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367E4" w14:textId="4A38F4EB" w:rsidR="00254F12" w:rsidRPr="00862057" w:rsidRDefault="001E0528" w:rsidP="00862057">
      <w:pPr>
        <w:pStyle w:val="Title"/>
      </w:pPr>
      <w:bookmarkStart w:id="0" w:name="_Toc106305998"/>
      <w:r>
        <w:rPr>
          <w:noProof/>
        </w:rPr>
        <w:drawing>
          <wp:anchor distT="0" distB="0" distL="114300" distR="114300" simplePos="0" relativeHeight="251658248" behindDoc="0" locked="1" layoutInCell="1" allowOverlap="1" wp14:anchorId="00B510BB" wp14:editId="671D5732">
            <wp:simplePos x="0" y="0"/>
            <wp:positionH relativeFrom="page">
              <wp:posOffset>6515735</wp:posOffset>
            </wp:positionH>
            <wp:positionV relativeFrom="page">
              <wp:posOffset>7127875</wp:posOffset>
            </wp:positionV>
            <wp:extent cx="1051200" cy="2228400"/>
            <wp:effectExtent l="0" t="0" r="0" b="635"/>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72D94197D7D08C4B8992E03FF916758F"/>
          </w:placeholder>
          <w:dataBinding w:prefixMappings="xmlns:ns0='http://purl.org/dc/elements/1.1/' xmlns:ns1='http://schemas.openxmlformats.org/package/2006/metadata/core-properties' " w:xpath="/ns1:coreProperties[1]/ns0:title[1]" w:storeItemID="{6C3C8BC8-F283-45AE-878A-BAB7291924A1}"/>
          <w:text/>
        </w:sdtPr>
        <w:sdtEndPr/>
        <w:sdtContent>
          <w:r w:rsidR="005F1739" w:rsidRPr="0073224E">
            <w:t xml:space="preserve">Overview of values, uses and activities in </w:t>
          </w:r>
          <w:r w:rsidR="005F1739">
            <w:t>Victoria’s</w:t>
          </w:r>
          <w:r w:rsidR="005F1739" w:rsidRPr="0073224E">
            <w:t xml:space="preserve"> </w:t>
          </w:r>
          <w:r w:rsidR="005F1739">
            <w:t>s</w:t>
          </w:r>
          <w:r w:rsidR="005F1739" w:rsidRPr="0073224E">
            <w:t>outhwest marine environment</w:t>
          </w:r>
        </w:sdtContent>
      </w:sdt>
    </w:p>
    <w:p w14:paraId="03FA1BD1" w14:textId="77777777" w:rsidR="00254F12" w:rsidRPr="004C1F02" w:rsidRDefault="00254F12" w:rsidP="004E51DB">
      <w:pPr>
        <w:pStyle w:val="xVicLogo"/>
        <w:framePr w:wrap="around"/>
      </w:pPr>
      <w:bookmarkStart w:id="1" w:name="_Hlk131848832"/>
      <w:bookmarkEnd w:id="0"/>
      <w:r w:rsidRPr="004C1F02">
        <w:rPr>
          <w:noProof/>
        </w:rPr>
        <w:drawing>
          <wp:inline distT="0" distB="0" distL="0" distR="0" wp14:anchorId="074B3846" wp14:editId="6BBA8C33">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D09D899" w14:textId="2779EB14" w:rsidR="00254F12" w:rsidRPr="004C1F02" w:rsidRDefault="00872D01" w:rsidP="004C1F02">
      <w:r w:rsidRPr="004C1F02">
        <w:rPr>
          <w:noProof/>
        </w:rPr>
        <mc:AlternateContent>
          <mc:Choice Requires="wps">
            <w:drawing>
              <wp:anchor distT="0" distB="0" distL="114300" distR="114300" simplePos="0" relativeHeight="251658240" behindDoc="1" locked="1" layoutInCell="1" allowOverlap="1" wp14:anchorId="7422B0DE" wp14:editId="71E823FD">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45AE" id="Cover_NoPicture" o:spid="_x0000_s1026" alt="&quot;&quot;" style="position:absolute;margin-left:0;margin-top:175.5pt;width:595.55pt;height:560.7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71B99E1D" wp14:editId="78F3AC74">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73C3" id="Cover_ProjectBar"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372BC9F7" wp14:editId="25EFCAE5">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7"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4E98" id="Cover_Portrait Photo 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18"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1" behindDoc="1" locked="1" layoutInCell="1" allowOverlap="1" wp14:anchorId="7B477593" wp14:editId="7F76860E">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9"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B5D4" id="Cover_Portrait Photo 2B" o:spid="_x0000_s1026" alt="&quot;&quot;" style="position:absolute;margin-left:0;margin-top:456.75pt;width:511.95pt;height:278.9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0"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0101B875" wp14:editId="3A0E0D3D">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1"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FA87" id="Cover_Portrait Photo 2A" o:spid="_x0000_s1026" alt="&quot;&quot;" style="position:absolute;margin-left:0;margin-top:175.5pt;width:595.55pt;height:281.2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2"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81EA17F" wp14:editId="5A265D40">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BB794" id="Cover_Block" o:spid="_x0000_s1026" alt="&quot;&quot;" style="position:absolute;margin-left:0;margin-top:0;width:413.85pt;height:106pt;z-index:-251658237;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4" behindDoc="0" locked="1" layoutInCell="1" allowOverlap="1" wp14:anchorId="0CD45178" wp14:editId="48462DAD">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9253B58" w14:textId="50829C5C" w:rsidR="00254F12" w:rsidRPr="00FA0BCA" w:rsidRDefault="00254F12" w:rsidP="00254F12">
                              <w:pPr>
                                <w:pStyle w:val="xWebCoverPage"/>
                              </w:pPr>
                              <w:r>
                                <w:fldChar w:fldCharType="begin"/>
                              </w:r>
                              <w:r w:rsidR="000A5D28">
                                <w:instrText>HYPERLINK "https://delwpvicgovau.sharepoint.com/Users/fionadurante/Downloads/deeca.vic.gov.au"</w:instrText>
                              </w:r>
                              <w:r>
                                <w:fldChar w:fldCharType="separate"/>
                              </w:r>
                              <w:r w:rsidRPr="00FA0BCA">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CD45178" id="Cover_Website" o:spid="_x0000_s1026" editas="canvas" alt="&quot;&quot;" style="position:absolute;margin-left:0;margin-top:0;width:179.15pt;height:70.85pt;z-index:251658244;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9253B58" w14:textId="50829C5C" w:rsidR="00254F12" w:rsidRPr="00FA0BCA" w:rsidRDefault="00254F12" w:rsidP="00254F12">
                        <w:pPr>
                          <w:pStyle w:val="xWebCoverPage"/>
                        </w:pPr>
                        <w:r>
                          <w:fldChar w:fldCharType="begin"/>
                        </w:r>
                        <w:r w:rsidR="000A5D28">
                          <w:instrText>HYPERLINK "https://delwpvicgovau.sharepoint.com/Users/fionadurante/Downloads/deeca.vic.gov.au"</w:instrText>
                        </w:r>
                        <w:r>
                          <w:fldChar w:fldCharType="separate"/>
                        </w:r>
                        <w:r w:rsidRPr="00FA0BCA">
                          <w:t>deeca.vic.gov.au</w:t>
                        </w:r>
                        <w:r>
                          <w:fldChar w:fldCharType="end"/>
                        </w:r>
                      </w:p>
                    </w:txbxContent>
                  </v:textbox>
                </v:shape>
                <w10:wrap anchorx="page" anchory="page"/>
                <w10:anchorlock/>
              </v:group>
            </w:pict>
          </mc:Fallback>
        </mc:AlternateContent>
      </w:r>
      <w:r w:rsidR="00254F12" w:rsidRPr="004C1F02">
        <w:rPr>
          <w:noProof/>
        </w:rPr>
        <w:drawing>
          <wp:anchor distT="0" distB="0" distL="114300" distR="114300" simplePos="0" relativeHeight="251658249" behindDoc="0" locked="1" layoutInCell="1" allowOverlap="1" wp14:anchorId="475331D2" wp14:editId="7FD372E0">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p>
    <w:p w14:paraId="6DC73DD8" w14:textId="2C2B775D" w:rsidR="00254F12" w:rsidRPr="004C1F02" w:rsidRDefault="009F5CAA" w:rsidP="004C1F02">
      <w:pPr>
        <w:sectPr w:rsidR="00254F12" w:rsidRPr="004C1F02" w:rsidSect="001F4F4F">
          <w:footerReference w:type="even" r:id="rId25"/>
          <w:footerReference w:type="default" r:id="rId26"/>
          <w:footerReference w:type="first" r:id="rId27"/>
          <w:type w:val="continuous"/>
          <w:pgSz w:w="11907" w:h="16839" w:code="9"/>
          <w:pgMar w:top="1073" w:right="850" w:bottom="850" w:left="850" w:header="283" w:footer="283" w:gutter="0"/>
          <w:cols w:space="454"/>
          <w:noEndnote/>
          <w:titlePg/>
          <w:docGrid w:linePitch="360"/>
        </w:sectPr>
      </w:pPr>
      <w:r w:rsidRPr="004C1F02">
        <w:rPr>
          <w:noProof/>
        </w:rPr>
        <mc:AlternateContent>
          <mc:Choice Requires="wps">
            <w:drawing>
              <wp:anchor distT="0" distB="0" distL="114300" distR="114300" simplePos="0" relativeHeight="251658250" behindDoc="1" locked="1" layoutInCell="1" allowOverlap="1" wp14:anchorId="40368B78" wp14:editId="770661E2">
                <wp:simplePos x="0" y="0"/>
                <wp:positionH relativeFrom="page">
                  <wp:posOffset>-12700</wp:posOffset>
                </wp:positionH>
                <wp:positionV relativeFrom="page">
                  <wp:posOffset>2222500</wp:posOffset>
                </wp:positionV>
                <wp:extent cx="7578725" cy="7120255"/>
                <wp:effectExtent l="0" t="0" r="3175" b="4445"/>
                <wp:wrapNone/>
                <wp:docPr id="2033762174"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872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A08F" id="Photo None" o:spid="_x0000_s1026" alt="&quot;&quot;" style="position:absolute;margin-left:-1pt;margin-top:175pt;width:596.75pt;height:560.6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" path="m,l,7131433r4832160,l7563408,1337144,7563408,,,xe" fillcolor="#201547 [3202]" stroked="f" strokeweight=".35264mm">
                <v:stroke joinstyle="miter"/>
                <v:path arrowok="t" o:connecttype="custom" o:connectlocs="0,0;0,7120256;4841946,7120256;7578725,1335048;7578725,0;0,0" o:connectangles="0,0,0,0,0,0"/>
                <w10:wrap anchorx="page" anchory="page"/>
                <w10:anchorlock/>
              </v:shape>
            </w:pict>
          </mc:Fallback>
        </mc:AlternateContent>
      </w:r>
      <w:r w:rsidRPr="004C1F02">
        <w:rPr>
          <w:noProof/>
        </w:rPr>
        <w:drawing>
          <wp:anchor distT="0" distB="0" distL="114300" distR="114300" simplePos="0" relativeHeight="251658251" behindDoc="1" locked="1" layoutInCell="1" allowOverlap="1" wp14:anchorId="6D471928" wp14:editId="316B14EE">
            <wp:simplePos x="0" y="0"/>
            <wp:positionH relativeFrom="page">
              <wp:posOffset>5239385</wp:posOffset>
            </wp:positionH>
            <wp:positionV relativeFrom="page">
              <wp:posOffset>3550285</wp:posOffset>
            </wp:positionV>
            <wp:extent cx="2310765" cy="489585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10765" cy="4895850"/>
                    </a:xfrm>
                    <a:prstGeom prst="rect">
                      <a:avLst/>
                    </a:prstGeom>
                  </pic:spPr>
                </pic:pic>
              </a:graphicData>
            </a:graphic>
            <wp14:sizeRelH relativeFrom="page">
              <wp14:pctWidth>0</wp14:pctWidth>
            </wp14:sizeRelH>
            <wp14:sizeRelV relativeFrom="page">
              <wp14:pctHeight>0</wp14:pctHeight>
            </wp14:sizeRelV>
          </wp:anchor>
        </w:drawing>
      </w:r>
      <w:r w:rsidRPr="004C1F02">
        <w:rPr>
          <w:noProof/>
        </w:rPr>
        <w:drawing>
          <wp:anchor distT="0" distB="0" distL="114300" distR="114300" simplePos="0" relativeHeight="251658252" behindDoc="1" locked="1" layoutInCell="1" allowOverlap="1" wp14:anchorId="33C8C7F2" wp14:editId="740EC5C0">
            <wp:simplePos x="0" y="0"/>
            <wp:positionH relativeFrom="page">
              <wp:posOffset>3980180</wp:posOffset>
            </wp:positionH>
            <wp:positionV relativeFrom="page">
              <wp:posOffset>7555865</wp:posOffset>
            </wp:positionV>
            <wp:extent cx="2098675" cy="17780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2098675" cy="17780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3" behindDoc="1" locked="1" layoutInCell="1" allowOverlap="1" wp14:anchorId="1FC2499C" wp14:editId="75C5480A">
            <wp:simplePos x="0" y="0"/>
            <wp:positionH relativeFrom="page">
              <wp:posOffset>4398010</wp:posOffset>
            </wp:positionH>
            <wp:positionV relativeFrom="page">
              <wp:posOffset>8445500</wp:posOffset>
            </wp:positionV>
            <wp:extent cx="838200" cy="8890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4" behindDoc="1" locked="1" layoutInCell="1" allowOverlap="1" wp14:anchorId="2CDD4734" wp14:editId="2C699A0D">
            <wp:simplePos x="0" y="0"/>
            <wp:positionH relativeFrom="page">
              <wp:posOffset>2500630</wp:posOffset>
            </wp:positionH>
            <wp:positionV relativeFrom="page">
              <wp:posOffset>8445500</wp:posOffset>
            </wp:positionV>
            <wp:extent cx="2321560" cy="223139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2321560" cy="223139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5" behindDoc="1" locked="1" layoutInCell="1" allowOverlap="1" wp14:anchorId="12842678" wp14:editId="6A47A648">
            <wp:simplePos x="0" y="0"/>
            <wp:positionH relativeFrom="page">
              <wp:posOffset>5658485</wp:posOffset>
            </wp:positionH>
            <wp:positionV relativeFrom="page">
              <wp:posOffset>7555865</wp:posOffset>
            </wp:positionV>
            <wp:extent cx="838200" cy="8890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p>
    <w:p w14:paraId="73AE9230" w14:textId="77777777" w:rsidR="00073EF4" w:rsidRDefault="00073EF4" w:rsidP="003214C0">
      <w:pPr>
        <w:pStyle w:val="DisclaimerText"/>
        <w:framePr w:wrap="around"/>
      </w:pPr>
      <w:r>
        <w:rPr>
          <w:noProof/>
        </w:rPr>
        <w:lastRenderedPageBreak/>
        <mc:AlternateContent>
          <mc:Choice Requires="wps">
            <w:drawing>
              <wp:inline distT="0" distB="0" distL="0" distR="0" wp14:anchorId="720AD000" wp14:editId="23DA76A7">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5227C6F"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70C8BC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75A7EB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20AD000"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5227C6F"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270C8BC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75A7EB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7" behindDoc="1" locked="1" layoutInCell="1" allowOverlap="1" wp14:anchorId="0F06B8D1" wp14:editId="0FECDCBB">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CD1F5CB" w14:textId="51410F3C" w:rsidR="006614E4" w:rsidRPr="006614E4" w:rsidRDefault="006614E4" w:rsidP="001E0528">
      <w:pPr>
        <w:pStyle w:val="DisclaimerTex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AB5404">
        <w:t>Environment</w:t>
      </w:r>
      <w:r w:rsidR="002A4F2A" w:rsidRPr="00AB5404">
        <w:t xml:space="preserve"> a</w:t>
      </w:r>
      <w:r w:rsidRPr="00AB5404">
        <w:t xml:space="preserve">nd </w:t>
      </w:r>
      <w:r w:rsidR="002A4F2A" w:rsidRPr="00AB5404">
        <w:t>Climate Action</w:t>
      </w:r>
      <w:r w:rsidRPr="00AB5404">
        <w:t xml:space="preserve"> </w:t>
      </w:r>
      <w:r w:rsidR="00107F76">
        <w:t>March</w:t>
      </w:r>
      <w:r w:rsidR="00266E78" w:rsidRPr="00AB5404">
        <w:t xml:space="preserve"> 202</w:t>
      </w:r>
      <w:r w:rsidR="00D91C2A">
        <w:t>6</w:t>
      </w:r>
      <w:r w:rsidR="00F61065" w:rsidRPr="00AB5404">
        <w:t>.</w:t>
      </w:r>
    </w:p>
    <w:p w14:paraId="1DCF733F" w14:textId="77777777" w:rsidR="00740ECE" w:rsidRPr="00C87F39" w:rsidRDefault="00740ECE" w:rsidP="001E0528">
      <w:pPr>
        <w:pStyle w:val="DisclaimerTextLeftBold"/>
        <w:framePr w:wrap="around"/>
      </w:pPr>
      <w:bookmarkStart w:id="3" w:name="_CreativeCommonsMarker"/>
      <w:bookmarkStart w:id="4" w:name="_CreativeCommonsContent"/>
      <w:bookmarkEnd w:id="1"/>
      <w:bookmarkEnd w:id="3"/>
      <w:r w:rsidRPr="00C87F39">
        <w:t>Creative Commons</w:t>
      </w:r>
    </w:p>
    <w:p w14:paraId="3A84ED29" w14:textId="77777777" w:rsidR="00740ECE" w:rsidRPr="00973D7E" w:rsidRDefault="00740ECE" w:rsidP="001E0528">
      <w:pPr>
        <w:pStyle w:val="DisclaimerTextLeft"/>
        <w:framePr w:wrap="around"/>
        <w:rPr>
          <w:rFonts w:ascii="Arial Bold" w:hAnsi="Arial Bold"/>
        </w:rPr>
      </w:pPr>
      <w:r w:rsidRPr="00973D7E">
        <w:t xml:space="preserve">This work is licensed under a Creative Commons Attribution 4.0 International licence, visit the </w:t>
      </w:r>
      <w:hyperlink r:id="rId37" w:tooltip="Creative Commons website" w:history="1">
        <w:r w:rsidRPr="00973D7E">
          <w:rPr>
            <w:rStyle w:val="Hyperlink"/>
            <w:color w:val="232222" w:themeColor="text1"/>
          </w:rPr>
          <w:t>Creative Commons website</w:t>
        </w:r>
      </w:hyperlink>
      <w:r w:rsidRPr="00973D7E">
        <w:t xml:space="preserve"> (</w:t>
      </w:r>
      <w:hyperlink r:id="rId38" w:history="1">
        <w:r w:rsidRPr="00973D7E">
          <w:rPr>
            <w:rStyle w:val="Hyperlink"/>
            <w:color w:val="232222" w:themeColor="text1"/>
            <w:u w:val="none"/>
          </w:rPr>
          <w:t>http://creativecommons.org/licenses/by/4.0/</w:t>
        </w:r>
      </w:hyperlink>
      <w:r w:rsidRPr="00973D7E">
        <w:t>).</w:t>
      </w:r>
    </w:p>
    <w:p w14:paraId="188B1D5B" w14:textId="77777777" w:rsidR="00740ECE" w:rsidRPr="0000338F" w:rsidRDefault="00740ECE" w:rsidP="001E0528">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r w:rsidRPr="0000338F">
        <w:t>photographs or branding, including the Victorian Coat of Arms, and the Victorian Government and Department logos.</w:t>
      </w:r>
    </w:p>
    <w:p w14:paraId="2BF1EF45" w14:textId="4C394C05" w:rsidR="00740ECE" w:rsidRPr="006614E4" w:rsidRDefault="00740ECE" w:rsidP="001E0528">
      <w:pPr>
        <w:pStyle w:val="DisclaimerTextLeft"/>
        <w:framePr w:wrap="around"/>
      </w:pPr>
      <w:r w:rsidRPr="0000338F">
        <w:rPr>
          <w:b/>
          <w:bCs/>
        </w:rPr>
        <w:t>ISBN</w:t>
      </w:r>
      <w:r w:rsidRPr="0000338F">
        <w:t xml:space="preserve"> </w:t>
      </w:r>
      <w:r w:rsidR="00BA5B81" w:rsidRPr="0000338F">
        <w:t>978-1-761</w:t>
      </w:r>
      <w:r w:rsidR="000E4632" w:rsidRPr="0000338F">
        <w:t>7</w:t>
      </w:r>
      <w:r w:rsidR="00BA5B81" w:rsidRPr="0000338F">
        <w:t>6-</w:t>
      </w:r>
      <w:r w:rsidR="00EB3B6D" w:rsidRPr="0000338F">
        <w:t>599</w:t>
      </w:r>
      <w:r w:rsidR="00BA5B81" w:rsidRPr="0000338F">
        <w:t>-</w:t>
      </w:r>
      <w:r w:rsidR="00EB3B6D" w:rsidRPr="0000338F">
        <w:t>5</w:t>
      </w:r>
      <w:r w:rsidRPr="0000338F">
        <w:t xml:space="preserve"> (</w:t>
      </w:r>
      <w:r w:rsidRPr="0000338F">
        <w:rPr>
          <w:b/>
          <w:bCs/>
        </w:rPr>
        <w:t>p</w:t>
      </w:r>
      <w:r w:rsidR="00AA254D" w:rsidRPr="0000338F">
        <w:rPr>
          <w:b/>
          <w:bCs/>
        </w:rPr>
        <w:t>df/online/MS word</w:t>
      </w:r>
      <w:r w:rsidR="00AA254D" w:rsidRPr="0000338F">
        <w:t>)</w:t>
      </w:r>
    </w:p>
    <w:p w14:paraId="7B750148" w14:textId="77777777" w:rsidR="00740ECE" w:rsidRPr="00C87F39" w:rsidRDefault="00740ECE" w:rsidP="001E0528">
      <w:pPr>
        <w:pStyle w:val="DisclaimerTextRightBold"/>
        <w:framePr w:wrap="around"/>
      </w:pPr>
      <w:r w:rsidRPr="00C87F39">
        <w:t>Disclaimer</w:t>
      </w:r>
    </w:p>
    <w:p w14:paraId="52BF117B" w14:textId="77777777" w:rsidR="00740ECE" w:rsidRPr="006614E4" w:rsidRDefault="00740ECE" w:rsidP="001E0528">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70E6BF0" w14:textId="77777777" w:rsidR="00740ECE" w:rsidRPr="00F15EE0" w:rsidRDefault="00740ECE" w:rsidP="001E0528">
      <w:pPr>
        <w:pStyle w:val="DisclaimerTextRightBold12pt"/>
        <w:framePr w:wrap="around"/>
      </w:pPr>
      <w:r w:rsidRPr="00F15EE0">
        <w:t>Accessibility</w:t>
      </w:r>
    </w:p>
    <w:p w14:paraId="4F4F77E8" w14:textId="77777777" w:rsidR="00740ECE" w:rsidRPr="000B497E" w:rsidRDefault="00740ECE" w:rsidP="001E0528">
      <w:pPr>
        <w:pStyle w:val="DisclaimerTextRight12pt"/>
        <w:framePr w:wrap="around"/>
      </w:pPr>
      <w:r w:rsidRPr="00CB1C0B">
        <w:t xml:space="preserve">To receive this document in an alternative format, phone the Customer Service Centre on 136 186, email </w:t>
      </w:r>
      <w:hyperlink r:id="rId39"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0"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bookmarkEnd w:id="4"/>
    </w:p>
    <w:p w14:paraId="278F2A5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3A5877DE" w14:textId="77777777" w:rsidR="00233D6B" w:rsidRPr="00F7242A" w:rsidRDefault="00233D6B" w:rsidP="00474212">
      <w:pPr>
        <w:pStyle w:val="TOCHeading"/>
      </w:pPr>
      <w:r w:rsidRPr="00474212">
        <w:lastRenderedPageBreak/>
        <w:t>Contents</w:t>
      </w:r>
      <w:bookmarkStart w:id="5" w:name="_TOCMarker"/>
      <w:bookmarkEnd w:id="5"/>
    </w:p>
    <w:p w14:paraId="3E2C3998" w14:textId="6F23643B" w:rsidR="000807EC" w:rsidRDefault="00557306">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"1-2" \h \z \u </w:instrText>
      </w:r>
      <w:r>
        <w:rPr>
          <w:rFonts w:eastAsiaTheme="majorEastAsia"/>
          <w:b w:val="0"/>
        </w:rPr>
        <w:fldChar w:fldCharType="separate"/>
      </w:r>
      <w:hyperlink w:anchor="_Toc222389387" w:history="1">
        <w:r w:rsidR="000807EC" w:rsidRPr="004F26D4">
          <w:rPr>
            <w:rStyle w:val="Hyperlink"/>
          </w:rPr>
          <w:t>1 Overview</w:t>
        </w:r>
        <w:r w:rsidR="000807EC">
          <w:rPr>
            <w:webHidden/>
          </w:rPr>
          <w:tab/>
        </w:r>
        <w:r w:rsidR="000807EC">
          <w:rPr>
            <w:webHidden/>
          </w:rPr>
          <w:fldChar w:fldCharType="begin"/>
        </w:r>
        <w:r w:rsidR="000807EC">
          <w:rPr>
            <w:webHidden/>
          </w:rPr>
          <w:instrText xml:space="preserve"> PAGEREF _Toc222389387 \h </w:instrText>
        </w:r>
        <w:r w:rsidR="000807EC">
          <w:rPr>
            <w:webHidden/>
          </w:rPr>
        </w:r>
        <w:r w:rsidR="000807EC">
          <w:rPr>
            <w:webHidden/>
          </w:rPr>
          <w:fldChar w:fldCharType="separate"/>
        </w:r>
        <w:r w:rsidR="00530987">
          <w:rPr>
            <w:webHidden/>
          </w:rPr>
          <w:t>3</w:t>
        </w:r>
        <w:r w:rsidR="000807EC">
          <w:rPr>
            <w:webHidden/>
          </w:rPr>
          <w:fldChar w:fldCharType="end"/>
        </w:r>
      </w:hyperlink>
    </w:p>
    <w:p w14:paraId="41AA63B2" w14:textId="586CD650" w:rsidR="000807EC" w:rsidRDefault="000807EC">
      <w:pPr>
        <w:pStyle w:val="TOC2"/>
        <w:rPr>
          <w:rFonts w:eastAsiaTheme="minorEastAsia" w:cstheme="minorBidi"/>
          <w:color w:val="auto"/>
          <w:kern w:val="2"/>
          <w:sz w:val="24"/>
          <w:szCs w:val="24"/>
          <w14:ligatures w14:val="standardContextual"/>
        </w:rPr>
      </w:pPr>
      <w:hyperlink w:anchor="_Toc222389388" w:history="1">
        <w:r w:rsidRPr="004F26D4">
          <w:rPr>
            <w:rStyle w:val="Hyperlink"/>
          </w:rPr>
          <w:t>1.1 Purpose</w:t>
        </w:r>
        <w:r>
          <w:rPr>
            <w:webHidden/>
          </w:rPr>
          <w:tab/>
        </w:r>
        <w:r>
          <w:rPr>
            <w:webHidden/>
          </w:rPr>
          <w:fldChar w:fldCharType="begin"/>
        </w:r>
        <w:r>
          <w:rPr>
            <w:webHidden/>
          </w:rPr>
          <w:instrText xml:space="preserve"> PAGEREF _Toc222389388 \h </w:instrText>
        </w:r>
        <w:r>
          <w:rPr>
            <w:webHidden/>
          </w:rPr>
        </w:r>
        <w:r>
          <w:rPr>
            <w:webHidden/>
          </w:rPr>
          <w:fldChar w:fldCharType="separate"/>
        </w:r>
        <w:r w:rsidR="00530987">
          <w:rPr>
            <w:webHidden/>
          </w:rPr>
          <w:t>3</w:t>
        </w:r>
        <w:r>
          <w:rPr>
            <w:webHidden/>
          </w:rPr>
          <w:fldChar w:fldCharType="end"/>
        </w:r>
      </w:hyperlink>
    </w:p>
    <w:p w14:paraId="40BF7796" w14:textId="13CD1AB5" w:rsidR="000807EC" w:rsidRDefault="000807EC">
      <w:pPr>
        <w:pStyle w:val="TOC2"/>
        <w:rPr>
          <w:rFonts w:eastAsiaTheme="minorEastAsia" w:cstheme="minorBidi"/>
          <w:color w:val="auto"/>
          <w:kern w:val="2"/>
          <w:sz w:val="24"/>
          <w:szCs w:val="24"/>
          <w14:ligatures w14:val="standardContextual"/>
        </w:rPr>
      </w:pPr>
      <w:hyperlink w:anchor="_Toc222389389" w:history="1">
        <w:r w:rsidRPr="004F26D4">
          <w:rPr>
            <w:rStyle w:val="Hyperlink"/>
          </w:rPr>
          <w:t>1.2 Legislative framework</w:t>
        </w:r>
        <w:r>
          <w:rPr>
            <w:webHidden/>
          </w:rPr>
          <w:tab/>
        </w:r>
        <w:r>
          <w:rPr>
            <w:webHidden/>
          </w:rPr>
          <w:fldChar w:fldCharType="begin"/>
        </w:r>
        <w:r>
          <w:rPr>
            <w:webHidden/>
          </w:rPr>
          <w:instrText xml:space="preserve"> PAGEREF _Toc222389389 \h </w:instrText>
        </w:r>
        <w:r>
          <w:rPr>
            <w:webHidden/>
          </w:rPr>
        </w:r>
        <w:r>
          <w:rPr>
            <w:webHidden/>
          </w:rPr>
          <w:fldChar w:fldCharType="separate"/>
        </w:r>
        <w:r w:rsidR="00530987">
          <w:rPr>
            <w:webHidden/>
          </w:rPr>
          <w:t>4</w:t>
        </w:r>
        <w:r>
          <w:rPr>
            <w:webHidden/>
          </w:rPr>
          <w:fldChar w:fldCharType="end"/>
        </w:r>
      </w:hyperlink>
    </w:p>
    <w:p w14:paraId="0C5B79C1" w14:textId="3F8260F6" w:rsidR="000807EC" w:rsidRDefault="000807EC">
      <w:pPr>
        <w:pStyle w:val="TOC2"/>
        <w:rPr>
          <w:rFonts w:eastAsiaTheme="minorEastAsia" w:cstheme="minorBidi"/>
          <w:color w:val="auto"/>
          <w:kern w:val="2"/>
          <w:sz w:val="24"/>
          <w:szCs w:val="24"/>
          <w14:ligatures w14:val="standardContextual"/>
        </w:rPr>
      </w:pPr>
      <w:hyperlink w:anchor="_Toc222389390" w:history="1">
        <w:r w:rsidRPr="004F26D4">
          <w:rPr>
            <w:rStyle w:val="Hyperlink"/>
          </w:rPr>
          <w:t>1.3 Marine spatial planning in Victoria</w:t>
        </w:r>
        <w:r>
          <w:rPr>
            <w:webHidden/>
          </w:rPr>
          <w:tab/>
        </w:r>
        <w:r>
          <w:rPr>
            <w:webHidden/>
          </w:rPr>
          <w:fldChar w:fldCharType="begin"/>
        </w:r>
        <w:r>
          <w:rPr>
            <w:webHidden/>
          </w:rPr>
          <w:instrText xml:space="preserve"> PAGEREF _Toc222389390 \h </w:instrText>
        </w:r>
        <w:r>
          <w:rPr>
            <w:webHidden/>
          </w:rPr>
        </w:r>
        <w:r>
          <w:rPr>
            <w:webHidden/>
          </w:rPr>
          <w:fldChar w:fldCharType="separate"/>
        </w:r>
        <w:r w:rsidR="00530987">
          <w:rPr>
            <w:webHidden/>
          </w:rPr>
          <w:t>6</w:t>
        </w:r>
        <w:r>
          <w:rPr>
            <w:webHidden/>
          </w:rPr>
          <w:fldChar w:fldCharType="end"/>
        </w:r>
      </w:hyperlink>
    </w:p>
    <w:p w14:paraId="2C5AA6CC" w14:textId="19B71302" w:rsidR="000807EC" w:rsidRDefault="000807EC">
      <w:pPr>
        <w:pStyle w:val="TOC1"/>
        <w:rPr>
          <w:rFonts w:eastAsiaTheme="minorEastAsia" w:cstheme="minorBidi"/>
          <w:b w:val="0"/>
          <w:color w:val="auto"/>
          <w:kern w:val="2"/>
          <w14:ligatures w14:val="standardContextual"/>
        </w:rPr>
      </w:pPr>
      <w:hyperlink w:anchor="_Toc222389391" w:history="1">
        <w:r w:rsidRPr="004F26D4">
          <w:rPr>
            <w:rStyle w:val="Hyperlink"/>
          </w:rPr>
          <w:t>2 Southwest marine environment</w:t>
        </w:r>
        <w:r>
          <w:rPr>
            <w:webHidden/>
          </w:rPr>
          <w:tab/>
        </w:r>
        <w:r>
          <w:rPr>
            <w:webHidden/>
          </w:rPr>
          <w:fldChar w:fldCharType="begin"/>
        </w:r>
        <w:r>
          <w:rPr>
            <w:webHidden/>
          </w:rPr>
          <w:instrText xml:space="preserve"> PAGEREF _Toc222389391 \h </w:instrText>
        </w:r>
        <w:r>
          <w:rPr>
            <w:webHidden/>
          </w:rPr>
        </w:r>
        <w:r>
          <w:rPr>
            <w:webHidden/>
          </w:rPr>
          <w:fldChar w:fldCharType="separate"/>
        </w:r>
        <w:r w:rsidR="00530987">
          <w:rPr>
            <w:webHidden/>
          </w:rPr>
          <w:t>8</w:t>
        </w:r>
        <w:r>
          <w:rPr>
            <w:webHidden/>
          </w:rPr>
          <w:fldChar w:fldCharType="end"/>
        </w:r>
      </w:hyperlink>
    </w:p>
    <w:p w14:paraId="2CBDB71A" w14:textId="666F8695" w:rsidR="000807EC" w:rsidRDefault="000807EC">
      <w:pPr>
        <w:pStyle w:val="TOC2"/>
        <w:rPr>
          <w:rFonts w:eastAsiaTheme="minorEastAsia" w:cstheme="minorBidi"/>
          <w:color w:val="auto"/>
          <w:kern w:val="2"/>
          <w:sz w:val="24"/>
          <w:szCs w:val="24"/>
          <w14:ligatures w14:val="standardContextual"/>
        </w:rPr>
      </w:pPr>
      <w:hyperlink w:anchor="_Toc222389392" w:history="1">
        <w:r w:rsidRPr="004F26D4">
          <w:rPr>
            <w:rStyle w:val="Hyperlink"/>
          </w:rPr>
          <w:t>2.1 Rightsholders and stakeholders</w:t>
        </w:r>
        <w:r>
          <w:rPr>
            <w:webHidden/>
          </w:rPr>
          <w:tab/>
        </w:r>
        <w:r>
          <w:rPr>
            <w:webHidden/>
          </w:rPr>
          <w:fldChar w:fldCharType="begin"/>
        </w:r>
        <w:r>
          <w:rPr>
            <w:webHidden/>
          </w:rPr>
          <w:instrText xml:space="preserve"> PAGEREF _Toc222389392 \h </w:instrText>
        </w:r>
        <w:r>
          <w:rPr>
            <w:webHidden/>
          </w:rPr>
        </w:r>
        <w:r>
          <w:rPr>
            <w:webHidden/>
          </w:rPr>
          <w:fldChar w:fldCharType="separate"/>
        </w:r>
        <w:r w:rsidR="00530987">
          <w:rPr>
            <w:webHidden/>
          </w:rPr>
          <w:t>9</w:t>
        </w:r>
        <w:r>
          <w:rPr>
            <w:webHidden/>
          </w:rPr>
          <w:fldChar w:fldCharType="end"/>
        </w:r>
      </w:hyperlink>
    </w:p>
    <w:p w14:paraId="052635DE" w14:textId="70924352" w:rsidR="000807EC" w:rsidRDefault="000807EC">
      <w:pPr>
        <w:pStyle w:val="TOC2"/>
        <w:rPr>
          <w:rFonts w:eastAsiaTheme="minorEastAsia" w:cstheme="minorBidi"/>
          <w:color w:val="auto"/>
          <w:kern w:val="2"/>
          <w:sz w:val="24"/>
          <w:szCs w:val="24"/>
          <w14:ligatures w14:val="standardContextual"/>
        </w:rPr>
      </w:pPr>
      <w:hyperlink w:anchor="_Toc222389393" w:history="1">
        <w:r w:rsidRPr="004F26D4">
          <w:rPr>
            <w:rStyle w:val="Hyperlink"/>
          </w:rPr>
          <w:t>2.2 Traditional Owner cultural values and uses</w:t>
        </w:r>
        <w:r>
          <w:rPr>
            <w:webHidden/>
          </w:rPr>
          <w:tab/>
        </w:r>
        <w:r>
          <w:rPr>
            <w:webHidden/>
          </w:rPr>
          <w:fldChar w:fldCharType="begin"/>
        </w:r>
        <w:r>
          <w:rPr>
            <w:webHidden/>
          </w:rPr>
          <w:instrText xml:space="preserve"> PAGEREF _Toc222389393 \h </w:instrText>
        </w:r>
        <w:r>
          <w:rPr>
            <w:webHidden/>
          </w:rPr>
        </w:r>
        <w:r>
          <w:rPr>
            <w:webHidden/>
          </w:rPr>
          <w:fldChar w:fldCharType="separate"/>
        </w:r>
        <w:r w:rsidR="00530987">
          <w:rPr>
            <w:webHidden/>
          </w:rPr>
          <w:t>10</w:t>
        </w:r>
        <w:r>
          <w:rPr>
            <w:webHidden/>
          </w:rPr>
          <w:fldChar w:fldCharType="end"/>
        </w:r>
      </w:hyperlink>
    </w:p>
    <w:p w14:paraId="25ED3BD3" w14:textId="0B10D571" w:rsidR="000807EC" w:rsidRDefault="000807EC">
      <w:pPr>
        <w:pStyle w:val="TOC1"/>
        <w:rPr>
          <w:rFonts w:eastAsiaTheme="minorEastAsia" w:cstheme="minorBidi"/>
          <w:b w:val="0"/>
          <w:color w:val="auto"/>
          <w:kern w:val="2"/>
          <w14:ligatures w14:val="standardContextual"/>
        </w:rPr>
      </w:pPr>
      <w:hyperlink w:anchor="_Toc222389394" w:history="1">
        <w:r w:rsidRPr="004F26D4">
          <w:rPr>
            <w:rStyle w:val="Hyperlink"/>
          </w:rPr>
          <w:t>3 Marine and coastal environment</w:t>
        </w:r>
        <w:r>
          <w:rPr>
            <w:webHidden/>
          </w:rPr>
          <w:tab/>
        </w:r>
        <w:r>
          <w:rPr>
            <w:webHidden/>
          </w:rPr>
          <w:fldChar w:fldCharType="begin"/>
        </w:r>
        <w:r>
          <w:rPr>
            <w:webHidden/>
          </w:rPr>
          <w:instrText xml:space="preserve"> PAGEREF _Toc222389394 \h </w:instrText>
        </w:r>
        <w:r>
          <w:rPr>
            <w:webHidden/>
          </w:rPr>
        </w:r>
        <w:r>
          <w:rPr>
            <w:webHidden/>
          </w:rPr>
          <w:fldChar w:fldCharType="separate"/>
        </w:r>
        <w:r w:rsidR="00530987">
          <w:rPr>
            <w:webHidden/>
          </w:rPr>
          <w:t>12</w:t>
        </w:r>
        <w:r>
          <w:rPr>
            <w:webHidden/>
          </w:rPr>
          <w:fldChar w:fldCharType="end"/>
        </w:r>
      </w:hyperlink>
    </w:p>
    <w:p w14:paraId="191CCDA5" w14:textId="636643D8" w:rsidR="000807EC" w:rsidRDefault="000807EC">
      <w:pPr>
        <w:pStyle w:val="TOC2"/>
        <w:rPr>
          <w:rFonts w:eastAsiaTheme="minorEastAsia" w:cstheme="minorBidi"/>
          <w:color w:val="auto"/>
          <w:kern w:val="2"/>
          <w:sz w:val="24"/>
          <w:szCs w:val="24"/>
          <w14:ligatures w14:val="standardContextual"/>
        </w:rPr>
      </w:pPr>
      <w:hyperlink w:anchor="_Toc222389395" w:history="1">
        <w:r w:rsidRPr="004F26D4">
          <w:rPr>
            <w:rStyle w:val="Hyperlink"/>
          </w:rPr>
          <w:t>3.1 Oceanographic characteristics and climate drivers</w:t>
        </w:r>
        <w:r>
          <w:rPr>
            <w:webHidden/>
          </w:rPr>
          <w:tab/>
        </w:r>
        <w:r>
          <w:rPr>
            <w:webHidden/>
          </w:rPr>
          <w:fldChar w:fldCharType="begin"/>
        </w:r>
        <w:r>
          <w:rPr>
            <w:webHidden/>
          </w:rPr>
          <w:instrText xml:space="preserve"> PAGEREF _Toc222389395 \h </w:instrText>
        </w:r>
        <w:r>
          <w:rPr>
            <w:webHidden/>
          </w:rPr>
        </w:r>
        <w:r>
          <w:rPr>
            <w:webHidden/>
          </w:rPr>
          <w:fldChar w:fldCharType="separate"/>
        </w:r>
        <w:r w:rsidR="00530987">
          <w:rPr>
            <w:webHidden/>
          </w:rPr>
          <w:t>12</w:t>
        </w:r>
        <w:r>
          <w:rPr>
            <w:webHidden/>
          </w:rPr>
          <w:fldChar w:fldCharType="end"/>
        </w:r>
      </w:hyperlink>
    </w:p>
    <w:p w14:paraId="0109EB11" w14:textId="39247509" w:rsidR="000807EC" w:rsidRDefault="000807EC">
      <w:pPr>
        <w:pStyle w:val="TOC2"/>
        <w:rPr>
          <w:rFonts w:eastAsiaTheme="minorEastAsia" w:cstheme="minorBidi"/>
          <w:color w:val="auto"/>
          <w:kern w:val="2"/>
          <w:sz w:val="24"/>
          <w:szCs w:val="24"/>
          <w14:ligatures w14:val="standardContextual"/>
        </w:rPr>
      </w:pPr>
      <w:hyperlink w:anchor="_Toc222389396" w:history="1">
        <w:r w:rsidRPr="004F26D4">
          <w:rPr>
            <w:rStyle w:val="Hyperlink"/>
          </w:rPr>
          <w:t>3.2 Geology and geomorphology landforms and seabed</w:t>
        </w:r>
        <w:r>
          <w:rPr>
            <w:webHidden/>
          </w:rPr>
          <w:tab/>
        </w:r>
        <w:r>
          <w:rPr>
            <w:webHidden/>
          </w:rPr>
          <w:fldChar w:fldCharType="begin"/>
        </w:r>
        <w:r>
          <w:rPr>
            <w:webHidden/>
          </w:rPr>
          <w:instrText xml:space="preserve"> PAGEREF _Toc222389396 \h </w:instrText>
        </w:r>
        <w:r>
          <w:rPr>
            <w:webHidden/>
          </w:rPr>
        </w:r>
        <w:r>
          <w:rPr>
            <w:webHidden/>
          </w:rPr>
          <w:fldChar w:fldCharType="separate"/>
        </w:r>
        <w:r w:rsidR="00530987">
          <w:rPr>
            <w:webHidden/>
          </w:rPr>
          <w:t>13</w:t>
        </w:r>
        <w:r>
          <w:rPr>
            <w:webHidden/>
          </w:rPr>
          <w:fldChar w:fldCharType="end"/>
        </w:r>
      </w:hyperlink>
    </w:p>
    <w:p w14:paraId="748BA086" w14:textId="1C371A15" w:rsidR="000807EC" w:rsidRDefault="000807EC">
      <w:pPr>
        <w:pStyle w:val="TOC2"/>
        <w:rPr>
          <w:rFonts w:eastAsiaTheme="minorEastAsia" w:cstheme="minorBidi"/>
          <w:color w:val="auto"/>
          <w:kern w:val="2"/>
          <w:sz w:val="24"/>
          <w:szCs w:val="24"/>
          <w14:ligatures w14:val="standardContextual"/>
        </w:rPr>
      </w:pPr>
      <w:hyperlink w:anchor="_Toc222389397" w:history="1">
        <w:r w:rsidRPr="004F26D4">
          <w:rPr>
            <w:rStyle w:val="Hyperlink"/>
          </w:rPr>
          <w:t>3.3 Coastal processes</w:t>
        </w:r>
        <w:r>
          <w:rPr>
            <w:webHidden/>
          </w:rPr>
          <w:tab/>
        </w:r>
        <w:r>
          <w:rPr>
            <w:webHidden/>
          </w:rPr>
          <w:fldChar w:fldCharType="begin"/>
        </w:r>
        <w:r>
          <w:rPr>
            <w:webHidden/>
          </w:rPr>
          <w:instrText xml:space="preserve"> PAGEREF _Toc222389397 \h </w:instrText>
        </w:r>
        <w:r>
          <w:rPr>
            <w:webHidden/>
          </w:rPr>
        </w:r>
        <w:r>
          <w:rPr>
            <w:webHidden/>
          </w:rPr>
          <w:fldChar w:fldCharType="separate"/>
        </w:r>
        <w:r w:rsidR="00530987">
          <w:rPr>
            <w:webHidden/>
          </w:rPr>
          <w:t>13</w:t>
        </w:r>
        <w:r>
          <w:rPr>
            <w:webHidden/>
          </w:rPr>
          <w:fldChar w:fldCharType="end"/>
        </w:r>
      </w:hyperlink>
    </w:p>
    <w:p w14:paraId="2B9A1B1C" w14:textId="06447390" w:rsidR="000807EC" w:rsidRDefault="000807EC">
      <w:pPr>
        <w:pStyle w:val="TOC2"/>
        <w:rPr>
          <w:rFonts w:eastAsiaTheme="minorEastAsia" w:cstheme="minorBidi"/>
          <w:color w:val="auto"/>
          <w:kern w:val="2"/>
          <w:sz w:val="24"/>
          <w:szCs w:val="24"/>
          <w14:ligatures w14:val="standardContextual"/>
        </w:rPr>
      </w:pPr>
      <w:hyperlink w:anchor="_Toc222389398" w:history="1">
        <w:r w:rsidRPr="004F26D4">
          <w:rPr>
            <w:rStyle w:val="Hyperlink"/>
          </w:rPr>
          <w:t>3.4 Sediment compartments</w:t>
        </w:r>
        <w:r>
          <w:rPr>
            <w:webHidden/>
          </w:rPr>
          <w:tab/>
        </w:r>
        <w:r>
          <w:rPr>
            <w:webHidden/>
          </w:rPr>
          <w:fldChar w:fldCharType="begin"/>
        </w:r>
        <w:r>
          <w:rPr>
            <w:webHidden/>
          </w:rPr>
          <w:instrText xml:space="preserve"> PAGEREF _Toc222389398 \h </w:instrText>
        </w:r>
        <w:r>
          <w:rPr>
            <w:webHidden/>
          </w:rPr>
        </w:r>
        <w:r>
          <w:rPr>
            <w:webHidden/>
          </w:rPr>
          <w:fldChar w:fldCharType="separate"/>
        </w:r>
        <w:r w:rsidR="00530987">
          <w:rPr>
            <w:webHidden/>
          </w:rPr>
          <w:t>13</w:t>
        </w:r>
        <w:r>
          <w:rPr>
            <w:webHidden/>
          </w:rPr>
          <w:fldChar w:fldCharType="end"/>
        </w:r>
      </w:hyperlink>
    </w:p>
    <w:p w14:paraId="520ECBE0" w14:textId="4C5E691E" w:rsidR="000807EC" w:rsidRDefault="000807EC">
      <w:pPr>
        <w:pStyle w:val="TOC2"/>
        <w:rPr>
          <w:rFonts w:eastAsiaTheme="minorEastAsia" w:cstheme="minorBidi"/>
          <w:color w:val="auto"/>
          <w:kern w:val="2"/>
          <w:sz w:val="24"/>
          <w:szCs w:val="24"/>
          <w14:ligatures w14:val="standardContextual"/>
        </w:rPr>
      </w:pPr>
      <w:hyperlink w:anchor="_Toc222389399" w:history="1">
        <w:r w:rsidRPr="004F26D4">
          <w:rPr>
            <w:rStyle w:val="Hyperlink"/>
          </w:rPr>
          <w:t>3.5 Marine habitats</w:t>
        </w:r>
        <w:r>
          <w:rPr>
            <w:webHidden/>
          </w:rPr>
          <w:tab/>
        </w:r>
        <w:r>
          <w:rPr>
            <w:webHidden/>
          </w:rPr>
          <w:fldChar w:fldCharType="begin"/>
        </w:r>
        <w:r>
          <w:rPr>
            <w:webHidden/>
          </w:rPr>
          <w:instrText xml:space="preserve"> PAGEREF _Toc222389399 \h </w:instrText>
        </w:r>
        <w:r>
          <w:rPr>
            <w:webHidden/>
          </w:rPr>
        </w:r>
        <w:r>
          <w:rPr>
            <w:webHidden/>
          </w:rPr>
          <w:fldChar w:fldCharType="separate"/>
        </w:r>
        <w:r w:rsidR="00530987">
          <w:rPr>
            <w:webHidden/>
          </w:rPr>
          <w:t>14</w:t>
        </w:r>
        <w:r>
          <w:rPr>
            <w:webHidden/>
          </w:rPr>
          <w:fldChar w:fldCharType="end"/>
        </w:r>
      </w:hyperlink>
    </w:p>
    <w:p w14:paraId="1CB02DE3" w14:textId="05E3598D" w:rsidR="000807EC" w:rsidRDefault="000807EC">
      <w:pPr>
        <w:pStyle w:val="TOC2"/>
        <w:rPr>
          <w:rFonts w:eastAsiaTheme="minorEastAsia" w:cstheme="minorBidi"/>
          <w:color w:val="auto"/>
          <w:kern w:val="2"/>
          <w:sz w:val="24"/>
          <w:szCs w:val="24"/>
          <w14:ligatures w14:val="standardContextual"/>
        </w:rPr>
      </w:pPr>
      <w:hyperlink w:anchor="_Toc222389400" w:history="1">
        <w:r w:rsidRPr="004F26D4">
          <w:rPr>
            <w:rStyle w:val="Hyperlink"/>
          </w:rPr>
          <w:t>3.6 Key Ecological Features (KEFs)</w:t>
        </w:r>
        <w:r>
          <w:rPr>
            <w:webHidden/>
          </w:rPr>
          <w:tab/>
        </w:r>
        <w:r>
          <w:rPr>
            <w:webHidden/>
          </w:rPr>
          <w:fldChar w:fldCharType="begin"/>
        </w:r>
        <w:r>
          <w:rPr>
            <w:webHidden/>
          </w:rPr>
          <w:instrText xml:space="preserve"> PAGEREF _Toc222389400 \h </w:instrText>
        </w:r>
        <w:r>
          <w:rPr>
            <w:webHidden/>
          </w:rPr>
        </w:r>
        <w:r>
          <w:rPr>
            <w:webHidden/>
          </w:rPr>
          <w:fldChar w:fldCharType="separate"/>
        </w:r>
        <w:r w:rsidR="00530987">
          <w:rPr>
            <w:webHidden/>
          </w:rPr>
          <w:t>16</w:t>
        </w:r>
        <w:r>
          <w:rPr>
            <w:webHidden/>
          </w:rPr>
          <w:fldChar w:fldCharType="end"/>
        </w:r>
      </w:hyperlink>
    </w:p>
    <w:p w14:paraId="2DDD2B51" w14:textId="588D4750" w:rsidR="000807EC" w:rsidRDefault="000807EC">
      <w:pPr>
        <w:pStyle w:val="TOC2"/>
        <w:rPr>
          <w:rFonts w:eastAsiaTheme="minorEastAsia" w:cstheme="minorBidi"/>
          <w:color w:val="auto"/>
          <w:kern w:val="2"/>
          <w:sz w:val="24"/>
          <w:szCs w:val="24"/>
          <w14:ligatures w14:val="standardContextual"/>
        </w:rPr>
      </w:pPr>
      <w:hyperlink w:anchor="_Toc222389401" w:history="1">
        <w:r w:rsidRPr="004F26D4">
          <w:rPr>
            <w:rStyle w:val="Hyperlink"/>
          </w:rPr>
          <w:t>3.7 Marine species</w:t>
        </w:r>
        <w:r>
          <w:rPr>
            <w:webHidden/>
          </w:rPr>
          <w:tab/>
        </w:r>
        <w:r>
          <w:rPr>
            <w:webHidden/>
          </w:rPr>
          <w:fldChar w:fldCharType="begin"/>
        </w:r>
        <w:r>
          <w:rPr>
            <w:webHidden/>
          </w:rPr>
          <w:instrText xml:space="preserve"> PAGEREF _Toc222389401 \h </w:instrText>
        </w:r>
        <w:r>
          <w:rPr>
            <w:webHidden/>
          </w:rPr>
        </w:r>
        <w:r>
          <w:rPr>
            <w:webHidden/>
          </w:rPr>
          <w:fldChar w:fldCharType="separate"/>
        </w:r>
        <w:r w:rsidR="00530987">
          <w:rPr>
            <w:webHidden/>
          </w:rPr>
          <w:t>16</w:t>
        </w:r>
        <w:r>
          <w:rPr>
            <w:webHidden/>
          </w:rPr>
          <w:fldChar w:fldCharType="end"/>
        </w:r>
      </w:hyperlink>
    </w:p>
    <w:p w14:paraId="18D391B4" w14:textId="73B50588" w:rsidR="000807EC" w:rsidRDefault="000807EC">
      <w:pPr>
        <w:pStyle w:val="TOC2"/>
        <w:rPr>
          <w:rFonts w:eastAsiaTheme="minorEastAsia" w:cstheme="minorBidi"/>
          <w:color w:val="auto"/>
          <w:kern w:val="2"/>
          <w:sz w:val="24"/>
          <w:szCs w:val="24"/>
          <w14:ligatures w14:val="standardContextual"/>
        </w:rPr>
      </w:pPr>
      <w:hyperlink w:anchor="_Toc222389402" w:history="1">
        <w:r w:rsidRPr="004F26D4">
          <w:rPr>
            <w:rStyle w:val="Hyperlink"/>
          </w:rPr>
          <w:t>3.8 Biogeographic units</w:t>
        </w:r>
        <w:r>
          <w:rPr>
            <w:webHidden/>
          </w:rPr>
          <w:tab/>
        </w:r>
        <w:r>
          <w:rPr>
            <w:webHidden/>
          </w:rPr>
          <w:fldChar w:fldCharType="begin"/>
        </w:r>
        <w:r>
          <w:rPr>
            <w:webHidden/>
          </w:rPr>
          <w:instrText xml:space="preserve"> PAGEREF _Toc222389402 \h </w:instrText>
        </w:r>
        <w:r>
          <w:rPr>
            <w:webHidden/>
          </w:rPr>
        </w:r>
        <w:r>
          <w:rPr>
            <w:webHidden/>
          </w:rPr>
          <w:fldChar w:fldCharType="separate"/>
        </w:r>
        <w:r w:rsidR="00530987">
          <w:rPr>
            <w:webHidden/>
          </w:rPr>
          <w:t>18</w:t>
        </w:r>
        <w:r>
          <w:rPr>
            <w:webHidden/>
          </w:rPr>
          <w:fldChar w:fldCharType="end"/>
        </w:r>
      </w:hyperlink>
    </w:p>
    <w:p w14:paraId="0789609D" w14:textId="20E17A6D" w:rsidR="000807EC" w:rsidRDefault="000807EC">
      <w:pPr>
        <w:pStyle w:val="TOC2"/>
        <w:rPr>
          <w:rFonts w:eastAsiaTheme="minorEastAsia" w:cstheme="minorBidi"/>
          <w:color w:val="auto"/>
          <w:kern w:val="2"/>
          <w:sz w:val="24"/>
          <w:szCs w:val="24"/>
          <w14:ligatures w14:val="standardContextual"/>
        </w:rPr>
      </w:pPr>
      <w:hyperlink w:anchor="_Toc222389403" w:history="1">
        <w:r w:rsidRPr="004F26D4">
          <w:rPr>
            <w:rStyle w:val="Hyperlink"/>
          </w:rPr>
          <w:t>3.9 Conservation and protected areas</w:t>
        </w:r>
        <w:r>
          <w:rPr>
            <w:webHidden/>
          </w:rPr>
          <w:tab/>
        </w:r>
        <w:r>
          <w:rPr>
            <w:webHidden/>
          </w:rPr>
          <w:fldChar w:fldCharType="begin"/>
        </w:r>
        <w:r>
          <w:rPr>
            <w:webHidden/>
          </w:rPr>
          <w:instrText xml:space="preserve"> PAGEREF _Toc222389403 \h </w:instrText>
        </w:r>
        <w:r>
          <w:rPr>
            <w:webHidden/>
          </w:rPr>
        </w:r>
        <w:r>
          <w:rPr>
            <w:webHidden/>
          </w:rPr>
          <w:fldChar w:fldCharType="separate"/>
        </w:r>
        <w:r w:rsidR="00530987">
          <w:rPr>
            <w:webHidden/>
          </w:rPr>
          <w:t>19</w:t>
        </w:r>
        <w:r>
          <w:rPr>
            <w:webHidden/>
          </w:rPr>
          <w:fldChar w:fldCharType="end"/>
        </w:r>
      </w:hyperlink>
    </w:p>
    <w:p w14:paraId="3C4C1FAE" w14:textId="1293EA80" w:rsidR="000807EC" w:rsidRDefault="000807EC">
      <w:pPr>
        <w:pStyle w:val="TOC2"/>
        <w:rPr>
          <w:rFonts w:eastAsiaTheme="minorEastAsia" w:cstheme="minorBidi"/>
          <w:color w:val="auto"/>
          <w:kern w:val="2"/>
          <w:sz w:val="24"/>
          <w:szCs w:val="24"/>
          <w14:ligatures w14:val="standardContextual"/>
        </w:rPr>
      </w:pPr>
      <w:hyperlink w:anchor="_Toc222389404" w:history="1">
        <w:r w:rsidRPr="004F26D4">
          <w:rPr>
            <w:rStyle w:val="Hyperlink"/>
          </w:rPr>
          <w:t>3.10 Threats and pressures</w:t>
        </w:r>
        <w:r>
          <w:rPr>
            <w:webHidden/>
          </w:rPr>
          <w:tab/>
        </w:r>
        <w:r>
          <w:rPr>
            <w:webHidden/>
          </w:rPr>
          <w:fldChar w:fldCharType="begin"/>
        </w:r>
        <w:r>
          <w:rPr>
            <w:webHidden/>
          </w:rPr>
          <w:instrText xml:space="preserve"> PAGEREF _Toc222389404 \h </w:instrText>
        </w:r>
        <w:r>
          <w:rPr>
            <w:webHidden/>
          </w:rPr>
        </w:r>
        <w:r>
          <w:rPr>
            <w:webHidden/>
          </w:rPr>
          <w:fldChar w:fldCharType="separate"/>
        </w:r>
        <w:r w:rsidR="00530987">
          <w:rPr>
            <w:webHidden/>
          </w:rPr>
          <w:t>20</w:t>
        </w:r>
        <w:r>
          <w:rPr>
            <w:webHidden/>
          </w:rPr>
          <w:fldChar w:fldCharType="end"/>
        </w:r>
      </w:hyperlink>
    </w:p>
    <w:p w14:paraId="4F683C56" w14:textId="151C90F0" w:rsidR="000807EC" w:rsidRDefault="000807EC">
      <w:pPr>
        <w:pStyle w:val="TOC1"/>
        <w:rPr>
          <w:rFonts w:eastAsiaTheme="minorEastAsia" w:cstheme="minorBidi"/>
          <w:b w:val="0"/>
          <w:color w:val="auto"/>
          <w:kern w:val="2"/>
          <w14:ligatures w14:val="standardContextual"/>
        </w:rPr>
      </w:pPr>
      <w:hyperlink w:anchor="_Toc222389405" w:history="1">
        <w:r w:rsidRPr="004F26D4">
          <w:rPr>
            <w:rStyle w:val="Hyperlink"/>
          </w:rPr>
          <w:t>4 Human values, uses and activities</w:t>
        </w:r>
        <w:r>
          <w:rPr>
            <w:webHidden/>
          </w:rPr>
          <w:tab/>
        </w:r>
        <w:r>
          <w:rPr>
            <w:webHidden/>
          </w:rPr>
          <w:fldChar w:fldCharType="begin"/>
        </w:r>
        <w:r>
          <w:rPr>
            <w:webHidden/>
          </w:rPr>
          <w:instrText xml:space="preserve"> PAGEREF _Toc222389405 \h </w:instrText>
        </w:r>
        <w:r>
          <w:rPr>
            <w:webHidden/>
          </w:rPr>
        </w:r>
        <w:r>
          <w:rPr>
            <w:webHidden/>
          </w:rPr>
          <w:fldChar w:fldCharType="separate"/>
        </w:r>
        <w:r w:rsidR="00530987">
          <w:rPr>
            <w:webHidden/>
          </w:rPr>
          <w:t>21</w:t>
        </w:r>
        <w:r>
          <w:rPr>
            <w:webHidden/>
          </w:rPr>
          <w:fldChar w:fldCharType="end"/>
        </w:r>
      </w:hyperlink>
    </w:p>
    <w:p w14:paraId="6CDF9F2F" w14:textId="509EC87A" w:rsidR="000807EC" w:rsidRDefault="000807EC">
      <w:pPr>
        <w:pStyle w:val="TOC2"/>
        <w:rPr>
          <w:rFonts w:eastAsiaTheme="minorEastAsia" w:cstheme="minorBidi"/>
          <w:color w:val="auto"/>
          <w:kern w:val="2"/>
          <w:sz w:val="24"/>
          <w:szCs w:val="24"/>
          <w14:ligatures w14:val="standardContextual"/>
        </w:rPr>
      </w:pPr>
      <w:hyperlink w:anchor="_Toc222389406" w:history="1">
        <w:r w:rsidRPr="004F26D4">
          <w:rPr>
            <w:rStyle w:val="Hyperlink"/>
          </w:rPr>
          <w:t>4.1 Economic, social, and cultural values</w:t>
        </w:r>
        <w:r>
          <w:rPr>
            <w:webHidden/>
          </w:rPr>
          <w:tab/>
        </w:r>
        <w:r>
          <w:rPr>
            <w:webHidden/>
          </w:rPr>
          <w:fldChar w:fldCharType="begin"/>
        </w:r>
        <w:r>
          <w:rPr>
            <w:webHidden/>
          </w:rPr>
          <w:instrText xml:space="preserve"> PAGEREF _Toc222389406 \h </w:instrText>
        </w:r>
        <w:r>
          <w:rPr>
            <w:webHidden/>
          </w:rPr>
        </w:r>
        <w:r>
          <w:rPr>
            <w:webHidden/>
          </w:rPr>
          <w:fldChar w:fldCharType="separate"/>
        </w:r>
        <w:r w:rsidR="00530987">
          <w:rPr>
            <w:webHidden/>
          </w:rPr>
          <w:t>21</w:t>
        </w:r>
        <w:r>
          <w:rPr>
            <w:webHidden/>
          </w:rPr>
          <w:fldChar w:fldCharType="end"/>
        </w:r>
      </w:hyperlink>
    </w:p>
    <w:p w14:paraId="59EAB626" w14:textId="561FB1C5" w:rsidR="000807EC" w:rsidRDefault="000807EC">
      <w:pPr>
        <w:pStyle w:val="TOC2"/>
        <w:rPr>
          <w:rFonts w:eastAsiaTheme="minorEastAsia" w:cstheme="minorBidi"/>
          <w:color w:val="auto"/>
          <w:kern w:val="2"/>
          <w:sz w:val="24"/>
          <w:szCs w:val="24"/>
          <w14:ligatures w14:val="standardContextual"/>
        </w:rPr>
      </w:pPr>
      <w:hyperlink w:anchor="_Toc222389407" w:history="1">
        <w:r w:rsidRPr="004F26D4">
          <w:rPr>
            <w:rStyle w:val="Hyperlink"/>
          </w:rPr>
          <w:t>4.2 Recreation, leisure, and tourism</w:t>
        </w:r>
        <w:r>
          <w:rPr>
            <w:webHidden/>
          </w:rPr>
          <w:tab/>
        </w:r>
        <w:r>
          <w:rPr>
            <w:webHidden/>
          </w:rPr>
          <w:fldChar w:fldCharType="begin"/>
        </w:r>
        <w:r>
          <w:rPr>
            <w:webHidden/>
          </w:rPr>
          <w:instrText xml:space="preserve"> PAGEREF _Toc222389407 \h </w:instrText>
        </w:r>
        <w:r>
          <w:rPr>
            <w:webHidden/>
          </w:rPr>
        </w:r>
        <w:r>
          <w:rPr>
            <w:webHidden/>
          </w:rPr>
          <w:fldChar w:fldCharType="separate"/>
        </w:r>
        <w:r w:rsidR="00530987">
          <w:rPr>
            <w:webHidden/>
          </w:rPr>
          <w:t>22</w:t>
        </w:r>
        <w:r>
          <w:rPr>
            <w:webHidden/>
          </w:rPr>
          <w:fldChar w:fldCharType="end"/>
        </w:r>
      </w:hyperlink>
    </w:p>
    <w:p w14:paraId="1C5AB52F" w14:textId="55D0F2F9" w:rsidR="000807EC" w:rsidRDefault="000807EC">
      <w:pPr>
        <w:pStyle w:val="TOC2"/>
        <w:rPr>
          <w:rFonts w:eastAsiaTheme="minorEastAsia" w:cstheme="minorBidi"/>
          <w:color w:val="auto"/>
          <w:kern w:val="2"/>
          <w:sz w:val="24"/>
          <w:szCs w:val="24"/>
          <w14:ligatures w14:val="standardContextual"/>
        </w:rPr>
      </w:pPr>
      <w:hyperlink w:anchor="_Toc222389408" w:history="1">
        <w:r w:rsidRPr="004F26D4">
          <w:rPr>
            <w:rStyle w:val="Hyperlink"/>
          </w:rPr>
          <w:t>4.3 Extraction of living resources</w:t>
        </w:r>
        <w:r>
          <w:rPr>
            <w:webHidden/>
          </w:rPr>
          <w:tab/>
        </w:r>
        <w:r>
          <w:rPr>
            <w:webHidden/>
          </w:rPr>
          <w:fldChar w:fldCharType="begin"/>
        </w:r>
        <w:r>
          <w:rPr>
            <w:webHidden/>
          </w:rPr>
          <w:instrText xml:space="preserve"> PAGEREF _Toc222389408 \h </w:instrText>
        </w:r>
        <w:r>
          <w:rPr>
            <w:webHidden/>
          </w:rPr>
        </w:r>
        <w:r>
          <w:rPr>
            <w:webHidden/>
          </w:rPr>
          <w:fldChar w:fldCharType="separate"/>
        </w:r>
        <w:r w:rsidR="00530987">
          <w:rPr>
            <w:webHidden/>
          </w:rPr>
          <w:t>22</w:t>
        </w:r>
        <w:r>
          <w:rPr>
            <w:webHidden/>
          </w:rPr>
          <w:fldChar w:fldCharType="end"/>
        </w:r>
      </w:hyperlink>
    </w:p>
    <w:p w14:paraId="5EE59CB2" w14:textId="1F93414D" w:rsidR="000807EC" w:rsidRDefault="000807EC">
      <w:pPr>
        <w:pStyle w:val="TOC2"/>
        <w:rPr>
          <w:rFonts w:eastAsiaTheme="minorEastAsia" w:cstheme="minorBidi"/>
          <w:color w:val="auto"/>
          <w:kern w:val="2"/>
          <w:sz w:val="24"/>
          <w:szCs w:val="24"/>
          <w14:ligatures w14:val="standardContextual"/>
        </w:rPr>
      </w:pPr>
      <w:hyperlink w:anchor="_Toc222389409" w:history="1">
        <w:r w:rsidRPr="004F26D4">
          <w:rPr>
            <w:rStyle w:val="Hyperlink"/>
          </w:rPr>
          <w:t>4.4 Production of living resources</w:t>
        </w:r>
        <w:r>
          <w:rPr>
            <w:webHidden/>
          </w:rPr>
          <w:tab/>
        </w:r>
        <w:r>
          <w:rPr>
            <w:webHidden/>
          </w:rPr>
          <w:fldChar w:fldCharType="begin"/>
        </w:r>
        <w:r>
          <w:rPr>
            <w:webHidden/>
          </w:rPr>
          <w:instrText xml:space="preserve"> PAGEREF _Toc222389409 \h </w:instrText>
        </w:r>
        <w:r>
          <w:rPr>
            <w:webHidden/>
          </w:rPr>
        </w:r>
        <w:r>
          <w:rPr>
            <w:webHidden/>
          </w:rPr>
          <w:fldChar w:fldCharType="separate"/>
        </w:r>
        <w:r w:rsidR="00530987">
          <w:rPr>
            <w:webHidden/>
          </w:rPr>
          <w:t>22</w:t>
        </w:r>
        <w:r>
          <w:rPr>
            <w:webHidden/>
          </w:rPr>
          <w:fldChar w:fldCharType="end"/>
        </w:r>
      </w:hyperlink>
    </w:p>
    <w:p w14:paraId="29B94397" w14:textId="104F9484" w:rsidR="000807EC" w:rsidRDefault="000807EC">
      <w:pPr>
        <w:pStyle w:val="TOC2"/>
        <w:rPr>
          <w:rFonts w:eastAsiaTheme="minorEastAsia" w:cstheme="minorBidi"/>
          <w:color w:val="auto"/>
          <w:kern w:val="2"/>
          <w:sz w:val="24"/>
          <w:szCs w:val="24"/>
          <w14:ligatures w14:val="standardContextual"/>
        </w:rPr>
      </w:pPr>
      <w:hyperlink w:anchor="_Toc222389410" w:history="1">
        <w:r w:rsidRPr="004F26D4">
          <w:rPr>
            <w:rStyle w:val="Hyperlink"/>
          </w:rPr>
          <w:t>4.5 Marine transport</w:t>
        </w:r>
        <w:r>
          <w:rPr>
            <w:webHidden/>
          </w:rPr>
          <w:tab/>
        </w:r>
        <w:r>
          <w:rPr>
            <w:webHidden/>
          </w:rPr>
          <w:fldChar w:fldCharType="begin"/>
        </w:r>
        <w:r>
          <w:rPr>
            <w:webHidden/>
          </w:rPr>
          <w:instrText xml:space="preserve"> PAGEREF _Toc222389410 \h </w:instrText>
        </w:r>
        <w:r>
          <w:rPr>
            <w:webHidden/>
          </w:rPr>
        </w:r>
        <w:r>
          <w:rPr>
            <w:webHidden/>
          </w:rPr>
          <w:fldChar w:fldCharType="separate"/>
        </w:r>
        <w:r w:rsidR="00530987">
          <w:rPr>
            <w:webHidden/>
          </w:rPr>
          <w:t>23</w:t>
        </w:r>
        <w:r>
          <w:rPr>
            <w:webHidden/>
          </w:rPr>
          <w:fldChar w:fldCharType="end"/>
        </w:r>
      </w:hyperlink>
    </w:p>
    <w:p w14:paraId="4362B30D" w14:textId="44CE1AE8" w:rsidR="000807EC" w:rsidRDefault="000807EC">
      <w:pPr>
        <w:pStyle w:val="TOC2"/>
        <w:rPr>
          <w:rFonts w:eastAsiaTheme="minorEastAsia" w:cstheme="minorBidi"/>
          <w:color w:val="auto"/>
          <w:kern w:val="2"/>
          <w:sz w:val="24"/>
          <w:szCs w:val="24"/>
          <w14:ligatures w14:val="standardContextual"/>
        </w:rPr>
      </w:pPr>
      <w:hyperlink w:anchor="_Toc222389411" w:history="1">
        <w:r w:rsidRPr="004F26D4">
          <w:rPr>
            <w:rStyle w:val="Hyperlink"/>
          </w:rPr>
          <w:t>4.6 Coastal infrastructure and management activities</w:t>
        </w:r>
        <w:r>
          <w:rPr>
            <w:webHidden/>
          </w:rPr>
          <w:tab/>
        </w:r>
        <w:r>
          <w:rPr>
            <w:webHidden/>
          </w:rPr>
          <w:fldChar w:fldCharType="begin"/>
        </w:r>
        <w:r>
          <w:rPr>
            <w:webHidden/>
          </w:rPr>
          <w:instrText xml:space="preserve"> PAGEREF _Toc222389411 \h </w:instrText>
        </w:r>
        <w:r>
          <w:rPr>
            <w:webHidden/>
          </w:rPr>
        </w:r>
        <w:r>
          <w:rPr>
            <w:webHidden/>
          </w:rPr>
          <w:fldChar w:fldCharType="separate"/>
        </w:r>
        <w:r w:rsidR="00530987">
          <w:rPr>
            <w:webHidden/>
          </w:rPr>
          <w:t>23</w:t>
        </w:r>
        <w:r>
          <w:rPr>
            <w:webHidden/>
          </w:rPr>
          <w:fldChar w:fldCharType="end"/>
        </w:r>
      </w:hyperlink>
    </w:p>
    <w:p w14:paraId="3C7BC03B" w14:textId="21800AD1" w:rsidR="000807EC" w:rsidRDefault="000807EC">
      <w:pPr>
        <w:pStyle w:val="TOC2"/>
        <w:rPr>
          <w:rFonts w:eastAsiaTheme="minorEastAsia" w:cstheme="minorBidi"/>
          <w:color w:val="auto"/>
          <w:kern w:val="2"/>
          <w:sz w:val="24"/>
          <w:szCs w:val="24"/>
          <w14:ligatures w14:val="standardContextual"/>
        </w:rPr>
      </w:pPr>
      <w:hyperlink w:anchor="_Toc222389412" w:history="1">
        <w:r w:rsidRPr="004F26D4">
          <w:rPr>
            <w:rStyle w:val="Hyperlink"/>
          </w:rPr>
          <w:t>4.7 Energy generation</w:t>
        </w:r>
        <w:r>
          <w:rPr>
            <w:webHidden/>
          </w:rPr>
          <w:tab/>
        </w:r>
        <w:r>
          <w:rPr>
            <w:webHidden/>
          </w:rPr>
          <w:fldChar w:fldCharType="begin"/>
        </w:r>
        <w:r>
          <w:rPr>
            <w:webHidden/>
          </w:rPr>
          <w:instrText xml:space="preserve"> PAGEREF _Toc222389412 \h </w:instrText>
        </w:r>
        <w:r>
          <w:rPr>
            <w:webHidden/>
          </w:rPr>
        </w:r>
        <w:r>
          <w:rPr>
            <w:webHidden/>
          </w:rPr>
          <w:fldChar w:fldCharType="separate"/>
        </w:r>
        <w:r w:rsidR="00530987">
          <w:rPr>
            <w:webHidden/>
          </w:rPr>
          <w:t>23</w:t>
        </w:r>
        <w:r>
          <w:rPr>
            <w:webHidden/>
          </w:rPr>
          <w:fldChar w:fldCharType="end"/>
        </w:r>
      </w:hyperlink>
    </w:p>
    <w:p w14:paraId="728A6E59" w14:textId="4EF85E1F" w:rsidR="000807EC" w:rsidRDefault="000807EC">
      <w:pPr>
        <w:pStyle w:val="TOC2"/>
        <w:rPr>
          <w:rFonts w:eastAsiaTheme="minorEastAsia" w:cstheme="minorBidi"/>
          <w:color w:val="auto"/>
          <w:kern w:val="2"/>
          <w:sz w:val="24"/>
          <w:szCs w:val="24"/>
          <w14:ligatures w14:val="standardContextual"/>
        </w:rPr>
      </w:pPr>
      <w:hyperlink w:anchor="_Toc222389413" w:history="1">
        <w:r w:rsidRPr="004F26D4">
          <w:rPr>
            <w:rStyle w:val="Hyperlink"/>
          </w:rPr>
          <w:t>4.8 Defence and national security</w:t>
        </w:r>
        <w:r>
          <w:rPr>
            <w:webHidden/>
          </w:rPr>
          <w:tab/>
        </w:r>
        <w:r>
          <w:rPr>
            <w:webHidden/>
          </w:rPr>
          <w:fldChar w:fldCharType="begin"/>
        </w:r>
        <w:r>
          <w:rPr>
            <w:webHidden/>
          </w:rPr>
          <w:instrText xml:space="preserve"> PAGEREF _Toc222389413 \h </w:instrText>
        </w:r>
        <w:r>
          <w:rPr>
            <w:webHidden/>
          </w:rPr>
        </w:r>
        <w:r>
          <w:rPr>
            <w:webHidden/>
          </w:rPr>
          <w:fldChar w:fldCharType="separate"/>
        </w:r>
        <w:r w:rsidR="00530987">
          <w:rPr>
            <w:webHidden/>
          </w:rPr>
          <w:t>24</w:t>
        </w:r>
        <w:r>
          <w:rPr>
            <w:webHidden/>
          </w:rPr>
          <w:fldChar w:fldCharType="end"/>
        </w:r>
      </w:hyperlink>
    </w:p>
    <w:p w14:paraId="43B84125" w14:textId="0BE6CE84" w:rsidR="000807EC" w:rsidRDefault="000807EC">
      <w:pPr>
        <w:pStyle w:val="TOC2"/>
        <w:rPr>
          <w:rFonts w:eastAsiaTheme="minorEastAsia" w:cstheme="minorBidi"/>
          <w:color w:val="auto"/>
          <w:kern w:val="2"/>
          <w:sz w:val="24"/>
          <w:szCs w:val="24"/>
          <w14:ligatures w14:val="standardContextual"/>
        </w:rPr>
      </w:pPr>
      <w:hyperlink w:anchor="_Toc222389414" w:history="1">
        <w:r w:rsidRPr="004F26D4">
          <w:rPr>
            <w:rStyle w:val="Hyperlink"/>
          </w:rPr>
          <w:t>4.9 Research</w:t>
        </w:r>
        <w:r>
          <w:rPr>
            <w:webHidden/>
          </w:rPr>
          <w:tab/>
        </w:r>
        <w:r>
          <w:rPr>
            <w:webHidden/>
          </w:rPr>
          <w:fldChar w:fldCharType="begin"/>
        </w:r>
        <w:r>
          <w:rPr>
            <w:webHidden/>
          </w:rPr>
          <w:instrText xml:space="preserve"> PAGEREF _Toc222389414 \h </w:instrText>
        </w:r>
        <w:r>
          <w:rPr>
            <w:webHidden/>
          </w:rPr>
        </w:r>
        <w:r>
          <w:rPr>
            <w:webHidden/>
          </w:rPr>
          <w:fldChar w:fldCharType="separate"/>
        </w:r>
        <w:r w:rsidR="00530987">
          <w:rPr>
            <w:webHidden/>
          </w:rPr>
          <w:t>24</w:t>
        </w:r>
        <w:r>
          <w:rPr>
            <w:webHidden/>
          </w:rPr>
          <w:fldChar w:fldCharType="end"/>
        </w:r>
      </w:hyperlink>
    </w:p>
    <w:p w14:paraId="0EA8092D" w14:textId="36DBCD42" w:rsidR="000807EC" w:rsidRDefault="000807EC">
      <w:pPr>
        <w:pStyle w:val="TOC2"/>
        <w:rPr>
          <w:rFonts w:eastAsiaTheme="minorEastAsia" w:cstheme="minorBidi"/>
          <w:color w:val="auto"/>
          <w:kern w:val="2"/>
          <w:sz w:val="24"/>
          <w:szCs w:val="24"/>
          <w14:ligatures w14:val="standardContextual"/>
        </w:rPr>
      </w:pPr>
      <w:hyperlink w:anchor="_Toc222389415" w:history="1">
        <w:r w:rsidRPr="004F26D4">
          <w:rPr>
            <w:rStyle w:val="Hyperlink"/>
          </w:rPr>
          <w:t>4.10 Waste management activities</w:t>
        </w:r>
        <w:r>
          <w:rPr>
            <w:webHidden/>
          </w:rPr>
          <w:tab/>
        </w:r>
        <w:r>
          <w:rPr>
            <w:webHidden/>
          </w:rPr>
          <w:fldChar w:fldCharType="begin"/>
        </w:r>
        <w:r>
          <w:rPr>
            <w:webHidden/>
          </w:rPr>
          <w:instrText xml:space="preserve"> PAGEREF _Toc222389415 \h </w:instrText>
        </w:r>
        <w:r>
          <w:rPr>
            <w:webHidden/>
          </w:rPr>
        </w:r>
        <w:r>
          <w:rPr>
            <w:webHidden/>
          </w:rPr>
          <w:fldChar w:fldCharType="separate"/>
        </w:r>
        <w:r w:rsidR="00530987">
          <w:rPr>
            <w:webHidden/>
          </w:rPr>
          <w:t>24</w:t>
        </w:r>
        <w:r>
          <w:rPr>
            <w:webHidden/>
          </w:rPr>
          <w:fldChar w:fldCharType="end"/>
        </w:r>
      </w:hyperlink>
    </w:p>
    <w:p w14:paraId="5F74C9EE" w14:textId="1B4AA58E" w:rsidR="000807EC" w:rsidRDefault="000807EC">
      <w:pPr>
        <w:pStyle w:val="TOC2"/>
        <w:rPr>
          <w:rFonts w:eastAsiaTheme="minorEastAsia" w:cstheme="minorBidi"/>
          <w:color w:val="auto"/>
          <w:kern w:val="2"/>
          <w:sz w:val="24"/>
          <w:szCs w:val="24"/>
          <w14:ligatures w14:val="standardContextual"/>
        </w:rPr>
      </w:pPr>
      <w:hyperlink w:anchor="_Toc222389416" w:history="1">
        <w:r w:rsidRPr="004F26D4">
          <w:rPr>
            <w:rStyle w:val="Hyperlink"/>
          </w:rPr>
          <w:t>4.11 Extraction and disposal of non-living resources</w:t>
        </w:r>
        <w:r>
          <w:rPr>
            <w:webHidden/>
          </w:rPr>
          <w:tab/>
        </w:r>
        <w:r>
          <w:rPr>
            <w:webHidden/>
          </w:rPr>
          <w:fldChar w:fldCharType="begin"/>
        </w:r>
        <w:r>
          <w:rPr>
            <w:webHidden/>
          </w:rPr>
          <w:instrText xml:space="preserve"> PAGEREF _Toc222389416 \h </w:instrText>
        </w:r>
        <w:r>
          <w:rPr>
            <w:webHidden/>
          </w:rPr>
        </w:r>
        <w:r>
          <w:rPr>
            <w:webHidden/>
          </w:rPr>
          <w:fldChar w:fldCharType="separate"/>
        </w:r>
        <w:r w:rsidR="00530987">
          <w:rPr>
            <w:webHidden/>
          </w:rPr>
          <w:t>24</w:t>
        </w:r>
        <w:r>
          <w:rPr>
            <w:webHidden/>
          </w:rPr>
          <w:fldChar w:fldCharType="end"/>
        </w:r>
      </w:hyperlink>
    </w:p>
    <w:p w14:paraId="1E738D59" w14:textId="253B7D51" w:rsidR="000807EC" w:rsidRDefault="000807EC">
      <w:pPr>
        <w:pStyle w:val="TOC1"/>
        <w:rPr>
          <w:rFonts w:eastAsiaTheme="minorEastAsia" w:cstheme="minorBidi"/>
          <w:b w:val="0"/>
          <w:color w:val="auto"/>
          <w:kern w:val="2"/>
          <w14:ligatures w14:val="standardContextual"/>
        </w:rPr>
      </w:pPr>
      <w:hyperlink w:anchor="_Toc222389417" w:history="1">
        <w:r w:rsidRPr="004F26D4">
          <w:rPr>
            <w:rStyle w:val="Hyperlink"/>
          </w:rPr>
          <w:t>5 Identified data needs to aid strategic planning</w:t>
        </w:r>
        <w:r>
          <w:rPr>
            <w:webHidden/>
          </w:rPr>
          <w:tab/>
        </w:r>
        <w:r>
          <w:rPr>
            <w:webHidden/>
          </w:rPr>
          <w:fldChar w:fldCharType="begin"/>
        </w:r>
        <w:r>
          <w:rPr>
            <w:webHidden/>
          </w:rPr>
          <w:instrText xml:space="preserve"> PAGEREF _Toc222389417 \h </w:instrText>
        </w:r>
        <w:r>
          <w:rPr>
            <w:webHidden/>
          </w:rPr>
        </w:r>
        <w:r>
          <w:rPr>
            <w:webHidden/>
          </w:rPr>
          <w:fldChar w:fldCharType="separate"/>
        </w:r>
        <w:r w:rsidR="00530987">
          <w:rPr>
            <w:webHidden/>
          </w:rPr>
          <w:t>26</w:t>
        </w:r>
        <w:r>
          <w:rPr>
            <w:webHidden/>
          </w:rPr>
          <w:fldChar w:fldCharType="end"/>
        </w:r>
      </w:hyperlink>
    </w:p>
    <w:p w14:paraId="520259A9" w14:textId="0DD78881" w:rsidR="000807EC" w:rsidRDefault="000807EC">
      <w:pPr>
        <w:pStyle w:val="TOC2"/>
        <w:rPr>
          <w:rFonts w:eastAsiaTheme="minorEastAsia" w:cstheme="minorBidi"/>
          <w:color w:val="auto"/>
          <w:kern w:val="2"/>
          <w:sz w:val="24"/>
          <w:szCs w:val="24"/>
          <w14:ligatures w14:val="standardContextual"/>
        </w:rPr>
      </w:pPr>
      <w:hyperlink w:anchor="_Toc222389418" w:history="1">
        <w:r w:rsidRPr="004F26D4">
          <w:rPr>
            <w:rStyle w:val="Hyperlink"/>
          </w:rPr>
          <w:t>5.1 Traditional Owner cultural values and uses</w:t>
        </w:r>
        <w:r>
          <w:rPr>
            <w:webHidden/>
          </w:rPr>
          <w:tab/>
        </w:r>
        <w:r>
          <w:rPr>
            <w:webHidden/>
          </w:rPr>
          <w:fldChar w:fldCharType="begin"/>
        </w:r>
        <w:r>
          <w:rPr>
            <w:webHidden/>
          </w:rPr>
          <w:instrText xml:space="preserve"> PAGEREF _Toc222389418 \h </w:instrText>
        </w:r>
        <w:r>
          <w:rPr>
            <w:webHidden/>
          </w:rPr>
        </w:r>
        <w:r>
          <w:rPr>
            <w:webHidden/>
          </w:rPr>
          <w:fldChar w:fldCharType="separate"/>
        </w:r>
        <w:r w:rsidR="00530987">
          <w:rPr>
            <w:webHidden/>
          </w:rPr>
          <w:t>26</w:t>
        </w:r>
        <w:r>
          <w:rPr>
            <w:webHidden/>
          </w:rPr>
          <w:fldChar w:fldCharType="end"/>
        </w:r>
      </w:hyperlink>
    </w:p>
    <w:p w14:paraId="3F36896D" w14:textId="300F62EE" w:rsidR="000807EC" w:rsidRDefault="000807EC">
      <w:pPr>
        <w:pStyle w:val="TOC2"/>
        <w:rPr>
          <w:rFonts w:eastAsiaTheme="minorEastAsia" w:cstheme="minorBidi"/>
          <w:color w:val="auto"/>
          <w:kern w:val="2"/>
          <w:sz w:val="24"/>
          <w:szCs w:val="24"/>
          <w14:ligatures w14:val="standardContextual"/>
        </w:rPr>
      </w:pPr>
      <w:hyperlink w:anchor="_Toc222389419" w:history="1">
        <w:r w:rsidRPr="004F26D4">
          <w:rPr>
            <w:rStyle w:val="Hyperlink"/>
          </w:rPr>
          <w:t>5.2 Marine and coastal environment</w:t>
        </w:r>
        <w:r>
          <w:rPr>
            <w:webHidden/>
          </w:rPr>
          <w:tab/>
        </w:r>
        <w:r>
          <w:rPr>
            <w:webHidden/>
          </w:rPr>
          <w:fldChar w:fldCharType="begin"/>
        </w:r>
        <w:r>
          <w:rPr>
            <w:webHidden/>
          </w:rPr>
          <w:instrText xml:space="preserve"> PAGEREF _Toc222389419 \h </w:instrText>
        </w:r>
        <w:r>
          <w:rPr>
            <w:webHidden/>
          </w:rPr>
        </w:r>
        <w:r>
          <w:rPr>
            <w:webHidden/>
          </w:rPr>
          <w:fldChar w:fldCharType="separate"/>
        </w:r>
        <w:r w:rsidR="00530987">
          <w:rPr>
            <w:webHidden/>
          </w:rPr>
          <w:t>26</w:t>
        </w:r>
        <w:r>
          <w:rPr>
            <w:webHidden/>
          </w:rPr>
          <w:fldChar w:fldCharType="end"/>
        </w:r>
      </w:hyperlink>
    </w:p>
    <w:p w14:paraId="2A42FD0E" w14:textId="61B62490" w:rsidR="000807EC" w:rsidRDefault="000807EC">
      <w:pPr>
        <w:pStyle w:val="TOC2"/>
        <w:rPr>
          <w:rFonts w:eastAsiaTheme="minorEastAsia" w:cstheme="minorBidi"/>
          <w:color w:val="auto"/>
          <w:kern w:val="2"/>
          <w:sz w:val="24"/>
          <w:szCs w:val="24"/>
          <w14:ligatures w14:val="standardContextual"/>
        </w:rPr>
      </w:pPr>
      <w:hyperlink w:anchor="_Toc222389420" w:history="1">
        <w:r w:rsidRPr="004F26D4">
          <w:rPr>
            <w:rStyle w:val="Hyperlink"/>
          </w:rPr>
          <w:t>5.3 Threats and pressures</w:t>
        </w:r>
        <w:r>
          <w:rPr>
            <w:webHidden/>
          </w:rPr>
          <w:tab/>
        </w:r>
        <w:r>
          <w:rPr>
            <w:webHidden/>
          </w:rPr>
          <w:fldChar w:fldCharType="begin"/>
        </w:r>
        <w:r>
          <w:rPr>
            <w:webHidden/>
          </w:rPr>
          <w:instrText xml:space="preserve"> PAGEREF _Toc222389420 \h </w:instrText>
        </w:r>
        <w:r>
          <w:rPr>
            <w:webHidden/>
          </w:rPr>
        </w:r>
        <w:r>
          <w:rPr>
            <w:webHidden/>
          </w:rPr>
          <w:fldChar w:fldCharType="separate"/>
        </w:r>
        <w:r w:rsidR="00530987">
          <w:rPr>
            <w:webHidden/>
          </w:rPr>
          <w:t>27</w:t>
        </w:r>
        <w:r>
          <w:rPr>
            <w:webHidden/>
          </w:rPr>
          <w:fldChar w:fldCharType="end"/>
        </w:r>
      </w:hyperlink>
    </w:p>
    <w:p w14:paraId="66F2CF7C" w14:textId="1F73645C" w:rsidR="000807EC" w:rsidRDefault="000807EC">
      <w:pPr>
        <w:pStyle w:val="TOC2"/>
        <w:rPr>
          <w:rFonts w:eastAsiaTheme="minorEastAsia" w:cstheme="minorBidi"/>
          <w:color w:val="auto"/>
          <w:kern w:val="2"/>
          <w:sz w:val="24"/>
          <w:szCs w:val="24"/>
          <w14:ligatures w14:val="standardContextual"/>
        </w:rPr>
      </w:pPr>
      <w:hyperlink w:anchor="_Toc222389421" w:history="1">
        <w:r w:rsidRPr="004F26D4">
          <w:rPr>
            <w:rStyle w:val="Hyperlink"/>
          </w:rPr>
          <w:t>5.4 Economic, social, and cultural values</w:t>
        </w:r>
        <w:r>
          <w:rPr>
            <w:webHidden/>
          </w:rPr>
          <w:tab/>
        </w:r>
        <w:r>
          <w:rPr>
            <w:webHidden/>
          </w:rPr>
          <w:fldChar w:fldCharType="begin"/>
        </w:r>
        <w:r>
          <w:rPr>
            <w:webHidden/>
          </w:rPr>
          <w:instrText xml:space="preserve"> PAGEREF _Toc222389421 \h </w:instrText>
        </w:r>
        <w:r>
          <w:rPr>
            <w:webHidden/>
          </w:rPr>
        </w:r>
        <w:r>
          <w:rPr>
            <w:webHidden/>
          </w:rPr>
          <w:fldChar w:fldCharType="separate"/>
        </w:r>
        <w:r w:rsidR="00530987">
          <w:rPr>
            <w:webHidden/>
          </w:rPr>
          <w:t>28</w:t>
        </w:r>
        <w:r>
          <w:rPr>
            <w:webHidden/>
          </w:rPr>
          <w:fldChar w:fldCharType="end"/>
        </w:r>
      </w:hyperlink>
    </w:p>
    <w:p w14:paraId="0C0EBA3E" w14:textId="630AFD8D" w:rsidR="000807EC" w:rsidRDefault="000807EC">
      <w:pPr>
        <w:pStyle w:val="TOC2"/>
        <w:rPr>
          <w:rFonts w:eastAsiaTheme="minorEastAsia" w:cstheme="minorBidi"/>
          <w:color w:val="auto"/>
          <w:kern w:val="2"/>
          <w:sz w:val="24"/>
          <w:szCs w:val="24"/>
          <w14:ligatures w14:val="standardContextual"/>
        </w:rPr>
      </w:pPr>
      <w:hyperlink w:anchor="_Toc222389422" w:history="1">
        <w:r w:rsidRPr="004F26D4">
          <w:rPr>
            <w:rStyle w:val="Hyperlink"/>
          </w:rPr>
          <w:t>5.5 Human uses and activities</w:t>
        </w:r>
        <w:r>
          <w:rPr>
            <w:webHidden/>
          </w:rPr>
          <w:tab/>
        </w:r>
        <w:r>
          <w:rPr>
            <w:webHidden/>
          </w:rPr>
          <w:fldChar w:fldCharType="begin"/>
        </w:r>
        <w:r>
          <w:rPr>
            <w:webHidden/>
          </w:rPr>
          <w:instrText xml:space="preserve"> PAGEREF _Toc222389422 \h </w:instrText>
        </w:r>
        <w:r>
          <w:rPr>
            <w:webHidden/>
          </w:rPr>
        </w:r>
        <w:r>
          <w:rPr>
            <w:webHidden/>
          </w:rPr>
          <w:fldChar w:fldCharType="separate"/>
        </w:r>
        <w:r w:rsidR="00530987">
          <w:rPr>
            <w:webHidden/>
          </w:rPr>
          <w:t>28</w:t>
        </w:r>
        <w:r>
          <w:rPr>
            <w:webHidden/>
          </w:rPr>
          <w:fldChar w:fldCharType="end"/>
        </w:r>
      </w:hyperlink>
    </w:p>
    <w:p w14:paraId="2C0B891B" w14:textId="25130B7C" w:rsidR="000807EC" w:rsidRDefault="000807EC">
      <w:pPr>
        <w:pStyle w:val="TOC1"/>
        <w:rPr>
          <w:rFonts w:eastAsiaTheme="minorEastAsia" w:cstheme="minorBidi"/>
          <w:b w:val="0"/>
          <w:color w:val="auto"/>
          <w:kern w:val="2"/>
          <w14:ligatures w14:val="standardContextual"/>
        </w:rPr>
      </w:pPr>
      <w:hyperlink w:anchor="_Toc222389423" w:history="1">
        <w:r w:rsidRPr="004F26D4">
          <w:rPr>
            <w:rStyle w:val="Hyperlink"/>
          </w:rPr>
          <w:t>Appendix 1: Legislation, plans, strategies, and guidelines</w:t>
        </w:r>
        <w:r>
          <w:rPr>
            <w:webHidden/>
          </w:rPr>
          <w:tab/>
        </w:r>
        <w:r>
          <w:rPr>
            <w:webHidden/>
          </w:rPr>
          <w:fldChar w:fldCharType="begin"/>
        </w:r>
        <w:r>
          <w:rPr>
            <w:webHidden/>
          </w:rPr>
          <w:instrText xml:space="preserve"> PAGEREF _Toc222389423 \h </w:instrText>
        </w:r>
        <w:r>
          <w:rPr>
            <w:webHidden/>
          </w:rPr>
        </w:r>
        <w:r>
          <w:rPr>
            <w:webHidden/>
          </w:rPr>
          <w:fldChar w:fldCharType="separate"/>
        </w:r>
        <w:r w:rsidR="00530987">
          <w:rPr>
            <w:webHidden/>
          </w:rPr>
          <w:t>30</w:t>
        </w:r>
        <w:r>
          <w:rPr>
            <w:webHidden/>
          </w:rPr>
          <w:fldChar w:fldCharType="end"/>
        </w:r>
      </w:hyperlink>
    </w:p>
    <w:p w14:paraId="5197AD92" w14:textId="7FEF2FE9" w:rsidR="000807EC" w:rsidRDefault="000807EC">
      <w:pPr>
        <w:pStyle w:val="TOC2"/>
        <w:rPr>
          <w:rFonts w:eastAsiaTheme="minorEastAsia" w:cstheme="minorBidi"/>
          <w:color w:val="auto"/>
          <w:kern w:val="2"/>
          <w:sz w:val="24"/>
          <w:szCs w:val="24"/>
          <w14:ligatures w14:val="standardContextual"/>
        </w:rPr>
      </w:pPr>
      <w:hyperlink w:anchor="_Toc222389424" w:history="1">
        <w:r w:rsidRPr="004F26D4">
          <w:rPr>
            <w:rStyle w:val="Hyperlink"/>
          </w:rPr>
          <w:t>Commonwealth</w:t>
        </w:r>
        <w:r>
          <w:rPr>
            <w:webHidden/>
          </w:rPr>
          <w:tab/>
        </w:r>
        <w:r>
          <w:rPr>
            <w:webHidden/>
          </w:rPr>
          <w:fldChar w:fldCharType="begin"/>
        </w:r>
        <w:r>
          <w:rPr>
            <w:webHidden/>
          </w:rPr>
          <w:instrText xml:space="preserve"> PAGEREF _Toc222389424 \h </w:instrText>
        </w:r>
        <w:r>
          <w:rPr>
            <w:webHidden/>
          </w:rPr>
        </w:r>
        <w:r>
          <w:rPr>
            <w:webHidden/>
          </w:rPr>
          <w:fldChar w:fldCharType="separate"/>
        </w:r>
        <w:r w:rsidR="00530987">
          <w:rPr>
            <w:webHidden/>
          </w:rPr>
          <w:t>30</w:t>
        </w:r>
        <w:r>
          <w:rPr>
            <w:webHidden/>
          </w:rPr>
          <w:fldChar w:fldCharType="end"/>
        </w:r>
      </w:hyperlink>
    </w:p>
    <w:p w14:paraId="42EA8EEF" w14:textId="2FB3D7E5" w:rsidR="000807EC" w:rsidRDefault="000807EC">
      <w:pPr>
        <w:pStyle w:val="TOC2"/>
        <w:rPr>
          <w:rFonts w:eastAsiaTheme="minorEastAsia" w:cstheme="minorBidi"/>
          <w:color w:val="auto"/>
          <w:kern w:val="2"/>
          <w:sz w:val="24"/>
          <w:szCs w:val="24"/>
          <w14:ligatures w14:val="standardContextual"/>
        </w:rPr>
      </w:pPr>
      <w:hyperlink w:anchor="_Toc222389425" w:history="1">
        <w:r w:rsidRPr="004F26D4">
          <w:rPr>
            <w:rStyle w:val="Hyperlink"/>
          </w:rPr>
          <w:t>Statewide</w:t>
        </w:r>
        <w:r>
          <w:rPr>
            <w:webHidden/>
          </w:rPr>
          <w:tab/>
        </w:r>
        <w:r>
          <w:rPr>
            <w:webHidden/>
          </w:rPr>
          <w:fldChar w:fldCharType="begin"/>
        </w:r>
        <w:r>
          <w:rPr>
            <w:webHidden/>
          </w:rPr>
          <w:instrText xml:space="preserve"> PAGEREF _Toc222389425 \h </w:instrText>
        </w:r>
        <w:r>
          <w:rPr>
            <w:webHidden/>
          </w:rPr>
        </w:r>
        <w:r>
          <w:rPr>
            <w:webHidden/>
          </w:rPr>
          <w:fldChar w:fldCharType="separate"/>
        </w:r>
        <w:r w:rsidR="00530987">
          <w:rPr>
            <w:webHidden/>
          </w:rPr>
          <w:t>30</w:t>
        </w:r>
        <w:r>
          <w:rPr>
            <w:webHidden/>
          </w:rPr>
          <w:fldChar w:fldCharType="end"/>
        </w:r>
      </w:hyperlink>
    </w:p>
    <w:p w14:paraId="3B7A38F2" w14:textId="1ADB3C9D" w:rsidR="000807EC" w:rsidRDefault="000807EC">
      <w:pPr>
        <w:pStyle w:val="TOC2"/>
        <w:rPr>
          <w:rFonts w:eastAsiaTheme="minorEastAsia" w:cstheme="minorBidi"/>
          <w:color w:val="auto"/>
          <w:kern w:val="2"/>
          <w:sz w:val="24"/>
          <w:szCs w:val="24"/>
          <w14:ligatures w14:val="standardContextual"/>
        </w:rPr>
      </w:pPr>
      <w:hyperlink w:anchor="_Toc222389426" w:history="1">
        <w:r w:rsidRPr="004F26D4">
          <w:rPr>
            <w:rStyle w:val="Hyperlink"/>
          </w:rPr>
          <w:t>Regional</w:t>
        </w:r>
        <w:r>
          <w:rPr>
            <w:webHidden/>
          </w:rPr>
          <w:tab/>
        </w:r>
        <w:r>
          <w:rPr>
            <w:webHidden/>
          </w:rPr>
          <w:fldChar w:fldCharType="begin"/>
        </w:r>
        <w:r>
          <w:rPr>
            <w:webHidden/>
          </w:rPr>
          <w:instrText xml:space="preserve"> PAGEREF _Toc222389426 \h </w:instrText>
        </w:r>
        <w:r>
          <w:rPr>
            <w:webHidden/>
          </w:rPr>
        </w:r>
        <w:r>
          <w:rPr>
            <w:webHidden/>
          </w:rPr>
          <w:fldChar w:fldCharType="separate"/>
        </w:r>
        <w:r w:rsidR="00530987">
          <w:rPr>
            <w:webHidden/>
          </w:rPr>
          <w:t>31</w:t>
        </w:r>
        <w:r>
          <w:rPr>
            <w:webHidden/>
          </w:rPr>
          <w:fldChar w:fldCharType="end"/>
        </w:r>
      </w:hyperlink>
    </w:p>
    <w:p w14:paraId="5AE778C0" w14:textId="0CC107DC" w:rsidR="000807EC" w:rsidRDefault="000807EC">
      <w:pPr>
        <w:pStyle w:val="TOC2"/>
        <w:rPr>
          <w:rFonts w:eastAsiaTheme="minorEastAsia" w:cstheme="minorBidi"/>
          <w:color w:val="auto"/>
          <w:kern w:val="2"/>
          <w:sz w:val="24"/>
          <w:szCs w:val="24"/>
          <w14:ligatures w14:val="standardContextual"/>
        </w:rPr>
      </w:pPr>
      <w:hyperlink w:anchor="_Toc222389427" w:history="1">
        <w:r w:rsidRPr="004F26D4">
          <w:rPr>
            <w:rStyle w:val="Hyperlink"/>
          </w:rPr>
          <w:t>Local</w:t>
        </w:r>
        <w:r>
          <w:rPr>
            <w:webHidden/>
          </w:rPr>
          <w:tab/>
        </w:r>
        <w:r>
          <w:rPr>
            <w:webHidden/>
          </w:rPr>
          <w:fldChar w:fldCharType="begin"/>
        </w:r>
        <w:r>
          <w:rPr>
            <w:webHidden/>
          </w:rPr>
          <w:instrText xml:space="preserve"> PAGEREF _Toc222389427 \h </w:instrText>
        </w:r>
        <w:r>
          <w:rPr>
            <w:webHidden/>
          </w:rPr>
        </w:r>
        <w:r>
          <w:rPr>
            <w:webHidden/>
          </w:rPr>
          <w:fldChar w:fldCharType="separate"/>
        </w:r>
        <w:r w:rsidR="00530987">
          <w:rPr>
            <w:webHidden/>
          </w:rPr>
          <w:t>32</w:t>
        </w:r>
        <w:r>
          <w:rPr>
            <w:webHidden/>
          </w:rPr>
          <w:fldChar w:fldCharType="end"/>
        </w:r>
      </w:hyperlink>
    </w:p>
    <w:p w14:paraId="7D10399C" w14:textId="037DB9D2" w:rsidR="000807EC" w:rsidRDefault="000807EC">
      <w:pPr>
        <w:pStyle w:val="TOC1"/>
        <w:rPr>
          <w:rFonts w:eastAsiaTheme="minorEastAsia" w:cstheme="minorBidi"/>
          <w:b w:val="0"/>
          <w:color w:val="auto"/>
          <w:kern w:val="2"/>
          <w14:ligatures w14:val="standardContextual"/>
        </w:rPr>
      </w:pPr>
      <w:hyperlink w:anchor="_Toc222389428" w:history="1">
        <w:r w:rsidRPr="004F26D4">
          <w:rPr>
            <w:rStyle w:val="Hyperlink"/>
          </w:rPr>
          <w:t>Appendix 2: Tools glossary</w:t>
        </w:r>
        <w:r>
          <w:rPr>
            <w:webHidden/>
          </w:rPr>
          <w:tab/>
        </w:r>
        <w:r>
          <w:rPr>
            <w:webHidden/>
          </w:rPr>
          <w:fldChar w:fldCharType="begin"/>
        </w:r>
        <w:r>
          <w:rPr>
            <w:webHidden/>
          </w:rPr>
          <w:instrText xml:space="preserve"> PAGEREF _Toc222389428 \h </w:instrText>
        </w:r>
        <w:r>
          <w:rPr>
            <w:webHidden/>
          </w:rPr>
        </w:r>
        <w:r>
          <w:rPr>
            <w:webHidden/>
          </w:rPr>
          <w:fldChar w:fldCharType="separate"/>
        </w:r>
        <w:r w:rsidR="00530987">
          <w:rPr>
            <w:webHidden/>
          </w:rPr>
          <w:t>33</w:t>
        </w:r>
        <w:r>
          <w:rPr>
            <w:webHidden/>
          </w:rPr>
          <w:fldChar w:fldCharType="end"/>
        </w:r>
      </w:hyperlink>
    </w:p>
    <w:p w14:paraId="727F0A08" w14:textId="20B1DC0E" w:rsidR="000807EC" w:rsidRDefault="000807EC">
      <w:pPr>
        <w:pStyle w:val="TOC1"/>
        <w:rPr>
          <w:rFonts w:eastAsiaTheme="minorEastAsia" w:cstheme="minorBidi"/>
          <w:b w:val="0"/>
          <w:color w:val="auto"/>
          <w:kern w:val="2"/>
          <w14:ligatures w14:val="standardContextual"/>
        </w:rPr>
      </w:pPr>
      <w:hyperlink w:anchor="_Toc222389429" w:history="1">
        <w:r w:rsidRPr="004F26D4">
          <w:rPr>
            <w:rStyle w:val="Hyperlink"/>
          </w:rPr>
          <w:t>Appendix 3: Key Ecological Features (KEFs)</w:t>
        </w:r>
        <w:r>
          <w:rPr>
            <w:webHidden/>
          </w:rPr>
          <w:tab/>
        </w:r>
        <w:r>
          <w:rPr>
            <w:webHidden/>
          </w:rPr>
          <w:fldChar w:fldCharType="begin"/>
        </w:r>
        <w:r>
          <w:rPr>
            <w:webHidden/>
          </w:rPr>
          <w:instrText xml:space="preserve"> PAGEREF _Toc222389429 \h </w:instrText>
        </w:r>
        <w:r>
          <w:rPr>
            <w:webHidden/>
          </w:rPr>
        </w:r>
        <w:r>
          <w:rPr>
            <w:webHidden/>
          </w:rPr>
          <w:fldChar w:fldCharType="separate"/>
        </w:r>
        <w:r w:rsidR="00530987">
          <w:rPr>
            <w:webHidden/>
          </w:rPr>
          <w:t>34</w:t>
        </w:r>
        <w:r>
          <w:rPr>
            <w:webHidden/>
          </w:rPr>
          <w:fldChar w:fldCharType="end"/>
        </w:r>
      </w:hyperlink>
    </w:p>
    <w:p w14:paraId="0EB0D88F" w14:textId="44D8B013" w:rsidR="000807EC" w:rsidRDefault="000807EC">
      <w:pPr>
        <w:pStyle w:val="TOC1"/>
        <w:rPr>
          <w:rFonts w:eastAsiaTheme="minorEastAsia" w:cstheme="minorBidi"/>
          <w:b w:val="0"/>
          <w:color w:val="auto"/>
          <w:kern w:val="2"/>
          <w14:ligatures w14:val="standardContextual"/>
        </w:rPr>
      </w:pPr>
      <w:hyperlink w:anchor="_Toc222389430" w:history="1">
        <w:r w:rsidRPr="004F26D4">
          <w:rPr>
            <w:rStyle w:val="Hyperlink"/>
          </w:rPr>
          <w:t>Appendix 4: Species (MBV map)</w:t>
        </w:r>
        <w:r>
          <w:rPr>
            <w:webHidden/>
          </w:rPr>
          <w:tab/>
        </w:r>
        <w:r>
          <w:rPr>
            <w:webHidden/>
          </w:rPr>
          <w:fldChar w:fldCharType="begin"/>
        </w:r>
        <w:r>
          <w:rPr>
            <w:webHidden/>
          </w:rPr>
          <w:instrText xml:space="preserve"> PAGEREF _Toc222389430 \h </w:instrText>
        </w:r>
        <w:r>
          <w:rPr>
            <w:webHidden/>
          </w:rPr>
        </w:r>
        <w:r>
          <w:rPr>
            <w:webHidden/>
          </w:rPr>
          <w:fldChar w:fldCharType="separate"/>
        </w:r>
        <w:r w:rsidR="00530987">
          <w:rPr>
            <w:webHidden/>
          </w:rPr>
          <w:t>35</w:t>
        </w:r>
        <w:r>
          <w:rPr>
            <w:webHidden/>
          </w:rPr>
          <w:fldChar w:fldCharType="end"/>
        </w:r>
      </w:hyperlink>
    </w:p>
    <w:p w14:paraId="339F3EB3" w14:textId="31709EF9" w:rsidR="00837EBB" w:rsidRPr="00A113A4" w:rsidRDefault="00557306" w:rsidP="00837EBB">
      <w:pPr>
        <w:pStyle w:val="NoSpacing"/>
        <w:rPr>
          <w:rFonts w:eastAsiaTheme="majorEastAsia" w:cs="Arial"/>
          <w:b/>
          <w:noProof/>
          <w:color w:val="201547" w:themeColor="text2"/>
          <w:sz w:val="24"/>
          <w:szCs w:val="24"/>
        </w:rPr>
      </w:pPr>
      <w:r>
        <w:rPr>
          <w:rFonts w:eastAsiaTheme="majorEastAsia" w:cs="Arial"/>
          <w:b/>
          <w:noProof/>
          <w:color w:val="201547" w:themeColor="text2"/>
          <w:sz w:val="24"/>
          <w:szCs w:val="24"/>
        </w:rPr>
        <w:fldChar w:fldCharType="end"/>
      </w:r>
      <w:r w:rsidR="00837EBB" w:rsidRPr="00837EBB">
        <w:rPr>
          <w:rFonts w:eastAsiaTheme="majorEastAsia" w:cs="Arial"/>
          <w:b/>
          <w:noProof/>
          <w:color w:val="201547" w:themeColor="text2"/>
          <w:sz w:val="24"/>
          <w:szCs w:val="24"/>
          <w:highlight w:val="yellow"/>
        </w:rPr>
        <w:fldChar w:fldCharType="begin"/>
      </w:r>
      <w:r w:rsidR="00837EBB" w:rsidRPr="00837EBB">
        <w:rPr>
          <w:rFonts w:eastAsiaTheme="majorEastAsia" w:cs="Arial"/>
          <w:b/>
          <w:noProof/>
          <w:color w:val="201547" w:themeColor="text2"/>
          <w:sz w:val="24"/>
          <w:szCs w:val="24"/>
          <w:highlight w:val="yellow"/>
        </w:rPr>
        <w:instrText xml:space="preserve"> TOC \h \z \c "Figure" </w:instrText>
      </w:r>
      <w:r w:rsidR="00837EBB" w:rsidRPr="00837EBB">
        <w:rPr>
          <w:rFonts w:eastAsiaTheme="majorEastAsia" w:cs="Arial"/>
          <w:b/>
          <w:noProof/>
          <w:color w:val="201547" w:themeColor="text2"/>
          <w:sz w:val="24"/>
          <w:szCs w:val="24"/>
          <w:highlight w:val="yellow"/>
        </w:rPr>
        <w:fldChar w:fldCharType="separate"/>
      </w:r>
    </w:p>
    <w:p w14:paraId="2D9E439E" w14:textId="6A3E5668" w:rsidR="00A113A4" w:rsidRDefault="00837EBB" w:rsidP="00837EBB">
      <w:pPr>
        <w:pStyle w:val="BodyText"/>
        <w:rPr>
          <w:noProof/>
        </w:rPr>
      </w:pPr>
      <w:r w:rsidRPr="00837EBB">
        <w:rPr>
          <w:rFonts w:eastAsiaTheme="majorEastAsia" w:cs="Arial"/>
          <w:b/>
          <w:noProof/>
          <w:color w:val="201547" w:themeColor="text2"/>
          <w:sz w:val="24"/>
          <w:szCs w:val="24"/>
          <w:highlight w:val="yellow"/>
        </w:rPr>
        <w:fldChar w:fldCharType="end"/>
      </w:r>
      <w:r w:rsidR="00A113A4">
        <w:rPr>
          <w:rFonts w:eastAsiaTheme="majorEastAsia" w:cs="Arial"/>
          <w:b/>
          <w:noProof/>
          <w:color w:val="201547" w:themeColor="text2"/>
          <w:sz w:val="24"/>
          <w:szCs w:val="24"/>
        </w:rPr>
        <w:t>List of tables</w:t>
      </w:r>
      <w:r w:rsidR="00A113A4">
        <w:rPr>
          <w:rFonts w:eastAsiaTheme="majorEastAsia" w:cs="Arial"/>
          <w:b/>
          <w:noProof/>
          <w:color w:val="201547" w:themeColor="text2"/>
          <w:sz w:val="24"/>
          <w:szCs w:val="24"/>
          <w:highlight w:val="yellow"/>
        </w:rPr>
        <w:t xml:space="preserve"> </w:t>
      </w:r>
      <w:r w:rsidR="00A113A4">
        <w:rPr>
          <w:rFonts w:eastAsiaTheme="majorEastAsia" w:cs="Arial"/>
          <w:b/>
          <w:noProof/>
          <w:color w:val="201547" w:themeColor="text2"/>
          <w:sz w:val="24"/>
          <w:szCs w:val="24"/>
          <w:highlight w:val="yellow"/>
        </w:rPr>
        <w:fldChar w:fldCharType="begin"/>
      </w:r>
      <w:r w:rsidR="00A113A4">
        <w:rPr>
          <w:rFonts w:eastAsiaTheme="majorEastAsia" w:cs="Arial"/>
          <w:b/>
          <w:noProof/>
          <w:color w:val="201547" w:themeColor="text2"/>
          <w:sz w:val="24"/>
          <w:szCs w:val="24"/>
          <w:highlight w:val="yellow"/>
        </w:rPr>
        <w:instrText xml:space="preserve"> TOC \h \z \c "Table" </w:instrText>
      </w:r>
      <w:r w:rsidR="00A113A4">
        <w:rPr>
          <w:rFonts w:eastAsiaTheme="majorEastAsia" w:cs="Arial"/>
          <w:b/>
          <w:noProof/>
          <w:color w:val="201547" w:themeColor="text2"/>
          <w:sz w:val="24"/>
          <w:szCs w:val="24"/>
          <w:highlight w:val="yellow"/>
        </w:rPr>
        <w:fldChar w:fldCharType="separate"/>
      </w:r>
    </w:p>
    <w:p w14:paraId="2B94D1F3" w14:textId="0A917FC3" w:rsidR="00A113A4" w:rsidRPr="00A113A4" w:rsidRDefault="00A113A4">
      <w:pPr>
        <w:pStyle w:val="TableofFigures"/>
        <w:rPr>
          <w:rFonts w:eastAsiaTheme="minorEastAsia" w:cstheme="minorBidi"/>
          <w:noProof/>
          <w:color w:val="auto"/>
          <w:kern w:val="2"/>
          <w:sz w:val="28"/>
          <w:szCs w:val="28"/>
          <w14:ligatures w14:val="standardContextual"/>
        </w:rPr>
      </w:pPr>
      <w:hyperlink w:anchor="_Toc222389023" w:history="1">
        <w:r w:rsidRPr="00A113A4">
          <w:rPr>
            <w:rStyle w:val="Hyperlink"/>
            <w:noProof/>
            <w:sz w:val="22"/>
            <w:szCs w:val="22"/>
          </w:rPr>
          <w:t>Table 1</w:t>
        </w:r>
        <w:r w:rsidRPr="00A113A4">
          <w:rPr>
            <w:rStyle w:val="Hyperlink"/>
            <w:rFonts w:ascii="Arial" w:hAnsi="Arial"/>
            <w:noProof/>
            <w:sz w:val="22"/>
            <w:szCs w:val="22"/>
          </w:rPr>
          <w:t>. Habitats within the southwest marine environment.</w:t>
        </w:r>
        <w:r w:rsidRPr="00A113A4">
          <w:rPr>
            <w:noProof/>
            <w:webHidden/>
            <w:sz w:val="22"/>
            <w:szCs w:val="22"/>
          </w:rPr>
          <w:tab/>
        </w:r>
        <w:r w:rsidRPr="00A113A4">
          <w:rPr>
            <w:noProof/>
            <w:webHidden/>
            <w:sz w:val="22"/>
            <w:szCs w:val="22"/>
          </w:rPr>
          <w:fldChar w:fldCharType="begin"/>
        </w:r>
        <w:r w:rsidRPr="00A113A4">
          <w:rPr>
            <w:noProof/>
            <w:webHidden/>
            <w:sz w:val="22"/>
            <w:szCs w:val="22"/>
          </w:rPr>
          <w:instrText xml:space="preserve"> PAGEREF _Toc222389023 \h </w:instrText>
        </w:r>
        <w:r w:rsidRPr="00A113A4">
          <w:rPr>
            <w:noProof/>
            <w:webHidden/>
            <w:sz w:val="22"/>
            <w:szCs w:val="22"/>
          </w:rPr>
        </w:r>
        <w:r w:rsidRPr="00A113A4">
          <w:rPr>
            <w:noProof/>
            <w:webHidden/>
            <w:sz w:val="22"/>
            <w:szCs w:val="22"/>
          </w:rPr>
          <w:fldChar w:fldCharType="separate"/>
        </w:r>
        <w:r w:rsidR="00530987">
          <w:rPr>
            <w:noProof/>
            <w:webHidden/>
            <w:sz w:val="22"/>
            <w:szCs w:val="22"/>
          </w:rPr>
          <w:t>15</w:t>
        </w:r>
        <w:r w:rsidRPr="00A113A4">
          <w:rPr>
            <w:noProof/>
            <w:webHidden/>
            <w:sz w:val="22"/>
            <w:szCs w:val="22"/>
          </w:rPr>
          <w:fldChar w:fldCharType="end"/>
        </w:r>
      </w:hyperlink>
    </w:p>
    <w:p w14:paraId="0747310C" w14:textId="2C1EB3CC" w:rsidR="00A113A4" w:rsidRPr="00A113A4" w:rsidRDefault="00A113A4">
      <w:pPr>
        <w:pStyle w:val="TableofFigures"/>
        <w:rPr>
          <w:rFonts w:eastAsiaTheme="minorEastAsia" w:cstheme="minorBidi"/>
          <w:noProof/>
          <w:color w:val="auto"/>
          <w:kern w:val="2"/>
          <w:sz w:val="28"/>
          <w:szCs w:val="28"/>
          <w14:ligatures w14:val="standardContextual"/>
        </w:rPr>
      </w:pPr>
      <w:hyperlink w:anchor="_Toc222389024" w:history="1">
        <w:r w:rsidRPr="00A113A4">
          <w:rPr>
            <w:rStyle w:val="Hyperlink"/>
            <w:noProof/>
            <w:sz w:val="22"/>
            <w:szCs w:val="22"/>
          </w:rPr>
          <w:t xml:space="preserve">Table </w:t>
        </w:r>
        <w:r w:rsidRPr="000807EC">
          <w:rPr>
            <w:rStyle w:val="Hyperlink"/>
            <w:noProof/>
            <w:sz w:val="22"/>
            <w:szCs w:val="22"/>
          </w:rPr>
          <w:t>2.</w:t>
        </w:r>
        <w:r w:rsidRPr="00A113A4">
          <w:rPr>
            <w:rStyle w:val="Hyperlink"/>
            <w:noProof/>
            <w:sz w:val="22"/>
            <w:szCs w:val="22"/>
          </w:rPr>
          <w:t xml:space="preserve"> FFG Act and EPBC Act listed species of high priority for data improvement.</w:t>
        </w:r>
        <w:r w:rsidRPr="00A113A4">
          <w:rPr>
            <w:noProof/>
            <w:webHidden/>
            <w:sz w:val="22"/>
            <w:szCs w:val="22"/>
          </w:rPr>
          <w:tab/>
        </w:r>
        <w:r w:rsidRPr="00A113A4">
          <w:rPr>
            <w:noProof/>
            <w:webHidden/>
            <w:sz w:val="22"/>
            <w:szCs w:val="22"/>
          </w:rPr>
          <w:fldChar w:fldCharType="begin"/>
        </w:r>
        <w:r w:rsidRPr="00A113A4">
          <w:rPr>
            <w:noProof/>
            <w:webHidden/>
            <w:sz w:val="22"/>
            <w:szCs w:val="22"/>
          </w:rPr>
          <w:instrText xml:space="preserve"> PAGEREF _Toc222389024 \h </w:instrText>
        </w:r>
        <w:r w:rsidRPr="00A113A4">
          <w:rPr>
            <w:noProof/>
            <w:webHidden/>
            <w:sz w:val="22"/>
            <w:szCs w:val="22"/>
          </w:rPr>
        </w:r>
        <w:r w:rsidRPr="00A113A4">
          <w:rPr>
            <w:noProof/>
            <w:webHidden/>
            <w:sz w:val="22"/>
            <w:szCs w:val="22"/>
          </w:rPr>
          <w:fldChar w:fldCharType="separate"/>
        </w:r>
        <w:r w:rsidR="00530987">
          <w:rPr>
            <w:noProof/>
            <w:webHidden/>
            <w:sz w:val="22"/>
            <w:szCs w:val="22"/>
          </w:rPr>
          <w:t>27</w:t>
        </w:r>
        <w:r w:rsidRPr="00A113A4">
          <w:rPr>
            <w:noProof/>
            <w:webHidden/>
            <w:sz w:val="22"/>
            <w:szCs w:val="22"/>
          </w:rPr>
          <w:fldChar w:fldCharType="end"/>
        </w:r>
      </w:hyperlink>
    </w:p>
    <w:p w14:paraId="51313DB3" w14:textId="42100004" w:rsidR="00A113A4" w:rsidRPr="00A113A4" w:rsidRDefault="00A113A4">
      <w:pPr>
        <w:pStyle w:val="TableofFigures"/>
        <w:rPr>
          <w:rFonts w:eastAsiaTheme="minorEastAsia" w:cstheme="minorBidi"/>
          <w:noProof/>
          <w:color w:val="auto"/>
          <w:kern w:val="2"/>
          <w:sz w:val="28"/>
          <w:szCs w:val="28"/>
          <w14:ligatures w14:val="standardContextual"/>
        </w:rPr>
      </w:pPr>
      <w:hyperlink w:anchor="_Toc222389025" w:history="1">
        <w:r w:rsidRPr="00A113A4">
          <w:rPr>
            <w:rStyle w:val="Hyperlink"/>
            <w:noProof/>
            <w:sz w:val="22"/>
            <w:szCs w:val="22"/>
          </w:rPr>
          <w:t>Table 3. Identified data needs on human uses and activities.</w:t>
        </w:r>
        <w:r w:rsidRPr="00A113A4">
          <w:rPr>
            <w:noProof/>
            <w:webHidden/>
            <w:sz w:val="22"/>
            <w:szCs w:val="22"/>
          </w:rPr>
          <w:tab/>
        </w:r>
        <w:r w:rsidRPr="00A113A4">
          <w:rPr>
            <w:noProof/>
            <w:webHidden/>
            <w:sz w:val="22"/>
            <w:szCs w:val="22"/>
          </w:rPr>
          <w:fldChar w:fldCharType="begin"/>
        </w:r>
        <w:r w:rsidRPr="00A113A4">
          <w:rPr>
            <w:noProof/>
            <w:webHidden/>
            <w:sz w:val="22"/>
            <w:szCs w:val="22"/>
          </w:rPr>
          <w:instrText xml:space="preserve"> PAGEREF _Toc222389025 \h </w:instrText>
        </w:r>
        <w:r w:rsidRPr="00A113A4">
          <w:rPr>
            <w:noProof/>
            <w:webHidden/>
            <w:sz w:val="22"/>
            <w:szCs w:val="22"/>
          </w:rPr>
        </w:r>
        <w:r w:rsidRPr="00A113A4">
          <w:rPr>
            <w:noProof/>
            <w:webHidden/>
            <w:sz w:val="22"/>
            <w:szCs w:val="22"/>
          </w:rPr>
          <w:fldChar w:fldCharType="separate"/>
        </w:r>
        <w:r w:rsidR="00530987">
          <w:rPr>
            <w:noProof/>
            <w:webHidden/>
            <w:sz w:val="22"/>
            <w:szCs w:val="22"/>
          </w:rPr>
          <w:t>28</w:t>
        </w:r>
        <w:r w:rsidRPr="00A113A4">
          <w:rPr>
            <w:noProof/>
            <w:webHidden/>
            <w:sz w:val="22"/>
            <w:szCs w:val="22"/>
          </w:rPr>
          <w:fldChar w:fldCharType="end"/>
        </w:r>
      </w:hyperlink>
    </w:p>
    <w:p w14:paraId="54CF9E4F" w14:textId="760B613C" w:rsidR="00837EBB" w:rsidRPr="00837EBB" w:rsidRDefault="00A113A4" w:rsidP="00837EBB">
      <w:pPr>
        <w:pStyle w:val="BodyText"/>
        <w:rPr>
          <w:rFonts w:eastAsiaTheme="majorEastAsia"/>
        </w:rPr>
      </w:pPr>
      <w:r>
        <w:rPr>
          <w:rFonts w:eastAsiaTheme="majorEastAsia" w:cs="Arial"/>
          <w:b/>
          <w:noProof/>
          <w:color w:val="201547" w:themeColor="text2"/>
          <w:sz w:val="24"/>
          <w:szCs w:val="24"/>
          <w:highlight w:val="yellow"/>
        </w:rPr>
        <w:fldChar w:fldCharType="end"/>
      </w:r>
    </w:p>
    <w:p w14:paraId="2B269A80" w14:textId="77777777" w:rsidR="000807EC" w:rsidRDefault="00CD3026" w:rsidP="00FA782B">
      <w:pPr>
        <w:pStyle w:val="NoSpacing"/>
        <w:rPr>
          <w:noProof/>
        </w:rPr>
      </w:pPr>
      <w:r>
        <w:rPr>
          <w:rFonts w:eastAsiaTheme="majorEastAsia" w:cs="Arial"/>
          <w:b/>
          <w:noProof/>
          <w:color w:val="201547" w:themeColor="text2"/>
          <w:sz w:val="24"/>
          <w:szCs w:val="24"/>
        </w:rPr>
        <w:t>List of figures</w:t>
      </w:r>
      <w:r w:rsidR="00920DE6" w:rsidRPr="001E21CB">
        <w:rPr>
          <w:rFonts w:eastAsiaTheme="majorEastAsia" w:cs="Arial"/>
          <w:b/>
          <w:noProof/>
          <w:color w:val="201547" w:themeColor="text2"/>
          <w:sz w:val="22"/>
          <w:szCs w:val="22"/>
        </w:rPr>
        <w:fldChar w:fldCharType="begin"/>
      </w:r>
      <w:r w:rsidR="00920DE6" w:rsidRPr="001E21CB">
        <w:rPr>
          <w:rFonts w:eastAsiaTheme="majorEastAsia" w:cs="Arial"/>
          <w:b/>
          <w:noProof/>
          <w:color w:val="201547" w:themeColor="text2"/>
          <w:sz w:val="22"/>
          <w:szCs w:val="22"/>
        </w:rPr>
        <w:instrText xml:space="preserve"> TOC \h \z \c "Figure" </w:instrText>
      </w:r>
      <w:r w:rsidR="00920DE6" w:rsidRPr="001E21CB">
        <w:rPr>
          <w:rFonts w:eastAsiaTheme="majorEastAsia" w:cs="Arial"/>
          <w:b/>
          <w:noProof/>
          <w:color w:val="201547" w:themeColor="text2"/>
          <w:sz w:val="22"/>
          <w:szCs w:val="22"/>
        </w:rPr>
        <w:fldChar w:fldCharType="separate"/>
      </w:r>
    </w:p>
    <w:p w14:paraId="0301D82D" w14:textId="1DE1A74E" w:rsidR="000807EC" w:rsidRPr="000807EC" w:rsidRDefault="000807EC">
      <w:pPr>
        <w:pStyle w:val="TableofFigures"/>
        <w:rPr>
          <w:rFonts w:eastAsiaTheme="minorEastAsia" w:cstheme="minorBidi"/>
          <w:noProof/>
          <w:color w:val="auto"/>
          <w:kern w:val="2"/>
          <w:sz w:val="28"/>
          <w:szCs w:val="28"/>
          <w14:ligatures w14:val="standardContextual"/>
        </w:rPr>
      </w:pPr>
      <w:hyperlink w:anchor="_Toc222389331" w:history="1">
        <w:r w:rsidRPr="000807EC">
          <w:rPr>
            <w:rStyle w:val="Hyperlink"/>
            <w:noProof/>
            <w:sz w:val="22"/>
            <w:szCs w:val="22"/>
          </w:rPr>
          <w:t>Figure 1. Victoria's marine planning areas.</w:t>
        </w:r>
        <w:r w:rsidRPr="000807EC">
          <w:rPr>
            <w:noProof/>
            <w:webHidden/>
            <w:sz w:val="22"/>
            <w:szCs w:val="22"/>
          </w:rPr>
          <w:tab/>
        </w:r>
        <w:r w:rsidRPr="000807EC">
          <w:rPr>
            <w:noProof/>
            <w:webHidden/>
            <w:sz w:val="22"/>
            <w:szCs w:val="22"/>
          </w:rPr>
          <w:fldChar w:fldCharType="begin"/>
        </w:r>
        <w:r w:rsidRPr="000807EC">
          <w:rPr>
            <w:noProof/>
            <w:webHidden/>
            <w:sz w:val="22"/>
            <w:szCs w:val="22"/>
          </w:rPr>
          <w:instrText xml:space="preserve"> PAGEREF _Toc222389331 \h </w:instrText>
        </w:r>
        <w:r w:rsidRPr="000807EC">
          <w:rPr>
            <w:noProof/>
            <w:webHidden/>
            <w:sz w:val="22"/>
            <w:szCs w:val="22"/>
          </w:rPr>
        </w:r>
        <w:r w:rsidRPr="000807EC">
          <w:rPr>
            <w:noProof/>
            <w:webHidden/>
            <w:sz w:val="22"/>
            <w:szCs w:val="22"/>
          </w:rPr>
          <w:fldChar w:fldCharType="separate"/>
        </w:r>
        <w:r w:rsidR="00530987">
          <w:rPr>
            <w:noProof/>
            <w:webHidden/>
            <w:sz w:val="22"/>
            <w:szCs w:val="22"/>
          </w:rPr>
          <w:t>7</w:t>
        </w:r>
        <w:r w:rsidRPr="000807EC">
          <w:rPr>
            <w:noProof/>
            <w:webHidden/>
            <w:sz w:val="22"/>
            <w:szCs w:val="22"/>
          </w:rPr>
          <w:fldChar w:fldCharType="end"/>
        </w:r>
      </w:hyperlink>
    </w:p>
    <w:p w14:paraId="78CEE83F" w14:textId="3E165AD9" w:rsidR="000807EC" w:rsidRPr="000807EC" w:rsidRDefault="000807EC">
      <w:pPr>
        <w:pStyle w:val="TableofFigures"/>
        <w:rPr>
          <w:rFonts w:eastAsiaTheme="minorEastAsia" w:cstheme="minorBidi"/>
          <w:noProof/>
          <w:color w:val="auto"/>
          <w:kern w:val="2"/>
          <w:sz w:val="28"/>
          <w:szCs w:val="28"/>
          <w14:ligatures w14:val="standardContextual"/>
        </w:rPr>
      </w:pPr>
      <w:hyperlink w:anchor="_Toc222389332" w:history="1">
        <w:r w:rsidRPr="000807EC">
          <w:rPr>
            <w:rStyle w:val="Hyperlink"/>
            <w:noProof/>
            <w:sz w:val="22"/>
            <w:szCs w:val="22"/>
          </w:rPr>
          <w:t>Figure 2. Southwest marine environment.</w:t>
        </w:r>
        <w:r w:rsidRPr="000807EC">
          <w:rPr>
            <w:rStyle w:val="Hyperlink"/>
            <w:bCs/>
            <w:noProof/>
            <w:sz w:val="22"/>
            <w:szCs w:val="22"/>
          </w:rPr>
          <w:t>.</w:t>
        </w:r>
        <w:r w:rsidRPr="000807EC">
          <w:rPr>
            <w:noProof/>
            <w:webHidden/>
            <w:sz w:val="22"/>
            <w:szCs w:val="22"/>
          </w:rPr>
          <w:tab/>
        </w:r>
        <w:r w:rsidRPr="000807EC">
          <w:rPr>
            <w:noProof/>
            <w:webHidden/>
            <w:sz w:val="22"/>
            <w:szCs w:val="22"/>
          </w:rPr>
          <w:fldChar w:fldCharType="begin"/>
        </w:r>
        <w:r w:rsidRPr="000807EC">
          <w:rPr>
            <w:noProof/>
            <w:webHidden/>
            <w:sz w:val="22"/>
            <w:szCs w:val="22"/>
          </w:rPr>
          <w:instrText xml:space="preserve"> PAGEREF _Toc222389332 \h </w:instrText>
        </w:r>
        <w:r w:rsidRPr="000807EC">
          <w:rPr>
            <w:noProof/>
            <w:webHidden/>
            <w:sz w:val="22"/>
            <w:szCs w:val="22"/>
          </w:rPr>
        </w:r>
        <w:r w:rsidRPr="000807EC">
          <w:rPr>
            <w:noProof/>
            <w:webHidden/>
            <w:sz w:val="22"/>
            <w:szCs w:val="22"/>
          </w:rPr>
          <w:fldChar w:fldCharType="separate"/>
        </w:r>
        <w:r w:rsidR="00530987">
          <w:rPr>
            <w:noProof/>
            <w:webHidden/>
            <w:sz w:val="22"/>
            <w:szCs w:val="22"/>
          </w:rPr>
          <w:t>8</w:t>
        </w:r>
        <w:r w:rsidRPr="000807EC">
          <w:rPr>
            <w:noProof/>
            <w:webHidden/>
            <w:sz w:val="22"/>
            <w:szCs w:val="22"/>
          </w:rPr>
          <w:fldChar w:fldCharType="end"/>
        </w:r>
      </w:hyperlink>
    </w:p>
    <w:p w14:paraId="34B0B80B" w14:textId="1D7A5DD0" w:rsidR="000807EC" w:rsidRPr="000807EC" w:rsidRDefault="000807EC">
      <w:pPr>
        <w:pStyle w:val="TableofFigures"/>
        <w:rPr>
          <w:rFonts w:eastAsiaTheme="minorEastAsia" w:cstheme="minorBidi"/>
          <w:noProof/>
          <w:color w:val="auto"/>
          <w:kern w:val="2"/>
          <w:sz w:val="28"/>
          <w:szCs w:val="28"/>
          <w14:ligatures w14:val="standardContextual"/>
        </w:rPr>
      </w:pPr>
      <w:hyperlink w:anchor="_Toc222389333" w:history="1">
        <w:r w:rsidRPr="000807EC">
          <w:rPr>
            <w:rStyle w:val="Hyperlink"/>
            <w:noProof/>
            <w:sz w:val="22"/>
            <w:szCs w:val="22"/>
          </w:rPr>
          <w:t>Figure 3. MBV map for the southwest marine environment..</w:t>
        </w:r>
        <w:r w:rsidRPr="000807EC">
          <w:rPr>
            <w:noProof/>
            <w:webHidden/>
            <w:sz w:val="22"/>
            <w:szCs w:val="22"/>
          </w:rPr>
          <w:tab/>
        </w:r>
        <w:r w:rsidRPr="000807EC">
          <w:rPr>
            <w:noProof/>
            <w:webHidden/>
            <w:sz w:val="22"/>
            <w:szCs w:val="22"/>
          </w:rPr>
          <w:fldChar w:fldCharType="begin"/>
        </w:r>
        <w:r w:rsidRPr="000807EC">
          <w:rPr>
            <w:noProof/>
            <w:webHidden/>
            <w:sz w:val="22"/>
            <w:szCs w:val="22"/>
          </w:rPr>
          <w:instrText xml:space="preserve"> PAGEREF _Toc222389333 \h </w:instrText>
        </w:r>
        <w:r w:rsidRPr="000807EC">
          <w:rPr>
            <w:noProof/>
            <w:webHidden/>
            <w:sz w:val="22"/>
            <w:szCs w:val="22"/>
          </w:rPr>
        </w:r>
        <w:r w:rsidRPr="000807EC">
          <w:rPr>
            <w:noProof/>
            <w:webHidden/>
            <w:sz w:val="22"/>
            <w:szCs w:val="22"/>
          </w:rPr>
          <w:fldChar w:fldCharType="separate"/>
        </w:r>
        <w:r w:rsidR="00530987">
          <w:rPr>
            <w:noProof/>
            <w:webHidden/>
            <w:sz w:val="22"/>
            <w:szCs w:val="22"/>
          </w:rPr>
          <w:t>18</w:t>
        </w:r>
        <w:r w:rsidRPr="000807EC">
          <w:rPr>
            <w:noProof/>
            <w:webHidden/>
            <w:sz w:val="22"/>
            <w:szCs w:val="22"/>
          </w:rPr>
          <w:fldChar w:fldCharType="end"/>
        </w:r>
      </w:hyperlink>
    </w:p>
    <w:p w14:paraId="7A9151D6" w14:textId="5E1EBEEC" w:rsidR="000807EC" w:rsidRPr="000807EC" w:rsidRDefault="000807EC">
      <w:pPr>
        <w:pStyle w:val="TableofFigures"/>
        <w:rPr>
          <w:rFonts w:eastAsiaTheme="minorEastAsia" w:cstheme="minorBidi"/>
          <w:noProof/>
          <w:color w:val="auto"/>
          <w:kern w:val="2"/>
          <w:sz w:val="28"/>
          <w:szCs w:val="28"/>
          <w14:ligatures w14:val="standardContextual"/>
        </w:rPr>
      </w:pPr>
      <w:hyperlink w:anchor="_Toc222389334" w:history="1">
        <w:r w:rsidRPr="000807EC">
          <w:rPr>
            <w:rStyle w:val="Hyperlink"/>
            <w:noProof/>
            <w:sz w:val="22"/>
            <w:szCs w:val="22"/>
          </w:rPr>
          <w:t>Figure 4. Marine National Parks (Victoria), Marine Park (South Australia) and publicly available data on shipwrecks in the southwest marine environment and adjacent Commonwealth waters.</w:t>
        </w:r>
        <w:r w:rsidRPr="000807EC">
          <w:rPr>
            <w:rStyle w:val="Hyperlink"/>
            <w:bCs/>
            <w:noProof/>
            <w:sz w:val="22"/>
            <w:szCs w:val="22"/>
          </w:rPr>
          <w:t>.</w:t>
        </w:r>
        <w:r w:rsidRPr="000807EC">
          <w:rPr>
            <w:noProof/>
            <w:webHidden/>
            <w:sz w:val="22"/>
            <w:szCs w:val="22"/>
          </w:rPr>
          <w:tab/>
        </w:r>
        <w:r w:rsidRPr="000807EC">
          <w:rPr>
            <w:noProof/>
            <w:webHidden/>
            <w:sz w:val="22"/>
            <w:szCs w:val="22"/>
          </w:rPr>
          <w:fldChar w:fldCharType="begin"/>
        </w:r>
        <w:r w:rsidRPr="000807EC">
          <w:rPr>
            <w:noProof/>
            <w:webHidden/>
            <w:sz w:val="22"/>
            <w:szCs w:val="22"/>
          </w:rPr>
          <w:instrText xml:space="preserve"> PAGEREF _Toc222389334 \h </w:instrText>
        </w:r>
        <w:r w:rsidRPr="000807EC">
          <w:rPr>
            <w:noProof/>
            <w:webHidden/>
            <w:sz w:val="22"/>
            <w:szCs w:val="22"/>
          </w:rPr>
        </w:r>
        <w:r w:rsidRPr="000807EC">
          <w:rPr>
            <w:noProof/>
            <w:webHidden/>
            <w:sz w:val="22"/>
            <w:szCs w:val="22"/>
          </w:rPr>
          <w:fldChar w:fldCharType="separate"/>
        </w:r>
        <w:r w:rsidR="00530987">
          <w:rPr>
            <w:noProof/>
            <w:webHidden/>
            <w:sz w:val="22"/>
            <w:szCs w:val="22"/>
          </w:rPr>
          <w:t>20</w:t>
        </w:r>
        <w:r w:rsidRPr="000807EC">
          <w:rPr>
            <w:noProof/>
            <w:webHidden/>
            <w:sz w:val="22"/>
            <w:szCs w:val="22"/>
          </w:rPr>
          <w:fldChar w:fldCharType="end"/>
        </w:r>
      </w:hyperlink>
    </w:p>
    <w:p w14:paraId="33FD88C3" w14:textId="7EACFCE6" w:rsidR="000807EC" w:rsidRPr="000807EC" w:rsidRDefault="000807EC">
      <w:pPr>
        <w:pStyle w:val="TableofFigures"/>
        <w:rPr>
          <w:rFonts w:eastAsiaTheme="minorEastAsia" w:cstheme="minorBidi"/>
          <w:noProof/>
          <w:color w:val="auto"/>
          <w:kern w:val="2"/>
          <w:sz w:val="28"/>
          <w:szCs w:val="28"/>
          <w14:ligatures w14:val="standardContextual"/>
        </w:rPr>
      </w:pPr>
      <w:hyperlink w:anchor="_Toc222389335" w:history="1">
        <w:r w:rsidRPr="000807EC">
          <w:rPr>
            <w:rStyle w:val="Hyperlink"/>
            <w:noProof/>
            <w:sz w:val="22"/>
            <w:szCs w:val="22"/>
          </w:rPr>
          <w:t>Figure 5. Publicly available data on dive site locations, dive harvesting areas, and aquaculture license areas in the southwest marine environment and adjacent Commonwealth waters.</w:t>
        </w:r>
        <w:r w:rsidRPr="000807EC">
          <w:rPr>
            <w:noProof/>
            <w:webHidden/>
            <w:sz w:val="22"/>
            <w:szCs w:val="22"/>
          </w:rPr>
          <w:tab/>
        </w:r>
        <w:r w:rsidRPr="000807EC">
          <w:rPr>
            <w:noProof/>
            <w:webHidden/>
            <w:sz w:val="22"/>
            <w:szCs w:val="22"/>
          </w:rPr>
          <w:fldChar w:fldCharType="begin"/>
        </w:r>
        <w:r w:rsidRPr="000807EC">
          <w:rPr>
            <w:noProof/>
            <w:webHidden/>
            <w:sz w:val="22"/>
            <w:szCs w:val="22"/>
          </w:rPr>
          <w:instrText xml:space="preserve"> PAGEREF _Toc222389335 \h </w:instrText>
        </w:r>
        <w:r w:rsidRPr="000807EC">
          <w:rPr>
            <w:noProof/>
            <w:webHidden/>
            <w:sz w:val="22"/>
            <w:szCs w:val="22"/>
          </w:rPr>
        </w:r>
        <w:r w:rsidRPr="000807EC">
          <w:rPr>
            <w:noProof/>
            <w:webHidden/>
            <w:sz w:val="22"/>
            <w:szCs w:val="22"/>
          </w:rPr>
          <w:fldChar w:fldCharType="separate"/>
        </w:r>
        <w:r w:rsidR="00530987">
          <w:rPr>
            <w:noProof/>
            <w:webHidden/>
            <w:sz w:val="22"/>
            <w:szCs w:val="22"/>
          </w:rPr>
          <w:t>25</w:t>
        </w:r>
        <w:r w:rsidRPr="000807EC">
          <w:rPr>
            <w:noProof/>
            <w:webHidden/>
            <w:sz w:val="22"/>
            <w:szCs w:val="22"/>
          </w:rPr>
          <w:fldChar w:fldCharType="end"/>
        </w:r>
      </w:hyperlink>
    </w:p>
    <w:p w14:paraId="20746ACC" w14:textId="3529CFA8" w:rsidR="000807EC" w:rsidRDefault="000807EC">
      <w:pPr>
        <w:pStyle w:val="TableofFigures"/>
        <w:rPr>
          <w:rFonts w:eastAsiaTheme="minorEastAsia" w:cstheme="minorBidi"/>
          <w:noProof/>
          <w:color w:val="auto"/>
          <w:kern w:val="2"/>
          <w:sz w:val="24"/>
          <w:szCs w:val="24"/>
          <w14:ligatures w14:val="standardContextual"/>
        </w:rPr>
      </w:pPr>
      <w:hyperlink w:anchor="_Toc222389336" w:history="1">
        <w:r w:rsidRPr="000807EC">
          <w:rPr>
            <w:rStyle w:val="Hyperlink"/>
            <w:noProof/>
            <w:sz w:val="22"/>
            <w:szCs w:val="22"/>
          </w:rPr>
          <w:t>Figure 6. Publicly available data on Commonwealth offshore wind energy declared areas, petroleum titles, petroleum pipelines, and petroleum wells in the southwest marine environment and adjacent Commonwealth waters.</w:t>
        </w:r>
        <w:r w:rsidRPr="000807EC">
          <w:rPr>
            <w:rStyle w:val="Hyperlink"/>
            <w:bCs/>
            <w:noProof/>
            <w:sz w:val="22"/>
            <w:szCs w:val="22"/>
          </w:rPr>
          <w:t>.</w:t>
        </w:r>
        <w:r w:rsidRPr="000807EC">
          <w:rPr>
            <w:noProof/>
            <w:webHidden/>
            <w:sz w:val="22"/>
            <w:szCs w:val="22"/>
          </w:rPr>
          <w:tab/>
        </w:r>
        <w:r w:rsidRPr="000807EC">
          <w:rPr>
            <w:noProof/>
            <w:webHidden/>
            <w:sz w:val="22"/>
            <w:szCs w:val="22"/>
          </w:rPr>
          <w:fldChar w:fldCharType="begin"/>
        </w:r>
        <w:r w:rsidRPr="000807EC">
          <w:rPr>
            <w:noProof/>
            <w:webHidden/>
            <w:sz w:val="22"/>
            <w:szCs w:val="22"/>
          </w:rPr>
          <w:instrText xml:space="preserve"> PAGEREF _Toc222389336 \h </w:instrText>
        </w:r>
        <w:r w:rsidRPr="000807EC">
          <w:rPr>
            <w:noProof/>
            <w:webHidden/>
            <w:sz w:val="22"/>
            <w:szCs w:val="22"/>
          </w:rPr>
        </w:r>
        <w:r w:rsidRPr="000807EC">
          <w:rPr>
            <w:noProof/>
            <w:webHidden/>
            <w:sz w:val="22"/>
            <w:szCs w:val="22"/>
          </w:rPr>
          <w:fldChar w:fldCharType="separate"/>
        </w:r>
        <w:r w:rsidR="00530987">
          <w:rPr>
            <w:noProof/>
            <w:webHidden/>
            <w:sz w:val="22"/>
            <w:szCs w:val="22"/>
          </w:rPr>
          <w:t>25</w:t>
        </w:r>
        <w:r w:rsidRPr="000807EC">
          <w:rPr>
            <w:noProof/>
            <w:webHidden/>
            <w:sz w:val="22"/>
            <w:szCs w:val="22"/>
          </w:rPr>
          <w:fldChar w:fldCharType="end"/>
        </w:r>
      </w:hyperlink>
    </w:p>
    <w:p w14:paraId="49462DA3" w14:textId="129C37B5" w:rsidR="00376EF3" w:rsidRDefault="00920DE6" w:rsidP="00FA782B">
      <w:pPr>
        <w:pStyle w:val="NoSpacing"/>
        <w:rPr>
          <w:rFonts w:eastAsiaTheme="majorEastAsia"/>
        </w:rPr>
      </w:pPr>
      <w:r w:rsidRPr="001E21CB">
        <w:rPr>
          <w:rFonts w:eastAsiaTheme="majorEastAsia" w:cs="Arial"/>
          <w:b/>
          <w:noProof/>
          <w:color w:val="201547" w:themeColor="text2"/>
          <w:sz w:val="22"/>
          <w:szCs w:val="22"/>
        </w:rPr>
        <w:fldChar w:fldCharType="end"/>
      </w:r>
    </w:p>
    <w:p w14:paraId="6B3979EC" w14:textId="77777777" w:rsidR="00F47CD3" w:rsidRDefault="00F47CD3" w:rsidP="00254F12">
      <w:pPr>
        <w:sectPr w:rsidR="00F47CD3" w:rsidSect="00CD157B">
          <w:pgSz w:w="11907" w:h="16839" w:code="9"/>
          <w:pgMar w:top="1134" w:right="1134" w:bottom="1134" w:left="1134" w:header="283" w:footer="283" w:gutter="0"/>
          <w:pgNumType w:start="1"/>
          <w:cols w:space="454"/>
          <w:noEndnote/>
          <w:docGrid w:linePitch="360"/>
        </w:sectPr>
      </w:pPr>
    </w:p>
    <w:p w14:paraId="6BB7FC45" w14:textId="7703D73E" w:rsidR="00263B3E" w:rsidRDefault="00263B3E" w:rsidP="00254F12">
      <w:r>
        <w:br w:type="page"/>
      </w:r>
    </w:p>
    <w:p w14:paraId="1F57B7F3" w14:textId="0D336055" w:rsidR="006E0798" w:rsidRPr="00C748CB" w:rsidRDefault="006E0798" w:rsidP="006E0798">
      <w:pPr>
        <w:pStyle w:val="Heading1"/>
      </w:pPr>
      <w:bookmarkStart w:id="6" w:name="_Toc155701692"/>
      <w:bookmarkStart w:id="7" w:name="_Toc158370493"/>
      <w:bookmarkStart w:id="8" w:name="_Toc197692551"/>
      <w:bookmarkStart w:id="9" w:name="_Toc222389387"/>
      <w:r>
        <w:lastRenderedPageBreak/>
        <w:t>1 Overview</w:t>
      </w:r>
      <w:bookmarkEnd w:id="6"/>
      <w:bookmarkEnd w:id="7"/>
      <w:bookmarkEnd w:id="8"/>
      <w:bookmarkEnd w:id="9"/>
    </w:p>
    <w:p w14:paraId="04AC7854" w14:textId="1A896212" w:rsidR="00765A3E" w:rsidRDefault="006E0798" w:rsidP="00074C94">
      <w:pPr>
        <w:pStyle w:val="IntroFeatureText"/>
      </w:pPr>
      <w:r w:rsidRPr="00C87260">
        <w:t xml:space="preserve">Strategic planning, </w:t>
      </w:r>
      <w:r w:rsidR="004D3B06">
        <w:t>particularly through</w:t>
      </w:r>
      <w:r w:rsidRPr="00C87260">
        <w:t xml:space="preserve"> </w:t>
      </w:r>
      <w:r w:rsidR="002168BB">
        <w:t xml:space="preserve">tools </w:t>
      </w:r>
      <w:r w:rsidR="004D3B06">
        <w:t>such as</w:t>
      </w:r>
      <w:r w:rsidR="00602620">
        <w:t xml:space="preserve"> </w:t>
      </w:r>
      <w:r>
        <w:t>M</w:t>
      </w:r>
      <w:r w:rsidRPr="00C87260">
        <w:t xml:space="preserve">arine </w:t>
      </w:r>
      <w:r>
        <w:t>S</w:t>
      </w:r>
      <w:r w:rsidRPr="00C87260">
        <w:t xml:space="preserve">patial </w:t>
      </w:r>
      <w:r>
        <w:t>P</w:t>
      </w:r>
      <w:r w:rsidRPr="00C87260">
        <w:t>lanning</w:t>
      </w:r>
      <w:r>
        <w:t xml:space="preserve"> (MSP)</w:t>
      </w:r>
      <w:r w:rsidRPr="00C87260">
        <w:t xml:space="preserve">, </w:t>
      </w:r>
      <w:r w:rsidR="009B6C26">
        <w:t xml:space="preserve">is </w:t>
      </w:r>
      <w:r w:rsidR="002168BB">
        <w:t>becoming increasingly important</w:t>
      </w:r>
      <w:r w:rsidR="009B6C26">
        <w:t xml:space="preserve"> for managing the growing </w:t>
      </w:r>
      <w:r w:rsidR="002168BB">
        <w:t>pressures</w:t>
      </w:r>
      <w:r w:rsidR="009B6C26">
        <w:t xml:space="preserve"> on marine and coastal environment</w:t>
      </w:r>
      <w:r w:rsidR="004D3B06">
        <w:t>s.</w:t>
      </w:r>
      <w:r w:rsidR="006C2296">
        <w:t xml:space="preserve"> As </w:t>
      </w:r>
      <w:r w:rsidR="006C2296" w:rsidRPr="00BD2A65">
        <w:t xml:space="preserve">use of </w:t>
      </w:r>
      <w:r w:rsidR="006C2296">
        <w:t xml:space="preserve">these </w:t>
      </w:r>
      <w:r w:rsidR="00DA07B5">
        <w:t>areas</w:t>
      </w:r>
      <w:r w:rsidR="006C2296" w:rsidRPr="00BD2A65">
        <w:t xml:space="preserve"> continue</w:t>
      </w:r>
      <w:r w:rsidR="006C2296">
        <w:t>s</w:t>
      </w:r>
      <w:r w:rsidR="006C2296" w:rsidRPr="00BD2A65">
        <w:t xml:space="preserve"> to </w:t>
      </w:r>
      <w:r w:rsidR="006C2296">
        <w:t xml:space="preserve">expand and </w:t>
      </w:r>
      <w:r w:rsidR="00DA07B5">
        <w:t>diversify</w:t>
      </w:r>
      <w:r w:rsidR="006C2296" w:rsidRPr="00BD2A65">
        <w:t xml:space="preserve">, </w:t>
      </w:r>
      <w:r w:rsidR="00DA07B5">
        <w:t>coordinating where and</w:t>
      </w:r>
      <w:r w:rsidR="00A82725">
        <w:t xml:space="preserve"> how </w:t>
      </w:r>
      <w:r w:rsidR="00DA07B5">
        <w:t>different</w:t>
      </w:r>
      <w:r w:rsidR="00A82725">
        <w:t xml:space="preserve"> activities take place </w:t>
      </w:r>
      <w:r w:rsidR="00DA07B5">
        <w:t>is</w:t>
      </w:r>
      <w:r w:rsidR="00A82725">
        <w:t xml:space="preserve"> critical. Not all uses are compatible, and some </w:t>
      </w:r>
      <w:r w:rsidR="00DA07B5">
        <w:t>are</w:t>
      </w:r>
      <w:r w:rsidR="00A82725">
        <w:t xml:space="preserve"> only </w:t>
      </w:r>
      <w:r w:rsidR="00DA07B5">
        <w:t xml:space="preserve">suitable in </w:t>
      </w:r>
      <w:r w:rsidR="00A82725">
        <w:t xml:space="preserve">specific locations, making </w:t>
      </w:r>
      <w:r w:rsidR="001F190F">
        <w:t>thoughtful</w:t>
      </w:r>
      <w:r w:rsidR="00A20DAE">
        <w:t xml:space="preserve"> planning </w:t>
      </w:r>
      <w:r w:rsidR="001F190F">
        <w:t>essential</w:t>
      </w:r>
      <w:r w:rsidR="00A20DAE">
        <w:t xml:space="preserve"> to </w:t>
      </w:r>
      <w:r w:rsidR="001F190F">
        <w:t xml:space="preserve">help </w:t>
      </w:r>
      <w:r w:rsidR="00A20DAE">
        <w:t>avoid or reduce conflicts and</w:t>
      </w:r>
      <w:r w:rsidR="001F190F">
        <w:t xml:space="preserve"> minimise</w:t>
      </w:r>
      <w:r w:rsidR="00A20DAE">
        <w:t xml:space="preserve"> impacts on ecosystems and communities. When </w:t>
      </w:r>
      <w:r w:rsidR="000C6F95">
        <w:t>undertaken effectively</w:t>
      </w:r>
      <w:r w:rsidR="00A20DAE">
        <w:t xml:space="preserve">, strategic planning can </w:t>
      </w:r>
      <w:r w:rsidR="000C6F95">
        <w:t>enhance</w:t>
      </w:r>
      <w:r w:rsidR="00A20DAE">
        <w:t xml:space="preserve"> transparency, support early and meaningful stakeholder engagement, and </w:t>
      </w:r>
      <w:r w:rsidR="006B4CC9">
        <w:t>promote</w:t>
      </w:r>
      <w:r w:rsidR="00A20DAE">
        <w:t xml:space="preserve"> the sharing of data and knowledge across sectors. This not only </w:t>
      </w:r>
      <w:r w:rsidR="006B4CC9">
        <w:t xml:space="preserve">supports the </w:t>
      </w:r>
      <w:r w:rsidR="00A20DAE">
        <w:t xml:space="preserve">protection of environmental and cultural </w:t>
      </w:r>
      <w:r w:rsidR="00DB7EC5">
        <w:t>values but</w:t>
      </w:r>
      <w:r w:rsidR="00A20DAE">
        <w:t xml:space="preserve"> also </w:t>
      </w:r>
      <w:r w:rsidR="006B4CC9">
        <w:t>provides greater</w:t>
      </w:r>
      <w:r w:rsidR="00A20DAE">
        <w:t xml:space="preserve"> certainty and efficiency for </w:t>
      </w:r>
      <w:r w:rsidR="000A2990">
        <w:t>uses and the community</w:t>
      </w:r>
      <w:r w:rsidR="00A20DAE">
        <w:t>.</w:t>
      </w:r>
    </w:p>
    <w:p w14:paraId="31FD5F99" w14:textId="77777777" w:rsidR="006E0798" w:rsidRPr="00113393" w:rsidRDefault="006E0798" w:rsidP="006E0798">
      <w:pPr>
        <w:pStyle w:val="Heading2"/>
      </w:pPr>
      <w:bookmarkStart w:id="10" w:name="_Toc155701693"/>
      <w:bookmarkStart w:id="11" w:name="_Toc158370494"/>
      <w:bookmarkStart w:id="12" w:name="_Toc197692552"/>
      <w:bookmarkStart w:id="13" w:name="_Toc222389388"/>
      <w:r w:rsidRPr="00991B4C">
        <w:t>1.</w:t>
      </w:r>
      <w:r w:rsidRPr="00113393">
        <w:t>1 Purpose</w:t>
      </w:r>
      <w:bookmarkEnd w:id="10"/>
      <w:bookmarkEnd w:id="11"/>
      <w:bookmarkEnd w:id="12"/>
      <w:bookmarkEnd w:id="13"/>
    </w:p>
    <w:p w14:paraId="1D5BF99F" w14:textId="77777777" w:rsidR="00A438F8" w:rsidRDefault="006E0798" w:rsidP="009D5DE9">
      <w:pPr>
        <w:pStyle w:val="BodyText"/>
      </w:pPr>
      <w:r w:rsidRPr="00113393">
        <w:t xml:space="preserve">This document </w:t>
      </w:r>
      <w:r w:rsidR="00B8365F">
        <w:t xml:space="preserve">has been developed to support </w:t>
      </w:r>
      <w:r w:rsidR="001B7D3C" w:rsidRPr="006905ED">
        <w:t>the</w:t>
      </w:r>
      <w:r w:rsidR="00B8365F" w:rsidRPr="006905ED">
        <w:t xml:space="preserve"> </w:t>
      </w:r>
      <w:r w:rsidR="00B8365F">
        <w:t>planning, environmental assessment</w:t>
      </w:r>
      <w:r w:rsidR="0076278C">
        <w:t xml:space="preserve">, </w:t>
      </w:r>
      <w:r w:rsidR="0076278C" w:rsidRPr="006905ED">
        <w:t>and</w:t>
      </w:r>
      <w:r w:rsidR="0076278C">
        <w:t xml:space="preserve"> </w:t>
      </w:r>
      <w:r w:rsidR="00B8365F">
        <w:t>regulatory approval</w:t>
      </w:r>
      <w:r w:rsidR="0076278C">
        <w:t xml:space="preserve"> </w:t>
      </w:r>
      <w:r w:rsidR="0084159A">
        <w:t xml:space="preserve">of marine and coastal </w:t>
      </w:r>
      <w:r w:rsidR="0084159A" w:rsidRPr="006905ED">
        <w:t>development</w:t>
      </w:r>
      <w:r w:rsidR="00B8365F" w:rsidRPr="006905ED">
        <w:t>.</w:t>
      </w:r>
      <w:r w:rsidR="00B8365F">
        <w:t xml:space="preserve"> It</w:t>
      </w:r>
      <w:r w:rsidRPr="00113393">
        <w:t xml:space="preserve"> </w:t>
      </w:r>
      <w:r w:rsidR="00031C33" w:rsidRPr="00113393">
        <w:t>provides a high-level synthesis of available information on values</w:t>
      </w:r>
      <w:r w:rsidR="006A1EFB">
        <w:t xml:space="preserve">, uses and </w:t>
      </w:r>
      <w:r w:rsidR="00031C33" w:rsidRPr="00113393">
        <w:t>activities</w:t>
      </w:r>
      <w:r w:rsidR="00D07625" w:rsidRPr="00113393">
        <w:t xml:space="preserve"> within </w:t>
      </w:r>
      <w:r w:rsidR="007636EC" w:rsidRPr="00113393">
        <w:t xml:space="preserve">or relevant to </w:t>
      </w:r>
      <w:r w:rsidR="00D07625" w:rsidRPr="00113393">
        <w:t>the</w:t>
      </w:r>
      <w:r w:rsidR="00577D93" w:rsidRPr="00113393">
        <w:t xml:space="preserve"> Victorian</w:t>
      </w:r>
      <w:r w:rsidR="00D07625" w:rsidRPr="00113393">
        <w:t xml:space="preserve"> </w:t>
      </w:r>
      <w:r w:rsidR="00031C33" w:rsidRPr="00113393">
        <w:t xml:space="preserve">marine environment </w:t>
      </w:r>
      <w:r w:rsidR="000D34D7" w:rsidRPr="00113393">
        <w:t xml:space="preserve">in the southwest </w:t>
      </w:r>
      <w:r w:rsidR="00031C33" w:rsidRPr="00113393">
        <w:t>(refer to location information in Section 2)</w:t>
      </w:r>
      <w:r w:rsidR="00D07625" w:rsidRPr="00113393">
        <w:t xml:space="preserve">. </w:t>
      </w:r>
    </w:p>
    <w:p w14:paraId="5F05CF37" w14:textId="77777777" w:rsidR="000C6E11" w:rsidRDefault="008C47F6" w:rsidP="007D3FF9">
      <w:pPr>
        <w:pStyle w:val="BodyText"/>
      </w:pPr>
      <w:r>
        <w:t>This document</w:t>
      </w:r>
      <w:r w:rsidR="007D03FF">
        <w:t xml:space="preserve"> focuss</w:t>
      </w:r>
      <w:r w:rsidR="00AC53F1">
        <w:t>es</w:t>
      </w:r>
      <w:r w:rsidR="007D03FF" w:rsidRPr="00706DA5">
        <w:t xml:space="preserve"> on marine and coastal development across the</w:t>
      </w:r>
      <w:r w:rsidR="00A32740" w:rsidRPr="00706DA5">
        <w:t xml:space="preserve"> southwest</w:t>
      </w:r>
      <w:r w:rsidR="007D03FF" w:rsidRPr="00706DA5">
        <w:t xml:space="preserve"> region, regardless of sector or location. </w:t>
      </w:r>
      <w:r w:rsidR="00394423" w:rsidRPr="006905ED">
        <w:t>D</w:t>
      </w:r>
      <w:r w:rsidR="007D03FF" w:rsidRPr="006905ED">
        <w:t>evelopments</w:t>
      </w:r>
      <w:r w:rsidR="007D03FF" w:rsidRPr="00706DA5" w:rsidDel="00302CB4">
        <w:t xml:space="preserve"> </w:t>
      </w:r>
      <w:r w:rsidR="00302CB4">
        <w:t>may</w:t>
      </w:r>
      <w:r w:rsidR="00302CB4" w:rsidRPr="00706DA5">
        <w:t xml:space="preserve"> </w:t>
      </w:r>
      <w:r w:rsidR="007D03FF" w:rsidRPr="00706DA5">
        <w:t xml:space="preserve">span jurisdictional boundaries and </w:t>
      </w:r>
      <w:r w:rsidR="00D51846" w:rsidRPr="00706DA5">
        <w:t>interconnected</w:t>
      </w:r>
      <w:r w:rsidR="00A32740" w:rsidRPr="00706DA5">
        <w:t xml:space="preserve"> </w:t>
      </w:r>
      <w:r w:rsidR="007D03FF" w:rsidRPr="00706DA5">
        <w:t>environmental systems</w:t>
      </w:r>
      <w:r w:rsidR="00A32740" w:rsidRPr="00706DA5">
        <w:t xml:space="preserve">, making it </w:t>
      </w:r>
      <w:r w:rsidR="007D03FF" w:rsidRPr="00706DA5">
        <w:t>essential</w:t>
      </w:r>
      <w:r w:rsidR="006A1EFB" w:rsidRPr="00706DA5">
        <w:t xml:space="preserve"> </w:t>
      </w:r>
      <w:r w:rsidR="007D03FF" w:rsidRPr="00706DA5">
        <w:t>to consider</w:t>
      </w:r>
      <w:r w:rsidR="006A1EFB" w:rsidRPr="00706DA5">
        <w:t xml:space="preserve"> </w:t>
      </w:r>
      <w:r w:rsidR="00A32740" w:rsidRPr="00706DA5">
        <w:t xml:space="preserve">the </w:t>
      </w:r>
      <w:r w:rsidR="006A1EFB" w:rsidRPr="00706DA5">
        <w:t xml:space="preserve">values, uses and activities occurring </w:t>
      </w:r>
      <w:r w:rsidR="00A32740" w:rsidRPr="00706DA5">
        <w:t>across</w:t>
      </w:r>
      <w:r w:rsidR="006A1EFB" w:rsidRPr="00706DA5">
        <w:t xml:space="preserve"> Commonwealth</w:t>
      </w:r>
      <w:r w:rsidR="00724A66">
        <w:t xml:space="preserve">, </w:t>
      </w:r>
      <w:r w:rsidR="00A32740" w:rsidRPr="00706DA5">
        <w:t>Victorian</w:t>
      </w:r>
      <w:r w:rsidR="00724A66">
        <w:t xml:space="preserve"> and South Australian</w:t>
      </w:r>
      <w:r w:rsidR="00A32740" w:rsidRPr="00706DA5">
        <w:t xml:space="preserve"> state</w:t>
      </w:r>
      <w:r w:rsidR="007D3FF9" w:rsidRPr="00706DA5">
        <w:t xml:space="preserve"> waters</w:t>
      </w:r>
      <w:r w:rsidR="00A32740" w:rsidRPr="00706DA5">
        <w:t xml:space="preserve">, as well as their </w:t>
      </w:r>
      <w:r w:rsidR="00314821" w:rsidRPr="00706DA5">
        <w:t xml:space="preserve">connections to the land. This integrated perspective is </w:t>
      </w:r>
      <w:r w:rsidR="00706DA5" w:rsidRPr="00706DA5">
        <w:t>critical</w:t>
      </w:r>
      <w:r w:rsidR="00A32740" w:rsidRPr="00706DA5">
        <w:t xml:space="preserve"> when undertaking planning</w:t>
      </w:r>
      <w:r w:rsidR="00670C03" w:rsidRPr="00706DA5">
        <w:t>, environmental assessment, or seeking regulatory approvals</w:t>
      </w:r>
      <w:r w:rsidR="007D3FF9" w:rsidRPr="00706DA5">
        <w:t>.</w:t>
      </w:r>
    </w:p>
    <w:p w14:paraId="76995B54" w14:textId="5BF19AB6" w:rsidR="007C6BB8" w:rsidRDefault="008C47F6" w:rsidP="007D3FF9">
      <w:pPr>
        <w:pStyle w:val="BodyText"/>
      </w:pPr>
      <w:r>
        <w:rPr>
          <w:noProof/>
        </w:rPr>
        <mc:AlternateContent>
          <mc:Choice Requires="wps">
            <w:drawing>
              <wp:inline distT="45720" distB="45720" distL="114300" distR="114300" wp14:anchorId="40AD4216" wp14:editId="23AE05C1">
                <wp:extent cx="6228080" cy="1404620"/>
                <wp:effectExtent l="0" t="0" r="20320" b="13970"/>
                <wp:docPr id="1787302316" name="Text Box 99298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1404620"/>
                        </a:xfrm>
                        <a:prstGeom prst="rect">
                          <a:avLst/>
                        </a:prstGeom>
                        <a:solidFill>
                          <a:schemeClr val="bg1">
                            <a:lumMod val="95000"/>
                          </a:schemeClr>
                        </a:solidFill>
                        <a:ln w="9525">
                          <a:solidFill>
                            <a:srgbClr val="000000"/>
                          </a:solidFill>
                          <a:miter lim="800000"/>
                          <a:headEnd/>
                          <a:tailEnd/>
                        </a:ln>
                      </wps:spPr>
                      <wps:txbx>
                        <w:txbxContent>
                          <w:p w14:paraId="1D157547" w14:textId="77777777" w:rsidR="00B6640D" w:rsidRDefault="00B42333" w:rsidP="00881442">
                            <w:pPr>
                              <w:pStyle w:val="BodyText"/>
                              <w:rPr>
                                <w:rStyle w:val="cf01"/>
                                <w:rFonts w:asciiTheme="minorHAnsi" w:hAnsiTheme="minorHAnsi" w:cs="Times New Roman"/>
                                <w:sz w:val="20"/>
                                <w:szCs w:val="20"/>
                              </w:rPr>
                            </w:pPr>
                            <w:r>
                              <w:t xml:space="preserve">Note - </w:t>
                            </w:r>
                            <w:r w:rsidR="00912FE6" w:rsidRPr="009D5DE9">
                              <w:t xml:space="preserve">This document </w:t>
                            </w:r>
                            <w:r w:rsidR="004F77C2">
                              <w:t>does not outline</w:t>
                            </w:r>
                            <w:r w:rsidR="002A6583" w:rsidRPr="009D5DE9">
                              <w:t xml:space="preserve"> the </w:t>
                            </w:r>
                            <w:r w:rsidR="004F77C2">
                              <w:t xml:space="preserve">full </w:t>
                            </w:r>
                            <w:r w:rsidR="002A6583" w:rsidRPr="009D5DE9">
                              <w:t xml:space="preserve">requirements of current regulatory frameworks and </w:t>
                            </w:r>
                            <w:r w:rsidR="004F77C2">
                              <w:t>should</w:t>
                            </w:r>
                            <w:r w:rsidR="002A6583" w:rsidRPr="009D5DE9">
                              <w:t xml:space="preserve"> not</w:t>
                            </w:r>
                            <w:r w:rsidR="004F77C2">
                              <w:t xml:space="preserve"> be considered</w:t>
                            </w:r>
                            <w:r w:rsidR="002A6583" w:rsidRPr="009D5DE9">
                              <w:t xml:space="preserve"> an exhaustive </w:t>
                            </w:r>
                            <w:r w:rsidR="00163B22">
                              <w:t>source</w:t>
                            </w:r>
                            <w:r w:rsidR="002A6583" w:rsidRPr="009D5DE9">
                              <w:t xml:space="preserve"> of data </w:t>
                            </w:r>
                            <w:r w:rsidR="00CA5139" w:rsidRPr="009D5DE9">
                              <w:t xml:space="preserve">required </w:t>
                            </w:r>
                            <w:r w:rsidR="00163B22">
                              <w:t>for</w:t>
                            </w:r>
                            <w:r w:rsidR="00CA5139" w:rsidRPr="009D5DE9">
                              <w:t xml:space="preserve"> planning </w:t>
                            </w:r>
                            <w:r w:rsidR="00163B22">
                              <w:t>or</w:t>
                            </w:r>
                            <w:r w:rsidR="00CA5139" w:rsidRPr="009D5DE9">
                              <w:t xml:space="preserve"> permitting processes</w:t>
                            </w:r>
                            <w:r w:rsidR="002A6583" w:rsidRPr="009D5DE9">
                              <w:t xml:space="preserve">. </w:t>
                            </w:r>
                            <w:r w:rsidR="000C7278" w:rsidRPr="009D5DE9">
                              <w:rPr>
                                <w:rStyle w:val="cf01"/>
                                <w:rFonts w:asciiTheme="minorHAnsi" w:hAnsiTheme="minorHAnsi" w:cs="Times New Roman"/>
                                <w:sz w:val="20"/>
                                <w:szCs w:val="20"/>
                              </w:rPr>
                              <w:t>It</w:t>
                            </w:r>
                            <w:r w:rsidR="00163B22">
                              <w:rPr>
                                <w:rStyle w:val="cf01"/>
                                <w:rFonts w:asciiTheme="minorHAnsi" w:hAnsiTheme="minorHAnsi" w:cs="Times New Roman"/>
                                <w:sz w:val="20"/>
                                <w:szCs w:val="20"/>
                              </w:rPr>
                              <w:t xml:space="preserve"> does not constitute legal advice and is not</w:t>
                            </w:r>
                            <w:r w:rsidR="002A6583" w:rsidRPr="009D5DE9">
                              <w:rPr>
                                <w:rStyle w:val="cf01"/>
                                <w:rFonts w:asciiTheme="minorHAnsi" w:hAnsiTheme="minorHAnsi" w:cs="Times New Roman"/>
                                <w:sz w:val="20"/>
                                <w:szCs w:val="20"/>
                              </w:rPr>
                              <w:t xml:space="preserve"> intended to </w:t>
                            </w:r>
                            <w:r w:rsidR="00163B22">
                              <w:rPr>
                                <w:rStyle w:val="cf01"/>
                                <w:rFonts w:asciiTheme="minorHAnsi" w:hAnsiTheme="minorHAnsi" w:cs="Times New Roman"/>
                                <w:sz w:val="20"/>
                                <w:szCs w:val="20"/>
                              </w:rPr>
                              <w:t xml:space="preserve">capture all available information or additional data that may be required or identified through project-specific investigations. </w:t>
                            </w:r>
                          </w:p>
                          <w:p w14:paraId="6C2B9F13" w14:textId="7CEE0010" w:rsidR="00464932" w:rsidRDefault="00B6640D" w:rsidP="00881442">
                            <w:pPr>
                              <w:pStyle w:val="BodyText"/>
                              <w:rPr>
                                <w:rStyle w:val="cf01"/>
                                <w:rFonts w:asciiTheme="minorHAnsi" w:hAnsiTheme="minorHAnsi" w:cs="Times New Roman"/>
                                <w:sz w:val="20"/>
                                <w:szCs w:val="20"/>
                              </w:rPr>
                            </w:pPr>
                            <w:r>
                              <w:rPr>
                                <w:rStyle w:val="cf01"/>
                                <w:rFonts w:asciiTheme="minorHAnsi" w:hAnsiTheme="minorHAnsi" w:cs="Times New Roman"/>
                                <w:sz w:val="20"/>
                                <w:szCs w:val="20"/>
                              </w:rPr>
                              <w:t xml:space="preserve">It is not intended to </w:t>
                            </w:r>
                            <w:r w:rsidR="00FB0250">
                              <w:rPr>
                                <w:rStyle w:val="cf01"/>
                                <w:rFonts w:asciiTheme="minorHAnsi" w:hAnsiTheme="minorHAnsi" w:cs="Times New Roman"/>
                                <w:sz w:val="20"/>
                                <w:szCs w:val="20"/>
                              </w:rPr>
                              <w:t>replace or duplicate site-specific assessments that may be required</w:t>
                            </w:r>
                            <w:r w:rsidR="00B93CF2">
                              <w:rPr>
                                <w:rStyle w:val="cf01"/>
                                <w:rFonts w:asciiTheme="minorHAnsi" w:hAnsiTheme="minorHAnsi" w:cs="Times New Roman"/>
                                <w:sz w:val="20"/>
                                <w:szCs w:val="20"/>
                              </w:rPr>
                              <w:t xml:space="preserve"> under relevant authorisations (for example, a consent under the </w:t>
                            </w:r>
                            <w:r w:rsidR="00B93CF2" w:rsidRPr="00246234">
                              <w:rPr>
                                <w:rStyle w:val="cf01"/>
                                <w:rFonts w:asciiTheme="minorHAnsi" w:hAnsiTheme="minorHAnsi" w:cs="Times New Roman"/>
                                <w:i/>
                                <w:iCs/>
                                <w:sz w:val="20"/>
                                <w:szCs w:val="20"/>
                              </w:rPr>
                              <w:t>Marine and Coastal Act 2018</w:t>
                            </w:r>
                            <w:r w:rsidR="00B93CF2">
                              <w:rPr>
                                <w:rStyle w:val="cf01"/>
                                <w:rFonts w:asciiTheme="minorHAnsi" w:hAnsiTheme="minorHAnsi" w:cs="Times New Roman"/>
                                <w:sz w:val="20"/>
                                <w:szCs w:val="20"/>
                              </w:rPr>
                              <w:t xml:space="preserve">). Rather, it is designed to inform broader, strategic </w:t>
                            </w:r>
                            <w:r w:rsidR="00743FF3">
                              <w:rPr>
                                <w:rStyle w:val="cf01"/>
                                <w:rFonts w:asciiTheme="minorHAnsi" w:hAnsiTheme="minorHAnsi" w:cs="Times New Roman"/>
                                <w:sz w:val="20"/>
                                <w:szCs w:val="20"/>
                              </w:rPr>
                              <w:t>planning</w:t>
                            </w:r>
                            <w:r w:rsidR="00B93CF2">
                              <w:rPr>
                                <w:rStyle w:val="cf01"/>
                                <w:rFonts w:asciiTheme="minorHAnsi" w:hAnsiTheme="minorHAnsi" w:cs="Times New Roman"/>
                                <w:sz w:val="20"/>
                                <w:szCs w:val="20"/>
                              </w:rPr>
                              <w:t xml:space="preserve"> related to the southwest region, </w:t>
                            </w:r>
                            <w:r w:rsidR="0061569C">
                              <w:rPr>
                                <w:rStyle w:val="cf01"/>
                                <w:rFonts w:asciiTheme="minorHAnsi" w:hAnsiTheme="minorHAnsi" w:cs="Times New Roman"/>
                                <w:sz w:val="20"/>
                                <w:szCs w:val="20"/>
                              </w:rPr>
                              <w:t xml:space="preserve">such as marine spatial planning processes </w:t>
                            </w:r>
                            <w:r w:rsidR="00743FF3">
                              <w:rPr>
                                <w:rStyle w:val="cf01"/>
                                <w:rFonts w:asciiTheme="minorHAnsi" w:hAnsiTheme="minorHAnsi" w:cs="Times New Roman"/>
                                <w:sz w:val="20"/>
                                <w:szCs w:val="20"/>
                              </w:rPr>
                              <w:t>that</w:t>
                            </w:r>
                            <w:r w:rsidR="00185B4C">
                              <w:rPr>
                                <w:rStyle w:val="cf01"/>
                                <w:rFonts w:asciiTheme="minorHAnsi" w:hAnsiTheme="minorHAnsi" w:cs="Times New Roman"/>
                                <w:sz w:val="20"/>
                                <w:szCs w:val="20"/>
                              </w:rPr>
                              <w:t xml:space="preserve"> may be</w:t>
                            </w:r>
                            <w:r w:rsidR="00743FF3">
                              <w:rPr>
                                <w:rStyle w:val="cf01"/>
                                <w:rFonts w:asciiTheme="minorHAnsi" w:hAnsiTheme="minorHAnsi" w:cs="Times New Roman"/>
                                <w:sz w:val="20"/>
                                <w:szCs w:val="20"/>
                              </w:rPr>
                              <w:t xml:space="preserve"> </w:t>
                            </w:r>
                            <w:r w:rsidR="0061569C">
                              <w:rPr>
                                <w:rStyle w:val="cf01"/>
                                <w:rFonts w:asciiTheme="minorHAnsi" w:hAnsiTheme="minorHAnsi" w:cs="Times New Roman"/>
                                <w:sz w:val="20"/>
                                <w:szCs w:val="20"/>
                              </w:rPr>
                              <w:t>led by government</w:t>
                            </w:r>
                            <w:r w:rsidR="00464932">
                              <w:rPr>
                                <w:rStyle w:val="cf01"/>
                                <w:rFonts w:asciiTheme="minorHAnsi" w:hAnsiTheme="minorHAnsi" w:cs="Times New Roman"/>
                                <w:sz w:val="20"/>
                                <w:szCs w:val="20"/>
                              </w:rPr>
                              <w:t>.</w:t>
                            </w:r>
                          </w:p>
                          <w:p w14:paraId="4F155B47" w14:textId="77777777" w:rsidR="007A4B50" w:rsidRDefault="00163B22" w:rsidP="009D5DE9">
                            <w:pPr>
                              <w:pStyle w:val="BodyText"/>
                            </w:pPr>
                            <w:r>
                              <w:rPr>
                                <w:rStyle w:val="cf01"/>
                                <w:rFonts w:asciiTheme="minorHAnsi" w:hAnsiTheme="minorHAnsi" w:cs="Times New Roman"/>
                                <w:sz w:val="20"/>
                                <w:szCs w:val="20"/>
                              </w:rPr>
                              <w:t>This document is also not to be attached to submissions</w:t>
                            </w:r>
                            <w:r w:rsidR="00881442">
                              <w:rPr>
                                <w:rStyle w:val="cf01"/>
                                <w:rFonts w:asciiTheme="minorHAnsi" w:hAnsiTheme="minorHAnsi" w:cs="Times New Roman"/>
                                <w:sz w:val="20"/>
                                <w:szCs w:val="20"/>
                              </w:rPr>
                              <w:t xml:space="preserve"> under the </w:t>
                            </w:r>
                            <w:r w:rsidR="002A6583" w:rsidRPr="008A24EB">
                              <w:rPr>
                                <w:i/>
                                <w:iCs/>
                              </w:rPr>
                              <w:t>Environment Effects Act 1978</w:t>
                            </w:r>
                            <w:r w:rsidR="002A6583" w:rsidRPr="009D5DE9">
                              <w:t xml:space="preserve"> assessment process.</w:t>
                            </w:r>
                            <w:r w:rsidR="000C7C06">
                              <w:t xml:space="preserve"> </w:t>
                            </w:r>
                            <w:r w:rsidR="00881442">
                              <w:t xml:space="preserve">The information presented may not be complete, current, fit for purpose, or directly applicable in all cases, </w:t>
                            </w:r>
                            <w:r w:rsidR="008B7004">
                              <w:t>u</w:t>
                            </w:r>
                            <w:r w:rsidR="00881442">
                              <w:t xml:space="preserve">sers should refer to relevant legislation, policies, and plans that guide planning, management, and decision-making in the marine and coastal environment (see Appendix 1). </w:t>
                            </w:r>
                          </w:p>
                          <w:p w14:paraId="2880A46C" w14:textId="46C6AE31" w:rsidR="00881442" w:rsidRDefault="00881442" w:rsidP="009D5DE9">
                            <w:pPr>
                              <w:pStyle w:val="BodyText"/>
                            </w:pPr>
                            <w:r>
                              <w:t>At the time of publication, no commitment has been made to undertake a strategic planning process in the southwest marine area.</w:t>
                            </w:r>
                          </w:p>
                        </w:txbxContent>
                      </wps:txbx>
                      <wps:bodyPr rot="0" vert="horz" wrap="square" lIns="91440" tIns="45720" rIns="91440" bIns="45720" anchor="t" anchorCtr="0">
                        <a:spAutoFit/>
                      </wps:bodyPr>
                    </wps:wsp>
                  </a:graphicData>
                </a:graphic>
              </wp:inline>
            </w:drawing>
          </mc:Choice>
          <mc:Fallback>
            <w:pict>
              <v:shape w14:anchorId="40AD4216" id="Text Box 992983952" o:spid="_x0000_s1030" type="#_x0000_t202" style="width:490.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" fillcolor="#f2f2f2 [3052]">
                <v:textbox style="mso-fit-shape-to-text:t">
                  <w:txbxContent>
                    <w:p w14:paraId="1D157547" w14:textId="77777777" w:rsidR="00B6640D" w:rsidRDefault="00B42333" w:rsidP="00881442">
                      <w:pPr>
                        <w:pStyle w:val="BodyText"/>
                        <w:rPr>
                          <w:rStyle w:val="cf01"/>
                          <w:rFonts w:asciiTheme="minorHAnsi" w:hAnsiTheme="minorHAnsi" w:cs="Times New Roman"/>
                          <w:sz w:val="20"/>
                          <w:szCs w:val="20"/>
                        </w:rPr>
                      </w:pPr>
                      <w:r>
                        <w:t xml:space="preserve">Note - </w:t>
                      </w:r>
                      <w:r w:rsidR="00912FE6" w:rsidRPr="009D5DE9">
                        <w:t xml:space="preserve">This document </w:t>
                      </w:r>
                      <w:r w:rsidR="004F77C2">
                        <w:t>does not outline</w:t>
                      </w:r>
                      <w:r w:rsidR="002A6583" w:rsidRPr="009D5DE9">
                        <w:t xml:space="preserve"> the </w:t>
                      </w:r>
                      <w:r w:rsidR="004F77C2">
                        <w:t xml:space="preserve">full </w:t>
                      </w:r>
                      <w:r w:rsidR="002A6583" w:rsidRPr="009D5DE9">
                        <w:t xml:space="preserve">requirements of current regulatory frameworks and </w:t>
                      </w:r>
                      <w:r w:rsidR="004F77C2">
                        <w:t>should</w:t>
                      </w:r>
                      <w:r w:rsidR="002A6583" w:rsidRPr="009D5DE9">
                        <w:t xml:space="preserve"> not</w:t>
                      </w:r>
                      <w:r w:rsidR="004F77C2">
                        <w:t xml:space="preserve"> be considered</w:t>
                      </w:r>
                      <w:r w:rsidR="002A6583" w:rsidRPr="009D5DE9">
                        <w:t xml:space="preserve"> an exhaustive </w:t>
                      </w:r>
                      <w:r w:rsidR="00163B22">
                        <w:t>source</w:t>
                      </w:r>
                      <w:r w:rsidR="002A6583" w:rsidRPr="009D5DE9">
                        <w:t xml:space="preserve"> of data </w:t>
                      </w:r>
                      <w:r w:rsidR="00CA5139" w:rsidRPr="009D5DE9">
                        <w:t xml:space="preserve">required </w:t>
                      </w:r>
                      <w:r w:rsidR="00163B22">
                        <w:t>for</w:t>
                      </w:r>
                      <w:r w:rsidR="00CA5139" w:rsidRPr="009D5DE9">
                        <w:t xml:space="preserve"> planning </w:t>
                      </w:r>
                      <w:r w:rsidR="00163B22">
                        <w:t>or</w:t>
                      </w:r>
                      <w:r w:rsidR="00CA5139" w:rsidRPr="009D5DE9">
                        <w:t xml:space="preserve"> permitting processes</w:t>
                      </w:r>
                      <w:r w:rsidR="002A6583" w:rsidRPr="009D5DE9">
                        <w:t xml:space="preserve">. </w:t>
                      </w:r>
                      <w:r w:rsidR="000C7278" w:rsidRPr="009D5DE9">
                        <w:rPr>
                          <w:rStyle w:val="cf01"/>
                          <w:rFonts w:asciiTheme="minorHAnsi" w:hAnsiTheme="minorHAnsi" w:cs="Times New Roman"/>
                          <w:sz w:val="20"/>
                          <w:szCs w:val="20"/>
                        </w:rPr>
                        <w:t>It</w:t>
                      </w:r>
                      <w:r w:rsidR="00163B22">
                        <w:rPr>
                          <w:rStyle w:val="cf01"/>
                          <w:rFonts w:asciiTheme="minorHAnsi" w:hAnsiTheme="minorHAnsi" w:cs="Times New Roman"/>
                          <w:sz w:val="20"/>
                          <w:szCs w:val="20"/>
                        </w:rPr>
                        <w:t xml:space="preserve"> does not constitute legal advice and is not</w:t>
                      </w:r>
                      <w:r w:rsidR="002A6583" w:rsidRPr="009D5DE9">
                        <w:rPr>
                          <w:rStyle w:val="cf01"/>
                          <w:rFonts w:asciiTheme="minorHAnsi" w:hAnsiTheme="minorHAnsi" w:cs="Times New Roman"/>
                          <w:sz w:val="20"/>
                          <w:szCs w:val="20"/>
                        </w:rPr>
                        <w:t xml:space="preserve"> intended to </w:t>
                      </w:r>
                      <w:r w:rsidR="00163B22">
                        <w:rPr>
                          <w:rStyle w:val="cf01"/>
                          <w:rFonts w:asciiTheme="minorHAnsi" w:hAnsiTheme="minorHAnsi" w:cs="Times New Roman"/>
                          <w:sz w:val="20"/>
                          <w:szCs w:val="20"/>
                        </w:rPr>
                        <w:t xml:space="preserve">capture all available information or additional data that may be required or identified through project-specific investigations. </w:t>
                      </w:r>
                    </w:p>
                    <w:p w14:paraId="6C2B9F13" w14:textId="7CEE0010" w:rsidR="00464932" w:rsidRDefault="00B6640D" w:rsidP="00881442">
                      <w:pPr>
                        <w:pStyle w:val="BodyText"/>
                        <w:rPr>
                          <w:rStyle w:val="cf01"/>
                          <w:rFonts w:asciiTheme="minorHAnsi" w:hAnsiTheme="minorHAnsi" w:cs="Times New Roman"/>
                          <w:sz w:val="20"/>
                          <w:szCs w:val="20"/>
                        </w:rPr>
                      </w:pPr>
                      <w:r>
                        <w:rPr>
                          <w:rStyle w:val="cf01"/>
                          <w:rFonts w:asciiTheme="minorHAnsi" w:hAnsiTheme="minorHAnsi" w:cs="Times New Roman"/>
                          <w:sz w:val="20"/>
                          <w:szCs w:val="20"/>
                        </w:rPr>
                        <w:t xml:space="preserve">It is not intended to </w:t>
                      </w:r>
                      <w:r w:rsidR="00FB0250">
                        <w:rPr>
                          <w:rStyle w:val="cf01"/>
                          <w:rFonts w:asciiTheme="minorHAnsi" w:hAnsiTheme="minorHAnsi" w:cs="Times New Roman"/>
                          <w:sz w:val="20"/>
                          <w:szCs w:val="20"/>
                        </w:rPr>
                        <w:t>replace or duplicate site-specific assessments that may be required</w:t>
                      </w:r>
                      <w:r w:rsidR="00B93CF2">
                        <w:rPr>
                          <w:rStyle w:val="cf01"/>
                          <w:rFonts w:asciiTheme="minorHAnsi" w:hAnsiTheme="minorHAnsi" w:cs="Times New Roman"/>
                          <w:sz w:val="20"/>
                          <w:szCs w:val="20"/>
                        </w:rPr>
                        <w:t xml:space="preserve"> under relevant authorisations (for example, a consent under the </w:t>
                      </w:r>
                      <w:r w:rsidR="00B93CF2" w:rsidRPr="00246234">
                        <w:rPr>
                          <w:rStyle w:val="cf01"/>
                          <w:rFonts w:asciiTheme="minorHAnsi" w:hAnsiTheme="minorHAnsi" w:cs="Times New Roman"/>
                          <w:i/>
                          <w:iCs/>
                          <w:sz w:val="20"/>
                          <w:szCs w:val="20"/>
                        </w:rPr>
                        <w:t>Marine and Coastal Act 2018</w:t>
                      </w:r>
                      <w:r w:rsidR="00B93CF2">
                        <w:rPr>
                          <w:rStyle w:val="cf01"/>
                          <w:rFonts w:asciiTheme="minorHAnsi" w:hAnsiTheme="minorHAnsi" w:cs="Times New Roman"/>
                          <w:sz w:val="20"/>
                          <w:szCs w:val="20"/>
                        </w:rPr>
                        <w:t xml:space="preserve">). Rather, it is designed to inform broader, strategic </w:t>
                      </w:r>
                      <w:r w:rsidR="00743FF3">
                        <w:rPr>
                          <w:rStyle w:val="cf01"/>
                          <w:rFonts w:asciiTheme="minorHAnsi" w:hAnsiTheme="minorHAnsi" w:cs="Times New Roman"/>
                          <w:sz w:val="20"/>
                          <w:szCs w:val="20"/>
                        </w:rPr>
                        <w:t>planning</w:t>
                      </w:r>
                      <w:r w:rsidR="00B93CF2">
                        <w:rPr>
                          <w:rStyle w:val="cf01"/>
                          <w:rFonts w:asciiTheme="minorHAnsi" w:hAnsiTheme="minorHAnsi" w:cs="Times New Roman"/>
                          <w:sz w:val="20"/>
                          <w:szCs w:val="20"/>
                        </w:rPr>
                        <w:t xml:space="preserve"> related to the southwest region, </w:t>
                      </w:r>
                      <w:r w:rsidR="0061569C">
                        <w:rPr>
                          <w:rStyle w:val="cf01"/>
                          <w:rFonts w:asciiTheme="minorHAnsi" w:hAnsiTheme="minorHAnsi" w:cs="Times New Roman"/>
                          <w:sz w:val="20"/>
                          <w:szCs w:val="20"/>
                        </w:rPr>
                        <w:t xml:space="preserve">such as marine spatial planning processes </w:t>
                      </w:r>
                      <w:r w:rsidR="00743FF3">
                        <w:rPr>
                          <w:rStyle w:val="cf01"/>
                          <w:rFonts w:asciiTheme="minorHAnsi" w:hAnsiTheme="minorHAnsi" w:cs="Times New Roman"/>
                          <w:sz w:val="20"/>
                          <w:szCs w:val="20"/>
                        </w:rPr>
                        <w:t>that</w:t>
                      </w:r>
                      <w:r w:rsidR="00185B4C">
                        <w:rPr>
                          <w:rStyle w:val="cf01"/>
                          <w:rFonts w:asciiTheme="minorHAnsi" w:hAnsiTheme="minorHAnsi" w:cs="Times New Roman"/>
                          <w:sz w:val="20"/>
                          <w:szCs w:val="20"/>
                        </w:rPr>
                        <w:t xml:space="preserve"> may be</w:t>
                      </w:r>
                      <w:r w:rsidR="00743FF3">
                        <w:rPr>
                          <w:rStyle w:val="cf01"/>
                          <w:rFonts w:asciiTheme="minorHAnsi" w:hAnsiTheme="minorHAnsi" w:cs="Times New Roman"/>
                          <w:sz w:val="20"/>
                          <w:szCs w:val="20"/>
                        </w:rPr>
                        <w:t xml:space="preserve"> </w:t>
                      </w:r>
                      <w:r w:rsidR="0061569C">
                        <w:rPr>
                          <w:rStyle w:val="cf01"/>
                          <w:rFonts w:asciiTheme="minorHAnsi" w:hAnsiTheme="minorHAnsi" w:cs="Times New Roman"/>
                          <w:sz w:val="20"/>
                          <w:szCs w:val="20"/>
                        </w:rPr>
                        <w:t>led by government</w:t>
                      </w:r>
                      <w:r w:rsidR="00464932">
                        <w:rPr>
                          <w:rStyle w:val="cf01"/>
                          <w:rFonts w:asciiTheme="minorHAnsi" w:hAnsiTheme="minorHAnsi" w:cs="Times New Roman"/>
                          <w:sz w:val="20"/>
                          <w:szCs w:val="20"/>
                        </w:rPr>
                        <w:t>.</w:t>
                      </w:r>
                    </w:p>
                    <w:p w14:paraId="4F155B47" w14:textId="77777777" w:rsidR="007A4B50" w:rsidRDefault="00163B22" w:rsidP="009D5DE9">
                      <w:pPr>
                        <w:pStyle w:val="BodyText"/>
                      </w:pPr>
                      <w:r>
                        <w:rPr>
                          <w:rStyle w:val="cf01"/>
                          <w:rFonts w:asciiTheme="minorHAnsi" w:hAnsiTheme="minorHAnsi" w:cs="Times New Roman"/>
                          <w:sz w:val="20"/>
                          <w:szCs w:val="20"/>
                        </w:rPr>
                        <w:t>This document is also not to be attached to submissions</w:t>
                      </w:r>
                      <w:r w:rsidR="00881442">
                        <w:rPr>
                          <w:rStyle w:val="cf01"/>
                          <w:rFonts w:asciiTheme="minorHAnsi" w:hAnsiTheme="minorHAnsi" w:cs="Times New Roman"/>
                          <w:sz w:val="20"/>
                          <w:szCs w:val="20"/>
                        </w:rPr>
                        <w:t xml:space="preserve"> under the </w:t>
                      </w:r>
                      <w:r w:rsidR="002A6583" w:rsidRPr="008A24EB">
                        <w:rPr>
                          <w:i/>
                          <w:iCs/>
                        </w:rPr>
                        <w:t>Environment Effects Act 1978</w:t>
                      </w:r>
                      <w:r w:rsidR="002A6583" w:rsidRPr="009D5DE9">
                        <w:t xml:space="preserve"> assessment process.</w:t>
                      </w:r>
                      <w:r w:rsidR="000C7C06">
                        <w:t xml:space="preserve"> </w:t>
                      </w:r>
                      <w:r w:rsidR="00881442">
                        <w:t xml:space="preserve">The information presented may not be complete, current, fit for purpose, or directly applicable in all cases, </w:t>
                      </w:r>
                      <w:r w:rsidR="008B7004">
                        <w:t>u</w:t>
                      </w:r>
                      <w:r w:rsidR="00881442">
                        <w:t xml:space="preserve">sers should refer to relevant legislation, policies, and plans that guide planning, management, and decision-making in the marine and coastal environment (see Appendix 1). </w:t>
                      </w:r>
                    </w:p>
                    <w:p w14:paraId="2880A46C" w14:textId="46C6AE31" w:rsidR="00881442" w:rsidRDefault="00881442" w:rsidP="009D5DE9">
                      <w:pPr>
                        <w:pStyle w:val="BodyText"/>
                      </w:pPr>
                      <w:r>
                        <w:t>At the time of publication, no commitment has been made to undertake a strategic planning process in the southwest marine area.</w:t>
                      </w:r>
                    </w:p>
                  </w:txbxContent>
                </v:textbox>
                <w10:anchorlock/>
              </v:shape>
            </w:pict>
          </mc:Fallback>
        </mc:AlternateContent>
      </w:r>
      <w:r w:rsidR="007C6BB8">
        <w:br w:type="page"/>
      </w:r>
    </w:p>
    <w:p w14:paraId="7451A32B" w14:textId="4377D6DC" w:rsidR="006E0798" w:rsidRPr="00F12B80" w:rsidRDefault="006E0798" w:rsidP="006E0798">
      <w:pPr>
        <w:pStyle w:val="Heading2"/>
      </w:pPr>
      <w:bookmarkStart w:id="14" w:name="_Toc155701694"/>
      <w:bookmarkStart w:id="15" w:name="_Toc158370495"/>
      <w:bookmarkStart w:id="16" w:name="_Toc197692553"/>
      <w:bookmarkStart w:id="17" w:name="_Toc222389389"/>
      <w:r w:rsidRPr="00F12B80">
        <w:lastRenderedPageBreak/>
        <w:t xml:space="preserve">1.2 </w:t>
      </w:r>
      <w:bookmarkEnd w:id="14"/>
      <w:bookmarkEnd w:id="15"/>
      <w:bookmarkEnd w:id="16"/>
      <w:r w:rsidR="00DF39CE">
        <w:t xml:space="preserve">Legislative </w:t>
      </w:r>
      <w:r w:rsidR="003631BB">
        <w:t>f</w:t>
      </w:r>
      <w:r w:rsidR="00DF39CE">
        <w:t>ramework</w:t>
      </w:r>
      <w:bookmarkEnd w:id="17"/>
    </w:p>
    <w:p w14:paraId="22B716C9" w14:textId="3F465CEA" w:rsidR="00771004" w:rsidRDefault="003B002A" w:rsidP="005033EF">
      <w:pPr>
        <w:pStyle w:val="BodyText"/>
      </w:pPr>
      <w:r w:rsidRPr="0075457E">
        <w:t>Marine and coastal development i</w:t>
      </w:r>
      <w:r w:rsidR="005033EF" w:rsidRPr="005033EF">
        <w:t>n Victoria</w:t>
      </w:r>
      <w:r w:rsidRPr="0075457E">
        <w:t xml:space="preserve"> is shaped by a </w:t>
      </w:r>
      <w:r w:rsidR="0075457E" w:rsidRPr="0075457E">
        <w:t>complex</w:t>
      </w:r>
      <w:r w:rsidRPr="0075457E">
        <w:t xml:space="preserve"> legislative and policy framework</w:t>
      </w:r>
      <w:r w:rsidR="007C6256">
        <w:t>s</w:t>
      </w:r>
      <w:r w:rsidRPr="0075457E">
        <w:t xml:space="preserve"> that cover both Commonwealth and state jurisdictions.</w:t>
      </w:r>
    </w:p>
    <w:p w14:paraId="6EF08EFD" w14:textId="26C4E8C7" w:rsidR="00531316" w:rsidRPr="004E7ABF" w:rsidRDefault="00531316" w:rsidP="00531316">
      <w:pPr>
        <w:pStyle w:val="Heading3"/>
        <w:rPr>
          <w:rStyle w:val="A10"/>
          <w:rFonts w:cstheme="majorBidi"/>
          <w:color w:val="201547" w:themeColor="text2"/>
          <w:sz w:val="28"/>
          <w:szCs w:val="26"/>
        </w:rPr>
      </w:pPr>
      <w:r w:rsidRPr="004E7ABF">
        <w:t xml:space="preserve">1.2.1 </w:t>
      </w:r>
      <w:r w:rsidR="0087285E" w:rsidRPr="0087285E">
        <w:rPr>
          <w:i/>
          <w:iCs/>
        </w:rPr>
        <w:t>Environment Protection and Biodiversity Conservation Act 1999</w:t>
      </w:r>
      <w:r w:rsidR="007A2EDE">
        <w:rPr>
          <w:i/>
          <w:iCs/>
        </w:rPr>
        <w:t xml:space="preserve"> </w:t>
      </w:r>
      <w:r w:rsidR="007A2EDE" w:rsidRPr="0075457E">
        <w:t>(</w:t>
      </w:r>
      <w:proofErr w:type="spellStart"/>
      <w:r w:rsidR="007A2EDE" w:rsidRPr="0075457E">
        <w:t>C</w:t>
      </w:r>
      <w:r w:rsidR="0055703B" w:rsidRPr="0075457E">
        <w:t>th</w:t>
      </w:r>
      <w:proofErr w:type="spellEnd"/>
      <w:r w:rsidR="005C72CB" w:rsidRPr="0075457E">
        <w:t>)</w:t>
      </w:r>
    </w:p>
    <w:p w14:paraId="1E54B4F1" w14:textId="6AD9E2D8" w:rsidR="00FC2173" w:rsidRDefault="00AB58B5" w:rsidP="00242AD6">
      <w:pPr>
        <w:pStyle w:val="BodyText"/>
        <w:rPr>
          <w:rStyle w:val="A10"/>
          <w:rFonts w:cs="Times New Roman"/>
          <w:color w:val="auto"/>
          <w:sz w:val="20"/>
          <w:szCs w:val="20"/>
        </w:rPr>
      </w:pPr>
      <w:r>
        <w:rPr>
          <w:rStyle w:val="A10"/>
          <w:rFonts w:cs="Times New Roman"/>
          <w:color w:val="auto"/>
          <w:sz w:val="20"/>
          <w:szCs w:val="20"/>
        </w:rPr>
        <w:t>Under</w:t>
      </w:r>
      <w:r w:rsidR="00110AC4" w:rsidRPr="004E7ABF">
        <w:rPr>
          <w:rStyle w:val="A10"/>
          <w:rFonts w:cs="Times New Roman"/>
          <w:color w:val="auto"/>
          <w:sz w:val="20"/>
          <w:szCs w:val="20"/>
        </w:rPr>
        <w:t xml:space="preserve"> </w:t>
      </w:r>
      <w:r w:rsidR="00110AC4">
        <w:rPr>
          <w:rStyle w:val="A10"/>
          <w:rFonts w:cs="Times New Roman"/>
          <w:color w:val="auto"/>
          <w:sz w:val="20"/>
          <w:szCs w:val="20"/>
        </w:rPr>
        <w:t xml:space="preserve">the </w:t>
      </w:r>
      <w:r w:rsidR="00110AC4" w:rsidRPr="004E7ABF">
        <w:rPr>
          <w:rStyle w:val="A10"/>
          <w:rFonts w:cs="Times New Roman"/>
          <w:i/>
          <w:iCs/>
          <w:color w:val="auto"/>
          <w:sz w:val="20"/>
          <w:szCs w:val="20"/>
        </w:rPr>
        <w:t>Environment Protection and Biodiversity Conservation Act 1999</w:t>
      </w:r>
      <w:r w:rsidR="00110AC4" w:rsidRPr="004E7ABF">
        <w:rPr>
          <w:rStyle w:val="A10"/>
          <w:rFonts w:cs="Times New Roman"/>
          <w:color w:val="auto"/>
          <w:sz w:val="20"/>
          <w:szCs w:val="20"/>
        </w:rPr>
        <w:t xml:space="preserve"> (EPBC Act</w:t>
      </w:r>
      <w:r w:rsidRPr="004E7ABF">
        <w:rPr>
          <w:rStyle w:val="A10"/>
          <w:rFonts w:cs="Times New Roman"/>
          <w:color w:val="auto"/>
          <w:sz w:val="20"/>
          <w:szCs w:val="20"/>
        </w:rPr>
        <w:t>)</w:t>
      </w:r>
      <w:r w:rsidR="00940548">
        <w:rPr>
          <w:rStyle w:val="A10"/>
          <w:rFonts w:cs="Times New Roman"/>
          <w:color w:val="auto"/>
          <w:sz w:val="20"/>
          <w:szCs w:val="20"/>
        </w:rPr>
        <w:t xml:space="preserve"> any proposed </w:t>
      </w:r>
      <w:r w:rsidR="00F9556C">
        <w:rPr>
          <w:rStyle w:val="A10"/>
          <w:rFonts w:cs="Times New Roman"/>
          <w:color w:val="auto"/>
          <w:sz w:val="20"/>
          <w:szCs w:val="20"/>
        </w:rPr>
        <w:t>de</w:t>
      </w:r>
      <w:r w:rsidR="00110AC4" w:rsidRPr="004E7ABF">
        <w:rPr>
          <w:rStyle w:val="A10"/>
          <w:rFonts w:cs="Times New Roman"/>
          <w:color w:val="auto"/>
          <w:sz w:val="20"/>
          <w:szCs w:val="20"/>
        </w:rPr>
        <w:t xml:space="preserve">velopment </w:t>
      </w:r>
      <w:r w:rsidR="00940548">
        <w:rPr>
          <w:rStyle w:val="A10"/>
          <w:rFonts w:cs="Times New Roman"/>
          <w:color w:val="auto"/>
          <w:sz w:val="20"/>
          <w:szCs w:val="20"/>
        </w:rPr>
        <w:t>or activity that</w:t>
      </w:r>
      <w:r w:rsidR="00110AC4" w:rsidRPr="004E7ABF">
        <w:rPr>
          <w:rStyle w:val="A10"/>
          <w:rFonts w:cs="Times New Roman"/>
          <w:color w:val="auto"/>
          <w:sz w:val="20"/>
          <w:szCs w:val="20"/>
        </w:rPr>
        <w:t xml:space="preserve"> may </w:t>
      </w:r>
      <w:r w:rsidR="00940548">
        <w:rPr>
          <w:rStyle w:val="A10"/>
          <w:rFonts w:cs="Times New Roman"/>
          <w:color w:val="auto"/>
          <w:sz w:val="20"/>
          <w:szCs w:val="20"/>
        </w:rPr>
        <w:t>significant</w:t>
      </w:r>
      <w:r w:rsidR="006B09A9">
        <w:rPr>
          <w:rStyle w:val="A10"/>
          <w:rFonts w:cs="Times New Roman"/>
          <w:color w:val="auto"/>
          <w:sz w:val="20"/>
          <w:szCs w:val="20"/>
        </w:rPr>
        <w:t>ly</w:t>
      </w:r>
      <w:r w:rsidR="00110AC4" w:rsidRPr="004E7ABF">
        <w:rPr>
          <w:rStyle w:val="A10"/>
          <w:rFonts w:cs="Times New Roman"/>
          <w:color w:val="auto"/>
          <w:sz w:val="20"/>
          <w:szCs w:val="20"/>
        </w:rPr>
        <w:t xml:space="preserve"> impact a</w:t>
      </w:r>
      <w:r w:rsidR="00F9556C">
        <w:rPr>
          <w:rStyle w:val="A10"/>
          <w:rFonts w:cs="Times New Roman"/>
          <w:color w:val="auto"/>
          <w:sz w:val="20"/>
          <w:szCs w:val="20"/>
        </w:rPr>
        <w:t xml:space="preserve"> </w:t>
      </w:r>
      <w:r w:rsidR="00940548">
        <w:rPr>
          <w:rStyle w:val="A10"/>
          <w:rFonts w:cs="Times New Roman"/>
          <w:color w:val="auto"/>
          <w:sz w:val="20"/>
          <w:szCs w:val="20"/>
        </w:rPr>
        <w:t>Matter of National Environmental Significance (MNES)</w:t>
      </w:r>
      <w:r w:rsidR="0015318E">
        <w:rPr>
          <w:rStyle w:val="FootnoteReference"/>
        </w:rPr>
        <w:footnoteReference w:id="2"/>
      </w:r>
      <w:r w:rsidR="00940548">
        <w:rPr>
          <w:rStyle w:val="A10"/>
          <w:rFonts w:cs="Times New Roman"/>
          <w:color w:val="auto"/>
          <w:sz w:val="20"/>
          <w:szCs w:val="20"/>
        </w:rPr>
        <w:t>, such as</w:t>
      </w:r>
      <w:r w:rsidR="00110AC4" w:rsidRPr="004E7ABF">
        <w:rPr>
          <w:rStyle w:val="A10"/>
          <w:rFonts w:cs="Times New Roman"/>
          <w:color w:val="auto"/>
          <w:sz w:val="20"/>
          <w:szCs w:val="20"/>
        </w:rPr>
        <w:t xml:space="preserve"> a</w:t>
      </w:r>
      <w:r w:rsidR="00F9556C">
        <w:rPr>
          <w:rStyle w:val="A10"/>
          <w:rFonts w:cs="Times New Roman"/>
          <w:color w:val="auto"/>
          <w:sz w:val="20"/>
          <w:szCs w:val="20"/>
        </w:rPr>
        <w:t xml:space="preserve"> nationally significan</w:t>
      </w:r>
      <w:r w:rsidR="00F634F7">
        <w:rPr>
          <w:rStyle w:val="A10"/>
          <w:rFonts w:cs="Times New Roman"/>
          <w:color w:val="auto"/>
          <w:sz w:val="20"/>
          <w:szCs w:val="20"/>
        </w:rPr>
        <w:t>t</w:t>
      </w:r>
      <w:r w:rsidR="00F9556C">
        <w:rPr>
          <w:rStyle w:val="A10"/>
          <w:rFonts w:cs="Times New Roman"/>
          <w:color w:val="auto"/>
          <w:sz w:val="20"/>
          <w:szCs w:val="20"/>
        </w:rPr>
        <w:t xml:space="preserve"> animal, plant, habitat</w:t>
      </w:r>
      <w:r w:rsidR="001F721E">
        <w:rPr>
          <w:rStyle w:val="A10"/>
          <w:rFonts w:cs="Times New Roman"/>
          <w:color w:val="auto"/>
          <w:sz w:val="20"/>
          <w:szCs w:val="20"/>
        </w:rPr>
        <w:t>,</w:t>
      </w:r>
      <w:r w:rsidR="00F9556C">
        <w:rPr>
          <w:rStyle w:val="A10"/>
          <w:rFonts w:cs="Times New Roman"/>
          <w:color w:val="auto"/>
          <w:sz w:val="20"/>
          <w:szCs w:val="20"/>
        </w:rPr>
        <w:t xml:space="preserve"> or place</w:t>
      </w:r>
      <w:r w:rsidR="00B454D2">
        <w:rPr>
          <w:rStyle w:val="A10"/>
          <w:rFonts w:cs="Times New Roman"/>
          <w:color w:val="auto"/>
          <w:sz w:val="20"/>
          <w:szCs w:val="20"/>
        </w:rPr>
        <w:t xml:space="preserve">, must be referred to the </w:t>
      </w:r>
      <w:proofErr w:type="gramStart"/>
      <w:r w:rsidR="00ED3CD7">
        <w:rPr>
          <w:rStyle w:val="A10"/>
          <w:rFonts w:cs="Times New Roman"/>
          <w:color w:val="auto"/>
          <w:sz w:val="20"/>
          <w:szCs w:val="20"/>
        </w:rPr>
        <w:t>C</w:t>
      </w:r>
      <w:r w:rsidR="00ED3CD7" w:rsidRPr="004E7ABF">
        <w:rPr>
          <w:rStyle w:val="A10"/>
          <w:rFonts w:cs="Times New Roman"/>
          <w:color w:val="auto"/>
          <w:sz w:val="20"/>
          <w:szCs w:val="20"/>
        </w:rPr>
        <w:t xml:space="preserve">ommonwealth </w:t>
      </w:r>
      <w:r w:rsidR="00ED3CD7">
        <w:rPr>
          <w:rStyle w:val="A10"/>
          <w:rFonts w:cs="Times New Roman"/>
          <w:color w:val="auto"/>
          <w:sz w:val="20"/>
          <w:szCs w:val="20"/>
        </w:rPr>
        <w:t>M</w:t>
      </w:r>
      <w:r w:rsidR="00ED3CD7" w:rsidRPr="004E7ABF">
        <w:rPr>
          <w:rStyle w:val="A10"/>
          <w:rFonts w:cs="Times New Roman"/>
          <w:color w:val="auto"/>
          <w:sz w:val="20"/>
          <w:szCs w:val="20"/>
        </w:rPr>
        <w:t>inister</w:t>
      </w:r>
      <w:proofErr w:type="gramEnd"/>
      <w:r w:rsidR="006723D9" w:rsidRPr="004E7ABF">
        <w:rPr>
          <w:rStyle w:val="A10"/>
          <w:rFonts w:cs="Times New Roman"/>
          <w:color w:val="auto"/>
          <w:sz w:val="20"/>
          <w:szCs w:val="20"/>
        </w:rPr>
        <w:t xml:space="preserve"> for the Environment</w:t>
      </w:r>
      <w:r w:rsidR="00B454D2">
        <w:rPr>
          <w:rStyle w:val="A10"/>
          <w:rFonts w:cs="Times New Roman"/>
          <w:color w:val="auto"/>
          <w:sz w:val="20"/>
          <w:szCs w:val="20"/>
        </w:rPr>
        <w:t xml:space="preserve"> for a decision</w:t>
      </w:r>
      <w:r w:rsidR="006723D9" w:rsidRPr="004E7ABF">
        <w:rPr>
          <w:rStyle w:val="A10"/>
          <w:rFonts w:cs="Times New Roman"/>
          <w:color w:val="auto"/>
          <w:sz w:val="20"/>
          <w:szCs w:val="20"/>
        </w:rPr>
        <w:t xml:space="preserve">. </w:t>
      </w:r>
      <w:r w:rsidR="0032096B">
        <w:rPr>
          <w:rStyle w:val="A10"/>
          <w:rFonts w:cs="Times New Roman"/>
          <w:color w:val="auto"/>
          <w:sz w:val="20"/>
          <w:szCs w:val="20"/>
        </w:rPr>
        <w:t xml:space="preserve">The EPBC Act includes a self-assessment process, whereby </w:t>
      </w:r>
      <w:r w:rsidR="00CF485B">
        <w:rPr>
          <w:rStyle w:val="A10"/>
          <w:rFonts w:cs="Times New Roman"/>
          <w:color w:val="auto"/>
          <w:sz w:val="20"/>
          <w:szCs w:val="20"/>
        </w:rPr>
        <w:t xml:space="preserve">project </w:t>
      </w:r>
      <w:r w:rsidR="0032096B" w:rsidRPr="00CF485B">
        <w:rPr>
          <w:rStyle w:val="A10"/>
          <w:rFonts w:cs="Times New Roman"/>
          <w:color w:val="auto"/>
          <w:sz w:val="20"/>
          <w:szCs w:val="20"/>
        </w:rPr>
        <w:t>proponents</w:t>
      </w:r>
      <w:r w:rsidR="0032096B">
        <w:rPr>
          <w:rStyle w:val="A10"/>
          <w:rFonts w:cs="Times New Roman"/>
          <w:color w:val="auto"/>
          <w:sz w:val="20"/>
          <w:szCs w:val="20"/>
        </w:rPr>
        <w:t xml:space="preserve"> must consider whether their</w:t>
      </w:r>
      <w:r w:rsidR="003F6ABF">
        <w:rPr>
          <w:rStyle w:val="A10"/>
          <w:rFonts w:cs="Times New Roman"/>
          <w:color w:val="auto"/>
          <w:sz w:val="20"/>
          <w:szCs w:val="20"/>
        </w:rPr>
        <w:t xml:space="preserve"> development is likely to </w:t>
      </w:r>
      <w:r w:rsidR="00AC7C27">
        <w:rPr>
          <w:rStyle w:val="A10"/>
          <w:rFonts w:cs="Times New Roman"/>
          <w:color w:val="auto"/>
          <w:sz w:val="20"/>
          <w:szCs w:val="20"/>
        </w:rPr>
        <w:t>significantly</w:t>
      </w:r>
      <w:r w:rsidR="003F6ABF">
        <w:rPr>
          <w:rStyle w:val="A10"/>
          <w:rFonts w:cs="Times New Roman"/>
          <w:color w:val="auto"/>
          <w:sz w:val="20"/>
          <w:szCs w:val="20"/>
        </w:rPr>
        <w:t xml:space="preserve"> impact an MNES. If so, the activity must be </w:t>
      </w:r>
      <w:r w:rsidR="00E514A9">
        <w:rPr>
          <w:rStyle w:val="A10"/>
          <w:rFonts w:cs="Times New Roman"/>
          <w:color w:val="auto"/>
          <w:sz w:val="20"/>
          <w:szCs w:val="20"/>
        </w:rPr>
        <w:t>referred to the Minister. Th</w:t>
      </w:r>
      <w:r w:rsidR="00AC7C27">
        <w:rPr>
          <w:rStyle w:val="A10"/>
          <w:rFonts w:cs="Times New Roman"/>
          <w:color w:val="auto"/>
          <w:sz w:val="20"/>
          <w:szCs w:val="20"/>
        </w:rPr>
        <w:t>e</w:t>
      </w:r>
      <w:r w:rsidR="00E514A9">
        <w:rPr>
          <w:rStyle w:val="A10"/>
          <w:rFonts w:cs="Times New Roman"/>
          <w:color w:val="auto"/>
          <w:sz w:val="20"/>
          <w:szCs w:val="20"/>
        </w:rPr>
        <w:t xml:space="preserve"> Minister will then determine whether the action is</w:t>
      </w:r>
      <w:r w:rsidR="006723D9" w:rsidRPr="004E7ABF">
        <w:rPr>
          <w:rStyle w:val="A10"/>
          <w:rFonts w:cs="Times New Roman"/>
          <w:color w:val="auto"/>
          <w:sz w:val="20"/>
          <w:szCs w:val="20"/>
        </w:rPr>
        <w:t xml:space="preserve"> deemed a ‘controlled action’</w:t>
      </w:r>
      <w:r w:rsidR="00613053">
        <w:rPr>
          <w:rStyle w:val="A10"/>
          <w:rFonts w:cs="Times New Roman"/>
          <w:color w:val="auto"/>
          <w:sz w:val="20"/>
          <w:szCs w:val="20"/>
        </w:rPr>
        <w:t xml:space="preserve"> requiring formal assessment and approval under the EPBC Act, ‘not a controlled action’</w:t>
      </w:r>
      <w:r w:rsidR="006723D9" w:rsidRPr="004E7ABF">
        <w:rPr>
          <w:rStyle w:val="A10"/>
          <w:rFonts w:cs="Times New Roman"/>
          <w:color w:val="auto"/>
          <w:sz w:val="20"/>
          <w:szCs w:val="20"/>
        </w:rPr>
        <w:t>,</w:t>
      </w:r>
      <w:r w:rsidR="00613053">
        <w:rPr>
          <w:rStyle w:val="A10"/>
          <w:rFonts w:cs="Times New Roman"/>
          <w:color w:val="auto"/>
          <w:sz w:val="20"/>
          <w:szCs w:val="20"/>
        </w:rPr>
        <w:t xml:space="preserve"> </w:t>
      </w:r>
      <w:r w:rsidR="00E3335A">
        <w:rPr>
          <w:rStyle w:val="A10"/>
          <w:rFonts w:cs="Times New Roman"/>
          <w:color w:val="auto"/>
          <w:sz w:val="20"/>
          <w:szCs w:val="20"/>
        </w:rPr>
        <w:t>‘not a controlled action if undertaken in a particular manner’, or ‘clearly unacceptable’</w:t>
      </w:r>
      <w:r w:rsidR="006723D9" w:rsidRPr="004E7ABF">
        <w:rPr>
          <w:rStyle w:val="A10"/>
          <w:rFonts w:cs="Times New Roman"/>
          <w:color w:val="auto"/>
          <w:sz w:val="20"/>
          <w:szCs w:val="20"/>
        </w:rPr>
        <w:t>.</w:t>
      </w:r>
    </w:p>
    <w:p w14:paraId="1B489872" w14:textId="7B893CF6" w:rsidR="00D91C84" w:rsidRPr="009B39E2" w:rsidRDefault="00D91C84" w:rsidP="00D91C84">
      <w:pPr>
        <w:pStyle w:val="Heading3"/>
        <w:rPr>
          <w:rStyle w:val="A10"/>
          <w:rFonts w:cstheme="majorBidi"/>
          <w:i/>
          <w:color w:val="201547" w:themeColor="text2"/>
          <w:sz w:val="28"/>
          <w:szCs w:val="28"/>
        </w:rPr>
      </w:pPr>
      <w:r w:rsidRPr="009B39E2">
        <w:t>1.2.</w:t>
      </w:r>
      <w:r>
        <w:t>2</w:t>
      </w:r>
      <w:r w:rsidRPr="009B39E2">
        <w:t xml:space="preserve"> </w:t>
      </w:r>
      <w:r>
        <w:rPr>
          <w:i/>
          <w:iCs/>
        </w:rPr>
        <w:t>Native Title Act 1993</w:t>
      </w:r>
      <w:r w:rsidRPr="009B39E2">
        <w:rPr>
          <w:i/>
          <w:iCs/>
        </w:rPr>
        <w:t xml:space="preserve"> </w:t>
      </w:r>
      <w:r w:rsidRPr="00D91C84">
        <w:t>(</w:t>
      </w:r>
      <w:proofErr w:type="spellStart"/>
      <w:r w:rsidRPr="00D91C84">
        <w:t>Cth</w:t>
      </w:r>
      <w:proofErr w:type="spellEnd"/>
      <w:r w:rsidRPr="00D91C84">
        <w:t>)</w:t>
      </w:r>
    </w:p>
    <w:p w14:paraId="0C3444CC" w14:textId="6C0C33C0" w:rsidR="00D91C84" w:rsidRDefault="00D91C84" w:rsidP="00D91C84">
      <w:pPr>
        <w:pStyle w:val="BodyText"/>
        <w:rPr>
          <w:rStyle w:val="A10"/>
          <w:rFonts w:cs="Times New Roman"/>
          <w:color w:val="auto"/>
          <w:sz w:val="20"/>
          <w:szCs w:val="20"/>
        </w:rPr>
      </w:pPr>
      <w:r w:rsidRPr="007455EA">
        <w:rPr>
          <w:rStyle w:val="A10"/>
          <w:rFonts w:cs="Times New Roman"/>
          <w:color w:val="auto"/>
          <w:sz w:val="20"/>
          <w:szCs w:val="20"/>
        </w:rPr>
        <w:t xml:space="preserve">The </w:t>
      </w:r>
      <w:r w:rsidR="00AC7CF3" w:rsidRPr="00AC7CF3">
        <w:rPr>
          <w:i/>
          <w:iCs/>
        </w:rPr>
        <w:t>Native Title Act 1993</w:t>
      </w:r>
      <w:r w:rsidR="00AC7CF3" w:rsidRPr="00AC7CF3">
        <w:t xml:space="preserve"> (</w:t>
      </w:r>
      <w:proofErr w:type="spellStart"/>
      <w:r w:rsidR="00AC7CF3" w:rsidRPr="00AC7CF3">
        <w:t>Cth</w:t>
      </w:r>
      <w:proofErr w:type="spellEnd"/>
      <w:r w:rsidR="00AC7CF3" w:rsidRPr="00AC7CF3">
        <w:t>) provides recognition and protection of the rights and interests of Aboriginal and Torres Strait Islander people in land and waters according to their traditional laws and customs. It outlines that when a native title determination is made, native title holders must establish a corporation who manages and protects the native title rights and interests in the relevant area. The future acts regime sets out the procedural requirements for developments that may affect native title rights.</w:t>
      </w:r>
    </w:p>
    <w:p w14:paraId="001A52EA" w14:textId="14A738FE" w:rsidR="006F3D41" w:rsidRPr="009B39E2" w:rsidRDefault="006F3D41" w:rsidP="006F3D41">
      <w:pPr>
        <w:pStyle w:val="Heading3"/>
        <w:rPr>
          <w:rStyle w:val="A10"/>
          <w:rFonts w:cstheme="majorBidi"/>
          <w:i/>
          <w:color w:val="201547" w:themeColor="text2"/>
          <w:sz w:val="28"/>
          <w:szCs w:val="28"/>
        </w:rPr>
      </w:pPr>
      <w:r w:rsidRPr="009B39E2">
        <w:t>1.2.</w:t>
      </w:r>
      <w:r w:rsidR="00FF57CB">
        <w:t>3</w:t>
      </w:r>
      <w:r w:rsidRPr="009B39E2">
        <w:t xml:space="preserve"> </w:t>
      </w:r>
      <w:r w:rsidRPr="009B39E2">
        <w:rPr>
          <w:i/>
          <w:iCs/>
        </w:rPr>
        <w:t xml:space="preserve">Marine and Coastal Act 2018 </w:t>
      </w:r>
      <w:r>
        <w:rPr>
          <w:i/>
          <w:iCs/>
        </w:rPr>
        <w:t>(Vic)</w:t>
      </w:r>
    </w:p>
    <w:p w14:paraId="0CEB7BAE" w14:textId="1956F5CC" w:rsidR="006F3D41" w:rsidRPr="00A44DD6" w:rsidRDefault="006F3D41" w:rsidP="006F3D41">
      <w:pPr>
        <w:pStyle w:val="BodyText"/>
      </w:pPr>
      <w:r w:rsidRPr="007455EA">
        <w:rPr>
          <w:rStyle w:val="A10"/>
          <w:rFonts w:cs="Times New Roman"/>
          <w:color w:val="auto"/>
          <w:sz w:val="20"/>
          <w:szCs w:val="20"/>
        </w:rPr>
        <w:t xml:space="preserve">The </w:t>
      </w:r>
      <w:r w:rsidRPr="007455EA">
        <w:rPr>
          <w:rStyle w:val="A10"/>
          <w:rFonts w:cs="Times New Roman"/>
          <w:i/>
          <w:iCs/>
          <w:color w:val="auto"/>
          <w:sz w:val="20"/>
          <w:szCs w:val="20"/>
        </w:rPr>
        <w:t xml:space="preserve">Marine and Coastal Act </w:t>
      </w:r>
      <w:r w:rsidRPr="006E3AB8">
        <w:rPr>
          <w:rStyle w:val="A10"/>
          <w:rFonts w:cs="Times New Roman"/>
          <w:i/>
          <w:iCs/>
          <w:color w:val="auto"/>
          <w:sz w:val="20"/>
          <w:szCs w:val="20"/>
        </w:rPr>
        <w:t>2018</w:t>
      </w:r>
      <w:r w:rsidRPr="006E3AB8">
        <w:rPr>
          <w:rStyle w:val="A10"/>
          <w:rFonts w:cs="Times New Roman"/>
          <w:color w:val="auto"/>
          <w:sz w:val="20"/>
          <w:szCs w:val="20"/>
        </w:rPr>
        <w:t xml:space="preserve"> (MAC Act) sets out objectives and guiding principles for managing Victoria’s marine and coastal environment.</w:t>
      </w:r>
      <w:r w:rsidR="00DC174C" w:rsidRPr="006E3AB8">
        <w:rPr>
          <w:rStyle w:val="A10"/>
          <w:rFonts w:cs="Times New Roman"/>
          <w:color w:val="auto"/>
          <w:sz w:val="20"/>
          <w:szCs w:val="20"/>
        </w:rPr>
        <w:t xml:space="preserve"> </w:t>
      </w:r>
      <w:r w:rsidR="006A093E" w:rsidRPr="00A44DD6">
        <w:rPr>
          <w:rStyle w:val="A10"/>
          <w:rFonts w:cs="Times New Roman"/>
          <w:color w:val="auto"/>
          <w:sz w:val="20"/>
          <w:szCs w:val="20"/>
        </w:rPr>
        <w:t>Under this Act, the</w:t>
      </w:r>
      <w:r w:rsidR="00DC174C" w:rsidRPr="00A44DD6">
        <w:rPr>
          <w:rStyle w:val="A10"/>
          <w:rFonts w:cs="Times New Roman"/>
          <w:color w:val="auto"/>
          <w:sz w:val="20"/>
          <w:szCs w:val="20"/>
        </w:rPr>
        <w:t xml:space="preserve"> </w:t>
      </w:r>
      <w:r w:rsidR="004C6438" w:rsidRPr="00A44DD6">
        <w:rPr>
          <w:rStyle w:val="A10"/>
          <w:rFonts w:cs="Times New Roman"/>
          <w:color w:val="auto"/>
          <w:sz w:val="20"/>
          <w:szCs w:val="20"/>
        </w:rPr>
        <w:t>‘</w:t>
      </w:r>
      <w:r w:rsidR="00DC174C" w:rsidRPr="00A44DD6">
        <w:rPr>
          <w:rStyle w:val="A10"/>
          <w:rFonts w:cs="Times New Roman"/>
          <w:color w:val="auto"/>
          <w:sz w:val="20"/>
          <w:szCs w:val="20"/>
        </w:rPr>
        <w:t>marine and coastal environment</w:t>
      </w:r>
      <w:r w:rsidR="004C6438" w:rsidRPr="00A44DD6">
        <w:rPr>
          <w:rStyle w:val="A10"/>
          <w:rFonts w:cs="Times New Roman"/>
          <w:color w:val="auto"/>
          <w:sz w:val="20"/>
          <w:szCs w:val="20"/>
        </w:rPr>
        <w:t>’</w:t>
      </w:r>
      <w:r w:rsidR="00DC174C" w:rsidRPr="00A44DD6">
        <w:rPr>
          <w:rStyle w:val="A10"/>
          <w:rFonts w:cs="Times New Roman"/>
          <w:color w:val="auto"/>
          <w:sz w:val="20"/>
          <w:szCs w:val="20"/>
        </w:rPr>
        <w:t xml:space="preserve"> </w:t>
      </w:r>
      <w:r w:rsidR="00BE6638" w:rsidRPr="00A44DD6">
        <w:rPr>
          <w:rStyle w:val="A10"/>
          <w:rFonts w:cs="Times New Roman"/>
          <w:color w:val="auto"/>
          <w:sz w:val="20"/>
          <w:szCs w:val="20"/>
        </w:rPr>
        <w:t>includes</w:t>
      </w:r>
      <w:r w:rsidR="006A093E" w:rsidRPr="00A44DD6">
        <w:rPr>
          <w:rStyle w:val="A10"/>
          <w:rFonts w:cs="Times New Roman"/>
          <w:color w:val="auto"/>
          <w:sz w:val="20"/>
          <w:szCs w:val="20"/>
        </w:rPr>
        <w:t xml:space="preserve"> the area extending up to</w:t>
      </w:r>
      <w:r w:rsidR="00BE6638" w:rsidRPr="00A44DD6">
        <w:rPr>
          <w:rStyle w:val="A10"/>
          <w:rFonts w:cs="Times New Roman"/>
          <w:color w:val="auto"/>
          <w:sz w:val="20"/>
          <w:szCs w:val="20"/>
        </w:rPr>
        <w:t xml:space="preserve"> 5</w:t>
      </w:r>
      <w:r w:rsidR="004C6438" w:rsidRPr="00A44DD6">
        <w:rPr>
          <w:rStyle w:val="A10"/>
          <w:rFonts w:cs="Times New Roman"/>
          <w:color w:val="auto"/>
          <w:sz w:val="20"/>
          <w:szCs w:val="20"/>
        </w:rPr>
        <w:t xml:space="preserve"> </w:t>
      </w:r>
      <w:r w:rsidR="001F335E" w:rsidRPr="00A44DD6">
        <w:rPr>
          <w:rStyle w:val="A10"/>
          <w:rFonts w:cs="Times New Roman"/>
          <w:color w:val="auto"/>
          <w:sz w:val="20"/>
          <w:szCs w:val="20"/>
        </w:rPr>
        <w:t>km</w:t>
      </w:r>
      <w:r w:rsidR="00BE6638" w:rsidRPr="00A44DD6">
        <w:rPr>
          <w:rStyle w:val="A10"/>
          <w:rFonts w:cs="Times New Roman"/>
          <w:color w:val="auto"/>
          <w:sz w:val="20"/>
          <w:szCs w:val="20"/>
        </w:rPr>
        <w:t xml:space="preserve"> inland from the high</w:t>
      </w:r>
      <w:r w:rsidR="001F335E" w:rsidRPr="00A44DD6">
        <w:rPr>
          <w:rStyle w:val="A10"/>
          <w:rFonts w:cs="Times New Roman"/>
          <w:color w:val="auto"/>
          <w:sz w:val="20"/>
          <w:szCs w:val="20"/>
        </w:rPr>
        <w:t>-</w:t>
      </w:r>
      <w:r w:rsidR="00791E33" w:rsidRPr="00A44DD6">
        <w:rPr>
          <w:rStyle w:val="A10"/>
          <w:rFonts w:cs="Times New Roman"/>
          <w:color w:val="auto"/>
          <w:sz w:val="20"/>
          <w:szCs w:val="20"/>
        </w:rPr>
        <w:t>water</w:t>
      </w:r>
      <w:r w:rsidR="00BE6638" w:rsidRPr="00A44DD6">
        <w:rPr>
          <w:rStyle w:val="A10"/>
          <w:rFonts w:cs="Times New Roman"/>
          <w:color w:val="auto"/>
          <w:sz w:val="20"/>
          <w:szCs w:val="20"/>
        </w:rPr>
        <w:t xml:space="preserve"> mark and 3 nautical miles</w:t>
      </w:r>
      <w:r w:rsidR="007E009F" w:rsidRPr="00A44DD6">
        <w:rPr>
          <w:rStyle w:val="A10"/>
          <w:rFonts w:cs="Times New Roman"/>
          <w:color w:val="auto"/>
          <w:sz w:val="20"/>
          <w:szCs w:val="20"/>
        </w:rPr>
        <w:t>, or 5.5</w:t>
      </w:r>
      <w:r w:rsidR="004C6438" w:rsidRPr="00A44DD6">
        <w:rPr>
          <w:rStyle w:val="A10"/>
          <w:rFonts w:cs="Times New Roman"/>
          <w:color w:val="auto"/>
          <w:sz w:val="20"/>
          <w:szCs w:val="20"/>
        </w:rPr>
        <w:t xml:space="preserve"> </w:t>
      </w:r>
      <w:r w:rsidR="000475FC" w:rsidRPr="00A44DD6">
        <w:rPr>
          <w:rStyle w:val="A10"/>
          <w:rFonts w:cs="Times New Roman"/>
          <w:color w:val="auto"/>
          <w:sz w:val="20"/>
          <w:szCs w:val="20"/>
        </w:rPr>
        <w:t>km</w:t>
      </w:r>
      <w:r w:rsidR="007E009F" w:rsidRPr="00A44DD6">
        <w:rPr>
          <w:rStyle w:val="A10"/>
          <w:rFonts w:cs="Times New Roman"/>
          <w:color w:val="auto"/>
          <w:sz w:val="20"/>
          <w:szCs w:val="20"/>
        </w:rPr>
        <w:t>, to the edge of the State’s jurisdic</w:t>
      </w:r>
      <w:r w:rsidR="00046BD3" w:rsidRPr="00A44DD6">
        <w:rPr>
          <w:rStyle w:val="A10"/>
          <w:rFonts w:cs="Times New Roman"/>
          <w:color w:val="auto"/>
          <w:sz w:val="20"/>
          <w:szCs w:val="20"/>
        </w:rPr>
        <w:t>tion.</w:t>
      </w:r>
      <w:r w:rsidR="00B97FD4" w:rsidRPr="00A44DD6">
        <w:rPr>
          <w:rStyle w:val="A10"/>
          <w:rFonts w:cs="Times New Roman"/>
          <w:color w:val="auto"/>
          <w:sz w:val="20"/>
          <w:szCs w:val="20"/>
        </w:rPr>
        <w:t xml:space="preserve"> The </w:t>
      </w:r>
      <w:r w:rsidR="004C6438" w:rsidRPr="00A44DD6">
        <w:rPr>
          <w:rStyle w:val="A10"/>
          <w:rFonts w:cs="Times New Roman"/>
          <w:color w:val="auto"/>
          <w:sz w:val="20"/>
          <w:szCs w:val="20"/>
        </w:rPr>
        <w:t>‘</w:t>
      </w:r>
      <w:r w:rsidR="00B97FD4" w:rsidRPr="00A44DD6">
        <w:rPr>
          <w:rStyle w:val="A10"/>
          <w:rFonts w:cs="Times New Roman"/>
          <w:color w:val="auto"/>
          <w:sz w:val="20"/>
          <w:szCs w:val="20"/>
        </w:rPr>
        <w:t>marine environment</w:t>
      </w:r>
      <w:r w:rsidR="004C6438" w:rsidRPr="00A44DD6">
        <w:rPr>
          <w:rStyle w:val="A10"/>
          <w:rFonts w:cs="Times New Roman"/>
          <w:color w:val="auto"/>
          <w:sz w:val="20"/>
          <w:szCs w:val="20"/>
        </w:rPr>
        <w:t>’</w:t>
      </w:r>
      <w:r w:rsidR="00B97FD4" w:rsidRPr="00A44DD6">
        <w:rPr>
          <w:rStyle w:val="A10"/>
          <w:rFonts w:cs="Times New Roman"/>
          <w:color w:val="auto"/>
          <w:sz w:val="20"/>
          <w:szCs w:val="20"/>
        </w:rPr>
        <w:t xml:space="preserve"> </w:t>
      </w:r>
      <w:r w:rsidR="007E009F" w:rsidRPr="00A44DD6">
        <w:rPr>
          <w:rStyle w:val="A10"/>
          <w:rFonts w:cs="Times New Roman"/>
          <w:color w:val="auto"/>
          <w:sz w:val="20"/>
          <w:szCs w:val="20"/>
        </w:rPr>
        <w:t>is defined as</w:t>
      </w:r>
      <w:r w:rsidR="00A20D17" w:rsidRPr="00A44DD6">
        <w:rPr>
          <w:rStyle w:val="A10"/>
          <w:rFonts w:cs="Times New Roman"/>
          <w:color w:val="auto"/>
          <w:sz w:val="20"/>
          <w:szCs w:val="20"/>
        </w:rPr>
        <w:t xml:space="preserve"> the area between the </w:t>
      </w:r>
      <w:r w:rsidR="00B12F38" w:rsidRPr="00A44DD6">
        <w:rPr>
          <w:rStyle w:val="A10"/>
          <w:rFonts w:cs="Times New Roman"/>
          <w:color w:val="auto"/>
          <w:sz w:val="20"/>
          <w:szCs w:val="20"/>
        </w:rPr>
        <w:t xml:space="preserve">high-water mark and the </w:t>
      </w:r>
      <w:r w:rsidR="00A20D17" w:rsidRPr="00A44DD6">
        <w:rPr>
          <w:rStyle w:val="A10"/>
          <w:rFonts w:cs="Times New Roman"/>
          <w:color w:val="auto"/>
          <w:sz w:val="20"/>
          <w:szCs w:val="20"/>
        </w:rPr>
        <w:t>State’s</w:t>
      </w:r>
      <w:r w:rsidR="00CA32A1">
        <w:rPr>
          <w:rStyle w:val="A10"/>
          <w:rFonts w:cs="Times New Roman"/>
          <w:color w:val="auto"/>
          <w:sz w:val="20"/>
          <w:szCs w:val="20"/>
        </w:rPr>
        <w:t xml:space="preserve"> jurisdiction</w:t>
      </w:r>
      <w:r w:rsidR="00A20D17" w:rsidRPr="00A44DD6">
        <w:rPr>
          <w:rStyle w:val="A10"/>
          <w:rFonts w:cs="Times New Roman"/>
          <w:color w:val="auto"/>
          <w:sz w:val="20"/>
          <w:szCs w:val="20"/>
        </w:rPr>
        <w:t xml:space="preserve"> </w:t>
      </w:r>
      <w:r w:rsidR="009A3BD8" w:rsidRPr="00A44DD6">
        <w:rPr>
          <w:rStyle w:val="A10"/>
          <w:rFonts w:cs="Times New Roman"/>
          <w:color w:val="auto"/>
          <w:sz w:val="20"/>
          <w:szCs w:val="20"/>
        </w:rPr>
        <w:t>including</w:t>
      </w:r>
      <w:r w:rsidR="00B12F38" w:rsidRPr="00A44DD6">
        <w:rPr>
          <w:rStyle w:val="A10"/>
          <w:rFonts w:cs="Times New Roman"/>
          <w:color w:val="auto"/>
          <w:sz w:val="20"/>
          <w:szCs w:val="20"/>
        </w:rPr>
        <w:t xml:space="preserve"> all bays, inlets</w:t>
      </w:r>
      <w:r w:rsidR="00FD0C34" w:rsidRPr="00A44DD6">
        <w:rPr>
          <w:rStyle w:val="A10"/>
          <w:rFonts w:cs="Times New Roman"/>
          <w:color w:val="auto"/>
          <w:sz w:val="20"/>
          <w:szCs w:val="20"/>
        </w:rPr>
        <w:t xml:space="preserve"> and estuaries, to a depth of 200</w:t>
      </w:r>
      <w:r w:rsidR="00576935" w:rsidRPr="00A44DD6">
        <w:rPr>
          <w:rStyle w:val="A10"/>
          <w:rFonts w:cs="Times New Roman"/>
          <w:color w:val="auto"/>
          <w:sz w:val="20"/>
          <w:szCs w:val="20"/>
        </w:rPr>
        <w:t xml:space="preserve"> </w:t>
      </w:r>
      <w:r w:rsidR="00FD0C34" w:rsidRPr="00A44DD6">
        <w:rPr>
          <w:rStyle w:val="A10"/>
          <w:rFonts w:cs="Times New Roman"/>
          <w:color w:val="auto"/>
          <w:sz w:val="20"/>
          <w:szCs w:val="20"/>
        </w:rPr>
        <w:t>m below the seabed.</w:t>
      </w:r>
      <w:r w:rsidR="00DC174C" w:rsidRPr="00A44DD6">
        <w:rPr>
          <w:rStyle w:val="A10"/>
          <w:rFonts w:cs="Times New Roman"/>
          <w:color w:val="auto"/>
          <w:sz w:val="20"/>
          <w:szCs w:val="20"/>
        </w:rPr>
        <w:t xml:space="preserve"> The MAC Act is </w:t>
      </w:r>
      <w:r w:rsidRPr="00A44DD6">
        <w:rPr>
          <w:rStyle w:val="A10"/>
          <w:rFonts w:cs="Times New Roman"/>
          <w:color w:val="auto"/>
          <w:sz w:val="20"/>
          <w:szCs w:val="20"/>
        </w:rPr>
        <w:t xml:space="preserve">supported by a set of strategic tools, including the Marine and Coastal Policy 2020 (Policy), which incorporates Victoria’s Marine Spatial Planning Framework (MSP Framework), and the Marine and Coastal Strategy 2022. Together, these tools aim to ensure coordinated and sustainable planning across all levels of government and the broader community. Practical planning and management are further supported through specific tools such as </w:t>
      </w:r>
      <w:r w:rsidRPr="00A44DD6">
        <w:t xml:space="preserve">Coastal and Marine Management Plans and the Victoria’s Resilient Coast – Adapting for 2100+ Framework. </w:t>
      </w:r>
    </w:p>
    <w:p w14:paraId="5EA44202" w14:textId="77777777" w:rsidR="00771004" w:rsidRDefault="006F3D41" w:rsidP="006F3D41">
      <w:pPr>
        <w:pStyle w:val="BodyText"/>
        <w:sectPr w:rsidR="00771004">
          <w:headerReference w:type="even" r:id="rId41"/>
          <w:headerReference w:type="default" r:id="rId42"/>
          <w:headerReference w:type="first" r:id="rId43"/>
          <w:type w:val="continuous"/>
          <w:pgSz w:w="11907" w:h="16839" w:code="9"/>
          <w:pgMar w:top="1134" w:right="1134" w:bottom="1134" w:left="1134" w:header="283" w:footer="283" w:gutter="0"/>
          <w:cols w:space="720"/>
          <w:noEndnote/>
          <w:docGrid w:linePitch="360"/>
        </w:sectPr>
      </w:pPr>
      <w:r w:rsidRPr="00A44DD6">
        <w:t>Additionally, Section 65 of the MAC Act requires that any use, development, or works on marine and coastal Crown land must have consent from the responsible Minister or their delegate</w:t>
      </w:r>
      <w:r>
        <w:t xml:space="preserve">. </w:t>
      </w:r>
      <w:r w:rsidR="00572E95">
        <w:t>Defined in Section 4 of the MAC Act, ‘m</w:t>
      </w:r>
      <w:r w:rsidR="26E63DEA">
        <w:t xml:space="preserve">arine and </w:t>
      </w:r>
      <w:r w:rsidR="3AAE1C01">
        <w:t>coastal Crown land</w:t>
      </w:r>
      <w:r w:rsidR="00572E95">
        <w:t>’</w:t>
      </w:r>
      <w:r w:rsidR="3AAE1C01">
        <w:t xml:space="preserve"> </w:t>
      </w:r>
      <w:r w:rsidR="00D52E65">
        <w:t>is</w:t>
      </w:r>
      <w:r w:rsidR="00621C43">
        <w:t xml:space="preserve"> the area between the outer limit of Victorian coastal waters and </w:t>
      </w:r>
      <w:r w:rsidR="3AAE1C01">
        <w:t xml:space="preserve">200 </w:t>
      </w:r>
      <w:r w:rsidR="00310451">
        <w:t>m</w:t>
      </w:r>
      <w:r w:rsidR="3AAE1C01">
        <w:t xml:space="preserve"> inland of the high-water mark of the sea</w:t>
      </w:r>
      <w:r w:rsidR="003B1830">
        <w:t>,</w:t>
      </w:r>
      <w:r w:rsidR="041DFBB6">
        <w:t xml:space="preserve"> to</w:t>
      </w:r>
      <w:r w:rsidR="003B1830">
        <w:t xml:space="preserve"> a depth of 200 m below the surface of that land</w:t>
      </w:r>
      <w:r w:rsidR="3AAE1C01">
        <w:t>.</w:t>
      </w:r>
      <w:r w:rsidR="6E90B493">
        <w:t xml:space="preserve"> </w:t>
      </w:r>
      <w:r>
        <w:t xml:space="preserve">The term ‘development’ under the MAC Act has the same meaning as in the </w:t>
      </w:r>
      <w:r w:rsidR="009021F3" w:rsidRPr="18E00D59">
        <w:rPr>
          <w:i/>
          <w:iCs/>
        </w:rPr>
        <w:t>Planning and Environment Act 1987</w:t>
      </w:r>
      <w:r>
        <w:t>. To simplify and streamline consents under the Act, the </w:t>
      </w:r>
      <w:hyperlink r:id="rId44">
        <w:r w:rsidRPr="18E00D59">
          <w:rPr>
            <w:rStyle w:val="Hyperlink"/>
          </w:rPr>
          <w:t>Marine and Coastal (Prescribed Consents) Regulations 2025</w:t>
        </w:r>
      </w:hyperlink>
      <w:r>
        <w:t> (the regulations) have been made and are now in effect. The regulations prescribe consent under the MAC Act for certain activities on marine and coastal Crown land. This means that certain activities on marine and coast Crown land may now proceed without the need to obtain individual consent, provided the activity falls within the scope of the prescribed consent. It is important to note that the prescribed consents in the regulations include conditions that must be adhered to when undertaking an activity outlined in the regulations.</w:t>
      </w:r>
    </w:p>
    <w:p w14:paraId="2629E7EA" w14:textId="7A435A01" w:rsidR="00531316" w:rsidRPr="003916EF" w:rsidRDefault="00531316" w:rsidP="00531316">
      <w:pPr>
        <w:pStyle w:val="Heading3"/>
        <w:rPr>
          <w:rStyle w:val="A10"/>
          <w:rFonts w:cstheme="majorBidi"/>
          <w:i/>
          <w:iCs/>
          <w:color w:val="201547" w:themeColor="text2"/>
          <w:sz w:val="28"/>
          <w:szCs w:val="26"/>
        </w:rPr>
      </w:pPr>
      <w:r w:rsidRPr="003916EF">
        <w:lastRenderedPageBreak/>
        <w:t>1.2.</w:t>
      </w:r>
      <w:r w:rsidR="00FF57CB">
        <w:t>4</w:t>
      </w:r>
      <w:r w:rsidRPr="003916EF">
        <w:t xml:space="preserve"> </w:t>
      </w:r>
      <w:r w:rsidR="0087285E" w:rsidRPr="0087285E">
        <w:rPr>
          <w:i/>
          <w:iCs/>
        </w:rPr>
        <w:t>Environment Effects Act 1978</w:t>
      </w:r>
      <w:r w:rsidR="005C72CB">
        <w:rPr>
          <w:i/>
          <w:iCs/>
        </w:rPr>
        <w:t xml:space="preserve"> </w:t>
      </w:r>
      <w:r w:rsidR="005C72CB" w:rsidRPr="0075457E">
        <w:t>(Vic)</w:t>
      </w:r>
    </w:p>
    <w:p w14:paraId="709F937A" w14:textId="4C71DFCF" w:rsidR="00281D77" w:rsidRDefault="00281D77" w:rsidP="00B438AB">
      <w:pPr>
        <w:pStyle w:val="BodyText"/>
        <w:rPr>
          <w:rStyle w:val="A10"/>
          <w:rFonts w:cs="Times New Roman"/>
          <w:color w:val="auto"/>
          <w:sz w:val="20"/>
          <w:szCs w:val="20"/>
        </w:rPr>
      </w:pPr>
      <w:r>
        <w:rPr>
          <w:rStyle w:val="A10"/>
          <w:rFonts w:cs="Times New Roman"/>
          <w:color w:val="auto"/>
          <w:sz w:val="20"/>
          <w:szCs w:val="20"/>
        </w:rPr>
        <w:t xml:space="preserve">The </w:t>
      </w:r>
      <w:r w:rsidRPr="00281D77">
        <w:rPr>
          <w:rStyle w:val="A10"/>
          <w:rFonts w:cs="Times New Roman"/>
          <w:i/>
          <w:iCs/>
          <w:color w:val="auto"/>
          <w:sz w:val="20"/>
          <w:szCs w:val="20"/>
        </w:rPr>
        <w:t>Environment Effects Act 1978</w:t>
      </w:r>
      <w:r>
        <w:rPr>
          <w:rStyle w:val="A10"/>
          <w:rFonts w:cs="Times New Roman"/>
          <w:color w:val="auto"/>
          <w:sz w:val="20"/>
          <w:szCs w:val="20"/>
        </w:rPr>
        <w:t xml:space="preserve"> (EE Act) ensures</w:t>
      </w:r>
      <w:r w:rsidR="00A5418B">
        <w:rPr>
          <w:rStyle w:val="A10"/>
          <w:rFonts w:cs="Times New Roman"/>
          <w:color w:val="auto"/>
          <w:sz w:val="20"/>
          <w:szCs w:val="20"/>
        </w:rPr>
        <w:t xml:space="preserve"> that projects with the potential for significant environmental impacts, such as marine and coastal developments, are thoroughly assessed. Project pro</w:t>
      </w:r>
      <w:r w:rsidR="00691CD4">
        <w:rPr>
          <w:rStyle w:val="A10"/>
          <w:rFonts w:cs="Times New Roman"/>
          <w:color w:val="auto"/>
          <w:sz w:val="20"/>
          <w:szCs w:val="20"/>
        </w:rPr>
        <w:t>ponents may be required to prepare an Environment Effects Statement (EES)</w:t>
      </w:r>
      <w:r w:rsidR="008C47CB">
        <w:rPr>
          <w:rStyle w:val="A10"/>
          <w:rFonts w:cs="Times New Roman"/>
          <w:color w:val="auto"/>
          <w:sz w:val="20"/>
          <w:szCs w:val="20"/>
        </w:rPr>
        <w:t>,</w:t>
      </w:r>
      <w:r w:rsidR="00691CD4">
        <w:rPr>
          <w:rStyle w:val="A10"/>
          <w:rFonts w:cs="Times New Roman"/>
          <w:color w:val="auto"/>
          <w:sz w:val="20"/>
          <w:szCs w:val="20"/>
        </w:rPr>
        <w:t xml:space="preserve"> </w:t>
      </w:r>
      <w:r w:rsidR="009A4257">
        <w:rPr>
          <w:rStyle w:val="A10"/>
          <w:rFonts w:cs="Times New Roman"/>
          <w:color w:val="auto"/>
          <w:sz w:val="20"/>
          <w:szCs w:val="20"/>
        </w:rPr>
        <w:t>e</w:t>
      </w:r>
      <w:r w:rsidR="00691CD4">
        <w:rPr>
          <w:rStyle w:val="A10"/>
          <w:rFonts w:cs="Times New Roman"/>
          <w:color w:val="auto"/>
          <w:sz w:val="20"/>
          <w:szCs w:val="20"/>
        </w:rPr>
        <w:t xml:space="preserve">nvironment </w:t>
      </w:r>
      <w:r w:rsidR="009A4257">
        <w:rPr>
          <w:rStyle w:val="A10"/>
          <w:rFonts w:cs="Times New Roman"/>
          <w:color w:val="auto"/>
          <w:sz w:val="20"/>
          <w:szCs w:val="20"/>
        </w:rPr>
        <w:t>r</w:t>
      </w:r>
      <w:r w:rsidR="00691CD4">
        <w:rPr>
          <w:rStyle w:val="A10"/>
          <w:rFonts w:cs="Times New Roman"/>
          <w:color w:val="auto"/>
          <w:sz w:val="20"/>
          <w:szCs w:val="20"/>
        </w:rPr>
        <w:t>eport</w:t>
      </w:r>
      <w:r w:rsidR="00DC7B63">
        <w:rPr>
          <w:rStyle w:val="A10"/>
          <w:rFonts w:cs="Times New Roman"/>
          <w:color w:val="auto"/>
          <w:sz w:val="20"/>
          <w:szCs w:val="20"/>
        </w:rPr>
        <w:t>,</w:t>
      </w:r>
      <w:r w:rsidR="009A4257">
        <w:rPr>
          <w:rStyle w:val="A10"/>
          <w:rFonts w:cs="Times New Roman"/>
          <w:color w:val="auto"/>
          <w:sz w:val="20"/>
          <w:szCs w:val="20"/>
        </w:rPr>
        <w:t xml:space="preserve"> or fulfill other conditions</w:t>
      </w:r>
      <w:r w:rsidR="00691CD4">
        <w:rPr>
          <w:rStyle w:val="A10"/>
          <w:rFonts w:cs="Times New Roman"/>
          <w:color w:val="auto"/>
          <w:sz w:val="20"/>
          <w:szCs w:val="20"/>
        </w:rPr>
        <w:t xml:space="preserve"> for consideration by the </w:t>
      </w:r>
      <w:r w:rsidR="0088520A">
        <w:rPr>
          <w:rStyle w:val="A10"/>
          <w:rFonts w:cs="Times New Roman"/>
          <w:color w:val="auto"/>
          <w:sz w:val="20"/>
          <w:szCs w:val="20"/>
        </w:rPr>
        <w:t xml:space="preserve">Victorian </w:t>
      </w:r>
      <w:r w:rsidR="00691CD4">
        <w:rPr>
          <w:rStyle w:val="A10"/>
          <w:rFonts w:cs="Times New Roman"/>
          <w:color w:val="auto"/>
          <w:sz w:val="20"/>
          <w:szCs w:val="20"/>
        </w:rPr>
        <w:t>Minister for Planning. The accompanying Ministerial Guidelines (8</w:t>
      </w:r>
      <w:r w:rsidR="00691CD4" w:rsidRPr="00691CD4">
        <w:rPr>
          <w:rStyle w:val="A10"/>
          <w:rFonts w:cs="Times New Roman"/>
          <w:color w:val="auto"/>
          <w:sz w:val="20"/>
          <w:szCs w:val="20"/>
          <w:vertAlign w:val="superscript"/>
        </w:rPr>
        <w:t>th</w:t>
      </w:r>
      <w:r w:rsidR="00691CD4">
        <w:rPr>
          <w:rStyle w:val="A10"/>
          <w:rFonts w:cs="Times New Roman"/>
          <w:color w:val="auto"/>
          <w:sz w:val="20"/>
          <w:szCs w:val="20"/>
        </w:rPr>
        <w:t xml:space="preserve"> edition) outline the criteria and process for referral and assessment. Assessments are guided by a risk-based, systems approach, with greater scrutiny applied to projects that pose high environmental risks. The Minister determines if a project’s environmental effects are acceptable, or if changes or further investigations are required to proceed.</w:t>
      </w:r>
      <w:r>
        <w:rPr>
          <w:rStyle w:val="A10"/>
          <w:rFonts w:cs="Times New Roman"/>
          <w:color w:val="auto"/>
          <w:sz w:val="20"/>
          <w:szCs w:val="20"/>
        </w:rPr>
        <w:t xml:space="preserve"> </w:t>
      </w:r>
      <w:r w:rsidR="00A05C20" w:rsidRPr="00A05C20">
        <w:t>Where a project also requires assessment under the EPBC Act, a bilateral agreement between the Commonwealth and State enables coordinated assessment processes. This streamlines the preparation and consultation of EES and EPBC Act documentation and helps avoid duplication in environmental review.</w:t>
      </w:r>
      <w:r>
        <w:rPr>
          <w:rStyle w:val="A10"/>
          <w:rFonts w:cs="Times New Roman"/>
          <w:color w:val="auto"/>
          <w:sz w:val="20"/>
          <w:szCs w:val="20"/>
        </w:rPr>
        <w:t xml:space="preserve"> </w:t>
      </w:r>
    </w:p>
    <w:p w14:paraId="3217B94C" w14:textId="34A8C712" w:rsidR="0087285E" w:rsidRPr="0087285E" w:rsidRDefault="0087285E" w:rsidP="0087285E">
      <w:pPr>
        <w:pStyle w:val="Heading3"/>
        <w:rPr>
          <w:rStyle w:val="A10"/>
          <w:rFonts w:cstheme="majorBidi"/>
          <w:i/>
          <w:iCs/>
          <w:color w:val="201547" w:themeColor="text2"/>
          <w:sz w:val="28"/>
          <w:szCs w:val="26"/>
        </w:rPr>
      </w:pPr>
      <w:r w:rsidRPr="003916EF">
        <w:t>1.2.</w:t>
      </w:r>
      <w:r w:rsidR="00FF57CB">
        <w:t>5</w:t>
      </w:r>
      <w:r w:rsidRPr="003916EF">
        <w:t xml:space="preserve"> </w:t>
      </w:r>
      <w:r w:rsidRPr="0087285E">
        <w:rPr>
          <w:i/>
          <w:iCs/>
        </w:rPr>
        <w:t>Aboriginal Heritage Act 2006</w:t>
      </w:r>
      <w:r w:rsidR="00AE296A">
        <w:rPr>
          <w:i/>
          <w:iCs/>
        </w:rPr>
        <w:t xml:space="preserve"> (Vic)</w:t>
      </w:r>
    </w:p>
    <w:p w14:paraId="63CB156D" w14:textId="0C1DFFCC" w:rsidR="00E408BF" w:rsidRDefault="00E408BF" w:rsidP="00E408BF">
      <w:pPr>
        <w:pStyle w:val="BodyText"/>
        <w:rPr>
          <w:rStyle w:val="A10"/>
          <w:rFonts w:cs="Times New Roman"/>
          <w:color w:val="auto"/>
          <w:sz w:val="20"/>
          <w:szCs w:val="20"/>
        </w:rPr>
      </w:pPr>
      <w:r>
        <w:rPr>
          <w:rStyle w:val="A10"/>
          <w:rFonts w:cs="Times New Roman"/>
          <w:color w:val="auto"/>
          <w:sz w:val="20"/>
          <w:szCs w:val="20"/>
        </w:rPr>
        <w:t xml:space="preserve">The </w:t>
      </w:r>
      <w:r w:rsidRPr="00B32FA9">
        <w:rPr>
          <w:rStyle w:val="A10"/>
          <w:rFonts w:cs="Times New Roman"/>
          <w:i/>
          <w:iCs/>
          <w:color w:val="auto"/>
          <w:sz w:val="20"/>
          <w:szCs w:val="20"/>
        </w:rPr>
        <w:t>Aboriginal Heritage Act 2006</w:t>
      </w:r>
      <w:r>
        <w:rPr>
          <w:rStyle w:val="A10"/>
          <w:rFonts w:cs="Times New Roman"/>
          <w:color w:val="auto"/>
          <w:sz w:val="20"/>
          <w:szCs w:val="20"/>
        </w:rPr>
        <w:t xml:space="preserve"> and Regulations 2018 protect Aboriginal cultural heritage across Victoria, including in marine and coastal areas - regardless of land ownership or whether sites are registered. A Cultural Heritage Management Plan (CHMP) is required for ‘high impact activities’ in areas of cultural heritage sensitivity, which includes marine and coastal Crown land. CHMP’s are also mandatory for projects that require an EES. Permits are required for </w:t>
      </w:r>
      <w:r w:rsidR="00264760">
        <w:rPr>
          <w:rStyle w:val="A10"/>
          <w:rFonts w:cs="Times New Roman"/>
          <w:color w:val="auto"/>
          <w:sz w:val="20"/>
          <w:szCs w:val="20"/>
        </w:rPr>
        <w:t xml:space="preserve">‘high impact </w:t>
      </w:r>
      <w:r>
        <w:rPr>
          <w:rStyle w:val="A10"/>
          <w:rFonts w:cs="Times New Roman"/>
          <w:color w:val="auto"/>
          <w:sz w:val="20"/>
          <w:szCs w:val="20"/>
        </w:rPr>
        <w:t>activities</w:t>
      </w:r>
      <w:r w:rsidR="00264760">
        <w:rPr>
          <w:rStyle w:val="A10"/>
          <w:rFonts w:cs="Times New Roman"/>
          <w:color w:val="auto"/>
          <w:sz w:val="20"/>
          <w:szCs w:val="20"/>
        </w:rPr>
        <w:t>’</w:t>
      </w:r>
      <w:r>
        <w:rPr>
          <w:rStyle w:val="A10"/>
          <w:rFonts w:cs="Times New Roman"/>
          <w:color w:val="auto"/>
          <w:sz w:val="20"/>
          <w:szCs w:val="20"/>
        </w:rPr>
        <w:t xml:space="preserve"> likely to </w:t>
      </w:r>
      <w:r w:rsidR="00F63B37">
        <w:rPr>
          <w:rStyle w:val="A10"/>
          <w:rFonts w:cs="Times New Roman"/>
          <w:color w:val="auto"/>
          <w:sz w:val="20"/>
          <w:szCs w:val="20"/>
        </w:rPr>
        <w:t>harm</w:t>
      </w:r>
      <w:r w:rsidR="009978E9">
        <w:rPr>
          <w:rStyle w:val="A10"/>
          <w:rFonts w:cs="Times New Roman"/>
          <w:color w:val="auto"/>
          <w:sz w:val="20"/>
          <w:szCs w:val="20"/>
        </w:rPr>
        <w:t xml:space="preserve"> </w:t>
      </w:r>
      <w:r>
        <w:rPr>
          <w:rStyle w:val="A10"/>
          <w:rFonts w:cs="Times New Roman"/>
          <w:color w:val="auto"/>
          <w:sz w:val="20"/>
          <w:szCs w:val="20"/>
        </w:rPr>
        <w:t>Aboriginal heritage</w:t>
      </w:r>
      <w:r w:rsidR="00D23420">
        <w:rPr>
          <w:rStyle w:val="A10"/>
          <w:rFonts w:cs="Times New Roman"/>
          <w:color w:val="auto"/>
          <w:sz w:val="20"/>
          <w:szCs w:val="20"/>
        </w:rPr>
        <w:t xml:space="preserve"> and areas of cult</w:t>
      </w:r>
      <w:r w:rsidR="003A2CFC">
        <w:rPr>
          <w:rStyle w:val="A10"/>
          <w:rFonts w:cs="Times New Roman"/>
          <w:color w:val="auto"/>
          <w:sz w:val="20"/>
          <w:szCs w:val="20"/>
        </w:rPr>
        <w:t xml:space="preserve">ural </w:t>
      </w:r>
      <w:r w:rsidR="007A3B58">
        <w:rPr>
          <w:rStyle w:val="A10"/>
          <w:rFonts w:cs="Times New Roman"/>
          <w:color w:val="auto"/>
          <w:sz w:val="20"/>
          <w:szCs w:val="20"/>
        </w:rPr>
        <w:t xml:space="preserve">heritage </w:t>
      </w:r>
      <w:r w:rsidR="003A2CFC">
        <w:rPr>
          <w:rStyle w:val="A10"/>
          <w:rFonts w:cs="Times New Roman"/>
          <w:color w:val="auto"/>
          <w:sz w:val="20"/>
          <w:szCs w:val="20"/>
        </w:rPr>
        <w:t>sensitivity</w:t>
      </w:r>
      <w:r>
        <w:rPr>
          <w:rStyle w:val="A10"/>
          <w:rFonts w:cs="Times New Roman"/>
          <w:color w:val="auto"/>
          <w:sz w:val="20"/>
          <w:szCs w:val="20"/>
        </w:rPr>
        <w:t>, such as excavation, rehabilitation, research, or removal of cultural objects.</w:t>
      </w:r>
      <w:r w:rsidR="00AE5BB1">
        <w:rPr>
          <w:rStyle w:val="A10"/>
          <w:rFonts w:cs="Times New Roman"/>
          <w:color w:val="auto"/>
          <w:sz w:val="20"/>
          <w:szCs w:val="20"/>
        </w:rPr>
        <w:t xml:space="preserve"> </w:t>
      </w:r>
      <w:r w:rsidR="00B80F9B">
        <w:rPr>
          <w:rStyle w:val="A10"/>
          <w:rFonts w:cs="Times New Roman"/>
          <w:color w:val="auto"/>
          <w:sz w:val="20"/>
          <w:szCs w:val="20"/>
        </w:rPr>
        <w:t>Where a CHMP is required, p</w:t>
      </w:r>
      <w:r w:rsidR="00AE5BB1">
        <w:rPr>
          <w:rStyle w:val="A10"/>
          <w:rFonts w:cs="Times New Roman"/>
          <w:color w:val="auto"/>
          <w:sz w:val="20"/>
          <w:szCs w:val="20"/>
        </w:rPr>
        <w:t>lanning or development approvals cannot proceed without a</w:t>
      </w:r>
      <w:r w:rsidR="00AE5BB1" w:rsidDel="00436CEA">
        <w:rPr>
          <w:rStyle w:val="A10"/>
          <w:rFonts w:cs="Times New Roman"/>
          <w:color w:val="auto"/>
          <w:sz w:val="20"/>
          <w:szCs w:val="20"/>
        </w:rPr>
        <w:t xml:space="preserve"> </w:t>
      </w:r>
      <w:r w:rsidR="00AE5BB1">
        <w:rPr>
          <w:rStyle w:val="A10"/>
          <w:rFonts w:cs="Times New Roman"/>
          <w:color w:val="auto"/>
          <w:sz w:val="20"/>
          <w:szCs w:val="20"/>
        </w:rPr>
        <w:t xml:space="preserve">CHMP </w:t>
      </w:r>
      <w:r w:rsidR="00EF5FB7">
        <w:rPr>
          <w:rStyle w:val="A10"/>
          <w:rFonts w:cs="Times New Roman"/>
          <w:color w:val="auto"/>
          <w:sz w:val="20"/>
          <w:szCs w:val="20"/>
        </w:rPr>
        <w:t>that</w:t>
      </w:r>
      <w:r w:rsidR="004E784F">
        <w:rPr>
          <w:rStyle w:val="A10"/>
          <w:rFonts w:cs="Times New Roman"/>
          <w:color w:val="auto"/>
          <w:sz w:val="20"/>
          <w:szCs w:val="20"/>
        </w:rPr>
        <w:t xml:space="preserve"> is approved by the Registered Aboriginal Party </w:t>
      </w:r>
      <w:r w:rsidR="00D52E66">
        <w:rPr>
          <w:rStyle w:val="A10"/>
          <w:rFonts w:cs="Times New Roman"/>
          <w:color w:val="auto"/>
          <w:sz w:val="20"/>
          <w:szCs w:val="20"/>
        </w:rPr>
        <w:t>(RAP) for the area where the activity is proposed</w:t>
      </w:r>
      <w:r w:rsidR="00AE5BB1" w:rsidDel="009074E2">
        <w:rPr>
          <w:rStyle w:val="A10"/>
          <w:rFonts w:cs="Times New Roman"/>
          <w:color w:val="auto"/>
          <w:sz w:val="20"/>
          <w:szCs w:val="20"/>
        </w:rPr>
        <w:t>.</w:t>
      </w:r>
    </w:p>
    <w:p w14:paraId="79381379" w14:textId="45C39D10" w:rsidR="0087285E" w:rsidRPr="0087285E" w:rsidRDefault="0087285E" w:rsidP="0087285E">
      <w:pPr>
        <w:pStyle w:val="Heading3"/>
        <w:rPr>
          <w:rStyle w:val="A10"/>
          <w:rFonts w:cstheme="majorBidi"/>
          <w:i/>
          <w:iCs/>
          <w:color w:val="201547" w:themeColor="text2"/>
          <w:sz w:val="28"/>
          <w:szCs w:val="26"/>
        </w:rPr>
      </w:pPr>
      <w:r w:rsidRPr="003916EF">
        <w:t>1.2.</w:t>
      </w:r>
      <w:r w:rsidR="00FF57CB">
        <w:t>6</w:t>
      </w:r>
      <w:r w:rsidRPr="003916EF">
        <w:t xml:space="preserve"> </w:t>
      </w:r>
      <w:r w:rsidRPr="0087285E">
        <w:rPr>
          <w:i/>
          <w:iCs/>
        </w:rPr>
        <w:t>Flora and Fauna Guarantee Act 1988</w:t>
      </w:r>
      <w:r w:rsidR="00BF6DBF">
        <w:rPr>
          <w:i/>
          <w:iCs/>
        </w:rPr>
        <w:t xml:space="preserve"> (Vic)</w:t>
      </w:r>
    </w:p>
    <w:p w14:paraId="01B7D351" w14:textId="77777777" w:rsidR="00C078CE" w:rsidRDefault="00FF062F" w:rsidP="00B438AB">
      <w:pPr>
        <w:pStyle w:val="BodyText"/>
        <w:rPr>
          <w:rStyle w:val="A10"/>
          <w:rFonts w:cs="Times New Roman"/>
          <w:color w:val="auto"/>
          <w:sz w:val="20"/>
          <w:szCs w:val="20"/>
        </w:rPr>
      </w:pPr>
      <w:r>
        <w:rPr>
          <w:rStyle w:val="A10"/>
          <w:rFonts w:cs="Times New Roman"/>
          <w:color w:val="auto"/>
          <w:sz w:val="20"/>
          <w:szCs w:val="20"/>
        </w:rPr>
        <w:t xml:space="preserve">The </w:t>
      </w:r>
      <w:r w:rsidRPr="00FF062F">
        <w:rPr>
          <w:rStyle w:val="A10"/>
          <w:rFonts w:cs="Times New Roman"/>
          <w:i/>
          <w:iCs/>
          <w:color w:val="auto"/>
          <w:sz w:val="20"/>
          <w:szCs w:val="20"/>
        </w:rPr>
        <w:t>Flora and Fauna Guarantee Act 1988</w:t>
      </w:r>
      <w:r>
        <w:rPr>
          <w:rStyle w:val="A10"/>
          <w:rFonts w:cs="Times New Roman"/>
          <w:color w:val="auto"/>
          <w:sz w:val="20"/>
          <w:szCs w:val="20"/>
        </w:rPr>
        <w:t xml:space="preserve"> (FFG Act) </w:t>
      </w:r>
      <w:r w:rsidR="001944B0">
        <w:rPr>
          <w:rStyle w:val="A10"/>
          <w:rFonts w:cs="Times New Roman"/>
          <w:color w:val="auto"/>
          <w:sz w:val="20"/>
          <w:szCs w:val="20"/>
        </w:rPr>
        <w:t xml:space="preserve">is a key framework for protecting Victoria’s biodiversity. For marine and coastal development on public land, </w:t>
      </w:r>
      <w:r w:rsidR="00FA21C0">
        <w:rPr>
          <w:rStyle w:val="A10"/>
          <w:rFonts w:cs="Times New Roman"/>
          <w:color w:val="auto"/>
          <w:sz w:val="20"/>
          <w:szCs w:val="20"/>
        </w:rPr>
        <w:t xml:space="preserve">authorisation to take or </w:t>
      </w:r>
      <w:r w:rsidR="000541FF">
        <w:rPr>
          <w:rStyle w:val="A10"/>
          <w:rFonts w:cs="Times New Roman"/>
          <w:color w:val="auto"/>
          <w:sz w:val="20"/>
          <w:szCs w:val="20"/>
        </w:rPr>
        <w:t>destruct</w:t>
      </w:r>
      <w:r w:rsidR="00FA21C0">
        <w:rPr>
          <w:rStyle w:val="A10"/>
          <w:rFonts w:cs="Times New Roman"/>
          <w:color w:val="auto"/>
          <w:sz w:val="20"/>
          <w:szCs w:val="20"/>
        </w:rPr>
        <w:t xml:space="preserve"> native flora and fauna is required, with factors such as duration, direct and indirect impacts, and cumulative effects all considered. The FFG Act</w:t>
      </w:r>
      <w:r w:rsidR="007A4B23">
        <w:rPr>
          <w:rStyle w:val="A10"/>
          <w:rFonts w:cs="Times New Roman"/>
          <w:color w:val="auto"/>
          <w:sz w:val="20"/>
          <w:szCs w:val="20"/>
        </w:rPr>
        <w:t xml:space="preserve"> also </w:t>
      </w:r>
      <w:r w:rsidR="000541FF">
        <w:rPr>
          <w:rStyle w:val="A10"/>
          <w:rFonts w:cs="Times New Roman"/>
          <w:color w:val="auto"/>
          <w:sz w:val="20"/>
          <w:szCs w:val="20"/>
        </w:rPr>
        <w:t>mandates</w:t>
      </w:r>
      <w:r w:rsidR="007A4B23">
        <w:rPr>
          <w:rStyle w:val="A10"/>
          <w:rFonts w:cs="Times New Roman"/>
          <w:color w:val="auto"/>
          <w:sz w:val="20"/>
          <w:szCs w:val="20"/>
        </w:rPr>
        <w:t xml:space="preserve"> the preparation of a </w:t>
      </w:r>
      <w:r w:rsidR="000541FF">
        <w:rPr>
          <w:rStyle w:val="A10"/>
          <w:rFonts w:cs="Times New Roman"/>
          <w:color w:val="auto"/>
          <w:sz w:val="20"/>
          <w:szCs w:val="20"/>
        </w:rPr>
        <w:t>biodiversity</w:t>
      </w:r>
      <w:r w:rsidR="007A4B23">
        <w:rPr>
          <w:rStyle w:val="A10"/>
          <w:rFonts w:cs="Times New Roman"/>
          <w:color w:val="auto"/>
          <w:sz w:val="20"/>
          <w:szCs w:val="20"/>
        </w:rPr>
        <w:t xml:space="preserve"> strategy, currently Protecting Victoria’s Environment – Biodiversity 2037, which aims for a new improvement in species outcomes by 2037.</w:t>
      </w:r>
      <w:r w:rsidR="000541FF">
        <w:rPr>
          <w:rStyle w:val="A10"/>
          <w:rFonts w:cs="Times New Roman"/>
          <w:color w:val="auto"/>
          <w:sz w:val="20"/>
          <w:szCs w:val="20"/>
        </w:rPr>
        <w:t xml:space="preserve"> Consideration is given to the FFG Act when making decisions likely to impact biodiversity.</w:t>
      </w:r>
    </w:p>
    <w:p w14:paraId="6DBF1901" w14:textId="099148EF" w:rsidR="0087285E" w:rsidRPr="0087285E" w:rsidRDefault="0087285E" w:rsidP="0087285E">
      <w:pPr>
        <w:pStyle w:val="Heading3"/>
        <w:rPr>
          <w:rStyle w:val="A10"/>
          <w:rFonts w:cstheme="majorBidi"/>
          <w:i/>
          <w:iCs/>
          <w:color w:val="201547" w:themeColor="text2"/>
          <w:sz w:val="28"/>
          <w:szCs w:val="26"/>
        </w:rPr>
      </w:pPr>
      <w:r w:rsidRPr="003916EF">
        <w:t>1.2.</w:t>
      </w:r>
      <w:r w:rsidR="00FF57CB">
        <w:t>7</w:t>
      </w:r>
      <w:r w:rsidRPr="003916EF">
        <w:t xml:space="preserve"> </w:t>
      </w:r>
      <w:r w:rsidRPr="0087285E">
        <w:rPr>
          <w:i/>
          <w:iCs/>
        </w:rPr>
        <w:t>Planning and Environment Act 1987</w:t>
      </w:r>
      <w:r w:rsidR="00BF6DBF">
        <w:rPr>
          <w:i/>
          <w:iCs/>
        </w:rPr>
        <w:t>(Vic)</w:t>
      </w:r>
    </w:p>
    <w:p w14:paraId="6EFC35E2" w14:textId="2F6B7239" w:rsidR="00D83777" w:rsidRDefault="00B438AB" w:rsidP="006C7143">
      <w:pPr>
        <w:pStyle w:val="BodyText"/>
        <w:rPr>
          <w:rStyle w:val="A10"/>
          <w:rFonts w:cs="Times New Roman"/>
          <w:color w:val="auto"/>
          <w:sz w:val="20"/>
          <w:szCs w:val="20"/>
        </w:rPr>
      </w:pPr>
      <w:r w:rsidRPr="003916EF">
        <w:rPr>
          <w:rStyle w:val="A10"/>
          <w:rFonts w:cs="Times New Roman"/>
          <w:color w:val="auto"/>
          <w:sz w:val="20"/>
          <w:szCs w:val="20"/>
        </w:rPr>
        <w:t xml:space="preserve">The </w:t>
      </w:r>
      <w:r w:rsidRPr="003916EF">
        <w:rPr>
          <w:rStyle w:val="A10"/>
          <w:rFonts w:cs="Times New Roman"/>
          <w:i/>
          <w:iCs/>
          <w:color w:val="auto"/>
          <w:sz w:val="20"/>
          <w:szCs w:val="20"/>
        </w:rPr>
        <w:t>Planning and Environment Act 1987</w:t>
      </w:r>
      <w:r w:rsidRPr="003916EF">
        <w:rPr>
          <w:rStyle w:val="A10"/>
          <w:rFonts w:cs="Times New Roman"/>
          <w:color w:val="auto"/>
          <w:sz w:val="20"/>
          <w:szCs w:val="20"/>
        </w:rPr>
        <w:t xml:space="preserve"> (P&amp;E Act) provides a framework for land use</w:t>
      </w:r>
      <w:r w:rsidR="007F7C1E">
        <w:rPr>
          <w:rStyle w:val="A10"/>
          <w:rFonts w:cs="Times New Roman"/>
          <w:color w:val="auto"/>
          <w:sz w:val="20"/>
          <w:szCs w:val="20"/>
        </w:rPr>
        <w:t xml:space="preserve"> planning</w:t>
      </w:r>
      <w:r w:rsidRPr="003916EF">
        <w:rPr>
          <w:rStyle w:val="A10"/>
          <w:rFonts w:cs="Times New Roman"/>
          <w:color w:val="auto"/>
          <w:sz w:val="20"/>
          <w:szCs w:val="20"/>
        </w:rPr>
        <w:t xml:space="preserve"> and development in Victoria, including </w:t>
      </w:r>
      <w:r w:rsidR="007F7C1E">
        <w:rPr>
          <w:rStyle w:val="A10"/>
          <w:rFonts w:cs="Times New Roman"/>
          <w:color w:val="auto"/>
          <w:sz w:val="20"/>
          <w:szCs w:val="20"/>
        </w:rPr>
        <w:t xml:space="preserve">activities that occur within </w:t>
      </w:r>
      <w:r w:rsidRPr="003916EF">
        <w:rPr>
          <w:rStyle w:val="A10"/>
          <w:rFonts w:cs="Times New Roman"/>
          <w:color w:val="auto"/>
          <w:sz w:val="20"/>
          <w:szCs w:val="20"/>
        </w:rPr>
        <w:t>marine and coastal areas.</w:t>
      </w:r>
      <w:r w:rsidR="004E10A3" w:rsidRPr="003916EF">
        <w:rPr>
          <w:rStyle w:val="A10"/>
          <w:rFonts w:cs="Times New Roman"/>
          <w:color w:val="auto"/>
          <w:sz w:val="20"/>
          <w:szCs w:val="20"/>
        </w:rPr>
        <w:t xml:space="preserve"> It promotes sustainable development while </w:t>
      </w:r>
      <w:r w:rsidR="004E10A3" w:rsidRPr="003577FE">
        <w:rPr>
          <w:rStyle w:val="A10"/>
          <w:rFonts w:cs="Times New Roman"/>
          <w:color w:val="auto"/>
          <w:sz w:val="20"/>
          <w:szCs w:val="20"/>
        </w:rPr>
        <w:t xml:space="preserve">protecting natural resources and ecological processes. </w:t>
      </w:r>
      <w:r w:rsidR="00311CA8">
        <w:rPr>
          <w:rStyle w:val="A10"/>
          <w:rFonts w:cs="Times New Roman"/>
          <w:color w:val="auto"/>
          <w:sz w:val="20"/>
          <w:szCs w:val="20"/>
        </w:rPr>
        <w:t xml:space="preserve">The term ‘development’ is defined under the P&amp;E Act as </w:t>
      </w:r>
      <w:r w:rsidR="008475DD">
        <w:rPr>
          <w:rStyle w:val="A10"/>
          <w:rFonts w:cs="Times New Roman"/>
          <w:color w:val="auto"/>
          <w:sz w:val="20"/>
          <w:szCs w:val="20"/>
        </w:rPr>
        <w:t>including</w:t>
      </w:r>
      <w:r w:rsidR="00613C10">
        <w:rPr>
          <w:rStyle w:val="A10"/>
          <w:rFonts w:cs="Times New Roman"/>
          <w:color w:val="auto"/>
          <w:sz w:val="20"/>
          <w:szCs w:val="20"/>
        </w:rPr>
        <w:t>:</w:t>
      </w:r>
    </w:p>
    <w:p w14:paraId="285721D1" w14:textId="3D71A6E7" w:rsidR="00613C10" w:rsidRDefault="00613C10" w:rsidP="00E8351C">
      <w:pPr>
        <w:pStyle w:val="BodyText"/>
        <w:numPr>
          <w:ilvl w:val="0"/>
          <w:numId w:val="32"/>
        </w:numPr>
        <w:rPr>
          <w:rStyle w:val="A10"/>
          <w:rFonts w:cs="Times New Roman"/>
          <w:color w:val="auto"/>
          <w:sz w:val="20"/>
          <w:szCs w:val="20"/>
        </w:rPr>
      </w:pPr>
      <w:r>
        <w:rPr>
          <w:rStyle w:val="A10"/>
          <w:rFonts w:cs="Times New Roman"/>
          <w:color w:val="auto"/>
          <w:sz w:val="20"/>
          <w:szCs w:val="20"/>
        </w:rPr>
        <w:t>the construction or exterior alteration or exterior decoration of a building; and</w:t>
      </w:r>
    </w:p>
    <w:p w14:paraId="05D0212E" w14:textId="3ECE55D2" w:rsidR="00613C10" w:rsidRDefault="00613C10" w:rsidP="00E8351C">
      <w:pPr>
        <w:pStyle w:val="BodyText"/>
        <w:numPr>
          <w:ilvl w:val="0"/>
          <w:numId w:val="32"/>
        </w:numPr>
        <w:rPr>
          <w:rStyle w:val="A10"/>
          <w:rFonts w:cs="Times New Roman"/>
          <w:color w:val="auto"/>
          <w:sz w:val="20"/>
          <w:szCs w:val="20"/>
        </w:rPr>
      </w:pPr>
      <w:r>
        <w:rPr>
          <w:rStyle w:val="A10"/>
          <w:rFonts w:cs="Times New Roman"/>
          <w:color w:val="auto"/>
          <w:sz w:val="20"/>
          <w:szCs w:val="20"/>
        </w:rPr>
        <w:t xml:space="preserve">the demolition or removal of a </w:t>
      </w:r>
      <w:r w:rsidR="009B4495">
        <w:rPr>
          <w:rStyle w:val="A10"/>
          <w:rFonts w:cs="Times New Roman"/>
          <w:color w:val="auto"/>
          <w:sz w:val="20"/>
          <w:szCs w:val="20"/>
        </w:rPr>
        <w:t>building or works; and</w:t>
      </w:r>
    </w:p>
    <w:p w14:paraId="1BEE839F" w14:textId="5C59BF79" w:rsidR="009B4495" w:rsidRDefault="009B4495" w:rsidP="00E8351C">
      <w:pPr>
        <w:pStyle w:val="BodyText"/>
        <w:numPr>
          <w:ilvl w:val="0"/>
          <w:numId w:val="32"/>
        </w:numPr>
        <w:rPr>
          <w:rStyle w:val="A10"/>
          <w:rFonts w:cs="Times New Roman"/>
          <w:color w:val="auto"/>
          <w:sz w:val="20"/>
          <w:szCs w:val="20"/>
        </w:rPr>
      </w:pPr>
      <w:r>
        <w:rPr>
          <w:rStyle w:val="A10"/>
          <w:rFonts w:cs="Times New Roman"/>
          <w:color w:val="auto"/>
          <w:sz w:val="20"/>
          <w:szCs w:val="20"/>
        </w:rPr>
        <w:t>the construction or carrying out of works; and</w:t>
      </w:r>
    </w:p>
    <w:p w14:paraId="54340943" w14:textId="6962B450" w:rsidR="009B4495" w:rsidRDefault="009B4495" w:rsidP="00E8351C">
      <w:pPr>
        <w:pStyle w:val="BodyText"/>
        <w:numPr>
          <w:ilvl w:val="0"/>
          <w:numId w:val="32"/>
        </w:numPr>
        <w:rPr>
          <w:rStyle w:val="A10"/>
          <w:rFonts w:cs="Times New Roman"/>
          <w:color w:val="auto"/>
          <w:sz w:val="20"/>
          <w:szCs w:val="20"/>
        </w:rPr>
      </w:pPr>
      <w:r>
        <w:rPr>
          <w:rStyle w:val="A10"/>
          <w:rFonts w:cs="Times New Roman"/>
          <w:color w:val="auto"/>
          <w:sz w:val="20"/>
          <w:szCs w:val="20"/>
        </w:rPr>
        <w:t>the subdivision or consolidation of land, including buildings or airspace; and</w:t>
      </w:r>
    </w:p>
    <w:p w14:paraId="0E08CE53" w14:textId="2C1B8EE5" w:rsidR="009B4495" w:rsidRDefault="009B4495" w:rsidP="00E8351C">
      <w:pPr>
        <w:pStyle w:val="BodyText"/>
        <w:numPr>
          <w:ilvl w:val="0"/>
          <w:numId w:val="32"/>
        </w:numPr>
        <w:rPr>
          <w:rStyle w:val="A10"/>
          <w:rFonts w:cs="Times New Roman"/>
          <w:color w:val="auto"/>
          <w:sz w:val="20"/>
          <w:szCs w:val="20"/>
        </w:rPr>
      </w:pPr>
      <w:r>
        <w:rPr>
          <w:rStyle w:val="A10"/>
          <w:rFonts w:cs="Times New Roman"/>
          <w:color w:val="auto"/>
          <w:sz w:val="20"/>
          <w:szCs w:val="20"/>
        </w:rPr>
        <w:t>the placing or relocation of a building or works on land; and</w:t>
      </w:r>
    </w:p>
    <w:p w14:paraId="6686E786" w14:textId="350A7BAD" w:rsidR="009B4495" w:rsidRDefault="009B4495" w:rsidP="00E8351C">
      <w:pPr>
        <w:pStyle w:val="BodyText"/>
        <w:numPr>
          <w:ilvl w:val="0"/>
          <w:numId w:val="32"/>
        </w:numPr>
        <w:rPr>
          <w:rStyle w:val="A10"/>
          <w:rFonts w:cs="Times New Roman"/>
          <w:color w:val="auto"/>
          <w:sz w:val="20"/>
          <w:szCs w:val="20"/>
        </w:rPr>
      </w:pPr>
      <w:r>
        <w:rPr>
          <w:rStyle w:val="A10"/>
          <w:rFonts w:cs="Times New Roman"/>
          <w:color w:val="auto"/>
          <w:sz w:val="20"/>
          <w:szCs w:val="20"/>
        </w:rPr>
        <w:t>the construction or putting up for display of signs or hoardings</w:t>
      </w:r>
      <w:r w:rsidR="002C25F7">
        <w:rPr>
          <w:rStyle w:val="A10"/>
          <w:rFonts w:cs="Times New Roman"/>
          <w:color w:val="auto"/>
          <w:sz w:val="20"/>
          <w:szCs w:val="20"/>
        </w:rPr>
        <w:t>.</w:t>
      </w:r>
    </w:p>
    <w:p w14:paraId="0CAD0761" w14:textId="3F510C1F" w:rsidR="00B438AB" w:rsidRDefault="00405837" w:rsidP="006C7143">
      <w:pPr>
        <w:pStyle w:val="BodyText"/>
        <w:rPr>
          <w:rStyle w:val="A10"/>
          <w:rFonts w:cs="Times New Roman"/>
          <w:color w:val="auto"/>
          <w:sz w:val="20"/>
          <w:szCs w:val="20"/>
        </w:rPr>
      </w:pPr>
      <w:r w:rsidRPr="003577FE">
        <w:rPr>
          <w:rStyle w:val="A10"/>
          <w:rFonts w:cs="Times New Roman"/>
          <w:color w:val="auto"/>
          <w:sz w:val="20"/>
          <w:szCs w:val="20"/>
        </w:rPr>
        <w:t xml:space="preserve">The P&amp;E Act enables the preparation and implementation of planning schemes, which regulate the use and </w:t>
      </w:r>
      <w:r w:rsidR="00FB4418" w:rsidRPr="003577FE">
        <w:rPr>
          <w:rStyle w:val="A10"/>
          <w:rFonts w:cs="Times New Roman"/>
          <w:color w:val="auto"/>
          <w:sz w:val="20"/>
          <w:szCs w:val="20"/>
        </w:rPr>
        <w:t>development of land through zoning and overlays.</w:t>
      </w:r>
      <w:r w:rsidR="003577FE" w:rsidRPr="003577FE">
        <w:rPr>
          <w:rStyle w:val="A10"/>
          <w:rFonts w:cs="Times New Roman"/>
          <w:color w:val="auto"/>
          <w:sz w:val="20"/>
          <w:szCs w:val="20"/>
        </w:rPr>
        <w:t xml:space="preserve"> Clause 12 of the P&amp;E Act is particularly relevant to marine and coastal development. It emphasises the protection of biodiversity, ecological systems, and environmentally significant landscapes, as well as planning for climate change impacts such as coastal inundation and erosion.</w:t>
      </w:r>
      <w:r w:rsidR="00FB4418" w:rsidRPr="003577FE">
        <w:rPr>
          <w:rStyle w:val="A10"/>
          <w:rFonts w:cs="Times New Roman"/>
          <w:color w:val="auto"/>
          <w:sz w:val="20"/>
          <w:szCs w:val="20"/>
        </w:rPr>
        <w:t xml:space="preserve"> </w:t>
      </w:r>
      <w:r w:rsidR="004E10A3" w:rsidRPr="003577FE">
        <w:rPr>
          <w:rStyle w:val="A10"/>
          <w:rFonts w:cs="Times New Roman"/>
          <w:color w:val="auto"/>
          <w:sz w:val="20"/>
          <w:szCs w:val="20"/>
        </w:rPr>
        <w:t xml:space="preserve">Under the P&amp;E Act, </w:t>
      </w:r>
      <w:r w:rsidR="00FB4418" w:rsidRPr="003577FE">
        <w:rPr>
          <w:rStyle w:val="A10"/>
          <w:rFonts w:cs="Times New Roman"/>
          <w:color w:val="auto"/>
          <w:sz w:val="20"/>
          <w:szCs w:val="20"/>
        </w:rPr>
        <w:t>all land</w:t>
      </w:r>
      <w:r w:rsidR="00801BF8">
        <w:rPr>
          <w:rStyle w:val="A10"/>
          <w:rFonts w:cs="Times New Roman"/>
          <w:color w:val="auto"/>
          <w:sz w:val="20"/>
          <w:szCs w:val="20"/>
        </w:rPr>
        <w:t xml:space="preserve"> </w:t>
      </w:r>
      <w:r w:rsidR="00FB4418" w:rsidRPr="003577FE">
        <w:rPr>
          <w:rStyle w:val="A10"/>
          <w:rFonts w:cs="Times New Roman"/>
          <w:color w:val="auto"/>
          <w:sz w:val="20"/>
          <w:szCs w:val="20"/>
        </w:rPr>
        <w:t>in Victoria is subject to a planning scheme</w:t>
      </w:r>
      <w:r w:rsidR="00842012">
        <w:rPr>
          <w:rStyle w:val="A10"/>
          <w:rFonts w:cs="Times New Roman"/>
          <w:color w:val="auto"/>
          <w:sz w:val="20"/>
          <w:szCs w:val="20"/>
        </w:rPr>
        <w:t xml:space="preserve">, and many schemes also extend offshore to regulate coastal waters, typically up to 200 or 600 meters from the </w:t>
      </w:r>
      <w:r w:rsidR="00C769B0">
        <w:rPr>
          <w:rStyle w:val="A10"/>
          <w:rFonts w:cs="Times New Roman"/>
          <w:color w:val="auto"/>
          <w:sz w:val="20"/>
          <w:szCs w:val="20"/>
        </w:rPr>
        <w:t>shore. However, not all marine waters are covered by</w:t>
      </w:r>
      <w:r w:rsidR="009C3BF5">
        <w:rPr>
          <w:rStyle w:val="A10"/>
          <w:rFonts w:cs="Times New Roman"/>
          <w:color w:val="auto"/>
          <w:sz w:val="20"/>
          <w:szCs w:val="20"/>
        </w:rPr>
        <w:t xml:space="preserve"> a</w:t>
      </w:r>
      <w:r w:rsidR="00C769B0">
        <w:rPr>
          <w:rStyle w:val="A10"/>
          <w:rFonts w:cs="Times New Roman"/>
          <w:color w:val="auto"/>
          <w:sz w:val="20"/>
          <w:szCs w:val="20"/>
        </w:rPr>
        <w:t xml:space="preserve"> planning scheme, with areas beyond this limit managed under separate marine or environment </w:t>
      </w:r>
      <w:r w:rsidR="009C3BF5">
        <w:rPr>
          <w:rStyle w:val="A10"/>
          <w:rFonts w:cs="Times New Roman"/>
          <w:color w:val="auto"/>
          <w:sz w:val="20"/>
          <w:szCs w:val="20"/>
        </w:rPr>
        <w:t>legislation</w:t>
      </w:r>
      <w:r w:rsidR="00DA553E">
        <w:rPr>
          <w:rStyle w:val="A10"/>
          <w:rFonts w:cs="Times New Roman"/>
          <w:color w:val="auto"/>
          <w:sz w:val="20"/>
          <w:szCs w:val="20"/>
        </w:rPr>
        <w:t xml:space="preserve">. </w:t>
      </w:r>
      <w:r w:rsidR="009A3D9B" w:rsidRPr="003577FE">
        <w:rPr>
          <w:rStyle w:val="A10"/>
          <w:rFonts w:cs="Times New Roman"/>
          <w:color w:val="auto"/>
          <w:sz w:val="20"/>
          <w:szCs w:val="20"/>
        </w:rPr>
        <w:t>T</w:t>
      </w:r>
      <w:r w:rsidR="004E10A3" w:rsidRPr="003577FE">
        <w:rPr>
          <w:rStyle w:val="A10"/>
          <w:rFonts w:cs="Times New Roman"/>
          <w:color w:val="auto"/>
          <w:sz w:val="20"/>
          <w:szCs w:val="20"/>
        </w:rPr>
        <w:t>he Victoria Planning Provisions</w:t>
      </w:r>
      <w:r w:rsidR="009A3D9B" w:rsidRPr="003577FE">
        <w:rPr>
          <w:rStyle w:val="A10"/>
          <w:rFonts w:cs="Times New Roman"/>
          <w:color w:val="auto"/>
          <w:sz w:val="20"/>
          <w:szCs w:val="20"/>
        </w:rPr>
        <w:t xml:space="preserve"> (VPP) form the basis of all planning schemes and guide decision-making at both the strategic and statutory levels.</w:t>
      </w:r>
    </w:p>
    <w:p w14:paraId="245A73CC" w14:textId="75B883F7" w:rsidR="00FF57CB" w:rsidRPr="0087285E" w:rsidRDefault="00FF57CB" w:rsidP="00FF57CB">
      <w:pPr>
        <w:pStyle w:val="Heading3"/>
        <w:rPr>
          <w:rStyle w:val="A10"/>
          <w:rFonts w:cstheme="majorBidi"/>
          <w:i/>
          <w:iCs/>
          <w:color w:val="201547" w:themeColor="text2"/>
          <w:sz w:val="28"/>
          <w:szCs w:val="26"/>
        </w:rPr>
      </w:pPr>
      <w:r w:rsidRPr="003916EF">
        <w:lastRenderedPageBreak/>
        <w:t>1.2.</w:t>
      </w:r>
      <w:r>
        <w:t>8</w:t>
      </w:r>
      <w:r w:rsidRPr="003916EF">
        <w:t xml:space="preserve"> </w:t>
      </w:r>
      <w:r w:rsidRPr="0087285E">
        <w:rPr>
          <w:i/>
          <w:iCs/>
        </w:rPr>
        <w:t>Heritage Act 20</w:t>
      </w:r>
      <w:r w:rsidR="00900C24">
        <w:rPr>
          <w:i/>
          <w:iCs/>
        </w:rPr>
        <w:t>17</w:t>
      </w:r>
      <w:r>
        <w:rPr>
          <w:i/>
          <w:iCs/>
        </w:rPr>
        <w:t xml:space="preserve"> (Vic)</w:t>
      </w:r>
    </w:p>
    <w:p w14:paraId="13B23400" w14:textId="03202C65" w:rsidR="00686191" w:rsidRDefault="00FF57CB" w:rsidP="00771004">
      <w:pPr>
        <w:pStyle w:val="BodyText"/>
      </w:pPr>
      <w:r>
        <w:rPr>
          <w:rStyle w:val="A10"/>
          <w:rFonts w:cs="Times New Roman"/>
          <w:color w:val="auto"/>
          <w:sz w:val="20"/>
          <w:szCs w:val="20"/>
        </w:rPr>
        <w:t xml:space="preserve">The </w:t>
      </w:r>
      <w:r w:rsidR="00900C24" w:rsidRPr="00900C24">
        <w:rPr>
          <w:i/>
          <w:iCs/>
        </w:rPr>
        <w:t>Heritage Act 2017</w:t>
      </w:r>
      <w:r w:rsidR="00900C24" w:rsidRPr="00900C24">
        <w:t> (Vic) aims to provide cultural heritage protection and conservation of non-Aboriginal cultural heritage, including buildings, structures, shipwrecks, objects, and archaeological sites. Any potential impacts on the sites and places of historical cultural heritage significance must receive approval. Any part of an area that is protected must not be removed, relocated, demolished, damaged, despoiled, developed, altered or excavated</w:t>
      </w:r>
    </w:p>
    <w:p w14:paraId="5B48C932" w14:textId="73E783A5" w:rsidR="00DF39CE" w:rsidRPr="00F12B80" w:rsidRDefault="00DF39CE" w:rsidP="00DF39CE">
      <w:pPr>
        <w:pStyle w:val="Heading2"/>
      </w:pPr>
      <w:bookmarkStart w:id="18" w:name="_Toc222389390"/>
      <w:r w:rsidRPr="00F12B80">
        <w:t>1.</w:t>
      </w:r>
      <w:r>
        <w:t>3</w:t>
      </w:r>
      <w:r w:rsidRPr="00F12B80">
        <w:t xml:space="preserve"> </w:t>
      </w:r>
      <w:r>
        <w:t xml:space="preserve">Marine </w:t>
      </w:r>
      <w:r w:rsidR="003631BB">
        <w:t>s</w:t>
      </w:r>
      <w:r>
        <w:t xml:space="preserve">patial </w:t>
      </w:r>
      <w:r w:rsidR="003631BB">
        <w:t>p</w:t>
      </w:r>
      <w:r>
        <w:t>lanning in Victoria</w:t>
      </w:r>
      <w:bookmarkEnd w:id="18"/>
    </w:p>
    <w:p w14:paraId="53E2A155" w14:textId="581BBE8A" w:rsidR="006E0798" w:rsidRPr="00BE4420" w:rsidRDefault="00776019" w:rsidP="00285D7C">
      <w:pPr>
        <w:pStyle w:val="BodyText"/>
      </w:pPr>
      <w:r>
        <w:rPr>
          <w:rStyle w:val="A10"/>
          <w:rFonts w:cs="Times New Roman"/>
          <w:color w:val="auto"/>
          <w:sz w:val="20"/>
          <w:szCs w:val="20"/>
        </w:rPr>
        <w:t>Victoria’s Marine and Coast</w:t>
      </w:r>
      <w:r w:rsidR="00613035">
        <w:rPr>
          <w:rStyle w:val="A10"/>
          <w:rFonts w:cs="Times New Roman"/>
          <w:color w:val="auto"/>
          <w:sz w:val="20"/>
          <w:szCs w:val="20"/>
        </w:rPr>
        <w:t xml:space="preserve">al Policy 2020 (Policy) </w:t>
      </w:r>
      <w:proofErr w:type="gramStart"/>
      <w:r w:rsidR="00613035">
        <w:rPr>
          <w:rStyle w:val="A10"/>
          <w:rFonts w:cs="Times New Roman"/>
          <w:color w:val="auto"/>
          <w:sz w:val="20"/>
          <w:szCs w:val="20"/>
        </w:rPr>
        <w:t>includes</w:t>
      </w:r>
      <w:proofErr w:type="gramEnd"/>
      <w:r w:rsidR="00613035">
        <w:rPr>
          <w:rStyle w:val="A10"/>
          <w:rFonts w:cs="Times New Roman"/>
          <w:color w:val="auto"/>
          <w:sz w:val="20"/>
          <w:szCs w:val="20"/>
        </w:rPr>
        <w:t xml:space="preserve"> </w:t>
      </w:r>
      <w:r w:rsidR="00CA358A">
        <w:rPr>
          <w:rStyle w:val="A10"/>
          <w:rFonts w:cs="Times New Roman"/>
          <w:color w:val="auto"/>
          <w:sz w:val="20"/>
          <w:szCs w:val="20"/>
        </w:rPr>
        <w:t>Victoria’s</w:t>
      </w:r>
      <w:r w:rsidR="00CA358A" w:rsidRPr="009D5DE9">
        <w:rPr>
          <w:rStyle w:val="A10"/>
          <w:rFonts w:cs="Times New Roman"/>
          <w:color w:val="auto"/>
          <w:sz w:val="20"/>
          <w:szCs w:val="20"/>
        </w:rPr>
        <w:t xml:space="preserve"> </w:t>
      </w:r>
      <w:r w:rsidR="00F858E3" w:rsidRPr="009D5DE9">
        <w:rPr>
          <w:rStyle w:val="A10"/>
          <w:rFonts w:cs="Times New Roman"/>
          <w:color w:val="auto"/>
          <w:sz w:val="20"/>
          <w:szCs w:val="20"/>
        </w:rPr>
        <w:t>M</w:t>
      </w:r>
      <w:r w:rsidR="00CA358A">
        <w:rPr>
          <w:rStyle w:val="A10"/>
          <w:rFonts w:cs="Times New Roman"/>
          <w:color w:val="auto"/>
          <w:sz w:val="20"/>
          <w:szCs w:val="20"/>
        </w:rPr>
        <w:t xml:space="preserve">arine </w:t>
      </w:r>
      <w:r w:rsidR="00F858E3" w:rsidRPr="009D5DE9">
        <w:rPr>
          <w:rStyle w:val="A10"/>
          <w:rFonts w:cs="Times New Roman"/>
          <w:color w:val="auto"/>
          <w:sz w:val="20"/>
          <w:szCs w:val="20"/>
        </w:rPr>
        <w:t>S</w:t>
      </w:r>
      <w:r w:rsidR="00CA358A">
        <w:rPr>
          <w:rStyle w:val="A10"/>
          <w:rFonts w:cs="Times New Roman"/>
          <w:color w:val="auto"/>
          <w:sz w:val="20"/>
          <w:szCs w:val="20"/>
        </w:rPr>
        <w:t xml:space="preserve">patial </w:t>
      </w:r>
      <w:r w:rsidR="00F858E3" w:rsidRPr="009D5DE9">
        <w:rPr>
          <w:rStyle w:val="A10"/>
          <w:rFonts w:cs="Times New Roman"/>
          <w:color w:val="auto"/>
          <w:sz w:val="20"/>
          <w:szCs w:val="20"/>
        </w:rPr>
        <w:t>P</w:t>
      </w:r>
      <w:r w:rsidR="00CA358A">
        <w:rPr>
          <w:rStyle w:val="A10"/>
          <w:rFonts w:cs="Times New Roman"/>
          <w:color w:val="auto"/>
          <w:sz w:val="20"/>
          <w:szCs w:val="20"/>
        </w:rPr>
        <w:t>lanning</w:t>
      </w:r>
      <w:r w:rsidR="00F858E3" w:rsidRPr="009D5DE9">
        <w:rPr>
          <w:rStyle w:val="A10"/>
          <w:rFonts w:cs="Times New Roman"/>
          <w:color w:val="auto"/>
          <w:sz w:val="20"/>
          <w:szCs w:val="20"/>
        </w:rPr>
        <w:t xml:space="preserve"> Framework</w:t>
      </w:r>
      <w:r w:rsidR="00CA358A">
        <w:rPr>
          <w:rStyle w:val="A10"/>
          <w:rFonts w:cs="Times New Roman"/>
          <w:color w:val="auto"/>
          <w:sz w:val="20"/>
          <w:szCs w:val="20"/>
        </w:rPr>
        <w:t xml:space="preserve"> (MSP Framework)</w:t>
      </w:r>
      <w:r w:rsidR="00613035">
        <w:rPr>
          <w:rStyle w:val="A10"/>
          <w:rFonts w:cs="Times New Roman"/>
          <w:color w:val="auto"/>
          <w:sz w:val="20"/>
          <w:szCs w:val="20"/>
        </w:rPr>
        <w:t>. The MSP Framework</w:t>
      </w:r>
      <w:r w:rsidR="006E0798" w:rsidRPr="009D5DE9">
        <w:rPr>
          <w:rStyle w:val="A10"/>
          <w:rFonts w:cs="Times New Roman"/>
          <w:color w:val="auto"/>
          <w:sz w:val="20"/>
          <w:szCs w:val="20"/>
        </w:rPr>
        <w:t xml:space="preserve"> provide</w:t>
      </w:r>
      <w:r w:rsidR="00F858E3" w:rsidRPr="009D5DE9">
        <w:rPr>
          <w:rStyle w:val="A10"/>
          <w:rFonts w:cs="Times New Roman"/>
          <w:color w:val="auto"/>
          <w:sz w:val="20"/>
          <w:szCs w:val="20"/>
        </w:rPr>
        <w:t>s</w:t>
      </w:r>
      <w:r w:rsidR="006E0798" w:rsidRPr="009D5DE9">
        <w:rPr>
          <w:rStyle w:val="A10"/>
          <w:rFonts w:cs="Times New Roman"/>
          <w:color w:val="auto"/>
          <w:sz w:val="20"/>
          <w:szCs w:val="20"/>
        </w:rPr>
        <w:t xml:space="preserve"> guidance and a process for achieving integrated and coordinated planning and management of the marine </w:t>
      </w:r>
      <w:r w:rsidR="002D0658" w:rsidRPr="009D5DE9">
        <w:rPr>
          <w:rStyle w:val="A10"/>
          <w:rFonts w:cs="Times New Roman"/>
          <w:color w:val="auto"/>
          <w:sz w:val="20"/>
          <w:szCs w:val="20"/>
        </w:rPr>
        <w:t>environment and</w:t>
      </w:r>
      <w:r w:rsidR="007E18A5" w:rsidRPr="009D5DE9">
        <w:rPr>
          <w:rStyle w:val="A10"/>
          <w:rFonts w:cs="Times New Roman"/>
          <w:color w:val="auto"/>
          <w:sz w:val="20"/>
          <w:szCs w:val="20"/>
        </w:rPr>
        <w:t xml:space="preserve"> sets out Victoria’s approach to MSP</w:t>
      </w:r>
      <w:r w:rsidR="00847849" w:rsidRPr="009D5DE9">
        <w:rPr>
          <w:rStyle w:val="A10"/>
          <w:rFonts w:cs="Times New Roman"/>
          <w:color w:val="auto"/>
          <w:sz w:val="20"/>
          <w:szCs w:val="20"/>
        </w:rPr>
        <w:t>.</w:t>
      </w:r>
      <w:r w:rsidR="00285D7C">
        <w:rPr>
          <w:rStyle w:val="A10"/>
          <w:rFonts w:cs="Times New Roman"/>
          <w:color w:val="auto"/>
          <w:sz w:val="20"/>
          <w:szCs w:val="20"/>
        </w:rPr>
        <w:t xml:space="preserve"> </w:t>
      </w:r>
      <w:r w:rsidR="006E0798" w:rsidRPr="00C123CB">
        <w:t>The MSP Framework consists of two parts:</w:t>
      </w:r>
    </w:p>
    <w:p w14:paraId="38542EFE" w14:textId="77777777" w:rsidR="006E0798" w:rsidRPr="00696FEA" w:rsidRDefault="006E0798" w:rsidP="00E8351C">
      <w:pPr>
        <w:pStyle w:val="ListBullet"/>
        <w:numPr>
          <w:ilvl w:val="0"/>
          <w:numId w:val="18"/>
        </w:numPr>
      </w:pPr>
      <w:r w:rsidRPr="00696FEA">
        <w:t>Part A provides an overarching structure and policies to guide planning, management and decision making in the marine environment</w:t>
      </w:r>
      <w:r w:rsidR="00174089" w:rsidRPr="00696FEA">
        <w:t>.</w:t>
      </w:r>
    </w:p>
    <w:p w14:paraId="109B9C72" w14:textId="77777777" w:rsidR="006E0798" w:rsidRPr="00696FEA" w:rsidRDefault="006E0798" w:rsidP="00E8351C">
      <w:pPr>
        <w:pStyle w:val="ListBullet"/>
        <w:numPr>
          <w:ilvl w:val="0"/>
          <w:numId w:val="18"/>
        </w:numPr>
      </w:pPr>
      <w:r w:rsidRPr="00696FEA">
        <w:t>Part B sets out the process to initiate and undertake MSP in Victoria.</w:t>
      </w:r>
    </w:p>
    <w:p w14:paraId="00A9DA48" w14:textId="4062EE5F" w:rsidR="00E5685A" w:rsidRPr="00990714" w:rsidRDefault="00F52E87" w:rsidP="006E0798">
      <w:pPr>
        <w:pStyle w:val="BodyText"/>
        <w:spacing w:line="276" w:lineRule="auto"/>
      </w:pPr>
      <w:r>
        <w:t>I</w:t>
      </w:r>
      <w:r w:rsidR="006E0798" w:rsidRPr="001E5F88">
        <w:t>mplementation of the MSP Framework</w:t>
      </w:r>
      <w:r w:rsidR="00887F38">
        <w:t xml:space="preserve"> is being led by the Department of Energy, Environment and Climate Action (DECCA)</w:t>
      </w:r>
      <w:r w:rsidR="00397C42">
        <w:t xml:space="preserve">, and has </w:t>
      </w:r>
      <w:r w:rsidR="006E0798" w:rsidRPr="001E5F88">
        <w:t>commenced through the</w:t>
      </w:r>
      <w:r w:rsidR="006E0798">
        <w:t xml:space="preserve"> </w:t>
      </w:r>
      <w:r w:rsidR="009875BA" w:rsidRPr="001E5F88">
        <w:t xml:space="preserve">development of </w:t>
      </w:r>
      <w:r w:rsidR="009875BA">
        <w:t>M</w:t>
      </w:r>
      <w:r w:rsidR="003D03A4">
        <w:t xml:space="preserve">arine </w:t>
      </w:r>
      <w:r w:rsidR="009875BA">
        <w:t>S</w:t>
      </w:r>
      <w:r w:rsidR="003D03A4">
        <w:t xml:space="preserve">patial </w:t>
      </w:r>
      <w:r w:rsidR="009875BA">
        <w:t>P</w:t>
      </w:r>
      <w:r w:rsidR="003D03A4">
        <w:t>lanning</w:t>
      </w:r>
      <w:r w:rsidR="009875BA" w:rsidRPr="001E5F88">
        <w:t xml:space="preserve"> Guidelines</w:t>
      </w:r>
      <w:r w:rsidR="007F006C">
        <w:rPr>
          <w:rStyle w:val="FootnoteReference"/>
        </w:rPr>
        <w:footnoteReference w:id="3"/>
      </w:r>
      <w:r w:rsidR="009875BA" w:rsidRPr="001E5F88">
        <w:t xml:space="preserve">, </w:t>
      </w:r>
      <w:r w:rsidR="006E0798" w:rsidRPr="001E5F88">
        <w:t>determination of marine planning areas</w:t>
      </w:r>
      <w:r w:rsidR="008C4DD9">
        <w:rPr>
          <w:rStyle w:val="FootnoteReference"/>
        </w:rPr>
        <w:footnoteReference w:id="4"/>
      </w:r>
      <w:r w:rsidR="006E0798">
        <w:t xml:space="preserve">, </w:t>
      </w:r>
      <w:r w:rsidR="006E0798" w:rsidRPr="001E5F88">
        <w:t xml:space="preserve">partnerships with </w:t>
      </w:r>
      <w:r w:rsidR="006E0798" w:rsidRPr="00990714">
        <w:t>Traditional Owners and engagement with stakeholders.</w:t>
      </w:r>
    </w:p>
    <w:p w14:paraId="30636801" w14:textId="48EA9024" w:rsidR="006E0798" w:rsidRPr="00531316" w:rsidRDefault="00DF39CE" w:rsidP="00DF39CE">
      <w:pPr>
        <w:pStyle w:val="Heading3"/>
      </w:pPr>
      <w:bookmarkStart w:id="19" w:name="_Toc155701695"/>
      <w:bookmarkStart w:id="20" w:name="_Toc158370496"/>
      <w:bookmarkStart w:id="21" w:name="_Toc163042073"/>
      <w:bookmarkStart w:id="22" w:name="_Toc197692554"/>
      <w:r>
        <w:t>1.3.1</w:t>
      </w:r>
      <w:r w:rsidR="007F47BE">
        <w:t xml:space="preserve"> </w:t>
      </w:r>
      <w:r w:rsidR="006E0798" w:rsidRPr="00531316">
        <w:t>Victoria’s marine planning areas</w:t>
      </w:r>
      <w:bookmarkEnd w:id="19"/>
      <w:bookmarkEnd w:id="20"/>
      <w:bookmarkEnd w:id="21"/>
      <w:bookmarkEnd w:id="22"/>
    </w:p>
    <w:p w14:paraId="7099AA3A" w14:textId="6E8511EE" w:rsidR="006E0798" w:rsidRPr="009D5DE9" w:rsidRDefault="00031B23" w:rsidP="009D5DE9">
      <w:pPr>
        <w:pStyle w:val="BodyText"/>
      </w:pPr>
      <w:r w:rsidRPr="009D5DE9">
        <w:t>I</w:t>
      </w:r>
      <w:r w:rsidR="006E0798" w:rsidRPr="009D5DE9">
        <w:t>mplementation of Part B of the MSP Framework</w:t>
      </w:r>
      <w:r w:rsidR="000F2C02" w:rsidRPr="009D5DE9">
        <w:t xml:space="preserve"> was</w:t>
      </w:r>
      <w:r w:rsidR="006E0798" w:rsidRPr="009D5DE9">
        <w:t xml:space="preserve"> </w:t>
      </w:r>
      <w:r w:rsidR="003B394D" w:rsidRPr="009D5DE9">
        <w:t xml:space="preserve">commenced </w:t>
      </w:r>
      <w:r w:rsidR="00B828D2" w:rsidRPr="009D5DE9">
        <w:t xml:space="preserve">via </w:t>
      </w:r>
      <w:r w:rsidR="006E0798" w:rsidRPr="009D5DE9">
        <w:t>a statewide ‘</w:t>
      </w:r>
      <w:proofErr w:type="gramStart"/>
      <w:r w:rsidR="006E0798" w:rsidRPr="009D5DE9">
        <w:t>first-pass</w:t>
      </w:r>
      <w:proofErr w:type="gramEnd"/>
      <w:r w:rsidR="006E0798" w:rsidRPr="009D5DE9">
        <w:t xml:space="preserve">’ </w:t>
      </w:r>
      <w:r w:rsidR="00FD5397" w:rsidRPr="009D5DE9">
        <w:t xml:space="preserve">approach </w:t>
      </w:r>
      <w:r w:rsidR="006E0798" w:rsidRPr="009D5DE9">
        <w:t>that divided Victoria’s marine environment into 8 marine planning areas (Figure 1)</w:t>
      </w:r>
      <w:r w:rsidR="00D272D7" w:rsidRPr="00956D7F">
        <w:rPr>
          <w:rStyle w:val="FootnoteReference"/>
        </w:rPr>
        <w:footnoteReference w:id="5"/>
      </w:r>
      <w:r w:rsidR="006E0798" w:rsidRPr="009D5DE9">
        <w:t xml:space="preserve">. </w:t>
      </w:r>
      <w:r w:rsidR="00456C85" w:rsidRPr="009D5DE9">
        <w:t xml:space="preserve">In </w:t>
      </w:r>
      <w:r w:rsidR="007D2993" w:rsidRPr="009D5DE9">
        <w:t xml:space="preserve">determining </w:t>
      </w:r>
      <w:r w:rsidR="00532B7D" w:rsidRPr="009D5DE9">
        <w:t xml:space="preserve">the boundaries and size of the marine planning areas </w:t>
      </w:r>
      <w:r w:rsidR="00DE1B69" w:rsidRPr="009D5DE9">
        <w:t>several</w:t>
      </w:r>
      <w:r w:rsidR="00532B7D" w:rsidRPr="009D5DE9">
        <w:t xml:space="preserve"> factors were considered, including </w:t>
      </w:r>
      <w:r w:rsidR="00AB3A3E" w:rsidRPr="009D5DE9">
        <w:t xml:space="preserve">the </w:t>
      </w:r>
      <w:r w:rsidR="00532B7D" w:rsidRPr="009D5DE9">
        <w:t>V</w:t>
      </w:r>
      <w:r w:rsidR="00AB3A3E" w:rsidRPr="009D5DE9">
        <w:t xml:space="preserve">ictorian </w:t>
      </w:r>
      <w:r w:rsidR="00532B7D" w:rsidRPr="009D5DE9">
        <w:t>E</w:t>
      </w:r>
      <w:r w:rsidR="00AB3A3E" w:rsidRPr="009D5DE9">
        <w:t xml:space="preserve">nvironmental </w:t>
      </w:r>
      <w:r w:rsidR="00532B7D" w:rsidRPr="009D5DE9">
        <w:t>A</w:t>
      </w:r>
      <w:r w:rsidR="00AB3A3E" w:rsidRPr="009D5DE9">
        <w:t xml:space="preserve">ssessment </w:t>
      </w:r>
      <w:r w:rsidR="00532B7D" w:rsidRPr="009D5DE9">
        <w:t>C</w:t>
      </w:r>
      <w:r w:rsidR="00AB3A3E" w:rsidRPr="009D5DE9">
        <w:t>ouncil</w:t>
      </w:r>
      <w:r w:rsidR="00532B7D" w:rsidRPr="009D5DE9">
        <w:t>’s Assessment of the Values of Victoria’s Marine Environment Atlas (2019)</w:t>
      </w:r>
      <w:r w:rsidR="00532B7D" w:rsidRPr="00FE0BC6">
        <w:rPr>
          <w:rStyle w:val="FootnoteReference"/>
        </w:rPr>
        <w:footnoteReference w:id="6"/>
      </w:r>
      <w:r w:rsidR="00532B7D" w:rsidRPr="009D5DE9">
        <w:t>.</w:t>
      </w:r>
      <w:r w:rsidR="00825BC5">
        <w:t xml:space="preserve"> </w:t>
      </w:r>
      <w:r w:rsidR="006E0798" w:rsidRPr="009D5DE9">
        <w:t>The boundaries of the marine planning areas are indicative</w:t>
      </w:r>
      <w:r w:rsidR="00500987" w:rsidRPr="009D5DE9">
        <w:t>,</w:t>
      </w:r>
      <w:r w:rsidR="00863278" w:rsidRPr="009D5DE9">
        <w:t xml:space="preserve"> with refinement </w:t>
      </w:r>
      <w:r w:rsidR="00815D22" w:rsidRPr="009D5DE9">
        <w:t xml:space="preserve">to occur as part </w:t>
      </w:r>
      <w:r w:rsidR="00FA4412" w:rsidRPr="009D5DE9">
        <w:t xml:space="preserve">of </w:t>
      </w:r>
      <w:r w:rsidR="001602E1" w:rsidRPr="009D5DE9">
        <w:t>undertaking</w:t>
      </w:r>
      <w:r w:rsidR="00815D22" w:rsidRPr="009D5DE9">
        <w:t xml:space="preserve"> a </w:t>
      </w:r>
      <w:r w:rsidR="003D03A4">
        <w:t>marine spatial planning</w:t>
      </w:r>
      <w:r w:rsidR="00815D22" w:rsidRPr="009D5DE9">
        <w:t xml:space="preserve"> process</w:t>
      </w:r>
      <w:r w:rsidR="007D24B4" w:rsidRPr="009D5DE9">
        <w:t>.</w:t>
      </w:r>
      <w:r w:rsidR="006E0798" w:rsidRPr="009D5DE9">
        <w:t xml:space="preserve"> </w:t>
      </w:r>
      <w:r w:rsidR="007D24B4" w:rsidRPr="009D5DE9">
        <w:t>T</w:t>
      </w:r>
      <w:r w:rsidR="006E0798" w:rsidRPr="009D5DE9">
        <w:t xml:space="preserve">he </w:t>
      </w:r>
      <w:r w:rsidR="007D24B4" w:rsidRPr="009D5DE9">
        <w:t xml:space="preserve">landward </w:t>
      </w:r>
      <w:r w:rsidR="006E0798" w:rsidRPr="009D5DE9">
        <w:t xml:space="preserve">and </w:t>
      </w:r>
      <w:r w:rsidR="007D24B4" w:rsidRPr="009D5DE9">
        <w:t xml:space="preserve">seaward </w:t>
      </w:r>
      <w:r w:rsidR="006E0798" w:rsidRPr="009D5DE9">
        <w:t xml:space="preserve">boundaries </w:t>
      </w:r>
      <w:r w:rsidR="007D24B4" w:rsidRPr="009D5DE9">
        <w:t xml:space="preserve">of the marine planning areas are </w:t>
      </w:r>
      <w:r w:rsidR="00A31FFA">
        <w:t>defined based on</w:t>
      </w:r>
      <w:r w:rsidR="006E0798" w:rsidRPr="009D5DE9">
        <w:t xml:space="preserve"> the ‘marine environment’ definition in the </w:t>
      </w:r>
      <w:r w:rsidR="00403E6C" w:rsidRPr="009D5DE9">
        <w:rPr>
          <w:rStyle w:val="A10"/>
          <w:rFonts w:cs="Times New Roman"/>
          <w:color w:val="auto"/>
          <w:sz w:val="20"/>
          <w:szCs w:val="20"/>
        </w:rPr>
        <w:t xml:space="preserve">MAC </w:t>
      </w:r>
      <w:r w:rsidR="006E0798" w:rsidRPr="009D5DE9">
        <w:t xml:space="preserve">Act. </w:t>
      </w:r>
    </w:p>
    <w:p w14:paraId="5224784B" w14:textId="74A2A31F" w:rsidR="006E0798" w:rsidRDefault="006E0798" w:rsidP="00E338C1">
      <w:pPr>
        <w:rPr>
          <w:rStyle w:val="A10"/>
          <w:rFonts w:cs="Times New Roman"/>
          <w:color w:val="auto"/>
          <w:sz w:val="20"/>
          <w:szCs w:val="20"/>
        </w:rPr>
      </w:pPr>
      <w:r w:rsidRPr="009D5DE9">
        <w:rPr>
          <w:rStyle w:val="A10"/>
          <w:rFonts w:cs="Times New Roman"/>
          <w:color w:val="auto"/>
          <w:sz w:val="20"/>
          <w:szCs w:val="20"/>
        </w:rPr>
        <w:t>A marine planning area is the area to which a marine plan and its identified management actions (</w:t>
      </w:r>
      <w:r w:rsidR="00845AEF" w:rsidRPr="009D5DE9">
        <w:rPr>
          <w:rStyle w:val="A10"/>
          <w:rFonts w:cs="Times New Roman"/>
          <w:color w:val="auto"/>
          <w:sz w:val="20"/>
          <w:szCs w:val="20"/>
        </w:rPr>
        <w:t>developed and agreed t</w:t>
      </w:r>
      <w:r w:rsidRPr="009D5DE9">
        <w:rPr>
          <w:rStyle w:val="A10"/>
          <w:rFonts w:cs="Times New Roman"/>
          <w:color w:val="auto"/>
          <w:sz w:val="20"/>
          <w:szCs w:val="20"/>
        </w:rPr>
        <w:t>hrough</w:t>
      </w:r>
      <w:r w:rsidR="00896967" w:rsidRPr="009D5DE9">
        <w:rPr>
          <w:rStyle w:val="A10"/>
          <w:rFonts w:cs="Times New Roman"/>
          <w:color w:val="auto"/>
          <w:sz w:val="20"/>
          <w:szCs w:val="20"/>
        </w:rPr>
        <w:t xml:space="preserve"> </w:t>
      </w:r>
      <w:r w:rsidR="00956825" w:rsidRPr="009D5DE9">
        <w:rPr>
          <w:rStyle w:val="A10"/>
          <w:rFonts w:cs="Times New Roman"/>
          <w:color w:val="auto"/>
          <w:sz w:val="20"/>
          <w:szCs w:val="20"/>
        </w:rPr>
        <w:t>the completion of</w:t>
      </w:r>
      <w:r w:rsidR="00896967" w:rsidRPr="009D5DE9">
        <w:rPr>
          <w:rStyle w:val="A10"/>
          <w:rFonts w:cs="Times New Roman"/>
          <w:color w:val="auto"/>
          <w:sz w:val="20"/>
          <w:szCs w:val="20"/>
        </w:rPr>
        <w:t xml:space="preserve"> a</w:t>
      </w:r>
      <w:r w:rsidR="00786CC4">
        <w:rPr>
          <w:rStyle w:val="A10"/>
          <w:rFonts w:cs="Times New Roman"/>
          <w:color w:val="auto"/>
          <w:sz w:val="20"/>
          <w:szCs w:val="20"/>
        </w:rPr>
        <w:t xml:space="preserve"> marine spatial planning</w:t>
      </w:r>
      <w:r w:rsidRPr="009D5DE9">
        <w:rPr>
          <w:rStyle w:val="A10"/>
          <w:rFonts w:cs="Times New Roman"/>
          <w:color w:val="auto"/>
          <w:sz w:val="20"/>
          <w:szCs w:val="20"/>
        </w:rPr>
        <w:t xml:space="preserve"> process) will apply. Given the dynamic and interconnected nature of marine ecosystems, </w:t>
      </w:r>
      <w:r w:rsidR="00896967" w:rsidRPr="009D5DE9">
        <w:rPr>
          <w:rStyle w:val="A10"/>
          <w:rFonts w:cs="Times New Roman"/>
          <w:color w:val="auto"/>
          <w:sz w:val="20"/>
          <w:szCs w:val="20"/>
        </w:rPr>
        <w:t xml:space="preserve">it </w:t>
      </w:r>
      <w:r w:rsidR="0075213F" w:rsidRPr="009D5DE9">
        <w:rPr>
          <w:rStyle w:val="A10"/>
          <w:rFonts w:cs="Times New Roman"/>
          <w:color w:val="auto"/>
          <w:sz w:val="20"/>
          <w:szCs w:val="20"/>
        </w:rPr>
        <w:t>is essential</w:t>
      </w:r>
      <w:r w:rsidR="00A00807" w:rsidRPr="009D5DE9">
        <w:rPr>
          <w:rStyle w:val="A10"/>
          <w:rFonts w:cs="Times New Roman"/>
          <w:color w:val="auto"/>
          <w:sz w:val="20"/>
          <w:szCs w:val="20"/>
        </w:rPr>
        <w:t xml:space="preserve"> to consider i</w:t>
      </w:r>
      <w:r w:rsidRPr="009D5DE9">
        <w:rPr>
          <w:rStyle w:val="A10"/>
          <w:rFonts w:cs="Times New Roman"/>
          <w:color w:val="auto"/>
          <w:sz w:val="20"/>
          <w:szCs w:val="20"/>
        </w:rPr>
        <w:t>nteractions and connectivity across the land, sea and catchment interface</w:t>
      </w:r>
      <w:r w:rsidR="0075213F" w:rsidRPr="009D5DE9">
        <w:rPr>
          <w:rStyle w:val="A10"/>
          <w:rFonts w:cs="Times New Roman"/>
          <w:color w:val="auto"/>
          <w:sz w:val="20"/>
          <w:szCs w:val="20"/>
        </w:rPr>
        <w:t xml:space="preserve"> (including </w:t>
      </w:r>
      <w:r w:rsidR="00701340" w:rsidRPr="009D5DE9">
        <w:rPr>
          <w:rStyle w:val="A10"/>
          <w:rFonts w:cs="Times New Roman"/>
          <w:color w:val="auto"/>
          <w:sz w:val="20"/>
          <w:szCs w:val="20"/>
        </w:rPr>
        <w:t>Commonwealth waters).</w:t>
      </w:r>
      <w:r w:rsidRPr="009D5DE9">
        <w:rPr>
          <w:rStyle w:val="A10"/>
          <w:rFonts w:cs="Times New Roman"/>
          <w:color w:val="auto"/>
          <w:sz w:val="20"/>
          <w:szCs w:val="20"/>
        </w:rPr>
        <w:t xml:space="preserve"> Whilst a marine plan applies to an entire marine planning area, there may be locations that require a more intensive focus when undertaking a</w:t>
      </w:r>
      <w:r w:rsidR="00786CC4">
        <w:rPr>
          <w:rStyle w:val="A10"/>
          <w:rFonts w:cs="Times New Roman"/>
          <w:color w:val="auto"/>
          <w:sz w:val="20"/>
          <w:szCs w:val="20"/>
        </w:rPr>
        <w:t xml:space="preserve"> marine spatial planning</w:t>
      </w:r>
      <w:r w:rsidRPr="009D5DE9">
        <w:rPr>
          <w:rStyle w:val="A10"/>
          <w:rFonts w:cs="Times New Roman"/>
          <w:color w:val="auto"/>
          <w:sz w:val="20"/>
          <w:szCs w:val="20"/>
        </w:rPr>
        <w:t xml:space="preserve"> process (for example, due to the intensity of uses</w:t>
      </w:r>
      <w:r w:rsidR="001A5D64">
        <w:rPr>
          <w:rStyle w:val="A10"/>
          <w:rFonts w:cs="Times New Roman"/>
          <w:color w:val="auto"/>
          <w:sz w:val="20"/>
          <w:szCs w:val="20"/>
        </w:rPr>
        <w:t xml:space="preserve"> and </w:t>
      </w:r>
      <w:r w:rsidRPr="009D5DE9">
        <w:rPr>
          <w:rStyle w:val="A10"/>
          <w:rFonts w:cs="Times New Roman"/>
          <w:color w:val="auto"/>
          <w:sz w:val="20"/>
          <w:szCs w:val="20"/>
        </w:rPr>
        <w:t>activities differing across the marine planning area).</w:t>
      </w:r>
    </w:p>
    <w:p w14:paraId="5C27AD96" w14:textId="2A6E31E0" w:rsidR="00771004" w:rsidRDefault="00771004" w:rsidP="00771004">
      <w:pPr>
        <w:pStyle w:val="BodyText"/>
        <w:keepNext/>
        <w:spacing w:line="276" w:lineRule="auto"/>
      </w:pPr>
      <w:r>
        <w:rPr>
          <w:rStyle w:val="A10"/>
          <w:noProof/>
        </w:rPr>
        <w:lastRenderedPageBreak/>
        <w:drawing>
          <wp:inline distT="0" distB="0" distL="0" distR="0" wp14:anchorId="5B05092B" wp14:editId="63DA3BCA">
            <wp:extent cx="6265714" cy="1591293"/>
            <wp:effectExtent l="0" t="0" r="1905" b="9525"/>
            <wp:docPr id="1836636182" name="Picture 1836636182" descr="A map of Victoria's marine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36182" name="Picture 1836636182" descr="A map of Victoria's marine planning are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0109" cy="1648282"/>
                    </a:xfrm>
                    <a:prstGeom prst="rect">
                      <a:avLst/>
                    </a:prstGeom>
                    <a:noFill/>
                    <a:ln>
                      <a:noFill/>
                    </a:ln>
                  </pic:spPr>
                </pic:pic>
              </a:graphicData>
            </a:graphic>
          </wp:inline>
        </w:drawing>
      </w:r>
    </w:p>
    <w:p w14:paraId="793B333F" w14:textId="3B4473C2" w:rsidR="00771004" w:rsidRDefault="00771004" w:rsidP="00771004">
      <w:pPr>
        <w:pStyle w:val="Caption"/>
        <w:rPr>
          <w:rStyle w:val="A10"/>
          <w:sz w:val="20"/>
        </w:rPr>
      </w:pPr>
      <w:bookmarkStart w:id="23" w:name="_Toc222389331"/>
      <w:r>
        <w:t xml:space="preserve">Figure </w:t>
      </w:r>
      <w:r>
        <w:fldChar w:fldCharType="begin"/>
      </w:r>
      <w:r>
        <w:instrText xml:space="preserve"> SEQ Figure \* ARABIC </w:instrText>
      </w:r>
      <w:r>
        <w:fldChar w:fldCharType="separate"/>
      </w:r>
      <w:r w:rsidR="00530987">
        <w:rPr>
          <w:noProof/>
        </w:rPr>
        <w:t>1</w:t>
      </w:r>
      <w:r>
        <w:rPr>
          <w:noProof/>
        </w:rPr>
        <w:fldChar w:fldCharType="end"/>
      </w:r>
      <w:r>
        <w:t>. Victoria's marine planning areas.</w:t>
      </w:r>
      <w:bookmarkEnd w:id="23"/>
    </w:p>
    <w:p w14:paraId="66B374D1" w14:textId="77777777" w:rsidR="00771004" w:rsidRPr="009D5DE9" w:rsidRDefault="00771004" w:rsidP="00E338C1">
      <w:pPr>
        <w:rPr>
          <w:rStyle w:val="A10"/>
          <w:rFonts w:cs="Times New Roman"/>
          <w:color w:val="auto"/>
          <w:sz w:val="20"/>
          <w:szCs w:val="20"/>
        </w:rPr>
      </w:pPr>
    </w:p>
    <w:p w14:paraId="6F29FD55" w14:textId="01C7C779" w:rsidR="006E0798" w:rsidRPr="00DF39CE" w:rsidRDefault="00DF39CE" w:rsidP="00DF39CE">
      <w:pPr>
        <w:pStyle w:val="Heading3"/>
      </w:pPr>
      <w:bookmarkStart w:id="24" w:name="_Toc155701696"/>
      <w:bookmarkStart w:id="25" w:name="_Toc158370497"/>
      <w:bookmarkStart w:id="26" w:name="_Toc163042074"/>
      <w:bookmarkStart w:id="27" w:name="_Toc197692555"/>
      <w:r>
        <w:t>1.3.2</w:t>
      </w:r>
      <w:r w:rsidR="007F47BE">
        <w:t xml:space="preserve"> </w:t>
      </w:r>
      <w:r>
        <w:t>Marine Spatial Planning Guidelines</w:t>
      </w:r>
      <w:bookmarkEnd w:id="24"/>
      <w:bookmarkEnd w:id="25"/>
      <w:bookmarkEnd w:id="26"/>
      <w:bookmarkEnd w:id="27"/>
    </w:p>
    <w:p w14:paraId="38E8930D" w14:textId="0C02EED6" w:rsidR="006E0798" w:rsidRDefault="006E0798" w:rsidP="006E0798">
      <w:pPr>
        <w:pStyle w:val="BodyText"/>
        <w:spacing w:line="276" w:lineRule="auto"/>
      </w:pPr>
      <w:r>
        <w:t>The M</w:t>
      </w:r>
      <w:r w:rsidR="00786CC4">
        <w:t xml:space="preserve">arine Spatial </w:t>
      </w:r>
      <w:r>
        <w:t>P</w:t>
      </w:r>
      <w:r w:rsidR="00786CC4">
        <w:t>lanning</w:t>
      </w:r>
      <w:r>
        <w:t xml:space="preserve"> Guidelines</w:t>
      </w:r>
      <w:r w:rsidR="00786CC4">
        <w:t xml:space="preserve"> (MSP Guidelines)</w:t>
      </w:r>
      <w:r w:rsidR="008A70FE">
        <w:rPr>
          <w:rStyle w:val="FootnoteReference"/>
        </w:rPr>
        <w:footnoteReference w:id="7"/>
      </w:r>
      <w:r>
        <w:t xml:space="preserve"> outline detailed instructions on how to </w:t>
      </w:r>
      <w:r w:rsidRPr="00EF05D5">
        <w:t>undertake a</w:t>
      </w:r>
      <w:r w:rsidR="00CA5054">
        <w:t>n</w:t>
      </w:r>
      <w:r w:rsidRPr="00EF05D5">
        <w:t xml:space="preserve"> MSP process in Victoria. Specifically, </w:t>
      </w:r>
      <w:r>
        <w:t>they</w:t>
      </w:r>
      <w:r w:rsidRPr="00EF05D5">
        <w:t>:</w:t>
      </w:r>
    </w:p>
    <w:p w14:paraId="6C71EF8F" w14:textId="28CCCBFB" w:rsidR="00764369" w:rsidRPr="00696FEA" w:rsidRDefault="00246E1C" w:rsidP="00E8351C">
      <w:pPr>
        <w:pStyle w:val="ListBullet"/>
        <w:numPr>
          <w:ilvl w:val="0"/>
          <w:numId w:val="19"/>
        </w:numPr>
      </w:pPr>
      <w:r>
        <w:t>E</w:t>
      </w:r>
      <w:r w:rsidR="006E0798" w:rsidRPr="00696FEA">
        <w:t>nable Traditional Owners to partner in marine planning and management</w:t>
      </w:r>
      <w:r>
        <w:t>.</w:t>
      </w:r>
    </w:p>
    <w:p w14:paraId="39D2F24E" w14:textId="30F58068" w:rsidR="00764369" w:rsidRPr="00696FEA" w:rsidRDefault="00246E1C" w:rsidP="00E8351C">
      <w:pPr>
        <w:pStyle w:val="ListBullet"/>
        <w:numPr>
          <w:ilvl w:val="0"/>
          <w:numId w:val="19"/>
        </w:numPr>
      </w:pPr>
      <w:r>
        <w:t>G</w:t>
      </w:r>
      <w:r w:rsidR="006E0798" w:rsidRPr="00696FEA">
        <w:t>uide the preparation, implementation, evaluation, and improvement of strategic plans for the marine environment</w:t>
      </w:r>
      <w:r>
        <w:t>.</w:t>
      </w:r>
    </w:p>
    <w:p w14:paraId="3C56B866" w14:textId="5A37DAD5" w:rsidR="006E0798" w:rsidRPr="00696FEA" w:rsidRDefault="00246E1C" w:rsidP="00E8351C">
      <w:pPr>
        <w:pStyle w:val="ListBullet"/>
        <w:numPr>
          <w:ilvl w:val="0"/>
          <w:numId w:val="19"/>
        </w:numPr>
      </w:pPr>
      <w:r>
        <w:t>S</w:t>
      </w:r>
      <w:r w:rsidR="006E0798" w:rsidRPr="00696FEA">
        <w:t>upport marine sectors, marine users, and the community to participate in marine planning and management.</w:t>
      </w:r>
    </w:p>
    <w:p w14:paraId="65ECF951" w14:textId="6F1ABEBE" w:rsidR="00212ED2" w:rsidRDefault="006E0798" w:rsidP="006E0798">
      <w:pPr>
        <w:pStyle w:val="BodyText"/>
        <w:spacing w:line="276" w:lineRule="auto"/>
      </w:pPr>
      <w:r w:rsidRPr="00CF26E9">
        <w:t xml:space="preserve">The MSP Guidelines are designed to be used to undertake </w:t>
      </w:r>
      <w:r w:rsidR="00786CC4">
        <w:t>a marine spatial planning</w:t>
      </w:r>
      <w:r w:rsidRPr="00CF26E9">
        <w:t xml:space="preserve"> process once approval has been granted by the </w:t>
      </w:r>
      <w:r w:rsidR="00786CC4" w:rsidRPr="00CF26E9">
        <w:t xml:space="preserve">lead </w:t>
      </w:r>
      <w:r w:rsidR="00786CC4">
        <w:t>minister</w:t>
      </w:r>
      <w:r w:rsidRPr="00CF26E9">
        <w:t xml:space="preserve">. The key steps in the </w:t>
      </w:r>
      <w:r w:rsidR="00C65A4D">
        <w:t>MSP G</w:t>
      </w:r>
      <w:r w:rsidRPr="00CF26E9">
        <w:t xml:space="preserve">uidelines reflect those </w:t>
      </w:r>
      <w:r>
        <w:t>in</w:t>
      </w:r>
      <w:r w:rsidRPr="00CF26E9">
        <w:t xml:space="preserve"> the MSP Framework. Tasks outlined in each step may not occur sequentially, </w:t>
      </w:r>
      <w:r w:rsidR="00186029">
        <w:t xml:space="preserve">as </w:t>
      </w:r>
      <w:r w:rsidRPr="00CF26E9">
        <w:t xml:space="preserve">the information gained during one step </w:t>
      </w:r>
      <w:r w:rsidR="002F70C2">
        <w:t xml:space="preserve">may </w:t>
      </w:r>
      <w:r w:rsidRPr="00CF26E9">
        <w:t xml:space="preserve">highlight the need to revisit a </w:t>
      </w:r>
      <w:r w:rsidR="00CB5E38" w:rsidRPr="00CF26E9">
        <w:t>pr</w:t>
      </w:r>
      <w:r w:rsidR="00CB5E38">
        <w:t>e</w:t>
      </w:r>
      <w:r w:rsidR="00CB5E38" w:rsidRPr="00CF26E9">
        <w:t>ceding</w:t>
      </w:r>
      <w:r w:rsidRPr="00CF26E9">
        <w:t xml:space="preserve"> step.</w:t>
      </w:r>
    </w:p>
    <w:p w14:paraId="4F259794" w14:textId="14F28399" w:rsidR="006E0798" w:rsidRDefault="00212ED2" w:rsidP="006E0798">
      <w:pPr>
        <w:pStyle w:val="BodyText"/>
        <w:spacing w:line="276" w:lineRule="auto"/>
        <w:rPr>
          <w:rFonts w:cstheme="minorBidi"/>
        </w:rPr>
      </w:pPr>
      <w:r>
        <w:t>At this stage, there has been no commitment to undertake a full</w:t>
      </w:r>
      <w:r w:rsidR="00786CC4">
        <w:t xml:space="preserve"> marine spatial planning</w:t>
      </w:r>
      <w:r>
        <w:t xml:space="preserve"> process,</w:t>
      </w:r>
      <w:r w:rsidR="007C3C24">
        <w:t xml:space="preserve"> however</w:t>
      </w:r>
      <w:r w:rsidR="000A7F0C">
        <w:t xml:space="preserve"> the steps identified in the MSP Guidelines have been drawn on</w:t>
      </w:r>
      <w:r w:rsidR="007C3C24">
        <w:t xml:space="preserve"> </w:t>
      </w:r>
      <w:r w:rsidR="006B4992">
        <w:t>for this high-level synthesis</w:t>
      </w:r>
      <w:r w:rsidR="00DF6F3F">
        <w:rPr>
          <w:rFonts w:cstheme="minorBidi"/>
        </w:rPr>
        <w:t>.</w:t>
      </w:r>
    </w:p>
    <w:p w14:paraId="7C97A096" w14:textId="73436EB8" w:rsidR="004A6D11" w:rsidRPr="00484506" w:rsidRDefault="004A6D11">
      <w:bookmarkStart w:id="28" w:name="_Toc155701698"/>
      <w:bookmarkStart w:id="29" w:name="_Toc158370499"/>
      <w:bookmarkStart w:id="30" w:name="_Toc197692557"/>
      <w:r>
        <w:br w:type="page"/>
      </w:r>
    </w:p>
    <w:p w14:paraId="2EBF5235" w14:textId="677E8A97" w:rsidR="006E0798" w:rsidRPr="00B95A66" w:rsidRDefault="006E0798" w:rsidP="006E0798">
      <w:pPr>
        <w:pStyle w:val="Heading1"/>
      </w:pPr>
      <w:bookmarkStart w:id="31" w:name="_Toc222389391"/>
      <w:r w:rsidRPr="0010672A">
        <w:lastRenderedPageBreak/>
        <w:t xml:space="preserve">2 </w:t>
      </w:r>
      <w:r w:rsidR="0010672A" w:rsidRPr="0010672A">
        <w:t>Southwest</w:t>
      </w:r>
      <w:r w:rsidRPr="0010672A">
        <w:t xml:space="preserve"> </w:t>
      </w:r>
      <w:r w:rsidR="007512CD" w:rsidRPr="0010672A">
        <w:t>marine</w:t>
      </w:r>
      <w:r w:rsidR="007512CD">
        <w:t xml:space="preserve"> </w:t>
      </w:r>
      <w:proofErr w:type="gramStart"/>
      <w:r w:rsidR="007512CD">
        <w:t>environment</w:t>
      </w:r>
      <w:bookmarkEnd w:id="28"/>
      <w:bookmarkEnd w:id="29"/>
      <w:bookmarkEnd w:id="30"/>
      <w:bookmarkEnd w:id="31"/>
      <w:proofErr w:type="gramEnd"/>
    </w:p>
    <w:p w14:paraId="7CC17565" w14:textId="6ECFEFA9" w:rsidR="006E0798" w:rsidRPr="00B95A66" w:rsidRDefault="006E0798" w:rsidP="00827D68">
      <w:pPr>
        <w:pStyle w:val="IntroFeatureText"/>
      </w:pPr>
      <w:r w:rsidRPr="00B95A66">
        <w:t>The</w:t>
      </w:r>
      <w:r w:rsidRPr="00B95A66" w:rsidDel="005E381C">
        <w:t xml:space="preserve"> </w:t>
      </w:r>
      <w:r w:rsidR="005E381C">
        <w:t>information</w:t>
      </w:r>
      <w:r w:rsidRPr="00B95A66">
        <w:t xml:space="preserve"> in this document</w:t>
      </w:r>
      <w:r w:rsidR="004B76A3" w:rsidRPr="00B95A66">
        <w:t xml:space="preserve"> covers the entirety of marine planning areas </w:t>
      </w:r>
      <w:r w:rsidR="00413EBF">
        <w:t>1</w:t>
      </w:r>
      <w:r w:rsidR="004B76A3" w:rsidRPr="00B95A66">
        <w:t xml:space="preserve"> and </w:t>
      </w:r>
      <w:r w:rsidR="00413EBF">
        <w:t>2</w:t>
      </w:r>
      <w:r w:rsidR="004B76A3" w:rsidRPr="00B95A66">
        <w:rPr>
          <w:rStyle w:val="FootnoteReference"/>
        </w:rPr>
        <w:footnoteReference w:id="8"/>
      </w:r>
      <w:r w:rsidR="00EA6642" w:rsidRPr="00B95A66">
        <w:t xml:space="preserve">, </w:t>
      </w:r>
      <w:r w:rsidRPr="00B95A66">
        <w:t>extend</w:t>
      </w:r>
      <w:r w:rsidR="00EA6642" w:rsidRPr="00B95A66">
        <w:t>ing</w:t>
      </w:r>
      <w:r w:rsidRPr="00B95A66">
        <w:t xml:space="preserve"> from</w:t>
      </w:r>
      <w:r w:rsidR="00233780">
        <w:t xml:space="preserve"> the border with South Australia to</w:t>
      </w:r>
      <w:r w:rsidR="004A2C3D">
        <w:t xml:space="preserve"> west of Cape Otway</w:t>
      </w:r>
      <w:r w:rsidR="002019EC">
        <w:t>, including estuaries (Glenelg River, Wattle Hill Creek, Surrey River, Fitzroy River, Lake Yambuk</w:t>
      </w:r>
      <w:r w:rsidR="004A2C3D">
        <w:t xml:space="preserve">, </w:t>
      </w:r>
      <w:r w:rsidR="002019EC">
        <w:t>Moyne River</w:t>
      </w:r>
      <w:r w:rsidR="004A2C3D">
        <w:t>, Merr</w:t>
      </w:r>
      <w:r w:rsidR="006F4B46">
        <w:t xml:space="preserve">i River, Hopkins River, </w:t>
      </w:r>
      <w:proofErr w:type="spellStart"/>
      <w:r w:rsidR="006F4B46">
        <w:t>Curdies</w:t>
      </w:r>
      <w:proofErr w:type="spellEnd"/>
      <w:r w:rsidR="006F4B46">
        <w:t xml:space="preserve"> River, Port Campbell Creek, Sherbrook</w:t>
      </w:r>
      <w:r w:rsidR="00B61558">
        <w:t xml:space="preserve"> River and </w:t>
      </w:r>
      <w:proofErr w:type="spellStart"/>
      <w:r w:rsidR="00B61558">
        <w:t>Gelibrand</w:t>
      </w:r>
      <w:proofErr w:type="spellEnd"/>
      <w:r w:rsidR="00B61558">
        <w:t xml:space="preserve"> River</w:t>
      </w:r>
      <w:r w:rsidR="002019EC">
        <w:t>)</w:t>
      </w:r>
      <w:r w:rsidR="00B61558">
        <w:t xml:space="preserve"> (</w:t>
      </w:r>
      <w:r w:rsidRPr="00B95A66">
        <w:t xml:space="preserve">Figure </w:t>
      </w:r>
      <w:r w:rsidR="006E34AD">
        <w:t>2</w:t>
      </w:r>
      <w:r w:rsidRPr="00B95A66">
        <w:t xml:space="preserve">). The focus is on Victoria’s marine environment, however adjacent marine and terrestrial areas, and neighbouring Commonwealth </w:t>
      </w:r>
      <w:r w:rsidR="00F120B0">
        <w:t xml:space="preserve">and South Australian </w:t>
      </w:r>
      <w:r w:rsidRPr="00B95A66">
        <w:t>waters, are discussed where information is known.</w:t>
      </w:r>
    </w:p>
    <w:p w14:paraId="07AA1CBE" w14:textId="62913FB7" w:rsidR="00F1052E" w:rsidRDefault="00F1052E" w:rsidP="00F1052E">
      <w:pPr>
        <w:pStyle w:val="CommentText"/>
      </w:pPr>
      <w:r w:rsidRPr="000C2D92">
        <w:t>Victoria’s ‘marine environment’</w:t>
      </w:r>
      <w:r w:rsidRPr="001F3580">
        <w:t xml:space="preserve"> is defined in the </w:t>
      </w:r>
      <w:r>
        <w:t xml:space="preserve">MAC </w:t>
      </w:r>
      <w:r w:rsidRPr="001F3580">
        <w:t>Act as extending from the high-water mark for 3 nautical miles, or 5.5 km, to the edge of the State’s jurisdiction. It includes all bays, inlets</w:t>
      </w:r>
      <w:r>
        <w:t xml:space="preserve"> and</w:t>
      </w:r>
      <w:r w:rsidRPr="001F3580">
        <w:t xml:space="preserve"> estuaries</w:t>
      </w:r>
      <w:r>
        <w:t xml:space="preserve">. </w:t>
      </w:r>
      <w:r w:rsidRPr="001F3580">
        <w:t>This extends to a depth of 200m below the seabed, and includes the biodiversity associated with both land and water.</w:t>
      </w:r>
    </w:p>
    <w:p w14:paraId="404E7BBF" w14:textId="607C2A20" w:rsidR="00771004" w:rsidRDefault="00771004" w:rsidP="00771004">
      <w:pPr>
        <w:pStyle w:val="BodyText"/>
        <w:keepNext/>
        <w:spacing w:line="276" w:lineRule="auto"/>
      </w:pPr>
      <w:r>
        <w:rPr>
          <w:noProof/>
        </w:rPr>
        <w:drawing>
          <wp:inline distT="0" distB="0" distL="0" distR="0" wp14:anchorId="70803526" wp14:editId="34DF3FC4">
            <wp:extent cx="5961603" cy="4441371"/>
            <wp:effectExtent l="0" t="0" r="1270" b="0"/>
            <wp:docPr id="1335575849" name="Picture 1" descr="Map of the southwest marine environment which includes marine planning areas 1 and 2. Note: the coastal waters line is the edge of Victoria’s marin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5849" name="Picture 1" descr="Map of the southwest marine environment which includes marine planning areas 1 and 2. Note: the coastal waters line is the edge of Victoria’s marine environ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0317" cy="4447863"/>
                    </a:xfrm>
                    <a:prstGeom prst="rect">
                      <a:avLst/>
                    </a:prstGeom>
                    <a:noFill/>
                    <a:ln>
                      <a:noFill/>
                    </a:ln>
                  </pic:spPr>
                </pic:pic>
              </a:graphicData>
            </a:graphic>
          </wp:inline>
        </w:drawing>
      </w:r>
    </w:p>
    <w:p w14:paraId="33745D0B" w14:textId="780FE158" w:rsidR="00771004" w:rsidRDefault="00771004" w:rsidP="00771004">
      <w:pPr>
        <w:pStyle w:val="Caption"/>
      </w:pPr>
      <w:bookmarkStart w:id="32" w:name="_Toc222389332"/>
      <w:r w:rsidRPr="000C2D92">
        <w:t xml:space="preserve">Figure </w:t>
      </w:r>
      <w:r>
        <w:fldChar w:fldCharType="begin"/>
      </w:r>
      <w:r>
        <w:instrText xml:space="preserve"> SEQ Figure \* ARABIC </w:instrText>
      </w:r>
      <w:r>
        <w:fldChar w:fldCharType="separate"/>
      </w:r>
      <w:r w:rsidR="00530987">
        <w:rPr>
          <w:noProof/>
        </w:rPr>
        <w:t>2</w:t>
      </w:r>
      <w:r>
        <w:fldChar w:fldCharType="end"/>
      </w:r>
      <w:r w:rsidRPr="000C2D92">
        <w:t xml:space="preserve">. Southwest </w:t>
      </w:r>
      <w:r>
        <w:t>marine environment</w:t>
      </w:r>
      <w:r w:rsidRPr="000C2D92">
        <w:t>.</w:t>
      </w:r>
      <w:r w:rsidRPr="00B50597">
        <w:rPr>
          <w:b w:val="0"/>
          <w:bCs/>
        </w:rPr>
        <w:t xml:space="preserve"> Note: </w:t>
      </w:r>
      <w:r>
        <w:rPr>
          <w:b w:val="0"/>
          <w:bCs/>
        </w:rPr>
        <w:t>the coastal waters line is the edge of Victoria’s marine environment.</w:t>
      </w:r>
      <w:bookmarkEnd w:id="32"/>
    </w:p>
    <w:p w14:paraId="6F1E336B" w14:textId="77777777" w:rsidR="00771004" w:rsidRPr="001F3580" w:rsidRDefault="00771004" w:rsidP="00F1052E">
      <w:pPr>
        <w:pStyle w:val="CommentText"/>
      </w:pPr>
    </w:p>
    <w:p w14:paraId="7B46179D" w14:textId="77777777" w:rsidR="00771004" w:rsidRDefault="00771004" w:rsidP="000D2992">
      <w:pPr>
        <w:pStyle w:val="BodyText"/>
        <w:sectPr w:rsidR="00771004" w:rsidSect="00771004">
          <w:pgSz w:w="11907" w:h="16839" w:code="9"/>
          <w:pgMar w:top="1134" w:right="1134" w:bottom="1134" w:left="1134" w:header="283" w:footer="283" w:gutter="0"/>
          <w:cols w:space="720"/>
          <w:noEndnote/>
          <w:docGrid w:linePitch="360"/>
        </w:sectPr>
      </w:pPr>
    </w:p>
    <w:p w14:paraId="20BD3F10" w14:textId="2B9E0900" w:rsidR="000D2992" w:rsidRDefault="00923B9C" w:rsidP="000D2992">
      <w:pPr>
        <w:pStyle w:val="BodyText"/>
      </w:pPr>
      <w:r w:rsidRPr="009F50AA">
        <w:rPr>
          <w:noProof/>
          <w:highlight w:val="yellow"/>
        </w:rPr>
        <w:lastRenderedPageBreak/>
        <mc:AlternateContent>
          <mc:Choice Requires="wps">
            <w:drawing>
              <wp:inline distT="0" distB="0" distL="0" distR="0" wp14:anchorId="244E46B3" wp14:editId="25CC7F43">
                <wp:extent cx="6086006" cy="5036695"/>
                <wp:effectExtent l="0" t="0" r="10160" b="18415"/>
                <wp:docPr id="883227112" name="Text Box 883227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006" cy="5036695"/>
                        </a:xfrm>
                        <a:prstGeom prst="rect">
                          <a:avLst/>
                        </a:prstGeom>
                        <a:solidFill>
                          <a:schemeClr val="accent6"/>
                        </a:solidFill>
                        <a:ln w="9525">
                          <a:solidFill>
                            <a:srgbClr val="000000"/>
                          </a:solidFill>
                          <a:miter lim="800000"/>
                          <a:headEnd/>
                          <a:tailEnd/>
                        </a:ln>
                      </wps:spPr>
                      <wps:txbx>
                        <w:txbxContent>
                          <w:p w14:paraId="099E6B92" w14:textId="6D074B6A" w:rsidR="000D2992" w:rsidRPr="006F6EFB" w:rsidRDefault="000D2992" w:rsidP="006F6EFB">
                            <w:pPr>
                              <w:pStyle w:val="BoldBodyText"/>
                              <w:rPr>
                                <w:rFonts w:asciiTheme="minorHAnsi" w:hAnsiTheme="minorHAnsi" w:cstheme="minorHAnsi"/>
                                <w:b/>
                                <w:sz w:val="18"/>
                                <w:szCs w:val="18"/>
                                <w:u w:val="single"/>
                              </w:rPr>
                            </w:pPr>
                            <w:r w:rsidRPr="008A796C">
                              <w:rPr>
                                <w:rFonts w:asciiTheme="minorHAnsi" w:hAnsiTheme="minorHAnsi" w:cstheme="minorHAnsi"/>
                                <w:b/>
                                <w:bCs w:val="0"/>
                                <w:sz w:val="18"/>
                                <w:szCs w:val="18"/>
                                <w:u w:val="single"/>
                              </w:rPr>
                              <w:t xml:space="preserve">Marine and coastal development </w:t>
                            </w:r>
                            <w:r w:rsidR="006F6EFB" w:rsidRPr="006F6EFB">
                              <w:rPr>
                                <w:rFonts w:asciiTheme="minorHAnsi" w:hAnsiTheme="minorHAnsi" w:cstheme="minorHAnsi"/>
                                <w:b/>
                                <w:bCs w:val="0"/>
                                <w:sz w:val="18"/>
                                <w:szCs w:val="18"/>
                                <w:u w:val="single"/>
                              </w:rPr>
                              <w:t>-</w:t>
                            </w:r>
                            <w:r w:rsidR="00442B94" w:rsidRPr="006F6EFB">
                              <w:rPr>
                                <w:rFonts w:asciiTheme="minorHAnsi" w:hAnsiTheme="minorHAnsi" w:cstheme="minorHAnsi"/>
                                <w:b/>
                                <w:sz w:val="18"/>
                                <w:szCs w:val="18"/>
                                <w:u w:val="single"/>
                              </w:rPr>
                              <w:t xml:space="preserve"> </w:t>
                            </w:r>
                            <w:r w:rsidR="00442B94" w:rsidRPr="006F6EFB">
                              <w:rPr>
                                <w:rFonts w:cstheme="minorHAnsi"/>
                                <w:b/>
                                <w:sz w:val="18"/>
                                <w:szCs w:val="18"/>
                                <w:u w:val="single"/>
                              </w:rPr>
                              <w:t xml:space="preserve">Victoria’s </w:t>
                            </w:r>
                            <w:r w:rsidRPr="006F6EFB">
                              <w:rPr>
                                <w:rFonts w:cstheme="minorHAnsi"/>
                                <w:b/>
                                <w:sz w:val="18"/>
                                <w:szCs w:val="18"/>
                                <w:u w:val="single"/>
                              </w:rPr>
                              <w:t>offshore wind program</w:t>
                            </w:r>
                          </w:p>
                          <w:p w14:paraId="1D916714" w14:textId="01792901" w:rsidR="000D2992" w:rsidRPr="008A796C" w:rsidRDefault="000D2992" w:rsidP="000D2992">
                            <w:pPr>
                              <w:rPr>
                                <w:rFonts w:cstheme="minorHAnsi"/>
                                <w:sz w:val="18"/>
                                <w:szCs w:val="18"/>
                              </w:rPr>
                            </w:pPr>
                            <w:r w:rsidRPr="008A796C">
                              <w:rPr>
                                <w:rFonts w:cstheme="minorHAnsi"/>
                                <w:sz w:val="18"/>
                                <w:szCs w:val="18"/>
                              </w:rPr>
                              <w:t xml:space="preserve">The Victorian Government has </w:t>
                            </w:r>
                            <w:r w:rsidR="0059032A">
                              <w:rPr>
                                <w:rFonts w:cstheme="minorHAnsi"/>
                                <w:sz w:val="18"/>
                                <w:szCs w:val="18"/>
                              </w:rPr>
                              <w:t xml:space="preserve">legislated </w:t>
                            </w:r>
                            <w:r w:rsidR="00CE4561">
                              <w:rPr>
                                <w:rFonts w:cstheme="minorHAnsi"/>
                                <w:sz w:val="18"/>
                                <w:szCs w:val="18"/>
                              </w:rPr>
                              <w:t>targets</w:t>
                            </w:r>
                            <w:r w:rsidR="009C7B7E">
                              <w:rPr>
                                <w:rFonts w:cstheme="minorHAnsi"/>
                                <w:sz w:val="18"/>
                                <w:szCs w:val="18"/>
                              </w:rPr>
                              <w:t xml:space="preserve"> of</w:t>
                            </w:r>
                            <w:r w:rsidR="00CE4561">
                              <w:rPr>
                                <w:rFonts w:cstheme="minorHAnsi"/>
                                <w:sz w:val="18"/>
                                <w:szCs w:val="18"/>
                              </w:rPr>
                              <w:t xml:space="preserve"> </w:t>
                            </w:r>
                            <w:r w:rsidRPr="008A796C">
                              <w:rPr>
                                <w:rFonts w:cstheme="minorHAnsi"/>
                                <w:sz w:val="18"/>
                                <w:szCs w:val="18"/>
                              </w:rPr>
                              <w:t>net-zero emissions by 2045 and 95% renewable energy generation target</w:t>
                            </w:r>
                            <w:r w:rsidR="009C7B7E">
                              <w:rPr>
                                <w:rFonts w:cstheme="minorHAnsi"/>
                                <w:sz w:val="18"/>
                                <w:szCs w:val="18"/>
                              </w:rPr>
                              <w:t xml:space="preserve"> </w:t>
                            </w:r>
                            <w:r w:rsidRPr="008A796C">
                              <w:rPr>
                                <w:rFonts w:cstheme="minorHAnsi"/>
                                <w:sz w:val="18"/>
                                <w:szCs w:val="18"/>
                              </w:rPr>
                              <w:t>by 2035</w:t>
                            </w:r>
                            <w:r w:rsidR="009C7B7E">
                              <w:rPr>
                                <w:rFonts w:cstheme="minorHAnsi"/>
                                <w:sz w:val="18"/>
                                <w:szCs w:val="18"/>
                              </w:rPr>
                              <w:t>,</w:t>
                            </w:r>
                            <w:r w:rsidRPr="008A796C">
                              <w:rPr>
                                <w:rFonts w:cstheme="minorHAnsi"/>
                                <w:sz w:val="18"/>
                                <w:szCs w:val="18"/>
                              </w:rPr>
                              <w:t xml:space="preserve"> including</w:t>
                            </w:r>
                            <w:r w:rsidR="0059032A">
                              <w:rPr>
                                <w:rFonts w:cstheme="minorHAnsi"/>
                                <w:sz w:val="18"/>
                                <w:szCs w:val="18"/>
                              </w:rPr>
                              <w:t xml:space="preserve"> offshore wind targets</w:t>
                            </w:r>
                            <w:r w:rsidR="00396560">
                              <w:rPr>
                                <w:rFonts w:cstheme="minorHAnsi"/>
                                <w:sz w:val="18"/>
                                <w:szCs w:val="18"/>
                              </w:rPr>
                              <w:t>.</w:t>
                            </w:r>
                            <w:r w:rsidRPr="008A796C">
                              <w:rPr>
                                <w:rFonts w:cstheme="minorHAnsi"/>
                                <w:sz w:val="18"/>
                                <w:szCs w:val="18"/>
                              </w:rPr>
                              <w:t xml:space="preserve"> Offshore wind energy </w:t>
                            </w:r>
                            <w:r w:rsidR="00B432D1">
                              <w:rPr>
                                <w:rFonts w:cstheme="minorHAnsi"/>
                                <w:sz w:val="18"/>
                                <w:szCs w:val="18"/>
                              </w:rPr>
                              <w:t>has</w:t>
                            </w:r>
                            <w:r w:rsidRPr="008A796C">
                              <w:rPr>
                                <w:rFonts w:cstheme="minorHAnsi"/>
                                <w:sz w:val="18"/>
                                <w:szCs w:val="18"/>
                              </w:rPr>
                              <w:t xml:space="preserve"> a </w:t>
                            </w:r>
                            <w:r w:rsidR="00B432D1">
                              <w:rPr>
                                <w:rFonts w:cstheme="minorHAnsi"/>
                                <w:sz w:val="18"/>
                                <w:szCs w:val="18"/>
                              </w:rPr>
                              <w:t>key</w:t>
                            </w:r>
                            <w:r w:rsidRPr="008A796C">
                              <w:rPr>
                                <w:rFonts w:cstheme="minorHAnsi"/>
                                <w:sz w:val="18"/>
                                <w:szCs w:val="18"/>
                              </w:rPr>
                              <w:t xml:space="preserve"> role </w:t>
                            </w:r>
                            <w:r w:rsidR="00385A93">
                              <w:rPr>
                                <w:rFonts w:cstheme="minorHAnsi"/>
                                <w:sz w:val="18"/>
                                <w:szCs w:val="18"/>
                              </w:rPr>
                              <w:t xml:space="preserve">contributing to </w:t>
                            </w:r>
                            <w:r w:rsidR="009129CC">
                              <w:rPr>
                                <w:rFonts w:cstheme="minorHAnsi"/>
                                <w:sz w:val="18"/>
                                <w:szCs w:val="18"/>
                              </w:rPr>
                              <w:t xml:space="preserve">those goals </w:t>
                            </w:r>
                            <w:r w:rsidR="0014067F">
                              <w:rPr>
                                <w:rFonts w:cstheme="minorHAnsi"/>
                                <w:sz w:val="18"/>
                                <w:szCs w:val="18"/>
                              </w:rPr>
                              <w:t xml:space="preserve">while </w:t>
                            </w:r>
                            <w:r w:rsidR="009129CC">
                              <w:rPr>
                                <w:rFonts w:cstheme="minorHAnsi"/>
                                <w:sz w:val="18"/>
                                <w:szCs w:val="18"/>
                              </w:rPr>
                              <w:t xml:space="preserve">also </w:t>
                            </w:r>
                            <w:r w:rsidR="007B0A7C">
                              <w:rPr>
                                <w:rFonts w:cstheme="minorHAnsi"/>
                                <w:sz w:val="18"/>
                                <w:szCs w:val="18"/>
                              </w:rPr>
                              <w:t xml:space="preserve">helping to </w:t>
                            </w:r>
                            <w:r w:rsidR="00CC230F">
                              <w:rPr>
                                <w:rFonts w:cstheme="minorHAnsi"/>
                                <w:sz w:val="18"/>
                                <w:szCs w:val="18"/>
                              </w:rPr>
                              <w:t>s</w:t>
                            </w:r>
                            <w:r w:rsidR="007B0A7C">
                              <w:rPr>
                                <w:rFonts w:cstheme="minorHAnsi"/>
                                <w:sz w:val="18"/>
                                <w:szCs w:val="18"/>
                              </w:rPr>
                              <w:t>ecure V</w:t>
                            </w:r>
                            <w:r w:rsidR="00CC230F">
                              <w:rPr>
                                <w:rFonts w:cstheme="minorHAnsi"/>
                                <w:sz w:val="18"/>
                                <w:szCs w:val="18"/>
                              </w:rPr>
                              <w:t xml:space="preserve">ictoria’s future energy </w:t>
                            </w:r>
                            <w:r w:rsidR="00A57680">
                              <w:rPr>
                                <w:rFonts w:cstheme="minorHAnsi"/>
                                <w:sz w:val="18"/>
                                <w:szCs w:val="18"/>
                              </w:rPr>
                              <w:t>supply</w:t>
                            </w:r>
                            <w:r w:rsidR="00035254">
                              <w:rPr>
                                <w:rFonts w:cstheme="minorHAnsi"/>
                                <w:sz w:val="18"/>
                                <w:szCs w:val="18"/>
                              </w:rPr>
                              <w:t>.</w:t>
                            </w:r>
                          </w:p>
                          <w:p w14:paraId="6E2C3617" w14:textId="47B0D916" w:rsidR="000D2992" w:rsidRPr="008A796C" w:rsidRDefault="000D2992" w:rsidP="00D13A59">
                            <w:pPr>
                              <w:rPr>
                                <w:rFonts w:cstheme="minorHAnsi"/>
                                <w:sz w:val="18"/>
                                <w:szCs w:val="18"/>
                              </w:rPr>
                            </w:pPr>
                            <w:r w:rsidRPr="008A796C">
                              <w:rPr>
                                <w:rFonts w:cstheme="minorHAnsi"/>
                                <w:sz w:val="18"/>
                                <w:szCs w:val="18"/>
                              </w:rPr>
                              <w:t xml:space="preserve">As ageing coal-fired power stations prepare to close, offshore wind </w:t>
                            </w:r>
                            <w:r w:rsidR="00CF08A6">
                              <w:rPr>
                                <w:rFonts w:cstheme="minorHAnsi"/>
                                <w:sz w:val="18"/>
                                <w:szCs w:val="18"/>
                              </w:rPr>
                              <w:t>presents a major opportunity to deliver clean, reliable energy, supporting jobs</w:t>
                            </w:r>
                            <w:r w:rsidR="00CF50C4">
                              <w:rPr>
                                <w:rFonts w:cstheme="minorHAnsi"/>
                                <w:sz w:val="18"/>
                                <w:szCs w:val="18"/>
                              </w:rPr>
                              <w:t xml:space="preserve"> and growing a competitive, local renewable energy supply chain.</w:t>
                            </w:r>
                            <w:r w:rsidRPr="008A796C">
                              <w:rPr>
                                <w:rFonts w:cstheme="minorHAnsi"/>
                                <w:sz w:val="18"/>
                                <w:szCs w:val="18"/>
                              </w:rPr>
                              <w:t xml:space="preserve"> Victoria is leading the way in </w:t>
                            </w:r>
                            <w:r w:rsidR="00405F5C">
                              <w:rPr>
                                <w:rFonts w:cstheme="minorHAnsi"/>
                                <w:sz w:val="18"/>
                                <w:szCs w:val="18"/>
                              </w:rPr>
                              <w:t xml:space="preserve">the </w:t>
                            </w:r>
                            <w:r w:rsidRPr="008A796C">
                              <w:rPr>
                                <w:rFonts w:cstheme="minorHAnsi"/>
                                <w:sz w:val="18"/>
                                <w:szCs w:val="18"/>
                              </w:rPr>
                              <w:t>establ</w:t>
                            </w:r>
                            <w:r w:rsidR="00405F5C">
                              <w:rPr>
                                <w:rFonts w:cstheme="minorHAnsi"/>
                                <w:sz w:val="18"/>
                                <w:szCs w:val="18"/>
                              </w:rPr>
                              <w:t>ishment of</w:t>
                            </w:r>
                            <w:r w:rsidRPr="008A796C">
                              <w:rPr>
                                <w:rFonts w:cstheme="minorHAnsi"/>
                                <w:sz w:val="18"/>
                                <w:szCs w:val="18"/>
                              </w:rPr>
                              <w:t xml:space="preserve"> an offshore wind sector and is on track to host </w:t>
                            </w:r>
                            <w:r w:rsidR="00637D4F">
                              <w:rPr>
                                <w:rFonts w:cstheme="minorHAnsi"/>
                                <w:sz w:val="18"/>
                                <w:szCs w:val="18"/>
                              </w:rPr>
                              <w:t xml:space="preserve">Australia’s </w:t>
                            </w:r>
                            <w:r w:rsidR="00637D4F" w:rsidRPr="008A796C">
                              <w:rPr>
                                <w:rFonts w:cstheme="minorHAnsi"/>
                                <w:sz w:val="18"/>
                                <w:szCs w:val="18"/>
                              </w:rPr>
                              <w:t>first</w:t>
                            </w:r>
                            <w:r w:rsidRPr="008A796C">
                              <w:rPr>
                                <w:rFonts w:cstheme="minorHAnsi"/>
                                <w:sz w:val="18"/>
                                <w:szCs w:val="18"/>
                              </w:rPr>
                              <w:t xml:space="preserve"> offshore wind projects. </w:t>
                            </w:r>
                          </w:p>
                          <w:p w14:paraId="312409AA" w14:textId="27B54D49" w:rsidR="000D2992" w:rsidRPr="008A796C" w:rsidRDefault="005D4EBC" w:rsidP="000D2992">
                            <w:pPr>
                              <w:rPr>
                                <w:rFonts w:cstheme="minorHAnsi"/>
                                <w:sz w:val="18"/>
                                <w:szCs w:val="18"/>
                              </w:rPr>
                            </w:pPr>
                            <w:r>
                              <w:rPr>
                                <w:rFonts w:cstheme="minorHAnsi"/>
                                <w:sz w:val="18"/>
                                <w:szCs w:val="18"/>
                              </w:rPr>
                              <w:t>While a</w:t>
                            </w:r>
                            <w:r w:rsidR="000D2992" w:rsidRPr="008A796C">
                              <w:rPr>
                                <w:rFonts w:cstheme="minorHAnsi"/>
                                <w:sz w:val="18"/>
                                <w:szCs w:val="18"/>
                              </w:rPr>
                              <w:t xml:space="preserve">ll proposed offshore wind projects </w:t>
                            </w:r>
                            <w:r w:rsidR="00665CC8" w:rsidRPr="008A796C">
                              <w:rPr>
                                <w:rFonts w:cstheme="minorHAnsi"/>
                                <w:sz w:val="18"/>
                                <w:szCs w:val="18"/>
                              </w:rPr>
                              <w:t>are in</w:t>
                            </w:r>
                            <w:r w:rsidR="000D2992" w:rsidRPr="008A796C">
                              <w:rPr>
                                <w:rFonts w:cstheme="minorHAnsi"/>
                                <w:sz w:val="18"/>
                                <w:szCs w:val="18"/>
                              </w:rPr>
                              <w:t xml:space="preserve"> Commonwealth waters, with two declared areas off the Victorian coast</w:t>
                            </w:r>
                            <w:r w:rsidR="005A14BE">
                              <w:rPr>
                                <w:rFonts w:cstheme="minorHAnsi"/>
                                <w:sz w:val="18"/>
                                <w:szCs w:val="18"/>
                              </w:rPr>
                              <w:t xml:space="preserve"> (</w:t>
                            </w:r>
                            <w:r w:rsidR="000D2992" w:rsidRPr="008A796C">
                              <w:rPr>
                                <w:rFonts w:cstheme="minorHAnsi"/>
                                <w:sz w:val="18"/>
                                <w:szCs w:val="18"/>
                              </w:rPr>
                              <w:t>Bass Strait and the Southern Ocean (located in the southwest)</w:t>
                            </w:r>
                            <w:r w:rsidR="005A14BE">
                              <w:rPr>
                                <w:rFonts w:cstheme="minorHAnsi"/>
                                <w:sz w:val="18"/>
                                <w:szCs w:val="18"/>
                              </w:rPr>
                              <w:t xml:space="preserve">), supporting infrastructure will span </w:t>
                            </w:r>
                            <w:r w:rsidR="00637D4F">
                              <w:rPr>
                                <w:rFonts w:cstheme="minorHAnsi"/>
                                <w:sz w:val="18"/>
                                <w:szCs w:val="18"/>
                              </w:rPr>
                              <w:t>both Commonwealth</w:t>
                            </w:r>
                            <w:r w:rsidR="000D2992" w:rsidRPr="008A796C">
                              <w:rPr>
                                <w:rFonts w:cstheme="minorHAnsi"/>
                                <w:sz w:val="18"/>
                                <w:szCs w:val="18"/>
                              </w:rPr>
                              <w:t xml:space="preserve"> and Victorian jurisdictions. Wind turbines</w:t>
                            </w:r>
                            <w:r w:rsidR="00E465BF">
                              <w:rPr>
                                <w:rFonts w:cstheme="minorHAnsi"/>
                                <w:sz w:val="18"/>
                                <w:szCs w:val="18"/>
                              </w:rPr>
                              <w:t xml:space="preserve"> and sub-stations</w:t>
                            </w:r>
                            <w:r w:rsidR="000D2992" w:rsidRPr="008A796C">
                              <w:rPr>
                                <w:rFonts w:cstheme="minorHAnsi"/>
                                <w:sz w:val="18"/>
                                <w:szCs w:val="18"/>
                              </w:rPr>
                              <w:t xml:space="preserve"> </w:t>
                            </w:r>
                            <w:r w:rsidR="001110EB">
                              <w:rPr>
                                <w:rFonts w:cstheme="minorHAnsi"/>
                                <w:sz w:val="18"/>
                                <w:szCs w:val="18"/>
                              </w:rPr>
                              <w:t xml:space="preserve">will </w:t>
                            </w:r>
                            <w:r w:rsidR="00665CC8">
                              <w:rPr>
                                <w:rFonts w:cstheme="minorHAnsi"/>
                                <w:sz w:val="18"/>
                                <w:szCs w:val="18"/>
                              </w:rPr>
                              <w:t>be in</w:t>
                            </w:r>
                            <w:r w:rsidR="000D2992" w:rsidRPr="008A796C">
                              <w:rPr>
                                <w:rFonts w:cstheme="minorHAnsi"/>
                                <w:sz w:val="18"/>
                                <w:szCs w:val="18"/>
                              </w:rPr>
                              <w:t xml:space="preserve"> Commonwealth waters, </w:t>
                            </w:r>
                            <w:r w:rsidR="001110EB">
                              <w:rPr>
                                <w:rFonts w:cstheme="minorHAnsi"/>
                                <w:sz w:val="18"/>
                                <w:szCs w:val="18"/>
                              </w:rPr>
                              <w:t xml:space="preserve">but </w:t>
                            </w:r>
                            <w:r w:rsidR="000D2992" w:rsidRPr="008A796C">
                              <w:rPr>
                                <w:rFonts w:cstheme="minorHAnsi"/>
                                <w:sz w:val="18"/>
                                <w:szCs w:val="18"/>
                              </w:rPr>
                              <w:t xml:space="preserve">transmission cables and </w:t>
                            </w:r>
                            <w:r w:rsidR="001110EB">
                              <w:rPr>
                                <w:rFonts w:cstheme="minorHAnsi"/>
                                <w:sz w:val="18"/>
                                <w:szCs w:val="18"/>
                              </w:rPr>
                              <w:t xml:space="preserve">other infrastructure will connect through </w:t>
                            </w:r>
                            <w:r w:rsidR="000D2992" w:rsidRPr="008A796C">
                              <w:rPr>
                                <w:rFonts w:cstheme="minorHAnsi"/>
                                <w:sz w:val="18"/>
                                <w:szCs w:val="18"/>
                              </w:rPr>
                              <w:t xml:space="preserve">Victorian coastal waters to </w:t>
                            </w:r>
                            <w:r w:rsidR="003D5B22">
                              <w:rPr>
                                <w:rFonts w:cstheme="minorHAnsi"/>
                                <w:sz w:val="18"/>
                                <w:szCs w:val="18"/>
                              </w:rPr>
                              <w:t>t</w:t>
                            </w:r>
                            <w:r w:rsidR="000D2992" w:rsidRPr="008A796C">
                              <w:rPr>
                                <w:rFonts w:cstheme="minorHAnsi"/>
                                <w:sz w:val="18"/>
                                <w:szCs w:val="18"/>
                              </w:rPr>
                              <w:t xml:space="preserve">he onshore grid. </w:t>
                            </w:r>
                            <w:r w:rsidR="003D5B22">
                              <w:rPr>
                                <w:rFonts w:cstheme="minorHAnsi"/>
                                <w:sz w:val="18"/>
                                <w:szCs w:val="18"/>
                              </w:rPr>
                              <w:t xml:space="preserve">This means that </w:t>
                            </w:r>
                            <w:r w:rsidR="000D2992" w:rsidRPr="008A796C">
                              <w:rPr>
                                <w:rFonts w:cstheme="minorHAnsi"/>
                                <w:sz w:val="18"/>
                                <w:szCs w:val="18"/>
                              </w:rPr>
                              <w:t>land use planning under Victorian legislation (</w:t>
                            </w:r>
                            <w:r w:rsidR="00011193">
                              <w:rPr>
                                <w:rFonts w:cstheme="minorHAnsi"/>
                                <w:sz w:val="18"/>
                                <w:szCs w:val="18"/>
                              </w:rPr>
                              <w:t>including</w:t>
                            </w:r>
                            <w:r w:rsidR="000D2992" w:rsidRPr="008A796C">
                              <w:rPr>
                                <w:rFonts w:cstheme="minorHAnsi"/>
                                <w:sz w:val="18"/>
                                <w:szCs w:val="18"/>
                              </w:rPr>
                              <w:t xml:space="preserve"> the </w:t>
                            </w:r>
                            <w:r w:rsidR="000D2992" w:rsidRPr="008A796C">
                              <w:rPr>
                                <w:rFonts w:cstheme="minorHAnsi"/>
                                <w:i/>
                                <w:iCs/>
                                <w:sz w:val="18"/>
                                <w:szCs w:val="18"/>
                              </w:rPr>
                              <w:t>Planning and Environment Act 1987</w:t>
                            </w:r>
                            <w:r w:rsidR="00011193">
                              <w:rPr>
                                <w:rFonts w:cstheme="minorHAnsi"/>
                                <w:sz w:val="18"/>
                                <w:szCs w:val="18"/>
                              </w:rPr>
                              <w:t xml:space="preserve">, </w:t>
                            </w:r>
                            <w:r w:rsidR="000D2992" w:rsidRPr="008A796C">
                              <w:rPr>
                                <w:rFonts w:cstheme="minorHAnsi"/>
                                <w:sz w:val="18"/>
                                <w:szCs w:val="18"/>
                              </w:rPr>
                              <w:t xml:space="preserve">the </w:t>
                            </w:r>
                            <w:r w:rsidR="000D2992" w:rsidRPr="008A796C">
                              <w:rPr>
                                <w:rFonts w:cstheme="minorHAnsi"/>
                                <w:i/>
                                <w:iCs/>
                                <w:sz w:val="18"/>
                                <w:szCs w:val="18"/>
                              </w:rPr>
                              <w:t>Environmental Effects Act 1978</w:t>
                            </w:r>
                            <w:r w:rsidR="000D2992" w:rsidRPr="008A796C">
                              <w:rPr>
                                <w:rFonts w:cstheme="minorHAnsi"/>
                                <w:sz w:val="18"/>
                                <w:szCs w:val="18"/>
                              </w:rPr>
                              <w:t xml:space="preserve"> and</w:t>
                            </w:r>
                            <w:r w:rsidR="00011193">
                              <w:rPr>
                                <w:rFonts w:cstheme="minorHAnsi"/>
                                <w:sz w:val="18"/>
                                <w:szCs w:val="18"/>
                              </w:rPr>
                              <w:t xml:space="preserve"> the</w:t>
                            </w:r>
                            <w:r w:rsidR="000D2992" w:rsidRPr="008A796C">
                              <w:rPr>
                                <w:rFonts w:cstheme="minorHAnsi"/>
                                <w:sz w:val="18"/>
                                <w:szCs w:val="18"/>
                              </w:rPr>
                              <w:t xml:space="preserve"> </w:t>
                            </w:r>
                            <w:r w:rsidR="000D2992" w:rsidRPr="008A796C">
                              <w:rPr>
                                <w:rFonts w:cstheme="minorHAnsi"/>
                                <w:i/>
                                <w:iCs/>
                                <w:sz w:val="18"/>
                                <w:szCs w:val="18"/>
                              </w:rPr>
                              <w:t>Marine and Coastal Act 2018</w:t>
                            </w:r>
                            <w:r w:rsidR="000D2992" w:rsidRPr="008A796C">
                              <w:rPr>
                                <w:rFonts w:cstheme="minorHAnsi"/>
                                <w:sz w:val="18"/>
                                <w:szCs w:val="18"/>
                              </w:rPr>
                              <w:t xml:space="preserve">) </w:t>
                            </w:r>
                            <w:r w:rsidR="00011193">
                              <w:rPr>
                                <w:rFonts w:cstheme="minorHAnsi"/>
                                <w:sz w:val="18"/>
                                <w:szCs w:val="18"/>
                              </w:rPr>
                              <w:t xml:space="preserve">will </w:t>
                            </w:r>
                            <w:r w:rsidR="000D2992" w:rsidRPr="008A796C">
                              <w:rPr>
                                <w:rFonts w:cstheme="minorHAnsi"/>
                                <w:sz w:val="18"/>
                                <w:szCs w:val="18"/>
                              </w:rPr>
                              <w:t>play a critical role alongside Commonwealth approvals</w:t>
                            </w:r>
                            <w:r w:rsidR="004F02F0">
                              <w:rPr>
                                <w:rFonts w:cstheme="minorHAnsi"/>
                                <w:sz w:val="18"/>
                                <w:szCs w:val="18"/>
                              </w:rPr>
                              <w:t xml:space="preserve"> such as the </w:t>
                            </w:r>
                            <w:r w:rsidR="004F02F0" w:rsidRPr="00927679">
                              <w:rPr>
                                <w:rFonts w:cstheme="minorHAnsi"/>
                                <w:i/>
                                <w:iCs/>
                                <w:sz w:val="18"/>
                                <w:szCs w:val="18"/>
                              </w:rPr>
                              <w:t>Offshore Electricity Infrastructure Act 20</w:t>
                            </w:r>
                            <w:r w:rsidR="00E82F5D">
                              <w:rPr>
                                <w:rFonts w:cstheme="minorHAnsi"/>
                                <w:i/>
                                <w:iCs/>
                                <w:sz w:val="18"/>
                                <w:szCs w:val="18"/>
                              </w:rPr>
                              <w:t>21</w:t>
                            </w:r>
                            <w:r w:rsidR="004F02F0">
                              <w:rPr>
                                <w:rFonts w:cstheme="minorHAnsi"/>
                                <w:sz w:val="18"/>
                                <w:szCs w:val="18"/>
                              </w:rPr>
                              <w:t xml:space="preserve"> and</w:t>
                            </w:r>
                            <w:r w:rsidR="008617BD">
                              <w:rPr>
                                <w:rFonts w:cstheme="minorHAnsi"/>
                                <w:sz w:val="18"/>
                                <w:szCs w:val="18"/>
                              </w:rPr>
                              <w:t xml:space="preserve"> the</w:t>
                            </w:r>
                            <w:r w:rsidR="004F02F0">
                              <w:rPr>
                                <w:rFonts w:cstheme="minorHAnsi"/>
                                <w:sz w:val="18"/>
                                <w:szCs w:val="18"/>
                              </w:rPr>
                              <w:t xml:space="preserve"> </w:t>
                            </w:r>
                            <w:r w:rsidR="004F02F0" w:rsidRPr="00927679">
                              <w:rPr>
                                <w:rFonts w:cstheme="minorHAnsi"/>
                                <w:i/>
                                <w:iCs/>
                                <w:sz w:val="18"/>
                                <w:szCs w:val="18"/>
                              </w:rPr>
                              <w:t>Environment Protection and Biodiversity Conservation Act 1999</w:t>
                            </w:r>
                            <w:r w:rsidR="002765CF">
                              <w:rPr>
                                <w:rFonts w:cstheme="minorHAnsi"/>
                                <w:i/>
                                <w:iCs/>
                                <w:sz w:val="18"/>
                                <w:szCs w:val="18"/>
                              </w:rPr>
                              <w:t>.</w:t>
                            </w:r>
                          </w:p>
                          <w:p w14:paraId="4E590315" w14:textId="73F57802" w:rsidR="007A5CD5" w:rsidRDefault="000D2992" w:rsidP="000D2992">
                            <w:pPr>
                              <w:rPr>
                                <w:rFonts w:cstheme="minorHAnsi"/>
                                <w:sz w:val="18"/>
                                <w:szCs w:val="18"/>
                              </w:rPr>
                            </w:pPr>
                            <w:r w:rsidRPr="008A796C">
                              <w:rPr>
                                <w:rFonts w:cstheme="minorHAnsi"/>
                                <w:sz w:val="18"/>
                                <w:szCs w:val="18"/>
                              </w:rPr>
                              <w:t xml:space="preserve">The Victorian Government is committed to ensuring </w:t>
                            </w:r>
                            <w:r w:rsidR="00ED1622">
                              <w:rPr>
                                <w:rFonts w:cstheme="minorHAnsi"/>
                                <w:sz w:val="18"/>
                                <w:szCs w:val="18"/>
                              </w:rPr>
                              <w:t xml:space="preserve">that </w:t>
                            </w:r>
                            <w:r w:rsidRPr="008A796C">
                              <w:rPr>
                                <w:rFonts w:cstheme="minorHAnsi"/>
                                <w:sz w:val="18"/>
                                <w:szCs w:val="18"/>
                              </w:rPr>
                              <w:t>offshore wind development</w:t>
                            </w:r>
                            <w:r w:rsidR="00ED1622">
                              <w:rPr>
                                <w:rFonts w:cstheme="minorHAnsi"/>
                                <w:sz w:val="18"/>
                                <w:szCs w:val="18"/>
                              </w:rPr>
                              <w:t xml:space="preserve"> proceeds in a way that</w:t>
                            </w:r>
                            <w:r w:rsidRPr="008A796C">
                              <w:rPr>
                                <w:rFonts w:cstheme="minorHAnsi"/>
                                <w:sz w:val="18"/>
                                <w:szCs w:val="18"/>
                              </w:rPr>
                              <w:t xml:space="preserve"> aligns with environmental </w:t>
                            </w:r>
                            <w:r w:rsidR="00ED1622">
                              <w:rPr>
                                <w:rFonts w:cstheme="minorHAnsi"/>
                                <w:sz w:val="18"/>
                                <w:szCs w:val="18"/>
                              </w:rPr>
                              <w:t xml:space="preserve">and cultural </w:t>
                            </w:r>
                            <w:r w:rsidRPr="008A796C">
                              <w:rPr>
                                <w:rFonts w:cstheme="minorHAnsi"/>
                                <w:sz w:val="18"/>
                                <w:szCs w:val="18"/>
                              </w:rPr>
                              <w:t>values</w:t>
                            </w:r>
                            <w:r w:rsidR="00ED1622">
                              <w:rPr>
                                <w:rFonts w:cstheme="minorHAnsi"/>
                                <w:sz w:val="18"/>
                                <w:szCs w:val="18"/>
                              </w:rPr>
                              <w:t xml:space="preserve">. This includes </w:t>
                            </w:r>
                            <w:r w:rsidRPr="008A796C">
                              <w:rPr>
                                <w:rFonts w:cstheme="minorHAnsi"/>
                                <w:sz w:val="18"/>
                                <w:szCs w:val="18"/>
                              </w:rPr>
                              <w:t xml:space="preserve">robust </w:t>
                            </w:r>
                            <w:r w:rsidR="004A4D4A">
                              <w:rPr>
                                <w:rFonts w:cstheme="minorHAnsi"/>
                                <w:sz w:val="18"/>
                                <w:szCs w:val="18"/>
                              </w:rPr>
                              <w:t xml:space="preserve">environmental </w:t>
                            </w:r>
                            <w:r w:rsidRPr="008A796C">
                              <w:rPr>
                                <w:rFonts w:cstheme="minorHAnsi"/>
                                <w:sz w:val="18"/>
                                <w:szCs w:val="18"/>
                              </w:rPr>
                              <w:t>assessments</w:t>
                            </w:r>
                            <w:r w:rsidR="004A4D4A">
                              <w:rPr>
                                <w:rFonts w:cstheme="minorHAnsi"/>
                                <w:sz w:val="18"/>
                                <w:szCs w:val="18"/>
                              </w:rPr>
                              <w:t>, early engagement with Traditional Owners</w:t>
                            </w:r>
                            <w:r w:rsidR="002765CF">
                              <w:rPr>
                                <w:rFonts w:cstheme="minorHAnsi"/>
                                <w:sz w:val="18"/>
                                <w:szCs w:val="18"/>
                              </w:rPr>
                              <w:t xml:space="preserve"> and communities</w:t>
                            </w:r>
                            <w:r w:rsidR="004A4D4A">
                              <w:rPr>
                                <w:rFonts w:cstheme="minorHAnsi"/>
                                <w:sz w:val="18"/>
                                <w:szCs w:val="18"/>
                              </w:rPr>
                              <w:t xml:space="preserve">, and clear, coordinated </w:t>
                            </w:r>
                            <w:r w:rsidRPr="008A796C">
                              <w:rPr>
                                <w:rFonts w:cstheme="minorHAnsi"/>
                                <w:sz w:val="18"/>
                                <w:szCs w:val="18"/>
                              </w:rPr>
                              <w:t xml:space="preserve">regulation. </w:t>
                            </w:r>
                            <w:r w:rsidR="007458B7">
                              <w:rPr>
                                <w:rFonts w:cstheme="minorHAnsi"/>
                                <w:sz w:val="18"/>
                                <w:szCs w:val="18"/>
                              </w:rPr>
                              <w:t xml:space="preserve">Regular Offshore Wind Energy Implementation </w:t>
                            </w:r>
                            <w:r w:rsidR="00637D4F">
                              <w:rPr>
                                <w:rFonts w:cstheme="minorHAnsi"/>
                                <w:sz w:val="18"/>
                                <w:szCs w:val="18"/>
                              </w:rPr>
                              <w:t xml:space="preserve">Statements </w:t>
                            </w:r>
                            <w:r w:rsidR="00637D4F" w:rsidRPr="008A796C">
                              <w:rPr>
                                <w:rFonts w:cstheme="minorHAnsi"/>
                                <w:sz w:val="18"/>
                                <w:szCs w:val="18"/>
                              </w:rPr>
                              <w:t>support</w:t>
                            </w:r>
                            <w:r w:rsidRPr="008A796C">
                              <w:rPr>
                                <w:rFonts w:cstheme="minorHAnsi"/>
                                <w:sz w:val="18"/>
                                <w:szCs w:val="18"/>
                              </w:rPr>
                              <w:t xml:space="preserve"> transparency and </w:t>
                            </w:r>
                            <w:r w:rsidR="007458B7">
                              <w:rPr>
                                <w:rFonts w:cstheme="minorHAnsi"/>
                                <w:sz w:val="18"/>
                                <w:szCs w:val="18"/>
                              </w:rPr>
                              <w:t xml:space="preserve">stakeholder </w:t>
                            </w:r>
                            <w:r w:rsidRPr="008A796C">
                              <w:rPr>
                                <w:rFonts w:cstheme="minorHAnsi"/>
                                <w:sz w:val="18"/>
                                <w:szCs w:val="18"/>
                              </w:rPr>
                              <w:t>collaboration</w:t>
                            </w:r>
                            <w:r w:rsidR="007458B7">
                              <w:rPr>
                                <w:rFonts w:cstheme="minorHAnsi"/>
                                <w:sz w:val="18"/>
                                <w:szCs w:val="18"/>
                              </w:rPr>
                              <w:t>. The latest,</w:t>
                            </w:r>
                            <w:r w:rsidRPr="008A796C">
                              <w:rPr>
                                <w:rFonts w:cstheme="minorHAnsi"/>
                                <w:sz w:val="18"/>
                                <w:szCs w:val="18"/>
                              </w:rPr>
                              <w:t xml:space="preserve"> Implementation Statement 4 (April 2025), outlines progress across key areas such as procurement, transmission, environmental protection, Traditional Owner partnerships, and </w:t>
                            </w:r>
                            <w:r w:rsidR="002765CF">
                              <w:rPr>
                                <w:rFonts w:cstheme="minorHAnsi"/>
                                <w:sz w:val="18"/>
                                <w:szCs w:val="18"/>
                              </w:rPr>
                              <w:t>community</w:t>
                            </w:r>
                            <w:r w:rsidRPr="008A796C">
                              <w:rPr>
                                <w:rFonts w:cstheme="minorHAnsi"/>
                                <w:sz w:val="18"/>
                                <w:szCs w:val="18"/>
                              </w:rPr>
                              <w:t xml:space="preserve"> engagement.</w:t>
                            </w:r>
                          </w:p>
                          <w:p w14:paraId="4E939B98" w14:textId="393594C5" w:rsidR="000D2992" w:rsidRPr="008A796C" w:rsidRDefault="003C0F3E" w:rsidP="000D2992">
                            <w:pPr>
                              <w:rPr>
                                <w:rFonts w:cstheme="minorHAnsi"/>
                                <w:sz w:val="18"/>
                                <w:szCs w:val="18"/>
                              </w:rPr>
                            </w:pPr>
                            <w:r>
                              <w:rPr>
                                <w:rFonts w:cstheme="minorHAnsi"/>
                                <w:sz w:val="18"/>
                                <w:szCs w:val="18"/>
                              </w:rPr>
                              <w:t>While</w:t>
                            </w:r>
                            <w:r w:rsidR="007A5CD5">
                              <w:rPr>
                                <w:rFonts w:cstheme="minorHAnsi"/>
                                <w:sz w:val="18"/>
                                <w:szCs w:val="18"/>
                              </w:rPr>
                              <w:t xml:space="preserve"> offshore wind developments </w:t>
                            </w:r>
                            <w:r>
                              <w:rPr>
                                <w:rFonts w:cstheme="minorHAnsi"/>
                                <w:sz w:val="18"/>
                                <w:szCs w:val="18"/>
                              </w:rPr>
                              <w:t>can</w:t>
                            </w:r>
                            <w:r w:rsidR="007A5CD5">
                              <w:rPr>
                                <w:rFonts w:cstheme="minorHAnsi"/>
                                <w:sz w:val="18"/>
                                <w:szCs w:val="18"/>
                              </w:rPr>
                              <w:t xml:space="preserve"> have localised environmental impacts, they also </w:t>
                            </w:r>
                            <w:r>
                              <w:rPr>
                                <w:rFonts w:cstheme="minorHAnsi"/>
                                <w:sz w:val="18"/>
                                <w:szCs w:val="18"/>
                              </w:rPr>
                              <w:t>deliver</w:t>
                            </w:r>
                            <w:r w:rsidR="007A5CD5">
                              <w:rPr>
                                <w:rFonts w:cstheme="minorHAnsi"/>
                                <w:sz w:val="18"/>
                                <w:szCs w:val="18"/>
                              </w:rPr>
                              <w:t xml:space="preserve"> significant long-term environmental and economic benefits. By reduc</w:t>
                            </w:r>
                            <w:r>
                              <w:rPr>
                                <w:rFonts w:cstheme="minorHAnsi"/>
                                <w:sz w:val="18"/>
                                <w:szCs w:val="18"/>
                              </w:rPr>
                              <w:t>in</w:t>
                            </w:r>
                            <w:r w:rsidR="00EB1155">
                              <w:rPr>
                                <w:rFonts w:cstheme="minorHAnsi"/>
                                <w:sz w:val="18"/>
                                <w:szCs w:val="18"/>
                              </w:rPr>
                              <w:t>g</w:t>
                            </w:r>
                            <w:r w:rsidR="007A5CD5">
                              <w:rPr>
                                <w:rFonts w:cstheme="minorHAnsi"/>
                                <w:sz w:val="18"/>
                                <w:szCs w:val="18"/>
                              </w:rPr>
                              <w:t xml:space="preserve"> reliance on </w:t>
                            </w:r>
                            <w:r w:rsidR="00EB1155">
                              <w:rPr>
                                <w:rFonts w:cstheme="minorHAnsi"/>
                                <w:sz w:val="18"/>
                                <w:szCs w:val="18"/>
                              </w:rPr>
                              <w:t>fossil fuels,</w:t>
                            </w:r>
                            <w:r w:rsidR="007A5CD5">
                              <w:rPr>
                                <w:rFonts w:cstheme="minorHAnsi"/>
                                <w:sz w:val="18"/>
                                <w:szCs w:val="18"/>
                              </w:rPr>
                              <w:t xml:space="preserve"> offshore wind </w:t>
                            </w:r>
                            <w:r w:rsidR="00EB1155">
                              <w:rPr>
                                <w:rFonts w:cstheme="minorHAnsi"/>
                                <w:sz w:val="18"/>
                                <w:szCs w:val="18"/>
                              </w:rPr>
                              <w:t xml:space="preserve">energy </w:t>
                            </w:r>
                            <w:r w:rsidR="007A5CD5">
                              <w:rPr>
                                <w:rFonts w:cstheme="minorHAnsi"/>
                                <w:sz w:val="18"/>
                                <w:szCs w:val="18"/>
                              </w:rPr>
                              <w:t>contribute</w:t>
                            </w:r>
                            <w:r w:rsidR="00EB1155">
                              <w:rPr>
                                <w:rFonts w:cstheme="minorHAnsi"/>
                                <w:sz w:val="18"/>
                                <w:szCs w:val="18"/>
                              </w:rPr>
                              <w:t>s</w:t>
                            </w:r>
                            <w:r w:rsidR="005943B1">
                              <w:rPr>
                                <w:rFonts w:cstheme="minorHAnsi"/>
                                <w:sz w:val="18"/>
                                <w:szCs w:val="18"/>
                              </w:rPr>
                              <w:t xml:space="preserve"> to lowering greenhouse gas emissions, </w:t>
                            </w:r>
                            <w:r w:rsidR="00EB1155">
                              <w:rPr>
                                <w:rFonts w:cstheme="minorHAnsi"/>
                                <w:sz w:val="18"/>
                                <w:szCs w:val="18"/>
                              </w:rPr>
                              <w:t xml:space="preserve">contributing to a more stable climate and slowing the warming </w:t>
                            </w:r>
                            <w:r w:rsidR="005943B1">
                              <w:rPr>
                                <w:rFonts w:cstheme="minorHAnsi"/>
                                <w:sz w:val="18"/>
                                <w:szCs w:val="18"/>
                              </w:rPr>
                              <w:t>of our oceans</w:t>
                            </w:r>
                            <w:r w:rsidR="00EB1155">
                              <w:rPr>
                                <w:rFonts w:cstheme="minorHAnsi"/>
                                <w:sz w:val="18"/>
                                <w:szCs w:val="18"/>
                              </w:rPr>
                              <w:t>.</w:t>
                            </w:r>
                            <w:r w:rsidR="005943B1">
                              <w:rPr>
                                <w:rFonts w:cstheme="minorHAnsi"/>
                                <w:sz w:val="18"/>
                                <w:szCs w:val="18"/>
                              </w:rPr>
                              <w:t xml:space="preserve"> At the same time, </w:t>
                            </w:r>
                            <w:r w:rsidR="00EB1155">
                              <w:rPr>
                                <w:rFonts w:cstheme="minorHAnsi"/>
                                <w:sz w:val="18"/>
                                <w:szCs w:val="18"/>
                              </w:rPr>
                              <w:t>it</w:t>
                            </w:r>
                            <w:r w:rsidR="005943B1">
                              <w:rPr>
                                <w:rFonts w:cstheme="minorHAnsi"/>
                                <w:sz w:val="18"/>
                                <w:szCs w:val="18"/>
                              </w:rPr>
                              <w:t xml:space="preserve"> offers regional economic growth and the creation of skilled jobs, </w:t>
                            </w:r>
                            <w:r w:rsidR="00C03F5E">
                              <w:rPr>
                                <w:rFonts w:cstheme="minorHAnsi"/>
                                <w:sz w:val="18"/>
                                <w:szCs w:val="18"/>
                              </w:rPr>
                              <w:t>to accelerate Victoria’s transition to a clean energy future.</w:t>
                            </w:r>
                          </w:p>
                          <w:p w14:paraId="0FC4F216" w14:textId="2920FC42" w:rsidR="000D2992" w:rsidRPr="008A796C" w:rsidRDefault="00C03F5E" w:rsidP="000D2992">
                            <w:pPr>
                              <w:rPr>
                                <w:rFonts w:cstheme="minorHAnsi"/>
                                <w:sz w:val="18"/>
                                <w:szCs w:val="18"/>
                              </w:rPr>
                            </w:pPr>
                            <w:r>
                              <w:rPr>
                                <w:rFonts w:cstheme="minorHAnsi"/>
                                <w:sz w:val="18"/>
                                <w:szCs w:val="18"/>
                              </w:rPr>
                              <w:t>Note - a</w:t>
                            </w:r>
                            <w:r w:rsidR="000D2992" w:rsidRPr="008A796C">
                              <w:rPr>
                                <w:rFonts w:cstheme="minorHAnsi"/>
                                <w:sz w:val="18"/>
                                <w:szCs w:val="18"/>
                              </w:rPr>
                              <w:t xml:space="preserve">dditional regulatory guidance and </w:t>
                            </w:r>
                            <w:hyperlink r:id="rId47" w:history="1">
                              <w:r w:rsidR="000D2992" w:rsidRPr="008A796C">
                                <w:rPr>
                                  <w:rStyle w:val="Hyperlink"/>
                                  <w:rFonts w:cstheme="minorHAnsi"/>
                                  <w:sz w:val="18"/>
                                  <w:szCs w:val="18"/>
                                </w:rPr>
                                <w:t>information resources</w:t>
                              </w:r>
                            </w:hyperlink>
                            <w:r w:rsidR="000D2992" w:rsidRPr="008A796C">
                              <w:rPr>
                                <w:rFonts w:cstheme="minorHAnsi"/>
                                <w:sz w:val="18"/>
                                <w:szCs w:val="18"/>
                              </w:rPr>
                              <w:t xml:space="preserve"> are available to support and guide industry and communities participating in the offshore wind rollout.</w:t>
                            </w:r>
                          </w:p>
                        </w:txbxContent>
                      </wps:txbx>
                      <wps:bodyPr rot="0" vert="horz" wrap="square" lIns="91440" tIns="45720" rIns="91440" bIns="45720" anchor="t" anchorCtr="0">
                        <a:noAutofit/>
                      </wps:bodyPr>
                    </wps:wsp>
                  </a:graphicData>
                </a:graphic>
              </wp:inline>
            </w:drawing>
          </mc:Choice>
          <mc:Fallback>
            <w:pict>
              <v:shape w14:anchorId="244E46B3" id="Text Box 883227112" o:spid="_x0000_s1031" type="#_x0000_t202" style="width:479.2pt;height:3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" fillcolor="#e0e787 [3209]">
                <v:textbox>
                  <w:txbxContent>
                    <w:p w14:paraId="099E6B92" w14:textId="6D074B6A" w:rsidR="000D2992" w:rsidRPr="006F6EFB" w:rsidRDefault="000D2992" w:rsidP="006F6EFB">
                      <w:pPr>
                        <w:pStyle w:val="BoldBodyText"/>
                        <w:rPr>
                          <w:rFonts w:asciiTheme="minorHAnsi" w:hAnsiTheme="minorHAnsi" w:cstheme="minorHAnsi"/>
                          <w:b/>
                          <w:sz w:val="18"/>
                          <w:szCs w:val="18"/>
                          <w:u w:val="single"/>
                        </w:rPr>
                      </w:pPr>
                      <w:r w:rsidRPr="008A796C">
                        <w:rPr>
                          <w:rFonts w:asciiTheme="minorHAnsi" w:hAnsiTheme="minorHAnsi" w:cstheme="minorHAnsi"/>
                          <w:b/>
                          <w:bCs w:val="0"/>
                          <w:sz w:val="18"/>
                          <w:szCs w:val="18"/>
                          <w:u w:val="single"/>
                        </w:rPr>
                        <w:t xml:space="preserve">Marine and coastal development </w:t>
                      </w:r>
                      <w:r w:rsidR="006F6EFB" w:rsidRPr="006F6EFB">
                        <w:rPr>
                          <w:rFonts w:asciiTheme="minorHAnsi" w:hAnsiTheme="minorHAnsi" w:cstheme="minorHAnsi"/>
                          <w:b/>
                          <w:bCs w:val="0"/>
                          <w:sz w:val="18"/>
                          <w:szCs w:val="18"/>
                          <w:u w:val="single"/>
                        </w:rPr>
                        <w:t>-</w:t>
                      </w:r>
                      <w:r w:rsidR="00442B94" w:rsidRPr="006F6EFB">
                        <w:rPr>
                          <w:rFonts w:asciiTheme="minorHAnsi" w:hAnsiTheme="minorHAnsi" w:cstheme="minorHAnsi"/>
                          <w:b/>
                          <w:sz w:val="18"/>
                          <w:szCs w:val="18"/>
                          <w:u w:val="single"/>
                        </w:rPr>
                        <w:t xml:space="preserve"> </w:t>
                      </w:r>
                      <w:r w:rsidR="00442B94" w:rsidRPr="006F6EFB">
                        <w:rPr>
                          <w:rFonts w:cstheme="minorHAnsi"/>
                          <w:b/>
                          <w:sz w:val="18"/>
                          <w:szCs w:val="18"/>
                          <w:u w:val="single"/>
                        </w:rPr>
                        <w:t xml:space="preserve">Victoria’s </w:t>
                      </w:r>
                      <w:r w:rsidRPr="006F6EFB">
                        <w:rPr>
                          <w:rFonts w:cstheme="minorHAnsi"/>
                          <w:b/>
                          <w:sz w:val="18"/>
                          <w:szCs w:val="18"/>
                          <w:u w:val="single"/>
                        </w:rPr>
                        <w:t>offshore wind program</w:t>
                      </w:r>
                    </w:p>
                    <w:p w14:paraId="1D916714" w14:textId="01792901" w:rsidR="000D2992" w:rsidRPr="008A796C" w:rsidRDefault="000D2992" w:rsidP="000D2992">
                      <w:pPr>
                        <w:rPr>
                          <w:rFonts w:cstheme="minorHAnsi"/>
                          <w:sz w:val="18"/>
                          <w:szCs w:val="18"/>
                        </w:rPr>
                      </w:pPr>
                      <w:r w:rsidRPr="008A796C">
                        <w:rPr>
                          <w:rFonts w:cstheme="minorHAnsi"/>
                          <w:sz w:val="18"/>
                          <w:szCs w:val="18"/>
                        </w:rPr>
                        <w:t xml:space="preserve">The Victorian Government has </w:t>
                      </w:r>
                      <w:r w:rsidR="0059032A">
                        <w:rPr>
                          <w:rFonts w:cstheme="minorHAnsi"/>
                          <w:sz w:val="18"/>
                          <w:szCs w:val="18"/>
                        </w:rPr>
                        <w:t xml:space="preserve">legislated </w:t>
                      </w:r>
                      <w:r w:rsidR="00CE4561">
                        <w:rPr>
                          <w:rFonts w:cstheme="minorHAnsi"/>
                          <w:sz w:val="18"/>
                          <w:szCs w:val="18"/>
                        </w:rPr>
                        <w:t>targets</w:t>
                      </w:r>
                      <w:r w:rsidR="009C7B7E">
                        <w:rPr>
                          <w:rFonts w:cstheme="minorHAnsi"/>
                          <w:sz w:val="18"/>
                          <w:szCs w:val="18"/>
                        </w:rPr>
                        <w:t xml:space="preserve"> of</w:t>
                      </w:r>
                      <w:r w:rsidR="00CE4561">
                        <w:rPr>
                          <w:rFonts w:cstheme="minorHAnsi"/>
                          <w:sz w:val="18"/>
                          <w:szCs w:val="18"/>
                        </w:rPr>
                        <w:t xml:space="preserve"> </w:t>
                      </w:r>
                      <w:r w:rsidRPr="008A796C">
                        <w:rPr>
                          <w:rFonts w:cstheme="minorHAnsi"/>
                          <w:sz w:val="18"/>
                          <w:szCs w:val="18"/>
                        </w:rPr>
                        <w:t>net-zero emissions by 2045 and 95% renewable energy generation target</w:t>
                      </w:r>
                      <w:r w:rsidR="009C7B7E">
                        <w:rPr>
                          <w:rFonts w:cstheme="minorHAnsi"/>
                          <w:sz w:val="18"/>
                          <w:szCs w:val="18"/>
                        </w:rPr>
                        <w:t xml:space="preserve"> </w:t>
                      </w:r>
                      <w:r w:rsidRPr="008A796C">
                        <w:rPr>
                          <w:rFonts w:cstheme="minorHAnsi"/>
                          <w:sz w:val="18"/>
                          <w:szCs w:val="18"/>
                        </w:rPr>
                        <w:t>by 2035</w:t>
                      </w:r>
                      <w:r w:rsidR="009C7B7E">
                        <w:rPr>
                          <w:rFonts w:cstheme="minorHAnsi"/>
                          <w:sz w:val="18"/>
                          <w:szCs w:val="18"/>
                        </w:rPr>
                        <w:t>,</w:t>
                      </w:r>
                      <w:r w:rsidRPr="008A796C">
                        <w:rPr>
                          <w:rFonts w:cstheme="minorHAnsi"/>
                          <w:sz w:val="18"/>
                          <w:szCs w:val="18"/>
                        </w:rPr>
                        <w:t xml:space="preserve"> including</w:t>
                      </w:r>
                      <w:r w:rsidR="0059032A">
                        <w:rPr>
                          <w:rFonts w:cstheme="minorHAnsi"/>
                          <w:sz w:val="18"/>
                          <w:szCs w:val="18"/>
                        </w:rPr>
                        <w:t xml:space="preserve"> offshore wind targets</w:t>
                      </w:r>
                      <w:r w:rsidR="00396560">
                        <w:rPr>
                          <w:rFonts w:cstheme="minorHAnsi"/>
                          <w:sz w:val="18"/>
                          <w:szCs w:val="18"/>
                        </w:rPr>
                        <w:t>.</w:t>
                      </w:r>
                      <w:r w:rsidRPr="008A796C">
                        <w:rPr>
                          <w:rFonts w:cstheme="minorHAnsi"/>
                          <w:sz w:val="18"/>
                          <w:szCs w:val="18"/>
                        </w:rPr>
                        <w:t xml:space="preserve"> Offshore wind energy </w:t>
                      </w:r>
                      <w:r w:rsidR="00B432D1">
                        <w:rPr>
                          <w:rFonts w:cstheme="minorHAnsi"/>
                          <w:sz w:val="18"/>
                          <w:szCs w:val="18"/>
                        </w:rPr>
                        <w:t>has</w:t>
                      </w:r>
                      <w:r w:rsidRPr="008A796C">
                        <w:rPr>
                          <w:rFonts w:cstheme="minorHAnsi"/>
                          <w:sz w:val="18"/>
                          <w:szCs w:val="18"/>
                        </w:rPr>
                        <w:t xml:space="preserve"> a </w:t>
                      </w:r>
                      <w:r w:rsidR="00B432D1">
                        <w:rPr>
                          <w:rFonts w:cstheme="minorHAnsi"/>
                          <w:sz w:val="18"/>
                          <w:szCs w:val="18"/>
                        </w:rPr>
                        <w:t>key</w:t>
                      </w:r>
                      <w:r w:rsidRPr="008A796C">
                        <w:rPr>
                          <w:rFonts w:cstheme="minorHAnsi"/>
                          <w:sz w:val="18"/>
                          <w:szCs w:val="18"/>
                        </w:rPr>
                        <w:t xml:space="preserve"> role </w:t>
                      </w:r>
                      <w:r w:rsidR="00385A93">
                        <w:rPr>
                          <w:rFonts w:cstheme="minorHAnsi"/>
                          <w:sz w:val="18"/>
                          <w:szCs w:val="18"/>
                        </w:rPr>
                        <w:t xml:space="preserve">contributing to </w:t>
                      </w:r>
                      <w:r w:rsidR="009129CC">
                        <w:rPr>
                          <w:rFonts w:cstheme="minorHAnsi"/>
                          <w:sz w:val="18"/>
                          <w:szCs w:val="18"/>
                        </w:rPr>
                        <w:t xml:space="preserve">those goals </w:t>
                      </w:r>
                      <w:r w:rsidR="0014067F">
                        <w:rPr>
                          <w:rFonts w:cstheme="minorHAnsi"/>
                          <w:sz w:val="18"/>
                          <w:szCs w:val="18"/>
                        </w:rPr>
                        <w:t xml:space="preserve">while </w:t>
                      </w:r>
                      <w:r w:rsidR="009129CC">
                        <w:rPr>
                          <w:rFonts w:cstheme="minorHAnsi"/>
                          <w:sz w:val="18"/>
                          <w:szCs w:val="18"/>
                        </w:rPr>
                        <w:t xml:space="preserve">also </w:t>
                      </w:r>
                      <w:r w:rsidR="007B0A7C">
                        <w:rPr>
                          <w:rFonts w:cstheme="minorHAnsi"/>
                          <w:sz w:val="18"/>
                          <w:szCs w:val="18"/>
                        </w:rPr>
                        <w:t xml:space="preserve">helping to </w:t>
                      </w:r>
                      <w:r w:rsidR="00CC230F">
                        <w:rPr>
                          <w:rFonts w:cstheme="minorHAnsi"/>
                          <w:sz w:val="18"/>
                          <w:szCs w:val="18"/>
                        </w:rPr>
                        <w:t>s</w:t>
                      </w:r>
                      <w:r w:rsidR="007B0A7C">
                        <w:rPr>
                          <w:rFonts w:cstheme="minorHAnsi"/>
                          <w:sz w:val="18"/>
                          <w:szCs w:val="18"/>
                        </w:rPr>
                        <w:t>ecure V</w:t>
                      </w:r>
                      <w:r w:rsidR="00CC230F">
                        <w:rPr>
                          <w:rFonts w:cstheme="minorHAnsi"/>
                          <w:sz w:val="18"/>
                          <w:szCs w:val="18"/>
                        </w:rPr>
                        <w:t xml:space="preserve">ictoria’s future energy </w:t>
                      </w:r>
                      <w:r w:rsidR="00A57680">
                        <w:rPr>
                          <w:rFonts w:cstheme="minorHAnsi"/>
                          <w:sz w:val="18"/>
                          <w:szCs w:val="18"/>
                        </w:rPr>
                        <w:t>supply</w:t>
                      </w:r>
                      <w:r w:rsidR="00035254">
                        <w:rPr>
                          <w:rFonts w:cstheme="minorHAnsi"/>
                          <w:sz w:val="18"/>
                          <w:szCs w:val="18"/>
                        </w:rPr>
                        <w:t>.</w:t>
                      </w:r>
                    </w:p>
                    <w:p w14:paraId="6E2C3617" w14:textId="47B0D916" w:rsidR="000D2992" w:rsidRPr="008A796C" w:rsidRDefault="000D2992" w:rsidP="00D13A59">
                      <w:pPr>
                        <w:rPr>
                          <w:rFonts w:cstheme="minorHAnsi"/>
                          <w:sz w:val="18"/>
                          <w:szCs w:val="18"/>
                        </w:rPr>
                      </w:pPr>
                      <w:r w:rsidRPr="008A796C">
                        <w:rPr>
                          <w:rFonts w:cstheme="minorHAnsi"/>
                          <w:sz w:val="18"/>
                          <w:szCs w:val="18"/>
                        </w:rPr>
                        <w:t xml:space="preserve">As ageing coal-fired power stations prepare to close, offshore wind </w:t>
                      </w:r>
                      <w:r w:rsidR="00CF08A6">
                        <w:rPr>
                          <w:rFonts w:cstheme="minorHAnsi"/>
                          <w:sz w:val="18"/>
                          <w:szCs w:val="18"/>
                        </w:rPr>
                        <w:t>presents a major opportunity to deliver clean, reliable energy, supporting jobs</w:t>
                      </w:r>
                      <w:r w:rsidR="00CF50C4">
                        <w:rPr>
                          <w:rFonts w:cstheme="minorHAnsi"/>
                          <w:sz w:val="18"/>
                          <w:szCs w:val="18"/>
                        </w:rPr>
                        <w:t xml:space="preserve"> and growing a competitive, local renewable energy supply chain.</w:t>
                      </w:r>
                      <w:r w:rsidRPr="008A796C">
                        <w:rPr>
                          <w:rFonts w:cstheme="minorHAnsi"/>
                          <w:sz w:val="18"/>
                          <w:szCs w:val="18"/>
                        </w:rPr>
                        <w:t xml:space="preserve"> Victoria is leading the way in </w:t>
                      </w:r>
                      <w:r w:rsidR="00405F5C">
                        <w:rPr>
                          <w:rFonts w:cstheme="minorHAnsi"/>
                          <w:sz w:val="18"/>
                          <w:szCs w:val="18"/>
                        </w:rPr>
                        <w:t xml:space="preserve">the </w:t>
                      </w:r>
                      <w:r w:rsidRPr="008A796C">
                        <w:rPr>
                          <w:rFonts w:cstheme="minorHAnsi"/>
                          <w:sz w:val="18"/>
                          <w:szCs w:val="18"/>
                        </w:rPr>
                        <w:t>establ</w:t>
                      </w:r>
                      <w:r w:rsidR="00405F5C">
                        <w:rPr>
                          <w:rFonts w:cstheme="minorHAnsi"/>
                          <w:sz w:val="18"/>
                          <w:szCs w:val="18"/>
                        </w:rPr>
                        <w:t>ishment of</w:t>
                      </w:r>
                      <w:r w:rsidRPr="008A796C">
                        <w:rPr>
                          <w:rFonts w:cstheme="minorHAnsi"/>
                          <w:sz w:val="18"/>
                          <w:szCs w:val="18"/>
                        </w:rPr>
                        <w:t xml:space="preserve"> an offshore wind sector and is on track to host </w:t>
                      </w:r>
                      <w:r w:rsidR="00637D4F">
                        <w:rPr>
                          <w:rFonts w:cstheme="minorHAnsi"/>
                          <w:sz w:val="18"/>
                          <w:szCs w:val="18"/>
                        </w:rPr>
                        <w:t xml:space="preserve">Australia’s </w:t>
                      </w:r>
                      <w:r w:rsidR="00637D4F" w:rsidRPr="008A796C">
                        <w:rPr>
                          <w:rFonts w:cstheme="minorHAnsi"/>
                          <w:sz w:val="18"/>
                          <w:szCs w:val="18"/>
                        </w:rPr>
                        <w:t>first</w:t>
                      </w:r>
                      <w:r w:rsidRPr="008A796C">
                        <w:rPr>
                          <w:rFonts w:cstheme="minorHAnsi"/>
                          <w:sz w:val="18"/>
                          <w:szCs w:val="18"/>
                        </w:rPr>
                        <w:t xml:space="preserve"> offshore wind projects. </w:t>
                      </w:r>
                    </w:p>
                    <w:p w14:paraId="312409AA" w14:textId="27B54D49" w:rsidR="000D2992" w:rsidRPr="008A796C" w:rsidRDefault="005D4EBC" w:rsidP="000D2992">
                      <w:pPr>
                        <w:rPr>
                          <w:rFonts w:cstheme="minorHAnsi"/>
                          <w:sz w:val="18"/>
                          <w:szCs w:val="18"/>
                        </w:rPr>
                      </w:pPr>
                      <w:r>
                        <w:rPr>
                          <w:rFonts w:cstheme="minorHAnsi"/>
                          <w:sz w:val="18"/>
                          <w:szCs w:val="18"/>
                        </w:rPr>
                        <w:t>While a</w:t>
                      </w:r>
                      <w:r w:rsidR="000D2992" w:rsidRPr="008A796C">
                        <w:rPr>
                          <w:rFonts w:cstheme="minorHAnsi"/>
                          <w:sz w:val="18"/>
                          <w:szCs w:val="18"/>
                        </w:rPr>
                        <w:t xml:space="preserve">ll proposed offshore wind projects </w:t>
                      </w:r>
                      <w:r w:rsidR="00665CC8" w:rsidRPr="008A796C">
                        <w:rPr>
                          <w:rFonts w:cstheme="minorHAnsi"/>
                          <w:sz w:val="18"/>
                          <w:szCs w:val="18"/>
                        </w:rPr>
                        <w:t>are in</w:t>
                      </w:r>
                      <w:r w:rsidR="000D2992" w:rsidRPr="008A796C">
                        <w:rPr>
                          <w:rFonts w:cstheme="minorHAnsi"/>
                          <w:sz w:val="18"/>
                          <w:szCs w:val="18"/>
                        </w:rPr>
                        <w:t xml:space="preserve"> Commonwealth waters, with two declared areas off the Victorian coast</w:t>
                      </w:r>
                      <w:r w:rsidR="005A14BE">
                        <w:rPr>
                          <w:rFonts w:cstheme="minorHAnsi"/>
                          <w:sz w:val="18"/>
                          <w:szCs w:val="18"/>
                        </w:rPr>
                        <w:t xml:space="preserve"> (</w:t>
                      </w:r>
                      <w:r w:rsidR="000D2992" w:rsidRPr="008A796C">
                        <w:rPr>
                          <w:rFonts w:cstheme="minorHAnsi"/>
                          <w:sz w:val="18"/>
                          <w:szCs w:val="18"/>
                        </w:rPr>
                        <w:t>Bass Strait and the Southern Ocean (located in the southwest)</w:t>
                      </w:r>
                      <w:r w:rsidR="005A14BE">
                        <w:rPr>
                          <w:rFonts w:cstheme="minorHAnsi"/>
                          <w:sz w:val="18"/>
                          <w:szCs w:val="18"/>
                        </w:rPr>
                        <w:t xml:space="preserve">), supporting infrastructure will span </w:t>
                      </w:r>
                      <w:r w:rsidR="00637D4F">
                        <w:rPr>
                          <w:rFonts w:cstheme="minorHAnsi"/>
                          <w:sz w:val="18"/>
                          <w:szCs w:val="18"/>
                        </w:rPr>
                        <w:t>both Commonwealth</w:t>
                      </w:r>
                      <w:r w:rsidR="000D2992" w:rsidRPr="008A796C">
                        <w:rPr>
                          <w:rFonts w:cstheme="minorHAnsi"/>
                          <w:sz w:val="18"/>
                          <w:szCs w:val="18"/>
                        </w:rPr>
                        <w:t xml:space="preserve"> and Victorian jurisdictions. Wind turbines</w:t>
                      </w:r>
                      <w:r w:rsidR="00E465BF">
                        <w:rPr>
                          <w:rFonts w:cstheme="minorHAnsi"/>
                          <w:sz w:val="18"/>
                          <w:szCs w:val="18"/>
                        </w:rPr>
                        <w:t xml:space="preserve"> and sub-stations</w:t>
                      </w:r>
                      <w:r w:rsidR="000D2992" w:rsidRPr="008A796C">
                        <w:rPr>
                          <w:rFonts w:cstheme="minorHAnsi"/>
                          <w:sz w:val="18"/>
                          <w:szCs w:val="18"/>
                        </w:rPr>
                        <w:t xml:space="preserve"> </w:t>
                      </w:r>
                      <w:r w:rsidR="001110EB">
                        <w:rPr>
                          <w:rFonts w:cstheme="minorHAnsi"/>
                          <w:sz w:val="18"/>
                          <w:szCs w:val="18"/>
                        </w:rPr>
                        <w:t xml:space="preserve">will </w:t>
                      </w:r>
                      <w:r w:rsidR="00665CC8">
                        <w:rPr>
                          <w:rFonts w:cstheme="minorHAnsi"/>
                          <w:sz w:val="18"/>
                          <w:szCs w:val="18"/>
                        </w:rPr>
                        <w:t>be in</w:t>
                      </w:r>
                      <w:r w:rsidR="000D2992" w:rsidRPr="008A796C">
                        <w:rPr>
                          <w:rFonts w:cstheme="minorHAnsi"/>
                          <w:sz w:val="18"/>
                          <w:szCs w:val="18"/>
                        </w:rPr>
                        <w:t xml:space="preserve"> Commonwealth waters, </w:t>
                      </w:r>
                      <w:r w:rsidR="001110EB">
                        <w:rPr>
                          <w:rFonts w:cstheme="minorHAnsi"/>
                          <w:sz w:val="18"/>
                          <w:szCs w:val="18"/>
                        </w:rPr>
                        <w:t xml:space="preserve">but </w:t>
                      </w:r>
                      <w:r w:rsidR="000D2992" w:rsidRPr="008A796C">
                        <w:rPr>
                          <w:rFonts w:cstheme="minorHAnsi"/>
                          <w:sz w:val="18"/>
                          <w:szCs w:val="18"/>
                        </w:rPr>
                        <w:t xml:space="preserve">transmission cables and </w:t>
                      </w:r>
                      <w:r w:rsidR="001110EB">
                        <w:rPr>
                          <w:rFonts w:cstheme="minorHAnsi"/>
                          <w:sz w:val="18"/>
                          <w:szCs w:val="18"/>
                        </w:rPr>
                        <w:t xml:space="preserve">other infrastructure will connect through </w:t>
                      </w:r>
                      <w:r w:rsidR="000D2992" w:rsidRPr="008A796C">
                        <w:rPr>
                          <w:rFonts w:cstheme="minorHAnsi"/>
                          <w:sz w:val="18"/>
                          <w:szCs w:val="18"/>
                        </w:rPr>
                        <w:t xml:space="preserve">Victorian coastal waters to </w:t>
                      </w:r>
                      <w:r w:rsidR="003D5B22">
                        <w:rPr>
                          <w:rFonts w:cstheme="minorHAnsi"/>
                          <w:sz w:val="18"/>
                          <w:szCs w:val="18"/>
                        </w:rPr>
                        <w:t>t</w:t>
                      </w:r>
                      <w:r w:rsidR="000D2992" w:rsidRPr="008A796C">
                        <w:rPr>
                          <w:rFonts w:cstheme="minorHAnsi"/>
                          <w:sz w:val="18"/>
                          <w:szCs w:val="18"/>
                        </w:rPr>
                        <w:t xml:space="preserve">he onshore grid. </w:t>
                      </w:r>
                      <w:r w:rsidR="003D5B22">
                        <w:rPr>
                          <w:rFonts w:cstheme="minorHAnsi"/>
                          <w:sz w:val="18"/>
                          <w:szCs w:val="18"/>
                        </w:rPr>
                        <w:t xml:space="preserve">This means that </w:t>
                      </w:r>
                      <w:r w:rsidR="000D2992" w:rsidRPr="008A796C">
                        <w:rPr>
                          <w:rFonts w:cstheme="minorHAnsi"/>
                          <w:sz w:val="18"/>
                          <w:szCs w:val="18"/>
                        </w:rPr>
                        <w:t>land use planning under Victorian legislation (</w:t>
                      </w:r>
                      <w:r w:rsidR="00011193">
                        <w:rPr>
                          <w:rFonts w:cstheme="minorHAnsi"/>
                          <w:sz w:val="18"/>
                          <w:szCs w:val="18"/>
                        </w:rPr>
                        <w:t>including</w:t>
                      </w:r>
                      <w:r w:rsidR="000D2992" w:rsidRPr="008A796C">
                        <w:rPr>
                          <w:rFonts w:cstheme="minorHAnsi"/>
                          <w:sz w:val="18"/>
                          <w:szCs w:val="18"/>
                        </w:rPr>
                        <w:t xml:space="preserve"> the </w:t>
                      </w:r>
                      <w:r w:rsidR="000D2992" w:rsidRPr="008A796C">
                        <w:rPr>
                          <w:rFonts w:cstheme="minorHAnsi"/>
                          <w:i/>
                          <w:iCs/>
                          <w:sz w:val="18"/>
                          <w:szCs w:val="18"/>
                        </w:rPr>
                        <w:t>Planning and Environment Act 1987</w:t>
                      </w:r>
                      <w:r w:rsidR="00011193">
                        <w:rPr>
                          <w:rFonts w:cstheme="minorHAnsi"/>
                          <w:sz w:val="18"/>
                          <w:szCs w:val="18"/>
                        </w:rPr>
                        <w:t xml:space="preserve">, </w:t>
                      </w:r>
                      <w:r w:rsidR="000D2992" w:rsidRPr="008A796C">
                        <w:rPr>
                          <w:rFonts w:cstheme="minorHAnsi"/>
                          <w:sz w:val="18"/>
                          <w:szCs w:val="18"/>
                        </w:rPr>
                        <w:t xml:space="preserve">the </w:t>
                      </w:r>
                      <w:r w:rsidR="000D2992" w:rsidRPr="008A796C">
                        <w:rPr>
                          <w:rFonts w:cstheme="minorHAnsi"/>
                          <w:i/>
                          <w:iCs/>
                          <w:sz w:val="18"/>
                          <w:szCs w:val="18"/>
                        </w:rPr>
                        <w:t>Environmental Effects Act 1978</w:t>
                      </w:r>
                      <w:r w:rsidR="000D2992" w:rsidRPr="008A796C">
                        <w:rPr>
                          <w:rFonts w:cstheme="minorHAnsi"/>
                          <w:sz w:val="18"/>
                          <w:szCs w:val="18"/>
                        </w:rPr>
                        <w:t xml:space="preserve"> and</w:t>
                      </w:r>
                      <w:r w:rsidR="00011193">
                        <w:rPr>
                          <w:rFonts w:cstheme="minorHAnsi"/>
                          <w:sz w:val="18"/>
                          <w:szCs w:val="18"/>
                        </w:rPr>
                        <w:t xml:space="preserve"> the</w:t>
                      </w:r>
                      <w:r w:rsidR="000D2992" w:rsidRPr="008A796C">
                        <w:rPr>
                          <w:rFonts w:cstheme="minorHAnsi"/>
                          <w:sz w:val="18"/>
                          <w:szCs w:val="18"/>
                        </w:rPr>
                        <w:t xml:space="preserve"> </w:t>
                      </w:r>
                      <w:r w:rsidR="000D2992" w:rsidRPr="008A796C">
                        <w:rPr>
                          <w:rFonts w:cstheme="minorHAnsi"/>
                          <w:i/>
                          <w:iCs/>
                          <w:sz w:val="18"/>
                          <w:szCs w:val="18"/>
                        </w:rPr>
                        <w:t>Marine and Coastal Act 2018</w:t>
                      </w:r>
                      <w:r w:rsidR="000D2992" w:rsidRPr="008A796C">
                        <w:rPr>
                          <w:rFonts w:cstheme="minorHAnsi"/>
                          <w:sz w:val="18"/>
                          <w:szCs w:val="18"/>
                        </w:rPr>
                        <w:t xml:space="preserve">) </w:t>
                      </w:r>
                      <w:r w:rsidR="00011193">
                        <w:rPr>
                          <w:rFonts w:cstheme="minorHAnsi"/>
                          <w:sz w:val="18"/>
                          <w:szCs w:val="18"/>
                        </w:rPr>
                        <w:t xml:space="preserve">will </w:t>
                      </w:r>
                      <w:r w:rsidR="000D2992" w:rsidRPr="008A796C">
                        <w:rPr>
                          <w:rFonts w:cstheme="minorHAnsi"/>
                          <w:sz w:val="18"/>
                          <w:szCs w:val="18"/>
                        </w:rPr>
                        <w:t>play a critical role alongside Commonwealth approvals</w:t>
                      </w:r>
                      <w:r w:rsidR="004F02F0">
                        <w:rPr>
                          <w:rFonts w:cstheme="minorHAnsi"/>
                          <w:sz w:val="18"/>
                          <w:szCs w:val="18"/>
                        </w:rPr>
                        <w:t xml:space="preserve"> such as the </w:t>
                      </w:r>
                      <w:r w:rsidR="004F02F0" w:rsidRPr="00927679">
                        <w:rPr>
                          <w:rFonts w:cstheme="minorHAnsi"/>
                          <w:i/>
                          <w:iCs/>
                          <w:sz w:val="18"/>
                          <w:szCs w:val="18"/>
                        </w:rPr>
                        <w:t>Offshore Electricity Infrastructure Act 20</w:t>
                      </w:r>
                      <w:r w:rsidR="00E82F5D">
                        <w:rPr>
                          <w:rFonts w:cstheme="minorHAnsi"/>
                          <w:i/>
                          <w:iCs/>
                          <w:sz w:val="18"/>
                          <w:szCs w:val="18"/>
                        </w:rPr>
                        <w:t>21</w:t>
                      </w:r>
                      <w:r w:rsidR="004F02F0">
                        <w:rPr>
                          <w:rFonts w:cstheme="minorHAnsi"/>
                          <w:sz w:val="18"/>
                          <w:szCs w:val="18"/>
                        </w:rPr>
                        <w:t xml:space="preserve"> and</w:t>
                      </w:r>
                      <w:r w:rsidR="008617BD">
                        <w:rPr>
                          <w:rFonts w:cstheme="minorHAnsi"/>
                          <w:sz w:val="18"/>
                          <w:szCs w:val="18"/>
                        </w:rPr>
                        <w:t xml:space="preserve"> the</w:t>
                      </w:r>
                      <w:r w:rsidR="004F02F0">
                        <w:rPr>
                          <w:rFonts w:cstheme="minorHAnsi"/>
                          <w:sz w:val="18"/>
                          <w:szCs w:val="18"/>
                        </w:rPr>
                        <w:t xml:space="preserve"> </w:t>
                      </w:r>
                      <w:r w:rsidR="004F02F0" w:rsidRPr="00927679">
                        <w:rPr>
                          <w:rFonts w:cstheme="minorHAnsi"/>
                          <w:i/>
                          <w:iCs/>
                          <w:sz w:val="18"/>
                          <w:szCs w:val="18"/>
                        </w:rPr>
                        <w:t>Environment Protection and Biodiversity Conservation Act 1999</w:t>
                      </w:r>
                      <w:r w:rsidR="002765CF">
                        <w:rPr>
                          <w:rFonts w:cstheme="minorHAnsi"/>
                          <w:i/>
                          <w:iCs/>
                          <w:sz w:val="18"/>
                          <w:szCs w:val="18"/>
                        </w:rPr>
                        <w:t>.</w:t>
                      </w:r>
                    </w:p>
                    <w:p w14:paraId="4E590315" w14:textId="73F57802" w:rsidR="007A5CD5" w:rsidRDefault="000D2992" w:rsidP="000D2992">
                      <w:pPr>
                        <w:rPr>
                          <w:rFonts w:cstheme="minorHAnsi"/>
                          <w:sz w:val="18"/>
                          <w:szCs w:val="18"/>
                        </w:rPr>
                      </w:pPr>
                      <w:r w:rsidRPr="008A796C">
                        <w:rPr>
                          <w:rFonts w:cstheme="minorHAnsi"/>
                          <w:sz w:val="18"/>
                          <w:szCs w:val="18"/>
                        </w:rPr>
                        <w:t xml:space="preserve">The Victorian Government is committed to ensuring </w:t>
                      </w:r>
                      <w:r w:rsidR="00ED1622">
                        <w:rPr>
                          <w:rFonts w:cstheme="minorHAnsi"/>
                          <w:sz w:val="18"/>
                          <w:szCs w:val="18"/>
                        </w:rPr>
                        <w:t xml:space="preserve">that </w:t>
                      </w:r>
                      <w:r w:rsidRPr="008A796C">
                        <w:rPr>
                          <w:rFonts w:cstheme="minorHAnsi"/>
                          <w:sz w:val="18"/>
                          <w:szCs w:val="18"/>
                        </w:rPr>
                        <w:t>offshore wind development</w:t>
                      </w:r>
                      <w:r w:rsidR="00ED1622">
                        <w:rPr>
                          <w:rFonts w:cstheme="minorHAnsi"/>
                          <w:sz w:val="18"/>
                          <w:szCs w:val="18"/>
                        </w:rPr>
                        <w:t xml:space="preserve"> proceeds in a way that</w:t>
                      </w:r>
                      <w:r w:rsidRPr="008A796C">
                        <w:rPr>
                          <w:rFonts w:cstheme="minorHAnsi"/>
                          <w:sz w:val="18"/>
                          <w:szCs w:val="18"/>
                        </w:rPr>
                        <w:t xml:space="preserve"> aligns with environmental </w:t>
                      </w:r>
                      <w:r w:rsidR="00ED1622">
                        <w:rPr>
                          <w:rFonts w:cstheme="minorHAnsi"/>
                          <w:sz w:val="18"/>
                          <w:szCs w:val="18"/>
                        </w:rPr>
                        <w:t xml:space="preserve">and cultural </w:t>
                      </w:r>
                      <w:r w:rsidRPr="008A796C">
                        <w:rPr>
                          <w:rFonts w:cstheme="minorHAnsi"/>
                          <w:sz w:val="18"/>
                          <w:szCs w:val="18"/>
                        </w:rPr>
                        <w:t>values</w:t>
                      </w:r>
                      <w:r w:rsidR="00ED1622">
                        <w:rPr>
                          <w:rFonts w:cstheme="minorHAnsi"/>
                          <w:sz w:val="18"/>
                          <w:szCs w:val="18"/>
                        </w:rPr>
                        <w:t xml:space="preserve">. This includes </w:t>
                      </w:r>
                      <w:r w:rsidRPr="008A796C">
                        <w:rPr>
                          <w:rFonts w:cstheme="minorHAnsi"/>
                          <w:sz w:val="18"/>
                          <w:szCs w:val="18"/>
                        </w:rPr>
                        <w:t xml:space="preserve">robust </w:t>
                      </w:r>
                      <w:r w:rsidR="004A4D4A">
                        <w:rPr>
                          <w:rFonts w:cstheme="minorHAnsi"/>
                          <w:sz w:val="18"/>
                          <w:szCs w:val="18"/>
                        </w:rPr>
                        <w:t xml:space="preserve">environmental </w:t>
                      </w:r>
                      <w:r w:rsidRPr="008A796C">
                        <w:rPr>
                          <w:rFonts w:cstheme="minorHAnsi"/>
                          <w:sz w:val="18"/>
                          <w:szCs w:val="18"/>
                        </w:rPr>
                        <w:t>assessments</w:t>
                      </w:r>
                      <w:r w:rsidR="004A4D4A">
                        <w:rPr>
                          <w:rFonts w:cstheme="minorHAnsi"/>
                          <w:sz w:val="18"/>
                          <w:szCs w:val="18"/>
                        </w:rPr>
                        <w:t>, early engagement with Traditional Owners</w:t>
                      </w:r>
                      <w:r w:rsidR="002765CF">
                        <w:rPr>
                          <w:rFonts w:cstheme="minorHAnsi"/>
                          <w:sz w:val="18"/>
                          <w:szCs w:val="18"/>
                        </w:rPr>
                        <w:t xml:space="preserve"> and communities</w:t>
                      </w:r>
                      <w:r w:rsidR="004A4D4A">
                        <w:rPr>
                          <w:rFonts w:cstheme="minorHAnsi"/>
                          <w:sz w:val="18"/>
                          <w:szCs w:val="18"/>
                        </w:rPr>
                        <w:t xml:space="preserve">, and clear, coordinated </w:t>
                      </w:r>
                      <w:r w:rsidRPr="008A796C">
                        <w:rPr>
                          <w:rFonts w:cstheme="minorHAnsi"/>
                          <w:sz w:val="18"/>
                          <w:szCs w:val="18"/>
                        </w:rPr>
                        <w:t xml:space="preserve">regulation. </w:t>
                      </w:r>
                      <w:r w:rsidR="007458B7">
                        <w:rPr>
                          <w:rFonts w:cstheme="minorHAnsi"/>
                          <w:sz w:val="18"/>
                          <w:szCs w:val="18"/>
                        </w:rPr>
                        <w:t xml:space="preserve">Regular Offshore Wind Energy Implementation </w:t>
                      </w:r>
                      <w:r w:rsidR="00637D4F">
                        <w:rPr>
                          <w:rFonts w:cstheme="minorHAnsi"/>
                          <w:sz w:val="18"/>
                          <w:szCs w:val="18"/>
                        </w:rPr>
                        <w:t xml:space="preserve">Statements </w:t>
                      </w:r>
                      <w:r w:rsidR="00637D4F" w:rsidRPr="008A796C">
                        <w:rPr>
                          <w:rFonts w:cstheme="minorHAnsi"/>
                          <w:sz w:val="18"/>
                          <w:szCs w:val="18"/>
                        </w:rPr>
                        <w:t>support</w:t>
                      </w:r>
                      <w:r w:rsidRPr="008A796C">
                        <w:rPr>
                          <w:rFonts w:cstheme="minorHAnsi"/>
                          <w:sz w:val="18"/>
                          <w:szCs w:val="18"/>
                        </w:rPr>
                        <w:t xml:space="preserve"> transparency and </w:t>
                      </w:r>
                      <w:r w:rsidR="007458B7">
                        <w:rPr>
                          <w:rFonts w:cstheme="minorHAnsi"/>
                          <w:sz w:val="18"/>
                          <w:szCs w:val="18"/>
                        </w:rPr>
                        <w:t xml:space="preserve">stakeholder </w:t>
                      </w:r>
                      <w:r w:rsidRPr="008A796C">
                        <w:rPr>
                          <w:rFonts w:cstheme="minorHAnsi"/>
                          <w:sz w:val="18"/>
                          <w:szCs w:val="18"/>
                        </w:rPr>
                        <w:t>collaboration</w:t>
                      </w:r>
                      <w:r w:rsidR="007458B7">
                        <w:rPr>
                          <w:rFonts w:cstheme="minorHAnsi"/>
                          <w:sz w:val="18"/>
                          <w:szCs w:val="18"/>
                        </w:rPr>
                        <w:t>. The latest,</w:t>
                      </w:r>
                      <w:r w:rsidRPr="008A796C">
                        <w:rPr>
                          <w:rFonts w:cstheme="minorHAnsi"/>
                          <w:sz w:val="18"/>
                          <w:szCs w:val="18"/>
                        </w:rPr>
                        <w:t xml:space="preserve"> Implementation Statement 4 (April 2025), outlines progress across key areas such as procurement, transmission, environmental protection, Traditional Owner partnerships, and </w:t>
                      </w:r>
                      <w:r w:rsidR="002765CF">
                        <w:rPr>
                          <w:rFonts w:cstheme="minorHAnsi"/>
                          <w:sz w:val="18"/>
                          <w:szCs w:val="18"/>
                        </w:rPr>
                        <w:t>community</w:t>
                      </w:r>
                      <w:r w:rsidRPr="008A796C">
                        <w:rPr>
                          <w:rFonts w:cstheme="minorHAnsi"/>
                          <w:sz w:val="18"/>
                          <w:szCs w:val="18"/>
                        </w:rPr>
                        <w:t xml:space="preserve"> engagement.</w:t>
                      </w:r>
                    </w:p>
                    <w:p w14:paraId="4E939B98" w14:textId="393594C5" w:rsidR="000D2992" w:rsidRPr="008A796C" w:rsidRDefault="003C0F3E" w:rsidP="000D2992">
                      <w:pPr>
                        <w:rPr>
                          <w:rFonts w:cstheme="minorHAnsi"/>
                          <w:sz w:val="18"/>
                          <w:szCs w:val="18"/>
                        </w:rPr>
                      </w:pPr>
                      <w:r>
                        <w:rPr>
                          <w:rFonts w:cstheme="minorHAnsi"/>
                          <w:sz w:val="18"/>
                          <w:szCs w:val="18"/>
                        </w:rPr>
                        <w:t>While</w:t>
                      </w:r>
                      <w:r w:rsidR="007A5CD5">
                        <w:rPr>
                          <w:rFonts w:cstheme="minorHAnsi"/>
                          <w:sz w:val="18"/>
                          <w:szCs w:val="18"/>
                        </w:rPr>
                        <w:t xml:space="preserve"> offshore wind developments </w:t>
                      </w:r>
                      <w:r>
                        <w:rPr>
                          <w:rFonts w:cstheme="minorHAnsi"/>
                          <w:sz w:val="18"/>
                          <w:szCs w:val="18"/>
                        </w:rPr>
                        <w:t>can</w:t>
                      </w:r>
                      <w:r w:rsidR="007A5CD5">
                        <w:rPr>
                          <w:rFonts w:cstheme="minorHAnsi"/>
                          <w:sz w:val="18"/>
                          <w:szCs w:val="18"/>
                        </w:rPr>
                        <w:t xml:space="preserve"> have localised environmental impacts, they also </w:t>
                      </w:r>
                      <w:r>
                        <w:rPr>
                          <w:rFonts w:cstheme="minorHAnsi"/>
                          <w:sz w:val="18"/>
                          <w:szCs w:val="18"/>
                        </w:rPr>
                        <w:t>deliver</w:t>
                      </w:r>
                      <w:r w:rsidR="007A5CD5">
                        <w:rPr>
                          <w:rFonts w:cstheme="minorHAnsi"/>
                          <w:sz w:val="18"/>
                          <w:szCs w:val="18"/>
                        </w:rPr>
                        <w:t xml:space="preserve"> significant long-term environmental and economic benefits. By reduc</w:t>
                      </w:r>
                      <w:r>
                        <w:rPr>
                          <w:rFonts w:cstheme="minorHAnsi"/>
                          <w:sz w:val="18"/>
                          <w:szCs w:val="18"/>
                        </w:rPr>
                        <w:t>in</w:t>
                      </w:r>
                      <w:r w:rsidR="00EB1155">
                        <w:rPr>
                          <w:rFonts w:cstheme="minorHAnsi"/>
                          <w:sz w:val="18"/>
                          <w:szCs w:val="18"/>
                        </w:rPr>
                        <w:t>g</w:t>
                      </w:r>
                      <w:r w:rsidR="007A5CD5">
                        <w:rPr>
                          <w:rFonts w:cstheme="minorHAnsi"/>
                          <w:sz w:val="18"/>
                          <w:szCs w:val="18"/>
                        </w:rPr>
                        <w:t xml:space="preserve"> reliance on </w:t>
                      </w:r>
                      <w:r w:rsidR="00EB1155">
                        <w:rPr>
                          <w:rFonts w:cstheme="minorHAnsi"/>
                          <w:sz w:val="18"/>
                          <w:szCs w:val="18"/>
                        </w:rPr>
                        <w:t>fossil fuels,</w:t>
                      </w:r>
                      <w:r w:rsidR="007A5CD5">
                        <w:rPr>
                          <w:rFonts w:cstheme="minorHAnsi"/>
                          <w:sz w:val="18"/>
                          <w:szCs w:val="18"/>
                        </w:rPr>
                        <w:t xml:space="preserve"> offshore wind </w:t>
                      </w:r>
                      <w:r w:rsidR="00EB1155">
                        <w:rPr>
                          <w:rFonts w:cstheme="minorHAnsi"/>
                          <w:sz w:val="18"/>
                          <w:szCs w:val="18"/>
                        </w:rPr>
                        <w:t xml:space="preserve">energy </w:t>
                      </w:r>
                      <w:r w:rsidR="007A5CD5">
                        <w:rPr>
                          <w:rFonts w:cstheme="minorHAnsi"/>
                          <w:sz w:val="18"/>
                          <w:szCs w:val="18"/>
                        </w:rPr>
                        <w:t>contribute</w:t>
                      </w:r>
                      <w:r w:rsidR="00EB1155">
                        <w:rPr>
                          <w:rFonts w:cstheme="minorHAnsi"/>
                          <w:sz w:val="18"/>
                          <w:szCs w:val="18"/>
                        </w:rPr>
                        <w:t>s</w:t>
                      </w:r>
                      <w:r w:rsidR="005943B1">
                        <w:rPr>
                          <w:rFonts w:cstheme="minorHAnsi"/>
                          <w:sz w:val="18"/>
                          <w:szCs w:val="18"/>
                        </w:rPr>
                        <w:t xml:space="preserve"> to lowering greenhouse gas emissions, </w:t>
                      </w:r>
                      <w:r w:rsidR="00EB1155">
                        <w:rPr>
                          <w:rFonts w:cstheme="minorHAnsi"/>
                          <w:sz w:val="18"/>
                          <w:szCs w:val="18"/>
                        </w:rPr>
                        <w:t xml:space="preserve">contributing to a more stable climate and slowing the warming </w:t>
                      </w:r>
                      <w:r w:rsidR="005943B1">
                        <w:rPr>
                          <w:rFonts w:cstheme="minorHAnsi"/>
                          <w:sz w:val="18"/>
                          <w:szCs w:val="18"/>
                        </w:rPr>
                        <w:t>of our oceans</w:t>
                      </w:r>
                      <w:r w:rsidR="00EB1155">
                        <w:rPr>
                          <w:rFonts w:cstheme="minorHAnsi"/>
                          <w:sz w:val="18"/>
                          <w:szCs w:val="18"/>
                        </w:rPr>
                        <w:t>.</w:t>
                      </w:r>
                      <w:r w:rsidR="005943B1">
                        <w:rPr>
                          <w:rFonts w:cstheme="minorHAnsi"/>
                          <w:sz w:val="18"/>
                          <w:szCs w:val="18"/>
                        </w:rPr>
                        <w:t xml:space="preserve"> At the same time, </w:t>
                      </w:r>
                      <w:r w:rsidR="00EB1155">
                        <w:rPr>
                          <w:rFonts w:cstheme="minorHAnsi"/>
                          <w:sz w:val="18"/>
                          <w:szCs w:val="18"/>
                        </w:rPr>
                        <w:t>it</w:t>
                      </w:r>
                      <w:r w:rsidR="005943B1">
                        <w:rPr>
                          <w:rFonts w:cstheme="minorHAnsi"/>
                          <w:sz w:val="18"/>
                          <w:szCs w:val="18"/>
                        </w:rPr>
                        <w:t xml:space="preserve"> offers regional economic growth and the creation of skilled jobs, </w:t>
                      </w:r>
                      <w:r w:rsidR="00C03F5E">
                        <w:rPr>
                          <w:rFonts w:cstheme="minorHAnsi"/>
                          <w:sz w:val="18"/>
                          <w:szCs w:val="18"/>
                        </w:rPr>
                        <w:t>to accelerate Victoria’s transition to a clean energy future.</w:t>
                      </w:r>
                    </w:p>
                    <w:p w14:paraId="0FC4F216" w14:textId="2920FC42" w:rsidR="000D2992" w:rsidRPr="008A796C" w:rsidRDefault="00C03F5E" w:rsidP="000D2992">
                      <w:pPr>
                        <w:rPr>
                          <w:rFonts w:cstheme="minorHAnsi"/>
                          <w:sz w:val="18"/>
                          <w:szCs w:val="18"/>
                        </w:rPr>
                      </w:pPr>
                      <w:r>
                        <w:rPr>
                          <w:rFonts w:cstheme="minorHAnsi"/>
                          <w:sz w:val="18"/>
                          <w:szCs w:val="18"/>
                        </w:rPr>
                        <w:t>Note - a</w:t>
                      </w:r>
                      <w:r w:rsidR="000D2992" w:rsidRPr="008A796C">
                        <w:rPr>
                          <w:rFonts w:cstheme="minorHAnsi"/>
                          <w:sz w:val="18"/>
                          <w:szCs w:val="18"/>
                        </w:rPr>
                        <w:t xml:space="preserve">dditional regulatory guidance and </w:t>
                      </w:r>
                      <w:hyperlink r:id="rId48" w:history="1">
                        <w:r w:rsidR="000D2992" w:rsidRPr="008A796C">
                          <w:rPr>
                            <w:rStyle w:val="Hyperlink"/>
                            <w:rFonts w:cstheme="minorHAnsi"/>
                            <w:sz w:val="18"/>
                            <w:szCs w:val="18"/>
                          </w:rPr>
                          <w:t>information resources</w:t>
                        </w:r>
                      </w:hyperlink>
                      <w:r w:rsidR="000D2992" w:rsidRPr="008A796C">
                        <w:rPr>
                          <w:rFonts w:cstheme="minorHAnsi"/>
                          <w:sz w:val="18"/>
                          <w:szCs w:val="18"/>
                        </w:rPr>
                        <w:t xml:space="preserve"> are available to support and guide industry and communities participating in the offshore wind rollout.</w:t>
                      </w:r>
                    </w:p>
                  </w:txbxContent>
                </v:textbox>
                <w10:anchorlock/>
              </v:shape>
            </w:pict>
          </mc:Fallback>
        </mc:AlternateContent>
      </w:r>
    </w:p>
    <w:p w14:paraId="33723CEE" w14:textId="09CD68BC" w:rsidR="006E0798" w:rsidRDefault="006E0798" w:rsidP="006E0798">
      <w:pPr>
        <w:pStyle w:val="Heading2"/>
      </w:pPr>
      <w:bookmarkStart w:id="33" w:name="_Toc197692558"/>
      <w:bookmarkStart w:id="34" w:name="_Toc155701699"/>
      <w:bookmarkStart w:id="35" w:name="_Toc158370500"/>
      <w:bookmarkStart w:id="36" w:name="_Toc222389392"/>
      <w:r>
        <w:t>2.1 Rightsholders and stakeholder</w:t>
      </w:r>
      <w:r w:rsidR="0038202B">
        <w:t>s</w:t>
      </w:r>
      <w:bookmarkEnd w:id="33"/>
      <w:bookmarkEnd w:id="34"/>
      <w:bookmarkEnd w:id="35"/>
      <w:bookmarkEnd w:id="36"/>
    </w:p>
    <w:p w14:paraId="56B45F00" w14:textId="48199956" w:rsidR="00972D0D" w:rsidRDefault="00C52B48" w:rsidP="003F3AE7">
      <w:pPr>
        <w:pStyle w:val="NormalWeb"/>
      </w:pPr>
      <w:r w:rsidRPr="005E39E9">
        <w:t>A collaborative approach to marine planning and development allows for proactive identification and reduction of conflicts between uses, and between uses and the environment.</w:t>
      </w:r>
      <w:r w:rsidR="00EE077F">
        <w:t xml:space="preserve"> </w:t>
      </w:r>
      <w:r w:rsidR="005B5CB9" w:rsidRPr="005B5CB9">
        <w:t>As outlined in the MSP Guidelines</w:t>
      </w:r>
      <w:r w:rsidR="00DA0099">
        <w:rPr>
          <w:rStyle w:val="FootnoteReference"/>
        </w:rPr>
        <w:footnoteReference w:id="9"/>
      </w:r>
      <w:r w:rsidR="005B5CB9" w:rsidRPr="005B5CB9">
        <w:t xml:space="preserve">, </w:t>
      </w:r>
      <w:r w:rsidR="00E013CF">
        <w:t>Marine Spatial Planning (MSP)</w:t>
      </w:r>
      <w:r w:rsidR="005B5CB9" w:rsidRPr="005B5CB9">
        <w:t xml:space="preserve"> is a participatory approach, therefore it is important to identify, </w:t>
      </w:r>
      <w:r w:rsidR="00E013CF">
        <w:t>c</w:t>
      </w:r>
      <w:r w:rsidR="00C617EC">
        <w:t>ontact and partner with rightsholders</w:t>
      </w:r>
      <w:r w:rsidR="00A022D4">
        <w:t>,</w:t>
      </w:r>
      <w:r w:rsidR="00C617EC">
        <w:t xml:space="preserve"> and identify and </w:t>
      </w:r>
      <w:r w:rsidR="005B5CB9" w:rsidRPr="005B5CB9">
        <w:t>engage stakeholders</w:t>
      </w:r>
      <w:r w:rsidR="00DE59E7">
        <w:t xml:space="preserve"> when conducting strategic planning</w:t>
      </w:r>
      <w:r w:rsidR="00C617EC">
        <w:t>.</w:t>
      </w:r>
      <w:r w:rsidR="00F25510">
        <w:t xml:space="preserve"> </w:t>
      </w:r>
      <w:r w:rsidR="004E15F8">
        <w:t>For instance,</w:t>
      </w:r>
      <w:r w:rsidR="00D52DF0">
        <w:t xml:space="preserve"> Traditional Owners request when being engaged the concept of </w:t>
      </w:r>
      <w:r w:rsidR="00F25510" w:rsidRPr="49348190">
        <w:rPr>
          <w:rFonts w:cstheme="minorBidi"/>
        </w:rPr>
        <w:t>free, prior</w:t>
      </w:r>
      <w:r w:rsidR="003F3AE7" w:rsidRPr="49348190">
        <w:rPr>
          <w:rFonts w:cstheme="minorBidi"/>
        </w:rPr>
        <w:t>,</w:t>
      </w:r>
      <w:r w:rsidR="00F25510" w:rsidRPr="49348190">
        <w:rPr>
          <w:rFonts w:cstheme="minorBidi"/>
        </w:rPr>
        <w:t xml:space="preserve"> and informed consent</w:t>
      </w:r>
      <w:r w:rsidR="00D52DF0" w:rsidRPr="49348190">
        <w:rPr>
          <w:rFonts w:cstheme="minorBidi"/>
        </w:rPr>
        <w:t xml:space="preserve"> be followed.</w:t>
      </w:r>
      <w:r w:rsidR="00BE2104" w:rsidRPr="49348190">
        <w:rPr>
          <w:rFonts w:cstheme="minorBidi"/>
        </w:rPr>
        <w:t xml:space="preserve"> T</w:t>
      </w:r>
      <w:r w:rsidR="00F25510" w:rsidRPr="49348190">
        <w:rPr>
          <w:rFonts w:cstheme="minorBidi"/>
        </w:rPr>
        <w:t xml:space="preserve">here should </w:t>
      </w:r>
      <w:r w:rsidR="00BE2104" w:rsidRPr="49348190">
        <w:rPr>
          <w:rFonts w:cstheme="minorBidi"/>
        </w:rPr>
        <w:t>also</w:t>
      </w:r>
      <w:r w:rsidR="00F25510" w:rsidRPr="49348190">
        <w:rPr>
          <w:rFonts w:cstheme="minorBidi"/>
        </w:rPr>
        <w:t xml:space="preserve"> be a clear understanding of the resources and availability of Traditional Owners to engage from the start, with Traditional Owners self-determining their role</w:t>
      </w:r>
      <w:r w:rsidR="00511B80">
        <w:rPr>
          <w:rFonts w:cstheme="minorBidi"/>
        </w:rPr>
        <w:t xml:space="preserve"> and being </w:t>
      </w:r>
      <w:proofErr w:type="gramStart"/>
      <w:r w:rsidR="00511B80">
        <w:rPr>
          <w:rFonts w:cstheme="minorBidi"/>
        </w:rPr>
        <w:t>fairly remunerated</w:t>
      </w:r>
      <w:proofErr w:type="gramEnd"/>
      <w:r w:rsidR="00511B80">
        <w:rPr>
          <w:rFonts w:cstheme="minorBidi"/>
        </w:rPr>
        <w:t xml:space="preserve"> for their time, knowledge, and</w:t>
      </w:r>
      <w:r w:rsidR="00A93762">
        <w:rPr>
          <w:rFonts w:cstheme="minorBidi"/>
        </w:rPr>
        <w:t xml:space="preserve"> in recognition of their</w:t>
      </w:r>
      <w:r w:rsidR="00511B80">
        <w:rPr>
          <w:rFonts w:cstheme="minorBidi"/>
        </w:rPr>
        <w:t xml:space="preserve"> cultural authority</w:t>
      </w:r>
      <w:r w:rsidR="00F25510" w:rsidRPr="49348190">
        <w:rPr>
          <w:rFonts w:cstheme="minorBidi"/>
        </w:rPr>
        <w:t>.</w:t>
      </w:r>
      <w:r w:rsidR="003F3AE7" w:rsidRPr="49348190">
        <w:rPr>
          <w:rFonts w:cstheme="minorBidi"/>
        </w:rPr>
        <w:t xml:space="preserve"> </w:t>
      </w:r>
    </w:p>
    <w:p w14:paraId="60AD6D9F" w14:textId="18E8A83C" w:rsidR="006E0798" w:rsidRDefault="005B5CB9" w:rsidP="006E0798">
      <w:pPr>
        <w:pStyle w:val="BodyText"/>
      </w:pPr>
      <w:r w:rsidRPr="005B5CB9" w:rsidDel="00972D0D">
        <w:t>T</w:t>
      </w:r>
      <w:r w:rsidRPr="005B5CB9" w:rsidDel="000601EE">
        <w:t>he</w:t>
      </w:r>
      <w:r w:rsidRPr="005B5CB9">
        <w:t xml:space="preserve"> MSP </w:t>
      </w:r>
      <w:r w:rsidR="00976652">
        <w:t>G</w:t>
      </w:r>
      <w:r w:rsidRPr="005B5CB9">
        <w:t>uidelines</w:t>
      </w:r>
      <w:r w:rsidR="0092726F">
        <w:t xml:space="preserve"> </w:t>
      </w:r>
      <w:r w:rsidR="00E706EA">
        <w:t>highlight the importance of partnering with rightsholders</w:t>
      </w:r>
      <w:r w:rsidR="00CB6E9E">
        <w:t xml:space="preserve"> as well as</w:t>
      </w:r>
      <w:r w:rsidR="000601EE">
        <w:t xml:space="preserve"> </w:t>
      </w:r>
      <w:r w:rsidR="00094197">
        <w:t>considerations for identifying stakeholders</w:t>
      </w:r>
      <w:r w:rsidR="00C4114B">
        <w:t>.</w:t>
      </w:r>
      <w:r w:rsidR="0092726F">
        <w:t xml:space="preserve"> </w:t>
      </w:r>
      <w:r w:rsidR="00C4114B">
        <w:t>They</w:t>
      </w:r>
      <w:r w:rsidR="00094197">
        <w:t xml:space="preserve"> list </w:t>
      </w:r>
      <w:r w:rsidR="001B1CE9">
        <w:t xml:space="preserve">examples </w:t>
      </w:r>
      <w:r w:rsidR="00094197">
        <w:t xml:space="preserve">of </w:t>
      </w:r>
      <w:r w:rsidR="0092726F">
        <w:t>those with</w:t>
      </w:r>
      <w:r w:rsidR="005E7B11">
        <w:t xml:space="preserve"> </w:t>
      </w:r>
      <w:r w:rsidRPr="005B5CB9">
        <w:t>existing rights by legislation, permit or licence</w:t>
      </w:r>
      <w:r w:rsidR="0092726F">
        <w:t xml:space="preserve">, and </w:t>
      </w:r>
      <w:r w:rsidRPr="005B5CB9">
        <w:t>suggest engagement and communication approaches (see Step 1 of the MSP Guidelines</w:t>
      </w:r>
      <w:r w:rsidR="00C540D9">
        <w:t>)</w:t>
      </w:r>
      <w:r w:rsidR="0092726F">
        <w:rPr>
          <w:rStyle w:val="FootnoteReference"/>
        </w:rPr>
        <w:footnoteReference w:id="10"/>
      </w:r>
      <w:r w:rsidR="009609B4">
        <w:t>.</w:t>
      </w:r>
    </w:p>
    <w:p w14:paraId="35226942" w14:textId="77777777" w:rsidR="00046189" w:rsidRDefault="00046189">
      <w:pPr>
        <w:rPr>
          <w:rFonts w:asciiTheme="majorHAnsi" w:eastAsiaTheme="majorEastAsia" w:hAnsiTheme="majorHAnsi" w:cstheme="majorBidi"/>
          <w:bCs/>
          <w:color w:val="201547" w:themeColor="text2"/>
          <w:sz w:val="28"/>
          <w:szCs w:val="26"/>
        </w:rPr>
      </w:pPr>
      <w:bookmarkStart w:id="37" w:name="_Toc155701700"/>
      <w:bookmarkStart w:id="38" w:name="_Toc158370501"/>
      <w:bookmarkStart w:id="39" w:name="_Toc163042078"/>
      <w:bookmarkStart w:id="40" w:name="_Toc197692559"/>
      <w:r>
        <w:br w:type="page"/>
      </w:r>
    </w:p>
    <w:p w14:paraId="785358CE" w14:textId="48FD368C" w:rsidR="006E0798" w:rsidRPr="00374583" w:rsidRDefault="006E0798" w:rsidP="006E0798">
      <w:pPr>
        <w:pStyle w:val="Heading3"/>
      </w:pPr>
      <w:r>
        <w:lastRenderedPageBreak/>
        <w:t>2.1.1 Rightsholders</w:t>
      </w:r>
      <w:bookmarkEnd w:id="37"/>
      <w:bookmarkEnd w:id="38"/>
      <w:bookmarkEnd w:id="39"/>
      <w:bookmarkEnd w:id="40"/>
    </w:p>
    <w:p w14:paraId="3082D431" w14:textId="77777777" w:rsidR="006E0798" w:rsidRPr="00E802EB" w:rsidRDefault="006E0798" w:rsidP="006E0798">
      <w:pPr>
        <w:pStyle w:val="BodyText"/>
      </w:pPr>
      <w:r w:rsidRPr="000B568D">
        <w:t>The importance of Sea Country must be recognised and integrated into marine planning and management through a self-determined approach.</w:t>
      </w:r>
      <w:r w:rsidRPr="00013F89">
        <w:t xml:space="preserve"> </w:t>
      </w:r>
      <w:r w:rsidRPr="000B568D">
        <w:t xml:space="preserve">Registered Aboriginal Parties (RAPs) (under the </w:t>
      </w:r>
      <w:r w:rsidRPr="000B568D">
        <w:rPr>
          <w:i/>
        </w:rPr>
        <w:t>Aboriginal Heritage Act 2006</w:t>
      </w:r>
      <w:r w:rsidRPr="000B568D">
        <w:t xml:space="preserve">) and Registered Native Title Body Corporates (under the </w:t>
      </w:r>
      <w:r w:rsidRPr="000B568D">
        <w:rPr>
          <w:i/>
        </w:rPr>
        <w:t>Native Title Act 1993</w:t>
      </w:r>
      <w:r w:rsidRPr="000B568D">
        <w:t>) have responsibilities for managing and protecting Aboriginal cultural heritage on Country</w:t>
      </w:r>
      <w:r w:rsidRPr="00013F89">
        <w:t xml:space="preserve">. </w:t>
      </w:r>
      <w:r w:rsidRPr="00374583">
        <w:t>I</w:t>
      </w:r>
      <w:r>
        <w:t>n areas where</w:t>
      </w:r>
      <w:r w:rsidRPr="00374583">
        <w:t xml:space="preserve"> there is no legally recognised </w:t>
      </w:r>
      <w:r w:rsidRPr="00E802EB">
        <w:t>RAP, the local Traditional Owner group and/or the Aboriginal Heritage Council should be contacted.</w:t>
      </w:r>
    </w:p>
    <w:p w14:paraId="2613314C" w14:textId="7EC01E17" w:rsidR="006E0798" w:rsidRPr="00E802EB" w:rsidRDefault="006E0798" w:rsidP="006E0798">
      <w:pPr>
        <w:pStyle w:val="BodyText"/>
      </w:pPr>
      <w:r w:rsidRPr="00E802EB">
        <w:t xml:space="preserve">The Traditional Owner groups within </w:t>
      </w:r>
      <w:r w:rsidR="00992423">
        <w:t xml:space="preserve">the southwest </w:t>
      </w:r>
      <w:r w:rsidR="00DE61E1" w:rsidRPr="00E802EB">
        <w:t xml:space="preserve">marine </w:t>
      </w:r>
      <w:r w:rsidR="00992423">
        <w:t>environment</w:t>
      </w:r>
      <w:r w:rsidRPr="00E802EB">
        <w:t xml:space="preserve"> are:</w:t>
      </w:r>
    </w:p>
    <w:p w14:paraId="4956EDC0" w14:textId="0C21258C" w:rsidR="006E0798" w:rsidRPr="00696FEA" w:rsidRDefault="004A6D25" w:rsidP="00E8351C">
      <w:pPr>
        <w:pStyle w:val="ListBullet"/>
        <w:numPr>
          <w:ilvl w:val="0"/>
          <w:numId w:val="20"/>
        </w:numPr>
      </w:pPr>
      <w:proofErr w:type="spellStart"/>
      <w:r w:rsidRPr="00696FEA">
        <w:t>Gunditj</w:t>
      </w:r>
      <w:proofErr w:type="spellEnd"/>
      <w:r w:rsidRPr="00696FEA">
        <w:t xml:space="preserve"> </w:t>
      </w:r>
      <w:proofErr w:type="spellStart"/>
      <w:r w:rsidRPr="00696FEA">
        <w:t>Mirring</w:t>
      </w:r>
      <w:proofErr w:type="spellEnd"/>
      <w:r w:rsidRPr="00696FEA">
        <w:t xml:space="preserve"> Traditional Owners Aboriginal Corporation RNTBC (Prescribed Body Corporate under the </w:t>
      </w:r>
      <w:r w:rsidRPr="00A457D0">
        <w:rPr>
          <w:i/>
        </w:rPr>
        <w:t>Native Title Act 1993</w:t>
      </w:r>
      <w:r w:rsidRPr="00696FEA">
        <w:t>)</w:t>
      </w:r>
      <w:r w:rsidR="00873D8D">
        <w:t>.</w:t>
      </w:r>
    </w:p>
    <w:p w14:paraId="26EBC0FC" w14:textId="73BA4695" w:rsidR="006E0798" w:rsidRPr="00696FEA" w:rsidRDefault="004A6D25" w:rsidP="00E8351C">
      <w:pPr>
        <w:pStyle w:val="ListBullet"/>
        <w:numPr>
          <w:ilvl w:val="0"/>
          <w:numId w:val="20"/>
        </w:numPr>
      </w:pPr>
      <w:r w:rsidRPr="00696FEA">
        <w:t xml:space="preserve">Eastern Maar Aboriginal Corporation RNTBC (Prescribed Body Corporate under the </w:t>
      </w:r>
      <w:r w:rsidRPr="00A457D0">
        <w:rPr>
          <w:i/>
        </w:rPr>
        <w:t>Native Title Act 1993</w:t>
      </w:r>
      <w:r w:rsidR="00E802EB" w:rsidRPr="00696FEA">
        <w:t>)</w:t>
      </w:r>
      <w:r w:rsidR="008A796C">
        <w:t>.</w:t>
      </w:r>
    </w:p>
    <w:p w14:paraId="6AD5E542" w14:textId="77777777" w:rsidR="006E0798" w:rsidRPr="00CF5456" w:rsidRDefault="006E0798" w:rsidP="006E0798">
      <w:pPr>
        <w:pStyle w:val="Heading3"/>
      </w:pPr>
      <w:bookmarkStart w:id="41" w:name="_Toc155701701"/>
      <w:bookmarkStart w:id="42" w:name="_Toc158370502"/>
      <w:bookmarkStart w:id="43" w:name="_Toc163042079"/>
      <w:bookmarkStart w:id="44" w:name="_Toc197692560"/>
      <w:r w:rsidRPr="00CF5456">
        <w:t xml:space="preserve">2.1.2 </w:t>
      </w:r>
      <w:r w:rsidR="00D61F38">
        <w:t>S</w:t>
      </w:r>
      <w:r w:rsidRPr="00CF5456">
        <w:t>takeholders</w:t>
      </w:r>
      <w:bookmarkEnd w:id="41"/>
      <w:bookmarkEnd w:id="42"/>
      <w:bookmarkEnd w:id="43"/>
      <w:bookmarkEnd w:id="44"/>
    </w:p>
    <w:p w14:paraId="2AC8FC4E" w14:textId="2D6EC999" w:rsidR="004F1C18" w:rsidRDefault="009A6D2B" w:rsidP="006E0798">
      <w:pPr>
        <w:pStyle w:val="BodyText"/>
      </w:pPr>
      <w:r>
        <w:t xml:space="preserve">Stakeholders with interests </w:t>
      </w:r>
      <w:r w:rsidR="004F1C18">
        <w:t xml:space="preserve">in </w:t>
      </w:r>
      <w:r w:rsidR="00992423">
        <w:t xml:space="preserve">the southwest </w:t>
      </w:r>
      <w:r w:rsidR="004F1C18">
        <w:t xml:space="preserve">marine </w:t>
      </w:r>
      <w:r w:rsidR="00666968">
        <w:t>environment</w:t>
      </w:r>
      <w:r w:rsidR="004F1C18">
        <w:t xml:space="preserve"> include</w:t>
      </w:r>
      <w:r w:rsidR="00D033DA">
        <w:t xml:space="preserve"> </w:t>
      </w:r>
      <w:r w:rsidR="00165C75" w:rsidRPr="00165C75">
        <w:t>those with existing rights by legislation, permit or licence</w:t>
      </w:r>
      <w:r w:rsidR="00165C75">
        <w:t xml:space="preserve">, </w:t>
      </w:r>
      <w:r w:rsidR="00D033DA" w:rsidRPr="00D033DA">
        <w:t>marine user groups, industry, non-government groups and peak bodies, researchers,</w:t>
      </w:r>
      <w:r w:rsidR="00877258">
        <w:t xml:space="preserve"> community groups</w:t>
      </w:r>
      <w:r w:rsidR="005D7094">
        <w:t>,</w:t>
      </w:r>
      <w:r w:rsidR="00D033DA" w:rsidRPr="00D033DA">
        <w:t xml:space="preserve"> and planners and managers from local, regional, state, and national levels of government.</w:t>
      </w:r>
    </w:p>
    <w:p w14:paraId="7B840264" w14:textId="1FCFE063" w:rsidR="006E0798" w:rsidRPr="007822E6" w:rsidRDefault="006E0798" w:rsidP="006E0798">
      <w:pPr>
        <w:pStyle w:val="Heading2"/>
      </w:pPr>
      <w:bookmarkStart w:id="45" w:name="_Toc155701702"/>
      <w:bookmarkStart w:id="46" w:name="_Toc158370503"/>
      <w:bookmarkStart w:id="47" w:name="_Toc197692561"/>
      <w:bookmarkStart w:id="48" w:name="_Toc222389393"/>
      <w:r w:rsidRPr="007822E6">
        <w:t xml:space="preserve">2.2 Traditional Owner </w:t>
      </w:r>
      <w:r w:rsidR="00A90A4C" w:rsidRPr="007822E6">
        <w:t>c</w:t>
      </w:r>
      <w:r w:rsidRPr="007822E6">
        <w:t>ultural values and uses</w:t>
      </w:r>
      <w:r w:rsidRPr="007822E6">
        <w:rPr>
          <w:rStyle w:val="FootnoteReference"/>
        </w:rPr>
        <w:footnoteReference w:id="11"/>
      </w:r>
      <w:bookmarkEnd w:id="45"/>
      <w:bookmarkEnd w:id="46"/>
      <w:bookmarkEnd w:id="47"/>
      <w:bookmarkEnd w:id="48"/>
    </w:p>
    <w:p w14:paraId="125CB02A" w14:textId="44F4C6BB" w:rsidR="006E0798" w:rsidRPr="007822E6" w:rsidRDefault="006E0798" w:rsidP="006E0798">
      <w:pPr>
        <w:pStyle w:val="BodyText"/>
      </w:pPr>
      <w:r w:rsidRPr="007822E6">
        <w:t>Sea Country is part of the interconnected cultural landscape that includes land</w:t>
      </w:r>
      <w:r w:rsidR="00853C87">
        <w:t xml:space="preserve"> (</w:t>
      </w:r>
      <w:proofErr w:type="spellStart"/>
      <w:r w:rsidR="00853C87">
        <w:t>Pareeyt</w:t>
      </w:r>
      <w:proofErr w:type="spellEnd"/>
      <w:r w:rsidR="00853C87">
        <w:t xml:space="preserve"> </w:t>
      </w:r>
      <w:proofErr w:type="spellStart"/>
      <w:r w:rsidR="00853C87">
        <w:t>Mirring</w:t>
      </w:r>
      <w:proofErr w:type="spellEnd"/>
      <w:r w:rsidR="00853C87">
        <w:t>)</w:t>
      </w:r>
      <w:r w:rsidRPr="007822E6">
        <w:t xml:space="preserve"> and waters</w:t>
      </w:r>
      <w:r w:rsidR="00853C87">
        <w:t xml:space="preserve"> (Nyamat </w:t>
      </w:r>
      <w:proofErr w:type="spellStart"/>
      <w:r w:rsidR="00853C87">
        <w:t>Mirring</w:t>
      </w:r>
      <w:proofErr w:type="spellEnd"/>
      <w:r w:rsidR="00853C87">
        <w:t>)</w:t>
      </w:r>
      <w:r w:rsidRPr="007822E6">
        <w:t xml:space="preserve">. </w:t>
      </w:r>
      <w:r w:rsidR="00673B53">
        <w:t>This interconnected</w:t>
      </w:r>
      <w:r w:rsidRPr="007822E6">
        <w:t xml:space="preserve"> cultural landscape</w:t>
      </w:r>
      <w:r w:rsidR="00673B53">
        <w:t xml:space="preserve"> reflects the deep and ongoing relationships Traditional Owners have with Country</w:t>
      </w:r>
      <w:r w:rsidR="00F256A4">
        <w:t xml:space="preserve"> and recognises the biocultural values they hold</w:t>
      </w:r>
      <w:r w:rsidR="00673B53">
        <w:t xml:space="preserve">, where </w:t>
      </w:r>
      <w:r w:rsidR="007777CB">
        <w:t>species</w:t>
      </w:r>
      <w:r w:rsidR="00673B53">
        <w:t xml:space="preserve"> such as </w:t>
      </w:r>
      <w:r w:rsidR="009912E6">
        <w:t xml:space="preserve">eels are present across both land and sea. A cultural landscape </w:t>
      </w:r>
      <w:r w:rsidRPr="007822E6">
        <w:t xml:space="preserve">includes Traditional Owner cultural values and uses for Sea Country, which are deeply held spiritual, cultural, social, economic, environmental, of land and water form, place-based, practice-based, wellbeing, future use, identity connections, and any others as determined by Traditional Owners. </w:t>
      </w:r>
    </w:p>
    <w:p w14:paraId="08DEFC39" w14:textId="26D4533C" w:rsidR="00F12ED1" w:rsidRPr="00F465F2" w:rsidRDefault="00F12ED1" w:rsidP="00F12ED1">
      <w:pPr>
        <w:pStyle w:val="BodyText"/>
      </w:pPr>
      <w:r w:rsidRPr="00271506">
        <w:t xml:space="preserve">The whole Sea Country of </w:t>
      </w:r>
      <w:r w:rsidR="00992423">
        <w:t>the southwest</w:t>
      </w:r>
      <w:r w:rsidRPr="00271506">
        <w:t xml:space="preserve"> is highly significant, with large areas of submerged cultural heritage. Some of </w:t>
      </w:r>
      <w:r w:rsidR="003F6D33">
        <w:t>this</w:t>
      </w:r>
      <w:r w:rsidRPr="00271506">
        <w:t xml:space="preserve"> is part of the UNESCO World Heritage-listed </w:t>
      </w:r>
      <w:proofErr w:type="spellStart"/>
      <w:r w:rsidRPr="00271506">
        <w:t>Budj</w:t>
      </w:r>
      <w:proofErr w:type="spellEnd"/>
      <w:r w:rsidRPr="00271506">
        <w:t xml:space="preserve"> Bim Cultural Landscape. The </w:t>
      </w:r>
      <w:r w:rsidRPr="00F465F2">
        <w:t xml:space="preserve">Gunditjmara Sea Country Indigenous Protected Area is also located </w:t>
      </w:r>
      <w:r w:rsidR="006066E4">
        <w:t>in the southwest</w:t>
      </w:r>
      <w:r w:rsidRPr="00F465F2">
        <w:t>. In addition, but not limited to, the following are highly sacred and significant:</w:t>
      </w:r>
    </w:p>
    <w:p w14:paraId="6D7EDCB0" w14:textId="6EAA2268" w:rsidR="00271506" w:rsidRPr="00696FEA" w:rsidRDefault="00F12ED1" w:rsidP="00E8351C">
      <w:pPr>
        <w:pStyle w:val="ListBullet"/>
        <w:numPr>
          <w:ilvl w:val="0"/>
          <w:numId w:val="21"/>
        </w:numPr>
      </w:pPr>
      <w:r w:rsidRPr="00696FEA">
        <w:t>Deen Maar (Lady Julia Percy Island)</w:t>
      </w:r>
      <w:r w:rsidR="00873D8D">
        <w:t>.</w:t>
      </w:r>
    </w:p>
    <w:p w14:paraId="36E53ECE" w14:textId="0FF6D29D" w:rsidR="00271506" w:rsidRPr="00696FEA" w:rsidRDefault="00246E1C" w:rsidP="00E8351C">
      <w:pPr>
        <w:pStyle w:val="ListBullet"/>
        <w:numPr>
          <w:ilvl w:val="0"/>
          <w:numId w:val="21"/>
        </w:numPr>
      </w:pPr>
      <w:r>
        <w:t>S</w:t>
      </w:r>
      <w:r w:rsidR="00F12ED1" w:rsidRPr="00696FEA">
        <w:t xml:space="preserve">outhern </w:t>
      </w:r>
      <w:r>
        <w:t>R</w:t>
      </w:r>
      <w:r w:rsidR="00F12ED1" w:rsidRPr="00696FEA">
        <w:t xml:space="preserve">ight </w:t>
      </w:r>
      <w:r>
        <w:t>W</w:t>
      </w:r>
      <w:r w:rsidR="00F12ED1" w:rsidRPr="00696FEA">
        <w:t>hale</w:t>
      </w:r>
      <w:r w:rsidR="009E485A">
        <w:t>s (including</w:t>
      </w:r>
      <w:r w:rsidR="00B502B7">
        <w:t xml:space="preserve"> identified </w:t>
      </w:r>
      <w:r w:rsidR="00B20F55">
        <w:t>Biologically Important Areas</w:t>
      </w:r>
      <w:r w:rsidR="00B20F55">
        <w:rPr>
          <w:rStyle w:val="FootnoteReference"/>
        </w:rPr>
        <w:footnoteReference w:id="12"/>
      </w:r>
      <w:r w:rsidR="00B20F55">
        <w:t xml:space="preserve"> and the </w:t>
      </w:r>
      <w:r w:rsidR="00F12ED1" w:rsidRPr="00696FEA">
        <w:t>Logans Beach</w:t>
      </w:r>
      <w:r w:rsidR="00353A57">
        <w:t xml:space="preserve"> nursery</w:t>
      </w:r>
      <w:r w:rsidR="00DC3DF8">
        <w:t>)</w:t>
      </w:r>
      <w:r w:rsidR="00353A57">
        <w:t xml:space="preserve"> and other culturally significant species such as eels, seabirds, shellfish and seaweeds (for example kelp)</w:t>
      </w:r>
      <w:r w:rsidR="00873D8D">
        <w:t>.</w:t>
      </w:r>
    </w:p>
    <w:p w14:paraId="13A729D9" w14:textId="0AFA9AFE" w:rsidR="006E0798" w:rsidRPr="00696FEA" w:rsidRDefault="00F12ED1" w:rsidP="00E8351C">
      <w:pPr>
        <w:pStyle w:val="ListBullet"/>
        <w:numPr>
          <w:ilvl w:val="0"/>
          <w:numId w:val="21"/>
        </w:numPr>
      </w:pPr>
      <w:r w:rsidRPr="00696FEA">
        <w:t xml:space="preserve">Point Richie </w:t>
      </w:r>
      <w:r w:rsidR="00271506" w:rsidRPr="00696FEA">
        <w:t>-</w:t>
      </w:r>
      <w:r w:rsidRPr="00696FEA">
        <w:t xml:space="preserve"> </w:t>
      </w:r>
      <w:proofErr w:type="spellStart"/>
      <w:r w:rsidRPr="00696FEA">
        <w:t>Moyjil</w:t>
      </w:r>
      <w:proofErr w:type="spellEnd"/>
      <w:r w:rsidRPr="00696FEA">
        <w:t xml:space="preserve"> Aboriginal Place</w:t>
      </w:r>
      <w:r w:rsidR="00873D8D">
        <w:t>.</w:t>
      </w:r>
    </w:p>
    <w:p w14:paraId="0EFD287A" w14:textId="4B18C077" w:rsidR="006E0798" w:rsidRPr="00696FEA" w:rsidRDefault="00246E1C" w:rsidP="00E8351C">
      <w:pPr>
        <w:pStyle w:val="ListBullet"/>
        <w:numPr>
          <w:ilvl w:val="0"/>
          <w:numId w:val="21"/>
        </w:numPr>
      </w:pPr>
      <w:r>
        <w:t>S</w:t>
      </w:r>
      <w:r w:rsidR="006E0798" w:rsidRPr="00696FEA">
        <w:t xml:space="preserve">ignificant intangible cultural heritage associated with the </w:t>
      </w:r>
      <w:r w:rsidR="003F6D33">
        <w:t>southwest marine environment</w:t>
      </w:r>
      <w:r w:rsidR="006E0798" w:rsidRPr="00696FEA">
        <w:t>, including but not limited to elements such as song, dance, stories, places and living bio-cultural values, such as culturally significant plants and animals</w:t>
      </w:r>
      <w:r w:rsidR="00873D8D">
        <w:t>.</w:t>
      </w:r>
    </w:p>
    <w:p w14:paraId="6DFDC828" w14:textId="20F810EA" w:rsidR="00772A85" w:rsidRPr="00696FEA" w:rsidRDefault="00246E1C" w:rsidP="00E8351C">
      <w:pPr>
        <w:pStyle w:val="ListBullet"/>
        <w:numPr>
          <w:ilvl w:val="0"/>
          <w:numId w:val="21"/>
        </w:numPr>
      </w:pPr>
      <w:r>
        <w:t>M</w:t>
      </w:r>
      <w:r w:rsidR="006E0798" w:rsidRPr="00696FEA">
        <w:t xml:space="preserve">any cultural heritage sites including ancestral remains, shell middens, artefact scatters </w:t>
      </w:r>
      <w:r w:rsidR="000E28FD">
        <w:t>rediscovered</w:t>
      </w:r>
      <w:r w:rsidR="006E0798" w:rsidRPr="00696FEA">
        <w:t xml:space="preserve"> through cultural heritage surveys, and many areas yet to be surveyed</w:t>
      </w:r>
      <w:r w:rsidR="00353A57">
        <w:t xml:space="preserve"> particularly underwater cultural heritage</w:t>
      </w:r>
      <w:r w:rsidR="006E0798" w:rsidRPr="00696FEA">
        <w:t>.</w:t>
      </w:r>
      <w:bookmarkStart w:id="49" w:name="_Toc155701703"/>
      <w:bookmarkStart w:id="50" w:name="_Toc158370504"/>
    </w:p>
    <w:p w14:paraId="176ED78D" w14:textId="77777777" w:rsidR="00046189" w:rsidRDefault="00046189" w:rsidP="009B617A">
      <w:pPr>
        <w:pStyle w:val="ListBullet"/>
        <w:numPr>
          <w:ilvl w:val="0"/>
          <w:numId w:val="0"/>
        </w:numPr>
      </w:pPr>
      <w:r>
        <w:br w:type="page"/>
      </w:r>
    </w:p>
    <w:p w14:paraId="639D3E9C" w14:textId="4873A431" w:rsidR="00772A85" w:rsidRDefault="00C959E0" w:rsidP="009B617A">
      <w:pPr>
        <w:pStyle w:val="ListBullet"/>
        <w:numPr>
          <w:ilvl w:val="0"/>
          <w:numId w:val="0"/>
        </w:numPr>
      </w:pPr>
      <w:r w:rsidRPr="00F465F2">
        <w:lastRenderedPageBreak/>
        <w:t xml:space="preserve">Online mapped information is available on </w:t>
      </w:r>
      <w:r w:rsidR="002071E7" w:rsidRPr="00F465F2">
        <w:t xml:space="preserve">the </w:t>
      </w:r>
      <w:hyperlink r:id="rId49" w:anchor="/dashboard" w:history="1">
        <w:r w:rsidR="002071E7" w:rsidRPr="00F465F2">
          <w:rPr>
            <w:rStyle w:val="Hyperlink"/>
          </w:rPr>
          <w:t>Aboriginal Cultural Heritage Register and Information System (ACHRIS)</w:t>
        </w:r>
      </w:hyperlink>
      <w:r w:rsidR="00F76A35" w:rsidRPr="00F465F2">
        <w:t>. This tool hi</w:t>
      </w:r>
      <w:r w:rsidR="00321E4E" w:rsidRPr="00F465F2">
        <w:t xml:space="preserve">ghlights if a proposed development site falls within an area of cultural heritage sensitivity, which generally includes landforms or locations with a higher likelihood of containing Aboriginal heritage. However, this mapping is indicative only and does not </w:t>
      </w:r>
      <w:r w:rsidR="003B58AB" w:rsidRPr="00F465F2">
        <w:t>include all culturally significant sites</w:t>
      </w:r>
      <w:r w:rsidR="000F5F37">
        <w:t xml:space="preserve"> (especially underwater cultural </w:t>
      </w:r>
      <w:r w:rsidR="002E58A6">
        <w:t>heritage</w:t>
      </w:r>
      <w:r w:rsidR="000F5F37">
        <w:t>)</w:t>
      </w:r>
      <w:r w:rsidR="003B58AB" w:rsidRPr="00F465F2">
        <w:t xml:space="preserve"> values or uses. As such, </w:t>
      </w:r>
      <w:r w:rsidR="00DD5638" w:rsidRPr="00F465F2">
        <w:t xml:space="preserve">it is essential that </w:t>
      </w:r>
      <w:r w:rsidR="006B03E5" w:rsidRPr="00F465F2">
        <w:t>all project developers engage directly with the Traditional Owner groups</w:t>
      </w:r>
      <w:r w:rsidR="00E63D40">
        <w:t xml:space="preserve"> within the </w:t>
      </w:r>
      <w:r w:rsidR="0021795F">
        <w:t>area and</w:t>
      </w:r>
      <w:r w:rsidR="00E63D40">
        <w:t xml:space="preserve"> consider information within any available country or sea country plan</w:t>
      </w:r>
      <w:r w:rsidR="00E63D40">
        <w:rPr>
          <w:rStyle w:val="FootnoteReference"/>
        </w:rPr>
        <w:footnoteReference w:id="13"/>
      </w:r>
      <w:r w:rsidR="00E63D40">
        <w:t>.</w:t>
      </w:r>
    </w:p>
    <w:p w14:paraId="07795B6E" w14:textId="200F0B19" w:rsidR="0021263F" w:rsidRPr="00374583" w:rsidRDefault="0021263F" w:rsidP="0021263F">
      <w:pPr>
        <w:pStyle w:val="Heading3"/>
      </w:pPr>
      <w:r>
        <w:t>2.2.1 Indigenous Cultural and Intellectual Property</w:t>
      </w:r>
    </w:p>
    <w:p w14:paraId="5BDF38B1" w14:textId="457F2FC1" w:rsidR="0021263F" w:rsidRDefault="00930DD4" w:rsidP="0021263F">
      <w:pPr>
        <w:pStyle w:val="ListBullet"/>
        <w:numPr>
          <w:ilvl w:val="0"/>
          <w:numId w:val="0"/>
        </w:numPr>
      </w:pPr>
      <w:r>
        <w:t>Indigenous Cultural and Intellectual Property, or ICIP, refers to all aspects and elements of Indigenous peoples’ cultural heritage, and the rights that In</w:t>
      </w:r>
      <w:r w:rsidR="00B22E64">
        <w:t>di</w:t>
      </w:r>
      <w:r w:rsidR="003D6FCF">
        <w:t>genous people hold in relation to that cultural heritage</w:t>
      </w:r>
      <w:r w:rsidR="003C12DA">
        <w:t xml:space="preserve">. ICIP </w:t>
      </w:r>
      <w:r w:rsidR="008E78B1">
        <w:t xml:space="preserve">is captured </w:t>
      </w:r>
      <w:r w:rsidR="002454DF">
        <w:t>under Article 31 of UNDRIP</w:t>
      </w:r>
      <w:r w:rsidR="00AC7124">
        <w:rPr>
          <w:rStyle w:val="FootnoteReference"/>
        </w:rPr>
        <w:footnoteReference w:id="14"/>
      </w:r>
      <w:r w:rsidR="009B7471">
        <w:t>. ICIP incorporates both tangible (sites, objects)</w:t>
      </w:r>
      <w:r w:rsidR="003C12DA">
        <w:t xml:space="preserve"> </w:t>
      </w:r>
      <w:r w:rsidR="009C0B4D">
        <w:t>and</w:t>
      </w:r>
      <w:r w:rsidR="003C12DA">
        <w:t xml:space="preserve"> </w:t>
      </w:r>
      <w:r w:rsidR="009B7471">
        <w:t xml:space="preserve">intangible (knowledge, oral stories, performances) elements. </w:t>
      </w:r>
      <w:r w:rsidR="0021263F" w:rsidRPr="002E58A6">
        <w:t xml:space="preserve">Ownership of </w:t>
      </w:r>
      <w:r w:rsidR="00331989" w:rsidRPr="002E58A6">
        <w:t>ICIP</w:t>
      </w:r>
      <w:r w:rsidR="0021263F" w:rsidRPr="002E58A6">
        <w:t xml:space="preserve"> rights will remain with the relevant custodian</w:t>
      </w:r>
      <w:r w:rsidR="00331989" w:rsidRPr="002E58A6">
        <w:t xml:space="preserve">s. </w:t>
      </w:r>
      <w:r w:rsidR="00741738" w:rsidRPr="002E58A6">
        <w:t xml:space="preserve">ICIP rights must be respected and </w:t>
      </w:r>
      <w:proofErr w:type="gramStart"/>
      <w:r w:rsidR="00741738" w:rsidRPr="002E58A6">
        <w:t>upheld at all times</w:t>
      </w:r>
      <w:proofErr w:type="gramEnd"/>
      <w:r w:rsidR="00741738" w:rsidRPr="002E58A6">
        <w:t xml:space="preserve">. Any use of ICIP must </w:t>
      </w:r>
      <w:r w:rsidR="001B250A" w:rsidRPr="002E58A6">
        <w:t xml:space="preserve">be </w:t>
      </w:r>
      <w:r w:rsidR="00741738" w:rsidRPr="002E58A6">
        <w:t>in accordance with, and respect</w:t>
      </w:r>
      <w:r w:rsidR="001B250A" w:rsidRPr="002E58A6">
        <w:t>,</w:t>
      </w:r>
      <w:r w:rsidR="00741738" w:rsidRPr="002E58A6">
        <w:t xml:space="preserve"> cultural protocols as notified by the relevant custodians. Informed consent</w:t>
      </w:r>
      <w:r w:rsidR="001B250A" w:rsidRPr="002E58A6">
        <w:t xml:space="preserve"> must be obtained from the relevant owners or custodians before any use of ICIP.</w:t>
      </w:r>
    </w:p>
    <w:p w14:paraId="29761FDD" w14:textId="7B2072F7" w:rsidR="00771004" w:rsidRDefault="00771004" w:rsidP="0021263F">
      <w:pPr>
        <w:pStyle w:val="ListBullet"/>
        <w:numPr>
          <w:ilvl w:val="0"/>
          <w:numId w:val="0"/>
        </w:numPr>
      </w:pPr>
      <w:r>
        <w:br w:type="page"/>
      </w:r>
    </w:p>
    <w:p w14:paraId="1120849D" w14:textId="525D2733" w:rsidR="007B6909" w:rsidRPr="00B35D65" w:rsidRDefault="007B6909" w:rsidP="007B6909">
      <w:pPr>
        <w:pStyle w:val="Heading1"/>
      </w:pPr>
      <w:bookmarkStart w:id="51" w:name="_Toc197692562"/>
      <w:bookmarkStart w:id="52" w:name="_Toc222389394"/>
      <w:r w:rsidRPr="00B35D65">
        <w:lastRenderedPageBreak/>
        <w:t xml:space="preserve">3 </w:t>
      </w:r>
      <w:r w:rsidR="008D5DB7" w:rsidRPr="00B35D65">
        <w:t xml:space="preserve">Marine and coastal </w:t>
      </w:r>
      <w:proofErr w:type="gramStart"/>
      <w:r w:rsidR="008D5DB7" w:rsidRPr="00B35D65">
        <w:t>environment</w:t>
      </w:r>
      <w:bookmarkEnd w:id="51"/>
      <w:bookmarkEnd w:id="52"/>
      <w:proofErr w:type="gramEnd"/>
    </w:p>
    <w:p w14:paraId="278C345B" w14:textId="45273158" w:rsidR="00BF6B75" w:rsidRPr="00464B0C" w:rsidRDefault="00DE3466" w:rsidP="000676B0">
      <w:pPr>
        <w:pStyle w:val="IntroFeatureText"/>
      </w:pPr>
      <w:r w:rsidRPr="009336E7">
        <w:t xml:space="preserve">This section </w:t>
      </w:r>
      <w:r w:rsidR="00E72C4D" w:rsidRPr="009336E7">
        <w:t>provides</w:t>
      </w:r>
      <w:r w:rsidRPr="009336E7">
        <w:t xml:space="preserve"> </w:t>
      </w:r>
      <w:r w:rsidR="008D3189" w:rsidRPr="00464B0C">
        <w:t xml:space="preserve">an overview of </w:t>
      </w:r>
      <w:r w:rsidR="00E14CC4">
        <w:t xml:space="preserve">the </w:t>
      </w:r>
      <w:r w:rsidR="00993641" w:rsidRPr="00464B0C">
        <w:t>key</w:t>
      </w:r>
      <w:r w:rsidRPr="009336E7">
        <w:t xml:space="preserve"> characteristics</w:t>
      </w:r>
      <w:r w:rsidRPr="003E1643">
        <w:t xml:space="preserve"> of </w:t>
      </w:r>
      <w:r w:rsidR="003E1643" w:rsidRPr="003E1643">
        <w:t xml:space="preserve">the </w:t>
      </w:r>
      <w:r w:rsidR="00235382" w:rsidRPr="00464B0C">
        <w:t xml:space="preserve">southwest </w:t>
      </w:r>
      <w:r w:rsidRPr="003E1643">
        <w:t xml:space="preserve">marine environment, including </w:t>
      </w:r>
      <w:r w:rsidRPr="00464B0C">
        <w:t xml:space="preserve">available data on </w:t>
      </w:r>
      <w:r w:rsidR="00565671" w:rsidRPr="00464B0C">
        <w:t xml:space="preserve">the </w:t>
      </w:r>
      <w:r w:rsidRPr="00464B0C">
        <w:t>physical</w:t>
      </w:r>
      <w:r w:rsidR="00565671" w:rsidRPr="00464B0C">
        <w:t xml:space="preserve"> features</w:t>
      </w:r>
      <w:r w:rsidRPr="003E1643">
        <w:t xml:space="preserve">, habitats, conservation areas, and the biodiversity they </w:t>
      </w:r>
      <w:r w:rsidR="00AB5C84" w:rsidRPr="00464B0C">
        <w:t>support</w:t>
      </w:r>
      <w:r w:rsidR="008965B3">
        <w:t xml:space="preserve">. This includes species that are </w:t>
      </w:r>
      <w:r w:rsidR="008965B3" w:rsidRPr="008965B3">
        <w:rPr>
          <w:i/>
          <w:iCs/>
        </w:rPr>
        <w:t>threatened</w:t>
      </w:r>
      <w:r w:rsidR="008965B3">
        <w:t xml:space="preserve"> or </w:t>
      </w:r>
      <w:r w:rsidR="008965B3" w:rsidRPr="008965B3">
        <w:rPr>
          <w:i/>
          <w:iCs/>
        </w:rPr>
        <w:t>protected</w:t>
      </w:r>
      <w:r w:rsidR="008965B3">
        <w:t xml:space="preserve"> under relevant Commonwealth and State legislation.</w:t>
      </w:r>
      <w:r w:rsidR="0060269D" w:rsidRPr="003E1643">
        <w:t xml:space="preserve"> </w:t>
      </w:r>
    </w:p>
    <w:p w14:paraId="6383D9AE" w14:textId="11E5DABE" w:rsidR="00635C3F" w:rsidRPr="00D02D88" w:rsidRDefault="00635C3F" w:rsidP="00635C3F">
      <w:pPr>
        <w:pStyle w:val="BodyText"/>
      </w:pPr>
      <w:r w:rsidRPr="00464B0C">
        <w:t xml:space="preserve">Available data on Victorian and adjacent Commonwealth waters is accessible through </w:t>
      </w:r>
      <w:hyperlink r:id="rId50" w:history="1">
        <w:proofErr w:type="spellStart"/>
        <w:r w:rsidR="00112223" w:rsidRPr="00B35D65">
          <w:rPr>
            <w:rStyle w:val="Hyperlink"/>
          </w:rPr>
          <w:t>DataVic</w:t>
        </w:r>
        <w:proofErr w:type="spellEnd"/>
      </w:hyperlink>
      <w:r w:rsidR="00191AB4" w:rsidRPr="00B35D65">
        <w:t xml:space="preserve"> (</w:t>
      </w:r>
      <w:r w:rsidR="00112223" w:rsidRPr="00B35D65">
        <w:t xml:space="preserve">viewable via </w:t>
      </w:r>
      <w:hyperlink r:id="rId51" w:history="1">
        <w:r w:rsidR="00112223" w:rsidRPr="00B35D65">
          <w:rPr>
            <w:rStyle w:val="Hyperlink"/>
          </w:rPr>
          <w:t>CoastKit</w:t>
        </w:r>
      </w:hyperlink>
      <w:r w:rsidR="00191AB4" w:rsidRPr="00B35D65">
        <w:rPr>
          <w:rStyle w:val="Hyperlink"/>
        </w:rPr>
        <w:t>)</w:t>
      </w:r>
      <w:r w:rsidR="00620D91" w:rsidRPr="00B35D65">
        <w:rPr>
          <w:rStyle w:val="Hyperlink"/>
        </w:rPr>
        <w:t>,</w:t>
      </w:r>
      <w:r w:rsidR="00BF6B75" w:rsidRPr="00B35D65">
        <w:t xml:space="preserve"> the Commonwealth funded National Environmental Science Program (NESP) via the </w:t>
      </w:r>
      <w:hyperlink r:id="rId52" w:history="1">
        <w:r w:rsidR="00BF6B75" w:rsidRPr="00B35D65">
          <w:rPr>
            <w:rStyle w:val="Hyperlink"/>
            <w:u w:val="none"/>
          </w:rPr>
          <w:t>Australian Ocean Data Network (AODN)</w:t>
        </w:r>
      </w:hyperlink>
      <w:r w:rsidR="000332BE" w:rsidRPr="00B35D65">
        <w:rPr>
          <w:rStyle w:val="Hyperlink"/>
          <w:u w:val="none"/>
        </w:rPr>
        <w:t xml:space="preserve">, </w:t>
      </w:r>
      <w:hyperlink r:id="rId53" w:history="1">
        <w:r w:rsidR="000332BE" w:rsidRPr="00B35D65">
          <w:rPr>
            <w:rStyle w:val="Hyperlink"/>
          </w:rPr>
          <w:t>data.gov.au</w:t>
        </w:r>
      </w:hyperlink>
      <w:r w:rsidRPr="00B35D65">
        <w:rPr>
          <w:rStyle w:val="Hyperlink"/>
        </w:rPr>
        <w:t>,</w:t>
      </w:r>
      <w:r w:rsidRPr="00B35D65">
        <w:t xml:space="preserve"> and Geoscience Australia’s online map-based tool (</w:t>
      </w:r>
      <w:proofErr w:type="spellStart"/>
      <w:r w:rsidRPr="00B35D65">
        <w:t>NationalMap</w:t>
      </w:r>
      <w:proofErr w:type="spellEnd"/>
      <w:r w:rsidRPr="00506C41">
        <w:rPr>
          <w:rStyle w:val="Hyperlink"/>
          <w:u w:val="none"/>
        </w:rPr>
        <w:t>)</w:t>
      </w:r>
      <w:r w:rsidRPr="00B35D65">
        <w:rPr>
          <w:rStyle w:val="Hyperlink"/>
          <w:u w:val="none"/>
        </w:rPr>
        <w:t xml:space="preserve"> (see Appendix 2 for a list of </w:t>
      </w:r>
      <w:r w:rsidRPr="00140F68">
        <w:rPr>
          <w:rStyle w:val="Hyperlink"/>
          <w:u w:val="none"/>
        </w:rPr>
        <w:t>data sources)</w:t>
      </w:r>
      <w:r w:rsidRPr="00140F68">
        <w:t>.</w:t>
      </w:r>
      <w:r w:rsidR="00327E73">
        <w:t xml:space="preserve"> Additional information on the marine and coastal environment</w:t>
      </w:r>
      <w:r w:rsidR="003A39E0">
        <w:t xml:space="preserve"> of the southwest will </w:t>
      </w:r>
      <w:proofErr w:type="gramStart"/>
      <w:r w:rsidR="00442740">
        <w:t>is</w:t>
      </w:r>
      <w:proofErr w:type="gramEnd"/>
      <w:r w:rsidR="003A39E0">
        <w:t xml:space="preserve"> available in the </w:t>
      </w:r>
      <w:r w:rsidR="00E0168B">
        <w:t xml:space="preserve">State of Marine and Coastal Environment Report and the </w:t>
      </w:r>
      <w:r w:rsidR="003A39E0">
        <w:t>State of the Great Ocean Road Coast and Parks report</w:t>
      </w:r>
      <w:r w:rsidR="00E0168B">
        <w:t xml:space="preserve"> (produced by the </w:t>
      </w:r>
      <w:r w:rsidR="00642C2B">
        <w:t xml:space="preserve">Victorian Commissioner for Environmental Sustainability) under the MAC Act and </w:t>
      </w:r>
      <w:r w:rsidR="00642C2B" w:rsidRPr="00195C6E">
        <w:rPr>
          <w:i/>
          <w:iCs/>
        </w:rPr>
        <w:t>the</w:t>
      </w:r>
      <w:r w:rsidR="00B56F30" w:rsidRPr="00195C6E">
        <w:rPr>
          <w:i/>
          <w:iCs/>
        </w:rPr>
        <w:t xml:space="preserve"> </w:t>
      </w:r>
      <w:r w:rsidR="003A39E0" w:rsidRPr="00195C6E">
        <w:rPr>
          <w:i/>
          <w:iCs/>
        </w:rPr>
        <w:t>Great Ocean Road and Enviro</w:t>
      </w:r>
      <w:r w:rsidR="00195C6E" w:rsidRPr="00195C6E">
        <w:rPr>
          <w:i/>
          <w:iCs/>
        </w:rPr>
        <w:t>ns Protection</w:t>
      </w:r>
      <w:r w:rsidR="003A39E0" w:rsidRPr="00195C6E">
        <w:rPr>
          <w:i/>
          <w:iCs/>
        </w:rPr>
        <w:t xml:space="preserve"> Act </w:t>
      </w:r>
      <w:r w:rsidR="00195C6E" w:rsidRPr="00195C6E">
        <w:rPr>
          <w:i/>
          <w:iCs/>
        </w:rPr>
        <w:t>2020</w:t>
      </w:r>
      <w:r w:rsidR="00B56F30">
        <w:t xml:space="preserve"> respectively</w:t>
      </w:r>
      <w:r w:rsidR="003A39E0">
        <w:t>.</w:t>
      </w:r>
      <w:r w:rsidR="00327E73">
        <w:t xml:space="preserve"> </w:t>
      </w:r>
    </w:p>
    <w:p w14:paraId="723964D9" w14:textId="690755E6" w:rsidR="00BF6B75" w:rsidRDefault="00042E7D" w:rsidP="00D102D2">
      <w:pPr>
        <w:pStyle w:val="BodyText"/>
      </w:pPr>
      <w:r w:rsidRPr="00D02D88">
        <w:t>Note:</w:t>
      </w:r>
      <w:r w:rsidR="00B11347" w:rsidRPr="00D02D88">
        <w:t xml:space="preserve"> n</w:t>
      </w:r>
      <w:r w:rsidR="006936CB" w:rsidRPr="00D02D88">
        <w:t xml:space="preserve">ot all data outlined may be complete, current, fit for purpose, available to access, or directly relevant and is being provided solely as an initial high-level synthesis. </w:t>
      </w:r>
      <w:r w:rsidR="00B11347" w:rsidRPr="00D02D88">
        <w:t>Therefore, i</w:t>
      </w:r>
      <w:r w:rsidR="008F5C54" w:rsidRPr="00D02D88">
        <w:t xml:space="preserve">n addition to the </w:t>
      </w:r>
      <w:r w:rsidR="00967674" w:rsidRPr="00D02D88">
        <w:t xml:space="preserve">data </w:t>
      </w:r>
      <w:r w:rsidR="00F34702" w:rsidRPr="00D02D88">
        <w:t>that is referenced in this document</w:t>
      </w:r>
      <w:r w:rsidR="006675CC" w:rsidRPr="00D02D88">
        <w:t xml:space="preserve">, </w:t>
      </w:r>
      <w:r w:rsidR="00833940" w:rsidRPr="00D02D88">
        <w:t>consider</w:t>
      </w:r>
      <w:r w:rsidRPr="00D02D88">
        <w:t>ation should be given to</w:t>
      </w:r>
      <w:r w:rsidR="00833940" w:rsidRPr="00D02D88">
        <w:t xml:space="preserve"> </w:t>
      </w:r>
      <w:r w:rsidR="00B512E6" w:rsidRPr="00D02D88">
        <w:t>what</w:t>
      </w:r>
      <w:r w:rsidR="00833940" w:rsidRPr="00D02D88">
        <w:t xml:space="preserve"> </w:t>
      </w:r>
      <w:r w:rsidR="00B56CA2" w:rsidRPr="00D02D88">
        <w:t xml:space="preserve">further </w:t>
      </w:r>
      <w:r w:rsidR="00833940" w:rsidRPr="00D02D88">
        <w:t>data</w:t>
      </w:r>
      <w:r w:rsidR="00574055" w:rsidRPr="00D02D88">
        <w:t xml:space="preserve"> </w:t>
      </w:r>
      <w:r w:rsidR="00D02D88" w:rsidRPr="00D02D88">
        <w:t>may be</w:t>
      </w:r>
      <w:r w:rsidR="00833940" w:rsidRPr="00D02D88">
        <w:t xml:space="preserve"> </w:t>
      </w:r>
      <w:r w:rsidR="00D02D88" w:rsidRPr="00D02D88">
        <w:t xml:space="preserve">required </w:t>
      </w:r>
      <w:r w:rsidR="00833940" w:rsidRPr="00D02D88">
        <w:t>for assessment</w:t>
      </w:r>
      <w:r w:rsidR="00D02D88" w:rsidRPr="00D02D88">
        <w:t xml:space="preserve"> and approval</w:t>
      </w:r>
      <w:r w:rsidR="00833940" w:rsidRPr="00D02D88">
        <w:t xml:space="preserve"> processes</w:t>
      </w:r>
      <w:r w:rsidR="00D02D88" w:rsidRPr="00D02D88">
        <w:t>.</w:t>
      </w:r>
    </w:p>
    <w:p w14:paraId="248C1441" w14:textId="0EFB0E27" w:rsidR="00D72A1E" w:rsidRDefault="005E39A3" w:rsidP="00D102D2">
      <w:pPr>
        <w:pStyle w:val="BodyText"/>
      </w:pPr>
      <w:r w:rsidRPr="009F50AA">
        <w:rPr>
          <w:noProof/>
          <w:highlight w:val="yellow"/>
        </w:rPr>
        <mc:AlternateContent>
          <mc:Choice Requires="wps">
            <w:drawing>
              <wp:inline distT="0" distB="0" distL="0" distR="0" wp14:anchorId="5E174ABF" wp14:editId="4CF32233">
                <wp:extent cx="6086006" cy="2458192"/>
                <wp:effectExtent l="0" t="0" r="10160" b="18415"/>
                <wp:docPr id="697845786" name="Text Box 697845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006" cy="2458192"/>
                        </a:xfrm>
                        <a:prstGeom prst="rect">
                          <a:avLst/>
                        </a:prstGeom>
                        <a:solidFill>
                          <a:schemeClr val="accent6"/>
                        </a:solidFill>
                        <a:ln w="9525">
                          <a:solidFill>
                            <a:srgbClr val="000000"/>
                          </a:solidFill>
                          <a:miter lim="800000"/>
                          <a:headEnd/>
                          <a:tailEnd/>
                        </a:ln>
                      </wps:spPr>
                      <wps:txbx>
                        <w:txbxContent>
                          <w:p w14:paraId="1FF03671" w14:textId="77777777" w:rsidR="005E39A3" w:rsidRPr="005479FF" w:rsidRDefault="005E39A3" w:rsidP="005E39A3">
                            <w:pPr>
                              <w:pStyle w:val="BodyText"/>
                              <w:rPr>
                                <w:rFonts w:cstheme="minorHAnsi"/>
                                <w:b/>
                                <w:bCs/>
                                <w:sz w:val="18"/>
                                <w:szCs w:val="18"/>
                                <w:u w:val="single"/>
                              </w:rPr>
                            </w:pPr>
                            <w:r w:rsidRPr="005479FF">
                              <w:rPr>
                                <w:rFonts w:cstheme="minorHAnsi"/>
                                <w:b/>
                                <w:bCs/>
                                <w:sz w:val="18"/>
                                <w:szCs w:val="18"/>
                                <w:u w:val="single"/>
                              </w:rPr>
                              <w:t>Gunditjmara Biocultural Knowledge</w:t>
                            </w:r>
                          </w:p>
                          <w:p w14:paraId="10131099" w14:textId="77777777" w:rsidR="005E39A3" w:rsidRPr="005E39A3" w:rsidRDefault="005E39A3" w:rsidP="005E39A3">
                            <w:pPr>
                              <w:pStyle w:val="BodyText"/>
                              <w:rPr>
                                <w:rFonts w:cstheme="minorHAnsi"/>
                                <w:sz w:val="18"/>
                                <w:szCs w:val="18"/>
                              </w:rPr>
                            </w:pPr>
                            <w:r w:rsidRPr="005E39A3">
                              <w:rPr>
                                <w:rFonts w:cstheme="minorHAnsi"/>
                                <w:sz w:val="18"/>
                                <w:szCs w:val="18"/>
                              </w:rPr>
                              <w:t>Gunditjmara biocultural knowledge is central to understanding and protecting the marine and coastal environment of the southwest. This knowledge has been carried across generations and connects land, waters, sky, and people. It includes seasonal indicators, stories, cultural practices, and observations that guide how Gunditjmara manage and care for Sea Country.</w:t>
                            </w:r>
                          </w:p>
                          <w:p w14:paraId="63E49027" w14:textId="77777777" w:rsidR="005E39A3" w:rsidRPr="005E39A3" w:rsidRDefault="005E39A3" w:rsidP="005E39A3">
                            <w:pPr>
                              <w:pStyle w:val="BodyText"/>
                              <w:rPr>
                                <w:rFonts w:cstheme="minorHAnsi"/>
                                <w:sz w:val="18"/>
                                <w:szCs w:val="18"/>
                              </w:rPr>
                            </w:pPr>
                            <w:r w:rsidRPr="005E39A3">
                              <w:rPr>
                                <w:rFonts w:cstheme="minorHAnsi"/>
                                <w:sz w:val="18"/>
                                <w:szCs w:val="18"/>
                              </w:rPr>
                              <w:t xml:space="preserve">Biocultural knowledge is not separate from Country but embedded within it. It shapes the way Gunditjmara interact with species such as </w:t>
                            </w:r>
                            <w:proofErr w:type="spellStart"/>
                            <w:r w:rsidRPr="005E39A3">
                              <w:rPr>
                                <w:rFonts w:cstheme="minorHAnsi"/>
                                <w:sz w:val="18"/>
                                <w:szCs w:val="18"/>
                              </w:rPr>
                              <w:t>kooyang</w:t>
                            </w:r>
                            <w:proofErr w:type="spellEnd"/>
                            <w:r w:rsidRPr="005E39A3">
                              <w:rPr>
                                <w:rFonts w:cstheme="minorHAnsi"/>
                                <w:sz w:val="18"/>
                                <w:szCs w:val="18"/>
                              </w:rPr>
                              <w:t xml:space="preserve"> (eel), whales, shellfish, and seabirds, and informs practices that sustain balance between people and ecosystems. These knowledge systems provide critical insights into ecosystem health and resilience that cannot be captured by Western science alone.</w:t>
                            </w:r>
                          </w:p>
                          <w:p w14:paraId="5641FECA" w14:textId="77777777" w:rsidR="005E39A3" w:rsidRPr="005E39A3" w:rsidRDefault="005E39A3" w:rsidP="005E39A3">
                            <w:pPr>
                              <w:pStyle w:val="BodyText"/>
                              <w:rPr>
                                <w:rFonts w:cstheme="minorHAnsi"/>
                                <w:sz w:val="18"/>
                                <w:szCs w:val="18"/>
                              </w:rPr>
                            </w:pPr>
                            <w:r w:rsidRPr="005E39A3">
                              <w:rPr>
                                <w:rFonts w:cstheme="minorHAnsi"/>
                                <w:sz w:val="18"/>
                                <w:szCs w:val="18"/>
                              </w:rPr>
                              <w:t>Protecting Gunditjmara biocultural knowledge means ensuring it is not extracted or used without consent. In line with Indigenous Data Sovereignty, Gunditjmara must determine how cultural information is collected, stored, shared, and applied in marine spatial planning. Any engagement with this knowledge must respect cultural protocols, be guided by Gunditjmara decision-making, and support the continuation of living knowledge systems for future generations.</w:t>
                            </w:r>
                          </w:p>
                          <w:p w14:paraId="1D6CF03B" w14:textId="0321CDFC" w:rsidR="00D72A1E" w:rsidRPr="008A796C" w:rsidRDefault="00D72A1E" w:rsidP="005479FF">
                            <w:pPr>
                              <w:pStyle w:val="BodyText"/>
                              <w:rPr>
                                <w:rFonts w:cstheme="minorHAnsi"/>
                                <w:sz w:val="18"/>
                                <w:szCs w:val="18"/>
                              </w:rPr>
                            </w:pPr>
                          </w:p>
                        </w:txbxContent>
                      </wps:txbx>
                      <wps:bodyPr rot="0" vert="horz" wrap="square" lIns="91440" tIns="45720" rIns="91440" bIns="45720" anchor="t" anchorCtr="0">
                        <a:noAutofit/>
                      </wps:bodyPr>
                    </wps:wsp>
                  </a:graphicData>
                </a:graphic>
              </wp:inline>
            </w:drawing>
          </mc:Choice>
          <mc:Fallback>
            <w:pict>
              <v:shape w14:anchorId="5E174ABF" id="Text Box 697845786" o:spid="_x0000_s1032" type="#_x0000_t202" style="width:479.2pt;height:19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" fillcolor="#e0e787 [3209]">
                <v:textbox>
                  <w:txbxContent>
                    <w:p w14:paraId="1FF03671" w14:textId="77777777" w:rsidR="005E39A3" w:rsidRPr="005479FF" w:rsidRDefault="005E39A3" w:rsidP="005E39A3">
                      <w:pPr>
                        <w:pStyle w:val="BodyText"/>
                        <w:rPr>
                          <w:rFonts w:cstheme="minorHAnsi"/>
                          <w:b/>
                          <w:bCs/>
                          <w:sz w:val="18"/>
                          <w:szCs w:val="18"/>
                          <w:u w:val="single"/>
                        </w:rPr>
                      </w:pPr>
                      <w:r w:rsidRPr="005479FF">
                        <w:rPr>
                          <w:rFonts w:cstheme="minorHAnsi"/>
                          <w:b/>
                          <w:bCs/>
                          <w:sz w:val="18"/>
                          <w:szCs w:val="18"/>
                          <w:u w:val="single"/>
                        </w:rPr>
                        <w:t>Gunditjmara Biocultural Knowledge</w:t>
                      </w:r>
                    </w:p>
                    <w:p w14:paraId="10131099" w14:textId="77777777" w:rsidR="005E39A3" w:rsidRPr="005E39A3" w:rsidRDefault="005E39A3" w:rsidP="005E39A3">
                      <w:pPr>
                        <w:pStyle w:val="BodyText"/>
                        <w:rPr>
                          <w:rFonts w:cstheme="minorHAnsi"/>
                          <w:sz w:val="18"/>
                          <w:szCs w:val="18"/>
                        </w:rPr>
                      </w:pPr>
                      <w:r w:rsidRPr="005E39A3">
                        <w:rPr>
                          <w:rFonts w:cstheme="minorHAnsi"/>
                          <w:sz w:val="18"/>
                          <w:szCs w:val="18"/>
                        </w:rPr>
                        <w:t>Gunditjmara biocultural knowledge is central to understanding and protecting the marine and coastal environment of the southwest. This knowledge has been carried across generations and connects land, waters, sky, and people. It includes seasonal indicators, stories, cultural practices, and observations that guide how Gunditjmara manage and care for Sea Country.</w:t>
                      </w:r>
                    </w:p>
                    <w:p w14:paraId="63E49027" w14:textId="77777777" w:rsidR="005E39A3" w:rsidRPr="005E39A3" w:rsidRDefault="005E39A3" w:rsidP="005E39A3">
                      <w:pPr>
                        <w:pStyle w:val="BodyText"/>
                        <w:rPr>
                          <w:rFonts w:cstheme="minorHAnsi"/>
                          <w:sz w:val="18"/>
                          <w:szCs w:val="18"/>
                        </w:rPr>
                      </w:pPr>
                      <w:r w:rsidRPr="005E39A3">
                        <w:rPr>
                          <w:rFonts w:cstheme="minorHAnsi"/>
                          <w:sz w:val="18"/>
                          <w:szCs w:val="18"/>
                        </w:rPr>
                        <w:t xml:space="preserve">Biocultural knowledge is not separate from Country but embedded within it. It shapes the way Gunditjmara interact with species such as </w:t>
                      </w:r>
                      <w:proofErr w:type="spellStart"/>
                      <w:r w:rsidRPr="005E39A3">
                        <w:rPr>
                          <w:rFonts w:cstheme="minorHAnsi"/>
                          <w:sz w:val="18"/>
                          <w:szCs w:val="18"/>
                        </w:rPr>
                        <w:t>kooyang</w:t>
                      </w:r>
                      <w:proofErr w:type="spellEnd"/>
                      <w:r w:rsidRPr="005E39A3">
                        <w:rPr>
                          <w:rFonts w:cstheme="minorHAnsi"/>
                          <w:sz w:val="18"/>
                          <w:szCs w:val="18"/>
                        </w:rPr>
                        <w:t xml:space="preserve"> (eel), whales, shellfish, and seabirds, and informs practices that sustain balance between people and ecosystems. These knowledge systems provide critical insights into ecosystem health and resilience that cannot be captured by Western science alone.</w:t>
                      </w:r>
                    </w:p>
                    <w:p w14:paraId="5641FECA" w14:textId="77777777" w:rsidR="005E39A3" w:rsidRPr="005E39A3" w:rsidRDefault="005E39A3" w:rsidP="005E39A3">
                      <w:pPr>
                        <w:pStyle w:val="BodyText"/>
                        <w:rPr>
                          <w:rFonts w:cstheme="minorHAnsi"/>
                          <w:sz w:val="18"/>
                          <w:szCs w:val="18"/>
                        </w:rPr>
                      </w:pPr>
                      <w:r w:rsidRPr="005E39A3">
                        <w:rPr>
                          <w:rFonts w:cstheme="minorHAnsi"/>
                          <w:sz w:val="18"/>
                          <w:szCs w:val="18"/>
                        </w:rPr>
                        <w:t>Protecting Gunditjmara biocultural knowledge means ensuring it is not extracted or used without consent. In line with Indigenous Data Sovereignty, Gunditjmara must determine how cultural information is collected, stored, shared, and applied in marine spatial planning. Any engagement with this knowledge must respect cultural protocols, be guided by Gunditjmara decision-making, and support the continuation of living knowledge systems for future generations.</w:t>
                      </w:r>
                    </w:p>
                    <w:p w14:paraId="1D6CF03B" w14:textId="0321CDFC" w:rsidR="00D72A1E" w:rsidRPr="008A796C" w:rsidRDefault="00D72A1E" w:rsidP="005479FF">
                      <w:pPr>
                        <w:pStyle w:val="BodyText"/>
                        <w:rPr>
                          <w:rFonts w:cstheme="minorHAnsi"/>
                          <w:sz w:val="18"/>
                          <w:szCs w:val="18"/>
                        </w:rPr>
                      </w:pPr>
                    </w:p>
                  </w:txbxContent>
                </v:textbox>
                <w10:anchorlock/>
              </v:shape>
            </w:pict>
          </mc:Fallback>
        </mc:AlternateContent>
      </w:r>
    </w:p>
    <w:p w14:paraId="0422773E" w14:textId="403B163A" w:rsidR="006E0798" w:rsidRPr="008578A7" w:rsidRDefault="003D5B1C" w:rsidP="00046189">
      <w:pPr>
        <w:pStyle w:val="Heading2"/>
        <w:spacing w:before="360"/>
      </w:pPr>
      <w:bookmarkStart w:id="53" w:name="_Toc155701705"/>
      <w:bookmarkStart w:id="54" w:name="_Toc158370506"/>
      <w:bookmarkStart w:id="55" w:name="_Toc197692564"/>
      <w:bookmarkStart w:id="56" w:name="_Toc222389395"/>
      <w:bookmarkEnd w:id="49"/>
      <w:bookmarkEnd w:id="50"/>
      <w:r w:rsidRPr="008578A7">
        <w:t>3</w:t>
      </w:r>
      <w:r w:rsidR="006E0798" w:rsidRPr="008578A7">
        <w:t>.</w:t>
      </w:r>
      <w:r w:rsidR="009F19DE">
        <w:t>1</w:t>
      </w:r>
      <w:r w:rsidR="006E0798" w:rsidRPr="008578A7">
        <w:t xml:space="preserve"> Oceanographic characteristics and climate</w:t>
      </w:r>
      <w:bookmarkEnd w:id="53"/>
      <w:bookmarkEnd w:id="54"/>
      <w:bookmarkEnd w:id="55"/>
      <w:r w:rsidR="00F7208C">
        <w:t xml:space="preserve"> drivers</w:t>
      </w:r>
      <w:bookmarkEnd w:id="56"/>
    </w:p>
    <w:p w14:paraId="39452704" w14:textId="1D9FE856" w:rsidR="00771004" w:rsidRPr="00960240" w:rsidRDefault="00BB3397" w:rsidP="006E0798">
      <w:pPr>
        <w:pStyle w:val="BodyText"/>
        <w:rPr>
          <w:rFonts w:cstheme="minorHAnsi"/>
        </w:rPr>
      </w:pPr>
      <w:r>
        <w:rPr>
          <w:rFonts w:cstheme="minorHAnsi"/>
        </w:rPr>
        <w:t>I</w:t>
      </w:r>
      <w:r w:rsidR="006C4DCF">
        <w:rPr>
          <w:rFonts w:cstheme="minorHAnsi"/>
        </w:rPr>
        <w:t>nformation</w:t>
      </w:r>
      <w:r>
        <w:rPr>
          <w:rFonts w:cstheme="minorHAnsi"/>
        </w:rPr>
        <w:t xml:space="preserve"> and data</w:t>
      </w:r>
      <w:r w:rsidR="006C4DCF">
        <w:rPr>
          <w:rFonts w:cstheme="minorHAnsi"/>
        </w:rPr>
        <w:t xml:space="preserve"> on the</w:t>
      </w:r>
      <w:r>
        <w:rPr>
          <w:rFonts w:cstheme="minorHAnsi"/>
        </w:rPr>
        <w:t xml:space="preserve"> oceanographic characteristics and climate drivers </w:t>
      </w:r>
      <w:r w:rsidR="00960240">
        <w:rPr>
          <w:rFonts w:cstheme="minorHAnsi"/>
        </w:rPr>
        <w:t>of</w:t>
      </w:r>
      <w:r>
        <w:rPr>
          <w:rFonts w:cstheme="minorHAnsi"/>
        </w:rPr>
        <w:t xml:space="preserve"> the</w:t>
      </w:r>
      <w:r w:rsidR="006C4DCF">
        <w:rPr>
          <w:rFonts w:cstheme="minorHAnsi"/>
        </w:rPr>
        <w:t xml:space="preserve"> southwest marine environment</w:t>
      </w:r>
      <w:r>
        <w:rPr>
          <w:rFonts w:cstheme="minorHAnsi"/>
        </w:rPr>
        <w:t xml:space="preserve"> is available via the </w:t>
      </w:r>
      <w:hyperlink r:id="rId54" w:history="1">
        <w:r w:rsidR="00960240" w:rsidRPr="008578A7">
          <w:rPr>
            <w:rStyle w:val="Hyperlink"/>
          </w:rPr>
          <w:t>AODN</w:t>
        </w:r>
      </w:hyperlink>
      <w:r>
        <w:rPr>
          <w:rFonts w:cstheme="minorHAnsi"/>
        </w:rPr>
        <w:t>.</w:t>
      </w:r>
      <w:r w:rsidR="00960240">
        <w:rPr>
          <w:rFonts w:cstheme="minorHAnsi"/>
        </w:rPr>
        <w:t xml:space="preserve"> </w:t>
      </w:r>
      <w:r w:rsidR="00F7208C" w:rsidRPr="008361E7">
        <w:rPr>
          <w:rFonts w:cstheme="minorHAnsi"/>
        </w:rPr>
        <w:t>Th</w:t>
      </w:r>
      <w:r w:rsidR="00F7208C">
        <w:rPr>
          <w:rFonts w:cstheme="minorHAnsi"/>
        </w:rPr>
        <w:t xml:space="preserve">e </w:t>
      </w:r>
      <w:r w:rsidR="00F7208C" w:rsidRPr="008361E7">
        <w:rPr>
          <w:rFonts w:cstheme="minorHAnsi"/>
        </w:rPr>
        <w:t>coastline</w:t>
      </w:r>
      <w:r w:rsidR="00F7208C">
        <w:rPr>
          <w:rFonts w:cstheme="minorHAnsi"/>
        </w:rPr>
        <w:t xml:space="preserve"> </w:t>
      </w:r>
      <w:r w:rsidR="00F7208C" w:rsidRPr="008361E7">
        <w:rPr>
          <w:rFonts w:cstheme="minorHAnsi"/>
        </w:rPr>
        <w:t>is among the most exposed in southern Australia, facing persistent westerly to south-westerly winds and long-period ocean swells. These forces shape sediment dynamics and benthic habitat structures across nearshore and subtidal zones. A defining feature of the region is the Bonney</w:t>
      </w:r>
      <w:r w:rsidR="006A3283">
        <w:rPr>
          <w:rFonts w:cstheme="minorHAnsi"/>
        </w:rPr>
        <w:t xml:space="preserve"> Coast</w:t>
      </w:r>
      <w:r w:rsidR="00F7208C" w:rsidRPr="008361E7">
        <w:rPr>
          <w:rFonts w:cstheme="minorHAnsi"/>
        </w:rPr>
        <w:t xml:space="preserve"> Upwelling</w:t>
      </w:r>
      <w:r w:rsidR="000A5EBC">
        <w:rPr>
          <w:rFonts w:cstheme="minorHAnsi"/>
        </w:rPr>
        <w:t xml:space="preserve"> (part of the Great Southern Australian Coastal Upwelling System)</w:t>
      </w:r>
      <w:r w:rsidR="00F7208C" w:rsidRPr="008361E7">
        <w:rPr>
          <w:rFonts w:cstheme="minorHAnsi"/>
        </w:rPr>
        <w:t>,</w:t>
      </w:r>
      <w:r w:rsidR="00AD5601">
        <w:rPr>
          <w:rFonts w:cstheme="minorHAnsi"/>
        </w:rPr>
        <w:t xml:space="preserve"> one of the largest and most predictable upwellings in southeastern Australia.</w:t>
      </w:r>
      <w:r w:rsidR="00F7208C" w:rsidRPr="008361E7">
        <w:rPr>
          <w:rFonts w:cstheme="minorHAnsi"/>
        </w:rPr>
        <w:t xml:space="preserve"> </w:t>
      </w:r>
      <w:r w:rsidR="00286C7C">
        <w:rPr>
          <w:rFonts w:cstheme="minorHAnsi"/>
        </w:rPr>
        <w:t xml:space="preserve">It is a </w:t>
      </w:r>
      <w:r w:rsidR="00F7208C" w:rsidRPr="008361E7">
        <w:rPr>
          <w:rFonts w:cstheme="minorHAnsi"/>
        </w:rPr>
        <w:t>seasonal process that brings cold, nutrient-rich water to the surface</w:t>
      </w:r>
      <w:r w:rsidR="00F7208C">
        <w:rPr>
          <w:rFonts w:cstheme="minorHAnsi"/>
        </w:rPr>
        <w:t xml:space="preserve">, </w:t>
      </w:r>
      <w:r w:rsidR="002D7426">
        <w:rPr>
          <w:rFonts w:cstheme="minorHAnsi"/>
        </w:rPr>
        <w:t>fuelling</w:t>
      </w:r>
      <w:r w:rsidR="00F7208C" w:rsidRPr="008361E7">
        <w:rPr>
          <w:rFonts w:cstheme="minorHAnsi"/>
        </w:rPr>
        <w:t xml:space="preserve"> </w:t>
      </w:r>
      <w:r w:rsidR="002D7426">
        <w:rPr>
          <w:rFonts w:cstheme="minorHAnsi"/>
        </w:rPr>
        <w:t xml:space="preserve">high </w:t>
      </w:r>
      <w:r w:rsidR="00F7208C" w:rsidRPr="008361E7">
        <w:rPr>
          <w:rFonts w:cstheme="minorHAnsi"/>
        </w:rPr>
        <w:t>levels of primary productivity</w:t>
      </w:r>
      <w:r w:rsidR="002D7426">
        <w:rPr>
          <w:rFonts w:cstheme="minorHAnsi"/>
        </w:rPr>
        <w:t xml:space="preserve"> and</w:t>
      </w:r>
      <w:r w:rsidR="00F7208C">
        <w:rPr>
          <w:rFonts w:cstheme="minorHAnsi"/>
        </w:rPr>
        <w:t xml:space="preserve"> </w:t>
      </w:r>
      <w:r w:rsidR="00F7208C" w:rsidRPr="008361E7">
        <w:rPr>
          <w:rFonts w:cstheme="minorHAnsi"/>
        </w:rPr>
        <w:t>support</w:t>
      </w:r>
      <w:r w:rsidR="00F7208C">
        <w:rPr>
          <w:rFonts w:cstheme="minorHAnsi"/>
        </w:rPr>
        <w:t>ing</w:t>
      </w:r>
      <w:r w:rsidR="00F7208C" w:rsidRPr="008361E7">
        <w:rPr>
          <w:rFonts w:cstheme="minorHAnsi"/>
        </w:rPr>
        <w:t xml:space="preserve"> complex food webs</w:t>
      </w:r>
      <w:r w:rsidR="00032FDC">
        <w:rPr>
          <w:rFonts w:cstheme="minorHAnsi"/>
        </w:rPr>
        <w:t>, a key driver for the</w:t>
      </w:r>
      <w:r w:rsidR="002D7426">
        <w:rPr>
          <w:rFonts w:cstheme="minorHAnsi"/>
        </w:rPr>
        <w:t xml:space="preserve"> region’s</w:t>
      </w:r>
      <w:r w:rsidR="00032FDC">
        <w:rPr>
          <w:rFonts w:cstheme="minorHAnsi"/>
        </w:rPr>
        <w:t xml:space="preserve"> biodiversity</w:t>
      </w:r>
      <w:r w:rsidR="00F7208C" w:rsidRPr="008361E7">
        <w:rPr>
          <w:rFonts w:cstheme="minorHAnsi"/>
        </w:rPr>
        <w:t>.</w:t>
      </w:r>
      <w:r w:rsidR="00960240">
        <w:rPr>
          <w:rFonts w:cstheme="minorHAnsi"/>
        </w:rPr>
        <w:t xml:space="preserve"> </w:t>
      </w:r>
      <w:r w:rsidR="002E23F4" w:rsidRPr="008578A7">
        <w:t>Examples of a</w:t>
      </w:r>
      <w:r w:rsidR="00BE07C9" w:rsidRPr="008578A7">
        <w:t xml:space="preserve">vailable </w:t>
      </w:r>
      <w:r w:rsidR="006E0798" w:rsidRPr="008578A7">
        <w:t>data and information</w:t>
      </w:r>
      <w:r w:rsidR="00960240">
        <w:t xml:space="preserve"> for the area</w:t>
      </w:r>
      <w:r w:rsidR="00BE07C9" w:rsidRPr="008578A7">
        <w:t xml:space="preserve"> </w:t>
      </w:r>
      <w:r w:rsidR="004C26A9" w:rsidRPr="008578A7">
        <w:t>include</w:t>
      </w:r>
      <w:r w:rsidR="00960240">
        <w:t>s</w:t>
      </w:r>
      <w:r w:rsidR="004C26A9" w:rsidRPr="008578A7">
        <w:t>,</w:t>
      </w:r>
      <w:r w:rsidR="006E0798" w:rsidRPr="008578A7">
        <w:t xml:space="preserve"> oceanographic conditions, meteorological conditions, physical chemistry (</w:t>
      </w:r>
      <w:r w:rsidR="004B5FB1">
        <w:t>for example,</w:t>
      </w:r>
      <w:r w:rsidR="006E0798" w:rsidRPr="008578A7">
        <w:t xml:space="preserve"> salinity, oxygen, temperature) and hydrology (</w:t>
      </w:r>
      <w:r w:rsidR="004B5FB1">
        <w:t>for example,</w:t>
      </w:r>
      <w:r w:rsidR="006E0798" w:rsidRPr="008578A7">
        <w:t xml:space="preserve"> wave climate upwelling)</w:t>
      </w:r>
      <w:r w:rsidR="004C26A9" w:rsidRPr="008578A7">
        <w:t>.</w:t>
      </w:r>
      <w:r w:rsidR="00771004">
        <w:br w:type="page"/>
      </w:r>
    </w:p>
    <w:p w14:paraId="1AA0E743" w14:textId="77777777" w:rsidR="006E0798" w:rsidRPr="00960240" w:rsidRDefault="006E0798" w:rsidP="006E0798">
      <w:pPr>
        <w:pStyle w:val="BodyText"/>
        <w:rPr>
          <w:rFonts w:cstheme="minorHAnsi"/>
        </w:rPr>
      </w:pPr>
    </w:p>
    <w:p w14:paraId="2CF6A5B6" w14:textId="66F76639" w:rsidR="006E0798" w:rsidRPr="0018502D" w:rsidRDefault="003D5B1C" w:rsidP="007C6104">
      <w:pPr>
        <w:pStyle w:val="Heading2"/>
      </w:pPr>
      <w:bookmarkStart w:id="57" w:name="_Toc155701706"/>
      <w:bookmarkStart w:id="58" w:name="_Toc158370507"/>
      <w:bookmarkStart w:id="59" w:name="_Toc197692565"/>
      <w:bookmarkStart w:id="60" w:name="_Toc222389396"/>
      <w:r w:rsidRPr="0018502D">
        <w:t>3</w:t>
      </w:r>
      <w:r w:rsidR="006E0798" w:rsidRPr="0018502D">
        <w:t>.</w:t>
      </w:r>
      <w:r w:rsidR="009F19DE">
        <w:t>2</w:t>
      </w:r>
      <w:r w:rsidR="006E0798" w:rsidRPr="0018502D">
        <w:t xml:space="preserve"> </w:t>
      </w:r>
      <w:r w:rsidR="00152787">
        <w:t xml:space="preserve">Geology and geomorphology </w:t>
      </w:r>
      <w:r w:rsidR="00781A96">
        <w:t>l</w:t>
      </w:r>
      <w:r w:rsidR="006E0798" w:rsidRPr="0018502D">
        <w:t>andforms and seabed</w:t>
      </w:r>
      <w:bookmarkEnd w:id="57"/>
      <w:bookmarkEnd w:id="58"/>
      <w:bookmarkEnd w:id="59"/>
      <w:bookmarkEnd w:id="60"/>
    </w:p>
    <w:p w14:paraId="0D40081E" w14:textId="30BA060D" w:rsidR="006E0798" w:rsidRPr="0018502D" w:rsidRDefault="00BC7659" w:rsidP="006E0798">
      <w:pPr>
        <w:pStyle w:val="BodyText"/>
      </w:pPr>
      <w:r>
        <w:t xml:space="preserve">Information and data on the geology and </w:t>
      </w:r>
      <w:r w:rsidR="000D27B0">
        <w:t>geomorphology</w:t>
      </w:r>
      <w:r>
        <w:t xml:space="preserve"> of the southwest marine environment is available </w:t>
      </w:r>
      <w:r w:rsidR="000D27B0">
        <w:t xml:space="preserve">from the </w:t>
      </w:r>
      <w:hyperlink r:id="rId55" w:history="1">
        <w:r w:rsidR="000D27B0" w:rsidRPr="009A0048">
          <w:rPr>
            <w:rStyle w:val="Hyperlink"/>
            <w:color w:val="auto"/>
            <w:u w:val="none"/>
          </w:rPr>
          <w:t>Geoscience Australia</w:t>
        </w:r>
      </w:hyperlink>
      <w:r w:rsidR="000D27B0" w:rsidRPr="009A0048">
        <w:t xml:space="preserve"> repository</w:t>
      </w:r>
      <w:r w:rsidR="000D27B0">
        <w:t>. The</w:t>
      </w:r>
      <w:r w:rsidR="00152787">
        <w:t xml:space="preserve"> coastal and underwater landscape of the</w:t>
      </w:r>
      <w:r w:rsidR="000D27B0">
        <w:t xml:space="preserve"> area are </w:t>
      </w:r>
      <w:r w:rsidR="00152787">
        <w:t>geologically diverse, featuring steep sedimentary cliffs, sandy embayments, volcanic basalt outcrops around Cape Nelson, and extensive limestone platforms. Offshore ridges and reef systems extend to depths of over 50 metres, creating a varied seafloor that supports a broad array of marine life.</w:t>
      </w:r>
      <w:r w:rsidR="000D27B0">
        <w:t xml:space="preserve"> </w:t>
      </w:r>
      <w:r w:rsidR="003969B6" w:rsidRPr="0018502D">
        <w:t xml:space="preserve">Examples of </w:t>
      </w:r>
      <w:r w:rsidR="00DD372F" w:rsidRPr="0018502D">
        <w:t>available</w:t>
      </w:r>
      <w:r w:rsidR="006E0798" w:rsidRPr="0018502D">
        <w:t xml:space="preserve"> data and information </w:t>
      </w:r>
      <w:r w:rsidR="00401139" w:rsidRPr="0018502D">
        <w:t>includes</w:t>
      </w:r>
      <w:r w:rsidR="006E0798" w:rsidRPr="0018502D">
        <w:t>:</w:t>
      </w:r>
    </w:p>
    <w:p w14:paraId="2375CBE9" w14:textId="08925AD1" w:rsidR="00FC46DC" w:rsidRPr="00302789" w:rsidRDefault="00246E1C" w:rsidP="00E8351C">
      <w:pPr>
        <w:pStyle w:val="ListBullet"/>
        <w:numPr>
          <w:ilvl w:val="0"/>
          <w:numId w:val="22"/>
        </w:numPr>
      </w:pPr>
      <w:r>
        <w:t>C</w:t>
      </w:r>
      <w:r w:rsidR="006E0798" w:rsidRPr="00302789">
        <w:t>oastal topography and bathymetry (including the Victorian Coastal Digital Elevation Model</w:t>
      </w:r>
      <w:r w:rsidR="00E57531">
        <w:rPr>
          <w:rStyle w:val="FootnoteReference"/>
        </w:rPr>
        <w:footnoteReference w:id="15"/>
      </w:r>
      <w:r w:rsidR="006E0798" w:rsidRPr="00302789">
        <w:t>)</w:t>
      </w:r>
      <w:r w:rsidR="00BA41A9">
        <w:t>.</w:t>
      </w:r>
    </w:p>
    <w:p w14:paraId="24FCEF24" w14:textId="71B2B048" w:rsidR="006E0798" w:rsidRPr="009A0048" w:rsidRDefault="00246E1C" w:rsidP="00E8351C">
      <w:pPr>
        <w:pStyle w:val="ListBullet"/>
        <w:numPr>
          <w:ilvl w:val="0"/>
          <w:numId w:val="22"/>
        </w:numPr>
      </w:pPr>
      <w:r>
        <w:t>G</w:t>
      </w:r>
      <w:r w:rsidR="006E0798" w:rsidRPr="009A0048">
        <w:t xml:space="preserve">eological sites and geomorphology (including data available at </w:t>
      </w:r>
      <w:hyperlink r:id="rId56" w:history="1">
        <w:r w:rsidR="006E0798" w:rsidRPr="009A0048">
          <w:rPr>
            <w:rStyle w:val="Hyperlink"/>
            <w:color w:val="auto"/>
            <w:u w:val="none"/>
          </w:rPr>
          <w:t>Geoscience Australia</w:t>
        </w:r>
      </w:hyperlink>
      <w:r w:rsidR="006E0798" w:rsidRPr="009A0048">
        <w:t xml:space="preserve"> repository)</w:t>
      </w:r>
      <w:r w:rsidR="00BA41A9">
        <w:t>.</w:t>
      </w:r>
    </w:p>
    <w:p w14:paraId="166F0089" w14:textId="6F21A860" w:rsidR="006E0798" w:rsidRPr="009A0048" w:rsidRDefault="00246E1C" w:rsidP="00E8351C">
      <w:pPr>
        <w:pStyle w:val="ListBullet"/>
        <w:numPr>
          <w:ilvl w:val="0"/>
          <w:numId w:val="22"/>
        </w:numPr>
      </w:pPr>
      <w:r>
        <w:t>S</w:t>
      </w:r>
      <w:r w:rsidR="006E0798" w:rsidRPr="009A0048">
        <w:t xml:space="preserve">ubmarine canyons (via the </w:t>
      </w:r>
      <w:hyperlink r:id="rId57" w:history="1">
        <w:r w:rsidR="006E0798" w:rsidRPr="009A0048">
          <w:rPr>
            <w:rStyle w:val="Hyperlink"/>
            <w:color w:val="auto"/>
            <w:u w:val="none"/>
          </w:rPr>
          <w:t>Geoscience Australia</w:t>
        </w:r>
      </w:hyperlink>
      <w:r w:rsidR="006E0798" w:rsidRPr="009A0048">
        <w:t xml:space="preserve"> repository)</w:t>
      </w:r>
      <w:r w:rsidR="00BA41A9">
        <w:t>.</w:t>
      </w:r>
    </w:p>
    <w:p w14:paraId="3B74540C" w14:textId="4C620D21" w:rsidR="006E0798" w:rsidRPr="009A0048" w:rsidRDefault="00246E1C" w:rsidP="00E8351C">
      <w:pPr>
        <w:pStyle w:val="ListBullet"/>
        <w:numPr>
          <w:ilvl w:val="0"/>
          <w:numId w:val="22"/>
        </w:numPr>
      </w:pPr>
      <w:r>
        <w:t>M</w:t>
      </w:r>
      <w:r w:rsidR="006E0798" w:rsidRPr="009A0048">
        <w:t xml:space="preserve">arine geology and sediments (via the </w:t>
      </w:r>
      <w:hyperlink r:id="rId58" w:history="1">
        <w:r w:rsidR="006E0798" w:rsidRPr="009A0048">
          <w:rPr>
            <w:rStyle w:val="Hyperlink"/>
            <w:color w:val="auto"/>
            <w:u w:val="none"/>
          </w:rPr>
          <w:t>Geoscience Australia</w:t>
        </w:r>
      </w:hyperlink>
      <w:r w:rsidR="006E0798" w:rsidRPr="009A0048">
        <w:t xml:space="preserve"> repository).</w:t>
      </w:r>
    </w:p>
    <w:p w14:paraId="2CD5E6BD" w14:textId="15B87905" w:rsidR="00152787" w:rsidRPr="008578A7" w:rsidRDefault="00152787" w:rsidP="00152787">
      <w:pPr>
        <w:pStyle w:val="Heading2"/>
      </w:pPr>
      <w:bookmarkStart w:id="61" w:name="_Toc197692563"/>
      <w:bookmarkStart w:id="62" w:name="_Toc222389397"/>
      <w:bookmarkStart w:id="63" w:name="_Toc155701707"/>
      <w:bookmarkStart w:id="64" w:name="_Toc158370508"/>
      <w:bookmarkStart w:id="65" w:name="_Toc197692566"/>
      <w:r w:rsidRPr="008578A7">
        <w:t>3.</w:t>
      </w:r>
      <w:r w:rsidR="009F19DE">
        <w:t>3</w:t>
      </w:r>
      <w:r w:rsidRPr="008578A7">
        <w:t xml:space="preserve"> Coastal </w:t>
      </w:r>
      <w:r>
        <w:t>p</w:t>
      </w:r>
      <w:r w:rsidRPr="008578A7">
        <w:t>rocesses</w:t>
      </w:r>
      <w:bookmarkEnd w:id="61"/>
      <w:bookmarkEnd w:id="62"/>
      <w:r w:rsidRPr="008578A7">
        <w:t xml:space="preserve"> </w:t>
      </w:r>
    </w:p>
    <w:p w14:paraId="2501A7C5" w14:textId="3713DB32" w:rsidR="00152787" w:rsidRPr="004018D7" w:rsidRDefault="00152787" w:rsidP="00152787">
      <w:pPr>
        <w:pStyle w:val="BodyText"/>
        <w:rPr>
          <w:rStyle w:val="cf01"/>
          <w:rFonts w:asciiTheme="minorHAnsi" w:hAnsiTheme="minorHAnsi" w:cs="Times New Roman"/>
          <w:sz w:val="20"/>
          <w:szCs w:val="20"/>
        </w:rPr>
      </w:pPr>
      <w:r w:rsidRPr="004018D7">
        <w:rPr>
          <w:rStyle w:val="cf01"/>
          <w:rFonts w:asciiTheme="minorHAnsi" w:hAnsiTheme="minorHAnsi" w:cs="Times New Roman"/>
          <w:sz w:val="20"/>
          <w:szCs w:val="20"/>
        </w:rPr>
        <w:t xml:space="preserve">The Victorian Government coordinates the </w:t>
      </w:r>
      <w:hyperlink r:id="rId59" w:history="1">
        <w:r w:rsidRPr="004018D7">
          <w:rPr>
            <w:rStyle w:val="Hyperlink"/>
            <w:color w:val="auto"/>
            <w:u w:val="none"/>
          </w:rPr>
          <w:t>Victorian Coastal Monitoring Program (VCMP)</w:t>
        </w:r>
      </w:hyperlink>
      <w:r w:rsidRPr="004018D7">
        <w:rPr>
          <w:rStyle w:val="cf01"/>
          <w:rFonts w:asciiTheme="minorHAnsi" w:hAnsiTheme="minorHAnsi" w:cs="Times New Roman"/>
          <w:sz w:val="20"/>
          <w:szCs w:val="20"/>
        </w:rPr>
        <w:t xml:space="preserve"> to ensure </w:t>
      </w:r>
      <w:r w:rsidR="001C01AD">
        <w:rPr>
          <w:rStyle w:val="cf01"/>
          <w:rFonts w:asciiTheme="minorHAnsi" w:hAnsiTheme="minorHAnsi" w:cs="Times New Roman"/>
          <w:sz w:val="20"/>
          <w:szCs w:val="20"/>
        </w:rPr>
        <w:t xml:space="preserve">robust coastal </w:t>
      </w:r>
      <w:r w:rsidRPr="004018D7">
        <w:rPr>
          <w:rStyle w:val="cf01"/>
          <w:rFonts w:asciiTheme="minorHAnsi" w:hAnsiTheme="minorHAnsi" w:cs="Times New Roman"/>
          <w:sz w:val="20"/>
          <w:szCs w:val="20"/>
        </w:rPr>
        <w:t>data is used to inform coastal hazard management and adaptation planning. The statewide program aims to:</w:t>
      </w:r>
    </w:p>
    <w:p w14:paraId="4B8DF281" w14:textId="40879559" w:rsidR="00152787" w:rsidRPr="009A0048" w:rsidRDefault="00873D8D" w:rsidP="00E8351C">
      <w:pPr>
        <w:pStyle w:val="ListBullet"/>
        <w:numPr>
          <w:ilvl w:val="0"/>
          <w:numId w:val="23"/>
        </w:numPr>
      </w:pPr>
      <w:r>
        <w:t>I</w:t>
      </w:r>
      <w:r w:rsidR="00152787" w:rsidRPr="009A0048">
        <w:t>ncrease understanding of how coastlines change over time</w:t>
      </w:r>
      <w:r>
        <w:t>.</w:t>
      </w:r>
    </w:p>
    <w:p w14:paraId="1F9D12B6" w14:textId="308687FA" w:rsidR="00152787" w:rsidRPr="009A0048" w:rsidRDefault="00873D8D" w:rsidP="00E8351C">
      <w:pPr>
        <w:pStyle w:val="ListBullet"/>
        <w:numPr>
          <w:ilvl w:val="0"/>
          <w:numId w:val="23"/>
        </w:numPr>
      </w:pPr>
      <w:r>
        <w:t>A</w:t>
      </w:r>
      <w:r w:rsidR="00152787" w:rsidRPr="009A0048">
        <w:t>ssist with managing coasts in the present</w:t>
      </w:r>
      <w:r>
        <w:t>.</w:t>
      </w:r>
    </w:p>
    <w:p w14:paraId="67E38D68" w14:textId="143446A3" w:rsidR="00152787" w:rsidRPr="009A0048" w:rsidRDefault="00873D8D" w:rsidP="00E8351C">
      <w:pPr>
        <w:pStyle w:val="ListBullet"/>
        <w:numPr>
          <w:ilvl w:val="0"/>
          <w:numId w:val="23"/>
        </w:numPr>
      </w:pPr>
      <w:r>
        <w:t>P</w:t>
      </w:r>
      <w:r w:rsidR="00152787" w:rsidRPr="009A0048">
        <w:t>rovide knowledge to ensure coasts are resilient in the future.</w:t>
      </w:r>
    </w:p>
    <w:p w14:paraId="1FB4BEF4" w14:textId="58DB243F" w:rsidR="00152787" w:rsidRPr="004018D7" w:rsidRDefault="00152787" w:rsidP="00152787">
      <w:pPr>
        <w:pStyle w:val="BodyText"/>
        <w:rPr>
          <w:rStyle w:val="cf01"/>
          <w:rFonts w:asciiTheme="minorHAnsi" w:hAnsiTheme="minorHAnsi" w:cs="Times New Roman"/>
          <w:sz w:val="20"/>
          <w:szCs w:val="20"/>
        </w:rPr>
      </w:pPr>
      <w:r w:rsidRPr="004018D7">
        <w:rPr>
          <w:rStyle w:val="cf01"/>
          <w:rFonts w:asciiTheme="minorHAnsi" w:hAnsiTheme="minorHAnsi" w:cs="Times New Roman"/>
          <w:sz w:val="20"/>
          <w:szCs w:val="20"/>
        </w:rPr>
        <w:t>Examples of available data collated as part of this program</w:t>
      </w:r>
      <w:r w:rsidR="008C6C44">
        <w:rPr>
          <w:rStyle w:val="cf01"/>
          <w:rFonts w:asciiTheme="minorHAnsi" w:hAnsiTheme="minorHAnsi" w:cs="Times New Roman"/>
          <w:sz w:val="20"/>
          <w:szCs w:val="20"/>
        </w:rPr>
        <w:t xml:space="preserve"> in the southwest marine environment</w:t>
      </w:r>
      <w:r>
        <w:rPr>
          <w:rStyle w:val="cf01"/>
          <w:rFonts w:asciiTheme="minorHAnsi" w:hAnsiTheme="minorHAnsi" w:cs="Times New Roman"/>
          <w:sz w:val="20"/>
          <w:szCs w:val="20"/>
        </w:rPr>
        <w:t xml:space="preserve"> </w:t>
      </w:r>
      <w:r w:rsidRPr="004018D7">
        <w:rPr>
          <w:rStyle w:val="cf01"/>
          <w:rFonts w:asciiTheme="minorHAnsi" w:hAnsiTheme="minorHAnsi" w:cs="Times New Roman"/>
          <w:sz w:val="20"/>
          <w:szCs w:val="20"/>
        </w:rPr>
        <w:t>includes:</w:t>
      </w:r>
    </w:p>
    <w:p w14:paraId="740E46E4" w14:textId="5CF6CEA6" w:rsidR="00152787" w:rsidRPr="009A0048" w:rsidRDefault="00152787" w:rsidP="00E8351C">
      <w:pPr>
        <w:pStyle w:val="ListBullet"/>
        <w:numPr>
          <w:ilvl w:val="0"/>
          <w:numId w:val="24"/>
        </w:numPr>
      </w:pPr>
      <w:r w:rsidRPr="009A0048">
        <w:t>‘VCMP Sites’ data at three locations (Portland-Dutton Way, Port Fairy and Warrnambool) - shoreline trends and time series based on VCMP drone surveys, aerial imagery, and satellite imagery (</w:t>
      </w:r>
      <w:hyperlink r:id="rId60" w:history="1">
        <w:r w:rsidRPr="009A0048">
          <w:rPr>
            <w:rStyle w:val="Hyperlink"/>
            <w:color w:val="auto"/>
            <w:u w:val="none"/>
          </w:rPr>
          <w:t>Digital Earth Australia</w:t>
        </w:r>
      </w:hyperlink>
      <w:r w:rsidRPr="009A0048">
        <w:t>)</w:t>
      </w:r>
      <w:r w:rsidR="00BA41A9">
        <w:t>.</w:t>
      </w:r>
    </w:p>
    <w:p w14:paraId="62C29821" w14:textId="0362B157" w:rsidR="00152787" w:rsidRPr="009A0048" w:rsidRDefault="00152787" w:rsidP="00E8351C">
      <w:pPr>
        <w:pStyle w:val="ListBullet"/>
        <w:numPr>
          <w:ilvl w:val="0"/>
          <w:numId w:val="24"/>
        </w:numPr>
      </w:pPr>
      <w:r w:rsidRPr="009A0048">
        <w:t>‘VCMP Coastal Erosion Indicators’ at three locations (Portland-Dutton Way, Port Fairy and Warrnambool)</w:t>
      </w:r>
      <w:r w:rsidR="00BA41A9">
        <w:t>.</w:t>
      </w:r>
    </w:p>
    <w:p w14:paraId="5E531B34" w14:textId="133F905F" w:rsidR="00152787" w:rsidRDefault="00BA41A9" w:rsidP="00E8351C">
      <w:pPr>
        <w:pStyle w:val="ListBullet"/>
        <w:numPr>
          <w:ilvl w:val="0"/>
          <w:numId w:val="24"/>
        </w:numPr>
      </w:pPr>
      <w:r>
        <w:t>W</w:t>
      </w:r>
      <w:r w:rsidR="00152787" w:rsidRPr="009A0048">
        <w:t>ave climate data through wave buoys at Cape Bridgewater, Dutton Way and Port Fairy – used to calibrate a 40-year hindcast wave model and a longshore sediment transport model</w:t>
      </w:r>
      <w:r w:rsidR="00152787" w:rsidRPr="009A0048" w:rsidDel="00DD372F">
        <w:t>.</w:t>
      </w:r>
    </w:p>
    <w:p w14:paraId="74A4A5A6" w14:textId="77777777" w:rsidR="006E0798" w:rsidRPr="00F01D51" w:rsidRDefault="003D5B1C" w:rsidP="007C6104">
      <w:pPr>
        <w:pStyle w:val="Heading2"/>
      </w:pPr>
      <w:bookmarkStart w:id="66" w:name="_Toc222389398"/>
      <w:r w:rsidRPr="00F01D51">
        <w:t>3</w:t>
      </w:r>
      <w:r w:rsidR="006E0798" w:rsidRPr="00F01D51">
        <w:t>.4 Sediment compartments</w:t>
      </w:r>
      <w:bookmarkEnd w:id="63"/>
      <w:bookmarkEnd w:id="64"/>
      <w:bookmarkEnd w:id="65"/>
      <w:bookmarkEnd w:id="66"/>
    </w:p>
    <w:p w14:paraId="003AC562" w14:textId="3F360493" w:rsidR="004F1D84" w:rsidRPr="00A81ED4" w:rsidRDefault="004F1D84" w:rsidP="004F1D84">
      <w:pPr>
        <w:pStyle w:val="BodyText"/>
      </w:pPr>
      <w:r w:rsidRPr="00F01D51">
        <w:t>As part of the National Classification of Coastal Sediment Compartments</w:t>
      </w:r>
      <w:r w:rsidR="00A06E63" w:rsidRPr="00A81ED4">
        <w:rPr>
          <w:rStyle w:val="FootnoteReference"/>
        </w:rPr>
        <w:footnoteReference w:id="16"/>
      </w:r>
      <w:r w:rsidRPr="00F01D51">
        <w:t xml:space="preserve">, the coastline of the </w:t>
      </w:r>
      <w:r>
        <w:t>s</w:t>
      </w:r>
      <w:r w:rsidRPr="00F01D51">
        <w:t xml:space="preserve">outhwest has been mapped based on landforms and patterns of </w:t>
      </w:r>
      <w:r w:rsidRPr="00A81ED4">
        <w:t>sediment (sand and other beach material) movement</w:t>
      </w:r>
      <w:r w:rsidR="00A06E63">
        <w:t xml:space="preserve">. </w:t>
      </w:r>
      <w:r w:rsidRPr="00A81ED4">
        <w:t xml:space="preserve">The primary sediment compartments, based on large landforms and offshore processes, within </w:t>
      </w:r>
      <w:r>
        <w:t>the southwest marine environment</w:t>
      </w:r>
      <w:r w:rsidRPr="00A81ED4">
        <w:t xml:space="preserve"> is Western Victorian Coast.</w:t>
      </w:r>
      <w:bookmarkStart w:id="67" w:name="_Hlk204171269"/>
      <w:r w:rsidR="00A06E63">
        <w:t xml:space="preserve"> </w:t>
      </w:r>
      <w:r w:rsidRPr="00A81ED4">
        <w:t xml:space="preserve">The secondary sediment compartments, which link to information on sediment movement and coastal types, within </w:t>
      </w:r>
      <w:r>
        <w:t>the southwest marine environment</w:t>
      </w:r>
      <w:r w:rsidRPr="00A81ED4">
        <w:t xml:space="preserve"> are:</w:t>
      </w:r>
    </w:p>
    <w:p w14:paraId="2CA8C18C" w14:textId="2410F892" w:rsidR="006E0798" w:rsidRPr="009A0048" w:rsidRDefault="00A81ED4" w:rsidP="00E8351C">
      <w:pPr>
        <w:pStyle w:val="ListBullet"/>
        <w:numPr>
          <w:ilvl w:val="0"/>
          <w:numId w:val="24"/>
        </w:numPr>
      </w:pPr>
      <w:r w:rsidRPr="009A0048">
        <w:t>Discovery Bay</w:t>
      </w:r>
      <w:r w:rsidR="00F94956">
        <w:t>.</w:t>
      </w:r>
    </w:p>
    <w:p w14:paraId="11B32AEE" w14:textId="3A1CAFF6" w:rsidR="006E0798" w:rsidRPr="009A0048" w:rsidRDefault="00A81ED4" w:rsidP="00E8351C">
      <w:pPr>
        <w:pStyle w:val="ListBullet"/>
        <w:numPr>
          <w:ilvl w:val="0"/>
          <w:numId w:val="24"/>
        </w:numPr>
      </w:pPr>
      <w:r w:rsidRPr="009A0048">
        <w:t>Portland Bay</w:t>
      </w:r>
      <w:r w:rsidR="00F94956">
        <w:t>.</w:t>
      </w:r>
    </w:p>
    <w:bookmarkEnd w:id="67"/>
    <w:p w14:paraId="1D6F64CF" w14:textId="3CD87B7C" w:rsidR="006E0798" w:rsidRPr="009A0048" w:rsidRDefault="00A81ED4" w:rsidP="00E8351C">
      <w:pPr>
        <w:pStyle w:val="ListBullet"/>
        <w:numPr>
          <w:ilvl w:val="0"/>
          <w:numId w:val="24"/>
        </w:numPr>
      </w:pPr>
      <w:r w:rsidRPr="009A0048">
        <w:t>Warrnambool</w:t>
      </w:r>
      <w:r w:rsidR="00F94956">
        <w:t>.</w:t>
      </w:r>
    </w:p>
    <w:p w14:paraId="2131F30F" w14:textId="77AEDFD9" w:rsidR="004F1D84" w:rsidRPr="004F1D84" w:rsidDel="00D661A2" w:rsidRDefault="004F1D84" w:rsidP="00E8351C">
      <w:pPr>
        <w:pStyle w:val="ListBullet"/>
        <w:numPr>
          <w:ilvl w:val="0"/>
          <w:numId w:val="24"/>
        </w:numPr>
        <w:rPr>
          <w:rStyle w:val="cf01"/>
          <w:rFonts w:asciiTheme="minorHAnsi" w:hAnsiTheme="minorHAnsi" w:cs="Times New Roman"/>
          <w:sz w:val="20"/>
          <w:szCs w:val="20"/>
        </w:rPr>
      </w:pPr>
      <w:r>
        <w:t>Port Campbell</w:t>
      </w:r>
      <w:r w:rsidR="00F66B23">
        <w:t>.</w:t>
      </w:r>
    </w:p>
    <w:p w14:paraId="7FF95113" w14:textId="36C360E9" w:rsidR="006E0798" w:rsidRPr="00F815EF" w:rsidRDefault="003D5B1C" w:rsidP="00A13D3E">
      <w:pPr>
        <w:pStyle w:val="Heading2"/>
      </w:pPr>
      <w:bookmarkStart w:id="68" w:name="_Toc158370509"/>
      <w:bookmarkStart w:id="69" w:name="_Toc197692567"/>
      <w:bookmarkStart w:id="70" w:name="_Toc222389399"/>
      <w:r w:rsidRPr="00B76C13">
        <w:lastRenderedPageBreak/>
        <w:t>3</w:t>
      </w:r>
      <w:r w:rsidR="006E0798" w:rsidRPr="00B76C13">
        <w:t>.</w:t>
      </w:r>
      <w:r w:rsidR="009F19DE" w:rsidRPr="00B76C13">
        <w:t>5</w:t>
      </w:r>
      <w:r w:rsidR="006E0798" w:rsidRPr="00B76C13">
        <w:t xml:space="preserve"> </w:t>
      </w:r>
      <w:r w:rsidR="00C459C5" w:rsidRPr="00B76C13">
        <w:t xml:space="preserve">Marine </w:t>
      </w:r>
      <w:r w:rsidR="00D112BC" w:rsidRPr="00B76C13">
        <w:t>habitat</w:t>
      </w:r>
      <w:r w:rsidR="0015534B" w:rsidRPr="00B76C13">
        <w:t>s</w:t>
      </w:r>
      <w:bookmarkEnd w:id="68"/>
      <w:bookmarkEnd w:id="69"/>
      <w:bookmarkEnd w:id="70"/>
    </w:p>
    <w:p w14:paraId="173734C5" w14:textId="5542B7AF" w:rsidR="00923D50" w:rsidRDefault="008C7904" w:rsidP="00A13D3E">
      <w:pPr>
        <w:pStyle w:val="BodyText"/>
      </w:pPr>
      <w:r>
        <w:t>The southwest marine environment supports a diverse range of habitat type</w:t>
      </w:r>
      <w:r w:rsidR="00860FE4">
        <w:t xml:space="preserve">s, including shallow and sublittoral reef systems, </w:t>
      </w:r>
      <w:r w:rsidR="00AA1287">
        <w:t>deep reef ecosystems,</w:t>
      </w:r>
      <w:r w:rsidR="00AF477C">
        <w:t xml:space="preserve"> </w:t>
      </w:r>
      <w:r w:rsidR="00AA1287">
        <w:t>sheltered marine areas (Portland Bay),</w:t>
      </w:r>
      <w:r w:rsidR="0048179B">
        <w:t xml:space="preserve"> </w:t>
      </w:r>
      <w:r w:rsidR="00D34ED4">
        <w:t xml:space="preserve">estuaries, and </w:t>
      </w:r>
      <w:r w:rsidR="00AA1287">
        <w:t>coastal wetlands and beach habitats</w:t>
      </w:r>
      <w:r w:rsidR="00310702">
        <w:rPr>
          <w:rStyle w:val="FootnoteReference"/>
        </w:rPr>
        <w:footnoteReference w:id="17"/>
      </w:r>
      <w:r w:rsidR="00654511" w:rsidRPr="00654511">
        <w:rPr>
          <w:vertAlign w:val="superscript"/>
        </w:rPr>
        <w:t>,</w:t>
      </w:r>
      <w:r w:rsidR="00310702">
        <w:rPr>
          <w:rStyle w:val="FootnoteReference"/>
        </w:rPr>
        <w:footnoteReference w:id="18"/>
      </w:r>
      <w:r w:rsidR="00654511">
        <w:rPr>
          <w:vertAlign w:val="superscript"/>
        </w:rPr>
        <w:t>,</w:t>
      </w:r>
      <w:r w:rsidR="00654511">
        <w:rPr>
          <w:rStyle w:val="FootnoteReference"/>
        </w:rPr>
        <w:footnoteReference w:id="19"/>
      </w:r>
      <w:r w:rsidR="00AA1287">
        <w:t>.</w:t>
      </w:r>
      <w:r w:rsidR="00C50227">
        <w:t xml:space="preserve"> Key characteristics of these marine habitats in the southwest marine environment include:</w:t>
      </w:r>
    </w:p>
    <w:p w14:paraId="1C5F9244" w14:textId="6EF70ACB" w:rsidR="00C20A0E" w:rsidRPr="00C20A0E" w:rsidRDefault="00F94956" w:rsidP="00E8351C">
      <w:pPr>
        <w:pStyle w:val="BodyText"/>
        <w:numPr>
          <w:ilvl w:val="0"/>
          <w:numId w:val="24"/>
        </w:numPr>
      </w:pPr>
      <w:r>
        <w:t>S</w:t>
      </w:r>
      <w:r w:rsidR="00C20A0E" w:rsidRPr="00F607E9">
        <w:t>hallow and sublittoral reef systems - The nearshore and mid-depth reefs of the southwest marine environment are among the most ecologically significant in Victoria. These reefs host dense kelp forests dominated by</w:t>
      </w:r>
      <w:r w:rsidR="00C20A0E">
        <w:t xml:space="preserve"> Golden Kelp (</w:t>
      </w:r>
      <w:proofErr w:type="spellStart"/>
      <w:r w:rsidR="00C20A0E" w:rsidRPr="004336B4">
        <w:rPr>
          <w:rStyle w:val="Emphasis"/>
        </w:rPr>
        <w:t>Ecklonia</w:t>
      </w:r>
      <w:proofErr w:type="spellEnd"/>
      <w:r w:rsidR="00C20A0E" w:rsidRPr="004336B4">
        <w:rPr>
          <w:rStyle w:val="Emphasis"/>
        </w:rPr>
        <w:t xml:space="preserve"> radiata</w:t>
      </w:r>
      <w:r w:rsidR="00C20A0E">
        <w:rPr>
          <w:rStyle w:val="Emphasis"/>
          <w:i w:val="0"/>
          <w:iCs w:val="0"/>
        </w:rPr>
        <w:t>)</w:t>
      </w:r>
      <w:r w:rsidR="00C20A0E" w:rsidRPr="00F607E9">
        <w:t>,</w:t>
      </w:r>
      <w:r w:rsidR="00C20A0E">
        <w:t xml:space="preserve"> Bull Kelp (</w:t>
      </w:r>
      <w:proofErr w:type="spellStart"/>
      <w:r w:rsidR="00C20A0E" w:rsidRPr="004336B4">
        <w:rPr>
          <w:rStyle w:val="Emphasis"/>
        </w:rPr>
        <w:t>Durvillaea</w:t>
      </w:r>
      <w:proofErr w:type="spellEnd"/>
      <w:r w:rsidR="00C20A0E" w:rsidRPr="004336B4">
        <w:rPr>
          <w:rStyle w:val="Emphasis"/>
        </w:rPr>
        <w:t xml:space="preserve"> </w:t>
      </w:r>
      <w:proofErr w:type="spellStart"/>
      <w:r w:rsidR="00C20A0E" w:rsidRPr="004336B4">
        <w:rPr>
          <w:rStyle w:val="Emphasis"/>
        </w:rPr>
        <w:t>potatorum</w:t>
      </w:r>
      <w:proofErr w:type="spellEnd"/>
      <w:r w:rsidR="00C20A0E">
        <w:t>)</w:t>
      </w:r>
      <w:r w:rsidR="00C20A0E" w:rsidRPr="00F607E9">
        <w:t>, and</w:t>
      </w:r>
      <w:r w:rsidR="00C20A0E">
        <w:t xml:space="preserve"> </w:t>
      </w:r>
      <w:proofErr w:type="spellStart"/>
      <w:r w:rsidR="00C20A0E">
        <w:t>Crayweed</w:t>
      </w:r>
      <w:proofErr w:type="spellEnd"/>
      <w:r w:rsidR="00C20A0E">
        <w:t xml:space="preserve"> (</w:t>
      </w:r>
      <w:proofErr w:type="spellStart"/>
      <w:r w:rsidR="00C20A0E" w:rsidRPr="004336B4">
        <w:rPr>
          <w:rStyle w:val="Emphasis"/>
        </w:rPr>
        <w:t>Phyllospora</w:t>
      </w:r>
      <w:proofErr w:type="spellEnd"/>
      <w:r w:rsidR="00C20A0E" w:rsidRPr="004336B4">
        <w:rPr>
          <w:rStyle w:val="Emphasis"/>
        </w:rPr>
        <w:t xml:space="preserve"> </w:t>
      </w:r>
      <w:proofErr w:type="spellStart"/>
      <w:r w:rsidR="00C20A0E" w:rsidRPr="004336B4">
        <w:rPr>
          <w:rStyle w:val="Emphasis"/>
        </w:rPr>
        <w:t>comosa</w:t>
      </w:r>
      <w:proofErr w:type="spellEnd"/>
      <w:r w:rsidR="00C20A0E" w:rsidRPr="00F607E9">
        <w:t xml:space="preserve">), alongside remnants of </w:t>
      </w:r>
      <w:r w:rsidR="00C20A0E">
        <w:t>Giant Kelp (</w:t>
      </w:r>
      <w:r w:rsidR="00C20A0E" w:rsidRPr="004336B4">
        <w:rPr>
          <w:rStyle w:val="Emphasis"/>
        </w:rPr>
        <w:t xml:space="preserve">Macrocystis </w:t>
      </w:r>
      <w:proofErr w:type="spellStart"/>
      <w:r w:rsidR="00C20A0E" w:rsidRPr="004336B4">
        <w:rPr>
          <w:rStyle w:val="Emphasis"/>
        </w:rPr>
        <w:t>pyrifera</w:t>
      </w:r>
      <w:proofErr w:type="spellEnd"/>
      <w:r w:rsidR="00C20A0E" w:rsidRPr="00F607E9">
        <w:t>), particularly around Portland Bay and Cape Nelson. Although these Giant Kelp</w:t>
      </w:r>
      <w:r w:rsidR="00C20A0E">
        <w:t xml:space="preserve"> (</w:t>
      </w:r>
      <w:r w:rsidR="00C20A0E" w:rsidRPr="00A33990">
        <w:rPr>
          <w:rStyle w:val="Emphasis"/>
        </w:rPr>
        <w:t xml:space="preserve">Macrocystis </w:t>
      </w:r>
      <w:proofErr w:type="spellStart"/>
      <w:r w:rsidR="00C20A0E" w:rsidRPr="00A33990">
        <w:rPr>
          <w:rStyle w:val="Emphasis"/>
        </w:rPr>
        <w:t>pyrifera</w:t>
      </w:r>
      <w:proofErr w:type="spellEnd"/>
      <w:r w:rsidR="00C20A0E" w:rsidRPr="00A33990">
        <w:rPr>
          <w:rStyle w:val="Emphasis"/>
          <w:i w:val="0"/>
          <w:iCs w:val="0"/>
        </w:rPr>
        <w:t>)</w:t>
      </w:r>
      <w:r w:rsidR="00C20A0E" w:rsidRPr="00A33990">
        <w:rPr>
          <w:i/>
          <w:iCs/>
        </w:rPr>
        <w:t xml:space="preserve"> </w:t>
      </w:r>
      <w:r w:rsidR="00C20A0E" w:rsidRPr="00F607E9">
        <w:t xml:space="preserve">beds have declined, they remain ecologically important. Understorey and turf-forming brown and red algae, including </w:t>
      </w:r>
      <w:proofErr w:type="spellStart"/>
      <w:r w:rsidR="00C20A0E" w:rsidRPr="00F607E9">
        <w:t>thallose</w:t>
      </w:r>
      <w:proofErr w:type="spellEnd"/>
      <w:r w:rsidR="00C20A0E" w:rsidRPr="00F607E9">
        <w:t xml:space="preserve"> red algal assemblages and sub-canopy species</w:t>
      </w:r>
      <w:r w:rsidR="00C20A0E">
        <w:t xml:space="preserve"> (for example, </w:t>
      </w:r>
      <w:r w:rsidR="00C20A0E" w:rsidRPr="007D080B">
        <w:rPr>
          <w:rStyle w:val="Emphasis"/>
        </w:rPr>
        <w:t>Caulerpa muelleri</w:t>
      </w:r>
      <w:r w:rsidR="00C20A0E">
        <w:rPr>
          <w:rStyle w:val="Emphasis"/>
          <w:i w:val="0"/>
          <w:iCs w:val="0"/>
        </w:rPr>
        <w:t xml:space="preserve">, </w:t>
      </w:r>
      <w:proofErr w:type="spellStart"/>
      <w:r w:rsidR="00C20A0E" w:rsidRPr="007D080B">
        <w:rPr>
          <w:rStyle w:val="Emphasis"/>
        </w:rPr>
        <w:t>Acrocarpia</w:t>
      </w:r>
      <w:proofErr w:type="spellEnd"/>
      <w:r w:rsidR="00C20A0E" w:rsidRPr="007D080B">
        <w:rPr>
          <w:rStyle w:val="Emphasis"/>
        </w:rPr>
        <w:t xml:space="preserve"> paniculata</w:t>
      </w:r>
      <w:r w:rsidR="00C20A0E" w:rsidRPr="00F607E9">
        <w:t xml:space="preserve">, and </w:t>
      </w:r>
      <w:proofErr w:type="spellStart"/>
      <w:r w:rsidR="00C20A0E" w:rsidRPr="007D080B">
        <w:rPr>
          <w:rStyle w:val="Emphasis"/>
        </w:rPr>
        <w:t>Perithalia</w:t>
      </w:r>
      <w:proofErr w:type="spellEnd"/>
      <w:r w:rsidR="00C20A0E" w:rsidRPr="007D080B">
        <w:rPr>
          <w:rStyle w:val="Emphasis"/>
        </w:rPr>
        <w:t xml:space="preserve"> caudata</w:t>
      </w:r>
      <w:r w:rsidR="00C20A0E">
        <w:t>)</w:t>
      </w:r>
      <w:r w:rsidR="00C20A0E" w:rsidRPr="00F607E9">
        <w:t xml:space="preserve"> add to the habitat complexity. In areas exposed to high wave energy, crustose and erect coralline algae dominate, supporting highly productive benthic communities. These algal-dominated reef systems form critical habitats for economically and ecologically important invertebrates such as the Southern Rock Lobster (</w:t>
      </w:r>
      <w:proofErr w:type="spellStart"/>
      <w:r w:rsidR="00C20A0E" w:rsidRPr="007269BD">
        <w:rPr>
          <w:i/>
          <w:iCs/>
        </w:rPr>
        <w:t>Jasus</w:t>
      </w:r>
      <w:proofErr w:type="spellEnd"/>
      <w:r w:rsidR="00C20A0E" w:rsidRPr="007269BD">
        <w:rPr>
          <w:i/>
          <w:iCs/>
        </w:rPr>
        <w:t xml:space="preserve"> </w:t>
      </w:r>
      <w:proofErr w:type="spellStart"/>
      <w:r w:rsidR="00C20A0E" w:rsidRPr="007269BD">
        <w:rPr>
          <w:i/>
          <w:iCs/>
        </w:rPr>
        <w:t>edwardsii</w:t>
      </w:r>
      <w:proofErr w:type="spellEnd"/>
      <w:r w:rsidR="00C20A0E" w:rsidRPr="00F607E9">
        <w:t xml:space="preserve">), the </w:t>
      </w:r>
      <w:proofErr w:type="spellStart"/>
      <w:r w:rsidR="00C20A0E" w:rsidRPr="00F607E9">
        <w:t>Blacklip</w:t>
      </w:r>
      <w:proofErr w:type="spellEnd"/>
      <w:r w:rsidR="00C20A0E" w:rsidRPr="00F607E9">
        <w:t xml:space="preserve"> Abalone (</w:t>
      </w:r>
      <w:r w:rsidR="00C20A0E" w:rsidRPr="007269BD">
        <w:rPr>
          <w:i/>
          <w:iCs/>
        </w:rPr>
        <w:t>Haliotis rubra</w:t>
      </w:r>
      <w:r w:rsidR="00C20A0E" w:rsidRPr="00F607E9">
        <w:t xml:space="preserve">) and the </w:t>
      </w:r>
      <w:proofErr w:type="spellStart"/>
      <w:r w:rsidR="00C20A0E" w:rsidRPr="00F607E9">
        <w:t>Greenlip</w:t>
      </w:r>
      <w:proofErr w:type="spellEnd"/>
      <w:r w:rsidR="00C20A0E" w:rsidRPr="00F607E9">
        <w:t xml:space="preserve"> Abalone (</w:t>
      </w:r>
      <w:r w:rsidR="00C20A0E" w:rsidRPr="007269BD">
        <w:rPr>
          <w:i/>
          <w:iCs/>
        </w:rPr>
        <w:t>Haliotis laevigata</w:t>
      </w:r>
      <w:r w:rsidR="00C20A0E" w:rsidRPr="00F607E9">
        <w:t>)</w:t>
      </w:r>
      <w:r>
        <w:t>.</w:t>
      </w:r>
    </w:p>
    <w:p w14:paraId="299AE6FB" w14:textId="38E77ACF" w:rsidR="00C20A0E" w:rsidRPr="00F607E9" w:rsidRDefault="00F94956" w:rsidP="00E8351C">
      <w:pPr>
        <w:pStyle w:val="ListBullet"/>
        <w:numPr>
          <w:ilvl w:val="0"/>
          <w:numId w:val="24"/>
        </w:numPr>
      </w:pPr>
      <w:r>
        <w:t>D</w:t>
      </w:r>
      <w:r w:rsidR="00C20A0E" w:rsidRPr="00F607E9">
        <w:t>eep reef systems - At depths of 30 to 80 metres, deeper subtidal reef systems reflect a shift in geomorphology and biological communities. These habitats benefit from relatively stable seabed temperatures driven by upwelling and are characterised by sponge gardens, soft corals, and bryozoans. Crustose coralline algae dominate the substrata in some areas, supporting sparse by distinctive assemblages of sessile invertebrates. These reefs provide essential habitat for a range of benthic fish and invertebrates not typically found in shallower reefs</w:t>
      </w:r>
      <w:r>
        <w:t>.</w:t>
      </w:r>
    </w:p>
    <w:p w14:paraId="48DC6F12" w14:textId="5EA16B18" w:rsidR="00C20A0E" w:rsidRPr="00F607E9" w:rsidRDefault="00C20A0E" w:rsidP="00E8351C">
      <w:pPr>
        <w:pStyle w:val="ListBullet"/>
        <w:numPr>
          <w:ilvl w:val="0"/>
          <w:numId w:val="24"/>
        </w:numPr>
      </w:pPr>
      <w:r w:rsidRPr="00F607E9">
        <w:t>Portland Bay - The sheltered waters of Portland Bay support Wire Weed (</w:t>
      </w:r>
      <w:proofErr w:type="spellStart"/>
      <w:r w:rsidRPr="00A33990">
        <w:rPr>
          <w:rStyle w:val="Strong"/>
          <w:b w:val="0"/>
          <w:bCs w:val="0"/>
          <w:i/>
          <w:iCs/>
        </w:rPr>
        <w:t>Amphibolis</w:t>
      </w:r>
      <w:proofErr w:type="spellEnd"/>
      <w:r w:rsidRPr="00A33990">
        <w:rPr>
          <w:rStyle w:val="Strong"/>
          <w:b w:val="0"/>
          <w:bCs w:val="0"/>
          <w:i/>
          <w:iCs/>
        </w:rPr>
        <w:t xml:space="preserve"> antarctica</w:t>
      </w:r>
      <w:r w:rsidRPr="00F607E9">
        <w:rPr>
          <w:rStyle w:val="Strong"/>
          <w:b w:val="0"/>
          <w:bCs w:val="0"/>
        </w:rPr>
        <w:t>) beds, which serve as important nursery grounds for fish and invertebrates. Portland Bay also contains remnant Giant Kelp (</w:t>
      </w:r>
      <w:r w:rsidRPr="00A33990">
        <w:rPr>
          <w:rStyle w:val="Emphasis"/>
        </w:rPr>
        <w:t xml:space="preserve">Macrocystis </w:t>
      </w:r>
      <w:proofErr w:type="spellStart"/>
      <w:r w:rsidRPr="00A33990">
        <w:rPr>
          <w:rStyle w:val="Emphasis"/>
        </w:rPr>
        <w:t>pyrifera</w:t>
      </w:r>
      <w:proofErr w:type="spellEnd"/>
      <w:r w:rsidRPr="00F607E9">
        <w:rPr>
          <w:rStyle w:val="Emphasis"/>
          <w:i w:val="0"/>
          <w:iCs w:val="0"/>
        </w:rPr>
        <w:t>)</w:t>
      </w:r>
      <w:r w:rsidRPr="00F607E9">
        <w:rPr>
          <w:rStyle w:val="Strong"/>
          <w:b w:val="0"/>
          <w:bCs w:val="0"/>
        </w:rPr>
        <w:t xml:space="preserve"> beds and productive abalone habitat, particularly for the </w:t>
      </w:r>
      <w:proofErr w:type="spellStart"/>
      <w:r w:rsidRPr="00F607E9">
        <w:t>Greenlip</w:t>
      </w:r>
      <w:proofErr w:type="spellEnd"/>
      <w:r w:rsidRPr="00F607E9">
        <w:t xml:space="preserve"> Abalone (</w:t>
      </w:r>
      <w:r w:rsidRPr="00A33990">
        <w:rPr>
          <w:i/>
          <w:iCs/>
        </w:rPr>
        <w:t>Haliotis laevigata</w:t>
      </w:r>
      <w:r w:rsidRPr="00F607E9">
        <w:t>)</w:t>
      </w:r>
      <w:r w:rsidR="00F94956">
        <w:t>.</w:t>
      </w:r>
    </w:p>
    <w:p w14:paraId="769736F4" w14:textId="0B20C6AF" w:rsidR="00D34ED4" w:rsidRDefault="00D34ED4" w:rsidP="00E8351C">
      <w:pPr>
        <w:pStyle w:val="ListBullet"/>
        <w:numPr>
          <w:ilvl w:val="0"/>
          <w:numId w:val="24"/>
        </w:numPr>
      </w:pPr>
      <w:r>
        <w:t>Estuaries</w:t>
      </w:r>
      <w:r w:rsidR="0038434C">
        <w:t xml:space="preserve"> – Estuaries </w:t>
      </w:r>
      <w:r w:rsidR="00665F80">
        <w:t xml:space="preserve">are highly productive </w:t>
      </w:r>
      <w:r w:rsidR="00620210">
        <w:t>areas with</w:t>
      </w:r>
      <w:r w:rsidR="00665F80">
        <w:t xml:space="preserve"> rich habitats that support diverse communities. </w:t>
      </w:r>
      <w:r w:rsidR="0016599D">
        <w:t>They serve</w:t>
      </w:r>
      <w:r w:rsidR="00665F80">
        <w:t xml:space="preserve"> as important nursery grounds for many fish and </w:t>
      </w:r>
      <w:r w:rsidR="00620210">
        <w:t>invertebrates and</w:t>
      </w:r>
      <w:r w:rsidR="00665F80">
        <w:t xml:space="preserve"> providing critical habitat for </w:t>
      </w:r>
      <w:r w:rsidR="006675B3">
        <w:t>migratory</w:t>
      </w:r>
      <w:r w:rsidR="00665F80">
        <w:t xml:space="preserve"> </w:t>
      </w:r>
      <w:r w:rsidR="006675B3">
        <w:t xml:space="preserve">fish </w:t>
      </w:r>
      <w:r w:rsidR="00665F80">
        <w:t>species such as Estuary Perch (</w:t>
      </w:r>
      <w:proofErr w:type="spellStart"/>
      <w:r w:rsidR="00665F80" w:rsidRPr="00620210">
        <w:rPr>
          <w:i/>
          <w:iCs/>
        </w:rPr>
        <w:t>Macquaria</w:t>
      </w:r>
      <w:proofErr w:type="spellEnd"/>
      <w:r w:rsidR="00665F80" w:rsidRPr="00620210">
        <w:rPr>
          <w:i/>
          <w:iCs/>
        </w:rPr>
        <w:t xml:space="preserve"> </w:t>
      </w:r>
      <w:proofErr w:type="spellStart"/>
      <w:r w:rsidR="00665F80" w:rsidRPr="00620210">
        <w:rPr>
          <w:i/>
          <w:iCs/>
        </w:rPr>
        <w:t>colonorum</w:t>
      </w:r>
      <w:proofErr w:type="spellEnd"/>
      <w:r w:rsidR="00665F80">
        <w:t xml:space="preserve">) and </w:t>
      </w:r>
      <w:r w:rsidR="007F245D">
        <w:t xml:space="preserve">Australian </w:t>
      </w:r>
      <w:r w:rsidR="00665F80">
        <w:t>Grayling (</w:t>
      </w:r>
      <w:proofErr w:type="spellStart"/>
      <w:r w:rsidR="00665F80" w:rsidRPr="00620210">
        <w:rPr>
          <w:i/>
          <w:iCs/>
        </w:rPr>
        <w:t>Prototroctes</w:t>
      </w:r>
      <w:proofErr w:type="spellEnd"/>
      <w:r w:rsidR="00665F80" w:rsidRPr="00620210">
        <w:rPr>
          <w:i/>
          <w:iCs/>
        </w:rPr>
        <w:t xml:space="preserve"> </w:t>
      </w:r>
      <w:proofErr w:type="spellStart"/>
      <w:r w:rsidR="00665F80" w:rsidRPr="00620210">
        <w:rPr>
          <w:i/>
          <w:iCs/>
        </w:rPr>
        <w:t>maraena</w:t>
      </w:r>
      <w:proofErr w:type="spellEnd"/>
      <w:r w:rsidR="00665F80">
        <w:t xml:space="preserve">). </w:t>
      </w:r>
      <w:r w:rsidR="007F245D">
        <w:t>Estuaries</w:t>
      </w:r>
      <w:r w:rsidR="00D655AB">
        <w:t xml:space="preserve"> are also </w:t>
      </w:r>
      <w:r w:rsidR="00620210">
        <w:t>important</w:t>
      </w:r>
      <w:r w:rsidR="00D655AB">
        <w:t xml:space="preserve"> for threatened species and play a key role in connecting freshwater and marine ecosystems.</w:t>
      </w:r>
    </w:p>
    <w:p w14:paraId="70144A9D" w14:textId="34C19708" w:rsidR="00771004" w:rsidRDefault="00F94956" w:rsidP="00E8351C">
      <w:pPr>
        <w:pStyle w:val="ListBullet"/>
        <w:numPr>
          <w:ilvl w:val="0"/>
          <w:numId w:val="24"/>
        </w:numPr>
      </w:pPr>
      <w:r>
        <w:t>C</w:t>
      </w:r>
      <w:r w:rsidR="00C20A0E" w:rsidRPr="00F607E9">
        <w:t xml:space="preserve">oastal wetlands and </w:t>
      </w:r>
      <w:r w:rsidR="00D34ED4">
        <w:t>beach</w:t>
      </w:r>
      <w:r w:rsidR="00C20A0E" w:rsidRPr="00F607E9">
        <w:t xml:space="preserve"> habitat - Extensive wetland systems lie inland from the beaches of Glenelg and Discovery Bay. These provide vital habitat for migratory shorebirds, including species protected under international agreements including bilateral migratory bird agreements with Japan (JAMBA) and China (CAMBA). The sand beaches of the southwest</w:t>
      </w:r>
      <w:r w:rsidR="00C20A0E" w:rsidRPr="006A4513">
        <w:t xml:space="preserve"> also support nesting and roosting sites for the Hooded Plover (</w:t>
      </w:r>
      <w:proofErr w:type="spellStart"/>
      <w:r w:rsidR="00C20A0E" w:rsidRPr="009A1AC5">
        <w:rPr>
          <w:rStyle w:val="Emphasis"/>
        </w:rPr>
        <w:t>Thinornis</w:t>
      </w:r>
      <w:proofErr w:type="spellEnd"/>
      <w:r w:rsidR="00C20A0E" w:rsidRPr="009A1AC5">
        <w:rPr>
          <w:rStyle w:val="Emphasis"/>
        </w:rPr>
        <w:t xml:space="preserve"> </w:t>
      </w:r>
      <w:proofErr w:type="spellStart"/>
      <w:r w:rsidR="00C20A0E" w:rsidRPr="009A1AC5">
        <w:rPr>
          <w:rStyle w:val="Emphasis"/>
        </w:rPr>
        <w:t>rubricollis</w:t>
      </w:r>
      <w:proofErr w:type="spellEnd"/>
      <w:r w:rsidR="00C20A0E" w:rsidRPr="00C50227">
        <w:rPr>
          <w:rStyle w:val="Strong"/>
          <w:rFonts w:cstheme="minorHAnsi"/>
          <w:b w:val="0"/>
        </w:rPr>
        <w:t>)</w:t>
      </w:r>
      <w:r w:rsidR="00C20A0E" w:rsidRPr="006A4513">
        <w:t>, listed as Vulnerable in Victoria under the FFG Act.</w:t>
      </w:r>
      <w:r w:rsidR="00771004">
        <w:br w:type="page"/>
      </w:r>
    </w:p>
    <w:p w14:paraId="6140C65C" w14:textId="458C97A9" w:rsidR="00D94EB8" w:rsidRPr="00D94EB8" w:rsidRDefault="0015534B" w:rsidP="00D94EB8">
      <w:pPr>
        <w:pStyle w:val="Heading3"/>
      </w:pPr>
      <w:r w:rsidRPr="00F815EF">
        <w:lastRenderedPageBreak/>
        <w:t>3</w:t>
      </w:r>
      <w:r w:rsidRPr="00EC5FDA">
        <w:t>.</w:t>
      </w:r>
      <w:r w:rsidR="00282CB4">
        <w:t>5</w:t>
      </w:r>
      <w:r w:rsidRPr="00EC5FDA">
        <w:t>.1 Marine habitat classification</w:t>
      </w:r>
      <w:r w:rsidR="00E4056B">
        <w:t xml:space="preserve"> scheme</w:t>
      </w:r>
    </w:p>
    <w:p w14:paraId="3C781417" w14:textId="1007648E" w:rsidR="0015534B" w:rsidRPr="00EC5FDA" w:rsidRDefault="0015534B" w:rsidP="00A13D3E">
      <w:pPr>
        <w:pStyle w:val="BodyText"/>
        <w:rPr>
          <w:rFonts w:cstheme="minorHAnsi"/>
        </w:rPr>
      </w:pPr>
      <w:r w:rsidRPr="00EC5FDA">
        <w:t xml:space="preserve">DEECA </w:t>
      </w:r>
      <w:r w:rsidR="005E11AD" w:rsidRPr="00EC5FDA">
        <w:t>uses</w:t>
      </w:r>
      <w:r w:rsidRPr="00EC5FDA">
        <w:t xml:space="preserve"> the </w:t>
      </w:r>
      <w:hyperlink r:id="rId61" w:anchor=":~:text=CBiCS%20has%20detailed%20classification%20components%20and%20hierarchies%2C%20tested,unprecedented%20ability%20to%20house%20and%20analyse%20marine%20data." w:history="1">
        <w:r w:rsidRPr="00EC5FDA">
          <w:rPr>
            <w:rStyle w:val="Hyperlink"/>
            <w:color w:val="auto"/>
            <w:u w:val="none"/>
          </w:rPr>
          <w:t>Combined Biotope Classification Scheme (</w:t>
        </w:r>
        <w:proofErr w:type="spellStart"/>
        <w:r w:rsidRPr="00EC5FDA">
          <w:rPr>
            <w:rStyle w:val="Hyperlink"/>
            <w:color w:val="auto"/>
            <w:u w:val="none"/>
          </w:rPr>
          <w:t>CBiCS</w:t>
        </w:r>
        <w:proofErr w:type="spellEnd"/>
        <w:r w:rsidRPr="00EC5FDA">
          <w:rPr>
            <w:rStyle w:val="Hyperlink"/>
            <w:color w:val="auto"/>
            <w:u w:val="none"/>
          </w:rPr>
          <w:t>)</w:t>
        </w:r>
      </w:hyperlink>
      <w:r w:rsidRPr="00EC5FDA">
        <w:rPr>
          <w:rStyle w:val="FootnoteReference"/>
        </w:rPr>
        <w:footnoteReference w:id="20"/>
      </w:r>
      <w:r w:rsidRPr="00EC5FDA">
        <w:rPr>
          <w:vertAlign w:val="superscript"/>
        </w:rPr>
        <w:t xml:space="preserve"> </w:t>
      </w:r>
      <w:r w:rsidRPr="00EC5FDA">
        <w:t xml:space="preserve"> as a </w:t>
      </w:r>
      <w:r w:rsidR="005E11AD" w:rsidRPr="00EC5FDA">
        <w:t>standard method for classifying marine ecosystems</w:t>
      </w:r>
      <w:r w:rsidRPr="00EC5FDA">
        <w:t xml:space="preserve">. </w:t>
      </w:r>
      <w:proofErr w:type="spellStart"/>
      <w:r w:rsidRPr="00EC5FDA">
        <w:t>CBiCS</w:t>
      </w:r>
      <w:proofErr w:type="spellEnd"/>
      <w:r w:rsidRPr="00EC5FDA">
        <w:t xml:space="preserve"> </w:t>
      </w:r>
      <w:r w:rsidR="005434F7" w:rsidRPr="00EC5FDA">
        <w:t>defines</w:t>
      </w:r>
      <w:r w:rsidRPr="00EC5FDA">
        <w:t xml:space="preserve"> six hierarchical levels, from </w:t>
      </w:r>
      <w:r w:rsidR="005434F7" w:rsidRPr="00EC5FDA">
        <w:t>major environment types (</w:t>
      </w:r>
      <w:r w:rsidRPr="00EC5FDA">
        <w:t>Level 1</w:t>
      </w:r>
      <w:r w:rsidR="005434F7" w:rsidRPr="00EC5FDA">
        <w:t xml:space="preserve">) to detailed sub-biotopes (Level 6), enabling scalable </w:t>
      </w:r>
      <w:r w:rsidR="00D466EC">
        <w:t xml:space="preserve">habitat </w:t>
      </w:r>
      <w:r w:rsidR="005434F7" w:rsidRPr="00EC5FDA">
        <w:t xml:space="preserve">descriptions </w:t>
      </w:r>
      <w:r w:rsidR="00D466EC">
        <w:t>based on species and physical conditions (for example</w:t>
      </w:r>
      <w:r w:rsidR="00040869">
        <w:t xml:space="preserve"> geography, salinity, substratum type).</w:t>
      </w:r>
    </w:p>
    <w:p w14:paraId="3AEB9139" w14:textId="29DF7A43" w:rsidR="00DA4FCF" w:rsidRDefault="0015534B" w:rsidP="00A13D3E">
      <w:pPr>
        <w:pStyle w:val="BodyText"/>
      </w:pPr>
      <w:r w:rsidRPr="00EC5FDA">
        <w:t xml:space="preserve">DEECA has developed a </w:t>
      </w:r>
      <w:hyperlink r:id="rId62" w:history="1">
        <w:r w:rsidRPr="00EC5FDA">
          <w:rPr>
            <w:rStyle w:val="Hyperlink"/>
            <w:color w:val="auto"/>
            <w:u w:val="none"/>
          </w:rPr>
          <w:t>statewide marine habitat map</w:t>
        </w:r>
      </w:hyperlink>
      <w:r w:rsidRPr="00EC5FDA">
        <w:rPr>
          <w:rStyle w:val="FootnoteReference"/>
        </w:rPr>
        <w:footnoteReference w:id="21"/>
      </w:r>
      <w:r w:rsidRPr="00EC5FDA">
        <w:t xml:space="preserve"> </w:t>
      </w:r>
      <w:r w:rsidR="00040869">
        <w:t>using</w:t>
      </w:r>
      <w:r w:rsidRPr="00EC5FDA">
        <w:t xml:space="preserve"> </w:t>
      </w:r>
      <w:proofErr w:type="spellStart"/>
      <w:r w:rsidRPr="00EC5FDA">
        <w:t>CB</w:t>
      </w:r>
      <w:r w:rsidR="00680035">
        <w:t>i</w:t>
      </w:r>
      <w:r w:rsidRPr="00EC5FDA">
        <w:t>CS</w:t>
      </w:r>
      <w:proofErr w:type="spellEnd"/>
      <w:r w:rsidRPr="00EC5FDA">
        <w:t xml:space="preserve"> </w:t>
      </w:r>
      <w:r w:rsidR="00077735">
        <w:t xml:space="preserve">data from Victoria’s waters, enhanced with </w:t>
      </w:r>
      <w:r w:rsidRPr="00EC5FDA">
        <w:t xml:space="preserve"> predictive modelling</w:t>
      </w:r>
      <w:r w:rsidR="00077735">
        <w:t xml:space="preserve">. </w:t>
      </w:r>
      <w:r w:rsidRPr="00EC5FDA">
        <w:t>Th</w:t>
      </w:r>
      <w:r w:rsidR="00E92E41" w:rsidRPr="00EC5FDA">
        <w:t>is</w:t>
      </w:r>
      <w:r w:rsidRPr="00EC5FDA">
        <w:t xml:space="preserve"> map</w:t>
      </w:r>
      <w:r w:rsidR="00E92E41" w:rsidRPr="00EC5FDA">
        <w:t xml:space="preserve"> </w:t>
      </w:r>
      <w:r w:rsidR="00077735">
        <w:t>shows</w:t>
      </w:r>
      <w:r w:rsidRPr="00EC5FDA">
        <w:t xml:space="preserve"> the modelled distribution of 24 </w:t>
      </w:r>
      <w:r w:rsidR="00077735">
        <w:t xml:space="preserve">Level 3 </w:t>
      </w:r>
      <w:r w:rsidRPr="00EC5FDA">
        <w:t>habitat complexes</w:t>
      </w:r>
      <w:r w:rsidR="00FB4400">
        <w:rPr>
          <w:rStyle w:val="FootnoteReference"/>
        </w:rPr>
        <w:footnoteReference w:id="22"/>
      </w:r>
      <w:r w:rsidR="00077735">
        <w:t xml:space="preserve">, which include Level 4-6 biotopes, </w:t>
      </w:r>
      <w:r w:rsidRPr="00EC5FDA">
        <w:t>some unique, rare, or threatened</w:t>
      </w:r>
      <w:r w:rsidR="00F01E6B">
        <w:t xml:space="preserve">. In the southwest </w:t>
      </w:r>
      <w:r w:rsidR="003F4F71" w:rsidRPr="00A91B7A">
        <w:t xml:space="preserve">marine </w:t>
      </w:r>
      <w:r w:rsidR="0004480A" w:rsidRPr="00A91B7A">
        <w:t>environment,</w:t>
      </w:r>
      <w:r w:rsidR="003F4F71" w:rsidRPr="00A91B7A">
        <w:t xml:space="preserve"> there are </w:t>
      </w:r>
      <w:r w:rsidR="00C65D4C" w:rsidRPr="00A91B7A">
        <w:t>15</w:t>
      </w:r>
      <w:r w:rsidR="00F01E6B">
        <w:t xml:space="preserve"> Level 3 </w:t>
      </w:r>
      <w:r w:rsidR="00EC5FDA" w:rsidRPr="00A91B7A">
        <w:t>complexes (Table 1)</w:t>
      </w:r>
      <w:r w:rsidR="00A91B7A" w:rsidRPr="00A91B7A">
        <w:t xml:space="preserve"> and 242 </w:t>
      </w:r>
      <w:r w:rsidR="00E95261">
        <w:t xml:space="preserve">Level 4 </w:t>
      </w:r>
      <w:r w:rsidR="00A91B7A" w:rsidRPr="00A91B7A">
        <w:t>biotope records</w:t>
      </w:r>
      <w:r w:rsidR="00EC5FDA" w:rsidRPr="00A91B7A">
        <w:t>.</w:t>
      </w:r>
    </w:p>
    <w:p w14:paraId="7D8D28CA" w14:textId="0D564001" w:rsidR="0094590D" w:rsidRPr="0094590D" w:rsidRDefault="0091277C" w:rsidP="0091277C">
      <w:pPr>
        <w:pStyle w:val="Caption"/>
        <w:rPr>
          <w:rFonts w:ascii="Arial" w:hAnsi="Arial"/>
          <w:b w:val="0"/>
        </w:rPr>
      </w:pPr>
      <w:bookmarkStart w:id="71" w:name="_Toc222389023"/>
      <w:r>
        <w:t xml:space="preserve">Table </w:t>
      </w:r>
      <w:r>
        <w:fldChar w:fldCharType="begin"/>
      </w:r>
      <w:r>
        <w:instrText xml:space="preserve"> SEQ Table \* ARABIC </w:instrText>
      </w:r>
      <w:r>
        <w:fldChar w:fldCharType="separate"/>
      </w:r>
      <w:r w:rsidR="00530987">
        <w:rPr>
          <w:noProof/>
        </w:rPr>
        <w:t>1</w:t>
      </w:r>
      <w:r>
        <w:fldChar w:fldCharType="end"/>
      </w:r>
      <w:r w:rsidRPr="0094590D">
        <w:rPr>
          <w:rFonts w:ascii="Arial" w:hAnsi="Arial"/>
        </w:rPr>
        <w:t xml:space="preserve">. Habitats within the </w:t>
      </w:r>
      <w:r>
        <w:rPr>
          <w:rFonts w:ascii="Arial" w:hAnsi="Arial"/>
        </w:rPr>
        <w:t>southwest marine environment.</w:t>
      </w:r>
      <w:bookmarkEnd w:id="71"/>
    </w:p>
    <w:tbl>
      <w:tblPr>
        <w:tblStyle w:val="TableGrid"/>
        <w:tblW w:w="5245" w:type="dxa"/>
        <w:jc w:val="center"/>
        <w:tblBorders>
          <w:insideH w:val="single" w:sz="4" w:space="0" w:color="auto"/>
          <w:insideV w:val="single" w:sz="4" w:space="0" w:color="auto"/>
        </w:tblBorders>
        <w:tblLook w:val="04A0" w:firstRow="1" w:lastRow="0" w:firstColumn="1" w:lastColumn="0" w:noHBand="0" w:noVBand="1"/>
      </w:tblPr>
      <w:tblGrid>
        <w:gridCol w:w="3720"/>
        <w:gridCol w:w="1525"/>
      </w:tblGrid>
      <w:tr w:rsidR="00085A1C" w:rsidRPr="00A764CE" w14:paraId="7485FE55" w14:textId="77777777" w:rsidTr="0006346E">
        <w:trPr>
          <w:cnfStyle w:val="100000000000" w:firstRow="1" w:lastRow="0" w:firstColumn="0" w:lastColumn="0" w:oddVBand="0" w:evenVBand="0" w:oddHBand="0" w:evenHBand="0" w:firstRowFirstColumn="0" w:firstRowLastColumn="0" w:lastRowFirstColumn="0" w:lastRowLastColumn="0"/>
          <w:jc w:val="center"/>
        </w:trPr>
        <w:tc>
          <w:tcPr>
            <w:tcW w:w="3712" w:type="dxa"/>
            <w:shd w:val="clear" w:color="auto" w:fill="CDDC29" w:themeFill="accent2"/>
          </w:tcPr>
          <w:p w14:paraId="1188F53D" w14:textId="070C6D1B" w:rsidR="00085A1C" w:rsidRPr="00A764CE" w:rsidRDefault="00085A1C" w:rsidP="00487E2D">
            <w:pPr>
              <w:pStyle w:val="BodyText"/>
              <w:ind w:left="113"/>
              <w:rPr>
                <w:rFonts w:eastAsiaTheme="majorEastAsia"/>
                <w:b/>
                <w:sz w:val="18"/>
                <w:szCs w:val="18"/>
              </w:rPr>
            </w:pPr>
            <w:r>
              <w:rPr>
                <w:rFonts w:eastAsiaTheme="majorEastAsia"/>
                <w:b/>
                <w:sz w:val="18"/>
                <w:szCs w:val="18"/>
              </w:rPr>
              <w:t>Habitat complex</w:t>
            </w:r>
          </w:p>
        </w:tc>
        <w:tc>
          <w:tcPr>
            <w:tcW w:w="1533" w:type="dxa"/>
            <w:shd w:val="clear" w:color="auto" w:fill="CDDC29" w:themeFill="accent2"/>
          </w:tcPr>
          <w:p w14:paraId="6D07870E" w14:textId="77777777" w:rsidR="00085A1C" w:rsidRDefault="00085A1C" w:rsidP="00487E2D">
            <w:pPr>
              <w:pStyle w:val="BodyText"/>
              <w:ind w:left="113"/>
              <w:rPr>
                <w:rFonts w:eastAsiaTheme="majorEastAsia"/>
                <w:b/>
                <w:sz w:val="18"/>
                <w:szCs w:val="18"/>
              </w:rPr>
            </w:pPr>
            <w:proofErr w:type="spellStart"/>
            <w:r>
              <w:rPr>
                <w:rFonts w:eastAsiaTheme="majorEastAsia"/>
                <w:b/>
                <w:sz w:val="18"/>
                <w:szCs w:val="18"/>
              </w:rPr>
              <w:t>CBiCS</w:t>
            </w:r>
            <w:proofErr w:type="spellEnd"/>
            <w:r>
              <w:rPr>
                <w:rFonts w:eastAsiaTheme="majorEastAsia"/>
                <w:b/>
                <w:sz w:val="18"/>
                <w:szCs w:val="18"/>
              </w:rPr>
              <w:t xml:space="preserve"> Level 3 </w:t>
            </w:r>
          </w:p>
          <w:p w14:paraId="4E34E453" w14:textId="3FDBC453" w:rsidR="00085A1C" w:rsidRPr="00A764CE" w:rsidRDefault="00085A1C" w:rsidP="00487E2D">
            <w:pPr>
              <w:pStyle w:val="BodyText"/>
              <w:ind w:left="113"/>
              <w:rPr>
                <w:rFonts w:eastAsiaTheme="majorEastAsia"/>
                <w:b/>
                <w:sz w:val="18"/>
                <w:szCs w:val="18"/>
              </w:rPr>
            </w:pPr>
            <w:r>
              <w:rPr>
                <w:rFonts w:eastAsiaTheme="majorEastAsia"/>
                <w:b/>
                <w:sz w:val="18"/>
                <w:szCs w:val="18"/>
              </w:rPr>
              <w:t>Biotic code</w:t>
            </w:r>
          </w:p>
        </w:tc>
      </w:tr>
      <w:tr w:rsidR="004D725F" w:rsidRPr="00A764CE" w14:paraId="39A7B934" w14:textId="77777777" w:rsidTr="0006346E">
        <w:trPr>
          <w:trHeight w:val="300"/>
          <w:jc w:val="center"/>
        </w:trPr>
        <w:tc>
          <w:tcPr>
            <w:tcW w:w="3712" w:type="dxa"/>
            <w:shd w:val="clear" w:color="auto" w:fill="auto"/>
            <w:noWrap/>
            <w:vAlign w:val="center"/>
          </w:tcPr>
          <w:p w14:paraId="6292D70E" w14:textId="1BED3D0B" w:rsidR="00753AB2" w:rsidRPr="00EF6595" w:rsidRDefault="00753AB2" w:rsidP="0006346E">
            <w:pPr>
              <w:spacing w:before="0" w:after="0" w:line="240" w:lineRule="auto"/>
              <w:ind w:left="113"/>
              <w:rPr>
                <w:rFonts w:cstheme="minorHAnsi"/>
                <w:color w:val="000000"/>
                <w:sz w:val="18"/>
                <w:szCs w:val="18"/>
              </w:rPr>
            </w:pPr>
            <w:r w:rsidRPr="00EF6595">
              <w:rPr>
                <w:rFonts w:cstheme="minorHAnsi"/>
                <w:color w:val="000000"/>
                <w:sz w:val="18"/>
                <w:szCs w:val="18"/>
              </w:rPr>
              <w:t>High energy littoral rock</w:t>
            </w:r>
          </w:p>
        </w:tc>
        <w:tc>
          <w:tcPr>
            <w:tcW w:w="1533" w:type="dxa"/>
            <w:vAlign w:val="center"/>
          </w:tcPr>
          <w:p w14:paraId="36511D79" w14:textId="774B9ABF" w:rsidR="00753AB2" w:rsidRPr="00EF6595" w:rsidRDefault="00753AB2"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ba1.1</w:t>
            </w:r>
          </w:p>
        </w:tc>
      </w:tr>
      <w:tr w:rsidR="004D725F" w:rsidRPr="00A764CE" w14:paraId="54B6B5C3" w14:textId="77777777" w:rsidTr="0006346E">
        <w:trPr>
          <w:trHeight w:val="300"/>
          <w:jc w:val="center"/>
        </w:trPr>
        <w:tc>
          <w:tcPr>
            <w:tcW w:w="3712" w:type="dxa"/>
            <w:shd w:val="clear" w:color="auto" w:fill="auto"/>
            <w:noWrap/>
            <w:vAlign w:val="center"/>
          </w:tcPr>
          <w:p w14:paraId="7278E03F" w14:textId="744CA404" w:rsidR="00753AB2" w:rsidRPr="00EF6595" w:rsidRDefault="00753AB2" w:rsidP="0006346E">
            <w:pPr>
              <w:spacing w:before="0" w:after="0" w:line="240" w:lineRule="auto"/>
              <w:ind w:left="113"/>
              <w:rPr>
                <w:rFonts w:cstheme="minorHAnsi"/>
                <w:color w:val="000000"/>
                <w:sz w:val="18"/>
                <w:szCs w:val="18"/>
              </w:rPr>
            </w:pPr>
            <w:r w:rsidRPr="00EF6595">
              <w:rPr>
                <w:rFonts w:cstheme="minorHAnsi"/>
                <w:color w:val="000000"/>
                <w:sz w:val="18"/>
                <w:szCs w:val="18"/>
              </w:rPr>
              <w:t>Moderate energy littoral rock</w:t>
            </w:r>
          </w:p>
        </w:tc>
        <w:tc>
          <w:tcPr>
            <w:tcW w:w="1533" w:type="dxa"/>
            <w:vAlign w:val="center"/>
          </w:tcPr>
          <w:p w14:paraId="223FC15B" w14:textId="3B3D329A" w:rsidR="00753AB2" w:rsidRPr="00EF6595" w:rsidRDefault="00753AB2"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ba1.2</w:t>
            </w:r>
          </w:p>
        </w:tc>
      </w:tr>
      <w:tr w:rsidR="004D725F" w:rsidRPr="00A764CE" w14:paraId="62B5D0C8" w14:textId="77777777" w:rsidTr="0006346E">
        <w:trPr>
          <w:trHeight w:val="300"/>
          <w:jc w:val="center"/>
        </w:trPr>
        <w:tc>
          <w:tcPr>
            <w:tcW w:w="3712" w:type="dxa"/>
            <w:shd w:val="clear" w:color="auto" w:fill="auto"/>
            <w:noWrap/>
            <w:vAlign w:val="center"/>
          </w:tcPr>
          <w:p w14:paraId="0067E85E" w14:textId="4062BD8C" w:rsidR="00225E23" w:rsidRPr="00EF6595" w:rsidRDefault="00225E23" w:rsidP="0006346E">
            <w:pPr>
              <w:spacing w:before="0" w:after="0" w:line="240" w:lineRule="auto"/>
              <w:ind w:left="113"/>
              <w:rPr>
                <w:rFonts w:cstheme="minorHAnsi"/>
                <w:color w:val="000000"/>
                <w:sz w:val="18"/>
                <w:szCs w:val="18"/>
              </w:rPr>
            </w:pPr>
            <w:r w:rsidRPr="00EF6595">
              <w:rPr>
                <w:rFonts w:cstheme="minorHAnsi"/>
                <w:color w:val="000000"/>
                <w:sz w:val="18"/>
                <w:szCs w:val="18"/>
              </w:rPr>
              <w:t>Littoral sand</w:t>
            </w:r>
          </w:p>
        </w:tc>
        <w:tc>
          <w:tcPr>
            <w:tcW w:w="1533" w:type="dxa"/>
            <w:vAlign w:val="center"/>
          </w:tcPr>
          <w:p w14:paraId="2D49FF31" w14:textId="270E68BD" w:rsidR="00225E23" w:rsidRPr="00EF6595" w:rsidRDefault="00225E23"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ba2.2</w:t>
            </w:r>
          </w:p>
        </w:tc>
      </w:tr>
      <w:tr w:rsidR="004D725F" w:rsidRPr="00A764CE" w14:paraId="21348198" w14:textId="77777777" w:rsidTr="0006346E">
        <w:trPr>
          <w:trHeight w:val="300"/>
          <w:jc w:val="center"/>
        </w:trPr>
        <w:tc>
          <w:tcPr>
            <w:tcW w:w="3712" w:type="dxa"/>
            <w:shd w:val="clear" w:color="auto" w:fill="auto"/>
            <w:noWrap/>
            <w:vAlign w:val="center"/>
          </w:tcPr>
          <w:p w14:paraId="74176903" w14:textId="7BDABF81" w:rsidR="00225E23" w:rsidRPr="00EF6595" w:rsidRDefault="00225E23" w:rsidP="0006346E">
            <w:pPr>
              <w:spacing w:before="0" w:after="0" w:line="240" w:lineRule="auto"/>
              <w:ind w:left="113"/>
              <w:rPr>
                <w:rFonts w:cstheme="minorHAnsi"/>
                <w:color w:val="000000"/>
                <w:sz w:val="18"/>
                <w:szCs w:val="18"/>
              </w:rPr>
            </w:pPr>
            <w:r w:rsidRPr="00EF6595">
              <w:rPr>
                <w:rFonts w:cstheme="minorHAnsi"/>
                <w:color w:val="000000"/>
                <w:sz w:val="18"/>
                <w:szCs w:val="18"/>
              </w:rPr>
              <w:t>Saltmarsh and reedbeds</w:t>
            </w:r>
          </w:p>
        </w:tc>
        <w:tc>
          <w:tcPr>
            <w:tcW w:w="1533" w:type="dxa"/>
            <w:vAlign w:val="center"/>
          </w:tcPr>
          <w:p w14:paraId="4124888F" w14:textId="11F1A543" w:rsidR="00225E23" w:rsidRPr="00EF6595" w:rsidRDefault="00225E23"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ba2.5</w:t>
            </w:r>
          </w:p>
        </w:tc>
      </w:tr>
      <w:tr w:rsidR="004D725F" w:rsidRPr="00A764CE" w14:paraId="33571ED6" w14:textId="77777777" w:rsidTr="0006346E">
        <w:trPr>
          <w:trHeight w:val="300"/>
          <w:jc w:val="center"/>
        </w:trPr>
        <w:tc>
          <w:tcPr>
            <w:tcW w:w="3712" w:type="dxa"/>
            <w:shd w:val="clear" w:color="auto" w:fill="auto"/>
            <w:noWrap/>
            <w:vAlign w:val="center"/>
          </w:tcPr>
          <w:p w14:paraId="537AFD50" w14:textId="45070964" w:rsidR="00225E23" w:rsidRPr="00EF6595" w:rsidRDefault="00225E23" w:rsidP="0006346E">
            <w:pPr>
              <w:spacing w:before="0" w:after="0" w:line="240" w:lineRule="auto"/>
              <w:ind w:left="113"/>
              <w:rPr>
                <w:rFonts w:cstheme="minorHAnsi"/>
                <w:color w:val="000000"/>
                <w:sz w:val="18"/>
                <w:szCs w:val="18"/>
              </w:rPr>
            </w:pPr>
            <w:r w:rsidRPr="00EF6595">
              <w:rPr>
                <w:rFonts w:cstheme="minorHAnsi"/>
                <w:color w:val="000000"/>
                <w:sz w:val="18"/>
                <w:szCs w:val="18"/>
              </w:rPr>
              <w:t>High energy infralittoral rock</w:t>
            </w:r>
          </w:p>
        </w:tc>
        <w:tc>
          <w:tcPr>
            <w:tcW w:w="1533" w:type="dxa"/>
            <w:vAlign w:val="center"/>
          </w:tcPr>
          <w:p w14:paraId="3054B869" w14:textId="362F30F3" w:rsidR="00225E23" w:rsidRPr="00EF6595" w:rsidRDefault="00225E23"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ba3.1</w:t>
            </w:r>
          </w:p>
        </w:tc>
      </w:tr>
      <w:tr w:rsidR="004D725F" w:rsidRPr="00A764CE" w14:paraId="014798EC" w14:textId="77777777" w:rsidTr="0006346E">
        <w:trPr>
          <w:trHeight w:val="300"/>
          <w:jc w:val="center"/>
        </w:trPr>
        <w:tc>
          <w:tcPr>
            <w:tcW w:w="3712" w:type="dxa"/>
            <w:shd w:val="clear" w:color="auto" w:fill="auto"/>
            <w:noWrap/>
            <w:vAlign w:val="center"/>
          </w:tcPr>
          <w:p w14:paraId="3046CA64" w14:textId="20394C0C" w:rsidR="00225E23" w:rsidRPr="00EF6595" w:rsidRDefault="00225E23" w:rsidP="0006346E">
            <w:pPr>
              <w:spacing w:before="0" w:after="0" w:line="240" w:lineRule="auto"/>
              <w:ind w:left="113"/>
              <w:rPr>
                <w:rFonts w:cstheme="minorHAnsi"/>
                <w:color w:val="000000"/>
                <w:sz w:val="18"/>
                <w:szCs w:val="18"/>
              </w:rPr>
            </w:pPr>
            <w:r w:rsidRPr="00EF6595">
              <w:rPr>
                <w:rFonts w:cstheme="minorHAnsi"/>
                <w:color w:val="000000"/>
                <w:sz w:val="18"/>
                <w:szCs w:val="18"/>
              </w:rPr>
              <w:t>Moderate energy infralittoral rock</w:t>
            </w:r>
          </w:p>
        </w:tc>
        <w:tc>
          <w:tcPr>
            <w:tcW w:w="1533" w:type="dxa"/>
            <w:vAlign w:val="center"/>
          </w:tcPr>
          <w:p w14:paraId="26CF1F38" w14:textId="512732D6" w:rsidR="00225E23" w:rsidRPr="00EF6595" w:rsidRDefault="00225E23"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ba3.2</w:t>
            </w:r>
          </w:p>
        </w:tc>
      </w:tr>
      <w:tr w:rsidR="004D725F" w:rsidRPr="00A764CE" w14:paraId="58148312" w14:textId="77777777" w:rsidTr="0006346E">
        <w:trPr>
          <w:trHeight w:val="300"/>
          <w:jc w:val="center"/>
        </w:trPr>
        <w:tc>
          <w:tcPr>
            <w:tcW w:w="3712" w:type="dxa"/>
            <w:shd w:val="clear" w:color="auto" w:fill="auto"/>
            <w:noWrap/>
            <w:vAlign w:val="center"/>
          </w:tcPr>
          <w:p w14:paraId="32C250EE" w14:textId="51D847A2" w:rsidR="00225E23" w:rsidRPr="00EF6595" w:rsidRDefault="00225E23" w:rsidP="0006346E">
            <w:pPr>
              <w:spacing w:before="0" w:after="0" w:line="240" w:lineRule="auto"/>
              <w:ind w:left="113"/>
              <w:rPr>
                <w:rFonts w:ascii="Arial" w:hAnsi="Arial" w:cstheme="minorHAnsi"/>
                <w:color w:val="000000"/>
                <w:sz w:val="18"/>
                <w:szCs w:val="18"/>
              </w:rPr>
            </w:pPr>
            <w:r w:rsidRPr="00EF6595">
              <w:rPr>
                <w:rFonts w:ascii="Arial" w:hAnsi="Arial" w:cstheme="minorHAnsi"/>
                <w:color w:val="000000"/>
                <w:sz w:val="18"/>
                <w:szCs w:val="18"/>
              </w:rPr>
              <w:t>High energy open-coast circalittoral rock</w:t>
            </w:r>
          </w:p>
        </w:tc>
        <w:tc>
          <w:tcPr>
            <w:tcW w:w="1533" w:type="dxa"/>
            <w:vAlign w:val="center"/>
          </w:tcPr>
          <w:p w14:paraId="63A780F8" w14:textId="6E3C6EBF" w:rsidR="00225E23" w:rsidRPr="00EF6595" w:rsidRDefault="00225E23" w:rsidP="0006346E">
            <w:pPr>
              <w:spacing w:before="0" w:after="0" w:line="240" w:lineRule="auto"/>
              <w:ind w:left="113"/>
              <w:jc w:val="both"/>
              <w:rPr>
                <w:rFonts w:ascii="Arial" w:hAnsi="Arial" w:cstheme="minorBidi"/>
                <w:iCs/>
                <w:color w:val="000000"/>
                <w:sz w:val="18"/>
                <w:szCs w:val="18"/>
              </w:rPr>
            </w:pPr>
            <w:r w:rsidRPr="00EF6595">
              <w:rPr>
                <w:rFonts w:ascii="Arial" w:hAnsi="Arial" w:cstheme="minorBidi"/>
                <w:iCs/>
                <w:color w:val="000000"/>
                <w:sz w:val="18"/>
                <w:szCs w:val="18"/>
              </w:rPr>
              <w:t>ba4.1</w:t>
            </w:r>
          </w:p>
        </w:tc>
      </w:tr>
      <w:tr w:rsidR="004D725F" w:rsidRPr="00A764CE" w14:paraId="581138A1" w14:textId="77777777" w:rsidTr="0006346E">
        <w:trPr>
          <w:trHeight w:val="300"/>
          <w:jc w:val="center"/>
        </w:trPr>
        <w:tc>
          <w:tcPr>
            <w:tcW w:w="3712" w:type="dxa"/>
            <w:shd w:val="clear" w:color="auto" w:fill="auto"/>
            <w:noWrap/>
            <w:vAlign w:val="center"/>
          </w:tcPr>
          <w:p w14:paraId="25F5318B" w14:textId="0BEB6827" w:rsidR="0059549D" w:rsidRPr="00EF6595" w:rsidRDefault="0059549D" w:rsidP="0006346E">
            <w:pPr>
              <w:spacing w:before="0" w:after="0" w:line="240" w:lineRule="auto"/>
              <w:ind w:left="113"/>
              <w:rPr>
                <w:rFonts w:cstheme="minorHAnsi"/>
                <w:color w:val="000000"/>
                <w:sz w:val="18"/>
                <w:szCs w:val="18"/>
              </w:rPr>
            </w:pPr>
            <w:r w:rsidRPr="00EF6595">
              <w:rPr>
                <w:rFonts w:cstheme="minorHAnsi"/>
                <w:color w:val="000000"/>
                <w:sz w:val="18"/>
                <w:szCs w:val="18"/>
              </w:rPr>
              <w:t>Sublittoral coarse sediment</w:t>
            </w:r>
          </w:p>
        </w:tc>
        <w:tc>
          <w:tcPr>
            <w:tcW w:w="1533" w:type="dxa"/>
            <w:vAlign w:val="center"/>
          </w:tcPr>
          <w:p w14:paraId="4A7A5978" w14:textId="61076626" w:rsidR="0059549D" w:rsidRPr="00EF6595" w:rsidRDefault="0059549D"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ba5.1</w:t>
            </w:r>
          </w:p>
        </w:tc>
      </w:tr>
      <w:tr w:rsidR="004D725F" w:rsidRPr="00A764CE" w14:paraId="640328E4" w14:textId="77777777" w:rsidTr="0006346E">
        <w:trPr>
          <w:trHeight w:val="300"/>
          <w:jc w:val="center"/>
        </w:trPr>
        <w:tc>
          <w:tcPr>
            <w:tcW w:w="3712" w:type="dxa"/>
            <w:shd w:val="clear" w:color="auto" w:fill="auto"/>
            <w:noWrap/>
            <w:vAlign w:val="center"/>
          </w:tcPr>
          <w:p w14:paraId="27B65720" w14:textId="7F3C0E3F" w:rsidR="0059549D" w:rsidRPr="00EF6595" w:rsidRDefault="0059549D" w:rsidP="0006346E">
            <w:pPr>
              <w:spacing w:before="0" w:after="0" w:line="240" w:lineRule="auto"/>
              <w:ind w:left="113"/>
              <w:rPr>
                <w:rFonts w:cstheme="minorHAnsi"/>
                <w:color w:val="000000"/>
                <w:sz w:val="18"/>
                <w:szCs w:val="18"/>
              </w:rPr>
            </w:pPr>
            <w:r w:rsidRPr="00EF6595">
              <w:rPr>
                <w:rFonts w:cstheme="minorHAnsi"/>
                <w:color w:val="000000"/>
                <w:sz w:val="18"/>
                <w:szCs w:val="18"/>
              </w:rPr>
              <w:t>Sublittoral sand and muddy sand</w:t>
            </w:r>
          </w:p>
        </w:tc>
        <w:tc>
          <w:tcPr>
            <w:tcW w:w="1533" w:type="dxa"/>
            <w:vAlign w:val="center"/>
          </w:tcPr>
          <w:p w14:paraId="193929EA" w14:textId="3DFB94BA" w:rsidR="0059549D" w:rsidRPr="00EF6595" w:rsidRDefault="0059549D"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ba5.2</w:t>
            </w:r>
          </w:p>
        </w:tc>
      </w:tr>
      <w:tr w:rsidR="004D725F" w:rsidRPr="00A764CE" w14:paraId="4695861E" w14:textId="77777777" w:rsidTr="0006346E">
        <w:trPr>
          <w:trHeight w:val="300"/>
          <w:jc w:val="center"/>
        </w:trPr>
        <w:tc>
          <w:tcPr>
            <w:tcW w:w="3712" w:type="dxa"/>
            <w:shd w:val="clear" w:color="auto" w:fill="auto"/>
            <w:noWrap/>
            <w:vAlign w:val="center"/>
          </w:tcPr>
          <w:p w14:paraId="684496C8" w14:textId="1E0E9524" w:rsidR="0059549D" w:rsidRPr="00EF6595" w:rsidRDefault="0059549D" w:rsidP="0006346E">
            <w:pPr>
              <w:spacing w:before="0" w:after="0" w:line="240" w:lineRule="auto"/>
              <w:ind w:left="113"/>
              <w:rPr>
                <w:rFonts w:cstheme="minorHAnsi"/>
                <w:color w:val="000000"/>
                <w:sz w:val="18"/>
                <w:szCs w:val="18"/>
              </w:rPr>
            </w:pPr>
            <w:r w:rsidRPr="00EF6595">
              <w:rPr>
                <w:rFonts w:cstheme="minorHAnsi"/>
                <w:color w:val="000000"/>
                <w:sz w:val="18"/>
                <w:szCs w:val="18"/>
              </w:rPr>
              <w:t>Sublittoral mud</w:t>
            </w:r>
          </w:p>
        </w:tc>
        <w:tc>
          <w:tcPr>
            <w:tcW w:w="1533" w:type="dxa"/>
            <w:vAlign w:val="center"/>
          </w:tcPr>
          <w:p w14:paraId="2A595C56" w14:textId="307C40F9" w:rsidR="0059549D" w:rsidRPr="00EF6595" w:rsidRDefault="0059549D"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ba5.3</w:t>
            </w:r>
          </w:p>
        </w:tc>
      </w:tr>
      <w:tr w:rsidR="004D725F" w:rsidRPr="00A764CE" w14:paraId="529E605A" w14:textId="77777777" w:rsidTr="0006346E">
        <w:trPr>
          <w:trHeight w:val="300"/>
          <w:jc w:val="center"/>
        </w:trPr>
        <w:tc>
          <w:tcPr>
            <w:tcW w:w="3712" w:type="dxa"/>
            <w:shd w:val="clear" w:color="auto" w:fill="auto"/>
            <w:noWrap/>
            <w:vAlign w:val="center"/>
          </w:tcPr>
          <w:p w14:paraId="71470BAE" w14:textId="42793C4D" w:rsidR="0059549D" w:rsidRPr="00EF6595" w:rsidRDefault="0059549D" w:rsidP="0006346E">
            <w:pPr>
              <w:spacing w:before="0" w:after="0" w:line="240" w:lineRule="auto"/>
              <w:ind w:left="113"/>
              <w:rPr>
                <w:rFonts w:cstheme="minorHAnsi"/>
                <w:color w:val="000000"/>
                <w:sz w:val="18"/>
                <w:szCs w:val="18"/>
              </w:rPr>
            </w:pPr>
            <w:r w:rsidRPr="00EF6595">
              <w:rPr>
                <w:rFonts w:cstheme="minorHAnsi"/>
                <w:color w:val="000000"/>
                <w:sz w:val="18"/>
                <w:szCs w:val="18"/>
              </w:rPr>
              <w:t>Sublittoral mixed sediments</w:t>
            </w:r>
          </w:p>
        </w:tc>
        <w:tc>
          <w:tcPr>
            <w:tcW w:w="1533" w:type="dxa"/>
            <w:vAlign w:val="center"/>
          </w:tcPr>
          <w:p w14:paraId="4D9809CC" w14:textId="400B37FB" w:rsidR="0059549D" w:rsidRPr="00EF6595" w:rsidRDefault="0059549D" w:rsidP="0006346E">
            <w:pPr>
              <w:spacing w:before="0" w:after="0" w:line="240" w:lineRule="auto"/>
              <w:ind w:left="113"/>
              <w:jc w:val="both"/>
              <w:rPr>
                <w:rFonts w:cstheme="minorBidi"/>
                <w:iCs/>
                <w:color w:val="000000"/>
                <w:sz w:val="18"/>
                <w:szCs w:val="18"/>
              </w:rPr>
            </w:pPr>
            <w:r w:rsidRPr="00EF6595">
              <w:rPr>
                <w:rFonts w:cstheme="minorBidi"/>
                <w:iCs/>
                <w:color w:val="000000"/>
                <w:sz w:val="18"/>
                <w:szCs w:val="18"/>
              </w:rPr>
              <w:t>ba5.4</w:t>
            </w:r>
          </w:p>
        </w:tc>
      </w:tr>
      <w:tr w:rsidR="004D725F" w:rsidRPr="00A764CE" w14:paraId="608B8967" w14:textId="77777777" w:rsidTr="0006346E">
        <w:trPr>
          <w:trHeight w:val="300"/>
          <w:jc w:val="center"/>
        </w:trPr>
        <w:tc>
          <w:tcPr>
            <w:tcW w:w="3712" w:type="dxa"/>
            <w:shd w:val="clear" w:color="auto" w:fill="auto"/>
            <w:noWrap/>
            <w:vAlign w:val="center"/>
          </w:tcPr>
          <w:p w14:paraId="47FE1DAD" w14:textId="3831298E" w:rsidR="0059549D" w:rsidRPr="00EF6595" w:rsidRDefault="0059549D" w:rsidP="0006346E">
            <w:pPr>
              <w:spacing w:after="0" w:line="240" w:lineRule="auto"/>
              <w:ind w:left="113"/>
              <w:rPr>
                <w:rFonts w:cstheme="minorHAnsi"/>
                <w:color w:val="000000"/>
                <w:sz w:val="18"/>
                <w:szCs w:val="18"/>
              </w:rPr>
            </w:pPr>
            <w:r w:rsidRPr="00EF6595">
              <w:rPr>
                <w:rFonts w:cstheme="minorHAnsi"/>
                <w:color w:val="000000"/>
                <w:sz w:val="18"/>
                <w:szCs w:val="18"/>
              </w:rPr>
              <w:t xml:space="preserve">Sublittoral </w:t>
            </w:r>
            <w:proofErr w:type="spellStart"/>
            <w:r w:rsidRPr="00EF6595">
              <w:rPr>
                <w:rFonts w:cstheme="minorHAnsi"/>
                <w:color w:val="000000"/>
                <w:sz w:val="18"/>
                <w:szCs w:val="18"/>
              </w:rPr>
              <w:t>rhodolith</w:t>
            </w:r>
            <w:proofErr w:type="spellEnd"/>
            <w:r w:rsidRPr="00EF6595">
              <w:rPr>
                <w:rFonts w:cstheme="minorHAnsi"/>
                <w:color w:val="000000"/>
                <w:sz w:val="18"/>
                <w:szCs w:val="18"/>
              </w:rPr>
              <w:t xml:space="preserve"> beds</w:t>
            </w:r>
          </w:p>
        </w:tc>
        <w:tc>
          <w:tcPr>
            <w:tcW w:w="1533" w:type="dxa"/>
            <w:vAlign w:val="center"/>
          </w:tcPr>
          <w:p w14:paraId="7AC55022" w14:textId="5113FB8F" w:rsidR="0059549D" w:rsidRPr="00EF6595" w:rsidRDefault="0059549D" w:rsidP="0006346E">
            <w:pPr>
              <w:tabs>
                <w:tab w:val="left" w:pos="72"/>
              </w:tabs>
              <w:spacing w:before="0" w:after="0" w:line="240" w:lineRule="auto"/>
              <w:ind w:left="113"/>
              <w:jc w:val="both"/>
              <w:rPr>
                <w:rFonts w:cstheme="minorBidi"/>
                <w:iCs/>
                <w:color w:val="000000"/>
                <w:sz w:val="18"/>
                <w:szCs w:val="18"/>
              </w:rPr>
            </w:pPr>
            <w:r w:rsidRPr="00EF6595">
              <w:rPr>
                <w:rFonts w:cstheme="minorBidi"/>
                <w:iCs/>
                <w:color w:val="000000"/>
                <w:sz w:val="18"/>
                <w:szCs w:val="18"/>
              </w:rPr>
              <w:t>ba5.5</w:t>
            </w:r>
          </w:p>
        </w:tc>
      </w:tr>
      <w:tr w:rsidR="004D725F" w:rsidRPr="00A764CE" w14:paraId="060FA191" w14:textId="77777777" w:rsidTr="0006346E">
        <w:trPr>
          <w:trHeight w:val="300"/>
          <w:jc w:val="center"/>
        </w:trPr>
        <w:tc>
          <w:tcPr>
            <w:tcW w:w="3712" w:type="dxa"/>
            <w:shd w:val="clear" w:color="auto" w:fill="auto"/>
            <w:noWrap/>
            <w:vAlign w:val="center"/>
          </w:tcPr>
          <w:p w14:paraId="64232B54" w14:textId="100A3FA6" w:rsidR="0059549D" w:rsidRPr="00EF6595" w:rsidRDefault="0059549D" w:rsidP="0006346E">
            <w:pPr>
              <w:spacing w:after="0" w:line="240" w:lineRule="auto"/>
              <w:ind w:left="113"/>
              <w:rPr>
                <w:rFonts w:cstheme="minorHAnsi"/>
                <w:color w:val="000000"/>
                <w:sz w:val="18"/>
                <w:szCs w:val="18"/>
              </w:rPr>
            </w:pPr>
            <w:r w:rsidRPr="00EF6595">
              <w:rPr>
                <w:rFonts w:cstheme="minorHAnsi"/>
                <w:color w:val="000000"/>
                <w:sz w:val="18"/>
                <w:szCs w:val="18"/>
              </w:rPr>
              <w:t>Sublittoral seaweed on sediment</w:t>
            </w:r>
          </w:p>
        </w:tc>
        <w:tc>
          <w:tcPr>
            <w:tcW w:w="1533" w:type="dxa"/>
            <w:vAlign w:val="center"/>
          </w:tcPr>
          <w:p w14:paraId="34421979" w14:textId="7438761A" w:rsidR="0059549D" w:rsidRPr="00EF6595" w:rsidRDefault="0059549D" w:rsidP="0006346E">
            <w:pPr>
              <w:tabs>
                <w:tab w:val="left" w:pos="72"/>
              </w:tabs>
              <w:spacing w:before="0" w:after="0" w:line="240" w:lineRule="auto"/>
              <w:ind w:left="113"/>
              <w:jc w:val="both"/>
              <w:rPr>
                <w:rFonts w:cstheme="minorBidi"/>
                <w:iCs/>
                <w:color w:val="000000"/>
                <w:sz w:val="18"/>
                <w:szCs w:val="18"/>
              </w:rPr>
            </w:pPr>
            <w:r w:rsidRPr="00EF6595">
              <w:rPr>
                <w:rFonts w:cstheme="minorBidi"/>
                <w:iCs/>
                <w:color w:val="000000"/>
                <w:sz w:val="18"/>
                <w:szCs w:val="18"/>
              </w:rPr>
              <w:t>ba5.7</w:t>
            </w:r>
          </w:p>
        </w:tc>
      </w:tr>
      <w:tr w:rsidR="004D725F" w:rsidRPr="00A764CE" w14:paraId="58F8CD0F" w14:textId="77777777" w:rsidTr="005837BC">
        <w:trPr>
          <w:trHeight w:val="300"/>
          <w:jc w:val="center"/>
        </w:trPr>
        <w:tc>
          <w:tcPr>
            <w:tcW w:w="3712" w:type="dxa"/>
            <w:tcBorders>
              <w:bottom w:val="single" w:sz="4" w:space="0" w:color="auto"/>
            </w:tcBorders>
            <w:shd w:val="clear" w:color="auto" w:fill="auto"/>
            <w:noWrap/>
            <w:vAlign w:val="center"/>
          </w:tcPr>
          <w:p w14:paraId="20B5EBC1" w14:textId="635F9897" w:rsidR="0059549D" w:rsidRPr="00EF6595" w:rsidRDefault="0059549D" w:rsidP="0006346E">
            <w:pPr>
              <w:spacing w:after="0" w:line="240" w:lineRule="auto"/>
              <w:ind w:left="113"/>
              <w:rPr>
                <w:rFonts w:cstheme="minorHAnsi"/>
                <w:color w:val="000000"/>
                <w:sz w:val="18"/>
                <w:szCs w:val="18"/>
              </w:rPr>
            </w:pPr>
            <w:r w:rsidRPr="00EF6595">
              <w:rPr>
                <w:rFonts w:cstheme="minorHAnsi"/>
                <w:color w:val="000000"/>
                <w:sz w:val="18"/>
                <w:szCs w:val="18"/>
              </w:rPr>
              <w:t>Sublittoral seagrass beds</w:t>
            </w:r>
          </w:p>
        </w:tc>
        <w:tc>
          <w:tcPr>
            <w:tcW w:w="1533" w:type="dxa"/>
            <w:tcBorders>
              <w:bottom w:val="single" w:sz="4" w:space="0" w:color="auto"/>
            </w:tcBorders>
            <w:vAlign w:val="center"/>
          </w:tcPr>
          <w:p w14:paraId="7E2207CD" w14:textId="656DD755" w:rsidR="0059549D" w:rsidRPr="00EF6595" w:rsidRDefault="0059549D" w:rsidP="0006346E">
            <w:pPr>
              <w:tabs>
                <w:tab w:val="left" w:pos="72"/>
              </w:tabs>
              <w:spacing w:before="0" w:after="0" w:line="240" w:lineRule="auto"/>
              <w:ind w:left="113"/>
              <w:jc w:val="both"/>
              <w:rPr>
                <w:rFonts w:cstheme="minorBidi"/>
                <w:iCs/>
                <w:color w:val="000000"/>
                <w:sz w:val="18"/>
                <w:szCs w:val="18"/>
              </w:rPr>
            </w:pPr>
            <w:r w:rsidRPr="00EF6595">
              <w:rPr>
                <w:rFonts w:cstheme="minorBidi"/>
                <w:iCs/>
                <w:color w:val="000000"/>
                <w:sz w:val="18"/>
                <w:szCs w:val="18"/>
              </w:rPr>
              <w:t>ba5.8</w:t>
            </w:r>
          </w:p>
        </w:tc>
      </w:tr>
      <w:tr w:rsidR="004D725F" w:rsidRPr="00A764CE" w14:paraId="30FE623F" w14:textId="77777777" w:rsidTr="005837BC">
        <w:trPr>
          <w:trHeight w:val="300"/>
          <w:jc w:val="center"/>
        </w:trPr>
        <w:tc>
          <w:tcPr>
            <w:tcW w:w="3712" w:type="dxa"/>
            <w:tcBorders>
              <w:top w:val="single" w:sz="4" w:space="0" w:color="auto"/>
              <w:bottom w:val="single" w:sz="4" w:space="0" w:color="auto"/>
            </w:tcBorders>
            <w:shd w:val="clear" w:color="auto" w:fill="auto"/>
            <w:noWrap/>
            <w:vAlign w:val="center"/>
          </w:tcPr>
          <w:p w14:paraId="0A59D89D" w14:textId="5BF964D4" w:rsidR="0059549D" w:rsidRPr="00EF6595" w:rsidRDefault="0059549D" w:rsidP="0006346E">
            <w:pPr>
              <w:spacing w:after="0" w:line="240" w:lineRule="auto"/>
              <w:ind w:left="113"/>
              <w:rPr>
                <w:rFonts w:cstheme="minorHAnsi"/>
                <w:color w:val="000000"/>
                <w:sz w:val="18"/>
                <w:szCs w:val="18"/>
              </w:rPr>
            </w:pPr>
            <w:r w:rsidRPr="00EF6595">
              <w:rPr>
                <w:rFonts w:cstheme="minorHAnsi"/>
                <w:color w:val="000000"/>
                <w:sz w:val="18"/>
                <w:szCs w:val="18"/>
              </w:rPr>
              <w:t>Non-reef sediment epibenthos</w:t>
            </w:r>
          </w:p>
        </w:tc>
        <w:tc>
          <w:tcPr>
            <w:tcW w:w="1533" w:type="dxa"/>
            <w:tcBorders>
              <w:top w:val="single" w:sz="4" w:space="0" w:color="auto"/>
              <w:bottom w:val="single" w:sz="4" w:space="0" w:color="auto"/>
            </w:tcBorders>
            <w:vAlign w:val="center"/>
          </w:tcPr>
          <w:p w14:paraId="33D7B596" w14:textId="099E0870" w:rsidR="0059549D" w:rsidRPr="00EF6595" w:rsidRDefault="0059549D" w:rsidP="0006346E">
            <w:pPr>
              <w:tabs>
                <w:tab w:val="left" w:pos="72"/>
              </w:tabs>
              <w:spacing w:before="0" w:after="0" w:line="240" w:lineRule="auto"/>
              <w:ind w:left="113"/>
              <w:jc w:val="both"/>
              <w:rPr>
                <w:rFonts w:cstheme="minorBidi"/>
                <w:iCs/>
                <w:color w:val="000000"/>
                <w:sz w:val="18"/>
                <w:szCs w:val="18"/>
              </w:rPr>
            </w:pPr>
            <w:r w:rsidRPr="00EF6595">
              <w:rPr>
                <w:rFonts w:cstheme="minorBidi"/>
                <w:iCs/>
                <w:color w:val="000000"/>
                <w:sz w:val="18"/>
                <w:szCs w:val="18"/>
              </w:rPr>
              <w:t>ba5.b</w:t>
            </w:r>
          </w:p>
        </w:tc>
      </w:tr>
    </w:tbl>
    <w:p w14:paraId="242D8757" w14:textId="612CA714" w:rsidR="00F01A08" w:rsidRPr="00EF6595" w:rsidRDefault="009B4892" w:rsidP="00D57DC5">
      <w:pPr>
        <w:pStyle w:val="Heading3"/>
      </w:pPr>
      <w:r>
        <w:t>3.</w:t>
      </w:r>
      <w:r w:rsidR="00282CB4">
        <w:t>5</w:t>
      </w:r>
      <w:r>
        <w:t xml:space="preserve">.2 </w:t>
      </w:r>
      <w:r w:rsidR="00F01A08" w:rsidRPr="00EF6595">
        <w:t>Irreplaceable marine biotopes</w:t>
      </w:r>
    </w:p>
    <w:p w14:paraId="04E66513" w14:textId="1DE55FAC" w:rsidR="00D71825" w:rsidRDefault="006608F6" w:rsidP="00F12894">
      <w:pPr>
        <w:pStyle w:val="ListBullet"/>
        <w:numPr>
          <w:ilvl w:val="0"/>
          <w:numId w:val="0"/>
        </w:numPr>
      </w:pPr>
      <w:r>
        <w:t xml:space="preserve">In June 2025, </w:t>
      </w:r>
      <w:r w:rsidRPr="000E0964">
        <w:t xml:space="preserve">DEECA published </w:t>
      </w:r>
      <w:r>
        <w:t>guidance on</w:t>
      </w:r>
      <w:r w:rsidRPr="000E0964">
        <w:t xml:space="preserve"> </w:t>
      </w:r>
      <w:hyperlink r:id="rId63" w:history="1">
        <w:r w:rsidRPr="00F12894">
          <w:rPr>
            <w:rStyle w:val="Hyperlink"/>
            <w:bCs/>
            <w14:numSpacing w14:val="tabular"/>
          </w:rPr>
          <w:t>Victoria’s irreplaceable marine biotopes</w:t>
        </w:r>
      </w:hyperlink>
      <w:r>
        <w:rPr>
          <w:rStyle w:val="FootnoteReference"/>
          <w:bCs/>
          <w14:numSpacing w14:val="tabular"/>
        </w:rPr>
        <w:footnoteReference w:id="23"/>
      </w:r>
      <w:r>
        <w:t xml:space="preserve"> </w:t>
      </w:r>
      <w:r w:rsidRPr="000E0964">
        <w:t>to</w:t>
      </w:r>
      <w:r>
        <w:t xml:space="preserve"> support decision-making on development impacts. This guidance helps </w:t>
      </w:r>
      <w:r w:rsidRPr="000E0964">
        <w:t>planners and developers avoid</w:t>
      </w:r>
      <w:r>
        <w:t xml:space="preserve"> irreversible damage by considering sensitivity, restoration risk, and the </w:t>
      </w:r>
      <w:r w:rsidRPr="005B495C">
        <w:t xml:space="preserve">statutory protection status of biotopes </w:t>
      </w:r>
      <w:r>
        <w:t xml:space="preserve">or their characteristic species, as </w:t>
      </w:r>
      <w:r w:rsidRPr="005B495C">
        <w:t xml:space="preserve">listed under </w:t>
      </w:r>
      <w:r>
        <w:t xml:space="preserve">the </w:t>
      </w:r>
      <w:r w:rsidRPr="005B495C">
        <w:t xml:space="preserve">FFG Act, or the EPBC Act, or </w:t>
      </w:r>
      <w:r>
        <w:t>within protected areas under</w:t>
      </w:r>
      <w:r w:rsidRPr="005B495C">
        <w:t xml:space="preserve"> the </w:t>
      </w:r>
      <w:r w:rsidRPr="00F12894">
        <w:rPr>
          <w:i/>
          <w:iCs/>
        </w:rPr>
        <w:t>National Parks Act 1975</w:t>
      </w:r>
      <w:r w:rsidRPr="005B495C">
        <w:t>.</w:t>
      </w:r>
      <w:r w:rsidR="00D71825">
        <w:t xml:space="preserve"> </w:t>
      </w:r>
      <w:r w:rsidR="00D2108C">
        <w:rPr>
          <w:rFonts w:cstheme="minorBidi"/>
        </w:rPr>
        <w:t>B</w:t>
      </w:r>
      <w:r w:rsidR="00574B70" w:rsidRPr="00EF6595">
        <w:rPr>
          <w:rFonts w:cstheme="minorBidi"/>
        </w:rPr>
        <w:t>iotope</w:t>
      </w:r>
      <w:r w:rsidR="007D2D72">
        <w:rPr>
          <w:rFonts w:cstheme="minorBidi"/>
        </w:rPr>
        <w:t>s are deemed</w:t>
      </w:r>
      <w:r w:rsidR="00574B70" w:rsidRPr="00EF6595">
        <w:rPr>
          <w:rFonts w:cstheme="minorBidi"/>
        </w:rPr>
        <w:t xml:space="preserve"> ‘irreplaceable’ or ‘not irreplaceable’ </w:t>
      </w:r>
      <w:r w:rsidR="007D2D72">
        <w:rPr>
          <w:rFonts w:cstheme="minorBidi"/>
        </w:rPr>
        <w:t xml:space="preserve">if </w:t>
      </w:r>
      <w:r w:rsidR="001C5B64">
        <w:rPr>
          <w:rFonts w:cstheme="minorBidi"/>
        </w:rPr>
        <w:t xml:space="preserve">recovery </w:t>
      </w:r>
      <w:r w:rsidR="007D2D72">
        <w:rPr>
          <w:rFonts w:cstheme="minorBidi"/>
        </w:rPr>
        <w:t xml:space="preserve">takes over </w:t>
      </w:r>
      <w:r w:rsidR="001C5B64">
        <w:rPr>
          <w:rFonts w:cstheme="minorBidi"/>
        </w:rPr>
        <w:t>25 years</w:t>
      </w:r>
      <w:r w:rsidR="00574B70">
        <w:rPr>
          <w:rFonts w:cstheme="minorBidi"/>
        </w:rPr>
        <w:t>,</w:t>
      </w:r>
      <w:r w:rsidR="007D2D72">
        <w:rPr>
          <w:rFonts w:cstheme="minorBidi"/>
        </w:rPr>
        <w:t xml:space="preserve"> restoration methods are</w:t>
      </w:r>
      <w:r w:rsidR="00644A8A">
        <w:rPr>
          <w:rFonts w:cstheme="minorBidi"/>
        </w:rPr>
        <w:t xml:space="preserve"> </w:t>
      </w:r>
      <w:r w:rsidR="00574B70">
        <w:t>unproven</w:t>
      </w:r>
      <w:r w:rsidR="00644A8A">
        <w:t xml:space="preserve"> or ineffective, or </w:t>
      </w:r>
      <w:r w:rsidR="00574B70">
        <w:t>environmental con</w:t>
      </w:r>
      <w:r w:rsidR="00644A8A">
        <w:t>ditions</w:t>
      </w:r>
      <w:r w:rsidR="009D6A9F">
        <w:t xml:space="preserve"> make restoration unfeasible. Rarity, uniqueness, and limited distribution further increase restoration challenges. </w:t>
      </w:r>
      <w:r w:rsidR="005C2E96" w:rsidRPr="005C2E96">
        <w:t xml:space="preserve"> </w:t>
      </w:r>
    </w:p>
    <w:p w14:paraId="7557D2A9" w14:textId="2F4D2EFB" w:rsidR="00F12894" w:rsidRDefault="005C2E96" w:rsidP="00F12894">
      <w:pPr>
        <w:pStyle w:val="ListBullet"/>
        <w:numPr>
          <w:ilvl w:val="0"/>
          <w:numId w:val="0"/>
        </w:numPr>
      </w:pPr>
      <w:r w:rsidRPr="00EF6595">
        <w:t xml:space="preserve">The southwest marine environment contains 189 </w:t>
      </w:r>
      <w:r w:rsidRPr="00D71825">
        <w:t>irreplaceable marine biotopes</w:t>
      </w:r>
      <w:r w:rsidRPr="00EF6595">
        <w:t>, identified due to the</w:t>
      </w:r>
      <w:r>
        <w:t xml:space="preserve"> difficulty, or impossibility, of restoring them once disturbed</w:t>
      </w:r>
      <w:r w:rsidRPr="00EF6595">
        <w:rPr>
          <w:rFonts w:cstheme="minorBidi"/>
        </w:rPr>
        <w:t>.</w:t>
      </w:r>
    </w:p>
    <w:p w14:paraId="66CB0C89" w14:textId="4D3B28F2" w:rsidR="001C0F1A" w:rsidRDefault="003D5B1C" w:rsidP="00A13D3E">
      <w:pPr>
        <w:pStyle w:val="Heading2"/>
      </w:pPr>
      <w:bookmarkStart w:id="72" w:name="_Toc222389400"/>
      <w:bookmarkStart w:id="73" w:name="_Toc155701709"/>
      <w:bookmarkStart w:id="74" w:name="_Toc158370510"/>
      <w:bookmarkStart w:id="75" w:name="_Toc197692568"/>
      <w:r w:rsidRPr="003B0150">
        <w:lastRenderedPageBreak/>
        <w:t>3</w:t>
      </w:r>
      <w:r w:rsidR="006E0798" w:rsidRPr="003B0150">
        <w:t xml:space="preserve">.6 </w:t>
      </w:r>
      <w:r w:rsidR="00694DA5">
        <w:t>Key Ecological Features (KEFs)</w:t>
      </w:r>
      <w:bookmarkEnd w:id="72"/>
    </w:p>
    <w:p w14:paraId="50E6E228" w14:textId="27F985B6" w:rsidR="000942FD" w:rsidRPr="00FF1070" w:rsidRDefault="000942FD" w:rsidP="000942FD">
      <w:pPr>
        <w:rPr>
          <w:rFonts w:cstheme="minorHAnsi"/>
        </w:rPr>
      </w:pPr>
      <w:r>
        <w:t>Key Ecological Features (</w:t>
      </w:r>
      <w:r w:rsidRPr="00544AF6">
        <w:t>KEFs</w:t>
      </w:r>
      <w:r>
        <w:t>)</w:t>
      </w:r>
      <w:r w:rsidRPr="00C06D73">
        <w:rPr>
          <w:rFonts w:cstheme="minorHAnsi"/>
        </w:rPr>
        <w:t xml:space="preserve"> a</w:t>
      </w:r>
      <w:r>
        <w:rPr>
          <w:rFonts w:cstheme="minorHAnsi"/>
        </w:rPr>
        <w:t>re</w:t>
      </w:r>
      <w:r w:rsidRPr="00C06D73">
        <w:rPr>
          <w:rFonts w:cstheme="minorHAnsi"/>
        </w:rPr>
        <w:t xml:space="preserve"> </w:t>
      </w:r>
      <w:r>
        <w:rPr>
          <w:rFonts w:cstheme="minorHAnsi"/>
        </w:rPr>
        <w:t>critical components</w:t>
      </w:r>
      <w:r w:rsidRPr="00FD0750">
        <w:rPr>
          <w:rFonts w:cstheme="minorHAnsi"/>
        </w:rPr>
        <w:t xml:space="preserve"> of the </w:t>
      </w:r>
      <w:r w:rsidRPr="00C06D73">
        <w:rPr>
          <w:rFonts w:cstheme="minorHAnsi"/>
        </w:rPr>
        <w:t xml:space="preserve">marine ecosystem that </w:t>
      </w:r>
      <w:r>
        <w:rPr>
          <w:rFonts w:cstheme="minorHAnsi"/>
        </w:rPr>
        <w:t>support regional</w:t>
      </w:r>
      <w:r w:rsidRPr="00C06D73">
        <w:rPr>
          <w:rFonts w:cstheme="minorHAnsi"/>
        </w:rPr>
        <w:t xml:space="preserve"> biodiversity </w:t>
      </w:r>
      <w:r>
        <w:rPr>
          <w:rFonts w:cstheme="minorHAnsi"/>
        </w:rPr>
        <w:t>and</w:t>
      </w:r>
      <w:r w:rsidRPr="00C06D73">
        <w:rPr>
          <w:rFonts w:cstheme="minorHAnsi"/>
        </w:rPr>
        <w:t xml:space="preserve"> ecosystem function</w:t>
      </w:r>
      <w:r>
        <w:rPr>
          <w:rFonts w:cstheme="minorHAnsi"/>
        </w:rPr>
        <w:t xml:space="preserve">. Identified </w:t>
      </w:r>
      <w:r w:rsidRPr="00FD0750">
        <w:rPr>
          <w:rFonts w:cstheme="minorHAnsi"/>
        </w:rPr>
        <w:t xml:space="preserve">using </w:t>
      </w:r>
      <w:r>
        <w:rPr>
          <w:rFonts w:cstheme="minorHAnsi"/>
        </w:rPr>
        <w:t>international</w:t>
      </w:r>
      <w:r w:rsidRPr="00FD0750">
        <w:rPr>
          <w:rFonts w:cstheme="minorHAnsi"/>
        </w:rPr>
        <w:t xml:space="preserve"> scientific criteria for </w:t>
      </w:r>
      <w:hyperlink r:id="rId64" w:history="1">
        <w:r w:rsidRPr="00FF1070">
          <w:rPr>
            <w:rStyle w:val="Hyperlink"/>
          </w:rPr>
          <w:t>Ecologically or Biologically Significant Marine Areas</w:t>
        </w:r>
      </w:hyperlink>
      <w:r w:rsidRPr="00FF1070">
        <w:rPr>
          <w:rStyle w:val="FootnoteReference"/>
          <w:rFonts w:cstheme="minorHAnsi"/>
        </w:rPr>
        <w:footnoteReference w:id="24"/>
      </w:r>
      <w:r w:rsidR="00FF1070">
        <w:rPr>
          <w:rFonts w:cstheme="minorHAnsi"/>
        </w:rPr>
        <w:t>, KEFs are recognised for attributes such as:</w:t>
      </w:r>
      <w:r w:rsidRPr="00FF1070">
        <w:rPr>
          <w:rFonts w:cstheme="minorHAnsi"/>
        </w:rPr>
        <w:t xml:space="preserve"> </w:t>
      </w:r>
    </w:p>
    <w:p w14:paraId="3A57C051" w14:textId="1F8A050F" w:rsidR="000942FD" w:rsidRDefault="00F94956" w:rsidP="000942FD">
      <w:pPr>
        <w:pStyle w:val="ListBullet"/>
        <w:numPr>
          <w:ilvl w:val="0"/>
          <w:numId w:val="31"/>
        </w:numPr>
        <w:rPr>
          <w:rFonts w:cstheme="minorHAnsi"/>
        </w:rPr>
      </w:pPr>
      <w:r>
        <w:rPr>
          <w:rFonts w:cstheme="minorHAnsi"/>
        </w:rPr>
        <w:t>U</w:t>
      </w:r>
      <w:r w:rsidR="000942FD" w:rsidRPr="00E02298">
        <w:rPr>
          <w:rFonts w:cstheme="minorHAnsi"/>
        </w:rPr>
        <w:t>niqueness or rarity</w:t>
      </w:r>
      <w:r>
        <w:rPr>
          <w:rFonts w:cstheme="minorHAnsi"/>
        </w:rPr>
        <w:t>.</w:t>
      </w:r>
    </w:p>
    <w:p w14:paraId="5379C787" w14:textId="0CF0C859" w:rsidR="000942FD" w:rsidRDefault="00F94956" w:rsidP="000942FD">
      <w:pPr>
        <w:pStyle w:val="ListBullet"/>
        <w:numPr>
          <w:ilvl w:val="0"/>
          <w:numId w:val="31"/>
        </w:numPr>
        <w:rPr>
          <w:rFonts w:cstheme="minorHAnsi"/>
        </w:rPr>
      </w:pPr>
      <w:r>
        <w:rPr>
          <w:rFonts w:cstheme="minorHAnsi"/>
        </w:rPr>
        <w:t>S</w:t>
      </w:r>
      <w:r w:rsidR="000942FD" w:rsidRPr="00E02298">
        <w:rPr>
          <w:rFonts w:cstheme="minorHAnsi"/>
        </w:rPr>
        <w:t>pecial</w:t>
      </w:r>
      <w:r w:rsidR="000942FD" w:rsidRPr="00DD2178">
        <w:rPr>
          <w:rFonts w:cstheme="minorHAnsi"/>
        </w:rPr>
        <w:t xml:space="preserve"> importance for life-history stages</w:t>
      </w:r>
      <w:r>
        <w:rPr>
          <w:rFonts w:cstheme="minorHAnsi"/>
        </w:rPr>
        <w:t>.</w:t>
      </w:r>
    </w:p>
    <w:p w14:paraId="01E879A9" w14:textId="0C42C525" w:rsidR="000942FD" w:rsidRDefault="00F94956" w:rsidP="000942FD">
      <w:pPr>
        <w:pStyle w:val="ListBullet"/>
        <w:numPr>
          <w:ilvl w:val="0"/>
          <w:numId w:val="31"/>
        </w:numPr>
        <w:rPr>
          <w:rFonts w:cstheme="minorHAnsi"/>
        </w:rPr>
      </w:pPr>
      <w:r>
        <w:rPr>
          <w:rFonts w:cstheme="minorHAnsi"/>
        </w:rPr>
        <w:t>I</w:t>
      </w:r>
      <w:r w:rsidR="000942FD" w:rsidRPr="00DD2178">
        <w:rPr>
          <w:rFonts w:cstheme="minorHAnsi"/>
        </w:rPr>
        <w:t xml:space="preserve">mportance for </w:t>
      </w:r>
      <w:proofErr w:type="gramStart"/>
      <w:r w:rsidR="000942FD" w:rsidRPr="00DD2178">
        <w:rPr>
          <w:rFonts w:cstheme="minorHAnsi"/>
        </w:rPr>
        <w:t>threatened,</w:t>
      </w:r>
      <w:proofErr w:type="gramEnd"/>
      <w:r w:rsidR="000942FD" w:rsidRPr="00DD2178">
        <w:rPr>
          <w:rFonts w:cstheme="minorHAnsi"/>
        </w:rPr>
        <w:t xml:space="preserve"> endangered or declining species and/or habitats</w:t>
      </w:r>
      <w:r>
        <w:rPr>
          <w:rFonts w:cstheme="minorHAnsi"/>
        </w:rPr>
        <w:t>.</w:t>
      </w:r>
    </w:p>
    <w:p w14:paraId="4E900649" w14:textId="42EA4108" w:rsidR="000942FD" w:rsidRDefault="00F94956" w:rsidP="000942FD">
      <w:pPr>
        <w:pStyle w:val="ListBullet"/>
        <w:numPr>
          <w:ilvl w:val="0"/>
          <w:numId w:val="31"/>
        </w:numPr>
        <w:rPr>
          <w:rFonts w:cstheme="minorHAnsi"/>
        </w:rPr>
      </w:pPr>
      <w:r>
        <w:rPr>
          <w:rFonts w:cstheme="minorHAnsi"/>
        </w:rPr>
        <w:t>V</w:t>
      </w:r>
      <w:r w:rsidR="000942FD" w:rsidRPr="00DD2178">
        <w:rPr>
          <w:rFonts w:cstheme="minorHAnsi"/>
        </w:rPr>
        <w:t>ulnerability, fragility, sensitivity</w:t>
      </w:r>
      <w:r>
        <w:rPr>
          <w:rFonts w:cstheme="minorHAnsi"/>
        </w:rPr>
        <w:t>.</w:t>
      </w:r>
    </w:p>
    <w:p w14:paraId="064DF9B7" w14:textId="2FCDAEC4" w:rsidR="000942FD" w:rsidRDefault="00F94956" w:rsidP="000942FD">
      <w:pPr>
        <w:pStyle w:val="ListBullet"/>
        <w:numPr>
          <w:ilvl w:val="0"/>
          <w:numId w:val="31"/>
        </w:numPr>
        <w:rPr>
          <w:rFonts w:cstheme="minorHAnsi"/>
        </w:rPr>
      </w:pPr>
      <w:r>
        <w:rPr>
          <w:rFonts w:cstheme="minorHAnsi"/>
        </w:rPr>
        <w:t>S</w:t>
      </w:r>
      <w:r w:rsidR="000942FD" w:rsidRPr="00DD2178">
        <w:rPr>
          <w:rFonts w:cstheme="minorHAnsi"/>
        </w:rPr>
        <w:t>low recovery</w:t>
      </w:r>
      <w:r>
        <w:rPr>
          <w:rFonts w:cstheme="minorHAnsi"/>
        </w:rPr>
        <w:t>.</w:t>
      </w:r>
    </w:p>
    <w:p w14:paraId="787187C4" w14:textId="00B66D66" w:rsidR="000942FD" w:rsidRPr="00A94471" w:rsidRDefault="00F94956" w:rsidP="000942FD">
      <w:pPr>
        <w:pStyle w:val="ListBullet"/>
        <w:numPr>
          <w:ilvl w:val="0"/>
          <w:numId w:val="31"/>
        </w:numPr>
        <w:rPr>
          <w:rFonts w:cstheme="minorHAnsi"/>
        </w:rPr>
      </w:pPr>
      <w:r>
        <w:rPr>
          <w:rFonts w:cstheme="minorHAnsi"/>
        </w:rPr>
        <w:t>B</w:t>
      </w:r>
      <w:r w:rsidR="000942FD" w:rsidRPr="00DD2178">
        <w:rPr>
          <w:rFonts w:cstheme="minorHAnsi"/>
        </w:rPr>
        <w:t>iological productivity</w:t>
      </w:r>
      <w:r>
        <w:rPr>
          <w:rFonts w:cstheme="minorHAnsi"/>
        </w:rPr>
        <w:t>.</w:t>
      </w:r>
    </w:p>
    <w:p w14:paraId="36726370" w14:textId="718F8D83" w:rsidR="000942FD" w:rsidRPr="00A94471" w:rsidRDefault="00F94956" w:rsidP="000942FD">
      <w:pPr>
        <w:pStyle w:val="ListBullet"/>
        <w:numPr>
          <w:ilvl w:val="0"/>
          <w:numId w:val="31"/>
        </w:numPr>
        <w:rPr>
          <w:rFonts w:cstheme="minorHAnsi"/>
        </w:rPr>
      </w:pPr>
      <w:r>
        <w:rPr>
          <w:rFonts w:cstheme="minorHAnsi"/>
        </w:rPr>
        <w:t>B</w:t>
      </w:r>
      <w:r w:rsidR="000942FD" w:rsidRPr="00DD2178">
        <w:rPr>
          <w:rFonts w:cstheme="minorHAnsi"/>
        </w:rPr>
        <w:t>iological diversity</w:t>
      </w:r>
      <w:r>
        <w:rPr>
          <w:rFonts w:cstheme="minorHAnsi"/>
        </w:rPr>
        <w:t>.</w:t>
      </w:r>
    </w:p>
    <w:p w14:paraId="5D5D95A1" w14:textId="3DF5F378" w:rsidR="000942FD" w:rsidRPr="00C06D73" w:rsidRDefault="00F94956" w:rsidP="000942FD">
      <w:pPr>
        <w:pStyle w:val="ListBullet"/>
        <w:numPr>
          <w:ilvl w:val="0"/>
          <w:numId w:val="31"/>
        </w:numPr>
        <w:rPr>
          <w:rFonts w:cstheme="minorHAnsi"/>
        </w:rPr>
      </w:pPr>
      <w:r>
        <w:rPr>
          <w:rFonts w:cstheme="minorHAnsi"/>
        </w:rPr>
        <w:t>N</w:t>
      </w:r>
      <w:r w:rsidR="000942FD" w:rsidRPr="00DD2178">
        <w:rPr>
          <w:rFonts w:cstheme="minorHAnsi"/>
        </w:rPr>
        <w:t>aturalness</w:t>
      </w:r>
      <w:r w:rsidR="000942FD">
        <w:rPr>
          <w:rFonts w:cstheme="minorHAnsi"/>
        </w:rPr>
        <w:t>.</w:t>
      </w:r>
    </w:p>
    <w:p w14:paraId="4557FA20" w14:textId="16145B25" w:rsidR="000942FD" w:rsidRPr="008E08CB" w:rsidRDefault="00FF1070" w:rsidP="008E08CB">
      <w:pPr>
        <w:pStyle w:val="ListBullet"/>
        <w:numPr>
          <w:ilvl w:val="0"/>
          <w:numId w:val="0"/>
        </w:numPr>
        <w:rPr>
          <w:rFonts w:cstheme="minorHAnsi"/>
        </w:rPr>
      </w:pPr>
      <w:r>
        <w:rPr>
          <w:rFonts w:cstheme="minorHAnsi"/>
        </w:rPr>
        <w:t>Additional considerations include</w:t>
      </w:r>
      <w:r w:rsidRPr="007A2518">
        <w:rPr>
          <w:rFonts w:cstheme="minorHAnsi"/>
        </w:rPr>
        <w:t xml:space="preserve"> </w:t>
      </w:r>
      <w:r>
        <w:rPr>
          <w:rFonts w:cstheme="minorHAnsi"/>
        </w:rPr>
        <w:t>e</w:t>
      </w:r>
      <w:r w:rsidRPr="007A2518">
        <w:rPr>
          <w:rFonts w:cstheme="minorHAnsi"/>
        </w:rPr>
        <w:t xml:space="preserve">cological </w:t>
      </w:r>
      <w:r>
        <w:rPr>
          <w:rFonts w:cstheme="minorHAnsi"/>
        </w:rPr>
        <w:t>f</w:t>
      </w:r>
      <w:r w:rsidRPr="007A2518">
        <w:rPr>
          <w:rFonts w:cstheme="minorHAnsi"/>
        </w:rPr>
        <w:t>unction</w:t>
      </w:r>
      <w:r>
        <w:rPr>
          <w:rFonts w:cstheme="minorHAnsi"/>
        </w:rPr>
        <w:t>, s</w:t>
      </w:r>
      <w:r w:rsidRPr="00596C7B">
        <w:rPr>
          <w:rFonts w:cstheme="minorHAnsi"/>
        </w:rPr>
        <w:t xml:space="preserve">tructural </w:t>
      </w:r>
      <w:r>
        <w:rPr>
          <w:rFonts w:cstheme="minorHAnsi"/>
        </w:rPr>
        <w:t>c</w:t>
      </w:r>
      <w:r w:rsidRPr="00596C7B">
        <w:rPr>
          <w:rFonts w:cstheme="minorHAnsi"/>
        </w:rPr>
        <w:t>omplexity</w:t>
      </w:r>
      <w:r>
        <w:rPr>
          <w:rFonts w:cstheme="minorHAnsi"/>
        </w:rPr>
        <w:t>,</w:t>
      </w:r>
      <w:r w:rsidRPr="00596C7B">
        <w:rPr>
          <w:rFonts w:cstheme="minorHAnsi"/>
        </w:rPr>
        <w:t xml:space="preserve"> </w:t>
      </w:r>
      <w:r>
        <w:rPr>
          <w:rFonts w:cstheme="minorHAnsi"/>
        </w:rPr>
        <w:t>r</w:t>
      </w:r>
      <w:r w:rsidRPr="00596C7B">
        <w:rPr>
          <w:rFonts w:cstheme="minorHAnsi"/>
        </w:rPr>
        <w:t>epresentation</w:t>
      </w:r>
      <w:r>
        <w:rPr>
          <w:rFonts w:cstheme="minorHAnsi"/>
        </w:rPr>
        <w:t>, r</w:t>
      </w:r>
      <w:r w:rsidRPr="00596C7B">
        <w:rPr>
          <w:rFonts w:cstheme="minorHAnsi"/>
        </w:rPr>
        <w:t>egional</w:t>
      </w:r>
      <w:r>
        <w:rPr>
          <w:rFonts w:cstheme="minorHAnsi"/>
        </w:rPr>
        <w:t xml:space="preserve"> i</w:t>
      </w:r>
      <w:r w:rsidRPr="00596C7B">
        <w:rPr>
          <w:rFonts w:cstheme="minorHAnsi"/>
        </w:rPr>
        <w:t>mportance</w:t>
      </w:r>
      <w:r>
        <w:rPr>
          <w:rFonts w:cstheme="minorHAnsi"/>
        </w:rPr>
        <w:t>,</w:t>
      </w:r>
      <w:r w:rsidRPr="00596C7B">
        <w:rPr>
          <w:rFonts w:cstheme="minorHAnsi"/>
        </w:rPr>
        <w:t xml:space="preserve"> </w:t>
      </w:r>
      <w:r>
        <w:rPr>
          <w:rFonts w:cstheme="minorHAnsi"/>
        </w:rPr>
        <w:t>m</w:t>
      </w:r>
      <w:r w:rsidRPr="00596C7B">
        <w:rPr>
          <w:rFonts w:cstheme="minorHAnsi"/>
        </w:rPr>
        <w:t xml:space="preserve">anagement </w:t>
      </w:r>
      <w:r>
        <w:rPr>
          <w:rFonts w:cstheme="minorHAnsi"/>
        </w:rPr>
        <w:t>c</w:t>
      </w:r>
      <w:r w:rsidRPr="00596C7B">
        <w:rPr>
          <w:rFonts w:cstheme="minorHAnsi"/>
        </w:rPr>
        <w:t>ommitment</w:t>
      </w:r>
      <w:r>
        <w:rPr>
          <w:rFonts w:cstheme="minorHAnsi"/>
        </w:rPr>
        <w:t>,</w:t>
      </w:r>
      <w:r w:rsidRPr="00596C7B">
        <w:rPr>
          <w:rFonts w:cstheme="minorHAnsi"/>
        </w:rPr>
        <w:t xml:space="preserve"> and </w:t>
      </w:r>
      <w:r>
        <w:rPr>
          <w:rFonts w:cstheme="minorHAnsi"/>
        </w:rPr>
        <w:t>t</w:t>
      </w:r>
      <w:r w:rsidRPr="00596C7B">
        <w:rPr>
          <w:rFonts w:cstheme="minorHAnsi"/>
        </w:rPr>
        <w:t xml:space="preserve">hreatened, </w:t>
      </w:r>
      <w:r>
        <w:rPr>
          <w:rFonts w:cstheme="minorHAnsi"/>
        </w:rPr>
        <w:t>e</w:t>
      </w:r>
      <w:r w:rsidRPr="00596C7B">
        <w:rPr>
          <w:rFonts w:cstheme="minorHAnsi"/>
        </w:rPr>
        <w:t xml:space="preserve">ndangered or </w:t>
      </w:r>
      <w:r>
        <w:rPr>
          <w:rFonts w:cstheme="minorHAnsi"/>
        </w:rPr>
        <w:t>d</w:t>
      </w:r>
      <w:r w:rsidRPr="00596C7B">
        <w:rPr>
          <w:rFonts w:cstheme="minorHAnsi"/>
        </w:rPr>
        <w:t xml:space="preserve">eclining </w:t>
      </w:r>
      <w:r>
        <w:rPr>
          <w:rFonts w:cstheme="minorHAnsi"/>
        </w:rPr>
        <w:t>f</w:t>
      </w:r>
      <w:r w:rsidRPr="00596C7B">
        <w:rPr>
          <w:rFonts w:cstheme="minorHAnsi"/>
        </w:rPr>
        <w:t>eatures</w:t>
      </w:r>
      <w:r>
        <w:rPr>
          <w:rFonts w:cstheme="minorHAnsi"/>
        </w:rPr>
        <w:t>.</w:t>
      </w:r>
      <w:r w:rsidR="008E08CB">
        <w:rPr>
          <w:rFonts w:cstheme="minorHAnsi"/>
        </w:rPr>
        <w:t xml:space="preserve"> </w:t>
      </w:r>
      <w:r>
        <w:t>KEFs may include marine biotopes where these play a key role in ecosystem structure or biodiversity support.</w:t>
      </w:r>
    </w:p>
    <w:p w14:paraId="7D5552A1" w14:textId="4AD9F483" w:rsidR="005D5E5D" w:rsidRDefault="004A785F" w:rsidP="00FE0168">
      <w:r>
        <w:t>In</w:t>
      </w:r>
      <w:r w:rsidR="006338FD" w:rsidRPr="00544AF6">
        <w:t xml:space="preserve"> </w:t>
      </w:r>
      <w:r w:rsidR="004058AD">
        <w:t>the southwest marine environment</w:t>
      </w:r>
      <w:r>
        <w:t xml:space="preserve">, </w:t>
      </w:r>
      <w:r w:rsidR="006338FD" w:rsidRPr="00544AF6">
        <w:t>59 KEFs</w:t>
      </w:r>
      <w:r>
        <w:t xml:space="preserve"> have been identified (see Appendix 3)</w:t>
      </w:r>
      <w:r w:rsidR="00FE0168">
        <w:t>, and Commonwealth marine KEFs in adjacent waters are recognised by</w:t>
      </w:r>
      <w:r w:rsidR="00EE5175" w:rsidRPr="00544AF6">
        <w:t xml:space="preserve"> </w:t>
      </w:r>
      <w:r w:rsidR="00490340" w:rsidRPr="00544AF6">
        <w:t xml:space="preserve">DCCEEW </w:t>
      </w:r>
      <w:r w:rsidR="00FE0168">
        <w:t xml:space="preserve">and </w:t>
      </w:r>
      <w:r w:rsidR="00B84FA9" w:rsidRPr="00544AF6">
        <w:t xml:space="preserve">described in the </w:t>
      </w:r>
      <w:r w:rsidR="003922C5" w:rsidRPr="00544AF6">
        <w:t>South-east marine region profile</w:t>
      </w:r>
      <w:r w:rsidR="00503CC9" w:rsidRPr="00544AF6">
        <w:rPr>
          <w:rStyle w:val="FootnoteReference"/>
        </w:rPr>
        <w:footnoteReference w:id="25"/>
      </w:r>
      <w:r w:rsidR="00455640" w:rsidRPr="00544AF6">
        <w:t xml:space="preserve">. </w:t>
      </w:r>
      <w:r w:rsidR="00E636EA">
        <w:t>Both</w:t>
      </w:r>
      <w:r w:rsidR="008E07E0" w:rsidRPr="00544AF6">
        <w:t xml:space="preserve"> </w:t>
      </w:r>
      <w:r w:rsidR="00455640">
        <w:t>Victoria</w:t>
      </w:r>
      <w:r w:rsidR="00663250">
        <w:t>n</w:t>
      </w:r>
      <w:r w:rsidR="00455640">
        <w:t xml:space="preserve"> and Commonwealth KEFs </w:t>
      </w:r>
      <w:r w:rsidR="00FE0168">
        <w:t>are</w:t>
      </w:r>
      <w:r w:rsidR="00E636EA">
        <w:t xml:space="preserve"> </w:t>
      </w:r>
      <w:r w:rsidR="00665CC8">
        <w:t>accessible</w:t>
      </w:r>
      <w:r w:rsidR="00E636EA">
        <w:t xml:space="preserve"> </w:t>
      </w:r>
      <w:hyperlink r:id="rId65" w:history="1">
        <w:r w:rsidR="0081632B" w:rsidRPr="0081632B">
          <w:rPr>
            <w:rStyle w:val="Hyperlink"/>
          </w:rPr>
          <w:t>here</w:t>
        </w:r>
      </w:hyperlink>
      <w:r w:rsidR="006C435E">
        <w:t xml:space="preserve"> and via CoastKit.</w:t>
      </w:r>
      <w:r w:rsidR="002C5567">
        <w:t xml:space="preserve"> </w:t>
      </w:r>
    </w:p>
    <w:p w14:paraId="0F6F80DA" w14:textId="5FA9DBFA" w:rsidR="0030288B" w:rsidRDefault="006E7078" w:rsidP="00A13D3E">
      <w:pPr>
        <w:pStyle w:val="Heading2"/>
      </w:pPr>
      <w:bookmarkStart w:id="76" w:name="_Toc222389401"/>
      <w:r w:rsidRPr="002B1D63">
        <w:t>3.</w:t>
      </w:r>
      <w:r w:rsidR="00282CB4">
        <w:t>7</w:t>
      </w:r>
      <w:r w:rsidRPr="002B1D63">
        <w:t xml:space="preserve"> </w:t>
      </w:r>
      <w:r w:rsidR="00D43268" w:rsidRPr="00D43268">
        <w:t xml:space="preserve">Marine </w:t>
      </w:r>
      <w:r w:rsidR="0030288B">
        <w:t>species</w:t>
      </w:r>
      <w:bookmarkEnd w:id="76"/>
    </w:p>
    <w:p w14:paraId="25E0A6D3" w14:textId="545A0E94" w:rsidR="0030288B" w:rsidRPr="00775C9A" w:rsidRDefault="00507D04" w:rsidP="00A13D3E">
      <w:pPr>
        <w:pStyle w:val="BodyText"/>
      </w:pPr>
      <w:r>
        <w:t>The southwest marine environment supports a diverse range of marine megafauna and ecologically significant species</w:t>
      </w:r>
      <w:r w:rsidR="000636F4">
        <w:t xml:space="preserve">, many of which are protected under the </w:t>
      </w:r>
      <w:r w:rsidR="00F03626">
        <w:t xml:space="preserve">FFG Act, </w:t>
      </w:r>
      <w:r w:rsidR="002C7196">
        <w:t xml:space="preserve">EPBC Act or </w:t>
      </w:r>
      <w:r w:rsidR="002C7196" w:rsidRPr="00775C9A">
        <w:t>international agreements</w:t>
      </w:r>
      <w:r w:rsidR="00F03626">
        <w:t xml:space="preserve"> (refer to Appendix 4)</w:t>
      </w:r>
      <w:r w:rsidR="00A31377" w:rsidRPr="00775C9A">
        <w:t xml:space="preserve">. </w:t>
      </w:r>
      <w:r w:rsidR="003759DA">
        <w:t>T</w:t>
      </w:r>
      <w:r w:rsidR="003759DA" w:rsidRPr="00775C9A">
        <w:t>he southwest marine environment is critical habitat for several species</w:t>
      </w:r>
      <w:r w:rsidR="003759DA">
        <w:t>, including but not limited to</w:t>
      </w:r>
      <w:r w:rsidR="00A31377" w:rsidRPr="00775C9A">
        <w:t>:</w:t>
      </w:r>
    </w:p>
    <w:p w14:paraId="365D423B" w14:textId="53573074" w:rsidR="008A02CF" w:rsidRPr="00BA72B6" w:rsidRDefault="00F94956" w:rsidP="00E8351C">
      <w:pPr>
        <w:pStyle w:val="BodyText"/>
        <w:numPr>
          <w:ilvl w:val="0"/>
          <w:numId w:val="33"/>
        </w:numPr>
      </w:pPr>
      <w:r>
        <w:t>W</w:t>
      </w:r>
      <w:r w:rsidR="008436FB" w:rsidRPr="00775C9A">
        <w:t>hales –</w:t>
      </w:r>
      <w:r w:rsidR="003759DA">
        <w:t xml:space="preserve"> </w:t>
      </w:r>
      <w:r w:rsidR="0061464F" w:rsidRPr="00775C9A">
        <w:t xml:space="preserve">critical habitat for several species, including </w:t>
      </w:r>
      <w:r w:rsidR="002C7196" w:rsidRPr="00775C9A">
        <w:t>Southern</w:t>
      </w:r>
      <w:r w:rsidR="0030288B" w:rsidRPr="00775C9A">
        <w:t xml:space="preserve"> Right Whales (</w:t>
      </w:r>
      <w:proofErr w:type="spellStart"/>
      <w:r w:rsidR="0030288B" w:rsidRPr="00775C9A">
        <w:rPr>
          <w:i/>
          <w:iCs/>
        </w:rPr>
        <w:t>Eubalaena</w:t>
      </w:r>
      <w:proofErr w:type="spellEnd"/>
      <w:r w:rsidR="0030288B" w:rsidRPr="00775C9A">
        <w:rPr>
          <w:i/>
          <w:iCs/>
        </w:rPr>
        <w:t xml:space="preserve"> australis</w:t>
      </w:r>
      <w:r w:rsidR="0030288B" w:rsidRPr="00775C9A">
        <w:t>)</w:t>
      </w:r>
      <w:r w:rsidR="009E6CC7" w:rsidRPr="00775C9A">
        <w:t xml:space="preserve"> who use sheltered areas</w:t>
      </w:r>
      <w:r w:rsidR="00213264">
        <w:t xml:space="preserve"> along the coast including but not limited to</w:t>
      </w:r>
      <w:r w:rsidR="009E6CC7" w:rsidRPr="00775C9A">
        <w:t xml:space="preserve"> Logans Beach and Portland Bay as important calving and nursery grounds from June to </w:t>
      </w:r>
      <w:r w:rsidR="00775C9A" w:rsidRPr="00775C9A">
        <w:t>October</w:t>
      </w:r>
      <w:r w:rsidR="009E6CC7" w:rsidRPr="00775C9A">
        <w:t>. Humpback Whales (</w:t>
      </w:r>
      <w:r w:rsidR="003241D9">
        <w:rPr>
          <w:i/>
          <w:iCs/>
        </w:rPr>
        <w:t>M</w:t>
      </w:r>
      <w:r w:rsidR="00901B27">
        <w:rPr>
          <w:i/>
          <w:iCs/>
        </w:rPr>
        <w:t>egaptera novaeangliae</w:t>
      </w:r>
      <w:r w:rsidR="009E6CC7" w:rsidRPr="00775C9A">
        <w:t xml:space="preserve">) migrate through the environment from May to June and again from </w:t>
      </w:r>
      <w:r w:rsidR="009E6CC7" w:rsidRPr="00BA72B6">
        <w:t xml:space="preserve">September to November. The environment is also known to be one of only 12 global feeding sites for </w:t>
      </w:r>
      <w:r w:rsidR="00141174" w:rsidRPr="00BA72B6">
        <w:t>Pygmy Blue Whales (</w:t>
      </w:r>
      <w:r w:rsidR="00105E25" w:rsidRPr="00BA72B6">
        <w:rPr>
          <w:i/>
          <w:iCs/>
        </w:rPr>
        <w:t>Balaenoptera musculus brevicauda</w:t>
      </w:r>
      <w:r w:rsidR="00141174" w:rsidRPr="00BA72B6">
        <w:t>),</w:t>
      </w:r>
      <w:r w:rsidR="008A02CF" w:rsidRPr="00BA72B6">
        <w:t xml:space="preserve"> seen seasonally between Port MacDonnell (South Australia) and Cape Nelson.</w:t>
      </w:r>
    </w:p>
    <w:p w14:paraId="615ECF75" w14:textId="501F334C" w:rsidR="00414AD7" w:rsidRPr="00BA72B6" w:rsidRDefault="00F94956" w:rsidP="00E8351C">
      <w:pPr>
        <w:pStyle w:val="BodyText"/>
        <w:numPr>
          <w:ilvl w:val="0"/>
          <w:numId w:val="33"/>
        </w:numPr>
      </w:pPr>
      <w:r>
        <w:t>D</w:t>
      </w:r>
      <w:r w:rsidR="008A02CF" w:rsidRPr="00BA72B6">
        <w:t xml:space="preserve">olphins and </w:t>
      </w:r>
      <w:r w:rsidR="00FE0271">
        <w:t>s</w:t>
      </w:r>
      <w:r w:rsidR="008A02CF" w:rsidRPr="00BA72B6">
        <w:t>eals – Common Dolphins (</w:t>
      </w:r>
      <w:r w:rsidR="008A02CF" w:rsidRPr="00BA72B6">
        <w:rPr>
          <w:i/>
          <w:iCs/>
        </w:rPr>
        <w:t xml:space="preserve">Delphinus </w:t>
      </w:r>
      <w:proofErr w:type="spellStart"/>
      <w:r w:rsidR="008A02CF" w:rsidRPr="00BA72B6">
        <w:rPr>
          <w:i/>
          <w:iCs/>
        </w:rPr>
        <w:t>delphis</w:t>
      </w:r>
      <w:proofErr w:type="spellEnd"/>
      <w:r w:rsidR="008A02CF" w:rsidRPr="00BA72B6">
        <w:t>) and Bottlenose Dolphins (</w:t>
      </w:r>
      <w:r w:rsidR="008A02CF" w:rsidRPr="00BA72B6">
        <w:rPr>
          <w:i/>
          <w:iCs/>
        </w:rPr>
        <w:t>Tursiops australis</w:t>
      </w:r>
      <w:r w:rsidR="008A02CF" w:rsidRPr="00BA72B6">
        <w:t>)</w:t>
      </w:r>
      <w:r w:rsidR="00B73D74" w:rsidRPr="00BA72B6">
        <w:t xml:space="preserve"> are regularly seen in coastal waters, particularly around reef zones, estuary mouths and sheltered coves. Large</w:t>
      </w:r>
      <w:r w:rsidR="00B56F81" w:rsidRPr="00BA72B6">
        <w:t xml:space="preserve"> breeding</w:t>
      </w:r>
      <w:r w:rsidR="00B73D74" w:rsidRPr="00BA72B6">
        <w:t xml:space="preserve"> colonies</w:t>
      </w:r>
      <w:r w:rsidR="00B56F81" w:rsidRPr="00BA72B6">
        <w:t xml:space="preserve"> of</w:t>
      </w:r>
      <w:r w:rsidR="00B73D74" w:rsidRPr="00BA72B6">
        <w:t xml:space="preserve"> </w:t>
      </w:r>
      <w:r w:rsidR="00C661DE" w:rsidRPr="00BA72B6">
        <w:rPr>
          <w:rFonts w:ascii="Arial" w:hAnsi="Arial" w:cs="Arial"/>
        </w:rPr>
        <w:t>Australian Fur Seal</w:t>
      </w:r>
      <w:r w:rsidR="00B56F81" w:rsidRPr="00BA72B6">
        <w:rPr>
          <w:rFonts w:ascii="Arial" w:hAnsi="Arial" w:cs="Arial"/>
        </w:rPr>
        <w:t>s</w:t>
      </w:r>
      <w:r w:rsidR="00C661DE" w:rsidRPr="00BA72B6">
        <w:rPr>
          <w:rFonts w:ascii="Arial" w:hAnsi="Arial" w:cs="Arial"/>
        </w:rPr>
        <w:t xml:space="preserve"> </w:t>
      </w:r>
      <w:r w:rsidR="00B56F81" w:rsidRPr="00BA72B6">
        <w:rPr>
          <w:rFonts w:ascii="Arial" w:hAnsi="Arial" w:cs="Arial"/>
        </w:rPr>
        <w:t>(</w:t>
      </w:r>
      <w:r w:rsidR="00C661DE" w:rsidRPr="00BA72B6">
        <w:rPr>
          <w:rFonts w:ascii="Arial" w:hAnsi="Arial" w:cs="Arial"/>
          <w:i/>
          <w:iCs/>
        </w:rPr>
        <w:t xml:space="preserve">Arctocephalus pusillus </w:t>
      </w:r>
      <w:proofErr w:type="spellStart"/>
      <w:r w:rsidR="00C661DE" w:rsidRPr="00BA72B6">
        <w:rPr>
          <w:rFonts w:ascii="Arial" w:hAnsi="Arial" w:cs="Arial"/>
          <w:i/>
          <w:iCs/>
        </w:rPr>
        <w:t>doriferus</w:t>
      </w:r>
      <w:proofErr w:type="spellEnd"/>
      <w:r w:rsidR="00C661DE" w:rsidRPr="00BA72B6">
        <w:rPr>
          <w:rFonts w:ascii="Arial" w:hAnsi="Arial" w:cs="Arial"/>
        </w:rPr>
        <w:t>)</w:t>
      </w:r>
      <w:r w:rsidR="00B73D74" w:rsidRPr="00BA72B6">
        <w:rPr>
          <w:rFonts w:ascii="Arial" w:hAnsi="Arial" w:cs="Arial"/>
        </w:rPr>
        <w:t xml:space="preserve"> are </w:t>
      </w:r>
      <w:r w:rsidR="004D3759" w:rsidRPr="00BA72B6">
        <w:rPr>
          <w:rFonts w:ascii="Arial" w:hAnsi="Arial" w:cs="Arial"/>
        </w:rPr>
        <w:t>present at Deen Maar (the largest breeding colony in Bass Strai</w:t>
      </w:r>
      <w:r w:rsidR="00BA72B6" w:rsidRPr="00BA72B6">
        <w:rPr>
          <w:rFonts w:ascii="Arial" w:hAnsi="Arial" w:cs="Arial"/>
        </w:rPr>
        <w:t>t</w:t>
      </w:r>
      <w:r w:rsidR="004D3759" w:rsidRPr="00BA72B6">
        <w:rPr>
          <w:rFonts w:ascii="Arial" w:hAnsi="Arial" w:cs="Arial"/>
        </w:rPr>
        <w:t>)</w:t>
      </w:r>
      <w:r w:rsidR="00BA72B6" w:rsidRPr="00BA72B6">
        <w:rPr>
          <w:rFonts w:ascii="Arial" w:hAnsi="Arial" w:cs="Arial"/>
        </w:rPr>
        <w:t xml:space="preserve"> and </w:t>
      </w:r>
      <w:r w:rsidR="004D3759" w:rsidRPr="00BA72B6">
        <w:rPr>
          <w:rFonts w:ascii="Arial" w:hAnsi="Arial" w:cs="Arial"/>
        </w:rPr>
        <w:t>Cape Bridgewater</w:t>
      </w:r>
      <w:r w:rsidR="00B56F81" w:rsidRPr="00BA72B6">
        <w:rPr>
          <w:rFonts w:ascii="Arial" w:hAnsi="Arial" w:cs="Arial"/>
        </w:rPr>
        <w:t>,</w:t>
      </w:r>
      <w:r w:rsidR="00BA72B6" w:rsidRPr="00BA72B6">
        <w:rPr>
          <w:rFonts w:ascii="Arial" w:hAnsi="Arial" w:cs="Arial"/>
        </w:rPr>
        <w:t xml:space="preserve"> with </w:t>
      </w:r>
      <w:r w:rsidR="00B56F81" w:rsidRPr="00BA72B6">
        <w:t>individual seals and small haul-outs common on offshore reefs and headlands</w:t>
      </w:r>
      <w:r w:rsidR="00BA72B6" w:rsidRPr="00BA72B6">
        <w:t xml:space="preserve"> within the area</w:t>
      </w:r>
      <w:r w:rsidR="00414AD7" w:rsidRPr="00BA72B6">
        <w:t>.</w:t>
      </w:r>
    </w:p>
    <w:p w14:paraId="64A2E1A4" w14:textId="22B41E3D" w:rsidR="00771004" w:rsidRDefault="00F94956" w:rsidP="00E8351C">
      <w:pPr>
        <w:pStyle w:val="BodyText"/>
        <w:numPr>
          <w:ilvl w:val="0"/>
          <w:numId w:val="33"/>
        </w:numPr>
      </w:pPr>
      <w:r>
        <w:t>S</w:t>
      </w:r>
      <w:r w:rsidR="00414AD7" w:rsidRPr="00BA72B6">
        <w:t xml:space="preserve">eabirds and </w:t>
      </w:r>
      <w:r w:rsidR="00FE0271">
        <w:t>p</w:t>
      </w:r>
      <w:r w:rsidR="00414AD7" w:rsidRPr="00BA72B6">
        <w:t xml:space="preserve">elagic </w:t>
      </w:r>
      <w:r w:rsidR="00FE0271">
        <w:t>p</w:t>
      </w:r>
      <w:r w:rsidR="00414AD7" w:rsidRPr="00BA72B6">
        <w:t>redators –</w:t>
      </w:r>
      <w:r w:rsidR="0052698C">
        <w:t xml:space="preserve"> </w:t>
      </w:r>
      <w:r w:rsidR="00414AD7" w:rsidRPr="00BA72B6">
        <w:t xml:space="preserve">breeding populations of Short-tailed </w:t>
      </w:r>
      <w:r w:rsidR="00781205" w:rsidRPr="00BA72B6">
        <w:t>S</w:t>
      </w:r>
      <w:r w:rsidR="00414AD7" w:rsidRPr="00BA72B6">
        <w:t>hearwaters (</w:t>
      </w:r>
      <w:proofErr w:type="spellStart"/>
      <w:r w:rsidR="00414AD7" w:rsidRPr="00BA72B6">
        <w:rPr>
          <w:rFonts w:ascii="Arial" w:hAnsi="Arial" w:cs="Arial"/>
          <w:i/>
          <w:iCs/>
        </w:rPr>
        <w:t>Ardenna</w:t>
      </w:r>
      <w:proofErr w:type="spellEnd"/>
      <w:r w:rsidR="00414AD7" w:rsidRPr="00BA72B6">
        <w:rPr>
          <w:rFonts w:ascii="Arial" w:hAnsi="Arial" w:cs="Arial"/>
          <w:i/>
          <w:iCs/>
        </w:rPr>
        <w:t xml:space="preserve"> tenuirostris</w:t>
      </w:r>
      <w:r w:rsidR="00414AD7" w:rsidRPr="00BA72B6">
        <w:rPr>
          <w:rFonts w:ascii="Arial" w:hAnsi="Arial" w:cs="Arial"/>
        </w:rPr>
        <w:t xml:space="preserve">) and </w:t>
      </w:r>
      <w:r w:rsidR="00414AD7" w:rsidRPr="00BA72B6">
        <w:t xml:space="preserve">Little </w:t>
      </w:r>
      <w:r w:rsidR="00781205" w:rsidRPr="00BA72B6">
        <w:t>P</w:t>
      </w:r>
      <w:r w:rsidR="00414AD7" w:rsidRPr="00BA72B6">
        <w:t>enguins (</w:t>
      </w:r>
      <w:proofErr w:type="spellStart"/>
      <w:r w:rsidR="00414AD7" w:rsidRPr="00BA72B6">
        <w:rPr>
          <w:rFonts w:ascii="Arial" w:hAnsi="Arial" w:cs="Arial"/>
          <w:i/>
          <w:iCs/>
        </w:rPr>
        <w:t>Eudyptula</w:t>
      </w:r>
      <w:proofErr w:type="spellEnd"/>
      <w:r w:rsidR="00414AD7" w:rsidRPr="00BA72B6">
        <w:rPr>
          <w:rFonts w:ascii="Arial" w:hAnsi="Arial" w:cs="Arial"/>
          <w:i/>
          <w:iCs/>
        </w:rPr>
        <w:t xml:space="preserve"> minor</w:t>
      </w:r>
      <w:r w:rsidR="00414AD7" w:rsidRPr="00BA72B6">
        <w:rPr>
          <w:rFonts w:ascii="Arial" w:hAnsi="Arial" w:cs="Arial"/>
        </w:rPr>
        <w:t>), with</w:t>
      </w:r>
      <w:r w:rsidR="00414AD7" w:rsidRPr="00775C9A">
        <w:rPr>
          <w:rFonts w:ascii="Arial" w:hAnsi="Arial" w:cs="Arial"/>
        </w:rPr>
        <w:t xml:space="preserve"> </w:t>
      </w:r>
      <w:r w:rsidR="00414AD7" w:rsidRPr="00775C9A">
        <w:t xml:space="preserve">Australasian </w:t>
      </w:r>
      <w:r w:rsidR="00414AD7" w:rsidRPr="004F7BB3">
        <w:t>Gannets (</w:t>
      </w:r>
      <w:r w:rsidR="004F7BB3" w:rsidRPr="004F7BB3">
        <w:rPr>
          <w:i/>
          <w:iCs/>
        </w:rPr>
        <w:t xml:space="preserve">Morus </w:t>
      </w:r>
      <w:proofErr w:type="spellStart"/>
      <w:r w:rsidR="004F7BB3" w:rsidRPr="004F7BB3">
        <w:rPr>
          <w:i/>
          <w:iCs/>
        </w:rPr>
        <w:t>serrator</w:t>
      </w:r>
      <w:proofErr w:type="spellEnd"/>
      <w:r w:rsidR="00414AD7" w:rsidRPr="004F7BB3">
        <w:t xml:space="preserve">), </w:t>
      </w:r>
      <w:r w:rsidR="00775C9A" w:rsidRPr="004F7BB3">
        <w:t>albatross</w:t>
      </w:r>
      <w:r w:rsidR="00775C9A" w:rsidRPr="00775C9A">
        <w:t xml:space="preserve"> (</w:t>
      </w:r>
      <w:r w:rsidR="00DE6083">
        <w:t>various</w:t>
      </w:r>
      <w:r w:rsidR="00E022E8" w:rsidRPr="00E022E8">
        <w:t xml:space="preserve"> species</w:t>
      </w:r>
      <w:r w:rsidR="00775C9A" w:rsidRPr="00E022E8">
        <w:t>)</w:t>
      </w:r>
      <w:r w:rsidR="00775C9A" w:rsidRPr="00775C9A">
        <w:t xml:space="preserve"> and </w:t>
      </w:r>
      <w:r w:rsidR="004D2CBD">
        <w:t>p</w:t>
      </w:r>
      <w:r w:rsidR="00775C9A" w:rsidRPr="00775C9A">
        <w:t>etrels (</w:t>
      </w:r>
      <w:r w:rsidR="00DE6083">
        <w:t xml:space="preserve">various </w:t>
      </w:r>
      <w:r w:rsidR="00775C9A" w:rsidRPr="00E022E8">
        <w:t>species</w:t>
      </w:r>
      <w:r w:rsidR="00775C9A" w:rsidRPr="00775C9A">
        <w:t xml:space="preserve">) commonly observed feeding offshore </w:t>
      </w:r>
      <w:r w:rsidR="004D3759">
        <w:t xml:space="preserve">particularly </w:t>
      </w:r>
      <w:r w:rsidR="00775C9A" w:rsidRPr="00775C9A">
        <w:t>during seasonal upwelling events.</w:t>
      </w:r>
      <w:r w:rsidR="00771004">
        <w:br w:type="page"/>
      </w:r>
    </w:p>
    <w:p w14:paraId="2F78E15D" w14:textId="6A665CBB" w:rsidR="00775C9A" w:rsidRPr="00DC3EF8" w:rsidRDefault="00E344F7" w:rsidP="00E8351C">
      <w:pPr>
        <w:pStyle w:val="BodyText"/>
        <w:numPr>
          <w:ilvl w:val="0"/>
          <w:numId w:val="33"/>
        </w:numPr>
      </w:pPr>
      <w:r>
        <w:lastRenderedPageBreak/>
        <w:t>Fish</w:t>
      </w:r>
      <w:r w:rsidR="00775C9A" w:rsidRPr="00775C9A">
        <w:t xml:space="preserve"> – </w:t>
      </w:r>
      <w:r w:rsidR="0052698C">
        <w:t>a</w:t>
      </w:r>
      <w:r w:rsidR="00775C9A" w:rsidRPr="00775C9A">
        <w:t xml:space="preserve"> </w:t>
      </w:r>
      <w:r w:rsidR="0052698C">
        <w:t>diverse range of fish species, including several</w:t>
      </w:r>
      <w:r w:rsidR="00775C9A" w:rsidRPr="00775C9A">
        <w:t xml:space="preserve"> shark and ray species </w:t>
      </w:r>
      <w:r w:rsidR="001B4CA1">
        <w:t xml:space="preserve">such as </w:t>
      </w:r>
      <w:r w:rsidR="00775C9A" w:rsidRPr="00775C9A">
        <w:t>Gummy Sharks (</w:t>
      </w:r>
      <w:proofErr w:type="spellStart"/>
      <w:r w:rsidR="00775C9A" w:rsidRPr="00775C9A">
        <w:rPr>
          <w:rFonts w:ascii="Arial" w:hAnsi="Arial" w:cs="Arial"/>
          <w:i/>
          <w:iCs/>
        </w:rPr>
        <w:t>Mustelus</w:t>
      </w:r>
      <w:proofErr w:type="spellEnd"/>
      <w:r w:rsidR="00775C9A" w:rsidRPr="00775C9A">
        <w:rPr>
          <w:rFonts w:ascii="Arial" w:hAnsi="Arial" w:cs="Arial"/>
          <w:i/>
          <w:iCs/>
        </w:rPr>
        <w:t xml:space="preserve"> antarcticus</w:t>
      </w:r>
      <w:r w:rsidR="00775C9A" w:rsidRPr="00775C9A">
        <w:t>), School Sharks (</w:t>
      </w:r>
      <w:proofErr w:type="spellStart"/>
      <w:r w:rsidR="00775C9A" w:rsidRPr="00775C9A">
        <w:rPr>
          <w:rFonts w:ascii="Arial" w:hAnsi="Arial" w:cs="Arial"/>
          <w:i/>
          <w:iCs/>
        </w:rPr>
        <w:t>Galeorhinus</w:t>
      </w:r>
      <w:proofErr w:type="spellEnd"/>
      <w:r w:rsidR="00775C9A" w:rsidRPr="00775C9A">
        <w:rPr>
          <w:rFonts w:ascii="Arial" w:hAnsi="Arial" w:cs="Arial"/>
          <w:i/>
          <w:iCs/>
        </w:rPr>
        <w:t xml:space="preserve"> </w:t>
      </w:r>
      <w:proofErr w:type="spellStart"/>
      <w:r w:rsidR="00775C9A" w:rsidRPr="00775C9A">
        <w:rPr>
          <w:rFonts w:ascii="Arial" w:hAnsi="Arial" w:cs="Arial"/>
          <w:i/>
          <w:iCs/>
        </w:rPr>
        <w:t>galeus</w:t>
      </w:r>
      <w:proofErr w:type="spellEnd"/>
      <w:r w:rsidR="00775C9A" w:rsidRPr="00775C9A">
        <w:rPr>
          <w:rFonts w:ascii="Arial" w:hAnsi="Arial" w:cs="Arial"/>
          <w:i/>
          <w:iCs/>
        </w:rPr>
        <w:t>)</w:t>
      </w:r>
      <w:r w:rsidR="00775C9A" w:rsidRPr="00775C9A">
        <w:rPr>
          <w:rFonts w:ascii="Arial" w:hAnsi="Arial" w:cs="Arial"/>
        </w:rPr>
        <w:t xml:space="preserve">, Port Jackson Sharks </w:t>
      </w:r>
      <w:r w:rsidR="004F7BB3">
        <w:rPr>
          <w:rFonts w:ascii="Arial" w:hAnsi="Arial" w:cs="Arial"/>
        </w:rPr>
        <w:t>(</w:t>
      </w:r>
      <w:r w:rsidR="004F7BB3" w:rsidRPr="004F7BB3">
        <w:rPr>
          <w:rFonts w:ascii="Arial" w:hAnsi="Arial" w:cs="Arial"/>
          <w:i/>
          <w:iCs/>
        </w:rPr>
        <w:t xml:space="preserve">Heterodontus </w:t>
      </w:r>
      <w:proofErr w:type="spellStart"/>
      <w:r w:rsidR="004F7BB3" w:rsidRPr="004F7BB3">
        <w:rPr>
          <w:rFonts w:ascii="Arial" w:hAnsi="Arial" w:cs="Arial"/>
          <w:i/>
          <w:iCs/>
        </w:rPr>
        <w:t>portusjacksoni</w:t>
      </w:r>
      <w:proofErr w:type="spellEnd"/>
      <w:r w:rsidR="00775C9A" w:rsidRPr="00775C9A">
        <w:rPr>
          <w:rFonts w:ascii="Arial" w:hAnsi="Arial" w:cs="Arial"/>
        </w:rPr>
        <w:t xml:space="preserve">), </w:t>
      </w:r>
      <w:r w:rsidR="001B4CA1">
        <w:rPr>
          <w:rFonts w:ascii="Arial" w:hAnsi="Arial" w:cs="Arial"/>
        </w:rPr>
        <w:t>various</w:t>
      </w:r>
      <w:r w:rsidR="00775C9A" w:rsidRPr="00775C9A">
        <w:rPr>
          <w:rFonts w:ascii="Arial" w:hAnsi="Arial" w:cs="Arial"/>
        </w:rPr>
        <w:t xml:space="preserve"> stingray</w:t>
      </w:r>
      <w:r w:rsidR="001B4CA1">
        <w:rPr>
          <w:rFonts w:ascii="Arial" w:hAnsi="Arial" w:cs="Arial"/>
        </w:rPr>
        <w:t>s,</w:t>
      </w:r>
      <w:r w:rsidR="00775C9A" w:rsidRPr="00775C9A">
        <w:rPr>
          <w:rFonts w:ascii="Arial" w:hAnsi="Arial" w:cs="Arial"/>
        </w:rPr>
        <w:t xml:space="preserve"> and the occasional Great White Shark (</w:t>
      </w:r>
      <w:r w:rsidR="004D2CBD" w:rsidRPr="004D2CBD">
        <w:rPr>
          <w:rFonts w:ascii="Arial" w:hAnsi="Arial" w:cs="Arial"/>
          <w:i/>
          <w:iCs/>
        </w:rPr>
        <w:t>Carcharodon carcharias</w:t>
      </w:r>
      <w:r w:rsidR="00775C9A" w:rsidRPr="004D2CBD">
        <w:rPr>
          <w:rFonts w:ascii="Arial" w:hAnsi="Arial" w:cs="Arial"/>
        </w:rPr>
        <w:t>).</w:t>
      </w:r>
      <w:r w:rsidR="001B4CA1">
        <w:rPr>
          <w:rFonts w:ascii="Arial" w:hAnsi="Arial" w:cs="Arial"/>
        </w:rPr>
        <w:t xml:space="preserve"> Critical habitat for migratory fish species</w:t>
      </w:r>
      <w:r w:rsidR="001D4D6D">
        <w:rPr>
          <w:rFonts w:ascii="Arial" w:hAnsi="Arial" w:cs="Arial"/>
        </w:rPr>
        <w:t xml:space="preserve"> such as </w:t>
      </w:r>
      <w:r w:rsidR="001D4D6D">
        <w:t>Estuary Perch (</w:t>
      </w:r>
      <w:proofErr w:type="spellStart"/>
      <w:r w:rsidR="001D4D6D" w:rsidRPr="00620210">
        <w:rPr>
          <w:i/>
          <w:iCs/>
        </w:rPr>
        <w:t>Macquaria</w:t>
      </w:r>
      <w:proofErr w:type="spellEnd"/>
      <w:r w:rsidR="001D4D6D" w:rsidRPr="00620210">
        <w:rPr>
          <w:i/>
          <w:iCs/>
        </w:rPr>
        <w:t xml:space="preserve"> </w:t>
      </w:r>
      <w:proofErr w:type="spellStart"/>
      <w:r w:rsidR="001D4D6D" w:rsidRPr="00620210">
        <w:rPr>
          <w:i/>
          <w:iCs/>
        </w:rPr>
        <w:t>colonorum</w:t>
      </w:r>
      <w:proofErr w:type="spellEnd"/>
      <w:r w:rsidR="001D4D6D">
        <w:t>)</w:t>
      </w:r>
      <w:r w:rsidR="002B5FF5">
        <w:t xml:space="preserve">, </w:t>
      </w:r>
      <w:r w:rsidR="001D4D6D">
        <w:t>Australian Grayling (</w:t>
      </w:r>
      <w:proofErr w:type="spellStart"/>
      <w:r w:rsidR="001D4D6D" w:rsidRPr="00620210">
        <w:rPr>
          <w:i/>
          <w:iCs/>
        </w:rPr>
        <w:t>Prototroctes</w:t>
      </w:r>
      <w:proofErr w:type="spellEnd"/>
      <w:r w:rsidR="001D4D6D" w:rsidRPr="00620210">
        <w:rPr>
          <w:i/>
          <w:iCs/>
        </w:rPr>
        <w:t xml:space="preserve"> </w:t>
      </w:r>
      <w:proofErr w:type="spellStart"/>
      <w:r w:rsidR="001D4D6D" w:rsidRPr="00620210">
        <w:rPr>
          <w:i/>
          <w:iCs/>
        </w:rPr>
        <w:t>maraena</w:t>
      </w:r>
      <w:proofErr w:type="spellEnd"/>
      <w:r w:rsidR="001D4D6D">
        <w:t>)</w:t>
      </w:r>
      <w:r w:rsidR="002B5FF5">
        <w:t xml:space="preserve"> and </w:t>
      </w:r>
      <w:r w:rsidR="005A1B51">
        <w:t>Australian M</w:t>
      </w:r>
      <w:r w:rsidR="002B5FF5">
        <w:t>udfish (</w:t>
      </w:r>
      <w:proofErr w:type="spellStart"/>
      <w:r w:rsidR="002B5FF5" w:rsidRPr="002B5FF5">
        <w:rPr>
          <w:i/>
          <w:iCs/>
        </w:rPr>
        <w:t>Neochanna</w:t>
      </w:r>
      <w:proofErr w:type="spellEnd"/>
      <w:r w:rsidR="005A1B51">
        <w:t xml:space="preserve"> </w:t>
      </w:r>
      <w:proofErr w:type="spellStart"/>
      <w:r w:rsidR="005A1B51" w:rsidRPr="00C730C3">
        <w:rPr>
          <w:i/>
          <w:iCs/>
        </w:rPr>
        <w:t>cleaveri</w:t>
      </w:r>
      <w:proofErr w:type="spellEnd"/>
      <w:r w:rsidR="005A1B51">
        <w:t>)</w:t>
      </w:r>
      <w:r w:rsidR="00C730C3">
        <w:t>.</w:t>
      </w:r>
      <w:r w:rsidR="001366FD">
        <w:t xml:space="preserve"> Popular recreational species found include </w:t>
      </w:r>
      <w:r w:rsidR="00FD0E12">
        <w:t>m</w:t>
      </w:r>
      <w:r w:rsidR="001366FD">
        <w:t>ulloway (</w:t>
      </w:r>
      <w:proofErr w:type="spellStart"/>
      <w:r w:rsidR="00FD0E12" w:rsidRPr="00411D3C">
        <w:rPr>
          <w:i/>
          <w:iCs/>
        </w:rPr>
        <w:t>Argyrosomus</w:t>
      </w:r>
      <w:proofErr w:type="spellEnd"/>
      <w:r w:rsidR="00FD0E12" w:rsidRPr="00411D3C">
        <w:rPr>
          <w:i/>
          <w:iCs/>
        </w:rPr>
        <w:t xml:space="preserve"> japonicus</w:t>
      </w:r>
      <w:r w:rsidR="001366FD">
        <w:t xml:space="preserve">), </w:t>
      </w:r>
      <w:r w:rsidR="007D7B5E">
        <w:t xml:space="preserve">Yellowtail Kingfish (Seriola </w:t>
      </w:r>
      <w:proofErr w:type="spellStart"/>
      <w:r w:rsidR="007D7B5E">
        <w:t>lalandi</w:t>
      </w:r>
      <w:proofErr w:type="spellEnd"/>
      <w:r w:rsidR="007D7B5E">
        <w:t xml:space="preserve">) </w:t>
      </w:r>
      <w:r w:rsidR="00495E4C">
        <w:t xml:space="preserve">and </w:t>
      </w:r>
      <w:r w:rsidR="001366FD">
        <w:t>tuna</w:t>
      </w:r>
      <w:r w:rsidR="00E21867">
        <w:t xml:space="preserve"> (various species</w:t>
      </w:r>
      <w:r w:rsidR="00495E4C">
        <w:t>).</w:t>
      </w:r>
    </w:p>
    <w:p w14:paraId="46845B9A" w14:textId="7D7C6046" w:rsidR="00DC3EF8" w:rsidRPr="00775C9A" w:rsidRDefault="00D67F31" w:rsidP="00DC3EF8">
      <w:pPr>
        <w:pStyle w:val="BodyText"/>
      </w:pPr>
      <w:r>
        <w:rPr>
          <w:rFonts w:ascii="Arial" w:hAnsi="Arial" w:cs="Arial"/>
        </w:rPr>
        <w:t>As this</w:t>
      </w:r>
      <w:r w:rsidR="00DC3EF8">
        <w:rPr>
          <w:rFonts w:ascii="Arial" w:hAnsi="Arial" w:cs="Arial"/>
        </w:rPr>
        <w:t xml:space="preserve"> is not an exhaustive list, </w:t>
      </w:r>
      <w:r w:rsidRPr="00F465F2">
        <w:t>project developers</w:t>
      </w:r>
      <w:r w:rsidR="00310210">
        <w:t xml:space="preserve"> are encouraged to consult the </w:t>
      </w:r>
      <w:r w:rsidR="00736833">
        <w:t>Australian Government</w:t>
      </w:r>
      <w:r w:rsidR="0070611D">
        <w:t>s</w:t>
      </w:r>
      <w:r w:rsidR="00736833">
        <w:t xml:space="preserve"> </w:t>
      </w:r>
      <w:r w:rsidR="00310210">
        <w:t>Protected Matters Search Tool</w:t>
      </w:r>
      <w:r w:rsidR="008D1183">
        <w:rPr>
          <w:rStyle w:val="FootnoteReference"/>
        </w:rPr>
        <w:footnoteReference w:id="26"/>
      </w:r>
      <w:r w:rsidR="00310210">
        <w:t xml:space="preserve"> to identify all relevant protected marine species, including a wider range of cetaceans and other marine fauna known to occur in the area.</w:t>
      </w:r>
    </w:p>
    <w:p w14:paraId="1C9D0FE2" w14:textId="61750D39" w:rsidR="0030288B" w:rsidRPr="00F815EF" w:rsidRDefault="0030288B" w:rsidP="00A13D3E">
      <w:pPr>
        <w:pStyle w:val="Heading3"/>
      </w:pPr>
      <w:r w:rsidRPr="00F815EF">
        <w:t>3.</w:t>
      </w:r>
      <w:r w:rsidR="00282CB4">
        <w:t>7</w:t>
      </w:r>
      <w:r>
        <w:t>.1</w:t>
      </w:r>
      <w:r w:rsidRPr="00F815EF">
        <w:t xml:space="preserve"> </w:t>
      </w:r>
      <w:r>
        <w:t>Marine biodiversity values map and species distribution models</w:t>
      </w:r>
    </w:p>
    <w:p w14:paraId="28B500FF" w14:textId="77777777" w:rsidR="00AA2A90" w:rsidRDefault="00CB060C" w:rsidP="00A13D3E">
      <w:pPr>
        <w:pStyle w:val="BodyText"/>
      </w:pPr>
      <w:r w:rsidRPr="00EF317F">
        <w:t>DEECA has developed a statewide Marine Biodiversity Values (MBV) map and technical report</w:t>
      </w:r>
      <w:r w:rsidRPr="00EF317F">
        <w:rPr>
          <w:rStyle w:val="FootnoteReference"/>
        </w:rPr>
        <w:footnoteReference w:id="27"/>
      </w:r>
      <w:r w:rsidR="00964E84">
        <w:t>, providing a spatial over</w:t>
      </w:r>
      <w:r w:rsidRPr="00EF317F">
        <w:t xml:space="preserve">view of biodiversity importance </w:t>
      </w:r>
      <w:r w:rsidR="00964E84">
        <w:t>across</w:t>
      </w:r>
      <w:r w:rsidRPr="00EF317F">
        <w:t xml:space="preserve"> Victoria’s marine environment. The map will be updated</w:t>
      </w:r>
      <w:r w:rsidR="00AA2A90">
        <w:t xml:space="preserve"> as new data becomes available.</w:t>
      </w:r>
    </w:p>
    <w:p w14:paraId="259BF962" w14:textId="77777777" w:rsidR="00CA643A" w:rsidRDefault="00CB060C" w:rsidP="00A13D3E">
      <w:pPr>
        <w:pStyle w:val="BodyText"/>
      </w:pPr>
      <w:r w:rsidRPr="00EF317F">
        <w:t>The MBV map highlight</w:t>
      </w:r>
      <w:r w:rsidR="00DA164D">
        <w:t>s</w:t>
      </w:r>
      <w:r w:rsidRPr="00EF317F">
        <w:t xml:space="preserve"> biodiversity</w:t>
      </w:r>
      <w:r w:rsidR="00DA164D">
        <w:t xml:space="preserve"> rich areas statewide but is not </w:t>
      </w:r>
      <w:r w:rsidRPr="00EF317F">
        <w:t>tailored to</w:t>
      </w:r>
      <w:r w:rsidR="00DA164D">
        <w:t xml:space="preserve"> specific</w:t>
      </w:r>
      <w:r w:rsidRPr="00EF317F">
        <w:t xml:space="preserve"> activit</w:t>
      </w:r>
      <w:r w:rsidR="00DA164D">
        <w:t>ies or developments.</w:t>
      </w:r>
      <w:r w:rsidR="00CA643A">
        <w:t xml:space="preserve"> </w:t>
      </w:r>
      <w:r w:rsidRPr="00EF317F">
        <w:t>Additional</w:t>
      </w:r>
      <w:r w:rsidR="00CA643A">
        <w:t xml:space="preserve"> assessment is needed to evaluate potential conflicts or impacts on key species or habitats.</w:t>
      </w:r>
    </w:p>
    <w:p w14:paraId="14C0F281" w14:textId="344EEFCF" w:rsidR="00CB060C" w:rsidRPr="00934148" w:rsidRDefault="00CB060C" w:rsidP="00A13D3E">
      <w:pPr>
        <w:pStyle w:val="BodyText"/>
      </w:pPr>
      <w:r w:rsidRPr="00456973">
        <w:t xml:space="preserve">As of </w:t>
      </w:r>
      <w:r w:rsidR="00107F76">
        <w:t>March</w:t>
      </w:r>
      <w:r w:rsidRPr="00D26BE2">
        <w:t xml:space="preserve"> 202</w:t>
      </w:r>
      <w:r w:rsidR="00D91C2A">
        <w:t>6</w:t>
      </w:r>
      <w:r w:rsidRPr="00D26BE2">
        <w:t xml:space="preserve">, </w:t>
      </w:r>
      <w:r w:rsidR="00112466">
        <w:t xml:space="preserve">the MBV map includes </w:t>
      </w:r>
      <w:r w:rsidRPr="00D26BE2">
        <w:t xml:space="preserve">263 listed </w:t>
      </w:r>
      <w:r w:rsidRPr="00EF317F">
        <w:t>and key marine and coastal biodiversity features</w:t>
      </w:r>
      <w:r w:rsidR="00112466">
        <w:t>. In the southwest marine environment, 131 s</w:t>
      </w:r>
      <w:r w:rsidRPr="00580E9D">
        <w:t>pecies</w:t>
      </w:r>
      <w:r w:rsidRPr="00580E9D">
        <w:rPr>
          <w:rStyle w:val="FootnoteReference"/>
        </w:rPr>
        <w:footnoteReference w:id="28"/>
      </w:r>
      <w:r w:rsidRPr="00580E9D">
        <w:t xml:space="preserve"> </w:t>
      </w:r>
      <w:r w:rsidRPr="00EF317F">
        <w:t>with data</w:t>
      </w:r>
      <w:r w:rsidR="00F56C57">
        <w:t xml:space="preserve"> are identified, including </w:t>
      </w:r>
      <w:r w:rsidRPr="00934148">
        <w:t>4</w:t>
      </w:r>
      <w:r w:rsidR="0086748B">
        <w:t>6</w:t>
      </w:r>
      <w:r w:rsidRPr="00934148">
        <w:t xml:space="preserve"> </w:t>
      </w:r>
      <w:r w:rsidRPr="00EF317F">
        <w:t xml:space="preserve">listed under the </w:t>
      </w:r>
      <w:r w:rsidRPr="00934148">
        <w:t xml:space="preserve">FFG Act, </w:t>
      </w:r>
      <w:r w:rsidR="00FB314F">
        <w:t>43</w:t>
      </w:r>
      <w:r w:rsidRPr="00934148">
        <w:t xml:space="preserve"> </w:t>
      </w:r>
      <w:r w:rsidRPr="00EF317F">
        <w:t xml:space="preserve">under the EPBC Act, and </w:t>
      </w:r>
      <w:r w:rsidR="00341128">
        <w:t>27</w:t>
      </w:r>
      <w:r w:rsidRPr="00934148">
        <w:t xml:space="preserve"> </w:t>
      </w:r>
      <w:r w:rsidRPr="00EF317F">
        <w:t xml:space="preserve">under both (Appendix </w:t>
      </w:r>
      <w:r w:rsidR="00544AF6">
        <w:t>4</w:t>
      </w:r>
      <w:r w:rsidRPr="00EF317F">
        <w:t xml:space="preserve">). </w:t>
      </w:r>
    </w:p>
    <w:p w14:paraId="4923FBC8" w14:textId="79B1289B" w:rsidR="00CB060C" w:rsidRPr="003D34DB" w:rsidRDefault="00F56C57" w:rsidP="00A13D3E">
      <w:pPr>
        <w:pStyle w:val="BodyText"/>
      </w:pPr>
      <w:r>
        <w:t>B</w:t>
      </w:r>
      <w:r w:rsidR="00CB060C" w:rsidRPr="003D34DB">
        <w:t>iodiversity values</w:t>
      </w:r>
      <w:r>
        <w:t xml:space="preserve"> on the MBV map are ranked f</w:t>
      </w:r>
      <w:r w:rsidR="00CB060C" w:rsidRPr="003D34DB">
        <w:t xml:space="preserve">rom 0 to 100. High </w:t>
      </w:r>
      <w:r w:rsidR="003B6EED">
        <w:t>value</w:t>
      </w:r>
      <w:r w:rsidR="00CB060C" w:rsidRPr="003D34DB">
        <w:t xml:space="preserve"> areas </w:t>
      </w:r>
      <w:r>
        <w:t>(</w:t>
      </w:r>
      <w:r w:rsidR="00CB060C" w:rsidRPr="003D34DB">
        <w:t>yellow</w:t>
      </w:r>
      <w:r>
        <w:t>,</w:t>
      </w:r>
      <w:r w:rsidR="00CB060C" w:rsidRPr="003D34DB">
        <w:t xml:space="preserve"> Figure 3) are</w:t>
      </w:r>
      <w:r>
        <w:t xml:space="preserve"> </w:t>
      </w:r>
      <w:r w:rsidR="003B6EED">
        <w:t>priorities</w:t>
      </w:r>
      <w:r w:rsidR="00CB060C" w:rsidRPr="003D34DB">
        <w:t xml:space="preserve"> </w:t>
      </w:r>
      <w:r>
        <w:t>for protection and conservation, while low</w:t>
      </w:r>
      <w:r w:rsidR="003B6EED">
        <w:t xml:space="preserve"> value areas (dark purple) may reflect</w:t>
      </w:r>
      <w:r w:rsidR="00CB060C" w:rsidRPr="003D34DB">
        <w:t>:</w:t>
      </w:r>
    </w:p>
    <w:p w14:paraId="047EF4FC" w14:textId="31C07713" w:rsidR="00CB060C" w:rsidRPr="003D34DB" w:rsidRDefault="006353B6" w:rsidP="00E8351C">
      <w:pPr>
        <w:pStyle w:val="ListBullet"/>
        <w:numPr>
          <w:ilvl w:val="0"/>
          <w:numId w:val="25"/>
        </w:numPr>
      </w:pPr>
      <w:r>
        <w:t>A</w:t>
      </w:r>
      <w:r w:rsidR="00CB060C" w:rsidRPr="003D34DB">
        <w:t>reas where not enough information has been collated to understand the biodiversity in that location</w:t>
      </w:r>
      <w:r>
        <w:t>.</w:t>
      </w:r>
    </w:p>
    <w:p w14:paraId="15892C69" w14:textId="27779A98" w:rsidR="00CB060C" w:rsidRPr="003D34DB" w:rsidRDefault="006353B6" w:rsidP="00E8351C">
      <w:pPr>
        <w:pStyle w:val="ListBullet"/>
        <w:numPr>
          <w:ilvl w:val="0"/>
          <w:numId w:val="25"/>
        </w:numPr>
      </w:pPr>
      <w:r>
        <w:t>I</w:t>
      </w:r>
      <w:r w:rsidR="00CB060C" w:rsidRPr="003D34DB">
        <w:t>nland areas that may not be particularly valuable for marine and coastal species but are important for terrestrial species</w:t>
      </w:r>
      <w:r>
        <w:t>.</w:t>
      </w:r>
    </w:p>
    <w:p w14:paraId="4A7968D9" w14:textId="6F35E6FE" w:rsidR="00CB060C" w:rsidRPr="003D34DB" w:rsidRDefault="006353B6" w:rsidP="00E8351C">
      <w:pPr>
        <w:pStyle w:val="ListBullet"/>
        <w:numPr>
          <w:ilvl w:val="0"/>
          <w:numId w:val="25"/>
        </w:numPr>
      </w:pPr>
      <w:r>
        <w:t>A</w:t>
      </w:r>
      <w:r w:rsidR="00CB060C" w:rsidRPr="003D34DB">
        <w:t>reas where habitats tend to be more homogonous (</w:t>
      </w:r>
      <w:r w:rsidR="004B5FB1">
        <w:t>for example,</w:t>
      </w:r>
      <w:r w:rsidR="00CB060C" w:rsidRPr="003D34DB">
        <w:t xml:space="preserve"> open sandy areas) and so support fewer species.</w:t>
      </w:r>
    </w:p>
    <w:p w14:paraId="00CD040F" w14:textId="023BF94B" w:rsidR="006E7078" w:rsidRPr="009F50AA" w:rsidRDefault="00976B59" w:rsidP="00A13D3E">
      <w:pPr>
        <w:pStyle w:val="CommentText"/>
        <w:keepNext/>
        <w:jc w:val="center"/>
        <w:rPr>
          <w:highlight w:val="yellow"/>
        </w:rPr>
      </w:pPr>
      <w:r>
        <w:rPr>
          <w:noProof/>
        </w:rPr>
        <w:lastRenderedPageBreak/>
        <w:drawing>
          <wp:inline distT="0" distB="0" distL="0" distR="0" wp14:anchorId="6892D0AE" wp14:editId="5C96E9FD">
            <wp:extent cx="5445304" cy="4058006"/>
            <wp:effectExtent l="0" t="0" r="3175" b="0"/>
            <wp:docPr id="1217084522" name="Picture 2" descr="Map of marine biodiversity values for the southwest marine environment. Note: Figures are provided for illustrative purposes, with spatial data available via DataVic for download and viewable via Coast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4522" name="Picture 2" descr="Map of marine biodiversity values for the southwest marine environment. Note: Figures are provided for illustrative purposes, with spatial data available via DataVic for download and viewable via CoastKi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07785" cy="4104569"/>
                    </a:xfrm>
                    <a:prstGeom prst="rect">
                      <a:avLst/>
                    </a:prstGeom>
                    <a:noFill/>
                    <a:ln>
                      <a:noFill/>
                    </a:ln>
                  </pic:spPr>
                </pic:pic>
              </a:graphicData>
            </a:graphic>
          </wp:inline>
        </w:drawing>
      </w:r>
    </w:p>
    <w:p w14:paraId="54215671" w14:textId="5A792F7F" w:rsidR="006E7078" w:rsidRDefault="00245705" w:rsidP="00245705">
      <w:pPr>
        <w:pStyle w:val="Caption"/>
        <w:ind w:left="0" w:firstLine="0"/>
        <w:rPr>
          <w:rStyle w:val="BodyTextChar"/>
          <w:b w:val="0"/>
        </w:rPr>
      </w:pPr>
      <w:bookmarkStart w:id="77" w:name="_Toc222389333"/>
      <w:r>
        <w:t xml:space="preserve">Figure </w:t>
      </w:r>
      <w:r>
        <w:fldChar w:fldCharType="begin"/>
      </w:r>
      <w:r>
        <w:instrText xml:space="preserve"> SEQ Figure \* ARABIC </w:instrText>
      </w:r>
      <w:r>
        <w:fldChar w:fldCharType="separate"/>
      </w:r>
      <w:r w:rsidR="00530987">
        <w:rPr>
          <w:noProof/>
        </w:rPr>
        <w:t>3</w:t>
      </w:r>
      <w:r>
        <w:fldChar w:fldCharType="end"/>
      </w:r>
      <w:r w:rsidR="006E7078" w:rsidRPr="00C51C72">
        <w:t>.</w:t>
      </w:r>
      <w:r>
        <w:t xml:space="preserve"> MBV map for the southwest marine environment.</w:t>
      </w:r>
      <w:r w:rsidR="006E7078" w:rsidRPr="00C51C72">
        <w:t xml:space="preserve"> </w:t>
      </w:r>
      <w:r w:rsidR="006E7078" w:rsidRPr="00C51C72">
        <w:rPr>
          <w:rStyle w:val="BodyTextChar"/>
          <w:b w:val="0"/>
        </w:rPr>
        <w:t xml:space="preserve">Note: Figures are provided for illustrative purposes, with spatial data available via </w:t>
      </w:r>
      <w:hyperlink r:id="rId67" w:history="1">
        <w:proofErr w:type="spellStart"/>
        <w:r w:rsidR="006E7078" w:rsidRPr="00C51C72">
          <w:rPr>
            <w:rStyle w:val="BodyTextChar"/>
            <w:b w:val="0"/>
          </w:rPr>
          <w:t>DataVic</w:t>
        </w:r>
        <w:proofErr w:type="spellEnd"/>
      </w:hyperlink>
      <w:r w:rsidR="006E7078" w:rsidRPr="00C51C72">
        <w:rPr>
          <w:rStyle w:val="BodyTextChar"/>
          <w:b w:val="0"/>
        </w:rPr>
        <w:t xml:space="preserve"> for download and viewable via </w:t>
      </w:r>
      <w:hyperlink r:id="rId68" w:history="1">
        <w:r w:rsidR="006E7078" w:rsidRPr="00C51C72">
          <w:rPr>
            <w:rStyle w:val="BodyTextChar"/>
            <w:b w:val="0"/>
          </w:rPr>
          <w:t>CoastKit</w:t>
        </w:r>
      </w:hyperlink>
      <w:r w:rsidR="006E7078" w:rsidRPr="00C51C72">
        <w:rPr>
          <w:rStyle w:val="BodyTextChar"/>
          <w:b w:val="0"/>
        </w:rPr>
        <w:t>.</w:t>
      </w:r>
      <w:bookmarkEnd w:id="77"/>
    </w:p>
    <w:p w14:paraId="55B3FF60" w14:textId="41E32E29" w:rsidR="006E0798" w:rsidRPr="00B67A4C" w:rsidRDefault="003D5B1C" w:rsidP="007C6104">
      <w:pPr>
        <w:pStyle w:val="Heading2"/>
      </w:pPr>
      <w:bookmarkStart w:id="78" w:name="_Toc222389402"/>
      <w:r w:rsidRPr="00B67A4C">
        <w:t>3</w:t>
      </w:r>
      <w:r w:rsidR="006E0798" w:rsidRPr="00B67A4C">
        <w:t>.</w:t>
      </w:r>
      <w:r w:rsidR="00282CB4" w:rsidRPr="00B67A4C">
        <w:t>8</w:t>
      </w:r>
      <w:r w:rsidR="006E0798" w:rsidRPr="00B67A4C">
        <w:t xml:space="preserve"> Biogeographic units</w:t>
      </w:r>
      <w:bookmarkEnd w:id="73"/>
      <w:bookmarkEnd w:id="74"/>
      <w:bookmarkEnd w:id="75"/>
      <w:bookmarkEnd w:id="78"/>
      <w:r w:rsidR="00980506" w:rsidRPr="00B67A4C">
        <w:t xml:space="preserve"> </w:t>
      </w:r>
    </w:p>
    <w:p w14:paraId="0361CFB2" w14:textId="77777777" w:rsidR="008E424D" w:rsidRPr="00B67A4C" w:rsidRDefault="00A3784A" w:rsidP="006E0798">
      <w:pPr>
        <w:pStyle w:val="BodyText"/>
      </w:pPr>
      <w:r w:rsidRPr="008A6430">
        <w:t xml:space="preserve">Victoria's marine biogeographical settings </w:t>
      </w:r>
      <w:r w:rsidR="00E64CFF" w:rsidRPr="008A6430">
        <w:t>provide a</w:t>
      </w:r>
      <w:r w:rsidRPr="008A6430">
        <w:t xml:space="preserve"> framework for descri</w:t>
      </w:r>
      <w:r w:rsidR="00313276" w:rsidRPr="008A6430">
        <w:t>bing</w:t>
      </w:r>
      <w:r w:rsidR="00E64CFF" w:rsidRPr="008A6430">
        <w:t xml:space="preserve"> and</w:t>
      </w:r>
      <w:r w:rsidRPr="008A6430">
        <w:t xml:space="preserve"> mapping biological communities, habitat</w:t>
      </w:r>
      <w:r w:rsidR="00313276" w:rsidRPr="008A6430">
        <w:t xml:space="preserve"> structures</w:t>
      </w:r>
      <w:r w:rsidRPr="008A6430">
        <w:t>, and ecosystem</w:t>
      </w:r>
      <w:r w:rsidRPr="00B67A4C">
        <w:t xml:space="preserve"> types</w:t>
      </w:r>
      <w:r w:rsidR="00313276" w:rsidRPr="00B67A4C">
        <w:t xml:space="preserve"> across spatial scales</w:t>
      </w:r>
      <w:r w:rsidR="00D17F8F" w:rsidRPr="00B67A4C">
        <w:rPr>
          <w:rStyle w:val="FootnoteReference"/>
        </w:rPr>
        <w:footnoteReference w:id="29"/>
      </w:r>
      <w:r w:rsidR="009739E4" w:rsidRPr="00B67A4C">
        <w:t>.</w:t>
      </w:r>
      <w:r w:rsidR="00F1757F" w:rsidRPr="00B67A4C">
        <w:t xml:space="preserve"> </w:t>
      </w:r>
      <w:r w:rsidR="005703CC" w:rsidRPr="00B67A4C">
        <w:t>Located</w:t>
      </w:r>
      <w:r w:rsidR="00DD6C8B" w:rsidRPr="00B67A4C">
        <w:t xml:space="preserve"> within the </w:t>
      </w:r>
      <w:r w:rsidRPr="00B67A4C">
        <w:t>Temperate Australasian Realm, forming part of the Southeastern Australian Shelf Province</w:t>
      </w:r>
      <w:r w:rsidR="00F72210" w:rsidRPr="00B67A4C">
        <w:t>, Victoria’s marine environment is structured into a nested hierarchy</w:t>
      </w:r>
      <w:r w:rsidR="008E424D" w:rsidRPr="00B67A4C">
        <w:t xml:space="preserve"> (</w:t>
      </w:r>
      <w:r w:rsidR="0061503A" w:rsidRPr="00B67A4C">
        <w:t xml:space="preserve">including </w:t>
      </w:r>
      <w:r w:rsidRPr="00B67A4C">
        <w:t>ecoregions, biounits, segments, and habitat zones</w:t>
      </w:r>
      <w:r w:rsidR="008E424D" w:rsidRPr="00B67A4C">
        <w:t>)</w:t>
      </w:r>
      <w:r w:rsidRPr="00B67A4C">
        <w:t xml:space="preserve">. </w:t>
      </w:r>
    </w:p>
    <w:p w14:paraId="125F63C1" w14:textId="23789633" w:rsidR="007D0483" w:rsidRPr="00B67A4C" w:rsidRDefault="0061503A" w:rsidP="006E0798">
      <w:pPr>
        <w:pStyle w:val="BodyText"/>
      </w:pPr>
      <w:r w:rsidRPr="00B67A4C">
        <w:t>These boundaries</w:t>
      </w:r>
      <w:r w:rsidR="00A3784A" w:rsidRPr="00B67A4C">
        <w:t xml:space="preserve"> were established in 2024, </w:t>
      </w:r>
      <w:r w:rsidR="008E424D" w:rsidRPr="00B67A4C">
        <w:t>using</w:t>
      </w:r>
      <w:r w:rsidR="00A3784A" w:rsidRPr="00B67A4C">
        <w:t xml:space="preserve"> contemporary data from the </w:t>
      </w:r>
      <w:proofErr w:type="spellStart"/>
      <w:r w:rsidR="00A3784A" w:rsidRPr="00B67A4C">
        <w:t>CBiCS</w:t>
      </w:r>
      <w:proofErr w:type="spellEnd"/>
      <w:r w:rsidR="00A3784A" w:rsidRPr="00B67A4C">
        <w:t xml:space="preserve"> catalogue</w:t>
      </w:r>
      <w:r w:rsidR="008E424D" w:rsidRPr="00B67A4C">
        <w:t xml:space="preserve"> and other sources. The 2024 settings build on the 2</w:t>
      </w:r>
      <w:r w:rsidR="00FF7DC0" w:rsidRPr="00B67A4C">
        <w:t>018 version</w:t>
      </w:r>
      <w:r w:rsidR="00FF7DC0" w:rsidRPr="00B67A4C">
        <w:rPr>
          <w:vertAlign w:val="superscript"/>
        </w:rPr>
        <w:footnoteReference w:id="30"/>
      </w:r>
      <w:r w:rsidR="00FF7DC0" w:rsidRPr="00B67A4C">
        <w:t xml:space="preserve"> </w:t>
      </w:r>
      <w:r w:rsidR="00CE4A2C" w:rsidRPr="00B67A4C">
        <w:t xml:space="preserve">and </w:t>
      </w:r>
      <w:r w:rsidR="004A422A" w:rsidRPr="00B67A4C">
        <w:t xml:space="preserve">replace the earlier </w:t>
      </w:r>
      <w:r w:rsidR="00CE4A2C" w:rsidRPr="00B67A4C">
        <w:t xml:space="preserve">Integrated Marine and Coastal Regionalisation of Australia </w:t>
      </w:r>
      <w:r w:rsidR="00FF7DC0" w:rsidRPr="00B67A4C">
        <w:t>(IMCRA)</w:t>
      </w:r>
      <w:r w:rsidR="00FF7DC0" w:rsidRPr="00B67A4C">
        <w:rPr>
          <w:vertAlign w:val="superscript"/>
        </w:rPr>
        <w:footnoteReference w:id="31"/>
      </w:r>
      <w:r w:rsidR="00FF7DC0" w:rsidRPr="00B67A4C">
        <w:t>,</w:t>
      </w:r>
      <w:r w:rsidR="00CE4A2C" w:rsidRPr="00B67A4C">
        <w:t xml:space="preserve"> </w:t>
      </w:r>
      <w:r w:rsidR="00E95090" w:rsidRPr="00B67A4C">
        <w:t xml:space="preserve">extending offshore into </w:t>
      </w:r>
      <w:r w:rsidR="00CE4A2C" w:rsidRPr="00B67A4C">
        <w:t xml:space="preserve">shelf waters and </w:t>
      </w:r>
      <w:r w:rsidR="005F3290" w:rsidRPr="00B67A4C">
        <w:t xml:space="preserve">inland to </w:t>
      </w:r>
      <w:r w:rsidR="00C64048" w:rsidRPr="00B67A4C">
        <w:t xml:space="preserve">align with </w:t>
      </w:r>
      <w:r w:rsidR="005F3290" w:rsidRPr="00B67A4C">
        <w:t>coastal catchment</w:t>
      </w:r>
      <w:r w:rsidR="00C64048" w:rsidRPr="00B67A4C">
        <w:t>s</w:t>
      </w:r>
      <w:r w:rsidR="005F3290" w:rsidRPr="00B67A4C">
        <w:t>.</w:t>
      </w:r>
    </w:p>
    <w:p w14:paraId="785BA8FC" w14:textId="63557BB3" w:rsidR="00C546C9" w:rsidRDefault="00C5120F" w:rsidP="006E0798">
      <w:pPr>
        <w:pStyle w:val="BodyText"/>
      </w:pPr>
      <w:r w:rsidRPr="00B67A4C">
        <w:t>The southwest marine environment</w:t>
      </w:r>
      <w:r>
        <w:t xml:space="preserve"> </w:t>
      </w:r>
      <w:r w:rsidR="00E95090">
        <w:t xml:space="preserve">lies </w:t>
      </w:r>
      <w:r w:rsidR="0048593B">
        <w:t xml:space="preserve">within the </w:t>
      </w:r>
      <w:r w:rsidR="006E56A3" w:rsidRPr="006E56A3">
        <w:t>Western Bassian ecoregion</w:t>
      </w:r>
      <w:r w:rsidR="00436992">
        <w:t xml:space="preserve"> and </w:t>
      </w:r>
      <w:r w:rsidR="00C64048">
        <w:t>includes</w:t>
      </w:r>
      <w:r w:rsidR="00436992">
        <w:t xml:space="preserve"> 4 biounits</w:t>
      </w:r>
      <w:r w:rsidR="00CB0B9A">
        <w:t>:</w:t>
      </w:r>
      <w:r w:rsidR="00436992">
        <w:t xml:space="preserve"> </w:t>
      </w:r>
    </w:p>
    <w:p w14:paraId="2AC7ACD7" w14:textId="77A2EF3B" w:rsidR="006E0798" w:rsidRPr="009A0048" w:rsidRDefault="00DA4A43" w:rsidP="00E8351C">
      <w:pPr>
        <w:pStyle w:val="ListBullet"/>
        <w:numPr>
          <w:ilvl w:val="0"/>
          <w:numId w:val="26"/>
        </w:numPr>
      </w:pPr>
      <w:r w:rsidRPr="009A0048">
        <w:t>Glenelg</w:t>
      </w:r>
      <w:r w:rsidR="00F94956">
        <w:t>.</w:t>
      </w:r>
    </w:p>
    <w:p w14:paraId="493E6FE6" w14:textId="40C0980E" w:rsidR="006E0798" w:rsidRPr="009A0048" w:rsidRDefault="00DA4A43" w:rsidP="00E8351C">
      <w:pPr>
        <w:pStyle w:val="ListBullet"/>
        <w:numPr>
          <w:ilvl w:val="0"/>
          <w:numId w:val="26"/>
        </w:numPr>
      </w:pPr>
      <w:r w:rsidRPr="009A0048">
        <w:t>Discovery Bay</w:t>
      </w:r>
      <w:r w:rsidR="00F94956">
        <w:t>.</w:t>
      </w:r>
    </w:p>
    <w:p w14:paraId="7B57A271" w14:textId="37962109" w:rsidR="006E0798" w:rsidRPr="009A0048" w:rsidRDefault="00DA4A43" w:rsidP="00E8351C">
      <w:pPr>
        <w:pStyle w:val="ListBullet"/>
        <w:numPr>
          <w:ilvl w:val="0"/>
          <w:numId w:val="26"/>
        </w:numPr>
      </w:pPr>
      <w:r w:rsidRPr="009A0048">
        <w:t>Cape Nelson</w:t>
      </w:r>
      <w:r w:rsidR="00F94956">
        <w:t>.</w:t>
      </w:r>
    </w:p>
    <w:p w14:paraId="0D3A3110" w14:textId="37A15A75" w:rsidR="006E0798" w:rsidRPr="009A0048" w:rsidRDefault="00DA4A43" w:rsidP="00E8351C">
      <w:pPr>
        <w:pStyle w:val="ListBullet"/>
        <w:numPr>
          <w:ilvl w:val="0"/>
          <w:numId w:val="26"/>
        </w:numPr>
      </w:pPr>
      <w:r w:rsidRPr="009A0048">
        <w:t>Shipwreck Coast</w:t>
      </w:r>
      <w:r w:rsidR="002C372B">
        <w:t>.</w:t>
      </w:r>
    </w:p>
    <w:p w14:paraId="4748F756" w14:textId="41D7B2EC" w:rsidR="00B430E4" w:rsidRDefault="00EA2391" w:rsidP="00A40304">
      <w:pPr>
        <w:pStyle w:val="ListBullet"/>
        <w:numPr>
          <w:ilvl w:val="0"/>
          <w:numId w:val="0"/>
        </w:numPr>
      </w:pPr>
      <w:r w:rsidRPr="00EA2391">
        <w:t xml:space="preserve">Biounits </w:t>
      </w:r>
      <w:r w:rsidR="00D91BA3">
        <w:t xml:space="preserve">are </w:t>
      </w:r>
      <w:r w:rsidR="00C64048">
        <w:t>defined by</w:t>
      </w:r>
      <w:r w:rsidRPr="00EA2391">
        <w:t xml:space="preserve"> dominant p</w:t>
      </w:r>
      <w:r w:rsidR="00D91BA3">
        <w:t>hysical</w:t>
      </w:r>
      <w:r w:rsidRPr="00EA2391">
        <w:t xml:space="preserve"> </w:t>
      </w:r>
      <w:r w:rsidR="00C64048">
        <w:t>features,</w:t>
      </w:r>
      <w:r w:rsidR="003F0AC2">
        <w:t xml:space="preserve"> </w:t>
      </w:r>
      <w:r w:rsidR="00D91BA3">
        <w:t xml:space="preserve">such as </w:t>
      </w:r>
      <w:r w:rsidRPr="00EA2391">
        <w:t>oceanography and geomorpholo</w:t>
      </w:r>
      <w:r w:rsidR="00800DFA">
        <w:t>g</w:t>
      </w:r>
      <w:r w:rsidR="00D91BA3">
        <w:t xml:space="preserve">y, and are further divided into </w:t>
      </w:r>
      <w:r w:rsidR="004B7FA5">
        <w:t>segments and habitat zones</w:t>
      </w:r>
      <w:r w:rsidR="00975E6D">
        <w:t>.</w:t>
      </w:r>
      <w:r w:rsidR="006806DC" w:rsidRPr="006806DC">
        <w:t xml:space="preserve"> </w:t>
      </w:r>
      <w:r w:rsidR="00A47A5D">
        <w:t>Further information is</w:t>
      </w:r>
      <w:r w:rsidR="006806DC">
        <w:t xml:space="preserve"> a</w:t>
      </w:r>
      <w:r w:rsidR="00A47A5D">
        <w:t>vailable</w:t>
      </w:r>
      <w:r w:rsidR="006806DC">
        <w:t xml:space="preserve"> </w:t>
      </w:r>
      <w:hyperlink r:id="rId69" w:history="1">
        <w:r w:rsidR="006806DC" w:rsidRPr="0081632B">
          <w:rPr>
            <w:rStyle w:val="Hyperlink"/>
          </w:rPr>
          <w:t>here</w:t>
        </w:r>
      </w:hyperlink>
      <w:r w:rsidR="006806DC">
        <w:t>.</w:t>
      </w:r>
    </w:p>
    <w:p w14:paraId="3A31C1A4" w14:textId="4E78B607" w:rsidR="00085450" w:rsidRDefault="003D5B1C" w:rsidP="00085450">
      <w:pPr>
        <w:pStyle w:val="Heading2"/>
      </w:pPr>
      <w:bookmarkStart w:id="79" w:name="_Toc222389403"/>
      <w:bookmarkStart w:id="80" w:name="_Toc155701710"/>
      <w:bookmarkStart w:id="81" w:name="_Toc158370511"/>
      <w:bookmarkStart w:id="82" w:name="_Toc197692569"/>
      <w:r w:rsidRPr="002F35EE">
        <w:lastRenderedPageBreak/>
        <w:t>3</w:t>
      </w:r>
      <w:r w:rsidR="006E0798" w:rsidRPr="002F35EE">
        <w:t>.</w:t>
      </w:r>
      <w:r w:rsidR="00282CB4">
        <w:t>9</w:t>
      </w:r>
      <w:r w:rsidR="006E0798" w:rsidRPr="002F35EE">
        <w:t xml:space="preserve"> Conservation and protected areas</w:t>
      </w:r>
      <w:bookmarkEnd w:id="79"/>
    </w:p>
    <w:bookmarkEnd w:id="80"/>
    <w:bookmarkEnd w:id="81"/>
    <w:bookmarkEnd w:id="82"/>
    <w:p w14:paraId="34558E3F" w14:textId="462FFE0B" w:rsidR="006E0798" w:rsidRPr="00736790" w:rsidRDefault="006E0798" w:rsidP="006E0798">
      <w:pPr>
        <w:pStyle w:val="BodyText"/>
      </w:pPr>
      <w:r w:rsidRPr="002F35EE">
        <w:t xml:space="preserve">Within </w:t>
      </w:r>
      <w:r w:rsidR="00C5120F">
        <w:t>the southwest marine environment</w:t>
      </w:r>
      <w:r w:rsidRPr="002F35EE">
        <w:t xml:space="preserve">, ecologically and biologically significant </w:t>
      </w:r>
      <w:r w:rsidRPr="00736790">
        <w:t>areas</w:t>
      </w:r>
      <w:r w:rsidR="009335D8" w:rsidRPr="00736790">
        <w:t xml:space="preserve"> include</w:t>
      </w:r>
      <w:r w:rsidRPr="00736790">
        <w:t xml:space="preserve">: </w:t>
      </w:r>
    </w:p>
    <w:p w14:paraId="513ED137" w14:textId="157E28D8" w:rsidR="002F35EE" w:rsidRDefault="002F35EE" w:rsidP="00E8351C">
      <w:pPr>
        <w:pStyle w:val="ListBullet"/>
        <w:numPr>
          <w:ilvl w:val="0"/>
          <w:numId w:val="27"/>
        </w:numPr>
      </w:pPr>
      <w:r w:rsidRPr="009A0048">
        <w:t xml:space="preserve">Bonney </w:t>
      </w:r>
      <w:r w:rsidR="009926D6">
        <w:t>C</w:t>
      </w:r>
      <w:r w:rsidRPr="009A0048">
        <w:t xml:space="preserve">oast </w:t>
      </w:r>
      <w:r w:rsidR="009926D6">
        <w:t>U</w:t>
      </w:r>
      <w:r w:rsidRPr="009A0048">
        <w:t>pwelling</w:t>
      </w:r>
      <w:r w:rsidR="009926D6">
        <w:t xml:space="preserve"> (Commonwealth Key Ecological Feature)</w:t>
      </w:r>
      <w:r w:rsidR="00F94956">
        <w:t>.</w:t>
      </w:r>
    </w:p>
    <w:p w14:paraId="00A69BF0" w14:textId="23F1A064" w:rsidR="008200B1" w:rsidRPr="009A0048" w:rsidRDefault="00945EA7" w:rsidP="00E8351C">
      <w:pPr>
        <w:pStyle w:val="ListBullet"/>
        <w:numPr>
          <w:ilvl w:val="0"/>
          <w:numId w:val="27"/>
        </w:numPr>
      </w:pPr>
      <w:r>
        <w:t>Biologically Important Areas for protected marine species</w:t>
      </w:r>
      <w:r w:rsidR="008200B1">
        <w:rPr>
          <w:rStyle w:val="FootnoteReference"/>
        </w:rPr>
        <w:footnoteReference w:id="32"/>
      </w:r>
      <w:r w:rsidR="00F94956">
        <w:t>.</w:t>
      </w:r>
    </w:p>
    <w:p w14:paraId="30E33EAD" w14:textId="07A2DF78" w:rsidR="005D6287" w:rsidRPr="009A0048" w:rsidRDefault="005D6287" w:rsidP="005D6287">
      <w:pPr>
        <w:pStyle w:val="ListBullet"/>
        <w:numPr>
          <w:ilvl w:val="0"/>
          <w:numId w:val="27"/>
        </w:numPr>
      </w:pPr>
      <w:r w:rsidRPr="009A0048">
        <w:t>Coastal Parks (Discovery Bay Coastal Park, Bay of Islands Coastal Park)</w:t>
      </w:r>
      <w:r w:rsidR="00F94956">
        <w:t>.</w:t>
      </w:r>
    </w:p>
    <w:p w14:paraId="6FAE781A" w14:textId="0E63A87B" w:rsidR="005D6287" w:rsidRDefault="005D6287" w:rsidP="00264A89">
      <w:pPr>
        <w:pStyle w:val="ListBullet"/>
        <w:numPr>
          <w:ilvl w:val="0"/>
          <w:numId w:val="27"/>
        </w:numPr>
      </w:pPr>
      <w:r>
        <w:t xml:space="preserve">Commonwealth </w:t>
      </w:r>
      <w:r w:rsidRPr="009A0048">
        <w:t>Marine Park</w:t>
      </w:r>
      <w:r>
        <w:t xml:space="preserve"> (Nelson)</w:t>
      </w:r>
      <w:r w:rsidR="00F94956">
        <w:t>.</w:t>
      </w:r>
    </w:p>
    <w:p w14:paraId="63AB4957" w14:textId="20433EC4" w:rsidR="00264A89" w:rsidRDefault="00264A89" w:rsidP="00264A89">
      <w:pPr>
        <w:pStyle w:val="ListBullet"/>
        <w:numPr>
          <w:ilvl w:val="0"/>
          <w:numId w:val="27"/>
        </w:numPr>
      </w:pPr>
      <w:r w:rsidRPr="009A0048">
        <w:t>Great Ocean Road</w:t>
      </w:r>
      <w:r w:rsidR="00F94956">
        <w:t>.</w:t>
      </w:r>
    </w:p>
    <w:p w14:paraId="59EE48A3" w14:textId="4ECBB500" w:rsidR="00264A89" w:rsidRDefault="00945EA7" w:rsidP="00264A89">
      <w:pPr>
        <w:pStyle w:val="ListBullet"/>
        <w:numPr>
          <w:ilvl w:val="0"/>
          <w:numId w:val="27"/>
        </w:numPr>
      </w:pPr>
      <w:r>
        <w:t>Logans Beach Exclusion Zone</w:t>
      </w:r>
      <w:r w:rsidR="00F94956">
        <w:t>.</w:t>
      </w:r>
    </w:p>
    <w:p w14:paraId="71ED0C03" w14:textId="77EBABFF" w:rsidR="00736790" w:rsidRDefault="006E0798" w:rsidP="00E8351C">
      <w:pPr>
        <w:pStyle w:val="ListBullet"/>
        <w:numPr>
          <w:ilvl w:val="0"/>
          <w:numId w:val="27"/>
        </w:numPr>
      </w:pPr>
      <w:r w:rsidRPr="009A0048">
        <w:t>Marine National Parks (</w:t>
      </w:r>
      <w:r w:rsidR="00751638" w:rsidRPr="009A0048">
        <w:t>Discovery Bay Marine National Park, Twelve Apostles Marine National Park</w:t>
      </w:r>
      <w:r w:rsidRPr="009A0048">
        <w:t>)</w:t>
      </w:r>
      <w:r w:rsidR="00061C41">
        <w:t xml:space="preserve"> (</w:t>
      </w:r>
      <w:r w:rsidR="00224C3F">
        <w:t>refer to</w:t>
      </w:r>
      <w:r w:rsidR="00061C41">
        <w:t xml:space="preserve"> Figure 4)</w:t>
      </w:r>
      <w:r w:rsidR="00F94956">
        <w:t>.</w:t>
      </w:r>
    </w:p>
    <w:p w14:paraId="4166B8CE" w14:textId="27323E2A" w:rsidR="00264A89" w:rsidRPr="009A0048" w:rsidRDefault="00264A89" w:rsidP="00264A89">
      <w:pPr>
        <w:pStyle w:val="ListBullet"/>
        <w:numPr>
          <w:ilvl w:val="0"/>
          <w:numId w:val="27"/>
        </w:numPr>
      </w:pPr>
      <w:r w:rsidRPr="009A0048">
        <w:t>Marine Sanctuaries (Merri Marine Sanctuary, The Arches Marine Sanctuary)</w:t>
      </w:r>
      <w:r w:rsidR="00F94956">
        <w:t>.</w:t>
      </w:r>
    </w:p>
    <w:p w14:paraId="541EC927" w14:textId="4D8793B8" w:rsidR="00264A89" w:rsidRPr="009A0048" w:rsidRDefault="00264A89" w:rsidP="00264A89">
      <w:pPr>
        <w:pStyle w:val="ListBullet"/>
        <w:numPr>
          <w:ilvl w:val="0"/>
          <w:numId w:val="27"/>
        </w:numPr>
      </w:pPr>
      <w:r w:rsidRPr="009A0048">
        <w:t>National Parks (Port Campbell National Park)</w:t>
      </w:r>
      <w:r w:rsidR="00F94956">
        <w:t>.</w:t>
      </w:r>
    </w:p>
    <w:p w14:paraId="14899035" w14:textId="653AD81A" w:rsidR="00264A89" w:rsidRPr="009A0048" w:rsidRDefault="00264A89" w:rsidP="00264A89">
      <w:pPr>
        <w:pStyle w:val="ListBullet"/>
        <w:numPr>
          <w:ilvl w:val="0"/>
          <w:numId w:val="27"/>
        </w:numPr>
      </w:pPr>
      <w:r w:rsidRPr="009A0048">
        <w:t>Nelson reefs, Lawrence Rocks, Julia Reef, Noble Rocks, Middle Island, Helen Rock</w:t>
      </w:r>
      <w:r w:rsidR="00F94956">
        <w:t>.</w:t>
      </w:r>
    </w:p>
    <w:p w14:paraId="2DF2B18C" w14:textId="1D814A9E" w:rsidR="00D77492" w:rsidRPr="009A0048" w:rsidRDefault="00736790" w:rsidP="00E8351C">
      <w:pPr>
        <w:pStyle w:val="ListBullet"/>
        <w:numPr>
          <w:ilvl w:val="0"/>
          <w:numId w:val="27"/>
        </w:numPr>
      </w:pPr>
      <w:r w:rsidRPr="009A0048">
        <w:t>Ramsar sites (Glenelg Estuary and Discovery Bay</w:t>
      </w:r>
      <w:r w:rsidR="00D77492" w:rsidRPr="009A0048">
        <w:t>)</w:t>
      </w:r>
      <w:r w:rsidR="00F94956">
        <w:t>.</w:t>
      </w:r>
    </w:p>
    <w:p w14:paraId="188BBF11" w14:textId="04185BD4" w:rsidR="00584166" w:rsidRPr="009A0048" w:rsidRDefault="00786B81" w:rsidP="00E8351C">
      <w:pPr>
        <w:pStyle w:val="ListBullet"/>
        <w:numPr>
          <w:ilvl w:val="0"/>
          <w:numId w:val="27"/>
        </w:numPr>
      </w:pPr>
      <w:r>
        <w:t xml:space="preserve">South Australian </w:t>
      </w:r>
      <w:r w:rsidR="00584166" w:rsidRPr="009A0048">
        <w:t>Marine Park (</w:t>
      </w:r>
      <w:r>
        <w:t xml:space="preserve">Lower </w:t>
      </w:r>
      <w:proofErr w:type="gramStart"/>
      <w:r>
        <w:t>South East</w:t>
      </w:r>
      <w:proofErr w:type="gramEnd"/>
      <w:r w:rsidR="00584166" w:rsidRPr="009A0048">
        <w:t>)</w:t>
      </w:r>
      <w:r w:rsidR="000E3FB1">
        <w:t xml:space="preserve"> (</w:t>
      </w:r>
      <w:r w:rsidR="00224C3F">
        <w:t>refer to</w:t>
      </w:r>
      <w:r w:rsidR="000E3FB1">
        <w:t xml:space="preserve"> Figure 4)</w:t>
      </w:r>
      <w:r w:rsidR="00F94956">
        <w:t>.</w:t>
      </w:r>
    </w:p>
    <w:p w14:paraId="26CE2672" w14:textId="358791FB" w:rsidR="006E0798" w:rsidRPr="009A0048" w:rsidRDefault="00FE794E" w:rsidP="00E8351C">
      <w:pPr>
        <w:pStyle w:val="ListBullet"/>
        <w:numPr>
          <w:ilvl w:val="0"/>
          <w:numId w:val="27"/>
        </w:numPr>
      </w:pPr>
      <w:r>
        <w:t>S</w:t>
      </w:r>
      <w:r w:rsidR="006E0798" w:rsidRPr="009A0048">
        <w:t>hipwreck sites (</w:t>
      </w:r>
      <w:r w:rsidR="00224C3F">
        <w:t>refer to</w:t>
      </w:r>
      <w:r w:rsidR="006E0798" w:rsidRPr="009A0048">
        <w:t xml:space="preserve"> Figure </w:t>
      </w:r>
      <w:r w:rsidR="00B3294E" w:rsidRPr="009A0048">
        <w:t>4</w:t>
      </w:r>
      <w:r w:rsidR="006E0798" w:rsidRPr="009A0048">
        <w:t>)</w:t>
      </w:r>
      <w:r w:rsidR="00F94956">
        <w:t>.</w:t>
      </w:r>
    </w:p>
    <w:p w14:paraId="4DA59AEF" w14:textId="2AAF67BF" w:rsidR="006E0798" w:rsidRPr="009A0048" w:rsidRDefault="008648EF" w:rsidP="00E8351C">
      <w:pPr>
        <w:pStyle w:val="ListBullet"/>
        <w:numPr>
          <w:ilvl w:val="0"/>
          <w:numId w:val="27"/>
        </w:numPr>
      </w:pPr>
      <w:r w:rsidRPr="009A0048">
        <w:t>Victor</w:t>
      </w:r>
      <w:r w:rsidR="00085A51" w:rsidRPr="009A0048">
        <w:t>ian M</w:t>
      </w:r>
      <w:r w:rsidR="006E0798" w:rsidRPr="009A0048">
        <w:t xml:space="preserve">arine </w:t>
      </w:r>
      <w:r w:rsidR="00085A51" w:rsidRPr="009A0048">
        <w:t>A</w:t>
      </w:r>
      <w:r w:rsidR="006E0798" w:rsidRPr="009A0048">
        <w:t>sset</w:t>
      </w:r>
      <w:r w:rsidR="00085A51" w:rsidRPr="009A0048">
        <w:t xml:space="preserve"> Areas</w:t>
      </w:r>
      <w:r w:rsidR="006E0798">
        <w:rPr>
          <w:rStyle w:val="FootnoteReference"/>
        </w:rPr>
        <w:footnoteReference w:id="33"/>
      </w:r>
      <w:r w:rsidR="006E0798" w:rsidRPr="009A0048">
        <w:t>.</w:t>
      </w:r>
    </w:p>
    <w:p w14:paraId="6535B384" w14:textId="7B9EC1FB" w:rsidR="006E0798" w:rsidRDefault="009926D6" w:rsidP="00F725D7">
      <w:pPr>
        <w:pStyle w:val="ListBullet"/>
        <w:numPr>
          <w:ilvl w:val="0"/>
          <w:numId w:val="0"/>
        </w:numPr>
      </w:pPr>
      <w:r>
        <w:t>This list may not be exhaustive and represents the current known areas but may be revised or extended in response to future conservation priorities or policy changes.</w:t>
      </w:r>
    </w:p>
    <w:p w14:paraId="394132A0" w14:textId="77777777" w:rsidR="00183A2F" w:rsidRDefault="00183A2F" w:rsidP="00183A2F">
      <w:pPr>
        <w:pStyle w:val="Caption"/>
        <w:tabs>
          <w:tab w:val="clear" w:pos="1191"/>
          <w:tab w:val="left" w:pos="0"/>
        </w:tabs>
        <w:spacing w:after="240" w:line="276" w:lineRule="auto"/>
        <w:ind w:left="0" w:firstLine="0"/>
        <w:jc w:val="center"/>
      </w:pPr>
      <w:r>
        <w:rPr>
          <w:noProof/>
        </w:rPr>
        <w:lastRenderedPageBreak/>
        <w:drawing>
          <wp:inline distT="0" distB="0" distL="0" distR="0" wp14:anchorId="518BEF16" wp14:editId="7C8DE16A">
            <wp:extent cx="5035198" cy="3752491"/>
            <wp:effectExtent l="0" t="0" r="0" b="635"/>
            <wp:docPr id="476927436" name="Picture 7" descr="Map of the Marine National Parks (Victoria), Marine Park (South Australia)* and publicly available data on shipwrecks in the southwest marine environment and adjacent Commonwealth waters. Note: Figures are provided for illustrative purposes, with spatial data available via DataVic for download and viewable via CoastKit. *data available from the Collaborative Australian Protected Area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27436" name="Picture 7" descr="Map of the Marine National Parks (Victoria), Marine Park (South Australia)* and publicly available data on shipwrecks in the southwest marine environment and adjacent Commonwealth waters. Note: Figures are provided for illustrative purposes, with spatial data available via DataVic for download and viewable via CoastKit. *data available from the Collaborative Australian Protected Areas Databa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9862" cy="3815587"/>
                    </a:xfrm>
                    <a:prstGeom prst="rect">
                      <a:avLst/>
                    </a:prstGeom>
                    <a:noFill/>
                    <a:ln>
                      <a:noFill/>
                    </a:ln>
                  </pic:spPr>
                </pic:pic>
              </a:graphicData>
            </a:graphic>
          </wp:inline>
        </w:drawing>
      </w:r>
    </w:p>
    <w:p w14:paraId="7E44FE76" w14:textId="2B3D006D" w:rsidR="004D70F7" w:rsidRPr="00336F5A" w:rsidRDefault="00245705" w:rsidP="00245705">
      <w:pPr>
        <w:pStyle w:val="Caption"/>
        <w:ind w:left="0" w:firstLine="0"/>
        <w:rPr>
          <w:b w:val="0"/>
          <w:bCs/>
        </w:rPr>
      </w:pPr>
      <w:bookmarkStart w:id="83" w:name="_Toc222389334"/>
      <w:r>
        <w:t xml:space="preserve">Figure </w:t>
      </w:r>
      <w:r>
        <w:fldChar w:fldCharType="begin"/>
      </w:r>
      <w:r>
        <w:instrText xml:space="preserve"> SEQ Figure \* ARABIC </w:instrText>
      </w:r>
      <w:r>
        <w:fldChar w:fldCharType="separate"/>
      </w:r>
      <w:r w:rsidR="00530987">
        <w:rPr>
          <w:noProof/>
        </w:rPr>
        <w:t>4</w:t>
      </w:r>
      <w:r>
        <w:fldChar w:fldCharType="end"/>
      </w:r>
      <w:r>
        <w:t>. Marine National Parks (</w:t>
      </w:r>
      <w:r w:rsidR="00183A2F">
        <w:t xml:space="preserve">Victoria), Marine Park (South </w:t>
      </w:r>
      <w:proofErr w:type="gramStart"/>
      <w:r w:rsidR="00183A2F">
        <w:t>Australia)*</w:t>
      </w:r>
      <w:proofErr w:type="gramEnd"/>
      <w:r w:rsidR="00183A2F">
        <w:t xml:space="preserve"> and </w:t>
      </w:r>
      <w:r w:rsidR="00183A2F" w:rsidRPr="009549D7">
        <w:t xml:space="preserve">publicly available data on shipwrecks in the </w:t>
      </w:r>
      <w:r w:rsidR="00183A2F">
        <w:t>southwest marine environment</w:t>
      </w:r>
      <w:r w:rsidR="00183A2F" w:rsidRPr="009549D7">
        <w:t xml:space="preserve"> and adjacent Commonwealth waters. </w:t>
      </w:r>
      <w:r w:rsidR="00183A2F" w:rsidRPr="009549D7">
        <w:rPr>
          <w:rStyle w:val="BodyTextChar"/>
          <w:b w:val="0"/>
          <w:bCs/>
        </w:rPr>
        <w:t xml:space="preserve">Note: Figures are provided </w:t>
      </w:r>
      <w:r w:rsidR="00183A2F">
        <w:rPr>
          <w:rStyle w:val="BodyTextChar"/>
          <w:b w:val="0"/>
          <w:bCs/>
        </w:rPr>
        <w:t>f</w:t>
      </w:r>
      <w:r w:rsidR="00183A2F" w:rsidRPr="009549D7">
        <w:rPr>
          <w:rStyle w:val="BodyTextChar"/>
          <w:b w:val="0"/>
          <w:bCs/>
        </w:rPr>
        <w:t xml:space="preserve">or illustrative purposes, with spatial data available via </w:t>
      </w:r>
      <w:hyperlink r:id="rId71" w:history="1">
        <w:proofErr w:type="spellStart"/>
        <w:r w:rsidR="00183A2F" w:rsidRPr="009549D7">
          <w:rPr>
            <w:rStyle w:val="BodyTextChar"/>
            <w:b w:val="0"/>
            <w:bCs/>
          </w:rPr>
          <w:t>DataVic</w:t>
        </w:r>
        <w:proofErr w:type="spellEnd"/>
      </w:hyperlink>
      <w:r w:rsidR="00183A2F" w:rsidRPr="009549D7">
        <w:rPr>
          <w:rStyle w:val="BodyTextChar"/>
          <w:b w:val="0"/>
          <w:bCs/>
        </w:rPr>
        <w:t xml:space="preserve"> for download and viewable via </w:t>
      </w:r>
      <w:hyperlink r:id="rId72" w:history="1">
        <w:r w:rsidR="00183A2F" w:rsidRPr="009549D7">
          <w:rPr>
            <w:rStyle w:val="BodyTextChar"/>
            <w:b w:val="0"/>
            <w:bCs/>
          </w:rPr>
          <w:t>CoastKit</w:t>
        </w:r>
      </w:hyperlink>
      <w:r w:rsidR="00183A2F" w:rsidRPr="009549D7">
        <w:rPr>
          <w:rStyle w:val="BodyTextChar"/>
          <w:b w:val="0"/>
          <w:bCs/>
        </w:rPr>
        <w:t>.</w:t>
      </w:r>
      <w:r w:rsidR="00183A2F">
        <w:rPr>
          <w:rStyle w:val="BodyTextChar"/>
          <w:b w:val="0"/>
          <w:bCs/>
        </w:rPr>
        <w:t xml:space="preserve"> *</w:t>
      </w:r>
      <w:proofErr w:type="gramStart"/>
      <w:r w:rsidR="00183A2F">
        <w:rPr>
          <w:rStyle w:val="BodyTextChar"/>
          <w:b w:val="0"/>
          <w:bCs/>
        </w:rPr>
        <w:t>data</w:t>
      </w:r>
      <w:proofErr w:type="gramEnd"/>
      <w:r w:rsidR="00183A2F">
        <w:rPr>
          <w:rStyle w:val="BodyTextChar"/>
          <w:b w:val="0"/>
          <w:bCs/>
        </w:rPr>
        <w:t xml:space="preserve"> available from the Collaborative Australian Protected Areas Database.</w:t>
      </w:r>
      <w:bookmarkEnd w:id="83"/>
    </w:p>
    <w:p w14:paraId="2C8A2177" w14:textId="049373BA" w:rsidR="00310ECE" w:rsidRPr="00405E63" w:rsidRDefault="00310ECE" w:rsidP="00310ECE">
      <w:pPr>
        <w:pStyle w:val="Heading2"/>
      </w:pPr>
      <w:bookmarkStart w:id="84" w:name="_Toc222389404"/>
      <w:bookmarkStart w:id="85" w:name="_Toc197692607"/>
      <w:r w:rsidRPr="00405E63">
        <w:t>3.</w:t>
      </w:r>
      <w:r>
        <w:t>1</w:t>
      </w:r>
      <w:r w:rsidR="00282CB4">
        <w:t>0</w:t>
      </w:r>
      <w:r w:rsidRPr="00405E63">
        <w:t xml:space="preserve"> Threats and pressures</w:t>
      </w:r>
      <w:bookmarkEnd w:id="84"/>
    </w:p>
    <w:bookmarkEnd w:id="85"/>
    <w:p w14:paraId="0FECBAAB" w14:textId="69CA52C2" w:rsidR="00F71D6E" w:rsidRPr="00405E63" w:rsidRDefault="00F10434" w:rsidP="002A53FD">
      <w:pPr>
        <w:pStyle w:val="BodyText"/>
      </w:pPr>
      <w:r>
        <w:t>The southwest marine environment faces a range of threats and pressures that can impact ecological health</w:t>
      </w:r>
      <w:r w:rsidR="008E2C7B">
        <w:t xml:space="preserve">, </w:t>
      </w:r>
      <w:r>
        <w:t>biodiversit</w:t>
      </w:r>
      <w:r w:rsidR="00086A33">
        <w:t>y and uses and activities</w:t>
      </w:r>
      <w:r>
        <w:t xml:space="preserve">. These threats include natural hazards such as inundation and coastal erosion, </w:t>
      </w:r>
      <w:r w:rsidR="003210A3">
        <w:t>biological</w:t>
      </w:r>
      <w:r>
        <w:t xml:space="preserve"> pressures such as invasive species outbreaks, and anthropogenic impacts including pollution, habitat </w:t>
      </w:r>
      <w:r w:rsidR="003210A3">
        <w:t>disturbance</w:t>
      </w:r>
      <w:r>
        <w:t xml:space="preserve">, and climate change. Understanding and assessing these is critical for effective </w:t>
      </w:r>
      <w:r w:rsidR="000919A9">
        <w:t>planning. E</w:t>
      </w:r>
      <w:r w:rsidR="00D34F43" w:rsidRPr="00405E63">
        <w:t>xamples of</w:t>
      </w:r>
      <w:r w:rsidR="002A53FD" w:rsidRPr="00405E63">
        <w:t xml:space="preserve"> </w:t>
      </w:r>
      <w:r w:rsidR="00697DA8" w:rsidRPr="00405E63">
        <w:t xml:space="preserve">available data </w:t>
      </w:r>
      <w:r w:rsidR="00A451C3" w:rsidRPr="00405E63">
        <w:t xml:space="preserve">that </w:t>
      </w:r>
      <w:r w:rsidR="00A55B91" w:rsidRPr="00405E63">
        <w:t>can help</w:t>
      </w:r>
      <w:r w:rsidR="00A451C3" w:rsidRPr="00405E63">
        <w:t xml:space="preserve"> assess</w:t>
      </w:r>
      <w:r w:rsidR="00A55B91" w:rsidRPr="00405E63">
        <w:t>ing</w:t>
      </w:r>
      <w:r w:rsidR="00A451C3" w:rsidRPr="00405E63">
        <w:t xml:space="preserve"> </w:t>
      </w:r>
      <w:r w:rsidR="002A53FD" w:rsidRPr="00405E63">
        <w:t>threats</w:t>
      </w:r>
      <w:r w:rsidR="006C1C15" w:rsidRPr="00405E63">
        <w:t xml:space="preserve"> and</w:t>
      </w:r>
      <w:r w:rsidR="002A53FD" w:rsidRPr="00405E63">
        <w:t xml:space="preserve"> pressures</w:t>
      </w:r>
      <w:r w:rsidR="00524777" w:rsidRPr="00405E63">
        <w:t xml:space="preserve"> </w:t>
      </w:r>
      <w:r w:rsidR="002A53FD" w:rsidRPr="00405E63">
        <w:t xml:space="preserve">within </w:t>
      </w:r>
      <w:r w:rsidR="00C125AE">
        <w:t>the southwest marine environment</w:t>
      </w:r>
      <w:r w:rsidR="00310ECE" w:rsidRPr="00405E63">
        <w:t xml:space="preserve"> </w:t>
      </w:r>
      <w:r w:rsidR="00336F5A">
        <w:t>include</w:t>
      </w:r>
      <w:r w:rsidR="004A02CC" w:rsidRPr="00405E63">
        <w:t>:</w:t>
      </w:r>
    </w:p>
    <w:p w14:paraId="07C1FA6E" w14:textId="5E2C39A8" w:rsidR="00310ECE" w:rsidRPr="00405E63" w:rsidRDefault="00075A1E" w:rsidP="00E8351C">
      <w:pPr>
        <w:pStyle w:val="ListBullet"/>
        <w:numPr>
          <w:ilvl w:val="0"/>
          <w:numId w:val="28"/>
        </w:numPr>
      </w:pPr>
      <w:r>
        <w:t>I</w:t>
      </w:r>
      <w:r w:rsidR="00310ECE" w:rsidRPr="00405E63">
        <w:t>nundation hazard and risk projections</w:t>
      </w:r>
      <w:r>
        <w:t>.</w:t>
      </w:r>
    </w:p>
    <w:p w14:paraId="37B10C4D" w14:textId="226F816F" w:rsidR="00310ECE" w:rsidRPr="00405E63" w:rsidRDefault="00075A1E" w:rsidP="00E8351C">
      <w:pPr>
        <w:pStyle w:val="ListBullet"/>
        <w:numPr>
          <w:ilvl w:val="0"/>
          <w:numId w:val="28"/>
        </w:numPr>
      </w:pPr>
      <w:r>
        <w:t>C</w:t>
      </w:r>
      <w:r w:rsidR="00310ECE" w:rsidRPr="00405E63">
        <w:t>liff hazard and risk projections</w:t>
      </w:r>
      <w:r>
        <w:t>.</w:t>
      </w:r>
    </w:p>
    <w:p w14:paraId="1E31C49C" w14:textId="2AC54097" w:rsidR="00310ECE" w:rsidRPr="00DF2604" w:rsidRDefault="00075A1E" w:rsidP="00E8351C">
      <w:pPr>
        <w:pStyle w:val="ListBullet"/>
        <w:numPr>
          <w:ilvl w:val="0"/>
          <w:numId w:val="28"/>
        </w:numPr>
      </w:pPr>
      <w:r>
        <w:t>E</w:t>
      </w:r>
      <w:r w:rsidR="00310ECE" w:rsidRPr="00DF2604">
        <w:t>rosion vulnerability hazard and risk projections</w:t>
      </w:r>
      <w:r>
        <w:t>.</w:t>
      </w:r>
    </w:p>
    <w:p w14:paraId="765057F4" w14:textId="4D12FAE3" w:rsidR="00310ECE" w:rsidRDefault="00075A1E" w:rsidP="00E8351C">
      <w:pPr>
        <w:pStyle w:val="ListBullet"/>
        <w:numPr>
          <w:ilvl w:val="0"/>
          <w:numId w:val="28"/>
        </w:numPr>
      </w:pPr>
      <w:r>
        <w:t>H</w:t>
      </w:r>
      <w:r w:rsidR="00310ECE" w:rsidRPr="00DF2604">
        <w:t>istorical occurrence of invasive species and pests (</w:t>
      </w:r>
      <w:r w:rsidR="004B5FB1">
        <w:t>for example,</w:t>
      </w:r>
      <w:r w:rsidR="00310ECE" w:rsidRPr="00DF2604">
        <w:t xml:space="preserve"> Abalone Viral </w:t>
      </w:r>
      <w:proofErr w:type="spellStart"/>
      <w:r w:rsidR="00310ECE" w:rsidRPr="00DF2604">
        <w:t>Ganglioneuritis</w:t>
      </w:r>
      <w:proofErr w:type="spellEnd"/>
      <w:r w:rsidR="00310ECE" w:rsidRPr="00DF2604">
        <w:t xml:space="preserve"> outbreaks at onshore facilities and within wild populations at Taylors Bay)</w:t>
      </w:r>
      <w:r>
        <w:t>.</w:t>
      </w:r>
    </w:p>
    <w:p w14:paraId="31BCA595" w14:textId="7E5D1D0E" w:rsidR="008F14F6" w:rsidRPr="00DF2604" w:rsidRDefault="00075A1E" w:rsidP="00E8351C">
      <w:pPr>
        <w:pStyle w:val="ListBullet"/>
        <w:numPr>
          <w:ilvl w:val="0"/>
          <w:numId w:val="28"/>
        </w:numPr>
      </w:pPr>
      <w:r>
        <w:t>I</w:t>
      </w:r>
      <w:r w:rsidR="008F14F6">
        <w:t>ndicators of ecological condition and change (for example water quality, algal blooms, and biological responses to environmental pressures)</w:t>
      </w:r>
      <w:r>
        <w:t>.</w:t>
      </w:r>
    </w:p>
    <w:p w14:paraId="034B3031" w14:textId="436D5E0C" w:rsidR="00310ECE" w:rsidRPr="00DF2604" w:rsidRDefault="00075A1E" w:rsidP="00E8351C">
      <w:pPr>
        <w:pStyle w:val="ListBullet"/>
        <w:numPr>
          <w:ilvl w:val="0"/>
          <w:numId w:val="28"/>
        </w:numPr>
      </w:pPr>
      <w:r>
        <w:t>C</w:t>
      </w:r>
      <w:r w:rsidR="00310ECE" w:rsidRPr="00DF2604">
        <w:t>limate change predictions (</w:t>
      </w:r>
      <w:r w:rsidR="004B5FB1">
        <w:t>for example,</w:t>
      </w:r>
      <w:r w:rsidR="00310ECE" w:rsidRPr="00DF2604">
        <w:t xml:space="preserve"> ocean temperatures, ocean acidification)</w:t>
      </w:r>
      <w:r>
        <w:t>.</w:t>
      </w:r>
    </w:p>
    <w:p w14:paraId="5C657228" w14:textId="6CFC35F2" w:rsidR="00CE4A60" w:rsidRDefault="00075A1E" w:rsidP="00E8351C">
      <w:pPr>
        <w:pStyle w:val="ListBullet"/>
        <w:numPr>
          <w:ilvl w:val="0"/>
          <w:numId w:val="28"/>
        </w:numPr>
      </w:pPr>
      <w:r>
        <w:t>D</w:t>
      </w:r>
      <w:r w:rsidR="00310ECE" w:rsidRPr="00DF2604">
        <w:t xml:space="preserve">ensity of foreshore </w:t>
      </w:r>
      <w:r w:rsidR="00294B64" w:rsidRPr="00DF2604">
        <w:t>use</w:t>
      </w:r>
      <w:r w:rsidR="00294B64">
        <w:t xml:space="preserve"> </w:t>
      </w:r>
      <w:r w:rsidR="00310ECE" w:rsidRPr="00DF2604">
        <w:t>and infrastructure (</w:t>
      </w:r>
      <w:r w:rsidR="004B5FB1">
        <w:t>for example,</w:t>
      </w:r>
      <w:r w:rsidR="00310ECE" w:rsidRPr="00DF2604">
        <w:t xml:space="preserve"> residential, and commercial dwellings, population density)</w:t>
      </w:r>
      <w:r>
        <w:t>.</w:t>
      </w:r>
    </w:p>
    <w:p w14:paraId="19BB6D67" w14:textId="645D1AA0" w:rsidR="00A35D30" w:rsidRDefault="001A57DC" w:rsidP="00E8351C">
      <w:pPr>
        <w:pStyle w:val="ListBullet"/>
        <w:numPr>
          <w:ilvl w:val="0"/>
          <w:numId w:val="28"/>
        </w:numPr>
      </w:pPr>
      <w:r>
        <w:t>A</w:t>
      </w:r>
      <w:r w:rsidR="00143E31">
        <w:t>nthro</w:t>
      </w:r>
      <w:r w:rsidR="00390545">
        <w:t>pogenic</w:t>
      </w:r>
      <w:r>
        <w:t xml:space="preserve"> impacts such as</w:t>
      </w:r>
      <w:r w:rsidR="00390545">
        <w:t xml:space="preserve"> noise</w:t>
      </w:r>
      <w:r>
        <w:t xml:space="preserve"> pollution (for example, from oil and gas exploration)</w:t>
      </w:r>
      <w:r w:rsidR="00390545">
        <w:t xml:space="preserve">, vessel traffic, </w:t>
      </w:r>
      <w:r>
        <w:t xml:space="preserve">fishing pressure, and marine </w:t>
      </w:r>
      <w:r w:rsidR="00390545">
        <w:t>pollutio</w:t>
      </w:r>
      <w:r>
        <w:t>n.</w:t>
      </w:r>
    </w:p>
    <w:p w14:paraId="7942CEAA" w14:textId="09959F2C" w:rsidR="007F1885" w:rsidRPr="00430683" w:rsidRDefault="005E6FF4" w:rsidP="007F1885">
      <w:pPr>
        <w:pStyle w:val="Heading1"/>
      </w:pPr>
      <w:bookmarkStart w:id="86" w:name="_Toc197692572"/>
      <w:bookmarkStart w:id="87" w:name="_Toc155701714"/>
      <w:bookmarkStart w:id="88" w:name="_Toc158370515"/>
      <w:r w:rsidRPr="009F50AA">
        <w:rPr>
          <w:highlight w:val="yellow"/>
        </w:rPr>
        <w:br w:type="page"/>
      </w:r>
      <w:bookmarkStart w:id="89" w:name="_Toc222389405"/>
      <w:r w:rsidR="007F1885" w:rsidRPr="00430683">
        <w:lastRenderedPageBreak/>
        <w:t>4 Human values</w:t>
      </w:r>
      <w:r w:rsidR="001A5D64">
        <w:t>,</w:t>
      </w:r>
      <w:r w:rsidR="007F1885" w:rsidRPr="00430683">
        <w:t xml:space="preserve"> uses</w:t>
      </w:r>
      <w:r w:rsidR="001A5D64">
        <w:t xml:space="preserve"> and </w:t>
      </w:r>
      <w:r w:rsidR="007F1885" w:rsidRPr="00430683">
        <w:t>activit</w:t>
      </w:r>
      <w:r w:rsidR="00C44FFD" w:rsidRPr="00430683">
        <w:t>ies</w:t>
      </w:r>
      <w:bookmarkEnd w:id="86"/>
      <w:bookmarkEnd w:id="89"/>
    </w:p>
    <w:bookmarkEnd w:id="87"/>
    <w:bookmarkEnd w:id="88"/>
    <w:p w14:paraId="12FF4181" w14:textId="195548A4" w:rsidR="00B94A9F" w:rsidRPr="000B07AF" w:rsidRDefault="006E0798" w:rsidP="007F35D9">
      <w:pPr>
        <w:pStyle w:val="IntroFeatureText"/>
        <w:rPr>
          <w:rFonts w:cstheme="minorBidi"/>
        </w:rPr>
      </w:pPr>
      <w:r w:rsidRPr="00E11A7B">
        <w:t xml:space="preserve">This section </w:t>
      </w:r>
      <w:r w:rsidR="006A15C6">
        <w:t>presents</w:t>
      </w:r>
      <w:r w:rsidR="007446B7">
        <w:t xml:space="preserve"> </w:t>
      </w:r>
      <w:r w:rsidR="00BC3A67" w:rsidRPr="00E11A7B">
        <w:t xml:space="preserve">examples of </w:t>
      </w:r>
      <w:r w:rsidR="00743356" w:rsidRPr="00E11A7B">
        <w:t>known</w:t>
      </w:r>
      <w:r w:rsidRPr="00E11A7B">
        <w:t xml:space="preserve"> </w:t>
      </w:r>
      <w:r w:rsidR="00B65CC2" w:rsidRPr="00E11A7B">
        <w:t>data</w:t>
      </w:r>
      <w:r w:rsidR="00AF3E3E" w:rsidRPr="00E11A7B">
        <w:t xml:space="preserve"> </w:t>
      </w:r>
      <w:r w:rsidRPr="00E11A7B">
        <w:t>on</w:t>
      </w:r>
      <w:r w:rsidR="005D1B67" w:rsidRPr="00E11A7B">
        <w:t xml:space="preserve"> human values</w:t>
      </w:r>
      <w:r w:rsidR="001A5D64">
        <w:t xml:space="preserve">, </w:t>
      </w:r>
      <w:r w:rsidRPr="00E11A7B">
        <w:t>uses</w:t>
      </w:r>
      <w:r w:rsidR="001A5D64">
        <w:t xml:space="preserve"> and </w:t>
      </w:r>
      <w:r w:rsidRPr="00E11A7B">
        <w:t>activities</w:t>
      </w:r>
      <w:r w:rsidR="00A822E6" w:rsidRPr="00E11A7B">
        <w:t xml:space="preserve"> to support impact assessment</w:t>
      </w:r>
      <w:r w:rsidR="006A15C6">
        <w:t>s</w:t>
      </w:r>
      <w:r w:rsidR="00A822E6" w:rsidRPr="00E11A7B">
        <w:t>, risk evaluation</w:t>
      </w:r>
      <w:r w:rsidR="006A15C6">
        <w:t>s</w:t>
      </w:r>
      <w:r w:rsidR="00A822E6" w:rsidRPr="00E11A7B">
        <w:t>, and decision-making processes</w:t>
      </w:r>
      <w:r w:rsidR="003908ED" w:rsidRPr="00E11A7B">
        <w:t xml:space="preserve"> </w:t>
      </w:r>
      <w:r w:rsidR="00C308C6">
        <w:t xml:space="preserve">in </w:t>
      </w:r>
      <w:r w:rsidR="003908ED" w:rsidRPr="00E11A7B">
        <w:t xml:space="preserve">marine and coastal </w:t>
      </w:r>
      <w:r w:rsidR="00C308C6">
        <w:t>planning</w:t>
      </w:r>
      <w:r w:rsidR="004013AA">
        <w:t xml:space="preserve"> and managem</w:t>
      </w:r>
      <w:r w:rsidR="00BD7E56">
        <w:t>ent</w:t>
      </w:r>
      <w:r w:rsidR="00C308C6">
        <w:t>.</w:t>
      </w:r>
      <w:r w:rsidR="00844D34">
        <w:t xml:space="preserve"> </w:t>
      </w:r>
      <w:r w:rsidR="007446B7">
        <w:t xml:space="preserve">It </w:t>
      </w:r>
      <w:r w:rsidR="00C308C6">
        <w:t>highlights</w:t>
      </w:r>
      <w:r w:rsidR="007446B7">
        <w:t xml:space="preserve"> the broader socio-economic and cultural dimensions, focus</w:t>
      </w:r>
      <w:r w:rsidR="00843E8E">
        <w:t>ing</w:t>
      </w:r>
      <w:r w:rsidR="003C5539" w:rsidRPr="00430683">
        <w:t xml:space="preserve"> on the best available data</w:t>
      </w:r>
      <w:r w:rsidR="00760474" w:rsidRPr="00430683">
        <w:t xml:space="preserve">, </w:t>
      </w:r>
      <w:r w:rsidR="00C474E8" w:rsidRPr="00430683">
        <w:t>referred to as ‘</w:t>
      </w:r>
      <w:r w:rsidR="00BD7E56">
        <w:t>e</w:t>
      </w:r>
      <w:r w:rsidR="00C474E8" w:rsidRPr="00430683">
        <w:t xml:space="preserve">xamples of </w:t>
      </w:r>
      <w:r w:rsidR="00A24649" w:rsidRPr="000B07AF">
        <w:t>available</w:t>
      </w:r>
      <w:r w:rsidR="00C474E8" w:rsidRPr="000B07AF">
        <w:t xml:space="preserve"> </w:t>
      </w:r>
      <w:r w:rsidR="00C474E8" w:rsidRPr="00E11A7B">
        <w:t>d</w:t>
      </w:r>
      <w:r w:rsidR="00E11A7B" w:rsidRPr="00E11A7B">
        <w:t>ata’</w:t>
      </w:r>
      <w:r w:rsidR="00760474" w:rsidRPr="00E11A7B">
        <w:t>.</w:t>
      </w:r>
    </w:p>
    <w:p w14:paraId="16A430B6" w14:textId="647035AA" w:rsidR="006D3C96" w:rsidRPr="00E61C70" w:rsidRDefault="00021250" w:rsidP="00093F5A">
      <w:pPr>
        <w:pStyle w:val="BodyText"/>
        <w:rPr>
          <w:rStyle w:val="cf01"/>
          <w:rFonts w:asciiTheme="minorHAnsi" w:hAnsiTheme="minorHAnsi" w:cs="Times New Roman"/>
          <w:color w:val="201547" w:themeColor="text2"/>
          <w:spacing w:val="-1"/>
          <w:sz w:val="20"/>
          <w:szCs w:val="20"/>
        </w:rPr>
      </w:pPr>
      <w:r>
        <w:rPr>
          <w:rStyle w:val="BodyTextChar"/>
        </w:rPr>
        <w:t>Human values and uses d</w:t>
      </w:r>
      <w:r w:rsidR="00A12B14" w:rsidRPr="00074B85">
        <w:rPr>
          <w:rStyle w:val="BodyTextChar"/>
        </w:rPr>
        <w:t xml:space="preserve">ata and information categories are based on </w:t>
      </w:r>
      <w:r w:rsidR="00A57C81" w:rsidRPr="00074B85">
        <w:rPr>
          <w:rStyle w:val="BodyTextChar"/>
        </w:rPr>
        <w:t xml:space="preserve">a </w:t>
      </w:r>
      <w:r w:rsidR="003A68A7" w:rsidRPr="00074B85">
        <w:rPr>
          <w:rStyle w:val="BodyTextChar"/>
        </w:rPr>
        <w:t>review of international strategic planning processes and</w:t>
      </w:r>
      <w:r w:rsidR="00A12B14" w:rsidRPr="00074B85">
        <w:rPr>
          <w:rStyle w:val="BodyTextChar"/>
        </w:rPr>
        <w:t xml:space="preserve"> </w:t>
      </w:r>
      <w:r w:rsidR="00A57C81" w:rsidRPr="00074B85">
        <w:rPr>
          <w:rStyle w:val="BodyTextChar"/>
        </w:rPr>
        <w:t xml:space="preserve">further </w:t>
      </w:r>
      <w:r w:rsidR="00A12B14" w:rsidRPr="00074B85">
        <w:rPr>
          <w:rStyle w:val="BodyTextChar"/>
        </w:rPr>
        <w:t>detailed within the Victoria's marine planning areas document</w:t>
      </w:r>
      <w:r w:rsidR="009C4256" w:rsidRPr="00093F5A">
        <w:rPr>
          <w:rStyle w:val="FootnoteReference"/>
        </w:rPr>
        <w:footnoteReference w:id="34"/>
      </w:r>
      <w:r w:rsidR="00A45E1A" w:rsidRPr="00074B85">
        <w:rPr>
          <w:rStyle w:val="BodyTextChar"/>
        </w:rPr>
        <w:t>.</w:t>
      </w:r>
      <w:r w:rsidR="009F644D" w:rsidRPr="00074B85">
        <w:rPr>
          <w:rStyle w:val="cf01"/>
          <w:rFonts w:asciiTheme="minorHAnsi" w:hAnsiTheme="minorHAnsi" w:cs="Times New Roman"/>
          <w:sz w:val="20"/>
          <w:szCs w:val="20"/>
        </w:rPr>
        <w:t xml:space="preserve"> </w:t>
      </w:r>
      <w:r w:rsidR="00810197" w:rsidRPr="00074B85">
        <w:rPr>
          <w:rStyle w:val="cf01"/>
          <w:rFonts w:asciiTheme="minorHAnsi" w:hAnsiTheme="minorHAnsi" w:cs="Times New Roman"/>
          <w:sz w:val="20"/>
          <w:szCs w:val="20"/>
        </w:rPr>
        <w:t>I</w:t>
      </w:r>
      <w:r w:rsidR="00656EB9" w:rsidRPr="00074B85">
        <w:rPr>
          <w:rStyle w:val="cf01"/>
          <w:rFonts w:asciiTheme="minorHAnsi" w:hAnsiTheme="minorHAnsi" w:cs="Times New Roman"/>
          <w:sz w:val="20"/>
          <w:szCs w:val="20"/>
        </w:rPr>
        <w:t xml:space="preserve">nformation in this section </w:t>
      </w:r>
      <w:r w:rsidR="003F55CA" w:rsidRPr="00074B85">
        <w:rPr>
          <w:rStyle w:val="cf01"/>
          <w:rFonts w:asciiTheme="minorHAnsi" w:hAnsiTheme="minorHAnsi" w:cs="Times New Roman"/>
          <w:sz w:val="20"/>
          <w:szCs w:val="20"/>
        </w:rPr>
        <w:t xml:space="preserve">is </w:t>
      </w:r>
      <w:r w:rsidR="00656EB9" w:rsidRPr="00074B85">
        <w:rPr>
          <w:rStyle w:val="cf01"/>
          <w:rFonts w:asciiTheme="minorHAnsi" w:hAnsiTheme="minorHAnsi" w:cs="Times New Roman"/>
          <w:sz w:val="20"/>
          <w:szCs w:val="20"/>
        </w:rPr>
        <w:t xml:space="preserve">current as of </w:t>
      </w:r>
      <w:r w:rsidR="00107F76">
        <w:t>March</w:t>
      </w:r>
      <w:r w:rsidR="00AB5404">
        <w:rPr>
          <w:rStyle w:val="cf01"/>
          <w:rFonts w:asciiTheme="minorHAnsi" w:hAnsiTheme="minorHAnsi" w:cs="Times New Roman"/>
          <w:sz w:val="20"/>
          <w:szCs w:val="20"/>
        </w:rPr>
        <w:t xml:space="preserve"> </w:t>
      </w:r>
      <w:r w:rsidR="00F262D7" w:rsidRPr="00F17B27">
        <w:rPr>
          <w:rStyle w:val="cf01"/>
          <w:rFonts w:asciiTheme="minorHAnsi" w:hAnsiTheme="minorHAnsi" w:cs="Times New Roman"/>
          <w:sz w:val="20"/>
          <w:szCs w:val="20"/>
        </w:rPr>
        <w:t>202</w:t>
      </w:r>
      <w:r w:rsidR="00D91C2A">
        <w:rPr>
          <w:rStyle w:val="cf01"/>
          <w:rFonts w:asciiTheme="minorHAnsi" w:hAnsiTheme="minorHAnsi" w:cs="Times New Roman"/>
          <w:sz w:val="20"/>
          <w:szCs w:val="20"/>
        </w:rPr>
        <w:t>6</w:t>
      </w:r>
      <w:r w:rsidR="00F262D7" w:rsidRPr="00074B85">
        <w:rPr>
          <w:rStyle w:val="cf01"/>
          <w:rFonts w:asciiTheme="minorHAnsi" w:hAnsiTheme="minorHAnsi" w:cs="Times New Roman"/>
          <w:sz w:val="20"/>
          <w:szCs w:val="20"/>
        </w:rPr>
        <w:t xml:space="preserve"> and</w:t>
      </w:r>
      <w:r w:rsidR="00656EB9" w:rsidRPr="00074B85">
        <w:rPr>
          <w:rStyle w:val="cf01"/>
          <w:rFonts w:asciiTheme="minorHAnsi" w:hAnsiTheme="minorHAnsi" w:cs="Times New Roman"/>
          <w:sz w:val="20"/>
          <w:szCs w:val="20"/>
        </w:rPr>
        <w:t xml:space="preserve"> may change as new data becomes available. In addition, </w:t>
      </w:r>
      <w:r w:rsidR="006D3C96" w:rsidRPr="00D02D88">
        <w:t xml:space="preserve">not all data outlined may be complete, current, fit for purpose, available to access, or </w:t>
      </w:r>
      <w:r w:rsidR="006D3C96" w:rsidRPr="00E61C70">
        <w:t>directly relevant</w:t>
      </w:r>
      <w:r w:rsidR="000354BE" w:rsidRPr="00E61C70">
        <w:t>,</w:t>
      </w:r>
      <w:r w:rsidR="006D3C96" w:rsidRPr="00E61C70">
        <w:t xml:space="preserve"> and is being provided solely as an initial high-level synthesis. </w:t>
      </w:r>
      <w:r w:rsidR="001B58F0" w:rsidRPr="00E61C70">
        <w:t>Consideration should therefore be given to what further data may be required for assessment and approval processes</w:t>
      </w:r>
      <w:r w:rsidR="00A63437" w:rsidRPr="00E61C70">
        <w:t xml:space="preserve">, </w:t>
      </w:r>
      <w:r w:rsidR="006D3C96" w:rsidRPr="00E61C70">
        <w:t>in addition to the data that is referenced in this document</w:t>
      </w:r>
      <w:r w:rsidR="00A63437" w:rsidRPr="00E61C70">
        <w:t>.</w:t>
      </w:r>
    </w:p>
    <w:p w14:paraId="11CCDDDE" w14:textId="07AD6558" w:rsidR="006E0798" w:rsidRPr="00232D37" w:rsidRDefault="00151CFD" w:rsidP="00093F5A">
      <w:pPr>
        <w:pStyle w:val="BodyText"/>
        <w:rPr>
          <w:rFonts w:cstheme="minorBidi"/>
        </w:rPr>
      </w:pPr>
      <w:r w:rsidRPr="00F845CC">
        <w:rPr>
          <w:rFonts w:cstheme="minorBidi"/>
        </w:rPr>
        <w:t xml:space="preserve">Custodians of available </w:t>
      </w:r>
      <w:r w:rsidR="00021250" w:rsidRPr="00F845CC">
        <w:rPr>
          <w:rFonts w:cstheme="minorBidi"/>
        </w:rPr>
        <w:t xml:space="preserve">human values and uses </w:t>
      </w:r>
      <w:r w:rsidRPr="00F845CC">
        <w:rPr>
          <w:rFonts w:cstheme="minorBidi"/>
        </w:rPr>
        <w:t>datasets within the Victorian Government include, but are not limited to, Department of Energy, Environment and Climate Action</w:t>
      </w:r>
      <w:r w:rsidR="0089444E" w:rsidRPr="00F845CC">
        <w:rPr>
          <w:rStyle w:val="FootnoteReference"/>
        </w:rPr>
        <w:footnoteReference w:id="35"/>
      </w:r>
      <w:r w:rsidRPr="00F845CC">
        <w:rPr>
          <w:rFonts w:cstheme="minorBidi"/>
        </w:rPr>
        <w:t>, Department of Transport and Planning</w:t>
      </w:r>
      <w:r w:rsidR="00E21111" w:rsidRPr="00F845CC">
        <w:rPr>
          <w:rStyle w:val="FootnoteReference"/>
        </w:rPr>
        <w:footnoteReference w:id="36"/>
      </w:r>
      <w:r w:rsidRPr="00F845CC">
        <w:rPr>
          <w:rFonts w:cstheme="minorBidi"/>
        </w:rPr>
        <w:t>, Department of Jobs, Skills, Industry and Regions, Department of Premier and Cabinet</w:t>
      </w:r>
      <w:r w:rsidR="00234107" w:rsidRPr="00F845CC">
        <w:rPr>
          <w:rStyle w:val="FootnoteReference"/>
        </w:rPr>
        <w:footnoteReference w:id="37"/>
      </w:r>
      <w:r w:rsidRPr="00F845CC">
        <w:rPr>
          <w:rFonts w:cstheme="minorBidi"/>
        </w:rPr>
        <w:t>, Victorian Fisheries Authority (including Better Boating Victoria), Parks Victoria</w:t>
      </w:r>
      <w:r w:rsidR="00044B64">
        <w:rPr>
          <w:rFonts w:cstheme="minorBidi"/>
        </w:rPr>
        <w:t xml:space="preserve"> an</w:t>
      </w:r>
      <w:r w:rsidR="006E0F44">
        <w:rPr>
          <w:rFonts w:cstheme="minorBidi"/>
        </w:rPr>
        <w:t>d the Great Ocean Road Coast and Parks Authority</w:t>
      </w:r>
      <w:r w:rsidR="001A16C2">
        <w:rPr>
          <w:rStyle w:val="FootnoteReference"/>
          <w:rFonts w:cstheme="minorBidi"/>
        </w:rPr>
        <w:footnoteReference w:id="38"/>
      </w:r>
      <w:r w:rsidRPr="00F845CC">
        <w:rPr>
          <w:rFonts w:cstheme="minorBidi"/>
        </w:rPr>
        <w:t>. Commonwealth agencies, and local and regional government agencies may also hold</w:t>
      </w:r>
      <w:r w:rsidRPr="00E61C70">
        <w:rPr>
          <w:rFonts w:cstheme="minorBidi"/>
        </w:rPr>
        <w:t xml:space="preserve"> additional datasets</w:t>
      </w:r>
      <w:r w:rsidR="00006A22" w:rsidRPr="00E61C70">
        <w:rPr>
          <w:rFonts w:cstheme="minorBidi"/>
        </w:rPr>
        <w:t xml:space="preserve">. </w:t>
      </w:r>
      <w:r w:rsidR="0073629F" w:rsidRPr="00E61C70">
        <w:rPr>
          <w:rFonts w:cstheme="minorBidi"/>
        </w:rPr>
        <w:t>D</w:t>
      </w:r>
      <w:r w:rsidR="006E0798" w:rsidRPr="00E61C70">
        <w:rPr>
          <w:rFonts w:cstheme="minorBidi"/>
        </w:rPr>
        <w:t xml:space="preserve">ata on </w:t>
      </w:r>
      <w:r w:rsidR="0002436D" w:rsidRPr="00E61C70">
        <w:rPr>
          <w:rFonts w:cstheme="minorBidi"/>
        </w:rPr>
        <w:t>Victorian</w:t>
      </w:r>
      <w:r w:rsidR="0002436D" w:rsidRPr="000B07AF">
        <w:rPr>
          <w:rFonts w:cstheme="minorBidi"/>
        </w:rPr>
        <w:t xml:space="preserve"> and </w:t>
      </w:r>
      <w:r w:rsidR="00E44C6F" w:rsidRPr="000B07AF">
        <w:rPr>
          <w:rFonts w:cstheme="minorBidi"/>
        </w:rPr>
        <w:t>adjacent</w:t>
      </w:r>
      <w:r w:rsidR="00232D37" w:rsidRPr="000B07AF">
        <w:rPr>
          <w:rFonts w:cstheme="minorBidi"/>
        </w:rPr>
        <w:t xml:space="preserve"> </w:t>
      </w:r>
      <w:r w:rsidR="0002436D" w:rsidRPr="000B07AF">
        <w:rPr>
          <w:rFonts w:cstheme="minorBidi"/>
        </w:rPr>
        <w:t xml:space="preserve">Commonwealth waters </w:t>
      </w:r>
      <w:r w:rsidR="006E0798" w:rsidRPr="000B07AF">
        <w:rPr>
          <w:rFonts w:cstheme="minorBidi"/>
        </w:rPr>
        <w:t xml:space="preserve">is available through </w:t>
      </w:r>
      <w:hyperlink r:id="rId73" w:history="1">
        <w:proofErr w:type="spellStart"/>
        <w:r w:rsidR="0050134C" w:rsidRPr="009D7629">
          <w:rPr>
            <w:rStyle w:val="Hyperlink"/>
            <w:color w:val="auto"/>
            <w:u w:val="none"/>
          </w:rPr>
          <w:t>DataVic</w:t>
        </w:r>
        <w:proofErr w:type="spellEnd"/>
      </w:hyperlink>
      <w:r w:rsidR="00D25166" w:rsidRPr="009D7629">
        <w:rPr>
          <w:rStyle w:val="Hyperlink"/>
          <w:color w:val="auto"/>
          <w:u w:val="none"/>
        </w:rPr>
        <w:t xml:space="preserve"> (</w:t>
      </w:r>
      <w:r w:rsidR="006E0798" w:rsidRPr="000B07AF">
        <w:rPr>
          <w:rFonts w:cstheme="minorBidi"/>
        </w:rPr>
        <w:t xml:space="preserve">viewable via </w:t>
      </w:r>
      <w:r w:rsidR="00D25166" w:rsidRPr="000B07AF">
        <w:rPr>
          <w:rFonts w:cstheme="minorBidi"/>
        </w:rPr>
        <w:t>CoastKit</w:t>
      </w:r>
      <w:r w:rsidR="00D25166" w:rsidRPr="009D7629">
        <w:t>),</w:t>
      </w:r>
      <w:r w:rsidR="00D25166" w:rsidRPr="009D7629">
        <w:rPr>
          <w:rStyle w:val="Hyperlink"/>
          <w:color w:val="auto"/>
          <w:u w:val="none"/>
        </w:rPr>
        <w:t xml:space="preserve"> </w:t>
      </w:r>
      <w:hyperlink r:id="rId74" w:history="1">
        <w:r w:rsidR="006E0798" w:rsidRPr="009D7629">
          <w:rPr>
            <w:rStyle w:val="Hyperlink"/>
            <w:color w:val="auto"/>
            <w:u w:val="none"/>
          </w:rPr>
          <w:t>data.gov.au</w:t>
        </w:r>
      </w:hyperlink>
      <w:r w:rsidR="006E0798" w:rsidRPr="000B07AF">
        <w:rPr>
          <w:rFonts w:cstheme="minorBidi"/>
        </w:rPr>
        <w:t xml:space="preserve"> </w:t>
      </w:r>
      <w:r w:rsidR="00EE6585" w:rsidRPr="000B07AF">
        <w:rPr>
          <w:rFonts w:cstheme="minorBidi"/>
        </w:rPr>
        <w:t xml:space="preserve">and </w:t>
      </w:r>
      <w:r w:rsidR="006E0798" w:rsidRPr="000B07AF">
        <w:rPr>
          <w:rFonts w:cstheme="minorBidi"/>
        </w:rPr>
        <w:t>Geoscience Australia’s online map-based tool</w:t>
      </w:r>
      <w:r w:rsidR="00D25166" w:rsidRPr="000B07AF">
        <w:rPr>
          <w:rFonts w:cstheme="minorBidi"/>
        </w:rPr>
        <w:t xml:space="preserve"> (</w:t>
      </w:r>
      <w:proofErr w:type="spellStart"/>
      <w:r w:rsidR="006E0798">
        <w:fldChar w:fldCharType="begin"/>
      </w:r>
      <w:r w:rsidR="006E0798">
        <w:instrText>HYPERLINK "https://www.nationalmap.gov.au/"</w:instrText>
      </w:r>
      <w:r w:rsidR="006E0798">
        <w:fldChar w:fldCharType="separate"/>
      </w:r>
      <w:r w:rsidR="006E0798" w:rsidRPr="009D7629">
        <w:rPr>
          <w:rStyle w:val="Hyperlink"/>
          <w:color w:val="auto"/>
          <w:u w:val="none"/>
        </w:rPr>
        <w:t>NationalMap</w:t>
      </w:r>
      <w:proofErr w:type="spellEnd"/>
      <w:r w:rsidR="006E0798">
        <w:fldChar w:fldCharType="end"/>
      </w:r>
      <w:r w:rsidR="00D25166" w:rsidRPr="009D7629">
        <w:rPr>
          <w:rStyle w:val="Hyperlink"/>
          <w:color w:val="auto"/>
          <w:u w:val="none"/>
        </w:rPr>
        <w:t>).</w:t>
      </w:r>
      <w:r w:rsidR="005D7F00" w:rsidRPr="000B07AF">
        <w:rPr>
          <w:rFonts w:cstheme="minorBidi"/>
        </w:rPr>
        <w:t xml:space="preserve"> </w:t>
      </w:r>
      <w:r w:rsidR="0031490B" w:rsidRPr="000B07AF">
        <w:rPr>
          <w:rFonts w:cstheme="minorBidi"/>
        </w:rPr>
        <w:t>C</w:t>
      </w:r>
      <w:r w:rsidR="00D162BA" w:rsidRPr="000B07AF">
        <w:rPr>
          <w:rFonts w:cstheme="minorBidi"/>
        </w:rPr>
        <w:t>onsideration for how data is best expressed</w:t>
      </w:r>
      <w:r w:rsidR="00781E0A" w:rsidRPr="000B07AF">
        <w:rPr>
          <w:rFonts w:cstheme="minorBidi"/>
        </w:rPr>
        <w:t xml:space="preserve"> (</w:t>
      </w:r>
      <w:r w:rsidR="004B5FB1">
        <w:rPr>
          <w:rFonts w:cstheme="minorBidi"/>
        </w:rPr>
        <w:t>for example</w:t>
      </w:r>
      <w:r w:rsidR="00781E0A" w:rsidRPr="000B07AF">
        <w:rPr>
          <w:rFonts w:cstheme="minorBidi"/>
        </w:rPr>
        <w:t xml:space="preserve"> geographically, temporally) w</w:t>
      </w:r>
      <w:r w:rsidR="003E1021" w:rsidRPr="000B07AF">
        <w:rPr>
          <w:rFonts w:cstheme="minorBidi"/>
        </w:rPr>
        <w:t xml:space="preserve">ill depend on the data </w:t>
      </w:r>
      <w:r w:rsidR="0031490B" w:rsidRPr="000B07AF">
        <w:rPr>
          <w:rFonts w:cstheme="minorBidi"/>
        </w:rPr>
        <w:t>being displayed and</w:t>
      </w:r>
      <w:r w:rsidR="0031490B" w:rsidRPr="49348190">
        <w:rPr>
          <w:rFonts w:cstheme="minorBidi"/>
        </w:rPr>
        <w:t xml:space="preserve"> the nature of the proposed </w:t>
      </w:r>
      <w:r w:rsidR="009034DB">
        <w:rPr>
          <w:rFonts w:cstheme="minorBidi"/>
        </w:rPr>
        <w:t>development</w:t>
      </w:r>
      <w:r w:rsidR="006E0798" w:rsidRPr="49348190" w:rsidDel="005D7F00">
        <w:rPr>
          <w:rFonts w:cstheme="minorBidi"/>
        </w:rPr>
        <w:t>.</w:t>
      </w:r>
    </w:p>
    <w:p w14:paraId="7B68580D" w14:textId="77777777" w:rsidR="007438AD" w:rsidRPr="000450CD" w:rsidRDefault="007438AD" w:rsidP="005D59E2">
      <w:pPr>
        <w:pStyle w:val="Heading2"/>
      </w:pPr>
      <w:bookmarkStart w:id="90" w:name="_Toc197692573"/>
      <w:bookmarkStart w:id="91" w:name="_Toc222389406"/>
      <w:bookmarkStart w:id="92" w:name="_Toc155701715"/>
      <w:bookmarkStart w:id="93" w:name="_Toc158370516"/>
      <w:r w:rsidRPr="000450CD">
        <w:t>4.1 Economic, social, and cultural values</w:t>
      </w:r>
      <w:bookmarkEnd w:id="90"/>
      <w:bookmarkEnd w:id="91"/>
    </w:p>
    <w:p w14:paraId="6D06D2B8" w14:textId="35518D6D" w:rsidR="007438AD" w:rsidRPr="000450CD" w:rsidRDefault="007438AD" w:rsidP="007438AD">
      <w:pPr>
        <w:pStyle w:val="BodyText"/>
      </w:pPr>
      <w:r w:rsidRPr="000450CD">
        <w:t>Economic, social, and cultural values are important to consider. These</w:t>
      </w:r>
      <w:r w:rsidR="008D528B" w:rsidRPr="000450CD">
        <w:t xml:space="preserve"> </w:t>
      </w:r>
      <w:r w:rsidRPr="000450CD">
        <w:t xml:space="preserve">include the monetary value and use of marine resources, and intangible values placed by individuals, communities and/or wider society on the natural environment. Beliefs, traditions, and habits are also included in this category. </w:t>
      </w:r>
      <w:r w:rsidR="00D77021">
        <w:t>Across Victoria l</w:t>
      </w:r>
      <w:r w:rsidRPr="000450CD">
        <w:t>imited information on these values exists, however the following are applicable</w:t>
      </w:r>
      <w:r w:rsidR="00B60545">
        <w:t xml:space="preserve"> and should be explored</w:t>
      </w:r>
      <w:r w:rsidRPr="000450CD">
        <w:t>:</w:t>
      </w:r>
    </w:p>
    <w:p w14:paraId="39CEE18B" w14:textId="72C75F93" w:rsidR="007438AD" w:rsidRPr="00BD5506" w:rsidRDefault="00075A1E" w:rsidP="00E8351C">
      <w:pPr>
        <w:pStyle w:val="ListBullet"/>
        <w:numPr>
          <w:ilvl w:val="0"/>
          <w:numId w:val="29"/>
        </w:numPr>
      </w:pPr>
      <w:r>
        <w:t>D</w:t>
      </w:r>
      <w:r w:rsidR="007438AD" w:rsidRPr="00BD5506">
        <w:t>egree of economic and social reliance on resources</w:t>
      </w:r>
      <w:r>
        <w:t>.</w:t>
      </w:r>
    </w:p>
    <w:p w14:paraId="50AF5F59" w14:textId="359DEC17" w:rsidR="007438AD" w:rsidRPr="00BD5506" w:rsidRDefault="00075A1E" w:rsidP="00E8351C">
      <w:pPr>
        <w:pStyle w:val="ListBullet"/>
        <w:numPr>
          <w:ilvl w:val="0"/>
          <w:numId w:val="29"/>
        </w:numPr>
      </w:pPr>
      <w:r>
        <w:t>E</w:t>
      </w:r>
      <w:r w:rsidR="007438AD" w:rsidRPr="00BD5506">
        <w:t>conomic value of the ecosystem and services</w:t>
      </w:r>
      <w:r w:rsidR="00D955F0">
        <w:rPr>
          <w:rStyle w:val="FootnoteReference"/>
        </w:rPr>
        <w:footnoteReference w:id="39"/>
      </w:r>
      <w:r>
        <w:t>.</w:t>
      </w:r>
    </w:p>
    <w:p w14:paraId="72E9A89A" w14:textId="0EDB044A" w:rsidR="007438AD" w:rsidRPr="00BD5506" w:rsidRDefault="00075A1E" w:rsidP="00E8351C">
      <w:pPr>
        <w:pStyle w:val="ListBullet"/>
        <w:numPr>
          <w:ilvl w:val="0"/>
          <w:numId w:val="29"/>
        </w:numPr>
      </w:pPr>
      <w:r>
        <w:t>P</w:t>
      </w:r>
      <w:r w:rsidR="007438AD" w:rsidRPr="00BD5506">
        <w:t>laces of community benefit</w:t>
      </w:r>
      <w:r>
        <w:t>.</w:t>
      </w:r>
    </w:p>
    <w:p w14:paraId="08F622E5" w14:textId="55EF5B33" w:rsidR="007438AD" w:rsidRPr="00BD5506" w:rsidRDefault="00075A1E" w:rsidP="00E8351C">
      <w:pPr>
        <w:pStyle w:val="ListBullet"/>
        <w:numPr>
          <w:ilvl w:val="0"/>
          <w:numId w:val="29"/>
        </w:numPr>
      </w:pPr>
      <w:r>
        <w:t>P</w:t>
      </w:r>
      <w:r w:rsidR="007438AD" w:rsidRPr="00BD5506">
        <w:t>laces of cultural importance</w:t>
      </w:r>
      <w:r>
        <w:t>.</w:t>
      </w:r>
    </w:p>
    <w:p w14:paraId="65A563E9" w14:textId="135235D0" w:rsidR="007438AD" w:rsidRPr="00BD5506" w:rsidRDefault="00075A1E" w:rsidP="00E8351C">
      <w:pPr>
        <w:pStyle w:val="ListBullet"/>
        <w:numPr>
          <w:ilvl w:val="0"/>
          <w:numId w:val="29"/>
        </w:numPr>
      </w:pPr>
      <w:r>
        <w:t>R</w:t>
      </w:r>
      <w:r w:rsidR="007438AD" w:rsidRPr="00BD5506">
        <w:t>elationship between offshore development and onshore communities and economies</w:t>
      </w:r>
      <w:r>
        <w:t>.</w:t>
      </w:r>
      <w:r w:rsidR="007438AD" w:rsidRPr="00BD5506">
        <w:t xml:space="preserve"> </w:t>
      </w:r>
    </w:p>
    <w:p w14:paraId="14F6CEBE" w14:textId="67A4D032" w:rsidR="007438AD" w:rsidRPr="00BD5506" w:rsidRDefault="00075A1E" w:rsidP="00E8351C">
      <w:pPr>
        <w:pStyle w:val="ListBullet"/>
        <w:numPr>
          <w:ilvl w:val="0"/>
          <w:numId w:val="29"/>
        </w:numPr>
      </w:pPr>
      <w:r>
        <w:t>S</w:t>
      </w:r>
      <w:r w:rsidR="007438AD" w:rsidRPr="00BD5506">
        <w:t>ense of place</w:t>
      </w:r>
      <w:r>
        <w:t>.</w:t>
      </w:r>
    </w:p>
    <w:p w14:paraId="5B66147B" w14:textId="3746DFB4" w:rsidR="007438AD" w:rsidRPr="00BD5506" w:rsidRDefault="00075A1E" w:rsidP="00E8351C">
      <w:pPr>
        <w:pStyle w:val="ListBullet"/>
        <w:numPr>
          <w:ilvl w:val="0"/>
          <w:numId w:val="29"/>
        </w:numPr>
      </w:pPr>
      <w:r>
        <w:t>K</w:t>
      </w:r>
      <w:r w:rsidR="007438AD" w:rsidRPr="00BD5506">
        <w:t>ey species</w:t>
      </w:r>
      <w:r>
        <w:t>.</w:t>
      </w:r>
    </w:p>
    <w:p w14:paraId="66B579E2" w14:textId="78001120" w:rsidR="00DD4EEA" w:rsidRDefault="00075A1E" w:rsidP="005D59E2">
      <w:pPr>
        <w:pStyle w:val="ListBullet"/>
        <w:numPr>
          <w:ilvl w:val="0"/>
          <w:numId w:val="29"/>
        </w:numPr>
      </w:pPr>
      <w:r>
        <w:t>D</w:t>
      </w:r>
      <w:r w:rsidR="007438AD" w:rsidRPr="00BD5506">
        <w:t>iversity of local livelihoods.</w:t>
      </w:r>
      <w:bookmarkStart w:id="94" w:name="_Toc197692574"/>
      <w:r w:rsidR="00DD4EEA">
        <w:br w:type="page"/>
      </w:r>
    </w:p>
    <w:p w14:paraId="28484922" w14:textId="0F0CD07E" w:rsidR="006E0798" w:rsidRPr="000450CD" w:rsidRDefault="003D5B1C" w:rsidP="005D59E2">
      <w:pPr>
        <w:pStyle w:val="Heading2"/>
      </w:pPr>
      <w:bookmarkStart w:id="95" w:name="_Toc222389407"/>
      <w:r w:rsidRPr="000450CD">
        <w:lastRenderedPageBreak/>
        <w:t>4</w:t>
      </w:r>
      <w:r w:rsidR="006E0798" w:rsidRPr="000450CD">
        <w:t>.</w:t>
      </w:r>
      <w:r w:rsidR="00A42FA4" w:rsidRPr="000450CD">
        <w:t>2</w:t>
      </w:r>
      <w:r w:rsidR="006E0798" w:rsidRPr="000450CD">
        <w:t xml:space="preserve"> Recreation, leisure, and tourism</w:t>
      </w:r>
      <w:bookmarkEnd w:id="92"/>
      <w:bookmarkEnd w:id="93"/>
      <w:bookmarkEnd w:id="94"/>
      <w:bookmarkEnd w:id="95"/>
      <w:r w:rsidR="006E0798" w:rsidRPr="000450CD">
        <w:t xml:space="preserve"> </w:t>
      </w:r>
    </w:p>
    <w:p w14:paraId="782A78D6" w14:textId="44FB5AC8" w:rsidR="006E0798" w:rsidRPr="005C5403" w:rsidRDefault="006E0798" w:rsidP="006E0798">
      <w:pPr>
        <w:pStyle w:val="BodyText"/>
      </w:pPr>
      <w:r w:rsidRPr="000450CD">
        <w:t>This category focusses on recreational and leisure pursuits</w:t>
      </w:r>
      <w:r w:rsidR="00CC79F6" w:rsidRPr="000450CD">
        <w:t xml:space="preserve"> and has</w:t>
      </w:r>
      <w:r w:rsidRPr="000450CD" w:rsidDel="00CC79F6">
        <w:t xml:space="preserve"> </w:t>
      </w:r>
      <w:r w:rsidRPr="000450CD">
        <w:t xml:space="preserve">been separated into 4 sub-categories; shore-based activities (includes beach activities, biking, walking/hiking, camping, hang gliding, horse riding, dog walking/beach access), diving (includes both scuba and free/snorkel), surface-water activities (including </w:t>
      </w:r>
      <w:r w:rsidR="00042F61" w:rsidRPr="000450CD">
        <w:t xml:space="preserve">recreational fishing, </w:t>
      </w:r>
      <w:r w:rsidRPr="000450CD">
        <w:t>boating use, sailing,</w:t>
      </w:r>
      <w:r w:rsidR="0006077D">
        <w:t xml:space="preserve"> surfing, boogie boarding,</w:t>
      </w:r>
      <w:r w:rsidRPr="000450CD">
        <w:t xml:space="preserve"> kayaking, kite surfing, wind surfing, swimming, personal water craft, sporting events), </w:t>
      </w:r>
      <w:r w:rsidRPr="005C5403">
        <w:t>wildlife viewing/sightseeing (includes photography, wildlife and sightseeing).</w:t>
      </w:r>
    </w:p>
    <w:tbl>
      <w:tblPr>
        <w:tblStyle w:val="TableGrid"/>
        <w:tblW w:w="9228" w:type="dxa"/>
        <w:tblLook w:val="04A0" w:firstRow="1" w:lastRow="0" w:firstColumn="1" w:lastColumn="0" w:noHBand="0" w:noVBand="1"/>
      </w:tblPr>
      <w:tblGrid>
        <w:gridCol w:w="2977"/>
        <w:gridCol w:w="6251"/>
      </w:tblGrid>
      <w:tr w:rsidR="00FD72C6" w:rsidRPr="009F50AA" w14:paraId="2E11BC05" w14:textId="162F1A78" w:rsidTr="00B36E28">
        <w:trPr>
          <w:cnfStyle w:val="100000000000" w:firstRow="1" w:lastRow="0" w:firstColumn="0" w:lastColumn="0" w:oddVBand="0" w:evenVBand="0" w:oddHBand="0" w:evenHBand="0" w:firstRowFirstColumn="0" w:firstRowLastColumn="0" w:lastRowFirstColumn="0" w:lastRowLastColumn="0"/>
        </w:trPr>
        <w:tc>
          <w:tcPr>
            <w:tcW w:w="2977" w:type="dxa"/>
            <w:tcBorders>
              <w:bottom w:val="single" w:sz="4" w:space="0" w:color="auto"/>
              <w:right w:val="single" w:sz="4" w:space="0" w:color="auto"/>
            </w:tcBorders>
            <w:shd w:val="clear" w:color="auto" w:fill="FFFFFF" w:themeFill="background1"/>
          </w:tcPr>
          <w:p w14:paraId="106AA1A1" w14:textId="77777777" w:rsidR="006E0798" w:rsidRPr="005C5403" w:rsidRDefault="001E0528" w:rsidP="00B46C1B">
            <w:pPr>
              <w:pStyle w:val="BodyText"/>
              <w:jc w:val="center"/>
              <w:rPr>
                <w:b/>
                <w:bCs/>
              </w:rPr>
            </w:pPr>
            <w:r w:rsidRPr="005C5403">
              <w:rPr>
                <w:noProof/>
              </w:rPr>
              <w:drawing>
                <wp:inline distT="0" distB="0" distL="0" distR="0" wp14:anchorId="500F4626" wp14:editId="745CFF1D">
                  <wp:extent cx="583532" cy="527958"/>
                  <wp:effectExtent l="0" t="0" r="7620" b="5715"/>
                  <wp:docPr id="1813974218" name="Picture 1813974218" descr="Icon of a swimmer to showcase recreation, leisure an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74218" name="Picture 1813974218" descr="Icon of a swimmer to showcase recreation, leisure and tourism."/>
                          <pic:cNvPicPr/>
                        </pic:nvPicPr>
                        <pic:blipFill rotWithShape="1">
                          <a:blip r:embed="rId75"/>
                          <a:srcRect t="1" r="15789" b="14285"/>
                          <a:stretch/>
                        </pic:blipFill>
                        <pic:spPr bwMode="auto">
                          <a:xfrm>
                            <a:off x="0" y="0"/>
                            <a:ext cx="588347" cy="532314"/>
                          </a:xfrm>
                          <a:prstGeom prst="rect">
                            <a:avLst/>
                          </a:prstGeom>
                          <a:ln>
                            <a:noFill/>
                          </a:ln>
                          <a:extLst>
                            <a:ext uri="{53640926-AAD7-44D8-BBD7-CCE9431645EC}">
                              <a14:shadowObscured xmlns:a14="http://schemas.microsoft.com/office/drawing/2010/main"/>
                            </a:ext>
                          </a:extLst>
                        </pic:spPr>
                      </pic:pic>
                    </a:graphicData>
                  </a:graphic>
                </wp:inline>
              </w:drawing>
            </w:r>
          </w:p>
        </w:tc>
        <w:tc>
          <w:tcPr>
            <w:tcW w:w="6251" w:type="dxa"/>
            <w:tcBorders>
              <w:left w:val="single" w:sz="4" w:space="0" w:color="auto"/>
              <w:bottom w:val="single" w:sz="4" w:space="0" w:color="auto"/>
              <w:right w:val="single" w:sz="4" w:space="0" w:color="auto"/>
            </w:tcBorders>
            <w:shd w:val="clear" w:color="auto" w:fill="CDDC29" w:themeFill="accent2"/>
          </w:tcPr>
          <w:p w14:paraId="65C768F0" w14:textId="77777777" w:rsidR="006E0798" w:rsidRPr="005C5403" w:rsidRDefault="006E0798" w:rsidP="00B36E28">
            <w:pPr>
              <w:pStyle w:val="BodyText"/>
              <w:ind w:left="113"/>
              <w:rPr>
                <w:b/>
                <w:bCs/>
              </w:rPr>
            </w:pPr>
            <w:r w:rsidRPr="005C5403">
              <w:rPr>
                <w:b/>
                <w:bCs/>
              </w:rPr>
              <w:t>Examples of available data</w:t>
            </w:r>
          </w:p>
        </w:tc>
      </w:tr>
      <w:tr w:rsidR="006E0798" w:rsidRPr="009F50AA" w14:paraId="1146112A" w14:textId="2D93F4EB" w:rsidTr="00B36E28">
        <w:tc>
          <w:tcPr>
            <w:tcW w:w="2977" w:type="dxa"/>
            <w:tcBorders>
              <w:top w:val="single" w:sz="4" w:space="0" w:color="auto"/>
              <w:bottom w:val="single" w:sz="4" w:space="0" w:color="auto"/>
              <w:right w:val="single" w:sz="4" w:space="0" w:color="auto"/>
            </w:tcBorders>
            <w:shd w:val="clear" w:color="auto" w:fill="CDDC29" w:themeFill="accent2"/>
          </w:tcPr>
          <w:p w14:paraId="7966D6D1" w14:textId="77777777" w:rsidR="006E0798" w:rsidRPr="00EA7306" w:rsidRDefault="006E0798" w:rsidP="00B36E28">
            <w:pPr>
              <w:pStyle w:val="BodyText"/>
              <w:ind w:left="113"/>
              <w:rPr>
                <w:b/>
                <w:bCs/>
                <w:color w:val="201547" w:themeColor="text2"/>
              </w:rPr>
            </w:pPr>
            <w:r w:rsidRPr="00EA7306">
              <w:rPr>
                <w:b/>
                <w:bCs/>
                <w:color w:val="201547" w:themeColor="text2"/>
              </w:rPr>
              <w:t>Shore-based activities</w:t>
            </w: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794C094E" w14:textId="650488D8" w:rsidR="006E0798" w:rsidRPr="00316AFA" w:rsidRDefault="006E0798">
            <w:pPr>
              <w:pStyle w:val="bullet"/>
            </w:pPr>
            <w:r w:rsidRPr="00316AFA">
              <w:t xml:space="preserve">Coastal/beach activities (hiking tracks, camping </w:t>
            </w:r>
            <w:proofErr w:type="gramStart"/>
            <w:r w:rsidRPr="00316AFA">
              <w:t xml:space="preserve">sites, </w:t>
            </w:r>
            <w:r w:rsidR="00B36E28">
              <w:t xml:space="preserve"> </w:t>
            </w:r>
            <w:r w:rsidRPr="00316AFA">
              <w:t>caravan</w:t>
            </w:r>
            <w:proofErr w:type="gramEnd"/>
            <w:r w:rsidRPr="00316AFA">
              <w:t xml:space="preserve"> parks, life-saving clubs)</w:t>
            </w:r>
          </w:p>
          <w:p w14:paraId="750DFF6D" w14:textId="77777777" w:rsidR="006E0798" w:rsidRPr="00316AFA" w:rsidRDefault="006E0798">
            <w:pPr>
              <w:pStyle w:val="bullet"/>
            </w:pPr>
            <w:r w:rsidRPr="00316AFA">
              <w:t>Beach facilities</w:t>
            </w:r>
          </w:p>
          <w:p w14:paraId="350CEFCF" w14:textId="77777777" w:rsidR="006E0798" w:rsidRPr="005D7345" w:rsidRDefault="006E0798">
            <w:pPr>
              <w:pStyle w:val="bullet"/>
            </w:pPr>
            <w:r w:rsidRPr="005D7345">
              <w:t>Designated dog on</w:t>
            </w:r>
            <w:r w:rsidR="00A75DE1" w:rsidRPr="005D7345">
              <w:t>/off</w:t>
            </w:r>
            <w:r w:rsidRPr="005D7345">
              <w:t xml:space="preserve"> leash beaches and foreshores</w:t>
            </w:r>
          </w:p>
          <w:p w14:paraId="4C58B1BD" w14:textId="77777777" w:rsidR="006E0798" w:rsidRPr="005D7345" w:rsidRDefault="006E0798">
            <w:pPr>
              <w:pStyle w:val="bullet"/>
            </w:pPr>
            <w:r w:rsidRPr="005D7345">
              <w:t>Beaches and foreshore areas allowing horse riding</w:t>
            </w:r>
          </w:p>
          <w:p w14:paraId="01A77BD3" w14:textId="77777777" w:rsidR="006E0798" w:rsidRPr="00316AFA" w:rsidRDefault="008C629A">
            <w:pPr>
              <w:pStyle w:val="bullet"/>
            </w:pPr>
            <w:r w:rsidRPr="00316AFA">
              <w:t>Piers and jetties allowing recreational fishing</w:t>
            </w:r>
          </w:p>
        </w:tc>
      </w:tr>
      <w:tr w:rsidR="006E0798" w:rsidRPr="00225F44" w14:paraId="5B3D78C1" w14:textId="2896DA1E" w:rsidTr="00B36E28">
        <w:tc>
          <w:tcPr>
            <w:tcW w:w="2977" w:type="dxa"/>
            <w:tcBorders>
              <w:top w:val="single" w:sz="4" w:space="0" w:color="auto"/>
              <w:bottom w:val="single" w:sz="4" w:space="0" w:color="auto"/>
              <w:right w:val="single" w:sz="4" w:space="0" w:color="auto"/>
            </w:tcBorders>
            <w:shd w:val="clear" w:color="auto" w:fill="CDDC29" w:themeFill="accent2"/>
          </w:tcPr>
          <w:p w14:paraId="480D44FC" w14:textId="77777777" w:rsidR="006E0798" w:rsidRPr="00EA7306" w:rsidRDefault="006E0798" w:rsidP="00B36E28">
            <w:pPr>
              <w:pStyle w:val="BodyText"/>
              <w:ind w:left="113"/>
              <w:rPr>
                <w:b/>
                <w:bCs/>
                <w:color w:val="201547" w:themeColor="text2"/>
              </w:rPr>
            </w:pPr>
            <w:r w:rsidRPr="00EA7306">
              <w:rPr>
                <w:b/>
                <w:bCs/>
                <w:color w:val="201547" w:themeColor="text2"/>
              </w:rPr>
              <w:t>Diving</w:t>
            </w: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401C5CE3" w14:textId="4A48CE7F" w:rsidR="006E0798" w:rsidRPr="00225F44" w:rsidRDefault="006E0798">
            <w:pPr>
              <w:pStyle w:val="bullet"/>
            </w:pPr>
            <w:r w:rsidRPr="00225F44">
              <w:t xml:space="preserve">Dive sites (refer to </w:t>
            </w:r>
            <w:r w:rsidRPr="00B20881">
              <w:t xml:space="preserve">Figure </w:t>
            </w:r>
            <w:r w:rsidR="00E75BE3">
              <w:t>5</w:t>
            </w:r>
            <w:r w:rsidRPr="00B20881">
              <w:t>)</w:t>
            </w:r>
          </w:p>
          <w:p w14:paraId="1B2450D3" w14:textId="77777777" w:rsidR="006E0798" w:rsidRPr="00225F44" w:rsidRDefault="006E0798" w:rsidP="00225F44">
            <w:pPr>
              <w:pStyle w:val="bullet"/>
            </w:pPr>
            <w:r w:rsidRPr="00225F44">
              <w:t>Free/snorkel locations</w:t>
            </w:r>
          </w:p>
        </w:tc>
      </w:tr>
      <w:tr w:rsidR="006E0798" w:rsidRPr="00225F44" w14:paraId="6550F74C" w14:textId="49AB0AF0" w:rsidTr="00B36E28">
        <w:tc>
          <w:tcPr>
            <w:tcW w:w="2977" w:type="dxa"/>
            <w:tcBorders>
              <w:top w:val="single" w:sz="4" w:space="0" w:color="auto"/>
              <w:bottom w:val="single" w:sz="4" w:space="0" w:color="auto"/>
              <w:right w:val="single" w:sz="4" w:space="0" w:color="auto"/>
            </w:tcBorders>
            <w:shd w:val="clear" w:color="auto" w:fill="CDDC29" w:themeFill="accent2"/>
          </w:tcPr>
          <w:p w14:paraId="604E769A" w14:textId="77777777" w:rsidR="006E0798" w:rsidRPr="00EA7306" w:rsidRDefault="006E0798" w:rsidP="00B36E28">
            <w:pPr>
              <w:pStyle w:val="BodyText"/>
              <w:ind w:left="113"/>
              <w:rPr>
                <w:b/>
                <w:bCs/>
                <w:color w:val="201547" w:themeColor="text2"/>
              </w:rPr>
            </w:pPr>
            <w:r w:rsidRPr="00EA7306">
              <w:rPr>
                <w:b/>
                <w:bCs/>
                <w:color w:val="201547" w:themeColor="text2"/>
              </w:rPr>
              <w:t>Surface water activities</w:t>
            </w: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3D28E0C4" w14:textId="77777777" w:rsidR="006E0798" w:rsidRPr="00225F44" w:rsidRDefault="006E0798">
            <w:pPr>
              <w:pStyle w:val="bullet"/>
            </w:pPr>
            <w:r w:rsidRPr="00225F44">
              <w:t>Surf breaks</w:t>
            </w:r>
          </w:p>
          <w:p w14:paraId="64438B7A" w14:textId="77777777" w:rsidR="006E0798" w:rsidRPr="00225F44" w:rsidRDefault="00550D42">
            <w:pPr>
              <w:pStyle w:val="bullet"/>
            </w:pPr>
            <w:r w:rsidRPr="00225F44">
              <w:t>Marine tours</w:t>
            </w:r>
          </w:p>
          <w:p w14:paraId="0E4AC414" w14:textId="77777777" w:rsidR="006E0798" w:rsidRPr="00225F44" w:rsidRDefault="008A7019">
            <w:pPr>
              <w:pStyle w:val="bullet"/>
            </w:pPr>
            <w:r w:rsidRPr="00225F44">
              <w:t>Marine waters where recreational fishing is allowed</w:t>
            </w:r>
          </w:p>
        </w:tc>
      </w:tr>
    </w:tbl>
    <w:p w14:paraId="6E2C1C1D" w14:textId="77777777" w:rsidR="006E0798" w:rsidRPr="000450CD" w:rsidRDefault="003D5B1C" w:rsidP="005D59E2">
      <w:pPr>
        <w:pStyle w:val="Heading2"/>
      </w:pPr>
      <w:bookmarkStart w:id="96" w:name="_Toc157426143"/>
      <w:bookmarkStart w:id="97" w:name="_Toc158370517"/>
      <w:bookmarkStart w:id="98" w:name="_Toc197692575"/>
      <w:bookmarkStart w:id="99" w:name="_Toc222389408"/>
      <w:r w:rsidRPr="00225F44">
        <w:t>4</w:t>
      </w:r>
      <w:r w:rsidR="006E0798" w:rsidRPr="00225F44">
        <w:t>.</w:t>
      </w:r>
      <w:r w:rsidR="00A42FA4" w:rsidRPr="00225F44">
        <w:t>3</w:t>
      </w:r>
      <w:r w:rsidR="006E0798" w:rsidRPr="00225F44">
        <w:t xml:space="preserve"> Extraction of li</w:t>
      </w:r>
      <w:r w:rsidR="006E0798" w:rsidRPr="000450CD">
        <w:t>ving resources</w:t>
      </w:r>
      <w:bookmarkEnd w:id="96"/>
      <w:bookmarkEnd w:id="97"/>
      <w:bookmarkEnd w:id="98"/>
      <w:bookmarkEnd w:id="99"/>
    </w:p>
    <w:p w14:paraId="2D3F67E4" w14:textId="77777777" w:rsidR="006E0798" w:rsidRPr="000450CD" w:rsidRDefault="006E0798" w:rsidP="006E0798">
      <w:pPr>
        <w:pStyle w:val="BodyText"/>
      </w:pPr>
      <w:r w:rsidRPr="000450CD">
        <w:t>This category focusses on both commercial and recreational fishing.</w:t>
      </w:r>
    </w:p>
    <w:tbl>
      <w:tblPr>
        <w:tblStyle w:val="TableGrid"/>
        <w:tblW w:w="9214" w:type="dxa"/>
        <w:tblLook w:val="04A0" w:firstRow="1" w:lastRow="0" w:firstColumn="1" w:lastColumn="0" w:noHBand="0" w:noVBand="1"/>
      </w:tblPr>
      <w:tblGrid>
        <w:gridCol w:w="2977"/>
        <w:gridCol w:w="6237"/>
      </w:tblGrid>
      <w:tr w:rsidR="00FD72C6" w:rsidRPr="009F50AA" w14:paraId="02ADB129" w14:textId="3693FC33" w:rsidTr="0079327F">
        <w:trPr>
          <w:cnfStyle w:val="100000000000" w:firstRow="1" w:lastRow="0" w:firstColumn="0" w:lastColumn="0" w:oddVBand="0" w:evenVBand="0" w:oddHBand="0" w:evenHBand="0" w:firstRowFirstColumn="0" w:firstRowLastColumn="0" w:lastRowFirstColumn="0" w:lastRowLastColumn="0"/>
        </w:trPr>
        <w:tc>
          <w:tcPr>
            <w:tcW w:w="2977" w:type="dxa"/>
            <w:tcBorders>
              <w:bottom w:val="single" w:sz="4" w:space="0" w:color="auto"/>
              <w:right w:val="single" w:sz="4" w:space="0" w:color="auto"/>
            </w:tcBorders>
            <w:shd w:val="clear" w:color="auto" w:fill="FFFFFF" w:themeFill="background1"/>
          </w:tcPr>
          <w:p w14:paraId="74816A45" w14:textId="77777777" w:rsidR="006E0798" w:rsidRPr="000A7A44" w:rsidRDefault="001E0528" w:rsidP="00B46C1B">
            <w:pPr>
              <w:pStyle w:val="BodyText"/>
              <w:jc w:val="center"/>
              <w:rPr>
                <w:b/>
              </w:rPr>
            </w:pPr>
            <w:r w:rsidRPr="000A7A44">
              <w:rPr>
                <w:noProof/>
              </w:rPr>
              <w:drawing>
                <wp:inline distT="0" distB="0" distL="0" distR="0" wp14:anchorId="0C8693C2" wp14:editId="3C5A3928">
                  <wp:extent cx="544106" cy="587984"/>
                  <wp:effectExtent l="0" t="0" r="8890" b="3175"/>
                  <wp:docPr id="1" name="Picture 1" descr="Icon of a fishing line and fish to showcase extraction of liv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of a fishing line and fish to showcase extraction of living resources."/>
                          <pic:cNvPicPr/>
                        </pic:nvPicPr>
                        <pic:blipFill rotWithShape="1">
                          <a:blip r:embed="rId76"/>
                          <a:srcRect r="10563" b="20661"/>
                          <a:stretch/>
                        </pic:blipFill>
                        <pic:spPr bwMode="auto">
                          <a:xfrm>
                            <a:off x="0" y="0"/>
                            <a:ext cx="545882" cy="589903"/>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Borders>
              <w:left w:val="single" w:sz="4" w:space="0" w:color="auto"/>
              <w:bottom w:val="single" w:sz="4" w:space="0" w:color="auto"/>
              <w:right w:val="single" w:sz="4" w:space="0" w:color="auto"/>
            </w:tcBorders>
            <w:shd w:val="clear" w:color="auto" w:fill="CDDC29" w:themeFill="accent2"/>
          </w:tcPr>
          <w:p w14:paraId="23D6CE1B" w14:textId="77777777" w:rsidR="006E0798" w:rsidRPr="000A7A44" w:rsidRDefault="006E0798" w:rsidP="0079327F">
            <w:pPr>
              <w:pStyle w:val="BodyText"/>
              <w:ind w:left="113"/>
              <w:rPr>
                <w:b/>
              </w:rPr>
            </w:pPr>
            <w:r w:rsidRPr="00225F44">
              <w:rPr>
                <w:b/>
                <w:bCs/>
              </w:rPr>
              <w:t>Examples of available data</w:t>
            </w:r>
          </w:p>
        </w:tc>
      </w:tr>
      <w:tr w:rsidR="006E0798" w:rsidRPr="009F50AA" w14:paraId="4558FB37" w14:textId="6B1BDC3D" w:rsidTr="0079327F">
        <w:tc>
          <w:tcPr>
            <w:tcW w:w="2977" w:type="dxa"/>
            <w:tcBorders>
              <w:top w:val="single" w:sz="4" w:space="0" w:color="auto"/>
              <w:bottom w:val="single" w:sz="4" w:space="0" w:color="auto"/>
              <w:right w:val="single" w:sz="4" w:space="0" w:color="auto"/>
            </w:tcBorders>
            <w:shd w:val="clear" w:color="auto" w:fill="CDDC29" w:themeFill="accent2"/>
          </w:tcPr>
          <w:p w14:paraId="5C723315" w14:textId="77777777" w:rsidR="006E0798" w:rsidRPr="00EA7306" w:rsidRDefault="006E0798" w:rsidP="0079327F">
            <w:pPr>
              <w:pStyle w:val="BodyText"/>
              <w:ind w:left="113"/>
              <w:rPr>
                <w:b/>
                <w:bCs/>
                <w:color w:val="201547" w:themeColor="accent4"/>
              </w:rPr>
            </w:pPr>
            <w:r w:rsidRPr="00EA7306">
              <w:rPr>
                <w:b/>
                <w:bCs/>
                <w:color w:val="201547" w:themeColor="accent4"/>
              </w:rPr>
              <w:t>Commercial fishing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41E8785" w14:textId="77777777" w:rsidR="006E0798" w:rsidRPr="002944A8" w:rsidRDefault="006E0798">
            <w:pPr>
              <w:pStyle w:val="bullet"/>
            </w:pPr>
            <w:r w:rsidRPr="002944A8">
              <w:t xml:space="preserve">Catch and effort data </w:t>
            </w:r>
            <w:r w:rsidR="004F398E" w:rsidRPr="002944A8">
              <w:t>of Victorian fisheries</w:t>
            </w:r>
          </w:p>
          <w:p w14:paraId="4241D075" w14:textId="77777777" w:rsidR="006E0798" w:rsidRPr="002944A8" w:rsidRDefault="006E0798">
            <w:pPr>
              <w:pStyle w:val="bullet"/>
            </w:pPr>
            <w:r w:rsidRPr="002944A8">
              <w:t>Management areas, exclusion zones, fishery zones</w:t>
            </w:r>
          </w:p>
          <w:p w14:paraId="71E6FBDB" w14:textId="77777777" w:rsidR="006E0798" w:rsidRPr="002944A8" w:rsidRDefault="006B0CB0">
            <w:pPr>
              <w:pStyle w:val="bullet"/>
            </w:pPr>
            <w:r w:rsidRPr="002944A8">
              <w:t xml:space="preserve">Catch and effort data of </w:t>
            </w:r>
            <w:r w:rsidR="006E0798" w:rsidRPr="002944A8">
              <w:t>Commonwealth managed fisheries</w:t>
            </w:r>
          </w:p>
        </w:tc>
      </w:tr>
      <w:tr w:rsidR="006E0798" w:rsidRPr="009F50AA" w14:paraId="0FA9E9DB" w14:textId="40EECF06" w:rsidTr="0079327F">
        <w:tc>
          <w:tcPr>
            <w:tcW w:w="2977" w:type="dxa"/>
            <w:tcBorders>
              <w:top w:val="single" w:sz="4" w:space="0" w:color="auto"/>
              <w:bottom w:val="single" w:sz="4" w:space="0" w:color="auto"/>
              <w:right w:val="single" w:sz="4" w:space="0" w:color="auto"/>
            </w:tcBorders>
            <w:shd w:val="clear" w:color="auto" w:fill="CDDC29" w:themeFill="accent2"/>
          </w:tcPr>
          <w:p w14:paraId="01AA5429" w14:textId="77777777" w:rsidR="006E0798" w:rsidRPr="00EA7306" w:rsidRDefault="006E0798" w:rsidP="0079327F">
            <w:pPr>
              <w:pStyle w:val="BodyText"/>
              <w:ind w:left="113"/>
              <w:rPr>
                <w:b/>
                <w:bCs/>
                <w:color w:val="201547" w:themeColor="accent4"/>
              </w:rPr>
            </w:pPr>
            <w:r w:rsidRPr="00EA7306">
              <w:rPr>
                <w:b/>
                <w:bCs/>
                <w:color w:val="201547" w:themeColor="accent4"/>
              </w:rPr>
              <w:t>Recreational fishing</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E6B60F0" w14:textId="5949495C" w:rsidR="00122F71" w:rsidRDefault="00122F71">
            <w:pPr>
              <w:pStyle w:val="bullet"/>
            </w:pPr>
            <w:r>
              <w:t>Dive harvesting areas (Abalone reefs)</w:t>
            </w:r>
            <w:r w:rsidR="00807EEB">
              <w:t xml:space="preserve"> (refer to Figure 5)</w:t>
            </w:r>
          </w:p>
          <w:p w14:paraId="7872D24B" w14:textId="77777777" w:rsidR="006E0798" w:rsidRPr="002944A8" w:rsidRDefault="006E0798">
            <w:pPr>
              <w:pStyle w:val="bullet"/>
            </w:pPr>
            <w:r w:rsidRPr="002944A8">
              <w:t>Fisheries Reserves</w:t>
            </w:r>
          </w:p>
          <w:p w14:paraId="67FA7D68" w14:textId="77777777" w:rsidR="006E0798" w:rsidRPr="002944A8" w:rsidRDefault="006E0798" w:rsidP="002944A8">
            <w:pPr>
              <w:pStyle w:val="bullet"/>
            </w:pPr>
            <w:r w:rsidRPr="002944A8">
              <w:t>Fishery zones</w:t>
            </w:r>
          </w:p>
        </w:tc>
      </w:tr>
    </w:tbl>
    <w:p w14:paraId="54012791" w14:textId="77777777" w:rsidR="000711E0" w:rsidRPr="000450CD" w:rsidRDefault="000711E0" w:rsidP="000711E0">
      <w:pPr>
        <w:pStyle w:val="Heading2"/>
      </w:pPr>
      <w:bookmarkStart w:id="100" w:name="_Toc197692576"/>
      <w:bookmarkStart w:id="101" w:name="_Toc222389409"/>
      <w:bookmarkStart w:id="102" w:name="_Toc157426144"/>
      <w:bookmarkStart w:id="103" w:name="_Toc158370518"/>
      <w:r w:rsidRPr="000450CD">
        <w:t>4.</w:t>
      </w:r>
      <w:r w:rsidR="00EA4183">
        <w:t>4</w:t>
      </w:r>
      <w:r w:rsidRPr="000450CD">
        <w:t xml:space="preserve"> </w:t>
      </w:r>
      <w:r w:rsidR="00EA4183">
        <w:t>Production</w:t>
      </w:r>
      <w:r w:rsidRPr="000450CD">
        <w:t xml:space="preserve"> of living resources</w:t>
      </w:r>
      <w:bookmarkEnd w:id="100"/>
      <w:bookmarkEnd w:id="101"/>
    </w:p>
    <w:p w14:paraId="4B57BD57" w14:textId="77777777" w:rsidR="000711E0" w:rsidRPr="000450CD" w:rsidRDefault="000711E0" w:rsidP="000711E0">
      <w:pPr>
        <w:pStyle w:val="BodyText"/>
      </w:pPr>
      <w:r w:rsidRPr="000450CD">
        <w:t xml:space="preserve">This category focusses on </w:t>
      </w:r>
      <w:r w:rsidR="00543B9E">
        <w:t>production (at present only includes aquaculture)</w:t>
      </w:r>
      <w:r w:rsidRPr="000450CD">
        <w:t>.</w:t>
      </w:r>
    </w:p>
    <w:tbl>
      <w:tblPr>
        <w:tblStyle w:val="TableGrid"/>
        <w:tblW w:w="9214" w:type="dxa"/>
        <w:tblLook w:val="04A0" w:firstRow="1" w:lastRow="0" w:firstColumn="1" w:lastColumn="0" w:noHBand="0" w:noVBand="1"/>
      </w:tblPr>
      <w:tblGrid>
        <w:gridCol w:w="2977"/>
        <w:gridCol w:w="6237"/>
      </w:tblGrid>
      <w:tr w:rsidR="00FD72C6" w:rsidRPr="009F50AA" w14:paraId="06AA034E" w14:textId="36A6BFBF" w:rsidTr="0079327F">
        <w:trPr>
          <w:cnfStyle w:val="100000000000" w:firstRow="1" w:lastRow="0" w:firstColumn="0" w:lastColumn="0" w:oddVBand="0" w:evenVBand="0" w:oddHBand="0" w:evenHBand="0" w:firstRowFirstColumn="0" w:firstRowLastColumn="0" w:lastRowFirstColumn="0" w:lastRowLastColumn="0"/>
        </w:trPr>
        <w:tc>
          <w:tcPr>
            <w:tcW w:w="2977" w:type="dxa"/>
            <w:tcBorders>
              <w:bottom w:val="single" w:sz="4" w:space="0" w:color="auto"/>
              <w:right w:val="single" w:sz="4" w:space="0" w:color="auto"/>
            </w:tcBorders>
            <w:shd w:val="clear" w:color="auto" w:fill="FFFFFF" w:themeFill="background1"/>
          </w:tcPr>
          <w:p w14:paraId="0007A061" w14:textId="77777777" w:rsidR="000711E0" w:rsidRPr="009F50AA" w:rsidRDefault="001E0528" w:rsidP="00422281">
            <w:pPr>
              <w:pStyle w:val="BodyText"/>
              <w:jc w:val="center"/>
              <w:rPr>
                <w:b/>
                <w:bCs/>
                <w:highlight w:val="yellow"/>
              </w:rPr>
            </w:pPr>
            <w:r>
              <w:rPr>
                <w:noProof/>
              </w:rPr>
              <w:drawing>
                <wp:inline distT="0" distB="0" distL="0" distR="0" wp14:anchorId="092B658F" wp14:editId="013660A7">
                  <wp:extent cx="489097" cy="506690"/>
                  <wp:effectExtent l="0" t="0" r="6350" b="8255"/>
                  <wp:docPr id="1482502127" name="Picture 1" descr="Icon of an oyster shell to showcase production of liv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02127" name="Picture 1" descr="Icon of an oyster shell to showcase production of living resources."/>
                          <pic:cNvPicPr/>
                        </pic:nvPicPr>
                        <pic:blipFill>
                          <a:blip r:embed="rId77"/>
                          <a:stretch>
                            <a:fillRect/>
                          </a:stretch>
                        </pic:blipFill>
                        <pic:spPr>
                          <a:xfrm>
                            <a:off x="0" y="0"/>
                            <a:ext cx="507999" cy="526272"/>
                          </a:xfrm>
                          <a:prstGeom prst="rect">
                            <a:avLst/>
                          </a:prstGeom>
                        </pic:spPr>
                      </pic:pic>
                    </a:graphicData>
                  </a:graphic>
                </wp:inline>
              </w:drawing>
            </w:r>
          </w:p>
        </w:tc>
        <w:tc>
          <w:tcPr>
            <w:tcW w:w="6237" w:type="dxa"/>
            <w:tcBorders>
              <w:left w:val="single" w:sz="4" w:space="0" w:color="auto"/>
              <w:bottom w:val="single" w:sz="4" w:space="0" w:color="auto"/>
              <w:right w:val="single" w:sz="4" w:space="0" w:color="auto"/>
            </w:tcBorders>
            <w:shd w:val="clear" w:color="auto" w:fill="CDDC29" w:themeFill="accent2"/>
          </w:tcPr>
          <w:p w14:paraId="3FA060B0" w14:textId="77777777" w:rsidR="000711E0" w:rsidRPr="00365031" w:rsidRDefault="000711E0" w:rsidP="0079327F">
            <w:pPr>
              <w:pStyle w:val="BodyText"/>
              <w:ind w:left="113"/>
              <w:rPr>
                <w:b/>
                <w:bCs/>
              </w:rPr>
            </w:pPr>
            <w:r w:rsidRPr="00365031">
              <w:rPr>
                <w:b/>
                <w:bCs/>
              </w:rPr>
              <w:t>Examples of available data</w:t>
            </w:r>
          </w:p>
        </w:tc>
      </w:tr>
      <w:tr w:rsidR="000711E0" w:rsidRPr="009F50AA" w14:paraId="77497FC1" w14:textId="2DED6DB7" w:rsidTr="0079327F">
        <w:tc>
          <w:tcPr>
            <w:tcW w:w="2977" w:type="dxa"/>
            <w:tcBorders>
              <w:top w:val="single" w:sz="4" w:space="0" w:color="auto"/>
              <w:bottom w:val="single" w:sz="4" w:space="0" w:color="auto"/>
              <w:right w:val="single" w:sz="4" w:space="0" w:color="auto"/>
            </w:tcBorders>
            <w:shd w:val="clear" w:color="auto" w:fill="CDDC29" w:themeFill="accent2"/>
          </w:tcPr>
          <w:p w14:paraId="434D6D66" w14:textId="77777777" w:rsidR="000711E0" w:rsidRPr="00067D78" w:rsidRDefault="00543B9E" w:rsidP="0079327F">
            <w:pPr>
              <w:pStyle w:val="BodyText"/>
              <w:ind w:left="113"/>
              <w:rPr>
                <w:b/>
                <w:bCs/>
                <w:color w:val="FFFFFF" w:themeColor="background1"/>
              </w:rPr>
            </w:pPr>
            <w:r w:rsidRPr="00EA7306">
              <w:rPr>
                <w:b/>
                <w:bCs/>
                <w:color w:val="201547" w:themeColor="text2"/>
              </w:rPr>
              <w:t>Aquaculture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AAD1031" w14:textId="77777777" w:rsidR="008034DC" w:rsidRDefault="008034DC" w:rsidP="00365031">
            <w:pPr>
              <w:pStyle w:val="bullet"/>
            </w:pPr>
            <w:r>
              <w:t>Aquaculture l</w:t>
            </w:r>
            <w:r w:rsidR="002417D8" w:rsidRPr="00365031">
              <w:t>eases</w:t>
            </w:r>
          </w:p>
          <w:p w14:paraId="0C6AC663" w14:textId="688F8BFB" w:rsidR="00FF37E5" w:rsidRPr="00365031" w:rsidRDefault="008034DC" w:rsidP="00365031">
            <w:pPr>
              <w:pStyle w:val="bullet"/>
            </w:pPr>
            <w:r>
              <w:t xml:space="preserve">Aquaculture </w:t>
            </w:r>
            <w:r w:rsidR="002417D8" w:rsidRPr="00365031">
              <w:t>l</w:t>
            </w:r>
            <w:r w:rsidR="00543B9E" w:rsidRPr="00365031">
              <w:t>icen</w:t>
            </w:r>
            <w:r w:rsidR="00D34744">
              <w:t>s</w:t>
            </w:r>
            <w:r w:rsidR="00543B9E" w:rsidRPr="00365031">
              <w:t>e</w:t>
            </w:r>
            <w:r>
              <w:t xml:space="preserve"> areas</w:t>
            </w:r>
            <w:r w:rsidR="00B24C95">
              <w:t xml:space="preserve"> (refer to Figure 5)</w:t>
            </w:r>
          </w:p>
        </w:tc>
      </w:tr>
    </w:tbl>
    <w:p w14:paraId="59B70D5E" w14:textId="77777777" w:rsidR="006E0798" w:rsidRPr="000450CD" w:rsidRDefault="003D5B1C" w:rsidP="005D59E2">
      <w:pPr>
        <w:pStyle w:val="Heading2"/>
      </w:pPr>
      <w:bookmarkStart w:id="104" w:name="_Toc197692577"/>
      <w:bookmarkStart w:id="105" w:name="_Toc222389410"/>
      <w:r w:rsidRPr="000450CD">
        <w:t>4</w:t>
      </w:r>
      <w:r w:rsidR="006E0798" w:rsidRPr="000450CD">
        <w:t>.</w:t>
      </w:r>
      <w:r w:rsidR="00050497">
        <w:t>5</w:t>
      </w:r>
      <w:r w:rsidR="006E0798" w:rsidRPr="000450CD">
        <w:t xml:space="preserve"> Marine transport</w:t>
      </w:r>
      <w:bookmarkEnd w:id="102"/>
      <w:bookmarkEnd w:id="103"/>
      <w:bookmarkEnd w:id="104"/>
      <w:bookmarkEnd w:id="105"/>
    </w:p>
    <w:p w14:paraId="5E88AB89" w14:textId="77777777" w:rsidR="006E0798" w:rsidRPr="000450CD" w:rsidRDefault="006E0798" w:rsidP="006E0798">
      <w:pPr>
        <w:pStyle w:val="BodyText"/>
      </w:pPr>
      <w:r w:rsidRPr="000450CD">
        <w:t>This category focusses on vessel movements or relating to the support of transport activities (including vessel moorings and maritime navigation aids).</w:t>
      </w:r>
    </w:p>
    <w:tbl>
      <w:tblPr>
        <w:tblStyle w:val="TableGrid"/>
        <w:tblW w:w="9214" w:type="dxa"/>
        <w:tblLook w:val="04A0" w:firstRow="1" w:lastRow="0" w:firstColumn="1" w:lastColumn="0" w:noHBand="0" w:noVBand="1"/>
      </w:tblPr>
      <w:tblGrid>
        <w:gridCol w:w="2977"/>
        <w:gridCol w:w="6237"/>
      </w:tblGrid>
      <w:tr w:rsidR="00FD72C6" w:rsidRPr="009F50AA" w14:paraId="0787D770" w14:textId="2A5D1CC6" w:rsidTr="0079327F">
        <w:trPr>
          <w:cnfStyle w:val="100000000000" w:firstRow="1" w:lastRow="0" w:firstColumn="0" w:lastColumn="0" w:oddVBand="0" w:evenVBand="0" w:oddHBand="0" w:evenHBand="0" w:firstRowFirstColumn="0" w:firstRowLastColumn="0" w:lastRowFirstColumn="0" w:lastRowLastColumn="0"/>
        </w:trPr>
        <w:tc>
          <w:tcPr>
            <w:tcW w:w="2977" w:type="dxa"/>
            <w:tcBorders>
              <w:bottom w:val="single" w:sz="4" w:space="0" w:color="auto"/>
              <w:right w:val="single" w:sz="4" w:space="0" w:color="auto"/>
            </w:tcBorders>
            <w:shd w:val="clear" w:color="auto" w:fill="FFFFFF" w:themeFill="background1"/>
          </w:tcPr>
          <w:p w14:paraId="3C297F2F" w14:textId="77777777" w:rsidR="006E0798" w:rsidRPr="009F50AA" w:rsidRDefault="001E0528" w:rsidP="00B46C1B">
            <w:pPr>
              <w:pStyle w:val="BodyText"/>
              <w:jc w:val="center"/>
              <w:rPr>
                <w:b/>
                <w:bCs/>
                <w:highlight w:val="yellow"/>
              </w:rPr>
            </w:pPr>
            <w:r w:rsidRPr="009F50AA">
              <w:rPr>
                <w:noProof/>
                <w:highlight w:val="yellow"/>
              </w:rPr>
              <w:drawing>
                <wp:inline distT="0" distB="0" distL="0" distR="0" wp14:anchorId="1F123103" wp14:editId="0AF3D006">
                  <wp:extent cx="647700" cy="571500"/>
                  <wp:effectExtent l="0" t="0" r="0" b="0"/>
                  <wp:docPr id="1253618182" name="Picture 1253618182" descr="Icon of a ship to showcase marin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18182" name="Picture 1253618182" descr="Icon of a ship to showcase marine transport."/>
                          <pic:cNvPicPr/>
                        </pic:nvPicPr>
                        <pic:blipFill>
                          <a:blip r:embed="rId78"/>
                          <a:stretch>
                            <a:fillRect/>
                          </a:stretch>
                        </pic:blipFill>
                        <pic:spPr>
                          <a:xfrm>
                            <a:off x="0" y="0"/>
                            <a:ext cx="647700" cy="571500"/>
                          </a:xfrm>
                          <a:prstGeom prst="rect">
                            <a:avLst/>
                          </a:prstGeom>
                        </pic:spPr>
                      </pic:pic>
                    </a:graphicData>
                  </a:graphic>
                </wp:inline>
              </w:drawing>
            </w:r>
          </w:p>
        </w:tc>
        <w:tc>
          <w:tcPr>
            <w:tcW w:w="6237" w:type="dxa"/>
            <w:tcBorders>
              <w:left w:val="single" w:sz="4" w:space="0" w:color="auto"/>
              <w:bottom w:val="single" w:sz="4" w:space="0" w:color="auto"/>
              <w:right w:val="single" w:sz="4" w:space="0" w:color="auto"/>
            </w:tcBorders>
            <w:shd w:val="clear" w:color="auto" w:fill="CDDC29" w:themeFill="accent2"/>
          </w:tcPr>
          <w:p w14:paraId="1F0114CE" w14:textId="77777777" w:rsidR="006E0798" w:rsidRPr="009F50AA" w:rsidRDefault="006E0798" w:rsidP="0079327F">
            <w:pPr>
              <w:pStyle w:val="BodyText"/>
              <w:ind w:left="113"/>
              <w:rPr>
                <w:b/>
                <w:bCs/>
                <w:highlight w:val="yellow"/>
              </w:rPr>
            </w:pPr>
            <w:r w:rsidRPr="0018668B">
              <w:rPr>
                <w:b/>
                <w:bCs/>
              </w:rPr>
              <w:t>Examples of available data</w:t>
            </w:r>
          </w:p>
        </w:tc>
      </w:tr>
      <w:tr w:rsidR="006E0798" w:rsidRPr="009F50AA" w14:paraId="33ECF75E" w14:textId="461AD8F2" w:rsidTr="0079327F">
        <w:tc>
          <w:tcPr>
            <w:tcW w:w="2977" w:type="dxa"/>
            <w:tcBorders>
              <w:top w:val="single" w:sz="4" w:space="0" w:color="auto"/>
              <w:bottom w:val="single" w:sz="4" w:space="0" w:color="auto"/>
              <w:right w:val="single" w:sz="4" w:space="0" w:color="auto"/>
            </w:tcBorders>
            <w:shd w:val="clear" w:color="auto" w:fill="CDDC29" w:themeFill="accent2"/>
          </w:tcPr>
          <w:p w14:paraId="0160AACC" w14:textId="77777777" w:rsidR="006E0798" w:rsidRPr="0018668B" w:rsidRDefault="006E0798" w:rsidP="0079327F">
            <w:pPr>
              <w:pStyle w:val="BodyText"/>
              <w:ind w:left="113"/>
              <w:rPr>
                <w:b/>
                <w:bCs/>
              </w:rPr>
            </w:pPr>
            <w:r w:rsidRPr="00EA7306">
              <w:rPr>
                <w:b/>
                <w:bCs/>
                <w:color w:val="201547" w:themeColor="text2"/>
              </w:rPr>
              <w:t>Marine transport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485160B" w14:textId="77777777" w:rsidR="006E0798" w:rsidRPr="0018668B" w:rsidRDefault="006E0798">
            <w:pPr>
              <w:pStyle w:val="bullet"/>
            </w:pPr>
            <w:r w:rsidRPr="0018668B">
              <w:t>Vessel moorings/anchorages</w:t>
            </w:r>
          </w:p>
          <w:p w14:paraId="30AB9E35" w14:textId="77777777" w:rsidR="006E0798" w:rsidRPr="0018668B" w:rsidRDefault="006E0798">
            <w:pPr>
              <w:pStyle w:val="bullet"/>
            </w:pPr>
            <w:r w:rsidRPr="0018668B">
              <w:t>Maritime navigation aids</w:t>
            </w:r>
          </w:p>
          <w:p w14:paraId="42E12029" w14:textId="77777777" w:rsidR="0014121C" w:rsidRPr="0018668B" w:rsidRDefault="0014121C">
            <w:pPr>
              <w:pStyle w:val="bullet"/>
            </w:pPr>
            <w:r w:rsidRPr="0018668B">
              <w:t>Shipping channels</w:t>
            </w:r>
          </w:p>
          <w:p w14:paraId="519B949E" w14:textId="77777777" w:rsidR="006E0798" w:rsidRPr="0018668B" w:rsidRDefault="006E0798">
            <w:pPr>
              <w:pStyle w:val="bullet"/>
              <w:rPr>
                <w:rStyle w:val="ui-provider"/>
              </w:rPr>
            </w:pPr>
            <w:r w:rsidRPr="0018668B">
              <w:rPr>
                <w:rStyle w:val="ui-provider"/>
              </w:rPr>
              <w:t>Waterway zones and rules - Vessel Operating and Zoning Rules (VOZR)</w:t>
            </w:r>
          </w:p>
          <w:p w14:paraId="58A1556D" w14:textId="77777777" w:rsidR="005424F5" w:rsidRPr="0018668B" w:rsidRDefault="005424F5">
            <w:pPr>
              <w:pStyle w:val="bullet"/>
            </w:pPr>
            <w:r w:rsidRPr="0018668B">
              <w:rPr>
                <w:rStyle w:val="ui-provider"/>
              </w:rPr>
              <w:t>Marine safety incidents</w:t>
            </w:r>
          </w:p>
          <w:p w14:paraId="4057233E" w14:textId="77777777" w:rsidR="006E0798" w:rsidRPr="0018668B" w:rsidRDefault="006E0798">
            <w:pPr>
              <w:pStyle w:val="bullet"/>
            </w:pPr>
            <w:r w:rsidRPr="0018668B">
              <w:t>Live vessel positions</w:t>
            </w:r>
          </w:p>
          <w:p w14:paraId="69EFE9E5" w14:textId="07855887" w:rsidR="006E0798" w:rsidRPr="0018668B" w:rsidRDefault="006E0798" w:rsidP="0018668B">
            <w:pPr>
              <w:pStyle w:val="bullet"/>
            </w:pPr>
            <w:r w:rsidRPr="0018668B">
              <w:t>Vessel hot spots 2017-2022</w:t>
            </w:r>
          </w:p>
        </w:tc>
      </w:tr>
    </w:tbl>
    <w:p w14:paraId="29370A07" w14:textId="77777777" w:rsidR="006E0798" w:rsidRPr="000450CD" w:rsidRDefault="003D5B1C" w:rsidP="005D59E2">
      <w:pPr>
        <w:pStyle w:val="Heading2"/>
      </w:pPr>
      <w:bookmarkStart w:id="106" w:name="_Toc157426145"/>
      <w:bookmarkStart w:id="107" w:name="_Toc158370519"/>
      <w:bookmarkStart w:id="108" w:name="_Toc197692578"/>
      <w:bookmarkStart w:id="109" w:name="_Toc222389411"/>
      <w:r w:rsidRPr="000450CD">
        <w:t>4</w:t>
      </w:r>
      <w:r w:rsidR="006E0798" w:rsidRPr="000450CD">
        <w:t>.</w:t>
      </w:r>
      <w:r w:rsidR="00050497">
        <w:t>6</w:t>
      </w:r>
      <w:r w:rsidR="006E0798" w:rsidRPr="000450CD">
        <w:t xml:space="preserve"> Coastal infrastructure and management activities</w:t>
      </w:r>
      <w:bookmarkEnd w:id="106"/>
      <w:bookmarkEnd w:id="107"/>
      <w:bookmarkEnd w:id="108"/>
      <w:bookmarkEnd w:id="109"/>
    </w:p>
    <w:p w14:paraId="3F88823D" w14:textId="77777777" w:rsidR="006E0798" w:rsidRPr="000450CD" w:rsidRDefault="006E0798" w:rsidP="006E0798">
      <w:pPr>
        <w:pStyle w:val="BodyText"/>
      </w:pPr>
      <w:r w:rsidRPr="000450CD">
        <w:t>This category focusses on development and management of coastal infrastructure such as ports and harbours, jetties</w:t>
      </w:r>
      <w:r w:rsidR="00C5238D" w:rsidRPr="000450CD">
        <w:t>,</w:t>
      </w:r>
      <w:r w:rsidRPr="000450CD">
        <w:t xml:space="preserve"> and boat ramps, as well as management activities such as marine search and rescue.</w:t>
      </w:r>
    </w:p>
    <w:tbl>
      <w:tblPr>
        <w:tblStyle w:val="TableGrid"/>
        <w:tblW w:w="9355" w:type="dxa"/>
        <w:tblLook w:val="04A0" w:firstRow="1" w:lastRow="0" w:firstColumn="1" w:lastColumn="0" w:noHBand="0" w:noVBand="1"/>
      </w:tblPr>
      <w:tblGrid>
        <w:gridCol w:w="2977"/>
        <w:gridCol w:w="6378"/>
      </w:tblGrid>
      <w:tr w:rsidR="004D725F" w:rsidRPr="009F50AA" w14:paraId="30B8C4F7" w14:textId="615F498A" w:rsidTr="0079327F">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4" w:space="0" w:color="auto"/>
            </w:tcBorders>
            <w:shd w:val="clear" w:color="auto" w:fill="FFFFFF" w:themeFill="background1"/>
          </w:tcPr>
          <w:p w14:paraId="72F933E0" w14:textId="77777777" w:rsidR="006E0798" w:rsidRPr="00B41CD4" w:rsidRDefault="001E0528" w:rsidP="00B46C1B">
            <w:pPr>
              <w:pStyle w:val="BodyText"/>
              <w:jc w:val="center"/>
            </w:pPr>
            <w:r w:rsidRPr="00B41CD4">
              <w:rPr>
                <w:noProof/>
              </w:rPr>
              <w:drawing>
                <wp:inline distT="0" distB="0" distL="0" distR="0" wp14:anchorId="22B055BB" wp14:editId="534BB28E">
                  <wp:extent cx="540385" cy="540385"/>
                  <wp:effectExtent l="0" t="0" r="0" b="0"/>
                  <wp:docPr id="3" name="Picture 3" descr="Icon of a boat going down a ramp to showcase coastal infrastructure and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of a boat going down a ramp to showcase coastal infrastructure and management activiti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pic:spPr>
                      </pic:pic>
                    </a:graphicData>
                  </a:graphic>
                </wp:inline>
              </w:drawing>
            </w:r>
          </w:p>
        </w:tc>
        <w:tc>
          <w:tcPr>
            <w:tcW w:w="6378" w:type="dxa"/>
            <w:tcBorders>
              <w:left w:val="single" w:sz="4" w:space="0" w:color="auto"/>
              <w:bottom w:val="single" w:sz="4" w:space="0" w:color="auto"/>
              <w:right w:val="single" w:sz="4" w:space="0" w:color="auto"/>
            </w:tcBorders>
            <w:shd w:val="clear" w:color="auto" w:fill="CDDC29" w:themeFill="accent2"/>
          </w:tcPr>
          <w:p w14:paraId="5D4810C9" w14:textId="77777777" w:rsidR="006E0798" w:rsidRPr="00B41CD4" w:rsidRDefault="006E0798" w:rsidP="0079327F">
            <w:pPr>
              <w:pStyle w:val="BodyText"/>
              <w:ind w:left="113"/>
              <w:rPr>
                <w:b/>
              </w:rPr>
            </w:pPr>
            <w:r w:rsidRPr="00B41CD4">
              <w:rPr>
                <w:b/>
                <w:bCs/>
              </w:rPr>
              <w:t>Examples of available data</w:t>
            </w:r>
          </w:p>
        </w:tc>
      </w:tr>
      <w:tr w:rsidR="006E0798" w:rsidRPr="009F50AA" w14:paraId="49E56B73" w14:textId="3D381F35" w:rsidTr="0079327F">
        <w:tc>
          <w:tcPr>
            <w:tcW w:w="2977" w:type="dxa"/>
            <w:tcBorders>
              <w:bottom w:val="single" w:sz="4" w:space="0" w:color="auto"/>
              <w:right w:val="single" w:sz="4" w:space="0" w:color="auto"/>
            </w:tcBorders>
            <w:shd w:val="clear" w:color="auto" w:fill="CDDC29" w:themeFill="accent2"/>
          </w:tcPr>
          <w:p w14:paraId="3B68F852" w14:textId="77777777" w:rsidR="006E0798" w:rsidRPr="00B41CD4" w:rsidRDefault="006E0798" w:rsidP="0079327F">
            <w:pPr>
              <w:pStyle w:val="BodyText"/>
              <w:ind w:left="113"/>
              <w:rPr>
                <w:b/>
                <w:color w:val="FFFFFF" w:themeColor="background1"/>
              </w:rPr>
            </w:pPr>
            <w:r w:rsidRPr="00EA7306">
              <w:rPr>
                <w:b/>
                <w:color w:val="201547" w:themeColor="text2"/>
              </w:rPr>
              <w:t>Coastal infrastructure and management activities</w:t>
            </w:r>
          </w:p>
        </w:tc>
        <w:tc>
          <w:tcPr>
            <w:tcW w:w="6378" w:type="dxa"/>
            <w:tcBorders>
              <w:left w:val="single" w:sz="4" w:space="0" w:color="auto"/>
              <w:bottom w:val="single" w:sz="4" w:space="0" w:color="auto"/>
              <w:right w:val="single" w:sz="4" w:space="0" w:color="auto"/>
            </w:tcBorders>
            <w:shd w:val="clear" w:color="auto" w:fill="auto"/>
          </w:tcPr>
          <w:p w14:paraId="450B2B4B" w14:textId="77777777" w:rsidR="006E0798" w:rsidRPr="00B41CD4" w:rsidRDefault="006E0798">
            <w:pPr>
              <w:pStyle w:val="bullet"/>
            </w:pPr>
            <w:r w:rsidRPr="00B41CD4">
              <w:t>Port facilities</w:t>
            </w:r>
          </w:p>
          <w:p w14:paraId="5888BD5A" w14:textId="77777777" w:rsidR="006E0798" w:rsidRPr="00B41CD4" w:rsidRDefault="006E0798">
            <w:pPr>
              <w:pStyle w:val="bullet"/>
            </w:pPr>
            <w:r w:rsidRPr="00B41CD4">
              <w:t>Marinas, wharfs, breakwaters, harbours, jetties, boat ramps</w:t>
            </w:r>
          </w:p>
          <w:p w14:paraId="10D50F1F" w14:textId="77777777" w:rsidR="006E0798" w:rsidRPr="00E16714" w:rsidRDefault="006E0798">
            <w:pPr>
              <w:pStyle w:val="bullet"/>
            </w:pPr>
            <w:r w:rsidRPr="00B41CD4">
              <w:t xml:space="preserve">Coastal protection </w:t>
            </w:r>
            <w:r w:rsidRPr="00E16714">
              <w:t>structures and assets</w:t>
            </w:r>
          </w:p>
          <w:p w14:paraId="58B1E18A" w14:textId="77777777" w:rsidR="006E0798" w:rsidRPr="00E16714" w:rsidRDefault="006E0798">
            <w:pPr>
              <w:pStyle w:val="bullet"/>
            </w:pPr>
            <w:r w:rsidRPr="00E16714">
              <w:t>Coastal and marine management plans</w:t>
            </w:r>
          </w:p>
          <w:p w14:paraId="3B265DB3" w14:textId="77777777" w:rsidR="006E0798" w:rsidRPr="00B41CD4" w:rsidRDefault="006E0798">
            <w:pPr>
              <w:pStyle w:val="bullet"/>
            </w:pPr>
            <w:r w:rsidRPr="00B41CD4">
              <w:t>Marine search and rescue locations</w:t>
            </w:r>
          </w:p>
        </w:tc>
      </w:tr>
    </w:tbl>
    <w:p w14:paraId="0158094D" w14:textId="77777777" w:rsidR="006E0798" w:rsidRPr="000450CD" w:rsidRDefault="003D5B1C" w:rsidP="005D59E2">
      <w:pPr>
        <w:pStyle w:val="Heading2"/>
      </w:pPr>
      <w:bookmarkStart w:id="110" w:name="_Toc157426146"/>
      <w:bookmarkStart w:id="111" w:name="_Toc158370520"/>
      <w:bookmarkStart w:id="112" w:name="_Toc197692579"/>
      <w:bookmarkStart w:id="113" w:name="_Toc222389412"/>
      <w:r w:rsidRPr="000450CD">
        <w:t>4</w:t>
      </w:r>
      <w:r w:rsidR="006E0798" w:rsidRPr="000450CD">
        <w:t>.</w:t>
      </w:r>
      <w:r w:rsidR="00050497">
        <w:t>7</w:t>
      </w:r>
      <w:r w:rsidR="006E0798" w:rsidRPr="000450CD">
        <w:t xml:space="preserve"> Energy generation</w:t>
      </w:r>
      <w:bookmarkEnd w:id="110"/>
      <w:bookmarkEnd w:id="111"/>
      <w:bookmarkEnd w:id="112"/>
      <w:bookmarkEnd w:id="113"/>
    </w:p>
    <w:p w14:paraId="29697F61" w14:textId="3EAC994A" w:rsidR="006E0798" w:rsidRPr="000450CD" w:rsidRDefault="006E0798" w:rsidP="006E0798">
      <w:pPr>
        <w:pStyle w:val="BodyText"/>
      </w:pPr>
      <w:r w:rsidRPr="000450CD">
        <w:t xml:space="preserve">This category focusses on the development, operation, maintenance, and decommissioning of structures and wider developments </w:t>
      </w:r>
      <w:r w:rsidR="00A715F7">
        <w:t>that</w:t>
      </w:r>
      <w:r w:rsidR="00A715F7" w:rsidRPr="000450CD">
        <w:t xml:space="preserve"> </w:t>
      </w:r>
      <w:r w:rsidRPr="000450CD">
        <w:t>generate energy or are related to energy generation (including anticipated development).</w:t>
      </w:r>
    </w:p>
    <w:tbl>
      <w:tblPr>
        <w:tblStyle w:val="TableGrid"/>
        <w:tblW w:w="9356" w:type="dxa"/>
        <w:tblLook w:val="04A0" w:firstRow="1" w:lastRow="0" w:firstColumn="1" w:lastColumn="0" w:noHBand="0" w:noVBand="1"/>
      </w:tblPr>
      <w:tblGrid>
        <w:gridCol w:w="2977"/>
        <w:gridCol w:w="6379"/>
      </w:tblGrid>
      <w:tr w:rsidR="004D725F" w:rsidRPr="009F50AA" w14:paraId="767003A4" w14:textId="325D605C" w:rsidTr="0079327F">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4" w:space="0" w:color="auto"/>
            </w:tcBorders>
            <w:shd w:val="clear" w:color="auto" w:fill="FFFFFF" w:themeFill="background1"/>
          </w:tcPr>
          <w:p w14:paraId="4F486CC1" w14:textId="77777777" w:rsidR="006E0798" w:rsidRPr="0000540E" w:rsidRDefault="00C21D6A" w:rsidP="00645A9C">
            <w:pPr>
              <w:pStyle w:val="BodyText"/>
            </w:pPr>
            <w:r w:rsidRPr="0000540E">
              <w:t xml:space="preserve">          </w:t>
            </w:r>
            <w:r w:rsidR="001E0528" w:rsidRPr="0000540E">
              <w:rPr>
                <w:noProof/>
              </w:rPr>
              <w:drawing>
                <wp:inline distT="0" distB="0" distL="0" distR="0" wp14:anchorId="5C2F6D31" wp14:editId="7CE43D4F">
                  <wp:extent cx="613610" cy="641010"/>
                  <wp:effectExtent l="0" t="0" r="0" b="6985"/>
                  <wp:docPr id="1481440132" name="Picture 1481440132" descr="Icon of a wind turbine to showcase energ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40132" name="Picture 1481440132" descr="Icon of a wind turbine to showcase energy generat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6591" cy="644124"/>
                          </a:xfrm>
                          <a:prstGeom prst="rect">
                            <a:avLst/>
                          </a:prstGeom>
                        </pic:spPr>
                      </pic:pic>
                    </a:graphicData>
                  </a:graphic>
                </wp:inline>
              </w:drawing>
            </w:r>
          </w:p>
        </w:tc>
        <w:tc>
          <w:tcPr>
            <w:tcW w:w="6379" w:type="dxa"/>
            <w:tcBorders>
              <w:left w:val="single" w:sz="4" w:space="0" w:color="auto"/>
              <w:bottom w:val="single" w:sz="4" w:space="0" w:color="auto"/>
              <w:right w:val="single" w:sz="4" w:space="0" w:color="auto"/>
            </w:tcBorders>
            <w:shd w:val="clear" w:color="auto" w:fill="CDDC29" w:themeFill="accent2"/>
          </w:tcPr>
          <w:p w14:paraId="2880F627" w14:textId="77777777" w:rsidR="006E0798" w:rsidRPr="0000540E" w:rsidRDefault="006E0798" w:rsidP="0079327F">
            <w:pPr>
              <w:pStyle w:val="BodyText"/>
              <w:ind w:left="113"/>
            </w:pPr>
            <w:r w:rsidRPr="0000540E">
              <w:rPr>
                <w:b/>
                <w:bCs/>
              </w:rPr>
              <w:t>Examples of available data</w:t>
            </w:r>
          </w:p>
        </w:tc>
      </w:tr>
      <w:tr w:rsidR="006E0798" w:rsidRPr="009F50AA" w14:paraId="5C584A0D" w14:textId="6FBFBE9B" w:rsidTr="0079327F">
        <w:tc>
          <w:tcPr>
            <w:tcW w:w="2977" w:type="dxa"/>
            <w:tcBorders>
              <w:bottom w:val="single" w:sz="4" w:space="0" w:color="auto"/>
              <w:right w:val="single" w:sz="4" w:space="0" w:color="auto"/>
            </w:tcBorders>
            <w:shd w:val="clear" w:color="auto" w:fill="CDDC29" w:themeFill="accent2"/>
          </w:tcPr>
          <w:p w14:paraId="4248A3BD" w14:textId="77777777" w:rsidR="006E0798" w:rsidRPr="00EA7306" w:rsidRDefault="006E0798" w:rsidP="0079327F">
            <w:pPr>
              <w:pStyle w:val="BodyText"/>
              <w:ind w:left="113"/>
              <w:rPr>
                <w:b/>
                <w:color w:val="201547" w:themeColor="text2"/>
              </w:rPr>
            </w:pPr>
            <w:r w:rsidRPr="00EA7306">
              <w:rPr>
                <w:b/>
                <w:color w:val="201547" w:themeColor="text2"/>
              </w:rPr>
              <w:t>Renewables</w:t>
            </w:r>
          </w:p>
        </w:tc>
        <w:tc>
          <w:tcPr>
            <w:tcW w:w="6379" w:type="dxa"/>
            <w:tcBorders>
              <w:left w:val="single" w:sz="4" w:space="0" w:color="auto"/>
              <w:bottom w:val="single" w:sz="4" w:space="0" w:color="auto"/>
              <w:right w:val="single" w:sz="4" w:space="0" w:color="auto"/>
            </w:tcBorders>
            <w:shd w:val="clear" w:color="auto" w:fill="auto"/>
          </w:tcPr>
          <w:p w14:paraId="77BE588E" w14:textId="322DCEFA" w:rsidR="006E0798" w:rsidRPr="0000540E" w:rsidRDefault="006E0798">
            <w:pPr>
              <w:pStyle w:val="bullet"/>
            </w:pPr>
            <w:r w:rsidRPr="0000540E">
              <w:t xml:space="preserve">Commonwealth offshore wind energy </w:t>
            </w:r>
            <w:r w:rsidR="00191E0A" w:rsidRPr="0000540E">
              <w:t>declared</w:t>
            </w:r>
            <w:r w:rsidR="00191E0A">
              <w:t xml:space="preserve"> areas</w:t>
            </w:r>
            <w:r w:rsidR="00AB4405">
              <w:t xml:space="preserve"> (Figure 6)</w:t>
            </w:r>
          </w:p>
        </w:tc>
      </w:tr>
      <w:tr w:rsidR="006E0798" w:rsidRPr="009F50AA" w14:paraId="244E4CC5" w14:textId="635D7B74" w:rsidTr="0079327F">
        <w:tc>
          <w:tcPr>
            <w:tcW w:w="2977" w:type="dxa"/>
            <w:tcBorders>
              <w:top w:val="single" w:sz="4" w:space="0" w:color="auto"/>
              <w:bottom w:val="single" w:sz="4" w:space="0" w:color="auto"/>
              <w:right w:val="single" w:sz="4" w:space="0" w:color="auto"/>
            </w:tcBorders>
            <w:shd w:val="clear" w:color="auto" w:fill="CDDC29" w:themeFill="accent2"/>
          </w:tcPr>
          <w:p w14:paraId="421DC856" w14:textId="77777777" w:rsidR="006E0798" w:rsidRPr="00EA7306" w:rsidRDefault="006E0798" w:rsidP="0079327F">
            <w:pPr>
              <w:pStyle w:val="BodyText"/>
              <w:ind w:left="113"/>
              <w:rPr>
                <w:b/>
                <w:color w:val="201547" w:themeColor="text2"/>
              </w:rPr>
            </w:pPr>
            <w:r w:rsidRPr="00EA7306">
              <w:rPr>
                <w:b/>
                <w:color w:val="201547" w:themeColor="text2"/>
              </w:rPr>
              <w:t>Oil and gas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B9B6F80" w14:textId="78FD0BC9" w:rsidR="006E0798" w:rsidRPr="0000540E" w:rsidRDefault="006E0798">
            <w:pPr>
              <w:pStyle w:val="bullet"/>
            </w:pPr>
            <w:r w:rsidRPr="0000540E">
              <w:t>Oil and gas platforms/facilities</w:t>
            </w:r>
          </w:p>
          <w:p w14:paraId="19D3152B" w14:textId="0B47E6C9" w:rsidR="00B00F2C" w:rsidRPr="0000540E" w:rsidRDefault="00B00F2C">
            <w:pPr>
              <w:pStyle w:val="bullet"/>
            </w:pPr>
            <w:r w:rsidRPr="0000540E">
              <w:t>Current titles, permits and licences</w:t>
            </w:r>
            <w:r>
              <w:t xml:space="preserve"> (Figure 6)</w:t>
            </w:r>
          </w:p>
          <w:p w14:paraId="65113653" w14:textId="463F1148" w:rsidR="006E0798" w:rsidRPr="0000540E" w:rsidRDefault="00B00F2C">
            <w:pPr>
              <w:pStyle w:val="bullet"/>
            </w:pPr>
            <w:r>
              <w:t>Petroleum</w:t>
            </w:r>
            <w:r w:rsidR="006E0798" w:rsidRPr="0000540E">
              <w:t xml:space="preserve"> pipelines</w:t>
            </w:r>
          </w:p>
          <w:p w14:paraId="605DEA2A" w14:textId="78E61484" w:rsidR="006E0798" w:rsidRPr="00B555A4" w:rsidRDefault="006E0798">
            <w:pPr>
              <w:pStyle w:val="bullet"/>
            </w:pPr>
            <w:r w:rsidRPr="00B555A4">
              <w:t>Petroleum wells</w:t>
            </w:r>
            <w:r w:rsidR="00D208EB">
              <w:t xml:space="preserve"> (Figure 6)</w:t>
            </w:r>
          </w:p>
          <w:p w14:paraId="0DED2933" w14:textId="77777777" w:rsidR="006E0798" w:rsidRPr="00B555A4" w:rsidRDefault="006E0798">
            <w:pPr>
              <w:pStyle w:val="bullet"/>
            </w:pPr>
            <w:r w:rsidRPr="00B555A4">
              <w:t>Offshore petroleum acreage releases</w:t>
            </w:r>
          </w:p>
          <w:p w14:paraId="13404972" w14:textId="21A4CC34" w:rsidR="002C5AA1" w:rsidRPr="0000540E" w:rsidRDefault="006E0798" w:rsidP="005646B0">
            <w:pPr>
              <w:pStyle w:val="bullet"/>
            </w:pPr>
            <w:r w:rsidRPr="00B555A4">
              <w:t>Offshore greenhouse gas acreage releases</w:t>
            </w:r>
          </w:p>
        </w:tc>
      </w:tr>
    </w:tbl>
    <w:p w14:paraId="6AE3D770" w14:textId="77777777" w:rsidR="006E0798" w:rsidRPr="000450CD" w:rsidRDefault="003D5B1C" w:rsidP="005D59E2">
      <w:pPr>
        <w:pStyle w:val="Heading2"/>
      </w:pPr>
      <w:bookmarkStart w:id="114" w:name="_Toc157426147"/>
      <w:bookmarkStart w:id="115" w:name="_Toc158370521"/>
      <w:bookmarkStart w:id="116" w:name="_Toc197692580"/>
      <w:bookmarkStart w:id="117" w:name="_Toc222389413"/>
      <w:r w:rsidRPr="000450CD">
        <w:lastRenderedPageBreak/>
        <w:t>4</w:t>
      </w:r>
      <w:r w:rsidR="006E0798" w:rsidRPr="000450CD">
        <w:t>.</w:t>
      </w:r>
      <w:r w:rsidR="00050497">
        <w:t>8</w:t>
      </w:r>
      <w:r w:rsidR="006E0798" w:rsidRPr="000450CD">
        <w:t xml:space="preserve"> Defence and national security</w:t>
      </w:r>
      <w:bookmarkEnd w:id="114"/>
      <w:bookmarkEnd w:id="115"/>
      <w:bookmarkEnd w:id="116"/>
      <w:bookmarkEnd w:id="117"/>
    </w:p>
    <w:p w14:paraId="41CCD488" w14:textId="77777777" w:rsidR="006E0798" w:rsidRPr="0000540E" w:rsidRDefault="006E0798" w:rsidP="006E0798">
      <w:pPr>
        <w:pStyle w:val="BodyText"/>
      </w:pPr>
      <w:r w:rsidRPr="000450CD">
        <w:t xml:space="preserve">This </w:t>
      </w:r>
      <w:r w:rsidRPr="0000540E">
        <w:t>category focusses on infrastructure and activities associated with defence and national security (including Commonwealth defence areas and prohibited areas).</w:t>
      </w:r>
    </w:p>
    <w:tbl>
      <w:tblPr>
        <w:tblStyle w:val="TableGrid"/>
        <w:tblW w:w="9171" w:type="dxa"/>
        <w:tblLook w:val="04A0" w:firstRow="1" w:lastRow="0" w:firstColumn="1" w:lastColumn="0" w:noHBand="0" w:noVBand="1"/>
      </w:tblPr>
      <w:tblGrid>
        <w:gridCol w:w="2977"/>
        <w:gridCol w:w="6194"/>
      </w:tblGrid>
      <w:tr w:rsidR="004D725F" w:rsidRPr="0000540E" w14:paraId="6E946944" w14:textId="70121026" w:rsidTr="0079327F">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4" w:space="0" w:color="auto"/>
            </w:tcBorders>
            <w:shd w:val="clear" w:color="auto" w:fill="FFFFFF" w:themeFill="background1"/>
          </w:tcPr>
          <w:p w14:paraId="6A022E29" w14:textId="77777777" w:rsidR="006E0798" w:rsidRPr="0000540E" w:rsidRDefault="006E0798" w:rsidP="00B46C1B">
            <w:pPr>
              <w:pStyle w:val="BodyText"/>
              <w:jc w:val="center"/>
            </w:pPr>
            <w:r w:rsidRPr="0000540E">
              <w:rPr>
                <w:noProof/>
              </w:rPr>
              <w:drawing>
                <wp:inline distT="0" distB="0" distL="0" distR="0" wp14:anchorId="2B7364DA" wp14:editId="2643095E">
                  <wp:extent cx="540385" cy="564515"/>
                  <wp:effectExtent l="0" t="0" r="0" b="6985"/>
                  <wp:docPr id="1873230091" name="Picture 1873230091" descr="Icon of a plane to showcase defence and nation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30091" name="Picture 1873230091" descr="Icon of a plane to showcase defence and national securit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385" cy="564515"/>
                          </a:xfrm>
                          <a:prstGeom prst="rect">
                            <a:avLst/>
                          </a:prstGeom>
                          <a:noFill/>
                          <a:ln>
                            <a:noFill/>
                          </a:ln>
                        </pic:spPr>
                      </pic:pic>
                    </a:graphicData>
                  </a:graphic>
                </wp:inline>
              </w:drawing>
            </w:r>
          </w:p>
        </w:tc>
        <w:tc>
          <w:tcPr>
            <w:tcW w:w="6194" w:type="dxa"/>
            <w:tcBorders>
              <w:left w:val="single" w:sz="4" w:space="0" w:color="auto"/>
              <w:bottom w:val="single" w:sz="4" w:space="0" w:color="auto"/>
              <w:right w:val="single" w:sz="4" w:space="0" w:color="auto"/>
            </w:tcBorders>
            <w:shd w:val="clear" w:color="auto" w:fill="CDDC29" w:themeFill="accent2"/>
          </w:tcPr>
          <w:p w14:paraId="70B1C30B" w14:textId="77777777" w:rsidR="006E0798" w:rsidRPr="0000540E" w:rsidRDefault="006E0798" w:rsidP="0079327F">
            <w:pPr>
              <w:pStyle w:val="BodyText"/>
              <w:ind w:left="113"/>
            </w:pPr>
            <w:r w:rsidRPr="0000540E">
              <w:rPr>
                <w:b/>
                <w:bCs/>
              </w:rPr>
              <w:t>Examples of available data</w:t>
            </w:r>
          </w:p>
        </w:tc>
      </w:tr>
      <w:tr w:rsidR="006E0798" w:rsidRPr="009F50AA" w14:paraId="241AF3AE" w14:textId="1E1FDE41" w:rsidTr="0079327F">
        <w:tc>
          <w:tcPr>
            <w:tcW w:w="2977" w:type="dxa"/>
            <w:tcBorders>
              <w:bottom w:val="single" w:sz="4" w:space="0" w:color="auto"/>
              <w:right w:val="single" w:sz="4" w:space="0" w:color="auto"/>
            </w:tcBorders>
            <w:shd w:val="clear" w:color="auto" w:fill="CDDC29" w:themeFill="accent2"/>
          </w:tcPr>
          <w:p w14:paraId="4E9741AD" w14:textId="77777777" w:rsidR="006E0798" w:rsidRPr="0000540E" w:rsidRDefault="006E0798" w:rsidP="0079327F">
            <w:pPr>
              <w:pStyle w:val="BodyText"/>
              <w:ind w:left="113"/>
              <w:rPr>
                <w:b/>
              </w:rPr>
            </w:pPr>
            <w:r w:rsidRPr="00EA7306">
              <w:rPr>
                <w:b/>
                <w:color w:val="201547" w:themeColor="text2"/>
              </w:rPr>
              <w:t>Defence and national security</w:t>
            </w:r>
          </w:p>
        </w:tc>
        <w:tc>
          <w:tcPr>
            <w:tcW w:w="6194" w:type="dxa"/>
            <w:tcBorders>
              <w:left w:val="single" w:sz="4" w:space="0" w:color="auto"/>
              <w:bottom w:val="single" w:sz="4" w:space="0" w:color="auto"/>
              <w:right w:val="single" w:sz="4" w:space="0" w:color="auto"/>
            </w:tcBorders>
            <w:shd w:val="clear" w:color="auto" w:fill="auto"/>
          </w:tcPr>
          <w:p w14:paraId="1BBF59F3" w14:textId="77777777" w:rsidR="006E0798" w:rsidRPr="0000540E" w:rsidRDefault="006E0798">
            <w:pPr>
              <w:pStyle w:val="bullet"/>
            </w:pPr>
            <w:r w:rsidRPr="0000540E">
              <w:t>Defence prohibited areas</w:t>
            </w:r>
          </w:p>
          <w:p w14:paraId="16EA796D" w14:textId="77777777" w:rsidR="006E0798" w:rsidRPr="0000540E" w:rsidRDefault="006E0798">
            <w:pPr>
              <w:pStyle w:val="bullet"/>
            </w:pPr>
            <w:r w:rsidRPr="0000540E">
              <w:t>Defence aviation area regulations</w:t>
            </w:r>
          </w:p>
          <w:p w14:paraId="3C40FC47" w14:textId="77777777" w:rsidR="006E0798" w:rsidRPr="0000540E" w:rsidRDefault="006E0798">
            <w:pPr>
              <w:pStyle w:val="bullet"/>
            </w:pPr>
            <w:r w:rsidRPr="0000540E">
              <w:t>Airspace information</w:t>
            </w:r>
          </w:p>
        </w:tc>
      </w:tr>
    </w:tbl>
    <w:p w14:paraId="4872851B" w14:textId="77777777" w:rsidR="006E0798" w:rsidRPr="000450CD" w:rsidRDefault="003D5B1C" w:rsidP="005D59E2">
      <w:pPr>
        <w:pStyle w:val="Heading2"/>
      </w:pPr>
      <w:bookmarkStart w:id="118" w:name="_Toc157426148"/>
      <w:bookmarkStart w:id="119" w:name="_Toc158370522"/>
      <w:bookmarkStart w:id="120" w:name="_Toc197692581"/>
      <w:bookmarkStart w:id="121" w:name="_Toc222389414"/>
      <w:r w:rsidRPr="000450CD">
        <w:t>4</w:t>
      </w:r>
      <w:r w:rsidR="006E0798" w:rsidRPr="000450CD">
        <w:t>.</w:t>
      </w:r>
      <w:r w:rsidR="00050497">
        <w:t>9</w:t>
      </w:r>
      <w:r w:rsidR="006E0798" w:rsidRPr="000450CD">
        <w:t xml:space="preserve"> Research</w:t>
      </w:r>
      <w:bookmarkEnd w:id="118"/>
      <w:bookmarkEnd w:id="119"/>
      <w:bookmarkEnd w:id="120"/>
      <w:bookmarkEnd w:id="121"/>
    </w:p>
    <w:p w14:paraId="6C69305A" w14:textId="77777777" w:rsidR="006E0798" w:rsidRPr="0000540E" w:rsidRDefault="006E0798" w:rsidP="006E0798">
      <w:pPr>
        <w:pStyle w:val="BodyText"/>
      </w:pPr>
      <w:r w:rsidRPr="000450CD">
        <w:t xml:space="preserve">This category focusses on activities relating to the investigation and study of the marine environment for scientific and </w:t>
      </w:r>
      <w:r w:rsidRPr="0000540E">
        <w:t>exploratory purposes (including seismic surveys).</w:t>
      </w:r>
    </w:p>
    <w:tbl>
      <w:tblPr>
        <w:tblStyle w:val="TableGrid"/>
        <w:tblW w:w="9069" w:type="dxa"/>
        <w:tblLook w:val="04A0" w:firstRow="1" w:lastRow="0" w:firstColumn="1" w:lastColumn="0" w:noHBand="0" w:noVBand="1"/>
      </w:tblPr>
      <w:tblGrid>
        <w:gridCol w:w="2977"/>
        <w:gridCol w:w="6092"/>
      </w:tblGrid>
      <w:tr w:rsidR="004D725F" w:rsidRPr="0000540E" w14:paraId="64BA6B8D" w14:textId="14FC3E88" w:rsidTr="0079327F">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4" w:space="0" w:color="auto"/>
            </w:tcBorders>
            <w:shd w:val="clear" w:color="auto" w:fill="FFFFFF" w:themeFill="background1"/>
          </w:tcPr>
          <w:p w14:paraId="1A70DAD8" w14:textId="77777777" w:rsidR="006E0798" w:rsidRPr="0000540E" w:rsidRDefault="001E0528" w:rsidP="00B46C1B">
            <w:pPr>
              <w:pStyle w:val="BodyText"/>
              <w:jc w:val="center"/>
            </w:pPr>
            <w:r w:rsidRPr="0000540E">
              <w:rPr>
                <w:noProof/>
              </w:rPr>
              <w:drawing>
                <wp:inline distT="0" distB="0" distL="0" distR="0" wp14:anchorId="2364A6BE" wp14:editId="317CCDB9">
                  <wp:extent cx="540385" cy="580390"/>
                  <wp:effectExtent l="0" t="0" r="0" b="0"/>
                  <wp:docPr id="10" name="Picture 10" descr="Icon of a microscope to showcas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of a microscope to showcase research."/>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385" cy="580390"/>
                          </a:xfrm>
                          <a:prstGeom prst="rect">
                            <a:avLst/>
                          </a:prstGeom>
                          <a:noFill/>
                          <a:ln>
                            <a:noFill/>
                          </a:ln>
                        </pic:spPr>
                      </pic:pic>
                    </a:graphicData>
                  </a:graphic>
                </wp:inline>
              </w:drawing>
            </w:r>
          </w:p>
        </w:tc>
        <w:tc>
          <w:tcPr>
            <w:tcW w:w="6092" w:type="dxa"/>
            <w:tcBorders>
              <w:left w:val="single" w:sz="4" w:space="0" w:color="auto"/>
              <w:bottom w:val="single" w:sz="4" w:space="0" w:color="auto"/>
              <w:right w:val="single" w:sz="4" w:space="0" w:color="auto"/>
            </w:tcBorders>
            <w:shd w:val="clear" w:color="auto" w:fill="CDDC29" w:themeFill="accent2"/>
          </w:tcPr>
          <w:p w14:paraId="7688448A" w14:textId="77777777" w:rsidR="006E0798" w:rsidRPr="0000540E" w:rsidRDefault="006E0798" w:rsidP="0079327F">
            <w:pPr>
              <w:pStyle w:val="BodyText"/>
              <w:ind w:left="113"/>
              <w:rPr>
                <w:b/>
              </w:rPr>
            </w:pPr>
            <w:r w:rsidRPr="0000540E">
              <w:rPr>
                <w:b/>
                <w:bCs/>
              </w:rPr>
              <w:t>Examples of available data</w:t>
            </w:r>
          </w:p>
        </w:tc>
      </w:tr>
      <w:tr w:rsidR="006E0798" w:rsidRPr="009F50AA" w14:paraId="00F7FADB" w14:textId="7194C7A2" w:rsidTr="0079327F">
        <w:tc>
          <w:tcPr>
            <w:tcW w:w="2977" w:type="dxa"/>
            <w:tcBorders>
              <w:bottom w:val="single" w:sz="4" w:space="0" w:color="auto"/>
              <w:right w:val="single" w:sz="4" w:space="0" w:color="auto"/>
            </w:tcBorders>
            <w:shd w:val="clear" w:color="auto" w:fill="CDDC29" w:themeFill="accent2"/>
          </w:tcPr>
          <w:p w14:paraId="5EBCDF28" w14:textId="77777777" w:rsidR="006E0798" w:rsidRPr="0000540E" w:rsidRDefault="006E0798" w:rsidP="0079327F">
            <w:pPr>
              <w:pStyle w:val="BodyText"/>
              <w:ind w:left="113"/>
              <w:rPr>
                <w:b/>
              </w:rPr>
            </w:pPr>
            <w:r w:rsidRPr="00EA7306">
              <w:rPr>
                <w:b/>
                <w:color w:val="201547" w:themeColor="text2"/>
              </w:rPr>
              <w:t>Research</w:t>
            </w:r>
          </w:p>
        </w:tc>
        <w:tc>
          <w:tcPr>
            <w:tcW w:w="6092" w:type="dxa"/>
            <w:tcBorders>
              <w:left w:val="single" w:sz="4" w:space="0" w:color="auto"/>
              <w:bottom w:val="single" w:sz="4" w:space="0" w:color="auto"/>
              <w:right w:val="single" w:sz="4" w:space="0" w:color="auto"/>
            </w:tcBorders>
            <w:shd w:val="clear" w:color="auto" w:fill="auto"/>
          </w:tcPr>
          <w:p w14:paraId="0EC9E0B2" w14:textId="77777777" w:rsidR="006E0798" w:rsidRPr="0000540E" w:rsidRDefault="006E0798">
            <w:pPr>
              <w:pStyle w:val="bullet"/>
            </w:pPr>
            <w:r w:rsidRPr="0000540E">
              <w:t>Victorian Coastal Monitoring Program survey locations and sites</w:t>
            </w:r>
          </w:p>
          <w:p w14:paraId="71BDB400" w14:textId="77777777" w:rsidR="006E0798" w:rsidRPr="00B555A4" w:rsidRDefault="006E0798">
            <w:pPr>
              <w:pStyle w:val="bullet"/>
            </w:pPr>
            <w:r w:rsidRPr="0000540E">
              <w:t xml:space="preserve">Research areas </w:t>
            </w:r>
            <w:r w:rsidRPr="00B555A4">
              <w:t>and sites (historical and published field studies)</w:t>
            </w:r>
          </w:p>
          <w:p w14:paraId="15AF4BB4" w14:textId="77777777" w:rsidR="006E0798" w:rsidRPr="0000540E" w:rsidRDefault="006E0798">
            <w:pPr>
              <w:pStyle w:val="bullet"/>
            </w:pPr>
            <w:r w:rsidRPr="00B555A4">
              <w:t>Current exploratory activities (including seismic survey locations)</w:t>
            </w:r>
          </w:p>
        </w:tc>
      </w:tr>
    </w:tbl>
    <w:p w14:paraId="445F5B75" w14:textId="77777777" w:rsidR="006E0798" w:rsidRPr="000450CD" w:rsidRDefault="003D5B1C" w:rsidP="005D59E2">
      <w:pPr>
        <w:pStyle w:val="Heading2"/>
      </w:pPr>
      <w:bookmarkStart w:id="122" w:name="_Toc157426149"/>
      <w:bookmarkStart w:id="123" w:name="_Toc158370523"/>
      <w:bookmarkStart w:id="124" w:name="_Toc197692582"/>
      <w:bookmarkStart w:id="125" w:name="_Toc222389415"/>
      <w:r w:rsidRPr="000450CD">
        <w:t>4</w:t>
      </w:r>
      <w:r w:rsidR="006E0798" w:rsidRPr="000450CD">
        <w:t>.</w:t>
      </w:r>
      <w:r w:rsidR="00050497">
        <w:t>10</w:t>
      </w:r>
      <w:r w:rsidR="006E0798" w:rsidRPr="000450CD">
        <w:t xml:space="preserve"> Waste management activities</w:t>
      </w:r>
      <w:bookmarkEnd w:id="122"/>
      <w:bookmarkEnd w:id="123"/>
      <w:bookmarkEnd w:id="124"/>
      <w:bookmarkEnd w:id="125"/>
    </w:p>
    <w:p w14:paraId="19445E51" w14:textId="77777777" w:rsidR="006E0798" w:rsidRPr="006C0F39" w:rsidRDefault="006E0798" w:rsidP="006E0798">
      <w:pPr>
        <w:pStyle w:val="BodyText"/>
      </w:pPr>
      <w:r w:rsidRPr="000450CD">
        <w:t>This category focusses on activities relating to the discharge of waste (for example, sewage and industrial wastewater discharge</w:t>
      </w:r>
      <w:r w:rsidRPr="006C0F39">
        <w:t>).</w:t>
      </w:r>
    </w:p>
    <w:tbl>
      <w:tblPr>
        <w:tblStyle w:val="TableGrid"/>
        <w:tblW w:w="9072" w:type="dxa"/>
        <w:tblLook w:val="04A0" w:firstRow="1" w:lastRow="0" w:firstColumn="1" w:lastColumn="0" w:noHBand="0" w:noVBand="1"/>
      </w:tblPr>
      <w:tblGrid>
        <w:gridCol w:w="2977"/>
        <w:gridCol w:w="6095"/>
      </w:tblGrid>
      <w:tr w:rsidR="004D725F" w:rsidRPr="006C0F39" w14:paraId="7AF5E816" w14:textId="7060A4E6" w:rsidTr="0079327F">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4" w:space="0" w:color="auto"/>
            </w:tcBorders>
            <w:shd w:val="clear" w:color="auto" w:fill="FFFFFF" w:themeFill="background1"/>
          </w:tcPr>
          <w:p w14:paraId="6EE2FAF3" w14:textId="77777777" w:rsidR="006E0798" w:rsidRPr="006C0F39" w:rsidRDefault="001E0528" w:rsidP="00B46C1B">
            <w:pPr>
              <w:pStyle w:val="BodyText"/>
              <w:jc w:val="center"/>
            </w:pPr>
            <w:r w:rsidRPr="006C0F39">
              <w:rPr>
                <w:noProof/>
              </w:rPr>
              <w:drawing>
                <wp:inline distT="0" distB="0" distL="0" distR="0" wp14:anchorId="096D83F3" wp14:editId="359A3354">
                  <wp:extent cx="540385" cy="540385"/>
                  <wp:effectExtent l="0" t="0" r="0" b="0"/>
                  <wp:docPr id="717843665" name="Picture 717843665" descr="Icon of an outflow pipe to showcase waste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43665" name="Picture 717843665" descr="Icon of an outflow pipe to showcase waste management activiti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tc>
        <w:tc>
          <w:tcPr>
            <w:tcW w:w="6095" w:type="dxa"/>
            <w:tcBorders>
              <w:left w:val="single" w:sz="4" w:space="0" w:color="auto"/>
              <w:bottom w:val="single" w:sz="4" w:space="0" w:color="auto"/>
              <w:right w:val="single" w:sz="4" w:space="0" w:color="auto"/>
            </w:tcBorders>
            <w:shd w:val="clear" w:color="auto" w:fill="CDDC29" w:themeFill="accent2"/>
          </w:tcPr>
          <w:p w14:paraId="14C23EF5" w14:textId="77777777" w:rsidR="006E0798" w:rsidRPr="006C0F39" w:rsidRDefault="006E0798" w:rsidP="0079327F">
            <w:pPr>
              <w:pStyle w:val="BodyText"/>
              <w:ind w:left="113"/>
              <w:rPr>
                <w:b/>
                <w:bCs/>
              </w:rPr>
            </w:pPr>
            <w:r w:rsidRPr="006C0F39">
              <w:rPr>
                <w:b/>
                <w:bCs/>
              </w:rPr>
              <w:t>Examples of available data</w:t>
            </w:r>
          </w:p>
        </w:tc>
      </w:tr>
      <w:tr w:rsidR="006E0798" w:rsidRPr="009F50AA" w14:paraId="41EDBA92" w14:textId="6D1D7B85" w:rsidTr="0079327F">
        <w:tc>
          <w:tcPr>
            <w:tcW w:w="2977" w:type="dxa"/>
            <w:tcBorders>
              <w:bottom w:val="single" w:sz="4" w:space="0" w:color="auto"/>
              <w:right w:val="single" w:sz="4" w:space="0" w:color="auto"/>
            </w:tcBorders>
            <w:shd w:val="clear" w:color="auto" w:fill="CDDC29" w:themeFill="accent2"/>
          </w:tcPr>
          <w:p w14:paraId="46D57ED7" w14:textId="77777777" w:rsidR="006E0798" w:rsidRPr="006C0F39" w:rsidRDefault="006E0798" w:rsidP="0079327F">
            <w:pPr>
              <w:pStyle w:val="BodyText"/>
              <w:ind w:left="113"/>
              <w:rPr>
                <w:b/>
                <w:bCs/>
              </w:rPr>
            </w:pPr>
            <w:r w:rsidRPr="00EA7306">
              <w:rPr>
                <w:b/>
                <w:color w:val="201547" w:themeColor="text2"/>
              </w:rPr>
              <w:t>Waste management activities</w:t>
            </w:r>
          </w:p>
        </w:tc>
        <w:tc>
          <w:tcPr>
            <w:tcW w:w="6095" w:type="dxa"/>
            <w:tcBorders>
              <w:left w:val="single" w:sz="4" w:space="0" w:color="auto"/>
              <w:bottom w:val="single" w:sz="4" w:space="0" w:color="auto"/>
              <w:right w:val="single" w:sz="4" w:space="0" w:color="auto"/>
            </w:tcBorders>
            <w:shd w:val="clear" w:color="auto" w:fill="auto"/>
          </w:tcPr>
          <w:p w14:paraId="076FD8D9" w14:textId="77777777" w:rsidR="006E0798" w:rsidRPr="006C0F39" w:rsidRDefault="006E0798">
            <w:pPr>
              <w:pStyle w:val="bullet"/>
            </w:pPr>
            <w:r w:rsidRPr="006C0F39">
              <w:t>Historical sea dumping locations</w:t>
            </w:r>
          </w:p>
          <w:p w14:paraId="68DEAF08" w14:textId="77777777" w:rsidR="006E0798" w:rsidRPr="006C0F39" w:rsidRDefault="006E0798">
            <w:pPr>
              <w:pStyle w:val="bullet"/>
            </w:pPr>
            <w:r w:rsidRPr="006C0F39">
              <w:t>Sewage and industrial wastewater discharge locations</w:t>
            </w:r>
          </w:p>
        </w:tc>
      </w:tr>
    </w:tbl>
    <w:p w14:paraId="581B45C2" w14:textId="77777777" w:rsidR="006E0798" w:rsidRPr="006C0F39" w:rsidRDefault="003D5B1C" w:rsidP="005D59E2">
      <w:pPr>
        <w:pStyle w:val="Heading2"/>
      </w:pPr>
      <w:bookmarkStart w:id="126" w:name="_Toc157426150"/>
      <w:bookmarkStart w:id="127" w:name="_Toc158370524"/>
      <w:bookmarkStart w:id="128" w:name="_Toc197692583"/>
      <w:bookmarkStart w:id="129" w:name="_Toc222389416"/>
      <w:r w:rsidRPr="000450CD">
        <w:t>4</w:t>
      </w:r>
      <w:r w:rsidR="006E0798" w:rsidRPr="000450CD">
        <w:t>.</w:t>
      </w:r>
      <w:r w:rsidR="00A42FA4" w:rsidRPr="000450CD">
        <w:t>1</w:t>
      </w:r>
      <w:r w:rsidR="00050497">
        <w:t>1</w:t>
      </w:r>
      <w:r w:rsidR="006E0798" w:rsidRPr="000450CD">
        <w:t xml:space="preserve"> Extraction and </w:t>
      </w:r>
      <w:r w:rsidR="006E0798" w:rsidRPr="006C0F39">
        <w:t>disposal of non-living resources</w:t>
      </w:r>
      <w:bookmarkEnd w:id="126"/>
      <w:bookmarkEnd w:id="127"/>
      <w:bookmarkEnd w:id="128"/>
      <w:bookmarkEnd w:id="129"/>
    </w:p>
    <w:p w14:paraId="295011B3" w14:textId="77777777" w:rsidR="006E0798" w:rsidRPr="006C0F39" w:rsidRDefault="006E0798" w:rsidP="006E0798">
      <w:pPr>
        <w:pStyle w:val="BodyText"/>
      </w:pPr>
      <w:r w:rsidRPr="006C0F39">
        <w:t>This category focusses on extraction and disposal of non-living resources (including dredging).</w:t>
      </w:r>
    </w:p>
    <w:tbl>
      <w:tblPr>
        <w:tblStyle w:val="TableGrid"/>
        <w:tblW w:w="9072" w:type="dxa"/>
        <w:tblLook w:val="04A0" w:firstRow="1" w:lastRow="0" w:firstColumn="1" w:lastColumn="0" w:noHBand="0" w:noVBand="1"/>
      </w:tblPr>
      <w:tblGrid>
        <w:gridCol w:w="2977"/>
        <w:gridCol w:w="6095"/>
      </w:tblGrid>
      <w:tr w:rsidR="004D725F" w:rsidRPr="006C0F39" w14:paraId="397CAD69" w14:textId="0AEBEF46" w:rsidTr="0079327F">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4" w:space="0" w:color="auto"/>
            </w:tcBorders>
            <w:shd w:val="clear" w:color="auto" w:fill="FFFFFF" w:themeFill="background1"/>
          </w:tcPr>
          <w:p w14:paraId="7FC3BAEB" w14:textId="77777777" w:rsidR="006E0798" w:rsidRPr="006C0F39" w:rsidRDefault="001E0528" w:rsidP="00B46C1B">
            <w:pPr>
              <w:pStyle w:val="BodyText"/>
              <w:jc w:val="center"/>
            </w:pPr>
            <w:r w:rsidRPr="006C0F39">
              <w:rPr>
                <w:noProof/>
              </w:rPr>
              <w:drawing>
                <wp:inline distT="0" distB="0" distL="0" distR="0" wp14:anchorId="44FF1668" wp14:editId="12359EAB">
                  <wp:extent cx="540385" cy="580390"/>
                  <wp:effectExtent l="0" t="0" r="0" b="0"/>
                  <wp:docPr id="35" name="Picture 35" descr="Icon of a shovel to showcase extraction and disposal of non-liv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 of a shovel to showcase extraction and disposal of non-living resourc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385" cy="580390"/>
                          </a:xfrm>
                          <a:prstGeom prst="rect">
                            <a:avLst/>
                          </a:prstGeom>
                          <a:noFill/>
                          <a:ln>
                            <a:noFill/>
                          </a:ln>
                        </pic:spPr>
                      </pic:pic>
                    </a:graphicData>
                  </a:graphic>
                </wp:inline>
              </w:drawing>
            </w:r>
          </w:p>
        </w:tc>
        <w:tc>
          <w:tcPr>
            <w:tcW w:w="6095" w:type="dxa"/>
            <w:tcBorders>
              <w:left w:val="single" w:sz="4" w:space="0" w:color="auto"/>
              <w:bottom w:val="single" w:sz="4" w:space="0" w:color="auto"/>
              <w:right w:val="single" w:sz="4" w:space="0" w:color="auto"/>
            </w:tcBorders>
            <w:shd w:val="clear" w:color="auto" w:fill="CDDC29" w:themeFill="accent2"/>
          </w:tcPr>
          <w:p w14:paraId="12E6C0BC" w14:textId="77777777" w:rsidR="006E0798" w:rsidRPr="006C0F39" w:rsidRDefault="006E0798" w:rsidP="0079327F">
            <w:pPr>
              <w:pStyle w:val="BodyText"/>
              <w:ind w:left="113"/>
              <w:rPr>
                <w:b/>
                <w:bCs/>
              </w:rPr>
            </w:pPr>
            <w:r w:rsidRPr="006C0F39">
              <w:rPr>
                <w:b/>
                <w:bCs/>
              </w:rPr>
              <w:t>Examples of available data</w:t>
            </w:r>
          </w:p>
        </w:tc>
      </w:tr>
      <w:tr w:rsidR="006E0798" w:rsidRPr="009F50AA" w14:paraId="55776673" w14:textId="6054AF93" w:rsidTr="0079327F">
        <w:trPr>
          <w:trHeight w:val="944"/>
        </w:trPr>
        <w:tc>
          <w:tcPr>
            <w:tcW w:w="2977" w:type="dxa"/>
            <w:tcBorders>
              <w:bottom w:val="single" w:sz="4" w:space="0" w:color="auto"/>
              <w:right w:val="single" w:sz="4" w:space="0" w:color="auto"/>
            </w:tcBorders>
            <w:shd w:val="clear" w:color="auto" w:fill="CDDC29" w:themeFill="accent2"/>
          </w:tcPr>
          <w:p w14:paraId="7F156910" w14:textId="77777777" w:rsidR="006E0798" w:rsidRPr="006C0F39" w:rsidRDefault="006E0798" w:rsidP="0079327F">
            <w:pPr>
              <w:pStyle w:val="BodyText"/>
              <w:ind w:left="113"/>
              <w:rPr>
                <w:b/>
              </w:rPr>
            </w:pPr>
            <w:r w:rsidRPr="00B05BF0">
              <w:rPr>
                <w:b/>
                <w:color w:val="201547" w:themeColor="text2"/>
              </w:rPr>
              <w:t>Extraction and disposal of non-living resources</w:t>
            </w:r>
          </w:p>
        </w:tc>
        <w:tc>
          <w:tcPr>
            <w:tcW w:w="6095" w:type="dxa"/>
            <w:tcBorders>
              <w:left w:val="single" w:sz="4" w:space="0" w:color="auto"/>
              <w:bottom w:val="single" w:sz="4" w:space="0" w:color="auto"/>
              <w:right w:val="single" w:sz="4" w:space="0" w:color="auto"/>
            </w:tcBorders>
            <w:shd w:val="clear" w:color="auto" w:fill="auto"/>
          </w:tcPr>
          <w:p w14:paraId="736C756F" w14:textId="77777777" w:rsidR="006E0798" w:rsidRPr="006C0F39" w:rsidRDefault="006E0798">
            <w:pPr>
              <w:pStyle w:val="bullet"/>
            </w:pPr>
            <w:r w:rsidRPr="006C0F39">
              <w:t>Dredging operations</w:t>
            </w:r>
          </w:p>
          <w:p w14:paraId="22E20F73" w14:textId="77777777" w:rsidR="006E0798" w:rsidRPr="006C0F39" w:rsidRDefault="006E0798">
            <w:pPr>
              <w:pStyle w:val="bullet"/>
            </w:pPr>
            <w:r w:rsidRPr="006C0F39">
              <w:t>Dredge spoil discharge sites</w:t>
            </w:r>
          </w:p>
        </w:tc>
      </w:tr>
    </w:tbl>
    <w:p w14:paraId="09FA1D98" w14:textId="253257D4" w:rsidR="00E75BE3" w:rsidRDefault="005D591E" w:rsidP="0031139D">
      <w:pPr>
        <w:pStyle w:val="BodyText"/>
        <w:jc w:val="center"/>
      </w:pPr>
      <w:r>
        <w:rPr>
          <w:noProof/>
        </w:rPr>
        <w:lastRenderedPageBreak/>
        <w:drawing>
          <wp:inline distT="0" distB="0" distL="0" distR="0" wp14:anchorId="44802950" wp14:editId="49BBA083">
            <wp:extent cx="4923595" cy="3669323"/>
            <wp:effectExtent l="0" t="0" r="0" b="7620"/>
            <wp:docPr id="825990050" name="Picture 10" descr="Map of publicly available data on dive site locations, dive harvesting areas, and aquaculture license areas in the southwest marine environment and adjacent Commonwealth waters. Note: Figures are provided for illustrative purposes, with spatial data available via DataVic for download and viewable via Coast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90050" name="Picture 10" descr="Map of publicly available data on dive site locations, dive harvesting areas, and aquaculture license areas in the southwest marine environment and adjacent Commonwealth waters. Note: Figures are provided for illustrative purposes, with spatial data available via DataVic for download and viewable via CoastKi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36801" cy="3679165"/>
                    </a:xfrm>
                    <a:prstGeom prst="rect">
                      <a:avLst/>
                    </a:prstGeom>
                    <a:noFill/>
                    <a:ln>
                      <a:noFill/>
                    </a:ln>
                  </pic:spPr>
                </pic:pic>
              </a:graphicData>
            </a:graphic>
          </wp:inline>
        </w:drawing>
      </w:r>
    </w:p>
    <w:p w14:paraId="13E4D344" w14:textId="6D5AE605" w:rsidR="00E75BE3" w:rsidRDefault="00245705" w:rsidP="00245705">
      <w:pPr>
        <w:pStyle w:val="Caption"/>
        <w:ind w:left="0" w:firstLine="0"/>
        <w:rPr>
          <w:rStyle w:val="BodyTextChar"/>
          <w:b w:val="0"/>
          <w:bCs/>
        </w:rPr>
      </w:pPr>
      <w:bookmarkStart w:id="130" w:name="_Toc222389335"/>
      <w:r>
        <w:t xml:space="preserve">Figure </w:t>
      </w:r>
      <w:r>
        <w:fldChar w:fldCharType="begin"/>
      </w:r>
      <w:r>
        <w:instrText xml:space="preserve"> SEQ Figure \* ARABIC </w:instrText>
      </w:r>
      <w:r>
        <w:fldChar w:fldCharType="separate"/>
      </w:r>
      <w:r w:rsidR="00530987">
        <w:rPr>
          <w:noProof/>
        </w:rPr>
        <w:t>5</w:t>
      </w:r>
      <w:r>
        <w:fldChar w:fldCharType="end"/>
      </w:r>
      <w:r w:rsidR="00E75BE3" w:rsidRPr="009549D7">
        <w:t xml:space="preserve">. </w:t>
      </w:r>
      <w:r w:rsidR="00E75BE3">
        <w:t>P</w:t>
      </w:r>
      <w:r w:rsidR="00E75BE3" w:rsidRPr="009549D7">
        <w:t xml:space="preserve">ublicly available data on </w:t>
      </w:r>
      <w:r w:rsidR="00E75BE3">
        <w:t>dive site locations</w:t>
      </w:r>
      <w:r w:rsidR="005D591E">
        <w:t>, dive harvesting areas, and aquaculture licen</w:t>
      </w:r>
      <w:r w:rsidR="00E107A5">
        <w:t>se areas</w:t>
      </w:r>
      <w:r w:rsidR="00E75BE3" w:rsidRPr="009549D7">
        <w:t xml:space="preserve"> in the </w:t>
      </w:r>
      <w:r w:rsidR="008C611A">
        <w:t>southwest</w:t>
      </w:r>
      <w:r w:rsidR="005E5344">
        <w:t xml:space="preserve"> marine environment</w:t>
      </w:r>
      <w:r w:rsidR="00E75BE3" w:rsidRPr="009549D7">
        <w:t xml:space="preserve"> and adjacent Commonwealth waters. </w:t>
      </w:r>
      <w:r w:rsidR="00E75BE3" w:rsidRPr="009549D7">
        <w:rPr>
          <w:rStyle w:val="BodyTextChar"/>
          <w:b w:val="0"/>
          <w:bCs/>
        </w:rPr>
        <w:t xml:space="preserve">Note: Figures are provided for illustrative purposes, with spatial data available via </w:t>
      </w:r>
      <w:hyperlink r:id="rId86" w:history="1">
        <w:proofErr w:type="spellStart"/>
        <w:r w:rsidR="00E75BE3" w:rsidRPr="009549D7">
          <w:rPr>
            <w:rStyle w:val="BodyTextChar"/>
            <w:b w:val="0"/>
            <w:bCs/>
          </w:rPr>
          <w:t>DataVic</w:t>
        </w:r>
        <w:proofErr w:type="spellEnd"/>
      </w:hyperlink>
      <w:r w:rsidR="00E75BE3" w:rsidRPr="009549D7">
        <w:rPr>
          <w:rStyle w:val="BodyTextChar"/>
          <w:b w:val="0"/>
          <w:bCs/>
        </w:rPr>
        <w:t xml:space="preserve"> for download and viewable via </w:t>
      </w:r>
      <w:hyperlink r:id="rId87" w:history="1">
        <w:r w:rsidR="00E75BE3" w:rsidRPr="009549D7">
          <w:rPr>
            <w:rStyle w:val="BodyTextChar"/>
            <w:b w:val="0"/>
            <w:bCs/>
          </w:rPr>
          <w:t>CoastKit</w:t>
        </w:r>
      </w:hyperlink>
      <w:r w:rsidR="00E75BE3" w:rsidRPr="009549D7">
        <w:rPr>
          <w:rStyle w:val="BodyTextChar"/>
          <w:b w:val="0"/>
          <w:bCs/>
        </w:rPr>
        <w:t>.</w:t>
      </w:r>
      <w:bookmarkEnd w:id="130"/>
    </w:p>
    <w:p w14:paraId="69FC2EAF" w14:textId="5A3132B9" w:rsidR="00B541EC" w:rsidRPr="004C6EA9" w:rsidRDefault="0054045B" w:rsidP="0031139D">
      <w:pPr>
        <w:pStyle w:val="BodyText"/>
        <w:jc w:val="center"/>
      </w:pPr>
      <w:r>
        <w:rPr>
          <w:noProof/>
        </w:rPr>
        <w:drawing>
          <wp:inline distT="0" distB="0" distL="0" distR="0" wp14:anchorId="53FA60B3" wp14:editId="13E4A220">
            <wp:extent cx="4958861" cy="3695493"/>
            <wp:effectExtent l="0" t="0" r="0" b="635"/>
            <wp:docPr id="1725287356" name="Picture 5" descr="Map of publicly available data on Commonwealth offshore wind energy declared areas, petroleum titles, petroleum pipelines, and petroleum wells in the southwest marine environment and adjacent Commonwealth waters. Note: Figures are provided for illustrative purposes, with spatial data available via Geoscience Australia and the National Offshore Petroleum Titles Administrator for download. Areas identified for the 2025 Otway Offshore Petroleum Exploration Acreage Release have not been included as public consultation is underway with bidding closing in Jun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87356" name="Picture 5" descr="Map of publicly available data on Commonwealth offshore wind energy declared areas, petroleum titles, petroleum pipelines, and petroleum wells in the southwest marine environment and adjacent Commonwealth waters. Note: Figures are provided for illustrative purposes, with spatial data available via Geoscience Australia and the National Offshore Petroleum Titles Administrator for download. Areas identified for the 2025 Otway Offshore Petroleum Exploration Acreage Release have not been included as public consultation is underway with bidding closing in June 20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61984" cy="3697820"/>
                    </a:xfrm>
                    <a:prstGeom prst="rect">
                      <a:avLst/>
                    </a:prstGeom>
                    <a:noFill/>
                    <a:ln>
                      <a:noFill/>
                    </a:ln>
                  </pic:spPr>
                </pic:pic>
              </a:graphicData>
            </a:graphic>
          </wp:inline>
        </w:drawing>
      </w:r>
    </w:p>
    <w:p w14:paraId="2529E295" w14:textId="719C04EC" w:rsidR="00AB4405" w:rsidRPr="002F0847" w:rsidRDefault="00245705" w:rsidP="00245705">
      <w:pPr>
        <w:pStyle w:val="Caption"/>
        <w:ind w:left="0" w:firstLine="0"/>
      </w:pPr>
      <w:bookmarkStart w:id="131" w:name="_Toc222389336"/>
      <w:r>
        <w:t xml:space="preserve">Figure </w:t>
      </w:r>
      <w:r>
        <w:fldChar w:fldCharType="begin"/>
      </w:r>
      <w:r>
        <w:instrText xml:space="preserve"> SEQ Figure \* ARABIC </w:instrText>
      </w:r>
      <w:r>
        <w:fldChar w:fldCharType="separate"/>
      </w:r>
      <w:r w:rsidR="00530987">
        <w:rPr>
          <w:noProof/>
        </w:rPr>
        <w:t>6</w:t>
      </w:r>
      <w:r>
        <w:fldChar w:fldCharType="end"/>
      </w:r>
      <w:r w:rsidR="00AB4405" w:rsidRPr="009549D7">
        <w:t xml:space="preserve">. </w:t>
      </w:r>
      <w:r w:rsidR="00AB4405">
        <w:t>P</w:t>
      </w:r>
      <w:r w:rsidR="00AB4405" w:rsidRPr="009549D7">
        <w:t xml:space="preserve">ublicly available data on </w:t>
      </w:r>
      <w:r w:rsidR="00B541EC">
        <w:t xml:space="preserve">Commonwealth </w:t>
      </w:r>
      <w:r w:rsidR="00572334">
        <w:t>offshore wind energy declared areas</w:t>
      </w:r>
      <w:r w:rsidR="00D208EB">
        <w:t xml:space="preserve">, </w:t>
      </w:r>
      <w:r w:rsidR="008258FF">
        <w:t>petroleum titles, petroleum pipelines</w:t>
      </w:r>
      <w:r w:rsidR="00CD604B">
        <w:t>,</w:t>
      </w:r>
      <w:r w:rsidR="008258FF">
        <w:t xml:space="preserve"> and petroleum wells</w:t>
      </w:r>
      <w:r w:rsidR="00AB4405">
        <w:t xml:space="preserve"> </w:t>
      </w:r>
      <w:r w:rsidR="00AB4405" w:rsidRPr="009549D7">
        <w:t xml:space="preserve">in the </w:t>
      </w:r>
      <w:r w:rsidR="005A6198">
        <w:t>southwest marine environment</w:t>
      </w:r>
      <w:r w:rsidR="00AB4405" w:rsidRPr="009549D7">
        <w:t xml:space="preserve"> and adjacent Commonwealth waters. </w:t>
      </w:r>
      <w:r w:rsidR="00AB4405" w:rsidRPr="009549D7">
        <w:rPr>
          <w:rStyle w:val="BodyTextChar"/>
          <w:b w:val="0"/>
          <w:bCs/>
        </w:rPr>
        <w:t>Note: Figures are provided for illustrative purposes, with spatial data available</w:t>
      </w:r>
      <w:r w:rsidR="00952F8E">
        <w:rPr>
          <w:rStyle w:val="BodyTextChar"/>
          <w:b w:val="0"/>
          <w:bCs/>
        </w:rPr>
        <w:t xml:space="preserve"> via </w:t>
      </w:r>
      <w:hyperlink r:id="rId89" w:history="1">
        <w:r w:rsidR="00952F8E" w:rsidRPr="00193CB9">
          <w:rPr>
            <w:rStyle w:val="Hyperlink"/>
            <w:b w:val="0"/>
            <w:bCs/>
          </w:rPr>
          <w:t>Geoscience Australia</w:t>
        </w:r>
      </w:hyperlink>
      <w:r w:rsidR="00952F8E">
        <w:rPr>
          <w:rStyle w:val="BodyTextChar"/>
          <w:b w:val="0"/>
          <w:bCs/>
        </w:rPr>
        <w:t xml:space="preserve"> and</w:t>
      </w:r>
      <w:r w:rsidR="004C6EA9">
        <w:rPr>
          <w:rStyle w:val="BodyTextChar"/>
          <w:b w:val="0"/>
          <w:bCs/>
        </w:rPr>
        <w:t xml:space="preserve"> the </w:t>
      </w:r>
      <w:hyperlink r:id="rId90" w:anchor=":~:text=The%20following%20links%20provide%20access%20to%20NOPTA%27s%20spatial%20data" w:history="1">
        <w:r w:rsidR="004C6EA9" w:rsidRPr="004C6EA9">
          <w:rPr>
            <w:rStyle w:val="Hyperlink"/>
            <w:b w:val="0"/>
            <w:bCs/>
          </w:rPr>
          <w:t>National Offshore Petroleum Titles Administrator</w:t>
        </w:r>
      </w:hyperlink>
      <w:r w:rsidR="00AB4405" w:rsidRPr="009549D7">
        <w:rPr>
          <w:rStyle w:val="BodyTextChar"/>
          <w:b w:val="0"/>
          <w:bCs/>
        </w:rPr>
        <w:t xml:space="preserve"> for download</w:t>
      </w:r>
      <w:r w:rsidR="00952F8E">
        <w:rPr>
          <w:rStyle w:val="BodyTextChar"/>
          <w:b w:val="0"/>
          <w:bCs/>
        </w:rPr>
        <w:t>.</w:t>
      </w:r>
      <w:bookmarkEnd w:id="131"/>
      <w:r w:rsidR="00866757">
        <w:rPr>
          <w:rStyle w:val="BodyTextChar"/>
          <w:b w:val="0"/>
          <w:bCs/>
        </w:rPr>
        <w:t xml:space="preserve"> </w:t>
      </w:r>
      <w:r w:rsidR="002F1E00">
        <w:rPr>
          <w:rStyle w:val="BodyTextChar"/>
          <w:b w:val="0"/>
          <w:bCs/>
        </w:rPr>
        <w:t xml:space="preserve">Areas </w:t>
      </w:r>
      <w:r w:rsidR="00EC088E">
        <w:rPr>
          <w:rStyle w:val="BodyTextChar"/>
          <w:b w:val="0"/>
          <w:bCs/>
        </w:rPr>
        <w:t>identified for</w:t>
      </w:r>
      <w:r w:rsidR="002F16A5">
        <w:rPr>
          <w:rStyle w:val="BodyTextChar"/>
          <w:b w:val="0"/>
          <w:bCs/>
        </w:rPr>
        <w:t xml:space="preserve"> the</w:t>
      </w:r>
      <w:r w:rsidR="007A2561">
        <w:rPr>
          <w:rStyle w:val="BodyTextChar"/>
          <w:b w:val="0"/>
          <w:bCs/>
        </w:rPr>
        <w:t xml:space="preserve"> </w:t>
      </w:r>
      <w:hyperlink r:id="rId91" w:history="1">
        <w:r w:rsidR="002F16A5">
          <w:rPr>
            <w:rStyle w:val="Hyperlink"/>
            <w:b w:val="0"/>
            <w:bCs/>
          </w:rPr>
          <w:t>2025 Otway Offshore Petroleum Exploration Acreage Release</w:t>
        </w:r>
      </w:hyperlink>
      <w:r w:rsidR="005B6943">
        <w:rPr>
          <w:rStyle w:val="BodyTextChar"/>
          <w:b w:val="0"/>
          <w:bCs/>
        </w:rPr>
        <w:t xml:space="preserve"> have not been included as</w:t>
      </w:r>
      <w:r w:rsidR="003A7A0E">
        <w:rPr>
          <w:rStyle w:val="BodyTextChar"/>
          <w:b w:val="0"/>
          <w:bCs/>
        </w:rPr>
        <w:t xml:space="preserve"> public consultation is underway</w:t>
      </w:r>
      <w:r w:rsidR="00203053">
        <w:rPr>
          <w:rStyle w:val="BodyTextChar"/>
          <w:b w:val="0"/>
          <w:bCs/>
        </w:rPr>
        <w:t xml:space="preserve"> with bidding closing in June 2026</w:t>
      </w:r>
      <w:r w:rsidR="00E75757">
        <w:rPr>
          <w:rStyle w:val="BodyTextChar"/>
          <w:b w:val="0"/>
          <w:bCs/>
        </w:rPr>
        <w:t>.</w:t>
      </w:r>
    </w:p>
    <w:p w14:paraId="409D670F" w14:textId="795864A0" w:rsidR="00E75BE3" w:rsidRDefault="00E75BE3" w:rsidP="00E75BE3">
      <w:pPr>
        <w:pStyle w:val="BodyText"/>
        <w:rPr>
          <w:highlight w:val="yellow"/>
        </w:rPr>
      </w:pPr>
      <w:r>
        <w:rPr>
          <w:highlight w:val="yellow"/>
        </w:rPr>
        <w:br w:type="page"/>
      </w:r>
    </w:p>
    <w:p w14:paraId="4700D8C9" w14:textId="77777777" w:rsidR="006E0798" w:rsidRPr="000450CD" w:rsidRDefault="005F3B39" w:rsidP="006E0798">
      <w:pPr>
        <w:pStyle w:val="Heading1"/>
      </w:pPr>
      <w:bookmarkStart w:id="132" w:name="_Toc155701724"/>
      <w:bookmarkStart w:id="133" w:name="_Toc158370525"/>
      <w:bookmarkStart w:id="134" w:name="_Toc197692584"/>
      <w:bookmarkStart w:id="135" w:name="_Toc222389417"/>
      <w:r w:rsidRPr="000450CD">
        <w:lastRenderedPageBreak/>
        <w:t>5</w:t>
      </w:r>
      <w:r w:rsidR="003D5B1C" w:rsidRPr="000450CD">
        <w:t xml:space="preserve"> </w:t>
      </w:r>
      <w:r w:rsidR="00D95833" w:rsidRPr="000450CD">
        <w:t>Identified d</w:t>
      </w:r>
      <w:r w:rsidR="000556CD" w:rsidRPr="000450CD">
        <w:t xml:space="preserve">ata </w:t>
      </w:r>
      <w:proofErr w:type="gramStart"/>
      <w:r w:rsidR="000556CD" w:rsidRPr="000450CD">
        <w:t>needs</w:t>
      </w:r>
      <w:bookmarkEnd w:id="132"/>
      <w:bookmarkEnd w:id="133"/>
      <w:proofErr w:type="gramEnd"/>
      <w:r w:rsidR="007724A3" w:rsidRPr="000450CD">
        <w:t xml:space="preserve"> to aid strategic planning</w:t>
      </w:r>
      <w:bookmarkEnd w:id="134"/>
      <w:bookmarkEnd w:id="135"/>
    </w:p>
    <w:p w14:paraId="06897A3A" w14:textId="693ADFD2" w:rsidR="008545F2" w:rsidRPr="00F17B27" w:rsidRDefault="00961B98" w:rsidP="00162959">
      <w:pPr>
        <w:pStyle w:val="IntroFeatureText"/>
      </w:pPr>
      <w:bookmarkStart w:id="136" w:name="_Toc155701725"/>
      <w:r w:rsidRPr="000450CD">
        <w:t>T</w:t>
      </w:r>
      <w:r w:rsidR="00B208DA" w:rsidRPr="000450CD">
        <w:t xml:space="preserve">his </w:t>
      </w:r>
      <w:r w:rsidR="0083596B" w:rsidRPr="000450CD">
        <w:t xml:space="preserve">section </w:t>
      </w:r>
      <w:r w:rsidR="00AD7792">
        <w:t>identifies</w:t>
      </w:r>
      <w:r w:rsidR="00CB68E9" w:rsidRPr="004A6C1B">
        <w:t xml:space="preserve"> </w:t>
      </w:r>
      <w:r w:rsidR="0030172D" w:rsidRPr="004A6C1B">
        <w:t xml:space="preserve">additional </w:t>
      </w:r>
      <w:r w:rsidR="00CA12BC" w:rsidRPr="004A6C1B">
        <w:t>data need</w:t>
      </w:r>
      <w:r w:rsidR="00954E7F" w:rsidRPr="004A6C1B">
        <w:t>ed</w:t>
      </w:r>
      <w:r w:rsidR="005619D4" w:rsidRPr="004A6C1B">
        <w:t xml:space="preserve"> </w:t>
      </w:r>
      <w:r w:rsidR="00954E7F" w:rsidRPr="004A6C1B">
        <w:t>to</w:t>
      </w:r>
      <w:r w:rsidRPr="004A6C1B">
        <w:t xml:space="preserve"> </w:t>
      </w:r>
      <w:r w:rsidR="00AD7792">
        <w:t>support</w:t>
      </w:r>
      <w:r w:rsidR="000773A7" w:rsidRPr="004A6C1B">
        <w:t xml:space="preserve"> </w:t>
      </w:r>
      <w:r w:rsidR="00CD0D49" w:rsidRPr="004A6C1B">
        <w:t xml:space="preserve">future </w:t>
      </w:r>
      <w:r w:rsidRPr="004A6C1B">
        <w:t>strategic planning</w:t>
      </w:r>
      <w:r w:rsidR="00CD0D49" w:rsidRPr="004A6C1B">
        <w:t xml:space="preserve"> in the </w:t>
      </w:r>
      <w:r w:rsidR="004A6C1B" w:rsidRPr="004A6C1B">
        <w:t>southwest</w:t>
      </w:r>
      <w:r w:rsidR="003D56D2">
        <w:t xml:space="preserve"> marine environment</w:t>
      </w:r>
      <w:r w:rsidR="00620AE5" w:rsidRPr="004A6C1B">
        <w:t>.</w:t>
      </w:r>
      <w:r w:rsidR="001C0AB0" w:rsidRPr="004A6C1B">
        <w:rPr>
          <w:color w:val="auto"/>
          <w:spacing w:val="0"/>
          <w:sz w:val="20"/>
          <w:szCs w:val="20"/>
        </w:rPr>
        <w:t xml:space="preserve"> </w:t>
      </w:r>
    </w:p>
    <w:p w14:paraId="6322C96D" w14:textId="2E92DA33" w:rsidR="003B7D47" w:rsidRPr="00F17B27" w:rsidRDefault="00A20828" w:rsidP="00552D91">
      <w:pPr>
        <w:pStyle w:val="BodyText"/>
        <w:rPr>
          <w:rStyle w:val="cf01"/>
          <w:rFonts w:cstheme="minorBidi"/>
          <w:sz w:val="20"/>
          <w:szCs w:val="20"/>
        </w:rPr>
      </w:pPr>
      <w:r w:rsidRPr="00ED1D59">
        <w:t>Data needs were identified through an initial synthesis</w:t>
      </w:r>
      <w:r w:rsidR="00A41C21">
        <w:t xml:space="preserve"> drawing on </w:t>
      </w:r>
      <w:r w:rsidRPr="00ED1D59">
        <w:t xml:space="preserve">the MSP </w:t>
      </w:r>
      <w:r w:rsidR="00B942A1" w:rsidRPr="00ED1D59">
        <w:t>G</w:t>
      </w:r>
      <w:r w:rsidRPr="00ED1D59">
        <w:t>uidelines</w:t>
      </w:r>
      <w:r w:rsidR="003F064E" w:rsidRPr="00ED1D59">
        <w:rPr>
          <w:rStyle w:val="FootnoteReference"/>
        </w:rPr>
        <w:footnoteReference w:id="40"/>
      </w:r>
      <w:r w:rsidRPr="00ED1D59">
        <w:t xml:space="preserve">, </w:t>
      </w:r>
      <w:r w:rsidR="00B942A1" w:rsidRPr="00ED1D59">
        <w:t xml:space="preserve">Victoria’s </w:t>
      </w:r>
      <w:r w:rsidR="00B942A1" w:rsidRPr="00552D91">
        <w:t>marine planning areas</w:t>
      </w:r>
      <w:r w:rsidR="003F064E" w:rsidRPr="00552D91">
        <w:rPr>
          <w:vertAlign w:val="superscript"/>
        </w:rPr>
        <w:footnoteReference w:id="41"/>
      </w:r>
      <w:r w:rsidR="00B942A1" w:rsidRPr="00552D91">
        <w:t xml:space="preserve">, </w:t>
      </w:r>
      <w:r w:rsidR="00A41C21">
        <w:t>input from</w:t>
      </w:r>
      <w:r w:rsidR="00B942A1" w:rsidRPr="00552D91">
        <w:t xml:space="preserve"> rightsholders, </w:t>
      </w:r>
      <w:r w:rsidR="00A41C21">
        <w:t>and</w:t>
      </w:r>
      <w:r w:rsidR="00B942A1" w:rsidRPr="00552D91">
        <w:t xml:space="preserve"> </w:t>
      </w:r>
      <w:r w:rsidR="006212C3" w:rsidRPr="00552D91">
        <w:t xml:space="preserve">advice </w:t>
      </w:r>
      <w:r w:rsidR="003D56D2">
        <w:t>from</w:t>
      </w:r>
      <w:r w:rsidR="006212C3" w:rsidRPr="00552D91">
        <w:t xml:space="preserve"> Victorian government agencies and departments</w:t>
      </w:r>
      <w:r w:rsidR="00FB2BF9" w:rsidRPr="00552D91">
        <w:t xml:space="preserve">. </w:t>
      </w:r>
      <w:r w:rsidR="001F0C4E" w:rsidRPr="00552D91">
        <w:t>The</w:t>
      </w:r>
      <w:r w:rsidR="001833E1" w:rsidRPr="00552D91">
        <w:t xml:space="preserve"> </w:t>
      </w:r>
      <w:r w:rsidR="00A41C21">
        <w:t xml:space="preserve">list below is not </w:t>
      </w:r>
      <w:r w:rsidR="001F0C4E" w:rsidRPr="00552D91">
        <w:t>exhaustive</w:t>
      </w:r>
      <w:r w:rsidR="00126D51">
        <w:t xml:space="preserve"> and </w:t>
      </w:r>
      <w:r w:rsidR="009007E6">
        <w:t>reflects</w:t>
      </w:r>
      <w:r w:rsidR="00126E03">
        <w:t xml:space="preserve"> </w:t>
      </w:r>
      <w:r w:rsidR="00126D51">
        <w:t>current</w:t>
      </w:r>
      <w:r w:rsidR="00126E03">
        <w:t xml:space="preserve"> data</w:t>
      </w:r>
      <w:r w:rsidR="00126D51">
        <w:t xml:space="preserve"> as of </w:t>
      </w:r>
      <w:r w:rsidR="00107F76">
        <w:t>March</w:t>
      </w:r>
      <w:r w:rsidR="00126D51" w:rsidRPr="00F17B27">
        <w:t xml:space="preserve"> 202</w:t>
      </w:r>
      <w:r w:rsidR="00D91C2A">
        <w:t>6</w:t>
      </w:r>
      <w:r w:rsidR="00FD3807">
        <w:t xml:space="preserve">; </w:t>
      </w:r>
      <w:r w:rsidR="001833E1" w:rsidRPr="00552D91">
        <w:t xml:space="preserve">needs may </w:t>
      </w:r>
      <w:r w:rsidR="00126E03">
        <w:t>evolve</w:t>
      </w:r>
      <w:r w:rsidR="00FD3807">
        <w:t xml:space="preserve"> over time or shift with changing</w:t>
      </w:r>
      <w:r w:rsidR="00C02CD2" w:rsidRPr="00552D91">
        <w:t xml:space="preserve"> priorities</w:t>
      </w:r>
      <w:r w:rsidR="00105AB6" w:rsidRPr="00552D91">
        <w:t>.</w:t>
      </w:r>
      <w:r w:rsidR="001833E1" w:rsidRPr="00552D91">
        <w:t xml:space="preserve"> </w:t>
      </w:r>
      <w:r w:rsidR="00BA7F61">
        <w:t>Data gaps</w:t>
      </w:r>
      <w:r w:rsidR="00B50E75" w:rsidRPr="00552D91">
        <w:t xml:space="preserve"> </w:t>
      </w:r>
      <w:r w:rsidR="00740544" w:rsidRPr="00552D91">
        <w:t xml:space="preserve">could be </w:t>
      </w:r>
      <w:r w:rsidR="00A21334" w:rsidRPr="00552D91">
        <w:t>filled</w:t>
      </w:r>
      <w:r w:rsidR="00B50E75" w:rsidRPr="00552D91">
        <w:t xml:space="preserve"> by government, </w:t>
      </w:r>
      <w:r w:rsidR="00C25F56" w:rsidRPr="00552D91">
        <w:t>researchers,</w:t>
      </w:r>
      <w:r w:rsidR="00BA1A15" w:rsidRPr="00552D91">
        <w:t xml:space="preserve"> or industry</w:t>
      </w:r>
      <w:r w:rsidR="00BA7F61">
        <w:t>, with</w:t>
      </w:r>
      <w:r w:rsidR="008332C5" w:rsidRPr="00552D91">
        <w:t xml:space="preserve"> a strategic approach </w:t>
      </w:r>
      <w:r w:rsidR="009F1CAF">
        <w:t>recommended</w:t>
      </w:r>
      <w:r w:rsidR="00AD3ECE">
        <w:t>.</w:t>
      </w:r>
    </w:p>
    <w:p w14:paraId="489649F1" w14:textId="325BC74D" w:rsidR="00462D86" w:rsidRPr="00552D91" w:rsidRDefault="003B7D47" w:rsidP="00552D91">
      <w:pPr>
        <w:pStyle w:val="BodyText"/>
        <w:rPr>
          <w:rStyle w:val="cf01"/>
          <w:rFonts w:asciiTheme="minorHAnsi" w:hAnsiTheme="minorHAnsi" w:cs="Times New Roman"/>
          <w:sz w:val="20"/>
          <w:szCs w:val="20"/>
        </w:rPr>
      </w:pPr>
      <w:r w:rsidRPr="00552D91">
        <w:rPr>
          <w:rStyle w:val="cf01"/>
          <w:rFonts w:asciiTheme="minorHAnsi" w:hAnsiTheme="minorHAnsi" w:cs="Times New Roman"/>
          <w:sz w:val="20"/>
          <w:szCs w:val="20"/>
        </w:rPr>
        <w:t>A</w:t>
      </w:r>
      <w:r w:rsidR="00DF14B2" w:rsidRPr="00552D91">
        <w:rPr>
          <w:rStyle w:val="cf01"/>
          <w:rFonts w:asciiTheme="minorHAnsi" w:hAnsiTheme="minorHAnsi" w:cs="Times New Roman"/>
          <w:sz w:val="20"/>
          <w:szCs w:val="20"/>
        </w:rPr>
        <w:t>s</w:t>
      </w:r>
      <w:r w:rsidR="00047B37" w:rsidRPr="00552D91">
        <w:rPr>
          <w:rStyle w:val="cf01"/>
          <w:rFonts w:asciiTheme="minorHAnsi" w:hAnsiTheme="minorHAnsi" w:cs="Times New Roman"/>
          <w:sz w:val="20"/>
          <w:szCs w:val="20"/>
        </w:rPr>
        <w:t xml:space="preserve"> detailed in the MSP Guidelines</w:t>
      </w:r>
      <w:r w:rsidR="00E015CD" w:rsidRPr="005F4CCB">
        <w:rPr>
          <w:rStyle w:val="FootnoteReference"/>
          <w:rFonts w:cstheme="minorBidi"/>
        </w:rPr>
        <w:footnoteReference w:id="42"/>
      </w:r>
      <w:r w:rsidR="00047B37" w:rsidRPr="00552D91">
        <w:rPr>
          <w:rStyle w:val="cf01"/>
          <w:rFonts w:asciiTheme="minorHAnsi" w:hAnsiTheme="minorHAnsi" w:cs="Times New Roman"/>
          <w:sz w:val="20"/>
          <w:szCs w:val="20"/>
        </w:rPr>
        <w:t>,</w:t>
      </w:r>
      <w:r w:rsidR="00DF14B2" w:rsidRPr="00552D91">
        <w:rPr>
          <w:rStyle w:val="cf01"/>
          <w:rFonts w:asciiTheme="minorHAnsi" w:hAnsiTheme="minorHAnsi" w:cs="Times New Roman"/>
          <w:sz w:val="20"/>
          <w:szCs w:val="20"/>
        </w:rPr>
        <w:t xml:space="preserve"> </w:t>
      </w:r>
      <w:r w:rsidR="00230B1D" w:rsidRPr="00552D91">
        <w:rPr>
          <w:rStyle w:val="cf01"/>
          <w:rFonts w:asciiTheme="minorHAnsi" w:hAnsiTheme="minorHAnsi" w:cs="Times New Roman"/>
          <w:sz w:val="20"/>
          <w:szCs w:val="20"/>
        </w:rPr>
        <w:t xml:space="preserve">it is important to </w:t>
      </w:r>
      <w:r w:rsidR="00513793" w:rsidRPr="00552D91">
        <w:rPr>
          <w:rStyle w:val="cf01"/>
          <w:rFonts w:asciiTheme="minorHAnsi" w:hAnsiTheme="minorHAnsi" w:cs="Times New Roman"/>
          <w:sz w:val="20"/>
          <w:szCs w:val="20"/>
        </w:rPr>
        <w:t xml:space="preserve">examine adjacent marine and terrestrial areas </w:t>
      </w:r>
      <w:r w:rsidR="00FE0AEC" w:rsidRPr="00552D91">
        <w:rPr>
          <w:rStyle w:val="cf01"/>
          <w:rFonts w:asciiTheme="minorHAnsi" w:hAnsiTheme="minorHAnsi" w:cs="Times New Roman"/>
          <w:sz w:val="20"/>
          <w:szCs w:val="20"/>
        </w:rPr>
        <w:t>when undertaking strategic planning</w:t>
      </w:r>
      <w:r w:rsidR="00CD5437" w:rsidRPr="00552D91">
        <w:rPr>
          <w:rStyle w:val="cf01"/>
          <w:rFonts w:asciiTheme="minorHAnsi" w:hAnsiTheme="minorHAnsi" w:cs="Times New Roman"/>
          <w:sz w:val="20"/>
          <w:szCs w:val="20"/>
        </w:rPr>
        <w:t>. This i</w:t>
      </w:r>
      <w:r w:rsidR="008C12FE" w:rsidRPr="00552D91">
        <w:rPr>
          <w:rStyle w:val="cf01"/>
          <w:rFonts w:asciiTheme="minorHAnsi" w:hAnsiTheme="minorHAnsi" w:cs="Times New Roman"/>
          <w:sz w:val="20"/>
          <w:szCs w:val="20"/>
        </w:rPr>
        <w:t>nclud</w:t>
      </w:r>
      <w:r w:rsidR="00CD5437" w:rsidRPr="00552D91">
        <w:rPr>
          <w:rStyle w:val="cf01"/>
          <w:rFonts w:asciiTheme="minorHAnsi" w:hAnsiTheme="minorHAnsi" w:cs="Times New Roman"/>
          <w:sz w:val="20"/>
          <w:szCs w:val="20"/>
        </w:rPr>
        <w:t>es</w:t>
      </w:r>
      <w:r w:rsidR="008C12FE" w:rsidRPr="00552D91">
        <w:rPr>
          <w:rStyle w:val="cf01"/>
          <w:rFonts w:asciiTheme="minorHAnsi" w:hAnsiTheme="minorHAnsi" w:cs="Times New Roman"/>
          <w:sz w:val="20"/>
          <w:szCs w:val="20"/>
        </w:rPr>
        <w:t xml:space="preserve"> neighbouring Commonwealth waters </w:t>
      </w:r>
      <w:r w:rsidR="00955996" w:rsidRPr="00552D91">
        <w:rPr>
          <w:rStyle w:val="cf01"/>
          <w:rFonts w:asciiTheme="minorHAnsi" w:hAnsiTheme="minorHAnsi" w:cs="Times New Roman"/>
          <w:sz w:val="20"/>
          <w:szCs w:val="20"/>
        </w:rPr>
        <w:t xml:space="preserve">and </w:t>
      </w:r>
      <w:r w:rsidR="008C12FE" w:rsidRPr="00552D91">
        <w:rPr>
          <w:rStyle w:val="cf01"/>
          <w:rFonts w:asciiTheme="minorHAnsi" w:hAnsiTheme="minorHAnsi" w:cs="Times New Roman"/>
          <w:sz w:val="20"/>
          <w:szCs w:val="20"/>
        </w:rPr>
        <w:t>where resources, uses</w:t>
      </w:r>
      <w:r w:rsidR="001A5D64">
        <w:rPr>
          <w:rStyle w:val="cf01"/>
          <w:rFonts w:asciiTheme="minorHAnsi" w:hAnsiTheme="minorHAnsi" w:cs="Times New Roman"/>
          <w:sz w:val="20"/>
          <w:szCs w:val="20"/>
        </w:rPr>
        <w:t xml:space="preserve"> and </w:t>
      </w:r>
      <w:r w:rsidR="008C12FE" w:rsidRPr="00552D91">
        <w:rPr>
          <w:rStyle w:val="cf01"/>
          <w:rFonts w:asciiTheme="minorHAnsi" w:hAnsiTheme="minorHAnsi" w:cs="Times New Roman"/>
          <w:sz w:val="20"/>
          <w:szCs w:val="20"/>
        </w:rPr>
        <w:t>activities, processes and/or values connect with or impact the area of inter</w:t>
      </w:r>
      <w:r w:rsidR="00AE47AF" w:rsidRPr="00552D91">
        <w:rPr>
          <w:rStyle w:val="cf01"/>
          <w:rFonts w:asciiTheme="minorHAnsi" w:hAnsiTheme="minorHAnsi" w:cs="Times New Roman"/>
          <w:sz w:val="20"/>
          <w:szCs w:val="20"/>
        </w:rPr>
        <w:t xml:space="preserve">est. </w:t>
      </w:r>
      <w:r w:rsidR="00462D86" w:rsidRPr="00552D91">
        <w:rPr>
          <w:rStyle w:val="cf01"/>
          <w:rFonts w:asciiTheme="minorHAnsi" w:hAnsiTheme="minorHAnsi" w:cs="Times New Roman"/>
          <w:sz w:val="20"/>
          <w:szCs w:val="20"/>
        </w:rPr>
        <w:t>The extent of ad</w:t>
      </w:r>
      <w:r w:rsidR="0045041F" w:rsidRPr="00552D91">
        <w:rPr>
          <w:rStyle w:val="cf01"/>
          <w:rFonts w:asciiTheme="minorHAnsi" w:hAnsiTheme="minorHAnsi" w:cs="Times New Roman"/>
          <w:sz w:val="20"/>
          <w:szCs w:val="20"/>
        </w:rPr>
        <w:t xml:space="preserve">jacent marine and terrestrial areas requiring consideration will depend on the characteristics of the area and </w:t>
      </w:r>
      <w:r w:rsidR="0006067A">
        <w:rPr>
          <w:rStyle w:val="cf01"/>
          <w:rFonts w:asciiTheme="minorHAnsi" w:hAnsiTheme="minorHAnsi" w:cs="Times New Roman"/>
          <w:sz w:val="20"/>
          <w:szCs w:val="20"/>
        </w:rPr>
        <w:t>the</w:t>
      </w:r>
      <w:r w:rsidR="0045041F" w:rsidRPr="00552D91">
        <w:rPr>
          <w:rStyle w:val="cf01"/>
          <w:rFonts w:asciiTheme="minorHAnsi" w:hAnsiTheme="minorHAnsi" w:cs="Times New Roman"/>
          <w:sz w:val="20"/>
          <w:szCs w:val="20"/>
        </w:rPr>
        <w:t xml:space="preserve"> activities proposed.</w:t>
      </w:r>
    </w:p>
    <w:p w14:paraId="489F793E" w14:textId="44F2C093" w:rsidR="004B66C8" w:rsidRPr="00552D91" w:rsidRDefault="00FE0AEC" w:rsidP="00552D91">
      <w:pPr>
        <w:pStyle w:val="BodyText"/>
        <w:rPr>
          <w:rStyle w:val="cf01"/>
          <w:rFonts w:asciiTheme="minorHAnsi" w:hAnsiTheme="minorHAnsi" w:cs="Times New Roman"/>
          <w:sz w:val="20"/>
          <w:szCs w:val="20"/>
        </w:rPr>
      </w:pPr>
      <w:r w:rsidRPr="00552D91">
        <w:rPr>
          <w:rStyle w:val="cf01"/>
          <w:rFonts w:asciiTheme="minorHAnsi" w:hAnsiTheme="minorHAnsi" w:cs="Times New Roman"/>
          <w:sz w:val="20"/>
          <w:szCs w:val="20"/>
        </w:rPr>
        <w:t>Additionally, the MSP Guidelines</w:t>
      </w:r>
      <w:r w:rsidR="007B2105" w:rsidRPr="005F4CCB">
        <w:rPr>
          <w:rStyle w:val="FootnoteReference"/>
          <w:rFonts w:cstheme="minorBidi"/>
        </w:rPr>
        <w:footnoteReference w:id="43"/>
      </w:r>
      <w:r w:rsidRPr="00552D91">
        <w:rPr>
          <w:rStyle w:val="cf01"/>
          <w:rFonts w:asciiTheme="minorHAnsi" w:hAnsiTheme="minorHAnsi" w:cs="Times New Roman"/>
          <w:sz w:val="20"/>
          <w:szCs w:val="20"/>
        </w:rPr>
        <w:t xml:space="preserve"> </w:t>
      </w:r>
      <w:r w:rsidR="00D12E5D" w:rsidRPr="00552D91">
        <w:rPr>
          <w:rStyle w:val="cf01"/>
          <w:rFonts w:asciiTheme="minorHAnsi" w:hAnsiTheme="minorHAnsi" w:cs="Times New Roman"/>
          <w:sz w:val="20"/>
          <w:szCs w:val="20"/>
        </w:rPr>
        <w:t xml:space="preserve">recommend that once all available data has been collected, a data gap analysis </w:t>
      </w:r>
      <w:r w:rsidR="008E33D1" w:rsidRPr="00552D91">
        <w:rPr>
          <w:rStyle w:val="cf01"/>
          <w:rFonts w:asciiTheme="minorHAnsi" w:hAnsiTheme="minorHAnsi" w:cs="Times New Roman"/>
          <w:sz w:val="20"/>
          <w:szCs w:val="20"/>
        </w:rPr>
        <w:t>is</w:t>
      </w:r>
      <w:r w:rsidR="00D12E5D" w:rsidRPr="00552D91">
        <w:rPr>
          <w:rStyle w:val="cf01"/>
          <w:rFonts w:asciiTheme="minorHAnsi" w:hAnsiTheme="minorHAnsi" w:cs="Times New Roman"/>
          <w:sz w:val="20"/>
          <w:szCs w:val="20"/>
        </w:rPr>
        <w:t xml:space="preserve"> undertaken to identify data that is missing</w:t>
      </w:r>
      <w:r w:rsidR="00C32DA9" w:rsidRPr="00552D91">
        <w:rPr>
          <w:rStyle w:val="cf01"/>
          <w:rFonts w:asciiTheme="minorHAnsi" w:hAnsiTheme="minorHAnsi" w:cs="Times New Roman"/>
          <w:sz w:val="20"/>
          <w:szCs w:val="20"/>
        </w:rPr>
        <w:t xml:space="preserve"> or in poor quality,</w:t>
      </w:r>
      <w:r w:rsidR="00D12E5D" w:rsidRPr="00552D91">
        <w:rPr>
          <w:rStyle w:val="cf01"/>
          <w:rFonts w:asciiTheme="minorHAnsi" w:hAnsiTheme="minorHAnsi" w:cs="Times New Roman"/>
          <w:sz w:val="20"/>
          <w:szCs w:val="20"/>
        </w:rPr>
        <w:t xml:space="preserve"> and what the consequences of this could be.</w:t>
      </w:r>
      <w:r w:rsidR="007D5383" w:rsidRPr="00552D91">
        <w:rPr>
          <w:rStyle w:val="cf01"/>
          <w:rFonts w:asciiTheme="minorHAnsi" w:hAnsiTheme="minorHAnsi" w:cs="Times New Roman"/>
          <w:sz w:val="20"/>
          <w:szCs w:val="20"/>
        </w:rPr>
        <w:t xml:space="preserve"> </w:t>
      </w:r>
      <w:r w:rsidR="00C32DA9" w:rsidRPr="005F4CCB">
        <w:rPr>
          <w:rFonts w:cstheme="minorBidi"/>
        </w:rPr>
        <w:t>Another important part of the gap analysis includes an assessment of data quality (</w:t>
      </w:r>
      <w:r w:rsidR="004B5FB1">
        <w:rPr>
          <w:rFonts w:cstheme="minorBidi"/>
        </w:rPr>
        <w:t>for example,</w:t>
      </w:r>
      <w:r w:rsidR="00C32DA9" w:rsidRPr="005F4CCB">
        <w:rPr>
          <w:rFonts w:cstheme="minorBidi"/>
        </w:rPr>
        <w:t xml:space="preserve"> format, spatial coverage of study area, resolution, uncertainty, previous data processing), whereby available data may need to be improved or excluded on further </w:t>
      </w:r>
      <w:r w:rsidR="00ED74F9">
        <w:rPr>
          <w:rFonts w:cstheme="minorBidi"/>
        </w:rPr>
        <w:t>investigation</w:t>
      </w:r>
      <w:r w:rsidR="00782066" w:rsidRPr="00552D91">
        <w:rPr>
          <w:rStyle w:val="cf01"/>
          <w:rFonts w:asciiTheme="minorHAnsi" w:hAnsiTheme="minorHAnsi" w:cs="Times New Roman"/>
          <w:sz w:val="20"/>
          <w:szCs w:val="20"/>
        </w:rPr>
        <w:t>.</w:t>
      </w:r>
      <w:r w:rsidR="007D5383" w:rsidRPr="00552D91">
        <w:rPr>
          <w:rStyle w:val="cf01"/>
          <w:rFonts w:asciiTheme="minorHAnsi" w:hAnsiTheme="minorHAnsi" w:cs="Times New Roman"/>
          <w:sz w:val="20"/>
          <w:szCs w:val="20"/>
        </w:rPr>
        <w:t xml:space="preserve"> The initial data needs identified in this section </w:t>
      </w:r>
      <w:r w:rsidR="00EC153E" w:rsidRPr="00552D91">
        <w:rPr>
          <w:rStyle w:val="cf01"/>
          <w:rFonts w:asciiTheme="minorHAnsi" w:hAnsiTheme="minorHAnsi" w:cs="Times New Roman"/>
          <w:sz w:val="20"/>
          <w:szCs w:val="20"/>
        </w:rPr>
        <w:t>can act as a starting point for any fu</w:t>
      </w:r>
      <w:r w:rsidR="008A69AB" w:rsidRPr="00552D91">
        <w:rPr>
          <w:rStyle w:val="cf01"/>
          <w:rFonts w:asciiTheme="minorHAnsi" w:hAnsiTheme="minorHAnsi" w:cs="Times New Roman"/>
          <w:sz w:val="20"/>
          <w:szCs w:val="20"/>
        </w:rPr>
        <w:t>ture</w:t>
      </w:r>
      <w:r w:rsidR="00EC153E" w:rsidRPr="00552D91">
        <w:rPr>
          <w:rStyle w:val="cf01"/>
          <w:rFonts w:asciiTheme="minorHAnsi" w:hAnsiTheme="minorHAnsi" w:cs="Times New Roman"/>
          <w:sz w:val="20"/>
          <w:szCs w:val="20"/>
        </w:rPr>
        <w:t xml:space="preserve"> gap analysis.</w:t>
      </w:r>
      <w:r w:rsidR="00047B37" w:rsidRPr="00552D91">
        <w:rPr>
          <w:rStyle w:val="cf01"/>
          <w:rFonts w:asciiTheme="minorHAnsi" w:hAnsiTheme="minorHAnsi" w:cs="Times New Roman"/>
          <w:sz w:val="20"/>
          <w:szCs w:val="20"/>
        </w:rPr>
        <w:t xml:space="preserve"> </w:t>
      </w:r>
    </w:p>
    <w:p w14:paraId="28FB1F6F" w14:textId="77777777" w:rsidR="006E0798" w:rsidRPr="005F4CCB" w:rsidRDefault="005F3B39" w:rsidP="006E0798">
      <w:pPr>
        <w:pStyle w:val="Heading2"/>
      </w:pPr>
      <w:bookmarkStart w:id="137" w:name="_Toc158370526"/>
      <w:bookmarkStart w:id="138" w:name="_Toc197692585"/>
      <w:bookmarkStart w:id="139" w:name="_Toc222389418"/>
      <w:r w:rsidRPr="005F4CCB">
        <w:t>5</w:t>
      </w:r>
      <w:r w:rsidR="006E0798" w:rsidRPr="005F4CCB">
        <w:t>.1 Traditional Owner cultural values and uses</w:t>
      </w:r>
      <w:bookmarkEnd w:id="136"/>
      <w:bookmarkEnd w:id="137"/>
      <w:bookmarkEnd w:id="138"/>
      <w:bookmarkEnd w:id="139"/>
    </w:p>
    <w:p w14:paraId="44F1ABFB" w14:textId="68284D37" w:rsidR="0066382C" w:rsidRPr="00683777" w:rsidRDefault="002108F0" w:rsidP="0066382C">
      <w:pPr>
        <w:pStyle w:val="BodyText"/>
        <w:rPr>
          <w:rFonts w:ascii="Arial" w:hAnsi="Arial" w:cs="Arial"/>
          <w:highlight w:val="yellow"/>
        </w:rPr>
      </w:pPr>
      <w:bookmarkStart w:id="140" w:name="_Toc155701726"/>
      <w:bookmarkStart w:id="141" w:name="_Toc158370527"/>
      <w:r w:rsidRPr="00B95B9D">
        <w:rPr>
          <w:rFonts w:ascii="Arial" w:hAnsi="Arial" w:cs="Arial"/>
        </w:rPr>
        <w:t xml:space="preserve">Any strategic planning process that occurs in the southwest marine environment </w:t>
      </w:r>
      <w:r w:rsidR="008778FD">
        <w:rPr>
          <w:rFonts w:ascii="Arial" w:hAnsi="Arial" w:cs="Arial"/>
        </w:rPr>
        <w:t>should</w:t>
      </w:r>
      <w:r w:rsidR="008778FD" w:rsidRPr="00B95B9D">
        <w:rPr>
          <w:rFonts w:ascii="Arial" w:hAnsi="Arial" w:cs="Arial"/>
        </w:rPr>
        <w:t xml:space="preserve"> </w:t>
      </w:r>
      <w:r w:rsidRPr="00B95B9D">
        <w:rPr>
          <w:rFonts w:ascii="Arial" w:hAnsi="Arial" w:cs="Arial"/>
        </w:rPr>
        <w:t>be undertaken</w:t>
      </w:r>
      <w:r w:rsidR="00D631EF" w:rsidRPr="00B95B9D">
        <w:rPr>
          <w:rFonts w:ascii="Arial" w:hAnsi="Arial" w:cs="Arial"/>
        </w:rPr>
        <w:t xml:space="preserve"> in partnership with </w:t>
      </w:r>
      <w:r w:rsidR="0066382C" w:rsidRPr="00B95B9D">
        <w:rPr>
          <w:rFonts w:ascii="Arial" w:hAnsi="Arial" w:cs="Arial"/>
        </w:rPr>
        <w:t>Traditional Owner</w:t>
      </w:r>
      <w:r w:rsidR="00F44156" w:rsidRPr="00B95B9D">
        <w:rPr>
          <w:rFonts w:ascii="Arial" w:hAnsi="Arial" w:cs="Arial"/>
        </w:rPr>
        <w:t>s</w:t>
      </w:r>
      <w:r w:rsidR="00D631EF" w:rsidRPr="00B95B9D">
        <w:rPr>
          <w:rFonts w:ascii="Arial" w:hAnsi="Arial" w:cs="Arial"/>
        </w:rPr>
        <w:t>, with Traditional Owners co-leading or leading the process.</w:t>
      </w:r>
      <w:r w:rsidR="00195D20" w:rsidRPr="00B95B9D">
        <w:rPr>
          <w:rFonts w:ascii="Arial" w:hAnsi="Arial" w:cs="Arial"/>
        </w:rPr>
        <w:t xml:space="preserve"> </w:t>
      </w:r>
      <w:r w:rsidR="000903F2" w:rsidRPr="00B95B9D">
        <w:rPr>
          <w:rFonts w:ascii="Arial" w:hAnsi="Arial" w:cs="Arial"/>
        </w:rPr>
        <w:t xml:space="preserve">Traditional Owners </w:t>
      </w:r>
      <w:r w:rsidR="00B95B9D">
        <w:rPr>
          <w:rFonts w:ascii="Arial" w:hAnsi="Arial" w:cs="Arial"/>
        </w:rPr>
        <w:t>expect</w:t>
      </w:r>
      <w:r w:rsidR="00416856">
        <w:rPr>
          <w:rFonts w:ascii="Arial" w:hAnsi="Arial" w:cs="Arial"/>
        </w:rPr>
        <w:t xml:space="preserve"> </w:t>
      </w:r>
      <w:r w:rsidR="000903F2" w:rsidRPr="00B95B9D">
        <w:rPr>
          <w:rFonts w:ascii="Arial" w:hAnsi="Arial" w:cs="Arial"/>
        </w:rPr>
        <w:t>that when being engaged the</w:t>
      </w:r>
      <w:r w:rsidR="006F4ABA" w:rsidRPr="00B95B9D">
        <w:rPr>
          <w:rFonts w:ascii="Arial" w:hAnsi="Arial" w:cs="Arial"/>
        </w:rPr>
        <w:t xml:space="preserve"> </w:t>
      </w:r>
      <w:r w:rsidR="00195D20" w:rsidRPr="00B95B9D">
        <w:rPr>
          <w:rFonts w:ascii="Arial" w:hAnsi="Arial" w:cs="Arial"/>
        </w:rPr>
        <w:t xml:space="preserve">principles of </w:t>
      </w:r>
      <w:r w:rsidR="00ED2C1B" w:rsidRPr="00B95B9D">
        <w:rPr>
          <w:rFonts w:ascii="Arial" w:hAnsi="Arial" w:cs="Arial"/>
        </w:rPr>
        <w:t>f</w:t>
      </w:r>
      <w:r w:rsidR="00195D20" w:rsidRPr="00B95B9D">
        <w:rPr>
          <w:rFonts w:ascii="Arial" w:hAnsi="Arial" w:cs="Arial"/>
        </w:rPr>
        <w:t xml:space="preserve">ree, </w:t>
      </w:r>
      <w:r w:rsidR="00ED2C1B" w:rsidRPr="00B95B9D">
        <w:rPr>
          <w:rFonts w:ascii="Arial" w:hAnsi="Arial" w:cs="Arial"/>
        </w:rPr>
        <w:t>p</w:t>
      </w:r>
      <w:r w:rsidR="00195D20" w:rsidRPr="00B95B9D">
        <w:rPr>
          <w:rFonts w:ascii="Arial" w:hAnsi="Arial" w:cs="Arial"/>
        </w:rPr>
        <w:t xml:space="preserve">rior and </w:t>
      </w:r>
      <w:r w:rsidR="00ED2C1B" w:rsidRPr="00B95B9D">
        <w:rPr>
          <w:rFonts w:ascii="Arial" w:hAnsi="Arial" w:cs="Arial"/>
        </w:rPr>
        <w:t>i</w:t>
      </w:r>
      <w:r w:rsidR="00195D20" w:rsidRPr="00B95B9D">
        <w:rPr>
          <w:rFonts w:ascii="Arial" w:hAnsi="Arial" w:cs="Arial"/>
        </w:rPr>
        <w:t xml:space="preserve">nformed </w:t>
      </w:r>
      <w:r w:rsidR="00ED2C1B" w:rsidRPr="00B95B9D">
        <w:rPr>
          <w:rFonts w:ascii="Arial" w:hAnsi="Arial" w:cs="Arial"/>
        </w:rPr>
        <w:t>c</w:t>
      </w:r>
      <w:r w:rsidR="00195D20" w:rsidRPr="00B95B9D">
        <w:rPr>
          <w:rFonts w:ascii="Arial" w:hAnsi="Arial" w:cs="Arial"/>
        </w:rPr>
        <w:t xml:space="preserve">onsent </w:t>
      </w:r>
      <w:r w:rsidR="006F4ABA" w:rsidRPr="00B95B9D">
        <w:rPr>
          <w:rFonts w:ascii="Arial" w:hAnsi="Arial" w:cs="Arial"/>
        </w:rPr>
        <w:t>be followed to</w:t>
      </w:r>
      <w:r w:rsidR="00195D20" w:rsidRPr="00B95B9D">
        <w:rPr>
          <w:rFonts w:ascii="Arial" w:hAnsi="Arial" w:cs="Arial"/>
        </w:rPr>
        <w:t xml:space="preserve"> support Traditional Owner self-determination. To do this, Traditional Owners must be f</w:t>
      </w:r>
      <w:r w:rsidR="0066382C" w:rsidRPr="00B95B9D">
        <w:rPr>
          <w:rFonts w:ascii="Arial" w:hAnsi="Arial" w:cs="Arial"/>
        </w:rPr>
        <w:t xml:space="preserve">ully </w:t>
      </w:r>
      <w:r w:rsidR="004715EE" w:rsidRPr="00B95B9D">
        <w:rPr>
          <w:rFonts w:ascii="Arial" w:hAnsi="Arial" w:cs="Arial"/>
        </w:rPr>
        <w:t>resourced to</w:t>
      </w:r>
      <w:r w:rsidR="0066382C" w:rsidRPr="00B95B9D">
        <w:rPr>
          <w:rFonts w:ascii="Arial" w:hAnsi="Arial" w:cs="Arial"/>
        </w:rPr>
        <w:t xml:space="preserve"> build</w:t>
      </w:r>
      <w:r w:rsidR="004715EE" w:rsidRPr="00B95B9D">
        <w:rPr>
          <w:rFonts w:ascii="Arial" w:hAnsi="Arial" w:cs="Arial"/>
        </w:rPr>
        <w:t xml:space="preserve"> capacity</w:t>
      </w:r>
      <w:r w:rsidR="0066382C" w:rsidRPr="00B95B9D">
        <w:rPr>
          <w:rFonts w:ascii="Arial" w:hAnsi="Arial" w:cs="Arial"/>
        </w:rPr>
        <w:t xml:space="preserve"> to self-determine their roles, appropriate protocols, and processes</w:t>
      </w:r>
      <w:r w:rsidR="00BF2EB9" w:rsidRPr="00B95B9D">
        <w:rPr>
          <w:rFonts w:ascii="Arial" w:hAnsi="Arial" w:cs="Arial"/>
        </w:rPr>
        <w:t>, particularly in relation to</w:t>
      </w:r>
      <w:r w:rsidR="0066382C" w:rsidRPr="00B95B9D">
        <w:rPr>
          <w:rFonts w:ascii="Arial" w:hAnsi="Arial" w:cs="Arial"/>
        </w:rPr>
        <w:t xml:space="preserve"> Indigenous Data Sovereignty</w:t>
      </w:r>
      <w:r w:rsidR="00BF2EB9" w:rsidRPr="00B95B9D">
        <w:rPr>
          <w:rFonts w:ascii="Arial" w:hAnsi="Arial" w:cs="Arial"/>
        </w:rPr>
        <w:t xml:space="preserve">, the representation of </w:t>
      </w:r>
      <w:r w:rsidR="0066382C" w:rsidRPr="00B95B9D">
        <w:rPr>
          <w:rFonts w:ascii="Arial" w:hAnsi="Arial" w:cs="Arial"/>
        </w:rPr>
        <w:t>cultural landscapes and values, and</w:t>
      </w:r>
      <w:r w:rsidR="001E2869" w:rsidRPr="00B95B9D">
        <w:rPr>
          <w:rFonts w:ascii="Arial" w:hAnsi="Arial" w:cs="Arial"/>
        </w:rPr>
        <w:t xml:space="preserve"> ensuring that</w:t>
      </w:r>
      <w:r w:rsidR="0066382C" w:rsidRPr="00B95B9D">
        <w:rPr>
          <w:rFonts w:ascii="Arial" w:hAnsi="Arial" w:cs="Arial"/>
        </w:rPr>
        <w:t xml:space="preserve"> Traditional Owner rights and objectives for Country are</w:t>
      </w:r>
      <w:r w:rsidR="001E2869" w:rsidRPr="00B95B9D">
        <w:rPr>
          <w:rFonts w:ascii="Arial" w:hAnsi="Arial" w:cs="Arial"/>
        </w:rPr>
        <w:t xml:space="preserve"> meaningfully</w:t>
      </w:r>
      <w:r w:rsidR="0066382C" w:rsidRPr="00B95B9D">
        <w:rPr>
          <w:rFonts w:ascii="Arial" w:hAnsi="Arial" w:cs="Arial"/>
        </w:rPr>
        <w:t xml:space="preserve"> reflected in </w:t>
      </w:r>
      <w:r w:rsidR="001E2869" w:rsidRPr="00B95B9D">
        <w:rPr>
          <w:rFonts w:ascii="Arial" w:hAnsi="Arial" w:cs="Arial"/>
        </w:rPr>
        <w:t xml:space="preserve">both </w:t>
      </w:r>
      <w:r w:rsidR="0066382C" w:rsidRPr="00B95B9D">
        <w:rPr>
          <w:rFonts w:ascii="Arial" w:hAnsi="Arial" w:cs="Arial"/>
        </w:rPr>
        <w:t xml:space="preserve">the </w:t>
      </w:r>
      <w:r w:rsidR="001E2869" w:rsidRPr="00B95B9D">
        <w:rPr>
          <w:rFonts w:ascii="Arial" w:hAnsi="Arial" w:cs="Arial"/>
        </w:rPr>
        <w:t xml:space="preserve">planning </w:t>
      </w:r>
      <w:r w:rsidR="0066382C" w:rsidRPr="00B95B9D">
        <w:rPr>
          <w:rFonts w:ascii="Arial" w:hAnsi="Arial" w:cs="Arial"/>
        </w:rPr>
        <w:t xml:space="preserve">process and resulting outputs. </w:t>
      </w:r>
    </w:p>
    <w:p w14:paraId="065FA10A" w14:textId="72070358" w:rsidR="006E0798" w:rsidRPr="00FC5D6A" w:rsidRDefault="005F3B39" w:rsidP="006E0798">
      <w:pPr>
        <w:pStyle w:val="Heading2"/>
      </w:pPr>
      <w:bookmarkStart w:id="142" w:name="_Toc197692586"/>
      <w:bookmarkStart w:id="143" w:name="_Toc222389419"/>
      <w:r w:rsidRPr="00FC5D6A">
        <w:t>5</w:t>
      </w:r>
      <w:r w:rsidR="006E0798" w:rsidRPr="00FC5D6A">
        <w:t>.2 Marine and coastal environment</w:t>
      </w:r>
      <w:bookmarkEnd w:id="140"/>
      <w:bookmarkEnd w:id="141"/>
      <w:bookmarkEnd w:id="142"/>
      <w:bookmarkEnd w:id="143"/>
    </w:p>
    <w:p w14:paraId="1DB1C2D8" w14:textId="1AEF4CF8" w:rsidR="00E81A48" w:rsidRPr="009F50AA" w:rsidRDefault="006E0798" w:rsidP="006E0798">
      <w:pPr>
        <w:pStyle w:val="BodyText"/>
        <w:rPr>
          <w:highlight w:val="yellow"/>
        </w:rPr>
      </w:pPr>
      <w:r w:rsidRPr="00FC5D6A">
        <w:t xml:space="preserve">According to </w:t>
      </w:r>
      <w:r w:rsidR="00722DC8">
        <w:t xml:space="preserve">the </w:t>
      </w:r>
      <w:r w:rsidRPr="00FC5D6A">
        <w:t>data underpinning the MBV map</w:t>
      </w:r>
      <w:r w:rsidR="00AD07E3" w:rsidRPr="00FC5D6A">
        <w:rPr>
          <w:rStyle w:val="FootnoteReference"/>
        </w:rPr>
        <w:footnoteReference w:id="44"/>
      </w:r>
      <w:r w:rsidRPr="00FC5D6A">
        <w:t xml:space="preserve">, </w:t>
      </w:r>
      <w:r w:rsidRPr="00FB6B1D">
        <w:t>1</w:t>
      </w:r>
      <w:r w:rsidR="00813592">
        <w:t>7</w:t>
      </w:r>
      <w:r w:rsidRPr="00FB6B1D">
        <w:t xml:space="preserve"> </w:t>
      </w:r>
      <w:r w:rsidR="00C1685F">
        <w:t>species listed</w:t>
      </w:r>
      <w:r w:rsidR="00B079BC">
        <w:t xml:space="preserve"> under the </w:t>
      </w:r>
      <w:r w:rsidRPr="00FB6B1D">
        <w:t>FFG Act</w:t>
      </w:r>
      <w:r w:rsidR="003C3D20">
        <w:t>,</w:t>
      </w:r>
      <w:r w:rsidRPr="00FB6B1D">
        <w:t xml:space="preserve"> </w:t>
      </w:r>
      <w:r w:rsidR="003C3D20">
        <w:t>the</w:t>
      </w:r>
      <w:r w:rsidRPr="00FB6B1D">
        <w:t xml:space="preserve"> EPBC Act</w:t>
      </w:r>
      <w:r w:rsidR="003C3D20">
        <w:t>, or both are identified as high-pri</w:t>
      </w:r>
      <w:r w:rsidR="004822AE">
        <w:t>ority biodiversity features</w:t>
      </w:r>
      <w:r w:rsidRPr="00FB6B1D">
        <w:t xml:space="preserve"> </w:t>
      </w:r>
      <w:r w:rsidRPr="00FC5D6A">
        <w:t xml:space="preserve">for data improvement within </w:t>
      </w:r>
      <w:r w:rsidR="0046712A">
        <w:t xml:space="preserve">the southwest </w:t>
      </w:r>
      <w:r w:rsidR="00B85173">
        <w:t xml:space="preserve">marine </w:t>
      </w:r>
      <w:r w:rsidR="0046712A">
        <w:t>environment</w:t>
      </w:r>
      <w:r w:rsidR="007469A9" w:rsidRPr="00FC5D6A">
        <w:t xml:space="preserve"> (Table 2).</w:t>
      </w:r>
      <w:r w:rsidRPr="00FC5D6A">
        <w:t xml:space="preserve"> It </w:t>
      </w:r>
      <w:r w:rsidR="0010629D">
        <w:t xml:space="preserve">is important to note that the listed species were not selected based on their likelihood of interacting with or being affected by offshore wind infrastructure or development activities. </w:t>
      </w:r>
      <w:r w:rsidRPr="00FC5D6A">
        <w:t xml:space="preserve">This information is current as </w:t>
      </w:r>
      <w:r>
        <w:t>of</w:t>
      </w:r>
      <w:r w:rsidR="00B65885">
        <w:t xml:space="preserve"> </w:t>
      </w:r>
      <w:r w:rsidR="00107F76">
        <w:t>March</w:t>
      </w:r>
      <w:r w:rsidR="00FC5D6A" w:rsidRPr="00F17B27">
        <w:t xml:space="preserve"> 202</w:t>
      </w:r>
      <w:r w:rsidR="00D91C2A">
        <w:t>6</w:t>
      </w:r>
      <w:r w:rsidR="007469A9" w:rsidRPr="00FC5D6A">
        <w:t>, with a</w:t>
      </w:r>
      <w:r w:rsidRPr="00FC5D6A">
        <w:t xml:space="preserve">dditional species data </w:t>
      </w:r>
      <w:r w:rsidR="001F4B89" w:rsidRPr="00FC5D6A">
        <w:t>needs</w:t>
      </w:r>
      <w:r w:rsidRPr="00FC5D6A">
        <w:t xml:space="preserve"> likely to be identified as further information </w:t>
      </w:r>
      <w:r w:rsidR="000D58AF" w:rsidRPr="00FC5D6A">
        <w:t xml:space="preserve">becomes available </w:t>
      </w:r>
      <w:r w:rsidRPr="00FC5D6A">
        <w:t>(such as Traditional Owner cultural values and socio-economic values).</w:t>
      </w:r>
      <w:r w:rsidR="00142D5B" w:rsidRPr="00FC5D6A">
        <w:t xml:space="preserve"> Note, whilst further data on the species listed in Table 2 is a priority, information on all species</w:t>
      </w:r>
      <w:r w:rsidR="0054136A" w:rsidRPr="00FC5D6A">
        <w:t xml:space="preserve"> known to occur</w:t>
      </w:r>
      <w:r w:rsidR="00142D5B" w:rsidRPr="00FC5D6A">
        <w:t xml:space="preserve"> </w:t>
      </w:r>
      <w:r w:rsidR="0054136A" w:rsidRPr="00FC5D6A">
        <w:t>with</w:t>
      </w:r>
      <w:r w:rsidR="00142D5B" w:rsidRPr="00FC5D6A">
        <w:t xml:space="preserve">in </w:t>
      </w:r>
      <w:r w:rsidR="0046712A">
        <w:t>the southwest marine environment</w:t>
      </w:r>
      <w:r w:rsidR="00142D5B" w:rsidRPr="00FC5D6A">
        <w:t xml:space="preserve"> is of value. </w:t>
      </w:r>
      <w:r w:rsidR="00E81A48" w:rsidRPr="009F50AA">
        <w:rPr>
          <w:highlight w:val="yellow"/>
        </w:rPr>
        <w:br w:type="page"/>
      </w:r>
    </w:p>
    <w:p w14:paraId="478C9383" w14:textId="1E377341" w:rsidR="0024452D" w:rsidRPr="00587B41" w:rsidRDefault="0024452D" w:rsidP="001E0528">
      <w:pPr>
        <w:pStyle w:val="Caption"/>
      </w:pPr>
      <w:bookmarkStart w:id="144" w:name="_Toc197692603"/>
      <w:bookmarkStart w:id="145" w:name="_Toc222389024"/>
      <w:r w:rsidRPr="00587B41">
        <w:lastRenderedPageBreak/>
        <w:t>Ta</w:t>
      </w:r>
      <w:r w:rsidRPr="00D269BB">
        <w:t xml:space="preserve">ble </w:t>
      </w:r>
      <w:r w:rsidR="00EE563C" w:rsidRPr="00D269BB">
        <w:fldChar w:fldCharType="begin"/>
      </w:r>
      <w:r w:rsidR="00EE563C" w:rsidRPr="00D269BB">
        <w:instrText xml:space="preserve"> SEQ Table \* ARABIC </w:instrText>
      </w:r>
      <w:r w:rsidR="00EE563C" w:rsidRPr="00D269BB">
        <w:fldChar w:fldCharType="separate"/>
      </w:r>
      <w:r w:rsidR="00530987">
        <w:rPr>
          <w:noProof/>
        </w:rPr>
        <w:t>2</w:t>
      </w:r>
      <w:r w:rsidR="00EE563C" w:rsidRPr="00D269BB">
        <w:fldChar w:fldCharType="end"/>
      </w:r>
      <w:r w:rsidRPr="00D269BB">
        <w:t>. FFG</w:t>
      </w:r>
      <w:r w:rsidRPr="00587B41">
        <w:t xml:space="preserve"> Act and EPBC Act listed species of high priority for data improvement</w:t>
      </w:r>
      <w:r w:rsidR="0005489E" w:rsidRPr="00587B41">
        <w:t>.</w:t>
      </w:r>
      <w:bookmarkEnd w:id="144"/>
      <w:bookmarkEnd w:id="145"/>
    </w:p>
    <w:tbl>
      <w:tblPr>
        <w:tblStyle w:val="TableGrid"/>
        <w:tblW w:w="0" w:type="auto"/>
        <w:tblLook w:val="04A0" w:firstRow="1" w:lastRow="0" w:firstColumn="1" w:lastColumn="0" w:noHBand="0" w:noVBand="1"/>
      </w:tblPr>
      <w:tblGrid>
        <w:gridCol w:w="2610"/>
        <w:gridCol w:w="3060"/>
        <w:gridCol w:w="2268"/>
        <w:gridCol w:w="1134"/>
      </w:tblGrid>
      <w:tr w:rsidR="000807EC" w:rsidRPr="009F50AA" w14:paraId="4EA3553F" w14:textId="74BB10E1" w:rsidTr="0035083B">
        <w:trPr>
          <w:cnfStyle w:val="100000000000" w:firstRow="1" w:lastRow="0" w:firstColumn="0" w:lastColumn="0" w:oddVBand="0" w:evenVBand="0" w:oddHBand="0" w:evenHBand="0" w:firstRowFirstColumn="0" w:firstRowLastColumn="0" w:lastRowFirstColumn="0" w:lastRowLastColumn="0"/>
        </w:trPr>
        <w:tc>
          <w:tcPr>
            <w:tcW w:w="2610" w:type="dxa"/>
            <w:tcBorders>
              <w:bottom w:val="single" w:sz="4" w:space="0" w:color="auto"/>
              <w:right w:val="single" w:sz="4" w:space="0" w:color="auto"/>
            </w:tcBorders>
            <w:shd w:val="clear" w:color="auto" w:fill="CDDC29" w:themeFill="accent2"/>
          </w:tcPr>
          <w:p w14:paraId="7703E785" w14:textId="77777777" w:rsidR="006E0798" w:rsidRPr="00587B41" w:rsidRDefault="006E0798">
            <w:pPr>
              <w:pStyle w:val="BodyText"/>
              <w:jc w:val="center"/>
              <w:rPr>
                <w:b/>
              </w:rPr>
            </w:pPr>
            <w:r w:rsidRPr="00587B41">
              <w:rPr>
                <w:rFonts w:eastAsiaTheme="majorEastAsia"/>
                <w:b/>
                <w:sz w:val="18"/>
                <w:szCs w:val="18"/>
              </w:rPr>
              <w:t>Common name</w:t>
            </w:r>
          </w:p>
        </w:tc>
        <w:tc>
          <w:tcPr>
            <w:tcW w:w="3060" w:type="dxa"/>
            <w:tcBorders>
              <w:bottom w:val="single" w:sz="4" w:space="0" w:color="auto"/>
              <w:right w:val="single" w:sz="4" w:space="0" w:color="auto"/>
            </w:tcBorders>
            <w:shd w:val="clear" w:color="auto" w:fill="CDDC29" w:themeFill="accent2"/>
          </w:tcPr>
          <w:p w14:paraId="6BD5DED6" w14:textId="77777777" w:rsidR="006E0798" w:rsidRPr="00587B41" w:rsidRDefault="006E0798">
            <w:pPr>
              <w:pStyle w:val="BodyText"/>
              <w:jc w:val="center"/>
              <w:rPr>
                <w:b/>
              </w:rPr>
            </w:pPr>
            <w:r w:rsidRPr="00587B41">
              <w:rPr>
                <w:rFonts w:eastAsiaTheme="majorEastAsia"/>
                <w:b/>
                <w:sz w:val="18"/>
                <w:szCs w:val="18"/>
              </w:rPr>
              <w:t>Scientific name</w:t>
            </w:r>
          </w:p>
        </w:tc>
        <w:tc>
          <w:tcPr>
            <w:tcW w:w="2268" w:type="dxa"/>
            <w:tcBorders>
              <w:bottom w:val="single" w:sz="4" w:space="0" w:color="auto"/>
              <w:right w:val="single" w:sz="4" w:space="0" w:color="auto"/>
            </w:tcBorders>
            <w:shd w:val="clear" w:color="auto" w:fill="CDDC29" w:themeFill="accent2"/>
          </w:tcPr>
          <w:p w14:paraId="06D2ABF6" w14:textId="77777777" w:rsidR="006E0798" w:rsidRPr="00587B41" w:rsidRDefault="006E0798">
            <w:pPr>
              <w:pStyle w:val="BodyText"/>
              <w:jc w:val="center"/>
              <w:rPr>
                <w:rFonts w:eastAsiaTheme="majorEastAsia"/>
                <w:b/>
                <w:sz w:val="18"/>
                <w:szCs w:val="18"/>
              </w:rPr>
            </w:pPr>
            <w:r w:rsidRPr="00587B41">
              <w:rPr>
                <w:rFonts w:eastAsiaTheme="majorEastAsia"/>
                <w:b/>
                <w:sz w:val="18"/>
                <w:szCs w:val="18"/>
              </w:rPr>
              <w:t>FFG Act status</w:t>
            </w:r>
          </w:p>
        </w:tc>
        <w:tc>
          <w:tcPr>
            <w:tcW w:w="1134" w:type="dxa"/>
            <w:tcBorders>
              <w:bottom w:val="single" w:sz="4" w:space="0" w:color="auto"/>
            </w:tcBorders>
            <w:shd w:val="clear" w:color="auto" w:fill="CDDC29" w:themeFill="accent2"/>
          </w:tcPr>
          <w:p w14:paraId="5B1BA55A" w14:textId="77777777" w:rsidR="006E0798" w:rsidRPr="00587B41" w:rsidRDefault="006E0798">
            <w:pPr>
              <w:pStyle w:val="BodyText"/>
              <w:jc w:val="center"/>
              <w:rPr>
                <w:rFonts w:eastAsiaTheme="majorEastAsia"/>
                <w:b/>
                <w:sz w:val="18"/>
                <w:szCs w:val="18"/>
              </w:rPr>
            </w:pPr>
            <w:r w:rsidRPr="00587B41">
              <w:rPr>
                <w:rFonts w:eastAsiaTheme="majorEastAsia"/>
                <w:b/>
                <w:sz w:val="18"/>
                <w:szCs w:val="18"/>
              </w:rPr>
              <w:t>EPBC Act listed (</w:t>
            </w:r>
            <w:r w:rsidRPr="00587B41">
              <w:rPr>
                <w:rFonts w:ascii="MS Gothic" w:eastAsia="MS Gothic" w:hAnsi="MS Gothic" w:hint="eastAsia"/>
                <w:b/>
                <w:sz w:val="18"/>
                <w:szCs w:val="18"/>
              </w:rPr>
              <w:t>✔</w:t>
            </w:r>
            <w:r w:rsidRPr="00587B41">
              <w:rPr>
                <w:rFonts w:eastAsiaTheme="majorEastAsia"/>
                <w:b/>
                <w:sz w:val="18"/>
                <w:szCs w:val="18"/>
              </w:rPr>
              <w:t>)</w:t>
            </w:r>
          </w:p>
        </w:tc>
      </w:tr>
      <w:tr w:rsidR="000807EC" w:rsidRPr="009F50AA" w14:paraId="55417B30" w14:textId="7B239763" w:rsidTr="0035083B">
        <w:tc>
          <w:tcPr>
            <w:tcW w:w="2610" w:type="dxa"/>
            <w:tcBorders>
              <w:top w:val="single" w:sz="4" w:space="0" w:color="auto"/>
              <w:bottom w:val="single" w:sz="4" w:space="0" w:color="auto"/>
              <w:right w:val="single" w:sz="4" w:space="0" w:color="auto"/>
            </w:tcBorders>
            <w:shd w:val="clear" w:color="auto" w:fill="auto"/>
            <w:vAlign w:val="center"/>
          </w:tcPr>
          <w:p w14:paraId="580E980F" w14:textId="637F6B63" w:rsidR="006E0798" w:rsidRPr="00C12967" w:rsidRDefault="00265F71" w:rsidP="00470C9A">
            <w:pPr>
              <w:pStyle w:val="bullet"/>
              <w:numPr>
                <w:ilvl w:val="0"/>
                <w:numId w:val="0"/>
              </w:numPr>
              <w:ind w:left="397" w:hanging="284"/>
              <w:rPr>
                <w:rFonts w:cstheme="minorBidi"/>
              </w:rPr>
            </w:pPr>
            <w:r w:rsidRPr="00C12967">
              <w:rPr>
                <w:rFonts w:cstheme="minorBidi"/>
              </w:rPr>
              <w:t>Australian Sea-lion</w:t>
            </w:r>
          </w:p>
        </w:tc>
        <w:tc>
          <w:tcPr>
            <w:tcW w:w="3060" w:type="dxa"/>
            <w:tcBorders>
              <w:top w:val="single" w:sz="4" w:space="0" w:color="auto"/>
              <w:bottom w:val="single" w:sz="4" w:space="0" w:color="auto"/>
              <w:right w:val="single" w:sz="4" w:space="0" w:color="auto"/>
            </w:tcBorders>
            <w:vAlign w:val="center"/>
          </w:tcPr>
          <w:p w14:paraId="42EC5A94" w14:textId="2A4791A7" w:rsidR="006E0798" w:rsidRPr="00C12967" w:rsidRDefault="00265F71" w:rsidP="00470C9A">
            <w:pPr>
              <w:pStyle w:val="bullet"/>
              <w:numPr>
                <w:ilvl w:val="0"/>
                <w:numId w:val="0"/>
              </w:numPr>
              <w:ind w:left="397" w:hanging="284"/>
              <w:rPr>
                <w:rFonts w:cstheme="minorHAnsi"/>
                <w:i/>
                <w:color w:val="000000"/>
              </w:rPr>
            </w:pPr>
            <w:proofErr w:type="spellStart"/>
            <w:r w:rsidRPr="00C12967">
              <w:rPr>
                <w:rFonts w:cstheme="minorHAnsi"/>
                <w:i/>
                <w:iCs/>
                <w:color w:val="000000"/>
              </w:rPr>
              <w:t>Neophoca</w:t>
            </w:r>
            <w:proofErr w:type="spellEnd"/>
            <w:r w:rsidRPr="00C12967">
              <w:rPr>
                <w:rFonts w:cstheme="minorHAnsi"/>
                <w:i/>
                <w:iCs/>
                <w:color w:val="000000"/>
              </w:rPr>
              <w:t xml:space="preserve"> cinerea</w:t>
            </w:r>
          </w:p>
        </w:tc>
        <w:tc>
          <w:tcPr>
            <w:tcW w:w="2268" w:type="dxa"/>
            <w:tcBorders>
              <w:top w:val="single" w:sz="4" w:space="0" w:color="auto"/>
              <w:bottom w:val="single" w:sz="4" w:space="0" w:color="auto"/>
              <w:right w:val="single" w:sz="4" w:space="0" w:color="auto"/>
            </w:tcBorders>
            <w:shd w:val="clear" w:color="auto" w:fill="auto"/>
          </w:tcPr>
          <w:p w14:paraId="005BC586" w14:textId="7A8730DB" w:rsidR="006E0798" w:rsidRPr="00C12967" w:rsidRDefault="006E0798" w:rsidP="006E1B6E">
            <w:pPr>
              <w:pStyle w:val="bullet"/>
              <w:numPr>
                <w:ilvl w:val="0"/>
                <w:numId w:val="0"/>
              </w:numPr>
              <w:ind w:left="306" w:hanging="283"/>
              <w:jc w:val="center"/>
              <w:rPr>
                <w:rFonts w:cstheme="minorHAnsi"/>
                <w:color w:val="000000"/>
              </w:rPr>
            </w:pPr>
            <w:r w:rsidRPr="00C12967">
              <w:rPr>
                <w:rFonts w:cstheme="minorHAnsi"/>
                <w:color w:val="000000"/>
              </w:rPr>
              <w:t>Endangered</w:t>
            </w:r>
          </w:p>
        </w:tc>
        <w:tc>
          <w:tcPr>
            <w:tcW w:w="1134" w:type="dxa"/>
            <w:tcBorders>
              <w:top w:val="single" w:sz="4" w:space="0" w:color="auto"/>
              <w:bottom w:val="single" w:sz="4" w:space="0" w:color="auto"/>
            </w:tcBorders>
          </w:tcPr>
          <w:p w14:paraId="5BB54C6B" w14:textId="0A7DCC2D" w:rsidR="006E0798" w:rsidRPr="00C12967" w:rsidRDefault="005533AF">
            <w:pPr>
              <w:pStyle w:val="bullet"/>
              <w:numPr>
                <w:ilvl w:val="0"/>
                <w:numId w:val="0"/>
              </w:numPr>
              <w:ind w:left="306" w:hanging="283"/>
              <w:jc w:val="center"/>
              <w:rPr>
                <w:rFonts w:ascii="MS Gothic" w:eastAsia="MS Gothic" w:hAnsi="MS Gothic" w:cs="Calibri"/>
                <w:b/>
                <w:color w:val="000000"/>
                <w:sz w:val="18"/>
                <w:szCs w:val="18"/>
              </w:rPr>
            </w:pPr>
            <w:r w:rsidRPr="00F04989">
              <w:rPr>
                <w:rFonts w:ascii="MS Gothic" w:eastAsia="MS Gothic" w:hAnsi="MS Gothic" w:cs="Calibri" w:hint="eastAsia"/>
                <w:b/>
                <w:color w:val="000000"/>
                <w:sz w:val="18"/>
                <w:szCs w:val="18"/>
              </w:rPr>
              <w:t>✔</w:t>
            </w:r>
          </w:p>
        </w:tc>
      </w:tr>
      <w:tr w:rsidR="000807EC" w:rsidRPr="009F50AA" w14:paraId="437BFE96" w14:textId="77777777" w:rsidTr="0035083B">
        <w:tc>
          <w:tcPr>
            <w:tcW w:w="2610" w:type="dxa"/>
            <w:tcBorders>
              <w:top w:val="single" w:sz="4" w:space="0" w:color="auto"/>
              <w:bottom w:val="single" w:sz="4" w:space="0" w:color="auto"/>
              <w:right w:val="single" w:sz="4" w:space="0" w:color="auto"/>
            </w:tcBorders>
            <w:shd w:val="clear" w:color="auto" w:fill="auto"/>
            <w:vAlign w:val="center"/>
          </w:tcPr>
          <w:p w14:paraId="706FD104" w14:textId="452C92D1" w:rsidR="003A5A4B" w:rsidRPr="00E0548F" w:rsidRDefault="003A5A4B" w:rsidP="00470C9A">
            <w:pPr>
              <w:pStyle w:val="bullet"/>
              <w:numPr>
                <w:ilvl w:val="0"/>
                <w:numId w:val="0"/>
              </w:numPr>
              <w:ind w:left="397" w:hanging="284"/>
              <w:rPr>
                <w:rFonts w:cstheme="minorHAnsi"/>
              </w:rPr>
            </w:pPr>
            <w:r>
              <w:rPr>
                <w:rFonts w:cstheme="minorHAnsi"/>
              </w:rPr>
              <w:t>Blue Whale</w:t>
            </w:r>
          </w:p>
        </w:tc>
        <w:tc>
          <w:tcPr>
            <w:tcW w:w="3060" w:type="dxa"/>
            <w:tcBorders>
              <w:top w:val="single" w:sz="4" w:space="0" w:color="auto"/>
              <w:bottom w:val="single" w:sz="4" w:space="0" w:color="auto"/>
              <w:right w:val="single" w:sz="4" w:space="0" w:color="auto"/>
            </w:tcBorders>
            <w:vAlign w:val="center"/>
          </w:tcPr>
          <w:p w14:paraId="0CB26BFC" w14:textId="4342C046" w:rsidR="003A5A4B" w:rsidRPr="00E0548F" w:rsidRDefault="003A5A4B" w:rsidP="00470C9A">
            <w:pPr>
              <w:pStyle w:val="bullet"/>
              <w:numPr>
                <w:ilvl w:val="0"/>
                <w:numId w:val="0"/>
              </w:numPr>
              <w:ind w:left="397" w:hanging="284"/>
              <w:rPr>
                <w:rFonts w:cstheme="minorBidi"/>
                <w:i/>
                <w:color w:val="000000"/>
              </w:rPr>
            </w:pPr>
            <w:r>
              <w:rPr>
                <w:rFonts w:cstheme="minorBidi"/>
                <w:i/>
                <w:color w:val="000000"/>
              </w:rPr>
              <w:t>Bal</w:t>
            </w:r>
            <w:r w:rsidR="00387EA1">
              <w:rPr>
                <w:rFonts w:cstheme="minorBidi"/>
                <w:i/>
                <w:color w:val="000000"/>
              </w:rPr>
              <w:t>aenoptera musculus</w:t>
            </w:r>
          </w:p>
        </w:tc>
        <w:tc>
          <w:tcPr>
            <w:tcW w:w="2268" w:type="dxa"/>
            <w:tcBorders>
              <w:top w:val="single" w:sz="4" w:space="0" w:color="auto"/>
              <w:bottom w:val="single" w:sz="4" w:space="0" w:color="auto"/>
              <w:right w:val="single" w:sz="4" w:space="0" w:color="auto"/>
            </w:tcBorders>
            <w:shd w:val="clear" w:color="auto" w:fill="auto"/>
            <w:vAlign w:val="center"/>
          </w:tcPr>
          <w:p w14:paraId="33E55AD2" w14:textId="4C4FDCBA" w:rsidR="003A5A4B" w:rsidRPr="00E0548F" w:rsidRDefault="00387EA1" w:rsidP="006E1B6E">
            <w:pPr>
              <w:pStyle w:val="bullet"/>
              <w:numPr>
                <w:ilvl w:val="0"/>
                <w:numId w:val="0"/>
              </w:numPr>
              <w:ind w:left="306" w:hanging="283"/>
              <w:jc w:val="center"/>
              <w:rPr>
                <w:rFonts w:cstheme="minorHAnsi"/>
                <w:color w:val="000000"/>
              </w:rPr>
            </w:pPr>
            <w:r>
              <w:rPr>
                <w:rFonts w:cstheme="minorHAnsi"/>
                <w:color w:val="000000"/>
              </w:rPr>
              <w:t>Endangered</w:t>
            </w:r>
          </w:p>
        </w:tc>
        <w:tc>
          <w:tcPr>
            <w:tcW w:w="1134" w:type="dxa"/>
            <w:tcBorders>
              <w:top w:val="single" w:sz="4" w:space="0" w:color="auto"/>
              <w:bottom w:val="single" w:sz="4" w:space="0" w:color="auto"/>
            </w:tcBorders>
          </w:tcPr>
          <w:p w14:paraId="00D9ED94" w14:textId="1F730A01" w:rsidR="003A5A4B" w:rsidRPr="00E0548F" w:rsidRDefault="00387EA1">
            <w:pPr>
              <w:pStyle w:val="bullet"/>
              <w:numPr>
                <w:ilvl w:val="0"/>
                <w:numId w:val="0"/>
              </w:numPr>
              <w:ind w:left="306" w:hanging="283"/>
              <w:jc w:val="center"/>
              <w:rPr>
                <w:rFonts w:ascii="Arial" w:hAnsi="Arial" w:cs="Arial"/>
                <w:color w:val="000000"/>
              </w:rPr>
            </w:pPr>
            <w:r w:rsidRPr="00F04989">
              <w:rPr>
                <w:rFonts w:ascii="MS Gothic" w:eastAsia="MS Gothic" w:hAnsi="MS Gothic" w:cs="Calibri" w:hint="eastAsia"/>
                <w:b/>
                <w:color w:val="000000"/>
                <w:sz w:val="18"/>
                <w:szCs w:val="18"/>
              </w:rPr>
              <w:t>✔</w:t>
            </w:r>
          </w:p>
        </w:tc>
      </w:tr>
      <w:tr w:rsidR="000807EC" w:rsidRPr="009F50AA" w14:paraId="679E099C" w14:textId="252818CC" w:rsidTr="0035083B">
        <w:tc>
          <w:tcPr>
            <w:tcW w:w="2610" w:type="dxa"/>
            <w:tcBorders>
              <w:top w:val="single" w:sz="4" w:space="0" w:color="auto"/>
              <w:bottom w:val="single" w:sz="4" w:space="0" w:color="auto"/>
              <w:right w:val="single" w:sz="4" w:space="0" w:color="auto"/>
            </w:tcBorders>
            <w:shd w:val="clear" w:color="auto" w:fill="auto"/>
            <w:vAlign w:val="center"/>
          </w:tcPr>
          <w:p w14:paraId="4C1FD241" w14:textId="77777777" w:rsidR="006E0798" w:rsidRPr="00E0548F" w:rsidRDefault="006E0798" w:rsidP="00470C9A">
            <w:pPr>
              <w:pStyle w:val="bullet"/>
              <w:numPr>
                <w:ilvl w:val="0"/>
                <w:numId w:val="0"/>
              </w:numPr>
              <w:ind w:left="397" w:hanging="284"/>
              <w:rPr>
                <w:rFonts w:cstheme="minorHAnsi"/>
              </w:rPr>
            </w:pPr>
            <w:r w:rsidRPr="00E0548F">
              <w:rPr>
                <w:rFonts w:cstheme="minorHAnsi"/>
              </w:rPr>
              <w:t>Common Bent-winged Bat</w:t>
            </w:r>
          </w:p>
        </w:tc>
        <w:tc>
          <w:tcPr>
            <w:tcW w:w="3060" w:type="dxa"/>
            <w:tcBorders>
              <w:top w:val="single" w:sz="4" w:space="0" w:color="auto"/>
              <w:bottom w:val="single" w:sz="4" w:space="0" w:color="auto"/>
              <w:right w:val="single" w:sz="4" w:space="0" w:color="auto"/>
            </w:tcBorders>
            <w:vAlign w:val="center"/>
          </w:tcPr>
          <w:p w14:paraId="7BD1DE14" w14:textId="77777777" w:rsidR="006E0798" w:rsidRPr="00E0548F" w:rsidRDefault="006E0798" w:rsidP="00470C9A">
            <w:pPr>
              <w:pStyle w:val="bullet"/>
              <w:numPr>
                <w:ilvl w:val="0"/>
                <w:numId w:val="0"/>
              </w:numPr>
              <w:ind w:left="397" w:hanging="284"/>
              <w:rPr>
                <w:rFonts w:cstheme="minorBidi"/>
                <w:i/>
                <w:color w:val="000000"/>
              </w:rPr>
            </w:pPr>
            <w:proofErr w:type="spellStart"/>
            <w:r w:rsidRPr="00E0548F">
              <w:rPr>
                <w:rFonts w:cstheme="minorBidi"/>
                <w:i/>
                <w:color w:val="000000"/>
              </w:rPr>
              <w:t>Miniopterus</w:t>
            </w:r>
            <w:proofErr w:type="spellEnd"/>
            <w:r w:rsidRPr="00E0548F">
              <w:rPr>
                <w:rFonts w:cstheme="minorBidi"/>
                <w:i/>
                <w:color w:val="000000"/>
              </w:rPr>
              <w:t xml:space="preserve"> </w:t>
            </w:r>
            <w:proofErr w:type="spellStart"/>
            <w:r w:rsidRPr="00E0548F">
              <w:rPr>
                <w:rFonts w:cstheme="minorBidi"/>
                <w:i/>
                <w:color w:val="000000"/>
              </w:rPr>
              <w:t>schreibersii</w:t>
            </w:r>
            <w:proofErr w:type="spellEnd"/>
          </w:p>
        </w:tc>
        <w:tc>
          <w:tcPr>
            <w:tcW w:w="2268" w:type="dxa"/>
            <w:tcBorders>
              <w:top w:val="single" w:sz="4" w:space="0" w:color="auto"/>
              <w:bottom w:val="single" w:sz="4" w:space="0" w:color="auto"/>
              <w:right w:val="single" w:sz="4" w:space="0" w:color="auto"/>
            </w:tcBorders>
            <w:shd w:val="clear" w:color="auto" w:fill="auto"/>
            <w:vAlign w:val="center"/>
          </w:tcPr>
          <w:p w14:paraId="3D4196A2" w14:textId="77777777" w:rsidR="006E0798" w:rsidRPr="00E0548F" w:rsidRDefault="006E0798" w:rsidP="006E1B6E">
            <w:pPr>
              <w:pStyle w:val="bullet"/>
              <w:numPr>
                <w:ilvl w:val="0"/>
                <w:numId w:val="0"/>
              </w:numPr>
              <w:ind w:left="306" w:hanging="283"/>
              <w:jc w:val="center"/>
              <w:rPr>
                <w:rFonts w:cstheme="minorHAnsi"/>
                <w:color w:val="000000"/>
              </w:rPr>
            </w:pPr>
            <w:r w:rsidRPr="00E0548F">
              <w:rPr>
                <w:rFonts w:cstheme="minorHAnsi"/>
                <w:color w:val="000000"/>
              </w:rPr>
              <w:t>Critically Endangered</w:t>
            </w:r>
          </w:p>
        </w:tc>
        <w:tc>
          <w:tcPr>
            <w:tcW w:w="1134" w:type="dxa"/>
            <w:tcBorders>
              <w:top w:val="single" w:sz="4" w:space="0" w:color="auto"/>
              <w:bottom w:val="single" w:sz="4" w:space="0" w:color="auto"/>
            </w:tcBorders>
          </w:tcPr>
          <w:p w14:paraId="183C97F3" w14:textId="49D84E9C" w:rsidR="006E0798" w:rsidRPr="00E0548F" w:rsidRDefault="006E0798">
            <w:pPr>
              <w:pStyle w:val="bullet"/>
              <w:numPr>
                <w:ilvl w:val="0"/>
                <w:numId w:val="0"/>
              </w:numPr>
              <w:ind w:left="306" w:hanging="283"/>
              <w:jc w:val="center"/>
              <w:rPr>
                <w:rFonts w:ascii="MS Gothic" w:eastAsia="MS Gothic" w:hAnsi="MS Gothic" w:cs="Calibri"/>
                <w:b/>
                <w:color w:val="000000"/>
                <w:sz w:val="18"/>
                <w:szCs w:val="18"/>
              </w:rPr>
            </w:pPr>
            <w:r w:rsidRPr="00E0548F">
              <w:rPr>
                <w:rFonts w:ascii="Arial" w:hAnsi="Arial" w:cs="Arial"/>
                <w:color w:val="000000"/>
              </w:rPr>
              <w:t> </w:t>
            </w:r>
          </w:p>
        </w:tc>
      </w:tr>
      <w:tr w:rsidR="000807EC" w:rsidRPr="009F50AA" w14:paraId="0357C9A2" w14:textId="3283A9A9" w:rsidTr="0035083B">
        <w:tc>
          <w:tcPr>
            <w:tcW w:w="2610" w:type="dxa"/>
            <w:tcBorders>
              <w:top w:val="single" w:sz="4" w:space="0" w:color="auto"/>
              <w:bottom w:val="single" w:sz="4" w:space="0" w:color="auto"/>
              <w:right w:val="single" w:sz="4" w:space="0" w:color="auto"/>
            </w:tcBorders>
            <w:shd w:val="clear" w:color="auto" w:fill="auto"/>
            <w:vAlign w:val="center"/>
          </w:tcPr>
          <w:p w14:paraId="34E398B0" w14:textId="77777777" w:rsidR="006E0798" w:rsidRPr="00E0548F" w:rsidRDefault="006E0798" w:rsidP="00470C9A">
            <w:pPr>
              <w:pStyle w:val="bullet"/>
              <w:numPr>
                <w:ilvl w:val="0"/>
                <w:numId w:val="0"/>
              </w:numPr>
              <w:ind w:left="397" w:hanging="284"/>
              <w:rPr>
                <w:rFonts w:cstheme="minorHAnsi"/>
              </w:rPr>
            </w:pPr>
            <w:r w:rsidRPr="00E0548F">
              <w:rPr>
                <w:rFonts w:cstheme="minorHAnsi"/>
              </w:rPr>
              <w:t>Curlew Sandpiper</w:t>
            </w:r>
          </w:p>
        </w:tc>
        <w:tc>
          <w:tcPr>
            <w:tcW w:w="3060" w:type="dxa"/>
            <w:tcBorders>
              <w:top w:val="single" w:sz="4" w:space="0" w:color="auto"/>
              <w:bottom w:val="single" w:sz="4" w:space="0" w:color="auto"/>
              <w:right w:val="single" w:sz="4" w:space="0" w:color="auto"/>
            </w:tcBorders>
            <w:vAlign w:val="center"/>
          </w:tcPr>
          <w:p w14:paraId="1A656AD0" w14:textId="77777777" w:rsidR="006E0798" w:rsidRPr="00E0548F" w:rsidRDefault="006E0798" w:rsidP="00470C9A">
            <w:pPr>
              <w:pStyle w:val="bullet"/>
              <w:numPr>
                <w:ilvl w:val="0"/>
                <w:numId w:val="0"/>
              </w:numPr>
              <w:ind w:left="397" w:hanging="284"/>
              <w:rPr>
                <w:rFonts w:cstheme="minorBidi"/>
                <w:i/>
                <w:color w:val="000000"/>
              </w:rPr>
            </w:pPr>
            <w:r w:rsidRPr="00E0548F">
              <w:rPr>
                <w:rFonts w:cstheme="minorBidi"/>
                <w:i/>
                <w:color w:val="000000"/>
              </w:rPr>
              <w:t xml:space="preserve">Calidris </w:t>
            </w:r>
            <w:proofErr w:type="spellStart"/>
            <w:r w:rsidRPr="00E0548F">
              <w:rPr>
                <w:rFonts w:cstheme="minorBidi"/>
                <w:i/>
                <w:color w:val="000000"/>
              </w:rPr>
              <w:t>ferruginea</w:t>
            </w:r>
            <w:proofErr w:type="spellEnd"/>
          </w:p>
        </w:tc>
        <w:tc>
          <w:tcPr>
            <w:tcW w:w="2268" w:type="dxa"/>
            <w:tcBorders>
              <w:top w:val="single" w:sz="4" w:space="0" w:color="auto"/>
              <w:bottom w:val="single" w:sz="4" w:space="0" w:color="auto"/>
              <w:right w:val="single" w:sz="4" w:space="0" w:color="auto"/>
            </w:tcBorders>
            <w:shd w:val="clear" w:color="auto" w:fill="auto"/>
            <w:vAlign w:val="center"/>
          </w:tcPr>
          <w:p w14:paraId="3FBF5CFE" w14:textId="77777777" w:rsidR="006E0798" w:rsidRPr="00E0548F" w:rsidRDefault="006E0798" w:rsidP="006E1B6E">
            <w:pPr>
              <w:pStyle w:val="bullet"/>
              <w:numPr>
                <w:ilvl w:val="0"/>
                <w:numId w:val="0"/>
              </w:numPr>
              <w:ind w:left="306" w:hanging="283"/>
              <w:jc w:val="center"/>
              <w:rPr>
                <w:rFonts w:cstheme="minorHAnsi"/>
                <w:color w:val="000000"/>
              </w:rPr>
            </w:pPr>
            <w:r w:rsidRPr="00E0548F">
              <w:rPr>
                <w:rFonts w:cstheme="minorHAnsi"/>
                <w:color w:val="000000"/>
              </w:rPr>
              <w:t>Critically Endangered</w:t>
            </w:r>
          </w:p>
        </w:tc>
        <w:tc>
          <w:tcPr>
            <w:tcW w:w="1134" w:type="dxa"/>
            <w:tcBorders>
              <w:top w:val="single" w:sz="4" w:space="0" w:color="auto"/>
              <w:bottom w:val="single" w:sz="4" w:space="0" w:color="auto"/>
            </w:tcBorders>
            <w:vAlign w:val="center"/>
          </w:tcPr>
          <w:p w14:paraId="2B5F554A" w14:textId="77777777" w:rsidR="006E0798" w:rsidRPr="00E0548F" w:rsidRDefault="006E0798">
            <w:pPr>
              <w:pStyle w:val="bullet"/>
              <w:numPr>
                <w:ilvl w:val="0"/>
                <w:numId w:val="0"/>
              </w:numPr>
              <w:ind w:left="306" w:hanging="283"/>
              <w:jc w:val="center"/>
              <w:rPr>
                <w:rFonts w:ascii="MS Gothic" w:eastAsia="MS Gothic" w:hAnsi="MS Gothic" w:cs="Calibri"/>
                <w:b/>
                <w:color w:val="000000"/>
                <w:sz w:val="18"/>
                <w:szCs w:val="18"/>
              </w:rPr>
            </w:pPr>
            <w:r w:rsidRPr="00E0548F">
              <w:rPr>
                <w:rFonts w:ascii="MS Gothic" w:eastAsia="MS Gothic" w:hAnsi="MS Gothic" w:cs="Calibri" w:hint="eastAsia"/>
                <w:b/>
                <w:color w:val="000000"/>
                <w:sz w:val="18"/>
                <w:szCs w:val="18"/>
              </w:rPr>
              <w:t>✔</w:t>
            </w:r>
          </w:p>
        </w:tc>
      </w:tr>
      <w:tr w:rsidR="000807EC" w:rsidRPr="009F50AA" w14:paraId="6D46BF60" w14:textId="0AF45D1B" w:rsidTr="0035083B">
        <w:tc>
          <w:tcPr>
            <w:tcW w:w="2610" w:type="dxa"/>
            <w:tcBorders>
              <w:top w:val="single" w:sz="4" w:space="0" w:color="auto"/>
              <w:bottom w:val="single" w:sz="4" w:space="0" w:color="auto"/>
              <w:right w:val="single" w:sz="4" w:space="0" w:color="auto"/>
            </w:tcBorders>
            <w:shd w:val="clear" w:color="auto" w:fill="auto"/>
            <w:vAlign w:val="center"/>
          </w:tcPr>
          <w:p w14:paraId="59DF05D8" w14:textId="77777777" w:rsidR="006E0798" w:rsidRPr="00E0548F" w:rsidRDefault="006E0798" w:rsidP="00470C9A">
            <w:pPr>
              <w:pStyle w:val="bullet"/>
              <w:numPr>
                <w:ilvl w:val="0"/>
                <w:numId w:val="0"/>
              </w:numPr>
              <w:ind w:left="397" w:hanging="284"/>
              <w:rPr>
                <w:rFonts w:cstheme="minorHAnsi"/>
              </w:rPr>
            </w:pPr>
            <w:r w:rsidRPr="00E0548F">
              <w:rPr>
                <w:rFonts w:cstheme="minorHAnsi"/>
              </w:rPr>
              <w:t>Eastern Curlew</w:t>
            </w:r>
          </w:p>
        </w:tc>
        <w:tc>
          <w:tcPr>
            <w:tcW w:w="3060" w:type="dxa"/>
            <w:tcBorders>
              <w:top w:val="single" w:sz="4" w:space="0" w:color="auto"/>
              <w:bottom w:val="single" w:sz="4" w:space="0" w:color="auto"/>
              <w:right w:val="single" w:sz="4" w:space="0" w:color="auto"/>
            </w:tcBorders>
            <w:vAlign w:val="center"/>
          </w:tcPr>
          <w:p w14:paraId="5BF01FEF" w14:textId="77777777" w:rsidR="006E0798" w:rsidRPr="00E0548F" w:rsidRDefault="006E0798" w:rsidP="00470C9A">
            <w:pPr>
              <w:pStyle w:val="bullet"/>
              <w:numPr>
                <w:ilvl w:val="0"/>
                <w:numId w:val="0"/>
              </w:numPr>
              <w:ind w:left="397" w:hanging="284"/>
              <w:rPr>
                <w:rFonts w:cstheme="minorHAnsi"/>
                <w:i/>
                <w:color w:val="000000"/>
              </w:rPr>
            </w:pPr>
            <w:r w:rsidRPr="00E0548F">
              <w:rPr>
                <w:rFonts w:cstheme="minorHAnsi"/>
                <w:i/>
                <w:color w:val="000000"/>
              </w:rPr>
              <w:t>Numenius madagascariensis</w:t>
            </w:r>
          </w:p>
        </w:tc>
        <w:tc>
          <w:tcPr>
            <w:tcW w:w="2268" w:type="dxa"/>
            <w:tcBorders>
              <w:top w:val="single" w:sz="4" w:space="0" w:color="auto"/>
              <w:bottom w:val="single" w:sz="4" w:space="0" w:color="auto"/>
              <w:right w:val="single" w:sz="4" w:space="0" w:color="auto"/>
            </w:tcBorders>
            <w:shd w:val="clear" w:color="auto" w:fill="auto"/>
            <w:vAlign w:val="center"/>
          </w:tcPr>
          <w:p w14:paraId="26060651" w14:textId="5FFBA380" w:rsidR="006E0798" w:rsidRPr="00E0548F" w:rsidRDefault="006E0798" w:rsidP="006E1B6E">
            <w:pPr>
              <w:pStyle w:val="bullet"/>
              <w:numPr>
                <w:ilvl w:val="0"/>
                <w:numId w:val="0"/>
              </w:numPr>
              <w:ind w:left="306" w:hanging="283"/>
              <w:jc w:val="center"/>
              <w:rPr>
                <w:rFonts w:cstheme="minorHAnsi"/>
                <w:color w:val="000000"/>
              </w:rPr>
            </w:pPr>
            <w:r w:rsidRPr="00F04989">
              <w:rPr>
                <w:rFonts w:cstheme="minorHAnsi"/>
                <w:color w:val="000000"/>
              </w:rPr>
              <w:t xml:space="preserve">Critically </w:t>
            </w:r>
            <w:r w:rsidRPr="00E0548F">
              <w:rPr>
                <w:rFonts w:cstheme="minorHAnsi"/>
                <w:color w:val="000000"/>
              </w:rPr>
              <w:t>Endangered</w:t>
            </w:r>
          </w:p>
        </w:tc>
        <w:tc>
          <w:tcPr>
            <w:tcW w:w="1134" w:type="dxa"/>
            <w:tcBorders>
              <w:top w:val="single" w:sz="4" w:space="0" w:color="auto"/>
              <w:bottom w:val="single" w:sz="4" w:space="0" w:color="auto"/>
            </w:tcBorders>
            <w:vAlign w:val="center"/>
          </w:tcPr>
          <w:p w14:paraId="502D19E1" w14:textId="77777777" w:rsidR="006E0798" w:rsidRPr="00E0548F" w:rsidRDefault="006E0798">
            <w:pPr>
              <w:pStyle w:val="bullet"/>
              <w:numPr>
                <w:ilvl w:val="0"/>
                <w:numId w:val="0"/>
              </w:numPr>
              <w:ind w:left="306" w:hanging="283"/>
              <w:jc w:val="center"/>
              <w:rPr>
                <w:rFonts w:ascii="Segoe UI Symbol" w:eastAsia="MS Gothic" w:hAnsi="Segoe UI Symbol" w:cs="Segoe UI Symbol"/>
                <w:b/>
                <w:color w:val="000000"/>
              </w:rPr>
            </w:pPr>
            <w:r w:rsidRPr="00E0548F">
              <w:rPr>
                <w:rFonts w:ascii="MS Gothic" w:eastAsia="MS Gothic" w:hAnsi="MS Gothic" w:cs="Calibri" w:hint="eastAsia"/>
                <w:b/>
                <w:color w:val="000000"/>
                <w:sz w:val="18"/>
                <w:szCs w:val="18"/>
              </w:rPr>
              <w:t>✔</w:t>
            </w:r>
          </w:p>
        </w:tc>
      </w:tr>
      <w:tr w:rsidR="000807EC" w:rsidRPr="009F50AA" w14:paraId="5635AE41" w14:textId="2019B3BC" w:rsidTr="0035083B">
        <w:tc>
          <w:tcPr>
            <w:tcW w:w="2610" w:type="dxa"/>
            <w:tcBorders>
              <w:top w:val="single" w:sz="4" w:space="0" w:color="auto"/>
              <w:bottom w:val="single" w:sz="4" w:space="0" w:color="auto"/>
              <w:right w:val="single" w:sz="4" w:space="0" w:color="auto"/>
            </w:tcBorders>
            <w:shd w:val="clear" w:color="auto" w:fill="auto"/>
          </w:tcPr>
          <w:p w14:paraId="4E28C2A1" w14:textId="2ED17CE2" w:rsidR="00E069B6" w:rsidRPr="00E0548F" w:rsidRDefault="00E069B6" w:rsidP="00470C9A">
            <w:pPr>
              <w:pStyle w:val="bullet"/>
              <w:numPr>
                <w:ilvl w:val="0"/>
                <w:numId w:val="0"/>
              </w:numPr>
              <w:ind w:left="397" w:hanging="284"/>
              <w:rPr>
                <w:rFonts w:cstheme="minorHAnsi"/>
              </w:rPr>
            </w:pPr>
            <w:r w:rsidRPr="00E0548F">
              <w:t xml:space="preserve">Fairy </w:t>
            </w:r>
            <w:r w:rsidR="00906110" w:rsidRPr="00F04989">
              <w:t>T</w:t>
            </w:r>
            <w:r w:rsidRPr="00F04989">
              <w:t>ern</w:t>
            </w:r>
          </w:p>
        </w:tc>
        <w:tc>
          <w:tcPr>
            <w:tcW w:w="3060" w:type="dxa"/>
            <w:tcBorders>
              <w:top w:val="single" w:sz="4" w:space="0" w:color="auto"/>
              <w:bottom w:val="single" w:sz="4" w:space="0" w:color="auto"/>
              <w:right w:val="single" w:sz="4" w:space="0" w:color="auto"/>
            </w:tcBorders>
          </w:tcPr>
          <w:p w14:paraId="0CBF84F7" w14:textId="77777777" w:rsidR="00E069B6" w:rsidRPr="00E0548F" w:rsidRDefault="00E069B6" w:rsidP="00470C9A">
            <w:pPr>
              <w:pStyle w:val="bullet"/>
              <w:numPr>
                <w:ilvl w:val="0"/>
                <w:numId w:val="0"/>
              </w:numPr>
              <w:ind w:left="397" w:hanging="284"/>
              <w:rPr>
                <w:rFonts w:cstheme="minorBidi"/>
                <w:i/>
                <w:color w:val="000000"/>
              </w:rPr>
            </w:pPr>
            <w:proofErr w:type="spellStart"/>
            <w:r w:rsidRPr="00E0548F">
              <w:rPr>
                <w:i/>
              </w:rPr>
              <w:t>Sternula</w:t>
            </w:r>
            <w:proofErr w:type="spellEnd"/>
            <w:r w:rsidRPr="00E0548F">
              <w:rPr>
                <w:i/>
              </w:rPr>
              <w:t xml:space="preserve"> nereis</w:t>
            </w:r>
          </w:p>
        </w:tc>
        <w:tc>
          <w:tcPr>
            <w:tcW w:w="2268" w:type="dxa"/>
            <w:tcBorders>
              <w:top w:val="single" w:sz="4" w:space="0" w:color="auto"/>
              <w:bottom w:val="single" w:sz="4" w:space="0" w:color="auto"/>
              <w:right w:val="single" w:sz="4" w:space="0" w:color="auto"/>
            </w:tcBorders>
            <w:shd w:val="clear" w:color="auto" w:fill="auto"/>
            <w:vAlign w:val="center"/>
          </w:tcPr>
          <w:p w14:paraId="2A5CAF7B" w14:textId="77777777" w:rsidR="00E069B6" w:rsidRPr="00E0548F" w:rsidRDefault="00E069B6" w:rsidP="006E1B6E">
            <w:pPr>
              <w:pStyle w:val="bullet"/>
              <w:numPr>
                <w:ilvl w:val="0"/>
                <w:numId w:val="0"/>
              </w:numPr>
              <w:ind w:left="306" w:hanging="283"/>
              <w:jc w:val="center"/>
              <w:rPr>
                <w:rFonts w:cstheme="minorHAnsi"/>
                <w:color w:val="000000"/>
              </w:rPr>
            </w:pPr>
            <w:r w:rsidRPr="00E0548F">
              <w:rPr>
                <w:rFonts w:cstheme="minorHAnsi"/>
                <w:color w:val="000000"/>
              </w:rPr>
              <w:t>Critically Endangered</w:t>
            </w:r>
          </w:p>
        </w:tc>
        <w:tc>
          <w:tcPr>
            <w:tcW w:w="1134" w:type="dxa"/>
            <w:tcBorders>
              <w:top w:val="single" w:sz="4" w:space="0" w:color="auto"/>
              <w:bottom w:val="single" w:sz="4" w:space="0" w:color="auto"/>
            </w:tcBorders>
            <w:vAlign w:val="center"/>
          </w:tcPr>
          <w:p w14:paraId="40C4BA8E" w14:textId="77777777" w:rsidR="00E069B6" w:rsidRPr="00E0548F" w:rsidRDefault="00E069B6" w:rsidP="00E069B6">
            <w:pPr>
              <w:pStyle w:val="bullet"/>
              <w:numPr>
                <w:ilvl w:val="0"/>
                <w:numId w:val="0"/>
              </w:numPr>
              <w:ind w:left="306" w:hanging="283"/>
              <w:jc w:val="center"/>
              <w:rPr>
                <w:rFonts w:ascii="MS Gothic" w:eastAsia="MS Gothic" w:hAnsi="MS Gothic" w:cs="Calibri"/>
                <w:b/>
                <w:color w:val="000000"/>
                <w:sz w:val="18"/>
                <w:szCs w:val="18"/>
              </w:rPr>
            </w:pPr>
            <w:r w:rsidRPr="00E0548F">
              <w:rPr>
                <w:rFonts w:ascii="MS Gothic" w:eastAsia="MS Gothic" w:hAnsi="MS Gothic" w:cs="Calibri" w:hint="eastAsia"/>
                <w:b/>
                <w:color w:val="000000"/>
                <w:sz w:val="18"/>
                <w:szCs w:val="18"/>
              </w:rPr>
              <w:t>✔</w:t>
            </w:r>
          </w:p>
        </w:tc>
      </w:tr>
      <w:tr w:rsidR="000807EC" w:rsidRPr="009F50AA" w14:paraId="3A5FF43E" w14:textId="17529E29" w:rsidTr="0035083B">
        <w:tc>
          <w:tcPr>
            <w:tcW w:w="2610" w:type="dxa"/>
            <w:tcBorders>
              <w:top w:val="single" w:sz="4" w:space="0" w:color="auto"/>
              <w:bottom w:val="single" w:sz="4" w:space="0" w:color="auto"/>
              <w:right w:val="single" w:sz="4" w:space="0" w:color="auto"/>
            </w:tcBorders>
            <w:shd w:val="clear" w:color="auto" w:fill="auto"/>
            <w:vAlign w:val="center"/>
          </w:tcPr>
          <w:p w14:paraId="646AD731" w14:textId="77777777" w:rsidR="00E069B6" w:rsidRPr="00E0548F" w:rsidRDefault="00E069B6" w:rsidP="00470C9A">
            <w:pPr>
              <w:pStyle w:val="bullet"/>
              <w:numPr>
                <w:ilvl w:val="0"/>
                <w:numId w:val="0"/>
              </w:numPr>
              <w:ind w:left="397" w:hanging="284"/>
              <w:rPr>
                <w:rFonts w:cstheme="minorHAnsi"/>
              </w:rPr>
            </w:pPr>
            <w:r w:rsidRPr="00E0548F">
              <w:rPr>
                <w:rFonts w:cstheme="minorHAnsi"/>
              </w:rPr>
              <w:t>Great Knot</w:t>
            </w:r>
          </w:p>
        </w:tc>
        <w:tc>
          <w:tcPr>
            <w:tcW w:w="3060" w:type="dxa"/>
            <w:tcBorders>
              <w:top w:val="single" w:sz="4" w:space="0" w:color="auto"/>
              <w:bottom w:val="single" w:sz="4" w:space="0" w:color="auto"/>
              <w:right w:val="single" w:sz="4" w:space="0" w:color="auto"/>
            </w:tcBorders>
            <w:vAlign w:val="center"/>
          </w:tcPr>
          <w:p w14:paraId="71CE5BFF" w14:textId="77777777" w:rsidR="00E069B6" w:rsidRPr="00E0548F" w:rsidRDefault="00E069B6" w:rsidP="00470C9A">
            <w:pPr>
              <w:pStyle w:val="bullet"/>
              <w:numPr>
                <w:ilvl w:val="0"/>
                <w:numId w:val="0"/>
              </w:numPr>
              <w:ind w:left="397" w:hanging="284"/>
              <w:rPr>
                <w:rFonts w:cstheme="minorBidi"/>
                <w:i/>
                <w:color w:val="000000"/>
              </w:rPr>
            </w:pPr>
            <w:r w:rsidRPr="00E0548F">
              <w:rPr>
                <w:rFonts w:cstheme="minorBidi"/>
                <w:i/>
                <w:color w:val="000000"/>
              </w:rPr>
              <w:t>Calidris tenuirostris</w:t>
            </w:r>
          </w:p>
        </w:tc>
        <w:tc>
          <w:tcPr>
            <w:tcW w:w="2268" w:type="dxa"/>
            <w:tcBorders>
              <w:top w:val="single" w:sz="4" w:space="0" w:color="auto"/>
              <w:bottom w:val="single" w:sz="4" w:space="0" w:color="auto"/>
              <w:right w:val="single" w:sz="4" w:space="0" w:color="auto"/>
            </w:tcBorders>
            <w:shd w:val="clear" w:color="auto" w:fill="auto"/>
            <w:vAlign w:val="center"/>
          </w:tcPr>
          <w:p w14:paraId="14AC46BE" w14:textId="32156CA0" w:rsidR="00E069B6" w:rsidRPr="00E0548F" w:rsidRDefault="00E069B6" w:rsidP="006E1B6E">
            <w:pPr>
              <w:pStyle w:val="bullet"/>
              <w:numPr>
                <w:ilvl w:val="0"/>
                <w:numId w:val="0"/>
              </w:numPr>
              <w:ind w:left="306" w:hanging="283"/>
              <w:jc w:val="center"/>
              <w:rPr>
                <w:rFonts w:cstheme="minorHAnsi"/>
                <w:color w:val="000000"/>
              </w:rPr>
            </w:pPr>
            <w:r w:rsidRPr="00F04989">
              <w:rPr>
                <w:rFonts w:cstheme="minorHAnsi"/>
                <w:color w:val="000000"/>
              </w:rPr>
              <w:t xml:space="preserve">Critically </w:t>
            </w:r>
            <w:r w:rsidRPr="00E0548F">
              <w:rPr>
                <w:rFonts w:cstheme="minorHAnsi"/>
                <w:color w:val="000000"/>
              </w:rPr>
              <w:t>Endangered</w:t>
            </w:r>
          </w:p>
        </w:tc>
        <w:tc>
          <w:tcPr>
            <w:tcW w:w="1134" w:type="dxa"/>
            <w:tcBorders>
              <w:top w:val="single" w:sz="4" w:space="0" w:color="auto"/>
              <w:bottom w:val="single" w:sz="4" w:space="0" w:color="auto"/>
            </w:tcBorders>
            <w:vAlign w:val="center"/>
          </w:tcPr>
          <w:p w14:paraId="3022994D" w14:textId="77777777" w:rsidR="00E069B6" w:rsidRPr="00E0548F" w:rsidRDefault="00E069B6" w:rsidP="00E069B6">
            <w:pPr>
              <w:pStyle w:val="bullet"/>
              <w:numPr>
                <w:ilvl w:val="0"/>
                <w:numId w:val="0"/>
              </w:numPr>
              <w:ind w:left="306" w:hanging="283"/>
              <w:jc w:val="center"/>
              <w:rPr>
                <w:rFonts w:ascii="Segoe UI Symbol" w:eastAsia="MS Gothic" w:hAnsi="Segoe UI Symbol" w:cs="Segoe UI Symbol"/>
                <w:b/>
                <w:color w:val="000000"/>
              </w:rPr>
            </w:pPr>
            <w:r w:rsidRPr="00E0548F">
              <w:rPr>
                <w:rFonts w:ascii="MS Gothic" w:eastAsia="MS Gothic" w:hAnsi="MS Gothic" w:cs="Calibri" w:hint="eastAsia"/>
                <w:b/>
                <w:color w:val="000000"/>
                <w:sz w:val="18"/>
                <w:szCs w:val="18"/>
              </w:rPr>
              <w:t>✔</w:t>
            </w:r>
          </w:p>
        </w:tc>
      </w:tr>
      <w:tr w:rsidR="000807EC" w:rsidRPr="009F50AA" w14:paraId="15170360" w14:textId="77777777" w:rsidTr="0035083B">
        <w:tc>
          <w:tcPr>
            <w:tcW w:w="2610" w:type="dxa"/>
            <w:tcBorders>
              <w:top w:val="single" w:sz="4" w:space="0" w:color="auto"/>
              <w:bottom w:val="single" w:sz="4" w:space="0" w:color="auto"/>
              <w:right w:val="single" w:sz="4" w:space="0" w:color="auto"/>
            </w:tcBorders>
            <w:shd w:val="clear" w:color="auto" w:fill="auto"/>
            <w:vAlign w:val="center"/>
          </w:tcPr>
          <w:p w14:paraId="67C50D9C" w14:textId="79EF12C3" w:rsidR="00D91A2F" w:rsidRPr="00E0548F" w:rsidRDefault="00D91A2F" w:rsidP="00470C9A">
            <w:pPr>
              <w:pStyle w:val="bullet"/>
              <w:numPr>
                <w:ilvl w:val="0"/>
                <w:numId w:val="0"/>
              </w:numPr>
              <w:ind w:left="397" w:hanging="284"/>
              <w:rPr>
                <w:rFonts w:cstheme="minorHAnsi"/>
              </w:rPr>
            </w:pPr>
            <w:r>
              <w:rPr>
                <w:rFonts w:cstheme="minorHAnsi"/>
              </w:rPr>
              <w:t>Humpback Whale</w:t>
            </w:r>
          </w:p>
        </w:tc>
        <w:tc>
          <w:tcPr>
            <w:tcW w:w="3060" w:type="dxa"/>
            <w:tcBorders>
              <w:top w:val="single" w:sz="4" w:space="0" w:color="auto"/>
              <w:bottom w:val="single" w:sz="4" w:space="0" w:color="auto"/>
              <w:right w:val="single" w:sz="4" w:space="0" w:color="auto"/>
            </w:tcBorders>
            <w:vAlign w:val="center"/>
          </w:tcPr>
          <w:p w14:paraId="0DA7FEAE" w14:textId="6E942324" w:rsidR="00D91A2F" w:rsidRPr="00E0548F" w:rsidRDefault="00D91A2F" w:rsidP="00470C9A">
            <w:pPr>
              <w:pStyle w:val="bullet"/>
              <w:numPr>
                <w:ilvl w:val="0"/>
                <w:numId w:val="0"/>
              </w:numPr>
              <w:ind w:left="397" w:hanging="284"/>
              <w:rPr>
                <w:rFonts w:cstheme="minorBidi"/>
                <w:i/>
                <w:color w:val="000000"/>
              </w:rPr>
            </w:pPr>
            <w:r>
              <w:rPr>
                <w:rFonts w:cstheme="minorBidi"/>
                <w:i/>
                <w:color w:val="000000"/>
              </w:rPr>
              <w:t>Megaptera novaeangliae</w:t>
            </w:r>
          </w:p>
        </w:tc>
        <w:tc>
          <w:tcPr>
            <w:tcW w:w="2268" w:type="dxa"/>
            <w:tcBorders>
              <w:top w:val="single" w:sz="4" w:space="0" w:color="auto"/>
              <w:bottom w:val="single" w:sz="4" w:space="0" w:color="auto"/>
              <w:right w:val="single" w:sz="4" w:space="0" w:color="auto"/>
            </w:tcBorders>
            <w:shd w:val="clear" w:color="auto" w:fill="auto"/>
            <w:vAlign w:val="center"/>
          </w:tcPr>
          <w:p w14:paraId="00E206FF" w14:textId="26D350B0" w:rsidR="00D91A2F" w:rsidRPr="00F04989" w:rsidRDefault="00D91A2F" w:rsidP="006E1B6E">
            <w:pPr>
              <w:pStyle w:val="bullet"/>
              <w:numPr>
                <w:ilvl w:val="0"/>
                <w:numId w:val="0"/>
              </w:numPr>
              <w:ind w:left="306" w:hanging="283"/>
              <w:jc w:val="center"/>
              <w:rPr>
                <w:rFonts w:cstheme="minorHAnsi"/>
                <w:color w:val="000000"/>
              </w:rPr>
            </w:pPr>
            <w:r>
              <w:rPr>
                <w:rFonts w:cstheme="minorHAnsi"/>
                <w:color w:val="000000"/>
              </w:rPr>
              <w:t>Critically Endangered</w:t>
            </w:r>
          </w:p>
        </w:tc>
        <w:tc>
          <w:tcPr>
            <w:tcW w:w="1134" w:type="dxa"/>
            <w:tcBorders>
              <w:top w:val="single" w:sz="4" w:space="0" w:color="auto"/>
              <w:bottom w:val="single" w:sz="4" w:space="0" w:color="auto"/>
            </w:tcBorders>
            <w:vAlign w:val="center"/>
          </w:tcPr>
          <w:p w14:paraId="7A33176F" w14:textId="72234C61" w:rsidR="00D91A2F" w:rsidRPr="00E0548F" w:rsidRDefault="00D91A2F" w:rsidP="00E069B6">
            <w:pPr>
              <w:pStyle w:val="bullet"/>
              <w:numPr>
                <w:ilvl w:val="0"/>
                <w:numId w:val="0"/>
              </w:numPr>
              <w:ind w:left="306" w:hanging="283"/>
              <w:jc w:val="center"/>
              <w:rPr>
                <w:rFonts w:ascii="MS Gothic" w:eastAsia="MS Gothic" w:hAnsi="MS Gothic" w:cs="Calibri"/>
                <w:b/>
                <w:color w:val="000000"/>
                <w:sz w:val="18"/>
                <w:szCs w:val="18"/>
              </w:rPr>
            </w:pPr>
            <w:r w:rsidRPr="00F04989">
              <w:rPr>
                <w:rFonts w:ascii="MS Gothic" w:eastAsia="MS Gothic" w:hAnsi="MS Gothic" w:cs="Calibri" w:hint="eastAsia"/>
                <w:b/>
                <w:color w:val="000000"/>
                <w:sz w:val="18"/>
                <w:szCs w:val="18"/>
              </w:rPr>
              <w:t>✔</w:t>
            </w:r>
          </w:p>
        </w:tc>
      </w:tr>
      <w:tr w:rsidR="000807EC" w:rsidRPr="009F50AA" w14:paraId="2D32FFBA" w14:textId="7D796ACE" w:rsidTr="0035083B">
        <w:tc>
          <w:tcPr>
            <w:tcW w:w="2610" w:type="dxa"/>
            <w:tcBorders>
              <w:top w:val="single" w:sz="4" w:space="0" w:color="auto"/>
              <w:bottom w:val="single" w:sz="4" w:space="0" w:color="auto"/>
              <w:right w:val="single" w:sz="4" w:space="0" w:color="auto"/>
            </w:tcBorders>
            <w:shd w:val="clear" w:color="auto" w:fill="auto"/>
          </w:tcPr>
          <w:p w14:paraId="77C2D4E5" w14:textId="28239CB3" w:rsidR="00E069B6" w:rsidRPr="00C12967" w:rsidRDefault="00E069B6" w:rsidP="00470C9A">
            <w:pPr>
              <w:pStyle w:val="bullet"/>
              <w:numPr>
                <w:ilvl w:val="0"/>
                <w:numId w:val="0"/>
              </w:numPr>
              <w:ind w:left="397" w:hanging="284"/>
              <w:rPr>
                <w:rFonts w:cstheme="minorHAnsi"/>
              </w:rPr>
            </w:pPr>
            <w:r w:rsidRPr="00C12967">
              <w:rPr>
                <w:rFonts w:cstheme="minorHAnsi"/>
              </w:rPr>
              <w:t xml:space="preserve">Leatherback </w:t>
            </w:r>
            <w:r w:rsidR="00906110" w:rsidRPr="00C12967">
              <w:rPr>
                <w:rFonts w:cstheme="minorHAnsi"/>
              </w:rPr>
              <w:t xml:space="preserve">Sea </w:t>
            </w:r>
            <w:r w:rsidRPr="00C12967">
              <w:rPr>
                <w:rFonts w:cstheme="minorHAnsi"/>
              </w:rPr>
              <w:t>Turtle</w:t>
            </w:r>
          </w:p>
        </w:tc>
        <w:tc>
          <w:tcPr>
            <w:tcW w:w="3060" w:type="dxa"/>
            <w:tcBorders>
              <w:top w:val="single" w:sz="4" w:space="0" w:color="auto"/>
              <w:bottom w:val="single" w:sz="4" w:space="0" w:color="auto"/>
              <w:right w:val="single" w:sz="4" w:space="0" w:color="auto"/>
            </w:tcBorders>
            <w:vAlign w:val="center"/>
          </w:tcPr>
          <w:p w14:paraId="086E4C42" w14:textId="77777777" w:rsidR="00E069B6" w:rsidRPr="00C12967" w:rsidRDefault="00E069B6" w:rsidP="00470C9A">
            <w:pPr>
              <w:pStyle w:val="bullet"/>
              <w:numPr>
                <w:ilvl w:val="0"/>
                <w:numId w:val="0"/>
              </w:numPr>
              <w:ind w:left="397" w:hanging="284"/>
              <w:rPr>
                <w:rFonts w:cstheme="minorHAnsi"/>
                <w:i/>
                <w:color w:val="000000"/>
              </w:rPr>
            </w:pPr>
            <w:r w:rsidRPr="00C12967">
              <w:rPr>
                <w:rFonts w:cstheme="minorHAnsi"/>
                <w:i/>
                <w:color w:val="000000"/>
              </w:rPr>
              <w:t>Dermochelys coriacea</w:t>
            </w:r>
          </w:p>
        </w:tc>
        <w:tc>
          <w:tcPr>
            <w:tcW w:w="2268" w:type="dxa"/>
            <w:tcBorders>
              <w:top w:val="single" w:sz="4" w:space="0" w:color="auto"/>
              <w:bottom w:val="single" w:sz="4" w:space="0" w:color="auto"/>
              <w:right w:val="single" w:sz="4" w:space="0" w:color="auto"/>
            </w:tcBorders>
            <w:shd w:val="clear" w:color="auto" w:fill="auto"/>
            <w:vAlign w:val="center"/>
          </w:tcPr>
          <w:p w14:paraId="0A702538" w14:textId="2A79A78D" w:rsidR="00E069B6" w:rsidRPr="00C12967" w:rsidRDefault="00E069B6" w:rsidP="006E1B6E">
            <w:pPr>
              <w:pStyle w:val="bullet"/>
              <w:numPr>
                <w:ilvl w:val="0"/>
                <w:numId w:val="0"/>
              </w:numPr>
              <w:ind w:left="306" w:hanging="283"/>
              <w:jc w:val="center"/>
              <w:rPr>
                <w:rFonts w:cstheme="minorHAnsi"/>
                <w:color w:val="000000"/>
              </w:rPr>
            </w:pPr>
            <w:r w:rsidRPr="00F04989">
              <w:rPr>
                <w:rFonts w:cstheme="minorHAnsi"/>
                <w:color w:val="000000"/>
              </w:rPr>
              <w:t>Critically Endangered</w:t>
            </w:r>
          </w:p>
        </w:tc>
        <w:tc>
          <w:tcPr>
            <w:tcW w:w="1134" w:type="dxa"/>
            <w:tcBorders>
              <w:top w:val="single" w:sz="4" w:space="0" w:color="auto"/>
              <w:bottom w:val="single" w:sz="4" w:space="0" w:color="auto"/>
            </w:tcBorders>
            <w:vAlign w:val="center"/>
          </w:tcPr>
          <w:p w14:paraId="0B509363" w14:textId="77777777" w:rsidR="00E069B6" w:rsidRPr="00C12967" w:rsidRDefault="00E069B6" w:rsidP="00E069B6">
            <w:pPr>
              <w:pStyle w:val="bullet"/>
              <w:numPr>
                <w:ilvl w:val="0"/>
                <w:numId w:val="0"/>
              </w:numPr>
              <w:ind w:left="306" w:hanging="283"/>
              <w:jc w:val="center"/>
              <w:rPr>
                <w:rFonts w:cstheme="minorHAnsi"/>
              </w:rPr>
            </w:pPr>
            <w:r w:rsidRPr="00C12967">
              <w:rPr>
                <w:rFonts w:ascii="MS Gothic" w:eastAsia="MS Gothic" w:hAnsi="MS Gothic" w:cs="Calibri" w:hint="eastAsia"/>
                <w:b/>
                <w:color w:val="000000"/>
                <w:sz w:val="18"/>
                <w:szCs w:val="18"/>
              </w:rPr>
              <w:t>✔</w:t>
            </w:r>
          </w:p>
        </w:tc>
      </w:tr>
      <w:tr w:rsidR="000807EC" w:rsidRPr="009F50AA" w14:paraId="6D62DA88" w14:textId="3BD976E3" w:rsidTr="0035083B">
        <w:tc>
          <w:tcPr>
            <w:tcW w:w="2610" w:type="dxa"/>
            <w:tcBorders>
              <w:top w:val="single" w:sz="4" w:space="0" w:color="auto"/>
              <w:bottom w:val="single" w:sz="4" w:space="0" w:color="auto"/>
              <w:right w:val="single" w:sz="4" w:space="0" w:color="auto"/>
            </w:tcBorders>
            <w:shd w:val="clear" w:color="auto" w:fill="auto"/>
          </w:tcPr>
          <w:p w14:paraId="18895658" w14:textId="56F13D9E" w:rsidR="004E23CB" w:rsidRPr="00E0548F" w:rsidRDefault="004E23CB" w:rsidP="00470C9A">
            <w:pPr>
              <w:pStyle w:val="bullet"/>
              <w:numPr>
                <w:ilvl w:val="0"/>
                <w:numId w:val="0"/>
              </w:numPr>
              <w:ind w:left="397" w:hanging="284"/>
              <w:rPr>
                <w:rFonts w:cstheme="minorHAnsi"/>
              </w:rPr>
            </w:pPr>
            <w:r w:rsidRPr="00E0548F">
              <w:t xml:space="preserve">Loggerhead </w:t>
            </w:r>
            <w:r w:rsidR="0072460E" w:rsidRPr="00F04989">
              <w:t>Sea Turtle</w:t>
            </w:r>
          </w:p>
        </w:tc>
        <w:tc>
          <w:tcPr>
            <w:tcW w:w="3060" w:type="dxa"/>
            <w:tcBorders>
              <w:top w:val="single" w:sz="4" w:space="0" w:color="auto"/>
              <w:bottom w:val="single" w:sz="4" w:space="0" w:color="auto"/>
              <w:right w:val="single" w:sz="4" w:space="0" w:color="auto"/>
            </w:tcBorders>
          </w:tcPr>
          <w:p w14:paraId="67C2244A" w14:textId="77777777" w:rsidR="004E23CB" w:rsidRPr="00E0548F" w:rsidRDefault="004E23CB" w:rsidP="00470C9A">
            <w:pPr>
              <w:pStyle w:val="bullet"/>
              <w:numPr>
                <w:ilvl w:val="0"/>
                <w:numId w:val="0"/>
              </w:numPr>
              <w:ind w:left="397" w:hanging="284"/>
              <w:rPr>
                <w:rFonts w:cstheme="minorBidi"/>
                <w:i/>
                <w:color w:val="000000"/>
              </w:rPr>
            </w:pPr>
            <w:r w:rsidRPr="00E0548F">
              <w:rPr>
                <w:i/>
              </w:rPr>
              <w:t xml:space="preserve">Caretta </w:t>
            </w:r>
            <w:proofErr w:type="spellStart"/>
            <w:r w:rsidRPr="00E0548F">
              <w:rPr>
                <w:i/>
              </w:rPr>
              <w:t>caretta</w:t>
            </w:r>
            <w:proofErr w:type="spellEnd"/>
          </w:p>
        </w:tc>
        <w:tc>
          <w:tcPr>
            <w:tcW w:w="2268" w:type="dxa"/>
            <w:tcBorders>
              <w:top w:val="single" w:sz="4" w:space="0" w:color="auto"/>
              <w:bottom w:val="single" w:sz="4" w:space="0" w:color="auto"/>
              <w:right w:val="single" w:sz="4" w:space="0" w:color="auto"/>
            </w:tcBorders>
            <w:shd w:val="clear" w:color="auto" w:fill="auto"/>
            <w:vAlign w:val="center"/>
          </w:tcPr>
          <w:p w14:paraId="1DF71F2D" w14:textId="2438F070" w:rsidR="004E23CB" w:rsidRPr="008D3308" w:rsidRDefault="008D3308" w:rsidP="006E1B6E">
            <w:pPr>
              <w:pStyle w:val="bullet"/>
              <w:numPr>
                <w:ilvl w:val="0"/>
                <w:numId w:val="0"/>
              </w:numPr>
              <w:ind w:left="306" w:hanging="283"/>
              <w:jc w:val="center"/>
              <w:rPr>
                <w:rFonts w:cstheme="minorHAnsi"/>
                <w:i/>
                <w:iCs/>
                <w:color w:val="000000"/>
              </w:rPr>
            </w:pPr>
            <w:r w:rsidRPr="008D3308">
              <w:rPr>
                <w:rFonts w:cstheme="minorHAnsi"/>
                <w:i/>
                <w:iCs/>
                <w:color w:val="000000"/>
              </w:rPr>
              <w:t>n/a</w:t>
            </w:r>
          </w:p>
        </w:tc>
        <w:tc>
          <w:tcPr>
            <w:tcW w:w="1134" w:type="dxa"/>
            <w:tcBorders>
              <w:top w:val="single" w:sz="4" w:space="0" w:color="auto"/>
              <w:bottom w:val="single" w:sz="4" w:space="0" w:color="auto"/>
            </w:tcBorders>
            <w:vAlign w:val="center"/>
          </w:tcPr>
          <w:p w14:paraId="2C73B13A" w14:textId="77777777" w:rsidR="004E23CB" w:rsidRPr="00E0548F" w:rsidRDefault="004E23CB" w:rsidP="004E23CB">
            <w:pPr>
              <w:pStyle w:val="bullet"/>
              <w:numPr>
                <w:ilvl w:val="0"/>
                <w:numId w:val="0"/>
              </w:numPr>
              <w:ind w:left="306" w:hanging="283"/>
              <w:jc w:val="center"/>
              <w:rPr>
                <w:rFonts w:ascii="MS Gothic" w:eastAsia="MS Gothic" w:hAnsi="MS Gothic" w:cs="Calibri"/>
                <w:b/>
                <w:color w:val="000000"/>
                <w:sz w:val="18"/>
                <w:szCs w:val="18"/>
              </w:rPr>
            </w:pPr>
            <w:r w:rsidRPr="00E0548F">
              <w:rPr>
                <w:rFonts w:ascii="MS Gothic" w:eastAsia="MS Gothic" w:hAnsi="MS Gothic" w:cs="Calibri" w:hint="eastAsia"/>
                <w:b/>
                <w:color w:val="000000"/>
                <w:sz w:val="18"/>
                <w:szCs w:val="18"/>
              </w:rPr>
              <w:t>✔</w:t>
            </w:r>
          </w:p>
        </w:tc>
      </w:tr>
      <w:tr w:rsidR="000807EC" w:rsidRPr="009F50AA" w14:paraId="0B1269A5" w14:textId="47139753" w:rsidTr="0035083B">
        <w:tc>
          <w:tcPr>
            <w:tcW w:w="2610" w:type="dxa"/>
            <w:tcBorders>
              <w:top w:val="single" w:sz="4" w:space="0" w:color="auto"/>
              <w:bottom w:val="single" w:sz="4" w:space="0" w:color="auto"/>
              <w:right w:val="single" w:sz="4" w:space="0" w:color="auto"/>
            </w:tcBorders>
            <w:shd w:val="clear" w:color="auto" w:fill="auto"/>
          </w:tcPr>
          <w:p w14:paraId="046672CB" w14:textId="653170C1" w:rsidR="00766E20" w:rsidRPr="00E0548F" w:rsidRDefault="00766E20" w:rsidP="00470C9A">
            <w:pPr>
              <w:pStyle w:val="bullet"/>
              <w:numPr>
                <w:ilvl w:val="0"/>
                <w:numId w:val="0"/>
              </w:numPr>
              <w:ind w:left="397" w:hanging="284"/>
              <w:rPr>
                <w:rFonts w:cstheme="minorHAnsi"/>
              </w:rPr>
            </w:pPr>
            <w:r w:rsidRPr="00E0548F">
              <w:t xml:space="preserve">Northern </w:t>
            </w:r>
            <w:r w:rsidR="0072460E" w:rsidRPr="00F04989">
              <w:t>Royal Albatross</w:t>
            </w:r>
          </w:p>
        </w:tc>
        <w:tc>
          <w:tcPr>
            <w:tcW w:w="3060" w:type="dxa"/>
            <w:tcBorders>
              <w:top w:val="single" w:sz="4" w:space="0" w:color="auto"/>
              <w:bottom w:val="single" w:sz="4" w:space="0" w:color="auto"/>
              <w:right w:val="single" w:sz="4" w:space="0" w:color="auto"/>
            </w:tcBorders>
          </w:tcPr>
          <w:p w14:paraId="694E9210" w14:textId="77777777" w:rsidR="00766E20" w:rsidRPr="00E0548F" w:rsidRDefault="00766E20" w:rsidP="00470C9A">
            <w:pPr>
              <w:pStyle w:val="bullet"/>
              <w:numPr>
                <w:ilvl w:val="0"/>
                <w:numId w:val="0"/>
              </w:numPr>
              <w:ind w:left="397" w:hanging="284"/>
              <w:rPr>
                <w:rFonts w:cstheme="minorBidi"/>
                <w:i/>
                <w:color w:val="000000"/>
              </w:rPr>
            </w:pPr>
            <w:r w:rsidRPr="00E0548F">
              <w:rPr>
                <w:i/>
              </w:rPr>
              <w:t xml:space="preserve">Diomedea </w:t>
            </w:r>
            <w:proofErr w:type="spellStart"/>
            <w:r w:rsidRPr="00E0548F">
              <w:rPr>
                <w:i/>
              </w:rPr>
              <w:t>sanfordi</w:t>
            </w:r>
            <w:proofErr w:type="spellEnd"/>
          </w:p>
        </w:tc>
        <w:tc>
          <w:tcPr>
            <w:tcW w:w="2268" w:type="dxa"/>
            <w:tcBorders>
              <w:top w:val="single" w:sz="4" w:space="0" w:color="auto"/>
              <w:bottom w:val="single" w:sz="4" w:space="0" w:color="auto"/>
              <w:right w:val="single" w:sz="4" w:space="0" w:color="auto"/>
            </w:tcBorders>
            <w:shd w:val="clear" w:color="auto" w:fill="auto"/>
            <w:vAlign w:val="center"/>
          </w:tcPr>
          <w:p w14:paraId="0646521F" w14:textId="1F79131F" w:rsidR="00766E20" w:rsidRPr="008D3308" w:rsidRDefault="008D3308" w:rsidP="006E1B6E">
            <w:pPr>
              <w:pStyle w:val="bullet"/>
              <w:numPr>
                <w:ilvl w:val="0"/>
                <w:numId w:val="0"/>
              </w:numPr>
              <w:ind w:left="306" w:hanging="283"/>
              <w:jc w:val="center"/>
              <w:rPr>
                <w:rFonts w:cstheme="minorHAnsi"/>
                <w:i/>
                <w:iCs/>
                <w:color w:val="000000"/>
              </w:rPr>
            </w:pPr>
            <w:r w:rsidRPr="008D3308">
              <w:rPr>
                <w:rFonts w:cstheme="minorHAnsi"/>
                <w:i/>
                <w:iCs/>
                <w:color w:val="000000"/>
              </w:rPr>
              <w:t>n/a</w:t>
            </w:r>
          </w:p>
        </w:tc>
        <w:tc>
          <w:tcPr>
            <w:tcW w:w="1134" w:type="dxa"/>
            <w:tcBorders>
              <w:top w:val="single" w:sz="4" w:space="0" w:color="auto"/>
              <w:bottom w:val="single" w:sz="4" w:space="0" w:color="auto"/>
            </w:tcBorders>
            <w:vAlign w:val="center"/>
          </w:tcPr>
          <w:p w14:paraId="52C92EBA" w14:textId="6221E2B9" w:rsidR="00766E20" w:rsidRPr="00E0548F" w:rsidRDefault="00766E20" w:rsidP="00766E20">
            <w:pPr>
              <w:pStyle w:val="bullet"/>
              <w:numPr>
                <w:ilvl w:val="0"/>
                <w:numId w:val="0"/>
              </w:numPr>
              <w:ind w:left="306" w:hanging="283"/>
              <w:jc w:val="center"/>
              <w:rPr>
                <w:rFonts w:ascii="MS Gothic" w:eastAsia="MS Gothic" w:hAnsi="MS Gothic" w:cs="Calibri"/>
                <w:b/>
                <w:color w:val="000000"/>
                <w:sz w:val="18"/>
                <w:szCs w:val="18"/>
              </w:rPr>
            </w:pPr>
            <w:r w:rsidRPr="00F04989">
              <w:rPr>
                <w:rFonts w:ascii="MS Gothic" w:eastAsia="MS Gothic" w:hAnsi="MS Gothic" w:cs="Calibri" w:hint="eastAsia"/>
                <w:b/>
                <w:color w:val="000000"/>
                <w:sz w:val="18"/>
                <w:szCs w:val="18"/>
              </w:rPr>
              <w:t>✔</w:t>
            </w:r>
          </w:p>
        </w:tc>
      </w:tr>
      <w:tr w:rsidR="000807EC" w:rsidRPr="009F50AA" w14:paraId="1A521C35" w14:textId="77777777" w:rsidTr="0035083B">
        <w:tc>
          <w:tcPr>
            <w:tcW w:w="2610" w:type="dxa"/>
            <w:tcBorders>
              <w:top w:val="single" w:sz="4" w:space="0" w:color="auto"/>
              <w:bottom w:val="single" w:sz="4" w:space="0" w:color="auto"/>
              <w:right w:val="single" w:sz="4" w:space="0" w:color="auto"/>
            </w:tcBorders>
            <w:shd w:val="clear" w:color="auto" w:fill="auto"/>
          </w:tcPr>
          <w:p w14:paraId="6C8D36C0" w14:textId="5DFA0930" w:rsidR="0072460E" w:rsidRPr="00F04989" w:rsidRDefault="0072460E" w:rsidP="00470C9A">
            <w:pPr>
              <w:pStyle w:val="bullet"/>
              <w:numPr>
                <w:ilvl w:val="0"/>
                <w:numId w:val="0"/>
              </w:numPr>
              <w:ind w:left="397" w:hanging="284"/>
              <w:rPr>
                <w:rFonts w:cstheme="minorHAnsi"/>
              </w:rPr>
            </w:pPr>
            <w:r w:rsidRPr="00F04989">
              <w:rPr>
                <w:rFonts w:cstheme="minorHAnsi"/>
              </w:rPr>
              <w:t>Orange</w:t>
            </w:r>
            <w:r w:rsidR="00C53843">
              <w:rPr>
                <w:rFonts w:cstheme="minorHAnsi"/>
              </w:rPr>
              <w:t xml:space="preserve"> </w:t>
            </w:r>
            <w:r>
              <w:rPr>
                <w:rFonts w:cstheme="minorHAnsi"/>
              </w:rPr>
              <w:t>B</w:t>
            </w:r>
            <w:r w:rsidRPr="00F04989">
              <w:rPr>
                <w:rFonts w:cstheme="minorHAnsi"/>
              </w:rPr>
              <w:t>ellied Parrot</w:t>
            </w:r>
          </w:p>
        </w:tc>
        <w:tc>
          <w:tcPr>
            <w:tcW w:w="3060" w:type="dxa"/>
            <w:tcBorders>
              <w:top w:val="single" w:sz="4" w:space="0" w:color="auto"/>
              <w:bottom w:val="single" w:sz="4" w:space="0" w:color="auto"/>
              <w:right w:val="single" w:sz="4" w:space="0" w:color="auto"/>
            </w:tcBorders>
            <w:vAlign w:val="center"/>
          </w:tcPr>
          <w:p w14:paraId="007A4922" w14:textId="5CA9CDF4" w:rsidR="0072460E" w:rsidRPr="00F04989" w:rsidRDefault="0072460E" w:rsidP="00470C9A">
            <w:pPr>
              <w:pStyle w:val="bullet"/>
              <w:numPr>
                <w:ilvl w:val="0"/>
                <w:numId w:val="0"/>
              </w:numPr>
              <w:ind w:left="397" w:hanging="284"/>
              <w:rPr>
                <w:rFonts w:cstheme="minorBidi"/>
                <w:i/>
                <w:color w:val="000000"/>
              </w:rPr>
            </w:pPr>
            <w:proofErr w:type="spellStart"/>
            <w:r w:rsidRPr="00F04989">
              <w:rPr>
                <w:rFonts w:cstheme="minorBidi"/>
                <w:i/>
                <w:color w:val="000000"/>
              </w:rPr>
              <w:t>Neophema</w:t>
            </w:r>
            <w:proofErr w:type="spellEnd"/>
            <w:r w:rsidRPr="00F04989">
              <w:rPr>
                <w:rFonts w:cstheme="minorBidi"/>
                <w:i/>
                <w:color w:val="000000"/>
              </w:rPr>
              <w:t xml:space="preserve"> chrysogaster</w:t>
            </w:r>
          </w:p>
        </w:tc>
        <w:tc>
          <w:tcPr>
            <w:tcW w:w="2268" w:type="dxa"/>
            <w:tcBorders>
              <w:top w:val="single" w:sz="4" w:space="0" w:color="auto"/>
              <w:bottom w:val="single" w:sz="4" w:space="0" w:color="auto"/>
              <w:right w:val="single" w:sz="4" w:space="0" w:color="auto"/>
            </w:tcBorders>
            <w:shd w:val="clear" w:color="auto" w:fill="auto"/>
            <w:vAlign w:val="center"/>
          </w:tcPr>
          <w:p w14:paraId="6E5447AF" w14:textId="064AD3E5" w:rsidR="0072460E" w:rsidRPr="00F04989" w:rsidRDefault="0072460E" w:rsidP="006E1B6E">
            <w:pPr>
              <w:pStyle w:val="bullet"/>
              <w:numPr>
                <w:ilvl w:val="0"/>
                <w:numId w:val="0"/>
              </w:numPr>
              <w:ind w:left="306" w:hanging="283"/>
              <w:jc w:val="center"/>
              <w:rPr>
                <w:rFonts w:cstheme="minorHAnsi"/>
                <w:color w:val="000000"/>
              </w:rPr>
            </w:pPr>
            <w:r w:rsidRPr="00F04989">
              <w:rPr>
                <w:rFonts w:cstheme="minorHAnsi"/>
                <w:color w:val="000000"/>
              </w:rPr>
              <w:t>Critically Endangered</w:t>
            </w:r>
          </w:p>
        </w:tc>
        <w:tc>
          <w:tcPr>
            <w:tcW w:w="1134" w:type="dxa"/>
            <w:tcBorders>
              <w:top w:val="single" w:sz="4" w:space="0" w:color="auto"/>
              <w:bottom w:val="single" w:sz="4" w:space="0" w:color="auto"/>
            </w:tcBorders>
            <w:vAlign w:val="center"/>
          </w:tcPr>
          <w:p w14:paraId="324EF678" w14:textId="5516A7E4" w:rsidR="0072460E" w:rsidRPr="00F04989" w:rsidRDefault="00C53843" w:rsidP="0072460E">
            <w:pPr>
              <w:pStyle w:val="bullet"/>
              <w:numPr>
                <w:ilvl w:val="0"/>
                <w:numId w:val="0"/>
              </w:numPr>
              <w:ind w:left="306" w:hanging="283"/>
              <w:jc w:val="center"/>
              <w:rPr>
                <w:rFonts w:ascii="MS Gothic" w:eastAsia="MS Gothic" w:hAnsi="MS Gothic" w:cs="Calibri"/>
                <w:b/>
                <w:color w:val="000000"/>
                <w:sz w:val="18"/>
                <w:szCs w:val="18"/>
              </w:rPr>
            </w:pPr>
            <w:r w:rsidRPr="00F04989">
              <w:rPr>
                <w:rFonts w:ascii="MS Gothic" w:eastAsia="MS Gothic" w:hAnsi="MS Gothic" w:cs="Calibri" w:hint="eastAsia"/>
                <w:b/>
                <w:color w:val="000000"/>
                <w:sz w:val="18"/>
                <w:szCs w:val="18"/>
              </w:rPr>
              <w:t>✔</w:t>
            </w:r>
          </w:p>
        </w:tc>
      </w:tr>
      <w:tr w:rsidR="000807EC" w:rsidRPr="009F50AA" w14:paraId="42DA156A" w14:textId="791DF1F2" w:rsidTr="0035083B">
        <w:tc>
          <w:tcPr>
            <w:tcW w:w="2610" w:type="dxa"/>
            <w:tcBorders>
              <w:top w:val="single" w:sz="4" w:space="0" w:color="auto"/>
              <w:bottom w:val="single" w:sz="4" w:space="0" w:color="auto"/>
              <w:right w:val="single" w:sz="4" w:space="0" w:color="auto"/>
            </w:tcBorders>
            <w:shd w:val="clear" w:color="auto" w:fill="auto"/>
          </w:tcPr>
          <w:p w14:paraId="5C6B8AC6" w14:textId="77777777" w:rsidR="00E069B6" w:rsidRPr="00E0548F" w:rsidRDefault="00E069B6" w:rsidP="00470C9A">
            <w:pPr>
              <w:pStyle w:val="bullet"/>
              <w:numPr>
                <w:ilvl w:val="0"/>
                <w:numId w:val="0"/>
              </w:numPr>
              <w:ind w:left="397" w:hanging="284"/>
              <w:rPr>
                <w:rFonts w:cstheme="minorHAnsi"/>
              </w:rPr>
            </w:pPr>
            <w:r w:rsidRPr="00E0548F">
              <w:rPr>
                <w:rFonts w:cstheme="minorHAnsi"/>
              </w:rPr>
              <w:t>Shy Albatross</w:t>
            </w:r>
          </w:p>
        </w:tc>
        <w:tc>
          <w:tcPr>
            <w:tcW w:w="3060" w:type="dxa"/>
            <w:tcBorders>
              <w:top w:val="single" w:sz="4" w:space="0" w:color="auto"/>
              <w:bottom w:val="single" w:sz="4" w:space="0" w:color="auto"/>
              <w:right w:val="single" w:sz="4" w:space="0" w:color="auto"/>
            </w:tcBorders>
            <w:vAlign w:val="center"/>
          </w:tcPr>
          <w:p w14:paraId="24B7B1BC" w14:textId="77777777" w:rsidR="00E069B6" w:rsidRPr="00E0548F" w:rsidRDefault="00E069B6" w:rsidP="00470C9A">
            <w:pPr>
              <w:pStyle w:val="bullet"/>
              <w:numPr>
                <w:ilvl w:val="0"/>
                <w:numId w:val="0"/>
              </w:numPr>
              <w:ind w:left="397" w:hanging="284"/>
              <w:rPr>
                <w:rFonts w:cstheme="minorBidi"/>
                <w:i/>
                <w:color w:val="000000"/>
              </w:rPr>
            </w:pPr>
            <w:proofErr w:type="spellStart"/>
            <w:r w:rsidRPr="00E0548F">
              <w:rPr>
                <w:rFonts w:cstheme="minorBidi"/>
                <w:i/>
                <w:color w:val="000000"/>
              </w:rPr>
              <w:t>Thalassarche</w:t>
            </w:r>
            <w:proofErr w:type="spellEnd"/>
            <w:r w:rsidRPr="00E0548F">
              <w:rPr>
                <w:rFonts w:cstheme="minorBidi"/>
                <w:i/>
                <w:color w:val="000000"/>
              </w:rPr>
              <w:t xml:space="preserve"> </w:t>
            </w:r>
            <w:proofErr w:type="spellStart"/>
            <w:r w:rsidRPr="00E0548F">
              <w:rPr>
                <w:rFonts w:cstheme="minorBidi"/>
                <w:i/>
                <w:color w:val="000000"/>
              </w:rPr>
              <w:t>cauta</w:t>
            </w:r>
            <w:proofErr w:type="spellEnd"/>
          </w:p>
        </w:tc>
        <w:tc>
          <w:tcPr>
            <w:tcW w:w="2268" w:type="dxa"/>
            <w:tcBorders>
              <w:top w:val="single" w:sz="4" w:space="0" w:color="auto"/>
              <w:bottom w:val="single" w:sz="4" w:space="0" w:color="auto"/>
              <w:right w:val="single" w:sz="4" w:space="0" w:color="auto"/>
            </w:tcBorders>
            <w:shd w:val="clear" w:color="auto" w:fill="auto"/>
            <w:vAlign w:val="center"/>
          </w:tcPr>
          <w:p w14:paraId="362A510A" w14:textId="2121A2E0" w:rsidR="00E069B6" w:rsidRPr="00E0548F" w:rsidRDefault="00E069B6" w:rsidP="006E1B6E">
            <w:pPr>
              <w:pStyle w:val="bullet"/>
              <w:numPr>
                <w:ilvl w:val="0"/>
                <w:numId w:val="0"/>
              </w:numPr>
              <w:ind w:left="306" w:hanging="283"/>
              <w:jc w:val="center"/>
              <w:rPr>
                <w:rFonts w:cstheme="minorHAnsi"/>
                <w:color w:val="000000"/>
              </w:rPr>
            </w:pPr>
            <w:r w:rsidRPr="00E0548F">
              <w:rPr>
                <w:rFonts w:cstheme="minorHAnsi"/>
                <w:color w:val="000000"/>
              </w:rPr>
              <w:t>Endangered</w:t>
            </w:r>
          </w:p>
        </w:tc>
        <w:tc>
          <w:tcPr>
            <w:tcW w:w="1134" w:type="dxa"/>
            <w:tcBorders>
              <w:top w:val="single" w:sz="4" w:space="0" w:color="auto"/>
              <w:bottom w:val="single" w:sz="4" w:space="0" w:color="auto"/>
            </w:tcBorders>
            <w:vAlign w:val="center"/>
          </w:tcPr>
          <w:p w14:paraId="1073BB03" w14:textId="29B85276" w:rsidR="00E069B6" w:rsidRPr="00E0548F" w:rsidRDefault="00E069B6" w:rsidP="00E069B6">
            <w:pPr>
              <w:pStyle w:val="bullet"/>
              <w:numPr>
                <w:ilvl w:val="0"/>
                <w:numId w:val="0"/>
              </w:numPr>
              <w:ind w:left="306" w:hanging="283"/>
              <w:jc w:val="center"/>
              <w:rPr>
                <w:rFonts w:cstheme="minorHAnsi"/>
              </w:rPr>
            </w:pPr>
            <w:r w:rsidRPr="00F04989">
              <w:rPr>
                <w:rFonts w:ascii="MS Gothic" w:eastAsia="MS Gothic" w:hAnsi="MS Gothic" w:cs="Calibri" w:hint="eastAsia"/>
                <w:b/>
                <w:color w:val="000000"/>
                <w:sz w:val="18"/>
                <w:szCs w:val="18"/>
              </w:rPr>
              <w:t>✔</w:t>
            </w:r>
          </w:p>
        </w:tc>
      </w:tr>
      <w:tr w:rsidR="000807EC" w:rsidRPr="009F50AA" w14:paraId="51D9E26E" w14:textId="0B350421" w:rsidTr="0035083B">
        <w:tc>
          <w:tcPr>
            <w:tcW w:w="2610" w:type="dxa"/>
            <w:tcBorders>
              <w:top w:val="single" w:sz="4" w:space="0" w:color="auto"/>
              <w:bottom w:val="single" w:sz="4" w:space="0" w:color="auto"/>
              <w:right w:val="single" w:sz="4" w:space="0" w:color="auto"/>
            </w:tcBorders>
            <w:shd w:val="clear" w:color="auto" w:fill="auto"/>
          </w:tcPr>
          <w:p w14:paraId="43746D9B" w14:textId="77777777" w:rsidR="00E069B6" w:rsidRPr="00E0548F" w:rsidRDefault="00E069B6" w:rsidP="00470C9A">
            <w:pPr>
              <w:pStyle w:val="bullet"/>
              <w:numPr>
                <w:ilvl w:val="0"/>
                <w:numId w:val="0"/>
              </w:numPr>
              <w:ind w:left="397" w:hanging="284"/>
              <w:rPr>
                <w:rFonts w:cstheme="minorHAnsi"/>
              </w:rPr>
            </w:pPr>
            <w:r w:rsidRPr="00E0548F">
              <w:rPr>
                <w:rFonts w:cstheme="minorHAnsi"/>
              </w:rPr>
              <w:t>Southern Right Whale</w:t>
            </w:r>
          </w:p>
        </w:tc>
        <w:tc>
          <w:tcPr>
            <w:tcW w:w="3060" w:type="dxa"/>
            <w:tcBorders>
              <w:top w:val="single" w:sz="4" w:space="0" w:color="auto"/>
              <w:bottom w:val="single" w:sz="4" w:space="0" w:color="auto"/>
              <w:right w:val="single" w:sz="4" w:space="0" w:color="auto"/>
            </w:tcBorders>
            <w:vAlign w:val="center"/>
          </w:tcPr>
          <w:p w14:paraId="649DB4F0" w14:textId="77777777" w:rsidR="00E069B6" w:rsidRPr="00E0548F" w:rsidRDefault="00E069B6" w:rsidP="00470C9A">
            <w:pPr>
              <w:pStyle w:val="bullet"/>
              <w:numPr>
                <w:ilvl w:val="0"/>
                <w:numId w:val="0"/>
              </w:numPr>
              <w:ind w:left="397" w:hanging="284"/>
              <w:rPr>
                <w:rFonts w:cstheme="minorBidi"/>
                <w:i/>
                <w:color w:val="000000"/>
              </w:rPr>
            </w:pPr>
            <w:proofErr w:type="spellStart"/>
            <w:r w:rsidRPr="00E0548F">
              <w:rPr>
                <w:rFonts w:cstheme="minorBidi"/>
                <w:i/>
                <w:color w:val="000000"/>
              </w:rPr>
              <w:t>Eubalaena</w:t>
            </w:r>
            <w:proofErr w:type="spellEnd"/>
            <w:r w:rsidRPr="00E0548F">
              <w:rPr>
                <w:rFonts w:cstheme="minorBidi"/>
                <w:i/>
                <w:color w:val="000000"/>
              </w:rPr>
              <w:t xml:space="preserve"> australis</w:t>
            </w:r>
          </w:p>
        </w:tc>
        <w:tc>
          <w:tcPr>
            <w:tcW w:w="2268" w:type="dxa"/>
            <w:tcBorders>
              <w:top w:val="single" w:sz="4" w:space="0" w:color="auto"/>
              <w:bottom w:val="single" w:sz="4" w:space="0" w:color="auto"/>
              <w:right w:val="single" w:sz="4" w:space="0" w:color="auto"/>
            </w:tcBorders>
            <w:shd w:val="clear" w:color="auto" w:fill="auto"/>
            <w:vAlign w:val="center"/>
          </w:tcPr>
          <w:p w14:paraId="11334F08" w14:textId="52886A2E" w:rsidR="00E069B6" w:rsidRPr="00E0548F" w:rsidRDefault="00E069B6" w:rsidP="006E1B6E">
            <w:pPr>
              <w:pStyle w:val="bullet"/>
              <w:numPr>
                <w:ilvl w:val="0"/>
                <w:numId w:val="0"/>
              </w:numPr>
              <w:ind w:left="306" w:hanging="283"/>
              <w:jc w:val="center"/>
              <w:rPr>
                <w:rFonts w:cstheme="minorHAnsi"/>
                <w:color w:val="000000"/>
              </w:rPr>
            </w:pPr>
            <w:r w:rsidRPr="00E0548F">
              <w:rPr>
                <w:rFonts w:cstheme="minorHAnsi"/>
                <w:color w:val="000000"/>
              </w:rPr>
              <w:t>Endangered</w:t>
            </w:r>
          </w:p>
        </w:tc>
        <w:tc>
          <w:tcPr>
            <w:tcW w:w="1134" w:type="dxa"/>
            <w:tcBorders>
              <w:top w:val="single" w:sz="4" w:space="0" w:color="auto"/>
              <w:bottom w:val="single" w:sz="4" w:space="0" w:color="auto"/>
            </w:tcBorders>
            <w:vAlign w:val="center"/>
          </w:tcPr>
          <w:p w14:paraId="786B9256" w14:textId="52F07CF1" w:rsidR="00E069B6" w:rsidRPr="00E0548F" w:rsidRDefault="00E069B6" w:rsidP="00E069B6">
            <w:pPr>
              <w:pStyle w:val="bullet"/>
              <w:numPr>
                <w:ilvl w:val="0"/>
                <w:numId w:val="0"/>
              </w:numPr>
              <w:ind w:left="306" w:hanging="283"/>
              <w:jc w:val="center"/>
              <w:rPr>
                <w:rFonts w:ascii="Segoe UI Symbol" w:eastAsia="MS Gothic" w:hAnsi="Segoe UI Symbol" w:cs="Segoe UI Symbol"/>
                <w:b/>
                <w:color w:val="000000"/>
              </w:rPr>
            </w:pPr>
            <w:r w:rsidRPr="00F04989">
              <w:rPr>
                <w:rFonts w:ascii="MS Gothic" w:eastAsia="MS Gothic" w:hAnsi="MS Gothic" w:cs="Calibri" w:hint="eastAsia"/>
                <w:b/>
                <w:color w:val="000000"/>
                <w:sz w:val="18"/>
                <w:szCs w:val="18"/>
              </w:rPr>
              <w:t>✔</w:t>
            </w:r>
          </w:p>
        </w:tc>
      </w:tr>
      <w:tr w:rsidR="000807EC" w:rsidRPr="009F50AA" w14:paraId="49356919" w14:textId="4CDBAE19" w:rsidTr="0035083B">
        <w:tc>
          <w:tcPr>
            <w:tcW w:w="2610" w:type="dxa"/>
            <w:tcBorders>
              <w:top w:val="single" w:sz="4" w:space="0" w:color="auto"/>
              <w:bottom w:val="single" w:sz="4" w:space="0" w:color="auto"/>
              <w:right w:val="single" w:sz="4" w:space="0" w:color="auto"/>
            </w:tcBorders>
            <w:shd w:val="clear" w:color="auto" w:fill="auto"/>
          </w:tcPr>
          <w:p w14:paraId="425781AC" w14:textId="77777777" w:rsidR="00E069B6" w:rsidRPr="00E0548F" w:rsidRDefault="00E069B6" w:rsidP="00470C9A">
            <w:pPr>
              <w:pStyle w:val="bullet"/>
              <w:numPr>
                <w:ilvl w:val="0"/>
                <w:numId w:val="0"/>
              </w:numPr>
              <w:ind w:left="397" w:hanging="284"/>
              <w:rPr>
                <w:rFonts w:cstheme="minorHAnsi"/>
              </w:rPr>
            </w:pPr>
            <w:r w:rsidRPr="00E0548F">
              <w:rPr>
                <w:rFonts w:cstheme="minorHAnsi"/>
              </w:rPr>
              <w:t>Wandering Albatross</w:t>
            </w:r>
          </w:p>
        </w:tc>
        <w:tc>
          <w:tcPr>
            <w:tcW w:w="3060" w:type="dxa"/>
            <w:tcBorders>
              <w:top w:val="single" w:sz="4" w:space="0" w:color="auto"/>
              <w:bottom w:val="single" w:sz="4" w:space="0" w:color="auto"/>
              <w:right w:val="single" w:sz="4" w:space="0" w:color="auto"/>
            </w:tcBorders>
            <w:vAlign w:val="center"/>
          </w:tcPr>
          <w:p w14:paraId="32168A36" w14:textId="77777777" w:rsidR="00E069B6" w:rsidRPr="00E0548F" w:rsidRDefault="00E069B6" w:rsidP="00470C9A">
            <w:pPr>
              <w:pStyle w:val="bullet"/>
              <w:numPr>
                <w:ilvl w:val="0"/>
                <w:numId w:val="0"/>
              </w:numPr>
              <w:ind w:left="397" w:hanging="284"/>
              <w:rPr>
                <w:rFonts w:cstheme="minorBidi"/>
                <w:i/>
                <w:color w:val="000000"/>
              </w:rPr>
            </w:pPr>
            <w:r w:rsidRPr="00E0548F">
              <w:rPr>
                <w:rFonts w:cstheme="minorBidi"/>
                <w:i/>
                <w:color w:val="000000"/>
              </w:rPr>
              <w:t>Diomedea exulans</w:t>
            </w:r>
          </w:p>
        </w:tc>
        <w:tc>
          <w:tcPr>
            <w:tcW w:w="2268" w:type="dxa"/>
            <w:tcBorders>
              <w:top w:val="single" w:sz="4" w:space="0" w:color="auto"/>
              <w:bottom w:val="single" w:sz="4" w:space="0" w:color="auto"/>
              <w:right w:val="single" w:sz="4" w:space="0" w:color="auto"/>
            </w:tcBorders>
            <w:shd w:val="clear" w:color="auto" w:fill="auto"/>
            <w:vAlign w:val="center"/>
          </w:tcPr>
          <w:p w14:paraId="25C11495" w14:textId="77777777" w:rsidR="00E069B6" w:rsidRPr="00E0548F" w:rsidRDefault="00E069B6" w:rsidP="006E1B6E">
            <w:pPr>
              <w:pStyle w:val="bullet"/>
              <w:numPr>
                <w:ilvl w:val="0"/>
                <w:numId w:val="0"/>
              </w:numPr>
              <w:ind w:left="306" w:hanging="283"/>
              <w:jc w:val="center"/>
              <w:rPr>
                <w:rFonts w:cstheme="minorHAnsi"/>
                <w:color w:val="000000"/>
              </w:rPr>
            </w:pPr>
            <w:r w:rsidRPr="00E0548F">
              <w:rPr>
                <w:rFonts w:cstheme="minorHAnsi"/>
                <w:color w:val="000000"/>
              </w:rPr>
              <w:t>Critically Endangered</w:t>
            </w:r>
          </w:p>
        </w:tc>
        <w:tc>
          <w:tcPr>
            <w:tcW w:w="1134" w:type="dxa"/>
            <w:tcBorders>
              <w:top w:val="single" w:sz="4" w:space="0" w:color="auto"/>
              <w:bottom w:val="single" w:sz="4" w:space="0" w:color="auto"/>
            </w:tcBorders>
            <w:vAlign w:val="center"/>
          </w:tcPr>
          <w:p w14:paraId="7B3F5F3C" w14:textId="77777777" w:rsidR="00E069B6" w:rsidRPr="00E0548F" w:rsidRDefault="00E069B6" w:rsidP="00E069B6">
            <w:pPr>
              <w:pStyle w:val="bullet"/>
              <w:numPr>
                <w:ilvl w:val="0"/>
                <w:numId w:val="0"/>
              </w:numPr>
              <w:ind w:left="306" w:hanging="283"/>
              <w:jc w:val="center"/>
              <w:rPr>
                <w:rFonts w:ascii="Segoe UI Symbol" w:eastAsia="MS Gothic" w:hAnsi="Segoe UI Symbol" w:cs="Segoe UI Symbol"/>
                <w:b/>
                <w:color w:val="000000"/>
              </w:rPr>
            </w:pPr>
            <w:r w:rsidRPr="00E0548F">
              <w:rPr>
                <w:rFonts w:ascii="MS Gothic" w:eastAsia="MS Gothic" w:hAnsi="MS Gothic" w:cs="Calibri" w:hint="eastAsia"/>
                <w:b/>
                <w:color w:val="000000"/>
                <w:sz w:val="18"/>
                <w:szCs w:val="18"/>
              </w:rPr>
              <w:t>✔</w:t>
            </w:r>
          </w:p>
        </w:tc>
      </w:tr>
      <w:tr w:rsidR="000807EC" w:rsidRPr="009F50AA" w14:paraId="5A52B4C4" w14:textId="2204CC7E" w:rsidTr="0035083B">
        <w:tc>
          <w:tcPr>
            <w:tcW w:w="2610" w:type="dxa"/>
            <w:tcBorders>
              <w:top w:val="single" w:sz="4" w:space="0" w:color="auto"/>
              <w:bottom w:val="single" w:sz="4" w:space="0" w:color="auto"/>
              <w:right w:val="single" w:sz="4" w:space="0" w:color="auto"/>
            </w:tcBorders>
            <w:shd w:val="clear" w:color="auto" w:fill="auto"/>
          </w:tcPr>
          <w:p w14:paraId="71012FF9" w14:textId="77777777" w:rsidR="00A90E7A" w:rsidRPr="00C12967" w:rsidRDefault="00A90E7A" w:rsidP="00470C9A">
            <w:pPr>
              <w:pStyle w:val="bullet"/>
              <w:numPr>
                <w:ilvl w:val="0"/>
                <w:numId w:val="0"/>
              </w:numPr>
              <w:ind w:left="397" w:hanging="284"/>
              <w:rPr>
                <w:rFonts w:cstheme="minorHAnsi"/>
              </w:rPr>
            </w:pPr>
            <w:r w:rsidRPr="00C12967">
              <w:rPr>
                <w:rFonts w:cstheme="minorHAnsi"/>
              </w:rPr>
              <w:t>White Shark (great)</w:t>
            </w:r>
          </w:p>
        </w:tc>
        <w:tc>
          <w:tcPr>
            <w:tcW w:w="3060" w:type="dxa"/>
            <w:tcBorders>
              <w:top w:val="single" w:sz="4" w:space="0" w:color="auto"/>
              <w:bottom w:val="single" w:sz="4" w:space="0" w:color="auto"/>
              <w:right w:val="single" w:sz="4" w:space="0" w:color="auto"/>
            </w:tcBorders>
            <w:vAlign w:val="center"/>
          </w:tcPr>
          <w:p w14:paraId="559A47EF" w14:textId="77777777" w:rsidR="00A90E7A" w:rsidRPr="00C12967" w:rsidRDefault="00A90E7A" w:rsidP="00470C9A">
            <w:pPr>
              <w:pStyle w:val="bullet"/>
              <w:numPr>
                <w:ilvl w:val="0"/>
                <w:numId w:val="0"/>
              </w:numPr>
              <w:ind w:left="397" w:hanging="284"/>
              <w:rPr>
                <w:rFonts w:cstheme="minorHAnsi"/>
                <w:i/>
                <w:color w:val="000000"/>
              </w:rPr>
            </w:pPr>
            <w:r w:rsidRPr="00C12967">
              <w:rPr>
                <w:rFonts w:cstheme="minorHAnsi"/>
                <w:i/>
                <w:color w:val="000000"/>
              </w:rPr>
              <w:t>Carcharodon carcharias</w:t>
            </w:r>
          </w:p>
        </w:tc>
        <w:tc>
          <w:tcPr>
            <w:tcW w:w="2268" w:type="dxa"/>
            <w:tcBorders>
              <w:top w:val="single" w:sz="4" w:space="0" w:color="auto"/>
              <w:bottom w:val="single" w:sz="4" w:space="0" w:color="auto"/>
              <w:right w:val="single" w:sz="4" w:space="0" w:color="auto"/>
            </w:tcBorders>
            <w:shd w:val="clear" w:color="auto" w:fill="auto"/>
            <w:vAlign w:val="center"/>
          </w:tcPr>
          <w:p w14:paraId="1AC68BFF" w14:textId="1C1E71EE" w:rsidR="00A90E7A" w:rsidRPr="00C12967" w:rsidRDefault="00A90E7A" w:rsidP="006E1B6E">
            <w:pPr>
              <w:pStyle w:val="bullet"/>
              <w:numPr>
                <w:ilvl w:val="0"/>
                <w:numId w:val="0"/>
              </w:numPr>
              <w:jc w:val="center"/>
              <w:rPr>
                <w:rFonts w:cstheme="minorHAnsi"/>
                <w:color w:val="000000"/>
              </w:rPr>
            </w:pPr>
            <w:r w:rsidRPr="00F04989">
              <w:rPr>
                <w:rFonts w:cstheme="minorHAnsi"/>
                <w:color w:val="000000"/>
              </w:rPr>
              <w:t>Endangered</w:t>
            </w:r>
          </w:p>
        </w:tc>
        <w:tc>
          <w:tcPr>
            <w:tcW w:w="1134" w:type="dxa"/>
            <w:tcBorders>
              <w:top w:val="single" w:sz="4" w:space="0" w:color="auto"/>
              <w:bottom w:val="single" w:sz="4" w:space="0" w:color="auto"/>
            </w:tcBorders>
            <w:vAlign w:val="center"/>
          </w:tcPr>
          <w:p w14:paraId="4DF565E4" w14:textId="77777777" w:rsidR="00A90E7A" w:rsidRPr="00C12967" w:rsidRDefault="00A90E7A" w:rsidP="00A90E7A">
            <w:pPr>
              <w:pStyle w:val="bullet"/>
              <w:numPr>
                <w:ilvl w:val="0"/>
                <w:numId w:val="0"/>
              </w:numPr>
              <w:ind w:left="306" w:hanging="283"/>
              <w:jc w:val="center"/>
              <w:rPr>
                <w:rFonts w:ascii="Segoe UI Symbol" w:eastAsia="MS Gothic" w:hAnsi="Segoe UI Symbol" w:cs="Segoe UI Symbol"/>
                <w:b/>
                <w:color w:val="000000"/>
              </w:rPr>
            </w:pPr>
            <w:r w:rsidRPr="00C12967">
              <w:rPr>
                <w:rFonts w:ascii="MS Gothic" w:eastAsia="MS Gothic" w:hAnsi="MS Gothic" w:cs="Calibri" w:hint="eastAsia"/>
                <w:b/>
                <w:color w:val="000000"/>
                <w:sz w:val="18"/>
                <w:szCs w:val="18"/>
              </w:rPr>
              <w:t>✔</w:t>
            </w:r>
          </w:p>
        </w:tc>
      </w:tr>
      <w:tr w:rsidR="000807EC" w:rsidRPr="009F50AA" w14:paraId="39C69570" w14:textId="3B27369A" w:rsidTr="0035083B">
        <w:tc>
          <w:tcPr>
            <w:tcW w:w="2610" w:type="dxa"/>
            <w:tcBorders>
              <w:top w:val="single" w:sz="4" w:space="0" w:color="auto"/>
              <w:bottom w:val="single" w:sz="4" w:space="0" w:color="auto"/>
              <w:right w:val="single" w:sz="4" w:space="0" w:color="auto"/>
            </w:tcBorders>
            <w:shd w:val="clear" w:color="auto" w:fill="auto"/>
          </w:tcPr>
          <w:p w14:paraId="31EDB459" w14:textId="77777777" w:rsidR="00A90E7A" w:rsidRPr="00E0548F" w:rsidRDefault="00A90E7A" w:rsidP="00470C9A">
            <w:pPr>
              <w:pStyle w:val="bullet"/>
              <w:numPr>
                <w:ilvl w:val="0"/>
                <w:numId w:val="0"/>
              </w:numPr>
              <w:ind w:left="397" w:hanging="284"/>
              <w:rPr>
                <w:rFonts w:cstheme="minorHAnsi"/>
              </w:rPr>
            </w:pPr>
            <w:r w:rsidRPr="00E0548F">
              <w:rPr>
                <w:rFonts w:cstheme="minorHAnsi"/>
              </w:rPr>
              <w:t>Wood sandpiper</w:t>
            </w:r>
          </w:p>
        </w:tc>
        <w:tc>
          <w:tcPr>
            <w:tcW w:w="3060" w:type="dxa"/>
            <w:tcBorders>
              <w:top w:val="single" w:sz="4" w:space="0" w:color="auto"/>
              <w:bottom w:val="single" w:sz="4" w:space="0" w:color="auto"/>
              <w:right w:val="single" w:sz="4" w:space="0" w:color="auto"/>
            </w:tcBorders>
            <w:vAlign w:val="center"/>
          </w:tcPr>
          <w:p w14:paraId="072C7874" w14:textId="77777777" w:rsidR="00A90E7A" w:rsidRPr="00E0548F" w:rsidRDefault="00A90E7A" w:rsidP="00470C9A">
            <w:pPr>
              <w:pStyle w:val="bullet"/>
              <w:numPr>
                <w:ilvl w:val="0"/>
                <w:numId w:val="0"/>
              </w:numPr>
              <w:ind w:left="397" w:hanging="284"/>
              <w:rPr>
                <w:rFonts w:cstheme="minorBidi"/>
                <w:i/>
                <w:color w:val="000000"/>
              </w:rPr>
            </w:pPr>
            <w:r w:rsidRPr="00E0548F">
              <w:rPr>
                <w:rFonts w:cstheme="minorBidi"/>
                <w:i/>
                <w:color w:val="000000"/>
              </w:rPr>
              <w:t xml:space="preserve">Tringa </w:t>
            </w:r>
            <w:proofErr w:type="spellStart"/>
            <w:r w:rsidRPr="00E0548F">
              <w:rPr>
                <w:rFonts w:cstheme="minorBidi"/>
                <w:i/>
                <w:color w:val="000000"/>
              </w:rPr>
              <w:t>glareola</w:t>
            </w:r>
            <w:proofErr w:type="spellEnd"/>
          </w:p>
        </w:tc>
        <w:tc>
          <w:tcPr>
            <w:tcW w:w="2268" w:type="dxa"/>
            <w:tcBorders>
              <w:top w:val="single" w:sz="4" w:space="0" w:color="auto"/>
              <w:bottom w:val="single" w:sz="4" w:space="0" w:color="auto"/>
              <w:right w:val="single" w:sz="4" w:space="0" w:color="auto"/>
            </w:tcBorders>
            <w:shd w:val="clear" w:color="auto" w:fill="auto"/>
            <w:vAlign w:val="center"/>
          </w:tcPr>
          <w:p w14:paraId="50159D82" w14:textId="77777777" w:rsidR="00A90E7A" w:rsidRPr="00E0548F" w:rsidRDefault="00A90E7A" w:rsidP="006E1B6E">
            <w:pPr>
              <w:pStyle w:val="bullet"/>
              <w:numPr>
                <w:ilvl w:val="0"/>
                <w:numId w:val="0"/>
              </w:numPr>
              <w:ind w:left="306" w:hanging="283"/>
              <w:jc w:val="center"/>
              <w:rPr>
                <w:rFonts w:cstheme="minorHAnsi"/>
                <w:color w:val="000000"/>
              </w:rPr>
            </w:pPr>
            <w:r w:rsidRPr="00E0548F">
              <w:rPr>
                <w:rFonts w:cstheme="minorHAnsi"/>
                <w:color w:val="000000"/>
              </w:rPr>
              <w:t>Endangered</w:t>
            </w:r>
          </w:p>
        </w:tc>
        <w:tc>
          <w:tcPr>
            <w:tcW w:w="1134" w:type="dxa"/>
            <w:tcBorders>
              <w:top w:val="single" w:sz="4" w:space="0" w:color="auto"/>
              <w:bottom w:val="single" w:sz="4" w:space="0" w:color="auto"/>
            </w:tcBorders>
            <w:vAlign w:val="center"/>
          </w:tcPr>
          <w:p w14:paraId="684853E0" w14:textId="5F62E714" w:rsidR="00A90E7A" w:rsidRPr="00E0548F" w:rsidRDefault="00A90E7A" w:rsidP="00A90E7A">
            <w:pPr>
              <w:pStyle w:val="bullet"/>
              <w:numPr>
                <w:ilvl w:val="0"/>
                <w:numId w:val="0"/>
              </w:numPr>
              <w:ind w:left="306" w:hanging="283"/>
              <w:jc w:val="center"/>
              <w:rPr>
                <w:rFonts w:ascii="Segoe UI Symbol" w:eastAsia="MS Gothic" w:hAnsi="Segoe UI Symbol" w:cs="Segoe UI Symbol"/>
                <w:b/>
                <w:color w:val="000000"/>
              </w:rPr>
            </w:pPr>
            <w:r w:rsidRPr="00F04989">
              <w:rPr>
                <w:rFonts w:ascii="MS Gothic" w:eastAsia="MS Gothic" w:hAnsi="MS Gothic" w:cs="Calibri" w:hint="eastAsia"/>
                <w:b/>
                <w:color w:val="000000"/>
                <w:sz w:val="18"/>
                <w:szCs w:val="18"/>
              </w:rPr>
              <w:t>✔</w:t>
            </w:r>
          </w:p>
        </w:tc>
      </w:tr>
    </w:tbl>
    <w:p w14:paraId="125FB418" w14:textId="683A66AD" w:rsidR="006E0798" w:rsidRPr="002E5422" w:rsidRDefault="005F3B39" w:rsidP="00432DEB">
      <w:pPr>
        <w:pStyle w:val="BodyText"/>
        <w:spacing w:before="240"/>
      </w:pPr>
      <w:bookmarkStart w:id="146" w:name="_Toc155701727"/>
      <w:bookmarkStart w:id="147" w:name="_Toc158370528"/>
      <w:bookmarkStart w:id="148" w:name="_Toc197692587"/>
      <w:bookmarkStart w:id="149" w:name="_Toc222389420"/>
      <w:r w:rsidRPr="002E5422">
        <w:rPr>
          <w:rStyle w:val="Heading2Char"/>
        </w:rPr>
        <w:t>5</w:t>
      </w:r>
      <w:r w:rsidR="006E0798" w:rsidRPr="002E5422">
        <w:rPr>
          <w:rStyle w:val="Heading2Char"/>
        </w:rPr>
        <w:t>.3 Threats and pressures</w:t>
      </w:r>
      <w:bookmarkEnd w:id="146"/>
      <w:bookmarkEnd w:id="147"/>
      <w:bookmarkEnd w:id="148"/>
      <w:bookmarkEnd w:id="149"/>
    </w:p>
    <w:p w14:paraId="7C8CBE5A" w14:textId="77777777" w:rsidR="00BC3F31" w:rsidRPr="002E5422" w:rsidRDefault="008B7D98" w:rsidP="006E0798">
      <w:pPr>
        <w:pStyle w:val="BodyText"/>
      </w:pPr>
      <w:r w:rsidRPr="002E5422">
        <w:t>T</w:t>
      </w:r>
      <w:r w:rsidR="0048637E" w:rsidRPr="002E5422">
        <w:t>hreats, pressures</w:t>
      </w:r>
      <w:r w:rsidR="00C51F27" w:rsidRPr="002E5422">
        <w:t>,</w:t>
      </w:r>
      <w:r w:rsidR="0048637E" w:rsidRPr="002E5422">
        <w:t xml:space="preserve"> and trends of environmental indicators in response to </w:t>
      </w:r>
      <w:r w:rsidR="00894663" w:rsidRPr="002E5422">
        <w:t>human activities (direct or cumulative) and climate change</w:t>
      </w:r>
      <w:r w:rsidR="00C51F27" w:rsidRPr="002E5422">
        <w:t>,</w:t>
      </w:r>
      <w:r w:rsidR="00894663" w:rsidRPr="002E5422">
        <w:t xml:space="preserve"> </w:t>
      </w:r>
      <w:r w:rsidR="0087600C" w:rsidRPr="002E5422">
        <w:t xml:space="preserve">are </w:t>
      </w:r>
      <w:r w:rsidR="00D903AA" w:rsidRPr="002E5422">
        <w:t xml:space="preserve">important when </w:t>
      </w:r>
      <w:r w:rsidR="00537E08" w:rsidRPr="002E5422">
        <w:t>assessing and analysing</w:t>
      </w:r>
      <w:r w:rsidR="0087600C" w:rsidRPr="002E5422">
        <w:t xml:space="preserve"> current </w:t>
      </w:r>
      <w:r w:rsidR="005B4F6E" w:rsidRPr="002E5422">
        <w:t xml:space="preserve">and future </w:t>
      </w:r>
      <w:r w:rsidR="0087600C" w:rsidRPr="002E5422">
        <w:t xml:space="preserve">characteristics of </w:t>
      </w:r>
      <w:r w:rsidR="006F19DA" w:rsidRPr="002E5422">
        <w:t>an</w:t>
      </w:r>
      <w:r w:rsidR="00841A9D" w:rsidRPr="002E5422">
        <w:t xml:space="preserve"> area. </w:t>
      </w:r>
      <w:r w:rsidR="00573885" w:rsidRPr="002E5422">
        <w:t>Identified d</w:t>
      </w:r>
      <w:r w:rsidR="006E0798" w:rsidRPr="002E5422">
        <w:t xml:space="preserve">ata needs </w:t>
      </w:r>
      <w:r w:rsidR="00B1690B" w:rsidRPr="002E5422">
        <w:t xml:space="preserve">that </w:t>
      </w:r>
      <w:r w:rsidR="00524B27" w:rsidRPr="002E5422">
        <w:t>would</w:t>
      </w:r>
      <w:r w:rsidR="00B1690B" w:rsidRPr="002E5422">
        <w:t xml:space="preserve"> help assess threats and pressures </w:t>
      </w:r>
      <w:r w:rsidRPr="002E5422">
        <w:t>to support</w:t>
      </w:r>
      <w:r w:rsidR="00B1690B" w:rsidRPr="002E5422">
        <w:t xml:space="preserve"> strategic planning </w:t>
      </w:r>
      <w:r w:rsidR="006E0798" w:rsidRPr="002E5422">
        <w:t>include</w:t>
      </w:r>
      <w:r w:rsidR="001F46B3" w:rsidRPr="002E5422">
        <w:t>, but are not limited to</w:t>
      </w:r>
      <w:r w:rsidR="00BC3F31" w:rsidRPr="002E5422">
        <w:t>:</w:t>
      </w:r>
    </w:p>
    <w:p w14:paraId="3E6F8765" w14:textId="3AC5E86A" w:rsidR="00BC3F31" w:rsidRPr="00BD5506" w:rsidRDefault="00D96AE5" w:rsidP="00E8351C">
      <w:pPr>
        <w:pStyle w:val="ListBullet"/>
        <w:numPr>
          <w:ilvl w:val="0"/>
          <w:numId w:val="30"/>
        </w:numPr>
      </w:pPr>
      <w:r>
        <w:t>C</w:t>
      </w:r>
      <w:r w:rsidR="006811D2" w:rsidRPr="00BD5506">
        <w:t>oastal</w:t>
      </w:r>
      <w:r w:rsidR="006E0798" w:rsidRPr="00BD5506">
        <w:t xml:space="preserve"> hazard and risk projections for the open coast</w:t>
      </w:r>
      <w:r>
        <w:t>.</w:t>
      </w:r>
    </w:p>
    <w:p w14:paraId="57A9FB8A" w14:textId="12AA75AC" w:rsidR="00BC3F31" w:rsidRPr="00BD5506" w:rsidRDefault="00D96AE5" w:rsidP="00E8351C">
      <w:pPr>
        <w:pStyle w:val="ListBullet"/>
        <w:numPr>
          <w:ilvl w:val="0"/>
          <w:numId w:val="30"/>
        </w:numPr>
      </w:pPr>
      <w:r>
        <w:t>U</w:t>
      </w:r>
      <w:r w:rsidR="00A81180" w:rsidRPr="00BD5506">
        <w:t>nderstanding of coastal change via</w:t>
      </w:r>
      <w:r w:rsidR="006E0798" w:rsidRPr="00BD5506">
        <w:t xml:space="preserve"> in-depth monitoring at sentinel sites</w:t>
      </w:r>
      <w:r>
        <w:t>.</w:t>
      </w:r>
    </w:p>
    <w:p w14:paraId="2F23D2C6" w14:textId="77C33345" w:rsidR="00BC3F31" w:rsidRPr="00BD5506" w:rsidRDefault="00D96AE5" w:rsidP="00E8351C">
      <w:pPr>
        <w:pStyle w:val="ListBullet"/>
        <w:numPr>
          <w:ilvl w:val="0"/>
          <w:numId w:val="30"/>
        </w:numPr>
      </w:pPr>
      <w:r>
        <w:t>T</w:t>
      </w:r>
      <w:r w:rsidR="006E0798" w:rsidRPr="00BD5506">
        <w:t>he ecology</w:t>
      </w:r>
      <w:r w:rsidR="00A81180" w:rsidRPr="00BD5506">
        <w:t>, sources</w:t>
      </w:r>
      <w:r w:rsidR="006E0798" w:rsidRPr="00BD5506">
        <w:t xml:space="preserve"> and </w:t>
      </w:r>
      <w:r w:rsidR="00B80925" w:rsidRPr="00BD5506">
        <w:t>spatial</w:t>
      </w:r>
      <w:r w:rsidR="006E0798" w:rsidRPr="00BD5506">
        <w:t xml:space="preserve"> distribution of invasive species and pests</w:t>
      </w:r>
      <w:r>
        <w:t>.</w:t>
      </w:r>
      <w:r w:rsidR="006E0798" w:rsidRPr="00BD5506">
        <w:t xml:space="preserve"> </w:t>
      </w:r>
    </w:p>
    <w:p w14:paraId="0C59B027" w14:textId="108F4606" w:rsidR="0060692C" w:rsidRPr="00BD5506" w:rsidRDefault="00A8535A" w:rsidP="00E8351C">
      <w:pPr>
        <w:pStyle w:val="ListBullet"/>
        <w:numPr>
          <w:ilvl w:val="0"/>
          <w:numId w:val="30"/>
        </w:numPr>
      </w:pPr>
      <w:r>
        <w:t>S</w:t>
      </w:r>
      <w:r w:rsidR="001225B1" w:rsidRPr="00BD5506">
        <w:t xml:space="preserve">ources and levels of </w:t>
      </w:r>
      <w:r w:rsidR="006E0798" w:rsidRPr="00BD5506">
        <w:t>marine pollution</w:t>
      </w:r>
      <w:r w:rsidR="00B80925" w:rsidRPr="00BD5506">
        <w:t xml:space="preserve"> (i.e., light, </w:t>
      </w:r>
      <w:r w:rsidR="00CC7B0B" w:rsidRPr="00BD5506">
        <w:t xml:space="preserve">micro- and </w:t>
      </w:r>
      <w:proofErr w:type="spellStart"/>
      <w:r w:rsidR="00CC7B0B" w:rsidRPr="00BD5506">
        <w:t>macroplastics</w:t>
      </w:r>
      <w:proofErr w:type="spellEnd"/>
      <w:r w:rsidR="00CC7B0B" w:rsidRPr="00BD5506">
        <w:t>, chemicals)</w:t>
      </w:r>
      <w:r w:rsidR="00D96AE5">
        <w:t>.</w:t>
      </w:r>
    </w:p>
    <w:p w14:paraId="67C780D0" w14:textId="76687925" w:rsidR="00B8351F" w:rsidRPr="00BD5506" w:rsidRDefault="00A8535A" w:rsidP="00E8351C">
      <w:pPr>
        <w:pStyle w:val="ListBullet"/>
        <w:numPr>
          <w:ilvl w:val="0"/>
          <w:numId w:val="30"/>
        </w:numPr>
      </w:pPr>
      <w:r>
        <w:t>S</w:t>
      </w:r>
      <w:r w:rsidR="00B8351F" w:rsidRPr="00BD5506">
        <w:t xml:space="preserve">tatus and trends </w:t>
      </w:r>
      <w:r w:rsidR="00CD7721" w:rsidRPr="00BD5506">
        <w:t>of environmental indicators</w:t>
      </w:r>
      <w:r w:rsidR="00D96AE5">
        <w:t>.</w:t>
      </w:r>
    </w:p>
    <w:p w14:paraId="6BA591B0" w14:textId="133EBBEA" w:rsidR="00CC7B0B" w:rsidRPr="00BD5506" w:rsidRDefault="00A8535A" w:rsidP="00E8351C">
      <w:pPr>
        <w:pStyle w:val="ListBullet"/>
        <w:numPr>
          <w:ilvl w:val="0"/>
          <w:numId w:val="30"/>
        </w:numPr>
      </w:pPr>
      <w:r>
        <w:t>C</w:t>
      </w:r>
      <w:r w:rsidR="007A06FB" w:rsidRPr="00BD5506">
        <w:t>umulative</w:t>
      </w:r>
      <w:r w:rsidR="00CC7B0B" w:rsidRPr="00BD5506">
        <w:t xml:space="preserve"> impacts</w:t>
      </w:r>
      <w:r w:rsidR="00C13F5E">
        <w:t xml:space="preserve"> (</w:t>
      </w:r>
      <w:r w:rsidR="00786451">
        <w:t>especially from ongoing or repeated human activities</w:t>
      </w:r>
      <w:r w:rsidR="00B21B41">
        <w:t>)</w:t>
      </w:r>
      <w:r w:rsidR="00D96AE5">
        <w:t>.</w:t>
      </w:r>
    </w:p>
    <w:p w14:paraId="49D2FCE1" w14:textId="39A2A47B" w:rsidR="00BC3F31" w:rsidRPr="00BD5506" w:rsidRDefault="00A8535A" w:rsidP="00E8351C">
      <w:pPr>
        <w:pStyle w:val="ListBullet"/>
        <w:numPr>
          <w:ilvl w:val="0"/>
          <w:numId w:val="30"/>
        </w:numPr>
      </w:pPr>
      <w:r>
        <w:t>S</w:t>
      </w:r>
      <w:r w:rsidR="007A06FB" w:rsidRPr="00BD5506">
        <w:t>pecies response to pressures and threats</w:t>
      </w:r>
      <w:r w:rsidR="00C9549C">
        <w:t>, including</w:t>
      </w:r>
      <w:r w:rsidR="007A06FB" w:rsidRPr="00BD5506">
        <w:t xml:space="preserve"> distribution and migration</w:t>
      </w:r>
      <w:r w:rsidR="00D96AE5">
        <w:t>.</w:t>
      </w:r>
    </w:p>
    <w:p w14:paraId="7DBE4DB0" w14:textId="46D5B64E" w:rsidR="004654F6" w:rsidRPr="00BD5506" w:rsidRDefault="00A8535A" w:rsidP="00E8351C">
      <w:pPr>
        <w:pStyle w:val="ListBullet"/>
        <w:numPr>
          <w:ilvl w:val="0"/>
          <w:numId w:val="30"/>
        </w:numPr>
      </w:pPr>
      <w:r>
        <w:t>O</w:t>
      </w:r>
      <w:r w:rsidR="004654F6">
        <w:t>ccurrence, drivers, and impacts of algal blooms.</w:t>
      </w:r>
    </w:p>
    <w:p w14:paraId="3DEB6089" w14:textId="27FD95E5" w:rsidR="00B04169" w:rsidRDefault="008B7D98" w:rsidP="00263B3E">
      <w:pPr>
        <w:pStyle w:val="BodyText"/>
      </w:pPr>
      <w:r w:rsidRPr="002E5422">
        <w:t>A</w:t>
      </w:r>
      <w:r w:rsidR="00F6619C" w:rsidRPr="002E5422">
        <w:t xml:space="preserve">dditional data needs may </w:t>
      </w:r>
      <w:r w:rsidR="004654F6">
        <w:t>emerge</w:t>
      </w:r>
      <w:r w:rsidR="00D056FA" w:rsidRPr="002E5422">
        <w:t xml:space="preserve"> as available data </w:t>
      </w:r>
      <w:r w:rsidR="00FF61AA" w:rsidRPr="002E5422">
        <w:t>identified in Section 3.</w:t>
      </w:r>
      <w:r w:rsidR="00043EE4">
        <w:t>10</w:t>
      </w:r>
      <w:r w:rsidR="00FF61AA" w:rsidRPr="002E5422">
        <w:t xml:space="preserve"> </w:t>
      </w:r>
      <w:r w:rsidR="00D056FA" w:rsidRPr="002E5422">
        <w:t>is investigated</w:t>
      </w:r>
      <w:r w:rsidR="005559F2" w:rsidRPr="002E5422">
        <w:t>.</w:t>
      </w:r>
      <w:r w:rsidR="00F6619C" w:rsidRPr="002E5422">
        <w:t xml:space="preserve"> </w:t>
      </w:r>
      <w:bookmarkStart w:id="150" w:name="_Toc155701728"/>
      <w:bookmarkStart w:id="151" w:name="_Toc158370529"/>
      <w:bookmarkStart w:id="152" w:name="_Toc197692588"/>
      <w:r w:rsidR="00B04169">
        <w:br w:type="page"/>
      </w:r>
    </w:p>
    <w:p w14:paraId="256F6F9C" w14:textId="11DF4875" w:rsidR="006E0798" w:rsidRPr="0097015E" w:rsidRDefault="005F3B39" w:rsidP="006E0798">
      <w:pPr>
        <w:pStyle w:val="Heading2"/>
      </w:pPr>
      <w:bookmarkStart w:id="153" w:name="_Toc222389421"/>
      <w:r w:rsidRPr="0097015E">
        <w:lastRenderedPageBreak/>
        <w:t>5</w:t>
      </w:r>
      <w:r w:rsidR="006E0798" w:rsidRPr="0097015E">
        <w:t>.4 Economic, social, and cultural values</w:t>
      </w:r>
      <w:bookmarkEnd w:id="150"/>
      <w:bookmarkEnd w:id="151"/>
      <w:bookmarkEnd w:id="152"/>
      <w:bookmarkEnd w:id="153"/>
    </w:p>
    <w:p w14:paraId="3F197516" w14:textId="453B7EAB" w:rsidR="00375320" w:rsidRPr="0097015E" w:rsidRDefault="006E0798" w:rsidP="006E0798">
      <w:pPr>
        <w:pStyle w:val="BodyText"/>
      </w:pPr>
      <w:r w:rsidRPr="0097015E">
        <w:t>Data on economic, social, and cultural values</w:t>
      </w:r>
      <w:r w:rsidR="00343859">
        <w:t xml:space="preserve">, along with their geographic </w:t>
      </w:r>
      <w:r w:rsidRPr="0097015E">
        <w:t>representation</w:t>
      </w:r>
      <w:r w:rsidR="00343859">
        <w:t>,</w:t>
      </w:r>
      <w:r w:rsidRPr="0097015E">
        <w:t xml:space="preserve"> is </w:t>
      </w:r>
      <w:r w:rsidR="00343859">
        <w:t>a key</w:t>
      </w:r>
      <w:r w:rsidR="005C3F92" w:rsidRPr="0097015E">
        <w:t xml:space="preserve"> identified need</w:t>
      </w:r>
      <w:r w:rsidR="00E452A5" w:rsidRPr="0097015E">
        <w:t>.</w:t>
      </w:r>
      <w:r w:rsidRPr="0097015E">
        <w:t xml:space="preserve"> </w:t>
      </w:r>
      <w:r w:rsidR="006D46D2">
        <w:t xml:space="preserve">Mapping </w:t>
      </w:r>
      <w:r w:rsidRPr="0097015E">
        <w:t xml:space="preserve">these values </w:t>
      </w:r>
      <w:r w:rsidR="008B7D98" w:rsidRPr="0097015E">
        <w:t>can</w:t>
      </w:r>
      <w:r w:rsidRPr="0097015E">
        <w:t xml:space="preserve"> </w:t>
      </w:r>
      <w:r w:rsidR="006D46D2">
        <w:t xml:space="preserve">help to identify </w:t>
      </w:r>
      <w:r w:rsidRPr="0097015E">
        <w:t xml:space="preserve">areas </w:t>
      </w:r>
      <w:r w:rsidR="006D46D2">
        <w:t xml:space="preserve">of </w:t>
      </w:r>
      <w:r w:rsidRPr="0097015E">
        <w:t xml:space="preserve">high economic, emotional, cultural, or social </w:t>
      </w:r>
      <w:r w:rsidR="00D545B2">
        <w:t>significance, supporting</w:t>
      </w:r>
      <w:r w:rsidRPr="0097015E">
        <w:t xml:space="preserve"> social licence and </w:t>
      </w:r>
      <w:r w:rsidR="00D545B2">
        <w:t>reducing the risk of</w:t>
      </w:r>
      <w:r w:rsidRPr="0097015E">
        <w:t xml:space="preserve"> late-stage conflicts or approval delays</w:t>
      </w:r>
      <w:r w:rsidR="00A95BA0">
        <w:t xml:space="preserve"> to </w:t>
      </w:r>
      <w:r w:rsidR="005F1B4C">
        <w:t>proposed</w:t>
      </w:r>
      <w:r w:rsidR="00A95BA0">
        <w:t xml:space="preserve"> developments</w:t>
      </w:r>
      <w:r w:rsidRPr="0097015E">
        <w:t>.</w:t>
      </w:r>
    </w:p>
    <w:p w14:paraId="4EAD966C" w14:textId="005A2F28" w:rsidR="006E0798" w:rsidRPr="0097015E" w:rsidRDefault="005F1B4C" w:rsidP="006E0798">
      <w:pPr>
        <w:pStyle w:val="BodyText"/>
      </w:pPr>
      <w:r>
        <w:t>E</w:t>
      </w:r>
      <w:r w:rsidR="006E0798" w:rsidRPr="0097015E">
        <w:t xml:space="preserve">conomic values </w:t>
      </w:r>
      <w:r>
        <w:t>are</w:t>
      </w:r>
      <w:r w:rsidR="006E0798" w:rsidRPr="0097015E">
        <w:t xml:space="preserve"> often </w:t>
      </w:r>
      <w:r>
        <w:t>assessed through methods such as</w:t>
      </w:r>
      <w:r w:rsidR="006E0798" w:rsidRPr="0097015E">
        <w:t xml:space="preserve"> cost benefit analysis, cost effectiveness analysis and environmental economic accounting. </w:t>
      </w:r>
      <w:r w:rsidR="00E67738">
        <w:t>S</w:t>
      </w:r>
      <w:r w:rsidR="006E0798" w:rsidRPr="0097015E">
        <w:t xml:space="preserve">ocial and cultural values </w:t>
      </w:r>
      <w:r w:rsidR="00E67738">
        <w:t xml:space="preserve">are typically represented </w:t>
      </w:r>
      <w:r w:rsidR="00123D2B">
        <w:t>using</w:t>
      </w:r>
      <w:r w:rsidR="006E0798" w:rsidRPr="0097015E">
        <w:t xml:space="preserve"> proxy indicators</w:t>
      </w:r>
      <w:r w:rsidR="00E67738">
        <w:t xml:space="preserve"> (for example</w:t>
      </w:r>
      <w:r w:rsidR="006E0798" w:rsidRPr="0097015E">
        <w:t xml:space="preserve"> employment</w:t>
      </w:r>
      <w:r w:rsidR="00E67738">
        <w:t>)</w:t>
      </w:r>
      <w:r w:rsidR="00ED6E5D">
        <w:t xml:space="preserve"> or </w:t>
      </w:r>
      <w:r w:rsidR="00B945F7">
        <w:t>identified</w:t>
      </w:r>
      <w:r w:rsidR="00ED6E5D">
        <w:t xml:space="preserve"> through</w:t>
      </w:r>
      <w:r w:rsidR="006E0798" w:rsidRPr="0097015E">
        <w:t xml:space="preserve"> stakeholder driven activities such as participatory mapping, questionnaires and/or interviews.</w:t>
      </w:r>
    </w:p>
    <w:p w14:paraId="7470875F" w14:textId="447EA5E6" w:rsidR="006E0798" w:rsidRPr="00EA6B05" w:rsidRDefault="005F3B39" w:rsidP="006E0798">
      <w:pPr>
        <w:pStyle w:val="Heading2"/>
      </w:pPr>
      <w:bookmarkStart w:id="154" w:name="_Toc155701729"/>
      <w:bookmarkStart w:id="155" w:name="_Toc158370530"/>
      <w:bookmarkStart w:id="156" w:name="_Toc197692589"/>
      <w:bookmarkStart w:id="157" w:name="_Toc222389422"/>
      <w:r w:rsidRPr="00EA6B05">
        <w:t>5</w:t>
      </w:r>
      <w:r w:rsidR="006E0798" w:rsidRPr="00EA6B05">
        <w:t>.5 Human use</w:t>
      </w:r>
      <w:r w:rsidR="009606FE" w:rsidRPr="00EA6B05">
        <w:t>s</w:t>
      </w:r>
      <w:bookmarkEnd w:id="154"/>
      <w:bookmarkEnd w:id="155"/>
      <w:r w:rsidR="001A5D64">
        <w:t xml:space="preserve"> and </w:t>
      </w:r>
      <w:r w:rsidR="006E0798" w:rsidRPr="00EA6B05">
        <w:t>activit</w:t>
      </w:r>
      <w:r w:rsidR="009606FE" w:rsidRPr="00EA6B05">
        <w:t>ies</w:t>
      </w:r>
      <w:bookmarkEnd w:id="156"/>
      <w:bookmarkEnd w:id="157"/>
    </w:p>
    <w:p w14:paraId="1C06350F" w14:textId="5EB8B6D7" w:rsidR="006E0798" w:rsidRPr="00EA6B05" w:rsidRDefault="0015411C" w:rsidP="006E0798">
      <w:pPr>
        <w:pStyle w:val="BodyText"/>
      </w:pPr>
      <w:r w:rsidRPr="00EA6B05">
        <w:t>To understand</w:t>
      </w:r>
      <w:r w:rsidR="00AD096B" w:rsidRPr="00EA6B05">
        <w:t xml:space="preserve"> existing and potential areas of spatial conflict</w:t>
      </w:r>
      <w:r w:rsidR="00050515" w:rsidRPr="00EA6B05">
        <w:t xml:space="preserve">, and </w:t>
      </w:r>
      <w:r w:rsidR="00AD096B" w:rsidRPr="00EA6B05">
        <w:t>cross-sectoral risks and dependencies</w:t>
      </w:r>
      <w:r w:rsidR="009C04C3" w:rsidRPr="00EA6B05">
        <w:t>,</w:t>
      </w:r>
      <w:r w:rsidR="00AD096B" w:rsidRPr="00EA6B05">
        <w:t xml:space="preserve"> it is important to</w:t>
      </w:r>
      <w:r w:rsidR="00DA47E1" w:rsidRPr="00EA6B05">
        <w:t xml:space="preserve"> consider</w:t>
      </w:r>
      <w:r w:rsidR="00C36B5B" w:rsidRPr="00EA6B05">
        <w:t xml:space="preserve"> human uses</w:t>
      </w:r>
      <w:r w:rsidR="001A5D64">
        <w:t xml:space="preserve"> and </w:t>
      </w:r>
      <w:r w:rsidR="00C36B5B" w:rsidRPr="00EA6B05">
        <w:t>activities occurring within an area</w:t>
      </w:r>
      <w:r w:rsidR="00C24E90" w:rsidRPr="00EA6B05">
        <w:t xml:space="preserve">. </w:t>
      </w:r>
      <w:r w:rsidR="00705F50" w:rsidRPr="00EA6B05">
        <w:t>Identified d</w:t>
      </w:r>
      <w:r w:rsidR="006E0798" w:rsidRPr="00EA6B05">
        <w:t xml:space="preserve">ata </w:t>
      </w:r>
      <w:r w:rsidR="00BD39FE" w:rsidRPr="00EA6B05">
        <w:t xml:space="preserve">needs </w:t>
      </w:r>
      <w:r w:rsidR="006E0798" w:rsidRPr="00EA6B05">
        <w:t>on use</w:t>
      </w:r>
      <w:r w:rsidR="00E111FA" w:rsidRPr="00EA6B05">
        <w:t>s</w:t>
      </w:r>
      <w:r w:rsidR="005B0DA8">
        <w:t xml:space="preserve"> and </w:t>
      </w:r>
      <w:r w:rsidR="006E0798" w:rsidRPr="00EA6B05">
        <w:t>activit</w:t>
      </w:r>
      <w:r w:rsidR="00E111FA" w:rsidRPr="00EA6B05">
        <w:t>ies</w:t>
      </w:r>
      <w:r w:rsidR="006E0798" w:rsidRPr="00EA6B05">
        <w:t xml:space="preserve"> </w:t>
      </w:r>
      <w:r w:rsidR="00406A59" w:rsidRPr="00EA6B05">
        <w:t xml:space="preserve">from Section 4 </w:t>
      </w:r>
      <w:r w:rsidR="007758BD" w:rsidRPr="00EA6B05">
        <w:t>have been</w:t>
      </w:r>
      <w:r w:rsidR="006E0798" w:rsidRPr="00EA6B05">
        <w:t xml:space="preserve"> </w:t>
      </w:r>
      <w:r w:rsidR="00CE517F" w:rsidRPr="00EA6B05">
        <w:t>outlined</w:t>
      </w:r>
      <w:r w:rsidR="007758BD" w:rsidRPr="00EA6B05">
        <w:t xml:space="preserve"> in Table 3</w:t>
      </w:r>
      <w:r w:rsidR="00043B97" w:rsidRPr="00EA6B05">
        <w:t xml:space="preserve"> below</w:t>
      </w:r>
      <w:r w:rsidR="007758BD" w:rsidRPr="00EA6B05">
        <w:t>.</w:t>
      </w:r>
      <w:r w:rsidR="004E6F8B" w:rsidRPr="00EA6B05">
        <w:t xml:space="preserve"> </w:t>
      </w:r>
      <w:r w:rsidR="00A8043D" w:rsidRPr="00EA6B05">
        <w:t>The data needs identified are not exhaustive and over time these needs may change or be subject to priorities</w:t>
      </w:r>
      <w:r w:rsidR="004C77F3" w:rsidRPr="00EA6B05">
        <w:t>.</w:t>
      </w:r>
    </w:p>
    <w:p w14:paraId="352E4981" w14:textId="18D1EFE7" w:rsidR="0024452D" w:rsidRPr="00EA6B05" w:rsidRDefault="0024452D" w:rsidP="001E0528">
      <w:pPr>
        <w:pStyle w:val="Caption"/>
      </w:pPr>
      <w:bookmarkStart w:id="158" w:name="_Toc197692604"/>
      <w:bookmarkStart w:id="159" w:name="_Toc222389025"/>
      <w:r w:rsidRPr="00EA6B05">
        <w:t xml:space="preserve">Table </w:t>
      </w:r>
      <w:r w:rsidR="00F207FD">
        <w:fldChar w:fldCharType="begin"/>
      </w:r>
      <w:r w:rsidR="00F207FD">
        <w:instrText xml:space="preserve"> SEQ Table \* ARABIC </w:instrText>
      </w:r>
      <w:r w:rsidR="00F207FD">
        <w:fldChar w:fldCharType="separate"/>
      </w:r>
      <w:r w:rsidR="00530987">
        <w:rPr>
          <w:noProof/>
        </w:rPr>
        <w:t>3</w:t>
      </w:r>
      <w:r w:rsidR="00F207FD">
        <w:rPr>
          <w:noProof/>
        </w:rPr>
        <w:fldChar w:fldCharType="end"/>
      </w:r>
      <w:r w:rsidRPr="00EA6B05">
        <w:t xml:space="preserve">. Identified </w:t>
      </w:r>
      <w:r w:rsidR="00406A59" w:rsidRPr="00EA6B05">
        <w:t xml:space="preserve">data needs on </w:t>
      </w:r>
      <w:r w:rsidRPr="00EA6B05">
        <w:t>human use</w:t>
      </w:r>
      <w:r w:rsidR="00406A59" w:rsidRPr="00EA6B05">
        <w:t>s</w:t>
      </w:r>
      <w:r w:rsidR="005B0DA8">
        <w:t xml:space="preserve"> and </w:t>
      </w:r>
      <w:r w:rsidRPr="00EA6B05">
        <w:t>activit</w:t>
      </w:r>
      <w:r w:rsidR="00406A59" w:rsidRPr="00EA6B05">
        <w:t>ies.</w:t>
      </w:r>
      <w:bookmarkEnd w:id="158"/>
      <w:bookmarkEnd w:id="159"/>
    </w:p>
    <w:tbl>
      <w:tblPr>
        <w:tblStyle w:val="TableGrid"/>
        <w:tblW w:w="9639" w:type="dxa"/>
        <w:tblBorders>
          <w:insideH w:val="single" w:sz="4" w:space="0" w:color="auto"/>
          <w:insideV w:val="single" w:sz="4" w:space="0" w:color="auto"/>
        </w:tblBorders>
        <w:tblLook w:val="04A0" w:firstRow="1" w:lastRow="0" w:firstColumn="1" w:lastColumn="0" w:noHBand="0" w:noVBand="1"/>
      </w:tblPr>
      <w:tblGrid>
        <w:gridCol w:w="3261"/>
        <w:gridCol w:w="6378"/>
      </w:tblGrid>
      <w:tr w:rsidR="006E0798" w:rsidRPr="009F50AA" w14:paraId="16D6A1A1" w14:textId="3E8DD94D" w:rsidTr="00CF7165">
        <w:trPr>
          <w:cnfStyle w:val="100000000000" w:firstRow="1" w:lastRow="0" w:firstColumn="0" w:lastColumn="0" w:oddVBand="0" w:evenVBand="0" w:oddHBand="0" w:evenHBand="0" w:firstRowFirstColumn="0" w:firstRowLastColumn="0" w:lastRowFirstColumn="0" w:lastRowLastColumn="0"/>
        </w:trPr>
        <w:tc>
          <w:tcPr>
            <w:tcW w:w="3261" w:type="dxa"/>
            <w:shd w:val="clear" w:color="auto" w:fill="CDDC29" w:themeFill="accent2"/>
          </w:tcPr>
          <w:p w14:paraId="4BC6B786" w14:textId="77777777" w:rsidR="006E0798" w:rsidRPr="00EA6B05" w:rsidRDefault="006E0798" w:rsidP="00CF7165">
            <w:pPr>
              <w:pStyle w:val="BodyText"/>
              <w:ind w:left="113"/>
            </w:pPr>
            <w:r w:rsidRPr="00EA6B05">
              <w:rPr>
                <w:b/>
                <w:bCs/>
              </w:rPr>
              <w:t>Use/activity category</w:t>
            </w:r>
          </w:p>
        </w:tc>
        <w:tc>
          <w:tcPr>
            <w:tcW w:w="6378" w:type="dxa"/>
            <w:shd w:val="clear" w:color="auto" w:fill="CDDC29" w:themeFill="accent2"/>
          </w:tcPr>
          <w:p w14:paraId="217B6B78" w14:textId="77777777" w:rsidR="006E0798" w:rsidRPr="00EA6B05" w:rsidRDefault="006E0798" w:rsidP="00CF7165">
            <w:pPr>
              <w:pStyle w:val="BodyText"/>
              <w:ind w:left="113"/>
            </w:pPr>
            <w:r w:rsidRPr="00EA6B05">
              <w:rPr>
                <w:b/>
                <w:bCs/>
              </w:rPr>
              <w:t>Identified data need</w:t>
            </w:r>
          </w:p>
        </w:tc>
      </w:tr>
      <w:tr w:rsidR="006E0798" w:rsidRPr="009F50AA" w14:paraId="34FFD6E0" w14:textId="7417CD34" w:rsidTr="00CF7165">
        <w:tc>
          <w:tcPr>
            <w:tcW w:w="3261" w:type="dxa"/>
            <w:shd w:val="clear" w:color="auto" w:fill="auto"/>
          </w:tcPr>
          <w:p w14:paraId="43035875" w14:textId="77777777" w:rsidR="006E0798" w:rsidRPr="009A475A" w:rsidRDefault="006E0798" w:rsidP="00CF7165">
            <w:pPr>
              <w:pStyle w:val="BodyText"/>
              <w:ind w:left="113"/>
            </w:pPr>
            <w:r w:rsidRPr="009A475A">
              <w:t>Recreation, leisure, and tourism</w:t>
            </w:r>
          </w:p>
        </w:tc>
        <w:tc>
          <w:tcPr>
            <w:tcW w:w="6378" w:type="dxa"/>
            <w:shd w:val="clear" w:color="auto" w:fill="auto"/>
          </w:tcPr>
          <w:p w14:paraId="72655878" w14:textId="77777777" w:rsidR="006E0798" w:rsidRPr="009A475A" w:rsidRDefault="0019523F" w:rsidP="00CF7165">
            <w:pPr>
              <w:pStyle w:val="BodyText"/>
              <w:ind w:left="113"/>
            </w:pPr>
            <w:r w:rsidRPr="009A475A">
              <w:t>Shore-based b</w:t>
            </w:r>
            <w:r w:rsidR="006E0798" w:rsidRPr="009A475A">
              <w:t>each use intensity and frequency</w:t>
            </w:r>
            <w:r w:rsidR="00E02BF4" w:rsidRPr="009A475A">
              <w:t xml:space="preserve"> (spatial and temporal)</w:t>
            </w:r>
          </w:p>
        </w:tc>
      </w:tr>
      <w:tr w:rsidR="006E0798" w:rsidRPr="009F50AA" w14:paraId="4BFDDA35" w14:textId="342A1F90" w:rsidTr="00CF7165">
        <w:tc>
          <w:tcPr>
            <w:tcW w:w="3261" w:type="dxa"/>
            <w:shd w:val="clear" w:color="auto" w:fill="auto"/>
          </w:tcPr>
          <w:p w14:paraId="55E31CC6" w14:textId="77777777" w:rsidR="006E0798" w:rsidRPr="009A475A" w:rsidRDefault="006E0798" w:rsidP="00CF7165">
            <w:pPr>
              <w:pStyle w:val="BodyText"/>
              <w:ind w:left="113"/>
            </w:pPr>
            <w:r w:rsidRPr="009A475A">
              <w:t>Recreation, leisure, and tourism</w:t>
            </w:r>
          </w:p>
        </w:tc>
        <w:tc>
          <w:tcPr>
            <w:tcW w:w="6378" w:type="dxa"/>
            <w:shd w:val="clear" w:color="auto" w:fill="auto"/>
          </w:tcPr>
          <w:p w14:paraId="04D3CA20" w14:textId="77777777" w:rsidR="006E0798" w:rsidRPr="009A475A" w:rsidRDefault="006E0798" w:rsidP="00CF7165">
            <w:pPr>
              <w:pStyle w:val="BodyText"/>
              <w:ind w:left="113"/>
            </w:pPr>
            <w:r w:rsidRPr="009A475A">
              <w:t>Additional dive sites/locations</w:t>
            </w:r>
          </w:p>
        </w:tc>
      </w:tr>
      <w:tr w:rsidR="006E0798" w:rsidRPr="009F50AA" w14:paraId="3B001E74" w14:textId="16AE9709" w:rsidTr="00CF7165">
        <w:tc>
          <w:tcPr>
            <w:tcW w:w="3261" w:type="dxa"/>
            <w:shd w:val="clear" w:color="auto" w:fill="auto"/>
          </w:tcPr>
          <w:p w14:paraId="64A90003" w14:textId="77777777" w:rsidR="006E0798" w:rsidRPr="009A475A" w:rsidRDefault="006E0798" w:rsidP="00CF7165">
            <w:pPr>
              <w:pStyle w:val="BodyText"/>
              <w:ind w:left="113"/>
            </w:pPr>
            <w:r w:rsidRPr="009A475A">
              <w:t>Recreation, leisure, and tourism</w:t>
            </w:r>
          </w:p>
        </w:tc>
        <w:tc>
          <w:tcPr>
            <w:tcW w:w="6378" w:type="dxa"/>
            <w:shd w:val="clear" w:color="auto" w:fill="auto"/>
          </w:tcPr>
          <w:p w14:paraId="42726E59" w14:textId="77777777" w:rsidR="006E0798" w:rsidRPr="009A475A" w:rsidRDefault="006E0798" w:rsidP="00CF7165">
            <w:pPr>
              <w:pStyle w:val="BodyText"/>
              <w:ind w:left="113"/>
            </w:pPr>
            <w:r w:rsidRPr="009A475A">
              <w:t>Recreational usage (</w:t>
            </w:r>
            <w:r w:rsidR="0090274A" w:rsidRPr="009A475A">
              <w:t>swimming, personal watercraft areas, sailing, kayaking, wind/kitesurfing locations</w:t>
            </w:r>
            <w:r w:rsidRPr="009A475A">
              <w:t>)</w:t>
            </w:r>
          </w:p>
        </w:tc>
      </w:tr>
      <w:tr w:rsidR="006E0798" w:rsidRPr="009F50AA" w14:paraId="4D901593" w14:textId="34796572" w:rsidTr="00CF7165">
        <w:tc>
          <w:tcPr>
            <w:tcW w:w="3261" w:type="dxa"/>
            <w:shd w:val="clear" w:color="auto" w:fill="auto"/>
          </w:tcPr>
          <w:p w14:paraId="0E9D24FB" w14:textId="77777777" w:rsidR="006E0798" w:rsidRPr="009A475A" w:rsidRDefault="006E0798" w:rsidP="00CF7165">
            <w:pPr>
              <w:pStyle w:val="BodyText"/>
              <w:ind w:left="113"/>
            </w:pPr>
            <w:r w:rsidRPr="009A475A">
              <w:t>Recreation, leisure, and tourism</w:t>
            </w:r>
          </w:p>
        </w:tc>
        <w:tc>
          <w:tcPr>
            <w:tcW w:w="6378" w:type="dxa"/>
            <w:shd w:val="clear" w:color="auto" w:fill="auto"/>
          </w:tcPr>
          <w:p w14:paraId="3DA066AF" w14:textId="77777777" w:rsidR="006E0798" w:rsidRPr="009A475A" w:rsidRDefault="006E0798" w:rsidP="00CF7165">
            <w:pPr>
              <w:pStyle w:val="BodyText"/>
              <w:ind w:left="113"/>
            </w:pPr>
            <w:r w:rsidRPr="009A475A">
              <w:t>Sporting events</w:t>
            </w:r>
          </w:p>
        </w:tc>
      </w:tr>
      <w:tr w:rsidR="006E0798" w:rsidRPr="009F50AA" w14:paraId="6D5D32A2" w14:textId="79896AE7" w:rsidTr="00CF7165">
        <w:tc>
          <w:tcPr>
            <w:tcW w:w="3261" w:type="dxa"/>
            <w:shd w:val="clear" w:color="auto" w:fill="auto"/>
          </w:tcPr>
          <w:p w14:paraId="2B98859D" w14:textId="77777777" w:rsidR="006E0798" w:rsidRPr="009A475A" w:rsidRDefault="006E0798" w:rsidP="00CF7165">
            <w:pPr>
              <w:pStyle w:val="BodyText"/>
              <w:ind w:left="113"/>
            </w:pPr>
            <w:r w:rsidRPr="009A475A">
              <w:t>Recreation, leisure, and tourism</w:t>
            </w:r>
          </w:p>
        </w:tc>
        <w:tc>
          <w:tcPr>
            <w:tcW w:w="6378" w:type="dxa"/>
            <w:shd w:val="clear" w:color="auto" w:fill="auto"/>
          </w:tcPr>
          <w:p w14:paraId="154AB061" w14:textId="77777777" w:rsidR="006E0798" w:rsidRPr="009A475A" w:rsidRDefault="006E0798" w:rsidP="00CF7165">
            <w:pPr>
              <w:pStyle w:val="BodyText"/>
              <w:ind w:left="113"/>
            </w:pPr>
            <w:r w:rsidRPr="009A475A">
              <w:t>Tourism boat/charter locations</w:t>
            </w:r>
          </w:p>
        </w:tc>
      </w:tr>
      <w:tr w:rsidR="006E0798" w:rsidRPr="009F50AA" w14:paraId="3752B310" w14:textId="1ABD9929" w:rsidTr="00CF7165">
        <w:tc>
          <w:tcPr>
            <w:tcW w:w="3261" w:type="dxa"/>
            <w:shd w:val="clear" w:color="auto" w:fill="auto"/>
          </w:tcPr>
          <w:p w14:paraId="2B6C4FF0" w14:textId="77777777" w:rsidR="006E0798" w:rsidRPr="009A475A" w:rsidRDefault="006E0798" w:rsidP="00CF7165">
            <w:pPr>
              <w:pStyle w:val="BodyText"/>
              <w:ind w:left="113"/>
            </w:pPr>
            <w:r w:rsidRPr="009A475A">
              <w:t>Recreation, leisure, and tourism</w:t>
            </w:r>
          </w:p>
        </w:tc>
        <w:tc>
          <w:tcPr>
            <w:tcW w:w="6378" w:type="dxa"/>
            <w:shd w:val="clear" w:color="auto" w:fill="auto"/>
          </w:tcPr>
          <w:p w14:paraId="754370FE" w14:textId="77777777" w:rsidR="006E0798" w:rsidRPr="009A475A" w:rsidRDefault="006E0798" w:rsidP="00CF7165">
            <w:pPr>
              <w:pStyle w:val="BodyText"/>
              <w:ind w:left="113"/>
            </w:pPr>
            <w:r w:rsidRPr="009A475A">
              <w:t>Wildlife watching, photography and sightseeing locations</w:t>
            </w:r>
            <w:r w:rsidR="00207C5B" w:rsidRPr="009A475A">
              <w:t>, use, intensity, and frequency</w:t>
            </w:r>
          </w:p>
        </w:tc>
      </w:tr>
      <w:tr w:rsidR="006E0798" w:rsidRPr="009F50AA" w14:paraId="1F5C39D7" w14:textId="42AE531D" w:rsidTr="00CF7165">
        <w:tc>
          <w:tcPr>
            <w:tcW w:w="3261" w:type="dxa"/>
            <w:shd w:val="clear" w:color="auto" w:fill="auto"/>
          </w:tcPr>
          <w:p w14:paraId="7AAC5123" w14:textId="77777777" w:rsidR="006E0798" w:rsidRPr="009A475A" w:rsidRDefault="006E0798" w:rsidP="00CF7165">
            <w:pPr>
              <w:pStyle w:val="BodyText"/>
              <w:ind w:left="113"/>
            </w:pPr>
            <w:r w:rsidRPr="009A475A">
              <w:t>Energy generation</w:t>
            </w:r>
          </w:p>
        </w:tc>
        <w:tc>
          <w:tcPr>
            <w:tcW w:w="6378" w:type="dxa"/>
            <w:shd w:val="clear" w:color="auto" w:fill="auto"/>
          </w:tcPr>
          <w:p w14:paraId="3FB1B43C" w14:textId="77777777" w:rsidR="006E0798" w:rsidRPr="009A475A" w:rsidRDefault="006E0798" w:rsidP="00CF7165">
            <w:pPr>
              <w:pStyle w:val="BodyText"/>
              <w:ind w:left="113"/>
            </w:pPr>
            <w:r w:rsidRPr="009A475A">
              <w:t>Proposed renewable energy infrastructure locations, size</w:t>
            </w:r>
            <w:r w:rsidR="00221078" w:rsidRPr="009A475A">
              <w:t>,</w:t>
            </w:r>
            <w:r w:rsidRPr="009A475A">
              <w:t xml:space="preserve"> and density</w:t>
            </w:r>
          </w:p>
        </w:tc>
      </w:tr>
      <w:tr w:rsidR="006E0798" w:rsidRPr="009F50AA" w14:paraId="7DC338EA" w14:textId="13EA3D5B" w:rsidTr="00CF7165">
        <w:tc>
          <w:tcPr>
            <w:tcW w:w="3261" w:type="dxa"/>
            <w:shd w:val="clear" w:color="auto" w:fill="auto"/>
          </w:tcPr>
          <w:p w14:paraId="3023B0FE" w14:textId="77777777" w:rsidR="006E0798" w:rsidRPr="009A475A" w:rsidRDefault="006E0798" w:rsidP="00CF7165">
            <w:pPr>
              <w:pStyle w:val="BodyText"/>
              <w:ind w:left="113"/>
            </w:pPr>
            <w:r w:rsidRPr="009A475A">
              <w:t>Research</w:t>
            </w:r>
          </w:p>
        </w:tc>
        <w:tc>
          <w:tcPr>
            <w:tcW w:w="6378" w:type="dxa"/>
            <w:shd w:val="clear" w:color="auto" w:fill="auto"/>
          </w:tcPr>
          <w:p w14:paraId="6449C97A" w14:textId="77777777" w:rsidR="006E0798" w:rsidRPr="009A475A" w:rsidRDefault="006E0798" w:rsidP="00CF7165">
            <w:pPr>
              <w:pStyle w:val="BodyText"/>
              <w:ind w:left="113"/>
            </w:pPr>
            <w:r w:rsidRPr="009A475A">
              <w:t>Current scientific research areas and sites</w:t>
            </w:r>
          </w:p>
        </w:tc>
      </w:tr>
      <w:tr w:rsidR="006E0798" w:rsidRPr="009F50AA" w14:paraId="02092755" w14:textId="74747BF2" w:rsidTr="005837BC">
        <w:tc>
          <w:tcPr>
            <w:tcW w:w="3261" w:type="dxa"/>
            <w:tcBorders>
              <w:bottom w:val="single" w:sz="4" w:space="0" w:color="auto"/>
            </w:tcBorders>
            <w:shd w:val="clear" w:color="auto" w:fill="auto"/>
          </w:tcPr>
          <w:p w14:paraId="456B62EB" w14:textId="77777777" w:rsidR="006E0798" w:rsidRPr="009A475A" w:rsidRDefault="006E0798" w:rsidP="00CF7165">
            <w:pPr>
              <w:pStyle w:val="BodyText"/>
              <w:ind w:left="113"/>
            </w:pPr>
            <w:r w:rsidRPr="009A475A">
              <w:t>Research</w:t>
            </w:r>
          </w:p>
        </w:tc>
        <w:tc>
          <w:tcPr>
            <w:tcW w:w="6378" w:type="dxa"/>
            <w:tcBorders>
              <w:bottom w:val="single" w:sz="4" w:space="0" w:color="auto"/>
            </w:tcBorders>
            <w:shd w:val="clear" w:color="auto" w:fill="auto"/>
          </w:tcPr>
          <w:p w14:paraId="43BE993A" w14:textId="77777777" w:rsidR="006E0798" w:rsidRPr="009A475A" w:rsidRDefault="006E0798" w:rsidP="00CF7165">
            <w:pPr>
              <w:pStyle w:val="BodyText"/>
              <w:ind w:left="113"/>
            </w:pPr>
            <w:r w:rsidRPr="009A475A">
              <w:t>Historical exploratory activities</w:t>
            </w:r>
            <w:r w:rsidR="005E4D43" w:rsidRPr="009A475A">
              <w:t>’ location, duration, timing, and intensity (including seismic surveys)</w:t>
            </w:r>
          </w:p>
        </w:tc>
      </w:tr>
      <w:tr w:rsidR="00BB237F" w:rsidRPr="009F50AA" w14:paraId="00D6FE3B" w14:textId="229C77A5" w:rsidTr="005837BC">
        <w:tc>
          <w:tcPr>
            <w:tcW w:w="3261" w:type="dxa"/>
            <w:tcBorders>
              <w:top w:val="single" w:sz="4" w:space="0" w:color="auto"/>
              <w:bottom w:val="single" w:sz="4" w:space="0" w:color="auto"/>
            </w:tcBorders>
            <w:shd w:val="clear" w:color="auto" w:fill="auto"/>
          </w:tcPr>
          <w:p w14:paraId="34369284" w14:textId="77777777" w:rsidR="00BB237F" w:rsidRPr="009A475A" w:rsidRDefault="00CA7A8E" w:rsidP="00CF7165">
            <w:pPr>
              <w:pStyle w:val="BodyText"/>
              <w:ind w:left="113"/>
            </w:pPr>
            <w:r w:rsidRPr="009A475A">
              <w:t>Waste management activities</w:t>
            </w:r>
          </w:p>
        </w:tc>
        <w:tc>
          <w:tcPr>
            <w:tcW w:w="6378" w:type="dxa"/>
            <w:tcBorders>
              <w:top w:val="single" w:sz="4" w:space="0" w:color="auto"/>
              <w:bottom w:val="single" w:sz="4" w:space="0" w:color="auto"/>
            </w:tcBorders>
            <w:shd w:val="clear" w:color="auto" w:fill="auto"/>
          </w:tcPr>
          <w:p w14:paraId="2C9F92FF" w14:textId="77777777" w:rsidR="00BB237F" w:rsidRPr="009A475A" w:rsidRDefault="00CA7A8E" w:rsidP="00CF7165">
            <w:pPr>
              <w:pStyle w:val="BodyText"/>
              <w:ind w:left="113"/>
            </w:pPr>
            <w:r w:rsidRPr="009A475A">
              <w:t>Unmonitored discharge sites</w:t>
            </w:r>
          </w:p>
        </w:tc>
      </w:tr>
    </w:tbl>
    <w:p w14:paraId="52E3DCBF" w14:textId="77777777" w:rsidR="009F52ED" w:rsidRPr="009F50AA" w:rsidRDefault="009F52ED">
      <w:pPr>
        <w:rPr>
          <w:highlight w:val="yellow"/>
        </w:rPr>
      </w:pPr>
      <w:bookmarkStart w:id="160" w:name="_Toc155701736"/>
      <w:bookmarkStart w:id="161" w:name="_Toc158370531"/>
    </w:p>
    <w:p w14:paraId="74EEDFC4" w14:textId="77777777" w:rsidR="00107FF1" w:rsidRDefault="008E2822" w:rsidP="006F61FD">
      <w:pPr>
        <w:pStyle w:val="BodyText"/>
        <w:rPr>
          <w:highlight w:val="yellow"/>
        </w:rPr>
      </w:pPr>
      <w:r w:rsidRPr="009F50AA">
        <w:rPr>
          <w:noProof/>
          <w:highlight w:val="yellow"/>
        </w:rPr>
        <w:lastRenderedPageBreak/>
        <mc:AlternateContent>
          <mc:Choice Requires="wps">
            <w:drawing>
              <wp:inline distT="0" distB="0" distL="0" distR="0" wp14:anchorId="13CD1D37" wp14:editId="7FAC1297">
                <wp:extent cx="6073254" cy="3117954"/>
                <wp:effectExtent l="0" t="0" r="10160" b="19050"/>
                <wp:docPr id="867217338" name="Text Box 867217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4" cy="3117954"/>
                        </a:xfrm>
                        <a:prstGeom prst="rect">
                          <a:avLst/>
                        </a:prstGeom>
                        <a:solidFill>
                          <a:schemeClr val="bg2"/>
                        </a:solidFill>
                        <a:ln w="9525">
                          <a:solidFill>
                            <a:srgbClr val="000000"/>
                          </a:solidFill>
                          <a:miter lim="800000"/>
                          <a:headEnd/>
                          <a:tailEnd/>
                        </a:ln>
                      </wps:spPr>
                      <wps:txbx>
                        <w:txbxContent>
                          <w:p w14:paraId="62A15355" w14:textId="77777777" w:rsidR="008E2822" w:rsidRPr="00553B8F" w:rsidRDefault="008E2822" w:rsidP="006F61FD">
                            <w:pPr>
                              <w:pStyle w:val="BoldBodyText"/>
                              <w:rPr>
                                <w:sz w:val="24"/>
                                <w:szCs w:val="24"/>
                              </w:rPr>
                            </w:pPr>
                            <w:r w:rsidRPr="00553B8F">
                              <w:rPr>
                                <w:sz w:val="24"/>
                                <w:szCs w:val="24"/>
                              </w:rPr>
                              <w:t>What’s next?</w:t>
                            </w:r>
                          </w:p>
                          <w:p w14:paraId="7B7E8A88" w14:textId="42E7E708" w:rsidR="0023754A" w:rsidRPr="00553B8F" w:rsidRDefault="00025BB2" w:rsidP="0023754A">
                            <w:pPr>
                              <w:pStyle w:val="BodyText"/>
                            </w:pPr>
                            <w:r w:rsidRPr="00553B8F">
                              <w:t xml:space="preserve">As demand for </w:t>
                            </w:r>
                            <w:r w:rsidR="0023754A" w:rsidRPr="00553B8F">
                              <w:t xml:space="preserve">Victoria’s marine and </w:t>
                            </w:r>
                            <w:r w:rsidRPr="00553B8F">
                              <w:t xml:space="preserve">coastal space </w:t>
                            </w:r>
                            <w:r w:rsidR="0023754A" w:rsidRPr="00553B8F">
                              <w:t xml:space="preserve">continues to </w:t>
                            </w:r>
                            <w:r w:rsidRPr="00553B8F">
                              <w:t>grow,</w:t>
                            </w:r>
                            <w:r w:rsidR="0023754A" w:rsidRPr="00553B8F">
                              <w:t xml:space="preserve"> the need for clear, strategic planning has never been more important. Sectors such as tourism, shipping,</w:t>
                            </w:r>
                            <w:r w:rsidR="00CA01E6">
                              <w:t xml:space="preserve"> fishing,</w:t>
                            </w:r>
                            <w:r w:rsidR="0023754A" w:rsidRPr="00553B8F">
                              <w:t xml:space="preserve"> aquac</w:t>
                            </w:r>
                            <w:r w:rsidR="00BF0588" w:rsidRPr="00553B8F">
                              <w:t>ulture, ports</w:t>
                            </w:r>
                            <w:proofErr w:type="gramStart"/>
                            <w:r w:rsidR="00BF0588" w:rsidRPr="00553B8F">
                              <w:t>,</w:t>
                            </w:r>
                            <w:r w:rsidR="00CA01E6">
                              <w:t xml:space="preserve"> </w:t>
                            </w:r>
                            <w:r w:rsidR="00BF0588" w:rsidRPr="00553B8F">
                              <w:t>,</w:t>
                            </w:r>
                            <w:proofErr w:type="gramEnd"/>
                            <w:r w:rsidR="0023754A" w:rsidRPr="00553B8F">
                              <w:t xml:space="preserve"> and renewable</w:t>
                            </w:r>
                            <w:r w:rsidR="00F269B4">
                              <w:t xml:space="preserve"> and non-renewable</w:t>
                            </w:r>
                            <w:r w:rsidR="0023754A" w:rsidRPr="00553B8F">
                              <w:t xml:space="preserve"> energy</w:t>
                            </w:r>
                            <w:r w:rsidR="00BF0588" w:rsidRPr="00553B8F">
                              <w:t xml:space="preserve"> </w:t>
                            </w:r>
                            <w:r w:rsidR="002C4F64">
                              <w:t xml:space="preserve">generation </w:t>
                            </w:r>
                            <w:r w:rsidR="00BF0588" w:rsidRPr="00553B8F">
                              <w:t xml:space="preserve">are all seeking greater access to marine areas, </w:t>
                            </w:r>
                            <w:r w:rsidR="00F269B4">
                              <w:t xml:space="preserve">increasing ocean industrialisation and </w:t>
                            </w:r>
                            <w:r w:rsidR="00BF0588" w:rsidRPr="00553B8F">
                              <w:t xml:space="preserve">placing increasing pressure on limited </w:t>
                            </w:r>
                            <w:r w:rsidR="00F96DEB" w:rsidRPr="00553B8F">
                              <w:t xml:space="preserve">coastal and marine </w:t>
                            </w:r>
                            <w:r w:rsidR="00BF0588" w:rsidRPr="00553B8F">
                              <w:t>resources</w:t>
                            </w:r>
                            <w:r w:rsidR="00D9559F">
                              <w:t xml:space="preserve"> and space</w:t>
                            </w:r>
                            <w:r w:rsidR="00BF0588" w:rsidRPr="00553B8F">
                              <w:t>.</w:t>
                            </w:r>
                          </w:p>
                          <w:p w14:paraId="1F57CB13" w14:textId="10D1F945" w:rsidR="00445529" w:rsidRDefault="00445529" w:rsidP="0023754A">
                            <w:pPr>
                              <w:pStyle w:val="BodyText"/>
                            </w:pPr>
                            <w:r w:rsidRPr="00553B8F">
                              <w:t>At the same time, population growth and climate</w:t>
                            </w:r>
                            <w:r>
                              <w:t xml:space="preserve"> change are intensifying these pressures</w:t>
                            </w:r>
                            <w:r w:rsidR="00D9559F">
                              <w:t xml:space="preserve">, </w:t>
                            </w:r>
                            <w:r>
                              <w:t>increasing coastal development, accelerating environmental change</w:t>
                            </w:r>
                            <w:r w:rsidR="00D9559F">
                              <w:t xml:space="preserve"> - </w:t>
                            </w:r>
                            <w:r>
                              <w:t>and amplifying the need for resilient, adaptive management approaches.</w:t>
                            </w:r>
                          </w:p>
                          <w:p w14:paraId="18591C9D" w14:textId="53F6BA26" w:rsidR="00F96DEB" w:rsidRDefault="00F96DEB" w:rsidP="0023754A">
                            <w:pPr>
                              <w:pStyle w:val="BodyText"/>
                            </w:pPr>
                            <w:r>
                              <w:t xml:space="preserve">To support sustainable development, the Victorian Government remains committed to working closely with Traditional Owners, rightsholders, and key stakeholders. </w:t>
                            </w:r>
                            <w:r w:rsidR="00B46BB1">
                              <w:t>C</w:t>
                            </w:r>
                            <w:r>
                              <w:t>ollaboration will help identify</w:t>
                            </w:r>
                            <w:r w:rsidR="00703D64">
                              <w:t xml:space="preserve"> shared</w:t>
                            </w:r>
                            <w:r>
                              <w:t xml:space="preserve"> priorities, reduce conflicts between competing uses, and </w:t>
                            </w:r>
                            <w:r w:rsidR="000756E7">
                              <w:t xml:space="preserve">support </w:t>
                            </w:r>
                            <w:r>
                              <w:t>decision</w:t>
                            </w:r>
                            <w:r w:rsidR="000756E7">
                              <w:t xml:space="preserve"> making that balances </w:t>
                            </w:r>
                            <w:r>
                              <w:t>environmental values</w:t>
                            </w:r>
                            <w:r w:rsidR="000756E7">
                              <w:t xml:space="preserve">, </w:t>
                            </w:r>
                            <w:r>
                              <w:t>community needs</w:t>
                            </w:r>
                            <w:r w:rsidR="000756E7">
                              <w:t xml:space="preserve"> and economic growth</w:t>
                            </w:r>
                            <w:r>
                              <w:t>.</w:t>
                            </w:r>
                          </w:p>
                          <w:p w14:paraId="7431AFF9" w14:textId="6D33DC78" w:rsidR="00323307" w:rsidRPr="006F6CBB" w:rsidRDefault="00F96DEB" w:rsidP="00553B8F">
                            <w:pPr>
                              <w:pStyle w:val="BodyText"/>
                            </w:pPr>
                            <w:r>
                              <w:t xml:space="preserve">Effective </w:t>
                            </w:r>
                            <w:r w:rsidR="002B5574">
                              <w:t xml:space="preserve">strategic planning </w:t>
                            </w:r>
                            <w:r w:rsidR="00B05BCD">
                              <w:t xml:space="preserve">and </w:t>
                            </w:r>
                            <w:r>
                              <w:t xml:space="preserve">implementation of marine and coastal planning processes is </w:t>
                            </w:r>
                            <w:r w:rsidR="00553B8F">
                              <w:t>essential</w:t>
                            </w:r>
                            <w:r>
                              <w:t xml:space="preserve"> to manage overlapping interests, protect sensitive ecosystems, and guide future activities – from coastal infrastructure and marine tourism to habitat restoration and industry growth.</w:t>
                            </w:r>
                          </w:p>
                        </w:txbxContent>
                      </wps:txbx>
                      <wps:bodyPr rot="0" vert="horz" wrap="square" lIns="91440" tIns="45720" rIns="91440" bIns="45720" anchor="t" anchorCtr="0">
                        <a:noAutofit/>
                      </wps:bodyPr>
                    </wps:wsp>
                  </a:graphicData>
                </a:graphic>
              </wp:inline>
            </w:drawing>
          </mc:Choice>
          <mc:Fallback>
            <w:pict>
              <v:shape w14:anchorId="13CD1D37" id="Text Box 867217338" o:spid="_x0000_s1033" type="#_x0000_t202" style="width:478.2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" fillcolor="#f2f6d5 [3214]">
                <v:textbox>
                  <w:txbxContent>
                    <w:p w14:paraId="62A15355" w14:textId="77777777" w:rsidR="008E2822" w:rsidRPr="00553B8F" w:rsidRDefault="008E2822" w:rsidP="006F61FD">
                      <w:pPr>
                        <w:pStyle w:val="BoldBodyText"/>
                        <w:rPr>
                          <w:sz w:val="24"/>
                          <w:szCs w:val="24"/>
                        </w:rPr>
                      </w:pPr>
                      <w:r w:rsidRPr="00553B8F">
                        <w:rPr>
                          <w:sz w:val="24"/>
                          <w:szCs w:val="24"/>
                        </w:rPr>
                        <w:t>What’s next?</w:t>
                      </w:r>
                    </w:p>
                    <w:p w14:paraId="7B7E8A88" w14:textId="42E7E708" w:rsidR="0023754A" w:rsidRPr="00553B8F" w:rsidRDefault="00025BB2" w:rsidP="0023754A">
                      <w:pPr>
                        <w:pStyle w:val="BodyText"/>
                      </w:pPr>
                      <w:r w:rsidRPr="00553B8F">
                        <w:t xml:space="preserve">As demand for </w:t>
                      </w:r>
                      <w:r w:rsidR="0023754A" w:rsidRPr="00553B8F">
                        <w:t xml:space="preserve">Victoria’s marine and </w:t>
                      </w:r>
                      <w:r w:rsidRPr="00553B8F">
                        <w:t xml:space="preserve">coastal space </w:t>
                      </w:r>
                      <w:r w:rsidR="0023754A" w:rsidRPr="00553B8F">
                        <w:t xml:space="preserve">continues to </w:t>
                      </w:r>
                      <w:r w:rsidRPr="00553B8F">
                        <w:t>grow,</w:t>
                      </w:r>
                      <w:r w:rsidR="0023754A" w:rsidRPr="00553B8F">
                        <w:t xml:space="preserve"> the need for clear, strategic planning has never been more important. Sectors such as tourism, shipping,</w:t>
                      </w:r>
                      <w:r w:rsidR="00CA01E6">
                        <w:t xml:space="preserve"> fishing,</w:t>
                      </w:r>
                      <w:r w:rsidR="0023754A" w:rsidRPr="00553B8F">
                        <w:t xml:space="preserve"> aquac</w:t>
                      </w:r>
                      <w:r w:rsidR="00BF0588" w:rsidRPr="00553B8F">
                        <w:t>ulture, ports</w:t>
                      </w:r>
                      <w:proofErr w:type="gramStart"/>
                      <w:r w:rsidR="00BF0588" w:rsidRPr="00553B8F">
                        <w:t>,</w:t>
                      </w:r>
                      <w:r w:rsidR="00CA01E6">
                        <w:t xml:space="preserve"> </w:t>
                      </w:r>
                      <w:r w:rsidR="00BF0588" w:rsidRPr="00553B8F">
                        <w:t>,</w:t>
                      </w:r>
                      <w:proofErr w:type="gramEnd"/>
                      <w:r w:rsidR="0023754A" w:rsidRPr="00553B8F">
                        <w:t xml:space="preserve"> and renewable</w:t>
                      </w:r>
                      <w:r w:rsidR="00F269B4">
                        <w:t xml:space="preserve"> and non-renewable</w:t>
                      </w:r>
                      <w:r w:rsidR="0023754A" w:rsidRPr="00553B8F">
                        <w:t xml:space="preserve"> energy</w:t>
                      </w:r>
                      <w:r w:rsidR="00BF0588" w:rsidRPr="00553B8F">
                        <w:t xml:space="preserve"> </w:t>
                      </w:r>
                      <w:r w:rsidR="002C4F64">
                        <w:t xml:space="preserve">generation </w:t>
                      </w:r>
                      <w:r w:rsidR="00BF0588" w:rsidRPr="00553B8F">
                        <w:t xml:space="preserve">are all seeking greater access to marine areas, </w:t>
                      </w:r>
                      <w:r w:rsidR="00F269B4">
                        <w:t xml:space="preserve">increasing ocean industrialisation and </w:t>
                      </w:r>
                      <w:r w:rsidR="00BF0588" w:rsidRPr="00553B8F">
                        <w:t xml:space="preserve">placing increasing pressure on limited </w:t>
                      </w:r>
                      <w:r w:rsidR="00F96DEB" w:rsidRPr="00553B8F">
                        <w:t xml:space="preserve">coastal and marine </w:t>
                      </w:r>
                      <w:r w:rsidR="00BF0588" w:rsidRPr="00553B8F">
                        <w:t>resources</w:t>
                      </w:r>
                      <w:r w:rsidR="00D9559F">
                        <w:t xml:space="preserve"> and space</w:t>
                      </w:r>
                      <w:r w:rsidR="00BF0588" w:rsidRPr="00553B8F">
                        <w:t>.</w:t>
                      </w:r>
                    </w:p>
                    <w:p w14:paraId="1F57CB13" w14:textId="10D1F945" w:rsidR="00445529" w:rsidRDefault="00445529" w:rsidP="0023754A">
                      <w:pPr>
                        <w:pStyle w:val="BodyText"/>
                      </w:pPr>
                      <w:r w:rsidRPr="00553B8F">
                        <w:t>At the same time, population growth and climate</w:t>
                      </w:r>
                      <w:r>
                        <w:t xml:space="preserve"> change are intensifying these pressures</w:t>
                      </w:r>
                      <w:r w:rsidR="00D9559F">
                        <w:t xml:space="preserve">, </w:t>
                      </w:r>
                      <w:r>
                        <w:t>increasing coastal development, accelerating environmental change</w:t>
                      </w:r>
                      <w:r w:rsidR="00D9559F">
                        <w:t xml:space="preserve"> - </w:t>
                      </w:r>
                      <w:r>
                        <w:t>and amplifying the need for resilient, adaptive management approaches.</w:t>
                      </w:r>
                    </w:p>
                    <w:p w14:paraId="18591C9D" w14:textId="53F6BA26" w:rsidR="00F96DEB" w:rsidRDefault="00F96DEB" w:rsidP="0023754A">
                      <w:pPr>
                        <w:pStyle w:val="BodyText"/>
                      </w:pPr>
                      <w:r>
                        <w:t xml:space="preserve">To support sustainable development, the Victorian Government remains committed to working closely with Traditional Owners, rightsholders, and key stakeholders. </w:t>
                      </w:r>
                      <w:r w:rsidR="00B46BB1">
                        <w:t>C</w:t>
                      </w:r>
                      <w:r>
                        <w:t>ollaboration will help identify</w:t>
                      </w:r>
                      <w:r w:rsidR="00703D64">
                        <w:t xml:space="preserve"> shared</w:t>
                      </w:r>
                      <w:r>
                        <w:t xml:space="preserve"> priorities, reduce conflicts between competing uses, and </w:t>
                      </w:r>
                      <w:r w:rsidR="000756E7">
                        <w:t xml:space="preserve">support </w:t>
                      </w:r>
                      <w:r>
                        <w:t>decision</w:t>
                      </w:r>
                      <w:r w:rsidR="000756E7">
                        <w:t xml:space="preserve"> making that balances </w:t>
                      </w:r>
                      <w:r>
                        <w:t>environmental values</w:t>
                      </w:r>
                      <w:r w:rsidR="000756E7">
                        <w:t xml:space="preserve">, </w:t>
                      </w:r>
                      <w:r>
                        <w:t>community needs</w:t>
                      </w:r>
                      <w:r w:rsidR="000756E7">
                        <w:t xml:space="preserve"> and economic growth</w:t>
                      </w:r>
                      <w:r>
                        <w:t>.</w:t>
                      </w:r>
                    </w:p>
                    <w:p w14:paraId="7431AFF9" w14:textId="6D33DC78" w:rsidR="00323307" w:rsidRPr="006F6CBB" w:rsidRDefault="00F96DEB" w:rsidP="00553B8F">
                      <w:pPr>
                        <w:pStyle w:val="BodyText"/>
                      </w:pPr>
                      <w:r>
                        <w:t xml:space="preserve">Effective </w:t>
                      </w:r>
                      <w:r w:rsidR="002B5574">
                        <w:t xml:space="preserve">strategic planning </w:t>
                      </w:r>
                      <w:r w:rsidR="00B05BCD">
                        <w:t xml:space="preserve">and </w:t>
                      </w:r>
                      <w:r>
                        <w:t xml:space="preserve">implementation of marine and coastal planning processes is </w:t>
                      </w:r>
                      <w:r w:rsidR="00553B8F">
                        <w:t>essential</w:t>
                      </w:r>
                      <w:r>
                        <w:t xml:space="preserve"> to manage overlapping interests, protect sensitive ecosystems, and guide future activities – from coastal infrastructure and marine tourism to habitat restoration and industry growth.</w:t>
                      </w:r>
                    </w:p>
                  </w:txbxContent>
                </v:textbox>
                <w10:anchorlock/>
              </v:shape>
            </w:pict>
          </mc:Fallback>
        </mc:AlternateContent>
      </w:r>
      <w:r w:rsidR="00806D80" w:rsidRPr="009F50AA">
        <w:rPr>
          <w:highlight w:val="yellow"/>
        </w:rPr>
        <w:t xml:space="preserve"> </w:t>
      </w:r>
    </w:p>
    <w:p w14:paraId="0A9877E3" w14:textId="075221FF" w:rsidR="00216BE5" w:rsidRPr="009F50AA" w:rsidRDefault="00216BE5" w:rsidP="006F61FD">
      <w:pPr>
        <w:pStyle w:val="BodyText"/>
        <w:rPr>
          <w:highlight w:val="yellow"/>
        </w:rPr>
      </w:pPr>
      <w:r w:rsidRPr="009F50AA">
        <w:rPr>
          <w:highlight w:val="yellow"/>
        </w:rPr>
        <w:br w:type="page"/>
      </w:r>
    </w:p>
    <w:p w14:paraId="163BFF02" w14:textId="6992F41F" w:rsidR="006E0798" w:rsidRPr="0097015E" w:rsidRDefault="006E0798" w:rsidP="006E0798">
      <w:pPr>
        <w:pStyle w:val="Heading1"/>
      </w:pPr>
      <w:bookmarkStart w:id="162" w:name="_Toc197692590"/>
      <w:bookmarkStart w:id="163" w:name="_Toc222389423"/>
      <w:r w:rsidRPr="0097015E">
        <w:lastRenderedPageBreak/>
        <w:t>Appendix 1: Legislation, plans, strategies, and guidelines</w:t>
      </w:r>
      <w:bookmarkEnd w:id="160"/>
      <w:bookmarkEnd w:id="161"/>
      <w:bookmarkEnd w:id="162"/>
      <w:bookmarkEnd w:id="163"/>
    </w:p>
    <w:p w14:paraId="16B2A467" w14:textId="5F6A7A69" w:rsidR="006E0798" w:rsidRPr="00543FA7" w:rsidRDefault="006E0798" w:rsidP="006E0798">
      <w:pPr>
        <w:pStyle w:val="BodyText"/>
      </w:pPr>
      <w:r w:rsidRPr="0097015E">
        <w:t xml:space="preserve">The following list identifies some of the key legislation, plans, guidance documents, assessments and </w:t>
      </w:r>
      <w:r w:rsidRPr="00543FA7">
        <w:t xml:space="preserve">international agreements that may guide or impact planning and decision making in the marine </w:t>
      </w:r>
      <w:r w:rsidR="00F75F31">
        <w:t xml:space="preserve">and coastal </w:t>
      </w:r>
      <w:r w:rsidRPr="00543FA7">
        <w:t xml:space="preserve">environment, or that may set out requirements additional to those required under the </w:t>
      </w:r>
      <w:r w:rsidRPr="00543FA7">
        <w:rPr>
          <w:i/>
          <w:iCs/>
        </w:rPr>
        <w:t>Marine and Coastal Act 2018</w:t>
      </w:r>
      <w:r w:rsidRPr="00543FA7">
        <w:t xml:space="preserve">. This list is not exhaustive and </w:t>
      </w:r>
      <w:r w:rsidR="007F1D35" w:rsidRPr="00543FA7">
        <w:t>may</w:t>
      </w:r>
      <w:r w:rsidRPr="00543FA7">
        <w:t xml:space="preserve"> change as new policies and legislation are enacted or existing ones are updated. </w:t>
      </w:r>
      <w:r w:rsidR="007F1D35" w:rsidRPr="00543FA7">
        <w:t xml:space="preserve">This list </w:t>
      </w:r>
      <w:r w:rsidRPr="00543FA7">
        <w:t>should be used as a guide only.</w:t>
      </w:r>
    </w:p>
    <w:p w14:paraId="5E59D17E" w14:textId="77777777" w:rsidR="006E0798" w:rsidRPr="00543FA7" w:rsidRDefault="006E0798" w:rsidP="006E0798">
      <w:pPr>
        <w:pStyle w:val="Heading2"/>
        <w:sectPr w:rsidR="006E0798" w:rsidRPr="00543FA7" w:rsidSect="00771004">
          <w:pgSz w:w="11907" w:h="16839" w:code="9"/>
          <w:pgMar w:top="1134" w:right="1134" w:bottom="1134" w:left="1134" w:header="283" w:footer="283" w:gutter="0"/>
          <w:cols w:space="720"/>
          <w:noEndnote/>
          <w:docGrid w:linePitch="360"/>
        </w:sectPr>
      </w:pPr>
    </w:p>
    <w:p w14:paraId="36C6B2F4" w14:textId="77777777" w:rsidR="006E0798" w:rsidRPr="00543FA7" w:rsidRDefault="006E0798" w:rsidP="006E1949">
      <w:pPr>
        <w:pStyle w:val="Heading2"/>
        <w:spacing w:before="120"/>
      </w:pPr>
      <w:bookmarkStart w:id="164" w:name="_Toc155701737"/>
      <w:bookmarkStart w:id="165" w:name="_Toc158370532"/>
      <w:bookmarkStart w:id="166" w:name="_Toc197692591"/>
      <w:bookmarkStart w:id="167" w:name="_Toc222389424"/>
      <w:r w:rsidRPr="00543FA7">
        <w:t>Commonwealth</w:t>
      </w:r>
      <w:bookmarkEnd w:id="164"/>
      <w:bookmarkEnd w:id="165"/>
      <w:bookmarkEnd w:id="166"/>
      <w:bookmarkEnd w:id="167"/>
    </w:p>
    <w:p w14:paraId="7FCC0EDB" w14:textId="77777777" w:rsidR="006E0798" w:rsidRPr="00543FA7" w:rsidRDefault="006E0798" w:rsidP="006E1949">
      <w:pPr>
        <w:pStyle w:val="BodyText"/>
        <w:spacing w:before="100" w:after="100"/>
        <w:rPr>
          <w:rFonts w:eastAsiaTheme="majorEastAsia"/>
        </w:rPr>
      </w:pPr>
      <w:r w:rsidRPr="00543FA7">
        <w:rPr>
          <w:rFonts w:eastAsiaTheme="majorEastAsia"/>
          <w:i/>
          <w:iCs/>
        </w:rPr>
        <w:t>Aboriginal and Torres Strait Islander Heritage Protection Act 1984 (</w:t>
      </w:r>
      <w:proofErr w:type="spellStart"/>
      <w:r w:rsidRPr="00543FA7">
        <w:rPr>
          <w:rFonts w:eastAsiaTheme="majorEastAsia"/>
          <w:i/>
          <w:iCs/>
        </w:rPr>
        <w:t>Cth</w:t>
      </w:r>
      <w:proofErr w:type="spellEnd"/>
      <w:r w:rsidRPr="00543FA7">
        <w:rPr>
          <w:rFonts w:eastAsiaTheme="majorEastAsia"/>
          <w:i/>
          <w:iCs/>
        </w:rPr>
        <w:t>)</w:t>
      </w:r>
    </w:p>
    <w:p w14:paraId="5262EE0E" w14:textId="77777777" w:rsidR="006E0798" w:rsidRPr="00543FA7" w:rsidRDefault="006E0798" w:rsidP="006E1949">
      <w:pPr>
        <w:pStyle w:val="BodyText"/>
        <w:spacing w:before="100" w:after="100"/>
        <w:rPr>
          <w:rFonts w:eastAsiaTheme="majorEastAsia"/>
        </w:rPr>
      </w:pPr>
      <w:r w:rsidRPr="00543FA7">
        <w:rPr>
          <w:rFonts w:eastAsiaTheme="majorEastAsia"/>
          <w:i/>
          <w:iCs/>
        </w:rPr>
        <w:t>Australian Maritime Safety Authority Act 1990 (</w:t>
      </w:r>
      <w:proofErr w:type="spellStart"/>
      <w:r w:rsidRPr="00543FA7">
        <w:rPr>
          <w:rFonts w:eastAsiaTheme="majorEastAsia"/>
          <w:i/>
          <w:iCs/>
        </w:rPr>
        <w:t>Cth</w:t>
      </w:r>
      <w:proofErr w:type="spellEnd"/>
      <w:r w:rsidRPr="00543FA7">
        <w:rPr>
          <w:rFonts w:eastAsiaTheme="majorEastAsia"/>
          <w:i/>
          <w:iCs/>
        </w:rPr>
        <w:t>)</w:t>
      </w:r>
    </w:p>
    <w:p w14:paraId="38536AB9" w14:textId="77777777" w:rsidR="006E0798" w:rsidRPr="00543FA7" w:rsidRDefault="006E0798" w:rsidP="006E1949">
      <w:pPr>
        <w:pStyle w:val="BodyText"/>
        <w:spacing w:before="100" w:after="100"/>
        <w:rPr>
          <w:rFonts w:eastAsiaTheme="majorEastAsia"/>
        </w:rPr>
      </w:pPr>
      <w:r w:rsidRPr="00543FA7">
        <w:rPr>
          <w:rFonts w:eastAsiaTheme="majorEastAsia"/>
          <w:i/>
          <w:iCs/>
        </w:rPr>
        <w:t>Biosecurity Act 2015 (</w:t>
      </w:r>
      <w:proofErr w:type="spellStart"/>
      <w:r w:rsidRPr="00543FA7">
        <w:rPr>
          <w:rFonts w:eastAsiaTheme="majorEastAsia"/>
          <w:i/>
          <w:iCs/>
        </w:rPr>
        <w:t>Cth</w:t>
      </w:r>
      <w:proofErr w:type="spellEnd"/>
      <w:r w:rsidRPr="00543FA7">
        <w:rPr>
          <w:rFonts w:eastAsiaTheme="majorEastAsia"/>
          <w:i/>
          <w:iCs/>
        </w:rPr>
        <w:t>)</w:t>
      </w:r>
    </w:p>
    <w:p w14:paraId="73321AAA" w14:textId="77777777" w:rsidR="006E0798" w:rsidRPr="00543FA7" w:rsidRDefault="006E0798" w:rsidP="006E1949">
      <w:pPr>
        <w:pStyle w:val="BodyText"/>
        <w:spacing w:before="100" w:after="100"/>
        <w:rPr>
          <w:rFonts w:eastAsiaTheme="majorEastAsia"/>
        </w:rPr>
      </w:pPr>
      <w:r w:rsidRPr="00543FA7">
        <w:rPr>
          <w:rFonts w:eastAsiaTheme="majorEastAsia"/>
          <w:i/>
          <w:iCs/>
        </w:rPr>
        <w:t>Environmental Protection and Biodiversity Conservation Act 1999 (</w:t>
      </w:r>
      <w:proofErr w:type="spellStart"/>
      <w:r w:rsidRPr="00543FA7">
        <w:rPr>
          <w:rFonts w:eastAsiaTheme="majorEastAsia"/>
          <w:i/>
          <w:iCs/>
        </w:rPr>
        <w:t>Cth</w:t>
      </w:r>
      <w:proofErr w:type="spellEnd"/>
      <w:r w:rsidRPr="00543FA7">
        <w:rPr>
          <w:rFonts w:eastAsiaTheme="majorEastAsia"/>
          <w:i/>
          <w:iCs/>
        </w:rPr>
        <w:t>)</w:t>
      </w:r>
    </w:p>
    <w:p w14:paraId="6435D554" w14:textId="77777777" w:rsidR="006E0798" w:rsidRPr="00543FA7" w:rsidRDefault="006E0798" w:rsidP="006E1949">
      <w:pPr>
        <w:pStyle w:val="BodyText"/>
        <w:spacing w:before="100" w:after="100"/>
        <w:rPr>
          <w:rFonts w:eastAsiaTheme="majorEastAsia"/>
        </w:rPr>
      </w:pPr>
      <w:r w:rsidRPr="00543FA7">
        <w:rPr>
          <w:rFonts w:eastAsiaTheme="majorEastAsia"/>
          <w:i/>
          <w:iCs/>
        </w:rPr>
        <w:t>Fisheries Management Act 1991 (</w:t>
      </w:r>
      <w:proofErr w:type="spellStart"/>
      <w:r w:rsidRPr="00543FA7">
        <w:rPr>
          <w:rFonts w:eastAsiaTheme="majorEastAsia"/>
          <w:i/>
          <w:iCs/>
        </w:rPr>
        <w:t>Cth</w:t>
      </w:r>
      <w:proofErr w:type="spellEnd"/>
      <w:r w:rsidRPr="00543FA7">
        <w:rPr>
          <w:rFonts w:eastAsiaTheme="majorEastAsia"/>
          <w:i/>
          <w:iCs/>
        </w:rPr>
        <w:t>)</w:t>
      </w:r>
    </w:p>
    <w:p w14:paraId="0045F52D" w14:textId="77777777" w:rsidR="006E0798" w:rsidRPr="00543FA7" w:rsidRDefault="006E0798" w:rsidP="006E1949">
      <w:pPr>
        <w:pStyle w:val="BodyText"/>
        <w:spacing w:before="100" w:after="100"/>
        <w:rPr>
          <w:rFonts w:eastAsiaTheme="majorEastAsia"/>
        </w:rPr>
      </w:pPr>
      <w:r w:rsidRPr="00543FA7">
        <w:rPr>
          <w:rFonts w:eastAsiaTheme="majorEastAsia"/>
          <w:i/>
          <w:iCs/>
        </w:rPr>
        <w:t>Maritime Transport and Offshore Facilities Security Act 2003 (</w:t>
      </w:r>
      <w:proofErr w:type="spellStart"/>
      <w:r w:rsidRPr="00543FA7">
        <w:rPr>
          <w:rFonts w:eastAsiaTheme="majorEastAsia"/>
          <w:i/>
          <w:iCs/>
        </w:rPr>
        <w:t>Cth</w:t>
      </w:r>
      <w:proofErr w:type="spellEnd"/>
      <w:r w:rsidRPr="00543FA7">
        <w:rPr>
          <w:rFonts w:eastAsiaTheme="majorEastAsia"/>
          <w:i/>
          <w:iCs/>
        </w:rPr>
        <w:t>)</w:t>
      </w:r>
    </w:p>
    <w:p w14:paraId="16DB63EA" w14:textId="77777777" w:rsidR="006E0798" w:rsidRPr="00543FA7" w:rsidRDefault="006E0798" w:rsidP="006E1949">
      <w:pPr>
        <w:pStyle w:val="BodyText"/>
        <w:spacing w:before="100" w:after="100"/>
        <w:rPr>
          <w:rFonts w:eastAsiaTheme="majorEastAsia"/>
        </w:rPr>
      </w:pPr>
      <w:r w:rsidRPr="00543FA7">
        <w:rPr>
          <w:rFonts w:eastAsiaTheme="majorEastAsia"/>
          <w:i/>
          <w:iCs/>
        </w:rPr>
        <w:t>Native Title Act 1993 (</w:t>
      </w:r>
      <w:proofErr w:type="spellStart"/>
      <w:r w:rsidRPr="00543FA7">
        <w:rPr>
          <w:rFonts w:eastAsiaTheme="majorEastAsia"/>
          <w:i/>
          <w:iCs/>
        </w:rPr>
        <w:t>Cth</w:t>
      </w:r>
      <w:proofErr w:type="spellEnd"/>
      <w:r w:rsidRPr="00543FA7">
        <w:rPr>
          <w:rFonts w:eastAsiaTheme="majorEastAsia"/>
          <w:i/>
          <w:iCs/>
        </w:rPr>
        <w:t>)</w:t>
      </w:r>
    </w:p>
    <w:p w14:paraId="7994D40F" w14:textId="0E75A638" w:rsidR="006E0798" w:rsidRPr="00543FA7" w:rsidRDefault="006E0798" w:rsidP="006E1949">
      <w:pPr>
        <w:pStyle w:val="BodyText"/>
        <w:spacing w:before="100" w:after="100"/>
        <w:rPr>
          <w:rFonts w:eastAsiaTheme="majorEastAsia"/>
        </w:rPr>
      </w:pPr>
      <w:r w:rsidRPr="00543FA7">
        <w:rPr>
          <w:rFonts w:eastAsiaTheme="majorEastAsia"/>
          <w:i/>
          <w:iCs/>
        </w:rPr>
        <w:t xml:space="preserve">Offshore </w:t>
      </w:r>
      <w:r w:rsidR="00ED3CD7" w:rsidRPr="00543FA7">
        <w:rPr>
          <w:rFonts w:eastAsiaTheme="majorEastAsia"/>
          <w:i/>
          <w:iCs/>
        </w:rPr>
        <w:t>E</w:t>
      </w:r>
      <w:r w:rsidR="00ED3CD7">
        <w:rPr>
          <w:rFonts w:eastAsiaTheme="majorEastAsia"/>
          <w:i/>
          <w:iCs/>
        </w:rPr>
        <w:t xml:space="preserve">lectricity </w:t>
      </w:r>
      <w:r w:rsidR="00ED3CD7" w:rsidRPr="00543FA7">
        <w:rPr>
          <w:rFonts w:eastAsiaTheme="majorEastAsia"/>
          <w:i/>
          <w:iCs/>
        </w:rPr>
        <w:t>Infrastructure</w:t>
      </w:r>
      <w:r w:rsidRPr="00543FA7">
        <w:rPr>
          <w:rFonts w:eastAsiaTheme="majorEastAsia"/>
          <w:i/>
          <w:iCs/>
        </w:rPr>
        <w:t xml:space="preserve"> Act 2021 (</w:t>
      </w:r>
      <w:proofErr w:type="spellStart"/>
      <w:r w:rsidRPr="00543FA7">
        <w:rPr>
          <w:rFonts w:eastAsiaTheme="majorEastAsia"/>
          <w:i/>
          <w:iCs/>
        </w:rPr>
        <w:t>Cth</w:t>
      </w:r>
      <w:proofErr w:type="spellEnd"/>
      <w:r w:rsidRPr="00543FA7">
        <w:rPr>
          <w:rFonts w:eastAsiaTheme="majorEastAsia"/>
          <w:i/>
          <w:iCs/>
        </w:rPr>
        <w:t>)</w:t>
      </w:r>
    </w:p>
    <w:p w14:paraId="5D9839AA" w14:textId="77777777" w:rsidR="006E0798" w:rsidRPr="00543FA7" w:rsidRDefault="006E0798" w:rsidP="006E1949">
      <w:pPr>
        <w:pStyle w:val="BodyText"/>
        <w:spacing w:before="100" w:after="100"/>
        <w:rPr>
          <w:rFonts w:eastAsiaTheme="majorEastAsia"/>
        </w:rPr>
      </w:pPr>
      <w:r w:rsidRPr="00543FA7">
        <w:rPr>
          <w:rFonts w:eastAsiaTheme="majorEastAsia"/>
          <w:i/>
          <w:iCs/>
        </w:rPr>
        <w:t>Underwater Cultural Heritage Act 2018 (</w:t>
      </w:r>
      <w:proofErr w:type="spellStart"/>
      <w:r w:rsidRPr="00543FA7">
        <w:rPr>
          <w:rFonts w:eastAsiaTheme="majorEastAsia"/>
          <w:i/>
          <w:iCs/>
        </w:rPr>
        <w:t>Cth</w:t>
      </w:r>
      <w:proofErr w:type="spellEnd"/>
      <w:r w:rsidRPr="00543FA7">
        <w:rPr>
          <w:rFonts w:eastAsiaTheme="majorEastAsia"/>
          <w:i/>
          <w:iCs/>
        </w:rPr>
        <w:t>)</w:t>
      </w:r>
    </w:p>
    <w:p w14:paraId="33E928AB" w14:textId="77777777" w:rsidR="006E0798" w:rsidRPr="00543FA7" w:rsidRDefault="006E0798" w:rsidP="006E1949">
      <w:pPr>
        <w:pStyle w:val="BodyText"/>
        <w:spacing w:before="100" w:after="100"/>
        <w:rPr>
          <w:rFonts w:eastAsiaTheme="majorEastAsia"/>
          <w:i/>
          <w:iCs/>
        </w:rPr>
      </w:pPr>
      <w:r w:rsidRPr="00543FA7">
        <w:rPr>
          <w:rFonts w:eastAsiaTheme="majorEastAsia"/>
          <w:i/>
          <w:iCs/>
        </w:rPr>
        <w:t>Underwater Cultural Heritage (Consequential and Transitional Provisions) Act 2018 (</w:t>
      </w:r>
      <w:proofErr w:type="spellStart"/>
      <w:r w:rsidRPr="00543FA7">
        <w:rPr>
          <w:rFonts w:eastAsiaTheme="majorEastAsia"/>
          <w:i/>
          <w:iCs/>
        </w:rPr>
        <w:t>Cth</w:t>
      </w:r>
      <w:proofErr w:type="spellEnd"/>
      <w:r w:rsidRPr="00543FA7">
        <w:rPr>
          <w:rFonts w:eastAsiaTheme="majorEastAsia"/>
          <w:i/>
          <w:iCs/>
        </w:rPr>
        <w:t>)</w:t>
      </w:r>
    </w:p>
    <w:p w14:paraId="12C9EFE8" w14:textId="77777777" w:rsidR="006E0798" w:rsidRPr="00543FA7" w:rsidRDefault="006E0798" w:rsidP="00CC2555">
      <w:pPr>
        <w:pStyle w:val="Heading2"/>
        <w:spacing w:before="120"/>
      </w:pPr>
      <w:bookmarkStart w:id="168" w:name="_Toc155701738"/>
      <w:bookmarkStart w:id="169" w:name="_Toc158370533"/>
      <w:bookmarkStart w:id="170" w:name="_Toc197692592"/>
      <w:bookmarkStart w:id="171" w:name="_Toc222389425"/>
      <w:r w:rsidRPr="00543FA7">
        <w:t>Statewide</w:t>
      </w:r>
      <w:bookmarkEnd w:id="168"/>
      <w:bookmarkEnd w:id="169"/>
      <w:bookmarkEnd w:id="170"/>
      <w:bookmarkEnd w:id="171"/>
    </w:p>
    <w:p w14:paraId="68054B34" w14:textId="45AC2FB0" w:rsidR="006E0798" w:rsidRPr="00114B14" w:rsidRDefault="006E0798" w:rsidP="00114B14">
      <w:pPr>
        <w:pStyle w:val="BodyText"/>
        <w:rPr>
          <w:b/>
          <w:color w:val="201547" w:themeColor="text2"/>
        </w:rPr>
      </w:pPr>
      <w:bookmarkStart w:id="172" w:name="_Toc155701739"/>
      <w:bookmarkStart w:id="173" w:name="_Toc158370534"/>
      <w:bookmarkStart w:id="174" w:name="_Toc163042111"/>
      <w:bookmarkStart w:id="175" w:name="_Toc197692593"/>
      <w:r w:rsidRPr="00114B14">
        <w:rPr>
          <w:b/>
          <w:color w:val="201547" w:themeColor="text2"/>
        </w:rPr>
        <w:t>Acts</w:t>
      </w:r>
      <w:bookmarkEnd w:id="172"/>
      <w:bookmarkEnd w:id="173"/>
      <w:bookmarkEnd w:id="174"/>
      <w:bookmarkEnd w:id="175"/>
    </w:p>
    <w:p w14:paraId="2E230560" w14:textId="77777777" w:rsidR="006E0798" w:rsidRPr="00543FA7" w:rsidRDefault="006E0798" w:rsidP="006E1949">
      <w:pPr>
        <w:pStyle w:val="BodyText"/>
        <w:spacing w:before="100" w:after="100"/>
        <w:rPr>
          <w:rFonts w:eastAsiaTheme="majorEastAsia"/>
        </w:rPr>
      </w:pPr>
      <w:r w:rsidRPr="00543FA7">
        <w:rPr>
          <w:rFonts w:eastAsiaTheme="majorEastAsia"/>
          <w:i/>
          <w:iCs/>
        </w:rPr>
        <w:t>Aboriginal Heritage Act 2006</w:t>
      </w:r>
    </w:p>
    <w:p w14:paraId="1091F48B" w14:textId="77777777" w:rsidR="006E0798" w:rsidRPr="00543FA7" w:rsidRDefault="006E0798" w:rsidP="006E1949">
      <w:pPr>
        <w:pStyle w:val="BodyText"/>
        <w:spacing w:before="100" w:after="100"/>
        <w:rPr>
          <w:rFonts w:eastAsiaTheme="majorEastAsia"/>
        </w:rPr>
      </w:pPr>
      <w:r w:rsidRPr="00543FA7">
        <w:rPr>
          <w:rFonts w:eastAsiaTheme="majorEastAsia"/>
          <w:i/>
          <w:iCs/>
        </w:rPr>
        <w:t>Catchment and Land Protection Act 1994</w:t>
      </w:r>
    </w:p>
    <w:p w14:paraId="4A5F229B" w14:textId="77777777" w:rsidR="006E0798" w:rsidRPr="00543FA7" w:rsidRDefault="006E0798" w:rsidP="006E1949">
      <w:pPr>
        <w:pStyle w:val="BodyText"/>
        <w:spacing w:before="100" w:after="100"/>
        <w:rPr>
          <w:rFonts w:eastAsiaTheme="majorEastAsia"/>
        </w:rPr>
      </w:pPr>
      <w:r w:rsidRPr="00543FA7">
        <w:rPr>
          <w:rFonts w:eastAsiaTheme="majorEastAsia"/>
          <w:i/>
          <w:iCs/>
        </w:rPr>
        <w:t>Climate Change Act 2017</w:t>
      </w:r>
    </w:p>
    <w:p w14:paraId="3EBF714C" w14:textId="77777777" w:rsidR="006E0798" w:rsidRPr="00543FA7" w:rsidRDefault="006E0798" w:rsidP="006E1949">
      <w:pPr>
        <w:pStyle w:val="BodyText"/>
        <w:spacing w:before="100" w:after="100"/>
        <w:rPr>
          <w:rFonts w:eastAsiaTheme="majorEastAsia"/>
        </w:rPr>
      </w:pPr>
      <w:r w:rsidRPr="00543FA7">
        <w:rPr>
          <w:rFonts w:eastAsiaTheme="majorEastAsia"/>
          <w:i/>
          <w:iCs/>
        </w:rPr>
        <w:t>Crown Land (Reserves) Act 1978</w:t>
      </w:r>
    </w:p>
    <w:p w14:paraId="516A340B" w14:textId="77777777" w:rsidR="006E0798" w:rsidRDefault="006E0798" w:rsidP="006E1949">
      <w:pPr>
        <w:pStyle w:val="BodyText"/>
        <w:spacing w:before="100" w:after="100"/>
        <w:rPr>
          <w:rFonts w:eastAsiaTheme="majorEastAsia"/>
          <w:i/>
          <w:iCs/>
        </w:rPr>
      </w:pPr>
      <w:r w:rsidRPr="00543FA7">
        <w:rPr>
          <w:rFonts w:eastAsiaTheme="majorEastAsia"/>
          <w:i/>
          <w:iCs/>
        </w:rPr>
        <w:t>Emergency Management Act 2013</w:t>
      </w:r>
    </w:p>
    <w:p w14:paraId="2B86A5FB" w14:textId="7B79344B" w:rsidR="00CD1366" w:rsidRPr="00543FA7" w:rsidRDefault="00CD1366" w:rsidP="006E1949">
      <w:pPr>
        <w:pStyle w:val="BodyText"/>
        <w:spacing w:before="100" w:after="100"/>
        <w:rPr>
          <w:rFonts w:eastAsiaTheme="majorEastAsia"/>
        </w:rPr>
      </w:pPr>
      <w:r>
        <w:rPr>
          <w:rFonts w:eastAsiaTheme="majorEastAsia"/>
          <w:i/>
          <w:iCs/>
        </w:rPr>
        <w:t>Energy and Pub</w:t>
      </w:r>
      <w:r w:rsidR="007924D2">
        <w:rPr>
          <w:rFonts w:eastAsiaTheme="majorEastAsia"/>
          <w:i/>
          <w:iCs/>
        </w:rPr>
        <w:t>lic Land Legislation Amendment (Enabling Offshore Wind Energy) Act 2024</w:t>
      </w:r>
    </w:p>
    <w:p w14:paraId="725B761D" w14:textId="77777777" w:rsidR="006E0798" w:rsidRPr="00543FA7" w:rsidRDefault="006E0798" w:rsidP="006E1949">
      <w:pPr>
        <w:pStyle w:val="BodyText"/>
        <w:spacing w:before="100" w:after="100"/>
        <w:rPr>
          <w:rFonts w:eastAsiaTheme="majorEastAsia"/>
        </w:rPr>
      </w:pPr>
      <w:r w:rsidRPr="00543FA7">
        <w:rPr>
          <w:rFonts w:eastAsiaTheme="majorEastAsia"/>
          <w:i/>
          <w:iCs/>
        </w:rPr>
        <w:t>Environment Effects Act 1978</w:t>
      </w:r>
    </w:p>
    <w:p w14:paraId="39CF3ADC" w14:textId="592EFC90" w:rsidR="006E0798" w:rsidRPr="00543FA7" w:rsidRDefault="006E0798" w:rsidP="006E1949">
      <w:pPr>
        <w:pStyle w:val="BodyText"/>
        <w:spacing w:before="100" w:after="100"/>
        <w:rPr>
          <w:rFonts w:eastAsiaTheme="majorEastAsia"/>
        </w:rPr>
      </w:pPr>
      <w:r w:rsidRPr="00543FA7">
        <w:rPr>
          <w:rFonts w:eastAsiaTheme="majorEastAsia"/>
          <w:i/>
          <w:iCs/>
        </w:rPr>
        <w:t>Environment Protection Act 2017</w:t>
      </w:r>
    </w:p>
    <w:p w14:paraId="5E11DB5E" w14:textId="77777777" w:rsidR="006E0798" w:rsidRPr="00543FA7" w:rsidRDefault="006E0798" w:rsidP="006E1949">
      <w:pPr>
        <w:pStyle w:val="BodyText"/>
        <w:spacing w:before="100" w:after="100"/>
        <w:rPr>
          <w:rFonts w:eastAsiaTheme="majorEastAsia"/>
        </w:rPr>
      </w:pPr>
      <w:r w:rsidRPr="00543FA7">
        <w:rPr>
          <w:rFonts w:eastAsiaTheme="majorEastAsia"/>
          <w:i/>
          <w:iCs/>
        </w:rPr>
        <w:t>Fisheries Act 1995</w:t>
      </w:r>
    </w:p>
    <w:p w14:paraId="6E198FFE" w14:textId="5841FA0B" w:rsidR="006E0798" w:rsidRDefault="006E0798" w:rsidP="006E1949">
      <w:pPr>
        <w:pStyle w:val="BodyText"/>
        <w:spacing w:before="100" w:after="100"/>
        <w:rPr>
          <w:rFonts w:eastAsiaTheme="majorEastAsia"/>
          <w:i/>
        </w:rPr>
      </w:pPr>
      <w:r w:rsidRPr="00543FA7">
        <w:rPr>
          <w:rFonts w:eastAsiaTheme="majorEastAsia"/>
          <w:i/>
          <w:iCs/>
        </w:rPr>
        <w:t>Flora and Fauna Guarantee Act 1988</w:t>
      </w:r>
    </w:p>
    <w:p w14:paraId="343A0FC9" w14:textId="315B2757" w:rsidR="00F85503" w:rsidRPr="00543FA7" w:rsidRDefault="00F85503" w:rsidP="006E1949">
      <w:pPr>
        <w:pStyle w:val="BodyText"/>
        <w:spacing w:before="100" w:after="100"/>
        <w:rPr>
          <w:rFonts w:eastAsiaTheme="majorEastAsia"/>
        </w:rPr>
      </w:pPr>
      <w:r>
        <w:rPr>
          <w:rFonts w:eastAsiaTheme="majorEastAsia"/>
          <w:i/>
          <w:iCs/>
        </w:rPr>
        <w:t>Forests Act 1958</w:t>
      </w:r>
    </w:p>
    <w:p w14:paraId="65B60439" w14:textId="77777777" w:rsidR="006E0798" w:rsidRPr="00543FA7" w:rsidRDefault="006E0798" w:rsidP="006E1949">
      <w:pPr>
        <w:pStyle w:val="BodyText"/>
        <w:spacing w:before="100" w:after="100"/>
        <w:rPr>
          <w:rFonts w:eastAsiaTheme="majorEastAsia"/>
        </w:rPr>
      </w:pPr>
      <w:r w:rsidRPr="00543FA7">
        <w:rPr>
          <w:rFonts w:eastAsiaTheme="majorEastAsia"/>
          <w:i/>
          <w:iCs/>
        </w:rPr>
        <w:t xml:space="preserve">Geothermal Energy Resources Act 2005 </w:t>
      </w:r>
    </w:p>
    <w:p w14:paraId="12CCEFC7" w14:textId="77777777" w:rsidR="006E0798" w:rsidRPr="00543FA7" w:rsidRDefault="006E0798" w:rsidP="006E1949">
      <w:pPr>
        <w:pStyle w:val="BodyText"/>
        <w:spacing w:before="100" w:after="100"/>
        <w:rPr>
          <w:rFonts w:eastAsiaTheme="majorEastAsia"/>
        </w:rPr>
      </w:pPr>
      <w:r w:rsidRPr="00543FA7">
        <w:rPr>
          <w:rFonts w:eastAsiaTheme="majorEastAsia"/>
          <w:i/>
          <w:iCs/>
        </w:rPr>
        <w:t>Heritage Act 2017</w:t>
      </w:r>
    </w:p>
    <w:p w14:paraId="5B175C70" w14:textId="77777777" w:rsidR="006E0798" w:rsidRPr="00543FA7" w:rsidRDefault="006E0798" w:rsidP="006E1949">
      <w:pPr>
        <w:pStyle w:val="BodyText"/>
        <w:spacing w:before="100" w:after="100"/>
        <w:rPr>
          <w:rFonts w:eastAsiaTheme="majorEastAsia"/>
        </w:rPr>
      </w:pPr>
      <w:r w:rsidRPr="00543FA7">
        <w:rPr>
          <w:rFonts w:eastAsiaTheme="majorEastAsia"/>
          <w:i/>
          <w:iCs/>
        </w:rPr>
        <w:t>Land Act 1958</w:t>
      </w:r>
    </w:p>
    <w:p w14:paraId="2A4228E7" w14:textId="77777777" w:rsidR="006E0798" w:rsidRPr="00543FA7" w:rsidRDefault="006E0798" w:rsidP="006E1949">
      <w:pPr>
        <w:pStyle w:val="BodyText"/>
        <w:spacing w:before="100" w:after="100"/>
        <w:rPr>
          <w:rFonts w:eastAsiaTheme="majorEastAsia"/>
        </w:rPr>
      </w:pPr>
      <w:r w:rsidRPr="00543FA7">
        <w:rPr>
          <w:rFonts w:eastAsiaTheme="majorEastAsia"/>
          <w:i/>
          <w:iCs/>
        </w:rPr>
        <w:t>Marine Safety Act 2010</w:t>
      </w:r>
    </w:p>
    <w:p w14:paraId="4727F531" w14:textId="77777777" w:rsidR="006E0798" w:rsidRPr="00543FA7" w:rsidRDefault="006E0798" w:rsidP="006E1949">
      <w:pPr>
        <w:pStyle w:val="BodyText"/>
        <w:spacing w:before="100" w:after="100"/>
        <w:rPr>
          <w:rFonts w:eastAsiaTheme="majorEastAsia"/>
        </w:rPr>
      </w:pPr>
      <w:r w:rsidRPr="00543FA7">
        <w:rPr>
          <w:rFonts w:eastAsiaTheme="majorEastAsia"/>
          <w:i/>
          <w:iCs/>
        </w:rPr>
        <w:t>Mineral Resources (Sustainable Development) Act 1990</w:t>
      </w:r>
    </w:p>
    <w:p w14:paraId="62F63962" w14:textId="77777777" w:rsidR="006E0798" w:rsidRPr="00543FA7" w:rsidRDefault="006E0798" w:rsidP="006E1949">
      <w:pPr>
        <w:pStyle w:val="BodyText"/>
        <w:spacing w:before="100" w:after="100"/>
        <w:rPr>
          <w:rFonts w:eastAsiaTheme="majorEastAsia"/>
        </w:rPr>
      </w:pPr>
      <w:r w:rsidRPr="00543FA7">
        <w:rPr>
          <w:rFonts w:eastAsiaTheme="majorEastAsia"/>
          <w:i/>
          <w:iCs/>
        </w:rPr>
        <w:t>National Parks Act 1975</w:t>
      </w:r>
    </w:p>
    <w:p w14:paraId="1B04439D" w14:textId="77777777" w:rsidR="006E0798" w:rsidRPr="00543FA7" w:rsidRDefault="006E0798" w:rsidP="006E1949">
      <w:pPr>
        <w:pStyle w:val="BodyText"/>
        <w:spacing w:before="100" w:after="100"/>
        <w:rPr>
          <w:rFonts w:eastAsiaTheme="majorEastAsia"/>
        </w:rPr>
      </w:pPr>
      <w:r w:rsidRPr="00543FA7">
        <w:rPr>
          <w:rFonts w:eastAsiaTheme="majorEastAsia"/>
          <w:i/>
          <w:iCs/>
        </w:rPr>
        <w:t>Offshore Petroleum and Greenhouse Gas Storage Act 2010</w:t>
      </w:r>
    </w:p>
    <w:p w14:paraId="0DA29DCD" w14:textId="77777777" w:rsidR="006E0798" w:rsidRPr="00543FA7" w:rsidRDefault="006E0798" w:rsidP="006E1949">
      <w:pPr>
        <w:pStyle w:val="BodyText"/>
        <w:spacing w:before="100" w:after="100"/>
        <w:rPr>
          <w:rFonts w:eastAsiaTheme="majorEastAsia"/>
        </w:rPr>
      </w:pPr>
      <w:r w:rsidRPr="00543FA7">
        <w:rPr>
          <w:rFonts w:eastAsiaTheme="majorEastAsia"/>
          <w:i/>
          <w:iCs/>
        </w:rPr>
        <w:t>Petroleum Act 1998</w:t>
      </w:r>
    </w:p>
    <w:p w14:paraId="328C8B0E" w14:textId="77777777" w:rsidR="006E0798" w:rsidRPr="00543FA7" w:rsidRDefault="006E0798" w:rsidP="006E1949">
      <w:pPr>
        <w:pStyle w:val="BodyText"/>
        <w:spacing w:before="100" w:after="100"/>
        <w:rPr>
          <w:rFonts w:eastAsiaTheme="majorEastAsia"/>
        </w:rPr>
      </w:pPr>
      <w:r w:rsidRPr="00543FA7">
        <w:rPr>
          <w:rFonts w:eastAsiaTheme="majorEastAsia"/>
          <w:i/>
          <w:iCs/>
        </w:rPr>
        <w:t>Planning and Environment Act 1987</w:t>
      </w:r>
    </w:p>
    <w:p w14:paraId="54BF59CC" w14:textId="77777777" w:rsidR="006E0798" w:rsidRPr="00543FA7" w:rsidRDefault="006E0798" w:rsidP="006E1949">
      <w:pPr>
        <w:pStyle w:val="BodyText"/>
        <w:spacing w:before="100" w:after="100"/>
        <w:rPr>
          <w:rFonts w:eastAsiaTheme="majorEastAsia"/>
        </w:rPr>
      </w:pPr>
      <w:r w:rsidRPr="00543FA7">
        <w:rPr>
          <w:rFonts w:eastAsiaTheme="majorEastAsia"/>
          <w:i/>
          <w:iCs/>
        </w:rPr>
        <w:t>Pipelines Act 2005</w:t>
      </w:r>
    </w:p>
    <w:p w14:paraId="4BE4CC69" w14:textId="77777777" w:rsidR="006E0798" w:rsidRPr="00543FA7" w:rsidRDefault="006E0798" w:rsidP="006E1949">
      <w:pPr>
        <w:pStyle w:val="BodyText"/>
        <w:spacing w:before="100" w:after="100"/>
        <w:rPr>
          <w:rFonts w:eastAsiaTheme="majorEastAsia"/>
        </w:rPr>
      </w:pPr>
      <w:r w:rsidRPr="00543FA7">
        <w:rPr>
          <w:rFonts w:eastAsiaTheme="majorEastAsia"/>
          <w:i/>
          <w:iCs/>
        </w:rPr>
        <w:t>Pollution of Waters by Oil and Noxious Substances Act 1986</w:t>
      </w:r>
    </w:p>
    <w:p w14:paraId="2382C82A" w14:textId="77777777" w:rsidR="006E0798" w:rsidRPr="00543FA7" w:rsidRDefault="006E0798" w:rsidP="006E1949">
      <w:pPr>
        <w:pStyle w:val="BodyText"/>
        <w:spacing w:before="100" w:after="100"/>
        <w:rPr>
          <w:rFonts w:eastAsiaTheme="majorEastAsia"/>
        </w:rPr>
      </w:pPr>
      <w:r w:rsidRPr="00543FA7">
        <w:rPr>
          <w:rFonts w:eastAsiaTheme="majorEastAsia"/>
          <w:i/>
          <w:iCs/>
        </w:rPr>
        <w:t>Port Management Act 1995</w:t>
      </w:r>
    </w:p>
    <w:p w14:paraId="6B45BBF0" w14:textId="77777777" w:rsidR="006E0798" w:rsidRPr="00543FA7" w:rsidRDefault="006E0798" w:rsidP="006E1949">
      <w:pPr>
        <w:pStyle w:val="BodyText"/>
        <w:spacing w:before="100" w:after="100"/>
        <w:rPr>
          <w:rFonts w:eastAsiaTheme="majorEastAsia"/>
        </w:rPr>
      </w:pPr>
      <w:r w:rsidRPr="00543FA7">
        <w:rPr>
          <w:rFonts w:eastAsiaTheme="majorEastAsia"/>
          <w:i/>
          <w:iCs/>
        </w:rPr>
        <w:t>Traditional Owner Settlement Act 2010</w:t>
      </w:r>
    </w:p>
    <w:p w14:paraId="6D47C75E" w14:textId="77777777" w:rsidR="006E0798" w:rsidRPr="00543FA7" w:rsidRDefault="006E0798" w:rsidP="006E1949">
      <w:pPr>
        <w:pStyle w:val="BodyText"/>
        <w:spacing w:before="100" w:after="100"/>
        <w:rPr>
          <w:rFonts w:eastAsiaTheme="majorEastAsia"/>
        </w:rPr>
      </w:pPr>
      <w:r w:rsidRPr="00543FA7">
        <w:rPr>
          <w:rFonts w:eastAsiaTheme="majorEastAsia"/>
          <w:i/>
          <w:iCs/>
        </w:rPr>
        <w:t>Transport Integration Act 2010</w:t>
      </w:r>
    </w:p>
    <w:p w14:paraId="75B8519D" w14:textId="77777777" w:rsidR="006E0798" w:rsidRPr="00543FA7" w:rsidRDefault="006E0798" w:rsidP="006E1949">
      <w:pPr>
        <w:pStyle w:val="BodyText"/>
        <w:spacing w:before="100" w:after="100"/>
        <w:rPr>
          <w:rFonts w:eastAsiaTheme="majorEastAsia"/>
        </w:rPr>
      </w:pPr>
      <w:r w:rsidRPr="00543FA7">
        <w:rPr>
          <w:rFonts w:eastAsiaTheme="majorEastAsia"/>
          <w:i/>
          <w:iCs/>
        </w:rPr>
        <w:t>Water Act 1989</w:t>
      </w:r>
    </w:p>
    <w:p w14:paraId="3B1FE69A" w14:textId="77777777" w:rsidR="006E0798" w:rsidRPr="00543FA7" w:rsidRDefault="006E0798" w:rsidP="006E1949">
      <w:pPr>
        <w:pStyle w:val="BodyText"/>
        <w:spacing w:before="100" w:after="100"/>
        <w:rPr>
          <w:rFonts w:eastAsiaTheme="majorEastAsia"/>
          <w:i/>
          <w:iCs/>
        </w:rPr>
      </w:pPr>
      <w:r w:rsidRPr="00543FA7">
        <w:rPr>
          <w:rFonts w:eastAsiaTheme="majorEastAsia"/>
          <w:i/>
          <w:iCs/>
        </w:rPr>
        <w:t>Wildlife Act 1975</w:t>
      </w:r>
    </w:p>
    <w:p w14:paraId="51DE7172" w14:textId="77777777" w:rsidR="006E0798" w:rsidRPr="00114B14" w:rsidRDefault="006E0798" w:rsidP="00114B14">
      <w:pPr>
        <w:pStyle w:val="BodyText"/>
        <w:rPr>
          <w:b/>
          <w:color w:val="201547" w:themeColor="text2"/>
        </w:rPr>
      </w:pPr>
      <w:bookmarkStart w:id="176" w:name="_Toc155701740"/>
      <w:bookmarkStart w:id="177" w:name="_Toc158370535"/>
      <w:bookmarkStart w:id="178" w:name="_Toc163042112"/>
      <w:bookmarkStart w:id="179" w:name="_Toc197692594"/>
      <w:r w:rsidRPr="00114B14">
        <w:rPr>
          <w:b/>
          <w:color w:val="201547" w:themeColor="text2"/>
        </w:rPr>
        <w:t>Regulations</w:t>
      </w:r>
      <w:bookmarkEnd w:id="176"/>
      <w:bookmarkEnd w:id="177"/>
      <w:bookmarkEnd w:id="178"/>
      <w:bookmarkEnd w:id="179"/>
    </w:p>
    <w:p w14:paraId="5DB2F189" w14:textId="77777777" w:rsidR="006E0798" w:rsidRPr="00543FA7" w:rsidRDefault="006E0798" w:rsidP="006E1949">
      <w:pPr>
        <w:pStyle w:val="BodyText"/>
        <w:spacing w:before="100" w:after="100"/>
        <w:rPr>
          <w:rFonts w:eastAsiaTheme="majorEastAsia"/>
        </w:rPr>
      </w:pPr>
      <w:r w:rsidRPr="00543FA7">
        <w:rPr>
          <w:rFonts w:eastAsiaTheme="majorEastAsia"/>
        </w:rPr>
        <w:t>Aboriginal Heritage Regulations 2018</w:t>
      </w:r>
    </w:p>
    <w:p w14:paraId="34E90DC8" w14:textId="77777777" w:rsidR="006E0798" w:rsidRPr="00543FA7" w:rsidRDefault="006E0798" w:rsidP="006E1949">
      <w:pPr>
        <w:pStyle w:val="BodyText"/>
        <w:spacing w:before="100" w:after="100"/>
        <w:rPr>
          <w:rFonts w:eastAsiaTheme="majorEastAsia"/>
        </w:rPr>
      </w:pPr>
      <w:r w:rsidRPr="00543FA7">
        <w:rPr>
          <w:rFonts w:eastAsiaTheme="majorEastAsia"/>
        </w:rPr>
        <w:t>Environment Protection (Ships’ Ballast Water) Regulations 2017</w:t>
      </w:r>
    </w:p>
    <w:p w14:paraId="6BC2728B" w14:textId="77777777" w:rsidR="006E0798" w:rsidRPr="00543FA7" w:rsidRDefault="006E0798" w:rsidP="006E1949">
      <w:pPr>
        <w:pStyle w:val="BodyText"/>
        <w:spacing w:before="100" w:after="100"/>
        <w:rPr>
          <w:rFonts w:eastAsiaTheme="majorEastAsia"/>
        </w:rPr>
      </w:pPr>
      <w:r w:rsidRPr="00543FA7">
        <w:rPr>
          <w:rFonts w:eastAsiaTheme="majorEastAsia"/>
        </w:rPr>
        <w:t>Environment Protection Regulations 2021</w:t>
      </w:r>
    </w:p>
    <w:p w14:paraId="1DB123E0" w14:textId="77777777" w:rsidR="006E0798" w:rsidRPr="00543FA7" w:rsidRDefault="006E0798" w:rsidP="006E1949">
      <w:pPr>
        <w:pStyle w:val="BodyText"/>
        <w:spacing w:before="100" w:after="100"/>
        <w:rPr>
          <w:rFonts w:eastAsiaTheme="majorEastAsia"/>
        </w:rPr>
      </w:pPr>
      <w:r w:rsidRPr="00543FA7">
        <w:rPr>
          <w:rFonts w:eastAsiaTheme="majorEastAsia"/>
        </w:rPr>
        <w:t>Fisheries (Fees, Royalties and Levies) Regulations 2017</w:t>
      </w:r>
    </w:p>
    <w:p w14:paraId="2FBA1913" w14:textId="77777777" w:rsidR="006E0798" w:rsidRPr="00543FA7" w:rsidRDefault="006E0798" w:rsidP="006E1949">
      <w:pPr>
        <w:pStyle w:val="BodyText"/>
        <w:spacing w:before="100" w:after="100"/>
        <w:rPr>
          <w:rFonts w:eastAsiaTheme="majorEastAsia"/>
        </w:rPr>
      </w:pPr>
      <w:r w:rsidRPr="00543FA7">
        <w:rPr>
          <w:rFonts w:eastAsiaTheme="majorEastAsia"/>
        </w:rPr>
        <w:t>Fisheries Regulations 2019</w:t>
      </w:r>
    </w:p>
    <w:p w14:paraId="6711523D" w14:textId="31AA498B" w:rsidR="00514937" w:rsidRPr="00543FA7" w:rsidRDefault="00514937" w:rsidP="006E1949">
      <w:pPr>
        <w:pStyle w:val="BodyText"/>
        <w:spacing w:before="100" w:after="100"/>
        <w:rPr>
          <w:rFonts w:eastAsiaTheme="majorEastAsia"/>
        </w:rPr>
      </w:pPr>
      <w:r>
        <w:rPr>
          <w:rFonts w:eastAsiaTheme="majorEastAsia"/>
        </w:rPr>
        <w:t>Marine and Coastal (Prescribed Consent) Regulations 2025</w:t>
      </w:r>
    </w:p>
    <w:p w14:paraId="1160B96F" w14:textId="77777777" w:rsidR="006E0798" w:rsidRPr="00543FA7" w:rsidRDefault="006E0798" w:rsidP="006E1949">
      <w:pPr>
        <w:pStyle w:val="BodyText"/>
        <w:spacing w:before="100" w:after="100"/>
        <w:rPr>
          <w:rFonts w:eastAsiaTheme="majorEastAsia"/>
        </w:rPr>
      </w:pPr>
      <w:r w:rsidRPr="00543FA7">
        <w:rPr>
          <w:rFonts w:eastAsiaTheme="majorEastAsia"/>
        </w:rPr>
        <w:t>Marine Safety Regulations 2012</w:t>
      </w:r>
    </w:p>
    <w:p w14:paraId="46B68E65" w14:textId="77777777" w:rsidR="006E0798" w:rsidRDefault="006E0798" w:rsidP="006E1949">
      <w:pPr>
        <w:pStyle w:val="BodyText"/>
        <w:spacing w:before="100" w:after="100"/>
        <w:rPr>
          <w:rFonts w:eastAsiaTheme="majorEastAsia"/>
        </w:rPr>
      </w:pPr>
      <w:r w:rsidRPr="00543FA7">
        <w:rPr>
          <w:rFonts w:eastAsiaTheme="majorEastAsia"/>
        </w:rPr>
        <w:t>National Parks Regulations 2013</w:t>
      </w:r>
    </w:p>
    <w:p w14:paraId="6481A5EF" w14:textId="77777777" w:rsidR="00D24A0C" w:rsidRPr="00543FA7" w:rsidRDefault="00D24A0C" w:rsidP="006E1949">
      <w:pPr>
        <w:pStyle w:val="BodyText"/>
        <w:spacing w:before="100" w:after="100"/>
        <w:rPr>
          <w:rFonts w:eastAsiaTheme="majorEastAsia"/>
        </w:rPr>
      </w:pPr>
      <w:r>
        <w:rPr>
          <w:rFonts w:eastAsiaTheme="majorEastAsia"/>
        </w:rPr>
        <w:t xml:space="preserve">Offshore </w:t>
      </w:r>
      <w:r w:rsidR="009B1BBA">
        <w:rPr>
          <w:rFonts w:eastAsiaTheme="majorEastAsia"/>
        </w:rPr>
        <w:t xml:space="preserve">Electricity </w:t>
      </w:r>
      <w:r w:rsidR="00E07D7C">
        <w:rPr>
          <w:rFonts w:eastAsiaTheme="majorEastAsia"/>
        </w:rPr>
        <w:t>Infrastructure Regulations</w:t>
      </w:r>
      <w:r w:rsidR="009B1BBA">
        <w:rPr>
          <w:rFonts w:eastAsiaTheme="majorEastAsia"/>
        </w:rPr>
        <w:t xml:space="preserve"> 2022</w:t>
      </w:r>
    </w:p>
    <w:p w14:paraId="5CC7BB95" w14:textId="77777777" w:rsidR="006E0798" w:rsidRPr="00543FA7" w:rsidRDefault="006E0798" w:rsidP="006E1949">
      <w:pPr>
        <w:pStyle w:val="BodyText"/>
        <w:spacing w:before="100" w:after="100"/>
        <w:rPr>
          <w:rFonts w:eastAsiaTheme="majorEastAsia"/>
        </w:rPr>
      </w:pPr>
      <w:r w:rsidRPr="00543FA7">
        <w:rPr>
          <w:rFonts w:eastAsiaTheme="majorEastAsia"/>
        </w:rPr>
        <w:t>Pollution of Waters by Oil and Noxious Substances Regulations 2022</w:t>
      </w:r>
    </w:p>
    <w:p w14:paraId="75742355" w14:textId="77777777" w:rsidR="006E0798" w:rsidRPr="00543FA7" w:rsidRDefault="006E0798" w:rsidP="006E1949">
      <w:pPr>
        <w:pStyle w:val="BodyText"/>
        <w:spacing w:before="100" w:after="100"/>
        <w:rPr>
          <w:rFonts w:eastAsiaTheme="majorEastAsia"/>
        </w:rPr>
      </w:pPr>
      <w:r w:rsidRPr="00543FA7">
        <w:rPr>
          <w:rFonts w:eastAsiaTheme="majorEastAsia"/>
        </w:rPr>
        <w:t>Port Management (Local Ports) Regulations 2015</w:t>
      </w:r>
    </w:p>
    <w:p w14:paraId="037C7CC7" w14:textId="77777777" w:rsidR="006E0798" w:rsidRPr="00114B14" w:rsidRDefault="006E0798" w:rsidP="00114B14">
      <w:pPr>
        <w:pStyle w:val="BodyText"/>
        <w:rPr>
          <w:b/>
          <w:color w:val="201547" w:themeColor="text2"/>
        </w:rPr>
      </w:pPr>
      <w:bookmarkStart w:id="180" w:name="_Toc155701741"/>
      <w:bookmarkStart w:id="181" w:name="_Toc158370536"/>
      <w:bookmarkStart w:id="182" w:name="_Toc163042113"/>
      <w:bookmarkStart w:id="183" w:name="_Toc197692595"/>
      <w:r w:rsidRPr="00114B14">
        <w:rPr>
          <w:b/>
          <w:color w:val="201547" w:themeColor="text2"/>
        </w:rPr>
        <w:t>International Agreements</w:t>
      </w:r>
      <w:bookmarkEnd w:id="180"/>
      <w:bookmarkEnd w:id="181"/>
      <w:bookmarkEnd w:id="182"/>
      <w:bookmarkEnd w:id="183"/>
    </w:p>
    <w:p w14:paraId="59CB8C5F" w14:textId="77777777" w:rsidR="006E0798" w:rsidRPr="00543FA7" w:rsidRDefault="006E0798" w:rsidP="006E1949">
      <w:pPr>
        <w:pStyle w:val="BodyText"/>
        <w:spacing w:before="100" w:after="100"/>
        <w:rPr>
          <w:rFonts w:eastAsiaTheme="majorEastAsia"/>
        </w:rPr>
      </w:pPr>
      <w:r w:rsidRPr="00543FA7">
        <w:rPr>
          <w:rFonts w:eastAsiaTheme="majorEastAsia"/>
        </w:rPr>
        <w:t>Agreement on the Conservation of Albatrosses and Petrels 2004 (ACAP)</w:t>
      </w:r>
    </w:p>
    <w:p w14:paraId="70D50D8C" w14:textId="77777777" w:rsidR="006E0798" w:rsidRPr="00543FA7" w:rsidRDefault="006E0798" w:rsidP="006E1949">
      <w:pPr>
        <w:pStyle w:val="BodyText"/>
        <w:spacing w:before="100" w:after="100"/>
        <w:rPr>
          <w:rFonts w:eastAsiaTheme="majorEastAsia"/>
        </w:rPr>
      </w:pPr>
      <w:r w:rsidRPr="00543FA7">
        <w:rPr>
          <w:rFonts w:eastAsiaTheme="majorEastAsia"/>
        </w:rPr>
        <w:t>China-Australian Migratory Bird Agreement 1988</w:t>
      </w:r>
    </w:p>
    <w:p w14:paraId="3875A96C" w14:textId="77777777" w:rsidR="006E0798" w:rsidRPr="00543FA7" w:rsidRDefault="006E0798" w:rsidP="006E1949">
      <w:pPr>
        <w:pStyle w:val="BodyText"/>
        <w:spacing w:before="100" w:after="100"/>
        <w:rPr>
          <w:rFonts w:eastAsiaTheme="majorEastAsia"/>
        </w:rPr>
      </w:pPr>
      <w:r w:rsidRPr="00543FA7">
        <w:rPr>
          <w:rFonts w:eastAsiaTheme="majorEastAsia"/>
        </w:rPr>
        <w:t>Convention on the Conservation of Migratory Species of Wild Animals 1983 (Bonn Convention)</w:t>
      </w:r>
    </w:p>
    <w:p w14:paraId="14F16DED" w14:textId="77777777" w:rsidR="006E0798" w:rsidRPr="00543FA7" w:rsidRDefault="006E0798" w:rsidP="006E1949">
      <w:pPr>
        <w:pStyle w:val="BodyText"/>
        <w:spacing w:before="100" w:after="100"/>
        <w:rPr>
          <w:rFonts w:eastAsiaTheme="majorEastAsia"/>
        </w:rPr>
      </w:pPr>
      <w:r w:rsidRPr="00543FA7">
        <w:rPr>
          <w:rFonts w:eastAsiaTheme="majorEastAsia"/>
        </w:rPr>
        <w:lastRenderedPageBreak/>
        <w:t>Convention on Wetlands of International Importance especially as Waterfowl Habitat 1971 (Ramsar Convention)</w:t>
      </w:r>
    </w:p>
    <w:p w14:paraId="0D12E0D6" w14:textId="77777777" w:rsidR="006E0798" w:rsidRPr="00543FA7" w:rsidRDefault="006E0798" w:rsidP="006E1949">
      <w:pPr>
        <w:pStyle w:val="BodyText"/>
        <w:spacing w:before="100" w:after="100"/>
        <w:rPr>
          <w:rFonts w:eastAsiaTheme="majorEastAsia"/>
        </w:rPr>
      </w:pPr>
      <w:r w:rsidRPr="00543FA7">
        <w:rPr>
          <w:rFonts w:eastAsiaTheme="majorEastAsia"/>
        </w:rPr>
        <w:t>International Convention for the Control and Management of Ships’ Ballast Water and Sediments 2004</w:t>
      </w:r>
    </w:p>
    <w:p w14:paraId="28482D03" w14:textId="77777777" w:rsidR="006E0798" w:rsidRPr="00543FA7" w:rsidRDefault="006E0798" w:rsidP="006E1949">
      <w:pPr>
        <w:pStyle w:val="BodyText"/>
        <w:spacing w:before="100" w:after="100"/>
        <w:rPr>
          <w:rFonts w:eastAsiaTheme="majorEastAsia"/>
        </w:rPr>
      </w:pPr>
      <w:r w:rsidRPr="00543FA7">
        <w:rPr>
          <w:rFonts w:eastAsiaTheme="majorEastAsia"/>
        </w:rPr>
        <w:t>Japan-Australia Migratory Bird Agreement 1981</w:t>
      </w:r>
    </w:p>
    <w:p w14:paraId="73F39990" w14:textId="77777777" w:rsidR="006E0798" w:rsidRPr="00543FA7" w:rsidRDefault="006E0798" w:rsidP="006E1949">
      <w:pPr>
        <w:pStyle w:val="BodyText"/>
        <w:spacing w:before="100" w:after="100"/>
        <w:rPr>
          <w:rFonts w:eastAsiaTheme="majorEastAsia"/>
        </w:rPr>
      </w:pPr>
      <w:r w:rsidRPr="00543FA7">
        <w:rPr>
          <w:rFonts w:eastAsiaTheme="majorEastAsia"/>
        </w:rPr>
        <w:t>Republic of Korea-Australia Migratory Bird Agreement 1986</w:t>
      </w:r>
    </w:p>
    <w:p w14:paraId="63572278" w14:textId="79AE5863" w:rsidR="006E0798" w:rsidRPr="00114B14" w:rsidRDefault="006E0798" w:rsidP="00114B14">
      <w:pPr>
        <w:pStyle w:val="BodyText"/>
        <w:rPr>
          <w:b/>
          <w:color w:val="201547" w:themeColor="text2"/>
        </w:rPr>
      </w:pPr>
      <w:bookmarkStart w:id="184" w:name="_Toc155701742"/>
      <w:bookmarkStart w:id="185" w:name="_Toc158370537"/>
      <w:bookmarkStart w:id="186" w:name="_Toc163042114"/>
      <w:bookmarkStart w:id="187" w:name="_Toc197692596"/>
      <w:r w:rsidRPr="00114B14">
        <w:rPr>
          <w:b/>
          <w:color w:val="201547" w:themeColor="text2"/>
        </w:rPr>
        <w:t>Policies, strategies, and assessments</w:t>
      </w:r>
      <w:bookmarkEnd w:id="184"/>
      <w:bookmarkEnd w:id="185"/>
      <w:bookmarkEnd w:id="186"/>
      <w:bookmarkEnd w:id="187"/>
    </w:p>
    <w:p w14:paraId="20D24ADC" w14:textId="77777777" w:rsidR="006E0798" w:rsidRPr="00680C0E" w:rsidRDefault="006E0798" w:rsidP="006E1949">
      <w:pPr>
        <w:pStyle w:val="BodyText"/>
        <w:spacing w:before="100" w:after="100"/>
        <w:rPr>
          <w:rFonts w:eastAsiaTheme="majorEastAsia"/>
        </w:rPr>
      </w:pPr>
      <w:r w:rsidRPr="005A372A">
        <w:rPr>
          <w:rFonts w:eastAsiaTheme="majorEastAsia"/>
        </w:rPr>
        <w:t xml:space="preserve">Climate Change Adaptation </w:t>
      </w:r>
      <w:r w:rsidRPr="00680C0E">
        <w:rPr>
          <w:rFonts w:eastAsiaTheme="majorEastAsia"/>
        </w:rPr>
        <w:t>Action Plans – Built Environment, Education and Training, Health and Human Services, Natural Environment, Primary Production, Transport, Water Cycle (</w:t>
      </w:r>
      <w:r w:rsidRPr="00680C0E">
        <w:rPr>
          <w:rFonts w:eastAsiaTheme="majorEastAsia"/>
          <w:i/>
          <w:iCs/>
        </w:rPr>
        <w:t>Climate Change Act 2017</w:t>
      </w:r>
      <w:r w:rsidRPr="00680C0E">
        <w:rPr>
          <w:rFonts w:eastAsiaTheme="majorEastAsia"/>
        </w:rPr>
        <w:t>)</w:t>
      </w:r>
    </w:p>
    <w:p w14:paraId="3E8E97AA" w14:textId="77777777" w:rsidR="006E0798" w:rsidRPr="00680C0E" w:rsidRDefault="006E0798" w:rsidP="006E1949">
      <w:pPr>
        <w:pStyle w:val="BodyText"/>
        <w:spacing w:before="100" w:after="100"/>
        <w:rPr>
          <w:rFonts w:eastAsiaTheme="majorEastAsia"/>
        </w:rPr>
      </w:pPr>
      <w:proofErr w:type="spellStart"/>
      <w:r w:rsidRPr="00680C0E">
        <w:rPr>
          <w:rFonts w:eastAsiaTheme="majorEastAsia"/>
        </w:rPr>
        <w:t>Coastcare</w:t>
      </w:r>
      <w:proofErr w:type="spellEnd"/>
      <w:r w:rsidR="00680C0E" w:rsidRPr="00680C0E">
        <w:rPr>
          <w:rFonts w:eastAsiaTheme="majorEastAsia"/>
        </w:rPr>
        <w:t xml:space="preserve"> Victoria</w:t>
      </w:r>
      <w:r w:rsidRPr="00680C0E">
        <w:rPr>
          <w:rFonts w:eastAsiaTheme="majorEastAsia"/>
        </w:rPr>
        <w:t xml:space="preserve"> Strategy 202</w:t>
      </w:r>
      <w:r w:rsidR="00680C0E" w:rsidRPr="00680C0E">
        <w:rPr>
          <w:rFonts w:eastAsiaTheme="majorEastAsia"/>
        </w:rPr>
        <w:t>1</w:t>
      </w:r>
      <w:r w:rsidRPr="00680C0E">
        <w:rPr>
          <w:rFonts w:eastAsiaTheme="majorEastAsia"/>
        </w:rPr>
        <w:t>-2</w:t>
      </w:r>
      <w:r w:rsidR="00680C0E" w:rsidRPr="00680C0E">
        <w:rPr>
          <w:rFonts w:eastAsiaTheme="majorEastAsia"/>
        </w:rPr>
        <w:t>026</w:t>
      </w:r>
    </w:p>
    <w:p w14:paraId="7F5D2201" w14:textId="1E012CFE" w:rsidR="006E0798" w:rsidRPr="00680C0E" w:rsidRDefault="006E0798" w:rsidP="006E1949">
      <w:pPr>
        <w:pStyle w:val="BodyText"/>
        <w:spacing w:before="100" w:after="100"/>
        <w:rPr>
          <w:rFonts w:eastAsiaTheme="majorEastAsia"/>
        </w:rPr>
      </w:pPr>
      <w:r w:rsidRPr="00680C0E">
        <w:rPr>
          <w:rFonts w:eastAsiaTheme="majorEastAsia"/>
        </w:rPr>
        <w:t>Environment Reference Standard (Environmental Protection Authority, 20</w:t>
      </w:r>
      <w:r w:rsidR="00680C0E" w:rsidRPr="00680C0E">
        <w:rPr>
          <w:rFonts w:eastAsiaTheme="majorEastAsia"/>
        </w:rPr>
        <w:t>21</w:t>
      </w:r>
      <w:r w:rsidRPr="00680C0E">
        <w:rPr>
          <w:rFonts w:eastAsiaTheme="majorEastAsia"/>
        </w:rPr>
        <w:t>)</w:t>
      </w:r>
    </w:p>
    <w:p w14:paraId="32EE8AFB" w14:textId="77777777" w:rsidR="006E0798" w:rsidRDefault="006E0798" w:rsidP="006E1949">
      <w:pPr>
        <w:pStyle w:val="BodyText"/>
        <w:spacing w:before="100" w:after="100"/>
        <w:rPr>
          <w:rFonts w:eastAsiaTheme="majorEastAsia"/>
        </w:rPr>
      </w:pPr>
      <w:r w:rsidRPr="00680C0E">
        <w:rPr>
          <w:rFonts w:eastAsiaTheme="majorEastAsia"/>
        </w:rPr>
        <w:t>Fisheries Management Plans</w:t>
      </w:r>
    </w:p>
    <w:p w14:paraId="04569A86" w14:textId="77777777" w:rsidR="00B5375F" w:rsidRPr="00680C0E" w:rsidRDefault="00B5375F" w:rsidP="006E1949">
      <w:pPr>
        <w:pStyle w:val="BodyText"/>
        <w:spacing w:before="100" w:after="100"/>
        <w:rPr>
          <w:rFonts w:eastAsiaTheme="majorEastAsia"/>
        </w:rPr>
      </w:pPr>
      <w:r>
        <w:rPr>
          <w:rFonts w:eastAsiaTheme="majorEastAsia"/>
        </w:rPr>
        <w:t xml:space="preserve">General Environmental Duty under </w:t>
      </w:r>
      <w:r w:rsidR="001E0588">
        <w:rPr>
          <w:rFonts w:eastAsiaTheme="majorEastAsia"/>
        </w:rPr>
        <w:t xml:space="preserve">the </w:t>
      </w:r>
      <w:r w:rsidR="001E0588" w:rsidRPr="001E0588">
        <w:rPr>
          <w:rFonts w:eastAsiaTheme="majorEastAsia"/>
          <w:i/>
          <w:iCs/>
        </w:rPr>
        <w:t>Environment Protection Act 2017</w:t>
      </w:r>
    </w:p>
    <w:p w14:paraId="13C66667" w14:textId="77777777" w:rsidR="006E0798" w:rsidRPr="00F244CB" w:rsidRDefault="006E0798" w:rsidP="006E1949">
      <w:pPr>
        <w:pStyle w:val="BodyText"/>
        <w:spacing w:before="100" w:after="100"/>
        <w:rPr>
          <w:rFonts w:eastAsiaTheme="majorEastAsia"/>
        </w:rPr>
      </w:pPr>
      <w:r w:rsidRPr="00F244CB">
        <w:rPr>
          <w:rFonts w:eastAsiaTheme="majorEastAsia"/>
        </w:rPr>
        <w:t>Invasive Plants and Animals Policy Framework</w:t>
      </w:r>
      <w:r w:rsidR="00F244CB" w:rsidRPr="00F244CB">
        <w:rPr>
          <w:rFonts w:eastAsiaTheme="majorEastAsia"/>
        </w:rPr>
        <w:t xml:space="preserve"> 2010</w:t>
      </w:r>
    </w:p>
    <w:p w14:paraId="3D532CC6" w14:textId="77777777" w:rsidR="006E0798" w:rsidRPr="00F5201D" w:rsidRDefault="006E0798" w:rsidP="006E1949">
      <w:pPr>
        <w:pStyle w:val="BodyText"/>
        <w:spacing w:before="100" w:after="100"/>
        <w:rPr>
          <w:rFonts w:eastAsiaTheme="majorEastAsia"/>
        </w:rPr>
      </w:pPr>
      <w:r w:rsidRPr="00F21A03">
        <w:rPr>
          <w:rFonts w:eastAsiaTheme="majorEastAsia"/>
        </w:rPr>
        <w:t>Licensing System for Tour Operators and Activity Provider</w:t>
      </w:r>
      <w:r w:rsidRPr="00F5201D">
        <w:rPr>
          <w:rFonts w:eastAsiaTheme="majorEastAsia"/>
        </w:rPr>
        <w:t>s on Public Land in Victoria (Department of Environment, Land, Water and Planning, 2018)</w:t>
      </w:r>
    </w:p>
    <w:p w14:paraId="3AE979FA" w14:textId="77777777" w:rsidR="006E0798" w:rsidRPr="00F5201D" w:rsidRDefault="006E0798" w:rsidP="006E1949">
      <w:pPr>
        <w:pStyle w:val="BodyText"/>
        <w:spacing w:before="100" w:after="100"/>
        <w:rPr>
          <w:rFonts w:eastAsiaTheme="majorEastAsia"/>
        </w:rPr>
      </w:pPr>
      <w:r w:rsidRPr="00F5201D">
        <w:rPr>
          <w:rFonts w:eastAsiaTheme="majorEastAsia"/>
        </w:rPr>
        <w:t>Managing Country Together Framework 2018 (Parks Victoria)</w:t>
      </w:r>
    </w:p>
    <w:p w14:paraId="7DD78E4B" w14:textId="6487750B" w:rsidR="0096434E" w:rsidRDefault="00561975" w:rsidP="006E1949">
      <w:pPr>
        <w:pStyle w:val="BodyText"/>
        <w:spacing w:before="100" w:after="100"/>
        <w:rPr>
          <w:rFonts w:eastAsiaTheme="majorEastAsia"/>
        </w:rPr>
      </w:pPr>
      <w:r>
        <w:rPr>
          <w:rFonts w:eastAsiaTheme="majorEastAsia"/>
        </w:rPr>
        <w:t>Matters of National Environmental Significance – Significant Impact Guidelines 1.1 (2013)</w:t>
      </w:r>
    </w:p>
    <w:p w14:paraId="0443FACA" w14:textId="16C3CE32" w:rsidR="00A9540D" w:rsidRPr="00F5201D" w:rsidRDefault="00A9540D" w:rsidP="006E1949">
      <w:pPr>
        <w:pStyle w:val="BodyText"/>
        <w:spacing w:before="100" w:after="100"/>
        <w:rPr>
          <w:rFonts w:eastAsiaTheme="majorEastAsia"/>
        </w:rPr>
      </w:pPr>
      <w:r w:rsidRPr="00F5201D">
        <w:rPr>
          <w:rFonts w:eastAsiaTheme="majorEastAsia"/>
        </w:rPr>
        <w:t xml:space="preserve">Offshore </w:t>
      </w:r>
      <w:r w:rsidR="00E20B85" w:rsidRPr="00F5201D">
        <w:rPr>
          <w:rFonts w:eastAsiaTheme="majorEastAsia"/>
        </w:rPr>
        <w:t>Wind Energy Implementation Statements 1-4</w:t>
      </w:r>
      <w:r w:rsidR="00F5201D" w:rsidRPr="00F5201D">
        <w:rPr>
          <w:rFonts w:eastAsiaTheme="majorEastAsia"/>
        </w:rPr>
        <w:t xml:space="preserve"> (2022-2025)</w:t>
      </w:r>
    </w:p>
    <w:p w14:paraId="29F941B1" w14:textId="7610F997" w:rsidR="006E0798" w:rsidRPr="002A3BE9" w:rsidRDefault="006E0798" w:rsidP="006E1949">
      <w:pPr>
        <w:pStyle w:val="BodyText"/>
        <w:spacing w:before="100" w:after="100"/>
        <w:rPr>
          <w:rFonts w:eastAsiaTheme="majorEastAsia"/>
        </w:rPr>
      </w:pPr>
      <w:r w:rsidRPr="00F5201D">
        <w:rPr>
          <w:rFonts w:eastAsiaTheme="majorEastAsia"/>
        </w:rPr>
        <w:t>Planning Policy Framework</w:t>
      </w:r>
      <w:r w:rsidR="003D118A" w:rsidRPr="00F5201D">
        <w:rPr>
          <w:rFonts w:eastAsiaTheme="majorEastAsia"/>
        </w:rPr>
        <w:t>s</w:t>
      </w:r>
      <w:r w:rsidRPr="002A3BE9">
        <w:rPr>
          <w:rFonts w:eastAsiaTheme="majorEastAsia"/>
        </w:rPr>
        <w:t xml:space="preserve"> (including State, regional and local policies (municipal planning schemes))</w:t>
      </w:r>
    </w:p>
    <w:p w14:paraId="5A59DCEB" w14:textId="77777777" w:rsidR="006E0798" w:rsidRPr="00F21A03" w:rsidRDefault="006E0798" w:rsidP="006E1949">
      <w:pPr>
        <w:pStyle w:val="BodyText"/>
        <w:spacing w:before="100" w:after="100"/>
        <w:rPr>
          <w:rFonts w:eastAsiaTheme="majorEastAsia"/>
        </w:rPr>
      </w:pPr>
      <w:r w:rsidRPr="002A3BE9">
        <w:rPr>
          <w:rFonts w:eastAsiaTheme="majorEastAsia"/>
        </w:rPr>
        <w:t>Protecting Victoria’s Environment – Biodiversity 2037 (</w:t>
      </w:r>
      <w:r w:rsidRPr="00F21A03">
        <w:rPr>
          <w:rFonts w:eastAsiaTheme="majorEastAsia"/>
        </w:rPr>
        <w:t>Department of Environment, Land, Water and Planning, 2017)</w:t>
      </w:r>
    </w:p>
    <w:p w14:paraId="447D175C" w14:textId="77777777" w:rsidR="006E0798" w:rsidRPr="00F21A03" w:rsidRDefault="006E0798" w:rsidP="006E1949">
      <w:pPr>
        <w:pStyle w:val="BodyText"/>
        <w:spacing w:before="100" w:after="100"/>
        <w:rPr>
          <w:rFonts w:eastAsiaTheme="majorEastAsia"/>
        </w:rPr>
      </w:pPr>
      <w:r w:rsidRPr="00F21A03">
        <w:rPr>
          <w:rFonts w:eastAsiaTheme="majorEastAsia"/>
        </w:rPr>
        <w:t>Recreational Boating Facilities Framework (Central Coastal Board, 2014)</w:t>
      </w:r>
    </w:p>
    <w:p w14:paraId="0DF60528" w14:textId="77777777" w:rsidR="006E0798" w:rsidRPr="00E4242C" w:rsidRDefault="006E0798" w:rsidP="006E1949">
      <w:pPr>
        <w:pStyle w:val="BodyText"/>
        <w:spacing w:before="100" w:after="100"/>
        <w:rPr>
          <w:rFonts w:eastAsiaTheme="majorEastAsia"/>
        </w:rPr>
      </w:pPr>
      <w:r w:rsidRPr="00E4242C">
        <w:rPr>
          <w:rFonts w:eastAsiaTheme="majorEastAsia"/>
        </w:rPr>
        <w:t>Sites of Geological and Geomorphological Significance</w:t>
      </w:r>
    </w:p>
    <w:p w14:paraId="3230961D" w14:textId="77777777" w:rsidR="006E0798" w:rsidRPr="001E0588" w:rsidRDefault="006E0798" w:rsidP="006E1949">
      <w:pPr>
        <w:pStyle w:val="BodyText"/>
        <w:spacing w:before="100" w:after="100"/>
        <w:rPr>
          <w:rFonts w:eastAsiaTheme="majorEastAsia"/>
        </w:rPr>
      </w:pPr>
      <w:r w:rsidRPr="00E4242C">
        <w:rPr>
          <w:rFonts w:eastAsiaTheme="majorEastAsia"/>
        </w:rPr>
        <w:t xml:space="preserve">South-east Commonwealth Marine </w:t>
      </w:r>
      <w:r w:rsidR="00E4242C" w:rsidRPr="00E4242C">
        <w:rPr>
          <w:rFonts w:eastAsiaTheme="majorEastAsia"/>
        </w:rPr>
        <w:t xml:space="preserve">Parks </w:t>
      </w:r>
      <w:r w:rsidRPr="00E4242C">
        <w:rPr>
          <w:rFonts w:eastAsiaTheme="majorEastAsia"/>
        </w:rPr>
        <w:t xml:space="preserve">Network </w:t>
      </w:r>
      <w:r w:rsidR="00E4242C" w:rsidRPr="00E4242C">
        <w:rPr>
          <w:rFonts w:eastAsiaTheme="majorEastAsia"/>
        </w:rPr>
        <w:t>M</w:t>
      </w:r>
      <w:r w:rsidRPr="00E4242C">
        <w:rPr>
          <w:rFonts w:eastAsiaTheme="majorEastAsia"/>
        </w:rPr>
        <w:t xml:space="preserve">anagement </w:t>
      </w:r>
      <w:r w:rsidR="00E4242C" w:rsidRPr="00E4242C">
        <w:rPr>
          <w:rFonts w:eastAsiaTheme="majorEastAsia"/>
        </w:rPr>
        <w:t>P</w:t>
      </w:r>
      <w:r w:rsidRPr="00E4242C">
        <w:rPr>
          <w:rFonts w:eastAsiaTheme="majorEastAsia"/>
        </w:rPr>
        <w:t>lan 20</w:t>
      </w:r>
      <w:r w:rsidR="00E4242C" w:rsidRPr="00E4242C">
        <w:rPr>
          <w:rFonts w:eastAsiaTheme="majorEastAsia"/>
        </w:rPr>
        <w:t>25</w:t>
      </w:r>
      <w:r w:rsidRPr="00E4242C">
        <w:rPr>
          <w:rFonts w:eastAsiaTheme="majorEastAsia"/>
        </w:rPr>
        <w:t xml:space="preserve"> (Director of National Parks, </w:t>
      </w:r>
      <w:r w:rsidRPr="001E0588">
        <w:rPr>
          <w:rFonts w:eastAsiaTheme="majorEastAsia"/>
        </w:rPr>
        <w:t>20</w:t>
      </w:r>
      <w:r w:rsidR="00E4242C" w:rsidRPr="001E0588">
        <w:rPr>
          <w:rFonts w:eastAsiaTheme="majorEastAsia"/>
        </w:rPr>
        <w:t>25</w:t>
      </w:r>
      <w:r w:rsidRPr="001E0588">
        <w:rPr>
          <w:rFonts w:eastAsiaTheme="majorEastAsia"/>
        </w:rPr>
        <w:t>)</w:t>
      </w:r>
    </w:p>
    <w:p w14:paraId="0CFBB46C" w14:textId="77777777" w:rsidR="006E0798" w:rsidRPr="004D50CA" w:rsidRDefault="006E0798" w:rsidP="006E1949">
      <w:pPr>
        <w:pStyle w:val="BodyText"/>
        <w:spacing w:before="100" w:after="100"/>
        <w:rPr>
          <w:rFonts w:eastAsiaTheme="majorEastAsia"/>
        </w:rPr>
      </w:pPr>
      <w:r w:rsidRPr="001E0588">
        <w:rPr>
          <w:rFonts w:eastAsiaTheme="majorEastAsia"/>
        </w:rPr>
        <w:t xml:space="preserve">State of the Marine and Coastal Environment </w:t>
      </w:r>
      <w:r w:rsidRPr="004D50CA">
        <w:rPr>
          <w:rFonts w:eastAsiaTheme="majorEastAsia"/>
        </w:rPr>
        <w:t>Reports</w:t>
      </w:r>
    </w:p>
    <w:p w14:paraId="2F455D91" w14:textId="77777777" w:rsidR="006E0798" w:rsidRDefault="006E0798" w:rsidP="006E1949">
      <w:pPr>
        <w:pStyle w:val="BodyText"/>
        <w:spacing w:before="100" w:after="100"/>
        <w:rPr>
          <w:rFonts w:eastAsiaTheme="majorEastAsia"/>
        </w:rPr>
      </w:pPr>
      <w:r w:rsidRPr="00E57256">
        <w:rPr>
          <w:rFonts w:eastAsiaTheme="majorEastAsia"/>
        </w:rPr>
        <w:t>State Maritime Emergencies (non-search and rescue) Plan</w:t>
      </w:r>
      <w:r w:rsidR="001F2435" w:rsidRPr="00E57256">
        <w:rPr>
          <w:rFonts w:eastAsiaTheme="majorEastAsia"/>
        </w:rPr>
        <w:t xml:space="preserve"> (2016) and Sub-Plan (2024)</w:t>
      </w:r>
      <w:r w:rsidRPr="00E57256">
        <w:rPr>
          <w:rFonts w:eastAsiaTheme="majorEastAsia"/>
        </w:rPr>
        <w:t xml:space="preserve"> (Emergency Management Victoria</w:t>
      </w:r>
      <w:r w:rsidR="001F2435" w:rsidRPr="00E57256">
        <w:rPr>
          <w:rFonts w:eastAsiaTheme="majorEastAsia"/>
        </w:rPr>
        <w:t>)</w:t>
      </w:r>
    </w:p>
    <w:p w14:paraId="06213178" w14:textId="2A20259B" w:rsidR="00C14E8E" w:rsidRDefault="00C14E8E" w:rsidP="006E1949">
      <w:pPr>
        <w:pStyle w:val="BodyText"/>
        <w:spacing w:before="100" w:after="100"/>
        <w:rPr>
          <w:rFonts w:eastAsiaTheme="majorEastAsia"/>
        </w:rPr>
      </w:pPr>
      <w:r>
        <w:rPr>
          <w:rFonts w:eastAsiaTheme="majorEastAsia"/>
        </w:rPr>
        <w:t>Victoria</w:t>
      </w:r>
      <w:r w:rsidR="000D63C6">
        <w:rPr>
          <w:rFonts w:eastAsiaTheme="majorEastAsia"/>
        </w:rPr>
        <w:t>’s Bio</w:t>
      </w:r>
      <w:r w:rsidR="00FA5D80">
        <w:rPr>
          <w:rFonts w:eastAsiaTheme="majorEastAsia"/>
        </w:rPr>
        <w:t>security Strategy (2023) (Agriculture Victoria, Department of Energy, Environment and Climate Action)</w:t>
      </w:r>
    </w:p>
    <w:p w14:paraId="68ECDB36" w14:textId="40A56E04" w:rsidR="000B6B28" w:rsidRPr="00E57256" w:rsidRDefault="000B6B28" w:rsidP="006E1949">
      <w:pPr>
        <w:pStyle w:val="BodyText"/>
        <w:spacing w:before="100" w:after="100"/>
        <w:rPr>
          <w:rFonts w:eastAsiaTheme="majorEastAsia"/>
        </w:rPr>
      </w:pPr>
      <w:r>
        <w:rPr>
          <w:rFonts w:eastAsiaTheme="majorEastAsia"/>
        </w:rPr>
        <w:t>Victoria’s Threatened Species Assessment Reports (FFG Act listed species)</w:t>
      </w:r>
    </w:p>
    <w:p w14:paraId="13233E59" w14:textId="77777777" w:rsidR="006E0798" w:rsidRPr="00E57256" w:rsidRDefault="006E0798" w:rsidP="006E1949">
      <w:pPr>
        <w:pStyle w:val="BodyText"/>
        <w:spacing w:before="100" w:after="100"/>
        <w:rPr>
          <w:rFonts w:eastAsiaTheme="majorEastAsia"/>
        </w:rPr>
      </w:pPr>
      <w:r w:rsidRPr="00E57256">
        <w:rPr>
          <w:rFonts w:eastAsiaTheme="majorEastAsia"/>
        </w:rPr>
        <w:t>Victorian Aquaculture Strategy 2017 – 2022 (Department of Economic Development, Jobs, Transport and Resources, 2017)</w:t>
      </w:r>
    </w:p>
    <w:p w14:paraId="4A1B986D" w14:textId="77777777" w:rsidR="006E0798" w:rsidRPr="00E57256" w:rsidRDefault="006E0798" w:rsidP="006E1949">
      <w:pPr>
        <w:pStyle w:val="BodyText"/>
        <w:spacing w:before="100" w:after="100"/>
        <w:rPr>
          <w:rFonts w:eastAsiaTheme="majorEastAsia"/>
        </w:rPr>
      </w:pPr>
      <w:r w:rsidRPr="00E57256">
        <w:rPr>
          <w:rFonts w:eastAsiaTheme="majorEastAsia"/>
        </w:rPr>
        <w:t>Victorian Cetacean Emergency Plan (Department of Environment, Land, Water and Planning, 2015)</w:t>
      </w:r>
    </w:p>
    <w:p w14:paraId="73C715CA" w14:textId="1F3602AA" w:rsidR="00A9540D" w:rsidRDefault="00A9540D" w:rsidP="006E1949">
      <w:pPr>
        <w:pStyle w:val="BodyText"/>
        <w:spacing w:before="100" w:after="100"/>
        <w:rPr>
          <w:rFonts w:eastAsiaTheme="majorEastAsia"/>
        </w:rPr>
      </w:pPr>
      <w:r>
        <w:rPr>
          <w:rFonts w:eastAsiaTheme="majorEastAsia"/>
        </w:rPr>
        <w:t>Victorian Climate Science Report 2024</w:t>
      </w:r>
    </w:p>
    <w:p w14:paraId="6002406A" w14:textId="3F6DD667" w:rsidR="00FA32B0" w:rsidRDefault="00FA32B0" w:rsidP="006E1949">
      <w:pPr>
        <w:pStyle w:val="BodyText"/>
        <w:spacing w:before="100" w:after="100"/>
        <w:rPr>
          <w:rFonts w:eastAsiaTheme="majorEastAsia"/>
        </w:rPr>
      </w:pPr>
      <w:r>
        <w:rPr>
          <w:rFonts w:eastAsiaTheme="majorEastAsia"/>
        </w:rPr>
        <w:t>Victorian Climate Change Strategy 2021</w:t>
      </w:r>
    </w:p>
    <w:p w14:paraId="1FB35B00" w14:textId="118CC22F" w:rsidR="006E0798" w:rsidRPr="00E57256" w:rsidRDefault="006E0798" w:rsidP="006E1949">
      <w:pPr>
        <w:pStyle w:val="BodyText"/>
        <w:spacing w:before="100" w:after="100"/>
        <w:rPr>
          <w:rFonts w:eastAsiaTheme="majorEastAsia"/>
        </w:rPr>
      </w:pPr>
      <w:r w:rsidRPr="00E57256">
        <w:rPr>
          <w:rFonts w:eastAsiaTheme="majorEastAsia"/>
        </w:rPr>
        <w:t>Victorian Commercial Ports Strategy</w:t>
      </w:r>
      <w:r w:rsidR="004150CC" w:rsidRPr="00E57256">
        <w:rPr>
          <w:rFonts w:eastAsiaTheme="majorEastAsia"/>
        </w:rPr>
        <w:t xml:space="preserve"> 2022</w:t>
      </w:r>
      <w:r w:rsidRPr="00E57256">
        <w:rPr>
          <w:rFonts w:eastAsiaTheme="majorEastAsia"/>
        </w:rPr>
        <w:t xml:space="preserve"> (Department of Transport)</w:t>
      </w:r>
    </w:p>
    <w:p w14:paraId="3EB6DAD4" w14:textId="77777777" w:rsidR="006E0798" w:rsidRPr="00E57256" w:rsidRDefault="006E0798" w:rsidP="006E1949">
      <w:pPr>
        <w:pStyle w:val="BodyText"/>
        <w:spacing w:before="100" w:after="100"/>
        <w:rPr>
          <w:rFonts w:eastAsiaTheme="majorEastAsia"/>
        </w:rPr>
      </w:pPr>
      <w:r w:rsidRPr="00E57256">
        <w:rPr>
          <w:rFonts w:eastAsiaTheme="majorEastAsia"/>
        </w:rPr>
        <w:t>Victorian Fisheries Authority Strategic Plan 2019 – 2024</w:t>
      </w:r>
    </w:p>
    <w:p w14:paraId="07F5C9F7" w14:textId="77777777" w:rsidR="006E0798" w:rsidRPr="00E57256" w:rsidRDefault="006E0798" w:rsidP="006E1949">
      <w:pPr>
        <w:pStyle w:val="BodyText"/>
        <w:spacing w:before="100" w:after="100"/>
        <w:rPr>
          <w:rFonts w:eastAsiaTheme="majorEastAsia"/>
        </w:rPr>
      </w:pPr>
      <w:r w:rsidRPr="00E57256">
        <w:rPr>
          <w:rFonts w:eastAsiaTheme="majorEastAsia"/>
        </w:rPr>
        <w:t>Victorian Marine Pollution Contingency Plan 1997</w:t>
      </w:r>
    </w:p>
    <w:p w14:paraId="0A1E29E3" w14:textId="3AE9B07B" w:rsidR="00F81E40" w:rsidRPr="00E57256" w:rsidRDefault="00F81E40" w:rsidP="006E1949">
      <w:pPr>
        <w:pStyle w:val="BodyText"/>
        <w:spacing w:before="100" w:after="100"/>
        <w:rPr>
          <w:rFonts w:eastAsiaTheme="majorEastAsia"/>
        </w:rPr>
      </w:pPr>
      <w:r w:rsidRPr="00E57256">
        <w:rPr>
          <w:rFonts w:eastAsiaTheme="majorEastAsia"/>
        </w:rPr>
        <w:t xml:space="preserve">Victorian Offshore Wind </w:t>
      </w:r>
      <w:r w:rsidR="00C7140B">
        <w:rPr>
          <w:rFonts w:eastAsiaTheme="majorEastAsia"/>
        </w:rPr>
        <w:t xml:space="preserve">Energy </w:t>
      </w:r>
      <w:r w:rsidRPr="00E57256">
        <w:rPr>
          <w:rFonts w:eastAsiaTheme="majorEastAsia"/>
        </w:rPr>
        <w:t>Implementation Statements 1-4 (</w:t>
      </w:r>
      <w:r w:rsidR="006B130D" w:rsidRPr="00E57256">
        <w:rPr>
          <w:rFonts w:eastAsiaTheme="majorEastAsia"/>
        </w:rPr>
        <w:t>Offshore Wind Energy Victoria)</w:t>
      </w:r>
    </w:p>
    <w:p w14:paraId="4239954C" w14:textId="77777777" w:rsidR="006E0798" w:rsidRPr="00E57256" w:rsidRDefault="006E0798" w:rsidP="006E1949">
      <w:pPr>
        <w:pStyle w:val="BodyText"/>
        <w:spacing w:before="100" w:after="100"/>
        <w:rPr>
          <w:rFonts w:eastAsiaTheme="majorEastAsia"/>
        </w:rPr>
      </w:pPr>
      <w:r w:rsidRPr="00E57256">
        <w:rPr>
          <w:rFonts w:eastAsiaTheme="majorEastAsia"/>
        </w:rPr>
        <w:t>Victorian Recreational Boating Strategy 2021 – 2030 (Department of Transport)</w:t>
      </w:r>
    </w:p>
    <w:p w14:paraId="3621686A" w14:textId="77777777" w:rsidR="006E0798" w:rsidRDefault="006E0798" w:rsidP="006E1949">
      <w:pPr>
        <w:pStyle w:val="BodyText"/>
        <w:spacing w:before="100" w:after="100"/>
        <w:rPr>
          <w:rFonts w:eastAsiaTheme="majorEastAsia"/>
        </w:rPr>
      </w:pPr>
      <w:r w:rsidRPr="00E57256">
        <w:rPr>
          <w:rFonts w:eastAsiaTheme="majorEastAsia"/>
        </w:rPr>
        <w:t>Victorian Traditional Owner Cultural Landscapes Strategy (Federation of Victorian Traditional Owners, 2021)</w:t>
      </w:r>
    </w:p>
    <w:p w14:paraId="306D80FD" w14:textId="778C4266" w:rsidR="00E5429C" w:rsidRPr="00E57256" w:rsidRDefault="00E5429C" w:rsidP="006E1949">
      <w:pPr>
        <w:pStyle w:val="BodyText"/>
        <w:spacing w:before="100" w:after="100"/>
        <w:rPr>
          <w:rFonts w:eastAsiaTheme="majorEastAsia"/>
        </w:rPr>
      </w:pPr>
      <w:r>
        <w:rPr>
          <w:rFonts w:eastAsiaTheme="majorEastAsia"/>
        </w:rPr>
        <w:t xml:space="preserve">Victorian Waterway Management Strategy </w:t>
      </w:r>
      <w:r w:rsidR="00867035">
        <w:rPr>
          <w:rFonts w:eastAsiaTheme="majorEastAsia"/>
        </w:rPr>
        <w:t>2013</w:t>
      </w:r>
    </w:p>
    <w:p w14:paraId="3AAF8240" w14:textId="77777777" w:rsidR="006E0798" w:rsidRPr="00E57256" w:rsidRDefault="006E0798" w:rsidP="006E1949">
      <w:pPr>
        <w:pStyle w:val="BodyText"/>
        <w:spacing w:before="100" w:after="100"/>
        <w:rPr>
          <w:rFonts w:eastAsiaTheme="majorEastAsia"/>
        </w:rPr>
      </w:pPr>
      <w:r w:rsidRPr="00E57256">
        <w:rPr>
          <w:rFonts w:eastAsiaTheme="majorEastAsia"/>
        </w:rPr>
        <w:t>Water for Victoria – Water Plan</w:t>
      </w:r>
      <w:r w:rsidR="006B130D" w:rsidRPr="00E57256">
        <w:rPr>
          <w:rFonts w:eastAsiaTheme="majorEastAsia"/>
        </w:rPr>
        <w:t xml:space="preserve"> 2016</w:t>
      </w:r>
      <w:r w:rsidRPr="00E57256">
        <w:rPr>
          <w:rFonts w:eastAsiaTheme="majorEastAsia"/>
        </w:rPr>
        <w:t xml:space="preserve"> (Department of Environment, Land, Water and Planning)</w:t>
      </w:r>
    </w:p>
    <w:p w14:paraId="7A249F9F" w14:textId="77777777" w:rsidR="006E0798" w:rsidRPr="00E57256" w:rsidRDefault="006E0798" w:rsidP="00CC2555">
      <w:pPr>
        <w:pStyle w:val="Heading2"/>
        <w:spacing w:before="120"/>
      </w:pPr>
      <w:bookmarkStart w:id="188" w:name="_Toc155701743"/>
      <w:bookmarkStart w:id="189" w:name="_Toc158370538"/>
      <w:bookmarkStart w:id="190" w:name="_Toc197692597"/>
      <w:bookmarkStart w:id="191" w:name="_Toc222389426"/>
      <w:r w:rsidRPr="00E57256">
        <w:t>Regional</w:t>
      </w:r>
      <w:bookmarkEnd w:id="188"/>
      <w:bookmarkEnd w:id="189"/>
      <w:bookmarkEnd w:id="190"/>
      <w:bookmarkEnd w:id="191"/>
    </w:p>
    <w:p w14:paraId="6A0C96D0"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Conservation Action Plans</w:t>
      </w:r>
    </w:p>
    <w:p w14:paraId="392E70AF" w14:textId="0077EB84" w:rsidR="00F639DA" w:rsidRDefault="00F639DA" w:rsidP="00F639DA">
      <w:pPr>
        <w:pStyle w:val="BodyText"/>
        <w:spacing w:before="100" w:after="100"/>
        <w:rPr>
          <w:rFonts w:eastAsiaTheme="majorEastAsia"/>
        </w:rPr>
      </w:pPr>
      <w:r>
        <w:rPr>
          <w:rFonts w:eastAsiaTheme="majorEastAsia"/>
        </w:rPr>
        <w:t xml:space="preserve">Eastern Maar Aboriginal Corporation Sea Country Plan </w:t>
      </w:r>
      <w:r w:rsidRPr="00FB37A2">
        <w:rPr>
          <w:rFonts w:eastAsiaTheme="majorEastAsia"/>
          <w:i/>
          <w:iCs/>
        </w:rPr>
        <w:t>in preparation</w:t>
      </w:r>
    </w:p>
    <w:p w14:paraId="000293BD" w14:textId="6FF23028" w:rsidR="006E0798" w:rsidRPr="00E57256" w:rsidRDefault="006E0798" w:rsidP="00EA530E">
      <w:pPr>
        <w:pStyle w:val="BodyText"/>
        <w:spacing w:before="100" w:after="100" w:line="220" w:lineRule="atLeast"/>
        <w:rPr>
          <w:rFonts w:eastAsiaTheme="majorEastAsia"/>
        </w:rPr>
      </w:pPr>
      <w:r w:rsidRPr="00E57256">
        <w:rPr>
          <w:rFonts w:eastAsiaTheme="majorEastAsia"/>
        </w:rPr>
        <w:t>Environmental Management Plans (</w:t>
      </w:r>
      <w:r w:rsidRPr="00E57256">
        <w:rPr>
          <w:rFonts w:eastAsiaTheme="majorEastAsia"/>
          <w:i/>
          <w:iCs/>
        </w:rPr>
        <w:t>Marine and Coastal Act 2018</w:t>
      </w:r>
      <w:r w:rsidRPr="00E57256">
        <w:rPr>
          <w:rFonts w:eastAsiaTheme="majorEastAsia"/>
        </w:rPr>
        <w:t>)</w:t>
      </w:r>
    </w:p>
    <w:p w14:paraId="7DEA7BE5"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Estuary Management Plans</w:t>
      </w:r>
    </w:p>
    <w:p w14:paraId="279FEFEA" w14:textId="77777777" w:rsidR="0020748E" w:rsidRPr="00E57256" w:rsidRDefault="0020748E" w:rsidP="00EA530E">
      <w:pPr>
        <w:pStyle w:val="BodyText"/>
        <w:spacing w:before="100" w:after="100" w:line="220" w:lineRule="atLeast"/>
        <w:rPr>
          <w:rFonts w:eastAsiaTheme="majorEastAsia"/>
        </w:rPr>
      </w:pPr>
      <w:r w:rsidRPr="00E57256">
        <w:rPr>
          <w:rFonts w:eastAsiaTheme="majorEastAsia"/>
        </w:rPr>
        <w:t xml:space="preserve">Great South Coast regional growth plan </w:t>
      </w:r>
      <w:r w:rsidR="00DC67F8" w:rsidRPr="00E57256">
        <w:rPr>
          <w:rFonts w:eastAsiaTheme="majorEastAsia"/>
        </w:rPr>
        <w:t>2014</w:t>
      </w:r>
      <w:r w:rsidR="001434E6" w:rsidRPr="00E57256">
        <w:rPr>
          <w:rFonts w:eastAsiaTheme="majorEastAsia"/>
        </w:rPr>
        <w:t xml:space="preserve"> (Department of Transport and Planning)</w:t>
      </w:r>
    </w:p>
    <w:p w14:paraId="7B0FAE9A" w14:textId="4A9FFCF6" w:rsidR="00A74129" w:rsidRDefault="00A74129" w:rsidP="00EA530E">
      <w:pPr>
        <w:pStyle w:val="BodyText"/>
        <w:spacing w:before="100" w:after="100" w:line="220" w:lineRule="atLeast"/>
        <w:rPr>
          <w:rFonts w:eastAsiaTheme="majorEastAsia"/>
        </w:rPr>
      </w:pPr>
      <w:r>
        <w:rPr>
          <w:rFonts w:eastAsiaTheme="majorEastAsia"/>
        </w:rPr>
        <w:t xml:space="preserve">Gunditjmara Nyamat </w:t>
      </w:r>
      <w:proofErr w:type="spellStart"/>
      <w:r>
        <w:rPr>
          <w:rFonts w:eastAsiaTheme="majorEastAsia"/>
        </w:rPr>
        <w:t>Mirring</w:t>
      </w:r>
      <w:proofErr w:type="spellEnd"/>
      <w:r>
        <w:rPr>
          <w:rFonts w:eastAsiaTheme="majorEastAsia"/>
        </w:rPr>
        <w:t xml:space="preserve"> Plan 2023 - 2033</w:t>
      </w:r>
    </w:p>
    <w:p w14:paraId="3DC39EAD" w14:textId="2D61629F" w:rsidR="006E0798" w:rsidRPr="00E57256" w:rsidRDefault="006E0798" w:rsidP="00EA530E">
      <w:pPr>
        <w:pStyle w:val="BodyText"/>
        <w:spacing w:before="100" w:after="100" w:line="220" w:lineRule="atLeast"/>
        <w:rPr>
          <w:rFonts w:eastAsiaTheme="majorEastAsia"/>
          <w:i/>
          <w:iCs/>
        </w:rPr>
      </w:pPr>
      <w:r w:rsidRPr="00E57256">
        <w:rPr>
          <w:rFonts w:eastAsiaTheme="majorEastAsia"/>
        </w:rPr>
        <w:t xml:space="preserve">Management Plans under the </w:t>
      </w:r>
      <w:r w:rsidRPr="00E57256">
        <w:rPr>
          <w:rFonts w:eastAsiaTheme="majorEastAsia"/>
          <w:i/>
          <w:iCs/>
        </w:rPr>
        <w:t>Fisheries Act 1995</w:t>
      </w:r>
      <w:r w:rsidR="001243E7">
        <w:rPr>
          <w:rFonts w:eastAsiaTheme="majorEastAsia"/>
        </w:rPr>
        <w:t xml:space="preserve"> and </w:t>
      </w:r>
      <w:proofErr w:type="spellStart"/>
      <w:r w:rsidR="001243E7">
        <w:rPr>
          <w:rFonts w:eastAsiaTheme="majorEastAsia"/>
        </w:rPr>
        <w:t>the</w:t>
      </w:r>
      <w:r w:rsidRPr="00E57256">
        <w:rPr>
          <w:rFonts w:eastAsiaTheme="majorEastAsia"/>
          <w:i/>
          <w:iCs/>
        </w:rPr>
        <w:t>National</w:t>
      </w:r>
      <w:proofErr w:type="spellEnd"/>
      <w:r w:rsidRPr="00E57256">
        <w:rPr>
          <w:rFonts w:eastAsiaTheme="majorEastAsia"/>
          <w:i/>
          <w:iCs/>
        </w:rPr>
        <w:t xml:space="preserve"> Parks Act 1975</w:t>
      </w:r>
    </w:p>
    <w:p w14:paraId="14AB354E"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 xml:space="preserve">Port of </w:t>
      </w:r>
      <w:r w:rsidR="00C071B4" w:rsidRPr="00E57256">
        <w:rPr>
          <w:rFonts w:eastAsiaTheme="majorEastAsia"/>
        </w:rPr>
        <w:t>Portland</w:t>
      </w:r>
      <w:r w:rsidRPr="00E57256">
        <w:rPr>
          <w:rFonts w:eastAsiaTheme="majorEastAsia"/>
        </w:rPr>
        <w:t xml:space="preserve"> Port Development Strategy</w:t>
      </w:r>
      <w:r w:rsidR="00C071B4" w:rsidRPr="00E57256">
        <w:rPr>
          <w:rFonts w:eastAsiaTheme="majorEastAsia"/>
        </w:rPr>
        <w:t xml:space="preserve"> 2018</w:t>
      </w:r>
      <w:r w:rsidRPr="00E57256">
        <w:rPr>
          <w:rFonts w:eastAsiaTheme="majorEastAsia"/>
        </w:rPr>
        <w:t xml:space="preserve"> (Port of </w:t>
      </w:r>
      <w:r w:rsidR="00C071B4" w:rsidRPr="00E57256">
        <w:rPr>
          <w:rFonts w:eastAsiaTheme="majorEastAsia"/>
        </w:rPr>
        <w:t>Portland Pty Ltd)</w:t>
      </w:r>
    </w:p>
    <w:p w14:paraId="0728BEBE"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Ports Safety and Environment Management Plans, Department of Transport</w:t>
      </w:r>
    </w:p>
    <w:p w14:paraId="412A247D"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Ramsar management plans</w:t>
      </w:r>
    </w:p>
    <w:p w14:paraId="08C6A25C"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Regional and Strategic Partnership products (</w:t>
      </w:r>
      <w:r w:rsidRPr="00E57256">
        <w:rPr>
          <w:rFonts w:eastAsiaTheme="majorEastAsia"/>
          <w:i/>
          <w:iCs/>
        </w:rPr>
        <w:t>Marine and Coastal Act 2018</w:t>
      </w:r>
      <w:r w:rsidRPr="00E57256">
        <w:rPr>
          <w:rFonts w:eastAsiaTheme="majorEastAsia"/>
        </w:rPr>
        <w:t>)</w:t>
      </w:r>
    </w:p>
    <w:p w14:paraId="474F59D2"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Regional Catchment Strategies</w:t>
      </w:r>
    </w:p>
    <w:p w14:paraId="4A35A22F" w14:textId="77777777" w:rsidR="006E0798" w:rsidRDefault="006E0798" w:rsidP="00EA530E">
      <w:pPr>
        <w:pStyle w:val="BodyText"/>
        <w:spacing w:before="100" w:after="100" w:line="220" w:lineRule="atLeast"/>
        <w:rPr>
          <w:rFonts w:eastAsiaTheme="majorEastAsia"/>
        </w:rPr>
      </w:pPr>
      <w:r w:rsidRPr="00E57256">
        <w:rPr>
          <w:rFonts w:eastAsiaTheme="majorEastAsia"/>
        </w:rPr>
        <w:t>Regional Climate Change Adaptation Strategies</w:t>
      </w:r>
    </w:p>
    <w:p w14:paraId="014EBD2A" w14:textId="608B0F07" w:rsidR="00E740C9" w:rsidRPr="00E57256" w:rsidRDefault="00E740C9" w:rsidP="00EA530E">
      <w:pPr>
        <w:pStyle w:val="BodyText"/>
        <w:spacing w:before="100" w:after="100" w:line="220" w:lineRule="atLeast"/>
        <w:rPr>
          <w:rFonts w:eastAsiaTheme="majorEastAsia"/>
        </w:rPr>
      </w:pPr>
      <w:r>
        <w:rPr>
          <w:rFonts w:eastAsiaTheme="majorEastAsia"/>
        </w:rPr>
        <w:t>Regional Waterway Strategies</w:t>
      </w:r>
    </w:p>
    <w:p w14:paraId="069BB733" w14:textId="77777777" w:rsidR="006E0798" w:rsidRPr="00E57256" w:rsidRDefault="006E0798" w:rsidP="00CC2555">
      <w:pPr>
        <w:pStyle w:val="Heading2"/>
        <w:spacing w:before="120"/>
      </w:pPr>
      <w:bookmarkStart w:id="192" w:name="_Toc155701744"/>
      <w:bookmarkStart w:id="193" w:name="_Toc158370539"/>
      <w:bookmarkStart w:id="194" w:name="_Toc197692598"/>
      <w:bookmarkStart w:id="195" w:name="_Toc222389427"/>
      <w:r w:rsidRPr="00E57256">
        <w:lastRenderedPageBreak/>
        <w:t>Local</w:t>
      </w:r>
      <w:bookmarkEnd w:id="192"/>
      <w:bookmarkEnd w:id="193"/>
      <w:bookmarkEnd w:id="194"/>
      <w:bookmarkEnd w:id="195"/>
    </w:p>
    <w:p w14:paraId="1ECFD601"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Coastal and Marine Management Plans (</w:t>
      </w:r>
      <w:r w:rsidRPr="00E57256">
        <w:rPr>
          <w:rFonts w:eastAsiaTheme="majorEastAsia"/>
          <w:i/>
          <w:iCs/>
        </w:rPr>
        <w:t>Marine and Coastal Act 2018</w:t>
      </w:r>
      <w:r w:rsidRPr="00E57256">
        <w:rPr>
          <w:rFonts w:eastAsiaTheme="majorEastAsia"/>
        </w:rPr>
        <w:t>)</w:t>
      </w:r>
    </w:p>
    <w:p w14:paraId="265199DD" w14:textId="77777777" w:rsidR="006E0798" w:rsidRPr="00E57256" w:rsidRDefault="006E0798" w:rsidP="00EA530E">
      <w:pPr>
        <w:pStyle w:val="BodyText"/>
        <w:spacing w:before="100" w:after="100" w:line="220" w:lineRule="atLeast"/>
        <w:rPr>
          <w:rFonts w:eastAsiaTheme="majorEastAsia"/>
        </w:rPr>
      </w:pPr>
      <w:r w:rsidRPr="00E57256">
        <w:rPr>
          <w:rFonts w:eastAsiaTheme="majorEastAsia"/>
        </w:rPr>
        <w:t>Coastal hazard risk management and adaptation planning completed as part of Victoria’s Resilient Coast – Adapting for 2100+</w:t>
      </w:r>
    </w:p>
    <w:p w14:paraId="2388814A" w14:textId="7E230F7D" w:rsidR="001434E6" w:rsidRPr="001434E6" w:rsidRDefault="001434E6" w:rsidP="00EA530E">
      <w:pPr>
        <w:pStyle w:val="BodyText"/>
        <w:spacing w:before="100" w:after="100" w:line="220" w:lineRule="atLeast"/>
        <w:rPr>
          <w:rFonts w:eastAsiaTheme="majorEastAsia"/>
        </w:rPr>
        <w:sectPr w:rsidR="001434E6" w:rsidRPr="001434E6">
          <w:type w:val="continuous"/>
          <w:pgSz w:w="11907" w:h="16839" w:code="9"/>
          <w:pgMar w:top="1134" w:right="1134" w:bottom="1134" w:left="1134" w:header="283" w:footer="283" w:gutter="0"/>
          <w:cols w:num="2" w:space="720"/>
          <w:noEndnote/>
          <w:docGrid w:linePitch="360"/>
        </w:sectPr>
      </w:pPr>
      <w:r>
        <w:rPr>
          <w:rFonts w:eastAsiaTheme="majorEastAsia"/>
        </w:rPr>
        <w:t>Local Council planning strategies, place</w:t>
      </w:r>
      <w:r w:rsidR="00CC2555">
        <w:rPr>
          <w:rFonts w:eastAsiaTheme="majorEastAsia"/>
        </w:rPr>
        <w:t>-</w:t>
      </w:r>
      <w:r>
        <w:rPr>
          <w:rFonts w:eastAsiaTheme="majorEastAsia"/>
        </w:rPr>
        <w:t>based plans and growth area structure plans</w:t>
      </w:r>
    </w:p>
    <w:p w14:paraId="46D4AABB" w14:textId="7D2B2164" w:rsidR="00221F4B" w:rsidRPr="00543FA7" w:rsidRDefault="006E0798" w:rsidP="00221F4B">
      <w:pPr>
        <w:pStyle w:val="Heading1"/>
      </w:pPr>
      <w:bookmarkStart w:id="196" w:name="_Toc197692599"/>
      <w:bookmarkStart w:id="197" w:name="_Toc222389428"/>
      <w:bookmarkStart w:id="198" w:name="_Toc155701745"/>
      <w:bookmarkStart w:id="199" w:name="_Toc158370540"/>
      <w:r w:rsidRPr="00543FA7">
        <w:lastRenderedPageBreak/>
        <w:t xml:space="preserve">Appendix 2: </w:t>
      </w:r>
      <w:r w:rsidR="008A0048" w:rsidRPr="00543FA7">
        <w:t>Tools</w:t>
      </w:r>
      <w:r w:rsidR="00927A4F">
        <w:t xml:space="preserve"> </w:t>
      </w:r>
      <w:r w:rsidR="008A0048" w:rsidRPr="00543FA7">
        <w:t>glossary</w:t>
      </w:r>
      <w:bookmarkEnd w:id="196"/>
      <w:bookmarkEnd w:id="197"/>
    </w:p>
    <w:p w14:paraId="67A6A046" w14:textId="77777777" w:rsidR="004D490C" w:rsidRPr="00543FA7" w:rsidRDefault="004D490C" w:rsidP="004D490C">
      <w:pPr>
        <w:pStyle w:val="BodyText"/>
      </w:pPr>
      <w:r w:rsidRPr="00543FA7">
        <w:t>The data sources and tools identified below are mentioned in th</w:t>
      </w:r>
      <w:r w:rsidR="0036611F" w:rsidRPr="00543FA7">
        <w:t>is document, however this is not an exhaustive list of all sources and tools</w:t>
      </w:r>
      <w:r w:rsidR="00EF1051" w:rsidRPr="00543FA7">
        <w:t xml:space="preserve"> available</w:t>
      </w:r>
      <w:r w:rsidRPr="00543FA7">
        <w:t>.</w:t>
      </w:r>
    </w:p>
    <w:tbl>
      <w:tblPr>
        <w:tblStyle w:val="TableGrid"/>
        <w:tblW w:w="0" w:type="auto"/>
        <w:tblBorders>
          <w:insideH w:val="single" w:sz="4" w:space="0" w:color="auto"/>
          <w:insideV w:val="single" w:sz="4" w:space="0" w:color="auto"/>
        </w:tblBorders>
        <w:tblLook w:val="04A0" w:firstRow="1" w:lastRow="0" w:firstColumn="1" w:lastColumn="0" w:noHBand="0" w:noVBand="1"/>
      </w:tblPr>
      <w:tblGrid>
        <w:gridCol w:w="2268"/>
        <w:gridCol w:w="7371"/>
      </w:tblGrid>
      <w:tr w:rsidR="003140BB" w:rsidRPr="00543FA7" w14:paraId="670CD07C" w14:textId="33C1A72F" w:rsidTr="00CF7165">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CDDC29" w:themeFill="accent2"/>
          </w:tcPr>
          <w:p w14:paraId="7E5F7D2F" w14:textId="77777777" w:rsidR="00221F4B" w:rsidRPr="00543FA7" w:rsidRDefault="00221F4B" w:rsidP="00CF7165">
            <w:pPr>
              <w:pStyle w:val="BodyText"/>
              <w:ind w:left="113"/>
              <w:rPr>
                <w:rFonts w:eastAsiaTheme="majorEastAsia"/>
                <w:b/>
                <w:bCs/>
                <w:sz w:val="18"/>
                <w:szCs w:val="18"/>
              </w:rPr>
            </w:pPr>
            <w:r w:rsidRPr="00543FA7">
              <w:rPr>
                <w:rFonts w:eastAsiaTheme="majorEastAsia"/>
                <w:b/>
                <w:bCs/>
                <w:sz w:val="18"/>
                <w:szCs w:val="18"/>
              </w:rPr>
              <w:t>Tool/ source</w:t>
            </w:r>
          </w:p>
        </w:tc>
        <w:tc>
          <w:tcPr>
            <w:tcW w:w="7371" w:type="dxa"/>
            <w:shd w:val="clear" w:color="auto" w:fill="CDDC29" w:themeFill="accent2"/>
          </w:tcPr>
          <w:p w14:paraId="30527986" w14:textId="77777777" w:rsidR="00221F4B" w:rsidRPr="00543FA7" w:rsidRDefault="00221F4B" w:rsidP="00CF7165">
            <w:pPr>
              <w:pStyle w:val="BodyText"/>
              <w:ind w:left="113"/>
              <w:rPr>
                <w:rFonts w:eastAsiaTheme="majorEastAsia"/>
                <w:b/>
                <w:bCs/>
                <w:sz w:val="18"/>
                <w:szCs w:val="18"/>
              </w:rPr>
            </w:pPr>
            <w:r w:rsidRPr="00543FA7">
              <w:rPr>
                <w:rFonts w:eastAsiaTheme="majorEastAsia"/>
                <w:b/>
                <w:bCs/>
                <w:sz w:val="18"/>
                <w:szCs w:val="18"/>
              </w:rPr>
              <w:t>Details</w:t>
            </w:r>
          </w:p>
        </w:tc>
      </w:tr>
      <w:tr w:rsidR="003140BB" w:rsidRPr="00543FA7" w14:paraId="0524317A" w14:textId="77777777" w:rsidTr="00CF7165">
        <w:tc>
          <w:tcPr>
            <w:tcW w:w="2268" w:type="dxa"/>
            <w:shd w:val="clear" w:color="auto" w:fill="auto"/>
          </w:tcPr>
          <w:p w14:paraId="40F90347" w14:textId="32C89F6C" w:rsidR="00A52BCD" w:rsidRPr="00A52BCD" w:rsidRDefault="00A52BCD" w:rsidP="00CF7165">
            <w:pPr>
              <w:pStyle w:val="BodyText"/>
              <w:ind w:left="113"/>
            </w:pPr>
            <w:hyperlink r:id="rId92" w:anchor="/dashboard" w:history="1">
              <w:r w:rsidRPr="00A52BCD">
                <w:rPr>
                  <w:rStyle w:val="Hyperlink"/>
                </w:rPr>
                <w:t>Aboriginal Cultural Heritage Register and Information System (ACHRIS)</w:t>
              </w:r>
            </w:hyperlink>
          </w:p>
        </w:tc>
        <w:tc>
          <w:tcPr>
            <w:tcW w:w="7371" w:type="dxa"/>
            <w:shd w:val="clear" w:color="auto" w:fill="auto"/>
          </w:tcPr>
          <w:p w14:paraId="2BFF887F" w14:textId="335AA2AD" w:rsidR="00A52BCD" w:rsidRPr="00A52BCD" w:rsidRDefault="008125A8" w:rsidP="00CF7165">
            <w:pPr>
              <w:pStyle w:val="BodyText"/>
              <w:ind w:left="113"/>
              <w:rPr>
                <w:rFonts w:eastAsiaTheme="majorEastAsia"/>
              </w:rPr>
            </w:pPr>
            <w:r>
              <w:rPr>
                <w:rFonts w:eastAsiaTheme="majorEastAsia"/>
              </w:rPr>
              <w:t xml:space="preserve">Online portal of the Victorian Aboriginal Heritage Register, providing </w:t>
            </w:r>
            <w:r w:rsidR="00C41E2B">
              <w:rPr>
                <w:rFonts w:eastAsiaTheme="majorEastAsia"/>
              </w:rPr>
              <w:t>resources and services to various stakeholders throughout Victoria.</w:t>
            </w:r>
          </w:p>
        </w:tc>
      </w:tr>
      <w:tr w:rsidR="003140BB" w:rsidRPr="00543FA7" w14:paraId="62D9AA1A" w14:textId="77777777" w:rsidTr="00CF7165">
        <w:tc>
          <w:tcPr>
            <w:tcW w:w="2268" w:type="dxa"/>
            <w:shd w:val="clear" w:color="auto" w:fill="auto"/>
          </w:tcPr>
          <w:p w14:paraId="34303A62" w14:textId="289CCC5F" w:rsidR="00254E42" w:rsidRDefault="00254E42" w:rsidP="00CF7165">
            <w:pPr>
              <w:pStyle w:val="BodyText"/>
              <w:ind w:left="113"/>
            </w:pPr>
            <w:r>
              <w:t>Australian Government Department of Climate Change, Energy, the Environment and Water</w:t>
            </w:r>
            <w:r w:rsidR="004B1434">
              <w:t xml:space="preserve"> – Environmental Data portal</w:t>
            </w:r>
          </w:p>
        </w:tc>
        <w:tc>
          <w:tcPr>
            <w:tcW w:w="7371" w:type="dxa"/>
            <w:shd w:val="clear" w:color="auto" w:fill="auto"/>
          </w:tcPr>
          <w:p w14:paraId="393C8C28" w14:textId="30E5DE65" w:rsidR="00254E42" w:rsidRPr="00A52BCD" w:rsidRDefault="004B1434" w:rsidP="00CF7165">
            <w:pPr>
              <w:pStyle w:val="BodyText"/>
              <w:ind w:left="113"/>
              <w:rPr>
                <w:rFonts w:eastAsiaTheme="majorEastAsia"/>
              </w:rPr>
            </w:pPr>
            <w:r>
              <w:rPr>
                <w:rFonts w:eastAsiaTheme="majorEastAsia"/>
              </w:rPr>
              <w:t>Catalogue of environment data</w:t>
            </w:r>
            <w:r w:rsidR="00227E91">
              <w:rPr>
                <w:rFonts w:eastAsiaTheme="majorEastAsia"/>
              </w:rPr>
              <w:t xml:space="preserve"> and applications,</w:t>
            </w:r>
            <w:r>
              <w:rPr>
                <w:rFonts w:eastAsiaTheme="majorEastAsia"/>
              </w:rPr>
              <w:t xml:space="preserve"> including but not limited to Key Environmental Features, </w:t>
            </w:r>
            <w:r w:rsidR="00D76316">
              <w:rPr>
                <w:rFonts w:eastAsiaTheme="majorEastAsia"/>
              </w:rPr>
              <w:t>Matters of National Environmental Significance</w:t>
            </w:r>
            <w:r w:rsidR="00227E91">
              <w:rPr>
                <w:rFonts w:eastAsiaTheme="majorEastAsia"/>
              </w:rPr>
              <w:t xml:space="preserve"> and the Protected Matters Search Tool.</w:t>
            </w:r>
            <w:r w:rsidR="00D76316">
              <w:rPr>
                <w:rFonts w:eastAsiaTheme="majorEastAsia"/>
              </w:rPr>
              <w:t xml:space="preserve"> </w:t>
            </w:r>
            <w:r>
              <w:rPr>
                <w:rFonts w:eastAsiaTheme="majorEastAsia"/>
              </w:rPr>
              <w:t xml:space="preserve"> </w:t>
            </w:r>
          </w:p>
        </w:tc>
      </w:tr>
      <w:tr w:rsidR="003140BB" w:rsidRPr="00543FA7" w14:paraId="681501C5" w14:textId="524AD93A" w:rsidTr="00CF7165">
        <w:tc>
          <w:tcPr>
            <w:tcW w:w="2268" w:type="dxa"/>
            <w:shd w:val="clear" w:color="auto" w:fill="auto"/>
          </w:tcPr>
          <w:p w14:paraId="71A717D6" w14:textId="77777777" w:rsidR="00221F4B" w:rsidRPr="00A52BCD" w:rsidRDefault="00221F4B" w:rsidP="00CF7165">
            <w:pPr>
              <w:pStyle w:val="BodyText"/>
              <w:ind w:left="113"/>
              <w:rPr>
                <w:rFonts w:eastAsiaTheme="majorEastAsia"/>
              </w:rPr>
            </w:pPr>
            <w:hyperlink r:id="rId93" w:history="1">
              <w:r w:rsidRPr="00A52BCD">
                <w:rPr>
                  <w:rStyle w:val="Hyperlink"/>
                  <w:rFonts w:eastAsiaTheme="majorEastAsia"/>
                </w:rPr>
                <w:t>Australian Ocean Data Network (AODN)</w:t>
              </w:r>
            </w:hyperlink>
          </w:p>
        </w:tc>
        <w:tc>
          <w:tcPr>
            <w:tcW w:w="7371" w:type="dxa"/>
            <w:shd w:val="clear" w:color="auto" w:fill="auto"/>
          </w:tcPr>
          <w:p w14:paraId="324A5113" w14:textId="77777777" w:rsidR="00221F4B" w:rsidRPr="00A52BCD" w:rsidRDefault="00221F4B" w:rsidP="00CF7165">
            <w:pPr>
              <w:pStyle w:val="BodyText"/>
              <w:ind w:left="113"/>
              <w:rPr>
                <w:rFonts w:eastAsiaTheme="majorEastAsia"/>
              </w:rPr>
            </w:pPr>
            <w:r w:rsidRPr="00A52BCD">
              <w:rPr>
                <w:rFonts w:eastAsiaTheme="majorEastAsia"/>
              </w:rPr>
              <w:t>Interoperable online network of marine and climate data resources.</w:t>
            </w:r>
          </w:p>
        </w:tc>
      </w:tr>
      <w:tr w:rsidR="003140BB" w:rsidRPr="00543FA7" w14:paraId="49BFF934" w14:textId="04827CE6" w:rsidTr="00CF7165">
        <w:tc>
          <w:tcPr>
            <w:tcW w:w="2268" w:type="dxa"/>
            <w:shd w:val="clear" w:color="auto" w:fill="auto"/>
          </w:tcPr>
          <w:p w14:paraId="08F1C16E" w14:textId="77777777" w:rsidR="00221F4B" w:rsidRPr="00C7140B" w:rsidRDefault="00221F4B" w:rsidP="00CF7165">
            <w:pPr>
              <w:pStyle w:val="BodyText"/>
              <w:ind w:left="113"/>
              <w:rPr>
                <w:rFonts w:eastAsiaTheme="majorEastAsia"/>
              </w:rPr>
            </w:pPr>
            <w:hyperlink r:id="rId94" w:history="1">
              <w:r w:rsidRPr="00C7140B">
                <w:rPr>
                  <w:rStyle w:val="Hyperlink"/>
                  <w:rFonts w:eastAsiaTheme="majorEastAsia"/>
                </w:rPr>
                <w:t>CoastKit</w:t>
              </w:r>
            </w:hyperlink>
          </w:p>
        </w:tc>
        <w:tc>
          <w:tcPr>
            <w:tcW w:w="7371" w:type="dxa"/>
            <w:shd w:val="clear" w:color="auto" w:fill="auto"/>
          </w:tcPr>
          <w:p w14:paraId="3D964ACA" w14:textId="77777777" w:rsidR="00221F4B" w:rsidRPr="00C7140B" w:rsidRDefault="00221F4B" w:rsidP="00CF7165">
            <w:pPr>
              <w:pStyle w:val="BodyText"/>
              <w:ind w:left="113"/>
              <w:rPr>
                <w:rFonts w:eastAsiaTheme="majorEastAsia"/>
              </w:rPr>
            </w:pPr>
            <w:r w:rsidRPr="00C7140B">
              <w:rPr>
                <w:rFonts w:eastAsiaTheme="majorEastAsia"/>
              </w:rPr>
              <w:t xml:space="preserve">Knowledge management system and interactive web-mapping portal to centralise marine and coastal data stored on </w:t>
            </w:r>
            <w:proofErr w:type="spellStart"/>
            <w:r w:rsidRPr="00C7140B">
              <w:rPr>
                <w:rFonts w:eastAsiaTheme="majorEastAsia"/>
              </w:rPr>
              <w:t>DataVic</w:t>
            </w:r>
            <w:proofErr w:type="spellEnd"/>
            <w:r w:rsidRPr="00C7140B">
              <w:rPr>
                <w:rFonts w:eastAsiaTheme="majorEastAsia"/>
              </w:rPr>
              <w:t>.</w:t>
            </w:r>
          </w:p>
        </w:tc>
      </w:tr>
      <w:tr w:rsidR="003140BB" w:rsidRPr="00543FA7" w14:paraId="31196AE2" w14:textId="77777777" w:rsidTr="00CF7165">
        <w:tc>
          <w:tcPr>
            <w:tcW w:w="2268" w:type="dxa"/>
            <w:shd w:val="clear" w:color="auto" w:fill="auto"/>
          </w:tcPr>
          <w:p w14:paraId="16BFC599" w14:textId="45914565" w:rsidR="004C3A07" w:rsidRPr="004C3A07" w:rsidRDefault="004C3A07" w:rsidP="00CF7165">
            <w:pPr>
              <w:pStyle w:val="Caption"/>
              <w:tabs>
                <w:tab w:val="clear" w:pos="1191"/>
                <w:tab w:val="left" w:pos="0"/>
              </w:tabs>
              <w:spacing w:after="0" w:line="276" w:lineRule="auto"/>
              <w:ind w:left="113" w:firstLine="0"/>
              <w:rPr>
                <w:sz w:val="20"/>
              </w:rPr>
            </w:pPr>
            <w:hyperlink r:id="rId95" w:history="1">
              <w:r w:rsidRPr="001A6BA6">
                <w:rPr>
                  <w:rStyle w:val="Hyperlink"/>
                  <w:b w:val="0"/>
                  <w:bCs/>
                  <w:sz w:val="20"/>
                </w:rPr>
                <w:t>Collaborative Australian Protected Areas Database</w:t>
              </w:r>
            </w:hyperlink>
          </w:p>
        </w:tc>
        <w:tc>
          <w:tcPr>
            <w:tcW w:w="7371" w:type="dxa"/>
            <w:shd w:val="clear" w:color="auto" w:fill="auto"/>
          </w:tcPr>
          <w:p w14:paraId="560C4E01" w14:textId="0EF11297" w:rsidR="004C3A07" w:rsidRPr="00C7140B" w:rsidRDefault="001A6BA6" w:rsidP="00CF7165">
            <w:pPr>
              <w:pStyle w:val="BodyText"/>
              <w:ind w:left="113"/>
              <w:rPr>
                <w:rFonts w:eastAsiaTheme="majorEastAsia"/>
              </w:rPr>
            </w:pPr>
            <w:r>
              <w:rPr>
                <w:rFonts w:eastAsiaTheme="majorEastAsia"/>
              </w:rPr>
              <w:t>A spatial and textual database that provides information on Australia’s protected areas at national, state and territory levels.</w:t>
            </w:r>
          </w:p>
        </w:tc>
      </w:tr>
      <w:tr w:rsidR="003140BB" w:rsidRPr="00543FA7" w14:paraId="14F74405" w14:textId="02D47249" w:rsidTr="00CF7165">
        <w:tc>
          <w:tcPr>
            <w:tcW w:w="2268" w:type="dxa"/>
            <w:shd w:val="clear" w:color="auto" w:fill="auto"/>
          </w:tcPr>
          <w:p w14:paraId="64C82737" w14:textId="77777777" w:rsidR="00221F4B" w:rsidRPr="00C7140B" w:rsidRDefault="00221F4B" w:rsidP="00CF7165">
            <w:pPr>
              <w:pStyle w:val="BodyText"/>
              <w:ind w:left="113"/>
              <w:rPr>
                <w:rFonts w:eastAsiaTheme="majorEastAsia"/>
              </w:rPr>
            </w:pPr>
            <w:hyperlink r:id="rId96" w:history="1">
              <w:proofErr w:type="spellStart"/>
              <w:r w:rsidRPr="00C7140B">
                <w:rPr>
                  <w:rStyle w:val="Hyperlink"/>
                  <w:rFonts w:eastAsiaTheme="majorEastAsia"/>
                </w:rPr>
                <w:t>DataVic</w:t>
              </w:r>
              <w:proofErr w:type="spellEnd"/>
            </w:hyperlink>
          </w:p>
        </w:tc>
        <w:tc>
          <w:tcPr>
            <w:tcW w:w="7371" w:type="dxa"/>
            <w:shd w:val="clear" w:color="auto" w:fill="auto"/>
          </w:tcPr>
          <w:p w14:paraId="6D955553" w14:textId="77777777" w:rsidR="00221F4B" w:rsidRPr="00C7140B" w:rsidRDefault="00221F4B" w:rsidP="00CF7165">
            <w:pPr>
              <w:pStyle w:val="BodyText"/>
              <w:ind w:left="113"/>
              <w:rPr>
                <w:rFonts w:eastAsiaTheme="majorEastAsia"/>
              </w:rPr>
            </w:pPr>
            <w:r w:rsidRPr="00C7140B">
              <w:rPr>
                <w:rFonts w:eastAsiaTheme="majorEastAsia"/>
              </w:rPr>
              <w:t>Platform that provides access to Victorian Government open data.</w:t>
            </w:r>
          </w:p>
        </w:tc>
      </w:tr>
      <w:tr w:rsidR="003140BB" w:rsidRPr="00543FA7" w14:paraId="6BC8902C" w14:textId="3151AFAE" w:rsidTr="00CF7165">
        <w:tc>
          <w:tcPr>
            <w:tcW w:w="2268" w:type="dxa"/>
            <w:shd w:val="clear" w:color="auto" w:fill="auto"/>
          </w:tcPr>
          <w:p w14:paraId="6CF938D3" w14:textId="77777777" w:rsidR="00221F4B" w:rsidRPr="00C7140B" w:rsidRDefault="00221F4B" w:rsidP="00CF7165">
            <w:pPr>
              <w:pStyle w:val="BodyText"/>
              <w:ind w:left="113"/>
              <w:rPr>
                <w:rFonts w:eastAsiaTheme="majorEastAsia"/>
              </w:rPr>
            </w:pPr>
            <w:hyperlink r:id="rId97" w:history="1">
              <w:r w:rsidRPr="00C7140B">
                <w:rPr>
                  <w:rStyle w:val="Hyperlink"/>
                  <w:rFonts w:eastAsiaTheme="majorEastAsia"/>
                </w:rPr>
                <w:t>Data.gov.au</w:t>
              </w:r>
            </w:hyperlink>
          </w:p>
        </w:tc>
        <w:tc>
          <w:tcPr>
            <w:tcW w:w="7371" w:type="dxa"/>
            <w:shd w:val="clear" w:color="auto" w:fill="auto"/>
          </w:tcPr>
          <w:p w14:paraId="3005DBA8" w14:textId="77777777" w:rsidR="00221F4B" w:rsidRPr="00C7140B" w:rsidRDefault="00221F4B" w:rsidP="00CF7165">
            <w:pPr>
              <w:pStyle w:val="BodyText"/>
              <w:ind w:left="113"/>
              <w:rPr>
                <w:rFonts w:eastAsiaTheme="majorEastAsia"/>
              </w:rPr>
            </w:pPr>
            <w:r w:rsidRPr="00C7140B">
              <w:rPr>
                <w:rFonts w:eastAsiaTheme="majorEastAsia"/>
              </w:rPr>
              <w:t>Central source of Australian open government data published by federal, state and local government agencies.</w:t>
            </w:r>
          </w:p>
        </w:tc>
      </w:tr>
      <w:tr w:rsidR="003140BB" w:rsidRPr="00543FA7" w14:paraId="2659514A" w14:textId="10C6F027" w:rsidTr="00CF7165">
        <w:tc>
          <w:tcPr>
            <w:tcW w:w="2268" w:type="dxa"/>
            <w:shd w:val="clear" w:color="auto" w:fill="auto"/>
          </w:tcPr>
          <w:p w14:paraId="084FE784" w14:textId="77777777" w:rsidR="00221F4B" w:rsidRPr="00C7140B" w:rsidRDefault="00221F4B" w:rsidP="00CF7165">
            <w:pPr>
              <w:pStyle w:val="BodyText"/>
              <w:ind w:left="113"/>
              <w:rPr>
                <w:rFonts w:eastAsiaTheme="majorEastAsia"/>
              </w:rPr>
            </w:pPr>
            <w:hyperlink r:id="rId98" w:history="1">
              <w:r w:rsidRPr="00C7140B">
                <w:rPr>
                  <w:rStyle w:val="Hyperlink"/>
                  <w:rFonts w:eastAsiaTheme="majorEastAsia"/>
                </w:rPr>
                <w:t>Digital Earth Australia</w:t>
              </w:r>
            </w:hyperlink>
          </w:p>
        </w:tc>
        <w:tc>
          <w:tcPr>
            <w:tcW w:w="7371" w:type="dxa"/>
            <w:shd w:val="clear" w:color="auto" w:fill="auto"/>
          </w:tcPr>
          <w:p w14:paraId="7C716C6B" w14:textId="77777777" w:rsidR="00221F4B" w:rsidRPr="00C7140B" w:rsidRDefault="00221F4B" w:rsidP="00CF7165">
            <w:pPr>
              <w:pStyle w:val="BodyText"/>
              <w:ind w:left="113"/>
              <w:rPr>
                <w:rFonts w:eastAsiaTheme="majorEastAsia"/>
              </w:rPr>
            </w:pPr>
            <w:r w:rsidRPr="00C7140B">
              <w:rPr>
                <w:rFonts w:eastAsiaTheme="majorEastAsia"/>
              </w:rPr>
              <w:t>Program of Geoscience Australia creating free and open satellite data products.</w:t>
            </w:r>
          </w:p>
        </w:tc>
      </w:tr>
      <w:tr w:rsidR="003140BB" w:rsidRPr="00543FA7" w14:paraId="1CAF51CE" w14:textId="56A12DC4" w:rsidTr="00CF7165">
        <w:tc>
          <w:tcPr>
            <w:tcW w:w="2268" w:type="dxa"/>
            <w:shd w:val="clear" w:color="auto" w:fill="auto"/>
          </w:tcPr>
          <w:p w14:paraId="4B9046A5" w14:textId="77777777" w:rsidR="00221F4B" w:rsidRPr="00C7140B" w:rsidRDefault="00221F4B" w:rsidP="00CF7165">
            <w:pPr>
              <w:pStyle w:val="BodyText"/>
              <w:ind w:left="113"/>
              <w:rPr>
                <w:rFonts w:eastAsiaTheme="majorEastAsia"/>
              </w:rPr>
            </w:pPr>
            <w:hyperlink r:id="rId99" w:history="1">
              <w:r w:rsidRPr="00C7140B">
                <w:rPr>
                  <w:rStyle w:val="Hyperlink"/>
                  <w:rFonts w:eastAsiaTheme="majorEastAsia"/>
                </w:rPr>
                <w:t>Features Activity Sensitivity Tool (</w:t>
              </w:r>
              <w:proofErr w:type="spellStart"/>
              <w:r w:rsidRPr="00C7140B">
                <w:rPr>
                  <w:rStyle w:val="Hyperlink"/>
                  <w:rFonts w:eastAsiaTheme="majorEastAsia"/>
                </w:rPr>
                <w:t>FeAST</w:t>
              </w:r>
              <w:proofErr w:type="spellEnd"/>
              <w:r w:rsidRPr="00C7140B">
                <w:rPr>
                  <w:rStyle w:val="Hyperlink"/>
                  <w:rFonts w:eastAsiaTheme="majorEastAsia"/>
                </w:rPr>
                <w:t>)</w:t>
              </w:r>
            </w:hyperlink>
          </w:p>
        </w:tc>
        <w:tc>
          <w:tcPr>
            <w:tcW w:w="7371" w:type="dxa"/>
            <w:shd w:val="clear" w:color="auto" w:fill="auto"/>
          </w:tcPr>
          <w:p w14:paraId="78F2FBB5" w14:textId="733CDBD9" w:rsidR="00221F4B" w:rsidRPr="002220D5" w:rsidRDefault="00365948" w:rsidP="00CF7165">
            <w:pPr>
              <w:pStyle w:val="ListBullet"/>
              <w:numPr>
                <w:ilvl w:val="0"/>
                <w:numId w:val="0"/>
              </w:numPr>
              <w:ind w:left="113"/>
            </w:pPr>
            <w:r>
              <w:t xml:space="preserve">A </w:t>
            </w:r>
            <w:r w:rsidRPr="00DF2604">
              <w:t>statewide marine sensitivity and risk assessment tool hosted</w:t>
            </w:r>
            <w:r w:rsidR="002220D5">
              <w:t xml:space="preserve"> on CoastKit. </w:t>
            </w:r>
            <w:r>
              <w:t xml:space="preserve">Designed for desktop use, </w:t>
            </w:r>
            <w:proofErr w:type="spellStart"/>
            <w:r>
              <w:t>FeAST</w:t>
            </w:r>
            <w:proofErr w:type="spellEnd"/>
            <w:r>
              <w:t xml:space="preserve"> helps users identify potential environmental impacts from proposed development by assessing risks to</w:t>
            </w:r>
            <w:r w:rsidRPr="00FF208B">
              <w:t xml:space="preserve"> CBICS Level 3 habitat complexes </w:t>
            </w:r>
            <w:r>
              <w:t>and estimating the</w:t>
            </w:r>
            <w:r w:rsidRPr="00FF208B">
              <w:t xml:space="preserve"> proportion of the top 20% of M</w:t>
            </w:r>
            <w:r w:rsidR="002220D5">
              <w:t>arine Biodiversity Values (MBV)</w:t>
            </w:r>
            <w:r>
              <w:t xml:space="preserve"> that may be affected within a development area.</w:t>
            </w:r>
          </w:p>
        </w:tc>
      </w:tr>
      <w:tr w:rsidR="003140BB" w:rsidRPr="00543FA7" w14:paraId="56D27FFB" w14:textId="040D6A34" w:rsidTr="00CF7165">
        <w:tc>
          <w:tcPr>
            <w:tcW w:w="2268" w:type="dxa"/>
            <w:shd w:val="clear" w:color="auto" w:fill="auto"/>
          </w:tcPr>
          <w:p w14:paraId="0CE219D7" w14:textId="77777777" w:rsidR="00221F4B" w:rsidRPr="00C7140B" w:rsidRDefault="00221F4B" w:rsidP="00CF7165">
            <w:pPr>
              <w:pStyle w:val="BodyText"/>
              <w:ind w:left="113"/>
              <w:rPr>
                <w:rFonts w:eastAsiaTheme="majorEastAsia"/>
              </w:rPr>
            </w:pPr>
            <w:hyperlink r:id="rId100" w:history="1">
              <w:r w:rsidRPr="00C7140B">
                <w:rPr>
                  <w:rStyle w:val="Hyperlink"/>
                  <w:rFonts w:eastAsiaTheme="majorEastAsia"/>
                </w:rPr>
                <w:t>Geoscience Australia</w:t>
              </w:r>
            </w:hyperlink>
          </w:p>
        </w:tc>
        <w:tc>
          <w:tcPr>
            <w:tcW w:w="7371" w:type="dxa"/>
            <w:shd w:val="clear" w:color="auto" w:fill="auto"/>
          </w:tcPr>
          <w:p w14:paraId="590603F4" w14:textId="77777777" w:rsidR="00221F4B" w:rsidRPr="00C7140B" w:rsidRDefault="00221F4B" w:rsidP="00CF7165">
            <w:pPr>
              <w:pStyle w:val="BodyText"/>
              <w:ind w:left="113"/>
              <w:rPr>
                <w:rFonts w:eastAsiaTheme="majorEastAsia"/>
              </w:rPr>
            </w:pPr>
            <w:r w:rsidRPr="00C7140B">
              <w:rPr>
                <w:rFonts w:eastAsiaTheme="majorEastAsia"/>
              </w:rPr>
              <w:t>Australian Government agency housing a repository for Earth science data and knowledge.</w:t>
            </w:r>
          </w:p>
        </w:tc>
      </w:tr>
      <w:tr w:rsidR="003140BB" w:rsidRPr="00543FA7" w14:paraId="37DC96F3" w14:textId="0884CCFE" w:rsidTr="005837BC">
        <w:tc>
          <w:tcPr>
            <w:tcW w:w="2268" w:type="dxa"/>
            <w:tcBorders>
              <w:bottom w:val="single" w:sz="4" w:space="0" w:color="auto"/>
            </w:tcBorders>
            <w:shd w:val="clear" w:color="auto" w:fill="auto"/>
          </w:tcPr>
          <w:p w14:paraId="64849FF1" w14:textId="77777777" w:rsidR="00221F4B" w:rsidRPr="00C7140B" w:rsidRDefault="00221F4B" w:rsidP="00CF7165">
            <w:pPr>
              <w:pStyle w:val="BodyText"/>
              <w:ind w:left="113"/>
              <w:rPr>
                <w:rFonts w:eastAsiaTheme="majorEastAsia"/>
              </w:rPr>
            </w:pPr>
            <w:hyperlink r:id="rId101" w:history="1">
              <w:proofErr w:type="spellStart"/>
              <w:r w:rsidRPr="00C7140B">
                <w:rPr>
                  <w:rStyle w:val="Hyperlink"/>
                  <w:rFonts w:eastAsiaTheme="majorEastAsia"/>
                </w:rPr>
                <w:t>NationalMap</w:t>
              </w:r>
              <w:proofErr w:type="spellEnd"/>
            </w:hyperlink>
          </w:p>
        </w:tc>
        <w:tc>
          <w:tcPr>
            <w:tcW w:w="7371" w:type="dxa"/>
            <w:tcBorders>
              <w:bottom w:val="single" w:sz="4" w:space="0" w:color="auto"/>
            </w:tcBorders>
            <w:shd w:val="clear" w:color="auto" w:fill="auto"/>
          </w:tcPr>
          <w:p w14:paraId="4EF8BFA2" w14:textId="77777777" w:rsidR="00221F4B" w:rsidRPr="00C7140B" w:rsidRDefault="00221F4B" w:rsidP="00CF7165">
            <w:pPr>
              <w:pStyle w:val="BodyText"/>
              <w:ind w:left="113"/>
              <w:rPr>
                <w:rFonts w:eastAsiaTheme="majorEastAsia"/>
              </w:rPr>
            </w:pPr>
            <w:r w:rsidRPr="00C7140B">
              <w:rPr>
                <w:rFonts w:eastAsiaTheme="majorEastAsia"/>
              </w:rPr>
              <w:t>Online map-based tool that allows easy access to location-based data from Australian government agencies.</w:t>
            </w:r>
          </w:p>
        </w:tc>
      </w:tr>
      <w:tr w:rsidR="003140BB" w:rsidRPr="00543FA7" w14:paraId="156CC0CD" w14:textId="77777777" w:rsidTr="005837BC">
        <w:tc>
          <w:tcPr>
            <w:tcW w:w="2268" w:type="dxa"/>
            <w:tcBorders>
              <w:top w:val="single" w:sz="4" w:space="0" w:color="auto"/>
              <w:bottom w:val="single" w:sz="4" w:space="0" w:color="auto"/>
            </w:tcBorders>
            <w:shd w:val="clear" w:color="auto" w:fill="auto"/>
          </w:tcPr>
          <w:p w14:paraId="32D3B300" w14:textId="6AC3A726" w:rsidR="008808EA" w:rsidRDefault="008808EA" w:rsidP="00CF7165">
            <w:pPr>
              <w:pStyle w:val="BodyText"/>
              <w:ind w:left="113"/>
            </w:pPr>
            <w:hyperlink r:id="rId102" w:history="1">
              <w:proofErr w:type="spellStart"/>
              <w:r w:rsidRPr="008808EA">
                <w:rPr>
                  <w:rStyle w:val="Hyperlink"/>
                </w:rPr>
                <w:t>Seamap</w:t>
              </w:r>
              <w:proofErr w:type="spellEnd"/>
            </w:hyperlink>
          </w:p>
        </w:tc>
        <w:tc>
          <w:tcPr>
            <w:tcW w:w="7371" w:type="dxa"/>
            <w:tcBorders>
              <w:top w:val="single" w:sz="4" w:space="0" w:color="auto"/>
              <w:bottom w:val="single" w:sz="4" w:space="0" w:color="auto"/>
            </w:tcBorders>
            <w:shd w:val="clear" w:color="auto" w:fill="auto"/>
          </w:tcPr>
          <w:p w14:paraId="7E86D380" w14:textId="03B7B7EA" w:rsidR="008808EA" w:rsidRPr="00C7140B" w:rsidRDefault="008808EA" w:rsidP="00CF7165">
            <w:pPr>
              <w:pStyle w:val="BodyText"/>
              <w:ind w:left="113"/>
              <w:rPr>
                <w:rFonts w:eastAsiaTheme="majorEastAsia"/>
              </w:rPr>
            </w:pPr>
            <w:r>
              <w:rPr>
                <w:rFonts w:eastAsiaTheme="majorEastAsia"/>
              </w:rPr>
              <w:t>Marine decision support tool that brings together seafloor habitat maps with contextual data to facilitate understanding and management of Australia’s marine resources.</w:t>
            </w:r>
          </w:p>
        </w:tc>
      </w:tr>
    </w:tbl>
    <w:p w14:paraId="2497ADBD" w14:textId="48764B14" w:rsidR="00221F4B" w:rsidRPr="00543FA7" w:rsidRDefault="00221F4B" w:rsidP="00221F4B"/>
    <w:p w14:paraId="69F0EDBF" w14:textId="77777777" w:rsidR="00221F4B" w:rsidRPr="00543FA7" w:rsidRDefault="00221F4B" w:rsidP="00221F4B">
      <w:pPr>
        <w:pStyle w:val="BodyText"/>
        <w:rPr>
          <w:rFonts w:eastAsiaTheme="majorEastAsia"/>
        </w:rPr>
      </w:pPr>
      <w:r w:rsidRPr="00543FA7">
        <w:br w:type="page"/>
      </w:r>
    </w:p>
    <w:p w14:paraId="325234E4" w14:textId="2AB7EB90" w:rsidR="00544AF6" w:rsidRPr="00C41E2B" w:rsidRDefault="006E0798" w:rsidP="00544AF6">
      <w:pPr>
        <w:pStyle w:val="Heading1"/>
      </w:pPr>
      <w:bookmarkStart w:id="200" w:name="_Toc222389429"/>
      <w:bookmarkStart w:id="201" w:name="_Toc197692600"/>
      <w:r w:rsidRPr="00C41E2B">
        <w:lastRenderedPageBreak/>
        <w:t xml:space="preserve">Appendix </w:t>
      </w:r>
      <w:r w:rsidR="00221F4B" w:rsidRPr="00C41E2B">
        <w:t>3</w:t>
      </w:r>
      <w:r w:rsidRPr="00C41E2B">
        <w:t xml:space="preserve">: </w:t>
      </w:r>
      <w:r w:rsidR="00C3052C">
        <w:t>Key Eco</w:t>
      </w:r>
      <w:r w:rsidR="006A1A4A">
        <w:t>logical Features (KEFs)</w:t>
      </w:r>
      <w:bookmarkEnd w:id="200"/>
    </w:p>
    <w:p w14:paraId="44916C1F" w14:textId="13FEACDE" w:rsidR="00DE0D35" w:rsidRDefault="00544AF6" w:rsidP="00544AF6">
      <w:pPr>
        <w:pStyle w:val="BodyText"/>
      </w:pPr>
      <w:r w:rsidRPr="00C41E2B">
        <w:t xml:space="preserve">It should be noted that the information below is current </w:t>
      </w:r>
      <w:r w:rsidRPr="00F5201D">
        <w:t xml:space="preserve">as of </w:t>
      </w:r>
      <w:r w:rsidR="00107F76">
        <w:t>March</w:t>
      </w:r>
      <w:r w:rsidRPr="00F5201D">
        <w:t xml:space="preserve"> 202</w:t>
      </w:r>
      <w:r w:rsidR="00D91C2A">
        <w:t>6</w:t>
      </w:r>
      <w:r w:rsidRPr="00F5201D">
        <w:t>. Information may change as new data becomes available</w:t>
      </w:r>
      <w:r w:rsidR="00655111">
        <w:t xml:space="preserve">, with further information available </w:t>
      </w:r>
      <w:hyperlink r:id="rId103" w:history="1">
        <w:r w:rsidR="00655111" w:rsidRPr="00655111">
          <w:rPr>
            <w:rStyle w:val="Hyperlink"/>
          </w:rPr>
          <w:t>here</w:t>
        </w:r>
      </w:hyperlink>
      <w:r w:rsidR="00655111">
        <w:t xml:space="preserve"> and via CoastKit</w:t>
      </w:r>
      <w:r w:rsidRPr="00F5201D">
        <w:t>.</w:t>
      </w:r>
    </w:p>
    <w:p w14:paraId="7279B277" w14:textId="77777777" w:rsidR="00DE0D35" w:rsidRDefault="00DE0D35">
      <w:pPr>
        <w:pStyle w:val="BodyText"/>
        <w:rPr>
          <w:color w:val="201547" w:themeColor="text2"/>
        </w:rPr>
        <w:sectPr w:rsidR="00DE0D35" w:rsidSect="001E0528">
          <w:headerReference w:type="even" r:id="rId104"/>
          <w:headerReference w:type="default" r:id="rId105"/>
          <w:headerReference w:type="first" r:id="rId106"/>
          <w:pgSz w:w="11907" w:h="16839" w:code="9"/>
          <w:pgMar w:top="1134" w:right="1134" w:bottom="1134" w:left="1134" w:header="283" w:footer="283" w:gutter="0"/>
          <w:cols w:space="720"/>
          <w:noEndnote/>
          <w:docGrid w:linePitch="360"/>
        </w:sectPr>
      </w:pPr>
    </w:p>
    <w:tbl>
      <w:tblPr>
        <w:tblStyle w:val="TableGrid"/>
        <w:tblW w:w="4536" w:type="dxa"/>
        <w:tblBorders>
          <w:insideH w:val="single" w:sz="4" w:space="0" w:color="auto"/>
          <w:insideV w:val="single" w:sz="4" w:space="0" w:color="auto"/>
        </w:tblBorders>
        <w:tblLook w:val="04A0" w:firstRow="1" w:lastRow="0" w:firstColumn="1" w:lastColumn="0" w:noHBand="0" w:noVBand="1"/>
      </w:tblPr>
      <w:tblGrid>
        <w:gridCol w:w="4552"/>
      </w:tblGrid>
      <w:tr w:rsidR="002D582B" w:rsidRPr="00A764CE" w14:paraId="2062E447" w14:textId="77777777" w:rsidTr="002762AD">
        <w:trPr>
          <w:cnfStyle w:val="100000000000" w:firstRow="1" w:lastRow="0" w:firstColumn="0" w:lastColumn="0" w:oddVBand="0" w:evenVBand="0" w:oddHBand="0" w:evenHBand="0" w:firstRowFirstColumn="0" w:firstRowLastColumn="0" w:lastRowFirstColumn="0" w:lastRowLastColumn="0"/>
          <w:tblHeader/>
        </w:trPr>
        <w:tc>
          <w:tcPr>
            <w:tcW w:w="4536" w:type="dxa"/>
            <w:shd w:val="clear" w:color="auto" w:fill="CDDC29" w:themeFill="accent2"/>
          </w:tcPr>
          <w:p w14:paraId="68D3CCC1" w14:textId="7F972576" w:rsidR="002D582B" w:rsidRPr="00A764CE" w:rsidRDefault="00DE0D35" w:rsidP="00CF7165">
            <w:pPr>
              <w:pStyle w:val="BodyText"/>
              <w:ind w:left="113"/>
              <w:rPr>
                <w:rFonts w:eastAsiaTheme="majorEastAsia"/>
                <w:b/>
                <w:sz w:val="18"/>
                <w:szCs w:val="18"/>
              </w:rPr>
            </w:pPr>
            <w:r>
              <w:br w:type="column"/>
            </w:r>
            <w:r w:rsidR="002D582B">
              <w:rPr>
                <w:rFonts w:eastAsiaTheme="majorEastAsia"/>
                <w:b/>
                <w:sz w:val="18"/>
                <w:szCs w:val="18"/>
              </w:rPr>
              <w:t>Key Ecological Feature (KEF)</w:t>
            </w:r>
          </w:p>
        </w:tc>
      </w:tr>
      <w:tr w:rsidR="00C16A8F" w:rsidRPr="00A764CE" w14:paraId="77DBEC0F" w14:textId="77777777" w:rsidTr="002762AD">
        <w:trPr>
          <w:trHeight w:val="300"/>
        </w:trPr>
        <w:tc>
          <w:tcPr>
            <w:tcW w:w="4536" w:type="dxa"/>
            <w:shd w:val="clear" w:color="auto" w:fill="auto"/>
            <w:noWrap/>
            <w:vAlign w:val="bottom"/>
            <w:hideMark/>
          </w:tcPr>
          <w:p w14:paraId="0CDC3B4F" w14:textId="436B6ECF" w:rsidR="00C16A8F" w:rsidRPr="00C16A8F" w:rsidRDefault="00C16A8F" w:rsidP="007014E2">
            <w:pPr>
              <w:pStyle w:val="TableTextLeft"/>
            </w:pPr>
            <w:r w:rsidRPr="00C16A8F">
              <w:t>Bay of Islands Coast</w:t>
            </w:r>
          </w:p>
        </w:tc>
      </w:tr>
      <w:tr w:rsidR="00C16A8F" w:rsidRPr="00A764CE" w14:paraId="3FF2076A" w14:textId="77777777" w:rsidTr="002762AD">
        <w:trPr>
          <w:trHeight w:val="300"/>
        </w:trPr>
        <w:tc>
          <w:tcPr>
            <w:tcW w:w="4536" w:type="dxa"/>
            <w:shd w:val="clear" w:color="auto" w:fill="auto"/>
            <w:noWrap/>
            <w:vAlign w:val="bottom"/>
            <w:hideMark/>
          </w:tcPr>
          <w:p w14:paraId="4AFBFBA7" w14:textId="4CE4669C" w:rsidR="00C16A8F" w:rsidRPr="00C16A8F" w:rsidRDefault="00C16A8F" w:rsidP="007014E2">
            <w:pPr>
              <w:pStyle w:val="TableTextLeft"/>
            </w:pPr>
            <w:r w:rsidRPr="00C16A8F">
              <w:t>Belfast Lough Wetland</w:t>
            </w:r>
          </w:p>
        </w:tc>
      </w:tr>
      <w:tr w:rsidR="00C16A8F" w:rsidRPr="00A764CE" w14:paraId="569F07C0" w14:textId="77777777" w:rsidTr="002762AD">
        <w:trPr>
          <w:trHeight w:val="300"/>
        </w:trPr>
        <w:tc>
          <w:tcPr>
            <w:tcW w:w="4536" w:type="dxa"/>
            <w:shd w:val="clear" w:color="auto" w:fill="auto"/>
            <w:noWrap/>
            <w:vAlign w:val="bottom"/>
          </w:tcPr>
          <w:p w14:paraId="43134DDE" w14:textId="6FB004F5" w:rsidR="00C16A8F" w:rsidRPr="00C16A8F" w:rsidRDefault="00C16A8F" w:rsidP="007014E2">
            <w:pPr>
              <w:pStyle w:val="TableTextLeft"/>
            </w:pPr>
            <w:r w:rsidRPr="00C16A8F">
              <w:t>Big Reef Shelf Reef</w:t>
            </w:r>
          </w:p>
        </w:tc>
      </w:tr>
      <w:tr w:rsidR="00C16A8F" w:rsidRPr="00A764CE" w14:paraId="4E9569FB" w14:textId="77777777" w:rsidTr="002762AD">
        <w:trPr>
          <w:trHeight w:val="300"/>
        </w:trPr>
        <w:tc>
          <w:tcPr>
            <w:tcW w:w="4536" w:type="dxa"/>
            <w:shd w:val="clear" w:color="auto" w:fill="auto"/>
            <w:noWrap/>
            <w:vAlign w:val="bottom"/>
            <w:hideMark/>
          </w:tcPr>
          <w:p w14:paraId="2DF9433E" w14:textId="7DBA5EE5" w:rsidR="00C16A8F" w:rsidRPr="00C16A8F" w:rsidRDefault="00C16A8F" w:rsidP="007014E2">
            <w:pPr>
              <w:pStyle w:val="TableTextLeft"/>
            </w:pPr>
            <w:r w:rsidRPr="00C16A8F">
              <w:t>Bridgewater Bay Ocean Beach</w:t>
            </w:r>
          </w:p>
        </w:tc>
      </w:tr>
      <w:tr w:rsidR="00C16A8F" w:rsidRPr="00A764CE" w14:paraId="50D91B42" w14:textId="77777777" w:rsidTr="002762AD">
        <w:trPr>
          <w:trHeight w:val="300"/>
        </w:trPr>
        <w:tc>
          <w:tcPr>
            <w:tcW w:w="4536" w:type="dxa"/>
            <w:shd w:val="clear" w:color="auto" w:fill="auto"/>
            <w:noWrap/>
            <w:vAlign w:val="bottom"/>
            <w:hideMark/>
          </w:tcPr>
          <w:p w14:paraId="550F8E76" w14:textId="6FB36A8A" w:rsidR="00C16A8F" w:rsidRPr="00C16A8F" w:rsidRDefault="00C16A8F" w:rsidP="007014E2">
            <w:pPr>
              <w:pStyle w:val="TableTextLeft"/>
            </w:pPr>
            <w:r w:rsidRPr="00C16A8F">
              <w:t xml:space="preserve">Cape </w:t>
            </w:r>
            <w:proofErr w:type="spellStart"/>
            <w:r w:rsidRPr="00C16A8F">
              <w:t>Bridgewter</w:t>
            </w:r>
            <w:proofErr w:type="spellEnd"/>
            <w:r w:rsidRPr="00C16A8F">
              <w:t xml:space="preserve"> Headland</w:t>
            </w:r>
          </w:p>
        </w:tc>
      </w:tr>
      <w:tr w:rsidR="00C16A8F" w:rsidRPr="00A764CE" w14:paraId="3D5D4304" w14:textId="77777777" w:rsidTr="002762AD">
        <w:trPr>
          <w:trHeight w:val="300"/>
        </w:trPr>
        <w:tc>
          <w:tcPr>
            <w:tcW w:w="4536" w:type="dxa"/>
            <w:shd w:val="clear" w:color="auto" w:fill="auto"/>
            <w:noWrap/>
            <w:vAlign w:val="bottom"/>
            <w:hideMark/>
          </w:tcPr>
          <w:p w14:paraId="33F79D60" w14:textId="342AB1EC" w:rsidR="00C16A8F" w:rsidRPr="00C16A8F" w:rsidRDefault="00C16A8F" w:rsidP="007014E2">
            <w:pPr>
              <w:pStyle w:val="TableTextLeft"/>
            </w:pPr>
            <w:r w:rsidRPr="00C16A8F">
              <w:t>Cape Duquesne Offshore Reef Complex</w:t>
            </w:r>
          </w:p>
        </w:tc>
      </w:tr>
      <w:tr w:rsidR="00C16A8F" w:rsidRPr="00A764CE" w14:paraId="752A807E" w14:textId="77777777" w:rsidTr="002762AD">
        <w:trPr>
          <w:trHeight w:val="300"/>
        </w:trPr>
        <w:tc>
          <w:tcPr>
            <w:tcW w:w="4536" w:type="dxa"/>
            <w:shd w:val="clear" w:color="auto" w:fill="auto"/>
            <w:noWrap/>
            <w:vAlign w:val="bottom"/>
            <w:hideMark/>
          </w:tcPr>
          <w:p w14:paraId="3DE0D3CF" w14:textId="2C8172E5" w:rsidR="00C16A8F" w:rsidRPr="00C16A8F" w:rsidRDefault="00C16A8F" w:rsidP="007014E2">
            <w:pPr>
              <w:pStyle w:val="TableTextLeft"/>
            </w:pPr>
            <w:r w:rsidRPr="00C16A8F">
              <w:t>Cape Nelson Headland Complex</w:t>
            </w:r>
          </w:p>
        </w:tc>
      </w:tr>
      <w:tr w:rsidR="00C16A8F" w:rsidRPr="00A764CE" w14:paraId="0C4890D2" w14:textId="77777777" w:rsidTr="002762AD">
        <w:trPr>
          <w:trHeight w:val="300"/>
        </w:trPr>
        <w:tc>
          <w:tcPr>
            <w:tcW w:w="4536" w:type="dxa"/>
            <w:shd w:val="clear" w:color="auto" w:fill="auto"/>
            <w:noWrap/>
            <w:vAlign w:val="bottom"/>
            <w:hideMark/>
          </w:tcPr>
          <w:p w14:paraId="7A9048DF" w14:textId="0B59915A" w:rsidR="00C16A8F" w:rsidRPr="00C16A8F" w:rsidRDefault="00C16A8F" w:rsidP="007014E2">
            <w:pPr>
              <w:pStyle w:val="TableTextLeft"/>
            </w:pPr>
            <w:r w:rsidRPr="00C16A8F">
              <w:t>Childers Cove Coast</w:t>
            </w:r>
          </w:p>
        </w:tc>
      </w:tr>
      <w:tr w:rsidR="00C16A8F" w:rsidRPr="00A764CE" w14:paraId="2FBE616E" w14:textId="77777777" w:rsidTr="002762AD">
        <w:trPr>
          <w:trHeight w:val="300"/>
        </w:trPr>
        <w:tc>
          <w:tcPr>
            <w:tcW w:w="4536" w:type="dxa"/>
            <w:shd w:val="clear" w:color="auto" w:fill="auto"/>
            <w:noWrap/>
            <w:vAlign w:val="bottom"/>
            <w:hideMark/>
          </w:tcPr>
          <w:p w14:paraId="56E87ADD" w14:textId="0DBDC22E" w:rsidR="00C16A8F" w:rsidRPr="00C16A8F" w:rsidRDefault="00C16A8F" w:rsidP="007014E2">
            <w:pPr>
              <w:pStyle w:val="TableTextLeft"/>
            </w:pPr>
            <w:r w:rsidRPr="00C16A8F">
              <w:t>Deen Maar</w:t>
            </w:r>
          </w:p>
        </w:tc>
      </w:tr>
      <w:tr w:rsidR="00C16A8F" w:rsidRPr="00A764CE" w14:paraId="346103FF" w14:textId="77777777" w:rsidTr="002762AD">
        <w:trPr>
          <w:trHeight w:val="300"/>
        </w:trPr>
        <w:tc>
          <w:tcPr>
            <w:tcW w:w="4536" w:type="dxa"/>
            <w:shd w:val="clear" w:color="auto" w:fill="auto"/>
            <w:noWrap/>
            <w:vAlign w:val="bottom"/>
            <w:hideMark/>
          </w:tcPr>
          <w:p w14:paraId="35AC7714" w14:textId="79475520" w:rsidR="00C16A8F" w:rsidRPr="00C16A8F" w:rsidRDefault="00C16A8F" w:rsidP="007014E2">
            <w:pPr>
              <w:pStyle w:val="TableTextLeft"/>
            </w:pPr>
            <w:r w:rsidRPr="00C16A8F">
              <w:t>Discovery Bay Inner Shelf Reef</w:t>
            </w:r>
          </w:p>
        </w:tc>
      </w:tr>
      <w:tr w:rsidR="00C16A8F" w:rsidRPr="00A764CE" w14:paraId="0BE75695" w14:textId="77777777" w:rsidTr="002762AD">
        <w:trPr>
          <w:trHeight w:val="300"/>
        </w:trPr>
        <w:tc>
          <w:tcPr>
            <w:tcW w:w="4536" w:type="dxa"/>
            <w:shd w:val="clear" w:color="auto" w:fill="auto"/>
            <w:noWrap/>
            <w:vAlign w:val="bottom"/>
            <w:hideMark/>
          </w:tcPr>
          <w:p w14:paraId="08E31D4A" w14:textId="6082AA0A" w:rsidR="00C16A8F" w:rsidRPr="00C16A8F" w:rsidRDefault="00C16A8F" w:rsidP="007014E2">
            <w:pPr>
              <w:pStyle w:val="TableTextLeft"/>
            </w:pPr>
            <w:r w:rsidRPr="00C16A8F">
              <w:t>Discovery Bay Ocean Beach</w:t>
            </w:r>
          </w:p>
        </w:tc>
      </w:tr>
      <w:tr w:rsidR="00C16A8F" w:rsidRPr="00A764CE" w14:paraId="7A77B567" w14:textId="77777777" w:rsidTr="002762AD">
        <w:trPr>
          <w:trHeight w:val="300"/>
        </w:trPr>
        <w:tc>
          <w:tcPr>
            <w:tcW w:w="4536" w:type="dxa"/>
            <w:shd w:val="clear" w:color="auto" w:fill="auto"/>
            <w:noWrap/>
            <w:vAlign w:val="bottom"/>
            <w:hideMark/>
          </w:tcPr>
          <w:p w14:paraId="44F15C88" w14:textId="278D4123" w:rsidR="00C16A8F" w:rsidRPr="00C16A8F" w:rsidRDefault="00C16A8F" w:rsidP="007014E2">
            <w:pPr>
              <w:pStyle w:val="TableTextLeft"/>
            </w:pPr>
            <w:r w:rsidRPr="00C16A8F">
              <w:t>Discovery Bay Pelagic Area</w:t>
            </w:r>
          </w:p>
        </w:tc>
      </w:tr>
      <w:tr w:rsidR="00C16A8F" w:rsidRPr="00A764CE" w14:paraId="413D8DC0" w14:textId="77777777" w:rsidTr="002762AD">
        <w:trPr>
          <w:trHeight w:val="300"/>
        </w:trPr>
        <w:tc>
          <w:tcPr>
            <w:tcW w:w="4536" w:type="dxa"/>
            <w:shd w:val="clear" w:color="auto" w:fill="auto"/>
            <w:noWrap/>
            <w:vAlign w:val="bottom"/>
          </w:tcPr>
          <w:p w14:paraId="5D77351D" w14:textId="715E717A" w:rsidR="00C16A8F" w:rsidRPr="00C16A8F" w:rsidRDefault="00C16A8F" w:rsidP="007014E2">
            <w:pPr>
              <w:pStyle w:val="TableTextLeft"/>
            </w:pPr>
            <w:r w:rsidRPr="00C16A8F">
              <w:t>Discovery Bay Wetlands</w:t>
            </w:r>
          </w:p>
        </w:tc>
      </w:tr>
      <w:tr w:rsidR="00C16A8F" w:rsidRPr="00A764CE" w14:paraId="02B39CC4" w14:textId="77777777" w:rsidTr="002762AD">
        <w:trPr>
          <w:trHeight w:val="300"/>
        </w:trPr>
        <w:tc>
          <w:tcPr>
            <w:tcW w:w="4536" w:type="dxa"/>
            <w:shd w:val="clear" w:color="auto" w:fill="auto"/>
            <w:noWrap/>
            <w:vAlign w:val="bottom"/>
            <w:hideMark/>
          </w:tcPr>
          <w:p w14:paraId="7173CE05" w14:textId="24F2D0BD" w:rsidR="00C16A8F" w:rsidRPr="00C16A8F" w:rsidRDefault="00C16A8F" w:rsidP="007014E2">
            <w:pPr>
              <w:pStyle w:val="TableTextLeft"/>
            </w:pPr>
            <w:r w:rsidRPr="00C16A8F">
              <w:t>Fawthrop Lagoon</w:t>
            </w:r>
          </w:p>
        </w:tc>
      </w:tr>
      <w:tr w:rsidR="00C16A8F" w:rsidRPr="00A764CE" w14:paraId="5F07A6EF" w14:textId="77777777" w:rsidTr="002762AD">
        <w:trPr>
          <w:trHeight w:val="300"/>
        </w:trPr>
        <w:tc>
          <w:tcPr>
            <w:tcW w:w="4536" w:type="dxa"/>
            <w:shd w:val="clear" w:color="auto" w:fill="auto"/>
            <w:noWrap/>
            <w:vAlign w:val="bottom"/>
            <w:hideMark/>
          </w:tcPr>
          <w:p w14:paraId="5AE6B056" w14:textId="0B457283" w:rsidR="00C16A8F" w:rsidRPr="00C16A8F" w:rsidRDefault="00C16A8F" w:rsidP="007014E2">
            <w:pPr>
              <w:pStyle w:val="TableTextLeft"/>
            </w:pPr>
            <w:r w:rsidRPr="00C16A8F">
              <w:t>Fisherman Cove</w:t>
            </w:r>
          </w:p>
        </w:tc>
      </w:tr>
      <w:tr w:rsidR="00C16A8F" w:rsidRPr="00A764CE" w14:paraId="56C10854" w14:textId="77777777" w:rsidTr="002762AD">
        <w:trPr>
          <w:trHeight w:val="300"/>
        </w:trPr>
        <w:tc>
          <w:tcPr>
            <w:tcW w:w="4536" w:type="dxa"/>
            <w:shd w:val="clear" w:color="auto" w:fill="auto"/>
            <w:noWrap/>
            <w:vAlign w:val="bottom"/>
            <w:hideMark/>
          </w:tcPr>
          <w:p w14:paraId="439C1AE8" w14:textId="708F9029" w:rsidR="00C16A8F" w:rsidRPr="00C16A8F" w:rsidRDefault="00C16A8F" w:rsidP="007014E2">
            <w:pPr>
              <w:pStyle w:val="TableTextLeft"/>
            </w:pPr>
            <w:r w:rsidRPr="00C16A8F">
              <w:t>Fitzroy River Wetland</w:t>
            </w:r>
          </w:p>
        </w:tc>
      </w:tr>
      <w:tr w:rsidR="00C16A8F" w:rsidRPr="00A764CE" w14:paraId="51D71395" w14:textId="77777777" w:rsidTr="002762AD">
        <w:trPr>
          <w:trHeight w:val="300"/>
        </w:trPr>
        <w:tc>
          <w:tcPr>
            <w:tcW w:w="4536" w:type="dxa"/>
            <w:shd w:val="clear" w:color="auto" w:fill="auto"/>
            <w:noWrap/>
            <w:vAlign w:val="bottom"/>
          </w:tcPr>
          <w:p w14:paraId="46695462" w14:textId="174BC02B" w:rsidR="00C16A8F" w:rsidRPr="00C16A8F" w:rsidRDefault="00C16A8F" w:rsidP="007014E2">
            <w:pPr>
              <w:pStyle w:val="TableTextLeft"/>
            </w:pPr>
            <w:r w:rsidRPr="00C16A8F">
              <w:t>Gellibrand Ocean Beaches</w:t>
            </w:r>
          </w:p>
        </w:tc>
      </w:tr>
      <w:tr w:rsidR="00C16A8F" w:rsidRPr="00A764CE" w14:paraId="6B7772A1" w14:textId="77777777" w:rsidTr="002762AD">
        <w:trPr>
          <w:trHeight w:val="300"/>
        </w:trPr>
        <w:tc>
          <w:tcPr>
            <w:tcW w:w="4536" w:type="dxa"/>
            <w:shd w:val="clear" w:color="auto" w:fill="auto"/>
            <w:noWrap/>
            <w:vAlign w:val="bottom"/>
            <w:hideMark/>
          </w:tcPr>
          <w:p w14:paraId="43172F1E" w14:textId="43F87100" w:rsidR="00C16A8F" w:rsidRPr="00C16A8F" w:rsidRDefault="00C16A8F" w:rsidP="007014E2">
            <w:pPr>
              <w:pStyle w:val="TableTextLeft"/>
            </w:pPr>
            <w:r w:rsidRPr="00C16A8F">
              <w:t>Gellibrand River Inlet and Wetland</w:t>
            </w:r>
          </w:p>
        </w:tc>
      </w:tr>
      <w:tr w:rsidR="00C16A8F" w:rsidRPr="00A764CE" w14:paraId="1573BB5D" w14:textId="77777777" w:rsidTr="002762AD">
        <w:trPr>
          <w:trHeight w:val="300"/>
        </w:trPr>
        <w:tc>
          <w:tcPr>
            <w:tcW w:w="4536" w:type="dxa"/>
            <w:shd w:val="clear" w:color="auto" w:fill="auto"/>
            <w:noWrap/>
            <w:vAlign w:val="bottom"/>
            <w:hideMark/>
          </w:tcPr>
          <w:p w14:paraId="6075776F" w14:textId="6C9D5987" w:rsidR="00C16A8F" w:rsidRPr="00C16A8F" w:rsidRDefault="00C16A8F" w:rsidP="007014E2">
            <w:pPr>
              <w:pStyle w:val="TableTextLeft"/>
            </w:pPr>
            <w:r w:rsidRPr="00C16A8F">
              <w:t>Georgias Peak</w:t>
            </w:r>
          </w:p>
        </w:tc>
      </w:tr>
      <w:tr w:rsidR="00C16A8F" w:rsidRPr="00A764CE" w14:paraId="35A688BA" w14:textId="77777777" w:rsidTr="002762AD">
        <w:trPr>
          <w:trHeight w:val="300"/>
        </w:trPr>
        <w:tc>
          <w:tcPr>
            <w:tcW w:w="4536" w:type="dxa"/>
            <w:shd w:val="clear" w:color="auto" w:fill="auto"/>
            <w:noWrap/>
            <w:vAlign w:val="bottom"/>
            <w:hideMark/>
          </w:tcPr>
          <w:p w14:paraId="13E790B1" w14:textId="3E4FF0E1" w:rsidR="00C16A8F" w:rsidRPr="00C16A8F" w:rsidRDefault="00C16A8F" w:rsidP="007014E2">
            <w:pPr>
              <w:pStyle w:val="TableTextLeft"/>
            </w:pPr>
            <w:r w:rsidRPr="00C16A8F">
              <w:t>Glenelg Ocean Beach and Entrance</w:t>
            </w:r>
          </w:p>
        </w:tc>
      </w:tr>
      <w:tr w:rsidR="00C16A8F" w:rsidRPr="00A764CE" w14:paraId="0FEDDAA7" w14:textId="77777777" w:rsidTr="002762AD">
        <w:trPr>
          <w:trHeight w:val="300"/>
        </w:trPr>
        <w:tc>
          <w:tcPr>
            <w:tcW w:w="4536" w:type="dxa"/>
            <w:shd w:val="clear" w:color="auto" w:fill="auto"/>
            <w:noWrap/>
            <w:vAlign w:val="bottom"/>
            <w:hideMark/>
          </w:tcPr>
          <w:p w14:paraId="50D82AC6" w14:textId="63313756" w:rsidR="00C16A8F" w:rsidRPr="00C16A8F" w:rsidRDefault="00C16A8F" w:rsidP="007014E2">
            <w:pPr>
              <w:pStyle w:val="TableTextLeft"/>
            </w:pPr>
            <w:r w:rsidRPr="00C16A8F">
              <w:t>Glenelg Offshore Pelagic Area</w:t>
            </w:r>
          </w:p>
        </w:tc>
      </w:tr>
      <w:tr w:rsidR="00C16A8F" w:rsidRPr="00A764CE" w14:paraId="564E13FF" w14:textId="77777777" w:rsidTr="002762AD">
        <w:trPr>
          <w:trHeight w:val="300"/>
        </w:trPr>
        <w:tc>
          <w:tcPr>
            <w:tcW w:w="4536" w:type="dxa"/>
            <w:shd w:val="clear" w:color="auto" w:fill="auto"/>
            <w:noWrap/>
            <w:vAlign w:val="bottom"/>
            <w:hideMark/>
          </w:tcPr>
          <w:p w14:paraId="32EA01A6" w14:textId="079F7952" w:rsidR="00C16A8F" w:rsidRPr="00C16A8F" w:rsidRDefault="00C16A8F" w:rsidP="007014E2">
            <w:pPr>
              <w:pStyle w:val="TableTextLeft"/>
            </w:pPr>
            <w:r w:rsidRPr="00C16A8F">
              <w:t>Glenelg Wetlands</w:t>
            </w:r>
          </w:p>
        </w:tc>
      </w:tr>
      <w:tr w:rsidR="00C16A8F" w:rsidRPr="00A764CE" w14:paraId="2648AA85" w14:textId="77777777" w:rsidTr="002762AD">
        <w:trPr>
          <w:trHeight w:val="300"/>
        </w:trPr>
        <w:tc>
          <w:tcPr>
            <w:tcW w:w="4536" w:type="dxa"/>
            <w:shd w:val="clear" w:color="auto" w:fill="auto"/>
            <w:noWrap/>
            <w:vAlign w:val="bottom"/>
            <w:hideMark/>
          </w:tcPr>
          <w:p w14:paraId="0C61FD8C" w14:textId="26B17E7C" w:rsidR="00C16A8F" w:rsidRPr="00E67CCA" w:rsidRDefault="00C16A8F" w:rsidP="007014E2">
            <w:pPr>
              <w:pStyle w:val="TableTextLeft"/>
            </w:pPr>
            <w:r w:rsidRPr="00E67CCA">
              <w:t>Griffith Island</w:t>
            </w:r>
          </w:p>
        </w:tc>
      </w:tr>
      <w:tr w:rsidR="00C16A8F" w:rsidRPr="00A764CE" w14:paraId="5A21C168" w14:textId="77777777" w:rsidTr="002762AD">
        <w:trPr>
          <w:trHeight w:val="300"/>
        </w:trPr>
        <w:tc>
          <w:tcPr>
            <w:tcW w:w="4536" w:type="dxa"/>
            <w:shd w:val="clear" w:color="auto" w:fill="auto"/>
            <w:noWrap/>
            <w:vAlign w:val="bottom"/>
            <w:hideMark/>
          </w:tcPr>
          <w:p w14:paraId="4CC26ECE" w14:textId="07B83A8B" w:rsidR="00C16A8F" w:rsidRPr="00E67CCA" w:rsidRDefault="00C16A8F" w:rsidP="007014E2">
            <w:pPr>
              <w:pStyle w:val="TableTextLeft"/>
            </w:pPr>
            <w:r w:rsidRPr="00E67CCA">
              <w:t>Helen Rock and Reef</w:t>
            </w:r>
          </w:p>
        </w:tc>
      </w:tr>
      <w:tr w:rsidR="00C16A8F" w:rsidRPr="00A764CE" w14:paraId="5D12D45F" w14:textId="77777777" w:rsidTr="002762AD">
        <w:trPr>
          <w:trHeight w:val="300"/>
        </w:trPr>
        <w:tc>
          <w:tcPr>
            <w:tcW w:w="4536" w:type="dxa"/>
            <w:shd w:val="clear" w:color="auto" w:fill="auto"/>
            <w:noWrap/>
            <w:vAlign w:val="bottom"/>
            <w:hideMark/>
          </w:tcPr>
          <w:p w14:paraId="5C059430" w14:textId="4BAAAE0D" w:rsidR="00C16A8F" w:rsidRPr="00E67CCA" w:rsidRDefault="00C16A8F" w:rsidP="007014E2">
            <w:pPr>
              <w:pStyle w:val="TableTextLeft"/>
            </w:pPr>
            <w:r w:rsidRPr="00E67CCA">
              <w:t>Hopkins Rocky Bank</w:t>
            </w:r>
          </w:p>
        </w:tc>
      </w:tr>
      <w:tr w:rsidR="00C16A8F" w:rsidRPr="00A764CE" w14:paraId="204DD730" w14:textId="77777777" w:rsidTr="002762AD">
        <w:trPr>
          <w:trHeight w:val="300"/>
        </w:trPr>
        <w:tc>
          <w:tcPr>
            <w:tcW w:w="4536" w:type="dxa"/>
            <w:shd w:val="clear" w:color="auto" w:fill="auto"/>
            <w:noWrap/>
            <w:vAlign w:val="bottom"/>
            <w:hideMark/>
          </w:tcPr>
          <w:p w14:paraId="366A1FAC" w14:textId="5D9C92FE" w:rsidR="00C16A8F" w:rsidRPr="00E67CCA" w:rsidRDefault="00C16A8F" w:rsidP="007014E2">
            <w:pPr>
              <w:pStyle w:val="TableTextLeft"/>
            </w:pPr>
            <w:r w:rsidRPr="00E67CCA">
              <w:t>Hopkins Rocky Reef</w:t>
            </w:r>
          </w:p>
        </w:tc>
      </w:tr>
      <w:tr w:rsidR="00C16A8F" w:rsidRPr="00A764CE" w14:paraId="252E4DC2" w14:textId="77777777" w:rsidTr="002762AD">
        <w:trPr>
          <w:trHeight w:val="300"/>
        </w:trPr>
        <w:tc>
          <w:tcPr>
            <w:tcW w:w="4536" w:type="dxa"/>
            <w:shd w:val="clear" w:color="auto" w:fill="auto"/>
            <w:noWrap/>
            <w:vAlign w:val="bottom"/>
          </w:tcPr>
          <w:p w14:paraId="65450DC6" w14:textId="15829A7B" w:rsidR="00C16A8F" w:rsidRPr="00E67CCA" w:rsidRDefault="00C16A8F" w:rsidP="007014E2">
            <w:pPr>
              <w:pStyle w:val="TableTextLeft"/>
            </w:pPr>
            <w:r w:rsidRPr="00E67CCA">
              <w:t>Johanna Ocean Beach</w:t>
            </w:r>
          </w:p>
        </w:tc>
      </w:tr>
      <w:tr w:rsidR="00C16A8F" w:rsidRPr="00A764CE" w14:paraId="007900B0" w14:textId="77777777" w:rsidTr="002762AD">
        <w:trPr>
          <w:trHeight w:val="300"/>
        </w:trPr>
        <w:tc>
          <w:tcPr>
            <w:tcW w:w="4536" w:type="dxa"/>
            <w:tcBorders>
              <w:bottom w:val="single" w:sz="4" w:space="0" w:color="auto"/>
            </w:tcBorders>
            <w:shd w:val="clear" w:color="auto" w:fill="auto"/>
            <w:noWrap/>
            <w:vAlign w:val="bottom"/>
            <w:hideMark/>
          </w:tcPr>
          <w:p w14:paraId="7C69C35F" w14:textId="49C7F946" w:rsidR="00C16A8F" w:rsidRPr="00E67CCA" w:rsidRDefault="00C16A8F" w:rsidP="007014E2">
            <w:pPr>
              <w:pStyle w:val="TableTextLeft"/>
            </w:pPr>
            <w:r w:rsidRPr="00E67CCA">
              <w:t>Julia Inshore Rocky Reef</w:t>
            </w:r>
          </w:p>
        </w:tc>
      </w:tr>
      <w:tr w:rsidR="00C16A8F" w:rsidRPr="00A764CE" w14:paraId="0ABE6545" w14:textId="77777777" w:rsidTr="002762AD">
        <w:trPr>
          <w:trHeight w:val="300"/>
        </w:trPr>
        <w:tc>
          <w:tcPr>
            <w:tcW w:w="4536" w:type="dxa"/>
            <w:tcBorders>
              <w:top w:val="single" w:sz="4" w:space="0" w:color="auto"/>
              <w:bottom w:val="single" w:sz="4" w:space="0" w:color="auto"/>
            </w:tcBorders>
            <w:shd w:val="clear" w:color="auto" w:fill="auto"/>
            <w:noWrap/>
            <w:vAlign w:val="bottom"/>
            <w:hideMark/>
          </w:tcPr>
          <w:p w14:paraId="20196EDA" w14:textId="40D4CA6E" w:rsidR="00C16A8F" w:rsidRPr="00E67CCA" w:rsidRDefault="00C16A8F" w:rsidP="007014E2">
            <w:pPr>
              <w:pStyle w:val="TableTextLeft"/>
            </w:pPr>
            <w:r w:rsidRPr="00E67CCA">
              <w:t>Julia Offshore Rocky Reef</w:t>
            </w:r>
          </w:p>
        </w:tc>
      </w:tr>
      <w:tr w:rsidR="00C16A8F" w:rsidRPr="00A764CE" w14:paraId="3C08A2B4" w14:textId="77777777" w:rsidTr="002762AD">
        <w:trPr>
          <w:trHeight w:val="300"/>
        </w:trPr>
        <w:tc>
          <w:tcPr>
            <w:tcW w:w="4536" w:type="dxa"/>
            <w:tcBorders>
              <w:top w:val="single" w:sz="4" w:space="0" w:color="auto"/>
              <w:bottom w:val="nil"/>
            </w:tcBorders>
            <w:shd w:val="clear" w:color="auto" w:fill="auto"/>
            <w:noWrap/>
            <w:vAlign w:val="bottom"/>
            <w:hideMark/>
          </w:tcPr>
          <w:p w14:paraId="453FCF83" w14:textId="04025808" w:rsidR="00C16A8F" w:rsidRPr="00E67CCA" w:rsidRDefault="00C16A8F" w:rsidP="007014E2">
            <w:pPr>
              <w:pStyle w:val="TableTextLeft"/>
            </w:pPr>
            <w:r w:rsidRPr="00E67CCA">
              <w:t>Killarney Shore</w:t>
            </w:r>
          </w:p>
        </w:tc>
      </w:tr>
      <w:tr w:rsidR="00C16A8F" w:rsidRPr="00A764CE" w14:paraId="41746B4A" w14:textId="77777777" w:rsidTr="002762AD">
        <w:trPr>
          <w:trHeight w:val="300"/>
        </w:trPr>
        <w:tc>
          <w:tcPr>
            <w:tcW w:w="4536" w:type="dxa"/>
            <w:tcBorders>
              <w:top w:val="nil"/>
            </w:tcBorders>
            <w:shd w:val="clear" w:color="auto" w:fill="auto"/>
            <w:noWrap/>
            <w:vAlign w:val="bottom"/>
            <w:hideMark/>
          </w:tcPr>
          <w:p w14:paraId="3256A7E9" w14:textId="06383D01" w:rsidR="00C16A8F" w:rsidRPr="00E67CCA" w:rsidRDefault="00C16A8F" w:rsidP="007014E2">
            <w:pPr>
              <w:pStyle w:val="TableTextLeft"/>
            </w:pPr>
            <w:r w:rsidRPr="00E67CCA">
              <w:t>Killarney Wetlands</w:t>
            </w:r>
          </w:p>
        </w:tc>
      </w:tr>
      <w:tr w:rsidR="00C16A8F" w:rsidRPr="00A764CE" w14:paraId="2AAB775C" w14:textId="77777777" w:rsidTr="002762AD">
        <w:trPr>
          <w:trHeight w:val="300"/>
        </w:trPr>
        <w:tc>
          <w:tcPr>
            <w:tcW w:w="4536" w:type="dxa"/>
            <w:shd w:val="clear" w:color="auto" w:fill="auto"/>
            <w:noWrap/>
            <w:vAlign w:val="bottom"/>
          </w:tcPr>
          <w:p w14:paraId="2A44C0F6" w14:textId="41728173" w:rsidR="00C16A8F" w:rsidRPr="00E67CCA" w:rsidRDefault="00C16A8F" w:rsidP="007014E2">
            <w:pPr>
              <w:pStyle w:val="TableTextLeft"/>
            </w:pPr>
            <w:r w:rsidRPr="00E67CCA">
              <w:t>Lion Headland Shore</w:t>
            </w:r>
          </w:p>
        </w:tc>
      </w:tr>
      <w:tr w:rsidR="00C16A8F" w:rsidRPr="00A764CE" w14:paraId="438F1A45" w14:textId="77777777" w:rsidTr="002762AD">
        <w:trPr>
          <w:trHeight w:val="300"/>
        </w:trPr>
        <w:tc>
          <w:tcPr>
            <w:tcW w:w="4536" w:type="dxa"/>
            <w:shd w:val="clear" w:color="auto" w:fill="auto"/>
            <w:noWrap/>
            <w:vAlign w:val="bottom"/>
            <w:hideMark/>
          </w:tcPr>
          <w:p w14:paraId="0F0EBDAC" w14:textId="17A4E574" w:rsidR="00C16A8F" w:rsidRPr="00E67CCA" w:rsidRDefault="00C16A8F" w:rsidP="007014E2">
            <w:pPr>
              <w:pStyle w:val="TableTextLeft"/>
            </w:pPr>
            <w:r w:rsidRPr="00E67CCA">
              <w:t>Logan Beach Whale Nursery</w:t>
            </w:r>
          </w:p>
        </w:tc>
      </w:tr>
      <w:tr w:rsidR="00C16A8F" w:rsidRPr="00A764CE" w14:paraId="031547D7" w14:textId="77777777" w:rsidTr="002762AD">
        <w:trPr>
          <w:trHeight w:val="300"/>
        </w:trPr>
        <w:tc>
          <w:tcPr>
            <w:tcW w:w="4536" w:type="dxa"/>
            <w:shd w:val="clear" w:color="auto" w:fill="auto"/>
            <w:noWrap/>
            <w:vAlign w:val="bottom"/>
            <w:hideMark/>
          </w:tcPr>
          <w:p w14:paraId="66A92C4C" w14:textId="149C2E5E" w:rsidR="00C16A8F" w:rsidRPr="00E67CCA" w:rsidRDefault="00C16A8F" w:rsidP="007014E2">
            <w:pPr>
              <w:pStyle w:val="TableTextLeft"/>
            </w:pPr>
            <w:r w:rsidRPr="00E67CCA">
              <w:t>Mepunga Coast</w:t>
            </w:r>
          </w:p>
        </w:tc>
      </w:tr>
      <w:tr w:rsidR="00C16A8F" w:rsidRPr="00A764CE" w14:paraId="3D84FA2D" w14:textId="77777777" w:rsidTr="002762AD">
        <w:trPr>
          <w:trHeight w:val="300"/>
        </w:trPr>
        <w:tc>
          <w:tcPr>
            <w:tcW w:w="4536" w:type="dxa"/>
            <w:shd w:val="clear" w:color="auto" w:fill="auto"/>
            <w:noWrap/>
            <w:vAlign w:val="bottom"/>
            <w:hideMark/>
          </w:tcPr>
          <w:p w14:paraId="6271A99E" w14:textId="3CA7EAA9" w:rsidR="00C16A8F" w:rsidRPr="00E67CCA" w:rsidRDefault="00C16A8F" w:rsidP="007014E2">
            <w:pPr>
              <w:pStyle w:val="TableTextLeft"/>
            </w:pPr>
            <w:r w:rsidRPr="00E67CCA">
              <w:t>Merri Islands and Reefs</w:t>
            </w:r>
          </w:p>
        </w:tc>
      </w:tr>
      <w:tr w:rsidR="00E67CCA" w:rsidRPr="00E67CCA" w14:paraId="5DAFAAC6" w14:textId="77777777" w:rsidTr="002762AD">
        <w:trPr>
          <w:trHeight w:val="300"/>
        </w:trPr>
        <w:tc>
          <w:tcPr>
            <w:tcW w:w="4536" w:type="dxa"/>
            <w:shd w:val="clear" w:color="auto" w:fill="auto"/>
            <w:noWrap/>
            <w:hideMark/>
          </w:tcPr>
          <w:p w14:paraId="7F5AE928" w14:textId="77777777" w:rsidR="00E67CCA" w:rsidRPr="00E67CCA" w:rsidRDefault="00E67CCA" w:rsidP="007014E2">
            <w:pPr>
              <w:pStyle w:val="TableTextLeft"/>
            </w:pPr>
            <w:r w:rsidRPr="00E67CCA">
              <w:t>Minerva Rocky Reef</w:t>
            </w:r>
          </w:p>
        </w:tc>
      </w:tr>
      <w:tr w:rsidR="00E67CCA" w:rsidRPr="00E67CCA" w14:paraId="63BFA913" w14:textId="77777777" w:rsidTr="002762AD">
        <w:trPr>
          <w:trHeight w:val="300"/>
        </w:trPr>
        <w:tc>
          <w:tcPr>
            <w:tcW w:w="4536" w:type="dxa"/>
            <w:shd w:val="clear" w:color="auto" w:fill="auto"/>
            <w:noWrap/>
            <w:hideMark/>
          </w:tcPr>
          <w:p w14:paraId="373768E3" w14:textId="77777777" w:rsidR="00E67CCA" w:rsidRPr="00E67CCA" w:rsidRDefault="00E67CCA" w:rsidP="007014E2">
            <w:pPr>
              <w:pStyle w:val="TableTextLeft"/>
            </w:pPr>
            <w:r w:rsidRPr="00E67CCA">
              <w:t>Moonlight Head Headland</w:t>
            </w:r>
          </w:p>
        </w:tc>
      </w:tr>
      <w:tr w:rsidR="00E67CCA" w:rsidRPr="00E67CCA" w14:paraId="2F750412" w14:textId="77777777" w:rsidTr="002762AD">
        <w:trPr>
          <w:trHeight w:val="300"/>
        </w:trPr>
        <w:tc>
          <w:tcPr>
            <w:tcW w:w="4536" w:type="dxa"/>
            <w:shd w:val="clear" w:color="auto" w:fill="auto"/>
            <w:noWrap/>
            <w:hideMark/>
          </w:tcPr>
          <w:p w14:paraId="4AC62B39" w14:textId="77777777" w:rsidR="00E67CCA" w:rsidRPr="00E67CCA" w:rsidRDefault="00E67CCA" w:rsidP="007014E2">
            <w:pPr>
              <w:pStyle w:val="TableTextLeft"/>
            </w:pPr>
            <w:r w:rsidRPr="00E67CCA">
              <w:t>Moyne Ocean Beach</w:t>
            </w:r>
          </w:p>
        </w:tc>
      </w:tr>
      <w:tr w:rsidR="00E67CCA" w:rsidRPr="00E67CCA" w14:paraId="61B39707" w14:textId="77777777" w:rsidTr="002762AD">
        <w:trPr>
          <w:trHeight w:val="300"/>
        </w:trPr>
        <w:tc>
          <w:tcPr>
            <w:tcW w:w="4536" w:type="dxa"/>
            <w:shd w:val="clear" w:color="auto" w:fill="auto"/>
            <w:noWrap/>
            <w:hideMark/>
          </w:tcPr>
          <w:p w14:paraId="372A02A0" w14:textId="77777777" w:rsidR="00E67CCA" w:rsidRPr="00E67CCA" w:rsidRDefault="00E67CCA" w:rsidP="007014E2">
            <w:pPr>
              <w:pStyle w:val="TableTextLeft"/>
            </w:pPr>
            <w:r w:rsidRPr="00E67CCA">
              <w:t>Narrawong Ocean Beach</w:t>
            </w:r>
          </w:p>
        </w:tc>
      </w:tr>
      <w:tr w:rsidR="00E67CCA" w:rsidRPr="00E67CCA" w14:paraId="792F6B93" w14:textId="77777777" w:rsidTr="002762AD">
        <w:trPr>
          <w:trHeight w:val="300"/>
        </w:trPr>
        <w:tc>
          <w:tcPr>
            <w:tcW w:w="4536" w:type="dxa"/>
            <w:shd w:val="clear" w:color="auto" w:fill="auto"/>
            <w:noWrap/>
            <w:hideMark/>
          </w:tcPr>
          <w:p w14:paraId="41B5DEC1" w14:textId="77777777" w:rsidR="00E67CCA" w:rsidRPr="00E67CCA" w:rsidRDefault="00E67CCA" w:rsidP="007014E2">
            <w:pPr>
              <w:pStyle w:val="TableTextLeft"/>
            </w:pPr>
            <w:r w:rsidRPr="00E67CCA">
              <w:t>Nelson Rocky Reef</w:t>
            </w:r>
          </w:p>
        </w:tc>
      </w:tr>
      <w:tr w:rsidR="00E67CCA" w:rsidRPr="00E67CCA" w14:paraId="266F6213" w14:textId="77777777" w:rsidTr="002762AD">
        <w:trPr>
          <w:trHeight w:val="300"/>
        </w:trPr>
        <w:tc>
          <w:tcPr>
            <w:tcW w:w="4536" w:type="dxa"/>
            <w:shd w:val="clear" w:color="auto" w:fill="auto"/>
            <w:noWrap/>
            <w:hideMark/>
          </w:tcPr>
          <w:p w14:paraId="2B3EE1F6" w14:textId="77777777" w:rsidR="00E67CCA" w:rsidRPr="00E67CCA" w:rsidRDefault="00E67CCA" w:rsidP="007014E2">
            <w:pPr>
              <w:pStyle w:val="TableTextLeft"/>
            </w:pPr>
            <w:r w:rsidRPr="00E67CCA">
              <w:t>Noble Rocks Ocean Beach</w:t>
            </w:r>
          </w:p>
        </w:tc>
      </w:tr>
      <w:tr w:rsidR="00E67CCA" w:rsidRPr="00E67CCA" w14:paraId="4A1CD1F2" w14:textId="77777777" w:rsidTr="002762AD">
        <w:trPr>
          <w:trHeight w:val="300"/>
        </w:trPr>
        <w:tc>
          <w:tcPr>
            <w:tcW w:w="4536" w:type="dxa"/>
            <w:shd w:val="clear" w:color="auto" w:fill="auto"/>
            <w:noWrap/>
            <w:hideMark/>
          </w:tcPr>
          <w:p w14:paraId="1A12463A" w14:textId="77777777" w:rsidR="00E67CCA" w:rsidRPr="00E67CCA" w:rsidRDefault="00E67CCA" w:rsidP="007014E2">
            <w:pPr>
              <w:pStyle w:val="TableTextLeft"/>
            </w:pPr>
            <w:r w:rsidRPr="00E67CCA">
              <w:t>Noble Rocks Rocky Reefs</w:t>
            </w:r>
          </w:p>
        </w:tc>
      </w:tr>
      <w:tr w:rsidR="00E67CCA" w:rsidRPr="00E67CCA" w14:paraId="2E27E9AC" w14:textId="77777777" w:rsidTr="002762AD">
        <w:trPr>
          <w:trHeight w:val="300"/>
        </w:trPr>
        <w:tc>
          <w:tcPr>
            <w:tcW w:w="4536" w:type="dxa"/>
            <w:shd w:val="clear" w:color="auto" w:fill="auto"/>
            <w:noWrap/>
            <w:hideMark/>
          </w:tcPr>
          <w:p w14:paraId="4EAF1791" w14:textId="77777777" w:rsidR="00E67CCA" w:rsidRPr="00E67CCA" w:rsidRDefault="00E67CCA" w:rsidP="007014E2">
            <w:pPr>
              <w:pStyle w:val="TableTextLeft"/>
            </w:pPr>
            <w:r w:rsidRPr="00E67CCA">
              <w:t>Peterborough to Point Hesse Coast</w:t>
            </w:r>
          </w:p>
        </w:tc>
      </w:tr>
      <w:tr w:rsidR="00E67CCA" w:rsidRPr="00E67CCA" w14:paraId="3D0BCC0B" w14:textId="77777777" w:rsidTr="002762AD">
        <w:trPr>
          <w:trHeight w:val="300"/>
        </w:trPr>
        <w:tc>
          <w:tcPr>
            <w:tcW w:w="4536" w:type="dxa"/>
            <w:shd w:val="clear" w:color="auto" w:fill="auto"/>
            <w:noWrap/>
            <w:hideMark/>
          </w:tcPr>
          <w:p w14:paraId="4C3C36B6" w14:textId="77777777" w:rsidR="00E67CCA" w:rsidRPr="00E67CCA" w:rsidRDefault="00E67CCA" w:rsidP="007014E2">
            <w:pPr>
              <w:pStyle w:val="TableTextLeft"/>
            </w:pPr>
            <w:r w:rsidRPr="00E67CCA">
              <w:t>Port Campbell Coast</w:t>
            </w:r>
          </w:p>
        </w:tc>
      </w:tr>
      <w:tr w:rsidR="00E67CCA" w:rsidRPr="00E67CCA" w14:paraId="6DCB56AE" w14:textId="77777777" w:rsidTr="002762AD">
        <w:trPr>
          <w:trHeight w:val="300"/>
        </w:trPr>
        <w:tc>
          <w:tcPr>
            <w:tcW w:w="4536" w:type="dxa"/>
            <w:shd w:val="clear" w:color="auto" w:fill="auto"/>
            <w:noWrap/>
            <w:hideMark/>
          </w:tcPr>
          <w:p w14:paraId="089F995E" w14:textId="77777777" w:rsidR="00E67CCA" w:rsidRPr="00E67CCA" w:rsidRDefault="00E67CCA" w:rsidP="007014E2">
            <w:pPr>
              <w:pStyle w:val="TableTextLeft"/>
            </w:pPr>
            <w:r w:rsidRPr="00E67CCA">
              <w:t>Port Campbell Rocky Reef</w:t>
            </w:r>
          </w:p>
        </w:tc>
      </w:tr>
      <w:tr w:rsidR="00E67CCA" w:rsidRPr="00E67CCA" w14:paraId="3F962017" w14:textId="77777777" w:rsidTr="002762AD">
        <w:trPr>
          <w:trHeight w:val="300"/>
        </w:trPr>
        <w:tc>
          <w:tcPr>
            <w:tcW w:w="4536" w:type="dxa"/>
            <w:shd w:val="clear" w:color="auto" w:fill="auto"/>
            <w:noWrap/>
            <w:hideMark/>
          </w:tcPr>
          <w:p w14:paraId="2CC93F82" w14:textId="77777777" w:rsidR="00E67CCA" w:rsidRPr="00E67CCA" w:rsidRDefault="00E67CCA" w:rsidP="007014E2">
            <w:pPr>
              <w:pStyle w:val="TableTextLeft"/>
            </w:pPr>
            <w:r w:rsidRPr="00E67CCA">
              <w:t>Port Fairy Exposed Coast</w:t>
            </w:r>
          </w:p>
        </w:tc>
      </w:tr>
      <w:tr w:rsidR="00E67CCA" w:rsidRPr="00E67CCA" w14:paraId="7BD5C235" w14:textId="77777777" w:rsidTr="002762AD">
        <w:trPr>
          <w:trHeight w:val="300"/>
        </w:trPr>
        <w:tc>
          <w:tcPr>
            <w:tcW w:w="4536" w:type="dxa"/>
            <w:shd w:val="clear" w:color="auto" w:fill="auto"/>
            <w:noWrap/>
            <w:hideMark/>
          </w:tcPr>
          <w:p w14:paraId="7D59DF3A" w14:textId="77777777" w:rsidR="00E67CCA" w:rsidRPr="00E67CCA" w:rsidRDefault="00E67CCA" w:rsidP="007014E2">
            <w:pPr>
              <w:pStyle w:val="TableTextLeft"/>
            </w:pPr>
            <w:r w:rsidRPr="00E67CCA">
              <w:t>Port Fairy Whale Rest Area</w:t>
            </w:r>
          </w:p>
        </w:tc>
      </w:tr>
      <w:tr w:rsidR="00E67CCA" w:rsidRPr="00E67CCA" w14:paraId="541C9571" w14:textId="77777777" w:rsidTr="002762AD">
        <w:trPr>
          <w:trHeight w:val="300"/>
        </w:trPr>
        <w:tc>
          <w:tcPr>
            <w:tcW w:w="4536" w:type="dxa"/>
            <w:shd w:val="clear" w:color="auto" w:fill="auto"/>
            <w:noWrap/>
            <w:hideMark/>
          </w:tcPr>
          <w:p w14:paraId="52885B1F" w14:textId="77777777" w:rsidR="00E67CCA" w:rsidRPr="00E67CCA" w:rsidRDefault="00E67CCA" w:rsidP="007014E2">
            <w:pPr>
              <w:pStyle w:val="TableTextLeft"/>
            </w:pPr>
            <w:r w:rsidRPr="00E67CCA">
              <w:t>Portland Rocky Reefs</w:t>
            </w:r>
          </w:p>
        </w:tc>
      </w:tr>
      <w:tr w:rsidR="00E67CCA" w:rsidRPr="00E67CCA" w14:paraId="3383DA93" w14:textId="77777777" w:rsidTr="002762AD">
        <w:trPr>
          <w:trHeight w:val="300"/>
        </w:trPr>
        <w:tc>
          <w:tcPr>
            <w:tcW w:w="4536" w:type="dxa"/>
            <w:shd w:val="clear" w:color="auto" w:fill="auto"/>
            <w:noWrap/>
            <w:hideMark/>
          </w:tcPr>
          <w:p w14:paraId="679E0071" w14:textId="77777777" w:rsidR="00E67CCA" w:rsidRPr="00E67CCA" w:rsidRDefault="00E67CCA" w:rsidP="007014E2">
            <w:pPr>
              <w:pStyle w:val="TableTextLeft"/>
            </w:pPr>
            <w:r w:rsidRPr="00E67CCA">
              <w:t>Shelley Beach Port Campbell</w:t>
            </w:r>
          </w:p>
        </w:tc>
      </w:tr>
      <w:tr w:rsidR="00E67CCA" w:rsidRPr="00E67CCA" w14:paraId="12A33A17" w14:textId="77777777" w:rsidTr="002762AD">
        <w:trPr>
          <w:trHeight w:val="300"/>
        </w:trPr>
        <w:tc>
          <w:tcPr>
            <w:tcW w:w="4536" w:type="dxa"/>
            <w:shd w:val="clear" w:color="auto" w:fill="auto"/>
            <w:noWrap/>
            <w:hideMark/>
          </w:tcPr>
          <w:p w14:paraId="646505FA" w14:textId="77777777" w:rsidR="00E67CCA" w:rsidRPr="00E67CCA" w:rsidRDefault="00E67CCA" w:rsidP="007014E2">
            <w:pPr>
              <w:pStyle w:val="TableTextLeft"/>
            </w:pPr>
            <w:r w:rsidRPr="00E67CCA">
              <w:t>Shipwreck Shelf Coastal Krill</w:t>
            </w:r>
          </w:p>
        </w:tc>
      </w:tr>
      <w:tr w:rsidR="00E67CCA" w:rsidRPr="00E67CCA" w14:paraId="3F8597EC" w14:textId="77777777" w:rsidTr="002762AD">
        <w:trPr>
          <w:trHeight w:val="300"/>
        </w:trPr>
        <w:tc>
          <w:tcPr>
            <w:tcW w:w="4536" w:type="dxa"/>
            <w:shd w:val="clear" w:color="auto" w:fill="auto"/>
            <w:noWrap/>
            <w:hideMark/>
          </w:tcPr>
          <w:p w14:paraId="1AF837E9" w14:textId="77777777" w:rsidR="00E67CCA" w:rsidRPr="00E67CCA" w:rsidRDefault="00E67CCA" w:rsidP="007014E2">
            <w:pPr>
              <w:pStyle w:val="TableTextLeft"/>
            </w:pPr>
            <w:r w:rsidRPr="00E67CCA">
              <w:t>Shipwreck Shelf Reef</w:t>
            </w:r>
          </w:p>
        </w:tc>
      </w:tr>
      <w:tr w:rsidR="00E67CCA" w:rsidRPr="00E67CCA" w14:paraId="4C800AF6" w14:textId="77777777" w:rsidTr="002762AD">
        <w:trPr>
          <w:trHeight w:val="300"/>
        </w:trPr>
        <w:tc>
          <w:tcPr>
            <w:tcW w:w="4536" w:type="dxa"/>
            <w:shd w:val="clear" w:color="auto" w:fill="auto"/>
            <w:noWrap/>
            <w:hideMark/>
          </w:tcPr>
          <w:p w14:paraId="03220E02" w14:textId="09E5BC33" w:rsidR="00E67CCA" w:rsidRPr="00E67CCA" w:rsidRDefault="00E67CCA" w:rsidP="007014E2">
            <w:pPr>
              <w:pStyle w:val="TableTextLeft"/>
            </w:pPr>
            <w:r w:rsidRPr="00E67CCA">
              <w:t>The Arches Ro</w:t>
            </w:r>
            <w:r w:rsidR="003810EB">
              <w:t>c</w:t>
            </w:r>
            <w:r w:rsidRPr="00E67CCA">
              <w:t>ky Reef</w:t>
            </w:r>
          </w:p>
        </w:tc>
      </w:tr>
      <w:tr w:rsidR="00E67CCA" w:rsidRPr="00E67CCA" w14:paraId="6E546B1A" w14:textId="77777777" w:rsidTr="002762AD">
        <w:trPr>
          <w:trHeight w:val="300"/>
        </w:trPr>
        <w:tc>
          <w:tcPr>
            <w:tcW w:w="4536" w:type="dxa"/>
            <w:shd w:val="clear" w:color="auto" w:fill="auto"/>
            <w:noWrap/>
            <w:hideMark/>
          </w:tcPr>
          <w:p w14:paraId="67316DF6" w14:textId="77777777" w:rsidR="00E67CCA" w:rsidRPr="00E67CCA" w:rsidRDefault="00E67CCA" w:rsidP="007014E2">
            <w:pPr>
              <w:pStyle w:val="TableTextLeft"/>
            </w:pPr>
            <w:r w:rsidRPr="00E67CCA">
              <w:t>The Craigs Rocky Reef</w:t>
            </w:r>
          </w:p>
        </w:tc>
      </w:tr>
      <w:tr w:rsidR="00E67CCA" w:rsidRPr="00E67CCA" w14:paraId="3A882650" w14:textId="77777777" w:rsidTr="002762AD">
        <w:trPr>
          <w:trHeight w:val="300"/>
        </w:trPr>
        <w:tc>
          <w:tcPr>
            <w:tcW w:w="4536" w:type="dxa"/>
            <w:shd w:val="clear" w:color="auto" w:fill="auto"/>
            <w:noWrap/>
            <w:hideMark/>
          </w:tcPr>
          <w:p w14:paraId="379DC480" w14:textId="77777777" w:rsidR="00E67CCA" w:rsidRPr="00E67CCA" w:rsidRDefault="00E67CCA" w:rsidP="007014E2">
            <w:pPr>
              <w:pStyle w:val="TableTextLeft"/>
            </w:pPr>
            <w:r w:rsidRPr="00E67CCA">
              <w:t>The Gurdies Inlet</w:t>
            </w:r>
          </w:p>
        </w:tc>
      </w:tr>
      <w:tr w:rsidR="00E67CCA" w:rsidRPr="00E67CCA" w14:paraId="72638C53" w14:textId="77777777" w:rsidTr="002762AD">
        <w:trPr>
          <w:trHeight w:val="300"/>
        </w:trPr>
        <w:tc>
          <w:tcPr>
            <w:tcW w:w="4536" w:type="dxa"/>
            <w:shd w:val="clear" w:color="auto" w:fill="auto"/>
            <w:noWrap/>
            <w:hideMark/>
          </w:tcPr>
          <w:p w14:paraId="14328D4D" w14:textId="77777777" w:rsidR="00E67CCA" w:rsidRPr="00E67CCA" w:rsidRDefault="00E67CCA" w:rsidP="007014E2">
            <w:pPr>
              <w:pStyle w:val="TableTextLeft"/>
            </w:pPr>
            <w:r w:rsidRPr="00E67CCA">
              <w:t>Thunder Point Headland</w:t>
            </w:r>
          </w:p>
        </w:tc>
      </w:tr>
      <w:tr w:rsidR="00E67CCA" w:rsidRPr="00E67CCA" w14:paraId="7B7D3C63" w14:textId="77777777" w:rsidTr="002762AD">
        <w:trPr>
          <w:trHeight w:val="300"/>
        </w:trPr>
        <w:tc>
          <w:tcPr>
            <w:tcW w:w="4536" w:type="dxa"/>
            <w:shd w:val="clear" w:color="auto" w:fill="auto"/>
            <w:noWrap/>
            <w:hideMark/>
          </w:tcPr>
          <w:p w14:paraId="700B45AF" w14:textId="77777777" w:rsidR="00E67CCA" w:rsidRPr="00E67CCA" w:rsidRDefault="00E67CCA" w:rsidP="007014E2">
            <w:pPr>
              <w:pStyle w:val="TableTextLeft"/>
            </w:pPr>
            <w:r w:rsidRPr="00E67CCA">
              <w:t>Twelve Apostles Rocky Reef</w:t>
            </w:r>
          </w:p>
        </w:tc>
      </w:tr>
      <w:tr w:rsidR="00E67CCA" w:rsidRPr="00E67CCA" w14:paraId="4415A30F" w14:textId="77777777" w:rsidTr="002762AD">
        <w:trPr>
          <w:trHeight w:val="300"/>
        </w:trPr>
        <w:tc>
          <w:tcPr>
            <w:tcW w:w="4536" w:type="dxa"/>
            <w:shd w:val="clear" w:color="auto" w:fill="auto"/>
            <w:noWrap/>
            <w:hideMark/>
          </w:tcPr>
          <w:p w14:paraId="0E829EE0" w14:textId="4B1845C7" w:rsidR="00E67CCA" w:rsidRPr="00E67CCA" w:rsidRDefault="00E67CCA" w:rsidP="007014E2">
            <w:pPr>
              <w:pStyle w:val="TableTextLeft"/>
            </w:pPr>
            <w:r w:rsidRPr="00E67CCA">
              <w:t>Tyrendarra Ocean Beach</w:t>
            </w:r>
          </w:p>
        </w:tc>
      </w:tr>
      <w:tr w:rsidR="00E67CCA" w:rsidRPr="00E67CCA" w14:paraId="38059F69" w14:textId="77777777" w:rsidTr="002762AD">
        <w:trPr>
          <w:trHeight w:val="300"/>
        </w:trPr>
        <w:tc>
          <w:tcPr>
            <w:tcW w:w="4536" w:type="dxa"/>
            <w:shd w:val="clear" w:color="auto" w:fill="auto"/>
            <w:noWrap/>
            <w:hideMark/>
          </w:tcPr>
          <w:p w14:paraId="0D1D4C52" w14:textId="77777777" w:rsidR="00E67CCA" w:rsidRPr="00E67CCA" w:rsidRDefault="00E67CCA" w:rsidP="007014E2">
            <w:pPr>
              <w:pStyle w:val="TableTextLeft"/>
            </w:pPr>
            <w:r w:rsidRPr="00E67CCA">
              <w:t>Yambuk Ocean Beach and Entrance</w:t>
            </w:r>
          </w:p>
        </w:tc>
      </w:tr>
      <w:tr w:rsidR="00E67CCA" w:rsidRPr="00E67CCA" w14:paraId="74AB024C" w14:textId="77777777" w:rsidTr="002762AD">
        <w:trPr>
          <w:trHeight w:val="300"/>
        </w:trPr>
        <w:tc>
          <w:tcPr>
            <w:tcW w:w="4536" w:type="dxa"/>
            <w:tcBorders>
              <w:bottom w:val="single" w:sz="4" w:space="0" w:color="auto"/>
            </w:tcBorders>
            <w:shd w:val="clear" w:color="auto" w:fill="auto"/>
            <w:noWrap/>
            <w:hideMark/>
          </w:tcPr>
          <w:p w14:paraId="4AC14CC5" w14:textId="77777777" w:rsidR="00E67CCA" w:rsidRPr="00E67CCA" w:rsidRDefault="00E67CCA" w:rsidP="007014E2">
            <w:pPr>
              <w:pStyle w:val="TableTextLeft"/>
            </w:pPr>
            <w:r w:rsidRPr="00E67CCA">
              <w:t>Yambuk Wetland</w:t>
            </w:r>
          </w:p>
        </w:tc>
      </w:tr>
    </w:tbl>
    <w:p w14:paraId="41C062E3" w14:textId="77777777" w:rsidR="00DE0D35" w:rsidRDefault="00DE0D35" w:rsidP="00DE0D35">
      <w:pPr>
        <w:pStyle w:val="Heading1"/>
        <w:sectPr w:rsidR="00DE0D35" w:rsidSect="00DE0D35">
          <w:type w:val="continuous"/>
          <w:pgSz w:w="11907" w:h="16839" w:code="9"/>
          <w:pgMar w:top="1134" w:right="1134" w:bottom="1134" w:left="1134" w:header="283" w:footer="283" w:gutter="0"/>
          <w:cols w:num="2" w:space="720"/>
          <w:noEndnote/>
          <w:docGrid w:linePitch="360"/>
        </w:sectPr>
      </w:pPr>
    </w:p>
    <w:p w14:paraId="5ADD9A2B" w14:textId="6CD4AD74" w:rsidR="006E0798" w:rsidRPr="00C41E2B" w:rsidRDefault="00DE0D35" w:rsidP="006E0798">
      <w:pPr>
        <w:pStyle w:val="Heading1"/>
      </w:pPr>
      <w:r>
        <w:br w:type="column"/>
      </w:r>
      <w:bookmarkStart w:id="202" w:name="_Toc222389430"/>
      <w:r w:rsidR="006E0798" w:rsidRPr="00C41E2B">
        <w:lastRenderedPageBreak/>
        <w:t xml:space="preserve">Appendix </w:t>
      </w:r>
      <w:r w:rsidR="00544AF6">
        <w:t>4</w:t>
      </w:r>
      <w:r w:rsidR="006E0798" w:rsidRPr="00C41E2B">
        <w:t>: Species (MBV map)</w:t>
      </w:r>
      <w:bookmarkEnd w:id="198"/>
      <w:bookmarkEnd w:id="199"/>
      <w:bookmarkEnd w:id="201"/>
      <w:bookmarkEnd w:id="202"/>
    </w:p>
    <w:p w14:paraId="02703F0A" w14:textId="790BE8F4" w:rsidR="006E0798" w:rsidRPr="00D50F37" w:rsidRDefault="006E0798" w:rsidP="006E0798">
      <w:pPr>
        <w:pStyle w:val="BodyText"/>
      </w:pPr>
      <w:r w:rsidRPr="00C41E2B">
        <w:t>It should be noted that the information below</w:t>
      </w:r>
      <w:r w:rsidR="001D7C79" w:rsidRPr="00C41E2B">
        <w:t xml:space="preserve"> on the Marine </w:t>
      </w:r>
      <w:r w:rsidR="001D7C79" w:rsidRPr="00B77708">
        <w:t>Biodiversity Values (MBV) map</w:t>
      </w:r>
      <w:r w:rsidRPr="00B77708">
        <w:t xml:space="preserve"> is current as of </w:t>
      </w:r>
      <w:r w:rsidR="00107F76">
        <w:t>March</w:t>
      </w:r>
      <w:r w:rsidRPr="00B77708">
        <w:t xml:space="preserve"> 202</w:t>
      </w:r>
      <w:r w:rsidR="00D91C2A">
        <w:t>6</w:t>
      </w:r>
      <w:r w:rsidRPr="00B77708">
        <w:t>. Information may change as new data becomes available.</w:t>
      </w:r>
    </w:p>
    <w:tbl>
      <w:tblPr>
        <w:tblStyle w:val="TableGrid"/>
        <w:tblW w:w="9781" w:type="dxa"/>
        <w:tblBorders>
          <w:insideH w:val="single" w:sz="4" w:space="0" w:color="auto"/>
          <w:insideV w:val="single" w:sz="4" w:space="0" w:color="auto"/>
        </w:tblBorders>
        <w:tblLook w:val="04A0" w:firstRow="1" w:lastRow="0" w:firstColumn="1" w:lastColumn="0" w:noHBand="0" w:noVBand="1"/>
      </w:tblPr>
      <w:tblGrid>
        <w:gridCol w:w="3017"/>
        <w:gridCol w:w="2613"/>
        <w:gridCol w:w="2300"/>
        <w:gridCol w:w="1851"/>
      </w:tblGrid>
      <w:tr w:rsidR="000807EC" w:rsidRPr="009F50AA" w14:paraId="1E3EDA44" w14:textId="0A2C456A" w:rsidTr="0066124A">
        <w:trPr>
          <w:cnfStyle w:val="100000000000" w:firstRow="1" w:lastRow="0" w:firstColumn="0" w:lastColumn="0" w:oddVBand="0" w:evenVBand="0" w:oddHBand="0" w:evenHBand="0" w:firstRowFirstColumn="0" w:firstRowLastColumn="0" w:lastRowFirstColumn="0" w:lastRowLastColumn="0"/>
        </w:trPr>
        <w:tc>
          <w:tcPr>
            <w:tcW w:w="3009" w:type="dxa"/>
            <w:shd w:val="clear" w:color="auto" w:fill="CDDC29" w:themeFill="accent2"/>
          </w:tcPr>
          <w:p w14:paraId="272F06D3" w14:textId="77777777" w:rsidR="006E0798" w:rsidRPr="00A764CE" w:rsidRDefault="006E0798" w:rsidP="0066124A">
            <w:pPr>
              <w:pStyle w:val="BodyText"/>
              <w:ind w:left="113"/>
              <w:rPr>
                <w:rFonts w:eastAsiaTheme="majorEastAsia"/>
                <w:b/>
                <w:sz w:val="18"/>
                <w:szCs w:val="18"/>
              </w:rPr>
            </w:pPr>
            <w:r w:rsidRPr="00A764CE">
              <w:rPr>
                <w:rFonts w:eastAsiaTheme="majorEastAsia"/>
                <w:b/>
                <w:sz w:val="18"/>
                <w:szCs w:val="18"/>
              </w:rPr>
              <w:t>Common name</w:t>
            </w:r>
          </w:p>
        </w:tc>
        <w:tc>
          <w:tcPr>
            <w:tcW w:w="2629" w:type="dxa"/>
            <w:shd w:val="clear" w:color="auto" w:fill="CDDC29" w:themeFill="accent2"/>
          </w:tcPr>
          <w:p w14:paraId="52259C3A" w14:textId="77777777" w:rsidR="006E0798" w:rsidRPr="00A764CE" w:rsidRDefault="006E0798" w:rsidP="0066124A">
            <w:pPr>
              <w:pStyle w:val="BodyText"/>
              <w:ind w:left="113"/>
              <w:rPr>
                <w:rFonts w:eastAsiaTheme="majorEastAsia"/>
                <w:b/>
                <w:sz w:val="18"/>
                <w:szCs w:val="18"/>
              </w:rPr>
            </w:pPr>
            <w:r w:rsidRPr="00A764CE">
              <w:rPr>
                <w:rFonts w:eastAsiaTheme="majorEastAsia"/>
                <w:b/>
                <w:sz w:val="18"/>
                <w:szCs w:val="18"/>
              </w:rPr>
              <w:t>Scientific name</w:t>
            </w:r>
          </w:p>
        </w:tc>
        <w:tc>
          <w:tcPr>
            <w:tcW w:w="2300" w:type="dxa"/>
            <w:shd w:val="clear" w:color="auto" w:fill="CDDC29" w:themeFill="accent2"/>
          </w:tcPr>
          <w:p w14:paraId="4F151914" w14:textId="251CCB00" w:rsidR="006E0798" w:rsidRPr="00A764CE" w:rsidRDefault="006E0798" w:rsidP="0066124A">
            <w:pPr>
              <w:pStyle w:val="BodyText"/>
              <w:ind w:left="113"/>
              <w:jc w:val="center"/>
              <w:rPr>
                <w:rFonts w:eastAsiaTheme="majorEastAsia"/>
                <w:b/>
                <w:sz w:val="18"/>
                <w:szCs w:val="18"/>
              </w:rPr>
            </w:pPr>
            <w:r w:rsidRPr="00A764CE">
              <w:rPr>
                <w:rFonts w:eastAsiaTheme="majorEastAsia"/>
                <w:b/>
                <w:sz w:val="18"/>
                <w:szCs w:val="18"/>
              </w:rPr>
              <w:t xml:space="preserve">FFG Act </w:t>
            </w:r>
            <w:r w:rsidR="007014E2">
              <w:rPr>
                <w:rFonts w:eastAsiaTheme="majorEastAsia"/>
                <w:b/>
                <w:sz w:val="18"/>
                <w:szCs w:val="18"/>
              </w:rPr>
              <w:br/>
            </w:r>
            <w:r w:rsidRPr="00A764CE">
              <w:rPr>
                <w:rFonts w:eastAsiaTheme="majorEastAsia"/>
                <w:b/>
                <w:sz w:val="18"/>
                <w:szCs w:val="18"/>
              </w:rPr>
              <w:t>status</w:t>
            </w:r>
          </w:p>
        </w:tc>
        <w:tc>
          <w:tcPr>
            <w:tcW w:w="1843" w:type="dxa"/>
            <w:shd w:val="clear" w:color="auto" w:fill="CDDC29" w:themeFill="accent2"/>
          </w:tcPr>
          <w:p w14:paraId="776FFCB6" w14:textId="77777777" w:rsidR="006E0798" w:rsidRPr="00A764CE" w:rsidRDefault="006E0798" w:rsidP="0066124A">
            <w:pPr>
              <w:pStyle w:val="BodyText"/>
              <w:ind w:left="113"/>
              <w:jc w:val="center"/>
              <w:rPr>
                <w:rFonts w:eastAsiaTheme="majorEastAsia"/>
                <w:b/>
                <w:sz w:val="18"/>
                <w:szCs w:val="18"/>
              </w:rPr>
            </w:pPr>
            <w:r w:rsidRPr="00A764CE">
              <w:rPr>
                <w:rFonts w:eastAsiaTheme="majorEastAsia"/>
                <w:b/>
                <w:sz w:val="18"/>
                <w:szCs w:val="18"/>
              </w:rPr>
              <w:t>EPBC Act listed (</w:t>
            </w:r>
            <w:r w:rsidRPr="00A764CE">
              <w:rPr>
                <w:rFonts w:ascii="MS Gothic" w:eastAsia="MS Gothic" w:hAnsi="MS Gothic" w:hint="eastAsia"/>
                <w:b/>
                <w:sz w:val="18"/>
                <w:szCs w:val="18"/>
              </w:rPr>
              <w:t>✔</w:t>
            </w:r>
            <w:r w:rsidRPr="00A764CE">
              <w:rPr>
                <w:rFonts w:eastAsiaTheme="majorEastAsia"/>
                <w:b/>
                <w:sz w:val="18"/>
                <w:szCs w:val="18"/>
              </w:rPr>
              <w:t>)</w:t>
            </w:r>
          </w:p>
        </w:tc>
      </w:tr>
      <w:tr w:rsidR="000807EC" w:rsidRPr="009F50AA" w14:paraId="46AD6E85" w14:textId="4FA46B64" w:rsidTr="0066124A">
        <w:trPr>
          <w:trHeight w:val="300"/>
        </w:trPr>
        <w:tc>
          <w:tcPr>
            <w:tcW w:w="3009" w:type="dxa"/>
            <w:shd w:val="clear" w:color="auto" w:fill="auto"/>
            <w:noWrap/>
            <w:vAlign w:val="center"/>
            <w:hideMark/>
          </w:tcPr>
          <w:p w14:paraId="6C4817D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Aldinga Pipefish</w:t>
            </w:r>
          </w:p>
        </w:tc>
        <w:tc>
          <w:tcPr>
            <w:tcW w:w="2629" w:type="dxa"/>
            <w:vAlign w:val="center"/>
          </w:tcPr>
          <w:p w14:paraId="24C6F18A"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Histiogamphelus</w:t>
            </w:r>
            <w:proofErr w:type="spellEnd"/>
            <w:r w:rsidRPr="00A764CE">
              <w:rPr>
                <w:rFonts w:ascii="Arial" w:hAnsi="Arial" w:cstheme="minorBidi"/>
                <w:i/>
                <w:color w:val="000000"/>
                <w:sz w:val="18"/>
                <w:szCs w:val="18"/>
              </w:rPr>
              <w:t xml:space="preserve"> cristatus</w:t>
            </w:r>
          </w:p>
        </w:tc>
        <w:tc>
          <w:tcPr>
            <w:tcW w:w="2300" w:type="dxa"/>
            <w:shd w:val="clear" w:color="auto" w:fill="auto"/>
            <w:noWrap/>
            <w:hideMark/>
          </w:tcPr>
          <w:p w14:paraId="7F2D0695"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D627EF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B4A48A6" w14:textId="1D831B8D" w:rsidTr="0066124A">
        <w:trPr>
          <w:trHeight w:val="300"/>
        </w:trPr>
        <w:tc>
          <w:tcPr>
            <w:tcW w:w="3009" w:type="dxa"/>
            <w:shd w:val="clear" w:color="auto" w:fill="auto"/>
            <w:noWrap/>
            <w:vAlign w:val="center"/>
            <w:hideMark/>
          </w:tcPr>
          <w:p w14:paraId="0675C55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Australasian Bittern</w:t>
            </w:r>
          </w:p>
        </w:tc>
        <w:tc>
          <w:tcPr>
            <w:tcW w:w="2629" w:type="dxa"/>
            <w:vAlign w:val="center"/>
          </w:tcPr>
          <w:p w14:paraId="6F20C9C9"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Botaurus </w:t>
            </w:r>
            <w:proofErr w:type="spellStart"/>
            <w:r w:rsidRPr="00A764CE">
              <w:rPr>
                <w:rFonts w:ascii="Arial" w:hAnsi="Arial" w:cstheme="minorBidi"/>
                <w:i/>
                <w:color w:val="000000"/>
                <w:sz w:val="18"/>
                <w:szCs w:val="18"/>
              </w:rPr>
              <w:t>poiciloptilus</w:t>
            </w:r>
            <w:proofErr w:type="spellEnd"/>
          </w:p>
        </w:tc>
        <w:tc>
          <w:tcPr>
            <w:tcW w:w="2300" w:type="dxa"/>
            <w:shd w:val="clear" w:color="auto" w:fill="auto"/>
            <w:noWrap/>
            <w:vAlign w:val="center"/>
            <w:hideMark/>
          </w:tcPr>
          <w:p w14:paraId="57EA17C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4A9F45EC"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D50F37" w14:paraId="13152CE4" w14:textId="77777777" w:rsidTr="0066124A">
        <w:trPr>
          <w:trHeight w:val="300"/>
        </w:trPr>
        <w:tc>
          <w:tcPr>
            <w:tcW w:w="3009" w:type="dxa"/>
            <w:shd w:val="clear" w:color="auto" w:fill="auto"/>
            <w:noWrap/>
            <w:vAlign w:val="center"/>
          </w:tcPr>
          <w:p w14:paraId="0129EBA2" w14:textId="3438E1C2" w:rsidR="001340FD" w:rsidRPr="00A764CE" w:rsidRDefault="001340FD"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 xml:space="preserve">Australasian </w:t>
            </w:r>
            <w:r w:rsidR="00112B98" w:rsidRPr="00A764CE">
              <w:rPr>
                <w:rFonts w:ascii="Arial" w:hAnsi="Arial" w:cstheme="minorHAnsi"/>
                <w:color w:val="000000"/>
                <w:sz w:val="18"/>
                <w:szCs w:val="18"/>
              </w:rPr>
              <w:t>Gannet</w:t>
            </w:r>
          </w:p>
        </w:tc>
        <w:tc>
          <w:tcPr>
            <w:tcW w:w="2629" w:type="dxa"/>
            <w:vAlign w:val="center"/>
          </w:tcPr>
          <w:p w14:paraId="404149F8" w14:textId="1AAE4216" w:rsidR="001340FD" w:rsidRPr="00A764CE" w:rsidRDefault="0028787D" w:rsidP="0066124A">
            <w:pPr>
              <w:spacing w:before="0" w:after="0" w:line="240" w:lineRule="auto"/>
              <w:ind w:left="113"/>
              <w:rPr>
                <w:rFonts w:ascii="Arial" w:hAnsi="Arial" w:cstheme="minorBidi"/>
                <w:i/>
                <w:color w:val="000000"/>
                <w:sz w:val="18"/>
                <w:szCs w:val="18"/>
              </w:rPr>
            </w:pPr>
            <w:r w:rsidRPr="00A764CE">
              <w:rPr>
                <w:rFonts w:ascii="Arial" w:hAnsi="Arial" w:cstheme="minorBidi"/>
                <w:i/>
                <w:color w:val="000000"/>
                <w:sz w:val="18"/>
                <w:szCs w:val="18"/>
              </w:rPr>
              <w:t xml:space="preserve">Morus </w:t>
            </w:r>
            <w:proofErr w:type="spellStart"/>
            <w:r w:rsidRPr="00A764CE">
              <w:rPr>
                <w:rFonts w:ascii="Arial" w:hAnsi="Arial" w:cstheme="minorBidi"/>
                <w:i/>
                <w:color w:val="000000"/>
                <w:sz w:val="18"/>
                <w:szCs w:val="18"/>
              </w:rPr>
              <w:t>serrator</w:t>
            </w:r>
            <w:proofErr w:type="spellEnd"/>
          </w:p>
        </w:tc>
        <w:tc>
          <w:tcPr>
            <w:tcW w:w="2300" w:type="dxa"/>
            <w:shd w:val="clear" w:color="auto" w:fill="auto"/>
            <w:noWrap/>
          </w:tcPr>
          <w:p w14:paraId="23BF77B4" w14:textId="77777777" w:rsidR="001340FD" w:rsidRPr="00A764CE" w:rsidRDefault="001340FD">
            <w:pPr>
              <w:spacing w:before="0" w:after="0" w:line="240" w:lineRule="auto"/>
              <w:jc w:val="center"/>
              <w:rPr>
                <w:rFonts w:ascii="Arial" w:hAnsi="Arial" w:cs="Arial"/>
                <w:color w:val="000000"/>
              </w:rPr>
            </w:pPr>
          </w:p>
        </w:tc>
        <w:tc>
          <w:tcPr>
            <w:tcW w:w="1843" w:type="dxa"/>
            <w:noWrap/>
            <w:vAlign w:val="center"/>
          </w:tcPr>
          <w:p w14:paraId="035FF3B6" w14:textId="77777777" w:rsidR="001340FD" w:rsidRPr="00A764CE" w:rsidRDefault="001340FD">
            <w:pPr>
              <w:spacing w:before="0" w:after="0" w:line="240" w:lineRule="auto"/>
              <w:jc w:val="center"/>
              <w:rPr>
                <w:rFonts w:ascii="MS Gothic" w:eastAsia="MS Gothic" w:hAnsi="MS Gothic" w:cs="Calibri"/>
                <w:b/>
                <w:bCs/>
                <w:color w:val="000000"/>
                <w:sz w:val="18"/>
                <w:szCs w:val="18"/>
              </w:rPr>
            </w:pPr>
          </w:p>
        </w:tc>
      </w:tr>
      <w:tr w:rsidR="000807EC" w:rsidRPr="009F50AA" w14:paraId="5DBD5C00" w14:textId="40F27736" w:rsidTr="0066124A">
        <w:trPr>
          <w:trHeight w:val="300"/>
        </w:trPr>
        <w:tc>
          <w:tcPr>
            <w:tcW w:w="3009" w:type="dxa"/>
            <w:shd w:val="clear" w:color="auto" w:fill="auto"/>
            <w:noWrap/>
            <w:vAlign w:val="center"/>
            <w:hideMark/>
          </w:tcPr>
          <w:p w14:paraId="4BD1E0F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Australian Fur Seal</w:t>
            </w:r>
          </w:p>
        </w:tc>
        <w:tc>
          <w:tcPr>
            <w:tcW w:w="2629" w:type="dxa"/>
            <w:vAlign w:val="center"/>
          </w:tcPr>
          <w:p w14:paraId="4DAF792F"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Arctocephalus pusillus </w:t>
            </w:r>
            <w:proofErr w:type="spellStart"/>
            <w:r w:rsidRPr="00A764CE">
              <w:rPr>
                <w:rFonts w:ascii="Arial" w:hAnsi="Arial" w:cstheme="minorBidi"/>
                <w:i/>
                <w:color w:val="000000"/>
                <w:sz w:val="18"/>
                <w:szCs w:val="18"/>
              </w:rPr>
              <w:t>doriferus</w:t>
            </w:r>
            <w:proofErr w:type="spellEnd"/>
          </w:p>
        </w:tc>
        <w:tc>
          <w:tcPr>
            <w:tcW w:w="2300" w:type="dxa"/>
            <w:shd w:val="clear" w:color="auto" w:fill="auto"/>
            <w:noWrap/>
            <w:hideMark/>
          </w:tcPr>
          <w:p w14:paraId="5FC8CEA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5AD8B1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D642362" w14:textId="79DF4015" w:rsidTr="0066124A">
        <w:trPr>
          <w:trHeight w:val="300"/>
        </w:trPr>
        <w:tc>
          <w:tcPr>
            <w:tcW w:w="3009" w:type="dxa"/>
            <w:shd w:val="clear" w:color="auto" w:fill="auto"/>
            <w:noWrap/>
            <w:vAlign w:val="center"/>
            <w:hideMark/>
          </w:tcPr>
          <w:p w14:paraId="75249AE9"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Australian Grayling</w:t>
            </w:r>
          </w:p>
        </w:tc>
        <w:tc>
          <w:tcPr>
            <w:tcW w:w="2629" w:type="dxa"/>
            <w:vAlign w:val="center"/>
          </w:tcPr>
          <w:p w14:paraId="1857DCA0"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Prototroctes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maraena</w:t>
            </w:r>
            <w:proofErr w:type="spellEnd"/>
          </w:p>
        </w:tc>
        <w:tc>
          <w:tcPr>
            <w:tcW w:w="2300" w:type="dxa"/>
            <w:shd w:val="clear" w:color="auto" w:fill="auto"/>
            <w:noWrap/>
            <w:vAlign w:val="center"/>
            <w:hideMark/>
          </w:tcPr>
          <w:p w14:paraId="7DB7A2E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08F0EA9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5CA9551" w14:textId="3A099507" w:rsidTr="0066124A">
        <w:trPr>
          <w:trHeight w:val="300"/>
        </w:trPr>
        <w:tc>
          <w:tcPr>
            <w:tcW w:w="3009" w:type="dxa"/>
            <w:shd w:val="clear" w:color="auto" w:fill="auto"/>
            <w:noWrap/>
            <w:vAlign w:val="center"/>
            <w:hideMark/>
          </w:tcPr>
          <w:p w14:paraId="25AE247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Australian Gull-billed Tern</w:t>
            </w:r>
          </w:p>
        </w:tc>
        <w:tc>
          <w:tcPr>
            <w:tcW w:w="2629" w:type="dxa"/>
            <w:vAlign w:val="center"/>
          </w:tcPr>
          <w:p w14:paraId="24BAD0F7"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Gelochelidon</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macrotarsa</w:t>
            </w:r>
            <w:proofErr w:type="spellEnd"/>
          </w:p>
        </w:tc>
        <w:tc>
          <w:tcPr>
            <w:tcW w:w="2300" w:type="dxa"/>
            <w:shd w:val="clear" w:color="auto" w:fill="auto"/>
            <w:noWrap/>
            <w:vAlign w:val="center"/>
            <w:hideMark/>
          </w:tcPr>
          <w:p w14:paraId="2DEF496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hideMark/>
          </w:tcPr>
          <w:p w14:paraId="4FDEEA2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0DD0F687" w14:textId="43308E9D" w:rsidTr="0066124A">
        <w:trPr>
          <w:trHeight w:val="300"/>
        </w:trPr>
        <w:tc>
          <w:tcPr>
            <w:tcW w:w="3009" w:type="dxa"/>
            <w:shd w:val="clear" w:color="auto" w:fill="auto"/>
            <w:noWrap/>
            <w:vAlign w:val="center"/>
            <w:hideMark/>
          </w:tcPr>
          <w:p w14:paraId="37CF1D84"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Australian Long-nosed Pipefish</w:t>
            </w:r>
          </w:p>
        </w:tc>
        <w:tc>
          <w:tcPr>
            <w:tcW w:w="2629" w:type="dxa"/>
            <w:vAlign w:val="center"/>
          </w:tcPr>
          <w:p w14:paraId="1FAC29AC"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Vanacampus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poecilolaemus</w:t>
            </w:r>
            <w:proofErr w:type="spellEnd"/>
          </w:p>
        </w:tc>
        <w:tc>
          <w:tcPr>
            <w:tcW w:w="2300" w:type="dxa"/>
            <w:shd w:val="clear" w:color="auto" w:fill="auto"/>
            <w:noWrap/>
            <w:hideMark/>
          </w:tcPr>
          <w:p w14:paraId="2AC7615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DEED0E7"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58E9621" w14:textId="7E62CF32" w:rsidTr="0066124A">
        <w:trPr>
          <w:trHeight w:val="300"/>
        </w:trPr>
        <w:tc>
          <w:tcPr>
            <w:tcW w:w="3009" w:type="dxa"/>
            <w:shd w:val="clear" w:color="auto" w:fill="auto"/>
            <w:noWrap/>
            <w:vAlign w:val="center"/>
            <w:hideMark/>
          </w:tcPr>
          <w:p w14:paraId="248E4CE5"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Australian Mudfish</w:t>
            </w:r>
          </w:p>
        </w:tc>
        <w:tc>
          <w:tcPr>
            <w:tcW w:w="2629" w:type="dxa"/>
            <w:vAlign w:val="center"/>
          </w:tcPr>
          <w:p w14:paraId="0228BB59"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Neochanna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cleaveri</w:t>
            </w:r>
            <w:proofErr w:type="spellEnd"/>
          </w:p>
        </w:tc>
        <w:tc>
          <w:tcPr>
            <w:tcW w:w="2300" w:type="dxa"/>
            <w:shd w:val="clear" w:color="auto" w:fill="auto"/>
            <w:noWrap/>
            <w:vAlign w:val="center"/>
            <w:hideMark/>
          </w:tcPr>
          <w:p w14:paraId="6FA7E3C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hideMark/>
          </w:tcPr>
          <w:p w14:paraId="16D9333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556CE445" w14:textId="534A7BB6" w:rsidTr="0066124A">
        <w:trPr>
          <w:trHeight w:val="300"/>
        </w:trPr>
        <w:tc>
          <w:tcPr>
            <w:tcW w:w="3009" w:type="dxa"/>
            <w:shd w:val="clear" w:color="auto" w:fill="auto"/>
            <w:noWrap/>
            <w:vAlign w:val="center"/>
            <w:hideMark/>
          </w:tcPr>
          <w:p w14:paraId="6A223EF6" w14:textId="77777777" w:rsidR="006E0798" w:rsidRPr="00A764CE" w:rsidRDefault="006E0798" w:rsidP="0066124A">
            <w:pPr>
              <w:spacing w:before="0" w:after="0" w:line="240" w:lineRule="auto"/>
              <w:ind w:left="113"/>
              <w:rPr>
                <w:rFonts w:cstheme="minorBidi"/>
                <w:color w:val="000000"/>
                <w:sz w:val="18"/>
                <w:szCs w:val="18"/>
              </w:rPr>
            </w:pPr>
            <w:r w:rsidRPr="00A764CE">
              <w:rPr>
                <w:rFonts w:ascii="Arial" w:hAnsi="Arial" w:cstheme="minorBidi"/>
                <w:color w:val="000000"/>
                <w:sz w:val="18"/>
                <w:szCs w:val="18"/>
              </w:rPr>
              <w:t xml:space="preserve">Australian </w:t>
            </w:r>
            <w:proofErr w:type="gramStart"/>
            <w:r w:rsidRPr="00A764CE">
              <w:rPr>
                <w:rFonts w:ascii="Arial" w:hAnsi="Arial" w:cstheme="minorBidi"/>
                <w:color w:val="000000"/>
                <w:sz w:val="18"/>
                <w:szCs w:val="18"/>
              </w:rPr>
              <w:t>Painted-snipe</w:t>
            </w:r>
            <w:proofErr w:type="gramEnd"/>
          </w:p>
        </w:tc>
        <w:tc>
          <w:tcPr>
            <w:tcW w:w="2629" w:type="dxa"/>
            <w:vAlign w:val="center"/>
          </w:tcPr>
          <w:p w14:paraId="3ED64E71"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Rostratula</w:t>
            </w:r>
            <w:proofErr w:type="spellEnd"/>
            <w:r w:rsidRPr="00A764CE">
              <w:rPr>
                <w:rFonts w:ascii="Arial" w:hAnsi="Arial" w:cstheme="minorBidi"/>
                <w:i/>
                <w:color w:val="000000"/>
                <w:sz w:val="18"/>
                <w:szCs w:val="18"/>
              </w:rPr>
              <w:t xml:space="preserve"> australis</w:t>
            </w:r>
          </w:p>
        </w:tc>
        <w:tc>
          <w:tcPr>
            <w:tcW w:w="2300" w:type="dxa"/>
            <w:shd w:val="clear" w:color="auto" w:fill="auto"/>
            <w:noWrap/>
            <w:vAlign w:val="center"/>
            <w:hideMark/>
          </w:tcPr>
          <w:p w14:paraId="3E8C0E2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1E08DF5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3543537" w14:textId="77777777" w:rsidTr="0066124A">
        <w:trPr>
          <w:trHeight w:val="300"/>
        </w:trPr>
        <w:tc>
          <w:tcPr>
            <w:tcW w:w="3009" w:type="dxa"/>
            <w:shd w:val="clear" w:color="auto" w:fill="auto"/>
            <w:noWrap/>
            <w:vAlign w:val="center"/>
          </w:tcPr>
          <w:p w14:paraId="7DEE9C24" w14:textId="1DBEB3C0" w:rsidR="00072179" w:rsidRPr="00A764CE" w:rsidRDefault="00072179" w:rsidP="0066124A">
            <w:pPr>
              <w:spacing w:before="0" w:after="0" w:line="240" w:lineRule="auto"/>
              <w:ind w:left="113"/>
              <w:rPr>
                <w:rFonts w:ascii="Arial" w:hAnsi="Arial" w:cstheme="minorBidi"/>
                <w:color w:val="000000"/>
                <w:sz w:val="18"/>
                <w:szCs w:val="18"/>
              </w:rPr>
            </w:pPr>
            <w:r>
              <w:rPr>
                <w:rFonts w:cstheme="minorHAnsi"/>
                <w:color w:val="000000"/>
                <w:sz w:val="18"/>
                <w:szCs w:val="18"/>
              </w:rPr>
              <w:t xml:space="preserve">Australian </w:t>
            </w:r>
            <w:r w:rsidRPr="00A764CE">
              <w:rPr>
                <w:rFonts w:cstheme="minorHAnsi"/>
                <w:color w:val="000000"/>
                <w:sz w:val="18"/>
                <w:szCs w:val="18"/>
              </w:rPr>
              <w:t>Sea-lion</w:t>
            </w:r>
          </w:p>
        </w:tc>
        <w:tc>
          <w:tcPr>
            <w:tcW w:w="2629" w:type="dxa"/>
            <w:vAlign w:val="center"/>
          </w:tcPr>
          <w:p w14:paraId="45E91CE5" w14:textId="3802877F" w:rsidR="00072179" w:rsidRPr="00A764CE" w:rsidRDefault="00072179" w:rsidP="0066124A">
            <w:pPr>
              <w:spacing w:before="0" w:after="0" w:line="240" w:lineRule="auto"/>
              <w:ind w:left="113"/>
              <w:rPr>
                <w:rFonts w:ascii="Arial" w:hAnsi="Arial" w:cstheme="minorBidi"/>
                <w:i/>
                <w:color w:val="000000"/>
                <w:sz w:val="18"/>
                <w:szCs w:val="18"/>
              </w:rPr>
            </w:pPr>
            <w:proofErr w:type="spellStart"/>
            <w:r w:rsidRPr="00A764CE">
              <w:rPr>
                <w:rFonts w:cstheme="minorHAnsi"/>
                <w:i/>
                <w:iCs/>
                <w:color w:val="000000"/>
                <w:sz w:val="18"/>
                <w:szCs w:val="18"/>
              </w:rPr>
              <w:t>Neophoca</w:t>
            </w:r>
            <w:proofErr w:type="spellEnd"/>
            <w:r w:rsidRPr="00A764CE">
              <w:rPr>
                <w:rFonts w:cstheme="minorHAnsi"/>
                <w:i/>
                <w:iCs/>
                <w:color w:val="000000"/>
                <w:sz w:val="18"/>
                <w:szCs w:val="18"/>
              </w:rPr>
              <w:t xml:space="preserve"> cinerea</w:t>
            </w:r>
          </w:p>
        </w:tc>
        <w:tc>
          <w:tcPr>
            <w:tcW w:w="2300" w:type="dxa"/>
            <w:shd w:val="clear" w:color="auto" w:fill="auto"/>
            <w:noWrap/>
            <w:vAlign w:val="center"/>
          </w:tcPr>
          <w:p w14:paraId="1B0654EF" w14:textId="5414D632" w:rsidR="00072179" w:rsidRPr="00A764CE" w:rsidRDefault="00072179" w:rsidP="00072179">
            <w:pPr>
              <w:spacing w:before="0" w:after="0" w:line="240" w:lineRule="auto"/>
              <w:jc w:val="center"/>
              <w:rPr>
                <w:rFonts w:ascii="Arial" w:hAnsi="Arial" w:cstheme="minorHAnsi"/>
                <w:color w:val="000000"/>
                <w:sz w:val="18"/>
                <w:szCs w:val="18"/>
              </w:rPr>
            </w:pPr>
            <w:r w:rsidRPr="00A764CE">
              <w:rPr>
                <w:rFonts w:ascii="Arial" w:hAnsi="Arial" w:cstheme="minorHAnsi"/>
                <w:color w:val="000000"/>
                <w:sz w:val="18"/>
                <w:szCs w:val="18"/>
              </w:rPr>
              <w:t>Endangered</w:t>
            </w:r>
          </w:p>
        </w:tc>
        <w:tc>
          <w:tcPr>
            <w:tcW w:w="1843" w:type="dxa"/>
            <w:noWrap/>
          </w:tcPr>
          <w:p w14:paraId="5CF52333" w14:textId="3E6A2BCF" w:rsidR="00072179" w:rsidRPr="00A764CE" w:rsidRDefault="00072179" w:rsidP="00072179">
            <w:pPr>
              <w:spacing w:before="0" w:after="0" w:line="240" w:lineRule="auto"/>
              <w:jc w:val="center"/>
              <w:rPr>
                <w:rFonts w:ascii="MS Gothic" w:eastAsia="MS Gothic" w:hAnsi="MS Gothic" w:cs="Calibri"/>
                <w:b/>
                <w:color w:val="000000"/>
                <w:sz w:val="18"/>
                <w:szCs w:val="18"/>
              </w:rPr>
            </w:pPr>
            <w:r w:rsidRPr="00A764CE">
              <w:rPr>
                <w:rFonts w:ascii="MS Gothic" w:eastAsia="MS Gothic" w:hAnsi="MS Gothic" w:cs="Calibri" w:hint="eastAsia"/>
                <w:b/>
                <w:bCs/>
                <w:color w:val="000000"/>
                <w:sz w:val="18"/>
                <w:szCs w:val="18"/>
              </w:rPr>
              <w:t>✔</w:t>
            </w:r>
          </w:p>
        </w:tc>
      </w:tr>
      <w:tr w:rsidR="000807EC" w:rsidRPr="009F50AA" w14:paraId="4C525034" w14:textId="09D49BA3" w:rsidTr="0066124A">
        <w:trPr>
          <w:trHeight w:val="300"/>
        </w:trPr>
        <w:tc>
          <w:tcPr>
            <w:tcW w:w="3009" w:type="dxa"/>
            <w:shd w:val="clear" w:color="auto" w:fill="auto"/>
            <w:noWrap/>
            <w:vAlign w:val="center"/>
            <w:hideMark/>
          </w:tcPr>
          <w:p w14:paraId="4D7E18D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Bar-tailed Godwit</w:t>
            </w:r>
          </w:p>
        </w:tc>
        <w:tc>
          <w:tcPr>
            <w:tcW w:w="2629" w:type="dxa"/>
            <w:vAlign w:val="center"/>
          </w:tcPr>
          <w:p w14:paraId="798BA78D"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Limosa</w:t>
            </w:r>
            <w:proofErr w:type="spellEnd"/>
            <w:r w:rsidRPr="00A764CE">
              <w:rPr>
                <w:rFonts w:ascii="Arial" w:hAnsi="Arial" w:cstheme="minorBidi"/>
                <w:i/>
                <w:color w:val="000000"/>
                <w:sz w:val="18"/>
                <w:szCs w:val="18"/>
              </w:rPr>
              <w:t xml:space="preserve"> lapponica</w:t>
            </w:r>
          </w:p>
        </w:tc>
        <w:tc>
          <w:tcPr>
            <w:tcW w:w="2300" w:type="dxa"/>
            <w:shd w:val="clear" w:color="auto" w:fill="auto"/>
            <w:noWrap/>
            <w:vAlign w:val="center"/>
            <w:hideMark/>
          </w:tcPr>
          <w:p w14:paraId="7DA7B5F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25FBEA2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965F37A" w14:textId="24DF2BD9" w:rsidTr="0066124A">
        <w:trPr>
          <w:trHeight w:val="300"/>
        </w:trPr>
        <w:tc>
          <w:tcPr>
            <w:tcW w:w="3009" w:type="dxa"/>
            <w:shd w:val="clear" w:color="auto" w:fill="auto"/>
            <w:noWrap/>
            <w:vAlign w:val="center"/>
            <w:hideMark/>
          </w:tcPr>
          <w:p w14:paraId="0CDBAEAA" w14:textId="77777777" w:rsidR="006E0798" w:rsidRPr="00A764CE" w:rsidRDefault="006E0798" w:rsidP="0066124A">
            <w:pPr>
              <w:spacing w:before="0" w:after="0" w:line="240" w:lineRule="auto"/>
              <w:ind w:left="113"/>
              <w:rPr>
                <w:rFonts w:cstheme="minorBidi"/>
                <w:color w:val="000000"/>
                <w:sz w:val="18"/>
                <w:szCs w:val="18"/>
              </w:rPr>
            </w:pPr>
            <w:proofErr w:type="spellStart"/>
            <w:r w:rsidRPr="00A764CE">
              <w:rPr>
                <w:rFonts w:ascii="Arial" w:hAnsi="Arial" w:cstheme="minorBidi"/>
                <w:color w:val="000000"/>
                <w:sz w:val="18"/>
                <w:szCs w:val="18"/>
              </w:rPr>
              <w:t>Bigbelly</w:t>
            </w:r>
            <w:proofErr w:type="spellEnd"/>
            <w:r w:rsidRPr="00A764CE">
              <w:rPr>
                <w:rFonts w:ascii="Arial" w:hAnsi="Arial" w:cstheme="minorBidi"/>
                <w:color w:val="000000"/>
                <w:sz w:val="18"/>
                <w:szCs w:val="18"/>
              </w:rPr>
              <w:t xml:space="preserve"> Seahorse</w:t>
            </w:r>
          </w:p>
        </w:tc>
        <w:tc>
          <w:tcPr>
            <w:tcW w:w="2629" w:type="dxa"/>
            <w:vAlign w:val="center"/>
          </w:tcPr>
          <w:p w14:paraId="62C86614"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Hippocampus abdominalis</w:t>
            </w:r>
          </w:p>
        </w:tc>
        <w:tc>
          <w:tcPr>
            <w:tcW w:w="2300" w:type="dxa"/>
            <w:shd w:val="clear" w:color="auto" w:fill="auto"/>
            <w:noWrap/>
            <w:hideMark/>
          </w:tcPr>
          <w:p w14:paraId="3D01018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AA57AD3"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62020E0" w14:textId="1C413F97" w:rsidTr="0066124A">
        <w:trPr>
          <w:trHeight w:val="300"/>
        </w:trPr>
        <w:tc>
          <w:tcPr>
            <w:tcW w:w="3009" w:type="dxa"/>
            <w:shd w:val="clear" w:color="auto" w:fill="auto"/>
            <w:noWrap/>
            <w:vAlign w:val="center"/>
            <w:hideMark/>
          </w:tcPr>
          <w:p w14:paraId="4416C30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Black-browed Albatross</w:t>
            </w:r>
          </w:p>
        </w:tc>
        <w:tc>
          <w:tcPr>
            <w:tcW w:w="2629" w:type="dxa"/>
            <w:vAlign w:val="center"/>
          </w:tcPr>
          <w:p w14:paraId="384528AE"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Thalassarche</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melanophris</w:t>
            </w:r>
            <w:proofErr w:type="spellEnd"/>
          </w:p>
        </w:tc>
        <w:tc>
          <w:tcPr>
            <w:tcW w:w="2300" w:type="dxa"/>
            <w:shd w:val="clear" w:color="auto" w:fill="auto"/>
            <w:noWrap/>
            <w:hideMark/>
          </w:tcPr>
          <w:p w14:paraId="5036711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39CEC3F"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D50F37" w14:paraId="7A43A5E7" w14:textId="77777777" w:rsidTr="0066124A">
        <w:trPr>
          <w:trHeight w:val="300"/>
        </w:trPr>
        <w:tc>
          <w:tcPr>
            <w:tcW w:w="3009" w:type="dxa"/>
            <w:shd w:val="clear" w:color="auto" w:fill="auto"/>
            <w:noWrap/>
            <w:vAlign w:val="center"/>
          </w:tcPr>
          <w:p w14:paraId="4835EE6E" w14:textId="27462B80" w:rsidR="0093456C" w:rsidRPr="00A764CE" w:rsidRDefault="00CE0339"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Black-eared Cuckoo</w:t>
            </w:r>
          </w:p>
        </w:tc>
        <w:tc>
          <w:tcPr>
            <w:tcW w:w="2629" w:type="dxa"/>
            <w:vAlign w:val="center"/>
          </w:tcPr>
          <w:p w14:paraId="5808CE7F" w14:textId="29F21761" w:rsidR="0093456C" w:rsidRPr="00A764CE" w:rsidRDefault="00690197"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Chrysococcyx</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osculans</w:t>
            </w:r>
            <w:proofErr w:type="spellEnd"/>
          </w:p>
        </w:tc>
        <w:tc>
          <w:tcPr>
            <w:tcW w:w="2300" w:type="dxa"/>
            <w:shd w:val="clear" w:color="auto" w:fill="auto"/>
            <w:noWrap/>
          </w:tcPr>
          <w:p w14:paraId="64E6C47D" w14:textId="77777777" w:rsidR="0093456C" w:rsidRPr="00A764CE" w:rsidRDefault="0093456C">
            <w:pPr>
              <w:spacing w:before="0" w:after="0" w:line="240" w:lineRule="auto"/>
              <w:jc w:val="center"/>
              <w:rPr>
                <w:rFonts w:ascii="Arial" w:hAnsi="Arial" w:cs="Arial"/>
                <w:color w:val="000000"/>
              </w:rPr>
            </w:pPr>
          </w:p>
        </w:tc>
        <w:tc>
          <w:tcPr>
            <w:tcW w:w="1843" w:type="dxa"/>
            <w:noWrap/>
            <w:vAlign w:val="center"/>
          </w:tcPr>
          <w:p w14:paraId="040CCDE6" w14:textId="77777777" w:rsidR="0093456C" w:rsidRPr="00A764CE" w:rsidRDefault="0093456C">
            <w:pPr>
              <w:spacing w:before="0" w:after="0" w:line="240" w:lineRule="auto"/>
              <w:jc w:val="center"/>
              <w:rPr>
                <w:rFonts w:ascii="MS Gothic" w:eastAsia="MS Gothic" w:hAnsi="MS Gothic" w:cs="Calibri"/>
                <w:b/>
                <w:bCs/>
                <w:color w:val="000000"/>
                <w:sz w:val="18"/>
                <w:szCs w:val="18"/>
              </w:rPr>
            </w:pPr>
          </w:p>
        </w:tc>
      </w:tr>
      <w:tr w:rsidR="000807EC" w:rsidRPr="009F50AA" w14:paraId="4DC7FD8C" w14:textId="7743E76B" w:rsidTr="0066124A">
        <w:trPr>
          <w:trHeight w:val="300"/>
        </w:trPr>
        <w:tc>
          <w:tcPr>
            <w:tcW w:w="3009" w:type="dxa"/>
            <w:shd w:val="clear" w:color="auto" w:fill="auto"/>
            <w:noWrap/>
            <w:vAlign w:val="center"/>
            <w:hideMark/>
          </w:tcPr>
          <w:p w14:paraId="599A121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Black-faced Cormorant</w:t>
            </w:r>
          </w:p>
        </w:tc>
        <w:tc>
          <w:tcPr>
            <w:tcW w:w="2629" w:type="dxa"/>
            <w:vAlign w:val="center"/>
          </w:tcPr>
          <w:p w14:paraId="06B582C2"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Phalacrocorax </w:t>
            </w:r>
            <w:proofErr w:type="spellStart"/>
            <w:r w:rsidRPr="00A764CE">
              <w:rPr>
                <w:rFonts w:ascii="Arial" w:hAnsi="Arial" w:cstheme="minorBidi"/>
                <w:i/>
                <w:color w:val="000000"/>
                <w:sz w:val="18"/>
                <w:szCs w:val="18"/>
              </w:rPr>
              <w:t>fuscescens</w:t>
            </w:r>
            <w:proofErr w:type="spellEnd"/>
          </w:p>
        </w:tc>
        <w:tc>
          <w:tcPr>
            <w:tcW w:w="2300" w:type="dxa"/>
            <w:shd w:val="clear" w:color="auto" w:fill="auto"/>
            <w:noWrap/>
            <w:hideMark/>
          </w:tcPr>
          <w:p w14:paraId="7C6603F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0B43E5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23CA982" w14:textId="111B0A1E" w:rsidTr="0066124A">
        <w:trPr>
          <w:trHeight w:val="300"/>
        </w:trPr>
        <w:tc>
          <w:tcPr>
            <w:tcW w:w="3009" w:type="dxa"/>
            <w:shd w:val="clear" w:color="auto" w:fill="auto"/>
            <w:noWrap/>
            <w:vAlign w:val="center"/>
            <w:hideMark/>
          </w:tcPr>
          <w:p w14:paraId="0C56C665"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Black-lip Abalone</w:t>
            </w:r>
          </w:p>
        </w:tc>
        <w:tc>
          <w:tcPr>
            <w:tcW w:w="2629" w:type="dxa"/>
            <w:vAlign w:val="center"/>
          </w:tcPr>
          <w:p w14:paraId="7805BEB2"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Haliotis rubra</w:t>
            </w:r>
          </w:p>
        </w:tc>
        <w:tc>
          <w:tcPr>
            <w:tcW w:w="2300" w:type="dxa"/>
            <w:shd w:val="clear" w:color="auto" w:fill="auto"/>
            <w:noWrap/>
            <w:hideMark/>
          </w:tcPr>
          <w:p w14:paraId="0F71A0B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hideMark/>
          </w:tcPr>
          <w:p w14:paraId="15301FB2" w14:textId="77777777" w:rsidR="006E0798" w:rsidRPr="00A764CE" w:rsidRDefault="006E0798">
            <w:pPr>
              <w:spacing w:before="0" w:after="0" w:line="240" w:lineRule="auto"/>
              <w:jc w:val="center"/>
              <w:rPr>
                <w:rFonts w:cstheme="minorHAnsi"/>
                <w:sz w:val="18"/>
                <w:szCs w:val="18"/>
              </w:rPr>
            </w:pPr>
            <w:r w:rsidRPr="00A764CE">
              <w:rPr>
                <w:rFonts w:ascii="Arial" w:hAnsi="Arial" w:cs="Arial"/>
                <w:color w:val="000000"/>
              </w:rPr>
              <w:t> </w:t>
            </w:r>
          </w:p>
        </w:tc>
      </w:tr>
      <w:tr w:rsidR="000807EC" w:rsidRPr="009F50AA" w14:paraId="3B05F495" w14:textId="6A04D153" w:rsidTr="0066124A">
        <w:trPr>
          <w:trHeight w:val="300"/>
        </w:trPr>
        <w:tc>
          <w:tcPr>
            <w:tcW w:w="3009" w:type="dxa"/>
            <w:shd w:val="clear" w:color="auto" w:fill="auto"/>
            <w:noWrap/>
            <w:vAlign w:val="center"/>
            <w:hideMark/>
          </w:tcPr>
          <w:p w14:paraId="1C3FC2C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Blue Petrel</w:t>
            </w:r>
          </w:p>
        </w:tc>
        <w:tc>
          <w:tcPr>
            <w:tcW w:w="2629" w:type="dxa"/>
            <w:vAlign w:val="center"/>
          </w:tcPr>
          <w:p w14:paraId="551F60EB"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Halobaena</w:t>
            </w:r>
            <w:proofErr w:type="spellEnd"/>
            <w:r w:rsidRPr="00A764CE">
              <w:rPr>
                <w:rFonts w:ascii="Arial" w:hAnsi="Arial" w:cstheme="minorBidi"/>
                <w:i/>
                <w:color w:val="000000"/>
                <w:sz w:val="18"/>
                <w:szCs w:val="18"/>
              </w:rPr>
              <w:t xml:space="preserve"> caerulea</w:t>
            </w:r>
          </w:p>
        </w:tc>
        <w:tc>
          <w:tcPr>
            <w:tcW w:w="2300" w:type="dxa"/>
            <w:shd w:val="clear" w:color="auto" w:fill="auto"/>
            <w:noWrap/>
            <w:hideMark/>
          </w:tcPr>
          <w:p w14:paraId="2FD60C69"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1A6E75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8B68793" w14:textId="67FD1E89" w:rsidTr="0066124A">
        <w:trPr>
          <w:trHeight w:val="300"/>
        </w:trPr>
        <w:tc>
          <w:tcPr>
            <w:tcW w:w="3009" w:type="dxa"/>
            <w:shd w:val="clear" w:color="auto" w:fill="auto"/>
            <w:noWrap/>
            <w:vAlign w:val="center"/>
            <w:hideMark/>
          </w:tcPr>
          <w:p w14:paraId="6E84DB42" w14:textId="77777777" w:rsidR="006E0798" w:rsidRPr="00A764CE" w:rsidRDefault="006E0798" w:rsidP="0066124A">
            <w:pPr>
              <w:spacing w:before="0" w:after="0" w:line="240" w:lineRule="auto"/>
              <w:ind w:left="113"/>
              <w:rPr>
                <w:rFonts w:cstheme="minorBidi"/>
                <w:color w:val="000000"/>
                <w:sz w:val="18"/>
                <w:szCs w:val="18"/>
              </w:rPr>
            </w:pPr>
            <w:r w:rsidRPr="00A764CE">
              <w:rPr>
                <w:rFonts w:ascii="Arial" w:hAnsi="Arial" w:cstheme="minorBidi"/>
                <w:color w:val="000000"/>
                <w:sz w:val="18"/>
                <w:szCs w:val="18"/>
              </w:rPr>
              <w:t xml:space="preserve">Blue </w:t>
            </w:r>
            <w:proofErr w:type="spellStart"/>
            <w:r w:rsidRPr="00A764CE">
              <w:rPr>
                <w:rFonts w:ascii="Arial" w:hAnsi="Arial" w:cstheme="minorBidi"/>
                <w:color w:val="000000"/>
                <w:sz w:val="18"/>
                <w:szCs w:val="18"/>
              </w:rPr>
              <w:t>Warehou</w:t>
            </w:r>
            <w:proofErr w:type="spellEnd"/>
          </w:p>
        </w:tc>
        <w:tc>
          <w:tcPr>
            <w:tcW w:w="2629" w:type="dxa"/>
            <w:vAlign w:val="center"/>
          </w:tcPr>
          <w:p w14:paraId="79DC58BA"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Seriolella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brama</w:t>
            </w:r>
            <w:proofErr w:type="spellEnd"/>
          </w:p>
        </w:tc>
        <w:tc>
          <w:tcPr>
            <w:tcW w:w="2300" w:type="dxa"/>
            <w:shd w:val="clear" w:color="auto" w:fill="auto"/>
            <w:noWrap/>
            <w:vAlign w:val="center"/>
            <w:hideMark/>
          </w:tcPr>
          <w:p w14:paraId="1544CB3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Conservation Dependent</w:t>
            </w:r>
          </w:p>
        </w:tc>
        <w:tc>
          <w:tcPr>
            <w:tcW w:w="1843" w:type="dxa"/>
            <w:noWrap/>
            <w:vAlign w:val="center"/>
            <w:hideMark/>
          </w:tcPr>
          <w:p w14:paraId="0B33AE6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8F73FB9" w14:textId="691EF8DD" w:rsidTr="0066124A">
        <w:trPr>
          <w:trHeight w:val="300"/>
        </w:trPr>
        <w:tc>
          <w:tcPr>
            <w:tcW w:w="3009" w:type="dxa"/>
            <w:shd w:val="clear" w:color="auto" w:fill="auto"/>
            <w:noWrap/>
            <w:vAlign w:val="center"/>
            <w:hideMark/>
          </w:tcPr>
          <w:p w14:paraId="6D7BEA4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Blue-winged Parrot</w:t>
            </w:r>
          </w:p>
        </w:tc>
        <w:tc>
          <w:tcPr>
            <w:tcW w:w="2629" w:type="dxa"/>
            <w:vAlign w:val="center"/>
          </w:tcPr>
          <w:p w14:paraId="45D81B8F"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Neophema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chrysostoma</w:t>
            </w:r>
            <w:proofErr w:type="spellEnd"/>
          </w:p>
        </w:tc>
        <w:tc>
          <w:tcPr>
            <w:tcW w:w="2300" w:type="dxa"/>
            <w:shd w:val="clear" w:color="auto" w:fill="auto"/>
            <w:noWrap/>
            <w:hideMark/>
          </w:tcPr>
          <w:p w14:paraId="0EA60E6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383238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DF6DD3C" w14:textId="7CF70708" w:rsidTr="0066124A">
        <w:trPr>
          <w:trHeight w:val="300"/>
        </w:trPr>
        <w:tc>
          <w:tcPr>
            <w:tcW w:w="3009" w:type="dxa"/>
            <w:shd w:val="clear" w:color="auto" w:fill="auto"/>
            <w:noWrap/>
            <w:vAlign w:val="center"/>
          </w:tcPr>
          <w:p w14:paraId="014F0B9C" w14:textId="77777777" w:rsidR="006E0798" w:rsidRPr="00A764CE" w:rsidRDefault="006E0798" w:rsidP="0066124A">
            <w:pPr>
              <w:spacing w:before="0" w:after="0" w:line="240" w:lineRule="auto"/>
              <w:ind w:left="113"/>
              <w:rPr>
                <w:rFonts w:ascii="Arial" w:hAnsi="Arial" w:cstheme="minorBidi"/>
                <w:color w:val="000000"/>
                <w:sz w:val="18"/>
                <w:szCs w:val="18"/>
              </w:rPr>
            </w:pPr>
            <w:proofErr w:type="spellStart"/>
            <w:r w:rsidRPr="00A764CE">
              <w:rPr>
                <w:rFonts w:ascii="Arial" w:hAnsi="Arial" w:cstheme="minorBidi"/>
                <w:color w:val="000000"/>
                <w:sz w:val="18"/>
                <w:szCs w:val="18"/>
              </w:rPr>
              <w:t>Broadnose</w:t>
            </w:r>
            <w:proofErr w:type="spellEnd"/>
            <w:r w:rsidRPr="00A764CE">
              <w:rPr>
                <w:rFonts w:ascii="Arial" w:hAnsi="Arial" w:cstheme="minorBidi"/>
                <w:color w:val="000000"/>
                <w:sz w:val="18"/>
                <w:szCs w:val="18"/>
              </w:rPr>
              <w:t xml:space="preserve"> </w:t>
            </w:r>
            <w:proofErr w:type="spellStart"/>
            <w:r w:rsidRPr="00A764CE">
              <w:rPr>
                <w:rFonts w:ascii="Arial" w:hAnsi="Arial" w:cstheme="minorBidi"/>
                <w:color w:val="000000"/>
                <w:sz w:val="18"/>
                <w:szCs w:val="18"/>
              </w:rPr>
              <w:t>Sevengill</w:t>
            </w:r>
            <w:proofErr w:type="spellEnd"/>
            <w:r w:rsidRPr="00A764CE">
              <w:rPr>
                <w:rFonts w:ascii="Arial" w:hAnsi="Arial" w:cstheme="minorBidi"/>
                <w:color w:val="000000"/>
                <w:sz w:val="18"/>
                <w:szCs w:val="18"/>
              </w:rPr>
              <w:t xml:space="preserve"> Shark</w:t>
            </w:r>
          </w:p>
        </w:tc>
        <w:tc>
          <w:tcPr>
            <w:tcW w:w="2629" w:type="dxa"/>
            <w:vAlign w:val="center"/>
          </w:tcPr>
          <w:p w14:paraId="507D153F" w14:textId="77777777" w:rsidR="006E0798" w:rsidRPr="00A764CE" w:rsidRDefault="006E0798"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Notorynchus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cepedianus</w:t>
            </w:r>
            <w:proofErr w:type="spellEnd"/>
          </w:p>
        </w:tc>
        <w:tc>
          <w:tcPr>
            <w:tcW w:w="2300" w:type="dxa"/>
            <w:shd w:val="clear" w:color="auto" w:fill="auto"/>
            <w:noWrap/>
          </w:tcPr>
          <w:p w14:paraId="69A4E6DB" w14:textId="77777777" w:rsidR="006E0798" w:rsidRPr="00A764CE" w:rsidRDefault="006E0798">
            <w:pPr>
              <w:spacing w:before="0" w:after="0" w:line="240" w:lineRule="auto"/>
              <w:jc w:val="center"/>
              <w:rPr>
                <w:rFonts w:ascii="Arial" w:hAnsi="Arial" w:cs="Arial"/>
                <w:color w:val="000000"/>
              </w:rPr>
            </w:pPr>
          </w:p>
        </w:tc>
        <w:tc>
          <w:tcPr>
            <w:tcW w:w="1843" w:type="dxa"/>
            <w:noWrap/>
            <w:vAlign w:val="center"/>
          </w:tcPr>
          <w:p w14:paraId="7639441C" w14:textId="77777777" w:rsidR="006E0798" w:rsidRPr="00A764CE" w:rsidRDefault="006E0798">
            <w:pPr>
              <w:spacing w:before="0" w:after="0" w:line="240" w:lineRule="auto"/>
              <w:jc w:val="center"/>
              <w:rPr>
                <w:rFonts w:ascii="MS Gothic" w:eastAsia="MS Gothic" w:hAnsi="MS Gothic" w:cs="Calibri"/>
                <w:b/>
                <w:color w:val="000000"/>
                <w:sz w:val="18"/>
                <w:szCs w:val="18"/>
              </w:rPr>
            </w:pPr>
          </w:p>
        </w:tc>
      </w:tr>
      <w:tr w:rsidR="000807EC" w:rsidRPr="009F50AA" w14:paraId="1742B0AA" w14:textId="166343E4" w:rsidTr="0066124A">
        <w:trPr>
          <w:trHeight w:val="300"/>
        </w:trPr>
        <w:tc>
          <w:tcPr>
            <w:tcW w:w="3009" w:type="dxa"/>
            <w:shd w:val="clear" w:color="auto" w:fill="auto"/>
            <w:noWrap/>
            <w:vAlign w:val="center"/>
          </w:tcPr>
          <w:p w14:paraId="52921266" w14:textId="77777777" w:rsidR="006E0798" w:rsidRPr="00A764CE" w:rsidRDefault="006E0798"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Brown algae</w:t>
            </w:r>
          </w:p>
        </w:tc>
        <w:tc>
          <w:tcPr>
            <w:tcW w:w="2629" w:type="dxa"/>
            <w:vAlign w:val="center"/>
          </w:tcPr>
          <w:p w14:paraId="48D8B775" w14:textId="77777777" w:rsidR="006E0798" w:rsidRPr="00A764CE" w:rsidRDefault="006E0798"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Ecklonia</w:t>
            </w:r>
            <w:proofErr w:type="spellEnd"/>
            <w:r w:rsidRPr="00A764CE">
              <w:rPr>
                <w:rFonts w:ascii="Arial" w:hAnsi="Arial" w:cstheme="minorBidi"/>
                <w:i/>
                <w:color w:val="000000"/>
                <w:sz w:val="18"/>
                <w:szCs w:val="18"/>
              </w:rPr>
              <w:t xml:space="preserve"> radiata</w:t>
            </w:r>
          </w:p>
        </w:tc>
        <w:tc>
          <w:tcPr>
            <w:tcW w:w="2300" w:type="dxa"/>
            <w:shd w:val="clear" w:color="auto" w:fill="auto"/>
            <w:noWrap/>
          </w:tcPr>
          <w:p w14:paraId="3D02ECA1" w14:textId="77777777" w:rsidR="006E0798" w:rsidRPr="00A764CE" w:rsidRDefault="006E0798">
            <w:pPr>
              <w:spacing w:before="0" w:after="0" w:line="240" w:lineRule="auto"/>
              <w:jc w:val="center"/>
              <w:rPr>
                <w:rFonts w:ascii="Arial" w:hAnsi="Arial" w:cs="Arial"/>
                <w:color w:val="000000"/>
              </w:rPr>
            </w:pPr>
          </w:p>
        </w:tc>
        <w:tc>
          <w:tcPr>
            <w:tcW w:w="1843" w:type="dxa"/>
            <w:noWrap/>
            <w:vAlign w:val="center"/>
          </w:tcPr>
          <w:p w14:paraId="343CB042" w14:textId="77777777" w:rsidR="006E0798" w:rsidRPr="00A764CE" w:rsidRDefault="006E0798">
            <w:pPr>
              <w:spacing w:before="0" w:after="0" w:line="240" w:lineRule="auto"/>
              <w:jc w:val="center"/>
              <w:rPr>
                <w:rFonts w:ascii="MS Gothic" w:eastAsia="MS Gothic" w:hAnsi="MS Gothic" w:cs="Calibri"/>
                <w:b/>
                <w:color w:val="000000"/>
                <w:sz w:val="18"/>
                <w:szCs w:val="18"/>
              </w:rPr>
            </w:pPr>
          </w:p>
        </w:tc>
      </w:tr>
      <w:tr w:rsidR="000807EC" w:rsidRPr="009F50AA" w14:paraId="404193C6" w14:textId="1F9310BD" w:rsidTr="0066124A">
        <w:trPr>
          <w:trHeight w:val="300"/>
        </w:trPr>
        <w:tc>
          <w:tcPr>
            <w:tcW w:w="3009" w:type="dxa"/>
            <w:shd w:val="clear" w:color="auto" w:fill="auto"/>
            <w:noWrap/>
            <w:vAlign w:val="center"/>
          </w:tcPr>
          <w:p w14:paraId="748037AE" w14:textId="77777777" w:rsidR="006E0798" w:rsidRPr="00A764CE" w:rsidRDefault="006E0798"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Brown algae</w:t>
            </w:r>
          </w:p>
        </w:tc>
        <w:tc>
          <w:tcPr>
            <w:tcW w:w="2629" w:type="dxa"/>
            <w:vAlign w:val="center"/>
          </w:tcPr>
          <w:p w14:paraId="75E50AD0" w14:textId="77777777" w:rsidR="006E0798" w:rsidRPr="00A764CE" w:rsidRDefault="006E0798"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Phyllospora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comosa</w:t>
            </w:r>
            <w:proofErr w:type="spellEnd"/>
          </w:p>
        </w:tc>
        <w:tc>
          <w:tcPr>
            <w:tcW w:w="2300" w:type="dxa"/>
            <w:shd w:val="clear" w:color="auto" w:fill="auto"/>
            <w:noWrap/>
          </w:tcPr>
          <w:p w14:paraId="6EDCD076" w14:textId="77777777" w:rsidR="006E0798" w:rsidRPr="00A764CE" w:rsidRDefault="006E0798">
            <w:pPr>
              <w:spacing w:before="0" w:after="0" w:line="240" w:lineRule="auto"/>
              <w:jc w:val="center"/>
              <w:rPr>
                <w:rFonts w:ascii="Arial" w:hAnsi="Arial" w:cs="Arial"/>
                <w:color w:val="000000"/>
              </w:rPr>
            </w:pPr>
          </w:p>
        </w:tc>
        <w:tc>
          <w:tcPr>
            <w:tcW w:w="1843" w:type="dxa"/>
            <w:noWrap/>
            <w:vAlign w:val="center"/>
          </w:tcPr>
          <w:p w14:paraId="2836254C" w14:textId="77777777" w:rsidR="006E0798" w:rsidRPr="00A764CE" w:rsidRDefault="006E0798">
            <w:pPr>
              <w:spacing w:before="0" w:after="0" w:line="240" w:lineRule="auto"/>
              <w:jc w:val="center"/>
              <w:rPr>
                <w:rFonts w:ascii="MS Gothic" w:eastAsia="MS Gothic" w:hAnsi="MS Gothic" w:cs="Calibri"/>
                <w:b/>
                <w:color w:val="000000"/>
                <w:sz w:val="18"/>
                <w:szCs w:val="18"/>
              </w:rPr>
            </w:pPr>
          </w:p>
        </w:tc>
      </w:tr>
      <w:tr w:rsidR="000807EC" w:rsidRPr="009F50AA" w14:paraId="2D3BDEDA" w14:textId="17B44B35" w:rsidTr="0066124A">
        <w:trPr>
          <w:trHeight w:val="300"/>
        </w:trPr>
        <w:tc>
          <w:tcPr>
            <w:tcW w:w="3009" w:type="dxa"/>
            <w:shd w:val="clear" w:color="auto" w:fill="auto"/>
            <w:noWrap/>
            <w:vAlign w:val="center"/>
            <w:hideMark/>
          </w:tcPr>
          <w:p w14:paraId="2ECEF17E"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Brown Skua</w:t>
            </w:r>
          </w:p>
        </w:tc>
        <w:tc>
          <w:tcPr>
            <w:tcW w:w="2629" w:type="dxa"/>
            <w:vAlign w:val="center"/>
          </w:tcPr>
          <w:p w14:paraId="54132B17"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Catharacta</w:t>
            </w:r>
            <w:proofErr w:type="spellEnd"/>
            <w:r w:rsidRPr="00A764CE">
              <w:rPr>
                <w:rFonts w:ascii="Arial" w:hAnsi="Arial" w:cstheme="minorBidi"/>
                <w:i/>
                <w:color w:val="000000"/>
                <w:sz w:val="18"/>
                <w:szCs w:val="18"/>
              </w:rPr>
              <w:t xml:space="preserve"> skua</w:t>
            </w:r>
          </w:p>
        </w:tc>
        <w:tc>
          <w:tcPr>
            <w:tcW w:w="2300" w:type="dxa"/>
            <w:shd w:val="clear" w:color="auto" w:fill="auto"/>
            <w:noWrap/>
            <w:hideMark/>
          </w:tcPr>
          <w:p w14:paraId="7E68F3A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B58803A"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CB7E79E" w14:textId="5B66E656" w:rsidTr="0066124A">
        <w:trPr>
          <w:trHeight w:val="300"/>
        </w:trPr>
        <w:tc>
          <w:tcPr>
            <w:tcW w:w="3009" w:type="dxa"/>
            <w:shd w:val="clear" w:color="auto" w:fill="auto"/>
            <w:noWrap/>
            <w:vAlign w:val="center"/>
            <w:hideMark/>
          </w:tcPr>
          <w:p w14:paraId="6CE12A5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Brushtail Pipefish</w:t>
            </w:r>
          </w:p>
        </w:tc>
        <w:tc>
          <w:tcPr>
            <w:tcW w:w="2629" w:type="dxa"/>
            <w:vAlign w:val="center"/>
          </w:tcPr>
          <w:p w14:paraId="1522EB1C"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Leptoichthys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fistularius</w:t>
            </w:r>
            <w:proofErr w:type="spellEnd"/>
          </w:p>
        </w:tc>
        <w:tc>
          <w:tcPr>
            <w:tcW w:w="2300" w:type="dxa"/>
            <w:shd w:val="clear" w:color="auto" w:fill="auto"/>
            <w:noWrap/>
            <w:hideMark/>
          </w:tcPr>
          <w:p w14:paraId="77A242F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6F128D3"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08FC735" w14:textId="1A70F711" w:rsidTr="0066124A">
        <w:trPr>
          <w:trHeight w:val="300"/>
        </w:trPr>
        <w:tc>
          <w:tcPr>
            <w:tcW w:w="3009" w:type="dxa"/>
            <w:shd w:val="clear" w:color="auto" w:fill="auto"/>
            <w:noWrap/>
            <w:vAlign w:val="center"/>
            <w:hideMark/>
          </w:tcPr>
          <w:p w14:paraId="3181766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Campbell Albatross</w:t>
            </w:r>
          </w:p>
        </w:tc>
        <w:tc>
          <w:tcPr>
            <w:tcW w:w="2629" w:type="dxa"/>
            <w:vAlign w:val="center"/>
          </w:tcPr>
          <w:p w14:paraId="4EA76CC3"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Thalassarche</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impavida</w:t>
            </w:r>
            <w:proofErr w:type="spellEnd"/>
          </w:p>
        </w:tc>
        <w:tc>
          <w:tcPr>
            <w:tcW w:w="2300" w:type="dxa"/>
            <w:shd w:val="clear" w:color="auto" w:fill="auto"/>
            <w:noWrap/>
            <w:hideMark/>
          </w:tcPr>
          <w:p w14:paraId="0804428B"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6798FD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69FE343" w14:textId="77777777" w:rsidTr="0066124A">
        <w:trPr>
          <w:trHeight w:val="300"/>
        </w:trPr>
        <w:tc>
          <w:tcPr>
            <w:tcW w:w="3009" w:type="dxa"/>
            <w:shd w:val="clear" w:color="auto" w:fill="auto"/>
            <w:noWrap/>
            <w:vAlign w:val="center"/>
          </w:tcPr>
          <w:p w14:paraId="0F10D393" w14:textId="53D93A36" w:rsidR="000B144C" w:rsidRPr="00A764CE" w:rsidRDefault="000B144C"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Cape Gannet</w:t>
            </w:r>
          </w:p>
        </w:tc>
        <w:tc>
          <w:tcPr>
            <w:tcW w:w="2629" w:type="dxa"/>
            <w:vAlign w:val="center"/>
          </w:tcPr>
          <w:p w14:paraId="13915E49" w14:textId="50CC3602" w:rsidR="000B144C" w:rsidRPr="00A764CE" w:rsidRDefault="00A87D56" w:rsidP="0066124A">
            <w:pPr>
              <w:spacing w:before="0" w:after="0" w:line="240" w:lineRule="auto"/>
              <w:ind w:left="113"/>
              <w:rPr>
                <w:rFonts w:ascii="Arial" w:hAnsi="Arial" w:cstheme="minorBidi"/>
                <w:i/>
                <w:color w:val="000000"/>
                <w:sz w:val="18"/>
                <w:szCs w:val="18"/>
              </w:rPr>
            </w:pPr>
            <w:r w:rsidRPr="00A764CE">
              <w:rPr>
                <w:rFonts w:ascii="Arial" w:hAnsi="Arial" w:cstheme="minorBidi"/>
                <w:i/>
                <w:color w:val="000000"/>
                <w:sz w:val="18"/>
                <w:szCs w:val="18"/>
              </w:rPr>
              <w:t>Morus capensis</w:t>
            </w:r>
          </w:p>
        </w:tc>
        <w:tc>
          <w:tcPr>
            <w:tcW w:w="2300" w:type="dxa"/>
            <w:shd w:val="clear" w:color="auto" w:fill="auto"/>
            <w:noWrap/>
            <w:vAlign w:val="center"/>
          </w:tcPr>
          <w:p w14:paraId="4ADACC9E" w14:textId="77777777" w:rsidR="000B144C" w:rsidRPr="00A764CE" w:rsidRDefault="000B144C">
            <w:pPr>
              <w:spacing w:before="0" w:after="0" w:line="240" w:lineRule="auto"/>
              <w:jc w:val="center"/>
              <w:rPr>
                <w:rFonts w:ascii="Arial" w:hAnsi="Arial" w:cstheme="minorHAnsi"/>
                <w:color w:val="000000"/>
                <w:sz w:val="18"/>
                <w:szCs w:val="18"/>
              </w:rPr>
            </w:pPr>
          </w:p>
        </w:tc>
        <w:tc>
          <w:tcPr>
            <w:tcW w:w="1843" w:type="dxa"/>
            <w:noWrap/>
            <w:vAlign w:val="center"/>
          </w:tcPr>
          <w:p w14:paraId="46E8A8C8" w14:textId="77777777" w:rsidR="000B144C" w:rsidRPr="00A764CE" w:rsidRDefault="000B144C">
            <w:pPr>
              <w:spacing w:before="0" w:after="0" w:line="240" w:lineRule="auto"/>
              <w:jc w:val="center"/>
              <w:rPr>
                <w:rFonts w:ascii="MS Gothic" w:eastAsia="MS Gothic" w:hAnsi="MS Gothic" w:cs="Calibri"/>
                <w:b/>
                <w:bCs/>
                <w:color w:val="000000"/>
                <w:sz w:val="18"/>
                <w:szCs w:val="18"/>
              </w:rPr>
            </w:pPr>
          </w:p>
        </w:tc>
      </w:tr>
      <w:tr w:rsidR="000807EC" w:rsidRPr="009F50AA" w14:paraId="0BA6E624" w14:textId="12F5C581" w:rsidTr="0066124A">
        <w:trPr>
          <w:trHeight w:val="300"/>
        </w:trPr>
        <w:tc>
          <w:tcPr>
            <w:tcW w:w="3009" w:type="dxa"/>
            <w:shd w:val="clear" w:color="auto" w:fill="auto"/>
            <w:noWrap/>
            <w:vAlign w:val="center"/>
            <w:hideMark/>
          </w:tcPr>
          <w:p w14:paraId="46D9F42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Caspian Tern</w:t>
            </w:r>
          </w:p>
        </w:tc>
        <w:tc>
          <w:tcPr>
            <w:tcW w:w="2629" w:type="dxa"/>
            <w:vAlign w:val="center"/>
          </w:tcPr>
          <w:p w14:paraId="327842FA"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Hydroprogne</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caspia</w:t>
            </w:r>
            <w:proofErr w:type="spellEnd"/>
          </w:p>
        </w:tc>
        <w:tc>
          <w:tcPr>
            <w:tcW w:w="2300" w:type="dxa"/>
            <w:shd w:val="clear" w:color="auto" w:fill="auto"/>
            <w:noWrap/>
            <w:vAlign w:val="center"/>
            <w:hideMark/>
          </w:tcPr>
          <w:p w14:paraId="4AAE3D3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19707E3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1370B05" w14:textId="2E301C58" w:rsidTr="0066124A">
        <w:trPr>
          <w:trHeight w:val="300"/>
        </w:trPr>
        <w:tc>
          <w:tcPr>
            <w:tcW w:w="3009" w:type="dxa"/>
            <w:shd w:val="clear" w:color="auto" w:fill="auto"/>
            <w:noWrap/>
            <w:vAlign w:val="center"/>
            <w:hideMark/>
          </w:tcPr>
          <w:p w14:paraId="5772A2F9"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Common Bent-winged Bat</w:t>
            </w:r>
          </w:p>
        </w:tc>
        <w:tc>
          <w:tcPr>
            <w:tcW w:w="2629" w:type="dxa"/>
            <w:vAlign w:val="center"/>
          </w:tcPr>
          <w:p w14:paraId="63E307F7"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Miniopterus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schreibersii</w:t>
            </w:r>
            <w:proofErr w:type="spellEnd"/>
          </w:p>
        </w:tc>
        <w:tc>
          <w:tcPr>
            <w:tcW w:w="2300" w:type="dxa"/>
            <w:shd w:val="clear" w:color="auto" w:fill="auto"/>
            <w:noWrap/>
            <w:vAlign w:val="center"/>
            <w:hideMark/>
          </w:tcPr>
          <w:p w14:paraId="17B582F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hideMark/>
          </w:tcPr>
          <w:p w14:paraId="296D4D3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27A49451" w14:textId="047670CC" w:rsidTr="0066124A">
        <w:trPr>
          <w:trHeight w:val="300"/>
        </w:trPr>
        <w:tc>
          <w:tcPr>
            <w:tcW w:w="3009" w:type="dxa"/>
            <w:shd w:val="clear" w:color="auto" w:fill="auto"/>
            <w:noWrap/>
            <w:vAlign w:val="center"/>
            <w:hideMark/>
          </w:tcPr>
          <w:p w14:paraId="17AE9DD4"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Common Bottle-nosed dolphin</w:t>
            </w:r>
          </w:p>
        </w:tc>
        <w:tc>
          <w:tcPr>
            <w:tcW w:w="2629" w:type="dxa"/>
            <w:vAlign w:val="center"/>
          </w:tcPr>
          <w:p w14:paraId="20E98DC8"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Tursiops truncatus</w:t>
            </w:r>
          </w:p>
        </w:tc>
        <w:tc>
          <w:tcPr>
            <w:tcW w:w="2300" w:type="dxa"/>
            <w:shd w:val="clear" w:color="auto" w:fill="auto"/>
            <w:noWrap/>
            <w:hideMark/>
          </w:tcPr>
          <w:p w14:paraId="3AF0FB3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9E314DF"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5058F4A" w14:textId="7FFAC61A" w:rsidTr="0066124A">
        <w:trPr>
          <w:trHeight w:val="300"/>
        </w:trPr>
        <w:tc>
          <w:tcPr>
            <w:tcW w:w="3009" w:type="dxa"/>
            <w:shd w:val="clear" w:color="auto" w:fill="auto"/>
            <w:noWrap/>
            <w:vAlign w:val="center"/>
            <w:hideMark/>
          </w:tcPr>
          <w:p w14:paraId="6FDAB114"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Common Diving-Petrel</w:t>
            </w:r>
          </w:p>
        </w:tc>
        <w:tc>
          <w:tcPr>
            <w:tcW w:w="2629" w:type="dxa"/>
            <w:vAlign w:val="center"/>
          </w:tcPr>
          <w:p w14:paraId="33C83B4F"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Pelecanoides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urinatrix</w:t>
            </w:r>
            <w:proofErr w:type="spellEnd"/>
          </w:p>
        </w:tc>
        <w:tc>
          <w:tcPr>
            <w:tcW w:w="2300" w:type="dxa"/>
            <w:shd w:val="clear" w:color="auto" w:fill="auto"/>
            <w:noWrap/>
            <w:hideMark/>
          </w:tcPr>
          <w:p w14:paraId="2398270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F1E35E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845E609" w14:textId="30667A7E" w:rsidTr="0066124A">
        <w:trPr>
          <w:trHeight w:val="300"/>
        </w:trPr>
        <w:tc>
          <w:tcPr>
            <w:tcW w:w="3009" w:type="dxa"/>
            <w:shd w:val="clear" w:color="auto" w:fill="auto"/>
            <w:noWrap/>
            <w:vAlign w:val="center"/>
            <w:hideMark/>
          </w:tcPr>
          <w:p w14:paraId="2156FD9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Common Greenshank</w:t>
            </w:r>
          </w:p>
        </w:tc>
        <w:tc>
          <w:tcPr>
            <w:tcW w:w="2629" w:type="dxa"/>
            <w:vAlign w:val="center"/>
          </w:tcPr>
          <w:p w14:paraId="214AB543"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Tringa </w:t>
            </w:r>
            <w:proofErr w:type="spellStart"/>
            <w:r w:rsidRPr="00A764CE">
              <w:rPr>
                <w:rFonts w:ascii="Arial" w:hAnsi="Arial" w:cstheme="minorBidi"/>
                <w:i/>
                <w:color w:val="000000"/>
                <w:sz w:val="18"/>
                <w:szCs w:val="18"/>
              </w:rPr>
              <w:t>nebularia</w:t>
            </w:r>
            <w:proofErr w:type="spellEnd"/>
          </w:p>
        </w:tc>
        <w:tc>
          <w:tcPr>
            <w:tcW w:w="2300" w:type="dxa"/>
            <w:shd w:val="clear" w:color="auto" w:fill="auto"/>
            <w:noWrap/>
            <w:vAlign w:val="center"/>
            <w:hideMark/>
          </w:tcPr>
          <w:p w14:paraId="4A18A26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2E1B4C2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4AAEE07" w14:textId="42740B8B" w:rsidTr="0066124A">
        <w:trPr>
          <w:trHeight w:val="300"/>
        </w:trPr>
        <w:tc>
          <w:tcPr>
            <w:tcW w:w="3009" w:type="dxa"/>
            <w:shd w:val="clear" w:color="auto" w:fill="auto"/>
            <w:noWrap/>
            <w:vAlign w:val="center"/>
            <w:hideMark/>
          </w:tcPr>
          <w:p w14:paraId="5C96CDF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Common Minke Whale</w:t>
            </w:r>
          </w:p>
        </w:tc>
        <w:tc>
          <w:tcPr>
            <w:tcW w:w="2629" w:type="dxa"/>
            <w:vAlign w:val="center"/>
          </w:tcPr>
          <w:p w14:paraId="20698A9A"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Balaenoptera </w:t>
            </w:r>
            <w:proofErr w:type="spellStart"/>
            <w:r w:rsidRPr="00A764CE">
              <w:rPr>
                <w:rFonts w:ascii="Arial" w:hAnsi="Arial" w:cstheme="minorBidi"/>
                <w:i/>
                <w:color w:val="000000"/>
                <w:sz w:val="18"/>
                <w:szCs w:val="18"/>
              </w:rPr>
              <w:t>acutorostrata</w:t>
            </w:r>
            <w:proofErr w:type="spellEnd"/>
          </w:p>
        </w:tc>
        <w:tc>
          <w:tcPr>
            <w:tcW w:w="2300" w:type="dxa"/>
            <w:shd w:val="clear" w:color="auto" w:fill="auto"/>
            <w:noWrap/>
            <w:hideMark/>
          </w:tcPr>
          <w:p w14:paraId="0BF6FD0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D56C40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B44A131" w14:textId="092C3420" w:rsidTr="0066124A">
        <w:trPr>
          <w:trHeight w:val="300"/>
        </w:trPr>
        <w:tc>
          <w:tcPr>
            <w:tcW w:w="3009" w:type="dxa"/>
            <w:shd w:val="clear" w:color="auto" w:fill="auto"/>
            <w:noWrap/>
            <w:vAlign w:val="center"/>
            <w:hideMark/>
          </w:tcPr>
          <w:p w14:paraId="4C7A3FD5"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Common Sandpiper</w:t>
            </w:r>
          </w:p>
        </w:tc>
        <w:tc>
          <w:tcPr>
            <w:tcW w:w="2629" w:type="dxa"/>
            <w:vAlign w:val="center"/>
          </w:tcPr>
          <w:p w14:paraId="08EFBE8D"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Actitis </w:t>
            </w:r>
            <w:proofErr w:type="spellStart"/>
            <w:r w:rsidRPr="00A764CE">
              <w:rPr>
                <w:rFonts w:ascii="Arial" w:hAnsi="Arial" w:cstheme="minorBidi"/>
                <w:i/>
                <w:color w:val="000000"/>
                <w:sz w:val="18"/>
                <w:szCs w:val="18"/>
              </w:rPr>
              <w:t>hypoleucos</w:t>
            </w:r>
            <w:proofErr w:type="spellEnd"/>
          </w:p>
        </w:tc>
        <w:tc>
          <w:tcPr>
            <w:tcW w:w="2300" w:type="dxa"/>
            <w:shd w:val="clear" w:color="auto" w:fill="auto"/>
            <w:noWrap/>
            <w:vAlign w:val="center"/>
            <w:hideMark/>
          </w:tcPr>
          <w:p w14:paraId="706DD779"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40F03C43"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8FAFC32" w14:textId="25892A45" w:rsidTr="0066124A">
        <w:trPr>
          <w:trHeight w:val="300"/>
        </w:trPr>
        <w:tc>
          <w:tcPr>
            <w:tcW w:w="3009" w:type="dxa"/>
            <w:shd w:val="clear" w:color="auto" w:fill="auto"/>
            <w:noWrap/>
            <w:vAlign w:val="center"/>
            <w:hideMark/>
          </w:tcPr>
          <w:p w14:paraId="72E8C03F" w14:textId="77777777" w:rsidR="006E0798" w:rsidRPr="00A764CE" w:rsidRDefault="006E0798" w:rsidP="0066124A">
            <w:pPr>
              <w:spacing w:before="0" w:after="0" w:line="240" w:lineRule="auto"/>
              <w:ind w:left="113"/>
              <w:rPr>
                <w:rFonts w:cstheme="minorBidi"/>
                <w:color w:val="000000"/>
                <w:sz w:val="18"/>
                <w:szCs w:val="18"/>
              </w:rPr>
            </w:pPr>
            <w:r w:rsidRPr="00A764CE">
              <w:rPr>
                <w:rFonts w:ascii="Arial" w:hAnsi="Arial" w:cstheme="minorBidi"/>
                <w:color w:val="000000"/>
                <w:sz w:val="18"/>
                <w:szCs w:val="18"/>
              </w:rPr>
              <w:t xml:space="preserve">Common </w:t>
            </w:r>
            <w:proofErr w:type="spellStart"/>
            <w:r w:rsidRPr="00A764CE">
              <w:rPr>
                <w:rFonts w:ascii="Arial" w:hAnsi="Arial" w:cstheme="minorBidi"/>
                <w:color w:val="000000"/>
                <w:sz w:val="18"/>
                <w:szCs w:val="18"/>
              </w:rPr>
              <w:t>Seadragon</w:t>
            </w:r>
            <w:proofErr w:type="spellEnd"/>
          </w:p>
        </w:tc>
        <w:tc>
          <w:tcPr>
            <w:tcW w:w="2629" w:type="dxa"/>
            <w:vAlign w:val="center"/>
          </w:tcPr>
          <w:p w14:paraId="66241CDB"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Phyllopteryx</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taeniolatus</w:t>
            </w:r>
            <w:proofErr w:type="spellEnd"/>
          </w:p>
        </w:tc>
        <w:tc>
          <w:tcPr>
            <w:tcW w:w="2300" w:type="dxa"/>
            <w:shd w:val="clear" w:color="auto" w:fill="auto"/>
            <w:noWrap/>
            <w:hideMark/>
          </w:tcPr>
          <w:p w14:paraId="1273F40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565445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593C54B" w14:textId="52300778" w:rsidTr="0066124A">
        <w:trPr>
          <w:trHeight w:val="300"/>
        </w:trPr>
        <w:tc>
          <w:tcPr>
            <w:tcW w:w="3009" w:type="dxa"/>
            <w:shd w:val="clear" w:color="auto" w:fill="auto"/>
            <w:noWrap/>
            <w:vAlign w:val="center"/>
            <w:hideMark/>
          </w:tcPr>
          <w:p w14:paraId="6FA9CE0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Crested Pipefish</w:t>
            </w:r>
          </w:p>
        </w:tc>
        <w:tc>
          <w:tcPr>
            <w:tcW w:w="2629" w:type="dxa"/>
            <w:vAlign w:val="center"/>
          </w:tcPr>
          <w:p w14:paraId="605291ED"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Histiogamphelus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briggsii</w:t>
            </w:r>
            <w:proofErr w:type="spellEnd"/>
          </w:p>
        </w:tc>
        <w:tc>
          <w:tcPr>
            <w:tcW w:w="2300" w:type="dxa"/>
            <w:shd w:val="clear" w:color="auto" w:fill="auto"/>
            <w:noWrap/>
            <w:hideMark/>
          </w:tcPr>
          <w:p w14:paraId="5AB51CC5"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11D8C1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05DBE29" w14:textId="1F9AC247" w:rsidTr="0066124A">
        <w:trPr>
          <w:trHeight w:val="300"/>
        </w:trPr>
        <w:tc>
          <w:tcPr>
            <w:tcW w:w="3009" w:type="dxa"/>
            <w:shd w:val="clear" w:color="auto" w:fill="auto"/>
            <w:noWrap/>
            <w:vAlign w:val="center"/>
            <w:hideMark/>
          </w:tcPr>
          <w:p w14:paraId="6104829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Crested Tern</w:t>
            </w:r>
          </w:p>
        </w:tc>
        <w:tc>
          <w:tcPr>
            <w:tcW w:w="2629" w:type="dxa"/>
            <w:vAlign w:val="center"/>
          </w:tcPr>
          <w:p w14:paraId="0513E655"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Thalasseus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bergii</w:t>
            </w:r>
            <w:proofErr w:type="spellEnd"/>
          </w:p>
        </w:tc>
        <w:tc>
          <w:tcPr>
            <w:tcW w:w="2300" w:type="dxa"/>
            <w:shd w:val="clear" w:color="auto" w:fill="auto"/>
            <w:noWrap/>
            <w:hideMark/>
          </w:tcPr>
          <w:p w14:paraId="6777F2D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hideMark/>
          </w:tcPr>
          <w:p w14:paraId="7FAB0EA5" w14:textId="77777777" w:rsidR="006E0798" w:rsidRPr="00A764CE" w:rsidRDefault="006E0798">
            <w:pPr>
              <w:spacing w:before="0" w:after="0" w:line="240" w:lineRule="auto"/>
              <w:jc w:val="center"/>
              <w:rPr>
                <w:rFonts w:cstheme="minorHAnsi"/>
                <w:sz w:val="18"/>
                <w:szCs w:val="18"/>
              </w:rPr>
            </w:pPr>
            <w:r w:rsidRPr="00A764CE">
              <w:rPr>
                <w:rFonts w:ascii="Arial" w:hAnsi="Arial" w:cs="Arial"/>
                <w:color w:val="000000"/>
              </w:rPr>
              <w:t> </w:t>
            </w:r>
          </w:p>
        </w:tc>
      </w:tr>
      <w:tr w:rsidR="000807EC" w:rsidRPr="009F50AA" w14:paraId="7DF8F114" w14:textId="00029ED3" w:rsidTr="0066124A">
        <w:trPr>
          <w:trHeight w:val="300"/>
        </w:trPr>
        <w:tc>
          <w:tcPr>
            <w:tcW w:w="3009" w:type="dxa"/>
            <w:shd w:val="clear" w:color="auto" w:fill="auto"/>
            <w:noWrap/>
            <w:vAlign w:val="center"/>
            <w:hideMark/>
          </w:tcPr>
          <w:p w14:paraId="07550C3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Curlew Sandpiper</w:t>
            </w:r>
          </w:p>
        </w:tc>
        <w:tc>
          <w:tcPr>
            <w:tcW w:w="2629" w:type="dxa"/>
            <w:vAlign w:val="center"/>
          </w:tcPr>
          <w:p w14:paraId="64C2E509"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Calidris </w:t>
            </w:r>
            <w:proofErr w:type="spellStart"/>
            <w:r w:rsidRPr="00A764CE">
              <w:rPr>
                <w:rFonts w:ascii="Arial" w:hAnsi="Arial" w:cstheme="minorBidi"/>
                <w:i/>
                <w:color w:val="000000"/>
                <w:sz w:val="18"/>
                <w:szCs w:val="18"/>
              </w:rPr>
              <w:t>ferruginea</w:t>
            </w:r>
            <w:proofErr w:type="spellEnd"/>
          </w:p>
        </w:tc>
        <w:tc>
          <w:tcPr>
            <w:tcW w:w="2300" w:type="dxa"/>
            <w:shd w:val="clear" w:color="auto" w:fill="auto"/>
            <w:noWrap/>
            <w:vAlign w:val="center"/>
            <w:hideMark/>
          </w:tcPr>
          <w:p w14:paraId="23D96D8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674C878C"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2F9C47E" w14:textId="45B8F7C5" w:rsidTr="0066124A">
        <w:trPr>
          <w:trHeight w:val="300"/>
        </w:trPr>
        <w:tc>
          <w:tcPr>
            <w:tcW w:w="3009" w:type="dxa"/>
            <w:shd w:val="clear" w:color="auto" w:fill="auto"/>
            <w:noWrap/>
            <w:vAlign w:val="center"/>
            <w:hideMark/>
          </w:tcPr>
          <w:p w14:paraId="524589B2" w14:textId="77777777" w:rsidR="006E0798" w:rsidRPr="00A764CE" w:rsidRDefault="006E0798" w:rsidP="0066124A">
            <w:pPr>
              <w:spacing w:before="0" w:after="0" w:line="240" w:lineRule="auto"/>
              <w:ind w:left="113"/>
              <w:rPr>
                <w:rFonts w:cstheme="minorBidi"/>
                <w:color w:val="000000"/>
                <w:sz w:val="18"/>
                <w:szCs w:val="18"/>
              </w:rPr>
            </w:pPr>
            <w:r w:rsidRPr="00A764CE">
              <w:rPr>
                <w:rFonts w:ascii="Arial" w:hAnsi="Arial" w:cstheme="minorBidi"/>
                <w:color w:val="000000"/>
                <w:sz w:val="18"/>
                <w:szCs w:val="18"/>
              </w:rPr>
              <w:t>Deepbody Pipefish</w:t>
            </w:r>
          </w:p>
        </w:tc>
        <w:tc>
          <w:tcPr>
            <w:tcW w:w="2629" w:type="dxa"/>
            <w:vAlign w:val="center"/>
          </w:tcPr>
          <w:p w14:paraId="50C04E33"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Kaupus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costatus</w:t>
            </w:r>
            <w:proofErr w:type="spellEnd"/>
          </w:p>
        </w:tc>
        <w:tc>
          <w:tcPr>
            <w:tcW w:w="2300" w:type="dxa"/>
            <w:shd w:val="clear" w:color="auto" w:fill="auto"/>
            <w:noWrap/>
            <w:hideMark/>
          </w:tcPr>
          <w:p w14:paraId="7C84E0E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0B3F63A"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AFEAC2F" w14:textId="110F0E2F" w:rsidTr="0066124A">
        <w:trPr>
          <w:trHeight w:val="300"/>
        </w:trPr>
        <w:tc>
          <w:tcPr>
            <w:tcW w:w="3009" w:type="dxa"/>
            <w:shd w:val="clear" w:color="auto" w:fill="auto"/>
            <w:noWrap/>
            <w:vAlign w:val="center"/>
            <w:hideMark/>
          </w:tcPr>
          <w:p w14:paraId="22F4032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Double-banded Plover</w:t>
            </w:r>
          </w:p>
        </w:tc>
        <w:tc>
          <w:tcPr>
            <w:tcW w:w="2629" w:type="dxa"/>
            <w:vAlign w:val="center"/>
          </w:tcPr>
          <w:p w14:paraId="062A69F5"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Charadrius </w:t>
            </w:r>
            <w:proofErr w:type="spellStart"/>
            <w:r w:rsidRPr="00A764CE">
              <w:rPr>
                <w:rFonts w:ascii="Arial" w:hAnsi="Arial" w:cstheme="minorBidi"/>
                <w:i/>
                <w:color w:val="000000"/>
                <w:sz w:val="18"/>
                <w:szCs w:val="18"/>
              </w:rPr>
              <w:t>bicinctus</w:t>
            </w:r>
            <w:proofErr w:type="spellEnd"/>
          </w:p>
        </w:tc>
        <w:tc>
          <w:tcPr>
            <w:tcW w:w="2300" w:type="dxa"/>
            <w:shd w:val="clear" w:color="auto" w:fill="auto"/>
            <w:noWrap/>
            <w:hideMark/>
          </w:tcPr>
          <w:p w14:paraId="242F8D9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F585697"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B16046C" w14:textId="7207537E" w:rsidTr="0066124A">
        <w:trPr>
          <w:trHeight w:val="300"/>
        </w:trPr>
        <w:tc>
          <w:tcPr>
            <w:tcW w:w="3009" w:type="dxa"/>
            <w:shd w:val="clear" w:color="auto" w:fill="auto"/>
            <w:noWrap/>
            <w:vAlign w:val="center"/>
          </w:tcPr>
          <w:p w14:paraId="67204BEE" w14:textId="77777777" w:rsidR="006E0798" w:rsidRPr="00A764CE" w:rsidRDefault="006E0798"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Draughtboard Shark</w:t>
            </w:r>
          </w:p>
        </w:tc>
        <w:tc>
          <w:tcPr>
            <w:tcW w:w="2629" w:type="dxa"/>
            <w:vAlign w:val="center"/>
          </w:tcPr>
          <w:p w14:paraId="5D0DE6E4" w14:textId="77777777" w:rsidR="006E0798" w:rsidRPr="00A764CE" w:rsidRDefault="006E0798"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Cephaloscyllium</w:t>
            </w:r>
            <w:proofErr w:type="spellEnd"/>
            <w:r w:rsidRPr="00A764CE">
              <w:rPr>
                <w:rFonts w:ascii="Arial" w:hAnsi="Arial" w:cstheme="minorBidi"/>
                <w:i/>
                <w:color w:val="000000"/>
                <w:sz w:val="18"/>
                <w:szCs w:val="18"/>
              </w:rPr>
              <w:t xml:space="preserve"> laticeps</w:t>
            </w:r>
          </w:p>
        </w:tc>
        <w:tc>
          <w:tcPr>
            <w:tcW w:w="2300" w:type="dxa"/>
            <w:shd w:val="clear" w:color="auto" w:fill="auto"/>
            <w:noWrap/>
          </w:tcPr>
          <w:p w14:paraId="795F9536" w14:textId="77777777" w:rsidR="006E0798" w:rsidRPr="00A764CE" w:rsidRDefault="006E0798">
            <w:pPr>
              <w:spacing w:before="0" w:after="0" w:line="240" w:lineRule="auto"/>
              <w:jc w:val="center"/>
              <w:rPr>
                <w:rFonts w:ascii="Arial" w:hAnsi="Arial" w:cs="Arial"/>
                <w:color w:val="000000"/>
              </w:rPr>
            </w:pPr>
          </w:p>
        </w:tc>
        <w:tc>
          <w:tcPr>
            <w:tcW w:w="1843" w:type="dxa"/>
            <w:noWrap/>
            <w:vAlign w:val="center"/>
          </w:tcPr>
          <w:p w14:paraId="62EC3765" w14:textId="77777777" w:rsidR="006E0798" w:rsidRPr="00A764CE" w:rsidRDefault="006E0798">
            <w:pPr>
              <w:spacing w:before="0" w:after="0" w:line="240" w:lineRule="auto"/>
              <w:jc w:val="center"/>
              <w:rPr>
                <w:rFonts w:ascii="MS Gothic" w:eastAsia="MS Gothic" w:hAnsi="MS Gothic" w:cs="Calibri"/>
                <w:b/>
                <w:color w:val="000000"/>
                <w:sz w:val="18"/>
                <w:szCs w:val="18"/>
              </w:rPr>
            </w:pPr>
          </w:p>
        </w:tc>
      </w:tr>
      <w:tr w:rsidR="000807EC" w:rsidRPr="009F50AA" w14:paraId="7D9EF1D1" w14:textId="41E08C40" w:rsidTr="0066124A">
        <w:trPr>
          <w:trHeight w:val="300"/>
        </w:trPr>
        <w:tc>
          <w:tcPr>
            <w:tcW w:w="3009" w:type="dxa"/>
            <w:shd w:val="clear" w:color="auto" w:fill="auto"/>
            <w:noWrap/>
            <w:vAlign w:val="center"/>
            <w:hideMark/>
          </w:tcPr>
          <w:p w14:paraId="36B457D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lastRenderedPageBreak/>
              <w:t>Eastern Bent-winged Bat</w:t>
            </w:r>
          </w:p>
        </w:tc>
        <w:tc>
          <w:tcPr>
            <w:tcW w:w="2629" w:type="dxa"/>
            <w:vAlign w:val="center"/>
          </w:tcPr>
          <w:p w14:paraId="3F9A73D9"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Miniopterus</w:t>
            </w:r>
            <w:proofErr w:type="spellEnd"/>
            <w:r w:rsidRPr="00A764CE">
              <w:rPr>
                <w:rFonts w:ascii="Arial" w:hAnsi="Arial" w:cstheme="minorHAnsi"/>
                <w:i/>
                <w:color w:val="000000"/>
                <w:sz w:val="18"/>
                <w:szCs w:val="18"/>
              </w:rPr>
              <w:t xml:space="preserve"> fuliginosus</w:t>
            </w:r>
          </w:p>
        </w:tc>
        <w:tc>
          <w:tcPr>
            <w:tcW w:w="2300" w:type="dxa"/>
            <w:shd w:val="clear" w:color="auto" w:fill="auto"/>
            <w:noWrap/>
            <w:vAlign w:val="center"/>
            <w:hideMark/>
          </w:tcPr>
          <w:p w14:paraId="235B342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hideMark/>
          </w:tcPr>
          <w:p w14:paraId="7CEBD03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6A69B59D" w14:textId="2CAAE9A9" w:rsidTr="0066124A">
        <w:trPr>
          <w:trHeight w:val="300"/>
        </w:trPr>
        <w:tc>
          <w:tcPr>
            <w:tcW w:w="3009" w:type="dxa"/>
            <w:shd w:val="clear" w:color="auto" w:fill="auto"/>
            <w:noWrap/>
            <w:vAlign w:val="center"/>
            <w:hideMark/>
          </w:tcPr>
          <w:p w14:paraId="55AFCF3E"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Eastern Cattle Egret</w:t>
            </w:r>
          </w:p>
        </w:tc>
        <w:tc>
          <w:tcPr>
            <w:tcW w:w="2629" w:type="dxa"/>
            <w:vAlign w:val="center"/>
          </w:tcPr>
          <w:p w14:paraId="54AE6227"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Bubulcus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coromandus</w:t>
            </w:r>
            <w:proofErr w:type="spellEnd"/>
          </w:p>
        </w:tc>
        <w:tc>
          <w:tcPr>
            <w:tcW w:w="2300" w:type="dxa"/>
            <w:shd w:val="clear" w:color="auto" w:fill="auto"/>
            <w:noWrap/>
            <w:hideMark/>
          </w:tcPr>
          <w:p w14:paraId="40F849D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0355E27"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C895B95" w14:textId="5E384190" w:rsidTr="0066124A">
        <w:trPr>
          <w:trHeight w:val="300"/>
        </w:trPr>
        <w:tc>
          <w:tcPr>
            <w:tcW w:w="3009" w:type="dxa"/>
            <w:shd w:val="clear" w:color="auto" w:fill="auto"/>
            <w:noWrap/>
            <w:vAlign w:val="center"/>
            <w:hideMark/>
          </w:tcPr>
          <w:p w14:paraId="746931C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Eastern Curlew</w:t>
            </w:r>
          </w:p>
        </w:tc>
        <w:tc>
          <w:tcPr>
            <w:tcW w:w="2629" w:type="dxa"/>
            <w:vAlign w:val="center"/>
          </w:tcPr>
          <w:p w14:paraId="02A6C4A2"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Numenius madagascariensis</w:t>
            </w:r>
          </w:p>
        </w:tc>
        <w:tc>
          <w:tcPr>
            <w:tcW w:w="2300" w:type="dxa"/>
            <w:shd w:val="clear" w:color="auto" w:fill="auto"/>
            <w:noWrap/>
            <w:vAlign w:val="center"/>
            <w:hideMark/>
          </w:tcPr>
          <w:p w14:paraId="52D236B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658A0FB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7B6EA5E" w14:textId="5D286BEA" w:rsidTr="0066124A">
        <w:trPr>
          <w:trHeight w:val="300"/>
        </w:trPr>
        <w:tc>
          <w:tcPr>
            <w:tcW w:w="3009" w:type="dxa"/>
            <w:shd w:val="clear" w:color="auto" w:fill="auto"/>
            <w:noWrap/>
            <w:vAlign w:val="center"/>
            <w:hideMark/>
          </w:tcPr>
          <w:p w14:paraId="6BAC9765"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Eastern Osprey</w:t>
            </w:r>
          </w:p>
        </w:tc>
        <w:tc>
          <w:tcPr>
            <w:tcW w:w="2629" w:type="dxa"/>
            <w:vAlign w:val="center"/>
          </w:tcPr>
          <w:p w14:paraId="5738EB3C"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Pandion cristatus</w:t>
            </w:r>
          </w:p>
        </w:tc>
        <w:tc>
          <w:tcPr>
            <w:tcW w:w="2300" w:type="dxa"/>
            <w:shd w:val="clear" w:color="auto" w:fill="auto"/>
            <w:noWrap/>
            <w:hideMark/>
          </w:tcPr>
          <w:p w14:paraId="3DA54C37"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969B7A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0C2E986" w14:textId="51690755" w:rsidTr="0066124A">
        <w:trPr>
          <w:trHeight w:val="300"/>
        </w:trPr>
        <w:tc>
          <w:tcPr>
            <w:tcW w:w="3009" w:type="dxa"/>
            <w:shd w:val="clear" w:color="auto" w:fill="auto"/>
            <w:noWrap/>
            <w:vAlign w:val="center"/>
            <w:hideMark/>
          </w:tcPr>
          <w:p w14:paraId="7F49DF2D"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Eastern Yellow Wagtail</w:t>
            </w:r>
          </w:p>
        </w:tc>
        <w:tc>
          <w:tcPr>
            <w:tcW w:w="2629" w:type="dxa"/>
            <w:vAlign w:val="center"/>
          </w:tcPr>
          <w:p w14:paraId="5003C90B"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Motacilla </w:t>
            </w:r>
            <w:proofErr w:type="spellStart"/>
            <w:r w:rsidRPr="00A764CE">
              <w:rPr>
                <w:rFonts w:ascii="Arial" w:hAnsi="Arial" w:cstheme="minorBidi"/>
                <w:i/>
                <w:color w:val="000000"/>
                <w:sz w:val="18"/>
                <w:szCs w:val="18"/>
              </w:rPr>
              <w:t>tschutschensis</w:t>
            </w:r>
            <w:proofErr w:type="spellEnd"/>
          </w:p>
        </w:tc>
        <w:tc>
          <w:tcPr>
            <w:tcW w:w="2300" w:type="dxa"/>
            <w:shd w:val="clear" w:color="auto" w:fill="auto"/>
            <w:noWrap/>
            <w:hideMark/>
          </w:tcPr>
          <w:p w14:paraId="3C44830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B63DA8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F13E446" w14:textId="77777777" w:rsidTr="0066124A">
        <w:trPr>
          <w:trHeight w:val="300"/>
        </w:trPr>
        <w:tc>
          <w:tcPr>
            <w:tcW w:w="3009" w:type="dxa"/>
            <w:shd w:val="clear" w:color="auto" w:fill="auto"/>
            <w:noWrap/>
            <w:vAlign w:val="center"/>
          </w:tcPr>
          <w:p w14:paraId="556A0F5C" w14:textId="5AD191FF" w:rsidR="00095001" w:rsidRPr="00A764CE" w:rsidRDefault="00095001"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Eelgrass</w:t>
            </w:r>
          </w:p>
        </w:tc>
        <w:tc>
          <w:tcPr>
            <w:tcW w:w="2629" w:type="dxa"/>
            <w:vAlign w:val="center"/>
          </w:tcPr>
          <w:p w14:paraId="60DC2E63" w14:textId="18CED41A" w:rsidR="00095001" w:rsidRPr="00A764CE" w:rsidRDefault="00A26039"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Heterozostera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tasmanica</w:t>
            </w:r>
            <w:proofErr w:type="spellEnd"/>
          </w:p>
        </w:tc>
        <w:tc>
          <w:tcPr>
            <w:tcW w:w="2300" w:type="dxa"/>
            <w:shd w:val="clear" w:color="auto" w:fill="auto"/>
            <w:noWrap/>
          </w:tcPr>
          <w:p w14:paraId="79EC705E" w14:textId="22DB0F85" w:rsidR="00095001" w:rsidRPr="00A764CE" w:rsidRDefault="00A26039">
            <w:pPr>
              <w:spacing w:before="0" w:after="0" w:line="240" w:lineRule="auto"/>
              <w:jc w:val="center"/>
              <w:rPr>
                <w:rFonts w:ascii="Arial" w:hAnsi="Arial" w:cs="Arial"/>
                <w:color w:val="000000"/>
              </w:rPr>
            </w:pPr>
            <w:r w:rsidRPr="00A764CE">
              <w:rPr>
                <w:rFonts w:ascii="Arial" w:hAnsi="Arial" w:cstheme="minorHAnsi"/>
                <w:color w:val="000000"/>
                <w:sz w:val="18"/>
                <w:szCs w:val="18"/>
              </w:rPr>
              <w:t>Endangered</w:t>
            </w:r>
          </w:p>
        </w:tc>
        <w:tc>
          <w:tcPr>
            <w:tcW w:w="1843" w:type="dxa"/>
            <w:noWrap/>
            <w:vAlign w:val="center"/>
          </w:tcPr>
          <w:p w14:paraId="7E9FAF45" w14:textId="77777777" w:rsidR="00095001" w:rsidRPr="00A764CE" w:rsidRDefault="00095001">
            <w:pPr>
              <w:spacing w:before="0" w:after="0" w:line="240" w:lineRule="auto"/>
              <w:jc w:val="center"/>
              <w:rPr>
                <w:rFonts w:ascii="MS Gothic" w:eastAsia="MS Gothic" w:hAnsi="MS Gothic" w:cs="Calibri"/>
                <w:b/>
                <w:bCs/>
                <w:color w:val="000000"/>
                <w:sz w:val="18"/>
                <w:szCs w:val="18"/>
              </w:rPr>
            </w:pPr>
          </w:p>
        </w:tc>
      </w:tr>
      <w:tr w:rsidR="000807EC" w:rsidRPr="009F50AA" w14:paraId="1814E6CF" w14:textId="72070790" w:rsidTr="0066124A">
        <w:trPr>
          <w:trHeight w:val="300"/>
        </w:trPr>
        <w:tc>
          <w:tcPr>
            <w:tcW w:w="3009" w:type="dxa"/>
            <w:shd w:val="clear" w:color="auto" w:fill="auto"/>
            <w:noWrap/>
            <w:vAlign w:val="center"/>
            <w:hideMark/>
          </w:tcPr>
          <w:p w14:paraId="40857EE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Fairy Prion</w:t>
            </w:r>
          </w:p>
        </w:tc>
        <w:tc>
          <w:tcPr>
            <w:tcW w:w="2629" w:type="dxa"/>
            <w:vAlign w:val="center"/>
          </w:tcPr>
          <w:p w14:paraId="5C62AA8D"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Pachyptila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turtur</w:t>
            </w:r>
            <w:proofErr w:type="spellEnd"/>
          </w:p>
        </w:tc>
        <w:tc>
          <w:tcPr>
            <w:tcW w:w="2300" w:type="dxa"/>
            <w:shd w:val="clear" w:color="auto" w:fill="auto"/>
            <w:noWrap/>
            <w:hideMark/>
          </w:tcPr>
          <w:p w14:paraId="5035D15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BADDD7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DD581A8" w14:textId="043380E6" w:rsidTr="0066124A">
        <w:trPr>
          <w:trHeight w:val="300"/>
        </w:trPr>
        <w:tc>
          <w:tcPr>
            <w:tcW w:w="3009" w:type="dxa"/>
            <w:shd w:val="clear" w:color="auto" w:fill="auto"/>
            <w:noWrap/>
            <w:vAlign w:val="center"/>
            <w:hideMark/>
          </w:tcPr>
          <w:p w14:paraId="74E753D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Fairy Tern</w:t>
            </w:r>
          </w:p>
        </w:tc>
        <w:tc>
          <w:tcPr>
            <w:tcW w:w="2629" w:type="dxa"/>
            <w:vAlign w:val="center"/>
          </w:tcPr>
          <w:p w14:paraId="698915C2"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Sternula</w:t>
            </w:r>
            <w:proofErr w:type="spellEnd"/>
            <w:r w:rsidRPr="00A764CE">
              <w:rPr>
                <w:rFonts w:ascii="Arial" w:hAnsi="Arial" w:cstheme="minorBidi"/>
                <w:i/>
                <w:color w:val="000000"/>
                <w:sz w:val="18"/>
                <w:szCs w:val="18"/>
              </w:rPr>
              <w:t xml:space="preserve"> nereis</w:t>
            </w:r>
          </w:p>
        </w:tc>
        <w:tc>
          <w:tcPr>
            <w:tcW w:w="2300" w:type="dxa"/>
            <w:shd w:val="clear" w:color="auto" w:fill="auto"/>
            <w:noWrap/>
            <w:vAlign w:val="center"/>
            <w:hideMark/>
          </w:tcPr>
          <w:p w14:paraId="4B14909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6EFCA86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C5AA450" w14:textId="5A8880F9" w:rsidTr="0066124A">
        <w:trPr>
          <w:trHeight w:val="300"/>
        </w:trPr>
        <w:tc>
          <w:tcPr>
            <w:tcW w:w="3009" w:type="dxa"/>
            <w:shd w:val="clear" w:color="auto" w:fill="auto"/>
            <w:noWrap/>
            <w:vAlign w:val="center"/>
            <w:hideMark/>
          </w:tcPr>
          <w:p w14:paraId="32DC0F2E"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Fin Whale</w:t>
            </w:r>
          </w:p>
        </w:tc>
        <w:tc>
          <w:tcPr>
            <w:tcW w:w="2629" w:type="dxa"/>
            <w:vAlign w:val="center"/>
          </w:tcPr>
          <w:p w14:paraId="3F3F2902"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Balaenoptera physalus</w:t>
            </w:r>
          </w:p>
        </w:tc>
        <w:tc>
          <w:tcPr>
            <w:tcW w:w="2300" w:type="dxa"/>
            <w:shd w:val="clear" w:color="auto" w:fill="auto"/>
            <w:noWrap/>
            <w:hideMark/>
          </w:tcPr>
          <w:p w14:paraId="75150EA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3DF660C"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786BE4C" w14:textId="382400AA" w:rsidTr="0066124A">
        <w:trPr>
          <w:trHeight w:val="300"/>
        </w:trPr>
        <w:tc>
          <w:tcPr>
            <w:tcW w:w="3009" w:type="dxa"/>
            <w:shd w:val="clear" w:color="auto" w:fill="auto"/>
            <w:noWrap/>
            <w:vAlign w:val="center"/>
            <w:hideMark/>
          </w:tcPr>
          <w:p w14:paraId="6C5E759D"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Flesh-footed Shearwater</w:t>
            </w:r>
          </w:p>
        </w:tc>
        <w:tc>
          <w:tcPr>
            <w:tcW w:w="2629" w:type="dxa"/>
            <w:vAlign w:val="center"/>
          </w:tcPr>
          <w:p w14:paraId="7ED2FF3E"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Ardenna</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carneipes</w:t>
            </w:r>
            <w:proofErr w:type="spellEnd"/>
          </w:p>
        </w:tc>
        <w:tc>
          <w:tcPr>
            <w:tcW w:w="2300" w:type="dxa"/>
            <w:shd w:val="clear" w:color="auto" w:fill="auto"/>
            <w:noWrap/>
            <w:hideMark/>
          </w:tcPr>
          <w:p w14:paraId="7F96ED6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C1F4AD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2EA6309" w14:textId="32A44A3B" w:rsidTr="0066124A">
        <w:trPr>
          <w:trHeight w:val="300"/>
        </w:trPr>
        <w:tc>
          <w:tcPr>
            <w:tcW w:w="3009" w:type="dxa"/>
            <w:shd w:val="clear" w:color="auto" w:fill="auto"/>
            <w:noWrap/>
            <w:vAlign w:val="center"/>
            <w:hideMark/>
          </w:tcPr>
          <w:p w14:paraId="473F392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Fork-tailed Swift</w:t>
            </w:r>
          </w:p>
        </w:tc>
        <w:tc>
          <w:tcPr>
            <w:tcW w:w="2629" w:type="dxa"/>
            <w:vAlign w:val="center"/>
          </w:tcPr>
          <w:p w14:paraId="5F81962A" w14:textId="77777777" w:rsidR="006E0798" w:rsidRPr="00A764CE" w:rsidRDefault="006E0798" w:rsidP="0066124A">
            <w:pPr>
              <w:spacing w:before="0" w:after="0" w:line="240" w:lineRule="auto"/>
              <w:ind w:left="113"/>
              <w:rPr>
                <w:rFonts w:cstheme="minorHAnsi"/>
                <w:i/>
                <w:color w:val="000000"/>
                <w:sz w:val="18"/>
                <w:szCs w:val="18"/>
              </w:rPr>
            </w:pPr>
            <w:proofErr w:type="gramStart"/>
            <w:r w:rsidRPr="00A764CE">
              <w:rPr>
                <w:rFonts w:ascii="Arial" w:hAnsi="Arial" w:cstheme="minorHAnsi"/>
                <w:i/>
                <w:color w:val="000000"/>
                <w:sz w:val="18"/>
                <w:szCs w:val="18"/>
              </w:rPr>
              <w:t>Apus</w:t>
            </w:r>
            <w:proofErr w:type="gramEnd"/>
            <w:r w:rsidRPr="00A764CE">
              <w:rPr>
                <w:rFonts w:ascii="Arial" w:hAnsi="Arial" w:cstheme="minorHAnsi"/>
                <w:i/>
                <w:color w:val="000000"/>
                <w:sz w:val="18"/>
                <w:szCs w:val="18"/>
              </w:rPr>
              <w:t xml:space="preserve"> pacificus</w:t>
            </w:r>
          </w:p>
        </w:tc>
        <w:tc>
          <w:tcPr>
            <w:tcW w:w="2300" w:type="dxa"/>
            <w:shd w:val="clear" w:color="auto" w:fill="auto"/>
            <w:noWrap/>
            <w:hideMark/>
          </w:tcPr>
          <w:p w14:paraId="096ABE2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F0D7911"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E9F1EB2" w14:textId="7903DC3E" w:rsidTr="0066124A">
        <w:trPr>
          <w:trHeight w:val="300"/>
        </w:trPr>
        <w:tc>
          <w:tcPr>
            <w:tcW w:w="3009" w:type="dxa"/>
            <w:shd w:val="clear" w:color="auto" w:fill="auto"/>
            <w:noWrap/>
            <w:vAlign w:val="center"/>
            <w:hideMark/>
          </w:tcPr>
          <w:p w14:paraId="14E60C4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Great Knot</w:t>
            </w:r>
          </w:p>
        </w:tc>
        <w:tc>
          <w:tcPr>
            <w:tcW w:w="2629" w:type="dxa"/>
            <w:vAlign w:val="center"/>
          </w:tcPr>
          <w:p w14:paraId="58723950"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Calidris tenuirostris</w:t>
            </w:r>
          </w:p>
        </w:tc>
        <w:tc>
          <w:tcPr>
            <w:tcW w:w="2300" w:type="dxa"/>
            <w:shd w:val="clear" w:color="auto" w:fill="auto"/>
            <w:noWrap/>
            <w:vAlign w:val="center"/>
            <w:hideMark/>
          </w:tcPr>
          <w:p w14:paraId="310DA86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74013D71"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846D994" w14:textId="66F5B295" w:rsidTr="0066124A">
        <w:trPr>
          <w:trHeight w:val="300"/>
        </w:trPr>
        <w:tc>
          <w:tcPr>
            <w:tcW w:w="3009" w:type="dxa"/>
            <w:shd w:val="clear" w:color="auto" w:fill="auto"/>
            <w:noWrap/>
            <w:vAlign w:val="center"/>
            <w:hideMark/>
          </w:tcPr>
          <w:p w14:paraId="4AD5DE2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Greater Sand Plover</w:t>
            </w:r>
          </w:p>
        </w:tc>
        <w:tc>
          <w:tcPr>
            <w:tcW w:w="2629" w:type="dxa"/>
            <w:vAlign w:val="center"/>
          </w:tcPr>
          <w:p w14:paraId="09B85444"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Charadrius </w:t>
            </w:r>
            <w:proofErr w:type="spellStart"/>
            <w:r w:rsidRPr="00A764CE">
              <w:rPr>
                <w:rFonts w:ascii="Arial" w:hAnsi="Arial" w:cstheme="minorBidi"/>
                <w:i/>
                <w:color w:val="000000"/>
                <w:sz w:val="18"/>
                <w:szCs w:val="18"/>
              </w:rPr>
              <w:t>leschenaultii</w:t>
            </w:r>
            <w:proofErr w:type="spellEnd"/>
          </w:p>
        </w:tc>
        <w:tc>
          <w:tcPr>
            <w:tcW w:w="2300" w:type="dxa"/>
            <w:shd w:val="clear" w:color="auto" w:fill="auto"/>
            <w:noWrap/>
            <w:vAlign w:val="center"/>
            <w:hideMark/>
          </w:tcPr>
          <w:p w14:paraId="7F855CD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3A4871E9"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22F2EB2" w14:textId="1CF30BA2" w:rsidTr="0066124A">
        <w:trPr>
          <w:trHeight w:val="300"/>
        </w:trPr>
        <w:tc>
          <w:tcPr>
            <w:tcW w:w="3009" w:type="dxa"/>
            <w:shd w:val="clear" w:color="auto" w:fill="auto"/>
            <w:noWrap/>
            <w:vAlign w:val="center"/>
            <w:hideMark/>
          </w:tcPr>
          <w:p w14:paraId="2115C5C1"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Green Turtle</w:t>
            </w:r>
          </w:p>
        </w:tc>
        <w:tc>
          <w:tcPr>
            <w:tcW w:w="2629" w:type="dxa"/>
            <w:vAlign w:val="center"/>
          </w:tcPr>
          <w:p w14:paraId="5B503F6C"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Chelonia mydas</w:t>
            </w:r>
          </w:p>
        </w:tc>
        <w:tc>
          <w:tcPr>
            <w:tcW w:w="2300" w:type="dxa"/>
            <w:shd w:val="clear" w:color="auto" w:fill="auto"/>
            <w:noWrap/>
            <w:hideMark/>
          </w:tcPr>
          <w:p w14:paraId="309E08E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9C914C9"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D1DC791" w14:textId="6E4B7CE3" w:rsidTr="0066124A">
        <w:trPr>
          <w:trHeight w:val="300"/>
        </w:trPr>
        <w:tc>
          <w:tcPr>
            <w:tcW w:w="3009" w:type="dxa"/>
            <w:shd w:val="clear" w:color="auto" w:fill="auto"/>
            <w:noWrap/>
            <w:vAlign w:val="center"/>
            <w:hideMark/>
          </w:tcPr>
          <w:p w14:paraId="171F4E0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Green-lip Abalone</w:t>
            </w:r>
          </w:p>
        </w:tc>
        <w:tc>
          <w:tcPr>
            <w:tcW w:w="2629" w:type="dxa"/>
            <w:vAlign w:val="center"/>
          </w:tcPr>
          <w:p w14:paraId="2701945A"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Haliotis laevigata</w:t>
            </w:r>
          </w:p>
        </w:tc>
        <w:tc>
          <w:tcPr>
            <w:tcW w:w="2300" w:type="dxa"/>
            <w:shd w:val="clear" w:color="auto" w:fill="auto"/>
            <w:noWrap/>
            <w:hideMark/>
          </w:tcPr>
          <w:p w14:paraId="02A4F57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hideMark/>
          </w:tcPr>
          <w:p w14:paraId="0D68EB7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6CF203DB" w14:textId="77777777" w:rsidTr="0066124A">
        <w:trPr>
          <w:trHeight w:val="300"/>
        </w:trPr>
        <w:tc>
          <w:tcPr>
            <w:tcW w:w="3009" w:type="dxa"/>
            <w:shd w:val="clear" w:color="auto" w:fill="auto"/>
            <w:noWrap/>
            <w:vAlign w:val="center"/>
          </w:tcPr>
          <w:p w14:paraId="79E894F5" w14:textId="672F231B" w:rsidR="00FF50A4" w:rsidRPr="00A764CE" w:rsidRDefault="00FF50A4"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Grey Plover</w:t>
            </w:r>
          </w:p>
        </w:tc>
        <w:tc>
          <w:tcPr>
            <w:tcW w:w="2629" w:type="dxa"/>
            <w:vAlign w:val="center"/>
          </w:tcPr>
          <w:p w14:paraId="6AA776EF" w14:textId="4B3719A9" w:rsidR="00FF50A4" w:rsidRPr="00A764CE" w:rsidRDefault="00F46899" w:rsidP="0066124A">
            <w:pPr>
              <w:spacing w:before="0" w:after="0" w:line="240" w:lineRule="auto"/>
              <w:ind w:left="113"/>
              <w:rPr>
                <w:rFonts w:ascii="Arial" w:hAnsi="Arial" w:cstheme="minorBidi"/>
                <w:i/>
                <w:color w:val="000000"/>
                <w:sz w:val="18"/>
                <w:szCs w:val="18"/>
              </w:rPr>
            </w:pPr>
            <w:proofErr w:type="spellStart"/>
            <w:r w:rsidRPr="00A764CE">
              <w:rPr>
                <w:rFonts w:ascii="Arial" w:hAnsi="Arial" w:cstheme="minorBidi"/>
                <w:i/>
                <w:color w:val="000000"/>
                <w:sz w:val="18"/>
                <w:szCs w:val="18"/>
              </w:rPr>
              <w:t>Pluvialis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squatarola</w:t>
            </w:r>
            <w:proofErr w:type="spellEnd"/>
          </w:p>
        </w:tc>
        <w:tc>
          <w:tcPr>
            <w:tcW w:w="2300" w:type="dxa"/>
            <w:shd w:val="clear" w:color="auto" w:fill="auto"/>
            <w:noWrap/>
            <w:vAlign w:val="center"/>
          </w:tcPr>
          <w:p w14:paraId="358A9973" w14:textId="5E3500B4" w:rsidR="00FF50A4" w:rsidRPr="00A764CE" w:rsidRDefault="00F46899">
            <w:pPr>
              <w:spacing w:before="0" w:after="0" w:line="240" w:lineRule="auto"/>
              <w:jc w:val="center"/>
              <w:rPr>
                <w:rFonts w:ascii="Arial" w:hAnsi="Arial" w:cstheme="minorHAnsi"/>
                <w:color w:val="000000"/>
                <w:sz w:val="18"/>
                <w:szCs w:val="18"/>
              </w:rPr>
            </w:pPr>
            <w:r w:rsidRPr="00A764CE">
              <w:rPr>
                <w:rFonts w:ascii="Arial" w:hAnsi="Arial" w:cstheme="minorHAnsi"/>
                <w:color w:val="000000"/>
                <w:sz w:val="18"/>
                <w:szCs w:val="18"/>
              </w:rPr>
              <w:t>Vulnerable</w:t>
            </w:r>
          </w:p>
        </w:tc>
        <w:tc>
          <w:tcPr>
            <w:tcW w:w="1843" w:type="dxa"/>
            <w:noWrap/>
          </w:tcPr>
          <w:p w14:paraId="212D9676" w14:textId="03362C39" w:rsidR="00FF50A4" w:rsidRPr="00A764CE" w:rsidRDefault="00F46899">
            <w:pPr>
              <w:spacing w:before="0" w:after="0" w:line="240" w:lineRule="auto"/>
              <w:jc w:val="center"/>
              <w:rPr>
                <w:rFonts w:ascii="Arial" w:hAnsi="Arial" w:cs="Arial"/>
                <w:color w:val="000000"/>
              </w:rPr>
            </w:pPr>
            <w:r w:rsidRPr="00A764CE">
              <w:rPr>
                <w:rFonts w:ascii="MS Gothic" w:eastAsia="MS Gothic" w:hAnsi="MS Gothic" w:cs="Calibri" w:hint="eastAsia"/>
                <w:b/>
                <w:bCs/>
                <w:color w:val="000000"/>
                <w:sz w:val="18"/>
                <w:szCs w:val="18"/>
              </w:rPr>
              <w:t>✔</w:t>
            </w:r>
          </w:p>
        </w:tc>
      </w:tr>
      <w:tr w:rsidR="000807EC" w:rsidRPr="009F50AA" w14:paraId="3E7F92A2" w14:textId="0034A8BB" w:rsidTr="0066124A">
        <w:trPr>
          <w:trHeight w:val="300"/>
        </w:trPr>
        <w:tc>
          <w:tcPr>
            <w:tcW w:w="3009" w:type="dxa"/>
            <w:shd w:val="clear" w:color="auto" w:fill="auto"/>
            <w:noWrap/>
            <w:vAlign w:val="center"/>
            <w:hideMark/>
          </w:tcPr>
          <w:p w14:paraId="661C3BF0"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Grey-tailed Tattler</w:t>
            </w:r>
          </w:p>
        </w:tc>
        <w:tc>
          <w:tcPr>
            <w:tcW w:w="2629" w:type="dxa"/>
            <w:vAlign w:val="center"/>
          </w:tcPr>
          <w:p w14:paraId="64346317"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Tringa brevipes</w:t>
            </w:r>
          </w:p>
        </w:tc>
        <w:tc>
          <w:tcPr>
            <w:tcW w:w="2300" w:type="dxa"/>
            <w:shd w:val="clear" w:color="auto" w:fill="auto"/>
            <w:noWrap/>
            <w:vAlign w:val="center"/>
            <w:hideMark/>
          </w:tcPr>
          <w:p w14:paraId="48CA61B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1712923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E300A36" w14:textId="075E3464" w:rsidTr="0066124A">
        <w:trPr>
          <w:trHeight w:val="300"/>
        </w:trPr>
        <w:tc>
          <w:tcPr>
            <w:tcW w:w="3009" w:type="dxa"/>
            <w:shd w:val="clear" w:color="auto" w:fill="auto"/>
            <w:noWrap/>
            <w:vAlign w:val="center"/>
            <w:hideMark/>
          </w:tcPr>
          <w:p w14:paraId="3F291E1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Gummy Shark</w:t>
            </w:r>
          </w:p>
        </w:tc>
        <w:tc>
          <w:tcPr>
            <w:tcW w:w="2629" w:type="dxa"/>
            <w:vAlign w:val="center"/>
          </w:tcPr>
          <w:p w14:paraId="2774AFB4"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Mustelus</w:t>
            </w:r>
            <w:proofErr w:type="spellEnd"/>
            <w:r w:rsidRPr="00A764CE">
              <w:rPr>
                <w:rFonts w:ascii="Arial" w:hAnsi="Arial" w:cstheme="minorBidi"/>
                <w:i/>
                <w:color w:val="000000"/>
                <w:sz w:val="18"/>
                <w:szCs w:val="18"/>
              </w:rPr>
              <w:t xml:space="preserve"> antarcticus</w:t>
            </w:r>
          </w:p>
        </w:tc>
        <w:tc>
          <w:tcPr>
            <w:tcW w:w="2300" w:type="dxa"/>
            <w:shd w:val="clear" w:color="auto" w:fill="auto"/>
            <w:noWrap/>
            <w:hideMark/>
          </w:tcPr>
          <w:p w14:paraId="42854137"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hideMark/>
          </w:tcPr>
          <w:p w14:paraId="0D23B6F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31AE153C" w14:textId="70701476" w:rsidTr="0066124A">
        <w:trPr>
          <w:trHeight w:val="300"/>
        </w:trPr>
        <w:tc>
          <w:tcPr>
            <w:tcW w:w="3009" w:type="dxa"/>
            <w:shd w:val="clear" w:color="auto" w:fill="auto"/>
            <w:noWrap/>
            <w:vAlign w:val="center"/>
            <w:hideMark/>
          </w:tcPr>
          <w:p w14:paraId="04048E9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Hairy Pipefish</w:t>
            </w:r>
          </w:p>
        </w:tc>
        <w:tc>
          <w:tcPr>
            <w:tcW w:w="2629" w:type="dxa"/>
            <w:vAlign w:val="center"/>
          </w:tcPr>
          <w:p w14:paraId="3DDEE995"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Urocampus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carinirostris</w:t>
            </w:r>
            <w:proofErr w:type="spellEnd"/>
          </w:p>
        </w:tc>
        <w:tc>
          <w:tcPr>
            <w:tcW w:w="2300" w:type="dxa"/>
            <w:shd w:val="clear" w:color="auto" w:fill="auto"/>
            <w:noWrap/>
            <w:hideMark/>
          </w:tcPr>
          <w:p w14:paraId="2BB3D1D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C8627B5" w14:textId="77777777" w:rsidR="006E0798" w:rsidRPr="00A764CE" w:rsidRDefault="006E0798">
            <w:pPr>
              <w:spacing w:before="0" w:after="0" w:line="240" w:lineRule="auto"/>
              <w:jc w:val="center"/>
              <w:rPr>
                <w:rFonts w:cstheme="minorHAnsi"/>
                <w:sz w:val="18"/>
                <w:szCs w:val="18"/>
              </w:rPr>
            </w:pPr>
            <w:r w:rsidRPr="00A764CE">
              <w:rPr>
                <w:rFonts w:ascii="MS Gothic" w:eastAsia="MS Gothic" w:hAnsi="MS Gothic" w:cs="Calibri" w:hint="eastAsia"/>
                <w:b/>
                <w:color w:val="000000"/>
                <w:sz w:val="18"/>
                <w:szCs w:val="18"/>
              </w:rPr>
              <w:t>✔</w:t>
            </w:r>
          </w:p>
        </w:tc>
      </w:tr>
      <w:tr w:rsidR="000807EC" w:rsidRPr="009F50AA" w14:paraId="3BDFE1E8" w14:textId="39D60E6A" w:rsidTr="0066124A">
        <w:trPr>
          <w:trHeight w:val="300"/>
        </w:trPr>
        <w:tc>
          <w:tcPr>
            <w:tcW w:w="3009" w:type="dxa"/>
            <w:shd w:val="clear" w:color="auto" w:fill="auto"/>
            <w:noWrap/>
            <w:vAlign w:val="center"/>
            <w:hideMark/>
          </w:tcPr>
          <w:p w14:paraId="7E71676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Half-banded Pipefish</w:t>
            </w:r>
          </w:p>
        </w:tc>
        <w:tc>
          <w:tcPr>
            <w:tcW w:w="2629" w:type="dxa"/>
            <w:vAlign w:val="center"/>
          </w:tcPr>
          <w:p w14:paraId="5F98B4A1"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Mitotichthys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semistriatus</w:t>
            </w:r>
            <w:proofErr w:type="spellEnd"/>
          </w:p>
        </w:tc>
        <w:tc>
          <w:tcPr>
            <w:tcW w:w="2300" w:type="dxa"/>
            <w:shd w:val="clear" w:color="auto" w:fill="auto"/>
            <w:noWrap/>
            <w:hideMark/>
          </w:tcPr>
          <w:p w14:paraId="0056790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06CE027"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5A7E23B" w14:textId="7DD9FFC1" w:rsidTr="0066124A">
        <w:trPr>
          <w:trHeight w:val="300"/>
        </w:trPr>
        <w:tc>
          <w:tcPr>
            <w:tcW w:w="3009" w:type="dxa"/>
            <w:shd w:val="clear" w:color="auto" w:fill="auto"/>
            <w:noWrap/>
            <w:vAlign w:val="center"/>
            <w:hideMark/>
          </w:tcPr>
          <w:p w14:paraId="18975A8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Hooded Plover</w:t>
            </w:r>
          </w:p>
        </w:tc>
        <w:tc>
          <w:tcPr>
            <w:tcW w:w="2629" w:type="dxa"/>
            <w:vAlign w:val="center"/>
          </w:tcPr>
          <w:p w14:paraId="0177FB28"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Thinornis</w:t>
            </w:r>
            <w:proofErr w:type="spellEnd"/>
            <w:r w:rsidRPr="00A764CE">
              <w:rPr>
                <w:rFonts w:ascii="Arial" w:hAnsi="Arial" w:cstheme="minorBidi"/>
                <w:i/>
                <w:color w:val="000000"/>
                <w:sz w:val="18"/>
                <w:szCs w:val="18"/>
              </w:rPr>
              <w:t xml:space="preserve"> cucullatus</w:t>
            </w:r>
          </w:p>
        </w:tc>
        <w:tc>
          <w:tcPr>
            <w:tcW w:w="2300" w:type="dxa"/>
            <w:shd w:val="clear" w:color="auto" w:fill="auto"/>
            <w:noWrap/>
            <w:vAlign w:val="center"/>
            <w:hideMark/>
          </w:tcPr>
          <w:p w14:paraId="72EADD6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373CE19C"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03813DB" w14:textId="740673EC" w:rsidTr="0066124A">
        <w:trPr>
          <w:trHeight w:val="300"/>
        </w:trPr>
        <w:tc>
          <w:tcPr>
            <w:tcW w:w="3009" w:type="dxa"/>
            <w:shd w:val="clear" w:color="auto" w:fill="auto"/>
            <w:noWrap/>
            <w:vAlign w:val="center"/>
            <w:hideMark/>
          </w:tcPr>
          <w:p w14:paraId="049ED2F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Javelin Pipefish</w:t>
            </w:r>
          </w:p>
        </w:tc>
        <w:tc>
          <w:tcPr>
            <w:tcW w:w="2629" w:type="dxa"/>
            <w:vAlign w:val="center"/>
          </w:tcPr>
          <w:p w14:paraId="5C1120C8"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Lissocampus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runa</w:t>
            </w:r>
            <w:proofErr w:type="spellEnd"/>
          </w:p>
        </w:tc>
        <w:tc>
          <w:tcPr>
            <w:tcW w:w="2300" w:type="dxa"/>
            <w:shd w:val="clear" w:color="auto" w:fill="auto"/>
            <w:noWrap/>
            <w:hideMark/>
          </w:tcPr>
          <w:p w14:paraId="18236F9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27C28D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C4A6AD2" w14:textId="067A7AFE" w:rsidTr="0066124A">
        <w:trPr>
          <w:trHeight w:val="300"/>
        </w:trPr>
        <w:tc>
          <w:tcPr>
            <w:tcW w:w="3009" w:type="dxa"/>
            <w:shd w:val="clear" w:color="auto" w:fill="auto"/>
            <w:noWrap/>
            <w:vAlign w:val="center"/>
            <w:hideMark/>
          </w:tcPr>
          <w:p w14:paraId="525E782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Killer Whale</w:t>
            </w:r>
          </w:p>
        </w:tc>
        <w:tc>
          <w:tcPr>
            <w:tcW w:w="2629" w:type="dxa"/>
            <w:vAlign w:val="center"/>
          </w:tcPr>
          <w:p w14:paraId="0D3511FE"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Orcinus orca</w:t>
            </w:r>
          </w:p>
        </w:tc>
        <w:tc>
          <w:tcPr>
            <w:tcW w:w="2300" w:type="dxa"/>
            <w:shd w:val="clear" w:color="auto" w:fill="auto"/>
            <w:noWrap/>
            <w:hideMark/>
          </w:tcPr>
          <w:p w14:paraId="4800073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42220A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2207532" w14:textId="7DA9D707" w:rsidTr="0066124A">
        <w:trPr>
          <w:trHeight w:val="300"/>
        </w:trPr>
        <w:tc>
          <w:tcPr>
            <w:tcW w:w="3009" w:type="dxa"/>
            <w:shd w:val="clear" w:color="auto" w:fill="auto"/>
            <w:noWrap/>
            <w:vAlign w:val="center"/>
            <w:hideMark/>
          </w:tcPr>
          <w:p w14:paraId="2C0CC8CD" w14:textId="77777777" w:rsidR="006E0798" w:rsidRPr="00A764CE" w:rsidRDefault="006E0798" w:rsidP="0066124A">
            <w:pPr>
              <w:spacing w:before="0" w:after="0" w:line="240" w:lineRule="auto"/>
              <w:ind w:left="113"/>
              <w:rPr>
                <w:rFonts w:cstheme="minorBidi"/>
                <w:color w:val="000000"/>
                <w:sz w:val="18"/>
                <w:szCs w:val="18"/>
              </w:rPr>
            </w:pPr>
            <w:proofErr w:type="spellStart"/>
            <w:r w:rsidRPr="00A764CE">
              <w:rPr>
                <w:rFonts w:ascii="Arial" w:hAnsi="Arial" w:cstheme="minorBidi"/>
                <w:color w:val="000000"/>
                <w:sz w:val="18"/>
                <w:szCs w:val="18"/>
              </w:rPr>
              <w:t>Knifesnout</w:t>
            </w:r>
            <w:proofErr w:type="spellEnd"/>
            <w:r w:rsidRPr="00A764CE">
              <w:rPr>
                <w:rFonts w:ascii="Arial" w:hAnsi="Arial" w:cstheme="minorBidi"/>
                <w:color w:val="000000"/>
                <w:sz w:val="18"/>
                <w:szCs w:val="18"/>
              </w:rPr>
              <w:t xml:space="preserve"> Pipefish</w:t>
            </w:r>
          </w:p>
        </w:tc>
        <w:tc>
          <w:tcPr>
            <w:tcW w:w="2629" w:type="dxa"/>
            <w:vAlign w:val="center"/>
          </w:tcPr>
          <w:p w14:paraId="0180384B"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Hypselognathus</w:t>
            </w:r>
            <w:proofErr w:type="spellEnd"/>
            <w:r w:rsidRPr="00A764CE">
              <w:rPr>
                <w:rFonts w:ascii="Arial" w:hAnsi="Arial" w:cstheme="minorBidi"/>
                <w:i/>
                <w:color w:val="000000"/>
                <w:sz w:val="18"/>
                <w:szCs w:val="18"/>
              </w:rPr>
              <w:t xml:space="preserve"> rostratus</w:t>
            </w:r>
          </w:p>
        </w:tc>
        <w:tc>
          <w:tcPr>
            <w:tcW w:w="2300" w:type="dxa"/>
            <w:shd w:val="clear" w:color="auto" w:fill="auto"/>
            <w:noWrap/>
            <w:hideMark/>
          </w:tcPr>
          <w:p w14:paraId="2EFC443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ED23AA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CAA3EB5" w14:textId="242D3517" w:rsidTr="0066124A">
        <w:trPr>
          <w:trHeight w:val="300"/>
        </w:trPr>
        <w:tc>
          <w:tcPr>
            <w:tcW w:w="3009" w:type="dxa"/>
            <w:shd w:val="clear" w:color="auto" w:fill="auto"/>
            <w:noWrap/>
            <w:vAlign w:val="center"/>
            <w:hideMark/>
          </w:tcPr>
          <w:p w14:paraId="323C9F3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Latham's Snipe</w:t>
            </w:r>
          </w:p>
        </w:tc>
        <w:tc>
          <w:tcPr>
            <w:tcW w:w="2629" w:type="dxa"/>
            <w:vAlign w:val="center"/>
          </w:tcPr>
          <w:p w14:paraId="5AB420D0"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Gallinago </w:t>
            </w:r>
            <w:proofErr w:type="spellStart"/>
            <w:r w:rsidRPr="00A764CE">
              <w:rPr>
                <w:rFonts w:ascii="Arial" w:hAnsi="Arial" w:cstheme="minorBidi"/>
                <w:i/>
                <w:color w:val="000000"/>
                <w:sz w:val="18"/>
                <w:szCs w:val="18"/>
              </w:rPr>
              <w:t>hardwickii</w:t>
            </w:r>
            <w:proofErr w:type="spellEnd"/>
          </w:p>
        </w:tc>
        <w:tc>
          <w:tcPr>
            <w:tcW w:w="2300" w:type="dxa"/>
            <w:shd w:val="clear" w:color="auto" w:fill="auto"/>
            <w:noWrap/>
            <w:hideMark/>
          </w:tcPr>
          <w:p w14:paraId="4B5BA40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5B0048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3E7E8DC" w14:textId="28FBEF7F" w:rsidTr="0066124A">
        <w:trPr>
          <w:trHeight w:val="300"/>
        </w:trPr>
        <w:tc>
          <w:tcPr>
            <w:tcW w:w="3009" w:type="dxa"/>
            <w:shd w:val="clear" w:color="auto" w:fill="auto"/>
            <w:noWrap/>
            <w:vAlign w:val="center"/>
            <w:hideMark/>
          </w:tcPr>
          <w:p w14:paraId="4A3457CE" w14:textId="60D44573" w:rsidR="006E0798" w:rsidRPr="00A764CE" w:rsidRDefault="006E0798" w:rsidP="0066124A">
            <w:pPr>
              <w:spacing w:before="0" w:after="0" w:line="240" w:lineRule="auto"/>
              <w:ind w:left="113"/>
              <w:rPr>
                <w:rFonts w:cstheme="minorHAnsi"/>
                <w:color w:val="000000"/>
                <w:sz w:val="18"/>
                <w:szCs w:val="18"/>
              </w:rPr>
            </w:pPr>
            <w:r>
              <w:rPr>
                <w:rFonts w:cstheme="minorHAnsi"/>
                <w:color w:val="000000"/>
                <w:sz w:val="18"/>
                <w:szCs w:val="18"/>
              </w:rPr>
              <w:t xml:space="preserve">Leatherback </w:t>
            </w:r>
            <w:r w:rsidR="00FD5237">
              <w:rPr>
                <w:rFonts w:cstheme="minorHAnsi"/>
                <w:color w:val="000000"/>
                <w:sz w:val="18"/>
                <w:szCs w:val="18"/>
              </w:rPr>
              <w:t xml:space="preserve">Sea </w:t>
            </w:r>
            <w:r>
              <w:rPr>
                <w:rFonts w:cstheme="minorHAnsi"/>
                <w:color w:val="000000"/>
                <w:sz w:val="18"/>
                <w:szCs w:val="18"/>
              </w:rPr>
              <w:t>Turtle</w:t>
            </w:r>
          </w:p>
        </w:tc>
        <w:tc>
          <w:tcPr>
            <w:tcW w:w="2629" w:type="dxa"/>
            <w:vAlign w:val="center"/>
          </w:tcPr>
          <w:p w14:paraId="55196090" w14:textId="2A018AB8" w:rsidR="006E0798" w:rsidRPr="00A764CE" w:rsidRDefault="006E0798" w:rsidP="0066124A">
            <w:pPr>
              <w:spacing w:before="0" w:after="0" w:line="240" w:lineRule="auto"/>
              <w:ind w:left="113"/>
              <w:rPr>
                <w:rFonts w:cstheme="minorHAnsi"/>
                <w:i/>
                <w:color w:val="000000"/>
                <w:sz w:val="18"/>
                <w:szCs w:val="18"/>
              </w:rPr>
            </w:pPr>
            <w:r w:rsidRPr="00A764CE">
              <w:rPr>
                <w:rFonts w:cstheme="minorHAnsi"/>
                <w:i/>
                <w:color w:val="000000"/>
                <w:sz w:val="18"/>
                <w:szCs w:val="18"/>
              </w:rPr>
              <w:t>Dermochelys coriacea</w:t>
            </w:r>
          </w:p>
        </w:tc>
        <w:tc>
          <w:tcPr>
            <w:tcW w:w="2300" w:type="dxa"/>
            <w:shd w:val="clear" w:color="auto" w:fill="auto"/>
            <w:noWrap/>
            <w:vAlign w:val="center"/>
            <w:hideMark/>
          </w:tcPr>
          <w:p w14:paraId="499A4F46" w14:textId="6B69025B"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3FE01DE6" w14:textId="1C59F7D0"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A21C174" w14:textId="2E57A8CA" w:rsidTr="0066124A">
        <w:trPr>
          <w:trHeight w:val="300"/>
        </w:trPr>
        <w:tc>
          <w:tcPr>
            <w:tcW w:w="3009" w:type="dxa"/>
            <w:shd w:val="clear" w:color="auto" w:fill="auto"/>
            <w:noWrap/>
            <w:vAlign w:val="center"/>
            <w:hideMark/>
          </w:tcPr>
          <w:p w14:paraId="42DCED6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Lesser Sand Plover</w:t>
            </w:r>
          </w:p>
        </w:tc>
        <w:tc>
          <w:tcPr>
            <w:tcW w:w="2629" w:type="dxa"/>
            <w:vAlign w:val="center"/>
          </w:tcPr>
          <w:p w14:paraId="308C6C13"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Charadrius </w:t>
            </w:r>
            <w:proofErr w:type="spellStart"/>
            <w:r w:rsidRPr="00A764CE">
              <w:rPr>
                <w:rFonts w:ascii="Arial" w:hAnsi="Arial" w:cstheme="minorBidi"/>
                <w:i/>
                <w:color w:val="000000"/>
                <w:sz w:val="18"/>
                <w:szCs w:val="18"/>
              </w:rPr>
              <w:t>mongolus</w:t>
            </w:r>
            <w:proofErr w:type="spellEnd"/>
          </w:p>
        </w:tc>
        <w:tc>
          <w:tcPr>
            <w:tcW w:w="2300" w:type="dxa"/>
            <w:shd w:val="clear" w:color="auto" w:fill="auto"/>
            <w:noWrap/>
            <w:vAlign w:val="center"/>
            <w:hideMark/>
          </w:tcPr>
          <w:p w14:paraId="161ADEB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1FDE9C6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7B7D774" w14:textId="4488C97F" w:rsidTr="0066124A">
        <w:trPr>
          <w:trHeight w:val="300"/>
        </w:trPr>
        <w:tc>
          <w:tcPr>
            <w:tcW w:w="3009" w:type="dxa"/>
            <w:shd w:val="clear" w:color="auto" w:fill="auto"/>
            <w:noWrap/>
            <w:vAlign w:val="center"/>
            <w:hideMark/>
          </w:tcPr>
          <w:p w14:paraId="3C0749E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Little Curlew</w:t>
            </w:r>
          </w:p>
        </w:tc>
        <w:tc>
          <w:tcPr>
            <w:tcW w:w="2629" w:type="dxa"/>
            <w:vAlign w:val="center"/>
          </w:tcPr>
          <w:p w14:paraId="7EABA0D9"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Numenius minutus</w:t>
            </w:r>
          </w:p>
        </w:tc>
        <w:tc>
          <w:tcPr>
            <w:tcW w:w="2300" w:type="dxa"/>
            <w:shd w:val="clear" w:color="auto" w:fill="auto"/>
            <w:noWrap/>
            <w:hideMark/>
          </w:tcPr>
          <w:p w14:paraId="194694E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3CC17BF"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4FF43AE" w14:textId="57CA8710" w:rsidTr="0066124A">
        <w:trPr>
          <w:trHeight w:val="300"/>
        </w:trPr>
        <w:tc>
          <w:tcPr>
            <w:tcW w:w="3009" w:type="dxa"/>
            <w:shd w:val="clear" w:color="auto" w:fill="auto"/>
            <w:noWrap/>
            <w:vAlign w:val="center"/>
            <w:hideMark/>
          </w:tcPr>
          <w:p w14:paraId="32D1212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Little Egret</w:t>
            </w:r>
          </w:p>
        </w:tc>
        <w:tc>
          <w:tcPr>
            <w:tcW w:w="2629" w:type="dxa"/>
            <w:vAlign w:val="center"/>
          </w:tcPr>
          <w:p w14:paraId="1BF2C9B7"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Egretta </w:t>
            </w:r>
            <w:proofErr w:type="spellStart"/>
            <w:r w:rsidRPr="00A764CE">
              <w:rPr>
                <w:rFonts w:ascii="Arial" w:hAnsi="Arial" w:cstheme="minorHAnsi"/>
                <w:i/>
                <w:color w:val="000000"/>
                <w:sz w:val="18"/>
                <w:szCs w:val="18"/>
              </w:rPr>
              <w:t>garzetta</w:t>
            </w:r>
            <w:proofErr w:type="spellEnd"/>
          </w:p>
        </w:tc>
        <w:tc>
          <w:tcPr>
            <w:tcW w:w="2300" w:type="dxa"/>
            <w:shd w:val="clear" w:color="auto" w:fill="auto"/>
            <w:noWrap/>
            <w:vAlign w:val="center"/>
            <w:hideMark/>
          </w:tcPr>
          <w:p w14:paraId="4C31297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hideMark/>
          </w:tcPr>
          <w:p w14:paraId="151014EB"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01D2C1C9" w14:textId="362B7E41" w:rsidTr="0066124A">
        <w:trPr>
          <w:trHeight w:val="300"/>
        </w:trPr>
        <w:tc>
          <w:tcPr>
            <w:tcW w:w="3009" w:type="dxa"/>
            <w:shd w:val="clear" w:color="auto" w:fill="auto"/>
            <w:noWrap/>
            <w:vAlign w:val="center"/>
            <w:hideMark/>
          </w:tcPr>
          <w:p w14:paraId="6FD4288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Little Penguin</w:t>
            </w:r>
          </w:p>
        </w:tc>
        <w:tc>
          <w:tcPr>
            <w:tcW w:w="2629" w:type="dxa"/>
            <w:vAlign w:val="center"/>
          </w:tcPr>
          <w:p w14:paraId="392487DC"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Eudyptula</w:t>
            </w:r>
            <w:proofErr w:type="spellEnd"/>
            <w:r w:rsidRPr="00A764CE">
              <w:rPr>
                <w:rFonts w:ascii="Arial" w:hAnsi="Arial" w:cstheme="minorHAnsi"/>
                <w:i/>
                <w:color w:val="000000"/>
                <w:sz w:val="18"/>
                <w:szCs w:val="18"/>
              </w:rPr>
              <w:t xml:space="preserve"> minor</w:t>
            </w:r>
          </w:p>
        </w:tc>
        <w:tc>
          <w:tcPr>
            <w:tcW w:w="2300" w:type="dxa"/>
            <w:shd w:val="clear" w:color="auto" w:fill="auto"/>
            <w:noWrap/>
            <w:hideMark/>
          </w:tcPr>
          <w:p w14:paraId="497CC64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2CF9D4F"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DE0CDE7" w14:textId="5A2B7AD0" w:rsidTr="0066124A">
        <w:trPr>
          <w:trHeight w:val="300"/>
        </w:trPr>
        <w:tc>
          <w:tcPr>
            <w:tcW w:w="3009" w:type="dxa"/>
            <w:shd w:val="clear" w:color="auto" w:fill="auto"/>
            <w:noWrap/>
            <w:vAlign w:val="center"/>
            <w:hideMark/>
          </w:tcPr>
          <w:p w14:paraId="0D60E695"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Little Tern</w:t>
            </w:r>
          </w:p>
        </w:tc>
        <w:tc>
          <w:tcPr>
            <w:tcW w:w="2629" w:type="dxa"/>
            <w:vAlign w:val="center"/>
          </w:tcPr>
          <w:p w14:paraId="597A9C33"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Sternula</w:t>
            </w:r>
            <w:proofErr w:type="spellEnd"/>
            <w:r w:rsidRPr="00A764CE">
              <w:rPr>
                <w:rFonts w:ascii="Arial" w:hAnsi="Arial" w:cstheme="minorHAnsi"/>
                <w:i/>
                <w:color w:val="000000"/>
                <w:sz w:val="18"/>
                <w:szCs w:val="18"/>
              </w:rPr>
              <w:t xml:space="preserve"> albifrons</w:t>
            </w:r>
          </w:p>
        </w:tc>
        <w:tc>
          <w:tcPr>
            <w:tcW w:w="2300" w:type="dxa"/>
            <w:shd w:val="clear" w:color="auto" w:fill="auto"/>
            <w:noWrap/>
            <w:vAlign w:val="center"/>
            <w:hideMark/>
          </w:tcPr>
          <w:p w14:paraId="4FC7389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28D3514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DFC0082" w14:textId="23F4645A" w:rsidTr="0066124A">
        <w:trPr>
          <w:trHeight w:val="300"/>
        </w:trPr>
        <w:tc>
          <w:tcPr>
            <w:tcW w:w="3009" w:type="dxa"/>
            <w:shd w:val="clear" w:color="auto" w:fill="auto"/>
            <w:noWrap/>
            <w:vAlign w:val="center"/>
            <w:hideMark/>
          </w:tcPr>
          <w:p w14:paraId="444805F6" w14:textId="174DDB84"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 xml:space="preserve">Loggerhead </w:t>
            </w:r>
            <w:r w:rsidR="00072179">
              <w:rPr>
                <w:rFonts w:ascii="Arial" w:hAnsi="Arial" w:cstheme="minorHAnsi"/>
                <w:color w:val="000000"/>
                <w:sz w:val="18"/>
                <w:szCs w:val="18"/>
              </w:rPr>
              <w:t xml:space="preserve">Sea </w:t>
            </w:r>
            <w:r w:rsidRPr="00A764CE">
              <w:rPr>
                <w:rFonts w:ascii="Arial" w:hAnsi="Arial" w:cstheme="minorHAnsi"/>
                <w:color w:val="000000"/>
                <w:sz w:val="18"/>
                <w:szCs w:val="18"/>
              </w:rPr>
              <w:t>Turtle</w:t>
            </w:r>
          </w:p>
        </w:tc>
        <w:tc>
          <w:tcPr>
            <w:tcW w:w="2629" w:type="dxa"/>
            <w:vAlign w:val="center"/>
          </w:tcPr>
          <w:p w14:paraId="1A198F8D"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Caretta </w:t>
            </w:r>
            <w:proofErr w:type="spellStart"/>
            <w:r w:rsidRPr="00A764CE">
              <w:rPr>
                <w:rFonts w:ascii="Arial" w:hAnsi="Arial" w:cstheme="minorHAnsi"/>
                <w:i/>
                <w:color w:val="000000"/>
                <w:sz w:val="18"/>
                <w:szCs w:val="18"/>
              </w:rPr>
              <w:t>caretta</w:t>
            </w:r>
            <w:proofErr w:type="spellEnd"/>
          </w:p>
        </w:tc>
        <w:tc>
          <w:tcPr>
            <w:tcW w:w="2300" w:type="dxa"/>
            <w:shd w:val="clear" w:color="auto" w:fill="auto"/>
            <w:noWrap/>
            <w:hideMark/>
          </w:tcPr>
          <w:p w14:paraId="61A4DE4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CEF28C7"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C031DF1" w14:textId="5FCCE6E0" w:rsidTr="0066124A">
        <w:trPr>
          <w:trHeight w:val="300"/>
        </w:trPr>
        <w:tc>
          <w:tcPr>
            <w:tcW w:w="3009" w:type="dxa"/>
            <w:shd w:val="clear" w:color="auto" w:fill="auto"/>
            <w:noWrap/>
            <w:vAlign w:val="center"/>
            <w:hideMark/>
          </w:tcPr>
          <w:p w14:paraId="57AC4721"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Long-nosed Fur Seal</w:t>
            </w:r>
          </w:p>
        </w:tc>
        <w:tc>
          <w:tcPr>
            <w:tcW w:w="2629" w:type="dxa"/>
            <w:vAlign w:val="center"/>
          </w:tcPr>
          <w:p w14:paraId="073196E8"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Arctophoca</w:t>
            </w:r>
            <w:proofErr w:type="spellEnd"/>
            <w:r w:rsidRPr="00A764CE">
              <w:rPr>
                <w:rFonts w:ascii="Arial" w:hAnsi="Arial" w:cstheme="minorHAnsi"/>
                <w:i/>
                <w:color w:val="000000"/>
                <w:sz w:val="18"/>
                <w:szCs w:val="18"/>
              </w:rPr>
              <w:t xml:space="preserve"> forsteri</w:t>
            </w:r>
          </w:p>
        </w:tc>
        <w:tc>
          <w:tcPr>
            <w:tcW w:w="2300" w:type="dxa"/>
            <w:shd w:val="clear" w:color="auto" w:fill="auto"/>
            <w:noWrap/>
            <w:vAlign w:val="center"/>
            <w:hideMark/>
          </w:tcPr>
          <w:p w14:paraId="1476F49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3290E73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F8E659F" w14:textId="0BFC3CE4" w:rsidTr="0066124A">
        <w:trPr>
          <w:trHeight w:val="300"/>
        </w:trPr>
        <w:tc>
          <w:tcPr>
            <w:tcW w:w="3009" w:type="dxa"/>
            <w:shd w:val="clear" w:color="auto" w:fill="auto"/>
            <w:noWrap/>
            <w:vAlign w:val="center"/>
            <w:hideMark/>
          </w:tcPr>
          <w:p w14:paraId="1EA0952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Magpie Goose</w:t>
            </w:r>
          </w:p>
        </w:tc>
        <w:tc>
          <w:tcPr>
            <w:tcW w:w="2629" w:type="dxa"/>
            <w:vAlign w:val="center"/>
          </w:tcPr>
          <w:p w14:paraId="11868A2E"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Anseranas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semipalmata</w:t>
            </w:r>
            <w:proofErr w:type="spellEnd"/>
          </w:p>
        </w:tc>
        <w:tc>
          <w:tcPr>
            <w:tcW w:w="2300" w:type="dxa"/>
            <w:shd w:val="clear" w:color="auto" w:fill="auto"/>
            <w:noWrap/>
            <w:vAlign w:val="center"/>
            <w:hideMark/>
          </w:tcPr>
          <w:p w14:paraId="716FC31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679CA5B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73EE81A" w14:textId="4F72C9D7" w:rsidTr="0066124A">
        <w:trPr>
          <w:trHeight w:val="300"/>
        </w:trPr>
        <w:tc>
          <w:tcPr>
            <w:tcW w:w="3009" w:type="dxa"/>
            <w:shd w:val="clear" w:color="auto" w:fill="auto"/>
            <w:noWrap/>
            <w:vAlign w:val="center"/>
            <w:hideMark/>
          </w:tcPr>
          <w:p w14:paraId="14DD868A"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Marsh Sandpiper</w:t>
            </w:r>
          </w:p>
        </w:tc>
        <w:tc>
          <w:tcPr>
            <w:tcW w:w="2629" w:type="dxa"/>
            <w:vAlign w:val="center"/>
          </w:tcPr>
          <w:p w14:paraId="117F26B1"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Tringa </w:t>
            </w:r>
            <w:proofErr w:type="spellStart"/>
            <w:r w:rsidRPr="00A764CE">
              <w:rPr>
                <w:rFonts w:ascii="Arial" w:hAnsi="Arial" w:cstheme="minorBidi"/>
                <w:i/>
                <w:color w:val="000000"/>
                <w:sz w:val="18"/>
                <w:szCs w:val="18"/>
              </w:rPr>
              <w:t>stagnatilis</w:t>
            </w:r>
            <w:proofErr w:type="spellEnd"/>
          </w:p>
        </w:tc>
        <w:tc>
          <w:tcPr>
            <w:tcW w:w="2300" w:type="dxa"/>
            <w:shd w:val="clear" w:color="auto" w:fill="auto"/>
            <w:noWrap/>
            <w:vAlign w:val="center"/>
            <w:hideMark/>
          </w:tcPr>
          <w:p w14:paraId="55FBFD8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3F3960AF"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26FA947" w14:textId="67F42EF3" w:rsidTr="0066124A">
        <w:trPr>
          <w:trHeight w:val="300"/>
        </w:trPr>
        <w:tc>
          <w:tcPr>
            <w:tcW w:w="3009" w:type="dxa"/>
            <w:shd w:val="clear" w:color="auto" w:fill="auto"/>
            <w:noWrap/>
            <w:vAlign w:val="center"/>
            <w:hideMark/>
          </w:tcPr>
          <w:p w14:paraId="6B93964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Mother-of-Pearl Pipefish</w:t>
            </w:r>
          </w:p>
        </w:tc>
        <w:tc>
          <w:tcPr>
            <w:tcW w:w="2629" w:type="dxa"/>
            <w:vAlign w:val="center"/>
          </w:tcPr>
          <w:p w14:paraId="17F8DBB7"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Vanacampus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margaritifer</w:t>
            </w:r>
            <w:proofErr w:type="spellEnd"/>
          </w:p>
        </w:tc>
        <w:tc>
          <w:tcPr>
            <w:tcW w:w="2300" w:type="dxa"/>
            <w:shd w:val="clear" w:color="auto" w:fill="auto"/>
            <w:noWrap/>
            <w:hideMark/>
          </w:tcPr>
          <w:p w14:paraId="4111BEB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0CD638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FBCFC5A" w14:textId="60B126FD" w:rsidTr="0066124A">
        <w:trPr>
          <w:trHeight w:val="300"/>
        </w:trPr>
        <w:tc>
          <w:tcPr>
            <w:tcW w:w="3009" w:type="dxa"/>
            <w:shd w:val="clear" w:color="auto" w:fill="auto"/>
            <w:noWrap/>
            <w:vAlign w:val="center"/>
            <w:hideMark/>
          </w:tcPr>
          <w:p w14:paraId="50BDD8F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New Zealand Wandering Albatross</w:t>
            </w:r>
          </w:p>
        </w:tc>
        <w:tc>
          <w:tcPr>
            <w:tcW w:w="2629" w:type="dxa"/>
            <w:vAlign w:val="center"/>
          </w:tcPr>
          <w:p w14:paraId="1E396335"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Diomedea </w:t>
            </w:r>
            <w:proofErr w:type="spellStart"/>
            <w:r w:rsidRPr="00A764CE">
              <w:rPr>
                <w:rFonts w:ascii="Arial" w:hAnsi="Arial" w:cstheme="minorBidi"/>
                <w:i/>
                <w:color w:val="000000"/>
                <w:sz w:val="18"/>
                <w:szCs w:val="18"/>
              </w:rPr>
              <w:t>antipodensis</w:t>
            </w:r>
            <w:proofErr w:type="spellEnd"/>
          </w:p>
        </w:tc>
        <w:tc>
          <w:tcPr>
            <w:tcW w:w="2300" w:type="dxa"/>
            <w:shd w:val="clear" w:color="auto" w:fill="auto"/>
            <w:noWrap/>
            <w:hideMark/>
          </w:tcPr>
          <w:p w14:paraId="1A9FBC2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D02CE9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0A82364" w14:textId="577F614F" w:rsidTr="0066124A">
        <w:trPr>
          <w:trHeight w:val="300"/>
        </w:trPr>
        <w:tc>
          <w:tcPr>
            <w:tcW w:w="3009" w:type="dxa"/>
            <w:shd w:val="clear" w:color="auto" w:fill="auto"/>
            <w:noWrap/>
            <w:vAlign w:val="center"/>
            <w:hideMark/>
          </w:tcPr>
          <w:p w14:paraId="402A063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Northern Royal Albatross</w:t>
            </w:r>
          </w:p>
        </w:tc>
        <w:tc>
          <w:tcPr>
            <w:tcW w:w="2629" w:type="dxa"/>
            <w:vAlign w:val="center"/>
          </w:tcPr>
          <w:p w14:paraId="273CB5F6"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Diomedea </w:t>
            </w:r>
            <w:proofErr w:type="spellStart"/>
            <w:r w:rsidRPr="00A764CE">
              <w:rPr>
                <w:rFonts w:ascii="Arial" w:hAnsi="Arial" w:cstheme="minorBidi"/>
                <w:i/>
                <w:color w:val="000000"/>
                <w:sz w:val="18"/>
                <w:szCs w:val="18"/>
              </w:rPr>
              <w:t>sanfordi</w:t>
            </w:r>
            <w:proofErr w:type="spellEnd"/>
          </w:p>
        </w:tc>
        <w:tc>
          <w:tcPr>
            <w:tcW w:w="2300" w:type="dxa"/>
            <w:shd w:val="clear" w:color="auto" w:fill="auto"/>
            <w:noWrap/>
            <w:hideMark/>
          </w:tcPr>
          <w:p w14:paraId="5F1D534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3103AB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52FDF29" w14:textId="7FE00F91" w:rsidTr="0066124A">
        <w:trPr>
          <w:trHeight w:val="300"/>
        </w:trPr>
        <w:tc>
          <w:tcPr>
            <w:tcW w:w="3009" w:type="dxa"/>
            <w:shd w:val="clear" w:color="auto" w:fill="auto"/>
            <w:noWrap/>
            <w:vAlign w:val="center"/>
            <w:hideMark/>
          </w:tcPr>
          <w:p w14:paraId="4BFB8BCD" w14:textId="76458B8B" w:rsidR="006E0798" w:rsidRPr="00A764CE" w:rsidRDefault="005E3FE8" w:rsidP="0066124A">
            <w:pPr>
              <w:spacing w:before="0" w:after="0" w:line="240" w:lineRule="auto"/>
              <w:ind w:left="113"/>
              <w:rPr>
                <w:rFonts w:cstheme="minorHAnsi"/>
                <w:color w:val="000000"/>
                <w:sz w:val="18"/>
                <w:szCs w:val="18"/>
              </w:rPr>
            </w:pPr>
            <w:r w:rsidRPr="00A764CE">
              <w:rPr>
                <w:rFonts w:cstheme="minorHAnsi"/>
                <w:color w:val="000000"/>
                <w:sz w:val="18"/>
                <w:szCs w:val="18"/>
              </w:rPr>
              <w:t>Orange</w:t>
            </w:r>
            <w:r w:rsidR="00AC7DC6">
              <w:rPr>
                <w:rFonts w:cstheme="minorHAnsi"/>
                <w:color w:val="000000"/>
                <w:sz w:val="18"/>
                <w:szCs w:val="18"/>
              </w:rPr>
              <w:t xml:space="preserve"> B</w:t>
            </w:r>
            <w:r w:rsidRPr="00A764CE">
              <w:rPr>
                <w:rFonts w:cstheme="minorHAnsi"/>
                <w:color w:val="000000"/>
                <w:sz w:val="18"/>
                <w:szCs w:val="18"/>
              </w:rPr>
              <w:t>ellied Parrot</w:t>
            </w:r>
          </w:p>
        </w:tc>
        <w:tc>
          <w:tcPr>
            <w:tcW w:w="2629" w:type="dxa"/>
            <w:vAlign w:val="center"/>
          </w:tcPr>
          <w:p w14:paraId="0C2F1C08" w14:textId="11C2CB51" w:rsidR="006E0798" w:rsidRPr="00A764CE" w:rsidRDefault="00E4214F" w:rsidP="0066124A">
            <w:pPr>
              <w:spacing w:before="0" w:after="0" w:line="240" w:lineRule="auto"/>
              <w:ind w:left="113"/>
              <w:rPr>
                <w:rFonts w:cstheme="minorBidi"/>
                <w:i/>
                <w:color w:val="000000"/>
                <w:sz w:val="18"/>
                <w:szCs w:val="18"/>
              </w:rPr>
            </w:pPr>
            <w:proofErr w:type="spellStart"/>
            <w:r w:rsidRPr="00A764CE">
              <w:rPr>
                <w:rFonts w:cstheme="minorBidi"/>
                <w:i/>
                <w:color w:val="000000"/>
                <w:sz w:val="18"/>
                <w:szCs w:val="18"/>
              </w:rPr>
              <w:t>Neophema</w:t>
            </w:r>
            <w:proofErr w:type="spellEnd"/>
            <w:r w:rsidRPr="00A764CE">
              <w:rPr>
                <w:rFonts w:cstheme="minorBidi"/>
                <w:i/>
                <w:color w:val="000000"/>
                <w:sz w:val="18"/>
                <w:szCs w:val="18"/>
              </w:rPr>
              <w:t xml:space="preserve"> chrysogaster</w:t>
            </w:r>
          </w:p>
        </w:tc>
        <w:tc>
          <w:tcPr>
            <w:tcW w:w="2300" w:type="dxa"/>
            <w:shd w:val="clear" w:color="auto" w:fill="auto"/>
            <w:noWrap/>
            <w:hideMark/>
          </w:tcPr>
          <w:p w14:paraId="0653093F" w14:textId="172CAB30" w:rsidR="006E0798" w:rsidRPr="00A764CE" w:rsidRDefault="00246D8C">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3A965B0D" w14:textId="62DC823A"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EF484D4" w14:textId="77D1EB5C" w:rsidTr="0066124A">
        <w:trPr>
          <w:trHeight w:val="300"/>
        </w:trPr>
        <w:tc>
          <w:tcPr>
            <w:tcW w:w="3009" w:type="dxa"/>
            <w:shd w:val="clear" w:color="auto" w:fill="auto"/>
            <w:noWrap/>
            <w:vAlign w:val="center"/>
            <w:hideMark/>
          </w:tcPr>
          <w:p w14:paraId="0890EEC8"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Pacific Golden Plover</w:t>
            </w:r>
          </w:p>
        </w:tc>
        <w:tc>
          <w:tcPr>
            <w:tcW w:w="2629" w:type="dxa"/>
            <w:vAlign w:val="center"/>
          </w:tcPr>
          <w:p w14:paraId="3B251BB0"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Pluvialis</w:t>
            </w:r>
            <w:proofErr w:type="spellEnd"/>
            <w:r w:rsidRPr="00A764CE">
              <w:rPr>
                <w:rFonts w:ascii="Arial" w:hAnsi="Arial" w:cstheme="minorBidi"/>
                <w:i/>
                <w:color w:val="000000"/>
                <w:sz w:val="18"/>
                <w:szCs w:val="18"/>
              </w:rPr>
              <w:t xml:space="preserve"> fulva</w:t>
            </w:r>
          </w:p>
        </w:tc>
        <w:tc>
          <w:tcPr>
            <w:tcW w:w="2300" w:type="dxa"/>
            <w:shd w:val="clear" w:color="auto" w:fill="auto"/>
            <w:noWrap/>
            <w:vAlign w:val="center"/>
            <w:hideMark/>
          </w:tcPr>
          <w:p w14:paraId="19A40F2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45E5E0F9"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8529E13" w14:textId="6E398573" w:rsidTr="0066124A">
        <w:trPr>
          <w:trHeight w:val="300"/>
        </w:trPr>
        <w:tc>
          <w:tcPr>
            <w:tcW w:w="3009" w:type="dxa"/>
            <w:shd w:val="clear" w:color="auto" w:fill="auto"/>
            <w:noWrap/>
            <w:vAlign w:val="center"/>
            <w:hideMark/>
          </w:tcPr>
          <w:p w14:paraId="32A37E78"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Pectoral Sandpiper</w:t>
            </w:r>
          </w:p>
        </w:tc>
        <w:tc>
          <w:tcPr>
            <w:tcW w:w="2629" w:type="dxa"/>
            <w:vAlign w:val="center"/>
          </w:tcPr>
          <w:p w14:paraId="45378A20"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Calidris melanotos</w:t>
            </w:r>
          </w:p>
        </w:tc>
        <w:tc>
          <w:tcPr>
            <w:tcW w:w="2300" w:type="dxa"/>
            <w:shd w:val="clear" w:color="auto" w:fill="auto"/>
            <w:noWrap/>
            <w:hideMark/>
          </w:tcPr>
          <w:p w14:paraId="7EBAC0D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D85FD4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0844D5E" w14:textId="336415D6" w:rsidTr="0066124A">
        <w:trPr>
          <w:trHeight w:val="300"/>
        </w:trPr>
        <w:tc>
          <w:tcPr>
            <w:tcW w:w="3009" w:type="dxa"/>
            <w:shd w:val="clear" w:color="auto" w:fill="auto"/>
            <w:noWrap/>
            <w:vAlign w:val="center"/>
            <w:hideMark/>
          </w:tcPr>
          <w:p w14:paraId="1EA9CF1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Plumed Egret</w:t>
            </w:r>
          </w:p>
        </w:tc>
        <w:tc>
          <w:tcPr>
            <w:tcW w:w="2629" w:type="dxa"/>
            <w:vAlign w:val="center"/>
          </w:tcPr>
          <w:p w14:paraId="737AF7AD"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Ardea intermedia </w:t>
            </w:r>
            <w:proofErr w:type="spellStart"/>
            <w:r w:rsidRPr="00A764CE">
              <w:rPr>
                <w:rFonts w:ascii="Arial" w:hAnsi="Arial" w:cstheme="minorBidi"/>
                <w:i/>
                <w:color w:val="000000"/>
                <w:sz w:val="18"/>
                <w:szCs w:val="18"/>
              </w:rPr>
              <w:t>plumifera</w:t>
            </w:r>
            <w:proofErr w:type="spellEnd"/>
          </w:p>
        </w:tc>
        <w:tc>
          <w:tcPr>
            <w:tcW w:w="2300" w:type="dxa"/>
            <w:shd w:val="clear" w:color="auto" w:fill="auto"/>
            <w:noWrap/>
            <w:vAlign w:val="center"/>
            <w:hideMark/>
          </w:tcPr>
          <w:p w14:paraId="4F7CA2E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7B817577" w14:textId="77777777" w:rsidR="006E0798" w:rsidRPr="00A764CE" w:rsidRDefault="006E0798">
            <w:pPr>
              <w:spacing w:before="0" w:after="0" w:line="240" w:lineRule="auto"/>
              <w:jc w:val="center"/>
              <w:rPr>
                <w:rFonts w:cstheme="minorHAnsi"/>
                <w:sz w:val="18"/>
                <w:szCs w:val="18"/>
              </w:rPr>
            </w:pPr>
            <w:r w:rsidRPr="00A764CE">
              <w:rPr>
                <w:rFonts w:ascii="MS Gothic" w:eastAsia="MS Gothic" w:hAnsi="MS Gothic" w:cs="Calibri" w:hint="eastAsia"/>
                <w:b/>
                <w:color w:val="000000"/>
                <w:sz w:val="18"/>
                <w:szCs w:val="18"/>
              </w:rPr>
              <w:t>✔</w:t>
            </w:r>
          </w:p>
        </w:tc>
      </w:tr>
      <w:tr w:rsidR="000807EC" w:rsidRPr="009F50AA" w14:paraId="3AB78CD3" w14:textId="5679A9DE" w:rsidTr="0066124A">
        <w:trPr>
          <w:trHeight w:val="300"/>
        </w:trPr>
        <w:tc>
          <w:tcPr>
            <w:tcW w:w="3009" w:type="dxa"/>
            <w:shd w:val="clear" w:color="auto" w:fill="auto"/>
            <w:noWrap/>
            <w:vAlign w:val="center"/>
            <w:hideMark/>
          </w:tcPr>
          <w:p w14:paraId="5E98E1C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Porbeagle</w:t>
            </w:r>
          </w:p>
        </w:tc>
        <w:tc>
          <w:tcPr>
            <w:tcW w:w="2629" w:type="dxa"/>
            <w:vAlign w:val="center"/>
          </w:tcPr>
          <w:p w14:paraId="2A1B1000"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Lamna nasus</w:t>
            </w:r>
          </w:p>
        </w:tc>
        <w:tc>
          <w:tcPr>
            <w:tcW w:w="2300" w:type="dxa"/>
            <w:shd w:val="clear" w:color="auto" w:fill="auto"/>
            <w:noWrap/>
            <w:hideMark/>
          </w:tcPr>
          <w:p w14:paraId="6B418F0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hideMark/>
          </w:tcPr>
          <w:p w14:paraId="4D185D1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6F22087F" w14:textId="77777777" w:rsidTr="0066124A">
        <w:trPr>
          <w:trHeight w:val="300"/>
        </w:trPr>
        <w:tc>
          <w:tcPr>
            <w:tcW w:w="3009" w:type="dxa"/>
            <w:shd w:val="clear" w:color="auto" w:fill="auto"/>
            <w:noWrap/>
            <w:vAlign w:val="center"/>
          </w:tcPr>
          <w:p w14:paraId="0E162318" w14:textId="7F29DC09" w:rsidR="00F1773C" w:rsidRPr="00A764CE" w:rsidRDefault="00260A8F"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Port Jackson</w:t>
            </w:r>
            <w:r w:rsidR="003D4268" w:rsidRPr="00A764CE">
              <w:rPr>
                <w:rFonts w:ascii="Arial" w:hAnsi="Arial" w:cstheme="minorHAnsi"/>
                <w:color w:val="000000"/>
                <w:sz w:val="18"/>
                <w:szCs w:val="18"/>
              </w:rPr>
              <w:t xml:space="preserve"> Shark</w:t>
            </w:r>
          </w:p>
        </w:tc>
        <w:tc>
          <w:tcPr>
            <w:tcW w:w="2629" w:type="dxa"/>
            <w:vAlign w:val="center"/>
          </w:tcPr>
          <w:p w14:paraId="024D1136" w14:textId="2FA9A21E" w:rsidR="00F1773C" w:rsidRPr="00A764CE" w:rsidRDefault="00246D8C" w:rsidP="0066124A">
            <w:pPr>
              <w:spacing w:before="0" w:after="0" w:line="240" w:lineRule="auto"/>
              <w:ind w:left="113"/>
              <w:rPr>
                <w:rFonts w:ascii="Arial" w:hAnsi="Arial" w:cstheme="minorBidi"/>
                <w:i/>
                <w:color w:val="000000"/>
                <w:sz w:val="18"/>
                <w:szCs w:val="18"/>
              </w:rPr>
            </w:pPr>
            <w:r w:rsidRPr="00A764CE">
              <w:rPr>
                <w:rFonts w:ascii="Arial" w:hAnsi="Arial" w:cstheme="minorBidi"/>
                <w:i/>
                <w:color w:val="000000"/>
                <w:sz w:val="18"/>
                <w:szCs w:val="18"/>
              </w:rPr>
              <w:t xml:space="preserve">Heterodontus </w:t>
            </w:r>
            <w:proofErr w:type="spellStart"/>
            <w:r w:rsidRPr="00A764CE">
              <w:rPr>
                <w:rFonts w:ascii="Arial" w:hAnsi="Arial" w:cstheme="minorBidi"/>
                <w:i/>
                <w:color w:val="000000"/>
                <w:sz w:val="18"/>
                <w:szCs w:val="18"/>
              </w:rPr>
              <w:t>portusjacksoni</w:t>
            </w:r>
            <w:proofErr w:type="spellEnd"/>
          </w:p>
        </w:tc>
        <w:tc>
          <w:tcPr>
            <w:tcW w:w="2300" w:type="dxa"/>
            <w:shd w:val="clear" w:color="auto" w:fill="auto"/>
            <w:noWrap/>
          </w:tcPr>
          <w:p w14:paraId="6199EEA6" w14:textId="77777777" w:rsidR="00F1773C" w:rsidRPr="00A764CE" w:rsidRDefault="00F1773C">
            <w:pPr>
              <w:spacing w:before="0" w:after="0" w:line="240" w:lineRule="auto"/>
              <w:jc w:val="center"/>
              <w:rPr>
                <w:rFonts w:ascii="Arial" w:hAnsi="Arial" w:cs="Arial"/>
                <w:color w:val="000000"/>
              </w:rPr>
            </w:pPr>
          </w:p>
        </w:tc>
        <w:tc>
          <w:tcPr>
            <w:tcW w:w="1843" w:type="dxa"/>
            <w:noWrap/>
            <w:vAlign w:val="center"/>
          </w:tcPr>
          <w:p w14:paraId="696552B0" w14:textId="77777777" w:rsidR="00F1773C" w:rsidRPr="00A764CE" w:rsidRDefault="00F1773C">
            <w:pPr>
              <w:spacing w:before="0" w:after="0" w:line="240" w:lineRule="auto"/>
              <w:jc w:val="center"/>
              <w:rPr>
                <w:rFonts w:ascii="MS Gothic" w:eastAsia="MS Gothic" w:hAnsi="MS Gothic" w:cs="Calibri"/>
                <w:b/>
                <w:bCs/>
                <w:color w:val="000000"/>
                <w:sz w:val="18"/>
                <w:szCs w:val="18"/>
              </w:rPr>
            </w:pPr>
          </w:p>
        </w:tc>
      </w:tr>
      <w:tr w:rsidR="000807EC" w:rsidRPr="009F50AA" w14:paraId="4C50A292" w14:textId="17A13F9B" w:rsidTr="0066124A">
        <w:trPr>
          <w:trHeight w:val="300"/>
        </w:trPr>
        <w:tc>
          <w:tcPr>
            <w:tcW w:w="3009" w:type="dxa"/>
            <w:shd w:val="clear" w:color="auto" w:fill="auto"/>
            <w:noWrap/>
            <w:vAlign w:val="center"/>
            <w:hideMark/>
          </w:tcPr>
          <w:p w14:paraId="2EA25C3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Port Phillip Pipefish</w:t>
            </w:r>
          </w:p>
        </w:tc>
        <w:tc>
          <w:tcPr>
            <w:tcW w:w="2629" w:type="dxa"/>
            <w:vAlign w:val="center"/>
          </w:tcPr>
          <w:p w14:paraId="25B84A20"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Vanacampus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phillipi</w:t>
            </w:r>
            <w:proofErr w:type="spellEnd"/>
          </w:p>
        </w:tc>
        <w:tc>
          <w:tcPr>
            <w:tcW w:w="2300" w:type="dxa"/>
            <w:shd w:val="clear" w:color="auto" w:fill="auto"/>
            <w:noWrap/>
            <w:hideMark/>
          </w:tcPr>
          <w:p w14:paraId="2A00848B"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0E996F1" w14:textId="77777777" w:rsidR="006E0798" w:rsidRPr="00A764CE" w:rsidRDefault="006E0798">
            <w:pPr>
              <w:spacing w:before="0" w:after="0" w:line="240" w:lineRule="auto"/>
              <w:jc w:val="center"/>
              <w:rPr>
                <w:rFonts w:cstheme="minorHAnsi"/>
                <w:sz w:val="18"/>
                <w:szCs w:val="18"/>
              </w:rPr>
            </w:pPr>
            <w:r w:rsidRPr="00A764CE">
              <w:rPr>
                <w:rFonts w:ascii="MS Gothic" w:eastAsia="MS Gothic" w:hAnsi="MS Gothic" w:cs="Calibri" w:hint="eastAsia"/>
                <w:b/>
                <w:color w:val="000000"/>
                <w:sz w:val="18"/>
                <w:szCs w:val="18"/>
              </w:rPr>
              <w:t>✔</w:t>
            </w:r>
          </w:p>
        </w:tc>
      </w:tr>
      <w:tr w:rsidR="000807EC" w:rsidRPr="009F50AA" w14:paraId="5E2A39C6" w14:textId="26FDF3E0" w:rsidTr="0066124A">
        <w:trPr>
          <w:trHeight w:val="300"/>
        </w:trPr>
        <w:tc>
          <w:tcPr>
            <w:tcW w:w="3009" w:type="dxa"/>
            <w:shd w:val="clear" w:color="auto" w:fill="auto"/>
            <w:noWrap/>
            <w:vAlign w:val="center"/>
            <w:hideMark/>
          </w:tcPr>
          <w:p w14:paraId="4C79A12A" w14:textId="77777777" w:rsidR="006E0798" w:rsidRPr="00A764CE" w:rsidRDefault="006E0798" w:rsidP="0066124A">
            <w:pPr>
              <w:spacing w:before="0" w:after="0" w:line="240" w:lineRule="auto"/>
              <w:ind w:left="113"/>
              <w:rPr>
                <w:rFonts w:cstheme="minorBidi"/>
                <w:color w:val="000000"/>
                <w:sz w:val="18"/>
                <w:szCs w:val="18"/>
              </w:rPr>
            </w:pPr>
            <w:proofErr w:type="spellStart"/>
            <w:r w:rsidRPr="00A764CE">
              <w:rPr>
                <w:rFonts w:ascii="Arial" w:hAnsi="Arial" w:cstheme="minorBidi"/>
                <w:color w:val="000000"/>
                <w:sz w:val="18"/>
                <w:szCs w:val="18"/>
              </w:rPr>
              <w:t>Pugnose</w:t>
            </w:r>
            <w:proofErr w:type="spellEnd"/>
            <w:r w:rsidRPr="00A764CE">
              <w:rPr>
                <w:rFonts w:ascii="Arial" w:hAnsi="Arial" w:cstheme="minorBidi"/>
                <w:color w:val="000000"/>
                <w:sz w:val="18"/>
                <w:szCs w:val="18"/>
              </w:rPr>
              <w:t xml:space="preserve"> Pipefish</w:t>
            </w:r>
          </w:p>
        </w:tc>
        <w:tc>
          <w:tcPr>
            <w:tcW w:w="2629" w:type="dxa"/>
            <w:vAlign w:val="center"/>
          </w:tcPr>
          <w:p w14:paraId="7128B833"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Pugnaso</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curtirostris</w:t>
            </w:r>
            <w:proofErr w:type="spellEnd"/>
          </w:p>
        </w:tc>
        <w:tc>
          <w:tcPr>
            <w:tcW w:w="2300" w:type="dxa"/>
            <w:shd w:val="clear" w:color="auto" w:fill="auto"/>
            <w:noWrap/>
            <w:hideMark/>
          </w:tcPr>
          <w:p w14:paraId="422F649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F334D53"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1333C88" w14:textId="2366A885" w:rsidTr="0066124A">
        <w:trPr>
          <w:trHeight w:val="300"/>
        </w:trPr>
        <w:tc>
          <w:tcPr>
            <w:tcW w:w="3009" w:type="dxa"/>
            <w:shd w:val="clear" w:color="auto" w:fill="auto"/>
            <w:noWrap/>
            <w:vAlign w:val="center"/>
            <w:hideMark/>
          </w:tcPr>
          <w:p w14:paraId="14F74BD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Pygmy Right Whale</w:t>
            </w:r>
          </w:p>
        </w:tc>
        <w:tc>
          <w:tcPr>
            <w:tcW w:w="2629" w:type="dxa"/>
            <w:vAlign w:val="center"/>
          </w:tcPr>
          <w:p w14:paraId="6E25CBC0"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Caperea</w:t>
            </w:r>
            <w:proofErr w:type="spellEnd"/>
            <w:r w:rsidRPr="00A764CE">
              <w:rPr>
                <w:rFonts w:ascii="Arial" w:hAnsi="Arial" w:cstheme="minorBidi"/>
                <w:i/>
                <w:color w:val="000000"/>
                <w:sz w:val="18"/>
                <w:szCs w:val="18"/>
              </w:rPr>
              <w:t xml:space="preserve"> marginata</w:t>
            </w:r>
          </w:p>
        </w:tc>
        <w:tc>
          <w:tcPr>
            <w:tcW w:w="2300" w:type="dxa"/>
            <w:shd w:val="clear" w:color="auto" w:fill="auto"/>
            <w:noWrap/>
            <w:hideMark/>
          </w:tcPr>
          <w:p w14:paraId="3B06719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141B7C2"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064CA71" w14:textId="7EC37BD2" w:rsidTr="0066124A">
        <w:trPr>
          <w:trHeight w:val="300"/>
        </w:trPr>
        <w:tc>
          <w:tcPr>
            <w:tcW w:w="3009" w:type="dxa"/>
            <w:shd w:val="clear" w:color="auto" w:fill="auto"/>
            <w:noWrap/>
            <w:vAlign w:val="center"/>
            <w:hideMark/>
          </w:tcPr>
          <w:p w14:paraId="35A609F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lastRenderedPageBreak/>
              <w:t>Rainbow Bee-eater</w:t>
            </w:r>
          </w:p>
        </w:tc>
        <w:tc>
          <w:tcPr>
            <w:tcW w:w="2629" w:type="dxa"/>
            <w:vAlign w:val="center"/>
          </w:tcPr>
          <w:p w14:paraId="3DD8545E"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Merops ornatus</w:t>
            </w:r>
          </w:p>
        </w:tc>
        <w:tc>
          <w:tcPr>
            <w:tcW w:w="2300" w:type="dxa"/>
            <w:shd w:val="clear" w:color="auto" w:fill="auto"/>
            <w:noWrap/>
            <w:hideMark/>
          </w:tcPr>
          <w:p w14:paraId="2F29709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3D2286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4E05E9E" w14:textId="3EF3314B" w:rsidTr="0066124A">
        <w:trPr>
          <w:trHeight w:val="300"/>
        </w:trPr>
        <w:tc>
          <w:tcPr>
            <w:tcW w:w="3009" w:type="dxa"/>
            <w:shd w:val="clear" w:color="auto" w:fill="auto"/>
            <w:noWrap/>
            <w:vAlign w:val="center"/>
            <w:hideMark/>
          </w:tcPr>
          <w:p w14:paraId="05B70E6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Red Knot</w:t>
            </w:r>
          </w:p>
        </w:tc>
        <w:tc>
          <w:tcPr>
            <w:tcW w:w="2629" w:type="dxa"/>
            <w:vAlign w:val="center"/>
          </w:tcPr>
          <w:p w14:paraId="5AB0EFA4"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Calidris </w:t>
            </w:r>
            <w:proofErr w:type="spellStart"/>
            <w:r w:rsidRPr="00A764CE">
              <w:rPr>
                <w:rFonts w:ascii="Arial" w:hAnsi="Arial" w:cstheme="minorBidi"/>
                <w:i/>
                <w:color w:val="000000"/>
                <w:sz w:val="18"/>
                <w:szCs w:val="18"/>
              </w:rPr>
              <w:t>canutus</w:t>
            </w:r>
            <w:proofErr w:type="spellEnd"/>
          </w:p>
        </w:tc>
        <w:tc>
          <w:tcPr>
            <w:tcW w:w="2300" w:type="dxa"/>
            <w:shd w:val="clear" w:color="auto" w:fill="auto"/>
            <w:noWrap/>
            <w:vAlign w:val="center"/>
            <w:hideMark/>
          </w:tcPr>
          <w:p w14:paraId="50E65F70"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30E82501"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68E2159" w14:textId="11262119" w:rsidTr="0066124A">
        <w:trPr>
          <w:trHeight w:val="300"/>
        </w:trPr>
        <w:tc>
          <w:tcPr>
            <w:tcW w:w="3009" w:type="dxa"/>
            <w:shd w:val="clear" w:color="auto" w:fill="auto"/>
            <w:noWrap/>
            <w:vAlign w:val="center"/>
            <w:hideMark/>
          </w:tcPr>
          <w:p w14:paraId="3E9AC9A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Red Pipefish</w:t>
            </w:r>
          </w:p>
        </w:tc>
        <w:tc>
          <w:tcPr>
            <w:tcW w:w="2629" w:type="dxa"/>
            <w:vAlign w:val="center"/>
          </w:tcPr>
          <w:p w14:paraId="53363DD1"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Notiocampus</w:t>
            </w:r>
            <w:proofErr w:type="spellEnd"/>
            <w:r w:rsidRPr="00A764CE">
              <w:rPr>
                <w:rFonts w:ascii="Arial" w:hAnsi="Arial" w:cstheme="minorBidi"/>
                <w:i/>
                <w:color w:val="000000"/>
                <w:sz w:val="18"/>
                <w:szCs w:val="18"/>
              </w:rPr>
              <w:t xml:space="preserve"> </w:t>
            </w:r>
            <w:proofErr w:type="spellStart"/>
            <w:r w:rsidRPr="00A764CE">
              <w:rPr>
                <w:rFonts w:ascii="Arial" w:hAnsi="Arial" w:cstheme="minorBidi"/>
                <w:i/>
                <w:color w:val="000000"/>
                <w:sz w:val="18"/>
                <w:szCs w:val="18"/>
              </w:rPr>
              <w:t>ruber</w:t>
            </w:r>
            <w:proofErr w:type="spellEnd"/>
          </w:p>
        </w:tc>
        <w:tc>
          <w:tcPr>
            <w:tcW w:w="2300" w:type="dxa"/>
            <w:shd w:val="clear" w:color="auto" w:fill="auto"/>
            <w:noWrap/>
            <w:hideMark/>
          </w:tcPr>
          <w:p w14:paraId="62EE5F5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DCC02A3"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E898A62" w14:textId="40A09325" w:rsidTr="0066124A">
        <w:trPr>
          <w:trHeight w:val="300"/>
        </w:trPr>
        <w:tc>
          <w:tcPr>
            <w:tcW w:w="3009" w:type="dxa"/>
            <w:shd w:val="clear" w:color="auto" w:fill="auto"/>
            <w:noWrap/>
            <w:vAlign w:val="center"/>
            <w:hideMark/>
          </w:tcPr>
          <w:p w14:paraId="55A2302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Red-capped Plover</w:t>
            </w:r>
          </w:p>
        </w:tc>
        <w:tc>
          <w:tcPr>
            <w:tcW w:w="2629" w:type="dxa"/>
            <w:vAlign w:val="center"/>
          </w:tcPr>
          <w:p w14:paraId="4A1EBD7C" w14:textId="77777777" w:rsidR="006E0798" w:rsidRPr="00A764CE" w:rsidRDefault="006E0798" w:rsidP="0066124A">
            <w:pPr>
              <w:spacing w:before="0" w:after="0" w:line="240" w:lineRule="auto"/>
              <w:ind w:left="113"/>
              <w:rPr>
                <w:rFonts w:cstheme="minorBidi"/>
                <w:i/>
                <w:color w:val="000000"/>
                <w:sz w:val="18"/>
                <w:szCs w:val="18"/>
              </w:rPr>
            </w:pPr>
            <w:r w:rsidRPr="00A764CE">
              <w:rPr>
                <w:rFonts w:ascii="Arial" w:hAnsi="Arial" w:cstheme="minorBidi"/>
                <w:i/>
                <w:color w:val="000000"/>
                <w:sz w:val="18"/>
                <w:szCs w:val="18"/>
              </w:rPr>
              <w:t xml:space="preserve">Charadrius </w:t>
            </w:r>
            <w:proofErr w:type="spellStart"/>
            <w:r w:rsidRPr="00A764CE">
              <w:rPr>
                <w:rFonts w:ascii="Arial" w:hAnsi="Arial" w:cstheme="minorBidi"/>
                <w:i/>
                <w:color w:val="000000"/>
                <w:sz w:val="18"/>
                <w:szCs w:val="18"/>
              </w:rPr>
              <w:t>ruficapillus</w:t>
            </w:r>
            <w:proofErr w:type="spellEnd"/>
          </w:p>
        </w:tc>
        <w:tc>
          <w:tcPr>
            <w:tcW w:w="2300" w:type="dxa"/>
            <w:shd w:val="clear" w:color="auto" w:fill="auto"/>
            <w:noWrap/>
            <w:hideMark/>
          </w:tcPr>
          <w:p w14:paraId="18580C0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4D30593"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6FA2E011" w14:textId="0FE4B86F" w:rsidTr="0066124A">
        <w:trPr>
          <w:trHeight w:val="300"/>
        </w:trPr>
        <w:tc>
          <w:tcPr>
            <w:tcW w:w="3009" w:type="dxa"/>
            <w:shd w:val="clear" w:color="auto" w:fill="auto"/>
            <w:noWrap/>
            <w:vAlign w:val="center"/>
            <w:hideMark/>
          </w:tcPr>
          <w:p w14:paraId="6D8E8AF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Red-necked Avocet</w:t>
            </w:r>
          </w:p>
        </w:tc>
        <w:tc>
          <w:tcPr>
            <w:tcW w:w="2629" w:type="dxa"/>
            <w:vAlign w:val="center"/>
          </w:tcPr>
          <w:p w14:paraId="107737B9"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Recurvirostra</w:t>
            </w:r>
            <w:proofErr w:type="spellEnd"/>
            <w:r w:rsidRPr="00A764CE">
              <w:rPr>
                <w:rFonts w:ascii="Arial" w:hAnsi="Arial" w:cstheme="minorBidi"/>
                <w:i/>
                <w:color w:val="000000"/>
                <w:sz w:val="18"/>
                <w:szCs w:val="18"/>
              </w:rPr>
              <w:t xml:space="preserve"> novaehollandiae</w:t>
            </w:r>
          </w:p>
        </w:tc>
        <w:tc>
          <w:tcPr>
            <w:tcW w:w="2300" w:type="dxa"/>
            <w:shd w:val="clear" w:color="auto" w:fill="auto"/>
            <w:noWrap/>
            <w:hideMark/>
          </w:tcPr>
          <w:p w14:paraId="48A17B0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5F914E1"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C661D92" w14:textId="3BDF013A" w:rsidTr="0066124A">
        <w:trPr>
          <w:trHeight w:val="300"/>
        </w:trPr>
        <w:tc>
          <w:tcPr>
            <w:tcW w:w="3009" w:type="dxa"/>
            <w:shd w:val="clear" w:color="auto" w:fill="auto"/>
            <w:noWrap/>
            <w:vAlign w:val="center"/>
            <w:hideMark/>
          </w:tcPr>
          <w:p w14:paraId="567ACE68"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Red-necked Stint</w:t>
            </w:r>
          </w:p>
        </w:tc>
        <w:tc>
          <w:tcPr>
            <w:tcW w:w="2629" w:type="dxa"/>
            <w:vAlign w:val="center"/>
          </w:tcPr>
          <w:p w14:paraId="404D4AB7"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Calidris ruficollis</w:t>
            </w:r>
          </w:p>
        </w:tc>
        <w:tc>
          <w:tcPr>
            <w:tcW w:w="2300" w:type="dxa"/>
            <w:shd w:val="clear" w:color="auto" w:fill="auto"/>
            <w:noWrap/>
            <w:hideMark/>
          </w:tcPr>
          <w:p w14:paraId="70382DA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63BBA4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7C1C252" w14:textId="3EB58EF5" w:rsidTr="0066124A">
        <w:trPr>
          <w:trHeight w:val="300"/>
        </w:trPr>
        <w:tc>
          <w:tcPr>
            <w:tcW w:w="3009" w:type="dxa"/>
            <w:shd w:val="clear" w:color="auto" w:fill="auto"/>
            <w:noWrap/>
            <w:vAlign w:val="center"/>
            <w:hideMark/>
          </w:tcPr>
          <w:p w14:paraId="64893378" w14:textId="77777777" w:rsidR="006E0798" w:rsidRPr="00A764CE" w:rsidRDefault="006E0798" w:rsidP="0066124A">
            <w:pPr>
              <w:spacing w:before="0" w:after="0" w:line="240" w:lineRule="auto"/>
              <w:ind w:left="113"/>
              <w:rPr>
                <w:rFonts w:cstheme="minorHAnsi"/>
                <w:color w:val="000000"/>
                <w:sz w:val="18"/>
                <w:szCs w:val="18"/>
              </w:rPr>
            </w:pPr>
            <w:proofErr w:type="spellStart"/>
            <w:r w:rsidRPr="00A764CE">
              <w:rPr>
                <w:rFonts w:ascii="Arial" w:hAnsi="Arial" w:cstheme="minorHAnsi"/>
                <w:color w:val="000000"/>
                <w:sz w:val="18"/>
                <w:szCs w:val="18"/>
              </w:rPr>
              <w:t>Ringback</w:t>
            </w:r>
            <w:proofErr w:type="spellEnd"/>
            <w:r w:rsidRPr="00A764CE">
              <w:rPr>
                <w:rFonts w:ascii="Arial" w:hAnsi="Arial" w:cstheme="minorHAnsi"/>
                <w:color w:val="000000"/>
                <w:sz w:val="18"/>
                <w:szCs w:val="18"/>
              </w:rPr>
              <w:t xml:space="preserve"> Pipefish</w:t>
            </w:r>
          </w:p>
        </w:tc>
        <w:tc>
          <w:tcPr>
            <w:tcW w:w="2629" w:type="dxa"/>
            <w:vAlign w:val="center"/>
          </w:tcPr>
          <w:p w14:paraId="7E885CBB" w14:textId="77777777" w:rsidR="006E0798" w:rsidRPr="00A764CE" w:rsidRDefault="006E0798" w:rsidP="0066124A">
            <w:pPr>
              <w:spacing w:before="0" w:after="0" w:line="240" w:lineRule="auto"/>
              <w:ind w:left="113"/>
              <w:rPr>
                <w:rFonts w:cstheme="minorBidi"/>
                <w:i/>
                <w:color w:val="000000"/>
                <w:sz w:val="18"/>
                <w:szCs w:val="18"/>
              </w:rPr>
            </w:pPr>
            <w:proofErr w:type="spellStart"/>
            <w:r w:rsidRPr="00A764CE">
              <w:rPr>
                <w:rFonts w:ascii="Arial" w:hAnsi="Arial" w:cstheme="minorBidi"/>
                <w:i/>
                <w:color w:val="000000"/>
                <w:sz w:val="18"/>
                <w:szCs w:val="18"/>
              </w:rPr>
              <w:t>Stipecampus</w:t>
            </w:r>
            <w:proofErr w:type="spellEnd"/>
            <w:r w:rsidRPr="00A764CE">
              <w:rPr>
                <w:rFonts w:ascii="Arial" w:hAnsi="Arial" w:cstheme="minorBidi"/>
                <w:i/>
                <w:color w:val="000000"/>
                <w:sz w:val="18"/>
                <w:szCs w:val="18"/>
              </w:rPr>
              <w:t xml:space="preserve"> cristatus</w:t>
            </w:r>
          </w:p>
        </w:tc>
        <w:tc>
          <w:tcPr>
            <w:tcW w:w="2300" w:type="dxa"/>
            <w:shd w:val="clear" w:color="auto" w:fill="auto"/>
            <w:noWrap/>
            <w:hideMark/>
          </w:tcPr>
          <w:p w14:paraId="505A5F7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60DBABD"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AFEA5BB" w14:textId="3DB50879" w:rsidTr="0066124A">
        <w:trPr>
          <w:trHeight w:val="300"/>
        </w:trPr>
        <w:tc>
          <w:tcPr>
            <w:tcW w:w="3009" w:type="dxa"/>
            <w:shd w:val="clear" w:color="auto" w:fill="auto"/>
            <w:noWrap/>
            <w:vAlign w:val="center"/>
            <w:hideMark/>
          </w:tcPr>
          <w:p w14:paraId="6F489F9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Risso's Dolphin</w:t>
            </w:r>
          </w:p>
        </w:tc>
        <w:tc>
          <w:tcPr>
            <w:tcW w:w="2629" w:type="dxa"/>
            <w:vAlign w:val="center"/>
          </w:tcPr>
          <w:p w14:paraId="501EB7CC"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Grampus griseus</w:t>
            </w:r>
          </w:p>
        </w:tc>
        <w:tc>
          <w:tcPr>
            <w:tcW w:w="2300" w:type="dxa"/>
            <w:shd w:val="clear" w:color="auto" w:fill="auto"/>
            <w:noWrap/>
            <w:hideMark/>
          </w:tcPr>
          <w:p w14:paraId="457DEE7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B313D0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E28A8A7" w14:textId="6D7BAD03" w:rsidTr="0066124A">
        <w:trPr>
          <w:trHeight w:val="300"/>
        </w:trPr>
        <w:tc>
          <w:tcPr>
            <w:tcW w:w="3009" w:type="dxa"/>
            <w:shd w:val="clear" w:color="auto" w:fill="auto"/>
            <w:noWrap/>
            <w:vAlign w:val="center"/>
            <w:hideMark/>
          </w:tcPr>
          <w:p w14:paraId="1628EAA0"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Ruddy Turnstone</w:t>
            </w:r>
          </w:p>
        </w:tc>
        <w:tc>
          <w:tcPr>
            <w:tcW w:w="2629" w:type="dxa"/>
            <w:vAlign w:val="center"/>
          </w:tcPr>
          <w:p w14:paraId="3ABDC0FC"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Arenaria </w:t>
            </w:r>
            <w:proofErr w:type="spellStart"/>
            <w:r w:rsidRPr="00A764CE">
              <w:rPr>
                <w:rFonts w:ascii="Arial" w:hAnsi="Arial" w:cstheme="minorHAnsi"/>
                <w:i/>
                <w:color w:val="000000"/>
                <w:sz w:val="18"/>
                <w:szCs w:val="18"/>
              </w:rPr>
              <w:t>interpres</w:t>
            </w:r>
            <w:proofErr w:type="spellEnd"/>
          </w:p>
        </w:tc>
        <w:tc>
          <w:tcPr>
            <w:tcW w:w="2300" w:type="dxa"/>
            <w:shd w:val="clear" w:color="auto" w:fill="auto"/>
            <w:noWrap/>
            <w:vAlign w:val="center"/>
            <w:hideMark/>
          </w:tcPr>
          <w:p w14:paraId="1CA15A9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751E156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C397A82" w14:textId="6764D1DF" w:rsidTr="0066124A">
        <w:trPr>
          <w:trHeight w:val="300"/>
        </w:trPr>
        <w:tc>
          <w:tcPr>
            <w:tcW w:w="3009" w:type="dxa"/>
            <w:shd w:val="clear" w:color="auto" w:fill="auto"/>
            <w:noWrap/>
            <w:vAlign w:val="center"/>
            <w:hideMark/>
          </w:tcPr>
          <w:p w14:paraId="054FD12C"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Rufous Fantail</w:t>
            </w:r>
          </w:p>
        </w:tc>
        <w:tc>
          <w:tcPr>
            <w:tcW w:w="2629" w:type="dxa"/>
            <w:vAlign w:val="center"/>
          </w:tcPr>
          <w:p w14:paraId="6218286C"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Rhipidura </w:t>
            </w:r>
            <w:proofErr w:type="spellStart"/>
            <w:r w:rsidRPr="00A764CE">
              <w:rPr>
                <w:rFonts w:ascii="Arial" w:hAnsi="Arial" w:cstheme="minorHAnsi"/>
                <w:i/>
                <w:color w:val="000000"/>
                <w:sz w:val="18"/>
                <w:szCs w:val="18"/>
              </w:rPr>
              <w:t>rufifrons</w:t>
            </w:r>
            <w:proofErr w:type="spellEnd"/>
          </w:p>
        </w:tc>
        <w:tc>
          <w:tcPr>
            <w:tcW w:w="2300" w:type="dxa"/>
            <w:shd w:val="clear" w:color="auto" w:fill="auto"/>
            <w:noWrap/>
            <w:hideMark/>
          </w:tcPr>
          <w:p w14:paraId="53D3B437"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7BB57AE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CD5BCD8" w14:textId="56D57F55" w:rsidTr="0066124A">
        <w:trPr>
          <w:trHeight w:val="300"/>
        </w:trPr>
        <w:tc>
          <w:tcPr>
            <w:tcW w:w="3009" w:type="dxa"/>
            <w:shd w:val="clear" w:color="auto" w:fill="auto"/>
            <w:noWrap/>
            <w:vAlign w:val="center"/>
            <w:hideMark/>
          </w:tcPr>
          <w:p w14:paraId="441DD838"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Salvin's Albatross</w:t>
            </w:r>
          </w:p>
        </w:tc>
        <w:tc>
          <w:tcPr>
            <w:tcW w:w="2629" w:type="dxa"/>
            <w:vAlign w:val="center"/>
          </w:tcPr>
          <w:p w14:paraId="47FCB416"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Thalassarche</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salvini</w:t>
            </w:r>
            <w:proofErr w:type="spellEnd"/>
          </w:p>
        </w:tc>
        <w:tc>
          <w:tcPr>
            <w:tcW w:w="2300" w:type="dxa"/>
            <w:shd w:val="clear" w:color="auto" w:fill="auto"/>
            <w:noWrap/>
            <w:hideMark/>
          </w:tcPr>
          <w:p w14:paraId="44957E5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361DB5D7"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AE1BD84" w14:textId="5E65EEC1" w:rsidTr="0066124A">
        <w:trPr>
          <w:trHeight w:val="300"/>
        </w:trPr>
        <w:tc>
          <w:tcPr>
            <w:tcW w:w="3009" w:type="dxa"/>
            <w:shd w:val="clear" w:color="auto" w:fill="auto"/>
            <w:noWrap/>
            <w:vAlign w:val="center"/>
            <w:hideMark/>
          </w:tcPr>
          <w:p w14:paraId="1EBA65BD"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Sanderling</w:t>
            </w:r>
          </w:p>
        </w:tc>
        <w:tc>
          <w:tcPr>
            <w:tcW w:w="2629" w:type="dxa"/>
            <w:vAlign w:val="center"/>
          </w:tcPr>
          <w:p w14:paraId="6FDDD122"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Calidris alba</w:t>
            </w:r>
          </w:p>
        </w:tc>
        <w:tc>
          <w:tcPr>
            <w:tcW w:w="2300" w:type="dxa"/>
            <w:shd w:val="clear" w:color="auto" w:fill="auto"/>
            <w:noWrap/>
            <w:hideMark/>
          </w:tcPr>
          <w:p w14:paraId="2BACFE83"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6ACB67E"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42BB570" w14:textId="586CD658" w:rsidTr="0066124A">
        <w:trPr>
          <w:trHeight w:val="300"/>
        </w:trPr>
        <w:tc>
          <w:tcPr>
            <w:tcW w:w="3009" w:type="dxa"/>
            <w:shd w:val="clear" w:color="auto" w:fill="auto"/>
            <w:noWrap/>
            <w:vAlign w:val="center"/>
            <w:hideMark/>
          </w:tcPr>
          <w:p w14:paraId="51303E34"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Satin Flycatcher</w:t>
            </w:r>
          </w:p>
        </w:tc>
        <w:tc>
          <w:tcPr>
            <w:tcW w:w="2629" w:type="dxa"/>
            <w:vAlign w:val="center"/>
          </w:tcPr>
          <w:p w14:paraId="42CF3525"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Myiagra</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cyanoleuca</w:t>
            </w:r>
            <w:proofErr w:type="spellEnd"/>
          </w:p>
        </w:tc>
        <w:tc>
          <w:tcPr>
            <w:tcW w:w="2300" w:type="dxa"/>
            <w:shd w:val="clear" w:color="auto" w:fill="auto"/>
            <w:noWrap/>
            <w:hideMark/>
          </w:tcPr>
          <w:p w14:paraId="2236A7A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5C9A781"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8D631ED" w14:textId="67C0259E" w:rsidTr="0066124A">
        <w:trPr>
          <w:trHeight w:val="300"/>
        </w:trPr>
        <w:tc>
          <w:tcPr>
            <w:tcW w:w="3009" w:type="dxa"/>
            <w:shd w:val="clear" w:color="auto" w:fill="auto"/>
            <w:noWrap/>
            <w:vAlign w:val="center"/>
            <w:hideMark/>
          </w:tcPr>
          <w:p w14:paraId="5BDC5EA8"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Sawtooth Pipefish</w:t>
            </w:r>
          </w:p>
        </w:tc>
        <w:tc>
          <w:tcPr>
            <w:tcW w:w="2629" w:type="dxa"/>
            <w:vAlign w:val="center"/>
          </w:tcPr>
          <w:p w14:paraId="30282C1F"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Maroubra </w:t>
            </w:r>
            <w:proofErr w:type="spellStart"/>
            <w:r w:rsidRPr="00A764CE">
              <w:rPr>
                <w:rFonts w:ascii="Arial" w:hAnsi="Arial" w:cstheme="minorHAnsi"/>
                <w:i/>
                <w:color w:val="000000"/>
                <w:sz w:val="18"/>
                <w:szCs w:val="18"/>
              </w:rPr>
              <w:t>perserrata</w:t>
            </w:r>
            <w:proofErr w:type="spellEnd"/>
          </w:p>
        </w:tc>
        <w:tc>
          <w:tcPr>
            <w:tcW w:w="2300" w:type="dxa"/>
            <w:shd w:val="clear" w:color="auto" w:fill="auto"/>
            <w:noWrap/>
            <w:hideMark/>
          </w:tcPr>
          <w:p w14:paraId="103179FB"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521480E"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475D7AE5" w14:textId="7890C5CA" w:rsidTr="0066124A">
        <w:trPr>
          <w:trHeight w:val="300"/>
        </w:trPr>
        <w:tc>
          <w:tcPr>
            <w:tcW w:w="3009" w:type="dxa"/>
            <w:shd w:val="clear" w:color="auto" w:fill="auto"/>
            <w:noWrap/>
            <w:vAlign w:val="center"/>
            <w:hideMark/>
          </w:tcPr>
          <w:p w14:paraId="4C464011"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School Shark</w:t>
            </w:r>
          </w:p>
        </w:tc>
        <w:tc>
          <w:tcPr>
            <w:tcW w:w="2629" w:type="dxa"/>
            <w:vAlign w:val="center"/>
          </w:tcPr>
          <w:p w14:paraId="3E14A677"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Galeorhinus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galeus</w:t>
            </w:r>
            <w:proofErr w:type="spellEnd"/>
          </w:p>
        </w:tc>
        <w:tc>
          <w:tcPr>
            <w:tcW w:w="2300" w:type="dxa"/>
            <w:shd w:val="clear" w:color="auto" w:fill="auto"/>
            <w:noWrap/>
            <w:hideMark/>
          </w:tcPr>
          <w:p w14:paraId="3942F85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hideMark/>
          </w:tcPr>
          <w:p w14:paraId="593E555B"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r w:rsidR="000807EC" w:rsidRPr="009F50AA" w14:paraId="60EFFB6F" w14:textId="6E65C41A" w:rsidTr="0066124A">
        <w:trPr>
          <w:trHeight w:val="300"/>
        </w:trPr>
        <w:tc>
          <w:tcPr>
            <w:tcW w:w="3009" w:type="dxa"/>
            <w:shd w:val="clear" w:color="auto" w:fill="auto"/>
            <w:noWrap/>
            <w:vAlign w:val="center"/>
            <w:hideMark/>
          </w:tcPr>
          <w:p w14:paraId="38F1C560"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Sharp-tailed Sandpiper</w:t>
            </w:r>
          </w:p>
        </w:tc>
        <w:tc>
          <w:tcPr>
            <w:tcW w:w="2629" w:type="dxa"/>
            <w:vAlign w:val="center"/>
          </w:tcPr>
          <w:p w14:paraId="2E2DD4D5"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Calidris acuminata</w:t>
            </w:r>
          </w:p>
        </w:tc>
        <w:tc>
          <w:tcPr>
            <w:tcW w:w="2300" w:type="dxa"/>
            <w:shd w:val="clear" w:color="auto" w:fill="auto"/>
            <w:noWrap/>
            <w:hideMark/>
          </w:tcPr>
          <w:p w14:paraId="2F4ACAD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355782B" w14:textId="77777777" w:rsidR="006E0798" w:rsidRPr="00A764CE" w:rsidRDefault="006E0798">
            <w:pPr>
              <w:spacing w:before="0" w:after="0" w:line="240" w:lineRule="auto"/>
              <w:jc w:val="center"/>
              <w:rPr>
                <w:rFonts w:cstheme="minorHAnsi"/>
                <w:sz w:val="18"/>
                <w:szCs w:val="18"/>
              </w:rPr>
            </w:pPr>
            <w:r w:rsidRPr="00A764CE">
              <w:rPr>
                <w:rFonts w:ascii="MS Gothic" w:eastAsia="MS Gothic" w:hAnsi="MS Gothic" w:cs="Calibri" w:hint="eastAsia"/>
                <w:b/>
                <w:color w:val="000000"/>
                <w:sz w:val="18"/>
                <w:szCs w:val="18"/>
              </w:rPr>
              <w:t>✔</w:t>
            </w:r>
          </w:p>
        </w:tc>
      </w:tr>
      <w:tr w:rsidR="000807EC" w:rsidRPr="009F50AA" w14:paraId="44CA3D33" w14:textId="6B26D12F" w:rsidTr="0066124A">
        <w:trPr>
          <w:trHeight w:val="300"/>
        </w:trPr>
        <w:tc>
          <w:tcPr>
            <w:tcW w:w="3009" w:type="dxa"/>
            <w:shd w:val="clear" w:color="auto" w:fill="auto"/>
            <w:noWrap/>
            <w:vAlign w:val="center"/>
            <w:hideMark/>
          </w:tcPr>
          <w:p w14:paraId="718DCE2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Short-beaked Common Dolphin</w:t>
            </w:r>
          </w:p>
        </w:tc>
        <w:tc>
          <w:tcPr>
            <w:tcW w:w="2629" w:type="dxa"/>
            <w:vAlign w:val="center"/>
          </w:tcPr>
          <w:p w14:paraId="682A9F88"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Delphinus </w:t>
            </w:r>
            <w:proofErr w:type="spellStart"/>
            <w:r w:rsidRPr="00A764CE">
              <w:rPr>
                <w:rFonts w:ascii="Arial" w:hAnsi="Arial" w:cstheme="minorHAnsi"/>
                <w:i/>
                <w:color w:val="000000"/>
                <w:sz w:val="18"/>
                <w:szCs w:val="18"/>
              </w:rPr>
              <w:t>delphis</w:t>
            </w:r>
            <w:proofErr w:type="spellEnd"/>
          </w:p>
        </w:tc>
        <w:tc>
          <w:tcPr>
            <w:tcW w:w="2300" w:type="dxa"/>
            <w:shd w:val="clear" w:color="auto" w:fill="auto"/>
            <w:noWrap/>
            <w:hideMark/>
          </w:tcPr>
          <w:p w14:paraId="46371DDD"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B8191FC"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073F8721" w14:textId="39113321" w:rsidTr="0066124A">
        <w:trPr>
          <w:trHeight w:val="300"/>
        </w:trPr>
        <w:tc>
          <w:tcPr>
            <w:tcW w:w="3009" w:type="dxa"/>
            <w:shd w:val="clear" w:color="auto" w:fill="auto"/>
            <w:noWrap/>
            <w:vAlign w:val="center"/>
            <w:hideMark/>
          </w:tcPr>
          <w:p w14:paraId="1D9AA06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Shorthead Seahorse</w:t>
            </w:r>
          </w:p>
        </w:tc>
        <w:tc>
          <w:tcPr>
            <w:tcW w:w="2629" w:type="dxa"/>
            <w:vAlign w:val="center"/>
          </w:tcPr>
          <w:p w14:paraId="50083ED9"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Hippocampus breviceps</w:t>
            </w:r>
          </w:p>
        </w:tc>
        <w:tc>
          <w:tcPr>
            <w:tcW w:w="2300" w:type="dxa"/>
            <w:shd w:val="clear" w:color="auto" w:fill="auto"/>
            <w:noWrap/>
            <w:hideMark/>
          </w:tcPr>
          <w:p w14:paraId="675FE3D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4B4CD9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4B29584" w14:textId="41DB0457" w:rsidTr="0066124A">
        <w:trPr>
          <w:trHeight w:val="300"/>
        </w:trPr>
        <w:tc>
          <w:tcPr>
            <w:tcW w:w="3009" w:type="dxa"/>
            <w:shd w:val="clear" w:color="auto" w:fill="auto"/>
            <w:noWrap/>
            <w:vAlign w:val="center"/>
            <w:hideMark/>
          </w:tcPr>
          <w:p w14:paraId="2B2FA0B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Short-tailed Shearwater</w:t>
            </w:r>
          </w:p>
        </w:tc>
        <w:tc>
          <w:tcPr>
            <w:tcW w:w="2629" w:type="dxa"/>
            <w:vAlign w:val="center"/>
          </w:tcPr>
          <w:p w14:paraId="5D35F20F"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Ardenna</w:t>
            </w:r>
            <w:proofErr w:type="spellEnd"/>
            <w:r w:rsidRPr="00A764CE">
              <w:rPr>
                <w:rFonts w:ascii="Arial" w:hAnsi="Arial" w:cstheme="minorHAnsi"/>
                <w:i/>
                <w:color w:val="000000"/>
                <w:sz w:val="18"/>
                <w:szCs w:val="18"/>
              </w:rPr>
              <w:t xml:space="preserve"> tenuirostris</w:t>
            </w:r>
          </w:p>
        </w:tc>
        <w:tc>
          <w:tcPr>
            <w:tcW w:w="2300" w:type="dxa"/>
            <w:shd w:val="clear" w:color="auto" w:fill="auto"/>
            <w:noWrap/>
            <w:hideMark/>
          </w:tcPr>
          <w:p w14:paraId="7994184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4173DB5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909F0C2" w14:textId="33A337C7" w:rsidTr="0066124A">
        <w:trPr>
          <w:trHeight w:val="300"/>
        </w:trPr>
        <w:tc>
          <w:tcPr>
            <w:tcW w:w="3009" w:type="dxa"/>
            <w:shd w:val="clear" w:color="auto" w:fill="auto"/>
            <w:noWrap/>
            <w:vAlign w:val="center"/>
            <w:hideMark/>
          </w:tcPr>
          <w:p w14:paraId="221E9490"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Shy Albatross</w:t>
            </w:r>
          </w:p>
        </w:tc>
        <w:tc>
          <w:tcPr>
            <w:tcW w:w="2629" w:type="dxa"/>
            <w:vAlign w:val="center"/>
          </w:tcPr>
          <w:p w14:paraId="0A362737"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Thalassarche</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cauta</w:t>
            </w:r>
            <w:proofErr w:type="spellEnd"/>
          </w:p>
        </w:tc>
        <w:tc>
          <w:tcPr>
            <w:tcW w:w="2300" w:type="dxa"/>
            <w:shd w:val="clear" w:color="auto" w:fill="auto"/>
            <w:noWrap/>
            <w:vAlign w:val="center"/>
            <w:hideMark/>
          </w:tcPr>
          <w:p w14:paraId="5A8B26B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2759547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8052878" w14:textId="3B43FC4F" w:rsidTr="0066124A">
        <w:trPr>
          <w:trHeight w:val="300"/>
        </w:trPr>
        <w:tc>
          <w:tcPr>
            <w:tcW w:w="3009" w:type="dxa"/>
            <w:shd w:val="clear" w:color="auto" w:fill="auto"/>
            <w:noWrap/>
            <w:vAlign w:val="center"/>
            <w:hideMark/>
          </w:tcPr>
          <w:p w14:paraId="7D661DA9"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Silver Gull</w:t>
            </w:r>
          </w:p>
        </w:tc>
        <w:tc>
          <w:tcPr>
            <w:tcW w:w="2629" w:type="dxa"/>
            <w:vAlign w:val="center"/>
          </w:tcPr>
          <w:p w14:paraId="518CDEC5"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Chroicocephalus</w:t>
            </w:r>
            <w:proofErr w:type="spellEnd"/>
            <w:r w:rsidRPr="00A764CE">
              <w:rPr>
                <w:rFonts w:ascii="Arial" w:hAnsi="Arial" w:cstheme="minorHAnsi"/>
                <w:i/>
                <w:color w:val="000000"/>
                <w:sz w:val="18"/>
                <w:szCs w:val="18"/>
              </w:rPr>
              <w:t xml:space="preserve"> novaehollandiae</w:t>
            </w:r>
          </w:p>
        </w:tc>
        <w:tc>
          <w:tcPr>
            <w:tcW w:w="2300" w:type="dxa"/>
            <w:shd w:val="clear" w:color="auto" w:fill="auto"/>
            <w:noWrap/>
            <w:hideMark/>
          </w:tcPr>
          <w:p w14:paraId="244B0781"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6D6BB4D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31A784E" w14:textId="15C391F6" w:rsidTr="0066124A">
        <w:trPr>
          <w:trHeight w:val="300"/>
        </w:trPr>
        <w:tc>
          <w:tcPr>
            <w:tcW w:w="3009" w:type="dxa"/>
            <w:shd w:val="clear" w:color="auto" w:fill="auto"/>
            <w:noWrap/>
            <w:vAlign w:val="center"/>
            <w:hideMark/>
          </w:tcPr>
          <w:p w14:paraId="58EE5C62"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Smooth Pipefish</w:t>
            </w:r>
          </w:p>
        </w:tc>
        <w:tc>
          <w:tcPr>
            <w:tcW w:w="2629" w:type="dxa"/>
            <w:vAlign w:val="center"/>
          </w:tcPr>
          <w:p w14:paraId="4B5AFECE"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Lissocampus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caudalis</w:t>
            </w:r>
            <w:proofErr w:type="spellEnd"/>
          </w:p>
        </w:tc>
        <w:tc>
          <w:tcPr>
            <w:tcW w:w="2300" w:type="dxa"/>
            <w:shd w:val="clear" w:color="auto" w:fill="auto"/>
            <w:noWrap/>
            <w:hideMark/>
          </w:tcPr>
          <w:p w14:paraId="7CEE118E"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542463EE"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90E9CEB" w14:textId="47EB93A0" w:rsidTr="0066124A">
        <w:trPr>
          <w:trHeight w:val="300"/>
        </w:trPr>
        <w:tc>
          <w:tcPr>
            <w:tcW w:w="3009" w:type="dxa"/>
            <w:shd w:val="clear" w:color="auto" w:fill="auto"/>
            <w:noWrap/>
            <w:vAlign w:val="center"/>
          </w:tcPr>
          <w:p w14:paraId="79860FD0" w14:textId="77777777" w:rsidR="006E0798" w:rsidRPr="00A764CE" w:rsidRDefault="006E0798"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Smooth Stingray</w:t>
            </w:r>
          </w:p>
        </w:tc>
        <w:tc>
          <w:tcPr>
            <w:tcW w:w="2629" w:type="dxa"/>
            <w:vAlign w:val="center"/>
          </w:tcPr>
          <w:p w14:paraId="2719A9B5" w14:textId="77777777" w:rsidR="006E0798" w:rsidRPr="00A764CE" w:rsidRDefault="006E0798" w:rsidP="0066124A">
            <w:pPr>
              <w:spacing w:before="0" w:after="0" w:line="240" w:lineRule="auto"/>
              <w:ind w:left="113"/>
              <w:rPr>
                <w:rFonts w:ascii="Arial" w:hAnsi="Arial" w:cstheme="minorHAnsi"/>
                <w:i/>
                <w:color w:val="000000"/>
                <w:sz w:val="18"/>
                <w:szCs w:val="18"/>
              </w:rPr>
            </w:pPr>
            <w:r w:rsidRPr="00A764CE">
              <w:rPr>
                <w:rFonts w:ascii="Arial" w:hAnsi="Arial" w:cstheme="minorHAnsi"/>
                <w:i/>
                <w:color w:val="000000"/>
                <w:sz w:val="18"/>
                <w:szCs w:val="18"/>
              </w:rPr>
              <w:t xml:space="preserve">Dasyatis </w:t>
            </w:r>
            <w:proofErr w:type="spellStart"/>
            <w:r w:rsidRPr="00A764CE">
              <w:rPr>
                <w:rFonts w:ascii="Arial" w:hAnsi="Arial" w:cstheme="minorHAnsi"/>
                <w:i/>
                <w:color w:val="000000"/>
                <w:sz w:val="18"/>
                <w:szCs w:val="18"/>
              </w:rPr>
              <w:t>brevicaudata</w:t>
            </w:r>
            <w:proofErr w:type="spellEnd"/>
          </w:p>
        </w:tc>
        <w:tc>
          <w:tcPr>
            <w:tcW w:w="2300" w:type="dxa"/>
            <w:shd w:val="clear" w:color="auto" w:fill="auto"/>
            <w:noWrap/>
          </w:tcPr>
          <w:p w14:paraId="1E904412" w14:textId="77777777" w:rsidR="006E0798" w:rsidRPr="00A764CE" w:rsidRDefault="006E0798">
            <w:pPr>
              <w:spacing w:before="0" w:after="0" w:line="240" w:lineRule="auto"/>
              <w:jc w:val="center"/>
              <w:rPr>
                <w:rFonts w:ascii="Arial" w:hAnsi="Arial" w:cs="Arial"/>
                <w:color w:val="000000"/>
              </w:rPr>
            </w:pPr>
          </w:p>
        </w:tc>
        <w:tc>
          <w:tcPr>
            <w:tcW w:w="1843" w:type="dxa"/>
            <w:noWrap/>
            <w:vAlign w:val="center"/>
          </w:tcPr>
          <w:p w14:paraId="1F902CAD" w14:textId="77777777" w:rsidR="006E0798" w:rsidRPr="00A764CE" w:rsidRDefault="006E0798">
            <w:pPr>
              <w:spacing w:before="0" w:after="0" w:line="240" w:lineRule="auto"/>
              <w:jc w:val="center"/>
              <w:rPr>
                <w:rFonts w:ascii="MS Gothic" w:eastAsia="MS Gothic" w:hAnsi="MS Gothic" w:cs="Calibri"/>
                <w:b/>
                <w:color w:val="000000"/>
                <w:sz w:val="18"/>
                <w:szCs w:val="18"/>
              </w:rPr>
            </w:pPr>
          </w:p>
        </w:tc>
      </w:tr>
      <w:tr w:rsidR="000807EC" w:rsidRPr="009F50AA" w14:paraId="3B07086E" w14:textId="09160BA2" w:rsidTr="0066124A">
        <w:trPr>
          <w:trHeight w:val="300"/>
        </w:trPr>
        <w:tc>
          <w:tcPr>
            <w:tcW w:w="3009" w:type="dxa"/>
            <w:shd w:val="clear" w:color="auto" w:fill="auto"/>
            <w:noWrap/>
            <w:vAlign w:val="center"/>
            <w:hideMark/>
          </w:tcPr>
          <w:p w14:paraId="1E4D4C3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Soft-plumaged Petrel</w:t>
            </w:r>
          </w:p>
        </w:tc>
        <w:tc>
          <w:tcPr>
            <w:tcW w:w="2629" w:type="dxa"/>
            <w:vAlign w:val="center"/>
          </w:tcPr>
          <w:p w14:paraId="1670F44E"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Pterodroma </w:t>
            </w:r>
            <w:proofErr w:type="spellStart"/>
            <w:r w:rsidRPr="00A764CE">
              <w:rPr>
                <w:rFonts w:ascii="Arial" w:hAnsi="Arial" w:cstheme="minorHAnsi"/>
                <w:i/>
                <w:color w:val="000000"/>
                <w:sz w:val="18"/>
                <w:szCs w:val="18"/>
              </w:rPr>
              <w:t>mollis</w:t>
            </w:r>
            <w:proofErr w:type="spellEnd"/>
          </w:p>
        </w:tc>
        <w:tc>
          <w:tcPr>
            <w:tcW w:w="2300" w:type="dxa"/>
            <w:shd w:val="clear" w:color="auto" w:fill="auto"/>
            <w:noWrap/>
            <w:hideMark/>
          </w:tcPr>
          <w:p w14:paraId="06591B8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3818639"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27A2431" w14:textId="296C768C" w:rsidTr="0066124A">
        <w:trPr>
          <w:trHeight w:val="300"/>
        </w:trPr>
        <w:tc>
          <w:tcPr>
            <w:tcW w:w="3009" w:type="dxa"/>
            <w:shd w:val="clear" w:color="auto" w:fill="auto"/>
            <w:noWrap/>
            <w:vAlign w:val="center"/>
            <w:hideMark/>
          </w:tcPr>
          <w:p w14:paraId="79604310"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Sooty Shearwater</w:t>
            </w:r>
          </w:p>
        </w:tc>
        <w:tc>
          <w:tcPr>
            <w:tcW w:w="2629" w:type="dxa"/>
            <w:vAlign w:val="center"/>
          </w:tcPr>
          <w:p w14:paraId="7CF9B645"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Ardenna</w:t>
            </w:r>
            <w:proofErr w:type="spellEnd"/>
            <w:r w:rsidRPr="00A764CE">
              <w:rPr>
                <w:rFonts w:ascii="Arial" w:hAnsi="Arial" w:cstheme="minorHAnsi"/>
                <w:i/>
                <w:color w:val="000000"/>
                <w:sz w:val="18"/>
                <w:szCs w:val="18"/>
              </w:rPr>
              <w:t xml:space="preserve"> grisea</w:t>
            </w:r>
          </w:p>
        </w:tc>
        <w:tc>
          <w:tcPr>
            <w:tcW w:w="2300" w:type="dxa"/>
            <w:shd w:val="clear" w:color="auto" w:fill="auto"/>
            <w:noWrap/>
            <w:hideMark/>
          </w:tcPr>
          <w:p w14:paraId="12D25FD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2BB38ECD" w14:textId="77777777" w:rsidR="006E0798" w:rsidRPr="00A764CE" w:rsidRDefault="006E0798">
            <w:pPr>
              <w:spacing w:before="0" w:after="0" w:line="240" w:lineRule="auto"/>
              <w:jc w:val="center"/>
              <w:rPr>
                <w:rFonts w:cstheme="minorHAnsi"/>
                <w:sz w:val="18"/>
                <w:szCs w:val="18"/>
              </w:rPr>
            </w:pPr>
            <w:r w:rsidRPr="00A764CE">
              <w:rPr>
                <w:rFonts w:ascii="MS Gothic" w:eastAsia="MS Gothic" w:hAnsi="MS Gothic" w:cs="Calibri" w:hint="eastAsia"/>
                <w:b/>
                <w:color w:val="000000"/>
                <w:sz w:val="18"/>
                <w:szCs w:val="18"/>
              </w:rPr>
              <w:t>✔</w:t>
            </w:r>
          </w:p>
        </w:tc>
      </w:tr>
      <w:tr w:rsidR="000807EC" w:rsidRPr="009F50AA" w14:paraId="7DD5A938" w14:textId="77777777" w:rsidTr="0066124A">
        <w:trPr>
          <w:trHeight w:val="300"/>
        </w:trPr>
        <w:tc>
          <w:tcPr>
            <w:tcW w:w="3009" w:type="dxa"/>
            <w:shd w:val="clear" w:color="auto" w:fill="auto"/>
            <w:noWrap/>
            <w:vAlign w:val="center"/>
          </w:tcPr>
          <w:p w14:paraId="61B31C01" w14:textId="4059C7A1" w:rsidR="00D345B1" w:rsidRPr="00A764CE" w:rsidRDefault="00D345B1" w:rsidP="0066124A">
            <w:pPr>
              <w:spacing w:before="0" w:after="0" w:line="240" w:lineRule="auto"/>
              <w:ind w:left="113"/>
              <w:rPr>
                <w:rFonts w:ascii="Arial" w:hAnsi="Arial" w:cstheme="minorHAnsi"/>
                <w:color w:val="000000"/>
                <w:sz w:val="18"/>
                <w:szCs w:val="18"/>
              </w:rPr>
            </w:pPr>
            <w:r w:rsidRPr="00A764CE">
              <w:rPr>
                <w:rFonts w:ascii="Arial" w:hAnsi="Arial" w:cstheme="minorHAnsi"/>
                <w:color w:val="000000"/>
                <w:sz w:val="18"/>
                <w:szCs w:val="18"/>
              </w:rPr>
              <w:t>Southern Bent-winged Bat</w:t>
            </w:r>
          </w:p>
        </w:tc>
        <w:tc>
          <w:tcPr>
            <w:tcW w:w="2629" w:type="dxa"/>
            <w:vAlign w:val="center"/>
          </w:tcPr>
          <w:p w14:paraId="2F462C6E" w14:textId="5834B58C" w:rsidR="00D345B1" w:rsidRPr="00A764CE" w:rsidRDefault="00054C05" w:rsidP="0066124A">
            <w:pPr>
              <w:spacing w:before="0" w:after="0" w:line="240" w:lineRule="auto"/>
              <w:ind w:left="113"/>
              <w:rPr>
                <w:rFonts w:ascii="Arial" w:hAnsi="Arial" w:cstheme="minorHAnsi"/>
                <w:i/>
                <w:iCs/>
                <w:color w:val="000000"/>
                <w:sz w:val="18"/>
                <w:szCs w:val="18"/>
              </w:rPr>
            </w:pPr>
            <w:proofErr w:type="spellStart"/>
            <w:r w:rsidRPr="00A764CE">
              <w:rPr>
                <w:rFonts w:ascii="Arial" w:hAnsi="Arial" w:cstheme="minorHAnsi"/>
                <w:i/>
                <w:iCs/>
                <w:color w:val="000000"/>
                <w:sz w:val="18"/>
                <w:szCs w:val="18"/>
              </w:rPr>
              <w:t>Miniopterus</w:t>
            </w:r>
            <w:proofErr w:type="spellEnd"/>
            <w:r w:rsidRPr="00A764CE">
              <w:rPr>
                <w:rFonts w:ascii="Arial" w:hAnsi="Arial" w:cstheme="minorHAnsi"/>
                <w:i/>
                <w:iCs/>
                <w:color w:val="000000"/>
                <w:sz w:val="18"/>
                <w:szCs w:val="18"/>
              </w:rPr>
              <w:t xml:space="preserve"> </w:t>
            </w:r>
            <w:proofErr w:type="spellStart"/>
            <w:r w:rsidRPr="00A764CE">
              <w:rPr>
                <w:rFonts w:ascii="Arial" w:hAnsi="Arial" w:cstheme="minorHAnsi"/>
                <w:i/>
                <w:iCs/>
                <w:color w:val="000000"/>
                <w:sz w:val="18"/>
                <w:szCs w:val="18"/>
              </w:rPr>
              <w:t>orianae</w:t>
            </w:r>
            <w:proofErr w:type="spellEnd"/>
            <w:r w:rsidRPr="00A764CE">
              <w:rPr>
                <w:rFonts w:ascii="Arial" w:hAnsi="Arial" w:cstheme="minorHAnsi"/>
                <w:i/>
                <w:iCs/>
                <w:color w:val="000000"/>
                <w:sz w:val="18"/>
                <w:szCs w:val="18"/>
              </w:rPr>
              <w:t xml:space="preserve"> </w:t>
            </w:r>
            <w:proofErr w:type="spellStart"/>
            <w:r w:rsidRPr="00A764CE">
              <w:rPr>
                <w:rFonts w:ascii="Arial" w:hAnsi="Arial" w:cstheme="minorHAnsi"/>
                <w:i/>
                <w:iCs/>
                <w:color w:val="000000"/>
                <w:sz w:val="18"/>
                <w:szCs w:val="18"/>
              </w:rPr>
              <w:t>bassanii</w:t>
            </w:r>
            <w:proofErr w:type="spellEnd"/>
          </w:p>
        </w:tc>
        <w:tc>
          <w:tcPr>
            <w:tcW w:w="2300" w:type="dxa"/>
            <w:shd w:val="clear" w:color="auto" w:fill="auto"/>
            <w:noWrap/>
            <w:vAlign w:val="center"/>
          </w:tcPr>
          <w:p w14:paraId="3223382D" w14:textId="73EDCE9F" w:rsidR="00D345B1" w:rsidRPr="00A764CE" w:rsidRDefault="001A08DF">
            <w:pPr>
              <w:spacing w:before="0" w:after="0" w:line="240" w:lineRule="auto"/>
              <w:jc w:val="center"/>
              <w:rPr>
                <w:rFonts w:ascii="Arial" w:hAnsi="Arial"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tcPr>
          <w:p w14:paraId="0C2EE361" w14:textId="71F65C29" w:rsidR="00D345B1" w:rsidRPr="00A764CE" w:rsidRDefault="00054C05">
            <w:pPr>
              <w:spacing w:before="0" w:after="0" w:line="240" w:lineRule="auto"/>
              <w:jc w:val="center"/>
              <w:rPr>
                <w:rFonts w:ascii="MS Gothic" w:eastAsia="MS Gothic" w:hAnsi="MS Gothic" w:cs="Calibri"/>
                <w:b/>
                <w:bCs/>
                <w:color w:val="000000"/>
                <w:sz w:val="18"/>
                <w:szCs w:val="18"/>
              </w:rPr>
            </w:pPr>
            <w:r w:rsidRPr="00A764CE">
              <w:rPr>
                <w:rFonts w:ascii="MS Gothic" w:eastAsia="MS Gothic" w:hAnsi="MS Gothic" w:cs="Calibri" w:hint="eastAsia"/>
                <w:b/>
                <w:bCs/>
                <w:color w:val="000000"/>
                <w:sz w:val="18"/>
                <w:szCs w:val="18"/>
              </w:rPr>
              <w:t>✔</w:t>
            </w:r>
          </w:p>
        </w:tc>
      </w:tr>
      <w:tr w:rsidR="000807EC" w:rsidRPr="009F50AA" w14:paraId="2F33DF09" w14:textId="075EB3A5" w:rsidTr="0066124A">
        <w:trPr>
          <w:trHeight w:val="300"/>
        </w:trPr>
        <w:tc>
          <w:tcPr>
            <w:tcW w:w="3009" w:type="dxa"/>
            <w:shd w:val="clear" w:color="auto" w:fill="auto"/>
            <w:noWrap/>
            <w:vAlign w:val="center"/>
            <w:hideMark/>
          </w:tcPr>
          <w:p w14:paraId="5DA15E7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Southern Bluefin Tuna</w:t>
            </w:r>
          </w:p>
        </w:tc>
        <w:tc>
          <w:tcPr>
            <w:tcW w:w="2629" w:type="dxa"/>
            <w:vAlign w:val="center"/>
          </w:tcPr>
          <w:p w14:paraId="12B1C710"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Thunnus </w:t>
            </w:r>
            <w:proofErr w:type="spellStart"/>
            <w:r w:rsidRPr="00A764CE">
              <w:rPr>
                <w:rFonts w:ascii="Arial" w:hAnsi="Arial" w:cstheme="minorHAnsi"/>
                <w:i/>
                <w:color w:val="000000"/>
                <w:sz w:val="18"/>
                <w:szCs w:val="18"/>
              </w:rPr>
              <w:t>maccoyii</w:t>
            </w:r>
            <w:proofErr w:type="spellEnd"/>
          </w:p>
        </w:tc>
        <w:tc>
          <w:tcPr>
            <w:tcW w:w="2300" w:type="dxa"/>
            <w:shd w:val="clear" w:color="auto" w:fill="auto"/>
            <w:noWrap/>
            <w:vAlign w:val="center"/>
            <w:hideMark/>
          </w:tcPr>
          <w:p w14:paraId="492E5D65"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Conservation Dependent</w:t>
            </w:r>
          </w:p>
        </w:tc>
        <w:tc>
          <w:tcPr>
            <w:tcW w:w="1843" w:type="dxa"/>
            <w:noWrap/>
            <w:vAlign w:val="center"/>
            <w:hideMark/>
          </w:tcPr>
          <w:p w14:paraId="12C1C87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F558272" w14:textId="7A017440" w:rsidTr="0066124A">
        <w:trPr>
          <w:trHeight w:val="300"/>
        </w:trPr>
        <w:tc>
          <w:tcPr>
            <w:tcW w:w="3009" w:type="dxa"/>
            <w:shd w:val="clear" w:color="auto" w:fill="auto"/>
            <w:noWrap/>
            <w:vAlign w:val="center"/>
            <w:hideMark/>
          </w:tcPr>
          <w:p w14:paraId="74002E6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Southern Humpback Whale</w:t>
            </w:r>
          </w:p>
        </w:tc>
        <w:tc>
          <w:tcPr>
            <w:tcW w:w="2629" w:type="dxa"/>
            <w:vAlign w:val="center"/>
          </w:tcPr>
          <w:p w14:paraId="46008F2A"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Megaptera novaeangliae australis</w:t>
            </w:r>
          </w:p>
        </w:tc>
        <w:tc>
          <w:tcPr>
            <w:tcW w:w="2300" w:type="dxa"/>
            <w:shd w:val="clear" w:color="auto" w:fill="auto"/>
            <w:noWrap/>
            <w:vAlign w:val="center"/>
            <w:hideMark/>
          </w:tcPr>
          <w:p w14:paraId="1E811A3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59D6C522"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742DC84D" w14:textId="1479C795" w:rsidTr="0066124A">
        <w:trPr>
          <w:trHeight w:val="300"/>
        </w:trPr>
        <w:tc>
          <w:tcPr>
            <w:tcW w:w="3009" w:type="dxa"/>
            <w:shd w:val="clear" w:color="auto" w:fill="auto"/>
            <w:noWrap/>
            <w:vAlign w:val="center"/>
            <w:hideMark/>
          </w:tcPr>
          <w:p w14:paraId="2E7A01C4"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Southern Right Whale</w:t>
            </w:r>
          </w:p>
        </w:tc>
        <w:tc>
          <w:tcPr>
            <w:tcW w:w="2629" w:type="dxa"/>
            <w:vAlign w:val="center"/>
          </w:tcPr>
          <w:p w14:paraId="19A29871"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Eubalaena</w:t>
            </w:r>
            <w:proofErr w:type="spellEnd"/>
            <w:r w:rsidRPr="00A764CE">
              <w:rPr>
                <w:rFonts w:ascii="Arial" w:hAnsi="Arial" w:cstheme="minorHAnsi"/>
                <w:i/>
                <w:color w:val="000000"/>
                <w:sz w:val="18"/>
                <w:szCs w:val="18"/>
              </w:rPr>
              <w:t xml:space="preserve"> australis</w:t>
            </w:r>
          </w:p>
        </w:tc>
        <w:tc>
          <w:tcPr>
            <w:tcW w:w="2300" w:type="dxa"/>
            <w:shd w:val="clear" w:color="auto" w:fill="auto"/>
            <w:noWrap/>
            <w:vAlign w:val="center"/>
            <w:hideMark/>
          </w:tcPr>
          <w:p w14:paraId="0DBEF18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7144B702"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BDED849" w14:textId="41B68D84" w:rsidTr="0066124A">
        <w:trPr>
          <w:trHeight w:val="300"/>
        </w:trPr>
        <w:tc>
          <w:tcPr>
            <w:tcW w:w="3009" w:type="dxa"/>
            <w:shd w:val="clear" w:color="auto" w:fill="auto"/>
            <w:noWrap/>
            <w:vAlign w:val="center"/>
            <w:hideMark/>
          </w:tcPr>
          <w:p w14:paraId="2B6B86A1"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 xml:space="preserve">Spiny </w:t>
            </w:r>
            <w:proofErr w:type="spellStart"/>
            <w:r w:rsidRPr="00A764CE">
              <w:rPr>
                <w:rFonts w:ascii="Arial" w:hAnsi="Arial" w:cstheme="minorHAnsi"/>
                <w:color w:val="000000"/>
                <w:sz w:val="18"/>
                <w:szCs w:val="18"/>
              </w:rPr>
              <w:t>Pipehorse</w:t>
            </w:r>
            <w:proofErr w:type="spellEnd"/>
          </w:p>
        </w:tc>
        <w:tc>
          <w:tcPr>
            <w:tcW w:w="2629" w:type="dxa"/>
            <w:vAlign w:val="center"/>
          </w:tcPr>
          <w:p w14:paraId="5718A973"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Solegnathus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spinosissimus</w:t>
            </w:r>
            <w:proofErr w:type="spellEnd"/>
          </w:p>
        </w:tc>
        <w:tc>
          <w:tcPr>
            <w:tcW w:w="2300" w:type="dxa"/>
            <w:shd w:val="clear" w:color="auto" w:fill="auto"/>
            <w:noWrap/>
            <w:hideMark/>
          </w:tcPr>
          <w:p w14:paraId="68298E3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D42EF30"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138F839" w14:textId="6FA36F0D" w:rsidTr="0066124A">
        <w:trPr>
          <w:trHeight w:val="300"/>
        </w:trPr>
        <w:tc>
          <w:tcPr>
            <w:tcW w:w="3009" w:type="dxa"/>
            <w:shd w:val="clear" w:color="auto" w:fill="auto"/>
            <w:noWrap/>
            <w:vAlign w:val="center"/>
            <w:hideMark/>
          </w:tcPr>
          <w:p w14:paraId="1F1C25D0"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Spotted Pipefish</w:t>
            </w:r>
          </w:p>
        </w:tc>
        <w:tc>
          <w:tcPr>
            <w:tcW w:w="2629" w:type="dxa"/>
            <w:vAlign w:val="center"/>
          </w:tcPr>
          <w:p w14:paraId="15E3665F"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Stigmatopora</w:t>
            </w:r>
            <w:proofErr w:type="spellEnd"/>
            <w:r w:rsidRPr="00A764CE">
              <w:rPr>
                <w:rFonts w:ascii="Arial" w:hAnsi="Arial" w:cstheme="minorHAnsi"/>
                <w:i/>
                <w:color w:val="000000"/>
                <w:sz w:val="18"/>
                <w:szCs w:val="18"/>
              </w:rPr>
              <w:t xml:space="preserve"> argus</w:t>
            </w:r>
          </w:p>
        </w:tc>
        <w:tc>
          <w:tcPr>
            <w:tcW w:w="2300" w:type="dxa"/>
            <w:shd w:val="clear" w:color="auto" w:fill="auto"/>
            <w:noWrap/>
            <w:hideMark/>
          </w:tcPr>
          <w:p w14:paraId="4FDAFAC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ED30A2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25FBD23" w14:textId="1DCB91C1" w:rsidTr="0066124A">
        <w:trPr>
          <w:trHeight w:val="300"/>
        </w:trPr>
        <w:tc>
          <w:tcPr>
            <w:tcW w:w="3009" w:type="dxa"/>
            <w:shd w:val="clear" w:color="auto" w:fill="auto"/>
            <w:noWrap/>
            <w:vAlign w:val="center"/>
            <w:hideMark/>
          </w:tcPr>
          <w:p w14:paraId="456C5F3B"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Terek Sandpiper</w:t>
            </w:r>
          </w:p>
        </w:tc>
        <w:tc>
          <w:tcPr>
            <w:tcW w:w="2629" w:type="dxa"/>
            <w:vAlign w:val="center"/>
          </w:tcPr>
          <w:p w14:paraId="698E38C4"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Xenus</w:t>
            </w:r>
            <w:proofErr w:type="spellEnd"/>
            <w:r w:rsidRPr="00A764CE">
              <w:rPr>
                <w:rFonts w:ascii="Arial" w:hAnsi="Arial" w:cstheme="minorHAnsi"/>
                <w:i/>
                <w:color w:val="000000"/>
                <w:sz w:val="18"/>
                <w:szCs w:val="18"/>
              </w:rPr>
              <w:t xml:space="preserve"> cinereus</w:t>
            </w:r>
          </w:p>
        </w:tc>
        <w:tc>
          <w:tcPr>
            <w:tcW w:w="2300" w:type="dxa"/>
            <w:shd w:val="clear" w:color="auto" w:fill="auto"/>
            <w:noWrap/>
            <w:vAlign w:val="center"/>
            <w:hideMark/>
          </w:tcPr>
          <w:p w14:paraId="1024AB58"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69CE1746"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30885F8" w14:textId="2026C1B9" w:rsidTr="0066124A">
        <w:trPr>
          <w:trHeight w:val="300"/>
        </w:trPr>
        <w:tc>
          <w:tcPr>
            <w:tcW w:w="3009" w:type="dxa"/>
            <w:shd w:val="clear" w:color="auto" w:fill="auto"/>
            <w:noWrap/>
            <w:vAlign w:val="center"/>
            <w:hideMark/>
          </w:tcPr>
          <w:p w14:paraId="21E2953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Tucker's Pipefish</w:t>
            </w:r>
          </w:p>
        </w:tc>
        <w:tc>
          <w:tcPr>
            <w:tcW w:w="2629" w:type="dxa"/>
            <w:vAlign w:val="center"/>
          </w:tcPr>
          <w:p w14:paraId="0C8292A2"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Mitotichthys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tuckeri</w:t>
            </w:r>
            <w:proofErr w:type="spellEnd"/>
          </w:p>
        </w:tc>
        <w:tc>
          <w:tcPr>
            <w:tcW w:w="2300" w:type="dxa"/>
            <w:shd w:val="clear" w:color="auto" w:fill="auto"/>
            <w:noWrap/>
            <w:hideMark/>
          </w:tcPr>
          <w:p w14:paraId="084000C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A6BC245"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EA894DC" w14:textId="770524CA" w:rsidTr="0066124A">
        <w:trPr>
          <w:trHeight w:val="300"/>
        </w:trPr>
        <w:tc>
          <w:tcPr>
            <w:tcW w:w="3009" w:type="dxa"/>
            <w:shd w:val="clear" w:color="auto" w:fill="auto"/>
            <w:noWrap/>
            <w:vAlign w:val="center"/>
            <w:hideMark/>
          </w:tcPr>
          <w:p w14:paraId="690837B5"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Upside-down Pipefish</w:t>
            </w:r>
          </w:p>
        </w:tc>
        <w:tc>
          <w:tcPr>
            <w:tcW w:w="2629" w:type="dxa"/>
            <w:vAlign w:val="center"/>
          </w:tcPr>
          <w:p w14:paraId="7B4E18EE"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Heraldia</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nocturna</w:t>
            </w:r>
            <w:proofErr w:type="spellEnd"/>
          </w:p>
        </w:tc>
        <w:tc>
          <w:tcPr>
            <w:tcW w:w="2300" w:type="dxa"/>
            <w:shd w:val="clear" w:color="auto" w:fill="auto"/>
            <w:noWrap/>
            <w:hideMark/>
          </w:tcPr>
          <w:p w14:paraId="7E1F5E2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46C6D44"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CC4371A" w14:textId="1635624D" w:rsidTr="0066124A">
        <w:trPr>
          <w:trHeight w:val="300"/>
        </w:trPr>
        <w:tc>
          <w:tcPr>
            <w:tcW w:w="3009" w:type="dxa"/>
            <w:shd w:val="clear" w:color="auto" w:fill="auto"/>
            <w:noWrap/>
            <w:vAlign w:val="center"/>
            <w:hideMark/>
          </w:tcPr>
          <w:p w14:paraId="44637684"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Wandering Albatross</w:t>
            </w:r>
          </w:p>
        </w:tc>
        <w:tc>
          <w:tcPr>
            <w:tcW w:w="2629" w:type="dxa"/>
            <w:vAlign w:val="center"/>
          </w:tcPr>
          <w:p w14:paraId="36C68171"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Diomedea exulans</w:t>
            </w:r>
          </w:p>
        </w:tc>
        <w:tc>
          <w:tcPr>
            <w:tcW w:w="2300" w:type="dxa"/>
            <w:shd w:val="clear" w:color="auto" w:fill="auto"/>
            <w:noWrap/>
            <w:vAlign w:val="center"/>
            <w:hideMark/>
          </w:tcPr>
          <w:p w14:paraId="78609D92"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Critically Endangered</w:t>
            </w:r>
          </w:p>
        </w:tc>
        <w:tc>
          <w:tcPr>
            <w:tcW w:w="1843" w:type="dxa"/>
            <w:noWrap/>
            <w:vAlign w:val="center"/>
            <w:hideMark/>
          </w:tcPr>
          <w:p w14:paraId="2D89DBD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3FA96D8D" w14:textId="4E963C80" w:rsidTr="0066124A">
        <w:trPr>
          <w:trHeight w:val="300"/>
        </w:trPr>
        <w:tc>
          <w:tcPr>
            <w:tcW w:w="3009" w:type="dxa"/>
            <w:shd w:val="clear" w:color="auto" w:fill="auto"/>
            <w:noWrap/>
            <w:vAlign w:val="center"/>
            <w:hideMark/>
          </w:tcPr>
          <w:p w14:paraId="2E82B26B" w14:textId="5211818A" w:rsidR="006E0798" w:rsidRPr="00A764CE" w:rsidRDefault="00693FC1" w:rsidP="0066124A">
            <w:pPr>
              <w:spacing w:before="0" w:after="0" w:line="240" w:lineRule="auto"/>
              <w:ind w:left="113"/>
              <w:rPr>
                <w:rFonts w:cstheme="minorHAnsi"/>
                <w:color w:val="000000"/>
                <w:sz w:val="18"/>
                <w:szCs w:val="18"/>
              </w:rPr>
            </w:pPr>
            <w:r w:rsidRPr="00A764CE">
              <w:rPr>
                <w:rFonts w:cstheme="minorHAnsi"/>
                <w:color w:val="000000"/>
                <w:sz w:val="18"/>
                <w:szCs w:val="18"/>
              </w:rPr>
              <w:t>Wedge-tailed Shearwater</w:t>
            </w:r>
          </w:p>
        </w:tc>
        <w:tc>
          <w:tcPr>
            <w:tcW w:w="2629" w:type="dxa"/>
            <w:vAlign w:val="center"/>
          </w:tcPr>
          <w:p w14:paraId="670381C5" w14:textId="15F9A0B2" w:rsidR="006E0798" w:rsidRPr="00A764CE" w:rsidRDefault="00A764CE" w:rsidP="0066124A">
            <w:pPr>
              <w:spacing w:before="0" w:after="0" w:line="240" w:lineRule="auto"/>
              <w:ind w:left="113"/>
              <w:rPr>
                <w:rFonts w:cstheme="minorHAnsi"/>
                <w:i/>
                <w:color w:val="000000"/>
                <w:sz w:val="18"/>
                <w:szCs w:val="18"/>
              </w:rPr>
            </w:pPr>
            <w:proofErr w:type="spellStart"/>
            <w:r w:rsidRPr="00A764CE">
              <w:rPr>
                <w:rFonts w:cstheme="minorHAnsi"/>
                <w:i/>
                <w:iCs/>
                <w:color w:val="000000"/>
                <w:sz w:val="18"/>
                <w:szCs w:val="18"/>
              </w:rPr>
              <w:t>Ardenna</w:t>
            </w:r>
            <w:proofErr w:type="spellEnd"/>
            <w:r w:rsidRPr="00A764CE">
              <w:rPr>
                <w:rFonts w:cstheme="minorHAnsi"/>
                <w:i/>
                <w:iCs/>
                <w:color w:val="000000"/>
                <w:sz w:val="18"/>
                <w:szCs w:val="18"/>
              </w:rPr>
              <w:t xml:space="preserve"> pacifica</w:t>
            </w:r>
          </w:p>
        </w:tc>
        <w:tc>
          <w:tcPr>
            <w:tcW w:w="2300" w:type="dxa"/>
            <w:shd w:val="clear" w:color="auto" w:fill="auto"/>
            <w:noWrap/>
            <w:hideMark/>
          </w:tcPr>
          <w:p w14:paraId="0C9646AD" w14:textId="34323AD7" w:rsidR="006E0798" w:rsidRPr="00A764CE" w:rsidRDefault="006E0798">
            <w:pPr>
              <w:spacing w:before="0" w:after="0" w:line="240" w:lineRule="auto"/>
              <w:jc w:val="center"/>
              <w:rPr>
                <w:rFonts w:cstheme="minorHAnsi"/>
                <w:color w:val="000000"/>
                <w:sz w:val="18"/>
                <w:szCs w:val="18"/>
              </w:rPr>
            </w:pPr>
          </w:p>
        </w:tc>
        <w:tc>
          <w:tcPr>
            <w:tcW w:w="1843" w:type="dxa"/>
            <w:noWrap/>
            <w:vAlign w:val="center"/>
            <w:hideMark/>
          </w:tcPr>
          <w:p w14:paraId="7C2201BB" w14:textId="08976CB6" w:rsidR="006E0798" w:rsidRPr="00A764CE" w:rsidRDefault="006E0798">
            <w:pPr>
              <w:spacing w:before="0" w:after="0" w:line="240" w:lineRule="auto"/>
              <w:jc w:val="center"/>
              <w:rPr>
                <w:rFonts w:cstheme="minorHAnsi"/>
                <w:color w:val="000000"/>
                <w:sz w:val="18"/>
                <w:szCs w:val="18"/>
              </w:rPr>
            </w:pPr>
          </w:p>
        </w:tc>
      </w:tr>
      <w:tr w:rsidR="000807EC" w:rsidRPr="009F50AA" w14:paraId="538C7324" w14:textId="216E8B43" w:rsidTr="0066124A">
        <w:trPr>
          <w:trHeight w:val="300"/>
        </w:trPr>
        <w:tc>
          <w:tcPr>
            <w:tcW w:w="3009" w:type="dxa"/>
            <w:shd w:val="clear" w:color="auto" w:fill="auto"/>
            <w:noWrap/>
            <w:vAlign w:val="center"/>
            <w:hideMark/>
          </w:tcPr>
          <w:p w14:paraId="61DC958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Whimbrel</w:t>
            </w:r>
          </w:p>
        </w:tc>
        <w:tc>
          <w:tcPr>
            <w:tcW w:w="2629" w:type="dxa"/>
            <w:vAlign w:val="center"/>
          </w:tcPr>
          <w:p w14:paraId="666278E5"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Numenius </w:t>
            </w:r>
            <w:proofErr w:type="spellStart"/>
            <w:r w:rsidRPr="00A764CE">
              <w:rPr>
                <w:rFonts w:ascii="Arial" w:hAnsi="Arial" w:cstheme="minorHAnsi"/>
                <w:i/>
                <w:color w:val="000000"/>
                <w:sz w:val="18"/>
                <w:szCs w:val="18"/>
              </w:rPr>
              <w:t>phaeopus</w:t>
            </w:r>
            <w:proofErr w:type="spellEnd"/>
          </w:p>
        </w:tc>
        <w:tc>
          <w:tcPr>
            <w:tcW w:w="2300" w:type="dxa"/>
            <w:shd w:val="clear" w:color="auto" w:fill="auto"/>
            <w:noWrap/>
            <w:vAlign w:val="center"/>
            <w:hideMark/>
          </w:tcPr>
          <w:p w14:paraId="6AC4E33F"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1E4EE3F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D0E32EB" w14:textId="2F478558" w:rsidTr="0066124A">
        <w:trPr>
          <w:trHeight w:val="300"/>
        </w:trPr>
        <w:tc>
          <w:tcPr>
            <w:tcW w:w="3009" w:type="dxa"/>
            <w:shd w:val="clear" w:color="auto" w:fill="auto"/>
            <w:noWrap/>
            <w:vAlign w:val="center"/>
            <w:hideMark/>
          </w:tcPr>
          <w:p w14:paraId="32645BE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White-bellied Sea-Eagle</w:t>
            </w:r>
          </w:p>
        </w:tc>
        <w:tc>
          <w:tcPr>
            <w:tcW w:w="2629" w:type="dxa"/>
            <w:vAlign w:val="center"/>
          </w:tcPr>
          <w:p w14:paraId="4F265980"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Haliaeetus leucogaster</w:t>
            </w:r>
          </w:p>
        </w:tc>
        <w:tc>
          <w:tcPr>
            <w:tcW w:w="2300" w:type="dxa"/>
            <w:shd w:val="clear" w:color="auto" w:fill="auto"/>
            <w:noWrap/>
            <w:vAlign w:val="center"/>
            <w:hideMark/>
          </w:tcPr>
          <w:p w14:paraId="0D446044"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noWrap/>
            <w:vAlign w:val="center"/>
            <w:hideMark/>
          </w:tcPr>
          <w:p w14:paraId="132DBF3D"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33FE66B" w14:textId="0EE02CA4" w:rsidTr="0066124A">
        <w:trPr>
          <w:trHeight w:val="300"/>
        </w:trPr>
        <w:tc>
          <w:tcPr>
            <w:tcW w:w="3009" w:type="dxa"/>
            <w:shd w:val="clear" w:color="auto" w:fill="auto"/>
            <w:noWrap/>
            <w:vAlign w:val="center"/>
            <w:hideMark/>
          </w:tcPr>
          <w:p w14:paraId="04C43E36"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White-capped Albatross</w:t>
            </w:r>
          </w:p>
        </w:tc>
        <w:tc>
          <w:tcPr>
            <w:tcW w:w="2629" w:type="dxa"/>
            <w:vAlign w:val="center"/>
          </w:tcPr>
          <w:p w14:paraId="7793531D"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Thalassarche</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steadi</w:t>
            </w:r>
            <w:proofErr w:type="spellEnd"/>
          </w:p>
        </w:tc>
        <w:tc>
          <w:tcPr>
            <w:tcW w:w="2300" w:type="dxa"/>
            <w:shd w:val="clear" w:color="auto" w:fill="auto"/>
            <w:noWrap/>
            <w:hideMark/>
          </w:tcPr>
          <w:p w14:paraId="69E873E6"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15B31BD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16FFD60E" w14:textId="77777777" w:rsidTr="0066124A">
        <w:trPr>
          <w:trHeight w:val="300"/>
        </w:trPr>
        <w:tc>
          <w:tcPr>
            <w:tcW w:w="3009" w:type="dxa"/>
            <w:shd w:val="clear" w:color="auto" w:fill="auto"/>
            <w:noWrap/>
            <w:vAlign w:val="center"/>
          </w:tcPr>
          <w:p w14:paraId="0426D26F" w14:textId="172FCD17" w:rsidR="00853753" w:rsidRPr="00A764CE" w:rsidRDefault="00853753" w:rsidP="0066124A">
            <w:pPr>
              <w:spacing w:before="0" w:after="0" w:line="240" w:lineRule="auto"/>
              <w:ind w:left="113"/>
              <w:rPr>
                <w:rFonts w:ascii="Arial" w:hAnsi="Arial" w:cstheme="minorHAnsi"/>
                <w:color w:val="000000"/>
                <w:sz w:val="18"/>
                <w:szCs w:val="18"/>
              </w:rPr>
            </w:pPr>
            <w:r>
              <w:rPr>
                <w:rFonts w:ascii="Arial" w:hAnsi="Arial" w:cstheme="minorHAnsi"/>
                <w:color w:val="000000"/>
                <w:sz w:val="18"/>
                <w:szCs w:val="18"/>
              </w:rPr>
              <w:t>White Shark (great)</w:t>
            </w:r>
          </w:p>
        </w:tc>
        <w:tc>
          <w:tcPr>
            <w:tcW w:w="2629" w:type="dxa"/>
            <w:vAlign w:val="center"/>
          </w:tcPr>
          <w:p w14:paraId="6063A112" w14:textId="1FDBABDF" w:rsidR="00853753" w:rsidRPr="00A764CE" w:rsidRDefault="00853753" w:rsidP="0066124A">
            <w:pPr>
              <w:spacing w:before="0" w:after="0" w:line="240" w:lineRule="auto"/>
              <w:ind w:left="113"/>
              <w:rPr>
                <w:rFonts w:ascii="Arial" w:hAnsi="Arial" w:cstheme="minorHAnsi"/>
                <w:i/>
                <w:color w:val="000000"/>
                <w:sz w:val="18"/>
                <w:szCs w:val="18"/>
              </w:rPr>
            </w:pPr>
            <w:r w:rsidRPr="00A764CE">
              <w:rPr>
                <w:rFonts w:ascii="Arial" w:hAnsi="Arial" w:cstheme="minorHAnsi"/>
                <w:i/>
                <w:color w:val="000000"/>
                <w:sz w:val="18"/>
                <w:szCs w:val="18"/>
              </w:rPr>
              <w:t>Carcharodon carcharias</w:t>
            </w:r>
          </w:p>
        </w:tc>
        <w:tc>
          <w:tcPr>
            <w:tcW w:w="2300" w:type="dxa"/>
            <w:shd w:val="clear" w:color="auto" w:fill="auto"/>
            <w:noWrap/>
            <w:vAlign w:val="center"/>
          </w:tcPr>
          <w:p w14:paraId="69272AF2" w14:textId="495D4C8C" w:rsidR="00853753" w:rsidRPr="00A764CE" w:rsidRDefault="00853753" w:rsidP="00853753">
            <w:pPr>
              <w:spacing w:before="0" w:after="0" w:line="240" w:lineRule="auto"/>
              <w:jc w:val="center"/>
              <w:rPr>
                <w:rFonts w:ascii="Arial" w:hAnsi="Arial" w:cstheme="minorHAnsi"/>
                <w:color w:val="000000"/>
                <w:sz w:val="18"/>
                <w:szCs w:val="18"/>
              </w:rPr>
            </w:pPr>
            <w:r w:rsidRPr="00A764CE">
              <w:rPr>
                <w:rFonts w:ascii="Arial" w:hAnsi="Arial" w:cstheme="minorHAnsi"/>
                <w:color w:val="000000"/>
                <w:sz w:val="18"/>
                <w:szCs w:val="18"/>
              </w:rPr>
              <w:t>Endangered</w:t>
            </w:r>
          </w:p>
        </w:tc>
        <w:tc>
          <w:tcPr>
            <w:tcW w:w="1843" w:type="dxa"/>
            <w:noWrap/>
            <w:vAlign w:val="center"/>
          </w:tcPr>
          <w:p w14:paraId="1EA765F9" w14:textId="1B4E7C17" w:rsidR="00853753" w:rsidRPr="00A764CE" w:rsidRDefault="00853753" w:rsidP="00853753">
            <w:pPr>
              <w:spacing w:before="0" w:after="0" w:line="240" w:lineRule="auto"/>
              <w:jc w:val="center"/>
              <w:rPr>
                <w:rFonts w:ascii="MS Gothic" w:eastAsia="MS Gothic" w:hAnsi="MS Gothic" w:cs="Calibri"/>
                <w:b/>
                <w:color w:val="000000"/>
                <w:sz w:val="18"/>
                <w:szCs w:val="18"/>
              </w:rPr>
            </w:pPr>
            <w:r w:rsidRPr="00A764CE">
              <w:rPr>
                <w:rFonts w:ascii="MS Gothic" w:eastAsia="MS Gothic" w:hAnsi="MS Gothic" w:cs="Calibri" w:hint="eastAsia"/>
                <w:b/>
                <w:color w:val="000000"/>
                <w:sz w:val="18"/>
                <w:szCs w:val="18"/>
              </w:rPr>
              <w:t>✔</w:t>
            </w:r>
          </w:p>
        </w:tc>
      </w:tr>
      <w:tr w:rsidR="000807EC" w:rsidRPr="009F50AA" w14:paraId="1FB0A58C" w14:textId="6C933CD9" w:rsidTr="0066124A">
        <w:trPr>
          <w:trHeight w:val="300"/>
        </w:trPr>
        <w:tc>
          <w:tcPr>
            <w:tcW w:w="3009" w:type="dxa"/>
            <w:shd w:val="clear" w:color="auto" w:fill="auto"/>
            <w:noWrap/>
            <w:vAlign w:val="center"/>
            <w:hideMark/>
          </w:tcPr>
          <w:p w14:paraId="42796B27"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White-throated Needletail</w:t>
            </w:r>
          </w:p>
        </w:tc>
        <w:tc>
          <w:tcPr>
            <w:tcW w:w="2629" w:type="dxa"/>
            <w:vAlign w:val="center"/>
          </w:tcPr>
          <w:p w14:paraId="47109EA5"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Hirundapus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caudacutus</w:t>
            </w:r>
            <w:proofErr w:type="spellEnd"/>
          </w:p>
        </w:tc>
        <w:tc>
          <w:tcPr>
            <w:tcW w:w="2300" w:type="dxa"/>
            <w:shd w:val="clear" w:color="auto" w:fill="auto"/>
            <w:noWrap/>
            <w:vAlign w:val="center"/>
            <w:hideMark/>
          </w:tcPr>
          <w:p w14:paraId="63A2F3D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noWrap/>
            <w:vAlign w:val="center"/>
            <w:hideMark/>
          </w:tcPr>
          <w:p w14:paraId="7D72298B"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20CEB4A1" w14:textId="489C7714" w:rsidTr="0066124A">
        <w:trPr>
          <w:trHeight w:val="300"/>
        </w:trPr>
        <w:tc>
          <w:tcPr>
            <w:tcW w:w="3009" w:type="dxa"/>
            <w:shd w:val="clear" w:color="auto" w:fill="auto"/>
            <w:noWrap/>
            <w:vAlign w:val="center"/>
            <w:hideMark/>
          </w:tcPr>
          <w:p w14:paraId="56CB9CA3"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Widebody Pipefish</w:t>
            </w:r>
          </w:p>
        </w:tc>
        <w:tc>
          <w:tcPr>
            <w:tcW w:w="2629" w:type="dxa"/>
            <w:vAlign w:val="center"/>
          </w:tcPr>
          <w:p w14:paraId="5C44FC91"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Stigmatopora</w:t>
            </w:r>
            <w:proofErr w:type="spellEnd"/>
            <w:r w:rsidRPr="00A764CE">
              <w:rPr>
                <w:rFonts w:ascii="Arial" w:hAnsi="Arial" w:cstheme="minorHAnsi"/>
                <w:i/>
                <w:color w:val="000000"/>
                <w:sz w:val="18"/>
                <w:szCs w:val="18"/>
              </w:rPr>
              <w:t xml:space="preserve"> nigra</w:t>
            </w:r>
          </w:p>
        </w:tc>
        <w:tc>
          <w:tcPr>
            <w:tcW w:w="2300" w:type="dxa"/>
            <w:shd w:val="clear" w:color="auto" w:fill="auto"/>
            <w:noWrap/>
            <w:hideMark/>
          </w:tcPr>
          <w:p w14:paraId="5D9A4155"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c>
          <w:tcPr>
            <w:tcW w:w="1843" w:type="dxa"/>
            <w:noWrap/>
            <w:vAlign w:val="center"/>
            <w:hideMark/>
          </w:tcPr>
          <w:p w14:paraId="01C940FC"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EF39ECD" w14:textId="2B15F2E0" w:rsidTr="009405A9">
        <w:trPr>
          <w:trHeight w:val="300"/>
        </w:trPr>
        <w:tc>
          <w:tcPr>
            <w:tcW w:w="3009" w:type="dxa"/>
            <w:tcBorders>
              <w:bottom w:val="single" w:sz="4" w:space="0" w:color="auto"/>
            </w:tcBorders>
            <w:shd w:val="clear" w:color="auto" w:fill="auto"/>
            <w:noWrap/>
            <w:vAlign w:val="center"/>
            <w:hideMark/>
          </w:tcPr>
          <w:p w14:paraId="34F436FE"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Wood Sandpiper</w:t>
            </w:r>
          </w:p>
        </w:tc>
        <w:tc>
          <w:tcPr>
            <w:tcW w:w="2629" w:type="dxa"/>
            <w:tcBorders>
              <w:bottom w:val="single" w:sz="4" w:space="0" w:color="auto"/>
            </w:tcBorders>
            <w:vAlign w:val="center"/>
          </w:tcPr>
          <w:p w14:paraId="17EE8917" w14:textId="77777777" w:rsidR="006E0798" w:rsidRPr="00A764CE" w:rsidRDefault="006E0798" w:rsidP="0066124A">
            <w:pPr>
              <w:spacing w:before="0" w:after="0" w:line="240" w:lineRule="auto"/>
              <w:ind w:left="113"/>
              <w:rPr>
                <w:rFonts w:cstheme="minorHAnsi"/>
                <w:i/>
                <w:color w:val="000000"/>
                <w:sz w:val="18"/>
                <w:szCs w:val="18"/>
              </w:rPr>
            </w:pPr>
            <w:r w:rsidRPr="00A764CE">
              <w:rPr>
                <w:rFonts w:ascii="Arial" w:hAnsi="Arial" w:cstheme="minorHAnsi"/>
                <w:i/>
                <w:color w:val="000000"/>
                <w:sz w:val="18"/>
                <w:szCs w:val="18"/>
              </w:rPr>
              <w:t xml:space="preserve">Tringa </w:t>
            </w:r>
            <w:proofErr w:type="spellStart"/>
            <w:r w:rsidRPr="00A764CE">
              <w:rPr>
                <w:rFonts w:ascii="Arial" w:hAnsi="Arial" w:cstheme="minorHAnsi"/>
                <w:i/>
                <w:color w:val="000000"/>
                <w:sz w:val="18"/>
                <w:szCs w:val="18"/>
              </w:rPr>
              <w:t>glareola</w:t>
            </w:r>
            <w:proofErr w:type="spellEnd"/>
          </w:p>
        </w:tc>
        <w:tc>
          <w:tcPr>
            <w:tcW w:w="2300" w:type="dxa"/>
            <w:tcBorders>
              <w:bottom w:val="single" w:sz="4" w:space="0" w:color="auto"/>
            </w:tcBorders>
            <w:shd w:val="clear" w:color="auto" w:fill="auto"/>
            <w:noWrap/>
            <w:vAlign w:val="center"/>
            <w:hideMark/>
          </w:tcPr>
          <w:p w14:paraId="350DF087"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Endangered</w:t>
            </w:r>
          </w:p>
        </w:tc>
        <w:tc>
          <w:tcPr>
            <w:tcW w:w="1843" w:type="dxa"/>
            <w:tcBorders>
              <w:bottom w:val="single" w:sz="4" w:space="0" w:color="auto"/>
            </w:tcBorders>
            <w:noWrap/>
            <w:vAlign w:val="center"/>
            <w:hideMark/>
          </w:tcPr>
          <w:p w14:paraId="72D13538" w14:textId="77777777" w:rsidR="006E0798" w:rsidRPr="00A764CE" w:rsidRDefault="006E0798">
            <w:pPr>
              <w:spacing w:before="0" w:after="0" w:line="240" w:lineRule="auto"/>
              <w:jc w:val="center"/>
              <w:rPr>
                <w:rFonts w:cstheme="minorHAnsi"/>
                <w:color w:val="000000"/>
                <w:sz w:val="18"/>
                <w:szCs w:val="18"/>
              </w:rPr>
            </w:pPr>
            <w:r w:rsidRPr="00A764CE">
              <w:rPr>
                <w:rFonts w:ascii="MS Gothic" w:eastAsia="MS Gothic" w:hAnsi="MS Gothic" w:cs="Calibri" w:hint="eastAsia"/>
                <w:b/>
                <w:color w:val="000000"/>
                <w:sz w:val="18"/>
                <w:szCs w:val="18"/>
              </w:rPr>
              <w:t>✔</w:t>
            </w:r>
          </w:p>
        </w:tc>
      </w:tr>
      <w:tr w:rsidR="000807EC" w:rsidRPr="009F50AA" w14:paraId="56545967" w14:textId="6EFEF8E9" w:rsidTr="009405A9">
        <w:trPr>
          <w:trHeight w:val="300"/>
        </w:trPr>
        <w:tc>
          <w:tcPr>
            <w:tcW w:w="3009" w:type="dxa"/>
            <w:tcBorders>
              <w:top w:val="single" w:sz="4" w:space="0" w:color="auto"/>
              <w:bottom w:val="single" w:sz="4" w:space="0" w:color="auto"/>
            </w:tcBorders>
            <w:shd w:val="clear" w:color="auto" w:fill="auto"/>
            <w:noWrap/>
            <w:vAlign w:val="center"/>
            <w:hideMark/>
          </w:tcPr>
          <w:p w14:paraId="4320093F" w14:textId="77777777" w:rsidR="006E0798" w:rsidRPr="00A764CE" w:rsidRDefault="006E0798" w:rsidP="0066124A">
            <w:pPr>
              <w:spacing w:before="0" w:after="0" w:line="240" w:lineRule="auto"/>
              <w:ind w:left="113"/>
              <w:rPr>
                <w:rFonts w:cstheme="minorHAnsi"/>
                <w:color w:val="000000"/>
                <w:sz w:val="18"/>
                <w:szCs w:val="18"/>
              </w:rPr>
            </w:pPr>
            <w:r w:rsidRPr="00A764CE">
              <w:rPr>
                <w:rFonts w:ascii="Arial" w:hAnsi="Arial" w:cstheme="minorHAnsi"/>
                <w:color w:val="000000"/>
                <w:sz w:val="18"/>
                <w:szCs w:val="18"/>
              </w:rPr>
              <w:t xml:space="preserve">Yellow-bellied </w:t>
            </w:r>
            <w:proofErr w:type="spellStart"/>
            <w:r w:rsidRPr="00A764CE">
              <w:rPr>
                <w:rFonts w:ascii="Arial" w:hAnsi="Arial" w:cstheme="minorHAnsi"/>
                <w:color w:val="000000"/>
                <w:sz w:val="18"/>
                <w:szCs w:val="18"/>
              </w:rPr>
              <w:t>Sheathtail</w:t>
            </w:r>
            <w:proofErr w:type="spellEnd"/>
            <w:r w:rsidRPr="00A764CE">
              <w:rPr>
                <w:rFonts w:ascii="Arial" w:hAnsi="Arial" w:cstheme="minorHAnsi"/>
                <w:color w:val="000000"/>
                <w:sz w:val="18"/>
                <w:szCs w:val="18"/>
              </w:rPr>
              <w:t xml:space="preserve"> Bat</w:t>
            </w:r>
          </w:p>
        </w:tc>
        <w:tc>
          <w:tcPr>
            <w:tcW w:w="2629" w:type="dxa"/>
            <w:tcBorders>
              <w:top w:val="single" w:sz="4" w:space="0" w:color="auto"/>
              <w:bottom w:val="single" w:sz="4" w:space="0" w:color="auto"/>
            </w:tcBorders>
            <w:vAlign w:val="center"/>
          </w:tcPr>
          <w:p w14:paraId="3F0F8982" w14:textId="77777777" w:rsidR="006E0798" w:rsidRPr="00A764CE" w:rsidRDefault="006E0798" w:rsidP="0066124A">
            <w:pPr>
              <w:spacing w:before="0" w:after="0" w:line="240" w:lineRule="auto"/>
              <w:ind w:left="113"/>
              <w:rPr>
                <w:rFonts w:cstheme="minorHAnsi"/>
                <w:i/>
                <w:color w:val="000000"/>
                <w:sz w:val="18"/>
                <w:szCs w:val="18"/>
              </w:rPr>
            </w:pPr>
            <w:proofErr w:type="spellStart"/>
            <w:r w:rsidRPr="00A764CE">
              <w:rPr>
                <w:rFonts w:ascii="Arial" w:hAnsi="Arial" w:cstheme="minorHAnsi"/>
                <w:i/>
                <w:color w:val="000000"/>
                <w:sz w:val="18"/>
                <w:szCs w:val="18"/>
              </w:rPr>
              <w:t>Saccolaimus</w:t>
            </w:r>
            <w:proofErr w:type="spellEnd"/>
            <w:r w:rsidRPr="00A764CE">
              <w:rPr>
                <w:rFonts w:ascii="Arial" w:hAnsi="Arial" w:cstheme="minorHAnsi"/>
                <w:i/>
                <w:color w:val="000000"/>
                <w:sz w:val="18"/>
                <w:szCs w:val="18"/>
              </w:rPr>
              <w:t xml:space="preserve"> </w:t>
            </w:r>
            <w:proofErr w:type="spellStart"/>
            <w:r w:rsidRPr="00A764CE">
              <w:rPr>
                <w:rFonts w:ascii="Arial" w:hAnsi="Arial" w:cstheme="minorHAnsi"/>
                <w:i/>
                <w:color w:val="000000"/>
                <w:sz w:val="18"/>
                <w:szCs w:val="18"/>
              </w:rPr>
              <w:t>flaviventris</w:t>
            </w:r>
            <w:proofErr w:type="spellEnd"/>
          </w:p>
        </w:tc>
        <w:tc>
          <w:tcPr>
            <w:tcW w:w="2300" w:type="dxa"/>
            <w:tcBorders>
              <w:top w:val="single" w:sz="4" w:space="0" w:color="auto"/>
              <w:bottom w:val="single" w:sz="4" w:space="0" w:color="auto"/>
            </w:tcBorders>
            <w:shd w:val="clear" w:color="auto" w:fill="auto"/>
            <w:noWrap/>
            <w:vAlign w:val="center"/>
            <w:hideMark/>
          </w:tcPr>
          <w:p w14:paraId="521B0EFA"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theme="minorHAnsi"/>
                <w:color w:val="000000"/>
                <w:sz w:val="18"/>
                <w:szCs w:val="18"/>
              </w:rPr>
              <w:t>Vulnerable</w:t>
            </w:r>
          </w:p>
        </w:tc>
        <w:tc>
          <w:tcPr>
            <w:tcW w:w="1843" w:type="dxa"/>
            <w:tcBorders>
              <w:top w:val="single" w:sz="4" w:space="0" w:color="auto"/>
              <w:bottom w:val="single" w:sz="4" w:space="0" w:color="auto"/>
            </w:tcBorders>
            <w:noWrap/>
            <w:hideMark/>
          </w:tcPr>
          <w:p w14:paraId="731A62FC" w14:textId="77777777" w:rsidR="006E0798" w:rsidRPr="00A764CE" w:rsidRDefault="006E0798">
            <w:pPr>
              <w:spacing w:before="0" w:after="0" w:line="240" w:lineRule="auto"/>
              <w:jc w:val="center"/>
              <w:rPr>
                <w:rFonts w:cstheme="minorHAnsi"/>
                <w:color w:val="000000"/>
                <w:sz w:val="18"/>
                <w:szCs w:val="18"/>
              </w:rPr>
            </w:pPr>
            <w:r w:rsidRPr="00A764CE">
              <w:rPr>
                <w:rFonts w:ascii="Arial" w:hAnsi="Arial" w:cs="Arial"/>
                <w:color w:val="000000"/>
              </w:rPr>
              <w:t> </w:t>
            </w:r>
          </w:p>
        </w:tc>
      </w:tr>
    </w:tbl>
    <w:p w14:paraId="797DF44D" w14:textId="77777777" w:rsidR="00D05DFC" w:rsidRDefault="00D05DFC" w:rsidP="00E97B47">
      <w:pPr>
        <w:pStyle w:val="BodyText"/>
        <w:sectPr w:rsidR="00D05DFC" w:rsidSect="00DE0D35">
          <w:type w:val="continuous"/>
          <w:pgSz w:w="11907" w:h="16839" w:code="9"/>
          <w:pgMar w:top="1134" w:right="1134" w:bottom="1134" w:left="1134" w:header="283" w:footer="283" w:gutter="0"/>
          <w:cols w:space="720"/>
          <w:noEndnote/>
          <w:docGrid w:linePitch="360"/>
        </w:sectPr>
      </w:pPr>
    </w:p>
    <w:p w14:paraId="75FF73EA" w14:textId="06BD8E65" w:rsidR="001B7C07" w:rsidRPr="00E97B47" w:rsidRDefault="00B70ACD" w:rsidP="00E97B47">
      <w:pPr>
        <w:pStyle w:val="BodyText"/>
      </w:pPr>
      <w:r>
        <w:rPr>
          <w:noProof/>
        </w:rPr>
        <w:lastRenderedPageBreak/>
        <mc:AlternateContent>
          <mc:Choice Requires="wps">
            <w:drawing>
              <wp:anchor distT="0" distB="0" distL="114300" distR="114300" simplePos="0" relativeHeight="251658256" behindDoc="0" locked="0" layoutInCell="1" allowOverlap="1" wp14:anchorId="519DA56B" wp14:editId="3A957EA3">
                <wp:simplePos x="0" y="0"/>
                <wp:positionH relativeFrom="column">
                  <wp:posOffset>-753110</wp:posOffset>
                </wp:positionH>
                <wp:positionV relativeFrom="paragraph">
                  <wp:posOffset>-720090</wp:posOffset>
                </wp:positionV>
                <wp:extent cx="7559675" cy="10243820"/>
                <wp:effectExtent l="0" t="0" r="0" b="0"/>
                <wp:wrapNone/>
                <wp:docPr id="51" name="Background"/>
                <wp:cNvGraphicFramePr/>
                <a:graphic xmlns:a="http://schemas.openxmlformats.org/drawingml/2006/main">
                  <a:graphicData uri="http://schemas.microsoft.com/office/word/2010/wordprocessingShape">
                    <wps:wsp>
                      <wps:cNvSpPr/>
                      <wps:spPr>
                        <a:xfrm>
                          <a:off x="0" y="0"/>
                          <a:ext cx="7559675" cy="10243820"/>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48658" id="Background" o:spid="_x0000_s1026" style="position:absolute;margin-left:-59.3pt;margin-top:-56.7pt;width:595.25pt;height:806.6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7563430,1024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" path="m,l,10249454r4832174,l7563431,4455064,7563431,,,xe" fillcolor="#1f1446" stroked="f" strokeweight=".35264mm">
                <v:stroke joinstyle="miter"/>
                <v:path arrowok="t" o:connecttype="custom" o:connectlocs="0,0;0,10243821;4829775,10243821;7559676,4452616;7559676,0;0,0" o:connectangles="0,0,0,0,0,0"/>
              </v:shape>
            </w:pict>
          </mc:Fallback>
        </mc:AlternateContent>
      </w:r>
      <w:r>
        <w:rPr>
          <w:noProof/>
        </w:rPr>
        <mc:AlternateContent>
          <mc:Choice Requires="wps">
            <w:drawing>
              <wp:anchor distT="0" distB="0" distL="114300" distR="114300" simplePos="0" relativeHeight="251658257" behindDoc="0" locked="0" layoutInCell="1" allowOverlap="1" wp14:anchorId="53CEFC00" wp14:editId="2BB785D1">
                <wp:simplePos x="0" y="0"/>
                <wp:positionH relativeFrom="column">
                  <wp:posOffset>4492625</wp:posOffset>
                </wp:positionH>
                <wp:positionV relativeFrom="paragraph">
                  <wp:posOffset>3731260</wp:posOffset>
                </wp:positionV>
                <wp:extent cx="2309495" cy="4899660"/>
                <wp:effectExtent l="0" t="0" r="0" b="0"/>
                <wp:wrapNone/>
                <wp:docPr id="52" name="RibbonTop"/>
                <wp:cNvGraphicFramePr/>
                <a:graphic xmlns:a="http://schemas.openxmlformats.org/drawingml/2006/main">
                  <a:graphicData uri="http://schemas.microsoft.com/office/word/2010/wordprocessingShape">
                    <wps:wsp>
                      <wps:cNvSpPr/>
                      <wps:spPr>
                        <a:xfrm>
                          <a:off x="0" y="0"/>
                          <a:ext cx="2309495" cy="4899660"/>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D5BCB" id="RibbonTop" o:spid="_x0000_s1026" style="position:absolute;margin-left:353.75pt;margin-top:293.8pt;width:181.85pt;height:385.8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2309803,490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" path="m,4900125r1259858,l2309803,2672738,2309803,,,4900125xe" fillcolor="#b3272f [3204]" stroked="f" strokeweight=".35253mm">
                <v:stroke joinstyle="miter"/>
                <v:path arrowok="t" o:connecttype="custom" o:connectlocs="0,4899661;1259690,4899661;2309495,2672485;2309495,0;0,4899661" o:connectangles="0,0,0,0,0"/>
              </v:shape>
            </w:pict>
          </mc:Fallback>
        </mc:AlternateContent>
      </w:r>
      <w:r>
        <w:rPr>
          <w:noProof/>
        </w:rPr>
        <mc:AlternateContent>
          <mc:Choice Requires="wps">
            <w:drawing>
              <wp:anchor distT="0" distB="0" distL="114300" distR="114300" simplePos="0" relativeHeight="251658258" behindDoc="0" locked="0" layoutInCell="1" allowOverlap="1" wp14:anchorId="7924D4B2" wp14:editId="667B8559">
                <wp:simplePos x="0" y="0"/>
                <wp:positionH relativeFrom="column">
                  <wp:posOffset>3233420</wp:posOffset>
                </wp:positionH>
                <wp:positionV relativeFrom="paragraph">
                  <wp:posOffset>7748270</wp:posOffset>
                </wp:positionV>
                <wp:extent cx="2099310" cy="1781175"/>
                <wp:effectExtent l="0" t="0" r="0" b="0"/>
                <wp:wrapNone/>
                <wp:docPr id="53" name="RibbonMiddle"/>
                <wp:cNvGraphicFramePr/>
                <a:graphic xmlns:a="http://schemas.openxmlformats.org/drawingml/2006/main">
                  <a:graphicData uri="http://schemas.microsoft.com/office/word/2010/wordprocessingShape">
                    <wps:wsp>
                      <wps:cNvSpPr/>
                      <wps:spPr>
                        <a:xfrm>
                          <a:off x="0" y="0"/>
                          <a:ext cx="2099310" cy="1781175"/>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A3869" id="RibbonMiddle" o:spid="_x0000_s1026" style="position:absolute;margin-left:254.6pt;margin-top:610.1pt;width:165.3pt;height:140.2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099890,178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" path="m840032,l2099891,,1259985,1781783,,1781783,840032,xe" fillcolor="#00b2a9 [3206]" stroked="f" strokeweight=".35253mm">
                <v:stroke joinstyle="miter"/>
                <v:path arrowok="t" o:connecttype="custom" o:connectlocs="839800,0;2099311,0;1259637,1781176;0,1781176;839800,0" o:connectangles="0,0,0,0,0"/>
              </v:shape>
            </w:pict>
          </mc:Fallback>
        </mc:AlternateContent>
      </w:r>
      <w:r>
        <w:rPr>
          <w:noProof/>
        </w:rPr>
        <mc:AlternateContent>
          <mc:Choice Requires="wps">
            <w:drawing>
              <wp:anchor distT="0" distB="0" distL="114300" distR="114300" simplePos="0" relativeHeight="251658259" behindDoc="0" locked="0" layoutInCell="1" allowOverlap="1" wp14:anchorId="5634EA54" wp14:editId="78155C1C">
                <wp:simplePos x="0" y="0"/>
                <wp:positionH relativeFrom="column">
                  <wp:posOffset>2184400</wp:posOffset>
                </wp:positionH>
                <wp:positionV relativeFrom="paragraph">
                  <wp:posOffset>8632825</wp:posOffset>
                </wp:positionV>
                <wp:extent cx="1890395" cy="1337945"/>
                <wp:effectExtent l="0" t="0" r="0" b="0"/>
                <wp:wrapNone/>
                <wp:docPr id="54" name="RibbonBottom"/>
                <wp:cNvGraphicFramePr/>
                <a:graphic xmlns:a="http://schemas.openxmlformats.org/drawingml/2006/main">
                  <a:graphicData uri="http://schemas.microsoft.com/office/word/2010/wordprocessingShape">
                    <wps:wsp>
                      <wps:cNvSpPr/>
                      <wps:spPr>
                        <a:xfrm>
                          <a:off x="0" y="0"/>
                          <a:ext cx="1890395" cy="1337945"/>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66BCC" id="RibbonBottom" o:spid="_x0000_s1026" style="position:absolute;margin-left:172pt;margin-top:679.75pt;width:148.85pt;height:105.35pt;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1890612,133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" path="m630754,l,1338083r1259858,l1890613,,630754,xe" fillcolor="#cddc29 [3205]" stroked="f" strokeweight=".35253mm">
                <v:stroke joinstyle="miter"/>
                <v:path arrowok="t" o:connecttype="custom" o:connectlocs="630682,0;0,1337945;1259713,1337945;1890396,0;630682,0" o:connectangles="0,0,0,0,0"/>
              </v:shape>
            </w:pict>
          </mc:Fallback>
        </mc:AlternateContent>
      </w:r>
      <w:r>
        <w:rPr>
          <w:noProof/>
        </w:rPr>
        <mc:AlternateContent>
          <mc:Choice Requires="wps">
            <w:drawing>
              <wp:anchor distT="0" distB="0" distL="114300" distR="114300" simplePos="0" relativeHeight="251658260" behindDoc="0" locked="0" layoutInCell="1" allowOverlap="1" wp14:anchorId="121A69A7" wp14:editId="2B4458F4">
                <wp:simplePos x="0" y="0"/>
                <wp:positionH relativeFrom="column">
                  <wp:posOffset>3653155</wp:posOffset>
                </wp:positionH>
                <wp:positionV relativeFrom="paragraph">
                  <wp:posOffset>8632825</wp:posOffset>
                </wp:positionV>
                <wp:extent cx="839470" cy="890270"/>
                <wp:effectExtent l="0" t="0" r="0" b="0"/>
                <wp:wrapNone/>
                <wp:docPr id="55" name="TriangleBottom"/>
                <wp:cNvGraphicFramePr/>
                <a:graphic xmlns:a="http://schemas.openxmlformats.org/drawingml/2006/main">
                  <a:graphicData uri="http://schemas.microsoft.com/office/word/2010/wordprocessingShape">
                    <wps:wsp>
                      <wps:cNvSpPr/>
                      <wps:spPr>
                        <a:xfrm>
                          <a:off x="0" y="0"/>
                          <a:ext cx="839470" cy="890270"/>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7EA71" id="TriangleBottom" o:spid="_x0000_s1026" style="position:absolute;margin-left:287.65pt;margin-top:679.75pt;width:66.1pt;height:70.1pt;z-index:251658260;visibility:visible;mso-wrap-style:square;mso-wrap-distance-left:9pt;mso-wrap-distance-top:0;mso-wrap-distance-right:9pt;mso-wrap-distance-bottom:0;mso-position-horizontal:absolute;mso-position-horizontal-relative:text;mso-position-vertical:absolute;mso-position-vertical-relative:text;v-text-anchor:middle" coordsize="840032,8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" path="m420080,l840032,890828,,890828,420080,xe" fillcolor="#201547 [3215]" stroked="f" strokeweight=".35253mm">
                <v:stroke joinstyle="miter"/>
                <v:path arrowok="t" o:connecttype="custom" o:connectlocs="419799,0;839470,890271;0,890271;419799,0" o:connectangles="0,0,0,0"/>
              </v:shape>
            </w:pict>
          </mc:Fallback>
        </mc:AlternateContent>
      </w:r>
      <w:r>
        <w:rPr>
          <w:noProof/>
        </w:rPr>
        <mc:AlternateContent>
          <mc:Choice Requires="wps">
            <w:drawing>
              <wp:anchor distT="0" distB="0" distL="114300" distR="114300" simplePos="0" relativeHeight="251658261" behindDoc="0" locked="0" layoutInCell="1" allowOverlap="1" wp14:anchorId="2164A06E" wp14:editId="59444628">
                <wp:simplePos x="0" y="0"/>
                <wp:positionH relativeFrom="column">
                  <wp:posOffset>4912360</wp:posOffset>
                </wp:positionH>
                <wp:positionV relativeFrom="paragraph">
                  <wp:posOffset>7748270</wp:posOffset>
                </wp:positionV>
                <wp:extent cx="839470" cy="890905"/>
                <wp:effectExtent l="0" t="0" r="0" b="0"/>
                <wp:wrapNone/>
                <wp:docPr id="56" name="TriangleTop"/>
                <wp:cNvGraphicFramePr/>
                <a:graphic xmlns:a="http://schemas.openxmlformats.org/drawingml/2006/main">
                  <a:graphicData uri="http://schemas.microsoft.com/office/word/2010/wordprocessingShape">
                    <wps:wsp>
                      <wps:cNvSpPr/>
                      <wps:spPr>
                        <a:xfrm>
                          <a:off x="0" y="0"/>
                          <a:ext cx="839470" cy="890905"/>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1E50C" id="TriangleTop" o:spid="_x0000_s1026" style="position:absolute;margin-left:386.8pt;margin-top:610.1pt;width:66.1pt;height:70.1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839905,89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" path="m419953,l839906,890955,,890955,419953,xe" fillcolor="#201547 [3215]" stroked="f" strokeweight=".35253mm">
                <v:stroke joinstyle="miter"/>
                <v:path arrowok="t" o:connecttype="custom" o:connectlocs="419735,0;839471,890906;0,890906;419735,0" o:connectangles="0,0,0,0"/>
              </v:shape>
            </w:pict>
          </mc:Fallback>
        </mc:AlternateContent>
      </w:r>
      <w:r>
        <w:rPr>
          <w:noProof/>
        </w:rPr>
        <w:drawing>
          <wp:anchor distT="0" distB="0" distL="114300" distR="114300" simplePos="0" relativeHeight="251658262" behindDoc="0" locked="0" layoutInCell="1" allowOverlap="1" wp14:anchorId="2FAD4100" wp14:editId="452C67B6">
            <wp:simplePos x="0" y="0"/>
            <wp:positionH relativeFrom="column">
              <wp:posOffset>5752048</wp:posOffset>
            </wp:positionH>
            <wp:positionV relativeFrom="paragraph">
              <wp:posOffset>7299179</wp:posOffset>
            </wp:positionV>
            <wp:extent cx="1049922" cy="2227046"/>
            <wp:effectExtent l="0" t="0" r="0" b="0"/>
            <wp:wrapNone/>
            <wp:docPr id="64" name="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iangle_Corporate">
                      <a:extLst>
                        <a:ext uri="{C183D7F6-B498-43B3-948B-1728B52AA6E4}">
                          <adec:decorative xmlns:adec="http://schemas.microsoft.com/office/drawing/2017/decorative" val="1"/>
                        </a:ext>
                      </a:extLst>
                    </pic:cNvPr>
                    <pic:cNvPicPr preferRelativeResize="0">
                      <a:picLocks noChangeAspect="1"/>
                    </pic:cNvPicPr>
                  </pic:nvPicPr>
                  <pic:blipFill>
                    <a:blip r:embed="rId107" cstate="print">
                      <a:extLst>
                        <a:ext uri="{28A0092B-C50C-407E-A947-70E740481C1C}">
                          <a14:useLocalDpi xmlns:a14="http://schemas.microsoft.com/office/drawing/2010/main" val="0"/>
                        </a:ext>
                      </a:extLst>
                    </a:blip>
                    <a:srcRect/>
                    <a:stretch/>
                  </pic:blipFill>
                  <pic:spPr>
                    <a:xfrm>
                      <a:off x="0" y="0"/>
                      <a:ext cx="1049922" cy="2227046"/>
                    </a:xfrm>
                    <a:prstGeom prst="rect">
                      <a:avLst/>
                    </a:prstGeom>
                  </pic:spPr>
                </pic:pic>
              </a:graphicData>
            </a:graphic>
          </wp:anchor>
        </w:drawing>
      </w:r>
    </w:p>
    <w:sectPr w:rsidR="001B7C07" w:rsidRPr="00E97B47" w:rsidSect="00B70ACD">
      <w:headerReference w:type="even" r:id="rId108"/>
      <w:footerReference w:type="even" r:id="rId109"/>
      <w:pgSz w:w="11907" w:h="16839" w:code="9"/>
      <w:pgMar w:top="1134" w:right="1134" w:bottom="1134" w:left="1134" w:header="283" w:footer="28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293A6" w14:textId="77777777" w:rsidR="00F912D8" w:rsidRDefault="00F912D8" w:rsidP="00CD157B">
      <w:pPr>
        <w:pStyle w:val="NoSpacing"/>
      </w:pPr>
    </w:p>
  </w:endnote>
  <w:endnote w:type="continuationSeparator" w:id="0">
    <w:p w14:paraId="278EBCA1" w14:textId="77777777" w:rsidR="00F912D8" w:rsidRDefault="00F912D8" w:rsidP="00CD157B">
      <w:pPr>
        <w:pStyle w:val="NoSpacing"/>
      </w:pPr>
    </w:p>
  </w:endnote>
  <w:endnote w:type="continuationNotice" w:id="1">
    <w:p w14:paraId="25A1F74C" w14:textId="77777777" w:rsidR="00F912D8" w:rsidRDefault="00F912D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97" w:type="dxa"/>
      <w:tblLayout w:type="fixed"/>
      <w:tblCellMar>
        <w:bottom w:w="284" w:type="dxa"/>
      </w:tblCellMar>
      <w:tblLook w:val="04A0" w:firstRow="1" w:lastRow="0" w:firstColumn="1" w:lastColumn="0" w:noHBand="0" w:noVBand="1"/>
    </w:tblPr>
    <w:tblGrid>
      <w:gridCol w:w="426"/>
      <w:gridCol w:w="9071"/>
    </w:tblGrid>
    <w:tr w:rsidR="00D76F52" w14:paraId="7FB85706" w14:textId="77777777" w:rsidTr="00D76F52">
      <w:trPr>
        <w:trHeight w:val="397"/>
      </w:trPr>
      <w:tc>
        <w:tcPr>
          <w:tcW w:w="426" w:type="dxa"/>
        </w:tcPr>
        <w:p w14:paraId="2868C49C" w14:textId="50F59489" w:rsidR="00D76F52" w:rsidRPr="00541920" w:rsidRDefault="00D76F52" w:rsidP="00376EF3">
          <w:pPr>
            <w:pStyle w:val="FooterEven"/>
            <w:rPr>
              <w:b/>
              <w:color w:val="201547" w:themeColor="text2"/>
            </w:rPr>
          </w:pPr>
          <w:r w:rsidRPr="00541920">
            <w:rPr>
              <w:color w:val="201547" w:themeColor="text2"/>
            </w:rPr>
            <w:fldChar w:fldCharType="begin"/>
          </w:r>
          <w:r w:rsidRPr="00541920">
            <w:rPr>
              <w:color w:val="201547" w:themeColor="text2"/>
            </w:rPr>
            <w:instrText xml:space="preserve"> PAGE   \* MERGEFORMAT </w:instrText>
          </w:r>
          <w:r w:rsidRPr="00541920">
            <w:rPr>
              <w:color w:val="201547" w:themeColor="text2"/>
            </w:rPr>
            <w:fldChar w:fldCharType="separate"/>
          </w:r>
          <w:r>
            <w:rPr>
              <w:color w:val="201547" w:themeColor="text2"/>
            </w:rPr>
            <w:t>7</w:t>
          </w:r>
          <w:r w:rsidRPr="00541920">
            <w:rPr>
              <w:color w:val="201547" w:themeColor="text2"/>
            </w:rPr>
            <w:fldChar w:fldCharType="end"/>
          </w:r>
        </w:p>
      </w:tc>
      <w:tc>
        <w:tcPr>
          <w:tcW w:w="9071" w:type="dxa"/>
        </w:tcPr>
        <w:p w14:paraId="530EF420" w14:textId="36F9CE36" w:rsidR="00D76F52" w:rsidRPr="00541920" w:rsidRDefault="00D76F52" w:rsidP="00376EF3">
          <w:pPr>
            <w:pStyle w:val="FooterEven"/>
            <w:rPr>
              <w:color w:val="201547" w:themeColor="text2"/>
            </w:rPr>
          </w:pPr>
          <w:r w:rsidRPr="00541920">
            <w:rPr>
              <w:b/>
              <w:color w:val="201547" w:themeColor="text2"/>
            </w:rPr>
            <w:t xml:space="preserve">Overview of values, uses and activities in </w:t>
          </w:r>
          <w:r w:rsidRPr="005D761F">
            <w:rPr>
              <w:b/>
              <w:color w:val="201547" w:themeColor="text2"/>
            </w:rPr>
            <w:t>Victoria’s</w:t>
          </w:r>
          <w:r w:rsidRPr="00541920">
            <w:rPr>
              <w:b/>
              <w:color w:val="201547" w:themeColor="text2"/>
            </w:rPr>
            <w:t xml:space="preserve"> southwest marine environment</w:t>
          </w:r>
          <w:r w:rsidRPr="005D761F">
            <w:rPr>
              <w:b/>
              <w:color w:val="201547" w:themeColor="text2"/>
            </w:rPr>
            <w:t xml:space="preserve"> </w:t>
          </w:r>
        </w:p>
      </w:tc>
    </w:tr>
  </w:tbl>
  <w:p w14:paraId="5DEF747E" w14:textId="77777777" w:rsidR="00CD157B" w:rsidRDefault="00CD157B" w:rsidP="00376EF3">
    <w:pPr>
      <w:pStyle w:val="FooterEven"/>
    </w:pPr>
  </w:p>
  <w:p w14:paraId="4654F498"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7B57328" w14:textId="77777777">
      <w:trPr>
        <w:trHeight w:val="397"/>
      </w:trPr>
      <w:tc>
        <w:tcPr>
          <w:tcW w:w="9071" w:type="dxa"/>
        </w:tcPr>
        <w:p w14:paraId="4A66FA71" w14:textId="3477F7C0" w:rsidR="00CD157B" w:rsidRPr="00541920" w:rsidRDefault="007653EF" w:rsidP="00CD6A54">
          <w:pPr>
            <w:pStyle w:val="FooterOdd"/>
            <w:rPr>
              <w:b/>
              <w:color w:val="201547" w:themeColor="text2"/>
            </w:rPr>
          </w:pPr>
          <w:r w:rsidRPr="00541920">
            <w:rPr>
              <w:noProof/>
              <w:color w:val="201547" w:themeColor="text2"/>
            </w:rPr>
            <mc:AlternateContent>
              <mc:Choice Requires="wps">
                <w:drawing>
                  <wp:anchor distT="0" distB="0" distL="114300" distR="114300" simplePos="0" relativeHeight="251658240" behindDoc="0" locked="0" layoutInCell="0" allowOverlap="1" wp14:anchorId="1A6FBA44" wp14:editId="4B498251">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647BC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6FBA44" id="_x0000_t202" coordsize="21600,21600" o:spt="202" path="m,l,21600r21600,l21600,xe">
                    <v:stroke joinstyle="miter"/>
                    <v:path gradientshapeok="t" o:connecttype="rect"/>
                  </v:shapetype>
                  <v:shape id="MSIPCMbc7f425980e78fb7e3bb4a16" o:spid="_x0000_s1034"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4647BC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6A54" w:rsidRPr="00541920">
            <w:rPr>
              <w:b/>
              <w:color w:val="201547" w:themeColor="text2"/>
            </w:rPr>
            <w:t xml:space="preserve">Overview of values, uses and activities in </w:t>
          </w:r>
          <w:r w:rsidR="00C045F8">
            <w:rPr>
              <w:b/>
              <w:color w:val="201547" w:themeColor="text2"/>
            </w:rPr>
            <w:t>Victoria’s</w:t>
          </w:r>
          <w:r w:rsidR="00CD6A54" w:rsidRPr="00541920">
            <w:rPr>
              <w:b/>
              <w:color w:val="201547" w:themeColor="text2"/>
            </w:rPr>
            <w:t xml:space="preserve"> southwest marine environment </w:t>
          </w:r>
        </w:p>
      </w:tc>
      <w:tc>
        <w:tcPr>
          <w:tcW w:w="340" w:type="dxa"/>
        </w:tcPr>
        <w:p w14:paraId="6BA29831" w14:textId="77777777" w:rsidR="00CD157B" w:rsidRPr="00541920" w:rsidRDefault="00CD157B" w:rsidP="00376EF3">
          <w:pPr>
            <w:pStyle w:val="FooterOddPageNumber"/>
            <w:rPr>
              <w:color w:val="201547" w:themeColor="text2"/>
            </w:rPr>
          </w:pPr>
          <w:r w:rsidRPr="00541920">
            <w:rPr>
              <w:color w:val="201547" w:themeColor="text2"/>
            </w:rPr>
            <w:fldChar w:fldCharType="begin"/>
          </w:r>
          <w:r w:rsidRPr="00541920">
            <w:rPr>
              <w:color w:val="201547" w:themeColor="text2"/>
            </w:rPr>
            <w:instrText xml:space="preserve"> PAGE   \* MERGEFORMAT </w:instrText>
          </w:r>
          <w:r w:rsidRPr="00541920">
            <w:rPr>
              <w:color w:val="201547" w:themeColor="text2"/>
            </w:rPr>
            <w:fldChar w:fldCharType="separate"/>
          </w:r>
          <w:r w:rsidRPr="00541920">
            <w:rPr>
              <w:color w:val="201547" w:themeColor="text2"/>
            </w:rPr>
            <w:t>1</w:t>
          </w:r>
          <w:r w:rsidRPr="00541920">
            <w:rPr>
              <w:color w:val="201547" w:themeColor="text2"/>
            </w:rPr>
            <w:fldChar w:fldCharType="end"/>
          </w:r>
        </w:p>
      </w:tc>
    </w:tr>
  </w:tbl>
  <w:p w14:paraId="670F99F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11B1"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5E193F6E" wp14:editId="09A34F48">
              <wp:simplePos x="0" y="0"/>
              <wp:positionH relativeFrom="page">
                <wp:posOffset>0</wp:posOffset>
              </wp:positionH>
              <wp:positionV relativeFrom="page">
                <wp:posOffset>10228580</wp:posOffset>
              </wp:positionV>
              <wp:extent cx="7560945" cy="273050"/>
              <wp:effectExtent l="0" t="0" r="0" b="12700"/>
              <wp:wrapNone/>
              <wp:docPr id="21" name="MSIPCMe6c744a98aa9abfc1a4faeea"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D50437"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193F6E" id="_x0000_t202" coordsize="21600,21600" o:spt="202" path="m,l,21600r21600,l21600,xe">
              <v:stroke joinstyle="miter"/>
              <v:path gradientshapeok="t" o:connecttype="rect"/>
            </v:shapetype>
            <v:shape id="MSIPCMe6c744a98aa9abfc1a4faeea"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0DD50437"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97" w:type="dxa"/>
      <w:tblLayout w:type="fixed"/>
      <w:tblCellMar>
        <w:bottom w:w="284" w:type="dxa"/>
      </w:tblCellMar>
      <w:tblLook w:val="04A0" w:firstRow="1" w:lastRow="0" w:firstColumn="1" w:lastColumn="0" w:noHBand="0" w:noVBand="1"/>
    </w:tblPr>
    <w:tblGrid>
      <w:gridCol w:w="426"/>
      <w:gridCol w:w="9071"/>
    </w:tblGrid>
    <w:tr w:rsidR="00B70ACD" w14:paraId="4DC53461" w14:textId="77777777" w:rsidTr="00D76F52">
      <w:trPr>
        <w:trHeight w:val="397"/>
      </w:trPr>
      <w:tc>
        <w:tcPr>
          <w:tcW w:w="426" w:type="dxa"/>
        </w:tcPr>
        <w:p w14:paraId="648A0CA2" w14:textId="77777777" w:rsidR="00B70ACD" w:rsidRPr="00541920" w:rsidRDefault="00B70ACD" w:rsidP="00376EF3">
          <w:pPr>
            <w:pStyle w:val="FooterEven"/>
            <w:rPr>
              <w:b/>
              <w:color w:val="201547" w:themeColor="text2"/>
            </w:rPr>
          </w:pPr>
          <w:r w:rsidRPr="00541920">
            <w:rPr>
              <w:color w:val="201547" w:themeColor="text2"/>
            </w:rPr>
            <w:fldChar w:fldCharType="begin"/>
          </w:r>
          <w:r w:rsidRPr="00541920">
            <w:rPr>
              <w:color w:val="201547" w:themeColor="text2"/>
            </w:rPr>
            <w:instrText xml:space="preserve"> PAGE   \* MERGEFORMAT </w:instrText>
          </w:r>
          <w:r w:rsidRPr="00541920">
            <w:rPr>
              <w:color w:val="201547" w:themeColor="text2"/>
            </w:rPr>
            <w:fldChar w:fldCharType="separate"/>
          </w:r>
          <w:r>
            <w:rPr>
              <w:color w:val="201547" w:themeColor="text2"/>
            </w:rPr>
            <w:t>7</w:t>
          </w:r>
          <w:r w:rsidRPr="00541920">
            <w:rPr>
              <w:color w:val="201547" w:themeColor="text2"/>
            </w:rPr>
            <w:fldChar w:fldCharType="end"/>
          </w:r>
        </w:p>
      </w:tc>
      <w:tc>
        <w:tcPr>
          <w:tcW w:w="9071" w:type="dxa"/>
        </w:tcPr>
        <w:p w14:paraId="1F139844" w14:textId="77777777" w:rsidR="00B70ACD" w:rsidRPr="00541920" w:rsidRDefault="00B70ACD" w:rsidP="00376EF3">
          <w:pPr>
            <w:pStyle w:val="FooterEven"/>
            <w:rPr>
              <w:color w:val="201547" w:themeColor="text2"/>
            </w:rPr>
          </w:pPr>
          <w:r w:rsidRPr="00541920">
            <w:rPr>
              <w:b/>
              <w:color w:val="201547" w:themeColor="text2"/>
            </w:rPr>
            <w:t xml:space="preserve">Overview of values, uses and activities in </w:t>
          </w:r>
          <w:r w:rsidRPr="005D761F">
            <w:rPr>
              <w:b/>
              <w:color w:val="201547" w:themeColor="text2"/>
            </w:rPr>
            <w:t>Victoria’s</w:t>
          </w:r>
          <w:r w:rsidRPr="00541920">
            <w:rPr>
              <w:b/>
              <w:color w:val="201547" w:themeColor="text2"/>
            </w:rPr>
            <w:t xml:space="preserve"> southwest marine environment</w:t>
          </w:r>
          <w:r w:rsidRPr="005D761F">
            <w:rPr>
              <w:b/>
              <w:color w:val="201547" w:themeColor="text2"/>
            </w:rPr>
            <w:t xml:space="preserve"> </w:t>
          </w:r>
        </w:p>
      </w:tc>
    </w:tr>
  </w:tbl>
  <w:p w14:paraId="2177589D" w14:textId="77777777" w:rsidR="00B70ACD" w:rsidRDefault="00B70ACD" w:rsidP="00376EF3">
    <w:pPr>
      <w:pStyle w:val="FooterEven"/>
    </w:pPr>
  </w:p>
  <w:p w14:paraId="7A8F3DAC" w14:textId="77777777" w:rsidR="00570787" w:rsidRDefault="00570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ADF5A" w14:textId="77777777" w:rsidR="00F912D8" w:rsidRDefault="00F912D8" w:rsidP="005D764F">
      <w:pPr>
        <w:pStyle w:val="FootnoteSeparator"/>
      </w:pPr>
    </w:p>
  </w:footnote>
  <w:footnote w:type="continuationSeparator" w:id="0">
    <w:p w14:paraId="31E64281" w14:textId="77777777" w:rsidR="00F912D8" w:rsidRPr="00CA30B7" w:rsidRDefault="00F912D8">
      <w:pPr>
        <w:rPr>
          <w:lang w:val="en-US"/>
        </w:rPr>
      </w:pPr>
      <w:r w:rsidRPr="00CA30B7">
        <w:rPr>
          <w:lang w:val="en-US"/>
        </w:rPr>
        <w:t>_______</w:t>
      </w:r>
    </w:p>
  </w:footnote>
  <w:footnote w:type="continuationNotice" w:id="1">
    <w:p w14:paraId="261C5F7B" w14:textId="77777777" w:rsidR="00F912D8" w:rsidRDefault="00F912D8"/>
  </w:footnote>
  <w:footnote w:id="2">
    <w:p w14:paraId="765D74E6" w14:textId="61710A64" w:rsidR="0015318E" w:rsidRDefault="0015318E" w:rsidP="00562BB5">
      <w:pPr>
        <w:pStyle w:val="FootnoteText"/>
        <w:ind w:left="170" w:hanging="170"/>
      </w:pPr>
      <w:r>
        <w:rPr>
          <w:rStyle w:val="FootnoteReference"/>
        </w:rPr>
        <w:footnoteRef/>
      </w:r>
      <w:r>
        <w:t xml:space="preserve"> </w:t>
      </w:r>
      <w:r w:rsidR="00011710">
        <w:t xml:space="preserve">Commonwealth of </w:t>
      </w:r>
      <w:r w:rsidR="00011710" w:rsidRPr="00562BB5">
        <w:t>Australia</w:t>
      </w:r>
      <w:r w:rsidR="00C57C38" w:rsidRPr="00562BB5">
        <w:t xml:space="preserve"> (2013)</w:t>
      </w:r>
      <w:r w:rsidR="00011710" w:rsidRPr="00562BB5">
        <w:t xml:space="preserve"> </w:t>
      </w:r>
      <w:hyperlink r:id="rId1" w:history="1">
        <w:r w:rsidRPr="00562BB5">
          <w:rPr>
            <w:rStyle w:val="Hyperlink"/>
            <w:u w:val="none"/>
          </w:rPr>
          <w:t>Matters of National</w:t>
        </w:r>
        <w:r w:rsidR="0006294F" w:rsidRPr="00562BB5">
          <w:rPr>
            <w:rStyle w:val="Hyperlink"/>
            <w:u w:val="none"/>
          </w:rPr>
          <w:t xml:space="preserve"> Environmental Significance</w:t>
        </w:r>
        <w:r w:rsidR="00657C33" w:rsidRPr="00562BB5">
          <w:rPr>
            <w:rStyle w:val="Hyperlink"/>
            <w:u w:val="none"/>
          </w:rPr>
          <w:t>, Significant impact guidelines 1.1</w:t>
        </w:r>
      </w:hyperlink>
      <w:r w:rsidR="00657C33">
        <w:t xml:space="preserve"> Environment Protection and Biodiversity Conservation Act 1999.</w:t>
      </w:r>
    </w:p>
  </w:footnote>
  <w:footnote w:id="3">
    <w:p w14:paraId="03FB5905" w14:textId="177E6816" w:rsidR="007F006C" w:rsidRDefault="007F006C" w:rsidP="00BF251A">
      <w:pPr>
        <w:pStyle w:val="FootnoteText"/>
        <w:ind w:left="170" w:hanging="170"/>
      </w:pPr>
      <w:r>
        <w:rPr>
          <w:rStyle w:val="FootnoteReference"/>
        </w:rPr>
        <w:footnoteRef/>
      </w:r>
      <w:r>
        <w:t xml:space="preserve"> </w:t>
      </w:r>
      <w:r w:rsidRPr="006935E0">
        <w:t>The State of Victoria Department of Energy, Environment and Climate Action (DEECA) (2023)</w:t>
      </w:r>
      <w:r w:rsidR="00321C70">
        <w:t>.</w:t>
      </w:r>
      <w:r w:rsidRPr="006935E0">
        <w:t xml:space="preserve"> </w:t>
      </w:r>
      <w:hyperlink r:id="rId2" w:history="1">
        <w:r w:rsidRPr="006640A7">
          <w:rPr>
            <w:rStyle w:val="Hyperlink"/>
          </w:rPr>
          <w:t>Marine Spatial Planning Guidelines</w:t>
        </w:r>
      </w:hyperlink>
      <w:r w:rsidR="008C4DD9">
        <w:t>.</w:t>
      </w:r>
      <w:r w:rsidR="00482E76">
        <w:t xml:space="preserve"> </w:t>
      </w:r>
      <w:r w:rsidR="00482E76">
        <w:rPr>
          <w:rFonts w:cstheme="minorHAnsi"/>
          <w:color w:val="000000"/>
          <w:szCs w:val="18"/>
        </w:rPr>
        <w:t>Melbourne, Australia</w:t>
      </w:r>
      <w:r w:rsidR="008C4DD9">
        <w:rPr>
          <w:rFonts w:cstheme="minorHAnsi"/>
          <w:color w:val="000000"/>
          <w:szCs w:val="18"/>
        </w:rPr>
        <w:t>.</w:t>
      </w:r>
    </w:p>
  </w:footnote>
  <w:footnote w:id="4">
    <w:p w14:paraId="5C92D447" w14:textId="33B86745" w:rsidR="008C4DD9" w:rsidRDefault="008C4DD9" w:rsidP="00BF251A">
      <w:pPr>
        <w:pStyle w:val="FootnoteText"/>
        <w:ind w:left="170" w:hanging="170"/>
      </w:pPr>
      <w:r>
        <w:rPr>
          <w:rStyle w:val="FootnoteReference"/>
        </w:rPr>
        <w:footnoteRef/>
      </w:r>
      <w:r>
        <w:t xml:space="preserve"> </w:t>
      </w:r>
      <w:r w:rsidR="005D04E9">
        <w:t xml:space="preserve">The State of Victoria </w:t>
      </w:r>
      <w:r w:rsidRPr="006935E0">
        <w:t>Department of Energy, Environment and Climate Action (DEECA) (2023</w:t>
      </w:r>
      <w:hyperlink r:id="rId3" w:history="1">
        <w:r w:rsidRPr="00834E5C">
          <w:rPr>
            <w:rStyle w:val="Hyperlink"/>
          </w:rPr>
          <w:t>)</w:t>
        </w:r>
        <w:r w:rsidR="00321C70" w:rsidRPr="00834E5C">
          <w:rPr>
            <w:rStyle w:val="Hyperlink"/>
          </w:rPr>
          <w:t>.</w:t>
        </w:r>
        <w:r w:rsidRPr="00834E5C">
          <w:rPr>
            <w:rStyle w:val="Hyperlink"/>
          </w:rPr>
          <w:t xml:space="preserve"> Victoria’s Marine Planning Areas</w:t>
        </w:r>
      </w:hyperlink>
      <w:r w:rsidR="00482E76">
        <w:t xml:space="preserve">. </w:t>
      </w:r>
      <w:r w:rsidR="00482E76">
        <w:rPr>
          <w:rFonts w:cstheme="minorHAnsi"/>
          <w:color w:val="000000"/>
          <w:szCs w:val="18"/>
        </w:rPr>
        <w:t>Melbourne, Australia.</w:t>
      </w:r>
    </w:p>
  </w:footnote>
  <w:footnote w:id="5">
    <w:p w14:paraId="07E6A23B" w14:textId="77777777" w:rsidR="00D272D7" w:rsidRDefault="00497DDE" w:rsidP="00BF251A">
      <w:pPr>
        <w:pStyle w:val="FootnoteText"/>
        <w:ind w:left="170" w:hanging="170"/>
      </w:pPr>
      <w:r>
        <w:rPr>
          <w:rStyle w:val="FootnoteReference"/>
        </w:rPr>
        <w:footnoteRef/>
      </w:r>
      <w:r>
        <w:t xml:space="preserve"> </w:t>
      </w:r>
      <w:r w:rsidR="00913CC9">
        <w:t>I</w:t>
      </w:r>
      <w:r w:rsidR="003A4340">
        <w:t>bid</w:t>
      </w:r>
      <w:r w:rsidR="00913CC9">
        <w:t>.</w:t>
      </w:r>
    </w:p>
  </w:footnote>
  <w:footnote w:id="6">
    <w:p w14:paraId="35EA5D45" w14:textId="0A3876CA" w:rsidR="00532B7D" w:rsidRDefault="00532B7D" w:rsidP="00BF251A">
      <w:pPr>
        <w:pStyle w:val="FootnoteText"/>
        <w:ind w:left="170" w:hanging="170"/>
      </w:pPr>
      <w:r>
        <w:rPr>
          <w:rStyle w:val="FootnoteReference"/>
        </w:rPr>
        <w:footnoteRef/>
      </w:r>
      <w:r>
        <w:t xml:space="preserve"> Victorian Environmental Assessment Council (VEAC) (2019)</w:t>
      </w:r>
      <w:r w:rsidR="00321C70">
        <w:t>.</w:t>
      </w:r>
      <w:r>
        <w:t xml:space="preserve"> </w:t>
      </w:r>
      <w:hyperlink r:id="rId4" w:history="1">
        <w:r w:rsidRPr="006E3A1B">
          <w:rPr>
            <w:rStyle w:val="Hyperlink"/>
          </w:rPr>
          <w:t>Assessment of the Values of Victoria’s Marine Environment</w:t>
        </w:r>
      </w:hyperlink>
      <w:r>
        <w:t xml:space="preserve"> – Atlas</w:t>
      </w:r>
      <w:r w:rsidR="00CB1FC4">
        <w:t>, Melbourne</w:t>
      </w:r>
      <w:r>
        <w:t xml:space="preserve">. </w:t>
      </w:r>
      <w:r w:rsidR="000D42A6">
        <w:t>The VEAC is a statutory body established</w:t>
      </w:r>
      <w:r w:rsidR="00F67519">
        <w:t xml:space="preserve"> to </w:t>
      </w:r>
      <w:r w:rsidR="00711641">
        <w:t>c</w:t>
      </w:r>
      <w:r w:rsidR="00711641" w:rsidRPr="00711641">
        <w:t>onduct investigations, assessments and provide advice as requested by the Victorian Government</w:t>
      </w:r>
      <w:r w:rsidR="00711641">
        <w:t xml:space="preserve"> on environment and natural land matters.</w:t>
      </w:r>
      <w:r>
        <w:t xml:space="preserve"> </w:t>
      </w:r>
    </w:p>
  </w:footnote>
  <w:footnote w:id="7">
    <w:p w14:paraId="7B08DD81" w14:textId="0C2DAAB3" w:rsidR="008A70FE" w:rsidRDefault="008A70FE" w:rsidP="004C1315">
      <w:pPr>
        <w:pStyle w:val="FootnoteText"/>
        <w:ind w:left="113" w:hanging="113"/>
      </w:pPr>
      <w:r>
        <w:rPr>
          <w:rStyle w:val="FootnoteReference"/>
        </w:rPr>
        <w:footnoteRef/>
      </w:r>
      <w:r>
        <w:t xml:space="preserve"> </w:t>
      </w:r>
      <w:r w:rsidR="004C1315" w:rsidRPr="004C1315">
        <w:t xml:space="preserve">The State of Victoria Department of Energy, Environment and Climate Action (DEECA) (2023). </w:t>
      </w:r>
      <w:hyperlink r:id="rId5" w:history="1">
        <w:r w:rsidR="004C1315" w:rsidRPr="006640A7">
          <w:rPr>
            <w:rStyle w:val="Hyperlink"/>
          </w:rPr>
          <w:t>Marine Spatial Planning Guidelines</w:t>
        </w:r>
      </w:hyperlink>
      <w:r w:rsidR="004C1315" w:rsidRPr="004C1315">
        <w:t>. Melbourne, Australia.</w:t>
      </w:r>
    </w:p>
  </w:footnote>
  <w:footnote w:id="8">
    <w:p w14:paraId="38D78028" w14:textId="1B886832" w:rsidR="004B76A3" w:rsidRDefault="004B76A3" w:rsidP="00EF135A">
      <w:pPr>
        <w:pStyle w:val="FootnoteText"/>
        <w:ind w:left="170" w:hanging="170"/>
      </w:pPr>
      <w:r w:rsidRPr="006935E0">
        <w:rPr>
          <w:rStyle w:val="FootnoteReference"/>
        </w:rPr>
        <w:footnoteRef/>
      </w:r>
      <w:r w:rsidRPr="006935E0">
        <w:t xml:space="preserve"> </w:t>
      </w:r>
      <w:r w:rsidR="00EF135A" w:rsidRPr="00EF135A">
        <w:t xml:space="preserve">The State of Victoria Department of Energy, Environment and Climate Action (DEECA) (2023). </w:t>
      </w:r>
      <w:hyperlink r:id="rId6" w:history="1">
        <w:r w:rsidR="00EF135A" w:rsidRPr="00834E5C">
          <w:rPr>
            <w:rStyle w:val="Hyperlink"/>
          </w:rPr>
          <w:t>Victoria’s Marine Planning Areas</w:t>
        </w:r>
      </w:hyperlink>
      <w:r w:rsidR="00EF135A" w:rsidRPr="00EF135A">
        <w:t>. Melbourne, Australia.</w:t>
      </w:r>
    </w:p>
  </w:footnote>
  <w:footnote w:id="9">
    <w:p w14:paraId="3E5C3E25" w14:textId="18B9D259" w:rsidR="00DA0099" w:rsidRDefault="00DA0099" w:rsidP="00D3164A">
      <w:pPr>
        <w:pStyle w:val="FootnoteText"/>
        <w:ind w:left="113" w:hanging="113"/>
      </w:pPr>
      <w:r>
        <w:rPr>
          <w:rStyle w:val="FootnoteReference"/>
        </w:rPr>
        <w:footnoteRef/>
      </w:r>
      <w:r>
        <w:t xml:space="preserve"> </w:t>
      </w:r>
      <w:r w:rsidR="00D3164A" w:rsidRPr="00D3164A">
        <w:t xml:space="preserve">The State of Victoria Department of Energy, Environment and Climate Action (DEECA) (2023). </w:t>
      </w:r>
      <w:hyperlink r:id="rId7" w:history="1">
        <w:r w:rsidR="00D3164A" w:rsidRPr="00053EC1">
          <w:rPr>
            <w:rStyle w:val="Hyperlink"/>
          </w:rPr>
          <w:t>Marine Spatial Planning Guidelines.</w:t>
        </w:r>
      </w:hyperlink>
      <w:r w:rsidR="00D3164A" w:rsidRPr="00D3164A">
        <w:t xml:space="preserve"> Melbourne, Australia.</w:t>
      </w:r>
    </w:p>
  </w:footnote>
  <w:footnote w:id="10">
    <w:p w14:paraId="73C8F372" w14:textId="77777777" w:rsidR="0092726F" w:rsidRDefault="0092726F">
      <w:pPr>
        <w:pStyle w:val="FootnoteText"/>
      </w:pPr>
      <w:r>
        <w:rPr>
          <w:rStyle w:val="FootnoteReference"/>
        </w:rPr>
        <w:footnoteRef/>
      </w:r>
      <w:r>
        <w:t xml:space="preserve"> </w:t>
      </w:r>
      <w:r w:rsidR="00FD243A">
        <w:t>Ibid</w:t>
      </w:r>
      <w:r>
        <w:t>.</w:t>
      </w:r>
    </w:p>
  </w:footnote>
  <w:footnote w:id="11">
    <w:p w14:paraId="7F304CBA" w14:textId="78AF3BF9" w:rsidR="006E0798" w:rsidRDefault="006E0798" w:rsidP="005F1353">
      <w:pPr>
        <w:pStyle w:val="FootnoteText"/>
        <w:ind w:left="113" w:hanging="113"/>
      </w:pPr>
      <w:r>
        <w:rPr>
          <w:rStyle w:val="FootnoteReference"/>
        </w:rPr>
        <w:footnoteRef/>
      </w:r>
      <w:r>
        <w:t xml:space="preserve"> </w:t>
      </w:r>
      <w:r w:rsidR="005F1353" w:rsidRPr="005F1353">
        <w:t xml:space="preserve">The State of Victoria Department of Energy, Environment and Climate Action (DEECA) (2023). </w:t>
      </w:r>
      <w:hyperlink r:id="rId8" w:history="1">
        <w:r w:rsidR="005F1353" w:rsidRPr="00053EC1">
          <w:rPr>
            <w:rStyle w:val="Hyperlink"/>
          </w:rPr>
          <w:t>Victoria’s Marine Planning Areas</w:t>
        </w:r>
      </w:hyperlink>
      <w:r w:rsidR="005F1353" w:rsidRPr="005F1353">
        <w:t>. Melbourne, Australia.</w:t>
      </w:r>
      <w:r w:rsidR="00E37D15">
        <w:t xml:space="preserve"> </w:t>
      </w:r>
      <w:r w:rsidRPr="00B66674">
        <w:rPr>
          <w:i/>
          <w:iCs/>
        </w:rPr>
        <w:t>Note: Section 2.2 is an excerpt from this document which was written in partnership with Traditional Owners.</w:t>
      </w:r>
      <w:r>
        <w:t xml:space="preserve"> </w:t>
      </w:r>
    </w:p>
  </w:footnote>
  <w:footnote w:id="12">
    <w:p w14:paraId="2309761C" w14:textId="17F34977" w:rsidR="00B20F55" w:rsidRDefault="00B20F55">
      <w:pPr>
        <w:pStyle w:val="FootnoteText"/>
      </w:pPr>
      <w:r>
        <w:rPr>
          <w:rStyle w:val="FootnoteReference"/>
        </w:rPr>
        <w:footnoteRef/>
      </w:r>
      <w:r>
        <w:t xml:space="preserve"> </w:t>
      </w:r>
      <w:hyperlink r:id="rId9" w:history="1">
        <w:r w:rsidRPr="00B20F55">
          <w:rPr>
            <w:rStyle w:val="Hyperlink"/>
          </w:rPr>
          <w:t xml:space="preserve">Biologically Important Areas for protected marine species (BIAs) </w:t>
        </w:r>
        <w:r w:rsidR="00C905B7">
          <w:rPr>
            <w:rStyle w:val="Hyperlink"/>
          </w:rPr>
          <w:t>designated</w:t>
        </w:r>
        <w:r w:rsidR="002121E1">
          <w:rPr>
            <w:rStyle w:val="Hyperlink"/>
          </w:rPr>
          <w:t xml:space="preserve"> by</w:t>
        </w:r>
        <w:r w:rsidRPr="00B20F55">
          <w:rPr>
            <w:rStyle w:val="Hyperlink"/>
          </w:rPr>
          <w:t xml:space="preserve"> DCCEEW</w:t>
        </w:r>
      </w:hyperlink>
      <w:r w:rsidR="00202624">
        <w:t>.</w:t>
      </w:r>
    </w:p>
  </w:footnote>
  <w:footnote w:id="13">
    <w:p w14:paraId="06563D12" w14:textId="5BCB329E" w:rsidR="00E63D40" w:rsidRDefault="00E63D40">
      <w:pPr>
        <w:pStyle w:val="FootnoteText"/>
      </w:pPr>
      <w:r>
        <w:rPr>
          <w:rStyle w:val="FootnoteReference"/>
        </w:rPr>
        <w:footnoteRef/>
      </w:r>
      <w:r>
        <w:t xml:space="preserve"> Eastern Maar Aboriginal Corporation Sea Country Plan (</w:t>
      </w:r>
      <w:r w:rsidRPr="00E63D40">
        <w:rPr>
          <w:i/>
          <w:iCs/>
        </w:rPr>
        <w:t>in prep</w:t>
      </w:r>
      <w:r>
        <w:t xml:space="preserve">) and </w:t>
      </w:r>
      <w:hyperlink r:id="rId10" w:history="1">
        <w:r w:rsidRPr="00046189">
          <w:rPr>
            <w:rStyle w:val="Hyperlink"/>
          </w:rPr>
          <w:t xml:space="preserve">Gunditjmara Nyamat </w:t>
        </w:r>
        <w:proofErr w:type="spellStart"/>
        <w:r w:rsidRPr="00046189">
          <w:rPr>
            <w:rStyle w:val="Hyperlink"/>
          </w:rPr>
          <w:t>Mirring</w:t>
        </w:r>
        <w:proofErr w:type="spellEnd"/>
        <w:r w:rsidRPr="00046189">
          <w:rPr>
            <w:rStyle w:val="Hyperlink"/>
          </w:rPr>
          <w:t xml:space="preserve"> Plan 2023-2033</w:t>
        </w:r>
      </w:hyperlink>
      <w:r>
        <w:t xml:space="preserve">. </w:t>
      </w:r>
    </w:p>
  </w:footnote>
  <w:footnote w:id="14">
    <w:p w14:paraId="4DD3B5F8" w14:textId="56124497" w:rsidR="00AC7124" w:rsidRDefault="00AC7124">
      <w:pPr>
        <w:pStyle w:val="FootnoteText"/>
      </w:pPr>
      <w:r>
        <w:rPr>
          <w:rStyle w:val="FootnoteReference"/>
        </w:rPr>
        <w:footnoteRef/>
      </w:r>
      <w:r>
        <w:t xml:space="preserve"> United Nations </w:t>
      </w:r>
      <w:r w:rsidR="00FA3CE8">
        <w:t>Declaration</w:t>
      </w:r>
      <w:r>
        <w:t xml:space="preserve"> on the Rights of Indigenous Peoples, GA Res 61/295, UN Doc A/RES</w:t>
      </w:r>
      <w:r w:rsidR="000C7F88">
        <w:t>/61/295 (2 October 2007, adopted 1</w:t>
      </w:r>
      <w:r w:rsidR="00FA3CE8">
        <w:t>3 September 2007) (‘UNDRIP’), article 31.</w:t>
      </w:r>
    </w:p>
  </w:footnote>
  <w:footnote w:id="15">
    <w:p w14:paraId="4E3119D6" w14:textId="1F734F90" w:rsidR="00E57531" w:rsidRDefault="00E57531" w:rsidP="004A65CA">
      <w:pPr>
        <w:pStyle w:val="FootnoteText"/>
        <w:ind w:left="170" w:hanging="170"/>
      </w:pPr>
      <w:r>
        <w:rPr>
          <w:rStyle w:val="FootnoteReference"/>
        </w:rPr>
        <w:footnoteRef/>
      </w:r>
      <w:r>
        <w:t xml:space="preserve"> Two versions available – VCDEM</w:t>
      </w:r>
      <w:r w:rsidR="00911D0B">
        <w:t xml:space="preserve"> </w:t>
      </w:r>
      <w:r>
        <w:t>(2017) available for download through</w:t>
      </w:r>
      <w:r w:rsidR="004B43A4">
        <w:t xml:space="preserve"> the</w:t>
      </w:r>
      <w:r>
        <w:t xml:space="preserve"> </w:t>
      </w:r>
      <w:hyperlink r:id="rId11" w:history="1">
        <w:r w:rsidR="004601DA" w:rsidRPr="004601DA">
          <w:rPr>
            <w:rStyle w:val="Hyperlink"/>
          </w:rPr>
          <w:t>AODN</w:t>
        </w:r>
      </w:hyperlink>
      <w:r w:rsidR="00F814AE">
        <w:t xml:space="preserve"> and VCDEM</w:t>
      </w:r>
      <w:r w:rsidR="00911D0B">
        <w:t xml:space="preserve"> </w:t>
      </w:r>
      <w:r w:rsidR="00F814AE">
        <w:t xml:space="preserve">(2021) available by contacting the </w:t>
      </w:r>
      <w:hyperlink r:id="rId12" w:history="1">
        <w:r w:rsidR="00F814AE" w:rsidRPr="004801EA">
          <w:rPr>
            <w:rStyle w:val="Hyperlink"/>
          </w:rPr>
          <w:t>Victorian Coastal Monitoring Team</w:t>
        </w:r>
      </w:hyperlink>
      <w:r w:rsidR="00F814AE">
        <w:t>.</w:t>
      </w:r>
    </w:p>
  </w:footnote>
  <w:footnote w:id="16">
    <w:p w14:paraId="7910F2FF" w14:textId="77777777" w:rsidR="00A06E63" w:rsidRPr="007E7660" w:rsidRDefault="00A06E63" w:rsidP="00A06E63">
      <w:pPr>
        <w:pStyle w:val="FootnoteText"/>
        <w:ind w:left="170" w:hanging="170"/>
        <w:rPr>
          <w:rFonts w:cstheme="minorHAnsi"/>
          <w:szCs w:val="18"/>
        </w:rPr>
      </w:pPr>
      <w:r w:rsidRPr="007E7660">
        <w:rPr>
          <w:rStyle w:val="FootnoteReference"/>
        </w:rPr>
        <w:footnoteRef/>
      </w:r>
      <w:r w:rsidRPr="007E7660">
        <w:t xml:space="preserve"> </w:t>
      </w:r>
      <w:r w:rsidRPr="007E7660">
        <w:rPr>
          <w:rFonts w:cstheme="minorHAnsi"/>
          <w:szCs w:val="18"/>
        </w:rPr>
        <w:t xml:space="preserve">Thom, B.G., Eliot, I., Eliot, M., Harvey, N., Rissik, D., Sharples, C., Short, A.D. and Woodroffe, C.D. (2018). National </w:t>
      </w:r>
      <w:r>
        <w:rPr>
          <w:rFonts w:cstheme="minorHAnsi"/>
          <w:szCs w:val="18"/>
        </w:rPr>
        <w:t>s</w:t>
      </w:r>
      <w:r w:rsidRPr="007E7660">
        <w:rPr>
          <w:rFonts w:cstheme="minorHAnsi"/>
          <w:szCs w:val="18"/>
        </w:rPr>
        <w:t xml:space="preserve">ediment </w:t>
      </w:r>
      <w:r>
        <w:rPr>
          <w:rFonts w:cstheme="minorHAnsi"/>
          <w:szCs w:val="18"/>
        </w:rPr>
        <w:t>c</w:t>
      </w:r>
      <w:r w:rsidRPr="007E7660">
        <w:rPr>
          <w:rFonts w:cstheme="minorHAnsi"/>
          <w:szCs w:val="18"/>
        </w:rPr>
        <w:t xml:space="preserve">ompartment </w:t>
      </w:r>
      <w:r>
        <w:rPr>
          <w:rFonts w:cstheme="minorHAnsi"/>
          <w:szCs w:val="18"/>
        </w:rPr>
        <w:t>f</w:t>
      </w:r>
      <w:r w:rsidRPr="007E7660">
        <w:rPr>
          <w:rFonts w:cstheme="minorHAnsi"/>
          <w:szCs w:val="18"/>
        </w:rPr>
        <w:t xml:space="preserve">ramework for Australian </w:t>
      </w:r>
      <w:r>
        <w:rPr>
          <w:rFonts w:cstheme="minorHAnsi"/>
          <w:szCs w:val="18"/>
        </w:rPr>
        <w:t>c</w:t>
      </w:r>
      <w:r w:rsidRPr="007E7660">
        <w:rPr>
          <w:rFonts w:cstheme="minorHAnsi"/>
          <w:szCs w:val="18"/>
        </w:rPr>
        <w:t xml:space="preserve">oastal </w:t>
      </w:r>
      <w:r>
        <w:rPr>
          <w:rFonts w:cstheme="minorHAnsi"/>
          <w:szCs w:val="18"/>
        </w:rPr>
        <w:t>m</w:t>
      </w:r>
      <w:r w:rsidRPr="007E7660">
        <w:rPr>
          <w:rFonts w:cstheme="minorHAnsi"/>
          <w:szCs w:val="18"/>
        </w:rPr>
        <w:t>anagement. Ocean &amp; Coastal Management, 154:103-120.</w:t>
      </w:r>
    </w:p>
  </w:footnote>
  <w:footnote w:id="17">
    <w:p w14:paraId="07A5BCFD" w14:textId="690B3043" w:rsidR="00310702" w:rsidRDefault="00310702">
      <w:pPr>
        <w:pStyle w:val="FootnoteText"/>
      </w:pPr>
      <w:r>
        <w:rPr>
          <w:rStyle w:val="FootnoteReference"/>
        </w:rPr>
        <w:footnoteRef/>
      </w:r>
      <w:r>
        <w:t xml:space="preserve"> </w:t>
      </w:r>
      <w:r w:rsidR="006B3E94" w:rsidRPr="00665CC8">
        <w:t xml:space="preserve">Edmunds, M., Flynn A., Ferns, L. (2021). </w:t>
      </w:r>
      <w:hyperlink r:id="rId13" w:history="1">
        <w:r w:rsidR="006B3E94" w:rsidRPr="006A4146">
          <w:rPr>
            <w:rStyle w:val="Hyperlink"/>
          </w:rPr>
          <w:t>Combined Biotope Classification Scheme (</w:t>
        </w:r>
        <w:proofErr w:type="spellStart"/>
        <w:r w:rsidR="006B3E94" w:rsidRPr="006A4146">
          <w:rPr>
            <w:rStyle w:val="Hyperlink"/>
          </w:rPr>
          <w:t>CBiCS</w:t>
        </w:r>
        <w:proofErr w:type="spellEnd"/>
        <w:r w:rsidR="006B3E94" w:rsidRPr="006A4146">
          <w:rPr>
            <w:rStyle w:val="Hyperlink"/>
          </w:rPr>
          <w:t>). A New Marine Ecological Classification Scheme to Meet New Challenges</w:t>
        </w:r>
      </w:hyperlink>
      <w:r w:rsidR="006B3E94">
        <w:t>. The State of Victoria Department of Environment, Land, Water and Planning,</w:t>
      </w:r>
      <w:r w:rsidR="006B3E94" w:rsidRPr="00344E86">
        <w:rPr>
          <w:rFonts w:cstheme="minorHAnsi"/>
          <w:color w:val="000000"/>
          <w:szCs w:val="18"/>
        </w:rPr>
        <w:t xml:space="preserve"> </w:t>
      </w:r>
      <w:r w:rsidR="006B3E94">
        <w:rPr>
          <w:rFonts w:cstheme="minorHAnsi"/>
          <w:color w:val="000000"/>
          <w:szCs w:val="18"/>
        </w:rPr>
        <w:t>Melbourne, Australia.</w:t>
      </w:r>
    </w:p>
  </w:footnote>
  <w:footnote w:id="18">
    <w:p w14:paraId="3FCA21DC" w14:textId="79703C45" w:rsidR="00310702" w:rsidRDefault="00310702">
      <w:pPr>
        <w:pStyle w:val="FootnoteText"/>
      </w:pPr>
      <w:r>
        <w:rPr>
          <w:rStyle w:val="FootnoteReference"/>
        </w:rPr>
        <w:footnoteRef/>
      </w:r>
      <w:r>
        <w:t xml:space="preserve"> </w:t>
      </w:r>
      <w:r w:rsidR="006B3E94" w:rsidRPr="007E7660">
        <w:t xml:space="preserve">Mazor, T., Watermeyer, K., Hobley, T., Grinter, V., Holden, R., MacDonald, K. and Ferns, L. (2023). </w:t>
      </w:r>
      <w:hyperlink r:id="rId14" w:history="1">
        <w:r w:rsidR="006B3E94" w:rsidRPr="00D2117D">
          <w:rPr>
            <w:rStyle w:val="Hyperlink"/>
          </w:rPr>
          <w:t>Statewide marine habitat map. Habitat complex modelling method (</w:t>
        </w:r>
        <w:proofErr w:type="spellStart"/>
        <w:r w:rsidR="006B3E94" w:rsidRPr="00D2117D">
          <w:rPr>
            <w:rStyle w:val="Hyperlink"/>
          </w:rPr>
          <w:t>CBiCS</w:t>
        </w:r>
        <w:proofErr w:type="spellEnd"/>
        <w:r w:rsidR="006B3E94" w:rsidRPr="00D2117D">
          <w:rPr>
            <w:rStyle w:val="Hyperlink"/>
          </w:rPr>
          <w:t xml:space="preserve"> Level 3).</w:t>
        </w:r>
      </w:hyperlink>
      <w:r w:rsidR="006B3E94">
        <w:t xml:space="preserve"> The State of Victoria Department of Energy, Environment and Climate Action (DECCA), </w:t>
      </w:r>
      <w:r w:rsidR="006B3E94">
        <w:rPr>
          <w:rFonts w:cstheme="minorHAnsi"/>
          <w:color w:val="000000"/>
          <w:szCs w:val="18"/>
        </w:rPr>
        <w:t>Melbourne, Australia.</w:t>
      </w:r>
    </w:p>
  </w:footnote>
  <w:footnote w:id="19">
    <w:p w14:paraId="7B8D92D5" w14:textId="1C3CCA37" w:rsidR="00654511" w:rsidRDefault="00654511">
      <w:pPr>
        <w:pStyle w:val="FootnoteText"/>
      </w:pPr>
      <w:r>
        <w:rPr>
          <w:rStyle w:val="FootnoteReference"/>
        </w:rPr>
        <w:footnoteRef/>
      </w:r>
      <w:r>
        <w:t xml:space="preserve"> </w:t>
      </w:r>
      <w:r w:rsidR="005562B3" w:rsidRPr="003F6B54">
        <w:t xml:space="preserve">Edmunds, M., Ferns, L.W., Macdonald, K. and Suarez-Carvajal, L.M. (2025). </w:t>
      </w:r>
      <w:hyperlink r:id="rId15" w:history="1">
        <w:r w:rsidR="005562B3" w:rsidRPr="00F17851">
          <w:rPr>
            <w:rStyle w:val="Hyperlink"/>
          </w:rPr>
          <w:t>Victoria’s irreplaceable marine biotopes: Guidance</w:t>
        </w:r>
      </w:hyperlink>
      <w:r w:rsidR="005562B3" w:rsidRPr="003F6B54">
        <w:t>. Department of Energy, Environment and Climate Action</w:t>
      </w:r>
      <w:r w:rsidR="005562B3">
        <w:t xml:space="preserve"> (DEECA), </w:t>
      </w:r>
      <w:r w:rsidR="005562B3">
        <w:rPr>
          <w:rFonts w:cstheme="minorHAnsi"/>
          <w:color w:val="000000"/>
          <w:szCs w:val="18"/>
        </w:rPr>
        <w:t>Melbourne, Australia.</w:t>
      </w:r>
    </w:p>
  </w:footnote>
  <w:footnote w:id="20">
    <w:p w14:paraId="4DE5A288" w14:textId="446B06F3" w:rsidR="0015534B" w:rsidRDefault="0015534B" w:rsidP="007A7D59">
      <w:pPr>
        <w:pStyle w:val="FootnoteText"/>
        <w:ind w:left="170" w:hanging="170"/>
      </w:pPr>
      <w:r>
        <w:rPr>
          <w:rStyle w:val="FootnoteReference"/>
        </w:rPr>
        <w:footnoteRef/>
      </w:r>
      <w:r w:rsidRPr="00665CC8">
        <w:t xml:space="preserve"> </w:t>
      </w:r>
      <w:r w:rsidR="00C93A45">
        <w:t>Ibid</w:t>
      </w:r>
    </w:p>
  </w:footnote>
  <w:footnote w:id="21">
    <w:p w14:paraId="7D991E29" w14:textId="2F1A4434" w:rsidR="0015534B" w:rsidRDefault="0015534B" w:rsidP="007A7D59">
      <w:pPr>
        <w:pStyle w:val="FootnoteText"/>
        <w:ind w:left="170" w:hanging="170"/>
      </w:pPr>
      <w:r w:rsidRPr="007E7660">
        <w:rPr>
          <w:rStyle w:val="FootnoteReference"/>
        </w:rPr>
        <w:footnoteRef/>
      </w:r>
      <w:r w:rsidRPr="007E7660">
        <w:t xml:space="preserve"> Mazor, T., Watermeyer, K., Hobley, T., Grinter, V., Holden, R., MacDonald, K. and Ferns, L. (2023). </w:t>
      </w:r>
      <w:hyperlink r:id="rId16" w:history="1">
        <w:r w:rsidRPr="00D2117D">
          <w:rPr>
            <w:rStyle w:val="Hyperlink"/>
          </w:rPr>
          <w:t>Statewide marine habitat map. Habitat complex modelling method (</w:t>
        </w:r>
        <w:proofErr w:type="spellStart"/>
        <w:r w:rsidRPr="00D2117D">
          <w:rPr>
            <w:rStyle w:val="Hyperlink"/>
          </w:rPr>
          <w:t>CBiCS</w:t>
        </w:r>
        <w:proofErr w:type="spellEnd"/>
        <w:r w:rsidRPr="00D2117D">
          <w:rPr>
            <w:rStyle w:val="Hyperlink"/>
          </w:rPr>
          <w:t xml:space="preserve"> Level 3).</w:t>
        </w:r>
      </w:hyperlink>
      <w:r>
        <w:t xml:space="preserve"> The State of Victoria Department of Energy, Environment and Climate Action (DECCA)</w:t>
      </w:r>
      <w:r w:rsidR="00344E86">
        <w:t xml:space="preserve">, </w:t>
      </w:r>
      <w:r w:rsidR="00344E86">
        <w:rPr>
          <w:rFonts w:cstheme="minorHAnsi"/>
          <w:color w:val="000000"/>
          <w:szCs w:val="18"/>
        </w:rPr>
        <w:t>Melbourne, Australia.</w:t>
      </w:r>
    </w:p>
  </w:footnote>
  <w:footnote w:id="22">
    <w:p w14:paraId="7DBFE56F" w14:textId="0BB7ACEE" w:rsidR="00FB4400" w:rsidRDefault="00FB4400" w:rsidP="00FA4906">
      <w:pPr>
        <w:pStyle w:val="FootnoteText"/>
        <w:ind w:left="170" w:hanging="170"/>
      </w:pPr>
      <w:r>
        <w:rPr>
          <w:rStyle w:val="FootnoteReference"/>
        </w:rPr>
        <w:footnoteRef/>
      </w:r>
      <w:r>
        <w:t xml:space="preserve"> </w:t>
      </w:r>
      <w:r w:rsidR="00192340">
        <w:t>Holden, R.</w:t>
      </w:r>
      <w:r w:rsidR="00D60276">
        <w:t xml:space="preserve"> and Mac</w:t>
      </w:r>
      <w:r w:rsidR="00561ED3">
        <w:t>d</w:t>
      </w:r>
      <w:r w:rsidR="00D60276">
        <w:t xml:space="preserve">onald, K. (2023). </w:t>
      </w:r>
      <w:hyperlink r:id="rId17" w:history="1">
        <w:r w:rsidR="00D60276" w:rsidRPr="00816492">
          <w:rPr>
            <w:rStyle w:val="Hyperlink"/>
          </w:rPr>
          <w:t>Feature Activity Sensitivity Tool (</w:t>
        </w:r>
        <w:proofErr w:type="spellStart"/>
        <w:r w:rsidR="00D60276" w:rsidRPr="00816492">
          <w:rPr>
            <w:rStyle w:val="Hyperlink"/>
          </w:rPr>
          <w:t>FeAST</w:t>
        </w:r>
        <w:proofErr w:type="spellEnd"/>
        <w:r w:rsidR="00D60276" w:rsidRPr="00816492">
          <w:rPr>
            <w:rStyle w:val="Hyperlink"/>
          </w:rPr>
          <w:t>) Guidelines</w:t>
        </w:r>
      </w:hyperlink>
      <w:r w:rsidR="006C54A0">
        <w:t>. The State of Victoria Department of Energy, Environment and Climate Action (DEECA)</w:t>
      </w:r>
      <w:r w:rsidR="00344E86">
        <w:t xml:space="preserve">, </w:t>
      </w:r>
      <w:r w:rsidR="00344E86">
        <w:rPr>
          <w:rFonts w:cstheme="minorHAnsi"/>
          <w:color w:val="000000"/>
          <w:szCs w:val="18"/>
        </w:rPr>
        <w:t>Melbourne, Australia.</w:t>
      </w:r>
    </w:p>
  </w:footnote>
  <w:footnote w:id="23">
    <w:p w14:paraId="150C1D03" w14:textId="77777777" w:rsidR="006608F6" w:rsidRDefault="006608F6" w:rsidP="006608F6">
      <w:pPr>
        <w:pStyle w:val="FootnoteText"/>
        <w:ind w:left="170" w:hanging="170"/>
      </w:pPr>
      <w:r>
        <w:rPr>
          <w:rStyle w:val="FootnoteReference"/>
        </w:rPr>
        <w:footnoteRef/>
      </w:r>
      <w:r>
        <w:t xml:space="preserve"> </w:t>
      </w:r>
      <w:r w:rsidRPr="003F6B54">
        <w:t xml:space="preserve">Edmunds, M., Ferns, L.W., Macdonald, K. and Suarez-Carvajal, L.M. (2025). </w:t>
      </w:r>
      <w:hyperlink r:id="rId18" w:history="1">
        <w:r w:rsidRPr="00F17851">
          <w:rPr>
            <w:rStyle w:val="Hyperlink"/>
          </w:rPr>
          <w:t>Victoria’s irreplaceable marine biotopes: Guidance</w:t>
        </w:r>
      </w:hyperlink>
      <w:r w:rsidRPr="003F6B54">
        <w:t>. Department of Energy, Environment and Climate Action</w:t>
      </w:r>
      <w:r>
        <w:t xml:space="preserve"> (DEECA), </w:t>
      </w:r>
      <w:r>
        <w:rPr>
          <w:rFonts w:cstheme="minorHAnsi"/>
          <w:color w:val="000000"/>
          <w:szCs w:val="18"/>
        </w:rPr>
        <w:t>Melbourne, Australia.</w:t>
      </w:r>
    </w:p>
  </w:footnote>
  <w:footnote w:id="24">
    <w:p w14:paraId="5869728C" w14:textId="77777777" w:rsidR="000942FD" w:rsidRPr="00257548" w:rsidRDefault="000942FD" w:rsidP="000942FD">
      <w:pPr>
        <w:pStyle w:val="FootnoteText"/>
        <w:ind w:left="170" w:hanging="170"/>
      </w:pPr>
      <w:r>
        <w:rPr>
          <w:rStyle w:val="FootnoteReference"/>
        </w:rPr>
        <w:footnoteRef/>
      </w:r>
      <w:r>
        <w:t xml:space="preserve"> </w:t>
      </w:r>
      <w:r w:rsidRPr="00504746">
        <w:t xml:space="preserve">Ninth meeting of the Conference of the Parties to the Convention on </w:t>
      </w:r>
      <w:r w:rsidRPr="00257548">
        <w:t>Biological Diversity, Annex I, Decision IX/20.</w:t>
      </w:r>
    </w:p>
  </w:footnote>
  <w:footnote w:id="25">
    <w:p w14:paraId="00EF0963" w14:textId="043D87D9" w:rsidR="00503CC9" w:rsidRDefault="00503CC9" w:rsidP="009F0C17">
      <w:pPr>
        <w:pStyle w:val="FootnoteText"/>
        <w:ind w:left="170" w:hanging="170"/>
      </w:pPr>
      <w:r w:rsidRPr="00257548">
        <w:rPr>
          <w:rStyle w:val="FootnoteReference"/>
        </w:rPr>
        <w:footnoteRef/>
      </w:r>
      <w:r w:rsidRPr="00257548">
        <w:t xml:space="preserve"> </w:t>
      </w:r>
      <w:r w:rsidR="004C3C1E" w:rsidRPr="00257548">
        <w:t xml:space="preserve">Department of Environment, Australia Government (2015). </w:t>
      </w:r>
      <w:hyperlink r:id="rId19" w:history="1">
        <w:r w:rsidRPr="00257548">
          <w:rPr>
            <w:rStyle w:val="Hyperlink"/>
          </w:rPr>
          <w:t>South-east marine region profile: A description of the ecosystems, conservation values and uses of the South-east Marine Region</w:t>
        </w:r>
      </w:hyperlink>
      <w:r w:rsidR="00257548" w:rsidRPr="00257548">
        <w:t>.</w:t>
      </w:r>
    </w:p>
  </w:footnote>
  <w:footnote w:id="26">
    <w:p w14:paraId="27866859" w14:textId="6592385A" w:rsidR="008D1183" w:rsidRDefault="008D1183" w:rsidP="00153C00">
      <w:pPr>
        <w:pStyle w:val="FootnoteText"/>
        <w:tabs>
          <w:tab w:val="clear" w:pos="340"/>
          <w:tab w:val="left" w:pos="142"/>
        </w:tabs>
        <w:ind w:left="142" w:hanging="142"/>
      </w:pPr>
      <w:r>
        <w:rPr>
          <w:rStyle w:val="FootnoteReference"/>
        </w:rPr>
        <w:footnoteRef/>
      </w:r>
      <w:r>
        <w:t xml:space="preserve"> Australian Government Department of Climate Change, Energy, the Environment and Water</w:t>
      </w:r>
      <w:r w:rsidR="00153C00">
        <w:t xml:space="preserve"> </w:t>
      </w:r>
      <w:hyperlink r:id="rId20" w:history="1">
        <w:r w:rsidR="00153C00" w:rsidRPr="00153C00">
          <w:rPr>
            <w:rStyle w:val="Hyperlink"/>
          </w:rPr>
          <w:t>Protected Matters Search Tool</w:t>
        </w:r>
      </w:hyperlink>
      <w:r w:rsidR="00153C00">
        <w:t>.</w:t>
      </w:r>
    </w:p>
  </w:footnote>
  <w:footnote w:id="27">
    <w:p w14:paraId="54A5F634" w14:textId="5842CA68" w:rsidR="00CB060C" w:rsidRDefault="00CB060C" w:rsidP="00F55E9F">
      <w:pPr>
        <w:pStyle w:val="FootnoteText"/>
        <w:ind w:left="170" w:hanging="170"/>
      </w:pPr>
      <w:r w:rsidRPr="000C6CB4">
        <w:rPr>
          <w:rStyle w:val="FootnoteReference"/>
        </w:rPr>
        <w:footnoteRef/>
      </w:r>
      <w:r w:rsidRPr="000C6CB4">
        <w:t xml:space="preserve"> </w:t>
      </w:r>
      <w:r w:rsidRPr="006935E0">
        <w:t xml:space="preserve">The State of Victoria Department of Energy, Environment and Climate Action </w:t>
      </w:r>
      <w:r>
        <w:t>(</w:t>
      </w:r>
      <w:r w:rsidRPr="00CC36AB">
        <w:t>DEECA</w:t>
      </w:r>
      <w:r>
        <w:t>)</w:t>
      </w:r>
      <w:r w:rsidRPr="00CC36AB">
        <w:t xml:space="preserve"> (2024)</w:t>
      </w:r>
      <w:r w:rsidR="00291600">
        <w:t>.</w:t>
      </w:r>
      <w:r w:rsidRPr="00CC36AB">
        <w:t xml:space="preserve"> Marine Biodiversity Values (MBV) Map, Marine Knowledge, Biodiversity Division</w:t>
      </w:r>
      <w:r w:rsidR="00344E86">
        <w:t xml:space="preserve">, </w:t>
      </w:r>
      <w:r w:rsidR="00344E86">
        <w:rPr>
          <w:rFonts w:cstheme="minorHAnsi"/>
          <w:color w:val="000000"/>
          <w:szCs w:val="18"/>
        </w:rPr>
        <w:t>Melbourne, Australia.</w:t>
      </w:r>
    </w:p>
  </w:footnote>
  <w:footnote w:id="28">
    <w:p w14:paraId="7DE303DA" w14:textId="5916A5E5" w:rsidR="00CB060C" w:rsidRDefault="00CB060C" w:rsidP="00F55E9F">
      <w:pPr>
        <w:pStyle w:val="FootnoteText"/>
        <w:ind w:left="170" w:hanging="170"/>
      </w:pPr>
      <w:r w:rsidRPr="006C09BA">
        <w:rPr>
          <w:rStyle w:val="FootnoteReference"/>
        </w:rPr>
        <w:footnoteRef/>
      </w:r>
      <w:r w:rsidRPr="006C09BA">
        <w:t xml:space="preserve"> To note: Of the 311 biodiversity features analysed statewide, only 263 had the minimum data requirements to be assessed, therefore this sample may not be representative of the entire area.</w:t>
      </w:r>
    </w:p>
  </w:footnote>
  <w:footnote w:id="29">
    <w:p w14:paraId="72A64A12" w14:textId="3D4CE581" w:rsidR="00D17F8F" w:rsidRPr="006C7EEA" w:rsidRDefault="00D17F8F" w:rsidP="00420D39">
      <w:pPr>
        <w:pStyle w:val="FootnoteText"/>
        <w:ind w:left="170" w:hanging="170"/>
      </w:pPr>
      <w:r w:rsidRPr="006C7EEA">
        <w:rPr>
          <w:rStyle w:val="FootnoteReference"/>
        </w:rPr>
        <w:footnoteRef/>
      </w:r>
      <w:r w:rsidRPr="006C7EEA">
        <w:t xml:space="preserve"> Edmunds, M. (2024). Marine biogeographical settings and ecosystem domains in Victoria. Report to Victorian Department of Energy, Environment and Climate Action. Australian Marine Ecology Report No. 586. Melbourne</w:t>
      </w:r>
      <w:r w:rsidR="00344E86">
        <w:t>, Australia.</w:t>
      </w:r>
    </w:p>
  </w:footnote>
  <w:footnote w:id="30">
    <w:p w14:paraId="11057822" w14:textId="18C70A5D" w:rsidR="00FF7DC0" w:rsidRPr="006C7EEA" w:rsidRDefault="00FF7DC0" w:rsidP="00420D39">
      <w:pPr>
        <w:pStyle w:val="Pa27"/>
        <w:spacing w:after="60" w:line="180" w:lineRule="atLeast"/>
        <w:ind w:left="170" w:hanging="170"/>
        <w:rPr>
          <w:sz w:val="18"/>
          <w:szCs w:val="18"/>
        </w:rPr>
      </w:pPr>
      <w:r w:rsidRPr="006C7EEA">
        <w:rPr>
          <w:rStyle w:val="FootnoteReference"/>
          <w:rFonts w:asciiTheme="minorHAnsi" w:hAnsiTheme="minorHAnsi" w:cstheme="minorHAnsi"/>
          <w:sz w:val="18"/>
          <w:szCs w:val="18"/>
        </w:rPr>
        <w:footnoteRef/>
      </w:r>
      <w:r w:rsidRPr="006C7EEA">
        <w:rPr>
          <w:rFonts w:asciiTheme="minorHAnsi" w:hAnsiTheme="minorHAnsi" w:cstheme="minorHAnsi"/>
          <w:sz w:val="18"/>
          <w:szCs w:val="18"/>
        </w:rPr>
        <w:t xml:space="preserve"> </w:t>
      </w:r>
      <w:r w:rsidRPr="006C7EEA">
        <w:rPr>
          <w:rFonts w:asciiTheme="minorHAnsi" w:hAnsiTheme="minorHAnsi" w:cstheme="minorHAnsi"/>
          <w:color w:val="000000"/>
          <w:sz w:val="18"/>
          <w:szCs w:val="18"/>
        </w:rPr>
        <w:t>Edmunds, M. and Flynn, A. (2018). Victorian marine biogeographical settings, Australian Marine Ecology Report No. 559. Report to the Department of Environment, Land, Water and Planning</w:t>
      </w:r>
      <w:r w:rsidR="00344E86">
        <w:rPr>
          <w:rFonts w:asciiTheme="minorHAnsi" w:hAnsiTheme="minorHAnsi" w:cstheme="minorHAnsi"/>
          <w:color w:val="000000"/>
          <w:sz w:val="18"/>
          <w:szCs w:val="18"/>
        </w:rPr>
        <w:t>, Melbourne, Australia.</w:t>
      </w:r>
    </w:p>
  </w:footnote>
  <w:footnote w:id="31">
    <w:p w14:paraId="2E5F8A68" w14:textId="0539860D" w:rsidR="00FF7DC0" w:rsidRPr="00222FB1" w:rsidRDefault="00FF7DC0" w:rsidP="00420D39">
      <w:pPr>
        <w:pStyle w:val="FootnoteText"/>
        <w:ind w:left="170" w:hanging="170"/>
        <w:rPr>
          <w:rFonts w:cstheme="minorHAnsi"/>
          <w:szCs w:val="18"/>
        </w:rPr>
      </w:pPr>
      <w:r w:rsidRPr="006C7EEA">
        <w:rPr>
          <w:rStyle w:val="FootnoteReference"/>
          <w:rFonts w:cstheme="minorHAnsi"/>
          <w:szCs w:val="18"/>
        </w:rPr>
        <w:footnoteRef/>
      </w:r>
      <w:r w:rsidRPr="006C7EEA">
        <w:rPr>
          <w:rFonts w:cstheme="minorHAnsi"/>
          <w:szCs w:val="18"/>
        </w:rPr>
        <w:t xml:space="preserve"> The Commonwealth of Australia (2006). </w:t>
      </w:r>
      <w:hyperlink r:id="rId21" w:history="1">
        <w:r w:rsidRPr="008605B8">
          <w:rPr>
            <w:rStyle w:val="Hyperlink"/>
            <w:rFonts w:cstheme="minorHAnsi"/>
            <w:szCs w:val="18"/>
          </w:rPr>
          <w:t>A Guide to the Integrated Marine and Coastal Regionalisation of Australia</w:t>
        </w:r>
      </w:hyperlink>
      <w:r w:rsidRPr="00222FB1">
        <w:rPr>
          <w:rFonts w:cstheme="minorHAnsi"/>
          <w:szCs w:val="18"/>
        </w:rPr>
        <w:t xml:space="preserve"> Version 4.0. Department of the Environment and Heritage</w:t>
      </w:r>
      <w:r w:rsidR="00344E86">
        <w:rPr>
          <w:rFonts w:cstheme="minorHAnsi"/>
          <w:szCs w:val="18"/>
        </w:rPr>
        <w:t>, Canberra, Australia.</w:t>
      </w:r>
    </w:p>
  </w:footnote>
  <w:footnote w:id="32">
    <w:p w14:paraId="1F47BF82" w14:textId="00E73463" w:rsidR="008200B1" w:rsidRDefault="008200B1">
      <w:pPr>
        <w:pStyle w:val="FootnoteText"/>
      </w:pPr>
      <w:r>
        <w:rPr>
          <w:rStyle w:val="FootnoteReference"/>
        </w:rPr>
        <w:footnoteRef/>
      </w:r>
      <w:r>
        <w:t xml:space="preserve"> </w:t>
      </w:r>
      <w:hyperlink r:id="rId22" w:history="1">
        <w:r w:rsidR="00C905B7" w:rsidRPr="00B20F55">
          <w:rPr>
            <w:rStyle w:val="Hyperlink"/>
          </w:rPr>
          <w:t xml:space="preserve">Biologically Important Areas for protected marine species (BIAs) </w:t>
        </w:r>
        <w:r w:rsidR="00C905B7">
          <w:rPr>
            <w:rStyle w:val="Hyperlink"/>
          </w:rPr>
          <w:t>designated by</w:t>
        </w:r>
        <w:r w:rsidR="00C905B7" w:rsidRPr="00B20F55">
          <w:rPr>
            <w:rStyle w:val="Hyperlink"/>
          </w:rPr>
          <w:t xml:space="preserve"> DCCEEW</w:t>
        </w:r>
      </w:hyperlink>
      <w:r w:rsidR="00C905B7">
        <w:t>.</w:t>
      </w:r>
    </w:p>
  </w:footnote>
  <w:footnote w:id="33">
    <w:p w14:paraId="7024B6A2" w14:textId="2916D086" w:rsidR="006E0798" w:rsidRPr="006B57F5" w:rsidRDefault="006E0798" w:rsidP="00E21E69">
      <w:pPr>
        <w:pStyle w:val="FootnoteText"/>
        <w:ind w:left="170" w:hanging="170"/>
      </w:pPr>
      <w:r>
        <w:rPr>
          <w:rStyle w:val="FootnoteReference"/>
        </w:rPr>
        <w:footnoteRef/>
      </w:r>
      <w:r>
        <w:t xml:space="preserve"> </w:t>
      </w:r>
      <w:r w:rsidRPr="00CC3982">
        <w:rPr>
          <w:szCs w:val="18"/>
        </w:rPr>
        <w:t>Kent, J</w:t>
      </w:r>
      <w:r>
        <w:rPr>
          <w:szCs w:val="18"/>
        </w:rPr>
        <w:t>.</w:t>
      </w:r>
      <w:r w:rsidRPr="00CC3982">
        <w:rPr>
          <w:szCs w:val="18"/>
        </w:rPr>
        <w:t xml:space="preserve"> and Jenkins, G.P. (2012</w:t>
      </w:r>
      <w:r w:rsidR="001300B1" w:rsidRPr="00CC3982">
        <w:rPr>
          <w:szCs w:val="18"/>
        </w:rPr>
        <w:t>)</w:t>
      </w:r>
      <w:r w:rsidR="00344E86">
        <w:rPr>
          <w:szCs w:val="18"/>
        </w:rPr>
        <w:t>.</w:t>
      </w:r>
      <w:r w:rsidRPr="00CC3982">
        <w:rPr>
          <w:szCs w:val="18"/>
        </w:rPr>
        <w:t xml:space="preserve"> Ecological descriptions of the significant marine environmental assets of Victoria: Interim Report. Fisheries Victoria Technical Report No. 177. </w:t>
      </w:r>
      <w:r w:rsidRPr="006B57F5">
        <w:rPr>
          <w:szCs w:val="18"/>
        </w:rPr>
        <w:t>Department of Primary Industries, Queenscliff, Victoria, Australia.</w:t>
      </w:r>
    </w:p>
  </w:footnote>
  <w:footnote w:id="34">
    <w:p w14:paraId="2BA7F695" w14:textId="3B71FD55" w:rsidR="009C4256" w:rsidRPr="002021AC" w:rsidRDefault="009C4256" w:rsidP="00540C68">
      <w:pPr>
        <w:pStyle w:val="FootnoteText"/>
        <w:ind w:left="170" w:hanging="170"/>
      </w:pPr>
      <w:r>
        <w:rPr>
          <w:rStyle w:val="FootnoteReference"/>
        </w:rPr>
        <w:footnoteRef/>
      </w:r>
      <w:r>
        <w:t xml:space="preserve"> </w:t>
      </w:r>
      <w:r w:rsidR="00BB6666" w:rsidRPr="006935E0">
        <w:t xml:space="preserve">The State of Victoria Department of Energy, </w:t>
      </w:r>
      <w:r w:rsidR="00BB6666" w:rsidRPr="002021AC">
        <w:t>Environment and Climate Action (DEECA) (2023</w:t>
      </w:r>
      <w:r w:rsidR="00540C68" w:rsidRPr="002021AC">
        <w:t xml:space="preserve">). </w:t>
      </w:r>
      <w:hyperlink r:id="rId23" w:history="1">
        <w:r w:rsidR="00540C68" w:rsidRPr="002021AC">
          <w:rPr>
            <w:rStyle w:val="Hyperlink"/>
          </w:rPr>
          <w:t>Victoria’s Marine Planning Areas</w:t>
        </w:r>
      </w:hyperlink>
      <w:r w:rsidR="00540C68" w:rsidRPr="002021AC">
        <w:t>. Melbourne, Australia</w:t>
      </w:r>
      <w:r w:rsidR="00BB6666" w:rsidRPr="002021AC">
        <w:t>.</w:t>
      </w:r>
    </w:p>
  </w:footnote>
  <w:footnote w:id="35">
    <w:p w14:paraId="65AB8CCA" w14:textId="39E9958C" w:rsidR="0089444E" w:rsidRPr="002021AC" w:rsidRDefault="0089444E">
      <w:pPr>
        <w:pStyle w:val="FootnoteText"/>
      </w:pPr>
      <w:r w:rsidRPr="002021AC">
        <w:rPr>
          <w:rStyle w:val="FootnoteReference"/>
        </w:rPr>
        <w:footnoteRef/>
      </w:r>
      <w:r w:rsidRPr="002021AC">
        <w:t xml:space="preserve"> </w:t>
      </w:r>
      <w:hyperlink r:id="rId24" w:history="1">
        <w:r w:rsidR="000354BE" w:rsidRPr="002021AC">
          <w:rPr>
            <w:rStyle w:val="Hyperlink"/>
          </w:rPr>
          <w:t>Coastkit@deeca.vic.gov.au</w:t>
        </w:r>
      </w:hyperlink>
      <w:r w:rsidR="00147553" w:rsidRPr="002021AC">
        <w:rPr>
          <w:rStyle w:val="Hyperlink"/>
        </w:rPr>
        <w:t xml:space="preserve">, </w:t>
      </w:r>
      <w:hyperlink r:id="rId25" w:history="1">
        <w:r w:rsidR="006E4B57" w:rsidRPr="002021AC">
          <w:rPr>
            <w:rStyle w:val="Hyperlink"/>
          </w:rPr>
          <w:t xml:space="preserve">Contact </w:t>
        </w:r>
        <w:proofErr w:type="spellStart"/>
        <w:r w:rsidR="006E4B57" w:rsidRPr="002021AC">
          <w:rPr>
            <w:rStyle w:val="Hyperlink"/>
          </w:rPr>
          <w:t>DataVic</w:t>
        </w:r>
        <w:proofErr w:type="spellEnd"/>
        <w:r w:rsidR="006E4B57" w:rsidRPr="002021AC">
          <w:rPr>
            <w:rStyle w:val="Hyperlink"/>
          </w:rPr>
          <w:t xml:space="preserve"> | data.vic.gov.au</w:t>
        </w:r>
      </w:hyperlink>
    </w:p>
  </w:footnote>
  <w:footnote w:id="36">
    <w:p w14:paraId="01451959" w14:textId="671B4A1F" w:rsidR="00E21111" w:rsidRPr="00F33694" w:rsidRDefault="00E21111">
      <w:pPr>
        <w:pStyle w:val="FootnoteText"/>
        <w:rPr>
          <w:highlight w:val="yellow"/>
        </w:rPr>
      </w:pPr>
      <w:r w:rsidRPr="002021AC">
        <w:rPr>
          <w:rStyle w:val="FootnoteReference"/>
        </w:rPr>
        <w:footnoteRef/>
      </w:r>
      <w:r w:rsidRPr="002021AC">
        <w:t xml:space="preserve"> </w:t>
      </w:r>
      <w:proofErr w:type="spellStart"/>
      <w:r w:rsidR="00187736" w:rsidRPr="002021AC">
        <w:t>Vicmap</w:t>
      </w:r>
      <w:proofErr w:type="spellEnd"/>
      <w:r w:rsidR="00187736" w:rsidRPr="002021AC">
        <w:t xml:space="preserve"> Planning and </w:t>
      </w:r>
      <w:proofErr w:type="spellStart"/>
      <w:r w:rsidR="00187736" w:rsidRPr="002021AC">
        <w:t>Vicmap</w:t>
      </w:r>
      <w:proofErr w:type="spellEnd"/>
      <w:r w:rsidR="00187736" w:rsidRPr="002021AC">
        <w:t xml:space="preserve"> Transport</w:t>
      </w:r>
      <w:r w:rsidR="00C678CB" w:rsidRPr="002021AC">
        <w:t xml:space="preserve"> </w:t>
      </w:r>
      <w:r w:rsidR="00C678CB" w:rsidRPr="002021AC">
        <w:rPr>
          <w:rFonts w:cstheme="minorHAnsi"/>
          <w:szCs w:val="18"/>
        </w:rPr>
        <w:t>|</w:t>
      </w:r>
      <w:r w:rsidR="00C678CB" w:rsidRPr="002021AC">
        <w:t xml:space="preserve"> </w:t>
      </w:r>
      <w:r w:rsidR="002021AC" w:rsidRPr="002021AC">
        <w:t>data.vic.gov.au</w:t>
      </w:r>
    </w:p>
  </w:footnote>
  <w:footnote w:id="37">
    <w:p w14:paraId="799029AC" w14:textId="77777777" w:rsidR="00234107" w:rsidRDefault="00234107">
      <w:pPr>
        <w:pStyle w:val="FootnoteText"/>
      </w:pPr>
      <w:r w:rsidRPr="00594BA5">
        <w:rPr>
          <w:rStyle w:val="FootnoteReference"/>
        </w:rPr>
        <w:footnoteRef/>
      </w:r>
      <w:r w:rsidRPr="00594BA5">
        <w:t xml:space="preserve"> </w:t>
      </w:r>
      <w:hyperlink r:id="rId26" w:history="1">
        <w:r w:rsidR="00B075FF" w:rsidRPr="00594BA5">
          <w:rPr>
            <w:rStyle w:val="Hyperlink"/>
          </w:rPr>
          <w:t>vahr@dpc.vic.gov.au</w:t>
        </w:r>
      </w:hyperlink>
      <w:r w:rsidR="00B075FF" w:rsidRPr="00594BA5">
        <w:t>,</w:t>
      </w:r>
      <w:r w:rsidR="00631A2A" w:rsidRPr="00594BA5">
        <w:t xml:space="preserve"> </w:t>
      </w:r>
      <w:r w:rsidR="009B03D1" w:rsidRPr="00594BA5">
        <w:rPr>
          <w:rFonts w:cstheme="minorHAnsi"/>
          <w:szCs w:val="18"/>
        </w:rPr>
        <w:t xml:space="preserve">Heritage Services (FPSR) | </w:t>
      </w:r>
      <w:hyperlink r:id="rId27" w:history="1">
        <w:r w:rsidR="009B03D1" w:rsidRPr="00594BA5">
          <w:rPr>
            <w:rStyle w:val="Hyperlink"/>
            <w:rFonts w:cstheme="minorHAnsi"/>
            <w:color w:val="auto"/>
            <w:szCs w:val="18"/>
          </w:rPr>
          <w:t>https://www.firstpeoplesrelations.vic.gov.au/aboriginal-cultural-heritage</w:t>
        </w:r>
      </w:hyperlink>
    </w:p>
  </w:footnote>
  <w:footnote w:id="38">
    <w:p w14:paraId="6A37F4FC" w14:textId="66073068" w:rsidR="001A16C2" w:rsidRDefault="001A16C2">
      <w:pPr>
        <w:pStyle w:val="FootnoteText"/>
      </w:pPr>
      <w:r>
        <w:rPr>
          <w:rStyle w:val="FootnoteReference"/>
        </w:rPr>
        <w:footnoteRef/>
      </w:r>
      <w:r>
        <w:t xml:space="preserve"> info@greatoceanroadauthority.vic.gov.au</w:t>
      </w:r>
    </w:p>
  </w:footnote>
  <w:footnote w:id="39">
    <w:p w14:paraId="067704C0" w14:textId="7CF87839" w:rsidR="00D955F0" w:rsidRDefault="00D955F0">
      <w:pPr>
        <w:pStyle w:val="FootnoteText"/>
      </w:pPr>
      <w:r>
        <w:rPr>
          <w:rStyle w:val="FootnoteReference"/>
        </w:rPr>
        <w:footnoteRef/>
      </w:r>
      <w:r>
        <w:t xml:space="preserve"> </w:t>
      </w:r>
      <w:r w:rsidR="00B25235">
        <w:t xml:space="preserve">The State of Victoria Department of Energy, Environment and Climate Action (DEECA) (2024). </w:t>
      </w:r>
      <w:hyperlink r:id="rId28" w:history="1">
        <w:r w:rsidR="00F773C8" w:rsidRPr="00F173C8">
          <w:rPr>
            <w:rStyle w:val="Hyperlink"/>
          </w:rPr>
          <w:t>Great Ocean Road Coast and Parks Environmental-Economic Account</w:t>
        </w:r>
      </w:hyperlink>
      <w:r w:rsidR="00F173C8">
        <w:t>. Melbourne, Australia.</w:t>
      </w:r>
    </w:p>
  </w:footnote>
  <w:footnote w:id="40">
    <w:p w14:paraId="2A9BA8B1" w14:textId="6D93505A" w:rsidR="003F064E" w:rsidRDefault="003F064E" w:rsidP="00BF251A">
      <w:pPr>
        <w:pStyle w:val="FootnoteText"/>
        <w:ind w:left="170" w:hanging="170"/>
      </w:pPr>
      <w:r>
        <w:rPr>
          <w:rStyle w:val="FootnoteReference"/>
        </w:rPr>
        <w:footnoteRef/>
      </w:r>
      <w:r>
        <w:t xml:space="preserve"> </w:t>
      </w:r>
      <w:r w:rsidR="00B5590F" w:rsidRPr="006935E0">
        <w:t>The State of Victoria Department of Energy, Environment and Climate Action (DEECA) (2023</w:t>
      </w:r>
      <w:r w:rsidR="00381AE3" w:rsidRPr="00381AE3">
        <w:t xml:space="preserve">). </w:t>
      </w:r>
      <w:hyperlink r:id="rId29" w:history="1">
        <w:r w:rsidR="00381AE3" w:rsidRPr="004021A1">
          <w:rPr>
            <w:rStyle w:val="Hyperlink"/>
          </w:rPr>
          <w:t>Marine Spatial Planning Guidelines</w:t>
        </w:r>
      </w:hyperlink>
      <w:r w:rsidR="00381AE3" w:rsidRPr="00381AE3">
        <w:t>. Melbourne, Australia.</w:t>
      </w:r>
    </w:p>
  </w:footnote>
  <w:footnote w:id="41">
    <w:p w14:paraId="30A355DC" w14:textId="275F6FAB" w:rsidR="003F064E" w:rsidRDefault="003F064E" w:rsidP="00BF251A">
      <w:pPr>
        <w:pStyle w:val="FootnoteText"/>
        <w:ind w:left="170" w:hanging="170"/>
      </w:pPr>
      <w:r>
        <w:rPr>
          <w:rStyle w:val="FootnoteReference"/>
        </w:rPr>
        <w:footnoteRef/>
      </w:r>
      <w:r>
        <w:t xml:space="preserve"> </w:t>
      </w:r>
      <w:r w:rsidR="00B5590F" w:rsidRPr="006935E0">
        <w:t>The State of Victoria Department of Energy, Environment and Climate Action (DEECA) (2023</w:t>
      </w:r>
      <w:r w:rsidR="00381AE3" w:rsidRPr="00381AE3">
        <w:t xml:space="preserve">). </w:t>
      </w:r>
      <w:hyperlink r:id="rId30" w:history="1">
        <w:r w:rsidR="00381AE3" w:rsidRPr="00187D07">
          <w:rPr>
            <w:rStyle w:val="Hyperlink"/>
          </w:rPr>
          <w:t>Victoria’s Marine Planning Areas</w:t>
        </w:r>
      </w:hyperlink>
      <w:r w:rsidR="00381AE3" w:rsidRPr="00381AE3">
        <w:t>. Melbourne, Australia</w:t>
      </w:r>
      <w:r w:rsidR="00B5590F">
        <w:t>.</w:t>
      </w:r>
    </w:p>
  </w:footnote>
  <w:footnote w:id="42">
    <w:p w14:paraId="05219E4F" w14:textId="2B0DB46B" w:rsidR="00E015CD" w:rsidRDefault="00E015CD" w:rsidP="00BF251A">
      <w:pPr>
        <w:pStyle w:val="FootnoteText"/>
        <w:ind w:left="170" w:hanging="170"/>
      </w:pPr>
      <w:r>
        <w:rPr>
          <w:rStyle w:val="FootnoteReference"/>
        </w:rPr>
        <w:footnoteRef/>
      </w:r>
      <w:r>
        <w:t xml:space="preserve"> </w:t>
      </w:r>
      <w:r w:rsidR="00B5590F" w:rsidRPr="006935E0">
        <w:t>The State of Victoria Department of Energy, Environment and Climate Action (DEECA) (2023</w:t>
      </w:r>
      <w:r w:rsidR="00381AE3" w:rsidRPr="00381AE3">
        <w:t xml:space="preserve">). </w:t>
      </w:r>
      <w:hyperlink r:id="rId31" w:history="1">
        <w:r w:rsidR="00381AE3" w:rsidRPr="004021A1">
          <w:rPr>
            <w:rStyle w:val="Hyperlink"/>
          </w:rPr>
          <w:t>Marine Spatial Planning Guidelines</w:t>
        </w:r>
      </w:hyperlink>
      <w:r w:rsidR="00381AE3" w:rsidRPr="00381AE3">
        <w:t>. Melbourne, Australia</w:t>
      </w:r>
      <w:r>
        <w:t>.</w:t>
      </w:r>
    </w:p>
  </w:footnote>
  <w:footnote w:id="43">
    <w:p w14:paraId="75C2F7D1" w14:textId="77777777" w:rsidR="007B2105" w:rsidRDefault="007B2105" w:rsidP="00BF251A">
      <w:pPr>
        <w:pStyle w:val="FootnoteText"/>
        <w:ind w:left="170" w:hanging="170"/>
      </w:pPr>
      <w:r>
        <w:rPr>
          <w:rStyle w:val="FootnoteReference"/>
        </w:rPr>
        <w:footnoteRef/>
      </w:r>
      <w:r>
        <w:t xml:space="preserve"> Ibid.</w:t>
      </w:r>
    </w:p>
  </w:footnote>
  <w:footnote w:id="44">
    <w:p w14:paraId="4B10DED7" w14:textId="77777777" w:rsidR="00AD07E3" w:rsidRDefault="00AD07E3" w:rsidP="00AD07E3">
      <w:pPr>
        <w:pStyle w:val="FootnoteText"/>
        <w:ind w:left="170" w:hanging="170"/>
      </w:pPr>
      <w:r>
        <w:rPr>
          <w:rStyle w:val="FootnoteReference"/>
        </w:rPr>
        <w:footnoteRef/>
      </w:r>
      <w:r>
        <w:t xml:space="preserve"> </w:t>
      </w:r>
      <w:r w:rsidRPr="006935E0">
        <w:t xml:space="preserve">The State of Victoria Department of Energy, Environment and Climate Action </w:t>
      </w:r>
      <w:r>
        <w:t>(</w:t>
      </w:r>
      <w:r w:rsidRPr="000C6CB4">
        <w:t>DEECA</w:t>
      </w:r>
      <w:r>
        <w:t>)</w:t>
      </w:r>
      <w:r w:rsidRPr="000C6CB4">
        <w:t xml:space="preserve"> (2024</w:t>
      </w:r>
      <w:r w:rsidRPr="00CC36AB">
        <w:t>)</w:t>
      </w:r>
      <w:r>
        <w:t>.</w:t>
      </w:r>
      <w:r w:rsidRPr="000C6CB4">
        <w:t xml:space="preserve"> Marine Biodiversity Values (MBV) Map, Marine Knowledge, Biodiversity Division, </w:t>
      </w:r>
      <w:r>
        <w:rPr>
          <w:rFonts w:cstheme="minorHAnsi"/>
          <w:color w:val="000000"/>
          <w:szCs w:val="18"/>
        </w:rPr>
        <w:t>Melbourne,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0929" w14:textId="2B584F94" w:rsidR="00E47272" w:rsidRDefault="00E47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0320" w14:textId="75F19A75" w:rsidR="006E0798" w:rsidRPr="00CD157B" w:rsidRDefault="006E0798"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AAA41" w14:textId="0A8BAC29" w:rsidR="00E47272" w:rsidRDefault="00E472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B8A86" w14:textId="5C0A0C8D" w:rsidR="00880D47" w:rsidRDefault="00880D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9D46" w14:textId="08907184" w:rsidR="001B7C07" w:rsidRPr="00CD157B" w:rsidRDefault="001B7C07"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0AAB" w14:textId="50BF7576" w:rsidR="00880D47" w:rsidRDefault="00880D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1E3E" w14:textId="77777777" w:rsidR="00570787" w:rsidRDefault="0057078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04C2CCC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D0C24A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8A66748"/>
    <w:multiLevelType w:val="hybridMultilevel"/>
    <w:tmpl w:val="F512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76F4389"/>
    <w:multiLevelType w:val="hybridMultilevel"/>
    <w:tmpl w:val="34F89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1EAC6DA0"/>
    <w:multiLevelType w:val="hybridMultilevel"/>
    <w:tmpl w:val="D66226B4"/>
    <w:lvl w:ilvl="0" w:tplc="0C090001">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3" w15:restartNumberingAfterBreak="0">
    <w:nsid w:val="1F97258A"/>
    <w:multiLevelType w:val="hybridMultilevel"/>
    <w:tmpl w:val="B0401DD2"/>
    <w:lvl w:ilvl="0" w:tplc="15B87E56">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35E61"/>
    <w:multiLevelType w:val="hybridMultilevel"/>
    <w:tmpl w:val="745A1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376A77"/>
    <w:multiLevelType w:val="hybridMultilevel"/>
    <w:tmpl w:val="3874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11A61BF"/>
    <w:multiLevelType w:val="hybridMultilevel"/>
    <w:tmpl w:val="6DEA4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2E3659"/>
    <w:multiLevelType w:val="hybridMultilevel"/>
    <w:tmpl w:val="81C62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22A07D3"/>
    <w:multiLevelType w:val="hybridMultilevel"/>
    <w:tmpl w:val="C6727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93A7F30"/>
    <w:multiLevelType w:val="hybridMultilevel"/>
    <w:tmpl w:val="615A2110"/>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CB21472"/>
    <w:multiLevelType w:val="hybridMultilevel"/>
    <w:tmpl w:val="1E562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7" w15:restartNumberingAfterBreak="0">
    <w:nsid w:val="50186FB0"/>
    <w:multiLevelType w:val="hybridMultilevel"/>
    <w:tmpl w:val="11266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DD7844"/>
    <w:multiLevelType w:val="hybridMultilevel"/>
    <w:tmpl w:val="33B4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735EF2"/>
    <w:multiLevelType w:val="hybridMultilevel"/>
    <w:tmpl w:val="29E45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67FA3616"/>
    <w:multiLevelType w:val="hybridMultilevel"/>
    <w:tmpl w:val="5DD41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340BC3"/>
    <w:multiLevelType w:val="hybridMultilevel"/>
    <w:tmpl w:val="B898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A52054"/>
    <w:multiLevelType w:val="hybridMultilevel"/>
    <w:tmpl w:val="E0A2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8650966"/>
    <w:multiLevelType w:val="hybridMultilevel"/>
    <w:tmpl w:val="8A903BB0"/>
    <w:lvl w:ilvl="0" w:tplc="B412B9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B2B01C2"/>
    <w:multiLevelType w:val="hybridMultilevel"/>
    <w:tmpl w:val="9C7A8964"/>
    <w:lvl w:ilvl="0" w:tplc="42B2137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BA82DFC"/>
    <w:multiLevelType w:val="hybridMultilevel"/>
    <w:tmpl w:val="A214838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0" w15:restartNumberingAfterBreak="0">
    <w:nsid w:val="7D284207"/>
    <w:multiLevelType w:val="multilevel"/>
    <w:tmpl w:val="4FBC6E0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5"/>
  </w:num>
  <w:num w:numId="2" w16cid:durableId="170411264">
    <w:abstractNumId w:val="47"/>
  </w:num>
  <w:num w:numId="3" w16cid:durableId="985085104">
    <w:abstractNumId w:val="11"/>
  </w:num>
  <w:num w:numId="4" w16cid:durableId="1872112631">
    <w:abstractNumId w:val="17"/>
  </w:num>
  <w:num w:numId="5" w16cid:durableId="336812815">
    <w:abstractNumId w:val="30"/>
  </w:num>
  <w:num w:numId="6" w16cid:durableId="155153463">
    <w:abstractNumId w:val="2"/>
  </w:num>
  <w:num w:numId="7" w16cid:durableId="103154041">
    <w:abstractNumId w:val="36"/>
  </w:num>
  <w:num w:numId="8" w16cid:durableId="1308436166">
    <w:abstractNumId w:val="32"/>
  </w:num>
  <w:num w:numId="9" w16cid:durableId="1335643199">
    <w:abstractNumId w:val="45"/>
  </w:num>
  <w:num w:numId="10" w16cid:durableId="1160577431">
    <w:abstractNumId w:val="34"/>
  </w:num>
  <w:num w:numId="11" w16cid:durableId="1673139647">
    <w:abstractNumId w:val="22"/>
  </w:num>
  <w:num w:numId="12" w16cid:durableId="1742215375">
    <w:abstractNumId w:val="60"/>
  </w:num>
  <w:num w:numId="13" w16cid:durableId="664823544">
    <w:abstractNumId w:val="53"/>
  </w:num>
  <w:num w:numId="14" w16cid:durableId="1336882824">
    <w:abstractNumId w:val="13"/>
  </w:num>
  <w:num w:numId="15" w16cid:durableId="763494873">
    <w:abstractNumId w:val="1"/>
  </w:num>
  <w:num w:numId="16" w16cid:durableId="946278653">
    <w:abstractNumId w:val="0"/>
  </w:num>
  <w:num w:numId="17" w16cid:durableId="1198080634">
    <w:abstractNumId w:val="9"/>
  </w:num>
  <w:num w:numId="18" w16cid:durableId="1969192746">
    <w:abstractNumId w:val="39"/>
  </w:num>
  <w:num w:numId="19" w16cid:durableId="1640722531">
    <w:abstractNumId w:val="38"/>
  </w:num>
  <w:num w:numId="20" w16cid:durableId="66458779">
    <w:abstractNumId w:val="29"/>
  </w:num>
  <w:num w:numId="21" w16cid:durableId="1422294662">
    <w:abstractNumId w:val="14"/>
  </w:num>
  <w:num w:numId="22" w16cid:durableId="1784617685">
    <w:abstractNumId w:val="4"/>
  </w:num>
  <w:num w:numId="23" w16cid:durableId="1840195081">
    <w:abstractNumId w:val="37"/>
  </w:num>
  <w:num w:numId="24" w16cid:durableId="1307513133">
    <w:abstractNumId w:val="16"/>
  </w:num>
  <w:num w:numId="25" w16cid:durableId="925921827">
    <w:abstractNumId w:val="59"/>
  </w:num>
  <w:num w:numId="26" w16cid:durableId="1813398653">
    <w:abstractNumId w:val="18"/>
  </w:num>
  <w:num w:numId="27" w16cid:durableId="182133631">
    <w:abstractNumId w:val="54"/>
  </w:num>
  <w:num w:numId="28" w16cid:durableId="588739159">
    <w:abstractNumId w:val="20"/>
  </w:num>
  <w:num w:numId="29" w16cid:durableId="880432960">
    <w:abstractNumId w:val="51"/>
  </w:num>
  <w:num w:numId="30" w16cid:durableId="579409937">
    <w:abstractNumId w:val="52"/>
  </w:num>
  <w:num w:numId="31" w16cid:durableId="1602302791">
    <w:abstractNumId w:val="12"/>
  </w:num>
  <w:num w:numId="32" w16cid:durableId="880357842">
    <w:abstractNumId w:val="57"/>
  </w:num>
  <w:num w:numId="33" w16cid:durableId="1337538264">
    <w:abstractNumId w:val="35"/>
  </w:num>
  <w:num w:numId="34" w16cid:durableId="631595575">
    <w:abstractNumId w:val="5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1E0528"/>
    <w:rsid w:val="00000194"/>
    <w:rsid w:val="00000310"/>
    <w:rsid w:val="00000507"/>
    <w:rsid w:val="00000812"/>
    <w:rsid w:val="00000901"/>
    <w:rsid w:val="00000A83"/>
    <w:rsid w:val="00000C8C"/>
    <w:rsid w:val="0000133F"/>
    <w:rsid w:val="00001453"/>
    <w:rsid w:val="0000148F"/>
    <w:rsid w:val="0000175F"/>
    <w:rsid w:val="000017FF"/>
    <w:rsid w:val="00001836"/>
    <w:rsid w:val="00001A4F"/>
    <w:rsid w:val="00001A8E"/>
    <w:rsid w:val="00001C22"/>
    <w:rsid w:val="00001D81"/>
    <w:rsid w:val="00001E40"/>
    <w:rsid w:val="0000207D"/>
    <w:rsid w:val="000024E7"/>
    <w:rsid w:val="000025AC"/>
    <w:rsid w:val="000025DD"/>
    <w:rsid w:val="00002691"/>
    <w:rsid w:val="0000292B"/>
    <w:rsid w:val="0000294D"/>
    <w:rsid w:val="000029E0"/>
    <w:rsid w:val="00002CFA"/>
    <w:rsid w:val="00002D3D"/>
    <w:rsid w:val="00002E35"/>
    <w:rsid w:val="00002EBD"/>
    <w:rsid w:val="00002F77"/>
    <w:rsid w:val="00002FCB"/>
    <w:rsid w:val="00003110"/>
    <w:rsid w:val="00003260"/>
    <w:rsid w:val="0000338F"/>
    <w:rsid w:val="00003595"/>
    <w:rsid w:val="000035F6"/>
    <w:rsid w:val="00003604"/>
    <w:rsid w:val="00003798"/>
    <w:rsid w:val="00003BD5"/>
    <w:rsid w:val="00003D26"/>
    <w:rsid w:val="00003FB3"/>
    <w:rsid w:val="00004327"/>
    <w:rsid w:val="0000447B"/>
    <w:rsid w:val="0000458E"/>
    <w:rsid w:val="00004712"/>
    <w:rsid w:val="00004808"/>
    <w:rsid w:val="00004810"/>
    <w:rsid w:val="00004850"/>
    <w:rsid w:val="00004A68"/>
    <w:rsid w:val="00004CAA"/>
    <w:rsid w:val="00004D89"/>
    <w:rsid w:val="00004EEE"/>
    <w:rsid w:val="00005339"/>
    <w:rsid w:val="0000540E"/>
    <w:rsid w:val="000056C7"/>
    <w:rsid w:val="000058A9"/>
    <w:rsid w:val="00005A0F"/>
    <w:rsid w:val="00005CCD"/>
    <w:rsid w:val="00005CF8"/>
    <w:rsid w:val="00005D82"/>
    <w:rsid w:val="00005E0E"/>
    <w:rsid w:val="00005E71"/>
    <w:rsid w:val="00005F2D"/>
    <w:rsid w:val="000060A7"/>
    <w:rsid w:val="0000630B"/>
    <w:rsid w:val="00006364"/>
    <w:rsid w:val="00006884"/>
    <w:rsid w:val="000068CA"/>
    <w:rsid w:val="00006A13"/>
    <w:rsid w:val="00006A22"/>
    <w:rsid w:val="00006BD9"/>
    <w:rsid w:val="00006C8F"/>
    <w:rsid w:val="00006E14"/>
    <w:rsid w:val="00007067"/>
    <w:rsid w:val="0000709B"/>
    <w:rsid w:val="0000736B"/>
    <w:rsid w:val="000074ED"/>
    <w:rsid w:val="000075AB"/>
    <w:rsid w:val="000075D6"/>
    <w:rsid w:val="000076F3"/>
    <w:rsid w:val="00007A11"/>
    <w:rsid w:val="00007A7E"/>
    <w:rsid w:val="00007C28"/>
    <w:rsid w:val="00007CFD"/>
    <w:rsid w:val="00007DAC"/>
    <w:rsid w:val="00007FAF"/>
    <w:rsid w:val="0001009F"/>
    <w:rsid w:val="00010117"/>
    <w:rsid w:val="00010280"/>
    <w:rsid w:val="000105A9"/>
    <w:rsid w:val="0001065B"/>
    <w:rsid w:val="00010885"/>
    <w:rsid w:val="000108C0"/>
    <w:rsid w:val="000109E1"/>
    <w:rsid w:val="00010B54"/>
    <w:rsid w:val="00011068"/>
    <w:rsid w:val="00011193"/>
    <w:rsid w:val="000112BF"/>
    <w:rsid w:val="000114B1"/>
    <w:rsid w:val="000115AC"/>
    <w:rsid w:val="00011710"/>
    <w:rsid w:val="000117D9"/>
    <w:rsid w:val="0001192C"/>
    <w:rsid w:val="00011AA3"/>
    <w:rsid w:val="00011AD6"/>
    <w:rsid w:val="00011B0A"/>
    <w:rsid w:val="00011B3E"/>
    <w:rsid w:val="00011C29"/>
    <w:rsid w:val="00011DFC"/>
    <w:rsid w:val="00011F46"/>
    <w:rsid w:val="00012031"/>
    <w:rsid w:val="00012087"/>
    <w:rsid w:val="0001216C"/>
    <w:rsid w:val="0001226A"/>
    <w:rsid w:val="0001243B"/>
    <w:rsid w:val="0001255B"/>
    <w:rsid w:val="00012567"/>
    <w:rsid w:val="000125A5"/>
    <w:rsid w:val="000125FA"/>
    <w:rsid w:val="000128AB"/>
    <w:rsid w:val="000128D6"/>
    <w:rsid w:val="000128FF"/>
    <w:rsid w:val="0001294B"/>
    <w:rsid w:val="00012BCD"/>
    <w:rsid w:val="00012CD8"/>
    <w:rsid w:val="00012D6E"/>
    <w:rsid w:val="00012FAF"/>
    <w:rsid w:val="00012FDC"/>
    <w:rsid w:val="0001307F"/>
    <w:rsid w:val="00013173"/>
    <w:rsid w:val="00013194"/>
    <w:rsid w:val="000133B3"/>
    <w:rsid w:val="000137E1"/>
    <w:rsid w:val="000139F9"/>
    <w:rsid w:val="00013A82"/>
    <w:rsid w:val="00013C91"/>
    <w:rsid w:val="00013D4F"/>
    <w:rsid w:val="000143B9"/>
    <w:rsid w:val="000143C7"/>
    <w:rsid w:val="000144C7"/>
    <w:rsid w:val="00014615"/>
    <w:rsid w:val="00014732"/>
    <w:rsid w:val="0001479B"/>
    <w:rsid w:val="000147D8"/>
    <w:rsid w:val="0001496C"/>
    <w:rsid w:val="00014AD2"/>
    <w:rsid w:val="00015128"/>
    <w:rsid w:val="000152AC"/>
    <w:rsid w:val="000153BF"/>
    <w:rsid w:val="000153DE"/>
    <w:rsid w:val="000154F9"/>
    <w:rsid w:val="0001554C"/>
    <w:rsid w:val="0001555D"/>
    <w:rsid w:val="00015655"/>
    <w:rsid w:val="00015670"/>
    <w:rsid w:val="00015831"/>
    <w:rsid w:val="00015B15"/>
    <w:rsid w:val="00015C09"/>
    <w:rsid w:val="00015CD5"/>
    <w:rsid w:val="00015D15"/>
    <w:rsid w:val="00015E10"/>
    <w:rsid w:val="00015E7C"/>
    <w:rsid w:val="00015EB5"/>
    <w:rsid w:val="000160DB"/>
    <w:rsid w:val="00016115"/>
    <w:rsid w:val="00016133"/>
    <w:rsid w:val="000163F8"/>
    <w:rsid w:val="0001645A"/>
    <w:rsid w:val="0001660E"/>
    <w:rsid w:val="000167A0"/>
    <w:rsid w:val="0001689A"/>
    <w:rsid w:val="00016927"/>
    <w:rsid w:val="000169FE"/>
    <w:rsid w:val="00016F11"/>
    <w:rsid w:val="00017833"/>
    <w:rsid w:val="00017878"/>
    <w:rsid w:val="000178BE"/>
    <w:rsid w:val="00017A37"/>
    <w:rsid w:val="00017A7E"/>
    <w:rsid w:val="00017E78"/>
    <w:rsid w:val="00017F2D"/>
    <w:rsid w:val="000200A9"/>
    <w:rsid w:val="00020166"/>
    <w:rsid w:val="00020425"/>
    <w:rsid w:val="0002048A"/>
    <w:rsid w:val="000206C4"/>
    <w:rsid w:val="000206CF"/>
    <w:rsid w:val="00020A83"/>
    <w:rsid w:val="00020AA5"/>
    <w:rsid w:val="00020B2B"/>
    <w:rsid w:val="00020D04"/>
    <w:rsid w:val="00020D21"/>
    <w:rsid w:val="00020E7D"/>
    <w:rsid w:val="00021250"/>
    <w:rsid w:val="000212B2"/>
    <w:rsid w:val="000213DE"/>
    <w:rsid w:val="000215A7"/>
    <w:rsid w:val="0002183F"/>
    <w:rsid w:val="000218F9"/>
    <w:rsid w:val="00021CF7"/>
    <w:rsid w:val="00021E7D"/>
    <w:rsid w:val="00022012"/>
    <w:rsid w:val="000226C9"/>
    <w:rsid w:val="000227C5"/>
    <w:rsid w:val="00022AF0"/>
    <w:rsid w:val="00022B27"/>
    <w:rsid w:val="00022B99"/>
    <w:rsid w:val="00022D39"/>
    <w:rsid w:val="00022E37"/>
    <w:rsid w:val="00022E3C"/>
    <w:rsid w:val="00022E7D"/>
    <w:rsid w:val="00022FC9"/>
    <w:rsid w:val="0002308C"/>
    <w:rsid w:val="0002313E"/>
    <w:rsid w:val="000232C9"/>
    <w:rsid w:val="000232DD"/>
    <w:rsid w:val="000232EF"/>
    <w:rsid w:val="00023619"/>
    <w:rsid w:val="0002383F"/>
    <w:rsid w:val="00023C27"/>
    <w:rsid w:val="00023E58"/>
    <w:rsid w:val="00023EA2"/>
    <w:rsid w:val="00023F6A"/>
    <w:rsid w:val="0002436D"/>
    <w:rsid w:val="00024529"/>
    <w:rsid w:val="0002453C"/>
    <w:rsid w:val="00024609"/>
    <w:rsid w:val="00024DE5"/>
    <w:rsid w:val="00024E98"/>
    <w:rsid w:val="00024F58"/>
    <w:rsid w:val="00024F9A"/>
    <w:rsid w:val="00024FD5"/>
    <w:rsid w:val="00025444"/>
    <w:rsid w:val="00025480"/>
    <w:rsid w:val="00025817"/>
    <w:rsid w:val="0002586C"/>
    <w:rsid w:val="00025BB2"/>
    <w:rsid w:val="00025F5B"/>
    <w:rsid w:val="00026009"/>
    <w:rsid w:val="000261D1"/>
    <w:rsid w:val="00026286"/>
    <w:rsid w:val="000265EA"/>
    <w:rsid w:val="00026806"/>
    <w:rsid w:val="0002683E"/>
    <w:rsid w:val="0002697A"/>
    <w:rsid w:val="00026A22"/>
    <w:rsid w:val="00026D79"/>
    <w:rsid w:val="00026DA1"/>
    <w:rsid w:val="00026DC2"/>
    <w:rsid w:val="00026DFA"/>
    <w:rsid w:val="00026EB8"/>
    <w:rsid w:val="00026F6C"/>
    <w:rsid w:val="00026FC0"/>
    <w:rsid w:val="000271BF"/>
    <w:rsid w:val="000273C5"/>
    <w:rsid w:val="000274D6"/>
    <w:rsid w:val="0002766D"/>
    <w:rsid w:val="000279B2"/>
    <w:rsid w:val="000279BD"/>
    <w:rsid w:val="00027B7B"/>
    <w:rsid w:val="00027D30"/>
    <w:rsid w:val="00027D3D"/>
    <w:rsid w:val="00027E37"/>
    <w:rsid w:val="00027F44"/>
    <w:rsid w:val="00030020"/>
    <w:rsid w:val="00030105"/>
    <w:rsid w:val="00030500"/>
    <w:rsid w:val="000305EF"/>
    <w:rsid w:val="00030806"/>
    <w:rsid w:val="00030978"/>
    <w:rsid w:val="00030A38"/>
    <w:rsid w:val="00030D94"/>
    <w:rsid w:val="00030F31"/>
    <w:rsid w:val="00030F79"/>
    <w:rsid w:val="00031029"/>
    <w:rsid w:val="00031391"/>
    <w:rsid w:val="000313CB"/>
    <w:rsid w:val="000315F8"/>
    <w:rsid w:val="0003160B"/>
    <w:rsid w:val="00031A54"/>
    <w:rsid w:val="00031B23"/>
    <w:rsid w:val="00031B79"/>
    <w:rsid w:val="00031C33"/>
    <w:rsid w:val="0003205F"/>
    <w:rsid w:val="00032116"/>
    <w:rsid w:val="00032236"/>
    <w:rsid w:val="000323BE"/>
    <w:rsid w:val="00032487"/>
    <w:rsid w:val="00032779"/>
    <w:rsid w:val="000327C7"/>
    <w:rsid w:val="00032CDF"/>
    <w:rsid w:val="00032CE5"/>
    <w:rsid w:val="00032D1C"/>
    <w:rsid w:val="00032FDC"/>
    <w:rsid w:val="0003300C"/>
    <w:rsid w:val="000331F6"/>
    <w:rsid w:val="000332BE"/>
    <w:rsid w:val="000332EC"/>
    <w:rsid w:val="00033731"/>
    <w:rsid w:val="000337A3"/>
    <w:rsid w:val="00033839"/>
    <w:rsid w:val="000339AF"/>
    <w:rsid w:val="00033AD2"/>
    <w:rsid w:val="00033ADC"/>
    <w:rsid w:val="00033B66"/>
    <w:rsid w:val="00033DF0"/>
    <w:rsid w:val="00033E4A"/>
    <w:rsid w:val="00034085"/>
    <w:rsid w:val="000343D3"/>
    <w:rsid w:val="000346D1"/>
    <w:rsid w:val="00034776"/>
    <w:rsid w:val="00034896"/>
    <w:rsid w:val="000348B1"/>
    <w:rsid w:val="00034A35"/>
    <w:rsid w:val="00034D14"/>
    <w:rsid w:val="00034DD2"/>
    <w:rsid w:val="00034E7A"/>
    <w:rsid w:val="00034F2A"/>
    <w:rsid w:val="00034FF2"/>
    <w:rsid w:val="0003506D"/>
    <w:rsid w:val="000350BC"/>
    <w:rsid w:val="00035254"/>
    <w:rsid w:val="000354BE"/>
    <w:rsid w:val="00035513"/>
    <w:rsid w:val="00035538"/>
    <w:rsid w:val="0003565D"/>
    <w:rsid w:val="000359EC"/>
    <w:rsid w:val="00035C85"/>
    <w:rsid w:val="00035ED9"/>
    <w:rsid w:val="00036064"/>
    <w:rsid w:val="000360F2"/>
    <w:rsid w:val="0003663E"/>
    <w:rsid w:val="00036761"/>
    <w:rsid w:val="000367CD"/>
    <w:rsid w:val="000369BF"/>
    <w:rsid w:val="00036ADB"/>
    <w:rsid w:val="00036D45"/>
    <w:rsid w:val="00036D89"/>
    <w:rsid w:val="00036E10"/>
    <w:rsid w:val="00036F49"/>
    <w:rsid w:val="00037115"/>
    <w:rsid w:val="00037187"/>
    <w:rsid w:val="000371A5"/>
    <w:rsid w:val="00037321"/>
    <w:rsid w:val="000374E9"/>
    <w:rsid w:val="00037591"/>
    <w:rsid w:val="00037636"/>
    <w:rsid w:val="00037830"/>
    <w:rsid w:val="000378E2"/>
    <w:rsid w:val="00037AE3"/>
    <w:rsid w:val="00037E49"/>
    <w:rsid w:val="00037F66"/>
    <w:rsid w:val="00037F96"/>
    <w:rsid w:val="00040158"/>
    <w:rsid w:val="00040407"/>
    <w:rsid w:val="00040474"/>
    <w:rsid w:val="00040594"/>
    <w:rsid w:val="0004070E"/>
    <w:rsid w:val="00040737"/>
    <w:rsid w:val="000407B6"/>
    <w:rsid w:val="00040869"/>
    <w:rsid w:val="000408B7"/>
    <w:rsid w:val="00040A06"/>
    <w:rsid w:val="00040A5E"/>
    <w:rsid w:val="00040D26"/>
    <w:rsid w:val="00040DFF"/>
    <w:rsid w:val="00040E63"/>
    <w:rsid w:val="00040EB4"/>
    <w:rsid w:val="0004103D"/>
    <w:rsid w:val="000411A2"/>
    <w:rsid w:val="0004121A"/>
    <w:rsid w:val="0004133D"/>
    <w:rsid w:val="00041525"/>
    <w:rsid w:val="00041613"/>
    <w:rsid w:val="00041673"/>
    <w:rsid w:val="00041770"/>
    <w:rsid w:val="00041780"/>
    <w:rsid w:val="000418EC"/>
    <w:rsid w:val="00041B06"/>
    <w:rsid w:val="00041BF1"/>
    <w:rsid w:val="00041DB5"/>
    <w:rsid w:val="00041E39"/>
    <w:rsid w:val="0004200C"/>
    <w:rsid w:val="00042095"/>
    <w:rsid w:val="00042355"/>
    <w:rsid w:val="00042903"/>
    <w:rsid w:val="00042964"/>
    <w:rsid w:val="00042966"/>
    <w:rsid w:val="000429E7"/>
    <w:rsid w:val="00042AEE"/>
    <w:rsid w:val="00042B27"/>
    <w:rsid w:val="00042BCD"/>
    <w:rsid w:val="00042CB1"/>
    <w:rsid w:val="00042DFE"/>
    <w:rsid w:val="00042E7D"/>
    <w:rsid w:val="00042F61"/>
    <w:rsid w:val="0004355D"/>
    <w:rsid w:val="00043765"/>
    <w:rsid w:val="0004399B"/>
    <w:rsid w:val="00043B97"/>
    <w:rsid w:val="00043DCD"/>
    <w:rsid w:val="00043EE4"/>
    <w:rsid w:val="00043F27"/>
    <w:rsid w:val="00043FEB"/>
    <w:rsid w:val="0004428D"/>
    <w:rsid w:val="0004443D"/>
    <w:rsid w:val="000444C5"/>
    <w:rsid w:val="00044607"/>
    <w:rsid w:val="0004465F"/>
    <w:rsid w:val="000447C9"/>
    <w:rsid w:val="0004480A"/>
    <w:rsid w:val="00044A5B"/>
    <w:rsid w:val="00044B64"/>
    <w:rsid w:val="00044C01"/>
    <w:rsid w:val="00044DB5"/>
    <w:rsid w:val="000450CD"/>
    <w:rsid w:val="000451EB"/>
    <w:rsid w:val="00045313"/>
    <w:rsid w:val="000453D0"/>
    <w:rsid w:val="00045487"/>
    <w:rsid w:val="00045562"/>
    <w:rsid w:val="00045692"/>
    <w:rsid w:val="000458CC"/>
    <w:rsid w:val="00045911"/>
    <w:rsid w:val="00045931"/>
    <w:rsid w:val="00045C99"/>
    <w:rsid w:val="00045D35"/>
    <w:rsid w:val="00045FE8"/>
    <w:rsid w:val="0004602E"/>
    <w:rsid w:val="0004603D"/>
    <w:rsid w:val="00046189"/>
    <w:rsid w:val="0004625A"/>
    <w:rsid w:val="0004630A"/>
    <w:rsid w:val="000463B5"/>
    <w:rsid w:val="0004675A"/>
    <w:rsid w:val="000469EA"/>
    <w:rsid w:val="00046A0E"/>
    <w:rsid w:val="00046BD3"/>
    <w:rsid w:val="00046CF8"/>
    <w:rsid w:val="00046D1D"/>
    <w:rsid w:val="00046DEB"/>
    <w:rsid w:val="00046F44"/>
    <w:rsid w:val="00046FD7"/>
    <w:rsid w:val="000473F4"/>
    <w:rsid w:val="000475FC"/>
    <w:rsid w:val="000478A8"/>
    <w:rsid w:val="00047B37"/>
    <w:rsid w:val="00047B5E"/>
    <w:rsid w:val="00050497"/>
    <w:rsid w:val="00050515"/>
    <w:rsid w:val="00050574"/>
    <w:rsid w:val="00050662"/>
    <w:rsid w:val="00050713"/>
    <w:rsid w:val="000507C3"/>
    <w:rsid w:val="00050B1A"/>
    <w:rsid w:val="00050F0B"/>
    <w:rsid w:val="0005130E"/>
    <w:rsid w:val="00051327"/>
    <w:rsid w:val="0005177E"/>
    <w:rsid w:val="0005192C"/>
    <w:rsid w:val="00051A38"/>
    <w:rsid w:val="00051B48"/>
    <w:rsid w:val="00051BFC"/>
    <w:rsid w:val="00051D5C"/>
    <w:rsid w:val="00051E60"/>
    <w:rsid w:val="00052074"/>
    <w:rsid w:val="000521CD"/>
    <w:rsid w:val="00052454"/>
    <w:rsid w:val="00052510"/>
    <w:rsid w:val="0005252A"/>
    <w:rsid w:val="000528CB"/>
    <w:rsid w:val="00052980"/>
    <w:rsid w:val="00052BEB"/>
    <w:rsid w:val="00052C65"/>
    <w:rsid w:val="0005309D"/>
    <w:rsid w:val="000530DE"/>
    <w:rsid w:val="0005310A"/>
    <w:rsid w:val="00053122"/>
    <w:rsid w:val="000531C8"/>
    <w:rsid w:val="000531D4"/>
    <w:rsid w:val="00053299"/>
    <w:rsid w:val="0005374D"/>
    <w:rsid w:val="00053947"/>
    <w:rsid w:val="00053990"/>
    <w:rsid w:val="00053BB5"/>
    <w:rsid w:val="00053C58"/>
    <w:rsid w:val="00053CC3"/>
    <w:rsid w:val="00053EC1"/>
    <w:rsid w:val="00053F51"/>
    <w:rsid w:val="00054052"/>
    <w:rsid w:val="000541F3"/>
    <w:rsid w:val="000541FF"/>
    <w:rsid w:val="0005433D"/>
    <w:rsid w:val="00054713"/>
    <w:rsid w:val="0005489E"/>
    <w:rsid w:val="00054A64"/>
    <w:rsid w:val="00054C05"/>
    <w:rsid w:val="00054D9B"/>
    <w:rsid w:val="00054DD3"/>
    <w:rsid w:val="0005528F"/>
    <w:rsid w:val="0005541A"/>
    <w:rsid w:val="00055566"/>
    <w:rsid w:val="000556CD"/>
    <w:rsid w:val="0005578D"/>
    <w:rsid w:val="00055828"/>
    <w:rsid w:val="00055A62"/>
    <w:rsid w:val="00055D92"/>
    <w:rsid w:val="00055F8E"/>
    <w:rsid w:val="00056024"/>
    <w:rsid w:val="000565B4"/>
    <w:rsid w:val="00056A1F"/>
    <w:rsid w:val="00056A99"/>
    <w:rsid w:val="00056B43"/>
    <w:rsid w:val="00056F12"/>
    <w:rsid w:val="000572E5"/>
    <w:rsid w:val="000574CC"/>
    <w:rsid w:val="000574DD"/>
    <w:rsid w:val="00057763"/>
    <w:rsid w:val="00057892"/>
    <w:rsid w:val="00057930"/>
    <w:rsid w:val="0005795E"/>
    <w:rsid w:val="00057EA8"/>
    <w:rsid w:val="00057EB4"/>
    <w:rsid w:val="00057F32"/>
    <w:rsid w:val="000601EE"/>
    <w:rsid w:val="0006067A"/>
    <w:rsid w:val="0006077D"/>
    <w:rsid w:val="0006091D"/>
    <w:rsid w:val="00060ADF"/>
    <w:rsid w:val="00060B9F"/>
    <w:rsid w:val="00060FCC"/>
    <w:rsid w:val="000610AE"/>
    <w:rsid w:val="000610DD"/>
    <w:rsid w:val="000610E9"/>
    <w:rsid w:val="00061108"/>
    <w:rsid w:val="00061252"/>
    <w:rsid w:val="000613EC"/>
    <w:rsid w:val="0006141F"/>
    <w:rsid w:val="00061765"/>
    <w:rsid w:val="0006189D"/>
    <w:rsid w:val="00061C41"/>
    <w:rsid w:val="00061C6C"/>
    <w:rsid w:val="00061CCF"/>
    <w:rsid w:val="00061E9B"/>
    <w:rsid w:val="0006212D"/>
    <w:rsid w:val="00062364"/>
    <w:rsid w:val="000623B0"/>
    <w:rsid w:val="00062485"/>
    <w:rsid w:val="000624B5"/>
    <w:rsid w:val="00062553"/>
    <w:rsid w:val="0006268B"/>
    <w:rsid w:val="00062841"/>
    <w:rsid w:val="0006294F"/>
    <w:rsid w:val="00062D3F"/>
    <w:rsid w:val="00062E21"/>
    <w:rsid w:val="00062E26"/>
    <w:rsid w:val="00062F43"/>
    <w:rsid w:val="00063250"/>
    <w:rsid w:val="000632B7"/>
    <w:rsid w:val="000633AC"/>
    <w:rsid w:val="000633F8"/>
    <w:rsid w:val="00063415"/>
    <w:rsid w:val="0006346E"/>
    <w:rsid w:val="000634B5"/>
    <w:rsid w:val="000635BF"/>
    <w:rsid w:val="000636F4"/>
    <w:rsid w:val="000636FD"/>
    <w:rsid w:val="00063754"/>
    <w:rsid w:val="00063832"/>
    <w:rsid w:val="00063A7B"/>
    <w:rsid w:val="00063C9C"/>
    <w:rsid w:val="00063DE5"/>
    <w:rsid w:val="00063DE7"/>
    <w:rsid w:val="00063F49"/>
    <w:rsid w:val="00064148"/>
    <w:rsid w:val="000641C3"/>
    <w:rsid w:val="0006440A"/>
    <w:rsid w:val="000645D3"/>
    <w:rsid w:val="000647DA"/>
    <w:rsid w:val="00064813"/>
    <w:rsid w:val="00064AB1"/>
    <w:rsid w:val="00064BDA"/>
    <w:rsid w:val="00064C93"/>
    <w:rsid w:val="00064CF2"/>
    <w:rsid w:val="00064EC0"/>
    <w:rsid w:val="00064FBC"/>
    <w:rsid w:val="00065063"/>
    <w:rsid w:val="0006552C"/>
    <w:rsid w:val="00065BED"/>
    <w:rsid w:val="00065CF3"/>
    <w:rsid w:val="00065D2A"/>
    <w:rsid w:val="00065D87"/>
    <w:rsid w:val="00065DDB"/>
    <w:rsid w:val="00065E05"/>
    <w:rsid w:val="00065E1A"/>
    <w:rsid w:val="00066187"/>
    <w:rsid w:val="000662C1"/>
    <w:rsid w:val="0006651D"/>
    <w:rsid w:val="00066891"/>
    <w:rsid w:val="00066897"/>
    <w:rsid w:val="000668BF"/>
    <w:rsid w:val="00066A4B"/>
    <w:rsid w:val="00066BD0"/>
    <w:rsid w:val="00066D49"/>
    <w:rsid w:val="00066E7B"/>
    <w:rsid w:val="00066F44"/>
    <w:rsid w:val="00066F96"/>
    <w:rsid w:val="0006707D"/>
    <w:rsid w:val="0006720B"/>
    <w:rsid w:val="000672C6"/>
    <w:rsid w:val="000675EB"/>
    <w:rsid w:val="000676B0"/>
    <w:rsid w:val="00067743"/>
    <w:rsid w:val="00067A55"/>
    <w:rsid w:val="00067B0C"/>
    <w:rsid w:val="00067C02"/>
    <w:rsid w:val="00067C50"/>
    <w:rsid w:val="00067D78"/>
    <w:rsid w:val="00067DBA"/>
    <w:rsid w:val="00067EE7"/>
    <w:rsid w:val="00067EEC"/>
    <w:rsid w:val="00070014"/>
    <w:rsid w:val="0007006C"/>
    <w:rsid w:val="0007059F"/>
    <w:rsid w:val="00070773"/>
    <w:rsid w:val="0007095A"/>
    <w:rsid w:val="0007097B"/>
    <w:rsid w:val="00070B05"/>
    <w:rsid w:val="00070D7B"/>
    <w:rsid w:val="00070E47"/>
    <w:rsid w:val="00070E8D"/>
    <w:rsid w:val="000711E0"/>
    <w:rsid w:val="0007132F"/>
    <w:rsid w:val="00071360"/>
    <w:rsid w:val="000714AC"/>
    <w:rsid w:val="00071602"/>
    <w:rsid w:val="0007166A"/>
    <w:rsid w:val="0007176D"/>
    <w:rsid w:val="00071972"/>
    <w:rsid w:val="00071996"/>
    <w:rsid w:val="00071B91"/>
    <w:rsid w:val="00071BCA"/>
    <w:rsid w:val="00071C05"/>
    <w:rsid w:val="00071E52"/>
    <w:rsid w:val="00071FC0"/>
    <w:rsid w:val="00072060"/>
    <w:rsid w:val="00072080"/>
    <w:rsid w:val="00072179"/>
    <w:rsid w:val="0007232D"/>
    <w:rsid w:val="0007247D"/>
    <w:rsid w:val="00072559"/>
    <w:rsid w:val="00072AD9"/>
    <w:rsid w:val="00072BA7"/>
    <w:rsid w:val="00072BEF"/>
    <w:rsid w:val="00072E7B"/>
    <w:rsid w:val="00072FDF"/>
    <w:rsid w:val="00073052"/>
    <w:rsid w:val="00073152"/>
    <w:rsid w:val="0007321B"/>
    <w:rsid w:val="000732B7"/>
    <w:rsid w:val="000735F0"/>
    <w:rsid w:val="00073731"/>
    <w:rsid w:val="00073779"/>
    <w:rsid w:val="0007385E"/>
    <w:rsid w:val="00073937"/>
    <w:rsid w:val="00073C66"/>
    <w:rsid w:val="00073E58"/>
    <w:rsid w:val="00073EF4"/>
    <w:rsid w:val="00073FC4"/>
    <w:rsid w:val="00074537"/>
    <w:rsid w:val="0007475A"/>
    <w:rsid w:val="0007484F"/>
    <w:rsid w:val="00074B5B"/>
    <w:rsid w:val="00074B85"/>
    <w:rsid w:val="00074C63"/>
    <w:rsid w:val="00074C94"/>
    <w:rsid w:val="00074EF6"/>
    <w:rsid w:val="00075195"/>
    <w:rsid w:val="000751D5"/>
    <w:rsid w:val="00075361"/>
    <w:rsid w:val="000754A2"/>
    <w:rsid w:val="000756A6"/>
    <w:rsid w:val="000756E7"/>
    <w:rsid w:val="00075748"/>
    <w:rsid w:val="00075840"/>
    <w:rsid w:val="000759A7"/>
    <w:rsid w:val="00075A1E"/>
    <w:rsid w:val="00075B1E"/>
    <w:rsid w:val="00075E0B"/>
    <w:rsid w:val="00075E2B"/>
    <w:rsid w:val="00075FC7"/>
    <w:rsid w:val="00076019"/>
    <w:rsid w:val="000764DD"/>
    <w:rsid w:val="00076523"/>
    <w:rsid w:val="00076662"/>
    <w:rsid w:val="00076817"/>
    <w:rsid w:val="0007682D"/>
    <w:rsid w:val="0007688C"/>
    <w:rsid w:val="0007697E"/>
    <w:rsid w:val="0007698D"/>
    <w:rsid w:val="0007698E"/>
    <w:rsid w:val="00076B5B"/>
    <w:rsid w:val="00076BD2"/>
    <w:rsid w:val="00076CBA"/>
    <w:rsid w:val="00076CEC"/>
    <w:rsid w:val="00076EEF"/>
    <w:rsid w:val="00076FEE"/>
    <w:rsid w:val="000770EF"/>
    <w:rsid w:val="0007721D"/>
    <w:rsid w:val="00077228"/>
    <w:rsid w:val="000773A7"/>
    <w:rsid w:val="00077484"/>
    <w:rsid w:val="00077530"/>
    <w:rsid w:val="00077735"/>
    <w:rsid w:val="000777E3"/>
    <w:rsid w:val="000778FB"/>
    <w:rsid w:val="00077A5E"/>
    <w:rsid w:val="00077B50"/>
    <w:rsid w:val="00077BDB"/>
    <w:rsid w:val="00077D57"/>
    <w:rsid w:val="00080082"/>
    <w:rsid w:val="000801C1"/>
    <w:rsid w:val="0008061A"/>
    <w:rsid w:val="000807EC"/>
    <w:rsid w:val="000809F5"/>
    <w:rsid w:val="00080B45"/>
    <w:rsid w:val="00080B70"/>
    <w:rsid w:val="00080D80"/>
    <w:rsid w:val="00080DAA"/>
    <w:rsid w:val="00080DC4"/>
    <w:rsid w:val="00080E10"/>
    <w:rsid w:val="00080EC4"/>
    <w:rsid w:val="00080ED4"/>
    <w:rsid w:val="00081107"/>
    <w:rsid w:val="00081203"/>
    <w:rsid w:val="00081614"/>
    <w:rsid w:val="000818E6"/>
    <w:rsid w:val="00081BB9"/>
    <w:rsid w:val="00081EB8"/>
    <w:rsid w:val="00082287"/>
    <w:rsid w:val="00082393"/>
    <w:rsid w:val="000823F2"/>
    <w:rsid w:val="00082462"/>
    <w:rsid w:val="0008257A"/>
    <w:rsid w:val="0008257E"/>
    <w:rsid w:val="00082701"/>
    <w:rsid w:val="000828DB"/>
    <w:rsid w:val="00082BD3"/>
    <w:rsid w:val="00082CAC"/>
    <w:rsid w:val="00082D76"/>
    <w:rsid w:val="00082EA5"/>
    <w:rsid w:val="00082EEC"/>
    <w:rsid w:val="00082F2B"/>
    <w:rsid w:val="00083038"/>
    <w:rsid w:val="000831F0"/>
    <w:rsid w:val="00083241"/>
    <w:rsid w:val="000835F9"/>
    <w:rsid w:val="00083699"/>
    <w:rsid w:val="000837A5"/>
    <w:rsid w:val="0008388F"/>
    <w:rsid w:val="000838F2"/>
    <w:rsid w:val="000839EE"/>
    <w:rsid w:val="00083A5A"/>
    <w:rsid w:val="00083DAF"/>
    <w:rsid w:val="00083E0D"/>
    <w:rsid w:val="00083E68"/>
    <w:rsid w:val="00083ED6"/>
    <w:rsid w:val="00083FF9"/>
    <w:rsid w:val="00084205"/>
    <w:rsid w:val="00084244"/>
    <w:rsid w:val="0008438B"/>
    <w:rsid w:val="000843B4"/>
    <w:rsid w:val="000845FF"/>
    <w:rsid w:val="00084699"/>
    <w:rsid w:val="00084737"/>
    <w:rsid w:val="0008484F"/>
    <w:rsid w:val="00084998"/>
    <w:rsid w:val="00084A6A"/>
    <w:rsid w:val="00084B08"/>
    <w:rsid w:val="00084C2C"/>
    <w:rsid w:val="00084E5E"/>
    <w:rsid w:val="00085450"/>
    <w:rsid w:val="00085547"/>
    <w:rsid w:val="0008554C"/>
    <w:rsid w:val="0008557E"/>
    <w:rsid w:val="000855AA"/>
    <w:rsid w:val="0008568A"/>
    <w:rsid w:val="0008569B"/>
    <w:rsid w:val="000856F1"/>
    <w:rsid w:val="00085767"/>
    <w:rsid w:val="00085A1C"/>
    <w:rsid w:val="00085A51"/>
    <w:rsid w:val="00085B6D"/>
    <w:rsid w:val="00085CDF"/>
    <w:rsid w:val="00085D2A"/>
    <w:rsid w:val="00085F18"/>
    <w:rsid w:val="00086199"/>
    <w:rsid w:val="00086264"/>
    <w:rsid w:val="00086265"/>
    <w:rsid w:val="00086362"/>
    <w:rsid w:val="00086400"/>
    <w:rsid w:val="000865A9"/>
    <w:rsid w:val="00086675"/>
    <w:rsid w:val="00086708"/>
    <w:rsid w:val="0008678B"/>
    <w:rsid w:val="00086A33"/>
    <w:rsid w:val="00086C5B"/>
    <w:rsid w:val="00086CED"/>
    <w:rsid w:val="00086FBD"/>
    <w:rsid w:val="00087019"/>
    <w:rsid w:val="000870B9"/>
    <w:rsid w:val="00087147"/>
    <w:rsid w:val="00087157"/>
    <w:rsid w:val="00087293"/>
    <w:rsid w:val="00087343"/>
    <w:rsid w:val="00087406"/>
    <w:rsid w:val="00087409"/>
    <w:rsid w:val="0008765C"/>
    <w:rsid w:val="0008773A"/>
    <w:rsid w:val="000877E9"/>
    <w:rsid w:val="00087840"/>
    <w:rsid w:val="00087AA2"/>
    <w:rsid w:val="00087CE5"/>
    <w:rsid w:val="00087D82"/>
    <w:rsid w:val="00087DBC"/>
    <w:rsid w:val="0009005C"/>
    <w:rsid w:val="000900A8"/>
    <w:rsid w:val="00090155"/>
    <w:rsid w:val="0009026C"/>
    <w:rsid w:val="00090274"/>
    <w:rsid w:val="0009031E"/>
    <w:rsid w:val="000903F2"/>
    <w:rsid w:val="000906E1"/>
    <w:rsid w:val="000907AA"/>
    <w:rsid w:val="000909C6"/>
    <w:rsid w:val="00090C31"/>
    <w:rsid w:val="00090CB5"/>
    <w:rsid w:val="00090D68"/>
    <w:rsid w:val="00090D6C"/>
    <w:rsid w:val="00090E78"/>
    <w:rsid w:val="0009101B"/>
    <w:rsid w:val="0009129D"/>
    <w:rsid w:val="000913A5"/>
    <w:rsid w:val="000913B9"/>
    <w:rsid w:val="000913BD"/>
    <w:rsid w:val="000919A9"/>
    <w:rsid w:val="00091AE3"/>
    <w:rsid w:val="00091C6D"/>
    <w:rsid w:val="00091C76"/>
    <w:rsid w:val="00091E67"/>
    <w:rsid w:val="000921B6"/>
    <w:rsid w:val="000922A4"/>
    <w:rsid w:val="00092370"/>
    <w:rsid w:val="00092472"/>
    <w:rsid w:val="00092747"/>
    <w:rsid w:val="00092789"/>
    <w:rsid w:val="0009283A"/>
    <w:rsid w:val="0009297D"/>
    <w:rsid w:val="00092C13"/>
    <w:rsid w:val="00092DDA"/>
    <w:rsid w:val="00092DE9"/>
    <w:rsid w:val="00092EB3"/>
    <w:rsid w:val="00093056"/>
    <w:rsid w:val="00093934"/>
    <w:rsid w:val="0009397D"/>
    <w:rsid w:val="0009398C"/>
    <w:rsid w:val="00093AB0"/>
    <w:rsid w:val="00093DB2"/>
    <w:rsid w:val="00093E07"/>
    <w:rsid w:val="00093E81"/>
    <w:rsid w:val="00093F53"/>
    <w:rsid w:val="00093F5A"/>
    <w:rsid w:val="00093F84"/>
    <w:rsid w:val="00094197"/>
    <w:rsid w:val="000942A6"/>
    <w:rsid w:val="000942FD"/>
    <w:rsid w:val="000943D0"/>
    <w:rsid w:val="0009461D"/>
    <w:rsid w:val="00094652"/>
    <w:rsid w:val="00094877"/>
    <w:rsid w:val="00094887"/>
    <w:rsid w:val="00094C04"/>
    <w:rsid w:val="00094C99"/>
    <w:rsid w:val="00094D6F"/>
    <w:rsid w:val="00094D98"/>
    <w:rsid w:val="00094E33"/>
    <w:rsid w:val="00094E3F"/>
    <w:rsid w:val="00095001"/>
    <w:rsid w:val="00095096"/>
    <w:rsid w:val="000950B4"/>
    <w:rsid w:val="00095356"/>
    <w:rsid w:val="0009555F"/>
    <w:rsid w:val="000956B2"/>
    <w:rsid w:val="00095774"/>
    <w:rsid w:val="000957C3"/>
    <w:rsid w:val="00095B03"/>
    <w:rsid w:val="00095B60"/>
    <w:rsid w:val="00095BF8"/>
    <w:rsid w:val="00095E93"/>
    <w:rsid w:val="00095EC5"/>
    <w:rsid w:val="00095ED4"/>
    <w:rsid w:val="0009618E"/>
    <w:rsid w:val="0009636C"/>
    <w:rsid w:val="00096576"/>
    <w:rsid w:val="000965C6"/>
    <w:rsid w:val="00096914"/>
    <w:rsid w:val="00096B53"/>
    <w:rsid w:val="00096CA4"/>
    <w:rsid w:val="0009712F"/>
    <w:rsid w:val="00097178"/>
    <w:rsid w:val="000971A5"/>
    <w:rsid w:val="0009725C"/>
    <w:rsid w:val="0009795A"/>
    <w:rsid w:val="000A00D5"/>
    <w:rsid w:val="000A0157"/>
    <w:rsid w:val="000A01E2"/>
    <w:rsid w:val="000A0243"/>
    <w:rsid w:val="000A043A"/>
    <w:rsid w:val="000A0660"/>
    <w:rsid w:val="000A06F1"/>
    <w:rsid w:val="000A0740"/>
    <w:rsid w:val="000A0772"/>
    <w:rsid w:val="000A07D4"/>
    <w:rsid w:val="000A0853"/>
    <w:rsid w:val="000A08FB"/>
    <w:rsid w:val="000A0A2C"/>
    <w:rsid w:val="000A0A45"/>
    <w:rsid w:val="000A0B6F"/>
    <w:rsid w:val="000A0BFA"/>
    <w:rsid w:val="000A0D39"/>
    <w:rsid w:val="000A0ECF"/>
    <w:rsid w:val="000A0F3F"/>
    <w:rsid w:val="000A10AE"/>
    <w:rsid w:val="000A10F0"/>
    <w:rsid w:val="000A1137"/>
    <w:rsid w:val="000A13C1"/>
    <w:rsid w:val="000A151A"/>
    <w:rsid w:val="000A15B2"/>
    <w:rsid w:val="000A16CA"/>
    <w:rsid w:val="000A175A"/>
    <w:rsid w:val="000A177D"/>
    <w:rsid w:val="000A17DA"/>
    <w:rsid w:val="000A1983"/>
    <w:rsid w:val="000A1A10"/>
    <w:rsid w:val="000A1F5F"/>
    <w:rsid w:val="000A1F68"/>
    <w:rsid w:val="000A1F89"/>
    <w:rsid w:val="000A20BB"/>
    <w:rsid w:val="000A226C"/>
    <w:rsid w:val="000A25A3"/>
    <w:rsid w:val="000A2990"/>
    <w:rsid w:val="000A2A5F"/>
    <w:rsid w:val="000A2CA5"/>
    <w:rsid w:val="000A31AF"/>
    <w:rsid w:val="000A3203"/>
    <w:rsid w:val="000A3376"/>
    <w:rsid w:val="000A349C"/>
    <w:rsid w:val="000A34CA"/>
    <w:rsid w:val="000A38D2"/>
    <w:rsid w:val="000A3A95"/>
    <w:rsid w:val="000A3C02"/>
    <w:rsid w:val="000A3D1C"/>
    <w:rsid w:val="000A3E5B"/>
    <w:rsid w:val="000A3ED4"/>
    <w:rsid w:val="000A3F80"/>
    <w:rsid w:val="000A406C"/>
    <w:rsid w:val="000A43C4"/>
    <w:rsid w:val="000A4405"/>
    <w:rsid w:val="000A4699"/>
    <w:rsid w:val="000A4CE1"/>
    <w:rsid w:val="000A4D89"/>
    <w:rsid w:val="000A4DD8"/>
    <w:rsid w:val="000A4DE1"/>
    <w:rsid w:val="000A50BB"/>
    <w:rsid w:val="000A513C"/>
    <w:rsid w:val="000A5285"/>
    <w:rsid w:val="000A53F8"/>
    <w:rsid w:val="000A55E9"/>
    <w:rsid w:val="000A56AA"/>
    <w:rsid w:val="000A5831"/>
    <w:rsid w:val="000A5A45"/>
    <w:rsid w:val="000A5AAD"/>
    <w:rsid w:val="000A5D0C"/>
    <w:rsid w:val="000A5D28"/>
    <w:rsid w:val="000A5EBC"/>
    <w:rsid w:val="000A6056"/>
    <w:rsid w:val="000A6160"/>
    <w:rsid w:val="000A6221"/>
    <w:rsid w:val="000A639D"/>
    <w:rsid w:val="000A6439"/>
    <w:rsid w:val="000A64D2"/>
    <w:rsid w:val="000A64DF"/>
    <w:rsid w:val="000A65C4"/>
    <w:rsid w:val="000A65E7"/>
    <w:rsid w:val="000A6A96"/>
    <w:rsid w:val="000A6AD7"/>
    <w:rsid w:val="000A6C37"/>
    <w:rsid w:val="000A6D79"/>
    <w:rsid w:val="000A6E02"/>
    <w:rsid w:val="000A6E48"/>
    <w:rsid w:val="000A6E59"/>
    <w:rsid w:val="000A7484"/>
    <w:rsid w:val="000A7538"/>
    <w:rsid w:val="000A7A44"/>
    <w:rsid w:val="000A7C14"/>
    <w:rsid w:val="000A7E36"/>
    <w:rsid w:val="000A7EF9"/>
    <w:rsid w:val="000A7F0C"/>
    <w:rsid w:val="000B010B"/>
    <w:rsid w:val="000B01F5"/>
    <w:rsid w:val="000B0222"/>
    <w:rsid w:val="000B02C8"/>
    <w:rsid w:val="000B041D"/>
    <w:rsid w:val="000B04C0"/>
    <w:rsid w:val="000B07AF"/>
    <w:rsid w:val="000B07C0"/>
    <w:rsid w:val="000B0A88"/>
    <w:rsid w:val="000B0AE2"/>
    <w:rsid w:val="000B0E4C"/>
    <w:rsid w:val="000B144C"/>
    <w:rsid w:val="000B155E"/>
    <w:rsid w:val="000B1783"/>
    <w:rsid w:val="000B1975"/>
    <w:rsid w:val="000B1F58"/>
    <w:rsid w:val="000B22C6"/>
    <w:rsid w:val="000B235F"/>
    <w:rsid w:val="000B24B5"/>
    <w:rsid w:val="000B24E8"/>
    <w:rsid w:val="000B2770"/>
    <w:rsid w:val="000B2807"/>
    <w:rsid w:val="000B2CA3"/>
    <w:rsid w:val="000B2E2A"/>
    <w:rsid w:val="000B328F"/>
    <w:rsid w:val="000B3294"/>
    <w:rsid w:val="000B32F7"/>
    <w:rsid w:val="000B36D8"/>
    <w:rsid w:val="000B36F2"/>
    <w:rsid w:val="000B3871"/>
    <w:rsid w:val="000B3BF3"/>
    <w:rsid w:val="000B3C48"/>
    <w:rsid w:val="000B3C4F"/>
    <w:rsid w:val="000B3DE8"/>
    <w:rsid w:val="000B3EEF"/>
    <w:rsid w:val="000B3FCB"/>
    <w:rsid w:val="000B407E"/>
    <w:rsid w:val="000B433D"/>
    <w:rsid w:val="000B437D"/>
    <w:rsid w:val="000B4451"/>
    <w:rsid w:val="000B44F6"/>
    <w:rsid w:val="000B476C"/>
    <w:rsid w:val="000B48F8"/>
    <w:rsid w:val="000B497E"/>
    <w:rsid w:val="000B4AEA"/>
    <w:rsid w:val="000B4B43"/>
    <w:rsid w:val="000B4EE6"/>
    <w:rsid w:val="000B4F59"/>
    <w:rsid w:val="000B5023"/>
    <w:rsid w:val="000B51BB"/>
    <w:rsid w:val="000B5264"/>
    <w:rsid w:val="000B5385"/>
    <w:rsid w:val="000B53F4"/>
    <w:rsid w:val="000B5780"/>
    <w:rsid w:val="000B585C"/>
    <w:rsid w:val="000B597C"/>
    <w:rsid w:val="000B59CB"/>
    <w:rsid w:val="000B5AC1"/>
    <w:rsid w:val="000B5B6D"/>
    <w:rsid w:val="000B5BDE"/>
    <w:rsid w:val="000B5C2B"/>
    <w:rsid w:val="000B5C35"/>
    <w:rsid w:val="000B60C3"/>
    <w:rsid w:val="000B6215"/>
    <w:rsid w:val="000B6278"/>
    <w:rsid w:val="000B6301"/>
    <w:rsid w:val="000B65EE"/>
    <w:rsid w:val="000B6910"/>
    <w:rsid w:val="000B69D8"/>
    <w:rsid w:val="000B6A5F"/>
    <w:rsid w:val="000B6B28"/>
    <w:rsid w:val="000B6BFA"/>
    <w:rsid w:val="000B6E1A"/>
    <w:rsid w:val="000B715F"/>
    <w:rsid w:val="000B74D9"/>
    <w:rsid w:val="000B75E2"/>
    <w:rsid w:val="000B7696"/>
    <w:rsid w:val="000B779C"/>
    <w:rsid w:val="000B7A08"/>
    <w:rsid w:val="000B7C01"/>
    <w:rsid w:val="000B7CAB"/>
    <w:rsid w:val="000B7EB6"/>
    <w:rsid w:val="000B7EFA"/>
    <w:rsid w:val="000C0007"/>
    <w:rsid w:val="000C02EC"/>
    <w:rsid w:val="000C036C"/>
    <w:rsid w:val="000C043D"/>
    <w:rsid w:val="000C049B"/>
    <w:rsid w:val="000C0747"/>
    <w:rsid w:val="000C07B9"/>
    <w:rsid w:val="000C0C84"/>
    <w:rsid w:val="000C0EF3"/>
    <w:rsid w:val="000C138F"/>
    <w:rsid w:val="000C15B2"/>
    <w:rsid w:val="000C1725"/>
    <w:rsid w:val="000C1769"/>
    <w:rsid w:val="000C182C"/>
    <w:rsid w:val="000C1965"/>
    <w:rsid w:val="000C19F0"/>
    <w:rsid w:val="000C1F55"/>
    <w:rsid w:val="000C254D"/>
    <w:rsid w:val="000C25CE"/>
    <w:rsid w:val="000C269E"/>
    <w:rsid w:val="000C2929"/>
    <w:rsid w:val="000C2A3B"/>
    <w:rsid w:val="000C2CA0"/>
    <w:rsid w:val="000C2D7C"/>
    <w:rsid w:val="000C2D92"/>
    <w:rsid w:val="000C2E3F"/>
    <w:rsid w:val="000C2F56"/>
    <w:rsid w:val="000C3244"/>
    <w:rsid w:val="000C329B"/>
    <w:rsid w:val="000C3365"/>
    <w:rsid w:val="000C3371"/>
    <w:rsid w:val="000C3390"/>
    <w:rsid w:val="000C3581"/>
    <w:rsid w:val="000C3815"/>
    <w:rsid w:val="000C3827"/>
    <w:rsid w:val="000C38FC"/>
    <w:rsid w:val="000C3A5C"/>
    <w:rsid w:val="000C3BCA"/>
    <w:rsid w:val="000C3E48"/>
    <w:rsid w:val="000C4032"/>
    <w:rsid w:val="000C41B0"/>
    <w:rsid w:val="000C4237"/>
    <w:rsid w:val="000C42D7"/>
    <w:rsid w:val="000C42F8"/>
    <w:rsid w:val="000C440C"/>
    <w:rsid w:val="000C455D"/>
    <w:rsid w:val="000C4598"/>
    <w:rsid w:val="000C45D1"/>
    <w:rsid w:val="000C4691"/>
    <w:rsid w:val="000C46FD"/>
    <w:rsid w:val="000C47FD"/>
    <w:rsid w:val="000C497C"/>
    <w:rsid w:val="000C4998"/>
    <w:rsid w:val="000C49A2"/>
    <w:rsid w:val="000C4A68"/>
    <w:rsid w:val="000C4AFB"/>
    <w:rsid w:val="000C4E9F"/>
    <w:rsid w:val="000C5113"/>
    <w:rsid w:val="000C5380"/>
    <w:rsid w:val="000C538A"/>
    <w:rsid w:val="000C5478"/>
    <w:rsid w:val="000C5626"/>
    <w:rsid w:val="000C57F9"/>
    <w:rsid w:val="000C58BA"/>
    <w:rsid w:val="000C5942"/>
    <w:rsid w:val="000C5C01"/>
    <w:rsid w:val="000C5FBA"/>
    <w:rsid w:val="000C620E"/>
    <w:rsid w:val="000C6243"/>
    <w:rsid w:val="000C673E"/>
    <w:rsid w:val="000C6BC6"/>
    <w:rsid w:val="000C6D74"/>
    <w:rsid w:val="000C6E11"/>
    <w:rsid w:val="000C6F95"/>
    <w:rsid w:val="000C7089"/>
    <w:rsid w:val="000C7110"/>
    <w:rsid w:val="000C7278"/>
    <w:rsid w:val="000C72DA"/>
    <w:rsid w:val="000C7539"/>
    <w:rsid w:val="000C75EF"/>
    <w:rsid w:val="000C7629"/>
    <w:rsid w:val="000C7738"/>
    <w:rsid w:val="000C7759"/>
    <w:rsid w:val="000C782D"/>
    <w:rsid w:val="000C7917"/>
    <w:rsid w:val="000C79C8"/>
    <w:rsid w:val="000C7BB4"/>
    <w:rsid w:val="000C7C06"/>
    <w:rsid w:val="000C7F69"/>
    <w:rsid w:val="000C7F88"/>
    <w:rsid w:val="000D0008"/>
    <w:rsid w:val="000D01DB"/>
    <w:rsid w:val="000D02C6"/>
    <w:rsid w:val="000D038D"/>
    <w:rsid w:val="000D0471"/>
    <w:rsid w:val="000D04B1"/>
    <w:rsid w:val="000D04F8"/>
    <w:rsid w:val="000D057E"/>
    <w:rsid w:val="000D07B6"/>
    <w:rsid w:val="000D07C3"/>
    <w:rsid w:val="000D0AA9"/>
    <w:rsid w:val="000D0B05"/>
    <w:rsid w:val="000D0C6D"/>
    <w:rsid w:val="000D0DC0"/>
    <w:rsid w:val="000D0DD1"/>
    <w:rsid w:val="000D0DDA"/>
    <w:rsid w:val="000D0EC0"/>
    <w:rsid w:val="000D0FA2"/>
    <w:rsid w:val="000D12A8"/>
    <w:rsid w:val="000D14B7"/>
    <w:rsid w:val="000D1527"/>
    <w:rsid w:val="000D1624"/>
    <w:rsid w:val="000D175A"/>
    <w:rsid w:val="000D1817"/>
    <w:rsid w:val="000D1890"/>
    <w:rsid w:val="000D1964"/>
    <w:rsid w:val="000D1BF7"/>
    <w:rsid w:val="000D1C3C"/>
    <w:rsid w:val="000D1C49"/>
    <w:rsid w:val="000D1C62"/>
    <w:rsid w:val="000D1CCC"/>
    <w:rsid w:val="000D1DA0"/>
    <w:rsid w:val="000D1E6B"/>
    <w:rsid w:val="000D1EDE"/>
    <w:rsid w:val="000D1EE9"/>
    <w:rsid w:val="000D2256"/>
    <w:rsid w:val="000D26AF"/>
    <w:rsid w:val="000D27B0"/>
    <w:rsid w:val="000D2944"/>
    <w:rsid w:val="000D2992"/>
    <w:rsid w:val="000D2B3D"/>
    <w:rsid w:val="000D2BA8"/>
    <w:rsid w:val="000D2FBE"/>
    <w:rsid w:val="000D2FEA"/>
    <w:rsid w:val="000D3005"/>
    <w:rsid w:val="000D3188"/>
    <w:rsid w:val="000D319F"/>
    <w:rsid w:val="000D34D7"/>
    <w:rsid w:val="000D3520"/>
    <w:rsid w:val="000D35FA"/>
    <w:rsid w:val="000D36F9"/>
    <w:rsid w:val="000D3881"/>
    <w:rsid w:val="000D3B39"/>
    <w:rsid w:val="000D3CAE"/>
    <w:rsid w:val="000D3D3C"/>
    <w:rsid w:val="000D3D71"/>
    <w:rsid w:val="000D3DBA"/>
    <w:rsid w:val="000D3E8A"/>
    <w:rsid w:val="000D406D"/>
    <w:rsid w:val="000D40E1"/>
    <w:rsid w:val="000D42A6"/>
    <w:rsid w:val="000D4388"/>
    <w:rsid w:val="000D4695"/>
    <w:rsid w:val="000D46A2"/>
    <w:rsid w:val="000D487A"/>
    <w:rsid w:val="000D4A95"/>
    <w:rsid w:val="000D4AC1"/>
    <w:rsid w:val="000D4BB4"/>
    <w:rsid w:val="000D4EBC"/>
    <w:rsid w:val="000D5000"/>
    <w:rsid w:val="000D5070"/>
    <w:rsid w:val="000D514D"/>
    <w:rsid w:val="000D51F1"/>
    <w:rsid w:val="000D5824"/>
    <w:rsid w:val="000D58AF"/>
    <w:rsid w:val="000D5967"/>
    <w:rsid w:val="000D5A74"/>
    <w:rsid w:val="000D5B30"/>
    <w:rsid w:val="000D5C6C"/>
    <w:rsid w:val="000D5C83"/>
    <w:rsid w:val="000D5CE1"/>
    <w:rsid w:val="000D5F6E"/>
    <w:rsid w:val="000D5FAE"/>
    <w:rsid w:val="000D616A"/>
    <w:rsid w:val="000D6294"/>
    <w:rsid w:val="000D63C6"/>
    <w:rsid w:val="000D6417"/>
    <w:rsid w:val="000D6482"/>
    <w:rsid w:val="000D65CF"/>
    <w:rsid w:val="000D66AF"/>
    <w:rsid w:val="000D671F"/>
    <w:rsid w:val="000D67C9"/>
    <w:rsid w:val="000D6B04"/>
    <w:rsid w:val="000D6C13"/>
    <w:rsid w:val="000D6C79"/>
    <w:rsid w:val="000D6DBD"/>
    <w:rsid w:val="000D6EAC"/>
    <w:rsid w:val="000D71D9"/>
    <w:rsid w:val="000D7227"/>
    <w:rsid w:val="000D73BF"/>
    <w:rsid w:val="000D73C9"/>
    <w:rsid w:val="000D7513"/>
    <w:rsid w:val="000D7514"/>
    <w:rsid w:val="000D752F"/>
    <w:rsid w:val="000D753D"/>
    <w:rsid w:val="000D78DB"/>
    <w:rsid w:val="000D7902"/>
    <w:rsid w:val="000D7AF3"/>
    <w:rsid w:val="000D7CB1"/>
    <w:rsid w:val="000D7D1C"/>
    <w:rsid w:val="000D7F5B"/>
    <w:rsid w:val="000E0019"/>
    <w:rsid w:val="000E0068"/>
    <w:rsid w:val="000E0964"/>
    <w:rsid w:val="000E0E1B"/>
    <w:rsid w:val="000E0F7A"/>
    <w:rsid w:val="000E101F"/>
    <w:rsid w:val="000E1146"/>
    <w:rsid w:val="000E117F"/>
    <w:rsid w:val="000E1282"/>
    <w:rsid w:val="000E12F4"/>
    <w:rsid w:val="000E1661"/>
    <w:rsid w:val="000E1777"/>
    <w:rsid w:val="000E1806"/>
    <w:rsid w:val="000E19D3"/>
    <w:rsid w:val="000E1A35"/>
    <w:rsid w:val="000E1C50"/>
    <w:rsid w:val="000E240C"/>
    <w:rsid w:val="000E24DE"/>
    <w:rsid w:val="000E28A7"/>
    <w:rsid w:val="000E28FD"/>
    <w:rsid w:val="000E2A65"/>
    <w:rsid w:val="000E2B7E"/>
    <w:rsid w:val="000E2BFA"/>
    <w:rsid w:val="000E2E35"/>
    <w:rsid w:val="000E2EE2"/>
    <w:rsid w:val="000E2F22"/>
    <w:rsid w:val="000E2F79"/>
    <w:rsid w:val="000E2F7C"/>
    <w:rsid w:val="000E3032"/>
    <w:rsid w:val="000E308C"/>
    <w:rsid w:val="000E30A4"/>
    <w:rsid w:val="000E3152"/>
    <w:rsid w:val="000E3433"/>
    <w:rsid w:val="000E35EE"/>
    <w:rsid w:val="000E37C6"/>
    <w:rsid w:val="000E38AA"/>
    <w:rsid w:val="000E38C9"/>
    <w:rsid w:val="000E3B93"/>
    <w:rsid w:val="000E3BEE"/>
    <w:rsid w:val="000E3C36"/>
    <w:rsid w:val="000E3E09"/>
    <w:rsid w:val="000E3FB1"/>
    <w:rsid w:val="000E3FD7"/>
    <w:rsid w:val="000E40FD"/>
    <w:rsid w:val="000E4269"/>
    <w:rsid w:val="000E42FA"/>
    <w:rsid w:val="000E4632"/>
    <w:rsid w:val="000E4642"/>
    <w:rsid w:val="000E47A2"/>
    <w:rsid w:val="000E4946"/>
    <w:rsid w:val="000E4CFE"/>
    <w:rsid w:val="000E4D36"/>
    <w:rsid w:val="000E4DA3"/>
    <w:rsid w:val="000E4E57"/>
    <w:rsid w:val="000E4FC1"/>
    <w:rsid w:val="000E5431"/>
    <w:rsid w:val="000E57A7"/>
    <w:rsid w:val="000E59BF"/>
    <w:rsid w:val="000E5B30"/>
    <w:rsid w:val="000E5C97"/>
    <w:rsid w:val="000E5E87"/>
    <w:rsid w:val="000E5FCE"/>
    <w:rsid w:val="000E60F1"/>
    <w:rsid w:val="000E62ED"/>
    <w:rsid w:val="000E69BC"/>
    <w:rsid w:val="000E6A45"/>
    <w:rsid w:val="000E6D73"/>
    <w:rsid w:val="000E6DF9"/>
    <w:rsid w:val="000E7028"/>
    <w:rsid w:val="000E7276"/>
    <w:rsid w:val="000E737B"/>
    <w:rsid w:val="000E73CA"/>
    <w:rsid w:val="000E7420"/>
    <w:rsid w:val="000E74AD"/>
    <w:rsid w:val="000E7858"/>
    <w:rsid w:val="000E78F2"/>
    <w:rsid w:val="000E79F7"/>
    <w:rsid w:val="000E7A6F"/>
    <w:rsid w:val="000E7A7F"/>
    <w:rsid w:val="000E7A9E"/>
    <w:rsid w:val="000E7ABE"/>
    <w:rsid w:val="000E7E4A"/>
    <w:rsid w:val="000E7E9D"/>
    <w:rsid w:val="000E7F29"/>
    <w:rsid w:val="000E7F7B"/>
    <w:rsid w:val="000E7FD3"/>
    <w:rsid w:val="000F0316"/>
    <w:rsid w:val="000F038D"/>
    <w:rsid w:val="000F040F"/>
    <w:rsid w:val="000F052F"/>
    <w:rsid w:val="000F057F"/>
    <w:rsid w:val="000F068E"/>
    <w:rsid w:val="000F08B1"/>
    <w:rsid w:val="000F0977"/>
    <w:rsid w:val="000F0AB0"/>
    <w:rsid w:val="000F0F51"/>
    <w:rsid w:val="000F0FF1"/>
    <w:rsid w:val="000F1017"/>
    <w:rsid w:val="000F1088"/>
    <w:rsid w:val="000F10C6"/>
    <w:rsid w:val="000F13D4"/>
    <w:rsid w:val="000F13F9"/>
    <w:rsid w:val="000F151C"/>
    <w:rsid w:val="000F1610"/>
    <w:rsid w:val="000F1828"/>
    <w:rsid w:val="000F1954"/>
    <w:rsid w:val="000F1B2C"/>
    <w:rsid w:val="000F1B4B"/>
    <w:rsid w:val="000F1BD5"/>
    <w:rsid w:val="000F1C39"/>
    <w:rsid w:val="000F1D17"/>
    <w:rsid w:val="000F1DAF"/>
    <w:rsid w:val="000F1DE3"/>
    <w:rsid w:val="000F1E52"/>
    <w:rsid w:val="000F1ECA"/>
    <w:rsid w:val="000F2622"/>
    <w:rsid w:val="000F26D5"/>
    <w:rsid w:val="000F2819"/>
    <w:rsid w:val="000F2896"/>
    <w:rsid w:val="000F290E"/>
    <w:rsid w:val="000F2A57"/>
    <w:rsid w:val="000F2A73"/>
    <w:rsid w:val="000F2AE7"/>
    <w:rsid w:val="000F2B58"/>
    <w:rsid w:val="000F2B71"/>
    <w:rsid w:val="000F2BEC"/>
    <w:rsid w:val="000F2C02"/>
    <w:rsid w:val="000F2C51"/>
    <w:rsid w:val="000F2C6B"/>
    <w:rsid w:val="000F2E1C"/>
    <w:rsid w:val="000F2F20"/>
    <w:rsid w:val="000F2FCE"/>
    <w:rsid w:val="000F30E0"/>
    <w:rsid w:val="000F32B2"/>
    <w:rsid w:val="000F3362"/>
    <w:rsid w:val="000F37AE"/>
    <w:rsid w:val="000F381B"/>
    <w:rsid w:val="000F388E"/>
    <w:rsid w:val="000F39C2"/>
    <w:rsid w:val="000F3C0D"/>
    <w:rsid w:val="000F3D87"/>
    <w:rsid w:val="000F40DA"/>
    <w:rsid w:val="000F4324"/>
    <w:rsid w:val="000F436A"/>
    <w:rsid w:val="000F4729"/>
    <w:rsid w:val="000F47F5"/>
    <w:rsid w:val="000F4978"/>
    <w:rsid w:val="000F4ABF"/>
    <w:rsid w:val="000F4BAE"/>
    <w:rsid w:val="000F4C96"/>
    <w:rsid w:val="000F4D26"/>
    <w:rsid w:val="000F4E67"/>
    <w:rsid w:val="000F4F2D"/>
    <w:rsid w:val="000F4F45"/>
    <w:rsid w:val="000F5043"/>
    <w:rsid w:val="000F515F"/>
    <w:rsid w:val="000F530B"/>
    <w:rsid w:val="000F558B"/>
    <w:rsid w:val="000F55D7"/>
    <w:rsid w:val="000F5898"/>
    <w:rsid w:val="000F5956"/>
    <w:rsid w:val="000F59FB"/>
    <w:rsid w:val="000F5AEB"/>
    <w:rsid w:val="000F5E55"/>
    <w:rsid w:val="000F5F37"/>
    <w:rsid w:val="000F5FC6"/>
    <w:rsid w:val="000F5FCE"/>
    <w:rsid w:val="000F5FFD"/>
    <w:rsid w:val="000F6093"/>
    <w:rsid w:val="000F618D"/>
    <w:rsid w:val="000F6427"/>
    <w:rsid w:val="000F65A3"/>
    <w:rsid w:val="000F661E"/>
    <w:rsid w:val="000F66F3"/>
    <w:rsid w:val="000F696C"/>
    <w:rsid w:val="000F6A39"/>
    <w:rsid w:val="000F6E4D"/>
    <w:rsid w:val="000F6E8C"/>
    <w:rsid w:val="000F6F9A"/>
    <w:rsid w:val="000F71DE"/>
    <w:rsid w:val="000F72AB"/>
    <w:rsid w:val="000F7466"/>
    <w:rsid w:val="000F74BA"/>
    <w:rsid w:val="000F76CD"/>
    <w:rsid w:val="000F77DF"/>
    <w:rsid w:val="000F78E2"/>
    <w:rsid w:val="000F7A42"/>
    <w:rsid w:val="000F7B0E"/>
    <w:rsid w:val="000F7BB5"/>
    <w:rsid w:val="000F7C2D"/>
    <w:rsid w:val="0010018C"/>
    <w:rsid w:val="001004C5"/>
    <w:rsid w:val="001005D0"/>
    <w:rsid w:val="0010086C"/>
    <w:rsid w:val="00100969"/>
    <w:rsid w:val="001009A2"/>
    <w:rsid w:val="00100BCE"/>
    <w:rsid w:val="00100C7E"/>
    <w:rsid w:val="00100D38"/>
    <w:rsid w:val="00100EFA"/>
    <w:rsid w:val="00101154"/>
    <w:rsid w:val="00101215"/>
    <w:rsid w:val="00101394"/>
    <w:rsid w:val="0010151A"/>
    <w:rsid w:val="0010164E"/>
    <w:rsid w:val="00101A91"/>
    <w:rsid w:val="00101AF7"/>
    <w:rsid w:val="00101C23"/>
    <w:rsid w:val="00101FF8"/>
    <w:rsid w:val="00102000"/>
    <w:rsid w:val="0010218C"/>
    <w:rsid w:val="001023F4"/>
    <w:rsid w:val="001025AF"/>
    <w:rsid w:val="001025C2"/>
    <w:rsid w:val="00102956"/>
    <w:rsid w:val="00102A40"/>
    <w:rsid w:val="00102D87"/>
    <w:rsid w:val="00102D94"/>
    <w:rsid w:val="00102FF4"/>
    <w:rsid w:val="0010320F"/>
    <w:rsid w:val="001033BB"/>
    <w:rsid w:val="001035E0"/>
    <w:rsid w:val="0010380E"/>
    <w:rsid w:val="00103A44"/>
    <w:rsid w:val="00103AA7"/>
    <w:rsid w:val="00103B17"/>
    <w:rsid w:val="00103C12"/>
    <w:rsid w:val="00103D97"/>
    <w:rsid w:val="00103EAF"/>
    <w:rsid w:val="0010401A"/>
    <w:rsid w:val="001042E1"/>
    <w:rsid w:val="00104379"/>
    <w:rsid w:val="001043FB"/>
    <w:rsid w:val="0010453A"/>
    <w:rsid w:val="0010455D"/>
    <w:rsid w:val="00104716"/>
    <w:rsid w:val="00104942"/>
    <w:rsid w:val="0010495A"/>
    <w:rsid w:val="00104AFC"/>
    <w:rsid w:val="00104BA4"/>
    <w:rsid w:val="00104C22"/>
    <w:rsid w:val="00105154"/>
    <w:rsid w:val="001052E7"/>
    <w:rsid w:val="0010532A"/>
    <w:rsid w:val="0010532E"/>
    <w:rsid w:val="001057D9"/>
    <w:rsid w:val="00105960"/>
    <w:rsid w:val="00105AB6"/>
    <w:rsid w:val="00105C15"/>
    <w:rsid w:val="00105E25"/>
    <w:rsid w:val="00105F69"/>
    <w:rsid w:val="00105FBE"/>
    <w:rsid w:val="0010628E"/>
    <w:rsid w:val="0010629D"/>
    <w:rsid w:val="0010650C"/>
    <w:rsid w:val="001066B1"/>
    <w:rsid w:val="0010672A"/>
    <w:rsid w:val="00106BF0"/>
    <w:rsid w:val="00106C84"/>
    <w:rsid w:val="00106C92"/>
    <w:rsid w:val="00106DE6"/>
    <w:rsid w:val="00106F37"/>
    <w:rsid w:val="00106F53"/>
    <w:rsid w:val="00107109"/>
    <w:rsid w:val="00107493"/>
    <w:rsid w:val="0010780C"/>
    <w:rsid w:val="001078F9"/>
    <w:rsid w:val="00107C8F"/>
    <w:rsid w:val="00107CA6"/>
    <w:rsid w:val="00107F76"/>
    <w:rsid w:val="00107FF1"/>
    <w:rsid w:val="00110187"/>
    <w:rsid w:val="0011037D"/>
    <w:rsid w:val="0011038E"/>
    <w:rsid w:val="0011045B"/>
    <w:rsid w:val="001105BA"/>
    <w:rsid w:val="00110623"/>
    <w:rsid w:val="00110760"/>
    <w:rsid w:val="00110841"/>
    <w:rsid w:val="0011087C"/>
    <w:rsid w:val="00110AC4"/>
    <w:rsid w:val="00110DB6"/>
    <w:rsid w:val="00110DBF"/>
    <w:rsid w:val="00110EDC"/>
    <w:rsid w:val="00110F03"/>
    <w:rsid w:val="001110EB"/>
    <w:rsid w:val="00111173"/>
    <w:rsid w:val="0011132C"/>
    <w:rsid w:val="001114CB"/>
    <w:rsid w:val="001114F7"/>
    <w:rsid w:val="001116B8"/>
    <w:rsid w:val="00111783"/>
    <w:rsid w:val="001117B6"/>
    <w:rsid w:val="00111827"/>
    <w:rsid w:val="00111867"/>
    <w:rsid w:val="00111A1C"/>
    <w:rsid w:val="00111C6E"/>
    <w:rsid w:val="00111EC3"/>
    <w:rsid w:val="00111F6F"/>
    <w:rsid w:val="00111FD7"/>
    <w:rsid w:val="00111FF3"/>
    <w:rsid w:val="0011207B"/>
    <w:rsid w:val="00112223"/>
    <w:rsid w:val="0011235E"/>
    <w:rsid w:val="00112466"/>
    <w:rsid w:val="001129F9"/>
    <w:rsid w:val="00112A56"/>
    <w:rsid w:val="00112B98"/>
    <w:rsid w:val="00112EA3"/>
    <w:rsid w:val="00112ECA"/>
    <w:rsid w:val="00112EDB"/>
    <w:rsid w:val="00112F9F"/>
    <w:rsid w:val="00112FC9"/>
    <w:rsid w:val="00113393"/>
    <w:rsid w:val="0011341A"/>
    <w:rsid w:val="00113496"/>
    <w:rsid w:val="001134DE"/>
    <w:rsid w:val="001136F8"/>
    <w:rsid w:val="0011371C"/>
    <w:rsid w:val="00113A48"/>
    <w:rsid w:val="00113A50"/>
    <w:rsid w:val="00113CF2"/>
    <w:rsid w:val="00113D4F"/>
    <w:rsid w:val="00113EE7"/>
    <w:rsid w:val="00114290"/>
    <w:rsid w:val="0011429D"/>
    <w:rsid w:val="001142E9"/>
    <w:rsid w:val="00114377"/>
    <w:rsid w:val="00114541"/>
    <w:rsid w:val="001145B8"/>
    <w:rsid w:val="0011480F"/>
    <w:rsid w:val="00114823"/>
    <w:rsid w:val="001148B5"/>
    <w:rsid w:val="00114B14"/>
    <w:rsid w:val="00114DC4"/>
    <w:rsid w:val="00114E1E"/>
    <w:rsid w:val="00114E94"/>
    <w:rsid w:val="00114F0E"/>
    <w:rsid w:val="00114F63"/>
    <w:rsid w:val="0011501B"/>
    <w:rsid w:val="001153CE"/>
    <w:rsid w:val="001155D7"/>
    <w:rsid w:val="001155DF"/>
    <w:rsid w:val="001156B1"/>
    <w:rsid w:val="001156C8"/>
    <w:rsid w:val="001157CF"/>
    <w:rsid w:val="0011585A"/>
    <w:rsid w:val="00115B6D"/>
    <w:rsid w:val="00115B7A"/>
    <w:rsid w:val="00115E66"/>
    <w:rsid w:val="00115E77"/>
    <w:rsid w:val="00116151"/>
    <w:rsid w:val="00116264"/>
    <w:rsid w:val="001163AD"/>
    <w:rsid w:val="00116413"/>
    <w:rsid w:val="00116455"/>
    <w:rsid w:val="00116763"/>
    <w:rsid w:val="001167C6"/>
    <w:rsid w:val="00116805"/>
    <w:rsid w:val="0011690D"/>
    <w:rsid w:val="00116922"/>
    <w:rsid w:val="001169AD"/>
    <w:rsid w:val="00116A32"/>
    <w:rsid w:val="00116AC5"/>
    <w:rsid w:val="00116E1D"/>
    <w:rsid w:val="00116EB4"/>
    <w:rsid w:val="00116EB7"/>
    <w:rsid w:val="001170D6"/>
    <w:rsid w:val="001171D1"/>
    <w:rsid w:val="00117319"/>
    <w:rsid w:val="0011756F"/>
    <w:rsid w:val="001175E7"/>
    <w:rsid w:val="001176AC"/>
    <w:rsid w:val="001176ED"/>
    <w:rsid w:val="001177D2"/>
    <w:rsid w:val="00117809"/>
    <w:rsid w:val="001178B8"/>
    <w:rsid w:val="00117A84"/>
    <w:rsid w:val="00117B8A"/>
    <w:rsid w:val="00120092"/>
    <w:rsid w:val="0012022D"/>
    <w:rsid w:val="0012041B"/>
    <w:rsid w:val="00120472"/>
    <w:rsid w:val="0012060B"/>
    <w:rsid w:val="00120C39"/>
    <w:rsid w:val="00120D59"/>
    <w:rsid w:val="00121053"/>
    <w:rsid w:val="00121147"/>
    <w:rsid w:val="001214E4"/>
    <w:rsid w:val="001218BF"/>
    <w:rsid w:val="001218C4"/>
    <w:rsid w:val="00121AD7"/>
    <w:rsid w:val="00121BA1"/>
    <w:rsid w:val="00121BC9"/>
    <w:rsid w:val="00121FAF"/>
    <w:rsid w:val="00122140"/>
    <w:rsid w:val="00122382"/>
    <w:rsid w:val="001223ED"/>
    <w:rsid w:val="0012246B"/>
    <w:rsid w:val="001224CE"/>
    <w:rsid w:val="001225AA"/>
    <w:rsid w:val="001225B1"/>
    <w:rsid w:val="001226B1"/>
    <w:rsid w:val="001227A2"/>
    <w:rsid w:val="00122876"/>
    <w:rsid w:val="001228AC"/>
    <w:rsid w:val="00122B29"/>
    <w:rsid w:val="00122BE8"/>
    <w:rsid w:val="00122F71"/>
    <w:rsid w:val="00123088"/>
    <w:rsid w:val="001230A0"/>
    <w:rsid w:val="001230A2"/>
    <w:rsid w:val="00123111"/>
    <w:rsid w:val="0012319D"/>
    <w:rsid w:val="0012327A"/>
    <w:rsid w:val="00123633"/>
    <w:rsid w:val="001236F0"/>
    <w:rsid w:val="00123807"/>
    <w:rsid w:val="001238AE"/>
    <w:rsid w:val="001238AF"/>
    <w:rsid w:val="00123A4F"/>
    <w:rsid w:val="00123A93"/>
    <w:rsid w:val="00123B9F"/>
    <w:rsid w:val="00123BDD"/>
    <w:rsid w:val="00123C8F"/>
    <w:rsid w:val="00123D2B"/>
    <w:rsid w:val="00123F98"/>
    <w:rsid w:val="00124284"/>
    <w:rsid w:val="001242E9"/>
    <w:rsid w:val="001243E7"/>
    <w:rsid w:val="00124434"/>
    <w:rsid w:val="001244D8"/>
    <w:rsid w:val="00124518"/>
    <w:rsid w:val="00124673"/>
    <w:rsid w:val="00124782"/>
    <w:rsid w:val="0012486F"/>
    <w:rsid w:val="00124906"/>
    <w:rsid w:val="00124B53"/>
    <w:rsid w:val="00124BC5"/>
    <w:rsid w:val="00124D49"/>
    <w:rsid w:val="00124E82"/>
    <w:rsid w:val="00124FCF"/>
    <w:rsid w:val="0012501A"/>
    <w:rsid w:val="001250BF"/>
    <w:rsid w:val="0012511D"/>
    <w:rsid w:val="001252B3"/>
    <w:rsid w:val="00125385"/>
    <w:rsid w:val="0012541C"/>
    <w:rsid w:val="0012561F"/>
    <w:rsid w:val="00125676"/>
    <w:rsid w:val="00125700"/>
    <w:rsid w:val="0012570D"/>
    <w:rsid w:val="00125925"/>
    <w:rsid w:val="001259E0"/>
    <w:rsid w:val="00125F0C"/>
    <w:rsid w:val="00125F6B"/>
    <w:rsid w:val="00126132"/>
    <w:rsid w:val="001262B9"/>
    <w:rsid w:val="0012652C"/>
    <w:rsid w:val="001267C9"/>
    <w:rsid w:val="0012680C"/>
    <w:rsid w:val="001268C6"/>
    <w:rsid w:val="00126943"/>
    <w:rsid w:val="00126D51"/>
    <w:rsid w:val="00126E03"/>
    <w:rsid w:val="00127217"/>
    <w:rsid w:val="00127337"/>
    <w:rsid w:val="00127342"/>
    <w:rsid w:val="00127382"/>
    <w:rsid w:val="001274AA"/>
    <w:rsid w:val="001277B8"/>
    <w:rsid w:val="001278BC"/>
    <w:rsid w:val="00127A34"/>
    <w:rsid w:val="00127BBC"/>
    <w:rsid w:val="00127E10"/>
    <w:rsid w:val="001300B1"/>
    <w:rsid w:val="0013012A"/>
    <w:rsid w:val="001301EF"/>
    <w:rsid w:val="001302AB"/>
    <w:rsid w:val="00130369"/>
    <w:rsid w:val="00130423"/>
    <w:rsid w:val="0013044E"/>
    <w:rsid w:val="00130471"/>
    <w:rsid w:val="00130496"/>
    <w:rsid w:val="00130735"/>
    <w:rsid w:val="00130847"/>
    <w:rsid w:val="00130889"/>
    <w:rsid w:val="00130A6D"/>
    <w:rsid w:val="00130B14"/>
    <w:rsid w:val="00130BF7"/>
    <w:rsid w:val="00130EFE"/>
    <w:rsid w:val="00131247"/>
    <w:rsid w:val="0013133A"/>
    <w:rsid w:val="0013134A"/>
    <w:rsid w:val="00131501"/>
    <w:rsid w:val="00131504"/>
    <w:rsid w:val="00131517"/>
    <w:rsid w:val="00131B13"/>
    <w:rsid w:val="00131B9C"/>
    <w:rsid w:val="00131CB2"/>
    <w:rsid w:val="00131D14"/>
    <w:rsid w:val="00131E19"/>
    <w:rsid w:val="00131E7F"/>
    <w:rsid w:val="001320DB"/>
    <w:rsid w:val="001323A1"/>
    <w:rsid w:val="00132534"/>
    <w:rsid w:val="0013257D"/>
    <w:rsid w:val="0013262A"/>
    <w:rsid w:val="001326EC"/>
    <w:rsid w:val="00132797"/>
    <w:rsid w:val="001327AC"/>
    <w:rsid w:val="00132CCA"/>
    <w:rsid w:val="00132ECF"/>
    <w:rsid w:val="00132F0A"/>
    <w:rsid w:val="001331F6"/>
    <w:rsid w:val="00133480"/>
    <w:rsid w:val="00133511"/>
    <w:rsid w:val="00133B5F"/>
    <w:rsid w:val="00133C3C"/>
    <w:rsid w:val="00133CEB"/>
    <w:rsid w:val="00133D11"/>
    <w:rsid w:val="00133DA1"/>
    <w:rsid w:val="00133E96"/>
    <w:rsid w:val="00133EF1"/>
    <w:rsid w:val="00133FBF"/>
    <w:rsid w:val="001340FD"/>
    <w:rsid w:val="00134222"/>
    <w:rsid w:val="001343DF"/>
    <w:rsid w:val="0013449A"/>
    <w:rsid w:val="00134805"/>
    <w:rsid w:val="0013480B"/>
    <w:rsid w:val="00134985"/>
    <w:rsid w:val="00134A3E"/>
    <w:rsid w:val="00134B20"/>
    <w:rsid w:val="00134BBA"/>
    <w:rsid w:val="00134D72"/>
    <w:rsid w:val="00134F54"/>
    <w:rsid w:val="00134FDA"/>
    <w:rsid w:val="00135391"/>
    <w:rsid w:val="0013545B"/>
    <w:rsid w:val="00135750"/>
    <w:rsid w:val="00135816"/>
    <w:rsid w:val="001359FC"/>
    <w:rsid w:val="00135A21"/>
    <w:rsid w:val="00135ADE"/>
    <w:rsid w:val="00135BEA"/>
    <w:rsid w:val="0013609B"/>
    <w:rsid w:val="00136211"/>
    <w:rsid w:val="001362A5"/>
    <w:rsid w:val="001362E3"/>
    <w:rsid w:val="001363F8"/>
    <w:rsid w:val="001366FD"/>
    <w:rsid w:val="001369F7"/>
    <w:rsid w:val="00136B5C"/>
    <w:rsid w:val="00136DBE"/>
    <w:rsid w:val="00136DC5"/>
    <w:rsid w:val="00136E29"/>
    <w:rsid w:val="0013710F"/>
    <w:rsid w:val="00137563"/>
    <w:rsid w:val="001378AA"/>
    <w:rsid w:val="00137A24"/>
    <w:rsid w:val="00137E37"/>
    <w:rsid w:val="00137E68"/>
    <w:rsid w:val="0014012E"/>
    <w:rsid w:val="0014016A"/>
    <w:rsid w:val="00140184"/>
    <w:rsid w:val="0014026D"/>
    <w:rsid w:val="00140457"/>
    <w:rsid w:val="001404BC"/>
    <w:rsid w:val="0014067F"/>
    <w:rsid w:val="001406CA"/>
    <w:rsid w:val="00140776"/>
    <w:rsid w:val="001408EE"/>
    <w:rsid w:val="00140B24"/>
    <w:rsid w:val="00140C6C"/>
    <w:rsid w:val="00140F68"/>
    <w:rsid w:val="00141039"/>
    <w:rsid w:val="0014112F"/>
    <w:rsid w:val="00141174"/>
    <w:rsid w:val="0014121C"/>
    <w:rsid w:val="001414B8"/>
    <w:rsid w:val="001414B9"/>
    <w:rsid w:val="00141739"/>
    <w:rsid w:val="001417FF"/>
    <w:rsid w:val="001418BE"/>
    <w:rsid w:val="001418CF"/>
    <w:rsid w:val="0014199E"/>
    <w:rsid w:val="00141A27"/>
    <w:rsid w:val="00141AFE"/>
    <w:rsid w:val="00141C86"/>
    <w:rsid w:val="00141D2A"/>
    <w:rsid w:val="00141FC9"/>
    <w:rsid w:val="00141FDF"/>
    <w:rsid w:val="0014234B"/>
    <w:rsid w:val="00142361"/>
    <w:rsid w:val="0014267D"/>
    <w:rsid w:val="00142793"/>
    <w:rsid w:val="00142974"/>
    <w:rsid w:val="00142A5B"/>
    <w:rsid w:val="00142D5B"/>
    <w:rsid w:val="00143264"/>
    <w:rsid w:val="001432FB"/>
    <w:rsid w:val="001434E6"/>
    <w:rsid w:val="001435CC"/>
    <w:rsid w:val="00143636"/>
    <w:rsid w:val="001438FA"/>
    <w:rsid w:val="00143A51"/>
    <w:rsid w:val="00143C3F"/>
    <w:rsid w:val="00143CFD"/>
    <w:rsid w:val="00143E08"/>
    <w:rsid w:val="00143E31"/>
    <w:rsid w:val="0014423E"/>
    <w:rsid w:val="0014470F"/>
    <w:rsid w:val="00144782"/>
    <w:rsid w:val="00144787"/>
    <w:rsid w:val="00144A83"/>
    <w:rsid w:val="00144FE6"/>
    <w:rsid w:val="00145070"/>
    <w:rsid w:val="00145254"/>
    <w:rsid w:val="00145515"/>
    <w:rsid w:val="00145663"/>
    <w:rsid w:val="0014585D"/>
    <w:rsid w:val="0014591E"/>
    <w:rsid w:val="00145B0D"/>
    <w:rsid w:val="00145C2E"/>
    <w:rsid w:val="00145D95"/>
    <w:rsid w:val="00145E5C"/>
    <w:rsid w:val="00145F74"/>
    <w:rsid w:val="0014604E"/>
    <w:rsid w:val="001461B9"/>
    <w:rsid w:val="001461F1"/>
    <w:rsid w:val="00146214"/>
    <w:rsid w:val="0014635B"/>
    <w:rsid w:val="00146466"/>
    <w:rsid w:val="00146604"/>
    <w:rsid w:val="001467AE"/>
    <w:rsid w:val="00146947"/>
    <w:rsid w:val="00146972"/>
    <w:rsid w:val="001469A1"/>
    <w:rsid w:val="00146E9F"/>
    <w:rsid w:val="00147141"/>
    <w:rsid w:val="0014722D"/>
    <w:rsid w:val="001473D3"/>
    <w:rsid w:val="00147446"/>
    <w:rsid w:val="0014748C"/>
    <w:rsid w:val="00147553"/>
    <w:rsid w:val="00147593"/>
    <w:rsid w:val="00147601"/>
    <w:rsid w:val="0014763D"/>
    <w:rsid w:val="001476E3"/>
    <w:rsid w:val="0014786F"/>
    <w:rsid w:val="00147B60"/>
    <w:rsid w:val="00147BDD"/>
    <w:rsid w:val="00147C57"/>
    <w:rsid w:val="00150137"/>
    <w:rsid w:val="0015013E"/>
    <w:rsid w:val="001505D0"/>
    <w:rsid w:val="00150746"/>
    <w:rsid w:val="00150850"/>
    <w:rsid w:val="00150885"/>
    <w:rsid w:val="00150A6E"/>
    <w:rsid w:val="00150DDD"/>
    <w:rsid w:val="00150E2F"/>
    <w:rsid w:val="00150EF6"/>
    <w:rsid w:val="00150F6B"/>
    <w:rsid w:val="001511A1"/>
    <w:rsid w:val="001512B9"/>
    <w:rsid w:val="00151331"/>
    <w:rsid w:val="0015166E"/>
    <w:rsid w:val="00151719"/>
    <w:rsid w:val="0015182D"/>
    <w:rsid w:val="00151859"/>
    <w:rsid w:val="00151BF0"/>
    <w:rsid w:val="00151CFD"/>
    <w:rsid w:val="001520DD"/>
    <w:rsid w:val="00152339"/>
    <w:rsid w:val="0015249F"/>
    <w:rsid w:val="00152787"/>
    <w:rsid w:val="0015285A"/>
    <w:rsid w:val="00152DC6"/>
    <w:rsid w:val="00152E41"/>
    <w:rsid w:val="00152FC2"/>
    <w:rsid w:val="0015318E"/>
    <w:rsid w:val="00153214"/>
    <w:rsid w:val="0015322F"/>
    <w:rsid w:val="00153657"/>
    <w:rsid w:val="001536B2"/>
    <w:rsid w:val="00153853"/>
    <w:rsid w:val="001538EE"/>
    <w:rsid w:val="00153AA7"/>
    <w:rsid w:val="00153C00"/>
    <w:rsid w:val="00153CD0"/>
    <w:rsid w:val="00153DF6"/>
    <w:rsid w:val="00153F16"/>
    <w:rsid w:val="00154039"/>
    <w:rsid w:val="0015405B"/>
    <w:rsid w:val="001540BC"/>
    <w:rsid w:val="0015411C"/>
    <w:rsid w:val="0015466D"/>
    <w:rsid w:val="001548E2"/>
    <w:rsid w:val="00154C2F"/>
    <w:rsid w:val="00154DEA"/>
    <w:rsid w:val="00154EEE"/>
    <w:rsid w:val="00155192"/>
    <w:rsid w:val="0015534B"/>
    <w:rsid w:val="00155405"/>
    <w:rsid w:val="001554AE"/>
    <w:rsid w:val="001555D8"/>
    <w:rsid w:val="0015567E"/>
    <w:rsid w:val="001558CC"/>
    <w:rsid w:val="00155B41"/>
    <w:rsid w:val="00155B79"/>
    <w:rsid w:val="00155B97"/>
    <w:rsid w:val="00155ED3"/>
    <w:rsid w:val="00155F57"/>
    <w:rsid w:val="00156046"/>
    <w:rsid w:val="001561CA"/>
    <w:rsid w:val="0015632C"/>
    <w:rsid w:val="00156344"/>
    <w:rsid w:val="00156406"/>
    <w:rsid w:val="001564C6"/>
    <w:rsid w:val="00156526"/>
    <w:rsid w:val="001565D2"/>
    <w:rsid w:val="0015669A"/>
    <w:rsid w:val="00156BC1"/>
    <w:rsid w:val="00156CE6"/>
    <w:rsid w:val="00156EC1"/>
    <w:rsid w:val="00157087"/>
    <w:rsid w:val="001571C1"/>
    <w:rsid w:val="00157214"/>
    <w:rsid w:val="001572E8"/>
    <w:rsid w:val="001573C7"/>
    <w:rsid w:val="00157427"/>
    <w:rsid w:val="001574B6"/>
    <w:rsid w:val="001575C9"/>
    <w:rsid w:val="001576E4"/>
    <w:rsid w:val="00157C21"/>
    <w:rsid w:val="00157F04"/>
    <w:rsid w:val="00160096"/>
    <w:rsid w:val="001601F1"/>
    <w:rsid w:val="001602E1"/>
    <w:rsid w:val="00160554"/>
    <w:rsid w:val="00160676"/>
    <w:rsid w:val="00160751"/>
    <w:rsid w:val="00160C09"/>
    <w:rsid w:val="00160C1D"/>
    <w:rsid w:val="00160EA5"/>
    <w:rsid w:val="00161183"/>
    <w:rsid w:val="001612C4"/>
    <w:rsid w:val="001613E3"/>
    <w:rsid w:val="00161450"/>
    <w:rsid w:val="00161A18"/>
    <w:rsid w:val="00161B3E"/>
    <w:rsid w:val="00161C5F"/>
    <w:rsid w:val="00161CD3"/>
    <w:rsid w:val="00161CD7"/>
    <w:rsid w:val="00161DFE"/>
    <w:rsid w:val="00161F14"/>
    <w:rsid w:val="001624EE"/>
    <w:rsid w:val="00162508"/>
    <w:rsid w:val="0016271B"/>
    <w:rsid w:val="00162959"/>
    <w:rsid w:val="00162C3B"/>
    <w:rsid w:val="00162EBC"/>
    <w:rsid w:val="00162F91"/>
    <w:rsid w:val="00162FD8"/>
    <w:rsid w:val="00163027"/>
    <w:rsid w:val="0016335B"/>
    <w:rsid w:val="0016336A"/>
    <w:rsid w:val="001633D9"/>
    <w:rsid w:val="0016342A"/>
    <w:rsid w:val="00163716"/>
    <w:rsid w:val="00163828"/>
    <w:rsid w:val="00163A5B"/>
    <w:rsid w:val="00163A63"/>
    <w:rsid w:val="00163A88"/>
    <w:rsid w:val="00163ABE"/>
    <w:rsid w:val="00163B22"/>
    <w:rsid w:val="00163B37"/>
    <w:rsid w:val="00163C9E"/>
    <w:rsid w:val="00163E4D"/>
    <w:rsid w:val="00163F5E"/>
    <w:rsid w:val="00164012"/>
    <w:rsid w:val="00164068"/>
    <w:rsid w:val="001640D2"/>
    <w:rsid w:val="001643F4"/>
    <w:rsid w:val="0016440F"/>
    <w:rsid w:val="001644C7"/>
    <w:rsid w:val="00164614"/>
    <w:rsid w:val="00164716"/>
    <w:rsid w:val="00164A05"/>
    <w:rsid w:val="00164CAB"/>
    <w:rsid w:val="00164CC3"/>
    <w:rsid w:val="00164CF5"/>
    <w:rsid w:val="0016503C"/>
    <w:rsid w:val="001650D8"/>
    <w:rsid w:val="001651B6"/>
    <w:rsid w:val="001652A8"/>
    <w:rsid w:val="001653ED"/>
    <w:rsid w:val="001655E7"/>
    <w:rsid w:val="00165838"/>
    <w:rsid w:val="0016599D"/>
    <w:rsid w:val="00165A25"/>
    <w:rsid w:val="00165A5A"/>
    <w:rsid w:val="00165C2B"/>
    <w:rsid w:val="00165C75"/>
    <w:rsid w:val="00165CEC"/>
    <w:rsid w:val="00165D80"/>
    <w:rsid w:val="00165DD2"/>
    <w:rsid w:val="00165E60"/>
    <w:rsid w:val="00165F4C"/>
    <w:rsid w:val="00166097"/>
    <w:rsid w:val="0016613C"/>
    <w:rsid w:val="00166197"/>
    <w:rsid w:val="001661E4"/>
    <w:rsid w:val="00166243"/>
    <w:rsid w:val="00166374"/>
    <w:rsid w:val="001665AA"/>
    <w:rsid w:val="00166688"/>
    <w:rsid w:val="00166730"/>
    <w:rsid w:val="00166809"/>
    <w:rsid w:val="00166870"/>
    <w:rsid w:val="00166BB4"/>
    <w:rsid w:val="00166D9F"/>
    <w:rsid w:val="00166DAD"/>
    <w:rsid w:val="00166E6D"/>
    <w:rsid w:val="00166EC4"/>
    <w:rsid w:val="00166FB5"/>
    <w:rsid w:val="00167022"/>
    <w:rsid w:val="0016711E"/>
    <w:rsid w:val="0016718E"/>
    <w:rsid w:val="00167267"/>
    <w:rsid w:val="0016736D"/>
    <w:rsid w:val="0016741C"/>
    <w:rsid w:val="00167555"/>
    <w:rsid w:val="001676FD"/>
    <w:rsid w:val="0016771E"/>
    <w:rsid w:val="00167885"/>
    <w:rsid w:val="00167A1B"/>
    <w:rsid w:val="00167B22"/>
    <w:rsid w:val="00167B97"/>
    <w:rsid w:val="00167C32"/>
    <w:rsid w:val="00167F6F"/>
    <w:rsid w:val="00170092"/>
    <w:rsid w:val="00170486"/>
    <w:rsid w:val="0017060B"/>
    <w:rsid w:val="00170701"/>
    <w:rsid w:val="0017081F"/>
    <w:rsid w:val="0017082F"/>
    <w:rsid w:val="0017087F"/>
    <w:rsid w:val="00170907"/>
    <w:rsid w:val="00170985"/>
    <w:rsid w:val="0017098C"/>
    <w:rsid w:val="00170E3D"/>
    <w:rsid w:val="00170F7A"/>
    <w:rsid w:val="0017112E"/>
    <w:rsid w:val="001711FA"/>
    <w:rsid w:val="001712BD"/>
    <w:rsid w:val="001718AF"/>
    <w:rsid w:val="00171B71"/>
    <w:rsid w:val="00171C07"/>
    <w:rsid w:val="00171C09"/>
    <w:rsid w:val="00171C7C"/>
    <w:rsid w:val="00171CF0"/>
    <w:rsid w:val="00171DF7"/>
    <w:rsid w:val="00171E23"/>
    <w:rsid w:val="00172637"/>
    <w:rsid w:val="00172666"/>
    <w:rsid w:val="001726D4"/>
    <w:rsid w:val="001726F9"/>
    <w:rsid w:val="0017283C"/>
    <w:rsid w:val="001728B5"/>
    <w:rsid w:val="00172B2E"/>
    <w:rsid w:val="00172D63"/>
    <w:rsid w:val="00172EC7"/>
    <w:rsid w:val="00172F6F"/>
    <w:rsid w:val="001730F7"/>
    <w:rsid w:val="0017336D"/>
    <w:rsid w:val="001733E5"/>
    <w:rsid w:val="001738E5"/>
    <w:rsid w:val="0017397D"/>
    <w:rsid w:val="00173E2A"/>
    <w:rsid w:val="00173F1A"/>
    <w:rsid w:val="00174052"/>
    <w:rsid w:val="00174089"/>
    <w:rsid w:val="001743D2"/>
    <w:rsid w:val="00174400"/>
    <w:rsid w:val="001745CE"/>
    <w:rsid w:val="001746C4"/>
    <w:rsid w:val="0017473F"/>
    <w:rsid w:val="00174754"/>
    <w:rsid w:val="001749E7"/>
    <w:rsid w:val="00174B02"/>
    <w:rsid w:val="00174E84"/>
    <w:rsid w:val="00175082"/>
    <w:rsid w:val="001750A0"/>
    <w:rsid w:val="001751A9"/>
    <w:rsid w:val="00175275"/>
    <w:rsid w:val="001753BC"/>
    <w:rsid w:val="00175471"/>
    <w:rsid w:val="001756AA"/>
    <w:rsid w:val="00175733"/>
    <w:rsid w:val="00175761"/>
    <w:rsid w:val="001758FD"/>
    <w:rsid w:val="00175920"/>
    <w:rsid w:val="00175A0B"/>
    <w:rsid w:val="00175AA5"/>
    <w:rsid w:val="00175B7E"/>
    <w:rsid w:val="00175D85"/>
    <w:rsid w:val="00175DB0"/>
    <w:rsid w:val="00175DCC"/>
    <w:rsid w:val="001761B6"/>
    <w:rsid w:val="001762F3"/>
    <w:rsid w:val="001764B6"/>
    <w:rsid w:val="00176626"/>
    <w:rsid w:val="001766A3"/>
    <w:rsid w:val="001766CE"/>
    <w:rsid w:val="001766D2"/>
    <w:rsid w:val="00176815"/>
    <w:rsid w:val="001768CC"/>
    <w:rsid w:val="001768FA"/>
    <w:rsid w:val="0017693F"/>
    <w:rsid w:val="001769A8"/>
    <w:rsid w:val="00176AA0"/>
    <w:rsid w:val="00176CE6"/>
    <w:rsid w:val="00176E9B"/>
    <w:rsid w:val="00177043"/>
    <w:rsid w:val="0017709C"/>
    <w:rsid w:val="00177179"/>
    <w:rsid w:val="0017732C"/>
    <w:rsid w:val="0017749D"/>
    <w:rsid w:val="001778A7"/>
    <w:rsid w:val="001778EB"/>
    <w:rsid w:val="00177B02"/>
    <w:rsid w:val="00177B4C"/>
    <w:rsid w:val="00177F02"/>
    <w:rsid w:val="001801DA"/>
    <w:rsid w:val="00180270"/>
    <w:rsid w:val="001802F8"/>
    <w:rsid w:val="001806B5"/>
    <w:rsid w:val="00180877"/>
    <w:rsid w:val="00180A03"/>
    <w:rsid w:val="00180C30"/>
    <w:rsid w:val="00180C3E"/>
    <w:rsid w:val="00180CEC"/>
    <w:rsid w:val="00180DFE"/>
    <w:rsid w:val="00180E3C"/>
    <w:rsid w:val="00180E8D"/>
    <w:rsid w:val="00180EC5"/>
    <w:rsid w:val="00180F56"/>
    <w:rsid w:val="00180FF8"/>
    <w:rsid w:val="001813B0"/>
    <w:rsid w:val="0018145D"/>
    <w:rsid w:val="00181504"/>
    <w:rsid w:val="0018157C"/>
    <w:rsid w:val="0018178B"/>
    <w:rsid w:val="001818D8"/>
    <w:rsid w:val="00181A83"/>
    <w:rsid w:val="00181ADB"/>
    <w:rsid w:val="00181BD6"/>
    <w:rsid w:val="00182082"/>
    <w:rsid w:val="001821F3"/>
    <w:rsid w:val="0018239D"/>
    <w:rsid w:val="00182410"/>
    <w:rsid w:val="001827CC"/>
    <w:rsid w:val="001827CF"/>
    <w:rsid w:val="00182B8A"/>
    <w:rsid w:val="00182BF0"/>
    <w:rsid w:val="00182D00"/>
    <w:rsid w:val="00182D7B"/>
    <w:rsid w:val="00182DF7"/>
    <w:rsid w:val="00182F1E"/>
    <w:rsid w:val="00182FF4"/>
    <w:rsid w:val="00183096"/>
    <w:rsid w:val="001833A1"/>
    <w:rsid w:val="001833E1"/>
    <w:rsid w:val="001834EE"/>
    <w:rsid w:val="001835D2"/>
    <w:rsid w:val="0018377C"/>
    <w:rsid w:val="00183813"/>
    <w:rsid w:val="00183A2F"/>
    <w:rsid w:val="00183AF7"/>
    <w:rsid w:val="00183B71"/>
    <w:rsid w:val="00183B7D"/>
    <w:rsid w:val="0018426D"/>
    <w:rsid w:val="001843F5"/>
    <w:rsid w:val="00184490"/>
    <w:rsid w:val="001844A0"/>
    <w:rsid w:val="001844C6"/>
    <w:rsid w:val="00184503"/>
    <w:rsid w:val="001845EF"/>
    <w:rsid w:val="0018465D"/>
    <w:rsid w:val="0018473A"/>
    <w:rsid w:val="0018484D"/>
    <w:rsid w:val="00184B03"/>
    <w:rsid w:val="00184B0A"/>
    <w:rsid w:val="00184B8F"/>
    <w:rsid w:val="00184DD4"/>
    <w:rsid w:val="0018502D"/>
    <w:rsid w:val="0018529C"/>
    <w:rsid w:val="001857F5"/>
    <w:rsid w:val="00185822"/>
    <w:rsid w:val="0018587A"/>
    <w:rsid w:val="00185B4C"/>
    <w:rsid w:val="00185BF1"/>
    <w:rsid w:val="00185C24"/>
    <w:rsid w:val="00186029"/>
    <w:rsid w:val="00186121"/>
    <w:rsid w:val="00186161"/>
    <w:rsid w:val="00186186"/>
    <w:rsid w:val="0018625D"/>
    <w:rsid w:val="00186452"/>
    <w:rsid w:val="0018645C"/>
    <w:rsid w:val="0018660E"/>
    <w:rsid w:val="00186621"/>
    <w:rsid w:val="00186677"/>
    <w:rsid w:val="0018668B"/>
    <w:rsid w:val="001866F6"/>
    <w:rsid w:val="00186713"/>
    <w:rsid w:val="00186933"/>
    <w:rsid w:val="00186A77"/>
    <w:rsid w:val="00186D53"/>
    <w:rsid w:val="00186FC0"/>
    <w:rsid w:val="0018712D"/>
    <w:rsid w:val="00187426"/>
    <w:rsid w:val="001874D7"/>
    <w:rsid w:val="00187575"/>
    <w:rsid w:val="001875B5"/>
    <w:rsid w:val="001876F8"/>
    <w:rsid w:val="00187736"/>
    <w:rsid w:val="00187B9E"/>
    <w:rsid w:val="00187C33"/>
    <w:rsid w:val="00187D07"/>
    <w:rsid w:val="00187D6D"/>
    <w:rsid w:val="00187D8A"/>
    <w:rsid w:val="00187E60"/>
    <w:rsid w:val="00187F00"/>
    <w:rsid w:val="00187F66"/>
    <w:rsid w:val="00187F71"/>
    <w:rsid w:val="00190027"/>
    <w:rsid w:val="001900C7"/>
    <w:rsid w:val="00190234"/>
    <w:rsid w:val="001903F5"/>
    <w:rsid w:val="0019054B"/>
    <w:rsid w:val="00190B96"/>
    <w:rsid w:val="00190BE9"/>
    <w:rsid w:val="00191041"/>
    <w:rsid w:val="001910A2"/>
    <w:rsid w:val="00191133"/>
    <w:rsid w:val="00191188"/>
    <w:rsid w:val="00191190"/>
    <w:rsid w:val="001911BB"/>
    <w:rsid w:val="00191272"/>
    <w:rsid w:val="00191308"/>
    <w:rsid w:val="001913D7"/>
    <w:rsid w:val="001915AE"/>
    <w:rsid w:val="001915F6"/>
    <w:rsid w:val="00191695"/>
    <w:rsid w:val="00191752"/>
    <w:rsid w:val="00191807"/>
    <w:rsid w:val="00191900"/>
    <w:rsid w:val="00191AB4"/>
    <w:rsid w:val="00191BFA"/>
    <w:rsid w:val="00191D42"/>
    <w:rsid w:val="00191E0A"/>
    <w:rsid w:val="00191F35"/>
    <w:rsid w:val="001921CB"/>
    <w:rsid w:val="00192258"/>
    <w:rsid w:val="00192308"/>
    <w:rsid w:val="00192340"/>
    <w:rsid w:val="001924FC"/>
    <w:rsid w:val="00192523"/>
    <w:rsid w:val="001925A6"/>
    <w:rsid w:val="00192840"/>
    <w:rsid w:val="00192B89"/>
    <w:rsid w:val="00192CC0"/>
    <w:rsid w:val="00192CFC"/>
    <w:rsid w:val="00192DC6"/>
    <w:rsid w:val="00192F5C"/>
    <w:rsid w:val="001932FE"/>
    <w:rsid w:val="001935A7"/>
    <w:rsid w:val="00193A6D"/>
    <w:rsid w:val="00193AA5"/>
    <w:rsid w:val="00193C8F"/>
    <w:rsid w:val="00193CB9"/>
    <w:rsid w:val="00193D3D"/>
    <w:rsid w:val="00193EC8"/>
    <w:rsid w:val="00193F69"/>
    <w:rsid w:val="00193FD2"/>
    <w:rsid w:val="00194013"/>
    <w:rsid w:val="0019406E"/>
    <w:rsid w:val="00194167"/>
    <w:rsid w:val="001942E7"/>
    <w:rsid w:val="0019434B"/>
    <w:rsid w:val="001944B0"/>
    <w:rsid w:val="001945C8"/>
    <w:rsid w:val="00194682"/>
    <w:rsid w:val="0019471F"/>
    <w:rsid w:val="00194756"/>
    <w:rsid w:val="001947BA"/>
    <w:rsid w:val="00194A76"/>
    <w:rsid w:val="00194AAE"/>
    <w:rsid w:val="00194B60"/>
    <w:rsid w:val="00194D41"/>
    <w:rsid w:val="001950CC"/>
    <w:rsid w:val="001950F0"/>
    <w:rsid w:val="0019523F"/>
    <w:rsid w:val="0019586C"/>
    <w:rsid w:val="00195A5E"/>
    <w:rsid w:val="00195B8A"/>
    <w:rsid w:val="00195C6E"/>
    <w:rsid w:val="00195D19"/>
    <w:rsid w:val="00195D20"/>
    <w:rsid w:val="00195DF5"/>
    <w:rsid w:val="00195F0C"/>
    <w:rsid w:val="00195F32"/>
    <w:rsid w:val="00195F8E"/>
    <w:rsid w:val="00196210"/>
    <w:rsid w:val="001962C0"/>
    <w:rsid w:val="001962E8"/>
    <w:rsid w:val="001965BC"/>
    <w:rsid w:val="001965DB"/>
    <w:rsid w:val="0019668C"/>
    <w:rsid w:val="001966F4"/>
    <w:rsid w:val="00196979"/>
    <w:rsid w:val="001969D2"/>
    <w:rsid w:val="00196A24"/>
    <w:rsid w:val="00196B1D"/>
    <w:rsid w:val="00196B5A"/>
    <w:rsid w:val="00196DD0"/>
    <w:rsid w:val="00196E13"/>
    <w:rsid w:val="00196F8F"/>
    <w:rsid w:val="00197067"/>
    <w:rsid w:val="00197552"/>
    <w:rsid w:val="0019756C"/>
    <w:rsid w:val="0019757F"/>
    <w:rsid w:val="00197BCB"/>
    <w:rsid w:val="00197CCB"/>
    <w:rsid w:val="00197D54"/>
    <w:rsid w:val="00197F31"/>
    <w:rsid w:val="00197FA6"/>
    <w:rsid w:val="001A0206"/>
    <w:rsid w:val="001A0473"/>
    <w:rsid w:val="001A06A2"/>
    <w:rsid w:val="001A0814"/>
    <w:rsid w:val="001A0879"/>
    <w:rsid w:val="001A08DF"/>
    <w:rsid w:val="001A09A9"/>
    <w:rsid w:val="001A09DF"/>
    <w:rsid w:val="001A0A7D"/>
    <w:rsid w:val="001A0B8A"/>
    <w:rsid w:val="001A0C7C"/>
    <w:rsid w:val="001A0C95"/>
    <w:rsid w:val="001A0FC3"/>
    <w:rsid w:val="001A129D"/>
    <w:rsid w:val="001A1408"/>
    <w:rsid w:val="001A143C"/>
    <w:rsid w:val="001A16C2"/>
    <w:rsid w:val="001A1705"/>
    <w:rsid w:val="001A1724"/>
    <w:rsid w:val="001A1B29"/>
    <w:rsid w:val="001A1C17"/>
    <w:rsid w:val="001A1C2E"/>
    <w:rsid w:val="001A1C62"/>
    <w:rsid w:val="001A1E8A"/>
    <w:rsid w:val="001A1EA5"/>
    <w:rsid w:val="001A2094"/>
    <w:rsid w:val="001A26B9"/>
    <w:rsid w:val="001A27AD"/>
    <w:rsid w:val="001A2E8C"/>
    <w:rsid w:val="001A3238"/>
    <w:rsid w:val="001A32A3"/>
    <w:rsid w:val="001A3352"/>
    <w:rsid w:val="001A3373"/>
    <w:rsid w:val="001A3449"/>
    <w:rsid w:val="001A3695"/>
    <w:rsid w:val="001A38FC"/>
    <w:rsid w:val="001A3940"/>
    <w:rsid w:val="001A3993"/>
    <w:rsid w:val="001A3B0A"/>
    <w:rsid w:val="001A3B96"/>
    <w:rsid w:val="001A3D51"/>
    <w:rsid w:val="001A3F52"/>
    <w:rsid w:val="001A3F57"/>
    <w:rsid w:val="001A4017"/>
    <w:rsid w:val="001A4052"/>
    <w:rsid w:val="001A4176"/>
    <w:rsid w:val="001A4457"/>
    <w:rsid w:val="001A44AA"/>
    <w:rsid w:val="001A45F4"/>
    <w:rsid w:val="001A48C7"/>
    <w:rsid w:val="001A48F6"/>
    <w:rsid w:val="001A4A74"/>
    <w:rsid w:val="001A4D5B"/>
    <w:rsid w:val="001A4E15"/>
    <w:rsid w:val="001A4EAB"/>
    <w:rsid w:val="001A4EAD"/>
    <w:rsid w:val="001A5018"/>
    <w:rsid w:val="001A5183"/>
    <w:rsid w:val="001A52C7"/>
    <w:rsid w:val="001A530E"/>
    <w:rsid w:val="001A53B1"/>
    <w:rsid w:val="001A57DC"/>
    <w:rsid w:val="001A598A"/>
    <w:rsid w:val="001A59BB"/>
    <w:rsid w:val="001A59D4"/>
    <w:rsid w:val="001A5A0F"/>
    <w:rsid w:val="001A5B24"/>
    <w:rsid w:val="001A5B3F"/>
    <w:rsid w:val="001A5B83"/>
    <w:rsid w:val="001A5C62"/>
    <w:rsid w:val="001A5D64"/>
    <w:rsid w:val="001A5DB5"/>
    <w:rsid w:val="001A6194"/>
    <w:rsid w:val="001A61FB"/>
    <w:rsid w:val="001A6344"/>
    <w:rsid w:val="001A63B0"/>
    <w:rsid w:val="001A63EF"/>
    <w:rsid w:val="001A673C"/>
    <w:rsid w:val="001A67E3"/>
    <w:rsid w:val="001A69D6"/>
    <w:rsid w:val="001A6B09"/>
    <w:rsid w:val="001A6BA6"/>
    <w:rsid w:val="001A6C76"/>
    <w:rsid w:val="001A6E97"/>
    <w:rsid w:val="001A6E9E"/>
    <w:rsid w:val="001A6EB7"/>
    <w:rsid w:val="001A6FC3"/>
    <w:rsid w:val="001A7240"/>
    <w:rsid w:val="001A73C6"/>
    <w:rsid w:val="001A770A"/>
    <w:rsid w:val="001A7791"/>
    <w:rsid w:val="001A783A"/>
    <w:rsid w:val="001A7904"/>
    <w:rsid w:val="001A790F"/>
    <w:rsid w:val="001A7935"/>
    <w:rsid w:val="001A7967"/>
    <w:rsid w:val="001A7BD2"/>
    <w:rsid w:val="001A7C0D"/>
    <w:rsid w:val="001A7CB2"/>
    <w:rsid w:val="001A7D7F"/>
    <w:rsid w:val="001A7E74"/>
    <w:rsid w:val="001A7EDC"/>
    <w:rsid w:val="001A7EF6"/>
    <w:rsid w:val="001A7FBB"/>
    <w:rsid w:val="001ACE76"/>
    <w:rsid w:val="001B00E5"/>
    <w:rsid w:val="001B017B"/>
    <w:rsid w:val="001B021B"/>
    <w:rsid w:val="001B0241"/>
    <w:rsid w:val="001B02E7"/>
    <w:rsid w:val="001B0309"/>
    <w:rsid w:val="001B0525"/>
    <w:rsid w:val="001B0639"/>
    <w:rsid w:val="001B06CA"/>
    <w:rsid w:val="001B06FB"/>
    <w:rsid w:val="001B0713"/>
    <w:rsid w:val="001B082F"/>
    <w:rsid w:val="001B08FF"/>
    <w:rsid w:val="001B0C66"/>
    <w:rsid w:val="001B1467"/>
    <w:rsid w:val="001B1992"/>
    <w:rsid w:val="001B1A4B"/>
    <w:rsid w:val="001B1B2B"/>
    <w:rsid w:val="001B1CD9"/>
    <w:rsid w:val="001B1CE9"/>
    <w:rsid w:val="001B1D83"/>
    <w:rsid w:val="001B1FD0"/>
    <w:rsid w:val="001B1FF6"/>
    <w:rsid w:val="001B204A"/>
    <w:rsid w:val="001B21FD"/>
    <w:rsid w:val="001B2202"/>
    <w:rsid w:val="001B2203"/>
    <w:rsid w:val="001B2370"/>
    <w:rsid w:val="001B24E5"/>
    <w:rsid w:val="001B250A"/>
    <w:rsid w:val="001B2535"/>
    <w:rsid w:val="001B2AD7"/>
    <w:rsid w:val="001B2D49"/>
    <w:rsid w:val="001B2E46"/>
    <w:rsid w:val="001B2ED0"/>
    <w:rsid w:val="001B2FA2"/>
    <w:rsid w:val="001B3088"/>
    <w:rsid w:val="001B3129"/>
    <w:rsid w:val="001B320F"/>
    <w:rsid w:val="001B32D1"/>
    <w:rsid w:val="001B330C"/>
    <w:rsid w:val="001B332D"/>
    <w:rsid w:val="001B374C"/>
    <w:rsid w:val="001B37C4"/>
    <w:rsid w:val="001B387D"/>
    <w:rsid w:val="001B3900"/>
    <w:rsid w:val="001B3B91"/>
    <w:rsid w:val="001B3D8C"/>
    <w:rsid w:val="001B4358"/>
    <w:rsid w:val="001B44FF"/>
    <w:rsid w:val="001B451B"/>
    <w:rsid w:val="001B45A7"/>
    <w:rsid w:val="001B4661"/>
    <w:rsid w:val="001B46B1"/>
    <w:rsid w:val="001B4894"/>
    <w:rsid w:val="001B4895"/>
    <w:rsid w:val="001B493C"/>
    <w:rsid w:val="001B4978"/>
    <w:rsid w:val="001B4CA1"/>
    <w:rsid w:val="001B4F83"/>
    <w:rsid w:val="001B5402"/>
    <w:rsid w:val="001B57E8"/>
    <w:rsid w:val="001B58F0"/>
    <w:rsid w:val="001B5A50"/>
    <w:rsid w:val="001B5BB8"/>
    <w:rsid w:val="001B5CFC"/>
    <w:rsid w:val="001B5F14"/>
    <w:rsid w:val="001B60EE"/>
    <w:rsid w:val="001B61C6"/>
    <w:rsid w:val="001B6255"/>
    <w:rsid w:val="001B62F6"/>
    <w:rsid w:val="001B63B1"/>
    <w:rsid w:val="001B63F9"/>
    <w:rsid w:val="001B658A"/>
    <w:rsid w:val="001B65D4"/>
    <w:rsid w:val="001B65E7"/>
    <w:rsid w:val="001B65F3"/>
    <w:rsid w:val="001B66F9"/>
    <w:rsid w:val="001B6946"/>
    <w:rsid w:val="001B6B5A"/>
    <w:rsid w:val="001B6D41"/>
    <w:rsid w:val="001B6E67"/>
    <w:rsid w:val="001B6E7E"/>
    <w:rsid w:val="001B6F29"/>
    <w:rsid w:val="001B7020"/>
    <w:rsid w:val="001B73F5"/>
    <w:rsid w:val="001B750A"/>
    <w:rsid w:val="001B7830"/>
    <w:rsid w:val="001B788E"/>
    <w:rsid w:val="001B78C3"/>
    <w:rsid w:val="001B7926"/>
    <w:rsid w:val="001B79BE"/>
    <w:rsid w:val="001B7C04"/>
    <w:rsid w:val="001B7C07"/>
    <w:rsid w:val="001B7D3C"/>
    <w:rsid w:val="001B7E51"/>
    <w:rsid w:val="001B7E65"/>
    <w:rsid w:val="001B7ECE"/>
    <w:rsid w:val="001B7FAE"/>
    <w:rsid w:val="001C010C"/>
    <w:rsid w:val="001C019E"/>
    <w:rsid w:val="001C01AD"/>
    <w:rsid w:val="001C0207"/>
    <w:rsid w:val="001C045F"/>
    <w:rsid w:val="001C047F"/>
    <w:rsid w:val="001C0508"/>
    <w:rsid w:val="001C06B7"/>
    <w:rsid w:val="001C083D"/>
    <w:rsid w:val="001C0A4B"/>
    <w:rsid w:val="001C0A93"/>
    <w:rsid w:val="001C0AB0"/>
    <w:rsid w:val="001C0D2C"/>
    <w:rsid w:val="001C0DC4"/>
    <w:rsid w:val="001C0EA3"/>
    <w:rsid w:val="001C0F1A"/>
    <w:rsid w:val="001C1179"/>
    <w:rsid w:val="001C145E"/>
    <w:rsid w:val="001C145F"/>
    <w:rsid w:val="001C158E"/>
    <w:rsid w:val="001C199E"/>
    <w:rsid w:val="001C1E87"/>
    <w:rsid w:val="001C1F3E"/>
    <w:rsid w:val="001C200D"/>
    <w:rsid w:val="001C2090"/>
    <w:rsid w:val="001C2103"/>
    <w:rsid w:val="001C2198"/>
    <w:rsid w:val="001C219E"/>
    <w:rsid w:val="001C2489"/>
    <w:rsid w:val="001C2510"/>
    <w:rsid w:val="001C252D"/>
    <w:rsid w:val="001C2788"/>
    <w:rsid w:val="001C291A"/>
    <w:rsid w:val="001C291C"/>
    <w:rsid w:val="001C2B07"/>
    <w:rsid w:val="001C2CCA"/>
    <w:rsid w:val="001C31C0"/>
    <w:rsid w:val="001C3358"/>
    <w:rsid w:val="001C34AB"/>
    <w:rsid w:val="001C34FD"/>
    <w:rsid w:val="001C35C1"/>
    <w:rsid w:val="001C36FC"/>
    <w:rsid w:val="001C3788"/>
    <w:rsid w:val="001C3B5A"/>
    <w:rsid w:val="001C3BE4"/>
    <w:rsid w:val="001C3D83"/>
    <w:rsid w:val="001C40AC"/>
    <w:rsid w:val="001C40E3"/>
    <w:rsid w:val="001C4405"/>
    <w:rsid w:val="001C459B"/>
    <w:rsid w:val="001C4657"/>
    <w:rsid w:val="001C4A5A"/>
    <w:rsid w:val="001C4AAD"/>
    <w:rsid w:val="001C4DB4"/>
    <w:rsid w:val="001C4E10"/>
    <w:rsid w:val="001C4F0F"/>
    <w:rsid w:val="001C5010"/>
    <w:rsid w:val="001C5089"/>
    <w:rsid w:val="001C50AE"/>
    <w:rsid w:val="001C50D4"/>
    <w:rsid w:val="001C5162"/>
    <w:rsid w:val="001C5290"/>
    <w:rsid w:val="001C533E"/>
    <w:rsid w:val="001C5405"/>
    <w:rsid w:val="001C5505"/>
    <w:rsid w:val="001C576A"/>
    <w:rsid w:val="001C57F1"/>
    <w:rsid w:val="001C5ADA"/>
    <w:rsid w:val="001C5B64"/>
    <w:rsid w:val="001C5C2C"/>
    <w:rsid w:val="001C5D22"/>
    <w:rsid w:val="001C5D8B"/>
    <w:rsid w:val="001C5E6E"/>
    <w:rsid w:val="001C60CB"/>
    <w:rsid w:val="001C615D"/>
    <w:rsid w:val="001C61D1"/>
    <w:rsid w:val="001C61F2"/>
    <w:rsid w:val="001C62C3"/>
    <w:rsid w:val="001C6323"/>
    <w:rsid w:val="001C63F1"/>
    <w:rsid w:val="001C65B3"/>
    <w:rsid w:val="001C696D"/>
    <w:rsid w:val="001C69F1"/>
    <w:rsid w:val="001C6B10"/>
    <w:rsid w:val="001C6B85"/>
    <w:rsid w:val="001C6C2C"/>
    <w:rsid w:val="001C6D70"/>
    <w:rsid w:val="001C6DAB"/>
    <w:rsid w:val="001C6DE4"/>
    <w:rsid w:val="001C6FA8"/>
    <w:rsid w:val="001C7164"/>
    <w:rsid w:val="001C71FB"/>
    <w:rsid w:val="001C729B"/>
    <w:rsid w:val="001C72A9"/>
    <w:rsid w:val="001C73A0"/>
    <w:rsid w:val="001C7772"/>
    <w:rsid w:val="001C7893"/>
    <w:rsid w:val="001C78A3"/>
    <w:rsid w:val="001C78AA"/>
    <w:rsid w:val="001C7A9A"/>
    <w:rsid w:val="001C7BE9"/>
    <w:rsid w:val="001C7D1D"/>
    <w:rsid w:val="001C7E6B"/>
    <w:rsid w:val="001C7ECB"/>
    <w:rsid w:val="001C7EF7"/>
    <w:rsid w:val="001C7F05"/>
    <w:rsid w:val="001C7FFC"/>
    <w:rsid w:val="001D0189"/>
    <w:rsid w:val="001D0192"/>
    <w:rsid w:val="001D0534"/>
    <w:rsid w:val="001D064C"/>
    <w:rsid w:val="001D06A1"/>
    <w:rsid w:val="001D06C5"/>
    <w:rsid w:val="001D0889"/>
    <w:rsid w:val="001D096F"/>
    <w:rsid w:val="001D0B70"/>
    <w:rsid w:val="001D0BC5"/>
    <w:rsid w:val="001D0D8D"/>
    <w:rsid w:val="001D11E7"/>
    <w:rsid w:val="001D134B"/>
    <w:rsid w:val="001D1581"/>
    <w:rsid w:val="001D15F7"/>
    <w:rsid w:val="001D1AB9"/>
    <w:rsid w:val="001D1C42"/>
    <w:rsid w:val="001D1F89"/>
    <w:rsid w:val="001D1FD5"/>
    <w:rsid w:val="001D223D"/>
    <w:rsid w:val="001D270F"/>
    <w:rsid w:val="001D281E"/>
    <w:rsid w:val="001D28F2"/>
    <w:rsid w:val="001D290E"/>
    <w:rsid w:val="001D2D53"/>
    <w:rsid w:val="001D326C"/>
    <w:rsid w:val="001D32A3"/>
    <w:rsid w:val="001D3474"/>
    <w:rsid w:val="001D34D1"/>
    <w:rsid w:val="001D34EA"/>
    <w:rsid w:val="001D3665"/>
    <w:rsid w:val="001D39AD"/>
    <w:rsid w:val="001D39F8"/>
    <w:rsid w:val="001D3B02"/>
    <w:rsid w:val="001D3FA4"/>
    <w:rsid w:val="001D401D"/>
    <w:rsid w:val="001D4361"/>
    <w:rsid w:val="001D46AE"/>
    <w:rsid w:val="001D47F4"/>
    <w:rsid w:val="001D494D"/>
    <w:rsid w:val="001D4AF5"/>
    <w:rsid w:val="001D4B33"/>
    <w:rsid w:val="001D4C92"/>
    <w:rsid w:val="001D4CE3"/>
    <w:rsid w:val="001D4D1E"/>
    <w:rsid w:val="001D4D6D"/>
    <w:rsid w:val="001D4E1E"/>
    <w:rsid w:val="001D4EB1"/>
    <w:rsid w:val="001D525D"/>
    <w:rsid w:val="001D5318"/>
    <w:rsid w:val="001D548B"/>
    <w:rsid w:val="001D5665"/>
    <w:rsid w:val="001D5760"/>
    <w:rsid w:val="001D595D"/>
    <w:rsid w:val="001D5A47"/>
    <w:rsid w:val="001D5D1A"/>
    <w:rsid w:val="001D5FC7"/>
    <w:rsid w:val="001D603E"/>
    <w:rsid w:val="001D6139"/>
    <w:rsid w:val="001D6167"/>
    <w:rsid w:val="001D623B"/>
    <w:rsid w:val="001D62CC"/>
    <w:rsid w:val="001D63D0"/>
    <w:rsid w:val="001D6638"/>
    <w:rsid w:val="001D66FC"/>
    <w:rsid w:val="001D6714"/>
    <w:rsid w:val="001D6B9E"/>
    <w:rsid w:val="001D7083"/>
    <w:rsid w:val="001D70C6"/>
    <w:rsid w:val="001D7117"/>
    <w:rsid w:val="001D7290"/>
    <w:rsid w:val="001D729A"/>
    <w:rsid w:val="001D74A8"/>
    <w:rsid w:val="001D76AB"/>
    <w:rsid w:val="001D76DF"/>
    <w:rsid w:val="001D78A7"/>
    <w:rsid w:val="001D78AE"/>
    <w:rsid w:val="001D78C3"/>
    <w:rsid w:val="001D7A16"/>
    <w:rsid w:val="001D7A8F"/>
    <w:rsid w:val="001D7AF4"/>
    <w:rsid w:val="001D7B86"/>
    <w:rsid w:val="001D7C79"/>
    <w:rsid w:val="001D7E5F"/>
    <w:rsid w:val="001D7FD5"/>
    <w:rsid w:val="001E0274"/>
    <w:rsid w:val="001E0275"/>
    <w:rsid w:val="001E02EC"/>
    <w:rsid w:val="001E02ED"/>
    <w:rsid w:val="001E039A"/>
    <w:rsid w:val="001E03FB"/>
    <w:rsid w:val="001E0430"/>
    <w:rsid w:val="001E04BC"/>
    <w:rsid w:val="001E04F9"/>
    <w:rsid w:val="001E0528"/>
    <w:rsid w:val="001E0588"/>
    <w:rsid w:val="001E0766"/>
    <w:rsid w:val="001E0794"/>
    <w:rsid w:val="001E0825"/>
    <w:rsid w:val="001E08B1"/>
    <w:rsid w:val="001E093C"/>
    <w:rsid w:val="001E0A34"/>
    <w:rsid w:val="001E0AA4"/>
    <w:rsid w:val="001E0C5D"/>
    <w:rsid w:val="001E0DF9"/>
    <w:rsid w:val="001E1053"/>
    <w:rsid w:val="001E10CD"/>
    <w:rsid w:val="001E12A7"/>
    <w:rsid w:val="001E1685"/>
    <w:rsid w:val="001E168A"/>
    <w:rsid w:val="001E16DB"/>
    <w:rsid w:val="001E174B"/>
    <w:rsid w:val="001E1789"/>
    <w:rsid w:val="001E1A51"/>
    <w:rsid w:val="001E1C12"/>
    <w:rsid w:val="001E1C9A"/>
    <w:rsid w:val="001E1D0E"/>
    <w:rsid w:val="001E1DB7"/>
    <w:rsid w:val="001E1E00"/>
    <w:rsid w:val="001E21CB"/>
    <w:rsid w:val="001E21CE"/>
    <w:rsid w:val="001E23C0"/>
    <w:rsid w:val="001E2412"/>
    <w:rsid w:val="001E261C"/>
    <w:rsid w:val="001E2869"/>
    <w:rsid w:val="001E28B4"/>
    <w:rsid w:val="001E2A57"/>
    <w:rsid w:val="001E2B5E"/>
    <w:rsid w:val="001E2C98"/>
    <w:rsid w:val="001E2CD0"/>
    <w:rsid w:val="001E2CD3"/>
    <w:rsid w:val="001E2E5E"/>
    <w:rsid w:val="001E31B3"/>
    <w:rsid w:val="001E3322"/>
    <w:rsid w:val="001E3327"/>
    <w:rsid w:val="001E34E6"/>
    <w:rsid w:val="001E3601"/>
    <w:rsid w:val="001E361B"/>
    <w:rsid w:val="001E3629"/>
    <w:rsid w:val="001E3796"/>
    <w:rsid w:val="001E37F8"/>
    <w:rsid w:val="001E391F"/>
    <w:rsid w:val="001E3990"/>
    <w:rsid w:val="001E3BB5"/>
    <w:rsid w:val="001E3BDF"/>
    <w:rsid w:val="001E3BF0"/>
    <w:rsid w:val="001E3E6C"/>
    <w:rsid w:val="001E43CC"/>
    <w:rsid w:val="001E4457"/>
    <w:rsid w:val="001E446A"/>
    <w:rsid w:val="001E45FB"/>
    <w:rsid w:val="001E460B"/>
    <w:rsid w:val="001E4796"/>
    <w:rsid w:val="001E47AF"/>
    <w:rsid w:val="001E48EA"/>
    <w:rsid w:val="001E49C0"/>
    <w:rsid w:val="001E4EB3"/>
    <w:rsid w:val="001E4FAD"/>
    <w:rsid w:val="001E50E4"/>
    <w:rsid w:val="001E51A2"/>
    <w:rsid w:val="001E558C"/>
    <w:rsid w:val="001E57CA"/>
    <w:rsid w:val="001E589A"/>
    <w:rsid w:val="001E58BB"/>
    <w:rsid w:val="001E59A1"/>
    <w:rsid w:val="001E5A9A"/>
    <w:rsid w:val="001E5C1F"/>
    <w:rsid w:val="001E5CD5"/>
    <w:rsid w:val="001E5D3D"/>
    <w:rsid w:val="001E625A"/>
    <w:rsid w:val="001E62BE"/>
    <w:rsid w:val="001E6360"/>
    <w:rsid w:val="001E6421"/>
    <w:rsid w:val="001E6426"/>
    <w:rsid w:val="001E64A4"/>
    <w:rsid w:val="001E64D9"/>
    <w:rsid w:val="001E656D"/>
    <w:rsid w:val="001E6674"/>
    <w:rsid w:val="001E67C2"/>
    <w:rsid w:val="001E6847"/>
    <w:rsid w:val="001E69E8"/>
    <w:rsid w:val="001E6E19"/>
    <w:rsid w:val="001E6F78"/>
    <w:rsid w:val="001E70EA"/>
    <w:rsid w:val="001E7308"/>
    <w:rsid w:val="001E7666"/>
    <w:rsid w:val="001E76C7"/>
    <w:rsid w:val="001E7814"/>
    <w:rsid w:val="001E7B0E"/>
    <w:rsid w:val="001E7BCF"/>
    <w:rsid w:val="001E7C24"/>
    <w:rsid w:val="001E7C27"/>
    <w:rsid w:val="001E7EA6"/>
    <w:rsid w:val="001E7F49"/>
    <w:rsid w:val="001E7FE0"/>
    <w:rsid w:val="001F0254"/>
    <w:rsid w:val="001F03DA"/>
    <w:rsid w:val="001F04AA"/>
    <w:rsid w:val="001F04BE"/>
    <w:rsid w:val="001F04D6"/>
    <w:rsid w:val="001F0601"/>
    <w:rsid w:val="001F0748"/>
    <w:rsid w:val="001F0980"/>
    <w:rsid w:val="001F0A72"/>
    <w:rsid w:val="001F0BD7"/>
    <w:rsid w:val="001F0C4E"/>
    <w:rsid w:val="001F0C65"/>
    <w:rsid w:val="001F0E02"/>
    <w:rsid w:val="001F0F13"/>
    <w:rsid w:val="001F159B"/>
    <w:rsid w:val="001F1648"/>
    <w:rsid w:val="001F1731"/>
    <w:rsid w:val="001F1840"/>
    <w:rsid w:val="001F190F"/>
    <w:rsid w:val="001F1B3C"/>
    <w:rsid w:val="001F1D8C"/>
    <w:rsid w:val="001F1F90"/>
    <w:rsid w:val="001F2252"/>
    <w:rsid w:val="001F228F"/>
    <w:rsid w:val="001F232E"/>
    <w:rsid w:val="001F2435"/>
    <w:rsid w:val="001F24E4"/>
    <w:rsid w:val="001F262D"/>
    <w:rsid w:val="001F26E3"/>
    <w:rsid w:val="001F2C32"/>
    <w:rsid w:val="001F2CC8"/>
    <w:rsid w:val="001F2F39"/>
    <w:rsid w:val="001F302E"/>
    <w:rsid w:val="001F305F"/>
    <w:rsid w:val="001F335E"/>
    <w:rsid w:val="001F3457"/>
    <w:rsid w:val="001F3545"/>
    <w:rsid w:val="001F3580"/>
    <w:rsid w:val="001F35A0"/>
    <w:rsid w:val="001F3860"/>
    <w:rsid w:val="001F3888"/>
    <w:rsid w:val="001F3934"/>
    <w:rsid w:val="001F39C0"/>
    <w:rsid w:val="001F39F7"/>
    <w:rsid w:val="001F3A8D"/>
    <w:rsid w:val="001F3A94"/>
    <w:rsid w:val="001F3BC6"/>
    <w:rsid w:val="001F3CA8"/>
    <w:rsid w:val="001F3EE7"/>
    <w:rsid w:val="001F40FE"/>
    <w:rsid w:val="001F4161"/>
    <w:rsid w:val="001F438C"/>
    <w:rsid w:val="001F44D3"/>
    <w:rsid w:val="001F46B3"/>
    <w:rsid w:val="001F4765"/>
    <w:rsid w:val="001F47A2"/>
    <w:rsid w:val="001F47F2"/>
    <w:rsid w:val="001F494D"/>
    <w:rsid w:val="001F49BD"/>
    <w:rsid w:val="001F4B89"/>
    <w:rsid w:val="001F4BE4"/>
    <w:rsid w:val="001F4C5B"/>
    <w:rsid w:val="001F4C6A"/>
    <w:rsid w:val="001F4D61"/>
    <w:rsid w:val="001F4D78"/>
    <w:rsid w:val="001F4D8A"/>
    <w:rsid w:val="001F4E78"/>
    <w:rsid w:val="001F4EEB"/>
    <w:rsid w:val="001F4EF4"/>
    <w:rsid w:val="001F4F4F"/>
    <w:rsid w:val="001F501F"/>
    <w:rsid w:val="001F5040"/>
    <w:rsid w:val="001F5800"/>
    <w:rsid w:val="001F5910"/>
    <w:rsid w:val="001F5911"/>
    <w:rsid w:val="001F5B3A"/>
    <w:rsid w:val="001F5BF9"/>
    <w:rsid w:val="001F5CF8"/>
    <w:rsid w:val="001F5E11"/>
    <w:rsid w:val="001F618A"/>
    <w:rsid w:val="001F61BB"/>
    <w:rsid w:val="001F6235"/>
    <w:rsid w:val="001F6460"/>
    <w:rsid w:val="001F6488"/>
    <w:rsid w:val="001F64A5"/>
    <w:rsid w:val="001F674E"/>
    <w:rsid w:val="001F6826"/>
    <w:rsid w:val="001F6C59"/>
    <w:rsid w:val="001F6E03"/>
    <w:rsid w:val="001F6EF9"/>
    <w:rsid w:val="001F6F00"/>
    <w:rsid w:val="001F6FAD"/>
    <w:rsid w:val="001F7034"/>
    <w:rsid w:val="001F7095"/>
    <w:rsid w:val="001F70EF"/>
    <w:rsid w:val="001F7164"/>
    <w:rsid w:val="001F721E"/>
    <w:rsid w:val="001F7291"/>
    <w:rsid w:val="001F7302"/>
    <w:rsid w:val="001F74DC"/>
    <w:rsid w:val="001F7585"/>
    <w:rsid w:val="001F75D2"/>
    <w:rsid w:val="001F75DA"/>
    <w:rsid w:val="001F7651"/>
    <w:rsid w:val="001F7952"/>
    <w:rsid w:val="001F7971"/>
    <w:rsid w:val="001F797E"/>
    <w:rsid w:val="001F79C3"/>
    <w:rsid w:val="001F79DC"/>
    <w:rsid w:val="001F7BC3"/>
    <w:rsid w:val="001F7F29"/>
    <w:rsid w:val="001F7FDB"/>
    <w:rsid w:val="001F7FE1"/>
    <w:rsid w:val="00200067"/>
    <w:rsid w:val="00200272"/>
    <w:rsid w:val="0020033E"/>
    <w:rsid w:val="0020047B"/>
    <w:rsid w:val="002007DB"/>
    <w:rsid w:val="00200826"/>
    <w:rsid w:val="00200A30"/>
    <w:rsid w:val="00200B71"/>
    <w:rsid w:val="00200DA3"/>
    <w:rsid w:val="00200F80"/>
    <w:rsid w:val="00201105"/>
    <w:rsid w:val="002011C5"/>
    <w:rsid w:val="002011ED"/>
    <w:rsid w:val="00201245"/>
    <w:rsid w:val="002013ED"/>
    <w:rsid w:val="00201441"/>
    <w:rsid w:val="00201891"/>
    <w:rsid w:val="002019EC"/>
    <w:rsid w:val="00201A10"/>
    <w:rsid w:val="00201CDB"/>
    <w:rsid w:val="0020200E"/>
    <w:rsid w:val="0020216F"/>
    <w:rsid w:val="002021AC"/>
    <w:rsid w:val="00202341"/>
    <w:rsid w:val="00202624"/>
    <w:rsid w:val="0020269C"/>
    <w:rsid w:val="002026C3"/>
    <w:rsid w:val="0020272B"/>
    <w:rsid w:val="0020277B"/>
    <w:rsid w:val="002027EA"/>
    <w:rsid w:val="00202B30"/>
    <w:rsid w:val="00202B90"/>
    <w:rsid w:val="00202D55"/>
    <w:rsid w:val="00202D57"/>
    <w:rsid w:val="00202D76"/>
    <w:rsid w:val="00202F7A"/>
    <w:rsid w:val="00203053"/>
    <w:rsid w:val="0020332C"/>
    <w:rsid w:val="002033E7"/>
    <w:rsid w:val="002034F0"/>
    <w:rsid w:val="0020352B"/>
    <w:rsid w:val="002035D6"/>
    <w:rsid w:val="002036F2"/>
    <w:rsid w:val="00203CD9"/>
    <w:rsid w:val="00203D95"/>
    <w:rsid w:val="00204173"/>
    <w:rsid w:val="002042BE"/>
    <w:rsid w:val="002042D5"/>
    <w:rsid w:val="002043C0"/>
    <w:rsid w:val="0020447A"/>
    <w:rsid w:val="002044DD"/>
    <w:rsid w:val="0020476E"/>
    <w:rsid w:val="002047FF"/>
    <w:rsid w:val="002048EC"/>
    <w:rsid w:val="0020496E"/>
    <w:rsid w:val="00204B9C"/>
    <w:rsid w:val="00204C18"/>
    <w:rsid w:val="00204C72"/>
    <w:rsid w:val="00204D9E"/>
    <w:rsid w:val="00204E23"/>
    <w:rsid w:val="00204FDD"/>
    <w:rsid w:val="00205349"/>
    <w:rsid w:val="002055AE"/>
    <w:rsid w:val="00205831"/>
    <w:rsid w:val="00205865"/>
    <w:rsid w:val="0020589D"/>
    <w:rsid w:val="00205999"/>
    <w:rsid w:val="00205B11"/>
    <w:rsid w:val="00205F34"/>
    <w:rsid w:val="00205F40"/>
    <w:rsid w:val="002062AB"/>
    <w:rsid w:val="002067B9"/>
    <w:rsid w:val="00206C5A"/>
    <w:rsid w:val="00206D2A"/>
    <w:rsid w:val="00206D77"/>
    <w:rsid w:val="00206E29"/>
    <w:rsid w:val="00206E8D"/>
    <w:rsid w:val="00207073"/>
    <w:rsid w:val="0020714D"/>
    <w:rsid w:val="002071C2"/>
    <w:rsid w:val="002071E7"/>
    <w:rsid w:val="00207414"/>
    <w:rsid w:val="0020748E"/>
    <w:rsid w:val="002074AA"/>
    <w:rsid w:val="002074CE"/>
    <w:rsid w:val="00207596"/>
    <w:rsid w:val="0020770B"/>
    <w:rsid w:val="00207732"/>
    <w:rsid w:val="002077BC"/>
    <w:rsid w:val="00207922"/>
    <w:rsid w:val="00207AC7"/>
    <w:rsid w:val="00207B88"/>
    <w:rsid w:val="00207BF3"/>
    <w:rsid w:val="00207C5B"/>
    <w:rsid w:val="00207E74"/>
    <w:rsid w:val="00210137"/>
    <w:rsid w:val="002102A7"/>
    <w:rsid w:val="002102F2"/>
    <w:rsid w:val="002103F6"/>
    <w:rsid w:val="00210879"/>
    <w:rsid w:val="002108F0"/>
    <w:rsid w:val="00210982"/>
    <w:rsid w:val="00210A14"/>
    <w:rsid w:val="00210AB6"/>
    <w:rsid w:val="00210B5C"/>
    <w:rsid w:val="00210BFA"/>
    <w:rsid w:val="00210C96"/>
    <w:rsid w:val="00210D2E"/>
    <w:rsid w:val="00210F0F"/>
    <w:rsid w:val="00211075"/>
    <w:rsid w:val="002110AD"/>
    <w:rsid w:val="002110BC"/>
    <w:rsid w:val="00211747"/>
    <w:rsid w:val="002117DD"/>
    <w:rsid w:val="00211862"/>
    <w:rsid w:val="0021187C"/>
    <w:rsid w:val="00211AC7"/>
    <w:rsid w:val="00211C15"/>
    <w:rsid w:val="00211CA0"/>
    <w:rsid w:val="00211D0A"/>
    <w:rsid w:val="00211EEB"/>
    <w:rsid w:val="00212101"/>
    <w:rsid w:val="002121E1"/>
    <w:rsid w:val="002121EF"/>
    <w:rsid w:val="00212244"/>
    <w:rsid w:val="0021237F"/>
    <w:rsid w:val="0021263F"/>
    <w:rsid w:val="002127B2"/>
    <w:rsid w:val="002127BA"/>
    <w:rsid w:val="00212949"/>
    <w:rsid w:val="00212B10"/>
    <w:rsid w:val="00212EAF"/>
    <w:rsid w:val="00212ED2"/>
    <w:rsid w:val="002130E0"/>
    <w:rsid w:val="0021310F"/>
    <w:rsid w:val="00213177"/>
    <w:rsid w:val="00213264"/>
    <w:rsid w:val="002133F2"/>
    <w:rsid w:val="002135CD"/>
    <w:rsid w:val="002136C0"/>
    <w:rsid w:val="00213867"/>
    <w:rsid w:val="00213B2D"/>
    <w:rsid w:val="00213C09"/>
    <w:rsid w:val="00213F18"/>
    <w:rsid w:val="00214086"/>
    <w:rsid w:val="0021412F"/>
    <w:rsid w:val="00214138"/>
    <w:rsid w:val="0021420E"/>
    <w:rsid w:val="002142BC"/>
    <w:rsid w:val="002143DE"/>
    <w:rsid w:val="0021444C"/>
    <w:rsid w:val="002144FB"/>
    <w:rsid w:val="00214519"/>
    <w:rsid w:val="002146AD"/>
    <w:rsid w:val="002146FB"/>
    <w:rsid w:val="00214A81"/>
    <w:rsid w:val="00214B49"/>
    <w:rsid w:val="00214B56"/>
    <w:rsid w:val="00214B83"/>
    <w:rsid w:val="00214FB4"/>
    <w:rsid w:val="002150F6"/>
    <w:rsid w:val="002151E9"/>
    <w:rsid w:val="002152A5"/>
    <w:rsid w:val="0021577C"/>
    <w:rsid w:val="00215972"/>
    <w:rsid w:val="002159ED"/>
    <w:rsid w:val="00215A33"/>
    <w:rsid w:val="00215C21"/>
    <w:rsid w:val="00215D70"/>
    <w:rsid w:val="00215E28"/>
    <w:rsid w:val="00215E95"/>
    <w:rsid w:val="00215EAE"/>
    <w:rsid w:val="00215F0D"/>
    <w:rsid w:val="002160B7"/>
    <w:rsid w:val="00216203"/>
    <w:rsid w:val="00216224"/>
    <w:rsid w:val="00216438"/>
    <w:rsid w:val="002167E2"/>
    <w:rsid w:val="0021688F"/>
    <w:rsid w:val="002168BB"/>
    <w:rsid w:val="00216908"/>
    <w:rsid w:val="0021690F"/>
    <w:rsid w:val="00216940"/>
    <w:rsid w:val="00216A25"/>
    <w:rsid w:val="00216BE5"/>
    <w:rsid w:val="00216D63"/>
    <w:rsid w:val="00216D73"/>
    <w:rsid w:val="00216E7B"/>
    <w:rsid w:val="00216F32"/>
    <w:rsid w:val="0021714B"/>
    <w:rsid w:val="002174CC"/>
    <w:rsid w:val="002174E7"/>
    <w:rsid w:val="00217640"/>
    <w:rsid w:val="0021766E"/>
    <w:rsid w:val="00217836"/>
    <w:rsid w:val="0021788C"/>
    <w:rsid w:val="002178EF"/>
    <w:rsid w:val="0021795F"/>
    <w:rsid w:val="00217A57"/>
    <w:rsid w:val="00217B60"/>
    <w:rsid w:val="00217C04"/>
    <w:rsid w:val="00217D0D"/>
    <w:rsid w:val="00217FD2"/>
    <w:rsid w:val="00220206"/>
    <w:rsid w:val="0022024D"/>
    <w:rsid w:val="0022026B"/>
    <w:rsid w:val="00220480"/>
    <w:rsid w:val="002204F3"/>
    <w:rsid w:val="00220616"/>
    <w:rsid w:val="00220911"/>
    <w:rsid w:val="00220A27"/>
    <w:rsid w:val="00220D4F"/>
    <w:rsid w:val="00220DB6"/>
    <w:rsid w:val="00221061"/>
    <w:rsid w:val="00221064"/>
    <w:rsid w:val="00221078"/>
    <w:rsid w:val="00221253"/>
    <w:rsid w:val="0022137E"/>
    <w:rsid w:val="002213E9"/>
    <w:rsid w:val="0022166F"/>
    <w:rsid w:val="00221672"/>
    <w:rsid w:val="0022173C"/>
    <w:rsid w:val="00221785"/>
    <w:rsid w:val="0022178E"/>
    <w:rsid w:val="002217A1"/>
    <w:rsid w:val="002219D5"/>
    <w:rsid w:val="00221B31"/>
    <w:rsid w:val="00221D8A"/>
    <w:rsid w:val="00221E74"/>
    <w:rsid w:val="00221EC6"/>
    <w:rsid w:val="00221F4B"/>
    <w:rsid w:val="00221FCF"/>
    <w:rsid w:val="002220D5"/>
    <w:rsid w:val="002221A0"/>
    <w:rsid w:val="002223E0"/>
    <w:rsid w:val="002225D5"/>
    <w:rsid w:val="00222671"/>
    <w:rsid w:val="0022267E"/>
    <w:rsid w:val="00222825"/>
    <w:rsid w:val="00222DF8"/>
    <w:rsid w:val="00222F2D"/>
    <w:rsid w:val="0022327F"/>
    <w:rsid w:val="0022339A"/>
    <w:rsid w:val="002233EE"/>
    <w:rsid w:val="0022356A"/>
    <w:rsid w:val="002236B9"/>
    <w:rsid w:val="002238F9"/>
    <w:rsid w:val="002239F4"/>
    <w:rsid w:val="00223B95"/>
    <w:rsid w:val="00223C55"/>
    <w:rsid w:val="0022413F"/>
    <w:rsid w:val="002243D8"/>
    <w:rsid w:val="00224758"/>
    <w:rsid w:val="002247B9"/>
    <w:rsid w:val="0022483C"/>
    <w:rsid w:val="00224B42"/>
    <w:rsid w:val="00224C3F"/>
    <w:rsid w:val="00224CEB"/>
    <w:rsid w:val="00224EF6"/>
    <w:rsid w:val="002255AF"/>
    <w:rsid w:val="00225A12"/>
    <w:rsid w:val="00225A1E"/>
    <w:rsid w:val="00225B3A"/>
    <w:rsid w:val="00225B9B"/>
    <w:rsid w:val="00225D1C"/>
    <w:rsid w:val="00225DCE"/>
    <w:rsid w:val="00225E23"/>
    <w:rsid w:val="00225F44"/>
    <w:rsid w:val="00226225"/>
    <w:rsid w:val="00226419"/>
    <w:rsid w:val="0022661F"/>
    <w:rsid w:val="0022669B"/>
    <w:rsid w:val="00226943"/>
    <w:rsid w:val="002269E3"/>
    <w:rsid w:val="00226A73"/>
    <w:rsid w:val="00226BAC"/>
    <w:rsid w:val="00226BF6"/>
    <w:rsid w:val="00226CE3"/>
    <w:rsid w:val="00226E87"/>
    <w:rsid w:val="00226F8A"/>
    <w:rsid w:val="00227018"/>
    <w:rsid w:val="00227320"/>
    <w:rsid w:val="002274F5"/>
    <w:rsid w:val="00227540"/>
    <w:rsid w:val="002276BC"/>
    <w:rsid w:val="00227785"/>
    <w:rsid w:val="00227AAB"/>
    <w:rsid w:val="00227AB2"/>
    <w:rsid w:val="00227C54"/>
    <w:rsid w:val="00227E91"/>
    <w:rsid w:val="00227FCD"/>
    <w:rsid w:val="00230259"/>
    <w:rsid w:val="002309D2"/>
    <w:rsid w:val="00230B1D"/>
    <w:rsid w:val="00230CCF"/>
    <w:rsid w:val="00230CEF"/>
    <w:rsid w:val="00230CFB"/>
    <w:rsid w:val="00230DC8"/>
    <w:rsid w:val="00230E80"/>
    <w:rsid w:val="00230F53"/>
    <w:rsid w:val="00230F89"/>
    <w:rsid w:val="00230FFB"/>
    <w:rsid w:val="002310A3"/>
    <w:rsid w:val="0023112A"/>
    <w:rsid w:val="002311BB"/>
    <w:rsid w:val="002311F1"/>
    <w:rsid w:val="00231477"/>
    <w:rsid w:val="00231491"/>
    <w:rsid w:val="002319D8"/>
    <w:rsid w:val="00231B63"/>
    <w:rsid w:val="0023208E"/>
    <w:rsid w:val="00232164"/>
    <w:rsid w:val="00232265"/>
    <w:rsid w:val="0023231A"/>
    <w:rsid w:val="002323B0"/>
    <w:rsid w:val="0023294F"/>
    <w:rsid w:val="00232B2C"/>
    <w:rsid w:val="00232D37"/>
    <w:rsid w:val="00232D3E"/>
    <w:rsid w:val="00232E5A"/>
    <w:rsid w:val="002330E8"/>
    <w:rsid w:val="0023319A"/>
    <w:rsid w:val="0023342E"/>
    <w:rsid w:val="0023351F"/>
    <w:rsid w:val="002335AF"/>
    <w:rsid w:val="00233780"/>
    <w:rsid w:val="00233847"/>
    <w:rsid w:val="002339EF"/>
    <w:rsid w:val="00233B50"/>
    <w:rsid w:val="00233D6B"/>
    <w:rsid w:val="00233FD4"/>
    <w:rsid w:val="00234107"/>
    <w:rsid w:val="00234343"/>
    <w:rsid w:val="0023444F"/>
    <w:rsid w:val="0023463C"/>
    <w:rsid w:val="002347A8"/>
    <w:rsid w:val="0023491A"/>
    <w:rsid w:val="0023498B"/>
    <w:rsid w:val="00234D58"/>
    <w:rsid w:val="00234D94"/>
    <w:rsid w:val="00235007"/>
    <w:rsid w:val="00235122"/>
    <w:rsid w:val="00235382"/>
    <w:rsid w:val="002353F9"/>
    <w:rsid w:val="002356AE"/>
    <w:rsid w:val="00235711"/>
    <w:rsid w:val="00235BC6"/>
    <w:rsid w:val="00235C2B"/>
    <w:rsid w:val="00235E47"/>
    <w:rsid w:val="0023618A"/>
    <w:rsid w:val="002361BE"/>
    <w:rsid w:val="002361E7"/>
    <w:rsid w:val="0023620D"/>
    <w:rsid w:val="00236213"/>
    <w:rsid w:val="0023624D"/>
    <w:rsid w:val="002365CA"/>
    <w:rsid w:val="00236831"/>
    <w:rsid w:val="00236BC4"/>
    <w:rsid w:val="00236DD3"/>
    <w:rsid w:val="00236F82"/>
    <w:rsid w:val="002371A6"/>
    <w:rsid w:val="002373DE"/>
    <w:rsid w:val="0023754A"/>
    <w:rsid w:val="002375D4"/>
    <w:rsid w:val="002376AB"/>
    <w:rsid w:val="00237890"/>
    <w:rsid w:val="00237F2F"/>
    <w:rsid w:val="002400C8"/>
    <w:rsid w:val="002400F9"/>
    <w:rsid w:val="00240404"/>
    <w:rsid w:val="00240420"/>
    <w:rsid w:val="0024059D"/>
    <w:rsid w:val="00240665"/>
    <w:rsid w:val="002407E0"/>
    <w:rsid w:val="00240884"/>
    <w:rsid w:val="002408CA"/>
    <w:rsid w:val="002409D3"/>
    <w:rsid w:val="00240AB2"/>
    <w:rsid w:val="00240E1A"/>
    <w:rsid w:val="00240FB4"/>
    <w:rsid w:val="00241076"/>
    <w:rsid w:val="002414AA"/>
    <w:rsid w:val="0024178C"/>
    <w:rsid w:val="002417D8"/>
    <w:rsid w:val="0024190C"/>
    <w:rsid w:val="00241DCB"/>
    <w:rsid w:val="0024207F"/>
    <w:rsid w:val="002421DA"/>
    <w:rsid w:val="00242203"/>
    <w:rsid w:val="002423B0"/>
    <w:rsid w:val="00242405"/>
    <w:rsid w:val="00242490"/>
    <w:rsid w:val="0024260E"/>
    <w:rsid w:val="00242644"/>
    <w:rsid w:val="00242651"/>
    <w:rsid w:val="00242766"/>
    <w:rsid w:val="00242821"/>
    <w:rsid w:val="00242913"/>
    <w:rsid w:val="002429C2"/>
    <w:rsid w:val="00242AC2"/>
    <w:rsid w:val="00242AD6"/>
    <w:rsid w:val="00242BBE"/>
    <w:rsid w:val="00242C1B"/>
    <w:rsid w:val="00242CB3"/>
    <w:rsid w:val="00242DCD"/>
    <w:rsid w:val="00242DE9"/>
    <w:rsid w:val="00243090"/>
    <w:rsid w:val="002430DF"/>
    <w:rsid w:val="00243399"/>
    <w:rsid w:val="0024344B"/>
    <w:rsid w:val="00243482"/>
    <w:rsid w:val="002434D6"/>
    <w:rsid w:val="0024396D"/>
    <w:rsid w:val="00243A45"/>
    <w:rsid w:val="00243C59"/>
    <w:rsid w:val="00243CA5"/>
    <w:rsid w:val="00243D96"/>
    <w:rsid w:val="00243E66"/>
    <w:rsid w:val="00243EB9"/>
    <w:rsid w:val="002441E8"/>
    <w:rsid w:val="0024431D"/>
    <w:rsid w:val="002443A2"/>
    <w:rsid w:val="0024451C"/>
    <w:rsid w:val="0024452D"/>
    <w:rsid w:val="002445E5"/>
    <w:rsid w:val="0024478C"/>
    <w:rsid w:val="002448CB"/>
    <w:rsid w:val="00244B42"/>
    <w:rsid w:val="00244CCA"/>
    <w:rsid w:val="002451C9"/>
    <w:rsid w:val="00245222"/>
    <w:rsid w:val="0024522B"/>
    <w:rsid w:val="002453DA"/>
    <w:rsid w:val="00245460"/>
    <w:rsid w:val="002454DF"/>
    <w:rsid w:val="0024552F"/>
    <w:rsid w:val="00245705"/>
    <w:rsid w:val="002457E7"/>
    <w:rsid w:val="00245EE0"/>
    <w:rsid w:val="0024602F"/>
    <w:rsid w:val="002460A1"/>
    <w:rsid w:val="00246173"/>
    <w:rsid w:val="002461FC"/>
    <w:rsid w:val="00246213"/>
    <w:rsid w:val="00246234"/>
    <w:rsid w:val="00246283"/>
    <w:rsid w:val="00246747"/>
    <w:rsid w:val="002467BB"/>
    <w:rsid w:val="00246835"/>
    <w:rsid w:val="0024695C"/>
    <w:rsid w:val="002469E9"/>
    <w:rsid w:val="00246B20"/>
    <w:rsid w:val="00246BF2"/>
    <w:rsid w:val="00246D8C"/>
    <w:rsid w:val="00246E1C"/>
    <w:rsid w:val="00246FF0"/>
    <w:rsid w:val="00247812"/>
    <w:rsid w:val="002478A8"/>
    <w:rsid w:val="00247973"/>
    <w:rsid w:val="00247A71"/>
    <w:rsid w:val="00247B03"/>
    <w:rsid w:val="00247B36"/>
    <w:rsid w:val="00247B5D"/>
    <w:rsid w:val="00247CA4"/>
    <w:rsid w:val="00247DA7"/>
    <w:rsid w:val="00247DAF"/>
    <w:rsid w:val="00247EEC"/>
    <w:rsid w:val="00247FD2"/>
    <w:rsid w:val="00247FEC"/>
    <w:rsid w:val="00247FFA"/>
    <w:rsid w:val="002501EE"/>
    <w:rsid w:val="00250296"/>
    <w:rsid w:val="00250381"/>
    <w:rsid w:val="00250416"/>
    <w:rsid w:val="002505EC"/>
    <w:rsid w:val="0025061B"/>
    <w:rsid w:val="002507F1"/>
    <w:rsid w:val="002508AB"/>
    <w:rsid w:val="00250AB4"/>
    <w:rsid w:val="00250E41"/>
    <w:rsid w:val="00250FD4"/>
    <w:rsid w:val="002512B7"/>
    <w:rsid w:val="002512CA"/>
    <w:rsid w:val="00251326"/>
    <w:rsid w:val="002514AE"/>
    <w:rsid w:val="002514F0"/>
    <w:rsid w:val="00251523"/>
    <w:rsid w:val="00251580"/>
    <w:rsid w:val="00251584"/>
    <w:rsid w:val="002515C2"/>
    <w:rsid w:val="00251AD4"/>
    <w:rsid w:val="00251DA7"/>
    <w:rsid w:val="00251EAE"/>
    <w:rsid w:val="00251F97"/>
    <w:rsid w:val="00252424"/>
    <w:rsid w:val="00252462"/>
    <w:rsid w:val="0025248C"/>
    <w:rsid w:val="00252912"/>
    <w:rsid w:val="00252AA1"/>
    <w:rsid w:val="00252B50"/>
    <w:rsid w:val="00252D1F"/>
    <w:rsid w:val="00252DEC"/>
    <w:rsid w:val="002531A4"/>
    <w:rsid w:val="002532EE"/>
    <w:rsid w:val="0025335E"/>
    <w:rsid w:val="002533C2"/>
    <w:rsid w:val="0025343D"/>
    <w:rsid w:val="00253525"/>
    <w:rsid w:val="00253551"/>
    <w:rsid w:val="002536AC"/>
    <w:rsid w:val="0025376B"/>
    <w:rsid w:val="002538DE"/>
    <w:rsid w:val="002539C1"/>
    <w:rsid w:val="00253BE9"/>
    <w:rsid w:val="00253C6D"/>
    <w:rsid w:val="0025402C"/>
    <w:rsid w:val="00254150"/>
    <w:rsid w:val="00254165"/>
    <w:rsid w:val="002541C1"/>
    <w:rsid w:val="002541F0"/>
    <w:rsid w:val="002542C4"/>
    <w:rsid w:val="0025445D"/>
    <w:rsid w:val="0025447A"/>
    <w:rsid w:val="002544CA"/>
    <w:rsid w:val="00254582"/>
    <w:rsid w:val="002548FB"/>
    <w:rsid w:val="00254BBB"/>
    <w:rsid w:val="00254CC6"/>
    <w:rsid w:val="00254DDB"/>
    <w:rsid w:val="00254E42"/>
    <w:rsid w:val="00254EE8"/>
    <w:rsid w:val="00254F12"/>
    <w:rsid w:val="00255086"/>
    <w:rsid w:val="002551FC"/>
    <w:rsid w:val="00255348"/>
    <w:rsid w:val="0025550E"/>
    <w:rsid w:val="0025562D"/>
    <w:rsid w:val="00255632"/>
    <w:rsid w:val="00255649"/>
    <w:rsid w:val="0025571C"/>
    <w:rsid w:val="00255CDF"/>
    <w:rsid w:val="00255DC3"/>
    <w:rsid w:val="00255DF1"/>
    <w:rsid w:val="0025612F"/>
    <w:rsid w:val="0025626D"/>
    <w:rsid w:val="002562EB"/>
    <w:rsid w:val="0025641D"/>
    <w:rsid w:val="002564D8"/>
    <w:rsid w:val="00256560"/>
    <w:rsid w:val="00256624"/>
    <w:rsid w:val="002566E8"/>
    <w:rsid w:val="00256A96"/>
    <w:rsid w:val="00256B95"/>
    <w:rsid w:val="0025714E"/>
    <w:rsid w:val="00257188"/>
    <w:rsid w:val="00257410"/>
    <w:rsid w:val="00257548"/>
    <w:rsid w:val="002575EF"/>
    <w:rsid w:val="002577F3"/>
    <w:rsid w:val="002579BC"/>
    <w:rsid w:val="00257D88"/>
    <w:rsid w:val="00257DC4"/>
    <w:rsid w:val="00257F29"/>
    <w:rsid w:val="00257F30"/>
    <w:rsid w:val="00257FED"/>
    <w:rsid w:val="00260096"/>
    <w:rsid w:val="002600A1"/>
    <w:rsid w:val="002600AC"/>
    <w:rsid w:val="002604AE"/>
    <w:rsid w:val="002607F9"/>
    <w:rsid w:val="002608E2"/>
    <w:rsid w:val="0026099A"/>
    <w:rsid w:val="002609B5"/>
    <w:rsid w:val="002609EB"/>
    <w:rsid w:val="00260A66"/>
    <w:rsid w:val="00260A8F"/>
    <w:rsid w:val="00260AC7"/>
    <w:rsid w:val="00260B56"/>
    <w:rsid w:val="00260BD2"/>
    <w:rsid w:val="00260C33"/>
    <w:rsid w:val="00260CB3"/>
    <w:rsid w:val="00260CEE"/>
    <w:rsid w:val="002611A3"/>
    <w:rsid w:val="00261337"/>
    <w:rsid w:val="002615D5"/>
    <w:rsid w:val="00261731"/>
    <w:rsid w:val="00261791"/>
    <w:rsid w:val="002617F4"/>
    <w:rsid w:val="0026181D"/>
    <w:rsid w:val="002618D4"/>
    <w:rsid w:val="002618D6"/>
    <w:rsid w:val="00261AF2"/>
    <w:rsid w:val="00261B1F"/>
    <w:rsid w:val="00261B80"/>
    <w:rsid w:val="00261BCC"/>
    <w:rsid w:val="00261BE8"/>
    <w:rsid w:val="00261C40"/>
    <w:rsid w:val="00261C7F"/>
    <w:rsid w:val="00261CBE"/>
    <w:rsid w:val="00261D16"/>
    <w:rsid w:val="00261FCD"/>
    <w:rsid w:val="00262059"/>
    <w:rsid w:val="00262168"/>
    <w:rsid w:val="002622B0"/>
    <w:rsid w:val="0026258F"/>
    <w:rsid w:val="00262650"/>
    <w:rsid w:val="00262996"/>
    <w:rsid w:val="002629DD"/>
    <w:rsid w:val="00262ACE"/>
    <w:rsid w:val="00262B09"/>
    <w:rsid w:val="00262B31"/>
    <w:rsid w:val="00262BE4"/>
    <w:rsid w:val="00262CAC"/>
    <w:rsid w:val="002631F2"/>
    <w:rsid w:val="00263280"/>
    <w:rsid w:val="002633AF"/>
    <w:rsid w:val="002635E6"/>
    <w:rsid w:val="002635FC"/>
    <w:rsid w:val="002637A7"/>
    <w:rsid w:val="002637C9"/>
    <w:rsid w:val="00263A47"/>
    <w:rsid w:val="00263A4D"/>
    <w:rsid w:val="00263A79"/>
    <w:rsid w:val="00263AAB"/>
    <w:rsid w:val="00263B3E"/>
    <w:rsid w:val="00263C4D"/>
    <w:rsid w:val="00263F1A"/>
    <w:rsid w:val="0026411F"/>
    <w:rsid w:val="00264148"/>
    <w:rsid w:val="00264196"/>
    <w:rsid w:val="002641A3"/>
    <w:rsid w:val="00264292"/>
    <w:rsid w:val="00264348"/>
    <w:rsid w:val="00264397"/>
    <w:rsid w:val="0026461A"/>
    <w:rsid w:val="002646D8"/>
    <w:rsid w:val="0026471E"/>
    <w:rsid w:val="00264760"/>
    <w:rsid w:val="00264A7C"/>
    <w:rsid w:val="00264A89"/>
    <w:rsid w:val="00264BD7"/>
    <w:rsid w:val="00264C6B"/>
    <w:rsid w:val="00264C82"/>
    <w:rsid w:val="00264E5D"/>
    <w:rsid w:val="00264FD6"/>
    <w:rsid w:val="002650FD"/>
    <w:rsid w:val="00265349"/>
    <w:rsid w:val="0026557C"/>
    <w:rsid w:val="00265703"/>
    <w:rsid w:val="00265AA9"/>
    <w:rsid w:val="00265AC6"/>
    <w:rsid w:val="00265C0D"/>
    <w:rsid w:val="00265DE2"/>
    <w:rsid w:val="00265E40"/>
    <w:rsid w:val="00265EB7"/>
    <w:rsid w:val="00265F71"/>
    <w:rsid w:val="00265FC8"/>
    <w:rsid w:val="00266231"/>
    <w:rsid w:val="002662C9"/>
    <w:rsid w:val="0026643E"/>
    <w:rsid w:val="0026655E"/>
    <w:rsid w:val="002666F3"/>
    <w:rsid w:val="002669F0"/>
    <w:rsid w:val="00266A2B"/>
    <w:rsid w:val="00266B97"/>
    <w:rsid w:val="00266DFA"/>
    <w:rsid w:val="00266E78"/>
    <w:rsid w:val="002671CE"/>
    <w:rsid w:val="002672FC"/>
    <w:rsid w:val="0026733D"/>
    <w:rsid w:val="0026756C"/>
    <w:rsid w:val="002676CA"/>
    <w:rsid w:val="002676DE"/>
    <w:rsid w:val="002676F5"/>
    <w:rsid w:val="00267C0F"/>
    <w:rsid w:val="00267C1A"/>
    <w:rsid w:val="00267D9F"/>
    <w:rsid w:val="00267F13"/>
    <w:rsid w:val="0027011C"/>
    <w:rsid w:val="00270243"/>
    <w:rsid w:val="002704F1"/>
    <w:rsid w:val="00270668"/>
    <w:rsid w:val="0027066F"/>
    <w:rsid w:val="0027067A"/>
    <w:rsid w:val="002707D3"/>
    <w:rsid w:val="002707F7"/>
    <w:rsid w:val="00270817"/>
    <w:rsid w:val="00270866"/>
    <w:rsid w:val="00270869"/>
    <w:rsid w:val="0027086E"/>
    <w:rsid w:val="00270D28"/>
    <w:rsid w:val="00271431"/>
    <w:rsid w:val="00271506"/>
    <w:rsid w:val="002715E9"/>
    <w:rsid w:val="0027181A"/>
    <w:rsid w:val="00271946"/>
    <w:rsid w:val="0027194F"/>
    <w:rsid w:val="00271E7E"/>
    <w:rsid w:val="0027234A"/>
    <w:rsid w:val="0027240B"/>
    <w:rsid w:val="00272580"/>
    <w:rsid w:val="002725C1"/>
    <w:rsid w:val="00272649"/>
    <w:rsid w:val="002726AA"/>
    <w:rsid w:val="00272792"/>
    <w:rsid w:val="0027285D"/>
    <w:rsid w:val="00272A50"/>
    <w:rsid w:val="00272A53"/>
    <w:rsid w:val="00272C1E"/>
    <w:rsid w:val="00272D4A"/>
    <w:rsid w:val="00272E39"/>
    <w:rsid w:val="00273027"/>
    <w:rsid w:val="00273029"/>
    <w:rsid w:val="0027305A"/>
    <w:rsid w:val="00273740"/>
    <w:rsid w:val="002737F3"/>
    <w:rsid w:val="0027394E"/>
    <w:rsid w:val="00273A75"/>
    <w:rsid w:val="00273AB1"/>
    <w:rsid w:val="00273AC0"/>
    <w:rsid w:val="00273AE5"/>
    <w:rsid w:val="00273BB3"/>
    <w:rsid w:val="00273C00"/>
    <w:rsid w:val="00273C5F"/>
    <w:rsid w:val="002741A9"/>
    <w:rsid w:val="002743CC"/>
    <w:rsid w:val="002745A7"/>
    <w:rsid w:val="0027477E"/>
    <w:rsid w:val="00274890"/>
    <w:rsid w:val="002749C3"/>
    <w:rsid w:val="00274AE3"/>
    <w:rsid w:val="00274B74"/>
    <w:rsid w:val="00274BAB"/>
    <w:rsid w:val="00274C38"/>
    <w:rsid w:val="00274DC1"/>
    <w:rsid w:val="00274DED"/>
    <w:rsid w:val="0027500C"/>
    <w:rsid w:val="00275010"/>
    <w:rsid w:val="002753CD"/>
    <w:rsid w:val="00275582"/>
    <w:rsid w:val="002755F3"/>
    <w:rsid w:val="002756BD"/>
    <w:rsid w:val="0027570D"/>
    <w:rsid w:val="00275975"/>
    <w:rsid w:val="00275A27"/>
    <w:rsid w:val="00275A6E"/>
    <w:rsid w:val="00275BCD"/>
    <w:rsid w:val="00275BE1"/>
    <w:rsid w:val="00275E02"/>
    <w:rsid w:val="00276123"/>
    <w:rsid w:val="002761FA"/>
    <w:rsid w:val="002762AD"/>
    <w:rsid w:val="00276472"/>
    <w:rsid w:val="0027654E"/>
    <w:rsid w:val="002765CF"/>
    <w:rsid w:val="002765EA"/>
    <w:rsid w:val="00276A9F"/>
    <w:rsid w:val="00276C57"/>
    <w:rsid w:val="00276E4F"/>
    <w:rsid w:val="0027709F"/>
    <w:rsid w:val="0027759D"/>
    <w:rsid w:val="00277802"/>
    <w:rsid w:val="00277808"/>
    <w:rsid w:val="00277A25"/>
    <w:rsid w:val="00277A84"/>
    <w:rsid w:val="00277BCF"/>
    <w:rsid w:val="00277CC4"/>
    <w:rsid w:val="00277E06"/>
    <w:rsid w:val="00277F0C"/>
    <w:rsid w:val="002800DE"/>
    <w:rsid w:val="002800EC"/>
    <w:rsid w:val="00280704"/>
    <w:rsid w:val="0028074E"/>
    <w:rsid w:val="002808DB"/>
    <w:rsid w:val="0028095C"/>
    <w:rsid w:val="00280CE5"/>
    <w:rsid w:val="00280D0E"/>
    <w:rsid w:val="00280EB3"/>
    <w:rsid w:val="00280F16"/>
    <w:rsid w:val="002810E7"/>
    <w:rsid w:val="00281116"/>
    <w:rsid w:val="00281248"/>
    <w:rsid w:val="0028142A"/>
    <w:rsid w:val="00281584"/>
    <w:rsid w:val="002816B4"/>
    <w:rsid w:val="002817EF"/>
    <w:rsid w:val="00281847"/>
    <w:rsid w:val="002818B7"/>
    <w:rsid w:val="00281A22"/>
    <w:rsid w:val="00281AA3"/>
    <w:rsid w:val="00281AC3"/>
    <w:rsid w:val="00281C53"/>
    <w:rsid w:val="00281D77"/>
    <w:rsid w:val="00281DA5"/>
    <w:rsid w:val="00281E28"/>
    <w:rsid w:val="00281E71"/>
    <w:rsid w:val="00281F48"/>
    <w:rsid w:val="0028200B"/>
    <w:rsid w:val="00282426"/>
    <w:rsid w:val="00282529"/>
    <w:rsid w:val="0028253E"/>
    <w:rsid w:val="002826B1"/>
    <w:rsid w:val="002826B7"/>
    <w:rsid w:val="0028292D"/>
    <w:rsid w:val="002829A0"/>
    <w:rsid w:val="002829B5"/>
    <w:rsid w:val="00282AF8"/>
    <w:rsid w:val="00282B59"/>
    <w:rsid w:val="00282B70"/>
    <w:rsid w:val="00282BBA"/>
    <w:rsid w:val="00282BCD"/>
    <w:rsid w:val="00282C44"/>
    <w:rsid w:val="00282CB4"/>
    <w:rsid w:val="00282E1A"/>
    <w:rsid w:val="00282E48"/>
    <w:rsid w:val="00283492"/>
    <w:rsid w:val="00283796"/>
    <w:rsid w:val="00283894"/>
    <w:rsid w:val="002838A0"/>
    <w:rsid w:val="00283A9A"/>
    <w:rsid w:val="00283AC7"/>
    <w:rsid w:val="00283BB5"/>
    <w:rsid w:val="00283C02"/>
    <w:rsid w:val="00283C8B"/>
    <w:rsid w:val="00283D78"/>
    <w:rsid w:val="00283EA9"/>
    <w:rsid w:val="00283F67"/>
    <w:rsid w:val="00283F74"/>
    <w:rsid w:val="00284190"/>
    <w:rsid w:val="002842B8"/>
    <w:rsid w:val="00284430"/>
    <w:rsid w:val="00284456"/>
    <w:rsid w:val="00284470"/>
    <w:rsid w:val="002846D7"/>
    <w:rsid w:val="00284B75"/>
    <w:rsid w:val="00284B7D"/>
    <w:rsid w:val="00284B9E"/>
    <w:rsid w:val="00284BFB"/>
    <w:rsid w:val="00284F29"/>
    <w:rsid w:val="00285287"/>
    <w:rsid w:val="00285314"/>
    <w:rsid w:val="00285451"/>
    <w:rsid w:val="0028551D"/>
    <w:rsid w:val="002857D1"/>
    <w:rsid w:val="002859F9"/>
    <w:rsid w:val="00285C80"/>
    <w:rsid w:val="00285D6E"/>
    <w:rsid w:val="00285D7C"/>
    <w:rsid w:val="00285F28"/>
    <w:rsid w:val="00286335"/>
    <w:rsid w:val="00286B70"/>
    <w:rsid w:val="00286BBF"/>
    <w:rsid w:val="00286C7C"/>
    <w:rsid w:val="00286CD4"/>
    <w:rsid w:val="00286E96"/>
    <w:rsid w:val="00286F90"/>
    <w:rsid w:val="002870DE"/>
    <w:rsid w:val="002874EA"/>
    <w:rsid w:val="002875FB"/>
    <w:rsid w:val="00287757"/>
    <w:rsid w:val="0028787D"/>
    <w:rsid w:val="00287881"/>
    <w:rsid w:val="002878AD"/>
    <w:rsid w:val="00287A09"/>
    <w:rsid w:val="00287ADD"/>
    <w:rsid w:val="00287AF2"/>
    <w:rsid w:val="00287D1E"/>
    <w:rsid w:val="00287E0B"/>
    <w:rsid w:val="00287F77"/>
    <w:rsid w:val="002900EC"/>
    <w:rsid w:val="002901CD"/>
    <w:rsid w:val="002902D6"/>
    <w:rsid w:val="002903CE"/>
    <w:rsid w:val="002904A1"/>
    <w:rsid w:val="0029050E"/>
    <w:rsid w:val="002908BA"/>
    <w:rsid w:val="00290999"/>
    <w:rsid w:val="00290A59"/>
    <w:rsid w:val="00290C29"/>
    <w:rsid w:val="00290CBC"/>
    <w:rsid w:val="00291105"/>
    <w:rsid w:val="002911C3"/>
    <w:rsid w:val="00291600"/>
    <w:rsid w:val="00291871"/>
    <w:rsid w:val="00291AB8"/>
    <w:rsid w:val="00291BF2"/>
    <w:rsid w:val="00291CB7"/>
    <w:rsid w:val="00291CE7"/>
    <w:rsid w:val="00291F39"/>
    <w:rsid w:val="00292070"/>
    <w:rsid w:val="00292118"/>
    <w:rsid w:val="00292236"/>
    <w:rsid w:val="00292442"/>
    <w:rsid w:val="002925DF"/>
    <w:rsid w:val="00292723"/>
    <w:rsid w:val="002928F0"/>
    <w:rsid w:val="00292951"/>
    <w:rsid w:val="00292D4B"/>
    <w:rsid w:val="002932B2"/>
    <w:rsid w:val="002935CE"/>
    <w:rsid w:val="0029364E"/>
    <w:rsid w:val="00293694"/>
    <w:rsid w:val="0029397D"/>
    <w:rsid w:val="00293F2A"/>
    <w:rsid w:val="002944A8"/>
    <w:rsid w:val="002948AE"/>
    <w:rsid w:val="0029490C"/>
    <w:rsid w:val="00294B64"/>
    <w:rsid w:val="00294B76"/>
    <w:rsid w:val="00294BD5"/>
    <w:rsid w:val="00294C97"/>
    <w:rsid w:val="00294EFF"/>
    <w:rsid w:val="0029501B"/>
    <w:rsid w:val="0029507F"/>
    <w:rsid w:val="002953E2"/>
    <w:rsid w:val="00295596"/>
    <w:rsid w:val="0029562B"/>
    <w:rsid w:val="002956B8"/>
    <w:rsid w:val="0029579B"/>
    <w:rsid w:val="00295821"/>
    <w:rsid w:val="002958A9"/>
    <w:rsid w:val="00295CA1"/>
    <w:rsid w:val="00295CE4"/>
    <w:rsid w:val="00295D4E"/>
    <w:rsid w:val="00295F38"/>
    <w:rsid w:val="00295FA2"/>
    <w:rsid w:val="00296142"/>
    <w:rsid w:val="00296267"/>
    <w:rsid w:val="00296278"/>
    <w:rsid w:val="0029654D"/>
    <w:rsid w:val="00296ABF"/>
    <w:rsid w:val="00296B49"/>
    <w:rsid w:val="00296C8A"/>
    <w:rsid w:val="00296D3C"/>
    <w:rsid w:val="00296F48"/>
    <w:rsid w:val="0029712D"/>
    <w:rsid w:val="0029730E"/>
    <w:rsid w:val="002973B3"/>
    <w:rsid w:val="002975D7"/>
    <w:rsid w:val="002977C9"/>
    <w:rsid w:val="00297960"/>
    <w:rsid w:val="00297B31"/>
    <w:rsid w:val="00297C2D"/>
    <w:rsid w:val="002A0097"/>
    <w:rsid w:val="002A009F"/>
    <w:rsid w:val="002A012A"/>
    <w:rsid w:val="002A023D"/>
    <w:rsid w:val="002A032E"/>
    <w:rsid w:val="002A0435"/>
    <w:rsid w:val="002A08D0"/>
    <w:rsid w:val="002A0A1F"/>
    <w:rsid w:val="002A0A44"/>
    <w:rsid w:val="002A0C72"/>
    <w:rsid w:val="002A1002"/>
    <w:rsid w:val="002A11B8"/>
    <w:rsid w:val="002A120A"/>
    <w:rsid w:val="002A13EC"/>
    <w:rsid w:val="002A16B3"/>
    <w:rsid w:val="002A1728"/>
    <w:rsid w:val="002A175E"/>
    <w:rsid w:val="002A177A"/>
    <w:rsid w:val="002A17CB"/>
    <w:rsid w:val="002A1929"/>
    <w:rsid w:val="002A1983"/>
    <w:rsid w:val="002A1ACC"/>
    <w:rsid w:val="002A1B36"/>
    <w:rsid w:val="002A1D12"/>
    <w:rsid w:val="002A1D78"/>
    <w:rsid w:val="002A1F58"/>
    <w:rsid w:val="002A2061"/>
    <w:rsid w:val="002A2217"/>
    <w:rsid w:val="002A22FE"/>
    <w:rsid w:val="002A253F"/>
    <w:rsid w:val="002A26A8"/>
    <w:rsid w:val="002A2A36"/>
    <w:rsid w:val="002A2BB1"/>
    <w:rsid w:val="002A304F"/>
    <w:rsid w:val="002A33F0"/>
    <w:rsid w:val="002A3400"/>
    <w:rsid w:val="002A3445"/>
    <w:rsid w:val="002A344D"/>
    <w:rsid w:val="002A38CE"/>
    <w:rsid w:val="002A392A"/>
    <w:rsid w:val="002A3BE9"/>
    <w:rsid w:val="002A3C6A"/>
    <w:rsid w:val="002A3D3F"/>
    <w:rsid w:val="002A3F69"/>
    <w:rsid w:val="002A3F80"/>
    <w:rsid w:val="002A40AB"/>
    <w:rsid w:val="002A420D"/>
    <w:rsid w:val="002A457D"/>
    <w:rsid w:val="002A4589"/>
    <w:rsid w:val="002A46BF"/>
    <w:rsid w:val="002A4800"/>
    <w:rsid w:val="002A488D"/>
    <w:rsid w:val="002A4C51"/>
    <w:rsid w:val="002A4E2C"/>
    <w:rsid w:val="002A4E6F"/>
    <w:rsid w:val="002A4F2A"/>
    <w:rsid w:val="002A53FD"/>
    <w:rsid w:val="002A55AA"/>
    <w:rsid w:val="002A57BD"/>
    <w:rsid w:val="002A5AB1"/>
    <w:rsid w:val="002A5B2E"/>
    <w:rsid w:val="002A5C30"/>
    <w:rsid w:val="002A5D44"/>
    <w:rsid w:val="002A5EB5"/>
    <w:rsid w:val="002A5F7A"/>
    <w:rsid w:val="002A60DB"/>
    <w:rsid w:val="002A6583"/>
    <w:rsid w:val="002A6588"/>
    <w:rsid w:val="002A664F"/>
    <w:rsid w:val="002A695F"/>
    <w:rsid w:val="002A6A4D"/>
    <w:rsid w:val="002A6A9F"/>
    <w:rsid w:val="002A6AB4"/>
    <w:rsid w:val="002A6EB3"/>
    <w:rsid w:val="002A71B8"/>
    <w:rsid w:val="002A73A1"/>
    <w:rsid w:val="002A74E9"/>
    <w:rsid w:val="002A754A"/>
    <w:rsid w:val="002A76D2"/>
    <w:rsid w:val="002A77D2"/>
    <w:rsid w:val="002A7888"/>
    <w:rsid w:val="002A795D"/>
    <w:rsid w:val="002A79C8"/>
    <w:rsid w:val="002A7ACA"/>
    <w:rsid w:val="002A7BFD"/>
    <w:rsid w:val="002A7CA3"/>
    <w:rsid w:val="002A7D32"/>
    <w:rsid w:val="002A7D81"/>
    <w:rsid w:val="002A7F25"/>
    <w:rsid w:val="002B005A"/>
    <w:rsid w:val="002B03B5"/>
    <w:rsid w:val="002B03EB"/>
    <w:rsid w:val="002B0668"/>
    <w:rsid w:val="002B07F0"/>
    <w:rsid w:val="002B0874"/>
    <w:rsid w:val="002B0881"/>
    <w:rsid w:val="002B08E6"/>
    <w:rsid w:val="002B0A49"/>
    <w:rsid w:val="002B0C05"/>
    <w:rsid w:val="002B0C6D"/>
    <w:rsid w:val="002B0D05"/>
    <w:rsid w:val="002B0D60"/>
    <w:rsid w:val="002B0E1A"/>
    <w:rsid w:val="002B118F"/>
    <w:rsid w:val="002B132B"/>
    <w:rsid w:val="002B14E2"/>
    <w:rsid w:val="002B1674"/>
    <w:rsid w:val="002B1807"/>
    <w:rsid w:val="002B192F"/>
    <w:rsid w:val="002B19E7"/>
    <w:rsid w:val="002B1D36"/>
    <w:rsid w:val="002B1D63"/>
    <w:rsid w:val="002B1DAA"/>
    <w:rsid w:val="002B2064"/>
    <w:rsid w:val="002B20AB"/>
    <w:rsid w:val="002B21F0"/>
    <w:rsid w:val="002B23F8"/>
    <w:rsid w:val="002B24D5"/>
    <w:rsid w:val="002B26F9"/>
    <w:rsid w:val="002B270E"/>
    <w:rsid w:val="002B2B79"/>
    <w:rsid w:val="002B2FB5"/>
    <w:rsid w:val="002B329C"/>
    <w:rsid w:val="002B32B0"/>
    <w:rsid w:val="002B32F6"/>
    <w:rsid w:val="002B3430"/>
    <w:rsid w:val="002B352D"/>
    <w:rsid w:val="002B3906"/>
    <w:rsid w:val="002B3AE7"/>
    <w:rsid w:val="002B3C4D"/>
    <w:rsid w:val="002B3E35"/>
    <w:rsid w:val="002B3F94"/>
    <w:rsid w:val="002B40EA"/>
    <w:rsid w:val="002B43C7"/>
    <w:rsid w:val="002B46DB"/>
    <w:rsid w:val="002B480B"/>
    <w:rsid w:val="002B481E"/>
    <w:rsid w:val="002B49A1"/>
    <w:rsid w:val="002B4A7C"/>
    <w:rsid w:val="002B50DF"/>
    <w:rsid w:val="002B51C3"/>
    <w:rsid w:val="002B5574"/>
    <w:rsid w:val="002B585C"/>
    <w:rsid w:val="002B5920"/>
    <w:rsid w:val="002B5A37"/>
    <w:rsid w:val="002B5AB4"/>
    <w:rsid w:val="002B5C29"/>
    <w:rsid w:val="002B5C34"/>
    <w:rsid w:val="002B5C9D"/>
    <w:rsid w:val="002B5F1D"/>
    <w:rsid w:val="002B5FF5"/>
    <w:rsid w:val="002B60CC"/>
    <w:rsid w:val="002B6251"/>
    <w:rsid w:val="002B6272"/>
    <w:rsid w:val="002B63C6"/>
    <w:rsid w:val="002B6532"/>
    <w:rsid w:val="002B66F7"/>
    <w:rsid w:val="002B680E"/>
    <w:rsid w:val="002B6A7B"/>
    <w:rsid w:val="002B6B22"/>
    <w:rsid w:val="002B7185"/>
    <w:rsid w:val="002B7216"/>
    <w:rsid w:val="002B72FE"/>
    <w:rsid w:val="002B7416"/>
    <w:rsid w:val="002B742D"/>
    <w:rsid w:val="002B76E5"/>
    <w:rsid w:val="002B78A9"/>
    <w:rsid w:val="002B78E8"/>
    <w:rsid w:val="002B790E"/>
    <w:rsid w:val="002B79D7"/>
    <w:rsid w:val="002B7B5A"/>
    <w:rsid w:val="002B7B95"/>
    <w:rsid w:val="002B7D0D"/>
    <w:rsid w:val="002B7D64"/>
    <w:rsid w:val="002B7DB3"/>
    <w:rsid w:val="002C0122"/>
    <w:rsid w:val="002C02B3"/>
    <w:rsid w:val="002C03AB"/>
    <w:rsid w:val="002C0569"/>
    <w:rsid w:val="002C05C1"/>
    <w:rsid w:val="002C0B27"/>
    <w:rsid w:val="002C0CED"/>
    <w:rsid w:val="002C0FCF"/>
    <w:rsid w:val="002C1035"/>
    <w:rsid w:val="002C11E8"/>
    <w:rsid w:val="002C13AE"/>
    <w:rsid w:val="002C13C7"/>
    <w:rsid w:val="002C13E8"/>
    <w:rsid w:val="002C178C"/>
    <w:rsid w:val="002C19FC"/>
    <w:rsid w:val="002C1A34"/>
    <w:rsid w:val="002C1FE4"/>
    <w:rsid w:val="002C2108"/>
    <w:rsid w:val="002C21E8"/>
    <w:rsid w:val="002C21F3"/>
    <w:rsid w:val="002C2270"/>
    <w:rsid w:val="002C231B"/>
    <w:rsid w:val="002C2565"/>
    <w:rsid w:val="002C25A8"/>
    <w:rsid w:val="002C25F7"/>
    <w:rsid w:val="002C273C"/>
    <w:rsid w:val="002C29C9"/>
    <w:rsid w:val="002C2A3E"/>
    <w:rsid w:val="002C2A43"/>
    <w:rsid w:val="002C2A75"/>
    <w:rsid w:val="002C2D02"/>
    <w:rsid w:val="002C2D79"/>
    <w:rsid w:val="002C2DB9"/>
    <w:rsid w:val="002C2EE2"/>
    <w:rsid w:val="002C3432"/>
    <w:rsid w:val="002C3543"/>
    <w:rsid w:val="002C3578"/>
    <w:rsid w:val="002C35FF"/>
    <w:rsid w:val="002C372B"/>
    <w:rsid w:val="002C3742"/>
    <w:rsid w:val="002C37A5"/>
    <w:rsid w:val="002C37C5"/>
    <w:rsid w:val="002C3805"/>
    <w:rsid w:val="002C38A6"/>
    <w:rsid w:val="002C3A45"/>
    <w:rsid w:val="002C3B15"/>
    <w:rsid w:val="002C3CC3"/>
    <w:rsid w:val="002C3EB6"/>
    <w:rsid w:val="002C3FBE"/>
    <w:rsid w:val="002C4022"/>
    <w:rsid w:val="002C446F"/>
    <w:rsid w:val="002C4494"/>
    <w:rsid w:val="002C452B"/>
    <w:rsid w:val="002C4531"/>
    <w:rsid w:val="002C4757"/>
    <w:rsid w:val="002C497B"/>
    <w:rsid w:val="002C49B3"/>
    <w:rsid w:val="002C4F64"/>
    <w:rsid w:val="002C5567"/>
    <w:rsid w:val="002C55A7"/>
    <w:rsid w:val="002C566D"/>
    <w:rsid w:val="002C5871"/>
    <w:rsid w:val="002C590A"/>
    <w:rsid w:val="002C5AA1"/>
    <w:rsid w:val="002C5B06"/>
    <w:rsid w:val="002C5B96"/>
    <w:rsid w:val="002C5D35"/>
    <w:rsid w:val="002C5D91"/>
    <w:rsid w:val="002C5D9A"/>
    <w:rsid w:val="002C608A"/>
    <w:rsid w:val="002C6542"/>
    <w:rsid w:val="002C6762"/>
    <w:rsid w:val="002C67BA"/>
    <w:rsid w:val="002C67F5"/>
    <w:rsid w:val="002C6858"/>
    <w:rsid w:val="002C687F"/>
    <w:rsid w:val="002C6977"/>
    <w:rsid w:val="002C69DC"/>
    <w:rsid w:val="002C6BBF"/>
    <w:rsid w:val="002C6BDB"/>
    <w:rsid w:val="002C6D2A"/>
    <w:rsid w:val="002C7140"/>
    <w:rsid w:val="002C7196"/>
    <w:rsid w:val="002C746E"/>
    <w:rsid w:val="002C76FE"/>
    <w:rsid w:val="002C7783"/>
    <w:rsid w:val="002C78A1"/>
    <w:rsid w:val="002C7AAB"/>
    <w:rsid w:val="002C7B50"/>
    <w:rsid w:val="002C7C3B"/>
    <w:rsid w:val="002C7CA9"/>
    <w:rsid w:val="002C7E2E"/>
    <w:rsid w:val="002C7ED0"/>
    <w:rsid w:val="002D0658"/>
    <w:rsid w:val="002D069B"/>
    <w:rsid w:val="002D0712"/>
    <w:rsid w:val="002D078E"/>
    <w:rsid w:val="002D09DA"/>
    <w:rsid w:val="002D0AF6"/>
    <w:rsid w:val="002D0CAC"/>
    <w:rsid w:val="002D0CBA"/>
    <w:rsid w:val="002D0D10"/>
    <w:rsid w:val="002D10C1"/>
    <w:rsid w:val="002D11F5"/>
    <w:rsid w:val="002D11F9"/>
    <w:rsid w:val="002D131E"/>
    <w:rsid w:val="002D1461"/>
    <w:rsid w:val="002D18D2"/>
    <w:rsid w:val="002D1BB5"/>
    <w:rsid w:val="002D1BC5"/>
    <w:rsid w:val="002D1CA8"/>
    <w:rsid w:val="002D1F91"/>
    <w:rsid w:val="002D212D"/>
    <w:rsid w:val="002D21C9"/>
    <w:rsid w:val="002D234D"/>
    <w:rsid w:val="002D2389"/>
    <w:rsid w:val="002D2440"/>
    <w:rsid w:val="002D24D2"/>
    <w:rsid w:val="002D2577"/>
    <w:rsid w:val="002D25F3"/>
    <w:rsid w:val="002D26B2"/>
    <w:rsid w:val="002D26F3"/>
    <w:rsid w:val="002D2863"/>
    <w:rsid w:val="002D2992"/>
    <w:rsid w:val="002D2A80"/>
    <w:rsid w:val="002D2AB4"/>
    <w:rsid w:val="002D2C31"/>
    <w:rsid w:val="002D2D1D"/>
    <w:rsid w:val="002D2E36"/>
    <w:rsid w:val="002D3420"/>
    <w:rsid w:val="002D3698"/>
    <w:rsid w:val="002D3728"/>
    <w:rsid w:val="002D3769"/>
    <w:rsid w:val="002D3824"/>
    <w:rsid w:val="002D3928"/>
    <w:rsid w:val="002D3BEE"/>
    <w:rsid w:val="002D4131"/>
    <w:rsid w:val="002D4211"/>
    <w:rsid w:val="002D434C"/>
    <w:rsid w:val="002D440C"/>
    <w:rsid w:val="002D4869"/>
    <w:rsid w:val="002D48D3"/>
    <w:rsid w:val="002D4B23"/>
    <w:rsid w:val="002D4E17"/>
    <w:rsid w:val="002D507A"/>
    <w:rsid w:val="002D5483"/>
    <w:rsid w:val="002D582B"/>
    <w:rsid w:val="002D58EA"/>
    <w:rsid w:val="002D592C"/>
    <w:rsid w:val="002D5B0D"/>
    <w:rsid w:val="002D5BC5"/>
    <w:rsid w:val="002D5CE5"/>
    <w:rsid w:val="002D5D07"/>
    <w:rsid w:val="002D60CC"/>
    <w:rsid w:val="002D6222"/>
    <w:rsid w:val="002D62EE"/>
    <w:rsid w:val="002D62FC"/>
    <w:rsid w:val="002D64A2"/>
    <w:rsid w:val="002D64F1"/>
    <w:rsid w:val="002D6639"/>
    <w:rsid w:val="002D66C7"/>
    <w:rsid w:val="002D6930"/>
    <w:rsid w:val="002D6AB5"/>
    <w:rsid w:val="002D6C6F"/>
    <w:rsid w:val="002D7089"/>
    <w:rsid w:val="002D70AF"/>
    <w:rsid w:val="002D71CC"/>
    <w:rsid w:val="002D7426"/>
    <w:rsid w:val="002D7509"/>
    <w:rsid w:val="002D750E"/>
    <w:rsid w:val="002D7532"/>
    <w:rsid w:val="002D7759"/>
    <w:rsid w:val="002D77A9"/>
    <w:rsid w:val="002D79A4"/>
    <w:rsid w:val="002D7A35"/>
    <w:rsid w:val="002D7AA5"/>
    <w:rsid w:val="002D7B35"/>
    <w:rsid w:val="002D7CC0"/>
    <w:rsid w:val="002D7F79"/>
    <w:rsid w:val="002E028A"/>
    <w:rsid w:val="002E03B0"/>
    <w:rsid w:val="002E03B5"/>
    <w:rsid w:val="002E0559"/>
    <w:rsid w:val="002E0699"/>
    <w:rsid w:val="002E06B5"/>
    <w:rsid w:val="002E0AD2"/>
    <w:rsid w:val="002E0D19"/>
    <w:rsid w:val="002E0DB1"/>
    <w:rsid w:val="002E0ED2"/>
    <w:rsid w:val="002E0F8A"/>
    <w:rsid w:val="002E103F"/>
    <w:rsid w:val="002E1116"/>
    <w:rsid w:val="002E11D8"/>
    <w:rsid w:val="002E1235"/>
    <w:rsid w:val="002E15DC"/>
    <w:rsid w:val="002E17E3"/>
    <w:rsid w:val="002E17F6"/>
    <w:rsid w:val="002E19AE"/>
    <w:rsid w:val="002E19FF"/>
    <w:rsid w:val="002E1B3B"/>
    <w:rsid w:val="002E1F33"/>
    <w:rsid w:val="002E22BE"/>
    <w:rsid w:val="002E23F4"/>
    <w:rsid w:val="002E2436"/>
    <w:rsid w:val="002E2890"/>
    <w:rsid w:val="002E2964"/>
    <w:rsid w:val="002E2ACC"/>
    <w:rsid w:val="002E2D53"/>
    <w:rsid w:val="002E2F06"/>
    <w:rsid w:val="002E2F8A"/>
    <w:rsid w:val="002E3000"/>
    <w:rsid w:val="002E3001"/>
    <w:rsid w:val="002E309F"/>
    <w:rsid w:val="002E30D5"/>
    <w:rsid w:val="002E31E3"/>
    <w:rsid w:val="002E3221"/>
    <w:rsid w:val="002E3305"/>
    <w:rsid w:val="002E34C5"/>
    <w:rsid w:val="002E34E4"/>
    <w:rsid w:val="002E37D5"/>
    <w:rsid w:val="002E3829"/>
    <w:rsid w:val="002E39A0"/>
    <w:rsid w:val="002E3B3B"/>
    <w:rsid w:val="002E3B4B"/>
    <w:rsid w:val="002E3B71"/>
    <w:rsid w:val="002E3D0E"/>
    <w:rsid w:val="002E3EB9"/>
    <w:rsid w:val="002E426D"/>
    <w:rsid w:val="002E48F5"/>
    <w:rsid w:val="002E490F"/>
    <w:rsid w:val="002E49D6"/>
    <w:rsid w:val="002E4B49"/>
    <w:rsid w:val="002E4C90"/>
    <w:rsid w:val="002E4E4D"/>
    <w:rsid w:val="002E50DA"/>
    <w:rsid w:val="002E5183"/>
    <w:rsid w:val="002E5422"/>
    <w:rsid w:val="002E5553"/>
    <w:rsid w:val="002E5668"/>
    <w:rsid w:val="002E585E"/>
    <w:rsid w:val="002E58A6"/>
    <w:rsid w:val="002E5BB3"/>
    <w:rsid w:val="002E5D2F"/>
    <w:rsid w:val="002E5D33"/>
    <w:rsid w:val="002E5E0C"/>
    <w:rsid w:val="002E5FD9"/>
    <w:rsid w:val="002E61E5"/>
    <w:rsid w:val="002E62C2"/>
    <w:rsid w:val="002E6414"/>
    <w:rsid w:val="002E6528"/>
    <w:rsid w:val="002E65EF"/>
    <w:rsid w:val="002E6660"/>
    <w:rsid w:val="002E668B"/>
    <w:rsid w:val="002E6719"/>
    <w:rsid w:val="002E681F"/>
    <w:rsid w:val="002E698F"/>
    <w:rsid w:val="002E6E05"/>
    <w:rsid w:val="002E6FE4"/>
    <w:rsid w:val="002E7095"/>
    <w:rsid w:val="002E7557"/>
    <w:rsid w:val="002E75DD"/>
    <w:rsid w:val="002E7670"/>
    <w:rsid w:val="002E7719"/>
    <w:rsid w:val="002E7784"/>
    <w:rsid w:val="002E7795"/>
    <w:rsid w:val="002E77CE"/>
    <w:rsid w:val="002E7AE1"/>
    <w:rsid w:val="002E7AF1"/>
    <w:rsid w:val="002E7B84"/>
    <w:rsid w:val="002E7BB7"/>
    <w:rsid w:val="002E7EAA"/>
    <w:rsid w:val="002F0183"/>
    <w:rsid w:val="002F0186"/>
    <w:rsid w:val="002F031C"/>
    <w:rsid w:val="002F04A1"/>
    <w:rsid w:val="002F0566"/>
    <w:rsid w:val="002F06A4"/>
    <w:rsid w:val="002F06A5"/>
    <w:rsid w:val="002F07A6"/>
    <w:rsid w:val="002F07B4"/>
    <w:rsid w:val="002F07C3"/>
    <w:rsid w:val="002F0847"/>
    <w:rsid w:val="002F0904"/>
    <w:rsid w:val="002F0952"/>
    <w:rsid w:val="002F0A99"/>
    <w:rsid w:val="002F0B7E"/>
    <w:rsid w:val="002F0F79"/>
    <w:rsid w:val="002F0FDE"/>
    <w:rsid w:val="002F1026"/>
    <w:rsid w:val="002F13C5"/>
    <w:rsid w:val="002F15F9"/>
    <w:rsid w:val="002F16A5"/>
    <w:rsid w:val="002F176D"/>
    <w:rsid w:val="002F17C6"/>
    <w:rsid w:val="002F18B0"/>
    <w:rsid w:val="002F18E0"/>
    <w:rsid w:val="002F1907"/>
    <w:rsid w:val="002F1989"/>
    <w:rsid w:val="002F198D"/>
    <w:rsid w:val="002F1B6C"/>
    <w:rsid w:val="002F1CCD"/>
    <w:rsid w:val="002F1CE5"/>
    <w:rsid w:val="002F1DD0"/>
    <w:rsid w:val="002F1E00"/>
    <w:rsid w:val="002F1E3D"/>
    <w:rsid w:val="002F1E45"/>
    <w:rsid w:val="002F2029"/>
    <w:rsid w:val="002F2083"/>
    <w:rsid w:val="002F20B0"/>
    <w:rsid w:val="002F212A"/>
    <w:rsid w:val="002F2397"/>
    <w:rsid w:val="002F2402"/>
    <w:rsid w:val="002F24A9"/>
    <w:rsid w:val="002F25CD"/>
    <w:rsid w:val="002F266C"/>
    <w:rsid w:val="002F2685"/>
    <w:rsid w:val="002F2749"/>
    <w:rsid w:val="002F27F9"/>
    <w:rsid w:val="002F2859"/>
    <w:rsid w:val="002F2A86"/>
    <w:rsid w:val="002F2C80"/>
    <w:rsid w:val="002F2DC3"/>
    <w:rsid w:val="002F2E71"/>
    <w:rsid w:val="002F307E"/>
    <w:rsid w:val="002F3185"/>
    <w:rsid w:val="002F35EE"/>
    <w:rsid w:val="002F366D"/>
    <w:rsid w:val="002F3731"/>
    <w:rsid w:val="002F3752"/>
    <w:rsid w:val="002F37CF"/>
    <w:rsid w:val="002F3B68"/>
    <w:rsid w:val="002F3C85"/>
    <w:rsid w:val="002F3E53"/>
    <w:rsid w:val="002F3E8E"/>
    <w:rsid w:val="002F4173"/>
    <w:rsid w:val="002F41ED"/>
    <w:rsid w:val="002F4554"/>
    <w:rsid w:val="002F47DF"/>
    <w:rsid w:val="002F4970"/>
    <w:rsid w:val="002F49DF"/>
    <w:rsid w:val="002F4AEE"/>
    <w:rsid w:val="002F4C0A"/>
    <w:rsid w:val="002F4CCB"/>
    <w:rsid w:val="002F4D19"/>
    <w:rsid w:val="002F4F8F"/>
    <w:rsid w:val="002F5009"/>
    <w:rsid w:val="002F5105"/>
    <w:rsid w:val="002F512B"/>
    <w:rsid w:val="002F532D"/>
    <w:rsid w:val="002F53C3"/>
    <w:rsid w:val="002F543E"/>
    <w:rsid w:val="002F5476"/>
    <w:rsid w:val="002F5711"/>
    <w:rsid w:val="002F5718"/>
    <w:rsid w:val="002F5749"/>
    <w:rsid w:val="002F5ADC"/>
    <w:rsid w:val="002F61D0"/>
    <w:rsid w:val="002F62EE"/>
    <w:rsid w:val="002F647B"/>
    <w:rsid w:val="002F6527"/>
    <w:rsid w:val="002F6660"/>
    <w:rsid w:val="002F6783"/>
    <w:rsid w:val="002F6784"/>
    <w:rsid w:val="002F6B70"/>
    <w:rsid w:val="002F6B8C"/>
    <w:rsid w:val="002F6F42"/>
    <w:rsid w:val="002F70AF"/>
    <w:rsid w:val="002F70C2"/>
    <w:rsid w:val="002F72B5"/>
    <w:rsid w:val="002F7449"/>
    <w:rsid w:val="002F74C3"/>
    <w:rsid w:val="002F76CB"/>
    <w:rsid w:val="002F7734"/>
    <w:rsid w:val="002F7985"/>
    <w:rsid w:val="002F7A74"/>
    <w:rsid w:val="002F7A96"/>
    <w:rsid w:val="002F7AB0"/>
    <w:rsid w:val="002F7D7A"/>
    <w:rsid w:val="002F7DEA"/>
    <w:rsid w:val="002F7E19"/>
    <w:rsid w:val="002F7E2F"/>
    <w:rsid w:val="002F7E61"/>
    <w:rsid w:val="0030039E"/>
    <w:rsid w:val="003004C0"/>
    <w:rsid w:val="003005E7"/>
    <w:rsid w:val="00300A07"/>
    <w:rsid w:val="00300B6F"/>
    <w:rsid w:val="00300DB5"/>
    <w:rsid w:val="00300DFE"/>
    <w:rsid w:val="00300E41"/>
    <w:rsid w:val="00300ECB"/>
    <w:rsid w:val="0030113D"/>
    <w:rsid w:val="003011B9"/>
    <w:rsid w:val="0030120A"/>
    <w:rsid w:val="00301279"/>
    <w:rsid w:val="0030133E"/>
    <w:rsid w:val="00301463"/>
    <w:rsid w:val="003014FC"/>
    <w:rsid w:val="0030150F"/>
    <w:rsid w:val="0030153A"/>
    <w:rsid w:val="00301647"/>
    <w:rsid w:val="0030172D"/>
    <w:rsid w:val="0030192B"/>
    <w:rsid w:val="00301EB9"/>
    <w:rsid w:val="0030202F"/>
    <w:rsid w:val="0030206E"/>
    <w:rsid w:val="00302189"/>
    <w:rsid w:val="003021FA"/>
    <w:rsid w:val="00302202"/>
    <w:rsid w:val="00302283"/>
    <w:rsid w:val="0030259D"/>
    <w:rsid w:val="003026E2"/>
    <w:rsid w:val="00302789"/>
    <w:rsid w:val="00302822"/>
    <w:rsid w:val="0030288B"/>
    <w:rsid w:val="00302919"/>
    <w:rsid w:val="00302A0C"/>
    <w:rsid w:val="00302ACE"/>
    <w:rsid w:val="00302B66"/>
    <w:rsid w:val="00302CB4"/>
    <w:rsid w:val="00302EDB"/>
    <w:rsid w:val="00303451"/>
    <w:rsid w:val="00303508"/>
    <w:rsid w:val="00303670"/>
    <w:rsid w:val="003036B8"/>
    <w:rsid w:val="0030372A"/>
    <w:rsid w:val="003038F6"/>
    <w:rsid w:val="00303A11"/>
    <w:rsid w:val="00303A87"/>
    <w:rsid w:val="00303C11"/>
    <w:rsid w:val="00303C2E"/>
    <w:rsid w:val="00303F17"/>
    <w:rsid w:val="00303F42"/>
    <w:rsid w:val="00303F43"/>
    <w:rsid w:val="00304089"/>
    <w:rsid w:val="003040A9"/>
    <w:rsid w:val="003040AC"/>
    <w:rsid w:val="0030427C"/>
    <w:rsid w:val="003043C7"/>
    <w:rsid w:val="003045A1"/>
    <w:rsid w:val="003045FE"/>
    <w:rsid w:val="00304AA9"/>
    <w:rsid w:val="00304AC1"/>
    <w:rsid w:val="00304B25"/>
    <w:rsid w:val="003054E6"/>
    <w:rsid w:val="003055C4"/>
    <w:rsid w:val="00305627"/>
    <w:rsid w:val="0030590A"/>
    <w:rsid w:val="00305A2D"/>
    <w:rsid w:val="00305B2B"/>
    <w:rsid w:val="00305D2E"/>
    <w:rsid w:val="00305D31"/>
    <w:rsid w:val="00305EC0"/>
    <w:rsid w:val="00305EE2"/>
    <w:rsid w:val="00306009"/>
    <w:rsid w:val="003060A8"/>
    <w:rsid w:val="003061FF"/>
    <w:rsid w:val="00306252"/>
    <w:rsid w:val="003064FE"/>
    <w:rsid w:val="0030655D"/>
    <w:rsid w:val="0030666B"/>
    <w:rsid w:val="00306727"/>
    <w:rsid w:val="003068F6"/>
    <w:rsid w:val="0030694D"/>
    <w:rsid w:val="00306956"/>
    <w:rsid w:val="00306BDC"/>
    <w:rsid w:val="00306C2F"/>
    <w:rsid w:val="00306F1E"/>
    <w:rsid w:val="00307233"/>
    <w:rsid w:val="003075C1"/>
    <w:rsid w:val="00307793"/>
    <w:rsid w:val="003079EA"/>
    <w:rsid w:val="00307DFA"/>
    <w:rsid w:val="0031008A"/>
    <w:rsid w:val="00310210"/>
    <w:rsid w:val="003102BD"/>
    <w:rsid w:val="003102C8"/>
    <w:rsid w:val="0031041C"/>
    <w:rsid w:val="00310451"/>
    <w:rsid w:val="0031053E"/>
    <w:rsid w:val="00310622"/>
    <w:rsid w:val="00310702"/>
    <w:rsid w:val="0031070C"/>
    <w:rsid w:val="00310AD4"/>
    <w:rsid w:val="00310B1B"/>
    <w:rsid w:val="00310B81"/>
    <w:rsid w:val="00310C03"/>
    <w:rsid w:val="00310E5B"/>
    <w:rsid w:val="00310ECE"/>
    <w:rsid w:val="003110E2"/>
    <w:rsid w:val="0031139D"/>
    <w:rsid w:val="003114E3"/>
    <w:rsid w:val="0031174E"/>
    <w:rsid w:val="003118FF"/>
    <w:rsid w:val="003119B0"/>
    <w:rsid w:val="00311C24"/>
    <w:rsid w:val="00311CA8"/>
    <w:rsid w:val="00311D7C"/>
    <w:rsid w:val="00311EB4"/>
    <w:rsid w:val="00311EFC"/>
    <w:rsid w:val="00312090"/>
    <w:rsid w:val="0031211F"/>
    <w:rsid w:val="003122A3"/>
    <w:rsid w:val="0031266F"/>
    <w:rsid w:val="003126BA"/>
    <w:rsid w:val="003129F4"/>
    <w:rsid w:val="00312A7C"/>
    <w:rsid w:val="00312B2C"/>
    <w:rsid w:val="00312DF8"/>
    <w:rsid w:val="00312F30"/>
    <w:rsid w:val="00312F8D"/>
    <w:rsid w:val="00312FA0"/>
    <w:rsid w:val="0031308B"/>
    <w:rsid w:val="00313095"/>
    <w:rsid w:val="00313276"/>
    <w:rsid w:val="003132E0"/>
    <w:rsid w:val="003134AD"/>
    <w:rsid w:val="003134EE"/>
    <w:rsid w:val="00313761"/>
    <w:rsid w:val="003139A9"/>
    <w:rsid w:val="00313D40"/>
    <w:rsid w:val="00313DF7"/>
    <w:rsid w:val="00313F3C"/>
    <w:rsid w:val="0031403D"/>
    <w:rsid w:val="003140BB"/>
    <w:rsid w:val="003140C5"/>
    <w:rsid w:val="00314146"/>
    <w:rsid w:val="003141B5"/>
    <w:rsid w:val="00314512"/>
    <w:rsid w:val="003145D2"/>
    <w:rsid w:val="00314638"/>
    <w:rsid w:val="00314669"/>
    <w:rsid w:val="00314691"/>
    <w:rsid w:val="003147F6"/>
    <w:rsid w:val="00314820"/>
    <w:rsid w:val="00314821"/>
    <w:rsid w:val="00314878"/>
    <w:rsid w:val="0031490B"/>
    <w:rsid w:val="00314A5C"/>
    <w:rsid w:val="00314B3B"/>
    <w:rsid w:val="00314D48"/>
    <w:rsid w:val="00314E10"/>
    <w:rsid w:val="00315198"/>
    <w:rsid w:val="003151B8"/>
    <w:rsid w:val="003153A1"/>
    <w:rsid w:val="0031564A"/>
    <w:rsid w:val="00315796"/>
    <w:rsid w:val="00315808"/>
    <w:rsid w:val="003158CC"/>
    <w:rsid w:val="00315B21"/>
    <w:rsid w:val="00315DC5"/>
    <w:rsid w:val="00316139"/>
    <w:rsid w:val="003161F9"/>
    <w:rsid w:val="00316561"/>
    <w:rsid w:val="00316A4E"/>
    <w:rsid w:val="00316AFA"/>
    <w:rsid w:val="00316D76"/>
    <w:rsid w:val="00316DD1"/>
    <w:rsid w:val="00316DE0"/>
    <w:rsid w:val="00316DFD"/>
    <w:rsid w:val="00316E1E"/>
    <w:rsid w:val="00316EE4"/>
    <w:rsid w:val="00317059"/>
    <w:rsid w:val="003172A7"/>
    <w:rsid w:val="0031746B"/>
    <w:rsid w:val="00317522"/>
    <w:rsid w:val="00317715"/>
    <w:rsid w:val="003178C3"/>
    <w:rsid w:val="00317971"/>
    <w:rsid w:val="00317A84"/>
    <w:rsid w:val="00317D2D"/>
    <w:rsid w:val="00317D41"/>
    <w:rsid w:val="00317F17"/>
    <w:rsid w:val="003200D1"/>
    <w:rsid w:val="00320146"/>
    <w:rsid w:val="003201B3"/>
    <w:rsid w:val="00320536"/>
    <w:rsid w:val="0032060C"/>
    <w:rsid w:val="00320665"/>
    <w:rsid w:val="0032096B"/>
    <w:rsid w:val="00320A65"/>
    <w:rsid w:val="00320BBE"/>
    <w:rsid w:val="00320F9B"/>
    <w:rsid w:val="00321095"/>
    <w:rsid w:val="003210A3"/>
    <w:rsid w:val="00321118"/>
    <w:rsid w:val="00321153"/>
    <w:rsid w:val="00321359"/>
    <w:rsid w:val="003214C0"/>
    <w:rsid w:val="00321517"/>
    <w:rsid w:val="003219A2"/>
    <w:rsid w:val="00321A79"/>
    <w:rsid w:val="00321C70"/>
    <w:rsid w:val="00321E4E"/>
    <w:rsid w:val="00321E9D"/>
    <w:rsid w:val="0032234F"/>
    <w:rsid w:val="00322359"/>
    <w:rsid w:val="00322643"/>
    <w:rsid w:val="00322834"/>
    <w:rsid w:val="0032294B"/>
    <w:rsid w:val="00322AAD"/>
    <w:rsid w:val="00322AFE"/>
    <w:rsid w:val="00322B38"/>
    <w:rsid w:val="00322C5E"/>
    <w:rsid w:val="00322D79"/>
    <w:rsid w:val="00322E5D"/>
    <w:rsid w:val="00323263"/>
    <w:rsid w:val="00323307"/>
    <w:rsid w:val="003233F1"/>
    <w:rsid w:val="0032340E"/>
    <w:rsid w:val="0032381A"/>
    <w:rsid w:val="00323A1F"/>
    <w:rsid w:val="00324055"/>
    <w:rsid w:val="0032415A"/>
    <w:rsid w:val="003241D9"/>
    <w:rsid w:val="00324524"/>
    <w:rsid w:val="003246ED"/>
    <w:rsid w:val="00324846"/>
    <w:rsid w:val="0032486A"/>
    <w:rsid w:val="0032487E"/>
    <w:rsid w:val="00324B06"/>
    <w:rsid w:val="00324B56"/>
    <w:rsid w:val="00324C5A"/>
    <w:rsid w:val="00324D60"/>
    <w:rsid w:val="00324F8A"/>
    <w:rsid w:val="00325018"/>
    <w:rsid w:val="00325022"/>
    <w:rsid w:val="00325069"/>
    <w:rsid w:val="003253B7"/>
    <w:rsid w:val="003254A9"/>
    <w:rsid w:val="0032575E"/>
    <w:rsid w:val="0032580D"/>
    <w:rsid w:val="003258F7"/>
    <w:rsid w:val="00325A0F"/>
    <w:rsid w:val="00325A9E"/>
    <w:rsid w:val="00325BB2"/>
    <w:rsid w:val="00325DB2"/>
    <w:rsid w:val="00325E0A"/>
    <w:rsid w:val="0032622C"/>
    <w:rsid w:val="0032642F"/>
    <w:rsid w:val="00326828"/>
    <w:rsid w:val="003268DB"/>
    <w:rsid w:val="00326954"/>
    <w:rsid w:val="00326A25"/>
    <w:rsid w:val="00326DBE"/>
    <w:rsid w:val="00326E64"/>
    <w:rsid w:val="0032712E"/>
    <w:rsid w:val="003275FB"/>
    <w:rsid w:val="0032765A"/>
    <w:rsid w:val="003278BA"/>
    <w:rsid w:val="003279A8"/>
    <w:rsid w:val="00327A1E"/>
    <w:rsid w:val="00327AC2"/>
    <w:rsid w:val="00327CD0"/>
    <w:rsid w:val="00327D24"/>
    <w:rsid w:val="00327E73"/>
    <w:rsid w:val="0033007F"/>
    <w:rsid w:val="00330094"/>
    <w:rsid w:val="003300A7"/>
    <w:rsid w:val="0033012D"/>
    <w:rsid w:val="003303BD"/>
    <w:rsid w:val="003303FB"/>
    <w:rsid w:val="0033044B"/>
    <w:rsid w:val="00330455"/>
    <w:rsid w:val="003305A6"/>
    <w:rsid w:val="003306A2"/>
    <w:rsid w:val="0033074E"/>
    <w:rsid w:val="0033084F"/>
    <w:rsid w:val="00330B01"/>
    <w:rsid w:val="00330CBA"/>
    <w:rsid w:val="00330CE8"/>
    <w:rsid w:val="00330D46"/>
    <w:rsid w:val="00330FE7"/>
    <w:rsid w:val="00331085"/>
    <w:rsid w:val="0033127A"/>
    <w:rsid w:val="0033132F"/>
    <w:rsid w:val="00331351"/>
    <w:rsid w:val="0033140C"/>
    <w:rsid w:val="00331461"/>
    <w:rsid w:val="003314A8"/>
    <w:rsid w:val="00331625"/>
    <w:rsid w:val="003317BA"/>
    <w:rsid w:val="00331931"/>
    <w:rsid w:val="00331989"/>
    <w:rsid w:val="003319AA"/>
    <w:rsid w:val="003319AB"/>
    <w:rsid w:val="00331C3A"/>
    <w:rsid w:val="00331F09"/>
    <w:rsid w:val="00331FF0"/>
    <w:rsid w:val="00332093"/>
    <w:rsid w:val="00332142"/>
    <w:rsid w:val="00332268"/>
    <w:rsid w:val="003323AC"/>
    <w:rsid w:val="003324AA"/>
    <w:rsid w:val="003324D1"/>
    <w:rsid w:val="003327D6"/>
    <w:rsid w:val="00332ABC"/>
    <w:rsid w:val="00332CC4"/>
    <w:rsid w:val="00332D57"/>
    <w:rsid w:val="00332DFE"/>
    <w:rsid w:val="00332F08"/>
    <w:rsid w:val="00332F2C"/>
    <w:rsid w:val="00332FF3"/>
    <w:rsid w:val="00333033"/>
    <w:rsid w:val="003330F9"/>
    <w:rsid w:val="00333121"/>
    <w:rsid w:val="0033314C"/>
    <w:rsid w:val="00333179"/>
    <w:rsid w:val="00333379"/>
    <w:rsid w:val="00333794"/>
    <w:rsid w:val="003337C6"/>
    <w:rsid w:val="0033391E"/>
    <w:rsid w:val="00333CCA"/>
    <w:rsid w:val="00333D25"/>
    <w:rsid w:val="00333DB5"/>
    <w:rsid w:val="00333DDC"/>
    <w:rsid w:val="0033409B"/>
    <w:rsid w:val="003340B8"/>
    <w:rsid w:val="003341C3"/>
    <w:rsid w:val="0033427B"/>
    <w:rsid w:val="0033440F"/>
    <w:rsid w:val="003344D5"/>
    <w:rsid w:val="0033469E"/>
    <w:rsid w:val="00334798"/>
    <w:rsid w:val="003347F7"/>
    <w:rsid w:val="00334875"/>
    <w:rsid w:val="00334950"/>
    <w:rsid w:val="00334B72"/>
    <w:rsid w:val="00334E33"/>
    <w:rsid w:val="003353A9"/>
    <w:rsid w:val="003353AE"/>
    <w:rsid w:val="00335405"/>
    <w:rsid w:val="00335629"/>
    <w:rsid w:val="00335656"/>
    <w:rsid w:val="00335759"/>
    <w:rsid w:val="00335E89"/>
    <w:rsid w:val="00335EB0"/>
    <w:rsid w:val="0033628F"/>
    <w:rsid w:val="0033670A"/>
    <w:rsid w:val="0033674F"/>
    <w:rsid w:val="0033686F"/>
    <w:rsid w:val="0033688B"/>
    <w:rsid w:val="00336AF0"/>
    <w:rsid w:val="00336C03"/>
    <w:rsid w:val="00336F5A"/>
    <w:rsid w:val="0033704D"/>
    <w:rsid w:val="00337111"/>
    <w:rsid w:val="003371B1"/>
    <w:rsid w:val="00337408"/>
    <w:rsid w:val="00337457"/>
    <w:rsid w:val="003375FB"/>
    <w:rsid w:val="003377A3"/>
    <w:rsid w:val="0033781F"/>
    <w:rsid w:val="00337868"/>
    <w:rsid w:val="0033797E"/>
    <w:rsid w:val="00337DCA"/>
    <w:rsid w:val="003402F1"/>
    <w:rsid w:val="00340393"/>
    <w:rsid w:val="003404FC"/>
    <w:rsid w:val="003408F0"/>
    <w:rsid w:val="00340970"/>
    <w:rsid w:val="003409B0"/>
    <w:rsid w:val="003409F0"/>
    <w:rsid w:val="00340C22"/>
    <w:rsid w:val="00340C7B"/>
    <w:rsid w:val="00340F88"/>
    <w:rsid w:val="00340F9D"/>
    <w:rsid w:val="003410C2"/>
    <w:rsid w:val="00341111"/>
    <w:rsid w:val="00341128"/>
    <w:rsid w:val="0034114D"/>
    <w:rsid w:val="003411FE"/>
    <w:rsid w:val="003414A8"/>
    <w:rsid w:val="003415C5"/>
    <w:rsid w:val="0034162F"/>
    <w:rsid w:val="00341674"/>
    <w:rsid w:val="00341774"/>
    <w:rsid w:val="00341A37"/>
    <w:rsid w:val="00341D4C"/>
    <w:rsid w:val="00341DDA"/>
    <w:rsid w:val="00341EB3"/>
    <w:rsid w:val="00341F57"/>
    <w:rsid w:val="00341F59"/>
    <w:rsid w:val="00341FA7"/>
    <w:rsid w:val="0034201A"/>
    <w:rsid w:val="0034205F"/>
    <w:rsid w:val="0034207F"/>
    <w:rsid w:val="00342297"/>
    <w:rsid w:val="00342316"/>
    <w:rsid w:val="0034248C"/>
    <w:rsid w:val="003425C3"/>
    <w:rsid w:val="003425DD"/>
    <w:rsid w:val="00342856"/>
    <w:rsid w:val="00342D0D"/>
    <w:rsid w:val="00343046"/>
    <w:rsid w:val="003430E0"/>
    <w:rsid w:val="00343100"/>
    <w:rsid w:val="0034312E"/>
    <w:rsid w:val="003431A4"/>
    <w:rsid w:val="00343399"/>
    <w:rsid w:val="003433E0"/>
    <w:rsid w:val="0034354D"/>
    <w:rsid w:val="00343560"/>
    <w:rsid w:val="00343859"/>
    <w:rsid w:val="00343A36"/>
    <w:rsid w:val="00343AA5"/>
    <w:rsid w:val="00343B7B"/>
    <w:rsid w:val="00343DDD"/>
    <w:rsid w:val="00343E16"/>
    <w:rsid w:val="00343E5D"/>
    <w:rsid w:val="00343F93"/>
    <w:rsid w:val="00344001"/>
    <w:rsid w:val="00344029"/>
    <w:rsid w:val="00344669"/>
    <w:rsid w:val="0034494D"/>
    <w:rsid w:val="00344A8C"/>
    <w:rsid w:val="00344AB7"/>
    <w:rsid w:val="00344C1B"/>
    <w:rsid w:val="00344C64"/>
    <w:rsid w:val="00344CD2"/>
    <w:rsid w:val="00344D6E"/>
    <w:rsid w:val="00344DFE"/>
    <w:rsid w:val="00344E4B"/>
    <w:rsid w:val="00344E86"/>
    <w:rsid w:val="00344FC0"/>
    <w:rsid w:val="00345114"/>
    <w:rsid w:val="003451B5"/>
    <w:rsid w:val="003456A7"/>
    <w:rsid w:val="003456FF"/>
    <w:rsid w:val="003457F1"/>
    <w:rsid w:val="0034583C"/>
    <w:rsid w:val="00345931"/>
    <w:rsid w:val="00345DE2"/>
    <w:rsid w:val="00345E4C"/>
    <w:rsid w:val="00345EFE"/>
    <w:rsid w:val="00345FCD"/>
    <w:rsid w:val="00346588"/>
    <w:rsid w:val="003466F7"/>
    <w:rsid w:val="003468A7"/>
    <w:rsid w:val="00346ADB"/>
    <w:rsid w:val="00346ADF"/>
    <w:rsid w:val="00346BAC"/>
    <w:rsid w:val="00346C15"/>
    <w:rsid w:val="00346D8F"/>
    <w:rsid w:val="00346E9B"/>
    <w:rsid w:val="003470EF"/>
    <w:rsid w:val="00347191"/>
    <w:rsid w:val="00347229"/>
    <w:rsid w:val="00347230"/>
    <w:rsid w:val="00347567"/>
    <w:rsid w:val="003475D8"/>
    <w:rsid w:val="0034763A"/>
    <w:rsid w:val="003476BA"/>
    <w:rsid w:val="00347812"/>
    <w:rsid w:val="00347877"/>
    <w:rsid w:val="003478E2"/>
    <w:rsid w:val="0034793B"/>
    <w:rsid w:val="003479B7"/>
    <w:rsid w:val="00347AE9"/>
    <w:rsid w:val="00347B2A"/>
    <w:rsid w:val="00347C3F"/>
    <w:rsid w:val="00347C69"/>
    <w:rsid w:val="0035000B"/>
    <w:rsid w:val="003500C7"/>
    <w:rsid w:val="003501A1"/>
    <w:rsid w:val="0035068B"/>
    <w:rsid w:val="00350766"/>
    <w:rsid w:val="0035083B"/>
    <w:rsid w:val="00350861"/>
    <w:rsid w:val="003509EE"/>
    <w:rsid w:val="00350E95"/>
    <w:rsid w:val="003510D0"/>
    <w:rsid w:val="0035156F"/>
    <w:rsid w:val="003515EC"/>
    <w:rsid w:val="00351601"/>
    <w:rsid w:val="003516F7"/>
    <w:rsid w:val="00351996"/>
    <w:rsid w:val="00351B0C"/>
    <w:rsid w:val="00351B1D"/>
    <w:rsid w:val="00351C28"/>
    <w:rsid w:val="00351CDC"/>
    <w:rsid w:val="00351EEF"/>
    <w:rsid w:val="0035206E"/>
    <w:rsid w:val="003520B3"/>
    <w:rsid w:val="003521D1"/>
    <w:rsid w:val="00352257"/>
    <w:rsid w:val="0035248A"/>
    <w:rsid w:val="003524AF"/>
    <w:rsid w:val="003525B2"/>
    <w:rsid w:val="0035265F"/>
    <w:rsid w:val="0035292D"/>
    <w:rsid w:val="00352A8E"/>
    <w:rsid w:val="00352B94"/>
    <w:rsid w:val="00352BA7"/>
    <w:rsid w:val="00352E5F"/>
    <w:rsid w:val="00352FD0"/>
    <w:rsid w:val="00353053"/>
    <w:rsid w:val="0035319F"/>
    <w:rsid w:val="003531A6"/>
    <w:rsid w:val="00353289"/>
    <w:rsid w:val="003535E4"/>
    <w:rsid w:val="00353640"/>
    <w:rsid w:val="003536C7"/>
    <w:rsid w:val="003536D1"/>
    <w:rsid w:val="00353946"/>
    <w:rsid w:val="003539F0"/>
    <w:rsid w:val="00353A57"/>
    <w:rsid w:val="00353A6F"/>
    <w:rsid w:val="00353CEC"/>
    <w:rsid w:val="00353D5B"/>
    <w:rsid w:val="00353DDD"/>
    <w:rsid w:val="00353F59"/>
    <w:rsid w:val="003541B7"/>
    <w:rsid w:val="00354360"/>
    <w:rsid w:val="003543A8"/>
    <w:rsid w:val="00354440"/>
    <w:rsid w:val="00354458"/>
    <w:rsid w:val="003547DE"/>
    <w:rsid w:val="00354886"/>
    <w:rsid w:val="0035495E"/>
    <w:rsid w:val="00354967"/>
    <w:rsid w:val="00354A7F"/>
    <w:rsid w:val="00354C47"/>
    <w:rsid w:val="00354C91"/>
    <w:rsid w:val="00354FF9"/>
    <w:rsid w:val="00355335"/>
    <w:rsid w:val="0035564C"/>
    <w:rsid w:val="00355781"/>
    <w:rsid w:val="00355826"/>
    <w:rsid w:val="00355851"/>
    <w:rsid w:val="00355864"/>
    <w:rsid w:val="003558D1"/>
    <w:rsid w:val="003558F6"/>
    <w:rsid w:val="00355FA7"/>
    <w:rsid w:val="00356026"/>
    <w:rsid w:val="00356249"/>
    <w:rsid w:val="003563B4"/>
    <w:rsid w:val="003564B8"/>
    <w:rsid w:val="0035658F"/>
    <w:rsid w:val="003566A8"/>
    <w:rsid w:val="003568BF"/>
    <w:rsid w:val="003568CE"/>
    <w:rsid w:val="00356A79"/>
    <w:rsid w:val="00356C10"/>
    <w:rsid w:val="00356D1F"/>
    <w:rsid w:val="00356E68"/>
    <w:rsid w:val="00357506"/>
    <w:rsid w:val="00357590"/>
    <w:rsid w:val="003577F8"/>
    <w:rsid w:val="003577FE"/>
    <w:rsid w:val="00357827"/>
    <w:rsid w:val="0035785B"/>
    <w:rsid w:val="003578AC"/>
    <w:rsid w:val="00357E15"/>
    <w:rsid w:val="00357E29"/>
    <w:rsid w:val="00357FBF"/>
    <w:rsid w:val="003600F9"/>
    <w:rsid w:val="003601A6"/>
    <w:rsid w:val="0036058C"/>
    <w:rsid w:val="003605F4"/>
    <w:rsid w:val="003606C2"/>
    <w:rsid w:val="003608E6"/>
    <w:rsid w:val="003609C1"/>
    <w:rsid w:val="00360A20"/>
    <w:rsid w:val="00360A99"/>
    <w:rsid w:val="00360D06"/>
    <w:rsid w:val="00360D8E"/>
    <w:rsid w:val="00360DB1"/>
    <w:rsid w:val="00360DE0"/>
    <w:rsid w:val="00360EE8"/>
    <w:rsid w:val="00361008"/>
    <w:rsid w:val="0036126C"/>
    <w:rsid w:val="0036136C"/>
    <w:rsid w:val="0036147B"/>
    <w:rsid w:val="00361569"/>
    <w:rsid w:val="003615DD"/>
    <w:rsid w:val="003615EF"/>
    <w:rsid w:val="0036186D"/>
    <w:rsid w:val="003618A4"/>
    <w:rsid w:val="00361C7B"/>
    <w:rsid w:val="00361CF3"/>
    <w:rsid w:val="00361D10"/>
    <w:rsid w:val="00361ECA"/>
    <w:rsid w:val="00361F94"/>
    <w:rsid w:val="0036200D"/>
    <w:rsid w:val="00362534"/>
    <w:rsid w:val="0036258B"/>
    <w:rsid w:val="00362602"/>
    <w:rsid w:val="0036263B"/>
    <w:rsid w:val="00362729"/>
    <w:rsid w:val="00362890"/>
    <w:rsid w:val="00362A66"/>
    <w:rsid w:val="00362A68"/>
    <w:rsid w:val="00362B12"/>
    <w:rsid w:val="00362C21"/>
    <w:rsid w:val="00362C33"/>
    <w:rsid w:val="00362F04"/>
    <w:rsid w:val="0036304F"/>
    <w:rsid w:val="003631BB"/>
    <w:rsid w:val="003631CC"/>
    <w:rsid w:val="00363427"/>
    <w:rsid w:val="00363458"/>
    <w:rsid w:val="003636D0"/>
    <w:rsid w:val="003636D4"/>
    <w:rsid w:val="003636FA"/>
    <w:rsid w:val="00363834"/>
    <w:rsid w:val="003639FB"/>
    <w:rsid w:val="00363AD1"/>
    <w:rsid w:val="00363C19"/>
    <w:rsid w:val="00363F02"/>
    <w:rsid w:val="00364184"/>
    <w:rsid w:val="00364559"/>
    <w:rsid w:val="00364651"/>
    <w:rsid w:val="00364A54"/>
    <w:rsid w:val="00364DC6"/>
    <w:rsid w:val="00364F27"/>
    <w:rsid w:val="00365031"/>
    <w:rsid w:val="0036523B"/>
    <w:rsid w:val="0036528B"/>
    <w:rsid w:val="00365408"/>
    <w:rsid w:val="0036560A"/>
    <w:rsid w:val="00365695"/>
    <w:rsid w:val="00365948"/>
    <w:rsid w:val="00365A42"/>
    <w:rsid w:val="00365AFE"/>
    <w:rsid w:val="00365B18"/>
    <w:rsid w:val="00365BC9"/>
    <w:rsid w:val="00365C37"/>
    <w:rsid w:val="00365DC6"/>
    <w:rsid w:val="00365E31"/>
    <w:rsid w:val="00365FE5"/>
    <w:rsid w:val="0036600D"/>
    <w:rsid w:val="0036611F"/>
    <w:rsid w:val="003665E4"/>
    <w:rsid w:val="003669C0"/>
    <w:rsid w:val="00366B4B"/>
    <w:rsid w:val="00366CF8"/>
    <w:rsid w:val="00366E1B"/>
    <w:rsid w:val="00366EE2"/>
    <w:rsid w:val="00366F5F"/>
    <w:rsid w:val="00367173"/>
    <w:rsid w:val="00367254"/>
    <w:rsid w:val="003672CD"/>
    <w:rsid w:val="0036739A"/>
    <w:rsid w:val="0036747C"/>
    <w:rsid w:val="0036747E"/>
    <w:rsid w:val="0036753B"/>
    <w:rsid w:val="0036760D"/>
    <w:rsid w:val="00367660"/>
    <w:rsid w:val="0036767E"/>
    <w:rsid w:val="003677C5"/>
    <w:rsid w:val="00367826"/>
    <w:rsid w:val="003679DF"/>
    <w:rsid w:val="00367B8A"/>
    <w:rsid w:val="00367EFD"/>
    <w:rsid w:val="00370000"/>
    <w:rsid w:val="0037019D"/>
    <w:rsid w:val="003703ED"/>
    <w:rsid w:val="003705CF"/>
    <w:rsid w:val="003705E3"/>
    <w:rsid w:val="003708BB"/>
    <w:rsid w:val="00370B3A"/>
    <w:rsid w:val="00370C3E"/>
    <w:rsid w:val="00370C5B"/>
    <w:rsid w:val="00370D4E"/>
    <w:rsid w:val="00370DB8"/>
    <w:rsid w:val="0037107C"/>
    <w:rsid w:val="0037153D"/>
    <w:rsid w:val="00371563"/>
    <w:rsid w:val="0037158B"/>
    <w:rsid w:val="00371599"/>
    <w:rsid w:val="0037160C"/>
    <w:rsid w:val="0037182C"/>
    <w:rsid w:val="0037188D"/>
    <w:rsid w:val="003718C3"/>
    <w:rsid w:val="003719C7"/>
    <w:rsid w:val="00371A0A"/>
    <w:rsid w:val="00371A34"/>
    <w:rsid w:val="00371AF8"/>
    <w:rsid w:val="00371BC1"/>
    <w:rsid w:val="00371E29"/>
    <w:rsid w:val="00372065"/>
    <w:rsid w:val="00372085"/>
    <w:rsid w:val="003721BB"/>
    <w:rsid w:val="00372452"/>
    <w:rsid w:val="00372489"/>
    <w:rsid w:val="003725BC"/>
    <w:rsid w:val="003726B4"/>
    <w:rsid w:val="003726D0"/>
    <w:rsid w:val="003726E5"/>
    <w:rsid w:val="003727CD"/>
    <w:rsid w:val="00372864"/>
    <w:rsid w:val="00372902"/>
    <w:rsid w:val="00372C31"/>
    <w:rsid w:val="00372CF8"/>
    <w:rsid w:val="00372E92"/>
    <w:rsid w:val="003730D8"/>
    <w:rsid w:val="003730DB"/>
    <w:rsid w:val="003731E8"/>
    <w:rsid w:val="003734CC"/>
    <w:rsid w:val="00373537"/>
    <w:rsid w:val="00373597"/>
    <w:rsid w:val="003736A1"/>
    <w:rsid w:val="003736BC"/>
    <w:rsid w:val="00373761"/>
    <w:rsid w:val="00373A1B"/>
    <w:rsid w:val="00374239"/>
    <w:rsid w:val="003744D1"/>
    <w:rsid w:val="0037457F"/>
    <w:rsid w:val="003747FD"/>
    <w:rsid w:val="00374DB3"/>
    <w:rsid w:val="00374E65"/>
    <w:rsid w:val="00374EA0"/>
    <w:rsid w:val="00375320"/>
    <w:rsid w:val="003753B0"/>
    <w:rsid w:val="003753D8"/>
    <w:rsid w:val="003753F7"/>
    <w:rsid w:val="00375485"/>
    <w:rsid w:val="003754D0"/>
    <w:rsid w:val="00375517"/>
    <w:rsid w:val="003756A1"/>
    <w:rsid w:val="003759DA"/>
    <w:rsid w:val="00375A36"/>
    <w:rsid w:val="00375A62"/>
    <w:rsid w:val="00375A74"/>
    <w:rsid w:val="00375B15"/>
    <w:rsid w:val="00375DB2"/>
    <w:rsid w:val="00375DE3"/>
    <w:rsid w:val="003763C4"/>
    <w:rsid w:val="00376476"/>
    <w:rsid w:val="00376565"/>
    <w:rsid w:val="0037683A"/>
    <w:rsid w:val="003768A3"/>
    <w:rsid w:val="00376980"/>
    <w:rsid w:val="0037698F"/>
    <w:rsid w:val="00376A7B"/>
    <w:rsid w:val="00376AD7"/>
    <w:rsid w:val="00376B27"/>
    <w:rsid w:val="00376B62"/>
    <w:rsid w:val="00376C34"/>
    <w:rsid w:val="00376C57"/>
    <w:rsid w:val="00376E45"/>
    <w:rsid w:val="00376EF3"/>
    <w:rsid w:val="00376FAE"/>
    <w:rsid w:val="00376FEE"/>
    <w:rsid w:val="0037727C"/>
    <w:rsid w:val="00377681"/>
    <w:rsid w:val="00377768"/>
    <w:rsid w:val="00377A63"/>
    <w:rsid w:val="00377D4B"/>
    <w:rsid w:val="00377D53"/>
    <w:rsid w:val="00377E7C"/>
    <w:rsid w:val="003803CA"/>
    <w:rsid w:val="00380438"/>
    <w:rsid w:val="0038043F"/>
    <w:rsid w:val="0038044E"/>
    <w:rsid w:val="0038051D"/>
    <w:rsid w:val="0038058B"/>
    <w:rsid w:val="003805BE"/>
    <w:rsid w:val="0038075B"/>
    <w:rsid w:val="003808CA"/>
    <w:rsid w:val="00380BE2"/>
    <w:rsid w:val="00380C02"/>
    <w:rsid w:val="00380C47"/>
    <w:rsid w:val="003810DC"/>
    <w:rsid w:val="003810EB"/>
    <w:rsid w:val="00381188"/>
    <w:rsid w:val="003812B8"/>
    <w:rsid w:val="003812D1"/>
    <w:rsid w:val="003813C7"/>
    <w:rsid w:val="003813FB"/>
    <w:rsid w:val="00381614"/>
    <w:rsid w:val="003817EC"/>
    <w:rsid w:val="003817EE"/>
    <w:rsid w:val="0038182C"/>
    <w:rsid w:val="00381892"/>
    <w:rsid w:val="00381A23"/>
    <w:rsid w:val="00381AE3"/>
    <w:rsid w:val="00381EA0"/>
    <w:rsid w:val="0038202B"/>
    <w:rsid w:val="003820EB"/>
    <w:rsid w:val="00382169"/>
    <w:rsid w:val="003824AA"/>
    <w:rsid w:val="00382520"/>
    <w:rsid w:val="00382624"/>
    <w:rsid w:val="003826BD"/>
    <w:rsid w:val="00382AA9"/>
    <w:rsid w:val="00383149"/>
    <w:rsid w:val="0038316E"/>
    <w:rsid w:val="00383434"/>
    <w:rsid w:val="00383512"/>
    <w:rsid w:val="00383733"/>
    <w:rsid w:val="003837A0"/>
    <w:rsid w:val="0038382C"/>
    <w:rsid w:val="003839DC"/>
    <w:rsid w:val="00383DA5"/>
    <w:rsid w:val="00383EA3"/>
    <w:rsid w:val="00383FF6"/>
    <w:rsid w:val="0038400F"/>
    <w:rsid w:val="00384122"/>
    <w:rsid w:val="003841EB"/>
    <w:rsid w:val="0038431F"/>
    <w:rsid w:val="0038434C"/>
    <w:rsid w:val="00384376"/>
    <w:rsid w:val="003843DB"/>
    <w:rsid w:val="003847E7"/>
    <w:rsid w:val="00384ADF"/>
    <w:rsid w:val="00384E94"/>
    <w:rsid w:val="00384FF4"/>
    <w:rsid w:val="0038504D"/>
    <w:rsid w:val="003851A0"/>
    <w:rsid w:val="003854AB"/>
    <w:rsid w:val="0038559E"/>
    <w:rsid w:val="003858A1"/>
    <w:rsid w:val="003858E9"/>
    <w:rsid w:val="0038590A"/>
    <w:rsid w:val="003859A3"/>
    <w:rsid w:val="00385A70"/>
    <w:rsid w:val="00385A93"/>
    <w:rsid w:val="00385DA4"/>
    <w:rsid w:val="00385DA5"/>
    <w:rsid w:val="00385F37"/>
    <w:rsid w:val="00386007"/>
    <w:rsid w:val="0038604C"/>
    <w:rsid w:val="003862A6"/>
    <w:rsid w:val="003862F9"/>
    <w:rsid w:val="00386340"/>
    <w:rsid w:val="00386B09"/>
    <w:rsid w:val="00386BF6"/>
    <w:rsid w:val="00386C1F"/>
    <w:rsid w:val="00386D61"/>
    <w:rsid w:val="003870B0"/>
    <w:rsid w:val="00387193"/>
    <w:rsid w:val="003873DE"/>
    <w:rsid w:val="00387582"/>
    <w:rsid w:val="0038767C"/>
    <w:rsid w:val="00387863"/>
    <w:rsid w:val="00387BD4"/>
    <w:rsid w:val="00387EA1"/>
    <w:rsid w:val="00387F68"/>
    <w:rsid w:val="0039006F"/>
    <w:rsid w:val="00390318"/>
    <w:rsid w:val="00390372"/>
    <w:rsid w:val="00390522"/>
    <w:rsid w:val="00390545"/>
    <w:rsid w:val="003905F1"/>
    <w:rsid w:val="0039062A"/>
    <w:rsid w:val="00390748"/>
    <w:rsid w:val="003908ED"/>
    <w:rsid w:val="0039096D"/>
    <w:rsid w:val="00390A90"/>
    <w:rsid w:val="00390DE2"/>
    <w:rsid w:val="00390FA1"/>
    <w:rsid w:val="0039107D"/>
    <w:rsid w:val="003910AE"/>
    <w:rsid w:val="003911E0"/>
    <w:rsid w:val="003912A1"/>
    <w:rsid w:val="00391536"/>
    <w:rsid w:val="003916EF"/>
    <w:rsid w:val="00391813"/>
    <w:rsid w:val="00391A4F"/>
    <w:rsid w:val="00391ABC"/>
    <w:rsid w:val="00391BC3"/>
    <w:rsid w:val="00391D4D"/>
    <w:rsid w:val="00391DFA"/>
    <w:rsid w:val="00392071"/>
    <w:rsid w:val="0039222B"/>
    <w:rsid w:val="003922C5"/>
    <w:rsid w:val="00392593"/>
    <w:rsid w:val="00392746"/>
    <w:rsid w:val="003927A5"/>
    <w:rsid w:val="00392948"/>
    <w:rsid w:val="00392B47"/>
    <w:rsid w:val="00392B6C"/>
    <w:rsid w:val="00392D0C"/>
    <w:rsid w:val="00392D9E"/>
    <w:rsid w:val="00392F4B"/>
    <w:rsid w:val="003932CD"/>
    <w:rsid w:val="00393391"/>
    <w:rsid w:val="003933E0"/>
    <w:rsid w:val="00393701"/>
    <w:rsid w:val="00393FAA"/>
    <w:rsid w:val="00393FE1"/>
    <w:rsid w:val="0039415F"/>
    <w:rsid w:val="00394307"/>
    <w:rsid w:val="00394410"/>
    <w:rsid w:val="00394423"/>
    <w:rsid w:val="0039477E"/>
    <w:rsid w:val="003947E8"/>
    <w:rsid w:val="00394873"/>
    <w:rsid w:val="003948BD"/>
    <w:rsid w:val="003948C3"/>
    <w:rsid w:val="00394E2B"/>
    <w:rsid w:val="00394FC0"/>
    <w:rsid w:val="0039503E"/>
    <w:rsid w:val="003950C3"/>
    <w:rsid w:val="003950C8"/>
    <w:rsid w:val="00395144"/>
    <w:rsid w:val="00395215"/>
    <w:rsid w:val="00395365"/>
    <w:rsid w:val="003953CE"/>
    <w:rsid w:val="003953D4"/>
    <w:rsid w:val="003954A4"/>
    <w:rsid w:val="00395599"/>
    <w:rsid w:val="0039579A"/>
    <w:rsid w:val="003959CF"/>
    <w:rsid w:val="00395A5A"/>
    <w:rsid w:val="00395D10"/>
    <w:rsid w:val="00396133"/>
    <w:rsid w:val="003961E8"/>
    <w:rsid w:val="00396515"/>
    <w:rsid w:val="00396560"/>
    <w:rsid w:val="00396590"/>
    <w:rsid w:val="00396597"/>
    <w:rsid w:val="003967AD"/>
    <w:rsid w:val="003969B6"/>
    <w:rsid w:val="00396C39"/>
    <w:rsid w:val="00396C92"/>
    <w:rsid w:val="00396D03"/>
    <w:rsid w:val="00396D40"/>
    <w:rsid w:val="003970D2"/>
    <w:rsid w:val="003971C6"/>
    <w:rsid w:val="003972D7"/>
    <w:rsid w:val="003972DF"/>
    <w:rsid w:val="00397327"/>
    <w:rsid w:val="00397495"/>
    <w:rsid w:val="0039749D"/>
    <w:rsid w:val="003975FB"/>
    <w:rsid w:val="003978F8"/>
    <w:rsid w:val="00397968"/>
    <w:rsid w:val="00397C23"/>
    <w:rsid w:val="00397C28"/>
    <w:rsid w:val="00397C42"/>
    <w:rsid w:val="00397DDD"/>
    <w:rsid w:val="00397E27"/>
    <w:rsid w:val="00397E85"/>
    <w:rsid w:val="003A0004"/>
    <w:rsid w:val="003A0132"/>
    <w:rsid w:val="003A01C0"/>
    <w:rsid w:val="003A040B"/>
    <w:rsid w:val="003A06ED"/>
    <w:rsid w:val="003A07AD"/>
    <w:rsid w:val="003A099B"/>
    <w:rsid w:val="003A0A31"/>
    <w:rsid w:val="003A0B63"/>
    <w:rsid w:val="003A0C27"/>
    <w:rsid w:val="003A0F93"/>
    <w:rsid w:val="003A104A"/>
    <w:rsid w:val="003A1122"/>
    <w:rsid w:val="003A1206"/>
    <w:rsid w:val="003A13DE"/>
    <w:rsid w:val="003A140A"/>
    <w:rsid w:val="003A142E"/>
    <w:rsid w:val="003A1671"/>
    <w:rsid w:val="003A1699"/>
    <w:rsid w:val="003A16BA"/>
    <w:rsid w:val="003A1717"/>
    <w:rsid w:val="003A192C"/>
    <w:rsid w:val="003A1D2F"/>
    <w:rsid w:val="003A2139"/>
    <w:rsid w:val="003A2202"/>
    <w:rsid w:val="003A2371"/>
    <w:rsid w:val="003A26C1"/>
    <w:rsid w:val="003A26DF"/>
    <w:rsid w:val="003A274E"/>
    <w:rsid w:val="003A2BFF"/>
    <w:rsid w:val="003A2CFC"/>
    <w:rsid w:val="003A2FC9"/>
    <w:rsid w:val="003A2FE3"/>
    <w:rsid w:val="003A3301"/>
    <w:rsid w:val="003A3543"/>
    <w:rsid w:val="003A355F"/>
    <w:rsid w:val="003A36E4"/>
    <w:rsid w:val="003A373B"/>
    <w:rsid w:val="003A3986"/>
    <w:rsid w:val="003A39E0"/>
    <w:rsid w:val="003A3ACA"/>
    <w:rsid w:val="003A3B41"/>
    <w:rsid w:val="003A3D15"/>
    <w:rsid w:val="003A3D48"/>
    <w:rsid w:val="003A3D82"/>
    <w:rsid w:val="003A3D8A"/>
    <w:rsid w:val="003A3E19"/>
    <w:rsid w:val="003A3E80"/>
    <w:rsid w:val="003A3EFC"/>
    <w:rsid w:val="003A3F2F"/>
    <w:rsid w:val="003A3FA7"/>
    <w:rsid w:val="003A414F"/>
    <w:rsid w:val="003A422F"/>
    <w:rsid w:val="003A4340"/>
    <w:rsid w:val="003A4508"/>
    <w:rsid w:val="003A4666"/>
    <w:rsid w:val="003A4749"/>
    <w:rsid w:val="003A4821"/>
    <w:rsid w:val="003A48A7"/>
    <w:rsid w:val="003A4BF5"/>
    <w:rsid w:val="003A4C25"/>
    <w:rsid w:val="003A4E4D"/>
    <w:rsid w:val="003A4E80"/>
    <w:rsid w:val="003A50F0"/>
    <w:rsid w:val="003A52C2"/>
    <w:rsid w:val="003A538F"/>
    <w:rsid w:val="003A5604"/>
    <w:rsid w:val="003A5792"/>
    <w:rsid w:val="003A595B"/>
    <w:rsid w:val="003A598D"/>
    <w:rsid w:val="003A5A4B"/>
    <w:rsid w:val="003A5AC9"/>
    <w:rsid w:val="003A5BCD"/>
    <w:rsid w:val="003A5CC6"/>
    <w:rsid w:val="003A5CE7"/>
    <w:rsid w:val="003A5D8B"/>
    <w:rsid w:val="003A5DC8"/>
    <w:rsid w:val="003A5E0B"/>
    <w:rsid w:val="003A606E"/>
    <w:rsid w:val="003A6077"/>
    <w:rsid w:val="003A607D"/>
    <w:rsid w:val="003A608F"/>
    <w:rsid w:val="003A6347"/>
    <w:rsid w:val="003A634C"/>
    <w:rsid w:val="003A66DC"/>
    <w:rsid w:val="003A681E"/>
    <w:rsid w:val="003A68A7"/>
    <w:rsid w:val="003A6A47"/>
    <w:rsid w:val="003A720A"/>
    <w:rsid w:val="003A7302"/>
    <w:rsid w:val="003A7336"/>
    <w:rsid w:val="003A73B6"/>
    <w:rsid w:val="003A75E6"/>
    <w:rsid w:val="003A76CA"/>
    <w:rsid w:val="003A7707"/>
    <w:rsid w:val="003A7724"/>
    <w:rsid w:val="003A7A0E"/>
    <w:rsid w:val="003A7AFC"/>
    <w:rsid w:val="003A7D99"/>
    <w:rsid w:val="003A7E54"/>
    <w:rsid w:val="003A7E6D"/>
    <w:rsid w:val="003A7E97"/>
    <w:rsid w:val="003B002A"/>
    <w:rsid w:val="003B0075"/>
    <w:rsid w:val="003B0095"/>
    <w:rsid w:val="003B0139"/>
    <w:rsid w:val="003B0150"/>
    <w:rsid w:val="003B0202"/>
    <w:rsid w:val="003B0291"/>
    <w:rsid w:val="003B05C2"/>
    <w:rsid w:val="003B09B2"/>
    <w:rsid w:val="003B0A2D"/>
    <w:rsid w:val="003B0AC8"/>
    <w:rsid w:val="003B0C5C"/>
    <w:rsid w:val="003B0CE9"/>
    <w:rsid w:val="003B0D2E"/>
    <w:rsid w:val="003B0EED"/>
    <w:rsid w:val="003B0F6C"/>
    <w:rsid w:val="003B0FCB"/>
    <w:rsid w:val="003B1247"/>
    <w:rsid w:val="003B1369"/>
    <w:rsid w:val="003B147E"/>
    <w:rsid w:val="003B1499"/>
    <w:rsid w:val="003B1604"/>
    <w:rsid w:val="003B16B7"/>
    <w:rsid w:val="003B170D"/>
    <w:rsid w:val="003B17D3"/>
    <w:rsid w:val="003B1830"/>
    <w:rsid w:val="003B18E3"/>
    <w:rsid w:val="003B1A16"/>
    <w:rsid w:val="003B1BA0"/>
    <w:rsid w:val="003B1D62"/>
    <w:rsid w:val="003B1EC1"/>
    <w:rsid w:val="003B1F7B"/>
    <w:rsid w:val="003B2146"/>
    <w:rsid w:val="003B21FD"/>
    <w:rsid w:val="003B22F9"/>
    <w:rsid w:val="003B24EA"/>
    <w:rsid w:val="003B2692"/>
    <w:rsid w:val="003B27B0"/>
    <w:rsid w:val="003B2810"/>
    <w:rsid w:val="003B2AC5"/>
    <w:rsid w:val="003B2C2B"/>
    <w:rsid w:val="003B2D79"/>
    <w:rsid w:val="003B2E0D"/>
    <w:rsid w:val="003B2E66"/>
    <w:rsid w:val="003B2F2C"/>
    <w:rsid w:val="003B2F4B"/>
    <w:rsid w:val="003B2F79"/>
    <w:rsid w:val="003B3318"/>
    <w:rsid w:val="003B394D"/>
    <w:rsid w:val="003B3A12"/>
    <w:rsid w:val="003B3A53"/>
    <w:rsid w:val="003B3D40"/>
    <w:rsid w:val="003B3F29"/>
    <w:rsid w:val="003B4218"/>
    <w:rsid w:val="003B4303"/>
    <w:rsid w:val="003B443D"/>
    <w:rsid w:val="003B44FA"/>
    <w:rsid w:val="003B45A3"/>
    <w:rsid w:val="003B4750"/>
    <w:rsid w:val="003B47C3"/>
    <w:rsid w:val="003B47ED"/>
    <w:rsid w:val="003B4D51"/>
    <w:rsid w:val="003B4F3C"/>
    <w:rsid w:val="003B4FCB"/>
    <w:rsid w:val="003B517E"/>
    <w:rsid w:val="003B5253"/>
    <w:rsid w:val="003B537A"/>
    <w:rsid w:val="003B53BD"/>
    <w:rsid w:val="003B5600"/>
    <w:rsid w:val="003B5698"/>
    <w:rsid w:val="003B57ED"/>
    <w:rsid w:val="003B58AB"/>
    <w:rsid w:val="003B5908"/>
    <w:rsid w:val="003B5958"/>
    <w:rsid w:val="003B5A76"/>
    <w:rsid w:val="003B5C24"/>
    <w:rsid w:val="003B5C4E"/>
    <w:rsid w:val="003B5CA9"/>
    <w:rsid w:val="003B5FAC"/>
    <w:rsid w:val="003B5FBE"/>
    <w:rsid w:val="003B63F2"/>
    <w:rsid w:val="003B6654"/>
    <w:rsid w:val="003B67D2"/>
    <w:rsid w:val="003B68B1"/>
    <w:rsid w:val="003B6C25"/>
    <w:rsid w:val="003B6C97"/>
    <w:rsid w:val="003B6EED"/>
    <w:rsid w:val="003B7015"/>
    <w:rsid w:val="003B71A1"/>
    <w:rsid w:val="003B7362"/>
    <w:rsid w:val="003B7451"/>
    <w:rsid w:val="003B74BE"/>
    <w:rsid w:val="003B756B"/>
    <w:rsid w:val="003B75ED"/>
    <w:rsid w:val="003B7624"/>
    <w:rsid w:val="003B7771"/>
    <w:rsid w:val="003B781C"/>
    <w:rsid w:val="003B7B33"/>
    <w:rsid w:val="003B7D01"/>
    <w:rsid w:val="003B7D47"/>
    <w:rsid w:val="003B7E68"/>
    <w:rsid w:val="003C0011"/>
    <w:rsid w:val="003C00D8"/>
    <w:rsid w:val="003C01D9"/>
    <w:rsid w:val="003C0261"/>
    <w:rsid w:val="003C0583"/>
    <w:rsid w:val="003C0677"/>
    <w:rsid w:val="003C0869"/>
    <w:rsid w:val="003C0A6C"/>
    <w:rsid w:val="003C0F3E"/>
    <w:rsid w:val="003C12DA"/>
    <w:rsid w:val="003C15A2"/>
    <w:rsid w:val="003C194A"/>
    <w:rsid w:val="003C1A13"/>
    <w:rsid w:val="003C1AAC"/>
    <w:rsid w:val="003C1AF8"/>
    <w:rsid w:val="003C1C3A"/>
    <w:rsid w:val="003C1D7B"/>
    <w:rsid w:val="003C1F69"/>
    <w:rsid w:val="003C1F6C"/>
    <w:rsid w:val="003C20D4"/>
    <w:rsid w:val="003C2198"/>
    <w:rsid w:val="003C24F7"/>
    <w:rsid w:val="003C253B"/>
    <w:rsid w:val="003C25F9"/>
    <w:rsid w:val="003C28C7"/>
    <w:rsid w:val="003C2A15"/>
    <w:rsid w:val="003C2A1F"/>
    <w:rsid w:val="003C2A5E"/>
    <w:rsid w:val="003C2B29"/>
    <w:rsid w:val="003C2BDA"/>
    <w:rsid w:val="003C2C0D"/>
    <w:rsid w:val="003C2C66"/>
    <w:rsid w:val="003C2C8C"/>
    <w:rsid w:val="003C2FEF"/>
    <w:rsid w:val="003C300B"/>
    <w:rsid w:val="003C30EC"/>
    <w:rsid w:val="003C3315"/>
    <w:rsid w:val="003C342E"/>
    <w:rsid w:val="003C3511"/>
    <w:rsid w:val="003C3849"/>
    <w:rsid w:val="003C390B"/>
    <w:rsid w:val="003C39A5"/>
    <w:rsid w:val="003C3B2C"/>
    <w:rsid w:val="003C3B57"/>
    <w:rsid w:val="003C3B90"/>
    <w:rsid w:val="003C3D20"/>
    <w:rsid w:val="003C3FAD"/>
    <w:rsid w:val="003C45D8"/>
    <w:rsid w:val="003C475C"/>
    <w:rsid w:val="003C4A68"/>
    <w:rsid w:val="003C4B8E"/>
    <w:rsid w:val="003C4DCC"/>
    <w:rsid w:val="003C4F33"/>
    <w:rsid w:val="003C50C3"/>
    <w:rsid w:val="003C5140"/>
    <w:rsid w:val="003C515A"/>
    <w:rsid w:val="003C52FD"/>
    <w:rsid w:val="003C5539"/>
    <w:rsid w:val="003C57EE"/>
    <w:rsid w:val="003C5B12"/>
    <w:rsid w:val="003C5B2D"/>
    <w:rsid w:val="003C5BCB"/>
    <w:rsid w:val="003C5CA6"/>
    <w:rsid w:val="003C6089"/>
    <w:rsid w:val="003C6466"/>
    <w:rsid w:val="003C6608"/>
    <w:rsid w:val="003C6731"/>
    <w:rsid w:val="003C6817"/>
    <w:rsid w:val="003C6914"/>
    <w:rsid w:val="003C6B3A"/>
    <w:rsid w:val="003C6ECF"/>
    <w:rsid w:val="003C70A9"/>
    <w:rsid w:val="003C70CA"/>
    <w:rsid w:val="003C73E7"/>
    <w:rsid w:val="003C75CB"/>
    <w:rsid w:val="003C75D1"/>
    <w:rsid w:val="003C7903"/>
    <w:rsid w:val="003C7A2F"/>
    <w:rsid w:val="003C7A90"/>
    <w:rsid w:val="003C7BC9"/>
    <w:rsid w:val="003C7BFE"/>
    <w:rsid w:val="003C7D07"/>
    <w:rsid w:val="003D0018"/>
    <w:rsid w:val="003D02A1"/>
    <w:rsid w:val="003D0300"/>
    <w:rsid w:val="003D034C"/>
    <w:rsid w:val="003D039D"/>
    <w:rsid w:val="003D03A4"/>
    <w:rsid w:val="003D0AE3"/>
    <w:rsid w:val="003D0B8E"/>
    <w:rsid w:val="003D0F48"/>
    <w:rsid w:val="003D1147"/>
    <w:rsid w:val="003D118A"/>
    <w:rsid w:val="003D1360"/>
    <w:rsid w:val="003D18CF"/>
    <w:rsid w:val="003D199A"/>
    <w:rsid w:val="003D1B95"/>
    <w:rsid w:val="003D1E9F"/>
    <w:rsid w:val="003D1F86"/>
    <w:rsid w:val="003D2195"/>
    <w:rsid w:val="003D21DC"/>
    <w:rsid w:val="003D22BB"/>
    <w:rsid w:val="003D2304"/>
    <w:rsid w:val="003D2616"/>
    <w:rsid w:val="003D27BD"/>
    <w:rsid w:val="003D2A34"/>
    <w:rsid w:val="003D2B97"/>
    <w:rsid w:val="003D2D8A"/>
    <w:rsid w:val="003D2E97"/>
    <w:rsid w:val="003D2FC3"/>
    <w:rsid w:val="003D3028"/>
    <w:rsid w:val="003D3318"/>
    <w:rsid w:val="003D34DB"/>
    <w:rsid w:val="003D37F7"/>
    <w:rsid w:val="003D382D"/>
    <w:rsid w:val="003D3A69"/>
    <w:rsid w:val="003D3BA0"/>
    <w:rsid w:val="003D3FBD"/>
    <w:rsid w:val="003D4029"/>
    <w:rsid w:val="003D411D"/>
    <w:rsid w:val="003D412D"/>
    <w:rsid w:val="003D424B"/>
    <w:rsid w:val="003D4268"/>
    <w:rsid w:val="003D4305"/>
    <w:rsid w:val="003D432D"/>
    <w:rsid w:val="003D44E2"/>
    <w:rsid w:val="003D44EC"/>
    <w:rsid w:val="003D457A"/>
    <w:rsid w:val="003D4CEA"/>
    <w:rsid w:val="003D4D16"/>
    <w:rsid w:val="003D4DF9"/>
    <w:rsid w:val="003D4E8A"/>
    <w:rsid w:val="003D4F6E"/>
    <w:rsid w:val="003D4F8B"/>
    <w:rsid w:val="003D4FB5"/>
    <w:rsid w:val="003D511F"/>
    <w:rsid w:val="003D5237"/>
    <w:rsid w:val="003D5307"/>
    <w:rsid w:val="003D56D2"/>
    <w:rsid w:val="003D5A3D"/>
    <w:rsid w:val="003D5ABB"/>
    <w:rsid w:val="003D5B1C"/>
    <w:rsid w:val="003D5B22"/>
    <w:rsid w:val="003D5B2A"/>
    <w:rsid w:val="003D5D23"/>
    <w:rsid w:val="003D5DB3"/>
    <w:rsid w:val="003D61C9"/>
    <w:rsid w:val="003D6541"/>
    <w:rsid w:val="003D6672"/>
    <w:rsid w:val="003D6679"/>
    <w:rsid w:val="003D66C9"/>
    <w:rsid w:val="003D6787"/>
    <w:rsid w:val="003D6BAF"/>
    <w:rsid w:val="003D6D00"/>
    <w:rsid w:val="003D6E5C"/>
    <w:rsid w:val="003D6FC8"/>
    <w:rsid w:val="003D6FCF"/>
    <w:rsid w:val="003D70B4"/>
    <w:rsid w:val="003D70C8"/>
    <w:rsid w:val="003D71B5"/>
    <w:rsid w:val="003D73B8"/>
    <w:rsid w:val="003D7454"/>
    <w:rsid w:val="003D7533"/>
    <w:rsid w:val="003D75DB"/>
    <w:rsid w:val="003D7677"/>
    <w:rsid w:val="003D78F2"/>
    <w:rsid w:val="003D7920"/>
    <w:rsid w:val="003D794F"/>
    <w:rsid w:val="003D7C9C"/>
    <w:rsid w:val="003D7F06"/>
    <w:rsid w:val="003D7F7B"/>
    <w:rsid w:val="003D7FBE"/>
    <w:rsid w:val="003E00FF"/>
    <w:rsid w:val="003E0158"/>
    <w:rsid w:val="003E0168"/>
    <w:rsid w:val="003E03DD"/>
    <w:rsid w:val="003E0494"/>
    <w:rsid w:val="003E0545"/>
    <w:rsid w:val="003E055D"/>
    <w:rsid w:val="003E056A"/>
    <w:rsid w:val="003E05CC"/>
    <w:rsid w:val="003E0671"/>
    <w:rsid w:val="003E07D5"/>
    <w:rsid w:val="003E0965"/>
    <w:rsid w:val="003E0B3C"/>
    <w:rsid w:val="003E0B51"/>
    <w:rsid w:val="003E0CB1"/>
    <w:rsid w:val="003E0D3C"/>
    <w:rsid w:val="003E0D42"/>
    <w:rsid w:val="003E0F06"/>
    <w:rsid w:val="003E0F81"/>
    <w:rsid w:val="003E1021"/>
    <w:rsid w:val="003E11F5"/>
    <w:rsid w:val="003E1457"/>
    <w:rsid w:val="003E153E"/>
    <w:rsid w:val="003E1643"/>
    <w:rsid w:val="003E1836"/>
    <w:rsid w:val="003E188E"/>
    <w:rsid w:val="003E1B07"/>
    <w:rsid w:val="003E1B0A"/>
    <w:rsid w:val="003E1BAD"/>
    <w:rsid w:val="003E1E98"/>
    <w:rsid w:val="003E22FB"/>
    <w:rsid w:val="003E23DC"/>
    <w:rsid w:val="003E240E"/>
    <w:rsid w:val="003E255D"/>
    <w:rsid w:val="003E2656"/>
    <w:rsid w:val="003E26E7"/>
    <w:rsid w:val="003E26FD"/>
    <w:rsid w:val="003E2AB9"/>
    <w:rsid w:val="003E2C46"/>
    <w:rsid w:val="003E2CCE"/>
    <w:rsid w:val="003E2EFA"/>
    <w:rsid w:val="003E2FEB"/>
    <w:rsid w:val="003E329B"/>
    <w:rsid w:val="003E3471"/>
    <w:rsid w:val="003E363B"/>
    <w:rsid w:val="003E3655"/>
    <w:rsid w:val="003E375D"/>
    <w:rsid w:val="003E37EA"/>
    <w:rsid w:val="003E3869"/>
    <w:rsid w:val="003E3870"/>
    <w:rsid w:val="003E3AD8"/>
    <w:rsid w:val="003E3B2C"/>
    <w:rsid w:val="003E3D2B"/>
    <w:rsid w:val="003E3E09"/>
    <w:rsid w:val="003E3FB8"/>
    <w:rsid w:val="003E436F"/>
    <w:rsid w:val="003E43C4"/>
    <w:rsid w:val="003E4416"/>
    <w:rsid w:val="003E45CC"/>
    <w:rsid w:val="003E45F9"/>
    <w:rsid w:val="003E4606"/>
    <w:rsid w:val="003E4645"/>
    <w:rsid w:val="003E465C"/>
    <w:rsid w:val="003E47FB"/>
    <w:rsid w:val="003E4809"/>
    <w:rsid w:val="003E482A"/>
    <w:rsid w:val="003E48F1"/>
    <w:rsid w:val="003E4ABC"/>
    <w:rsid w:val="003E4B05"/>
    <w:rsid w:val="003E4C5A"/>
    <w:rsid w:val="003E4D7B"/>
    <w:rsid w:val="003E4F46"/>
    <w:rsid w:val="003E5011"/>
    <w:rsid w:val="003E50E1"/>
    <w:rsid w:val="003E5114"/>
    <w:rsid w:val="003E51AA"/>
    <w:rsid w:val="003E5549"/>
    <w:rsid w:val="003E55A4"/>
    <w:rsid w:val="003E5687"/>
    <w:rsid w:val="003E5DE4"/>
    <w:rsid w:val="003E5FA0"/>
    <w:rsid w:val="003E612E"/>
    <w:rsid w:val="003E623C"/>
    <w:rsid w:val="003E63BD"/>
    <w:rsid w:val="003E67C4"/>
    <w:rsid w:val="003E6915"/>
    <w:rsid w:val="003E6947"/>
    <w:rsid w:val="003E69E3"/>
    <w:rsid w:val="003E6ADE"/>
    <w:rsid w:val="003E6DF0"/>
    <w:rsid w:val="003E6FE6"/>
    <w:rsid w:val="003E7083"/>
    <w:rsid w:val="003E7163"/>
    <w:rsid w:val="003E71A7"/>
    <w:rsid w:val="003E71E6"/>
    <w:rsid w:val="003E7468"/>
    <w:rsid w:val="003E7533"/>
    <w:rsid w:val="003E75E9"/>
    <w:rsid w:val="003E7862"/>
    <w:rsid w:val="003E7911"/>
    <w:rsid w:val="003E7BB4"/>
    <w:rsid w:val="003E7C5D"/>
    <w:rsid w:val="003E7DAE"/>
    <w:rsid w:val="003E7E18"/>
    <w:rsid w:val="003F009A"/>
    <w:rsid w:val="003F01E5"/>
    <w:rsid w:val="003F0437"/>
    <w:rsid w:val="003F05BB"/>
    <w:rsid w:val="003F064E"/>
    <w:rsid w:val="003F065A"/>
    <w:rsid w:val="003F06D8"/>
    <w:rsid w:val="003F07A2"/>
    <w:rsid w:val="003F07AD"/>
    <w:rsid w:val="003F09C9"/>
    <w:rsid w:val="003F0AC2"/>
    <w:rsid w:val="003F0BEE"/>
    <w:rsid w:val="003F0C2C"/>
    <w:rsid w:val="003F0C6C"/>
    <w:rsid w:val="003F0CFB"/>
    <w:rsid w:val="003F11E0"/>
    <w:rsid w:val="003F1457"/>
    <w:rsid w:val="003F1566"/>
    <w:rsid w:val="003F171B"/>
    <w:rsid w:val="003F17C3"/>
    <w:rsid w:val="003F18C5"/>
    <w:rsid w:val="003F1912"/>
    <w:rsid w:val="003F19E1"/>
    <w:rsid w:val="003F1A32"/>
    <w:rsid w:val="003F1A90"/>
    <w:rsid w:val="003F1C36"/>
    <w:rsid w:val="003F1C5B"/>
    <w:rsid w:val="003F1DFD"/>
    <w:rsid w:val="003F1ED4"/>
    <w:rsid w:val="003F2418"/>
    <w:rsid w:val="003F26A5"/>
    <w:rsid w:val="003F2A40"/>
    <w:rsid w:val="003F2B88"/>
    <w:rsid w:val="003F2D87"/>
    <w:rsid w:val="003F2DD7"/>
    <w:rsid w:val="003F2F01"/>
    <w:rsid w:val="003F3164"/>
    <w:rsid w:val="003F3169"/>
    <w:rsid w:val="003F3345"/>
    <w:rsid w:val="003F3506"/>
    <w:rsid w:val="003F3788"/>
    <w:rsid w:val="003F388C"/>
    <w:rsid w:val="003F38A2"/>
    <w:rsid w:val="003F39B9"/>
    <w:rsid w:val="003F3A15"/>
    <w:rsid w:val="003F3A36"/>
    <w:rsid w:val="003F3AE7"/>
    <w:rsid w:val="003F3AF0"/>
    <w:rsid w:val="003F3B0F"/>
    <w:rsid w:val="003F3C14"/>
    <w:rsid w:val="003F3C6B"/>
    <w:rsid w:val="003F3D3D"/>
    <w:rsid w:val="003F3DB4"/>
    <w:rsid w:val="003F3E86"/>
    <w:rsid w:val="003F3F74"/>
    <w:rsid w:val="003F3FCF"/>
    <w:rsid w:val="003F402A"/>
    <w:rsid w:val="003F4165"/>
    <w:rsid w:val="003F4166"/>
    <w:rsid w:val="003F43E9"/>
    <w:rsid w:val="003F449D"/>
    <w:rsid w:val="003F458C"/>
    <w:rsid w:val="003F4607"/>
    <w:rsid w:val="003F4765"/>
    <w:rsid w:val="003F493C"/>
    <w:rsid w:val="003F4C1A"/>
    <w:rsid w:val="003F4DC0"/>
    <w:rsid w:val="003F4EEC"/>
    <w:rsid w:val="003F4F71"/>
    <w:rsid w:val="003F4F8F"/>
    <w:rsid w:val="003F4FF0"/>
    <w:rsid w:val="003F5079"/>
    <w:rsid w:val="003F5080"/>
    <w:rsid w:val="003F50AD"/>
    <w:rsid w:val="003F5238"/>
    <w:rsid w:val="003F5561"/>
    <w:rsid w:val="003F55CA"/>
    <w:rsid w:val="003F5654"/>
    <w:rsid w:val="003F58A7"/>
    <w:rsid w:val="003F58B5"/>
    <w:rsid w:val="003F5910"/>
    <w:rsid w:val="003F596E"/>
    <w:rsid w:val="003F5A35"/>
    <w:rsid w:val="003F5B7D"/>
    <w:rsid w:val="003F5E44"/>
    <w:rsid w:val="003F5F3E"/>
    <w:rsid w:val="003F5FC7"/>
    <w:rsid w:val="003F65E8"/>
    <w:rsid w:val="003F6637"/>
    <w:rsid w:val="003F68CE"/>
    <w:rsid w:val="003F6ABF"/>
    <w:rsid w:val="003F6B54"/>
    <w:rsid w:val="003F6BDD"/>
    <w:rsid w:val="003F6D33"/>
    <w:rsid w:val="003F71AF"/>
    <w:rsid w:val="003F72BB"/>
    <w:rsid w:val="003F7626"/>
    <w:rsid w:val="003F774D"/>
    <w:rsid w:val="003F780F"/>
    <w:rsid w:val="003F782D"/>
    <w:rsid w:val="003F78B3"/>
    <w:rsid w:val="003F7B50"/>
    <w:rsid w:val="003F7C1A"/>
    <w:rsid w:val="003F7D05"/>
    <w:rsid w:val="003F7DEB"/>
    <w:rsid w:val="003F7ED5"/>
    <w:rsid w:val="003F7EFB"/>
    <w:rsid w:val="003F7F77"/>
    <w:rsid w:val="00400258"/>
    <w:rsid w:val="004006EF"/>
    <w:rsid w:val="0040091F"/>
    <w:rsid w:val="00400F28"/>
    <w:rsid w:val="00400F59"/>
    <w:rsid w:val="00401139"/>
    <w:rsid w:val="004012A4"/>
    <w:rsid w:val="004013AA"/>
    <w:rsid w:val="0040172D"/>
    <w:rsid w:val="004018D7"/>
    <w:rsid w:val="00401937"/>
    <w:rsid w:val="00401BF0"/>
    <w:rsid w:val="00401CA9"/>
    <w:rsid w:val="00401DC0"/>
    <w:rsid w:val="00401EF8"/>
    <w:rsid w:val="0040216D"/>
    <w:rsid w:val="004021A1"/>
    <w:rsid w:val="004021AF"/>
    <w:rsid w:val="004022DA"/>
    <w:rsid w:val="004024A9"/>
    <w:rsid w:val="00402565"/>
    <w:rsid w:val="004026AF"/>
    <w:rsid w:val="0040278D"/>
    <w:rsid w:val="004028A1"/>
    <w:rsid w:val="004028D1"/>
    <w:rsid w:val="0040292D"/>
    <w:rsid w:val="00402A42"/>
    <w:rsid w:val="00402A47"/>
    <w:rsid w:val="00402A6F"/>
    <w:rsid w:val="00402CE5"/>
    <w:rsid w:val="00402F90"/>
    <w:rsid w:val="004030D9"/>
    <w:rsid w:val="004032AC"/>
    <w:rsid w:val="0040337A"/>
    <w:rsid w:val="00403413"/>
    <w:rsid w:val="004034E3"/>
    <w:rsid w:val="00403861"/>
    <w:rsid w:val="00403A9B"/>
    <w:rsid w:val="00403B47"/>
    <w:rsid w:val="00403C26"/>
    <w:rsid w:val="00403D0D"/>
    <w:rsid w:val="00403D9C"/>
    <w:rsid w:val="00403E5E"/>
    <w:rsid w:val="00403E6C"/>
    <w:rsid w:val="00403E82"/>
    <w:rsid w:val="00404240"/>
    <w:rsid w:val="004044A2"/>
    <w:rsid w:val="004044E3"/>
    <w:rsid w:val="004044F7"/>
    <w:rsid w:val="00404524"/>
    <w:rsid w:val="00404912"/>
    <w:rsid w:val="00404AF6"/>
    <w:rsid w:val="00404BDE"/>
    <w:rsid w:val="00404D38"/>
    <w:rsid w:val="00404D67"/>
    <w:rsid w:val="00404D84"/>
    <w:rsid w:val="00404DAA"/>
    <w:rsid w:val="00404DE9"/>
    <w:rsid w:val="00404DEE"/>
    <w:rsid w:val="00404E19"/>
    <w:rsid w:val="00404E9D"/>
    <w:rsid w:val="004053AE"/>
    <w:rsid w:val="00405611"/>
    <w:rsid w:val="00405837"/>
    <w:rsid w:val="0040589B"/>
    <w:rsid w:val="004058AD"/>
    <w:rsid w:val="004058CB"/>
    <w:rsid w:val="00405971"/>
    <w:rsid w:val="00405A58"/>
    <w:rsid w:val="00405BD3"/>
    <w:rsid w:val="00405DB4"/>
    <w:rsid w:val="00405DDB"/>
    <w:rsid w:val="00405E63"/>
    <w:rsid w:val="00405EC2"/>
    <w:rsid w:val="00405F29"/>
    <w:rsid w:val="00405F5C"/>
    <w:rsid w:val="00405FB4"/>
    <w:rsid w:val="00405FFB"/>
    <w:rsid w:val="0040610F"/>
    <w:rsid w:val="004063D3"/>
    <w:rsid w:val="004063F0"/>
    <w:rsid w:val="004064DE"/>
    <w:rsid w:val="0040671A"/>
    <w:rsid w:val="004067CB"/>
    <w:rsid w:val="00406873"/>
    <w:rsid w:val="0040698A"/>
    <w:rsid w:val="004069B0"/>
    <w:rsid w:val="00406A59"/>
    <w:rsid w:val="00406D91"/>
    <w:rsid w:val="004071C1"/>
    <w:rsid w:val="004073CC"/>
    <w:rsid w:val="0040743E"/>
    <w:rsid w:val="004075D4"/>
    <w:rsid w:val="004076C7"/>
    <w:rsid w:val="004076EF"/>
    <w:rsid w:val="00407736"/>
    <w:rsid w:val="0040777B"/>
    <w:rsid w:val="00407885"/>
    <w:rsid w:val="00407990"/>
    <w:rsid w:val="00407C8B"/>
    <w:rsid w:val="004100F3"/>
    <w:rsid w:val="004105D3"/>
    <w:rsid w:val="00410659"/>
    <w:rsid w:val="0041090F"/>
    <w:rsid w:val="00410C13"/>
    <w:rsid w:val="00410CE9"/>
    <w:rsid w:val="00410F25"/>
    <w:rsid w:val="00411214"/>
    <w:rsid w:val="0041127D"/>
    <w:rsid w:val="00411642"/>
    <w:rsid w:val="0041170D"/>
    <w:rsid w:val="00411A6F"/>
    <w:rsid w:val="00411D3C"/>
    <w:rsid w:val="00412194"/>
    <w:rsid w:val="00412547"/>
    <w:rsid w:val="00412683"/>
    <w:rsid w:val="0041289F"/>
    <w:rsid w:val="004128DD"/>
    <w:rsid w:val="00412A85"/>
    <w:rsid w:val="00412B65"/>
    <w:rsid w:val="00412EA3"/>
    <w:rsid w:val="00412F4B"/>
    <w:rsid w:val="00412FB1"/>
    <w:rsid w:val="00413090"/>
    <w:rsid w:val="004132A1"/>
    <w:rsid w:val="004133ED"/>
    <w:rsid w:val="004139D7"/>
    <w:rsid w:val="00413AAE"/>
    <w:rsid w:val="00413E49"/>
    <w:rsid w:val="00413EBF"/>
    <w:rsid w:val="00414116"/>
    <w:rsid w:val="004141F3"/>
    <w:rsid w:val="0041436F"/>
    <w:rsid w:val="0041474F"/>
    <w:rsid w:val="004148C6"/>
    <w:rsid w:val="00414AD7"/>
    <w:rsid w:val="00414C7D"/>
    <w:rsid w:val="00414CF6"/>
    <w:rsid w:val="00414E36"/>
    <w:rsid w:val="00414F4F"/>
    <w:rsid w:val="004150CC"/>
    <w:rsid w:val="0041513E"/>
    <w:rsid w:val="0041529B"/>
    <w:rsid w:val="004153C3"/>
    <w:rsid w:val="0041550C"/>
    <w:rsid w:val="004156E9"/>
    <w:rsid w:val="00415B2D"/>
    <w:rsid w:val="00415C13"/>
    <w:rsid w:val="00415D09"/>
    <w:rsid w:val="00415F54"/>
    <w:rsid w:val="00416026"/>
    <w:rsid w:val="00416180"/>
    <w:rsid w:val="004162EC"/>
    <w:rsid w:val="0041638B"/>
    <w:rsid w:val="00416661"/>
    <w:rsid w:val="00416739"/>
    <w:rsid w:val="00416856"/>
    <w:rsid w:val="00416905"/>
    <w:rsid w:val="00416922"/>
    <w:rsid w:val="00416A72"/>
    <w:rsid w:val="00416B06"/>
    <w:rsid w:val="00416B1F"/>
    <w:rsid w:val="00416B20"/>
    <w:rsid w:val="00416B32"/>
    <w:rsid w:val="00416C95"/>
    <w:rsid w:val="00416F0E"/>
    <w:rsid w:val="00416FC0"/>
    <w:rsid w:val="00417039"/>
    <w:rsid w:val="00417333"/>
    <w:rsid w:val="0041738F"/>
    <w:rsid w:val="004174CF"/>
    <w:rsid w:val="004178B0"/>
    <w:rsid w:val="00417914"/>
    <w:rsid w:val="00417BBD"/>
    <w:rsid w:val="00417C21"/>
    <w:rsid w:val="00417E3F"/>
    <w:rsid w:val="00417EBE"/>
    <w:rsid w:val="00417EE8"/>
    <w:rsid w:val="00417EF8"/>
    <w:rsid w:val="00420176"/>
    <w:rsid w:val="004201D2"/>
    <w:rsid w:val="0042021B"/>
    <w:rsid w:val="00420287"/>
    <w:rsid w:val="00420388"/>
    <w:rsid w:val="0042045F"/>
    <w:rsid w:val="00420493"/>
    <w:rsid w:val="00420541"/>
    <w:rsid w:val="00420823"/>
    <w:rsid w:val="00420898"/>
    <w:rsid w:val="00420C6F"/>
    <w:rsid w:val="00420D39"/>
    <w:rsid w:val="00420D7F"/>
    <w:rsid w:val="00420DBF"/>
    <w:rsid w:val="0042139A"/>
    <w:rsid w:val="00421657"/>
    <w:rsid w:val="00421792"/>
    <w:rsid w:val="004219E6"/>
    <w:rsid w:val="00421B04"/>
    <w:rsid w:val="00421C2B"/>
    <w:rsid w:val="00421C86"/>
    <w:rsid w:val="00421F63"/>
    <w:rsid w:val="00422281"/>
    <w:rsid w:val="004222DD"/>
    <w:rsid w:val="004222FD"/>
    <w:rsid w:val="004227D2"/>
    <w:rsid w:val="00422A5B"/>
    <w:rsid w:val="00422B43"/>
    <w:rsid w:val="00422D9B"/>
    <w:rsid w:val="00422EF6"/>
    <w:rsid w:val="004231F9"/>
    <w:rsid w:val="0042392C"/>
    <w:rsid w:val="0042397B"/>
    <w:rsid w:val="00423BC4"/>
    <w:rsid w:val="00423C0D"/>
    <w:rsid w:val="00423C36"/>
    <w:rsid w:val="00423E21"/>
    <w:rsid w:val="00423F1F"/>
    <w:rsid w:val="00423F22"/>
    <w:rsid w:val="00423F9D"/>
    <w:rsid w:val="0042404A"/>
    <w:rsid w:val="00424085"/>
    <w:rsid w:val="004241AD"/>
    <w:rsid w:val="0042420F"/>
    <w:rsid w:val="00424350"/>
    <w:rsid w:val="0042473D"/>
    <w:rsid w:val="004247A7"/>
    <w:rsid w:val="00424D32"/>
    <w:rsid w:val="00424EDF"/>
    <w:rsid w:val="00424F08"/>
    <w:rsid w:val="00424FFB"/>
    <w:rsid w:val="004250D8"/>
    <w:rsid w:val="00425114"/>
    <w:rsid w:val="0042514D"/>
    <w:rsid w:val="004253CE"/>
    <w:rsid w:val="00425499"/>
    <w:rsid w:val="004255B5"/>
    <w:rsid w:val="004255C9"/>
    <w:rsid w:val="004255EA"/>
    <w:rsid w:val="00425713"/>
    <w:rsid w:val="00425743"/>
    <w:rsid w:val="0042583F"/>
    <w:rsid w:val="004258F2"/>
    <w:rsid w:val="00425912"/>
    <w:rsid w:val="0042596B"/>
    <w:rsid w:val="004259BB"/>
    <w:rsid w:val="00425A28"/>
    <w:rsid w:val="00425B75"/>
    <w:rsid w:val="00425CD2"/>
    <w:rsid w:val="00425CDB"/>
    <w:rsid w:val="00425E1B"/>
    <w:rsid w:val="00425FB7"/>
    <w:rsid w:val="00425FE5"/>
    <w:rsid w:val="0042600D"/>
    <w:rsid w:val="004260A9"/>
    <w:rsid w:val="00426153"/>
    <w:rsid w:val="0042620B"/>
    <w:rsid w:val="004263B1"/>
    <w:rsid w:val="004264F4"/>
    <w:rsid w:val="00426526"/>
    <w:rsid w:val="0042688B"/>
    <w:rsid w:val="00426B07"/>
    <w:rsid w:val="00426B93"/>
    <w:rsid w:val="00426B9D"/>
    <w:rsid w:val="00426C8A"/>
    <w:rsid w:val="00426DD8"/>
    <w:rsid w:val="00426E45"/>
    <w:rsid w:val="0042701E"/>
    <w:rsid w:val="004270D8"/>
    <w:rsid w:val="004271E9"/>
    <w:rsid w:val="00427279"/>
    <w:rsid w:val="00427555"/>
    <w:rsid w:val="00427699"/>
    <w:rsid w:val="00427726"/>
    <w:rsid w:val="004278A8"/>
    <w:rsid w:val="00427906"/>
    <w:rsid w:val="00427A9D"/>
    <w:rsid w:val="00427ECC"/>
    <w:rsid w:val="00427FC4"/>
    <w:rsid w:val="0043003A"/>
    <w:rsid w:val="004300E5"/>
    <w:rsid w:val="0043018E"/>
    <w:rsid w:val="004302B1"/>
    <w:rsid w:val="00430302"/>
    <w:rsid w:val="00430392"/>
    <w:rsid w:val="00430683"/>
    <w:rsid w:val="0043079E"/>
    <w:rsid w:val="0043081C"/>
    <w:rsid w:val="00430A38"/>
    <w:rsid w:val="00430D31"/>
    <w:rsid w:val="00430D33"/>
    <w:rsid w:val="00430D71"/>
    <w:rsid w:val="0043117D"/>
    <w:rsid w:val="004314DD"/>
    <w:rsid w:val="00431825"/>
    <w:rsid w:val="00431901"/>
    <w:rsid w:val="00431AF5"/>
    <w:rsid w:val="00431B86"/>
    <w:rsid w:val="00431BC1"/>
    <w:rsid w:val="00431BDA"/>
    <w:rsid w:val="00431D43"/>
    <w:rsid w:val="00431EF3"/>
    <w:rsid w:val="00432064"/>
    <w:rsid w:val="0043253C"/>
    <w:rsid w:val="00432590"/>
    <w:rsid w:val="0043270B"/>
    <w:rsid w:val="004328C5"/>
    <w:rsid w:val="004328CE"/>
    <w:rsid w:val="0043293F"/>
    <w:rsid w:val="00432AF3"/>
    <w:rsid w:val="00432B29"/>
    <w:rsid w:val="00432B90"/>
    <w:rsid w:val="00432C5A"/>
    <w:rsid w:val="00432D01"/>
    <w:rsid w:val="00432DEB"/>
    <w:rsid w:val="00432E2E"/>
    <w:rsid w:val="00432F40"/>
    <w:rsid w:val="00433011"/>
    <w:rsid w:val="00433139"/>
    <w:rsid w:val="0043339C"/>
    <w:rsid w:val="004333B7"/>
    <w:rsid w:val="004335DB"/>
    <w:rsid w:val="004336B4"/>
    <w:rsid w:val="004339EA"/>
    <w:rsid w:val="00433B9A"/>
    <w:rsid w:val="00433BC1"/>
    <w:rsid w:val="00433BD5"/>
    <w:rsid w:val="00433F43"/>
    <w:rsid w:val="00433FA0"/>
    <w:rsid w:val="004340CD"/>
    <w:rsid w:val="004342DF"/>
    <w:rsid w:val="004343B1"/>
    <w:rsid w:val="0043446C"/>
    <w:rsid w:val="004344C7"/>
    <w:rsid w:val="004346CC"/>
    <w:rsid w:val="00434744"/>
    <w:rsid w:val="004349DE"/>
    <w:rsid w:val="00434A48"/>
    <w:rsid w:val="00434A81"/>
    <w:rsid w:val="00434AFD"/>
    <w:rsid w:val="00434B1A"/>
    <w:rsid w:val="00434C2B"/>
    <w:rsid w:val="00434C9C"/>
    <w:rsid w:val="00434F27"/>
    <w:rsid w:val="0043528B"/>
    <w:rsid w:val="004352CF"/>
    <w:rsid w:val="004357D6"/>
    <w:rsid w:val="00435989"/>
    <w:rsid w:val="004359D6"/>
    <w:rsid w:val="00435AAD"/>
    <w:rsid w:val="00435ABE"/>
    <w:rsid w:val="00435B01"/>
    <w:rsid w:val="00435F95"/>
    <w:rsid w:val="00436175"/>
    <w:rsid w:val="004362A9"/>
    <w:rsid w:val="004365B9"/>
    <w:rsid w:val="00436860"/>
    <w:rsid w:val="00436992"/>
    <w:rsid w:val="00436B5B"/>
    <w:rsid w:val="00436CEA"/>
    <w:rsid w:val="00436CF5"/>
    <w:rsid w:val="00436E66"/>
    <w:rsid w:val="00436F6F"/>
    <w:rsid w:val="00437148"/>
    <w:rsid w:val="004371A0"/>
    <w:rsid w:val="00437284"/>
    <w:rsid w:val="00437330"/>
    <w:rsid w:val="00437408"/>
    <w:rsid w:val="00437842"/>
    <w:rsid w:val="00437A3E"/>
    <w:rsid w:val="00437C9B"/>
    <w:rsid w:val="00437EB8"/>
    <w:rsid w:val="00437F3B"/>
    <w:rsid w:val="0044001E"/>
    <w:rsid w:val="00440146"/>
    <w:rsid w:val="004403DD"/>
    <w:rsid w:val="004409A7"/>
    <w:rsid w:val="00441164"/>
    <w:rsid w:val="0044145F"/>
    <w:rsid w:val="0044148B"/>
    <w:rsid w:val="004414F4"/>
    <w:rsid w:val="004415AD"/>
    <w:rsid w:val="00441D94"/>
    <w:rsid w:val="00441F4D"/>
    <w:rsid w:val="00442076"/>
    <w:rsid w:val="00442106"/>
    <w:rsid w:val="0044218D"/>
    <w:rsid w:val="00442195"/>
    <w:rsid w:val="004425D6"/>
    <w:rsid w:val="00442632"/>
    <w:rsid w:val="00442676"/>
    <w:rsid w:val="00442740"/>
    <w:rsid w:val="00442775"/>
    <w:rsid w:val="00442B07"/>
    <w:rsid w:val="00442B8D"/>
    <w:rsid w:val="00442B94"/>
    <w:rsid w:val="00442C51"/>
    <w:rsid w:val="00442EE8"/>
    <w:rsid w:val="00443086"/>
    <w:rsid w:val="0044310E"/>
    <w:rsid w:val="0044313E"/>
    <w:rsid w:val="0044316C"/>
    <w:rsid w:val="00443186"/>
    <w:rsid w:val="0044322C"/>
    <w:rsid w:val="004432A3"/>
    <w:rsid w:val="00443326"/>
    <w:rsid w:val="004435BE"/>
    <w:rsid w:val="00443604"/>
    <w:rsid w:val="00443919"/>
    <w:rsid w:val="004439FC"/>
    <w:rsid w:val="00443D2F"/>
    <w:rsid w:val="00443D7F"/>
    <w:rsid w:val="00443E85"/>
    <w:rsid w:val="00443E9A"/>
    <w:rsid w:val="00443F49"/>
    <w:rsid w:val="004440A7"/>
    <w:rsid w:val="00444235"/>
    <w:rsid w:val="00444286"/>
    <w:rsid w:val="004446CC"/>
    <w:rsid w:val="00444969"/>
    <w:rsid w:val="004449A0"/>
    <w:rsid w:val="004449A9"/>
    <w:rsid w:val="00444A7D"/>
    <w:rsid w:val="00444B64"/>
    <w:rsid w:val="00444BF9"/>
    <w:rsid w:val="00444C00"/>
    <w:rsid w:val="00444C05"/>
    <w:rsid w:val="00444D80"/>
    <w:rsid w:val="00444DBA"/>
    <w:rsid w:val="00444DD6"/>
    <w:rsid w:val="0044516A"/>
    <w:rsid w:val="0044530C"/>
    <w:rsid w:val="00445529"/>
    <w:rsid w:val="00445588"/>
    <w:rsid w:val="0044569E"/>
    <w:rsid w:val="004456F7"/>
    <w:rsid w:val="00445724"/>
    <w:rsid w:val="0044575E"/>
    <w:rsid w:val="00445A23"/>
    <w:rsid w:val="00445B0B"/>
    <w:rsid w:val="00445CF0"/>
    <w:rsid w:val="004460D5"/>
    <w:rsid w:val="0044611A"/>
    <w:rsid w:val="00446224"/>
    <w:rsid w:val="00446380"/>
    <w:rsid w:val="00446588"/>
    <w:rsid w:val="00446626"/>
    <w:rsid w:val="004468B0"/>
    <w:rsid w:val="0044690F"/>
    <w:rsid w:val="00446B9A"/>
    <w:rsid w:val="004470D5"/>
    <w:rsid w:val="0044713B"/>
    <w:rsid w:val="00447172"/>
    <w:rsid w:val="004474C4"/>
    <w:rsid w:val="0044768F"/>
    <w:rsid w:val="00447A91"/>
    <w:rsid w:val="00447C85"/>
    <w:rsid w:val="00447C9B"/>
    <w:rsid w:val="00447D49"/>
    <w:rsid w:val="00447E99"/>
    <w:rsid w:val="0045011C"/>
    <w:rsid w:val="004502DD"/>
    <w:rsid w:val="0045041F"/>
    <w:rsid w:val="00450439"/>
    <w:rsid w:val="004504F1"/>
    <w:rsid w:val="004505B4"/>
    <w:rsid w:val="004505B7"/>
    <w:rsid w:val="00450794"/>
    <w:rsid w:val="00450C28"/>
    <w:rsid w:val="00450D23"/>
    <w:rsid w:val="00450D6E"/>
    <w:rsid w:val="00450F4B"/>
    <w:rsid w:val="00451684"/>
    <w:rsid w:val="004517CE"/>
    <w:rsid w:val="0045185B"/>
    <w:rsid w:val="00451CC1"/>
    <w:rsid w:val="00451D86"/>
    <w:rsid w:val="00451DB9"/>
    <w:rsid w:val="00451FDD"/>
    <w:rsid w:val="0045204F"/>
    <w:rsid w:val="00452056"/>
    <w:rsid w:val="004521BF"/>
    <w:rsid w:val="00452294"/>
    <w:rsid w:val="004522CF"/>
    <w:rsid w:val="00452359"/>
    <w:rsid w:val="00452372"/>
    <w:rsid w:val="00452568"/>
    <w:rsid w:val="004525E9"/>
    <w:rsid w:val="0045293A"/>
    <w:rsid w:val="00452A3C"/>
    <w:rsid w:val="00452A54"/>
    <w:rsid w:val="00452A6C"/>
    <w:rsid w:val="00452B1C"/>
    <w:rsid w:val="00452C3B"/>
    <w:rsid w:val="00452C67"/>
    <w:rsid w:val="00452DE6"/>
    <w:rsid w:val="0045316E"/>
    <w:rsid w:val="00453216"/>
    <w:rsid w:val="00453399"/>
    <w:rsid w:val="0045342E"/>
    <w:rsid w:val="004536D7"/>
    <w:rsid w:val="004536F4"/>
    <w:rsid w:val="004536FF"/>
    <w:rsid w:val="0045376B"/>
    <w:rsid w:val="00453B3B"/>
    <w:rsid w:val="00453BA6"/>
    <w:rsid w:val="00453DED"/>
    <w:rsid w:val="00454104"/>
    <w:rsid w:val="00454261"/>
    <w:rsid w:val="004542A9"/>
    <w:rsid w:val="004546C8"/>
    <w:rsid w:val="00454788"/>
    <w:rsid w:val="004547DD"/>
    <w:rsid w:val="0045493E"/>
    <w:rsid w:val="00454AF9"/>
    <w:rsid w:val="00454BB8"/>
    <w:rsid w:val="00454D17"/>
    <w:rsid w:val="00454D69"/>
    <w:rsid w:val="00454E6C"/>
    <w:rsid w:val="004551B7"/>
    <w:rsid w:val="004553E2"/>
    <w:rsid w:val="004554A0"/>
    <w:rsid w:val="004554B3"/>
    <w:rsid w:val="00455549"/>
    <w:rsid w:val="00455639"/>
    <w:rsid w:val="00455640"/>
    <w:rsid w:val="004557F4"/>
    <w:rsid w:val="00455931"/>
    <w:rsid w:val="00455943"/>
    <w:rsid w:val="00455994"/>
    <w:rsid w:val="004559E3"/>
    <w:rsid w:val="00455D55"/>
    <w:rsid w:val="00455E35"/>
    <w:rsid w:val="00455E5D"/>
    <w:rsid w:val="00455EB5"/>
    <w:rsid w:val="00455EE8"/>
    <w:rsid w:val="00455FB7"/>
    <w:rsid w:val="0045608A"/>
    <w:rsid w:val="0045625E"/>
    <w:rsid w:val="0045631B"/>
    <w:rsid w:val="004565E0"/>
    <w:rsid w:val="00456973"/>
    <w:rsid w:val="00456B37"/>
    <w:rsid w:val="00456BBA"/>
    <w:rsid w:val="00456C85"/>
    <w:rsid w:val="00456DC0"/>
    <w:rsid w:val="00456EDA"/>
    <w:rsid w:val="00456F3C"/>
    <w:rsid w:val="00456F50"/>
    <w:rsid w:val="00456FAF"/>
    <w:rsid w:val="0045706A"/>
    <w:rsid w:val="004571C3"/>
    <w:rsid w:val="004571E2"/>
    <w:rsid w:val="00457312"/>
    <w:rsid w:val="0045751D"/>
    <w:rsid w:val="00457524"/>
    <w:rsid w:val="004577C9"/>
    <w:rsid w:val="004577DD"/>
    <w:rsid w:val="00457814"/>
    <w:rsid w:val="00457877"/>
    <w:rsid w:val="00457963"/>
    <w:rsid w:val="0045796F"/>
    <w:rsid w:val="00457C17"/>
    <w:rsid w:val="00457ED9"/>
    <w:rsid w:val="004601DA"/>
    <w:rsid w:val="0046022D"/>
    <w:rsid w:val="00460293"/>
    <w:rsid w:val="00460361"/>
    <w:rsid w:val="00460371"/>
    <w:rsid w:val="0046073D"/>
    <w:rsid w:val="004607C9"/>
    <w:rsid w:val="004607F7"/>
    <w:rsid w:val="00460925"/>
    <w:rsid w:val="00460AAC"/>
    <w:rsid w:val="00460B70"/>
    <w:rsid w:val="00460C43"/>
    <w:rsid w:val="00460E58"/>
    <w:rsid w:val="00460E85"/>
    <w:rsid w:val="00460EB8"/>
    <w:rsid w:val="00461257"/>
    <w:rsid w:val="00461393"/>
    <w:rsid w:val="004614A8"/>
    <w:rsid w:val="00461674"/>
    <w:rsid w:val="00461863"/>
    <w:rsid w:val="00461879"/>
    <w:rsid w:val="004618B9"/>
    <w:rsid w:val="00461991"/>
    <w:rsid w:val="00461E5C"/>
    <w:rsid w:val="00461E68"/>
    <w:rsid w:val="00461F73"/>
    <w:rsid w:val="004620C7"/>
    <w:rsid w:val="00462258"/>
    <w:rsid w:val="00462AB3"/>
    <w:rsid w:val="00462B85"/>
    <w:rsid w:val="00462C55"/>
    <w:rsid w:val="00462D70"/>
    <w:rsid w:val="00462D86"/>
    <w:rsid w:val="00462DD4"/>
    <w:rsid w:val="004630C5"/>
    <w:rsid w:val="00463120"/>
    <w:rsid w:val="00463436"/>
    <w:rsid w:val="00463509"/>
    <w:rsid w:val="00463E1E"/>
    <w:rsid w:val="00463EC4"/>
    <w:rsid w:val="00463EF3"/>
    <w:rsid w:val="0046413C"/>
    <w:rsid w:val="004643FA"/>
    <w:rsid w:val="004646F8"/>
    <w:rsid w:val="00464728"/>
    <w:rsid w:val="00464932"/>
    <w:rsid w:val="00464A44"/>
    <w:rsid w:val="00464B0C"/>
    <w:rsid w:val="00464B98"/>
    <w:rsid w:val="00464C46"/>
    <w:rsid w:val="00464DE2"/>
    <w:rsid w:val="0046505F"/>
    <w:rsid w:val="004652D2"/>
    <w:rsid w:val="00465388"/>
    <w:rsid w:val="004654F6"/>
    <w:rsid w:val="00465563"/>
    <w:rsid w:val="00465844"/>
    <w:rsid w:val="004658A0"/>
    <w:rsid w:val="004658FB"/>
    <w:rsid w:val="0046595A"/>
    <w:rsid w:val="00465B33"/>
    <w:rsid w:val="00465B38"/>
    <w:rsid w:val="00465C4B"/>
    <w:rsid w:val="00465E3E"/>
    <w:rsid w:val="00465F13"/>
    <w:rsid w:val="00466089"/>
    <w:rsid w:val="0046613C"/>
    <w:rsid w:val="00466199"/>
    <w:rsid w:val="004661CB"/>
    <w:rsid w:val="004664F8"/>
    <w:rsid w:val="0046654D"/>
    <w:rsid w:val="004665E7"/>
    <w:rsid w:val="00466604"/>
    <w:rsid w:val="00466629"/>
    <w:rsid w:val="004669BD"/>
    <w:rsid w:val="00466AE2"/>
    <w:rsid w:val="00466B25"/>
    <w:rsid w:val="00466BE6"/>
    <w:rsid w:val="00466D12"/>
    <w:rsid w:val="00466D1C"/>
    <w:rsid w:val="00466E2F"/>
    <w:rsid w:val="00466EE3"/>
    <w:rsid w:val="00466F6A"/>
    <w:rsid w:val="0046712A"/>
    <w:rsid w:val="00467141"/>
    <w:rsid w:val="00467305"/>
    <w:rsid w:val="004673DE"/>
    <w:rsid w:val="004675A4"/>
    <w:rsid w:val="00467742"/>
    <w:rsid w:val="004678A8"/>
    <w:rsid w:val="00467AC4"/>
    <w:rsid w:val="00467BF7"/>
    <w:rsid w:val="00467CCB"/>
    <w:rsid w:val="00467E43"/>
    <w:rsid w:val="00467E87"/>
    <w:rsid w:val="0047002E"/>
    <w:rsid w:val="0047005D"/>
    <w:rsid w:val="00470154"/>
    <w:rsid w:val="00470377"/>
    <w:rsid w:val="004703D8"/>
    <w:rsid w:val="004704E2"/>
    <w:rsid w:val="004705D0"/>
    <w:rsid w:val="00470771"/>
    <w:rsid w:val="00470869"/>
    <w:rsid w:val="00470A44"/>
    <w:rsid w:val="00470BD8"/>
    <w:rsid w:val="00470C9A"/>
    <w:rsid w:val="00470D88"/>
    <w:rsid w:val="004710DF"/>
    <w:rsid w:val="004710FB"/>
    <w:rsid w:val="0047121C"/>
    <w:rsid w:val="00471263"/>
    <w:rsid w:val="00471446"/>
    <w:rsid w:val="0047147C"/>
    <w:rsid w:val="004715EE"/>
    <w:rsid w:val="004716BB"/>
    <w:rsid w:val="0047175B"/>
    <w:rsid w:val="004718DE"/>
    <w:rsid w:val="0047191D"/>
    <w:rsid w:val="0047196B"/>
    <w:rsid w:val="0047198F"/>
    <w:rsid w:val="00471B60"/>
    <w:rsid w:val="00471EFB"/>
    <w:rsid w:val="004720BF"/>
    <w:rsid w:val="004722E3"/>
    <w:rsid w:val="00472374"/>
    <w:rsid w:val="00472391"/>
    <w:rsid w:val="00472451"/>
    <w:rsid w:val="004724A5"/>
    <w:rsid w:val="00472579"/>
    <w:rsid w:val="004725EB"/>
    <w:rsid w:val="004727C4"/>
    <w:rsid w:val="00472845"/>
    <w:rsid w:val="00472B41"/>
    <w:rsid w:val="00472E49"/>
    <w:rsid w:val="00472EC8"/>
    <w:rsid w:val="00472F53"/>
    <w:rsid w:val="00472FEB"/>
    <w:rsid w:val="00473074"/>
    <w:rsid w:val="00473391"/>
    <w:rsid w:val="004734B4"/>
    <w:rsid w:val="004737D3"/>
    <w:rsid w:val="004737E2"/>
    <w:rsid w:val="00473BE4"/>
    <w:rsid w:val="00473C24"/>
    <w:rsid w:val="00473D86"/>
    <w:rsid w:val="00473DAE"/>
    <w:rsid w:val="00473E66"/>
    <w:rsid w:val="00473F6E"/>
    <w:rsid w:val="00474060"/>
    <w:rsid w:val="004741AA"/>
    <w:rsid w:val="004741F5"/>
    <w:rsid w:val="00474212"/>
    <w:rsid w:val="004742AC"/>
    <w:rsid w:val="004744DC"/>
    <w:rsid w:val="00474769"/>
    <w:rsid w:val="00474774"/>
    <w:rsid w:val="004748E2"/>
    <w:rsid w:val="00474BDE"/>
    <w:rsid w:val="00474C8B"/>
    <w:rsid w:val="00474EA3"/>
    <w:rsid w:val="00474EC4"/>
    <w:rsid w:val="00475145"/>
    <w:rsid w:val="00475359"/>
    <w:rsid w:val="004753A2"/>
    <w:rsid w:val="004753B0"/>
    <w:rsid w:val="00475451"/>
    <w:rsid w:val="004754A6"/>
    <w:rsid w:val="00475624"/>
    <w:rsid w:val="00475651"/>
    <w:rsid w:val="0047571C"/>
    <w:rsid w:val="004757C1"/>
    <w:rsid w:val="00475C60"/>
    <w:rsid w:val="00475C73"/>
    <w:rsid w:val="00475CBB"/>
    <w:rsid w:val="00475E48"/>
    <w:rsid w:val="00475F2F"/>
    <w:rsid w:val="00475FBD"/>
    <w:rsid w:val="00476023"/>
    <w:rsid w:val="0047607E"/>
    <w:rsid w:val="00476141"/>
    <w:rsid w:val="00476168"/>
    <w:rsid w:val="00476220"/>
    <w:rsid w:val="00476236"/>
    <w:rsid w:val="004762B7"/>
    <w:rsid w:val="004762E2"/>
    <w:rsid w:val="00476546"/>
    <w:rsid w:val="0047656F"/>
    <w:rsid w:val="00476966"/>
    <w:rsid w:val="004769E9"/>
    <w:rsid w:val="00476A7D"/>
    <w:rsid w:val="00476CF6"/>
    <w:rsid w:val="00476DE2"/>
    <w:rsid w:val="00477040"/>
    <w:rsid w:val="004773C5"/>
    <w:rsid w:val="004777FB"/>
    <w:rsid w:val="00477A04"/>
    <w:rsid w:val="00477E4C"/>
    <w:rsid w:val="00480130"/>
    <w:rsid w:val="004801EA"/>
    <w:rsid w:val="00480271"/>
    <w:rsid w:val="00480341"/>
    <w:rsid w:val="004804A8"/>
    <w:rsid w:val="0048059B"/>
    <w:rsid w:val="00480663"/>
    <w:rsid w:val="00480708"/>
    <w:rsid w:val="00480901"/>
    <w:rsid w:val="00480998"/>
    <w:rsid w:val="00480DC6"/>
    <w:rsid w:val="0048107E"/>
    <w:rsid w:val="0048109C"/>
    <w:rsid w:val="004813B3"/>
    <w:rsid w:val="00481674"/>
    <w:rsid w:val="004816AE"/>
    <w:rsid w:val="004816BF"/>
    <w:rsid w:val="0048179B"/>
    <w:rsid w:val="00481819"/>
    <w:rsid w:val="00481826"/>
    <w:rsid w:val="0048199A"/>
    <w:rsid w:val="00481A08"/>
    <w:rsid w:val="00481DB8"/>
    <w:rsid w:val="00481EB7"/>
    <w:rsid w:val="00481EF7"/>
    <w:rsid w:val="00482114"/>
    <w:rsid w:val="00482183"/>
    <w:rsid w:val="004822AE"/>
    <w:rsid w:val="004822B8"/>
    <w:rsid w:val="0048263F"/>
    <w:rsid w:val="00482677"/>
    <w:rsid w:val="004828BE"/>
    <w:rsid w:val="004829A9"/>
    <w:rsid w:val="00482A52"/>
    <w:rsid w:val="00482A5A"/>
    <w:rsid w:val="00482C7C"/>
    <w:rsid w:val="00482D14"/>
    <w:rsid w:val="00482E01"/>
    <w:rsid w:val="00482E76"/>
    <w:rsid w:val="00482E90"/>
    <w:rsid w:val="0048312A"/>
    <w:rsid w:val="004831B3"/>
    <w:rsid w:val="004831EE"/>
    <w:rsid w:val="004833DB"/>
    <w:rsid w:val="0048370C"/>
    <w:rsid w:val="00483A65"/>
    <w:rsid w:val="00483B15"/>
    <w:rsid w:val="00483BDB"/>
    <w:rsid w:val="00483D64"/>
    <w:rsid w:val="00483D8C"/>
    <w:rsid w:val="00483D9C"/>
    <w:rsid w:val="004840FE"/>
    <w:rsid w:val="004841F2"/>
    <w:rsid w:val="0048422D"/>
    <w:rsid w:val="00484428"/>
    <w:rsid w:val="00484467"/>
    <w:rsid w:val="00484506"/>
    <w:rsid w:val="0048463A"/>
    <w:rsid w:val="00484886"/>
    <w:rsid w:val="004849B6"/>
    <w:rsid w:val="00484A90"/>
    <w:rsid w:val="00484B84"/>
    <w:rsid w:val="00484CCE"/>
    <w:rsid w:val="00484D08"/>
    <w:rsid w:val="00484D6B"/>
    <w:rsid w:val="00484F7A"/>
    <w:rsid w:val="00484F7C"/>
    <w:rsid w:val="00485270"/>
    <w:rsid w:val="0048528F"/>
    <w:rsid w:val="004852DB"/>
    <w:rsid w:val="00485507"/>
    <w:rsid w:val="00485596"/>
    <w:rsid w:val="00485751"/>
    <w:rsid w:val="00485885"/>
    <w:rsid w:val="0048593B"/>
    <w:rsid w:val="00485C1E"/>
    <w:rsid w:val="00485DA8"/>
    <w:rsid w:val="00486040"/>
    <w:rsid w:val="0048607B"/>
    <w:rsid w:val="0048611E"/>
    <w:rsid w:val="0048625B"/>
    <w:rsid w:val="00486301"/>
    <w:rsid w:val="00486341"/>
    <w:rsid w:val="0048637E"/>
    <w:rsid w:val="004864AB"/>
    <w:rsid w:val="004864ED"/>
    <w:rsid w:val="004865DE"/>
    <w:rsid w:val="0048667B"/>
    <w:rsid w:val="004867FB"/>
    <w:rsid w:val="0048684D"/>
    <w:rsid w:val="00486896"/>
    <w:rsid w:val="00486CF2"/>
    <w:rsid w:val="00486EC2"/>
    <w:rsid w:val="00486F02"/>
    <w:rsid w:val="00486FC3"/>
    <w:rsid w:val="004871D6"/>
    <w:rsid w:val="004872F6"/>
    <w:rsid w:val="00487420"/>
    <w:rsid w:val="004874B9"/>
    <w:rsid w:val="004875AA"/>
    <w:rsid w:val="004876CB"/>
    <w:rsid w:val="00487817"/>
    <w:rsid w:val="00487A04"/>
    <w:rsid w:val="00487A51"/>
    <w:rsid w:val="00487AC3"/>
    <w:rsid w:val="00487B0B"/>
    <w:rsid w:val="00487B4F"/>
    <w:rsid w:val="00487C2C"/>
    <w:rsid w:val="00487DC9"/>
    <w:rsid w:val="00487E2D"/>
    <w:rsid w:val="0049005F"/>
    <w:rsid w:val="00490154"/>
    <w:rsid w:val="004902AA"/>
    <w:rsid w:val="004902CA"/>
    <w:rsid w:val="00490340"/>
    <w:rsid w:val="00490510"/>
    <w:rsid w:val="00490516"/>
    <w:rsid w:val="0049080B"/>
    <w:rsid w:val="00490842"/>
    <w:rsid w:val="00490884"/>
    <w:rsid w:val="00490907"/>
    <w:rsid w:val="00490C15"/>
    <w:rsid w:val="00490C8A"/>
    <w:rsid w:val="00490D70"/>
    <w:rsid w:val="00490E87"/>
    <w:rsid w:val="00491101"/>
    <w:rsid w:val="004913B4"/>
    <w:rsid w:val="004913D2"/>
    <w:rsid w:val="0049153C"/>
    <w:rsid w:val="004918EE"/>
    <w:rsid w:val="00491BCD"/>
    <w:rsid w:val="00491E0F"/>
    <w:rsid w:val="00491EBC"/>
    <w:rsid w:val="00491F4C"/>
    <w:rsid w:val="004920A7"/>
    <w:rsid w:val="004922F0"/>
    <w:rsid w:val="00492710"/>
    <w:rsid w:val="00492981"/>
    <w:rsid w:val="00492A57"/>
    <w:rsid w:val="00492BA5"/>
    <w:rsid w:val="00492DE1"/>
    <w:rsid w:val="00492E7B"/>
    <w:rsid w:val="00492E80"/>
    <w:rsid w:val="00492F1A"/>
    <w:rsid w:val="00492F36"/>
    <w:rsid w:val="00493124"/>
    <w:rsid w:val="00493146"/>
    <w:rsid w:val="004931DB"/>
    <w:rsid w:val="00493269"/>
    <w:rsid w:val="004933D4"/>
    <w:rsid w:val="0049348E"/>
    <w:rsid w:val="0049351D"/>
    <w:rsid w:val="0049376D"/>
    <w:rsid w:val="00493770"/>
    <w:rsid w:val="0049387F"/>
    <w:rsid w:val="00493921"/>
    <w:rsid w:val="00493941"/>
    <w:rsid w:val="0049396C"/>
    <w:rsid w:val="00493AB4"/>
    <w:rsid w:val="00493D23"/>
    <w:rsid w:val="00493D70"/>
    <w:rsid w:val="00493DC8"/>
    <w:rsid w:val="00493DD2"/>
    <w:rsid w:val="00493F24"/>
    <w:rsid w:val="00494252"/>
    <w:rsid w:val="00494443"/>
    <w:rsid w:val="004944B4"/>
    <w:rsid w:val="004945F1"/>
    <w:rsid w:val="00494710"/>
    <w:rsid w:val="00494715"/>
    <w:rsid w:val="00494963"/>
    <w:rsid w:val="00494D37"/>
    <w:rsid w:val="00494F0F"/>
    <w:rsid w:val="00494F1A"/>
    <w:rsid w:val="00494F80"/>
    <w:rsid w:val="00494F94"/>
    <w:rsid w:val="00495229"/>
    <w:rsid w:val="0049544D"/>
    <w:rsid w:val="00495540"/>
    <w:rsid w:val="0049563F"/>
    <w:rsid w:val="0049582F"/>
    <w:rsid w:val="004958B4"/>
    <w:rsid w:val="00495C62"/>
    <w:rsid w:val="00495D6C"/>
    <w:rsid w:val="00495E4B"/>
    <w:rsid w:val="00495E4C"/>
    <w:rsid w:val="0049612D"/>
    <w:rsid w:val="0049613E"/>
    <w:rsid w:val="004961CD"/>
    <w:rsid w:val="00496248"/>
    <w:rsid w:val="00496451"/>
    <w:rsid w:val="0049648D"/>
    <w:rsid w:val="004964C0"/>
    <w:rsid w:val="004965EA"/>
    <w:rsid w:val="004968A0"/>
    <w:rsid w:val="00496900"/>
    <w:rsid w:val="00496940"/>
    <w:rsid w:val="004969BF"/>
    <w:rsid w:val="00496AAB"/>
    <w:rsid w:val="00496F66"/>
    <w:rsid w:val="00496F96"/>
    <w:rsid w:val="00496FA5"/>
    <w:rsid w:val="004970E9"/>
    <w:rsid w:val="00497368"/>
    <w:rsid w:val="0049762C"/>
    <w:rsid w:val="004976B5"/>
    <w:rsid w:val="00497782"/>
    <w:rsid w:val="00497A43"/>
    <w:rsid w:val="00497A91"/>
    <w:rsid w:val="00497C02"/>
    <w:rsid w:val="00497C07"/>
    <w:rsid w:val="00497DDE"/>
    <w:rsid w:val="00497ED9"/>
    <w:rsid w:val="00497F76"/>
    <w:rsid w:val="004A00F6"/>
    <w:rsid w:val="004A00FE"/>
    <w:rsid w:val="004A0129"/>
    <w:rsid w:val="004A0190"/>
    <w:rsid w:val="004A01C6"/>
    <w:rsid w:val="004A02CC"/>
    <w:rsid w:val="004A0323"/>
    <w:rsid w:val="004A05AF"/>
    <w:rsid w:val="004A05E5"/>
    <w:rsid w:val="004A069F"/>
    <w:rsid w:val="004A0760"/>
    <w:rsid w:val="004A081F"/>
    <w:rsid w:val="004A0881"/>
    <w:rsid w:val="004A09A4"/>
    <w:rsid w:val="004A0ACE"/>
    <w:rsid w:val="004A0BBA"/>
    <w:rsid w:val="004A0C0D"/>
    <w:rsid w:val="004A0CB5"/>
    <w:rsid w:val="004A0CC0"/>
    <w:rsid w:val="004A0DF7"/>
    <w:rsid w:val="004A0E2A"/>
    <w:rsid w:val="004A0E42"/>
    <w:rsid w:val="004A0E56"/>
    <w:rsid w:val="004A0EB5"/>
    <w:rsid w:val="004A0EBB"/>
    <w:rsid w:val="004A1051"/>
    <w:rsid w:val="004A10B8"/>
    <w:rsid w:val="004A1389"/>
    <w:rsid w:val="004A167F"/>
    <w:rsid w:val="004A174B"/>
    <w:rsid w:val="004A1780"/>
    <w:rsid w:val="004A1AEA"/>
    <w:rsid w:val="004A1C1F"/>
    <w:rsid w:val="004A1F80"/>
    <w:rsid w:val="004A1FF7"/>
    <w:rsid w:val="004A2005"/>
    <w:rsid w:val="004A213A"/>
    <w:rsid w:val="004A226C"/>
    <w:rsid w:val="004A246B"/>
    <w:rsid w:val="004A27DE"/>
    <w:rsid w:val="004A28B2"/>
    <w:rsid w:val="004A28F4"/>
    <w:rsid w:val="004A2AD0"/>
    <w:rsid w:val="004A2C3D"/>
    <w:rsid w:val="004A2EFC"/>
    <w:rsid w:val="004A2F77"/>
    <w:rsid w:val="004A31F2"/>
    <w:rsid w:val="004A32A7"/>
    <w:rsid w:val="004A3320"/>
    <w:rsid w:val="004A3391"/>
    <w:rsid w:val="004A33A3"/>
    <w:rsid w:val="004A3506"/>
    <w:rsid w:val="004A3555"/>
    <w:rsid w:val="004A37BD"/>
    <w:rsid w:val="004A38D2"/>
    <w:rsid w:val="004A39FB"/>
    <w:rsid w:val="004A3ACA"/>
    <w:rsid w:val="004A3B23"/>
    <w:rsid w:val="004A3B40"/>
    <w:rsid w:val="004A3C25"/>
    <w:rsid w:val="004A3E44"/>
    <w:rsid w:val="004A3F6E"/>
    <w:rsid w:val="004A3F7F"/>
    <w:rsid w:val="004A4009"/>
    <w:rsid w:val="004A422A"/>
    <w:rsid w:val="004A42BF"/>
    <w:rsid w:val="004A4481"/>
    <w:rsid w:val="004A4963"/>
    <w:rsid w:val="004A4D43"/>
    <w:rsid w:val="004A4D4A"/>
    <w:rsid w:val="004A4D84"/>
    <w:rsid w:val="004A4D9D"/>
    <w:rsid w:val="004A4F04"/>
    <w:rsid w:val="004A50AA"/>
    <w:rsid w:val="004A54A4"/>
    <w:rsid w:val="004A5513"/>
    <w:rsid w:val="004A5871"/>
    <w:rsid w:val="004A5AB5"/>
    <w:rsid w:val="004A5B86"/>
    <w:rsid w:val="004A5BD7"/>
    <w:rsid w:val="004A5D37"/>
    <w:rsid w:val="004A5E12"/>
    <w:rsid w:val="004A5F73"/>
    <w:rsid w:val="004A6286"/>
    <w:rsid w:val="004A641C"/>
    <w:rsid w:val="004A65CA"/>
    <w:rsid w:val="004A6974"/>
    <w:rsid w:val="004A6C1B"/>
    <w:rsid w:val="004A6CB1"/>
    <w:rsid w:val="004A6D11"/>
    <w:rsid w:val="004A6D25"/>
    <w:rsid w:val="004A6D39"/>
    <w:rsid w:val="004A6F63"/>
    <w:rsid w:val="004A6FD5"/>
    <w:rsid w:val="004A6FFA"/>
    <w:rsid w:val="004A7012"/>
    <w:rsid w:val="004A731E"/>
    <w:rsid w:val="004A7370"/>
    <w:rsid w:val="004A7372"/>
    <w:rsid w:val="004A785F"/>
    <w:rsid w:val="004A7949"/>
    <w:rsid w:val="004A7AC2"/>
    <w:rsid w:val="004A7B3C"/>
    <w:rsid w:val="004A7C3C"/>
    <w:rsid w:val="004A7EBD"/>
    <w:rsid w:val="004A7F74"/>
    <w:rsid w:val="004B0013"/>
    <w:rsid w:val="004B0194"/>
    <w:rsid w:val="004B033C"/>
    <w:rsid w:val="004B047D"/>
    <w:rsid w:val="004B070A"/>
    <w:rsid w:val="004B070F"/>
    <w:rsid w:val="004B0764"/>
    <w:rsid w:val="004B096A"/>
    <w:rsid w:val="004B0AC7"/>
    <w:rsid w:val="004B0ADC"/>
    <w:rsid w:val="004B0C34"/>
    <w:rsid w:val="004B0C81"/>
    <w:rsid w:val="004B0CC4"/>
    <w:rsid w:val="004B0CD4"/>
    <w:rsid w:val="004B0D85"/>
    <w:rsid w:val="004B0DE6"/>
    <w:rsid w:val="004B0E16"/>
    <w:rsid w:val="004B0F6E"/>
    <w:rsid w:val="004B1434"/>
    <w:rsid w:val="004B15B6"/>
    <w:rsid w:val="004B183E"/>
    <w:rsid w:val="004B18B5"/>
    <w:rsid w:val="004B1913"/>
    <w:rsid w:val="004B1933"/>
    <w:rsid w:val="004B1AF7"/>
    <w:rsid w:val="004B1B8B"/>
    <w:rsid w:val="004B1E98"/>
    <w:rsid w:val="004B1F78"/>
    <w:rsid w:val="004B2062"/>
    <w:rsid w:val="004B2135"/>
    <w:rsid w:val="004B22DA"/>
    <w:rsid w:val="004B2315"/>
    <w:rsid w:val="004B243D"/>
    <w:rsid w:val="004B2442"/>
    <w:rsid w:val="004B244E"/>
    <w:rsid w:val="004B25A6"/>
    <w:rsid w:val="004B26FF"/>
    <w:rsid w:val="004B2721"/>
    <w:rsid w:val="004B2751"/>
    <w:rsid w:val="004B2760"/>
    <w:rsid w:val="004B2973"/>
    <w:rsid w:val="004B2AD3"/>
    <w:rsid w:val="004B2D52"/>
    <w:rsid w:val="004B2E6E"/>
    <w:rsid w:val="004B2F0B"/>
    <w:rsid w:val="004B2FD8"/>
    <w:rsid w:val="004B3021"/>
    <w:rsid w:val="004B3141"/>
    <w:rsid w:val="004B314F"/>
    <w:rsid w:val="004B3376"/>
    <w:rsid w:val="004B3A96"/>
    <w:rsid w:val="004B400E"/>
    <w:rsid w:val="004B40AB"/>
    <w:rsid w:val="004B413F"/>
    <w:rsid w:val="004B4363"/>
    <w:rsid w:val="004B43A4"/>
    <w:rsid w:val="004B444C"/>
    <w:rsid w:val="004B4464"/>
    <w:rsid w:val="004B4681"/>
    <w:rsid w:val="004B469B"/>
    <w:rsid w:val="004B4954"/>
    <w:rsid w:val="004B4A7D"/>
    <w:rsid w:val="004B4B23"/>
    <w:rsid w:val="004B4CE1"/>
    <w:rsid w:val="004B4F61"/>
    <w:rsid w:val="004B4F74"/>
    <w:rsid w:val="004B5064"/>
    <w:rsid w:val="004B5087"/>
    <w:rsid w:val="004B5154"/>
    <w:rsid w:val="004B53F7"/>
    <w:rsid w:val="004B5657"/>
    <w:rsid w:val="004B57B9"/>
    <w:rsid w:val="004B57C3"/>
    <w:rsid w:val="004B580D"/>
    <w:rsid w:val="004B5875"/>
    <w:rsid w:val="004B5C03"/>
    <w:rsid w:val="004B5C76"/>
    <w:rsid w:val="004B5C97"/>
    <w:rsid w:val="004B5F55"/>
    <w:rsid w:val="004B5FB1"/>
    <w:rsid w:val="004B60F9"/>
    <w:rsid w:val="004B625A"/>
    <w:rsid w:val="004B62A5"/>
    <w:rsid w:val="004B62BD"/>
    <w:rsid w:val="004B63CD"/>
    <w:rsid w:val="004B66AE"/>
    <w:rsid w:val="004B66C8"/>
    <w:rsid w:val="004B684F"/>
    <w:rsid w:val="004B69C3"/>
    <w:rsid w:val="004B6A57"/>
    <w:rsid w:val="004B70DC"/>
    <w:rsid w:val="004B71F4"/>
    <w:rsid w:val="004B72CE"/>
    <w:rsid w:val="004B768F"/>
    <w:rsid w:val="004B76A3"/>
    <w:rsid w:val="004B76FF"/>
    <w:rsid w:val="004B78ED"/>
    <w:rsid w:val="004B7A3F"/>
    <w:rsid w:val="004B7D09"/>
    <w:rsid w:val="004B7ED6"/>
    <w:rsid w:val="004B7FA5"/>
    <w:rsid w:val="004C01EA"/>
    <w:rsid w:val="004C026C"/>
    <w:rsid w:val="004C03DC"/>
    <w:rsid w:val="004C04E3"/>
    <w:rsid w:val="004C069A"/>
    <w:rsid w:val="004C06B3"/>
    <w:rsid w:val="004C0779"/>
    <w:rsid w:val="004C0802"/>
    <w:rsid w:val="004C0B04"/>
    <w:rsid w:val="004C0BDF"/>
    <w:rsid w:val="004C0E1E"/>
    <w:rsid w:val="004C1056"/>
    <w:rsid w:val="004C118A"/>
    <w:rsid w:val="004C1315"/>
    <w:rsid w:val="004C1624"/>
    <w:rsid w:val="004C1729"/>
    <w:rsid w:val="004C1BAC"/>
    <w:rsid w:val="004C1C8C"/>
    <w:rsid w:val="004C1DEC"/>
    <w:rsid w:val="004C1EDE"/>
    <w:rsid w:val="004C1F02"/>
    <w:rsid w:val="004C2022"/>
    <w:rsid w:val="004C2098"/>
    <w:rsid w:val="004C2263"/>
    <w:rsid w:val="004C2314"/>
    <w:rsid w:val="004C2381"/>
    <w:rsid w:val="004C2452"/>
    <w:rsid w:val="004C25C2"/>
    <w:rsid w:val="004C265D"/>
    <w:rsid w:val="004C26A9"/>
    <w:rsid w:val="004C29A1"/>
    <w:rsid w:val="004C29D1"/>
    <w:rsid w:val="004C2B4D"/>
    <w:rsid w:val="004C2C73"/>
    <w:rsid w:val="004C2D14"/>
    <w:rsid w:val="004C2DF8"/>
    <w:rsid w:val="004C2EC4"/>
    <w:rsid w:val="004C2F4E"/>
    <w:rsid w:val="004C300E"/>
    <w:rsid w:val="004C3023"/>
    <w:rsid w:val="004C3349"/>
    <w:rsid w:val="004C357E"/>
    <w:rsid w:val="004C38D2"/>
    <w:rsid w:val="004C3936"/>
    <w:rsid w:val="004C3A07"/>
    <w:rsid w:val="004C3AF2"/>
    <w:rsid w:val="004C3B9B"/>
    <w:rsid w:val="004C3C1E"/>
    <w:rsid w:val="004C3CFB"/>
    <w:rsid w:val="004C3EBB"/>
    <w:rsid w:val="004C3EF1"/>
    <w:rsid w:val="004C3F78"/>
    <w:rsid w:val="004C41A6"/>
    <w:rsid w:val="004C4381"/>
    <w:rsid w:val="004C453F"/>
    <w:rsid w:val="004C45BA"/>
    <w:rsid w:val="004C47E5"/>
    <w:rsid w:val="004C4ABB"/>
    <w:rsid w:val="004C5059"/>
    <w:rsid w:val="004C508B"/>
    <w:rsid w:val="004C5349"/>
    <w:rsid w:val="004C5452"/>
    <w:rsid w:val="004C55D4"/>
    <w:rsid w:val="004C562A"/>
    <w:rsid w:val="004C5672"/>
    <w:rsid w:val="004C57AD"/>
    <w:rsid w:val="004C57FF"/>
    <w:rsid w:val="004C587A"/>
    <w:rsid w:val="004C59C3"/>
    <w:rsid w:val="004C5A59"/>
    <w:rsid w:val="004C5B7E"/>
    <w:rsid w:val="004C5BA4"/>
    <w:rsid w:val="004C5D84"/>
    <w:rsid w:val="004C5E63"/>
    <w:rsid w:val="004C5E83"/>
    <w:rsid w:val="004C5EFC"/>
    <w:rsid w:val="004C5FEB"/>
    <w:rsid w:val="004C60F5"/>
    <w:rsid w:val="004C61B0"/>
    <w:rsid w:val="004C630B"/>
    <w:rsid w:val="004C63AF"/>
    <w:rsid w:val="004C6438"/>
    <w:rsid w:val="004C6494"/>
    <w:rsid w:val="004C66CE"/>
    <w:rsid w:val="004C66EB"/>
    <w:rsid w:val="004C69E6"/>
    <w:rsid w:val="004C6B8B"/>
    <w:rsid w:val="004C6BD5"/>
    <w:rsid w:val="004C6E0D"/>
    <w:rsid w:val="004C6E57"/>
    <w:rsid w:val="004C6E67"/>
    <w:rsid w:val="004C6EA9"/>
    <w:rsid w:val="004C6F2A"/>
    <w:rsid w:val="004C6F8F"/>
    <w:rsid w:val="004C7209"/>
    <w:rsid w:val="004C72DA"/>
    <w:rsid w:val="004C734B"/>
    <w:rsid w:val="004C77C7"/>
    <w:rsid w:val="004C77F3"/>
    <w:rsid w:val="004C79C1"/>
    <w:rsid w:val="004C79E8"/>
    <w:rsid w:val="004C7A9E"/>
    <w:rsid w:val="004C7AC7"/>
    <w:rsid w:val="004C7B11"/>
    <w:rsid w:val="004C7CC8"/>
    <w:rsid w:val="004C7D5C"/>
    <w:rsid w:val="004C7D95"/>
    <w:rsid w:val="004C7DCF"/>
    <w:rsid w:val="004C7F0D"/>
    <w:rsid w:val="004C7F5F"/>
    <w:rsid w:val="004C7FB6"/>
    <w:rsid w:val="004D005D"/>
    <w:rsid w:val="004D0192"/>
    <w:rsid w:val="004D01B3"/>
    <w:rsid w:val="004D0720"/>
    <w:rsid w:val="004D085E"/>
    <w:rsid w:val="004D09C4"/>
    <w:rsid w:val="004D0AE5"/>
    <w:rsid w:val="004D0B7C"/>
    <w:rsid w:val="004D0D2A"/>
    <w:rsid w:val="004D0D8D"/>
    <w:rsid w:val="004D0E09"/>
    <w:rsid w:val="004D0E7A"/>
    <w:rsid w:val="004D1111"/>
    <w:rsid w:val="004D1132"/>
    <w:rsid w:val="004D151A"/>
    <w:rsid w:val="004D1614"/>
    <w:rsid w:val="004D17F8"/>
    <w:rsid w:val="004D1806"/>
    <w:rsid w:val="004D19A6"/>
    <w:rsid w:val="004D1E12"/>
    <w:rsid w:val="004D1E67"/>
    <w:rsid w:val="004D1E8D"/>
    <w:rsid w:val="004D1F4E"/>
    <w:rsid w:val="004D1FAE"/>
    <w:rsid w:val="004D2226"/>
    <w:rsid w:val="004D22A5"/>
    <w:rsid w:val="004D22E1"/>
    <w:rsid w:val="004D2504"/>
    <w:rsid w:val="004D2528"/>
    <w:rsid w:val="004D260B"/>
    <w:rsid w:val="004D266E"/>
    <w:rsid w:val="004D27E2"/>
    <w:rsid w:val="004D27E8"/>
    <w:rsid w:val="004D28AF"/>
    <w:rsid w:val="004D2980"/>
    <w:rsid w:val="004D2B65"/>
    <w:rsid w:val="004D2CBD"/>
    <w:rsid w:val="004D32BF"/>
    <w:rsid w:val="004D360C"/>
    <w:rsid w:val="004D3759"/>
    <w:rsid w:val="004D3AA5"/>
    <w:rsid w:val="004D3ACE"/>
    <w:rsid w:val="004D3B06"/>
    <w:rsid w:val="004D3C76"/>
    <w:rsid w:val="004D3D55"/>
    <w:rsid w:val="004D3F15"/>
    <w:rsid w:val="004D4288"/>
    <w:rsid w:val="004D43CC"/>
    <w:rsid w:val="004D480C"/>
    <w:rsid w:val="004D485A"/>
    <w:rsid w:val="004D490C"/>
    <w:rsid w:val="004D492C"/>
    <w:rsid w:val="004D49B0"/>
    <w:rsid w:val="004D4AE2"/>
    <w:rsid w:val="004D4B01"/>
    <w:rsid w:val="004D4BC4"/>
    <w:rsid w:val="004D4E08"/>
    <w:rsid w:val="004D4E1A"/>
    <w:rsid w:val="004D4E40"/>
    <w:rsid w:val="004D4FBD"/>
    <w:rsid w:val="004D50CA"/>
    <w:rsid w:val="004D5177"/>
    <w:rsid w:val="004D538A"/>
    <w:rsid w:val="004D5418"/>
    <w:rsid w:val="004D559E"/>
    <w:rsid w:val="004D5882"/>
    <w:rsid w:val="004D59D4"/>
    <w:rsid w:val="004D59EA"/>
    <w:rsid w:val="004D5CB5"/>
    <w:rsid w:val="004D5D95"/>
    <w:rsid w:val="004D61CA"/>
    <w:rsid w:val="004D623A"/>
    <w:rsid w:val="004D6254"/>
    <w:rsid w:val="004D6384"/>
    <w:rsid w:val="004D6397"/>
    <w:rsid w:val="004D64AA"/>
    <w:rsid w:val="004D67A3"/>
    <w:rsid w:val="004D6821"/>
    <w:rsid w:val="004D69EE"/>
    <w:rsid w:val="004D6A27"/>
    <w:rsid w:val="004D6C85"/>
    <w:rsid w:val="004D6D2A"/>
    <w:rsid w:val="004D6E4C"/>
    <w:rsid w:val="004D70A4"/>
    <w:rsid w:val="004D70A6"/>
    <w:rsid w:val="004D70F7"/>
    <w:rsid w:val="004D712E"/>
    <w:rsid w:val="004D722E"/>
    <w:rsid w:val="004D722F"/>
    <w:rsid w:val="004D725F"/>
    <w:rsid w:val="004D73A9"/>
    <w:rsid w:val="004D752C"/>
    <w:rsid w:val="004D7605"/>
    <w:rsid w:val="004D7626"/>
    <w:rsid w:val="004D76BB"/>
    <w:rsid w:val="004D76FC"/>
    <w:rsid w:val="004D7A0D"/>
    <w:rsid w:val="004D7C39"/>
    <w:rsid w:val="004D7CB1"/>
    <w:rsid w:val="004D7CB3"/>
    <w:rsid w:val="004D7FCC"/>
    <w:rsid w:val="004E00D9"/>
    <w:rsid w:val="004E0113"/>
    <w:rsid w:val="004E02C3"/>
    <w:rsid w:val="004E0399"/>
    <w:rsid w:val="004E0499"/>
    <w:rsid w:val="004E062C"/>
    <w:rsid w:val="004E06A0"/>
    <w:rsid w:val="004E07CA"/>
    <w:rsid w:val="004E08E2"/>
    <w:rsid w:val="004E0C43"/>
    <w:rsid w:val="004E0E3E"/>
    <w:rsid w:val="004E0F7D"/>
    <w:rsid w:val="004E0FBE"/>
    <w:rsid w:val="004E10A3"/>
    <w:rsid w:val="004E1487"/>
    <w:rsid w:val="004E15F8"/>
    <w:rsid w:val="004E1632"/>
    <w:rsid w:val="004E163D"/>
    <w:rsid w:val="004E175E"/>
    <w:rsid w:val="004E18D4"/>
    <w:rsid w:val="004E1A08"/>
    <w:rsid w:val="004E1B83"/>
    <w:rsid w:val="004E1BFF"/>
    <w:rsid w:val="004E1CA6"/>
    <w:rsid w:val="004E1CE0"/>
    <w:rsid w:val="004E1D26"/>
    <w:rsid w:val="004E1F16"/>
    <w:rsid w:val="004E22A8"/>
    <w:rsid w:val="004E236D"/>
    <w:rsid w:val="004E23CB"/>
    <w:rsid w:val="004E247C"/>
    <w:rsid w:val="004E2710"/>
    <w:rsid w:val="004E2723"/>
    <w:rsid w:val="004E283A"/>
    <w:rsid w:val="004E28BF"/>
    <w:rsid w:val="004E28D1"/>
    <w:rsid w:val="004E28E7"/>
    <w:rsid w:val="004E2ABB"/>
    <w:rsid w:val="004E2C53"/>
    <w:rsid w:val="004E2E18"/>
    <w:rsid w:val="004E2E7E"/>
    <w:rsid w:val="004E2F78"/>
    <w:rsid w:val="004E2FE8"/>
    <w:rsid w:val="004E31ED"/>
    <w:rsid w:val="004E3249"/>
    <w:rsid w:val="004E3338"/>
    <w:rsid w:val="004E3651"/>
    <w:rsid w:val="004E3708"/>
    <w:rsid w:val="004E38B2"/>
    <w:rsid w:val="004E3935"/>
    <w:rsid w:val="004E3ABB"/>
    <w:rsid w:val="004E3F0E"/>
    <w:rsid w:val="004E3F1F"/>
    <w:rsid w:val="004E400D"/>
    <w:rsid w:val="004E41A8"/>
    <w:rsid w:val="004E42D3"/>
    <w:rsid w:val="004E4393"/>
    <w:rsid w:val="004E445A"/>
    <w:rsid w:val="004E4588"/>
    <w:rsid w:val="004E45F2"/>
    <w:rsid w:val="004E464C"/>
    <w:rsid w:val="004E477E"/>
    <w:rsid w:val="004E4797"/>
    <w:rsid w:val="004E48A0"/>
    <w:rsid w:val="004E4AA9"/>
    <w:rsid w:val="004E4AB0"/>
    <w:rsid w:val="004E4AC0"/>
    <w:rsid w:val="004E4BAC"/>
    <w:rsid w:val="004E4DA2"/>
    <w:rsid w:val="004E4ECB"/>
    <w:rsid w:val="004E5182"/>
    <w:rsid w:val="004E51DB"/>
    <w:rsid w:val="004E5235"/>
    <w:rsid w:val="004E529F"/>
    <w:rsid w:val="004E53B8"/>
    <w:rsid w:val="004E592F"/>
    <w:rsid w:val="004E5B65"/>
    <w:rsid w:val="004E5BB2"/>
    <w:rsid w:val="004E5E47"/>
    <w:rsid w:val="004E5F87"/>
    <w:rsid w:val="004E5FF8"/>
    <w:rsid w:val="004E6004"/>
    <w:rsid w:val="004E602C"/>
    <w:rsid w:val="004E6068"/>
    <w:rsid w:val="004E60F4"/>
    <w:rsid w:val="004E6183"/>
    <w:rsid w:val="004E629B"/>
    <w:rsid w:val="004E67D6"/>
    <w:rsid w:val="004E6908"/>
    <w:rsid w:val="004E694E"/>
    <w:rsid w:val="004E6A70"/>
    <w:rsid w:val="004E6C3A"/>
    <w:rsid w:val="004E6D2C"/>
    <w:rsid w:val="004E6DDB"/>
    <w:rsid w:val="004E6E42"/>
    <w:rsid w:val="004E6EDB"/>
    <w:rsid w:val="004E6F8B"/>
    <w:rsid w:val="004E7000"/>
    <w:rsid w:val="004E7086"/>
    <w:rsid w:val="004E71E2"/>
    <w:rsid w:val="004E7328"/>
    <w:rsid w:val="004E738D"/>
    <w:rsid w:val="004E73B1"/>
    <w:rsid w:val="004E7403"/>
    <w:rsid w:val="004E7410"/>
    <w:rsid w:val="004E7518"/>
    <w:rsid w:val="004E77BC"/>
    <w:rsid w:val="004E7801"/>
    <w:rsid w:val="004E784F"/>
    <w:rsid w:val="004E78B5"/>
    <w:rsid w:val="004E7917"/>
    <w:rsid w:val="004E794C"/>
    <w:rsid w:val="004E7A0A"/>
    <w:rsid w:val="004E7A32"/>
    <w:rsid w:val="004E7A6C"/>
    <w:rsid w:val="004E7A78"/>
    <w:rsid w:val="004E7ABF"/>
    <w:rsid w:val="004E7C81"/>
    <w:rsid w:val="004E7E86"/>
    <w:rsid w:val="004E7EDD"/>
    <w:rsid w:val="004E7FB0"/>
    <w:rsid w:val="004F02F0"/>
    <w:rsid w:val="004F03F3"/>
    <w:rsid w:val="004F06EC"/>
    <w:rsid w:val="004F0A2C"/>
    <w:rsid w:val="004F0A31"/>
    <w:rsid w:val="004F0E0D"/>
    <w:rsid w:val="004F0E43"/>
    <w:rsid w:val="004F0F52"/>
    <w:rsid w:val="004F0FB3"/>
    <w:rsid w:val="004F101D"/>
    <w:rsid w:val="004F1048"/>
    <w:rsid w:val="004F12E7"/>
    <w:rsid w:val="004F137B"/>
    <w:rsid w:val="004F1460"/>
    <w:rsid w:val="004F15F7"/>
    <w:rsid w:val="004F18E1"/>
    <w:rsid w:val="004F1B3D"/>
    <w:rsid w:val="004F1B8E"/>
    <w:rsid w:val="004F1C18"/>
    <w:rsid w:val="004F1C43"/>
    <w:rsid w:val="004F1D84"/>
    <w:rsid w:val="004F1EF5"/>
    <w:rsid w:val="004F1F27"/>
    <w:rsid w:val="004F225A"/>
    <w:rsid w:val="004F22E4"/>
    <w:rsid w:val="004F26F9"/>
    <w:rsid w:val="004F28B3"/>
    <w:rsid w:val="004F28C9"/>
    <w:rsid w:val="004F2B70"/>
    <w:rsid w:val="004F2BB3"/>
    <w:rsid w:val="004F2BFC"/>
    <w:rsid w:val="004F2D6E"/>
    <w:rsid w:val="004F2FD4"/>
    <w:rsid w:val="004F3167"/>
    <w:rsid w:val="004F3357"/>
    <w:rsid w:val="004F33E9"/>
    <w:rsid w:val="004F35A1"/>
    <w:rsid w:val="004F3652"/>
    <w:rsid w:val="004F36DB"/>
    <w:rsid w:val="004F38AE"/>
    <w:rsid w:val="004F398E"/>
    <w:rsid w:val="004F3A94"/>
    <w:rsid w:val="004F3BE0"/>
    <w:rsid w:val="004F3E93"/>
    <w:rsid w:val="004F3EE7"/>
    <w:rsid w:val="004F44A9"/>
    <w:rsid w:val="004F4627"/>
    <w:rsid w:val="004F4AE3"/>
    <w:rsid w:val="004F4CEC"/>
    <w:rsid w:val="004F4E14"/>
    <w:rsid w:val="004F5058"/>
    <w:rsid w:val="004F5359"/>
    <w:rsid w:val="004F53A1"/>
    <w:rsid w:val="004F54C9"/>
    <w:rsid w:val="004F5547"/>
    <w:rsid w:val="004F563F"/>
    <w:rsid w:val="004F5753"/>
    <w:rsid w:val="004F57C0"/>
    <w:rsid w:val="004F5826"/>
    <w:rsid w:val="004F588B"/>
    <w:rsid w:val="004F5ACF"/>
    <w:rsid w:val="004F5AD0"/>
    <w:rsid w:val="004F5B6C"/>
    <w:rsid w:val="004F5C92"/>
    <w:rsid w:val="004F5DB0"/>
    <w:rsid w:val="004F5F96"/>
    <w:rsid w:val="004F5FD5"/>
    <w:rsid w:val="004F6047"/>
    <w:rsid w:val="004F609B"/>
    <w:rsid w:val="004F6199"/>
    <w:rsid w:val="004F68CD"/>
    <w:rsid w:val="004F6959"/>
    <w:rsid w:val="004F698C"/>
    <w:rsid w:val="004F6AD3"/>
    <w:rsid w:val="004F6B8D"/>
    <w:rsid w:val="004F6C7A"/>
    <w:rsid w:val="004F6F1F"/>
    <w:rsid w:val="004F7025"/>
    <w:rsid w:val="004F7303"/>
    <w:rsid w:val="004F7693"/>
    <w:rsid w:val="004F77C2"/>
    <w:rsid w:val="004F7AA6"/>
    <w:rsid w:val="004F7BAE"/>
    <w:rsid w:val="004F7BB3"/>
    <w:rsid w:val="004F7BCF"/>
    <w:rsid w:val="004F7C92"/>
    <w:rsid w:val="004F7CC5"/>
    <w:rsid w:val="004F7D52"/>
    <w:rsid w:val="00500401"/>
    <w:rsid w:val="005004F4"/>
    <w:rsid w:val="0050070A"/>
    <w:rsid w:val="005007CA"/>
    <w:rsid w:val="0050087E"/>
    <w:rsid w:val="00500982"/>
    <w:rsid w:val="00500987"/>
    <w:rsid w:val="00500C6B"/>
    <w:rsid w:val="00500C94"/>
    <w:rsid w:val="00500CB5"/>
    <w:rsid w:val="00500E3D"/>
    <w:rsid w:val="0050111E"/>
    <w:rsid w:val="00501177"/>
    <w:rsid w:val="0050124B"/>
    <w:rsid w:val="0050134C"/>
    <w:rsid w:val="005014F2"/>
    <w:rsid w:val="005016CC"/>
    <w:rsid w:val="0050170C"/>
    <w:rsid w:val="00501715"/>
    <w:rsid w:val="0050177C"/>
    <w:rsid w:val="005018EF"/>
    <w:rsid w:val="00501901"/>
    <w:rsid w:val="00501A30"/>
    <w:rsid w:val="00501C9C"/>
    <w:rsid w:val="00501CC9"/>
    <w:rsid w:val="00501D77"/>
    <w:rsid w:val="00501E08"/>
    <w:rsid w:val="00501FA7"/>
    <w:rsid w:val="0050214D"/>
    <w:rsid w:val="005021BD"/>
    <w:rsid w:val="00502282"/>
    <w:rsid w:val="005023CA"/>
    <w:rsid w:val="005027BB"/>
    <w:rsid w:val="005029F3"/>
    <w:rsid w:val="00502CC5"/>
    <w:rsid w:val="00502F94"/>
    <w:rsid w:val="005030F1"/>
    <w:rsid w:val="00503120"/>
    <w:rsid w:val="00503334"/>
    <w:rsid w:val="005033EF"/>
    <w:rsid w:val="00503680"/>
    <w:rsid w:val="00503716"/>
    <w:rsid w:val="005038D0"/>
    <w:rsid w:val="00503905"/>
    <w:rsid w:val="00503A9F"/>
    <w:rsid w:val="00503BD6"/>
    <w:rsid w:val="00503CC8"/>
    <w:rsid w:val="00503CC9"/>
    <w:rsid w:val="00503F05"/>
    <w:rsid w:val="00504037"/>
    <w:rsid w:val="005040D3"/>
    <w:rsid w:val="005041BE"/>
    <w:rsid w:val="005043E3"/>
    <w:rsid w:val="0050440D"/>
    <w:rsid w:val="00504456"/>
    <w:rsid w:val="005044C2"/>
    <w:rsid w:val="005044D0"/>
    <w:rsid w:val="0050463C"/>
    <w:rsid w:val="00504746"/>
    <w:rsid w:val="005047D7"/>
    <w:rsid w:val="00504851"/>
    <w:rsid w:val="005048A9"/>
    <w:rsid w:val="005048AC"/>
    <w:rsid w:val="00504A25"/>
    <w:rsid w:val="00504CC7"/>
    <w:rsid w:val="00504DDF"/>
    <w:rsid w:val="00504E63"/>
    <w:rsid w:val="00504F85"/>
    <w:rsid w:val="005050F9"/>
    <w:rsid w:val="005052C2"/>
    <w:rsid w:val="00505465"/>
    <w:rsid w:val="00505610"/>
    <w:rsid w:val="00505D82"/>
    <w:rsid w:val="00505D94"/>
    <w:rsid w:val="00505E02"/>
    <w:rsid w:val="00505E4F"/>
    <w:rsid w:val="00505EDE"/>
    <w:rsid w:val="00505FCC"/>
    <w:rsid w:val="005060EA"/>
    <w:rsid w:val="00506392"/>
    <w:rsid w:val="005065D9"/>
    <w:rsid w:val="00506904"/>
    <w:rsid w:val="00506AE1"/>
    <w:rsid w:val="00506B38"/>
    <w:rsid w:val="00506C41"/>
    <w:rsid w:val="00506CA5"/>
    <w:rsid w:val="00506CC7"/>
    <w:rsid w:val="00506F0A"/>
    <w:rsid w:val="00506F56"/>
    <w:rsid w:val="005072E1"/>
    <w:rsid w:val="00507314"/>
    <w:rsid w:val="0050734F"/>
    <w:rsid w:val="00507471"/>
    <w:rsid w:val="00507541"/>
    <w:rsid w:val="0050780E"/>
    <w:rsid w:val="00507966"/>
    <w:rsid w:val="00507A30"/>
    <w:rsid w:val="00507B7B"/>
    <w:rsid w:val="00507D04"/>
    <w:rsid w:val="00507DA1"/>
    <w:rsid w:val="00507DB3"/>
    <w:rsid w:val="00507DB7"/>
    <w:rsid w:val="00507EC9"/>
    <w:rsid w:val="00507F8E"/>
    <w:rsid w:val="00510065"/>
    <w:rsid w:val="005100DF"/>
    <w:rsid w:val="00510281"/>
    <w:rsid w:val="0051030F"/>
    <w:rsid w:val="0051036E"/>
    <w:rsid w:val="00510370"/>
    <w:rsid w:val="0051057F"/>
    <w:rsid w:val="00510836"/>
    <w:rsid w:val="005108E6"/>
    <w:rsid w:val="00510C95"/>
    <w:rsid w:val="00510D05"/>
    <w:rsid w:val="00510D2A"/>
    <w:rsid w:val="00510D34"/>
    <w:rsid w:val="00510E09"/>
    <w:rsid w:val="00510EB4"/>
    <w:rsid w:val="00510F95"/>
    <w:rsid w:val="0051166C"/>
    <w:rsid w:val="00511674"/>
    <w:rsid w:val="005119F1"/>
    <w:rsid w:val="00511B80"/>
    <w:rsid w:val="00511BD3"/>
    <w:rsid w:val="00511DD3"/>
    <w:rsid w:val="00511E1F"/>
    <w:rsid w:val="0051241F"/>
    <w:rsid w:val="005126F3"/>
    <w:rsid w:val="00512705"/>
    <w:rsid w:val="00512813"/>
    <w:rsid w:val="0051294F"/>
    <w:rsid w:val="00512A02"/>
    <w:rsid w:val="00512CD9"/>
    <w:rsid w:val="00512D83"/>
    <w:rsid w:val="00512DEE"/>
    <w:rsid w:val="00512E1F"/>
    <w:rsid w:val="00512F24"/>
    <w:rsid w:val="005131EE"/>
    <w:rsid w:val="0051335C"/>
    <w:rsid w:val="005133ED"/>
    <w:rsid w:val="0051347F"/>
    <w:rsid w:val="005135CB"/>
    <w:rsid w:val="0051370F"/>
    <w:rsid w:val="00513793"/>
    <w:rsid w:val="0051381F"/>
    <w:rsid w:val="005138D7"/>
    <w:rsid w:val="00513D22"/>
    <w:rsid w:val="00513DA1"/>
    <w:rsid w:val="005142D4"/>
    <w:rsid w:val="0051431B"/>
    <w:rsid w:val="0051436D"/>
    <w:rsid w:val="00514724"/>
    <w:rsid w:val="005147D0"/>
    <w:rsid w:val="00514937"/>
    <w:rsid w:val="00514A1F"/>
    <w:rsid w:val="00514A56"/>
    <w:rsid w:val="00514B0A"/>
    <w:rsid w:val="00514C53"/>
    <w:rsid w:val="00514D84"/>
    <w:rsid w:val="00514E8E"/>
    <w:rsid w:val="00514EE1"/>
    <w:rsid w:val="00515048"/>
    <w:rsid w:val="0051519C"/>
    <w:rsid w:val="005152D8"/>
    <w:rsid w:val="005153E7"/>
    <w:rsid w:val="0051596A"/>
    <w:rsid w:val="00515D38"/>
    <w:rsid w:val="00515D5C"/>
    <w:rsid w:val="0051629B"/>
    <w:rsid w:val="00516437"/>
    <w:rsid w:val="0051648E"/>
    <w:rsid w:val="00516510"/>
    <w:rsid w:val="00516755"/>
    <w:rsid w:val="00516828"/>
    <w:rsid w:val="00516BC0"/>
    <w:rsid w:val="00517150"/>
    <w:rsid w:val="00517156"/>
    <w:rsid w:val="00517176"/>
    <w:rsid w:val="005172CF"/>
    <w:rsid w:val="005172F0"/>
    <w:rsid w:val="0051733A"/>
    <w:rsid w:val="005174F7"/>
    <w:rsid w:val="005175D8"/>
    <w:rsid w:val="005178B7"/>
    <w:rsid w:val="00517CFC"/>
    <w:rsid w:val="00517DDB"/>
    <w:rsid w:val="00517E35"/>
    <w:rsid w:val="00517F6B"/>
    <w:rsid w:val="00520217"/>
    <w:rsid w:val="005203FC"/>
    <w:rsid w:val="00520564"/>
    <w:rsid w:val="00520627"/>
    <w:rsid w:val="00520802"/>
    <w:rsid w:val="00520872"/>
    <w:rsid w:val="00520B44"/>
    <w:rsid w:val="00520B8B"/>
    <w:rsid w:val="00520D6D"/>
    <w:rsid w:val="00520DD8"/>
    <w:rsid w:val="00520EDA"/>
    <w:rsid w:val="00520F45"/>
    <w:rsid w:val="0052107D"/>
    <w:rsid w:val="0052136C"/>
    <w:rsid w:val="00521461"/>
    <w:rsid w:val="005214EC"/>
    <w:rsid w:val="00521723"/>
    <w:rsid w:val="005217FD"/>
    <w:rsid w:val="00521854"/>
    <w:rsid w:val="0052187C"/>
    <w:rsid w:val="005218CF"/>
    <w:rsid w:val="00521A53"/>
    <w:rsid w:val="00521E80"/>
    <w:rsid w:val="00521E88"/>
    <w:rsid w:val="00521EE9"/>
    <w:rsid w:val="00521FB6"/>
    <w:rsid w:val="0052214D"/>
    <w:rsid w:val="0052249E"/>
    <w:rsid w:val="00522745"/>
    <w:rsid w:val="005227FB"/>
    <w:rsid w:val="00522868"/>
    <w:rsid w:val="00522A21"/>
    <w:rsid w:val="00522A86"/>
    <w:rsid w:val="00522AB4"/>
    <w:rsid w:val="00522ABD"/>
    <w:rsid w:val="00522AC4"/>
    <w:rsid w:val="00522B9F"/>
    <w:rsid w:val="00522C08"/>
    <w:rsid w:val="00522CAE"/>
    <w:rsid w:val="00522D70"/>
    <w:rsid w:val="00522FB7"/>
    <w:rsid w:val="00522FDA"/>
    <w:rsid w:val="0052307F"/>
    <w:rsid w:val="005232E1"/>
    <w:rsid w:val="005233EF"/>
    <w:rsid w:val="00523410"/>
    <w:rsid w:val="00523430"/>
    <w:rsid w:val="00523560"/>
    <w:rsid w:val="00523575"/>
    <w:rsid w:val="005236B6"/>
    <w:rsid w:val="0052383B"/>
    <w:rsid w:val="005238DE"/>
    <w:rsid w:val="00523A85"/>
    <w:rsid w:val="00523CA8"/>
    <w:rsid w:val="00523E33"/>
    <w:rsid w:val="00523F07"/>
    <w:rsid w:val="00524213"/>
    <w:rsid w:val="00524777"/>
    <w:rsid w:val="00524813"/>
    <w:rsid w:val="00524850"/>
    <w:rsid w:val="00524876"/>
    <w:rsid w:val="00524A08"/>
    <w:rsid w:val="00524A67"/>
    <w:rsid w:val="00524A98"/>
    <w:rsid w:val="00524ACC"/>
    <w:rsid w:val="00524B27"/>
    <w:rsid w:val="00524DDF"/>
    <w:rsid w:val="00524E58"/>
    <w:rsid w:val="00524EFB"/>
    <w:rsid w:val="00524F43"/>
    <w:rsid w:val="00525186"/>
    <w:rsid w:val="00525264"/>
    <w:rsid w:val="005253A2"/>
    <w:rsid w:val="005254C7"/>
    <w:rsid w:val="0052560E"/>
    <w:rsid w:val="00525639"/>
    <w:rsid w:val="00525739"/>
    <w:rsid w:val="005257BA"/>
    <w:rsid w:val="005257F3"/>
    <w:rsid w:val="00525A1E"/>
    <w:rsid w:val="00525D0B"/>
    <w:rsid w:val="005264B4"/>
    <w:rsid w:val="0052662E"/>
    <w:rsid w:val="00526635"/>
    <w:rsid w:val="00526782"/>
    <w:rsid w:val="0052698C"/>
    <w:rsid w:val="005269A1"/>
    <w:rsid w:val="00526BAC"/>
    <w:rsid w:val="00526FB4"/>
    <w:rsid w:val="005270C3"/>
    <w:rsid w:val="00527319"/>
    <w:rsid w:val="00527469"/>
    <w:rsid w:val="005274D7"/>
    <w:rsid w:val="00527603"/>
    <w:rsid w:val="00527647"/>
    <w:rsid w:val="00527902"/>
    <w:rsid w:val="00527BB3"/>
    <w:rsid w:val="00527BF5"/>
    <w:rsid w:val="00527C7C"/>
    <w:rsid w:val="00527C7F"/>
    <w:rsid w:val="00527D8C"/>
    <w:rsid w:val="00530079"/>
    <w:rsid w:val="005300A4"/>
    <w:rsid w:val="00530796"/>
    <w:rsid w:val="0053088D"/>
    <w:rsid w:val="00530987"/>
    <w:rsid w:val="00530A8A"/>
    <w:rsid w:val="0053101C"/>
    <w:rsid w:val="00531095"/>
    <w:rsid w:val="005310D1"/>
    <w:rsid w:val="0053113A"/>
    <w:rsid w:val="00531173"/>
    <w:rsid w:val="00531263"/>
    <w:rsid w:val="00531316"/>
    <w:rsid w:val="00531518"/>
    <w:rsid w:val="005315CC"/>
    <w:rsid w:val="00531788"/>
    <w:rsid w:val="00531A5C"/>
    <w:rsid w:val="00531BE4"/>
    <w:rsid w:val="00531C6F"/>
    <w:rsid w:val="00532321"/>
    <w:rsid w:val="00532360"/>
    <w:rsid w:val="00532449"/>
    <w:rsid w:val="0053246E"/>
    <w:rsid w:val="005325C4"/>
    <w:rsid w:val="00532601"/>
    <w:rsid w:val="00532747"/>
    <w:rsid w:val="0053274D"/>
    <w:rsid w:val="005327B9"/>
    <w:rsid w:val="005327D8"/>
    <w:rsid w:val="00532B7D"/>
    <w:rsid w:val="00532C98"/>
    <w:rsid w:val="00532D03"/>
    <w:rsid w:val="00532F77"/>
    <w:rsid w:val="00533222"/>
    <w:rsid w:val="0053335E"/>
    <w:rsid w:val="0053354F"/>
    <w:rsid w:val="00533552"/>
    <w:rsid w:val="00533903"/>
    <w:rsid w:val="005339C4"/>
    <w:rsid w:val="00533ADB"/>
    <w:rsid w:val="00533BA4"/>
    <w:rsid w:val="00533C55"/>
    <w:rsid w:val="00533D48"/>
    <w:rsid w:val="00533F48"/>
    <w:rsid w:val="00533FF6"/>
    <w:rsid w:val="00534054"/>
    <w:rsid w:val="00534131"/>
    <w:rsid w:val="00534821"/>
    <w:rsid w:val="00534858"/>
    <w:rsid w:val="00534899"/>
    <w:rsid w:val="00534BA9"/>
    <w:rsid w:val="00534DA9"/>
    <w:rsid w:val="00534FFD"/>
    <w:rsid w:val="0053503C"/>
    <w:rsid w:val="005350E3"/>
    <w:rsid w:val="0053519F"/>
    <w:rsid w:val="00535276"/>
    <w:rsid w:val="00535365"/>
    <w:rsid w:val="00535372"/>
    <w:rsid w:val="00535382"/>
    <w:rsid w:val="005355BB"/>
    <w:rsid w:val="005356D1"/>
    <w:rsid w:val="0053596A"/>
    <w:rsid w:val="00535A07"/>
    <w:rsid w:val="00535B14"/>
    <w:rsid w:val="00535B4E"/>
    <w:rsid w:val="00536705"/>
    <w:rsid w:val="00536738"/>
    <w:rsid w:val="005369AD"/>
    <w:rsid w:val="00536A36"/>
    <w:rsid w:val="0053703D"/>
    <w:rsid w:val="005370D3"/>
    <w:rsid w:val="00537114"/>
    <w:rsid w:val="0053721C"/>
    <w:rsid w:val="00537698"/>
    <w:rsid w:val="005376F1"/>
    <w:rsid w:val="00537C89"/>
    <w:rsid w:val="00537E08"/>
    <w:rsid w:val="00537E9D"/>
    <w:rsid w:val="00537ED0"/>
    <w:rsid w:val="0054045B"/>
    <w:rsid w:val="0054057B"/>
    <w:rsid w:val="0054057C"/>
    <w:rsid w:val="00540591"/>
    <w:rsid w:val="00540592"/>
    <w:rsid w:val="00540800"/>
    <w:rsid w:val="0054093D"/>
    <w:rsid w:val="00540C68"/>
    <w:rsid w:val="00541083"/>
    <w:rsid w:val="0054111A"/>
    <w:rsid w:val="00541204"/>
    <w:rsid w:val="0054129C"/>
    <w:rsid w:val="0054130D"/>
    <w:rsid w:val="0054136A"/>
    <w:rsid w:val="005413E3"/>
    <w:rsid w:val="00541488"/>
    <w:rsid w:val="00541713"/>
    <w:rsid w:val="00541740"/>
    <w:rsid w:val="005418EF"/>
    <w:rsid w:val="00541920"/>
    <w:rsid w:val="00541B71"/>
    <w:rsid w:val="00541BB2"/>
    <w:rsid w:val="00541D0F"/>
    <w:rsid w:val="00541E3F"/>
    <w:rsid w:val="00542301"/>
    <w:rsid w:val="00542303"/>
    <w:rsid w:val="005423F5"/>
    <w:rsid w:val="00542498"/>
    <w:rsid w:val="005424F5"/>
    <w:rsid w:val="00542870"/>
    <w:rsid w:val="00542B9C"/>
    <w:rsid w:val="00542CB1"/>
    <w:rsid w:val="00542CE4"/>
    <w:rsid w:val="00542D00"/>
    <w:rsid w:val="00542D41"/>
    <w:rsid w:val="00542D9D"/>
    <w:rsid w:val="00542DD9"/>
    <w:rsid w:val="00542FAC"/>
    <w:rsid w:val="00543087"/>
    <w:rsid w:val="00543155"/>
    <w:rsid w:val="005431F9"/>
    <w:rsid w:val="005433F0"/>
    <w:rsid w:val="005434F7"/>
    <w:rsid w:val="00543560"/>
    <w:rsid w:val="0054376A"/>
    <w:rsid w:val="005438C9"/>
    <w:rsid w:val="00543B9E"/>
    <w:rsid w:val="00543C9B"/>
    <w:rsid w:val="00543DF9"/>
    <w:rsid w:val="00543EBD"/>
    <w:rsid w:val="00543FA7"/>
    <w:rsid w:val="005440A4"/>
    <w:rsid w:val="0054431C"/>
    <w:rsid w:val="00544A59"/>
    <w:rsid w:val="00544AF6"/>
    <w:rsid w:val="00544D97"/>
    <w:rsid w:val="00544DE5"/>
    <w:rsid w:val="00544E32"/>
    <w:rsid w:val="00545042"/>
    <w:rsid w:val="00545230"/>
    <w:rsid w:val="00545231"/>
    <w:rsid w:val="0054524B"/>
    <w:rsid w:val="00545259"/>
    <w:rsid w:val="00545498"/>
    <w:rsid w:val="00545998"/>
    <w:rsid w:val="00545D3F"/>
    <w:rsid w:val="00545D5A"/>
    <w:rsid w:val="00545D8C"/>
    <w:rsid w:val="00545D96"/>
    <w:rsid w:val="00545EF8"/>
    <w:rsid w:val="00546084"/>
    <w:rsid w:val="00546234"/>
    <w:rsid w:val="00546313"/>
    <w:rsid w:val="005464A9"/>
    <w:rsid w:val="00546BB4"/>
    <w:rsid w:val="00546D23"/>
    <w:rsid w:val="00546D35"/>
    <w:rsid w:val="00547069"/>
    <w:rsid w:val="005471ED"/>
    <w:rsid w:val="00547258"/>
    <w:rsid w:val="00547353"/>
    <w:rsid w:val="0054741B"/>
    <w:rsid w:val="00547875"/>
    <w:rsid w:val="00547947"/>
    <w:rsid w:val="005479FF"/>
    <w:rsid w:val="00547D4F"/>
    <w:rsid w:val="00547D9B"/>
    <w:rsid w:val="00547E0C"/>
    <w:rsid w:val="00547E10"/>
    <w:rsid w:val="00550233"/>
    <w:rsid w:val="0055029B"/>
    <w:rsid w:val="00550377"/>
    <w:rsid w:val="005503EE"/>
    <w:rsid w:val="00550509"/>
    <w:rsid w:val="00550531"/>
    <w:rsid w:val="00550725"/>
    <w:rsid w:val="00550853"/>
    <w:rsid w:val="00550957"/>
    <w:rsid w:val="00550AF6"/>
    <w:rsid w:val="00550AF9"/>
    <w:rsid w:val="00550CA1"/>
    <w:rsid w:val="00550D42"/>
    <w:rsid w:val="00550DEA"/>
    <w:rsid w:val="00550E1B"/>
    <w:rsid w:val="00550E66"/>
    <w:rsid w:val="00551248"/>
    <w:rsid w:val="0055135A"/>
    <w:rsid w:val="0055158A"/>
    <w:rsid w:val="00551642"/>
    <w:rsid w:val="0055168D"/>
    <w:rsid w:val="005516A4"/>
    <w:rsid w:val="005517F9"/>
    <w:rsid w:val="00551968"/>
    <w:rsid w:val="00551A3F"/>
    <w:rsid w:val="00551D70"/>
    <w:rsid w:val="00551DF1"/>
    <w:rsid w:val="00551EEA"/>
    <w:rsid w:val="00551EFA"/>
    <w:rsid w:val="00552304"/>
    <w:rsid w:val="0055248F"/>
    <w:rsid w:val="00552505"/>
    <w:rsid w:val="005526A8"/>
    <w:rsid w:val="005527B4"/>
    <w:rsid w:val="0055293E"/>
    <w:rsid w:val="00552CB0"/>
    <w:rsid w:val="00552D91"/>
    <w:rsid w:val="005530BE"/>
    <w:rsid w:val="00553271"/>
    <w:rsid w:val="005533AF"/>
    <w:rsid w:val="00553490"/>
    <w:rsid w:val="00553A97"/>
    <w:rsid w:val="00553AE9"/>
    <w:rsid w:val="00553B8F"/>
    <w:rsid w:val="0055405B"/>
    <w:rsid w:val="005542F9"/>
    <w:rsid w:val="005545AA"/>
    <w:rsid w:val="0055461C"/>
    <w:rsid w:val="0055488F"/>
    <w:rsid w:val="00554953"/>
    <w:rsid w:val="00554A12"/>
    <w:rsid w:val="00554A69"/>
    <w:rsid w:val="00554D30"/>
    <w:rsid w:val="00554EA2"/>
    <w:rsid w:val="00554F68"/>
    <w:rsid w:val="00555230"/>
    <w:rsid w:val="0055530D"/>
    <w:rsid w:val="00555331"/>
    <w:rsid w:val="005555A8"/>
    <w:rsid w:val="005555D6"/>
    <w:rsid w:val="00555645"/>
    <w:rsid w:val="0055596A"/>
    <w:rsid w:val="00555995"/>
    <w:rsid w:val="005559AE"/>
    <w:rsid w:val="005559F2"/>
    <w:rsid w:val="00555A68"/>
    <w:rsid w:val="00555BDA"/>
    <w:rsid w:val="00555C29"/>
    <w:rsid w:val="00555E0C"/>
    <w:rsid w:val="00555FB5"/>
    <w:rsid w:val="00555FF9"/>
    <w:rsid w:val="00556051"/>
    <w:rsid w:val="00556054"/>
    <w:rsid w:val="00556110"/>
    <w:rsid w:val="00556165"/>
    <w:rsid w:val="005562B3"/>
    <w:rsid w:val="00556508"/>
    <w:rsid w:val="005565ED"/>
    <w:rsid w:val="00556640"/>
    <w:rsid w:val="005567D1"/>
    <w:rsid w:val="0055685C"/>
    <w:rsid w:val="005568A4"/>
    <w:rsid w:val="005568BA"/>
    <w:rsid w:val="00556938"/>
    <w:rsid w:val="00556BA4"/>
    <w:rsid w:val="00556BA9"/>
    <w:rsid w:val="00556EBA"/>
    <w:rsid w:val="0055703B"/>
    <w:rsid w:val="00557152"/>
    <w:rsid w:val="00557176"/>
    <w:rsid w:val="005571F2"/>
    <w:rsid w:val="00557306"/>
    <w:rsid w:val="005573C8"/>
    <w:rsid w:val="00557635"/>
    <w:rsid w:val="00557813"/>
    <w:rsid w:val="00557873"/>
    <w:rsid w:val="00557897"/>
    <w:rsid w:val="0055792A"/>
    <w:rsid w:val="0055795F"/>
    <w:rsid w:val="00557C83"/>
    <w:rsid w:val="00557CF6"/>
    <w:rsid w:val="00557D9B"/>
    <w:rsid w:val="00557ECE"/>
    <w:rsid w:val="00557F7E"/>
    <w:rsid w:val="005600DD"/>
    <w:rsid w:val="005601B8"/>
    <w:rsid w:val="005602D3"/>
    <w:rsid w:val="0056073C"/>
    <w:rsid w:val="005608DD"/>
    <w:rsid w:val="00560A45"/>
    <w:rsid w:val="00560AF8"/>
    <w:rsid w:val="00560B95"/>
    <w:rsid w:val="00560E79"/>
    <w:rsid w:val="00560F29"/>
    <w:rsid w:val="005611C9"/>
    <w:rsid w:val="0056136B"/>
    <w:rsid w:val="00561370"/>
    <w:rsid w:val="005613B6"/>
    <w:rsid w:val="00561421"/>
    <w:rsid w:val="00561470"/>
    <w:rsid w:val="00561498"/>
    <w:rsid w:val="00561795"/>
    <w:rsid w:val="00561975"/>
    <w:rsid w:val="005619D4"/>
    <w:rsid w:val="00561AE9"/>
    <w:rsid w:val="00561B79"/>
    <w:rsid w:val="00561E02"/>
    <w:rsid w:val="00561E84"/>
    <w:rsid w:val="00561ED3"/>
    <w:rsid w:val="0056216B"/>
    <w:rsid w:val="00562439"/>
    <w:rsid w:val="00562641"/>
    <w:rsid w:val="00562823"/>
    <w:rsid w:val="00562927"/>
    <w:rsid w:val="00562BB5"/>
    <w:rsid w:val="00562BD3"/>
    <w:rsid w:val="00562BEE"/>
    <w:rsid w:val="00562C57"/>
    <w:rsid w:val="00562E91"/>
    <w:rsid w:val="00562EAD"/>
    <w:rsid w:val="00562F9B"/>
    <w:rsid w:val="0056307B"/>
    <w:rsid w:val="005630AE"/>
    <w:rsid w:val="005631EC"/>
    <w:rsid w:val="00563333"/>
    <w:rsid w:val="005633A8"/>
    <w:rsid w:val="00563536"/>
    <w:rsid w:val="005636B2"/>
    <w:rsid w:val="005637B5"/>
    <w:rsid w:val="0056380E"/>
    <w:rsid w:val="00563E59"/>
    <w:rsid w:val="00563E7F"/>
    <w:rsid w:val="00563EC4"/>
    <w:rsid w:val="0056411C"/>
    <w:rsid w:val="00564147"/>
    <w:rsid w:val="00564199"/>
    <w:rsid w:val="005641A6"/>
    <w:rsid w:val="005643C3"/>
    <w:rsid w:val="005645AA"/>
    <w:rsid w:val="00564630"/>
    <w:rsid w:val="00564637"/>
    <w:rsid w:val="0056463E"/>
    <w:rsid w:val="005646B0"/>
    <w:rsid w:val="00564799"/>
    <w:rsid w:val="005648B1"/>
    <w:rsid w:val="005648B7"/>
    <w:rsid w:val="00564B2C"/>
    <w:rsid w:val="00564B51"/>
    <w:rsid w:val="00564B56"/>
    <w:rsid w:val="00564D74"/>
    <w:rsid w:val="00564EDE"/>
    <w:rsid w:val="00565168"/>
    <w:rsid w:val="00565214"/>
    <w:rsid w:val="005652AE"/>
    <w:rsid w:val="005654D3"/>
    <w:rsid w:val="005655C0"/>
    <w:rsid w:val="00565671"/>
    <w:rsid w:val="005656E0"/>
    <w:rsid w:val="005656EB"/>
    <w:rsid w:val="005658FF"/>
    <w:rsid w:val="00565B78"/>
    <w:rsid w:val="00565D6A"/>
    <w:rsid w:val="00565D74"/>
    <w:rsid w:val="00565D9D"/>
    <w:rsid w:val="00565EA7"/>
    <w:rsid w:val="00565EB5"/>
    <w:rsid w:val="00566240"/>
    <w:rsid w:val="00566318"/>
    <w:rsid w:val="005664B7"/>
    <w:rsid w:val="0056693A"/>
    <w:rsid w:val="00566A4E"/>
    <w:rsid w:val="00566B4A"/>
    <w:rsid w:val="00566C71"/>
    <w:rsid w:val="00566D07"/>
    <w:rsid w:val="00566D20"/>
    <w:rsid w:val="00566E04"/>
    <w:rsid w:val="00566ED6"/>
    <w:rsid w:val="00566F10"/>
    <w:rsid w:val="005672A5"/>
    <w:rsid w:val="00567685"/>
    <w:rsid w:val="00567790"/>
    <w:rsid w:val="00567823"/>
    <w:rsid w:val="00567968"/>
    <w:rsid w:val="00567CED"/>
    <w:rsid w:val="00567E05"/>
    <w:rsid w:val="00567F43"/>
    <w:rsid w:val="005700B0"/>
    <w:rsid w:val="0057019D"/>
    <w:rsid w:val="0057029A"/>
    <w:rsid w:val="00570324"/>
    <w:rsid w:val="0057036C"/>
    <w:rsid w:val="005703CC"/>
    <w:rsid w:val="0057073A"/>
    <w:rsid w:val="00570787"/>
    <w:rsid w:val="00570892"/>
    <w:rsid w:val="00570AC3"/>
    <w:rsid w:val="00570AD2"/>
    <w:rsid w:val="00570B45"/>
    <w:rsid w:val="00570C3F"/>
    <w:rsid w:val="00570C97"/>
    <w:rsid w:val="00570DF9"/>
    <w:rsid w:val="00570FA6"/>
    <w:rsid w:val="005717A0"/>
    <w:rsid w:val="00571B53"/>
    <w:rsid w:val="00571B7A"/>
    <w:rsid w:val="00571E30"/>
    <w:rsid w:val="00571EBA"/>
    <w:rsid w:val="00572128"/>
    <w:rsid w:val="00572334"/>
    <w:rsid w:val="0057238E"/>
    <w:rsid w:val="00572528"/>
    <w:rsid w:val="005725EC"/>
    <w:rsid w:val="0057262E"/>
    <w:rsid w:val="0057279B"/>
    <w:rsid w:val="00572853"/>
    <w:rsid w:val="00572B62"/>
    <w:rsid w:val="00572CFA"/>
    <w:rsid w:val="00572D49"/>
    <w:rsid w:val="00572E95"/>
    <w:rsid w:val="00572EEA"/>
    <w:rsid w:val="00572F7A"/>
    <w:rsid w:val="00573007"/>
    <w:rsid w:val="00573200"/>
    <w:rsid w:val="005733E4"/>
    <w:rsid w:val="00573885"/>
    <w:rsid w:val="0057392D"/>
    <w:rsid w:val="005739CC"/>
    <w:rsid w:val="005739D8"/>
    <w:rsid w:val="005739F7"/>
    <w:rsid w:val="00573E71"/>
    <w:rsid w:val="00574055"/>
    <w:rsid w:val="005743C2"/>
    <w:rsid w:val="00574617"/>
    <w:rsid w:val="005747E6"/>
    <w:rsid w:val="00574B70"/>
    <w:rsid w:val="00574B82"/>
    <w:rsid w:val="00574DA3"/>
    <w:rsid w:val="00574EF0"/>
    <w:rsid w:val="0057516D"/>
    <w:rsid w:val="00575442"/>
    <w:rsid w:val="0057545A"/>
    <w:rsid w:val="005754A4"/>
    <w:rsid w:val="00575603"/>
    <w:rsid w:val="005756E0"/>
    <w:rsid w:val="0057571F"/>
    <w:rsid w:val="005758B4"/>
    <w:rsid w:val="00575DAA"/>
    <w:rsid w:val="005761CE"/>
    <w:rsid w:val="005762B2"/>
    <w:rsid w:val="0057639F"/>
    <w:rsid w:val="005764FA"/>
    <w:rsid w:val="00576577"/>
    <w:rsid w:val="005768BE"/>
    <w:rsid w:val="00576935"/>
    <w:rsid w:val="00576A4E"/>
    <w:rsid w:val="00576B32"/>
    <w:rsid w:val="00576B7D"/>
    <w:rsid w:val="00576B9A"/>
    <w:rsid w:val="00576E80"/>
    <w:rsid w:val="00576FF9"/>
    <w:rsid w:val="00577058"/>
    <w:rsid w:val="005770DC"/>
    <w:rsid w:val="00577132"/>
    <w:rsid w:val="005774B9"/>
    <w:rsid w:val="0057753B"/>
    <w:rsid w:val="005775E8"/>
    <w:rsid w:val="0057774E"/>
    <w:rsid w:val="005777CF"/>
    <w:rsid w:val="0057781C"/>
    <w:rsid w:val="0057795B"/>
    <w:rsid w:val="0057795D"/>
    <w:rsid w:val="00577A46"/>
    <w:rsid w:val="00577B1B"/>
    <w:rsid w:val="00577CB0"/>
    <w:rsid w:val="00577D93"/>
    <w:rsid w:val="00577FBD"/>
    <w:rsid w:val="0058067F"/>
    <w:rsid w:val="00580693"/>
    <w:rsid w:val="00580773"/>
    <w:rsid w:val="005808C1"/>
    <w:rsid w:val="005808C6"/>
    <w:rsid w:val="0058095E"/>
    <w:rsid w:val="00580D1B"/>
    <w:rsid w:val="00580D5D"/>
    <w:rsid w:val="00580E9D"/>
    <w:rsid w:val="00581382"/>
    <w:rsid w:val="005814FD"/>
    <w:rsid w:val="00581501"/>
    <w:rsid w:val="0058155A"/>
    <w:rsid w:val="00581692"/>
    <w:rsid w:val="00581699"/>
    <w:rsid w:val="0058169F"/>
    <w:rsid w:val="005817D9"/>
    <w:rsid w:val="005818DA"/>
    <w:rsid w:val="005819E4"/>
    <w:rsid w:val="00581A29"/>
    <w:rsid w:val="00581B52"/>
    <w:rsid w:val="00581B59"/>
    <w:rsid w:val="00581CD2"/>
    <w:rsid w:val="00581F99"/>
    <w:rsid w:val="005821C4"/>
    <w:rsid w:val="00582247"/>
    <w:rsid w:val="00582249"/>
    <w:rsid w:val="005822D3"/>
    <w:rsid w:val="00582406"/>
    <w:rsid w:val="005824BF"/>
    <w:rsid w:val="0058255B"/>
    <w:rsid w:val="0058259D"/>
    <w:rsid w:val="0058285D"/>
    <w:rsid w:val="005828A0"/>
    <w:rsid w:val="0058299A"/>
    <w:rsid w:val="00582ADA"/>
    <w:rsid w:val="00582B69"/>
    <w:rsid w:val="00582D10"/>
    <w:rsid w:val="00582D16"/>
    <w:rsid w:val="00582E1B"/>
    <w:rsid w:val="00582F97"/>
    <w:rsid w:val="00583140"/>
    <w:rsid w:val="005832D5"/>
    <w:rsid w:val="005837BC"/>
    <w:rsid w:val="0058392A"/>
    <w:rsid w:val="00583C1A"/>
    <w:rsid w:val="00583D9F"/>
    <w:rsid w:val="00583E2C"/>
    <w:rsid w:val="00583F1E"/>
    <w:rsid w:val="00584166"/>
    <w:rsid w:val="005841FA"/>
    <w:rsid w:val="005841FC"/>
    <w:rsid w:val="005843D3"/>
    <w:rsid w:val="00584453"/>
    <w:rsid w:val="00584692"/>
    <w:rsid w:val="00584889"/>
    <w:rsid w:val="00584895"/>
    <w:rsid w:val="0058497B"/>
    <w:rsid w:val="005849AB"/>
    <w:rsid w:val="005849D6"/>
    <w:rsid w:val="005849FD"/>
    <w:rsid w:val="00584B08"/>
    <w:rsid w:val="00584B87"/>
    <w:rsid w:val="00584BB2"/>
    <w:rsid w:val="00584C06"/>
    <w:rsid w:val="00584F4B"/>
    <w:rsid w:val="00584F7F"/>
    <w:rsid w:val="00584FCE"/>
    <w:rsid w:val="00585031"/>
    <w:rsid w:val="00585156"/>
    <w:rsid w:val="00585182"/>
    <w:rsid w:val="0058538A"/>
    <w:rsid w:val="00585444"/>
    <w:rsid w:val="0058556A"/>
    <w:rsid w:val="0058583D"/>
    <w:rsid w:val="005858D4"/>
    <w:rsid w:val="00585A02"/>
    <w:rsid w:val="00585B95"/>
    <w:rsid w:val="00585D67"/>
    <w:rsid w:val="005860DD"/>
    <w:rsid w:val="005860EA"/>
    <w:rsid w:val="00586130"/>
    <w:rsid w:val="00586134"/>
    <w:rsid w:val="0058629F"/>
    <w:rsid w:val="00586483"/>
    <w:rsid w:val="00586518"/>
    <w:rsid w:val="0058661B"/>
    <w:rsid w:val="005870E3"/>
    <w:rsid w:val="005872F9"/>
    <w:rsid w:val="005875E1"/>
    <w:rsid w:val="00587639"/>
    <w:rsid w:val="005877BD"/>
    <w:rsid w:val="0058799F"/>
    <w:rsid w:val="00587A26"/>
    <w:rsid w:val="00587B40"/>
    <w:rsid w:val="00587B41"/>
    <w:rsid w:val="00587C6A"/>
    <w:rsid w:val="00587DAA"/>
    <w:rsid w:val="00587E72"/>
    <w:rsid w:val="00590052"/>
    <w:rsid w:val="0059032A"/>
    <w:rsid w:val="00590366"/>
    <w:rsid w:val="0059049D"/>
    <w:rsid w:val="005908BB"/>
    <w:rsid w:val="005908C5"/>
    <w:rsid w:val="00590AEE"/>
    <w:rsid w:val="00590B78"/>
    <w:rsid w:val="00590BA3"/>
    <w:rsid w:val="00590F16"/>
    <w:rsid w:val="00591195"/>
    <w:rsid w:val="00591378"/>
    <w:rsid w:val="005913A1"/>
    <w:rsid w:val="005914CB"/>
    <w:rsid w:val="00591591"/>
    <w:rsid w:val="00591629"/>
    <w:rsid w:val="005916FB"/>
    <w:rsid w:val="00591863"/>
    <w:rsid w:val="00591964"/>
    <w:rsid w:val="0059196C"/>
    <w:rsid w:val="005919DE"/>
    <w:rsid w:val="00591BB6"/>
    <w:rsid w:val="00591BC1"/>
    <w:rsid w:val="00591BF9"/>
    <w:rsid w:val="00591EC3"/>
    <w:rsid w:val="005923D0"/>
    <w:rsid w:val="00592472"/>
    <w:rsid w:val="0059249C"/>
    <w:rsid w:val="00592BB0"/>
    <w:rsid w:val="00592C65"/>
    <w:rsid w:val="00592DE8"/>
    <w:rsid w:val="005932B1"/>
    <w:rsid w:val="005932F5"/>
    <w:rsid w:val="00593334"/>
    <w:rsid w:val="00593380"/>
    <w:rsid w:val="00593447"/>
    <w:rsid w:val="0059366B"/>
    <w:rsid w:val="0059378B"/>
    <w:rsid w:val="00593A0D"/>
    <w:rsid w:val="00593A4D"/>
    <w:rsid w:val="00593ABC"/>
    <w:rsid w:val="00593ADC"/>
    <w:rsid w:val="00593E83"/>
    <w:rsid w:val="00593EF8"/>
    <w:rsid w:val="0059406B"/>
    <w:rsid w:val="0059426B"/>
    <w:rsid w:val="0059436B"/>
    <w:rsid w:val="005943B1"/>
    <w:rsid w:val="0059442D"/>
    <w:rsid w:val="00594555"/>
    <w:rsid w:val="00594563"/>
    <w:rsid w:val="005947C7"/>
    <w:rsid w:val="005948EF"/>
    <w:rsid w:val="00594910"/>
    <w:rsid w:val="005949A4"/>
    <w:rsid w:val="00594B88"/>
    <w:rsid w:val="00594BA5"/>
    <w:rsid w:val="00594E8C"/>
    <w:rsid w:val="00594F93"/>
    <w:rsid w:val="00594FB1"/>
    <w:rsid w:val="0059545E"/>
    <w:rsid w:val="0059548C"/>
    <w:rsid w:val="0059549D"/>
    <w:rsid w:val="005956F6"/>
    <w:rsid w:val="005957D8"/>
    <w:rsid w:val="00595820"/>
    <w:rsid w:val="00595891"/>
    <w:rsid w:val="0059591D"/>
    <w:rsid w:val="0059592B"/>
    <w:rsid w:val="0059592E"/>
    <w:rsid w:val="005959C2"/>
    <w:rsid w:val="00595A22"/>
    <w:rsid w:val="00595AE0"/>
    <w:rsid w:val="00595C78"/>
    <w:rsid w:val="00595C84"/>
    <w:rsid w:val="00595D1D"/>
    <w:rsid w:val="00595F83"/>
    <w:rsid w:val="00596047"/>
    <w:rsid w:val="00596108"/>
    <w:rsid w:val="0059630D"/>
    <w:rsid w:val="005963F4"/>
    <w:rsid w:val="00596788"/>
    <w:rsid w:val="005967F8"/>
    <w:rsid w:val="00596A6E"/>
    <w:rsid w:val="00596A90"/>
    <w:rsid w:val="00596A9D"/>
    <w:rsid w:val="00596B04"/>
    <w:rsid w:val="00596C7B"/>
    <w:rsid w:val="00596CF7"/>
    <w:rsid w:val="00596F6F"/>
    <w:rsid w:val="0059706F"/>
    <w:rsid w:val="00597517"/>
    <w:rsid w:val="0059775B"/>
    <w:rsid w:val="00597959"/>
    <w:rsid w:val="00597C60"/>
    <w:rsid w:val="00597FF4"/>
    <w:rsid w:val="005A0009"/>
    <w:rsid w:val="005A0027"/>
    <w:rsid w:val="005A018A"/>
    <w:rsid w:val="005A0344"/>
    <w:rsid w:val="005A03A2"/>
    <w:rsid w:val="005A04D4"/>
    <w:rsid w:val="005A06F1"/>
    <w:rsid w:val="005A07AE"/>
    <w:rsid w:val="005A0930"/>
    <w:rsid w:val="005A09FD"/>
    <w:rsid w:val="005A0E92"/>
    <w:rsid w:val="005A0F77"/>
    <w:rsid w:val="005A0FD2"/>
    <w:rsid w:val="005A10E8"/>
    <w:rsid w:val="005A1203"/>
    <w:rsid w:val="005A12F0"/>
    <w:rsid w:val="005A135A"/>
    <w:rsid w:val="005A14BE"/>
    <w:rsid w:val="005A1833"/>
    <w:rsid w:val="005A187B"/>
    <w:rsid w:val="005A1B51"/>
    <w:rsid w:val="005A1D93"/>
    <w:rsid w:val="005A2194"/>
    <w:rsid w:val="005A23D0"/>
    <w:rsid w:val="005A255C"/>
    <w:rsid w:val="005A2711"/>
    <w:rsid w:val="005A2A5C"/>
    <w:rsid w:val="005A2B11"/>
    <w:rsid w:val="005A2DF3"/>
    <w:rsid w:val="005A2FCF"/>
    <w:rsid w:val="005A3088"/>
    <w:rsid w:val="005A33FF"/>
    <w:rsid w:val="005A3440"/>
    <w:rsid w:val="005A3643"/>
    <w:rsid w:val="005A372A"/>
    <w:rsid w:val="005A3730"/>
    <w:rsid w:val="005A385C"/>
    <w:rsid w:val="005A38B1"/>
    <w:rsid w:val="005A38D8"/>
    <w:rsid w:val="005A3A06"/>
    <w:rsid w:val="005A3CC3"/>
    <w:rsid w:val="005A3DF2"/>
    <w:rsid w:val="005A435D"/>
    <w:rsid w:val="005A440D"/>
    <w:rsid w:val="005A45EE"/>
    <w:rsid w:val="005A46E2"/>
    <w:rsid w:val="005A473E"/>
    <w:rsid w:val="005A481B"/>
    <w:rsid w:val="005A48BB"/>
    <w:rsid w:val="005A4C0F"/>
    <w:rsid w:val="005A4C20"/>
    <w:rsid w:val="005A4CAD"/>
    <w:rsid w:val="005A5181"/>
    <w:rsid w:val="005A546D"/>
    <w:rsid w:val="005A55A6"/>
    <w:rsid w:val="005A5678"/>
    <w:rsid w:val="005A5814"/>
    <w:rsid w:val="005A5B17"/>
    <w:rsid w:val="005A5BE9"/>
    <w:rsid w:val="005A5C3A"/>
    <w:rsid w:val="005A5CE0"/>
    <w:rsid w:val="005A5FC3"/>
    <w:rsid w:val="005A6198"/>
    <w:rsid w:val="005A61BB"/>
    <w:rsid w:val="005A62C9"/>
    <w:rsid w:val="005A645D"/>
    <w:rsid w:val="005A64E7"/>
    <w:rsid w:val="005A65A1"/>
    <w:rsid w:val="005A67D7"/>
    <w:rsid w:val="005A6B62"/>
    <w:rsid w:val="005A6B69"/>
    <w:rsid w:val="005A6C61"/>
    <w:rsid w:val="005A6CE9"/>
    <w:rsid w:val="005A6ECF"/>
    <w:rsid w:val="005A6FDF"/>
    <w:rsid w:val="005A7101"/>
    <w:rsid w:val="005A71BA"/>
    <w:rsid w:val="005A7263"/>
    <w:rsid w:val="005A73B1"/>
    <w:rsid w:val="005A7490"/>
    <w:rsid w:val="005A74C4"/>
    <w:rsid w:val="005A758E"/>
    <w:rsid w:val="005A7858"/>
    <w:rsid w:val="005A7A63"/>
    <w:rsid w:val="005A7A95"/>
    <w:rsid w:val="005A7D15"/>
    <w:rsid w:val="005B0121"/>
    <w:rsid w:val="005B02AD"/>
    <w:rsid w:val="005B0545"/>
    <w:rsid w:val="005B055E"/>
    <w:rsid w:val="005B065F"/>
    <w:rsid w:val="005B06E1"/>
    <w:rsid w:val="005B07EE"/>
    <w:rsid w:val="005B07FD"/>
    <w:rsid w:val="005B085B"/>
    <w:rsid w:val="005B09AA"/>
    <w:rsid w:val="005B0ADB"/>
    <w:rsid w:val="005B0B10"/>
    <w:rsid w:val="005B0B50"/>
    <w:rsid w:val="005B0B58"/>
    <w:rsid w:val="005B0C76"/>
    <w:rsid w:val="005B0DA8"/>
    <w:rsid w:val="005B0DCF"/>
    <w:rsid w:val="005B0EF2"/>
    <w:rsid w:val="005B12FA"/>
    <w:rsid w:val="005B158C"/>
    <w:rsid w:val="005B16A7"/>
    <w:rsid w:val="005B1A64"/>
    <w:rsid w:val="005B1A80"/>
    <w:rsid w:val="005B1B95"/>
    <w:rsid w:val="005B1C8D"/>
    <w:rsid w:val="005B1D7B"/>
    <w:rsid w:val="005B1EC2"/>
    <w:rsid w:val="005B2062"/>
    <w:rsid w:val="005B20F7"/>
    <w:rsid w:val="005B222B"/>
    <w:rsid w:val="005B2310"/>
    <w:rsid w:val="005B280F"/>
    <w:rsid w:val="005B29D1"/>
    <w:rsid w:val="005B2B74"/>
    <w:rsid w:val="005B2CF8"/>
    <w:rsid w:val="005B2E20"/>
    <w:rsid w:val="005B3039"/>
    <w:rsid w:val="005B3201"/>
    <w:rsid w:val="005B3310"/>
    <w:rsid w:val="005B3476"/>
    <w:rsid w:val="005B3675"/>
    <w:rsid w:val="005B3723"/>
    <w:rsid w:val="005B38FE"/>
    <w:rsid w:val="005B3921"/>
    <w:rsid w:val="005B3932"/>
    <w:rsid w:val="005B3936"/>
    <w:rsid w:val="005B3A87"/>
    <w:rsid w:val="005B3A88"/>
    <w:rsid w:val="005B3B7A"/>
    <w:rsid w:val="005B3CF9"/>
    <w:rsid w:val="005B3D20"/>
    <w:rsid w:val="005B3D79"/>
    <w:rsid w:val="005B3D98"/>
    <w:rsid w:val="005B3F0C"/>
    <w:rsid w:val="005B3F93"/>
    <w:rsid w:val="005B4255"/>
    <w:rsid w:val="005B4296"/>
    <w:rsid w:val="005B42DD"/>
    <w:rsid w:val="005B4863"/>
    <w:rsid w:val="005B4923"/>
    <w:rsid w:val="005B4950"/>
    <w:rsid w:val="005B495C"/>
    <w:rsid w:val="005B49D2"/>
    <w:rsid w:val="005B4B21"/>
    <w:rsid w:val="005B4C20"/>
    <w:rsid w:val="005B4C45"/>
    <w:rsid w:val="005B4DE9"/>
    <w:rsid w:val="005B4E86"/>
    <w:rsid w:val="005B4F6E"/>
    <w:rsid w:val="005B4FF4"/>
    <w:rsid w:val="005B5234"/>
    <w:rsid w:val="005B52F4"/>
    <w:rsid w:val="005B5348"/>
    <w:rsid w:val="005B5405"/>
    <w:rsid w:val="005B5568"/>
    <w:rsid w:val="005B56AA"/>
    <w:rsid w:val="005B587B"/>
    <w:rsid w:val="005B58AC"/>
    <w:rsid w:val="005B5C40"/>
    <w:rsid w:val="005B5C81"/>
    <w:rsid w:val="005B5C9F"/>
    <w:rsid w:val="005B5CB9"/>
    <w:rsid w:val="005B5DA0"/>
    <w:rsid w:val="005B5ECD"/>
    <w:rsid w:val="005B6792"/>
    <w:rsid w:val="005B6842"/>
    <w:rsid w:val="005B6943"/>
    <w:rsid w:val="005B6A10"/>
    <w:rsid w:val="005B6B22"/>
    <w:rsid w:val="005B6BFF"/>
    <w:rsid w:val="005B6D7E"/>
    <w:rsid w:val="005B6DB4"/>
    <w:rsid w:val="005B6E40"/>
    <w:rsid w:val="005B6E46"/>
    <w:rsid w:val="005B6F6C"/>
    <w:rsid w:val="005B75D3"/>
    <w:rsid w:val="005B766F"/>
    <w:rsid w:val="005B76BD"/>
    <w:rsid w:val="005B7722"/>
    <w:rsid w:val="005B7819"/>
    <w:rsid w:val="005B7A01"/>
    <w:rsid w:val="005B7A59"/>
    <w:rsid w:val="005B7D69"/>
    <w:rsid w:val="005B7E11"/>
    <w:rsid w:val="005B7E6A"/>
    <w:rsid w:val="005B7FE2"/>
    <w:rsid w:val="005C0021"/>
    <w:rsid w:val="005C0148"/>
    <w:rsid w:val="005C0254"/>
    <w:rsid w:val="005C0341"/>
    <w:rsid w:val="005C03B1"/>
    <w:rsid w:val="005C04AB"/>
    <w:rsid w:val="005C05BC"/>
    <w:rsid w:val="005C0767"/>
    <w:rsid w:val="005C07B0"/>
    <w:rsid w:val="005C07DF"/>
    <w:rsid w:val="005C08BF"/>
    <w:rsid w:val="005C08DB"/>
    <w:rsid w:val="005C08F3"/>
    <w:rsid w:val="005C0AC5"/>
    <w:rsid w:val="005C0B2E"/>
    <w:rsid w:val="005C0C17"/>
    <w:rsid w:val="005C0CDE"/>
    <w:rsid w:val="005C0D03"/>
    <w:rsid w:val="005C0D4B"/>
    <w:rsid w:val="005C0DAF"/>
    <w:rsid w:val="005C0ED0"/>
    <w:rsid w:val="005C0FE4"/>
    <w:rsid w:val="005C1209"/>
    <w:rsid w:val="005C1443"/>
    <w:rsid w:val="005C1711"/>
    <w:rsid w:val="005C19D6"/>
    <w:rsid w:val="005C1A08"/>
    <w:rsid w:val="005C1C19"/>
    <w:rsid w:val="005C1D7D"/>
    <w:rsid w:val="005C1E38"/>
    <w:rsid w:val="005C204C"/>
    <w:rsid w:val="005C20A6"/>
    <w:rsid w:val="005C2245"/>
    <w:rsid w:val="005C22E8"/>
    <w:rsid w:val="005C238F"/>
    <w:rsid w:val="005C239D"/>
    <w:rsid w:val="005C24B9"/>
    <w:rsid w:val="005C2510"/>
    <w:rsid w:val="005C2594"/>
    <w:rsid w:val="005C2709"/>
    <w:rsid w:val="005C2791"/>
    <w:rsid w:val="005C2844"/>
    <w:rsid w:val="005C2D0E"/>
    <w:rsid w:val="005C2DFF"/>
    <w:rsid w:val="005C2E96"/>
    <w:rsid w:val="005C3285"/>
    <w:rsid w:val="005C32CC"/>
    <w:rsid w:val="005C3375"/>
    <w:rsid w:val="005C33AF"/>
    <w:rsid w:val="005C34ED"/>
    <w:rsid w:val="005C35A1"/>
    <w:rsid w:val="005C36DC"/>
    <w:rsid w:val="005C370C"/>
    <w:rsid w:val="005C3870"/>
    <w:rsid w:val="005C3AFE"/>
    <w:rsid w:val="005C3CC7"/>
    <w:rsid w:val="005C3EF5"/>
    <w:rsid w:val="005C3EFB"/>
    <w:rsid w:val="005C3F92"/>
    <w:rsid w:val="005C414A"/>
    <w:rsid w:val="005C41D9"/>
    <w:rsid w:val="005C42F7"/>
    <w:rsid w:val="005C487D"/>
    <w:rsid w:val="005C48BC"/>
    <w:rsid w:val="005C497D"/>
    <w:rsid w:val="005C4A6F"/>
    <w:rsid w:val="005C4B1A"/>
    <w:rsid w:val="005C4B58"/>
    <w:rsid w:val="005C4BF3"/>
    <w:rsid w:val="005C4C1D"/>
    <w:rsid w:val="005C4D98"/>
    <w:rsid w:val="005C4FE5"/>
    <w:rsid w:val="005C5107"/>
    <w:rsid w:val="005C5211"/>
    <w:rsid w:val="005C5399"/>
    <w:rsid w:val="005C5403"/>
    <w:rsid w:val="005C55C6"/>
    <w:rsid w:val="005C565E"/>
    <w:rsid w:val="005C578A"/>
    <w:rsid w:val="005C57B5"/>
    <w:rsid w:val="005C57D0"/>
    <w:rsid w:val="005C5816"/>
    <w:rsid w:val="005C586B"/>
    <w:rsid w:val="005C5889"/>
    <w:rsid w:val="005C5950"/>
    <w:rsid w:val="005C5D7F"/>
    <w:rsid w:val="005C5E8F"/>
    <w:rsid w:val="005C5F2E"/>
    <w:rsid w:val="005C5F79"/>
    <w:rsid w:val="005C6012"/>
    <w:rsid w:val="005C62F6"/>
    <w:rsid w:val="005C6639"/>
    <w:rsid w:val="005C68BB"/>
    <w:rsid w:val="005C6F26"/>
    <w:rsid w:val="005C7219"/>
    <w:rsid w:val="005C724F"/>
    <w:rsid w:val="005C72CB"/>
    <w:rsid w:val="005C76F2"/>
    <w:rsid w:val="005C7C99"/>
    <w:rsid w:val="005C7D43"/>
    <w:rsid w:val="005D00AC"/>
    <w:rsid w:val="005D010C"/>
    <w:rsid w:val="005D0127"/>
    <w:rsid w:val="005D0130"/>
    <w:rsid w:val="005D0190"/>
    <w:rsid w:val="005D0215"/>
    <w:rsid w:val="005D03A7"/>
    <w:rsid w:val="005D040D"/>
    <w:rsid w:val="005D04E9"/>
    <w:rsid w:val="005D06D4"/>
    <w:rsid w:val="005D06F5"/>
    <w:rsid w:val="005D0705"/>
    <w:rsid w:val="005D086F"/>
    <w:rsid w:val="005D0B29"/>
    <w:rsid w:val="005D0B7C"/>
    <w:rsid w:val="005D0BE9"/>
    <w:rsid w:val="005D0C4E"/>
    <w:rsid w:val="005D129D"/>
    <w:rsid w:val="005D189C"/>
    <w:rsid w:val="005D195C"/>
    <w:rsid w:val="005D196C"/>
    <w:rsid w:val="005D19C0"/>
    <w:rsid w:val="005D19DA"/>
    <w:rsid w:val="005D1AC1"/>
    <w:rsid w:val="005D1B67"/>
    <w:rsid w:val="005D1D49"/>
    <w:rsid w:val="005D1F72"/>
    <w:rsid w:val="005D21B8"/>
    <w:rsid w:val="005D224A"/>
    <w:rsid w:val="005D2413"/>
    <w:rsid w:val="005D2752"/>
    <w:rsid w:val="005D27A7"/>
    <w:rsid w:val="005D2834"/>
    <w:rsid w:val="005D286E"/>
    <w:rsid w:val="005D2939"/>
    <w:rsid w:val="005D29B4"/>
    <w:rsid w:val="005D2A6E"/>
    <w:rsid w:val="005D2AD1"/>
    <w:rsid w:val="005D2B27"/>
    <w:rsid w:val="005D2D1B"/>
    <w:rsid w:val="005D2DF8"/>
    <w:rsid w:val="005D2F7E"/>
    <w:rsid w:val="005D304E"/>
    <w:rsid w:val="005D311B"/>
    <w:rsid w:val="005D32B3"/>
    <w:rsid w:val="005D3344"/>
    <w:rsid w:val="005D3479"/>
    <w:rsid w:val="005D358B"/>
    <w:rsid w:val="005D375C"/>
    <w:rsid w:val="005D38D6"/>
    <w:rsid w:val="005D3902"/>
    <w:rsid w:val="005D3A67"/>
    <w:rsid w:val="005D3A73"/>
    <w:rsid w:val="005D3BC3"/>
    <w:rsid w:val="005D3BD5"/>
    <w:rsid w:val="005D3FFD"/>
    <w:rsid w:val="005D417C"/>
    <w:rsid w:val="005D4667"/>
    <w:rsid w:val="005D4710"/>
    <w:rsid w:val="005D479E"/>
    <w:rsid w:val="005D4EBC"/>
    <w:rsid w:val="005D4F8A"/>
    <w:rsid w:val="005D4FD8"/>
    <w:rsid w:val="005D5237"/>
    <w:rsid w:val="005D546A"/>
    <w:rsid w:val="005D55C4"/>
    <w:rsid w:val="005D5646"/>
    <w:rsid w:val="005D591E"/>
    <w:rsid w:val="005D59E2"/>
    <w:rsid w:val="005D5B81"/>
    <w:rsid w:val="005D5C97"/>
    <w:rsid w:val="005D5CC3"/>
    <w:rsid w:val="005D5CCF"/>
    <w:rsid w:val="005D5D82"/>
    <w:rsid w:val="005D5E5D"/>
    <w:rsid w:val="005D5E9F"/>
    <w:rsid w:val="005D5F0E"/>
    <w:rsid w:val="005D5F39"/>
    <w:rsid w:val="005D600A"/>
    <w:rsid w:val="005D60A3"/>
    <w:rsid w:val="005D6287"/>
    <w:rsid w:val="005D6456"/>
    <w:rsid w:val="005D65AD"/>
    <w:rsid w:val="005D6763"/>
    <w:rsid w:val="005D7094"/>
    <w:rsid w:val="005D70EA"/>
    <w:rsid w:val="005D716E"/>
    <w:rsid w:val="005D728E"/>
    <w:rsid w:val="005D72DA"/>
    <w:rsid w:val="005D7345"/>
    <w:rsid w:val="005D73C1"/>
    <w:rsid w:val="005D73FF"/>
    <w:rsid w:val="005D744D"/>
    <w:rsid w:val="005D764F"/>
    <w:rsid w:val="005D77DD"/>
    <w:rsid w:val="005D791E"/>
    <w:rsid w:val="005D7D22"/>
    <w:rsid w:val="005D7E9F"/>
    <w:rsid w:val="005D7F00"/>
    <w:rsid w:val="005D7F05"/>
    <w:rsid w:val="005D7F7C"/>
    <w:rsid w:val="005E004E"/>
    <w:rsid w:val="005E00D7"/>
    <w:rsid w:val="005E00F4"/>
    <w:rsid w:val="005E03C6"/>
    <w:rsid w:val="005E07C7"/>
    <w:rsid w:val="005E07F9"/>
    <w:rsid w:val="005E0B4E"/>
    <w:rsid w:val="005E0BD0"/>
    <w:rsid w:val="005E0C42"/>
    <w:rsid w:val="005E0C5F"/>
    <w:rsid w:val="005E0EAB"/>
    <w:rsid w:val="005E0ECC"/>
    <w:rsid w:val="005E11A5"/>
    <w:rsid w:val="005E11AD"/>
    <w:rsid w:val="005E143E"/>
    <w:rsid w:val="005E1498"/>
    <w:rsid w:val="005E1629"/>
    <w:rsid w:val="005E166E"/>
    <w:rsid w:val="005E17A3"/>
    <w:rsid w:val="005E205A"/>
    <w:rsid w:val="005E20C1"/>
    <w:rsid w:val="005E2165"/>
    <w:rsid w:val="005E224F"/>
    <w:rsid w:val="005E229A"/>
    <w:rsid w:val="005E22F3"/>
    <w:rsid w:val="005E234B"/>
    <w:rsid w:val="005E238A"/>
    <w:rsid w:val="005E23C0"/>
    <w:rsid w:val="005E2622"/>
    <w:rsid w:val="005E262F"/>
    <w:rsid w:val="005E2690"/>
    <w:rsid w:val="005E2919"/>
    <w:rsid w:val="005E2972"/>
    <w:rsid w:val="005E2B86"/>
    <w:rsid w:val="005E2D88"/>
    <w:rsid w:val="005E2E11"/>
    <w:rsid w:val="005E2E3B"/>
    <w:rsid w:val="005E2FCA"/>
    <w:rsid w:val="005E30B6"/>
    <w:rsid w:val="005E3105"/>
    <w:rsid w:val="005E311E"/>
    <w:rsid w:val="005E315E"/>
    <w:rsid w:val="005E32DE"/>
    <w:rsid w:val="005E37C2"/>
    <w:rsid w:val="005E380B"/>
    <w:rsid w:val="005E381C"/>
    <w:rsid w:val="005E3895"/>
    <w:rsid w:val="005E3994"/>
    <w:rsid w:val="005E39A3"/>
    <w:rsid w:val="005E39E9"/>
    <w:rsid w:val="005E3C28"/>
    <w:rsid w:val="005E3F3A"/>
    <w:rsid w:val="005E3FE8"/>
    <w:rsid w:val="005E4270"/>
    <w:rsid w:val="005E42BB"/>
    <w:rsid w:val="005E4356"/>
    <w:rsid w:val="005E435A"/>
    <w:rsid w:val="005E44F9"/>
    <w:rsid w:val="005E46E6"/>
    <w:rsid w:val="005E4852"/>
    <w:rsid w:val="005E4A35"/>
    <w:rsid w:val="005E4C8E"/>
    <w:rsid w:val="005E4D43"/>
    <w:rsid w:val="005E4D60"/>
    <w:rsid w:val="005E4E8B"/>
    <w:rsid w:val="005E4E9D"/>
    <w:rsid w:val="005E4EEA"/>
    <w:rsid w:val="005E4F7A"/>
    <w:rsid w:val="005E503A"/>
    <w:rsid w:val="005E5344"/>
    <w:rsid w:val="005E53FD"/>
    <w:rsid w:val="005E55EC"/>
    <w:rsid w:val="005E564D"/>
    <w:rsid w:val="005E56C8"/>
    <w:rsid w:val="005E5918"/>
    <w:rsid w:val="005E5A7B"/>
    <w:rsid w:val="005E5B82"/>
    <w:rsid w:val="005E5D53"/>
    <w:rsid w:val="005E6040"/>
    <w:rsid w:val="005E6439"/>
    <w:rsid w:val="005E64DB"/>
    <w:rsid w:val="005E685F"/>
    <w:rsid w:val="005E69D4"/>
    <w:rsid w:val="005E6C6D"/>
    <w:rsid w:val="005E6F78"/>
    <w:rsid w:val="005E6FF4"/>
    <w:rsid w:val="005E7246"/>
    <w:rsid w:val="005E72BF"/>
    <w:rsid w:val="005E75B8"/>
    <w:rsid w:val="005E7669"/>
    <w:rsid w:val="005E7A2A"/>
    <w:rsid w:val="005E7A5A"/>
    <w:rsid w:val="005E7A8E"/>
    <w:rsid w:val="005E7B11"/>
    <w:rsid w:val="005E7B47"/>
    <w:rsid w:val="005E7E31"/>
    <w:rsid w:val="005F0149"/>
    <w:rsid w:val="005F05DE"/>
    <w:rsid w:val="005F083E"/>
    <w:rsid w:val="005F0A4C"/>
    <w:rsid w:val="005F0BBC"/>
    <w:rsid w:val="005F10F1"/>
    <w:rsid w:val="005F1265"/>
    <w:rsid w:val="005F1353"/>
    <w:rsid w:val="005F14D7"/>
    <w:rsid w:val="005F15DA"/>
    <w:rsid w:val="005F15E0"/>
    <w:rsid w:val="005F16AD"/>
    <w:rsid w:val="005F1739"/>
    <w:rsid w:val="005F1870"/>
    <w:rsid w:val="005F187E"/>
    <w:rsid w:val="005F19A1"/>
    <w:rsid w:val="005F1A6B"/>
    <w:rsid w:val="005F1B4C"/>
    <w:rsid w:val="005F1CF7"/>
    <w:rsid w:val="005F1F9F"/>
    <w:rsid w:val="005F2305"/>
    <w:rsid w:val="005F2335"/>
    <w:rsid w:val="005F24EE"/>
    <w:rsid w:val="005F2728"/>
    <w:rsid w:val="005F272A"/>
    <w:rsid w:val="005F277D"/>
    <w:rsid w:val="005F28FB"/>
    <w:rsid w:val="005F29B3"/>
    <w:rsid w:val="005F2A6E"/>
    <w:rsid w:val="005F2CA7"/>
    <w:rsid w:val="005F2CAF"/>
    <w:rsid w:val="005F2FD2"/>
    <w:rsid w:val="005F30EB"/>
    <w:rsid w:val="005F3131"/>
    <w:rsid w:val="005F3290"/>
    <w:rsid w:val="005F33AA"/>
    <w:rsid w:val="005F355D"/>
    <w:rsid w:val="005F35FC"/>
    <w:rsid w:val="005F38F7"/>
    <w:rsid w:val="005F3A69"/>
    <w:rsid w:val="005F3ACF"/>
    <w:rsid w:val="005F3B39"/>
    <w:rsid w:val="005F3BFD"/>
    <w:rsid w:val="005F3D0B"/>
    <w:rsid w:val="005F417C"/>
    <w:rsid w:val="005F422E"/>
    <w:rsid w:val="005F436F"/>
    <w:rsid w:val="005F4438"/>
    <w:rsid w:val="005F4765"/>
    <w:rsid w:val="005F476D"/>
    <w:rsid w:val="005F4CCB"/>
    <w:rsid w:val="005F4CE9"/>
    <w:rsid w:val="005F4E72"/>
    <w:rsid w:val="005F4F76"/>
    <w:rsid w:val="005F4FA1"/>
    <w:rsid w:val="005F5088"/>
    <w:rsid w:val="005F514F"/>
    <w:rsid w:val="005F5157"/>
    <w:rsid w:val="005F5198"/>
    <w:rsid w:val="005F54C0"/>
    <w:rsid w:val="005F5588"/>
    <w:rsid w:val="005F56F2"/>
    <w:rsid w:val="005F586B"/>
    <w:rsid w:val="005F5977"/>
    <w:rsid w:val="005F599F"/>
    <w:rsid w:val="005F5B06"/>
    <w:rsid w:val="005F5C47"/>
    <w:rsid w:val="005F6206"/>
    <w:rsid w:val="005F6207"/>
    <w:rsid w:val="005F6275"/>
    <w:rsid w:val="005F642C"/>
    <w:rsid w:val="005F657D"/>
    <w:rsid w:val="005F66E6"/>
    <w:rsid w:val="005F66FD"/>
    <w:rsid w:val="005F676B"/>
    <w:rsid w:val="005F68B4"/>
    <w:rsid w:val="005F6930"/>
    <w:rsid w:val="005F6B5D"/>
    <w:rsid w:val="005F6BF9"/>
    <w:rsid w:val="005F6D2B"/>
    <w:rsid w:val="005F6D30"/>
    <w:rsid w:val="005F6FD5"/>
    <w:rsid w:val="005F70A7"/>
    <w:rsid w:val="005F7168"/>
    <w:rsid w:val="005F71F0"/>
    <w:rsid w:val="005F73AD"/>
    <w:rsid w:val="005F773B"/>
    <w:rsid w:val="005F775E"/>
    <w:rsid w:val="005F7C10"/>
    <w:rsid w:val="005F7D4C"/>
    <w:rsid w:val="005F7D85"/>
    <w:rsid w:val="005F7E17"/>
    <w:rsid w:val="005F7F79"/>
    <w:rsid w:val="006001B7"/>
    <w:rsid w:val="006003C2"/>
    <w:rsid w:val="006006DB"/>
    <w:rsid w:val="00600935"/>
    <w:rsid w:val="006009DD"/>
    <w:rsid w:val="00600DB4"/>
    <w:rsid w:val="00600E17"/>
    <w:rsid w:val="0060101B"/>
    <w:rsid w:val="00601123"/>
    <w:rsid w:val="0060131F"/>
    <w:rsid w:val="00601341"/>
    <w:rsid w:val="006013AD"/>
    <w:rsid w:val="00601846"/>
    <w:rsid w:val="0060190E"/>
    <w:rsid w:val="006019F6"/>
    <w:rsid w:val="00601C2F"/>
    <w:rsid w:val="00602058"/>
    <w:rsid w:val="0060209C"/>
    <w:rsid w:val="006021C5"/>
    <w:rsid w:val="0060226B"/>
    <w:rsid w:val="006023F3"/>
    <w:rsid w:val="00602425"/>
    <w:rsid w:val="006025E5"/>
    <w:rsid w:val="0060260E"/>
    <w:rsid w:val="00602620"/>
    <w:rsid w:val="0060269D"/>
    <w:rsid w:val="00602843"/>
    <w:rsid w:val="006029A0"/>
    <w:rsid w:val="006029A3"/>
    <w:rsid w:val="00602BB6"/>
    <w:rsid w:val="00602E71"/>
    <w:rsid w:val="00603262"/>
    <w:rsid w:val="006032FB"/>
    <w:rsid w:val="00603339"/>
    <w:rsid w:val="00603377"/>
    <w:rsid w:val="006035AB"/>
    <w:rsid w:val="0060361C"/>
    <w:rsid w:val="0060377B"/>
    <w:rsid w:val="00603886"/>
    <w:rsid w:val="006039DD"/>
    <w:rsid w:val="00603AFA"/>
    <w:rsid w:val="00603CD3"/>
    <w:rsid w:val="00603CE8"/>
    <w:rsid w:val="00603D16"/>
    <w:rsid w:val="00603FAF"/>
    <w:rsid w:val="00604068"/>
    <w:rsid w:val="00604132"/>
    <w:rsid w:val="0060442D"/>
    <w:rsid w:val="0060457F"/>
    <w:rsid w:val="00604680"/>
    <w:rsid w:val="00604854"/>
    <w:rsid w:val="00604865"/>
    <w:rsid w:val="00604B4C"/>
    <w:rsid w:val="00604D25"/>
    <w:rsid w:val="00604D3B"/>
    <w:rsid w:val="00604DC3"/>
    <w:rsid w:val="00605A7B"/>
    <w:rsid w:val="00605AB2"/>
    <w:rsid w:val="00605AED"/>
    <w:rsid w:val="00605B6A"/>
    <w:rsid w:val="00605E3A"/>
    <w:rsid w:val="00605EA6"/>
    <w:rsid w:val="00605ECF"/>
    <w:rsid w:val="00606124"/>
    <w:rsid w:val="0060612B"/>
    <w:rsid w:val="00606154"/>
    <w:rsid w:val="006062F5"/>
    <w:rsid w:val="00606358"/>
    <w:rsid w:val="00606420"/>
    <w:rsid w:val="0060647D"/>
    <w:rsid w:val="0060668A"/>
    <w:rsid w:val="006066E4"/>
    <w:rsid w:val="0060680B"/>
    <w:rsid w:val="0060692C"/>
    <w:rsid w:val="006069BF"/>
    <w:rsid w:val="00606BD2"/>
    <w:rsid w:val="00606E6A"/>
    <w:rsid w:val="00607118"/>
    <w:rsid w:val="00607178"/>
    <w:rsid w:val="0060762E"/>
    <w:rsid w:val="006078E2"/>
    <w:rsid w:val="006079FB"/>
    <w:rsid w:val="00607B90"/>
    <w:rsid w:val="00607BDC"/>
    <w:rsid w:val="00607C9D"/>
    <w:rsid w:val="0061014C"/>
    <w:rsid w:val="006101F7"/>
    <w:rsid w:val="00610408"/>
    <w:rsid w:val="00610464"/>
    <w:rsid w:val="00610636"/>
    <w:rsid w:val="00610757"/>
    <w:rsid w:val="006108A3"/>
    <w:rsid w:val="00610957"/>
    <w:rsid w:val="00610A2E"/>
    <w:rsid w:val="00610BF4"/>
    <w:rsid w:val="00610D1A"/>
    <w:rsid w:val="0061103C"/>
    <w:rsid w:val="0061110C"/>
    <w:rsid w:val="006112DA"/>
    <w:rsid w:val="00611361"/>
    <w:rsid w:val="0061158B"/>
    <w:rsid w:val="006116F7"/>
    <w:rsid w:val="006117FA"/>
    <w:rsid w:val="00612169"/>
    <w:rsid w:val="00612711"/>
    <w:rsid w:val="00612A47"/>
    <w:rsid w:val="00612BB6"/>
    <w:rsid w:val="00612DFF"/>
    <w:rsid w:val="00613035"/>
    <w:rsid w:val="00613053"/>
    <w:rsid w:val="006131BC"/>
    <w:rsid w:val="006131EE"/>
    <w:rsid w:val="00613473"/>
    <w:rsid w:val="006137B9"/>
    <w:rsid w:val="0061394B"/>
    <w:rsid w:val="00613B59"/>
    <w:rsid w:val="00613C10"/>
    <w:rsid w:val="00613D49"/>
    <w:rsid w:val="00613E15"/>
    <w:rsid w:val="00613FA7"/>
    <w:rsid w:val="00614056"/>
    <w:rsid w:val="0061409B"/>
    <w:rsid w:val="006141E5"/>
    <w:rsid w:val="0061428D"/>
    <w:rsid w:val="00614410"/>
    <w:rsid w:val="0061464F"/>
    <w:rsid w:val="006146A3"/>
    <w:rsid w:val="00614904"/>
    <w:rsid w:val="0061492B"/>
    <w:rsid w:val="0061498E"/>
    <w:rsid w:val="006149AA"/>
    <w:rsid w:val="00614A85"/>
    <w:rsid w:val="00614ABA"/>
    <w:rsid w:val="00614C27"/>
    <w:rsid w:val="00614E8B"/>
    <w:rsid w:val="00614F9E"/>
    <w:rsid w:val="00614FA2"/>
    <w:rsid w:val="0061503A"/>
    <w:rsid w:val="00615338"/>
    <w:rsid w:val="0061535D"/>
    <w:rsid w:val="006154AF"/>
    <w:rsid w:val="0061556C"/>
    <w:rsid w:val="00615673"/>
    <w:rsid w:val="0061569C"/>
    <w:rsid w:val="00615824"/>
    <w:rsid w:val="006159A6"/>
    <w:rsid w:val="00615BBF"/>
    <w:rsid w:val="00615C34"/>
    <w:rsid w:val="00615CF9"/>
    <w:rsid w:val="00615D38"/>
    <w:rsid w:val="00615D5D"/>
    <w:rsid w:val="00615E71"/>
    <w:rsid w:val="00616075"/>
    <w:rsid w:val="006161A6"/>
    <w:rsid w:val="006161E5"/>
    <w:rsid w:val="00616298"/>
    <w:rsid w:val="00616377"/>
    <w:rsid w:val="00616561"/>
    <w:rsid w:val="006165AC"/>
    <w:rsid w:val="006167EF"/>
    <w:rsid w:val="00616D97"/>
    <w:rsid w:val="006177C2"/>
    <w:rsid w:val="00617898"/>
    <w:rsid w:val="006178CB"/>
    <w:rsid w:val="00617BC4"/>
    <w:rsid w:val="00620210"/>
    <w:rsid w:val="00620341"/>
    <w:rsid w:val="006206D6"/>
    <w:rsid w:val="0062075B"/>
    <w:rsid w:val="00620776"/>
    <w:rsid w:val="006207FD"/>
    <w:rsid w:val="00620AE5"/>
    <w:rsid w:val="00620C4D"/>
    <w:rsid w:val="00620CEE"/>
    <w:rsid w:val="00620D54"/>
    <w:rsid w:val="00620D91"/>
    <w:rsid w:val="00620DAF"/>
    <w:rsid w:val="00620F41"/>
    <w:rsid w:val="006210DE"/>
    <w:rsid w:val="006211D1"/>
    <w:rsid w:val="006212C0"/>
    <w:rsid w:val="006212C3"/>
    <w:rsid w:val="006212E4"/>
    <w:rsid w:val="006213AC"/>
    <w:rsid w:val="00621513"/>
    <w:rsid w:val="006219AF"/>
    <w:rsid w:val="006219FB"/>
    <w:rsid w:val="00621C43"/>
    <w:rsid w:val="00621F1B"/>
    <w:rsid w:val="00621F39"/>
    <w:rsid w:val="00621FCF"/>
    <w:rsid w:val="0062221C"/>
    <w:rsid w:val="0062237C"/>
    <w:rsid w:val="006225BB"/>
    <w:rsid w:val="00622A01"/>
    <w:rsid w:val="00622A97"/>
    <w:rsid w:val="00622B0D"/>
    <w:rsid w:val="00622CE8"/>
    <w:rsid w:val="00622D16"/>
    <w:rsid w:val="00622D59"/>
    <w:rsid w:val="00622D7F"/>
    <w:rsid w:val="00622D8F"/>
    <w:rsid w:val="00622E29"/>
    <w:rsid w:val="00623411"/>
    <w:rsid w:val="00623492"/>
    <w:rsid w:val="006234C4"/>
    <w:rsid w:val="00623786"/>
    <w:rsid w:val="00623E1A"/>
    <w:rsid w:val="00623EE3"/>
    <w:rsid w:val="00623FD2"/>
    <w:rsid w:val="0062403C"/>
    <w:rsid w:val="0062423A"/>
    <w:rsid w:val="0062430B"/>
    <w:rsid w:val="0062435A"/>
    <w:rsid w:val="00624360"/>
    <w:rsid w:val="00624862"/>
    <w:rsid w:val="0062488E"/>
    <w:rsid w:val="00624DE0"/>
    <w:rsid w:val="00624E91"/>
    <w:rsid w:val="00624E9E"/>
    <w:rsid w:val="00624F71"/>
    <w:rsid w:val="00625076"/>
    <w:rsid w:val="0062553A"/>
    <w:rsid w:val="006255BC"/>
    <w:rsid w:val="006256B9"/>
    <w:rsid w:val="0062575A"/>
    <w:rsid w:val="00625762"/>
    <w:rsid w:val="00625AB3"/>
    <w:rsid w:val="00625BF5"/>
    <w:rsid w:val="00625E38"/>
    <w:rsid w:val="00625EF4"/>
    <w:rsid w:val="0062616F"/>
    <w:rsid w:val="0062617C"/>
    <w:rsid w:val="00626215"/>
    <w:rsid w:val="0062663D"/>
    <w:rsid w:val="006266A7"/>
    <w:rsid w:val="00626735"/>
    <w:rsid w:val="00626A7E"/>
    <w:rsid w:val="00626C05"/>
    <w:rsid w:val="00626E62"/>
    <w:rsid w:val="00626E91"/>
    <w:rsid w:val="00626F77"/>
    <w:rsid w:val="00627265"/>
    <w:rsid w:val="0062728B"/>
    <w:rsid w:val="006275F0"/>
    <w:rsid w:val="006276E7"/>
    <w:rsid w:val="00627A67"/>
    <w:rsid w:val="00627AC5"/>
    <w:rsid w:val="00627DAE"/>
    <w:rsid w:val="006301DD"/>
    <w:rsid w:val="00630237"/>
    <w:rsid w:val="0063024F"/>
    <w:rsid w:val="006307A7"/>
    <w:rsid w:val="00630C13"/>
    <w:rsid w:val="00630E87"/>
    <w:rsid w:val="00630E94"/>
    <w:rsid w:val="00631048"/>
    <w:rsid w:val="006310A2"/>
    <w:rsid w:val="006310C1"/>
    <w:rsid w:val="00631121"/>
    <w:rsid w:val="006313A4"/>
    <w:rsid w:val="0063187F"/>
    <w:rsid w:val="0063193B"/>
    <w:rsid w:val="0063198B"/>
    <w:rsid w:val="00631A2A"/>
    <w:rsid w:val="00631CFB"/>
    <w:rsid w:val="00631D57"/>
    <w:rsid w:val="00631E3B"/>
    <w:rsid w:val="00631F4C"/>
    <w:rsid w:val="00631F50"/>
    <w:rsid w:val="00631FAF"/>
    <w:rsid w:val="006320A1"/>
    <w:rsid w:val="006321A2"/>
    <w:rsid w:val="00632210"/>
    <w:rsid w:val="00632211"/>
    <w:rsid w:val="0063236B"/>
    <w:rsid w:val="006324AE"/>
    <w:rsid w:val="0063256A"/>
    <w:rsid w:val="00632574"/>
    <w:rsid w:val="006327CD"/>
    <w:rsid w:val="00632955"/>
    <w:rsid w:val="006329A1"/>
    <w:rsid w:val="00632A0A"/>
    <w:rsid w:val="00632E8A"/>
    <w:rsid w:val="00632F01"/>
    <w:rsid w:val="00632F36"/>
    <w:rsid w:val="00632F3C"/>
    <w:rsid w:val="00633150"/>
    <w:rsid w:val="00633405"/>
    <w:rsid w:val="0063354A"/>
    <w:rsid w:val="006335A3"/>
    <w:rsid w:val="006336D5"/>
    <w:rsid w:val="00633701"/>
    <w:rsid w:val="006338FD"/>
    <w:rsid w:val="00633A0F"/>
    <w:rsid w:val="00633B06"/>
    <w:rsid w:val="00633ED1"/>
    <w:rsid w:val="00633F1C"/>
    <w:rsid w:val="00633FDC"/>
    <w:rsid w:val="006341C6"/>
    <w:rsid w:val="006344ED"/>
    <w:rsid w:val="0063463B"/>
    <w:rsid w:val="006346A1"/>
    <w:rsid w:val="006346A3"/>
    <w:rsid w:val="006346F6"/>
    <w:rsid w:val="00634701"/>
    <w:rsid w:val="00634869"/>
    <w:rsid w:val="00634877"/>
    <w:rsid w:val="0063499F"/>
    <w:rsid w:val="00634A06"/>
    <w:rsid w:val="00634A69"/>
    <w:rsid w:val="00634DC0"/>
    <w:rsid w:val="00634E20"/>
    <w:rsid w:val="00634E29"/>
    <w:rsid w:val="0063501C"/>
    <w:rsid w:val="0063511F"/>
    <w:rsid w:val="00635142"/>
    <w:rsid w:val="006351B3"/>
    <w:rsid w:val="006352B5"/>
    <w:rsid w:val="006353B6"/>
    <w:rsid w:val="00635898"/>
    <w:rsid w:val="0063591C"/>
    <w:rsid w:val="00635BEF"/>
    <w:rsid w:val="00635C3F"/>
    <w:rsid w:val="00635DA7"/>
    <w:rsid w:val="00635DCD"/>
    <w:rsid w:val="00635F77"/>
    <w:rsid w:val="006362FA"/>
    <w:rsid w:val="006363B2"/>
    <w:rsid w:val="00636449"/>
    <w:rsid w:val="006364F7"/>
    <w:rsid w:val="00636A55"/>
    <w:rsid w:val="00636E15"/>
    <w:rsid w:val="00636EE0"/>
    <w:rsid w:val="0063747A"/>
    <w:rsid w:val="006374EE"/>
    <w:rsid w:val="006375EC"/>
    <w:rsid w:val="00637788"/>
    <w:rsid w:val="0063799B"/>
    <w:rsid w:val="00637A11"/>
    <w:rsid w:val="00637B73"/>
    <w:rsid w:val="00637C68"/>
    <w:rsid w:val="00637D4F"/>
    <w:rsid w:val="00637E93"/>
    <w:rsid w:val="00637ED7"/>
    <w:rsid w:val="00637F16"/>
    <w:rsid w:val="00637F18"/>
    <w:rsid w:val="006401CC"/>
    <w:rsid w:val="006404EF"/>
    <w:rsid w:val="00640519"/>
    <w:rsid w:val="006405E4"/>
    <w:rsid w:val="006409F3"/>
    <w:rsid w:val="00640D99"/>
    <w:rsid w:val="00640E56"/>
    <w:rsid w:val="00640F0E"/>
    <w:rsid w:val="00640F1C"/>
    <w:rsid w:val="00640F20"/>
    <w:rsid w:val="00640F6B"/>
    <w:rsid w:val="00640F8F"/>
    <w:rsid w:val="006414BB"/>
    <w:rsid w:val="006419FA"/>
    <w:rsid w:val="00641BCF"/>
    <w:rsid w:val="00641CB8"/>
    <w:rsid w:val="00641CE1"/>
    <w:rsid w:val="00641ED0"/>
    <w:rsid w:val="00641F15"/>
    <w:rsid w:val="006422CB"/>
    <w:rsid w:val="0064251E"/>
    <w:rsid w:val="006425E7"/>
    <w:rsid w:val="00642679"/>
    <w:rsid w:val="00642689"/>
    <w:rsid w:val="00642804"/>
    <w:rsid w:val="0064280F"/>
    <w:rsid w:val="00642873"/>
    <w:rsid w:val="0064290D"/>
    <w:rsid w:val="00642A29"/>
    <w:rsid w:val="00642A82"/>
    <w:rsid w:val="00642B27"/>
    <w:rsid w:val="00642C2B"/>
    <w:rsid w:val="00642C8C"/>
    <w:rsid w:val="00642E24"/>
    <w:rsid w:val="00642FE5"/>
    <w:rsid w:val="0064309D"/>
    <w:rsid w:val="006430CC"/>
    <w:rsid w:val="0064363A"/>
    <w:rsid w:val="0064393D"/>
    <w:rsid w:val="00643A09"/>
    <w:rsid w:val="00643CFA"/>
    <w:rsid w:val="00643E0D"/>
    <w:rsid w:val="006441A4"/>
    <w:rsid w:val="00644280"/>
    <w:rsid w:val="00644474"/>
    <w:rsid w:val="00644677"/>
    <w:rsid w:val="00644899"/>
    <w:rsid w:val="006448AD"/>
    <w:rsid w:val="0064492A"/>
    <w:rsid w:val="00644A84"/>
    <w:rsid w:val="00644A8A"/>
    <w:rsid w:val="00644B71"/>
    <w:rsid w:val="00644C01"/>
    <w:rsid w:val="00644D56"/>
    <w:rsid w:val="00644D66"/>
    <w:rsid w:val="00644F09"/>
    <w:rsid w:val="006451AA"/>
    <w:rsid w:val="006451AB"/>
    <w:rsid w:val="006451CE"/>
    <w:rsid w:val="006451D0"/>
    <w:rsid w:val="006452A9"/>
    <w:rsid w:val="006453EB"/>
    <w:rsid w:val="0064540D"/>
    <w:rsid w:val="006454EE"/>
    <w:rsid w:val="0064554E"/>
    <w:rsid w:val="006458DD"/>
    <w:rsid w:val="00645977"/>
    <w:rsid w:val="00645A9C"/>
    <w:rsid w:val="00645D20"/>
    <w:rsid w:val="00645F34"/>
    <w:rsid w:val="00645F3E"/>
    <w:rsid w:val="00645F73"/>
    <w:rsid w:val="00646221"/>
    <w:rsid w:val="006462A5"/>
    <w:rsid w:val="006463A2"/>
    <w:rsid w:val="006464D9"/>
    <w:rsid w:val="006466CB"/>
    <w:rsid w:val="0064686F"/>
    <w:rsid w:val="0064695B"/>
    <w:rsid w:val="00646A75"/>
    <w:rsid w:val="00646B86"/>
    <w:rsid w:val="00646D16"/>
    <w:rsid w:val="00646D57"/>
    <w:rsid w:val="00646E14"/>
    <w:rsid w:val="00646F54"/>
    <w:rsid w:val="00646FA3"/>
    <w:rsid w:val="00647093"/>
    <w:rsid w:val="006470DA"/>
    <w:rsid w:val="00647140"/>
    <w:rsid w:val="00647149"/>
    <w:rsid w:val="006471EC"/>
    <w:rsid w:val="006473C2"/>
    <w:rsid w:val="006473E9"/>
    <w:rsid w:val="0064743A"/>
    <w:rsid w:val="00647447"/>
    <w:rsid w:val="006474F4"/>
    <w:rsid w:val="00647748"/>
    <w:rsid w:val="006477AA"/>
    <w:rsid w:val="00647950"/>
    <w:rsid w:val="006479A1"/>
    <w:rsid w:val="00647D7A"/>
    <w:rsid w:val="00647F32"/>
    <w:rsid w:val="00650079"/>
    <w:rsid w:val="006501AF"/>
    <w:rsid w:val="006502C2"/>
    <w:rsid w:val="00650535"/>
    <w:rsid w:val="00650576"/>
    <w:rsid w:val="00650592"/>
    <w:rsid w:val="006505FC"/>
    <w:rsid w:val="00650788"/>
    <w:rsid w:val="00650AEC"/>
    <w:rsid w:val="00650BE9"/>
    <w:rsid w:val="00650C53"/>
    <w:rsid w:val="00650CCB"/>
    <w:rsid w:val="00650CF1"/>
    <w:rsid w:val="00650F3B"/>
    <w:rsid w:val="00650F8A"/>
    <w:rsid w:val="00650FDF"/>
    <w:rsid w:val="006510E4"/>
    <w:rsid w:val="006511B3"/>
    <w:rsid w:val="00651642"/>
    <w:rsid w:val="0065172C"/>
    <w:rsid w:val="00651A9E"/>
    <w:rsid w:val="00651AFE"/>
    <w:rsid w:val="00651B19"/>
    <w:rsid w:val="00651C9F"/>
    <w:rsid w:val="0065203B"/>
    <w:rsid w:val="0065215C"/>
    <w:rsid w:val="0065237F"/>
    <w:rsid w:val="006523C7"/>
    <w:rsid w:val="006525D5"/>
    <w:rsid w:val="006525DF"/>
    <w:rsid w:val="006525E4"/>
    <w:rsid w:val="006527CA"/>
    <w:rsid w:val="0065295F"/>
    <w:rsid w:val="00652B82"/>
    <w:rsid w:val="00652BDC"/>
    <w:rsid w:val="00652E85"/>
    <w:rsid w:val="00653492"/>
    <w:rsid w:val="006534E7"/>
    <w:rsid w:val="006535B6"/>
    <w:rsid w:val="006536A2"/>
    <w:rsid w:val="00653812"/>
    <w:rsid w:val="00653B04"/>
    <w:rsid w:val="00653B2D"/>
    <w:rsid w:val="00653CCA"/>
    <w:rsid w:val="00654108"/>
    <w:rsid w:val="0065410B"/>
    <w:rsid w:val="0065439E"/>
    <w:rsid w:val="00654511"/>
    <w:rsid w:val="006545BA"/>
    <w:rsid w:val="0065484A"/>
    <w:rsid w:val="006549E1"/>
    <w:rsid w:val="00654B6C"/>
    <w:rsid w:val="00654BFF"/>
    <w:rsid w:val="00654C22"/>
    <w:rsid w:val="00654C55"/>
    <w:rsid w:val="00654E66"/>
    <w:rsid w:val="00654E77"/>
    <w:rsid w:val="00654E8B"/>
    <w:rsid w:val="00654F3E"/>
    <w:rsid w:val="00654FF2"/>
    <w:rsid w:val="006550AC"/>
    <w:rsid w:val="00655111"/>
    <w:rsid w:val="00655130"/>
    <w:rsid w:val="006551A8"/>
    <w:rsid w:val="0065537F"/>
    <w:rsid w:val="006559EF"/>
    <w:rsid w:val="00655A88"/>
    <w:rsid w:val="00655BCC"/>
    <w:rsid w:val="00655CAA"/>
    <w:rsid w:val="00655D6E"/>
    <w:rsid w:val="0065642D"/>
    <w:rsid w:val="006564FE"/>
    <w:rsid w:val="006566A7"/>
    <w:rsid w:val="0065670D"/>
    <w:rsid w:val="00656918"/>
    <w:rsid w:val="00656D63"/>
    <w:rsid w:val="00656EB9"/>
    <w:rsid w:val="00656F18"/>
    <w:rsid w:val="00657212"/>
    <w:rsid w:val="006572F0"/>
    <w:rsid w:val="0065730D"/>
    <w:rsid w:val="006573DB"/>
    <w:rsid w:val="0065751D"/>
    <w:rsid w:val="00657599"/>
    <w:rsid w:val="006575B6"/>
    <w:rsid w:val="006576A7"/>
    <w:rsid w:val="00657720"/>
    <w:rsid w:val="006579BD"/>
    <w:rsid w:val="00657BED"/>
    <w:rsid w:val="00657C33"/>
    <w:rsid w:val="00657DAA"/>
    <w:rsid w:val="00657F89"/>
    <w:rsid w:val="0066001D"/>
    <w:rsid w:val="006600F3"/>
    <w:rsid w:val="0066011D"/>
    <w:rsid w:val="00660334"/>
    <w:rsid w:val="0066034F"/>
    <w:rsid w:val="00660590"/>
    <w:rsid w:val="006605A2"/>
    <w:rsid w:val="0066061C"/>
    <w:rsid w:val="006606FB"/>
    <w:rsid w:val="0066072A"/>
    <w:rsid w:val="00660781"/>
    <w:rsid w:val="006607CE"/>
    <w:rsid w:val="00660805"/>
    <w:rsid w:val="006608F6"/>
    <w:rsid w:val="00660971"/>
    <w:rsid w:val="00660ADD"/>
    <w:rsid w:val="00660B5E"/>
    <w:rsid w:val="00660EFF"/>
    <w:rsid w:val="0066124A"/>
    <w:rsid w:val="0066130A"/>
    <w:rsid w:val="0066149E"/>
    <w:rsid w:val="006614AC"/>
    <w:rsid w:val="006614E4"/>
    <w:rsid w:val="006616EF"/>
    <w:rsid w:val="006617BF"/>
    <w:rsid w:val="006617C5"/>
    <w:rsid w:val="006619F8"/>
    <w:rsid w:val="00661A78"/>
    <w:rsid w:val="00661D9B"/>
    <w:rsid w:val="00661E1D"/>
    <w:rsid w:val="00661F65"/>
    <w:rsid w:val="00662056"/>
    <w:rsid w:val="00662170"/>
    <w:rsid w:val="00662376"/>
    <w:rsid w:val="006626C2"/>
    <w:rsid w:val="006627FF"/>
    <w:rsid w:val="00662D95"/>
    <w:rsid w:val="00662E03"/>
    <w:rsid w:val="00663005"/>
    <w:rsid w:val="00663073"/>
    <w:rsid w:val="00663250"/>
    <w:rsid w:val="006633F2"/>
    <w:rsid w:val="0066346F"/>
    <w:rsid w:val="0066368B"/>
    <w:rsid w:val="0066382C"/>
    <w:rsid w:val="00663832"/>
    <w:rsid w:val="00663A5B"/>
    <w:rsid w:val="00663C70"/>
    <w:rsid w:val="00663CBD"/>
    <w:rsid w:val="00663CDF"/>
    <w:rsid w:val="00663F1C"/>
    <w:rsid w:val="00663F50"/>
    <w:rsid w:val="00663FD9"/>
    <w:rsid w:val="00663FF5"/>
    <w:rsid w:val="00664075"/>
    <w:rsid w:val="006640A7"/>
    <w:rsid w:val="006640C0"/>
    <w:rsid w:val="0066414F"/>
    <w:rsid w:val="0066450D"/>
    <w:rsid w:val="00664787"/>
    <w:rsid w:val="006649E2"/>
    <w:rsid w:val="00664A39"/>
    <w:rsid w:val="00664AA6"/>
    <w:rsid w:val="00664AAA"/>
    <w:rsid w:val="00664AFA"/>
    <w:rsid w:val="00664B8C"/>
    <w:rsid w:val="00664BEE"/>
    <w:rsid w:val="00664D8D"/>
    <w:rsid w:val="00664EAE"/>
    <w:rsid w:val="0066532F"/>
    <w:rsid w:val="0066565F"/>
    <w:rsid w:val="00665967"/>
    <w:rsid w:val="00665B23"/>
    <w:rsid w:val="00665B44"/>
    <w:rsid w:val="00665C6A"/>
    <w:rsid w:val="00665CC8"/>
    <w:rsid w:val="00665D15"/>
    <w:rsid w:val="00665D5F"/>
    <w:rsid w:val="00665F80"/>
    <w:rsid w:val="00666207"/>
    <w:rsid w:val="006664B5"/>
    <w:rsid w:val="006666E4"/>
    <w:rsid w:val="00666968"/>
    <w:rsid w:val="00666A21"/>
    <w:rsid w:val="00666B85"/>
    <w:rsid w:val="00666B9E"/>
    <w:rsid w:val="00666E86"/>
    <w:rsid w:val="00666F87"/>
    <w:rsid w:val="00667050"/>
    <w:rsid w:val="006671A7"/>
    <w:rsid w:val="00667326"/>
    <w:rsid w:val="0066738A"/>
    <w:rsid w:val="006675B3"/>
    <w:rsid w:val="006675CC"/>
    <w:rsid w:val="00667656"/>
    <w:rsid w:val="0066778B"/>
    <w:rsid w:val="006678F1"/>
    <w:rsid w:val="00667922"/>
    <w:rsid w:val="00667B7C"/>
    <w:rsid w:val="00667BB9"/>
    <w:rsid w:val="00667C4D"/>
    <w:rsid w:val="00667C5C"/>
    <w:rsid w:val="00667DF8"/>
    <w:rsid w:val="00667E55"/>
    <w:rsid w:val="00670127"/>
    <w:rsid w:val="006705EA"/>
    <w:rsid w:val="0067092C"/>
    <w:rsid w:val="00670AA7"/>
    <w:rsid w:val="00670C03"/>
    <w:rsid w:val="00670C63"/>
    <w:rsid w:val="00670DE4"/>
    <w:rsid w:val="00670E2D"/>
    <w:rsid w:val="00670E3D"/>
    <w:rsid w:val="00670F4A"/>
    <w:rsid w:val="00670FE9"/>
    <w:rsid w:val="00671029"/>
    <w:rsid w:val="00671194"/>
    <w:rsid w:val="0067119E"/>
    <w:rsid w:val="006712CC"/>
    <w:rsid w:val="0067142B"/>
    <w:rsid w:val="0067145A"/>
    <w:rsid w:val="00671649"/>
    <w:rsid w:val="0067196C"/>
    <w:rsid w:val="00671B1F"/>
    <w:rsid w:val="00671BB1"/>
    <w:rsid w:val="00671BCD"/>
    <w:rsid w:val="00671D93"/>
    <w:rsid w:val="00671E42"/>
    <w:rsid w:val="0067218E"/>
    <w:rsid w:val="00672248"/>
    <w:rsid w:val="006722B8"/>
    <w:rsid w:val="006723D9"/>
    <w:rsid w:val="006726FB"/>
    <w:rsid w:val="006728CC"/>
    <w:rsid w:val="006728EB"/>
    <w:rsid w:val="00672D5E"/>
    <w:rsid w:val="00672F1B"/>
    <w:rsid w:val="00672F6F"/>
    <w:rsid w:val="006730A3"/>
    <w:rsid w:val="006730D3"/>
    <w:rsid w:val="00673149"/>
    <w:rsid w:val="0067320E"/>
    <w:rsid w:val="00673279"/>
    <w:rsid w:val="006732D1"/>
    <w:rsid w:val="006734F8"/>
    <w:rsid w:val="00673B53"/>
    <w:rsid w:val="00673D79"/>
    <w:rsid w:val="00673DEA"/>
    <w:rsid w:val="00673EB7"/>
    <w:rsid w:val="00674467"/>
    <w:rsid w:val="00674723"/>
    <w:rsid w:val="0067478C"/>
    <w:rsid w:val="0067492E"/>
    <w:rsid w:val="00674C66"/>
    <w:rsid w:val="00674EBF"/>
    <w:rsid w:val="006753FB"/>
    <w:rsid w:val="0067544F"/>
    <w:rsid w:val="006754A7"/>
    <w:rsid w:val="006755A7"/>
    <w:rsid w:val="006755D4"/>
    <w:rsid w:val="00675618"/>
    <w:rsid w:val="00675676"/>
    <w:rsid w:val="00675749"/>
    <w:rsid w:val="00675763"/>
    <w:rsid w:val="006757AD"/>
    <w:rsid w:val="00675819"/>
    <w:rsid w:val="00675970"/>
    <w:rsid w:val="00675B53"/>
    <w:rsid w:val="00675B76"/>
    <w:rsid w:val="00675E0F"/>
    <w:rsid w:val="00675FCA"/>
    <w:rsid w:val="006760C8"/>
    <w:rsid w:val="00676101"/>
    <w:rsid w:val="00676131"/>
    <w:rsid w:val="0067635F"/>
    <w:rsid w:val="0067653C"/>
    <w:rsid w:val="00676908"/>
    <w:rsid w:val="00676CCC"/>
    <w:rsid w:val="00676D20"/>
    <w:rsid w:val="00676D2B"/>
    <w:rsid w:val="00676D4B"/>
    <w:rsid w:val="00676DF2"/>
    <w:rsid w:val="00676F48"/>
    <w:rsid w:val="00676F80"/>
    <w:rsid w:val="0067703A"/>
    <w:rsid w:val="006770A1"/>
    <w:rsid w:val="00677311"/>
    <w:rsid w:val="00677385"/>
    <w:rsid w:val="00677476"/>
    <w:rsid w:val="0067751A"/>
    <w:rsid w:val="006775CA"/>
    <w:rsid w:val="0067768D"/>
    <w:rsid w:val="00677BAE"/>
    <w:rsid w:val="00677CF9"/>
    <w:rsid w:val="00677EB6"/>
    <w:rsid w:val="00680035"/>
    <w:rsid w:val="006800F7"/>
    <w:rsid w:val="006801BA"/>
    <w:rsid w:val="006802E1"/>
    <w:rsid w:val="00680300"/>
    <w:rsid w:val="00680450"/>
    <w:rsid w:val="0068051C"/>
    <w:rsid w:val="006806DC"/>
    <w:rsid w:val="00680862"/>
    <w:rsid w:val="00680AAE"/>
    <w:rsid w:val="00680C0E"/>
    <w:rsid w:val="00680C9B"/>
    <w:rsid w:val="00680D47"/>
    <w:rsid w:val="00680DCD"/>
    <w:rsid w:val="00680F83"/>
    <w:rsid w:val="00680FA1"/>
    <w:rsid w:val="00680FE1"/>
    <w:rsid w:val="006810E4"/>
    <w:rsid w:val="00681124"/>
    <w:rsid w:val="006811D2"/>
    <w:rsid w:val="0068140D"/>
    <w:rsid w:val="006816E7"/>
    <w:rsid w:val="00681A61"/>
    <w:rsid w:val="00681B50"/>
    <w:rsid w:val="00681C44"/>
    <w:rsid w:val="00681FD7"/>
    <w:rsid w:val="00682015"/>
    <w:rsid w:val="006824CA"/>
    <w:rsid w:val="00682683"/>
    <w:rsid w:val="006828B9"/>
    <w:rsid w:val="0068296B"/>
    <w:rsid w:val="00682A84"/>
    <w:rsid w:val="00682A9A"/>
    <w:rsid w:val="00682A9B"/>
    <w:rsid w:val="00682AC9"/>
    <w:rsid w:val="00682B18"/>
    <w:rsid w:val="00682C03"/>
    <w:rsid w:val="00682DDD"/>
    <w:rsid w:val="00682ECC"/>
    <w:rsid w:val="00682F09"/>
    <w:rsid w:val="0068323F"/>
    <w:rsid w:val="006832EB"/>
    <w:rsid w:val="00683637"/>
    <w:rsid w:val="00683706"/>
    <w:rsid w:val="00683723"/>
    <w:rsid w:val="00683777"/>
    <w:rsid w:val="006838F2"/>
    <w:rsid w:val="006838FF"/>
    <w:rsid w:val="00683BF8"/>
    <w:rsid w:val="00683C9C"/>
    <w:rsid w:val="00683DC0"/>
    <w:rsid w:val="00683DED"/>
    <w:rsid w:val="00683F4C"/>
    <w:rsid w:val="00684273"/>
    <w:rsid w:val="006846EA"/>
    <w:rsid w:val="006848D7"/>
    <w:rsid w:val="006849BE"/>
    <w:rsid w:val="00684AD3"/>
    <w:rsid w:val="00684E4E"/>
    <w:rsid w:val="00684FD1"/>
    <w:rsid w:val="006852C5"/>
    <w:rsid w:val="006853F8"/>
    <w:rsid w:val="0068568C"/>
    <w:rsid w:val="006858AC"/>
    <w:rsid w:val="00685C05"/>
    <w:rsid w:val="00685CEE"/>
    <w:rsid w:val="00685D88"/>
    <w:rsid w:val="00685EC5"/>
    <w:rsid w:val="00685EDC"/>
    <w:rsid w:val="00685F9F"/>
    <w:rsid w:val="0068610F"/>
    <w:rsid w:val="00686191"/>
    <w:rsid w:val="006863DA"/>
    <w:rsid w:val="006863DC"/>
    <w:rsid w:val="006866A0"/>
    <w:rsid w:val="006869AA"/>
    <w:rsid w:val="00686AD4"/>
    <w:rsid w:val="00686C31"/>
    <w:rsid w:val="00686C6C"/>
    <w:rsid w:val="00686C9E"/>
    <w:rsid w:val="00686E55"/>
    <w:rsid w:val="00686F5B"/>
    <w:rsid w:val="0068738A"/>
    <w:rsid w:val="00687620"/>
    <w:rsid w:val="00687C03"/>
    <w:rsid w:val="00687D1F"/>
    <w:rsid w:val="00687F0E"/>
    <w:rsid w:val="00687F15"/>
    <w:rsid w:val="00690197"/>
    <w:rsid w:val="006903B9"/>
    <w:rsid w:val="006905D1"/>
    <w:rsid w:val="006905ED"/>
    <w:rsid w:val="006907DD"/>
    <w:rsid w:val="006908AC"/>
    <w:rsid w:val="00690971"/>
    <w:rsid w:val="00690CB9"/>
    <w:rsid w:val="00690E13"/>
    <w:rsid w:val="00690E30"/>
    <w:rsid w:val="00690F47"/>
    <w:rsid w:val="006912DF"/>
    <w:rsid w:val="00691348"/>
    <w:rsid w:val="00691599"/>
    <w:rsid w:val="006916BF"/>
    <w:rsid w:val="006917F6"/>
    <w:rsid w:val="00691AD2"/>
    <w:rsid w:val="00691CD4"/>
    <w:rsid w:val="00691E1F"/>
    <w:rsid w:val="00691E31"/>
    <w:rsid w:val="00691F19"/>
    <w:rsid w:val="00691F77"/>
    <w:rsid w:val="00691FCC"/>
    <w:rsid w:val="006920A9"/>
    <w:rsid w:val="00692142"/>
    <w:rsid w:val="006922EE"/>
    <w:rsid w:val="006925F8"/>
    <w:rsid w:val="006926C9"/>
    <w:rsid w:val="00692B74"/>
    <w:rsid w:val="00692E89"/>
    <w:rsid w:val="006930EC"/>
    <w:rsid w:val="006932F3"/>
    <w:rsid w:val="006933DC"/>
    <w:rsid w:val="00693450"/>
    <w:rsid w:val="00693546"/>
    <w:rsid w:val="006936CB"/>
    <w:rsid w:val="00693729"/>
    <w:rsid w:val="0069387E"/>
    <w:rsid w:val="00693898"/>
    <w:rsid w:val="00693A19"/>
    <w:rsid w:val="00693F34"/>
    <w:rsid w:val="00693FC1"/>
    <w:rsid w:val="00694268"/>
    <w:rsid w:val="0069439A"/>
    <w:rsid w:val="006943D7"/>
    <w:rsid w:val="006944A6"/>
    <w:rsid w:val="006946E2"/>
    <w:rsid w:val="006947A2"/>
    <w:rsid w:val="006949D5"/>
    <w:rsid w:val="00694ABA"/>
    <w:rsid w:val="00694BDD"/>
    <w:rsid w:val="00694C72"/>
    <w:rsid w:val="00694D4B"/>
    <w:rsid w:val="00694DA5"/>
    <w:rsid w:val="00694DE8"/>
    <w:rsid w:val="00694F35"/>
    <w:rsid w:val="0069512D"/>
    <w:rsid w:val="006952ED"/>
    <w:rsid w:val="006953A7"/>
    <w:rsid w:val="006953B8"/>
    <w:rsid w:val="00695459"/>
    <w:rsid w:val="0069551C"/>
    <w:rsid w:val="0069573E"/>
    <w:rsid w:val="006959E1"/>
    <w:rsid w:val="00695A70"/>
    <w:rsid w:val="00695DBF"/>
    <w:rsid w:val="00696108"/>
    <w:rsid w:val="006961B9"/>
    <w:rsid w:val="0069621D"/>
    <w:rsid w:val="00696239"/>
    <w:rsid w:val="006964BF"/>
    <w:rsid w:val="00696519"/>
    <w:rsid w:val="00696649"/>
    <w:rsid w:val="00696657"/>
    <w:rsid w:val="006969E5"/>
    <w:rsid w:val="00696CAD"/>
    <w:rsid w:val="00696E78"/>
    <w:rsid w:val="00696EAF"/>
    <w:rsid w:val="00696FEA"/>
    <w:rsid w:val="00697049"/>
    <w:rsid w:val="00697089"/>
    <w:rsid w:val="00697097"/>
    <w:rsid w:val="006970B7"/>
    <w:rsid w:val="006970BC"/>
    <w:rsid w:val="00697259"/>
    <w:rsid w:val="00697577"/>
    <w:rsid w:val="00697582"/>
    <w:rsid w:val="006975D8"/>
    <w:rsid w:val="006976C2"/>
    <w:rsid w:val="0069770F"/>
    <w:rsid w:val="006978EF"/>
    <w:rsid w:val="00697978"/>
    <w:rsid w:val="00697987"/>
    <w:rsid w:val="00697B1C"/>
    <w:rsid w:val="00697B44"/>
    <w:rsid w:val="00697BE6"/>
    <w:rsid w:val="00697DA8"/>
    <w:rsid w:val="00697FEB"/>
    <w:rsid w:val="00697FEF"/>
    <w:rsid w:val="006A0105"/>
    <w:rsid w:val="006A03EA"/>
    <w:rsid w:val="006A055D"/>
    <w:rsid w:val="006A075E"/>
    <w:rsid w:val="006A0767"/>
    <w:rsid w:val="006A093E"/>
    <w:rsid w:val="006A09EE"/>
    <w:rsid w:val="006A0A3B"/>
    <w:rsid w:val="006A0A79"/>
    <w:rsid w:val="006A0A93"/>
    <w:rsid w:val="006A0AF1"/>
    <w:rsid w:val="006A0B65"/>
    <w:rsid w:val="006A0EE1"/>
    <w:rsid w:val="006A0F31"/>
    <w:rsid w:val="006A14DB"/>
    <w:rsid w:val="006A15C6"/>
    <w:rsid w:val="006A1651"/>
    <w:rsid w:val="006A1A4A"/>
    <w:rsid w:val="006A1A67"/>
    <w:rsid w:val="006A1B45"/>
    <w:rsid w:val="006A1D29"/>
    <w:rsid w:val="006A1E52"/>
    <w:rsid w:val="006A1EFB"/>
    <w:rsid w:val="006A2146"/>
    <w:rsid w:val="006A2213"/>
    <w:rsid w:val="006A2255"/>
    <w:rsid w:val="006A22B1"/>
    <w:rsid w:val="006A240B"/>
    <w:rsid w:val="006A25E7"/>
    <w:rsid w:val="006A27AA"/>
    <w:rsid w:val="006A2813"/>
    <w:rsid w:val="006A2BD6"/>
    <w:rsid w:val="006A2CD7"/>
    <w:rsid w:val="006A2FDA"/>
    <w:rsid w:val="006A30ED"/>
    <w:rsid w:val="006A3283"/>
    <w:rsid w:val="006A352E"/>
    <w:rsid w:val="006A381E"/>
    <w:rsid w:val="006A384C"/>
    <w:rsid w:val="006A39C7"/>
    <w:rsid w:val="006A3A3B"/>
    <w:rsid w:val="006A3BAA"/>
    <w:rsid w:val="006A3CBF"/>
    <w:rsid w:val="006A3D28"/>
    <w:rsid w:val="006A4035"/>
    <w:rsid w:val="006A4146"/>
    <w:rsid w:val="006A41DE"/>
    <w:rsid w:val="006A4290"/>
    <w:rsid w:val="006A432A"/>
    <w:rsid w:val="006A4379"/>
    <w:rsid w:val="006A4513"/>
    <w:rsid w:val="006A48D1"/>
    <w:rsid w:val="006A4916"/>
    <w:rsid w:val="006A49B5"/>
    <w:rsid w:val="006A4BB3"/>
    <w:rsid w:val="006A4BBD"/>
    <w:rsid w:val="006A4E1E"/>
    <w:rsid w:val="006A50A5"/>
    <w:rsid w:val="006A5574"/>
    <w:rsid w:val="006A578E"/>
    <w:rsid w:val="006A582B"/>
    <w:rsid w:val="006A59E3"/>
    <w:rsid w:val="006A5BC2"/>
    <w:rsid w:val="006A5BE5"/>
    <w:rsid w:val="006A5D5B"/>
    <w:rsid w:val="006A60EE"/>
    <w:rsid w:val="006A60F2"/>
    <w:rsid w:val="006A6745"/>
    <w:rsid w:val="006A6819"/>
    <w:rsid w:val="006A69CB"/>
    <w:rsid w:val="006A6D45"/>
    <w:rsid w:val="006A6DCB"/>
    <w:rsid w:val="006A71FE"/>
    <w:rsid w:val="006A7351"/>
    <w:rsid w:val="006A741E"/>
    <w:rsid w:val="006A7683"/>
    <w:rsid w:val="006A77D6"/>
    <w:rsid w:val="006A78F5"/>
    <w:rsid w:val="006A7AC3"/>
    <w:rsid w:val="006A7B1A"/>
    <w:rsid w:val="006A7BF6"/>
    <w:rsid w:val="006A7F85"/>
    <w:rsid w:val="006B0039"/>
    <w:rsid w:val="006B01BD"/>
    <w:rsid w:val="006B025A"/>
    <w:rsid w:val="006B02A9"/>
    <w:rsid w:val="006B03E5"/>
    <w:rsid w:val="006B0408"/>
    <w:rsid w:val="006B05B9"/>
    <w:rsid w:val="006B05D1"/>
    <w:rsid w:val="006B0875"/>
    <w:rsid w:val="006B0945"/>
    <w:rsid w:val="006B0971"/>
    <w:rsid w:val="006B09A9"/>
    <w:rsid w:val="006B0ACA"/>
    <w:rsid w:val="006B0AE9"/>
    <w:rsid w:val="006B0AEC"/>
    <w:rsid w:val="006B0B27"/>
    <w:rsid w:val="006B0C1E"/>
    <w:rsid w:val="006B0CB0"/>
    <w:rsid w:val="006B130D"/>
    <w:rsid w:val="006B14E2"/>
    <w:rsid w:val="006B16E5"/>
    <w:rsid w:val="006B17AF"/>
    <w:rsid w:val="006B17C7"/>
    <w:rsid w:val="006B1823"/>
    <w:rsid w:val="006B190F"/>
    <w:rsid w:val="006B1A7F"/>
    <w:rsid w:val="006B1AAD"/>
    <w:rsid w:val="006B1DDF"/>
    <w:rsid w:val="006B1E01"/>
    <w:rsid w:val="006B1E27"/>
    <w:rsid w:val="006B2011"/>
    <w:rsid w:val="006B208C"/>
    <w:rsid w:val="006B22FB"/>
    <w:rsid w:val="006B236B"/>
    <w:rsid w:val="006B236E"/>
    <w:rsid w:val="006B242F"/>
    <w:rsid w:val="006B2434"/>
    <w:rsid w:val="006B2552"/>
    <w:rsid w:val="006B257F"/>
    <w:rsid w:val="006B25D0"/>
    <w:rsid w:val="006B277B"/>
    <w:rsid w:val="006B2784"/>
    <w:rsid w:val="006B2860"/>
    <w:rsid w:val="006B286A"/>
    <w:rsid w:val="006B28EA"/>
    <w:rsid w:val="006B2939"/>
    <w:rsid w:val="006B2AE2"/>
    <w:rsid w:val="006B2CDE"/>
    <w:rsid w:val="006B2DD4"/>
    <w:rsid w:val="006B2E65"/>
    <w:rsid w:val="006B2F0B"/>
    <w:rsid w:val="006B2F1C"/>
    <w:rsid w:val="006B30A1"/>
    <w:rsid w:val="006B334F"/>
    <w:rsid w:val="006B36BE"/>
    <w:rsid w:val="006B378D"/>
    <w:rsid w:val="006B3897"/>
    <w:rsid w:val="006B3A3A"/>
    <w:rsid w:val="006B3CF6"/>
    <w:rsid w:val="006B3D91"/>
    <w:rsid w:val="006B3E94"/>
    <w:rsid w:val="006B3FB3"/>
    <w:rsid w:val="006B40B8"/>
    <w:rsid w:val="006B44BD"/>
    <w:rsid w:val="006B45FC"/>
    <w:rsid w:val="006B45FE"/>
    <w:rsid w:val="006B4709"/>
    <w:rsid w:val="006B4761"/>
    <w:rsid w:val="006B4765"/>
    <w:rsid w:val="006B47A2"/>
    <w:rsid w:val="006B4992"/>
    <w:rsid w:val="006B49C5"/>
    <w:rsid w:val="006B4B8A"/>
    <w:rsid w:val="006B4C1C"/>
    <w:rsid w:val="006B4CC9"/>
    <w:rsid w:val="006B4CED"/>
    <w:rsid w:val="006B4CF1"/>
    <w:rsid w:val="006B4D5C"/>
    <w:rsid w:val="006B5061"/>
    <w:rsid w:val="006B511E"/>
    <w:rsid w:val="006B512B"/>
    <w:rsid w:val="006B52D8"/>
    <w:rsid w:val="006B5331"/>
    <w:rsid w:val="006B553D"/>
    <w:rsid w:val="006B5643"/>
    <w:rsid w:val="006B5739"/>
    <w:rsid w:val="006B573A"/>
    <w:rsid w:val="006B589F"/>
    <w:rsid w:val="006B58DC"/>
    <w:rsid w:val="006B592E"/>
    <w:rsid w:val="006B5CE6"/>
    <w:rsid w:val="006B5D43"/>
    <w:rsid w:val="006B5E32"/>
    <w:rsid w:val="006B5E6C"/>
    <w:rsid w:val="006B5E90"/>
    <w:rsid w:val="006B5EF7"/>
    <w:rsid w:val="006B5F22"/>
    <w:rsid w:val="006B61C2"/>
    <w:rsid w:val="006B64FF"/>
    <w:rsid w:val="006B6679"/>
    <w:rsid w:val="006B671B"/>
    <w:rsid w:val="006B6886"/>
    <w:rsid w:val="006B695D"/>
    <w:rsid w:val="006B69AF"/>
    <w:rsid w:val="006B6A6F"/>
    <w:rsid w:val="006B6AFD"/>
    <w:rsid w:val="006B6B3C"/>
    <w:rsid w:val="006B6B90"/>
    <w:rsid w:val="006B6C24"/>
    <w:rsid w:val="006B6D76"/>
    <w:rsid w:val="006B6FB8"/>
    <w:rsid w:val="006B7114"/>
    <w:rsid w:val="006B715B"/>
    <w:rsid w:val="006B74A7"/>
    <w:rsid w:val="006B754F"/>
    <w:rsid w:val="006B76E9"/>
    <w:rsid w:val="006B772C"/>
    <w:rsid w:val="006B7AD6"/>
    <w:rsid w:val="006B7AF2"/>
    <w:rsid w:val="006B7BCB"/>
    <w:rsid w:val="006B7C16"/>
    <w:rsid w:val="006B7DDB"/>
    <w:rsid w:val="006C008E"/>
    <w:rsid w:val="006C013E"/>
    <w:rsid w:val="006C0154"/>
    <w:rsid w:val="006C0270"/>
    <w:rsid w:val="006C028A"/>
    <w:rsid w:val="006C02F8"/>
    <w:rsid w:val="006C0952"/>
    <w:rsid w:val="006C09BA"/>
    <w:rsid w:val="006C0AB2"/>
    <w:rsid w:val="006C0B55"/>
    <w:rsid w:val="006C0B82"/>
    <w:rsid w:val="006C0B94"/>
    <w:rsid w:val="006C0F39"/>
    <w:rsid w:val="006C10A8"/>
    <w:rsid w:val="006C12C7"/>
    <w:rsid w:val="006C12F5"/>
    <w:rsid w:val="006C132F"/>
    <w:rsid w:val="006C13D3"/>
    <w:rsid w:val="006C1639"/>
    <w:rsid w:val="006C1693"/>
    <w:rsid w:val="006C16F4"/>
    <w:rsid w:val="006C1990"/>
    <w:rsid w:val="006C19FE"/>
    <w:rsid w:val="006C1A7B"/>
    <w:rsid w:val="006C1C0A"/>
    <w:rsid w:val="006C1C15"/>
    <w:rsid w:val="006C2123"/>
    <w:rsid w:val="006C2296"/>
    <w:rsid w:val="006C22E0"/>
    <w:rsid w:val="006C242E"/>
    <w:rsid w:val="006C2575"/>
    <w:rsid w:val="006C2714"/>
    <w:rsid w:val="006C27B6"/>
    <w:rsid w:val="006C287F"/>
    <w:rsid w:val="006C2A7B"/>
    <w:rsid w:val="006C2F04"/>
    <w:rsid w:val="006C3139"/>
    <w:rsid w:val="006C3289"/>
    <w:rsid w:val="006C337E"/>
    <w:rsid w:val="006C3455"/>
    <w:rsid w:val="006C3493"/>
    <w:rsid w:val="006C34B1"/>
    <w:rsid w:val="006C34D1"/>
    <w:rsid w:val="006C34F1"/>
    <w:rsid w:val="006C384B"/>
    <w:rsid w:val="006C3913"/>
    <w:rsid w:val="006C3AF1"/>
    <w:rsid w:val="006C3B6B"/>
    <w:rsid w:val="006C3BC5"/>
    <w:rsid w:val="006C3D99"/>
    <w:rsid w:val="006C3FD5"/>
    <w:rsid w:val="006C402F"/>
    <w:rsid w:val="006C435E"/>
    <w:rsid w:val="006C441F"/>
    <w:rsid w:val="006C44D4"/>
    <w:rsid w:val="006C4543"/>
    <w:rsid w:val="006C488F"/>
    <w:rsid w:val="006C4890"/>
    <w:rsid w:val="006C4AB9"/>
    <w:rsid w:val="006C4AD6"/>
    <w:rsid w:val="006C4B5F"/>
    <w:rsid w:val="006C4BF0"/>
    <w:rsid w:val="006C4CAF"/>
    <w:rsid w:val="006C4DCF"/>
    <w:rsid w:val="006C4DD8"/>
    <w:rsid w:val="006C4E11"/>
    <w:rsid w:val="006C4E89"/>
    <w:rsid w:val="006C501F"/>
    <w:rsid w:val="006C507D"/>
    <w:rsid w:val="006C520D"/>
    <w:rsid w:val="006C521C"/>
    <w:rsid w:val="006C524B"/>
    <w:rsid w:val="006C54A0"/>
    <w:rsid w:val="006C553F"/>
    <w:rsid w:val="006C59B8"/>
    <w:rsid w:val="006C5B96"/>
    <w:rsid w:val="006C5BFF"/>
    <w:rsid w:val="006C5C58"/>
    <w:rsid w:val="006C5C8D"/>
    <w:rsid w:val="006C5C91"/>
    <w:rsid w:val="006C5EA8"/>
    <w:rsid w:val="006C5F4E"/>
    <w:rsid w:val="006C5FC0"/>
    <w:rsid w:val="006C6044"/>
    <w:rsid w:val="006C60BE"/>
    <w:rsid w:val="006C6148"/>
    <w:rsid w:val="006C6206"/>
    <w:rsid w:val="006C6488"/>
    <w:rsid w:val="006C64BA"/>
    <w:rsid w:val="006C67B9"/>
    <w:rsid w:val="006C67FE"/>
    <w:rsid w:val="006C6A9B"/>
    <w:rsid w:val="006C6AA3"/>
    <w:rsid w:val="006C6ACC"/>
    <w:rsid w:val="006C6BD4"/>
    <w:rsid w:val="006C6D20"/>
    <w:rsid w:val="006C6E99"/>
    <w:rsid w:val="006C6F24"/>
    <w:rsid w:val="006C70DF"/>
    <w:rsid w:val="006C7128"/>
    <w:rsid w:val="006C7143"/>
    <w:rsid w:val="006C7145"/>
    <w:rsid w:val="006C7559"/>
    <w:rsid w:val="006C778A"/>
    <w:rsid w:val="006C7826"/>
    <w:rsid w:val="006C789B"/>
    <w:rsid w:val="006C79A4"/>
    <w:rsid w:val="006C7A22"/>
    <w:rsid w:val="006C7AC1"/>
    <w:rsid w:val="006C7BFE"/>
    <w:rsid w:val="006C7D04"/>
    <w:rsid w:val="006C7E72"/>
    <w:rsid w:val="006C7EEA"/>
    <w:rsid w:val="006C7F3C"/>
    <w:rsid w:val="006D0094"/>
    <w:rsid w:val="006D07D3"/>
    <w:rsid w:val="006D08FE"/>
    <w:rsid w:val="006D09D7"/>
    <w:rsid w:val="006D0A3B"/>
    <w:rsid w:val="006D0AA0"/>
    <w:rsid w:val="006D0C0F"/>
    <w:rsid w:val="006D0E0C"/>
    <w:rsid w:val="006D0ECD"/>
    <w:rsid w:val="006D0ED4"/>
    <w:rsid w:val="006D0F2B"/>
    <w:rsid w:val="006D1139"/>
    <w:rsid w:val="006D125F"/>
    <w:rsid w:val="006D1319"/>
    <w:rsid w:val="006D147C"/>
    <w:rsid w:val="006D1528"/>
    <w:rsid w:val="006D1567"/>
    <w:rsid w:val="006D17E5"/>
    <w:rsid w:val="006D1AC6"/>
    <w:rsid w:val="006D1D17"/>
    <w:rsid w:val="006D1D4D"/>
    <w:rsid w:val="006D1D76"/>
    <w:rsid w:val="006D1D98"/>
    <w:rsid w:val="006D1FB4"/>
    <w:rsid w:val="006D1FB9"/>
    <w:rsid w:val="006D1FCC"/>
    <w:rsid w:val="006D2014"/>
    <w:rsid w:val="006D202D"/>
    <w:rsid w:val="006D2426"/>
    <w:rsid w:val="006D248F"/>
    <w:rsid w:val="006D2525"/>
    <w:rsid w:val="006D25C6"/>
    <w:rsid w:val="006D2896"/>
    <w:rsid w:val="006D2A2D"/>
    <w:rsid w:val="006D2BA6"/>
    <w:rsid w:val="006D2CA1"/>
    <w:rsid w:val="006D2DB5"/>
    <w:rsid w:val="006D2DED"/>
    <w:rsid w:val="006D2E0A"/>
    <w:rsid w:val="006D2EC3"/>
    <w:rsid w:val="006D30F4"/>
    <w:rsid w:val="006D33A0"/>
    <w:rsid w:val="006D35DB"/>
    <w:rsid w:val="006D36D8"/>
    <w:rsid w:val="006D381A"/>
    <w:rsid w:val="006D3924"/>
    <w:rsid w:val="006D3C96"/>
    <w:rsid w:val="006D3DA4"/>
    <w:rsid w:val="006D3DB2"/>
    <w:rsid w:val="006D3DEE"/>
    <w:rsid w:val="006D44F2"/>
    <w:rsid w:val="006D4512"/>
    <w:rsid w:val="006D4587"/>
    <w:rsid w:val="006D4592"/>
    <w:rsid w:val="006D46D2"/>
    <w:rsid w:val="006D4826"/>
    <w:rsid w:val="006D4872"/>
    <w:rsid w:val="006D5110"/>
    <w:rsid w:val="006D51BE"/>
    <w:rsid w:val="006D525B"/>
    <w:rsid w:val="006D538A"/>
    <w:rsid w:val="006D5A90"/>
    <w:rsid w:val="006D5AC7"/>
    <w:rsid w:val="006D6602"/>
    <w:rsid w:val="006D6674"/>
    <w:rsid w:val="006D67D8"/>
    <w:rsid w:val="006D682B"/>
    <w:rsid w:val="006D6CE8"/>
    <w:rsid w:val="006D6D16"/>
    <w:rsid w:val="006D6E59"/>
    <w:rsid w:val="006D6EA3"/>
    <w:rsid w:val="006D6F5F"/>
    <w:rsid w:val="006D7091"/>
    <w:rsid w:val="006D7105"/>
    <w:rsid w:val="006D7207"/>
    <w:rsid w:val="006D722A"/>
    <w:rsid w:val="006D7599"/>
    <w:rsid w:val="006D759D"/>
    <w:rsid w:val="006D764E"/>
    <w:rsid w:val="006D7795"/>
    <w:rsid w:val="006D788B"/>
    <w:rsid w:val="006D7ABD"/>
    <w:rsid w:val="006D7B5C"/>
    <w:rsid w:val="006D7B69"/>
    <w:rsid w:val="006D7C39"/>
    <w:rsid w:val="006D7DF2"/>
    <w:rsid w:val="006E00BF"/>
    <w:rsid w:val="006E019B"/>
    <w:rsid w:val="006E0441"/>
    <w:rsid w:val="006E0689"/>
    <w:rsid w:val="006E0798"/>
    <w:rsid w:val="006E0A63"/>
    <w:rsid w:val="006E0BBA"/>
    <w:rsid w:val="006E0C0B"/>
    <w:rsid w:val="006E0C3D"/>
    <w:rsid w:val="006E0C8A"/>
    <w:rsid w:val="006E0ED2"/>
    <w:rsid w:val="006E0F44"/>
    <w:rsid w:val="006E0F4E"/>
    <w:rsid w:val="006E0FAB"/>
    <w:rsid w:val="006E0FF4"/>
    <w:rsid w:val="006E10F1"/>
    <w:rsid w:val="006E1497"/>
    <w:rsid w:val="006E1596"/>
    <w:rsid w:val="006E1897"/>
    <w:rsid w:val="006E1949"/>
    <w:rsid w:val="006E19C5"/>
    <w:rsid w:val="006E1A31"/>
    <w:rsid w:val="006E1A75"/>
    <w:rsid w:val="006E1B6E"/>
    <w:rsid w:val="006E20AE"/>
    <w:rsid w:val="006E21AC"/>
    <w:rsid w:val="006E22DA"/>
    <w:rsid w:val="006E231F"/>
    <w:rsid w:val="006E2399"/>
    <w:rsid w:val="006E23C3"/>
    <w:rsid w:val="006E2883"/>
    <w:rsid w:val="006E2909"/>
    <w:rsid w:val="006E2A86"/>
    <w:rsid w:val="006E2C08"/>
    <w:rsid w:val="006E2C9C"/>
    <w:rsid w:val="006E2F71"/>
    <w:rsid w:val="006E2FD6"/>
    <w:rsid w:val="006E34AD"/>
    <w:rsid w:val="006E34E9"/>
    <w:rsid w:val="006E362B"/>
    <w:rsid w:val="006E3768"/>
    <w:rsid w:val="006E3A1B"/>
    <w:rsid w:val="006E3A45"/>
    <w:rsid w:val="006E3AB8"/>
    <w:rsid w:val="006E3CB1"/>
    <w:rsid w:val="006E3D17"/>
    <w:rsid w:val="006E3D3C"/>
    <w:rsid w:val="006E3DDA"/>
    <w:rsid w:val="006E3E8F"/>
    <w:rsid w:val="006E3F60"/>
    <w:rsid w:val="006E3FB5"/>
    <w:rsid w:val="006E44FC"/>
    <w:rsid w:val="006E479E"/>
    <w:rsid w:val="006E47A5"/>
    <w:rsid w:val="006E48C4"/>
    <w:rsid w:val="006E48D3"/>
    <w:rsid w:val="006E49D2"/>
    <w:rsid w:val="006E4B57"/>
    <w:rsid w:val="006E4C85"/>
    <w:rsid w:val="006E4DFC"/>
    <w:rsid w:val="006E5095"/>
    <w:rsid w:val="006E55A4"/>
    <w:rsid w:val="006E5654"/>
    <w:rsid w:val="006E56A3"/>
    <w:rsid w:val="006E571D"/>
    <w:rsid w:val="006E5739"/>
    <w:rsid w:val="006E5761"/>
    <w:rsid w:val="006E57B4"/>
    <w:rsid w:val="006E5AC9"/>
    <w:rsid w:val="006E5B5C"/>
    <w:rsid w:val="006E5CCA"/>
    <w:rsid w:val="006E5D2D"/>
    <w:rsid w:val="006E5DC4"/>
    <w:rsid w:val="006E5DE4"/>
    <w:rsid w:val="006E60F9"/>
    <w:rsid w:val="006E6214"/>
    <w:rsid w:val="006E6303"/>
    <w:rsid w:val="006E648E"/>
    <w:rsid w:val="006E6D33"/>
    <w:rsid w:val="006E6D63"/>
    <w:rsid w:val="006E6DD9"/>
    <w:rsid w:val="006E7078"/>
    <w:rsid w:val="006E7244"/>
    <w:rsid w:val="006E742F"/>
    <w:rsid w:val="006E77D2"/>
    <w:rsid w:val="006E7F1A"/>
    <w:rsid w:val="006E7F5C"/>
    <w:rsid w:val="006F01F1"/>
    <w:rsid w:val="006F04BD"/>
    <w:rsid w:val="006F04DF"/>
    <w:rsid w:val="006F06A2"/>
    <w:rsid w:val="006F0847"/>
    <w:rsid w:val="006F0AEE"/>
    <w:rsid w:val="006F0D95"/>
    <w:rsid w:val="006F0EC2"/>
    <w:rsid w:val="006F11F8"/>
    <w:rsid w:val="006F13F8"/>
    <w:rsid w:val="006F159A"/>
    <w:rsid w:val="006F173E"/>
    <w:rsid w:val="006F182B"/>
    <w:rsid w:val="006F195F"/>
    <w:rsid w:val="006F19DA"/>
    <w:rsid w:val="006F1BD1"/>
    <w:rsid w:val="006F1C0F"/>
    <w:rsid w:val="006F1DED"/>
    <w:rsid w:val="006F20E5"/>
    <w:rsid w:val="006F22CE"/>
    <w:rsid w:val="006F2440"/>
    <w:rsid w:val="006F2759"/>
    <w:rsid w:val="006F29E6"/>
    <w:rsid w:val="006F2A91"/>
    <w:rsid w:val="006F2C76"/>
    <w:rsid w:val="006F2D33"/>
    <w:rsid w:val="006F2D7A"/>
    <w:rsid w:val="006F2E0F"/>
    <w:rsid w:val="006F2E96"/>
    <w:rsid w:val="006F2F70"/>
    <w:rsid w:val="006F2FC1"/>
    <w:rsid w:val="006F2FF2"/>
    <w:rsid w:val="006F2FF5"/>
    <w:rsid w:val="006F30AA"/>
    <w:rsid w:val="006F32A0"/>
    <w:rsid w:val="006F3463"/>
    <w:rsid w:val="006F3667"/>
    <w:rsid w:val="006F3750"/>
    <w:rsid w:val="006F378F"/>
    <w:rsid w:val="006F379C"/>
    <w:rsid w:val="006F37E9"/>
    <w:rsid w:val="006F387E"/>
    <w:rsid w:val="006F39E5"/>
    <w:rsid w:val="006F3BA3"/>
    <w:rsid w:val="006F3D41"/>
    <w:rsid w:val="006F3F1D"/>
    <w:rsid w:val="006F4220"/>
    <w:rsid w:val="006F426B"/>
    <w:rsid w:val="006F4568"/>
    <w:rsid w:val="006F481B"/>
    <w:rsid w:val="006F48BD"/>
    <w:rsid w:val="006F4953"/>
    <w:rsid w:val="006F4ABA"/>
    <w:rsid w:val="006F4B46"/>
    <w:rsid w:val="006F4C96"/>
    <w:rsid w:val="006F4DA6"/>
    <w:rsid w:val="006F4FD7"/>
    <w:rsid w:val="006F5290"/>
    <w:rsid w:val="006F53D6"/>
    <w:rsid w:val="006F55C3"/>
    <w:rsid w:val="006F5943"/>
    <w:rsid w:val="006F5C8A"/>
    <w:rsid w:val="006F5D6F"/>
    <w:rsid w:val="006F61B9"/>
    <w:rsid w:val="006F61FD"/>
    <w:rsid w:val="006F698D"/>
    <w:rsid w:val="006F69AE"/>
    <w:rsid w:val="006F69F6"/>
    <w:rsid w:val="006F6A36"/>
    <w:rsid w:val="006F6AAF"/>
    <w:rsid w:val="006F6BCB"/>
    <w:rsid w:val="006F6C16"/>
    <w:rsid w:val="006F6CBB"/>
    <w:rsid w:val="006F6EFB"/>
    <w:rsid w:val="006F70AE"/>
    <w:rsid w:val="006F7104"/>
    <w:rsid w:val="006F7229"/>
    <w:rsid w:val="006F73FC"/>
    <w:rsid w:val="006F7515"/>
    <w:rsid w:val="006F75EA"/>
    <w:rsid w:val="006F7728"/>
    <w:rsid w:val="006F7745"/>
    <w:rsid w:val="006F778D"/>
    <w:rsid w:val="006F77FE"/>
    <w:rsid w:val="006F7ECD"/>
    <w:rsid w:val="006F7FA4"/>
    <w:rsid w:val="00700069"/>
    <w:rsid w:val="00700080"/>
    <w:rsid w:val="007002B1"/>
    <w:rsid w:val="007003E1"/>
    <w:rsid w:val="0070061B"/>
    <w:rsid w:val="0070079F"/>
    <w:rsid w:val="00700A25"/>
    <w:rsid w:val="00700ABC"/>
    <w:rsid w:val="00700CB4"/>
    <w:rsid w:val="00700DD5"/>
    <w:rsid w:val="00700F3C"/>
    <w:rsid w:val="00701020"/>
    <w:rsid w:val="007010E8"/>
    <w:rsid w:val="007011CA"/>
    <w:rsid w:val="00701265"/>
    <w:rsid w:val="007012E3"/>
    <w:rsid w:val="00701340"/>
    <w:rsid w:val="00701461"/>
    <w:rsid w:val="007014E2"/>
    <w:rsid w:val="0070157B"/>
    <w:rsid w:val="00701641"/>
    <w:rsid w:val="0070166F"/>
    <w:rsid w:val="00701678"/>
    <w:rsid w:val="00701718"/>
    <w:rsid w:val="007017B6"/>
    <w:rsid w:val="00701882"/>
    <w:rsid w:val="00701AFC"/>
    <w:rsid w:val="00701B4F"/>
    <w:rsid w:val="00701E78"/>
    <w:rsid w:val="00701F02"/>
    <w:rsid w:val="007020F6"/>
    <w:rsid w:val="007021C7"/>
    <w:rsid w:val="007022A2"/>
    <w:rsid w:val="007022EC"/>
    <w:rsid w:val="007022EF"/>
    <w:rsid w:val="00702545"/>
    <w:rsid w:val="0070277C"/>
    <w:rsid w:val="007028EE"/>
    <w:rsid w:val="007028F0"/>
    <w:rsid w:val="00702979"/>
    <w:rsid w:val="00702F04"/>
    <w:rsid w:val="007032F9"/>
    <w:rsid w:val="007034D0"/>
    <w:rsid w:val="0070351B"/>
    <w:rsid w:val="00703563"/>
    <w:rsid w:val="00703627"/>
    <w:rsid w:val="007036CF"/>
    <w:rsid w:val="00703879"/>
    <w:rsid w:val="0070396E"/>
    <w:rsid w:val="007039E6"/>
    <w:rsid w:val="00703BD2"/>
    <w:rsid w:val="00703CA2"/>
    <w:rsid w:val="00703CB5"/>
    <w:rsid w:val="00703CE8"/>
    <w:rsid w:val="00703D64"/>
    <w:rsid w:val="00703ED9"/>
    <w:rsid w:val="007046EA"/>
    <w:rsid w:val="0070472F"/>
    <w:rsid w:val="00704737"/>
    <w:rsid w:val="0070495B"/>
    <w:rsid w:val="00704C1B"/>
    <w:rsid w:val="00704D01"/>
    <w:rsid w:val="00704F43"/>
    <w:rsid w:val="0070515B"/>
    <w:rsid w:val="0070516C"/>
    <w:rsid w:val="007051DF"/>
    <w:rsid w:val="00705356"/>
    <w:rsid w:val="00705438"/>
    <w:rsid w:val="00705772"/>
    <w:rsid w:val="0070582C"/>
    <w:rsid w:val="007059EA"/>
    <w:rsid w:val="00705C0E"/>
    <w:rsid w:val="00705C2C"/>
    <w:rsid w:val="00705CB5"/>
    <w:rsid w:val="00705D34"/>
    <w:rsid w:val="00705DA8"/>
    <w:rsid w:val="00705F50"/>
    <w:rsid w:val="0070611D"/>
    <w:rsid w:val="00706311"/>
    <w:rsid w:val="00706362"/>
    <w:rsid w:val="0070638A"/>
    <w:rsid w:val="007066EA"/>
    <w:rsid w:val="007066FA"/>
    <w:rsid w:val="00706864"/>
    <w:rsid w:val="00706B15"/>
    <w:rsid w:val="00706B66"/>
    <w:rsid w:val="00706D25"/>
    <w:rsid w:val="00706DA5"/>
    <w:rsid w:val="00706E45"/>
    <w:rsid w:val="00706F2A"/>
    <w:rsid w:val="00706FF2"/>
    <w:rsid w:val="0070708F"/>
    <w:rsid w:val="00707367"/>
    <w:rsid w:val="007074B0"/>
    <w:rsid w:val="00707689"/>
    <w:rsid w:val="007076D2"/>
    <w:rsid w:val="00707749"/>
    <w:rsid w:val="00707764"/>
    <w:rsid w:val="00707769"/>
    <w:rsid w:val="007077B6"/>
    <w:rsid w:val="00707834"/>
    <w:rsid w:val="00707842"/>
    <w:rsid w:val="00707AAA"/>
    <w:rsid w:val="00707AFE"/>
    <w:rsid w:val="00707D0E"/>
    <w:rsid w:val="0071012D"/>
    <w:rsid w:val="0071015D"/>
    <w:rsid w:val="007102FC"/>
    <w:rsid w:val="007106AD"/>
    <w:rsid w:val="00710806"/>
    <w:rsid w:val="0071082B"/>
    <w:rsid w:val="007108E0"/>
    <w:rsid w:val="00710906"/>
    <w:rsid w:val="00710970"/>
    <w:rsid w:val="00710C71"/>
    <w:rsid w:val="00710CA0"/>
    <w:rsid w:val="007111B4"/>
    <w:rsid w:val="00711344"/>
    <w:rsid w:val="007113ED"/>
    <w:rsid w:val="007115A0"/>
    <w:rsid w:val="0071160A"/>
    <w:rsid w:val="00711641"/>
    <w:rsid w:val="00711931"/>
    <w:rsid w:val="007120B1"/>
    <w:rsid w:val="00712121"/>
    <w:rsid w:val="00712157"/>
    <w:rsid w:val="00712222"/>
    <w:rsid w:val="00712286"/>
    <w:rsid w:val="00712433"/>
    <w:rsid w:val="007124A3"/>
    <w:rsid w:val="00712590"/>
    <w:rsid w:val="0071288D"/>
    <w:rsid w:val="007128D4"/>
    <w:rsid w:val="00712AC7"/>
    <w:rsid w:val="00712C1D"/>
    <w:rsid w:val="00712DB8"/>
    <w:rsid w:val="00712DE3"/>
    <w:rsid w:val="00712E01"/>
    <w:rsid w:val="00712EA1"/>
    <w:rsid w:val="00713274"/>
    <w:rsid w:val="00713293"/>
    <w:rsid w:val="007133EF"/>
    <w:rsid w:val="007134C0"/>
    <w:rsid w:val="00713844"/>
    <w:rsid w:val="0071398B"/>
    <w:rsid w:val="00713AB4"/>
    <w:rsid w:val="00713B3F"/>
    <w:rsid w:val="00713B4C"/>
    <w:rsid w:val="00713C3B"/>
    <w:rsid w:val="00713E35"/>
    <w:rsid w:val="00714532"/>
    <w:rsid w:val="007145B5"/>
    <w:rsid w:val="007145CA"/>
    <w:rsid w:val="007146E5"/>
    <w:rsid w:val="007146F9"/>
    <w:rsid w:val="0071473B"/>
    <w:rsid w:val="00714832"/>
    <w:rsid w:val="00714E91"/>
    <w:rsid w:val="00714EAB"/>
    <w:rsid w:val="007150DA"/>
    <w:rsid w:val="007153EF"/>
    <w:rsid w:val="0071540E"/>
    <w:rsid w:val="0071547A"/>
    <w:rsid w:val="0071549E"/>
    <w:rsid w:val="00715592"/>
    <w:rsid w:val="00715639"/>
    <w:rsid w:val="0071564C"/>
    <w:rsid w:val="00715722"/>
    <w:rsid w:val="0071573F"/>
    <w:rsid w:val="007159E3"/>
    <w:rsid w:val="00715A41"/>
    <w:rsid w:val="00715B98"/>
    <w:rsid w:val="00716244"/>
    <w:rsid w:val="00716259"/>
    <w:rsid w:val="00716391"/>
    <w:rsid w:val="0071643A"/>
    <w:rsid w:val="00716561"/>
    <w:rsid w:val="00716741"/>
    <w:rsid w:val="0071677E"/>
    <w:rsid w:val="007167ED"/>
    <w:rsid w:val="0071697D"/>
    <w:rsid w:val="00716A50"/>
    <w:rsid w:val="00716CAC"/>
    <w:rsid w:val="00716F5C"/>
    <w:rsid w:val="007171ED"/>
    <w:rsid w:val="00717478"/>
    <w:rsid w:val="0071774E"/>
    <w:rsid w:val="007177C9"/>
    <w:rsid w:val="007179F8"/>
    <w:rsid w:val="00717CA8"/>
    <w:rsid w:val="00717D86"/>
    <w:rsid w:val="00717FC5"/>
    <w:rsid w:val="00720010"/>
    <w:rsid w:val="0072003D"/>
    <w:rsid w:val="00720044"/>
    <w:rsid w:val="007200F0"/>
    <w:rsid w:val="007202AA"/>
    <w:rsid w:val="007202B9"/>
    <w:rsid w:val="00720628"/>
    <w:rsid w:val="00720717"/>
    <w:rsid w:val="0072097A"/>
    <w:rsid w:val="007209A3"/>
    <w:rsid w:val="00720B79"/>
    <w:rsid w:val="00720D8B"/>
    <w:rsid w:val="007213B0"/>
    <w:rsid w:val="007215EB"/>
    <w:rsid w:val="007216BB"/>
    <w:rsid w:val="00721A81"/>
    <w:rsid w:val="00721D15"/>
    <w:rsid w:val="00721E4C"/>
    <w:rsid w:val="00722058"/>
    <w:rsid w:val="007220B9"/>
    <w:rsid w:val="007221B1"/>
    <w:rsid w:val="00722328"/>
    <w:rsid w:val="007223CA"/>
    <w:rsid w:val="007223EC"/>
    <w:rsid w:val="007224F8"/>
    <w:rsid w:val="00722623"/>
    <w:rsid w:val="00722668"/>
    <w:rsid w:val="00722714"/>
    <w:rsid w:val="00722740"/>
    <w:rsid w:val="00722890"/>
    <w:rsid w:val="007228E4"/>
    <w:rsid w:val="007229AF"/>
    <w:rsid w:val="00722BE0"/>
    <w:rsid w:val="00722C68"/>
    <w:rsid w:val="00722DC8"/>
    <w:rsid w:val="0072301E"/>
    <w:rsid w:val="00723040"/>
    <w:rsid w:val="0072310B"/>
    <w:rsid w:val="007233DB"/>
    <w:rsid w:val="007233E6"/>
    <w:rsid w:val="00723633"/>
    <w:rsid w:val="00723710"/>
    <w:rsid w:val="00723AD9"/>
    <w:rsid w:val="00723CE5"/>
    <w:rsid w:val="00723D5F"/>
    <w:rsid w:val="00723EDF"/>
    <w:rsid w:val="007240E5"/>
    <w:rsid w:val="00724109"/>
    <w:rsid w:val="007244F4"/>
    <w:rsid w:val="007245FB"/>
    <w:rsid w:val="0072460E"/>
    <w:rsid w:val="00724685"/>
    <w:rsid w:val="00724748"/>
    <w:rsid w:val="00724750"/>
    <w:rsid w:val="0072483E"/>
    <w:rsid w:val="007248BB"/>
    <w:rsid w:val="0072494D"/>
    <w:rsid w:val="0072494F"/>
    <w:rsid w:val="00724A66"/>
    <w:rsid w:val="00724BA4"/>
    <w:rsid w:val="00724BD1"/>
    <w:rsid w:val="00724C03"/>
    <w:rsid w:val="00724CD7"/>
    <w:rsid w:val="00724D10"/>
    <w:rsid w:val="00724D4A"/>
    <w:rsid w:val="00724E16"/>
    <w:rsid w:val="00724E6E"/>
    <w:rsid w:val="00724EC8"/>
    <w:rsid w:val="007253FE"/>
    <w:rsid w:val="00725632"/>
    <w:rsid w:val="007257E3"/>
    <w:rsid w:val="007259F2"/>
    <w:rsid w:val="00725A80"/>
    <w:rsid w:val="00725ABD"/>
    <w:rsid w:val="00725AE1"/>
    <w:rsid w:val="00725B96"/>
    <w:rsid w:val="00725C1A"/>
    <w:rsid w:val="00725DC2"/>
    <w:rsid w:val="00725FB9"/>
    <w:rsid w:val="00725FF4"/>
    <w:rsid w:val="00726003"/>
    <w:rsid w:val="007261B5"/>
    <w:rsid w:val="007262B4"/>
    <w:rsid w:val="007264B2"/>
    <w:rsid w:val="007267C7"/>
    <w:rsid w:val="007268B7"/>
    <w:rsid w:val="007269BD"/>
    <w:rsid w:val="00726A68"/>
    <w:rsid w:val="00726B6B"/>
    <w:rsid w:val="00726E3E"/>
    <w:rsid w:val="007270C5"/>
    <w:rsid w:val="00727256"/>
    <w:rsid w:val="007272EE"/>
    <w:rsid w:val="007272F6"/>
    <w:rsid w:val="0072740E"/>
    <w:rsid w:val="00727516"/>
    <w:rsid w:val="00727575"/>
    <w:rsid w:val="00727777"/>
    <w:rsid w:val="00727939"/>
    <w:rsid w:val="00727A07"/>
    <w:rsid w:val="00727CA3"/>
    <w:rsid w:val="00727D08"/>
    <w:rsid w:val="00727D64"/>
    <w:rsid w:val="00727D91"/>
    <w:rsid w:val="00727EF6"/>
    <w:rsid w:val="00727F09"/>
    <w:rsid w:val="00730549"/>
    <w:rsid w:val="00730979"/>
    <w:rsid w:val="00730AB7"/>
    <w:rsid w:val="00730AE1"/>
    <w:rsid w:val="00730CAA"/>
    <w:rsid w:val="00730EAE"/>
    <w:rsid w:val="00730F96"/>
    <w:rsid w:val="0073108A"/>
    <w:rsid w:val="0073139C"/>
    <w:rsid w:val="0073148C"/>
    <w:rsid w:val="007315B9"/>
    <w:rsid w:val="00731937"/>
    <w:rsid w:val="00731995"/>
    <w:rsid w:val="00732030"/>
    <w:rsid w:val="0073224E"/>
    <w:rsid w:val="00732288"/>
    <w:rsid w:val="0073235B"/>
    <w:rsid w:val="00732488"/>
    <w:rsid w:val="007325CA"/>
    <w:rsid w:val="007325D6"/>
    <w:rsid w:val="0073264D"/>
    <w:rsid w:val="00732935"/>
    <w:rsid w:val="00732992"/>
    <w:rsid w:val="00732ABD"/>
    <w:rsid w:val="00732AD8"/>
    <w:rsid w:val="00732D04"/>
    <w:rsid w:val="00733092"/>
    <w:rsid w:val="0073326B"/>
    <w:rsid w:val="007332DA"/>
    <w:rsid w:val="007332EF"/>
    <w:rsid w:val="007335DC"/>
    <w:rsid w:val="007335E1"/>
    <w:rsid w:val="00733684"/>
    <w:rsid w:val="007336B5"/>
    <w:rsid w:val="00733AC7"/>
    <w:rsid w:val="00733F11"/>
    <w:rsid w:val="007345F2"/>
    <w:rsid w:val="0073471C"/>
    <w:rsid w:val="007347E6"/>
    <w:rsid w:val="007348AA"/>
    <w:rsid w:val="00734BC1"/>
    <w:rsid w:val="00734D42"/>
    <w:rsid w:val="00734DC4"/>
    <w:rsid w:val="00734E3B"/>
    <w:rsid w:val="00734E47"/>
    <w:rsid w:val="00734FFC"/>
    <w:rsid w:val="007355BA"/>
    <w:rsid w:val="00735851"/>
    <w:rsid w:val="00735A76"/>
    <w:rsid w:val="00735BEE"/>
    <w:rsid w:val="00735D42"/>
    <w:rsid w:val="00735D95"/>
    <w:rsid w:val="00735EAB"/>
    <w:rsid w:val="0073629F"/>
    <w:rsid w:val="00736529"/>
    <w:rsid w:val="007365A8"/>
    <w:rsid w:val="0073663C"/>
    <w:rsid w:val="00736790"/>
    <w:rsid w:val="00736833"/>
    <w:rsid w:val="0073689E"/>
    <w:rsid w:val="00736AD9"/>
    <w:rsid w:val="00736AF9"/>
    <w:rsid w:val="00737040"/>
    <w:rsid w:val="0073717C"/>
    <w:rsid w:val="007373A6"/>
    <w:rsid w:val="00737795"/>
    <w:rsid w:val="007378C2"/>
    <w:rsid w:val="00737E1F"/>
    <w:rsid w:val="00737F14"/>
    <w:rsid w:val="00740175"/>
    <w:rsid w:val="007404A5"/>
    <w:rsid w:val="00740544"/>
    <w:rsid w:val="00740666"/>
    <w:rsid w:val="00740A88"/>
    <w:rsid w:val="00740A8B"/>
    <w:rsid w:val="00740ECE"/>
    <w:rsid w:val="0074107F"/>
    <w:rsid w:val="007410E1"/>
    <w:rsid w:val="0074136A"/>
    <w:rsid w:val="00741415"/>
    <w:rsid w:val="0074142E"/>
    <w:rsid w:val="007414DF"/>
    <w:rsid w:val="0074158C"/>
    <w:rsid w:val="00741738"/>
    <w:rsid w:val="0074196D"/>
    <w:rsid w:val="00741AB5"/>
    <w:rsid w:val="00741D60"/>
    <w:rsid w:val="00741DF1"/>
    <w:rsid w:val="00741E31"/>
    <w:rsid w:val="00741E6D"/>
    <w:rsid w:val="00742077"/>
    <w:rsid w:val="00742226"/>
    <w:rsid w:val="007422A0"/>
    <w:rsid w:val="007423A6"/>
    <w:rsid w:val="0074287A"/>
    <w:rsid w:val="007428C6"/>
    <w:rsid w:val="00742A69"/>
    <w:rsid w:val="00742C49"/>
    <w:rsid w:val="00742DD7"/>
    <w:rsid w:val="00742E09"/>
    <w:rsid w:val="00742E54"/>
    <w:rsid w:val="00742E88"/>
    <w:rsid w:val="00742EC9"/>
    <w:rsid w:val="00743356"/>
    <w:rsid w:val="0074336D"/>
    <w:rsid w:val="007433EA"/>
    <w:rsid w:val="00743522"/>
    <w:rsid w:val="00743542"/>
    <w:rsid w:val="00743587"/>
    <w:rsid w:val="00743775"/>
    <w:rsid w:val="007437A7"/>
    <w:rsid w:val="007438AD"/>
    <w:rsid w:val="007438C2"/>
    <w:rsid w:val="00743A13"/>
    <w:rsid w:val="00743DEC"/>
    <w:rsid w:val="00743EBD"/>
    <w:rsid w:val="00743FF3"/>
    <w:rsid w:val="00744021"/>
    <w:rsid w:val="00744028"/>
    <w:rsid w:val="00744138"/>
    <w:rsid w:val="0074435F"/>
    <w:rsid w:val="00744440"/>
    <w:rsid w:val="007446AE"/>
    <w:rsid w:val="007446B7"/>
    <w:rsid w:val="00744814"/>
    <w:rsid w:val="00744AB9"/>
    <w:rsid w:val="00744AE1"/>
    <w:rsid w:val="00744FAE"/>
    <w:rsid w:val="00744FEF"/>
    <w:rsid w:val="007452B5"/>
    <w:rsid w:val="00745335"/>
    <w:rsid w:val="00745433"/>
    <w:rsid w:val="00745468"/>
    <w:rsid w:val="007454F2"/>
    <w:rsid w:val="007455EA"/>
    <w:rsid w:val="0074583A"/>
    <w:rsid w:val="00745894"/>
    <w:rsid w:val="007458B7"/>
    <w:rsid w:val="00745980"/>
    <w:rsid w:val="00745E1C"/>
    <w:rsid w:val="00745EC4"/>
    <w:rsid w:val="00745F9D"/>
    <w:rsid w:val="0074606F"/>
    <w:rsid w:val="007461A5"/>
    <w:rsid w:val="00746387"/>
    <w:rsid w:val="00746629"/>
    <w:rsid w:val="007467CF"/>
    <w:rsid w:val="007469A9"/>
    <w:rsid w:val="00746B35"/>
    <w:rsid w:val="00746C15"/>
    <w:rsid w:val="00746C4A"/>
    <w:rsid w:val="00746FB2"/>
    <w:rsid w:val="0074733C"/>
    <w:rsid w:val="00747524"/>
    <w:rsid w:val="007475B7"/>
    <w:rsid w:val="00747643"/>
    <w:rsid w:val="007476E0"/>
    <w:rsid w:val="007476F2"/>
    <w:rsid w:val="00747731"/>
    <w:rsid w:val="0074779E"/>
    <w:rsid w:val="007477CD"/>
    <w:rsid w:val="00747830"/>
    <w:rsid w:val="00747BEA"/>
    <w:rsid w:val="00747FA2"/>
    <w:rsid w:val="00750027"/>
    <w:rsid w:val="007503C3"/>
    <w:rsid w:val="00750515"/>
    <w:rsid w:val="007505F3"/>
    <w:rsid w:val="0075088A"/>
    <w:rsid w:val="00750B43"/>
    <w:rsid w:val="00750B61"/>
    <w:rsid w:val="00750BA1"/>
    <w:rsid w:val="00750C1C"/>
    <w:rsid w:val="00750CE1"/>
    <w:rsid w:val="00750D62"/>
    <w:rsid w:val="0075101B"/>
    <w:rsid w:val="00751028"/>
    <w:rsid w:val="007510EB"/>
    <w:rsid w:val="007511AA"/>
    <w:rsid w:val="007511DC"/>
    <w:rsid w:val="007512CD"/>
    <w:rsid w:val="00751395"/>
    <w:rsid w:val="00751412"/>
    <w:rsid w:val="00751638"/>
    <w:rsid w:val="0075169B"/>
    <w:rsid w:val="00751956"/>
    <w:rsid w:val="007519A9"/>
    <w:rsid w:val="00751AAD"/>
    <w:rsid w:val="00751D02"/>
    <w:rsid w:val="007520BB"/>
    <w:rsid w:val="00752132"/>
    <w:rsid w:val="0075213F"/>
    <w:rsid w:val="00752272"/>
    <w:rsid w:val="007527C2"/>
    <w:rsid w:val="00752815"/>
    <w:rsid w:val="00752B5D"/>
    <w:rsid w:val="00752D01"/>
    <w:rsid w:val="00752D19"/>
    <w:rsid w:val="0075321B"/>
    <w:rsid w:val="0075327D"/>
    <w:rsid w:val="007534E1"/>
    <w:rsid w:val="00753562"/>
    <w:rsid w:val="00753656"/>
    <w:rsid w:val="007536FD"/>
    <w:rsid w:val="00753738"/>
    <w:rsid w:val="00753897"/>
    <w:rsid w:val="0075390A"/>
    <w:rsid w:val="00753982"/>
    <w:rsid w:val="007539EA"/>
    <w:rsid w:val="00753AB2"/>
    <w:rsid w:val="00753AB6"/>
    <w:rsid w:val="00753C4E"/>
    <w:rsid w:val="00753CB1"/>
    <w:rsid w:val="00753CBF"/>
    <w:rsid w:val="00753CD4"/>
    <w:rsid w:val="00753E3C"/>
    <w:rsid w:val="007540B1"/>
    <w:rsid w:val="007540F1"/>
    <w:rsid w:val="0075457E"/>
    <w:rsid w:val="007545F0"/>
    <w:rsid w:val="007546DD"/>
    <w:rsid w:val="007547D9"/>
    <w:rsid w:val="0075487D"/>
    <w:rsid w:val="00754973"/>
    <w:rsid w:val="00754B6E"/>
    <w:rsid w:val="00754B81"/>
    <w:rsid w:val="00754C32"/>
    <w:rsid w:val="00754C7C"/>
    <w:rsid w:val="00754D6B"/>
    <w:rsid w:val="0075501A"/>
    <w:rsid w:val="0075520F"/>
    <w:rsid w:val="00755226"/>
    <w:rsid w:val="0075525F"/>
    <w:rsid w:val="00755444"/>
    <w:rsid w:val="007559E1"/>
    <w:rsid w:val="00755AE5"/>
    <w:rsid w:val="00755B35"/>
    <w:rsid w:val="00756084"/>
    <w:rsid w:val="007561D0"/>
    <w:rsid w:val="007562DA"/>
    <w:rsid w:val="00756302"/>
    <w:rsid w:val="0075649A"/>
    <w:rsid w:val="007564F3"/>
    <w:rsid w:val="00756510"/>
    <w:rsid w:val="007565FE"/>
    <w:rsid w:val="00756864"/>
    <w:rsid w:val="00756BAB"/>
    <w:rsid w:val="00756BBF"/>
    <w:rsid w:val="00756BD1"/>
    <w:rsid w:val="00756E45"/>
    <w:rsid w:val="00756F61"/>
    <w:rsid w:val="007570AD"/>
    <w:rsid w:val="0075725A"/>
    <w:rsid w:val="00757344"/>
    <w:rsid w:val="007573BD"/>
    <w:rsid w:val="007575CD"/>
    <w:rsid w:val="007577B1"/>
    <w:rsid w:val="00757916"/>
    <w:rsid w:val="00757C85"/>
    <w:rsid w:val="00757C8D"/>
    <w:rsid w:val="00757CC5"/>
    <w:rsid w:val="00757EE2"/>
    <w:rsid w:val="0076012C"/>
    <w:rsid w:val="0076042C"/>
    <w:rsid w:val="0076042E"/>
    <w:rsid w:val="00760474"/>
    <w:rsid w:val="00760884"/>
    <w:rsid w:val="00760ABB"/>
    <w:rsid w:val="00760C03"/>
    <w:rsid w:val="00760D0A"/>
    <w:rsid w:val="00760DB2"/>
    <w:rsid w:val="00760E03"/>
    <w:rsid w:val="00760E90"/>
    <w:rsid w:val="0076106D"/>
    <w:rsid w:val="007612AE"/>
    <w:rsid w:val="00761356"/>
    <w:rsid w:val="00761415"/>
    <w:rsid w:val="0076172F"/>
    <w:rsid w:val="00761742"/>
    <w:rsid w:val="007618E6"/>
    <w:rsid w:val="00761AB1"/>
    <w:rsid w:val="00761BEC"/>
    <w:rsid w:val="00761C11"/>
    <w:rsid w:val="00761D19"/>
    <w:rsid w:val="00761F4F"/>
    <w:rsid w:val="0076209E"/>
    <w:rsid w:val="00762184"/>
    <w:rsid w:val="00762295"/>
    <w:rsid w:val="0076238B"/>
    <w:rsid w:val="0076251F"/>
    <w:rsid w:val="00762540"/>
    <w:rsid w:val="00762550"/>
    <w:rsid w:val="0076278C"/>
    <w:rsid w:val="007627DE"/>
    <w:rsid w:val="00762A20"/>
    <w:rsid w:val="00762B00"/>
    <w:rsid w:val="00762CBE"/>
    <w:rsid w:val="00762D27"/>
    <w:rsid w:val="00763106"/>
    <w:rsid w:val="007631AE"/>
    <w:rsid w:val="007632F6"/>
    <w:rsid w:val="0076340E"/>
    <w:rsid w:val="00763463"/>
    <w:rsid w:val="007635D1"/>
    <w:rsid w:val="00763641"/>
    <w:rsid w:val="007636EC"/>
    <w:rsid w:val="00763899"/>
    <w:rsid w:val="007638D3"/>
    <w:rsid w:val="007638F9"/>
    <w:rsid w:val="00763962"/>
    <w:rsid w:val="0076397F"/>
    <w:rsid w:val="007639C1"/>
    <w:rsid w:val="007639F7"/>
    <w:rsid w:val="00763BDE"/>
    <w:rsid w:val="00763CDF"/>
    <w:rsid w:val="00763E1B"/>
    <w:rsid w:val="007640BA"/>
    <w:rsid w:val="00764258"/>
    <w:rsid w:val="00764369"/>
    <w:rsid w:val="007644AC"/>
    <w:rsid w:val="00764753"/>
    <w:rsid w:val="0076478B"/>
    <w:rsid w:val="00764958"/>
    <w:rsid w:val="00764B88"/>
    <w:rsid w:val="00764BEC"/>
    <w:rsid w:val="00764C64"/>
    <w:rsid w:val="00764D97"/>
    <w:rsid w:val="00764DA6"/>
    <w:rsid w:val="00764E35"/>
    <w:rsid w:val="00764EC5"/>
    <w:rsid w:val="007651F5"/>
    <w:rsid w:val="00765219"/>
    <w:rsid w:val="007653EF"/>
    <w:rsid w:val="0076543B"/>
    <w:rsid w:val="00765753"/>
    <w:rsid w:val="00765921"/>
    <w:rsid w:val="00765A3E"/>
    <w:rsid w:val="00765A45"/>
    <w:rsid w:val="00765BED"/>
    <w:rsid w:val="00765C6E"/>
    <w:rsid w:val="00765E07"/>
    <w:rsid w:val="00765F82"/>
    <w:rsid w:val="007660B5"/>
    <w:rsid w:val="00766167"/>
    <w:rsid w:val="007661B9"/>
    <w:rsid w:val="00766265"/>
    <w:rsid w:val="007662CB"/>
    <w:rsid w:val="00766389"/>
    <w:rsid w:val="007663EC"/>
    <w:rsid w:val="0076640D"/>
    <w:rsid w:val="0076640E"/>
    <w:rsid w:val="00766575"/>
    <w:rsid w:val="007665FB"/>
    <w:rsid w:val="00766862"/>
    <w:rsid w:val="0076691B"/>
    <w:rsid w:val="00766979"/>
    <w:rsid w:val="00766B7A"/>
    <w:rsid w:val="00766CDC"/>
    <w:rsid w:val="00766D74"/>
    <w:rsid w:val="00766E20"/>
    <w:rsid w:val="00766F86"/>
    <w:rsid w:val="007672F8"/>
    <w:rsid w:val="00767396"/>
    <w:rsid w:val="007673A6"/>
    <w:rsid w:val="007673FC"/>
    <w:rsid w:val="00767B5B"/>
    <w:rsid w:val="00767B65"/>
    <w:rsid w:val="00767BBD"/>
    <w:rsid w:val="00767BBF"/>
    <w:rsid w:val="00767BC0"/>
    <w:rsid w:val="00767C4D"/>
    <w:rsid w:val="00767DB1"/>
    <w:rsid w:val="00767F55"/>
    <w:rsid w:val="00767FED"/>
    <w:rsid w:val="007701CA"/>
    <w:rsid w:val="00770413"/>
    <w:rsid w:val="007706BC"/>
    <w:rsid w:val="00770734"/>
    <w:rsid w:val="00770B41"/>
    <w:rsid w:val="00770C42"/>
    <w:rsid w:val="00770D3F"/>
    <w:rsid w:val="00770EC9"/>
    <w:rsid w:val="00771004"/>
    <w:rsid w:val="0077107F"/>
    <w:rsid w:val="00771080"/>
    <w:rsid w:val="007711A9"/>
    <w:rsid w:val="00771227"/>
    <w:rsid w:val="007712F0"/>
    <w:rsid w:val="00771401"/>
    <w:rsid w:val="007715B5"/>
    <w:rsid w:val="00771653"/>
    <w:rsid w:val="00771BF5"/>
    <w:rsid w:val="00771DBC"/>
    <w:rsid w:val="00771E8E"/>
    <w:rsid w:val="00771F04"/>
    <w:rsid w:val="00771F80"/>
    <w:rsid w:val="0077211F"/>
    <w:rsid w:val="007722BF"/>
    <w:rsid w:val="00772392"/>
    <w:rsid w:val="007724A3"/>
    <w:rsid w:val="00772958"/>
    <w:rsid w:val="007729DC"/>
    <w:rsid w:val="00772A85"/>
    <w:rsid w:val="00772B38"/>
    <w:rsid w:val="00772BD5"/>
    <w:rsid w:val="00772BDF"/>
    <w:rsid w:val="00772BF0"/>
    <w:rsid w:val="00772DA7"/>
    <w:rsid w:val="00772DF7"/>
    <w:rsid w:val="00772E47"/>
    <w:rsid w:val="00772F18"/>
    <w:rsid w:val="00772F43"/>
    <w:rsid w:val="00772FE4"/>
    <w:rsid w:val="00773283"/>
    <w:rsid w:val="007732EF"/>
    <w:rsid w:val="00773368"/>
    <w:rsid w:val="00773384"/>
    <w:rsid w:val="007733BB"/>
    <w:rsid w:val="00773440"/>
    <w:rsid w:val="00773459"/>
    <w:rsid w:val="0077377C"/>
    <w:rsid w:val="007737AF"/>
    <w:rsid w:val="007737C1"/>
    <w:rsid w:val="007739E7"/>
    <w:rsid w:val="00773C1F"/>
    <w:rsid w:val="00773D36"/>
    <w:rsid w:val="00773E05"/>
    <w:rsid w:val="00774083"/>
    <w:rsid w:val="007741A7"/>
    <w:rsid w:val="007742E2"/>
    <w:rsid w:val="00774315"/>
    <w:rsid w:val="007745A7"/>
    <w:rsid w:val="007745B5"/>
    <w:rsid w:val="007745D0"/>
    <w:rsid w:val="0077468C"/>
    <w:rsid w:val="00774A2C"/>
    <w:rsid w:val="00774ED8"/>
    <w:rsid w:val="00775014"/>
    <w:rsid w:val="007750B0"/>
    <w:rsid w:val="0077527F"/>
    <w:rsid w:val="00775356"/>
    <w:rsid w:val="00775372"/>
    <w:rsid w:val="007753A9"/>
    <w:rsid w:val="00775719"/>
    <w:rsid w:val="00775742"/>
    <w:rsid w:val="00775856"/>
    <w:rsid w:val="007758BD"/>
    <w:rsid w:val="00775B73"/>
    <w:rsid w:val="00775C47"/>
    <w:rsid w:val="00775C9A"/>
    <w:rsid w:val="00775DA3"/>
    <w:rsid w:val="00775F65"/>
    <w:rsid w:val="00776019"/>
    <w:rsid w:val="0077604A"/>
    <w:rsid w:val="00776059"/>
    <w:rsid w:val="0077607A"/>
    <w:rsid w:val="00776080"/>
    <w:rsid w:val="0077612A"/>
    <w:rsid w:val="00776142"/>
    <w:rsid w:val="007761A6"/>
    <w:rsid w:val="007761FC"/>
    <w:rsid w:val="00776358"/>
    <w:rsid w:val="0077642F"/>
    <w:rsid w:val="007765BC"/>
    <w:rsid w:val="007766EA"/>
    <w:rsid w:val="00776813"/>
    <w:rsid w:val="00776C69"/>
    <w:rsid w:val="00776DC2"/>
    <w:rsid w:val="00776EA9"/>
    <w:rsid w:val="00777131"/>
    <w:rsid w:val="007772B2"/>
    <w:rsid w:val="00777355"/>
    <w:rsid w:val="00777398"/>
    <w:rsid w:val="007775D5"/>
    <w:rsid w:val="007775DC"/>
    <w:rsid w:val="00777756"/>
    <w:rsid w:val="007777CB"/>
    <w:rsid w:val="0077784E"/>
    <w:rsid w:val="0077790C"/>
    <w:rsid w:val="007779D2"/>
    <w:rsid w:val="00777A05"/>
    <w:rsid w:val="00777D92"/>
    <w:rsid w:val="00777DE3"/>
    <w:rsid w:val="00777E00"/>
    <w:rsid w:val="007801AB"/>
    <w:rsid w:val="0078028F"/>
    <w:rsid w:val="007802DF"/>
    <w:rsid w:val="007803D7"/>
    <w:rsid w:val="007805E9"/>
    <w:rsid w:val="00780824"/>
    <w:rsid w:val="007808BA"/>
    <w:rsid w:val="00780DA0"/>
    <w:rsid w:val="00780E32"/>
    <w:rsid w:val="00780E83"/>
    <w:rsid w:val="007811AD"/>
    <w:rsid w:val="007811E1"/>
    <w:rsid w:val="00781205"/>
    <w:rsid w:val="0078127E"/>
    <w:rsid w:val="0078128F"/>
    <w:rsid w:val="0078141E"/>
    <w:rsid w:val="00781423"/>
    <w:rsid w:val="0078153E"/>
    <w:rsid w:val="00781651"/>
    <w:rsid w:val="007816D6"/>
    <w:rsid w:val="0078176A"/>
    <w:rsid w:val="00781783"/>
    <w:rsid w:val="0078194F"/>
    <w:rsid w:val="00781974"/>
    <w:rsid w:val="00781A96"/>
    <w:rsid w:val="00781B63"/>
    <w:rsid w:val="00781CF9"/>
    <w:rsid w:val="00781D3A"/>
    <w:rsid w:val="00781E0A"/>
    <w:rsid w:val="00781E52"/>
    <w:rsid w:val="00781F39"/>
    <w:rsid w:val="00781FF0"/>
    <w:rsid w:val="00782066"/>
    <w:rsid w:val="007820A9"/>
    <w:rsid w:val="00782154"/>
    <w:rsid w:val="007822E6"/>
    <w:rsid w:val="007823BC"/>
    <w:rsid w:val="0078242C"/>
    <w:rsid w:val="00782482"/>
    <w:rsid w:val="0078255C"/>
    <w:rsid w:val="007825C0"/>
    <w:rsid w:val="0078260C"/>
    <w:rsid w:val="00782660"/>
    <w:rsid w:val="0078267A"/>
    <w:rsid w:val="00782948"/>
    <w:rsid w:val="007829BB"/>
    <w:rsid w:val="00782A2E"/>
    <w:rsid w:val="00782D66"/>
    <w:rsid w:val="00782E31"/>
    <w:rsid w:val="0078329E"/>
    <w:rsid w:val="007833D9"/>
    <w:rsid w:val="007836A7"/>
    <w:rsid w:val="007837DE"/>
    <w:rsid w:val="007837E1"/>
    <w:rsid w:val="0078383E"/>
    <w:rsid w:val="00783A90"/>
    <w:rsid w:val="00783C17"/>
    <w:rsid w:val="00783D00"/>
    <w:rsid w:val="00783FF2"/>
    <w:rsid w:val="00784023"/>
    <w:rsid w:val="0078418F"/>
    <w:rsid w:val="0078429F"/>
    <w:rsid w:val="00784443"/>
    <w:rsid w:val="0078448D"/>
    <w:rsid w:val="00784504"/>
    <w:rsid w:val="007846EB"/>
    <w:rsid w:val="00784736"/>
    <w:rsid w:val="0078478D"/>
    <w:rsid w:val="0078487C"/>
    <w:rsid w:val="00784957"/>
    <w:rsid w:val="00784965"/>
    <w:rsid w:val="00784C03"/>
    <w:rsid w:val="00784CB3"/>
    <w:rsid w:val="00784EE6"/>
    <w:rsid w:val="00784F29"/>
    <w:rsid w:val="007850A7"/>
    <w:rsid w:val="00785136"/>
    <w:rsid w:val="00785219"/>
    <w:rsid w:val="00785340"/>
    <w:rsid w:val="00785350"/>
    <w:rsid w:val="007853D6"/>
    <w:rsid w:val="007853ED"/>
    <w:rsid w:val="007854B0"/>
    <w:rsid w:val="00785546"/>
    <w:rsid w:val="00785608"/>
    <w:rsid w:val="007859F7"/>
    <w:rsid w:val="00785CDB"/>
    <w:rsid w:val="00785D60"/>
    <w:rsid w:val="00786451"/>
    <w:rsid w:val="00786791"/>
    <w:rsid w:val="00786800"/>
    <w:rsid w:val="00786959"/>
    <w:rsid w:val="00786972"/>
    <w:rsid w:val="007869BC"/>
    <w:rsid w:val="00786A3A"/>
    <w:rsid w:val="00786B81"/>
    <w:rsid w:val="00786BC1"/>
    <w:rsid w:val="00786CB0"/>
    <w:rsid w:val="00786CC4"/>
    <w:rsid w:val="00786E2A"/>
    <w:rsid w:val="007870E2"/>
    <w:rsid w:val="007871F1"/>
    <w:rsid w:val="00787561"/>
    <w:rsid w:val="00787605"/>
    <w:rsid w:val="00787614"/>
    <w:rsid w:val="0078766D"/>
    <w:rsid w:val="0078785D"/>
    <w:rsid w:val="00787A3D"/>
    <w:rsid w:val="00787A7E"/>
    <w:rsid w:val="00787AA7"/>
    <w:rsid w:val="00787AB3"/>
    <w:rsid w:val="00787BEB"/>
    <w:rsid w:val="00787D27"/>
    <w:rsid w:val="00787F1E"/>
    <w:rsid w:val="00787F35"/>
    <w:rsid w:val="00790039"/>
    <w:rsid w:val="00790078"/>
    <w:rsid w:val="00790262"/>
    <w:rsid w:val="007902B5"/>
    <w:rsid w:val="0079068B"/>
    <w:rsid w:val="0079071F"/>
    <w:rsid w:val="00790908"/>
    <w:rsid w:val="007909A5"/>
    <w:rsid w:val="007909E1"/>
    <w:rsid w:val="00790A65"/>
    <w:rsid w:val="00790AC4"/>
    <w:rsid w:val="00790BAF"/>
    <w:rsid w:val="007911D1"/>
    <w:rsid w:val="007914F1"/>
    <w:rsid w:val="00791586"/>
    <w:rsid w:val="007915C2"/>
    <w:rsid w:val="007916B9"/>
    <w:rsid w:val="00791833"/>
    <w:rsid w:val="00791838"/>
    <w:rsid w:val="00791942"/>
    <w:rsid w:val="007919C0"/>
    <w:rsid w:val="00791AE0"/>
    <w:rsid w:val="00791AF9"/>
    <w:rsid w:val="00791B31"/>
    <w:rsid w:val="00791E33"/>
    <w:rsid w:val="00791E38"/>
    <w:rsid w:val="00791E47"/>
    <w:rsid w:val="00791F51"/>
    <w:rsid w:val="00792068"/>
    <w:rsid w:val="0079208F"/>
    <w:rsid w:val="00792180"/>
    <w:rsid w:val="00792227"/>
    <w:rsid w:val="0079223B"/>
    <w:rsid w:val="007924D2"/>
    <w:rsid w:val="007925D6"/>
    <w:rsid w:val="00792697"/>
    <w:rsid w:val="007926D2"/>
    <w:rsid w:val="007927FF"/>
    <w:rsid w:val="007928DD"/>
    <w:rsid w:val="0079298A"/>
    <w:rsid w:val="00792ABD"/>
    <w:rsid w:val="00792D28"/>
    <w:rsid w:val="00792D31"/>
    <w:rsid w:val="00792ED1"/>
    <w:rsid w:val="00793208"/>
    <w:rsid w:val="0079327F"/>
    <w:rsid w:val="00793391"/>
    <w:rsid w:val="0079344F"/>
    <w:rsid w:val="007934ED"/>
    <w:rsid w:val="0079396C"/>
    <w:rsid w:val="00793B2D"/>
    <w:rsid w:val="00793F53"/>
    <w:rsid w:val="00793FDC"/>
    <w:rsid w:val="007940D3"/>
    <w:rsid w:val="007941F3"/>
    <w:rsid w:val="0079428F"/>
    <w:rsid w:val="0079436F"/>
    <w:rsid w:val="00794403"/>
    <w:rsid w:val="0079477D"/>
    <w:rsid w:val="00794BFD"/>
    <w:rsid w:val="00794E09"/>
    <w:rsid w:val="007950C9"/>
    <w:rsid w:val="007950CE"/>
    <w:rsid w:val="007950DF"/>
    <w:rsid w:val="007950E0"/>
    <w:rsid w:val="00795285"/>
    <w:rsid w:val="0079561B"/>
    <w:rsid w:val="00795631"/>
    <w:rsid w:val="00795790"/>
    <w:rsid w:val="007957B1"/>
    <w:rsid w:val="007959AB"/>
    <w:rsid w:val="00795AFB"/>
    <w:rsid w:val="00795D0D"/>
    <w:rsid w:val="00795DB4"/>
    <w:rsid w:val="00795DEE"/>
    <w:rsid w:val="00795FDF"/>
    <w:rsid w:val="00795FF9"/>
    <w:rsid w:val="007961B5"/>
    <w:rsid w:val="00796201"/>
    <w:rsid w:val="007963F2"/>
    <w:rsid w:val="0079641A"/>
    <w:rsid w:val="007966F4"/>
    <w:rsid w:val="0079673D"/>
    <w:rsid w:val="007967C5"/>
    <w:rsid w:val="00796C7C"/>
    <w:rsid w:val="007973FA"/>
    <w:rsid w:val="00797457"/>
    <w:rsid w:val="007974D6"/>
    <w:rsid w:val="00797573"/>
    <w:rsid w:val="007975A8"/>
    <w:rsid w:val="00797622"/>
    <w:rsid w:val="007977C0"/>
    <w:rsid w:val="00797A18"/>
    <w:rsid w:val="00797A5B"/>
    <w:rsid w:val="00797B69"/>
    <w:rsid w:val="00797CC4"/>
    <w:rsid w:val="00797CDB"/>
    <w:rsid w:val="00797DB2"/>
    <w:rsid w:val="00797F3D"/>
    <w:rsid w:val="00797F56"/>
    <w:rsid w:val="00797FC9"/>
    <w:rsid w:val="007A0412"/>
    <w:rsid w:val="007A058B"/>
    <w:rsid w:val="007A06FB"/>
    <w:rsid w:val="007A07E6"/>
    <w:rsid w:val="007A0888"/>
    <w:rsid w:val="007A09B3"/>
    <w:rsid w:val="007A0A43"/>
    <w:rsid w:val="007A0A5C"/>
    <w:rsid w:val="007A0E8C"/>
    <w:rsid w:val="007A100D"/>
    <w:rsid w:val="007A10D7"/>
    <w:rsid w:val="007A1105"/>
    <w:rsid w:val="007A1353"/>
    <w:rsid w:val="007A1892"/>
    <w:rsid w:val="007A18C5"/>
    <w:rsid w:val="007A1B32"/>
    <w:rsid w:val="007A1C6A"/>
    <w:rsid w:val="007A1D14"/>
    <w:rsid w:val="007A1D4F"/>
    <w:rsid w:val="007A1F21"/>
    <w:rsid w:val="007A200D"/>
    <w:rsid w:val="007A205D"/>
    <w:rsid w:val="007A20D3"/>
    <w:rsid w:val="007A22CE"/>
    <w:rsid w:val="007A249C"/>
    <w:rsid w:val="007A2518"/>
    <w:rsid w:val="007A2523"/>
    <w:rsid w:val="007A2561"/>
    <w:rsid w:val="007A26FC"/>
    <w:rsid w:val="007A2922"/>
    <w:rsid w:val="007A2957"/>
    <w:rsid w:val="007A29A5"/>
    <w:rsid w:val="007A2AC3"/>
    <w:rsid w:val="007A2EDE"/>
    <w:rsid w:val="007A2F30"/>
    <w:rsid w:val="007A2FA5"/>
    <w:rsid w:val="007A3116"/>
    <w:rsid w:val="007A350D"/>
    <w:rsid w:val="007A35BF"/>
    <w:rsid w:val="007A3908"/>
    <w:rsid w:val="007A3B58"/>
    <w:rsid w:val="007A3CA8"/>
    <w:rsid w:val="007A3E07"/>
    <w:rsid w:val="007A3E0D"/>
    <w:rsid w:val="007A3E25"/>
    <w:rsid w:val="007A3F3A"/>
    <w:rsid w:val="007A414D"/>
    <w:rsid w:val="007A41A3"/>
    <w:rsid w:val="007A42F5"/>
    <w:rsid w:val="007A4473"/>
    <w:rsid w:val="007A4898"/>
    <w:rsid w:val="007A49F4"/>
    <w:rsid w:val="007A4B23"/>
    <w:rsid w:val="007A4B50"/>
    <w:rsid w:val="007A4C07"/>
    <w:rsid w:val="007A4C34"/>
    <w:rsid w:val="007A4C75"/>
    <w:rsid w:val="007A4E0D"/>
    <w:rsid w:val="007A4EA3"/>
    <w:rsid w:val="007A50A1"/>
    <w:rsid w:val="007A50F5"/>
    <w:rsid w:val="007A50F8"/>
    <w:rsid w:val="007A513B"/>
    <w:rsid w:val="007A5309"/>
    <w:rsid w:val="007A5338"/>
    <w:rsid w:val="007A556B"/>
    <w:rsid w:val="007A559C"/>
    <w:rsid w:val="007A55C4"/>
    <w:rsid w:val="007A56A1"/>
    <w:rsid w:val="007A56AC"/>
    <w:rsid w:val="007A5753"/>
    <w:rsid w:val="007A57EE"/>
    <w:rsid w:val="007A58DC"/>
    <w:rsid w:val="007A5B09"/>
    <w:rsid w:val="007A5B56"/>
    <w:rsid w:val="007A5BA9"/>
    <w:rsid w:val="007A5CD5"/>
    <w:rsid w:val="007A5D1F"/>
    <w:rsid w:val="007A5D86"/>
    <w:rsid w:val="007A5E85"/>
    <w:rsid w:val="007A5FB1"/>
    <w:rsid w:val="007A61E4"/>
    <w:rsid w:val="007A631D"/>
    <w:rsid w:val="007A6542"/>
    <w:rsid w:val="007A6696"/>
    <w:rsid w:val="007A6721"/>
    <w:rsid w:val="007A6763"/>
    <w:rsid w:val="007A6779"/>
    <w:rsid w:val="007A69CE"/>
    <w:rsid w:val="007A69E1"/>
    <w:rsid w:val="007A6B35"/>
    <w:rsid w:val="007A6B5F"/>
    <w:rsid w:val="007A6D31"/>
    <w:rsid w:val="007A6D43"/>
    <w:rsid w:val="007A6EDA"/>
    <w:rsid w:val="007A6F5D"/>
    <w:rsid w:val="007A74BE"/>
    <w:rsid w:val="007A7863"/>
    <w:rsid w:val="007A78BD"/>
    <w:rsid w:val="007A79AC"/>
    <w:rsid w:val="007A7C89"/>
    <w:rsid w:val="007A7CE9"/>
    <w:rsid w:val="007A7D59"/>
    <w:rsid w:val="007A7E91"/>
    <w:rsid w:val="007A7F20"/>
    <w:rsid w:val="007B0015"/>
    <w:rsid w:val="007B0175"/>
    <w:rsid w:val="007B0202"/>
    <w:rsid w:val="007B02E3"/>
    <w:rsid w:val="007B0790"/>
    <w:rsid w:val="007B08AC"/>
    <w:rsid w:val="007B08B0"/>
    <w:rsid w:val="007B0A7C"/>
    <w:rsid w:val="007B0AAB"/>
    <w:rsid w:val="007B0B77"/>
    <w:rsid w:val="007B0BAB"/>
    <w:rsid w:val="007B0BE7"/>
    <w:rsid w:val="007B0CCD"/>
    <w:rsid w:val="007B0DA4"/>
    <w:rsid w:val="007B1032"/>
    <w:rsid w:val="007B1199"/>
    <w:rsid w:val="007B1230"/>
    <w:rsid w:val="007B125E"/>
    <w:rsid w:val="007B14AE"/>
    <w:rsid w:val="007B1661"/>
    <w:rsid w:val="007B169E"/>
    <w:rsid w:val="007B1B80"/>
    <w:rsid w:val="007B2048"/>
    <w:rsid w:val="007B2105"/>
    <w:rsid w:val="007B2151"/>
    <w:rsid w:val="007B2383"/>
    <w:rsid w:val="007B24E5"/>
    <w:rsid w:val="007B2684"/>
    <w:rsid w:val="007B2801"/>
    <w:rsid w:val="007B2AD2"/>
    <w:rsid w:val="007B2DC3"/>
    <w:rsid w:val="007B2E1B"/>
    <w:rsid w:val="007B353D"/>
    <w:rsid w:val="007B35AA"/>
    <w:rsid w:val="007B3655"/>
    <w:rsid w:val="007B37D2"/>
    <w:rsid w:val="007B3CEB"/>
    <w:rsid w:val="007B3DAC"/>
    <w:rsid w:val="007B3E13"/>
    <w:rsid w:val="007B3E9C"/>
    <w:rsid w:val="007B3FB1"/>
    <w:rsid w:val="007B3FEE"/>
    <w:rsid w:val="007B4201"/>
    <w:rsid w:val="007B424A"/>
    <w:rsid w:val="007B42F4"/>
    <w:rsid w:val="007B4771"/>
    <w:rsid w:val="007B47D3"/>
    <w:rsid w:val="007B4893"/>
    <w:rsid w:val="007B4BF3"/>
    <w:rsid w:val="007B544E"/>
    <w:rsid w:val="007B548F"/>
    <w:rsid w:val="007B54EB"/>
    <w:rsid w:val="007B54ED"/>
    <w:rsid w:val="007B5697"/>
    <w:rsid w:val="007B57F8"/>
    <w:rsid w:val="007B5836"/>
    <w:rsid w:val="007B5943"/>
    <w:rsid w:val="007B596F"/>
    <w:rsid w:val="007B599B"/>
    <w:rsid w:val="007B5BED"/>
    <w:rsid w:val="007B5D38"/>
    <w:rsid w:val="007B5F6D"/>
    <w:rsid w:val="007B6168"/>
    <w:rsid w:val="007B6332"/>
    <w:rsid w:val="007B6659"/>
    <w:rsid w:val="007B665A"/>
    <w:rsid w:val="007B6667"/>
    <w:rsid w:val="007B6909"/>
    <w:rsid w:val="007B6990"/>
    <w:rsid w:val="007B69AA"/>
    <w:rsid w:val="007B6A39"/>
    <w:rsid w:val="007B6B3B"/>
    <w:rsid w:val="007B6BB3"/>
    <w:rsid w:val="007B6D6D"/>
    <w:rsid w:val="007B6E5F"/>
    <w:rsid w:val="007B6ECC"/>
    <w:rsid w:val="007B70CE"/>
    <w:rsid w:val="007B71B3"/>
    <w:rsid w:val="007B724E"/>
    <w:rsid w:val="007B727E"/>
    <w:rsid w:val="007B736E"/>
    <w:rsid w:val="007B7394"/>
    <w:rsid w:val="007B73A1"/>
    <w:rsid w:val="007B748A"/>
    <w:rsid w:val="007B7560"/>
    <w:rsid w:val="007B7578"/>
    <w:rsid w:val="007B7717"/>
    <w:rsid w:val="007B771E"/>
    <w:rsid w:val="007B786D"/>
    <w:rsid w:val="007B792F"/>
    <w:rsid w:val="007B7A82"/>
    <w:rsid w:val="007B7AA7"/>
    <w:rsid w:val="007B7C0A"/>
    <w:rsid w:val="007B7DC8"/>
    <w:rsid w:val="007C000C"/>
    <w:rsid w:val="007C0104"/>
    <w:rsid w:val="007C0294"/>
    <w:rsid w:val="007C02C0"/>
    <w:rsid w:val="007C02C6"/>
    <w:rsid w:val="007C03E7"/>
    <w:rsid w:val="007C0A7C"/>
    <w:rsid w:val="007C0D65"/>
    <w:rsid w:val="007C0E07"/>
    <w:rsid w:val="007C0E33"/>
    <w:rsid w:val="007C1191"/>
    <w:rsid w:val="007C12C1"/>
    <w:rsid w:val="007C14BD"/>
    <w:rsid w:val="007C1560"/>
    <w:rsid w:val="007C2028"/>
    <w:rsid w:val="007C208D"/>
    <w:rsid w:val="007C22E7"/>
    <w:rsid w:val="007C26B7"/>
    <w:rsid w:val="007C27D9"/>
    <w:rsid w:val="007C27FE"/>
    <w:rsid w:val="007C2810"/>
    <w:rsid w:val="007C2A66"/>
    <w:rsid w:val="007C2B2E"/>
    <w:rsid w:val="007C2DA0"/>
    <w:rsid w:val="007C3198"/>
    <w:rsid w:val="007C327A"/>
    <w:rsid w:val="007C35C8"/>
    <w:rsid w:val="007C3810"/>
    <w:rsid w:val="007C3866"/>
    <w:rsid w:val="007C39D4"/>
    <w:rsid w:val="007C3A4F"/>
    <w:rsid w:val="007C3BE4"/>
    <w:rsid w:val="007C3C24"/>
    <w:rsid w:val="007C3C60"/>
    <w:rsid w:val="007C3F78"/>
    <w:rsid w:val="007C42C1"/>
    <w:rsid w:val="007C42FA"/>
    <w:rsid w:val="007C4360"/>
    <w:rsid w:val="007C45E1"/>
    <w:rsid w:val="007C4613"/>
    <w:rsid w:val="007C4738"/>
    <w:rsid w:val="007C4769"/>
    <w:rsid w:val="007C4914"/>
    <w:rsid w:val="007C49F6"/>
    <w:rsid w:val="007C4BF0"/>
    <w:rsid w:val="007C4DBF"/>
    <w:rsid w:val="007C4F2F"/>
    <w:rsid w:val="007C5019"/>
    <w:rsid w:val="007C5053"/>
    <w:rsid w:val="007C5111"/>
    <w:rsid w:val="007C56AF"/>
    <w:rsid w:val="007C5A9B"/>
    <w:rsid w:val="007C5AE9"/>
    <w:rsid w:val="007C5BFF"/>
    <w:rsid w:val="007C6104"/>
    <w:rsid w:val="007C618A"/>
    <w:rsid w:val="007C61B7"/>
    <w:rsid w:val="007C6256"/>
    <w:rsid w:val="007C6377"/>
    <w:rsid w:val="007C6421"/>
    <w:rsid w:val="007C6546"/>
    <w:rsid w:val="007C6679"/>
    <w:rsid w:val="007C6718"/>
    <w:rsid w:val="007C690A"/>
    <w:rsid w:val="007C6BB8"/>
    <w:rsid w:val="007C6CAB"/>
    <w:rsid w:val="007C6D10"/>
    <w:rsid w:val="007C6E14"/>
    <w:rsid w:val="007C71AE"/>
    <w:rsid w:val="007C71CA"/>
    <w:rsid w:val="007C7281"/>
    <w:rsid w:val="007C769D"/>
    <w:rsid w:val="007C77E8"/>
    <w:rsid w:val="007C7920"/>
    <w:rsid w:val="007C79F8"/>
    <w:rsid w:val="007C7A62"/>
    <w:rsid w:val="007C7A92"/>
    <w:rsid w:val="007C7B63"/>
    <w:rsid w:val="007C7C05"/>
    <w:rsid w:val="007C7D6F"/>
    <w:rsid w:val="007C7E17"/>
    <w:rsid w:val="007C7FC1"/>
    <w:rsid w:val="007D01E4"/>
    <w:rsid w:val="007D0355"/>
    <w:rsid w:val="007D03A1"/>
    <w:rsid w:val="007D03FF"/>
    <w:rsid w:val="007D0483"/>
    <w:rsid w:val="007D051A"/>
    <w:rsid w:val="007D06E7"/>
    <w:rsid w:val="007D080B"/>
    <w:rsid w:val="007D0998"/>
    <w:rsid w:val="007D09F9"/>
    <w:rsid w:val="007D0B97"/>
    <w:rsid w:val="007D0C24"/>
    <w:rsid w:val="007D0D67"/>
    <w:rsid w:val="007D0DEF"/>
    <w:rsid w:val="007D109C"/>
    <w:rsid w:val="007D19D7"/>
    <w:rsid w:val="007D1A49"/>
    <w:rsid w:val="007D1C26"/>
    <w:rsid w:val="007D1E32"/>
    <w:rsid w:val="007D1E4D"/>
    <w:rsid w:val="007D1F5B"/>
    <w:rsid w:val="007D21DF"/>
    <w:rsid w:val="007D24B4"/>
    <w:rsid w:val="007D2621"/>
    <w:rsid w:val="007D2717"/>
    <w:rsid w:val="007D2793"/>
    <w:rsid w:val="007D27B4"/>
    <w:rsid w:val="007D2821"/>
    <w:rsid w:val="007D2993"/>
    <w:rsid w:val="007D2A83"/>
    <w:rsid w:val="007D2D72"/>
    <w:rsid w:val="007D2DD7"/>
    <w:rsid w:val="007D2F08"/>
    <w:rsid w:val="007D30EF"/>
    <w:rsid w:val="007D3112"/>
    <w:rsid w:val="007D329A"/>
    <w:rsid w:val="007D3316"/>
    <w:rsid w:val="007D3369"/>
    <w:rsid w:val="007D3482"/>
    <w:rsid w:val="007D34B9"/>
    <w:rsid w:val="007D34FE"/>
    <w:rsid w:val="007D3548"/>
    <w:rsid w:val="007D3592"/>
    <w:rsid w:val="007D36FE"/>
    <w:rsid w:val="007D3ABB"/>
    <w:rsid w:val="007D3B4F"/>
    <w:rsid w:val="007D3BBD"/>
    <w:rsid w:val="007D3DE8"/>
    <w:rsid w:val="007D3E13"/>
    <w:rsid w:val="007D3F6C"/>
    <w:rsid w:val="007D3F73"/>
    <w:rsid w:val="007D3FBE"/>
    <w:rsid w:val="007D3FE3"/>
    <w:rsid w:val="007D3FF9"/>
    <w:rsid w:val="007D457C"/>
    <w:rsid w:val="007D4611"/>
    <w:rsid w:val="007D466B"/>
    <w:rsid w:val="007D46D0"/>
    <w:rsid w:val="007D479F"/>
    <w:rsid w:val="007D4891"/>
    <w:rsid w:val="007D48A5"/>
    <w:rsid w:val="007D4A8F"/>
    <w:rsid w:val="007D4C35"/>
    <w:rsid w:val="007D4CE9"/>
    <w:rsid w:val="007D50C0"/>
    <w:rsid w:val="007D5119"/>
    <w:rsid w:val="007D521E"/>
    <w:rsid w:val="007D5286"/>
    <w:rsid w:val="007D52F1"/>
    <w:rsid w:val="007D52FC"/>
    <w:rsid w:val="007D537A"/>
    <w:rsid w:val="007D5383"/>
    <w:rsid w:val="007D54F7"/>
    <w:rsid w:val="007D57D9"/>
    <w:rsid w:val="007D58D8"/>
    <w:rsid w:val="007D5911"/>
    <w:rsid w:val="007D5954"/>
    <w:rsid w:val="007D59C0"/>
    <w:rsid w:val="007D59C9"/>
    <w:rsid w:val="007D59F2"/>
    <w:rsid w:val="007D5CA6"/>
    <w:rsid w:val="007D5CB4"/>
    <w:rsid w:val="007D60B2"/>
    <w:rsid w:val="007D64A5"/>
    <w:rsid w:val="007D6645"/>
    <w:rsid w:val="007D664F"/>
    <w:rsid w:val="007D68FC"/>
    <w:rsid w:val="007D6923"/>
    <w:rsid w:val="007D6A3D"/>
    <w:rsid w:val="007D6B79"/>
    <w:rsid w:val="007D6B92"/>
    <w:rsid w:val="007D6C78"/>
    <w:rsid w:val="007D6EC2"/>
    <w:rsid w:val="007D722A"/>
    <w:rsid w:val="007D74BF"/>
    <w:rsid w:val="007D7AEB"/>
    <w:rsid w:val="007D7B5E"/>
    <w:rsid w:val="007D7BA9"/>
    <w:rsid w:val="007D7BF7"/>
    <w:rsid w:val="007D7D94"/>
    <w:rsid w:val="007D7F5B"/>
    <w:rsid w:val="007E009F"/>
    <w:rsid w:val="007E051F"/>
    <w:rsid w:val="007E05C8"/>
    <w:rsid w:val="007E06EA"/>
    <w:rsid w:val="007E07DB"/>
    <w:rsid w:val="007E08B6"/>
    <w:rsid w:val="007E0CF1"/>
    <w:rsid w:val="007E0DB4"/>
    <w:rsid w:val="007E0E03"/>
    <w:rsid w:val="007E154E"/>
    <w:rsid w:val="007E15B4"/>
    <w:rsid w:val="007E15F8"/>
    <w:rsid w:val="007E16E5"/>
    <w:rsid w:val="007E1825"/>
    <w:rsid w:val="007E18A5"/>
    <w:rsid w:val="007E19A6"/>
    <w:rsid w:val="007E19E9"/>
    <w:rsid w:val="007E1B4A"/>
    <w:rsid w:val="007E1BFB"/>
    <w:rsid w:val="007E1CE5"/>
    <w:rsid w:val="007E2388"/>
    <w:rsid w:val="007E245E"/>
    <w:rsid w:val="007E28C2"/>
    <w:rsid w:val="007E2946"/>
    <w:rsid w:val="007E2AD0"/>
    <w:rsid w:val="007E2B5C"/>
    <w:rsid w:val="007E2CE7"/>
    <w:rsid w:val="007E2D57"/>
    <w:rsid w:val="007E2DE2"/>
    <w:rsid w:val="007E30E4"/>
    <w:rsid w:val="007E320F"/>
    <w:rsid w:val="007E33AE"/>
    <w:rsid w:val="007E3743"/>
    <w:rsid w:val="007E375A"/>
    <w:rsid w:val="007E3903"/>
    <w:rsid w:val="007E3A11"/>
    <w:rsid w:val="007E3D4B"/>
    <w:rsid w:val="007E3E14"/>
    <w:rsid w:val="007E3F57"/>
    <w:rsid w:val="007E3F5D"/>
    <w:rsid w:val="007E4051"/>
    <w:rsid w:val="007E4073"/>
    <w:rsid w:val="007E40EE"/>
    <w:rsid w:val="007E4287"/>
    <w:rsid w:val="007E4620"/>
    <w:rsid w:val="007E474A"/>
    <w:rsid w:val="007E4847"/>
    <w:rsid w:val="007E485C"/>
    <w:rsid w:val="007E4AF8"/>
    <w:rsid w:val="007E4BDF"/>
    <w:rsid w:val="007E4D02"/>
    <w:rsid w:val="007E4D6E"/>
    <w:rsid w:val="007E4D7D"/>
    <w:rsid w:val="007E4F85"/>
    <w:rsid w:val="007E5126"/>
    <w:rsid w:val="007E515D"/>
    <w:rsid w:val="007E5339"/>
    <w:rsid w:val="007E56EA"/>
    <w:rsid w:val="007E5788"/>
    <w:rsid w:val="007E57FE"/>
    <w:rsid w:val="007E5872"/>
    <w:rsid w:val="007E5889"/>
    <w:rsid w:val="007E5B24"/>
    <w:rsid w:val="007E5B3E"/>
    <w:rsid w:val="007E5B4E"/>
    <w:rsid w:val="007E5C36"/>
    <w:rsid w:val="007E5D80"/>
    <w:rsid w:val="007E6004"/>
    <w:rsid w:val="007E6013"/>
    <w:rsid w:val="007E61D5"/>
    <w:rsid w:val="007E6544"/>
    <w:rsid w:val="007E683B"/>
    <w:rsid w:val="007E694C"/>
    <w:rsid w:val="007E6AC0"/>
    <w:rsid w:val="007E6ACA"/>
    <w:rsid w:val="007E6AE1"/>
    <w:rsid w:val="007E6AF3"/>
    <w:rsid w:val="007E6EFF"/>
    <w:rsid w:val="007E6FC7"/>
    <w:rsid w:val="007E70B3"/>
    <w:rsid w:val="007E70FA"/>
    <w:rsid w:val="007E7171"/>
    <w:rsid w:val="007E7267"/>
    <w:rsid w:val="007E74BD"/>
    <w:rsid w:val="007E7883"/>
    <w:rsid w:val="007E78F5"/>
    <w:rsid w:val="007E79CA"/>
    <w:rsid w:val="007E7B36"/>
    <w:rsid w:val="007E7D35"/>
    <w:rsid w:val="007E7E7F"/>
    <w:rsid w:val="007EF162"/>
    <w:rsid w:val="007F0067"/>
    <w:rsid w:val="007F0069"/>
    <w:rsid w:val="007F006C"/>
    <w:rsid w:val="007F032A"/>
    <w:rsid w:val="007F04FA"/>
    <w:rsid w:val="007F066A"/>
    <w:rsid w:val="007F06AE"/>
    <w:rsid w:val="007F078C"/>
    <w:rsid w:val="007F097D"/>
    <w:rsid w:val="007F0AA2"/>
    <w:rsid w:val="007F0B56"/>
    <w:rsid w:val="007F0D3C"/>
    <w:rsid w:val="007F0D93"/>
    <w:rsid w:val="007F10A5"/>
    <w:rsid w:val="007F1233"/>
    <w:rsid w:val="007F12FF"/>
    <w:rsid w:val="007F1347"/>
    <w:rsid w:val="007F134D"/>
    <w:rsid w:val="007F1526"/>
    <w:rsid w:val="007F1543"/>
    <w:rsid w:val="007F16FF"/>
    <w:rsid w:val="007F17D1"/>
    <w:rsid w:val="007F185A"/>
    <w:rsid w:val="007F1885"/>
    <w:rsid w:val="007F19D0"/>
    <w:rsid w:val="007F1A74"/>
    <w:rsid w:val="007F1D35"/>
    <w:rsid w:val="007F1DF2"/>
    <w:rsid w:val="007F1E90"/>
    <w:rsid w:val="007F21FE"/>
    <w:rsid w:val="007F2361"/>
    <w:rsid w:val="007F2451"/>
    <w:rsid w:val="007F245D"/>
    <w:rsid w:val="007F27C9"/>
    <w:rsid w:val="007F27F5"/>
    <w:rsid w:val="007F2A15"/>
    <w:rsid w:val="007F2AD9"/>
    <w:rsid w:val="007F2AE7"/>
    <w:rsid w:val="007F2B71"/>
    <w:rsid w:val="007F2CDB"/>
    <w:rsid w:val="007F30EA"/>
    <w:rsid w:val="007F3358"/>
    <w:rsid w:val="007F35CE"/>
    <w:rsid w:val="007F35D9"/>
    <w:rsid w:val="007F360E"/>
    <w:rsid w:val="007F3645"/>
    <w:rsid w:val="007F368B"/>
    <w:rsid w:val="007F37AC"/>
    <w:rsid w:val="007F381F"/>
    <w:rsid w:val="007F3894"/>
    <w:rsid w:val="007F3A60"/>
    <w:rsid w:val="007F3BE7"/>
    <w:rsid w:val="007F3CCD"/>
    <w:rsid w:val="007F4196"/>
    <w:rsid w:val="007F4389"/>
    <w:rsid w:val="007F465C"/>
    <w:rsid w:val="007F47BE"/>
    <w:rsid w:val="007F49AA"/>
    <w:rsid w:val="007F4B5D"/>
    <w:rsid w:val="007F4C8C"/>
    <w:rsid w:val="007F4D6A"/>
    <w:rsid w:val="007F4EA2"/>
    <w:rsid w:val="007F4F7F"/>
    <w:rsid w:val="007F52D7"/>
    <w:rsid w:val="007F5536"/>
    <w:rsid w:val="007F5823"/>
    <w:rsid w:val="007F59B4"/>
    <w:rsid w:val="007F5BCD"/>
    <w:rsid w:val="007F5DED"/>
    <w:rsid w:val="007F5EEF"/>
    <w:rsid w:val="007F5F59"/>
    <w:rsid w:val="007F60CE"/>
    <w:rsid w:val="007F6120"/>
    <w:rsid w:val="007F6180"/>
    <w:rsid w:val="007F62CF"/>
    <w:rsid w:val="007F639F"/>
    <w:rsid w:val="007F687F"/>
    <w:rsid w:val="007F6922"/>
    <w:rsid w:val="007F6990"/>
    <w:rsid w:val="007F69E5"/>
    <w:rsid w:val="007F6C88"/>
    <w:rsid w:val="007F6CBB"/>
    <w:rsid w:val="007F6E06"/>
    <w:rsid w:val="007F6EDD"/>
    <w:rsid w:val="007F70C5"/>
    <w:rsid w:val="007F7191"/>
    <w:rsid w:val="007F7358"/>
    <w:rsid w:val="007F7371"/>
    <w:rsid w:val="007F750A"/>
    <w:rsid w:val="007F7562"/>
    <w:rsid w:val="007F7636"/>
    <w:rsid w:val="007F76D1"/>
    <w:rsid w:val="007F76F9"/>
    <w:rsid w:val="007F7874"/>
    <w:rsid w:val="007F7898"/>
    <w:rsid w:val="007F7A81"/>
    <w:rsid w:val="007F7ACC"/>
    <w:rsid w:val="007F7C1E"/>
    <w:rsid w:val="007F7CD5"/>
    <w:rsid w:val="007F7FB4"/>
    <w:rsid w:val="00800037"/>
    <w:rsid w:val="008000D9"/>
    <w:rsid w:val="0080016F"/>
    <w:rsid w:val="00800171"/>
    <w:rsid w:val="0080036A"/>
    <w:rsid w:val="00800396"/>
    <w:rsid w:val="00800469"/>
    <w:rsid w:val="0080046D"/>
    <w:rsid w:val="0080048A"/>
    <w:rsid w:val="008006DA"/>
    <w:rsid w:val="00800D8C"/>
    <w:rsid w:val="00800DFA"/>
    <w:rsid w:val="00801064"/>
    <w:rsid w:val="0080122F"/>
    <w:rsid w:val="00801335"/>
    <w:rsid w:val="00801505"/>
    <w:rsid w:val="00801894"/>
    <w:rsid w:val="00801932"/>
    <w:rsid w:val="00801A58"/>
    <w:rsid w:val="00801AD3"/>
    <w:rsid w:val="00801BF8"/>
    <w:rsid w:val="00801C9C"/>
    <w:rsid w:val="00801CE9"/>
    <w:rsid w:val="00801DBE"/>
    <w:rsid w:val="00801E79"/>
    <w:rsid w:val="00801F76"/>
    <w:rsid w:val="008020E6"/>
    <w:rsid w:val="00802330"/>
    <w:rsid w:val="00802371"/>
    <w:rsid w:val="008023F4"/>
    <w:rsid w:val="0080246F"/>
    <w:rsid w:val="008024D7"/>
    <w:rsid w:val="008024F1"/>
    <w:rsid w:val="00802788"/>
    <w:rsid w:val="00802CD0"/>
    <w:rsid w:val="00802F43"/>
    <w:rsid w:val="0080306D"/>
    <w:rsid w:val="008034DC"/>
    <w:rsid w:val="00803556"/>
    <w:rsid w:val="008036C8"/>
    <w:rsid w:val="008036F7"/>
    <w:rsid w:val="00803778"/>
    <w:rsid w:val="00803780"/>
    <w:rsid w:val="00803909"/>
    <w:rsid w:val="00803A2E"/>
    <w:rsid w:val="00803A54"/>
    <w:rsid w:val="00803CD7"/>
    <w:rsid w:val="008041EA"/>
    <w:rsid w:val="008042DA"/>
    <w:rsid w:val="008044C5"/>
    <w:rsid w:val="00804521"/>
    <w:rsid w:val="008045C0"/>
    <w:rsid w:val="00804659"/>
    <w:rsid w:val="0080479F"/>
    <w:rsid w:val="00804834"/>
    <w:rsid w:val="00804840"/>
    <w:rsid w:val="0080488F"/>
    <w:rsid w:val="00804926"/>
    <w:rsid w:val="00804E32"/>
    <w:rsid w:val="008050A5"/>
    <w:rsid w:val="00805186"/>
    <w:rsid w:val="008052FC"/>
    <w:rsid w:val="00805326"/>
    <w:rsid w:val="00805341"/>
    <w:rsid w:val="008053B1"/>
    <w:rsid w:val="0080547D"/>
    <w:rsid w:val="0080570B"/>
    <w:rsid w:val="00805754"/>
    <w:rsid w:val="00805757"/>
    <w:rsid w:val="00805BCE"/>
    <w:rsid w:val="00805E58"/>
    <w:rsid w:val="00805F8E"/>
    <w:rsid w:val="0080601C"/>
    <w:rsid w:val="008060A1"/>
    <w:rsid w:val="00806130"/>
    <w:rsid w:val="0080633F"/>
    <w:rsid w:val="00806353"/>
    <w:rsid w:val="0080645F"/>
    <w:rsid w:val="00806511"/>
    <w:rsid w:val="008068ED"/>
    <w:rsid w:val="00806989"/>
    <w:rsid w:val="00806B9D"/>
    <w:rsid w:val="00806CDD"/>
    <w:rsid w:val="00806D80"/>
    <w:rsid w:val="00806E93"/>
    <w:rsid w:val="00806F9D"/>
    <w:rsid w:val="00807117"/>
    <w:rsid w:val="008071B8"/>
    <w:rsid w:val="00807462"/>
    <w:rsid w:val="0080747A"/>
    <w:rsid w:val="00807484"/>
    <w:rsid w:val="008074E1"/>
    <w:rsid w:val="008077A7"/>
    <w:rsid w:val="008078A9"/>
    <w:rsid w:val="0080795E"/>
    <w:rsid w:val="008079EF"/>
    <w:rsid w:val="00807A11"/>
    <w:rsid w:val="00807EEB"/>
    <w:rsid w:val="00810197"/>
    <w:rsid w:val="008101BE"/>
    <w:rsid w:val="00810381"/>
    <w:rsid w:val="0081047C"/>
    <w:rsid w:val="0081070B"/>
    <w:rsid w:val="00810747"/>
    <w:rsid w:val="008107EE"/>
    <w:rsid w:val="00810ABF"/>
    <w:rsid w:val="00810B09"/>
    <w:rsid w:val="00810BDB"/>
    <w:rsid w:val="00810FAC"/>
    <w:rsid w:val="008111DF"/>
    <w:rsid w:val="0081135E"/>
    <w:rsid w:val="008113EA"/>
    <w:rsid w:val="008115DE"/>
    <w:rsid w:val="00811730"/>
    <w:rsid w:val="00811A75"/>
    <w:rsid w:val="00811BF4"/>
    <w:rsid w:val="00811C69"/>
    <w:rsid w:val="00811CC7"/>
    <w:rsid w:val="00811D7F"/>
    <w:rsid w:val="00811E54"/>
    <w:rsid w:val="00811E7F"/>
    <w:rsid w:val="00811EFC"/>
    <w:rsid w:val="00812114"/>
    <w:rsid w:val="008122A0"/>
    <w:rsid w:val="008124AB"/>
    <w:rsid w:val="008125A8"/>
    <w:rsid w:val="008125EC"/>
    <w:rsid w:val="00812619"/>
    <w:rsid w:val="00812745"/>
    <w:rsid w:val="008127AC"/>
    <w:rsid w:val="008129E3"/>
    <w:rsid w:val="00812AD9"/>
    <w:rsid w:val="00812C68"/>
    <w:rsid w:val="00812C6E"/>
    <w:rsid w:val="00812D2A"/>
    <w:rsid w:val="00812F2D"/>
    <w:rsid w:val="00812FF8"/>
    <w:rsid w:val="0081324A"/>
    <w:rsid w:val="008132AF"/>
    <w:rsid w:val="0081345E"/>
    <w:rsid w:val="008134B5"/>
    <w:rsid w:val="00813507"/>
    <w:rsid w:val="00813592"/>
    <w:rsid w:val="008135A7"/>
    <w:rsid w:val="0081369F"/>
    <w:rsid w:val="0081371F"/>
    <w:rsid w:val="0081372C"/>
    <w:rsid w:val="00813878"/>
    <w:rsid w:val="00813ADA"/>
    <w:rsid w:val="00813B33"/>
    <w:rsid w:val="00813B8F"/>
    <w:rsid w:val="00813CA3"/>
    <w:rsid w:val="00813DA2"/>
    <w:rsid w:val="00813DD5"/>
    <w:rsid w:val="00813E34"/>
    <w:rsid w:val="00814045"/>
    <w:rsid w:val="00814156"/>
    <w:rsid w:val="008141E1"/>
    <w:rsid w:val="00814349"/>
    <w:rsid w:val="00814461"/>
    <w:rsid w:val="008144C9"/>
    <w:rsid w:val="008145A3"/>
    <w:rsid w:val="008145DD"/>
    <w:rsid w:val="00814808"/>
    <w:rsid w:val="008148BA"/>
    <w:rsid w:val="00814AE5"/>
    <w:rsid w:val="00814BDD"/>
    <w:rsid w:val="00814CA7"/>
    <w:rsid w:val="00814DE9"/>
    <w:rsid w:val="0081508A"/>
    <w:rsid w:val="00815489"/>
    <w:rsid w:val="008154E4"/>
    <w:rsid w:val="008155E0"/>
    <w:rsid w:val="008157BD"/>
    <w:rsid w:val="008159B0"/>
    <w:rsid w:val="00815ADB"/>
    <w:rsid w:val="00815AF6"/>
    <w:rsid w:val="00815B41"/>
    <w:rsid w:val="00815B60"/>
    <w:rsid w:val="00815BBE"/>
    <w:rsid w:val="00815D22"/>
    <w:rsid w:val="00815E79"/>
    <w:rsid w:val="00816145"/>
    <w:rsid w:val="0081623A"/>
    <w:rsid w:val="00816257"/>
    <w:rsid w:val="0081632B"/>
    <w:rsid w:val="008163F8"/>
    <w:rsid w:val="00816492"/>
    <w:rsid w:val="008166B1"/>
    <w:rsid w:val="00816773"/>
    <w:rsid w:val="0081680D"/>
    <w:rsid w:val="00816A08"/>
    <w:rsid w:val="00816A2B"/>
    <w:rsid w:val="00816B4A"/>
    <w:rsid w:val="00816EE0"/>
    <w:rsid w:val="00816F18"/>
    <w:rsid w:val="0081703F"/>
    <w:rsid w:val="00817291"/>
    <w:rsid w:val="008177C6"/>
    <w:rsid w:val="00817867"/>
    <w:rsid w:val="008179C1"/>
    <w:rsid w:val="00817AC5"/>
    <w:rsid w:val="00817B01"/>
    <w:rsid w:val="00817B9C"/>
    <w:rsid w:val="00817E08"/>
    <w:rsid w:val="0082009B"/>
    <w:rsid w:val="008200B1"/>
    <w:rsid w:val="0082015C"/>
    <w:rsid w:val="00820213"/>
    <w:rsid w:val="00820297"/>
    <w:rsid w:val="0082050D"/>
    <w:rsid w:val="00820872"/>
    <w:rsid w:val="00820890"/>
    <w:rsid w:val="008209D9"/>
    <w:rsid w:val="00820C04"/>
    <w:rsid w:val="00820C54"/>
    <w:rsid w:val="00820CAE"/>
    <w:rsid w:val="00820E21"/>
    <w:rsid w:val="00820E2C"/>
    <w:rsid w:val="00820F0A"/>
    <w:rsid w:val="00821283"/>
    <w:rsid w:val="00821287"/>
    <w:rsid w:val="00821321"/>
    <w:rsid w:val="008214BD"/>
    <w:rsid w:val="008215D9"/>
    <w:rsid w:val="00821627"/>
    <w:rsid w:val="008216EE"/>
    <w:rsid w:val="0082176F"/>
    <w:rsid w:val="008217D3"/>
    <w:rsid w:val="008218C7"/>
    <w:rsid w:val="00821A47"/>
    <w:rsid w:val="00821AF3"/>
    <w:rsid w:val="00821C4C"/>
    <w:rsid w:val="00821EE6"/>
    <w:rsid w:val="00821F2C"/>
    <w:rsid w:val="00821F48"/>
    <w:rsid w:val="008221F3"/>
    <w:rsid w:val="00822218"/>
    <w:rsid w:val="00822B8E"/>
    <w:rsid w:val="00822E22"/>
    <w:rsid w:val="00822ED0"/>
    <w:rsid w:val="00823026"/>
    <w:rsid w:val="0082304B"/>
    <w:rsid w:val="008230B3"/>
    <w:rsid w:val="00823198"/>
    <w:rsid w:val="00823202"/>
    <w:rsid w:val="008232EB"/>
    <w:rsid w:val="00823348"/>
    <w:rsid w:val="008234F0"/>
    <w:rsid w:val="0082355A"/>
    <w:rsid w:val="00823A4D"/>
    <w:rsid w:val="00823B25"/>
    <w:rsid w:val="00823F04"/>
    <w:rsid w:val="0082411F"/>
    <w:rsid w:val="00824378"/>
    <w:rsid w:val="008245C5"/>
    <w:rsid w:val="00824648"/>
    <w:rsid w:val="0082466F"/>
    <w:rsid w:val="00824817"/>
    <w:rsid w:val="00824988"/>
    <w:rsid w:val="008249AF"/>
    <w:rsid w:val="00824B95"/>
    <w:rsid w:val="00824C66"/>
    <w:rsid w:val="00824C77"/>
    <w:rsid w:val="00824D47"/>
    <w:rsid w:val="00824E09"/>
    <w:rsid w:val="00824FB7"/>
    <w:rsid w:val="00824FBA"/>
    <w:rsid w:val="008253E2"/>
    <w:rsid w:val="008254E2"/>
    <w:rsid w:val="00825556"/>
    <w:rsid w:val="00825748"/>
    <w:rsid w:val="008258FF"/>
    <w:rsid w:val="008259BE"/>
    <w:rsid w:val="00825BC5"/>
    <w:rsid w:val="00825BD1"/>
    <w:rsid w:val="00825BDD"/>
    <w:rsid w:val="00825C19"/>
    <w:rsid w:val="00825D7D"/>
    <w:rsid w:val="0082621E"/>
    <w:rsid w:val="00826288"/>
    <w:rsid w:val="008263F2"/>
    <w:rsid w:val="0082694A"/>
    <w:rsid w:val="00826994"/>
    <w:rsid w:val="00826B73"/>
    <w:rsid w:val="00826CE0"/>
    <w:rsid w:val="00826D71"/>
    <w:rsid w:val="00827009"/>
    <w:rsid w:val="0082711F"/>
    <w:rsid w:val="00827684"/>
    <w:rsid w:val="00827847"/>
    <w:rsid w:val="0082784D"/>
    <w:rsid w:val="0082786D"/>
    <w:rsid w:val="00827C33"/>
    <w:rsid w:val="00827D68"/>
    <w:rsid w:val="008303A9"/>
    <w:rsid w:val="008303F6"/>
    <w:rsid w:val="008305CA"/>
    <w:rsid w:val="0083063B"/>
    <w:rsid w:val="00830A76"/>
    <w:rsid w:val="00830E20"/>
    <w:rsid w:val="00830EC5"/>
    <w:rsid w:val="00830F4D"/>
    <w:rsid w:val="008310EA"/>
    <w:rsid w:val="0083142B"/>
    <w:rsid w:val="00831441"/>
    <w:rsid w:val="008314DE"/>
    <w:rsid w:val="00831666"/>
    <w:rsid w:val="00831868"/>
    <w:rsid w:val="008318A9"/>
    <w:rsid w:val="00831A19"/>
    <w:rsid w:val="00831C65"/>
    <w:rsid w:val="00831CBA"/>
    <w:rsid w:val="00831D2D"/>
    <w:rsid w:val="00831D5F"/>
    <w:rsid w:val="00832059"/>
    <w:rsid w:val="008320E2"/>
    <w:rsid w:val="0083215A"/>
    <w:rsid w:val="00832362"/>
    <w:rsid w:val="00832379"/>
    <w:rsid w:val="00832650"/>
    <w:rsid w:val="0083274E"/>
    <w:rsid w:val="0083275D"/>
    <w:rsid w:val="008327F5"/>
    <w:rsid w:val="008329AB"/>
    <w:rsid w:val="008330C6"/>
    <w:rsid w:val="008331B3"/>
    <w:rsid w:val="0083328D"/>
    <w:rsid w:val="008332C5"/>
    <w:rsid w:val="0083344A"/>
    <w:rsid w:val="008338F1"/>
    <w:rsid w:val="00833940"/>
    <w:rsid w:val="00833DCA"/>
    <w:rsid w:val="00833F28"/>
    <w:rsid w:val="008340CF"/>
    <w:rsid w:val="00834153"/>
    <w:rsid w:val="0083436C"/>
    <w:rsid w:val="008343EF"/>
    <w:rsid w:val="008344ED"/>
    <w:rsid w:val="0083452E"/>
    <w:rsid w:val="008346EA"/>
    <w:rsid w:val="0083499F"/>
    <w:rsid w:val="00834B1F"/>
    <w:rsid w:val="00834C0A"/>
    <w:rsid w:val="00834C64"/>
    <w:rsid w:val="00834CA5"/>
    <w:rsid w:val="00834E5C"/>
    <w:rsid w:val="00834EE1"/>
    <w:rsid w:val="00834F75"/>
    <w:rsid w:val="00834FD1"/>
    <w:rsid w:val="00835106"/>
    <w:rsid w:val="0083517B"/>
    <w:rsid w:val="008351FE"/>
    <w:rsid w:val="008354E6"/>
    <w:rsid w:val="008354EB"/>
    <w:rsid w:val="00835590"/>
    <w:rsid w:val="00835707"/>
    <w:rsid w:val="0083596B"/>
    <w:rsid w:val="00835A96"/>
    <w:rsid w:val="00835B14"/>
    <w:rsid w:val="00835C06"/>
    <w:rsid w:val="00835C6A"/>
    <w:rsid w:val="00835DA9"/>
    <w:rsid w:val="00835EB5"/>
    <w:rsid w:val="00835F8B"/>
    <w:rsid w:val="00835FDF"/>
    <w:rsid w:val="00836071"/>
    <w:rsid w:val="00836163"/>
    <w:rsid w:val="008361E7"/>
    <w:rsid w:val="0083636B"/>
    <w:rsid w:val="00836442"/>
    <w:rsid w:val="008365E2"/>
    <w:rsid w:val="00836706"/>
    <w:rsid w:val="0083675E"/>
    <w:rsid w:val="008369E3"/>
    <w:rsid w:val="00836A27"/>
    <w:rsid w:val="00836A4E"/>
    <w:rsid w:val="00836C5D"/>
    <w:rsid w:val="00836FB3"/>
    <w:rsid w:val="0083701B"/>
    <w:rsid w:val="00837632"/>
    <w:rsid w:val="008376BF"/>
    <w:rsid w:val="00837AA5"/>
    <w:rsid w:val="00837B8F"/>
    <w:rsid w:val="00837C2E"/>
    <w:rsid w:val="00837DA2"/>
    <w:rsid w:val="00837E9A"/>
    <w:rsid w:val="00837EBB"/>
    <w:rsid w:val="00837F11"/>
    <w:rsid w:val="0084009E"/>
    <w:rsid w:val="008400BA"/>
    <w:rsid w:val="0084013E"/>
    <w:rsid w:val="00840323"/>
    <w:rsid w:val="008403E9"/>
    <w:rsid w:val="00840555"/>
    <w:rsid w:val="008405C7"/>
    <w:rsid w:val="0084064B"/>
    <w:rsid w:val="00840687"/>
    <w:rsid w:val="00840701"/>
    <w:rsid w:val="00840B84"/>
    <w:rsid w:val="00840C70"/>
    <w:rsid w:val="00840C91"/>
    <w:rsid w:val="00840D19"/>
    <w:rsid w:val="00840F2D"/>
    <w:rsid w:val="00840F7A"/>
    <w:rsid w:val="0084159A"/>
    <w:rsid w:val="008415E8"/>
    <w:rsid w:val="00841682"/>
    <w:rsid w:val="0084171D"/>
    <w:rsid w:val="008418D4"/>
    <w:rsid w:val="00841916"/>
    <w:rsid w:val="00841981"/>
    <w:rsid w:val="008419D8"/>
    <w:rsid w:val="00841A9D"/>
    <w:rsid w:val="00841AB7"/>
    <w:rsid w:val="00841D8A"/>
    <w:rsid w:val="00841F52"/>
    <w:rsid w:val="00841FF6"/>
    <w:rsid w:val="00842012"/>
    <w:rsid w:val="0084204A"/>
    <w:rsid w:val="00842157"/>
    <w:rsid w:val="00842222"/>
    <w:rsid w:val="008423D5"/>
    <w:rsid w:val="00842475"/>
    <w:rsid w:val="00842607"/>
    <w:rsid w:val="00842641"/>
    <w:rsid w:val="008427E6"/>
    <w:rsid w:val="008429EA"/>
    <w:rsid w:val="00842B1E"/>
    <w:rsid w:val="00842BEA"/>
    <w:rsid w:val="00842CC3"/>
    <w:rsid w:val="00842E33"/>
    <w:rsid w:val="00842EEC"/>
    <w:rsid w:val="0084309B"/>
    <w:rsid w:val="00843266"/>
    <w:rsid w:val="008436A5"/>
    <w:rsid w:val="008436FB"/>
    <w:rsid w:val="00843E8E"/>
    <w:rsid w:val="00844085"/>
    <w:rsid w:val="00844097"/>
    <w:rsid w:val="0084409B"/>
    <w:rsid w:val="008440AA"/>
    <w:rsid w:val="00844325"/>
    <w:rsid w:val="00844633"/>
    <w:rsid w:val="008446C6"/>
    <w:rsid w:val="00844785"/>
    <w:rsid w:val="00844805"/>
    <w:rsid w:val="0084496F"/>
    <w:rsid w:val="008449EB"/>
    <w:rsid w:val="00844CE3"/>
    <w:rsid w:val="00844D34"/>
    <w:rsid w:val="00844FD5"/>
    <w:rsid w:val="008453B8"/>
    <w:rsid w:val="00845639"/>
    <w:rsid w:val="00845670"/>
    <w:rsid w:val="00845673"/>
    <w:rsid w:val="00845773"/>
    <w:rsid w:val="0084597A"/>
    <w:rsid w:val="00845A1D"/>
    <w:rsid w:val="00845AEF"/>
    <w:rsid w:val="00845BC9"/>
    <w:rsid w:val="00845CF0"/>
    <w:rsid w:val="00845FA7"/>
    <w:rsid w:val="00846024"/>
    <w:rsid w:val="0084639D"/>
    <w:rsid w:val="008464B0"/>
    <w:rsid w:val="0084657B"/>
    <w:rsid w:val="00846597"/>
    <w:rsid w:val="008465E9"/>
    <w:rsid w:val="0084673E"/>
    <w:rsid w:val="00846797"/>
    <w:rsid w:val="008468B6"/>
    <w:rsid w:val="008468E9"/>
    <w:rsid w:val="00846991"/>
    <w:rsid w:val="00846B00"/>
    <w:rsid w:val="00846D14"/>
    <w:rsid w:val="00846E13"/>
    <w:rsid w:val="00846F73"/>
    <w:rsid w:val="00847170"/>
    <w:rsid w:val="008473E4"/>
    <w:rsid w:val="0084742F"/>
    <w:rsid w:val="008474FA"/>
    <w:rsid w:val="008475DD"/>
    <w:rsid w:val="00847849"/>
    <w:rsid w:val="0084799E"/>
    <w:rsid w:val="00847C86"/>
    <w:rsid w:val="00850047"/>
    <w:rsid w:val="00850086"/>
    <w:rsid w:val="008500C4"/>
    <w:rsid w:val="008501A9"/>
    <w:rsid w:val="008501F6"/>
    <w:rsid w:val="00850253"/>
    <w:rsid w:val="008502F4"/>
    <w:rsid w:val="00850490"/>
    <w:rsid w:val="0085054C"/>
    <w:rsid w:val="008505BB"/>
    <w:rsid w:val="00850688"/>
    <w:rsid w:val="0085082C"/>
    <w:rsid w:val="00850A42"/>
    <w:rsid w:val="00850EBF"/>
    <w:rsid w:val="00850F23"/>
    <w:rsid w:val="00850FEB"/>
    <w:rsid w:val="008511B9"/>
    <w:rsid w:val="008512C0"/>
    <w:rsid w:val="0085170D"/>
    <w:rsid w:val="00851C6B"/>
    <w:rsid w:val="00851DF0"/>
    <w:rsid w:val="00851F4F"/>
    <w:rsid w:val="0085214F"/>
    <w:rsid w:val="00852155"/>
    <w:rsid w:val="0085219D"/>
    <w:rsid w:val="008521EA"/>
    <w:rsid w:val="00852448"/>
    <w:rsid w:val="00852497"/>
    <w:rsid w:val="00852599"/>
    <w:rsid w:val="00852647"/>
    <w:rsid w:val="0085279E"/>
    <w:rsid w:val="008527EF"/>
    <w:rsid w:val="00852AC3"/>
    <w:rsid w:val="00852B0D"/>
    <w:rsid w:val="00852B79"/>
    <w:rsid w:val="00852D2C"/>
    <w:rsid w:val="00852D5C"/>
    <w:rsid w:val="00852DF1"/>
    <w:rsid w:val="00852FA0"/>
    <w:rsid w:val="008530CE"/>
    <w:rsid w:val="008531CC"/>
    <w:rsid w:val="0085337E"/>
    <w:rsid w:val="00853641"/>
    <w:rsid w:val="00853753"/>
    <w:rsid w:val="00853864"/>
    <w:rsid w:val="00853881"/>
    <w:rsid w:val="00853988"/>
    <w:rsid w:val="00853A46"/>
    <w:rsid w:val="00853C87"/>
    <w:rsid w:val="00853DA9"/>
    <w:rsid w:val="00853E75"/>
    <w:rsid w:val="00853EE1"/>
    <w:rsid w:val="00853F2C"/>
    <w:rsid w:val="0085402C"/>
    <w:rsid w:val="008545F2"/>
    <w:rsid w:val="00854A0F"/>
    <w:rsid w:val="00854B2A"/>
    <w:rsid w:val="00854D3B"/>
    <w:rsid w:val="0085502E"/>
    <w:rsid w:val="0085507A"/>
    <w:rsid w:val="0085517B"/>
    <w:rsid w:val="008552BF"/>
    <w:rsid w:val="00855664"/>
    <w:rsid w:val="008556C6"/>
    <w:rsid w:val="00855A2A"/>
    <w:rsid w:val="00855A6A"/>
    <w:rsid w:val="00855E64"/>
    <w:rsid w:val="00855E68"/>
    <w:rsid w:val="00855FC8"/>
    <w:rsid w:val="008561C7"/>
    <w:rsid w:val="008563D5"/>
    <w:rsid w:val="00856573"/>
    <w:rsid w:val="00856598"/>
    <w:rsid w:val="008565AA"/>
    <w:rsid w:val="008566ED"/>
    <w:rsid w:val="008569CB"/>
    <w:rsid w:val="00856D0F"/>
    <w:rsid w:val="00856E9D"/>
    <w:rsid w:val="00857361"/>
    <w:rsid w:val="0085768A"/>
    <w:rsid w:val="008576C2"/>
    <w:rsid w:val="008578A7"/>
    <w:rsid w:val="00857993"/>
    <w:rsid w:val="008579CB"/>
    <w:rsid w:val="00857D08"/>
    <w:rsid w:val="00857DB3"/>
    <w:rsid w:val="00857F13"/>
    <w:rsid w:val="00857F44"/>
    <w:rsid w:val="0086001E"/>
    <w:rsid w:val="00860043"/>
    <w:rsid w:val="0086023E"/>
    <w:rsid w:val="00860296"/>
    <w:rsid w:val="008602B4"/>
    <w:rsid w:val="0086039F"/>
    <w:rsid w:val="008605B8"/>
    <w:rsid w:val="00860727"/>
    <w:rsid w:val="00860A45"/>
    <w:rsid w:val="00860B1E"/>
    <w:rsid w:val="00860DDF"/>
    <w:rsid w:val="00860F32"/>
    <w:rsid w:val="00860FDC"/>
    <w:rsid w:val="00860FE4"/>
    <w:rsid w:val="00860FE5"/>
    <w:rsid w:val="008611C5"/>
    <w:rsid w:val="008615AD"/>
    <w:rsid w:val="0086172F"/>
    <w:rsid w:val="008617BD"/>
    <w:rsid w:val="00861D40"/>
    <w:rsid w:val="00861EA4"/>
    <w:rsid w:val="00861FD8"/>
    <w:rsid w:val="00862057"/>
    <w:rsid w:val="00862197"/>
    <w:rsid w:val="008624EC"/>
    <w:rsid w:val="008624F2"/>
    <w:rsid w:val="008625C9"/>
    <w:rsid w:val="008625EC"/>
    <w:rsid w:val="008625ED"/>
    <w:rsid w:val="0086266F"/>
    <w:rsid w:val="00862751"/>
    <w:rsid w:val="008629AD"/>
    <w:rsid w:val="00862A99"/>
    <w:rsid w:val="00862FBF"/>
    <w:rsid w:val="00863059"/>
    <w:rsid w:val="00863278"/>
    <w:rsid w:val="008632D5"/>
    <w:rsid w:val="008634C6"/>
    <w:rsid w:val="00863674"/>
    <w:rsid w:val="008636DE"/>
    <w:rsid w:val="00863775"/>
    <w:rsid w:val="00863903"/>
    <w:rsid w:val="00863A91"/>
    <w:rsid w:val="00863C85"/>
    <w:rsid w:val="00863DF7"/>
    <w:rsid w:val="0086419A"/>
    <w:rsid w:val="0086454B"/>
    <w:rsid w:val="0086477C"/>
    <w:rsid w:val="00864874"/>
    <w:rsid w:val="008648EF"/>
    <w:rsid w:val="0086499C"/>
    <w:rsid w:val="008649FD"/>
    <w:rsid w:val="00864C4D"/>
    <w:rsid w:val="00864D16"/>
    <w:rsid w:val="00864EF0"/>
    <w:rsid w:val="00864FBE"/>
    <w:rsid w:val="008651F6"/>
    <w:rsid w:val="0086526D"/>
    <w:rsid w:val="00865423"/>
    <w:rsid w:val="00865436"/>
    <w:rsid w:val="0086569E"/>
    <w:rsid w:val="008656D1"/>
    <w:rsid w:val="0086570D"/>
    <w:rsid w:val="008659B5"/>
    <w:rsid w:val="00865D0F"/>
    <w:rsid w:val="00865DEF"/>
    <w:rsid w:val="00865E6F"/>
    <w:rsid w:val="008660BF"/>
    <w:rsid w:val="0086619D"/>
    <w:rsid w:val="008664A6"/>
    <w:rsid w:val="00866548"/>
    <w:rsid w:val="008666B9"/>
    <w:rsid w:val="00866757"/>
    <w:rsid w:val="00866793"/>
    <w:rsid w:val="00866A55"/>
    <w:rsid w:val="00866DAF"/>
    <w:rsid w:val="00866E45"/>
    <w:rsid w:val="00866EA2"/>
    <w:rsid w:val="00867035"/>
    <w:rsid w:val="00867094"/>
    <w:rsid w:val="00867119"/>
    <w:rsid w:val="00867154"/>
    <w:rsid w:val="0086748B"/>
    <w:rsid w:val="008674F9"/>
    <w:rsid w:val="00867587"/>
    <w:rsid w:val="008677A4"/>
    <w:rsid w:val="0086785A"/>
    <w:rsid w:val="008678FA"/>
    <w:rsid w:val="00867A0F"/>
    <w:rsid w:val="00867A72"/>
    <w:rsid w:val="00867A80"/>
    <w:rsid w:val="00867B3F"/>
    <w:rsid w:val="00867BC6"/>
    <w:rsid w:val="00867CE4"/>
    <w:rsid w:val="00867D2C"/>
    <w:rsid w:val="00867D73"/>
    <w:rsid w:val="00867EFE"/>
    <w:rsid w:val="0087004D"/>
    <w:rsid w:val="008701E3"/>
    <w:rsid w:val="00870214"/>
    <w:rsid w:val="0087023E"/>
    <w:rsid w:val="00870306"/>
    <w:rsid w:val="0087031E"/>
    <w:rsid w:val="00870353"/>
    <w:rsid w:val="008703CC"/>
    <w:rsid w:val="0087072C"/>
    <w:rsid w:val="0087077D"/>
    <w:rsid w:val="0087081C"/>
    <w:rsid w:val="00870A00"/>
    <w:rsid w:val="00870C13"/>
    <w:rsid w:val="0087115B"/>
    <w:rsid w:val="0087118D"/>
    <w:rsid w:val="008711A0"/>
    <w:rsid w:val="008712CF"/>
    <w:rsid w:val="0087138A"/>
    <w:rsid w:val="00871514"/>
    <w:rsid w:val="0087168E"/>
    <w:rsid w:val="008716B5"/>
    <w:rsid w:val="008717E0"/>
    <w:rsid w:val="0087182D"/>
    <w:rsid w:val="008718C2"/>
    <w:rsid w:val="008719A5"/>
    <w:rsid w:val="00871A45"/>
    <w:rsid w:val="00871E20"/>
    <w:rsid w:val="00871E53"/>
    <w:rsid w:val="00872073"/>
    <w:rsid w:val="008721C2"/>
    <w:rsid w:val="00872299"/>
    <w:rsid w:val="00872452"/>
    <w:rsid w:val="00872598"/>
    <w:rsid w:val="008725EE"/>
    <w:rsid w:val="008726CB"/>
    <w:rsid w:val="0087285E"/>
    <w:rsid w:val="00872956"/>
    <w:rsid w:val="00872BDD"/>
    <w:rsid w:val="00872D01"/>
    <w:rsid w:val="00872D4A"/>
    <w:rsid w:val="00872FB6"/>
    <w:rsid w:val="0087309D"/>
    <w:rsid w:val="00873352"/>
    <w:rsid w:val="008735D7"/>
    <w:rsid w:val="008735E7"/>
    <w:rsid w:val="00873815"/>
    <w:rsid w:val="008738FB"/>
    <w:rsid w:val="00873D8D"/>
    <w:rsid w:val="00873E08"/>
    <w:rsid w:val="00873E5E"/>
    <w:rsid w:val="00873FA6"/>
    <w:rsid w:val="00873FF8"/>
    <w:rsid w:val="008740BF"/>
    <w:rsid w:val="008742C9"/>
    <w:rsid w:val="00874472"/>
    <w:rsid w:val="008745CD"/>
    <w:rsid w:val="008746AC"/>
    <w:rsid w:val="008746E3"/>
    <w:rsid w:val="008746FB"/>
    <w:rsid w:val="0087470B"/>
    <w:rsid w:val="0087478C"/>
    <w:rsid w:val="00874867"/>
    <w:rsid w:val="00874897"/>
    <w:rsid w:val="008748D8"/>
    <w:rsid w:val="008749EF"/>
    <w:rsid w:val="00874A99"/>
    <w:rsid w:val="00874AB5"/>
    <w:rsid w:val="00874BE8"/>
    <w:rsid w:val="00874E11"/>
    <w:rsid w:val="0087518A"/>
    <w:rsid w:val="0087538F"/>
    <w:rsid w:val="00875454"/>
    <w:rsid w:val="00875521"/>
    <w:rsid w:val="008759D2"/>
    <w:rsid w:val="00875D71"/>
    <w:rsid w:val="0087600C"/>
    <w:rsid w:val="0087600F"/>
    <w:rsid w:val="008763E8"/>
    <w:rsid w:val="0087650A"/>
    <w:rsid w:val="00876557"/>
    <w:rsid w:val="00876609"/>
    <w:rsid w:val="008766E3"/>
    <w:rsid w:val="00876933"/>
    <w:rsid w:val="00876957"/>
    <w:rsid w:val="00876A28"/>
    <w:rsid w:val="00876AAE"/>
    <w:rsid w:val="00876DA2"/>
    <w:rsid w:val="0087716C"/>
    <w:rsid w:val="00877246"/>
    <w:rsid w:val="00877258"/>
    <w:rsid w:val="0087772A"/>
    <w:rsid w:val="00877845"/>
    <w:rsid w:val="008778FD"/>
    <w:rsid w:val="00877C5B"/>
    <w:rsid w:val="00877E98"/>
    <w:rsid w:val="00877F7F"/>
    <w:rsid w:val="00877FD6"/>
    <w:rsid w:val="0088003F"/>
    <w:rsid w:val="008800AA"/>
    <w:rsid w:val="00880215"/>
    <w:rsid w:val="00880275"/>
    <w:rsid w:val="008802B7"/>
    <w:rsid w:val="008802D8"/>
    <w:rsid w:val="0088037D"/>
    <w:rsid w:val="00880399"/>
    <w:rsid w:val="00880584"/>
    <w:rsid w:val="00880779"/>
    <w:rsid w:val="008807E2"/>
    <w:rsid w:val="008808BD"/>
    <w:rsid w:val="008808EA"/>
    <w:rsid w:val="00880C5F"/>
    <w:rsid w:val="00880D47"/>
    <w:rsid w:val="00880D55"/>
    <w:rsid w:val="00880E76"/>
    <w:rsid w:val="00880EB0"/>
    <w:rsid w:val="00881290"/>
    <w:rsid w:val="00881442"/>
    <w:rsid w:val="00881454"/>
    <w:rsid w:val="00881646"/>
    <w:rsid w:val="00881681"/>
    <w:rsid w:val="008818D2"/>
    <w:rsid w:val="00881A82"/>
    <w:rsid w:val="00881B71"/>
    <w:rsid w:val="00881D3C"/>
    <w:rsid w:val="00881D78"/>
    <w:rsid w:val="00881F8A"/>
    <w:rsid w:val="008820C7"/>
    <w:rsid w:val="00882135"/>
    <w:rsid w:val="00882347"/>
    <w:rsid w:val="00882491"/>
    <w:rsid w:val="0088249C"/>
    <w:rsid w:val="0088251A"/>
    <w:rsid w:val="0088268A"/>
    <w:rsid w:val="0088283F"/>
    <w:rsid w:val="00882861"/>
    <w:rsid w:val="0088292D"/>
    <w:rsid w:val="00882971"/>
    <w:rsid w:val="0088298F"/>
    <w:rsid w:val="00882E2A"/>
    <w:rsid w:val="00883010"/>
    <w:rsid w:val="00883051"/>
    <w:rsid w:val="0088313C"/>
    <w:rsid w:val="0088326D"/>
    <w:rsid w:val="0088329D"/>
    <w:rsid w:val="008832DF"/>
    <w:rsid w:val="00883411"/>
    <w:rsid w:val="0088345B"/>
    <w:rsid w:val="008835DB"/>
    <w:rsid w:val="0088364F"/>
    <w:rsid w:val="008837C8"/>
    <w:rsid w:val="00883962"/>
    <w:rsid w:val="00883D7A"/>
    <w:rsid w:val="00883E8B"/>
    <w:rsid w:val="00883F4F"/>
    <w:rsid w:val="008842A0"/>
    <w:rsid w:val="0088440E"/>
    <w:rsid w:val="008846B1"/>
    <w:rsid w:val="008846C9"/>
    <w:rsid w:val="00884716"/>
    <w:rsid w:val="00884822"/>
    <w:rsid w:val="00884BE1"/>
    <w:rsid w:val="00884E1A"/>
    <w:rsid w:val="00884E92"/>
    <w:rsid w:val="0088520A"/>
    <w:rsid w:val="00885254"/>
    <w:rsid w:val="0088525F"/>
    <w:rsid w:val="0088533A"/>
    <w:rsid w:val="008854CE"/>
    <w:rsid w:val="00885696"/>
    <w:rsid w:val="008857B7"/>
    <w:rsid w:val="0088585C"/>
    <w:rsid w:val="00885978"/>
    <w:rsid w:val="00885F28"/>
    <w:rsid w:val="00886285"/>
    <w:rsid w:val="008862EE"/>
    <w:rsid w:val="00886317"/>
    <w:rsid w:val="008865C1"/>
    <w:rsid w:val="00887033"/>
    <w:rsid w:val="00887043"/>
    <w:rsid w:val="00887105"/>
    <w:rsid w:val="008873CA"/>
    <w:rsid w:val="0088772B"/>
    <w:rsid w:val="008877A5"/>
    <w:rsid w:val="0088783B"/>
    <w:rsid w:val="0088791E"/>
    <w:rsid w:val="00887AD6"/>
    <w:rsid w:val="00887C08"/>
    <w:rsid w:val="00887CAE"/>
    <w:rsid w:val="00887CFC"/>
    <w:rsid w:val="00887D97"/>
    <w:rsid w:val="00887E5C"/>
    <w:rsid w:val="00887F38"/>
    <w:rsid w:val="0089022E"/>
    <w:rsid w:val="00890263"/>
    <w:rsid w:val="008905DF"/>
    <w:rsid w:val="00890781"/>
    <w:rsid w:val="00890876"/>
    <w:rsid w:val="008908C9"/>
    <w:rsid w:val="00890954"/>
    <w:rsid w:val="008909C0"/>
    <w:rsid w:val="00890A6C"/>
    <w:rsid w:val="00890DBA"/>
    <w:rsid w:val="00890E56"/>
    <w:rsid w:val="00891029"/>
    <w:rsid w:val="0089122A"/>
    <w:rsid w:val="00891282"/>
    <w:rsid w:val="0089129F"/>
    <w:rsid w:val="008912A8"/>
    <w:rsid w:val="00891349"/>
    <w:rsid w:val="0089136F"/>
    <w:rsid w:val="008920BD"/>
    <w:rsid w:val="00892153"/>
    <w:rsid w:val="0089242D"/>
    <w:rsid w:val="008925DE"/>
    <w:rsid w:val="00892A3B"/>
    <w:rsid w:val="00892C45"/>
    <w:rsid w:val="00892DA4"/>
    <w:rsid w:val="00892EAC"/>
    <w:rsid w:val="008931C4"/>
    <w:rsid w:val="008932E5"/>
    <w:rsid w:val="00893404"/>
    <w:rsid w:val="00893504"/>
    <w:rsid w:val="008935E8"/>
    <w:rsid w:val="008937A5"/>
    <w:rsid w:val="00893B8C"/>
    <w:rsid w:val="00894010"/>
    <w:rsid w:val="00894046"/>
    <w:rsid w:val="00894097"/>
    <w:rsid w:val="0089410A"/>
    <w:rsid w:val="0089444E"/>
    <w:rsid w:val="00894663"/>
    <w:rsid w:val="008946D4"/>
    <w:rsid w:val="008948FD"/>
    <w:rsid w:val="00894DB9"/>
    <w:rsid w:val="00894DBB"/>
    <w:rsid w:val="00894DCC"/>
    <w:rsid w:val="00894DDE"/>
    <w:rsid w:val="00895147"/>
    <w:rsid w:val="00895148"/>
    <w:rsid w:val="008951AE"/>
    <w:rsid w:val="008951E1"/>
    <w:rsid w:val="008952D7"/>
    <w:rsid w:val="00895519"/>
    <w:rsid w:val="008955E1"/>
    <w:rsid w:val="0089563D"/>
    <w:rsid w:val="008956B6"/>
    <w:rsid w:val="008957CE"/>
    <w:rsid w:val="008958E3"/>
    <w:rsid w:val="0089594C"/>
    <w:rsid w:val="00895EA0"/>
    <w:rsid w:val="00895F70"/>
    <w:rsid w:val="00895F79"/>
    <w:rsid w:val="00896252"/>
    <w:rsid w:val="00896256"/>
    <w:rsid w:val="008962F8"/>
    <w:rsid w:val="00896320"/>
    <w:rsid w:val="008963AB"/>
    <w:rsid w:val="008963EF"/>
    <w:rsid w:val="008965B3"/>
    <w:rsid w:val="00896642"/>
    <w:rsid w:val="00896651"/>
    <w:rsid w:val="00896967"/>
    <w:rsid w:val="00896968"/>
    <w:rsid w:val="00896B48"/>
    <w:rsid w:val="00896C18"/>
    <w:rsid w:val="00896DF3"/>
    <w:rsid w:val="00896E2C"/>
    <w:rsid w:val="00896F15"/>
    <w:rsid w:val="008970D9"/>
    <w:rsid w:val="0089732D"/>
    <w:rsid w:val="0089760C"/>
    <w:rsid w:val="008978E1"/>
    <w:rsid w:val="00897941"/>
    <w:rsid w:val="00897947"/>
    <w:rsid w:val="0089798A"/>
    <w:rsid w:val="00897A3D"/>
    <w:rsid w:val="00897E92"/>
    <w:rsid w:val="008A0048"/>
    <w:rsid w:val="008A012C"/>
    <w:rsid w:val="008A02AC"/>
    <w:rsid w:val="008A02CF"/>
    <w:rsid w:val="008A059D"/>
    <w:rsid w:val="008A05F7"/>
    <w:rsid w:val="008A0667"/>
    <w:rsid w:val="008A0696"/>
    <w:rsid w:val="008A0727"/>
    <w:rsid w:val="008A0940"/>
    <w:rsid w:val="008A0A58"/>
    <w:rsid w:val="008A0B34"/>
    <w:rsid w:val="008A0F0A"/>
    <w:rsid w:val="008A0F44"/>
    <w:rsid w:val="008A115E"/>
    <w:rsid w:val="008A14C9"/>
    <w:rsid w:val="008A15C2"/>
    <w:rsid w:val="008A17BE"/>
    <w:rsid w:val="008A17C5"/>
    <w:rsid w:val="008A17E1"/>
    <w:rsid w:val="008A19B9"/>
    <w:rsid w:val="008A1BC8"/>
    <w:rsid w:val="008A1DEE"/>
    <w:rsid w:val="008A1E38"/>
    <w:rsid w:val="008A202A"/>
    <w:rsid w:val="008A213A"/>
    <w:rsid w:val="008A24EB"/>
    <w:rsid w:val="008A2574"/>
    <w:rsid w:val="008A2735"/>
    <w:rsid w:val="008A27F2"/>
    <w:rsid w:val="008A285F"/>
    <w:rsid w:val="008A28E1"/>
    <w:rsid w:val="008A2A24"/>
    <w:rsid w:val="008A2A66"/>
    <w:rsid w:val="008A2A93"/>
    <w:rsid w:val="008A2B91"/>
    <w:rsid w:val="008A2BD2"/>
    <w:rsid w:val="008A2C9B"/>
    <w:rsid w:val="008A2E7A"/>
    <w:rsid w:val="008A2F60"/>
    <w:rsid w:val="008A2FF2"/>
    <w:rsid w:val="008A31D4"/>
    <w:rsid w:val="008A32DD"/>
    <w:rsid w:val="008A3358"/>
    <w:rsid w:val="008A3498"/>
    <w:rsid w:val="008A394D"/>
    <w:rsid w:val="008A3A1E"/>
    <w:rsid w:val="008A3FCD"/>
    <w:rsid w:val="008A401D"/>
    <w:rsid w:val="008A409B"/>
    <w:rsid w:val="008A43EA"/>
    <w:rsid w:val="008A440C"/>
    <w:rsid w:val="008A4536"/>
    <w:rsid w:val="008A45DA"/>
    <w:rsid w:val="008A45F2"/>
    <w:rsid w:val="008A472C"/>
    <w:rsid w:val="008A4A3F"/>
    <w:rsid w:val="008A4B37"/>
    <w:rsid w:val="008A4E0D"/>
    <w:rsid w:val="008A4E8F"/>
    <w:rsid w:val="008A531B"/>
    <w:rsid w:val="008A5539"/>
    <w:rsid w:val="008A56DB"/>
    <w:rsid w:val="008A571C"/>
    <w:rsid w:val="008A5A30"/>
    <w:rsid w:val="008A5B64"/>
    <w:rsid w:val="008A5BB6"/>
    <w:rsid w:val="008A5C0D"/>
    <w:rsid w:val="008A5C13"/>
    <w:rsid w:val="008A5D5B"/>
    <w:rsid w:val="008A5D7C"/>
    <w:rsid w:val="008A5EAE"/>
    <w:rsid w:val="008A6074"/>
    <w:rsid w:val="008A6276"/>
    <w:rsid w:val="008A6430"/>
    <w:rsid w:val="008A644A"/>
    <w:rsid w:val="008A6606"/>
    <w:rsid w:val="008A6607"/>
    <w:rsid w:val="008A6634"/>
    <w:rsid w:val="008A67A7"/>
    <w:rsid w:val="008A67AB"/>
    <w:rsid w:val="008A69AB"/>
    <w:rsid w:val="008A6A54"/>
    <w:rsid w:val="008A6ABE"/>
    <w:rsid w:val="008A6B48"/>
    <w:rsid w:val="008A6B90"/>
    <w:rsid w:val="008A6BDC"/>
    <w:rsid w:val="008A6D24"/>
    <w:rsid w:val="008A6D40"/>
    <w:rsid w:val="008A6E48"/>
    <w:rsid w:val="008A7019"/>
    <w:rsid w:val="008A70FE"/>
    <w:rsid w:val="008A727E"/>
    <w:rsid w:val="008A72B8"/>
    <w:rsid w:val="008A736A"/>
    <w:rsid w:val="008A73BF"/>
    <w:rsid w:val="008A741C"/>
    <w:rsid w:val="008A74D6"/>
    <w:rsid w:val="008A796C"/>
    <w:rsid w:val="008A7C1F"/>
    <w:rsid w:val="008A7D0F"/>
    <w:rsid w:val="008A7DCC"/>
    <w:rsid w:val="008A7EC1"/>
    <w:rsid w:val="008A7FBF"/>
    <w:rsid w:val="008B0077"/>
    <w:rsid w:val="008B0256"/>
    <w:rsid w:val="008B02FB"/>
    <w:rsid w:val="008B059B"/>
    <w:rsid w:val="008B05A5"/>
    <w:rsid w:val="008B05C2"/>
    <w:rsid w:val="008B064D"/>
    <w:rsid w:val="008B0A37"/>
    <w:rsid w:val="008B0B77"/>
    <w:rsid w:val="008B0EC0"/>
    <w:rsid w:val="008B0F45"/>
    <w:rsid w:val="008B10A3"/>
    <w:rsid w:val="008B1109"/>
    <w:rsid w:val="008B1418"/>
    <w:rsid w:val="008B14B2"/>
    <w:rsid w:val="008B14F2"/>
    <w:rsid w:val="008B17E7"/>
    <w:rsid w:val="008B181B"/>
    <w:rsid w:val="008B1B0F"/>
    <w:rsid w:val="008B1B92"/>
    <w:rsid w:val="008B1BD6"/>
    <w:rsid w:val="008B20DB"/>
    <w:rsid w:val="008B219E"/>
    <w:rsid w:val="008B224E"/>
    <w:rsid w:val="008B23EC"/>
    <w:rsid w:val="008B2407"/>
    <w:rsid w:val="008B24DD"/>
    <w:rsid w:val="008B26A7"/>
    <w:rsid w:val="008B2717"/>
    <w:rsid w:val="008B2799"/>
    <w:rsid w:val="008B2904"/>
    <w:rsid w:val="008B292B"/>
    <w:rsid w:val="008B297D"/>
    <w:rsid w:val="008B2BC6"/>
    <w:rsid w:val="008B2C26"/>
    <w:rsid w:val="008B2D8E"/>
    <w:rsid w:val="008B30EC"/>
    <w:rsid w:val="008B315C"/>
    <w:rsid w:val="008B328F"/>
    <w:rsid w:val="008B348C"/>
    <w:rsid w:val="008B3636"/>
    <w:rsid w:val="008B39B5"/>
    <w:rsid w:val="008B39F4"/>
    <w:rsid w:val="008B3E1B"/>
    <w:rsid w:val="008B4305"/>
    <w:rsid w:val="008B4387"/>
    <w:rsid w:val="008B4403"/>
    <w:rsid w:val="008B4899"/>
    <w:rsid w:val="008B48C5"/>
    <w:rsid w:val="008B4CFC"/>
    <w:rsid w:val="008B4DF1"/>
    <w:rsid w:val="008B4DF9"/>
    <w:rsid w:val="008B4EAE"/>
    <w:rsid w:val="008B5204"/>
    <w:rsid w:val="008B52EE"/>
    <w:rsid w:val="008B5513"/>
    <w:rsid w:val="008B5625"/>
    <w:rsid w:val="008B5689"/>
    <w:rsid w:val="008B57A0"/>
    <w:rsid w:val="008B58C5"/>
    <w:rsid w:val="008B59E8"/>
    <w:rsid w:val="008B5C03"/>
    <w:rsid w:val="008B5C83"/>
    <w:rsid w:val="008B616A"/>
    <w:rsid w:val="008B634B"/>
    <w:rsid w:val="008B6764"/>
    <w:rsid w:val="008B6804"/>
    <w:rsid w:val="008B6856"/>
    <w:rsid w:val="008B6931"/>
    <w:rsid w:val="008B6A0F"/>
    <w:rsid w:val="008B6BEC"/>
    <w:rsid w:val="008B6D7A"/>
    <w:rsid w:val="008B6F75"/>
    <w:rsid w:val="008B7004"/>
    <w:rsid w:val="008B70F7"/>
    <w:rsid w:val="008B7265"/>
    <w:rsid w:val="008B769A"/>
    <w:rsid w:val="008B78EA"/>
    <w:rsid w:val="008B7964"/>
    <w:rsid w:val="008B7C42"/>
    <w:rsid w:val="008B7D98"/>
    <w:rsid w:val="008B7DFB"/>
    <w:rsid w:val="008B7E68"/>
    <w:rsid w:val="008B7F90"/>
    <w:rsid w:val="008C0081"/>
    <w:rsid w:val="008C01F6"/>
    <w:rsid w:val="008C036A"/>
    <w:rsid w:val="008C0758"/>
    <w:rsid w:val="008C0896"/>
    <w:rsid w:val="008C08FE"/>
    <w:rsid w:val="008C0ABB"/>
    <w:rsid w:val="008C0ADB"/>
    <w:rsid w:val="008C0AF3"/>
    <w:rsid w:val="008C0E2E"/>
    <w:rsid w:val="008C0F10"/>
    <w:rsid w:val="008C0F26"/>
    <w:rsid w:val="008C1079"/>
    <w:rsid w:val="008C113B"/>
    <w:rsid w:val="008C1221"/>
    <w:rsid w:val="008C126C"/>
    <w:rsid w:val="008C12FE"/>
    <w:rsid w:val="008C1356"/>
    <w:rsid w:val="008C1728"/>
    <w:rsid w:val="008C19DB"/>
    <w:rsid w:val="008C1B76"/>
    <w:rsid w:val="008C1B94"/>
    <w:rsid w:val="008C1C16"/>
    <w:rsid w:val="008C1C42"/>
    <w:rsid w:val="008C1ECA"/>
    <w:rsid w:val="008C1F19"/>
    <w:rsid w:val="008C1F4B"/>
    <w:rsid w:val="008C1F5F"/>
    <w:rsid w:val="008C2061"/>
    <w:rsid w:val="008C2509"/>
    <w:rsid w:val="008C2659"/>
    <w:rsid w:val="008C2690"/>
    <w:rsid w:val="008C27C3"/>
    <w:rsid w:val="008C284C"/>
    <w:rsid w:val="008C28A9"/>
    <w:rsid w:val="008C290B"/>
    <w:rsid w:val="008C2929"/>
    <w:rsid w:val="008C2970"/>
    <w:rsid w:val="008C29E4"/>
    <w:rsid w:val="008C2D06"/>
    <w:rsid w:val="008C2D57"/>
    <w:rsid w:val="008C2ED9"/>
    <w:rsid w:val="008C30BC"/>
    <w:rsid w:val="008C31D6"/>
    <w:rsid w:val="008C3546"/>
    <w:rsid w:val="008C35D3"/>
    <w:rsid w:val="008C3652"/>
    <w:rsid w:val="008C385C"/>
    <w:rsid w:val="008C3A3A"/>
    <w:rsid w:val="008C3AE8"/>
    <w:rsid w:val="008C3B08"/>
    <w:rsid w:val="008C3D71"/>
    <w:rsid w:val="008C3DCA"/>
    <w:rsid w:val="008C3F6B"/>
    <w:rsid w:val="008C40CB"/>
    <w:rsid w:val="008C42CB"/>
    <w:rsid w:val="008C4377"/>
    <w:rsid w:val="008C438F"/>
    <w:rsid w:val="008C460C"/>
    <w:rsid w:val="008C47CB"/>
    <w:rsid w:val="008C47F6"/>
    <w:rsid w:val="008C4823"/>
    <w:rsid w:val="008C4831"/>
    <w:rsid w:val="008C4854"/>
    <w:rsid w:val="008C49E2"/>
    <w:rsid w:val="008C4B34"/>
    <w:rsid w:val="008C4BB9"/>
    <w:rsid w:val="008C4C41"/>
    <w:rsid w:val="008C4DD9"/>
    <w:rsid w:val="008C4EDA"/>
    <w:rsid w:val="008C4F1B"/>
    <w:rsid w:val="008C5052"/>
    <w:rsid w:val="008C507F"/>
    <w:rsid w:val="008C5117"/>
    <w:rsid w:val="008C5192"/>
    <w:rsid w:val="008C5356"/>
    <w:rsid w:val="008C54CE"/>
    <w:rsid w:val="008C55BC"/>
    <w:rsid w:val="008C5A22"/>
    <w:rsid w:val="008C5CAF"/>
    <w:rsid w:val="008C5EAA"/>
    <w:rsid w:val="008C5EBB"/>
    <w:rsid w:val="008C5ED2"/>
    <w:rsid w:val="008C5F43"/>
    <w:rsid w:val="008C60BE"/>
    <w:rsid w:val="008C611A"/>
    <w:rsid w:val="008C612F"/>
    <w:rsid w:val="008C629A"/>
    <w:rsid w:val="008C65FB"/>
    <w:rsid w:val="008C677A"/>
    <w:rsid w:val="008C686D"/>
    <w:rsid w:val="008C68FE"/>
    <w:rsid w:val="008C6A29"/>
    <w:rsid w:val="008C6C44"/>
    <w:rsid w:val="008C6CB1"/>
    <w:rsid w:val="008C6D20"/>
    <w:rsid w:val="008C6E1D"/>
    <w:rsid w:val="008C6F96"/>
    <w:rsid w:val="008C70DF"/>
    <w:rsid w:val="008C7326"/>
    <w:rsid w:val="008C74A2"/>
    <w:rsid w:val="008C7863"/>
    <w:rsid w:val="008C7904"/>
    <w:rsid w:val="008C79C1"/>
    <w:rsid w:val="008C7A0D"/>
    <w:rsid w:val="008C7EE5"/>
    <w:rsid w:val="008D0266"/>
    <w:rsid w:val="008D0461"/>
    <w:rsid w:val="008D047A"/>
    <w:rsid w:val="008D048C"/>
    <w:rsid w:val="008D080C"/>
    <w:rsid w:val="008D08DF"/>
    <w:rsid w:val="008D0AA5"/>
    <w:rsid w:val="008D0B5B"/>
    <w:rsid w:val="008D0C81"/>
    <w:rsid w:val="008D1183"/>
    <w:rsid w:val="008D118E"/>
    <w:rsid w:val="008D12C7"/>
    <w:rsid w:val="008D145D"/>
    <w:rsid w:val="008D1681"/>
    <w:rsid w:val="008D17E9"/>
    <w:rsid w:val="008D186C"/>
    <w:rsid w:val="008D1A7C"/>
    <w:rsid w:val="008D1BB2"/>
    <w:rsid w:val="008D1CF5"/>
    <w:rsid w:val="008D1E7F"/>
    <w:rsid w:val="008D2582"/>
    <w:rsid w:val="008D2750"/>
    <w:rsid w:val="008D298B"/>
    <w:rsid w:val="008D29F7"/>
    <w:rsid w:val="008D2A7D"/>
    <w:rsid w:val="008D2B7D"/>
    <w:rsid w:val="008D2D24"/>
    <w:rsid w:val="008D2D6A"/>
    <w:rsid w:val="008D2E88"/>
    <w:rsid w:val="008D2FD2"/>
    <w:rsid w:val="008D303E"/>
    <w:rsid w:val="008D30D0"/>
    <w:rsid w:val="008D3189"/>
    <w:rsid w:val="008D3259"/>
    <w:rsid w:val="008D3308"/>
    <w:rsid w:val="008D3410"/>
    <w:rsid w:val="008D348D"/>
    <w:rsid w:val="008D3806"/>
    <w:rsid w:val="008D3B89"/>
    <w:rsid w:val="008D3E25"/>
    <w:rsid w:val="008D3EC8"/>
    <w:rsid w:val="008D3F0D"/>
    <w:rsid w:val="008D3F70"/>
    <w:rsid w:val="008D422E"/>
    <w:rsid w:val="008D4233"/>
    <w:rsid w:val="008D42B0"/>
    <w:rsid w:val="008D4574"/>
    <w:rsid w:val="008D47B9"/>
    <w:rsid w:val="008D487C"/>
    <w:rsid w:val="008D48FB"/>
    <w:rsid w:val="008D4B4E"/>
    <w:rsid w:val="008D4B9B"/>
    <w:rsid w:val="008D4C3B"/>
    <w:rsid w:val="008D4C4D"/>
    <w:rsid w:val="008D4ECC"/>
    <w:rsid w:val="008D4ED7"/>
    <w:rsid w:val="008D4F9E"/>
    <w:rsid w:val="008D528B"/>
    <w:rsid w:val="008D53CB"/>
    <w:rsid w:val="008D54D8"/>
    <w:rsid w:val="008D5631"/>
    <w:rsid w:val="008D5739"/>
    <w:rsid w:val="008D5839"/>
    <w:rsid w:val="008D5A25"/>
    <w:rsid w:val="008D5C5B"/>
    <w:rsid w:val="008D5D50"/>
    <w:rsid w:val="008D5DB7"/>
    <w:rsid w:val="008D5E40"/>
    <w:rsid w:val="008D5EEC"/>
    <w:rsid w:val="008D61DF"/>
    <w:rsid w:val="008D642B"/>
    <w:rsid w:val="008D654D"/>
    <w:rsid w:val="008D66D9"/>
    <w:rsid w:val="008D66FF"/>
    <w:rsid w:val="008D6839"/>
    <w:rsid w:val="008D68B9"/>
    <w:rsid w:val="008D6B82"/>
    <w:rsid w:val="008D6C3F"/>
    <w:rsid w:val="008D6CEE"/>
    <w:rsid w:val="008D6D02"/>
    <w:rsid w:val="008D6D22"/>
    <w:rsid w:val="008D6DD3"/>
    <w:rsid w:val="008D7167"/>
    <w:rsid w:val="008D742B"/>
    <w:rsid w:val="008D79F1"/>
    <w:rsid w:val="008D7ADD"/>
    <w:rsid w:val="008D7C40"/>
    <w:rsid w:val="008E0271"/>
    <w:rsid w:val="008E03B4"/>
    <w:rsid w:val="008E051A"/>
    <w:rsid w:val="008E05B3"/>
    <w:rsid w:val="008E073B"/>
    <w:rsid w:val="008E0746"/>
    <w:rsid w:val="008E07E0"/>
    <w:rsid w:val="008E0899"/>
    <w:rsid w:val="008E08CB"/>
    <w:rsid w:val="008E0AAD"/>
    <w:rsid w:val="008E0D35"/>
    <w:rsid w:val="008E0E91"/>
    <w:rsid w:val="008E0FA1"/>
    <w:rsid w:val="008E117D"/>
    <w:rsid w:val="008E11A0"/>
    <w:rsid w:val="008E1258"/>
    <w:rsid w:val="008E12AB"/>
    <w:rsid w:val="008E130D"/>
    <w:rsid w:val="008E1312"/>
    <w:rsid w:val="008E14C9"/>
    <w:rsid w:val="008E15C8"/>
    <w:rsid w:val="008E1714"/>
    <w:rsid w:val="008E1961"/>
    <w:rsid w:val="008E19E4"/>
    <w:rsid w:val="008E19F0"/>
    <w:rsid w:val="008E1A05"/>
    <w:rsid w:val="008E1A3D"/>
    <w:rsid w:val="008E1A5F"/>
    <w:rsid w:val="008E1C95"/>
    <w:rsid w:val="008E1CB9"/>
    <w:rsid w:val="008E1CE0"/>
    <w:rsid w:val="008E1EC4"/>
    <w:rsid w:val="008E1FCB"/>
    <w:rsid w:val="008E228A"/>
    <w:rsid w:val="008E2822"/>
    <w:rsid w:val="008E2C2E"/>
    <w:rsid w:val="008E2C7B"/>
    <w:rsid w:val="008E2EFF"/>
    <w:rsid w:val="008E2F56"/>
    <w:rsid w:val="008E2FDE"/>
    <w:rsid w:val="008E33D1"/>
    <w:rsid w:val="008E36FD"/>
    <w:rsid w:val="008E3762"/>
    <w:rsid w:val="008E3829"/>
    <w:rsid w:val="008E3873"/>
    <w:rsid w:val="008E3A3C"/>
    <w:rsid w:val="008E3B77"/>
    <w:rsid w:val="008E3C92"/>
    <w:rsid w:val="008E3CC9"/>
    <w:rsid w:val="008E3E2E"/>
    <w:rsid w:val="008E3F95"/>
    <w:rsid w:val="008E41A6"/>
    <w:rsid w:val="008E4200"/>
    <w:rsid w:val="008E424D"/>
    <w:rsid w:val="008E4978"/>
    <w:rsid w:val="008E4986"/>
    <w:rsid w:val="008E4A84"/>
    <w:rsid w:val="008E4A94"/>
    <w:rsid w:val="008E4AF2"/>
    <w:rsid w:val="008E4B5F"/>
    <w:rsid w:val="008E4BCA"/>
    <w:rsid w:val="008E4D90"/>
    <w:rsid w:val="008E4DF5"/>
    <w:rsid w:val="008E4F33"/>
    <w:rsid w:val="008E4F7E"/>
    <w:rsid w:val="008E5476"/>
    <w:rsid w:val="008E55F4"/>
    <w:rsid w:val="008E585E"/>
    <w:rsid w:val="008E5A99"/>
    <w:rsid w:val="008E5AB9"/>
    <w:rsid w:val="008E5C7F"/>
    <w:rsid w:val="008E5D37"/>
    <w:rsid w:val="008E5DA8"/>
    <w:rsid w:val="008E5EFE"/>
    <w:rsid w:val="008E6055"/>
    <w:rsid w:val="008E6108"/>
    <w:rsid w:val="008E617F"/>
    <w:rsid w:val="008E6381"/>
    <w:rsid w:val="008E6512"/>
    <w:rsid w:val="008E6956"/>
    <w:rsid w:val="008E6F54"/>
    <w:rsid w:val="008E7175"/>
    <w:rsid w:val="008E74F6"/>
    <w:rsid w:val="008E78B1"/>
    <w:rsid w:val="008E7948"/>
    <w:rsid w:val="008E7C2F"/>
    <w:rsid w:val="008E7C8F"/>
    <w:rsid w:val="008E7D97"/>
    <w:rsid w:val="008E7E66"/>
    <w:rsid w:val="008E7F7C"/>
    <w:rsid w:val="008F014F"/>
    <w:rsid w:val="008F01E8"/>
    <w:rsid w:val="008F02C6"/>
    <w:rsid w:val="008F02F8"/>
    <w:rsid w:val="008F03E3"/>
    <w:rsid w:val="008F0551"/>
    <w:rsid w:val="008F0825"/>
    <w:rsid w:val="008F0899"/>
    <w:rsid w:val="008F09F4"/>
    <w:rsid w:val="008F0D99"/>
    <w:rsid w:val="008F0DAE"/>
    <w:rsid w:val="008F0F2B"/>
    <w:rsid w:val="008F0F4A"/>
    <w:rsid w:val="008F0FA5"/>
    <w:rsid w:val="008F12C3"/>
    <w:rsid w:val="008F14F6"/>
    <w:rsid w:val="008F15A1"/>
    <w:rsid w:val="008F1612"/>
    <w:rsid w:val="008F16A0"/>
    <w:rsid w:val="008F1791"/>
    <w:rsid w:val="008F1BAD"/>
    <w:rsid w:val="008F1DDA"/>
    <w:rsid w:val="008F1FD2"/>
    <w:rsid w:val="008F1FF3"/>
    <w:rsid w:val="008F20A5"/>
    <w:rsid w:val="008F213A"/>
    <w:rsid w:val="008F2472"/>
    <w:rsid w:val="008F250C"/>
    <w:rsid w:val="008F26B4"/>
    <w:rsid w:val="008F26B8"/>
    <w:rsid w:val="008F29C7"/>
    <w:rsid w:val="008F2A0A"/>
    <w:rsid w:val="008F2A1C"/>
    <w:rsid w:val="008F2A44"/>
    <w:rsid w:val="008F2B26"/>
    <w:rsid w:val="008F2C95"/>
    <w:rsid w:val="008F2DEE"/>
    <w:rsid w:val="008F2E1D"/>
    <w:rsid w:val="008F2EF1"/>
    <w:rsid w:val="008F3169"/>
    <w:rsid w:val="008F350F"/>
    <w:rsid w:val="008F36B4"/>
    <w:rsid w:val="008F37F3"/>
    <w:rsid w:val="008F398A"/>
    <w:rsid w:val="008F3CBC"/>
    <w:rsid w:val="008F3D0C"/>
    <w:rsid w:val="008F3DB3"/>
    <w:rsid w:val="008F3F25"/>
    <w:rsid w:val="008F3FB8"/>
    <w:rsid w:val="008F40B6"/>
    <w:rsid w:val="008F40D2"/>
    <w:rsid w:val="008F4286"/>
    <w:rsid w:val="008F4314"/>
    <w:rsid w:val="008F4696"/>
    <w:rsid w:val="008F4BCC"/>
    <w:rsid w:val="008F4CF3"/>
    <w:rsid w:val="008F50C1"/>
    <w:rsid w:val="008F52D8"/>
    <w:rsid w:val="008F5381"/>
    <w:rsid w:val="008F57F3"/>
    <w:rsid w:val="008F58EA"/>
    <w:rsid w:val="008F5C54"/>
    <w:rsid w:val="008F5E23"/>
    <w:rsid w:val="008F6075"/>
    <w:rsid w:val="008F660B"/>
    <w:rsid w:val="008F6682"/>
    <w:rsid w:val="008F6A51"/>
    <w:rsid w:val="008F6B2C"/>
    <w:rsid w:val="008F6B5C"/>
    <w:rsid w:val="008F6E4D"/>
    <w:rsid w:val="008F6F72"/>
    <w:rsid w:val="008F7446"/>
    <w:rsid w:val="008F744E"/>
    <w:rsid w:val="008F74BB"/>
    <w:rsid w:val="008F7596"/>
    <w:rsid w:val="008F7647"/>
    <w:rsid w:val="008F7726"/>
    <w:rsid w:val="008F79B2"/>
    <w:rsid w:val="008F7AAC"/>
    <w:rsid w:val="008F7DDE"/>
    <w:rsid w:val="008F7FD8"/>
    <w:rsid w:val="00900131"/>
    <w:rsid w:val="00900174"/>
    <w:rsid w:val="00900518"/>
    <w:rsid w:val="009006AA"/>
    <w:rsid w:val="009006D6"/>
    <w:rsid w:val="00900741"/>
    <w:rsid w:val="009007E6"/>
    <w:rsid w:val="00900832"/>
    <w:rsid w:val="00900946"/>
    <w:rsid w:val="00900B9C"/>
    <w:rsid w:val="00900C0C"/>
    <w:rsid w:val="00900C24"/>
    <w:rsid w:val="00900CEE"/>
    <w:rsid w:val="00900D6B"/>
    <w:rsid w:val="00900E9A"/>
    <w:rsid w:val="00900FF6"/>
    <w:rsid w:val="009013C5"/>
    <w:rsid w:val="00901514"/>
    <w:rsid w:val="0090154B"/>
    <w:rsid w:val="00901562"/>
    <w:rsid w:val="009015D3"/>
    <w:rsid w:val="009015E1"/>
    <w:rsid w:val="00901654"/>
    <w:rsid w:val="00901685"/>
    <w:rsid w:val="009017FA"/>
    <w:rsid w:val="0090180A"/>
    <w:rsid w:val="0090184D"/>
    <w:rsid w:val="00901B27"/>
    <w:rsid w:val="00901BF9"/>
    <w:rsid w:val="00901F55"/>
    <w:rsid w:val="00901FA5"/>
    <w:rsid w:val="009021F3"/>
    <w:rsid w:val="009022C6"/>
    <w:rsid w:val="009024DD"/>
    <w:rsid w:val="00902538"/>
    <w:rsid w:val="009025C3"/>
    <w:rsid w:val="0090274A"/>
    <w:rsid w:val="00902893"/>
    <w:rsid w:val="009029C2"/>
    <w:rsid w:val="00902ABC"/>
    <w:rsid w:val="00902BCE"/>
    <w:rsid w:val="00902C6D"/>
    <w:rsid w:val="00902E1E"/>
    <w:rsid w:val="00902E77"/>
    <w:rsid w:val="009032F1"/>
    <w:rsid w:val="009034DB"/>
    <w:rsid w:val="009034E2"/>
    <w:rsid w:val="00903767"/>
    <w:rsid w:val="00903C81"/>
    <w:rsid w:val="00903D5A"/>
    <w:rsid w:val="009042E1"/>
    <w:rsid w:val="009043A8"/>
    <w:rsid w:val="009048AD"/>
    <w:rsid w:val="009049F1"/>
    <w:rsid w:val="00904B85"/>
    <w:rsid w:val="00904C1D"/>
    <w:rsid w:val="00904C9F"/>
    <w:rsid w:val="00904CA8"/>
    <w:rsid w:val="0090534D"/>
    <w:rsid w:val="00905399"/>
    <w:rsid w:val="009054D4"/>
    <w:rsid w:val="00905833"/>
    <w:rsid w:val="00905D0F"/>
    <w:rsid w:val="00905F9A"/>
    <w:rsid w:val="00906019"/>
    <w:rsid w:val="00906110"/>
    <w:rsid w:val="0090614D"/>
    <w:rsid w:val="0090635A"/>
    <w:rsid w:val="0090660F"/>
    <w:rsid w:val="00906C4D"/>
    <w:rsid w:val="00906C79"/>
    <w:rsid w:val="00906CEE"/>
    <w:rsid w:val="00906D20"/>
    <w:rsid w:val="00906DA2"/>
    <w:rsid w:val="009071FB"/>
    <w:rsid w:val="009074E2"/>
    <w:rsid w:val="00907713"/>
    <w:rsid w:val="00907946"/>
    <w:rsid w:val="00907972"/>
    <w:rsid w:val="00907A00"/>
    <w:rsid w:val="00907C70"/>
    <w:rsid w:val="00907DC7"/>
    <w:rsid w:val="00907DD8"/>
    <w:rsid w:val="00907F25"/>
    <w:rsid w:val="00907F64"/>
    <w:rsid w:val="00907FC4"/>
    <w:rsid w:val="00910018"/>
    <w:rsid w:val="0091029D"/>
    <w:rsid w:val="00910359"/>
    <w:rsid w:val="00910538"/>
    <w:rsid w:val="0091073A"/>
    <w:rsid w:val="00910767"/>
    <w:rsid w:val="00910879"/>
    <w:rsid w:val="009108B7"/>
    <w:rsid w:val="009108D8"/>
    <w:rsid w:val="0091098F"/>
    <w:rsid w:val="00910C24"/>
    <w:rsid w:val="009112B3"/>
    <w:rsid w:val="00911351"/>
    <w:rsid w:val="009113C8"/>
    <w:rsid w:val="0091168D"/>
    <w:rsid w:val="00911827"/>
    <w:rsid w:val="00911952"/>
    <w:rsid w:val="00911B91"/>
    <w:rsid w:val="00911C9F"/>
    <w:rsid w:val="00911CBB"/>
    <w:rsid w:val="00911D0B"/>
    <w:rsid w:val="00912025"/>
    <w:rsid w:val="00912069"/>
    <w:rsid w:val="0091208C"/>
    <w:rsid w:val="009121CF"/>
    <w:rsid w:val="009121D9"/>
    <w:rsid w:val="009121EE"/>
    <w:rsid w:val="009124EA"/>
    <w:rsid w:val="00912521"/>
    <w:rsid w:val="009126B5"/>
    <w:rsid w:val="0091277C"/>
    <w:rsid w:val="009128A3"/>
    <w:rsid w:val="00912929"/>
    <w:rsid w:val="009129CC"/>
    <w:rsid w:val="009129D8"/>
    <w:rsid w:val="009129F2"/>
    <w:rsid w:val="00912FE6"/>
    <w:rsid w:val="00912FF9"/>
    <w:rsid w:val="0091302C"/>
    <w:rsid w:val="009130AF"/>
    <w:rsid w:val="0091314E"/>
    <w:rsid w:val="00913273"/>
    <w:rsid w:val="009133A9"/>
    <w:rsid w:val="009133AC"/>
    <w:rsid w:val="009133F1"/>
    <w:rsid w:val="0091352A"/>
    <w:rsid w:val="00913674"/>
    <w:rsid w:val="00913B27"/>
    <w:rsid w:val="00913C20"/>
    <w:rsid w:val="00913CC9"/>
    <w:rsid w:val="00913EA4"/>
    <w:rsid w:val="00914133"/>
    <w:rsid w:val="009144DD"/>
    <w:rsid w:val="00914623"/>
    <w:rsid w:val="0091465F"/>
    <w:rsid w:val="0091466F"/>
    <w:rsid w:val="00914693"/>
    <w:rsid w:val="009146DD"/>
    <w:rsid w:val="009148A0"/>
    <w:rsid w:val="009148D6"/>
    <w:rsid w:val="00914C14"/>
    <w:rsid w:val="00914C96"/>
    <w:rsid w:val="00914DFA"/>
    <w:rsid w:val="00915015"/>
    <w:rsid w:val="009151BF"/>
    <w:rsid w:val="009154AB"/>
    <w:rsid w:val="00915527"/>
    <w:rsid w:val="009155AC"/>
    <w:rsid w:val="0091563A"/>
    <w:rsid w:val="00915910"/>
    <w:rsid w:val="00915973"/>
    <w:rsid w:val="00915BD6"/>
    <w:rsid w:val="00915DD4"/>
    <w:rsid w:val="00915E5D"/>
    <w:rsid w:val="00915F52"/>
    <w:rsid w:val="00915F5B"/>
    <w:rsid w:val="0091608D"/>
    <w:rsid w:val="009160C5"/>
    <w:rsid w:val="009162C5"/>
    <w:rsid w:val="009163A4"/>
    <w:rsid w:val="0091646A"/>
    <w:rsid w:val="00916550"/>
    <w:rsid w:val="0091673B"/>
    <w:rsid w:val="00916A08"/>
    <w:rsid w:val="00916CA9"/>
    <w:rsid w:val="00916CE9"/>
    <w:rsid w:val="00916EE4"/>
    <w:rsid w:val="00916F73"/>
    <w:rsid w:val="0091706C"/>
    <w:rsid w:val="009170EE"/>
    <w:rsid w:val="0091749C"/>
    <w:rsid w:val="009174C0"/>
    <w:rsid w:val="00917946"/>
    <w:rsid w:val="00917E12"/>
    <w:rsid w:val="00920056"/>
    <w:rsid w:val="00920074"/>
    <w:rsid w:val="009207FE"/>
    <w:rsid w:val="00920A34"/>
    <w:rsid w:val="00920DE6"/>
    <w:rsid w:val="00920DFF"/>
    <w:rsid w:val="009211D4"/>
    <w:rsid w:val="00921282"/>
    <w:rsid w:val="009212C1"/>
    <w:rsid w:val="00921305"/>
    <w:rsid w:val="00921438"/>
    <w:rsid w:val="00921724"/>
    <w:rsid w:val="0092174D"/>
    <w:rsid w:val="0092199E"/>
    <w:rsid w:val="00921C7C"/>
    <w:rsid w:val="00921E2A"/>
    <w:rsid w:val="00922016"/>
    <w:rsid w:val="009221E7"/>
    <w:rsid w:val="00922232"/>
    <w:rsid w:val="00922247"/>
    <w:rsid w:val="009223A8"/>
    <w:rsid w:val="00922559"/>
    <w:rsid w:val="00922665"/>
    <w:rsid w:val="009226E4"/>
    <w:rsid w:val="00922783"/>
    <w:rsid w:val="009227A3"/>
    <w:rsid w:val="00922885"/>
    <w:rsid w:val="009228B0"/>
    <w:rsid w:val="00922905"/>
    <w:rsid w:val="00922909"/>
    <w:rsid w:val="00922A1E"/>
    <w:rsid w:val="00922C05"/>
    <w:rsid w:val="00922C56"/>
    <w:rsid w:val="00923163"/>
    <w:rsid w:val="009232A6"/>
    <w:rsid w:val="0092346E"/>
    <w:rsid w:val="0092351F"/>
    <w:rsid w:val="009235D2"/>
    <w:rsid w:val="00923725"/>
    <w:rsid w:val="0092383C"/>
    <w:rsid w:val="00923A8B"/>
    <w:rsid w:val="00923B9C"/>
    <w:rsid w:val="00923CD1"/>
    <w:rsid w:val="00923D10"/>
    <w:rsid w:val="00923D50"/>
    <w:rsid w:val="00923F16"/>
    <w:rsid w:val="00923F8C"/>
    <w:rsid w:val="00923F8D"/>
    <w:rsid w:val="00923FF1"/>
    <w:rsid w:val="0092401D"/>
    <w:rsid w:val="009247D6"/>
    <w:rsid w:val="0092483E"/>
    <w:rsid w:val="0092491E"/>
    <w:rsid w:val="009249A3"/>
    <w:rsid w:val="009249B7"/>
    <w:rsid w:val="00924B4B"/>
    <w:rsid w:val="00924CAE"/>
    <w:rsid w:val="00924D73"/>
    <w:rsid w:val="00924D94"/>
    <w:rsid w:val="00924E7E"/>
    <w:rsid w:val="00924F1F"/>
    <w:rsid w:val="00925085"/>
    <w:rsid w:val="00925104"/>
    <w:rsid w:val="00925499"/>
    <w:rsid w:val="0092562A"/>
    <w:rsid w:val="0092569C"/>
    <w:rsid w:val="009256A0"/>
    <w:rsid w:val="009256E8"/>
    <w:rsid w:val="00925722"/>
    <w:rsid w:val="009259DE"/>
    <w:rsid w:val="00925C5C"/>
    <w:rsid w:val="00925D13"/>
    <w:rsid w:val="00925E47"/>
    <w:rsid w:val="00926041"/>
    <w:rsid w:val="00926120"/>
    <w:rsid w:val="0092615A"/>
    <w:rsid w:val="009262E7"/>
    <w:rsid w:val="00926366"/>
    <w:rsid w:val="009263AF"/>
    <w:rsid w:val="00926459"/>
    <w:rsid w:val="009264D2"/>
    <w:rsid w:val="0092652E"/>
    <w:rsid w:val="009266EC"/>
    <w:rsid w:val="00926743"/>
    <w:rsid w:val="009267B1"/>
    <w:rsid w:val="009269BF"/>
    <w:rsid w:val="00926A9A"/>
    <w:rsid w:val="00926B51"/>
    <w:rsid w:val="00926C21"/>
    <w:rsid w:val="00926E43"/>
    <w:rsid w:val="00926FCC"/>
    <w:rsid w:val="0092705D"/>
    <w:rsid w:val="0092726F"/>
    <w:rsid w:val="009274EA"/>
    <w:rsid w:val="00927632"/>
    <w:rsid w:val="00927679"/>
    <w:rsid w:val="009276D2"/>
    <w:rsid w:val="00927761"/>
    <w:rsid w:val="00927A4F"/>
    <w:rsid w:val="00927B8D"/>
    <w:rsid w:val="00927B9D"/>
    <w:rsid w:val="00927D6A"/>
    <w:rsid w:val="00927E07"/>
    <w:rsid w:val="00927E32"/>
    <w:rsid w:val="00927FF0"/>
    <w:rsid w:val="009305EA"/>
    <w:rsid w:val="0093091F"/>
    <w:rsid w:val="0093092B"/>
    <w:rsid w:val="00930B7D"/>
    <w:rsid w:val="00930B8B"/>
    <w:rsid w:val="00930BE0"/>
    <w:rsid w:val="00930D72"/>
    <w:rsid w:val="00930DD4"/>
    <w:rsid w:val="00930F57"/>
    <w:rsid w:val="00931126"/>
    <w:rsid w:val="00931198"/>
    <w:rsid w:val="00931407"/>
    <w:rsid w:val="00931550"/>
    <w:rsid w:val="009317DC"/>
    <w:rsid w:val="00931967"/>
    <w:rsid w:val="00931B7E"/>
    <w:rsid w:val="00931DB4"/>
    <w:rsid w:val="00931EF0"/>
    <w:rsid w:val="0093201F"/>
    <w:rsid w:val="00932084"/>
    <w:rsid w:val="009320B8"/>
    <w:rsid w:val="009320D6"/>
    <w:rsid w:val="0093230A"/>
    <w:rsid w:val="00932457"/>
    <w:rsid w:val="0093247C"/>
    <w:rsid w:val="00932545"/>
    <w:rsid w:val="0093261B"/>
    <w:rsid w:val="00932715"/>
    <w:rsid w:val="0093290C"/>
    <w:rsid w:val="0093292E"/>
    <w:rsid w:val="0093297B"/>
    <w:rsid w:val="00932993"/>
    <w:rsid w:val="009329DB"/>
    <w:rsid w:val="00932CB3"/>
    <w:rsid w:val="00932E44"/>
    <w:rsid w:val="0093339F"/>
    <w:rsid w:val="0093350C"/>
    <w:rsid w:val="009335D8"/>
    <w:rsid w:val="009336E7"/>
    <w:rsid w:val="00933770"/>
    <w:rsid w:val="009337AC"/>
    <w:rsid w:val="009337F9"/>
    <w:rsid w:val="0093393D"/>
    <w:rsid w:val="00933A0F"/>
    <w:rsid w:val="00933B7C"/>
    <w:rsid w:val="00933DB9"/>
    <w:rsid w:val="00934148"/>
    <w:rsid w:val="00934249"/>
    <w:rsid w:val="009343E4"/>
    <w:rsid w:val="0093456C"/>
    <w:rsid w:val="009345CA"/>
    <w:rsid w:val="00934B7A"/>
    <w:rsid w:val="00934C51"/>
    <w:rsid w:val="00934EA1"/>
    <w:rsid w:val="00934F00"/>
    <w:rsid w:val="0093515C"/>
    <w:rsid w:val="00935210"/>
    <w:rsid w:val="00935409"/>
    <w:rsid w:val="0093553D"/>
    <w:rsid w:val="009356DE"/>
    <w:rsid w:val="00935812"/>
    <w:rsid w:val="00935A3E"/>
    <w:rsid w:val="00935AC5"/>
    <w:rsid w:val="00935C7B"/>
    <w:rsid w:val="00935D2B"/>
    <w:rsid w:val="00935E78"/>
    <w:rsid w:val="00936145"/>
    <w:rsid w:val="009361F7"/>
    <w:rsid w:val="00936379"/>
    <w:rsid w:val="00936882"/>
    <w:rsid w:val="009369BA"/>
    <w:rsid w:val="00936AC0"/>
    <w:rsid w:val="00936C45"/>
    <w:rsid w:val="00936DA2"/>
    <w:rsid w:val="00937491"/>
    <w:rsid w:val="00937A6D"/>
    <w:rsid w:val="00937ADF"/>
    <w:rsid w:val="00937BCF"/>
    <w:rsid w:val="00937CAB"/>
    <w:rsid w:val="00937CD8"/>
    <w:rsid w:val="00937CF4"/>
    <w:rsid w:val="00940032"/>
    <w:rsid w:val="00940262"/>
    <w:rsid w:val="009403F8"/>
    <w:rsid w:val="00940548"/>
    <w:rsid w:val="009405A9"/>
    <w:rsid w:val="009406ED"/>
    <w:rsid w:val="00940795"/>
    <w:rsid w:val="00940882"/>
    <w:rsid w:val="009408B5"/>
    <w:rsid w:val="009409B8"/>
    <w:rsid w:val="00940A06"/>
    <w:rsid w:val="00940A90"/>
    <w:rsid w:val="00940B32"/>
    <w:rsid w:val="00940BA6"/>
    <w:rsid w:val="00940D0A"/>
    <w:rsid w:val="009414B2"/>
    <w:rsid w:val="0094150D"/>
    <w:rsid w:val="0094155E"/>
    <w:rsid w:val="00941561"/>
    <w:rsid w:val="0094187A"/>
    <w:rsid w:val="00941ADF"/>
    <w:rsid w:val="00941B5E"/>
    <w:rsid w:val="00941BAD"/>
    <w:rsid w:val="00941C49"/>
    <w:rsid w:val="00941E6C"/>
    <w:rsid w:val="009420AA"/>
    <w:rsid w:val="00942134"/>
    <w:rsid w:val="00942168"/>
    <w:rsid w:val="009421D3"/>
    <w:rsid w:val="009422B9"/>
    <w:rsid w:val="0094249D"/>
    <w:rsid w:val="0094255F"/>
    <w:rsid w:val="009425B4"/>
    <w:rsid w:val="009427AA"/>
    <w:rsid w:val="0094288C"/>
    <w:rsid w:val="0094289B"/>
    <w:rsid w:val="009429D0"/>
    <w:rsid w:val="009429F8"/>
    <w:rsid w:val="00942E0E"/>
    <w:rsid w:val="00942E43"/>
    <w:rsid w:val="0094313E"/>
    <w:rsid w:val="009431F3"/>
    <w:rsid w:val="009433C1"/>
    <w:rsid w:val="009433C4"/>
    <w:rsid w:val="009435EC"/>
    <w:rsid w:val="00943724"/>
    <w:rsid w:val="00943896"/>
    <w:rsid w:val="009439B4"/>
    <w:rsid w:val="00943AC2"/>
    <w:rsid w:val="00943AF8"/>
    <w:rsid w:val="00943BE8"/>
    <w:rsid w:val="00943D1A"/>
    <w:rsid w:val="00943D76"/>
    <w:rsid w:val="009442FC"/>
    <w:rsid w:val="00944388"/>
    <w:rsid w:val="009445B6"/>
    <w:rsid w:val="00944611"/>
    <w:rsid w:val="0094468A"/>
    <w:rsid w:val="009446B4"/>
    <w:rsid w:val="0094471E"/>
    <w:rsid w:val="00944A28"/>
    <w:rsid w:val="00944A94"/>
    <w:rsid w:val="00944B96"/>
    <w:rsid w:val="00944C91"/>
    <w:rsid w:val="00944E48"/>
    <w:rsid w:val="00944F97"/>
    <w:rsid w:val="009450CA"/>
    <w:rsid w:val="0094512D"/>
    <w:rsid w:val="00945622"/>
    <w:rsid w:val="0094590D"/>
    <w:rsid w:val="00945A93"/>
    <w:rsid w:val="00945ABF"/>
    <w:rsid w:val="00945BAF"/>
    <w:rsid w:val="00945C15"/>
    <w:rsid w:val="00945CD2"/>
    <w:rsid w:val="00945CF8"/>
    <w:rsid w:val="00945D49"/>
    <w:rsid w:val="00945D93"/>
    <w:rsid w:val="00945DB7"/>
    <w:rsid w:val="00945EA7"/>
    <w:rsid w:val="00945EB7"/>
    <w:rsid w:val="009462EF"/>
    <w:rsid w:val="00946416"/>
    <w:rsid w:val="0094658C"/>
    <w:rsid w:val="009465B6"/>
    <w:rsid w:val="009466B7"/>
    <w:rsid w:val="0094698A"/>
    <w:rsid w:val="009469E5"/>
    <w:rsid w:val="00946A80"/>
    <w:rsid w:val="00946B32"/>
    <w:rsid w:val="00946B4D"/>
    <w:rsid w:val="00946EB3"/>
    <w:rsid w:val="00946EEC"/>
    <w:rsid w:val="009471ED"/>
    <w:rsid w:val="009472DB"/>
    <w:rsid w:val="00947363"/>
    <w:rsid w:val="00947896"/>
    <w:rsid w:val="0094798C"/>
    <w:rsid w:val="00947A00"/>
    <w:rsid w:val="00947B0D"/>
    <w:rsid w:val="00947C70"/>
    <w:rsid w:val="00947F0C"/>
    <w:rsid w:val="009500C9"/>
    <w:rsid w:val="0095024D"/>
    <w:rsid w:val="009503CE"/>
    <w:rsid w:val="00950442"/>
    <w:rsid w:val="00950481"/>
    <w:rsid w:val="00950737"/>
    <w:rsid w:val="009507FC"/>
    <w:rsid w:val="00950811"/>
    <w:rsid w:val="00950882"/>
    <w:rsid w:val="00950916"/>
    <w:rsid w:val="00950A18"/>
    <w:rsid w:val="00950AB3"/>
    <w:rsid w:val="00950B7A"/>
    <w:rsid w:val="00950EA9"/>
    <w:rsid w:val="00950F4C"/>
    <w:rsid w:val="00951188"/>
    <w:rsid w:val="009511B8"/>
    <w:rsid w:val="009511D1"/>
    <w:rsid w:val="009513B6"/>
    <w:rsid w:val="00951458"/>
    <w:rsid w:val="009515AF"/>
    <w:rsid w:val="009516C5"/>
    <w:rsid w:val="009517F6"/>
    <w:rsid w:val="00951D00"/>
    <w:rsid w:val="00951D2A"/>
    <w:rsid w:val="00951E21"/>
    <w:rsid w:val="00952061"/>
    <w:rsid w:val="009520D6"/>
    <w:rsid w:val="00952263"/>
    <w:rsid w:val="00952400"/>
    <w:rsid w:val="00952447"/>
    <w:rsid w:val="0095276B"/>
    <w:rsid w:val="00952D2E"/>
    <w:rsid w:val="00952D91"/>
    <w:rsid w:val="00952DD0"/>
    <w:rsid w:val="00952E11"/>
    <w:rsid w:val="00952E9E"/>
    <w:rsid w:val="00952F8E"/>
    <w:rsid w:val="00952FDF"/>
    <w:rsid w:val="009531DB"/>
    <w:rsid w:val="00953333"/>
    <w:rsid w:val="00953452"/>
    <w:rsid w:val="00953555"/>
    <w:rsid w:val="0095361C"/>
    <w:rsid w:val="00953A35"/>
    <w:rsid w:val="00953CE8"/>
    <w:rsid w:val="00953D24"/>
    <w:rsid w:val="00953FEF"/>
    <w:rsid w:val="009541EF"/>
    <w:rsid w:val="009549D7"/>
    <w:rsid w:val="00954A17"/>
    <w:rsid w:val="00954E7F"/>
    <w:rsid w:val="00955003"/>
    <w:rsid w:val="00955431"/>
    <w:rsid w:val="00955697"/>
    <w:rsid w:val="0095575C"/>
    <w:rsid w:val="00955838"/>
    <w:rsid w:val="00955854"/>
    <w:rsid w:val="0095598E"/>
    <w:rsid w:val="00955996"/>
    <w:rsid w:val="00955C39"/>
    <w:rsid w:val="00955D2B"/>
    <w:rsid w:val="00955D69"/>
    <w:rsid w:val="00955E2C"/>
    <w:rsid w:val="00955E70"/>
    <w:rsid w:val="009561EB"/>
    <w:rsid w:val="00956500"/>
    <w:rsid w:val="00956604"/>
    <w:rsid w:val="00956825"/>
    <w:rsid w:val="00956965"/>
    <w:rsid w:val="009569CB"/>
    <w:rsid w:val="009569CF"/>
    <w:rsid w:val="00956A89"/>
    <w:rsid w:val="00956AEE"/>
    <w:rsid w:val="00956BA4"/>
    <w:rsid w:val="00956D7F"/>
    <w:rsid w:val="00956DCB"/>
    <w:rsid w:val="00957123"/>
    <w:rsid w:val="00957152"/>
    <w:rsid w:val="009571E2"/>
    <w:rsid w:val="009572B9"/>
    <w:rsid w:val="0095746D"/>
    <w:rsid w:val="009574B7"/>
    <w:rsid w:val="009574BD"/>
    <w:rsid w:val="00957603"/>
    <w:rsid w:val="00957614"/>
    <w:rsid w:val="00957740"/>
    <w:rsid w:val="009577EA"/>
    <w:rsid w:val="009578A3"/>
    <w:rsid w:val="009578CD"/>
    <w:rsid w:val="00957AC5"/>
    <w:rsid w:val="00957D7A"/>
    <w:rsid w:val="00957E54"/>
    <w:rsid w:val="00957E5D"/>
    <w:rsid w:val="009600E4"/>
    <w:rsid w:val="00960240"/>
    <w:rsid w:val="00960248"/>
    <w:rsid w:val="00960351"/>
    <w:rsid w:val="009604C6"/>
    <w:rsid w:val="009604D5"/>
    <w:rsid w:val="00960535"/>
    <w:rsid w:val="0096060E"/>
    <w:rsid w:val="009606FE"/>
    <w:rsid w:val="009609B4"/>
    <w:rsid w:val="00960AF2"/>
    <w:rsid w:val="00960DF4"/>
    <w:rsid w:val="00960E7C"/>
    <w:rsid w:val="009612EF"/>
    <w:rsid w:val="0096137A"/>
    <w:rsid w:val="009613B6"/>
    <w:rsid w:val="00961739"/>
    <w:rsid w:val="00961752"/>
    <w:rsid w:val="009617B3"/>
    <w:rsid w:val="00961A6E"/>
    <w:rsid w:val="00961ADE"/>
    <w:rsid w:val="00961B98"/>
    <w:rsid w:val="00961BCB"/>
    <w:rsid w:val="00961C56"/>
    <w:rsid w:val="00961D94"/>
    <w:rsid w:val="00961DD5"/>
    <w:rsid w:val="00961EB2"/>
    <w:rsid w:val="00961EF1"/>
    <w:rsid w:val="009620C5"/>
    <w:rsid w:val="00962138"/>
    <w:rsid w:val="0096227D"/>
    <w:rsid w:val="009626F3"/>
    <w:rsid w:val="00962824"/>
    <w:rsid w:val="0096290E"/>
    <w:rsid w:val="009629BA"/>
    <w:rsid w:val="00962A01"/>
    <w:rsid w:val="00962A5A"/>
    <w:rsid w:val="00962D53"/>
    <w:rsid w:val="00962E07"/>
    <w:rsid w:val="00962FA8"/>
    <w:rsid w:val="009631CC"/>
    <w:rsid w:val="0096340B"/>
    <w:rsid w:val="009638E2"/>
    <w:rsid w:val="0096390E"/>
    <w:rsid w:val="00963A92"/>
    <w:rsid w:val="00963DE4"/>
    <w:rsid w:val="00963F3E"/>
    <w:rsid w:val="0096402E"/>
    <w:rsid w:val="0096434E"/>
    <w:rsid w:val="009643EA"/>
    <w:rsid w:val="0096446E"/>
    <w:rsid w:val="00964552"/>
    <w:rsid w:val="0096455E"/>
    <w:rsid w:val="0096459C"/>
    <w:rsid w:val="009645B0"/>
    <w:rsid w:val="00964614"/>
    <w:rsid w:val="00964840"/>
    <w:rsid w:val="00964B85"/>
    <w:rsid w:val="00964BBF"/>
    <w:rsid w:val="00964E84"/>
    <w:rsid w:val="009650F3"/>
    <w:rsid w:val="00965136"/>
    <w:rsid w:val="009652E5"/>
    <w:rsid w:val="0096530D"/>
    <w:rsid w:val="009654B9"/>
    <w:rsid w:val="009654DF"/>
    <w:rsid w:val="00965528"/>
    <w:rsid w:val="0096553C"/>
    <w:rsid w:val="00965689"/>
    <w:rsid w:val="009656CC"/>
    <w:rsid w:val="009656DC"/>
    <w:rsid w:val="009657E7"/>
    <w:rsid w:val="00965ACB"/>
    <w:rsid w:val="00965DE7"/>
    <w:rsid w:val="00965EDB"/>
    <w:rsid w:val="00965F68"/>
    <w:rsid w:val="00965FB0"/>
    <w:rsid w:val="00966042"/>
    <w:rsid w:val="0096620E"/>
    <w:rsid w:val="0096646B"/>
    <w:rsid w:val="009664E6"/>
    <w:rsid w:val="00966531"/>
    <w:rsid w:val="00966622"/>
    <w:rsid w:val="00966641"/>
    <w:rsid w:val="0096694A"/>
    <w:rsid w:val="00966A43"/>
    <w:rsid w:val="00966ABA"/>
    <w:rsid w:val="00966AF3"/>
    <w:rsid w:val="00966C72"/>
    <w:rsid w:val="00966E35"/>
    <w:rsid w:val="00966F75"/>
    <w:rsid w:val="0096705F"/>
    <w:rsid w:val="009672AB"/>
    <w:rsid w:val="00967352"/>
    <w:rsid w:val="00967367"/>
    <w:rsid w:val="00967373"/>
    <w:rsid w:val="00967408"/>
    <w:rsid w:val="009674E7"/>
    <w:rsid w:val="00967621"/>
    <w:rsid w:val="00967674"/>
    <w:rsid w:val="0096778B"/>
    <w:rsid w:val="009677AC"/>
    <w:rsid w:val="0096790D"/>
    <w:rsid w:val="00967A62"/>
    <w:rsid w:val="00967A6E"/>
    <w:rsid w:val="00967BF6"/>
    <w:rsid w:val="00967C08"/>
    <w:rsid w:val="00967D7E"/>
    <w:rsid w:val="00967F08"/>
    <w:rsid w:val="00967F74"/>
    <w:rsid w:val="00970009"/>
    <w:rsid w:val="009700C2"/>
    <w:rsid w:val="0097012E"/>
    <w:rsid w:val="0097013B"/>
    <w:rsid w:val="0097015E"/>
    <w:rsid w:val="0097027A"/>
    <w:rsid w:val="00970331"/>
    <w:rsid w:val="0097037F"/>
    <w:rsid w:val="009705D5"/>
    <w:rsid w:val="0097097C"/>
    <w:rsid w:val="00970E10"/>
    <w:rsid w:val="0097113F"/>
    <w:rsid w:val="00971624"/>
    <w:rsid w:val="00971763"/>
    <w:rsid w:val="0097194C"/>
    <w:rsid w:val="00971AE6"/>
    <w:rsid w:val="00971B36"/>
    <w:rsid w:val="00971EAE"/>
    <w:rsid w:val="00972025"/>
    <w:rsid w:val="009720CA"/>
    <w:rsid w:val="00972468"/>
    <w:rsid w:val="0097248E"/>
    <w:rsid w:val="0097277D"/>
    <w:rsid w:val="00972865"/>
    <w:rsid w:val="009728CC"/>
    <w:rsid w:val="00972946"/>
    <w:rsid w:val="00972A74"/>
    <w:rsid w:val="00972D0D"/>
    <w:rsid w:val="00972E70"/>
    <w:rsid w:val="00972EA8"/>
    <w:rsid w:val="009734CB"/>
    <w:rsid w:val="009737F6"/>
    <w:rsid w:val="00973893"/>
    <w:rsid w:val="009738D6"/>
    <w:rsid w:val="00973919"/>
    <w:rsid w:val="009739E4"/>
    <w:rsid w:val="00973CCE"/>
    <w:rsid w:val="00973DB8"/>
    <w:rsid w:val="00973E16"/>
    <w:rsid w:val="00973EB7"/>
    <w:rsid w:val="00974030"/>
    <w:rsid w:val="00974358"/>
    <w:rsid w:val="0097436C"/>
    <w:rsid w:val="00974452"/>
    <w:rsid w:val="00974454"/>
    <w:rsid w:val="009748DE"/>
    <w:rsid w:val="009749E1"/>
    <w:rsid w:val="00974CF2"/>
    <w:rsid w:val="00974DA7"/>
    <w:rsid w:val="00974DFD"/>
    <w:rsid w:val="00974EBD"/>
    <w:rsid w:val="00974F1E"/>
    <w:rsid w:val="009750F5"/>
    <w:rsid w:val="00975222"/>
    <w:rsid w:val="0097523E"/>
    <w:rsid w:val="009753FE"/>
    <w:rsid w:val="0097552A"/>
    <w:rsid w:val="009755F9"/>
    <w:rsid w:val="00975684"/>
    <w:rsid w:val="0097585F"/>
    <w:rsid w:val="00975921"/>
    <w:rsid w:val="00975A16"/>
    <w:rsid w:val="00975A88"/>
    <w:rsid w:val="00975ABC"/>
    <w:rsid w:val="00975E2D"/>
    <w:rsid w:val="00975E6D"/>
    <w:rsid w:val="00975EDF"/>
    <w:rsid w:val="0097651A"/>
    <w:rsid w:val="00976522"/>
    <w:rsid w:val="00976584"/>
    <w:rsid w:val="00976609"/>
    <w:rsid w:val="00976652"/>
    <w:rsid w:val="009766B5"/>
    <w:rsid w:val="0097670E"/>
    <w:rsid w:val="009767CE"/>
    <w:rsid w:val="00976B59"/>
    <w:rsid w:val="00976C48"/>
    <w:rsid w:val="00976E0D"/>
    <w:rsid w:val="00976FB8"/>
    <w:rsid w:val="00976FC8"/>
    <w:rsid w:val="00977057"/>
    <w:rsid w:val="0097710F"/>
    <w:rsid w:val="009773C9"/>
    <w:rsid w:val="00977528"/>
    <w:rsid w:val="00977785"/>
    <w:rsid w:val="009778A6"/>
    <w:rsid w:val="009778B1"/>
    <w:rsid w:val="00977A51"/>
    <w:rsid w:val="00977AB7"/>
    <w:rsid w:val="00977C15"/>
    <w:rsid w:val="00977C77"/>
    <w:rsid w:val="00977CB4"/>
    <w:rsid w:val="00977E78"/>
    <w:rsid w:val="00977F6D"/>
    <w:rsid w:val="00980077"/>
    <w:rsid w:val="009801CE"/>
    <w:rsid w:val="00980506"/>
    <w:rsid w:val="00980559"/>
    <w:rsid w:val="00980619"/>
    <w:rsid w:val="00980B72"/>
    <w:rsid w:val="00980BA4"/>
    <w:rsid w:val="00980F7E"/>
    <w:rsid w:val="0098100C"/>
    <w:rsid w:val="009813CD"/>
    <w:rsid w:val="009813FD"/>
    <w:rsid w:val="00981547"/>
    <w:rsid w:val="009815E7"/>
    <w:rsid w:val="0098160F"/>
    <w:rsid w:val="009817DE"/>
    <w:rsid w:val="0098184B"/>
    <w:rsid w:val="00981999"/>
    <w:rsid w:val="00981B46"/>
    <w:rsid w:val="00981CB3"/>
    <w:rsid w:val="00981E21"/>
    <w:rsid w:val="00981EFF"/>
    <w:rsid w:val="00981FD1"/>
    <w:rsid w:val="0098203F"/>
    <w:rsid w:val="00982075"/>
    <w:rsid w:val="00982109"/>
    <w:rsid w:val="0098215B"/>
    <w:rsid w:val="009822BA"/>
    <w:rsid w:val="00982302"/>
    <w:rsid w:val="00982329"/>
    <w:rsid w:val="009828CF"/>
    <w:rsid w:val="00982A2F"/>
    <w:rsid w:val="00982BBB"/>
    <w:rsid w:val="00982FD1"/>
    <w:rsid w:val="0098318B"/>
    <w:rsid w:val="0098319D"/>
    <w:rsid w:val="00983248"/>
    <w:rsid w:val="009832DC"/>
    <w:rsid w:val="00983740"/>
    <w:rsid w:val="00983A52"/>
    <w:rsid w:val="00983A78"/>
    <w:rsid w:val="00983A9B"/>
    <w:rsid w:val="00983D85"/>
    <w:rsid w:val="00983DED"/>
    <w:rsid w:val="00983E94"/>
    <w:rsid w:val="009840C0"/>
    <w:rsid w:val="00984259"/>
    <w:rsid w:val="00984322"/>
    <w:rsid w:val="00984372"/>
    <w:rsid w:val="009843C1"/>
    <w:rsid w:val="009843D7"/>
    <w:rsid w:val="009845B1"/>
    <w:rsid w:val="009845B6"/>
    <w:rsid w:val="0098462F"/>
    <w:rsid w:val="00984674"/>
    <w:rsid w:val="009846A1"/>
    <w:rsid w:val="009848B2"/>
    <w:rsid w:val="009848DE"/>
    <w:rsid w:val="00984A4D"/>
    <w:rsid w:val="00984AAD"/>
    <w:rsid w:val="00984AC1"/>
    <w:rsid w:val="00984BEB"/>
    <w:rsid w:val="00984C94"/>
    <w:rsid w:val="00984CD1"/>
    <w:rsid w:val="00984ED8"/>
    <w:rsid w:val="00984F61"/>
    <w:rsid w:val="00984F96"/>
    <w:rsid w:val="00985119"/>
    <w:rsid w:val="00985186"/>
    <w:rsid w:val="0098540C"/>
    <w:rsid w:val="0098541D"/>
    <w:rsid w:val="009855F3"/>
    <w:rsid w:val="009856F4"/>
    <w:rsid w:val="00985740"/>
    <w:rsid w:val="009857C4"/>
    <w:rsid w:val="0098594E"/>
    <w:rsid w:val="00985DA1"/>
    <w:rsid w:val="00985DB5"/>
    <w:rsid w:val="00985DB8"/>
    <w:rsid w:val="00986010"/>
    <w:rsid w:val="00986098"/>
    <w:rsid w:val="009862D5"/>
    <w:rsid w:val="009863EE"/>
    <w:rsid w:val="0098644E"/>
    <w:rsid w:val="009865E2"/>
    <w:rsid w:val="00986759"/>
    <w:rsid w:val="009869D0"/>
    <w:rsid w:val="00986B0E"/>
    <w:rsid w:val="00986B94"/>
    <w:rsid w:val="00986BE0"/>
    <w:rsid w:val="00986C74"/>
    <w:rsid w:val="00986CE5"/>
    <w:rsid w:val="009870AB"/>
    <w:rsid w:val="009871C2"/>
    <w:rsid w:val="009875BA"/>
    <w:rsid w:val="009878FE"/>
    <w:rsid w:val="00987974"/>
    <w:rsid w:val="00987AE5"/>
    <w:rsid w:val="00987DB8"/>
    <w:rsid w:val="009900C5"/>
    <w:rsid w:val="00990140"/>
    <w:rsid w:val="009901F8"/>
    <w:rsid w:val="00990271"/>
    <w:rsid w:val="009902B3"/>
    <w:rsid w:val="0099041C"/>
    <w:rsid w:val="00990473"/>
    <w:rsid w:val="00990684"/>
    <w:rsid w:val="00990714"/>
    <w:rsid w:val="009907C1"/>
    <w:rsid w:val="00990BF9"/>
    <w:rsid w:val="00990C7D"/>
    <w:rsid w:val="00990D01"/>
    <w:rsid w:val="00990D6C"/>
    <w:rsid w:val="00990EE2"/>
    <w:rsid w:val="009912E6"/>
    <w:rsid w:val="00991314"/>
    <w:rsid w:val="0099137D"/>
    <w:rsid w:val="009913DB"/>
    <w:rsid w:val="0099163E"/>
    <w:rsid w:val="00991659"/>
    <w:rsid w:val="0099179E"/>
    <w:rsid w:val="00991B4C"/>
    <w:rsid w:val="00991C1B"/>
    <w:rsid w:val="00991D4D"/>
    <w:rsid w:val="009921E9"/>
    <w:rsid w:val="009923BC"/>
    <w:rsid w:val="00992423"/>
    <w:rsid w:val="00992457"/>
    <w:rsid w:val="009924E7"/>
    <w:rsid w:val="009926D6"/>
    <w:rsid w:val="00992762"/>
    <w:rsid w:val="0099276A"/>
    <w:rsid w:val="009928B4"/>
    <w:rsid w:val="00992B48"/>
    <w:rsid w:val="00992C1A"/>
    <w:rsid w:val="00992D56"/>
    <w:rsid w:val="00992EDF"/>
    <w:rsid w:val="00992F33"/>
    <w:rsid w:val="00992F63"/>
    <w:rsid w:val="00992FBD"/>
    <w:rsid w:val="00993023"/>
    <w:rsid w:val="009930FB"/>
    <w:rsid w:val="00993442"/>
    <w:rsid w:val="0099350D"/>
    <w:rsid w:val="00993529"/>
    <w:rsid w:val="009935A8"/>
    <w:rsid w:val="00993641"/>
    <w:rsid w:val="0099395C"/>
    <w:rsid w:val="00993D33"/>
    <w:rsid w:val="00993E1A"/>
    <w:rsid w:val="00993E4A"/>
    <w:rsid w:val="00993EF6"/>
    <w:rsid w:val="0099409A"/>
    <w:rsid w:val="00994204"/>
    <w:rsid w:val="00994595"/>
    <w:rsid w:val="009947ED"/>
    <w:rsid w:val="0099483A"/>
    <w:rsid w:val="00994A7A"/>
    <w:rsid w:val="00994B23"/>
    <w:rsid w:val="00994BE9"/>
    <w:rsid w:val="00994E0B"/>
    <w:rsid w:val="00994E74"/>
    <w:rsid w:val="009951CC"/>
    <w:rsid w:val="0099526A"/>
    <w:rsid w:val="0099539D"/>
    <w:rsid w:val="009953CD"/>
    <w:rsid w:val="0099563E"/>
    <w:rsid w:val="00995830"/>
    <w:rsid w:val="009958AB"/>
    <w:rsid w:val="00995901"/>
    <w:rsid w:val="00995A19"/>
    <w:rsid w:val="00995CBD"/>
    <w:rsid w:val="00995D02"/>
    <w:rsid w:val="00995FFE"/>
    <w:rsid w:val="0099612A"/>
    <w:rsid w:val="00996443"/>
    <w:rsid w:val="009965F0"/>
    <w:rsid w:val="009966AB"/>
    <w:rsid w:val="00996A13"/>
    <w:rsid w:val="00996ADD"/>
    <w:rsid w:val="00996CE2"/>
    <w:rsid w:val="00996D09"/>
    <w:rsid w:val="0099735C"/>
    <w:rsid w:val="009973AF"/>
    <w:rsid w:val="0099746A"/>
    <w:rsid w:val="0099767B"/>
    <w:rsid w:val="00997741"/>
    <w:rsid w:val="009978B7"/>
    <w:rsid w:val="009978E9"/>
    <w:rsid w:val="0099790C"/>
    <w:rsid w:val="009979D5"/>
    <w:rsid w:val="00997AA4"/>
    <w:rsid w:val="00997E06"/>
    <w:rsid w:val="009A0048"/>
    <w:rsid w:val="009A01A2"/>
    <w:rsid w:val="009A01F7"/>
    <w:rsid w:val="009A0302"/>
    <w:rsid w:val="009A044D"/>
    <w:rsid w:val="009A0452"/>
    <w:rsid w:val="009A0646"/>
    <w:rsid w:val="009A083C"/>
    <w:rsid w:val="009A0ADA"/>
    <w:rsid w:val="009A0E3F"/>
    <w:rsid w:val="009A0E51"/>
    <w:rsid w:val="009A0EDA"/>
    <w:rsid w:val="009A0F0D"/>
    <w:rsid w:val="009A0FFB"/>
    <w:rsid w:val="009A105C"/>
    <w:rsid w:val="009A144F"/>
    <w:rsid w:val="009A156F"/>
    <w:rsid w:val="009A1577"/>
    <w:rsid w:val="009A1A18"/>
    <w:rsid w:val="009A1A41"/>
    <w:rsid w:val="009A1AC5"/>
    <w:rsid w:val="009A1B4D"/>
    <w:rsid w:val="009A1F4F"/>
    <w:rsid w:val="009A26CF"/>
    <w:rsid w:val="009A288F"/>
    <w:rsid w:val="009A2A18"/>
    <w:rsid w:val="009A2C60"/>
    <w:rsid w:val="009A2C7E"/>
    <w:rsid w:val="009A2C94"/>
    <w:rsid w:val="009A2DA7"/>
    <w:rsid w:val="009A30E6"/>
    <w:rsid w:val="009A331D"/>
    <w:rsid w:val="009A3450"/>
    <w:rsid w:val="009A3687"/>
    <w:rsid w:val="009A36C0"/>
    <w:rsid w:val="009A370B"/>
    <w:rsid w:val="009A3871"/>
    <w:rsid w:val="009A38C9"/>
    <w:rsid w:val="009A3BD8"/>
    <w:rsid w:val="009A3C24"/>
    <w:rsid w:val="009A3C68"/>
    <w:rsid w:val="009A3D30"/>
    <w:rsid w:val="009A3D84"/>
    <w:rsid w:val="009A3D9B"/>
    <w:rsid w:val="009A3DBF"/>
    <w:rsid w:val="009A3DC8"/>
    <w:rsid w:val="009A3FC8"/>
    <w:rsid w:val="009A41D8"/>
    <w:rsid w:val="009A4257"/>
    <w:rsid w:val="009A4449"/>
    <w:rsid w:val="009A4490"/>
    <w:rsid w:val="009A475A"/>
    <w:rsid w:val="009A4878"/>
    <w:rsid w:val="009A4954"/>
    <w:rsid w:val="009A4B34"/>
    <w:rsid w:val="009A4F6C"/>
    <w:rsid w:val="009A506A"/>
    <w:rsid w:val="009A51CB"/>
    <w:rsid w:val="009A5206"/>
    <w:rsid w:val="009A5287"/>
    <w:rsid w:val="009A529A"/>
    <w:rsid w:val="009A5356"/>
    <w:rsid w:val="009A53FC"/>
    <w:rsid w:val="009A5440"/>
    <w:rsid w:val="009A5475"/>
    <w:rsid w:val="009A5516"/>
    <w:rsid w:val="009A560F"/>
    <w:rsid w:val="009A5611"/>
    <w:rsid w:val="009A57ED"/>
    <w:rsid w:val="009A585D"/>
    <w:rsid w:val="009A59EF"/>
    <w:rsid w:val="009A5A0E"/>
    <w:rsid w:val="009A5B03"/>
    <w:rsid w:val="009A5B4E"/>
    <w:rsid w:val="009A5BC0"/>
    <w:rsid w:val="009A5CEE"/>
    <w:rsid w:val="009A6354"/>
    <w:rsid w:val="009A6446"/>
    <w:rsid w:val="009A6593"/>
    <w:rsid w:val="009A670D"/>
    <w:rsid w:val="009A6B1D"/>
    <w:rsid w:val="009A6D2B"/>
    <w:rsid w:val="009A6DC5"/>
    <w:rsid w:val="009A6E20"/>
    <w:rsid w:val="009A6E6E"/>
    <w:rsid w:val="009A6F0F"/>
    <w:rsid w:val="009A6F1E"/>
    <w:rsid w:val="009A6F46"/>
    <w:rsid w:val="009A711C"/>
    <w:rsid w:val="009A71CE"/>
    <w:rsid w:val="009A71DF"/>
    <w:rsid w:val="009A7224"/>
    <w:rsid w:val="009A740B"/>
    <w:rsid w:val="009A757C"/>
    <w:rsid w:val="009A75CB"/>
    <w:rsid w:val="009A76A0"/>
    <w:rsid w:val="009A7701"/>
    <w:rsid w:val="009A77EE"/>
    <w:rsid w:val="009A780F"/>
    <w:rsid w:val="009A78D4"/>
    <w:rsid w:val="009A7C3C"/>
    <w:rsid w:val="009A7D40"/>
    <w:rsid w:val="009A7D67"/>
    <w:rsid w:val="009A7E10"/>
    <w:rsid w:val="009A7E24"/>
    <w:rsid w:val="009A7EAC"/>
    <w:rsid w:val="009A7EC0"/>
    <w:rsid w:val="009A7F59"/>
    <w:rsid w:val="009A7F78"/>
    <w:rsid w:val="009B0063"/>
    <w:rsid w:val="009B03D1"/>
    <w:rsid w:val="009B04F1"/>
    <w:rsid w:val="009B05E3"/>
    <w:rsid w:val="009B0693"/>
    <w:rsid w:val="009B06F6"/>
    <w:rsid w:val="009B0701"/>
    <w:rsid w:val="009B090F"/>
    <w:rsid w:val="009B09B6"/>
    <w:rsid w:val="009B0BAE"/>
    <w:rsid w:val="009B0F55"/>
    <w:rsid w:val="009B0FBD"/>
    <w:rsid w:val="009B0FF7"/>
    <w:rsid w:val="009B1066"/>
    <w:rsid w:val="009B1387"/>
    <w:rsid w:val="009B1397"/>
    <w:rsid w:val="009B1430"/>
    <w:rsid w:val="009B14E3"/>
    <w:rsid w:val="009B173D"/>
    <w:rsid w:val="009B184B"/>
    <w:rsid w:val="009B18D6"/>
    <w:rsid w:val="009B18FE"/>
    <w:rsid w:val="009B1909"/>
    <w:rsid w:val="009B1B24"/>
    <w:rsid w:val="009B1BBA"/>
    <w:rsid w:val="009B1BC0"/>
    <w:rsid w:val="009B1C6B"/>
    <w:rsid w:val="009B1D71"/>
    <w:rsid w:val="009B1DAC"/>
    <w:rsid w:val="009B2046"/>
    <w:rsid w:val="009B21E4"/>
    <w:rsid w:val="009B225A"/>
    <w:rsid w:val="009B229D"/>
    <w:rsid w:val="009B2328"/>
    <w:rsid w:val="009B235C"/>
    <w:rsid w:val="009B254E"/>
    <w:rsid w:val="009B25C9"/>
    <w:rsid w:val="009B25D0"/>
    <w:rsid w:val="009B264D"/>
    <w:rsid w:val="009B291C"/>
    <w:rsid w:val="009B2A14"/>
    <w:rsid w:val="009B2B1C"/>
    <w:rsid w:val="009B2C0A"/>
    <w:rsid w:val="009B2FC7"/>
    <w:rsid w:val="009B3165"/>
    <w:rsid w:val="009B3540"/>
    <w:rsid w:val="009B35B8"/>
    <w:rsid w:val="009B370E"/>
    <w:rsid w:val="009B374E"/>
    <w:rsid w:val="009B3937"/>
    <w:rsid w:val="009B396F"/>
    <w:rsid w:val="009B39E2"/>
    <w:rsid w:val="009B3A11"/>
    <w:rsid w:val="009B3AD3"/>
    <w:rsid w:val="009B3B6E"/>
    <w:rsid w:val="009B3C99"/>
    <w:rsid w:val="009B3FED"/>
    <w:rsid w:val="009B4043"/>
    <w:rsid w:val="009B42B9"/>
    <w:rsid w:val="009B42F5"/>
    <w:rsid w:val="009B43B2"/>
    <w:rsid w:val="009B4495"/>
    <w:rsid w:val="009B44AB"/>
    <w:rsid w:val="009B47CB"/>
    <w:rsid w:val="009B4892"/>
    <w:rsid w:val="009B4B4D"/>
    <w:rsid w:val="009B4BF9"/>
    <w:rsid w:val="009B4C39"/>
    <w:rsid w:val="009B4CCD"/>
    <w:rsid w:val="009B53BE"/>
    <w:rsid w:val="009B5575"/>
    <w:rsid w:val="009B5707"/>
    <w:rsid w:val="009B5982"/>
    <w:rsid w:val="009B5A14"/>
    <w:rsid w:val="009B5A86"/>
    <w:rsid w:val="009B5AB9"/>
    <w:rsid w:val="009B5C08"/>
    <w:rsid w:val="009B5C33"/>
    <w:rsid w:val="009B5C97"/>
    <w:rsid w:val="009B617A"/>
    <w:rsid w:val="009B621B"/>
    <w:rsid w:val="009B627E"/>
    <w:rsid w:val="009B65BD"/>
    <w:rsid w:val="009B6792"/>
    <w:rsid w:val="009B6AD3"/>
    <w:rsid w:val="009B6B90"/>
    <w:rsid w:val="009B6C07"/>
    <w:rsid w:val="009B6C26"/>
    <w:rsid w:val="009B6C35"/>
    <w:rsid w:val="009B6DB5"/>
    <w:rsid w:val="009B6E5D"/>
    <w:rsid w:val="009B6F53"/>
    <w:rsid w:val="009B71AB"/>
    <w:rsid w:val="009B71CC"/>
    <w:rsid w:val="009B734D"/>
    <w:rsid w:val="009B7471"/>
    <w:rsid w:val="009B78D2"/>
    <w:rsid w:val="009B7C28"/>
    <w:rsid w:val="009B7DBF"/>
    <w:rsid w:val="009B7FD2"/>
    <w:rsid w:val="009C00D2"/>
    <w:rsid w:val="009C016A"/>
    <w:rsid w:val="009C01B1"/>
    <w:rsid w:val="009C01E9"/>
    <w:rsid w:val="009C01EB"/>
    <w:rsid w:val="009C01EE"/>
    <w:rsid w:val="009C02EC"/>
    <w:rsid w:val="009C0365"/>
    <w:rsid w:val="009C04C3"/>
    <w:rsid w:val="009C058E"/>
    <w:rsid w:val="009C0592"/>
    <w:rsid w:val="009C059B"/>
    <w:rsid w:val="009C05A9"/>
    <w:rsid w:val="009C05D5"/>
    <w:rsid w:val="009C0962"/>
    <w:rsid w:val="009C09EA"/>
    <w:rsid w:val="009C0B48"/>
    <w:rsid w:val="009C0B4D"/>
    <w:rsid w:val="009C0DB9"/>
    <w:rsid w:val="009C1135"/>
    <w:rsid w:val="009C11D7"/>
    <w:rsid w:val="009C1442"/>
    <w:rsid w:val="009C1489"/>
    <w:rsid w:val="009C15DB"/>
    <w:rsid w:val="009C18DE"/>
    <w:rsid w:val="009C1936"/>
    <w:rsid w:val="009C19BD"/>
    <w:rsid w:val="009C1DA8"/>
    <w:rsid w:val="009C1EED"/>
    <w:rsid w:val="009C1FC3"/>
    <w:rsid w:val="009C207A"/>
    <w:rsid w:val="009C2148"/>
    <w:rsid w:val="009C223D"/>
    <w:rsid w:val="009C230A"/>
    <w:rsid w:val="009C232A"/>
    <w:rsid w:val="009C2352"/>
    <w:rsid w:val="009C2362"/>
    <w:rsid w:val="009C2453"/>
    <w:rsid w:val="009C254A"/>
    <w:rsid w:val="009C267A"/>
    <w:rsid w:val="009C27D3"/>
    <w:rsid w:val="009C2843"/>
    <w:rsid w:val="009C2B88"/>
    <w:rsid w:val="009C2DAC"/>
    <w:rsid w:val="009C2DFD"/>
    <w:rsid w:val="009C2EED"/>
    <w:rsid w:val="009C304C"/>
    <w:rsid w:val="009C3064"/>
    <w:rsid w:val="009C3200"/>
    <w:rsid w:val="009C3226"/>
    <w:rsid w:val="009C3290"/>
    <w:rsid w:val="009C33A3"/>
    <w:rsid w:val="009C344E"/>
    <w:rsid w:val="009C34AD"/>
    <w:rsid w:val="009C34F4"/>
    <w:rsid w:val="009C363B"/>
    <w:rsid w:val="009C3AEE"/>
    <w:rsid w:val="009C3BF5"/>
    <w:rsid w:val="009C3E8F"/>
    <w:rsid w:val="009C415E"/>
    <w:rsid w:val="009C41E3"/>
    <w:rsid w:val="009C4256"/>
    <w:rsid w:val="009C42AE"/>
    <w:rsid w:val="009C4326"/>
    <w:rsid w:val="009C446A"/>
    <w:rsid w:val="009C46F8"/>
    <w:rsid w:val="009C471B"/>
    <w:rsid w:val="009C4885"/>
    <w:rsid w:val="009C4B19"/>
    <w:rsid w:val="009C4C02"/>
    <w:rsid w:val="009C4E32"/>
    <w:rsid w:val="009C4E3A"/>
    <w:rsid w:val="009C4F3D"/>
    <w:rsid w:val="009C504A"/>
    <w:rsid w:val="009C521A"/>
    <w:rsid w:val="009C5303"/>
    <w:rsid w:val="009C539A"/>
    <w:rsid w:val="009C556E"/>
    <w:rsid w:val="009C56E1"/>
    <w:rsid w:val="009C59B9"/>
    <w:rsid w:val="009C5D16"/>
    <w:rsid w:val="009C5D3E"/>
    <w:rsid w:val="009C64CF"/>
    <w:rsid w:val="009C6860"/>
    <w:rsid w:val="009C6A22"/>
    <w:rsid w:val="009C6B16"/>
    <w:rsid w:val="009C6B5A"/>
    <w:rsid w:val="009C6D6A"/>
    <w:rsid w:val="009C6D78"/>
    <w:rsid w:val="009C6F16"/>
    <w:rsid w:val="009C7015"/>
    <w:rsid w:val="009C724E"/>
    <w:rsid w:val="009C7464"/>
    <w:rsid w:val="009C746D"/>
    <w:rsid w:val="009C76BC"/>
    <w:rsid w:val="009C77D6"/>
    <w:rsid w:val="009C7877"/>
    <w:rsid w:val="009C78EB"/>
    <w:rsid w:val="009C790B"/>
    <w:rsid w:val="009C793A"/>
    <w:rsid w:val="009C795A"/>
    <w:rsid w:val="009C79A9"/>
    <w:rsid w:val="009C79FA"/>
    <w:rsid w:val="009C7AED"/>
    <w:rsid w:val="009C7B7E"/>
    <w:rsid w:val="009C7BFA"/>
    <w:rsid w:val="009C7C17"/>
    <w:rsid w:val="009C7D1C"/>
    <w:rsid w:val="009C7E16"/>
    <w:rsid w:val="009D01DD"/>
    <w:rsid w:val="009D01DE"/>
    <w:rsid w:val="009D04E3"/>
    <w:rsid w:val="009D0505"/>
    <w:rsid w:val="009D0542"/>
    <w:rsid w:val="009D05B7"/>
    <w:rsid w:val="009D084F"/>
    <w:rsid w:val="009D0892"/>
    <w:rsid w:val="009D0971"/>
    <w:rsid w:val="009D0BBF"/>
    <w:rsid w:val="009D0C74"/>
    <w:rsid w:val="009D0D13"/>
    <w:rsid w:val="009D1053"/>
    <w:rsid w:val="009D1096"/>
    <w:rsid w:val="009D11B3"/>
    <w:rsid w:val="009D15AF"/>
    <w:rsid w:val="009D1633"/>
    <w:rsid w:val="009D16FC"/>
    <w:rsid w:val="009D1709"/>
    <w:rsid w:val="009D17E1"/>
    <w:rsid w:val="009D17EE"/>
    <w:rsid w:val="009D1828"/>
    <w:rsid w:val="009D18F2"/>
    <w:rsid w:val="009D1949"/>
    <w:rsid w:val="009D1A6A"/>
    <w:rsid w:val="009D1B22"/>
    <w:rsid w:val="009D1B7F"/>
    <w:rsid w:val="009D1BAA"/>
    <w:rsid w:val="009D1BC9"/>
    <w:rsid w:val="009D1BFC"/>
    <w:rsid w:val="009D1D76"/>
    <w:rsid w:val="009D1D8E"/>
    <w:rsid w:val="009D1F35"/>
    <w:rsid w:val="009D1F9B"/>
    <w:rsid w:val="009D21FE"/>
    <w:rsid w:val="009D221E"/>
    <w:rsid w:val="009D233C"/>
    <w:rsid w:val="009D234B"/>
    <w:rsid w:val="009D246B"/>
    <w:rsid w:val="009D26CF"/>
    <w:rsid w:val="009D26EA"/>
    <w:rsid w:val="009D2787"/>
    <w:rsid w:val="009D2824"/>
    <w:rsid w:val="009D2B29"/>
    <w:rsid w:val="009D2CA1"/>
    <w:rsid w:val="009D2CF3"/>
    <w:rsid w:val="009D2F32"/>
    <w:rsid w:val="009D31DF"/>
    <w:rsid w:val="009D3292"/>
    <w:rsid w:val="009D370A"/>
    <w:rsid w:val="009D3777"/>
    <w:rsid w:val="009D3B96"/>
    <w:rsid w:val="009D3D2C"/>
    <w:rsid w:val="009D3F00"/>
    <w:rsid w:val="009D3F89"/>
    <w:rsid w:val="009D3FA8"/>
    <w:rsid w:val="009D4005"/>
    <w:rsid w:val="009D409F"/>
    <w:rsid w:val="009D43D7"/>
    <w:rsid w:val="009D4503"/>
    <w:rsid w:val="009D4706"/>
    <w:rsid w:val="009D4778"/>
    <w:rsid w:val="009D4948"/>
    <w:rsid w:val="009D4A9B"/>
    <w:rsid w:val="009D4B0C"/>
    <w:rsid w:val="009D4BE0"/>
    <w:rsid w:val="009D505C"/>
    <w:rsid w:val="009D5092"/>
    <w:rsid w:val="009D5094"/>
    <w:rsid w:val="009D5301"/>
    <w:rsid w:val="009D5348"/>
    <w:rsid w:val="009D5435"/>
    <w:rsid w:val="009D5673"/>
    <w:rsid w:val="009D5A20"/>
    <w:rsid w:val="009D5DE9"/>
    <w:rsid w:val="009D6045"/>
    <w:rsid w:val="009D611B"/>
    <w:rsid w:val="009D6316"/>
    <w:rsid w:val="009D65EF"/>
    <w:rsid w:val="009D66B9"/>
    <w:rsid w:val="009D6892"/>
    <w:rsid w:val="009D690B"/>
    <w:rsid w:val="009D6A9F"/>
    <w:rsid w:val="009D6BF0"/>
    <w:rsid w:val="009D6C8E"/>
    <w:rsid w:val="009D6D86"/>
    <w:rsid w:val="009D6D92"/>
    <w:rsid w:val="009D7116"/>
    <w:rsid w:val="009D7596"/>
    <w:rsid w:val="009D7629"/>
    <w:rsid w:val="009D779B"/>
    <w:rsid w:val="009D77A2"/>
    <w:rsid w:val="009D7930"/>
    <w:rsid w:val="009D79C2"/>
    <w:rsid w:val="009D7AEB"/>
    <w:rsid w:val="009D7C36"/>
    <w:rsid w:val="009D7D02"/>
    <w:rsid w:val="009D7E62"/>
    <w:rsid w:val="009D7F21"/>
    <w:rsid w:val="009D7FE2"/>
    <w:rsid w:val="009E005F"/>
    <w:rsid w:val="009E0460"/>
    <w:rsid w:val="009E0712"/>
    <w:rsid w:val="009E07E6"/>
    <w:rsid w:val="009E08D6"/>
    <w:rsid w:val="009E0D21"/>
    <w:rsid w:val="009E0D2E"/>
    <w:rsid w:val="009E0D50"/>
    <w:rsid w:val="009E0E64"/>
    <w:rsid w:val="009E1077"/>
    <w:rsid w:val="009E136D"/>
    <w:rsid w:val="009E15CA"/>
    <w:rsid w:val="009E15E5"/>
    <w:rsid w:val="009E166B"/>
    <w:rsid w:val="009E1671"/>
    <w:rsid w:val="009E1940"/>
    <w:rsid w:val="009E1A62"/>
    <w:rsid w:val="009E1A8E"/>
    <w:rsid w:val="009E1E11"/>
    <w:rsid w:val="009E1E3F"/>
    <w:rsid w:val="009E248A"/>
    <w:rsid w:val="009E24CA"/>
    <w:rsid w:val="009E2579"/>
    <w:rsid w:val="009E2824"/>
    <w:rsid w:val="009E2866"/>
    <w:rsid w:val="009E2B19"/>
    <w:rsid w:val="009E2BC0"/>
    <w:rsid w:val="009E2BCD"/>
    <w:rsid w:val="009E2C0A"/>
    <w:rsid w:val="009E2C48"/>
    <w:rsid w:val="009E2D0B"/>
    <w:rsid w:val="009E2D73"/>
    <w:rsid w:val="009E2EA2"/>
    <w:rsid w:val="009E2F76"/>
    <w:rsid w:val="009E310D"/>
    <w:rsid w:val="009E3222"/>
    <w:rsid w:val="009E33F0"/>
    <w:rsid w:val="009E3419"/>
    <w:rsid w:val="009E3455"/>
    <w:rsid w:val="009E3747"/>
    <w:rsid w:val="009E38D1"/>
    <w:rsid w:val="009E3C45"/>
    <w:rsid w:val="009E40DF"/>
    <w:rsid w:val="009E4683"/>
    <w:rsid w:val="009E4719"/>
    <w:rsid w:val="009E473D"/>
    <w:rsid w:val="009E485A"/>
    <w:rsid w:val="009E487B"/>
    <w:rsid w:val="009E4C45"/>
    <w:rsid w:val="009E4D93"/>
    <w:rsid w:val="009E4DF7"/>
    <w:rsid w:val="009E4F36"/>
    <w:rsid w:val="009E51E9"/>
    <w:rsid w:val="009E52B3"/>
    <w:rsid w:val="009E560A"/>
    <w:rsid w:val="009E563D"/>
    <w:rsid w:val="009E5920"/>
    <w:rsid w:val="009E59AE"/>
    <w:rsid w:val="009E5A89"/>
    <w:rsid w:val="009E5B5B"/>
    <w:rsid w:val="009E5C78"/>
    <w:rsid w:val="009E606F"/>
    <w:rsid w:val="009E621E"/>
    <w:rsid w:val="009E62F0"/>
    <w:rsid w:val="009E62FA"/>
    <w:rsid w:val="009E6402"/>
    <w:rsid w:val="009E6553"/>
    <w:rsid w:val="009E6575"/>
    <w:rsid w:val="009E68A8"/>
    <w:rsid w:val="009E68B6"/>
    <w:rsid w:val="009E6BBD"/>
    <w:rsid w:val="009E6CC7"/>
    <w:rsid w:val="009E6D02"/>
    <w:rsid w:val="009E6E3D"/>
    <w:rsid w:val="009E6F06"/>
    <w:rsid w:val="009E7244"/>
    <w:rsid w:val="009E72AB"/>
    <w:rsid w:val="009E7348"/>
    <w:rsid w:val="009E7388"/>
    <w:rsid w:val="009E7496"/>
    <w:rsid w:val="009E76D5"/>
    <w:rsid w:val="009E783F"/>
    <w:rsid w:val="009E7A4A"/>
    <w:rsid w:val="009E7BAA"/>
    <w:rsid w:val="009E7DB2"/>
    <w:rsid w:val="009E7E56"/>
    <w:rsid w:val="009E7E57"/>
    <w:rsid w:val="009E7FE8"/>
    <w:rsid w:val="009F0019"/>
    <w:rsid w:val="009F0247"/>
    <w:rsid w:val="009F0310"/>
    <w:rsid w:val="009F038D"/>
    <w:rsid w:val="009F047D"/>
    <w:rsid w:val="009F06DD"/>
    <w:rsid w:val="009F090D"/>
    <w:rsid w:val="009F0938"/>
    <w:rsid w:val="009F0960"/>
    <w:rsid w:val="009F098B"/>
    <w:rsid w:val="009F0C17"/>
    <w:rsid w:val="009F0C5C"/>
    <w:rsid w:val="009F0C6B"/>
    <w:rsid w:val="009F0C7C"/>
    <w:rsid w:val="009F0CEF"/>
    <w:rsid w:val="009F0FC6"/>
    <w:rsid w:val="009F0FC8"/>
    <w:rsid w:val="009F1106"/>
    <w:rsid w:val="009F139F"/>
    <w:rsid w:val="009F149E"/>
    <w:rsid w:val="009F1511"/>
    <w:rsid w:val="009F18F8"/>
    <w:rsid w:val="009F190F"/>
    <w:rsid w:val="009F191B"/>
    <w:rsid w:val="009F19DE"/>
    <w:rsid w:val="009F1B1F"/>
    <w:rsid w:val="009F1B6C"/>
    <w:rsid w:val="009F1CAF"/>
    <w:rsid w:val="009F2537"/>
    <w:rsid w:val="009F25BD"/>
    <w:rsid w:val="009F26DD"/>
    <w:rsid w:val="009F283B"/>
    <w:rsid w:val="009F285E"/>
    <w:rsid w:val="009F28C7"/>
    <w:rsid w:val="009F28DF"/>
    <w:rsid w:val="009F2E12"/>
    <w:rsid w:val="009F35C0"/>
    <w:rsid w:val="009F3862"/>
    <w:rsid w:val="009F387A"/>
    <w:rsid w:val="009F3897"/>
    <w:rsid w:val="009F3AA0"/>
    <w:rsid w:val="009F3CEF"/>
    <w:rsid w:val="009F3EBB"/>
    <w:rsid w:val="009F42FE"/>
    <w:rsid w:val="009F44C8"/>
    <w:rsid w:val="009F4684"/>
    <w:rsid w:val="009F488F"/>
    <w:rsid w:val="009F495B"/>
    <w:rsid w:val="009F4A69"/>
    <w:rsid w:val="009F4C9B"/>
    <w:rsid w:val="009F4D8C"/>
    <w:rsid w:val="009F4E14"/>
    <w:rsid w:val="009F4F77"/>
    <w:rsid w:val="009F4FBF"/>
    <w:rsid w:val="009F5025"/>
    <w:rsid w:val="009F50AA"/>
    <w:rsid w:val="009F525E"/>
    <w:rsid w:val="009F528F"/>
    <w:rsid w:val="009F52ED"/>
    <w:rsid w:val="009F5538"/>
    <w:rsid w:val="009F57F4"/>
    <w:rsid w:val="009F5CAA"/>
    <w:rsid w:val="009F5D24"/>
    <w:rsid w:val="009F5E63"/>
    <w:rsid w:val="009F5E66"/>
    <w:rsid w:val="009F5FBA"/>
    <w:rsid w:val="009F5FC9"/>
    <w:rsid w:val="009F6066"/>
    <w:rsid w:val="009F6070"/>
    <w:rsid w:val="009F644D"/>
    <w:rsid w:val="009F6590"/>
    <w:rsid w:val="009F65C0"/>
    <w:rsid w:val="009F6867"/>
    <w:rsid w:val="009F68BF"/>
    <w:rsid w:val="009F6A9F"/>
    <w:rsid w:val="009F6AA5"/>
    <w:rsid w:val="009F6CDB"/>
    <w:rsid w:val="009F6DEA"/>
    <w:rsid w:val="009F6E94"/>
    <w:rsid w:val="009F6EBD"/>
    <w:rsid w:val="009F702C"/>
    <w:rsid w:val="009F73C9"/>
    <w:rsid w:val="009F7A8D"/>
    <w:rsid w:val="009F7BEB"/>
    <w:rsid w:val="009F7CB2"/>
    <w:rsid w:val="009F7E5A"/>
    <w:rsid w:val="009F7F58"/>
    <w:rsid w:val="00A00024"/>
    <w:rsid w:val="00A0018B"/>
    <w:rsid w:val="00A001FC"/>
    <w:rsid w:val="00A0033C"/>
    <w:rsid w:val="00A004D4"/>
    <w:rsid w:val="00A0065F"/>
    <w:rsid w:val="00A00765"/>
    <w:rsid w:val="00A007A9"/>
    <w:rsid w:val="00A00807"/>
    <w:rsid w:val="00A009CB"/>
    <w:rsid w:val="00A00AC2"/>
    <w:rsid w:val="00A00C65"/>
    <w:rsid w:val="00A00DFA"/>
    <w:rsid w:val="00A00EF1"/>
    <w:rsid w:val="00A010A7"/>
    <w:rsid w:val="00A0138D"/>
    <w:rsid w:val="00A01470"/>
    <w:rsid w:val="00A016AF"/>
    <w:rsid w:val="00A01967"/>
    <w:rsid w:val="00A0196F"/>
    <w:rsid w:val="00A019E4"/>
    <w:rsid w:val="00A01E88"/>
    <w:rsid w:val="00A01F08"/>
    <w:rsid w:val="00A01FCB"/>
    <w:rsid w:val="00A0200B"/>
    <w:rsid w:val="00A021FF"/>
    <w:rsid w:val="00A022D4"/>
    <w:rsid w:val="00A02633"/>
    <w:rsid w:val="00A02690"/>
    <w:rsid w:val="00A02780"/>
    <w:rsid w:val="00A02869"/>
    <w:rsid w:val="00A02916"/>
    <w:rsid w:val="00A029F4"/>
    <w:rsid w:val="00A02E44"/>
    <w:rsid w:val="00A02F22"/>
    <w:rsid w:val="00A0312B"/>
    <w:rsid w:val="00A032AC"/>
    <w:rsid w:val="00A0337A"/>
    <w:rsid w:val="00A035B1"/>
    <w:rsid w:val="00A035D6"/>
    <w:rsid w:val="00A0369E"/>
    <w:rsid w:val="00A037E2"/>
    <w:rsid w:val="00A038C0"/>
    <w:rsid w:val="00A039A8"/>
    <w:rsid w:val="00A0402D"/>
    <w:rsid w:val="00A040A9"/>
    <w:rsid w:val="00A04167"/>
    <w:rsid w:val="00A043B4"/>
    <w:rsid w:val="00A047AF"/>
    <w:rsid w:val="00A047F8"/>
    <w:rsid w:val="00A04909"/>
    <w:rsid w:val="00A049B5"/>
    <w:rsid w:val="00A049C0"/>
    <w:rsid w:val="00A04BAB"/>
    <w:rsid w:val="00A04C04"/>
    <w:rsid w:val="00A04D45"/>
    <w:rsid w:val="00A04FFC"/>
    <w:rsid w:val="00A05220"/>
    <w:rsid w:val="00A05238"/>
    <w:rsid w:val="00A053A1"/>
    <w:rsid w:val="00A05496"/>
    <w:rsid w:val="00A054F8"/>
    <w:rsid w:val="00A0591F"/>
    <w:rsid w:val="00A059B5"/>
    <w:rsid w:val="00A05A8D"/>
    <w:rsid w:val="00A05B0B"/>
    <w:rsid w:val="00A05C20"/>
    <w:rsid w:val="00A05C83"/>
    <w:rsid w:val="00A05EAF"/>
    <w:rsid w:val="00A06056"/>
    <w:rsid w:val="00A0631E"/>
    <w:rsid w:val="00A0639A"/>
    <w:rsid w:val="00A0647F"/>
    <w:rsid w:val="00A064A8"/>
    <w:rsid w:val="00A064ED"/>
    <w:rsid w:val="00A0688C"/>
    <w:rsid w:val="00A06DC9"/>
    <w:rsid w:val="00A06DDD"/>
    <w:rsid w:val="00A06E63"/>
    <w:rsid w:val="00A06EF8"/>
    <w:rsid w:val="00A07789"/>
    <w:rsid w:val="00A07987"/>
    <w:rsid w:val="00A079D7"/>
    <w:rsid w:val="00A07A79"/>
    <w:rsid w:val="00A07B8D"/>
    <w:rsid w:val="00A07C4B"/>
    <w:rsid w:val="00A07C54"/>
    <w:rsid w:val="00A07CED"/>
    <w:rsid w:val="00A07D6C"/>
    <w:rsid w:val="00A10001"/>
    <w:rsid w:val="00A1014E"/>
    <w:rsid w:val="00A10336"/>
    <w:rsid w:val="00A10499"/>
    <w:rsid w:val="00A104A3"/>
    <w:rsid w:val="00A105AE"/>
    <w:rsid w:val="00A107A3"/>
    <w:rsid w:val="00A10C44"/>
    <w:rsid w:val="00A10D02"/>
    <w:rsid w:val="00A10D9E"/>
    <w:rsid w:val="00A10DA5"/>
    <w:rsid w:val="00A113A4"/>
    <w:rsid w:val="00A113FF"/>
    <w:rsid w:val="00A11406"/>
    <w:rsid w:val="00A114BA"/>
    <w:rsid w:val="00A1162E"/>
    <w:rsid w:val="00A118E8"/>
    <w:rsid w:val="00A1198A"/>
    <w:rsid w:val="00A11D20"/>
    <w:rsid w:val="00A11FD6"/>
    <w:rsid w:val="00A120F3"/>
    <w:rsid w:val="00A121F6"/>
    <w:rsid w:val="00A125E0"/>
    <w:rsid w:val="00A128AB"/>
    <w:rsid w:val="00A12B14"/>
    <w:rsid w:val="00A12C0E"/>
    <w:rsid w:val="00A12D3B"/>
    <w:rsid w:val="00A12E40"/>
    <w:rsid w:val="00A133EA"/>
    <w:rsid w:val="00A1363A"/>
    <w:rsid w:val="00A138A8"/>
    <w:rsid w:val="00A13B68"/>
    <w:rsid w:val="00A13BA1"/>
    <w:rsid w:val="00A13CCD"/>
    <w:rsid w:val="00A13D27"/>
    <w:rsid w:val="00A13D3E"/>
    <w:rsid w:val="00A13D53"/>
    <w:rsid w:val="00A14357"/>
    <w:rsid w:val="00A144E7"/>
    <w:rsid w:val="00A145D9"/>
    <w:rsid w:val="00A14732"/>
    <w:rsid w:val="00A1473C"/>
    <w:rsid w:val="00A14905"/>
    <w:rsid w:val="00A14B0B"/>
    <w:rsid w:val="00A14CEF"/>
    <w:rsid w:val="00A14E0E"/>
    <w:rsid w:val="00A14EEA"/>
    <w:rsid w:val="00A15262"/>
    <w:rsid w:val="00A154EE"/>
    <w:rsid w:val="00A155EA"/>
    <w:rsid w:val="00A15661"/>
    <w:rsid w:val="00A156FF"/>
    <w:rsid w:val="00A1573D"/>
    <w:rsid w:val="00A1582B"/>
    <w:rsid w:val="00A158EC"/>
    <w:rsid w:val="00A158FD"/>
    <w:rsid w:val="00A15973"/>
    <w:rsid w:val="00A15E74"/>
    <w:rsid w:val="00A1606D"/>
    <w:rsid w:val="00A160E7"/>
    <w:rsid w:val="00A160EC"/>
    <w:rsid w:val="00A1612E"/>
    <w:rsid w:val="00A1631C"/>
    <w:rsid w:val="00A163FA"/>
    <w:rsid w:val="00A165C7"/>
    <w:rsid w:val="00A16613"/>
    <w:rsid w:val="00A16783"/>
    <w:rsid w:val="00A16919"/>
    <w:rsid w:val="00A16D63"/>
    <w:rsid w:val="00A16E42"/>
    <w:rsid w:val="00A16E75"/>
    <w:rsid w:val="00A16FFC"/>
    <w:rsid w:val="00A1700E"/>
    <w:rsid w:val="00A173A8"/>
    <w:rsid w:val="00A174A6"/>
    <w:rsid w:val="00A175B2"/>
    <w:rsid w:val="00A17643"/>
    <w:rsid w:val="00A176AC"/>
    <w:rsid w:val="00A1773F"/>
    <w:rsid w:val="00A1783F"/>
    <w:rsid w:val="00A17B39"/>
    <w:rsid w:val="00A17C18"/>
    <w:rsid w:val="00A17F91"/>
    <w:rsid w:val="00A20196"/>
    <w:rsid w:val="00A206A8"/>
    <w:rsid w:val="00A20824"/>
    <w:rsid w:val="00A20828"/>
    <w:rsid w:val="00A20A17"/>
    <w:rsid w:val="00A20BD6"/>
    <w:rsid w:val="00A20D17"/>
    <w:rsid w:val="00A20D7A"/>
    <w:rsid w:val="00A20DAE"/>
    <w:rsid w:val="00A20EB9"/>
    <w:rsid w:val="00A2100A"/>
    <w:rsid w:val="00A21334"/>
    <w:rsid w:val="00A215CB"/>
    <w:rsid w:val="00A2187F"/>
    <w:rsid w:val="00A21999"/>
    <w:rsid w:val="00A21D35"/>
    <w:rsid w:val="00A21DA9"/>
    <w:rsid w:val="00A21DC5"/>
    <w:rsid w:val="00A21E20"/>
    <w:rsid w:val="00A21EF1"/>
    <w:rsid w:val="00A22177"/>
    <w:rsid w:val="00A2226B"/>
    <w:rsid w:val="00A2232B"/>
    <w:rsid w:val="00A22431"/>
    <w:rsid w:val="00A224AA"/>
    <w:rsid w:val="00A2263A"/>
    <w:rsid w:val="00A22750"/>
    <w:rsid w:val="00A228C8"/>
    <w:rsid w:val="00A22B60"/>
    <w:rsid w:val="00A22D29"/>
    <w:rsid w:val="00A22D6F"/>
    <w:rsid w:val="00A22E21"/>
    <w:rsid w:val="00A22E78"/>
    <w:rsid w:val="00A22F90"/>
    <w:rsid w:val="00A22FD2"/>
    <w:rsid w:val="00A230F1"/>
    <w:rsid w:val="00A232F0"/>
    <w:rsid w:val="00A23776"/>
    <w:rsid w:val="00A237D9"/>
    <w:rsid w:val="00A2384D"/>
    <w:rsid w:val="00A23A5B"/>
    <w:rsid w:val="00A23BA3"/>
    <w:rsid w:val="00A23BE9"/>
    <w:rsid w:val="00A23EDE"/>
    <w:rsid w:val="00A23FC2"/>
    <w:rsid w:val="00A240C1"/>
    <w:rsid w:val="00A24649"/>
    <w:rsid w:val="00A246B1"/>
    <w:rsid w:val="00A24818"/>
    <w:rsid w:val="00A24AF2"/>
    <w:rsid w:val="00A24C3A"/>
    <w:rsid w:val="00A24DBD"/>
    <w:rsid w:val="00A25053"/>
    <w:rsid w:val="00A25337"/>
    <w:rsid w:val="00A253AD"/>
    <w:rsid w:val="00A254FC"/>
    <w:rsid w:val="00A2562A"/>
    <w:rsid w:val="00A2562F"/>
    <w:rsid w:val="00A2568B"/>
    <w:rsid w:val="00A25835"/>
    <w:rsid w:val="00A25D8B"/>
    <w:rsid w:val="00A25E58"/>
    <w:rsid w:val="00A26039"/>
    <w:rsid w:val="00A26057"/>
    <w:rsid w:val="00A26062"/>
    <w:rsid w:val="00A261F9"/>
    <w:rsid w:val="00A26307"/>
    <w:rsid w:val="00A26416"/>
    <w:rsid w:val="00A264BC"/>
    <w:rsid w:val="00A26585"/>
    <w:rsid w:val="00A267CB"/>
    <w:rsid w:val="00A26B94"/>
    <w:rsid w:val="00A26BA3"/>
    <w:rsid w:val="00A26DE4"/>
    <w:rsid w:val="00A27158"/>
    <w:rsid w:val="00A27277"/>
    <w:rsid w:val="00A272A7"/>
    <w:rsid w:val="00A27569"/>
    <w:rsid w:val="00A278A3"/>
    <w:rsid w:val="00A278D6"/>
    <w:rsid w:val="00A27911"/>
    <w:rsid w:val="00A27983"/>
    <w:rsid w:val="00A279A3"/>
    <w:rsid w:val="00A279CE"/>
    <w:rsid w:val="00A27E94"/>
    <w:rsid w:val="00A30213"/>
    <w:rsid w:val="00A30342"/>
    <w:rsid w:val="00A30443"/>
    <w:rsid w:val="00A306A2"/>
    <w:rsid w:val="00A306FC"/>
    <w:rsid w:val="00A30724"/>
    <w:rsid w:val="00A30808"/>
    <w:rsid w:val="00A30C5B"/>
    <w:rsid w:val="00A30EA5"/>
    <w:rsid w:val="00A30ED4"/>
    <w:rsid w:val="00A30EE8"/>
    <w:rsid w:val="00A3113A"/>
    <w:rsid w:val="00A31377"/>
    <w:rsid w:val="00A314AA"/>
    <w:rsid w:val="00A31555"/>
    <w:rsid w:val="00A317B0"/>
    <w:rsid w:val="00A31881"/>
    <w:rsid w:val="00A31CDD"/>
    <w:rsid w:val="00A31D90"/>
    <w:rsid w:val="00A31FFA"/>
    <w:rsid w:val="00A320D3"/>
    <w:rsid w:val="00A321C6"/>
    <w:rsid w:val="00A321F2"/>
    <w:rsid w:val="00A32329"/>
    <w:rsid w:val="00A32362"/>
    <w:rsid w:val="00A3243B"/>
    <w:rsid w:val="00A32440"/>
    <w:rsid w:val="00A3263B"/>
    <w:rsid w:val="00A3272B"/>
    <w:rsid w:val="00A3273B"/>
    <w:rsid w:val="00A3273D"/>
    <w:rsid w:val="00A32740"/>
    <w:rsid w:val="00A327A9"/>
    <w:rsid w:val="00A3294E"/>
    <w:rsid w:val="00A329B6"/>
    <w:rsid w:val="00A329BC"/>
    <w:rsid w:val="00A32B6A"/>
    <w:rsid w:val="00A32C09"/>
    <w:rsid w:val="00A32F40"/>
    <w:rsid w:val="00A32FF8"/>
    <w:rsid w:val="00A33079"/>
    <w:rsid w:val="00A3309E"/>
    <w:rsid w:val="00A331D4"/>
    <w:rsid w:val="00A33343"/>
    <w:rsid w:val="00A334F0"/>
    <w:rsid w:val="00A33520"/>
    <w:rsid w:val="00A336A8"/>
    <w:rsid w:val="00A337AC"/>
    <w:rsid w:val="00A33964"/>
    <w:rsid w:val="00A33990"/>
    <w:rsid w:val="00A33AC4"/>
    <w:rsid w:val="00A33BD8"/>
    <w:rsid w:val="00A33C88"/>
    <w:rsid w:val="00A33E76"/>
    <w:rsid w:val="00A33F6A"/>
    <w:rsid w:val="00A340C9"/>
    <w:rsid w:val="00A34282"/>
    <w:rsid w:val="00A343A1"/>
    <w:rsid w:val="00A344A7"/>
    <w:rsid w:val="00A34542"/>
    <w:rsid w:val="00A3498E"/>
    <w:rsid w:val="00A34B33"/>
    <w:rsid w:val="00A34B5E"/>
    <w:rsid w:val="00A34CFD"/>
    <w:rsid w:val="00A34E18"/>
    <w:rsid w:val="00A34E30"/>
    <w:rsid w:val="00A34EC5"/>
    <w:rsid w:val="00A35154"/>
    <w:rsid w:val="00A3530B"/>
    <w:rsid w:val="00A353FE"/>
    <w:rsid w:val="00A3543A"/>
    <w:rsid w:val="00A355B6"/>
    <w:rsid w:val="00A35644"/>
    <w:rsid w:val="00A35695"/>
    <w:rsid w:val="00A356B2"/>
    <w:rsid w:val="00A357C2"/>
    <w:rsid w:val="00A3587B"/>
    <w:rsid w:val="00A35C1E"/>
    <w:rsid w:val="00A35D0A"/>
    <w:rsid w:val="00A35D30"/>
    <w:rsid w:val="00A35F29"/>
    <w:rsid w:val="00A3606E"/>
    <w:rsid w:val="00A363B2"/>
    <w:rsid w:val="00A366E2"/>
    <w:rsid w:val="00A368AC"/>
    <w:rsid w:val="00A3697C"/>
    <w:rsid w:val="00A3699E"/>
    <w:rsid w:val="00A36B6C"/>
    <w:rsid w:val="00A36E61"/>
    <w:rsid w:val="00A36F0E"/>
    <w:rsid w:val="00A37117"/>
    <w:rsid w:val="00A373C2"/>
    <w:rsid w:val="00A3753E"/>
    <w:rsid w:val="00A376B0"/>
    <w:rsid w:val="00A37767"/>
    <w:rsid w:val="00A3784A"/>
    <w:rsid w:val="00A378B5"/>
    <w:rsid w:val="00A378C3"/>
    <w:rsid w:val="00A37A81"/>
    <w:rsid w:val="00A37AE0"/>
    <w:rsid w:val="00A37B6C"/>
    <w:rsid w:val="00A37DC1"/>
    <w:rsid w:val="00A37E53"/>
    <w:rsid w:val="00A37F17"/>
    <w:rsid w:val="00A40244"/>
    <w:rsid w:val="00A40304"/>
    <w:rsid w:val="00A4037D"/>
    <w:rsid w:val="00A4060E"/>
    <w:rsid w:val="00A40903"/>
    <w:rsid w:val="00A40A0C"/>
    <w:rsid w:val="00A40B61"/>
    <w:rsid w:val="00A40CAE"/>
    <w:rsid w:val="00A40CF5"/>
    <w:rsid w:val="00A40D62"/>
    <w:rsid w:val="00A40F3F"/>
    <w:rsid w:val="00A41126"/>
    <w:rsid w:val="00A41273"/>
    <w:rsid w:val="00A41367"/>
    <w:rsid w:val="00A41381"/>
    <w:rsid w:val="00A41395"/>
    <w:rsid w:val="00A414BF"/>
    <w:rsid w:val="00A415AE"/>
    <w:rsid w:val="00A415F2"/>
    <w:rsid w:val="00A41651"/>
    <w:rsid w:val="00A4180E"/>
    <w:rsid w:val="00A41AF3"/>
    <w:rsid w:val="00A41AF8"/>
    <w:rsid w:val="00A41B66"/>
    <w:rsid w:val="00A41B9F"/>
    <w:rsid w:val="00A41BA3"/>
    <w:rsid w:val="00A41C21"/>
    <w:rsid w:val="00A41DC0"/>
    <w:rsid w:val="00A41DEB"/>
    <w:rsid w:val="00A420A3"/>
    <w:rsid w:val="00A4217E"/>
    <w:rsid w:val="00A4233A"/>
    <w:rsid w:val="00A4243E"/>
    <w:rsid w:val="00A42570"/>
    <w:rsid w:val="00A425A1"/>
    <w:rsid w:val="00A42774"/>
    <w:rsid w:val="00A42977"/>
    <w:rsid w:val="00A42A04"/>
    <w:rsid w:val="00A42A19"/>
    <w:rsid w:val="00A42A61"/>
    <w:rsid w:val="00A42B27"/>
    <w:rsid w:val="00A42B29"/>
    <w:rsid w:val="00A42D1A"/>
    <w:rsid w:val="00A42EDB"/>
    <w:rsid w:val="00A42F5E"/>
    <w:rsid w:val="00A42FA4"/>
    <w:rsid w:val="00A42FBD"/>
    <w:rsid w:val="00A42FD1"/>
    <w:rsid w:val="00A431FC"/>
    <w:rsid w:val="00A4334D"/>
    <w:rsid w:val="00A435D7"/>
    <w:rsid w:val="00A437B1"/>
    <w:rsid w:val="00A4386C"/>
    <w:rsid w:val="00A438F8"/>
    <w:rsid w:val="00A43997"/>
    <w:rsid w:val="00A439D3"/>
    <w:rsid w:val="00A43D2A"/>
    <w:rsid w:val="00A43D59"/>
    <w:rsid w:val="00A43DDA"/>
    <w:rsid w:val="00A43DF2"/>
    <w:rsid w:val="00A44259"/>
    <w:rsid w:val="00A443A8"/>
    <w:rsid w:val="00A443D0"/>
    <w:rsid w:val="00A446D5"/>
    <w:rsid w:val="00A4485B"/>
    <w:rsid w:val="00A44875"/>
    <w:rsid w:val="00A4489B"/>
    <w:rsid w:val="00A44913"/>
    <w:rsid w:val="00A44AA6"/>
    <w:rsid w:val="00A44B7D"/>
    <w:rsid w:val="00A44CBD"/>
    <w:rsid w:val="00A44DD6"/>
    <w:rsid w:val="00A451A2"/>
    <w:rsid w:val="00A451C3"/>
    <w:rsid w:val="00A45297"/>
    <w:rsid w:val="00A455D9"/>
    <w:rsid w:val="00A455E4"/>
    <w:rsid w:val="00A45760"/>
    <w:rsid w:val="00A457D0"/>
    <w:rsid w:val="00A457D1"/>
    <w:rsid w:val="00A45CAF"/>
    <w:rsid w:val="00A45E1A"/>
    <w:rsid w:val="00A45EC7"/>
    <w:rsid w:val="00A45F52"/>
    <w:rsid w:val="00A46084"/>
    <w:rsid w:val="00A461C8"/>
    <w:rsid w:val="00A461CB"/>
    <w:rsid w:val="00A46236"/>
    <w:rsid w:val="00A462F5"/>
    <w:rsid w:val="00A465C3"/>
    <w:rsid w:val="00A46AD1"/>
    <w:rsid w:val="00A46D0E"/>
    <w:rsid w:val="00A46E1D"/>
    <w:rsid w:val="00A46EF3"/>
    <w:rsid w:val="00A46F6D"/>
    <w:rsid w:val="00A46FFA"/>
    <w:rsid w:val="00A47126"/>
    <w:rsid w:val="00A472EF"/>
    <w:rsid w:val="00A4732C"/>
    <w:rsid w:val="00A4759F"/>
    <w:rsid w:val="00A475EE"/>
    <w:rsid w:val="00A478CC"/>
    <w:rsid w:val="00A47924"/>
    <w:rsid w:val="00A4795E"/>
    <w:rsid w:val="00A47A5D"/>
    <w:rsid w:val="00A47B05"/>
    <w:rsid w:val="00A47D82"/>
    <w:rsid w:val="00A47E14"/>
    <w:rsid w:val="00A5028C"/>
    <w:rsid w:val="00A502FE"/>
    <w:rsid w:val="00A50410"/>
    <w:rsid w:val="00A504C8"/>
    <w:rsid w:val="00A50897"/>
    <w:rsid w:val="00A50AF4"/>
    <w:rsid w:val="00A50B59"/>
    <w:rsid w:val="00A50BFD"/>
    <w:rsid w:val="00A50C34"/>
    <w:rsid w:val="00A50CF5"/>
    <w:rsid w:val="00A50D3F"/>
    <w:rsid w:val="00A50F09"/>
    <w:rsid w:val="00A50FB3"/>
    <w:rsid w:val="00A51014"/>
    <w:rsid w:val="00A51222"/>
    <w:rsid w:val="00A51323"/>
    <w:rsid w:val="00A51573"/>
    <w:rsid w:val="00A516B8"/>
    <w:rsid w:val="00A51745"/>
    <w:rsid w:val="00A5186F"/>
    <w:rsid w:val="00A51A13"/>
    <w:rsid w:val="00A51DA8"/>
    <w:rsid w:val="00A51E51"/>
    <w:rsid w:val="00A51ECF"/>
    <w:rsid w:val="00A520E8"/>
    <w:rsid w:val="00A522F9"/>
    <w:rsid w:val="00A52680"/>
    <w:rsid w:val="00A52913"/>
    <w:rsid w:val="00A52B0B"/>
    <w:rsid w:val="00A52BCD"/>
    <w:rsid w:val="00A52C0D"/>
    <w:rsid w:val="00A52E78"/>
    <w:rsid w:val="00A52EDC"/>
    <w:rsid w:val="00A52F9F"/>
    <w:rsid w:val="00A52FA2"/>
    <w:rsid w:val="00A530BD"/>
    <w:rsid w:val="00A53160"/>
    <w:rsid w:val="00A533E2"/>
    <w:rsid w:val="00A53454"/>
    <w:rsid w:val="00A536AF"/>
    <w:rsid w:val="00A538C9"/>
    <w:rsid w:val="00A53CB2"/>
    <w:rsid w:val="00A5418B"/>
    <w:rsid w:val="00A5439A"/>
    <w:rsid w:val="00A5448C"/>
    <w:rsid w:val="00A5454D"/>
    <w:rsid w:val="00A54747"/>
    <w:rsid w:val="00A547B3"/>
    <w:rsid w:val="00A54A5D"/>
    <w:rsid w:val="00A54C75"/>
    <w:rsid w:val="00A54CFC"/>
    <w:rsid w:val="00A54DE0"/>
    <w:rsid w:val="00A54F75"/>
    <w:rsid w:val="00A552FA"/>
    <w:rsid w:val="00A5530B"/>
    <w:rsid w:val="00A5537F"/>
    <w:rsid w:val="00A553E9"/>
    <w:rsid w:val="00A55767"/>
    <w:rsid w:val="00A5584E"/>
    <w:rsid w:val="00A55ACC"/>
    <w:rsid w:val="00A55AF8"/>
    <w:rsid w:val="00A55B91"/>
    <w:rsid w:val="00A560F5"/>
    <w:rsid w:val="00A5648A"/>
    <w:rsid w:val="00A566D3"/>
    <w:rsid w:val="00A56A39"/>
    <w:rsid w:val="00A56DF7"/>
    <w:rsid w:val="00A57337"/>
    <w:rsid w:val="00A57680"/>
    <w:rsid w:val="00A579C6"/>
    <w:rsid w:val="00A57AE8"/>
    <w:rsid w:val="00A57C81"/>
    <w:rsid w:val="00A57DA6"/>
    <w:rsid w:val="00A57E87"/>
    <w:rsid w:val="00A60036"/>
    <w:rsid w:val="00A601FD"/>
    <w:rsid w:val="00A60242"/>
    <w:rsid w:val="00A6036A"/>
    <w:rsid w:val="00A608E7"/>
    <w:rsid w:val="00A60A7C"/>
    <w:rsid w:val="00A60DDA"/>
    <w:rsid w:val="00A60E14"/>
    <w:rsid w:val="00A60F1C"/>
    <w:rsid w:val="00A61049"/>
    <w:rsid w:val="00A61097"/>
    <w:rsid w:val="00A61156"/>
    <w:rsid w:val="00A6190B"/>
    <w:rsid w:val="00A6193A"/>
    <w:rsid w:val="00A61A2B"/>
    <w:rsid w:val="00A61C90"/>
    <w:rsid w:val="00A61DC3"/>
    <w:rsid w:val="00A61DCA"/>
    <w:rsid w:val="00A61E86"/>
    <w:rsid w:val="00A6211F"/>
    <w:rsid w:val="00A62197"/>
    <w:rsid w:val="00A6258F"/>
    <w:rsid w:val="00A6294A"/>
    <w:rsid w:val="00A62989"/>
    <w:rsid w:val="00A62A61"/>
    <w:rsid w:val="00A62A82"/>
    <w:rsid w:val="00A62AD6"/>
    <w:rsid w:val="00A62AF1"/>
    <w:rsid w:val="00A62CC7"/>
    <w:rsid w:val="00A62F03"/>
    <w:rsid w:val="00A62F23"/>
    <w:rsid w:val="00A62F54"/>
    <w:rsid w:val="00A62FE9"/>
    <w:rsid w:val="00A63094"/>
    <w:rsid w:val="00A6309D"/>
    <w:rsid w:val="00A63175"/>
    <w:rsid w:val="00A63437"/>
    <w:rsid w:val="00A639E3"/>
    <w:rsid w:val="00A63D16"/>
    <w:rsid w:val="00A6439C"/>
    <w:rsid w:val="00A64514"/>
    <w:rsid w:val="00A6462D"/>
    <w:rsid w:val="00A6474D"/>
    <w:rsid w:val="00A647E4"/>
    <w:rsid w:val="00A64832"/>
    <w:rsid w:val="00A648A0"/>
    <w:rsid w:val="00A648DC"/>
    <w:rsid w:val="00A6495D"/>
    <w:rsid w:val="00A64A11"/>
    <w:rsid w:val="00A64A5D"/>
    <w:rsid w:val="00A64AFF"/>
    <w:rsid w:val="00A64B3A"/>
    <w:rsid w:val="00A65165"/>
    <w:rsid w:val="00A65172"/>
    <w:rsid w:val="00A6554F"/>
    <w:rsid w:val="00A655EF"/>
    <w:rsid w:val="00A65681"/>
    <w:rsid w:val="00A656E4"/>
    <w:rsid w:val="00A65AAD"/>
    <w:rsid w:val="00A65B67"/>
    <w:rsid w:val="00A65BE2"/>
    <w:rsid w:val="00A65C5B"/>
    <w:rsid w:val="00A6605E"/>
    <w:rsid w:val="00A662EE"/>
    <w:rsid w:val="00A66377"/>
    <w:rsid w:val="00A663AD"/>
    <w:rsid w:val="00A66453"/>
    <w:rsid w:val="00A665CF"/>
    <w:rsid w:val="00A665D6"/>
    <w:rsid w:val="00A66794"/>
    <w:rsid w:val="00A66879"/>
    <w:rsid w:val="00A668E7"/>
    <w:rsid w:val="00A669E5"/>
    <w:rsid w:val="00A66B19"/>
    <w:rsid w:val="00A66BB0"/>
    <w:rsid w:val="00A66E76"/>
    <w:rsid w:val="00A66FF7"/>
    <w:rsid w:val="00A6729A"/>
    <w:rsid w:val="00A673FE"/>
    <w:rsid w:val="00A677B0"/>
    <w:rsid w:val="00A677D1"/>
    <w:rsid w:val="00A67848"/>
    <w:rsid w:val="00A67A2C"/>
    <w:rsid w:val="00A67AD9"/>
    <w:rsid w:val="00A67BF2"/>
    <w:rsid w:val="00A67D44"/>
    <w:rsid w:val="00A7011C"/>
    <w:rsid w:val="00A7015B"/>
    <w:rsid w:val="00A70281"/>
    <w:rsid w:val="00A703C9"/>
    <w:rsid w:val="00A703D8"/>
    <w:rsid w:val="00A705C4"/>
    <w:rsid w:val="00A7097B"/>
    <w:rsid w:val="00A70AE6"/>
    <w:rsid w:val="00A70DF3"/>
    <w:rsid w:val="00A70EAB"/>
    <w:rsid w:val="00A70EBD"/>
    <w:rsid w:val="00A70F76"/>
    <w:rsid w:val="00A7116B"/>
    <w:rsid w:val="00A7136A"/>
    <w:rsid w:val="00A7138F"/>
    <w:rsid w:val="00A715F7"/>
    <w:rsid w:val="00A7176B"/>
    <w:rsid w:val="00A71CE2"/>
    <w:rsid w:val="00A71D1D"/>
    <w:rsid w:val="00A71DE9"/>
    <w:rsid w:val="00A71EAF"/>
    <w:rsid w:val="00A71FCD"/>
    <w:rsid w:val="00A720FB"/>
    <w:rsid w:val="00A7218E"/>
    <w:rsid w:val="00A722A9"/>
    <w:rsid w:val="00A7232D"/>
    <w:rsid w:val="00A72399"/>
    <w:rsid w:val="00A72448"/>
    <w:rsid w:val="00A72489"/>
    <w:rsid w:val="00A7257B"/>
    <w:rsid w:val="00A725E3"/>
    <w:rsid w:val="00A7263A"/>
    <w:rsid w:val="00A72699"/>
    <w:rsid w:val="00A72863"/>
    <w:rsid w:val="00A72932"/>
    <w:rsid w:val="00A72CAD"/>
    <w:rsid w:val="00A72F46"/>
    <w:rsid w:val="00A73103"/>
    <w:rsid w:val="00A731BF"/>
    <w:rsid w:val="00A731E3"/>
    <w:rsid w:val="00A73228"/>
    <w:rsid w:val="00A73467"/>
    <w:rsid w:val="00A735AB"/>
    <w:rsid w:val="00A73828"/>
    <w:rsid w:val="00A73A1B"/>
    <w:rsid w:val="00A73D14"/>
    <w:rsid w:val="00A73EB3"/>
    <w:rsid w:val="00A73F7E"/>
    <w:rsid w:val="00A74038"/>
    <w:rsid w:val="00A74129"/>
    <w:rsid w:val="00A743E8"/>
    <w:rsid w:val="00A744FB"/>
    <w:rsid w:val="00A745D6"/>
    <w:rsid w:val="00A74CEE"/>
    <w:rsid w:val="00A74E84"/>
    <w:rsid w:val="00A74F49"/>
    <w:rsid w:val="00A7514B"/>
    <w:rsid w:val="00A754E7"/>
    <w:rsid w:val="00A755BD"/>
    <w:rsid w:val="00A75703"/>
    <w:rsid w:val="00A75844"/>
    <w:rsid w:val="00A7585A"/>
    <w:rsid w:val="00A7595C"/>
    <w:rsid w:val="00A75B20"/>
    <w:rsid w:val="00A75D47"/>
    <w:rsid w:val="00A75DE1"/>
    <w:rsid w:val="00A75E13"/>
    <w:rsid w:val="00A7602D"/>
    <w:rsid w:val="00A7638C"/>
    <w:rsid w:val="00A7647C"/>
    <w:rsid w:val="00A764CE"/>
    <w:rsid w:val="00A7672B"/>
    <w:rsid w:val="00A76776"/>
    <w:rsid w:val="00A767CB"/>
    <w:rsid w:val="00A769E9"/>
    <w:rsid w:val="00A76A93"/>
    <w:rsid w:val="00A76C56"/>
    <w:rsid w:val="00A76D09"/>
    <w:rsid w:val="00A76F49"/>
    <w:rsid w:val="00A770F0"/>
    <w:rsid w:val="00A7714E"/>
    <w:rsid w:val="00A7763A"/>
    <w:rsid w:val="00A7770A"/>
    <w:rsid w:val="00A7778D"/>
    <w:rsid w:val="00A778F1"/>
    <w:rsid w:val="00A77A7D"/>
    <w:rsid w:val="00A77B16"/>
    <w:rsid w:val="00A77C7E"/>
    <w:rsid w:val="00A77CA4"/>
    <w:rsid w:val="00A77D6C"/>
    <w:rsid w:val="00A77EA6"/>
    <w:rsid w:val="00A8000D"/>
    <w:rsid w:val="00A80070"/>
    <w:rsid w:val="00A80341"/>
    <w:rsid w:val="00A8043D"/>
    <w:rsid w:val="00A80866"/>
    <w:rsid w:val="00A809F8"/>
    <w:rsid w:val="00A80D2F"/>
    <w:rsid w:val="00A80D9A"/>
    <w:rsid w:val="00A80E00"/>
    <w:rsid w:val="00A80E3F"/>
    <w:rsid w:val="00A80EC7"/>
    <w:rsid w:val="00A80FC6"/>
    <w:rsid w:val="00A81180"/>
    <w:rsid w:val="00A8147B"/>
    <w:rsid w:val="00A81609"/>
    <w:rsid w:val="00A817E5"/>
    <w:rsid w:val="00A8192D"/>
    <w:rsid w:val="00A81C6C"/>
    <w:rsid w:val="00A81ED4"/>
    <w:rsid w:val="00A81F42"/>
    <w:rsid w:val="00A81FBF"/>
    <w:rsid w:val="00A82130"/>
    <w:rsid w:val="00A821EB"/>
    <w:rsid w:val="00A82200"/>
    <w:rsid w:val="00A822E6"/>
    <w:rsid w:val="00A82329"/>
    <w:rsid w:val="00A82495"/>
    <w:rsid w:val="00A824F2"/>
    <w:rsid w:val="00A82567"/>
    <w:rsid w:val="00A826AE"/>
    <w:rsid w:val="00A82725"/>
    <w:rsid w:val="00A82DC0"/>
    <w:rsid w:val="00A82DE1"/>
    <w:rsid w:val="00A8313C"/>
    <w:rsid w:val="00A832A9"/>
    <w:rsid w:val="00A833D3"/>
    <w:rsid w:val="00A8345B"/>
    <w:rsid w:val="00A83AFD"/>
    <w:rsid w:val="00A83D24"/>
    <w:rsid w:val="00A83D5F"/>
    <w:rsid w:val="00A83F2B"/>
    <w:rsid w:val="00A84099"/>
    <w:rsid w:val="00A84170"/>
    <w:rsid w:val="00A8450C"/>
    <w:rsid w:val="00A84510"/>
    <w:rsid w:val="00A84591"/>
    <w:rsid w:val="00A8479F"/>
    <w:rsid w:val="00A84E5B"/>
    <w:rsid w:val="00A84FD0"/>
    <w:rsid w:val="00A85063"/>
    <w:rsid w:val="00A85117"/>
    <w:rsid w:val="00A8535A"/>
    <w:rsid w:val="00A85384"/>
    <w:rsid w:val="00A8549E"/>
    <w:rsid w:val="00A85731"/>
    <w:rsid w:val="00A858A6"/>
    <w:rsid w:val="00A85B80"/>
    <w:rsid w:val="00A85BA0"/>
    <w:rsid w:val="00A85BB8"/>
    <w:rsid w:val="00A85CFA"/>
    <w:rsid w:val="00A85DA4"/>
    <w:rsid w:val="00A85E99"/>
    <w:rsid w:val="00A860CC"/>
    <w:rsid w:val="00A8632C"/>
    <w:rsid w:val="00A8645C"/>
    <w:rsid w:val="00A86540"/>
    <w:rsid w:val="00A86596"/>
    <w:rsid w:val="00A86607"/>
    <w:rsid w:val="00A8679F"/>
    <w:rsid w:val="00A8686E"/>
    <w:rsid w:val="00A86902"/>
    <w:rsid w:val="00A869B8"/>
    <w:rsid w:val="00A86BBE"/>
    <w:rsid w:val="00A86C2D"/>
    <w:rsid w:val="00A86E34"/>
    <w:rsid w:val="00A86F0E"/>
    <w:rsid w:val="00A86FBA"/>
    <w:rsid w:val="00A878F9"/>
    <w:rsid w:val="00A87A4C"/>
    <w:rsid w:val="00A87C49"/>
    <w:rsid w:val="00A87D1B"/>
    <w:rsid w:val="00A87D56"/>
    <w:rsid w:val="00A87F3D"/>
    <w:rsid w:val="00A9004B"/>
    <w:rsid w:val="00A90568"/>
    <w:rsid w:val="00A90582"/>
    <w:rsid w:val="00A90A4A"/>
    <w:rsid w:val="00A90A4C"/>
    <w:rsid w:val="00A90B54"/>
    <w:rsid w:val="00A90C0B"/>
    <w:rsid w:val="00A90E7A"/>
    <w:rsid w:val="00A91009"/>
    <w:rsid w:val="00A91141"/>
    <w:rsid w:val="00A91340"/>
    <w:rsid w:val="00A914E8"/>
    <w:rsid w:val="00A915CE"/>
    <w:rsid w:val="00A9174F"/>
    <w:rsid w:val="00A91763"/>
    <w:rsid w:val="00A9194C"/>
    <w:rsid w:val="00A91B7A"/>
    <w:rsid w:val="00A91C42"/>
    <w:rsid w:val="00A91D05"/>
    <w:rsid w:val="00A91FA7"/>
    <w:rsid w:val="00A9210D"/>
    <w:rsid w:val="00A92147"/>
    <w:rsid w:val="00A9244F"/>
    <w:rsid w:val="00A9264C"/>
    <w:rsid w:val="00A92720"/>
    <w:rsid w:val="00A9282A"/>
    <w:rsid w:val="00A92866"/>
    <w:rsid w:val="00A92FCF"/>
    <w:rsid w:val="00A93019"/>
    <w:rsid w:val="00A9301E"/>
    <w:rsid w:val="00A931CA"/>
    <w:rsid w:val="00A93280"/>
    <w:rsid w:val="00A932F1"/>
    <w:rsid w:val="00A934BA"/>
    <w:rsid w:val="00A934FE"/>
    <w:rsid w:val="00A935BE"/>
    <w:rsid w:val="00A93762"/>
    <w:rsid w:val="00A937C5"/>
    <w:rsid w:val="00A938A3"/>
    <w:rsid w:val="00A93908"/>
    <w:rsid w:val="00A93A1B"/>
    <w:rsid w:val="00A93CF8"/>
    <w:rsid w:val="00A93E75"/>
    <w:rsid w:val="00A94064"/>
    <w:rsid w:val="00A94096"/>
    <w:rsid w:val="00A9431F"/>
    <w:rsid w:val="00A943A5"/>
    <w:rsid w:val="00A94471"/>
    <w:rsid w:val="00A94789"/>
    <w:rsid w:val="00A94968"/>
    <w:rsid w:val="00A95029"/>
    <w:rsid w:val="00A9513B"/>
    <w:rsid w:val="00A952A7"/>
    <w:rsid w:val="00A953CD"/>
    <w:rsid w:val="00A9540D"/>
    <w:rsid w:val="00A954C3"/>
    <w:rsid w:val="00A95584"/>
    <w:rsid w:val="00A9581F"/>
    <w:rsid w:val="00A95934"/>
    <w:rsid w:val="00A95967"/>
    <w:rsid w:val="00A9596E"/>
    <w:rsid w:val="00A95BA0"/>
    <w:rsid w:val="00A95EF4"/>
    <w:rsid w:val="00A95EFD"/>
    <w:rsid w:val="00A95F86"/>
    <w:rsid w:val="00A95FE9"/>
    <w:rsid w:val="00A9602A"/>
    <w:rsid w:val="00A96117"/>
    <w:rsid w:val="00A96182"/>
    <w:rsid w:val="00A9632E"/>
    <w:rsid w:val="00A96357"/>
    <w:rsid w:val="00A96387"/>
    <w:rsid w:val="00A96555"/>
    <w:rsid w:val="00A96717"/>
    <w:rsid w:val="00A9679B"/>
    <w:rsid w:val="00A96803"/>
    <w:rsid w:val="00A96887"/>
    <w:rsid w:val="00A96B15"/>
    <w:rsid w:val="00A96B9B"/>
    <w:rsid w:val="00A96CAD"/>
    <w:rsid w:val="00A96CD0"/>
    <w:rsid w:val="00A96CDC"/>
    <w:rsid w:val="00A96E09"/>
    <w:rsid w:val="00A96E9D"/>
    <w:rsid w:val="00A97163"/>
    <w:rsid w:val="00A972A8"/>
    <w:rsid w:val="00A972E5"/>
    <w:rsid w:val="00A973CF"/>
    <w:rsid w:val="00A9750D"/>
    <w:rsid w:val="00A977C8"/>
    <w:rsid w:val="00A9787C"/>
    <w:rsid w:val="00A978FE"/>
    <w:rsid w:val="00A97912"/>
    <w:rsid w:val="00A979C2"/>
    <w:rsid w:val="00A979D1"/>
    <w:rsid w:val="00A97D61"/>
    <w:rsid w:val="00A97EF3"/>
    <w:rsid w:val="00AA0010"/>
    <w:rsid w:val="00AA0075"/>
    <w:rsid w:val="00AA0336"/>
    <w:rsid w:val="00AA0392"/>
    <w:rsid w:val="00AA055E"/>
    <w:rsid w:val="00AA057F"/>
    <w:rsid w:val="00AA05E4"/>
    <w:rsid w:val="00AA0767"/>
    <w:rsid w:val="00AA082C"/>
    <w:rsid w:val="00AA084F"/>
    <w:rsid w:val="00AA0930"/>
    <w:rsid w:val="00AA0970"/>
    <w:rsid w:val="00AA09A7"/>
    <w:rsid w:val="00AA0ABE"/>
    <w:rsid w:val="00AA0C30"/>
    <w:rsid w:val="00AA0D3B"/>
    <w:rsid w:val="00AA0D5A"/>
    <w:rsid w:val="00AA0EF4"/>
    <w:rsid w:val="00AA10C7"/>
    <w:rsid w:val="00AA1287"/>
    <w:rsid w:val="00AA12AA"/>
    <w:rsid w:val="00AA1402"/>
    <w:rsid w:val="00AA1674"/>
    <w:rsid w:val="00AA1AAD"/>
    <w:rsid w:val="00AA1D30"/>
    <w:rsid w:val="00AA1F6F"/>
    <w:rsid w:val="00AA1FF5"/>
    <w:rsid w:val="00AA2106"/>
    <w:rsid w:val="00AA23A8"/>
    <w:rsid w:val="00AA252D"/>
    <w:rsid w:val="00AA254D"/>
    <w:rsid w:val="00AA25F8"/>
    <w:rsid w:val="00AA2855"/>
    <w:rsid w:val="00AA293D"/>
    <w:rsid w:val="00AA294A"/>
    <w:rsid w:val="00AA2A11"/>
    <w:rsid w:val="00AA2A90"/>
    <w:rsid w:val="00AA2A9E"/>
    <w:rsid w:val="00AA2D7C"/>
    <w:rsid w:val="00AA2F7D"/>
    <w:rsid w:val="00AA2FB1"/>
    <w:rsid w:val="00AA318A"/>
    <w:rsid w:val="00AA32B3"/>
    <w:rsid w:val="00AA3868"/>
    <w:rsid w:val="00AA38D3"/>
    <w:rsid w:val="00AA3AEB"/>
    <w:rsid w:val="00AA3C73"/>
    <w:rsid w:val="00AA3FB0"/>
    <w:rsid w:val="00AA3FB9"/>
    <w:rsid w:val="00AA405B"/>
    <w:rsid w:val="00AA420C"/>
    <w:rsid w:val="00AA45A8"/>
    <w:rsid w:val="00AA45F3"/>
    <w:rsid w:val="00AA4601"/>
    <w:rsid w:val="00AA46F2"/>
    <w:rsid w:val="00AA46FC"/>
    <w:rsid w:val="00AA4724"/>
    <w:rsid w:val="00AA4934"/>
    <w:rsid w:val="00AA4AA5"/>
    <w:rsid w:val="00AA4FDE"/>
    <w:rsid w:val="00AA50C5"/>
    <w:rsid w:val="00AA5156"/>
    <w:rsid w:val="00AA52AC"/>
    <w:rsid w:val="00AA533B"/>
    <w:rsid w:val="00AA55DE"/>
    <w:rsid w:val="00AA57D1"/>
    <w:rsid w:val="00AA5FDD"/>
    <w:rsid w:val="00AA60F4"/>
    <w:rsid w:val="00AA61C2"/>
    <w:rsid w:val="00AA62F8"/>
    <w:rsid w:val="00AA670E"/>
    <w:rsid w:val="00AA676A"/>
    <w:rsid w:val="00AA6820"/>
    <w:rsid w:val="00AA69E3"/>
    <w:rsid w:val="00AA6A7F"/>
    <w:rsid w:val="00AA6CE6"/>
    <w:rsid w:val="00AA6D77"/>
    <w:rsid w:val="00AA6DA5"/>
    <w:rsid w:val="00AA72B9"/>
    <w:rsid w:val="00AA7589"/>
    <w:rsid w:val="00AA75F7"/>
    <w:rsid w:val="00AA7651"/>
    <w:rsid w:val="00AA797B"/>
    <w:rsid w:val="00AA7AE7"/>
    <w:rsid w:val="00AA7B2E"/>
    <w:rsid w:val="00AA7BCB"/>
    <w:rsid w:val="00AA7C6D"/>
    <w:rsid w:val="00AA7CEE"/>
    <w:rsid w:val="00AA7DAA"/>
    <w:rsid w:val="00AA7DC2"/>
    <w:rsid w:val="00AA7DFF"/>
    <w:rsid w:val="00AA7E31"/>
    <w:rsid w:val="00AA7FF2"/>
    <w:rsid w:val="00AB0123"/>
    <w:rsid w:val="00AB027A"/>
    <w:rsid w:val="00AB0896"/>
    <w:rsid w:val="00AB08D7"/>
    <w:rsid w:val="00AB0A6C"/>
    <w:rsid w:val="00AB0E5C"/>
    <w:rsid w:val="00AB0F71"/>
    <w:rsid w:val="00AB1085"/>
    <w:rsid w:val="00AB12EA"/>
    <w:rsid w:val="00AB1346"/>
    <w:rsid w:val="00AB14F1"/>
    <w:rsid w:val="00AB1553"/>
    <w:rsid w:val="00AB1573"/>
    <w:rsid w:val="00AB15FA"/>
    <w:rsid w:val="00AB1730"/>
    <w:rsid w:val="00AB19EF"/>
    <w:rsid w:val="00AB1A45"/>
    <w:rsid w:val="00AB1B94"/>
    <w:rsid w:val="00AB1E7F"/>
    <w:rsid w:val="00AB1F7D"/>
    <w:rsid w:val="00AB221F"/>
    <w:rsid w:val="00AB2274"/>
    <w:rsid w:val="00AB2548"/>
    <w:rsid w:val="00AB2563"/>
    <w:rsid w:val="00AB2702"/>
    <w:rsid w:val="00AB29A6"/>
    <w:rsid w:val="00AB2A52"/>
    <w:rsid w:val="00AB2C94"/>
    <w:rsid w:val="00AB2C9C"/>
    <w:rsid w:val="00AB2CFE"/>
    <w:rsid w:val="00AB2DD1"/>
    <w:rsid w:val="00AB2E7C"/>
    <w:rsid w:val="00AB2E9A"/>
    <w:rsid w:val="00AB2EA4"/>
    <w:rsid w:val="00AB307B"/>
    <w:rsid w:val="00AB30C2"/>
    <w:rsid w:val="00AB32C4"/>
    <w:rsid w:val="00AB3587"/>
    <w:rsid w:val="00AB367E"/>
    <w:rsid w:val="00AB36A1"/>
    <w:rsid w:val="00AB36A8"/>
    <w:rsid w:val="00AB375E"/>
    <w:rsid w:val="00AB383D"/>
    <w:rsid w:val="00AB3989"/>
    <w:rsid w:val="00AB3A3E"/>
    <w:rsid w:val="00AB3AA9"/>
    <w:rsid w:val="00AB3C14"/>
    <w:rsid w:val="00AB3E57"/>
    <w:rsid w:val="00AB3E59"/>
    <w:rsid w:val="00AB3ED4"/>
    <w:rsid w:val="00AB3F75"/>
    <w:rsid w:val="00AB3F7E"/>
    <w:rsid w:val="00AB40B1"/>
    <w:rsid w:val="00AB4111"/>
    <w:rsid w:val="00AB4405"/>
    <w:rsid w:val="00AB4568"/>
    <w:rsid w:val="00AB4599"/>
    <w:rsid w:val="00AB462A"/>
    <w:rsid w:val="00AB46C9"/>
    <w:rsid w:val="00AB46D0"/>
    <w:rsid w:val="00AB4AB9"/>
    <w:rsid w:val="00AB4D60"/>
    <w:rsid w:val="00AB4DAE"/>
    <w:rsid w:val="00AB4ECD"/>
    <w:rsid w:val="00AB4EF9"/>
    <w:rsid w:val="00AB5172"/>
    <w:rsid w:val="00AB5198"/>
    <w:rsid w:val="00AB51D9"/>
    <w:rsid w:val="00AB5404"/>
    <w:rsid w:val="00AB577C"/>
    <w:rsid w:val="00AB58B5"/>
    <w:rsid w:val="00AB59EA"/>
    <w:rsid w:val="00AB5C27"/>
    <w:rsid w:val="00AB5C84"/>
    <w:rsid w:val="00AB5E2E"/>
    <w:rsid w:val="00AB5F0D"/>
    <w:rsid w:val="00AB5FA9"/>
    <w:rsid w:val="00AB6069"/>
    <w:rsid w:val="00AB611C"/>
    <w:rsid w:val="00AB65D8"/>
    <w:rsid w:val="00AB6619"/>
    <w:rsid w:val="00AB679E"/>
    <w:rsid w:val="00AB6A0C"/>
    <w:rsid w:val="00AB6ADD"/>
    <w:rsid w:val="00AB6AEC"/>
    <w:rsid w:val="00AB6B62"/>
    <w:rsid w:val="00AB6BBD"/>
    <w:rsid w:val="00AB6D83"/>
    <w:rsid w:val="00AB6E97"/>
    <w:rsid w:val="00AB6F3C"/>
    <w:rsid w:val="00AB73FF"/>
    <w:rsid w:val="00AB77A7"/>
    <w:rsid w:val="00AB7886"/>
    <w:rsid w:val="00AB798C"/>
    <w:rsid w:val="00AB7A92"/>
    <w:rsid w:val="00AB7D1B"/>
    <w:rsid w:val="00AC001C"/>
    <w:rsid w:val="00AC02FA"/>
    <w:rsid w:val="00AC03B9"/>
    <w:rsid w:val="00AC07BC"/>
    <w:rsid w:val="00AC0940"/>
    <w:rsid w:val="00AC0A76"/>
    <w:rsid w:val="00AC0B99"/>
    <w:rsid w:val="00AC0C83"/>
    <w:rsid w:val="00AC0E25"/>
    <w:rsid w:val="00AC0F90"/>
    <w:rsid w:val="00AC11B6"/>
    <w:rsid w:val="00AC133E"/>
    <w:rsid w:val="00AC1415"/>
    <w:rsid w:val="00AC1779"/>
    <w:rsid w:val="00AC1922"/>
    <w:rsid w:val="00AC1B3E"/>
    <w:rsid w:val="00AC1C83"/>
    <w:rsid w:val="00AC1DB1"/>
    <w:rsid w:val="00AC1FC4"/>
    <w:rsid w:val="00AC204E"/>
    <w:rsid w:val="00AC21A6"/>
    <w:rsid w:val="00AC2338"/>
    <w:rsid w:val="00AC2410"/>
    <w:rsid w:val="00AC24A2"/>
    <w:rsid w:val="00AC264B"/>
    <w:rsid w:val="00AC26DD"/>
    <w:rsid w:val="00AC277F"/>
    <w:rsid w:val="00AC2DDA"/>
    <w:rsid w:val="00AC2DF6"/>
    <w:rsid w:val="00AC2F15"/>
    <w:rsid w:val="00AC2F85"/>
    <w:rsid w:val="00AC33D7"/>
    <w:rsid w:val="00AC33E3"/>
    <w:rsid w:val="00AC391A"/>
    <w:rsid w:val="00AC3B49"/>
    <w:rsid w:val="00AC3B58"/>
    <w:rsid w:val="00AC3BCE"/>
    <w:rsid w:val="00AC3E63"/>
    <w:rsid w:val="00AC3E97"/>
    <w:rsid w:val="00AC3F94"/>
    <w:rsid w:val="00AC3FA1"/>
    <w:rsid w:val="00AC4139"/>
    <w:rsid w:val="00AC42F6"/>
    <w:rsid w:val="00AC4570"/>
    <w:rsid w:val="00AC460D"/>
    <w:rsid w:val="00AC4855"/>
    <w:rsid w:val="00AC493E"/>
    <w:rsid w:val="00AC4DC5"/>
    <w:rsid w:val="00AC4E87"/>
    <w:rsid w:val="00AC4F24"/>
    <w:rsid w:val="00AC5176"/>
    <w:rsid w:val="00AC536B"/>
    <w:rsid w:val="00AC536E"/>
    <w:rsid w:val="00AC53F0"/>
    <w:rsid w:val="00AC53F1"/>
    <w:rsid w:val="00AC54A6"/>
    <w:rsid w:val="00AC54F7"/>
    <w:rsid w:val="00AC57B9"/>
    <w:rsid w:val="00AC57BB"/>
    <w:rsid w:val="00AC587B"/>
    <w:rsid w:val="00AC58BB"/>
    <w:rsid w:val="00AC5C17"/>
    <w:rsid w:val="00AC5D35"/>
    <w:rsid w:val="00AC5E84"/>
    <w:rsid w:val="00AC61AC"/>
    <w:rsid w:val="00AC6369"/>
    <w:rsid w:val="00AC6604"/>
    <w:rsid w:val="00AC667C"/>
    <w:rsid w:val="00AC6772"/>
    <w:rsid w:val="00AC6950"/>
    <w:rsid w:val="00AC6A09"/>
    <w:rsid w:val="00AC6A9B"/>
    <w:rsid w:val="00AC6AB8"/>
    <w:rsid w:val="00AC6D53"/>
    <w:rsid w:val="00AC6E0E"/>
    <w:rsid w:val="00AC6E13"/>
    <w:rsid w:val="00AC6ED0"/>
    <w:rsid w:val="00AC6FAC"/>
    <w:rsid w:val="00AC70DE"/>
    <w:rsid w:val="00AC7124"/>
    <w:rsid w:val="00AC71D4"/>
    <w:rsid w:val="00AC722A"/>
    <w:rsid w:val="00AC723A"/>
    <w:rsid w:val="00AC72FB"/>
    <w:rsid w:val="00AC73D6"/>
    <w:rsid w:val="00AC7461"/>
    <w:rsid w:val="00AC79FC"/>
    <w:rsid w:val="00AC7A3F"/>
    <w:rsid w:val="00AC7A5A"/>
    <w:rsid w:val="00AC7C27"/>
    <w:rsid w:val="00AC7CF3"/>
    <w:rsid w:val="00AC7DC6"/>
    <w:rsid w:val="00AC7EC7"/>
    <w:rsid w:val="00AD00D3"/>
    <w:rsid w:val="00AD00E8"/>
    <w:rsid w:val="00AD01F5"/>
    <w:rsid w:val="00AD03B8"/>
    <w:rsid w:val="00AD04C6"/>
    <w:rsid w:val="00AD04E2"/>
    <w:rsid w:val="00AD04FE"/>
    <w:rsid w:val="00AD05D7"/>
    <w:rsid w:val="00AD06D9"/>
    <w:rsid w:val="00AD07E3"/>
    <w:rsid w:val="00AD0831"/>
    <w:rsid w:val="00AD0874"/>
    <w:rsid w:val="00AD096B"/>
    <w:rsid w:val="00AD0BBA"/>
    <w:rsid w:val="00AD0C06"/>
    <w:rsid w:val="00AD0CE0"/>
    <w:rsid w:val="00AD0EC2"/>
    <w:rsid w:val="00AD0ED4"/>
    <w:rsid w:val="00AD0EE7"/>
    <w:rsid w:val="00AD0FAF"/>
    <w:rsid w:val="00AD1022"/>
    <w:rsid w:val="00AD1047"/>
    <w:rsid w:val="00AD1499"/>
    <w:rsid w:val="00AD1784"/>
    <w:rsid w:val="00AD19F5"/>
    <w:rsid w:val="00AD1A6C"/>
    <w:rsid w:val="00AD1B5F"/>
    <w:rsid w:val="00AD1C64"/>
    <w:rsid w:val="00AD1E99"/>
    <w:rsid w:val="00AD1FD7"/>
    <w:rsid w:val="00AD23E9"/>
    <w:rsid w:val="00AD2524"/>
    <w:rsid w:val="00AD2676"/>
    <w:rsid w:val="00AD26E0"/>
    <w:rsid w:val="00AD2768"/>
    <w:rsid w:val="00AD279F"/>
    <w:rsid w:val="00AD28F7"/>
    <w:rsid w:val="00AD298A"/>
    <w:rsid w:val="00AD29A7"/>
    <w:rsid w:val="00AD2CD6"/>
    <w:rsid w:val="00AD2D7F"/>
    <w:rsid w:val="00AD2E1A"/>
    <w:rsid w:val="00AD2F3A"/>
    <w:rsid w:val="00AD3168"/>
    <w:rsid w:val="00AD36A0"/>
    <w:rsid w:val="00AD377F"/>
    <w:rsid w:val="00AD37E4"/>
    <w:rsid w:val="00AD39C0"/>
    <w:rsid w:val="00AD39E2"/>
    <w:rsid w:val="00AD3A94"/>
    <w:rsid w:val="00AD3C35"/>
    <w:rsid w:val="00AD3CD9"/>
    <w:rsid w:val="00AD3ECE"/>
    <w:rsid w:val="00AD4311"/>
    <w:rsid w:val="00AD457F"/>
    <w:rsid w:val="00AD46EB"/>
    <w:rsid w:val="00AD4738"/>
    <w:rsid w:val="00AD4810"/>
    <w:rsid w:val="00AD49B1"/>
    <w:rsid w:val="00AD4B66"/>
    <w:rsid w:val="00AD4EFB"/>
    <w:rsid w:val="00AD5128"/>
    <w:rsid w:val="00AD526A"/>
    <w:rsid w:val="00AD5316"/>
    <w:rsid w:val="00AD5576"/>
    <w:rsid w:val="00AD5601"/>
    <w:rsid w:val="00AD57A8"/>
    <w:rsid w:val="00AD5953"/>
    <w:rsid w:val="00AD59CF"/>
    <w:rsid w:val="00AD5AB0"/>
    <w:rsid w:val="00AD5B92"/>
    <w:rsid w:val="00AD5CC6"/>
    <w:rsid w:val="00AD5CE9"/>
    <w:rsid w:val="00AD5CEB"/>
    <w:rsid w:val="00AD5D7D"/>
    <w:rsid w:val="00AD5F11"/>
    <w:rsid w:val="00AD5F5F"/>
    <w:rsid w:val="00AD606F"/>
    <w:rsid w:val="00AD60A9"/>
    <w:rsid w:val="00AD6303"/>
    <w:rsid w:val="00AD63FB"/>
    <w:rsid w:val="00AD6726"/>
    <w:rsid w:val="00AD677D"/>
    <w:rsid w:val="00AD6805"/>
    <w:rsid w:val="00AD68CC"/>
    <w:rsid w:val="00AD6A6B"/>
    <w:rsid w:val="00AD6AB8"/>
    <w:rsid w:val="00AD6C1B"/>
    <w:rsid w:val="00AD6E33"/>
    <w:rsid w:val="00AD7026"/>
    <w:rsid w:val="00AD70F1"/>
    <w:rsid w:val="00AD7111"/>
    <w:rsid w:val="00AD7182"/>
    <w:rsid w:val="00AD71DF"/>
    <w:rsid w:val="00AD731C"/>
    <w:rsid w:val="00AD732C"/>
    <w:rsid w:val="00AD7478"/>
    <w:rsid w:val="00AD758B"/>
    <w:rsid w:val="00AD7610"/>
    <w:rsid w:val="00AD761F"/>
    <w:rsid w:val="00AD7792"/>
    <w:rsid w:val="00AD7B4A"/>
    <w:rsid w:val="00AD7B8D"/>
    <w:rsid w:val="00AE0098"/>
    <w:rsid w:val="00AE0128"/>
    <w:rsid w:val="00AE0220"/>
    <w:rsid w:val="00AE03FA"/>
    <w:rsid w:val="00AE0740"/>
    <w:rsid w:val="00AE0775"/>
    <w:rsid w:val="00AE0A42"/>
    <w:rsid w:val="00AE0ABB"/>
    <w:rsid w:val="00AE0CDF"/>
    <w:rsid w:val="00AE0D55"/>
    <w:rsid w:val="00AE0DCD"/>
    <w:rsid w:val="00AE1158"/>
    <w:rsid w:val="00AE11AB"/>
    <w:rsid w:val="00AE11D3"/>
    <w:rsid w:val="00AE11DB"/>
    <w:rsid w:val="00AE11FA"/>
    <w:rsid w:val="00AE1262"/>
    <w:rsid w:val="00AE1314"/>
    <w:rsid w:val="00AE1331"/>
    <w:rsid w:val="00AE13D6"/>
    <w:rsid w:val="00AE14B1"/>
    <w:rsid w:val="00AE1573"/>
    <w:rsid w:val="00AE16B5"/>
    <w:rsid w:val="00AE17A8"/>
    <w:rsid w:val="00AE1838"/>
    <w:rsid w:val="00AE1905"/>
    <w:rsid w:val="00AE1C68"/>
    <w:rsid w:val="00AE1D19"/>
    <w:rsid w:val="00AE1D5B"/>
    <w:rsid w:val="00AE1DAD"/>
    <w:rsid w:val="00AE1DBE"/>
    <w:rsid w:val="00AE1EA0"/>
    <w:rsid w:val="00AE21F3"/>
    <w:rsid w:val="00AE2497"/>
    <w:rsid w:val="00AE296A"/>
    <w:rsid w:val="00AE2A81"/>
    <w:rsid w:val="00AE2B67"/>
    <w:rsid w:val="00AE2B82"/>
    <w:rsid w:val="00AE2D8E"/>
    <w:rsid w:val="00AE2E17"/>
    <w:rsid w:val="00AE2ECD"/>
    <w:rsid w:val="00AE2EF2"/>
    <w:rsid w:val="00AE2F73"/>
    <w:rsid w:val="00AE2FE1"/>
    <w:rsid w:val="00AE322E"/>
    <w:rsid w:val="00AE324B"/>
    <w:rsid w:val="00AE338D"/>
    <w:rsid w:val="00AE356C"/>
    <w:rsid w:val="00AE3755"/>
    <w:rsid w:val="00AE3961"/>
    <w:rsid w:val="00AE3CBA"/>
    <w:rsid w:val="00AE3D93"/>
    <w:rsid w:val="00AE3DA2"/>
    <w:rsid w:val="00AE4024"/>
    <w:rsid w:val="00AE41ED"/>
    <w:rsid w:val="00AE4240"/>
    <w:rsid w:val="00AE4572"/>
    <w:rsid w:val="00AE459D"/>
    <w:rsid w:val="00AE479D"/>
    <w:rsid w:val="00AE47AF"/>
    <w:rsid w:val="00AE47F4"/>
    <w:rsid w:val="00AE4946"/>
    <w:rsid w:val="00AE4ABE"/>
    <w:rsid w:val="00AE4D23"/>
    <w:rsid w:val="00AE4D9D"/>
    <w:rsid w:val="00AE4DEB"/>
    <w:rsid w:val="00AE4E9E"/>
    <w:rsid w:val="00AE519A"/>
    <w:rsid w:val="00AE5484"/>
    <w:rsid w:val="00AE5516"/>
    <w:rsid w:val="00AE5749"/>
    <w:rsid w:val="00AE5907"/>
    <w:rsid w:val="00AE599C"/>
    <w:rsid w:val="00AE5B32"/>
    <w:rsid w:val="00AE5BB1"/>
    <w:rsid w:val="00AE5BE7"/>
    <w:rsid w:val="00AE5C2E"/>
    <w:rsid w:val="00AE5D8B"/>
    <w:rsid w:val="00AE5F91"/>
    <w:rsid w:val="00AE616C"/>
    <w:rsid w:val="00AE6288"/>
    <w:rsid w:val="00AE64AC"/>
    <w:rsid w:val="00AE6510"/>
    <w:rsid w:val="00AE6574"/>
    <w:rsid w:val="00AE65CB"/>
    <w:rsid w:val="00AE66B6"/>
    <w:rsid w:val="00AE6963"/>
    <w:rsid w:val="00AE699D"/>
    <w:rsid w:val="00AE6AF4"/>
    <w:rsid w:val="00AE6C77"/>
    <w:rsid w:val="00AE6DE0"/>
    <w:rsid w:val="00AE6E4A"/>
    <w:rsid w:val="00AE6FD4"/>
    <w:rsid w:val="00AE6FDF"/>
    <w:rsid w:val="00AE703E"/>
    <w:rsid w:val="00AE70ED"/>
    <w:rsid w:val="00AE72D2"/>
    <w:rsid w:val="00AE7436"/>
    <w:rsid w:val="00AE74DF"/>
    <w:rsid w:val="00AE752E"/>
    <w:rsid w:val="00AE7662"/>
    <w:rsid w:val="00AE7958"/>
    <w:rsid w:val="00AE79D9"/>
    <w:rsid w:val="00AF01BC"/>
    <w:rsid w:val="00AF04F2"/>
    <w:rsid w:val="00AF083B"/>
    <w:rsid w:val="00AF0C32"/>
    <w:rsid w:val="00AF0C94"/>
    <w:rsid w:val="00AF0D2A"/>
    <w:rsid w:val="00AF111A"/>
    <w:rsid w:val="00AF1244"/>
    <w:rsid w:val="00AF1380"/>
    <w:rsid w:val="00AF139C"/>
    <w:rsid w:val="00AF13C4"/>
    <w:rsid w:val="00AF165C"/>
    <w:rsid w:val="00AF17DD"/>
    <w:rsid w:val="00AF18EF"/>
    <w:rsid w:val="00AF1973"/>
    <w:rsid w:val="00AF1AE5"/>
    <w:rsid w:val="00AF1C1A"/>
    <w:rsid w:val="00AF1DFB"/>
    <w:rsid w:val="00AF1E3A"/>
    <w:rsid w:val="00AF1F43"/>
    <w:rsid w:val="00AF1FDA"/>
    <w:rsid w:val="00AF22D8"/>
    <w:rsid w:val="00AF239D"/>
    <w:rsid w:val="00AF2507"/>
    <w:rsid w:val="00AF28CA"/>
    <w:rsid w:val="00AF2CAA"/>
    <w:rsid w:val="00AF2EA9"/>
    <w:rsid w:val="00AF3011"/>
    <w:rsid w:val="00AF3062"/>
    <w:rsid w:val="00AF331A"/>
    <w:rsid w:val="00AF33E1"/>
    <w:rsid w:val="00AF3866"/>
    <w:rsid w:val="00AF3A27"/>
    <w:rsid w:val="00AF3AC9"/>
    <w:rsid w:val="00AF3B09"/>
    <w:rsid w:val="00AF3CAA"/>
    <w:rsid w:val="00AF3D25"/>
    <w:rsid w:val="00AF3E3E"/>
    <w:rsid w:val="00AF3F2E"/>
    <w:rsid w:val="00AF4170"/>
    <w:rsid w:val="00AF44F4"/>
    <w:rsid w:val="00AF477C"/>
    <w:rsid w:val="00AF4959"/>
    <w:rsid w:val="00AF4D28"/>
    <w:rsid w:val="00AF4DD2"/>
    <w:rsid w:val="00AF4DFB"/>
    <w:rsid w:val="00AF4F88"/>
    <w:rsid w:val="00AF5001"/>
    <w:rsid w:val="00AF50FF"/>
    <w:rsid w:val="00AF5164"/>
    <w:rsid w:val="00AF533B"/>
    <w:rsid w:val="00AF53F7"/>
    <w:rsid w:val="00AF5570"/>
    <w:rsid w:val="00AF560A"/>
    <w:rsid w:val="00AF5652"/>
    <w:rsid w:val="00AF5962"/>
    <w:rsid w:val="00AF59C6"/>
    <w:rsid w:val="00AF5E22"/>
    <w:rsid w:val="00AF5E9D"/>
    <w:rsid w:val="00AF5EBC"/>
    <w:rsid w:val="00AF5F32"/>
    <w:rsid w:val="00AF5F7A"/>
    <w:rsid w:val="00AF6485"/>
    <w:rsid w:val="00AF6A4A"/>
    <w:rsid w:val="00AF6C35"/>
    <w:rsid w:val="00AF6E57"/>
    <w:rsid w:val="00AF6F71"/>
    <w:rsid w:val="00AF6FD9"/>
    <w:rsid w:val="00AF7125"/>
    <w:rsid w:val="00AF7747"/>
    <w:rsid w:val="00AF7843"/>
    <w:rsid w:val="00AF7AB9"/>
    <w:rsid w:val="00AF7BAD"/>
    <w:rsid w:val="00AF7D02"/>
    <w:rsid w:val="00AF7F53"/>
    <w:rsid w:val="00AF7FD5"/>
    <w:rsid w:val="00AF7FD7"/>
    <w:rsid w:val="00B000B8"/>
    <w:rsid w:val="00B001A3"/>
    <w:rsid w:val="00B00326"/>
    <w:rsid w:val="00B0038D"/>
    <w:rsid w:val="00B004A4"/>
    <w:rsid w:val="00B004B4"/>
    <w:rsid w:val="00B00627"/>
    <w:rsid w:val="00B0064A"/>
    <w:rsid w:val="00B00874"/>
    <w:rsid w:val="00B008AC"/>
    <w:rsid w:val="00B00B36"/>
    <w:rsid w:val="00B00B68"/>
    <w:rsid w:val="00B00C13"/>
    <w:rsid w:val="00B00DA6"/>
    <w:rsid w:val="00B00EA2"/>
    <w:rsid w:val="00B00F2C"/>
    <w:rsid w:val="00B0123D"/>
    <w:rsid w:val="00B01254"/>
    <w:rsid w:val="00B01269"/>
    <w:rsid w:val="00B0144E"/>
    <w:rsid w:val="00B0147F"/>
    <w:rsid w:val="00B015E4"/>
    <w:rsid w:val="00B01604"/>
    <w:rsid w:val="00B0180A"/>
    <w:rsid w:val="00B01B58"/>
    <w:rsid w:val="00B0208D"/>
    <w:rsid w:val="00B02223"/>
    <w:rsid w:val="00B023A5"/>
    <w:rsid w:val="00B0257E"/>
    <w:rsid w:val="00B02623"/>
    <w:rsid w:val="00B0282D"/>
    <w:rsid w:val="00B029EA"/>
    <w:rsid w:val="00B02AEE"/>
    <w:rsid w:val="00B02C75"/>
    <w:rsid w:val="00B02CBB"/>
    <w:rsid w:val="00B030B4"/>
    <w:rsid w:val="00B035FD"/>
    <w:rsid w:val="00B03701"/>
    <w:rsid w:val="00B03929"/>
    <w:rsid w:val="00B03934"/>
    <w:rsid w:val="00B039B2"/>
    <w:rsid w:val="00B03A5D"/>
    <w:rsid w:val="00B03AA2"/>
    <w:rsid w:val="00B03B2C"/>
    <w:rsid w:val="00B03B3E"/>
    <w:rsid w:val="00B03E61"/>
    <w:rsid w:val="00B0408C"/>
    <w:rsid w:val="00B0408F"/>
    <w:rsid w:val="00B040AD"/>
    <w:rsid w:val="00B04169"/>
    <w:rsid w:val="00B043E1"/>
    <w:rsid w:val="00B0441A"/>
    <w:rsid w:val="00B045B7"/>
    <w:rsid w:val="00B04791"/>
    <w:rsid w:val="00B0482E"/>
    <w:rsid w:val="00B04960"/>
    <w:rsid w:val="00B049BC"/>
    <w:rsid w:val="00B049F8"/>
    <w:rsid w:val="00B04A0C"/>
    <w:rsid w:val="00B04AFE"/>
    <w:rsid w:val="00B04DFB"/>
    <w:rsid w:val="00B04E16"/>
    <w:rsid w:val="00B05017"/>
    <w:rsid w:val="00B050FA"/>
    <w:rsid w:val="00B0517F"/>
    <w:rsid w:val="00B05281"/>
    <w:rsid w:val="00B05344"/>
    <w:rsid w:val="00B05532"/>
    <w:rsid w:val="00B05733"/>
    <w:rsid w:val="00B05748"/>
    <w:rsid w:val="00B057BA"/>
    <w:rsid w:val="00B057C7"/>
    <w:rsid w:val="00B05998"/>
    <w:rsid w:val="00B05AB9"/>
    <w:rsid w:val="00B05B00"/>
    <w:rsid w:val="00B05BCD"/>
    <w:rsid w:val="00B05BF0"/>
    <w:rsid w:val="00B05F59"/>
    <w:rsid w:val="00B05F7C"/>
    <w:rsid w:val="00B05F81"/>
    <w:rsid w:val="00B06036"/>
    <w:rsid w:val="00B06077"/>
    <w:rsid w:val="00B06127"/>
    <w:rsid w:val="00B062E9"/>
    <w:rsid w:val="00B06545"/>
    <w:rsid w:val="00B0680D"/>
    <w:rsid w:val="00B06898"/>
    <w:rsid w:val="00B06A8E"/>
    <w:rsid w:val="00B06BFF"/>
    <w:rsid w:val="00B06CB0"/>
    <w:rsid w:val="00B06D05"/>
    <w:rsid w:val="00B06D55"/>
    <w:rsid w:val="00B06E34"/>
    <w:rsid w:val="00B06E35"/>
    <w:rsid w:val="00B0707B"/>
    <w:rsid w:val="00B072DC"/>
    <w:rsid w:val="00B07485"/>
    <w:rsid w:val="00B075FF"/>
    <w:rsid w:val="00B07792"/>
    <w:rsid w:val="00B079BA"/>
    <w:rsid w:val="00B079BC"/>
    <w:rsid w:val="00B07A15"/>
    <w:rsid w:val="00B07AF2"/>
    <w:rsid w:val="00B07DEF"/>
    <w:rsid w:val="00B10756"/>
    <w:rsid w:val="00B10A43"/>
    <w:rsid w:val="00B10A49"/>
    <w:rsid w:val="00B10DCC"/>
    <w:rsid w:val="00B10DF1"/>
    <w:rsid w:val="00B10FB5"/>
    <w:rsid w:val="00B11023"/>
    <w:rsid w:val="00B110AD"/>
    <w:rsid w:val="00B110DB"/>
    <w:rsid w:val="00B1123E"/>
    <w:rsid w:val="00B11347"/>
    <w:rsid w:val="00B11397"/>
    <w:rsid w:val="00B11480"/>
    <w:rsid w:val="00B11490"/>
    <w:rsid w:val="00B1155A"/>
    <w:rsid w:val="00B11647"/>
    <w:rsid w:val="00B1177A"/>
    <w:rsid w:val="00B11844"/>
    <w:rsid w:val="00B1185D"/>
    <w:rsid w:val="00B118D3"/>
    <w:rsid w:val="00B11A35"/>
    <w:rsid w:val="00B11A7F"/>
    <w:rsid w:val="00B11ADC"/>
    <w:rsid w:val="00B11AFF"/>
    <w:rsid w:val="00B11BC6"/>
    <w:rsid w:val="00B11CF1"/>
    <w:rsid w:val="00B11D02"/>
    <w:rsid w:val="00B122BD"/>
    <w:rsid w:val="00B1241B"/>
    <w:rsid w:val="00B12473"/>
    <w:rsid w:val="00B1249D"/>
    <w:rsid w:val="00B12E28"/>
    <w:rsid w:val="00B12E51"/>
    <w:rsid w:val="00B12F38"/>
    <w:rsid w:val="00B12F69"/>
    <w:rsid w:val="00B13042"/>
    <w:rsid w:val="00B13148"/>
    <w:rsid w:val="00B139A4"/>
    <w:rsid w:val="00B139B5"/>
    <w:rsid w:val="00B13A98"/>
    <w:rsid w:val="00B13E03"/>
    <w:rsid w:val="00B1403B"/>
    <w:rsid w:val="00B14193"/>
    <w:rsid w:val="00B143A7"/>
    <w:rsid w:val="00B1440C"/>
    <w:rsid w:val="00B14917"/>
    <w:rsid w:val="00B149D2"/>
    <w:rsid w:val="00B14A55"/>
    <w:rsid w:val="00B14B11"/>
    <w:rsid w:val="00B14DBD"/>
    <w:rsid w:val="00B14DBF"/>
    <w:rsid w:val="00B15095"/>
    <w:rsid w:val="00B1523B"/>
    <w:rsid w:val="00B15554"/>
    <w:rsid w:val="00B155D4"/>
    <w:rsid w:val="00B159ED"/>
    <w:rsid w:val="00B15A33"/>
    <w:rsid w:val="00B15BE8"/>
    <w:rsid w:val="00B15F5A"/>
    <w:rsid w:val="00B15F91"/>
    <w:rsid w:val="00B15FB4"/>
    <w:rsid w:val="00B16199"/>
    <w:rsid w:val="00B16307"/>
    <w:rsid w:val="00B163AA"/>
    <w:rsid w:val="00B165C2"/>
    <w:rsid w:val="00B16788"/>
    <w:rsid w:val="00B168BD"/>
    <w:rsid w:val="00B1690B"/>
    <w:rsid w:val="00B16A1E"/>
    <w:rsid w:val="00B16A3D"/>
    <w:rsid w:val="00B16C23"/>
    <w:rsid w:val="00B16C3E"/>
    <w:rsid w:val="00B16D88"/>
    <w:rsid w:val="00B16E6E"/>
    <w:rsid w:val="00B16F6F"/>
    <w:rsid w:val="00B1709C"/>
    <w:rsid w:val="00B1717D"/>
    <w:rsid w:val="00B173B5"/>
    <w:rsid w:val="00B1752B"/>
    <w:rsid w:val="00B17664"/>
    <w:rsid w:val="00B17684"/>
    <w:rsid w:val="00B179F8"/>
    <w:rsid w:val="00B17A38"/>
    <w:rsid w:val="00B17D0E"/>
    <w:rsid w:val="00B2000F"/>
    <w:rsid w:val="00B202A1"/>
    <w:rsid w:val="00B20374"/>
    <w:rsid w:val="00B206BF"/>
    <w:rsid w:val="00B2080F"/>
    <w:rsid w:val="00B20881"/>
    <w:rsid w:val="00B20896"/>
    <w:rsid w:val="00B208DA"/>
    <w:rsid w:val="00B20BCC"/>
    <w:rsid w:val="00B20F49"/>
    <w:rsid w:val="00B20F55"/>
    <w:rsid w:val="00B21130"/>
    <w:rsid w:val="00B21181"/>
    <w:rsid w:val="00B21189"/>
    <w:rsid w:val="00B21231"/>
    <w:rsid w:val="00B21274"/>
    <w:rsid w:val="00B2134A"/>
    <w:rsid w:val="00B2135B"/>
    <w:rsid w:val="00B213F2"/>
    <w:rsid w:val="00B214E1"/>
    <w:rsid w:val="00B21785"/>
    <w:rsid w:val="00B217C2"/>
    <w:rsid w:val="00B21904"/>
    <w:rsid w:val="00B21935"/>
    <w:rsid w:val="00B21AFE"/>
    <w:rsid w:val="00B21B41"/>
    <w:rsid w:val="00B21BEA"/>
    <w:rsid w:val="00B21CB2"/>
    <w:rsid w:val="00B21D08"/>
    <w:rsid w:val="00B2208E"/>
    <w:rsid w:val="00B22357"/>
    <w:rsid w:val="00B225B4"/>
    <w:rsid w:val="00B225D2"/>
    <w:rsid w:val="00B2267C"/>
    <w:rsid w:val="00B226CA"/>
    <w:rsid w:val="00B22834"/>
    <w:rsid w:val="00B22880"/>
    <w:rsid w:val="00B22930"/>
    <w:rsid w:val="00B22932"/>
    <w:rsid w:val="00B22A66"/>
    <w:rsid w:val="00B22BFC"/>
    <w:rsid w:val="00B22C00"/>
    <w:rsid w:val="00B22E64"/>
    <w:rsid w:val="00B230B7"/>
    <w:rsid w:val="00B23327"/>
    <w:rsid w:val="00B23565"/>
    <w:rsid w:val="00B23650"/>
    <w:rsid w:val="00B23704"/>
    <w:rsid w:val="00B23739"/>
    <w:rsid w:val="00B237C1"/>
    <w:rsid w:val="00B23914"/>
    <w:rsid w:val="00B23C36"/>
    <w:rsid w:val="00B23D09"/>
    <w:rsid w:val="00B23E30"/>
    <w:rsid w:val="00B23E7D"/>
    <w:rsid w:val="00B23E90"/>
    <w:rsid w:val="00B23FC7"/>
    <w:rsid w:val="00B23FCF"/>
    <w:rsid w:val="00B241E2"/>
    <w:rsid w:val="00B2431D"/>
    <w:rsid w:val="00B2433C"/>
    <w:rsid w:val="00B24401"/>
    <w:rsid w:val="00B244E0"/>
    <w:rsid w:val="00B24604"/>
    <w:rsid w:val="00B2461C"/>
    <w:rsid w:val="00B246D4"/>
    <w:rsid w:val="00B24C2F"/>
    <w:rsid w:val="00B24C95"/>
    <w:rsid w:val="00B24ED1"/>
    <w:rsid w:val="00B24F09"/>
    <w:rsid w:val="00B24FCB"/>
    <w:rsid w:val="00B24FE2"/>
    <w:rsid w:val="00B2519C"/>
    <w:rsid w:val="00B25235"/>
    <w:rsid w:val="00B2523F"/>
    <w:rsid w:val="00B256D1"/>
    <w:rsid w:val="00B25A7A"/>
    <w:rsid w:val="00B25B10"/>
    <w:rsid w:val="00B25CD4"/>
    <w:rsid w:val="00B25CFE"/>
    <w:rsid w:val="00B25DBE"/>
    <w:rsid w:val="00B260C7"/>
    <w:rsid w:val="00B262D8"/>
    <w:rsid w:val="00B263B3"/>
    <w:rsid w:val="00B263D1"/>
    <w:rsid w:val="00B26540"/>
    <w:rsid w:val="00B26614"/>
    <w:rsid w:val="00B2670E"/>
    <w:rsid w:val="00B26796"/>
    <w:rsid w:val="00B26824"/>
    <w:rsid w:val="00B26929"/>
    <w:rsid w:val="00B269AD"/>
    <w:rsid w:val="00B26D2C"/>
    <w:rsid w:val="00B26D75"/>
    <w:rsid w:val="00B26F9C"/>
    <w:rsid w:val="00B272C8"/>
    <w:rsid w:val="00B27393"/>
    <w:rsid w:val="00B2753F"/>
    <w:rsid w:val="00B27BBB"/>
    <w:rsid w:val="00B27D1F"/>
    <w:rsid w:val="00B27DE0"/>
    <w:rsid w:val="00B27EB6"/>
    <w:rsid w:val="00B27F4A"/>
    <w:rsid w:val="00B27FE3"/>
    <w:rsid w:val="00B300A1"/>
    <w:rsid w:val="00B304BE"/>
    <w:rsid w:val="00B307C0"/>
    <w:rsid w:val="00B309B5"/>
    <w:rsid w:val="00B30B6B"/>
    <w:rsid w:val="00B30C90"/>
    <w:rsid w:val="00B30CD9"/>
    <w:rsid w:val="00B30EF3"/>
    <w:rsid w:val="00B31095"/>
    <w:rsid w:val="00B3140C"/>
    <w:rsid w:val="00B3155B"/>
    <w:rsid w:val="00B316A1"/>
    <w:rsid w:val="00B316DE"/>
    <w:rsid w:val="00B3183A"/>
    <w:rsid w:val="00B31983"/>
    <w:rsid w:val="00B31992"/>
    <w:rsid w:val="00B31C50"/>
    <w:rsid w:val="00B31E45"/>
    <w:rsid w:val="00B320DA"/>
    <w:rsid w:val="00B3211B"/>
    <w:rsid w:val="00B321C8"/>
    <w:rsid w:val="00B32420"/>
    <w:rsid w:val="00B324E8"/>
    <w:rsid w:val="00B3294E"/>
    <w:rsid w:val="00B32ACE"/>
    <w:rsid w:val="00B32DDB"/>
    <w:rsid w:val="00B32F1A"/>
    <w:rsid w:val="00B32FA9"/>
    <w:rsid w:val="00B33257"/>
    <w:rsid w:val="00B33268"/>
    <w:rsid w:val="00B336E1"/>
    <w:rsid w:val="00B338E6"/>
    <w:rsid w:val="00B33A77"/>
    <w:rsid w:val="00B33B27"/>
    <w:rsid w:val="00B33F90"/>
    <w:rsid w:val="00B3435A"/>
    <w:rsid w:val="00B34B1C"/>
    <w:rsid w:val="00B34B4D"/>
    <w:rsid w:val="00B34D27"/>
    <w:rsid w:val="00B34DC5"/>
    <w:rsid w:val="00B34F72"/>
    <w:rsid w:val="00B34F8C"/>
    <w:rsid w:val="00B35448"/>
    <w:rsid w:val="00B35477"/>
    <w:rsid w:val="00B3573A"/>
    <w:rsid w:val="00B358A0"/>
    <w:rsid w:val="00B359AD"/>
    <w:rsid w:val="00B35B06"/>
    <w:rsid w:val="00B35B8E"/>
    <w:rsid w:val="00B35BD9"/>
    <w:rsid w:val="00B35BE4"/>
    <w:rsid w:val="00B35CE7"/>
    <w:rsid w:val="00B35D65"/>
    <w:rsid w:val="00B35E66"/>
    <w:rsid w:val="00B36351"/>
    <w:rsid w:val="00B3662A"/>
    <w:rsid w:val="00B3667D"/>
    <w:rsid w:val="00B366C9"/>
    <w:rsid w:val="00B36961"/>
    <w:rsid w:val="00B36966"/>
    <w:rsid w:val="00B36B48"/>
    <w:rsid w:val="00B36B4F"/>
    <w:rsid w:val="00B36C63"/>
    <w:rsid w:val="00B36C94"/>
    <w:rsid w:val="00B36E28"/>
    <w:rsid w:val="00B36E81"/>
    <w:rsid w:val="00B36F56"/>
    <w:rsid w:val="00B36F5B"/>
    <w:rsid w:val="00B3776C"/>
    <w:rsid w:val="00B37969"/>
    <w:rsid w:val="00B37A97"/>
    <w:rsid w:val="00B37EB4"/>
    <w:rsid w:val="00B40574"/>
    <w:rsid w:val="00B40690"/>
    <w:rsid w:val="00B40837"/>
    <w:rsid w:val="00B40957"/>
    <w:rsid w:val="00B40989"/>
    <w:rsid w:val="00B40AD4"/>
    <w:rsid w:val="00B40B04"/>
    <w:rsid w:val="00B40B81"/>
    <w:rsid w:val="00B40FEB"/>
    <w:rsid w:val="00B4103D"/>
    <w:rsid w:val="00B411BB"/>
    <w:rsid w:val="00B414EC"/>
    <w:rsid w:val="00B415B9"/>
    <w:rsid w:val="00B41860"/>
    <w:rsid w:val="00B41CCC"/>
    <w:rsid w:val="00B41CD4"/>
    <w:rsid w:val="00B41D2A"/>
    <w:rsid w:val="00B41DA9"/>
    <w:rsid w:val="00B41E56"/>
    <w:rsid w:val="00B42034"/>
    <w:rsid w:val="00B42172"/>
    <w:rsid w:val="00B42333"/>
    <w:rsid w:val="00B4244C"/>
    <w:rsid w:val="00B4269D"/>
    <w:rsid w:val="00B42734"/>
    <w:rsid w:val="00B4280D"/>
    <w:rsid w:val="00B429BE"/>
    <w:rsid w:val="00B42B0A"/>
    <w:rsid w:val="00B42CEC"/>
    <w:rsid w:val="00B42CEE"/>
    <w:rsid w:val="00B430E4"/>
    <w:rsid w:val="00B43160"/>
    <w:rsid w:val="00B432D1"/>
    <w:rsid w:val="00B434EA"/>
    <w:rsid w:val="00B43508"/>
    <w:rsid w:val="00B43536"/>
    <w:rsid w:val="00B43615"/>
    <w:rsid w:val="00B43659"/>
    <w:rsid w:val="00B43853"/>
    <w:rsid w:val="00B438AB"/>
    <w:rsid w:val="00B4393B"/>
    <w:rsid w:val="00B4398B"/>
    <w:rsid w:val="00B439BF"/>
    <w:rsid w:val="00B43BF5"/>
    <w:rsid w:val="00B43C06"/>
    <w:rsid w:val="00B43C40"/>
    <w:rsid w:val="00B43D8E"/>
    <w:rsid w:val="00B43D95"/>
    <w:rsid w:val="00B43E48"/>
    <w:rsid w:val="00B43E7B"/>
    <w:rsid w:val="00B43E97"/>
    <w:rsid w:val="00B43FF7"/>
    <w:rsid w:val="00B4421C"/>
    <w:rsid w:val="00B4458D"/>
    <w:rsid w:val="00B446BD"/>
    <w:rsid w:val="00B44A29"/>
    <w:rsid w:val="00B44B0E"/>
    <w:rsid w:val="00B44DE6"/>
    <w:rsid w:val="00B44E83"/>
    <w:rsid w:val="00B44EB6"/>
    <w:rsid w:val="00B44F29"/>
    <w:rsid w:val="00B45303"/>
    <w:rsid w:val="00B45357"/>
    <w:rsid w:val="00B454D2"/>
    <w:rsid w:val="00B45695"/>
    <w:rsid w:val="00B456A8"/>
    <w:rsid w:val="00B45BB7"/>
    <w:rsid w:val="00B45CF6"/>
    <w:rsid w:val="00B45D15"/>
    <w:rsid w:val="00B45F26"/>
    <w:rsid w:val="00B4601B"/>
    <w:rsid w:val="00B462C6"/>
    <w:rsid w:val="00B462F5"/>
    <w:rsid w:val="00B46310"/>
    <w:rsid w:val="00B46706"/>
    <w:rsid w:val="00B46744"/>
    <w:rsid w:val="00B467C9"/>
    <w:rsid w:val="00B46911"/>
    <w:rsid w:val="00B46913"/>
    <w:rsid w:val="00B46943"/>
    <w:rsid w:val="00B4697D"/>
    <w:rsid w:val="00B46AA7"/>
    <w:rsid w:val="00B46BB1"/>
    <w:rsid w:val="00B46C1B"/>
    <w:rsid w:val="00B46D6C"/>
    <w:rsid w:val="00B46D95"/>
    <w:rsid w:val="00B46E71"/>
    <w:rsid w:val="00B46E9E"/>
    <w:rsid w:val="00B46ED7"/>
    <w:rsid w:val="00B47309"/>
    <w:rsid w:val="00B47387"/>
    <w:rsid w:val="00B4739B"/>
    <w:rsid w:val="00B474EF"/>
    <w:rsid w:val="00B4765C"/>
    <w:rsid w:val="00B47736"/>
    <w:rsid w:val="00B4775A"/>
    <w:rsid w:val="00B4776A"/>
    <w:rsid w:val="00B47812"/>
    <w:rsid w:val="00B4792C"/>
    <w:rsid w:val="00B47961"/>
    <w:rsid w:val="00B47BD5"/>
    <w:rsid w:val="00B500A8"/>
    <w:rsid w:val="00B50249"/>
    <w:rsid w:val="00B5028A"/>
    <w:rsid w:val="00B502B7"/>
    <w:rsid w:val="00B50597"/>
    <w:rsid w:val="00B50850"/>
    <w:rsid w:val="00B50974"/>
    <w:rsid w:val="00B50A33"/>
    <w:rsid w:val="00B50B42"/>
    <w:rsid w:val="00B50CB0"/>
    <w:rsid w:val="00B50D5B"/>
    <w:rsid w:val="00B50E2F"/>
    <w:rsid w:val="00B50E75"/>
    <w:rsid w:val="00B511C3"/>
    <w:rsid w:val="00B512E6"/>
    <w:rsid w:val="00B5138D"/>
    <w:rsid w:val="00B5141E"/>
    <w:rsid w:val="00B51474"/>
    <w:rsid w:val="00B517EA"/>
    <w:rsid w:val="00B51833"/>
    <w:rsid w:val="00B51941"/>
    <w:rsid w:val="00B51BFF"/>
    <w:rsid w:val="00B51E7B"/>
    <w:rsid w:val="00B5220B"/>
    <w:rsid w:val="00B52231"/>
    <w:rsid w:val="00B5233A"/>
    <w:rsid w:val="00B5243E"/>
    <w:rsid w:val="00B526E8"/>
    <w:rsid w:val="00B5276E"/>
    <w:rsid w:val="00B527AB"/>
    <w:rsid w:val="00B527E9"/>
    <w:rsid w:val="00B527F2"/>
    <w:rsid w:val="00B528D5"/>
    <w:rsid w:val="00B52A44"/>
    <w:rsid w:val="00B52DFD"/>
    <w:rsid w:val="00B531EB"/>
    <w:rsid w:val="00B53437"/>
    <w:rsid w:val="00B534FE"/>
    <w:rsid w:val="00B536A3"/>
    <w:rsid w:val="00B53723"/>
    <w:rsid w:val="00B5375F"/>
    <w:rsid w:val="00B537E8"/>
    <w:rsid w:val="00B53BFC"/>
    <w:rsid w:val="00B53C5C"/>
    <w:rsid w:val="00B53D1B"/>
    <w:rsid w:val="00B53E10"/>
    <w:rsid w:val="00B541EC"/>
    <w:rsid w:val="00B542E1"/>
    <w:rsid w:val="00B54317"/>
    <w:rsid w:val="00B543C4"/>
    <w:rsid w:val="00B544C8"/>
    <w:rsid w:val="00B54560"/>
    <w:rsid w:val="00B54654"/>
    <w:rsid w:val="00B548A1"/>
    <w:rsid w:val="00B548C5"/>
    <w:rsid w:val="00B54D1C"/>
    <w:rsid w:val="00B54DEE"/>
    <w:rsid w:val="00B55153"/>
    <w:rsid w:val="00B55183"/>
    <w:rsid w:val="00B551C7"/>
    <w:rsid w:val="00B55392"/>
    <w:rsid w:val="00B555A4"/>
    <w:rsid w:val="00B557AC"/>
    <w:rsid w:val="00B5590F"/>
    <w:rsid w:val="00B55A2A"/>
    <w:rsid w:val="00B55A7A"/>
    <w:rsid w:val="00B55CD3"/>
    <w:rsid w:val="00B55F97"/>
    <w:rsid w:val="00B56073"/>
    <w:rsid w:val="00B56131"/>
    <w:rsid w:val="00B5636C"/>
    <w:rsid w:val="00B56401"/>
    <w:rsid w:val="00B56476"/>
    <w:rsid w:val="00B56566"/>
    <w:rsid w:val="00B56772"/>
    <w:rsid w:val="00B56796"/>
    <w:rsid w:val="00B567FE"/>
    <w:rsid w:val="00B56CA2"/>
    <w:rsid w:val="00B56EBB"/>
    <w:rsid w:val="00B56F30"/>
    <w:rsid w:val="00B56F72"/>
    <w:rsid w:val="00B56F81"/>
    <w:rsid w:val="00B570BB"/>
    <w:rsid w:val="00B5734E"/>
    <w:rsid w:val="00B57511"/>
    <w:rsid w:val="00B5752C"/>
    <w:rsid w:val="00B5761B"/>
    <w:rsid w:val="00B57880"/>
    <w:rsid w:val="00B578E6"/>
    <w:rsid w:val="00B57A71"/>
    <w:rsid w:val="00B57B9D"/>
    <w:rsid w:val="00B57C08"/>
    <w:rsid w:val="00B57C28"/>
    <w:rsid w:val="00B57E4B"/>
    <w:rsid w:val="00B57FD3"/>
    <w:rsid w:val="00B6009E"/>
    <w:rsid w:val="00B600C1"/>
    <w:rsid w:val="00B60235"/>
    <w:rsid w:val="00B60298"/>
    <w:rsid w:val="00B603F1"/>
    <w:rsid w:val="00B604C0"/>
    <w:rsid w:val="00B60545"/>
    <w:rsid w:val="00B60717"/>
    <w:rsid w:val="00B6074D"/>
    <w:rsid w:val="00B609A3"/>
    <w:rsid w:val="00B60BD5"/>
    <w:rsid w:val="00B60C9E"/>
    <w:rsid w:val="00B60FD5"/>
    <w:rsid w:val="00B61211"/>
    <w:rsid w:val="00B612D2"/>
    <w:rsid w:val="00B61369"/>
    <w:rsid w:val="00B61507"/>
    <w:rsid w:val="00B61558"/>
    <w:rsid w:val="00B6159E"/>
    <w:rsid w:val="00B6160D"/>
    <w:rsid w:val="00B6168C"/>
    <w:rsid w:val="00B616A5"/>
    <w:rsid w:val="00B617FF"/>
    <w:rsid w:val="00B6185E"/>
    <w:rsid w:val="00B618E3"/>
    <w:rsid w:val="00B61998"/>
    <w:rsid w:val="00B619D1"/>
    <w:rsid w:val="00B61B36"/>
    <w:rsid w:val="00B61D35"/>
    <w:rsid w:val="00B61E18"/>
    <w:rsid w:val="00B61E1A"/>
    <w:rsid w:val="00B61E24"/>
    <w:rsid w:val="00B61F8E"/>
    <w:rsid w:val="00B61FAF"/>
    <w:rsid w:val="00B62069"/>
    <w:rsid w:val="00B620F0"/>
    <w:rsid w:val="00B62287"/>
    <w:rsid w:val="00B624BA"/>
    <w:rsid w:val="00B625D8"/>
    <w:rsid w:val="00B6282F"/>
    <w:rsid w:val="00B62A99"/>
    <w:rsid w:val="00B62B0B"/>
    <w:rsid w:val="00B62C78"/>
    <w:rsid w:val="00B62D7F"/>
    <w:rsid w:val="00B62DB7"/>
    <w:rsid w:val="00B62E0D"/>
    <w:rsid w:val="00B630F5"/>
    <w:rsid w:val="00B632A8"/>
    <w:rsid w:val="00B63321"/>
    <w:rsid w:val="00B633EF"/>
    <w:rsid w:val="00B6340A"/>
    <w:rsid w:val="00B635FB"/>
    <w:rsid w:val="00B6379A"/>
    <w:rsid w:val="00B63982"/>
    <w:rsid w:val="00B63BCB"/>
    <w:rsid w:val="00B63D6C"/>
    <w:rsid w:val="00B63E18"/>
    <w:rsid w:val="00B63EF2"/>
    <w:rsid w:val="00B64019"/>
    <w:rsid w:val="00B6463A"/>
    <w:rsid w:val="00B649AB"/>
    <w:rsid w:val="00B649CC"/>
    <w:rsid w:val="00B64AC2"/>
    <w:rsid w:val="00B64BB0"/>
    <w:rsid w:val="00B64F42"/>
    <w:rsid w:val="00B64F46"/>
    <w:rsid w:val="00B65383"/>
    <w:rsid w:val="00B657B0"/>
    <w:rsid w:val="00B65885"/>
    <w:rsid w:val="00B65AAD"/>
    <w:rsid w:val="00B65AC1"/>
    <w:rsid w:val="00B65B86"/>
    <w:rsid w:val="00B65BF1"/>
    <w:rsid w:val="00B65C13"/>
    <w:rsid w:val="00B65CC2"/>
    <w:rsid w:val="00B65CD1"/>
    <w:rsid w:val="00B65F45"/>
    <w:rsid w:val="00B66245"/>
    <w:rsid w:val="00B663A3"/>
    <w:rsid w:val="00B6640D"/>
    <w:rsid w:val="00B669E1"/>
    <w:rsid w:val="00B66A8E"/>
    <w:rsid w:val="00B66B16"/>
    <w:rsid w:val="00B66B79"/>
    <w:rsid w:val="00B66C08"/>
    <w:rsid w:val="00B66D5C"/>
    <w:rsid w:val="00B66D8B"/>
    <w:rsid w:val="00B66DD4"/>
    <w:rsid w:val="00B66FAB"/>
    <w:rsid w:val="00B670DA"/>
    <w:rsid w:val="00B671A4"/>
    <w:rsid w:val="00B67293"/>
    <w:rsid w:val="00B673B3"/>
    <w:rsid w:val="00B67462"/>
    <w:rsid w:val="00B67544"/>
    <w:rsid w:val="00B6778A"/>
    <w:rsid w:val="00B679F5"/>
    <w:rsid w:val="00B67A13"/>
    <w:rsid w:val="00B67A4C"/>
    <w:rsid w:val="00B67A91"/>
    <w:rsid w:val="00B67CD1"/>
    <w:rsid w:val="00B67D70"/>
    <w:rsid w:val="00B67E8F"/>
    <w:rsid w:val="00B67EBF"/>
    <w:rsid w:val="00B67F52"/>
    <w:rsid w:val="00B70340"/>
    <w:rsid w:val="00B70576"/>
    <w:rsid w:val="00B706C3"/>
    <w:rsid w:val="00B706E2"/>
    <w:rsid w:val="00B70781"/>
    <w:rsid w:val="00B70ACD"/>
    <w:rsid w:val="00B70B15"/>
    <w:rsid w:val="00B70CF9"/>
    <w:rsid w:val="00B70F63"/>
    <w:rsid w:val="00B711AB"/>
    <w:rsid w:val="00B71257"/>
    <w:rsid w:val="00B713CB"/>
    <w:rsid w:val="00B714EC"/>
    <w:rsid w:val="00B71688"/>
    <w:rsid w:val="00B716D6"/>
    <w:rsid w:val="00B7179A"/>
    <w:rsid w:val="00B717BD"/>
    <w:rsid w:val="00B7180A"/>
    <w:rsid w:val="00B7188E"/>
    <w:rsid w:val="00B71976"/>
    <w:rsid w:val="00B719F0"/>
    <w:rsid w:val="00B71B78"/>
    <w:rsid w:val="00B71C1B"/>
    <w:rsid w:val="00B71D0B"/>
    <w:rsid w:val="00B71DF9"/>
    <w:rsid w:val="00B71E13"/>
    <w:rsid w:val="00B71E54"/>
    <w:rsid w:val="00B71EC7"/>
    <w:rsid w:val="00B71F49"/>
    <w:rsid w:val="00B71F4B"/>
    <w:rsid w:val="00B7215D"/>
    <w:rsid w:val="00B72375"/>
    <w:rsid w:val="00B72479"/>
    <w:rsid w:val="00B725E2"/>
    <w:rsid w:val="00B72773"/>
    <w:rsid w:val="00B72CE0"/>
    <w:rsid w:val="00B73047"/>
    <w:rsid w:val="00B7309F"/>
    <w:rsid w:val="00B73199"/>
    <w:rsid w:val="00B7337A"/>
    <w:rsid w:val="00B73614"/>
    <w:rsid w:val="00B73779"/>
    <w:rsid w:val="00B73AE1"/>
    <w:rsid w:val="00B73B6C"/>
    <w:rsid w:val="00B73D74"/>
    <w:rsid w:val="00B7405B"/>
    <w:rsid w:val="00B740B9"/>
    <w:rsid w:val="00B74190"/>
    <w:rsid w:val="00B744FD"/>
    <w:rsid w:val="00B745AB"/>
    <w:rsid w:val="00B745CD"/>
    <w:rsid w:val="00B7477F"/>
    <w:rsid w:val="00B747CF"/>
    <w:rsid w:val="00B74808"/>
    <w:rsid w:val="00B74816"/>
    <w:rsid w:val="00B74958"/>
    <w:rsid w:val="00B74C45"/>
    <w:rsid w:val="00B74C7D"/>
    <w:rsid w:val="00B74D16"/>
    <w:rsid w:val="00B7519F"/>
    <w:rsid w:val="00B75205"/>
    <w:rsid w:val="00B753AB"/>
    <w:rsid w:val="00B753DE"/>
    <w:rsid w:val="00B75800"/>
    <w:rsid w:val="00B75970"/>
    <w:rsid w:val="00B75A54"/>
    <w:rsid w:val="00B75AFA"/>
    <w:rsid w:val="00B75CF8"/>
    <w:rsid w:val="00B75DD3"/>
    <w:rsid w:val="00B75FC1"/>
    <w:rsid w:val="00B7630D"/>
    <w:rsid w:val="00B76372"/>
    <w:rsid w:val="00B76566"/>
    <w:rsid w:val="00B76738"/>
    <w:rsid w:val="00B76B6C"/>
    <w:rsid w:val="00B76C13"/>
    <w:rsid w:val="00B76F9F"/>
    <w:rsid w:val="00B77008"/>
    <w:rsid w:val="00B77085"/>
    <w:rsid w:val="00B77292"/>
    <w:rsid w:val="00B77511"/>
    <w:rsid w:val="00B77708"/>
    <w:rsid w:val="00B77A73"/>
    <w:rsid w:val="00B77BFA"/>
    <w:rsid w:val="00B77D3F"/>
    <w:rsid w:val="00B77DC6"/>
    <w:rsid w:val="00B77E34"/>
    <w:rsid w:val="00B77F82"/>
    <w:rsid w:val="00B77FD2"/>
    <w:rsid w:val="00B800D2"/>
    <w:rsid w:val="00B8013A"/>
    <w:rsid w:val="00B80269"/>
    <w:rsid w:val="00B8027F"/>
    <w:rsid w:val="00B803CA"/>
    <w:rsid w:val="00B8055C"/>
    <w:rsid w:val="00B80833"/>
    <w:rsid w:val="00B80925"/>
    <w:rsid w:val="00B80A22"/>
    <w:rsid w:val="00B80A33"/>
    <w:rsid w:val="00B80AAA"/>
    <w:rsid w:val="00B80BD3"/>
    <w:rsid w:val="00B80C59"/>
    <w:rsid w:val="00B80DBC"/>
    <w:rsid w:val="00B80DE4"/>
    <w:rsid w:val="00B80F9B"/>
    <w:rsid w:val="00B81329"/>
    <w:rsid w:val="00B813F4"/>
    <w:rsid w:val="00B813FB"/>
    <w:rsid w:val="00B815D1"/>
    <w:rsid w:val="00B81A3A"/>
    <w:rsid w:val="00B81A75"/>
    <w:rsid w:val="00B81B0F"/>
    <w:rsid w:val="00B81B5A"/>
    <w:rsid w:val="00B81CF0"/>
    <w:rsid w:val="00B81D47"/>
    <w:rsid w:val="00B81DBB"/>
    <w:rsid w:val="00B81E87"/>
    <w:rsid w:val="00B81F33"/>
    <w:rsid w:val="00B82003"/>
    <w:rsid w:val="00B8208E"/>
    <w:rsid w:val="00B820DB"/>
    <w:rsid w:val="00B82305"/>
    <w:rsid w:val="00B82331"/>
    <w:rsid w:val="00B828D2"/>
    <w:rsid w:val="00B83177"/>
    <w:rsid w:val="00B834FD"/>
    <w:rsid w:val="00B8351F"/>
    <w:rsid w:val="00B8365F"/>
    <w:rsid w:val="00B83720"/>
    <w:rsid w:val="00B8373D"/>
    <w:rsid w:val="00B838DD"/>
    <w:rsid w:val="00B839BC"/>
    <w:rsid w:val="00B83AD7"/>
    <w:rsid w:val="00B83B6E"/>
    <w:rsid w:val="00B84338"/>
    <w:rsid w:val="00B8436A"/>
    <w:rsid w:val="00B84540"/>
    <w:rsid w:val="00B84642"/>
    <w:rsid w:val="00B84844"/>
    <w:rsid w:val="00B84B16"/>
    <w:rsid w:val="00B84BF5"/>
    <w:rsid w:val="00B84C25"/>
    <w:rsid w:val="00B84CA2"/>
    <w:rsid w:val="00B84D6E"/>
    <w:rsid w:val="00B84EB3"/>
    <w:rsid w:val="00B84FA9"/>
    <w:rsid w:val="00B84FDB"/>
    <w:rsid w:val="00B850ED"/>
    <w:rsid w:val="00B85173"/>
    <w:rsid w:val="00B851D4"/>
    <w:rsid w:val="00B8541F"/>
    <w:rsid w:val="00B8564B"/>
    <w:rsid w:val="00B8579F"/>
    <w:rsid w:val="00B85A04"/>
    <w:rsid w:val="00B85AFE"/>
    <w:rsid w:val="00B85BA5"/>
    <w:rsid w:val="00B85C79"/>
    <w:rsid w:val="00B85CB3"/>
    <w:rsid w:val="00B85CCA"/>
    <w:rsid w:val="00B85D6C"/>
    <w:rsid w:val="00B85E1F"/>
    <w:rsid w:val="00B860D2"/>
    <w:rsid w:val="00B86615"/>
    <w:rsid w:val="00B867B1"/>
    <w:rsid w:val="00B868FE"/>
    <w:rsid w:val="00B86A0B"/>
    <w:rsid w:val="00B8747D"/>
    <w:rsid w:val="00B874C9"/>
    <w:rsid w:val="00B876E2"/>
    <w:rsid w:val="00B8773C"/>
    <w:rsid w:val="00B87951"/>
    <w:rsid w:val="00B87A13"/>
    <w:rsid w:val="00B87B8B"/>
    <w:rsid w:val="00B87DA1"/>
    <w:rsid w:val="00B87DC7"/>
    <w:rsid w:val="00B87FFB"/>
    <w:rsid w:val="00B9005B"/>
    <w:rsid w:val="00B901B9"/>
    <w:rsid w:val="00B901EF"/>
    <w:rsid w:val="00B90435"/>
    <w:rsid w:val="00B9057D"/>
    <w:rsid w:val="00B906A8"/>
    <w:rsid w:val="00B90835"/>
    <w:rsid w:val="00B90BD0"/>
    <w:rsid w:val="00B90D79"/>
    <w:rsid w:val="00B90E81"/>
    <w:rsid w:val="00B91311"/>
    <w:rsid w:val="00B91320"/>
    <w:rsid w:val="00B913AA"/>
    <w:rsid w:val="00B913D7"/>
    <w:rsid w:val="00B913E9"/>
    <w:rsid w:val="00B91521"/>
    <w:rsid w:val="00B9162E"/>
    <w:rsid w:val="00B91669"/>
    <w:rsid w:val="00B917C2"/>
    <w:rsid w:val="00B917C8"/>
    <w:rsid w:val="00B91899"/>
    <w:rsid w:val="00B91935"/>
    <w:rsid w:val="00B919CE"/>
    <w:rsid w:val="00B919E1"/>
    <w:rsid w:val="00B91B4F"/>
    <w:rsid w:val="00B91B5B"/>
    <w:rsid w:val="00B91C1F"/>
    <w:rsid w:val="00B91E24"/>
    <w:rsid w:val="00B9201D"/>
    <w:rsid w:val="00B92053"/>
    <w:rsid w:val="00B921E1"/>
    <w:rsid w:val="00B92237"/>
    <w:rsid w:val="00B92352"/>
    <w:rsid w:val="00B9242A"/>
    <w:rsid w:val="00B926D6"/>
    <w:rsid w:val="00B92796"/>
    <w:rsid w:val="00B9280E"/>
    <w:rsid w:val="00B92973"/>
    <w:rsid w:val="00B92AB9"/>
    <w:rsid w:val="00B92F0D"/>
    <w:rsid w:val="00B93B66"/>
    <w:rsid w:val="00B93BD5"/>
    <w:rsid w:val="00B93CF2"/>
    <w:rsid w:val="00B93DAB"/>
    <w:rsid w:val="00B93DF3"/>
    <w:rsid w:val="00B93E2B"/>
    <w:rsid w:val="00B93EFE"/>
    <w:rsid w:val="00B94050"/>
    <w:rsid w:val="00B9424E"/>
    <w:rsid w:val="00B9428F"/>
    <w:rsid w:val="00B942A1"/>
    <w:rsid w:val="00B943E8"/>
    <w:rsid w:val="00B943FE"/>
    <w:rsid w:val="00B9454C"/>
    <w:rsid w:val="00B945DC"/>
    <w:rsid w:val="00B945F7"/>
    <w:rsid w:val="00B94699"/>
    <w:rsid w:val="00B94771"/>
    <w:rsid w:val="00B949C5"/>
    <w:rsid w:val="00B94A62"/>
    <w:rsid w:val="00B94A9F"/>
    <w:rsid w:val="00B94B88"/>
    <w:rsid w:val="00B94CCB"/>
    <w:rsid w:val="00B94E96"/>
    <w:rsid w:val="00B94F31"/>
    <w:rsid w:val="00B9505A"/>
    <w:rsid w:val="00B95150"/>
    <w:rsid w:val="00B95188"/>
    <w:rsid w:val="00B95199"/>
    <w:rsid w:val="00B9536F"/>
    <w:rsid w:val="00B95411"/>
    <w:rsid w:val="00B955DA"/>
    <w:rsid w:val="00B95657"/>
    <w:rsid w:val="00B95742"/>
    <w:rsid w:val="00B959CC"/>
    <w:rsid w:val="00B95A66"/>
    <w:rsid w:val="00B95B9D"/>
    <w:rsid w:val="00B95CFE"/>
    <w:rsid w:val="00B95D82"/>
    <w:rsid w:val="00B95EB2"/>
    <w:rsid w:val="00B96369"/>
    <w:rsid w:val="00B964CB"/>
    <w:rsid w:val="00B9666D"/>
    <w:rsid w:val="00B96718"/>
    <w:rsid w:val="00B96921"/>
    <w:rsid w:val="00B96973"/>
    <w:rsid w:val="00B9699C"/>
    <w:rsid w:val="00B96B63"/>
    <w:rsid w:val="00B96B79"/>
    <w:rsid w:val="00B96C75"/>
    <w:rsid w:val="00B96D20"/>
    <w:rsid w:val="00B96DA9"/>
    <w:rsid w:val="00B97148"/>
    <w:rsid w:val="00B9727F"/>
    <w:rsid w:val="00B97334"/>
    <w:rsid w:val="00B976A8"/>
    <w:rsid w:val="00B97757"/>
    <w:rsid w:val="00B977DF"/>
    <w:rsid w:val="00B979AD"/>
    <w:rsid w:val="00B979B7"/>
    <w:rsid w:val="00B97A51"/>
    <w:rsid w:val="00B97D80"/>
    <w:rsid w:val="00B97E7E"/>
    <w:rsid w:val="00B97FD4"/>
    <w:rsid w:val="00BA0145"/>
    <w:rsid w:val="00BA029E"/>
    <w:rsid w:val="00BA0338"/>
    <w:rsid w:val="00BA0432"/>
    <w:rsid w:val="00BA046D"/>
    <w:rsid w:val="00BA072B"/>
    <w:rsid w:val="00BA0920"/>
    <w:rsid w:val="00BA0A43"/>
    <w:rsid w:val="00BA0AC7"/>
    <w:rsid w:val="00BA0C4E"/>
    <w:rsid w:val="00BA0C8A"/>
    <w:rsid w:val="00BA0F4F"/>
    <w:rsid w:val="00BA0FB0"/>
    <w:rsid w:val="00BA104E"/>
    <w:rsid w:val="00BA1296"/>
    <w:rsid w:val="00BA1355"/>
    <w:rsid w:val="00BA14F8"/>
    <w:rsid w:val="00BA1746"/>
    <w:rsid w:val="00BA179F"/>
    <w:rsid w:val="00BA17D0"/>
    <w:rsid w:val="00BA1A15"/>
    <w:rsid w:val="00BA1A26"/>
    <w:rsid w:val="00BA1CAE"/>
    <w:rsid w:val="00BA1E49"/>
    <w:rsid w:val="00BA1F90"/>
    <w:rsid w:val="00BA1FE3"/>
    <w:rsid w:val="00BA2006"/>
    <w:rsid w:val="00BA217B"/>
    <w:rsid w:val="00BA2314"/>
    <w:rsid w:val="00BA23E8"/>
    <w:rsid w:val="00BA2466"/>
    <w:rsid w:val="00BA263F"/>
    <w:rsid w:val="00BA2645"/>
    <w:rsid w:val="00BA2708"/>
    <w:rsid w:val="00BA2910"/>
    <w:rsid w:val="00BA2961"/>
    <w:rsid w:val="00BA2B1F"/>
    <w:rsid w:val="00BA2DBD"/>
    <w:rsid w:val="00BA31EF"/>
    <w:rsid w:val="00BA322A"/>
    <w:rsid w:val="00BA3258"/>
    <w:rsid w:val="00BA3285"/>
    <w:rsid w:val="00BA3320"/>
    <w:rsid w:val="00BA3737"/>
    <w:rsid w:val="00BA3B3C"/>
    <w:rsid w:val="00BA3B6C"/>
    <w:rsid w:val="00BA3CB5"/>
    <w:rsid w:val="00BA407F"/>
    <w:rsid w:val="00BA41A9"/>
    <w:rsid w:val="00BA4234"/>
    <w:rsid w:val="00BA42E4"/>
    <w:rsid w:val="00BA45C8"/>
    <w:rsid w:val="00BA4634"/>
    <w:rsid w:val="00BA493E"/>
    <w:rsid w:val="00BA4D25"/>
    <w:rsid w:val="00BA4ED5"/>
    <w:rsid w:val="00BA4F55"/>
    <w:rsid w:val="00BA52BA"/>
    <w:rsid w:val="00BA551C"/>
    <w:rsid w:val="00BA5A74"/>
    <w:rsid w:val="00BA5B65"/>
    <w:rsid w:val="00BA5B81"/>
    <w:rsid w:val="00BA5D4B"/>
    <w:rsid w:val="00BA5ECD"/>
    <w:rsid w:val="00BA62E4"/>
    <w:rsid w:val="00BA6439"/>
    <w:rsid w:val="00BA64BE"/>
    <w:rsid w:val="00BA6868"/>
    <w:rsid w:val="00BA6B4A"/>
    <w:rsid w:val="00BA6C89"/>
    <w:rsid w:val="00BA6E77"/>
    <w:rsid w:val="00BA6EA3"/>
    <w:rsid w:val="00BA6EB5"/>
    <w:rsid w:val="00BA6F16"/>
    <w:rsid w:val="00BA6F58"/>
    <w:rsid w:val="00BA7064"/>
    <w:rsid w:val="00BA72B6"/>
    <w:rsid w:val="00BA77B4"/>
    <w:rsid w:val="00BA7968"/>
    <w:rsid w:val="00BA7C6C"/>
    <w:rsid w:val="00BA7F54"/>
    <w:rsid w:val="00BA7F61"/>
    <w:rsid w:val="00BB021F"/>
    <w:rsid w:val="00BB0314"/>
    <w:rsid w:val="00BB0401"/>
    <w:rsid w:val="00BB0563"/>
    <w:rsid w:val="00BB0854"/>
    <w:rsid w:val="00BB0B9C"/>
    <w:rsid w:val="00BB10BC"/>
    <w:rsid w:val="00BB132C"/>
    <w:rsid w:val="00BB142D"/>
    <w:rsid w:val="00BB16C4"/>
    <w:rsid w:val="00BB1759"/>
    <w:rsid w:val="00BB1927"/>
    <w:rsid w:val="00BB1942"/>
    <w:rsid w:val="00BB1945"/>
    <w:rsid w:val="00BB1B2F"/>
    <w:rsid w:val="00BB1B66"/>
    <w:rsid w:val="00BB1E97"/>
    <w:rsid w:val="00BB1F66"/>
    <w:rsid w:val="00BB2019"/>
    <w:rsid w:val="00BB2040"/>
    <w:rsid w:val="00BB21AB"/>
    <w:rsid w:val="00BB220C"/>
    <w:rsid w:val="00BB237F"/>
    <w:rsid w:val="00BB2387"/>
    <w:rsid w:val="00BB27CF"/>
    <w:rsid w:val="00BB28E4"/>
    <w:rsid w:val="00BB29B0"/>
    <w:rsid w:val="00BB2BAF"/>
    <w:rsid w:val="00BB2BE3"/>
    <w:rsid w:val="00BB2D75"/>
    <w:rsid w:val="00BB2DF8"/>
    <w:rsid w:val="00BB2E7A"/>
    <w:rsid w:val="00BB3062"/>
    <w:rsid w:val="00BB309A"/>
    <w:rsid w:val="00BB30CA"/>
    <w:rsid w:val="00BB318C"/>
    <w:rsid w:val="00BB31BA"/>
    <w:rsid w:val="00BB322B"/>
    <w:rsid w:val="00BB3299"/>
    <w:rsid w:val="00BB337A"/>
    <w:rsid w:val="00BB3397"/>
    <w:rsid w:val="00BB35AA"/>
    <w:rsid w:val="00BB36B2"/>
    <w:rsid w:val="00BB36C2"/>
    <w:rsid w:val="00BB3A2F"/>
    <w:rsid w:val="00BB4685"/>
    <w:rsid w:val="00BB4842"/>
    <w:rsid w:val="00BB48E8"/>
    <w:rsid w:val="00BB4B75"/>
    <w:rsid w:val="00BB4CBA"/>
    <w:rsid w:val="00BB4FFE"/>
    <w:rsid w:val="00BB51CB"/>
    <w:rsid w:val="00BB52FD"/>
    <w:rsid w:val="00BB5577"/>
    <w:rsid w:val="00BB5609"/>
    <w:rsid w:val="00BB5E47"/>
    <w:rsid w:val="00BB5E98"/>
    <w:rsid w:val="00BB5F6B"/>
    <w:rsid w:val="00BB6007"/>
    <w:rsid w:val="00BB6140"/>
    <w:rsid w:val="00BB61EC"/>
    <w:rsid w:val="00BB6225"/>
    <w:rsid w:val="00BB64CA"/>
    <w:rsid w:val="00BB6666"/>
    <w:rsid w:val="00BB6C59"/>
    <w:rsid w:val="00BB6D47"/>
    <w:rsid w:val="00BB6F0D"/>
    <w:rsid w:val="00BB6FD5"/>
    <w:rsid w:val="00BB6FF3"/>
    <w:rsid w:val="00BB6FFA"/>
    <w:rsid w:val="00BB70B3"/>
    <w:rsid w:val="00BB71B8"/>
    <w:rsid w:val="00BB71DA"/>
    <w:rsid w:val="00BB74A1"/>
    <w:rsid w:val="00BB754F"/>
    <w:rsid w:val="00BB75D1"/>
    <w:rsid w:val="00BB7839"/>
    <w:rsid w:val="00BB7854"/>
    <w:rsid w:val="00BB786B"/>
    <w:rsid w:val="00BB78B1"/>
    <w:rsid w:val="00BB78D8"/>
    <w:rsid w:val="00BB7910"/>
    <w:rsid w:val="00BB7917"/>
    <w:rsid w:val="00BB793F"/>
    <w:rsid w:val="00BB796E"/>
    <w:rsid w:val="00BB7A04"/>
    <w:rsid w:val="00BB7AFA"/>
    <w:rsid w:val="00BB7B5B"/>
    <w:rsid w:val="00BB7DCA"/>
    <w:rsid w:val="00BB7DD0"/>
    <w:rsid w:val="00BB7E4E"/>
    <w:rsid w:val="00BB7E78"/>
    <w:rsid w:val="00BB7EF3"/>
    <w:rsid w:val="00BC00DD"/>
    <w:rsid w:val="00BC02FD"/>
    <w:rsid w:val="00BC067D"/>
    <w:rsid w:val="00BC0711"/>
    <w:rsid w:val="00BC0775"/>
    <w:rsid w:val="00BC0993"/>
    <w:rsid w:val="00BC0AD0"/>
    <w:rsid w:val="00BC0B25"/>
    <w:rsid w:val="00BC0C74"/>
    <w:rsid w:val="00BC0F21"/>
    <w:rsid w:val="00BC10A5"/>
    <w:rsid w:val="00BC10CA"/>
    <w:rsid w:val="00BC114C"/>
    <w:rsid w:val="00BC132B"/>
    <w:rsid w:val="00BC1786"/>
    <w:rsid w:val="00BC17CA"/>
    <w:rsid w:val="00BC17DD"/>
    <w:rsid w:val="00BC1B43"/>
    <w:rsid w:val="00BC1C8C"/>
    <w:rsid w:val="00BC1FBA"/>
    <w:rsid w:val="00BC201D"/>
    <w:rsid w:val="00BC21BE"/>
    <w:rsid w:val="00BC21EF"/>
    <w:rsid w:val="00BC2269"/>
    <w:rsid w:val="00BC230C"/>
    <w:rsid w:val="00BC272D"/>
    <w:rsid w:val="00BC2AD6"/>
    <w:rsid w:val="00BC2CDB"/>
    <w:rsid w:val="00BC2D39"/>
    <w:rsid w:val="00BC2E1B"/>
    <w:rsid w:val="00BC2F33"/>
    <w:rsid w:val="00BC30A5"/>
    <w:rsid w:val="00BC3123"/>
    <w:rsid w:val="00BC34BB"/>
    <w:rsid w:val="00BC3670"/>
    <w:rsid w:val="00BC3A67"/>
    <w:rsid w:val="00BC3A68"/>
    <w:rsid w:val="00BC3F31"/>
    <w:rsid w:val="00BC414E"/>
    <w:rsid w:val="00BC4310"/>
    <w:rsid w:val="00BC434C"/>
    <w:rsid w:val="00BC4730"/>
    <w:rsid w:val="00BC4899"/>
    <w:rsid w:val="00BC4C15"/>
    <w:rsid w:val="00BC4CA6"/>
    <w:rsid w:val="00BC4EE8"/>
    <w:rsid w:val="00BC4F06"/>
    <w:rsid w:val="00BC515E"/>
    <w:rsid w:val="00BC51E7"/>
    <w:rsid w:val="00BC5283"/>
    <w:rsid w:val="00BC5300"/>
    <w:rsid w:val="00BC5397"/>
    <w:rsid w:val="00BC53DE"/>
    <w:rsid w:val="00BC552E"/>
    <w:rsid w:val="00BC55E1"/>
    <w:rsid w:val="00BC567E"/>
    <w:rsid w:val="00BC592D"/>
    <w:rsid w:val="00BC5B65"/>
    <w:rsid w:val="00BC5C0D"/>
    <w:rsid w:val="00BC5D41"/>
    <w:rsid w:val="00BC5E3C"/>
    <w:rsid w:val="00BC5EBD"/>
    <w:rsid w:val="00BC5F58"/>
    <w:rsid w:val="00BC60F3"/>
    <w:rsid w:val="00BC611E"/>
    <w:rsid w:val="00BC6227"/>
    <w:rsid w:val="00BC62FE"/>
    <w:rsid w:val="00BC6622"/>
    <w:rsid w:val="00BC674F"/>
    <w:rsid w:val="00BC69FC"/>
    <w:rsid w:val="00BC6CD7"/>
    <w:rsid w:val="00BC6D91"/>
    <w:rsid w:val="00BC6DA1"/>
    <w:rsid w:val="00BC6E83"/>
    <w:rsid w:val="00BC6F93"/>
    <w:rsid w:val="00BC7147"/>
    <w:rsid w:val="00BC72CB"/>
    <w:rsid w:val="00BC74E4"/>
    <w:rsid w:val="00BC75A2"/>
    <w:rsid w:val="00BC7630"/>
    <w:rsid w:val="00BC7638"/>
    <w:rsid w:val="00BC7659"/>
    <w:rsid w:val="00BC76E4"/>
    <w:rsid w:val="00BC76FE"/>
    <w:rsid w:val="00BC7913"/>
    <w:rsid w:val="00BC7924"/>
    <w:rsid w:val="00BC7932"/>
    <w:rsid w:val="00BC7975"/>
    <w:rsid w:val="00BC79F3"/>
    <w:rsid w:val="00BC7C9F"/>
    <w:rsid w:val="00BC7E24"/>
    <w:rsid w:val="00BC7EC6"/>
    <w:rsid w:val="00BD0279"/>
    <w:rsid w:val="00BD03C6"/>
    <w:rsid w:val="00BD054B"/>
    <w:rsid w:val="00BD06ED"/>
    <w:rsid w:val="00BD08B6"/>
    <w:rsid w:val="00BD0AA7"/>
    <w:rsid w:val="00BD0C45"/>
    <w:rsid w:val="00BD0D9A"/>
    <w:rsid w:val="00BD0DD5"/>
    <w:rsid w:val="00BD0F12"/>
    <w:rsid w:val="00BD129C"/>
    <w:rsid w:val="00BD15E4"/>
    <w:rsid w:val="00BD165F"/>
    <w:rsid w:val="00BD17E8"/>
    <w:rsid w:val="00BD1AEF"/>
    <w:rsid w:val="00BD1B2D"/>
    <w:rsid w:val="00BD1CBD"/>
    <w:rsid w:val="00BD1D6F"/>
    <w:rsid w:val="00BD1DD5"/>
    <w:rsid w:val="00BD1E9F"/>
    <w:rsid w:val="00BD20E9"/>
    <w:rsid w:val="00BD2172"/>
    <w:rsid w:val="00BD2369"/>
    <w:rsid w:val="00BD24E6"/>
    <w:rsid w:val="00BD264F"/>
    <w:rsid w:val="00BD267D"/>
    <w:rsid w:val="00BD282F"/>
    <w:rsid w:val="00BD2A6B"/>
    <w:rsid w:val="00BD2DB6"/>
    <w:rsid w:val="00BD2F6E"/>
    <w:rsid w:val="00BD336B"/>
    <w:rsid w:val="00BD33BE"/>
    <w:rsid w:val="00BD346E"/>
    <w:rsid w:val="00BD3548"/>
    <w:rsid w:val="00BD3600"/>
    <w:rsid w:val="00BD371F"/>
    <w:rsid w:val="00BD388F"/>
    <w:rsid w:val="00BD38F3"/>
    <w:rsid w:val="00BD3967"/>
    <w:rsid w:val="00BD39FE"/>
    <w:rsid w:val="00BD3A60"/>
    <w:rsid w:val="00BD3AFB"/>
    <w:rsid w:val="00BD3C9B"/>
    <w:rsid w:val="00BD3CA9"/>
    <w:rsid w:val="00BD4120"/>
    <w:rsid w:val="00BD43A3"/>
    <w:rsid w:val="00BD4561"/>
    <w:rsid w:val="00BD4606"/>
    <w:rsid w:val="00BD47A8"/>
    <w:rsid w:val="00BD482B"/>
    <w:rsid w:val="00BD4BBE"/>
    <w:rsid w:val="00BD4C72"/>
    <w:rsid w:val="00BD4E31"/>
    <w:rsid w:val="00BD4F0E"/>
    <w:rsid w:val="00BD51A4"/>
    <w:rsid w:val="00BD51A7"/>
    <w:rsid w:val="00BD549D"/>
    <w:rsid w:val="00BD5502"/>
    <w:rsid w:val="00BD5506"/>
    <w:rsid w:val="00BD57F6"/>
    <w:rsid w:val="00BD5E72"/>
    <w:rsid w:val="00BD612B"/>
    <w:rsid w:val="00BD62DC"/>
    <w:rsid w:val="00BD6395"/>
    <w:rsid w:val="00BD68A6"/>
    <w:rsid w:val="00BD6971"/>
    <w:rsid w:val="00BD6A7A"/>
    <w:rsid w:val="00BD6A98"/>
    <w:rsid w:val="00BD6B2F"/>
    <w:rsid w:val="00BD6B97"/>
    <w:rsid w:val="00BD6C19"/>
    <w:rsid w:val="00BD6E13"/>
    <w:rsid w:val="00BD70D1"/>
    <w:rsid w:val="00BD70F4"/>
    <w:rsid w:val="00BD769F"/>
    <w:rsid w:val="00BD76DA"/>
    <w:rsid w:val="00BD76FD"/>
    <w:rsid w:val="00BD79BE"/>
    <w:rsid w:val="00BD7AB6"/>
    <w:rsid w:val="00BD7BCF"/>
    <w:rsid w:val="00BD7D0F"/>
    <w:rsid w:val="00BD7DFD"/>
    <w:rsid w:val="00BD7E56"/>
    <w:rsid w:val="00BD7E63"/>
    <w:rsid w:val="00BD7E96"/>
    <w:rsid w:val="00BD7EC5"/>
    <w:rsid w:val="00BD7F74"/>
    <w:rsid w:val="00BE00B2"/>
    <w:rsid w:val="00BE0219"/>
    <w:rsid w:val="00BE03B8"/>
    <w:rsid w:val="00BE056B"/>
    <w:rsid w:val="00BE07C9"/>
    <w:rsid w:val="00BE09B3"/>
    <w:rsid w:val="00BE0B90"/>
    <w:rsid w:val="00BE0C35"/>
    <w:rsid w:val="00BE0D93"/>
    <w:rsid w:val="00BE0FB6"/>
    <w:rsid w:val="00BE107F"/>
    <w:rsid w:val="00BE1132"/>
    <w:rsid w:val="00BE12B4"/>
    <w:rsid w:val="00BE1348"/>
    <w:rsid w:val="00BE1671"/>
    <w:rsid w:val="00BE174A"/>
    <w:rsid w:val="00BE17BD"/>
    <w:rsid w:val="00BE17C2"/>
    <w:rsid w:val="00BE1884"/>
    <w:rsid w:val="00BE2104"/>
    <w:rsid w:val="00BE215B"/>
    <w:rsid w:val="00BE2549"/>
    <w:rsid w:val="00BE268B"/>
    <w:rsid w:val="00BE286E"/>
    <w:rsid w:val="00BE28A7"/>
    <w:rsid w:val="00BE2929"/>
    <w:rsid w:val="00BE2975"/>
    <w:rsid w:val="00BE2AF2"/>
    <w:rsid w:val="00BE3035"/>
    <w:rsid w:val="00BE34F8"/>
    <w:rsid w:val="00BE354E"/>
    <w:rsid w:val="00BE358B"/>
    <w:rsid w:val="00BE3654"/>
    <w:rsid w:val="00BE373D"/>
    <w:rsid w:val="00BE3749"/>
    <w:rsid w:val="00BE3908"/>
    <w:rsid w:val="00BE3D2E"/>
    <w:rsid w:val="00BE3D89"/>
    <w:rsid w:val="00BE3E9B"/>
    <w:rsid w:val="00BE3E9E"/>
    <w:rsid w:val="00BE3EC0"/>
    <w:rsid w:val="00BE3ED7"/>
    <w:rsid w:val="00BE4204"/>
    <w:rsid w:val="00BE4259"/>
    <w:rsid w:val="00BE430F"/>
    <w:rsid w:val="00BE43D9"/>
    <w:rsid w:val="00BE43FD"/>
    <w:rsid w:val="00BE484B"/>
    <w:rsid w:val="00BE4857"/>
    <w:rsid w:val="00BE489A"/>
    <w:rsid w:val="00BE4A1F"/>
    <w:rsid w:val="00BE4B39"/>
    <w:rsid w:val="00BE4BE8"/>
    <w:rsid w:val="00BE4CB5"/>
    <w:rsid w:val="00BE4CCA"/>
    <w:rsid w:val="00BE51E0"/>
    <w:rsid w:val="00BE5244"/>
    <w:rsid w:val="00BE53AF"/>
    <w:rsid w:val="00BE5589"/>
    <w:rsid w:val="00BE56B3"/>
    <w:rsid w:val="00BE56C3"/>
    <w:rsid w:val="00BE56E7"/>
    <w:rsid w:val="00BE578B"/>
    <w:rsid w:val="00BE584B"/>
    <w:rsid w:val="00BE5867"/>
    <w:rsid w:val="00BE5933"/>
    <w:rsid w:val="00BE5DD2"/>
    <w:rsid w:val="00BE5E33"/>
    <w:rsid w:val="00BE5F1D"/>
    <w:rsid w:val="00BE5F2D"/>
    <w:rsid w:val="00BE5FA0"/>
    <w:rsid w:val="00BE64AA"/>
    <w:rsid w:val="00BE654C"/>
    <w:rsid w:val="00BE6638"/>
    <w:rsid w:val="00BE68A7"/>
    <w:rsid w:val="00BE6B61"/>
    <w:rsid w:val="00BE6C4C"/>
    <w:rsid w:val="00BE6DAB"/>
    <w:rsid w:val="00BE6F50"/>
    <w:rsid w:val="00BE700A"/>
    <w:rsid w:val="00BE7174"/>
    <w:rsid w:val="00BE72AF"/>
    <w:rsid w:val="00BE72C6"/>
    <w:rsid w:val="00BE7363"/>
    <w:rsid w:val="00BE748D"/>
    <w:rsid w:val="00BE74C5"/>
    <w:rsid w:val="00BE77D5"/>
    <w:rsid w:val="00BE7844"/>
    <w:rsid w:val="00BE78A8"/>
    <w:rsid w:val="00BE7C13"/>
    <w:rsid w:val="00BE7C5E"/>
    <w:rsid w:val="00BE7D49"/>
    <w:rsid w:val="00BE7EC4"/>
    <w:rsid w:val="00BF0008"/>
    <w:rsid w:val="00BF021D"/>
    <w:rsid w:val="00BF0221"/>
    <w:rsid w:val="00BF031D"/>
    <w:rsid w:val="00BF0588"/>
    <w:rsid w:val="00BF0652"/>
    <w:rsid w:val="00BF06BD"/>
    <w:rsid w:val="00BF081E"/>
    <w:rsid w:val="00BF0904"/>
    <w:rsid w:val="00BF0919"/>
    <w:rsid w:val="00BF0A99"/>
    <w:rsid w:val="00BF0B6A"/>
    <w:rsid w:val="00BF0B78"/>
    <w:rsid w:val="00BF0BBC"/>
    <w:rsid w:val="00BF0BFA"/>
    <w:rsid w:val="00BF0FE7"/>
    <w:rsid w:val="00BF1456"/>
    <w:rsid w:val="00BF1543"/>
    <w:rsid w:val="00BF15B7"/>
    <w:rsid w:val="00BF162E"/>
    <w:rsid w:val="00BF16FD"/>
    <w:rsid w:val="00BF17C4"/>
    <w:rsid w:val="00BF1830"/>
    <w:rsid w:val="00BF18ED"/>
    <w:rsid w:val="00BF1B69"/>
    <w:rsid w:val="00BF1F0B"/>
    <w:rsid w:val="00BF1F81"/>
    <w:rsid w:val="00BF2115"/>
    <w:rsid w:val="00BF22DC"/>
    <w:rsid w:val="00BF231D"/>
    <w:rsid w:val="00BF233C"/>
    <w:rsid w:val="00BF251A"/>
    <w:rsid w:val="00BF2581"/>
    <w:rsid w:val="00BF25F6"/>
    <w:rsid w:val="00BF29BE"/>
    <w:rsid w:val="00BF29D8"/>
    <w:rsid w:val="00BF2A0D"/>
    <w:rsid w:val="00BF2AD4"/>
    <w:rsid w:val="00BF2C97"/>
    <w:rsid w:val="00BF2CD8"/>
    <w:rsid w:val="00BF2EB9"/>
    <w:rsid w:val="00BF2FC0"/>
    <w:rsid w:val="00BF305C"/>
    <w:rsid w:val="00BF316D"/>
    <w:rsid w:val="00BF3280"/>
    <w:rsid w:val="00BF33AC"/>
    <w:rsid w:val="00BF33F6"/>
    <w:rsid w:val="00BF3703"/>
    <w:rsid w:val="00BF379B"/>
    <w:rsid w:val="00BF3B21"/>
    <w:rsid w:val="00BF3C8D"/>
    <w:rsid w:val="00BF3CC5"/>
    <w:rsid w:val="00BF3F59"/>
    <w:rsid w:val="00BF4168"/>
    <w:rsid w:val="00BF424D"/>
    <w:rsid w:val="00BF4496"/>
    <w:rsid w:val="00BF44C5"/>
    <w:rsid w:val="00BF4707"/>
    <w:rsid w:val="00BF477D"/>
    <w:rsid w:val="00BF49C7"/>
    <w:rsid w:val="00BF4B0F"/>
    <w:rsid w:val="00BF4CEA"/>
    <w:rsid w:val="00BF4D29"/>
    <w:rsid w:val="00BF4E19"/>
    <w:rsid w:val="00BF5008"/>
    <w:rsid w:val="00BF506B"/>
    <w:rsid w:val="00BF51CF"/>
    <w:rsid w:val="00BF51EA"/>
    <w:rsid w:val="00BF52D3"/>
    <w:rsid w:val="00BF536F"/>
    <w:rsid w:val="00BF5416"/>
    <w:rsid w:val="00BF55FE"/>
    <w:rsid w:val="00BF5652"/>
    <w:rsid w:val="00BF5663"/>
    <w:rsid w:val="00BF5696"/>
    <w:rsid w:val="00BF56BA"/>
    <w:rsid w:val="00BF56F0"/>
    <w:rsid w:val="00BF56FA"/>
    <w:rsid w:val="00BF570B"/>
    <w:rsid w:val="00BF590A"/>
    <w:rsid w:val="00BF59E1"/>
    <w:rsid w:val="00BF5A0E"/>
    <w:rsid w:val="00BF5D10"/>
    <w:rsid w:val="00BF5E3B"/>
    <w:rsid w:val="00BF5FDC"/>
    <w:rsid w:val="00BF60DE"/>
    <w:rsid w:val="00BF6147"/>
    <w:rsid w:val="00BF62BB"/>
    <w:rsid w:val="00BF638A"/>
    <w:rsid w:val="00BF63B2"/>
    <w:rsid w:val="00BF65E8"/>
    <w:rsid w:val="00BF67CD"/>
    <w:rsid w:val="00BF68BE"/>
    <w:rsid w:val="00BF68E8"/>
    <w:rsid w:val="00BF69C3"/>
    <w:rsid w:val="00BF6A58"/>
    <w:rsid w:val="00BF6B75"/>
    <w:rsid w:val="00BF6B7F"/>
    <w:rsid w:val="00BF6DBF"/>
    <w:rsid w:val="00BF6DE7"/>
    <w:rsid w:val="00BF6E1B"/>
    <w:rsid w:val="00BF702A"/>
    <w:rsid w:val="00BF705E"/>
    <w:rsid w:val="00BF7123"/>
    <w:rsid w:val="00BF71F2"/>
    <w:rsid w:val="00BF72A0"/>
    <w:rsid w:val="00BF7304"/>
    <w:rsid w:val="00BF738A"/>
    <w:rsid w:val="00BF7650"/>
    <w:rsid w:val="00BF76AF"/>
    <w:rsid w:val="00BF7727"/>
    <w:rsid w:val="00BF7761"/>
    <w:rsid w:val="00BF7802"/>
    <w:rsid w:val="00BF792B"/>
    <w:rsid w:val="00BF7935"/>
    <w:rsid w:val="00BF7A1E"/>
    <w:rsid w:val="00BF7BF7"/>
    <w:rsid w:val="00BF7D4E"/>
    <w:rsid w:val="00BF7E14"/>
    <w:rsid w:val="00BF7ECA"/>
    <w:rsid w:val="00C00020"/>
    <w:rsid w:val="00C0040A"/>
    <w:rsid w:val="00C00419"/>
    <w:rsid w:val="00C005CA"/>
    <w:rsid w:val="00C00676"/>
    <w:rsid w:val="00C0075B"/>
    <w:rsid w:val="00C00776"/>
    <w:rsid w:val="00C008B8"/>
    <w:rsid w:val="00C00A3D"/>
    <w:rsid w:val="00C00C4C"/>
    <w:rsid w:val="00C00CF5"/>
    <w:rsid w:val="00C00D05"/>
    <w:rsid w:val="00C00D3C"/>
    <w:rsid w:val="00C00EDE"/>
    <w:rsid w:val="00C00F3C"/>
    <w:rsid w:val="00C01341"/>
    <w:rsid w:val="00C0145D"/>
    <w:rsid w:val="00C017B0"/>
    <w:rsid w:val="00C018A0"/>
    <w:rsid w:val="00C01BCA"/>
    <w:rsid w:val="00C01C2C"/>
    <w:rsid w:val="00C01CBE"/>
    <w:rsid w:val="00C01DA2"/>
    <w:rsid w:val="00C02157"/>
    <w:rsid w:val="00C023EF"/>
    <w:rsid w:val="00C02546"/>
    <w:rsid w:val="00C026CC"/>
    <w:rsid w:val="00C026D9"/>
    <w:rsid w:val="00C0279F"/>
    <w:rsid w:val="00C0283B"/>
    <w:rsid w:val="00C028FC"/>
    <w:rsid w:val="00C0291B"/>
    <w:rsid w:val="00C02BF4"/>
    <w:rsid w:val="00C02CD2"/>
    <w:rsid w:val="00C02F28"/>
    <w:rsid w:val="00C0344B"/>
    <w:rsid w:val="00C0349E"/>
    <w:rsid w:val="00C0355D"/>
    <w:rsid w:val="00C036BD"/>
    <w:rsid w:val="00C038F6"/>
    <w:rsid w:val="00C03ACF"/>
    <w:rsid w:val="00C03DC7"/>
    <w:rsid w:val="00C03EC6"/>
    <w:rsid w:val="00C03F5E"/>
    <w:rsid w:val="00C03FA2"/>
    <w:rsid w:val="00C03FCA"/>
    <w:rsid w:val="00C04067"/>
    <w:rsid w:val="00C041C9"/>
    <w:rsid w:val="00C0420A"/>
    <w:rsid w:val="00C04221"/>
    <w:rsid w:val="00C043EB"/>
    <w:rsid w:val="00C045F8"/>
    <w:rsid w:val="00C048E6"/>
    <w:rsid w:val="00C053BB"/>
    <w:rsid w:val="00C056C9"/>
    <w:rsid w:val="00C05916"/>
    <w:rsid w:val="00C05A58"/>
    <w:rsid w:val="00C05C9F"/>
    <w:rsid w:val="00C05FA2"/>
    <w:rsid w:val="00C05FDC"/>
    <w:rsid w:val="00C0612E"/>
    <w:rsid w:val="00C0638B"/>
    <w:rsid w:val="00C06464"/>
    <w:rsid w:val="00C064E8"/>
    <w:rsid w:val="00C06745"/>
    <w:rsid w:val="00C067F3"/>
    <w:rsid w:val="00C06B22"/>
    <w:rsid w:val="00C06B3A"/>
    <w:rsid w:val="00C06BE8"/>
    <w:rsid w:val="00C06CE6"/>
    <w:rsid w:val="00C06D56"/>
    <w:rsid w:val="00C06D73"/>
    <w:rsid w:val="00C06D8F"/>
    <w:rsid w:val="00C06D90"/>
    <w:rsid w:val="00C06F7F"/>
    <w:rsid w:val="00C071B4"/>
    <w:rsid w:val="00C07334"/>
    <w:rsid w:val="00C074F1"/>
    <w:rsid w:val="00C075CF"/>
    <w:rsid w:val="00C0776A"/>
    <w:rsid w:val="00C07796"/>
    <w:rsid w:val="00C0786F"/>
    <w:rsid w:val="00C078CE"/>
    <w:rsid w:val="00C07A7E"/>
    <w:rsid w:val="00C07B6F"/>
    <w:rsid w:val="00C07F46"/>
    <w:rsid w:val="00C07F9F"/>
    <w:rsid w:val="00C102BF"/>
    <w:rsid w:val="00C10370"/>
    <w:rsid w:val="00C105C2"/>
    <w:rsid w:val="00C10663"/>
    <w:rsid w:val="00C1069E"/>
    <w:rsid w:val="00C107E1"/>
    <w:rsid w:val="00C10807"/>
    <w:rsid w:val="00C1082E"/>
    <w:rsid w:val="00C10989"/>
    <w:rsid w:val="00C10A7C"/>
    <w:rsid w:val="00C10CC0"/>
    <w:rsid w:val="00C10CC7"/>
    <w:rsid w:val="00C1111F"/>
    <w:rsid w:val="00C11334"/>
    <w:rsid w:val="00C1139C"/>
    <w:rsid w:val="00C114FB"/>
    <w:rsid w:val="00C11718"/>
    <w:rsid w:val="00C1179E"/>
    <w:rsid w:val="00C11A98"/>
    <w:rsid w:val="00C11B74"/>
    <w:rsid w:val="00C11B8F"/>
    <w:rsid w:val="00C11D18"/>
    <w:rsid w:val="00C120F3"/>
    <w:rsid w:val="00C12130"/>
    <w:rsid w:val="00C123CB"/>
    <w:rsid w:val="00C125AE"/>
    <w:rsid w:val="00C1276D"/>
    <w:rsid w:val="00C12776"/>
    <w:rsid w:val="00C12796"/>
    <w:rsid w:val="00C12865"/>
    <w:rsid w:val="00C12967"/>
    <w:rsid w:val="00C129B7"/>
    <w:rsid w:val="00C12C00"/>
    <w:rsid w:val="00C12C85"/>
    <w:rsid w:val="00C12DF5"/>
    <w:rsid w:val="00C1326F"/>
    <w:rsid w:val="00C13411"/>
    <w:rsid w:val="00C134A4"/>
    <w:rsid w:val="00C1375E"/>
    <w:rsid w:val="00C137AD"/>
    <w:rsid w:val="00C13926"/>
    <w:rsid w:val="00C139DB"/>
    <w:rsid w:val="00C13C06"/>
    <w:rsid w:val="00C13C53"/>
    <w:rsid w:val="00C13DAB"/>
    <w:rsid w:val="00C13E9B"/>
    <w:rsid w:val="00C13F5E"/>
    <w:rsid w:val="00C14585"/>
    <w:rsid w:val="00C146B3"/>
    <w:rsid w:val="00C14A83"/>
    <w:rsid w:val="00C14C00"/>
    <w:rsid w:val="00C14CAF"/>
    <w:rsid w:val="00C14CC8"/>
    <w:rsid w:val="00C14E47"/>
    <w:rsid w:val="00C14E8E"/>
    <w:rsid w:val="00C14F41"/>
    <w:rsid w:val="00C15154"/>
    <w:rsid w:val="00C15185"/>
    <w:rsid w:val="00C15392"/>
    <w:rsid w:val="00C15406"/>
    <w:rsid w:val="00C1541C"/>
    <w:rsid w:val="00C156CC"/>
    <w:rsid w:val="00C15972"/>
    <w:rsid w:val="00C15AF9"/>
    <w:rsid w:val="00C15C6A"/>
    <w:rsid w:val="00C15D4B"/>
    <w:rsid w:val="00C15DCA"/>
    <w:rsid w:val="00C15E84"/>
    <w:rsid w:val="00C15EAC"/>
    <w:rsid w:val="00C15ECF"/>
    <w:rsid w:val="00C1607C"/>
    <w:rsid w:val="00C162A9"/>
    <w:rsid w:val="00C162DB"/>
    <w:rsid w:val="00C16425"/>
    <w:rsid w:val="00C16487"/>
    <w:rsid w:val="00C166A3"/>
    <w:rsid w:val="00C1685F"/>
    <w:rsid w:val="00C16A8F"/>
    <w:rsid w:val="00C16AAC"/>
    <w:rsid w:val="00C16B14"/>
    <w:rsid w:val="00C16B91"/>
    <w:rsid w:val="00C16BE2"/>
    <w:rsid w:val="00C16DCE"/>
    <w:rsid w:val="00C16DD4"/>
    <w:rsid w:val="00C16EC8"/>
    <w:rsid w:val="00C16F53"/>
    <w:rsid w:val="00C17013"/>
    <w:rsid w:val="00C1715B"/>
    <w:rsid w:val="00C173D3"/>
    <w:rsid w:val="00C176E9"/>
    <w:rsid w:val="00C1793D"/>
    <w:rsid w:val="00C179B1"/>
    <w:rsid w:val="00C17A4B"/>
    <w:rsid w:val="00C17AF4"/>
    <w:rsid w:val="00C17C1A"/>
    <w:rsid w:val="00C17D36"/>
    <w:rsid w:val="00C17FA2"/>
    <w:rsid w:val="00C2010D"/>
    <w:rsid w:val="00C2011F"/>
    <w:rsid w:val="00C2041F"/>
    <w:rsid w:val="00C2042D"/>
    <w:rsid w:val="00C20571"/>
    <w:rsid w:val="00C2063A"/>
    <w:rsid w:val="00C2069B"/>
    <w:rsid w:val="00C207FB"/>
    <w:rsid w:val="00C20888"/>
    <w:rsid w:val="00C20967"/>
    <w:rsid w:val="00C209A0"/>
    <w:rsid w:val="00C20A0E"/>
    <w:rsid w:val="00C20AAF"/>
    <w:rsid w:val="00C20CEA"/>
    <w:rsid w:val="00C20DFF"/>
    <w:rsid w:val="00C211A5"/>
    <w:rsid w:val="00C21201"/>
    <w:rsid w:val="00C2121C"/>
    <w:rsid w:val="00C21383"/>
    <w:rsid w:val="00C2138A"/>
    <w:rsid w:val="00C213EE"/>
    <w:rsid w:val="00C2142A"/>
    <w:rsid w:val="00C21535"/>
    <w:rsid w:val="00C2157B"/>
    <w:rsid w:val="00C21669"/>
    <w:rsid w:val="00C21777"/>
    <w:rsid w:val="00C21B85"/>
    <w:rsid w:val="00C21D6A"/>
    <w:rsid w:val="00C21EA3"/>
    <w:rsid w:val="00C22004"/>
    <w:rsid w:val="00C22286"/>
    <w:rsid w:val="00C223D1"/>
    <w:rsid w:val="00C2242B"/>
    <w:rsid w:val="00C224FA"/>
    <w:rsid w:val="00C2266D"/>
    <w:rsid w:val="00C226BD"/>
    <w:rsid w:val="00C2275B"/>
    <w:rsid w:val="00C22AB5"/>
    <w:rsid w:val="00C22B8D"/>
    <w:rsid w:val="00C22BD0"/>
    <w:rsid w:val="00C22C3C"/>
    <w:rsid w:val="00C22D9B"/>
    <w:rsid w:val="00C2323D"/>
    <w:rsid w:val="00C236EC"/>
    <w:rsid w:val="00C238E7"/>
    <w:rsid w:val="00C23902"/>
    <w:rsid w:val="00C23914"/>
    <w:rsid w:val="00C2398B"/>
    <w:rsid w:val="00C239AC"/>
    <w:rsid w:val="00C239B8"/>
    <w:rsid w:val="00C239E1"/>
    <w:rsid w:val="00C23D89"/>
    <w:rsid w:val="00C23E26"/>
    <w:rsid w:val="00C23E3A"/>
    <w:rsid w:val="00C24280"/>
    <w:rsid w:val="00C24385"/>
    <w:rsid w:val="00C243EA"/>
    <w:rsid w:val="00C24552"/>
    <w:rsid w:val="00C24A94"/>
    <w:rsid w:val="00C24B0B"/>
    <w:rsid w:val="00C24D03"/>
    <w:rsid w:val="00C24E90"/>
    <w:rsid w:val="00C24F9C"/>
    <w:rsid w:val="00C2507E"/>
    <w:rsid w:val="00C250B4"/>
    <w:rsid w:val="00C253C1"/>
    <w:rsid w:val="00C253C6"/>
    <w:rsid w:val="00C254CC"/>
    <w:rsid w:val="00C254E7"/>
    <w:rsid w:val="00C2574F"/>
    <w:rsid w:val="00C25930"/>
    <w:rsid w:val="00C25A79"/>
    <w:rsid w:val="00C25BE8"/>
    <w:rsid w:val="00C25EC4"/>
    <w:rsid w:val="00C25F56"/>
    <w:rsid w:val="00C25F97"/>
    <w:rsid w:val="00C25FCA"/>
    <w:rsid w:val="00C261D3"/>
    <w:rsid w:val="00C2623D"/>
    <w:rsid w:val="00C26304"/>
    <w:rsid w:val="00C26326"/>
    <w:rsid w:val="00C263F1"/>
    <w:rsid w:val="00C26440"/>
    <w:rsid w:val="00C2654F"/>
    <w:rsid w:val="00C2657B"/>
    <w:rsid w:val="00C266B3"/>
    <w:rsid w:val="00C26915"/>
    <w:rsid w:val="00C26A19"/>
    <w:rsid w:val="00C26BFB"/>
    <w:rsid w:val="00C26C68"/>
    <w:rsid w:val="00C26EB4"/>
    <w:rsid w:val="00C26F31"/>
    <w:rsid w:val="00C26FA2"/>
    <w:rsid w:val="00C27244"/>
    <w:rsid w:val="00C27442"/>
    <w:rsid w:val="00C275E0"/>
    <w:rsid w:val="00C27679"/>
    <w:rsid w:val="00C27BE7"/>
    <w:rsid w:val="00C27D37"/>
    <w:rsid w:val="00C3034D"/>
    <w:rsid w:val="00C3043F"/>
    <w:rsid w:val="00C3051A"/>
    <w:rsid w:val="00C3052C"/>
    <w:rsid w:val="00C308C6"/>
    <w:rsid w:val="00C30B72"/>
    <w:rsid w:val="00C30C4E"/>
    <w:rsid w:val="00C30DDC"/>
    <w:rsid w:val="00C30F1E"/>
    <w:rsid w:val="00C312EF"/>
    <w:rsid w:val="00C3171A"/>
    <w:rsid w:val="00C31760"/>
    <w:rsid w:val="00C31ACC"/>
    <w:rsid w:val="00C31BCF"/>
    <w:rsid w:val="00C31C56"/>
    <w:rsid w:val="00C31EC3"/>
    <w:rsid w:val="00C32139"/>
    <w:rsid w:val="00C322C5"/>
    <w:rsid w:val="00C32335"/>
    <w:rsid w:val="00C327F9"/>
    <w:rsid w:val="00C32994"/>
    <w:rsid w:val="00C32B21"/>
    <w:rsid w:val="00C32B50"/>
    <w:rsid w:val="00C32B56"/>
    <w:rsid w:val="00C32BAA"/>
    <w:rsid w:val="00C32D32"/>
    <w:rsid w:val="00C32DA9"/>
    <w:rsid w:val="00C32DDC"/>
    <w:rsid w:val="00C330FD"/>
    <w:rsid w:val="00C33196"/>
    <w:rsid w:val="00C33436"/>
    <w:rsid w:val="00C335A0"/>
    <w:rsid w:val="00C339C7"/>
    <w:rsid w:val="00C33A9B"/>
    <w:rsid w:val="00C33AD2"/>
    <w:rsid w:val="00C33AF5"/>
    <w:rsid w:val="00C33B55"/>
    <w:rsid w:val="00C33BEC"/>
    <w:rsid w:val="00C33FAC"/>
    <w:rsid w:val="00C344AE"/>
    <w:rsid w:val="00C344DA"/>
    <w:rsid w:val="00C34517"/>
    <w:rsid w:val="00C3476A"/>
    <w:rsid w:val="00C34819"/>
    <w:rsid w:val="00C34823"/>
    <w:rsid w:val="00C34D8F"/>
    <w:rsid w:val="00C34E4D"/>
    <w:rsid w:val="00C350F1"/>
    <w:rsid w:val="00C35381"/>
    <w:rsid w:val="00C353D3"/>
    <w:rsid w:val="00C353F4"/>
    <w:rsid w:val="00C35549"/>
    <w:rsid w:val="00C3569E"/>
    <w:rsid w:val="00C357E3"/>
    <w:rsid w:val="00C3598D"/>
    <w:rsid w:val="00C35A28"/>
    <w:rsid w:val="00C35BA8"/>
    <w:rsid w:val="00C35D2B"/>
    <w:rsid w:val="00C35D79"/>
    <w:rsid w:val="00C36152"/>
    <w:rsid w:val="00C3628A"/>
    <w:rsid w:val="00C3647A"/>
    <w:rsid w:val="00C3656F"/>
    <w:rsid w:val="00C365FE"/>
    <w:rsid w:val="00C366EC"/>
    <w:rsid w:val="00C367D9"/>
    <w:rsid w:val="00C36ACC"/>
    <w:rsid w:val="00C36B5B"/>
    <w:rsid w:val="00C36D11"/>
    <w:rsid w:val="00C36E66"/>
    <w:rsid w:val="00C37015"/>
    <w:rsid w:val="00C3711C"/>
    <w:rsid w:val="00C3737B"/>
    <w:rsid w:val="00C37480"/>
    <w:rsid w:val="00C375E1"/>
    <w:rsid w:val="00C379D9"/>
    <w:rsid w:val="00C37A1C"/>
    <w:rsid w:val="00C37B22"/>
    <w:rsid w:val="00C37DCF"/>
    <w:rsid w:val="00C401F5"/>
    <w:rsid w:val="00C40208"/>
    <w:rsid w:val="00C402C7"/>
    <w:rsid w:val="00C4036C"/>
    <w:rsid w:val="00C40475"/>
    <w:rsid w:val="00C406A1"/>
    <w:rsid w:val="00C408F9"/>
    <w:rsid w:val="00C409AD"/>
    <w:rsid w:val="00C40E15"/>
    <w:rsid w:val="00C4100F"/>
    <w:rsid w:val="00C4105E"/>
    <w:rsid w:val="00C410AB"/>
    <w:rsid w:val="00C410AF"/>
    <w:rsid w:val="00C4114B"/>
    <w:rsid w:val="00C4130E"/>
    <w:rsid w:val="00C41448"/>
    <w:rsid w:val="00C4174D"/>
    <w:rsid w:val="00C41933"/>
    <w:rsid w:val="00C41C5D"/>
    <w:rsid w:val="00C41D8F"/>
    <w:rsid w:val="00C41DAA"/>
    <w:rsid w:val="00C41E2B"/>
    <w:rsid w:val="00C41E93"/>
    <w:rsid w:val="00C41EAC"/>
    <w:rsid w:val="00C42010"/>
    <w:rsid w:val="00C42025"/>
    <w:rsid w:val="00C4208D"/>
    <w:rsid w:val="00C420FE"/>
    <w:rsid w:val="00C42281"/>
    <w:rsid w:val="00C423F8"/>
    <w:rsid w:val="00C425BE"/>
    <w:rsid w:val="00C42649"/>
    <w:rsid w:val="00C42738"/>
    <w:rsid w:val="00C42953"/>
    <w:rsid w:val="00C42A01"/>
    <w:rsid w:val="00C431F8"/>
    <w:rsid w:val="00C4321E"/>
    <w:rsid w:val="00C4346E"/>
    <w:rsid w:val="00C4353D"/>
    <w:rsid w:val="00C435C0"/>
    <w:rsid w:val="00C435C6"/>
    <w:rsid w:val="00C4360E"/>
    <w:rsid w:val="00C43612"/>
    <w:rsid w:val="00C43845"/>
    <w:rsid w:val="00C438E5"/>
    <w:rsid w:val="00C43979"/>
    <w:rsid w:val="00C43A49"/>
    <w:rsid w:val="00C43B0B"/>
    <w:rsid w:val="00C43B22"/>
    <w:rsid w:val="00C43DBE"/>
    <w:rsid w:val="00C43FF1"/>
    <w:rsid w:val="00C44148"/>
    <w:rsid w:val="00C44533"/>
    <w:rsid w:val="00C44613"/>
    <w:rsid w:val="00C4465E"/>
    <w:rsid w:val="00C44908"/>
    <w:rsid w:val="00C44C26"/>
    <w:rsid w:val="00C44C3C"/>
    <w:rsid w:val="00C44D09"/>
    <w:rsid w:val="00C44FFD"/>
    <w:rsid w:val="00C450B6"/>
    <w:rsid w:val="00C4541E"/>
    <w:rsid w:val="00C4559A"/>
    <w:rsid w:val="00C45696"/>
    <w:rsid w:val="00C456FE"/>
    <w:rsid w:val="00C459C5"/>
    <w:rsid w:val="00C45ABA"/>
    <w:rsid w:val="00C45B62"/>
    <w:rsid w:val="00C45BE2"/>
    <w:rsid w:val="00C45C7E"/>
    <w:rsid w:val="00C45E10"/>
    <w:rsid w:val="00C45E20"/>
    <w:rsid w:val="00C45F91"/>
    <w:rsid w:val="00C45FE5"/>
    <w:rsid w:val="00C465B8"/>
    <w:rsid w:val="00C4666D"/>
    <w:rsid w:val="00C4668B"/>
    <w:rsid w:val="00C46722"/>
    <w:rsid w:val="00C4695B"/>
    <w:rsid w:val="00C46D16"/>
    <w:rsid w:val="00C46E0E"/>
    <w:rsid w:val="00C46E14"/>
    <w:rsid w:val="00C47096"/>
    <w:rsid w:val="00C47187"/>
    <w:rsid w:val="00C472C7"/>
    <w:rsid w:val="00C47369"/>
    <w:rsid w:val="00C4743C"/>
    <w:rsid w:val="00C474E8"/>
    <w:rsid w:val="00C4752A"/>
    <w:rsid w:val="00C4780E"/>
    <w:rsid w:val="00C47920"/>
    <w:rsid w:val="00C47A45"/>
    <w:rsid w:val="00C47A60"/>
    <w:rsid w:val="00C47A81"/>
    <w:rsid w:val="00C47B5E"/>
    <w:rsid w:val="00C47E51"/>
    <w:rsid w:val="00C47E6E"/>
    <w:rsid w:val="00C5002D"/>
    <w:rsid w:val="00C5005D"/>
    <w:rsid w:val="00C50227"/>
    <w:rsid w:val="00C5026E"/>
    <w:rsid w:val="00C50368"/>
    <w:rsid w:val="00C5036E"/>
    <w:rsid w:val="00C503CB"/>
    <w:rsid w:val="00C505F5"/>
    <w:rsid w:val="00C506AA"/>
    <w:rsid w:val="00C506D8"/>
    <w:rsid w:val="00C508F8"/>
    <w:rsid w:val="00C509DD"/>
    <w:rsid w:val="00C50B6B"/>
    <w:rsid w:val="00C50BBF"/>
    <w:rsid w:val="00C50C02"/>
    <w:rsid w:val="00C50FE0"/>
    <w:rsid w:val="00C5120F"/>
    <w:rsid w:val="00C51285"/>
    <w:rsid w:val="00C513C8"/>
    <w:rsid w:val="00C5185F"/>
    <w:rsid w:val="00C51992"/>
    <w:rsid w:val="00C519EA"/>
    <w:rsid w:val="00C51BF8"/>
    <w:rsid w:val="00C51C72"/>
    <w:rsid w:val="00C51F01"/>
    <w:rsid w:val="00C51F27"/>
    <w:rsid w:val="00C52031"/>
    <w:rsid w:val="00C52294"/>
    <w:rsid w:val="00C5238D"/>
    <w:rsid w:val="00C5260F"/>
    <w:rsid w:val="00C52703"/>
    <w:rsid w:val="00C52731"/>
    <w:rsid w:val="00C5291B"/>
    <w:rsid w:val="00C52957"/>
    <w:rsid w:val="00C52B48"/>
    <w:rsid w:val="00C52EF1"/>
    <w:rsid w:val="00C53400"/>
    <w:rsid w:val="00C535D4"/>
    <w:rsid w:val="00C53802"/>
    <w:rsid w:val="00C5380A"/>
    <w:rsid w:val="00C53843"/>
    <w:rsid w:val="00C539C4"/>
    <w:rsid w:val="00C53A5B"/>
    <w:rsid w:val="00C53CC1"/>
    <w:rsid w:val="00C53E10"/>
    <w:rsid w:val="00C540D9"/>
    <w:rsid w:val="00C5419F"/>
    <w:rsid w:val="00C54247"/>
    <w:rsid w:val="00C54511"/>
    <w:rsid w:val="00C5456A"/>
    <w:rsid w:val="00C546C9"/>
    <w:rsid w:val="00C547E1"/>
    <w:rsid w:val="00C547F0"/>
    <w:rsid w:val="00C5482D"/>
    <w:rsid w:val="00C548FD"/>
    <w:rsid w:val="00C54901"/>
    <w:rsid w:val="00C54A36"/>
    <w:rsid w:val="00C54AF2"/>
    <w:rsid w:val="00C54B73"/>
    <w:rsid w:val="00C54FF3"/>
    <w:rsid w:val="00C55189"/>
    <w:rsid w:val="00C55251"/>
    <w:rsid w:val="00C55374"/>
    <w:rsid w:val="00C55389"/>
    <w:rsid w:val="00C554B5"/>
    <w:rsid w:val="00C55561"/>
    <w:rsid w:val="00C555C0"/>
    <w:rsid w:val="00C55605"/>
    <w:rsid w:val="00C5572F"/>
    <w:rsid w:val="00C5579F"/>
    <w:rsid w:val="00C5582B"/>
    <w:rsid w:val="00C5584A"/>
    <w:rsid w:val="00C55905"/>
    <w:rsid w:val="00C55ABD"/>
    <w:rsid w:val="00C55C65"/>
    <w:rsid w:val="00C55CE0"/>
    <w:rsid w:val="00C55D68"/>
    <w:rsid w:val="00C55E9B"/>
    <w:rsid w:val="00C55ECE"/>
    <w:rsid w:val="00C56143"/>
    <w:rsid w:val="00C56377"/>
    <w:rsid w:val="00C564EC"/>
    <w:rsid w:val="00C56662"/>
    <w:rsid w:val="00C566AF"/>
    <w:rsid w:val="00C5679C"/>
    <w:rsid w:val="00C56959"/>
    <w:rsid w:val="00C56A00"/>
    <w:rsid w:val="00C56C4F"/>
    <w:rsid w:val="00C5703E"/>
    <w:rsid w:val="00C572DD"/>
    <w:rsid w:val="00C57817"/>
    <w:rsid w:val="00C578D4"/>
    <w:rsid w:val="00C57A78"/>
    <w:rsid w:val="00C57C09"/>
    <w:rsid w:val="00C57C38"/>
    <w:rsid w:val="00C57C3E"/>
    <w:rsid w:val="00C57FB5"/>
    <w:rsid w:val="00C60161"/>
    <w:rsid w:val="00C60267"/>
    <w:rsid w:val="00C6043A"/>
    <w:rsid w:val="00C60578"/>
    <w:rsid w:val="00C6076F"/>
    <w:rsid w:val="00C6084A"/>
    <w:rsid w:val="00C60857"/>
    <w:rsid w:val="00C60970"/>
    <w:rsid w:val="00C60C7E"/>
    <w:rsid w:val="00C60D81"/>
    <w:rsid w:val="00C60DF7"/>
    <w:rsid w:val="00C60E1F"/>
    <w:rsid w:val="00C60F05"/>
    <w:rsid w:val="00C60FE2"/>
    <w:rsid w:val="00C611A1"/>
    <w:rsid w:val="00C6153F"/>
    <w:rsid w:val="00C61711"/>
    <w:rsid w:val="00C6173D"/>
    <w:rsid w:val="00C617EC"/>
    <w:rsid w:val="00C61945"/>
    <w:rsid w:val="00C619E2"/>
    <w:rsid w:val="00C61AF9"/>
    <w:rsid w:val="00C61BA6"/>
    <w:rsid w:val="00C6207A"/>
    <w:rsid w:val="00C62159"/>
    <w:rsid w:val="00C624EE"/>
    <w:rsid w:val="00C62826"/>
    <w:rsid w:val="00C628C0"/>
    <w:rsid w:val="00C629FD"/>
    <w:rsid w:val="00C62A1E"/>
    <w:rsid w:val="00C62B78"/>
    <w:rsid w:val="00C62B8E"/>
    <w:rsid w:val="00C62C3A"/>
    <w:rsid w:val="00C62D02"/>
    <w:rsid w:val="00C62D55"/>
    <w:rsid w:val="00C62E1E"/>
    <w:rsid w:val="00C630DE"/>
    <w:rsid w:val="00C631B2"/>
    <w:rsid w:val="00C632AB"/>
    <w:rsid w:val="00C63442"/>
    <w:rsid w:val="00C634DD"/>
    <w:rsid w:val="00C635CB"/>
    <w:rsid w:val="00C638AF"/>
    <w:rsid w:val="00C63AFE"/>
    <w:rsid w:val="00C63CA0"/>
    <w:rsid w:val="00C63EFC"/>
    <w:rsid w:val="00C64048"/>
    <w:rsid w:val="00C64179"/>
    <w:rsid w:val="00C641F2"/>
    <w:rsid w:val="00C642B8"/>
    <w:rsid w:val="00C6446B"/>
    <w:rsid w:val="00C64590"/>
    <w:rsid w:val="00C6461C"/>
    <w:rsid w:val="00C64670"/>
    <w:rsid w:val="00C646CE"/>
    <w:rsid w:val="00C648F9"/>
    <w:rsid w:val="00C64A4E"/>
    <w:rsid w:val="00C64A78"/>
    <w:rsid w:val="00C64B26"/>
    <w:rsid w:val="00C64BAD"/>
    <w:rsid w:val="00C64C7C"/>
    <w:rsid w:val="00C64DF6"/>
    <w:rsid w:val="00C65078"/>
    <w:rsid w:val="00C652DD"/>
    <w:rsid w:val="00C654C6"/>
    <w:rsid w:val="00C6593A"/>
    <w:rsid w:val="00C659B5"/>
    <w:rsid w:val="00C65A4D"/>
    <w:rsid w:val="00C65A5D"/>
    <w:rsid w:val="00C65B63"/>
    <w:rsid w:val="00C65C3D"/>
    <w:rsid w:val="00C65C70"/>
    <w:rsid w:val="00C65D2B"/>
    <w:rsid w:val="00C65D4C"/>
    <w:rsid w:val="00C65E1F"/>
    <w:rsid w:val="00C65EC0"/>
    <w:rsid w:val="00C65EF5"/>
    <w:rsid w:val="00C65F8D"/>
    <w:rsid w:val="00C66091"/>
    <w:rsid w:val="00C661DE"/>
    <w:rsid w:val="00C6630E"/>
    <w:rsid w:val="00C663D6"/>
    <w:rsid w:val="00C66415"/>
    <w:rsid w:val="00C6641A"/>
    <w:rsid w:val="00C664A5"/>
    <w:rsid w:val="00C66716"/>
    <w:rsid w:val="00C66842"/>
    <w:rsid w:val="00C668F6"/>
    <w:rsid w:val="00C66910"/>
    <w:rsid w:val="00C66E09"/>
    <w:rsid w:val="00C6705E"/>
    <w:rsid w:val="00C674FE"/>
    <w:rsid w:val="00C6772E"/>
    <w:rsid w:val="00C678CB"/>
    <w:rsid w:val="00C67ACA"/>
    <w:rsid w:val="00C67B12"/>
    <w:rsid w:val="00C67B2C"/>
    <w:rsid w:val="00C67B82"/>
    <w:rsid w:val="00C67C64"/>
    <w:rsid w:val="00C67C78"/>
    <w:rsid w:val="00C67DA3"/>
    <w:rsid w:val="00C67F60"/>
    <w:rsid w:val="00C67F83"/>
    <w:rsid w:val="00C70034"/>
    <w:rsid w:val="00C7031A"/>
    <w:rsid w:val="00C703D8"/>
    <w:rsid w:val="00C70491"/>
    <w:rsid w:val="00C708D5"/>
    <w:rsid w:val="00C70A70"/>
    <w:rsid w:val="00C70C3A"/>
    <w:rsid w:val="00C70C51"/>
    <w:rsid w:val="00C70C93"/>
    <w:rsid w:val="00C70D38"/>
    <w:rsid w:val="00C70F76"/>
    <w:rsid w:val="00C71080"/>
    <w:rsid w:val="00C710D9"/>
    <w:rsid w:val="00C7128B"/>
    <w:rsid w:val="00C71401"/>
    <w:rsid w:val="00C7140B"/>
    <w:rsid w:val="00C71541"/>
    <w:rsid w:val="00C71589"/>
    <w:rsid w:val="00C716F5"/>
    <w:rsid w:val="00C71883"/>
    <w:rsid w:val="00C71ACF"/>
    <w:rsid w:val="00C71ADB"/>
    <w:rsid w:val="00C71B2D"/>
    <w:rsid w:val="00C71BFE"/>
    <w:rsid w:val="00C71DE9"/>
    <w:rsid w:val="00C7211D"/>
    <w:rsid w:val="00C72155"/>
    <w:rsid w:val="00C721E1"/>
    <w:rsid w:val="00C722DF"/>
    <w:rsid w:val="00C723F4"/>
    <w:rsid w:val="00C72510"/>
    <w:rsid w:val="00C725CF"/>
    <w:rsid w:val="00C72995"/>
    <w:rsid w:val="00C729C9"/>
    <w:rsid w:val="00C72B75"/>
    <w:rsid w:val="00C72CDA"/>
    <w:rsid w:val="00C72E47"/>
    <w:rsid w:val="00C72EE5"/>
    <w:rsid w:val="00C72F5F"/>
    <w:rsid w:val="00C73037"/>
    <w:rsid w:val="00C73068"/>
    <w:rsid w:val="00C730C3"/>
    <w:rsid w:val="00C7310B"/>
    <w:rsid w:val="00C73187"/>
    <w:rsid w:val="00C7318A"/>
    <w:rsid w:val="00C733B5"/>
    <w:rsid w:val="00C733B6"/>
    <w:rsid w:val="00C734A7"/>
    <w:rsid w:val="00C73504"/>
    <w:rsid w:val="00C735B1"/>
    <w:rsid w:val="00C73770"/>
    <w:rsid w:val="00C737B8"/>
    <w:rsid w:val="00C7397E"/>
    <w:rsid w:val="00C7398A"/>
    <w:rsid w:val="00C73F71"/>
    <w:rsid w:val="00C74005"/>
    <w:rsid w:val="00C74085"/>
    <w:rsid w:val="00C74225"/>
    <w:rsid w:val="00C74310"/>
    <w:rsid w:val="00C743A9"/>
    <w:rsid w:val="00C743EE"/>
    <w:rsid w:val="00C745D1"/>
    <w:rsid w:val="00C74810"/>
    <w:rsid w:val="00C749BF"/>
    <w:rsid w:val="00C74A83"/>
    <w:rsid w:val="00C74AB7"/>
    <w:rsid w:val="00C74B04"/>
    <w:rsid w:val="00C74B4D"/>
    <w:rsid w:val="00C74D46"/>
    <w:rsid w:val="00C74DB1"/>
    <w:rsid w:val="00C74DD2"/>
    <w:rsid w:val="00C7504C"/>
    <w:rsid w:val="00C75141"/>
    <w:rsid w:val="00C753F4"/>
    <w:rsid w:val="00C7552A"/>
    <w:rsid w:val="00C75942"/>
    <w:rsid w:val="00C75BAD"/>
    <w:rsid w:val="00C75F78"/>
    <w:rsid w:val="00C75FEE"/>
    <w:rsid w:val="00C7613F"/>
    <w:rsid w:val="00C762C0"/>
    <w:rsid w:val="00C76423"/>
    <w:rsid w:val="00C76446"/>
    <w:rsid w:val="00C764BC"/>
    <w:rsid w:val="00C76505"/>
    <w:rsid w:val="00C769B0"/>
    <w:rsid w:val="00C76BB6"/>
    <w:rsid w:val="00C76C5A"/>
    <w:rsid w:val="00C76CD7"/>
    <w:rsid w:val="00C7708D"/>
    <w:rsid w:val="00C771B7"/>
    <w:rsid w:val="00C7723E"/>
    <w:rsid w:val="00C77404"/>
    <w:rsid w:val="00C77679"/>
    <w:rsid w:val="00C77782"/>
    <w:rsid w:val="00C77885"/>
    <w:rsid w:val="00C77927"/>
    <w:rsid w:val="00C77A2B"/>
    <w:rsid w:val="00C77A3C"/>
    <w:rsid w:val="00C77AD3"/>
    <w:rsid w:val="00C77BD4"/>
    <w:rsid w:val="00C77C97"/>
    <w:rsid w:val="00C77DBB"/>
    <w:rsid w:val="00C77F1E"/>
    <w:rsid w:val="00C77FEC"/>
    <w:rsid w:val="00C800B1"/>
    <w:rsid w:val="00C800E9"/>
    <w:rsid w:val="00C80103"/>
    <w:rsid w:val="00C8043D"/>
    <w:rsid w:val="00C80484"/>
    <w:rsid w:val="00C8051C"/>
    <w:rsid w:val="00C806CD"/>
    <w:rsid w:val="00C80953"/>
    <w:rsid w:val="00C80A79"/>
    <w:rsid w:val="00C80D7B"/>
    <w:rsid w:val="00C80D9F"/>
    <w:rsid w:val="00C80DF7"/>
    <w:rsid w:val="00C80E34"/>
    <w:rsid w:val="00C810F9"/>
    <w:rsid w:val="00C81261"/>
    <w:rsid w:val="00C812F5"/>
    <w:rsid w:val="00C8144E"/>
    <w:rsid w:val="00C81547"/>
    <w:rsid w:val="00C8159E"/>
    <w:rsid w:val="00C816BF"/>
    <w:rsid w:val="00C817AF"/>
    <w:rsid w:val="00C8184F"/>
    <w:rsid w:val="00C81CB7"/>
    <w:rsid w:val="00C81D57"/>
    <w:rsid w:val="00C81DD0"/>
    <w:rsid w:val="00C82009"/>
    <w:rsid w:val="00C821A6"/>
    <w:rsid w:val="00C822BD"/>
    <w:rsid w:val="00C825A8"/>
    <w:rsid w:val="00C82694"/>
    <w:rsid w:val="00C8278E"/>
    <w:rsid w:val="00C82958"/>
    <w:rsid w:val="00C8295C"/>
    <w:rsid w:val="00C829D9"/>
    <w:rsid w:val="00C829EF"/>
    <w:rsid w:val="00C82A8F"/>
    <w:rsid w:val="00C82BDF"/>
    <w:rsid w:val="00C82BE1"/>
    <w:rsid w:val="00C82D8F"/>
    <w:rsid w:val="00C82F7F"/>
    <w:rsid w:val="00C82FED"/>
    <w:rsid w:val="00C831B1"/>
    <w:rsid w:val="00C833AA"/>
    <w:rsid w:val="00C8355D"/>
    <w:rsid w:val="00C8356E"/>
    <w:rsid w:val="00C8369C"/>
    <w:rsid w:val="00C836BA"/>
    <w:rsid w:val="00C8397E"/>
    <w:rsid w:val="00C83AB7"/>
    <w:rsid w:val="00C83D38"/>
    <w:rsid w:val="00C842E9"/>
    <w:rsid w:val="00C84519"/>
    <w:rsid w:val="00C845BE"/>
    <w:rsid w:val="00C845C5"/>
    <w:rsid w:val="00C84655"/>
    <w:rsid w:val="00C847FA"/>
    <w:rsid w:val="00C84AE7"/>
    <w:rsid w:val="00C84FED"/>
    <w:rsid w:val="00C855D9"/>
    <w:rsid w:val="00C85696"/>
    <w:rsid w:val="00C85CC8"/>
    <w:rsid w:val="00C85DAA"/>
    <w:rsid w:val="00C85DED"/>
    <w:rsid w:val="00C860F2"/>
    <w:rsid w:val="00C8647A"/>
    <w:rsid w:val="00C86516"/>
    <w:rsid w:val="00C8651E"/>
    <w:rsid w:val="00C86721"/>
    <w:rsid w:val="00C86874"/>
    <w:rsid w:val="00C86A18"/>
    <w:rsid w:val="00C86A7A"/>
    <w:rsid w:val="00C86B2C"/>
    <w:rsid w:val="00C86B61"/>
    <w:rsid w:val="00C86D8D"/>
    <w:rsid w:val="00C86DB2"/>
    <w:rsid w:val="00C8700D"/>
    <w:rsid w:val="00C87017"/>
    <w:rsid w:val="00C87035"/>
    <w:rsid w:val="00C870A7"/>
    <w:rsid w:val="00C8747A"/>
    <w:rsid w:val="00C8749F"/>
    <w:rsid w:val="00C87554"/>
    <w:rsid w:val="00C87581"/>
    <w:rsid w:val="00C8777C"/>
    <w:rsid w:val="00C87C7D"/>
    <w:rsid w:val="00C87E6E"/>
    <w:rsid w:val="00C87F39"/>
    <w:rsid w:val="00C9006D"/>
    <w:rsid w:val="00C900A1"/>
    <w:rsid w:val="00C90167"/>
    <w:rsid w:val="00C902D8"/>
    <w:rsid w:val="00C902EA"/>
    <w:rsid w:val="00C903B6"/>
    <w:rsid w:val="00C904E9"/>
    <w:rsid w:val="00C905B7"/>
    <w:rsid w:val="00C9067B"/>
    <w:rsid w:val="00C9095A"/>
    <w:rsid w:val="00C90987"/>
    <w:rsid w:val="00C909F8"/>
    <w:rsid w:val="00C90E04"/>
    <w:rsid w:val="00C90F31"/>
    <w:rsid w:val="00C90FDF"/>
    <w:rsid w:val="00C911E7"/>
    <w:rsid w:val="00C911FA"/>
    <w:rsid w:val="00C91407"/>
    <w:rsid w:val="00C916E2"/>
    <w:rsid w:val="00C91949"/>
    <w:rsid w:val="00C91A42"/>
    <w:rsid w:val="00C91A53"/>
    <w:rsid w:val="00C91A61"/>
    <w:rsid w:val="00C91B4E"/>
    <w:rsid w:val="00C91DA1"/>
    <w:rsid w:val="00C924BB"/>
    <w:rsid w:val="00C926CD"/>
    <w:rsid w:val="00C92C61"/>
    <w:rsid w:val="00C92D7F"/>
    <w:rsid w:val="00C92DA5"/>
    <w:rsid w:val="00C92E17"/>
    <w:rsid w:val="00C92E81"/>
    <w:rsid w:val="00C92EE9"/>
    <w:rsid w:val="00C931C0"/>
    <w:rsid w:val="00C9336A"/>
    <w:rsid w:val="00C93475"/>
    <w:rsid w:val="00C935E2"/>
    <w:rsid w:val="00C93A45"/>
    <w:rsid w:val="00C93B20"/>
    <w:rsid w:val="00C93CAE"/>
    <w:rsid w:val="00C93F94"/>
    <w:rsid w:val="00C9400E"/>
    <w:rsid w:val="00C941AD"/>
    <w:rsid w:val="00C94412"/>
    <w:rsid w:val="00C945F4"/>
    <w:rsid w:val="00C946D0"/>
    <w:rsid w:val="00C9475E"/>
    <w:rsid w:val="00C94844"/>
    <w:rsid w:val="00C94A3F"/>
    <w:rsid w:val="00C94D92"/>
    <w:rsid w:val="00C94E85"/>
    <w:rsid w:val="00C94F78"/>
    <w:rsid w:val="00C94F84"/>
    <w:rsid w:val="00C9504E"/>
    <w:rsid w:val="00C95107"/>
    <w:rsid w:val="00C95274"/>
    <w:rsid w:val="00C9543F"/>
    <w:rsid w:val="00C9549C"/>
    <w:rsid w:val="00C954A2"/>
    <w:rsid w:val="00C95579"/>
    <w:rsid w:val="00C955F1"/>
    <w:rsid w:val="00C956A5"/>
    <w:rsid w:val="00C95723"/>
    <w:rsid w:val="00C9581D"/>
    <w:rsid w:val="00C959E0"/>
    <w:rsid w:val="00C959FD"/>
    <w:rsid w:val="00C95B95"/>
    <w:rsid w:val="00C95C35"/>
    <w:rsid w:val="00C95D15"/>
    <w:rsid w:val="00C95FE3"/>
    <w:rsid w:val="00C96168"/>
    <w:rsid w:val="00C96170"/>
    <w:rsid w:val="00C961FA"/>
    <w:rsid w:val="00C962B4"/>
    <w:rsid w:val="00C9636D"/>
    <w:rsid w:val="00C963B6"/>
    <w:rsid w:val="00C964AA"/>
    <w:rsid w:val="00C96625"/>
    <w:rsid w:val="00C966A3"/>
    <w:rsid w:val="00C9672F"/>
    <w:rsid w:val="00C967D6"/>
    <w:rsid w:val="00C96B3F"/>
    <w:rsid w:val="00C96C0F"/>
    <w:rsid w:val="00C96FCE"/>
    <w:rsid w:val="00C96FE4"/>
    <w:rsid w:val="00C96FF1"/>
    <w:rsid w:val="00C9708B"/>
    <w:rsid w:val="00C970E5"/>
    <w:rsid w:val="00C971EA"/>
    <w:rsid w:val="00C97707"/>
    <w:rsid w:val="00C97831"/>
    <w:rsid w:val="00C979E3"/>
    <w:rsid w:val="00C979EE"/>
    <w:rsid w:val="00C97A0F"/>
    <w:rsid w:val="00C97AC6"/>
    <w:rsid w:val="00C97D3B"/>
    <w:rsid w:val="00CA01E6"/>
    <w:rsid w:val="00CA02AB"/>
    <w:rsid w:val="00CA03B5"/>
    <w:rsid w:val="00CA05F6"/>
    <w:rsid w:val="00CA08CE"/>
    <w:rsid w:val="00CA09B4"/>
    <w:rsid w:val="00CA0AD7"/>
    <w:rsid w:val="00CA0BEA"/>
    <w:rsid w:val="00CA0C4F"/>
    <w:rsid w:val="00CA0CF0"/>
    <w:rsid w:val="00CA0D9C"/>
    <w:rsid w:val="00CA0EC8"/>
    <w:rsid w:val="00CA0F03"/>
    <w:rsid w:val="00CA0FD6"/>
    <w:rsid w:val="00CA120B"/>
    <w:rsid w:val="00CA12BC"/>
    <w:rsid w:val="00CA154E"/>
    <w:rsid w:val="00CA1569"/>
    <w:rsid w:val="00CA172F"/>
    <w:rsid w:val="00CA17BF"/>
    <w:rsid w:val="00CA189C"/>
    <w:rsid w:val="00CA1A69"/>
    <w:rsid w:val="00CA1A92"/>
    <w:rsid w:val="00CA1BF5"/>
    <w:rsid w:val="00CA1D3B"/>
    <w:rsid w:val="00CA1D96"/>
    <w:rsid w:val="00CA1DF5"/>
    <w:rsid w:val="00CA1F29"/>
    <w:rsid w:val="00CA1FAB"/>
    <w:rsid w:val="00CA2278"/>
    <w:rsid w:val="00CA232C"/>
    <w:rsid w:val="00CA2398"/>
    <w:rsid w:val="00CA29C9"/>
    <w:rsid w:val="00CA2B24"/>
    <w:rsid w:val="00CA2B83"/>
    <w:rsid w:val="00CA2BA0"/>
    <w:rsid w:val="00CA2E68"/>
    <w:rsid w:val="00CA2E82"/>
    <w:rsid w:val="00CA2ED9"/>
    <w:rsid w:val="00CA3091"/>
    <w:rsid w:val="00CA30AC"/>
    <w:rsid w:val="00CA30B7"/>
    <w:rsid w:val="00CA32A1"/>
    <w:rsid w:val="00CA334C"/>
    <w:rsid w:val="00CA3386"/>
    <w:rsid w:val="00CA33D5"/>
    <w:rsid w:val="00CA3445"/>
    <w:rsid w:val="00CA346D"/>
    <w:rsid w:val="00CA3536"/>
    <w:rsid w:val="00CA358A"/>
    <w:rsid w:val="00CA3596"/>
    <w:rsid w:val="00CA365D"/>
    <w:rsid w:val="00CA36C6"/>
    <w:rsid w:val="00CA3750"/>
    <w:rsid w:val="00CA38F3"/>
    <w:rsid w:val="00CA3B2D"/>
    <w:rsid w:val="00CA3BBB"/>
    <w:rsid w:val="00CA3E2D"/>
    <w:rsid w:val="00CA3E79"/>
    <w:rsid w:val="00CA4010"/>
    <w:rsid w:val="00CA44E2"/>
    <w:rsid w:val="00CA456C"/>
    <w:rsid w:val="00CA457F"/>
    <w:rsid w:val="00CA45E2"/>
    <w:rsid w:val="00CA46E7"/>
    <w:rsid w:val="00CA4B34"/>
    <w:rsid w:val="00CA4D0A"/>
    <w:rsid w:val="00CA4DC6"/>
    <w:rsid w:val="00CA4EFD"/>
    <w:rsid w:val="00CA4F29"/>
    <w:rsid w:val="00CA5021"/>
    <w:rsid w:val="00CA5051"/>
    <w:rsid w:val="00CA5054"/>
    <w:rsid w:val="00CA50D5"/>
    <w:rsid w:val="00CA511D"/>
    <w:rsid w:val="00CA5139"/>
    <w:rsid w:val="00CA558D"/>
    <w:rsid w:val="00CA593C"/>
    <w:rsid w:val="00CA5A4B"/>
    <w:rsid w:val="00CA5B31"/>
    <w:rsid w:val="00CA5C1F"/>
    <w:rsid w:val="00CA5E07"/>
    <w:rsid w:val="00CA5F00"/>
    <w:rsid w:val="00CA606C"/>
    <w:rsid w:val="00CA63D6"/>
    <w:rsid w:val="00CA643A"/>
    <w:rsid w:val="00CA6662"/>
    <w:rsid w:val="00CA66B3"/>
    <w:rsid w:val="00CA6782"/>
    <w:rsid w:val="00CA6A8E"/>
    <w:rsid w:val="00CA6AAE"/>
    <w:rsid w:val="00CA6B52"/>
    <w:rsid w:val="00CA6E45"/>
    <w:rsid w:val="00CA735B"/>
    <w:rsid w:val="00CA74E0"/>
    <w:rsid w:val="00CA76E1"/>
    <w:rsid w:val="00CA7878"/>
    <w:rsid w:val="00CA7A8E"/>
    <w:rsid w:val="00CA7B0D"/>
    <w:rsid w:val="00CA7B39"/>
    <w:rsid w:val="00CA7C1E"/>
    <w:rsid w:val="00CA7C5A"/>
    <w:rsid w:val="00CA7CDC"/>
    <w:rsid w:val="00CA7DFC"/>
    <w:rsid w:val="00CA7E7A"/>
    <w:rsid w:val="00CB0181"/>
    <w:rsid w:val="00CB0362"/>
    <w:rsid w:val="00CB060C"/>
    <w:rsid w:val="00CB0697"/>
    <w:rsid w:val="00CB0743"/>
    <w:rsid w:val="00CB089E"/>
    <w:rsid w:val="00CB098B"/>
    <w:rsid w:val="00CB0B9A"/>
    <w:rsid w:val="00CB0C34"/>
    <w:rsid w:val="00CB0C51"/>
    <w:rsid w:val="00CB0DE0"/>
    <w:rsid w:val="00CB0EF2"/>
    <w:rsid w:val="00CB114E"/>
    <w:rsid w:val="00CB1299"/>
    <w:rsid w:val="00CB12E7"/>
    <w:rsid w:val="00CB1493"/>
    <w:rsid w:val="00CB162C"/>
    <w:rsid w:val="00CB163A"/>
    <w:rsid w:val="00CB1761"/>
    <w:rsid w:val="00CB1891"/>
    <w:rsid w:val="00CB1A60"/>
    <w:rsid w:val="00CB1D50"/>
    <w:rsid w:val="00CB1E83"/>
    <w:rsid w:val="00CB1FC4"/>
    <w:rsid w:val="00CB21AC"/>
    <w:rsid w:val="00CB2769"/>
    <w:rsid w:val="00CB288A"/>
    <w:rsid w:val="00CB29BC"/>
    <w:rsid w:val="00CB2BFB"/>
    <w:rsid w:val="00CB2F0A"/>
    <w:rsid w:val="00CB2F10"/>
    <w:rsid w:val="00CB38CB"/>
    <w:rsid w:val="00CB38DE"/>
    <w:rsid w:val="00CB3BB0"/>
    <w:rsid w:val="00CB3CB4"/>
    <w:rsid w:val="00CB3E52"/>
    <w:rsid w:val="00CB3F22"/>
    <w:rsid w:val="00CB406E"/>
    <w:rsid w:val="00CB44EA"/>
    <w:rsid w:val="00CB45A3"/>
    <w:rsid w:val="00CB4856"/>
    <w:rsid w:val="00CB48EB"/>
    <w:rsid w:val="00CB4ABF"/>
    <w:rsid w:val="00CB4BD6"/>
    <w:rsid w:val="00CB4BF6"/>
    <w:rsid w:val="00CB4DB5"/>
    <w:rsid w:val="00CB509B"/>
    <w:rsid w:val="00CB52E8"/>
    <w:rsid w:val="00CB5447"/>
    <w:rsid w:val="00CB54B2"/>
    <w:rsid w:val="00CB55FF"/>
    <w:rsid w:val="00CB58CE"/>
    <w:rsid w:val="00CB5926"/>
    <w:rsid w:val="00CB5B97"/>
    <w:rsid w:val="00CB5BF4"/>
    <w:rsid w:val="00CB5E38"/>
    <w:rsid w:val="00CB6214"/>
    <w:rsid w:val="00CB6769"/>
    <w:rsid w:val="00CB68E9"/>
    <w:rsid w:val="00CB693A"/>
    <w:rsid w:val="00CB6A7B"/>
    <w:rsid w:val="00CB6E35"/>
    <w:rsid w:val="00CB6E9E"/>
    <w:rsid w:val="00CB73A9"/>
    <w:rsid w:val="00CB73CE"/>
    <w:rsid w:val="00CB7537"/>
    <w:rsid w:val="00CB7577"/>
    <w:rsid w:val="00CB75BC"/>
    <w:rsid w:val="00CB767C"/>
    <w:rsid w:val="00CB7A08"/>
    <w:rsid w:val="00CB7E78"/>
    <w:rsid w:val="00CB7E87"/>
    <w:rsid w:val="00CB7E8F"/>
    <w:rsid w:val="00CB7EA8"/>
    <w:rsid w:val="00CC0170"/>
    <w:rsid w:val="00CC0257"/>
    <w:rsid w:val="00CC02F2"/>
    <w:rsid w:val="00CC0361"/>
    <w:rsid w:val="00CC041D"/>
    <w:rsid w:val="00CC061D"/>
    <w:rsid w:val="00CC065F"/>
    <w:rsid w:val="00CC0D5E"/>
    <w:rsid w:val="00CC0F49"/>
    <w:rsid w:val="00CC1073"/>
    <w:rsid w:val="00CC10F2"/>
    <w:rsid w:val="00CC1105"/>
    <w:rsid w:val="00CC11D4"/>
    <w:rsid w:val="00CC126A"/>
    <w:rsid w:val="00CC1413"/>
    <w:rsid w:val="00CC1573"/>
    <w:rsid w:val="00CC1986"/>
    <w:rsid w:val="00CC1A32"/>
    <w:rsid w:val="00CC1B2D"/>
    <w:rsid w:val="00CC1B9E"/>
    <w:rsid w:val="00CC1CB9"/>
    <w:rsid w:val="00CC1F71"/>
    <w:rsid w:val="00CC1FFE"/>
    <w:rsid w:val="00CC2156"/>
    <w:rsid w:val="00CC223A"/>
    <w:rsid w:val="00CC230F"/>
    <w:rsid w:val="00CC2333"/>
    <w:rsid w:val="00CC23FE"/>
    <w:rsid w:val="00CC2555"/>
    <w:rsid w:val="00CC255B"/>
    <w:rsid w:val="00CC2833"/>
    <w:rsid w:val="00CC2A75"/>
    <w:rsid w:val="00CC2CCF"/>
    <w:rsid w:val="00CC2D82"/>
    <w:rsid w:val="00CC2DB1"/>
    <w:rsid w:val="00CC2FEF"/>
    <w:rsid w:val="00CC2FFC"/>
    <w:rsid w:val="00CC31DE"/>
    <w:rsid w:val="00CC3262"/>
    <w:rsid w:val="00CC3450"/>
    <w:rsid w:val="00CC35A3"/>
    <w:rsid w:val="00CC366E"/>
    <w:rsid w:val="00CC368E"/>
    <w:rsid w:val="00CC3697"/>
    <w:rsid w:val="00CC38D8"/>
    <w:rsid w:val="00CC3970"/>
    <w:rsid w:val="00CC3A64"/>
    <w:rsid w:val="00CC3A88"/>
    <w:rsid w:val="00CC3A99"/>
    <w:rsid w:val="00CC3ACC"/>
    <w:rsid w:val="00CC3C18"/>
    <w:rsid w:val="00CC3C31"/>
    <w:rsid w:val="00CC3ED3"/>
    <w:rsid w:val="00CC40E5"/>
    <w:rsid w:val="00CC41A2"/>
    <w:rsid w:val="00CC4726"/>
    <w:rsid w:val="00CC4941"/>
    <w:rsid w:val="00CC4B9E"/>
    <w:rsid w:val="00CC4C3C"/>
    <w:rsid w:val="00CC545D"/>
    <w:rsid w:val="00CC5633"/>
    <w:rsid w:val="00CC5732"/>
    <w:rsid w:val="00CC57C6"/>
    <w:rsid w:val="00CC5874"/>
    <w:rsid w:val="00CC595A"/>
    <w:rsid w:val="00CC5C5F"/>
    <w:rsid w:val="00CC5FA4"/>
    <w:rsid w:val="00CC606C"/>
    <w:rsid w:val="00CC621C"/>
    <w:rsid w:val="00CC66CF"/>
    <w:rsid w:val="00CC6724"/>
    <w:rsid w:val="00CC6734"/>
    <w:rsid w:val="00CC6760"/>
    <w:rsid w:val="00CC68EE"/>
    <w:rsid w:val="00CC69E2"/>
    <w:rsid w:val="00CC6A6C"/>
    <w:rsid w:val="00CC6D67"/>
    <w:rsid w:val="00CC6EA4"/>
    <w:rsid w:val="00CC6F2B"/>
    <w:rsid w:val="00CC7045"/>
    <w:rsid w:val="00CC70A2"/>
    <w:rsid w:val="00CC7271"/>
    <w:rsid w:val="00CC7439"/>
    <w:rsid w:val="00CC7537"/>
    <w:rsid w:val="00CC75B9"/>
    <w:rsid w:val="00CC77A2"/>
    <w:rsid w:val="00CC786C"/>
    <w:rsid w:val="00CC78C7"/>
    <w:rsid w:val="00CC79A6"/>
    <w:rsid w:val="00CC79F6"/>
    <w:rsid w:val="00CC7B0B"/>
    <w:rsid w:val="00CC7B51"/>
    <w:rsid w:val="00CC7C52"/>
    <w:rsid w:val="00CC7CC6"/>
    <w:rsid w:val="00CC7D01"/>
    <w:rsid w:val="00CC7EB6"/>
    <w:rsid w:val="00CC7EDD"/>
    <w:rsid w:val="00CC7F12"/>
    <w:rsid w:val="00CC7F17"/>
    <w:rsid w:val="00CD051C"/>
    <w:rsid w:val="00CD057C"/>
    <w:rsid w:val="00CD05CE"/>
    <w:rsid w:val="00CD0600"/>
    <w:rsid w:val="00CD0749"/>
    <w:rsid w:val="00CD0784"/>
    <w:rsid w:val="00CD083E"/>
    <w:rsid w:val="00CD0893"/>
    <w:rsid w:val="00CD09FB"/>
    <w:rsid w:val="00CD0AA2"/>
    <w:rsid w:val="00CD0AC4"/>
    <w:rsid w:val="00CD0AF3"/>
    <w:rsid w:val="00CD0C5B"/>
    <w:rsid w:val="00CD0C66"/>
    <w:rsid w:val="00CD0D49"/>
    <w:rsid w:val="00CD0EA7"/>
    <w:rsid w:val="00CD0EB6"/>
    <w:rsid w:val="00CD11CA"/>
    <w:rsid w:val="00CD1245"/>
    <w:rsid w:val="00CD1366"/>
    <w:rsid w:val="00CD1508"/>
    <w:rsid w:val="00CD157B"/>
    <w:rsid w:val="00CD1992"/>
    <w:rsid w:val="00CD1A2F"/>
    <w:rsid w:val="00CD1BB6"/>
    <w:rsid w:val="00CD1BCA"/>
    <w:rsid w:val="00CD1C53"/>
    <w:rsid w:val="00CD1C99"/>
    <w:rsid w:val="00CD1E7A"/>
    <w:rsid w:val="00CD1E7D"/>
    <w:rsid w:val="00CD1EC5"/>
    <w:rsid w:val="00CD1F22"/>
    <w:rsid w:val="00CD1F45"/>
    <w:rsid w:val="00CD1F63"/>
    <w:rsid w:val="00CD1F89"/>
    <w:rsid w:val="00CD233A"/>
    <w:rsid w:val="00CD2556"/>
    <w:rsid w:val="00CD257C"/>
    <w:rsid w:val="00CD2622"/>
    <w:rsid w:val="00CD282C"/>
    <w:rsid w:val="00CD2834"/>
    <w:rsid w:val="00CD2B12"/>
    <w:rsid w:val="00CD2BF8"/>
    <w:rsid w:val="00CD2D0E"/>
    <w:rsid w:val="00CD3026"/>
    <w:rsid w:val="00CD3149"/>
    <w:rsid w:val="00CD331A"/>
    <w:rsid w:val="00CD3390"/>
    <w:rsid w:val="00CD36BC"/>
    <w:rsid w:val="00CD38B8"/>
    <w:rsid w:val="00CD3943"/>
    <w:rsid w:val="00CD39EA"/>
    <w:rsid w:val="00CD3A93"/>
    <w:rsid w:val="00CD3F02"/>
    <w:rsid w:val="00CD4074"/>
    <w:rsid w:val="00CD4403"/>
    <w:rsid w:val="00CD45B2"/>
    <w:rsid w:val="00CD4787"/>
    <w:rsid w:val="00CD47AE"/>
    <w:rsid w:val="00CD4A96"/>
    <w:rsid w:val="00CD4A9D"/>
    <w:rsid w:val="00CD4AC6"/>
    <w:rsid w:val="00CD4CA5"/>
    <w:rsid w:val="00CD4CB4"/>
    <w:rsid w:val="00CD4DAF"/>
    <w:rsid w:val="00CD4E3E"/>
    <w:rsid w:val="00CD51BB"/>
    <w:rsid w:val="00CD52A3"/>
    <w:rsid w:val="00CD532D"/>
    <w:rsid w:val="00CD5437"/>
    <w:rsid w:val="00CD5544"/>
    <w:rsid w:val="00CD5FFE"/>
    <w:rsid w:val="00CD604B"/>
    <w:rsid w:val="00CD60CF"/>
    <w:rsid w:val="00CD64D7"/>
    <w:rsid w:val="00CD6500"/>
    <w:rsid w:val="00CD6538"/>
    <w:rsid w:val="00CD67C0"/>
    <w:rsid w:val="00CD6A54"/>
    <w:rsid w:val="00CD6C79"/>
    <w:rsid w:val="00CD6EF0"/>
    <w:rsid w:val="00CD7069"/>
    <w:rsid w:val="00CD7187"/>
    <w:rsid w:val="00CD72E8"/>
    <w:rsid w:val="00CD73C1"/>
    <w:rsid w:val="00CD7721"/>
    <w:rsid w:val="00CD7CC8"/>
    <w:rsid w:val="00CD7E51"/>
    <w:rsid w:val="00CD7E93"/>
    <w:rsid w:val="00CD7ED1"/>
    <w:rsid w:val="00CD7F09"/>
    <w:rsid w:val="00CD7F16"/>
    <w:rsid w:val="00CE00B6"/>
    <w:rsid w:val="00CE0172"/>
    <w:rsid w:val="00CE020A"/>
    <w:rsid w:val="00CE0339"/>
    <w:rsid w:val="00CE042C"/>
    <w:rsid w:val="00CE05C0"/>
    <w:rsid w:val="00CE0671"/>
    <w:rsid w:val="00CE0A28"/>
    <w:rsid w:val="00CE0ADC"/>
    <w:rsid w:val="00CE0AEB"/>
    <w:rsid w:val="00CE0B6D"/>
    <w:rsid w:val="00CE0B70"/>
    <w:rsid w:val="00CE0B96"/>
    <w:rsid w:val="00CE0C94"/>
    <w:rsid w:val="00CE0D01"/>
    <w:rsid w:val="00CE114F"/>
    <w:rsid w:val="00CE1277"/>
    <w:rsid w:val="00CE156E"/>
    <w:rsid w:val="00CE15B3"/>
    <w:rsid w:val="00CE1815"/>
    <w:rsid w:val="00CE183E"/>
    <w:rsid w:val="00CE1879"/>
    <w:rsid w:val="00CE1C32"/>
    <w:rsid w:val="00CE1E9D"/>
    <w:rsid w:val="00CE1ED6"/>
    <w:rsid w:val="00CE1F66"/>
    <w:rsid w:val="00CE253B"/>
    <w:rsid w:val="00CE26BD"/>
    <w:rsid w:val="00CE2A29"/>
    <w:rsid w:val="00CE2A94"/>
    <w:rsid w:val="00CE2BB8"/>
    <w:rsid w:val="00CE3220"/>
    <w:rsid w:val="00CE3272"/>
    <w:rsid w:val="00CE33DF"/>
    <w:rsid w:val="00CE3541"/>
    <w:rsid w:val="00CE35CA"/>
    <w:rsid w:val="00CE35F8"/>
    <w:rsid w:val="00CE3861"/>
    <w:rsid w:val="00CE3863"/>
    <w:rsid w:val="00CE3B7C"/>
    <w:rsid w:val="00CE3C5B"/>
    <w:rsid w:val="00CE3DFD"/>
    <w:rsid w:val="00CE3EFE"/>
    <w:rsid w:val="00CE3F27"/>
    <w:rsid w:val="00CE40E2"/>
    <w:rsid w:val="00CE42BC"/>
    <w:rsid w:val="00CE4339"/>
    <w:rsid w:val="00CE4474"/>
    <w:rsid w:val="00CE4561"/>
    <w:rsid w:val="00CE47ED"/>
    <w:rsid w:val="00CE4993"/>
    <w:rsid w:val="00CE4A19"/>
    <w:rsid w:val="00CE4A2C"/>
    <w:rsid w:val="00CE4A60"/>
    <w:rsid w:val="00CE4C6C"/>
    <w:rsid w:val="00CE4CE1"/>
    <w:rsid w:val="00CE4DC6"/>
    <w:rsid w:val="00CE4E65"/>
    <w:rsid w:val="00CE4F6C"/>
    <w:rsid w:val="00CE5062"/>
    <w:rsid w:val="00CE517F"/>
    <w:rsid w:val="00CE5644"/>
    <w:rsid w:val="00CE5802"/>
    <w:rsid w:val="00CE5820"/>
    <w:rsid w:val="00CE5ACE"/>
    <w:rsid w:val="00CE5B07"/>
    <w:rsid w:val="00CE5CB6"/>
    <w:rsid w:val="00CE5CE5"/>
    <w:rsid w:val="00CE5EBF"/>
    <w:rsid w:val="00CE62A7"/>
    <w:rsid w:val="00CE62C6"/>
    <w:rsid w:val="00CE62D6"/>
    <w:rsid w:val="00CE6421"/>
    <w:rsid w:val="00CE659C"/>
    <w:rsid w:val="00CE6761"/>
    <w:rsid w:val="00CE6790"/>
    <w:rsid w:val="00CE681F"/>
    <w:rsid w:val="00CE6AC7"/>
    <w:rsid w:val="00CE6B0A"/>
    <w:rsid w:val="00CE6CAE"/>
    <w:rsid w:val="00CE6D37"/>
    <w:rsid w:val="00CE6DFB"/>
    <w:rsid w:val="00CE6FD1"/>
    <w:rsid w:val="00CE700D"/>
    <w:rsid w:val="00CE71BD"/>
    <w:rsid w:val="00CE73D9"/>
    <w:rsid w:val="00CE7467"/>
    <w:rsid w:val="00CE74AA"/>
    <w:rsid w:val="00CE7621"/>
    <w:rsid w:val="00CE77DD"/>
    <w:rsid w:val="00CE7813"/>
    <w:rsid w:val="00CE79AE"/>
    <w:rsid w:val="00CE7BDF"/>
    <w:rsid w:val="00CE7CF8"/>
    <w:rsid w:val="00CE7EC3"/>
    <w:rsid w:val="00CE7F18"/>
    <w:rsid w:val="00CF01E4"/>
    <w:rsid w:val="00CF0646"/>
    <w:rsid w:val="00CF0706"/>
    <w:rsid w:val="00CF07BD"/>
    <w:rsid w:val="00CF08A6"/>
    <w:rsid w:val="00CF0BD9"/>
    <w:rsid w:val="00CF0D46"/>
    <w:rsid w:val="00CF0D80"/>
    <w:rsid w:val="00CF0E8A"/>
    <w:rsid w:val="00CF0EFF"/>
    <w:rsid w:val="00CF1103"/>
    <w:rsid w:val="00CF1134"/>
    <w:rsid w:val="00CF1145"/>
    <w:rsid w:val="00CF14C1"/>
    <w:rsid w:val="00CF15A5"/>
    <w:rsid w:val="00CF1754"/>
    <w:rsid w:val="00CF1778"/>
    <w:rsid w:val="00CF1791"/>
    <w:rsid w:val="00CF1B3C"/>
    <w:rsid w:val="00CF1DA9"/>
    <w:rsid w:val="00CF2037"/>
    <w:rsid w:val="00CF2308"/>
    <w:rsid w:val="00CF26D0"/>
    <w:rsid w:val="00CF2B80"/>
    <w:rsid w:val="00CF2BCC"/>
    <w:rsid w:val="00CF2CB1"/>
    <w:rsid w:val="00CF2D2B"/>
    <w:rsid w:val="00CF2D67"/>
    <w:rsid w:val="00CF2DCC"/>
    <w:rsid w:val="00CF3020"/>
    <w:rsid w:val="00CF314F"/>
    <w:rsid w:val="00CF3278"/>
    <w:rsid w:val="00CF32A6"/>
    <w:rsid w:val="00CF346F"/>
    <w:rsid w:val="00CF37CC"/>
    <w:rsid w:val="00CF38BC"/>
    <w:rsid w:val="00CF39DD"/>
    <w:rsid w:val="00CF3A3C"/>
    <w:rsid w:val="00CF3AE4"/>
    <w:rsid w:val="00CF3C46"/>
    <w:rsid w:val="00CF40EC"/>
    <w:rsid w:val="00CF4175"/>
    <w:rsid w:val="00CF4216"/>
    <w:rsid w:val="00CF45CC"/>
    <w:rsid w:val="00CF466D"/>
    <w:rsid w:val="00CF4734"/>
    <w:rsid w:val="00CF485B"/>
    <w:rsid w:val="00CF48FC"/>
    <w:rsid w:val="00CF4A2D"/>
    <w:rsid w:val="00CF4AE9"/>
    <w:rsid w:val="00CF4C57"/>
    <w:rsid w:val="00CF4D45"/>
    <w:rsid w:val="00CF4D49"/>
    <w:rsid w:val="00CF50C4"/>
    <w:rsid w:val="00CF5156"/>
    <w:rsid w:val="00CF53E8"/>
    <w:rsid w:val="00CF5456"/>
    <w:rsid w:val="00CF54B4"/>
    <w:rsid w:val="00CF558A"/>
    <w:rsid w:val="00CF5590"/>
    <w:rsid w:val="00CF55B1"/>
    <w:rsid w:val="00CF5860"/>
    <w:rsid w:val="00CF58FE"/>
    <w:rsid w:val="00CF5D42"/>
    <w:rsid w:val="00CF5D4A"/>
    <w:rsid w:val="00CF5D66"/>
    <w:rsid w:val="00CF5DCC"/>
    <w:rsid w:val="00CF5F17"/>
    <w:rsid w:val="00CF616D"/>
    <w:rsid w:val="00CF6286"/>
    <w:rsid w:val="00CF62B7"/>
    <w:rsid w:val="00CF640A"/>
    <w:rsid w:val="00CF66A5"/>
    <w:rsid w:val="00CF66D8"/>
    <w:rsid w:val="00CF6796"/>
    <w:rsid w:val="00CF6A35"/>
    <w:rsid w:val="00CF6A86"/>
    <w:rsid w:val="00CF7165"/>
    <w:rsid w:val="00CF71E4"/>
    <w:rsid w:val="00CF750F"/>
    <w:rsid w:val="00CF77FB"/>
    <w:rsid w:val="00CF784C"/>
    <w:rsid w:val="00CF7A72"/>
    <w:rsid w:val="00CF7BB2"/>
    <w:rsid w:val="00CF7DA3"/>
    <w:rsid w:val="00CF7DA4"/>
    <w:rsid w:val="00D0013F"/>
    <w:rsid w:val="00D003B0"/>
    <w:rsid w:val="00D0046B"/>
    <w:rsid w:val="00D005CD"/>
    <w:rsid w:val="00D0069E"/>
    <w:rsid w:val="00D00837"/>
    <w:rsid w:val="00D00898"/>
    <w:rsid w:val="00D008EA"/>
    <w:rsid w:val="00D009C0"/>
    <w:rsid w:val="00D00D09"/>
    <w:rsid w:val="00D00D32"/>
    <w:rsid w:val="00D00EED"/>
    <w:rsid w:val="00D00FD6"/>
    <w:rsid w:val="00D0123E"/>
    <w:rsid w:val="00D01537"/>
    <w:rsid w:val="00D01A84"/>
    <w:rsid w:val="00D01DE2"/>
    <w:rsid w:val="00D01FA6"/>
    <w:rsid w:val="00D0206E"/>
    <w:rsid w:val="00D020C7"/>
    <w:rsid w:val="00D0210F"/>
    <w:rsid w:val="00D02239"/>
    <w:rsid w:val="00D02608"/>
    <w:rsid w:val="00D027DA"/>
    <w:rsid w:val="00D02804"/>
    <w:rsid w:val="00D02A87"/>
    <w:rsid w:val="00D02ADC"/>
    <w:rsid w:val="00D02C69"/>
    <w:rsid w:val="00D02CFE"/>
    <w:rsid w:val="00D02D88"/>
    <w:rsid w:val="00D02D95"/>
    <w:rsid w:val="00D02F55"/>
    <w:rsid w:val="00D03028"/>
    <w:rsid w:val="00D0304D"/>
    <w:rsid w:val="00D031A8"/>
    <w:rsid w:val="00D03225"/>
    <w:rsid w:val="00D033DA"/>
    <w:rsid w:val="00D038A3"/>
    <w:rsid w:val="00D03D1D"/>
    <w:rsid w:val="00D03F4E"/>
    <w:rsid w:val="00D03FC6"/>
    <w:rsid w:val="00D04112"/>
    <w:rsid w:val="00D04295"/>
    <w:rsid w:val="00D043EE"/>
    <w:rsid w:val="00D04735"/>
    <w:rsid w:val="00D049BD"/>
    <w:rsid w:val="00D04F22"/>
    <w:rsid w:val="00D04FD4"/>
    <w:rsid w:val="00D05108"/>
    <w:rsid w:val="00D05153"/>
    <w:rsid w:val="00D05169"/>
    <w:rsid w:val="00D05311"/>
    <w:rsid w:val="00D05606"/>
    <w:rsid w:val="00D056BC"/>
    <w:rsid w:val="00D056FA"/>
    <w:rsid w:val="00D05858"/>
    <w:rsid w:val="00D05B54"/>
    <w:rsid w:val="00D05B8D"/>
    <w:rsid w:val="00D05BC1"/>
    <w:rsid w:val="00D05BC2"/>
    <w:rsid w:val="00D05C22"/>
    <w:rsid w:val="00D05C8A"/>
    <w:rsid w:val="00D05DFC"/>
    <w:rsid w:val="00D05EA5"/>
    <w:rsid w:val="00D05F06"/>
    <w:rsid w:val="00D05F13"/>
    <w:rsid w:val="00D0605E"/>
    <w:rsid w:val="00D060CB"/>
    <w:rsid w:val="00D0631C"/>
    <w:rsid w:val="00D0639D"/>
    <w:rsid w:val="00D064AA"/>
    <w:rsid w:val="00D064DE"/>
    <w:rsid w:val="00D06726"/>
    <w:rsid w:val="00D06793"/>
    <w:rsid w:val="00D06830"/>
    <w:rsid w:val="00D06933"/>
    <w:rsid w:val="00D06944"/>
    <w:rsid w:val="00D06FE8"/>
    <w:rsid w:val="00D070F6"/>
    <w:rsid w:val="00D07203"/>
    <w:rsid w:val="00D0726D"/>
    <w:rsid w:val="00D07400"/>
    <w:rsid w:val="00D0749B"/>
    <w:rsid w:val="00D07625"/>
    <w:rsid w:val="00D07C47"/>
    <w:rsid w:val="00D07EB7"/>
    <w:rsid w:val="00D100A3"/>
    <w:rsid w:val="00D10130"/>
    <w:rsid w:val="00D102D2"/>
    <w:rsid w:val="00D105A7"/>
    <w:rsid w:val="00D1062D"/>
    <w:rsid w:val="00D10796"/>
    <w:rsid w:val="00D10B3C"/>
    <w:rsid w:val="00D10CCF"/>
    <w:rsid w:val="00D10FB9"/>
    <w:rsid w:val="00D1112D"/>
    <w:rsid w:val="00D112BC"/>
    <w:rsid w:val="00D1144B"/>
    <w:rsid w:val="00D1151B"/>
    <w:rsid w:val="00D11532"/>
    <w:rsid w:val="00D11589"/>
    <w:rsid w:val="00D11625"/>
    <w:rsid w:val="00D1184A"/>
    <w:rsid w:val="00D11A01"/>
    <w:rsid w:val="00D11A6E"/>
    <w:rsid w:val="00D11A9C"/>
    <w:rsid w:val="00D11AC3"/>
    <w:rsid w:val="00D11F61"/>
    <w:rsid w:val="00D11F9B"/>
    <w:rsid w:val="00D12095"/>
    <w:rsid w:val="00D1218A"/>
    <w:rsid w:val="00D121AF"/>
    <w:rsid w:val="00D123C8"/>
    <w:rsid w:val="00D1262E"/>
    <w:rsid w:val="00D1276A"/>
    <w:rsid w:val="00D1279C"/>
    <w:rsid w:val="00D128C6"/>
    <w:rsid w:val="00D12A61"/>
    <w:rsid w:val="00D12AC5"/>
    <w:rsid w:val="00D12B7A"/>
    <w:rsid w:val="00D12C1F"/>
    <w:rsid w:val="00D12C27"/>
    <w:rsid w:val="00D12CFC"/>
    <w:rsid w:val="00D12DAA"/>
    <w:rsid w:val="00D12E5D"/>
    <w:rsid w:val="00D12FE3"/>
    <w:rsid w:val="00D13137"/>
    <w:rsid w:val="00D13148"/>
    <w:rsid w:val="00D13273"/>
    <w:rsid w:val="00D13553"/>
    <w:rsid w:val="00D135B8"/>
    <w:rsid w:val="00D1377C"/>
    <w:rsid w:val="00D137CE"/>
    <w:rsid w:val="00D13804"/>
    <w:rsid w:val="00D1382C"/>
    <w:rsid w:val="00D13A59"/>
    <w:rsid w:val="00D13B54"/>
    <w:rsid w:val="00D13C67"/>
    <w:rsid w:val="00D13D9F"/>
    <w:rsid w:val="00D1479E"/>
    <w:rsid w:val="00D14B39"/>
    <w:rsid w:val="00D15022"/>
    <w:rsid w:val="00D15025"/>
    <w:rsid w:val="00D15168"/>
    <w:rsid w:val="00D1574C"/>
    <w:rsid w:val="00D15798"/>
    <w:rsid w:val="00D158CC"/>
    <w:rsid w:val="00D15A0F"/>
    <w:rsid w:val="00D15A60"/>
    <w:rsid w:val="00D15C91"/>
    <w:rsid w:val="00D15EA5"/>
    <w:rsid w:val="00D15F25"/>
    <w:rsid w:val="00D15F73"/>
    <w:rsid w:val="00D15FD1"/>
    <w:rsid w:val="00D1605E"/>
    <w:rsid w:val="00D160CA"/>
    <w:rsid w:val="00D162BA"/>
    <w:rsid w:val="00D16421"/>
    <w:rsid w:val="00D165CC"/>
    <w:rsid w:val="00D166EA"/>
    <w:rsid w:val="00D16A49"/>
    <w:rsid w:val="00D16B98"/>
    <w:rsid w:val="00D16C5E"/>
    <w:rsid w:val="00D16CF9"/>
    <w:rsid w:val="00D16D49"/>
    <w:rsid w:val="00D16E6F"/>
    <w:rsid w:val="00D17026"/>
    <w:rsid w:val="00D17099"/>
    <w:rsid w:val="00D1731D"/>
    <w:rsid w:val="00D17349"/>
    <w:rsid w:val="00D173CC"/>
    <w:rsid w:val="00D178F8"/>
    <w:rsid w:val="00D17970"/>
    <w:rsid w:val="00D17DF5"/>
    <w:rsid w:val="00D17F30"/>
    <w:rsid w:val="00D17F8F"/>
    <w:rsid w:val="00D2007E"/>
    <w:rsid w:val="00D200B5"/>
    <w:rsid w:val="00D2013F"/>
    <w:rsid w:val="00D201F4"/>
    <w:rsid w:val="00D2035C"/>
    <w:rsid w:val="00D20376"/>
    <w:rsid w:val="00D20671"/>
    <w:rsid w:val="00D207AB"/>
    <w:rsid w:val="00D20806"/>
    <w:rsid w:val="00D208EB"/>
    <w:rsid w:val="00D20978"/>
    <w:rsid w:val="00D20BF6"/>
    <w:rsid w:val="00D20E6D"/>
    <w:rsid w:val="00D2108C"/>
    <w:rsid w:val="00D210A9"/>
    <w:rsid w:val="00D210CB"/>
    <w:rsid w:val="00D2117D"/>
    <w:rsid w:val="00D215DE"/>
    <w:rsid w:val="00D21666"/>
    <w:rsid w:val="00D21724"/>
    <w:rsid w:val="00D21779"/>
    <w:rsid w:val="00D21812"/>
    <w:rsid w:val="00D21A0E"/>
    <w:rsid w:val="00D21B33"/>
    <w:rsid w:val="00D21B8B"/>
    <w:rsid w:val="00D21C32"/>
    <w:rsid w:val="00D21E34"/>
    <w:rsid w:val="00D21EAA"/>
    <w:rsid w:val="00D2215C"/>
    <w:rsid w:val="00D22382"/>
    <w:rsid w:val="00D22396"/>
    <w:rsid w:val="00D224CB"/>
    <w:rsid w:val="00D225F5"/>
    <w:rsid w:val="00D227DD"/>
    <w:rsid w:val="00D22843"/>
    <w:rsid w:val="00D22981"/>
    <w:rsid w:val="00D229CC"/>
    <w:rsid w:val="00D22A74"/>
    <w:rsid w:val="00D22B93"/>
    <w:rsid w:val="00D22C82"/>
    <w:rsid w:val="00D22C93"/>
    <w:rsid w:val="00D22E4F"/>
    <w:rsid w:val="00D2321D"/>
    <w:rsid w:val="00D2329D"/>
    <w:rsid w:val="00D2336D"/>
    <w:rsid w:val="00D233A0"/>
    <w:rsid w:val="00D23420"/>
    <w:rsid w:val="00D2355B"/>
    <w:rsid w:val="00D2365D"/>
    <w:rsid w:val="00D23787"/>
    <w:rsid w:val="00D239D2"/>
    <w:rsid w:val="00D239FE"/>
    <w:rsid w:val="00D23A4E"/>
    <w:rsid w:val="00D23BA3"/>
    <w:rsid w:val="00D23C27"/>
    <w:rsid w:val="00D23C6C"/>
    <w:rsid w:val="00D23D8F"/>
    <w:rsid w:val="00D23F32"/>
    <w:rsid w:val="00D23F59"/>
    <w:rsid w:val="00D2427A"/>
    <w:rsid w:val="00D24566"/>
    <w:rsid w:val="00D245C1"/>
    <w:rsid w:val="00D2490C"/>
    <w:rsid w:val="00D2493F"/>
    <w:rsid w:val="00D24A0C"/>
    <w:rsid w:val="00D24B53"/>
    <w:rsid w:val="00D24E76"/>
    <w:rsid w:val="00D24F37"/>
    <w:rsid w:val="00D24FE1"/>
    <w:rsid w:val="00D25033"/>
    <w:rsid w:val="00D25166"/>
    <w:rsid w:val="00D251FD"/>
    <w:rsid w:val="00D25287"/>
    <w:rsid w:val="00D25485"/>
    <w:rsid w:val="00D254DE"/>
    <w:rsid w:val="00D256D0"/>
    <w:rsid w:val="00D257AB"/>
    <w:rsid w:val="00D257E1"/>
    <w:rsid w:val="00D2586F"/>
    <w:rsid w:val="00D25CBF"/>
    <w:rsid w:val="00D25CC6"/>
    <w:rsid w:val="00D25D6D"/>
    <w:rsid w:val="00D2618B"/>
    <w:rsid w:val="00D262E5"/>
    <w:rsid w:val="00D2638E"/>
    <w:rsid w:val="00D2641C"/>
    <w:rsid w:val="00D26696"/>
    <w:rsid w:val="00D2686A"/>
    <w:rsid w:val="00D26923"/>
    <w:rsid w:val="00D269BB"/>
    <w:rsid w:val="00D26BE2"/>
    <w:rsid w:val="00D26C56"/>
    <w:rsid w:val="00D26E53"/>
    <w:rsid w:val="00D26EFF"/>
    <w:rsid w:val="00D2709E"/>
    <w:rsid w:val="00D27187"/>
    <w:rsid w:val="00D271E5"/>
    <w:rsid w:val="00D272B2"/>
    <w:rsid w:val="00D272D7"/>
    <w:rsid w:val="00D27319"/>
    <w:rsid w:val="00D27321"/>
    <w:rsid w:val="00D2736C"/>
    <w:rsid w:val="00D274FE"/>
    <w:rsid w:val="00D279BA"/>
    <w:rsid w:val="00D27BF3"/>
    <w:rsid w:val="00D30018"/>
    <w:rsid w:val="00D30268"/>
    <w:rsid w:val="00D3034A"/>
    <w:rsid w:val="00D3046C"/>
    <w:rsid w:val="00D30477"/>
    <w:rsid w:val="00D304DD"/>
    <w:rsid w:val="00D3065C"/>
    <w:rsid w:val="00D30B5E"/>
    <w:rsid w:val="00D30BBB"/>
    <w:rsid w:val="00D30CB8"/>
    <w:rsid w:val="00D30D81"/>
    <w:rsid w:val="00D30E29"/>
    <w:rsid w:val="00D30F2D"/>
    <w:rsid w:val="00D311BC"/>
    <w:rsid w:val="00D31323"/>
    <w:rsid w:val="00D31392"/>
    <w:rsid w:val="00D3160E"/>
    <w:rsid w:val="00D3164A"/>
    <w:rsid w:val="00D31769"/>
    <w:rsid w:val="00D31A05"/>
    <w:rsid w:val="00D31B64"/>
    <w:rsid w:val="00D31D37"/>
    <w:rsid w:val="00D3201C"/>
    <w:rsid w:val="00D320D6"/>
    <w:rsid w:val="00D3210A"/>
    <w:rsid w:val="00D32450"/>
    <w:rsid w:val="00D32478"/>
    <w:rsid w:val="00D326AE"/>
    <w:rsid w:val="00D328CE"/>
    <w:rsid w:val="00D3295B"/>
    <w:rsid w:val="00D32ADE"/>
    <w:rsid w:val="00D3329C"/>
    <w:rsid w:val="00D3337F"/>
    <w:rsid w:val="00D333B0"/>
    <w:rsid w:val="00D33449"/>
    <w:rsid w:val="00D335EA"/>
    <w:rsid w:val="00D33601"/>
    <w:rsid w:val="00D336F8"/>
    <w:rsid w:val="00D33742"/>
    <w:rsid w:val="00D33787"/>
    <w:rsid w:val="00D33AC2"/>
    <w:rsid w:val="00D33B17"/>
    <w:rsid w:val="00D33B72"/>
    <w:rsid w:val="00D33BC3"/>
    <w:rsid w:val="00D33CAE"/>
    <w:rsid w:val="00D33CFF"/>
    <w:rsid w:val="00D33D28"/>
    <w:rsid w:val="00D33E8D"/>
    <w:rsid w:val="00D33F17"/>
    <w:rsid w:val="00D34022"/>
    <w:rsid w:val="00D3403B"/>
    <w:rsid w:val="00D3449D"/>
    <w:rsid w:val="00D345B1"/>
    <w:rsid w:val="00D345BA"/>
    <w:rsid w:val="00D345C3"/>
    <w:rsid w:val="00D3463A"/>
    <w:rsid w:val="00D3464C"/>
    <w:rsid w:val="00D3472B"/>
    <w:rsid w:val="00D34744"/>
    <w:rsid w:val="00D3480A"/>
    <w:rsid w:val="00D3481B"/>
    <w:rsid w:val="00D3486C"/>
    <w:rsid w:val="00D3489D"/>
    <w:rsid w:val="00D34C6B"/>
    <w:rsid w:val="00D34CDB"/>
    <w:rsid w:val="00D34ED4"/>
    <w:rsid w:val="00D34F43"/>
    <w:rsid w:val="00D35001"/>
    <w:rsid w:val="00D350F8"/>
    <w:rsid w:val="00D35248"/>
    <w:rsid w:val="00D35350"/>
    <w:rsid w:val="00D35796"/>
    <w:rsid w:val="00D35985"/>
    <w:rsid w:val="00D35999"/>
    <w:rsid w:val="00D35BC8"/>
    <w:rsid w:val="00D35C59"/>
    <w:rsid w:val="00D35CB0"/>
    <w:rsid w:val="00D35EF9"/>
    <w:rsid w:val="00D3602F"/>
    <w:rsid w:val="00D361FE"/>
    <w:rsid w:val="00D36229"/>
    <w:rsid w:val="00D362AB"/>
    <w:rsid w:val="00D36459"/>
    <w:rsid w:val="00D364FB"/>
    <w:rsid w:val="00D36550"/>
    <w:rsid w:val="00D3669C"/>
    <w:rsid w:val="00D36C1F"/>
    <w:rsid w:val="00D36C65"/>
    <w:rsid w:val="00D37263"/>
    <w:rsid w:val="00D373F3"/>
    <w:rsid w:val="00D376A9"/>
    <w:rsid w:val="00D37743"/>
    <w:rsid w:val="00D37BAD"/>
    <w:rsid w:val="00D37C6A"/>
    <w:rsid w:val="00D37CAC"/>
    <w:rsid w:val="00D37FE8"/>
    <w:rsid w:val="00D4024D"/>
    <w:rsid w:val="00D4027A"/>
    <w:rsid w:val="00D402CC"/>
    <w:rsid w:val="00D40784"/>
    <w:rsid w:val="00D407E4"/>
    <w:rsid w:val="00D408BA"/>
    <w:rsid w:val="00D409D2"/>
    <w:rsid w:val="00D409EB"/>
    <w:rsid w:val="00D40A03"/>
    <w:rsid w:val="00D40A74"/>
    <w:rsid w:val="00D40AA7"/>
    <w:rsid w:val="00D40CC2"/>
    <w:rsid w:val="00D40CFB"/>
    <w:rsid w:val="00D40D70"/>
    <w:rsid w:val="00D4119B"/>
    <w:rsid w:val="00D41577"/>
    <w:rsid w:val="00D41635"/>
    <w:rsid w:val="00D41724"/>
    <w:rsid w:val="00D41790"/>
    <w:rsid w:val="00D41A4E"/>
    <w:rsid w:val="00D41BE5"/>
    <w:rsid w:val="00D41D0C"/>
    <w:rsid w:val="00D41DD6"/>
    <w:rsid w:val="00D42208"/>
    <w:rsid w:val="00D4228C"/>
    <w:rsid w:val="00D42379"/>
    <w:rsid w:val="00D426C1"/>
    <w:rsid w:val="00D42932"/>
    <w:rsid w:val="00D42A12"/>
    <w:rsid w:val="00D42BBE"/>
    <w:rsid w:val="00D42C8F"/>
    <w:rsid w:val="00D42CE3"/>
    <w:rsid w:val="00D42E5C"/>
    <w:rsid w:val="00D42F9C"/>
    <w:rsid w:val="00D43268"/>
    <w:rsid w:val="00D437EF"/>
    <w:rsid w:val="00D43AB5"/>
    <w:rsid w:val="00D43D10"/>
    <w:rsid w:val="00D43E6C"/>
    <w:rsid w:val="00D44032"/>
    <w:rsid w:val="00D442A4"/>
    <w:rsid w:val="00D442B4"/>
    <w:rsid w:val="00D448A2"/>
    <w:rsid w:val="00D44A92"/>
    <w:rsid w:val="00D44B60"/>
    <w:rsid w:val="00D45005"/>
    <w:rsid w:val="00D45126"/>
    <w:rsid w:val="00D4515B"/>
    <w:rsid w:val="00D4566B"/>
    <w:rsid w:val="00D45805"/>
    <w:rsid w:val="00D45811"/>
    <w:rsid w:val="00D45815"/>
    <w:rsid w:val="00D458E7"/>
    <w:rsid w:val="00D458E8"/>
    <w:rsid w:val="00D45A7B"/>
    <w:rsid w:val="00D45BDB"/>
    <w:rsid w:val="00D45C10"/>
    <w:rsid w:val="00D45DDC"/>
    <w:rsid w:val="00D45E0D"/>
    <w:rsid w:val="00D45F22"/>
    <w:rsid w:val="00D45FE2"/>
    <w:rsid w:val="00D4609C"/>
    <w:rsid w:val="00D460A0"/>
    <w:rsid w:val="00D46240"/>
    <w:rsid w:val="00D46335"/>
    <w:rsid w:val="00D466EC"/>
    <w:rsid w:val="00D4671B"/>
    <w:rsid w:val="00D467BC"/>
    <w:rsid w:val="00D4693E"/>
    <w:rsid w:val="00D4698B"/>
    <w:rsid w:val="00D46A78"/>
    <w:rsid w:val="00D46B1F"/>
    <w:rsid w:val="00D46B2E"/>
    <w:rsid w:val="00D46BD7"/>
    <w:rsid w:val="00D46F71"/>
    <w:rsid w:val="00D470E7"/>
    <w:rsid w:val="00D4710B"/>
    <w:rsid w:val="00D4714F"/>
    <w:rsid w:val="00D4718B"/>
    <w:rsid w:val="00D475EA"/>
    <w:rsid w:val="00D47976"/>
    <w:rsid w:val="00D47A29"/>
    <w:rsid w:val="00D47AA3"/>
    <w:rsid w:val="00D47BAF"/>
    <w:rsid w:val="00D47E5F"/>
    <w:rsid w:val="00D47F4C"/>
    <w:rsid w:val="00D50038"/>
    <w:rsid w:val="00D5025E"/>
    <w:rsid w:val="00D50332"/>
    <w:rsid w:val="00D50585"/>
    <w:rsid w:val="00D50710"/>
    <w:rsid w:val="00D507AB"/>
    <w:rsid w:val="00D50BA6"/>
    <w:rsid w:val="00D50E01"/>
    <w:rsid w:val="00D50EEF"/>
    <w:rsid w:val="00D50F25"/>
    <w:rsid w:val="00D50F37"/>
    <w:rsid w:val="00D5121B"/>
    <w:rsid w:val="00D51329"/>
    <w:rsid w:val="00D513F8"/>
    <w:rsid w:val="00D51454"/>
    <w:rsid w:val="00D517A7"/>
    <w:rsid w:val="00D517BA"/>
    <w:rsid w:val="00D51846"/>
    <w:rsid w:val="00D5184A"/>
    <w:rsid w:val="00D5184B"/>
    <w:rsid w:val="00D51ADD"/>
    <w:rsid w:val="00D51E2C"/>
    <w:rsid w:val="00D51E37"/>
    <w:rsid w:val="00D51F8D"/>
    <w:rsid w:val="00D520E1"/>
    <w:rsid w:val="00D52486"/>
    <w:rsid w:val="00D524D5"/>
    <w:rsid w:val="00D52A05"/>
    <w:rsid w:val="00D52AA1"/>
    <w:rsid w:val="00D52CB8"/>
    <w:rsid w:val="00D52CE4"/>
    <w:rsid w:val="00D52DF0"/>
    <w:rsid w:val="00D52E65"/>
    <w:rsid w:val="00D52E66"/>
    <w:rsid w:val="00D53165"/>
    <w:rsid w:val="00D531B1"/>
    <w:rsid w:val="00D534A6"/>
    <w:rsid w:val="00D53546"/>
    <w:rsid w:val="00D535FD"/>
    <w:rsid w:val="00D53818"/>
    <w:rsid w:val="00D538E3"/>
    <w:rsid w:val="00D539F2"/>
    <w:rsid w:val="00D53BBC"/>
    <w:rsid w:val="00D53BEF"/>
    <w:rsid w:val="00D53CFA"/>
    <w:rsid w:val="00D53CFB"/>
    <w:rsid w:val="00D53F26"/>
    <w:rsid w:val="00D54108"/>
    <w:rsid w:val="00D5415E"/>
    <w:rsid w:val="00D541FC"/>
    <w:rsid w:val="00D54443"/>
    <w:rsid w:val="00D545B2"/>
    <w:rsid w:val="00D54633"/>
    <w:rsid w:val="00D546EC"/>
    <w:rsid w:val="00D54700"/>
    <w:rsid w:val="00D54948"/>
    <w:rsid w:val="00D54978"/>
    <w:rsid w:val="00D54A15"/>
    <w:rsid w:val="00D54A65"/>
    <w:rsid w:val="00D54C6B"/>
    <w:rsid w:val="00D54DD2"/>
    <w:rsid w:val="00D54FE7"/>
    <w:rsid w:val="00D55033"/>
    <w:rsid w:val="00D55048"/>
    <w:rsid w:val="00D5506E"/>
    <w:rsid w:val="00D553D2"/>
    <w:rsid w:val="00D55470"/>
    <w:rsid w:val="00D5555B"/>
    <w:rsid w:val="00D55B40"/>
    <w:rsid w:val="00D55C6A"/>
    <w:rsid w:val="00D55C8D"/>
    <w:rsid w:val="00D55E04"/>
    <w:rsid w:val="00D55ED9"/>
    <w:rsid w:val="00D55FC4"/>
    <w:rsid w:val="00D560EA"/>
    <w:rsid w:val="00D56109"/>
    <w:rsid w:val="00D561F4"/>
    <w:rsid w:val="00D561F6"/>
    <w:rsid w:val="00D56211"/>
    <w:rsid w:val="00D56847"/>
    <w:rsid w:val="00D568FA"/>
    <w:rsid w:val="00D56A19"/>
    <w:rsid w:val="00D56AD8"/>
    <w:rsid w:val="00D56B13"/>
    <w:rsid w:val="00D56B68"/>
    <w:rsid w:val="00D56B9A"/>
    <w:rsid w:val="00D56CBD"/>
    <w:rsid w:val="00D57096"/>
    <w:rsid w:val="00D570AD"/>
    <w:rsid w:val="00D57128"/>
    <w:rsid w:val="00D5751C"/>
    <w:rsid w:val="00D575B4"/>
    <w:rsid w:val="00D5772F"/>
    <w:rsid w:val="00D57969"/>
    <w:rsid w:val="00D579CF"/>
    <w:rsid w:val="00D57B8C"/>
    <w:rsid w:val="00D57D09"/>
    <w:rsid w:val="00D57DC5"/>
    <w:rsid w:val="00D57DDF"/>
    <w:rsid w:val="00D57DE2"/>
    <w:rsid w:val="00D57EA7"/>
    <w:rsid w:val="00D60132"/>
    <w:rsid w:val="00D6014B"/>
    <w:rsid w:val="00D60276"/>
    <w:rsid w:val="00D60339"/>
    <w:rsid w:val="00D604E1"/>
    <w:rsid w:val="00D60567"/>
    <w:rsid w:val="00D60604"/>
    <w:rsid w:val="00D6071E"/>
    <w:rsid w:val="00D60841"/>
    <w:rsid w:val="00D60862"/>
    <w:rsid w:val="00D60939"/>
    <w:rsid w:val="00D60A1B"/>
    <w:rsid w:val="00D60ADD"/>
    <w:rsid w:val="00D60B4F"/>
    <w:rsid w:val="00D60D36"/>
    <w:rsid w:val="00D60D7D"/>
    <w:rsid w:val="00D60E2B"/>
    <w:rsid w:val="00D61240"/>
    <w:rsid w:val="00D61B30"/>
    <w:rsid w:val="00D61B8A"/>
    <w:rsid w:val="00D61F18"/>
    <w:rsid w:val="00D61F38"/>
    <w:rsid w:val="00D61FAE"/>
    <w:rsid w:val="00D6244C"/>
    <w:rsid w:val="00D6248B"/>
    <w:rsid w:val="00D62527"/>
    <w:rsid w:val="00D6253D"/>
    <w:rsid w:val="00D626F6"/>
    <w:rsid w:val="00D6275A"/>
    <w:rsid w:val="00D6289B"/>
    <w:rsid w:val="00D62A71"/>
    <w:rsid w:val="00D62AFA"/>
    <w:rsid w:val="00D62C10"/>
    <w:rsid w:val="00D62EEE"/>
    <w:rsid w:val="00D63133"/>
    <w:rsid w:val="00D631E1"/>
    <w:rsid w:val="00D631EF"/>
    <w:rsid w:val="00D632A3"/>
    <w:rsid w:val="00D6357F"/>
    <w:rsid w:val="00D6390E"/>
    <w:rsid w:val="00D639A5"/>
    <w:rsid w:val="00D63A2B"/>
    <w:rsid w:val="00D63AEE"/>
    <w:rsid w:val="00D63CC6"/>
    <w:rsid w:val="00D63D3B"/>
    <w:rsid w:val="00D63F73"/>
    <w:rsid w:val="00D64021"/>
    <w:rsid w:val="00D6406F"/>
    <w:rsid w:val="00D6409F"/>
    <w:rsid w:val="00D6468F"/>
    <w:rsid w:val="00D6471F"/>
    <w:rsid w:val="00D64733"/>
    <w:rsid w:val="00D6485E"/>
    <w:rsid w:val="00D64872"/>
    <w:rsid w:val="00D648AA"/>
    <w:rsid w:val="00D64ADC"/>
    <w:rsid w:val="00D64CA5"/>
    <w:rsid w:val="00D6523E"/>
    <w:rsid w:val="00D653A7"/>
    <w:rsid w:val="00D65477"/>
    <w:rsid w:val="00D654BD"/>
    <w:rsid w:val="00D6550D"/>
    <w:rsid w:val="00D6555F"/>
    <w:rsid w:val="00D65571"/>
    <w:rsid w:val="00D655AB"/>
    <w:rsid w:val="00D65B15"/>
    <w:rsid w:val="00D65BEB"/>
    <w:rsid w:val="00D65C84"/>
    <w:rsid w:val="00D65CAB"/>
    <w:rsid w:val="00D65D11"/>
    <w:rsid w:val="00D65D45"/>
    <w:rsid w:val="00D65ECD"/>
    <w:rsid w:val="00D6600F"/>
    <w:rsid w:val="00D661A2"/>
    <w:rsid w:val="00D661CC"/>
    <w:rsid w:val="00D66425"/>
    <w:rsid w:val="00D6651E"/>
    <w:rsid w:val="00D665D3"/>
    <w:rsid w:val="00D66637"/>
    <w:rsid w:val="00D66682"/>
    <w:rsid w:val="00D6680B"/>
    <w:rsid w:val="00D6681B"/>
    <w:rsid w:val="00D66942"/>
    <w:rsid w:val="00D6695E"/>
    <w:rsid w:val="00D669A4"/>
    <w:rsid w:val="00D669C2"/>
    <w:rsid w:val="00D66A62"/>
    <w:rsid w:val="00D66A6A"/>
    <w:rsid w:val="00D66E5A"/>
    <w:rsid w:val="00D67366"/>
    <w:rsid w:val="00D6741F"/>
    <w:rsid w:val="00D6755F"/>
    <w:rsid w:val="00D67622"/>
    <w:rsid w:val="00D676B4"/>
    <w:rsid w:val="00D6776F"/>
    <w:rsid w:val="00D677F1"/>
    <w:rsid w:val="00D6781F"/>
    <w:rsid w:val="00D67871"/>
    <w:rsid w:val="00D67AA5"/>
    <w:rsid w:val="00D67C85"/>
    <w:rsid w:val="00D67E02"/>
    <w:rsid w:val="00D67E2A"/>
    <w:rsid w:val="00D67F31"/>
    <w:rsid w:val="00D7000E"/>
    <w:rsid w:val="00D7001A"/>
    <w:rsid w:val="00D700B5"/>
    <w:rsid w:val="00D7013D"/>
    <w:rsid w:val="00D70356"/>
    <w:rsid w:val="00D70CBF"/>
    <w:rsid w:val="00D70EB1"/>
    <w:rsid w:val="00D7148B"/>
    <w:rsid w:val="00D71595"/>
    <w:rsid w:val="00D716F8"/>
    <w:rsid w:val="00D717EE"/>
    <w:rsid w:val="00D71825"/>
    <w:rsid w:val="00D719F8"/>
    <w:rsid w:val="00D71A45"/>
    <w:rsid w:val="00D71B80"/>
    <w:rsid w:val="00D71DCF"/>
    <w:rsid w:val="00D722A5"/>
    <w:rsid w:val="00D722A9"/>
    <w:rsid w:val="00D725F5"/>
    <w:rsid w:val="00D72749"/>
    <w:rsid w:val="00D728CD"/>
    <w:rsid w:val="00D72910"/>
    <w:rsid w:val="00D7293C"/>
    <w:rsid w:val="00D72A1E"/>
    <w:rsid w:val="00D72A8C"/>
    <w:rsid w:val="00D72B46"/>
    <w:rsid w:val="00D72C8D"/>
    <w:rsid w:val="00D72CA5"/>
    <w:rsid w:val="00D72CD7"/>
    <w:rsid w:val="00D72D89"/>
    <w:rsid w:val="00D72DAB"/>
    <w:rsid w:val="00D72E42"/>
    <w:rsid w:val="00D72E99"/>
    <w:rsid w:val="00D7309B"/>
    <w:rsid w:val="00D730B8"/>
    <w:rsid w:val="00D730DD"/>
    <w:rsid w:val="00D73131"/>
    <w:rsid w:val="00D73168"/>
    <w:rsid w:val="00D7373F"/>
    <w:rsid w:val="00D7380E"/>
    <w:rsid w:val="00D738D9"/>
    <w:rsid w:val="00D73919"/>
    <w:rsid w:val="00D73984"/>
    <w:rsid w:val="00D739C2"/>
    <w:rsid w:val="00D73B6A"/>
    <w:rsid w:val="00D73B6C"/>
    <w:rsid w:val="00D73FB8"/>
    <w:rsid w:val="00D74091"/>
    <w:rsid w:val="00D741BC"/>
    <w:rsid w:val="00D741C6"/>
    <w:rsid w:val="00D74300"/>
    <w:rsid w:val="00D74448"/>
    <w:rsid w:val="00D7451D"/>
    <w:rsid w:val="00D7477B"/>
    <w:rsid w:val="00D7487A"/>
    <w:rsid w:val="00D74923"/>
    <w:rsid w:val="00D74AE4"/>
    <w:rsid w:val="00D74BD1"/>
    <w:rsid w:val="00D750A1"/>
    <w:rsid w:val="00D753A4"/>
    <w:rsid w:val="00D7555B"/>
    <w:rsid w:val="00D75579"/>
    <w:rsid w:val="00D75637"/>
    <w:rsid w:val="00D756CF"/>
    <w:rsid w:val="00D757E6"/>
    <w:rsid w:val="00D75830"/>
    <w:rsid w:val="00D75870"/>
    <w:rsid w:val="00D7592D"/>
    <w:rsid w:val="00D75AA4"/>
    <w:rsid w:val="00D75AFB"/>
    <w:rsid w:val="00D75C7E"/>
    <w:rsid w:val="00D760D8"/>
    <w:rsid w:val="00D76316"/>
    <w:rsid w:val="00D763C9"/>
    <w:rsid w:val="00D7645D"/>
    <w:rsid w:val="00D76657"/>
    <w:rsid w:val="00D76713"/>
    <w:rsid w:val="00D7673F"/>
    <w:rsid w:val="00D767EA"/>
    <w:rsid w:val="00D76DD2"/>
    <w:rsid w:val="00D76E44"/>
    <w:rsid w:val="00D76F52"/>
    <w:rsid w:val="00D76F8D"/>
    <w:rsid w:val="00D77021"/>
    <w:rsid w:val="00D770C2"/>
    <w:rsid w:val="00D77246"/>
    <w:rsid w:val="00D77492"/>
    <w:rsid w:val="00D777D2"/>
    <w:rsid w:val="00D77825"/>
    <w:rsid w:val="00D778A4"/>
    <w:rsid w:val="00D77FAC"/>
    <w:rsid w:val="00D77FB9"/>
    <w:rsid w:val="00D800CD"/>
    <w:rsid w:val="00D8013E"/>
    <w:rsid w:val="00D801A0"/>
    <w:rsid w:val="00D801A2"/>
    <w:rsid w:val="00D801EC"/>
    <w:rsid w:val="00D80214"/>
    <w:rsid w:val="00D80416"/>
    <w:rsid w:val="00D8045A"/>
    <w:rsid w:val="00D804A2"/>
    <w:rsid w:val="00D804E6"/>
    <w:rsid w:val="00D804F2"/>
    <w:rsid w:val="00D80599"/>
    <w:rsid w:val="00D80881"/>
    <w:rsid w:val="00D809D6"/>
    <w:rsid w:val="00D80C23"/>
    <w:rsid w:val="00D80C7B"/>
    <w:rsid w:val="00D80F78"/>
    <w:rsid w:val="00D80FA4"/>
    <w:rsid w:val="00D81118"/>
    <w:rsid w:val="00D8111B"/>
    <w:rsid w:val="00D8118B"/>
    <w:rsid w:val="00D811CF"/>
    <w:rsid w:val="00D81273"/>
    <w:rsid w:val="00D812C9"/>
    <w:rsid w:val="00D813D4"/>
    <w:rsid w:val="00D81489"/>
    <w:rsid w:val="00D81577"/>
    <w:rsid w:val="00D8158A"/>
    <w:rsid w:val="00D816B3"/>
    <w:rsid w:val="00D819DC"/>
    <w:rsid w:val="00D81AF7"/>
    <w:rsid w:val="00D81D9C"/>
    <w:rsid w:val="00D81F03"/>
    <w:rsid w:val="00D82087"/>
    <w:rsid w:val="00D82185"/>
    <w:rsid w:val="00D827A1"/>
    <w:rsid w:val="00D82898"/>
    <w:rsid w:val="00D82985"/>
    <w:rsid w:val="00D82AD0"/>
    <w:rsid w:val="00D82BDB"/>
    <w:rsid w:val="00D82DE1"/>
    <w:rsid w:val="00D82ED8"/>
    <w:rsid w:val="00D82F2A"/>
    <w:rsid w:val="00D8325C"/>
    <w:rsid w:val="00D83397"/>
    <w:rsid w:val="00D83545"/>
    <w:rsid w:val="00D83581"/>
    <w:rsid w:val="00D83736"/>
    <w:rsid w:val="00D83742"/>
    <w:rsid w:val="00D83777"/>
    <w:rsid w:val="00D8387E"/>
    <w:rsid w:val="00D839D9"/>
    <w:rsid w:val="00D83F4C"/>
    <w:rsid w:val="00D842FF"/>
    <w:rsid w:val="00D8444F"/>
    <w:rsid w:val="00D845F5"/>
    <w:rsid w:val="00D84696"/>
    <w:rsid w:val="00D847FF"/>
    <w:rsid w:val="00D84975"/>
    <w:rsid w:val="00D84A1E"/>
    <w:rsid w:val="00D84B25"/>
    <w:rsid w:val="00D84B74"/>
    <w:rsid w:val="00D84B9E"/>
    <w:rsid w:val="00D8539B"/>
    <w:rsid w:val="00D85887"/>
    <w:rsid w:val="00D85A20"/>
    <w:rsid w:val="00D85B09"/>
    <w:rsid w:val="00D85BC4"/>
    <w:rsid w:val="00D85DBE"/>
    <w:rsid w:val="00D861AB"/>
    <w:rsid w:val="00D86285"/>
    <w:rsid w:val="00D86377"/>
    <w:rsid w:val="00D863CE"/>
    <w:rsid w:val="00D863F7"/>
    <w:rsid w:val="00D86678"/>
    <w:rsid w:val="00D86759"/>
    <w:rsid w:val="00D867B7"/>
    <w:rsid w:val="00D867B8"/>
    <w:rsid w:val="00D868D3"/>
    <w:rsid w:val="00D86AA9"/>
    <w:rsid w:val="00D86BAF"/>
    <w:rsid w:val="00D86F32"/>
    <w:rsid w:val="00D86F85"/>
    <w:rsid w:val="00D86FAD"/>
    <w:rsid w:val="00D86FED"/>
    <w:rsid w:val="00D870B7"/>
    <w:rsid w:val="00D87471"/>
    <w:rsid w:val="00D876D8"/>
    <w:rsid w:val="00D87713"/>
    <w:rsid w:val="00D8773B"/>
    <w:rsid w:val="00D8782F"/>
    <w:rsid w:val="00D87DE9"/>
    <w:rsid w:val="00D87DF9"/>
    <w:rsid w:val="00D87E90"/>
    <w:rsid w:val="00D87F1F"/>
    <w:rsid w:val="00D87FC7"/>
    <w:rsid w:val="00D900F5"/>
    <w:rsid w:val="00D90140"/>
    <w:rsid w:val="00D901E9"/>
    <w:rsid w:val="00D90235"/>
    <w:rsid w:val="00D90256"/>
    <w:rsid w:val="00D903AA"/>
    <w:rsid w:val="00D904B6"/>
    <w:rsid w:val="00D9050F"/>
    <w:rsid w:val="00D90543"/>
    <w:rsid w:val="00D90656"/>
    <w:rsid w:val="00D907F5"/>
    <w:rsid w:val="00D90A60"/>
    <w:rsid w:val="00D90C18"/>
    <w:rsid w:val="00D90CA5"/>
    <w:rsid w:val="00D90F60"/>
    <w:rsid w:val="00D91393"/>
    <w:rsid w:val="00D9145B"/>
    <w:rsid w:val="00D91482"/>
    <w:rsid w:val="00D91694"/>
    <w:rsid w:val="00D91A2F"/>
    <w:rsid w:val="00D91BA3"/>
    <w:rsid w:val="00D91C2A"/>
    <w:rsid w:val="00D91C84"/>
    <w:rsid w:val="00D91D02"/>
    <w:rsid w:val="00D91D4E"/>
    <w:rsid w:val="00D91EAA"/>
    <w:rsid w:val="00D92390"/>
    <w:rsid w:val="00D92560"/>
    <w:rsid w:val="00D92630"/>
    <w:rsid w:val="00D9276B"/>
    <w:rsid w:val="00D928C8"/>
    <w:rsid w:val="00D92A29"/>
    <w:rsid w:val="00D92A9B"/>
    <w:rsid w:val="00D92CB6"/>
    <w:rsid w:val="00D92DA7"/>
    <w:rsid w:val="00D92E68"/>
    <w:rsid w:val="00D92FEA"/>
    <w:rsid w:val="00D9370B"/>
    <w:rsid w:val="00D9379B"/>
    <w:rsid w:val="00D938C3"/>
    <w:rsid w:val="00D93902"/>
    <w:rsid w:val="00D93D30"/>
    <w:rsid w:val="00D93D86"/>
    <w:rsid w:val="00D9417D"/>
    <w:rsid w:val="00D94560"/>
    <w:rsid w:val="00D94900"/>
    <w:rsid w:val="00D9496B"/>
    <w:rsid w:val="00D94A61"/>
    <w:rsid w:val="00D94B21"/>
    <w:rsid w:val="00D94D40"/>
    <w:rsid w:val="00D94EB8"/>
    <w:rsid w:val="00D94F6C"/>
    <w:rsid w:val="00D94FAE"/>
    <w:rsid w:val="00D94FFF"/>
    <w:rsid w:val="00D95098"/>
    <w:rsid w:val="00D9511D"/>
    <w:rsid w:val="00D9540A"/>
    <w:rsid w:val="00D95485"/>
    <w:rsid w:val="00D954DB"/>
    <w:rsid w:val="00D9559F"/>
    <w:rsid w:val="00D955C8"/>
    <w:rsid w:val="00D955F0"/>
    <w:rsid w:val="00D9562C"/>
    <w:rsid w:val="00D95781"/>
    <w:rsid w:val="00D95833"/>
    <w:rsid w:val="00D9594D"/>
    <w:rsid w:val="00D959CD"/>
    <w:rsid w:val="00D95ACE"/>
    <w:rsid w:val="00D95BF2"/>
    <w:rsid w:val="00D95E4F"/>
    <w:rsid w:val="00D95E82"/>
    <w:rsid w:val="00D95EA5"/>
    <w:rsid w:val="00D95EDF"/>
    <w:rsid w:val="00D95F1B"/>
    <w:rsid w:val="00D95F7E"/>
    <w:rsid w:val="00D96005"/>
    <w:rsid w:val="00D962EF"/>
    <w:rsid w:val="00D96489"/>
    <w:rsid w:val="00D966AA"/>
    <w:rsid w:val="00D968C9"/>
    <w:rsid w:val="00D969D3"/>
    <w:rsid w:val="00D96AE5"/>
    <w:rsid w:val="00D96B71"/>
    <w:rsid w:val="00D96B74"/>
    <w:rsid w:val="00D96BEF"/>
    <w:rsid w:val="00D96D01"/>
    <w:rsid w:val="00D97050"/>
    <w:rsid w:val="00D9707A"/>
    <w:rsid w:val="00D9713E"/>
    <w:rsid w:val="00D9747C"/>
    <w:rsid w:val="00D97567"/>
    <w:rsid w:val="00D975DF"/>
    <w:rsid w:val="00D97794"/>
    <w:rsid w:val="00D979AD"/>
    <w:rsid w:val="00D97AA7"/>
    <w:rsid w:val="00D97BBC"/>
    <w:rsid w:val="00D97C19"/>
    <w:rsid w:val="00D97D96"/>
    <w:rsid w:val="00D97F67"/>
    <w:rsid w:val="00D97FD4"/>
    <w:rsid w:val="00DA0002"/>
    <w:rsid w:val="00DA0099"/>
    <w:rsid w:val="00DA00F3"/>
    <w:rsid w:val="00DA0242"/>
    <w:rsid w:val="00DA02E9"/>
    <w:rsid w:val="00DA0414"/>
    <w:rsid w:val="00DA0443"/>
    <w:rsid w:val="00DA0665"/>
    <w:rsid w:val="00DA0696"/>
    <w:rsid w:val="00DA0779"/>
    <w:rsid w:val="00DA07B5"/>
    <w:rsid w:val="00DA080D"/>
    <w:rsid w:val="00DA0852"/>
    <w:rsid w:val="00DA09EF"/>
    <w:rsid w:val="00DA0AC9"/>
    <w:rsid w:val="00DA0AF3"/>
    <w:rsid w:val="00DA0C39"/>
    <w:rsid w:val="00DA0EE0"/>
    <w:rsid w:val="00DA1017"/>
    <w:rsid w:val="00DA10CB"/>
    <w:rsid w:val="00DA1164"/>
    <w:rsid w:val="00DA1173"/>
    <w:rsid w:val="00DA12CE"/>
    <w:rsid w:val="00DA132B"/>
    <w:rsid w:val="00DA1464"/>
    <w:rsid w:val="00DA15F8"/>
    <w:rsid w:val="00DA164D"/>
    <w:rsid w:val="00DA16C7"/>
    <w:rsid w:val="00DA194F"/>
    <w:rsid w:val="00DA1968"/>
    <w:rsid w:val="00DA1980"/>
    <w:rsid w:val="00DA1BE4"/>
    <w:rsid w:val="00DA1D31"/>
    <w:rsid w:val="00DA1D68"/>
    <w:rsid w:val="00DA1E40"/>
    <w:rsid w:val="00DA2044"/>
    <w:rsid w:val="00DA224E"/>
    <w:rsid w:val="00DA245A"/>
    <w:rsid w:val="00DA24BD"/>
    <w:rsid w:val="00DA25E7"/>
    <w:rsid w:val="00DA2736"/>
    <w:rsid w:val="00DA2A23"/>
    <w:rsid w:val="00DA2F09"/>
    <w:rsid w:val="00DA3019"/>
    <w:rsid w:val="00DA30E1"/>
    <w:rsid w:val="00DA3155"/>
    <w:rsid w:val="00DA3229"/>
    <w:rsid w:val="00DA3248"/>
    <w:rsid w:val="00DA3779"/>
    <w:rsid w:val="00DA37C8"/>
    <w:rsid w:val="00DA39AE"/>
    <w:rsid w:val="00DA3C43"/>
    <w:rsid w:val="00DA3D7B"/>
    <w:rsid w:val="00DA3E03"/>
    <w:rsid w:val="00DA40B6"/>
    <w:rsid w:val="00DA40D0"/>
    <w:rsid w:val="00DA47E1"/>
    <w:rsid w:val="00DA492B"/>
    <w:rsid w:val="00DA4A43"/>
    <w:rsid w:val="00DA4B5C"/>
    <w:rsid w:val="00DA4BB6"/>
    <w:rsid w:val="00DA4C74"/>
    <w:rsid w:val="00DA4F64"/>
    <w:rsid w:val="00DA4FCF"/>
    <w:rsid w:val="00DA5132"/>
    <w:rsid w:val="00DA52E4"/>
    <w:rsid w:val="00DA5447"/>
    <w:rsid w:val="00DA5502"/>
    <w:rsid w:val="00DA553E"/>
    <w:rsid w:val="00DA559C"/>
    <w:rsid w:val="00DA5720"/>
    <w:rsid w:val="00DA576A"/>
    <w:rsid w:val="00DA57A6"/>
    <w:rsid w:val="00DA589A"/>
    <w:rsid w:val="00DA5AE4"/>
    <w:rsid w:val="00DA5BD5"/>
    <w:rsid w:val="00DA5E5E"/>
    <w:rsid w:val="00DA5EB3"/>
    <w:rsid w:val="00DA5EFA"/>
    <w:rsid w:val="00DA6117"/>
    <w:rsid w:val="00DA61F3"/>
    <w:rsid w:val="00DA6204"/>
    <w:rsid w:val="00DA66B0"/>
    <w:rsid w:val="00DA6B1C"/>
    <w:rsid w:val="00DA6BBE"/>
    <w:rsid w:val="00DA6C02"/>
    <w:rsid w:val="00DA6F60"/>
    <w:rsid w:val="00DA6FF0"/>
    <w:rsid w:val="00DA7044"/>
    <w:rsid w:val="00DA7381"/>
    <w:rsid w:val="00DA73BF"/>
    <w:rsid w:val="00DA76E1"/>
    <w:rsid w:val="00DA797F"/>
    <w:rsid w:val="00DA7B4E"/>
    <w:rsid w:val="00DA7B76"/>
    <w:rsid w:val="00DA7C57"/>
    <w:rsid w:val="00DA7DB0"/>
    <w:rsid w:val="00DB00A0"/>
    <w:rsid w:val="00DB012E"/>
    <w:rsid w:val="00DB02F7"/>
    <w:rsid w:val="00DB0332"/>
    <w:rsid w:val="00DB0593"/>
    <w:rsid w:val="00DB05FB"/>
    <w:rsid w:val="00DB08F1"/>
    <w:rsid w:val="00DB0903"/>
    <w:rsid w:val="00DB0A6C"/>
    <w:rsid w:val="00DB0B10"/>
    <w:rsid w:val="00DB0EEF"/>
    <w:rsid w:val="00DB0F22"/>
    <w:rsid w:val="00DB11EF"/>
    <w:rsid w:val="00DB173A"/>
    <w:rsid w:val="00DB1773"/>
    <w:rsid w:val="00DB19D2"/>
    <w:rsid w:val="00DB1ACA"/>
    <w:rsid w:val="00DB1BA0"/>
    <w:rsid w:val="00DB1CCB"/>
    <w:rsid w:val="00DB1EAA"/>
    <w:rsid w:val="00DB1F61"/>
    <w:rsid w:val="00DB1FC5"/>
    <w:rsid w:val="00DB226E"/>
    <w:rsid w:val="00DB22B9"/>
    <w:rsid w:val="00DB23D9"/>
    <w:rsid w:val="00DB2480"/>
    <w:rsid w:val="00DB2576"/>
    <w:rsid w:val="00DB25B6"/>
    <w:rsid w:val="00DB2660"/>
    <w:rsid w:val="00DB270D"/>
    <w:rsid w:val="00DB2839"/>
    <w:rsid w:val="00DB28DB"/>
    <w:rsid w:val="00DB2A3E"/>
    <w:rsid w:val="00DB2A99"/>
    <w:rsid w:val="00DB2B07"/>
    <w:rsid w:val="00DB2B4D"/>
    <w:rsid w:val="00DB2BAF"/>
    <w:rsid w:val="00DB2C91"/>
    <w:rsid w:val="00DB2EDD"/>
    <w:rsid w:val="00DB2FF5"/>
    <w:rsid w:val="00DB31C4"/>
    <w:rsid w:val="00DB36C6"/>
    <w:rsid w:val="00DB3C19"/>
    <w:rsid w:val="00DB3CEE"/>
    <w:rsid w:val="00DB3D15"/>
    <w:rsid w:val="00DB3D1C"/>
    <w:rsid w:val="00DB3D80"/>
    <w:rsid w:val="00DB3E13"/>
    <w:rsid w:val="00DB3F0B"/>
    <w:rsid w:val="00DB3F85"/>
    <w:rsid w:val="00DB41F2"/>
    <w:rsid w:val="00DB42F6"/>
    <w:rsid w:val="00DB4311"/>
    <w:rsid w:val="00DB436F"/>
    <w:rsid w:val="00DB44E3"/>
    <w:rsid w:val="00DB4619"/>
    <w:rsid w:val="00DB468C"/>
    <w:rsid w:val="00DB47C9"/>
    <w:rsid w:val="00DB4923"/>
    <w:rsid w:val="00DB4C25"/>
    <w:rsid w:val="00DB4CB4"/>
    <w:rsid w:val="00DB4E1C"/>
    <w:rsid w:val="00DB5046"/>
    <w:rsid w:val="00DB506A"/>
    <w:rsid w:val="00DB5112"/>
    <w:rsid w:val="00DB534F"/>
    <w:rsid w:val="00DB53E2"/>
    <w:rsid w:val="00DB58B4"/>
    <w:rsid w:val="00DB59AF"/>
    <w:rsid w:val="00DB5D07"/>
    <w:rsid w:val="00DB5D90"/>
    <w:rsid w:val="00DB5DBC"/>
    <w:rsid w:val="00DB5E26"/>
    <w:rsid w:val="00DB5E44"/>
    <w:rsid w:val="00DB600B"/>
    <w:rsid w:val="00DB6128"/>
    <w:rsid w:val="00DB61CC"/>
    <w:rsid w:val="00DB61F7"/>
    <w:rsid w:val="00DB6281"/>
    <w:rsid w:val="00DB63E7"/>
    <w:rsid w:val="00DB64B3"/>
    <w:rsid w:val="00DB675D"/>
    <w:rsid w:val="00DB68E2"/>
    <w:rsid w:val="00DB6B39"/>
    <w:rsid w:val="00DB6FEA"/>
    <w:rsid w:val="00DB7276"/>
    <w:rsid w:val="00DB734D"/>
    <w:rsid w:val="00DB7386"/>
    <w:rsid w:val="00DB73BF"/>
    <w:rsid w:val="00DB75EC"/>
    <w:rsid w:val="00DB76C2"/>
    <w:rsid w:val="00DB78E4"/>
    <w:rsid w:val="00DB79B1"/>
    <w:rsid w:val="00DB7B7C"/>
    <w:rsid w:val="00DB7D08"/>
    <w:rsid w:val="00DB7D8F"/>
    <w:rsid w:val="00DB7E76"/>
    <w:rsid w:val="00DB7EC5"/>
    <w:rsid w:val="00DC0048"/>
    <w:rsid w:val="00DC0070"/>
    <w:rsid w:val="00DC0442"/>
    <w:rsid w:val="00DC08E1"/>
    <w:rsid w:val="00DC09CD"/>
    <w:rsid w:val="00DC0BAE"/>
    <w:rsid w:val="00DC0C52"/>
    <w:rsid w:val="00DC0CDA"/>
    <w:rsid w:val="00DC1125"/>
    <w:rsid w:val="00DC115E"/>
    <w:rsid w:val="00DC12DD"/>
    <w:rsid w:val="00DC13B6"/>
    <w:rsid w:val="00DC1551"/>
    <w:rsid w:val="00DC1556"/>
    <w:rsid w:val="00DC157E"/>
    <w:rsid w:val="00DC1583"/>
    <w:rsid w:val="00DC174C"/>
    <w:rsid w:val="00DC1805"/>
    <w:rsid w:val="00DC1B35"/>
    <w:rsid w:val="00DC1B7E"/>
    <w:rsid w:val="00DC1C28"/>
    <w:rsid w:val="00DC1CDB"/>
    <w:rsid w:val="00DC1E62"/>
    <w:rsid w:val="00DC1EBD"/>
    <w:rsid w:val="00DC1F30"/>
    <w:rsid w:val="00DC1FAB"/>
    <w:rsid w:val="00DC2035"/>
    <w:rsid w:val="00DC224E"/>
    <w:rsid w:val="00DC2281"/>
    <w:rsid w:val="00DC22E4"/>
    <w:rsid w:val="00DC274B"/>
    <w:rsid w:val="00DC2841"/>
    <w:rsid w:val="00DC297A"/>
    <w:rsid w:val="00DC29F9"/>
    <w:rsid w:val="00DC2ACC"/>
    <w:rsid w:val="00DC2ADA"/>
    <w:rsid w:val="00DC2B07"/>
    <w:rsid w:val="00DC2C8A"/>
    <w:rsid w:val="00DC2CDE"/>
    <w:rsid w:val="00DC2DAE"/>
    <w:rsid w:val="00DC2DF5"/>
    <w:rsid w:val="00DC2F99"/>
    <w:rsid w:val="00DC301E"/>
    <w:rsid w:val="00DC30A4"/>
    <w:rsid w:val="00DC30B8"/>
    <w:rsid w:val="00DC3209"/>
    <w:rsid w:val="00DC3221"/>
    <w:rsid w:val="00DC36AF"/>
    <w:rsid w:val="00DC3793"/>
    <w:rsid w:val="00DC37C4"/>
    <w:rsid w:val="00DC3AE5"/>
    <w:rsid w:val="00DC3B32"/>
    <w:rsid w:val="00DC3B4E"/>
    <w:rsid w:val="00DC3B99"/>
    <w:rsid w:val="00DC3CFD"/>
    <w:rsid w:val="00DC3D54"/>
    <w:rsid w:val="00DC3DF8"/>
    <w:rsid w:val="00DC3E6C"/>
    <w:rsid w:val="00DC3EF8"/>
    <w:rsid w:val="00DC4030"/>
    <w:rsid w:val="00DC41CB"/>
    <w:rsid w:val="00DC422F"/>
    <w:rsid w:val="00DC4403"/>
    <w:rsid w:val="00DC44FB"/>
    <w:rsid w:val="00DC487D"/>
    <w:rsid w:val="00DC4A49"/>
    <w:rsid w:val="00DC4C6A"/>
    <w:rsid w:val="00DC4DCB"/>
    <w:rsid w:val="00DC4F97"/>
    <w:rsid w:val="00DC4FB6"/>
    <w:rsid w:val="00DC500D"/>
    <w:rsid w:val="00DC5072"/>
    <w:rsid w:val="00DC52CC"/>
    <w:rsid w:val="00DC540E"/>
    <w:rsid w:val="00DC569B"/>
    <w:rsid w:val="00DC5709"/>
    <w:rsid w:val="00DC5865"/>
    <w:rsid w:val="00DC5AB3"/>
    <w:rsid w:val="00DC5BC2"/>
    <w:rsid w:val="00DC5BC9"/>
    <w:rsid w:val="00DC5BDC"/>
    <w:rsid w:val="00DC5CC7"/>
    <w:rsid w:val="00DC5E23"/>
    <w:rsid w:val="00DC5EDF"/>
    <w:rsid w:val="00DC5F91"/>
    <w:rsid w:val="00DC63EB"/>
    <w:rsid w:val="00DC65D3"/>
    <w:rsid w:val="00DC66E6"/>
    <w:rsid w:val="00DC6736"/>
    <w:rsid w:val="00DC67F8"/>
    <w:rsid w:val="00DC6A63"/>
    <w:rsid w:val="00DC6AAE"/>
    <w:rsid w:val="00DC6B63"/>
    <w:rsid w:val="00DC6C95"/>
    <w:rsid w:val="00DC714F"/>
    <w:rsid w:val="00DC76A8"/>
    <w:rsid w:val="00DC79DC"/>
    <w:rsid w:val="00DC7A6C"/>
    <w:rsid w:val="00DC7A97"/>
    <w:rsid w:val="00DC7AD1"/>
    <w:rsid w:val="00DC7B63"/>
    <w:rsid w:val="00DC7DD4"/>
    <w:rsid w:val="00DD01F3"/>
    <w:rsid w:val="00DD030C"/>
    <w:rsid w:val="00DD03D6"/>
    <w:rsid w:val="00DD044B"/>
    <w:rsid w:val="00DD05D1"/>
    <w:rsid w:val="00DD08D6"/>
    <w:rsid w:val="00DD0CFA"/>
    <w:rsid w:val="00DD107B"/>
    <w:rsid w:val="00DD1301"/>
    <w:rsid w:val="00DD14CC"/>
    <w:rsid w:val="00DD164E"/>
    <w:rsid w:val="00DD18C2"/>
    <w:rsid w:val="00DD1987"/>
    <w:rsid w:val="00DD19F5"/>
    <w:rsid w:val="00DD1A19"/>
    <w:rsid w:val="00DD1A1E"/>
    <w:rsid w:val="00DD1C90"/>
    <w:rsid w:val="00DD1DBD"/>
    <w:rsid w:val="00DD2148"/>
    <w:rsid w:val="00DD2173"/>
    <w:rsid w:val="00DD2178"/>
    <w:rsid w:val="00DD26D3"/>
    <w:rsid w:val="00DD2A55"/>
    <w:rsid w:val="00DD2C2C"/>
    <w:rsid w:val="00DD2C71"/>
    <w:rsid w:val="00DD2CA8"/>
    <w:rsid w:val="00DD30E2"/>
    <w:rsid w:val="00DD372F"/>
    <w:rsid w:val="00DD37B9"/>
    <w:rsid w:val="00DD3B4A"/>
    <w:rsid w:val="00DD3B94"/>
    <w:rsid w:val="00DD3D22"/>
    <w:rsid w:val="00DD3EE6"/>
    <w:rsid w:val="00DD3F41"/>
    <w:rsid w:val="00DD3F61"/>
    <w:rsid w:val="00DD3FEB"/>
    <w:rsid w:val="00DD407B"/>
    <w:rsid w:val="00DD41E2"/>
    <w:rsid w:val="00DD421A"/>
    <w:rsid w:val="00DD467E"/>
    <w:rsid w:val="00DD4869"/>
    <w:rsid w:val="00DD4952"/>
    <w:rsid w:val="00DD49A7"/>
    <w:rsid w:val="00DD49DF"/>
    <w:rsid w:val="00DD4DF0"/>
    <w:rsid w:val="00DD4EB4"/>
    <w:rsid w:val="00DD4EEA"/>
    <w:rsid w:val="00DD52D8"/>
    <w:rsid w:val="00DD52F7"/>
    <w:rsid w:val="00DD53FC"/>
    <w:rsid w:val="00DD550F"/>
    <w:rsid w:val="00DD5638"/>
    <w:rsid w:val="00DD564A"/>
    <w:rsid w:val="00DD5D3F"/>
    <w:rsid w:val="00DD6100"/>
    <w:rsid w:val="00DD6137"/>
    <w:rsid w:val="00DD6549"/>
    <w:rsid w:val="00DD672F"/>
    <w:rsid w:val="00DD67F8"/>
    <w:rsid w:val="00DD6952"/>
    <w:rsid w:val="00DD6A29"/>
    <w:rsid w:val="00DD6C8B"/>
    <w:rsid w:val="00DD6E56"/>
    <w:rsid w:val="00DD7191"/>
    <w:rsid w:val="00DD71B1"/>
    <w:rsid w:val="00DD7245"/>
    <w:rsid w:val="00DD7311"/>
    <w:rsid w:val="00DD74BB"/>
    <w:rsid w:val="00DD7793"/>
    <w:rsid w:val="00DD791E"/>
    <w:rsid w:val="00DD7A70"/>
    <w:rsid w:val="00DD7B44"/>
    <w:rsid w:val="00DD7D99"/>
    <w:rsid w:val="00DD7E70"/>
    <w:rsid w:val="00DD7FB2"/>
    <w:rsid w:val="00DD7FEA"/>
    <w:rsid w:val="00DE008C"/>
    <w:rsid w:val="00DE0261"/>
    <w:rsid w:val="00DE04A7"/>
    <w:rsid w:val="00DE04B5"/>
    <w:rsid w:val="00DE0693"/>
    <w:rsid w:val="00DE0931"/>
    <w:rsid w:val="00DE0BD4"/>
    <w:rsid w:val="00DE0C77"/>
    <w:rsid w:val="00DE0D35"/>
    <w:rsid w:val="00DE0D49"/>
    <w:rsid w:val="00DE0E8A"/>
    <w:rsid w:val="00DE0F3F"/>
    <w:rsid w:val="00DE0F40"/>
    <w:rsid w:val="00DE110F"/>
    <w:rsid w:val="00DE1157"/>
    <w:rsid w:val="00DE1179"/>
    <w:rsid w:val="00DE123D"/>
    <w:rsid w:val="00DE1377"/>
    <w:rsid w:val="00DE14C5"/>
    <w:rsid w:val="00DE17B4"/>
    <w:rsid w:val="00DE18D9"/>
    <w:rsid w:val="00DE1B00"/>
    <w:rsid w:val="00DE1B69"/>
    <w:rsid w:val="00DE220B"/>
    <w:rsid w:val="00DE2254"/>
    <w:rsid w:val="00DE233F"/>
    <w:rsid w:val="00DE23C4"/>
    <w:rsid w:val="00DE2403"/>
    <w:rsid w:val="00DE28A0"/>
    <w:rsid w:val="00DE2ACB"/>
    <w:rsid w:val="00DE2DB4"/>
    <w:rsid w:val="00DE2E67"/>
    <w:rsid w:val="00DE2F73"/>
    <w:rsid w:val="00DE30BE"/>
    <w:rsid w:val="00DE30FB"/>
    <w:rsid w:val="00DE310F"/>
    <w:rsid w:val="00DE33D8"/>
    <w:rsid w:val="00DE33FC"/>
    <w:rsid w:val="00DE3403"/>
    <w:rsid w:val="00DE3423"/>
    <w:rsid w:val="00DE3466"/>
    <w:rsid w:val="00DE3554"/>
    <w:rsid w:val="00DE3576"/>
    <w:rsid w:val="00DE38A6"/>
    <w:rsid w:val="00DE3C40"/>
    <w:rsid w:val="00DE3C95"/>
    <w:rsid w:val="00DE3D0F"/>
    <w:rsid w:val="00DE3E27"/>
    <w:rsid w:val="00DE4070"/>
    <w:rsid w:val="00DE419D"/>
    <w:rsid w:val="00DE4212"/>
    <w:rsid w:val="00DE431B"/>
    <w:rsid w:val="00DE44C8"/>
    <w:rsid w:val="00DE4605"/>
    <w:rsid w:val="00DE4610"/>
    <w:rsid w:val="00DE4903"/>
    <w:rsid w:val="00DE491C"/>
    <w:rsid w:val="00DE4CB0"/>
    <w:rsid w:val="00DE4D85"/>
    <w:rsid w:val="00DE4EB1"/>
    <w:rsid w:val="00DE4ED1"/>
    <w:rsid w:val="00DE4EF7"/>
    <w:rsid w:val="00DE4F58"/>
    <w:rsid w:val="00DE527B"/>
    <w:rsid w:val="00DE52AC"/>
    <w:rsid w:val="00DE5424"/>
    <w:rsid w:val="00DE5550"/>
    <w:rsid w:val="00DE55B1"/>
    <w:rsid w:val="00DE5603"/>
    <w:rsid w:val="00DE575A"/>
    <w:rsid w:val="00DE59E7"/>
    <w:rsid w:val="00DE5A01"/>
    <w:rsid w:val="00DE5B3A"/>
    <w:rsid w:val="00DE5CA9"/>
    <w:rsid w:val="00DE5CE2"/>
    <w:rsid w:val="00DE5D7F"/>
    <w:rsid w:val="00DE5E39"/>
    <w:rsid w:val="00DE5EEB"/>
    <w:rsid w:val="00DE6083"/>
    <w:rsid w:val="00DE61E1"/>
    <w:rsid w:val="00DE620B"/>
    <w:rsid w:val="00DE657F"/>
    <w:rsid w:val="00DE6749"/>
    <w:rsid w:val="00DE6835"/>
    <w:rsid w:val="00DE6A15"/>
    <w:rsid w:val="00DE6A7B"/>
    <w:rsid w:val="00DE7019"/>
    <w:rsid w:val="00DE7037"/>
    <w:rsid w:val="00DE7074"/>
    <w:rsid w:val="00DE734F"/>
    <w:rsid w:val="00DE7406"/>
    <w:rsid w:val="00DE759E"/>
    <w:rsid w:val="00DE793E"/>
    <w:rsid w:val="00DE7C59"/>
    <w:rsid w:val="00DE7E61"/>
    <w:rsid w:val="00DE7F0F"/>
    <w:rsid w:val="00DF0057"/>
    <w:rsid w:val="00DF0480"/>
    <w:rsid w:val="00DF05A8"/>
    <w:rsid w:val="00DF0883"/>
    <w:rsid w:val="00DF0A0D"/>
    <w:rsid w:val="00DF0D43"/>
    <w:rsid w:val="00DF0E92"/>
    <w:rsid w:val="00DF0EAD"/>
    <w:rsid w:val="00DF1083"/>
    <w:rsid w:val="00DF123F"/>
    <w:rsid w:val="00DF14B2"/>
    <w:rsid w:val="00DF1865"/>
    <w:rsid w:val="00DF1BF5"/>
    <w:rsid w:val="00DF1CF7"/>
    <w:rsid w:val="00DF1E2B"/>
    <w:rsid w:val="00DF1E45"/>
    <w:rsid w:val="00DF1EC7"/>
    <w:rsid w:val="00DF1EE7"/>
    <w:rsid w:val="00DF1F07"/>
    <w:rsid w:val="00DF1F92"/>
    <w:rsid w:val="00DF2073"/>
    <w:rsid w:val="00DF20B5"/>
    <w:rsid w:val="00DF212B"/>
    <w:rsid w:val="00DF23FB"/>
    <w:rsid w:val="00DF2457"/>
    <w:rsid w:val="00DF2537"/>
    <w:rsid w:val="00DF25DB"/>
    <w:rsid w:val="00DF2604"/>
    <w:rsid w:val="00DF2654"/>
    <w:rsid w:val="00DF2723"/>
    <w:rsid w:val="00DF2749"/>
    <w:rsid w:val="00DF2796"/>
    <w:rsid w:val="00DF27F7"/>
    <w:rsid w:val="00DF2CED"/>
    <w:rsid w:val="00DF2DC8"/>
    <w:rsid w:val="00DF2EEE"/>
    <w:rsid w:val="00DF30A6"/>
    <w:rsid w:val="00DF313A"/>
    <w:rsid w:val="00DF3166"/>
    <w:rsid w:val="00DF3196"/>
    <w:rsid w:val="00DF3371"/>
    <w:rsid w:val="00DF346D"/>
    <w:rsid w:val="00DF352A"/>
    <w:rsid w:val="00DF3716"/>
    <w:rsid w:val="00DF3723"/>
    <w:rsid w:val="00DF37BF"/>
    <w:rsid w:val="00DF3858"/>
    <w:rsid w:val="00DF39C3"/>
    <w:rsid w:val="00DF39CE"/>
    <w:rsid w:val="00DF3CCC"/>
    <w:rsid w:val="00DF3DD0"/>
    <w:rsid w:val="00DF3EA3"/>
    <w:rsid w:val="00DF400F"/>
    <w:rsid w:val="00DF4016"/>
    <w:rsid w:val="00DF4040"/>
    <w:rsid w:val="00DF404C"/>
    <w:rsid w:val="00DF413F"/>
    <w:rsid w:val="00DF424C"/>
    <w:rsid w:val="00DF4312"/>
    <w:rsid w:val="00DF4765"/>
    <w:rsid w:val="00DF491D"/>
    <w:rsid w:val="00DF495D"/>
    <w:rsid w:val="00DF4B1E"/>
    <w:rsid w:val="00DF4B2A"/>
    <w:rsid w:val="00DF4F15"/>
    <w:rsid w:val="00DF4F46"/>
    <w:rsid w:val="00DF4F52"/>
    <w:rsid w:val="00DF4F74"/>
    <w:rsid w:val="00DF50E0"/>
    <w:rsid w:val="00DF513E"/>
    <w:rsid w:val="00DF5143"/>
    <w:rsid w:val="00DF5164"/>
    <w:rsid w:val="00DF551C"/>
    <w:rsid w:val="00DF557D"/>
    <w:rsid w:val="00DF55AD"/>
    <w:rsid w:val="00DF56C4"/>
    <w:rsid w:val="00DF5729"/>
    <w:rsid w:val="00DF5913"/>
    <w:rsid w:val="00DF5AAD"/>
    <w:rsid w:val="00DF5BFE"/>
    <w:rsid w:val="00DF5D8D"/>
    <w:rsid w:val="00DF5E46"/>
    <w:rsid w:val="00DF61AF"/>
    <w:rsid w:val="00DF6334"/>
    <w:rsid w:val="00DF6397"/>
    <w:rsid w:val="00DF64C0"/>
    <w:rsid w:val="00DF6536"/>
    <w:rsid w:val="00DF6765"/>
    <w:rsid w:val="00DF67B7"/>
    <w:rsid w:val="00DF6C3D"/>
    <w:rsid w:val="00DF6C89"/>
    <w:rsid w:val="00DF6CB3"/>
    <w:rsid w:val="00DF6D3F"/>
    <w:rsid w:val="00DF6DF5"/>
    <w:rsid w:val="00DF6F3F"/>
    <w:rsid w:val="00DF6FB1"/>
    <w:rsid w:val="00DF6FB9"/>
    <w:rsid w:val="00DF700E"/>
    <w:rsid w:val="00DF714E"/>
    <w:rsid w:val="00DF71B6"/>
    <w:rsid w:val="00DF735D"/>
    <w:rsid w:val="00DF7594"/>
    <w:rsid w:val="00DF75BC"/>
    <w:rsid w:val="00DF7C63"/>
    <w:rsid w:val="00DF7C8D"/>
    <w:rsid w:val="00DF7F72"/>
    <w:rsid w:val="00DF7FB8"/>
    <w:rsid w:val="00E000A2"/>
    <w:rsid w:val="00E000F1"/>
    <w:rsid w:val="00E00175"/>
    <w:rsid w:val="00E00177"/>
    <w:rsid w:val="00E00457"/>
    <w:rsid w:val="00E004E0"/>
    <w:rsid w:val="00E005AD"/>
    <w:rsid w:val="00E006CA"/>
    <w:rsid w:val="00E009CB"/>
    <w:rsid w:val="00E00B6B"/>
    <w:rsid w:val="00E00BDA"/>
    <w:rsid w:val="00E00D3E"/>
    <w:rsid w:val="00E00FEB"/>
    <w:rsid w:val="00E013CF"/>
    <w:rsid w:val="00E01534"/>
    <w:rsid w:val="00E015CD"/>
    <w:rsid w:val="00E01620"/>
    <w:rsid w:val="00E0168B"/>
    <w:rsid w:val="00E018D5"/>
    <w:rsid w:val="00E018F8"/>
    <w:rsid w:val="00E01964"/>
    <w:rsid w:val="00E019A7"/>
    <w:rsid w:val="00E01B1F"/>
    <w:rsid w:val="00E01D5D"/>
    <w:rsid w:val="00E01F4D"/>
    <w:rsid w:val="00E02298"/>
    <w:rsid w:val="00E022E8"/>
    <w:rsid w:val="00E025BE"/>
    <w:rsid w:val="00E02712"/>
    <w:rsid w:val="00E027D8"/>
    <w:rsid w:val="00E02993"/>
    <w:rsid w:val="00E029A7"/>
    <w:rsid w:val="00E02BF4"/>
    <w:rsid w:val="00E02CAB"/>
    <w:rsid w:val="00E02DD0"/>
    <w:rsid w:val="00E02EDE"/>
    <w:rsid w:val="00E02F35"/>
    <w:rsid w:val="00E03006"/>
    <w:rsid w:val="00E0334E"/>
    <w:rsid w:val="00E03447"/>
    <w:rsid w:val="00E035E7"/>
    <w:rsid w:val="00E038A7"/>
    <w:rsid w:val="00E038CC"/>
    <w:rsid w:val="00E03ACF"/>
    <w:rsid w:val="00E03B6B"/>
    <w:rsid w:val="00E03C05"/>
    <w:rsid w:val="00E03D19"/>
    <w:rsid w:val="00E03E38"/>
    <w:rsid w:val="00E03F2B"/>
    <w:rsid w:val="00E03FE1"/>
    <w:rsid w:val="00E04172"/>
    <w:rsid w:val="00E0432A"/>
    <w:rsid w:val="00E04344"/>
    <w:rsid w:val="00E04501"/>
    <w:rsid w:val="00E0496A"/>
    <w:rsid w:val="00E04B20"/>
    <w:rsid w:val="00E04B68"/>
    <w:rsid w:val="00E04BF5"/>
    <w:rsid w:val="00E04D43"/>
    <w:rsid w:val="00E05291"/>
    <w:rsid w:val="00E05305"/>
    <w:rsid w:val="00E05448"/>
    <w:rsid w:val="00E0548F"/>
    <w:rsid w:val="00E0568A"/>
    <w:rsid w:val="00E0581D"/>
    <w:rsid w:val="00E05826"/>
    <w:rsid w:val="00E05CB2"/>
    <w:rsid w:val="00E05D23"/>
    <w:rsid w:val="00E05F48"/>
    <w:rsid w:val="00E061A1"/>
    <w:rsid w:val="00E061C9"/>
    <w:rsid w:val="00E061F4"/>
    <w:rsid w:val="00E06262"/>
    <w:rsid w:val="00E069B6"/>
    <w:rsid w:val="00E069DD"/>
    <w:rsid w:val="00E06A21"/>
    <w:rsid w:val="00E06A34"/>
    <w:rsid w:val="00E06BFB"/>
    <w:rsid w:val="00E06C95"/>
    <w:rsid w:val="00E06CCE"/>
    <w:rsid w:val="00E06F07"/>
    <w:rsid w:val="00E07219"/>
    <w:rsid w:val="00E07595"/>
    <w:rsid w:val="00E07634"/>
    <w:rsid w:val="00E07716"/>
    <w:rsid w:val="00E07720"/>
    <w:rsid w:val="00E0779F"/>
    <w:rsid w:val="00E07835"/>
    <w:rsid w:val="00E079AF"/>
    <w:rsid w:val="00E07AC8"/>
    <w:rsid w:val="00E07BDC"/>
    <w:rsid w:val="00E07C50"/>
    <w:rsid w:val="00E07CE7"/>
    <w:rsid w:val="00E07D7C"/>
    <w:rsid w:val="00E07FA1"/>
    <w:rsid w:val="00E1045A"/>
    <w:rsid w:val="00E104C8"/>
    <w:rsid w:val="00E10791"/>
    <w:rsid w:val="00E107A5"/>
    <w:rsid w:val="00E10BBE"/>
    <w:rsid w:val="00E10C13"/>
    <w:rsid w:val="00E10DD1"/>
    <w:rsid w:val="00E10F54"/>
    <w:rsid w:val="00E10FF6"/>
    <w:rsid w:val="00E1115F"/>
    <w:rsid w:val="00E111FA"/>
    <w:rsid w:val="00E112B4"/>
    <w:rsid w:val="00E11416"/>
    <w:rsid w:val="00E11662"/>
    <w:rsid w:val="00E118C7"/>
    <w:rsid w:val="00E11A7B"/>
    <w:rsid w:val="00E11CC1"/>
    <w:rsid w:val="00E11CD4"/>
    <w:rsid w:val="00E11E02"/>
    <w:rsid w:val="00E12147"/>
    <w:rsid w:val="00E12174"/>
    <w:rsid w:val="00E121B5"/>
    <w:rsid w:val="00E122D5"/>
    <w:rsid w:val="00E123E7"/>
    <w:rsid w:val="00E12743"/>
    <w:rsid w:val="00E12775"/>
    <w:rsid w:val="00E12937"/>
    <w:rsid w:val="00E12987"/>
    <w:rsid w:val="00E12A7D"/>
    <w:rsid w:val="00E12A8B"/>
    <w:rsid w:val="00E12B70"/>
    <w:rsid w:val="00E12E47"/>
    <w:rsid w:val="00E13004"/>
    <w:rsid w:val="00E130FB"/>
    <w:rsid w:val="00E133FC"/>
    <w:rsid w:val="00E134B9"/>
    <w:rsid w:val="00E1378A"/>
    <w:rsid w:val="00E137C2"/>
    <w:rsid w:val="00E139D2"/>
    <w:rsid w:val="00E13A68"/>
    <w:rsid w:val="00E13C46"/>
    <w:rsid w:val="00E13E1C"/>
    <w:rsid w:val="00E13E43"/>
    <w:rsid w:val="00E13EED"/>
    <w:rsid w:val="00E13FAD"/>
    <w:rsid w:val="00E14A17"/>
    <w:rsid w:val="00E14CC4"/>
    <w:rsid w:val="00E14DEA"/>
    <w:rsid w:val="00E14E35"/>
    <w:rsid w:val="00E14E97"/>
    <w:rsid w:val="00E1508A"/>
    <w:rsid w:val="00E15106"/>
    <w:rsid w:val="00E152A2"/>
    <w:rsid w:val="00E15504"/>
    <w:rsid w:val="00E156CB"/>
    <w:rsid w:val="00E15712"/>
    <w:rsid w:val="00E158D6"/>
    <w:rsid w:val="00E159E8"/>
    <w:rsid w:val="00E15BA4"/>
    <w:rsid w:val="00E15CB8"/>
    <w:rsid w:val="00E15D51"/>
    <w:rsid w:val="00E15D72"/>
    <w:rsid w:val="00E15F8A"/>
    <w:rsid w:val="00E15FF3"/>
    <w:rsid w:val="00E160D9"/>
    <w:rsid w:val="00E16321"/>
    <w:rsid w:val="00E163CC"/>
    <w:rsid w:val="00E16524"/>
    <w:rsid w:val="00E16714"/>
    <w:rsid w:val="00E1675B"/>
    <w:rsid w:val="00E168F0"/>
    <w:rsid w:val="00E16ABE"/>
    <w:rsid w:val="00E16CA2"/>
    <w:rsid w:val="00E16CB9"/>
    <w:rsid w:val="00E16E53"/>
    <w:rsid w:val="00E16EA4"/>
    <w:rsid w:val="00E16F64"/>
    <w:rsid w:val="00E170E8"/>
    <w:rsid w:val="00E171EF"/>
    <w:rsid w:val="00E174D4"/>
    <w:rsid w:val="00E174D9"/>
    <w:rsid w:val="00E177BC"/>
    <w:rsid w:val="00E17842"/>
    <w:rsid w:val="00E17918"/>
    <w:rsid w:val="00E17B3A"/>
    <w:rsid w:val="00E17D0E"/>
    <w:rsid w:val="00E203C2"/>
    <w:rsid w:val="00E203D7"/>
    <w:rsid w:val="00E20436"/>
    <w:rsid w:val="00E2049D"/>
    <w:rsid w:val="00E204DE"/>
    <w:rsid w:val="00E205B5"/>
    <w:rsid w:val="00E2072F"/>
    <w:rsid w:val="00E20745"/>
    <w:rsid w:val="00E2088D"/>
    <w:rsid w:val="00E208D8"/>
    <w:rsid w:val="00E209A9"/>
    <w:rsid w:val="00E20B85"/>
    <w:rsid w:val="00E20CB6"/>
    <w:rsid w:val="00E20E42"/>
    <w:rsid w:val="00E20FF4"/>
    <w:rsid w:val="00E21111"/>
    <w:rsid w:val="00E2117F"/>
    <w:rsid w:val="00E21404"/>
    <w:rsid w:val="00E21780"/>
    <w:rsid w:val="00E21867"/>
    <w:rsid w:val="00E21B84"/>
    <w:rsid w:val="00E21E66"/>
    <w:rsid w:val="00E21E69"/>
    <w:rsid w:val="00E22302"/>
    <w:rsid w:val="00E22677"/>
    <w:rsid w:val="00E2293A"/>
    <w:rsid w:val="00E229C2"/>
    <w:rsid w:val="00E22CBB"/>
    <w:rsid w:val="00E22F37"/>
    <w:rsid w:val="00E2348A"/>
    <w:rsid w:val="00E2352F"/>
    <w:rsid w:val="00E23637"/>
    <w:rsid w:val="00E2373A"/>
    <w:rsid w:val="00E23854"/>
    <w:rsid w:val="00E23AE7"/>
    <w:rsid w:val="00E23AF1"/>
    <w:rsid w:val="00E23BE3"/>
    <w:rsid w:val="00E23E0F"/>
    <w:rsid w:val="00E24020"/>
    <w:rsid w:val="00E240DA"/>
    <w:rsid w:val="00E2431E"/>
    <w:rsid w:val="00E2439E"/>
    <w:rsid w:val="00E2443F"/>
    <w:rsid w:val="00E24547"/>
    <w:rsid w:val="00E24609"/>
    <w:rsid w:val="00E24805"/>
    <w:rsid w:val="00E248C6"/>
    <w:rsid w:val="00E249FF"/>
    <w:rsid w:val="00E24CF0"/>
    <w:rsid w:val="00E24DB4"/>
    <w:rsid w:val="00E24DCE"/>
    <w:rsid w:val="00E25121"/>
    <w:rsid w:val="00E251E1"/>
    <w:rsid w:val="00E251F4"/>
    <w:rsid w:val="00E2535E"/>
    <w:rsid w:val="00E254C4"/>
    <w:rsid w:val="00E254E9"/>
    <w:rsid w:val="00E25538"/>
    <w:rsid w:val="00E255F8"/>
    <w:rsid w:val="00E257C8"/>
    <w:rsid w:val="00E258EB"/>
    <w:rsid w:val="00E25B75"/>
    <w:rsid w:val="00E25BCA"/>
    <w:rsid w:val="00E25CF1"/>
    <w:rsid w:val="00E25D02"/>
    <w:rsid w:val="00E25DF8"/>
    <w:rsid w:val="00E261C2"/>
    <w:rsid w:val="00E26215"/>
    <w:rsid w:val="00E2624C"/>
    <w:rsid w:val="00E26401"/>
    <w:rsid w:val="00E2640B"/>
    <w:rsid w:val="00E26773"/>
    <w:rsid w:val="00E268D0"/>
    <w:rsid w:val="00E26A1A"/>
    <w:rsid w:val="00E26C0C"/>
    <w:rsid w:val="00E273F7"/>
    <w:rsid w:val="00E274EF"/>
    <w:rsid w:val="00E2758E"/>
    <w:rsid w:val="00E27914"/>
    <w:rsid w:val="00E279C6"/>
    <w:rsid w:val="00E3001B"/>
    <w:rsid w:val="00E30354"/>
    <w:rsid w:val="00E303AD"/>
    <w:rsid w:val="00E30658"/>
    <w:rsid w:val="00E3091C"/>
    <w:rsid w:val="00E30941"/>
    <w:rsid w:val="00E30BB9"/>
    <w:rsid w:val="00E30F5D"/>
    <w:rsid w:val="00E3105C"/>
    <w:rsid w:val="00E310E3"/>
    <w:rsid w:val="00E3121E"/>
    <w:rsid w:val="00E3141D"/>
    <w:rsid w:val="00E31516"/>
    <w:rsid w:val="00E315FE"/>
    <w:rsid w:val="00E316CC"/>
    <w:rsid w:val="00E316D8"/>
    <w:rsid w:val="00E31759"/>
    <w:rsid w:val="00E31B7D"/>
    <w:rsid w:val="00E31BB8"/>
    <w:rsid w:val="00E31C2B"/>
    <w:rsid w:val="00E31D36"/>
    <w:rsid w:val="00E31D47"/>
    <w:rsid w:val="00E31E1C"/>
    <w:rsid w:val="00E31F77"/>
    <w:rsid w:val="00E320EE"/>
    <w:rsid w:val="00E32429"/>
    <w:rsid w:val="00E324B6"/>
    <w:rsid w:val="00E32503"/>
    <w:rsid w:val="00E32506"/>
    <w:rsid w:val="00E32859"/>
    <w:rsid w:val="00E32951"/>
    <w:rsid w:val="00E32E84"/>
    <w:rsid w:val="00E32EAE"/>
    <w:rsid w:val="00E32FB1"/>
    <w:rsid w:val="00E33140"/>
    <w:rsid w:val="00E33229"/>
    <w:rsid w:val="00E33319"/>
    <w:rsid w:val="00E33330"/>
    <w:rsid w:val="00E3335A"/>
    <w:rsid w:val="00E33379"/>
    <w:rsid w:val="00E3338B"/>
    <w:rsid w:val="00E333C3"/>
    <w:rsid w:val="00E33468"/>
    <w:rsid w:val="00E338C1"/>
    <w:rsid w:val="00E33CEB"/>
    <w:rsid w:val="00E33D1F"/>
    <w:rsid w:val="00E33E05"/>
    <w:rsid w:val="00E33E6A"/>
    <w:rsid w:val="00E343A2"/>
    <w:rsid w:val="00E344F7"/>
    <w:rsid w:val="00E34669"/>
    <w:rsid w:val="00E3477C"/>
    <w:rsid w:val="00E34941"/>
    <w:rsid w:val="00E34C14"/>
    <w:rsid w:val="00E34E55"/>
    <w:rsid w:val="00E34FCF"/>
    <w:rsid w:val="00E35061"/>
    <w:rsid w:val="00E352B5"/>
    <w:rsid w:val="00E354E6"/>
    <w:rsid w:val="00E356C4"/>
    <w:rsid w:val="00E35BAD"/>
    <w:rsid w:val="00E35F7D"/>
    <w:rsid w:val="00E3606B"/>
    <w:rsid w:val="00E36130"/>
    <w:rsid w:val="00E363A7"/>
    <w:rsid w:val="00E36720"/>
    <w:rsid w:val="00E3697C"/>
    <w:rsid w:val="00E36A79"/>
    <w:rsid w:val="00E36ACC"/>
    <w:rsid w:val="00E36B30"/>
    <w:rsid w:val="00E36C40"/>
    <w:rsid w:val="00E374E1"/>
    <w:rsid w:val="00E37675"/>
    <w:rsid w:val="00E37860"/>
    <w:rsid w:val="00E37D15"/>
    <w:rsid w:val="00E37D18"/>
    <w:rsid w:val="00E37D26"/>
    <w:rsid w:val="00E37D35"/>
    <w:rsid w:val="00E37E10"/>
    <w:rsid w:val="00E404E2"/>
    <w:rsid w:val="00E4056B"/>
    <w:rsid w:val="00E40750"/>
    <w:rsid w:val="00E408BF"/>
    <w:rsid w:val="00E40900"/>
    <w:rsid w:val="00E40D0E"/>
    <w:rsid w:val="00E40FDE"/>
    <w:rsid w:val="00E4101A"/>
    <w:rsid w:val="00E410CD"/>
    <w:rsid w:val="00E413E2"/>
    <w:rsid w:val="00E41696"/>
    <w:rsid w:val="00E416FD"/>
    <w:rsid w:val="00E418CA"/>
    <w:rsid w:val="00E418D9"/>
    <w:rsid w:val="00E41993"/>
    <w:rsid w:val="00E41D5B"/>
    <w:rsid w:val="00E41EDE"/>
    <w:rsid w:val="00E41F61"/>
    <w:rsid w:val="00E41FB0"/>
    <w:rsid w:val="00E4201F"/>
    <w:rsid w:val="00E4214F"/>
    <w:rsid w:val="00E4242C"/>
    <w:rsid w:val="00E42695"/>
    <w:rsid w:val="00E42776"/>
    <w:rsid w:val="00E42816"/>
    <w:rsid w:val="00E43067"/>
    <w:rsid w:val="00E4312B"/>
    <w:rsid w:val="00E4336A"/>
    <w:rsid w:val="00E4347B"/>
    <w:rsid w:val="00E434E5"/>
    <w:rsid w:val="00E43659"/>
    <w:rsid w:val="00E43AE2"/>
    <w:rsid w:val="00E43CC1"/>
    <w:rsid w:val="00E43D11"/>
    <w:rsid w:val="00E43D7C"/>
    <w:rsid w:val="00E43DBD"/>
    <w:rsid w:val="00E43E95"/>
    <w:rsid w:val="00E43FA7"/>
    <w:rsid w:val="00E44115"/>
    <w:rsid w:val="00E441B7"/>
    <w:rsid w:val="00E443B3"/>
    <w:rsid w:val="00E44443"/>
    <w:rsid w:val="00E44469"/>
    <w:rsid w:val="00E444F5"/>
    <w:rsid w:val="00E44586"/>
    <w:rsid w:val="00E44673"/>
    <w:rsid w:val="00E447EA"/>
    <w:rsid w:val="00E447F1"/>
    <w:rsid w:val="00E4483F"/>
    <w:rsid w:val="00E448D1"/>
    <w:rsid w:val="00E44B16"/>
    <w:rsid w:val="00E44C6F"/>
    <w:rsid w:val="00E44D87"/>
    <w:rsid w:val="00E44F49"/>
    <w:rsid w:val="00E4519C"/>
    <w:rsid w:val="00E451E6"/>
    <w:rsid w:val="00E451ED"/>
    <w:rsid w:val="00E452A5"/>
    <w:rsid w:val="00E45597"/>
    <w:rsid w:val="00E455DC"/>
    <w:rsid w:val="00E45866"/>
    <w:rsid w:val="00E45B17"/>
    <w:rsid w:val="00E45CD2"/>
    <w:rsid w:val="00E45DDA"/>
    <w:rsid w:val="00E45FB1"/>
    <w:rsid w:val="00E4602F"/>
    <w:rsid w:val="00E460E9"/>
    <w:rsid w:val="00E46269"/>
    <w:rsid w:val="00E462A2"/>
    <w:rsid w:val="00E462A7"/>
    <w:rsid w:val="00E4637E"/>
    <w:rsid w:val="00E465BF"/>
    <w:rsid w:val="00E466A8"/>
    <w:rsid w:val="00E4675C"/>
    <w:rsid w:val="00E468EB"/>
    <w:rsid w:val="00E46B54"/>
    <w:rsid w:val="00E46F10"/>
    <w:rsid w:val="00E46F8B"/>
    <w:rsid w:val="00E470F3"/>
    <w:rsid w:val="00E47100"/>
    <w:rsid w:val="00E47272"/>
    <w:rsid w:val="00E47383"/>
    <w:rsid w:val="00E4760B"/>
    <w:rsid w:val="00E47697"/>
    <w:rsid w:val="00E476A9"/>
    <w:rsid w:val="00E4770F"/>
    <w:rsid w:val="00E4777C"/>
    <w:rsid w:val="00E47783"/>
    <w:rsid w:val="00E478C3"/>
    <w:rsid w:val="00E4790E"/>
    <w:rsid w:val="00E47B1A"/>
    <w:rsid w:val="00E47F90"/>
    <w:rsid w:val="00E50054"/>
    <w:rsid w:val="00E500B3"/>
    <w:rsid w:val="00E50284"/>
    <w:rsid w:val="00E50382"/>
    <w:rsid w:val="00E5048A"/>
    <w:rsid w:val="00E505A1"/>
    <w:rsid w:val="00E50759"/>
    <w:rsid w:val="00E50830"/>
    <w:rsid w:val="00E50922"/>
    <w:rsid w:val="00E509E2"/>
    <w:rsid w:val="00E509EC"/>
    <w:rsid w:val="00E50AB9"/>
    <w:rsid w:val="00E50BE7"/>
    <w:rsid w:val="00E50D84"/>
    <w:rsid w:val="00E50E19"/>
    <w:rsid w:val="00E5131E"/>
    <w:rsid w:val="00E5135E"/>
    <w:rsid w:val="00E514A9"/>
    <w:rsid w:val="00E514E3"/>
    <w:rsid w:val="00E51524"/>
    <w:rsid w:val="00E51692"/>
    <w:rsid w:val="00E516CC"/>
    <w:rsid w:val="00E51A49"/>
    <w:rsid w:val="00E51ADD"/>
    <w:rsid w:val="00E51AF9"/>
    <w:rsid w:val="00E51CBE"/>
    <w:rsid w:val="00E51D9A"/>
    <w:rsid w:val="00E51E83"/>
    <w:rsid w:val="00E51EA9"/>
    <w:rsid w:val="00E51FFA"/>
    <w:rsid w:val="00E520BD"/>
    <w:rsid w:val="00E5234E"/>
    <w:rsid w:val="00E5247F"/>
    <w:rsid w:val="00E52A5C"/>
    <w:rsid w:val="00E52F64"/>
    <w:rsid w:val="00E5302B"/>
    <w:rsid w:val="00E53049"/>
    <w:rsid w:val="00E531B4"/>
    <w:rsid w:val="00E53ADF"/>
    <w:rsid w:val="00E53BCD"/>
    <w:rsid w:val="00E53F46"/>
    <w:rsid w:val="00E54099"/>
    <w:rsid w:val="00E5409A"/>
    <w:rsid w:val="00E5429C"/>
    <w:rsid w:val="00E546B4"/>
    <w:rsid w:val="00E54BFB"/>
    <w:rsid w:val="00E54D85"/>
    <w:rsid w:val="00E551ED"/>
    <w:rsid w:val="00E552C2"/>
    <w:rsid w:val="00E55343"/>
    <w:rsid w:val="00E55787"/>
    <w:rsid w:val="00E55802"/>
    <w:rsid w:val="00E55937"/>
    <w:rsid w:val="00E5599E"/>
    <w:rsid w:val="00E55BD2"/>
    <w:rsid w:val="00E55C07"/>
    <w:rsid w:val="00E55D3C"/>
    <w:rsid w:val="00E55EA8"/>
    <w:rsid w:val="00E55F21"/>
    <w:rsid w:val="00E56156"/>
    <w:rsid w:val="00E5641B"/>
    <w:rsid w:val="00E567A6"/>
    <w:rsid w:val="00E5685A"/>
    <w:rsid w:val="00E56943"/>
    <w:rsid w:val="00E56965"/>
    <w:rsid w:val="00E56B40"/>
    <w:rsid w:val="00E56B90"/>
    <w:rsid w:val="00E56CE6"/>
    <w:rsid w:val="00E56E56"/>
    <w:rsid w:val="00E5717B"/>
    <w:rsid w:val="00E57237"/>
    <w:rsid w:val="00E57256"/>
    <w:rsid w:val="00E57531"/>
    <w:rsid w:val="00E575E5"/>
    <w:rsid w:val="00E57782"/>
    <w:rsid w:val="00E578E2"/>
    <w:rsid w:val="00E5799B"/>
    <w:rsid w:val="00E579BB"/>
    <w:rsid w:val="00E57B54"/>
    <w:rsid w:val="00E60067"/>
    <w:rsid w:val="00E601F8"/>
    <w:rsid w:val="00E602B0"/>
    <w:rsid w:val="00E60556"/>
    <w:rsid w:val="00E60755"/>
    <w:rsid w:val="00E607E3"/>
    <w:rsid w:val="00E60801"/>
    <w:rsid w:val="00E60864"/>
    <w:rsid w:val="00E6095A"/>
    <w:rsid w:val="00E60A74"/>
    <w:rsid w:val="00E60BE4"/>
    <w:rsid w:val="00E60DBA"/>
    <w:rsid w:val="00E60EF4"/>
    <w:rsid w:val="00E60F6A"/>
    <w:rsid w:val="00E60F93"/>
    <w:rsid w:val="00E61063"/>
    <w:rsid w:val="00E617A6"/>
    <w:rsid w:val="00E617D8"/>
    <w:rsid w:val="00E61942"/>
    <w:rsid w:val="00E61A69"/>
    <w:rsid w:val="00E61AEC"/>
    <w:rsid w:val="00E61BCF"/>
    <w:rsid w:val="00E61C70"/>
    <w:rsid w:val="00E61E8B"/>
    <w:rsid w:val="00E61F23"/>
    <w:rsid w:val="00E61F53"/>
    <w:rsid w:val="00E6203A"/>
    <w:rsid w:val="00E620B8"/>
    <w:rsid w:val="00E62398"/>
    <w:rsid w:val="00E6252E"/>
    <w:rsid w:val="00E6253B"/>
    <w:rsid w:val="00E62574"/>
    <w:rsid w:val="00E62624"/>
    <w:rsid w:val="00E627DA"/>
    <w:rsid w:val="00E629C0"/>
    <w:rsid w:val="00E629FB"/>
    <w:rsid w:val="00E62AE0"/>
    <w:rsid w:val="00E62CC6"/>
    <w:rsid w:val="00E62D20"/>
    <w:rsid w:val="00E62F09"/>
    <w:rsid w:val="00E631C5"/>
    <w:rsid w:val="00E632CA"/>
    <w:rsid w:val="00E634DC"/>
    <w:rsid w:val="00E63553"/>
    <w:rsid w:val="00E635D4"/>
    <w:rsid w:val="00E636EA"/>
    <w:rsid w:val="00E63743"/>
    <w:rsid w:val="00E6376D"/>
    <w:rsid w:val="00E638F8"/>
    <w:rsid w:val="00E63932"/>
    <w:rsid w:val="00E63B7A"/>
    <w:rsid w:val="00E63D14"/>
    <w:rsid w:val="00E63D40"/>
    <w:rsid w:val="00E63EE4"/>
    <w:rsid w:val="00E64065"/>
    <w:rsid w:val="00E642C8"/>
    <w:rsid w:val="00E6443F"/>
    <w:rsid w:val="00E64905"/>
    <w:rsid w:val="00E64A11"/>
    <w:rsid w:val="00E64B2C"/>
    <w:rsid w:val="00E64BF5"/>
    <w:rsid w:val="00E64C05"/>
    <w:rsid w:val="00E64C0C"/>
    <w:rsid w:val="00E64CC9"/>
    <w:rsid w:val="00E64CFF"/>
    <w:rsid w:val="00E64D2A"/>
    <w:rsid w:val="00E64DCE"/>
    <w:rsid w:val="00E64EE4"/>
    <w:rsid w:val="00E65024"/>
    <w:rsid w:val="00E650B9"/>
    <w:rsid w:val="00E654A3"/>
    <w:rsid w:val="00E6588C"/>
    <w:rsid w:val="00E65948"/>
    <w:rsid w:val="00E6596A"/>
    <w:rsid w:val="00E65977"/>
    <w:rsid w:val="00E65A59"/>
    <w:rsid w:val="00E65BC4"/>
    <w:rsid w:val="00E65BC6"/>
    <w:rsid w:val="00E65D1E"/>
    <w:rsid w:val="00E65DB2"/>
    <w:rsid w:val="00E65E95"/>
    <w:rsid w:val="00E65FBE"/>
    <w:rsid w:val="00E661E7"/>
    <w:rsid w:val="00E6621C"/>
    <w:rsid w:val="00E66290"/>
    <w:rsid w:val="00E66501"/>
    <w:rsid w:val="00E66A4B"/>
    <w:rsid w:val="00E66CDA"/>
    <w:rsid w:val="00E66DDE"/>
    <w:rsid w:val="00E66E25"/>
    <w:rsid w:val="00E66F30"/>
    <w:rsid w:val="00E66F75"/>
    <w:rsid w:val="00E670F9"/>
    <w:rsid w:val="00E671AC"/>
    <w:rsid w:val="00E67314"/>
    <w:rsid w:val="00E67719"/>
    <w:rsid w:val="00E67738"/>
    <w:rsid w:val="00E67CAE"/>
    <w:rsid w:val="00E67CCA"/>
    <w:rsid w:val="00E67D41"/>
    <w:rsid w:val="00E67E0E"/>
    <w:rsid w:val="00E70139"/>
    <w:rsid w:val="00E7013C"/>
    <w:rsid w:val="00E701D8"/>
    <w:rsid w:val="00E703C1"/>
    <w:rsid w:val="00E704CD"/>
    <w:rsid w:val="00E7065D"/>
    <w:rsid w:val="00E706EA"/>
    <w:rsid w:val="00E70772"/>
    <w:rsid w:val="00E707A2"/>
    <w:rsid w:val="00E708FA"/>
    <w:rsid w:val="00E70964"/>
    <w:rsid w:val="00E70C78"/>
    <w:rsid w:val="00E70C9D"/>
    <w:rsid w:val="00E70E92"/>
    <w:rsid w:val="00E70FE7"/>
    <w:rsid w:val="00E7108E"/>
    <w:rsid w:val="00E711A0"/>
    <w:rsid w:val="00E711FC"/>
    <w:rsid w:val="00E71495"/>
    <w:rsid w:val="00E71621"/>
    <w:rsid w:val="00E717D5"/>
    <w:rsid w:val="00E71837"/>
    <w:rsid w:val="00E71BC6"/>
    <w:rsid w:val="00E71D7F"/>
    <w:rsid w:val="00E71E82"/>
    <w:rsid w:val="00E72057"/>
    <w:rsid w:val="00E72414"/>
    <w:rsid w:val="00E72902"/>
    <w:rsid w:val="00E72927"/>
    <w:rsid w:val="00E72BBB"/>
    <w:rsid w:val="00E72C4D"/>
    <w:rsid w:val="00E72E67"/>
    <w:rsid w:val="00E72FAF"/>
    <w:rsid w:val="00E7300A"/>
    <w:rsid w:val="00E73079"/>
    <w:rsid w:val="00E73154"/>
    <w:rsid w:val="00E73B99"/>
    <w:rsid w:val="00E73BC3"/>
    <w:rsid w:val="00E73BFA"/>
    <w:rsid w:val="00E73D7D"/>
    <w:rsid w:val="00E73E5B"/>
    <w:rsid w:val="00E73F25"/>
    <w:rsid w:val="00E7400C"/>
    <w:rsid w:val="00E740C9"/>
    <w:rsid w:val="00E74352"/>
    <w:rsid w:val="00E74397"/>
    <w:rsid w:val="00E7442A"/>
    <w:rsid w:val="00E74487"/>
    <w:rsid w:val="00E745E9"/>
    <w:rsid w:val="00E7463F"/>
    <w:rsid w:val="00E74644"/>
    <w:rsid w:val="00E748E1"/>
    <w:rsid w:val="00E749E2"/>
    <w:rsid w:val="00E74B37"/>
    <w:rsid w:val="00E74E1E"/>
    <w:rsid w:val="00E74E26"/>
    <w:rsid w:val="00E75122"/>
    <w:rsid w:val="00E75179"/>
    <w:rsid w:val="00E75213"/>
    <w:rsid w:val="00E75327"/>
    <w:rsid w:val="00E75522"/>
    <w:rsid w:val="00E75757"/>
    <w:rsid w:val="00E7584C"/>
    <w:rsid w:val="00E758A7"/>
    <w:rsid w:val="00E75952"/>
    <w:rsid w:val="00E75955"/>
    <w:rsid w:val="00E75969"/>
    <w:rsid w:val="00E75989"/>
    <w:rsid w:val="00E759BC"/>
    <w:rsid w:val="00E75AC3"/>
    <w:rsid w:val="00E75B66"/>
    <w:rsid w:val="00E75BC5"/>
    <w:rsid w:val="00E75BE3"/>
    <w:rsid w:val="00E75D3E"/>
    <w:rsid w:val="00E75D3F"/>
    <w:rsid w:val="00E75F58"/>
    <w:rsid w:val="00E76158"/>
    <w:rsid w:val="00E762B4"/>
    <w:rsid w:val="00E76492"/>
    <w:rsid w:val="00E7654A"/>
    <w:rsid w:val="00E7682E"/>
    <w:rsid w:val="00E7685C"/>
    <w:rsid w:val="00E76862"/>
    <w:rsid w:val="00E76A3C"/>
    <w:rsid w:val="00E76A8E"/>
    <w:rsid w:val="00E76AF6"/>
    <w:rsid w:val="00E76B13"/>
    <w:rsid w:val="00E76BB5"/>
    <w:rsid w:val="00E76D60"/>
    <w:rsid w:val="00E76D85"/>
    <w:rsid w:val="00E76F64"/>
    <w:rsid w:val="00E76FC1"/>
    <w:rsid w:val="00E7705E"/>
    <w:rsid w:val="00E771E4"/>
    <w:rsid w:val="00E77272"/>
    <w:rsid w:val="00E77322"/>
    <w:rsid w:val="00E77482"/>
    <w:rsid w:val="00E774DB"/>
    <w:rsid w:val="00E77639"/>
    <w:rsid w:val="00E776FF"/>
    <w:rsid w:val="00E77823"/>
    <w:rsid w:val="00E77892"/>
    <w:rsid w:val="00E77AD6"/>
    <w:rsid w:val="00E77C2B"/>
    <w:rsid w:val="00E77D1F"/>
    <w:rsid w:val="00E77D2A"/>
    <w:rsid w:val="00E801A1"/>
    <w:rsid w:val="00E80203"/>
    <w:rsid w:val="00E80204"/>
    <w:rsid w:val="00E802EB"/>
    <w:rsid w:val="00E807B1"/>
    <w:rsid w:val="00E80894"/>
    <w:rsid w:val="00E808E0"/>
    <w:rsid w:val="00E8094A"/>
    <w:rsid w:val="00E80B65"/>
    <w:rsid w:val="00E80C70"/>
    <w:rsid w:val="00E80CB8"/>
    <w:rsid w:val="00E80EAD"/>
    <w:rsid w:val="00E80FED"/>
    <w:rsid w:val="00E81225"/>
    <w:rsid w:val="00E8140E"/>
    <w:rsid w:val="00E814E7"/>
    <w:rsid w:val="00E8150F"/>
    <w:rsid w:val="00E81557"/>
    <w:rsid w:val="00E815BB"/>
    <w:rsid w:val="00E816E1"/>
    <w:rsid w:val="00E81778"/>
    <w:rsid w:val="00E817D2"/>
    <w:rsid w:val="00E819CB"/>
    <w:rsid w:val="00E81A48"/>
    <w:rsid w:val="00E81ABC"/>
    <w:rsid w:val="00E81B58"/>
    <w:rsid w:val="00E81BA9"/>
    <w:rsid w:val="00E81FA1"/>
    <w:rsid w:val="00E82548"/>
    <w:rsid w:val="00E8280C"/>
    <w:rsid w:val="00E828B7"/>
    <w:rsid w:val="00E82A2A"/>
    <w:rsid w:val="00E82CB1"/>
    <w:rsid w:val="00E82D98"/>
    <w:rsid w:val="00E82EB8"/>
    <w:rsid w:val="00E82F5D"/>
    <w:rsid w:val="00E83189"/>
    <w:rsid w:val="00E83330"/>
    <w:rsid w:val="00E8338B"/>
    <w:rsid w:val="00E8351C"/>
    <w:rsid w:val="00E83743"/>
    <w:rsid w:val="00E8384D"/>
    <w:rsid w:val="00E838A1"/>
    <w:rsid w:val="00E83AA5"/>
    <w:rsid w:val="00E83CD9"/>
    <w:rsid w:val="00E84093"/>
    <w:rsid w:val="00E8412B"/>
    <w:rsid w:val="00E84138"/>
    <w:rsid w:val="00E84195"/>
    <w:rsid w:val="00E842A8"/>
    <w:rsid w:val="00E8479C"/>
    <w:rsid w:val="00E84839"/>
    <w:rsid w:val="00E84926"/>
    <w:rsid w:val="00E84AA4"/>
    <w:rsid w:val="00E84C04"/>
    <w:rsid w:val="00E84C2A"/>
    <w:rsid w:val="00E84DDF"/>
    <w:rsid w:val="00E85034"/>
    <w:rsid w:val="00E85162"/>
    <w:rsid w:val="00E851EB"/>
    <w:rsid w:val="00E85509"/>
    <w:rsid w:val="00E856B6"/>
    <w:rsid w:val="00E85926"/>
    <w:rsid w:val="00E85C51"/>
    <w:rsid w:val="00E8603A"/>
    <w:rsid w:val="00E8615D"/>
    <w:rsid w:val="00E86170"/>
    <w:rsid w:val="00E86256"/>
    <w:rsid w:val="00E8627F"/>
    <w:rsid w:val="00E862C5"/>
    <w:rsid w:val="00E86502"/>
    <w:rsid w:val="00E86988"/>
    <w:rsid w:val="00E86A37"/>
    <w:rsid w:val="00E86B0E"/>
    <w:rsid w:val="00E86B69"/>
    <w:rsid w:val="00E87217"/>
    <w:rsid w:val="00E874D4"/>
    <w:rsid w:val="00E8796A"/>
    <w:rsid w:val="00E879DA"/>
    <w:rsid w:val="00E87AC4"/>
    <w:rsid w:val="00E87B35"/>
    <w:rsid w:val="00E87C18"/>
    <w:rsid w:val="00E87C3F"/>
    <w:rsid w:val="00E87F15"/>
    <w:rsid w:val="00E90319"/>
    <w:rsid w:val="00E90376"/>
    <w:rsid w:val="00E9040E"/>
    <w:rsid w:val="00E909D6"/>
    <w:rsid w:val="00E90C8C"/>
    <w:rsid w:val="00E90CA3"/>
    <w:rsid w:val="00E90F5F"/>
    <w:rsid w:val="00E911B4"/>
    <w:rsid w:val="00E9122C"/>
    <w:rsid w:val="00E91340"/>
    <w:rsid w:val="00E91353"/>
    <w:rsid w:val="00E9149D"/>
    <w:rsid w:val="00E915C8"/>
    <w:rsid w:val="00E91652"/>
    <w:rsid w:val="00E91E54"/>
    <w:rsid w:val="00E91F3D"/>
    <w:rsid w:val="00E91F54"/>
    <w:rsid w:val="00E9235B"/>
    <w:rsid w:val="00E92906"/>
    <w:rsid w:val="00E92AA8"/>
    <w:rsid w:val="00E92C80"/>
    <w:rsid w:val="00E92D3A"/>
    <w:rsid w:val="00E92E2F"/>
    <w:rsid w:val="00E92E41"/>
    <w:rsid w:val="00E92F31"/>
    <w:rsid w:val="00E92FBE"/>
    <w:rsid w:val="00E932A8"/>
    <w:rsid w:val="00E932D6"/>
    <w:rsid w:val="00E933D4"/>
    <w:rsid w:val="00E93454"/>
    <w:rsid w:val="00E9384B"/>
    <w:rsid w:val="00E93A07"/>
    <w:rsid w:val="00E93AC7"/>
    <w:rsid w:val="00E93BB9"/>
    <w:rsid w:val="00E93CDD"/>
    <w:rsid w:val="00E93DDD"/>
    <w:rsid w:val="00E93F3F"/>
    <w:rsid w:val="00E94058"/>
    <w:rsid w:val="00E94253"/>
    <w:rsid w:val="00E942DB"/>
    <w:rsid w:val="00E94365"/>
    <w:rsid w:val="00E94402"/>
    <w:rsid w:val="00E944D5"/>
    <w:rsid w:val="00E944ED"/>
    <w:rsid w:val="00E94500"/>
    <w:rsid w:val="00E94609"/>
    <w:rsid w:val="00E946E7"/>
    <w:rsid w:val="00E94B50"/>
    <w:rsid w:val="00E94B72"/>
    <w:rsid w:val="00E94CE2"/>
    <w:rsid w:val="00E95090"/>
    <w:rsid w:val="00E95095"/>
    <w:rsid w:val="00E95155"/>
    <w:rsid w:val="00E95261"/>
    <w:rsid w:val="00E9543C"/>
    <w:rsid w:val="00E9552A"/>
    <w:rsid w:val="00E955AC"/>
    <w:rsid w:val="00E95A72"/>
    <w:rsid w:val="00E95A9C"/>
    <w:rsid w:val="00E95AC0"/>
    <w:rsid w:val="00E95BEE"/>
    <w:rsid w:val="00E95CA1"/>
    <w:rsid w:val="00E960D0"/>
    <w:rsid w:val="00E96143"/>
    <w:rsid w:val="00E9640A"/>
    <w:rsid w:val="00E967FE"/>
    <w:rsid w:val="00E969B6"/>
    <w:rsid w:val="00E96ACF"/>
    <w:rsid w:val="00E96B66"/>
    <w:rsid w:val="00E96BC9"/>
    <w:rsid w:val="00E96C48"/>
    <w:rsid w:val="00E96C7E"/>
    <w:rsid w:val="00E96CEF"/>
    <w:rsid w:val="00E96F14"/>
    <w:rsid w:val="00E96F9D"/>
    <w:rsid w:val="00E9709D"/>
    <w:rsid w:val="00E971AC"/>
    <w:rsid w:val="00E97295"/>
    <w:rsid w:val="00E972BD"/>
    <w:rsid w:val="00E97800"/>
    <w:rsid w:val="00E97918"/>
    <w:rsid w:val="00E979F8"/>
    <w:rsid w:val="00E97B47"/>
    <w:rsid w:val="00E97C06"/>
    <w:rsid w:val="00E97CAA"/>
    <w:rsid w:val="00E97CB8"/>
    <w:rsid w:val="00E97E77"/>
    <w:rsid w:val="00E97F13"/>
    <w:rsid w:val="00EA0030"/>
    <w:rsid w:val="00EA0366"/>
    <w:rsid w:val="00EA0514"/>
    <w:rsid w:val="00EA0558"/>
    <w:rsid w:val="00EA0647"/>
    <w:rsid w:val="00EA0725"/>
    <w:rsid w:val="00EA079D"/>
    <w:rsid w:val="00EA07B1"/>
    <w:rsid w:val="00EA086E"/>
    <w:rsid w:val="00EA09CB"/>
    <w:rsid w:val="00EA0B33"/>
    <w:rsid w:val="00EA0BEE"/>
    <w:rsid w:val="00EA0C65"/>
    <w:rsid w:val="00EA0D1D"/>
    <w:rsid w:val="00EA0F38"/>
    <w:rsid w:val="00EA101C"/>
    <w:rsid w:val="00EA109C"/>
    <w:rsid w:val="00EA10E3"/>
    <w:rsid w:val="00EA116F"/>
    <w:rsid w:val="00EA1252"/>
    <w:rsid w:val="00EA1253"/>
    <w:rsid w:val="00EA1366"/>
    <w:rsid w:val="00EA1521"/>
    <w:rsid w:val="00EA1548"/>
    <w:rsid w:val="00EA16B3"/>
    <w:rsid w:val="00EA16E7"/>
    <w:rsid w:val="00EA175E"/>
    <w:rsid w:val="00EA179C"/>
    <w:rsid w:val="00EA1853"/>
    <w:rsid w:val="00EA1880"/>
    <w:rsid w:val="00EA194F"/>
    <w:rsid w:val="00EA19C3"/>
    <w:rsid w:val="00EA1D45"/>
    <w:rsid w:val="00EA1DCD"/>
    <w:rsid w:val="00EA1F58"/>
    <w:rsid w:val="00EA1FE7"/>
    <w:rsid w:val="00EA1FF3"/>
    <w:rsid w:val="00EA216C"/>
    <w:rsid w:val="00EA2273"/>
    <w:rsid w:val="00EA2391"/>
    <w:rsid w:val="00EA2529"/>
    <w:rsid w:val="00EA270F"/>
    <w:rsid w:val="00EA2BBC"/>
    <w:rsid w:val="00EA2BCA"/>
    <w:rsid w:val="00EA2C2C"/>
    <w:rsid w:val="00EA2EB7"/>
    <w:rsid w:val="00EA2F44"/>
    <w:rsid w:val="00EA3149"/>
    <w:rsid w:val="00EA3278"/>
    <w:rsid w:val="00EA329B"/>
    <w:rsid w:val="00EA360E"/>
    <w:rsid w:val="00EA38CE"/>
    <w:rsid w:val="00EA3B10"/>
    <w:rsid w:val="00EA3B13"/>
    <w:rsid w:val="00EA3B1A"/>
    <w:rsid w:val="00EA3B22"/>
    <w:rsid w:val="00EA3CB1"/>
    <w:rsid w:val="00EA3EB0"/>
    <w:rsid w:val="00EA408D"/>
    <w:rsid w:val="00EA4183"/>
    <w:rsid w:val="00EA4251"/>
    <w:rsid w:val="00EA4291"/>
    <w:rsid w:val="00EA442D"/>
    <w:rsid w:val="00EA45E5"/>
    <w:rsid w:val="00EA4777"/>
    <w:rsid w:val="00EA527A"/>
    <w:rsid w:val="00EA5284"/>
    <w:rsid w:val="00EA530E"/>
    <w:rsid w:val="00EA554B"/>
    <w:rsid w:val="00EA619F"/>
    <w:rsid w:val="00EA61B0"/>
    <w:rsid w:val="00EA641E"/>
    <w:rsid w:val="00EA6511"/>
    <w:rsid w:val="00EA6642"/>
    <w:rsid w:val="00EA667B"/>
    <w:rsid w:val="00EA67D2"/>
    <w:rsid w:val="00EA684B"/>
    <w:rsid w:val="00EA6B05"/>
    <w:rsid w:val="00EA6B6D"/>
    <w:rsid w:val="00EA6C1D"/>
    <w:rsid w:val="00EA6C4B"/>
    <w:rsid w:val="00EA6C92"/>
    <w:rsid w:val="00EA6D8D"/>
    <w:rsid w:val="00EA6DF9"/>
    <w:rsid w:val="00EA6E89"/>
    <w:rsid w:val="00EA7008"/>
    <w:rsid w:val="00EA7306"/>
    <w:rsid w:val="00EA7379"/>
    <w:rsid w:val="00EA73E6"/>
    <w:rsid w:val="00EA7422"/>
    <w:rsid w:val="00EA74F3"/>
    <w:rsid w:val="00EA7642"/>
    <w:rsid w:val="00EA76B7"/>
    <w:rsid w:val="00EA76E3"/>
    <w:rsid w:val="00EA7720"/>
    <w:rsid w:val="00EA7869"/>
    <w:rsid w:val="00EA7AF1"/>
    <w:rsid w:val="00EA7B2D"/>
    <w:rsid w:val="00EA7BD5"/>
    <w:rsid w:val="00EA7D6D"/>
    <w:rsid w:val="00EA7F4F"/>
    <w:rsid w:val="00EA7F77"/>
    <w:rsid w:val="00EB0012"/>
    <w:rsid w:val="00EB0028"/>
    <w:rsid w:val="00EB0108"/>
    <w:rsid w:val="00EB0143"/>
    <w:rsid w:val="00EB01D8"/>
    <w:rsid w:val="00EB0430"/>
    <w:rsid w:val="00EB054E"/>
    <w:rsid w:val="00EB0588"/>
    <w:rsid w:val="00EB058A"/>
    <w:rsid w:val="00EB0730"/>
    <w:rsid w:val="00EB083A"/>
    <w:rsid w:val="00EB088F"/>
    <w:rsid w:val="00EB0B9D"/>
    <w:rsid w:val="00EB0E19"/>
    <w:rsid w:val="00EB1155"/>
    <w:rsid w:val="00EB1213"/>
    <w:rsid w:val="00EB13F7"/>
    <w:rsid w:val="00EB149F"/>
    <w:rsid w:val="00EB14FF"/>
    <w:rsid w:val="00EB15A2"/>
    <w:rsid w:val="00EB15A4"/>
    <w:rsid w:val="00EB15B1"/>
    <w:rsid w:val="00EB16A0"/>
    <w:rsid w:val="00EB170B"/>
    <w:rsid w:val="00EB18A8"/>
    <w:rsid w:val="00EB1929"/>
    <w:rsid w:val="00EB1C36"/>
    <w:rsid w:val="00EB1C59"/>
    <w:rsid w:val="00EB1F8D"/>
    <w:rsid w:val="00EB1FC4"/>
    <w:rsid w:val="00EB2037"/>
    <w:rsid w:val="00EB21A1"/>
    <w:rsid w:val="00EB2519"/>
    <w:rsid w:val="00EB277D"/>
    <w:rsid w:val="00EB2B4C"/>
    <w:rsid w:val="00EB2BDF"/>
    <w:rsid w:val="00EB2C1D"/>
    <w:rsid w:val="00EB304C"/>
    <w:rsid w:val="00EB33AE"/>
    <w:rsid w:val="00EB34AE"/>
    <w:rsid w:val="00EB3599"/>
    <w:rsid w:val="00EB38FB"/>
    <w:rsid w:val="00EB3987"/>
    <w:rsid w:val="00EB39B5"/>
    <w:rsid w:val="00EB3B6D"/>
    <w:rsid w:val="00EB3D36"/>
    <w:rsid w:val="00EB3EFE"/>
    <w:rsid w:val="00EB414C"/>
    <w:rsid w:val="00EB433C"/>
    <w:rsid w:val="00EB436F"/>
    <w:rsid w:val="00EB443C"/>
    <w:rsid w:val="00EB45A8"/>
    <w:rsid w:val="00EB46A3"/>
    <w:rsid w:val="00EB49FA"/>
    <w:rsid w:val="00EB4A1F"/>
    <w:rsid w:val="00EB4A75"/>
    <w:rsid w:val="00EB4B46"/>
    <w:rsid w:val="00EB4D57"/>
    <w:rsid w:val="00EB4EAB"/>
    <w:rsid w:val="00EB5318"/>
    <w:rsid w:val="00EB55A7"/>
    <w:rsid w:val="00EB591A"/>
    <w:rsid w:val="00EB5A3D"/>
    <w:rsid w:val="00EB5A42"/>
    <w:rsid w:val="00EB5ADC"/>
    <w:rsid w:val="00EB5B83"/>
    <w:rsid w:val="00EB5F3A"/>
    <w:rsid w:val="00EB611E"/>
    <w:rsid w:val="00EB6272"/>
    <w:rsid w:val="00EB6286"/>
    <w:rsid w:val="00EB6915"/>
    <w:rsid w:val="00EB6983"/>
    <w:rsid w:val="00EB72BC"/>
    <w:rsid w:val="00EB733C"/>
    <w:rsid w:val="00EB7429"/>
    <w:rsid w:val="00EB7629"/>
    <w:rsid w:val="00EB78B6"/>
    <w:rsid w:val="00EB798C"/>
    <w:rsid w:val="00EB7A96"/>
    <w:rsid w:val="00EB7B10"/>
    <w:rsid w:val="00EB7B4F"/>
    <w:rsid w:val="00EB7D51"/>
    <w:rsid w:val="00EB7D6D"/>
    <w:rsid w:val="00EB7E93"/>
    <w:rsid w:val="00EB7EF0"/>
    <w:rsid w:val="00EB7EF1"/>
    <w:rsid w:val="00EB7F06"/>
    <w:rsid w:val="00EB7F57"/>
    <w:rsid w:val="00EC0005"/>
    <w:rsid w:val="00EC0129"/>
    <w:rsid w:val="00EC0139"/>
    <w:rsid w:val="00EC0192"/>
    <w:rsid w:val="00EC033D"/>
    <w:rsid w:val="00EC0371"/>
    <w:rsid w:val="00EC03A2"/>
    <w:rsid w:val="00EC0544"/>
    <w:rsid w:val="00EC079F"/>
    <w:rsid w:val="00EC07B5"/>
    <w:rsid w:val="00EC088E"/>
    <w:rsid w:val="00EC08A5"/>
    <w:rsid w:val="00EC092D"/>
    <w:rsid w:val="00EC096C"/>
    <w:rsid w:val="00EC0CBE"/>
    <w:rsid w:val="00EC1332"/>
    <w:rsid w:val="00EC1355"/>
    <w:rsid w:val="00EC143B"/>
    <w:rsid w:val="00EC1501"/>
    <w:rsid w:val="00EC153E"/>
    <w:rsid w:val="00EC15AB"/>
    <w:rsid w:val="00EC171B"/>
    <w:rsid w:val="00EC178F"/>
    <w:rsid w:val="00EC1962"/>
    <w:rsid w:val="00EC1A82"/>
    <w:rsid w:val="00EC1BE0"/>
    <w:rsid w:val="00EC1C49"/>
    <w:rsid w:val="00EC1D1F"/>
    <w:rsid w:val="00EC215F"/>
    <w:rsid w:val="00EC216B"/>
    <w:rsid w:val="00EC245D"/>
    <w:rsid w:val="00EC256A"/>
    <w:rsid w:val="00EC2714"/>
    <w:rsid w:val="00EC288D"/>
    <w:rsid w:val="00EC2893"/>
    <w:rsid w:val="00EC2B59"/>
    <w:rsid w:val="00EC2B7F"/>
    <w:rsid w:val="00EC303F"/>
    <w:rsid w:val="00EC31EF"/>
    <w:rsid w:val="00EC32EA"/>
    <w:rsid w:val="00EC3554"/>
    <w:rsid w:val="00EC36FE"/>
    <w:rsid w:val="00EC3A52"/>
    <w:rsid w:val="00EC3A69"/>
    <w:rsid w:val="00EC3AF3"/>
    <w:rsid w:val="00EC3C69"/>
    <w:rsid w:val="00EC3CF8"/>
    <w:rsid w:val="00EC3D62"/>
    <w:rsid w:val="00EC41FE"/>
    <w:rsid w:val="00EC4234"/>
    <w:rsid w:val="00EC439D"/>
    <w:rsid w:val="00EC4542"/>
    <w:rsid w:val="00EC46FB"/>
    <w:rsid w:val="00EC488D"/>
    <w:rsid w:val="00EC4940"/>
    <w:rsid w:val="00EC49A0"/>
    <w:rsid w:val="00EC4B07"/>
    <w:rsid w:val="00EC4C28"/>
    <w:rsid w:val="00EC4C2A"/>
    <w:rsid w:val="00EC4D4C"/>
    <w:rsid w:val="00EC4D8D"/>
    <w:rsid w:val="00EC4DB9"/>
    <w:rsid w:val="00EC4F1F"/>
    <w:rsid w:val="00EC4F79"/>
    <w:rsid w:val="00EC5387"/>
    <w:rsid w:val="00EC5624"/>
    <w:rsid w:val="00EC567E"/>
    <w:rsid w:val="00EC56DE"/>
    <w:rsid w:val="00EC572A"/>
    <w:rsid w:val="00EC5817"/>
    <w:rsid w:val="00EC591E"/>
    <w:rsid w:val="00EC594C"/>
    <w:rsid w:val="00EC5B0E"/>
    <w:rsid w:val="00EC5C29"/>
    <w:rsid w:val="00EC5F2C"/>
    <w:rsid w:val="00EC5F73"/>
    <w:rsid w:val="00EC5FDA"/>
    <w:rsid w:val="00EC6106"/>
    <w:rsid w:val="00EC6162"/>
    <w:rsid w:val="00EC61E0"/>
    <w:rsid w:val="00EC61ED"/>
    <w:rsid w:val="00EC630F"/>
    <w:rsid w:val="00EC6394"/>
    <w:rsid w:val="00EC63DF"/>
    <w:rsid w:val="00EC647F"/>
    <w:rsid w:val="00EC65A2"/>
    <w:rsid w:val="00EC662D"/>
    <w:rsid w:val="00EC680E"/>
    <w:rsid w:val="00EC6A52"/>
    <w:rsid w:val="00EC6CDA"/>
    <w:rsid w:val="00EC6E3B"/>
    <w:rsid w:val="00EC707C"/>
    <w:rsid w:val="00EC73E2"/>
    <w:rsid w:val="00EC74D4"/>
    <w:rsid w:val="00EC7559"/>
    <w:rsid w:val="00EC7788"/>
    <w:rsid w:val="00EC7ADE"/>
    <w:rsid w:val="00EC7B57"/>
    <w:rsid w:val="00EC7B72"/>
    <w:rsid w:val="00EC7E20"/>
    <w:rsid w:val="00EC7EBA"/>
    <w:rsid w:val="00EC7F00"/>
    <w:rsid w:val="00EC7F71"/>
    <w:rsid w:val="00ED00DC"/>
    <w:rsid w:val="00ED01DC"/>
    <w:rsid w:val="00ED0284"/>
    <w:rsid w:val="00ED032E"/>
    <w:rsid w:val="00ED03A9"/>
    <w:rsid w:val="00ED050D"/>
    <w:rsid w:val="00ED087A"/>
    <w:rsid w:val="00ED08C7"/>
    <w:rsid w:val="00ED0C75"/>
    <w:rsid w:val="00ED0C80"/>
    <w:rsid w:val="00ED11D7"/>
    <w:rsid w:val="00ED15BB"/>
    <w:rsid w:val="00ED1622"/>
    <w:rsid w:val="00ED1728"/>
    <w:rsid w:val="00ED1845"/>
    <w:rsid w:val="00ED1BB9"/>
    <w:rsid w:val="00ED1BBB"/>
    <w:rsid w:val="00ED1D15"/>
    <w:rsid w:val="00ED1D59"/>
    <w:rsid w:val="00ED1ED2"/>
    <w:rsid w:val="00ED2102"/>
    <w:rsid w:val="00ED2122"/>
    <w:rsid w:val="00ED22E0"/>
    <w:rsid w:val="00ED2463"/>
    <w:rsid w:val="00ED2632"/>
    <w:rsid w:val="00ED282E"/>
    <w:rsid w:val="00ED2886"/>
    <w:rsid w:val="00ED2A66"/>
    <w:rsid w:val="00ED2C1B"/>
    <w:rsid w:val="00ED2CC8"/>
    <w:rsid w:val="00ED2F2E"/>
    <w:rsid w:val="00ED3029"/>
    <w:rsid w:val="00ED320D"/>
    <w:rsid w:val="00ED326C"/>
    <w:rsid w:val="00ED33A1"/>
    <w:rsid w:val="00ED35FA"/>
    <w:rsid w:val="00ED3666"/>
    <w:rsid w:val="00ED3727"/>
    <w:rsid w:val="00ED396A"/>
    <w:rsid w:val="00ED3A20"/>
    <w:rsid w:val="00ED3A45"/>
    <w:rsid w:val="00ED3CBE"/>
    <w:rsid w:val="00ED3CD7"/>
    <w:rsid w:val="00ED3D4C"/>
    <w:rsid w:val="00ED3E6F"/>
    <w:rsid w:val="00ED3FB0"/>
    <w:rsid w:val="00ED3FF9"/>
    <w:rsid w:val="00ED4054"/>
    <w:rsid w:val="00ED407D"/>
    <w:rsid w:val="00ED43DC"/>
    <w:rsid w:val="00ED46CA"/>
    <w:rsid w:val="00ED480C"/>
    <w:rsid w:val="00ED488A"/>
    <w:rsid w:val="00ED4BC0"/>
    <w:rsid w:val="00ED4CF4"/>
    <w:rsid w:val="00ED4EC7"/>
    <w:rsid w:val="00ED513F"/>
    <w:rsid w:val="00ED547D"/>
    <w:rsid w:val="00ED54C5"/>
    <w:rsid w:val="00ED56EB"/>
    <w:rsid w:val="00ED57D1"/>
    <w:rsid w:val="00ED599F"/>
    <w:rsid w:val="00ED59C3"/>
    <w:rsid w:val="00ED5C1A"/>
    <w:rsid w:val="00ED5E62"/>
    <w:rsid w:val="00ED5E6A"/>
    <w:rsid w:val="00ED5F94"/>
    <w:rsid w:val="00ED5FB7"/>
    <w:rsid w:val="00ED6118"/>
    <w:rsid w:val="00ED6179"/>
    <w:rsid w:val="00ED619C"/>
    <w:rsid w:val="00ED634D"/>
    <w:rsid w:val="00ED63F5"/>
    <w:rsid w:val="00ED655D"/>
    <w:rsid w:val="00ED6605"/>
    <w:rsid w:val="00ED68DD"/>
    <w:rsid w:val="00ED69EA"/>
    <w:rsid w:val="00ED6AFD"/>
    <w:rsid w:val="00ED6CBB"/>
    <w:rsid w:val="00ED6CBF"/>
    <w:rsid w:val="00ED6D0D"/>
    <w:rsid w:val="00ED6E5D"/>
    <w:rsid w:val="00ED6F5F"/>
    <w:rsid w:val="00ED7030"/>
    <w:rsid w:val="00ED70F5"/>
    <w:rsid w:val="00ED7278"/>
    <w:rsid w:val="00ED737A"/>
    <w:rsid w:val="00ED74F9"/>
    <w:rsid w:val="00ED7590"/>
    <w:rsid w:val="00ED763D"/>
    <w:rsid w:val="00ED76B2"/>
    <w:rsid w:val="00ED76B6"/>
    <w:rsid w:val="00ED7794"/>
    <w:rsid w:val="00ED7A56"/>
    <w:rsid w:val="00ED7B8A"/>
    <w:rsid w:val="00ED7C37"/>
    <w:rsid w:val="00ED7CDD"/>
    <w:rsid w:val="00EE004F"/>
    <w:rsid w:val="00EE0405"/>
    <w:rsid w:val="00EE04D2"/>
    <w:rsid w:val="00EE05E8"/>
    <w:rsid w:val="00EE06A0"/>
    <w:rsid w:val="00EE077F"/>
    <w:rsid w:val="00EE0800"/>
    <w:rsid w:val="00EE082F"/>
    <w:rsid w:val="00EE0933"/>
    <w:rsid w:val="00EE0AB5"/>
    <w:rsid w:val="00EE0AD4"/>
    <w:rsid w:val="00EE0B60"/>
    <w:rsid w:val="00EE0C9D"/>
    <w:rsid w:val="00EE0D54"/>
    <w:rsid w:val="00EE0DD0"/>
    <w:rsid w:val="00EE0DDF"/>
    <w:rsid w:val="00EE0F73"/>
    <w:rsid w:val="00EE11D2"/>
    <w:rsid w:val="00EE1272"/>
    <w:rsid w:val="00EE13EC"/>
    <w:rsid w:val="00EE1449"/>
    <w:rsid w:val="00EE15A0"/>
    <w:rsid w:val="00EE1697"/>
    <w:rsid w:val="00EE1794"/>
    <w:rsid w:val="00EE17E5"/>
    <w:rsid w:val="00EE19B4"/>
    <w:rsid w:val="00EE1B41"/>
    <w:rsid w:val="00EE1BF3"/>
    <w:rsid w:val="00EE2075"/>
    <w:rsid w:val="00EE20CA"/>
    <w:rsid w:val="00EE2124"/>
    <w:rsid w:val="00EE24E7"/>
    <w:rsid w:val="00EE271B"/>
    <w:rsid w:val="00EE2BA7"/>
    <w:rsid w:val="00EE2CD3"/>
    <w:rsid w:val="00EE2FFF"/>
    <w:rsid w:val="00EE300D"/>
    <w:rsid w:val="00EE3399"/>
    <w:rsid w:val="00EE3456"/>
    <w:rsid w:val="00EE3538"/>
    <w:rsid w:val="00EE35C8"/>
    <w:rsid w:val="00EE37AE"/>
    <w:rsid w:val="00EE3842"/>
    <w:rsid w:val="00EE3A5E"/>
    <w:rsid w:val="00EE3A6D"/>
    <w:rsid w:val="00EE416B"/>
    <w:rsid w:val="00EE43BF"/>
    <w:rsid w:val="00EE459E"/>
    <w:rsid w:val="00EE469C"/>
    <w:rsid w:val="00EE46C0"/>
    <w:rsid w:val="00EE47B3"/>
    <w:rsid w:val="00EE480B"/>
    <w:rsid w:val="00EE48B1"/>
    <w:rsid w:val="00EE4C6C"/>
    <w:rsid w:val="00EE4D68"/>
    <w:rsid w:val="00EE4D70"/>
    <w:rsid w:val="00EE4DAB"/>
    <w:rsid w:val="00EE4E10"/>
    <w:rsid w:val="00EE4E6F"/>
    <w:rsid w:val="00EE4FF5"/>
    <w:rsid w:val="00EE5006"/>
    <w:rsid w:val="00EE5029"/>
    <w:rsid w:val="00EE50C6"/>
    <w:rsid w:val="00EE5175"/>
    <w:rsid w:val="00EE51C6"/>
    <w:rsid w:val="00EE51DD"/>
    <w:rsid w:val="00EE520F"/>
    <w:rsid w:val="00EE521D"/>
    <w:rsid w:val="00EE5579"/>
    <w:rsid w:val="00EE563C"/>
    <w:rsid w:val="00EE5657"/>
    <w:rsid w:val="00EE57BF"/>
    <w:rsid w:val="00EE589C"/>
    <w:rsid w:val="00EE58E4"/>
    <w:rsid w:val="00EE591C"/>
    <w:rsid w:val="00EE59CC"/>
    <w:rsid w:val="00EE5CF2"/>
    <w:rsid w:val="00EE5E63"/>
    <w:rsid w:val="00EE606B"/>
    <w:rsid w:val="00EE6450"/>
    <w:rsid w:val="00EE6585"/>
    <w:rsid w:val="00EE662F"/>
    <w:rsid w:val="00EE6632"/>
    <w:rsid w:val="00EE6891"/>
    <w:rsid w:val="00EE6A52"/>
    <w:rsid w:val="00EE6A8C"/>
    <w:rsid w:val="00EE6AE2"/>
    <w:rsid w:val="00EE6B11"/>
    <w:rsid w:val="00EE6FE2"/>
    <w:rsid w:val="00EE7235"/>
    <w:rsid w:val="00EE7345"/>
    <w:rsid w:val="00EE747C"/>
    <w:rsid w:val="00EE74C1"/>
    <w:rsid w:val="00EE754D"/>
    <w:rsid w:val="00EE75D4"/>
    <w:rsid w:val="00EE781A"/>
    <w:rsid w:val="00EE7822"/>
    <w:rsid w:val="00EE7A38"/>
    <w:rsid w:val="00EE7DEF"/>
    <w:rsid w:val="00EE7E53"/>
    <w:rsid w:val="00EF0051"/>
    <w:rsid w:val="00EF0085"/>
    <w:rsid w:val="00EF05F4"/>
    <w:rsid w:val="00EF0D04"/>
    <w:rsid w:val="00EF0DD3"/>
    <w:rsid w:val="00EF0DE6"/>
    <w:rsid w:val="00EF0E1A"/>
    <w:rsid w:val="00EF0E5F"/>
    <w:rsid w:val="00EF0FB1"/>
    <w:rsid w:val="00EF0FB8"/>
    <w:rsid w:val="00EF1051"/>
    <w:rsid w:val="00EF11A5"/>
    <w:rsid w:val="00EF1309"/>
    <w:rsid w:val="00EF135A"/>
    <w:rsid w:val="00EF140E"/>
    <w:rsid w:val="00EF147D"/>
    <w:rsid w:val="00EF15D8"/>
    <w:rsid w:val="00EF15EF"/>
    <w:rsid w:val="00EF167E"/>
    <w:rsid w:val="00EF1961"/>
    <w:rsid w:val="00EF19AB"/>
    <w:rsid w:val="00EF1A0D"/>
    <w:rsid w:val="00EF1AD2"/>
    <w:rsid w:val="00EF1B03"/>
    <w:rsid w:val="00EF1D5B"/>
    <w:rsid w:val="00EF21D6"/>
    <w:rsid w:val="00EF2229"/>
    <w:rsid w:val="00EF25A0"/>
    <w:rsid w:val="00EF25D1"/>
    <w:rsid w:val="00EF25D8"/>
    <w:rsid w:val="00EF2922"/>
    <w:rsid w:val="00EF2977"/>
    <w:rsid w:val="00EF2B30"/>
    <w:rsid w:val="00EF2C83"/>
    <w:rsid w:val="00EF2DB4"/>
    <w:rsid w:val="00EF2DEC"/>
    <w:rsid w:val="00EF2E32"/>
    <w:rsid w:val="00EF2E3B"/>
    <w:rsid w:val="00EF2F56"/>
    <w:rsid w:val="00EF30D1"/>
    <w:rsid w:val="00EF30F4"/>
    <w:rsid w:val="00EF317F"/>
    <w:rsid w:val="00EF31CA"/>
    <w:rsid w:val="00EF32AC"/>
    <w:rsid w:val="00EF33D3"/>
    <w:rsid w:val="00EF33FA"/>
    <w:rsid w:val="00EF375B"/>
    <w:rsid w:val="00EF383D"/>
    <w:rsid w:val="00EF3AA0"/>
    <w:rsid w:val="00EF3C05"/>
    <w:rsid w:val="00EF3CAE"/>
    <w:rsid w:val="00EF3D22"/>
    <w:rsid w:val="00EF3F8E"/>
    <w:rsid w:val="00EF4012"/>
    <w:rsid w:val="00EF4431"/>
    <w:rsid w:val="00EF49CD"/>
    <w:rsid w:val="00EF4E32"/>
    <w:rsid w:val="00EF4F7E"/>
    <w:rsid w:val="00EF5187"/>
    <w:rsid w:val="00EF521E"/>
    <w:rsid w:val="00EF560E"/>
    <w:rsid w:val="00EF568A"/>
    <w:rsid w:val="00EF5937"/>
    <w:rsid w:val="00EF59B6"/>
    <w:rsid w:val="00EF5A31"/>
    <w:rsid w:val="00EF5A70"/>
    <w:rsid w:val="00EF5AF9"/>
    <w:rsid w:val="00EF5B6B"/>
    <w:rsid w:val="00EF5D24"/>
    <w:rsid w:val="00EF5E2C"/>
    <w:rsid w:val="00EF5F56"/>
    <w:rsid w:val="00EF5FAB"/>
    <w:rsid w:val="00EF5FB7"/>
    <w:rsid w:val="00EF60BE"/>
    <w:rsid w:val="00EF616B"/>
    <w:rsid w:val="00EF635B"/>
    <w:rsid w:val="00EF63C6"/>
    <w:rsid w:val="00EF63E6"/>
    <w:rsid w:val="00EF64B9"/>
    <w:rsid w:val="00EF6595"/>
    <w:rsid w:val="00EF6674"/>
    <w:rsid w:val="00EF6780"/>
    <w:rsid w:val="00EF6865"/>
    <w:rsid w:val="00EF6914"/>
    <w:rsid w:val="00EF69DE"/>
    <w:rsid w:val="00EF6AC6"/>
    <w:rsid w:val="00EF6BD7"/>
    <w:rsid w:val="00EF70E3"/>
    <w:rsid w:val="00EF7104"/>
    <w:rsid w:val="00EF7187"/>
    <w:rsid w:val="00EF7193"/>
    <w:rsid w:val="00EF732A"/>
    <w:rsid w:val="00EF7543"/>
    <w:rsid w:val="00EF7932"/>
    <w:rsid w:val="00EF7CFD"/>
    <w:rsid w:val="00EF7E6E"/>
    <w:rsid w:val="00F0003B"/>
    <w:rsid w:val="00F00295"/>
    <w:rsid w:val="00F002C6"/>
    <w:rsid w:val="00F002F3"/>
    <w:rsid w:val="00F00345"/>
    <w:rsid w:val="00F003D7"/>
    <w:rsid w:val="00F00929"/>
    <w:rsid w:val="00F00AE5"/>
    <w:rsid w:val="00F00BBE"/>
    <w:rsid w:val="00F00C18"/>
    <w:rsid w:val="00F00C2C"/>
    <w:rsid w:val="00F00CC4"/>
    <w:rsid w:val="00F00DFB"/>
    <w:rsid w:val="00F01268"/>
    <w:rsid w:val="00F01275"/>
    <w:rsid w:val="00F015CC"/>
    <w:rsid w:val="00F01603"/>
    <w:rsid w:val="00F01743"/>
    <w:rsid w:val="00F017DA"/>
    <w:rsid w:val="00F01870"/>
    <w:rsid w:val="00F01A08"/>
    <w:rsid w:val="00F01A4F"/>
    <w:rsid w:val="00F01ABD"/>
    <w:rsid w:val="00F01BEC"/>
    <w:rsid w:val="00F01C62"/>
    <w:rsid w:val="00F01D51"/>
    <w:rsid w:val="00F01D8C"/>
    <w:rsid w:val="00F01E0D"/>
    <w:rsid w:val="00F01E6B"/>
    <w:rsid w:val="00F0223D"/>
    <w:rsid w:val="00F0227A"/>
    <w:rsid w:val="00F022E7"/>
    <w:rsid w:val="00F02520"/>
    <w:rsid w:val="00F02E22"/>
    <w:rsid w:val="00F03016"/>
    <w:rsid w:val="00F03191"/>
    <w:rsid w:val="00F0332E"/>
    <w:rsid w:val="00F033F2"/>
    <w:rsid w:val="00F03626"/>
    <w:rsid w:val="00F03938"/>
    <w:rsid w:val="00F03A94"/>
    <w:rsid w:val="00F03C50"/>
    <w:rsid w:val="00F03DF4"/>
    <w:rsid w:val="00F03EFF"/>
    <w:rsid w:val="00F040E1"/>
    <w:rsid w:val="00F04254"/>
    <w:rsid w:val="00F043DF"/>
    <w:rsid w:val="00F044BB"/>
    <w:rsid w:val="00F0451B"/>
    <w:rsid w:val="00F047AD"/>
    <w:rsid w:val="00F048A7"/>
    <w:rsid w:val="00F048AE"/>
    <w:rsid w:val="00F04989"/>
    <w:rsid w:val="00F04B1B"/>
    <w:rsid w:val="00F04EF2"/>
    <w:rsid w:val="00F05078"/>
    <w:rsid w:val="00F05099"/>
    <w:rsid w:val="00F05631"/>
    <w:rsid w:val="00F056B0"/>
    <w:rsid w:val="00F056FF"/>
    <w:rsid w:val="00F05721"/>
    <w:rsid w:val="00F05929"/>
    <w:rsid w:val="00F0617F"/>
    <w:rsid w:val="00F06292"/>
    <w:rsid w:val="00F06402"/>
    <w:rsid w:val="00F064D6"/>
    <w:rsid w:val="00F06560"/>
    <w:rsid w:val="00F0680F"/>
    <w:rsid w:val="00F06838"/>
    <w:rsid w:val="00F06D7C"/>
    <w:rsid w:val="00F072E8"/>
    <w:rsid w:val="00F072F8"/>
    <w:rsid w:val="00F0733D"/>
    <w:rsid w:val="00F07520"/>
    <w:rsid w:val="00F0767F"/>
    <w:rsid w:val="00F07696"/>
    <w:rsid w:val="00F0769A"/>
    <w:rsid w:val="00F07784"/>
    <w:rsid w:val="00F0788C"/>
    <w:rsid w:val="00F079ED"/>
    <w:rsid w:val="00F07E6D"/>
    <w:rsid w:val="00F07FCB"/>
    <w:rsid w:val="00F10066"/>
    <w:rsid w:val="00F101A4"/>
    <w:rsid w:val="00F1026B"/>
    <w:rsid w:val="00F10414"/>
    <w:rsid w:val="00F10434"/>
    <w:rsid w:val="00F10442"/>
    <w:rsid w:val="00F1052E"/>
    <w:rsid w:val="00F106C7"/>
    <w:rsid w:val="00F106F1"/>
    <w:rsid w:val="00F10911"/>
    <w:rsid w:val="00F10A8D"/>
    <w:rsid w:val="00F10D61"/>
    <w:rsid w:val="00F112B8"/>
    <w:rsid w:val="00F113E5"/>
    <w:rsid w:val="00F114F9"/>
    <w:rsid w:val="00F116FC"/>
    <w:rsid w:val="00F117C2"/>
    <w:rsid w:val="00F119D6"/>
    <w:rsid w:val="00F11BAD"/>
    <w:rsid w:val="00F11CED"/>
    <w:rsid w:val="00F11CF3"/>
    <w:rsid w:val="00F11D1F"/>
    <w:rsid w:val="00F11E2B"/>
    <w:rsid w:val="00F11F67"/>
    <w:rsid w:val="00F120B0"/>
    <w:rsid w:val="00F121AE"/>
    <w:rsid w:val="00F12536"/>
    <w:rsid w:val="00F126DB"/>
    <w:rsid w:val="00F12894"/>
    <w:rsid w:val="00F1290F"/>
    <w:rsid w:val="00F12AE1"/>
    <w:rsid w:val="00F12B80"/>
    <w:rsid w:val="00F12BFC"/>
    <w:rsid w:val="00F12C48"/>
    <w:rsid w:val="00F12CCF"/>
    <w:rsid w:val="00F12D62"/>
    <w:rsid w:val="00F12E5B"/>
    <w:rsid w:val="00F12E82"/>
    <w:rsid w:val="00F12ED1"/>
    <w:rsid w:val="00F133FD"/>
    <w:rsid w:val="00F1344F"/>
    <w:rsid w:val="00F135CD"/>
    <w:rsid w:val="00F13670"/>
    <w:rsid w:val="00F136EF"/>
    <w:rsid w:val="00F13794"/>
    <w:rsid w:val="00F138C7"/>
    <w:rsid w:val="00F13900"/>
    <w:rsid w:val="00F13937"/>
    <w:rsid w:val="00F13A28"/>
    <w:rsid w:val="00F13CF1"/>
    <w:rsid w:val="00F13D3C"/>
    <w:rsid w:val="00F14069"/>
    <w:rsid w:val="00F140B6"/>
    <w:rsid w:val="00F140C2"/>
    <w:rsid w:val="00F14197"/>
    <w:rsid w:val="00F141E4"/>
    <w:rsid w:val="00F1426A"/>
    <w:rsid w:val="00F142C3"/>
    <w:rsid w:val="00F1430A"/>
    <w:rsid w:val="00F14897"/>
    <w:rsid w:val="00F14B21"/>
    <w:rsid w:val="00F14EA6"/>
    <w:rsid w:val="00F14F09"/>
    <w:rsid w:val="00F14F28"/>
    <w:rsid w:val="00F1536B"/>
    <w:rsid w:val="00F153F8"/>
    <w:rsid w:val="00F154DF"/>
    <w:rsid w:val="00F15686"/>
    <w:rsid w:val="00F1589C"/>
    <w:rsid w:val="00F159D0"/>
    <w:rsid w:val="00F15B0C"/>
    <w:rsid w:val="00F15B8E"/>
    <w:rsid w:val="00F15CAD"/>
    <w:rsid w:val="00F15DFC"/>
    <w:rsid w:val="00F16068"/>
    <w:rsid w:val="00F16183"/>
    <w:rsid w:val="00F161C4"/>
    <w:rsid w:val="00F16206"/>
    <w:rsid w:val="00F16262"/>
    <w:rsid w:val="00F16314"/>
    <w:rsid w:val="00F16386"/>
    <w:rsid w:val="00F1678E"/>
    <w:rsid w:val="00F16871"/>
    <w:rsid w:val="00F169A0"/>
    <w:rsid w:val="00F169A7"/>
    <w:rsid w:val="00F169AB"/>
    <w:rsid w:val="00F16A80"/>
    <w:rsid w:val="00F16AEF"/>
    <w:rsid w:val="00F16E67"/>
    <w:rsid w:val="00F17078"/>
    <w:rsid w:val="00F17081"/>
    <w:rsid w:val="00F173C8"/>
    <w:rsid w:val="00F17568"/>
    <w:rsid w:val="00F1757F"/>
    <w:rsid w:val="00F175AC"/>
    <w:rsid w:val="00F175D1"/>
    <w:rsid w:val="00F1773C"/>
    <w:rsid w:val="00F177B4"/>
    <w:rsid w:val="00F17851"/>
    <w:rsid w:val="00F17928"/>
    <w:rsid w:val="00F17B27"/>
    <w:rsid w:val="00F17DB6"/>
    <w:rsid w:val="00F17F60"/>
    <w:rsid w:val="00F2034C"/>
    <w:rsid w:val="00F20673"/>
    <w:rsid w:val="00F207FD"/>
    <w:rsid w:val="00F20A78"/>
    <w:rsid w:val="00F20B07"/>
    <w:rsid w:val="00F20D23"/>
    <w:rsid w:val="00F20E3F"/>
    <w:rsid w:val="00F210C7"/>
    <w:rsid w:val="00F210C8"/>
    <w:rsid w:val="00F212BC"/>
    <w:rsid w:val="00F213A3"/>
    <w:rsid w:val="00F213AE"/>
    <w:rsid w:val="00F21701"/>
    <w:rsid w:val="00F21755"/>
    <w:rsid w:val="00F21A03"/>
    <w:rsid w:val="00F21DAB"/>
    <w:rsid w:val="00F21E3C"/>
    <w:rsid w:val="00F21F23"/>
    <w:rsid w:val="00F220F0"/>
    <w:rsid w:val="00F22188"/>
    <w:rsid w:val="00F22283"/>
    <w:rsid w:val="00F2235F"/>
    <w:rsid w:val="00F22540"/>
    <w:rsid w:val="00F2296C"/>
    <w:rsid w:val="00F22CDD"/>
    <w:rsid w:val="00F22CE2"/>
    <w:rsid w:val="00F22FAF"/>
    <w:rsid w:val="00F23086"/>
    <w:rsid w:val="00F2342D"/>
    <w:rsid w:val="00F234F8"/>
    <w:rsid w:val="00F235DA"/>
    <w:rsid w:val="00F2378A"/>
    <w:rsid w:val="00F237A9"/>
    <w:rsid w:val="00F239E2"/>
    <w:rsid w:val="00F23A22"/>
    <w:rsid w:val="00F23D0F"/>
    <w:rsid w:val="00F23E00"/>
    <w:rsid w:val="00F23EC4"/>
    <w:rsid w:val="00F240EF"/>
    <w:rsid w:val="00F24350"/>
    <w:rsid w:val="00F24388"/>
    <w:rsid w:val="00F243E5"/>
    <w:rsid w:val="00F24452"/>
    <w:rsid w:val="00F244CB"/>
    <w:rsid w:val="00F244F4"/>
    <w:rsid w:val="00F244FA"/>
    <w:rsid w:val="00F245A1"/>
    <w:rsid w:val="00F24621"/>
    <w:rsid w:val="00F246EE"/>
    <w:rsid w:val="00F24872"/>
    <w:rsid w:val="00F24B1A"/>
    <w:rsid w:val="00F24B35"/>
    <w:rsid w:val="00F24BB7"/>
    <w:rsid w:val="00F24C30"/>
    <w:rsid w:val="00F2508A"/>
    <w:rsid w:val="00F250E5"/>
    <w:rsid w:val="00F25189"/>
    <w:rsid w:val="00F253B2"/>
    <w:rsid w:val="00F25510"/>
    <w:rsid w:val="00F255FB"/>
    <w:rsid w:val="00F256A4"/>
    <w:rsid w:val="00F25722"/>
    <w:rsid w:val="00F258D4"/>
    <w:rsid w:val="00F259F1"/>
    <w:rsid w:val="00F25ACC"/>
    <w:rsid w:val="00F25D4F"/>
    <w:rsid w:val="00F260C2"/>
    <w:rsid w:val="00F261B2"/>
    <w:rsid w:val="00F262BA"/>
    <w:rsid w:val="00F262D7"/>
    <w:rsid w:val="00F262DF"/>
    <w:rsid w:val="00F26376"/>
    <w:rsid w:val="00F263F0"/>
    <w:rsid w:val="00F26448"/>
    <w:rsid w:val="00F264EB"/>
    <w:rsid w:val="00F26519"/>
    <w:rsid w:val="00F2660E"/>
    <w:rsid w:val="00F2683D"/>
    <w:rsid w:val="00F269B4"/>
    <w:rsid w:val="00F26A50"/>
    <w:rsid w:val="00F26B62"/>
    <w:rsid w:val="00F26E3B"/>
    <w:rsid w:val="00F26E98"/>
    <w:rsid w:val="00F26EA2"/>
    <w:rsid w:val="00F27054"/>
    <w:rsid w:val="00F271AB"/>
    <w:rsid w:val="00F27520"/>
    <w:rsid w:val="00F27522"/>
    <w:rsid w:val="00F27532"/>
    <w:rsid w:val="00F277BE"/>
    <w:rsid w:val="00F27A6C"/>
    <w:rsid w:val="00F27B2D"/>
    <w:rsid w:val="00F27C47"/>
    <w:rsid w:val="00F300B6"/>
    <w:rsid w:val="00F30246"/>
    <w:rsid w:val="00F3047B"/>
    <w:rsid w:val="00F3067E"/>
    <w:rsid w:val="00F306D4"/>
    <w:rsid w:val="00F30735"/>
    <w:rsid w:val="00F3087C"/>
    <w:rsid w:val="00F30A01"/>
    <w:rsid w:val="00F30BDD"/>
    <w:rsid w:val="00F30C0C"/>
    <w:rsid w:val="00F30FA8"/>
    <w:rsid w:val="00F3108C"/>
    <w:rsid w:val="00F31148"/>
    <w:rsid w:val="00F312A2"/>
    <w:rsid w:val="00F313C8"/>
    <w:rsid w:val="00F313E9"/>
    <w:rsid w:val="00F314D7"/>
    <w:rsid w:val="00F31664"/>
    <w:rsid w:val="00F31719"/>
    <w:rsid w:val="00F31923"/>
    <w:rsid w:val="00F31CD7"/>
    <w:rsid w:val="00F31E16"/>
    <w:rsid w:val="00F32337"/>
    <w:rsid w:val="00F323E2"/>
    <w:rsid w:val="00F329E5"/>
    <w:rsid w:val="00F32D4C"/>
    <w:rsid w:val="00F33139"/>
    <w:rsid w:val="00F33144"/>
    <w:rsid w:val="00F33299"/>
    <w:rsid w:val="00F33324"/>
    <w:rsid w:val="00F3336D"/>
    <w:rsid w:val="00F334A3"/>
    <w:rsid w:val="00F33615"/>
    <w:rsid w:val="00F33694"/>
    <w:rsid w:val="00F3384A"/>
    <w:rsid w:val="00F33891"/>
    <w:rsid w:val="00F340C4"/>
    <w:rsid w:val="00F3427E"/>
    <w:rsid w:val="00F3433D"/>
    <w:rsid w:val="00F34366"/>
    <w:rsid w:val="00F344DC"/>
    <w:rsid w:val="00F34702"/>
    <w:rsid w:val="00F34A47"/>
    <w:rsid w:val="00F34AC8"/>
    <w:rsid w:val="00F34BD3"/>
    <w:rsid w:val="00F34C69"/>
    <w:rsid w:val="00F34F26"/>
    <w:rsid w:val="00F34F49"/>
    <w:rsid w:val="00F34F58"/>
    <w:rsid w:val="00F34F9A"/>
    <w:rsid w:val="00F351C5"/>
    <w:rsid w:val="00F35283"/>
    <w:rsid w:val="00F35301"/>
    <w:rsid w:val="00F35309"/>
    <w:rsid w:val="00F35316"/>
    <w:rsid w:val="00F35332"/>
    <w:rsid w:val="00F35365"/>
    <w:rsid w:val="00F3542B"/>
    <w:rsid w:val="00F35608"/>
    <w:rsid w:val="00F356E1"/>
    <w:rsid w:val="00F35706"/>
    <w:rsid w:val="00F3573D"/>
    <w:rsid w:val="00F35888"/>
    <w:rsid w:val="00F359B0"/>
    <w:rsid w:val="00F359BD"/>
    <w:rsid w:val="00F359CD"/>
    <w:rsid w:val="00F35CA5"/>
    <w:rsid w:val="00F35D64"/>
    <w:rsid w:val="00F3602E"/>
    <w:rsid w:val="00F36148"/>
    <w:rsid w:val="00F3623B"/>
    <w:rsid w:val="00F36267"/>
    <w:rsid w:val="00F36321"/>
    <w:rsid w:val="00F36343"/>
    <w:rsid w:val="00F36511"/>
    <w:rsid w:val="00F365C7"/>
    <w:rsid w:val="00F366AE"/>
    <w:rsid w:val="00F3676B"/>
    <w:rsid w:val="00F36836"/>
    <w:rsid w:val="00F3699D"/>
    <w:rsid w:val="00F36EA1"/>
    <w:rsid w:val="00F37027"/>
    <w:rsid w:val="00F371A9"/>
    <w:rsid w:val="00F3722E"/>
    <w:rsid w:val="00F37295"/>
    <w:rsid w:val="00F3744B"/>
    <w:rsid w:val="00F374D0"/>
    <w:rsid w:val="00F377E5"/>
    <w:rsid w:val="00F378DC"/>
    <w:rsid w:val="00F37AB7"/>
    <w:rsid w:val="00F37BFA"/>
    <w:rsid w:val="00F37D7C"/>
    <w:rsid w:val="00F37DE5"/>
    <w:rsid w:val="00F40326"/>
    <w:rsid w:val="00F40528"/>
    <w:rsid w:val="00F406DF"/>
    <w:rsid w:val="00F40733"/>
    <w:rsid w:val="00F40778"/>
    <w:rsid w:val="00F407D5"/>
    <w:rsid w:val="00F40933"/>
    <w:rsid w:val="00F4093F"/>
    <w:rsid w:val="00F40BDD"/>
    <w:rsid w:val="00F40C66"/>
    <w:rsid w:val="00F40D07"/>
    <w:rsid w:val="00F40D0C"/>
    <w:rsid w:val="00F40DFA"/>
    <w:rsid w:val="00F40FCC"/>
    <w:rsid w:val="00F413B3"/>
    <w:rsid w:val="00F41513"/>
    <w:rsid w:val="00F41657"/>
    <w:rsid w:val="00F416F9"/>
    <w:rsid w:val="00F41729"/>
    <w:rsid w:val="00F41838"/>
    <w:rsid w:val="00F41870"/>
    <w:rsid w:val="00F418ED"/>
    <w:rsid w:val="00F41A2A"/>
    <w:rsid w:val="00F41AE7"/>
    <w:rsid w:val="00F41B7A"/>
    <w:rsid w:val="00F41DC1"/>
    <w:rsid w:val="00F41FFE"/>
    <w:rsid w:val="00F42031"/>
    <w:rsid w:val="00F42114"/>
    <w:rsid w:val="00F42509"/>
    <w:rsid w:val="00F42555"/>
    <w:rsid w:val="00F4294A"/>
    <w:rsid w:val="00F42A0E"/>
    <w:rsid w:val="00F42ADD"/>
    <w:rsid w:val="00F42EB5"/>
    <w:rsid w:val="00F42EE4"/>
    <w:rsid w:val="00F42EE8"/>
    <w:rsid w:val="00F430A1"/>
    <w:rsid w:val="00F43167"/>
    <w:rsid w:val="00F4369B"/>
    <w:rsid w:val="00F43F83"/>
    <w:rsid w:val="00F44123"/>
    <w:rsid w:val="00F44156"/>
    <w:rsid w:val="00F4435B"/>
    <w:rsid w:val="00F44369"/>
    <w:rsid w:val="00F4436E"/>
    <w:rsid w:val="00F443A2"/>
    <w:rsid w:val="00F44565"/>
    <w:rsid w:val="00F44872"/>
    <w:rsid w:val="00F44D4B"/>
    <w:rsid w:val="00F44D96"/>
    <w:rsid w:val="00F450B4"/>
    <w:rsid w:val="00F4529B"/>
    <w:rsid w:val="00F45579"/>
    <w:rsid w:val="00F45759"/>
    <w:rsid w:val="00F45760"/>
    <w:rsid w:val="00F45C0A"/>
    <w:rsid w:val="00F45C2B"/>
    <w:rsid w:val="00F45D15"/>
    <w:rsid w:val="00F45DA7"/>
    <w:rsid w:val="00F46059"/>
    <w:rsid w:val="00F46065"/>
    <w:rsid w:val="00F462E1"/>
    <w:rsid w:val="00F46408"/>
    <w:rsid w:val="00F46454"/>
    <w:rsid w:val="00F464AB"/>
    <w:rsid w:val="00F465AB"/>
    <w:rsid w:val="00F465F2"/>
    <w:rsid w:val="00F46668"/>
    <w:rsid w:val="00F4672C"/>
    <w:rsid w:val="00F46899"/>
    <w:rsid w:val="00F469D4"/>
    <w:rsid w:val="00F46ADC"/>
    <w:rsid w:val="00F46BB6"/>
    <w:rsid w:val="00F46D1F"/>
    <w:rsid w:val="00F46E3E"/>
    <w:rsid w:val="00F46E67"/>
    <w:rsid w:val="00F46F58"/>
    <w:rsid w:val="00F471DD"/>
    <w:rsid w:val="00F4736A"/>
    <w:rsid w:val="00F47411"/>
    <w:rsid w:val="00F4751F"/>
    <w:rsid w:val="00F47566"/>
    <w:rsid w:val="00F476E8"/>
    <w:rsid w:val="00F47716"/>
    <w:rsid w:val="00F47A38"/>
    <w:rsid w:val="00F47CC6"/>
    <w:rsid w:val="00F47CD3"/>
    <w:rsid w:val="00F47F2A"/>
    <w:rsid w:val="00F47F34"/>
    <w:rsid w:val="00F5023D"/>
    <w:rsid w:val="00F50355"/>
    <w:rsid w:val="00F503FB"/>
    <w:rsid w:val="00F508DD"/>
    <w:rsid w:val="00F50A03"/>
    <w:rsid w:val="00F50AD2"/>
    <w:rsid w:val="00F50BC4"/>
    <w:rsid w:val="00F50CC1"/>
    <w:rsid w:val="00F50D17"/>
    <w:rsid w:val="00F51043"/>
    <w:rsid w:val="00F51103"/>
    <w:rsid w:val="00F514F1"/>
    <w:rsid w:val="00F517A3"/>
    <w:rsid w:val="00F519DF"/>
    <w:rsid w:val="00F519F6"/>
    <w:rsid w:val="00F51A78"/>
    <w:rsid w:val="00F51B4B"/>
    <w:rsid w:val="00F5201D"/>
    <w:rsid w:val="00F5213C"/>
    <w:rsid w:val="00F522C5"/>
    <w:rsid w:val="00F5238B"/>
    <w:rsid w:val="00F524A3"/>
    <w:rsid w:val="00F52808"/>
    <w:rsid w:val="00F5287E"/>
    <w:rsid w:val="00F529D6"/>
    <w:rsid w:val="00F52AEA"/>
    <w:rsid w:val="00F52DCF"/>
    <w:rsid w:val="00F52E87"/>
    <w:rsid w:val="00F530BE"/>
    <w:rsid w:val="00F53630"/>
    <w:rsid w:val="00F5372C"/>
    <w:rsid w:val="00F538D1"/>
    <w:rsid w:val="00F53AB5"/>
    <w:rsid w:val="00F53B3F"/>
    <w:rsid w:val="00F53C00"/>
    <w:rsid w:val="00F53D64"/>
    <w:rsid w:val="00F53EEC"/>
    <w:rsid w:val="00F53F40"/>
    <w:rsid w:val="00F5413C"/>
    <w:rsid w:val="00F542CE"/>
    <w:rsid w:val="00F543B7"/>
    <w:rsid w:val="00F54594"/>
    <w:rsid w:val="00F546A1"/>
    <w:rsid w:val="00F549BC"/>
    <w:rsid w:val="00F549CA"/>
    <w:rsid w:val="00F54A26"/>
    <w:rsid w:val="00F54B49"/>
    <w:rsid w:val="00F54E26"/>
    <w:rsid w:val="00F55040"/>
    <w:rsid w:val="00F55057"/>
    <w:rsid w:val="00F55073"/>
    <w:rsid w:val="00F5511A"/>
    <w:rsid w:val="00F551CD"/>
    <w:rsid w:val="00F55270"/>
    <w:rsid w:val="00F55444"/>
    <w:rsid w:val="00F554ED"/>
    <w:rsid w:val="00F5559D"/>
    <w:rsid w:val="00F555C1"/>
    <w:rsid w:val="00F555C2"/>
    <w:rsid w:val="00F555F1"/>
    <w:rsid w:val="00F556DE"/>
    <w:rsid w:val="00F55D33"/>
    <w:rsid w:val="00F55E9F"/>
    <w:rsid w:val="00F56002"/>
    <w:rsid w:val="00F560F2"/>
    <w:rsid w:val="00F563EA"/>
    <w:rsid w:val="00F564D7"/>
    <w:rsid w:val="00F565B0"/>
    <w:rsid w:val="00F566A5"/>
    <w:rsid w:val="00F56C34"/>
    <w:rsid w:val="00F56C57"/>
    <w:rsid w:val="00F56D21"/>
    <w:rsid w:val="00F56E24"/>
    <w:rsid w:val="00F56E6B"/>
    <w:rsid w:val="00F56FD0"/>
    <w:rsid w:val="00F5712B"/>
    <w:rsid w:val="00F57603"/>
    <w:rsid w:val="00F577E7"/>
    <w:rsid w:val="00F578A7"/>
    <w:rsid w:val="00F57B12"/>
    <w:rsid w:val="00F57D76"/>
    <w:rsid w:val="00F600CB"/>
    <w:rsid w:val="00F600D1"/>
    <w:rsid w:val="00F600D8"/>
    <w:rsid w:val="00F60205"/>
    <w:rsid w:val="00F6021A"/>
    <w:rsid w:val="00F602AC"/>
    <w:rsid w:val="00F60337"/>
    <w:rsid w:val="00F60717"/>
    <w:rsid w:val="00F607E9"/>
    <w:rsid w:val="00F60887"/>
    <w:rsid w:val="00F60966"/>
    <w:rsid w:val="00F60A62"/>
    <w:rsid w:val="00F60BB0"/>
    <w:rsid w:val="00F60D91"/>
    <w:rsid w:val="00F61065"/>
    <w:rsid w:val="00F6107F"/>
    <w:rsid w:val="00F611B0"/>
    <w:rsid w:val="00F611C4"/>
    <w:rsid w:val="00F6125D"/>
    <w:rsid w:val="00F613F4"/>
    <w:rsid w:val="00F615FC"/>
    <w:rsid w:val="00F616AA"/>
    <w:rsid w:val="00F616E9"/>
    <w:rsid w:val="00F61780"/>
    <w:rsid w:val="00F61C79"/>
    <w:rsid w:val="00F61D65"/>
    <w:rsid w:val="00F6201E"/>
    <w:rsid w:val="00F6202B"/>
    <w:rsid w:val="00F620E7"/>
    <w:rsid w:val="00F6216D"/>
    <w:rsid w:val="00F6219B"/>
    <w:rsid w:val="00F622AE"/>
    <w:rsid w:val="00F62358"/>
    <w:rsid w:val="00F625B2"/>
    <w:rsid w:val="00F62884"/>
    <w:rsid w:val="00F628EA"/>
    <w:rsid w:val="00F62A6C"/>
    <w:rsid w:val="00F62CF9"/>
    <w:rsid w:val="00F62DBA"/>
    <w:rsid w:val="00F62E1F"/>
    <w:rsid w:val="00F62EB9"/>
    <w:rsid w:val="00F62F9F"/>
    <w:rsid w:val="00F63016"/>
    <w:rsid w:val="00F63465"/>
    <w:rsid w:val="00F634F7"/>
    <w:rsid w:val="00F636BD"/>
    <w:rsid w:val="00F63737"/>
    <w:rsid w:val="00F6388F"/>
    <w:rsid w:val="00F639D7"/>
    <w:rsid w:val="00F639DA"/>
    <w:rsid w:val="00F63B37"/>
    <w:rsid w:val="00F63BEF"/>
    <w:rsid w:val="00F63CD6"/>
    <w:rsid w:val="00F63D62"/>
    <w:rsid w:val="00F63ED9"/>
    <w:rsid w:val="00F6444D"/>
    <w:rsid w:val="00F6458C"/>
    <w:rsid w:val="00F64936"/>
    <w:rsid w:val="00F6497A"/>
    <w:rsid w:val="00F64B49"/>
    <w:rsid w:val="00F64C53"/>
    <w:rsid w:val="00F64E19"/>
    <w:rsid w:val="00F64F0A"/>
    <w:rsid w:val="00F64F0F"/>
    <w:rsid w:val="00F6511D"/>
    <w:rsid w:val="00F65323"/>
    <w:rsid w:val="00F6543C"/>
    <w:rsid w:val="00F655FE"/>
    <w:rsid w:val="00F65980"/>
    <w:rsid w:val="00F65A03"/>
    <w:rsid w:val="00F65A80"/>
    <w:rsid w:val="00F65D95"/>
    <w:rsid w:val="00F6600E"/>
    <w:rsid w:val="00F6619C"/>
    <w:rsid w:val="00F661D6"/>
    <w:rsid w:val="00F663DF"/>
    <w:rsid w:val="00F665DD"/>
    <w:rsid w:val="00F669AE"/>
    <w:rsid w:val="00F66B23"/>
    <w:rsid w:val="00F66CF5"/>
    <w:rsid w:val="00F66E04"/>
    <w:rsid w:val="00F66F10"/>
    <w:rsid w:val="00F66F55"/>
    <w:rsid w:val="00F66F59"/>
    <w:rsid w:val="00F66FB0"/>
    <w:rsid w:val="00F66FC8"/>
    <w:rsid w:val="00F67038"/>
    <w:rsid w:val="00F67229"/>
    <w:rsid w:val="00F673B1"/>
    <w:rsid w:val="00F674F6"/>
    <w:rsid w:val="00F67519"/>
    <w:rsid w:val="00F67749"/>
    <w:rsid w:val="00F67752"/>
    <w:rsid w:val="00F678A7"/>
    <w:rsid w:val="00F67A7C"/>
    <w:rsid w:val="00F67DD6"/>
    <w:rsid w:val="00F67F58"/>
    <w:rsid w:val="00F67FA3"/>
    <w:rsid w:val="00F7002B"/>
    <w:rsid w:val="00F700C5"/>
    <w:rsid w:val="00F701F3"/>
    <w:rsid w:val="00F7059A"/>
    <w:rsid w:val="00F70609"/>
    <w:rsid w:val="00F706A5"/>
    <w:rsid w:val="00F706B4"/>
    <w:rsid w:val="00F70837"/>
    <w:rsid w:val="00F708B8"/>
    <w:rsid w:val="00F7095F"/>
    <w:rsid w:val="00F70A61"/>
    <w:rsid w:val="00F70C42"/>
    <w:rsid w:val="00F70C5B"/>
    <w:rsid w:val="00F70D27"/>
    <w:rsid w:val="00F70DD3"/>
    <w:rsid w:val="00F70F54"/>
    <w:rsid w:val="00F70FC0"/>
    <w:rsid w:val="00F7124C"/>
    <w:rsid w:val="00F7127E"/>
    <w:rsid w:val="00F713AA"/>
    <w:rsid w:val="00F713AE"/>
    <w:rsid w:val="00F7140F"/>
    <w:rsid w:val="00F7141B"/>
    <w:rsid w:val="00F717D9"/>
    <w:rsid w:val="00F71A8B"/>
    <w:rsid w:val="00F71AB3"/>
    <w:rsid w:val="00F71AFD"/>
    <w:rsid w:val="00F71C51"/>
    <w:rsid w:val="00F71C53"/>
    <w:rsid w:val="00F71D3F"/>
    <w:rsid w:val="00F71D6E"/>
    <w:rsid w:val="00F71E7D"/>
    <w:rsid w:val="00F72017"/>
    <w:rsid w:val="00F7201B"/>
    <w:rsid w:val="00F7207B"/>
    <w:rsid w:val="00F7208C"/>
    <w:rsid w:val="00F720DA"/>
    <w:rsid w:val="00F721E4"/>
    <w:rsid w:val="00F72210"/>
    <w:rsid w:val="00F7242A"/>
    <w:rsid w:val="00F725BC"/>
    <w:rsid w:val="00F725D7"/>
    <w:rsid w:val="00F72A10"/>
    <w:rsid w:val="00F72BA5"/>
    <w:rsid w:val="00F72BF1"/>
    <w:rsid w:val="00F72CF0"/>
    <w:rsid w:val="00F7300B"/>
    <w:rsid w:val="00F73084"/>
    <w:rsid w:val="00F730C1"/>
    <w:rsid w:val="00F73305"/>
    <w:rsid w:val="00F73331"/>
    <w:rsid w:val="00F733F7"/>
    <w:rsid w:val="00F73657"/>
    <w:rsid w:val="00F7368F"/>
    <w:rsid w:val="00F736B2"/>
    <w:rsid w:val="00F736D6"/>
    <w:rsid w:val="00F736D9"/>
    <w:rsid w:val="00F737A9"/>
    <w:rsid w:val="00F73965"/>
    <w:rsid w:val="00F73B47"/>
    <w:rsid w:val="00F73C64"/>
    <w:rsid w:val="00F73FA7"/>
    <w:rsid w:val="00F740B7"/>
    <w:rsid w:val="00F740E3"/>
    <w:rsid w:val="00F74115"/>
    <w:rsid w:val="00F74598"/>
    <w:rsid w:val="00F74777"/>
    <w:rsid w:val="00F74962"/>
    <w:rsid w:val="00F74BC1"/>
    <w:rsid w:val="00F74D70"/>
    <w:rsid w:val="00F74D81"/>
    <w:rsid w:val="00F74E0B"/>
    <w:rsid w:val="00F74E0F"/>
    <w:rsid w:val="00F7500E"/>
    <w:rsid w:val="00F75126"/>
    <w:rsid w:val="00F75545"/>
    <w:rsid w:val="00F7583A"/>
    <w:rsid w:val="00F759B2"/>
    <w:rsid w:val="00F759E2"/>
    <w:rsid w:val="00F75A91"/>
    <w:rsid w:val="00F75ABC"/>
    <w:rsid w:val="00F75BB2"/>
    <w:rsid w:val="00F75C08"/>
    <w:rsid w:val="00F75F31"/>
    <w:rsid w:val="00F7615A"/>
    <w:rsid w:val="00F76166"/>
    <w:rsid w:val="00F7619D"/>
    <w:rsid w:val="00F761C6"/>
    <w:rsid w:val="00F7623F"/>
    <w:rsid w:val="00F76408"/>
    <w:rsid w:val="00F764D6"/>
    <w:rsid w:val="00F76634"/>
    <w:rsid w:val="00F76686"/>
    <w:rsid w:val="00F76688"/>
    <w:rsid w:val="00F76A30"/>
    <w:rsid w:val="00F76A35"/>
    <w:rsid w:val="00F76B1E"/>
    <w:rsid w:val="00F76C10"/>
    <w:rsid w:val="00F76D88"/>
    <w:rsid w:val="00F76DD6"/>
    <w:rsid w:val="00F76EBF"/>
    <w:rsid w:val="00F76F92"/>
    <w:rsid w:val="00F7725B"/>
    <w:rsid w:val="00F773C8"/>
    <w:rsid w:val="00F774E1"/>
    <w:rsid w:val="00F77754"/>
    <w:rsid w:val="00F7784A"/>
    <w:rsid w:val="00F77AA5"/>
    <w:rsid w:val="00F77C07"/>
    <w:rsid w:val="00F77D1D"/>
    <w:rsid w:val="00F77DFA"/>
    <w:rsid w:val="00F77E1E"/>
    <w:rsid w:val="00F77E9D"/>
    <w:rsid w:val="00F77FC5"/>
    <w:rsid w:val="00F801E1"/>
    <w:rsid w:val="00F803FA"/>
    <w:rsid w:val="00F80535"/>
    <w:rsid w:val="00F80C62"/>
    <w:rsid w:val="00F80DDD"/>
    <w:rsid w:val="00F80EE7"/>
    <w:rsid w:val="00F80EF2"/>
    <w:rsid w:val="00F8104D"/>
    <w:rsid w:val="00F81099"/>
    <w:rsid w:val="00F81292"/>
    <w:rsid w:val="00F81406"/>
    <w:rsid w:val="00F814AE"/>
    <w:rsid w:val="00F815EF"/>
    <w:rsid w:val="00F817C0"/>
    <w:rsid w:val="00F81917"/>
    <w:rsid w:val="00F8195F"/>
    <w:rsid w:val="00F81A67"/>
    <w:rsid w:val="00F81A7D"/>
    <w:rsid w:val="00F81B24"/>
    <w:rsid w:val="00F81B26"/>
    <w:rsid w:val="00F81BB9"/>
    <w:rsid w:val="00F81C49"/>
    <w:rsid w:val="00F81C81"/>
    <w:rsid w:val="00F81CCF"/>
    <w:rsid w:val="00F81DB8"/>
    <w:rsid w:val="00F81E2B"/>
    <w:rsid w:val="00F81E40"/>
    <w:rsid w:val="00F81F36"/>
    <w:rsid w:val="00F81FD2"/>
    <w:rsid w:val="00F82025"/>
    <w:rsid w:val="00F8220F"/>
    <w:rsid w:val="00F822B0"/>
    <w:rsid w:val="00F822C5"/>
    <w:rsid w:val="00F822D6"/>
    <w:rsid w:val="00F8230C"/>
    <w:rsid w:val="00F824E0"/>
    <w:rsid w:val="00F827DF"/>
    <w:rsid w:val="00F82AFD"/>
    <w:rsid w:val="00F82E78"/>
    <w:rsid w:val="00F82FA8"/>
    <w:rsid w:val="00F8310D"/>
    <w:rsid w:val="00F833FB"/>
    <w:rsid w:val="00F8341C"/>
    <w:rsid w:val="00F83668"/>
    <w:rsid w:val="00F83684"/>
    <w:rsid w:val="00F836F3"/>
    <w:rsid w:val="00F838DA"/>
    <w:rsid w:val="00F83BB6"/>
    <w:rsid w:val="00F83BCA"/>
    <w:rsid w:val="00F83BE9"/>
    <w:rsid w:val="00F83E66"/>
    <w:rsid w:val="00F83EDC"/>
    <w:rsid w:val="00F83FD9"/>
    <w:rsid w:val="00F84285"/>
    <w:rsid w:val="00F8433C"/>
    <w:rsid w:val="00F843DB"/>
    <w:rsid w:val="00F84425"/>
    <w:rsid w:val="00F84455"/>
    <w:rsid w:val="00F845CC"/>
    <w:rsid w:val="00F845F4"/>
    <w:rsid w:val="00F846AE"/>
    <w:rsid w:val="00F8475B"/>
    <w:rsid w:val="00F84789"/>
    <w:rsid w:val="00F847C3"/>
    <w:rsid w:val="00F8482A"/>
    <w:rsid w:val="00F848CB"/>
    <w:rsid w:val="00F849BD"/>
    <w:rsid w:val="00F84D40"/>
    <w:rsid w:val="00F84D64"/>
    <w:rsid w:val="00F84ED5"/>
    <w:rsid w:val="00F851EF"/>
    <w:rsid w:val="00F8536A"/>
    <w:rsid w:val="00F85503"/>
    <w:rsid w:val="00F8552F"/>
    <w:rsid w:val="00F85624"/>
    <w:rsid w:val="00F85859"/>
    <w:rsid w:val="00F858E3"/>
    <w:rsid w:val="00F85985"/>
    <w:rsid w:val="00F85D05"/>
    <w:rsid w:val="00F85DA4"/>
    <w:rsid w:val="00F85F94"/>
    <w:rsid w:val="00F861FB"/>
    <w:rsid w:val="00F862C1"/>
    <w:rsid w:val="00F86448"/>
    <w:rsid w:val="00F86A34"/>
    <w:rsid w:val="00F86B32"/>
    <w:rsid w:val="00F86F45"/>
    <w:rsid w:val="00F870D7"/>
    <w:rsid w:val="00F87187"/>
    <w:rsid w:val="00F8724D"/>
    <w:rsid w:val="00F87301"/>
    <w:rsid w:val="00F874AD"/>
    <w:rsid w:val="00F87919"/>
    <w:rsid w:val="00F87A4D"/>
    <w:rsid w:val="00F9000C"/>
    <w:rsid w:val="00F903C8"/>
    <w:rsid w:val="00F9063C"/>
    <w:rsid w:val="00F906CE"/>
    <w:rsid w:val="00F90731"/>
    <w:rsid w:val="00F908CB"/>
    <w:rsid w:val="00F90AD2"/>
    <w:rsid w:val="00F90B9F"/>
    <w:rsid w:val="00F90D5F"/>
    <w:rsid w:val="00F90F2D"/>
    <w:rsid w:val="00F912D8"/>
    <w:rsid w:val="00F91314"/>
    <w:rsid w:val="00F91363"/>
    <w:rsid w:val="00F913F4"/>
    <w:rsid w:val="00F9142A"/>
    <w:rsid w:val="00F915DB"/>
    <w:rsid w:val="00F91C1B"/>
    <w:rsid w:val="00F91EDE"/>
    <w:rsid w:val="00F9224D"/>
    <w:rsid w:val="00F92490"/>
    <w:rsid w:val="00F92659"/>
    <w:rsid w:val="00F9275A"/>
    <w:rsid w:val="00F9294D"/>
    <w:rsid w:val="00F929BC"/>
    <w:rsid w:val="00F92CBA"/>
    <w:rsid w:val="00F92DEC"/>
    <w:rsid w:val="00F92E37"/>
    <w:rsid w:val="00F92EBA"/>
    <w:rsid w:val="00F92F98"/>
    <w:rsid w:val="00F93030"/>
    <w:rsid w:val="00F930A6"/>
    <w:rsid w:val="00F930A8"/>
    <w:rsid w:val="00F93138"/>
    <w:rsid w:val="00F931A7"/>
    <w:rsid w:val="00F9333C"/>
    <w:rsid w:val="00F9377B"/>
    <w:rsid w:val="00F93948"/>
    <w:rsid w:val="00F93950"/>
    <w:rsid w:val="00F93979"/>
    <w:rsid w:val="00F93A77"/>
    <w:rsid w:val="00F93C1B"/>
    <w:rsid w:val="00F93D1E"/>
    <w:rsid w:val="00F93EE3"/>
    <w:rsid w:val="00F94004"/>
    <w:rsid w:val="00F94229"/>
    <w:rsid w:val="00F94295"/>
    <w:rsid w:val="00F942CE"/>
    <w:rsid w:val="00F94494"/>
    <w:rsid w:val="00F944BD"/>
    <w:rsid w:val="00F944D9"/>
    <w:rsid w:val="00F94805"/>
    <w:rsid w:val="00F9492D"/>
    <w:rsid w:val="00F94956"/>
    <w:rsid w:val="00F94A25"/>
    <w:rsid w:val="00F94EEA"/>
    <w:rsid w:val="00F950AA"/>
    <w:rsid w:val="00F9513B"/>
    <w:rsid w:val="00F9531F"/>
    <w:rsid w:val="00F9556C"/>
    <w:rsid w:val="00F955D0"/>
    <w:rsid w:val="00F9569C"/>
    <w:rsid w:val="00F95755"/>
    <w:rsid w:val="00F958C2"/>
    <w:rsid w:val="00F95A3D"/>
    <w:rsid w:val="00F95B82"/>
    <w:rsid w:val="00F95C7E"/>
    <w:rsid w:val="00F96043"/>
    <w:rsid w:val="00F960D1"/>
    <w:rsid w:val="00F960F4"/>
    <w:rsid w:val="00F9611A"/>
    <w:rsid w:val="00F9624B"/>
    <w:rsid w:val="00F96335"/>
    <w:rsid w:val="00F963B7"/>
    <w:rsid w:val="00F965DB"/>
    <w:rsid w:val="00F9663A"/>
    <w:rsid w:val="00F966D2"/>
    <w:rsid w:val="00F968D5"/>
    <w:rsid w:val="00F969E7"/>
    <w:rsid w:val="00F96BAE"/>
    <w:rsid w:val="00F96C8D"/>
    <w:rsid w:val="00F96D51"/>
    <w:rsid w:val="00F96DC1"/>
    <w:rsid w:val="00F96DEB"/>
    <w:rsid w:val="00F97063"/>
    <w:rsid w:val="00F97142"/>
    <w:rsid w:val="00F9716F"/>
    <w:rsid w:val="00F972A8"/>
    <w:rsid w:val="00F973EF"/>
    <w:rsid w:val="00F9740B"/>
    <w:rsid w:val="00F975E4"/>
    <w:rsid w:val="00F977BE"/>
    <w:rsid w:val="00F97865"/>
    <w:rsid w:val="00F979C1"/>
    <w:rsid w:val="00F97CEA"/>
    <w:rsid w:val="00F97E6F"/>
    <w:rsid w:val="00F97E92"/>
    <w:rsid w:val="00F97FBB"/>
    <w:rsid w:val="00FA0014"/>
    <w:rsid w:val="00FA01CA"/>
    <w:rsid w:val="00FA02D3"/>
    <w:rsid w:val="00FA0368"/>
    <w:rsid w:val="00FA0814"/>
    <w:rsid w:val="00FA0877"/>
    <w:rsid w:val="00FA0969"/>
    <w:rsid w:val="00FA0BE2"/>
    <w:rsid w:val="00FA0D1A"/>
    <w:rsid w:val="00FA0D7B"/>
    <w:rsid w:val="00FA0E21"/>
    <w:rsid w:val="00FA10C8"/>
    <w:rsid w:val="00FA1211"/>
    <w:rsid w:val="00FA1340"/>
    <w:rsid w:val="00FA18EA"/>
    <w:rsid w:val="00FA194F"/>
    <w:rsid w:val="00FA1AD8"/>
    <w:rsid w:val="00FA1BC8"/>
    <w:rsid w:val="00FA1E99"/>
    <w:rsid w:val="00FA1F85"/>
    <w:rsid w:val="00FA2016"/>
    <w:rsid w:val="00FA21C0"/>
    <w:rsid w:val="00FA2301"/>
    <w:rsid w:val="00FA28B2"/>
    <w:rsid w:val="00FA29B1"/>
    <w:rsid w:val="00FA2A58"/>
    <w:rsid w:val="00FA2C43"/>
    <w:rsid w:val="00FA2CA7"/>
    <w:rsid w:val="00FA30D6"/>
    <w:rsid w:val="00FA32B0"/>
    <w:rsid w:val="00FA3335"/>
    <w:rsid w:val="00FA3701"/>
    <w:rsid w:val="00FA373F"/>
    <w:rsid w:val="00FA3803"/>
    <w:rsid w:val="00FA39D7"/>
    <w:rsid w:val="00FA3C9E"/>
    <w:rsid w:val="00FA3CB7"/>
    <w:rsid w:val="00FA3CE8"/>
    <w:rsid w:val="00FA3EB8"/>
    <w:rsid w:val="00FA3F4B"/>
    <w:rsid w:val="00FA3F60"/>
    <w:rsid w:val="00FA4029"/>
    <w:rsid w:val="00FA4071"/>
    <w:rsid w:val="00FA4412"/>
    <w:rsid w:val="00FA4558"/>
    <w:rsid w:val="00FA4605"/>
    <w:rsid w:val="00FA4827"/>
    <w:rsid w:val="00FA48FD"/>
    <w:rsid w:val="00FA4906"/>
    <w:rsid w:val="00FA49F6"/>
    <w:rsid w:val="00FA4AA1"/>
    <w:rsid w:val="00FA4E2A"/>
    <w:rsid w:val="00FA4E7E"/>
    <w:rsid w:val="00FA4F87"/>
    <w:rsid w:val="00FA527B"/>
    <w:rsid w:val="00FA52E1"/>
    <w:rsid w:val="00FA541F"/>
    <w:rsid w:val="00FA54DF"/>
    <w:rsid w:val="00FA55D8"/>
    <w:rsid w:val="00FA5620"/>
    <w:rsid w:val="00FA57CC"/>
    <w:rsid w:val="00FA5ADB"/>
    <w:rsid w:val="00FA5AFD"/>
    <w:rsid w:val="00FA5B87"/>
    <w:rsid w:val="00FA5C2F"/>
    <w:rsid w:val="00FA5C37"/>
    <w:rsid w:val="00FA5C66"/>
    <w:rsid w:val="00FA5D80"/>
    <w:rsid w:val="00FA5F10"/>
    <w:rsid w:val="00FA5F35"/>
    <w:rsid w:val="00FA5FC0"/>
    <w:rsid w:val="00FA5FF3"/>
    <w:rsid w:val="00FA614F"/>
    <w:rsid w:val="00FA6246"/>
    <w:rsid w:val="00FA62A6"/>
    <w:rsid w:val="00FA6418"/>
    <w:rsid w:val="00FA6915"/>
    <w:rsid w:val="00FA6B3B"/>
    <w:rsid w:val="00FA6C8A"/>
    <w:rsid w:val="00FA6EF1"/>
    <w:rsid w:val="00FA701F"/>
    <w:rsid w:val="00FA76DA"/>
    <w:rsid w:val="00FA780F"/>
    <w:rsid w:val="00FA782B"/>
    <w:rsid w:val="00FA7886"/>
    <w:rsid w:val="00FA7A65"/>
    <w:rsid w:val="00FA7A90"/>
    <w:rsid w:val="00FA7D7F"/>
    <w:rsid w:val="00FA7E24"/>
    <w:rsid w:val="00FA7E9A"/>
    <w:rsid w:val="00FB00EE"/>
    <w:rsid w:val="00FB01DB"/>
    <w:rsid w:val="00FB0250"/>
    <w:rsid w:val="00FB03AD"/>
    <w:rsid w:val="00FB0498"/>
    <w:rsid w:val="00FB052F"/>
    <w:rsid w:val="00FB054C"/>
    <w:rsid w:val="00FB06C8"/>
    <w:rsid w:val="00FB0758"/>
    <w:rsid w:val="00FB0B70"/>
    <w:rsid w:val="00FB0BE4"/>
    <w:rsid w:val="00FB0D9F"/>
    <w:rsid w:val="00FB10AE"/>
    <w:rsid w:val="00FB1278"/>
    <w:rsid w:val="00FB12E8"/>
    <w:rsid w:val="00FB14A7"/>
    <w:rsid w:val="00FB15E6"/>
    <w:rsid w:val="00FB170D"/>
    <w:rsid w:val="00FB17D7"/>
    <w:rsid w:val="00FB17ED"/>
    <w:rsid w:val="00FB182A"/>
    <w:rsid w:val="00FB1A26"/>
    <w:rsid w:val="00FB1A5C"/>
    <w:rsid w:val="00FB1C88"/>
    <w:rsid w:val="00FB2155"/>
    <w:rsid w:val="00FB225E"/>
    <w:rsid w:val="00FB22EB"/>
    <w:rsid w:val="00FB25B9"/>
    <w:rsid w:val="00FB29D4"/>
    <w:rsid w:val="00FB2BF9"/>
    <w:rsid w:val="00FB2DBD"/>
    <w:rsid w:val="00FB3087"/>
    <w:rsid w:val="00FB30C5"/>
    <w:rsid w:val="00FB314F"/>
    <w:rsid w:val="00FB31F7"/>
    <w:rsid w:val="00FB326B"/>
    <w:rsid w:val="00FB32DD"/>
    <w:rsid w:val="00FB33C1"/>
    <w:rsid w:val="00FB340A"/>
    <w:rsid w:val="00FB37A2"/>
    <w:rsid w:val="00FB37A3"/>
    <w:rsid w:val="00FB37D8"/>
    <w:rsid w:val="00FB37FF"/>
    <w:rsid w:val="00FB3D88"/>
    <w:rsid w:val="00FB3FD2"/>
    <w:rsid w:val="00FB405B"/>
    <w:rsid w:val="00FB411A"/>
    <w:rsid w:val="00FB4128"/>
    <w:rsid w:val="00FB41C7"/>
    <w:rsid w:val="00FB434C"/>
    <w:rsid w:val="00FB4400"/>
    <w:rsid w:val="00FB4418"/>
    <w:rsid w:val="00FB448D"/>
    <w:rsid w:val="00FB45FC"/>
    <w:rsid w:val="00FB495D"/>
    <w:rsid w:val="00FB49A9"/>
    <w:rsid w:val="00FB4A4C"/>
    <w:rsid w:val="00FB4B75"/>
    <w:rsid w:val="00FB4B9A"/>
    <w:rsid w:val="00FB4C01"/>
    <w:rsid w:val="00FB4C38"/>
    <w:rsid w:val="00FB4CFB"/>
    <w:rsid w:val="00FB5084"/>
    <w:rsid w:val="00FB50FB"/>
    <w:rsid w:val="00FB519F"/>
    <w:rsid w:val="00FB52E5"/>
    <w:rsid w:val="00FB54C2"/>
    <w:rsid w:val="00FB5502"/>
    <w:rsid w:val="00FB560B"/>
    <w:rsid w:val="00FB58B1"/>
    <w:rsid w:val="00FB595F"/>
    <w:rsid w:val="00FB5980"/>
    <w:rsid w:val="00FB59C7"/>
    <w:rsid w:val="00FB5A49"/>
    <w:rsid w:val="00FB5AAE"/>
    <w:rsid w:val="00FB5B52"/>
    <w:rsid w:val="00FB5C21"/>
    <w:rsid w:val="00FB5E4A"/>
    <w:rsid w:val="00FB61DB"/>
    <w:rsid w:val="00FB6326"/>
    <w:rsid w:val="00FB656B"/>
    <w:rsid w:val="00FB65B6"/>
    <w:rsid w:val="00FB67E8"/>
    <w:rsid w:val="00FB6867"/>
    <w:rsid w:val="00FB6B1D"/>
    <w:rsid w:val="00FB6C27"/>
    <w:rsid w:val="00FB6CC5"/>
    <w:rsid w:val="00FB7028"/>
    <w:rsid w:val="00FB7131"/>
    <w:rsid w:val="00FB7183"/>
    <w:rsid w:val="00FB722F"/>
    <w:rsid w:val="00FB7293"/>
    <w:rsid w:val="00FB7307"/>
    <w:rsid w:val="00FB7315"/>
    <w:rsid w:val="00FB7C50"/>
    <w:rsid w:val="00FB7FFD"/>
    <w:rsid w:val="00FC003B"/>
    <w:rsid w:val="00FC0130"/>
    <w:rsid w:val="00FC02CC"/>
    <w:rsid w:val="00FC0409"/>
    <w:rsid w:val="00FC04D8"/>
    <w:rsid w:val="00FC0718"/>
    <w:rsid w:val="00FC0A7C"/>
    <w:rsid w:val="00FC0BAA"/>
    <w:rsid w:val="00FC0CE5"/>
    <w:rsid w:val="00FC0F74"/>
    <w:rsid w:val="00FC1115"/>
    <w:rsid w:val="00FC150A"/>
    <w:rsid w:val="00FC15E4"/>
    <w:rsid w:val="00FC17B4"/>
    <w:rsid w:val="00FC1BB4"/>
    <w:rsid w:val="00FC1EC1"/>
    <w:rsid w:val="00FC2050"/>
    <w:rsid w:val="00FC207B"/>
    <w:rsid w:val="00FC213C"/>
    <w:rsid w:val="00FC2173"/>
    <w:rsid w:val="00FC2622"/>
    <w:rsid w:val="00FC274C"/>
    <w:rsid w:val="00FC2766"/>
    <w:rsid w:val="00FC28AC"/>
    <w:rsid w:val="00FC28F8"/>
    <w:rsid w:val="00FC2A65"/>
    <w:rsid w:val="00FC2B38"/>
    <w:rsid w:val="00FC2B67"/>
    <w:rsid w:val="00FC2BCE"/>
    <w:rsid w:val="00FC2D68"/>
    <w:rsid w:val="00FC2DA3"/>
    <w:rsid w:val="00FC2E22"/>
    <w:rsid w:val="00FC2F2D"/>
    <w:rsid w:val="00FC3176"/>
    <w:rsid w:val="00FC335D"/>
    <w:rsid w:val="00FC33B6"/>
    <w:rsid w:val="00FC33E3"/>
    <w:rsid w:val="00FC36BE"/>
    <w:rsid w:val="00FC37E0"/>
    <w:rsid w:val="00FC37EA"/>
    <w:rsid w:val="00FC3956"/>
    <w:rsid w:val="00FC3992"/>
    <w:rsid w:val="00FC3A53"/>
    <w:rsid w:val="00FC3CEA"/>
    <w:rsid w:val="00FC3D65"/>
    <w:rsid w:val="00FC3F31"/>
    <w:rsid w:val="00FC4132"/>
    <w:rsid w:val="00FC421C"/>
    <w:rsid w:val="00FC4224"/>
    <w:rsid w:val="00FC427A"/>
    <w:rsid w:val="00FC434E"/>
    <w:rsid w:val="00FC434F"/>
    <w:rsid w:val="00FC43A0"/>
    <w:rsid w:val="00FC455A"/>
    <w:rsid w:val="00FC45A7"/>
    <w:rsid w:val="00FC46DC"/>
    <w:rsid w:val="00FC470E"/>
    <w:rsid w:val="00FC484F"/>
    <w:rsid w:val="00FC4D19"/>
    <w:rsid w:val="00FC4DAC"/>
    <w:rsid w:val="00FC4F8B"/>
    <w:rsid w:val="00FC50AB"/>
    <w:rsid w:val="00FC51E2"/>
    <w:rsid w:val="00FC5489"/>
    <w:rsid w:val="00FC5ABE"/>
    <w:rsid w:val="00FC5BDE"/>
    <w:rsid w:val="00FC5CBC"/>
    <w:rsid w:val="00FC5D6A"/>
    <w:rsid w:val="00FC5E10"/>
    <w:rsid w:val="00FC5E33"/>
    <w:rsid w:val="00FC5F4C"/>
    <w:rsid w:val="00FC5FB8"/>
    <w:rsid w:val="00FC605B"/>
    <w:rsid w:val="00FC6119"/>
    <w:rsid w:val="00FC62E6"/>
    <w:rsid w:val="00FC6327"/>
    <w:rsid w:val="00FC6567"/>
    <w:rsid w:val="00FC656A"/>
    <w:rsid w:val="00FC65E9"/>
    <w:rsid w:val="00FC66A8"/>
    <w:rsid w:val="00FC6772"/>
    <w:rsid w:val="00FC6A4F"/>
    <w:rsid w:val="00FC6AB5"/>
    <w:rsid w:val="00FC6E50"/>
    <w:rsid w:val="00FC6F4B"/>
    <w:rsid w:val="00FC7039"/>
    <w:rsid w:val="00FC7162"/>
    <w:rsid w:val="00FC728D"/>
    <w:rsid w:val="00FC731E"/>
    <w:rsid w:val="00FC78FE"/>
    <w:rsid w:val="00FC7C37"/>
    <w:rsid w:val="00FC7D22"/>
    <w:rsid w:val="00FC7E20"/>
    <w:rsid w:val="00FD0408"/>
    <w:rsid w:val="00FD062B"/>
    <w:rsid w:val="00FD0722"/>
    <w:rsid w:val="00FD078F"/>
    <w:rsid w:val="00FD08ED"/>
    <w:rsid w:val="00FD0BCD"/>
    <w:rsid w:val="00FD0BFE"/>
    <w:rsid w:val="00FD0C34"/>
    <w:rsid w:val="00FD0E12"/>
    <w:rsid w:val="00FD1152"/>
    <w:rsid w:val="00FD11A5"/>
    <w:rsid w:val="00FD1288"/>
    <w:rsid w:val="00FD1486"/>
    <w:rsid w:val="00FD155B"/>
    <w:rsid w:val="00FD1A33"/>
    <w:rsid w:val="00FD1A84"/>
    <w:rsid w:val="00FD1AB9"/>
    <w:rsid w:val="00FD1F76"/>
    <w:rsid w:val="00FD243A"/>
    <w:rsid w:val="00FD24AD"/>
    <w:rsid w:val="00FD24E4"/>
    <w:rsid w:val="00FD2666"/>
    <w:rsid w:val="00FD2A2E"/>
    <w:rsid w:val="00FD2C3F"/>
    <w:rsid w:val="00FD2CDB"/>
    <w:rsid w:val="00FD2E8E"/>
    <w:rsid w:val="00FD3015"/>
    <w:rsid w:val="00FD30A3"/>
    <w:rsid w:val="00FD30C6"/>
    <w:rsid w:val="00FD30CB"/>
    <w:rsid w:val="00FD32AF"/>
    <w:rsid w:val="00FD32C6"/>
    <w:rsid w:val="00FD3706"/>
    <w:rsid w:val="00FD3807"/>
    <w:rsid w:val="00FD38E2"/>
    <w:rsid w:val="00FD398A"/>
    <w:rsid w:val="00FD3B6C"/>
    <w:rsid w:val="00FD3C0B"/>
    <w:rsid w:val="00FD3EE6"/>
    <w:rsid w:val="00FD40C6"/>
    <w:rsid w:val="00FD40EE"/>
    <w:rsid w:val="00FD425C"/>
    <w:rsid w:val="00FD4385"/>
    <w:rsid w:val="00FD43FA"/>
    <w:rsid w:val="00FD4594"/>
    <w:rsid w:val="00FD45DA"/>
    <w:rsid w:val="00FD4871"/>
    <w:rsid w:val="00FD4B40"/>
    <w:rsid w:val="00FD4CD6"/>
    <w:rsid w:val="00FD4CF8"/>
    <w:rsid w:val="00FD4ECC"/>
    <w:rsid w:val="00FD4FBF"/>
    <w:rsid w:val="00FD5237"/>
    <w:rsid w:val="00FD52A0"/>
    <w:rsid w:val="00FD5397"/>
    <w:rsid w:val="00FD544D"/>
    <w:rsid w:val="00FD54DF"/>
    <w:rsid w:val="00FD570C"/>
    <w:rsid w:val="00FD5710"/>
    <w:rsid w:val="00FD583D"/>
    <w:rsid w:val="00FD5B3E"/>
    <w:rsid w:val="00FD5DF7"/>
    <w:rsid w:val="00FD5F90"/>
    <w:rsid w:val="00FD61FF"/>
    <w:rsid w:val="00FD62D5"/>
    <w:rsid w:val="00FD646E"/>
    <w:rsid w:val="00FD64D4"/>
    <w:rsid w:val="00FD655B"/>
    <w:rsid w:val="00FD659A"/>
    <w:rsid w:val="00FD6745"/>
    <w:rsid w:val="00FD68C1"/>
    <w:rsid w:val="00FD697B"/>
    <w:rsid w:val="00FD6A00"/>
    <w:rsid w:val="00FD6AD9"/>
    <w:rsid w:val="00FD6AF3"/>
    <w:rsid w:val="00FD6AF5"/>
    <w:rsid w:val="00FD6BFF"/>
    <w:rsid w:val="00FD6C78"/>
    <w:rsid w:val="00FD6CFC"/>
    <w:rsid w:val="00FD6F7E"/>
    <w:rsid w:val="00FD6FB6"/>
    <w:rsid w:val="00FD6FF2"/>
    <w:rsid w:val="00FD700C"/>
    <w:rsid w:val="00FD7017"/>
    <w:rsid w:val="00FD7088"/>
    <w:rsid w:val="00FD7193"/>
    <w:rsid w:val="00FD72C6"/>
    <w:rsid w:val="00FD75F1"/>
    <w:rsid w:val="00FD77C5"/>
    <w:rsid w:val="00FD7B12"/>
    <w:rsid w:val="00FD7C8D"/>
    <w:rsid w:val="00FD7D12"/>
    <w:rsid w:val="00FD7E59"/>
    <w:rsid w:val="00FE0168"/>
    <w:rsid w:val="00FE0271"/>
    <w:rsid w:val="00FE0304"/>
    <w:rsid w:val="00FE03CD"/>
    <w:rsid w:val="00FE043A"/>
    <w:rsid w:val="00FE059A"/>
    <w:rsid w:val="00FE06C1"/>
    <w:rsid w:val="00FE08AC"/>
    <w:rsid w:val="00FE0A77"/>
    <w:rsid w:val="00FE0AEC"/>
    <w:rsid w:val="00FE0B28"/>
    <w:rsid w:val="00FE0BC6"/>
    <w:rsid w:val="00FE13B1"/>
    <w:rsid w:val="00FE1529"/>
    <w:rsid w:val="00FE155C"/>
    <w:rsid w:val="00FE158A"/>
    <w:rsid w:val="00FE15D7"/>
    <w:rsid w:val="00FE1711"/>
    <w:rsid w:val="00FE19EE"/>
    <w:rsid w:val="00FE19F9"/>
    <w:rsid w:val="00FE2030"/>
    <w:rsid w:val="00FE20E7"/>
    <w:rsid w:val="00FE21C1"/>
    <w:rsid w:val="00FE2517"/>
    <w:rsid w:val="00FE275B"/>
    <w:rsid w:val="00FE28E4"/>
    <w:rsid w:val="00FE28FB"/>
    <w:rsid w:val="00FE29C0"/>
    <w:rsid w:val="00FE2AAB"/>
    <w:rsid w:val="00FE2B37"/>
    <w:rsid w:val="00FE2D0D"/>
    <w:rsid w:val="00FE2F05"/>
    <w:rsid w:val="00FE31C5"/>
    <w:rsid w:val="00FE3363"/>
    <w:rsid w:val="00FE34E8"/>
    <w:rsid w:val="00FE34F4"/>
    <w:rsid w:val="00FE38D1"/>
    <w:rsid w:val="00FE38FD"/>
    <w:rsid w:val="00FE3A39"/>
    <w:rsid w:val="00FE426D"/>
    <w:rsid w:val="00FE43D2"/>
    <w:rsid w:val="00FE454E"/>
    <w:rsid w:val="00FE4559"/>
    <w:rsid w:val="00FE4707"/>
    <w:rsid w:val="00FE48F8"/>
    <w:rsid w:val="00FE49A2"/>
    <w:rsid w:val="00FE4BA0"/>
    <w:rsid w:val="00FE5167"/>
    <w:rsid w:val="00FE53B0"/>
    <w:rsid w:val="00FE5439"/>
    <w:rsid w:val="00FE5528"/>
    <w:rsid w:val="00FE579D"/>
    <w:rsid w:val="00FE580D"/>
    <w:rsid w:val="00FE5915"/>
    <w:rsid w:val="00FE5AAB"/>
    <w:rsid w:val="00FE5F1B"/>
    <w:rsid w:val="00FE5FB0"/>
    <w:rsid w:val="00FE62B3"/>
    <w:rsid w:val="00FE64C2"/>
    <w:rsid w:val="00FE6672"/>
    <w:rsid w:val="00FE6708"/>
    <w:rsid w:val="00FE67E3"/>
    <w:rsid w:val="00FE68FB"/>
    <w:rsid w:val="00FE6A61"/>
    <w:rsid w:val="00FE6AF7"/>
    <w:rsid w:val="00FE6B34"/>
    <w:rsid w:val="00FE6E98"/>
    <w:rsid w:val="00FE716C"/>
    <w:rsid w:val="00FE728D"/>
    <w:rsid w:val="00FE7768"/>
    <w:rsid w:val="00FE7881"/>
    <w:rsid w:val="00FE7940"/>
    <w:rsid w:val="00FE794E"/>
    <w:rsid w:val="00FE7B05"/>
    <w:rsid w:val="00FE7C53"/>
    <w:rsid w:val="00FE7C8A"/>
    <w:rsid w:val="00FF002A"/>
    <w:rsid w:val="00FF01B7"/>
    <w:rsid w:val="00FF026C"/>
    <w:rsid w:val="00FF0356"/>
    <w:rsid w:val="00FF062F"/>
    <w:rsid w:val="00FF07C8"/>
    <w:rsid w:val="00FF07FA"/>
    <w:rsid w:val="00FF099B"/>
    <w:rsid w:val="00FF09C3"/>
    <w:rsid w:val="00FF0B8C"/>
    <w:rsid w:val="00FF0BA9"/>
    <w:rsid w:val="00FF0BB4"/>
    <w:rsid w:val="00FF0C1F"/>
    <w:rsid w:val="00FF0CC1"/>
    <w:rsid w:val="00FF0E0E"/>
    <w:rsid w:val="00FF0EEF"/>
    <w:rsid w:val="00FF103C"/>
    <w:rsid w:val="00FF1070"/>
    <w:rsid w:val="00FF110E"/>
    <w:rsid w:val="00FF11BE"/>
    <w:rsid w:val="00FF13C2"/>
    <w:rsid w:val="00FF1407"/>
    <w:rsid w:val="00FF1435"/>
    <w:rsid w:val="00FF1626"/>
    <w:rsid w:val="00FF1740"/>
    <w:rsid w:val="00FF1A95"/>
    <w:rsid w:val="00FF1AA2"/>
    <w:rsid w:val="00FF1B29"/>
    <w:rsid w:val="00FF1B95"/>
    <w:rsid w:val="00FF1DB3"/>
    <w:rsid w:val="00FF208B"/>
    <w:rsid w:val="00FF217C"/>
    <w:rsid w:val="00FF22FF"/>
    <w:rsid w:val="00FF2646"/>
    <w:rsid w:val="00FF2834"/>
    <w:rsid w:val="00FF2967"/>
    <w:rsid w:val="00FF2AA6"/>
    <w:rsid w:val="00FF2AC7"/>
    <w:rsid w:val="00FF2DE4"/>
    <w:rsid w:val="00FF2E49"/>
    <w:rsid w:val="00FF31D1"/>
    <w:rsid w:val="00FF3231"/>
    <w:rsid w:val="00FF3476"/>
    <w:rsid w:val="00FF3499"/>
    <w:rsid w:val="00FF349C"/>
    <w:rsid w:val="00FF3578"/>
    <w:rsid w:val="00FF37E5"/>
    <w:rsid w:val="00FF3916"/>
    <w:rsid w:val="00FF3963"/>
    <w:rsid w:val="00FF3A78"/>
    <w:rsid w:val="00FF3AFF"/>
    <w:rsid w:val="00FF3D05"/>
    <w:rsid w:val="00FF3E44"/>
    <w:rsid w:val="00FF3E7D"/>
    <w:rsid w:val="00FF3FBC"/>
    <w:rsid w:val="00FF41F9"/>
    <w:rsid w:val="00FF4206"/>
    <w:rsid w:val="00FF42F2"/>
    <w:rsid w:val="00FF438C"/>
    <w:rsid w:val="00FF462F"/>
    <w:rsid w:val="00FF4667"/>
    <w:rsid w:val="00FF4A37"/>
    <w:rsid w:val="00FF4AAD"/>
    <w:rsid w:val="00FF4AD8"/>
    <w:rsid w:val="00FF4AEC"/>
    <w:rsid w:val="00FF4C2D"/>
    <w:rsid w:val="00FF4D85"/>
    <w:rsid w:val="00FF4D91"/>
    <w:rsid w:val="00FF4FE9"/>
    <w:rsid w:val="00FF50A4"/>
    <w:rsid w:val="00FF50CF"/>
    <w:rsid w:val="00FF5185"/>
    <w:rsid w:val="00FF532B"/>
    <w:rsid w:val="00FF5650"/>
    <w:rsid w:val="00FF579E"/>
    <w:rsid w:val="00FF57CB"/>
    <w:rsid w:val="00FF5921"/>
    <w:rsid w:val="00FF5ADC"/>
    <w:rsid w:val="00FF5BFF"/>
    <w:rsid w:val="00FF5C29"/>
    <w:rsid w:val="00FF5D4A"/>
    <w:rsid w:val="00FF5E09"/>
    <w:rsid w:val="00FF61AA"/>
    <w:rsid w:val="00FF6453"/>
    <w:rsid w:val="00FF65D5"/>
    <w:rsid w:val="00FF69C9"/>
    <w:rsid w:val="00FF6A35"/>
    <w:rsid w:val="00FF6A8E"/>
    <w:rsid w:val="00FF6AE5"/>
    <w:rsid w:val="00FF6CA8"/>
    <w:rsid w:val="00FF6CAE"/>
    <w:rsid w:val="00FF6D11"/>
    <w:rsid w:val="00FF6D35"/>
    <w:rsid w:val="00FF6D3E"/>
    <w:rsid w:val="00FF6E87"/>
    <w:rsid w:val="00FF6FB5"/>
    <w:rsid w:val="00FF6FE9"/>
    <w:rsid w:val="00FF702B"/>
    <w:rsid w:val="00FF72E7"/>
    <w:rsid w:val="00FF737E"/>
    <w:rsid w:val="00FF75AC"/>
    <w:rsid w:val="00FF7664"/>
    <w:rsid w:val="00FF7803"/>
    <w:rsid w:val="00FF79C6"/>
    <w:rsid w:val="00FF7AD4"/>
    <w:rsid w:val="00FF7D96"/>
    <w:rsid w:val="00FF7DC0"/>
    <w:rsid w:val="00FF7DC8"/>
    <w:rsid w:val="00FF7EEC"/>
    <w:rsid w:val="01A87307"/>
    <w:rsid w:val="01EFF9A2"/>
    <w:rsid w:val="02C600C5"/>
    <w:rsid w:val="02F32390"/>
    <w:rsid w:val="03568DA0"/>
    <w:rsid w:val="03A6E773"/>
    <w:rsid w:val="03C46503"/>
    <w:rsid w:val="03EA49C6"/>
    <w:rsid w:val="03F27579"/>
    <w:rsid w:val="04157C01"/>
    <w:rsid w:val="041DFBB6"/>
    <w:rsid w:val="0477C3F5"/>
    <w:rsid w:val="04842A8C"/>
    <w:rsid w:val="04E0A2C8"/>
    <w:rsid w:val="0512EC21"/>
    <w:rsid w:val="05A86D22"/>
    <w:rsid w:val="0626874B"/>
    <w:rsid w:val="065F0B87"/>
    <w:rsid w:val="06B11191"/>
    <w:rsid w:val="0758DD10"/>
    <w:rsid w:val="07A90CBC"/>
    <w:rsid w:val="08E54171"/>
    <w:rsid w:val="08FF608C"/>
    <w:rsid w:val="0A1A5FF0"/>
    <w:rsid w:val="0A3E6031"/>
    <w:rsid w:val="0A6C9F1E"/>
    <w:rsid w:val="0B4DDB37"/>
    <w:rsid w:val="0B7B0B8A"/>
    <w:rsid w:val="0BEAB4DA"/>
    <w:rsid w:val="0C2DFFC3"/>
    <w:rsid w:val="0C404245"/>
    <w:rsid w:val="0D03245F"/>
    <w:rsid w:val="0D3F6C35"/>
    <w:rsid w:val="0D9143D3"/>
    <w:rsid w:val="0E1E0FF2"/>
    <w:rsid w:val="0E3A1948"/>
    <w:rsid w:val="0E9DE7B6"/>
    <w:rsid w:val="0F390328"/>
    <w:rsid w:val="106B56EE"/>
    <w:rsid w:val="1165898A"/>
    <w:rsid w:val="123DE443"/>
    <w:rsid w:val="12624D11"/>
    <w:rsid w:val="12BDD74C"/>
    <w:rsid w:val="12FE04D1"/>
    <w:rsid w:val="13150CF3"/>
    <w:rsid w:val="13A8F103"/>
    <w:rsid w:val="14D8FD69"/>
    <w:rsid w:val="16A867F0"/>
    <w:rsid w:val="172DAA03"/>
    <w:rsid w:val="1780F820"/>
    <w:rsid w:val="17F711E8"/>
    <w:rsid w:val="18A35776"/>
    <w:rsid w:val="18E00D59"/>
    <w:rsid w:val="1B059809"/>
    <w:rsid w:val="1B19991A"/>
    <w:rsid w:val="1B23DBD7"/>
    <w:rsid w:val="1B489A3C"/>
    <w:rsid w:val="1BB06DE6"/>
    <w:rsid w:val="1D2448E1"/>
    <w:rsid w:val="1D4D87D6"/>
    <w:rsid w:val="1D4EBE8E"/>
    <w:rsid w:val="1D6828EE"/>
    <w:rsid w:val="1DFC91F9"/>
    <w:rsid w:val="1E442DB4"/>
    <w:rsid w:val="1EFEA6EF"/>
    <w:rsid w:val="202BA8BD"/>
    <w:rsid w:val="203C3581"/>
    <w:rsid w:val="21594E5B"/>
    <w:rsid w:val="218FCEBB"/>
    <w:rsid w:val="24AB2E64"/>
    <w:rsid w:val="25E61A96"/>
    <w:rsid w:val="25FC1B4D"/>
    <w:rsid w:val="260B8919"/>
    <w:rsid w:val="261B6304"/>
    <w:rsid w:val="263EDFEB"/>
    <w:rsid w:val="264B89F7"/>
    <w:rsid w:val="26E63DEA"/>
    <w:rsid w:val="26E87082"/>
    <w:rsid w:val="28877E85"/>
    <w:rsid w:val="2890F24A"/>
    <w:rsid w:val="28C24578"/>
    <w:rsid w:val="2A10ACC1"/>
    <w:rsid w:val="2A764E65"/>
    <w:rsid w:val="2B035B7A"/>
    <w:rsid w:val="2BB0486A"/>
    <w:rsid w:val="2CC69DA2"/>
    <w:rsid w:val="2D4B4A90"/>
    <w:rsid w:val="2EAE787A"/>
    <w:rsid w:val="2FA52D3B"/>
    <w:rsid w:val="3040C1D8"/>
    <w:rsid w:val="30C984EC"/>
    <w:rsid w:val="30E9C35A"/>
    <w:rsid w:val="3111DD10"/>
    <w:rsid w:val="311E6FED"/>
    <w:rsid w:val="317D4BB4"/>
    <w:rsid w:val="31C72077"/>
    <w:rsid w:val="326EC4B2"/>
    <w:rsid w:val="3290990D"/>
    <w:rsid w:val="336B278A"/>
    <w:rsid w:val="340FB541"/>
    <w:rsid w:val="35C3A97B"/>
    <w:rsid w:val="3666626D"/>
    <w:rsid w:val="36CA04D3"/>
    <w:rsid w:val="36CA9642"/>
    <w:rsid w:val="39AADB55"/>
    <w:rsid w:val="3A20F26B"/>
    <w:rsid w:val="3AAE1C01"/>
    <w:rsid w:val="3B4E65F4"/>
    <w:rsid w:val="3B58F0F0"/>
    <w:rsid w:val="3C0341BD"/>
    <w:rsid w:val="3C8E16B9"/>
    <w:rsid w:val="3C8EE582"/>
    <w:rsid w:val="3D298740"/>
    <w:rsid w:val="3DAFD8B8"/>
    <w:rsid w:val="3DB38D50"/>
    <w:rsid w:val="3DDD2F2E"/>
    <w:rsid w:val="3FD9C833"/>
    <w:rsid w:val="40C0BE31"/>
    <w:rsid w:val="40C0FC80"/>
    <w:rsid w:val="40C17632"/>
    <w:rsid w:val="41D1734F"/>
    <w:rsid w:val="41D5F312"/>
    <w:rsid w:val="423493D0"/>
    <w:rsid w:val="42A461A6"/>
    <w:rsid w:val="42EC8D3A"/>
    <w:rsid w:val="44DC0AED"/>
    <w:rsid w:val="450864E9"/>
    <w:rsid w:val="45BCEAD2"/>
    <w:rsid w:val="45FA4C08"/>
    <w:rsid w:val="46324B79"/>
    <w:rsid w:val="46482C12"/>
    <w:rsid w:val="478DF9D8"/>
    <w:rsid w:val="47A4467C"/>
    <w:rsid w:val="47AA304A"/>
    <w:rsid w:val="48205DE4"/>
    <w:rsid w:val="48387B68"/>
    <w:rsid w:val="487F2AED"/>
    <w:rsid w:val="49348190"/>
    <w:rsid w:val="49821879"/>
    <w:rsid w:val="499C9E25"/>
    <w:rsid w:val="4A24FB4E"/>
    <w:rsid w:val="4D44F80A"/>
    <w:rsid w:val="4D67DC48"/>
    <w:rsid w:val="4DC705E1"/>
    <w:rsid w:val="4E31BDEF"/>
    <w:rsid w:val="4EFEC9C0"/>
    <w:rsid w:val="4F0EC99F"/>
    <w:rsid w:val="4FF1272C"/>
    <w:rsid w:val="501A3D97"/>
    <w:rsid w:val="504A6361"/>
    <w:rsid w:val="50DB14B3"/>
    <w:rsid w:val="50E5E732"/>
    <w:rsid w:val="512195F2"/>
    <w:rsid w:val="5127C9D7"/>
    <w:rsid w:val="51574384"/>
    <w:rsid w:val="539B15CD"/>
    <w:rsid w:val="53EF8AD0"/>
    <w:rsid w:val="540A3C1E"/>
    <w:rsid w:val="5441E955"/>
    <w:rsid w:val="55D021DE"/>
    <w:rsid w:val="55E36782"/>
    <w:rsid w:val="57749592"/>
    <w:rsid w:val="57A4568F"/>
    <w:rsid w:val="57C1CC1D"/>
    <w:rsid w:val="5825BECC"/>
    <w:rsid w:val="58271293"/>
    <w:rsid w:val="58318A81"/>
    <w:rsid w:val="5877A150"/>
    <w:rsid w:val="59132289"/>
    <w:rsid w:val="5945B434"/>
    <w:rsid w:val="59850CAB"/>
    <w:rsid w:val="5A27D0BD"/>
    <w:rsid w:val="5A4386F5"/>
    <w:rsid w:val="5AEE7E3D"/>
    <w:rsid w:val="5B554BA8"/>
    <w:rsid w:val="5B94FD86"/>
    <w:rsid w:val="5D41EBF3"/>
    <w:rsid w:val="5DE24D90"/>
    <w:rsid w:val="5DFFA126"/>
    <w:rsid w:val="5F2430F5"/>
    <w:rsid w:val="5F56AD40"/>
    <w:rsid w:val="5FE96CD3"/>
    <w:rsid w:val="611FB93E"/>
    <w:rsid w:val="612050B6"/>
    <w:rsid w:val="6170ED04"/>
    <w:rsid w:val="6199EAAA"/>
    <w:rsid w:val="6230D284"/>
    <w:rsid w:val="6243533D"/>
    <w:rsid w:val="62F1952A"/>
    <w:rsid w:val="631B1A48"/>
    <w:rsid w:val="6434878E"/>
    <w:rsid w:val="64988BDE"/>
    <w:rsid w:val="64A191D8"/>
    <w:rsid w:val="64AF206B"/>
    <w:rsid w:val="64D0D71B"/>
    <w:rsid w:val="655816CC"/>
    <w:rsid w:val="6565CF63"/>
    <w:rsid w:val="661472E6"/>
    <w:rsid w:val="6624900D"/>
    <w:rsid w:val="66487F27"/>
    <w:rsid w:val="66805DF9"/>
    <w:rsid w:val="66A967F2"/>
    <w:rsid w:val="674C61B3"/>
    <w:rsid w:val="685AEE84"/>
    <w:rsid w:val="68A8AAF8"/>
    <w:rsid w:val="699D5A3B"/>
    <w:rsid w:val="6A485BE0"/>
    <w:rsid w:val="6A91B649"/>
    <w:rsid w:val="6B0EE304"/>
    <w:rsid w:val="6C3795F3"/>
    <w:rsid w:val="6C868AEF"/>
    <w:rsid w:val="6D25C965"/>
    <w:rsid w:val="6D5DFC2B"/>
    <w:rsid w:val="6D633987"/>
    <w:rsid w:val="6D66C9B1"/>
    <w:rsid w:val="6E1C1D3B"/>
    <w:rsid w:val="6E4308C4"/>
    <w:rsid w:val="6E90B493"/>
    <w:rsid w:val="6F39021A"/>
    <w:rsid w:val="6FC20809"/>
    <w:rsid w:val="6FC640DB"/>
    <w:rsid w:val="704AFE23"/>
    <w:rsid w:val="705F0FC6"/>
    <w:rsid w:val="70DF2AE2"/>
    <w:rsid w:val="716AB6B7"/>
    <w:rsid w:val="718A3BEE"/>
    <w:rsid w:val="724F6595"/>
    <w:rsid w:val="72E8F3DD"/>
    <w:rsid w:val="72FA8F46"/>
    <w:rsid w:val="738D8A1A"/>
    <w:rsid w:val="73F8622B"/>
    <w:rsid w:val="74724184"/>
    <w:rsid w:val="75180F1B"/>
    <w:rsid w:val="7534DAB3"/>
    <w:rsid w:val="75DC4939"/>
    <w:rsid w:val="76A1E170"/>
    <w:rsid w:val="770B98CE"/>
    <w:rsid w:val="77562AF2"/>
    <w:rsid w:val="77781CCB"/>
    <w:rsid w:val="79F4C4EF"/>
    <w:rsid w:val="7BC0C1A6"/>
    <w:rsid w:val="7BE72F69"/>
    <w:rsid w:val="7BED8FD0"/>
    <w:rsid w:val="7CD81753"/>
    <w:rsid w:val="7CE29BB9"/>
    <w:rsid w:val="7EB7005F"/>
    <w:rsid w:val="7EEFF449"/>
    <w:rsid w:val="7F888E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2356C3"/>
  <w15:docId w15:val="{95F3249E-EF95-44C7-9B3E-DF24C8AA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7C610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F5712B"/>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7C610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link w:val="ListBulletChar"/>
    <w:qFormat/>
    <w:rsid w:val="00231B63"/>
    <w:pPr>
      <w:numPr>
        <w:numId w:val="15"/>
      </w:numPr>
    </w:pPr>
  </w:style>
  <w:style w:type="paragraph" w:styleId="ListBullet2">
    <w:name w:val="List Bullet 2"/>
    <w:basedOn w:val="ListBullet"/>
    <w:qFormat/>
    <w:rsid w:val="00DE33D8"/>
    <w:pPr>
      <w:tabs>
        <w:tab w:val="num" w:pos="643"/>
      </w:tabs>
      <w:ind w:left="643"/>
    </w:pPr>
  </w:style>
  <w:style w:type="paragraph" w:styleId="ListBullet3">
    <w:name w:val="List Bullet 3"/>
    <w:basedOn w:val="ListBullet2"/>
    <w:qFormat/>
    <w:rsid w:val="0058629F"/>
    <w:pPr>
      <w:tabs>
        <w:tab w:val="clear" w:pos="643"/>
        <w:tab w:val="num" w:pos="926"/>
      </w:tabs>
      <w:ind w:left="926"/>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left w:w="0" w:type="dxa"/>
        <w:bottom w:w="227" w:type="dxa"/>
        <w:right w:w="0"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CellMar>
        <w:left w:w="0" w:type="dxa"/>
        <w:right w:w="0"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ColBandSize w:val="1"/>
      <w:tblCellMar>
        <w:left w:w="0" w:type="dxa"/>
        <w:right w:w="0" w:type="dxa"/>
      </w:tblCellMar>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E9E9E9" w:themeFill="text1" w:themeFillTint="19"/>
    </w:tcPr>
    <w:tblStylePr w:type="firstRow">
      <w:rPr>
        <w:b/>
        <w:bCs/>
        <w:color w:val="FFFFFF" w:themeColor="background1"/>
      </w:rPr>
    </w:tblStylePr>
    <w:tblStylePr w:type="lastRow">
      <w:rPr>
        <w:b/>
        <w:bCs/>
        <w:color w:val="A6B31D" w:themeColor="accent2" w:themeShade="CC"/>
      </w:rPr>
    </w:tblStylePr>
    <w:tblStylePr w:type="firstCol">
      <w:rPr>
        <w:b/>
        <w:bCs/>
      </w:rPr>
    </w:tblStylePr>
    <w:tblStylePr w:type="lastCol">
      <w:rPr>
        <w:b/>
        <w:bCs/>
      </w:rPr>
    </w:tblStylePr>
  </w:style>
  <w:style w:type="table" w:styleId="ColorfulList-Accent1">
    <w:name w:val="Colorful List Accent 1"/>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AE7E8" w:themeFill="accent1" w:themeFillTint="19"/>
    </w:tcPr>
    <w:tblStylePr w:type="firstRow">
      <w:rPr>
        <w:b/>
        <w:bCs/>
        <w:color w:val="FFFFFF" w:themeColor="background1"/>
      </w:rPr>
    </w:tblStylePr>
    <w:tblStylePr w:type="lastRow">
      <w:rPr>
        <w:b/>
        <w:bCs/>
        <w:color w:val="A6B31D" w:themeColor="accent2" w:themeShade="CC"/>
      </w:rPr>
    </w:tblStylePr>
    <w:tblStylePr w:type="firstCol">
      <w:rPr>
        <w:b/>
        <w:bCs/>
      </w:rPr>
    </w:tblStylePr>
    <w:tblStylePr w:type="lastCol">
      <w:rPr>
        <w:b/>
        <w:bCs/>
      </w:rPr>
    </w:tblStylePr>
  </w:style>
  <w:style w:type="table" w:styleId="ColorfulList-Accent2">
    <w:name w:val="Colorful List Accent 2"/>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AFBE9" w:themeFill="accent2" w:themeFillTint="19"/>
    </w:tcPr>
    <w:tblStylePr w:type="firstRow">
      <w:rPr>
        <w:b/>
        <w:bCs/>
        <w:color w:val="FFFFFF" w:themeColor="background1"/>
      </w:rPr>
    </w:tblStylePr>
    <w:tblStylePr w:type="lastRow">
      <w:rPr>
        <w:b/>
        <w:bCs/>
        <w:color w:val="A6B31D" w:themeColor="accent2" w:themeShade="CC"/>
      </w:rPr>
    </w:tblStylePr>
    <w:tblStylePr w:type="firstCol">
      <w:rPr>
        <w:b/>
        <w:bCs/>
      </w:rPr>
    </w:tblStylePr>
    <w:tblStylePr w:type="lastCol">
      <w:rPr>
        <w:b/>
        <w:bCs/>
      </w:rPr>
    </w:tblStylePr>
  </w:style>
  <w:style w:type="table" w:styleId="ColorfulList-Accent3">
    <w:name w:val="Colorful List Accent 3"/>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DEFFFD" w:themeFill="accent3" w:themeFillTint="19"/>
    </w:tcPr>
    <w:tblStylePr w:type="firstRow">
      <w:rPr>
        <w:b/>
        <w:bCs/>
        <w:color w:val="FFFFFF" w:themeColor="background1"/>
      </w:rPr>
    </w:tblStylePr>
    <w:tblStylePr w:type="lastRow">
      <w:rPr>
        <w:b/>
        <w:bCs/>
        <w:color w:val="191038" w:themeColor="accent4" w:themeShade="CC"/>
      </w:rPr>
    </w:tblStylePr>
    <w:tblStylePr w:type="firstCol">
      <w:rPr>
        <w:b/>
        <w:bCs/>
      </w:rPr>
    </w:tblStylePr>
    <w:tblStylePr w:type="lastCol">
      <w:rPr>
        <w:b/>
        <w:bCs/>
      </w:rPr>
    </w:tblStylePr>
  </w:style>
  <w:style w:type="table" w:styleId="ColorfulList-Accent4">
    <w:name w:val="Colorful List Accent 4"/>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E4DFF5" w:themeFill="accent4" w:themeFillTint="19"/>
    </w:tcPr>
    <w:tblStylePr w:type="firstRow">
      <w:rPr>
        <w:b/>
        <w:bCs/>
        <w:color w:val="FFFFFF" w:themeColor="background1"/>
      </w:rPr>
    </w:tblStylePr>
    <w:tblStylePr w:type="lastRow">
      <w:rPr>
        <w:b/>
        <w:bCs/>
        <w:color w:val="008E87" w:themeColor="accent3" w:themeShade="CC"/>
      </w:rPr>
    </w:tblStylePr>
    <w:tblStylePr w:type="firstCol">
      <w:rPr>
        <w:b/>
        <w:bCs/>
      </w:rPr>
    </w:tblStylePr>
    <w:tblStylePr w:type="lastCol">
      <w:rPr>
        <w:b/>
        <w:bCs/>
      </w:rPr>
    </w:tblStylePr>
  </w:style>
  <w:style w:type="table" w:styleId="ColorfulList-Accent5">
    <w:name w:val="Colorful List Accent 5"/>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AF2F2" w:themeFill="accent5" w:themeFillTint="19"/>
    </w:tcPr>
    <w:tblStylePr w:type="firstRow">
      <w:rPr>
        <w:b/>
        <w:bCs/>
        <w:color w:val="FFFFFF" w:themeColor="background1"/>
      </w:rPr>
    </w:tblStylePr>
    <w:tblStylePr w:type="lastRow">
      <w:rPr>
        <w:b/>
        <w:bCs/>
        <w:color w:val="D0DA49" w:themeColor="accent6" w:themeShade="CC"/>
      </w:rPr>
    </w:tblStylePr>
    <w:tblStylePr w:type="firstCol">
      <w:rPr>
        <w:b/>
        <w:bCs/>
      </w:rPr>
    </w:tblStylePr>
    <w:tblStylePr w:type="lastCol">
      <w:rPr>
        <w:b/>
        <w:bCs/>
      </w:rPr>
    </w:tblStylePr>
  </w:style>
  <w:style w:type="table" w:styleId="ColorfulList-Accent6">
    <w:name w:val="Colorful List Accent 6"/>
    <w:basedOn w:val="TableNormal"/>
    <w:uiPriority w:val="72"/>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BFCF3" w:themeFill="accent6" w:themeFillTint="19"/>
    </w:tcPr>
    <w:tblStylePr w:type="firstRow">
      <w:rPr>
        <w:b/>
        <w:bCs/>
        <w:color w:val="FFFFFF" w:themeColor="background1"/>
      </w:rPr>
    </w:tblStylePr>
    <w:tblStylePr w:type="lastRow">
      <w:rPr>
        <w:b/>
        <w:bCs/>
        <w:color w:val="C04B52" w:themeColor="accent5" w:themeShade="CC"/>
      </w:rPr>
    </w:tblStylePr>
    <w:tblStylePr w:type="firstCol">
      <w:rPr>
        <w:b/>
        <w:bCs/>
      </w:rPr>
    </w:tblStylePr>
    <w:tblStylePr w:type="lastCol">
      <w:rPr>
        <w:b/>
        <w:bCs/>
      </w:rPr>
    </w:tblStylePr>
  </w:style>
  <w:style w:type="table" w:styleId="ColorfulShading">
    <w:name w:val="Colorful Shading"/>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CellMar>
        <w:left w:w="0" w:type="dxa"/>
        <w:right w:w="0" w:type="dxa"/>
      </w:tblCellMar>
    </w:tblPr>
    <w:tcPr>
      <w:tcBorders>
        <w:top w:val="nil"/>
        <w:left w:val="nil"/>
        <w:bottom w:val="nil"/>
        <w:right w:val="nil"/>
      </w:tcBorders>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CellMar>
        <w:left w:w="0" w:type="dxa"/>
        <w:right w:w="0" w:type="dxa"/>
      </w:tblCellMar>
    </w:tblPr>
    <w:tcPr>
      <w:tcBorders>
        <w:top w:val="nil"/>
        <w:left w:val="nil"/>
        <w:bottom w:val="nil"/>
        <w:right w:val="nil"/>
      </w:tcBorders>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style>
  <w:style w:type="table" w:styleId="GridTable1Light">
    <w:name w:val="Grid Table 1 Light"/>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CellMar>
        <w:left w:w="0" w:type="dxa"/>
        <w:right w:w="0" w:type="dxa"/>
      </w:tblCellMar>
    </w:tblPr>
    <w:tcPr>
      <w:shd w:val="clear" w:color="auto" w:fill="D3D2D2"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CellMar>
        <w:left w:w="0" w:type="dxa"/>
        <w:right w:w="0" w:type="dxa"/>
      </w:tblCellMar>
    </w:tblPr>
    <w:tcPr>
      <w:shd w:val="clear" w:color="auto" w:fill="F4CED0"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CellMar>
        <w:left w:w="0" w:type="dxa"/>
        <w:right w:w="0" w:type="dxa"/>
      </w:tblCellMar>
    </w:tblPr>
    <w:tcPr>
      <w:shd w:val="clear" w:color="auto" w:fill="F4F8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CellMar>
        <w:left w:w="0" w:type="dxa"/>
        <w:right w:w="0" w:type="dxa"/>
      </w:tblCellMar>
    </w:tblPr>
    <w:tcPr>
      <w:shd w:val="clear" w:color="auto" w:fill="BCFFFB"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CellMar>
        <w:left w:w="0" w:type="dxa"/>
        <w:right w:w="0" w:type="dxa"/>
      </w:tblCellMar>
    </w:tblPr>
    <w:tcPr>
      <w:shd w:val="clear" w:color="auto" w:fill="C8BEEC"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CellMar>
        <w:left w:w="0" w:type="dxa"/>
        <w:right w:w="0" w:type="dxa"/>
      </w:tblCellMar>
    </w:tblPr>
    <w:tcPr>
      <w:shd w:val="clear" w:color="auto" w:fill="F6E5E6"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CellMar>
        <w:left w:w="0" w:type="dxa"/>
        <w:right w:w="0" w:type="dxa"/>
      </w:tblCellMar>
    </w:tblPr>
    <w:tcPr>
      <w:shd w:val="clear" w:color="auto" w:fill="F8FAE6"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rsid w:val="0058629F"/>
    <w:tblPr>
      <w:tblStyleRowBandSize w:val="1"/>
      <w:tblStyleColBandSize w:val="1"/>
      <w:tblCellMar>
        <w:left w:w="0" w:type="dxa"/>
        <w:right w:w="0" w:type="dxa"/>
      </w:tblCellMar>
    </w:tblPr>
    <w:tcPr>
      <w:tcBorders>
        <w:top w:val="single" w:sz="4" w:space="0" w:color="232222" w:themeColor="text1"/>
        <w:left w:val="single" w:sz="4" w:space="0" w:color="232222" w:themeColor="text1"/>
        <w:bottom w:val="single" w:sz="4" w:space="0" w:color="232222" w:themeColor="text1"/>
        <w:right w:val="single" w:sz="4" w:space="0" w:color="232222" w:themeColor="text1"/>
      </w:tcBorders>
      <w:shd w:val="clear" w:color="auto" w:fill="D3D2D2" w:themeFill="tex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1">
    <w:name w:val="Grid Table 4 Accent 1"/>
    <w:basedOn w:val="TableNormal"/>
    <w:uiPriority w:val="49"/>
    <w:semiHidden/>
    <w:rsid w:val="0058629F"/>
    <w:tblPr>
      <w:tblStyleRowBandSize w:val="1"/>
      <w:tblStyleColBandSize w:val="1"/>
      <w:tblCellMar>
        <w:left w:w="0" w:type="dxa"/>
        <w:right w:w="0" w:type="dxa"/>
      </w:tblCellMar>
    </w:tblPr>
    <w:tcPr>
      <w:tcBorders>
        <w:top w:val="single" w:sz="4" w:space="0" w:color="B3272F" w:themeColor="accent1"/>
        <w:left w:val="single" w:sz="4" w:space="0" w:color="B3272F" w:themeColor="accent1"/>
        <w:bottom w:val="single" w:sz="4" w:space="0" w:color="B3272F" w:themeColor="accent1"/>
        <w:right w:val="single" w:sz="4" w:space="0" w:color="B3272F" w:themeColor="accent1"/>
      </w:tcBorders>
      <w:shd w:val="clear" w:color="auto" w:fill="F4CED0"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2">
    <w:name w:val="Grid Table 4 Accent 2"/>
    <w:basedOn w:val="TableNormal"/>
    <w:uiPriority w:val="49"/>
    <w:semiHidden/>
    <w:rsid w:val="0058629F"/>
    <w:tblPr>
      <w:tblStyleRowBandSize w:val="1"/>
      <w:tblStyleColBandSize w:val="1"/>
      <w:tblCellMar>
        <w:left w:w="0" w:type="dxa"/>
        <w:right w:w="0" w:type="dxa"/>
      </w:tblCellMar>
    </w:tblPr>
    <w:tcPr>
      <w:tcBorders>
        <w:top w:val="single" w:sz="4" w:space="0" w:color="CDDC29" w:themeColor="accent2"/>
        <w:left w:val="single" w:sz="4" w:space="0" w:color="CDDC29" w:themeColor="accent2"/>
        <w:bottom w:val="single" w:sz="4" w:space="0" w:color="CDDC29" w:themeColor="accent2"/>
        <w:right w:val="single" w:sz="4" w:space="0" w:color="CDDC29" w:themeColor="accent2"/>
      </w:tcBorders>
      <w:shd w:val="clear" w:color="auto" w:fill="F4F8D4"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3">
    <w:name w:val="Grid Table 4 Accent 3"/>
    <w:basedOn w:val="TableNormal"/>
    <w:uiPriority w:val="49"/>
    <w:semiHidden/>
    <w:rsid w:val="0058629F"/>
    <w:tblPr>
      <w:tblStyleRowBandSize w:val="1"/>
      <w:tblStyleColBandSize w:val="1"/>
      <w:tblCellMar>
        <w:left w:w="0" w:type="dxa"/>
        <w:right w:w="0" w:type="dxa"/>
      </w:tblCellMar>
    </w:tblPr>
    <w:tcPr>
      <w:tcBorders>
        <w:top w:val="single" w:sz="4" w:space="0" w:color="00B2A9" w:themeColor="accent3"/>
        <w:left w:val="single" w:sz="4" w:space="0" w:color="00B2A9" w:themeColor="accent3"/>
        <w:bottom w:val="single" w:sz="4" w:space="0" w:color="00B2A9" w:themeColor="accent3"/>
        <w:right w:val="single" w:sz="4" w:space="0" w:color="00B2A9" w:themeColor="accent3"/>
      </w:tcBorders>
      <w:shd w:val="clear" w:color="auto" w:fill="BCFFFB" w:themeFill="accent3"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semiHidden/>
    <w:rsid w:val="0058629F"/>
    <w:tblPr>
      <w:tblStyleRowBandSize w:val="1"/>
      <w:tblStyleColBandSize w:val="1"/>
      <w:tblCellMar>
        <w:left w:w="0" w:type="dxa"/>
        <w:right w:w="0" w:type="dxa"/>
      </w:tblCellMar>
    </w:tblPr>
    <w:tcPr>
      <w:tcBorders>
        <w:top w:val="single" w:sz="4" w:space="0" w:color="201547" w:themeColor="accent4"/>
        <w:left w:val="single" w:sz="4" w:space="0" w:color="201547" w:themeColor="accent4"/>
        <w:bottom w:val="single" w:sz="4" w:space="0" w:color="201547" w:themeColor="accent4"/>
        <w:right w:val="single" w:sz="4" w:space="0" w:color="201547" w:themeColor="accent4"/>
      </w:tcBorders>
      <w:shd w:val="clear" w:color="auto" w:fill="C8BEEC" w:themeFill="accent4"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5">
    <w:name w:val="Grid Table 4 Accent 5"/>
    <w:basedOn w:val="TableNormal"/>
    <w:uiPriority w:val="49"/>
    <w:semiHidden/>
    <w:rsid w:val="0058629F"/>
    <w:tblPr>
      <w:tblStyleRowBandSize w:val="1"/>
      <w:tblStyleColBandSize w:val="1"/>
      <w:tblCellMar>
        <w:left w:w="0" w:type="dxa"/>
        <w:right w:w="0" w:type="dxa"/>
      </w:tblCellMar>
    </w:tblPr>
    <w:tcPr>
      <w:tcBorders>
        <w:top w:val="single" w:sz="4" w:space="0" w:color="D27D82" w:themeColor="accent5"/>
        <w:left w:val="single" w:sz="4" w:space="0" w:color="D27D82" w:themeColor="accent5"/>
        <w:bottom w:val="single" w:sz="4" w:space="0" w:color="D27D82" w:themeColor="accent5"/>
        <w:right w:val="single" w:sz="4" w:space="0" w:color="D27D82" w:themeColor="accent5"/>
      </w:tcBorders>
      <w:shd w:val="clear" w:color="auto" w:fill="F6E5E6" w:themeFill="accent5"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semiHidden/>
    <w:rsid w:val="0058629F"/>
    <w:tblPr>
      <w:tblStyleRowBandSize w:val="1"/>
      <w:tblStyleColBandSize w:val="1"/>
      <w:tblCellMar>
        <w:left w:w="0" w:type="dxa"/>
        <w:right w:w="0" w:type="dxa"/>
      </w:tblCellMar>
    </w:tblPr>
    <w:tcPr>
      <w:tcBorders>
        <w:top w:val="single" w:sz="4" w:space="0" w:color="E0E787" w:themeColor="accent6"/>
        <w:left w:val="single" w:sz="4" w:space="0" w:color="E0E787" w:themeColor="accent6"/>
        <w:bottom w:val="single" w:sz="4" w:space="0" w:color="E0E787" w:themeColor="accent6"/>
        <w:right w:val="single" w:sz="4" w:space="0" w:color="E0E787" w:themeColor="accent6"/>
      </w:tcBorders>
      <w:shd w:val="clear" w:color="auto" w:fill="F8FAE6" w:themeFill="accent6"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5Dark">
    <w:name w:val="Grid Table 5 Dark"/>
    <w:basedOn w:val="TableNormal"/>
    <w:uiPriority w:val="50"/>
    <w:semiHidden/>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3D2D2" w:themeFill="tex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1">
    <w:name w:val="Grid Table 5 Dark Accent 1"/>
    <w:basedOn w:val="TableNormal"/>
    <w:uiPriority w:val="50"/>
    <w:semiHidden/>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2">
    <w:name w:val="Grid Table 5 Dark Accent 2"/>
    <w:basedOn w:val="TableNormal"/>
    <w:uiPriority w:val="50"/>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F8D4" w:themeFill="accent2"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3">
    <w:name w:val="Grid Table 5 Dark Accent 3"/>
    <w:basedOn w:val="TableNormal"/>
    <w:uiPriority w:val="50"/>
    <w:semiHidden/>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FFFB" w:themeFill="accent3"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4">
    <w:name w:val="Grid Table 5 Dark Accent 4"/>
    <w:basedOn w:val="TableNormal"/>
    <w:uiPriority w:val="50"/>
    <w:semiHidden/>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BEEC" w:themeFill="accent4"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5">
    <w:name w:val="Grid Table 5 Dark Accent 5"/>
    <w:basedOn w:val="TableNormal"/>
    <w:uiPriority w:val="50"/>
    <w:semiHidden/>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6E5E6" w:themeFill="accent5"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Accent6">
    <w:name w:val="Grid Table 5 Dark Accent 6"/>
    <w:basedOn w:val="TableNormal"/>
    <w:uiPriority w:val="50"/>
    <w:semiHidden/>
    <w:rsid w:val="0058629F"/>
    <w:tblPr>
      <w:tblStyleRowBandSize w:val="1"/>
      <w:tblStyleColBandSize w:val="1"/>
      <w:tblCellMar>
        <w:left w:w="0" w:type="dxa"/>
        <w:right w:w="0" w:type="dxa"/>
      </w:tblCellMa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AE6" w:themeFill="accent6"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6Colorful">
    <w:name w:val="Grid Table 6 Colorful"/>
    <w:basedOn w:val="TableNormal"/>
    <w:uiPriority w:val="51"/>
    <w:semiHidden/>
    <w:rsid w:val="0058629F"/>
    <w:tblPr>
      <w:tblStyleRowBandSize w:val="1"/>
      <w:tblStyleColBandSize w:val="1"/>
      <w:tblCellMar>
        <w:left w:w="0" w:type="dxa"/>
        <w:right w:w="0" w:type="dxa"/>
      </w:tblCellMar>
    </w:tblPr>
    <w:tcPr>
      <w:shd w:val="clear" w:color="auto" w:fill="D3D2D2" w:themeFill="text1" w:themeFillTint="33"/>
    </w:tc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CellMar>
        <w:left w:w="0" w:type="dxa"/>
        <w:right w:w="0" w:type="dxa"/>
      </w:tblCellMar>
    </w:tblPr>
    <w:tcPr>
      <w:shd w:val="clear" w:color="auto" w:fill="F4CED0" w:themeFill="accent1" w:themeFillTint="33"/>
    </w:tc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CellMar>
        <w:left w:w="0" w:type="dxa"/>
        <w:right w:w="0" w:type="dxa"/>
      </w:tblCellMar>
    </w:tblPr>
    <w:tcPr>
      <w:shd w:val="clear" w:color="auto" w:fill="F4F8D4" w:themeFill="accent2" w:themeFillTint="33"/>
    </w:tc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CellMar>
        <w:left w:w="0" w:type="dxa"/>
        <w:right w:w="0" w:type="dxa"/>
      </w:tblCellMar>
    </w:tblPr>
    <w:tcPr>
      <w:shd w:val="clear" w:color="auto" w:fill="BCFFFB" w:themeFill="accent3" w:themeFillTint="33"/>
    </w:tc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CellMar>
        <w:left w:w="0" w:type="dxa"/>
        <w:right w:w="0" w:type="dxa"/>
      </w:tblCellMar>
    </w:tblPr>
    <w:tcPr>
      <w:shd w:val="clear" w:color="auto" w:fill="C8BEEC" w:themeFill="accent4" w:themeFillTint="33"/>
    </w:tc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CellMar>
        <w:left w:w="0" w:type="dxa"/>
        <w:right w:w="0" w:type="dxa"/>
      </w:tblCellMar>
    </w:tblPr>
    <w:tcPr>
      <w:shd w:val="clear" w:color="auto" w:fill="F6E5E6" w:themeFill="accent5" w:themeFillTint="33"/>
    </w:tc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CellMar>
        <w:left w:w="0" w:type="dxa"/>
        <w:right w:w="0" w:type="dxa"/>
      </w:tblCellMar>
    </w:tblPr>
    <w:tcPr>
      <w:shd w:val="clear" w:color="auto" w:fill="F8FAE6" w:themeFill="accent6" w:themeFillTint="33"/>
    </w:tc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CellMar>
        <w:left w:w="0" w:type="dxa"/>
        <w:right w:w="0" w:type="dxa"/>
      </w:tblCellMar>
    </w:tblPr>
    <w:tcPr>
      <w:shd w:val="clear" w:color="auto" w:fill="D3D2D2"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CellMar>
        <w:left w:w="0" w:type="dxa"/>
        <w:right w:w="0" w:type="dxa"/>
      </w:tblCellMar>
    </w:tblPr>
    <w:tcPr>
      <w:shd w:val="clear" w:color="auto" w:fill="F4CED0"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CellMar>
        <w:left w:w="0" w:type="dxa"/>
        <w:right w:w="0" w:type="dxa"/>
      </w:tblCellMar>
    </w:tblPr>
    <w:tcPr>
      <w:shd w:val="clear" w:color="auto" w:fill="F4F8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CellMar>
        <w:left w:w="0" w:type="dxa"/>
        <w:right w:w="0" w:type="dxa"/>
      </w:tblCellMar>
    </w:tblPr>
    <w:tcPr>
      <w:shd w:val="clear" w:color="auto" w:fill="BCFFFB"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CellMar>
        <w:left w:w="0" w:type="dxa"/>
        <w:right w:w="0" w:type="dxa"/>
      </w:tblCellMar>
    </w:tblPr>
    <w:tcPr>
      <w:shd w:val="clear" w:color="auto" w:fill="C8BEEC"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CellMar>
        <w:left w:w="0" w:type="dxa"/>
        <w:right w:w="0" w:type="dxa"/>
      </w:tblCellMar>
    </w:tblPr>
    <w:tcPr>
      <w:shd w:val="clear" w:color="auto" w:fill="F6E5E6"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CellMar>
        <w:left w:w="0" w:type="dxa"/>
        <w:right w:w="0" w:type="dxa"/>
      </w:tblCellMar>
    </w:tblPr>
    <w:tcPr>
      <w:shd w:val="clear" w:color="auto" w:fill="F8FAE6"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CellMar>
        <w:left w:w="0" w:type="dxa"/>
        <w:right w:w="0" w:type="dxa"/>
      </w:tblCellMa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1">
    <w:name w:val="Light Grid Accent 1"/>
    <w:basedOn w:val="TableNormal"/>
    <w:uiPriority w:val="62"/>
    <w:semiHidden/>
    <w:rsid w:val="0058629F"/>
    <w:tblPr>
      <w:tblStyleRowBandSize w:val="1"/>
      <w:tblStyleColBandSize w:val="1"/>
      <w:tblCellMar>
        <w:left w:w="0" w:type="dxa"/>
        <w:right w:w="0" w:type="dxa"/>
      </w:tblCellMa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2">
    <w:name w:val="Light Grid Accent 2"/>
    <w:basedOn w:val="TableNormal"/>
    <w:uiPriority w:val="62"/>
    <w:semiHidden/>
    <w:rsid w:val="0058629F"/>
    <w:tblPr>
      <w:tblStyleRowBandSize w:val="1"/>
      <w:tblStyleColBandSize w:val="1"/>
      <w:tblCellMar>
        <w:left w:w="0" w:type="dxa"/>
        <w:right w:w="0" w:type="dxa"/>
      </w:tblCellMa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3">
    <w:name w:val="Light Grid Accent 3"/>
    <w:basedOn w:val="TableNormal"/>
    <w:uiPriority w:val="62"/>
    <w:semiHidden/>
    <w:rsid w:val="0058629F"/>
    <w:tblPr>
      <w:tblStyleRowBandSize w:val="1"/>
      <w:tblStyleColBandSize w:val="1"/>
      <w:tblCellMar>
        <w:left w:w="0" w:type="dxa"/>
        <w:right w:w="0" w:type="dxa"/>
      </w:tblCellMa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4">
    <w:name w:val="Light Grid Accent 4"/>
    <w:basedOn w:val="TableNormal"/>
    <w:uiPriority w:val="62"/>
    <w:semiHidden/>
    <w:rsid w:val="0058629F"/>
    <w:tblPr>
      <w:tblStyleRowBandSize w:val="1"/>
      <w:tblStyleColBandSize w:val="1"/>
      <w:tblCellMar>
        <w:left w:w="0" w:type="dxa"/>
        <w:right w:w="0" w:type="dxa"/>
      </w:tblCellMa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5">
    <w:name w:val="Light Grid Accent 5"/>
    <w:basedOn w:val="TableNormal"/>
    <w:uiPriority w:val="62"/>
    <w:semiHidden/>
    <w:rsid w:val="0058629F"/>
    <w:tblPr>
      <w:tblStyleRowBandSize w:val="1"/>
      <w:tblStyleColBandSize w:val="1"/>
      <w:tblCellMar>
        <w:left w:w="0" w:type="dxa"/>
        <w:right w:w="0" w:type="dxa"/>
      </w:tblCellMa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Grid-Accent6">
    <w:name w:val="Light Grid Accent 6"/>
    <w:basedOn w:val="TableNormal"/>
    <w:uiPriority w:val="62"/>
    <w:semiHidden/>
    <w:rsid w:val="0058629F"/>
    <w:tblPr>
      <w:tblStyleRowBandSize w:val="1"/>
      <w:tblStyleColBandSize w:val="1"/>
      <w:tblCellMar>
        <w:left w:w="0" w:type="dxa"/>
        <w:right w:w="0" w:type="dxa"/>
      </w:tblCellMa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ghtList">
    <w:name w:val="Light List"/>
    <w:basedOn w:val="TableNormal"/>
    <w:uiPriority w:val="61"/>
    <w:semiHidden/>
    <w:rsid w:val="0058629F"/>
    <w:tblPr>
      <w:tblStyleRowBandSize w:val="1"/>
      <w:tblStyleColBandSize w:val="1"/>
      <w:tblCellMar>
        <w:left w:w="0" w:type="dxa"/>
        <w:right w:w="0" w:type="dxa"/>
      </w:tblCellMa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232222" w:themeFill="text1"/>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CellMar>
        <w:left w:w="0" w:type="dxa"/>
        <w:right w:w="0" w:type="dxa"/>
      </w:tblCellMa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B3272F" w:themeFill="accent1"/>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CellMar>
        <w:left w:w="0" w:type="dxa"/>
        <w:right w:w="0" w:type="dxa"/>
      </w:tblCellMa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CDDC29" w:themeFill="accent2"/>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CellMar>
        <w:left w:w="0" w:type="dxa"/>
        <w:right w:w="0" w:type="dxa"/>
      </w:tblCellMa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00B2A9" w:themeFill="accent3"/>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CellMar>
        <w:left w:w="0" w:type="dxa"/>
        <w:right w:w="0" w:type="dxa"/>
      </w:tblCellMa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201547" w:themeFill="accent4"/>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CellMar>
        <w:left w:w="0" w:type="dxa"/>
        <w:right w:w="0" w:type="dxa"/>
      </w:tblCellMa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D27D82" w:themeFill="accent5"/>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CellMar>
        <w:left w:w="0" w:type="dxa"/>
        <w:right w:w="0" w:type="dxa"/>
      </w:tblCellMa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E0E787" w:themeFill="accent6"/>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CellMar>
        <w:left w:w="0" w:type="dxa"/>
        <w:right w:w="0" w:type="dxa"/>
      </w:tblCellMar>
    </w:tblPr>
    <w:tcPr>
      <w:tcBorders>
        <w:left w:val="nil"/>
        <w:right w:val="nil"/>
      </w:tcBorders>
      <w:shd w:val="clear" w:color="auto" w:fill="C9C7C7" w:themeFill="text1" w:themeFillTint="3F"/>
    </w:tc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CellMar>
        <w:left w:w="0" w:type="dxa"/>
        <w:right w:w="0" w:type="dxa"/>
      </w:tblCellMar>
    </w:tblPr>
    <w:tcPr>
      <w:tcBorders>
        <w:left w:val="nil"/>
        <w:right w:val="nil"/>
      </w:tcBorders>
      <w:shd w:val="clear" w:color="auto" w:fill="F2C3C6" w:themeFill="accent1" w:themeFillTint="3F"/>
    </w:tc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CellMar>
        <w:left w:w="0" w:type="dxa"/>
        <w:right w:w="0" w:type="dxa"/>
      </w:tblCellMar>
    </w:tblPr>
    <w:tcPr>
      <w:tcBorders>
        <w:left w:val="nil"/>
        <w:right w:val="nil"/>
      </w:tcBorders>
      <w:shd w:val="clear" w:color="auto" w:fill="F2F6CA" w:themeFill="accent2" w:themeFillTint="3F"/>
    </w:tc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CellMar>
        <w:left w:w="0" w:type="dxa"/>
        <w:right w:w="0" w:type="dxa"/>
      </w:tblCellMar>
    </w:tblPr>
    <w:tcPr>
      <w:tcBorders>
        <w:left w:val="nil"/>
        <w:right w:val="nil"/>
      </w:tcBorders>
      <w:shd w:val="clear" w:color="auto" w:fill="ACFFFA" w:themeFill="accent3" w:themeFillTint="3F"/>
    </w:tc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CellMar>
        <w:left w:w="0" w:type="dxa"/>
        <w:right w:w="0" w:type="dxa"/>
      </w:tblCellMar>
    </w:tblPr>
    <w:tcPr>
      <w:tcBorders>
        <w:left w:val="nil"/>
        <w:right w:val="nil"/>
      </w:tcBorders>
      <w:shd w:val="clear" w:color="auto" w:fill="BBAFE7" w:themeFill="accent4" w:themeFillTint="3F"/>
    </w:tc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CellMar>
        <w:left w:w="0" w:type="dxa"/>
        <w:right w:w="0" w:type="dxa"/>
      </w:tblCellMar>
    </w:tblPr>
    <w:tcPr>
      <w:tcBorders>
        <w:left w:val="nil"/>
        <w:right w:val="nil"/>
      </w:tcBorders>
      <w:shd w:val="clear" w:color="auto" w:fill="F4DEDF" w:themeFill="accent5" w:themeFillTint="3F"/>
    </w:tc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CellMar>
        <w:left w:w="0" w:type="dxa"/>
        <w:right w:w="0" w:type="dxa"/>
      </w:tblCellMar>
    </w:tblPr>
    <w:tcPr>
      <w:tcBorders>
        <w:left w:val="nil"/>
        <w:right w:val="nil"/>
      </w:tcBorders>
      <w:shd w:val="clear" w:color="auto" w:fill="F7F9E1" w:themeFill="accent6" w:themeFillTint="3F"/>
    </w:tc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style>
  <w:style w:type="table" w:styleId="ListTable1Light">
    <w:name w:val="List Table 1 Light"/>
    <w:basedOn w:val="TableNormal"/>
    <w:uiPriority w:val="46"/>
    <w:semiHidden/>
    <w:rsid w:val="0058629F"/>
    <w:tblPr>
      <w:tblStyleRowBandSize w:val="1"/>
      <w:tblStyleColBandSize w:val="1"/>
      <w:tblCellMar>
        <w:left w:w="0" w:type="dxa"/>
        <w:right w:w="0" w:type="dxa"/>
      </w:tblCellMar>
    </w:tblPr>
    <w:tcPr>
      <w:shd w:val="clear" w:color="auto" w:fill="D3D2D2" w:themeFill="text1" w:themeFillTint="33"/>
    </w:tc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CellMar>
        <w:left w:w="0" w:type="dxa"/>
        <w:right w:w="0" w:type="dxa"/>
      </w:tblCellMar>
    </w:tblPr>
    <w:tcPr>
      <w:shd w:val="clear" w:color="auto" w:fill="F4CED0" w:themeFill="accent1" w:themeFillTint="33"/>
    </w:tc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CellMar>
        <w:left w:w="0" w:type="dxa"/>
        <w:right w:w="0" w:type="dxa"/>
      </w:tblCellMar>
    </w:tblPr>
    <w:tcPr>
      <w:shd w:val="clear" w:color="auto" w:fill="F4F8D4" w:themeFill="accent2" w:themeFillTint="33"/>
    </w:tc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CellMar>
        <w:left w:w="0" w:type="dxa"/>
        <w:right w:w="0" w:type="dxa"/>
      </w:tblCellMar>
    </w:tblPr>
    <w:tcPr>
      <w:shd w:val="clear" w:color="auto" w:fill="BCFFFB" w:themeFill="accent3" w:themeFillTint="33"/>
    </w:tc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CellMar>
        <w:left w:w="0" w:type="dxa"/>
        <w:right w:w="0" w:type="dxa"/>
      </w:tblCellMar>
    </w:tblPr>
    <w:tcPr>
      <w:shd w:val="clear" w:color="auto" w:fill="C8BEEC" w:themeFill="accent4" w:themeFillTint="33"/>
    </w:tc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CellMar>
        <w:left w:w="0" w:type="dxa"/>
        <w:right w:w="0" w:type="dxa"/>
      </w:tblCellMar>
    </w:tblPr>
    <w:tcPr>
      <w:shd w:val="clear" w:color="auto" w:fill="F6E5E6" w:themeFill="accent5" w:themeFillTint="33"/>
    </w:tc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CellMar>
        <w:left w:w="0" w:type="dxa"/>
        <w:right w:w="0" w:type="dxa"/>
      </w:tblCellMar>
    </w:tblPr>
    <w:tcPr>
      <w:shd w:val="clear" w:color="auto" w:fill="F8FAE6" w:themeFill="accent6" w:themeFillTint="33"/>
    </w:tc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style>
  <w:style w:type="table" w:styleId="ListTable2">
    <w:name w:val="List Table 2"/>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CellMar>
        <w:left w:w="0" w:type="dxa"/>
        <w:right w:w="0" w:type="dxa"/>
      </w:tblCellMar>
    </w:tblPr>
    <w:tcPr>
      <w:tcBorders>
        <w:top w:val="single" w:sz="4" w:space="0" w:color="232222" w:themeColor="text1"/>
        <w:left w:val="single" w:sz="4" w:space="0" w:color="232222" w:themeColor="text1"/>
        <w:bottom w:val="single" w:sz="4" w:space="0" w:color="232222" w:themeColor="text1"/>
        <w:right w:val="single" w:sz="4" w:space="0" w:color="232222" w:themeColor="text1"/>
      </w:tcBorders>
      <w:shd w:val="clear" w:color="auto" w:fill="FFFFFF" w:themeFill="background1"/>
    </w:tcPr>
    <w:tblStylePr w:type="firstRow">
      <w:rPr>
        <w:b/>
        <w:bCs/>
        <w:color w:val="FFFFFF" w:themeColor="background1"/>
      </w:rPr>
      <w:tblPr/>
      <w:tcPr>
        <w:shd w:val="clear" w:color="auto" w:fill="232222" w:themeFill="text1"/>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CellMar>
        <w:left w:w="0" w:type="dxa"/>
        <w:right w:w="0" w:type="dxa"/>
      </w:tblCellMar>
    </w:tblPr>
    <w:tcPr>
      <w:tcBorders>
        <w:top w:val="single" w:sz="4" w:space="0" w:color="B3272F" w:themeColor="accent1"/>
        <w:left w:val="single" w:sz="4" w:space="0" w:color="B3272F" w:themeColor="accent1"/>
        <w:bottom w:val="single" w:sz="4" w:space="0" w:color="B3272F" w:themeColor="accent1"/>
        <w:right w:val="single" w:sz="4" w:space="0" w:color="B3272F" w:themeColor="accent1"/>
      </w:tcBorders>
      <w:shd w:val="clear" w:color="auto" w:fill="FFFFFF" w:themeFill="background1"/>
    </w:tcPr>
    <w:tblStylePr w:type="firstRow">
      <w:rPr>
        <w:b/>
        <w:bCs/>
        <w:color w:val="FFFFFF" w:themeColor="background1"/>
      </w:rPr>
      <w:tblPr/>
      <w:tcPr>
        <w:shd w:val="clear" w:color="auto" w:fill="B3272F" w:themeFill="accent1"/>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CellMar>
        <w:left w:w="0" w:type="dxa"/>
        <w:right w:w="0" w:type="dxa"/>
      </w:tblCellMar>
    </w:tblPr>
    <w:tcPr>
      <w:tcBorders>
        <w:top w:val="single" w:sz="4" w:space="0" w:color="CDDC29" w:themeColor="accent2"/>
        <w:left w:val="single" w:sz="4" w:space="0" w:color="CDDC29" w:themeColor="accent2"/>
        <w:bottom w:val="single" w:sz="4" w:space="0" w:color="CDDC29" w:themeColor="accent2"/>
        <w:right w:val="single" w:sz="4" w:space="0" w:color="CDDC29" w:themeColor="accent2"/>
      </w:tcBorders>
      <w:shd w:val="clear" w:color="auto" w:fill="FFFFFF" w:themeFill="background1"/>
    </w:tcPr>
    <w:tblStylePr w:type="firstRow">
      <w:rPr>
        <w:b/>
        <w:bCs/>
        <w:color w:val="FFFFFF" w:themeColor="background1"/>
      </w:rPr>
      <w:tblPr/>
      <w:tcPr>
        <w:shd w:val="clear" w:color="auto" w:fill="CDDC29" w:themeFill="accent2"/>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CellMar>
        <w:left w:w="0" w:type="dxa"/>
        <w:right w:w="0" w:type="dxa"/>
      </w:tblCellMar>
    </w:tblPr>
    <w:tcPr>
      <w:tcBorders>
        <w:top w:val="single" w:sz="4" w:space="0" w:color="00B2A9" w:themeColor="accent3"/>
        <w:left w:val="single" w:sz="4" w:space="0" w:color="00B2A9" w:themeColor="accent3"/>
        <w:bottom w:val="single" w:sz="4" w:space="0" w:color="00B2A9" w:themeColor="accent3"/>
        <w:right w:val="single" w:sz="4" w:space="0" w:color="00B2A9" w:themeColor="accent3"/>
      </w:tcBorders>
      <w:shd w:val="clear" w:color="auto" w:fill="FFFFFF" w:themeFill="background1"/>
    </w:tcPr>
    <w:tblStylePr w:type="firstRow">
      <w:rPr>
        <w:b/>
        <w:bCs/>
        <w:color w:val="FFFFFF" w:themeColor="background1"/>
      </w:rPr>
      <w:tblPr/>
      <w:tcPr>
        <w:shd w:val="clear" w:color="auto" w:fill="00B2A9" w:themeFill="accent3"/>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CellMar>
        <w:left w:w="0" w:type="dxa"/>
        <w:right w:w="0" w:type="dxa"/>
      </w:tblCellMar>
    </w:tblPr>
    <w:tcPr>
      <w:tcBorders>
        <w:top w:val="single" w:sz="4" w:space="0" w:color="201547" w:themeColor="accent4"/>
        <w:left w:val="single" w:sz="4" w:space="0" w:color="201547" w:themeColor="accent4"/>
        <w:bottom w:val="single" w:sz="4" w:space="0" w:color="201547" w:themeColor="accent4"/>
        <w:right w:val="single" w:sz="4" w:space="0" w:color="201547" w:themeColor="accent4"/>
      </w:tcBorders>
      <w:shd w:val="clear" w:color="auto" w:fill="FFFFFF" w:themeFill="background1"/>
    </w:tcPr>
    <w:tblStylePr w:type="firstRow">
      <w:rPr>
        <w:b/>
        <w:bCs/>
        <w:color w:val="FFFFFF" w:themeColor="background1"/>
      </w:rPr>
      <w:tblPr/>
      <w:tcPr>
        <w:shd w:val="clear" w:color="auto" w:fill="201547" w:themeFill="accent4"/>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CellMar>
        <w:left w:w="0" w:type="dxa"/>
        <w:right w:w="0" w:type="dxa"/>
      </w:tblCellMar>
    </w:tblPr>
    <w:tcPr>
      <w:tcBorders>
        <w:top w:val="single" w:sz="4" w:space="0" w:color="D27D82" w:themeColor="accent5"/>
        <w:left w:val="single" w:sz="4" w:space="0" w:color="D27D82" w:themeColor="accent5"/>
        <w:bottom w:val="single" w:sz="4" w:space="0" w:color="D27D82" w:themeColor="accent5"/>
        <w:right w:val="single" w:sz="4" w:space="0" w:color="D27D82" w:themeColor="accent5"/>
      </w:tcBorders>
      <w:shd w:val="clear" w:color="auto" w:fill="FFFFFF" w:themeFill="background1"/>
    </w:tcPr>
    <w:tblStylePr w:type="firstRow">
      <w:rPr>
        <w:b/>
        <w:bCs/>
        <w:color w:val="FFFFFF" w:themeColor="background1"/>
      </w:rPr>
      <w:tblPr/>
      <w:tcPr>
        <w:shd w:val="clear" w:color="auto" w:fill="D27D82" w:themeFill="accent5"/>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CellMar>
        <w:left w:w="0" w:type="dxa"/>
        <w:right w:w="0" w:type="dxa"/>
      </w:tblCellMar>
    </w:tblPr>
    <w:tcPr>
      <w:tcBorders>
        <w:top w:val="single" w:sz="4" w:space="0" w:color="E0E787" w:themeColor="accent6"/>
        <w:left w:val="single" w:sz="4" w:space="0" w:color="E0E787" w:themeColor="accent6"/>
        <w:bottom w:val="single" w:sz="4" w:space="0" w:color="E0E787" w:themeColor="accent6"/>
        <w:right w:val="single" w:sz="4" w:space="0" w:color="E0E787" w:themeColor="accent6"/>
      </w:tcBorders>
      <w:shd w:val="clear" w:color="auto" w:fill="FFFFFF" w:themeFill="background1"/>
    </w:tcPr>
    <w:tblStylePr w:type="firstRow">
      <w:rPr>
        <w:b/>
        <w:bCs/>
        <w:color w:val="FFFFFF" w:themeColor="background1"/>
      </w:rPr>
      <w:tblPr/>
      <w:tcPr>
        <w:shd w:val="clear" w:color="auto" w:fill="E0E787" w:themeFill="accent6"/>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CellMar>
        <w:left w:w="0" w:type="dxa"/>
        <w:right w:w="0" w:type="dxa"/>
      </w:tblCellMar>
    </w:tblPr>
    <w:tcPr>
      <w:shd w:val="clear" w:color="auto" w:fill="D3D2D2" w:themeFill="text1" w:themeFillTint="33"/>
    </w:tc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CellMar>
        <w:left w:w="0" w:type="dxa"/>
        <w:right w:w="0" w:type="dxa"/>
      </w:tblCellMar>
    </w:tblPr>
    <w:tcPr>
      <w:shd w:val="clear" w:color="auto" w:fill="F4CED0" w:themeFill="accent1" w:themeFillTint="33"/>
    </w:tc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CellMar>
        <w:left w:w="0" w:type="dxa"/>
        <w:right w:w="0" w:type="dxa"/>
      </w:tblCellMar>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CellMar>
        <w:left w:w="0" w:type="dxa"/>
        <w:right w:w="0" w:type="dxa"/>
      </w:tblCellMar>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CellMar>
        <w:left w:w="0" w:type="dxa"/>
        <w:right w:w="0" w:type="dxa"/>
      </w:tblCellMar>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CellMar>
        <w:left w:w="0" w:type="dxa"/>
        <w:right w:w="0" w:type="dxa"/>
      </w:tblCellMar>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CellMar>
        <w:left w:w="0" w:type="dxa"/>
        <w:right w:w="0" w:type="dxa"/>
      </w:tblCellMar>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tcBorders>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CellMar>
        <w:left w:w="0" w:type="dxa"/>
        <w:right w:w="0" w:type="dxa"/>
      </w:tblCellMar>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CellMar>
        <w:left w:w="0" w:type="dxa"/>
        <w:right w:w="0" w:type="dxa"/>
      </w:tblCellMar>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CellMar>
        <w:left w:w="0" w:type="dxa"/>
        <w:right w:w="0" w:type="dxa"/>
      </w:tblCellMar>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CellMar>
        <w:left w:w="0" w:type="dxa"/>
        <w:right w:w="0" w:type="dxa"/>
      </w:tblCellMar>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CellMar>
        <w:left w:w="0" w:type="dxa"/>
        <w:right w:w="0" w:type="dxa"/>
      </w:tblCellMar>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CellMar>
        <w:left w:w="0" w:type="dxa"/>
        <w:right w:w="0" w:type="dxa"/>
      </w:tblCellMar>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CellMar>
        <w:left w:w="0" w:type="dxa"/>
        <w:right w:w="0" w:type="dxa"/>
      </w:tblCellMar>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CellMar>
        <w:left w:w="0" w:type="dxa"/>
        <w:right w:w="0" w:type="dxa"/>
      </w:tblCellMar>
    </w:tblPr>
    <w:tcPr>
      <w:tcBorders>
        <w:top w:val="single" w:sz="4" w:space="0" w:color="232222" w:themeColor="text1"/>
        <w:left w:val="single" w:sz="4" w:space="0" w:color="232222" w:themeColor="text1"/>
        <w:bottom w:val="single" w:sz="4" w:space="0" w:color="232222" w:themeColor="text1"/>
        <w:right w:val="single" w:sz="4" w:space="0" w:color="232222" w:themeColor="text1"/>
      </w:tcBorders>
      <w:shd w:val="clear" w:color="auto" w:fill="D3D2D2" w:themeFill="tex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CellMar>
        <w:left w:w="0" w:type="dxa"/>
        <w:right w:w="0" w:type="dxa"/>
      </w:tblCellMar>
    </w:tblPr>
    <w:tcPr>
      <w:tcBorders>
        <w:top w:val="single" w:sz="4" w:space="0" w:color="B3272F" w:themeColor="accent1"/>
        <w:left w:val="single" w:sz="4" w:space="0" w:color="B3272F" w:themeColor="accent1"/>
        <w:bottom w:val="single" w:sz="4" w:space="0" w:color="B3272F" w:themeColor="accent1"/>
        <w:right w:val="single" w:sz="4" w:space="0" w:color="B3272F" w:themeColor="accent1"/>
      </w:tcBorders>
      <w:shd w:val="clear" w:color="auto" w:fill="F4CED0" w:themeFill="accen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CellMar>
        <w:left w:w="0" w:type="dxa"/>
        <w:right w:w="0" w:type="dxa"/>
      </w:tblCellMar>
    </w:tblPr>
    <w:tcPr>
      <w:tcBorders>
        <w:top w:val="single" w:sz="4" w:space="0" w:color="CDDC29" w:themeColor="accent2"/>
        <w:left w:val="single" w:sz="4" w:space="0" w:color="CDDC29" w:themeColor="accent2"/>
        <w:bottom w:val="single" w:sz="4" w:space="0" w:color="CDDC29" w:themeColor="accent2"/>
        <w:right w:val="single" w:sz="4" w:space="0" w:color="CDDC29" w:themeColor="accent2"/>
      </w:tcBorders>
      <w:shd w:val="clear" w:color="auto" w:fill="F4F8D4" w:themeFill="accent2"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CellMar>
        <w:left w:w="0" w:type="dxa"/>
        <w:right w:w="0" w:type="dxa"/>
      </w:tblCellMar>
    </w:tblPr>
    <w:tcPr>
      <w:tcBorders>
        <w:top w:val="single" w:sz="4" w:space="0" w:color="00B2A9" w:themeColor="accent3"/>
        <w:left w:val="single" w:sz="4" w:space="0" w:color="00B2A9" w:themeColor="accent3"/>
        <w:bottom w:val="single" w:sz="4" w:space="0" w:color="00B2A9" w:themeColor="accent3"/>
        <w:right w:val="single" w:sz="4" w:space="0" w:color="00B2A9" w:themeColor="accent3"/>
      </w:tcBorders>
      <w:shd w:val="clear" w:color="auto" w:fill="BCFFFB" w:themeFill="accent3"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CellMar>
        <w:left w:w="0" w:type="dxa"/>
        <w:right w:w="0" w:type="dxa"/>
      </w:tblCellMar>
    </w:tblPr>
    <w:tcPr>
      <w:tcBorders>
        <w:top w:val="single" w:sz="4" w:space="0" w:color="201547" w:themeColor="accent4"/>
        <w:left w:val="single" w:sz="4" w:space="0" w:color="201547" w:themeColor="accent4"/>
        <w:bottom w:val="single" w:sz="4" w:space="0" w:color="201547" w:themeColor="accent4"/>
        <w:right w:val="single" w:sz="4" w:space="0" w:color="201547" w:themeColor="accent4"/>
      </w:tcBorders>
      <w:shd w:val="clear" w:color="auto" w:fill="C8BEEC" w:themeFill="accent4"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CellMar>
        <w:left w:w="0" w:type="dxa"/>
        <w:right w:w="0" w:type="dxa"/>
      </w:tblCellMar>
    </w:tblPr>
    <w:tcPr>
      <w:tcBorders>
        <w:top w:val="single" w:sz="4" w:space="0" w:color="D27D82" w:themeColor="accent5"/>
        <w:left w:val="single" w:sz="4" w:space="0" w:color="D27D82" w:themeColor="accent5"/>
        <w:bottom w:val="single" w:sz="4" w:space="0" w:color="D27D82" w:themeColor="accent5"/>
        <w:right w:val="single" w:sz="4" w:space="0" w:color="D27D82" w:themeColor="accent5"/>
      </w:tcBorders>
      <w:shd w:val="clear" w:color="auto" w:fill="F6E5E6" w:themeFill="accent5"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CellMar>
        <w:left w:w="0" w:type="dxa"/>
        <w:right w:w="0" w:type="dxa"/>
      </w:tblCellMar>
    </w:tblPr>
    <w:tcPr>
      <w:tcBorders>
        <w:top w:val="single" w:sz="4" w:space="0" w:color="E0E787" w:themeColor="accent6"/>
        <w:left w:val="single" w:sz="4" w:space="0" w:color="E0E787" w:themeColor="accent6"/>
        <w:bottom w:val="single" w:sz="4" w:space="0" w:color="E0E787" w:themeColor="accent6"/>
        <w:right w:val="single" w:sz="4" w:space="0" w:color="E0E787" w:themeColor="accent6"/>
      </w:tcBorders>
      <w:shd w:val="clear" w:color="auto" w:fill="F8FAE6" w:themeFill="accent6"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CellMar>
        <w:left w:w="0" w:type="dxa"/>
        <w:right w:w="0" w:type="dxa"/>
      </w:tblCellMar>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CellMar>
        <w:left w:w="0" w:type="dxa"/>
        <w:right w:w="0" w:type="dxa"/>
      </w:tblCellMar>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CellMar>
        <w:left w:w="0" w:type="dxa"/>
        <w:right w:w="0" w:type="dxa"/>
      </w:tblCellMar>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CellMar>
        <w:left w:w="0" w:type="dxa"/>
        <w:right w:w="0" w:type="dxa"/>
      </w:tblCellMar>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CellMar>
        <w:left w:w="0" w:type="dxa"/>
        <w:right w:w="0" w:type="dxa"/>
      </w:tblCellMar>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CellMar>
        <w:left w:w="0" w:type="dxa"/>
        <w:right w:w="0" w:type="dxa"/>
      </w:tblCellMar>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CellMar>
        <w:left w:w="0" w:type="dxa"/>
        <w:right w:w="0" w:type="dxa"/>
      </w:tblCellMar>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CellMar>
        <w:left w:w="0" w:type="dxa"/>
        <w:right w:w="0" w:type="dxa"/>
      </w:tblCellMar>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CellMar>
        <w:left w:w="0" w:type="dxa"/>
        <w:right w:w="0" w:type="dxa"/>
      </w:tblCellMar>
    </w:tblPr>
    <w:tcPr>
      <w:tcBorders>
        <w:top w:val="single" w:sz="8" w:space="0" w:color="232222" w:themeColor="text1"/>
        <w:bottom w:val="single" w:sz="8" w:space="0" w:color="232222" w:themeColor="text1"/>
      </w:tcBorders>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rsid w:val="0058629F"/>
    <w:tblPr>
      <w:tblStyleRowBandSize w:val="1"/>
      <w:tblStyleColBandSize w:val="1"/>
      <w:tblCellMar>
        <w:left w:w="0" w:type="dxa"/>
        <w:right w:w="0" w:type="dxa"/>
      </w:tblCellMar>
    </w:tblPr>
    <w:tcPr>
      <w:tcBorders>
        <w:top w:val="single" w:sz="8" w:space="0" w:color="B3272F" w:themeColor="accent1"/>
        <w:bottom w:val="single" w:sz="8" w:space="0" w:color="B3272F" w:themeColor="accent1"/>
      </w:tcBorders>
      <w:shd w:val="clear" w:color="auto" w:fill="F2C3C6" w:themeFill="accent1" w:themeFillTint="3F"/>
    </w:tc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rsid w:val="0058629F"/>
    <w:tblPr>
      <w:tblStyleRowBandSize w:val="1"/>
      <w:tblStyleColBandSize w:val="1"/>
      <w:tblCellMar>
        <w:left w:w="0" w:type="dxa"/>
        <w:right w:w="0" w:type="dxa"/>
      </w:tblCellMar>
    </w:tblPr>
    <w:tcPr>
      <w:tcBorders>
        <w:top w:val="single" w:sz="8" w:space="0" w:color="CDDC29" w:themeColor="accent2"/>
        <w:bottom w:val="single" w:sz="8" w:space="0" w:color="CDDC29" w:themeColor="accent2"/>
      </w:tcBorders>
      <w:shd w:val="clear" w:color="auto" w:fill="F2F6CA" w:themeFill="accent2" w:themeFillTint="3F"/>
    </w:tc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rsid w:val="0058629F"/>
    <w:tblPr>
      <w:tblStyleRowBandSize w:val="1"/>
      <w:tblStyleColBandSize w:val="1"/>
      <w:tblCellMar>
        <w:left w:w="0" w:type="dxa"/>
        <w:right w:w="0" w:type="dxa"/>
      </w:tblCellMar>
    </w:tblPr>
    <w:tcPr>
      <w:tcBorders>
        <w:top w:val="single" w:sz="8" w:space="0" w:color="00B2A9" w:themeColor="accent3"/>
        <w:bottom w:val="single" w:sz="8" w:space="0" w:color="00B2A9" w:themeColor="accent3"/>
      </w:tcBorders>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rsid w:val="0058629F"/>
    <w:tblPr>
      <w:tblStyleRowBandSize w:val="1"/>
      <w:tblStyleColBandSize w:val="1"/>
      <w:tblCellMar>
        <w:left w:w="0" w:type="dxa"/>
        <w:right w:w="0" w:type="dxa"/>
      </w:tblCellMar>
    </w:tblPr>
    <w:tcPr>
      <w:tcBorders>
        <w:top w:val="single" w:sz="8" w:space="0" w:color="201547" w:themeColor="accent4"/>
        <w:bottom w:val="single" w:sz="8" w:space="0" w:color="201547" w:themeColor="accent4"/>
      </w:tcBorders>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rsid w:val="0058629F"/>
    <w:tblPr>
      <w:tblStyleRowBandSize w:val="1"/>
      <w:tblStyleColBandSize w:val="1"/>
      <w:tblCellMar>
        <w:left w:w="0" w:type="dxa"/>
        <w:right w:w="0" w:type="dxa"/>
      </w:tblCellMar>
    </w:tblPr>
    <w:tcPr>
      <w:tcBorders>
        <w:top w:val="single" w:sz="8" w:space="0" w:color="D27D82" w:themeColor="accent5"/>
        <w:bottom w:val="single" w:sz="8" w:space="0" w:color="D27D82" w:themeColor="accent5"/>
      </w:tcBorders>
      <w:shd w:val="clear" w:color="auto" w:fill="F4DEDF" w:themeFill="accent5" w:themeFillTint="3F"/>
    </w:tc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rsid w:val="0058629F"/>
    <w:tblPr>
      <w:tblStyleRowBandSize w:val="1"/>
      <w:tblStyleColBandSize w:val="1"/>
      <w:tblCellMar>
        <w:left w:w="0" w:type="dxa"/>
        <w:right w:w="0" w:type="dxa"/>
      </w:tblCellMar>
    </w:tblPr>
    <w:tcPr>
      <w:tcBorders>
        <w:top w:val="single" w:sz="8" w:space="0" w:color="E0E787" w:themeColor="accent6"/>
        <w:bottom w:val="single" w:sz="8" w:space="0" w:color="E0E787" w:themeColor="accent6"/>
      </w:tcBorders>
      <w:shd w:val="clear" w:color="auto" w:fill="F7F9E1" w:themeFill="accent6" w:themeFillTint="3F"/>
    </w:tc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CellMar>
        <w:left w:w="0" w:type="dxa"/>
        <w:right w:w="0" w:type="dxa"/>
      </w:tblCellMar>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CellMar>
        <w:left w:w="0" w:type="dxa"/>
        <w:right w:w="0" w:type="dxa"/>
      </w:tblCellMa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tcBorders>
      <w:shd w:val="clear" w:color="auto" w:fill="C9C7C7"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CellMar>
        <w:left w:w="0" w:type="dxa"/>
        <w:right w:w="0" w:type="dxa"/>
      </w:tblCellMa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tcBorders>
      <w:shd w:val="clear" w:color="auto" w:fill="F2C3C6"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CellMar>
        <w:left w:w="0" w:type="dxa"/>
        <w:right w:w="0" w:type="dxa"/>
      </w:tblCellMa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tcBorders>
      <w:shd w:val="clear" w:color="auto" w:fill="F2F6CA"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CellMar>
        <w:left w:w="0" w:type="dxa"/>
        <w:right w:w="0" w:type="dxa"/>
      </w:tblCellMa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tcBorders>
      <w:shd w:val="clear" w:color="auto" w:fill="ACFFFA"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CellMar>
        <w:left w:w="0" w:type="dxa"/>
        <w:right w:w="0" w:type="dxa"/>
      </w:tblCellMa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CellMar>
        <w:left w:w="0" w:type="dxa"/>
        <w:right w:w="0" w:type="dxa"/>
      </w:tblCellMa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tcBorders>
      <w:shd w:val="clear" w:color="auto" w:fill="F4DEDF"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CellMar>
        <w:left w:w="0" w:type="dxa"/>
        <w:right w:w="0" w:type="dxa"/>
      </w:tblCellMa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tcBorders>
      <w:shd w:val="clear" w:color="auto" w:fill="F7F9E1"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CellMar>
        <w:left w:w="0" w:type="dxa"/>
        <w:right w:w="0" w:type="dxa"/>
      </w:tblCellMar>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CellMar>
        <w:left w:w="0" w:type="dxa"/>
        <w:right w:w="0" w:type="dxa"/>
      </w:tblCellMar>
    </w:tblPr>
    <w:tcPr>
      <w:tcBorders>
        <w:right w:val="single" w:sz="4" w:space="0" w:color="918E8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CellMar>
        <w:left w:w="0" w:type="dxa"/>
        <w:right w:w="0" w:type="dxa"/>
      </w:tblCellMar>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blCellMar>
        <w:left w:w="0" w:type="dxa"/>
        <w:right w:w="0" w:type="dxa"/>
      </w:tblCellMa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CellMar>
        <w:left w:w="0" w:type="dxa"/>
        <w:right w:w="0" w:type="dxa"/>
      </w:tblCellMar>
    </w:tblPr>
    <w:tcPr>
      <w:tcBorders>
        <w:bottom w:val="single" w:sz="6" w:space="0" w:color="FFFFFF"/>
        <w:right w:val="single" w:sz="6" w:space="0" w:color="FFFFFF"/>
      </w:tcBorders>
      <w:shd w:val="solid" w:color="C0C0C0" w:fill="FFFFFF"/>
    </w:tcPr>
    <w:tblStylePr w:type="firstRow">
      <w:rPr>
        <w:b/>
        <w:bCs/>
      </w:rPr>
    </w:tblStylePr>
    <w:tblStylePr w:type="swCell">
      <w:rPr>
        <w:b/>
        <w:bCs/>
      </w:rPr>
    </w:tblStylePr>
  </w:style>
  <w:style w:type="table" w:styleId="Table3Deffects3">
    <w:name w:val="Table 3D effects 3"/>
    <w:basedOn w:val="TableNormal"/>
    <w:semiHidden/>
    <w:rsid w:val="0058629F"/>
    <w:tblPr>
      <w:tblStyleRowBandSize w:val="1"/>
      <w:tblStyleColBandSize w:val="1"/>
      <w:tblCellMar>
        <w:left w:w="0" w:type="dxa"/>
        <w:right w:w="0" w:type="dxa"/>
      </w:tblCellMar>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CellMar>
        <w:left w:w="0" w:type="dxa"/>
        <w:right w:w="0" w:type="dxa"/>
      </w:tblCellMar>
    </w:tblPr>
    <w:tcPr>
      <w:tcBorders>
        <w:bottom w:val="single" w:sz="6" w:space="0" w:color="000000"/>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semiHidden/>
    <w:rsid w:val="0058629F"/>
    <w:tblPr>
      <w:tblBorders>
        <w:top w:val="single" w:sz="12" w:space="0" w:color="000000"/>
        <w:bottom w:val="single" w:sz="12" w:space="0" w:color="000000"/>
      </w:tblBorders>
      <w:tblCellMar>
        <w:left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CellMar>
        <w:left w:w="0" w:type="dxa"/>
        <w:right w:w="0" w:type="dxa"/>
      </w:tblCellMar>
    </w:tblPr>
    <w:tcPr>
      <w:tcBorders>
        <w:top w:val="single" w:sz="12" w:space="0" w:color="000000"/>
      </w:tcBorders>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StylePr>
    <w:tblStylePr w:type="firstCol">
      <w:rPr>
        <w:b/>
        <w:bCs/>
        <w:color w:val="000000"/>
      </w:rPr>
    </w:tblStylePr>
  </w:style>
  <w:style w:type="table" w:styleId="TableClassic4">
    <w:name w:val="Table Classic 4"/>
    <w:basedOn w:val="TableNormal"/>
    <w:semiHidden/>
    <w:rsid w:val="0058629F"/>
    <w:tblPr>
      <w:tblCellMar>
        <w:left w:w="0" w:type="dxa"/>
        <w:right w:w="0" w:type="dxa"/>
      </w:tblCellMar>
    </w:tblPr>
    <w:tcPr>
      <w:tcBorders>
        <w:bottom w:val="single" w:sz="6" w:space="0" w:color="000000"/>
      </w:tcBorders>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CellMar>
        <w:left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CellMar>
        <w:left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CellMar>
        <w:left w:w="0" w:type="dxa"/>
        <w:right w:w="0" w:type="dxa"/>
      </w:tblCellMar>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CellMar>
        <w:left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CellMar>
        <w:left w:w="0" w:type="dxa"/>
        <w:right w:w="0" w:type="dxa"/>
      </w:tblCellMar>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CellMar>
        <w:left w:w="0" w:type="dxa"/>
        <w:right w:w="0" w:type="dxa"/>
      </w:tblCellMa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CellMar>
        <w:left w:w="0" w:type="dxa"/>
        <w:right w:w="0" w:type="dxa"/>
      </w:tblCellMar>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CellMar>
        <w:left w:w="0" w:type="dxa"/>
        <w:right w:w="0" w:type="dxa"/>
      </w:tblCellMar>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bleContemporary">
    <w:name w:val="Table Contemporary"/>
    <w:basedOn w:val="TableNormal"/>
    <w:semiHidden/>
    <w:rsid w:val="0058629F"/>
    <w:tblPr>
      <w:tblCellMar>
        <w:left w:w="0" w:type="dxa"/>
        <w:right w:w="0" w:type="dxa"/>
      </w:tblCellMa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blCellMar>
        <w:left w:w="0" w:type="dxa"/>
        <w:right w:w="0" w:type="dxa"/>
      </w:tblCellMar>
    </w:tblPr>
    <w:tblStylePr w:type="firstRow">
      <w:rPr>
        <w:caps/>
        <w:color w:val="auto"/>
      </w:rPr>
    </w:tblStylePr>
  </w:style>
  <w:style w:type="table" w:styleId="TableGrid1">
    <w:name w:val="Table Grid 1"/>
    <w:basedOn w:val="TableNormal"/>
    <w:semiHidden/>
    <w:rsid w:val="0058629F"/>
    <w:tblPr>
      <w:tblCellMar>
        <w:left w:w="0" w:type="dxa"/>
        <w:right w:w="0" w:type="dxa"/>
      </w:tblCellMar>
    </w:tblPr>
    <w:tblStylePr w:type="lastRow">
      <w:rPr>
        <w:i/>
        <w:iCs/>
      </w:rPr>
    </w:tblStylePr>
    <w:tblStylePr w:type="lastCol">
      <w:rPr>
        <w:i/>
        <w:iCs/>
      </w:rPr>
    </w:tblStylePr>
  </w:style>
  <w:style w:type="table" w:styleId="TableGrid2">
    <w:name w:val="Table Grid 2"/>
    <w:basedOn w:val="TableNormal"/>
    <w:semiHidden/>
    <w:rsid w:val="0058629F"/>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blCellMar>
        <w:left w:w="0" w:type="dxa"/>
        <w:right w:w="0" w:type="dxa"/>
      </w:tblCellMar>
    </w:tblPr>
    <w:tcPr>
      <w:tcBorders>
        <w:bottom w:val="single" w:sz="6" w:space="0" w:color="000000"/>
      </w:tcBorders>
      <w:shd w:val="clear" w:color="auto" w:fill="auto"/>
    </w:tcPr>
    <w:tblStylePr w:type="lastRow">
      <w:rPr>
        <w:b/>
        <w:bCs/>
      </w:rPr>
    </w:tblStylePr>
    <w:tblStylePr w:type="lastCol">
      <w:rPr>
        <w:b/>
        <w:bCs/>
      </w:rPr>
    </w:tblStylePr>
  </w:style>
  <w:style w:type="table" w:styleId="TableGrid4">
    <w:name w:val="Table Grid 4"/>
    <w:basedOn w:val="TableNormal"/>
    <w:semiHidden/>
    <w:rsid w:val="0058629F"/>
    <w:tblPr>
      <w:tblCellMar>
        <w:left w:w="0" w:type="dxa"/>
        <w:right w:w="0" w:type="dxa"/>
      </w:tblCellMar>
    </w:tblPr>
    <w:tcPr>
      <w:tcBorders>
        <w:top w:val="single" w:sz="6" w:space="0" w:color="000000"/>
      </w:tcBorders>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StylePr>
    <w:tblStylePr w:type="lastCol">
      <w:rPr>
        <w:b/>
        <w:bCs/>
        <w:color w:val="auto"/>
      </w:rPr>
    </w:tblStylePr>
  </w:style>
  <w:style w:type="table" w:styleId="TableGrid5">
    <w:name w:val="Table Grid 5"/>
    <w:basedOn w:val="TableNormal"/>
    <w:semiHidden/>
    <w:rsid w:val="0058629F"/>
    <w:tblPr>
      <w:tblCellMar>
        <w:left w:w="0" w:type="dxa"/>
        <w:right w:w="0" w:type="dxa"/>
      </w:tblCellMar>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CellMar>
        <w:left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1E0528"/>
    <w:pPr>
      <w:spacing w:before="70" w:after="70"/>
    </w:pPr>
    <w:tblPr>
      <w:tblStyleColBandSize w:val="1"/>
      <w:tblCellMar>
        <w:left w:w="0" w:type="dxa"/>
        <w:right w:w="0" w:type="dxa"/>
      </w:tblCellMar>
    </w:tblPr>
    <w:tcPr>
      <w:tcBorders>
        <w:top w:val="nil"/>
        <w:left w:val="nil"/>
        <w:bottom w:val="nil"/>
        <w:right w:val="nil"/>
      </w:tcBorders>
      <w:shd w:val="clear" w:color="auto" w:fill="F2F6D5" w:themeFill="background2"/>
    </w:tcPr>
    <w:tblStylePr w:type="firstRow">
      <w:pPr>
        <w:keepNext/>
        <w:wordWrap/>
      </w:pPr>
      <w:rPr>
        <w:color w:val="201547" w:themeColor="text2"/>
      </w:rPr>
    </w:tblStylePr>
  </w:style>
  <w:style w:type="table" w:styleId="TableList1">
    <w:name w:val="Table List 1"/>
    <w:basedOn w:val="TableNormal"/>
    <w:semiHidden/>
    <w:rsid w:val="0058629F"/>
    <w:tblPr>
      <w:tblStyleRowBandSize w:val="1"/>
      <w:tblCellMar>
        <w:left w:w="0" w:type="dxa"/>
        <w:right w:w="0" w:type="dxa"/>
      </w:tblCellMar>
    </w:tblPr>
    <w:tcPr>
      <w:tcBorders>
        <w:top w:val="single" w:sz="6" w:space="0" w:color="000000"/>
      </w:tcBorders>
      <w:shd w:val="solid" w:color="C0C0C0" w:fill="FFFFFF"/>
    </w:tc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semiHidden/>
    <w:rsid w:val="0058629F"/>
    <w:tblPr>
      <w:tblStyleRowBandSize w:val="2"/>
      <w:tblCellMar>
        <w:left w:w="0" w:type="dxa"/>
        <w:right w:w="0" w:type="dxa"/>
      </w:tblCellMar>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CellMar>
        <w:left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CellMar>
        <w:left w:w="0" w:type="dxa"/>
        <w:right w:w="0" w:type="dxa"/>
      </w:tblCellMar>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58629F"/>
    <w:tblPr>
      <w:tblCellMar>
        <w:left w:w="0" w:type="dxa"/>
        <w:right w:w="0" w:type="dxa"/>
      </w:tblCellMar>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CellMar>
        <w:left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CellMar>
        <w:left w:w="0" w:type="dxa"/>
        <w:right w:w="0" w:type="dxa"/>
      </w:tblCellMar>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style>
  <w:style w:type="table" w:styleId="TableList8">
    <w:name w:val="Table List 8"/>
    <w:basedOn w:val="TableNormal"/>
    <w:semiHidden/>
    <w:rsid w:val="0058629F"/>
    <w:tblPr>
      <w:tblStyleRowBandSize w:val="1"/>
      <w:tblCellMar>
        <w:left w:w="0" w:type="dxa"/>
        <w:right w:w="0" w:type="dxa"/>
      </w:tblCellMar>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CellMar>
        <w:left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CellMar>
        <w:left w:w="0" w:type="dxa"/>
        <w:right w:w="0" w:type="dxa"/>
      </w:tblCellMa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CellMar>
        <w:left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CellMar>
        <w:left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CellMar>
        <w:left w:w="0" w:type="dxa"/>
        <w:right w:w="0" w:type="dxa"/>
      </w:tblCellMar>
    </w:tblPr>
    <w:tcPr>
      <w:tcBorders>
        <w:left w:val="single" w:sz="12" w:space="0" w:color="000000"/>
        <w:right w:val="single" w:sz="12" w:space="0" w:color="000000"/>
      </w:tcBorders>
      <w:shd w:val="pct25" w:color="808000" w:fill="FFFFFF"/>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CellMar>
        <w:left w:w="0" w:type="dxa"/>
        <w:right w:w="0" w:type="dxa"/>
      </w:tblCellMar>
    </w:tblPr>
  </w:style>
  <w:style w:type="table" w:styleId="TableWeb1">
    <w:name w:val="Table Web 1"/>
    <w:basedOn w:val="TableNormal"/>
    <w:semiHidden/>
    <w:rsid w:val="0058629F"/>
    <w:tblPr>
      <w:tblCellMar>
        <w:left w:w="0" w:type="dxa"/>
        <w:right w:w="0" w:type="dxa"/>
      </w:tblCellMar>
    </w:tblPr>
    <w:tblStylePr w:type="firstRow">
      <w:rPr>
        <w:color w:val="auto"/>
      </w:rPr>
    </w:tblStylePr>
  </w:style>
  <w:style w:type="table" w:styleId="TableWeb2">
    <w:name w:val="Table Web 2"/>
    <w:basedOn w:val="TableNormal"/>
    <w:semiHidden/>
    <w:rsid w:val="0058629F"/>
    <w:tblPr>
      <w:tblCellMar>
        <w:left w:w="0" w:type="dxa"/>
        <w:right w:w="0" w:type="dxa"/>
      </w:tblCellMar>
    </w:tblPr>
    <w:tblStylePr w:type="firstRow">
      <w:rPr>
        <w:color w:val="auto"/>
      </w:rPr>
    </w:tblStylePr>
  </w:style>
  <w:style w:type="table" w:styleId="TableWeb3">
    <w:name w:val="Table Web 3"/>
    <w:basedOn w:val="TableNormal"/>
    <w:semiHidden/>
    <w:rsid w:val="0058629F"/>
    <w:tblPr>
      <w:tblCellMar>
        <w:left w:w="0" w:type="dxa"/>
        <w:right w:w="0" w:type="dxa"/>
      </w:tblCellMar>
    </w:tblPr>
    <w:tblStylePr w:type="firstRow">
      <w:rPr>
        <w:color w:val="auto"/>
      </w:r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CellMar>
        <w:left w:w="0" w:type="dxa"/>
        <w:right w:w="0" w:type="dxa"/>
      </w:tblCellMa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Mar>
        <w:left w:w="0" w:type="dxa"/>
        <w:right w:w="0" w:type="dxa"/>
      </w:tblCellMa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A10">
    <w:name w:val="A10"/>
    <w:uiPriority w:val="99"/>
    <w:rsid w:val="006E0798"/>
    <w:rPr>
      <w:rFonts w:cs="VIC"/>
      <w:color w:val="000000"/>
      <w:sz w:val="22"/>
      <w:szCs w:val="22"/>
    </w:rPr>
  </w:style>
  <w:style w:type="character" w:customStyle="1" w:styleId="cf01">
    <w:name w:val="cf01"/>
    <w:basedOn w:val="DefaultParagraphFont"/>
    <w:rsid w:val="006E0798"/>
    <w:rPr>
      <w:rFonts w:ascii="Segoe UI" w:hAnsi="Segoe UI" w:cs="Segoe UI" w:hint="default"/>
      <w:sz w:val="18"/>
      <w:szCs w:val="18"/>
    </w:rPr>
  </w:style>
  <w:style w:type="paragraph" w:customStyle="1" w:styleId="Pa27">
    <w:name w:val="Pa27"/>
    <w:basedOn w:val="Normal"/>
    <w:next w:val="Normal"/>
    <w:uiPriority w:val="99"/>
    <w:rsid w:val="006E0798"/>
    <w:pPr>
      <w:autoSpaceDE w:val="0"/>
      <w:autoSpaceDN w:val="0"/>
      <w:adjustRightInd w:val="0"/>
      <w:spacing w:before="0" w:after="0" w:line="171" w:lineRule="atLeast"/>
    </w:pPr>
    <w:rPr>
      <w:rFonts w:ascii="VIC" w:hAnsi="VIC"/>
      <w:sz w:val="24"/>
      <w:szCs w:val="24"/>
    </w:rPr>
  </w:style>
  <w:style w:type="paragraph" w:customStyle="1" w:styleId="bullet">
    <w:name w:val="bullet"/>
    <w:basedOn w:val="ListBullet"/>
    <w:link w:val="bulletChar"/>
    <w:qFormat/>
    <w:rsid w:val="006E0798"/>
    <w:pPr>
      <w:numPr>
        <w:numId w:val="14"/>
      </w:numPr>
      <w:spacing w:before="70" w:after="70"/>
    </w:pPr>
  </w:style>
  <w:style w:type="character" w:customStyle="1" w:styleId="bulletChar">
    <w:name w:val="bullet Char"/>
    <w:basedOn w:val="DefaultParagraphFont"/>
    <w:link w:val="bullet"/>
    <w:rsid w:val="006E0798"/>
  </w:style>
  <w:style w:type="character" w:customStyle="1" w:styleId="ui-provider">
    <w:name w:val="ui-provider"/>
    <w:basedOn w:val="DefaultParagraphFont"/>
    <w:rsid w:val="006E0798"/>
  </w:style>
  <w:style w:type="paragraph" w:customStyle="1" w:styleId="xProjectBar">
    <w:name w:val="xProjectBar"/>
    <w:basedOn w:val="Normal"/>
    <w:next w:val="Normal"/>
    <w:uiPriority w:val="99"/>
    <w:rsid w:val="006E0798"/>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Default">
    <w:name w:val="Default"/>
    <w:rsid w:val="006E0798"/>
    <w:pPr>
      <w:autoSpaceDE w:val="0"/>
      <w:autoSpaceDN w:val="0"/>
      <w:adjustRightInd w:val="0"/>
      <w:spacing w:before="0" w:after="0" w:line="240" w:lineRule="auto"/>
    </w:pPr>
    <w:rPr>
      <w:rFonts w:ascii="VIC" w:hAnsi="VIC" w:cs="VIC"/>
      <w:color w:val="000000"/>
      <w:sz w:val="24"/>
      <w:szCs w:val="24"/>
    </w:rPr>
  </w:style>
  <w:style w:type="paragraph" w:customStyle="1" w:styleId="Pa5">
    <w:name w:val="Pa5"/>
    <w:basedOn w:val="Default"/>
    <w:next w:val="Default"/>
    <w:uiPriority w:val="99"/>
    <w:rsid w:val="006E0798"/>
    <w:pPr>
      <w:spacing w:line="181" w:lineRule="atLeast"/>
    </w:pPr>
    <w:rPr>
      <w:rFonts w:cs="Times New Roman"/>
      <w:color w:val="auto"/>
    </w:rPr>
  </w:style>
  <w:style w:type="character" w:customStyle="1" w:styleId="A11">
    <w:name w:val="A11"/>
    <w:uiPriority w:val="99"/>
    <w:rsid w:val="006E0798"/>
    <w:rPr>
      <w:rFonts w:cs="VIC"/>
      <w:color w:val="000000"/>
      <w:sz w:val="18"/>
      <w:szCs w:val="18"/>
      <w:u w:val="single"/>
    </w:rPr>
  </w:style>
  <w:style w:type="character" w:customStyle="1" w:styleId="A12">
    <w:name w:val="A12"/>
    <w:uiPriority w:val="99"/>
    <w:rsid w:val="006E0798"/>
    <w:rPr>
      <w:rFonts w:cs="VIC"/>
      <w:color w:val="000000"/>
      <w:sz w:val="18"/>
      <w:szCs w:val="18"/>
      <w:u w:val="single"/>
    </w:rPr>
  </w:style>
  <w:style w:type="character" w:styleId="Mention">
    <w:name w:val="Mention"/>
    <w:basedOn w:val="DefaultParagraphFont"/>
    <w:uiPriority w:val="99"/>
    <w:unhideWhenUsed/>
    <w:rsid w:val="006E0798"/>
    <w:rPr>
      <w:color w:val="2B579A"/>
      <w:shd w:val="clear" w:color="auto" w:fill="E1DFDD"/>
    </w:rPr>
  </w:style>
  <w:style w:type="character" w:customStyle="1" w:styleId="A21">
    <w:name w:val="A21"/>
    <w:uiPriority w:val="99"/>
    <w:rsid w:val="006E0798"/>
    <w:rPr>
      <w:rFonts w:cs="VIC"/>
      <w:color w:val="000000"/>
      <w:sz w:val="11"/>
      <w:szCs w:val="11"/>
    </w:rPr>
  </w:style>
  <w:style w:type="character" w:customStyle="1" w:styleId="cf11">
    <w:name w:val="cf11"/>
    <w:basedOn w:val="DefaultParagraphFont"/>
    <w:rsid w:val="006E0798"/>
    <w:rPr>
      <w:rFonts w:ascii="Segoe UI" w:hAnsi="Segoe UI" w:cs="Segoe UI" w:hint="default"/>
      <w:sz w:val="18"/>
      <w:szCs w:val="18"/>
      <w:shd w:val="clear" w:color="auto" w:fill="FFFF00"/>
    </w:rPr>
  </w:style>
  <w:style w:type="paragraph" w:customStyle="1" w:styleId="pf0">
    <w:name w:val="pf0"/>
    <w:basedOn w:val="Normal"/>
    <w:rsid w:val="006E0798"/>
    <w:pPr>
      <w:spacing w:before="100" w:beforeAutospacing="1" w:after="100" w:afterAutospacing="1" w:line="240" w:lineRule="auto"/>
    </w:pPr>
    <w:rPr>
      <w:rFonts w:ascii="Times New Roman" w:hAnsi="Times New Roman"/>
      <w:sz w:val="24"/>
      <w:szCs w:val="24"/>
    </w:rPr>
  </w:style>
  <w:style w:type="character" w:customStyle="1" w:styleId="ListBulletChar">
    <w:name w:val="List Bullet Char"/>
    <w:basedOn w:val="BodyTextChar"/>
    <w:link w:val="ListBullet"/>
    <w:rsid w:val="006E0798"/>
  </w:style>
  <w:style w:type="character" w:customStyle="1" w:styleId="normaltextrun">
    <w:name w:val="normaltextrun"/>
    <w:basedOn w:val="DefaultParagraphFont"/>
    <w:rsid w:val="006E0798"/>
  </w:style>
  <w:style w:type="character" w:customStyle="1" w:styleId="eop">
    <w:name w:val="eop"/>
    <w:basedOn w:val="DefaultParagraphFont"/>
    <w:rsid w:val="006E0798"/>
  </w:style>
  <w:style w:type="paragraph" w:styleId="ListBullet4">
    <w:name w:val="List Bullet 4"/>
    <w:basedOn w:val="Normal"/>
    <w:semiHidden/>
    <w:unhideWhenUsed/>
    <w:rsid w:val="00E8351C"/>
    <w:pPr>
      <w:numPr>
        <w:numId w:val="16"/>
      </w:numPr>
      <w:spacing w:before="0" w:after="0"/>
      <w:contextualSpacing/>
    </w:pPr>
    <w:rPr>
      <w:rFonts w:cs="Arial"/>
      <w:color w:val="232222" w:themeColor="text1"/>
    </w:rPr>
  </w:style>
  <w:style w:type="paragraph" w:customStyle="1" w:styleId="TableParagraph">
    <w:name w:val="Table Paragraph"/>
    <w:basedOn w:val="Normal"/>
    <w:uiPriority w:val="1"/>
    <w:qFormat/>
    <w:rsid w:val="00E8351C"/>
    <w:pPr>
      <w:widowControl w:val="0"/>
      <w:autoSpaceDE w:val="0"/>
      <w:autoSpaceDN w:val="0"/>
      <w:spacing w:before="0" w:after="0" w:line="240" w:lineRule="auto"/>
    </w:pPr>
    <w:rPr>
      <w:rFonts w:ascii="Calibri" w:eastAsia="Calibri" w:hAnsi="Calibri" w:cs="Calibri"/>
      <w:sz w:val="22"/>
      <w:szCs w:val="22"/>
      <w:lang w:val="en-US" w:eastAsia="en-US"/>
    </w:rPr>
  </w:style>
  <w:style w:type="paragraph" w:customStyle="1" w:styleId="AMETblTxt">
    <w:name w:val="AME TblTxt"/>
    <w:basedOn w:val="Normal"/>
    <w:qFormat/>
    <w:rsid w:val="00E8351C"/>
    <w:pPr>
      <w:suppressAutoHyphens/>
      <w:spacing w:before="0" w:after="0" w:line="240" w:lineRule="auto"/>
      <w:jc w:val="both"/>
    </w:pPr>
    <w:rPr>
      <w:sz w:val="18"/>
      <w:lang w:eastAsia="en-US"/>
    </w:rPr>
  </w:style>
  <w:style w:type="character" w:styleId="Emphasis">
    <w:name w:val="Emphasis"/>
    <w:basedOn w:val="DefaultParagraphFont"/>
    <w:uiPriority w:val="20"/>
    <w:qFormat/>
    <w:rsid w:val="00E8351C"/>
    <w:rPr>
      <w:i/>
      <w:iCs/>
    </w:rPr>
  </w:style>
  <w:style w:type="table" w:customStyle="1" w:styleId="TableGrid10">
    <w:name w:val="Table Grid1"/>
    <w:basedOn w:val="TableNormal"/>
    <w:next w:val="TableGrid"/>
    <w:uiPriority w:val="39"/>
    <w:rsid w:val="00E8351C"/>
    <w:pPr>
      <w:spacing w:before="70" w:after="70"/>
    </w:pPr>
    <w:tblPr>
      <w:tblCellMar>
        <w:left w:w="0" w:type="dxa"/>
        <w:right w:w="0" w:type="dxa"/>
      </w:tblCellMar>
    </w:tblPr>
    <w:tblStylePr w:type="firstRow">
      <w:pPr>
        <w:keepNext/>
        <w:wordWrap/>
      </w:pPr>
      <w:rPr>
        <w:color w:val="FFFFFF"/>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10367154">
      <w:bodyDiv w:val="1"/>
      <w:marLeft w:val="0"/>
      <w:marRight w:val="0"/>
      <w:marTop w:val="0"/>
      <w:marBottom w:val="0"/>
      <w:divBdr>
        <w:top w:val="none" w:sz="0" w:space="0" w:color="auto"/>
        <w:left w:val="none" w:sz="0" w:space="0" w:color="auto"/>
        <w:bottom w:val="none" w:sz="0" w:space="0" w:color="auto"/>
        <w:right w:val="none" w:sz="0" w:space="0" w:color="auto"/>
      </w:divBdr>
    </w:div>
    <w:div w:id="215746526">
      <w:bodyDiv w:val="1"/>
      <w:marLeft w:val="0"/>
      <w:marRight w:val="0"/>
      <w:marTop w:val="0"/>
      <w:marBottom w:val="0"/>
      <w:divBdr>
        <w:top w:val="none" w:sz="0" w:space="0" w:color="auto"/>
        <w:left w:val="none" w:sz="0" w:space="0" w:color="auto"/>
        <w:bottom w:val="none" w:sz="0" w:space="0" w:color="auto"/>
        <w:right w:val="none" w:sz="0" w:space="0" w:color="auto"/>
      </w:divBdr>
      <w:divsChild>
        <w:div w:id="166403948">
          <w:marLeft w:val="0"/>
          <w:marRight w:val="0"/>
          <w:marTop w:val="0"/>
          <w:marBottom w:val="0"/>
          <w:divBdr>
            <w:top w:val="none" w:sz="0" w:space="0" w:color="auto"/>
            <w:left w:val="none" w:sz="0" w:space="0" w:color="auto"/>
            <w:bottom w:val="none" w:sz="0" w:space="0" w:color="auto"/>
            <w:right w:val="none" w:sz="0" w:space="0" w:color="auto"/>
          </w:divBdr>
        </w:div>
        <w:div w:id="1372651600">
          <w:marLeft w:val="0"/>
          <w:marRight w:val="0"/>
          <w:marTop w:val="0"/>
          <w:marBottom w:val="0"/>
          <w:divBdr>
            <w:top w:val="none" w:sz="0" w:space="0" w:color="auto"/>
            <w:left w:val="none" w:sz="0" w:space="0" w:color="auto"/>
            <w:bottom w:val="none" w:sz="0" w:space="0" w:color="auto"/>
            <w:right w:val="none" w:sz="0" w:space="0" w:color="auto"/>
          </w:divBdr>
        </w:div>
        <w:div w:id="2061394678">
          <w:marLeft w:val="0"/>
          <w:marRight w:val="0"/>
          <w:marTop w:val="0"/>
          <w:marBottom w:val="0"/>
          <w:divBdr>
            <w:top w:val="none" w:sz="0" w:space="0" w:color="auto"/>
            <w:left w:val="none" w:sz="0" w:space="0" w:color="auto"/>
            <w:bottom w:val="none" w:sz="0" w:space="0" w:color="auto"/>
            <w:right w:val="none" w:sz="0" w:space="0" w:color="auto"/>
          </w:divBdr>
        </w:div>
      </w:divsChild>
    </w:div>
    <w:div w:id="243151036">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7439781">
      <w:bodyDiv w:val="1"/>
      <w:marLeft w:val="0"/>
      <w:marRight w:val="0"/>
      <w:marTop w:val="0"/>
      <w:marBottom w:val="0"/>
      <w:divBdr>
        <w:top w:val="none" w:sz="0" w:space="0" w:color="auto"/>
        <w:left w:val="none" w:sz="0" w:space="0" w:color="auto"/>
        <w:bottom w:val="none" w:sz="0" w:space="0" w:color="auto"/>
        <w:right w:val="none" w:sz="0" w:space="0" w:color="auto"/>
      </w:divBdr>
      <w:divsChild>
        <w:div w:id="359746">
          <w:marLeft w:val="0"/>
          <w:marRight w:val="0"/>
          <w:marTop w:val="0"/>
          <w:marBottom w:val="0"/>
          <w:divBdr>
            <w:top w:val="none" w:sz="0" w:space="0" w:color="auto"/>
            <w:left w:val="none" w:sz="0" w:space="0" w:color="auto"/>
            <w:bottom w:val="none" w:sz="0" w:space="0" w:color="auto"/>
            <w:right w:val="none" w:sz="0" w:space="0" w:color="auto"/>
          </w:divBdr>
          <w:divsChild>
            <w:div w:id="2072537169">
              <w:marLeft w:val="0"/>
              <w:marRight w:val="0"/>
              <w:marTop w:val="0"/>
              <w:marBottom w:val="0"/>
              <w:divBdr>
                <w:top w:val="none" w:sz="0" w:space="0" w:color="auto"/>
                <w:left w:val="none" w:sz="0" w:space="0" w:color="auto"/>
                <w:bottom w:val="none" w:sz="0" w:space="0" w:color="auto"/>
                <w:right w:val="none" w:sz="0" w:space="0" w:color="auto"/>
              </w:divBdr>
            </w:div>
          </w:divsChild>
        </w:div>
        <w:div w:id="1199850">
          <w:marLeft w:val="0"/>
          <w:marRight w:val="0"/>
          <w:marTop w:val="0"/>
          <w:marBottom w:val="0"/>
          <w:divBdr>
            <w:top w:val="none" w:sz="0" w:space="0" w:color="auto"/>
            <w:left w:val="none" w:sz="0" w:space="0" w:color="auto"/>
            <w:bottom w:val="none" w:sz="0" w:space="0" w:color="auto"/>
            <w:right w:val="none" w:sz="0" w:space="0" w:color="auto"/>
          </w:divBdr>
          <w:divsChild>
            <w:div w:id="202132795">
              <w:marLeft w:val="0"/>
              <w:marRight w:val="0"/>
              <w:marTop w:val="0"/>
              <w:marBottom w:val="0"/>
              <w:divBdr>
                <w:top w:val="none" w:sz="0" w:space="0" w:color="auto"/>
                <w:left w:val="none" w:sz="0" w:space="0" w:color="auto"/>
                <w:bottom w:val="none" w:sz="0" w:space="0" w:color="auto"/>
                <w:right w:val="none" w:sz="0" w:space="0" w:color="auto"/>
              </w:divBdr>
            </w:div>
          </w:divsChild>
        </w:div>
        <w:div w:id="1207067">
          <w:marLeft w:val="0"/>
          <w:marRight w:val="0"/>
          <w:marTop w:val="0"/>
          <w:marBottom w:val="0"/>
          <w:divBdr>
            <w:top w:val="none" w:sz="0" w:space="0" w:color="auto"/>
            <w:left w:val="none" w:sz="0" w:space="0" w:color="auto"/>
            <w:bottom w:val="none" w:sz="0" w:space="0" w:color="auto"/>
            <w:right w:val="none" w:sz="0" w:space="0" w:color="auto"/>
          </w:divBdr>
          <w:divsChild>
            <w:div w:id="156458277">
              <w:marLeft w:val="0"/>
              <w:marRight w:val="0"/>
              <w:marTop w:val="0"/>
              <w:marBottom w:val="0"/>
              <w:divBdr>
                <w:top w:val="none" w:sz="0" w:space="0" w:color="auto"/>
                <w:left w:val="none" w:sz="0" w:space="0" w:color="auto"/>
                <w:bottom w:val="none" w:sz="0" w:space="0" w:color="auto"/>
                <w:right w:val="none" w:sz="0" w:space="0" w:color="auto"/>
              </w:divBdr>
            </w:div>
          </w:divsChild>
        </w:div>
        <w:div w:id="1245640">
          <w:marLeft w:val="0"/>
          <w:marRight w:val="0"/>
          <w:marTop w:val="0"/>
          <w:marBottom w:val="0"/>
          <w:divBdr>
            <w:top w:val="none" w:sz="0" w:space="0" w:color="auto"/>
            <w:left w:val="none" w:sz="0" w:space="0" w:color="auto"/>
            <w:bottom w:val="none" w:sz="0" w:space="0" w:color="auto"/>
            <w:right w:val="none" w:sz="0" w:space="0" w:color="auto"/>
          </w:divBdr>
          <w:divsChild>
            <w:div w:id="795634909">
              <w:marLeft w:val="0"/>
              <w:marRight w:val="0"/>
              <w:marTop w:val="0"/>
              <w:marBottom w:val="0"/>
              <w:divBdr>
                <w:top w:val="none" w:sz="0" w:space="0" w:color="auto"/>
                <w:left w:val="none" w:sz="0" w:space="0" w:color="auto"/>
                <w:bottom w:val="none" w:sz="0" w:space="0" w:color="auto"/>
                <w:right w:val="none" w:sz="0" w:space="0" w:color="auto"/>
              </w:divBdr>
            </w:div>
          </w:divsChild>
        </w:div>
        <w:div w:id="1245858">
          <w:marLeft w:val="0"/>
          <w:marRight w:val="0"/>
          <w:marTop w:val="0"/>
          <w:marBottom w:val="0"/>
          <w:divBdr>
            <w:top w:val="none" w:sz="0" w:space="0" w:color="auto"/>
            <w:left w:val="none" w:sz="0" w:space="0" w:color="auto"/>
            <w:bottom w:val="none" w:sz="0" w:space="0" w:color="auto"/>
            <w:right w:val="none" w:sz="0" w:space="0" w:color="auto"/>
          </w:divBdr>
          <w:divsChild>
            <w:div w:id="1491405217">
              <w:marLeft w:val="0"/>
              <w:marRight w:val="0"/>
              <w:marTop w:val="0"/>
              <w:marBottom w:val="0"/>
              <w:divBdr>
                <w:top w:val="none" w:sz="0" w:space="0" w:color="auto"/>
                <w:left w:val="none" w:sz="0" w:space="0" w:color="auto"/>
                <w:bottom w:val="none" w:sz="0" w:space="0" w:color="auto"/>
                <w:right w:val="none" w:sz="0" w:space="0" w:color="auto"/>
              </w:divBdr>
            </w:div>
          </w:divsChild>
        </w:div>
        <w:div w:id="1595752">
          <w:marLeft w:val="0"/>
          <w:marRight w:val="0"/>
          <w:marTop w:val="0"/>
          <w:marBottom w:val="0"/>
          <w:divBdr>
            <w:top w:val="none" w:sz="0" w:space="0" w:color="auto"/>
            <w:left w:val="none" w:sz="0" w:space="0" w:color="auto"/>
            <w:bottom w:val="none" w:sz="0" w:space="0" w:color="auto"/>
            <w:right w:val="none" w:sz="0" w:space="0" w:color="auto"/>
          </w:divBdr>
          <w:divsChild>
            <w:div w:id="515776594">
              <w:marLeft w:val="0"/>
              <w:marRight w:val="0"/>
              <w:marTop w:val="0"/>
              <w:marBottom w:val="0"/>
              <w:divBdr>
                <w:top w:val="none" w:sz="0" w:space="0" w:color="auto"/>
                <w:left w:val="none" w:sz="0" w:space="0" w:color="auto"/>
                <w:bottom w:val="none" w:sz="0" w:space="0" w:color="auto"/>
                <w:right w:val="none" w:sz="0" w:space="0" w:color="auto"/>
              </w:divBdr>
            </w:div>
          </w:divsChild>
        </w:div>
        <w:div w:id="4092007">
          <w:marLeft w:val="0"/>
          <w:marRight w:val="0"/>
          <w:marTop w:val="0"/>
          <w:marBottom w:val="0"/>
          <w:divBdr>
            <w:top w:val="none" w:sz="0" w:space="0" w:color="auto"/>
            <w:left w:val="none" w:sz="0" w:space="0" w:color="auto"/>
            <w:bottom w:val="none" w:sz="0" w:space="0" w:color="auto"/>
            <w:right w:val="none" w:sz="0" w:space="0" w:color="auto"/>
          </w:divBdr>
          <w:divsChild>
            <w:div w:id="36010673">
              <w:marLeft w:val="0"/>
              <w:marRight w:val="0"/>
              <w:marTop w:val="0"/>
              <w:marBottom w:val="0"/>
              <w:divBdr>
                <w:top w:val="none" w:sz="0" w:space="0" w:color="auto"/>
                <w:left w:val="none" w:sz="0" w:space="0" w:color="auto"/>
                <w:bottom w:val="none" w:sz="0" w:space="0" w:color="auto"/>
                <w:right w:val="none" w:sz="0" w:space="0" w:color="auto"/>
              </w:divBdr>
            </w:div>
          </w:divsChild>
        </w:div>
        <w:div w:id="4938719">
          <w:marLeft w:val="0"/>
          <w:marRight w:val="0"/>
          <w:marTop w:val="0"/>
          <w:marBottom w:val="0"/>
          <w:divBdr>
            <w:top w:val="none" w:sz="0" w:space="0" w:color="auto"/>
            <w:left w:val="none" w:sz="0" w:space="0" w:color="auto"/>
            <w:bottom w:val="none" w:sz="0" w:space="0" w:color="auto"/>
            <w:right w:val="none" w:sz="0" w:space="0" w:color="auto"/>
          </w:divBdr>
          <w:divsChild>
            <w:div w:id="2106029087">
              <w:marLeft w:val="0"/>
              <w:marRight w:val="0"/>
              <w:marTop w:val="0"/>
              <w:marBottom w:val="0"/>
              <w:divBdr>
                <w:top w:val="none" w:sz="0" w:space="0" w:color="auto"/>
                <w:left w:val="none" w:sz="0" w:space="0" w:color="auto"/>
                <w:bottom w:val="none" w:sz="0" w:space="0" w:color="auto"/>
                <w:right w:val="none" w:sz="0" w:space="0" w:color="auto"/>
              </w:divBdr>
            </w:div>
          </w:divsChild>
        </w:div>
        <w:div w:id="5064164">
          <w:marLeft w:val="0"/>
          <w:marRight w:val="0"/>
          <w:marTop w:val="0"/>
          <w:marBottom w:val="0"/>
          <w:divBdr>
            <w:top w:val="none" w:sz="0" w:space="0" w:color="auto"/>
            <w:left w:val="none" w:sz="0" w:space="0" w:color="auto"/>
            <w:bottom w:val="none" w:sz="0" w:space="0" w:color="auto"/>
            <w:right w:val="none" w:sz="0" w:space="0" w:color="auto"/>
          </w:divBdr>
          <w:divsChild>
            <w:div w:id="1203396371">
              <w:marLeft w:val="0"/>
              <w:marRight w:val="0"/>
              <w:marTop w:val="0"/>
              <w:marBottom w:val="0"/>
              <w:divBdr>
                <w:top w:val="none" w:sz="0" w:space="0" w:color="auto"/>
                <w:left w:val="none" w:sz="0" w:space="0" w:color="auto"/>
                <w:bottom w:val="none" w:sz="0" w:space="0" w:color="auto"/>
                <w:right w:val="none" w:sz="0" w:space="0" w:color="auto"/>
              </w:divBdr>
            </w:div>
          </w:divsChild>
        </w:div>
        <w:div w:id="5333850">
          <w:marLeft w:val="0"/>
          <w:marRight w:val="0"/>
          <w:marTop w:val="0"/>
          <w:marBottom w:val="0"/>
          <w:divBdr>
            <w:top w:val="none" w:sz="0" w:space="0" w:color="auto"/>
            <w:left w:val="none" w:sz="0" w:space="0" w:color="auto"/>
            <w:bottom w:val="none" w:sz="0" w:space="0" w:color="auto"/>
            <w:right w:val="none" w:sz="0" w:space="0" w:color="auto"/>
          </w:divBdr>
          <w:divsChild>
            <w:div w:id="1400322849">
              <w:marLeft w:val="0"/>
              <w:marRight w:val="0"/>
              <w:marTop w:val="0"/>
              <w:marBottom w:val="0"/>
              <w:divBdr>
                <w:top w:val="none" w:sz="0" w:space="0" w:color="auto"/>
                <w:left w:val="none" w:sz="0" w:space="0" w:color="auto"/>
                <w:bottom w:val="none" w:sz="0" w:space="0" w:color="auto"/>
                <w:right w:val="none" w:sz="0" w:space="0" w:color="auto"/>
              </w:divBdr>
            </w:div>
          </w:divsChild>
        </w:div>
        <w:div w:id="5400662">
          <w:marLeft w:val="0"/>
          <w:marRight w:val="0"/>
          <w:marTop w:val="0"/>
          <w:marBottom w:val="0"/>
          <w:divBdr>
            <w:top w:val="none" w:sz="0" w:space="0" w:color="auto"/>
            <w:left w:val="none" w:sz="0" w:space="0" w:color="auto"/>
            <w:bottom w:val="none" w:sz="0" w:space="0" w:color="auto"/>
            <w:right w:val="none" w:sz="0" w:space="0" w:color="auto"/>
          </w:divBdr>
          <w:divsChild>
            <w:div w:id="602105062">
              <w:marLeft w:val="0"/>
              <w:marRight w:val="0"/>
              <w:marTop w:val="0"/>
              <w:marBottom w:val="0"/>
              <w:divBdr>
                <w:top w:val="none" w:sz="0" w:space="0" w:color="auto"/>
                <w:left w:val="none" w:sz="0" w:space="0" w:color="auto"/>
                <w:bottom w:val="none" w:sz="0" w:space="0" w:color="auto"/>
                <w:right w:val="none" w:sz="0" w:space="0" w:color="auto"/>
              </w:divBdr>
            </w:div>
          </w:divsChild>
        </w:div>
        <w:div w:id="5717043">
          <w:marLeft w:val="0"/>
          <w:marRight w:val="0"/>
          <w:marTop w:val="0"/>
          <w:marBottom w:val="0"/>
          <w:divBdr>
            <w:top w:val="none" w:sz="0" w:space="0" w:color="auto"/>
            <w:left w:val="none" w:sz="0" w:space="0" w:color="auto"/>
            <w:bottom w:val="none" w:sz="0" w:space="0" w:color="auto"/>
            <w:right w:val="none" w:sz="0" w:space="0" w:color="auto"/>
          </w:divBdr>
          <w:divsChild>
            <w:div w:id="1260018437">
              <w:marLeft w:val="0"/>
              <w:marRight w:val="0"/>
              <w:marTop w:val="0"/>
              <w:marBottom w:val="0"/>
              <w:divBdr>
                <w:top w:val="none" w:sz="0" w:space="0" w:color="auto"/>
                <w:left w:val="none" w:sz="0" w:space="0" w:color="auto"/>
                <w:bottom w:val="none" w:sz="0" w:space="0" w:color="auto"/>
                <w:right w:val="none" w:sz="0" w:space="0" w:color="auto"/>
              </w:divBdr>
            </w:div>
          </w:divsChild>
        </w:div>
        <w:div w:id="6297419">
          <w:marLeft w:val="0"/>
          <w:marRight w:val="0"/>
          <w:marTop w:val="0"/>
          <w:marBottom w:val="0"/>
          <w:divBdr>
            <w:top w:val="none" w:sz="0" w:space="0" w:color="auto"/>
            <w:left w:val="none" w:sz="0" w:space="0" w:color="auto"/>
            <w:bottom w:val="none" w:sz="0" w:space="0" w:color="auto"/>
            <w:right w:val="none" w:sz="0" w:space="0" w:color="auto"/>
          </w:divBdr>
          <w:divsChild>
            <w:div w:id="2136286514">
              <w:marLeft w:val="0"/>
              <w:marRight w:val="0"/>
              <w:marTop w:val="0"/>
              <w:marBottom w:val="0"/>
              <w:divBdr>
                <w:top w:val="none" w:sz="0" w:space="0" w:color="auto"/>
                <w:left w:val="none" w:sz="0" w:space="0" w:color="auto"/>
                <w:bottom w:val="none" w:sz="0" w:space="0" w:color="auto"/>
                <w:right w:val="none" w:sz="0" w:space="0" w:color="auto"/>
              </w:divBdr>
            </w:div>
          </w:divsChild>
        </w:div>
        <w:div w:id="6443541">
          <w:marLeft w:val="0"/>
          <w:marRight w:val="0"/>
          <w:marTop w:val="0"/>
          <w:marBottom w:val="0"/>
          <w:divBdr>
            <w:top w:val="none" w:sz="0" w:space="0" w:color="auto"/>
            <w:left w:val="none" w:sz="0" w:space="0" w:color="auto"/>
            <w:bottom w:val="none" w:sz="0" w:space="0" w:color="auto"/>
            <w:right w:val="none" w:sz="0" w:space="0" w:color="auto"/>
          </w:divBdr>
          <w:divsChild>
            <w:div w:id="918750535">
              <w:marLeft w:val="0"/>
              <w:marRight w:val="0"/>
              <w:marTop w:val="0"/>
              <w:marBottom w:val="0"/>
              <w:divBdr>
                <w:top w:val="none" w:sz="0" w:space="0" w:color="auto"/>
                <w:left w:val="none" w:sz="0" w:space="0" w:color="auto"/>
                <w:bottom w:val="none" w:sz="0" w:space="0" w:color="auto"/>
                <w:right w:val="none" w:sz="0" w:space="0" w:color="auto"/>
              </w:divBdr>
            </w:div>
          </w:divsChild>
        </w:div>
        <w:div w:id="6828288">
          <w:marLeft w:val="0"/>
          <w:marRight w:val="0"/>
          <w:marTop w:val="0"/>
          <w:marBottom w:val="0"/>
          <w:divBdr>
            <w:top w:val="none" w:sz="0" w:space="0" w:color="auto"/>
            <w:left w:val="none" w:sz="0" w:space="0" w:color="auto"/>
            <w:bottom w:val="none" w:sz="0" w:space="0" w:color="auto"/>
            <w:right w:val="none" w:sz="0" w:space="0" w:color="auto"/>
          </w:divBdr>
          <w:divsChild>
            <w:div w:id="132604471">
              <w:marLeft w:val="0"/>
              <w:marRight w:val="0"/>
              <w:marTop w:val="0"/>
              <w:marBottom w:val="0"/>
              <w:divBdr>
                <w:top w:val="none" w:sz="0" w:space="0" w:color="auto"/>
                <w:left w:val="none" w:sz="0" w:space="0" w:color="auto"/>
                <w:bottom w:val="none" w:sz="0" w:space="0" w:color="auto"/>
                <w:right w:val="none" w:sz="0" w:space="0" w:color="auto"/>
              </w:divBdr>
            </w:div>
          </w:divsChild>
        </w:div>
        <w:div w:id="7223696">
          <w:marLeft w:val="0"/>
          <w:marRight w:val="0"/>
          <w:marTop w:val="0"/>
          <w:marBottom w:val="0"/>
          <w:divBdr>
            <w:top w:val="none" w:sz="0" w:space="0" w:color="auto"/>
            <w:left w:val="none" w:sz="0" w:space="0" w:color="auto"/>
            <w:bottom w:val="none" w:sz="0" w:space="0" w:color="auto"/>
            <w:right w:val="none" w:sz="0" w:space="0" w:color="auto"/>
          </w:divBdr>
          <w:divsChild>
            <w:div w:id="479538022">
              <w:marLeft w:val="0"/>
              <w:marRight w:val="0"/>
              <w:marTop w:val="0"/>
              <w:marBottom w:val="0"/>
              <w:divBdr>
                <w:top w:val="none" w:sz="0" w:space="0" w:color="auto"/>
                <w:left w:val="none" w:sz="0" w:space="0" w:color="auto"/>
                <w:bottom w:val="none" w:sz="0" w:space="0" w:color="auto"/>
                <w:right w:val="none" w:sz="0" w:space="0" w:color="auto"/>
              </w:divBdr>
            </w:div>
          </w:divsChild>
        </w:div>
        <w:div w:id="7565888">
          <w:marLeft w:val="0"/>
          <w:marRight w:val="0"/>
          <w:marTop w:val="0"/>
          <w:marBottom w:val="0"/>
          <w:divBdr>
            <w:top w:val="none" w:sz="0" w:space="0" w:color="auto"/>
            <w:left w:val="none" w:sz="0" w:space="0" w:color="auto"/>
            <w:bottom w:val="none" w:sz="0" w:space="0" w:color="auto"/>
            <w:right w:val="none" w:sz="0" w:space="0" w:color="auto"/>
          </w:divBdr>
          <w:divsChild>
            <w:div w:id="1201747068">
              <w:marLeft w:val="0"/>
              <w:marRight w:val="0"/>
              <w:marTop w:val="0"/>
              <w:marBottom w:val="0"/>
              <w:divBdr>
                <w:top w:val="none" w:sz="0" w:space="0" w:color="auto"/>
                <w:left w:val="none" w:sz="0" w:space="0" w:color="auto"/>
                <w:bottom w:val="none" w:sz="0" w:space="0" w:color="auto"/>
                <w:right w:val="none" w:sz="0" w:space="0" w:color="auto"/>
              </w:divBdr>
            </w:div>
          </w:divsChild>
        </w:div>
        <w:div w:id="7610443">
          <w:marLeft w:val="0"/>
          <w:marRight w:val="0"/>
          <w:marTop w:val="0"/>
          <w:marBottom w:val="0"/>
          <w:divBdr>
            <w:top w:val="none" w:sz="0" w:space="0" w:color="auto"/>
            <w:left w:val="none" w:sz="0" w:space="0" w:color="auto"/>
            <w:bottom w:val="none" w:sz="0" w:space="0" w:color="auto"/>
            <w:right w:val="none" w:sz="0" w:space="0" w:color="auto"/>
          </w:divBdr>
          <w:divsChild>
            <w:div w:id="767969372">
              <w:marLeft w:val="0"/>
              <w:marRight w:val="0"/>
              <w:marTop w:val="0"/>
              <w:marBottom w:val="0"/>
              <w:divBdr>
                <w:top w:val="none" w:sz="0" w:space="0" w:color="auto"/>
                <w:left w:val="none" w:sz="0" w:space="0" w:color="auto"/>
                <w:bottom w:val="none" w:sz="0" w:space="0" w:color="auto"/>
                <w:right w:val="none" w:sz="0" w:space="0" w:color="auto"/>
              </w:divBdr>
            </w:div>
          </w:divsChild>
        </w:div>
        <w:div w:id="7683201">
          <w:marLeft w:val="0"/>
          <w:marRight w:val="0"/>
          <w:marTop w:val="0"/>
          <w:marBottom w:val="0"/>
          <w:divBdr>
            <w:top w:val="none" w:sz="0" w:space="0" w:color="auto"/>
            <w:left w:val="none" w:sz="0" w:space="0" w:color="auto"/>
            <w:bottom w:val="none" w:sz="0" w:space="0" w:color="auto"/>
            <w:right w:val="none" w:sz="0" w:space="0" w:color="auto"/>
          </w:divBdr>
          <w:divsChild>
            <w:div w:id="1887644231">
              <w:marLeft w:val="0"/>
              <w:marRight w:val="0"/>
              <w:marTop w:val="0"/>
              <w:marBottom w:val="0"/>
              <w:divBdr>
                <w:top w:val="none" w:sz="0" w:space="0" w:color="auto"/>
                <w:left w:val="none" w:sz="0" w:space="0" w:color="auto"/>
                <w:bottom w:val="none" w:sz="0" w:space="0" w:color="auto"/>
                <w:right w:val="none" w:sz="0" w:space="0" w:color="auto"/>
              </w:divBdr>
            </w:div>
          </w:divsChild>
        </w:div>
        <w:div w:id="7829853">
          <w:marLeft w:val="0"/>
          <w:marRight w:val="0"/>
          <w:marTop w:val="0"/>
          <w:marBottom w:val="0"/>
          <w:divBdr>
            <w:top w:val="none" w:sz="0" w:space="0" w:color="auto"/>
            <w:left w:val="none" w:sz="0" w:space="0" w:color="auto"/>
            <w:bottom w:val="none" w:sz="0" w:space="0" w:color="auto"/>
            <w:right w:val="none" w:sz="0" w:space="0" w:color="auto"/>
          </w:divBdr>
          <w:divsChild>
            <w:div w:id="776827355">
              <w:marLeft w:val="0"/>
              <w:marRight w:val="0"/>
              <w:marTop w:val="0"/>
              <w:marBottom w:val="0"/>
              <w:divBdr>
                <w:top w:val="none" w:sz="0" w:space="0" w:color="auto"/>
                <w:left w:val="none" w:sz="0" w:space="0" w:color="auto"/>
                <w:bottom w:val="none" w:sz="0" w:space="0" w:color="auto"/>
                <w:right w:val="none" w:sz="0" w:space="0" w:color="auto"/>
              </w:divBdr>
            </w:div>
          </w:divsChild>
        </w:div>
        <w:div w:id="7997500">
          <w:marLeft w:val="0"/>
          <w:marRight w:val="0"/>
          <w:marTop w:val="0"/>
          <w:marBottom w:val="0"/>
          <w:divBdr>
            <w:top w:val="none" w:sz="0" w:space="0" w:color="auto"/>
            <w:left w:val="none" w:sz="0" w:space="0" w:color="auto"/>
            <w:bottom w:val="none" w:sz="0" w:space="0" w:color="auto"/>
            <w:right w:val="none" w:sz="0" w:space="0" w:color="auto"/>
          </w:divBdr>
          <w:divsChild>
            <w:div w:id="1455177265">
              <w:marLeft w:val="0"/>
              <w:marRight w:val="0"/>
              <w:marTop w:val="0"/>
              <w:marBottom w:val="0"/>
              <w:divBdr>
                <w:top w:val="none" w:sz="0" w:space="0" w:color="auto"/>
                <w:left w:val="none" w:sz="0" w:space="0" w:color="auto"/>
                <w:bottom w:val="none" w:sz="0" w:space="0" w:color="auto"/>
                <w:right w:val="none" w:sz="0" w:space="0" w:color="auto"/>
              </w:divBdr>
            </w:div>
          </w:divsChild>
        </w:div>
        <w:div w:id="8483663">
          <w:marLeft w:val="0"/>
          <w:marRight w:val="0"/>
          <w:marTop w:val="0"/>
          <w:marBottom w:val="0"/>
          <w:divBdr>
            <w:top w:val="none" w:sz="0" w:space="0" w:color="auto"/>
            <w:left w:val="none" w:sz="0" w:space="0" w:color="auto"/>
            <w:bottom w:val="none" w:sz="0" w:space="0" w:color="auto"/>
            <w:right w:val="none" w:sz="0" w:space="0" w:color="auto"/>
          </w:divBdr>
          <w:divsChild>
            <w:div w:id="1852448723">
              <w:marLeft w:val="0"/>
              <w:marRight w:val="0"/>
              <w:marTop w:val="0"/>
              <w:marBottom w:val="0"/>
              <w:divBdr>
                <w:top w:val="none" w:sz="0" w:space="0" w:color="auto"/>
                <w:left w:val="none" w:sz="0" w:space="0" w:color="auto"/>
                <w:bottom w:val="none" w:sz="0" w:space="0" w:color="auto"/>
                <w:right w:val="none" w:sz="0" w:space="0" w:color="auto"/>
              </w:divBdr>
            </w:div>
          </w:divsChild>
        </w:div>
        <w:div w:id="8801366">
          <w:marLeft w:val="0"/>
          <w:marRight w:val="0"/>
          <w:marTop w:val="0"/>
          <w:marBottom w:val="0"/>
          <w:divBdr>
            <w:top w:val="none" w:sz="0" w:space="0" w:color="auto"/>
            <w:left w:val="none" w:sz="0" w:space="0" w:color="auto"/>
            <w:bottom w:val="none" w:sz="0" w:space="0" w:color="auto"/>
            <w:right w:val="none" w:sz="0" w:space="0" w:color="auto"/>
          </w:divBdr>
          <w:divsChild>
            <w:div w:id="478033880">
              <w:marLeft w:val="0"/>
              <w:marRight w:val="0"/>
              <w:marTop w:val="0"/>
              <w:marBottom w:val="0"/>
              <w:divBdr>
                <w:top w:val="none" w:sz="0" w:space="0" w:color="auto"/>
                <w:left w:val="none" w:sz="0" w:space="0" w:color="auto"/>
                <w:bottom w:val="none" w:sz="0" w:space="0" w:color="auto"/>
                <w:right w:val="none" w:sz="0" w:space="0" w:color="auto"/>
              </w:divBdr>
            </w:div>
          </w:divsChild>
        </w:div>
        <w:div w:id="9140590">
          <w:marLeft w:val="0"/>
          <w:marRight w:val="0"/>
          <w:marTop w:val="0"/>
          <w:marBottom w:val="0"/>
          <w:divBdr>
            <w:top w:val="none" w:sz="0" w:space="0" w:color="auto"/>
            <w:left w:val="none" w:sz="0" w:space="0" w:color="auto"/>
            <w:bottom w:val="none" w:sz="0" w:space="0" w:color="auto"/>
            <w:right w:val="none" w:sz="0" w:space="0" w:color="auto"/>
          </w:divBdr>
          <w:divsChild>
            <w:div w:id="2011639234">
              <w:marLeft w:val="0"/>
              <w:marRight w:val="0"/>
              <w:marTop w:val="0"/>
              <w:marBottom w:val="0"/>
              <w:divBdr>
                <w:top w:val="none" w:sz="0" w:space="0" w:color="auto"/>
                <w:left w:val="none" w:sz="0" w:space="0" w:color="auto"/>
                <w:bottom w:val="none" w:sz="0" w:space="0" w:color="auto"/>
                <w:right w:val="none" w:sz="0" w:space="0" w:color="auto"/>
              </w:divBdr>
            </w:div>
          </w:divsChild>
        </w:div>
        <w:div w:id="9258196">
          <w:marLeft w:val="0"/>
          <w:marRight w:val="0"/>
          <w:marTop w:val="0"/>
          <w:marBottom w:val="0"/>
          <w:divBdr>
            <w:top w:val="none" w:sz="0" w:space="0" w:color="auto"/>
            <w:left w:val="none" w:sz="0" w:space="0" w:color="auto"/>
            <w:bottom w:val="none" w:sz="0" w:space="0" w:color="auto"/>
            <w:right w:val="none" w:sz="0" w:space="0" w:color="auto"/>
          </w:divBdr>
          <w:divsChild>
            <w:div w:id="701396230">
              <w:marLeft w:val="0"/>
              <w:marRight w:val="0"/>
              <w:marTop w:val="0"/>
              <w:marBottom w:val="0"/>
              <w:divBdr>
                <w:top w:val="none" w:sz="0" w:space="0" w:color="auto"/>
                <w:left w:val="none" w:sz="0" w:space="0" w:color="auto"/>
                <w:bottom w:val="none" w:sz="0" w:space="0" w:color="auto"/>
                <w:right w:val="none" w:sz="0" w:space="0" w:color="auto"/>
              </w:divBdr>
            </w:div>
          </w:divsChild>
        </w:div>
        <w:div w:id="9453761">
          <w:marLeft w:val="0"/>
          <w:marRight w:val="0"/>
          <w:marTop w:val="0"/>
          <w:marBottom w:val="0"/>
          <w:divBdr>
            <w:top w:val="none" w:sz="0" w:space="0" w:color="auto"/>
            <w:left w:val="none" w:sz="0" w:space="0" w:color="auto"/>
            <w:bottom w:val="none" w:sz="0" w:space="0" w:color="auto"/>
            <w:right w:val="none" w:sz="0" w:space="0" w:color="auto"/>
          </w:divBdr>
          <w:divsChild>
            <w:div w:id="636496342">
              <w:marLeft w:val="0"/>
              <w:marRight w:val="0"/>
              <w:marTop w:val="0"/>
              <w:marBottom w:val="0"/>
              <w:divBdr>
                <w:top w:val="none" w:sz="0" w:space="0" w:color="auto"/>
                <w:left w:val="none" w:sz="0" w:space="0" w:color="auto"/>
                <w:bottom w:val="none" w:sz="0" w:space="0" w:color="auto"/>
                <w:right w:val="none" w:sz="0" w:space="0" w:color="auto"/>
              </w:divBdr>
            </w:div>
          </w:divsChild>
        </w:div>
        <w:div w:id="9645357">
          <w:marLeft w:val="0"/>
          <w:marRight w:val="0"/>
          <w:marTop w:val="0"/>
          <w:marBottom w:val="0"/>
          <w:divBdr>
            <w:top w:val="none" w:sz="0" w:space="0" w:color="auto"/>
            <w:left w:val="none" w:sz="0" w:space="0" w:color="auto"/>
            <w:bottom w:val="none" w:sz="0" w:space="0" w:color="auto"/>
            <w:right w:val="none" w:sz="0" w:space="0" w:color="auto"/>
          </w:divBdr>
          <w:divsChild>
            <w:div w:id="1473061764">
              <w:marLeft w:val="0"/>
              <w:marRight w:val="0"/>
              <w:marTop w:val="0"/>
              <w:marBottom w:val="0"/>
              <w:divBdr>
                <w:top w:val="none" w:sz="0" w:space="0" w:color="auto"/>
                <w:left w:val="none" w:sz="0" w:space="0" w:color="auto"/>
                <w:bottom w:val="none" w:sz="0" w:space="0" w:color="auto"/>
                <w:right w:val="none" w:sz="0" w:space="0" w:color="auto"/>
              </w:divBdr>
            </w:div>
          </w:divsChild>
        </w:div>
        <w:div w:id="10223951">
          <w:marLeft w:val="0"/>
          <w:marRight w:val="0"/>
          <w:marTop w:val="0"/>
          <w:marBottom w:val="0"/>
          <w:divBdr>
            <w:top w:val="none" w:sz="0" w:space="0" w:color="auto"/>
            <w:left w:val="none" w:sz="0" w:space="0" w:color="auto"/>
            <w:bottom w:val="none" w:sz="0" w:space="0" w:color="auto"/>
            <w:right w:val="none" w:sz="0" w:space="0" w:color="auto"/>
          </w:divBdr>
          <w:divsChild>
            <w:div w:id="2045597131">
              <w:marLeft w:val="0"/>
              <w:marRight w:val="0"/>
              <w:marTop w:val="0"/>
              <w:marBottom w:val="0"/>
              <w:divBdr>
                <w:top w:val="none" w:sz="0" w:space="0" w:color="auto"/>
                <w:left w:val="none" w:sz="0" w:space="0" w:color="auto"/>
                <w:bottom w:val="none" w:sz="0" w:space="0" w:color="auto"/>
                <w:right w:val="none" w:sz="0" w:space="0" w:color="auto"/>
              </w:divBdr>
            </w:div>
          </w:divsChild>
        </w:div>
        <w:div w:id="10687011">
          <w:marLeft w:val="0"/>
          <w:marRight w:val="0"/>
          <w:marTop w:val="0"/>
          <w:marBottom w:val="0"/>
          <w:divBdr>
            <w:top w:val="none" w:sz="0" w:space="0" w:color="auto"/>
            <w:left w:val="none" w:sz="0" w:space="0" w:color="auto"/>
            <w:bottom w:val="none" w:sz="0" w:space="0" w:color="auto"/>
            <w:right w:val="none" w:sz="0" w:space="0" w:color="auto"/>
          </w:divBdr>
          <w:divsChild>
            <w:div w:id="755369290">
              <w:marLeft w:val="0"/>
              <w:marRight w:val="0"/>
              <w:marTop w:val="0"/>
              <w:marBottom w:val="0"/>
              <w:divBdr>
                <w:top w:val="none" w:sz="0" w:space="0" w:color="auto"/>
                <w:left w:val="none" w:sz="0" w:space="0" w:color="auto"/>
                <w:bottom w:val="none" w:sz="0" w:space="0" w:color="auto"/>
                <w:right w:val="none" w:sz="0" w:space="0" w:color="auto"/>
              </w:divBdr>
            </w:div>
          </w:divsChild>
        </w:div>
        <w:div w:id="11421422">
          <w:marLeft w:val="0"/>
          <w:marRight w:val="0"/>
          <w:marTop w:val="0"/>
          <w:marBottom w:val="0"/>
          <w:divBdr>
            <w:top w:val="none" w:sz="0" w:space="0" w:color="auto"/>
            <w:left w:val="none" w:sz="0" w:space="0" w:color="auto"/>
            <w:bottom w:val="none" w:sz="0" w:space="0" w:color="auto"/>
            <w:right w:val="none" w:sz="0" w:space="0" w:color="auto"/>
          </w:divBdr>
          <w:divsChild>
            <w:div w:id="1967078741">
              <w:marLeft w:val="0"/>
              <w:marRight w:val="0"/>
              <w:marTop w:val="0"/>
              <w:marBottom w:val="0"/>
              <w:divBdr>
                <w:top w:val="none" w:sz="0" w:space="0" w:color="auto"/>
                <w:left w:val="none" w:sz="0" w:space="0" w:color="auto"/>
                <w:bottom w:val="none" w:sz="0" w:space="0" w:color="auto"/>
                <w:right w:val="none" w:sz="0" w:space="0" w:color="auto"/>
              </w:divBdr>
            </w:div>
          </w:divsChild>
        </w:div>
        <w:div w:id="12148637">
          <w:marLeft w:val="0"/>
          <w:marRight w:val="0"/>
          <w:marTop w:val="0"/>
          <w:marBottom w:val="0"/>
          <w:divBdr>
            <w:top w:val="none" w:sz="0" w:space="0" w:color="auto"/>
            <w:left w:val="none" w:sz="0" w:space="0" w:color="auto"/>
            <w:bottom w:val="none" w:sz="0" w:space="0" w:color="auto"/>
            <w:right w:val="none" w:sz="0" w:space="0" w:color="auto"/>
          </w:divBdr>
          <w:divsChild>
            <w:div w:id="378211762">
              <w:marLeft w:val="0"/>
              <w:marRight w:val="0"/>
              <w:marTop w:val="0"/>
              <w:marBottom w:val="0"/>
              <w:divBdr>
                <w:top w:val="none" w:sz="0" w:space="0" w:color="auto"/>
                <w:left w:val="none" w:sz="0" w:space="0" w:color="auto"/>
                <w:bottom w:val="none" w:sz="0" w:space="0" w:color="auto"/>
                <w:right w:val="none" w:sz="0" w:space="0" w:color="auto"/>
              </w:divBdr>
            </w:div>
          </w:divsChild>
        </w:div>
        <w:div w:id="12268087">
          <w:marLeft w:val="0"/>
          <w:marRight w:val="0"/>
          <w:marTop w:val="0"/>
          <w:marBottom w:val="0"/>
          <w:divBdr>
            <w:top w:val="none" w:sz="0" w:space="0" w:color="auto"/>
            <w:left w:val="none" w:sz="0" w:space="0" w:color="auto"/>
            <w:bottom w:val="none" w:sz="0" w:space="0" w:color="auto"/>
            <w:right w:val="none" w:sz="0" w:space="0" w:color="auto"/>
          </w:divBdr>
          <w:divsChild>
            <w:div w:id="636883902">
              <w:marLeft w:val="0"/>
              <w:marRight w:val="0"/>
              <w:marTop w:val="0"/>
              <w:marBottom w:val="0"/>
              <w:divBdr>
                <w:top w:val="none" w:sz="0" w:space="0" w:color="auto"/>
                <w:left w:val="none" w:sz="0" w:space="0" w:color="auto"/>
                <w:bottom w:val="none" w:sz="0" w:space="0" w:color="auto"/>
                <w:right w:val="none" w:sz="0" w:space="0" w:color="auto"/>
              </w:divBdr>
            </w:div>
          </w:divsChild>
        </w:div>
        <w:div w:id="13385589">
          <w:marLeft w:val="0"/>
          <w:marRight w:val="0"/>
          <w:marTop w:val="0"/>
          <w:marBottom w:val="0"/>
          <w:divBdr>
            <w:top w:val="none" w:sz="0" w:space="0" w:color="auto"/>
            <w:left w:val="none" w:sz="0" w:space="0" w:color="auto"/>
            <w:bottom w:val="none" w:sz="0" w:space="0" w:color="auto"/>
            <w:right w:val="none" w:sz="0" w:space="0" w:color="auto"/>
          </w:divBdr>
          <w:divsChild>
            <w:div w:id="1428771929">
              <w:marLeft w:val="0"/>
              <w:marRight w:val="0"/>
              <w:marTop w:val="0"/>
              <w:marBottom w:val="0"/>
              <w:divBdr>
                <w:top w:val="none" w:sz="0" w:space="0" w:color="auto"/>
                <w:left w:val="none" w:sz="0" w:space="0" w:color="auto"/>
                <w:bottom w:val="none" w:sz="0" w:space="0" w:color="auto"/>
                <w:right w:val="none" w:sz="0" w:space="0" w:color="auto"/>
              </w:divBdr>
            </w:div>
          </w:divsChild>
        </w:div>
        <w:div w:id="13657675">
          <w:marLeft w:val="0"/>
          <w:marRight w:val="0"/>
          <w:marTop w:val="0"/>
          <w:marBottom w:val="0"/>
          <w:divBdr>
            <w:top w:val="none" w:sz="0" w:space="0" w:color="auto"/>
            <w:left w:val="none" w:sz="0" w:space="0" w:color="auto"/>
            <w:bottom w:val="none" w:sz="0" w:space="0" w:color="auto"/>
            <w:right w:val="none" w:sz="0" w:space="0" w:color="auto"/>
          </w:divBdr>
          <w:divsChild>
            <w:div w:id="476185724">
              <w:marLeft w:val="0"/>
              <w:marRight w:val="0"/>
              <w:marTop w:val="0"/>
              <w:marBottom w:val="0"/>
              <w:divBdr>
                <w:top w:val="none" w:sz="0" w:space="0" w:color="auto"/>
                <w:left w:val="none" w:sz="0" w:space="0" w:color="auto"/>
                <w:bottom w:val="none" w:sz="0" w:space="0" w:color="auto"/>
                <w:right w:val="none" w:sz="0" w:space="0" w:color="auto"/>
              </w:divBdr>
            </w:div>
          </w:divsChild>
        </w:div>
        <w:div w:id="14043377">
          <w:marLeft w:val="0"/>
          <w:marRight w:val="0"/>
          <w:marTop w:val="0"/>
          <w:marBottom w:val="0"/>
          <w:divBdr>
            <w:top w:val="none" w:sz="0" w:space="0" w:color="auto"/>
            <w:left w:val="none" w:sz="0" w:space="0" w:color="auto"/>
            <w:bottom w:val="none" w:sz="0" w:space="0" w:color="auto"/>
            <w:right w:val="none" w:sz="0" w:space="0" w:color="auto"/>
          </w:divBdr>
          <w:divsChild>
            <w:div w:id="2125229143">
              <w:marLeft w:val="0"/>
              <w:marRight w:val="0"/>
              <w:marTop w:val="0"/>
              <w:marBottom w:val="0"/>
              <w:divBdr>
                <w:top w:val="none" w:sz="0" w:space="0" w:color="auto"/>
                <w:left w:val="none" w:sz="0" w:space="0" w:color="auto"/>
                <w:bottom w:val="none" w:sz="0" w:space="0" w:color="auto"/>
                <w:right w:val="none" w:sz="0" w:space="0" w:color="auto"/>
              </w:divBdr>
            </w:div>
          </w:divsChild>
        </w:div>
        <w:div w:id="14312235">
          <w:marLeft w:val="0"/>
          <w:marRight w:val="0"/>
          <w:marTop w:val="0"/>
          <w:marBottom w:val="0"/>
          <w:divBdr>
            <w:top w:val="none" w:sz="0" w:space="0" w:color="auto"/>
            <w:left w:val="none" w:sz="0" w:space="0" w:color="auto"/>
            <w:bottom w:val="none" w:sz="0" w:space="0" w:color="auto"/>
            <w:right w:val="none" w:sz="0" w:space="0" w:color="auto"/>
          </w:divBdr>
          <w:divsChild>
            <w:div w:id="1010450186">
              <w:marLeft w:val="0"/>
              <w:marRight w:val="0"/>
              <w:marTop w:val="0"/>
              <w:marBottom w:val="0"/>
              <w:divBdr>
                <w:top w:val="none" w:sz="0" w:space="0" w:color="auto"/>
                <w:left w:val="none" w:sz="0" w:space="0" w:color="auto"/>
                <w:bottom w:val="none" w:sz="0" w:space="0" w:color="auto"/>
                <w:right w:val="none" w:sz="0" w:space="0" w:color="auto"/>
              </w:divBdr>
            </w:div>
          </w:divsChild>
        </w:div>
        <w:div w:id="14381420">
          <w:marLeft w:val="0"/>
          <w:marRight w:val="0"/>
          <w:marTop w:val="0"/>
          <w:marBottom w:val="0"/>
          <w:divBdr>
            <w:top w:val="none" w:sz="0" w:space="0" w:color="auto"/>
            <w:left w:val="none" w:sz="0" w:space="0" w:color="auto"/>
            <w:bottom w:val="none" w:sz="0" w:space="0" w:color="auto"/>
            <w:right w:val="none" w:sz="0" w:space="0" w:color="auto"/>
          </w:divBdr>
          <w:divsChild>
            <w:div w:id="866916914">
              <w:marLeft w:val="0"/>
              <w:marRight w:val="0"/>
              <w:marTop w:val="0"/>
              <w:marBottom w:val="0"/>
              <w:divBdr>
                <w:top w:val="none" w:sz="0" w:space="0" w:color="auto"/>
                <w:left w:val="none" w:sz="0" w:space="0" w:color="auto"/>
                <w:bottom w:val="none" w:sz="0" w:space="0" w:color="auto"/>
                <w:right w:val="none" w:sz="0" w:space="0" w:color="auto"/>
              </w:divBdr>
            </w:div>
          </w:divsChild>
        </w:div>
        <w:div w:id="14888893">
          <w:marLeft w:val="0"/>
          <w:marRight w:val="0"/>
          <w:marTop w:val="0"/>
          <w:marBottom w:val="0"/>
          <w:divBdr>
            <w:top w:val="none" w:sz="0" w:space="0" w:color="auto"/>
            <w:left w:val="none" w:sz="0" w:space="0" w:color="auto"/>
            <w:bottom w:val="none" w:sz="0" w:space="0" w:color="auto"/>
            <w:right w:val="none" w:sz="0" w:space="0" w:color="auto"/>
          </w:divBdr>
          <w:divsChild>
            <w:div w:id="1227760632">
              <w:marLeft w:val="0"/>
              <w:marRight w:val="0"/>
              <w:marTop w:val="0"/>
              <w:marBottom w:val="0"/>
              <w:divBdr>
                <w:top w:val="none" w:sz="0" w:space="0" w:color="auto"/>
                <w:left w:val="none" w:sz="0" w:space="0" w:color="auto"/>
                <w:bottom w:val="none" w:sz="0" w:space="0" w:color="auto"/>
                <w:right w:val="none" w:sz="0" w:space="0" w:color="auto"/>
              </w:divBdr>
            </w:div>
          </w:divsChild>
        </w:div>
        <w:div w:id="15929011">
          <w:marLeft w:val="0"/>
          <w:marRight w:val="0"/>
          <w:marTop w:val="0"/>
          <w:marBottom w:val="0"/>
          <w:divBdr>
            <w:top w:val="none" w:sz="0" w:space="0" w:color="auto"/>
            <w:left w:val="none" w:sz="0" w:space="0" w:color="auto"/>
            <w:bottom w:val="none" w:sz="0" w:space="0" w:color="auto"/>
            <w:right w:val="none" w:sz="0" w:space="0" w:color="auto"/>
          </w:divBdr>
          <w:divsChild>
            <w:div w:id="1960406777">
              <w:marLeft w:val="0"/>
              <w:marRight w:val="0"/>
              <w:marTop w:val="0"/>
              <w:marBottom w:val="0"/>
              <w:divBdr>
                <w:top w:val="none" w:sz="0" w:space="0" w:color="auto"/>
                <w:left w:val="none" w:sz="0" w:space="0" w:color="auto"/>
                <w:bottom w:val="none" w:sz="0" w:space="0" w:color="auto"/>
                <w:right w:val="none" w:sz="0" w:space="0" w:color="auto"/>
              </w:divBdr>
            </w:div>
          </w:divsChild>
        </w:div>
        <w:div w:id="16740250">
          <w:marLeft w:val="0"/>
          <w:marRight w:val="0"/>
          <w:marTop w:val="0"/>
          <w:marBottom w:val="0"/>
          <w:divBdr>
            <w:top w:val="none" w:sz="0" w:space="0" w:color="auto"/>
            <w:left w:val="none" w:sz="0" w:space="0" w:color="auto"/>
            <w:bottom w:val="none" w:sz="0" w:space="0" w:color="auto"/>
            <w:right w:val="none" w:sz="0" w:space="0" w:color="auto"/>
          </w:divBdr>
          <w:divsChild>
            <w:div w:id="733745884">
              <w:marLeft w:val="0"/>
              <w:marRight w:val="0"/>
              <w:marTop w:val="0"/>
              <w:marBottom w:val="0"/>
              <w:divBdr>
                <w:top w:val="none" w:sz="0" w:space="0" w:color="auto"/>
                <w:left w:val="none" w:sz="0" w:space="0" w:color="auto"/>
                <w:bottom w:val="none" w:sz="0" w:space="0" w:color="auto"/>
                <w:right w:val="none" w:sz="0" w:space="0" w:color="auto"/>
              </w:divBdr>
            </w:div>
          </w:divsChild>
        </w:div>
        <w:div w:id="16741929">
          <w:marLeft w:val="0"/>
          <w:marRight w:val="0"/>
          <w:marTop w:val="0"/>
          <w:marBottom w:val="0"/>
          <w:divBdr>
            <w:top w:val="none" w:sz="0" w:space="0" w:color="auto"/>
            <w:left w:val="none" w:sz="0" w:space="0" w:color="auto"/>
            <w:bottom w:val="none" w:sz="0" w:space="0" w:color="auto"/>
            <w:right w:val="none" w:sz="0" w:space="0" w:color="auto"/>
          </w:divBdr>
          <w:divsChild>
            <w:div w:id="1111978479">
              <w:marLeft w:val="0"/>
              <w:marRight w:val="0"/>
              <w:marTop w:val="0"/>
              <w:marBottom w:val="0"/>
              <w:divBdr>
                <w:top w:val="none" w:sz="0" w:space="0" w:color="auto"/>
                <w:left w:val="none" w:sz="0" w:space="0" w:color="auto"/>
                <w:bottom w:val="none" w:sz="0" w:space="0" w:color="auto"/>
                <w:right w:val="none" w:sz="0" w:space="0" w:color="auto"/>
              </w:divBdr>
            </w:div>
          </w:divsChild>
        </w:div>
        <w:div w:id="16934090">
          <w:marLeft w:val="0"/>
          <w:marRight w:val="0"/>
          <w:marTop w:val="0"/>
          <w:marBottom w:val="0"/>
          <w:divBdr>
            <w:top w:val="none" w:sz="0" w:space="0" w:color="auto"/>
            <w:left w:val="none" w:sz="0" w:space="0" w:color="auto"/>
            <w:bottom w:val="none" w:sz="0" w:space="0" w:color="auto"/>
            <w:right w:val="none" w:sz="0" w:space="0" w:color="auto"/>
          </w:divBdr>
          <w:divsChild>
            <w:div w:id="1563099349">
              <w:marLeft w:val="0"/>
              <w:marRight w:val="0"/>
              <w:marTop w:val="0"/>
              <w:marBottom w:val="0"/>
              <w:divBdr>
                <w:top w:val="none" w:sz="0" w:space="0" w:color="auto"/>
                <w:left w:val="none" w:sz="0" w:space="0" w:color="auto"/>
                <w:bottom w:val="none" w:sz="0" w:space="0" w:color="auto"/>
                <w:right w:val="none" w:sz="0" w:space="0" w:color="auto"/>
              </w:divBdr>
            </w:div>
          </w:divsChild>
        </w:div>
        <w:div w:id="17658486">
          <w:marLeft w:val="0"/>
          <w:marRight w:val="0"/>
          <w:marTop w:val="0"/>
          <w:marBottom w:val="0"/>
          <w:divBdr>
            <w:top w:val="none" w:sz="0" w:space="0" w:color="auto"/>
            <w:left w:val="none" w:sz="0" w:space="0" w:color="auto"/>
            <w:bottom w:val="none" w:sz="0" w:space="0" w:color="auto"/>
            <w:right w:val="none" w:sz="0" w:space="0" w:color="auto"/>
          </w:divBdr>
          <w:divsChild>
            <w:div w:id="1276215218">
              <w:marLeft w:val="0"/>
              <w:marRight w:val="0"/>
              <w:marTop w:val="0"/>
              <w:marBottom w:val="0"/>
              <w:divBdr>
                <w:top w:val="none" w:sz="0" w:space="0" w:color="auto"/>
                <w:left w:val="none" w:sz="0" w:space="0" w:color="auto"/>
                <w:bottom w:val="none" w:sz="0" w:space="0" w:color="auto"/>
                <w:right w:val="none" w:sz="0" w:space="0" w:color="auto"/>
              </w:divBdr>
            </w:div>
          </w:divsChild>
        </w:div>
        <w:div w:id="18430993">
          <w:marLeft w:val="0"/>
          <w:marRight w:val="0"/>
          <w:marTop w:val="0"/>
          <w:marBottom w:val="0"/>
          <w:divBdr>
            <w:top w:val="none" w:sz="0" w:space="0" w:color="auto"/>
            <w:left w:val="none" w:sz="0" w:space="0" w:color="auto"/>
            <w:bottom w:val="none" w:sz="0" w:space="0" w:color="auto"/>
            <w:right w:val="none" w:sz="0" w:space="0" w:color="auto"/>
          </w:divBdr>
          <w:divsChild>
            <w:div w:id="721176654">
              <w:marLeft w:val="0"/>
              <w:marRight w:val="0"/>
              <w:marTop w:val="0"/>
              <w:marBottom w:val="0"/>
              <w:divBdr>
                <w:top w:val="none" w:sz="0" w:space="0" w:color="auto"/>
                <w:left w:val="none" w:sz="0" w:space="0" w:color="auto"/>
                <w:bottom w:val="none" w:sz="0" w:space="0" w:color="auto"/>
                <w:right w:val="none" w:sz="0" w:space="0" w:color="auto"/>
              </w:divBdr>
            </w:div>
          </w:divsChild>
        </w:div>
        <w:div w:id="18555411">
          <w:marLeft w:val="0"/>
          <w:marRight w:val="0"/>
          <w:marTop w:val="0"/>
          <w:marBottom w:val="0"/>
          <w:divBdr>
            <w:top w:val="none" w:sz="0" w:space="0" w:color="auto"/>
            <w:left w:val="none" w:sz="0" w:space="0" w:color="auto"/>
            <w:bottom w:val="none" w:sz="0" w:space="0" w:color="auto"/>
            <w:right w:val="none" w:sz="0" w:space="0" w:color="auto"/>
          </w:divBdr>
          <w:divsChild>
            <w:div w:id="510071626">
              <w:marLeft w:val="0"/>
              <w:marRight w:val="0"/>
              <w:marTop w:val="0"/>
              <w:marBottom w:val="0"/>
              <w:divBdr>
                <w:top w:val="none" w:sz="0" w:space="0" w:color="auto"/>
                <w:left w:val="none" w:sz="0" w:space="0" w:color="auto"/>
                <w:bottom w:val="none" w:sz="0" w:space="0" w:color="auto"/>
                <w:right w:val="none" w:sz="0" w:space="0" w:color="auto"/>
              </w:divBdr>
            </w:div>
          </w:divsChild>
        </w:div>
        <w:div w:id="18749700">
          <w:marLeft w:val="0"/>
          <w:marRight w:val="0"/>
          <w:marTop w:val="0"/>
          <w:marBottom w:val="0"/>
          <w:divBdr>
            <w:top w:val="none" w:sz="0" w:space="0" w:color="auto"/>
            <w:left w:val="none" w:sz="0" w:space="0" w:color="auto"/>
            <w:bottom w:val="none" w:sz="0" w:space="0" w:color="auto"/>
            <w:right w:val="none" w:sz="0" w:space="0" w:color="auto"/>
          </w:divBdr>
          <w:divsChild>
            <w:div w:id="362637820">
              <w:marLeft w:val="0"/>
              <w:marRight w:val="0"/>
              <w:marTop w:val="0"/>
              <w:marBottom w:val="0"/>
              <w:divBdr>
                <w:top w:val="none" w:sz="0" w:space="0" w:color="auto"/>
                <w:left w:val="none" w:sz="0" w:space="0" w:color="auto"/>
                <w:bottom w:val="none" w:sz="0" w:space="0" w:color="auto"/>
                <w:right w:val="none" w:sz="0" w:space="0" w:color="auto"/>
              </w:divBdr>
            </w:div>
          </w:divsChild>
        </w:div>
        <w:div w:id="19815824">
          <w:marLeft w:val="0"/>
          <w:marRight w:val="0"/>
          <w:marTop w:val="0"/>
          <w:marBottom w:val="0"/>
          <w:divBdr>
            <w:top w:val="none" w:sz="0" w:space="0" w:color="auto"/>
            <w:left w:val="none" w:sz="0" w:space="0" w:color="auto"/>
            <w:bottom w:val="none" w:sz="0" w:space="0" w:color="auto"/>
            <w:right w:val="none" w:sz="0" w:space="0" w:color="auto"/>
          </w:divBdr>
          <w:divsChild>
            <w:div w:id="104422780">
              <w:marLeft w:val="0"/>
              <w:marRight w:val="0"/>
              <w:marTop w:val="0"/>
              <w:marBottom w:val="0"/>
              <w:divBdr>
                <w:top w:val="none" w:sz="0" w:space="0" w:color="auto"/>
                <w:left w:val="none" w:sz="0" w:space="0" w:color="auto"/>
                <w:bottom w:val="none" w:sz="0" w:space="0" w:color="auto"/>
                <w:right w:val="none" w:sz="0" w:space="0" w:color="auto"/>
              </w:divBdr>
            </w:div>
          </w:divsChild>
        </w:div>
        <w:div w:id="20668592">
          <w:marLeft w:val="0"/>
          <w:marRight w:val="0"/>
          <w:marTop w:val="0"/>
          <w:marBottom w:val="0"/>
          <w:divBdr>
            <w:top w:val="none" w:sz="0" w:space="0" w:color="auto"/>
            <w:left w:val="none" w:sz="0" w:space="0" w:color="auto"/>
            <w:bottom w:val="none" w:sz="0" w:space="0" w:color="auto"/>
            <w:right w:val="none" w:sz="0" w:space="0" w:color="auto"/>
          </w:divBdr>
          <w:divsChild>
            <w:div w:id="359742164">
              <w:marLeft w:val="0"/>
              <w:marRight w:val="0"/>
              <w:marTop w:val="0"/>
              <w:marBottom w:val="0"/>
              <w:divBdr>
                <w:top w:val="none" w:sz="0" w:space="0" w:color="auto"/>
                <w:left w:val="none" w:sz="0" w:space="0" w:color="auto"/>
                <w:bottom w:val="none" w:sz="0" w:space="0" w:color="auto"/>
                <w:right w:val="none" w:sz="0" w:space="0" w:color="auto"/>
              </w:divBdr>
            </w:div>
          </w:divsChild>
        </w:div>
        <w:div w:id="21130956">
          <w:marLeft w:val="0"/>
          <w:marRight w:val="0"/>
          <w:marTop w:val="0"/>
          <w:marBottom w:val="0"/>
          <w:divBdr>
            <w:top w:val="none" w:sz="0" w:space="0" w:color="auto"/>
            <w:left w:val="none" w:sz="0" w:space="0" w:color="auto"/>
            <w:bottom w:val="none" w:sz="0" w:space="0" w:color="auto"/>
            <w:right w:val="none" w:sz="0" w:space="0" w:color="auto"/>
          </w:divBdr>
          <w:divsChild>
            <w:div w:id="1871871468">
              <w:marLeft w:val="0"/>
              <w:marRight w:val="0"/>
              <w:marTop w:val="0"/>
              <w:marBottom w:val="0"/>
              <w:divBdr>
                <w:top w:val="none" w:sz="0" w:space="0" w:color="auto"/>
                <w:left w:val="none" w:sz="0" w:space="0" w:color="auto"/>
                <w:bottom w:val="none" w:sz="0" w:space="0" w:color="auto"/>
                <w:right w:val="none" w:sz="0" w:space="0" w:color="auto"/>
              </w:divBdr>
            </w:div>
          </w:divsChild>
        </w:div>
        <w:div w:id="21519044">
          <w:marLeft w:val="0"/>
          <w:marRight w:val="0"/>
          <w:marTop w:val="0"/>
          <w:marBottom w:val="0"/>
          <w:divBdr>
            <w:top w:val="none" w:sz="0" w:space="0" w:color="auto"/>
            <w:left w:val="none" w:sz="0" w:space="0" w:color="auto"/>
            <w:bottom w:val="none" w:sz="0" w:space="0" w:color="auto"/>
            <w:right w:val="none" w:sz="0" w:space="0" w:color="auto"/>
          </w:divBdr>
          <w:divsChild>
            <w:div w:id="1530028789">
              <w:marLeft w:val="0"/>
              <w:marRight w:val="0"/>
              <w:marTop w:val="0"/>
              <w:marBottom w:val="0"/>
              <w:divBdr>
                <w:top w:val="none" w:sz="0" w:space="0" w:color="auto"/>
                <w:left w:val="none" w:sz="0" w:space="0" w:color="auto"/>
                <w:bottom w:val="none" w:sz="0" w:space="0" w:color="auto"/>
                <w:right w:val="none" w:sz="0" w:space="0" w:color="auto"/>
              </w:divBdr>
            </w:div>
          </w:divsChild>
        </w:div>
        <w:div w:id="22020686">
          <w:marLeft w:val="0"/>
          <w:marRight w:val="0"/>
          <w:marTop w:val="0"/>
          <w:marBottom w:val="0"/>
          <w:divBdr>
            <w:top w:val="none" w:sz="0" w:space="0" w:color="auto"/>
            <w:left w:val="none" w:sz="0" w:space="0" w:color="auto"/>
            <w:bottom w:val="none" w:sz="0" w:space="0" w:color="auto"/>
            <w:right w:val="none" w:sz="0" w:space="0" w:color="auto"/>
          </w:divBdr>
          <w:divsChild>
            <w:div w:id="1119298803">
              <w:marLeft w:val="0"/>
              <w:marRight w:val="0"/>
              <w:marTop w:val="0"/>
              <w:marBottom w:val="0"/>
              <w:divBdr>
                <w:top w:val="none" w:sz="0" w:space="0" w:color="auto"/>
                <w:left w:val="none" w:sz="0" w:space="0" w:color="auto"/>
                <w:bottom w:val="none" w:sz="0" w:space="0" w:color="auto"/>
                <w:right w:val="none" w:sz="0" w:space="0" w:color="auto"/>
              </w:divBdr>
            </w:div>
          </w:divsChild>
        </w:div>
        <w:div w:id="22022107">
          <w:marLeft w:val="0"/>
          <w:marRight w:val="0"/>
          <w:marTop w:val="0"/>
          <w:marBottom w:val="0"/>
          <w:divBdr>
            <w:top w:val="none" w:sz="0" w:space="0" w:color="auto"/>
            <w:left w:val="none" w:sz="0" w:space="0" w:color="auto"/>
            <w:bottom w:val="none" w:sz="0" w:space="0" w:color="auto"/>
            <w:right w:val="none" w:sz="0" w:space="0" w:color="auto"/>
          </w:divBdr>
          <w:divsChild>
            <w:div w:id="2087914420">
              <w:marLeft w:val="0"/>
              <w:marRight w:val="0"/>
              <w:marTop w:val="0"/>
              <w:marBottom w:val="0"/>
              <w:divBdr>
                <w:top w:val="none" w:sz="0" w:space="0" w:color="auto"/>
                <w:left w:val="none" w:sz="0" w:space="0" w:color="auto"/>
                <w:bottom w:val="none" w:sz="0" w:space="0" w:color="auto"/>
                <w:right w:val="none" w:sz="0" w:space="0" w:color="auto"/>
              </w:divBdr>
            </w:div>
          </w:divsChild>
        </w:div>
        <w:div w:id="23098117">
          <w:marLeft w:val="0"/>
          <w:marRight w:val="0"/>
          <w:marTop w:val="0"/>
          <w:marBottom w:val="0"/>
          <w:divBdr>
            <w:top w:val="none" w:sz="0" w:space="0" w:color="auto"/>
            <w:left w:val="none" w:sz="0" w:space="0" w:color="auto"/>
            <w:bottom w:val="none" w:sz="0" w:space="0" w:color="auto"/>
            <w:right w:val="none" w:sz="0" w:space="0" w:color="auto"/>
          </w:divBdr>
          <w:divsChild>
            <w:div w:id="2146384179">
              <w:marLeft w:val="0"/>
              <w:marRight w:val="0"/>
              <w:marTop w:val="0"/>
              <w:marBottom w:val="0"/>
              <w:divBdr>
                <w:top w:val="none" w:sz="0" w:space="0" w:color="auto"/>
                <w:left w:val="none" w:sz="0" w:space="0" w:color="auto"/>
                <w:bottom w:val="none" w:sz="0" w:space="0" w:color="auto"/>
                <w:right w:val="none" w:sz="0" w:space="0" w:color="auto"/>
              </w:divBdr>
            </w:div>
          </w:divsChild>
        </w:div>
        <w:div w:id="23143124">
          <w:marLeft w:val="0"/>
          <w:marRight w:val="0"/>
          <w:marTop w:val="0"/>
          <w:marBottom w:val="0"/>
          <w:divBdr>
            <w:top w:val="none" w:sz="0" w:space="0" w:color="auto"/>
            <w:left w:val="none" w:sz="0" w:space="0" w:color="auto"/>
            <w:bottom w:val="none" w:sz="0" w:space="0" w:color="auto"/>
            <w:right w:val="none" w:sz="0" w:space="0" w:color="auto"/>
          </w:divBdr>
          <w:divsChild>
            <w:div w:id="1557202200">
              <w:marLeft w:val="0"/>
              <w:marRight w:val="0"/>
              <w:marTop w:val="0"/>
              <w:marBottom w:val="0"/>
              <w:divBdr>
                <w:top w:val="none" w:sz="0" w:space="0" w:color="auto"/>
                <w:left w:val="none" w:sz="0" w:space="0" w:color="auto"/>
                <w:bottom w:val="none" w:sz="0" w:space="0" w:color="auto"/>
                <w:right w:val="none" w:sz="0" w:space="0" w:color="auto"/>
              </w:divBdr>
            </w:div>
          </w:divsChild>
        </w:div>
        <w:div w:id="23210418">
          <w:marLeft w:val="0"/>
          <w:marRight w:val="0"/>
          <w:marTop w:val="0"/>
          <w:marBottom w:val="0"/>
          <w:divBdr>
            <w:top w:val="none" w:sz="0" w:space="0" w:color="auto"/>
            <w:left w:val="none" w:sz="0" w:space="0" w:color="auto"/>
            <w:bottom w:val="none" w:sz="0" w:space="0" w:color="auto"/>
            <w:right w:val="none" w:sz="0" w:space="0" w:color="auto"/>
          </w:divBdr>
          <w:divsChild>
            <w:div w:id="1634019447">
              <w:marLeft w:val="0"/>
              <w:marRight w:val="0"/>
              <w:marTop w:val="0"/>
              <w:marBottom w:val="0"/>
              <w:divBdr>
                <w:top w:val="none" w:sz="0" w:space="0" w:color="auto"/>
                <w:left w:val="none" w:sz="0" w:space="0" w:color="auto"/>
                <w:bottom w:val="none" w:sz="0" w:space="0" w:color="auto"/>
                <w:right w:val="none" w:sz="0" w:space="0" w:color="auto"/>
              </w:divBdr>
            </w:div>
          </w:divsChild>
        </w:div>
        <w:div w:id="23407053">
          <w:marLeft w:val="0"/>
          <w:marRight w:val="0"/>
          <w:marTop w:val="0"/>
          <w:marBottom w:val="0"/>
          <w:divBdr>
            <w:top w:val="none" w:sz="0" w:space="0" w:color="auto"/>
            <w:left w:val="none" w:sz="0" w:space="0" w:color="auto"/>
            <w:bottom w:val="none" w:sz="0" w:space="0" w:color="auto"/>
            <w:right w:val="none" w:sz="0" w:space="0" w:color="auto"/>
          </w:divBdr>
          <w:divsChild>
            <w:div w:id="1742824338">
              <w:marLeft w:val="0"/>
              <w:marRight w:val="0"/>
              <w:marTop w:val="0"/>
              <w:marBottom w:val="0"/>
              <w:divBdr>
                <w:top w:val="none" w:sz="0" w:space="0" w:color="auto"/>
                <w:left w:val="none" w:sz="0" w:space="0" w:color="auto"/>
                <w:bottom w:val="none" w:sz="0" w:space="0" w:color="auto"/>
                <w:right w:val="none" w:sz="0" w:space="0" w:color="auto"/>
              </w:divBdr>
            </w:div>
          </w:divsChild>
        </w:div>
        <w:div w:id="24067442">
          <w:marLeft w:val="0"/>
          <w:marRight w:val="0"/>
          <w:marTop w:val="0"/>
          <w:marBottom w:val="0"/>
          <w:divBdr>
            <w:top w:val="none" w:sz="0" w:space="0" w:color="auto"/>
            <w:left w:val="none" w:sz="0" w:space="0" w:color="auto"/>
            <w:bottom w:val="none" w:sz="0" w:space="0" w:color="auto"/>
            <w:right w:val="none" w:sz="0" w:space="0" w:color="auto"/>
          </w:divBdr>
          <w:divsChild>
            <w:div w:id="1253511156">
              <w:marLeft w:val="0"/>
              <w:marRight w:val="0"/>
              <w:marTop w:val="0"/>
              <w:marBottom w:val="0"/>
              <w:divBdr>
                <w:top w:val="none" w:sz="0" w:space="0" w:color="auto"/>
                <w:left w:val="none" w:sz="0" w:space="0" w:color="auto"/>
                <w:bottom w:val="none" w:sz="0" w:space="0" w:color="auto"/>
                <w:right w:val="none" w:sz="0" w:space="0" w:color="auto"/>
              </w:divBdr>
            </w:div>
          </w:divsChild>
        </w:div>
        <w:div w:id="24792224">
          <w:marLeft w:val="0"/>
          <w:marRight w:val="0"/>
          <w:marTop w:val="0"/>
          <w:marBottom w:val="0"/>
          <w:divBdr>
            <w:top w:val="none" w:sz="0" w:space="0" w:color="auto"/>
            <w:left w:val="none" w:sz="0" w:space="0" w:color="auto"/>
            <w:bottom w:val="none" w:sz="0" w:space="0" w:color="auto"/>
            <w:right w:val="none" w:sz="0" w:space="0" w:color="auto"/>
          </w:divBdr>
          <w:divsChild>
            <w:div w:id="1784036123">
              <w:marLeft w:val="0"/>
              <w:marRight w:val="0"/>
              <w:marTop w:val="0"/>
              <w:marBottom w:val="0"/>
              <w:divBdr>
                <w:top w:val="none" w:sz="0" w:space="0" w:color="auto"/>
                <w:left w:val="none" w:sz="0" w:space="0" w:color="auto"/>
                <w:bottom w:val="none" w:sz="0" w:space="0" w:color="auto"/>
                <w:right w:val="none" w:sz="0" w:space="0" w:color="auto"/>
              </w:divBdr>
            </w:div>
          </w:divsChild>
        </w:div>
        <w:div w:id="25060999">
          <w:marLeft w:val="0"/>
          <w:marRight w:val="0"/>
          <w:marTop w:val="0"/>
          <w:marBottom w:val="0"/>
          <w:divBdr>
            <w:top w:val="none" w:sz="0" w:space="0" w:color="auto"/>
            <w:left w:val="none" w:sz="0" w:space="0" w:color="auto"/>
            <w:bottom w:val="none" w:sz="0" w:space="0" w:color="auto"/>
            <w:right w:val="none" w:sz="0" w:space="0" w:color="auto"/>
          </w:divBdr>
          <w:divsChild>
            <w:div w:id="1364944933">
              <w:marLeft w:val="0"/>
              <w:marRight w:val="0"/>
              <w:marTop w:val="0"/>
              <w:marBottom w:val="0"/>
              <w:divBdr>
                <w:top w:val="none" w:sz="0" w:space="0" w:color="auto"/>
                <w:left w:val="none" w:sz="0" w:space="0" w:color="auto"/>
                <w:bottom w:val="none" w:sz="0" w:space="0" w:color="auto"/>
                <w:right w:val="none" w:sz="0" w:space="0" w:color="auto"/>
              </w:divBdr>
            </w:div>
          </w:divsChild>
        </w:div>
        <w:div w:id="25183841">
          <w:marLeft w:val="0"/>
          <w:marRight w:val="0"/>
          <w:marTop w:val="0"/>
          <w:marBottom w:val="0"/>
          <w:divBdr>
            <w:top w:val="none" w:sz="0" w:space="0" w:color="auto"/>
            <w:left w:val="none" w:sz="0" w:space="0" w:color="auto"/>
            <w:bottom w:val="none" w:sz="0" w:space="0" w:color="auto"/>
            <w:right w:val="none" w:sz="0" w:space="0" w:color="auto"/>
          </w:divBdr>
          <w:divsChild>
            <w:div w:id="1123499819">
              <w:marLeft w:val="0"/>
              <w:marRight w:val="0"/>
              <w:marTop w:val="0"/>
              <w:marBottom w:val="0"/>
              <w:divBdr>
                <w:top w:val="none" w:sz="0" w:space="0" w:color="auto"/>
                <w:left w:val="none" w:sz="0" w:space="0" w:color="auto"/>
                <w:bottom w:val="none" w:sz="0" w:space="0" w:color="auto"/>
                <w:right w:val="none" w:sz="0" w:space="0" w:color="auto"/>
              </w:divBdr>
            </w:div>
          </w:divsChild>
        </w:div>
        <w:div w:id="25453365">
          <w:marLeft w:val="0"/>
          <w:marRight w:val="0"/>
          <w:marTop w:val="0"/>
          <w:marBottom w:val="0"/>
          <w:divBdr>
            <w:top w:val="none" w:sz="0" w:space="0" w:color="auto"/>
            <w:left w:val="none" w:sz="0" w:space="0" w:color="auto"/>
            <w:bottom w:val="none" w:sz="0" w:space="0" w:color="auto"/>
            <w:right w:val="none" w:sz="0" w:space="0" w:color="auto"/>
          </w:divBdr>
          <w:divsChild>
            <w:div w:id="2009137469">
              <w:marLeft w:val="0"/>
              <w:marRight w:val="0"/>
              <w:marTop w:val="0"/>
              <w:marBottom w:val="0"/>
              <w:divBdr>
                <w:top w:val="none" w:sz="0" w:space="0" w:color="auto"/>
                <w:left w:val="none" w:sz="0" w:space="0" w:color="auto"/>
                <w:bottom w:val="none" w:sz="0" w:space="0" w:color="auto"/>
                <w:right w:val="none" w:sz="0" w:space="0" w:color="auto"/>
              </w:divBdr>
            </w:div>
          </w:divsChild>
        </w:div>
        <w:div w:id="25565932">
          <w:marLeft w:val="0"/>
          <w:marRight w:val="0"/>
          <w:marTop w:val="0"/>
          <w:marBottom w:val="0"/>
          <w:divBdr>
            <w:top w:val="none" w:sz="0" w:space="0" w:color="auto"/>
            <w:left w:val="none" w:sz="0" w:space="0" w:color="auto"/>
            <w:bottom w:val="none" w:sz="0" w:space="0" w:color="auto"/>
            <w:right w:val="none" w:sz="0" w:space="0" w:color="auto"/>
          </w:divBdr>
          <w:divsChild>
            <w:div w:id="165247428">
              <w:marLeft w:val="0"/>
              <w:marRight w:val="0"/>
              <w:marTop w:val="0"/>
              <w:marBottom w:val="0"/>
              <w:divBdr>
                <w:top w:val="none" w:sz="0" w:space="0" w:color="auto"/>
                <w:left w:val="none" w:sz="0" w:space="0" w:color="auto"/>
                <w:bottom w:val="none" w:sz="0" w:space="0" w:color="auto"/>
                <w:right w:val="none" w:sz="0" w:space="0" w:color="auto"/>
              </w:divBdr>
            </w:div>
          </w:divsChild>
        </w:div>
        <w:div w:id="25714125">
          <w:marLeft w:val="0"/>
          <w:marRight w:val="0"/>
          <w:marTop w:val="0"/>
          <w:marBottom w:val="0"/>
          <w:divBdr>
            <w:top w:val="none" w:sz="0" w:space="0" w:color="auto"/>
            <w:left w:val="none" w:sz="0" w:space="0" w:color="auto"/>
            <w:bottom w:val="none" w:sz="0" w:space="0" w:color="auto"/>
            <w:right w:val="none" w:sz="0" w:space="0" w:color="auto"/>
          </w:divBdr>
          <w:divsChild>
            <w:div w:id="1700549941">
              <w:marLeft w:val="0"/>
              <w:marRight w:val="0"/>
              <w:marTop w:val="0"/>
              <w:marBottom w:val="0"/>
              <w:divBdr>
                <w:top w:val="none" w:sz="0" w:space="0" w:color="auto"/>
                <w:left w:val="none" w:sz="0" w:space="0" w:color="auto"/>
                <w:bottom w:val="none" w:sz="0" w:space="0" w:color="auto"/>
                <w:right w:val="none" w:sz="0" w:space="0" w:color="auto"/>
              </w:divBdr>
            </w:div>
          </w:divsChild>
        </w:div>
        <w:div w:id="25835752">
          <w:marLeft w:val="0"/>
          <w:marRight w:val="0"/>
          <w:marTop w:val="0"/>
          <w:marBottom w:val="0"/>
          <w:divBdr>
            <w:top w:val="none" w:sz="0" w:space="0" w:color="auto"/>
            <w:left w:val="none" w:sz="0" w:space="0" w:color="auto"/>
            <w:bottom w:val="none" w:sz="0" w:space="0" w:color="auto"/>
            <w:right w:val="none" w:sz="0" w:space="0" w:color="auto"/>
          </w:divBdr>
          <w:divsChild>
            <w:div w:id="1813448835">
              <w:marLeft w:val="0"/>
              <w:marRight w:val="0"/>
              <w:marTop w:val="0"/>
              <w:marBottom w:val="0"/>
              <w:divBdr>
                <w:top w:val="none" w:sz="0" w:space="0" w:color="auto"/>
                <w:left w:val="none" w:sz="0" w:space="0" w:color="auto"/>
                <w:bottom w:val="none" w:sz="0" w:space="0" w:color="auto"/>
                <w:right w:val="none" w:sz="0" w:space="0" w:color="auto"/>
              </w:divBdr>
            </w:div>
          </w:divsChild>
        </w:div>
        <w:div w:id="26104922">
          <w:marLeft w:val="0"/>
          <w:marRight w:val="0"/>
          <w:marTop w:val="0"/>
          <w:marBottom w:val="0"/>
          <w:divBdr>
            <w:top w:val="none" w:sz="0" w:space="0" w:color="auto"/>
            <w:left w:val="none" w:sz="0" w:space="0" w:color="auto"/>
            <w:bottom w:val="none" w:sz="0" w:space="0" w:color="auto"/>
            <w:right w:val="none" w:sz="0" w:space="0" w:color="auto"/>
          </w:divBdr>
          <w:divsChild>
            <w:div w:id="1800799506">
              <w:marLeft w:val="0"/>
              <w:marRight w:val="0"/>
              <w:marTop w:val="0"/>
              <w:marBottom w:val="0"/>
              <w:divBdr>
                <w:top w:val="none" w:sz="0" w:space="0" w:color="auto"/>
                <w:left w:val="none" w:sz="0" w:space="0" w:color="auto"/>
                <w:bottom w:val="none" w:sz="0" w:space="0" w:color="auto"/>
                <w:right w:val="none" w:sz="0" w:space="0" w:color="auto"/>
              </w:divBdr>
            </w:div>
          </w:divsChild>
        </w:div>
        <w:div w:id="26486401">
          <w:marLeft w:val="0"/>
          <w:marRight w:val="0"/>
          <w:marTop w:val="0"/>
          <w:marBottom w:val="0"/>
          <w:divBdr>
            <w:top w:val="none" w:sz="0" w:space="0" w:color="auto"/>
            <w:left w:val="none" w:sz="0" w:space="0" w:color="auto"/>
            <w:bottom w:val="none" w:sz="0" w:space="0" w:color="auto"/>
            <w:right w:val="none" w:sz="0" w:space="0" w:color="auto"/>
          </w:divBdr>
          <w:divsChild>
            <w:div w:id="1566725630">
              <w:marLeft w:val="0"/>
              <w:marRight w:val="0"/>
              <w:marTop w:val="0"/>
              <w:marBottom w:val="0"/>
              <w:divBdr>
                <w:top w:val="none" w:sz="0" w:space="0" w:color="auto"/>
                <w:left w:val="none" w:sz="0" w:space="0" w:color="auto"/>
                <w:bottom w:val="none" w:sz="0" w:space="0" w:color="auto"/>
                <w:right w:val="none" w:sz="0" w:space="0" w:color="auto"/>
              </w:divBdr>
            </w:div>
          </w:divsChild>
        </w:div>
        <w:div w:id="26608942">
          <w:marLeft w:val="0"/>
          <w:marRight w:val="0"/>
          <w:marTop w:val="0"/>
          <w:marBottom w:val="0"/>
          <w:divBdr>
            <w:top w:val="none" w:sz="0" w:space="0" w:color="auto"/>
            <w:left w:val="none" w:sz="0" w:space="0" w:color="auto"/>
            <w:bottom w:val="none" w:sz="0" w:space="0" w:color="auto"/>
            <w:right w:val="none" w:sz="0" w:space="0" w:color="auto"/>
          </w:divBdr>
          <w:divsChild>
            <w:div w:id="425615930">
              <w:marLeft w:val="0"/>
              <w:marRight w:val="0"/>
              <w:marTop w:val="0"/>
              <w:marBottom w:val="0"/>
              <w:divBdr>
                <w:top w:val="none" w:sz="0" w:space="0" w:color="auto"/>
                <w:left w:val="none" w:sz="0" w:space="0" w:color="auto"/>
                <w:bottom w:val="none" w:sz="0" w:space="0" w:color="auto"/>
                <w:right w:val="none" w:sz="0" w:space="0" w:color="auto"/>
              </w:divBdr>
            </w:div>
          </w:divsChild>
        </w:div>
        <w:div w:id="27070164">
          <w:marLeft w:val="0"/>
          <w:marRight w:val="0"/>
          <w:marTop w:val="0"/>
          <w:marBottom w:val="0"/>
          <w:divBdr>
            <w:top w:val="none" w:sz="0" w:space="0" w:color="auto"/>
            <w:left w:val="none" w:sz="0" w:space="0" w:color="auto"/>
            <w:bottom w:val="none" w:sz="0" w:space="0" w:color="auto"/>
            <w:right w:val="none" w:sz="0" w:space="0" w:color="auto"/>
          </w:divBdr>
          <w:divsChild>
            <w:div w:id="312829549">
              <w:marLeft w:val="0"/>
              <w:marRight w:val="0"/>
              <w:marTop w:val="0"/>
              <w:marBottom w:val="0"/>
              <w:divBdr>
                <w:top w:val="none" w:sz="0" w:space="0" w:color="auto"/>
                <w:left w:val="none" w:sz="0" w:space="0" w:color="auto"/>
                <w:bottom w:val="none" w:sz="0" w:space="0" w:color="auto"/>
                <w:right w:val="none" w:sz="0" w:space="0" w:color="auto"/>
              </w:divBdr>
            </w:div>
          </w:divsChild>
        </w:div>
        <w:div w:id="28456519">
          <w:marLeft w:val="0"/>
          <w:marRight w:val="0"/>
          <w:marTop w:val="0"/>
          <w:marBottom w:val="0"/>
          <w:divBdr>
            <w:top w:val="none" w:sz="0" w:space="0" w:color="auto"/>
            <w:left w:val="none" w:sz="0" w:space="0" w:color="auto"/>
            <w:bottom w:val="none" w:sz="0" w:space="0" w:color="auto"/>
            <w:right w:val="none" w:sz="0" w:space="0" w:color="auto"/>
          </w:divBdr>
          <w:divsChild>
            <w:div w:id="1145200393">
              <w:marLeft w:val="0"/>
              <w:marRight w:val="0"/>
              <w:marTop w:val="0"/>
              <w:marBottom w:val="0"/>
              <w:divBdr>
                <w:top w:val="none" w:sz="0" w:space="0" w:color="auto"/>
                <w:left w:val="none" w:sz="0" w:space="0" w:color="auto"/>
                <w:bottom w:val="none" w:sz="0" w:space="0" w:color="auto"/>
                <w:right w:val="none" w:sz="0" w:space="0" w:color="auto"/>
              </w:divBdr>
            </w:div>
          </w:divsChild>
        </w:div>
        <w:div w:id="28535184">
          <w:marLeft w:val="0"/>
          <w:marRight w:val="0"/>
          <w:marTop w:val="0"/>
          <w:marBottom w:val="0"/>
          <w:divBdr>
            <w:top w:val="none" w:sz="0" w:space="0" w:color="auto"/>
            <w:left w:val="none" w:sz="0" w:space="0" w:color="auto"/>
            <w:bottom w:val="none" w:sz="0" w:space="0" w:color="auto"/>
            <w:right w:val="none" w:sz="0" w:space="0" w:color="auto"/>
          </w:divBdr>
          <w:divsChild>
            <w:div w:id="1153373219">
              <w:marLeft w:val="0"/>
              <w:marRight w:val="0"/>
              <w:marTop w:val="0"/>
              <w:marBottom w:val="0"/>
              <w:divBdr>
                <w:top w:val="none" w:sz="0" w:space="0" w:color="auto"/>
                <w:left w:val="none" w:sz="0" w:space="0" w:color="auto"/>
                <w:bottom w:val="none" w:sz="0" w:space="0" w:color="auto"/>
                <w:right w:val="none" w:sz="0" w:space="0" w:color="auto"/>
              </w:divBdr>
            </w:div>
          </w:divsChild>
        </w:div>
        <w:div w:id="28536770">
          <w:marLeft w:val="0"/>
          <w:marRight w:val="0"/>
          <w:marTop w:val="0"/>
          <w:marBottom w:val="0"/>
          <w:divBdr>
            <w:top w:val="none" w:sz="0" w:space="0" w:color="auto"/>
            <w:left w:val="none" w:sz="0" w:space="0" w:color="auto"/>
            <w:bottom w:val="none" w:sz="0" w:space="0" w:color="auto"/>
            <w:right w:val="none" w:sz="0" w:space="0" w:color="auto"/>
          </w:divBdr>
          <w:divsChild>
            <w:div w:id="1938979295">
              <w:marLeft w:val="0"/>
              <w:marRight w:val="0"/>
              <w:marTop w:val="0"/>
              <w:marBottom w:val="0"/>
              <w:divBdr>
                <w:top w:val="none" w:sz="0" w:space="0" w:color="auto"/>
                <w:left w:val="none" w:sz="0" w:space="0" w:color="auto"/>
                <w:bottom w:val="none" w:sz="0" w:space="0" w:color="auto"/>
                <w:right w:val="none" w:sz="0" w:space="0" w:color="auto"/>
              </w:divBdr>
            </w:div>
          </w:divsChild>
        </w:div>
        <w:div w:id="29114917">
          <w:marLeft w:val="0"/>
          <w:marRight w:val="0"/>
          <w:marTop w:val="0"/>
          <w:marBottom w:val="0"/>
          <w:divBdr>
            <w:top w:val="none" w:sz="0" w:space="0" w:color="auto"/>
            <w:left w:val="none" w:sz="0" w:space="0" w:color="auto"/>
            <w:bottom w:val="none" w:sz="0" w:space="0" w:color="auto"/>
            <w:right w:val="none" w:sz="0" w:space="0" w:color="auto"/>
          </w:divBdr>
          <w:divsChild>
            <w:div w:id="1414277940">
              <w:marLeft w:val="0"/>
              <w:marRight w:val="0"/>
              <w:marTop w:val="0"/>
              <w:marBottom w:val="0"/>
              <w:divBdr>
                <w:top w:val="none" w:sz="0" w:space="0" w:color="auto"/>
                <w:left w:val="none" w:sz="0" w:space="0" w:color="auto"/>
                <w:bottom w:val="none" w:sz="0" w:space="0" w:color="auto"/>
                <w:right w:val="none" w:sz="0" w:space="0" w:color="auto"/>
              </w:divBdr>
            </w:div>
          </w:divsChild>
        </w:div>
        <w:div w:id="29383586">
          <w:marLeft w:val="0"/>
          <w:marRight w:val="0"/>
          <w:marTop w:val="0"/>
          <w:marBottom w:val="0"/>
          <w:divBdr>
            <w:top w:val="none" w:sz="0" w:space="0" w:color="auto"/>
            <w:left w:val="none" w:sz="0" w:space="0" w:color="auto"/>
            <w:bottom w:val="none" w:sz="0" w:space="0" w:color="auto"/>
            <w:right w:val="none" w:sz="0" w:space="0" w:color="auto"/>
          </w:divBdr>
          <w:divsChild>
            <w:div w:id="217013955">
              <w:marLeft w:val="0"/>
              <w:marRight w:val="0"/>
              <w:marTop w:val="0"/>
              <w:marBottom w:val="0"/>
              <w:divBdr>
                <w:top w:val="none" w:sz="0" w:space="0" w:color="auto"/>
                <w:left w:val="none" w:sz="0" w:space="0" w:color="auto"/>
                <w:bottom w:val="none" w:sz="0" w:space="0" w:color="auto"/>
                <w:right w:val="none" w:sz="0" w:space="0" w:color="auto"/>
              </w:divBdr>
            </w:div>
          </w:divsChild>
        </w:div>
        <w:div w:id="29688163">
          <w:marLeft w:val="0"/>
          <w:marRight w:val="0"/>
          <w:marTop w:val="0"/>
          <w:marBottom w:val="0"/>
          <w:divBdr>
            <w:top w:val="none" w:sz="0" w:space="0" w:color="auto"/>
            <w:left w:val="none" w:sz="0" w:space="0" w:color="auto"/>
            <w:bottom w:val="none" w:sz="0" w:space="0" w:color="auto"/>
            <w:right w:val="none" w:sz="0" w:space="0" w:color="auto"/>
          </w:divBdr>
          <w:divsChild>
            <w:div w:id="1512835049">
              <w:marLeft w:val="0"/>
              <w:marRight w:val="0"/>
              <w:marTop w:val="0"/>
              <w:marBottom w:val="0"/>
              <w:divBdr>
                <w:top w:val="none" w:sz="0" w:space="0" w:color="auto"/>
                <w:left w:val="none" w:sz="0" w:space="0" w:color="auto"/>
                <w:bottom w:val="none" w:sz="0" w:space="0" w:color="auto"/>
                <w:right w:val="none" w:sz="0" w:space="0" w:color="auto"/>
              </w:divBdr>
            </w:div>
          </w:divsChild>
        </w:div>
        <w:div w:id="29845979">
          <w:marLeft w:val="0"/>
          <w:marRight w:val="0"/>
          <w:marTop w:val="0"/>
          <w:marBottom w:val="0"/>
          <w:divBdr>
            <w:top w:val="none" w:sz="0" w:space="0" w:color="auto"/>
            <w:left w:val="none" w:sz="0" w:space="0" w:color="auto"/>
            <w:bottom w:val="none" w:sz="0" w:space="0" w:color="auto"/>
            <w:right w:val="none" w:sz="0" w:space="0" w:color="auto"/>
          </w:divBdr>
          <w:divsChild>
            <w:div w:id="837307407">
              <w:marLeft w:val="0"/>
              <w:marRight w:val="0"/>
              <w:marTop w:val="0"/>
              <w:marBottom w:val="0"/>
              <w:divBdr>
                <w:top w:val="none" w:sz="0" w:space="0" w:color="auto"/>
                <w:left w:val="none" w:sz="0" w:space="0" w:color="auto"/>
                <w:bottom w:val="none" w:sz="0" w:space="0" w:color="auto"/>
                <w:right w:val="none" w:sz="0" w:space="0" w:color="auto"/>
              </w:divBdr>
            </w:div>
          </w:divsChild>
        </w:div>
        <w:div w:id="31154104">
          <w:marLeft w:val="0"/>
          <w:marRight w:val="0"/>
          <w:marTop w:val="0"/>
          <w:marBottom w:val="0"/>
          <w:divBdr>
            <w:top w:val="none" w:sz="0" w:space="0" w:color="auto"/>
            <w:left w:val="none" w:sz="0" w:space="0" w:color="auto"/>
            <w:bottom w:val="none" w:sz="0" w:space="0" w:color="auto"/>
            <w:right w:val="none" w:sz="0" w:space="0" w:color="auto"/>
          </w:divBdr>
          <w:divsChild>
            <w:div w:id="854418649">
              <w:marLeft w:val="0"/>
              <w:marRight w:val="0"/>
              <w:marTop w:val="0"/>
              <w:marBottom w:val="0"/>
              <w:divBdr>
                <w:top w:val="none" w:sz="0" w:space="0" w:color="auto"/>
                <w:left w:val="none" w:sz="0" w:space="0" w:color="auto"/>
                <w:bottom w:val="none" w:sz="0" w:space="0" w:color="auto"/>
                <w:right w:val="none" w:sz="0" w:space="0" w:color="auto"/>
              </w:divBdr>
            </w:div>
          </w:divsChild>
        </w:div>
        <w:div w:id="31272049">
          <w:marLeft w:val="0"/>
          <w:marRight w:val="0"/>
          <w:marTop w:val="0"/>
          <w:marBottom w:val="0"/>
          <w:divBdr>
            <w:top w:val="none" w:sz="0" w:space="0" w:color="auto"/>
            <w:left w:val="none" w:sz="0" w:space="0" w:color="auto"/>
            <w:bottom w:val="none" w:sz="0" w:space="0" w:color="auto"/>
            <w:right w:val="none" w:sz="0" w:space="0" w:color="auto"/>
          </w:divBdr>
          <w:divsChild>
            <w:div w:id="846402858">
              <w:marLeft w:val="0"/>
              <w:marRight w:val="0"/>
              <w:marTop w:val="0"/>
              <w:marBottom w:val="0"/>
              <w:divBdr>
                <w:top w:val="none" w:sz="0" w:space="0" w:color="auto"/>
                <w:left w:val="none" w:sz="0" w:space="0" w:color="auto"/>
                <w:bottom w:val="none" w:sz="0" w:space="0" w:color="auto"/>
                <w:right w:val="none" w:sz="0" w:space="0" w:color="auto"/>
              </w:divBdr>
            </w:div>
          </w:divsChild>
        </w:div>
        <w:div w:id="31272788">
          <w:marLeft w:val="0"/>
          <w:marRight w:val="0"/>
          <w:marTop w:val="0"/>
          <w:marBottom w:val="0"/>
          <w:divBdr>
            <w:top w:val="none" w:sz="0" w:space="0" w:color="auto"/>
            <w:left w:val="none" w:sz="0" w:space="0" w:color="auto"/>
            <w:bottom w:val="none" w:sz="0" w:space="0" w:color="auto"/>
            <w:right w:val="none" w:sz="0" w:space="0" w:color="auto"/>
          </w:divBdr>
          <w:divsChild>
            <w:div w:id="417336998">
              <w:marLeft w:val="0"/>
              <w:marRight w:val="0"/>
              <w:marTop w:val="0"/>
              <w:marBottom w:val="0"/>
              <w:divBdr>
                <w:top w:val="none" w:sz="0" w:space="0" w:color="auto"/>
                <w:left w:val="none" w:sz="0" w:space="0" w:color="auto"/>
                <w:bottom w:val="none" w:sz="0" w:space="0" w:color="auto"/>
                <w:right w:val="none" w:sz="0" w:space="0" w:color="auto"/>
              </w:divBdr>
            </w:div>
          </w:divsChild>
        </w:div>
        <w:div w:id="32317789">
          <w:marLeft w:val="0"/>
          <w:marRight w:val="0"/>
          <w:marTop w:val="0"/>
          <w:marBottom w:val="0"/>
          <w:divBdr>
            <w:top w:val="none" w:sz="0" w:space="0" w:color="auto"/>
            <w:left w:val="none" w:sz="0" w:space="0" w:color="auto"/>
            <w:bottom w:val="none" w:sz="0" w:space="0" w:color="auto"/>
            <w:right w:val="none" w:sz="0" w:space="0" w:color="auto"/>
          </w:divBdr>
          <w:divsChild>
            <w:div w:id="1295915643">
              <w:marLeft w:val="0"/>
              <w:marRight w:val="0"/>
              <w:marTop w:val="0"/>
              <w:marBottom w:val="0"/>
              <w:divBdr>
                <w:top w:val="none" w:sz="0" w:space="0" w:color="auto"/>
                <w:left w:val="none" w:sz="0" w:space="0" w:color="auto"/>
                <w:bottom w:val="none" w:sz="0" w:space="0" w:color="auto"/>
                <w:right w:val="none" w:sz="0" w:space="0" w:color="auto"/>
              </w:divBdr>
            </w:div>
          </w:divsChild>
        </w:div>
        <w:div w:id="32509724">
          <w:marLeft w:val="0"/>
          <w:marRight w:val="0"/>
          <w:marTop w:val="0"/>
          <w:marBottom w:val="0"/>
          <w:divBdr>
            <w:top w:val="none" w:sz="0" w:space="0" w:color="auto"/>
            <w:left w:val="none" w:sz="0" w:space="0" w:color="auto"/>
            <w:bottom w:val="none" w:sz="0" w:space="0" w:color="auto"/>
            <w:right w:val="none" w:sz="0" w:space="0" w:color="auto"/>
          </w:divBdr>
          <w:divsChild>
            <w:div w:id="1729496865">
              <w:marLeft w:val="0"/>
              <w:marRight w:val="0"/>
              <w:marTop w:val="0"/>
              <w:marBottom w:val="0"/>
              <w:divBdr>
                <w:top w:val="none" w:sz="0" w:space="0" w:color="auto"/>
                <w:left w:val="none" w:sz="0" w:space="0" w:color="auto"/>
                <w:bottom w:val="none" w:sz="0" w:space="0" w:color="auto"/>
                <w:right w:val="none" w:sz="0" w:space="0" w:color="auto"/>
              </w:divBdr>
            </w:div>
          </w:divsChild>
        </w:div>
        <w:div w:id="33778956">
          <w:marLeft w:val="0"/>
          <w:marRight w:val="0"/>
          <w:marTop w:val="0"/>
          <w:marBottom w:val="0"/>
          <w:divBdr>
            <w:top w:val="none" w:sz="0" w:space="0" w:color="auto"/>
            <w:left w:val="none" w:sz="0" w:space="0" w:color="auto"/>
            <w:bottom w:val="none" w:sz="0" w:space="0" w:color="auto"/>
            <w:right w:val="none" w:sz="0" w:space="0" w:color="auto"/>
          </w:divBdr>
          <w:divsChild>
            <w:div w:id="889421219">
              <w:marLeft w:val="0"/>
              <w:marRight w:val="0"/>
              <w:marTop w:val="0"/>
              <w:marBottom w:val="0"/>
              <w:divBdr>
                <w:top w:val="none" w:sz="0" w:space="0" w:color="auto"/>
                <w:left w:val="none" w:sz="0" w:space="0" w:color="auto"/>
                <w:bottom w:val="none" w:sz="0" w:space="0" w:color="auto"/>
                <w:right w:val="none" w:sz="0" w:space="0" w:color="auto"/>
              </w:divBdr>
            </w:div>
          </w:divsChild>
        </w:div>
        <w:div w:id="34502483">
          <w:marLeft w:val="0"/>
          <w:marRight w:val="0"/>
          <w:marTop w:val="0"/>
          <w:marBottom w:val="0"/>
          <w:divBdr>
            <w:top w:val="none" w:sz="0" w:space="0" w:color="auto"/>
            <w:left w:val="none" w:sz="0" w:space="0" w:color="auto"/>
            <w:bottom w:val="none" w:sz="0" w:space="0" w:color="auto"/>
            <w:right w:val="none" w:sz="0" w:space="0" w:color="auto"/>
          </w:divBdr>
          <w:divsChild>
            <w:div w:id="133304017">
              <w:marLeft w:val="0"/>
              <w:marRight w:val="0"/>
              <w:marTop w:val="0"/>
              <w:marBottom w:val="0"/>
              <w:divBdr>
                <w:top w:val="none" w:sz="0" w:space="0" w:color="auto"/>
                <w:left w:val="none" w:sz="0" w:space="0" w:color="auto"/>
                <w:bottom w:val="none" w:sz="0" w:space="0" w:color="auto"/>
                <w:right w:val="none" w:sz="0" w:space="0" w:color="auto"/>
              </w:divBdr>
            </w:div>
          </w:divsChild>
        </w:div>
        <w:div w:id="34936456">
          <w:marLeft w:val="0"/>
          <w:marRight w:val="0"/>
          <w:marTop w:val="0"/>
          <w:marBottom w:val="0"/>
          <w:divBdr>
            <w:top w:val="none" w:sz="0" w:space="0" w:color="auto"/>
            <w:left w:val="none" w:sz="0" w:space="0" w:color="auto"/>
            <w:bottom w:val="none" w:sz="0" w:space="0" w:color="auto"/>
            <w:right w:val="none" w:sz="0" w:space="0" w:color="auto"/>
          </w:divBdr>
          <w:divsChild>
            <w:div w:id="761535884">
              <w:marLeft w:val="0"/>
              <w:marRight w:val="0"/>
              <w:marTop w:val="0"/>
              <w:marBottom w:val="0"/>
              <w:divBdr>
                <w:top w:val="none" w:sz="0" w:space="0" w:color="auto"/>
                <w:left w:val="none" w:sz="0" w:space="0" w:color="auto"/>
                <w:bottom w:val="none" w:sz="0" w:space="0" w:color="auto"/>
                <w:right w:val="none" w:sz="0" w:space="0" w:color="auto"/>
              </w:divBdr>
            </w:div>
          </w:divsChild>
        </w:div>
        <w:div w:id="35468755">
          <w:marLeft w:val="0"/>
          <w:marRight w:val="0"/>
          <w:marTop w:val="0"/>
          <w:marBottom w:val="0"/>
          <w:divBdr>
            <w:top w:val="none" w:sz="0" w:space="0" w:color="auto"/>
            <w:left w:val="none" w:sz="0" w:space="0" w:color="auto"/>
            <w:bottom w:val="none" w:sz="0" w:space="0" w:color="auto"/>
            <w:right w:val="none" w:sz="0" w:space="0" w:color="auto"/>
          </w:divBdr>
          <w:divsChild>
            <w:div w:id="1858079488">
              <w:marLeft w:val="0"/>
              <w:marRight w:val="0"/>
              <w:marTop w:val="0"/>
              <w:marBottom w:val="0"/>
              <w:divBdr>
                <w:top w:val="none" w:sz="0" w:space="0" w:color="auto"/>
                <w:left w:val="none" w:sz="0" w:space="0" w:color="auto"/>
                <w:bottom w:val="none" w:sz="0" w:space="0" w:color="auto"/>
                <w:right w:val="none" w:sz="0" w:space="0" w:color="auto"/>
              </w:divBdr>
            </w:div>
          </w:divsChild>
        </w:div>
        <w:div w:id="35665487">
          <w:marLeft w:val="0"/>
          <w:marRight w:val="0"/>
          <w:marTop w:val="0"/>
          <w:marBottom w:val="0"/>
          <w:divBdr>
            <w:top w:val="none" w:sz="0" w:space="0" w:color="auto"/>
            <w:left w:val="none" w:sz="0" w:space="0" w:color="auto"/>
            <w:bottom w:val="none" w:sz="0" w:space="0" w:color="auto"/>
            <w:right w:val="none" w:sz="0" w:space="0" w:color="auto"/>
          </w:divBdr>
          <w:divsChild>
            <w:div w:id="1106196230">
              <w:marLeft w:val="0"/>
              <w:marRight w:val="0"/>
              <w:marTop w:val="0"/>
              <w:marBottom w:val="0"/>
              <w:divBdr>
                <w:top w:val="none" w:sz="0" w:space="0" w:color="auto"/>
                <w:left w:val="none" w:sz="0" w:space="0" w:color="auto"/>
                <w:bottom w:val="none" w:sz="0" w:space="0" w:color="auto"/>
                <w:right w:val="none" w:sz="0" w:space="0" w:color="auto"/>
              </w:divBdr>
            </w:div>
          </w:divsChild>
        </w:div>
        <w:div w:id="36048330">
          <w:marLeft w:val="0"/>
          <w:marRight w:val="0"/>
          <w:marTop w:val="0"/>
          <w:marBottom w:val="0"/>
          <w:divBdr>
            <w:top w:val="none" w:sz="0" w:space="0" w:color="auto"/>
            <w:left w:val="none" w:sz="0" w:space="0" w:color="auto"/>
            <w:bottom w:val="none" w:sz="0" w:space="0" w:color="auto"/>
            <w:right w:val="none" w:sz="0" w:space="0" w:color="auto"/>
          </w:divBdr>
          <w:divsChild>
            <w:div w:id="217714215">
              <w:marLeft w:val="0"/>
              <w:marRight w:val="0"/>
              <w:marTop w:val="0"/>
              <w:marBottom w:val="0"/>
              <w:divBdr>
                <w:top w:val="none" w:sz="0" w:space="0" w:color="auto"/>
                <w:left w:val="none" w:sz="0" w:space="0" w:color="auto"/>
                <w:bottom w:val="none" w:sz="0" w:space="0" w:color="auto"/>
                <w:right w:val="none" w:sz="0" w:space="0" w:color="auto"/>
              </w:divBdr>
            </w:div>
          </w:divsChild>
        </w:div>
        <w:div w:id="36399829">
          <w:marLeft w:val="0"/>
          <w:marRight w:val="0"/>
          <w:marTop w:val="0"/>
          <w:marBottom w:val="0"/>
          <w:divBdr>
            <w:top w:val="none" w:sz="0" w:space="0" w:color="auto"/>
            <w:left w:val="none" w:sz="0" w:space="0" w:color="auto"/>
            <w:bottom w:val="none" w:sz="0" w:space="0" w:color="auto"/>
            <w:right w:val="none" w:sz="0" w:space="0" w:color="auto"/>
          </w:divBdr>
          <w:divsChild>
            <w:div w:id="1496648531">
              <w:marLeft w:val="0"/>
              <w:marRight w:val="0"/>
              <w:marTop w:val="0"/>
              <w:marBottom w:val="0"/>
              <w:divBdr>
                <w:top w:val="none" w:sz="0" w:space="0" w:color="auto"/>
                <w:left w:val="none" w:sz="0" w:space="0" w:color="auto"/>
                <w:bottom w:val="none" w:sz="0" w:space="0" w:color="auto"/>
                <w:right w:val="none" w:sz="0" w:space="0" w:color="auto"/>
              </w:divBdr>
            </w:div>
          </w:divsChild>
        </w:div>
        <w:div w:id="36854574">
          <w:marLeft w:val="0"/>
          <w:marRight w:val="0"/>
          <w:marTop w:val="0"/>
          <w:marBottom w:val="0"/>
          <w:divBdr>
            <w:top w:val="none" w:sz="0" w:space="0" w:color="auto"/>
            <w:left w:val="none" w:sz="0" w:space="0" w:color="auto"/>
            <w:bottom w:val="none" w:sz="0" w:space="0" w:color="auto"/>
            <w:right w:val="none" w:sz="0" w:space="0" w:color="auto"/>
          </w:divBdr>
          <w:divsChild>
            <w:div w:id="944193984">
              <w:marLeft w:val="0"/>
              <w:marRight w:val="0"/>
              <w:marTop w:val="0"/>
              <w:marBottom w:val="0"/>
              <w:divBdr>
                <w:top w:val="none" w:sz="0" w:space="0" w:color="auto"/>
                <w:left w:val="none" w:sz="0" w:space="0" w:color="auto"/>
                <w:bottom w:val="none" w:sz="0" w:space="0" w:color="auto"/>
                <w:right w:val="none" w:sz="0" w:space="0" w:color="auto"/>
              </w:divBdr>
            </w:div>
          </w:divsChild>
        </w:div>
        <w:div w:id="37095679">
          <w:marLeft w:val="0"/>
          <w:marRight w:val="0"/>
          <w:marTop w:val="0"/>
          <w:marBottom w:val="0"/>
          <w:divBdr>
            <w:top w:val="none" w:sz="0" w:space="0" w:color="auto"/>
            <w:left w:val="none" w:sz="0" w:space="0" w:color="auto"/>
            <w:bottom w:val="none" w:sz="0" w:space="0" w:color="auto"/>
            <w:right w:val="none" w:sz="0" w:space="0" w:color="auto"/>
          </w:divBdr>
          <w:divsChild>
            <w:div w:id="398864214">
              <w:marLeft w:val="0"/>
              <w:marRight w:val="0"/>
              <w:marTop w:val="0"/>
              <w:marBottom w:val="0"/>
              <w:divBdr>
                <w:top w:val="none" w:sz="0" w:space="0" w:color="auto"/>
                <w:left w:val="none" w:sz="0" w:space="0" w:color="auto"/>
                <w:bottom w:val="none" w:sz="0" w:space="0" w:color="auto"/>
                <w:right w:val="none" w:sz="0" w:space="0" w:color="auto"/>
              </w:divBdr>
            </w:div>
          </w:divsChild>
        </w:div>
        <w:div w:id="37432642">
          <w:marLeft w:val="0"/>
          <w:marRight w:val="0"/>
          <w:marTop w:val="0"/>
          <w:marBottom w:val="0"/>
          <w:divBdr>
            <w:top w:val="none" w:sz="0" w:space="0" w:color="auto"/>
            <w:left w:val="none" w:sz="0" w:space="0" w:color="auto"/>
            <w:bottom w:val="none" w:sz="0" w:space="0" w:color="auto"/>
            <w:right w:val="none" w:sz="0" w:space="0" w:color="auto"/>
          </w:divBdr>
          <w:divsChild>
            <w:div w:id="1881093934">
              <w:marLeft w:val="0"/>
              <w:marRight w:val="0"/>
              <w:marTop w:val="0"/>
              <w:marBottom w:val="0"/>
              <w:divBdr>
                <w:top w:val="none" w:sz="0" w:space="0" w:color="auto"/>
                <w:left w:val="none" w:sz="0" w:space="0" w:color="auto"/>
                <w:bottom w:val="none" w:sz="0" w:space="0" w:color="auto"/>
                <w:right w:val="none" w:sz="0" w:space="0" w:color="auto"/>
              </w:divBdr>
            </w:div>
          </w:divsChild>
        </w:div>
        <w:div w:id="37560080">
          <w:marLeft w:val="0"/>
          <w:marRight w:val="0"/>
          <w:marTop w:val="0"/>
          <w:marBottom w:val="0"/>
          <w:divBdr>
            <w:top w:val="none" w:sz="0" w:space="0" w:color="auto"/>
            <w:left w:val="none" w:sz="0" w:space="0" w:color="auto"/>
            <w:bottom w:val="none" w:sz="0" w:space="0" w:color="auto"/>
            <w:right w:val="none" w:sz="0" w:space="0" w:color="auto"/>
          </w:divBdr>
          <w:divsChild>
            <w:div w:id="1790204661">
              <w:marLeft w:val="0"/>
              <w:marRight w:val="0"/>
              <w:marTop w:val="0"/>
              <w:marBottom w:val="0"/>
              <w:divBdr>
                <w:top w:val="none" w:sz="0" w:space="0" w:color="auto"/>
                <w:left w:val="none" w:sz="0" w:space="0" w:color="auto"/>
                <w:bottom w:val="none" w:sz="0" w:space="0" w:color="auto"/>
                <w:right w:val="none" w:sz="0" w:space="0" w:color="auto"/>
              </w:divBdr>
            </w:div>
          </w:divsChild>
        </w:div>
        <w:div w:id="37827832">
          <w:marLeft w:val="0"/>
          <w:marRight w:val="0"/>
          <w:marTop w:val="0"/>
          <w:marBottom w:val="0"/>
          <w:divBdr>
            <w:top w:val="none" w:sz="0" w:space="0" w:color="auto"/>
            <w:left w:val="none" w:sz="0" w:space="0" w:color="auto"/>
            <w:bottom w:val="none" w:sz="0" w:space="0" w:color="auto"/>
            <w:right w:val="none" w:sz="0" w:space="0" w:color="auto"/>
          </w:divBdr>
          <w:divsChild>
            <w:div w:id="596718088">
              <w:marLeft w:val="0"/>
              <w:marRight w:val="0"/>
              <w:marTop w:val="0"/>
              <w:marBottom w:val="0"/>
              <w:divBdr>
                <w:top w:val="none" w:sz="0" w:space="0" w:color="auto"/>
                <w:left w:val="none" w:sz="0" w:space="0" w:color="auto"/>
                <w:bottom w:val="none" w:sz="0" w:space="0" w:color="auto"/>
                <w:right w:val="none" w:sz="0" w:space="0" w:color="auto"/>
              </w:divBdr>
            </w:div>
          </w:divsChild>
        </w:div>
        <w:div w:id="38361301">
          <w:marLeft w:val="0"/>
          <w:marRight w:val="0"/>
          <w:marTop w:val="0"/>
          <w:marBottom w:val="0"/>
          <w:divBdr>
            <w:top w:val="none" w:sz="0" w:space="0" w:color="auto"/>
            <w:left w:val="none" w:sz="0" w:space="0" w:color="auto"/>
            <w:bottom w:val="none" w:sz="0" w:space="0" w:color="auto"/>
            <w:right w:val="none" w:sz="0" w:space="0" w:color="auto"/>
          </w:divBdr>
          <w:divsChild>
            <w:div w:id="1673099122">
              <w:marLeft w:val="0"/>
              <w:marRight w:val="0"/>
              <w:marTop w:val="0"/>
              <w:marBottom w:val="0"/>
              <w:divBdr>
                <w:top w:val="none" w:sz="0" w:space="0" w:color="auto"/>
                <w:left w:val="none" w:sz="0" w:space="0" w:color="auto"/>
                <w:bottom w:val="none" w:sz="0" w:space="0" w:color="auto"/>
                <w:right w:val="none" w:sz="0" w:space="0" w:color="auto"/>
              </w:divBdr>
            </w:div>
          </w:divsChild>
        </w:div>
        <w:div w:id="38630854">
          <w:marLeft w:val="0"/>
          <w:marRight w:val="0"/>
          <w:marTop w:val="0"/>
          <w:marBottom w:val="0"/>
          <w:divBdr>
            <w:top w:val="none" w:sz="0" w:space="0" w:color="auto"/>
            <w:left w:val="none" w:sz="0" w:space="0" w:color="auto"/>
            <w:bottom w:val="none" w:sz="0" w:space="0" w:color="auto"/>
            <w:right w:val="none" w:sz="0" w:space="0" w:color="auto"/>
          </w:divBdr>
          <w:divsChild>
            <w:div w:id="366836421">
              <w:marLeft w:val="0"/>
              <w:marRight w:val="0"/>
              <w:marTop w:val="0"/>
              <w:marBottom w:val="0"/>
              <w:divBdr>
                <w:top w:val="none" w:sz="0" w:space="0" w:color="auto"/>
                <w:left w:val="none" w:sz="0" w:space="0" w:color="auto"/>
                <w:bottom w:val="none" w:sz="0" w:space="0" w:color="auto"/>
                <w:right w:val="none" w:sz="0" w:space="0" w:color="auto"/>
              </w:divBdr>
            </w:div>
          </w:divsChild>
        </w:div>
        <w:div w:id="40370393">
          <w:marLeft w:val="0"/>
          <w:marRight w:val="0"/>
          <w:marTop w:val="0"/>
          <w:marBottom w:val="0"/>
          <w:divBdr>
            <w:top w:val="none" w:sz="0" w:space="0" w:color="auto"/>
            <w:left w:val="none" w:sz="0" w:space="0" w:color="auto"/>
            <w:bottom w:val="none" w:sz="0" w:space="0" w:color="auto"/>
            <w:right w:val="none" w:sz="0" w:space="0" w:color="auto"/>
          </w:divBdr>
          <w:divsChild>
            <w:div w:id="1194657862">
              <w:marLeft w:val="0"/>
              <w:marRight w:val="0"/>
              <w:marTop w:val="0"/>
              <w:marBottom w:val="0"/>
              <w:divBdr>
                <w:top w:val="none" w:sz="0" w:space="0" w:color="auto"/>
                <w:left w:val="none" w:sz="0" w:space="0" w:color="auto"/>
                <w:bottom w:val="none" w:sz="0" w:space="0" w:color="auto"/>
                <w:right w:val="none" w:sz="0" w:space="0" w:color="auto"/>
              </w:divBdr>
            </w:div>
          </w:divsChild>
        </w:div>
        <w:div w:id="40642447">
          <w:marLeft w:val="0"/>
          <w:marRight w:val="0"/>
          <w:marTop w:val="0"/>
          <w:marBottom w:val="0"/>
          <w:divBdr>
            <w:top w:val="none" w:sz="0" w:space="0" w:color="auto"/>
            <w:left w:val="none" w:sz="0" w:space="0" w:color="auto"/>
            <w:bottom w:val="none" w:sz="0" w:space="0" w:color="auto"/>
            <w:right w:val="none" w:sz="0" w:space="0" w:color="auto"/>
          </w:divBdr>
          <w:divsChild>
            <w:div w:id="627473447">
              <w:marLeft w:val="0"/>
              <w:marRight w:val="0"/>
              <w:marTop w:val="0"/>
              <w:marBottom w:val="0"/>
              <w:divBdr>
                <w:top w:val="none" w:sz="0" w:space="0" w:color="auto"/>
                <w:left w:val="none" w:sz="0" w:space="0" w:color="auto"/>
                <w:bottom w:val="none" w:sz="0" w:space="0" w:color="auto"/>
                <w:right w:val="none" w:sz="0" w:space="0" w:color="auto"/>
              </w:divBdr>
            </w:div>
          </w:divsChild>
        </w:div>
        <w:div w:id="41176319">
          <w:marLeft w:val="0"/>
          <w:marRight w:val="0"/>
          <w:marTop w:val="0"/>
          <w:marBottom w:val="0"/>
          <w:divBdr>
            <w:top w:val="none" w:sz="0" w:space="0" w:color="auto"/>
            <w:left w:val="none" w:sz="0" w:space="0" w:color="auto"/>
            <w:bottom w:val="none" w:sz="0" w:space="0" w:color="auto"/>
            <w:right w:val="none" w:sz="0" w:space="0" w:color="auto"/>
          </w:divBdr>
          <w:divsChild>
            <w:div w:id="1749881090">
              <w:marLeft w:val="0"/>
              <w:marRight w:val="0"/>
              <w:marTop w:val="0"/>
              <w:marBottom w:val="0"/>
              <w:divBdr>
                <w:top w:val="none" w:sz="0" w:space="0" w:color="auto"/>
                <w:left w:val="none" w:sz="0" w:space="0" w:color="auto"/>
                <w:bottom w:val="none" w:sz="0" w:space="0" w:color="auto"/>
                <w:right w:val="none" w:sz="0" w:space="0" w:color="auto"/>
              </w:divBdr>
            </w:div>
          </w:divsChild>
        </w:div>
        <w:div w:id="41944911">
          <w:marLeft w:val="0"/>
          <w:marRight w:val="0"/>
          <w:marTop w:val="0"/>
          <w:marBottom w:val="0"/>
          <w:divBdr>
            <w:top w:val="none" w:sz="0" w:space="0" w:color="auto"/>
            <w:left w:val="none" w:sz="0" w:space="0" w:color="auto"/>
            <w:bottom w:val="none" w:sz="0" w:space="0" w:color="auto"/>
            <w:right w:val="none" w:sz="0" w:space="0" w:color="auto"/>
          </w:divBdr>
          <w:divsChild>
            <w:div w:id="793330155">
              <w:marLeft w:val="0"/>
              <w:marRight w:val="0"/>
              <w:marTop w:val="0"/>
              <w:marBottom w:val="0"/>
              <w:divBdr>
                <w:top w:val="none" w:sz="0" w:space="0" w:color="auto"/>
                <w:left w:val="none" w:sz="0" w:space="0" w:color="auto"/>
                <w:bottom w:val="none" w:sz="0" w:space="0" w:color="auto"/>
                <w:right w:val="none" w:sz="0" w:space="0" w:color="auto"/>
              </w:divBdr>
            </w:div>
          </w:divsChild>
        </w:div>
        <w:div w:id="42336843">
          <w:marLeft w:val="0"/>
          <w:marRight w:val="0"/>
          <w:marTop w:val="0"/>
          <w:marBottom w:val="0"/>
          <w:divBdr>
            <w:top w:val="none" w:sz="0" w:space="0" w:color="auto"/>
            <w:left w:val="none" w:sz="0" w:space="0" w:color="auto"/>
            <w:bottom w:val="none" w:sz="0" w:space="0" w:color="auto"/>
            <w:right w:val="none" w:sz="0" w:space="0" w:color="auto"/>
          </w:divBdr>
          <w:divsChild>
            <w:div w:id="1098870802">
              <w:marLeft w:val="0"/>
              <w:marRight w:val="0"/>
              <w:marTop w:val="0"/>
              <w:marBottom w:val="0"/>
              <w:divBdr>
                <w:top w:val="none" w:sz="0" w:space="0" w:color="auto"/>
                <w:left w:val="none" w:sz="0" w:space="0" w:color="auto"/>
                <w:bottom w:val="none" w:sz="0" w:space="0" w:color="auto"/>
                <w:right w:val="none" w:sz="0" w:space="0" w:color="auto"/>
              </w:divBdr>
            </w:div>
          </w:divsChild>
        </w:div>
        <w:div w:id="42599901">
          <w:marLeft w:val="0"/>
          <w:marRight w:val="0"/>
          <w:marTop w:val="0"/>
          <w:marBottom w:val="0"/>
          <w:divBdr>
            <w:top w:val="none" w:sz="0" w:space="0" w:color="auto"/>
            <w:left w:val="none" w:sz="0" w:space="0" w:color="auto"/>
            <w:bottom w:val="none" w:sz="0" w:space="0" w:color="auto"/>
            <w:right w:val="none" w:sz="0" w:space="0" w:color="auto"/>
          </w:divBdr>
          <w:divsChild>
            <w:div w:id="742263522">
              <w:marLeft w:val="0"/>
              <w:marRight w:val="0"/>
              <w:marTop w:val="0"/>
              <w:marBottom w:val="0"/>
              <w:divBdr>
                <w:top w:val="none" w:sz="0" w:space="0" w:color="auto"/>
                <w:left w:val="none" w:sz="0" w:space="0" w:color="auto"/>
                <w:bottom w:val="none" w:sz="0" w:space="0" w:color="auto"/>
                <w:right w:val="none" w:sz="0" w:space="0" w:color="auto"/>
              </w:divBdr>
            </w:div>
          </w:divsChild>
        </w:div>
        <w:div w:id="43022698">
          <w:marLeft w:val="0"/>
          <w:marRight w:val="0"/>
          <w:marTop w:val="0"/>
          <w:marBottom w:val="0"/>
          <w:divBdr>
            <w:top w:val="none" w:sz="0" w:space="0" w:color="auto"/>
            <w:left w:val="none" w:sz="0" w:space="0" w:color="auto"/>
            <w:bottom w:val="none" w:sz="0" w:space="0" w:color="auto"/>
            <w:right w:val="none" w:sz="0" w:space="0" w:color="auto"/>
          </w:divBdr>
          <w:divsChild>
            <w:div w:id="597644734">
              <w:marLeft w:val="0"/>
              <w:marRight w:val="0"/>
              <w:marTop w:val="0"/>
              <w:marBottom w:val="0"/>
              <w:divBdr>
                <w:top w:val="none" w:sz="0" w:space="0" w:color="auto"/>
                <w:left w:val="none" w:sz="0" w:space="0" w:color="auto"/>
                <w:bottom w:val="none" w:sz="0" w:space="0" w:color="auto"/>
                <w:right w:val="none" w:sz="0" w:space="0" w:color="auto"/>
              </w:divBdr>
            </w:div>
          </w:divsChild>
        </w:div>
        <w:div w:id="43263725">
          <w:marLeft w:val="0"/>
          <w:marRight w:val="0"/>
          <w:marTop w:val="0"/>
          <w:marBottom w:val="0"/>
          <w:divBdr>
            <w:top w:val="none" w:sz="0" w:space="0" w:color="auto"/>
            <w:left w:val="none" w:sz="0" w:space="0" w:color="auto"/>
            <w:bottom w:val="none" w:sz="0" w:space="0" w:color="auto"/>
            <w:right w:val="none" w:sz="0" w:space="0" w:color="auto"/>
          </w:divBdr>
          <w:divsChild>
            <w:div w:id="1463039223">
              <w:marLeft w:val="0"/>
              <w:marRight w:val="0"/>
              <w:marTop w:val="0"/>
              <w:marBottom w:val="0"/>
              <w:divBdr>
                <w:top w:val="none" w:sz="0" w:space="0" w:color="auto"/>
                <w:left w:val="none" w:sz="0" w:space="0" w:color="auto"/>
                <w:bottom w:val="none" w:sz="0" w:space="0" w:color="auto"/>
                <w:right w:val="none" w:sz="0" w:space="0" w:color="auto"/>
              </w:divBdr>
            </w:div>
          </w:divsChild>
        </w:div>
        <w:div w:id="43675956">
          <w:marLeft w:val="0"/>
          <w:marRight w:val="0"/>
          <w:marTop w:val="0"/>
          <w:marBottom w:val="0"/>
          <w:divBdr>
            <w:top w:val="none" w:sz="0" w:space="0" w:color="auto"/>
            <w:left w:val="none" w:sz="0" w:space="0" w:color="auto"/>
            <w:bottom w:val="none" w:sz="0" w:space="0" w:color="auto"/>
            <w:right w:val="none" w:sz="0" w:space="0" w:color="auto"/>
          </w:divBdr>
          <w:divsChild>
            <w:div w:id="888373227">
              <w:marLeft w:val="0"/>
              <w:marRight w:val="0"/>
              <w:marTop w:val="0"/>
              <w:marBottom w:val="0"/>
              <w:divBdr>
                <w:top w:val="none" w:sz="0" w:space="0" w:color="auto"/>
                <w:left w:val="none" w:sz="0" w:space="0" w:color="auto"/>
                <w:bottom w:val="none" w:sz="0" w:space="0" w:color="auto"/>
                <w:right w:val="none" w:sz="0" w:space="0" w:color="auto"/>
              </w:divBdr>
            </w:div>
          </w:divsChild>
        </w:div>
        <w:div w:id="43987651">
          <w:marLeft w:val="0"/>
          <w:marRight w:val="0"/>
          <w:marTop w:val="0"/>
          <w:marBottom w:val="0"/>
          <w:divBdr>
            <w:top w:val="none" w:sz="0" w:space="0" w:color="auto"/>
            <w:left w:val="none" w:sz="0" w:space="0" w:color="auto"/>
            <w:bottom w:val="none" w:sz="0" w:space="0" w:color="auto"/>
            <w:right w:val="none" w:sz="0" w:space="0" w:color="auto"/>
          </w:divBdr>
          <w:divsChild>
            <w:div w:id="1288782753">
              <w:marLeft w:val="0"/>
              <w:marRight w:val="0"/>
              <w:marTop w:val="0"/>
              <w:marBottom w:val="0"/>
              <w:divBdr>
                <w:top w:val="none" w:sz="0" w:space="0" w:color="auto"/>
                <w:left w:val="none" w:sz="0" w:space="0" w:color="auto"/>
                <w:bottom w:val="none" w:sz="0" w:space="0" w:color="auto"/>
                <w:right w:val="none" w:sz="0" w:space="0" w:color="auto"/>
              </w:divBdr>
            </w:div>
          </w:divsChild>
        </w:div>
        <w:div w:id="43987958">
          <w:marLeft w:val="0"/>
          <w:marRight w:val="0"/>
          <w:marTop w:val="0"/>
          <w:marBottom w:val="0"/>
          <w:divBdr>
            <w:top w:val="none" w:sz="0" w:space="0" w:color="auto"/>
            <w:left w:val="none" w:sz="0" w:space="0" w:color="auto"/>
            <w:bottom w:val="none" w:sz="0" w:space="0" w:color="auto"/>
            <w:right w:val="none" w:sz="0" w:space="0" w:color="auto"/>
          </w:divBdr>
          <w:divsChild>
            <w:div w:id="1302998403">
              <w:marLeft w:val="0"/>
              <w:marRight w:val="0"/>
              <w:marTop w:val="0"/>
              <w:marBottom w:val="0"/>
              <w:divBdr>
                <w:top w:val="none" w:sz="0" w:space="0" w:color="auto"/>
                <w:left w:val="none" w:sz="0" w:space="0" w:color="auto"/>
                <w:bottom w:val="none" w:sz="0" w:space="0" w:color="auto"/>
                <w:right w:val="none" w:sz="0" w:space="0" w:color="auto"/>
              </w:divBdr>
            </w:div>
          </w:divsChild>
        </w:div>
        <w:div w:id="44333027">
          <w:marLeft w:val="0"/>
          <w:marRight w:val="0"/>
          <w:marTop w:val="0"/>
          <w:marBottom w:val="0"/>
          <w:divBdr>
            <w:top w:val="none" w:sz="0" w:space="0" w:color="auto"/>
            <w:left w:val="none" w:sz="0" w:space="0" w:color="auto"/>
            <w:bottom w:val="none" w:sz="0" w:space="0" w:color="auto"/>
            <w:right w:val="none" w:sz="0" w:space="0" w:color="auto"/>
          </w:divBdr>
          <w:divsChild>
            <w:div w:id="1126309546">
              <w:marLeft w:val="0"/>
              <w:marRight w:val="0"/>
              <w:marTop w:val="0"/>
              <w:marBottom w:val="0"/>
              <w:divBdr>
                <w:top w:val="none" w:sz="0" w:space="0" w:color="auto"/>
                <w:left w:val="none" w:sz="0" w:space="0" w:color="auto"/>
                <w:bottom w:val="none" w:sz="0" w:space="0" w:color="auto"/>
                <w:right w:val="none" w:sz="0" w:space="0" w:color="auto"/>
              </w:divBdr>
            </w:div>
          </w:divsChild>
        </w:div>
        <w:div w:id="45379223">
          <w:marLeft w:val="0"/>
          <w:marRight w:val="0"/>
          <w:marTop w:val="0"/>
          <w:marBottom w:val="0"/>
          <w:divBdr>
            <w:top w:val="none" w:sz="0" w:space="0" w:color="auto"/>
            <w:left w:val="none" w:sz="0" w:space="0" w:color="auto"/>
            <w:bottom w:val="none" w:sz="0" w:space="0" w:color="auto"/>
            <w:right w:val="none" w:sz="0" w:space="0" w:color="auto"/>
          </w:divBdr>
          <w:divsChild>
            <w:div w:id="1401751546">
              <w:marLeft w:val="0"/>
              <w:marRight w:val="0"/>
              <w:marTop w:val="0"/>
              <w:marBottom w:val="0"/>
              <w:divBdr>
                <w:top w:val="none" w:sz="0" w:space="0" w:color="auto"/>
                <w:left w:val="none" w:sz="0" w:space="0" w:color="auto"/>
                <w:bottom w:val="none" w:sz="0" w:space="0" w:color="auto"/>
                <w:right w:val="none" w:sz="0" w:space="0" w:color="auto"/>
              </w:divBdr>
            </w:div>
          </w:divsChild>
        </w:div>
        <w:div w:id="46805098">
          <w:marLeft w:val="0"/>
          <w:marRight w:val="0"/>
          <w:marTop w:val="0"/>
          <w:marBottom w:val="0"/>
          <w:divBdr>
            <w:top w:val="none" w:sz="0" w:space="0" w:color="auto"/>
            <w:left w:val="none" w:sz="0" w:space="0" w:color="auto"/>
            <w:bottom w:val="none" w:sz="0" w:space="0" w:color="auto"/>
            <w:right w:val="none" w:sz="0" w:space="0" w:color="auto"/>
          </w:divBdr>
          <w:divsChild>
            <w:div w:id="1529752813">
              <w:marLeft w:val="0"/>
              <w:marRight w:val="0"/>
              <w:marTop w:val="0"/>
              <w:marBottom w:val="0"/>
              <w:divBdr>
                <w:top w:val="none" w:sz="0" w:space="0" w:color="auto"/>
                <w:left w:val="none" w:sz="0" w:space="0" w:color="auto"/>
                <w:bottom w:val="none" w:sz="0" w:space="0" w:color="auto"/>
                <w:right w:val="none" w:sz="0" w:space="0" w:color="auto"/>
              </w:divBdr>
            </w:div>
          </w:divsChild>
        </w:div>
        <w:div w:id="47070696">
          <w:marLeft w:val="0"/>
          <w:marRight w:val="0"/>
          <w:marTop w:val="0"/>
          <w:marBottom w:val="0"/>
          <w:divBdr>
            <w:top w:val="none" w:sz="0" w:space="0" w:color="auto"/>
            <w:left w:val="none" w:sz="0" w:space="0" w:color="auto"/>
            <w:bottom w:val="none" w:sz="0" w:space="0" w:color="auto"/>
            <w:right w:val="none" w:sz="0" w:space="0" w:color="auto"/>
          </w:divBdr>
          <w:divsChild>
            <w:div w:id="833834733">
              <w:marLeft w:val="0"/>
              <w:marRight w:val="0"/>
              <w:marTop w:val="0"/>
              <w:marBottom w:val="0"/>
              <w:divBdr>
                <w:top w:val="none" w:sz="0" w:space="0" w:color="auto"/>
                <w:left w:val="none" w:sz="0" w:space="0" w:color="auto"/>
                <w:bottom w:val="none" w:sz="0" w:space="0" w:color="auto"/>
                <w:right w:val="none" w:sz="0" w:space="0" w:color="auto"/>
              </w:divBdr>
            </w:div>
          </w:divsChild>
        </w:div>
        <w:div w:id="47147958">
          <w:marLeft w:val="0"/>
          <w:marRight w:val="0"/>
          <w:marTop w:val="0"/>
          <w:marBottom w:val="0"/>
          <w:divBdr>
            <w:top w:val="none" w:sz="0" w:space="0" w:color="auto"/>
            <w:left w:val="none" w:sz="0" w:space="0" w:color="auto"/>
            <w:bottom w:val="none" w:sz="0" w:space="0" w:color="auto"/>
            <w:right w:val="none" w:sz="0" w:space="0" w:color="auto"/>
          </w:divBdr>
          <w:divsChild>
            <w:div w:id="49575400">
              <w:marLeft w:val="0"/>
              <w:marRight w:val="0"/>
              <w:marTop w:val="0"/>
              <w:marBottom w:val="0"/>
              <w:divBdr>
                <w:top w:val="none" w:sz="0" w:space="0" w:color="auto"/>
                <w:left w:val="none" w:sz="0" w:space="0" w:color="auto"/>
                <w:bottom w:val="none" w:sz="0" w:space="0" w:color="auto"/>
                <w:right w:val="none" w:sz="0" w:space="0" w:color="auto"/>
              </w:divBdr>
            </w:div>
          </w:divsChild>
        </w:div>
        <w:div w:id="47806997">
          <w:marLeft w:val="0"/>
          <w:marRight w:val="0"/>
          <w:marTop w:val="0"/>
          <w:marBottom w:val="0"/>
          <w:divBdr>
            <w:top w:val="none" w:sz="0" w:space="0" w:color="auto"/>
            <w:left w:val="none" w:sz="0" w:space="0" w:color="auto"/>
            <w:bottom w:val="none" w:sz="0" w:space="0" w:color="auto"/>
            <w:right w:val="none" w:sz="0" w:space="0" w:color="auto"/>
          </w:divBdr>
          <w:divsChild>
            <w:div w:id="1628855893">
              <w:marLeft w:val="0"/>
              <w:marRight w:val="0"/>
              <w:marTop w:val="0"/>
              <w:marBottom w:val="0"/>
              <w:divBdr>
                <w:top w:val="none" w:sz="0" w:space="0" w:color="auto"/>
                <w:left w:val="none" w:sz="0" w:space="0" w:color="auto"/>
                <w:bottom w:val="none" w:sz="0" w:space="0" w:color="auto"/>
                <w:right w:val="none" w:sz="0" w:space="0" w:color="auto"/>
              </w:divBdr>
            </w:div>
          </w:divsChild>
        </w:div>
        <w:div w:id="48303604">
          <w:marLeft w:val="0"/>
          <w:marRight w:val="0"/>
          <w:marTop w:val="0"/>
          <w:marBottom w:val="0"/>
          <w:divBdr>
            <w:top w:val="none" w:sz="0" w:space="0" w:color="auto"/>
            <w:left w:val="none" w:sz="0" w:space="0" w:color="auto"/>
            <w:bottom w:val="none" w:sz="0" w:space="0" w:color="auto"/>
            <w:right w:val="none" w:sz="0" w:space="0" w:color="auto"/>
          </w:divBdr>
          <w:divsChild>
            <w:div w:id="1457140686">
              <w:marLeft w:val="0"/>
              <w:marRight w:val="0"/>
              <w:marTop w:val="0"/>
              <w:marBottom w:val="0"/>
              <w:divBdr>
                <w:top w:val="none" w:sz="0" w:space="0" w:color="auto"/>
                <w:left w:val="none" w:sz="0" w:space="0" w:color="auto"/>
                <w:bottom w:val="none" w:sz="0" w:space="0" w:color="auto"/>
                <w:right w:val="none" w:sz="0" w:space="0" w:color="auto"/>
              </w:divBdr>
            </w:div>
          </w:divsChild>
        </w:div>
        <w:div w:id="48500657">
          <w:marLeft w:val="0"/>
          <w:marRight w:val="0"/>
          <w:marTop w:val="0"/>
          <w:marBottom w:val="0"/>
          <w:divBdr>
            <w:top w:val="none" w:sz="0" w:space="0" w:color="auto"/>
            <w:left w:val="none" w:sz="0" w:space="0" w:color="auto"/>
            <w:bottom w:val="none" w:sz="0" w:space="0" w:color="auto"/>
            <w:right w:val="none" w:sz="0" w:space="0" w:color="auto"/>
          </w:divBdr>
          <w:divsChild>
            <w:div w:id="1389917496">
              <w:marLeft w:val="0"/>
              <w:marRight w:val="0"/>
              <w:marTop w:val="0"/>
              <w:marBottom w:val="0"/>
              <w:divBdr>
                <w:top w:val="none" w:sz="0" w:space="0" w:color="auto"/>
                <w:left w:val="none" w:sz="0" w:space="0" w:color="auto"/>
                <w:bottom w:val="none" w:sz="0" w:space="0" w:color="auto"/>
                <w:right w:val="none" w:sz="0" w:space="0" w:color="auto"/>
              </w:divBdr>
            </w:div>
          </w:divsChild>
        </w:div>
        <w:div w:id="49154725">
          <w:marLeft w:val="0"/>
          <w:marRight w:val="0"/>
          <w:marTop w:val="0"/>
          <w:marBottom w:val="0"/>
          <w:divBdr>
            <w:top w:val="none" w:sz="0" w:space="0" w:color="auto"/>
            <w:left w:val="none" w:sz="0" w:space="0" w:color="auto"/>
            <w:bottom w:val="none" w:sz="0" w:space="0" w:color="auto"/>
            <w:right w:val="none" w:sz="0" w:space="0" w:color="auto"/>
          </w:divBdr>
          <w:divsChild>
            <w:div w:id="1413238913">
              <w:marLeft w:val="0"/>
              <w:marRight w:val="0"/>
              <w:marTop w:val="0"/>
              <w:marBottom w:val="0"/>
              <w:divBdr>
                <w:top w:val="none" w:sz="0" w:space="0" w:color="auto"/>
                <w:left w:val="none" w:sz="0" w:space="0" w:color="auto"/>
                <w:bottom w:val="none" w:sz="0" w:space="0" w:color="auto"/>
                <w:right w:val="none" w:sz="0" w:space="0" w:color="auto"/>
              </w:divBdr>
            </w:div>
          </w:divsChild>
        </w:div>
        <w:div w:id="50153034">
          <w:marLeft w:val="0"/>
          <w:marRight w:val="0"/>
          <w:marTop w:val="0"/>
          <w:marBottom w:val="0"/>
          <w:divBdr>
            <w:top w:val="none" w:sz="0" w:space="0" w:color="auto"/>
            <w:left w:val="none" w:sz="0" w:space="0" w:color="auto"/>
            <w:bottom w:val="none" w:sz="0" w:space="0" w:color="auto"/>
            <w:right w:val="none" w:sz="0" w:space="0" w:color="auto"/>
          </w:divBdr>
          <w:divsChild>
            <w:div w:id="194119070">
              <w:marLeft w:val="0"/>
              <w:marRight w:val="0"/>
              <w:marTop w:val="0"/>
              <w:marBottom w:val="0"/>
              <w:divBdr>
                <w:top w:val="none" w:sz="0" w:space="0" w:color="auto"/>
                <w:left w:val="none" w:sz="0" w:space="0" w:color="auto"/>
                <w:bottom w:val="none" w:sz="0" w:space="0" w:color="auto"/>
                <w:right w:val="none" w:sz="0" w:space="0" w:color="auto"/>
              </w:divBdr>
            </w:div>
          </w:divsChild>
        </w:div>
        <w:div w:id="50202340">
          <w:marLeft w:val="0"/>
          <w:marRight w:val="0"/>
          <w:marTop w:val="0"/>
          <w:marBottom w:val="0"/>
          <w:divBdr>
            <w:top w:val="none" w:sz="0" w:space="0" w:color="auto"/>
            <w:left w:val="none" w:sz="0" w:space="0" w:color="auto"/>
            <w:bottom w:val="none" w:sz="0" w:space="0" w:color="auto"/>
            <w:right w:val="none" w:sz="0" w:space="0" w:color="auto"/>
          </w:divBdr>
          <w:divsChild>
            <w:div w:id="1178349611">
              <w:marLeft w:val="0"/>
              <w:marRight w:val="0"/>
              <w:marTop w:val="0"/>
              <w:marBottom w:val="0"/>
              <w:divBdr>
                <w:top w:val="none" w:sz="0" w:space="0" w:color="auto"/>
                <w:left w:val="none" w:sz="0" w:space="0" w:color="auto"/>
                <w:bottom w:val="none" w:sz="0" w:space="0" w:color="auto"/>
                <w:right w:val="none" w:sz="0" w:space="0" w:color="auto"/>
              </w:divBdr>
            </w:div>
          </w:divsChild>
        </w:div>
        <w:div w:id="50426697">
          <w:marLeft w:val="0"/>
          <w:marRight w:val="0"/>
          <w:marTop w:val="0"/>
          <w:marBottom w:val="0"/>
          <w:divBdr>
            <w:top w:val="none" w:sz="0" w:space="0" w:color="auto"/>
            <w:left w:val="none" w:sz="0" w:space="0" w:color="auto"/>
            <w:bottom w:val="none" w:sz="0" w:space="0" w:color="auto"/>
            <w:right w:val="none" w:sz="0" w:space="0" w:color="auto"/>
          </w:divBdr>
          <w:divsChild>
            <w:div w:id="1989288472">
              <w:marLeft w:val="0"/>
              <w:marRight w:val="0"/>
              <w:marTop w:val="0"/>
              <w:marBottom w:val="0"/>
              <w:divBdr>
                <w:top w:val="none" w:sz="0" w:space="0" w:color="auto"/>
                <w:left w:val="none" w:sz="0" w:space="0" w:color="auto"/>
                <w:bottom w:val="none" w:sz="0" w:space="0" w:color="auto"/>
                <w:right w:val="none" w:sz="0" w:space="0" w:color="auto"/>
              </w:divBdr>
            </w:div>
          </w:divsChild>
        </w:div>
        <w:div w:id="50692054">
          <w:marLeft w:val="0"/>
          <w:marRight w:val="0"/>
          <w:marTop w:val="0"/>
          <w:marBottom w:val="0"/>
          <w:divBdr>
            <w:top w:val="none" w:sz="0" w:space="0" w:color="auto"/>
            <w:left w:val="none" w:sz="0" w:space="0" w:color="auto"/>
            <w:bottom w:val="none" w:sz="0" w:space="0" w:color="auto"/>
            <w:right w:val="none" w:sz="0" w:space="0" w:color="auto"/>
          </w:divBdr>
          <w:divsChild>
            <w:div w:id="1458332702">
              <w:marLeft w:val="0"/>
              <w:marRight w:val="0"/>
              <w:marTop w:val="0"/>
              <w:marBottom w:val="0"/>
              <w:divBdr>
                <w:top w:val="none" w:sz="0" w:space="0" w:color="auto"/>
                <w:left w:val="none" w:sz="0" w:space="0" w:color="auto"/>
                <w:bottom w:val="none" w:sz="0" w:space="0" w:color="auto"/>
                <w:right w:val="none" w:sz="0" w:space="0" w:color="auto"/>
              </w:divBdr>
            </w:div>
          </w:divsChild>
        </w:div>
        <w:div w:id="51272219">
          <w:marLeft w:val="0"/>
          <w:marRight w:val="0"/>
          <w:marTop w:val="0"/>
          <w:marBottom w:val="0"/>
          <w:divBdr>
            <w:top w:val="none" w:sz="0" w:space="0" w:color="auto"/>
            <w:left w:val="none" w:sz="0" w:space="0" w:color="auto"/>
            <w:bottom w:val="none" w:sz="0" w:space="0" w:color="auto"/>
            <w:right w:val="none" w:sz="0" w:space="0" w:color="auto"/>
          </w:divBdr>
          <w:divsChild>
            <w:div w:id="645205633">
              <w:marLeft w:val="0"/>
              <w:marRight w:val="0"/>
              <w:marTop w:val="0"/>
              <w:marBottom w:val="0"/>
              <w:divBdr>
                <w:top w:val="none" w:sz="0" w:space="0" w:color="auto"/>
                <w:left w:val="none" w:sz="0" w:space="0" w:color="auto"/>
                <w:bottom w:val="none" w:sz="0" w:space="0" w:color="auto"/>
                <w:right w:val="none" w:sz="0" w:space="0" w:color="auto"/>
              </w:divBdr>
            </w:div>
          </w:divsChild>
        </w:div>
        <w:div w:id="51345103">
          <w:marLeft w:val="0"/>
          <w:marRight w:val="0"/>
          <w:marTop w:val="0"/>
          <w:marBottom w:val="0"/>
          <w:divBdr>
            <w:top w:val="none" w:sz="0" w:space="0" w:color="auto"/>
            <w:left w:val="none" w:sz="0" w:space="0" w:color="auto"/>
            <w:bottom w:val="none" w:sz="0" w:space="0" w:color="auto"/>
            <w:right w:val="none" w:sz="0" w:space="0" w:color="auto"/>
          </w:divBdr>
          <w:divsChild>
            <w:div w:id="2107384758">
              <w:marLeft w:val="0"/>
              <w:marRight w:val="0"/>
              <w:marTop w:val="0"/>
              <w:marBottom w:val="0"/>
              <w:divBdr>
                <w:top w:val="none" w:sz="0" w:space="0" w:color="auto"/>
                <w:left w:val="none" w:sz="0" w:space="0" w:color="auto"/>
                <w:bottom w:val="none" w:sz="0" w:space="0" w:color="auto"/>
                <w:right w:val="none" w:sz="0" w:space="0" w:color="auto"/>
              </w:divBdr>
            </w:div>
          </w:divsChild>
        </w:div>
        <w:div w:id="51540193">
          <w:marLeft w:val="0"/>
          <w:marRight w:val="0"/>
          <w:marTop w:val="0"/>
          <w:marBottom w:val="0"/>
          <w:divBdr>
            <w:top w:val="none" w:sz="0" w:space="0" w:color="auto"/>
            <w:left w:val="none" w:sz="0" w:space="0" w:color="auto"/>
            <w:bottom w:val="none" w:sz="0" w:space="0" w:color="auto"/>
            <w:right w:val="none" w:sz="0" w:space="0" w:color="auto"/>
          </w:divBdr>
          <w:divsChild>
            <w:div w:id="1395740801">
              <w:marLeft w:val="0"/>
              <w:marRight w:val="0"/>
              <w:marTop w:val="0"/>
              <w:marBottom w:val="0"/>
              <w:divBdr>
                <w:top w:val="none" w:sz="0" w:space="0" w:color="auto"/>
                <w:left w:val="none" w:sz="0" w:space="0" w:color="auto"/>
                <w:bottom w:val="none" w:sz="0" w:space="0" w:color="auto"/>
                <w:right w:val="none" w:sz="0" w:space="0" w:color="auto"/>
              </w:divBdr>
            </w:div>
          </w:divsChild>
        </w:div>
        <w:div w:id="51542431">
          <w:marLeft w:val="0"/>
          <w:marRight w:val="0"/>
          <w:marTop w:val="0"/>
          <w:marBottom w:val="0"/>
          <w:divBdr>
            <w:top w:val="none" w:sz="0" w:space="0" w:color="auto"/>
            <w:left w:val="none" w:sz="0" w:space="0" w:color="auto"/>
            <w:bottom w:val="none" w:sz="0" w:space="0" w:color="auto"/>
            <w:right w:val="none" w:sz="0" w:space="0" w:color="auto"/>
          </w:divBdr>
          <w:divsChild>
            <w:div w:id="1261525025">
              <w:marLeft w:val="0"/>
              <w:marRight w:val="0"/>
              <w:marTop w:val="0"/>
              <w:marBottom w:val="0"/>
              <w:divBdr>
                <w:top w:val="none" w:sz="0" w:space="0" w:color="auto"/>
                <w:left w:val="none" w:sz="0" w:space="0" w:color="auto"/>
                <w:bottom w:val="none" w:sz="0" w:space="0" w:color="auto"/>
                <w:right w:val="none" w:sz="0" w:space="0" w:color="auto"/>
              </w:divBdr>
            </w:div>
          </w:divsChild>
        </w:div>
        <w:div w:id="51775019">
          <w:marLeft w:val="0"/>
          <w:marRight w:val="0"/>
          <w:marTop w:val="0"/>
          <w:marBottom w:val="0"/>
          <w:divBdr>
            <w:top w:val="none" w:sz="0" w:space="0" w:color="auto"/>
            <w:left w:val="none" w:sz="0" w:space="0" w:color="auto"/>
            <w:bottom w:val="none" w:sz="0" w:space="0" w:color="auto"/>
            <w:right w:val="none" w:sz="0" w:space="0" w:color="auto"/>
          </w:divBdr>
          <w:divsChild>
            <w:div w:id="1980257863">
              <w:marLeft w:val="0"/>
              <w:marRight w:val="0"/>
              <w:marTop w:val="0"/>
              <w:marBottom w:val="0"/>
              <w:divBdr>
                <w:top w:val="none" w:sz="0" w:space="0" w:color="auto"/>
                <w:left w:val="none" w:sz="0" w:space="0" w:color="auto"/>
                <w:bottom w:val="none" w:sz="0" w:space="0" w:color="auto"/>
                <w:right w:val="none" w:sz="0" w:space="0" w:color="auto"/>
              </w:divBdr>
            </w:div>
          </w:divsChild>
        </w:div>
        <w:div w:id="51778388">
          <w:marLeft w:val="0"/>
          <w:marRight w:val="0"/>
          <w:marTop w:val="0"/>
          <w:marBottom w:val="0"/>
          <w:divBdr>
            <w:top w:val="none" w:sz="0" w:space="0" w:color="auto"/>
            <w:left w:val="none" w:sz="0" w:space="0" w:color="auto"/>
            <w:bottom w:val="none" w:sz="0" w:space="0" w:color="auto"/>
            <w:right w:val="none" w:sz="0" w:space="0" w:color="auto"/>
          </w:divBdr>
          <w:divsChild>
            <w:div w:id="880365617">
              <w:marLeft w:val="0"/>
              <w:marRight w:val="0"/>
              <w:marTop w:val="0"/>
              <w:marBottom w:val="0"/>
              <w:divBdr>
                <w:top w:val="none" w:sz="0" w:space="0" w:color="auto"/>
                <w:left w:val="none" w:sz="0" w:space="0" w:color="auto"/>
                <w:bottom w:val="none" w:sz="0" w:space="0" w:color="auto"/>
                <w:right w:val="none" w:sz="0" w:space="0" w:color="auto"/>
              </w:divBdr>
            </w:div>
          </w:divsChild>
        </w:div>
        <w:div w:id="52655657">
          <w:marLeft w:val="0"/>
          <w:marRight w:val="0"/>
          <w:marTop w:val="0"/>
          <w:marBottom w:val="0"/>
          <w:divBdr>
            <w:top w:val="none" w:sz="0" w:space="0" w:color="auto"/>
            <w:left w:val="none" w:sz="0" w:space="0" w:color="auto"/>
            <w:bottom w:val="none" w:sz="0" w:space="0" w:color="auto"/>
            <w:right w:val="none" w:sz="0" w:space="0" w:color="auto"/>
          </w:divBdr>
          <w:divsChild>
            <w:div w:id="1218474939">
              <w:marLeft w:val="0"/>
              <w:marRight w:val="0"/>
              <w:marTop w:val="0"/>
              <w:marBottom w:val="0"/>
              <w:divBdr>
                <w:top w:val="none" w:sz="0" w:space="0" w:color="auto"/>
                <w:left w:val="none" w:sz="0" w:space="0" w:color="auto"/>
                <w:bottom w:val="none" w:sz="0" w:space="0" w:color="auto"/>
                <w:right w:val="none" w:sz="0" w:space="0" w:color="auto"/>
              </w:divBdr>
            </w:div>
          </w:divsChild>
        </w:div>
        <w:div w:id="52970962">
          <w:marLeft w:val="0"/>
          <w:marRight w:val="0"/>
          <w:marTop w:val="0"/>
          <w:marBottom w:val="0"/>
          <w:divBdr>
            <w:top w:val="none" w:sz="0" w:space="0" w:color="auto"/>
            <w:left w:val="none" w:sz="0" w:space="0" w:color="auto"/>
            <w:bottom w:val="none" w:sz="0" w:space="0" w:color="auto"/>
            <w:right w:val="none" w:sz="0" w:space="0" w:color="auto"/>
          </w:divBdr>
          <w:divsChild>
            <w:div w:id="1306661959">
              <w:marLeft w:val="0"/>
              <w:marRight w:val="0"/>
              <w:marTop w:val="0"/>
              <w:marBottom w:val="0"/>
              <w:divBdr>
                <w:top w:val="none" w:sz="0" w:space="0" w:color="auto"/>
                <w:left w:val="none" w:sz="0" w:space="0" w:color="auto"/>
                <w:bottom w:val="none" w:sz="0" w:space="0" w:color="auto"/>
                <w:right w:val="none" w:sz="0" w:space="0" w:color="auto"/>
              </w:divBdr>
            </w:div>
          </w:divsChild>
        </w:div>
        <w:div w:id="53239279">
          <w:marLeft w:val="0"/>
          <w:marRight w:val="0"/>
          <w:marTop w:val="0"/>
          <w:marBottom w:val="0"/>
          <w:divBdr>
            <w:top w:val="none" w:sz="0" w:space="0" w:color="auto"/>
            <w:left w:val="none" w:sz="0" w:space="0" w:color="auto"/>
            <w:bottom w:val="none" w:sz="0" w:space="0" w:color="auto"/>
            <w:right w:val="none" w:sz="0" w:space="0" w:color="auto"/>
          </w:divBdr>
          <w:divsChild>
            <w:div w:id="1970477588">
              <w:marLeft w:val="0"/>
              <w:marRight w:val="0"/>
              <w:marTop w:val="0"/>
              <w:marBottom w:val="0"/>
              <w:divBdr>
                <w:top w:val="none" w:sz="0" w:space="0" w:color="auto"/>
                <w:left w:val="none" w:sz="0" w:space="0" w:color="auto"/>
                <w:bottom w:val="none" w:sz="0" w:space="0" w:color="auto"/>
                <w:right w:val="none" w:sz="0" w:space="0" w:color="auto"/>
              </w:divBdr>
            </w:div>
          </w:divsChild>
        </w:div>
        <w:div w:id="53361622">
          <w:marLeft w:val="0"/>
          <w:marRight w:val="0"/>
          <w:marTop w:val="0"/>
          <w:marBottom w:val="0"/>
          <w:divBdr>
            <w:top w:val="none" w:sz="0" w:space="0" w:color="auto"/>
            <w:left w:val="none" w:sz="0" w:space="0" w:color="auto"/>
            <w:bottom w:val="none" w:sz="0" w:space="0" w:color="auto"/>
            <w:right w:val="none" w:sz="0" w:space="0" w:color="auto"/>
          </w:divBdr>
          <w:divsChild>
            <w:div w:id="1024329178">
              <w:marLeft w:val="0"/>
              <w:marRight w:val="0"/>
              <w:marTop w:val="0"/>
              <w:marBottom w:val="0"/>
              <w:divBdr>
                <w:top w:val="none" w:sz="0" w:space="0" w:color="auto"/>
                <w:left w:val="none" w:sz="0" w:space="0" w:color="auto"/>
                <w:bottom w:val="none" w:sz="0" w:space="0" w:color="auto"/>
                <w:right w:val="none" w:sz="0" w:space="0" w:color="auto"/>
              </w:divBdr>
            </w:div>
          </w:divsChild>
        </w:div>
        <w:div w:id="53705779">
          <w:marLeft w:val="0"/>
          <w:marRight w:val="0"/>
          <w:marTop w:val="0"/>
          <w:marBottom w:val="0"/>
          <w:divBdr>
            <w:top w:val="none" w:sz="0" w:space="0" w:color="auto"/>
            <w:left w:val="none" w:sz="0" w:space="0" w:color="auto"/>
            <w:bottom w:val="none" w:sz="0" w:space="0" w:color="auto"/>
            <w:right w:val="none" w:sz="0" w:space="0" w:color="auto"/>
          </w:divBdr>
          <w:divsChild>
            <w:div w:id="1654989529">
              <w:marLeft w:val="0"/>
              <w:marRight w:val="0"/>
              <w:marTop w:val="0"/>
              <w:marBottom w:val="0"/>
              <w:divBdr>
                <w:top w:val="none" w:sz="0" w:space="0" w:color="auto"/>
                <w:left w:val="none" w:sz="0" w:space="0" w:color="auto"/>
                <w:bottom w:val="none" w:sz="0" w:space="0" w:color="auto"/>
                <w:right w:val="none" w:sz="0" w:space="0" w:color="auto"/>
              </w:divBdr>
            </w:div>
          </w:divsChild>
        </w:div>
        <w:div w:id="53895543">
          <w:marLeft w:val="0"/>
          <w:marRight w:val="0"/>
          <w:marTop w:val="0"/>
          <w:marBottom w:val="0"/>
          <w:divBdr>
            <w:top w:val="none" w:sz="0" w:space="0" w:color="auto"/>
            <w:left w:val="none" w:sz="0" w:space="0" w:color="auto"/>
            <w:bottom w:val="none" w:sz="0" w:space="0" w:color="auto"/>
            <w:right w:val="none" w:sz="0" w:space="0" w:color="auto"/>
          </w:divBdr>
          <w:divsChild>
            <w:div w:id="543257505">
              <w:marLeft w:val="0"/>
              <w:marRight w:val="0"/>
              <w:marTop w:val="0"/>
              <w:marBottom w:val="0"/>
              <w:divBdr>
                <w:top w:val="none" w:sz="0" w:space="0" w:color="auto"/>
                <w:left w:val="none" w:sz="0" w:space="0" w:color="auto"/>
                <w:bottom w:val="none" w:sz="0" w:space="0" w:color="auto"/>
                <w:right w:val="none" w:sz="0" w:space="0" w:color="auto"/>
              </w:divBdr>
            </w:div>
          </w:divsChild>
        </w:div>
        <w:div w:id="54010017">
          <w:marLeft w:val="0"/>
          <w:marRight w:val="0"/>
          <w:marTop w:val="0"/>
          <w:marBottom w:val="0"/>
          <w:divBdr>
            <w:top w:val="none" w:sz="0" w:space="0" w:color="auto"/>
            <w:left w:val="none" w:sz="0" w:space="0" w:color="auto"/>
            <w:bottom w:val="none" w:sz="0" w:space="0" w:color="auto"/>
            <w:right w:val="none" w:sz="0" w:space="0" w:color="auto"/>
          </w:divBdr>
          <w:divsChild>
            <w:div w:id="211116192">
              <w:marLeft w:val="0"/>
              <w:marRight w:val="0"/>
              <w:marTop w:val="0"/>
              <w:marBottom w:val="0"/>
              <w:divBdr>
                <w:top w:val="none" w:sz="0" w:space="0" w:color="auto"/>
                <w:left w:val="none" w:sz="0" w:space="0" w:color="auto"/>
                <w:bottom w:val="none" w:sz="0" w:space="0" w:color="auto"/>
                <w:right w:val="none" w:sz="0" w:space="0" w:color="auto"/>
              </w:divBdr>
            </w:div>
          </w:divsChild>
        </w:div>
        <w:div w:id="54203060">
          <w:marLeft w:val="0"/>
          <w:marRight w:val="0"/>
          <w:marTop w:val="0"/>
          <w:marBottom w:val="0"/>
          <w:divBdr>
            <w:top w:val="none" w:sz="0" w:space="0" w:color="auto"/>
            <w:left w:val="none" w:sz="0" w:space="0" w:color="auto"/>
            <w:bottom w:val="none" w:sz="0" w:space="0" w:color="auto"/>
            <w:right w:val="none" w:sz="0" w:space="0" w:color="auto"/>
          </w:divBdr>
          <w:divsChild>
            <w:div w:id="1892812203">
              <w:marLeft w:val="0"/>
              <w:marRight w:val="0"/>
              <w:marTop w:val="0"/>
              <w:marBottom w:val="0"/>
              <w:divBdr>
                <w:top w:val="none" w:sz="0" w:space="0" w:color="auto"/>
                <w:left w:val="none" w:sz="0" w:space="0" w:color="auto"/>
                <w:bottom w:val="none" w:sz="0" w:space="0" w:color="auto"/>
                <w:right w:val="none" w:sz="0" w:space="0" w:color="auto"/>
              </w:divBdr>
            </w:div>
          </w:divsChild>
        </w:div>
        <w:div w:id="54351954">
          <w:marLeft w:val="0"/>
          <w:marRight w:val="0"/>
          <w:marTop w:val="0"/>
          <w:marBottom w:val="0"/>
          <w:divBdr>
            <w:top w:val="none" w:sz="0" w:space="0" w:color="auto"/>
            <w:left w:val="none" w:sz="0" w:space="0" w:color="auto"/>
            <w:bottom w:val="none" w:sz="0" w:space="0" w:color="auto"/>
            <w:right w:val="none" w:sz="0" w:space="0" w:color="auto"/>
          </w:divBdr>
          <w:divsChild>
            <w:div w:id="2056812609">
              <w:marLeft w:val="0"/>
              <w:marRight w:val="0"/>
              <w:marTop w:val="0"/>
              <w:marBottom w:val="0"/>
              <w:divBdr>
                <w:top w:val="none" w:sz="0" w:space="0" w:color="auto"/>
                <w:left w:val="none" w:sz="0" w:space="0" w:color="auto"/>
                <w:bottom w:val="none" w:sz="0" w:space="0" w:color="auto"/>
                <w:right w:val="none" w:sz="0" w:space="0" w:color="auto"/>
              </w:divBdr>
            </w:div>
          </w:divsChild>
        </w:div>
        <w:div w:id="55515266">
          <w:marLeft w:val="0"/>
          <w:marRight w:val="0"/>
          <w:marTop w:val="0"/>
          <w:marBottom w:val="0"/>
          <w:divBdr>
            <w:top w:val="none" w:sz="0" w:space="0" w:color="auto"/>
            <w:left w:val="none" w:sz="0" w:space="0" w:color="auto"/>
            <w:bottom w:val="none" w:sz="0" w:space="0" w:color="auto"/>
            <w:right w:val="none" w:sz="0" w:space="0" w:color="auto"/>
          </w:divBdr>
          <w:divsChild>
            <w:div w:id="2077773296">
              <w:marLeft w:val="0"/>
              <w:marRight w:val="0"/>
              <w:marTop w:val="0"/>
              <w:marBottom w:val="0"/>
              <w:divBdr>
                <w:top w:val="none" w:sz="0" w:space="0" w:color="auto"/>
                <w:left w:val="none" w:sz="0" w:space="0" w:color="auto"/>
                <w:bottom w:val="none" w:sz="0" w:space="0" w:color="auto"/>
                <w:right w:val="none" w:sz="0" w:space="0" w:color="auto"/>
              </w:divBdr>
            </w:div>
          </w:divsChild>
        </w:div>
        <w:div w:id="56057219">
          <w:marLeft w:val="0"/>
          <w:marRight w:val="0"/>
          <w:marTop w:val="0"/>
          <w:marBottom w:val="0"/>
          <w:divBdr>
            <w:top w:val="none" w:sz="0" w:space="0" w:color="auto"/>
            <w:left w:val="none" w:sz="0" w:space="0" w:color="auto"/>
            <w:bottom w:val="none" w:sz="0" w:space="0" w:color="auto"/>
            <w:right w:val="none" w:sz="0" w:space="0" w:color="auto"/>
          </w:divBdr>
          <w:divsChild>
            <w:div w:id="396631292">
              <w:marLeft w:val="0"/>
              <w:marRight w:val="0"/>
              <w:marTop w:val="0"/>
              <w:marBottom w:val="0"/>
              <w:divBdr>
                <w:top w:val="none" w:sz="0" w:space="0" w:color="auto"/>
                <w:left w:val="none" w:sz="0" w:space="0" w:color="auto"/>
                <w:bottom w:val="none" w:sz="0" w:space="0" w:color="auto"/>
                <w:right w:val="none" w:sz="0" w:space="0" w:color="auto"/>
              </w:divBdr>
            </w:div>
          </w:divsChild>
        </w:div>
        <w:div w:id="56367734">
          <w:marLeft w:val="0"/>
          <w:marRight w:val="0"/>
          <w:marTop w:val="0"/>
          <w:marBottom w:val="0"/>
          <w:divBdr>
            <w:top w:val="none" w:sz="0" w:space="0" w:color="auto"/>
            <w:left w:val="none" w:sz="0" w:space="0" w:color="auto"/>
            <w:bottom w:val="none" w:sz="0" w:space="0" w:color="auto"/>
            <w:right w:val="none" w:sz="0" w:space="0" w:color="auto"/>
          </w:divBdr>
          <w:divsChild>
            <w:div w:id="1064062094">
              <w:marLeft w:val="0"/>
              <w:marRight w:val="0"/>
              <w:marTop w:val="0"/>
              <w:marBottom w:val="0"/>
              <w:divBdr>
                <w:top w:val="none" w:sz="0" w:space="0" w:color="auto"/>
                <w:left w:val="none" w:sz="0" w:space="0" w:color="auto"/>
                <w:bottom w:val="none" w:sz="0" w:space="0" w:color="auto"/>
                <w:right w:val="none" w:sz="0" w:space="0" w:color="auto"/>
              </w:divBdr>
            </w:div>
          </w:divsChild>
        </w:div>
        <w:div w:id="56561289">
          <w:marLeft w:val="0"/>
          <w:marRight w:val="0"/>
          <w:marTop w:val="0"/>
          <w:marBottom w:val="0"/>
          <w:divBdr>
            <w:top w:val="none" w:sz="0" w:space="0" w:color="auto"/>
            <w:left w:val="none" w:sz="0" w:space="0" w:color="auto"/>
            <w:bottom w:val="none" w:sz="0" w:space="0" w:color="auto"/>
            <w:right w:val="none" w:sz="0" w:space="0" w:color="auto"/>
          </w:divBdr>
          <w:divsChild>
            <w:div w:id="1516462190">
              <w:marLeft w:val="0"/>
              <w:marRight w:val="0"/>
              <w:marTop w:val="0"/>
              <w:marBottom w:val="0"/>
              <w:divBdr>
                <w:top w:val="none" w:sz="0" w:space="0" w:color="auto"/>
                <w:left w:val="none" w:sz="0" w:space="0" w:color="auto"/>
                <w:bottom w:val="none" w:sz="0" w:space="0" w:color="auto"/>
                <w:right w:val="none" w:sz="0" w:space="0" w:color="auto"/>
              </w:divBdr>
            </w:div>
          </w:divsChild>
        </w:div>
        <w:div w:id="56900862">
          <w:marLeft w:val="0"/>
          <w:marRight w:val="0"/>
          <w:marTop w:val="0"/>
          <w:marBottom w:val="0"/>
          <w:divBdr>
            <w:top w:val="none" w:sz="0" w:space="0" w:color="auto"/>
            <w:left w:val="none" w:sz="0" w:space="0" w:color="auto"/>
            <w:bottom w:val="none" w:sz="0" w:space="0" w:color="auto"/>
            <w:right w:val="none" w:sz="0" w:space="0" w:color="auto"/>
          </w:divBdr>
          <w:divsChild>
            <w:div w:id="2137672306">
              <w:marLeft w:val="0"/>
              <w:marRight w:val="0"/>
              <w:marTop w:val="0"/>
              <w:marBottom w:val="0"/>
              <w:divBdr>
                <w:top w:val="none" w:sz="0" w:space="0" w:color="auto"/>
                <w:left w:val="none" w:sz="0" w:space="0" w:color="auto"/>
                <w:bottom w:val="none" w:sz="0" w:space="0" w:color="auto"/>
                <w:right w:val="none" w:sz="0" w:space="0" w:color="auto"/>
              </w:divBdr>
            </w:div>
          </w:divsChild>
        </w:div>
        <w:div w:id="57048401">
          <w:marLeft w:val="0"/>
          <w:marRight w:val="0"/>
          <w:marTop w:val="0"/>
          <w:marBottom w:val="0"/>
          <w:divBdr>
            <w:top w:val="none" w:sz="0" w:space="0" w:color="auto"/>
            <w:left w:val="none" w:sz="0" w:space="0" w:color="auto"/>
            <w:bottom w:val="none" w:sz="0" w:space="0" w:color="auto"/>
            <w:right w:val="none" w:sz="0" w:space="0" w:color="auto"/>
          </w:divBdr>
          <w:divsChild>
            <w:div w:id="1029792845">
              <w:marLeft w:val="0"/>
              <w:marRight w:val="0"/>
              <w:marTop w:val="0"/>
              <w:marBottom w:val="0"/>
              <w:divBdr>
                <w:top w:val="none" w:sz="0" w:space="0" w:color="auto"/>
                <w:left w:val="none" w:sz="0" w:space="0" w:color="auto"/>
                <w:bottom w:val="none" w:sz="0" w:space="0" w:color="auto"/>
                <w:right w:val="none" w:sz="0" w:space="0" w:color="auto"/>
              </w:divBdr>
            </w:div>
          </w:divsChild>
        </w:div>
        <w:div w:id="57169815">
          <w:marLeft w:val="0"/>
          <w:marRight w:val="0"/>
          <w:marTop w:val="0"/>
          <w:marBottom w:val="0"/>
          <w:divBdr>
            <w:top w:val="none" w:sz="0" w:space="0" w:color="auto"/>
            <w:left w:val="none" w:sz="0" w:space="0" w:color="auto"/>
            <w:bottom w:val="none" w:sz="0" w:space="0" w:color="auto"/>
            <w:right w:val="none" w:sz="0" w:space="0" w:color="auto"/>
          </w:divBdr>
          <w:divsChild>
            <w:div w:id="208685465">
              <w:marLeft w:val="0"/>
              <w:marRight w:val="0"/>
              <w:marTop w:val="0"/>
              <w:marBottom w:val="0"/>
              <w:divBdr>
                <w:top w:val="none" w:sz="0" w:space="0" w:color="auto"/>
                <w:left w:val="none" w:sz="0" w:space="0" w:color="auto"/>
                <w:bottom w:val="none" w:sz="0" w:space="0" w:color="auto"/>
                <w:right w:val="none" w:sz="0" w:space="0" w:color="auto"/>
              </w:divBdr>
            </w:div>
          </w:divsChild>
        </w:div>
        <w:div w:id="57944947">
          <w:marLeft w:val="0"/>
          <w:marRight w:val="0"/>
          <w:marTop w:val="0"/>
          <w:marBottom w:val="0"/>
          <w:divBdr>
            <w:top w:val="none" w:sz="0" w:space="0" w:color="auto"/>
            <w:left w:val="none" w:sz="0" w:space="0" w:color="auto"/>
            <w:bottom w:val="none" w:sz="0" w:space="0" w:color="auto"/>
            <w:right w:val="none" w:sz="0" w:space="0" w:color="auto"/>
          </w:divBdr>
          <w:divsChild>
            <w:div w:id="783042064">
              <w:marLeft w:val="0"/>
              <w:marRight w:val="0"/>
              <w:marTop w:val="0"/>
              <w:marBottom w:val="0"/>
              <w:divBdr>
                <w:top w:val="none" w:sz="0" w:space="0" w:color="auto"/>
                <w:left w:val="none" w:sz="0" w:space="0" w:color="auto"/>
                <w:bottom w:val="none" w:sz="0" w:space="0" w:color="auto"/>
                <w:right w:val="none" w:sz="0" w:space="0" w:color="auto"/>
              </w:divBdr>
            </w:div>
          </w:divsChild>
        </w:div>
        <w:div w:id="58553056">
          <w:marLeft w:val="0"/>
          <w:marRight w:val="0"/>
          <w:marTop w:val="0"/>
          <w:marBottom w:val="0"/>
          <w:divBdr>
            <w:top w:val="none" w:sz="0" w:space="0" w:color="auto"/>
            <w:left w:val="none" w:sz="0" w:space="0" w:color="auto"/>
            <w:bottom w:val="none" w:sz="0" w:space="0" w:color="auto"/>
            <w:right w:val="none" w:sz="0" w:space="0" w:color="auto"/>
          </w:divBdr>
          <w:divsChild>
            <w:div w:id="1514101570">
              <w:marLeft w:val="0"/>
              <w:marRight w:val="0"/>
              <w:marTop w:val="0"/>
              <w:marBottom w:val="0"/>
              <w:divBdr>
                <w:top w:val="none" w:sz="0" w:space="0" w:color="auto"/>
                <w:left w:val="none" w:sz="0" w:space="0" w:color="auto"/>
                <w:bottom w:val="none" w:sz="0" w:space="0" w:color="auto"/>
                <w:right w:val="none" w:sz="0" w:space="0" w:color="auto"/>
              </w:divBdr>
            </w:div>
          </w:divsChild>
        </w:div>
        <w:div w:id="58672635">
          <w:marLeft w:val="0"/>
          <w:marRight w:val="0"/>
          <w:marTop w:val="0"/>
          <w:marBottom w:val="0"/>
          <w:divBdr>
            <w:top w:val="none" w:sz="0" w:space="0" w:color="auto"/>
            <w:left w:val="none" w:sz="0" w:space="0" w:color="auto"/>
            <w:bottom w:val="none" w:sz="0" w:space="0" w:color="auto"/>
            <w:right w:val="none" w:sz="0" w:space="0" w:color="auto"/>
          </w:divBdr>
          <w:divsChild>
            <w:div w:id="1971940113">
              <w:marLeft w:val="0"/>
              <w:marRight w:val="0"/>
              <w:marTop w:val="0"/>
              <w:marBottom w:val="0"/>
              <w:divBdr>
                <w:top w:val="none" w:sz="0" w:space="0" w:color="auto"/>
                <w:left w:val="none" w:sz="0" w:space="0" w:color="auto"/>
                <w:bottom w:val="none" w:sz="0" w:space="0" w:color="auto"/>
                <w:right w:val="none" w:sz="0" w:space="0" w:color="auto"/>
              </w:divBdr>
            </w:div>
          </w:divsChild>
        </w:div>
        <w:div w:id="58796848">
          <w:marLeft w:val="0"/>
          <w:marRight w:val="0"/>
          <w:marTop w:val="0"/>
          <w:marBottom w:val="0"/>
          <w:divBdr>
            <w:top w:val="none" w:sz="0" w:space="0" w:color="auto"/>
            <w:left w:val="none" w:sz="0" w:space="0" w:color="auto"/>
            <w:bottom w:val="none" w:sz="0" w:space="0" w:color="auto"/>
            <w:right w:val="none" w:sz="0" w:space="0" w:color="auto"/>
          </w:divBdr>
          <w:divsChild>
            <w:div w:id="966010572">
              <w:marLeft w:val="0"/>
              <w:marRight w:val="0"/>
              <w:marTop w:val="0"/>
              <w:marBottom w:val="0"/>
              <w:divBdr>
                <w:top w:val="none" w:sz="0" w:space="0" w:color="auto"/>
                <w:left w:val="none" w:sz="0" w:space="0" w:color="auto"/>
                <w:bottom w:val="none" w:sz="0" w:space="0" w:color="auto"/>
                <w:right w:val="none" w:sz="0" w:space="0" w:color="auto"/>
              </w:divBdr>
            </w:div>
          </w:divsChild>
        </w:div>
        <w:div w:id="59452186">
          <w:marLeft w:val="0"/>
          <w:marRight w:val="0"/>
          <w:marTop w:val="0"/>
          <w:marBottom w:val="0"/>
          <w:divBdr>
            <w:top w:val="none" w:sz="0" w:space="0" w:color="auto"/>
            <w:left w:val="none" w:sz="0" w:space="0" w:color="auto"/>
            <w:bottom w:val="none" w:sz="0" w:space="0" w:color="auto"/>
            <w:right w:val="none" w:sz="0" w:space="0" w:color="auto"/>
          </w:divBdr>
          <w:divsChild>
            <w:div w:id="1795247366">
              <w:marLeft w:val="0"/>
              <w:marRight w:val="0"/>
              <w:marTop w:val="0"/>
              <w:marBottom w:val="0"/>
              <w:divBdr>
                <w:top w:val="none" w:sz="0" w:space="0" w:color="auto"/>
                <w:left w:val="none" w:sz="0" w:space="0" w:color="auto"/>
                <w:bottom w:val="none" w:sz="0" w:space="0" w:color="auto"/>
                <w:right w:val="none" w:sz="0" w:space="0" w:color="auto"/>
              </w:divBdr>
            </w:div>
          </w:divsChild>
        </w:div>
        <w:div w:id="60492826">
          <w:marLeft w:val="0"/>
          <w:marRight w:val="0"/>
          <w:marTop w:val="0"/>
          <w:marBottom w:val="0"/>
          <w:divBdr>
            <w:top w:val="none" w:sz="0" w:space="0" w:color="auto"/>
            <w:left w:val="none" w:sz="0" w:space="0" w:color="auto"/>
            <w:bottom w:val="none" w:sz="0" w:space="0" w:color="auto"/>
            <w:right w:val="none" w:sz="0" w:space="0" w:color="auto"/>
          </w:divBdr>
          <w:divsChild>
            <w:div w:id="463472747">
              <w:marLeft w:val="0"/>
              <w:marRight w:val="0"/>
              <w:marTop w:val="0"/>
              <w:marBottom w:val="0"/>
              <w:divBdr>
                <w:top w:val="none" w:sz="0" w:space="0" w:color="auto"/>
                <w:left w:val="none" w:sz="0" w:space="0" w:color="auto"/>
                <w:bottom w:val="none" w:sz="0" w:space="0" w:color="auto"/>
                <w:right w:val="none" w:sz="0" w:space="0" w:color="auto"/>
              </w:divBdr>
            </w:div>
          </w:divsChild>
        </w:div>
        <w:div w:id="60712163">
          <w:marLeft w:val="0"/>
          <w:marRight w:val="0"/>
          <w:marTop w:val="0"/>
          <w:marBottom w:val="0"/>
          <w:divBdr>
            <w:top w:val="none" w:sz="0" w:space="0" w:color="auto"/>
            <w:left w:val="none" w:sz="0" w:space="0" w:color="auto"/>
            <w:bottom w:val="none" w:sz="0" w:space="0" w:color="auto"/>
            <w:right w:val="none" w:sz="0" w:space="0" w:color="auto"/>
          </w:divBdr>
          <w:divsChild>
            <w:div w:id="936596349">
              <w:marLeft w:val="0"/>
              <w:marRight w:val="0"/>
              <w:marTop w:val="0"/>
              <w:marBottom w:val="0"/>
              <w:divBdr>
                <w:top w:val="none" w:sz="0" w:space="0" w:color="auto"/>
                <w:left w:val="none" w:sz="0" w:space="0" w:color="auto"/>
                <w:bottom w:val="none" w:sz="0" w:space="0" w:color="auto"/>
                <w:right w:val="none" w:sz="0" w:space="0" w:color="auto"/>
              </w:divBdr>
            </w:div>
          </w:divsChild>
        </w:div>
        <w:div w:id="61410440">
          <w:marLeft w:val="0"/>
          <w:marRight w:val="0"/>
          <w:marTop w:val="0"/>
          <w:marBottom w:val="0"/>
          <w:divBdr>
            <w:top w:val="none" w:sz="0" w:space="0" w:color="auto"/>
            <w:left w:val="none" w:sz="0" w:space="0" w:color="auto"/>
            <w:bottom w:val="none" w:sz="0" w:space="0" w:color="auto"/>
            <w:right w:val="none" w:sz="0" w:space="0" w:color="auto"/>
          </w:divBdr>
          <w:divsChild>
            <w:div w:id="1892885740">
              <w:marLeft w:val="0"/>
              <w:marRight w:val="0"/>
              <w:marTop w:val="0"/>
              <w:marBottom w:val="0"/>
              <w:divBdr>
                <w:top w:val="none" w:sz="0" w:space="0" w:color="auto"/>
                <w:left w:val="none" w:sz="0" w:space="0" w:color="auto"/>
                <w:bottom w:val="none" w:sz="0" w:space="0" w:color="auto"/>
                <w:right w:val="none" w:sz="0" w:space="0" w:color="auto"/>
              </w:divBdr>
            </w:div>
          </w:divsChild>
        </w:div>
        <w:div w:id="61417443">
          <w:marLeft w:val="0"/>
          <w:marRight w:val="0"/>
          <w:marTop w:val="0"/>
          <w:marBottom w:val="0"/>
          <w:divBdr>
            <w:top w:val="none" w:sz="0" w:space="0" w:color="auto"/>
            <w:left w:val="none" w:sz="0" w:space="0" w:color="auto"/>
            <w:bottom w:val="none" w:sz="0" w:space="0" w:color="auto"/>
            <w:right w:val="none" w:sz="0" w:space="0" w:color="auto"/>
          </w:divBdr>
          <w:divsChild>
            <w:div w:id="376512631">
              <w:marLeft w:val="0"/>
              <w:marRight w:val="0"/>
              <w:marTop w:val="0"/>
              <w:marBottom w:val="0"/>
              <w:divBdr>
                <w:top w:val="none" w:sz="0" w:space="0" w:color="auto"/>
                <w:left w:val="none" w:sz="0" w:space="0" w:color="auto"/>
                <w:bottom w:val="none" w:sz="0" w:space="0" w:color="auto"/>
                <w:right w:val="none" w:sz="0" w:space="0" w:color="auto"/>
              </w:divBdr>
            </w:div>
          </w:divsChild>
        </w:div>
        <w:div w:id="62996639">
          <w:marLeft w:val="0"/>
          <w:marRight w:val="0"/>
          <w:marTop w:val="0"/>
          <w:marBottom w:val="0"/>
          <w:divBdr>
            <w:top w:val="none" w:sz="0" w:space="0" w:color="auto"/>
            <w:left w:val="none" w:sz="0" w:space="0" w:color="auto"/>
            <w:bottom w:val="none" w:sz="0" w:space="0" w:color="auto"/>
            <w:right w:val="none" w:sz="0" w:space="0" w:color="auto"/>
          </w:divBdr>
          <w:divsChild>
            <w:div w:id="693505845">
              <w:marLeft w:val="0"/>
              <w:marRight w:val="0"/>
              <w:marTop w:val="0"/>
              <w:marBottom w:val="0"/>
              <w:divBdr>
                <w:top w:val="none" w:sz="0" w:space="0" w:color="auto"/>
                <w:left w:val="none" w:sz="0" w:space="0" w:color="auto"/>
                <w:bottom w:val="none" w:sz="0" w:space="0" w:color="auto"/>
                <w:right w:val="none" w:sz="0" w:space="0" w:color="auto"/>
              </w:divBdr>
            </w:div>
          </w:divsChild>
        </w:div>
        <w:div w:id="63142933">
          <w:marLeft w:val="0"/>
          <w:marRight w:val="0"/>
          <w:marTop w:val="0"/>
          <w:marBottom w:val="0"/>
          <w:divBdr>
            <w:top w:val="none" w:sz="0" w:space="0" w:color="auto"/>
            <w:left w:val="none" w:sz="0" w:space="0" w:color="auto"/>
            <w:bottom w:val="none" w:sz="0" w:space="0" w:color="auto"/>
            <w:right w:val="none" w:sz="0" w:space="0" w:color="auto"/>
          </w:divBdr>
          <w:divsChild>
            <w:div w:id="1858152871">
              <w:marLeft w:val="0"/>
              <w:marRight w:val="0"/>
              <w:marTop w:val="0"/>
              <w:marBottom w:val="0"/>
              <w:divBdr>
                <w:top w:val="none" w:sz="0" w:space="0" w:color="auto"/>
                <w:left w:val="none" w:sz="0" w:space="0" w:color="auto"/>
                <w:bottom w:val="none" w:sz="0" w:space="0" w:color="auto"/>
                <w:right w:val="none" w:sz="0" w:space="0" w:color="auto"/>
              </w:divBdr>
            </w:div>
          </w:divsChild>
        </w:div>
        <w:div w:id="63182507">
          <w:marLeft w:val="0"/>
          <w:marRight w:val="0"/>
          <w:marTop w:val="0"/>
          <w:marBottom w:val="0"/>
          <w:divBdr>
            <w:top w:val="none" w:sz="0" w:space="0" w:color="auto"/>
            <w:left w:val="none" w:sz="0" w:space="0" w:color="auto"/>
            <w:bottom w:val="none" w:sz="0" w:space="0" w:color="auto"/>
            <w:right w:val="none" w:sz="0" w:space="0" w:color="auto"/>
          </w:divBdr>
          <w:divsChild>
            <w:div w:id="413090284">
              <w:marLeft w:val="0"/>
              <w:marRight w:val="0"/>
              <w:marTop w:val="0"/>
              <w:marBottom w:val="0"/>
              <w:divBdr>
                <w:top w:val="none" w:sz="0" w:space="0" w:color="auto"/>
                <w:left w:val="none" w:sz="0" w:space="0" w:color="auto"/>
                <w:bottom w:val="none" w:sz="0" w:space="0" w:color="auto"/>
                <w:right w:val="none" w:sz="0" w:space="0" w:color="auto"/>
              </w:divBdr>
            </w:div>
          </w:divsChild>
        </w:div>
        <w:div w:id="63723826">
          <w:marLeft w:val="0"/>
          <w:marRight w:val="0"/>
          <w:marTop w:val="0"/>
          <w:marBottom w:val="0"/>
          <w:divBdr>
            <w:top w:val="none" w:sz="0" w:space="0" w:color="auto"/>
            <w:left w:val="none" w:sz="0" w:space="0" w:color="auto"/>
            <w:bottom w:val="none" w:sz="0" w:space="0" w:color="auto"/>
            <w:right w:val="none" w:sz="0" w:space="0" w:color="auto"/>
          </w:divBdr>
          <w:divsChild>
            <w:div w:id="2000620505">
              <w:marLeft w:val="0"/>
              <w:marRight w:val="0"/>
              <w:marTop w:val="0"/>
              <w:marBottom w:val="0"/>
              <w:divBdr>
                <w:top w:val="none" w:sz="0" w:space="0" w:color="auto"/>
                <w:left w:val="none" w:sz="0" w:space="0" w:color="auto"/>
                <w:bottom w:val="none" w:sz="0" w:space="0" w:color="auto"/>
                <w:right w:val="none" w:sz="0" w:space="0" w:color="auto"/>
              </w:divBdr>
            </w:div>
          </w:divsChild>
        </w:div>
        <w:div w:id="64424585">
          <w:marLeft w:val="0"/>
          <w:marRight w:val="0"/>
          <w:marTop w:val="0"/>
          <w:marBottom w:val="0"/>
          <w:divBdr>
            <w:top w:val="none" w:sz="0" w:space="0" w:color="auto"/>
            <w:left w:val="none" w:sz="0" w:space="0" w:color="auto"/>
            <w:bottom w:val="none" w:sz="0" w:space="0" w:color="auto"/>
            <w:right w:val="none" w:sz="0" w:space="0" w:color="auto"/>
          </w:divBdr>
          <w:divsChild>
            <w:div w:id="1860923934">
              <w:marLeft w:val="0"/>
              <w:marRight w:val="0"/>
              <w:marTop w:val="0"/>
              <w:marBottom w:val="0"/>
              <w:divBdr>
                <w:top w:val="none" w:sz="0" w:space="0" w:color="auto"/>
                <w:left w:val="none" w:sz="0" w:space="0" w:color="auto"/>
                <w:bottom w:val="none" w:sz="0" w:space="0" w:color="auto"/>
                <w:right w:val="none" w:sz="0" w:space="0" w:color="auto"/>
              </w:divBdr>
            </w:div>
          </w:divsChild>
        </w:div>
        <w:div w:id="64691921">
          <w:marLeft w:val="0"/>
          <w:marRight w:val="0"/>
          <w:marTop w:val="0"/>
          <w:marBottom w:val="0"/>
          <w:divBdr>
            <w:top w:val="none" w:sz="0" w:space="0" w:color="auto"/>
            <w:left w:val="none" w:sz="0" w:space="0" w:color="auto"/>
            <w:bottom w:val="none" w:sz="0" w:space="0" w:color="auto"/>
            <w:right w:val="none" w:sz="0" w:space="0" w:color="auto"/>
          </w:divBdr>
          <w:divsChild>
            <w:div w:id="1787893972">
              <w:marLeft w:val="0"/>
              <w:marRight w:val="0"/>
              <w:marTop w:val="0"/>
              <w:marBottom w:val="0"/>
              <w:divBdr>
                <w:top w:val="none" w:sz="0" w:space="0" w:color="auto"/>
                <w:left w:val="none" w:sz="0" w:space="0" w:color="auto"/>
                <w:bottom w:val="none" w:sz="0" w:space="0" w:color="auto"/>
                <w:right w:val="none" w:sz="0" w:space="0" w:color="auto"/>
              </w:divBdr>
            </w:div>
          </w:divsChild>
        </w:div>
        <w:div w:id="64768459">
          <w:marLeft w:val="0"/>
          <w:marRight w:val="0"/>
          <w:marTop w:val="0"/>
          <w:marBottom w:val="0"/>
          <w:divBdr>
            <w:top w:val="none" w:sz="0" w:space="0" w:color="auto"/>
            <w:left w:val="none" w:sz="0" w:space="0" w:color="auto"/>
            <w:bottom w:val="none" w:sz="0" w:space="0" w:color="auto"/>
            <w:right w:val="none" w:sz="0" w:space="0" w:color="auto"/>
          </w:divBdr>
          <w:divsChild>
            <w:div w:id="591474524">
              <w:marLeft w:val="0"/>
              <w:marRight w:val="0"/>
              <w:marTop w:val="0"/>
              <w:marBottom w:val="0"/>
              <w:divBdr>
                <w:top w:val="none" w:sz="0" w:space="0" w:color="auto"/>
                <w:left w:val="none" w:sz="0" w:space="0" w:color="auto"/>
                <w:bottom w:val="none" w:sz="0" w:space="0" w:color="auto"/>
                <w:right w:val="none" w:sz="0" w:space="0" w:color="auto"/>
              </w:divBdr>
            </w:div>
          </w:divsChild>
        </w:div>
        <w:div w:id="64884763">
          <w:marLeft w:val="0"/>
          <w:marRight w:val="0"/>
          <w:marTop w:val="0"/>
          <w:marBottom w:val="0"/>
          <w:divBdr>
            <w:top w:val="none" w:sz="0" w:space="0" w:color="auto"/>
            <w:left w:val="none" w:sz="0" w:space="0" w:color="auto"/>
            <w:bottom w:val="none" w:sz="0" w:space="0" w:color="auto"/>
            <w:right w:val="none" w:sz="0" w:space="0" w:color="auto"/>
          </w:divBdr>
          <w:divsChild>
            <w:div w:id="1442413900">
              <w:marLeft w:val="0"/>
              <w:marRight w:val="0"/>
              <w:marTop w:val="0"/>
              <w:marBottom w:val="0"/>
              <w:divBdr>
                <w:top w:val="none" w:sz="0" w:space="0" w:color="auto"/>
                <w:left w:val="none" w:sz="0" w:space="0" w:color="auto"/>
                <w:bottom w:val="none" w:sz="0" w:space="0" w:color="auto"/>
                <w:right w:val="none" w:sz="0" w:space="0" w:color="auto"/>
              </w:divBdr>
            </w:div>
          </w:divsChild>
        </w:div>
        <w:div w:id="65225991">
          <w:marLeft w:val="0"/>
          <w:marRight w:val="0"/>
          <w:marTop w:val="0"/>
          <w:marBottom w:val="0"/>
          <w:divBdr>
            <w:top w:val="none" w:sz="0" w:space="0" w:color="auto"/>
            <w:left w:val="none" w:sz="0" w:space="0" w:color="auto"/>
            <w:bottom w:val="none" w:sz="0" w:space="0" w:color="auto"/>
            <w:right w:val="none" w:sz="0" w:space="0" w:color="auto"/>
          </w:divBdr>
          <w:divsChild>
            <w:div w:id="723800136">
              <w:marLeft w:val="0"/>
              <w:marRight w:val="0"/>
              <w:marTop w:val="0"/>
              <w:marBottom w:val="0"/>
              <w:divBdr>
                <w:top w:val="none" w:sz="0" w:space="0" w:color="auto"/>
                <w:left w:val="none" w:sz="0" w:space="0" w:color="auto"/>
                <w:bottom w:val="none" w:sz="0" w:space="0" w:color="auto"/>
                <w:right w:val="none" w:sz="0" w:space="0" w:color="auto"/>
              </w:divBdr>
            </w:div>
          </w:divsChild>
        </w:div>
        <w:div w:id="65495901">
          <w:marLeft w:val="0"/>
          <w:marRight w:val="0"/>
          <w:marTop w:val="0"/>
          <w:marBottom w:val="0"/>
          <w:divBdr>
            <w:top w:val="none" w:sz="0" w:space="0" w:color="auto"/>
            <w:left w:val="none" w:sz="0" w:space="0" w:color="auto"/>
            <w:bottom w:val="none" w:sz="0" w:space="0" w:color="auto"/>
            <w:right w:val="none" w:sz="0" w:space="0" w:color="auto"/>
          </w:divBdr>
          <w:divsChild>
            <w:div w:id="159319474">
              <w:marLeft w:val="0"/>
              <w:marRight w:val="0"/>
              <w:marTop w:val="0"/>
              <w:marBottom w:val="0"/>
              <w:divBdr>
                <w:top w:val="none" w:sz="0" w:space="0" w:color="auto"/>
                <w:left w:val="none" w:sz="0" w:space="0" w:color="auto"/>
                <w:bottom w:val="none" w:sz="0" w:space="0" w:color="auto"/>
                <w:right w:val="none" w:sz="0" w:space="0" w:color="auto"/>
              </w:divBdr>
            </w:div>
          </w:divsChild>
        </w:div>
        <w:div w:id="65536797">
          <w:marLeft w:val="0"/>
          <w:marRight w:val="0"/>
          <w:marTop w:val="0"/>
          <w:marBottom w:val="0"/>
          <w:divBdr>
            <w:top w:val="none" w:sz="0" w:space="0" w:color="auto"/>
            <w:left w:val="none" w:sz="0" w:space="0" w:color="auto"/>
            <w:bottom w:val="none" w:sz="0" w:space="0" w:color="auto"/>
            <w:right w:val="none" w:sz="0" w:space="0" w:color="auto"/>
          </w:divBdr>
          <w:divsChild>
            <w:div w:id="2065986054">
              <w:marLeft w:val="0"/>
              <w:marRight w:val="0"/>
              <w:marTop w:val="0"/>
              <w:marBottom w:val="0"/>
              <w:divBdr>
                <w:top w:val="none" w:sz="0" w:space="0" w:color="auto"/>
                <w:left w:val="none" w:sz="0" w:space="0" w:color="auto"/>
                <w:bottom w:val="none" w:sz="0" w:space="0" w:color="auto"/>
                <w:right w:val="none" w:sz="0" w:space="0" w:color="auto"/>
              </w:divBdr>
            </w:div>
          </w:divsChild>
        </w:div>
        <w:div w:id="65617056">
          <w:marLeft w:val="0"/>
          <w:marRight w:val="0"/>
          <w:marTop w:val="0"/>
          <w:marBottom w:val="0"/>
          <w:divBdr>
            <w:top w:val="none" w:sz="0" w:space="0" w:color="auto"/>
            <w:left w:val="none" w:sz="0" w:space="0" w:color="auto"/>
            <w:bottom w:val="none" w:sz="0" w:space="0" w:color="auto"/>
            <w:right w:val="none" w:sz="0" w:space="0" w:color="auto"/>
          </w:divBdr>
          <w:divsChild>
            <w:div w:id="1968856474">
              <w:marLeft w:val="0"/>
              <w:marRight w:val="0"/>
              <w:marTop w:val="0"/>
              <w:marBottom w:val="0"/>
              <w:divBdr>
                <w:top w:val="none" w:sz="0" w:space="0" w:color="auto"/>
                <w:left w:val="none" w:sz="0" w:space="0" w:color="auto"/>
                <w:bottom w:val="none" w:sz="0" w:space="0" w:color="auto"/>
                <w:right w:val="none" w:sz="0" w:space="0" w:color="auto"/>
              </w:divBdr>
            </w:div>
          </w:divsChild>
        </w:div>
        <w:div w:id="67310251">
          <w:marLeft w:val="0"/>
          <w:marRight w:val="0"/>
          <w:marTop w:val="0"/>
          <w:marBottom w:val="0"/>
          <w:divBdr>
            <w:top w:val="none" w:sz="0" w:space="0" w:color="auto"/>
            <w:left w:val="none" w:sz="0" w:space="0" w:color="auto"/>
            <w:bottom w:val="none" w:sz="0" w:space="0" w:color="auto"/>
            <w:right w:val="none" w:sz="0" w:space="0" w:color="auto"/>
          </w:divBdr>
          <w:divsChild>
            <w:div w:id="1962031939">
              <w:marLeft w:val="0"/>
              <w:marRight w:val="0"/>
              <w:marTop w:val="0"/>
              <w:marBottom w:val="0"/>
              <w:divBdr>
                <w:top w:val="none" w:sz="0" w:space="0" w:color="auto"/>
                <w:left w:val="none" w:sz="0" w:space="0" w:color="auto"/>
                <w:bottom w:val="none" w:sz="0" w:space="0" w:color="auto"/>
                <w:right w:val="none" w:sz="0" w:space="0" w:color="auto"/>
              </w:divBdr>
            </w:div>
          </w:divsChild>
        </w:div>
        <w:div w:id="68037270">
          <w:marLeft w:val="0"/>
          <w:marRight w:val="0"/>
          <w:marTop w:val="0"/>
          <w:marBottom w:val="0"/>
          <w:divBdr>
            <w:top w:val="none" w:sz="0" w:space="0" w:color="auto"/>
            <w:left w:val="none" w:sz="0" w:space="0" w:color="auto"/>
            <w:bottom w:val="none" w:sz="0" w:space="0" w:color="auto"/>
            <w:right w:val="none" w:sz="0" w:space="0" w:color="auto"/>
          </w:divBdr>
          <w:divsChild>
            <w:div w:id="1858541873">
              <w:marLeft w:val="0"/>
              <w:marRight w:val="0"/>
              <w:marTop w:val="0"/>
              <w:marBottom w:val="0"/>
              <w:divBdr>
                <w:top w:val="none" w:sz="0" w:space="0" w:color="auto"/>
                <w:left w:val="none" w:sz="0" w:space="0" w:color="auto"/>
                <w:bottom w:val="none" w:sz="0" w:space="0" w:color="auto"/>
                <w:right w:val="none" w:sz="0" w:space="0" w:color="auto"/>
              </w:divBdr>
            </w:div>
          </w:divsChild>
        </w:div>
        <w:div w:id="68312251">
          <w:marLeft w:val="0"/>
          <w:marRight w:val="0"/>
          <w:marTop w:val="0"/>
          <w:marBottom w:val="0"/>
          <w:divBdr>
            <w:top w:val="none" w:sz="0" w:space="0" w:color="auto"/>
            <w:left w:val="none" w:sz="0" w:space="0" w:color="auto"/>
            <w:bottom w:val="none" w:sz="0" w:space="0" w:color="auto"/>
            <w:right w:val="none" w:sz="0" w:space="0" w:color="auto"/>
          </w:divBdr>
          <w:divsChild>
            <w:div w:id="243687634">
              <w:marLeft w:val="0"/>
              <w:marRight w:val="0"/>
              <w:marTop w:val="0"/>
              <w:marBottom w:val="0"/>
              <w:divBdr>
                <w:top w:val="none" w:sz="0" w:space="0" w:color="auto"/>
                <w:left w:val="none" w:sz="0" w:space="0" w:color="auto"/>
                <w:bottom w:val="none" w:sz="0" w:space="0" w:color="auto"/>
                <w:right w:val="none" w:sz="0" w:space="0" w:color="auto"/>
              </w:divBdr>
            </w:div>
          </w:divsChild>
        </w:div>
        <w:div w:id="68425703">
          <w:marLeft w:val="0"/>
          <w:marRight w:val="0"/>
          <w:marTop w:val="0"/>
          <w:marBottom w:val="0"/>
          <w:divBdr>
            <w:top w:val="none" w:sz="0" w:space="0" w:color="auto"/>
            <w:left w:val="none" w:sz="0" w:space="0" w:color="auto"/>
            <w:bottom w:val="none" w:sz="0" w:space="0" w:color="auto"/>
            <w:right w:val="none" w:sz="0" w:space="0" w:color="auto"/>
          </w:divBdr>
          <w:divsChild>
            <w:div w:id="137966882">
              <w:marLeft w:val="0"/>
              <w:marRight w:val="0"/>
              <w:marTop w:val="0"/>
              <w:marBottom w:val="0"/>
              <w:divBdr>
                <w:top w:val="none" w:sz="0" w:space="0" w:color="auto"/>
                <w:left w:val="none" w:sz="0" w:space="0" w:color="auto"/>
                <w:bottom w:val="none" w:sz="0" w:space="0" w:color="auto"/>
                <w:right w:val="none" w:sz="0" w:space="0" w:color="auto"/>
              </w:divBdr>
            </w:div>
          </w:divsChild>
        </w:div>
        <w:div w:id="68693983">
          <w:marLeft w:val="0"/>
          <w:marRight w:val="0"/>
          <w:marTop w:val="0"/>
          <w:marBottom w:val="0"/>
          <w:divBdr>
            <w:top w:val="none" w:sz="0" w:space="0" w:color="auto"/>
            <w:left w:val="none" w:sz="0" w:space="0" w:color="auto"/>
            <w:bottom w:val="none" w:sz="0" w:space="0" w:color="auto"/>
            <w:right w:val="none" w:sz="0" w:space="0" w:color="auto"/>
          </w:divBdr>
          <w:divsChild>
            <w:div w:id="1622687778">
              <w:marLeft w:val="0"/>
              <w:marRight w:val="0"/>
              <w:marTop w:val="0"/>
              <w:marBottom w:val="0"/>
              <w:divBdr>
                <w:top w:val="none" w:sz="0" w:space="0" w:color="auto"/>
                <w:left w:val="none" w:sz="0" w:space="0" w:color="auto"/>
                <w:bottom w:val="none" w:sz="0" w:space="0" w:color="auto"/>
                <w:right w:val="none" w:sz="0" w:space="0" w:color="auto"/>
              </w:divBdr>
            </w:div>
          </w:divsChild>
        </w:div>
        <w:div w:id="68701642">
          <w:marLeft w:val="0"/>
          <w:marRight w:val="0"/>
          <w:marTop w:val="0"/>
          <w:marBottom w:val="0"/>
          <w:divBdr>
            <w:top w:val="none" w:sz="0" w:space="0" w:color="auto"/>
            <w:left w:val="none" w:sz="0" w:space="0" w:color="auto"/>
            <w:bottom w:val="none" w:sz="0" w:space="0" w:color="auto"/>
            <w:right w:val="none" w:sz="0" w:space="0" w:color="auto"/>
          </w:divBdr>
          <w:divsChild>
            <w:div w:id="250429555">
              <w:marLeft w:val="0"/>
              <w:marRight w:val="0"/>
              <w:marTop w:val="0"/>
              <w:marBottom w:val="0"/>
              <w:divBdr>
                <w:top w:val="none" w:sz="0" w:space="0" w:color="auto"/>
                <w:left w:val="none" w:sz="0" w:space="0" w:color="auto"/>
                <w:bottom w:val="none" w:sz="0" w:space="0" w:color="auto"/>
                <w:right w:val="none" w:sz="0" w:space="0" w:color="auto"/>
              </w:divBdr>
            </w:div>
          </w:divsChild>
        </w:div>
        <w:div w:id="69040508">
          <w:marLeft w:val="0"/>
          <w:marRight w:val="0"/>
          <w:marTop w:val="0"/>
          <w:marBottom w:val="0"/>
          <w:divBdr>
            <w:top w:val="none" w:sz="0" w:space="0" w:color="auto"/>
            <w:left w:val="none" w:sz="0" w:space="0" w:color="auto"/>
            <w:bottom w:val="none" w:sz="0" w:space="0" w:color="auto"/>
            <w:right w:val="none" w:sz="0" w:space="0" w:color="auto"/>
          </w:divBdr>
          <w:divsChild>
            <w:div w:id="2101174772">
              <w:marLeft w:val="0"/>
              <w:marRight w:val="0"/>
              <w:marTop w:val="0"/>
              <w:marBottom w:val="0"/>
              <w:divBdr>
                <w:top w:val="none" w:sz="0" w:space="0" w:color="auto"/>
                <w:left w:val="none" w:sz="0" w:space="0" w:color="auto"/>
                <w:bottom w:val="none" w:sz="0" w:space="0" w:color="auto"/>
                <w:right w:val="none" w:sz="0" w:space="0" w:color="auto"/>
              </w:divBdr>
            </w:div>
          </w:divsChild>
        </w:div>
        <w:div w:id="71051577">
          <w:marLeft w:val="0"/>
          <w:marRight w:val="0"/>
          <w:marTop w:val="0"/>
          <w:marBottom w:val="0"/>
          <w:divBdr>
            <w:top w:val="none" w:sz="0" w:space="0" w:color="auto"/>
            <w:left w:val="none" w:sz="0" w:space="0" w:color="auto"/>
            <w:bottom w:val="none" w:sz="0" w:space="0" w:color="auto"/>
            <w:right w:val="none" w:sz="0" w:space="0" w:color="auto"/>
          </w:divBdr>
          <w:divsChild>
            <w:div w:id="1204751090">
              <w:marLeft w:val="0"/>
              <w:marRight w:val="0"/>
              <w:marTop w:val="0"/>
              <w:marBottom w:val="0"/>
              <w:divBdr>
                <w:top w:val="none" w:sz="0" w:space="0" w:color="auto"/>
                <w:left w:val="none" w:sz="0" w:space="0" w:color="auto"/>
                <w:bottom w:val="none" w:sz="0" w:space="0" w:color="auto"/>
                <w:right w:val="none" w:sz="0" w:space="0" w:color="auto"/>
              </w:divBdr>
            </w:div>
          </w:divsChild>
        </w:div>
        <w:div w:id="71124536">
          <w:marLeft w:val="0"/>
          <w:marRight w:val="0"/>
          <w:marTop w:val="0"/>
          <w:marBottom w:val="0"/>
          <w:divBdr>
            <w:top w:val="none" w:sz="0" w:space="0" w:color="auto"/>
            <w:left w:val="none" w:sz="0" w:space="0" w:color="auto"/>
            <w:bottom w:val="none" w:sz="0" w:space="0" w:color="auto"/>
            <w:right w:val="none" w:sz="0" w:space="0" w:color="auto"/>
          </w:divBdr>
          <w:divsChild>
            <w:div w:id="180360670">
              <w:marLeft w:val="0"/>
              <w:marRight w:val="0"/>
              <w:marTop w:val="0"/>
              <w:marBottom w:val="0"/>
              <w:divBdr>
                <w:top w:val="none" w:sz="0" w:space="0" w:color="auto"/>
                <w:left w:val="none" w:sz="0" w:space="0" w:color="auto"/>
                <w:bottom w:val="none" w:sz="0" w:space="0" w:color="auto"/>
                <w:right w:val="none" w:sz="0" w:space="0" w:color="auto"/>
              </w:divBdr>
            </w:div>
          </w:divsChild>
        </w:div>
        <w:div w:id="71512749">
          <w:marLeft w:val="0"/>
          <w:marRight w:val="0"/>
          <w:marTop w:val="0"/>
          <w:marBottom w:val="0"/>
          <w:divBdr>
            <w:top w:val="none" w:sz="0" w:space="0" w:color="auto"/>
            <w:left w:val="none" w:sz="0" w:space="0" w:color="auto"/>
            <w:bottom w:val="none" w:sz="0" w:space="0" w:color="auto"/>
            <w:right w:val="none" w:sz="0" w:space="0" w:color="auto"/>
          </w:divBdr>
          <w:divsChild>
            <w:div w:id="804470838">
              <w:marLeft w:val="0"/>
              <w:marRight w:val="0"/>
              <w:marTop w:val="0"/>
              <w:marBottom w:val="0"/>
              <w:divBdr>
                <w:top w:val="none" w:sz="0" w:space="0" w:color="auto"/>
                <w:left w:val="none" w:sz="0" w:space="0" w:color="auto"/>
                <w:bottom w:val="none" w:sz="0" w:space="0" w:color="auto"/>
                <w:right w:val="none" w:sz="0" w:space="0" w:color="auto"/>
              </w:divBdr>
            </w:div>
          </w:divsChild>
        </w:div>
        <w:div w:id="71700233">
          <w:marLeft w:val="0"/>
          <w:marRight w:val="0"/>
          <w:marTop w:val="0"/>
          <w:marBottom w:val="0"/>
          <w:divBdr>
            <w:top w:val="none" w:sz="0" w:space="0" w:color="auto"/>
            <w:left w:val="none" w:sz="0" w:space="0" w:color="auto"/>
            <w:bottom w:val="none" w:sz="0" w:space="0" w:color="auto"/>
            <w:right w:val="none" w:sz="0" w:space="0" w:color="auto"/>
          </w:divBdr>
          <w:divsChild>
            <w:div w:id="1887913322">
              <w:marLeft w:val="0"/>
              <w:marRight w:val="0"/>
              <w:marTop w:val="0"/>
              <w:marBottom w:val="0"/>
              <w:divBdr>
                <w:top w:val="none" w:sz="0" w:space="0" w:color="auto"/>
                <w:left w:val="none" w:sz="0" w:space="0" w:color="auto"/>
                <w:bottom w:val="none" w:sz="0" w:space="0" w:color="auto"/>
                <w:right w:val="none" w:sz="0" w:space="0" w:color="auto"/>
              </w:divBdr>
            </w:div>
          </w:divsChild>
        </w:div>
        <w:div w:id="72050716">
          <w:marLeft w:val="0"/>
          <w:marRight w:val="0"/>
          <w:marTop w:val="0"/>
          <w:marBottom w:val="0"/>
          <w:divBdr>
            <w:top w:val="none" w:sz="0" w:space="0" w:color="auto"/>
            <w:left w:val="none" w:sz="0" w:space="0" w:color="auto"/>
            <w:bottom w:val="none" w:sz="0" w:space="0" w:color="auto"/>
            <w:right w:val="none" w:sz="0" w:space="0" w:color="auto"/>
          </w:divBdr>
          <w:divsChild>
            <w:div w:id="420950433">
              <w:marLeft w:val="0"/>
              <w:marRight w:val="0"/>
              <w:marTop w:val="0"/>
              <w:marBottom w:val="0"/>
              <w:divBdr>
                <w:top w:val="none" w:sz="0" w:space="0" w:color="auto"/>
                <w:left w:val="none" w:sz="0" w:space="0" w:color="auto"/>
                <w:bottom w:val="none" w:sz="0" w:space="0" w:color="auto"/>
                <w:right w:val="none" w:sz="0" w:space="0" w:color="auto"/>
              </w:divBdr>
            </w:div>
          </w:divsChild>
        </w:div>
        <w:div w:id="72625821">
          <w:marLeft w:val="0"/>
          <w:marRight w:val="0"/>
          <w:marTop w:val="0"/>
          <w:marBottom w:val="0"/>
          <w:divBdr>
            <w:top w:val="none" w:sz="0" w:space="0" w:color="auto"/>
            <w:left w:val="none" w:sz="0" w:space="0" w:color="auto"/>
            <w:bottom w:val="none" w:sz="0" w:space="0" w:color="auto"/>
            <w:right w:val="none" w:sz="0" w:space="0" w:color="auto"/>
          </w:divBdr>
          <w:divsChild>
            <w:div w:id="1627273837">
              <w:marLeft w:val="0"/>
              <w:marRight w:val="0"/>
              <w:marTop w:val="0"/>
              <w:marBottom w:val="0"/>
              <w:divBdr>
                <w:top w:val="none" w:sz="0" w:space="0" w:color="auto"/>
                <w:left w:val="none" w:sz="0" w:space="0" w:color="auto"/>
                <w:bottom w:val="none" w:sz="0" w:space="0" w:color="auto"/>
                <w:right w:val="none" w:sz="0" w:space="0" w:color="auto"/>
              </w:divBdr>
            </w:div>
          </w:divsChild>
        </w:div>
        <w:div w:id="72750137">
          <w:marLeft w:val="0"/>
          <w:marRight w:val="0"/>
          <w:marTop w:val="0"/>
          <w:marBottom w:val="0"/>
          <w:divBdr>
            <w:top w:val="none" w:sz="0" w:space="0" w:color="auto"/>
            <w:left w:val="none" w:sz="0" w:space="0" w:color="auto"/>
            <w:bottom w:val="none" w:sz="0" w:space="0" w:color="auto"/>
            <w:right w:val="none" w:sz="0" w:space="0" w:color="auto"/>
          </w:divBdr>
          <w:divsChild>
            <w:div w:id="555748563">
              <w:marLeft w:val="0"/>
              <w:marRight w:val="0"/>
              <w:marTop w:val="0"/>
              <w:marBottom w:val="0"/>
              <w:divBdr>
                <w:top w:val="none" w:sz="0" w:space="0" w:color="auto"/>
                <w:left w:val="none" w:sz="0" w:space="0" w:color="auto"/>
                <w:bottom w:val="none" w:sz="0" w:space="0" w:color="auto"/>
                <w:right w:val="none" w:sz="0" w:space="0" w:color="auto"/>
              </w:divBdr>
            </w:div>
          </w:divsChild>
        </w:div>
        <w:div w:id="72899973">
          <w:marLeft w:val="0"/>
          <w:marRight w:val="0"/>
          <w:marTop w:val="0"/>
          <w:marBottom w:val="0"/>
          <w:divBdr>
            <w:top w:val="none" w:sz="0" w:space="0" w:color="auto"/>
            <w:left w:val="none" w:sz="0" w:space="0" w:color="auto"/>
            <w:bottom w:val="none" w:sz="0" w:space="0" w:color="auto"/>
            <w:right w:val="none" w:sz="0" w:space="0" w:color="auto"/>
          </w:divBdr>
          <w:divsChild>
            <w:div w:id="932057579">
              <w:marLeft w:val="0"/>
              <w:marRight w:val="0"/>
              <w:marTop w:val="0"/>
              <w:marBottom w:val="0"/>
              <w:divBdr>
                <w:top w:val="none" w:sz="0" w:space="0" w:color="auto"/>
                <w:left w:val="none" w:sz="0" w:space="0" w:color="auto"/>
                <w:bottom w:val="none" w:sz="0" w:space="0" w:color="auto"/>
                <w:right w:val="none" w:sz="0" w:space="0" w:color="auto"/>
              </w:divBdr>
            </w:div>
          </w:divsChild>
        </w:div>
        <w:div w:id="73401575">
          <w:marLeft w:val="0"/>
          <w:marRight w:val="0"/>
          <w:marTop w:val="0"/>
          <w:marBottom w:val="0"/>
          <w:divBdr>
            <w:top w:val="none" w:sz="0" w:space="0" w:color="auto"/>
            <w:left w:val="none" w:sz="0" w:space="0" w:color="auto"/>
            <w:bottom w:val="none" w:sz="0" w:space="0" w:color="auto"/>
            <w:right w:val="none" w:sz="0" w:space="0" w:color="auto"/>
          </w:divBdr>
          <w:divsChild>
            <w:div w:id="720907384">
              <w:marLeft w:val="0"/>
              <w:marRight w:val="0"/>
              <w:marTop w:val="0"/>
              <w:marBottom w:val="0"/>
              <w:divBdr>
                <w:top w:val="none" w:sz="0" w:space="0" w:color="auto"/>
                <w:left w:val="none" w:sz="0" w:space="0" w:color="auto"/>
                <w:bottom w:val="none" w:sz="0" w:space="0" w:color="auto"/>
                <w:right w:val="none" w:sz="0" w:space="0" w:color="auto"/>
              </w:divBdr>
            </w:div>
          </w:divsChild>
        </w:div>
        <w:div w:id="73745822">
          <w:marLeft w:val="0"/>
          <w:marRight w:val="0"/>
          <w:marTop w:val="0"/>
          <w:marBottom w:val="0"/>
          <w:divBdr>
            <w:top w:val="none" w:sz="0" w:space="0" w:color="auto"/>
            <w:left w:val="none" w:sz="0" w:space="0" w:color="auto"/>
            <w:bottom w:val="none" w:sz="0" w:space="0" w:color="auto"/>
            <w:right w:val="none" w:sz="0" w:space="0" w:color="auto"/>
          </w:divBdr>
          <w:divsChild>
            <w:div w:id="1091512089">
              <w:marLeft w:val="0"/>
              <w:marRight w:val="0"/>
              <w:marTop w:val="0"/>
              <w:marBottom w:val="0"/>
              <w:divBdr>
                <w:top w:val="none" w:sz="0" w:space="0" w:color="auto"/>
                <w:left w:val="none" w:sz="0" w:space="0" w:color="auto"/>
                <w:bottom w:val="none" w:sz="0" w:space="0" w:color="auto"/>
                <w:right w:val="none" w:sz="0" w:space="0" w:color="auto"/>
              </w:divBdr>
            </w:div>
          </w:divsChild>
        </w:div>
        <w:div w:id="74473243">
          <w:marLeft w:val="0"/>
          <w:marRight w:val="0"/>
          <w:marTop w:val="0"/>
          <w:marBottom w:val="0"/>
          <w:divBdr>
            <w:top w:val="none" w:sz="0" w:space="0" w:color="auto"/>
            <w:left w:val="none" w:sz="0" w:space="0" w:color="auto"/>
            <w:bottom w:val="none" w:sz="0" w:space="0" w:color="auto"/>
            <w:right w:val="none" w:sz="0" w:space="0" w:color="auto"/>
          </w:divBdr>
          <w:divsChild>
            <w:div w:id="1746797718">
              <w:marLeft w:val="0"/>
              <w:marRight w:val="0"/>
              <w:marTop w:val="0"/>
              <w:marBottom w:val="0"/>
              <w:divBdr>
                <w:top w:val="none" w:sz="0" w:space="0" w:color="auto"/>
                <w:left w:val="none" w:sz="0" w:space="0" w:color="auto"/>
                <w:bottom w:val="none" w:sz="0" w:space="0" w:color="auto"/>
                <w:right w:val="none" w:sz="0" w:space="0" w:color="auto"/>
              </w:divBdr>
            </w:div>
          </w:divsChild>
        </w:div>
        <w:div w:id="74667675">
          <w:marLeft w:val="0"/>
          <w:marRight w:val="0"/>
          <w:marTop w:val="0"/>
          <w:marBottom w:val="0"/>
          <w:divBdr>
            <w:top w:val="none" w:sz="0" w:space="0" w:color="auto"/>
            <w:left w:val="none" w:sz="0" w:space="0" w:color="auto"/>
            <w:bottom w:val="none" w:sz="0" w:space="0" w:color="auto"/>
            <w:right w:val="none" w:sz="0" w:space="0" w:color="auto"/>
          </w:divBdr>
          <w:divsChild>
            <w:div w:id="927546726">
              <w:marLeft w:val="0"/>
              <w:marRight w:val="0"/>
              <w:marTop w:val="0"/>
              <w:marBottom w:val="0"/>
              <w:divBdr>
                <w:top w:val="none" w:sz="0" w:space="0" w:color="auto"/>
                <w:left w:val="none" w:sz="0" w:space="0" w:color="auto"/>
                <w:bottom w:val="none" w:sz="0" w:space="0" w:color="auto"/>
                <w:right w:val="none" w:sz="0" w:space="0" w:color="auto"/>
              </w:divBdr>
            </w:div>
          </w:divsChild>
        </w:div>
        <w:div w:id="74790944">
          <w:marLeft w:val="0"/>
          <w:marRight w:val="0"/>
          <w:marTop w:val="0"/>
          <w:marBottom w:val="0"/>
          <w:divBdr>
            <w:top w:val="none" w:sz="0" w:space="0" w:color="auto"/>
            <w:left w:val="none" w:sz="0" w:space="0" w:color="auto"/>
            <w:bottom w:val="none" w:sz="0" w:space="0" w:color="auto"/>
            <w:right w:val="none" w:sz="0" w:space="0" w:color="auto"/>
          </w:divBdr>
          <w:divsChild>
            <w:div w:id="918562652">
              <w:marLeft w:val="0"/>
              <w:marRight w:val="0"/>
              <w:marTop w:val="0"/>
              <w:marBottom w:val="0"/>
              <w:divBdr>
                <w:top w:val="none" w:sz="0" w:space="0" w:color="auto"/>
                <w:left w:val="none" w:sz="0" w:space="0" w:color="auto"/>
                <w:bottom w:val="none" w:sz="0" w:space="0" w:color="auto"/>
                <w:right w:val="none" w:sz="0" w:space="0" w:color="auto"/>
              </w:divBdr>
            </w:div>
          </w:divsChild>
        </w:div>
        <w:div w:id="75056646">
          <w:marLeft w:val="0"/>
          <w:marRight w:val="0"/>
          <w:marTop w:val="0"/>
          <w:marBottom w:val="0"/>
          <w:divBdr>
            <w:top w:val="none" w:sz="0" w:space="0" w:color="auto"/>
            <w:left w:val="none" w:sz="0" w:space="0" w:color="auto"/>
            <w:bottom w:val="none" w:sz="0" w:space="0" w:color="auto"/>
            <w:right w:val="none" w:sz="0" w:space="0" w:color="auto"/>
          </w:divBdr>
          <w:divsChild>
            <w:div w:id="1484732403">
              <w:marLeft w:val="0"/>
              <w:marRight w:val="0"/>
              <w:marTop w:val="0"/>
              <w:marBottom w:val="0"/>
              <w:divBdr>
                <w:top w:val="none" w:sz="0" w:space="0" w:color="auto"/>
                <w:left w:val="none" w:sz="0" w:space="0" w:color="auto"/>
                <w:bottom w:val="none" w:sz="0" w:space="0" w:color="auto"/>
                <w:right w:val="none" w:sz="0" w:space="0" w:color="auto"/>
              </w:divBdr>
            </w:div>
          </w:divsChild>
        </w:div>
        <w:div w:id="75517109">
          <w:marLeft w:val="0"/>
          <w:marRight w:val="0"/>
          <w:marTop w:val="0"/>
          <w:marBottom w:val="0"/>
          <w:divBdr>
            <w:top w:val="none" w:sz="0" w:space="0" w:color="auto"/>
            <w:left w:val="none" w:sz="0" w:space="0" w:color="auto"/>
            <w:bottom w:val="none" w:sz="0" w:space="0" w:color="auto"/>
            <w:right w:val="none" w:sz="0" w:space="0" w:color="auto"/>
          </w:divBdr>
          <w:divsChild>
            <w:div w:id="716852269">
              <w:marLeft w:val="0"/>
              <w:marRight w:val="0"/>
              <w:marTop w:val="0"/>
              <w:marBottom w:val="0"/>
              <w:divBdr>
                <w:top w:val="none" w:sz="0" w:space="0" w:color="auto"/>
                <w:left w:val="none" w:sz="0" w:space="0" w:color="auto"/>
                <w:bottom w:val="none" w:sz="0" w:space="0" w:color="auto"/>
                <w:right w:val="none" w:sz="0" w:space="0" w:color="auto"/>
              </w:divBdr>
            </w:div>
          </w:divsChild>
        </w:div>
        <w:div w:id="75634208">
          <w:marLeft w:val="0"/>
          <w:marRight w:val="0"/>
          <w:marTop w:val="0"/>
          <w:marBottom w:val="0"/>
          <w:divBdr>
            <w:top w:val="none" w:sz="0" w:space="0" w:color="auto"/>
            <w:left w:val="none" w:sz="0" w:space="0" w:color="auto"/>
            <w:bottom w:val="none" w:sz="0" w:space="0" w:color="auto"/>
            <w:right w:val="none" w:sz="0" w:space="0" w:color="auto"/>
          </w:divBdr>
          <w:divsChild>
            <w:div w:id="1620643918">
              <w:marLeft w:val="0"/>
              <w:marRight w:val="0"/>
              <w:marTop w:val="0"/>
              <w:marBottom w:val="0"/>
              <w:divBdr>
                <w:top w:val="none" w:sz="0" w:space="0" w:color="auto"/>
                <w:left w:val="none" w:sz="0" w:space="0" w:color="auto"/>
                <w:bottom w:val="none" w:sz="0" w:space="0" w:color="auto"/>
                <w:right w:val="none" w:sz="0" w:space="0" w:color="auto"/>
              </w:divBdr>
            </w:div>
          </w:divsChild>
        </w:div>
        <w:div w:id="76556634">
          <w:marLeft w:val="0"/>
          <w:marRight w:val="0"/>
          <w:marTop w:val="0"/>
          <w:marBottom w:val="0"/>
          <w:divBdr>
            <w:top w:val="none" w:sz="0" w:space="0" w:color="auto"/>
            <w:left w:val="none" w:sz="0" w:space="0" w:color="auto"/>
            <w:bottom w:val="none" w:sz="0" w:space="0" w:color="auto"/>
            <w:right w:val="none" w:sz="0" w:space="0" w:color="auto"/>
          </w:divBdr>
          <w:divsChild>
            <w:div w:id="214853352">
              <w:marLeft w:val="0"/>
              <w:marRight w:val="0"/>
              <w:marTop w:val="0"/>
              <w:marBottom w:val="0"/>
              <w:divBdr>
                <w:top w:val="none" w:sz="0" w:space="0" w:color="auto"/>
                <w:left w:val="none" w:sz="0" w:space="0" w:color="auto"/>
                <w:bottom w:val="none" w:sz="0" w:space="0" w:color="auto"/>
                <w:right w:val="none" w:sz="0" w:space="0" w:color="auto"/>
              </w:divBdr>
            </w:div>
          </w:divsChild>
        </w:div>
        <w:div w:id="76639514">
          <w:marLeft w:val="0"/>
          <w:marRight w:val="0"/>
          <w:marTop w:val="0"/>
          <w:marBottom w:val="0"/>
          <w:divBdr>
            <w:top w:val="none" w:sz="0" w:space="0" w:color="auto"/>
            <w:left w:val="none" w:sz="0" w:space="0" w:color="auto"/>
            <w:bottom w:val="none" w:sz="0" w:space="0" w:color="auto"/>
            <w:right w:val="none" w:sz="0" w:space="0" w:color="auto"/>
          </w:divBdr>
          <w:divsChild>
            <w:div w:id="1955670506">
              <w:marLeft w:val="0"/>
              <w:marRight w:val="0"/>
              <w:marTop w:val="0"/>
              <w:marBottom w:val="0"/>
              <w:divBdr>
                <w:top w:val="none" w:sz="0" w:space="0" w:color="auto"/>
                <w:left w:val="none" w:sz="0" w:space="0" w:color="auto"/>
                <w:bottom w:val="none" w:sz="0" w:space="0" w:color="auto"/>
                <w:right w:val="none" w:sz="0" w:space="0" w:color="auto"/>
              </w:divBdr>
            </w:div>
          </w:divsChild>
        </w:div>
        <w:div w:id="78068551">
          <w:marLeft w:val="0"/>
          <w:marRight w:val="0"/>
          <w:marTop w:val="0"/>
          <w:marBottom w:val="0"/>
          <w:divBdr>
            <w:top w:val="none" w:sz="0" w:space="0" w:color="auto"/>
            <w:left w:val="none" w:sz="0" w:space="0" w:color="auto"/>
            <w:bottom w:val="none" w:sz="0" w:space="0" w:color="auto"/>
            <w:right w:val="none" w:sz="0" w:space="0" w:color="auto"/>
          </w:divBdr>
          <w:divsChild>
            <w:div w:id="574704438">
              <w:marLeft w:val="0"/>
              <w:marRight w:val="0"/>
              <w:marTop w:val="0"/>
              <w:marBottom w:val="0"/>
              <w:divBdr>
                <w:top w:val="none" w:sz="0" w:space="0" w:color="auto"/>
                <w:left w:val="none" w:sz="0" w:space="0" w:color="auto"/>
                <w:bottom w:val="none" w:sz="0" w:space="0" w:color="auto"/>
                <w:right w:val="none" w:sz="0" w:space="0" w:color="auto"/>
              </w:divBdr>
            </w:div>
          </w:divsChild>
        </w:div>
        <w:div w:id="80806471">
          <w:marLeft w:val="0"/>
          <w:marRight w:val="0"/>
          <w:marTop w:val="0"/>
          <w:marBottom w:val="0"/>
          <w:divBdr>
            <w:top w:val="none" w:sz="0" w:space="0" w:color="auto"/>
            <w:left w:val="none" w:sz="0" w:space="0" w:color="auto"/>
            <w:bottom w:val="none" w:sz="0" w:space="0" w:color="auto"/>
            <w:right w:val="none" w:sz="0" w:space="0" w:color="auto"/>
          </w:divBdr>
          <w:divsChild>
            <w:div w:id="34738184">
              <w:marLeft w:val="0"/>
              <w:marRight w:val="0"/>
              <w:marTop w:val="0"/>
              <w:marBottom w:val="0"/>
              <w:divBdr>
                <w:top w:val="none" w:sz="0" w:space="0" w:color="auto"/>
                <w:left w:val="none" w:sz="0" w:space="0" w:color="auto"/>
                <w:bottom w:val="none" w:sz="0" w:space="0" w:color="auto"/>
                <w:right w:val="none" w:sz="0" w:space="0" w:color="auto"/>
              </w:divBdr>
            </w:div>
          </w:divsChild>
        </w:div>
        <w:div w:id="80954975">
          <w:marLeft w:val="0"/>
          <w:marRight w:val="0"/>
          <w:marTop w:val="0"/>
          <w:marBottom w:val="0"/>
          <w:divBdr>
            <w:top w:val="none" w:sz="0" w:space="0" w:color="auto"/>
            <w:left w:val="none" w:sz="0" w:space="0" w:color="auto"/>
            <w:bottom w:val="none" w:sz="0" w:space="0" w:color="auto"/>
            <w:right w:val="none" w:sz="0" w:space="0" w:color="auto"/>
          </w:divBdr>
          <w:divsChild>
            <w:div w:id="1250117841">
              <w:marLeft w:val="0"/>
              <w:marRight w:val="0"/>
              <w:marTop w:val="0"/>
              <w:marBottom w:val="0"/>
              <w:divBdr>
                <w:top w:val="none" w:sz="0" w:space="0" w:color="auto"/>
                <w:left w:val="none" w:sz="0" w:space="0" w:color="auto"/>
                <w:bottom w:val="none" w:sz="0" w:space="0" w:color="auto"/>
                <w:right w:val="none" w:sz="0" w:space="0" w:color="auto"/>
              </w:divBdr>
            </w:div>
          </w:divsChild>
        </w:div>
        <w:div w:id="81151361">
          <w:marLeft w:val="0"/>
          <w:marRight w:val="0"/>
          <w:marTop w:val="0"/>
          <w:marBottom w:val="0"/>
          <w:divBdr>
            <w:top w:val="none" w:sz="0" w:space="0" w:color="auto"/>
            <w:left w:val="none" w:sz="0" w:space="0" w:color="auto"/>
            <w:bottom w:val="none" w:sz="0" w:space="0" w:color="auto"/>
            <w:right w:val="none" w:sz="0" w:space="0" w:color="auto"/>
          </w:divBdr>
          <w:divsChild>
            <w:div w:id="1390837442">
              <w:marLeft w:val="0"/>
              <w:marRight w:val="0"/>
              <w:marTop w:val="0"/>
              <w:marBottom w:val="0"/>
              <w:divBdr>
                <w:top w:val="none" w:sz="0" w:space="0" w:color="auto"/>
                <w:left w:val="none" w:sz="0" w:space="0" w:color="auto"/>
                <w:bottom w:val="none" w:sz="0" w:space="0" w:color="auto"/>
                <w:right w:val="none" w:sz="0" w:space="0" w:color="auto"/>
              </w:divBdr>
            </w:div>
          </w:divsChild>
        </w:div>
        <w:div w:id="81294829">
          <w:marLeft w:val="0"/>
          <w:marRight w:val="0"/>
          <w:marTop w:val="0"/>
          <w:marBottom w:val="0"/>
          <w:divBdr>
            <w:top w:val="none" w:sz="0" w:space="0" w:color="auto"/>
            <w:left w:val="none" w:sz="0" w:space="0" w:color="auto"/>
            <w:bottom w:val="none" w:sz="0" w:space="0" w:color="auto"/>
            <w:right w:val="none" w:sz="0" w:space="0" w:color="auto"/>
          </w:divBdr>
          <w:divsChild>
            <w:div w:id="1756972297">
              <w:marLeft w:val="0"/>
              <w:marRight w:val="0"/>
              <w:marTop w:val="0"/>
              <w:marBottom w:val="0"/>
              <w:divBdr>
                <w:top w:val="none" w:sz="0" w:space="0" w:color="auto"/>
                <w:left w:val="none" w:sz="0" w:space="0" w:color="auto"/>
                <w:bottom w:val="none" w:sz="0" w:space="0" w:color="auto"/>
                <w:right w:val="none" w:sz="0" w:space="0" w:color="auto"/>
              </w:divBdr>
            </w:div>
          </w:divsChild>
        </w:div>
        <w:div w:id="81687900">
          <w:marLeft w:val="0"/>
          <w:marRight w:val="0"/>
          <w:marTop w:val="0"/>
          <w:marBottom w:val="0"/>
          <w:divBdr>
            <w:top w:val="none" w:sz="0" w:space="0" w:color="auto"/>
            <w:left w:val="none" w:sz="0" w:space="0" w:color="auto"/>
            <w:bottom w:val="none" w:sz="0" w:space="0" w:color="auto"/>
            <w:right w:val="none" w:sz="0" w:space="0" w:color="auto"/>
          </w:divBdr>
          <w:divsChild>
            <w:div w:id="539780760">
              <w:marLeft w:val="0"/>
              <w:marRight w:val="0"/>
              <w:marTop w:val="0"/>
              <w:marBottom w:val="0"/>
              <w:divBdr>
                <w:top w:val="none" w:sz="0" w:space="0" w:color="auto"/>
                <w:left w:val="none" w:sz="0" w:space="0" w:color="auto"/>
                <w:bottom w:val="none" w:sz="0" w:space="0" w:color="auto"/>
                <w:right w:val="none" w:sz="0" w:space="0" w:color="auto"/>
              </w:divBdr>
            </w:div>
          </w:divsChild>
        </w:div>
        <w:div w:id="81992130">
          <w:marLeft w:val="0"/>
          <w:marRight w:val="0"/>
          <w:marTop w:val="0"/>
          <w:marBottom w:val="0"/>
          <w:divBdr>
            <w:top w:val="none" w:sz="0" w:space="0" w:color="auto"/>
            <w:left w:val="none" w:sz="0" w:space="0" w:color="auto"/>
            <w:bottom w:val="none" w:sz="0" w:space="0" w:color="auto"/>
            <w:right w:val="none" w:sz="0" w:space="0" w:color="auto"/>
          </w:divBdr>
          <w:divsChild>
            <w:div w:id="1320616036">
              <w:marLeft w:val="0"/>
              <w:marRight w:val="0"/>
              <w:marTop w:val="0"/>
              <w:marBottom w:val="0"/>
              <w:divBdr>
                <w:top w:val="none" w:sz="0" w:space="0" w:color="auto"/>
                <w:left w:val="none" w:sz="0" w:space="0" w:color="auto"/>
                <w:bottom w:val="none" w:sz="0" w:space="0" w:color="auto"/>
                <w:right w:val="none" w:sz="0" w:space="0" w:color="auto"/>
              </w:divBdr>
            </w:div>
          </w:divsChild>
        </w:div>
        <w:div w:id="82148203">
          <w:marLeft w:val="0"/>
          <w:marRight w:val="0"/>
          <w:marTop w:val="0"/>
          <w:marBottom w:val="0"/>
          <w:divBdr>
            <w:top w:val="none" w:sz="0" w:space="0" w:color="auto"/>
            <w:left w:val="none" w:sz="0" w:space="0" w:color="auto"/>
            <w:bottom w:val="none" w:sz="0" w:space="0" w:color="auto"/>
            <w:right w:val="none" w:sz="0" w:space="0" w:color="auto"/>
          </w:divBdr>
          <w:divsChild>
            <w:div w:id="1367943678">
              <w:marLeft w:val="0"/>
              <w:marRight w:val="0"/>
              <w:marTop w:val="0"/>
              <w:marBottom w:val="0"/>
              <w:divBdr>
                <w:top w:val="none" w:sz="0" w:space="0" w:color="auto"/>
                <w:left w:val="none" w:sz="0" w:space="0" w:color="auto"/>
                <w:bottom w:val="none" w:sz="0" w:space="0" w:color="auto"/>
                <w:right w:val="none" w:sz="0" w:space="0" w:color="auto"/>
              </w:divBdr>
            </w:div>
          </w:divsChild>
        </w:div>
        <w:div w:id="82843568">
          <w:marLeft w:val="0"/>
          <w:marRight w:val="0"/>
          <w:marTop w:val="0"/>
          <w:marBottom w:val="0"/>
          <w:divBdr>
            <w:top w:val="none" w:sz="0" w:space="0" w:color="auto"/>
            <w:left w:val="none" w:sz="0" w:space="0" w:color="auto"/>
            <w:bottom w:val="none" w:sz="0" w:space="0" w:color="auto"/>
            <w:right w:val="none" w:sz="0" w:space="0" w:color="auto"/>
          </w:divBdr>
          <w:divsChild>
            <w:div w:id="1552158544">
              <w:marLeft w:val="0"/>
              <w:marRight w:val="0"/>
              <w:marTop w:val="0"/>
              <w:marBottom w:val="0"/>
              <w:divBdr>
                <w:top w:val="none" w:sz="0" w:space="0" w:color="auto"/>
                <w:left w:val="none" w:sz="0" w:space="0" w:color="auto"/>
                <w:bottom w:val="none" w:sz="0" w:space="0" w:color="auto"/>
                <w:right w:val="none" w:sz="0" w:space="0" w:color="auto"/>
              </w:divBdr>
            </w:div>
          </w:divsChild>
        </w:div>
        <w:div w:id="83035428">
          <w:marLeft w:val="0"/>
          <w:marRight w:val="0"/>
          <w:marTop w:val="0"/>
          <w:marBottom w:val="0"/>
          <w:divBdr>
            <w:top w:val="none" w:sz="0" w:space="0" w:color="auto"/>
            <w:left w:val="none" w:sz="0" w:space="0" w:color="auto"/>
            <w:bottom w:val="none" w:sz="0" w:space="0" w:color="auto"/>
            <w:right w:val="none" w:sz="0" w:space="0" w:color="auto"/>
          </w:divBdr>
          <w:divsChild>
            <w:div w:id="1985307858">
              <w:marLeft w:val="0"/>
              <w:marRight w:val="0"/>
              <w:marTop w:val="0"/>
              <w:marBottom w:val="0"/>
              <w:divBdr>
                <w:top w:val="none" w:sz="0" w:space="0" w:color="auto"/>
                <w:left w:val="none" w:sz="0" w:space="0" w:color="auto"/>
                <w:bottom w:val="none" w:sz="0" w:space="0" w:color="auto"/>
                <w:right w:val="none" w:sz="0" w:space="0" w:color="auto"/>
              </w:divBdr>
            </w:div>
          </w:divsChild>
        </w:div>
        <w:div w:id="83649405">
          <w:marLeft w:val="0"/>
          <w:marRight w:val="0"/>
          <w:marTop w:val="0"/>
          <w:marBottom w:val="0"/>
          <w:divBdr>
            <w:top w:val="none" w:sz="0" w:space="0" w:color="auto"/>
            <w:left w:val="none" w:sz="0" w:space="0" w:color="auto"/>
            <w:bottom w:val="none" w:sz="0" w:space="0" w:color="auto"/>
            <w:right w:val="none" w:sz="0" w:space="0" w:color="auto"/>
          </w:divBdr>
          <w:divsChild>
            <w:div w:id="261645249">
              <w:marLeft w:val="0"/>
              <w:marRight w:val="0"/>
              <w:marTop w:val="0"/>
              <w:marBottom w:val="0"/>
              <w:divBdr>
                <w:top w:val="none" w:sz="0" w:space="0" w:color="auto"/>
                <w:left w:val="none" w:sz="0" w:space="0" w:color="auto"/>
                <w:bottom w:val="none" w:sz="0" w:space="0" w:color="auto"/>
                <w:right w:val="none" w:sz="0" w:space="0" w:color="auto"/>
              </w:divBdr>
            </w:div>
          </w:divsChild>
        </w:div>
        <w:div w:id="85002598">
          <w:marLeft w:val="0"/>
          <w:marRight w:val="0"/>
          <w:marTop w:val="0"/>
          <w:marBottom w:val="0"/>
          <w:divBdr>
            <w:top w:val="none" w:sz="0" w:space="0" w:color="auto"/>
            <w:left w:val="none" w:sz="0" w:space="0" w:color="auto"/>
            <w:bottom w:val="none" w:sz="0" w:space="0" w:color="auto"/>
            <w:right w:val="none" w:sz="0" w:space="0" w:color="auto"/>
          </w:divBdr>
          <w:divsChild>
            <w:div w:id="1588541778">
              <w:marLeft w:val="0"/>
              <w:marRight w:val="0"/>
              <w:marTop w:val="0"/>
              <w:marBottom w:val="0"/>
              <w:divBdr>
                <w:top w:val="none" w:sz="0" w:space="0" w:color="auto"/>
                <w:left w:val="none" w:sz="0" w:space="0" w:color="auto"/>
                <w:bottom w:val="none" w:sz="0" w:space="0" w:color="auto"/>
                <w:right w:val="none" w:sz="0" w:space="0" w:color="auto"/>
              </w:divBdr>
            </w:div>
          </w:divsChild>
        </w:div>
        <w:div w:id="85081884">
          <w:marLeft w:val="0"/>
          <w:marRight w:val="0"/>
          <w:marTop w:val="0"/>
          <w:marBottom w:val="0"/>
          <w:divBdr>
            <w:top w:val="none" w:sz="0" w:space="0" w:color="auto"/>
            <w:left w:val="none" w:sz="0" w:space="0" w:color="auto"/>
            <w:bottom w:val="none" w:sz="0" w:space="0" w:color="auto"/>
            <w:right w:val="none" w:sz="0" w:space="0" w:color="auto"/>
          </w:divBdr>
          <w:divsChild>
            <w:div w:id="968123102">
              <w:marLeft w:val="0"/>
              <w:marRight w:val="0"/>
              <w:marTop w:val="0"/>
              <w:marBottom w:val="0"/>
              <w:divBdr>
                <w:top w:val="none" w:sz="0" w:space="0" w:color="auto"/>
                <w:left w:val="none" w:sz="0" w:space="0" w:color="auto"/>
                <w:bottom w:val="none" w:sz="0" w:space="0" w:color="auto"/>
                <w:right w:val="none" w:sz="0" w:space="0" w:color="auto"/>
              </w:divBdr>
            </w:div>
          </w:divsChild>
        </w:div>
        <w:div w:id="85465596">
          <w:marLeft w:val="0"/>
          <w:marRight w:val="0"/>
          <w:marTop w:val="0"/>
          <w:marBottom w:val="0"/>
          <w:divBdr>
            <w:top w:val="none" w:sz="0" w:space="0" w:color="auto"/>
            <w:left w:val="none" w:sz="0" w:space="0" w:color="auto"/>
            <w:bottom w:val="none" w:sz="0" w:space="0" w:color="auto"/>
            <w:right w:val="none" w:sz="0" w:space="0" w:color="auto"/>
          </w:divBdr>
          <w:divsChild>
            <w:div w:id="1059592968">
              <w:marLeft w:val="0"/>
              <w:marRight w:val="0"/>
              <w:marTop w:val="0"/>
              <w:marBottom w:val="0"/>
              <w:divBdr>
                <w:top w:val="none" w:sz="0" w:space="0" w:color="auto"/>
                <w:left w:val="none" w:sz="0" w:space="0" w:color="auto"/>
                <w:bottom w:val="none" w:sz="0" w:space="0" w:color="auto"/>
                <w:right w:val="none" w:sz="0" w:space="0" w:color="auto"/>
              </w:divBdr>
            </w:div>
          </w:divsChild>
        </w:div>
        <w:div w:id="85620771">
          <w:marLeft w:val="0"/>
          <w:marRight w:val="0"/>
          <w:marTop w:val="0"/>
          <w:marBottom w:val="0"/>
          <w:divBdr>
            <w:top w:val="none" w:sz="0" w:space="0" w:color="auto"/>
            <w:left w:val="none" w:sz="0" w:space="0" w:color="auto"/>
            <w:bottom w:val="none" w:sz="0" w:space="0" w:color="auto"/>
            <w:right w:val="none" w:sz="0" w:space="0" w:color="auto"/>
          </w:divBdr>
          <w:divsChild>
            <w:div w:id="1578199504">
              <w:marLeft w:val="0"/>
              <w:marRight w:val="0"/>
              <w:marTop w:val="0"/>
              <w:marBottom w:val="0"/>
              <w:divBdr>
                <w:top w:val="none" w:sz="0" w:space="0" w:color="auto"/>
                <w:left w:val="none" w:sz="0" w:space="0" w:color="auto"/>
                <w:bottom w:val="none" w:sz="0" w:space="0" w:color="auto"/>
                <w:right w:val="none" w:sz="0" w:space="0" w:color="auto"/>
              </w:divBdr>
            </w:div>
          </w:divsChild>
        </w:div>
        <w:div w:id="85999499">
          <w:marLeft w:val="0"/>
          <w:marRight w:val="0"/>
          <w:marTop w:val="0"/>
          <w:marBottom w:val="0"/>
          <w:divBdr>
            <w:top w:val="none" w:sz="0" w:space="0" w:color="auto"/>
            <w:left w:val="none" w:sz="0" w:space="0" w:color="auto"/>
            <w:bottom w:val="none" w:sz="0" w:space="0" w:color="auto"/>
            <w:right w:val="none" w:sz="0" w:space="0" w:color="auto"/>
          </w:divBdr>
          <w:divsChild>
            <w:div w:id="2030373909">
              <w:marLeft w:val="0"/>
              <w:marRight w:val="0"/>
              <w:marTop w:val="0"/>
              <w:marBottom w:val="0"/>
              <w:divBdr>
                <w:top w:val="none" w:sz="0" w:space="0" w:color="auto"/>
                <w:left w:val="none" w:sz="0" w:space="0" w:color="auto"/>
                <w:bottom w:val="none" w:sz="0" w:space="0" w:color="auto"/>
                <w:right w:val="none" w:sz="0" w:space="0" w:color="auto"/>
              </w:divBdr>
            </w:div>
          </w:divsChild>
        </w:div>
        <w:div w:id="86510215">
          <w:marLeft w:val="0"/>
          <w:marRight w:val="0"/>
          <w:marTop w:val="0"/>
          <w:marBottom w:val="0"/>
          <w:divBdr>
            <w:top w:val="none" w:sz="0" w:space="0" w:color="auto"/>
            <w:left w:val="none" w:sz="0" w:space="0" w:color="auto"/>
            <w:bottom w:val="none" w:sz="0" w:space="0" w:color="auto"/>
            <w:right w:val="none" w:sz="0" w:space="0" w:color="auto"/>
          </w:divBdr>
          <w:divsChild>
            <w:div w:id="192575490">
              <w:marLeft w:val="0"/>
              <w:marRight w:val="0"/>
              <w:marTop w:val="0"/>
              <w:marBottom w:val="0"/>
              <w:divBdr>
                <w:top w:val="none" w:sz="0" w:space="0" w:color="auto"/>
                <w:left w:val="none" w:sz="0" w:space="0" w:color="auto"/>
                <w:bottom w:val="none" w:sz="0" w:space="0" w:color="auto"/>
                <w:right w:val="none" w:sz="0" w:space="0" w:color="auto"/>
              </w:divBdr>
            </w:div>
          </w:divsChild>
        </w:div>
        <w:div w:id="87233777">
          <w:marLeft w:val="0"/>
          <w:marRight w:val="0"/>
          <w:marTop w:val="0"/>
          <w:marBottom w:val="0"/>
          <w:divBdr>
            <w:top w:val="none" w:sz="0" w:space="0" w:color="auto"/>
            <w:left w:val="none" w:sz="0" w:space="0" w:color="auto"/>
            <w:bottom w:val="none" w:sz="0" w:space="0" w:color="auto"/>
            <w:right w:val="none" w:sz="0" w:space="0" w:color="auto"/>
          </w:divBdr>
          <w:divsChild>
            <w:div w:id="816996202">
              <w:marLeft w:val="0"/>
              <w:marRight w:val="0"/>
              <w:marTop w:val="0"/>
              <w:marBottom w:val="0"/>
              <w:divBdr>
                <w:top w:val="none" w:sz="0" w:space="0" w:color="auto"/>
                <w:left w:val="none" w:sz="0" w:space="0" w:color="auto"/>
                <w:bottom w:val="none" w:sz="0" w:space="0" w:color="auto"/>
                <w:right w:val="none" w:sz="0" w:space="0" w:color="auto"/>
              </w:divBdr>
            </w:div>
          </w:divsChild>
        </w:div>
        <w:div w:id="87580413">
          <w:marLeft w:val="0"/>
          <w:marRight w:val="0"/>
          <w:marTop w:val="0"/>
          <w:marBottom w:val="0"/>
          <w:divBdr>
            <w:top w:val="none" w:sz="0" w:space="0" w:color="auto"/>
            <w:left w:val="none" w:sz="0" w:space="0" w:color="auto"/>
            <w:bottom w:val="none" w:sz="0" w:space="0" w:color="auto"/>
            <w:right w:val="none" w:sz="0" w:space="0" w:color="auto"/>
          </w:divBdr>
          <w:divsChild>
            <w:div w:id="1246307978">
              <w:marLeft w:val="0"/>
              <w:marRight w:val="0"/>
              <w:marTop w:val="0"/>
              <w:marBottom w:val="0"/>
              <w:divBdr>
                <w:top w:val="none" w:sz="0" w:space="0" w:color="auto"/>
                <w:left w:val="none" w:sz="0" w:space="0" w:color="auto"/>
                <w:bottom w:val="none" w:sz="0" w:space="0" w:color="auto"/>
                <w:right w:val="none" w:sz="0" w:space="0" w:color="auto"/>
              </w:divBdr>
            </w:div>
          </w:divsChild>
        </w:div>
        <w:div w:id="87897166">
          <w:marLeft w:val="0"/>
          <w:marRight w:val="0"/>
          <w:marTop w:val="0"/>
          <w:marBottom w:val="0"/>
          <w:divBdr>
            <w:top w:val="none" w:sz="0" w:space="0" w:color="auto"/>
            <w:left w:val="none" w:sz="0" w:space="0" w:color="auto"/>
            <w:bottom w:val="none" w:sz="0" w:space="0" w:color="auto"/>
            <w:right w:val="none" w:sz="0" w:space="0" w:color="auto"/>
          </w:divBdr>
          <w:divsChild>
            <w:div w:id="193616245">
              <w:marLeft w:val="0"/>
              <w:marRight w:val="0"/>
              <w:marTop w:val="0"/>
              <w:marBottom w:val="0"/>
              <w:divBdr>
                <w:top w:val="none" w:sz="0" w:space="0" w:color="auto"/>
                <w:left w:val="none" w:sz="0" w:space="0" w:color="auto"/>
                <w:bottom w:val="none" w:sz="0" w:space="0" w:color="auto"/>
                <w:right w:val="none" w:sz="0" w:space="0" w:color="auto"/>
              </w:divBdr>
            </w:div>
          </w:divsChild>
        </w:div>
        <w:div w:id="89086074">
          <w:marLeft w:val="0"/>
          <w:marRight w:val="0"/>
          <w:marTop w:val="0"/>
          <w:marBottom w:val="0"/>
          <w:divBdr>
            <w:top w:val="none" w:sz="0" w:space="0" w:color="auto"/>
            <w:left w:val="none" w:sz="0" w:space="0" w:color="auto"/>
            <w:bottom w:val="none" w:sz="0" w:space="0" w:color="auto"/>
            <w:right w:val="none" w:sz="0" w:space="0" w:color="auto"/>
          </w:divBdr>
          <w:divsChild>
            <w:div w:id="1551653157">
              <w:marLeft w:val="0"/>
              <w:marRight w:val="0"/>
              <w:marTop w:val="0"/>
              <w:marBottom w:val="0"/>
              <w:divBdr>
                <w:top w:val="none" w:sz="0" w:space="0" w:color="auto"/>
                <w:left w:val="none" w:sz="0" w:space="0" w:color="auto"/>
                <w:bottom w:val="none" w:sz="0" w:space="0" w:color="auto"/>
                <w:right w:val="none" w:sz="0" w:space="0" w:color="auto"/>
              </w:divBdr>
            </w:div>
          </w:divsChild>
        </w:div>
        <w:div w:id="89548369">
          <w:marLeft w:val="0"/>
          <w:marRight w:val="0"/>
          <w:marTop w:val="0"/>
          <w:marBottom w:val="0"/>
          <w:divBdr>
            <w:top w:val="none" w:sz="0" w:space="0" w:color="auto"/>
            <w:left w:val="none" w:sz="0" w:space="0" w:color="auto"/>
            <w:bottom w:val="none" w:sz="0" w:space="0" w:color="auto"/>
            <w:right w:val="none" w:sz="0" w:space="0" w:color="auto"/>
          </w:divBdr>
          <w:divsChild>
            <w:div w:id="77823408">
              <w:marLeft w:val="0"/>
              <w:marRight w:val="0"/>
              <w:marTop w:val="0"/>
              <w:marBottom w:val="0"/>
              <w:divBdr>
                <w:top w:val="none" w:sz="0" w:space="0" w:color="auto"/>
                <w:left w:val="none" w:sz="0" w:space="0" w:color="auto"/>
                <w:bottom w:val="none" w:sz="0" w:space="0" w:color="auto"/>
                <w:right w:val="none" w:sz="0" w:space="0" w:color="auto"/>
              </w:divBdr>
            </w:div>
          </w:divsChild>
        </w:div>
        <w:div w:id="90783416">
          <w:marLeft w:val="0"/>
          <w:marRight w:val="0"/>
          <w:marTop w:val="0"/>
          <w:marBottom w:val="0"/>
          <w:divBdr>
            <w:top w:val="none" w:sz="0" w:space="0" w:color="auto"/>
            <w:left w:val="none" w:sz="0" w:space="0" w:color="auto"/>
            <w:bottom w:val="none" w:sz="0" w:space="0" w:color="auto"/>
            <w:right w:val="none" w:sz="0" w:space="0" w:color="auto"/>
          </w:divBdr>
          <w:divsChild>
            <w:div w:id="2103379465">
              <w:marLeft w:val="0"/>
              <w:marRight w:val="0"/>
              <w:marTop w:val="0"/>
              <w:marBottom w:val="0"/>
              <w:divBdr>
                <w:top w:val="none" w:sz="0" w:space="0" w:color="auto"/>
                <w:left w:val="none" w:sz="0" w:space="0" w:color="auto"/>
                <w:bottom w:val="none" w:sz="0" w:space="0" w:color="auto"/>
                <w:right w:val="none" w:sz="0" w:space="0" w:color="auto"/>
              </w:divBdr>
            </w:div>
          </w:divsChild>
        </w:div>
        <w:div w:id="91441357">
          <w:marLeft w:val="0"/>
          <w:marRight w:val="0"/>
          <w:marTop w:val="0"/>
          <w:marBottom w:val="0"/>
          <w:divBdr>
            <w:top w:val="none" w:sz="0" w:space="0" w:color="auto"/>
            <w:left w:val="none" w:sz="0" w:space="0" w:color="auto"/>
            <w:bottom w:val="none" w:sz="0" w:space="0" w:color="auto"/>
            <w:right w:val="none" w:sz="0" w:space="0" w:color="auto"/>
          </w:divBdr>
          <w:divsChild>
            <w:div w:id="2039890148">
              <w:marLeft w:val="0"/>
              <w:marRight w:val="0"/>
              <w:marTop w:val="0"/>
              <w:marBottom w:val="0"/>
              <w:divBdr>
                <w:top w:val="none" w:sz="0" w:space="0" w:color="auto"/>
                <w:left w:val="none" w:sz="0" w:space="0" w:color="auto"/>
                <w:bottom w:val="none" w:sz="0" w:space="0" w:color="auto"/>
                <w:right w:val="none" w:sz="0" w:space="0" w:color="auto"/>
              </w:divBdr>
            </w:div>
          </w:divsChild>
        </w:div>
        <w:div w:id="91779563">
          <w:marLeft w:val="0"/>
          <w:marRight w:val="0"/>
          <w:marTop w:val="0"/>
          <w:marBottom w:val="0"/>
          <w:divBdr>
            <w:top w:val="none" w:sz="0" w:space="0" w:color="auto"/>
            <w:left w:val="none" w:sz="0" w:space="0" w:color="auto"/>
            <w:bottom w:val="none" w:sz="0" w:space="0" w:color="auto"/>
            <w:right w:val="none" w:sz="0" w:space="0" w:color="auto"/>
          </w:divBdr>
          <w:divsChild>
            <w:div w:id="2138333701">
              <w:marLeft w:val="0"/>
              <w:marRight w:val="0"/>
              <w:marTop w:val="0"/>
              <w:marBottom w:val="0"/>
              <w:divBdr>
                <w:top w:val="none" w:sz="0" w:space="0" w:color="auto"/>
                <w:left w:val="none" w:sz="0" w:space="0" w:color="auto"/>
                <w:bottom w:val="none" w:sz="0" w:space="0" w:color="auto"/>
                <w:right w:val="none" w:sz="0" w:space="0" w:color="auto"/>
              </w:divBdr>
            </w:div>
          </w:divsChild>
        </w:div>
        <w:div w:id="92210809">
          <w:marLeft w:val="0"/>
          <w:marRight w:val="0"/>
          <w:marTop w:val="0"/>
          <w:marBottom w:val="0"/>
          <w:divBdr>
            <w:top w:val="none" w:sz="0" w:space="0" w:color="auto"/>
            <w:left w:val="none" w:sz="0" w:space="0" w:color="auto"/>
            <w:bottom w:val="none" w:sz="0" w:space="0" w:color="auto"/>
            <w:right w:val="none" w:sz="0" w:space="0" w:color="auto"/>
          </w:divBdr>
          <w:divsChild>
            <w:div w:id="592931267">
              <w:marLeft w:val="0"/>
              <w:marRight w:val="0"/>
              <w:marTop w:val="0"/>
              <w:marBottom w:val="0"/>
              <w:divBdr>
                <w:top w:val="none" w:sz="0" w:space="0" w:color="auto"/>
                <w:left w:val="none" w:sz="0" w:space="0" w:color="auto"/>
                <w:bottom w:val="none" w:sz="0" w:space="0" w:color="auto"/>
                <w:right w:val="none" w:sz="0" w:space="0" w:color="auto"/>
              </w:divBdr>
            </w:div>
          </w:divsChild>
        </w:div>
        <w:div w:id="93324236">
          <w:marLeft w:val="0"/>
          <w:marRight w:val="0"/>
          <w:marTop w:val="0"/>
          <w:marBottom w:val="0"/>
          <w:divBdr>
            <w:top w:val="none" w:sz="0" w:space="0" w:color="auto"/>
            <w:left w:val="none" w:sz="0" w:space="0" w:color="auto"/>
            <w:bottom w:val="none" w:sz="0" w:space="0" w:color="auto"/>
            <w:right w:val="none" w:sz="0" w:space="0" w:color="auto"/>
          </w:divBdr>
          <w:divsChild>
            <w:div w:id="373699871">
              <w:marLeft w:val="0"/>
              <w:marRight w:val="0"/>
              <w:marTop w:val="0"/>
              <w:marBottom w:val="0"/>
              <w:divBdr>
                <w:top w:val="none" w:sz="0" w:space="0" w:color="auto"/>
                <w:left w:val="none" w:sz="0" w:space="0" w:color="auto"/>
                <w:bottom w:val="none" w:sz="0" w:space="0" w:color="auto"/>
                <w:right w:val="none" w:sz="0" w:space="0" w:color="auto"/>
              </w:divBdr>
            </w:div>
          </w:divsChild>
        </w:div>
        <w:div w:id="93478650">
          <w:marLeft w:val="0"/>
          <w:marRight w:val="0"/>
          <w:marTop w:val="0"/>
          <w:marBottom w:val="0"/>
          <w:divBdr>
            <w:top w:val="none" w:sz="0" w:space="0" w:color="auto"/>
            <w:left w:val="none" w:sz="0" w:space="0" w:color="auto"/>
            <w:bottom w:val="none" w:sz="0" w:space="0" w:color="auto"/>
            <w:right w:val="none" w:sz="0" w:space="0" w:color="auto"/>
          </w:divBdr>
          <w:divsChild>
            <w:div w:id="1812361124">
              <w:marLeft w:val="0"/>
              <w:marRight w:val="0"/>
              <w:marTop w:val="0"/>
              <w:marBottom w:val="0"/>
              <w:divBdr>
                <w:top w:val="none" w:sz="0" w:space="0" w:color="auto"/>
                <w:left w:val="none" w:sz="0" w:space="0" w:color="auto"/>
                <w:bottom w:val="none" w:sz="0" w:space="0" w:color="auto"/>
                <w:right w:val="none" w:sz="0" w:space="0" w:color="auto"/>
              </w:divBdr>
            </w:div>
          </w:divsChild>
        </w:div>
        <w:div w:id="93599527">
          <w:marLeft w:val="0"/>
          <w:marRight w:val="0"/>
          <w:marTop w:val="0"/>
          <w:marBottom w:val="0"/>
          <w:divBdr>
            <w:top w:val="none" w:sz="0" w:space="0" w:color="auto"/>
            <w:left w:val="none" w:sz="0" w:space="0" w:color="auto"/>
            <w:bottom w:val="none" w:sz="0" w:space="0" w:color="auto"/>
            <w:right w:val="none" w:sz="0" w:space="0" w:color="auto"/>
          </w:divBdr>
          <w:divsChild>
            <w:div w:id="1604411722">
              <w:marLeft w:val="0"/>
              <w:marRight w:val="0"/>
              <w:marTop w:val="0"/>
              <w:marBottom w:val="0"/>
              <w:divBdr>
                <w:top w:val="none" w:sz="0" w:space="0" w:color="auto"/>
                <w:left w:val="none" w:sz="0" w:space="0" w:color="auto"/>
                <w:bottom w:val="none" w:sz="0" w:space="0" w:color="auto"/>
                <w:right w:val="none" w:sz="0" w:space="0" w:color="auto"/>
              </w:divBdr>
            </w:div>
          </w:divsChild>
        </w:div>
        <w:div w:id="94717055">
          <w:marLeft w:val="0"/>
          <w:marRight w:val="0"/>
          <w:marTop w:val="0"/>
          <w:marBottom w:val="0"/>
          <w:divBdr>
            <w:top w:val="none" w:sz="0" w:space="0" w:color="auto"/>
            <w:left w:val="none" w:sz="0" w:space="0" w:color="auto"/>
            <w:bottom w:val="none" w:sz="0" w:space="0" w:color="auto"/>
            <w:right w:val="none" w:sz="0" w:space="0" w:color="auto"/>
          </w:divBdr>
          <w:divsChild>
            <w:div w:id="1068574940">
              <w:marLeft w:val="0"/>
              <w:marRight w:val="0"/>
              <w:marTop w:val="0"/>
              <w:marBottom w:val="0"/>
              <w:divBdr>
                <w:top w:val="none" w:sz="0" w:space="0" w:color="auto"/>
                <w:left w:val="none" w:sz="0" w:space="0" w:color="auto"/>
                <w:bottom w:val="none" w:sz="0" w:space="0" w:color="auto"/>
                <w:right w:val="none" w:sz="0" w:space="0" w:color="auto"/>
              </w:divBdr>
            </w:div>
          </w:divsChild>
        </w:div>
        <w:div w:id="94903372">
          <w:marLeft w:val="0"/>
          <w:marRight w:val="0"/>
          <w:marTop w:val="0"/>
          <w:marBottom w:val="0"/>
          <w:divBdr>
            <w:top w:val="none" w:sz="0" w:space="0" w:color="auto"/>
            <w:left w:val="none" w:sz="0" w:space="0" w:color="auto"/>
            <w:bottom w:val="none" w:sz="0" w:space="0" w:color="auto"/>
            <w:right w:val="none" w:sz="0" w:space="0" w:color="auto"/>
          </w:divBdr>
          <w:divsChild>
            <w:div w:id="1119183555">
              <w:marLeft w:val="0"/>
              <w:marRight w:val="0"/>
              <w:marTop w:val="0"/>
              <w:marBottom w:val="0"/>
              <w:divBdr>
                <w:top w:val="none" w:sz="0" w:space="0" w:color="auto"/>
                <w:left w:val="none" w:sz="0" w:space="0" w:color="auto"/>
                <w:bottom w:val="none" w:sz="0" w:space="0" w:color="auto"/>
                <w:right w:val="none" w:sz="0" w:space="0" w:color="auto"/>
              </w:divBdr>
            </w:div>
          </w:divsChild>
        </w:div>
        <w:div w:id="95101371">
          <w:marLeft w:val="0"/>
          <w:marRight w:val="0"/>
          <w:marTop w:val="0"/>
          <w:marBottom w:val="0"/>
          <w:divBdr>
            <w:top w:val="none" w:sz="0" w:space="0" w:color="auto"/>
            <w:left w:val="none" w:sz="0" w:space="0" w:color="auto"/>
            <w:bottom w:val="none" w:sz="0" w:space="0" w:color="auto"/>
            <w:right w:val="none" w:sz="0" w:space="0" w:color="auto"/>
          </w:divBdr>
          <w:divsChild>
            <w:div w:id="1041323324">
              <w:marLeft w:val="0"/>
              <w:marRight w:val="0"/>
              <w:marTop w:val="0"/>
              <w:marBottom w:val="0"/>
              <w:divBdr>
                <w:top w:val="none" w:sz="0" w:space="0" w:color="auto"/>
                <w:left w:val="none" w:sz="0" w:space="0" w:color="auto"/>
                <w:bottom w:val="none" w:sz="0" w:space="0" w:color="auto"/>
                <w:right w:val="none" w:sz="0" w:space="0" w:color="auto"/>
              </w:divBdr>
            </w:div>
          </w:divsChild>
        </w:div>
        <w:div w:id="95491396">
          <w:marLeft w:val="0"/>
          <w:marRight w:val="0"/>
          <w:marTop w:val="0"/>
          <w:marBottom w:val="0"/>
          <w:divBdr>
            <w:top w:val="none" w:sz="0" w:space="0" w:color="auto"/>
            <w:left w:val="none" w:sz="0" w:space="0" w:color="auto"/>
            <w:bottom w:val="none" w:sz="0" w:space="0" w:color="auto"/>
            <w:right w:val="none" w:sz="0" w:space="0" w:color="auto"/>
          </w:divBdr>
          <w:divsChild>
            <w:div w:id="1559441295">
              <w:marLeft w:val="0"/>
              <w:marRight w:val="0"/>
              <w:marTop w:val="0"/>
              <w:marBottom w:val="0"/>
              <w:divBdr>
                <w:top w:val="none" w:sz="0" w:space="0" w:color="auto"/>
                <w:left w:val="none" w:sz="0" w:space="0" w:color="auto"/>
                <w:bottom w:val="none" w:sz="0" w:space="0" w:color="auto"/>
                <w:right w:val="none" w:sz="0" w:space="0" w:color="auto"/>
              </w:divBdr>
            </w:div>
          </w:divsChild>
        </w:div>
        <w:div w:id="95760226">
          <w:marLeft w:val="0"/>
          <w:marRight w:val="0"/>
          <w:marTop w:val="0"/>
          <w:marBottom w:val="0"/>
          <w:divBdr>
            <w:top w:val="none" w:sz="0" w:space="0" w:color="auto"/>
            <w:left w:val="none" w:sz="0" w:space="0" w:color="auto"/>
            <w:bottom w:val="none" w:sz="0" w:space="0" w:color="auto"/>
            <w:right w:val="none" w:sz="0" w:space="0" w:color="auto"/>
          </w:divBdr>
          <w:divsChild>
            <w:div w:id="417992805">
              <w:marLeft w:val="0"/>
              <w:marRight w:val="0"/>
              <w:marTop w:val="0"/>
              <w:marBottom w:val="0"/>
              <w:divBdr>
                <w:top w:val="none" w:sz="0" w:space="0" w:color="auto"/>
                <w:left w:val="none" w:sz="0" w:space="0" w:color="auto"/>
                <w:bottom w:val="none" w:sz="0" w:space="0" w:color="auto"/>
                <w:right w:val="none" w:sz="0" w:space="0" w:color="auto"/>
              </w:divBdr>
            </w:div>
          </w:divsChild>
        </w:div>
        <w:div w:id="96028185">
          <w:marLeft w:val="0"/>
          <w:marRight w:val="0"/>
          <w:marTop w:val="0"/>
          <w:marBottom w:val="0"/>
          <w:divBdr>
            <w:top w:val="none" w:sz="0" w:space="0" w:color="auto"/>
            <w:left w:val="none" w:sz="0" w:space="0" w:color="auto"/>
            <w:bottom w:val="none" w:sz="0" w:space="0" w:color="auto"/>
            <w:right w:val="none" w:sz="0" w:space="0" w:color="auto"/>
          </w:divBdr>
          <w:divsChild>
            <w:div w:id="2002459970">
              <w:marLeft w:val="0"/>
              <w:marRight w:val="0"/>
              <w:marTop w:val="0"/>
              <w:marBottom w:val="0"/>
              <w:divBdr>
                <w:top w:val="none" w:sz="0" w:space="0" w:color="auto"/>
                <w:left w:val="none" w:sz="0" w:space="0" w:color="auto"/>
                <w:bottom w:val="none" w:sz="0" w:space="0" w:color="auto"/>
                <w:right w:val="none" w:sz="0" w:space="0" w:color="auto"/>
              </w:divBdr>
            </w:div>
          </w:divsChild>
        </w:div>
        <w:div w:id="96678569">
          <w:marLeft w:val="0"/>
          <w:marRight w:val="0"/>
          <w:marTop w:val="0"/>
          <w:marBottom w:val="0"/>
          <w:divBdr>
            <w:top w:val="none" w:sz="0" w:space="0" w:color="auto"/>
            <w:left w:val="none" w:sz="0" w:space="0" w:color="auto"/>
            <w:bottom w:val="none" w:sz="0" w:space="0" w:color="auto"/>
            <w:right w:val="none" w:sz="0" w:space="0" w:color="auto"/>
          </w:divBdr>
          <w:divsChild>
            <w:div w:id="1837108719">
              <w:marLeft w:val="0"/>
              <w:marRight w:val="0"/>
              <w:marTop w:val="0"/>
              <w:marBottom w:val="0"/>
              <w:divBdr>
                <w:top w:val="none" w:sz="0" w:space="0" w:color="auto"/>
                <w:left w:val="none" w:sz="0" w:space="0" w:color="auto"/>
                <w:bottom w:val="none" w:sz="0" w:space="0" w:color="auto"/>
                <w:right w:val="none" w:sz="0" w:space="0" w:color="auto"/>
              </w:divBdr>
            </w:div>
          </w:divsChild>
        </w:div>
        <w:div w:id="97527181">
          <w:marLeft w:val="0"/>
          <w:marRight w:val="0"/>
          <w:marTop w:val="0"/>
          <w:marBottom w:val="0"/>
          <w:divBdr>
            <w:top w:val="none" w:sz="0" w:space="0" w:color="auto"/>
            <w:left w:val="none" w:sz="0" w:space="0" w:color="auto"/>
            <w:bottom w:val="none" w:sz="0" w:space="0" w:color="auto"/>
            <w:right w:val="none" w:sz="0" w:space="0" w:color="auto"/>
          </w:divBdr>
          <w:divsChild>
            <w:div w:id="801965597">
              <w:marLeft w:val="0"/>
              <w:marRight w:val="0"/>
              <w:marTop w:val="0"/>
              <w:marBottom w:val="0"/>
              <w:divBdr>
                <w:top w:val="none" w:sz="0" w:space="0" w:color="auto"/>
                <w:left w:val="none" w:sz="0" w:space="0" w:color="auto"/>
                <w:bottom w:val="none" w:sz="0" w:space="0" w:color="auto"/>
                <w:right w:val="none" w:sz="0" w:space="0" w:color="auto"/>
              </w:divBdr>
            </w:div>
          </w:divsChild>
        </w:div>
        <w:div w:id="97603878">
          <w:marLeft w:val="0"/>
          <w:marRight w:val="0"/>
          <w:marTop w:val="0"/>
          <w:marBottom w:val="0"/>
          <w:divBdr>
            <w:top w:val="none" w:sz="0" w:space="0" w:color="auto"/>
            <w:left w:val="none" w:sz="0" w:space="0" w:color="auto"/>
            <w:bottom w:val="none" w:sz="0" w:space="0" w:color="auto"/>
            <w:right w:val="none" w:sz="0" w:space="0" w:color="auto"/>
          </w:divBdr>
          <w:divsChild>
            <w:div w:id="411240148">
              <w:marLeft w:val="0"/>
              <w:marRight w:val="0"/>
              <w:marTop w:val="0"/>
              <w:marBottom w:val="0"/>
              <w:divBdr>
                <w:top w:val="none" w:sz="0" w:space="0" w:color="auto"/>
                <w:left w:val="none" w:sz="0" w:space="0" w:color="auto"/>
                <w:bottom w:val="none" w:sz="0" w:space="0" w:color="auto"/>
                <w:right w:val="none" w:sz="0" w:space="0" w:color="auto"/>
              </w:divBdr>
            </w:div>
          </w:divsChild>
        </w:div>
        <w:div w:id="98113183">
          <w:marLeft w:val="0"/>
          <w:marRight w:val="0"/>
          <w:marTop w:val="0"/>
          <w:marBottom w:val="0"/>
          <w:divBdr>
            <w:top w:val="none" w:sz="0" w:space="0" w:color="auto"/>
            <w:left w:val="none" w:sz="0" w:space="0" w:color="auto"/>
            <w:bottom w:val="none" w:sz="0" w:space="0" w:color="auto"/>
            <w:right w:val="none" w:sz="0" w:space="0" w:color="auto"/>
          </w:divBdr>
          <w:divsChild>
            <w:div w:id="1460223944">
              <w:marLeft w:val="0"/>
              <w:marRight w:val="0"/>
              <w:marTop w:val="0"/>
              <w:marBottom w:val="0"/>
              <w:divBdr>
                <w:top w:val="none" w:sz="0" w:space="0" w:color="auto"/>
                <w:left w:val="none" w:sz="0" w:space="0" w:color="auto"/>
                <w:bottom w:val="none" w:sz="0" w:space="0" w:color="auto"/>
                <w:right w:val="none" w:sz="0" w:space="0" w:color="auto"/>
              </w:divBdr>
            </w:div>
          </w:divsChild>
        </w:div>
        <w:div w:id="98962349">
          <w:marLeft w:val="0"/>
          <w:marRight w:val="0"/>
          <w:marTop w:val="0"/>
          <w:marBottom w:val="0"/>
          <w:divBdr>
            <w:top w:val="none" w:sz="0" w:space="0" w:color="auto"/>
            <w:left w:val="none" w:sz="0" w:space="0" w:color="auto"/>
            <w:bottom w:val="none" w:sz="0" w:space="0" w:color="auto"/>
            <w:right w:val="none" w:sz="0" w:space="0" w:color="auto"/>
          </w:divBdr>
          <w:divsChild>
            <w:div w:id="737630408">
              <w:marLeft w:val="0"/>
              <w:marRight w:val="0"/>
              <w:marTop w:val="0"/>
              <w:marBottom w:val="0"/>
              <w:divBdr>
                <w:top w:val="none" w:sz="0" w:space="0" w:color="auto"/>
                <w:left w:val="none" w:sz="0" w:space="0" w:color="auto"/>
                <w:bottom w:val="none" w:sz="0" w:space="0" w:color="auto"/>
                <w:right w:val="none" w:sz="0" w:space="0" w:color="auto"/>
              </w:divBdr>
            </w:div>
          </w:divsChild>
        </w:div>
        <w:div w:id="99109752">
          <w:marLeft w:val="0"/>
          <w:marRight w:val="0"/>
          <w:marTop w:val="0"/>
          <w:marBottom w:val="0"/>
          <w:divBdr>
            <w:top w:val="none" w:sz="0" w:space="0" w:color="auto"/>
            <w:left w:val="none" w:sz="0" w:space="0" w:color="auto"/>
            <w:bottom w:val="none" w:sz="0" w:space="0" w:color="auto"/>
            <w:right w:val="none" w:sz="0" w:space="0" w:color="auto"/>
          </w:divBdr>
          <w:divsChild>
            <w:div w:id="707607453">
              <w:marLeft w:val="0"/>
              <w:marRight w:val="0"/>
              <w:marTop w:val="0"/>
              <w:marBottom w:val="0"/>
              <w:divBdr>
                <w:top w:val="none" w:sz="0" w:space="0" w:color="auto"/>
                <w:left w:val="none" w:sz="0" w:space="0" w:color="auto"/>
                <w:bottom w:val="none" w:sz="0" w:space="0" w:color="auto"/>
                <w:right w:val="none" w:sz="0" w:space="0" w:color="auto"/>
              </w:divBdr>
            </w:div>
          </w:divsChild>
        </w:div>
        <w:div w:id="99230745">
          <w:marLeft w:val="0"/>
          <w:marRight w:val="0"/>
          <w:marTop w:val="0"/>
          <w:marBottom w:val="0"/>
          <w:divBdr>
            <w:top w:val="none" w:sz="0" w:space="0" w:color="auto"/>
            <w:left w:val="none" w:sz="0" w:space="0" w:color="auto"/>
            <w:bottom w:val="none" w:sz="0" w:space="0" w:color="auto"/>
            <w:right w:val="none" w:sz="0" w:space="0" w:color="auto"/>
          </w:divBdr>
          <w:divsChild>
            <w:div w:id="1843274387">
              <w:marLeft w:val="0"/>
              <w:marRight w:val="0"/>
              <w:marTop w:val="0"/>
              <w:marBottom w:val="0"/>
              <w:divBdr>
                <w:top w:val="none" w:sz="0" w:space="0" w:color="auto"/>
                <w:left w:val="none" w:sz="0" w:space="0" w:color="auto"/>
                <w:bottom w:val="none" w:sz="0" w:space="0" w:color="auto"/>
                <w:right w:val="none" w:sz="0" w:space="0" w:color="auto"/>
              </w:divBdr>
            </w:div>
          </w:divsChild>
        </w:div>
        <w:div w:id="99304738">
          <w:marLeft w:val="0"/>
          <w:marRight w:val="0"/>
          <w:marTop w:val="0"/>
          <w:marBottom w:val="0"/>
          <w:divBdr>
            <w:top w:val="none" w:sz="0" w:space="0" w:color="auto"/>
            <w:left w:val="none" w:sz="0" w:space="0" w:color="auto"/>
            <w:bottom w:val="none" w:sz="0" w:space="0" w:color="auto"/>
            <w:right w:val="none" w:sz="0" w:space="0" w:color="auto"/>
          </w:divBdr>
          <w:divsChild>
            <w:div w:id="1381973393">
              <w:marLeft w:val="0"/>
              <w:marRight w:val="0"/>
              <w:marTop w:val="0"/>
              <w:marBottom w:val="0"/>
              <w:divBdr>
                <w:top w:val="none" w:sz="0" w:space="0" w:color="auto"/>
                <w:left w:val="none" w:sz="0" w:space="0" w:color="auto"/>
                <w:bottom w:val="none" w:sz="0" w:space="0" w:color="auto"/>
                <w:right w:val="none" w:sz="0" w:space="0" w:color="auto"/>
              </w:divBdr>
            </w:div>
          </w:divsChild>
        </w:div>
        <w:div w:id="99838591">
          <w:marLeft w:val="0"/>
          <w:marRight w:val="0"/>
          <w:marTop w:val="0"/>
          <w:marBottom w:val="0"/>
          <w:divBdr>
            <w:top w:val="none" w:sz="0" w:space="0" w:color="auto"/>
            <w:left w:val="none" w:sz="0" w:space="0" w:color="auto"/>
            <w:bottom w:val="none" w:sz="0" w:space="0" w:color="auto"/>
            <w:right w:val="none" w:sz="0" w:space="0" w:color="auto"/>
          </w:divBdr>
          <w:divsChild>
            <w:div w:id="1980456486">
              <w:marLeft w:val="0"/>
              <w:marRight w:val="0"/>
              <w:marTop w:val="0"/>
              <w:marBottom w:val="0"/>
              <w:divBdr>
                <w:top w:val="none" w:sz="0" w:space="0" w:color="auto"/>
                <w:left w:val="none" w:sz="0" w:space="0" w:color="auto"/>
                <w:bottom w:val="none" w:sz="0" w:space="0" w:color="auto"/>
                <w:right w:val="none" w:sz="0" w:space="0" w:color="auto"/>
              </w:divBdr>
            </w:div>
          </w:divsChild>
        </w:div>
        <w:div w:id="100345487">
          <w:marLeft w:val="0"/>
          <w:marRight w:val="0"/>
          <w:marTop w:val="0"/>
          <w:marBottom w:val="0"/>
          <w:divBdr>
            <w:top w:val="none" w:sz="0" w:space="0" w:color="auto"/>
            <w:left w:val="none" w:sz="0" w:space="0" w:color="auto"/>
            <w:bottom w:val="none" w:sz="0" w:space="0" w:color="auto"/>
            <w:right w:val="none" w:sz="0" w:space="0" w:color="auto"/>
          </w:divBdr>
          <w:divsChild>
            <w:div w:id="1168322336">
              <w:marLeft w:val="0"/>
              <w:marRight w:val="0"/>
              <w:marTop w:val="0"/>
              <w:marBottom w:val="0"/>
              <w:divBdr>
                <w:top w:val="none" w:sz="0" w:space="0" w:color="auto"/>
                <w:left w:val="none" w:sz="0" w:space="0" w:color="auto"/>
                <w:bottom w:val="none" w:sz="0" w:space="0" w:color="auto"/>
                <w:right w:val="none" w:sz="0" w:space="0" w:color="auto"/>
              </w:divBdr>
            </w:div>
          </w:divsChild>
        </w:div>
        <w:div w:id="100413983">
          <w:marLeft w:val="0"/>
          <w:marRight w:val="0"/>
          <w:marTop w:val="0"/>
          <w:marBottom w:val="0"/>
          <w:divBdr>
            <w:top w:val="none" w:sz="0" w:space="0" w:color="auto"/>
            <w:left w:val="none" w:sz="0" w:space="0" w:color="auto"/>
            <w:bottom w:val="none" w:sz="0" w:space="0" w:color="auto"/>
            <w:right w:val="none" w:sz="0" w:space="0" w:color="auto"/>
          </w:divBdr>
          <w:divsChild>
            <w:div w:id="29185043">
              <w:marLeft w:val="0"/>
              <w:marRight w:val="0"/>
              <w:marTop w:val="0"/>
              <w:marBottom w:val="0"/>
              <w:divBdr>
                <w:top w:val="none" w:sz="0" w:space="0" w:color="auto"/>
                <w:left w:val="none" w:sz="0" w:space="0" w:color="auto"/>
                <w:bottom w:val="none" w:sz="0" w:space="0" w:color="auto"/>
                <w:right w:val="none" w:sz="0" w:space="0" w:color="auto"/>
              </w:divBdr>
            </w:div>
          </w:divsChild>
        </w:div>
        <w:div w:id="100684501">
          <w:marLeft w:val="0"/>
          <w:marRight w:val="0"/>
          <w:marTop w:val="0"/>
          <w:marBottom w:val="0"/>
          <w:divBdr>
            <w:top w:val="none" w:sz="0" w:space="0" w:color="auto"/>
            <w:left w:val="none" w:sz="0" w:space="0" w:color="auto"/>
            <w:bottom w:val="none" w:sz="0" w:space="0" w:color="auto"/>
            <w:right w:val="none" w:sz="0" w:space="0" w:color="auto"/>
          </w:divBdr>
          <w:divsChild>
            <w:div w:id="438791516">
              <w:marLeft w:val="0"/>
              <w:marRight w:val="0"/>
              <w:marTop w:val="0"/>
              <w:marBottom w:val="0"/>
              <w:divBdr>
                <w:top w:val="none" w:sz="0" w:space="0" w:color="auto"/>
                <w:left w:val="none" w:sz="0" w:space="0" w:color="auto"/>
                <w:bottom w:val="none" w:sz="0" w:space="0" w:color="auto"/>
                <w:right w:val="none" w:sz="0" w:space="0" w:color="auto"/>
              </w:divBdr>
            </w:div>
          </w:divsChild>
        </w:div>
        <w:div w:id="101996886">
          <w:marLeft w:val="0"/>
          <w:marRight w:val="0"/>
          <w:marTop w:val="0"/>
          <w:marBottom w:val="0"/>
          <w:divBdr>
            <w:top w:val="none" w:sz="0" w:space="0" w:color="auto"/>
            <w:left w:val="none" w:sz="0" w:space="0" w:color="auto"/>
            <w:bottom w:val="none" w:sz="0" w:space="0" w:color="auto"/>
            <w:right w:val="none" w:sz="0" w:space="0" w:color="auto"/>
          </w:divBdr>
          <w:divsChild>
            <w:div w:id="1725714317">
              <w:marLeft w:val="0"/>
              <w:marRight w:val="0"/>
              <w:marTop w:val="0"/>
              <w:marBottom w:val="0"/>
              <w:divBdr>
                <w:top w:val="none" w:sz="0" w:space="0" w:color="auto"/>
                <w:left w:val="none" w:sz="0" w:space="0" w:color="auto"/>
                <w:bottom w:val="none" w:sz="0" w:space="0" w:color="auto"/>
                <w:right w:val="none" w:sz="0" w:space="0" w:color="auto"/>
              </w:divBdr>
            </w:div>
          </w:divsChild>
        </w:div>
        <w:div w:id="101998181">
          <w:marLeft w:val="0"/>
          <w:marRight w:val="0"/>
          <w:marTop w:val="0"/>
          <w:marBottom w:val="0"/>
          <w:divBdr>
            <w:top w:val="none" w:sz="0" w:space="0" w:color="auto"/>
            <w:left w:val="none" w:sz="0" w:space="0" w:color="auto"/>
            <w:bottom w:val="none" w:sz="0" w:space="0" w:color="auto"/>
            <w:right w:val="none" w:sz="0" w:space="0" w:color="auto"/>
          </w:divBdr>
          <w:divsChild>
            <w:div w:id="1180125783">
              <w:marLeft w:val="0"/>
              <w:marRight w:val="0"/>
              <w:marTop w:val="0"/>
              <w:marBottom w:val="0"/>
              <w:divBdr>
                <w:top w:val="none" w:sz="0" w:space="0" w:color="auto"/>
                <w:left w:val="none" w:sz="0" w:space="0" w:color="auto"/>
                <w:bottom w:val="none" w:sz="0" w:space="0" w:color="auto"/>
                <w:right w:val="none" w:sz="0" w:space="0" w:color="auto"/>
              </w:divBdr>
            </w:div>
          </w:divsChild>
        </w:div>
        <w:div w:id="102000192">
          <w:marLeft w:val="0"/>
          <w:marRight w:val="0"/>
          <w:marTop w:val="0"/>
          <w:marBottom w:val="0"/>
          <w:divBdr>
            <w:top w:val="none" w:sz="0" w:space="0" w:color="auto"/>
            <w:left w:val="none" w:sz="0" w:space="0" w:color="auto"/>
            <w:bottom w:val="none" w:sz="0" w:space="0" w:color="auto"/>
            <w:right w:val="none" w:sz="0" w:space="0" w:color="auto"/>
          </w:divBdr>
          <w:divsChild>
            <w:div w:id="159202218">
              <w:marLeft w:val="0"/>
              <w:marRight w:val="0"/>
              <w:marTop w:val="0"/>
              <w:marBottom w:val="0"/>
              <w:divBdr>
                <w:top w:val="none" w:sz="0" w:space="0" w:color="auto"/>
                <w:left w:val="none" w:sz="0" w:space="0" w:color="auto"/>
                <w:bottom w:val="none" w:sz="0" w:space="0" w:color="auto"/>
                <w:right w:val="none" w:sz="0" w:space="0" w:color="auto"/>
              </w:divBdr>
            </w:div>
          </w:divsChild>
        </w:div>
        <w:div w:id="102385002">
          <w:marLeft w:val="0"/>
          <w:marRight w:val="0"/>
          <w:marTop w:val="0"/>
          <w:marBottom w:val="0"/>
          <w:divBdr>
            <w:top w:val="none" w:sz="0" w:space="0" w:color="auto"/>
            <w:left w:val="none" w:sz="0" w:space="0" w:color="auto"/>
            <w:bottom w:val="none" w:sz="0" w:space="0" w:color="auto"/>
            <w:right w:val="none" w:sz="0" w:space="0" w:color="auto"/>
          </w:divBdr>
          <w:divsChild>
            <w:div w:id="1388995768">
              <w:marLeft w:val="0"/>
              <w:marRight w:val="0"/>
              <w:marTop w:val="0"/>
              <w:marBottom w:val="0"/>
              <w:divBdr>
                <w:top w:val="none" w:sz="0" w:space="0" w:color="auto"/>
                <w:left w:val="none" w:sz="0" w:space="0" w:color="auto"/>
                <w:bottom w:val="none" w:sz="0" w:space="0" w:color="auto"/>
                <w:right w:val="none" w:sz="0" w:space="0" w:color="auto"/>
              </w:divBdr>
            </w:div>
          </w:divsChild>
        </w:div>
        <w:div w:id="102770202">
          <w:marLeft w:val="0"/>
          <w:marRight w:val="0"/>
          <w:marTop w:val="0"/>
          <w:marBottom w:val="0"/>
          <w:divBdr>
            <w:top w:val="none" w:sz="0" w:space="0" w:color="auto"/>
            <w:left w:val="none" w:sz="0" w:space="0" w:color="auto"/>
            <w:bottom w:val="none" w:sz="0" w:space="0" w:color="auto"/>
            <w:right w:val="none" w:sz="0" w:space="0" w:color="auto"/>
          </w:divBdr>
          <w:divsChild>
            <w:div w:id="1564677412">
              <w:marLeft w:val="0"/>
              <w:marRight w:val="0"/>
              <w:marTop w:val="0"/>
              <w:marBottom w:val="0"/>
              <w:divBdr>
                <w:top w:val="none" w:sz="0" w:space="0" w:color="auto"/>
                <w:left w:val="none" w:sz="0" w:space="0" w:color="auto"/>
                <w:bottom w:val="none" w:sz="0" w:space="0" w:color="auto"/>
                <w:right w:val="none" w:sz="0" w:space="0" w:color="auto"/>
              </w:divBdr>
            </w:div>
          </w:divsChild>
        </w:div>
        <w:div w:id="104079248">
          <w:marLeft w:val="0"/>
          <w:marRight w:val="0"/>
          <w:marTop w:val="0"/>
          <w:marBottom w:val="0"/>
          <w:divBdr>
            <w:top w:val="none" w:sz="0" w:space="0" w:color="auto"/>
            <w:left w:val="none" w:sz="0" w:space="0" w:color="auto"/>
            <w:bottom w:val="none" w:sz="0" w:space="0" w:color="auto"/>
            <w:right w:val="none" w:sz="0" w:space="0" w:color="auto"/>
          </w:divBdr>
          <w:divsChild>
            <w:div w:id="594561236">
              <w:marLeft w:val="0"/>
              <w:marRight w:val="0"/>
              <w:marTop w:val="0"/>
              <w:marBottom w:val="0"/>
              <w:divBdr>
                <w:top w:val="none" w:sz="0" w:space="0" w:color="auto"/>
                <w:left w:val="none" w:sz="0" w:space="0" w:color="auto"/>
                <w:bottom w:val="none" w:sz="0" w:space="0" w:color="auto"/>
                <w:right w:val="none" w:sz="0" w:space="0" w:color="auto"/>
              </w:divBdr>
            </w:div>
          </w:divsChild>
        </w:div>
        <w:div w:id="104157396">
          <w:marLeft w:val="0"/>
          <w:marRight w:val="0"/>
          <w:marTop w:val="0"/>
          <w:marBottom w:val="0"/>
          <w:divBdr>
            <w:top w:val="none" w:sz="0" w:space="0" w:color="auto"/>
            <w:left w:val="none" w:sz="0" w:space="0" w:color="auto"/>
            <w:bottom w:val="none" w:sz="0" w:space="0" w:color="auto"/>
            <w:right w:val="none" w:sz="0" w:space="0" w:color="auto"/>
          </w:divBdr>
          <w:divsChild>
            <w:div w:id="2111781292">
              <w:marLeft w:val="0"/>
              <w:marRight w:val="0"/>
              <w:marTop w:val="0"/>
              <w:marBottom w:val="0"/>
              <w:divBdr>
                <w:top w:val="none" w:sz="0" w:space="0" w:color="auto"/>
                <w:left w:val="none" w:sz="0" w:space="0" w:color="auto"/>
                <w:bottom w:val="none" w:sz="0" w:space="0" w:color="auto"/>
                <w:right w:val="none" w:sz="0" w:space="0" w:color="auto"/>
              </w:divBdr>
            </w:div>
          </w:divsChild>
        </w:div>
        <w:div w:id="105658778">
          <w:marLeft w:val="0"/>
          <w:marRight w:val="0"/>
          <w:marTop w:val="0"/>
          <w:marBottom w:val="0"/>
          <w:divBdr>
            <w:top w:val="none" w:sz="0" w:space="0" w:color="auto"/>
            <w:left w:val="none" w:sz="0" w:space="0" w:color="auto"/>
            <w:bottom w:val="none" w:sz="0" w:space="0" w:color="auto"/>
            <w:right w:val="none" w:sz="0" w:space="0" w:color="auto"/>
          </w:divBdr>
          <w:divsChild>
            <w:div w:id="345719980">
              <w:marLeft w:val="0"/>
              <w:marRight w:val="0"/>
              <w:marTop w:val="0"/>
              <w:marBottom w:val="0"/>
              <w:divBdr>
                <w:top w:val="none" w:sz="0" w:space="0" w:color="auto"/>
                <w:left w:val="none" w:sz="0" w:space="0" w:color="auto"/>
                <w:bottom w:val="none" w:sz="0" w:space="0" w:color="auto"/>
                <w:right w:val="none" w:sz="0" w:space="0" w:color="auto"/>
              </w:divBdr>
            </w:div>
          </w:divsChild>
        </w:div>
        <w:div w:id="105662021">
          <w:marLeft w:val="0"/>
          <w:marRight w:val="0"/>
          <w:marTop w:val="0"/>
          <w:marBottom w:val="0"/>
          <w:divBdr>
            <w:top w:val="none" w:sz="0" w:space="0" w:color="auto"/>
            <w:left w:val="none" w:sz="0" w:space="0" w:color="auto"/>
            <w:bottom w:val="none" w:sz="0" w:space="0" w:color="auto"/>
            <w:right w:val="none" w:sz="0" w:space="0" w:color="auto"/>
          </w:divBdr>
          <w:divsChild>
            <w:div w:id="989018483">
              <w:marLeft w:val="0"/>
              <w:marRight w:val="0"/>
              <w:marTop w:val="0"/>
              <w:marBottom w:val="0"/>
              <w:divBdr>
                <w:top w:val="none" w:sz="0" w:space="0" w:color="auto"/>
                <w:left w:val="none" w:sz="0" w:space="0" w:color="auto"/>
                <w:bottom w:val="none" w:sz="0" w:space="0" w:color="auto"/>
                <w:right w:val="none" w:sz="0" w:space="0" w:color="auto"/>
              </w:divBdr>
            </w:div>
          </w:divsChild>
        </w:div>
        <w:div w:id="105925281">
          <w:marLeft w:val="0"/>
          <w:marRight w:val="0"/>
          <w:marTop w:val="0"/>
          <w:marBottom w:val="0"/>
          <w:divBdr>
            <w:top w:val="none" w:sz="0" w:space="0" w:color="auto"/>
            <w:left w:val="none" w:sz="0" w:space="0" w:color="auto"/>
            <w:bottom w:val="none" w:sz="0" w:space="0" w:color="auto"/>
            <w:right w:val="none" w:sz="0" w:space="0" w:color="auto"/>
          </w:divBdr>
          <w:divsChild>
            <w:div w:id="1334652017">
              <w:marLeft w:val="0"/>
              <w:marRight w:val="0"/>
              <w:marTop w:val="0"/>
              <w:marBottom w:val="0"/>
              <w:divBdr>
                <w:top w:val="none" w:sz="0" w:space="0" w:color="auto"/>
                <w:left w:val="none" w:sz="0" w:space="0" w:color="auto"/>
                <w:bottom w:val="none" w:sz="0" w:space="0" w:color="auto"/>
                <w:right w:val="none" w:sz="0" w:space="0" w:color="auto"/>
              </w:divBdr>
            </w:div>
          </w:divsChild>
        </w:div>
        <w:div w:id="106050153">
          <w:marLeft w:val="0"/>
          <w:marRight w:val="0"/>
          <w:marTop w:val="0"/>
          <w:marBottom w:val="0"/>
          <w:divBdr>
            <w:top w:val="none" w:sz="0" w:space="0" w:color="auto"/>
            <w:left w:val="none" w:sz="0" w:space="0" w:color="auto"/>
            <w:bottom w:val="none" w:sz="0" w:space="0" w:color="auto"/>
            <w:right w:val="none" w:sz="0" w:space="0" w:color="auto"/>
          </w:divBdr>
          <w:divsChild>
            <w:div w:id="685138080">
              <w:marLeft w:val="0"/>
              <w:marRight w:val="0"/>
              <w:marTop w:val="0"/>
              <w:marBottom w:val="0"/>
              <w:divBdr>
                <w:top w:val="none" w:sz="0" w:space="0" w:color="auto"/>
                <w:left w:val="none" w:sz="0" w:space="0" w:color="auto"/>
                <w:bottom w:val="none" w:sz="0" w:space="0" w:color="auto"/>
                <w:right w:val="none" w:sz="0" w:space="0" w:color="auto"/>
              </w:divBdr>
            </w:div>
          </w:divsChild>
        </w:div>
        <w:div w:id="106319772">
          <w:marLeft w:val="0"/>
          <w:marRight w:val="0"/>
          <w:marTop w:val="0"/>
          <w:marBottom w:val="0"/>
          <w:divBdr>
            <w:top w:val="none" w:sz="0" w:space="0" w:color="auto"/>
            <w:left w:val="none" w:sz="0" w:space="0" w:color="auto"/>
            <w:bottom w:val="none" w:sz="0" w:space="0" w:color="auto"/>
            <w:right w:val="none" w:sz="0" w:space="0" w:color="auto"/>
          </w:divBdr>
          <w:divsChild>
            <w:div w:id="1221601473">
              <w:marLeft w:val="0"/>
              <w:marRight w:val="0"/>
              <w:marTop w:val="0"/>
              <w:marBottom w:val="0"/>
              <w:divBdr>
                <w:top w:val="none" w:sz="0" w:space="0" w:color="auto"/>
                <w:left w:val="none" w:sz="0" w:space="0" w:color="auto"/>
                <w:bottom w:val="none" w:sz="0" w:space="0" w:color="auto"/>
                <w:right w:val="none" w:sz="0" w:space="0" w:color="auto"/>
              </w:divBdr>
            </w:div>
          </w:divsChild>
        </w:div>
        <w:div w:id="106856429">
          <w:marLeft w:val="0"/>
          <w:marRight w:val="0"/>
          <w:marTop w:val="0"/>
          <w:marBottom w:val="0"/>
          <w:divBdr>
            <w:top w:val="none" w:sz="0" w:space="0" w:color="auto"/>
            <w:left w:val="none" w:sz="0" w:space="0" w:color="auto"/>
            <w:bottom w:val="none" w:sz="0" w:space="0" w:color="auto"/>
            <w:right w:val="none" w:sz="0" w:space="0" w:color="auto"/>
          </w:divBdr>
          <w:divsChild>
            <w:div w:id="1348212274">
              <w:marLeft w:val="0"/>
              <w:marRight w:val="0"/>
              <w:marTop w:val="0"/>
              <w:marBottom w:val="0"/>
              <w:divBdr>
                <w:top w:val="none" w:sz="0" w:space="0" w:color="auto"/>
                <w:left w:val="none" w:sz="0" w:space="0" w:color="auto"/>
                <w:bottom w:val="none" w:sz="0" w:space="0" w:color="auto"/>
                <w:right w:val="none" w:sz="0" w:space="0" w:color="auto"/>
              </w:divBdr>
            </w:div>
          </w:divsChild>
        </w:div>
        <w:div w:id="106893313">
          <w:marLeft w:val="0"/>
          <w:marRight w:val="0"/>
          <w:marTop w:val="0"/>
          <w:marBottom w:val="0"/>
          <w:divBdr>
            <w:top w:val="none" w:sz="0" w:space="0" w:color="auto"/>
            <w:left w:val="none" w:sz="0" w:space="0" w:color="auto"/>
            <w:bottom w:val="none" w:sz="0" w:space="0" w:color="auto"/>
            <w:right w:val="none" w:sz="0" w:space="0" w:color="auto"/>
          </w:divBdr>
          <w:divsChild>
            <w:div w:id="1489134242">
              <w:marLeft w:val="0"/>
              <w:marRight w:val="0"/>
              <w:marTop w:val="0"/>
              <w:marBottom w:val="0"/>
              <w:divBdr>
                <w:top w:val="none" w:sz="0" w:space="0" w:color="auto"/>
                <w:left w:val="none" w:sz="0" w:space="0" w:color="auto"/>
                <w:bottom w:val="none" w:sz="0" w:space="0" w:color="auto"/>
                <w:right w:val="none" w:sz="0" w:space="0" w:color="auto"/>
              </w:divBdr>
            </w:div>
          </w:divsChild>
        </w:div>
        <w:div w:id="107237410">
          <w:marLeft w:val="0"/>
          <w:marRight w:val="0"/>
          <w:marTop w:val="0"/>
          <w:marBottom w:val="0"/>
          <w:divBdr>
            <w:top w:val="none" w:sz="0" w:space="0" w:color="auto"/>
            <w:left w:val="none" w:sz="0" w:space="0" w:color="auto"/>
            <w:bottom w:val="none" w:sz="0" w:space="0" w:color="auto"/>
            <w:right w:val="none" w:sz="0" w:space="0" w:color="auto"/>
          </w:divBdr>
          <w:divsChild>
            <w:div w:id="1301686909">
              <w:marLeft w:val="0"/>
              <w:marRight w:val="0"/>
              <w:marTop w:val="0"/>
              <w:marBottom w:val="0"/>
              <w:divBdr>
                <w:top w:val="none" w:sz="0" w:space="0" w:color="auto"/>
                <w:left w:val="none" w:sz="0" w:space="0" w:color="auto"/>
                <w:bottom w:val="none" w:sz="0" w:space="0" w:color="auto"/>
                <w:right w:val="none" w:sz="0" w:space="0" w:color="auto"/>
              </w:divBdr>
            </w:div>
          </w:divsChild>
        </w:div>
        <w:div w:id="107311364">
          <w:marLeft w:val="0"/>
          <w:marRight w:val="0"/>
          <w:marTop w:val="0"/>
          <w:marBottom w:val="0"/>
          <w:divBdr>
            <w:top w:val="none" w:sz="0" w:space="0" w:color="auto"/>
            <w:left w:val="none" w:sz="0" w:space="0" w:color="auto"/>
            <w:bottom w:val="none" w:sz="0" w:space="0" w:color="auto"/>
            <w:right w:val="none" w:sz="0" w:space="0" w:color="auto"/>
          </w:divBdr>
          <w:divsChild>
            <w:div w:id="1587036445">
              <w:marLeft w:val="0"/>
              <w:marRight w:val="0"/>
              <w:marTop w:val="0"/>
              <w:marBottom w:val="0"/>
              <w:divBdr>
                <w:top w:val="none" w:sz="0" w:space="0" w:color="auto"/>
                <w:left w:val="none" w:sz="0" w:space="0" w:color="auto"/>
                <w:bottom w:val="none" w:sz="0" w:space="0" w:color="auto"/>
                <w:right w:val="none" w:sz="0" w:space="0" w:color="auto"/>
              </w:divBdr>
            </w:div>
          </w:divsChild>
        </w:div>
        <w:div w:id="107898495">
          <w:marLeft w:val="0"/>
          <w:marRight w:val="0"/>
          <w:marTop w:val="0"/>
          <w:marBottom w:val="0"/>
          <w:divBdr>
            <w:top w:val="none" w:sz="0" w:space="0" w:color="auto"/>
            <w:left w:val="none" w:sz="0" w:space="0" w:color="auto"/>
            <w:bottom w:val="none" w:sz="0" w:space="0" w:color="auto"/>
            <w:right w:val="none" w:sz="0" w:space="0" w:color="auto"/>
          </w:divBdr>
          <w:divsChild>
            <w:div w:id="263653984">
              <w:marLeft w:val="0"/>
              <w:marRight w:val="0"/>
              <w:marTop w:val="0"/>
              <w:marBottom w:val="0"/>
              <w:divBdr>
                <w:top w:val="none" w:sz="0" w:space="0" w:color="auto"/>
                <w:left w:val="none" w:sz="0" w:space="0" w:color="auto"/>
                <w:bottom w:val="none" w:sz="0" w:space="0" w:color="auto"/>
                <w:right w:val="none" w:sz="0" w:space="0" w:color="auto"/>
              </w:divBdr>
            </w:div>
          </w:divsChild>
        </w:div>
        <w:div w:id="108790174">
          <w:marLeft w:val="0"/>
          <w:marRight w:val="0"/>
          <w:marTop w:val="0"/>
          <w:marBottom w:val="0"/>
          <w:divBdr>
            <w:top w:val="none" w:sz="0" w:space="0" w:color="auto"/>
            <w:left w:val="none" w:sz="0" w:space="0" w:color="auto"/>
            <w:bottom w:val="none" w:sz="0" w:space="0" w:color="auto"/>
            <w:right w:val="none" w:sz="0" w:space="0" w:color="auto"/>
          </w:divBdr>
          <w:divsChild>
            <w:div w:id="791248605">
              <w:marLeft w:val="0"/>
              <w:marRight w:val="0"/>
              <w:marTop w:val="0"/>
              <w:marBottom w:val="0"/>
              <w:divBdr>
                <w:top w:val="none" w:sz="0" w:space="0" w:color="auto"/>
                <w:left w:val="none" w:sz="0" w:space="0" w:color="auto"/>
                <w:bottom w:val="none" w:sz="0" w:space="0" w:color="auto"/>
                <w:right w:val="none" w:sz="0" w:space="0" w:color="auto"/>
              </w:divBdr>
            </w:div>
          </w:divsChild>
        </w:div>
        <w:div w:id="108935828">
          <w:marLeft w:val="0"/>
          <w:marRight w:val="0"/>
          <w:marTop w:val="0"/>
          <w:marBottom w:val="0"/>
          <w:divBdr>
            <w:top w:val="none" w:sz="0" w:space="0" w:color="auto"/>
            <w:left w:val="none" w:sz="0" w:space="0" w:color="auto"/>
            <w:bottom w:val="none" w:sz="0" w:space="0" w:color="auto"/>
            <w:right w:val="none" w:sz="0" w:space="0" w:color="auto"/>
          </w:divBdr>
          <w:divsChild>
            <w:div w:id="162865922">
              <w:marLeft w:val="0"/>
              <w:marRight w:val="0"/>
              <w:marTop w:val="0"/>
              <w:marBottom w:val="0"/>
              <w:divBdr>
                <w:top w:val="none" w:sz="0" w:space="0" w:color="auto"/>
                <w:left w:val="none" w:sz="0" w:space="0" w:color="auto"/>
                <w:bottom w:val="none" w:sz="0" w:space="0" w:color="auto"/>
                <w:right w:val="none" w:sz="0" w:space="0" w:color="auto"/>
              </w:divBdr>
            </w:div>
          </w:divsChild>
        </w:div>
        <w:div w:id="110437446">
          <w:marLeft w:val="0"/>
          <w:marRight w:val="0"/>
          <w:marTop w:val="0"/>
          <w:marBottom w:val="0"/>
          <w:divBdr>
            <w:top w:val="none" w:sz="0" w:space="0" w:color="auto"/>
            <w:left w:val="none" w:sz="0" w:space="0" w:color="auto"/>
            <w:bottom w:val="none" w:sz="0" w:space="0" w:color="auto"/>
            <w:right w:val="none" w:sz="0" w:space="0" w:color="auto"/>
          </w:divBdr>
          <w:divsChild>
            <w:div w:id="2051999151">
              <w:marLeft w:val="0"/>
              <w:marRight w:val="0"/>
              <w:marTop w:val="0"/>
              <w:marBottom w:val="0"/>
              <w:divBdr>
                <w:top w:val="none" w:sz="0" w:space="0" w:color="auto"/>
                <w:left w:val="none" w:sz="0" w:space="0" w:color="auto"/>
                <w:bottom w:val="none" w:sz="0" w:space="0" w:color="auto"/>
                <w:right w:val="none" w:sz="0" w:space="0" w:color="auto"/>
              </w:divBdr>
            </w:div>
          </w:divsChild>
        </w:div>
        <w:div w:id="110787714">
          <w:marLeft w:val="0"/>
          <w:marRight w:val="0"/>
          <w:marTop w:val="0"/>
          <w:marBottom w:val="0"/>
          <w:divBdr>
            <w:top w:val="none" w:sz="0" w:space="0" w:color="auto"/>
            <w:left w:val="none" w:sz="0" w:space="0" w:color="auto"/>
            <w:bottom w:val="none" w:sz="0" w:space="0" w:color="auto"/>
            <w:right w:val="none" w:sz="0" w:space="0" w:color="auto"/>
          </w:divBdr>
          <w:divsChild>
            <w:div w:id="569930260">
              <w:marLeft w:val="0"/>
              <w:marRight w:val="0"/>
              <w:marTop w:val="0"/>
              <w:marBottom w:val="0"/>
              <w:divBdr>
                <w:top w:val="none" w:sz="0" w:space="0" w:color="auto"/>
                <w:left w:val="none" w:sz="0" w:space="0" w:color="auto"/>
                <w:bottom w:val="none" w:sz="0" w:space="0" w:color="auto"/>
                <w:right w:val="none" w:sz="0" w:space="0" w:color="auto"/>
              </w:divBdr>
            </w:div>
          </w:divsChild>
        </w:div>
        <w:div w:id="111094237">
          <w:marLeft w:val="0"/>
          <w:marRight w:val="0"/>
          <w:marTop w:val="0"/>
          <w:marBottom w:val="0"/>
          <w:divBdr>
            <w:top w:val="none" w:sz="0" w:space="0" w:color="auto"/>
            <w:left w:val="none" w:sz="0" w:space="0" w:color="auto"/>
            <w:bottom w:val="none" w:sz="0" w:space="0" w:color="auto"/>
            <w:right w:val="none" w:sz="0" w:space="0" w:color="auto"/>
          </w:divBdr>
          <w:divsChild>
            <w:div w:id="1938100298">
              <w:marLeft w:val="0"/>
              <w:marRight w:val="0"/>
              <w:marTop w:val="0"/>
              <w:marBottom w:val="0"/>
              <w:divBdr>
                <w:top w:val="none" w:sz="0" w:space="0" w:color="auto"/>
                <w:left w:val="none" w:sz="0" w:space="0" w:color="auto"/>
                <w:bottom w:val="none" w:sz="0" w:space="0" w:color="auto"/>
                <w:right w:val="none" w:sz="0" w:space="0" w:color="auto"/>
              </w:divBdr>
            </w:div>
          </w:divsChild>
        </w:div>
        <w:div w:id="111167710">
          <w:marLeft w:val="0"/>
          <w:marRight w:val="0"/>
          <w:marTop w:val="0"/>
          <w:marBottom w:val="0"/>
          <w:divBdr>
            <w:top w:val="none" w:sz="0" w:space="0" w:color="auto"/>
            <w:left w:val="none" w:sz="0" w:space="0" w:color="auto"/>
            <w:bottom w:val="none" w:sz="0" w:space="0" w:color="auto"/>
            <w:right w:val="none" w:sz="0" w:space="0" w:color="auto"/>
          </w:divBdr>
          <w:divsChild>
            <w:div w:id="1979454686">
              <w:marLeft w:val="0"/>
              <w:marRight w:val="0"/>
              <w:marTop w:val="0"/>
              <w:marBottom w:val="0"/>
              <w:divBdr>
                <w:top w:val="none" w:sz="0" w:space="0" w:color="auto"/>
                <w:left w:val="none" w:sz="0" w:space="0" w:color="auto"/>
                <w:bottom w:val="none" w:sz="0" w:space="0" w:color="auto"/>
                <w:right w:val="none" w:sz="0" w:space="0" w:color="auto"/>
              </w:divBdr>
            </w:div>
          </w:divsChild>
        </w:div>
        <w:div w:id="111174959">
          <w:marLeft w:val="0"/>
          <w:marRight w:val="0"/>
          <w:marTop w:val="0"/>
          <w:marBottom w:val="0"/>
          <w:divBdr>
            <w:top w:val="none" w:sz="0" w:space="0" w:color="auto"/>
            <w:left w:val="none" w:sz="0" w:space="0" w:color="auto"/>
            <w:bottom w:val="none" w:sz="0" w:space="0" w:color="auto"/>
            <w:right w:val="none" w:sz="0" w:space="0" w:color="auto"/>
          </w:divBdr>
          <w:divsChild>
            <w:div w:id="24016841">
              <w:marLeft w:val="0"/>
              <w:marRight w:val="0"/>
              <w:marTop w:val="0"/>
              <w:marBottom w:val="0"/>
              <w:divBdr>
                <w:top w:val="none" w:sz="0" w:space="0" w:color="auto"/>
                <w:left w:val="none" w:sz="0" w:space="0" w:color="auto"/>
                <w:bottom w:val="none" w:sz="0" w:space="0" w:color="auto"/>
                <w:right w:val="none" w:sz="0" w:space="0" w:color="auto"/>
              </w:divBdr>
            </w:div>
          </w:divsChild>
        </w:div>
        <w:div w:id="111443946">
          <w:marLeft w:val="0"/>
          <w:marRight w:val="0"/>
          <w:marTop w:val="0"/>
          <w:marBottom w:val="0"/>
          <w:divBdr>
            <w:top w:val="none" w:sz="0" w:space="0" w:color="auto"/>
            <w:left w:val="none" w:sz="0" w:space="0" w:color="auto"/>
            <w:bottom w:val="none" w:sz="0" w:space="0" w:color="auto"/>
            <w:right w:val="none" w:sz="0" w:space="0" w:color="auto"/>
          </w:divBdr>
          <w:divsChild>
            <w:div w:id="1500854583">
              <w:marLeft w:val="0"/>
              <w:marRight w:val="0"/>
              <w:marTop w:val="0"/>
              <w:marBottom w:val="0"/>
              <w:divBdr>
                <w:top w:val="none" w:sz="0" w:space="0" w:color="auto"/>
                <w:left w:val="none" w:sz="0" w:space="0" w:color="auto"/>
                <w:bottom w:val="none" w:sz="0" w:space="0" w:color="auto"/>
                <w:right w:val="none" w:sz="0" w:space="0" w:color="auto"/>
              </w:divBdr>
            </w:div>
          </w:divsChild>
        </w:div>
        <w:div w:id="111562279">
          <w:marLeft w:val="0"/>
          <w:marRight w:val="0"/>
          <w:marTop w:val="0"/>
          <w:marBottom w:val="0"/>
          <w:divBdr>
            <w:top w:val="none" w:sz="0" w:space="0" w:color="auto"/>
            <w:left w:val="none" w:sz="0" w:space="0" w:color="auto"/>
            <w:bottom w:val="none" w:sz="0" w:space="0" w:color="auto"/>
            <w:right w:val="none" w:sz="0" w:space="0" w:color="auto"/>
          </w:divBdr>
          <w:divsChild>
            <w:div w:id="1690135746">
              <w:marLeft w:val="0"/>
              <w:marRight w:val="0"/>
              <w:marTop w:val="0"/>
              <w:marBottom w:val="0"/>
              <w:divBdr>
                <w:top w:val="none" w:sz="0" w:space="0" w:color="auto"/>
                <w:left w:val="none" w:sz="0" w:space="0" w:color="auto"/>
                <w:bottom w:val="none" w:sz="0" w:space="0" w:color="auto"/>
                <w:right w:val="none" w:sz="0" w:space="0" w:color="auto"/>
              </w:divBdr>
            </w:div>
          </w:divsChild>
        </w:div>
        <w:div w:id="111829814">
          <w:marLeft w:val="0"/>
          <w:marRight w:val="0"/>
          <w:marTop w:val="0"/>
          <w:marBottom w:val="0"/>
          <w:divBdr>
            <w:top w:val="none" w:sz="0" w:space="0" w:color="auto"/>
            <w:left w:val="none" w:sz="0" w:space="0" w:color="auto"/>
            <w:bottom w:val="none" w:sz="0" w:space="0" w:color="auto"/>
            <w:right w:val="none" w:sz="0" w:space="0" w:color="auto"/>
          </w:divBdr>
          <w:divsChild>
            <w:div w:id="1395157143">
              <w:marLeft w:val="0"/>
              <w:marRight w:val="0"/>
              <w:marTop w:val="0"/>
              <w:marBottom w:val="0"/>
              <w:divBdr>
                <w:top w:val="none" w:sz="0" w:space="0" w:color="auto"/>
                <w:left w:val="none" w:sz="0" w:space="0" w:color="auto"/>
                <w:bottom w:val="none" w:sz="0" w:space="0" w:color="auto"/>
                <w:right w:val="none" w:sz="0" w:space="0" w:color="auto"/>
              </w:divBdr>
            </w:div>
          </w:divsChild>
        </w:div>
        <w:div w:id="111901571">
          <w:marLeft w:val="0"/>
          <w:marRight w:val="0"/>
          <w:marTop w:val="0"/>
          <w:marBottom w:val="0"/>
          <w:divBdr>
            <w:top w:val="none" w:sz="0" w:space="0" w:color="auto"/>
            <w:left w:val="none" w:sz="0" w:space="0" w:color="auto"/>
            <w:bottom w:val="none" w:sz="0" w:space="0" w:color="auto"/>
            <w:right w:val="none" w:sz="0" w:space="0" w:color="auto"/>
          </w:divBdr>
          <w:divsChild>
            <w:div w:id="1381050511">
              <w:marLeft w:val="0"/>
              <w:marRight w:val="0"/>
              <w:marTop w:val="0"/>
              <w:marBottom w:val="0"/>
              <w:divBdr>
                <w:top w:val="none" w:sz="0" w:space="0" w:color="auto"/>
                <w:left w:val="none" w:sz="0" w:space="0" w:color="auto"/>
                <w:bottom w:val="none" w:sz="0" w:space="0" w:color="auto"/>
                <w:right w:val="none" w:sz="0" w:space="0" w:color="auto"/>
              </w:divBdr>
            </w:div>
          </w:divsChild>
        </w:div>
        <w:div w:id="112290895">
          <w:marLeft w:val="0"/>
          <w:marRight w:val="0"/>
          <w:marTop w:val="0"/>
          <w:marBottom w:val="0"/>
          <w:divBdr>
            <w:top w:val="none" w:sz="0" w:space="0" w:color="auto"/>
            <w:left w:val="none" w:sz="0" w:space="0" w:color="auto"/>
            <w:bottom w:val="none" w:sz="0" w:space="0" w:color="auto"/>
            <w:right w:val="none" w:sz="0" w:space="0" w:color="auto"/>
          </w:divBdr>
          <w:divsChild>
            <w:div w:id="419182966">
              <w:marLeft w:val="0"/>
              <w:marRight w:val="0"/>
              <w:marTop w:val="0"/>
              <w:marBottom w:val="0"/>
              <w:divBdr>
                <w:top w:val="none" w:sz="0" w:space="0" w:color="auto"/>
                <w:left w:val="none" w:sz="0" w:space="0" w:color="auto"/>
                <w:bottom w:val="none" w:sz="0" w:space="0" w:color="auto"/>
                <w:right w:val="none" w:sz="0" w:space="0" w:color="auto"/>
              </w:divBdr>
            </w:div>
          </w:divsChild>
        </w:div>
        <w:div w:id="112792541">
          <w:marLeft w:val="0"/>
          <w:marRight w:val="0"/>
          <w:marTop w:val="0"/>
          <w:marBottom w:val="0"/>
          <w:divBdr>
            <w:top w:val="none" w:sz="0" w:space="0" w:color="auto"/>
            <w:left w:val="none" w:sz="0" w:space="0" w:color="auto"/>
            <w:bottom w:val="none" w:sz="0" w:space="0" w:color="auto"/>
            <w:right w:val="none" w:sz="0" w:space="0" w:color="auto"/>
          </w:divBdr>
          <w:divsChild>
            <w:div w:id="915817627">
              <w:marLeft w:val="0"/>
              <w:marRight w:val="0"/>
              <w:marTop w:val="0"/>
              <w:marBottom w:val="0"/>
              <w:divBdr>
                <w:top w:val="none" w:sz="0" w:space="0" w:color="auto"/>
                <w:left w:val="none" w:sz="0" w:space="0" w:color="auto"/>
                <w:bottom w:val="none" w:sz="0" w:space="0" w:color="auto"/>
                <w:right w:val="none" w:sz="0" w:space="0" w:color="auto"/>
              </w:divBdr>
            </w:div>
          </w:divsChild>
        </w:div>
        <w:div w:id="113251155">
          <w:marLeft w:val="0"/>
          <w:marRight w:val="0"/>
          <w:marTop w:val="0"/>
          <w:marBottom w:val="0"/>
          <w:divBdr>
            <w:top w:val="none" w:sz="0" w:space="0" w:color="auto"/>
            <w:left w:val="none" w:sz="0" w:space="0" w:color="auto"/>
            <w:bottom w:val="none" w:sz="0" w:space="0" w:color="auto"/>
            <w:right w:val="none" w:sz="0" w:space="0" w:color="auto"/>
          </w:divBdr>
          <w:divsChild>
            <w:div w:id="1496997981">
              <w:marLeft w:val="0"/>
              <w:marRight w:val="0"/>
              <w:marTop w:val="0"/>
              <w:marBottom w:val="0"/>
              <w:divBdr>
                <w:top w:val="none" w:sz="0" w:space="0" w:color="auto"/>
                <w:left w:val="none" w:sz="0" w:space="0" w:color="auto"/>
                <w:bottom w:val="none" w:sz="0" w:space="0" w:color="auto"/>
                <w:right w:val="none" w:sz="0" w:space="0" w:color="auto"/>
              </w:divBdr>
            </w:div>
          </w:divsChild>
        </w:div>
        <w:div w:id="113333771">
          <w:marLeft w:val="0"/>
          <w:marRight w:val="0"/>
          <w:marTop w:val="0"/>
          <w:marBottom w:val="0"/>
          <w:divBdr>
            <w:top w:val="none" w:sz="0" w:space="0" w:color="auto"/>
            <w:left w:val="none" w:sz="0" w:space="0" w:color="auto"/>
            <w:bottom w:val="none" w:sz="0" w:space="0" w:color="auto"/>
            <w:right w:val="none" w:sz="0" w:space="0" w:color="auto"/>
          </w:divBdr>
          <w:divsChild>
            <w:div w:id="1786002106">
              <w:marLeft w:val="0"/>
              <w:marRight w:val="0"/>
              <w:marTop w:val="0"/>
              <w:marBottom w:val="0"/>
              <w:divBdr>
                <w:top w:val="none" w:sz="0" w:space="0" w:color="auto"/>
                <w:left w:val="none" w:sz="0" w:space="0" w:color="auto"/>
                <w:bottom w:val="none" w:sz="0" w:space="0" w:color="auto"/>
                <w:right w:val="none" w:sz="0" w:space="0" w:color="auto"/>
              </w:divBdr>
            </w:div>
          </w:divsChild>
        </w:div>
        <w:div w:id="113793939">
          <w:marLeft w:val="0"/>
          <w:marRight w:val="0"/>
          <w:marTop w:val="0"/>
          <w:marBottom w:val="0"/>
          <w:divBdr>
            <w:top w:val="none" w:sz="0" w:space="0" w:color="auto"/>
            <w:left w:val="none" w:sz="0" w:space="0" w:color="auto"/>
            <w:bottom w:val="none" w:sz="0" w:space="0" w:color="auto"/>
            <w:right w:val="none" w:sz="0" w:space="0" w:color="auto"/>
          </w:divBdr>
          <w:divsChild>
            <w:div w:id="1575165007">
              <w:marLeft w:val="0"/>
              <w:marRight w:val="0"/>
              <w:marTop w:val="0"/>
              <w:marBottom w:val="0"/>
              <w:divBdr>
                <w:top w:val="none" w:sz="0" w:space="0" w:color="auto"/>
                <w:left w:val="none" w:sz="0" w:space="0" w:color="auto"/>
                <w:bottom w:val="none" w:sz="0" w:space="0" w:color="auto"/>
                <w:right w:val="none" w:sz="0" w:space="0" w:color="auto"/>
              </w:divBdr>
            </w:div>
          </w:divsChild>
        </w:div>
        <w:div w:id="114099780">
          <w:marLeft w:val="0"/>
          <w:marRight w:val="0"/>
          <w:marTop w:val="0"/>
          <w:marBottom w:val="0"/>
          <w:divBdr>
            <w:top w:val="none" w:sz="0" w:space="0" w:color="auto"/>
            <w:left w:val="none" w:sz="0" w:space="0" w:color="auto"/>
            <w:bottom w:val="none" w:sz="0" w:space="0" w:color="auto"/>
            <w:right w:val="none" w:sz="0" w:space="0" w:color="auto"/>
          </w:divBdr>
          <w:divsChild>
            <w:div w:id="257103000">
              <w:marLeft w:val="0"/>
              <w:marRight w:val="0"/>
              <w:marTop w:val="0"/>
              <w:marBottom w:val="0"/>
              <w:divBdr>
                <w:top w:val="none" w:sz="0" w:space="0" w:color="auto"/>
                <w:left w:val="none" w:sz="0" w:space="0" w:color="auto"/>
                <w:bottom w:val="none" w:sz="0" w:space="0" w:color="auto"/>
                <w:right w:val="none" w:sz="0" w:space="0" w:color="auto"/>
              </w:divBdr>
            </w:div>
          </w:divsChild>
        </w:div>
        <w:div w:id="114444854">
          <w:marLeft w:val="0"/>
          <w:marRight w:val="0"/>
          <w:marTop w:val="0"/>
          <w:marBottom w:val="0"/>
          <w:divBdr>
            <w:top w:val="none" w:sz="0" w:space="0" w:color="auto"/>
            <w:left w:val="none" w:sz="0" w:space="0" w:color="auto"/>
            <w:bottom w:val="none" w:sz="0" w:space="0" w:color="auto"/>
            <w:right w:val="none" w:sz="0" w:space="0" w:color="auto"/>
          </w:divBdr>
          <w:divsChild>
            <w:div w:id="522746605">
              <w:marLeft w:val="0"/>
              <w:marRight w:val="0"/>
              <w:marTop w:val="0"/>
              <w:marBottom w:val="0"/>
              <w:divBdr>
                <w:top w:val="none" w:sz="0" w:space="0" w:color="auto"/>
                <w:left w:val="none" w:sz="0" w:space="0" w:color="auto"/>
                <w:bottom w:val="none" w:sz="0" w:space="0" w:color="auto"/>
                <w:right w:val="none" w:sz="0" w:space="0" w:color="auto"/>
              </w:divBdr>
            </w:div>
          </w:divsChild>
        </w:div>
        <w:div w:id="114644051">
          <w:marLeft w:val="0"/>
          <w:marRight w:val="0"/>
          <w:marTop w:val="0"/>
          <w:marBottom w:val="0"/>
          <w:divBdr>
            <w:top w:val="none" w:sz="0" w:space="0" w:color="auto"/>
            <w:left w:val="none" w:sz="0" w:space="0" w:color="auto"/>
            <w:bottom w:val="none" w:sz="0" w:space="0" w:color="auto"/>
            <w:right w:val="none" w:sz="0" w:space="0" w:color="auto"/>
          </w:divBdr>
          <w:divsChild>
            <w:div w:id="1088111527">
              <w:marLeft w:val="0"/>
              <w:marRight w:val="0"/>
              <w:marTop w:val="0"/>
              <w:marBottom w:val="0"/>
              <w:divBdr>
                <w:top w:val="none" w:sz="0" w:space="0" w:color="auto"/>
                <w:left w:val="none" w:sz="0" w:space="0" w:color="auto"/>
                <w:bottom w:val="none" w:sz="0" w:space="0" w:color="auto"/>
                <w:right w:val="none" w:sz="0" w:space="0" w:color="auto"/>
              </w:divBdr>
            </w:div>
          </w:divsChild>
        </w:div>
        <w:div w:id="114759156">
          <w:marLeft w:val="0"/>
          <w:marRight w:val="0"/>
          <w:marTop w:val="0"/>
          <w:marBottom w:val="0"/>
          <w:divBdr>
            <w:top w:val="none" w:sz="0" w:space="0" w:color="auto"/>
            <w:left w:val="none" w:sz="0" w:space="0" w:color="auto"/>
            <w:bottom w:val="none" w:sz="0" w:space="0" w:color="auto"/>
            <w:right w:val="none" w:sz="0" w:space="0" w:color="auto"/>
          </w:divBdr>
          <w:divsChild>
            <w:div w:id="569391688">
              <w:marLeft w:val="0"/>
              <w:marRight w:val="0"/>
              <w:marTop w:val="0"/>
              <w:marBottom w:val="0"/>
              <w:divBdr>
                <w:top w:val="none" w:sz="0" w:space="0" w:color="auto"/>
                <w:left w:val="none" w:sz="0" w:space="0" w:color="auto"/>
                <w:bottom w:val="none" w:sz="0" w:space="0" w:color="auto"/>
                <w:right w:val="none" w:sz="0" w:space="0" w:color="auto"/>
              </w:divBdr>
            </w:div>
          </w:divsChild>
        </w:div>
        <w:div w:id="114834473">
          <w:marLeft w:val="0"/>
          <w:marRight w:val="0"/>
          <w:marTop w:val="0"/>
          <w:marBottom w:val="0"/>
          <w:divBdr>
            <w:top w:val="none" w:sz="0" w:space="0" w:color="auto"/>
            <w:left w:val="none" w:sz="0" w:space="0" w:color="auto"/>
            <w:bottom w:val="none" w:sz="0" w:space="0" w:color="auto"/>
            <w:right w:val="none" w:sz="0" w:space="0" w:color="auto"/>
          </w:divBdr>
          <w:divsChild>
            <w:div w:id="1610698130">
              <w:marLeft w:val="0"/>
              <w:marRight w:val="0"/>
              <w:marTop w:val="0"/>
              <w:marBottom w:val="0"/>
              <w:divBdr>
                <w:top w:val="none" w:sz="0" w:space="0" w:color="auto"/>
                <w:left w:val="none" w:sz="0" w:space="0" w:color="auto"/>
                <w:bottom w:val="none" w:sz="0" w:space="0" w:color="auto"/>
                <w:right w:val="none" w:sz="0" w:space="0" w:color="auto"/>
              </w:divBdr>
            </w:div>
          </w:divsChild>
        </w:div>
        <w:div w:id="114956077">
          <w:marLeft w:val="0"/>
          <w:marRight w:val="0"/>
          <w:marTop w:val="0"/>
          <w:marBottom w:val="0"/>
          <w:divBdr>
            <w:top w:val="none" w:sz="0" w:space="0" w:color="auto"/>
            <w:left w:val="none" w:sz="0" w:space="0" w:color="auto"/>
            <w:bottom w:val="none" w:sz="0" w:space="0" w:color="auto"/>
            <w:right w:val="none" w:sz="0" w:space="0" w:color="auto"/>
          </w:divBdr>
          <w:divsChild>
            <w:div w:id="1324167705">
              <w:marLeft w:val="0"/>
              <w:marRight w:val="0"/>
              <w:marTop w:val="0"/>
              <w:marBottom w:val="0"/>
              <w:divBdr>
                <w:top w:val="none" w:sz="0" w:space="0" w:color="auto"/>
                <w:left w:val="none" w:sz="0" w:space="0" w:color="auto"/>
                <w:bottom w:val="none" w:sz="0" w:space="0" w:color="auto"/>
                <w:right w:val="none" w:sz="0" w:space="0" w:color="auto"/>
              </w:divBdr>
            </w:div>
          </w:divsChild>
        </w:div>
        <w:div w:id="115418960">
          <w:marLeft w:val="0"/>
          <w:marRight w:val="0"/>
          <w:marTop w:val="0"/>
          <w:marBottom w:val="0"/>
          <w:divBdr>
            <w:top w:val="none" w:sz="0" w:space="0" w:color="auto"/>
            <w:left w:val="none" w:sz="0" w:space="0" w:color="auto"/>
            <w:bottom w:val="none" w:sz="0" w:space="0" w:color="auto"/>
            <w:right w:val="none" w:sz="0" w:space="0" w:color="auto"/>
          </w:divBdr>
          <w:divsChild>
            <w:div w:id="1699771524">
              <w:marLeft w:val="0"/>
              <w:marRight w:val="0"/>
              <w:marTop w:val="0"/>
              <w:marBottom w:val="0"/>
              <w:divBdr>
                <w:top w:val="none" w:sz="0" w:space="0" w:color="auto"/>
                <w:left w:val="none" w:sz="0" w:space="0" w:color="auto"/>
                <w:bottom w:val="none" w:sz="0" w:space="0" w:color="auto"/>
                <w:right w:val="none" w:sz="0" w:space="0" w:color="auto"/>
              </w:divBdr>
            </w:div>
          </w:divsChild>
        </w:div>
        <w:div w:id="115758881">
          <w:marLeft w:val="0"/>
          <w:marRight w:val="0"/>
          <w:marTop w:val="0"/>
          <w:marBottom w:val="0"/>
          <w:divBdr>
            <w:top w:val="none" w:sz="0" w:space="0" w:color="auto"/>
            <w:left w:val="none" w:sz="0" w:space="0" w:color="auto"/>
            <w:bottom w:val="none" w:sz="0" w:space="0" w:color="auto"/>
            <w:right w:val="none" w:sz="0" w:space="0" w:color="auto"/>
          </w:divBdr>
          <w:divsChild>
            <w:div w:id="1197306705">
              <w:marLeft w:val="0"/>
              <w:marRight w:val="0"/>
              <w:marTop w:val="0"/>
              <w:marBottom w:val="0"/>
              <w:divBdr>
                <w:top w:val="none" w:sz="0" w:space="0" w:color="auto"/>
                <w:left w:val="none" w:sz="0" w:space="0" w:color="auto"/>
                <w:bottom w:val="none" w:sz="0" w:space="0" w:color="auto"/>
                <w:right w:val="none" w:sz="0" w:space="0" w:color="auto"/>
              </w:divBdr>
            </w:div>
          </w:divsChild>
        </w:div>
        <w:div w:id="116026292">
          <w:marLeft w:val="0"/>
          <w:marRight w:val="0"/>
          <w:marTop w:val="0"/>
          <w:marBottom w:val="0"/>
          <w:divBdr>
            <w:top w:val="none" w:sz="0" w:space="0" w:color="auto"/>
            <w:left w:val="none" w:sz="0" w:space="0" w:color="auto"/>
            <w:bottom w:val="none" w:sz="0" w:space="0" w:color="auto"/>
            <w:right w:val="none" w:sz="0" w:space="0" w:color="auto"/>
          </w:divBdr>
          <w:divsChild>
            <w:div w:id="1284461260">
              <w:marLeft w:val="0"/>
              <w:marRight w:val="0"/>
              <w:marTop w:val="0"/>
              <w:marBottom w:val="0"/>
              <w:divBdr>
                <w:top w:val="none" w:sz="0" w:space="0" w:color="auto"/>
                <w:left w:val="none" w:sz="0" w:space="0" w:color="auto"/>
                <w:bottom w:val="none" w:sz="0" w:space="0" w:color="auto"/>
                <w:right w:val="none" w:sz="0" w:space="0" w:color="auto"/>
              </w:divBdr>
            </w:div>
          </w:divsChild>
        </w:div>
        <w:div w:id="116338302">
          <w:marLeft w:val="0"/>
          <w:marRight w:val="0"/>
          <w:marTop w:val="0"/>
          <w:marBottom w:val="0"/>
          <w:divBdr>
            <w:top w:val="none" w:sz="0" w:space="0" w:color="auto"/>
            <w:left w:val="none" w:sz="0" w:space="0" w:color="auto"/>
            <w:bottom w:val="none" w:sz="0" w:space="0" w:color="auto"/>
            <w:right w:val="none" w:sz="0" w:space="0" w:color="auto"/>
          </w:divBdr>
          <w:divsChild>
            <w:div w:id="602610073">
              <w:marLeft w:val="0"/>
              <w:marRight w:val="0"/>
              <w:marTop w:val="0"/>
              <w:marBottom w:val="0"/>
              <w:divBdr>
                <w:top w:val="none" w:sz="0" w:space="0" w:color="auto"/>
                <w:left w:val="none" w:sz="0" w:space="0" w:color="auto"/>
                <w:bottom w:val="none" w:sz="0" w:space="0" w:color="auto"/>
                <w:right w:val="none" w:sz="0" w:space="0" w:color="auto"/>
              </w:divBdr>
            </w:div>
          </w:divsChild>
        </w:div>
        <w:div w:id="117259943">
          <w:marLeft w:val="0"/>
          <w:marRight w:val="0"/>
          <w:marTop w:val="0"/>
          <w:marBottom w:val="0"/>
          <w:divBdr>
            <w:top w:val="none" w:sz="0" w:space="0" w:color="auto"/>
            <w:left w:val="none" w:sz="0" w:space="0" w:color="auto"/>
            <w:bottom w:val="none" w:sz="0" w:space="0" w:color="auto"/>
            <w:right w:val="none" w:sz="0" w:space="0" w:color="auto"/>
          </w:divBdr>
          <w:divsChild>
            <w:div w:id="1194421482">
              <w:marLeft w:val="0"/>
              <w:marRight w:val="0"/>
              <w:marTop w:val="0"/>
              <w:marBottom w:val="0"/>
              <w:divBdr>
                <w:top w:val="none" w:sz="0" w:space="0" w:color="auto"/>
                <w:left w:val="none" w:sz="0" w:space="0" w:color="auto"/>
                <w:bottom w:val="none" w:sz="0" w:space="0" w:color="auto"/>
                <w:right w:val="none" w:sz="0" w:space="0" w:color="auto"/>
              </w:divBdr>
            </w:div>
          </w:divsChild>
        </w:div>
        <w:div w:id="118231121">
          <w:marLeft w:val="0"/>
          <w:marRight w:val="0"/>
          <w:marTop w:val="0"/>
          <w:marBottom w:val="0"/>
          <w:divBdr>
            <w:top w:val="none" w:sz="0" w:space="0" w:color="auto"/>
            <w:left w:val="none" w:sz="0" w:space="0" w:color="auto"/>
            <w:bottom w:val="none" w:sz="0" w:space="0" w:color="auto"/>
            <w:right w:val="none" w:sz="0" w:space="0" w:color="auto"/>
          </w:divBdr>
          <w:divsChild>
            <w:div w:id="1164931410">
              <w:marLeft w:val="0"/>
              <w:marRight w:val="0"/>
              <w:marTop w:val="0"/>
              <w:marBottom w:val="0"/>
              <w:divBdr>
                <w:top w:val="none" w:sz="0" w:space="0" w:color="auto"/>
                <w:left w:val="none" w:sz="0" w:space="0" w:color="auto"/>
                <w:bottom w:val="none" w:sz="0" w:space="0" w:color="auto"/>
                <w:right w:val="none" w:sz="0" w:space="0" w:color="auto"/>
              </w:divBdr>
            </w:div>
          </w:divsChild>
        </w:div>
        <w:div w:id="118425324">
          <w:marLeft w:val="0"/>
          <w:marRight w:val="0"/>
          <w:marTop w:val="0"/>
          <w:marBottom w:val="0"/>
          <w:divBdr>
            <w:top w:val="none" w:sz="0" w:space="0" w:color="auto"/>
            <w:left w:val="none" w:sz="0" w:space="0" w:color="auto"/>
            <w:bottom w:val="none" w:sz="0" w:space="0" w:color="auto"/>
            <w:right w:val="none" w:sz="0" w:space="0" w:color="auto"/>
          </w:divBdr>
          <w:divsChild>
            <w:div w:id="1199273485">
              <w:marLeft w:val="0"/>
              <w:marRight w:val="0"/>
              <w:marTop w:val="0"/>
              <w:marBottom w:val="0"/>
              <w:divBdr>
                <w:top w:val="none" w:sz="0" w:space="0" w:color="auto"/>
                <w:left w:val="none" w:sz="0" w:space="0" w:color="auto"/>
                <w:bottom w:val="none" w:sz="0" w:space="0" w:color="auto"/>
                <w:right w:val="none" w:sz="0" w:space="0" w:color="auto"/>
              </w:divBdr>
            </w:div>
          </w:divsChild>
        </w:div>
        <w:div w:id="118840915">
          <w:marLeft w:val="0"/>
          <w:marRight w:val="0"/>
          <w:marTop w:val="0"/>
          <w:marBottom w:val="0"/>
          <w:divBdr>
            <w:top w:val="none" w:sz="0" w:space="0" w:color="auto"/>
            <w:left w:val="none" w:sz="0" w:space="0" w:color="auto"/>
            <w:bottom w:val="none" w:sz="0" w:space="0" w:color="auto"/>
            <w:right w:val="none" w:sz="0" w:space="0" w:color="auto"/>
          </w:divBdr>
          <w:divsChild>
            <w:div w:id="871000288">
              <w:marLeft w:val="0"/>
              <w:marRight w:val="0"/>
              <w:marTop w:val="0"/>
              <w:marBottom w:val="0"/>
              <w:divBdr>
                <w:top w:val="none" w:sz="0" w:space="0" w:color="auto"/>
                <w:left w:val="none" w:sz="0" w:space="0" w:color="auto"/>
                <w:bottom w:val="none" w:sz="0" w:space="0" w:color="auto"/>
                <w:right w:val="none" w:sz="0" w:space="0" w:color="auto"/>
              </w:divBdr>
            </w:div>
          </w:divsChild>
        </w:div>
        <w:div w:id="120197215">
          <w:marLeft w:val="0"/>
          <w:marRight w:val="0"/>
          <w:marTop w:val="0"/>
          <w:marBottom w:val="0"/>
          <w:divBdr>
            <w:top w:val="none" w:sz="0" w:space="0" w:color="auto"/>
            <w:left w:val="none" w:sz="0" w:space="0" w:color="auto"/>
            <w:bottom w:val="none" w:sz="0" w:space="0" w:color="auto"/>
            <w:right w:val="none" w:sz="0" w:space="0" w:color="auto"/>
          </w:divBdr>
          <w:divsChild>
            <w:div w:id="426772114">
              <w:marLeft w:val="0"/>
              <w:marRight w:val="0"/>
              <w:marTop w:val="0"/>
              <w:marBottom w:val="0"/>
              <w:divBdr>
                <w:top w:val="none" w:sz="0" w:space="0" w:color="auto"/>
                <w:left w:val="none" w:sz="0" w:space="0" w:color="auto"/>
                <w:bottom w:val="none" w:sz="0" w:space="0" w:color="auto"/>
                <w:right w:val="none" w:sz="0" w:space="0" w:color="auto"/>
              </w:divBdr>
            </w:div>
          </w:divsChild>
        </w:div>
        <w:div w:id="120534585">
          <w:marLeft w:val="0"/>
          <w:marRight w:val="0"/>
          <w:marTop w:val="0"/>
          <w:marBottom w:val="0"/>
          <w:divBdr>
            <w:top w:val="none" w:sz="0" w:space="0" w:color="auto"/>
            <w:left w:val="none" w:sz="0" w:space="0" w:color="auto"/>
            <w:bottom w:val="none" w:sz="0" w:space="0" w:color="auto"/>
            <w:right w:val="none" w:sz="0" w:space="0" w:color="auto"/>
          </w:divBdr>
          <w:divsChild>
            <w:div w:id="1357777437">
              <w:marLeft w:val="0"/>
              <w:marRight w:val="0"/>
              <w:marTop w:val="0"/>
              <w:marBottom w:val="0"/>
              <w:divBdr>
                <w:top w:val="none" w:sz="0" w:space="0" w:color="auto"/>
                <w:left w:val="none" w:sz="0" w:space="0" w:color="auto"/>
                <w:bottom w:val="none" w:sz="0" w:space="0" w:color="auto"/>
                <w:right w:val="none" w:sz="0" w:space="0" w:color="auto"/>
              </w:divBdr>
            </w:div>
          </w:divsChild>
        </w:div>
        <w:div w:id="120928635">
          <w:marLeft w:val="0"/>
          <w:marRight w:val="0"/>
          <w:marTop w:val="0"/>
          <w:marBottom w:val="0"/>
          <w:divBdr>
            <w:top w:val="none" w:sz="0" w:space="0" w:color="auto"/>
            <w:left w:val="none" w:sz="0" w:space="0" w:color="auto"/>
            <w:bottom w:val="none" w:sz="0" w:space="0" w:color="auto"/>
            <w:right w:val="none" w:sz="0" w:space="0" w:color="auto"/>
          </w:divBdr>
          <w:divsChild>
            <w:div w:id="21903271">
              <w:marLeft w:val="0"/>
              <w:marRight w:val="0"/>
              <w:marTop w:val="0"/>
              <w:marBottom w:val="0"/>
              <w:divBdr>
                <w:top w:val="none" w:sz="0" w:space="0" w:color="auto"/>
                <w:left w:val="none" w:sz="0" w:space="0" w:color="auto"/>
                <w:bottom w:val="none" w:sz="0" w:space="0" w:color="auto"/>
                <w:right w:val="none" w:sz="0" w:space="0" w:color="auto"/>
              </w:divBdr>
            </w:div>
          </w:divsChild>
        </w:div>
        <w:div w:id="121311123">
          <w:marLeft w:val="0"/>
          <w:marRight w:val="0"/>
          <w:marTop w:val="0"/>
          <w:marBottom w:val="0"/>
          <w:divBdr>
            <w:top w:val="none" w:sz="0" w:space="0" w:color="auto"/>
            <w:left w:val="none" w:sz="0" w:space="0" w:color="auto"/>
            <w:bottom w:val="none" w:sz="0" w:space="0" w:color="auto"/>
            <w:right w:val="none" w:sz="0" w:space="0" w:color="auto"/>
          </w:divBdr>
          <w:divsChild>
            <w:div w:id="878200724">
              <w:marLeft w:val="0"/>
              <w:marRight w:val="0"/>
              <w:marTop w:val="0"/>
              <w:marBottom w:val="0"/>
              <w:divBdr>
                <w:top w:val="none" w:sz="0" w:space="0" w:color="auto"/>
                <w:left w:val="none" w:sz="0" w:space="0" w:color="auto"/>
                <w:bottom w:val="none" w:sz="0" w:space="0" w:color="auto"/>
                <w:right w:val="none" w:sz="0" w:space="0" w:color="auto"/>
              </w:divBdr>
            </w:div>
          </w:divsChild>
        </w:div>
        <w:div w:id="121535568">
          <w:marLeft w:val="0"/>
          <w:marRight w:val="0"/>
          <w:marTop w:val="0"/>
          <w:marBottom w:val="0"/>
          <w:divBdr>
            <w:top w:val="none" w:sz="0" w:space="0" w:color="auto"/>
            <w:left w:val="none" w:sz="0" w:space="0" w:color="auto"/>
            <w:bottom w:val="none" w:sz="0" w:space="0" w:color="auto"/>
            <w:right w:val="none" w:sz="0" w:space="0" w:color="auto"/>
          </w:divBdr>
          <w:divsChild>
            <w:div w:id="478304899">
              <w:marLeft w:val="0"/>
              <w:marRight w:val="0"/>
              <w:marTop w:val="0"/>
              <w:marBottom w:val="0"/>
              <w:divBdr>
                <w:top w:val="none" w:sz="0" w:space="0" w:color="auto"/>
                <w:left w:val="none" w:sz="0" w:space="0" w:color="auto"/>
                <w:bottom w:val="none" w:sz="0" w:space="0" w:color="auto"/>
                <w:right w:val="none" w:sz="0" w:space="0" w:color="auto"/>
              </w:divBdr>
            </w:div>
          </w:divsChild>
        </w:div>
        <w:div w:id="121769053">
          <w:marLeft w:val="0"/>
          <w:marRight w:val="0"/>
          <w:marTop w:val="0"/>
          <w:marBottom w:val="0"/>
          <w:divBdr>
            <w:top w:val="none" w:sz="0" w:space="0" w:color="auto"/>
            <w:left w:val="none" w:sz="0" w:space="0" w:color="auto"/>
            <w:bottom w:val="none" w:sz="0" w:space="0" w:color="auto"/>
            <w:right w:val="none" w:sz="0" w:space="0" w:color="auto"/>
          </w:divBdr>
          <w:divsChild>
            <w:div w:id="1477067998">
              <w:marLeft w:val="0"/>
              <w:marRight w:val="0"/>
              <w:marTop w:val="0"/>
              <w:marBottom w:val="0"/>
              <w:divBdr>
                <w:top w:val="none" w:sz="0" w:space="0" w:color="auto"/>
                <w:left w:val="none" w:sz="0" w:space="0" w:color="auto"/>
                <w:bottom w:val="none" w:sz="0" w:space="0" w:color="auto"/>
                <w:right w:val="none" w:sz="0" w:space="0" w:color="auto"/>
              </w:divBdr>
            </w:div>
          </w:divsChild>
        </w:div>
        <w:div w:id="122037988">
          <w:marLeft w:val="0"/>
          <w:marRight w:val="0"/>
          <w:marTop w:val="0"/>
          <w:marBottom w:val="0"/>
          <w:divBdr>
            <w:top w:val="none" w:sz="0" w:space="0" w:color="auto"/>
            <w:left w:val="none" w:sz="0" w:space="0" w:color="auto"/>
            <w:bottom w:val="none" w:sz="0" w:space="0" w:color="auto"/>
            <w:right w:val="none" w:sz="0" w:space="0" w:color="auto"/>
          </w:divBdr>
          <w:divsChild>
            <w:div w:id="453211421">
              <w:marLeft w:val="0"/>
              <w:marRight w:val="0"/>
              <w:marTop w:val="0"/>
              <w:marBottom w:val="0"/>
              <w:divBdr>
                <w:top w:val="none" w:sz="0" w:space="0" w:color="auto"/>
                <w:left w:val="none" w:sz="0" w:space="0" w:color="auto"/>
                <w:bottom w:val="none" w:sz="0" w:space="0" w:color="auto"/>
                <w:right w:val="none" w:sz="0" w:space="0" w:color="auto"/>
              </w:divBdr>
            </w:div>
          </w:divsChild>
        </w:div>
        <w:div w:id="122424684">
          <w:marLeft w:val="0"/>
          <w:marRight w:val="0"/>
          <w:marTop w:val="0"/>
          <w:marBottom w:val="0"/>
          <w:divBdr>
            <w:top w:val="none" w:sz="0" w:space="0" w:color="auto"/>
            <w:left w:val="none" w:sz="0" w:space="0" w:color="auto"/>
            <w:bottom w:val="none" w:sz="0" w:space="0" w:color="auto"/>
            <w:right w:val="none" w:sz="0" w:space="0" w:color="auto"/>
          </w:divBdr>
          <w:divsChild>
            <w:div w:id="1782187135">
              <w:marLeft w:val="0"/>
              <w:marRight w:val="0"/>
              <w:marTop w:val="0"/>
              <w:marBottom w:val="0"/>
              <w:divBdr>
                <w:top w:val="none" w:sz="0" w:space="0" w:color="auto"/>
                <w:left w:val="none" w:sz="0" w:space="0" w:color="auto"/>
                <w:bottom w:val="none" w:sz="0" w:space="0" w:color="auto"/>
                <w:right w:val="none" w:sz="0" w:space="0" w:color="auto"/>
              </w:divBdr>
            </w:div>
          </w:divsChild>
        </w:div>
        <w:div w:id="122428720">
          <w:marLeft w:val="0"/>
          <w:marRight w:val="0"/>
          <w:marTop w:val="0"/>
          <w:marBottom w:val="0"/>
          <w:divBdr>
            <w:top w:val="none" w:sz="0" w:space="0" w:color="auto"/>
            <w:left w:val="none" w:sz="0" w:space="0" w:color="auto"/>
            <w:bottom w:val="none" w:sz="0" w:space="0" w:color="auto"/>
            <w:right w:val="none" w:sz="0" w:space="0" w:color="auto"/>
          </w:divBdr>
          <w:divsChild>
            <w:div w:id="45960004">
              <w:marLeft w:val="0"/>
              <w:marRight w:val="0"/>
              <w:marTop w:val="0"/>
              <w:marBottom w:val="0"/>
              <w:divBdr>
                <w:top w:val="none" w:sz="0" w:space="0" w:color="auto"/>
                <w:left w:val="none" w:sz="0" w:space="0" w:color="auto"/>
                <w:bottom w:val="none" w:sz="0" w:space="0" w:color="auto"/>
                <w:right w:val="none" w:sz="0" w:space="0" w:color="auto"/>
              </w:divBdr>
            </w:div>
          </w:divsChild>
        </w:div>
        <w:div w:id="122623426">
          <w:marLeft w:val="0"/>
          <w:marRight w:val="0"/>
          <w:marTop w:val="0"/>
          <w:marBottom w:val="0"/>
          <w:divBdr>
            <w:top w:val="none" w:sz="0" w:space="0" w:color="auto"/>
            <w:left w:val="none" w:sz="0" w:space="0" w:color="auto"/>
            <w:bottom w:val="none" w:sz="0" w:space="0" w:color="auto"/>
            <w:right w:val="none" w:sz="0" w:space="0" w:color="auto"/>
          </w:divBdr>
          <w:divsChild>
            <w:div w:id="431324576">
              <w:marLeft w:val="0"/>
              <w:marRight w:val="0"/>
              <w:marTop w:val="0"/>
              <w:marBottom w:val="0"/>
              <w:divBdr>
                <w:top w:val="none" w:sz="0" w:space="0" w:color="auto"/>
                <w:left w:val="none" w:sz="0" w:space="0" w:color="auto"/>
                <w:bottom w:val="none" w:sz="0" w:space="0" w:color="auto"/>
                <w:right w:val="none" w:sz="0" w:space="0" w:color="auto"/>
              </w:divBdr>
            </w:div>
          </w:divsChild>
        </w:div>
        <w:div w:id="122693917">
          <w:marLeft w:val="0"/>
          <w:marRight w:val="0"/>
          <w:marTop w:val="0"/>
          <w:marBottom w:val="0"/>
          <w:divBdr>
            <w:top w:val="none" w:sz="0" w:space="0" w:color="auto"/>
            <w:left w:val="none" w:sz="0" w:space="0" w:color="auto"/>
            <w:bottom w:val="none" w:sz="0" w:space="0" w:color="auto"/>
            <w:right w:val="none" w:sz="0" w:space="0" w:color="auto"/>
          </w:divBdr>
          <w:divsChild>
            <w:div w:id="566114825">
              <w:marLeft w:val="0"/>
              <w:marRight w:val="0"/>
              <w:marTop w:val="0"/>
              <w:marBottom w:val="0"/>
              <w:divBdr>
                <w:top w:val="none" w:sz="0" w:space="0" w:color="auto"/>
                <w:left w:val="none" w:sz="0" w:space="0" w:color="auto"/>
                <w:bottom w:val="none" w:sz="0" w:space="0" w:color="auto"/>
                <w:right w:val="none" w:sz="0" w:space="0" w:color="auto"/>
              </w:divBdr>
            </w:div>
          </w:divsChild>
        </w:div>
        <w:div w:id="122846733">
          <w:marLeft w:val="0"/>
          <w:marRight w:val="0"/>
          <w:marTop w:val="0"/>
          <w:marBottom w:val="0"/>
          <w:divBdr>
            <w:top w:val="none" w:sz="0" w:space="0" w:color="auto"/>
            <w:left w:val="none" w:sz="0" w:space="0" w:color="auto"/>
            <w:bottom w:val="none" w:sz="0" w:space="0" w:color="auto"/>
            <w:right w:val="none" w:sz="0" w:space="0" w:color="auto"/>
          </w:divBdr>
          <w:divsChild>
            <w:div w:id="363142823">
              <w:marLeft w:val="0"/>
              <w:marRight w:val="0"/>
              <w:marTop w:val="0"/>
              <w:marBottom w:val="0"/>
              <w:divBdr>
                <w:top w:val="none" w:sz="0" w:space="0" w:color="auto"/>
                <w:left w:val="none" w:sz="0" w:space="0" w:color="auto"/>
                <w:bottom w:val="none" w:sz="0" w:space="0" w:color="auto"/>
                <w:right w:val="none" w:sz="0" w:space="0" w:color="auto"/>
              </w:divBdr>
            </w:div>
          </w:divsChild>
        </w:div>
        <w:div w:id="123279696">
          <w:marLeft w:val="0"/>
          <w:marRight w:val="0"/>
          <w:marTop w:val="0"/>
          <w:marBottom w:val="0"/>
          <w:divBdr>
            <w:top w:val="none" w:sz="0" w:space="0" w:color="auto"/>
            <w:left w:val="none" w:sz="0" w:space="0" w:color="auto"/>
            <w:bottom w:val="none" w:sz="0" w:space="0" w:color="auto"/>
            <w:right w:val="none" w:sz="0" w:space="0" w:color="auto"/>
          </w:divBdr>
          <w:divsChild>
            <w:div w:id="1514146093">
              <w:marLeft w:val="0"/>
              <w:marRight w:val="0"/>
              <w:marTop w:val="0"/>
              <w:marBottom w:val="0"/>
              <w:divBdr>
                <w:top w:val="none" w:sz="0" w:space="0" w:color="auto"/>
                <w:left w:val="none" w:sz="0" w:space="0" w:color="auto"/>
                <w:bottom w:val="none" w:sz="0" w:space="0" w:color="auto"/>
                <w:right w:val="none" w:sz="0" w:space="0" w:color="auto"/>
              </w:divBdr>
            </w:div>
          </w:divsChild>
        </w:div>
        <w:div w:id="123474106">
          <w:marLeft w:val="0"/>
          <w:marRight w:val="0"/>
          <w:marTop w:val="0"/>
          <w:marBottom w:val="0"/>
          <w:divBdr>
            <w:top w:val="none" w:sz="0" w:space="0" w:color="auto"/>
            <w:left w:val="none" w:sz="0" w:space="0" w:color="auto"/>
            <w:bottom w:val="none" w:sz="0" w:space="0" w:color="auto"/>
            <w:right w:val="none" w:sz="0" w:space="0" w:color="auto"/>
          </w:divBdr>
          <w:divsChild>
            <w:div w:id="1220019784">
              <w:marLeft w:val="0"/>
              <w:marRight w:val="0"/>
              <w:marTop w:val="0"/>
              <w:marBottom w:val="0"/>
              <w:divBdr>
                <w:top w:val="none" w:sz="0" w:space="0" w:color="auto"/>
                <w:left w:val="none" w:sz="0" w:space="0" w:color="auto"/>
                <w:bottom w:val="none" w:sz="0" w:space="0" w:color="auto"/>
                <w:right w:val="none" w:sz="0" w:space="0" w:color="auto"/>
              </w:divBdr>
            </w:div>
          </w:divsChild>
        </w:div>
        <w:div w:id="123935154">
          <w:marLeft w:val="0"/>
          <w:marRight w:val="0"/>
          <w:marTop w:val="0"/>
          <w:marBottom w:val="0"/>
          <w:divBdr>
            <w:top w:val="none" w:sz="0" w:space="0" w:color="auto"/>
            <w:left w:val="none" w:sz="0" w:space="0" w:color="auto"/>
            <w:bottom w:val="none" w:sz="0" w:space="0" w:color="auto"/>
            <w:right w:val="none" w:sz="0" w:space="0" w:color="auto"/>
          </w:divBdr>
          <w:divsChild>
            <w:div w:id="790168796">
              <w:marLeft w:val="0"/>
              <w:marRight w:val="0"/>
              <w:marTop w:val="0"/>
              <w:marBottom w:val="0"/>
              <w:divBdr>
                <w:top w:val="none" w:sz="0" w:space="0" w:color="auto"/>
                <w:left w:val="none" w:sz="0" w:space="0" w:color="auto"/>
                <w:bottom w:val="none" w:sz="0" w:space="0" w:color="auto"/>
                <w:right w:val="none" w:sz="0" w:space="0" w:color="auto"/>
              </w:divBdr>
            </w:div>
          </w:divsChild>
        </w:div>
        <w:div w:id="123961115">
          <w:marLeft w:val="0"/>
          <w:marRight w:val="0"/>
          <w:marTop w:val="0"/>
          <w:marBottom w:val="0"/>
          <w:divBdr>
            <w:top w:val="none" w:sz="0" w:space="0" w:color="auto"/>
            <w:left w:val="none" w:sz="0" w:space="0" w:color="auto"/>
            <w:bottom w:val="none" w:sz="0" w:space="0" w:color="auto"/>
            <w:right w:val="none" w:sz="0" w:space="0" w:color="auto"/>
          </w:divBdr>
          <w:divsChild>
            <w:div w:id="60492701">
              <w:marLeft w:val="0"/>
              <w:marRight w:val="0"/>
              <w:marTop w:val="0"/>
              <w:marBottom w:val="0"/>
              <w:divBdr>
                <w:top w:val="none" w:sz="0" w:space="0" w:color="auto"/>
                <w:left w:val="none" w:sz="0" w:space="0" w:color="auto"/>
                <w:bottom w:val="none" w:sz="0" w:space="0" w:color="auto"/>
                <w:right w:val="none" w:sz="0" w:space="0" w:color="auto"/>
              </w:divBdr>
            </w:div>
          </w:divsChild>
        </w:div>
        <w:div w:id="124011008">
          <w:marLeft w:val="0"/>
          <w:marRight w:val="0"/>
          <w:marTop w:val="0"/>
          <w:marBottom w:val="0"/>
          <w:divBdr>
            <w:top w:val="none" w:sz="0" w:space="0" w:color="auto"/>
            <w:left w:val="none" w:sz="0" w:space="0" w:color="auto"/>
            <w:bottom w:val="none" w:sz="0" w:space="0" w:color="auto"/>
            <w:right w:val="none" w:sz="0" w:space="0" w:color="auto"/>
          </w:divBdr>
          <w:divsChild>
            <w:div w:id="2010013005">
              <w:marLeft w:val="0"/>
              <w:marRight w:val="0"/>
              <w:marTop w:val="0"/>
              <w:marBottom w:val="0"/>
              <w:divBdr>
                <w:top w:val="none" w:sz="0" w:space="0" w:color="auto"/>
                <w:left w:val="none" w:sz="0" w:space="0" w:color="auto"/>
                <w:bottom w:val="none" w:sz="0" w:space="0" w:color="auto"/>
                <w:right w:val="none" w:sz="0" w:space="0" w:color="auto"/>
              </w:divBdr>
            </w:div>
          </w:divsChild>
        </w:div>
        <w:div w:id="124550188">
          <w:marLeft w:val="0"/>
          <w:marRight w:val="0"/>
          <w:marTop w:val="0"/>
          <w:marBottom w:val="0"/>
          <w:divBdr>
            <w:top w:val="none" w:sz="0" w:space="0" w:color="auto"/>
            <w:left w:val="none" w:sz="0" w:space="0" w:color="auto"/>
            <w:bottom w:val="none" w:sz="0" w:space="0" w:color="auto"/>
            <w:right w:val="none" w:sz="0" w:space="0" w:color="auto"/>
          </w:divBdr>
          <w:divsChild>
            <w:div w:id="2097825734">
              <w:marLeft w:val="0"/>
              <w:marRight w:val="0"/>
              <w:marTop w:val="0"/>
              <w:marBottom w:val="0"/>
              <w:divBdr>
                <w:top w:val="none" w:sz="0" w:space="0" w:color="auto"/>
                <w:left w:val="none" w:sz="0" w:space="0" w:color="auto"/>
                <w:bottom w:val="none" w:sz="0" w:space="0" w:color="auto"/>
                <w:right w:val="none" w:sz="0" w:space="0" w:color="auto"/>
              </w:divBdr>
            </w:div>
          </w:divsChild>
        </w:div>
        <w:div w:id="124550449">
          <w:marLeft w:val="0"/>
          <w:marRight w:val="0"/>
          <w:marTop w:val="0"/>
          <w:marBottom w:val="0"/>
          <w:divBdr>
            <w:top w:val="none" w:sz="0" w:space="0" w:color="auto"/>
            <w:left w:val="none" w:sz="0" w:space="0" w:color="auto"/>
            <w:bottom w:val="none" w:sz="0" w:space="0" w:color="auto"/>
            <w:right w:val="none" w:sz="0" w:space="0" w:color="auto"/>
          </w:divBdr>
          <w:divsChild>
            <w:div w:id="1525558679">
              <w:marLeft w:val="0"/>
              <w:marRight w:val="0"/>
              <w:marTop w:val="0"/>
              <w:marBottom w:val="0"/>
              <w:divBdr>
                <w:top w:val="none" w:sz="0" w:space="0" w:color="auto"/>
                <w:left w:val="none" w:sz="0" w:space="0" w:color="auto"/>
                <w:bottom w:val="none" w:sz="0" w:space="0" w:color="auto"/>
                <w:right w:val="none" w:sz="0" w:space="0" w:color="auto"/>
              </w:divBdr>
            </w:div>
          </w:divsChild>
        </w:div>
        <w:div w:id="125007727">
          <w:marLeft w:val="0"/>
          <w:marRight w:val="0"/>
          <w:marTop w:val="0"/>
          <w:marBottom w:val="0"/>
          <w:divBdr>
            <w:top w:val="none" w:sz="0" w:space="0" w:color="auto"/>
            <w:left w:val="none" w:sz="0" w:space="0" w:color="auto"/>
            <w:bottom w:val="none" w:sz="0" w:space="0" w:color="auto"/>
            <w:right w:val="none" w:sz="0" w:space="0" w:color="auto"/>
          </w:divBdr>
          <w:divsChild>
            <w:div w:id="435373188">
              <w:marLeft w:val="0"/>
              <w:marRight w:val="0"/>
              <w:marTop w:val="0"/>
              <w:marBottom w:val="0"/>
              <w:divBdr>
                <w:top w:val="none" w:sz="0" w:space="0" w:color="auto"/>
                <w:left w:val="none" w:sz="0" w:space="0" w:color="auto"/>
                <w:bottom w:val="none" w:sz="0" w:space="0" w:color="auto"/>
                <w:right w:val="none" w:sz="0" w:space="0" w:color="auto"/>
              </w:divBdr>
            </w:div>
          </w:divsChild>
        </w:div>
        <w:div w:id="125467071">
          <w:marLeft w:val="0"/>
          <w:marRight w:val="0"/>
          <w:marTop w:val="0"/>
          <w:marBottom w:val="0"/>
          <w:divBdr>
            <w:top w:val="none" w:sz="0" w:space="0" w:color="auto"/>
            <w:left w:val="none" w:sz="0" w:space="0" w:color="auto"/>
            <w:bottom w:val="none" w:sz="0" w:space="0" w:color="auto"/>
            <w:right w:val="none" w:sz="0" w:space="0" w:color="auto"/>
          </w:divBdr>
          <w:divsChild>
            <w:div w:id="1827893403">
              <w:marLeft w:val="0"/>
              <w:marRight w:val="0"/>
              <w:marTop w:val="0"/>
              <w:marBottom w:val="0"/>
              <w:divBdr>
                <w:top w:val="none" w:sz="0" w:space="0" w:color="auto"/>
                <w:left w:val="none" w:sz="0" w:space="0" w:color="auto"/>
                <w:bottom w:val="none" w:sz="0" w:space="0" w:color="auto"/>
                <w:right w:val="none" w:sz="0" w:space="0" w:color="auto"/>
              </w:divBdr>
            </w:div>
          </w:divsChild>
        </w:div>
        <w:div w:id="126167589">
          <w:marLeft w:val="0"/>
          <w:marRight w:val="0"/>
          <w:marTop w:val="0"/>
          <w:marBottom w:val="0"/>
          <w:divBdr>
            <w:top w:val="none" w:sz="0" w:space="0" w:color="auto"/>
            <w:left w:val="none" w:sz="0" w:space="0" w:color="auto"/>
            <w:bottom w:val="none" w:sz="0" w:space="0" w:color="auto"/>
            <w:right w:val="none" w:sz="0" w:space="0" w:color="auto"/>
          </w:divBdr>
          <w:divsChild>
            <w:div w:id="1806392670">
              <w:marLeft w:val="0"/>
              <w:marRight w:val="0"/>
              <w:marTop w:val="0"/>
              <w:marBottom w:val="0"/>
              <w:divBdr>
                <w:top w:val="none" w:sz="0" w:space="0" w:color="auto"/>
                <w:left w:val="none" w:sz="0" w:space="0" w:color="auto"/>
                <w:bottom w:val="none" w:sz="0" w:space="0" w:color="auto"/>
                <w:right w:val="none" w:sz="0" w:space="0" w:color="auto"/>
              </w:divBdr>
            </w:div>
          </w:divsChild>
        </w:div>
        <w:div w:id="126703285">
          <w:marLeft w:val="0"/>
          <w:marRight w:val="0"/>
          <w:marTop w:val="0"/>
          <w:marBottom w:val="0"/>
          <w:divBdr>
            <w:top w:val="none" w:sz="0" w:space="0" w:color="auto"/>
            <w:left w:val="none" w:sz="0" w:space="0" w:color="auto"/>
            <w:bottom w:val="none" w:sz="0" w:space="0" w:color="auto"/>
            <w:right w:val="none" w:sz="0" w:space="0" w:color="auto"/>
          </w:divBdr>
          <w:divsChild>
            <w:div w:id="385837047">
              <w:marLeft w:val="0"/>
              <w:marRight w:val="0"/>
              <w:marTop w:val="0"/>
              <w:marBottom w:val="0"/>
              <w:divBdr>
                <w:top w:val="none" w:sz="0" w:space="0" w:color="auto"/>
                <w:left w:val="none" w:sz="0" w:space="0" w:color="auto"/>
                <w:bottom w:val="none" w:sz="0" w:space="0" w:color="auto"/>
                <w:right w:val="none" w:sz="0" w:space="0" w:color="auto"/>
              </w:divBdr>
            </w:div>
          </w:divsChild>
        </w:div>
        <w:div w:id="126703440">
          <w:marLeft w:val="0"/>
          <w:marRight w:val="0"/>
          <w:marTop w:val="0"/>
          <w:marBottom w:val="0"/>
          <w:divBdr>
            <w:top w:val="none" w:sz="0" w:space="0" w:color="auto"/>
            <w:left w:val="none" w:sz="0" w:space="0" w:color="auto"/>
            <w:bottom w:val="none" w:sz="0" w:space="0" w:color="auto"/>
            <w:right w:val="none" w:sz="0" w:space="0" w:color="auto"/>
          </w:divBdr>
          <w:divsChild>
            <w:div w:id="1238900832">
              <w:marLeft w:val="0"/>
              <w:marRight w:val="0"/>
              <w:marTop w:val="0"/>
              <w:marBottom w:val="0"/>
              <w:divBdr>
                <w:top w:val="none" w:sz="0" w:space="0" w:color="auto"/>
                <w:left w:val="none" w:sz="0" w:space="0" w:color="auto"/>
                <w:bottom w:val="none" w:sz="0" w:space="0" w:color="auto"/>
                <w:right w:val="none" w:sz="0" w:space="0" w:color="auto"/>
              </w:divBdr>
            </w:div>
          </w:divsChild>
        </w:div>
        <w:div w:id="127477032">
          <w:marLeft w:val="0"/>
          <w:marRight w:val="0"/>
          <w:marTop w:val="0"/>
          <w:marBottom w:val="0"/>
          <w:divBdr>
            <w:top w:val="none" w:sz="0" w:space="0" w:color="auto"/>
            <w:left w:val="none" w:sz="0" w:space="0" w:color="auto"/>
            <w:bottom w:val="none" w:sz="0" w:space="0" w:color="auto"/>
            <w:right w:val="none" w:sz="0" w:space="0" w:color="auto"/>
          </w:divBdr>
          <w:divsChild>
            <w:div w:id="507602861">
              <w:marLeft w:val="0"/>
              <w:marRight w:val="0"/>
              <w:marTop w:val="0"/>
              <w:marBottom w:val="0"/>
              <w:divBdr>
                <w:top w:val="none" w:sz="0" w:space="0" w:color="auto"/>
                <w:left w:val="none" w:sz="0" w:space="0" w:color="auto"/>
                <w:bottom w:val="none" w:sz="0" w:space="0" w:color="auto"/>
                <w:right w:val="none" w:sz="0" w:space="0" w:color="auto"/>
              </w:divBdr>
            </w:div>
          </w:divsChild>
        </w:div>
        <w:div w:id="127627798">
          <w:marLeft w:val="0"/>
          <w:marRight w:val="0"/>
          <w:marTop w:val="0"/>
          <w:marBottom w:val="0"/>
          <w:divBdr>
            <w:top w:val="none" w:sz="0" w:space="0" w:color="auto"/>
            <w:left w:val="none" w:sz="0" w:space="0" w:color="auto"/>
            <w:bottom w:val="none" w:sz="0" w:space="0" w:color="auto"/>
            <w:right w:val="none" w:sz="0" w:space="0" w:color="auto"/>
          </w:divBdr>
          <w:divsChild>
            <w:div w:id="305430417">
              <w:marLeft w:val="0"/>
              <w:marRight w:val="0"/>
              <w:marTop w:val="0"/>
              <w:marBottom w:val="0"/>
              <w:divBdr>
                <w:top w:val="none" w:sz="0" w:space="0" w:color="auto"/>
                <w:left w:val="none" w:sz="0" w:space="0" w:color="auto"/>
                <w:bottom w:val="none" w:sz="0" w:space="0" w:color="auto"/>
                <w:right w:val="none" w:sz="0" w:space="0" w:color="auto"/>
              </w:divBdr>
            </w:div>
          </w:divsChild>
        </w:div>
        <w:div w:id="128086360">
          <w:marLeft w:val="0"/>
          <w:marRight w:val="0"/>
          <w:marTop w:val="0"/>
          <w:marBottom w:val="0"/>
          <w:divBdr>
            <w:top w:val="none" w:sz="0" w:space="0" w:color="auto"/>
            <w:left w:val="none" w:sz="0" w:space="0" w:color="auto"/>
            <w:bottom w:val="none" w:sz="0" w:space="0" w:color="auto"/>
            <w:right w:val="none" w:sz="0" w:space="0" w:color="auto"/>
          </w:divBdr>
          <w:divsChild>
            <w:div w:id="449511664">
              <w:marLeft w:val="0"/>
              <w:marRight w:val="0"/>
              <w:marTop w:val="0"/>
              <w:marBottom w:val="0"/>
              <w:divBdr>
                <w:top w:val="none" w:sz="0" w:space="0" w:color="auto"/>
                <w:left w:val="none" w:sz="0" w:space="0" w:color="auto"/>
                <w:bottom w:val="none" w:sz="0" w:space="0" w:color="auto"/>
                <w:right w:val="none" w:sz="0" w:space="0" w:color="auto"/>
              </w:divBdr>
            </w:div>
          </w:divsChild>
        </w:div>
        <w:div w:id="128482143">
          <w:marLeft w:val="0"/>
          <w:marRight w:val="0"/>
          <w:marTop w:val="0"/>
          <w:marBottom w:val="0"/>
          <w:divBdr>
            <w:top w:val="none" w:sz="0" w:space="0" w:color="auto"/>
            <w:left w:val="none" w:sz="0" w:space="0" w:color="auto"/>
            <w:bottom w:val="none" w:sz="0" w:space="0" w:color="auto"/>
            <w:right w:val="none" w:sz="0" w:space="0" w:color="auto"/>
          </w:divBdr>
          <w:divsChild>
            <w:div w:id="1420297650">
              <w:marLeft w:val="0"/>
              <w:marRight w:val="0"/>
              <w:marTop w:val="0"/>
              <w:marBottom w:val="0"/>
              <w:divBdr>
                <w:top w:val="none" w:sz="0" w:space="0" w:color="auto"/>
                <w:left w:val="none" w:sz="0" w:space="0" w:color="auto"/>
                <w:bottom w:val="none" w:sz="0" w:space="0" w:color="auto"/>
                <w:right w:val="none" w:sz="0" w:space="0" w:color="auto"/>
              </w:divBdr>
            </w:div>
          </w:divsChild>
        </w:div>
        <w:div w:id="129371139">
          <w:marLeft w:val="0"/>
          <w:marRight w:val="0"/>
          <w:marTop w:val="0"/>
          <w:marBottom w:val="0"/>
          <w:divBdr>
            <w:top w:val="none" w:sz="0" w:space="0" w:color="auto"/>
            <w:left w:val="none" w:sz="0" w:space="0" w:color="auto"/>
            <w:bottom w:val="none" w:sz="0" w:space="0" w:color="auto"/>
            <w:right w:val="none" w:sz="0" w:space="0" w:color="auto"/>
          </w:divBdr>
          <w:divsChild>
            <w:div w:id="1404722366">
              <w:marLeft w:val="0"/>
              <w:marRight w:val="0"/>
              <w:marTop w:val="0"/>
              <w:marBottom w:val="0"/>
              <w:divBdr>
                <w:top w:val="none" w:sz="0" w:space="0" w:color="auto"/>
                <w:left w:val="none" w:sz="0" w:space="0" w:color="auto"/>
                <w:bottom w:val="none" w:sz="0" w:space="0" w:color="auto"/>
                <w:right w:val="none" w:sz="0" w:space="0" w:color="auto"/>
              </w:divBdr>
            </w:div>
          </w:divsChild>
        </w:div>
        <w:div w:id="129518424">
          <w:marLeft w:val="0"/>
          <w:marRight w:val="0"/>
          <w:marTop w:val="0"/>
          <w:marBottom w:val="0"/>
          <w:divBdr>
            <w:top w:val="none" w:sz="0" w:space="0" w:color="auto"/>
            <w:left w:val="none" w:sz="0" w:space="0" w:color="auto"/>
            <w:bottom w:val="none" w:sz="0" w:space="0" w:color="auto"/>
            <w:right w:val="none" w:sz="0" w:space="0" w:color="auto"/>
          </w:divBdr>
          <w:divsChild>
            <w:div w:id="416513994">
              <w:marLeft w:val="0"/>
              <w:marRight w:val="0"/>
              <w:marTop w:val="0"/>
              <w:marBottom w:val="0"/>
              <w:divBdr>
                <w:top w:val="none" w:sz="0" w:space="0" w:color="auto"/>
                <w:left w:val="none" w:sz="0" w:space="0" w:color="auto"/>
                <w:bottom w:val="none" w:sz="0" w:space="0" w:color="auto"/>
                <w:right w:val="none" w:sz="0" w:space="0" w:color="auto"/>
              </w:divBdr>
            </w:div>
          </w:divsChild>
        </w:div>
        <w:div w:id="129711970">
          <w:marLeft w:val="0"/>
          <w:marRight w:val="0"/>
          <w:marTop w:val="0"/>
          <w:marBottom w:val="0"/>
          <w:divBdr>
            <w:top w:val="none" w:sz="0" w:space="0" w:color="auto"/>
            <w:left w:val="none" w:sz="0" w:space="0" w:color="auto"/>
            <w:bottom w:val="none" w:sz="0" w:space="0" w:color="auto"/>
            <w:right w:val="none" w:sz="0" w:space="0" w:color="auto"/>
          </w:divBdr>
          <w:divsChild>
            <w:div w:id="1667510883">
              <w:marLeft w:val="0"/>
              <w:marRight w:val="0"/>
              <w:marTop w:val="0"/>
              <w:marBottom w:val="0"/>
              <w:divBdr>
                <w:top w:val="none" w:sz="0" w:space="0" w:color="auto"/>
                <w:left w:val="none" w:sz="0" w:space="0" w:color="auto"/>
                <w:bottom w:val="none" w:sz="0" w:space="0" w:color="auto"/>
                <w:right w:val="none" w:sz="0" w:space="0" w:color="auto"/>
              </w:divBdr>
            </w:div>
          </w:divsChild>
        </w:div>
        <w:div w:id="130174756">
          <w:marLeft w:val="0"/>
          <w:marRight w:val="0"/>
          <w:marTop w:val="0"/>
          <w:marBottom w:val="0"/>
          <w:divBdr>
            <w:top w:val="none" w:sz="0" w:space="0" w:color="auto"/>
            <w:left w:val="none" w:sz="0" w:space="0" w:color="auto"/>
            <w:bottom w:val="none" w:sz="0" w:space="0" w:color="auto"/>
            <w:right w:val="none" w:sz="0" w:space="0" w:color="auto"/>
          </w:divBdr>
          <w:divsChild>
            <w:div w:id="787697056">
              <w:marLeft w:val="0"/>
              <w:marRight w:val="0"/>
              <w:marTop w:val="0"/>
              <w:marBottom w:val="0"/>
              <w:divBdr>
                <w:top w:val="none" w:sz="0" w:space="0" w:color="auto"/>
                <w:left w:val="none" w:sz="0" w:space="0" w:color="auto"/>
                <w:bottom w:val="none" w:sz="0" w:space="0" w:color="auto"/>
                <w:right w:val="none" w:sz="0" w:space="0" w:color="auto"/>
              </w:divBdr>
            </w:div>
          </w:divsChild>
        </w:div>
        <w:div w:id="130364845">
          <w:marLeft w:val="0"/>
          <w:marRight w:val="0"/>
          <w:marTop w:val="0"/>
          <w:marBottom w:val="0"/>
          <w:divBdr>
            <w:top w:val="none" w:sz="0" w:space="0" w:color="auto"/>
            <w:left w:val="none" w:sz="0" w:space="0" w:color="auto"/>
            <w:bottom w:val="none" w:sz="0" w:space="0" w:color="auto"/>
            <w:right w:val="none" w:sz="0" w:space="0" w:color="auto"/>
          </w:divBdr>
          <w:divsChild>
            <w:div w:id="1624576905">
              <w:marLeft w:val="0"/>
              <w:marRight w:val="0"/>
              <w:marTop w:val="0"/>
              <w:marBottom w:val="0"/>
              <w:divBdr>
                <w:top w:val="none" w:sz="0" w:space="0" w:color="auto"/>
                <w:left w:val="none" w:sz="0" w:space="0" w:color="auto"/>
                <w:bottom w:val="none" w:sz="0" w:space="0" w:color="auto"/>
                <w:right w:val="none" w:sz="0" w:space="0" w:color="auto"/>
              </w:divBdr>
            </w:div>
          </w:divsChild>
        </w:div>
        <w:div w:id="131751321">
          <w:marLeft w:val="0"/>
          <w:marRight w:val="0"/>
          <w:marTop w:val="0"/>
          <w:marBottom w:val="0"/>
          <w:divBdr>
            <w:top w:val="none" w:sz="0" w:space="0" w:color="auto"/>
            <w:left w:val="none" w:sz="0" w:space="0" w:color="auto"/>
            <w:bottom w:val="none" w:sz="0" w:space="0" w:color="auto"/>
            <w:right w:val="none" w:sz="0" w:space="0" w:color="auto"/>
          </w:divBdr>
          <w:divsChild>
            <w:div w:id="698817501">
              <w:marLeft w:val="0"/>
              <w:marRight w:val="0"/>
              <w:marTop w:val="0"/>
              <w:marBottom w:val="0"/>
              <w:divBdr>
                <w:top w:val="none" w:sz="0" w:space="0" w:color="auto"/>
                <w:left w:val="none" w:sz="0" w:space="0" w:color="auto"/>
                <w:bottom w:val="none" w:sz="0" w:space="0" w:color="auto"/>
                <w:right w:val="none" w:sz="0" w:space="0" w:color="auto"/>
              </w:divBdr>
            </w:div>
          </w:divsChild>
        </w:div>
        <w:div w:id="132255525">
          <w:marLeft w:val="0"/>
          <w:marRight w:val="0"/>
          <w:marTop w:val="0"/>
          <w:marBottom w:val="0"/>
          <w:divBdr>
            <w:top w:val="none" w:sz="0" w:space="0" w:color="auto"/>
            <w:left w:val="none" w:sz="0" w:space="0" w:color="auto"/>
            <w:bottom w:val="none" w:sz="0" w:space="0" w:color="auto"/>
            <w:right w:val="none" w:sz="0" w:space="0" w:color="auto"/>
          </w:divBdr>
          <w:divsChild>
            <w:div w:id="1928155062">
              <w:marLeft w:val="0"/>
              <w:marRight w:val="0"/>
              <w:marTop w:val="0"/>
              <w:marBottom w:val="0"/>
              <w:divBdr>
                <w:top w:val="none" w:sz="0" w:space="0" w:color="auto"/>
                <w:left w:val="none" w:sz="0" w:space="0" w:color="auto"/>
                <w:bottom w:val="none" w:sz="0" w:space="0" w:color="auto"/>
                <w:right w:val="none" w:sz="0" w:space="0" w:color="auto"/>
              </w:divBdr>
            </w:div>
          </w:divsChild>
        </w:div>
        <w:div w:id="132262516">
          <w:marLeft w:val="0"/>
          <w:marRight w:val="0"/>
          <w:marTop w:val="0"/>
          <w:marBottom w:val="0"/>
          <w:divBdr>
            <w:top w:val="none" w:sz="0" w:space="0" w:color="auto"/>
            <w:left w:val="none" w:sz="0" w:space="0" w:color="auto"/>
            <w:bottom w:val="none" w:sz="0" w:space="0" w:color="auto"/>
            <w:right w:val="none" w:sz="0" w:space="0" w:color="auto"/>
          </w:divBdr>
          <w:divsChild>
            <w:div w:id="2117627034">
              <w:marLeft w:val="0"/>
              <w:marRight w:val="0"/>
              <w:marTop w:val="0"/>
              <w:marBottom w:val="0"/>
              <w:divBdr>
                <w:top w:val="none" w:sz="0" w:space="0" w:color="auto"/>
                <w:left w:val="none" w:sz="0" w:space="0" w:color="auto"/>
                <w:bottom w:val="none" w:sz="0" w:space="0" w:color="auto"/>
                <w:right w:val="none" w:sz="0" w:space="0" w:color="auto"/>
              </w:divBdr>
            </w:div>
          </w:divsChild>
        </w:div>
        <w:div w:id="132677591">
          <w:marLeft w:val="0"/>
          <w:marRight w:val="0"/>
          <w:marTop w:val="0"/>
          <w:marBottom w:val="0"/>
          <w:divBdr>
            <w:top w:val="none" w:sz="0" w:space="0" w:color="auto"/>
            <w:left w:val="none" w:sz="0" w:space="0" w:color="auto"/>
            <w:bottom w:val="none" w:sz="0" w:space="0" w:color="auto"/>
            <w:right w:val="none" w:sz="0" w:space="0" w:color="auto"/>
          </w:divBdr>
          <w:divsChild>
            <w:div w:id="725103776">
              <w:marLeft w:val="0"/>
              <w:marRight w:val="0"/>
              <w:marTop w:val="0"/>
              <w:marBottom w:val="0"/>
              <w:divBdr>
                <w:top w:val="none" w:sz="0" w:space="0" w:color="auto"/>
                <w:left w:val="none" w:sz="0" w:space="0" w:color="auto"/>
                <w:bottom w:val="none" w:sz="0" w:space="0" w:color="auto"/>
                <w:right w:val="none" w:sz="0" w:space="0" w:color="auto"/>
              </w:divBdr>
            </w:div>
          </w:divsChild>
        </w:div>
        <w:div w:id="134496009">
          <w:marLeft w:val="0"/>
          <w:marRight w:val="0"/>
          <w:marTop w:val="0"/>
          <w:marBottom w:val="0"/>
          <w:divBdr>
            <w:top w:val="none" w:sz="0" w:space="0" w:color="auto"/>
            <w:left w:val="none" w:sz="0" w:space="0" w:color="auto"/>
            <w:bottom w:val="none" w:sz="0" w:space="0" w:color="auto"/>
            <w:right w:val="none" w:sz="0" w:space="0" w:color="auto"/>
          </w:divBdr>
          <w:divsChild>
            <w:div w:id="148980077">
              <w:marLeft w:val="0"/>
              <w:marRight w:val="0"/>
              <w:marTop w:val="0"/>
              <w:marBottom w:val="0"/>
              <w:divBdr>
                <w:top w:val="none" w:sz="0" w:space="0" w:color="auto"/>
                <w:left w:val="none" w:sz="0" w:space="0" w:color="auto"/>
                <w:bottom w:val="none" w:sz="0" w:space="0" w:color="auto"/>
                <w:right w:val="none" w:sz="0" w:space="0" w:color="auto"/>
              </w:divBdr>
            </w:div>
          </w:divsChild>
        </w:div>
        <w:div w:id="134567794">
          <w:marLeft w:val="0"/>
          <w:marRight w:val="0"/>
          <w:marTop w:val="0"/>
          <w:marBottom w:val="0"/>
          <w:divBdr>
            <w:top w:val="none" w:sz="0" w:space="0" w:color="auto"/>
            <w:left w:val="none" w:sz="0" w:space="0" w:color="auto"/>
            <w:bottom w:val="none" w:sz="0" w:space="0" w:color="auto"/>
            <w:right w:val="none" w:sz="0" w:space="0" w:color="auto"/>
          </w:divBdr>
          <w:divsChild>
            <w:div w:id="236979494">
              <w:marLeft w:val="0"/>
              <w:marRight w:val="0"/>
              <w:marTop w:val="0"/>
              <w:marBottom w:val="0"/>
              <w:divBdr>
                <w:top w:val="none" w:sz="0" w:space="0" w:color="auto"/>
                <w:left w:val="none" w:sz="0" w:space="0" w:color="auto"/>
                <w:bottom w:val="none" w:sz="0" w:space="0" w:color="auto"/>
                <w:right w:val="none" w:sz="0" w:space="0" w:color="auto"/>
              </w:divBdr>
            </w:div>
          </w:divsChild>
        </w:div>
        <w:div w:id="134614160">
          <w:marLeft w:val="0"/>
          <w:marRight w:val="0"/>
          <w:marTop w:val="0"/>
          <w:marBottom w:val="0"/>
          <w:divBdr>
            <w:top w:val="none" w:sz="0" w:space="0" w:color="auto"/>
            <w:left w:val="none" w:sz="0" w:space="0" w:color="auto"/>
            <w:bottom w:val="none" w:sz="0" w:space="0" w:color="auto"/>
            <w:right w:val="none" w:sz="0" w:space="0" w:color="auto"/>
          </w:divBdr>
          <w:divsChild>
            <w:div w:id="808742803">
              <w:marLeft w:val="0"/>
              <w:marRight w:val="0"/>
              <w:marTop w:val="0"/>
              <w:marBottom w:val="0"/>
              <w:divBdr>
                <w:top w:val="none" w:sz="0" w:space="0" w:color="auto"/>
                <w:left w:val="none" w:sz="0" w:space="0" w:color="auto"/>
                <w:bottom w:val="none" w:sz="0" w:space="0" w:color="auto"/>
                <w:right w:val="none" w:sz="0" w:space="0" w:color="auto"/>
              </w:divBdr>
            </w:div>
          </w:divsChild>
        </w:div>
        <w:div w:id="135224511">
          <w:marLeft w:val="0"/>
          <w:marRight w:val="0"/>
          <w:marTop w:val="0"/>
          <w:marBottom w:val="0"/>
          <w:divBdr>
            <w:top w:val="none" w:sz="0" w:space="0" w:color="auto"/>
            <w:left w:val="none" w:sz="0" w:space="0" w:color="auto"/>
            <w:bottom w:val="none" w:sz="0" w:space="0" w:color="auto"/>
            <w:right w:val="none" w:sz="0" w:space="0" w:color="auto"/>
          </w:divBdr>
          <w:divsChild>
            <w:div w:id="673579448">
              <w:marLeft w:val="0"/>
              <w:marRight w:val="0"/>
              <w:marTop w:val="0"/>
              <w:marBottom w:val="0"/>
              <w:divBdr>
                <w:top w:val="none" w:sz="0" w:space="0" w:color="auto"/>
                <w:left w:val="none" w:sz="0" w:space="0" w:color="auto"/>
                <w:bottom w:val="none" w:sz="0" w:space="0" w:color="auto"/>
                <w:right w:val="none" w:sz="0" w:space="0" w:color="auto"/>
              </w:divBdr>
            </w:div>
          </w:divsChild>
        </w:div>
        <w:div w:id="135536026">
          <w:marLeft w:val="0"/>
          <w:marRight w:val="0"/>
          <w:marTop w:val="0"/>
          <w:marBottom w:val="0"/>
          <w:divBdr>
            <w:top w:val="none" w:sz="0" w:space="0" w:color="auto"/>
            <w:left w:val="none" w:sz="0" w:space="0" w:color="auto"/>
            <w:bottom w:val="none" w:sz="0" w:space="0" w:color="auto"/>
            <w:right w:val="none" w:sz="0" w:space="0" w:color="auto"/>
          </w:divBdr>
          <w:divsChild>
            <w:div w:id="2142336399">
              <w:marLeft w:val="0"/>
              <w:marRight w:val="0"/>
              <w:marTop w:val="0"/>
              <w:marBottom w:val="0"/>
              <w:divBdr>
                <w:top w:val="none" w:sz="0" w:space="0" w:color="auto"/>
                <w:left w:val="none" w:sz="0" w:space="0" w:color="auto"/>
                <w:bottom w:val="none" w:sz="0" w:space="0" w:color="auto"/>
                <w:right w:val="none" w:sz="0" w:space="0" w:color="auto"/>
              </w:divBdr>
            </w:div>
          </w:divsChild>
        </w:div>
        <w:div w:id="135685327">
          <w:marLeft w:val="0"/>
          <w:marRight w:val="0"/>
          <w:marTop w:val="0"/>
          <w:marBottom w:val="0"/>
          <w:divBdr>
            <w:top w:val="none" w:sz="0" w:space="0" w:color="auto"/>
            <w:left w:val="none" w:sz="0" w:space="0" w:color="auto"/>
            <w:bottom w:val="none" w:sz="0" w:space="0" w:color="auto"/>
            <w:right w:val="none" w:sz="0" w:space="0" w:color="auto"/>
          </w:divBdr>
          <w:divsChild>
            <w:div w:id="712458742">
              <w:marLeft w:val="0"/>
              <w:marRight w:val="0"/>
              <w:marTop w:val="0"/>
              <w:marBottom w:val="0"/>
              <w:divBdr>
                <w:top w:val="none" w:sz="0" w:space="0" w:color="auto"/>
                <w:left w:val="none" w:sz="0" w:space="0" w:color="auto"/>
                <w:bottom w:val="none" w:sz="0" w:space="0" w:color="auto"/>
                <w:right w:val="none" w:sz="0" w:space="0" w:color="auto"/>
              </w:divBdr>
            </w:div>
          </w:divsChild>
        </w:div>
        <w:div w:id="135994492">
          <w:marLeft w:val="0"/>
          <w:marRight w:val="0"/>
          <w:marTop w:val="0"/>
          <w:marBottom w:val="0"/>
          <w:divBdr>
            <w:top w:val="none" w:sz="0" w:space="0" w:color="auto"/>
            <w:left w:val="none" w:sz="0" w:space="0" w:color="auto"/>
            <w:bottom w:val="none" w:sz="0" w:space="0" w:color="auto"/>
            <w:right w:val="none" w:sz="0" w:space="0" w:color="auto"/>
          </w:divBdr>
          <w:divsChild>
            <w:div w:id="611207043">
              <w:marLeft w:val="0"/>
              <w:marRight w:val="0"/>
              <w:marTop w:val="0"/>
              <w:marBottom w:val="0"/>
              <w:divBdr>
                <w:top w:val="none" w:sz="0" w:space="0" w:color="auto"/>
                <w:left w:val="none" w:sz="0" w:space="0" w:color="auto"/>
                <w:bottom w:val="none" w:sz="0" w:space="0" w:color="auto"/>
                <w:right w:val="none" w:sz="0" w:space="0" w:color="auto"/>
              </w:divBdr>
            </w:div>
          </w:divsChild>
        </w:div>
        <w:div w:id="136607978">
          <w:marLeft w:val="0"/>
          <w:marRight w:val="0"/>
          <w:marTop w:val="0"/>
          <w:marBottom w:val="0"/>
          <w:divBdr>
            <w:top w:val="none" w:sz="0" w:space="0" w:color="auto"/>
            <w:left w:val="none" w:sz="0" w:space="0" w:color="auto"/>
            <w:bottom w:val="none" w:sz="0" w:space="0" w:color="auto"/>
            <w:right w:val="none" w:sz="0" w:space="0" w:color="auto"/>
          </w:divBdr>
          <w:divsChild>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37455838">
          <w:marLeft w:val="0"/>
          <w:marRight w:val="0"/>
          <w:marTop w:val="0"/>
          <w:marBottom w:val="0"/>
          <w:divBdr>
            <w:top w:val="none" w:sz="0" w:space="0" w:color="auto"/>
            <w:left w:val="none" w:sz="0" w:space="0" w:color="auto"/>
            <w:bottom w:val="none" w:sz="0" w:space="0" w:color="auto"/>
            <w:right w:val="none" w:sz="0" w:space="0" w:color="auto"/>
          </w:divBdr>
          <w:divsChild>
            <w:div w:id="115485395">
              <w:marLeft w:val="0"/>
              <w:marRight w:val="0"/>
              <w:marTop w:val="0"/>
              <w:marBottom w:val="0"/>
              <w:divBdr>
                <w:top w:val="none" w:sz="0" w:space="0" w:color="auto"/>
                <w:left w:val="none" w:sz="0" w:space="0" w:color="auto"/>
                <w:bottom w:val="none" w:sz="0" w:space="0" w:color="auto"/>
                <w:right w:val="none" w:sz="0" w:space="0" w:color="auto"/>
              </w:divBdr>
            </w:div>
          </w:divsChild>
        </w:div>
        <w:div w:id="137575689">
          <w:marLeft w:val="0"/>
          <w:marRight w:val="0"/>
          <w:marTop w:val="0"/>
          <w:marBottom w:val="0"/>
          <w:divBdr>
            <w:top w:val="none" w:sz="0" w:space="0" w:color="auto"/>
            <w:left w:val="none" w:sz="0" w:space="0" w:color="auto"/>
            <w:bottom w:val="none" w:sz="0" w:space="0" w:color="auto"/>
            <w:right w:val="none" w:sz="0" w:space="0" w:color="auto"/>
          </w:divBdr>
          <w:divsChild>
            <w:div w:id="2036226124">
              <w:marLeft w:val="0"/>
              <w:marRight w:val="0"/>
              <w:marTop w:val="0"/>
              <w:marBottom w:val="0"/>
              <w:divBdr>
                <w:top w:val="none" w:sz="0" w:space="0" w:color="auto"/>
                <w:left w:val="none" w:sz="0" w:space="0" w:color="auto"/>
                <w:bottom w:val="none" w:sz="0" w:space="0" w:color="auto"/>
                <w:right w:val="none" w:sz="0" w:space="0" w:color="auto"/>
              </w:divBdr>
            </w:div>
          </w:divsChild>
        </w:div>
        <w:div w:id="137655631">
          <w:marLeft w:val="0"/>
          <w:marRight w:val="0"/>
          <w:marTop w:val="0"/>
          <w:marBottom w:val="0"/>
          <w:divBdr>
            <w:top w:val="none" w:sz="0" w:space="0" w:color="auto"/>
            <w:left w:val="none" w:sz="0" w:space="0" w:color="auto"/>
            <w:bottom w:val="none" w:sz="0" w:space="0" w:color="auto"/>
            <w:right w:val="none" w:sz="0" w:space="0" w:color="auto"/>
          </w:divBdr>
          <w:divsChild>
            <w:div w:id="1808084675">
              <w:marLeft w:val="0"/>
              <w:marRight w:val="0"/>
              <w:marTop w:val="0"/>
              <w:marBottom w:val="0"/>
              <w:divBdr>
                <w:top w:val="none" w:sz="0" w:space="0" w:color="auto"/>
                <w:left w:val="none" w:sz="0" w:space="0" w:color="auto"/>
                <w:bottom w:val="none" w:sz="0" w:space="0" w:color="auto"/>
                <w:right w:val="none" w:sz="0" w:space="0" w:color="auto"/>
              </w:divBdr>
            </w:div>
          </w:divsChild>
        </w:div>
        <w:div w:id="138033599">
          <w:marLeft w:val="0"/>
          <w:marRight w:val="0"/>
          <w:marTop w:val="0"/>
          <w:marBottom w:val="0"/>
          <w:divBdr>
            <w:top w:val="none" w:sz="0" w:space="0" w:color="auto"/>
            <w:left w:val="none" w:sz="0" w:space="0" w:color="auto"/>
            <w:bottom w:val="none" w:sz="0" w:space="0" w:color="auto"/>
            <w:right w:val="none" w:sz="0" w:space="0" w:color="auto"/>
          </w:divBdr>
          <w:divsChild>
            <w:div w:id="331298406">
              <w:marLeft w:val="0"/>
              <w:marRight w:val="0"/>
              <w:marTop w:val="0"/>
              <w:marBottom w:val="0"/>
              <w:divBdr>
                <w:top w:val="none" w:sz="0" w:space="0" w:color="auto"/>
                <w:left w:val="none" w:sz="0" w:space="0" w:color="auto"/>
                <w:bottom w:val="none" w:sz="0" w:space="0" w:color="auto"/>
                <w:right w:val="none" w:sz="0" w:space="0" w:color="auto"/>
              </w:divBdr>
            </w:div>
          </w:divsChild>
        </w:div>
        <w:div w:id="139150302">
          <w:marLeft w:val="0"/>
          <w:marRight w:val="0"/>
          <w:marTop w:val="0"/>
          <w:marBottom w:val="0"/>
          <w:divBdr>
            <w:top w:val="none" w:sz="0" w:space="0" w:color="auto"/>
            <w:left w:val="none" w:sz="0" w:space="0" w:color="auto"/>
            <w:bottom w:val="none" w:sz="0" w:space="0" w:color="auto"/>
            <w:right w:val="none" w:sz="0" w:space="0" w:color="auto"/>
          </w:divBdr>
          <w:divsChild>
            <w:div w:id="275872990">
              <w:marLeft w:val="0"/>
              <w:marRight w:val="0"/>
              <w:marTop w:val="0"/>
              <w:marBottom w:val="0"/>
              <w:divBdr>
                <w:top w:val="none" w:sz="0" w:space="0" w:color="auto"/>
                <w:left w:val="none" w:sz="0" w:space="0" w:color="auto"/>
                <w:bottom w:val="none" w:sz="0" w:space="0" w:color="auto"/>
                <w:right w:val="none" w:sz="0" w:space="0" w:color="auto"/>
              </w:divBdr>
            </w:div>
          </w:divsChild>
        </w:div>
        <w:div w:id="139614708">
          <w:marLeft w:val="0"/>
          <w:marRight w:val="0"/>
          <w:marTop w:val="0"/>
          <w:marBottom w:val="0"/>
          <w:divBdr>
            <w:top w:val="none" w:sz="0" w:space="0" w:color="auto"/>
            <w:left w:val="none" w:sz="0" w:space="0" w:color="auto"/>
            <w:bottom w:val="none" w:sz="0" w:space="0" w:color="auto"/>
            <w:right w:val="none" w:sz="0" w:space="0" w:color="auto"/>
          </w:divBdr>
          <w:divsChild>
            <w:div w:id="690036118">
              <w:marLeft w:val="0"/>
              <w:marRight w:val="0"/>
              <w:marTop w:val="0"/>
              <w:marBottom w:val="0"/>
              <w:divBdr>
                <w:top w:val="none" w:sz="0" w:space="0" w:color="auto"/>
                <w:left w:val="none" w:sz="0" w:space="0" w:color="auto"/>
                <w:bottom w:val="none" w:sz="0" w:space="0" w:color="auto"/>
                <w:right w:val="none" w:sz="0" w:space="0" w:color="auto"/>
              </w:divBdr>
            </w:div>
          </w:divsChild>
        </w:div>
        <w:div w:id="139620194">
          <w:marLeft w:val="0"/>
          <w:marRight w:val="0"/>
          <w:marTop w:val="0"/>
          <w:marBottom w:val="0"/>
          <w:divBdr>
            <w:top w:val="none" w:sz="0" w:space="0" w:color="auto"/>
            <w:left w:val="none" w:sz="0" w:space="0" w:color="auto"/>
            <w:bottom w:val="none" w:sz="0" w:space="0" w:color="auto"/>
            <w:right w:val="none" w:sz="0" w:space="0" w:color="auto"/>
          </w:divBdr>
          <w:divsChild>
            <w:div w:id="110829377">
              <w:marLeft w:val="0"/>
              <w:marRight w:val="0"/>
              <w:marTop w:val="0"/>
              <w:marBottom w:val="0"/>
              <w:divBdr>
                <w:top w:val="none" w:sz="0" w:space="0" w:color="auto"/>
                <w:left w:val="none" w:sz="0" w:space="0" w:color="auto"/>
                <w:bottom w:val="none" w:sz="0" w:space="0" w:color="auto"/>
                <w:right w:val="none" w:sz="0" w:space="0" w:color="auto"/>
              </w:divBdr>
            </w:div>
          </w:divsChild>
        </w:div>
        <w:div w:id="139886167">
          <w:marLeft w:val="0"/>
          <w:marRight w:val="0"/>
          <w:marTop w:val="0"/>
          <w:marBottom w:val="0"/>
          <w:divBdr>
            <w:top w:val="none" w:sz="0" w:space="0" w:color="auto"/>
            <w:left w:val="none" w:sz="0" w:space="0" w:color="auto"/>
            <w:bottom w:val="none" w:sz="0" w:space="0" w:color="auto"/>
            <w:right w:val="none" w:sz="0" w:space="0" w:color="auto"/>
          </w:divBdr>
          <w:divsChild>
            <w:div w:id="9308010">
              <w:marLeft w:val="0"/>
              <w:marRight w:val="0"/>
              <w:marTop w:val="0"/>
              <w:marBottom w:val="0"/>
              <w:divBdr>
                <w:top w:val="none" w:sz="0" w:space="0" w:color="auto"/>
                <w:left w:val="none" w:sz="0" w:space="0" w:color="auto"/>
                <w:bottom w:val="none" w:sz="0" w:space="0" w:color="auto"/>
                <w:right w:val="none" w:sz="0" w:space="0" w:color="auto"/>
              </w:divBdr>
            </w:div>
          </w:divsChild>
        </w:div>
        <w:div w:id="140079618">
          <w:marLeft w:val="0"/>
          <w:marRight w:val="0"/>
          <w:marTop w:val="0"/>
          <w:marBottom w:val="0"/>
          <w:divBdr>
            <w:top w:val="none" w:sz="0" w:space="0" w:color="auto"/>
            <w:left w:val="none" w:sz="0" w:space="0" w:color="auto"/>
            <w:bottom w:val="none" w:sz="0" w:space="0" w:color="auto"/>
            <w:right w:val="none" w:sz="0" w:space="0" w:color="auto"/>
          </w:divBdr>
          <w:divsChild>
            <w:div w:id="1040088410">
              <w:marLeft w:val="0"/>
              <w:marRight w:val="0"/>
              <w:marTop w:val="0"/>
              <w:marBottom w:val="0"/>
              <w:divBdr>
                <w:top w:val="none" w:sz="0" w:space="0" w:color="auto"/>
                <w:left w:val="none" w:sz="0" w:space="0" w:color="auto"/>
                <w:bottom w:val="none" w:sz="0" w:space="0" w:color="auto"/>
                <w:right w:val="none" w:sz="0" w:space="0" w:color="auto"/>
              </w:divBdr>
            </w:div>
          </w:divsChild>
        </w:div>
        <w:div w:id="141048383">
          <w:marLeft w:val="0"/>
          <w:marRight w:val="0"/>
          <w:marTop w:val="0"/>
          <w:marBottom w:val="0"/>
          <w:divBdr>
            <w:top w:val="none" w:sz="0" w:space="0" w:color="auto"/>
            <w:left w:val="none" w:sz="0" w:space="0" w:color="auto"/>
            <w:bottom w:val="none" w:sz="0" w:space="0" w:color="auto"/>
            <w:right w:val="none" w:sz="0" w:space="0" w:color="auto"/>
          </w:divBdr>
          <w:divsChild>
            <w:div w:id="1496412001">
              <w:marLeft w:val="0"/>
              <w:marRight w:val="0"/>
              <w:marTop w:val="0"/>
              <w:marBottom w:val="0"/>
              <w:divBdr>
                <w:top w:val="none" w:sz="0" w:space="0" w:color="auto"/>
                <w:left w:val="none" w:sz="0" w:space="0" w:color="auto"/>
                <w:bottom w:val="none" w:sz="0" w:space="0" w:color="auto"/>
                <w:right w:val="none" w:sz="0" w:space="0" w:color="auto"/>
              </w:divBdr>
            </w:div>
          </w:divsChild>
        </w:div>
        <w:div w:id="141584479">
          <w:marLeft w:val="0"/>
          <w:marRight w:val="0"/>
          <w:marTop w:val="0"/>
          <w:marBottom w:val="0"/>
          <w:divBdr>
            <w:top w:val="none" w:sz="0" w:space="0" w:color="auto"/>
            <w:left w:val="none" w:sz="0" w:space="0" w:color="auto"/>
            <w:bottom w:val="none" w:sz="0" w:space="0" w:color="auto"/>
            <w:right w:val="none" w:sz="0" w:space="0" w:color="auto"/>
          </w:divBdr>
          <w:divsChild>
            <w:div w:id="969437305">
              <w:marLeft w:val="0"/>
              <w:marRight w:val="0"/>
              <w:marTop w:val="0"/>
              <w:marBottom w:val="0"/>
              <w:divBdr>
                <w:top w:val="none" w:sz="0" w:space="0" w:color="auto"/>
                <w:left w:val="none" w:sz="0" w:space="0" w:color="auto"/>
                <w:bottom w:val="none" w:sz="0" w:space="0" w:color="auto"/>
                <w:right w:val="none" w:sz="0" w:space="0" w:color="auto"/>
              </w:divBdr>
            </w:div>
          </w:divsChild>
        </w:div>
        <w:div w:id="141628494">
          <w:marLeft w:val="0"/>
          <w:marRight w:val="0"/>
          <w:marTop w:val="0"/>
          <w:marBottom w:val="0"/>
          <w:divBdr>
            <w:top w:val="none" w:sz="0" w:space="0" w:color="auto"/>
            <w:left w:val="none" w:sz="0" w:space="0" w:color="auto"/>
            <w:bottom w:val="none" w:sz="0" w:space="0" w:color="auto"/>
            <w:right w:val="none" w:sz="0" w:space="0" w:color="auto"/>
          </w:divBdr>
          <w:divsChild>
            <w:div w:id="2109735810">
              <w:marLeft w:val="0"/>
              <w:marRight w:val="0"/>
              <w:marTop w:val="0"/>
              <w:marBottom w:val="0"/>
              <w:divBdr>
                <w:top w:val="none" w:sz="0" w:space="0" w:color="auto"/>
                <w:left w:val="none" w:sz="0" w:space="0" w:color="auto"/>
                <w:bottom w:val="none" w:sz="0" w:space="0" w:color="auto"/>
                <w:right w:val="none" w:sz="0" w:space="0" w:color="auto"/>
              </w:divBdr>
            </w:div>
          </w:divsChild>
        </w:div>
        <w:div w:id="142163580">
          <w:marLeft w:val="0"/>
          <w:marRight w:val="0"/>
          <w:marTop w:val="0"/>
          <w:marBottom w:val="0"/>
          <w:divBdr>
            <w:top w:val="none" w:sz="0" w:space="0" w:color="auto"/>
            <w:left w:val="none" w:sz="0" w:space="0" w:color="auto"/>
            <w:bottom w:val="none" w:sz="0" w:space="0" w:color="auto"/>
            <w:right w:val="none" w:sz="0" w:space="0" w:color="auto"/>
          </w:divBdr>
          <w:divsChild>
            <w:div w:id="1358847093">
              <w:marLeft w:val="0"/>
              <w:marRight w:val="0"/>
              <w:marTop w:val="0"/>
              <w:marBottom w:val="0"/>
              <w:divBdr>
                <w:top w:val="none" w:sz="0" w:space="0" w:color="auto"/>
                <w:left w:val="none" w:sz="0" w:space="0" w:color="auto"/>
                <w:bottom w:val="none" w:sz="0" w:space="0" w:color="auto"/>
                <w:right w:val="none" w:sz="0" w:space="0" w:color="auto"/>
              </w:divBdr>
            </w:div>
          </w:divsChild>
        </w:div>
        <w:div w:id="142426565">
          <w:marLeft w:val="0"/>
          <w:marRight w:val="0"/>
          <w:marTop w:val="0"/>
          <w:marBottom w:val="0"/>
          <w:divBdr>
            <w:top w:val="none" w:sz="0" w:space="0" w:color="auto"/>
            <w:left w:val="none" w:sz="0" w:space="0" w:color="auto"/>
            <w:bottom w:val="none" w:sz="0" w:space="0" w:color="auto"/>
            <w:right w:val="none" w:sz="0" w:space="0" w:color="auto"/>
          </w:divBdr>
          <w:divsChild>
            <w:div w:id="2052726292">
              <w:marLeft w:val="0"/>
              <w:marRight w:val="0"/>
              <w:marTop w:val="0"/>
              <w:marBottom w:val="0"/>
              <w:divBdr>
                <w:top w:val="none" w:sz="0" w:space="0" w:color="auto"/>
                <w:left w:val="none" w:sz="0" w:space="0" w:color="auto"/>
                <w:bottom w:val="none" w:sz="0" w:space="0" w:color="auto"/>
                <w:right w:val="none" w:sz="0" w:space="0" w:color="auto"/>
              </w:divBdr>
            </w:div>
          </w:divsChild>
        </w:div>
        <w:div w:id="142428801">
          <w:marLeft w:val="0"/>
          <w:marRight w:val="0"/>
          <w:marTop w:val="0"/>
          <w:marBottom w:val="0"/>
          <w:divBdr>
            <w:top w:val="none" w:sz="0" w:space="0" w:color="auto"/>
            <w:left w:val="none" w:sz="0" w:space="0" w:color="auto"/>
            <w:bottom w:val="none" w:sz="0" w:space="0" w:color="auto"/>
            <w:right w:val="none" w:sz="0" w:space="0" w:color="auto"/>
          </w:divBdr>
          <w:divsChild>
            <w:div w:id="1728215352">
              <w:marLeft w:val="0"/>
              <w:marRight w:val="0"/>
              <w:marTop w:val="0"/>
              <w:marBottom w:val="0"/>
              <w:divBdr>
                <w:top w:val="none" w:sz="0" w:space="0" w:color="auto"/>
                <w:left w:val="none" w:sz="0" w:space="0" w:color="auto"/>
                <w:bottom w:val="none" w:sz="0" w:space="0" w:color="auto"/>
                <w:right w:val="none" w:sz="0" w:space="0" w:color="auto"/>
              </w:divBdr>
            </w:div>
          </w:divsChild>
        </w:div>
        <w:div w:id="143006972">
          <w:marLeft w:val="0"/>
          <w:marRight w:val="0"/>
          <w:marTop w:val="0"/>
          <w:marBottom w:val="0"/>
          <w:divBdr>
            <w:top w:val="none" w:sz="0" w:space="0" w:color="auto"/>
            <w:left w:val="none" w:sz="0" w:space="0" w:color="auto"/>
            <w:bottom w:val="none" w:sz="0" w:space="0" w:color="auto"/>
            <w:right w:val="none" w:sz="0" w:space="0" w:color="auto"/>
          </w:divBdr>
          <w:divsChild>
            <w:div w:id="113914560">
              <w:marLeft w:val="0"/>
              <w:marRight w:val="0"/>
              <w:marTop w:val="0"/>
              <w:marBottom w:val="0"/>
              <w:divBdr>
                <w:top w:val="none" w:sz="0" w:space="0" w:color="auto"/>
                <w:left w:val="none" w:sz="0" w:space="0" w:color="auto"/>
                <w:bottom w:val="none" w:sz="0" w:space="0" w:color="auto"/>
                <w:right w:val="none" w:sz="0" w:space="0" w:color="auto"/>
              </w:divBdr>
            </w:div>
          </w:divsChild>
        </w:div>
        <w:div w:id="143162375">
          <w:marLeft w:val="0"/>
          <w:marRight w:val="0"/>
          <w:marTop w:val="0"/>
          <w:marBottom w:val="0"/>
          <w:divBdr>
            <w:top w:val="none" w:sz="0" w:space="0" w:color="auto"/>
            <w:left w:val="none" w:sz="0" w:space="0" w:color="auto"/>
            <w:bottom w:val="none" w:sz="0" w:space="0" w:color="auto"/>
            <w:right w:val="none" w:sz="0" w:space="0" w:color="auto"/>
          </w:divBdr>
          <w:divsChild>
            <w:div w:id="628900825">
              <w:marLeft w:val="0"/>
              <w:marRight w:val="0"/>
              <w:marTop w:val="0"/>
              <w:marBottom w:val="0"/>
              <w:divBdr>
                <w:top w:val="none" w:sz="0" w:space="0" w:color="auto"/>
                <w:left w:val="none" w:sz="0" w:space="0" w:color="auto"/>
                <w:bottom w:val="none" w:sz="0" w:space="0" w:color="auto"/>
                <w:right w:val="none" w:sz="0" w:space="0" w:color="auto"/>
              </w:divBdr>
            </w:div>
          </w:divsChild>
        </w:div>
        <w:div w:id="143280309">
          <w:marLeft w:val="0"/>
          <w:marRight w:val="0"/>
          <w:marTop w:val="0"/>
          <w:marBottom w:val="0"/>
          <w:divBdr>
            <w:top w:val="none" w:sz="0" w:space="0" w:color="auto"/>
            <w:left w:val="none" w:sz="0" w:space="0" w:color="auto"/>
            <w:bottom w:val="none" w:sz="0" w:space="0" w:color="auto"/>
            <w:right w:val="none" w:sz="0" w:space="0" w:color="auto"/>
          </w:divBdr>
          <w:divsChild>
            <w:div w:id="518739694">
              <w:marLeft w:val="0"/>
              <w:marRight w:val="0"/>
              <w:marTop w:val="0"/>
              <w:marBottom w:val="0"/>
              <w:divBdr>
                <w:top w:val="none" w:sz="0" w:space="0" w:color="auto"/>
                <w:left w:val="none" w:sz="0" w:space="0" w:color="auto"/>
                <w:bottom w:val="none" w:sz="0" w:space="0" w:color="auto"/>
                <w:right w:val="none" w:sz="0" w:space="0" w:color="auto"/>
              </w:divBdr>
            </w:div>
          </w:divsChild>
        </w:div>
        <w:div w:id="144010775">
          <w:marLeft w:val="0"/>
          <w:marRight w:val="0"/>
          <w:marTop w:val="0"/>
          <w:marBottom w:val="0"/>
          <w:divBdr>
            <w:top w:val="none" w:sz="0" w:space="0" w:color="auto"/>
            <w:left w:val="none" w:sz="0" w:space="0" w:color="auto"/>
            <w:bottom w:val="none" w:sz="0" w:space="0" w:color="auto"/>
            <w:right w:val="none" w:sz="0" w:space="0" w:color="auto"/>
          </w:divBdr>
          <w:divsChild>
            <w:div w:id="1804618704">
              <w:marLeft w:val="0"/>
              <w:marRight w:val="0"/>
              <w:marTop w:val="0"/>
              <w:marBottom w:val="0"/>
              <w:divBdr>
                <w:top w:val="none" w:sz="0" w:space="0" w:color="auto"/>
                <w:left w:val="none" w:sz="0" w:space="0" w:color="auto"/>
                <w:bottom w:val="none" w:sz="0" w:space="0" w:color="auto"/>
                <w:right w:val="none" w:sz="0" w:space="0" w:color="auto"/>
              </w:divBdr>
            </w:div>
          </w:divsChild>
        </w:div>
        <w:div w:id="144276818">
          <w:marLeft w:val="0"/>
          <w:marRight w:val="0"/>
          <w:marTop w:val="0"/>
          <w:marBottom w:val="0"/>
          <w:divBdr>
            <w:top w:val="none" w:sz="0" w:space="0" w:color="auto"/>
            <w:left w:val="none" w:sz="0" w:space="0" w:color="auto"/>
            <w:bottom w:val="none" w:sz="0" w:space="0" w:color="auto"/>
            <w:right w:val="none" w:sz="0" w:space="0" w:color="auto"/>
          </w:divBdr>
          <w:divsChild>
            <w:div w:id="826870988">
              <w:marLeft w:val="0"/>
              <w:marRight w:val="0"/>
              <w:marTop w:val="0"/>
              <w:marBottom w:val="0"/>
              <w:divBdr>
                <w:top w:val="none" w:sz="0" w:space="0" w:color="auto"/>
                <w:left w:val="none" w:sz="0" w:space="0" w:color="auto"/>
                <w:bottom w:val="none" w:sz="0" w:space="0" w:color="auto"/>
                <w:right w:val="none" w:sz="0" w:space="0" w:color="auto"/>
              </w:divBdr>
            </w:div>
          </w:divsChild>
        </w:div>
        <w:div w:id="144586451">
          <w:marLeft w:val="0"/>
          <w:marRight w:val="0"/>
          <w:marTop w:val="0"/>
          <w:marBottom w:val="0"/>
          <w:divBdr>
            <w:top w:val="none" w:sz="0" w:space="0" w:color="auto"/>
            <w:left w:val="none" w:sz="0" w:space="0" w:color="auto"/>
            <w:bottom w:val="none" w:sz="0" w:space="0" w:color="auto"/>
            <w:right w:val="none" w:sz="0" w:space="0" w:color="auto"/>
          </w:divBdr>
          <w:divsChild>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144781457">
          <w:marLeft w:val="0"/>
          <w:marRight w:val="0"/>
          <w:marTop w:val="0"/>
          <w:marBottom w:val="0"/>
          <w:divBdr>
            <w:top w:val="none" w:sz="0" w:space="0" w:color="auto"/>
            <w:left w:val="none" w:sz="0" w:space="0" w:color="auto"/>
            <w:bottom w:val="none" w:sz="0" w:space="0" w:color="auto"/>
            <w:right w:val="none" w:sz="0" w:space="0" w:color="auto"/>
          </w:divBdr>
          <w:divsChild>
            <w:div w:id="845290591">
              <w:marLeft w:val="0"/>
              <w:marRight w:val="0"/>
              <w:marTop w:val="0"/>
              <w:marBottom w:val="0"/>
              <w:divBdr>
                <w:top w:val="none" w:sz="0" w:space="0" w:color="auto"/>
                <w:left w:val="none" w:sz="0" w:space="0" w:color="auto"/>
                <w:bottom w:val="none" w:sz="0" w:space="0" w:color="auto"/>
                <w:right w:val="none" w:sz="0" w:space="0" w:color="auto"/>
              </w:divBdr>
            </w:div>
          </w:divsChild>
        </w:div>
        <w:div w:id="144980012">
          <w:marLeft w:val="0"/>
          <w:marRight w:val="0"/>
          <w:marTop w:val="0"/>
          <w:marBottom w:val="0"/>
          <w:divBdr>
            <w:top w:val="none" w:sz="0" w:space="0" w:color="auto"/>
            <w:left w:val="none" w:sz="0" w:space="0" w:color="auto"/>
            <w:bottom w:val="none" w:sz="0" w:space="0" w:color="auto"/>
            <w:right w:val="none" w:sz="0" w:space="0" w:color="auto"/>
          </w:divBdr>
          <w:divsChild>
            <w:div w:id="8915482">
              <w:marLeft w:val="0"/>
              <w:marRight w:val="0"/>
              <w:marTop w:val="0"/>
              <w:marBottom w:val="0"/>
              <w:divBdr>
                <w:top w:val="none" w:sz="0" w:space="0" w:color="auto"/>
                <w:left w:val="none" w:sz="0" w:space="0" w:color="auto"/>
                <w:bottom w:val="none" w:sz="0" w:space="0" w:color="auto"/>
                <w:right w:val="none" w:sz="0" w:space="0" w:color="auto"/>
              </w:divBdr>
            </w:div>
          </w:divsChild>
        </w:div>
        <w:div w:id="145319391">
          <w:marLeft w:val="0"/>
          <w:marRight w:val="0"/>
          <w:marTop w:val="0"/>
          <w:marBottom w:val="0"/>
          <w:divBdr>
            <w:top w:val="none" w:sz="0" w:space="0" w:color="auto"/>
            <w:left w:val="none" w:sz="0" w:space="0" w:color="auto"/>
            <w:bottom w:val="none" w:sz="0" w:space="0" w:color="auto"/>
            <w:right w:val="none" w:sz="0" w:space="0" w:color="auto"/>
          </w:divBdr>
          <w:divsChild>
            <w:div w:id="1540899421">
              <w:marLeft w:val="0"/>
              <w:marRight w:val="0"/>
              <w:marTop w:val="0"/>
              <w:marBottom w:val="0"/>
              <w:divBdr>
                <w:top w:val="none" w:sz="0" w:space="0" w:color="auto"/>
                <w:left w:val="none" w:sz="0" w:space="0" w:color="auto"/>
                <w:bottom w:val="none" w:sz="0" w:space="0" w:color="auto"/>
                <w:right w:val="none" w:sz="0" w:space="0" w:color="auto"/>
              </w:divBdr>
            </w:div>
          </w:divsChild>
        </w:div>
        <w:div w:id="146433969">
          <w:marLeft w:val="0"/>
          <w:marRight w:val="0"/>
          <w:marTop w:val="0"/>
          <w:marBottom w:val="0"/>
          <w:divBdr>
            <w:top w:val="none" w:sz="0" w:space="0" w:color="auto"/>
            <w:left w:val="none" w:sz="0" w:space="0" w:color="auto"/>
            <w:bottom w:val="none" w:sz="0" w:space="0" w:color="auto"/>
            <w:right w:val="none" w:sz="0" w:space="0" w:color="auto"/>
          </w:divBdr>
          <w:divsChild>
            <w:div w:id="392705832">
              <w:marLeft w:val="0"/>
              <w:marRight w:val="0"/>
              <w:marTop w:val="0"/>
              <w:marBottom w:val="0"/>
              <w:divBdr>
                <w:top w:val="none" w:sz="0" w:space="0" w:color="auto"/>
                <w:left w:val="none" w:sz="0" w:space="0" w:color="auto"/>
                <w:bottom w:val="none" w:sz="0" w:space="0" w:color="auto"/>
                <w:right w:val="none" w:sz="0" w:space="0" w:color="auto"/>
              </w:divBdr>
            </w:div>
          </w:divsChild>
        </w:div>
        <w:div w:id="146561098">
          <w:marLeft w:val="0"/>
          <w:marRight w:val="0"/>
          <w:marTop w:val="0"/>
          <w:marBottom w:val="0"/>
          <w:divBdr>
            <w:top w:val="none" w:sz="0" w:space="0" w:color="auto"/>
            <w:left w:val="none" w:sz="0" w:space="0" w:color="auto"/>
            <w:bottom w:val="none" w:sz="0" w:space="0" w:color="auto"/>
            <w:right w:val="none" w:sz="0" w:space="0" w:color="auto"/>
          </w:divBdr>
          <w:divsChild>
            <w:div w:id="2008560177">
              <w:marLeft w:val="0"/>
              <w:marRight w:val="0"/>
              <w:marTop w:val="0"/>
              <w:marBottom w:val="0"/>
              <w:divBdr>
                <w:top w:val="none" w:sz="0" w:space="0" w:color="auto"/>
                <w:left w:val="none" w:sz="0" w:space="0" w:color="auto"/>
                <w:bottom w:val="none" w:sz="0" w:space="0" w:color="auto"/>
                <w:right w:val="none" w:sz="0" w:space="0" w:color="auto"/>
              </w:divBdr>
            </w:div>
          </w:divsChild>
        </w:div>
        <w:div w:id="146754086">
          <w:marLeft w:val="0"/>
          <w:marRight w:val="0"/>
          <w:marTop w:val="0"/>
          <w:marBottom w:val="0"/>
          <w:divBdr>
            <w:top w:val="none" w:sz="0" w:space="0" w:color="auto"/>
            <w:left w:val="none" w:sz="0" w:space="0" w:color="auto"/>
            <w:bottom w:val="none" w:sz="0" w:space="0" w:color="auto"/>
            <w:right w:val="none" w:sz="0" w:space="0" w:color="auto"/>
          </w:divBdr>
          <w:divsChild>
            <w:div w:id="1295214469">
              <w:marLeft w:val="0"/>
              <w:marRight w:val="0"/>
              <w:marTop w:val="0"/>
              <w:marBottom w:val="0"/>
              <w:divBdr>
                <w:top w:val="none" w:sz="0" w:space="0" w:color="auto"/>
                <w:left w:val="none" w:sz="0" w:space="0" w:color="auto"/>
                <w:bottom w:val="none" w:sz="0" w:space="0" w:color="auto"/>
                <w:right w:val="none" w:sz="0" w:space="0" w:color="auto"/>
              </w:divBdr>
            </w:div>
          </w:divsChild>
        </w:div>
        <w:div w:id="146943501">
          <w:marLeft w:val="0"/>
          <w:marRight w:val="0"/>
          <w:marTop w:val="0"/>
          <w:marBottom w:val="0"/>
          <w:divBdr>
            <w:top w:val="none" w:sz="0" w:space="0" w:color="auto"/>
            <w:left w:val="none" w:sz="0" w:space="0" w:color="auto"/>
            <w:bottom w:val="none" w:sz="0" w:space="0" w:color="auto"/>
            <w:right w:val="none" w:sz="0" w:space="0" w:color="auto"/>
          </w:divBdr>
          <w:divsChild>
            <w:div w:id="393041055">
              <w:marLeft w:val="0"/>
              <w:marRight w:val="0"/>
              <w:marTop w:val="0"/>
              <w:marBottom w:val="0"/>
              <w:divBdr>
                <w:top w:val="none" w:sz="0" w:space="0" w:color="auto"/>
                <w:left w:val="none" w:sz="0" w:space="0" w:color="auto"/>
                <w:bottom w:val="none" w:sz="0" w:space="0" w:color="auto"/>
                <w:right w:val="none" w:sz="0" w:space="0" w:color="auto"/>
              </w:divBdr>
            </w:div>
          </w:divsChild>
        </w:div>
        <w:div w:id="146944567">
          <w:marLeft w:val="0"/>
          <w:marRight w:val="0"/>
          <w:marTop w:val="0"/>
          <w:marBottom w:val="0"/>
          <w:divBdr>
            <w:top w:val="none" w:sz="0" w:space="0" w:color="auto"/>
            <w:left w:val="none" w:sz="0" w:space="0" w:color="auto"/>
            <w:bottom w:val="none" w:sz="0" w:space="0" w:color="auto"/>
            <w:right w:val="none" w:sz="0" w:space="0" w:color="auto"/>
          </w:divBdr>
          <w:divsChild>
            <w:div w:id="2072656743">
              <w:marLeft w:val="0"/>
              <w:marRight w:val="0"/>
              <w:marTop w:val="0"/>
              <w:marBottom w:val="0"/>
              <w:divBdr>
                <w:top w:val="none" w:sz="0" w:space="0" w:color="auto"/>
                <w:left w:val="none" w:sz="0" w:space="0" w:color="auto"/>
                <w:bottom w:val="none" w:sz="0" w:space="0" w:color="auto"/>
                <w:right w:val="none" w:sz="0" w:space="0" w:color="auto"/>
              </w:divBdr>
            </w:div>
          </w:divsChild>
        </w:div>
        <w:div w:id="147326321">
          <w:marLeft w:val="0"/>
          <w:marRight w:val="0"/>
          <w:marTop w:val="0"/>
          <w:marBottom w:val="0"/>
          <w:divBdr>
            <w:top w:val="none" w:sz="0" w:space="0" w:color="auto"/>
            <w:left w:val="none" w:sz="0" w:space="0" w:color="auto"/>
            <w:bottom w:val="none" w:sz="0" w:space="0" w:color="auto"/>
            <w:right w:val="none" w:sz="0" w:space="0" w:color="auto"/>
          </w:divBdr>
          <w:divsChild>
            <w:div w:id="545339002">
              <w:marLeft w:val="0"/>
              <w:marRight w:val="0"/>
              <w:marTop w:val="0"/>
              <w:marBottom w:val="0"/>
              <w:divBdr>
                <w:top w:val="none" w:sz="0" w:space="0" w:color="auto"/>
                <w:left w:val="none" w:sz="0" w:space="0" w:color="auto"/>
                <w:bottom w:val="none" w:sz="0" w:space="0" w:color="auto"/>
                <w:right w:val="none" w:sz="0" w:space="0" w:color="auto"/>
              </w:divBdr>
            </w:div>
          </w:divsChild>
        </w:div>
        <w:div w:id="147718405">
          <w:marLeft w:val="0"/>
          <w:marRight w:val="0"/>
          <w:marTop w:val="0"/>
          <w:marBottom w:val="0"/>
          <w:divBdr>
            <w:top w:val="none" w:sz="0" w:space="0" w:color="auto"/>
            <w:left w:val="none" w:sz="0" w:space="0" w:color="auto"/>
            <w:bottom w:val="none" w:sz="0" w:space="0" w:color="auto"/>
            <w:right w:val="none" w:sz="0" w:space="0" w:color="auto"/>
          </w:divBdr>
          <w:divsChild>
            <w:div w:id="1378042187">
              <w:marLeft w:val="0"/>
              <w:marRight w:val="0"/>
              <w:marTop w:val="0"/>
              <w:marBottom w:val="0"/>
              <w:divBdr>
                <w:top w:val="none" w:sz="0" w:space="0" w:color="auto"/>
                <w:left w:val="none" w:sz="0" w:space="0" w:color="auto"/>
                <w:bottom w:val="none" w:sz="0" w:space="0" w:color="auto"/>
                <w:right w:val="none" w:sz="0" w:space="0" w:color="auto"/>
              </w:divBdr>
            </w:div>
          </w:divsChild>
        </w:div>
        <w:div w:id="147793021">
          <w:marLeft w:val="0"/>
          <w:marRight w:val="0"/>
          <w:marTop w:val="0"/>
          <w:marBottom w:val="0"/>
          <w:divBdr>
            <w:top w:val="none" w:sz="0" w:space="0" w:color="auto"/>
            <w:left w:val="none" w:sz="0" w:space="0" w:color="auto"/>
            <w:bottom w:val="none" w:sz="0" w:space="0" w:color="auto"/>
            <w:right w:val="none" w:sz="0" w:space="0" w:color="auto"/>
          </w:divBdr>
          <w:divsChild>
            <w:div w:id="444231204">
              <w:marLeft w:val="0"/>
              <w:marRight w:val="0"/>
              <w:marTop w:val="0"/>
              <w:marBottom w:val="0"/>
              <w:divBdr>
                <w:top w:val="none" w:sz="0" w:space="0" w:color="auto"/>
                <w:left w:val="none" w:sz="0" w:space="0" w:color="auto"/>
                <w:bottom w:val="none" w:sz="0" w:space="0" w:color="auto"/>
                <w:right w:val="none" w:sz="0" w:space="0" w:color="auto"/>
              </w:divBdr>
            </w:div>
          </w:divsChild>
        </w:div>
        <w:div w:id="147794354">
          <w:marLeft w:val="0"/>
          <w:marRight w:val="0"/>
          <w:marTop w:val="0"/>
          <w:marBottom w:val="0"/>
          <w:divBdr>
            <w:top w:val="none" w:sz="0" w:space="0" w:color="auto"/>
            <w:left w:val="none" w:sz="0" w:space="0" w:color="auto"/>
            <w:bottom w:val="none" w:sz="0" w:space="0" w:color="auto"/>
            <w:right w:val="none" w:sz="0" w:space="0" w:color="auto"/>
          </w:divBdr>
          <w:divsChild>
            <w:div w:id="1173644342">
              <w:marLeft w:val="0"/>
              <w:marRight w:val="0"/>
              <w:marTop w:val="0"/>
              <w:marBottom w:val="0"/>
              <w:divBdr>
                <w:top w:val="none" w:sz="0" w:space="0" w:color="auto"/>
                <w:left w:val="none" w:sz="0" w:space="0" w:color="auto"/>
                <w:bottom w:val="none" w:sz="0" w:space="0" w:color="auto"/>
                <w:right w:val="none" w:sz="0" w:space="0" w:color="auto"/>
              </w:divBdr>
            </w:div>
          </w:divsChild>
        </w:div>
        <w:div w:id="147862252">
          <w:marLeft w:val="0"/>
          <w:marRight w:val="0"/>
          <w:marTop w:val="0"/>
          <w:marBottom w:val="0"/>
          <w:divBdr>
            <w:top w:val="none" w:sz="0" w:space="0" w:color="auto"/>
            <w:left w:val="none" w:sz="0" w:space="0" w:color="auto"/>
            <w:bottom w:val="none" w:sz="0" w:space="0" w:color="auto"/>
            <w:right w:val="none" w:sz="0" w:space="0" w:color="auto"/>
          </w:divBdr>
          <w:divsChild>
            <w:div w:id="842890456">
              <w:marLeft w:val="0"/>
              <w:marRight w:val="0"/>
              <w:marTop w:val="0"/>
              <w:marBottom w:val="0"/>
              <w:divBdr>
                <w:top w:val="none" w:sz="0" w:space="0" w:color="auto"/>
                <w:left w:val="none" w:sz="0" w:space="0" w:color="auto"/>
                <w:bottom w:val="none" w:sz="0" w:space="0" w:color="auto"/>
                <w:right w:val="none" w:sz="0" w:space="0" w:color="auto"/>
              </w:divBdr>
            </w:div>
          </w:divsChild>
        </w:div>
        <w:div w:id="148134512">
          <w:marLeft w:val="0"/>
          <w:marRight w:val="0"/>
          <w:marTop w:val="0"/>
          <w:marBottom w:val="0"/>
          <w:divBdr>
            <w:top w:val="none" w:sz="0" w:space="0" w:color="auto"/>
            <w:left w:val="none" w:sz="0" w:space="0" w:color="auto"/>
            <w:bottom w:val="none" w:sz="0" w:space="0" w:color="auto"/>
            <w:right w:val="none" w:sz="0" w:space="0" w:color="auto"/>
          </w:divBdr>
          <w:divsChild>
            <w:div w:id="1365443995">
              <w:marLeft w:val="0"/>
              <w:marRight w:val="0"/>
              <w:marTop w:val="0"/>
              <w:marBottom w:val="0"/>
              <w:divBdr>
                <w:top w:val="none" w:sz="0" w:space="0" w:color="auto"/>
                <w:left w:val="none" w:sz="0" w:space="0" w:color="auto"/>
                <w:bottom w:val="none" w:sz="0" w:space="0" w:color="auto"/>
                <w:right w:val="none" w:sz="0" w:space="0" w:color="auto"/>
              </w:divBdr>
            </w:div>
          </w:divsChild>
        </w:div>
        <w:div w:id="148837689">
          <w:marLeft w:val="0"/>
          <w:marRight w:val="0"/>
          <w:marTop w:val="0"/>
          <w:marBottom w:val="0"/>
          <w:divBdr>
            <w:top w:val="none" w:sz="0" w:space="0" w:color="auto"/>
            <w:left w:val="none" w:sz="0" w:space="0" w:color="auto"/>
            <w:bottom w:val="none" w:sz="0" w:space="0" w:color="auto"/>
            <w:right w:val="none" w:sz="0" w:space="0" w:color="auto"/>
          </w:divBdr>
          <w:divsChild>
            <w:div w:id="560797387">
              <w:marLeft w:val="0"/>
              <w:marRight w:val="0"/>
              <w:marTop w:val="0"/>
              <w:marBottom w:val="0"/>
              <w:divBdr>
                <w:top w:val="none" w:sz="0" w:space="0" w:color="auto"/>
                <w:left w:val="none" w:sz="0" w:space="0" w:color="auto"/>
                <w:bottom w:val="none" w:sz="0" w:space="0" w:color="auto"/>
                <w:right w:val="none" w:sz="0" w:space="0" w:color="auto"/>
              </w:divBdr>
            </w:div>
          </w:divsChild>
        </w:div>
        <w:div w:id="149519333">
          <w:marLeft w:val="0"/>
          <w:marRight w:val="0"/>
          <w:marTop w:val="0"/>
          <w:marBottom w:val="0"/>
          <w:divBdr>
            <w:top w:val="none" w:sz="0" w:space="0" w:color="auto"/>
            <w:left w:val="none" w:sz="0" w:space="0" w:color="auto"/>
            <w:bottom w:val="none" w:sz="0" w:space="0" w:color="auto"/>
            <w:right w:val="none" w:sz="0" w:space="0" w:color="auto"/>
          </w:divBdr>
          <w:divsChild>
            <w:div w:id="700597310">
              <w:marLeft w:val="0"/>
              <w:marRight w:val="0"/>
              <w:marTop w:val="0"/>
              <w:marBottom w:val="0"/>
              <w:divBdr>
                <w:top w:val="none" w:sz="0" w:space="0" w:color="auto"/>
                <w:left w:val="none" w:sz="0" w:space="0" w:color="auto"/>
                <w:bottom w:val="none" w:sz="0" w:space="0" w:color="auto"/>
                <w:right w:val="none" w:sz="0" w:space="0" w:color="auto"/>
              </w:divBdr>
            </w:div>
          </w:divsChild>
        </w:div>
        <w:div w:id="149566313">
          <w:marLeft w:val="0"/>
          <w:marRight w:val="0"/>
          <w:marTop w:val="0"/>
          <w:marBottom w:val="0"/>
          <w:divBdr>
            <w:top w:val="none" w:sz="0" w:space="0" w:color="auto"/>
            <w:left w:val="none" w:sz="0" w:space="0" w:color="auto"/>
            <w:bottom w:val="none" w:sz="0" w:space="0" w:color="auto"/>
            <w:right w:val="none" w:sz="0" w:space="0" w:color="auto"/>
          </w:divBdr>
          <w:divsChild>
            <w:div w:id="921643091">
              <w:marLeft w:val="0"/>
              <w:marRight w:val="0"/>
              <w:marTop w:val="0"/>
              <w:marBottom w:val="0"/>
              <w:divBdr>
                <w:top w:val="none" w:sz="0" w:space="0" w:color="auto"/>
                <w:left w:val="none" w:sz="0" w:space="0" w:color="auto"/>
                <w:bottom w:val="none" w:sz="0" w:space="0" w:color="auto"/>
                <w:right w:val="none" w:sz="0" w:space="0" w:color="auto"/>
              </w:divBdr>
            </w:div>
          </w:divsChild>
        </w:div>
        <w:div w:id="150634253">
          <w:marLeft w:val="0"/>
          <w:marRight w:val="0"/>
          <w:marTop w:val="0"/>
          <w:marBottom w:val="0"/>
          <w:divBdr>
            <w:top w:val="none" w:sz="0" w:space="0" w:color="auto"/>
            <w:left w:val="none" w:sz="0" w:space="0" w:color="auto"/>
            <w:bottom w:val="none" w:sz="0" w:space="0" w:color="auto"/>
            <w:right w:val="none" w:sz="0" w:space="0" w:color="auto"/>
          </w:divBdr>
          <w:divsChild>
            <w:div w:id="676468654">
              <w:marLeft w:val="0"/>
              <w:marRight w:val="0"/>
              <w:marTop w:val="0"/>
              <w:marBottom w:val="0"/>
              <w:divBdr>
                <w:top w:val="none" w:sz="0" w:space="0" w:color="auto"/>
                <w:left w:val="none" w:sz="0" w:space="0" w:color="auto"/>
                <w:bottom w:val="none" w:sz="0" w:space="0" w:color="auto"/>
                <w:right w:val="none" w:sz="0" w:space="0" w:color="auto"/>
              </w:divBdr>
            </w:div>
          </w:divsChild>
        </w:div>
        <w:div w:id="150803812">
          <w:marLeft w:val="0"/>
          <w:marRight w:val="0"/>
          <w:marTop w:val="0"/>
          <w:marBottom w:val="0"/>
          <w:divBdr>
            <w:top w:val="none" w:sz="0" w:space="0" w:color="auto"/>
            <w:left w:val="none" w:sz="0" w:space="0" w:color="auto"/>
            <w:bottom w:val="none" w:sz="0" w:space="0" w:color="auto"/>
            <w:right w:val="none" w:sz="0" w:space="0" w:color="auto"/>
          </w:divBdr>
          <w:divsChild>
            <w:div w:id="396174772">
              <w:marLeft w:val="0"/>
              <w:marRight w:val="0"/>
              <w:marTop w:val="0"/>
              <w:marBottom w:val="0"/>
              <w:divBdr>
                <w:top w:val="none" w:sz="0" w:space="0" w:color="auto"/>
                <w:left w:val="none" w:sz="0" w:space="0" w:color="auto"/>
                <w:bottom w:val="none" w:sz="0" w:space="0" w:color="auto"/>
                <w:right w:val="none" w:sz="0" w:space="0" w:color="auto"/>
              </w:divBdr>
            </w:div>
          </w:divsChild>
        </w:div>
        <w:div w:id="152189717">
          <w:marLeft w:val="0"/>
          <w:marRight w:val="0"/>
          <w:marTop w:val="0"/>
          <w:marBottom w:val="0"/>
          <w:divBdr>
            <w:top w:val="none" w:sz="0" w:space="0" w:color="auto"/>
            <w:left w:val="none" w:sz="0" w:space="0" w:color="auto"/>
            <w:bottom w:val="none" w:sz="0" w:space="0" w:color="auto"/>
            <w:right w:val="none" w:sz="0" w:space="0" w:color="auto"/>
          </w:divBdr>
          <w:divsChild>
            <w:div w:id="465004571">
              <w:marLeft w:val="0"/>
              <w:marRight w:val="0"/>
              <w:marTop w:val="0"/>
              <w:marBottom w:val="0"/>
              <w:divBdr>
                <w:top w:val="none" w:sz="0" w:space="0" w:color="auto"/>
                <w:left w:val="none" w:sz="0" w:space="0" w:color="auto"/>
                <w:bottom w:val="none" w:sz="0" w:space="0" w:color="auto"/>
                <w:right w:val="none" w:sz="0" w:space="0" w:color="auto"/>
              </w:divBdr>
            </w:div>
          </w:divsChild>
        </w:div>
        <w:div w:id="152264159">
          <w:marLeft w:val="0"/>
          <w:marRight w:val="0"/>
          <w:marTop w:val="0"/>
          <w:marBottom w:val="0"/>
          <w:divBdr>
            <w:top w:val="none" w:sz="0" w:space="0" w:color="auto"/>
            <w:left w:val="none" w:sz="0" w:space="0" w:color="auto"/>
            <w:bottom w:val="none" w:sz="0" w:space="0" w:color="auto"/>
            <w:right w:val="none" w:sz="0" w:space="0" w:color="auto"/>
          </w:divBdr>
          <w:divsChild>
            <w:div w:id="1053504979">
              <w:marLeft w:val="0"/>
              <w:marRight w:val="0"/>
              <w:marTop w:val="0"/>
              <w:marBottom w:val="0"/>
              <w:divBdr>
                <w:top w:val="none" w:sz="0" w:space="0" w:color="auto"/>
                <w:left w:val="none" w:sz="0" w:space="0" w:color="auto"/>
                <w:bottom w:val="none" w:sz="0" w:space="0" w:color="auto"/>
                <w:right w:val="none" w:sz="0" w:space="0" w:color="auto"/>
              </w:divBdr>
            </w:div>
          </w:divsChild>
        </w:div>
        <w:div w:id="153223726">
          <w:marLeft w:val="0"/>
          <w:marRight w:val="0"/>
          <w:marTop w:val="0"/>
          <w:marBottom w:val="0"/>
          <w:divBdr>
            <w:top w:val="none" w:sz="0" w:space="0" w:color="auto"/>
            <w:left w:val="none" w:sz="0" w:space="0" w:color="auto"/>
            <w:bottom w:val="none" w:sz="0" w:space="0" w:color="auto"/>
            <w:right w:val="none" w:sz="0" w:space="0" w:color="auto"/>
          </w:divBdr>
          <w:divsChild>
            <w:div w:id="1903523712">
              <w:marLeft w:val="0"/>
              <w:marRight w:val="0"/>
              <w:marTop w:val="0"/>
              <w:marBottom w:val="0"/>
              <w:divBdr>
                <w:top w:val="none" w:sz="0" w:space="0" w:color="auto"/>
                <w:left w:val="none" w:sz="0" w:space="0" w:color="auto"/>
                <w:bottom w:val="none" w:sz="0" w:space="0" w:color="auto"/>
                <w:right w:val="none" w:sz="0" w:space="0" w:color="auto"/>
              </w:divBdr>
            </w:div>
          </w:divsChild>
        </w:div>
        <w:div w:id="153495260">
          <w:marLeft w:val="0"/>
          <w:marRight w:val="0"/>
          <w:marTop w:val="0"/>
          <w:marBottom w:val="0"/>
          <w:divBdr>
            <w:top w:val="none" w:sz="0" w:space="0" w:color="auto"/>
            <w:left w:val="none" w:sz="0" w:space="0" w:color="auto"/>
            <w:bottom w:val="none" w:sz="0" w:space="0" w:color="auto"/>
            <w:right w:val="none" w:sz="0" w:space="0" w:color="auto"/>
          </w:divBdr>
          <w:divsChild>
            <w:div w:id="846401551">
              <w:marLeft w:val="0"/>
              <w:marRight w:val="0"/>
              <w:marTop w:val="0"/>
              <w:marBottom w:val="0"/>
              <w:divBdr>
                <w:top w:val="none" w:sz="0" w:space="0" w:color="auto"/>
                <w:left w:val="none" w:sz="0" w:space="0" w:color="auto"/>
                <w:bottom w:val="none" w:sz="0" w:space="0" w:color="auto"/>
                <w:right w:val="none" w:sz="0" w:space="0" w:color="auto"/>
              </w:divBdr>
            </w:div>
          </w:divsChild>
        </w:div>
        <w:div w:id="153765278">
          <w:marLeft w:val="0"/>
          <w:marRight w:val="0"/>
          <w:marTop w:val="0"/>
          <w:marBottom w:val="0"/>
          <w:divBdr>
            <w:top w:val="none" w:sz="0" w:space="0" w:color="auto"/>
            <w:left w:val="none" w:sz="0" w:space="0" w:color="auto"/>
            <w:bottom w:val="none" w:sz="0" w:space="0" w:color="auto"/>
            <w:right w:val="none" w:sz="0" w:space="0" w:color="auto"/>
          </w:divBdr>
          <w:divsChild>
            <w:div w:id="386877048">
              <w:marLeft w:val="0"/>
              <w:marRight w:val="0"/>
              <w:marTop w:val="0"/>
              <w:marBottom w:val="0"/>
              <w:divBdr>
                <w:top w:val="none" w:sz="0" w:space="0" w:color="auto"/>
                <w:left w:val="none" w:sz="0" w:space="0" w:color="auto"/>
                <w:bottom w:val="none" w:sz="0" w:space="0" w:color="auto"/>
                <w:right w:val="none" w:sz="0" w:space="0" w:color="auto"/>
              </w:divBdr>
            </w:div>
          </w:divsChild>
        </w:div>
        <w:div w:id="154033995">
          <w:marLeft w:val="0"/>
          <w:marRight w:val="0"/>
          <w:marTop w:val="0"/>
          <w:marBottom w:val="0"/>
          <w:divBdr>
            <w:top w:val="none" w:sz="0" w:space="0" w:color="auto"/>
            <w:left w:val="none" w:sz="0" w:space="0" w:color="auto"/>
            <w:bottom w:val="none" w:sz="0" w:space="0" w:color="auto"/>
            <w:right w:val="none" w:sz="0" w:space="0" w:color="auto"/>
          </w:divBdr>
          <w:divsChild>
            <w:div w:id="1853375953">
              <w:marLeft w:val="0"/>
              <w:marRight w:val="0"/>
              <w:marTop w:val="0"/>
              <w:marBottom w:val="0"/>
              <w:divBdr>
                <w:top w:val="none" w:sz="0" w:space="0" w:color="auto"/>
                <w:left w:val="none" w:sz="0" w:space="0" w:color="auto"/>
                <w:bottom w:val="none" w:sz="0" w:space="0" w:color="auto"/>
                <w:right w:val="none" w:sz="0" w:space="0" w:color="auto"/>
              </w:divBdr>
            </w:div>
          </w:divsChild>
        </w:div>
        <w:div w:id="154536188">
          <w:marLeft w:val="0"/>
          <w:marRight w:val="0"/>
          <w:marTop w:val="0"/>
          <w:marBottom w:val="0"/>
          <w:divBdr>
            <w:top w:val="none" w:sz="0" w:space="0" w:color="auto"/>
            <w:left w:val="none" w:sz="0" w:space="0" w:color="auto"/>
            <w:bottom w:val="none" w:sz="0" w:space="0" w:color="auto"/>
            <w:right w:val="none" w:sz="0" w:space="0" w:color="auto"/>
          </w:divBdr>
          <w:divsChild>
            <w:div w:id="314334548">
              <w:marLeft w:val="0"/>
              <w:marRight w:val="0"/>
              <w:marTop w:val="0"/>
              <w:marBottom w:val="0"/>
              <w:divBdr>
                <w:top w:val="none" w:sz="0" w:space="0" w:color="auto"/>
                <w:left w:val="none" w:sz="0" w:space="0" w:color="auto"/>
                <w:bottom w:val="none" w:sz="0" w:space="0" w:color="auto"/>
                <w:right w:val="none" w:sz="0" w:space="0" w:color="auto"/>
              </w:divBdr>
            </w:div>
          </w:divsChild>
        </w:div>
        <w:div w:id="154885680">
          <w:marLeft w:val="0"/>
          <w:marRight w:val="0"/>
          <w:marTop w:val="0"/>
          <w:marBottom w:val="0"/>
          <w:divBdr>
            <w:top w:val="none" w:sz="0" w:space="0" w:color="auto"/>
            <w:left w:val="none" w:sz="0" w:space="0" w:color="auto"/>
            <w:bottom w:val="none" w:sz="0" w:space="0" w:color="auto"/>
            <w:right w:val="none" w:sz="0" w:space="0" w:color="auto"/>
          </w:divBdr>
          <w:divsChild>
            <w:div w:id="390160117">
              <w:marLeft w:val="0"/>
              <w:marRight w:val="0"/>
              <w:marTop w:val="0"/>
              <w:marBottom w:val="0"/>
              <w:divBdr>
                <w:top w:val="none" w:sz="0" w:space="0" w:color="auto"/>
                <w:left w:val="none" w:sz="0" w:space="0" w:color="auto"/>
                <w:bottom w:val="none" w:sz="0" w:space="0" w:color="auto"/>
                <w:right w:val="none" w:sz="0" w:space="0" w:color="auto"/>
              </w:divBdr>
            </w:div>
          </w:divsChild>
        </w:div>
        <w:div w:id="155193608">
          <w:marLeft w:val="0"/>
          <w:marRight w:val="0"/>
          <w:marTop w:val="0"/>
          <w:marBottom w:val="0"/>
          <w:divBdr>
            <w:top w:val="none" w:sz="0" w:space="0" w:color="auto"/>
            <w:left w:val="none" w:sz="0" w:space="0" w:color="auto"/>
            <w:bottom w:val="none" w:sz="0" w:space="0" w:color="auto"/>
            <w:right w:val="none" w:sz="0" w:space="0" w:color="auto"/>
          </w:divBdr>
          <w:divsChild>
            <w:div w:id="1948343049">
              <w:marLeft w:val="0"/>
              <w:marRight w:val="0"/>
              <w:marTop w:val="0"/>
              <w:marBottom w:val="0"/>
              <w:divBdr>
                <w:top w:val="none" w:sz="0" w:space="0" w:color="auto"/>
                <w:left w:val="none" w:sz="0" w:space="0" w:color="auto"/>
                <w:bottom w:val="none" w:sz="0" w:space="0" w:color="auto"/>
                <w:right w:val="none" w:sz="0" w:space="0" w:color="auto"/>
              </w:divBdr>
            </w:div>
          </w:divsChild>
        </w:div>
        <w:div w:id="155196309">
          <w:marLeft w:val="0"/>
          <w:marRight w:val="0"/>
          <w:marTop w:val="0"/>
          <w:marBottom w:val="0"/>
          <w:divBdr>
            <w:top w:val="none" w:sz="0" w:space="0" w:color="auto"/>
            <w:left w:val="none" w:sz="0" w:space="0" w:color="auto"/>
            <w:bottom w:val="none" w:sz="0" w:space="0" w:color="auto"/>
            <w:right w:val="none" w:sz="0" w:space="0" w:color="auto"/>
          </w:divBdr>
          <w:divsChild>
            <w:div w:id="896815670">
              <w:marLeft w:val="0"/>
              <w:marRight w:val="0"/>
              <w:marTop w:val="0"/>
              <w:marBottom w:val="0"/>
              <w:divBdr>
                <w:top w:val="none" w:sz="0" w:space="0" w:color="auto"/>
                <w:left w:val="none" w:sz="0" w:space="0" w:color="auto"/>
                <w:bottom w:val="none" w:sz="0" w:space="0" w:color="auto"/>
                <w:right w:val="none" w:sz="0" w:space="0" w:color="auto"/>
              </w:divBdr>
            </w:div>
          </w:divsChild>
        </w:div>
        <w:div w:id="155849798">
          <w:marLeft w:val="0"/>
          <w:marRight w:val="0"/>
          <w:marTop w:val="0"/>
          <w:marBottom w:val="0"/>
          <w:divBdr>
            <w:top w:val="none" w:sz="0" w:space="0" w:color="auto"/>
            <w:left w:val="none" w:sz="0" w:space="0" w:color="auto"/>
            <w:bottom w:val="none" w:sz="0" w:space="0" w:color="auto"/>
            <w:right w:val="none" w:sz="0" w:space="0" w:color="auto"/>
          </w:divBdr>
          <w:divsChild>
            <w:div w:id="1487472364">
              <w:marLeft w:val="0"/>
              <w:marRight w:val="0"/>
              <w:marTop w:val="0"/>
              <w:marBottom w:val="0"/>
              <w:divBdr>
                <w:top w:val="none" w:sz="0" w:space="0" w:color="auto"/>
                <w:left w:val="none" w:sz="0" w:space="0" w:color="auto"/>
                <w:bottom w:val="none" w:sz="0" w:space="0" w:color="auto"/>
                <w:right w:val="none" w:sz="0" w:space="0" w:color="auto"/>
              </w:divBdr>
            </w:div>
          </w:divsChild>
        </w:div>
        <w:div w:id="156464492">
          <w:marLeft w:val="0"/>
          <w:marRight w:val="0"/>
          <w:marTop w:val="0"/>
          <w:marBottom w:val="0"/>
          <w:divBdr>
            <w:top w:val="none" w:sz="0" w:space="0" w:color="auto"/>
            <w:left w:val="none" w:sz="0" w:space="0" w:color="auto"/>
            <w:bottom w:val="none" w:sz="0" w:space="0" w:color="auto"/>
            <w:right w:val="none" w:sz="0" w:space="0" w:color="auto"/>
          </w:divBdr>
          <w:divsChild>
            <w:div w:id="37321787">
              <w:marLeft w:val="0"/>
              <w:marRight w:val="0"/>
              <w:marTop w:val="0"/>
              <w:marBottom w:val="0"/>
              <w:divBdr>
                <w:top w:val="none" w:sz="0" w:space="0" w:color="auto"/>
                <w:left w:val="none" w:sz="0" w:space="0" w:color="auto"/>
                <w:bottom w:val="none" w:sz="0" w:space="0" w:color="auto"/>
                <w:right w:val="none" w:sz="0" w:space="0" w:color="auto"/>
              </w:divBdr>
            </w:div>
          </w:divsChild>
        </w:div>
        <w:div w:id="157356038">
          <w:marLeft w:val="0"/>
          <w:marRight w:val="0"/>
          <w:marTop w:val="0"/>
          <w:marBottom w:val="0"/>
          <w:divBdr>
            <w:top w:val="none" w:sz="0" w:space="0" w:color="auto"/>
            <w:left w:val="none" w:sz="0" w:space="0" w:color="auto"/>
            <w:bottom w:val="none" w:sz="0" w:space="0" w:color="auto"/>
            <w:right w:val="none" w:sz="0" w:space="0" w:color="auto"/>
          </w:divBdr>
          <w:divsChild>
            <w:div w:id="1380089511">
              <w:marLeft w:val="0"/>
              <w:marRight w:val="0"/>
              <w:marTop w:val="0"/>
              <w:marBottom w:val="0"/>
              <w:divBdr>
                <w:top w:val="none" w:sz="0" w:space="0" w:color="auto"/>
                <w:left w:val="none" w:sz="0" w:space="0" w:color="auto"/>
                <w:bottom w:val="none" w:sz="0" w:space="0" w:color="auto"/>
                <w:right w:val="none" w:sz="0" w:space="0" w:color="auto"/>
              </w:divBdr>
            </w:div>
          </w:divsChild>
        </w:div>
        <w:div w:id="157842963">
          <w:marLeft w:val="0"/>
          <w:marRight w:val="0"/>
          <w:marTop w:val="0"/>
          <w:marBottom w:val="0"/>
          <w:divBdr>
            <w:top w:val="none" w:sz="0" w:space="0" w:color="auto"/>
            <w:left w:val="none" w:sz="0" w:space="0" w:color="auto"/>
            <w:bottom w:val="none" w:sz="0" w:space="0" w:color="auto"/>
            <w:right w:val="none" w:sz="0" w:space="0" w:color="auto"/>
          </w:divBdr>
          <w:divsChild>
            <w:div w:id="1270427071">
              <w:marLeft w:val="0"/>
              <w:marRight w:val="0"/>
              <w:marTop w:val="0"/>
              <w:marBottom w:val="0"/>
              <w:divBdr>
                <w:top w:val="none" w:sz="0" w:space="0" w:color="auto"/>
                <w:left w:val="none" w:sz="0" w:space="0" w:color="auto"/>
                <w:bottom w:val="none" w:sz="0" w:space="0" w:color="auto"/>
                <w:right w:val="none" w:sz="0" w:space="0" w:color="auto"/>
              </w:divBdr>
            </w:div>
          </w:divsChild>
        </w:div>
        <w:div w:id="157967185">
          <w:marLeft w:val="0"/>
          <w:marRight w:val="0"/>
          <w:marTop w:val="0"/>
          <w:marBottom w:val="0"/>
          <w:divBdr>
            <w:top w:val="none" w:sz="0" w:space="0" w:color="auto"/>
            <w:left w:val="none" w:sz="0" w:space="0" w:color="auto"/>
            <w:bottom w:val="none" w:sz="0" w:space="0" w:color="auto"/>
            <w:right w:val="none" w:sz="0" w:space="0" w:color="auto"/>
          </w:divBdr>
          <w:divsChild>
            <w:div w:id="1988240276">
              <w:marLeft w:val="0"/>
              <w:marRight w:val="0"/>
              <w:marTop w:val="0"/>
              <w:marBottom w:val="0"/>
              <w:divBdr>
                <w:top w:val="none" w:sz="0" w:space="0" w:color="auto"/>
                <w:left w:val="none" w:sz="0" w:space="0" w:color="auto"/>
                <w:bottom w:val="none" w:sz="0" w:space="0" w:color="auto"/>
                <w:right w:val="none" w:sz="0" w:space="0" w:color="auto"/>
              </w:divBdr>
            </w:div>
          </w:divsChild>
        </w:div>
        <w:div w:id="159010361">
          <w:marLeft w:val="0"/>
          <w:marRight w:val="0"/>
          <w:marTop w:val="0"/>
          <w:marBottom w:val="0"/>
          <w:divBdr>
            <w:top w:val="none" w:sz="0" w:space="0" w:color="auto"/>
            <w:left w:val="none" w:sz="0" w:space="0" w:color="auto"/>
            <w:bottom w:val="none" w:sz="0" w:space="0" w:color="auto"/>
            <w:right w:val="none" w:sz="0" w:space="0" w:color="auto"/>
          </w:divBdr>
          <w:divsChild>
            <w:div w:id="1110472799">
              <w:marLeft w:val="0"/>
              <w:marRight w:val="0"/>
              <w:marTop w:val="0"/>
              <w:marBottom w:val="0"/>
              <w:divBdr>
                <w:top w:val="none" w:sz="0" w:space="0" w:color="auto"/>
                <w:left w:val="none" w:sz="0" w:space="0" w:color="auto"/>
                <w:bottom w:val="none" w:sz="0" w:space="0" w:color="auto"/>
                <w:right w:val="none" w:sz="0" w:space="0" w:color="auto"/>
              </w:divBdr>
            </w:div>
          </w:divsChild>
        </w:div>
        <w:div w:id="159389343">
          <w:marLeft w:val="0"/>
          <w:marRight w:val="0"/>
          <w:marTop w:val="0"/>
          <w:marBottom w:val="0"/>
          <w:divBdr>
            <w:top w:val="none" w:sz="0" w:space="0" w:color="auto"/>
            <w:left w:val="none" w:sz="0" w:space="0" w:color="auto"/>
            <w:bottom w:val="none" w:sz="0" w:space="0" w:color="auto"/>
            <w:right w:val="none" w:sz="0" w:space="0" w:color="auto"/>
          </w:divBdr>
          <w:divsChild>
            <w:div w:id="1525245486">
              <w:marLeft w:val="0"/>
              <w:marRight w:val="0"/>
              <w:marTop w:val="0"/>
              <w:marBottom w:val="0"/>
              <w:divBdr>
                <w:top w:val="none" w:sz="0" w:space="0" w:color="auto"/>
                <w:left w:val="none" w:sz="0" w:space="0" w:color="auto"/>
                <w:bottom w:val="none" w:sz="0" w:space="0" w:color="auto"/>
                <w:right w:val="none" w:sz="0" w:space="0" w:color="auto"/>
              </w:divBdr>
            </w:div>
          </w:divsChild>
        </w:div>
        <w:div w:id="160050349">
          <w:marLeft w:val="0"/>
          <w:marRight w:val="0"/>
          <w:marTop w:val="0"/>
          <w:marBottom w:val="0"/>
          <w:divBdr>
            <w:top w:val="none" w:sz="0" w:space="0" w:color="auto"/>
            <w:left w:val="none" w:sz="0" w:space="0" w:color="auto"/>
            <w:bottom w:val="none" w:sz="0" w:space="0" w:color="auto"/>
            <w:right w:val="none" w:sz="0" w:space="0" w:color="auto"/>
          </w:divBdr>
          <w:divsChild>
            <w:div w:id="679964123">
              <w:marLeft w:val="0"/>
              <w:marRight w:val="0"/>
              <w:marTop w:val="0"/>
              <w:marBottom w:val="0"/>
              <w:divBdr>
                <w:top w:val="none" w:sz="0" w:space="0" w:color="auto"/>
                <w:left w:val="none" w:sz="0" w:space="0" w:color="auto"/>
                <w:bottom w:val="none" w:sz="0" w:space="0" w:color="auto"/>
                <w:right w:val="none" w:sz="0" w:space="0" w:color="auto"/>
              </w:divBdr>
            </w:div>
          </w:divsChild>
        </w:div>
        <w:div w:id="160316191">
          <w:marLeft w:val="0"/>
          <w:marRight w:val="0"/>
          <w:marTop w:val="0"/>
          <w:marBottom w:val="0"/>
          <w:divBdr>
            <w:top w:val="none" w:sz="0" w:space="0" w:color="auto"/>
            <w:left w:val="none" w:sz="0" w:space="0" w:color="auto"/>
            <w:bottom w:val="none" w:sz="0" w:space="0" w:color="auto"/>
            <w:right w:val="none" w:sz="0" w:space="0" w:color="auto"/>
          </w:divBdr>
          <w:divsChild>
            <w:div w:id="1331257651">
              <w:marLeft w:val="0"/>
              <w:marRight w:val="0"/>
              <w:marTop w:val="0"/>
              <w:marBottom w:val="0"/>
              <w:divBdr>
                <w:top w:val="none" w:sz="0" w:space="0" w:color="auto"/>
                <w:left w:val="none" w:sz="0" w:space="0" w:color="auto"/>
                <w:bottom w:val="none" w:sz="0" w:space="0" w:color="auto"/>
                <w:right w:val="none" w:sz="0" w:space="0" w:color="auto"/>
              </w:divBdr>
            </w:div>
          </w:divsChild>
        </w:div>
        <w:div w:id="161361671">
          <w:marLeft w:val="0"/>
          <w:marRight w:val="0"/>
          <w:marTop w:val="0"/>
          <w:marBottom w:val="0"/>
          <w:divBdr>
            <w:top w:val="none" w:sz="0" w:space="0" w:color="auto"/>
            <w:left w:val="none" w:sz="0" w:space="0" w:color="auto"/>
            <w:bottom w:val="none" w:sz="0" w:space="0" w:color="auto"/>
            <w:right w:val="none" w:sz="0" w:space="0" w:color="auto"/>
          </w:divBdr>
          <w:divsChild>
            <w:div w:id="1849177555">
              <w:marLeft w:val="0"/>
              <w:marRight w:val="0"/>
              <w:marTop w:val="0"/>
              <w:marBottom w:val="0"/>
              <w:divBdr>
                <w:top w:val="none" w:sz="0" w:space="0" w:color="auto"/>
                <w:left w:val="none" w:sz="0" w:space="0" w:color="auto"/>
                <w:bottom w:val="none" w:sz="0" w:space="0" w:color="auto"/>
                <w:right w:val="none" w:sz="0" w:space="0" w:color="auto"/>
              </w:divBdr>
            </w:div>
          </w:divsChild>
        </w:div>
        <w:div w:id="162206618">
          <w:marLeft w:val="0"/>
          <w:marRight w:val="0"/>
          <w:marTop w:val="0"/>
          <w:marBottom w:val="0"/>
          <w:divBdr>
            <w:top w:val="none" w:sz="0" w:space="0" w:color="auto"/>
            <w:left w:val="none" w:sz="0" w:space="0" w:color="auto"/>
            <w:bottom w:val="none" w:sz="0" w:space="0" w:color="auto"/>
            <w:right w:val="none" w:sz="0" w:space="0" w:color="auto"/>
          </w:divBdr>
          <w:divsChild>
            <w:div w:id="512960128">
              <w:marLeft w:val="0"/>
              <w:marRight w:val="0"/>
              <w:marTop w:val="0"/>
              <w:marBottom w:val="0"/>
              <w:divBdr>
                <w:top w:val="none" w:sz="0" w:space="0" w:color="auto"/>
                <w:left w:val="none" w:sz="0" w:space="0" w:color="auto"/>
                <w:bottom w:val="none" w:sz="0" w:space="0" w:color="auto"/>
                <w:right w:val="none" w:sz="0" w:space="0" w:color="auto"/>
              </w:divBdr>
            </w:div>
          </w:divsChild>
        </w:div>
        <w:div w:id="162399963">
          <w:marLeft w:val="0"/>
          <w:marRight w:val="0"/>
          <w:marTop w:val="0"/>
          <w:marBottom w:val="0"/>
          <w:divBdr>
            <w:top w:val="none" w:sz="0" w:space="0" w:color="auto"/>
            <w:left w:val="none" w:sz="0" w:space="0" w:color="auto"/>
            <w:bottom w:val="none" w:sz="0" w:space="0" w:color="auto"/>
            <w:right w:val="none" w:sz="0" w:space="0" w:color="auto"/>
          </w:divBdr>
          <w:divsChild>
            <w:div w:id="1097167763">
              <w:marLeft w:val="0"/>
              <w:marRight w:val="0"/>
              <w:marTop w:val="0"/>
              <w:marBottom w:val="0"/>
              <w:divBdr>
                <w:top w:val="none" w:sz="0" w:space="0" w:color="auto"/>
                <w:left w:val="none" w:sz="0" w:space="0" w:color="auto"/>
                <w:bottom w:val="none" w:sz="0" w:space="0" w:color="auto"/>
                <w:right w:val="none" w:sz="0" w:space="0" w:color="auto"/>
              </w:divBdr>
            </w:div>
          </w:divsChild>
        </w:div>
        <w:div w:id="162742335">
          <w:marLeft w:val="0"/>
          <w:marRight w:val="0"/>
          <w:marTop w:val="0"/>
          <w:marBottom w:val="0"/>
          <w:divBdr>
            <w:top w:val="none" w:sz="0" w:space="0" w:color="auto"/>
            <w:left w:val="none" w:sz="0" w:space="0" w:color="auto"/>
            <w:bottom w:val="none" w:sz="0" w:space="0" w:color="auto"/>
            <w:right w:val="none" w:sz="0" w:space="0" w:color="auto"/>
          </w:divBdr>
          <w:divsChild>
            <w:div w:id="1121877842">
              <w:marLeft w:val="0"/>
              <w:marRight w:val="0"/>
              <w:marTop w:val="0"/>
              <w:marBottom w:val="0"/>
              <w:divBdr>
                <w:top w:val="none" w:sz="0" w:space="0" w:color="auto"/>
                <w:left w:val="none" w:sz="0" w:space="0" w:color="auto"/>
                <w:bottom w:val="none" w:sz="0" w:space="0" w:color="auto"/>
                <w:right w:val="none" w:sz="0" w:space="0" w:color="auto"/>
              </w:divBdr>
            </w:div>
          </w:divsChild>
        </w:div>
        <w:div w:id="162747231">
          <w:marLeft w:val="0"/>
          <w:marRight w:val="0"/>
          <w:marTop w:val="0"/>
          <w:marBottom w:val="0"/>
          <w:divBdr>
            <w:top w:val="none" w:sz="0" w:space="0" w:color="auto"/>
            <w:left w:val="none" w:sz="0" w:space="0" w:color="auto"/>
            <w:bottom w:val="none" w:sz="0" w:space="0" w:color="auto"/>
            <w:right w:val="none" w:sz="0" w:space="0" w:color="auto"/>
          </w:divBdr>
          <w:divsChild>
            <w:div w:id="1017082254">
              <w:marLeft w:val="0"/>
              <w:marRight w:val="0"/>
              <w:marTop w:val="0"/>
              <w:marBottom w:val="0"/>
              <w:divBdr>
                <w:top w:val="none" w:sz="0" w:space="0" w:color="auto"/>
                <w:left w:val="none" w:sz="0" w:space="0" w:color="auto"/>
                <w:bottom w:val="none" w:sz="0" w:space="0" w:color="auto"/>
                <w:right w:val="none" w:sz="0" w:space="0" w:color="auto"/>
              </w:divBdr>
            </w:div>
          </w:divsChild>
        </w:div>
        <w:div w:id="162866856">
          <w:marLeft w:val="0"/>
          <w:marRight w:val="0"/>
          <w:marTop w:val="0"/>
          <w:marBottom w:val="0"/>
          <w:divBdr>
            <w:top w:val="none" w:sz="0" w:space="0" w:color="auto"/>
            <w:left w:val="none" w:sz="0" w:space="0" w:color="auto"/>
            <w:bottom w:val="none" w:sz="0" w:space="0" w:color="auto"/>
            <w:right w:val="none" w:sz="0" w:space="0" w:color="auto"/>
          </w:divBdr>
          <w:divsChild>
            <w:div w:id="786313843">
              <w:marLeft w:val="0"/>
              <w:marRight w:val="0"/>
              <w:marTop w:val="0"/>
              <w:marBottom w:val="0"/>
              <w:divBdr>
                <w:top w:val="none" w:sz="0" w:space="0" w:color="auto"/>
                <w:left w:val="none" w:sz="0" w:space="0" w:color="auto"/>
                <w:bottom w:val="none" w:sz="0" w:space="0" w:color="auto"/>
                <w:right w:val="none" w:sz="0" w:space="0" w:color="auto"/>
              </w:divBdr>
            </w:div>
          </w:divsChild>
        </w:div>
        <w:div w:id="163403497">
          <w:marLeft w:val="0"/>
          <w:marRight w:val="0"/>
          <w:marTop w:val="0"/>
          <w:marBottom w:val="0"/>
          <w:divBdr>
            <w:top w:val="none" w:sz="0" w:space="0" w:color="auto"/>
            <w:left w:val="none" w:sz="0" w:space="0" w:color="auto"/>
            <w:bottom w:val="none" w:sz="0" w:space="0" w:color="auto"/>
            <w:right w:val="none" w:sz="0" w:space="0" w:color="auto"/>
          </w:divBdr>
          <w:divsChild>
            <w:div w:id="1224561250">
              <w:marLeft w:val="0"/>
              <w:marRight w:val="0"/>
              <w:marTop w:val="0"/>
              <w:marBottom w:val="0"/>
              <w:divBdr>
                <w:top w:val="none" w:sz="0" w:space="0" w:color="auto"/>
                <w:left w:val="none" w:sz="0" w:space="0" w:color="auto"/>
                <w:bottom w:val="none" w:sz="0" w:space="0" w:color="auto"/>
                <w:right w:val="none" w:sz="0" w:space="0" w:color="auto"/>
              </w:divBdr>
            </w:div>
          </w:divsChild>
        </w:div>
        <w:div w:id="164056883">
          <w:marLeft w:val="0"/>
          <w:marRight w:val="0"/>
          <w:marTop w:val="0"/>
          <w:marBottom w:val="0"/>
          <w:divBdr>
            <w:top w:val="none" w:sz="0" w:space="0" w:color="auto"/>
            <w:left w:val="none" w:sz="0" w:space="0" w:color="auto"/>
            <w:bottom w:val="none" w:sz="0" w:space="0" w:color="auto"/>
            <w:right w:val="none" w:sz="0" w:space="0" w:color="auto"/>
          </w:divBdr>
          <w:divsChild>
            <w:div w:id="1112358783">
              <w:marLeft w:val="0"/>
              <w:marRight w:val="0"/>
              <w:marTop w:val="0"/>
              <w:marBottom w:val="0"/>
              <w:divBdr>
                <w:top w:val="none" w:sz="0" w:space="0" w:color="auto"/>
                <w:left w:val="none" w:sz="0" w:space="0" w:color="auto"/>
                <w:bottom w:val="none" w:sz="0" w:space="0" w:color="auto"/>
                <w:right w:val="none" w:sz="0" w:space="0" w:color="auto"/>
              </w:divBdr>
            </w:div>
          </w:divsChild>
        </w:div>
        <w:div w:id="164590950">
          <w:marLeft w:val="0"/>
          <w:marRight w:val="0"/>
          <w:marTop w:val="0"/>
          <w:marBottom w:val="0"/>
          <w:divBdr>
            <w:top w:val="none" w:sz="0" w:space="0" w:color="auto"/>
            <w:left w:val="none" w:sz="0" w:space="0" w:color="auto"/>
            <w:bottom w:val="none" w:sz="0" w:space="0" w:color="auto"/>
            <w:right w:val="none" w:sz="0" w:space="0" w:color="auto"/>
          </w:divBdr>
          <w:divsChild>
            <w:div w:id="1800801361">
              <w:marLeft w:val="0"/>
              <w:marRight w:val="0"/>
              <w:marTop w:val="0"/>
              <w:marBottom w:val="0"/>
              <w:divBdr>
                <w:top w:val="none" w:sz="0" w:space="0" w:color="auto"/>
                <w:left w:val="none" w:sz="0" w:space="0" w:color="auto"/>
                <w:bottom w:val="none" w:sz="0" w:space="0" w:color="auto"/>
                <w:right w:val="none" w:sz="0" w:space="0" w:color="auto"/>
              </w:divBdr>
            </w:div>
          </w:divsChild>
        </w:div>
        <w:div w:id="165218675">
          <w:marLeft w:val="0"/>
          <w:marRight w:val="0"/>
          <w:marTop w:val="0"/>
          <w:marBottom w:val="0"/>
          <w:divBdr>
            <w:top w:val="none" w:sz="0" w:space="0" w:color="auto"/>
            <w:left w:val="none" w:sz="0" w:space="0" w:color="auto"/>
            <w:bottom w:val="none" w:sz="0" w:space="0" w:color="auto"/>
            <w:right w:val="none" w:sz="0" w:space="0" w:color="auto"/>
          </w:divBdr>
          <w:divsChild>
            <w:div w:id="6173369">
              <w:marLeft w:val="0"/>
              <w:marRight w:val="0"/>
              <w:marTop w:val="0"/>
              <w:marBottom w:val="0"/>
              <w:divBdr>
                <w:top w:val="none" w:sz="0" w:space="0" w:color="auto"/>
                <w:left w:val="none" w:sz="0" w:space="0" w:color="auto"/>
                <w:bottom w:val="none" w:sz="0" w:space="0" w:color="auto"/>
                <w:right w:val="none" w:sz="0" w:space="0" w:color="auto"/>
              </w:divBdr>
            </w:div>
          </w:divsChild>
        </w:div>
        <w:div w:id="165637191">
          <w:marLeft w:val="0"/>
          <w:marRight w:val="0"/>
          <w:marTop w:val="0"/>
          <w:marBottom w:val="0"/>
          <w:divBdr>
            <w:top w:val="none" w:sz="0" w:space="0" w:color="auto"/>
            <w:left w:val="none" w:sz="0" w:space="0" w:color="auto"/>
            <w:bottom w:val="none" w:sz="0" w:space="0" w:color="auto"/>
            <w:right w:val="none" w:sz="0" w:space="0" w:color="auto"/>
          </w:divBdr>
          <w:divsChild>
            <w:div w:id="1643270807">
              <w:marLeft w:val="0"/>
              <w:marRight w:val="0"/>
              <w:marTop w:val="0"/>
              <w:marBottom w:val="0"/>
              <w:divBdr>
                <w:top w:val="none" w:sz="0" w:space="0" w:color="auto"/>
                <w:left w:val="none" w:sz="0" w:space="0" w:color="auto"/>
                <w:bottom w:val="none" w:sz="0" w:space="0" w:color="auto"/>
                <w:right w:val="none" w:sz="0" w:space="0" w:color="auto"/>
              </w:divBdr>
            </w:div>
          </w:divsChild>
        </w:div>
        <w:div w:id="165824480">
          <w:marLeft w:val="0"/>
          <w:marRight w:val="0"/>
          <w:marTop w:val="0"/>
          <w:marBottom w:val="0"/>
          <w:divBdr>
            <w:top w:val="none" w:sz="0" w:space="0" w:color="auto"/>
            <w:left w:val="none" w:sz="0" w:space="0" w:color="auto"/>
            <w:bottom w:val="none" w:sz="0" w:space="0" w:color="auto"/>
            <w:right w:val="none" w:sz="0" w:space="0" w:color="auto"/>
          </w:divBdr>
          <w:divsChild>
            <w:div w:id="143856018">
              <w:marLeft w:val="0"/>
              <w:marRight w:val="0"/>
              <w:marTop w:val="0"/>
              <w:marBottom w:val="0"/>
              <w:divBdr>
                <w:top w:val="none" w:sz="0" w:space="0" w:color="auto"/>
                <w:left w:val="none" w:sz="0" w:space="0" w:color="auto"/>
                <w:bottom w:val="none" w:sz="0" w:space="0" w:color="auto"/>
                <w:right w:val="none" w:sz="0" w:space="0" w:color="auto"/>
              </w:divBdr>
            </w:div>
          </w:divsChild>
        </w:div>
        <w:div w:id="165941851">
          <w:marLeft w:val="0"/>
          <w:marRight w:val="0"/>
          <w:marTop w:val="0"/>
          <w:marBottom w:val="0"/>
          <w:divBdr>
            <w:top w:val="none" w:sz="0" w:space="0" w:color="auto"/>
            <w:left w:val="none" w:sz="0" w:space="0" w:color="auto"/>
            <w:bottom w:val="none" w:sz="0" w:space="0" w:color="auto"/>
            <w:right w:val="none" w:sz="0" w:space="0" w:color="auto"/>
          </w:divBdr>
          <w:divsChild>
            <w:div w:id="1743479111">
              <w:marLeft w:val="0"/>
              <w:marRight w:val="0"/>
              <w:marTop w:val="0"/>
              <w:marBottom w:val="0"/>
              <w:divBdr>
                <w:top w:val="none" w:sz="0" w:space="0" w:color="auto"/>
                <w:left w:val="none" w:sz="0" w:space="0" w:color="auto"/>
                <w:bottom w:val="none" w:sz="0" w:space="0" w:color="auto"/>
                <w:right w:val="none" w:sz="0" w:space="0" w:color="auto"/>
              </w:divBdr>
            </w:div>
          </w:divsChild>
        </w:div>
        <w:div w:id="166946961">
          <w:marLeft w:val="0"/>
          <w:marRight w:val="0"/>
          <w:marTop w:val="0"/>
          <w:marBottom w:val="0"/>
          <w:divBdr>
            <w:top w:val="none" w:sz="0" w:space="0" w:color="auto"/>
            <w:left w:val="none" w:sz="0" w:space="0" w:color="auto"/>
            <w:bottom w:val="none" w:sz="0" w:space="0" w:color="auto"/>
            <w:right w:val="none" w:sz="0" w:space="0" w:color="auto"/>
          </w:divBdr>
          <w:divsChild>
            <w:div w:id="766997352">
              <w:marLeft w:val="0"/>
              <w:marRight w:val="0"/>
              <w:marTop w:val="0"/>
              <w:marBottom w:val="0"/>
              <w:divBdr>
                <w:top w:val="none" w:sz="0" w:space="0" w:color="auto"/>
                <w:left w:val="none" w:sz="0" w:space="0" w:color="auto"/>
                <w:bottom w:val="none" w:sz="0" w:space="0" w:color="auto"/>
                <w:right w:val="none" w:sz="0" w:space="0" w:color="auto"/>
              </w:divBdr>
            </w:div>
          </w:divsChild>
        </w:div>
        <w:div w:id="166947110">
          <w:marLeft w:val="0"/>
          <w:marRight w:val="0"/>
          <w:marTop w:val="0"/>
          <w:marBottom w:val="0"/>
          <w:divBdr>
            <w:top w:val="none" w:sz="0" w:space="0" w:color="auto"/>
            <w:left w:val="none" w:sz="0" w:space="0" w:color="auto"/>
            <w:bottom w:val="none" w:sz="0" w:space="0" w:color="auto"/>
            <w:right w:val="none" w:sz="0" w:space="0" w:color="auto"/>
          </w:divBdr>
          <w:divsChild>
            <w:div w:id="752050199">
              <w:marLeft w:val="0"/>
              <w:marRight w:val="0"/>
              <w:marTop w:val="0"/>
              <w:marBottom w:val="0"/>
              <w:divBdr>
                <w:top w:val="none" w:sz="0" w:space="0" w:color="auto"/>
                <w:left w:val="none" w:sz="0" w:space="0" w:color="auto"/>
                <w:bottom w:val="none" w:sz="0" w:space="0" w:color="auto"/>
                <w:right w:val="none" w:sz="0" w:space="0" w:color="auto"/>
              </w:divBdr>
            </w:div>
          </w:divsChild>
        </w:div>
        <w:div w:id="167404489">
          <w:marLeft w:val="0"/>
          <w:marRight w:val="0"/>
          <w:marTop w:val="0"/>
          <w:marBottom w:val="0"/>
          <w:divBdr>
            <w:top w:val="none" w:sz="0" w:space="0" w:color="auto"/>
            <w:left w:val="none" w:sz="0" w:space="0" w:color="auto"/>
            <w:bottom w:val="none" w:sz="0" w:space="0" w:color="auto"/>
            <w:right w:val="none" w:sz="0" w:space="0" w:color="auto"/>
          </w:divBdr>
          <w:divsChild>
            <w:div w:id="2089226048">
              <w:marLeft w:val="0"/>
              <w:marRight w:val="0"/>
              <w:marTop w:val="0"/>
              <w:marBottom w:val="0"/>
              <w:divBdr>
                <w:top w:val="none" w:sz="0" w:space="0" w:color="auto"/>
                <w:left w:val="none" w:sz="0" w:space="0" w:color="auto"/>
                <w:bottom w:val="none" w:sz="0" w:space="0" w:color="auto"/>
                <w:right w:val="none" w:sz="0" w:space="0" w:color="auto"/>
              </w:divBdr>
            </w:div>
          </w:divsChild>
        </w:div>
        <w:div w:id="167411337">
          <w:marLeft w:val="0"/>
          <w:marRight w:val="0"/>
          <w:marTop w:val="0"/>
          <w:marBottom w:val="0"/>
          <w:divBdr>
            <w:top w:val="none" w:sz="0" w:space="0" w:color="auto"/>
            <w:left w:val="none" w:sz="0" w:space="0" w:color="auto"/>
            <w:bottom w:val="none" w:sz="0" w:space="0" w:color="auto"/>
            <w:right w:val="none" w:sz="0" w:space="0" w:color="auto"/>
          </w:divBdr>
          <w:divsChild>
            <w:div w:id="2089647436">
              <w:marLeft w:val="0"/>
              <w:marRight w:val="0"/>
              <w:marTop w:val="0"/>
              <w:marBottom w:val="0"/>
              <w:divBdr>
                <w:top w:val="none" w:sz="0" w:space="0" w:color="auto"/>
                <w:left w:val="none" w:sz="0" w:space="0" w:color="auto"/>
                <w:bottom w:val="none" w:sz="0" w:space="0" w:color="auto"/>
                <w:right w:val="none" w:sz="0" w:space="0" w:color="auto"/>
              </w:divBdr>
            </w:div>
          </w:divsChild>
        </w:div>
        <w:div w:id="167450117">
          <w:marLeft w:val="0"/>
          <w:marRight w:val="0"/>
          <w:marTop w:val="0"/>
          <w:marBottom w:val="0"/>
          <w:divBdr>
            <w:top w:val="none" w:sz="0" w:space="0" w:color="auto"/>
            <w:left w:val="none" w:sz="0" w:space="0" w:color="auto"/>
            <w:bottom w:val="none" w:sz="0" w:space="0" w:color="auto"/>
            <w:right w:val="none" w:sz="0" w:space="0" w:color="auto"/>
          </w:divBdr>
          <w:divsChild>
            <w:div w:id="1215434129">
              <w:marLeft w:val="0"/>
              <w:marRight w:val="0"/>
              <w:marTop w:val="0"/>
              <w:marBottom w:val="0"/>
              <w:divBdr>
                <w:top w:val="none" w:sz="0" w:space="0" w:color="auto"/>
                <w:left w:val="none" w:sz="0" w:space="0" w:color="auto"/>
                <w:bottom w:val="none" w:sz="0" w:space="0" w:color="auto"/>
                <w:right w:val="none" w:sz="0" w:space="0" w:color="auto"/>
              </w:divBdr>
            </w:div>
          </w:divsChild>
        </w:div>
        <w:div w:id="167597090">
          <w:marLeft w:val="0"/>
          <w:marRight w:val="0"/>
          <w:marTop w:val="0"/>
          <w:marBottom w:val="0"/>
          <w:divBdr>
            <w:top w:val="none" w:sz="0" w:space="0" w:color="auto"/>
            <w:left w:val="none" w:sz="0" w:space="0" w:color="auto"/>
            <w:bottom w:val="none" w:sz="0" w:space="0" w:color="auto"/>
            <w:right w:val="none" w:sz="0" w:space="0" w:color="auto"/>
          </w:divBdr>
          <w:divsChild>
            <w:div w:id="1611165787">
              <w:marLeft w:val="0"/>
              <w:marRight w:val="0"/>
              <w:marTop w:val="0"/>
              <w:marBottom w:val="0"/>
              <w:divBdr>
                <w:top w:val="none" w:sz="0" w:space="0" w:color="auto"/>
                <w:left w:val="none" w:sz="0" w:space="0" w:color="auto"/>
                <w:bottom w:val="none" w:sz="0" w:space="0" w:color="auto"/>
                <w:right w:val="none" w:sz="0" w:space="0" w:color="auto"/>
              </w:divBdr>
            </w:div>
          </w:divsChild>
        </w:div>
        <w:div w:id="167989691">
          <w:marLeft w:val="0"/>
          <w:marRight w:val="0"/>
          <w:marTop w:val="0"/>
          <w:marBottom w:val="0"/>
          <w:divBdr>
            <w:top w:val="none" w:sz="0" w:space="0" w:color="auto"/>
            <w:left w:val="none" w:sz="0" w:space="0" w:color="auto"/>
            <w:bottom w:val="none" w:sz="0" w:space="0" w:color="auto"/>
            <w:right w:val="none" w:sz="0" w:space="0" w:color="auto"/>
          </w:divBdr>
          <w:divsChild>
            <w:div w:id="717123859">
              <w:marLeft w:val="0"/>
              <w:marRight w:val="0"/>
              <w:marTop w:val="0"/>
              <w:marBottom w:val="0"/>
              <w:divBdr>
                <w:top w:val="none" w:sz="0" w:space="0" w:color="auto"/>
                <w:left w:val="none" w:sz="0" w:space="0" w:color="auto"/>
                <w:bottom w:val="none" w:sz="0" w:space="0" w:color="auto"/>
                <w:right w:val="none" w:sz="0" w:space="0" w:color="auto"/>
              </w:divBdr>
            </w:div>
          </w:divsChild>
        </w:div>
        <w:div w:id="168569998">
          <w:marLeft w:val="0"/>
          <w:marRight w:val="0"/>
          <w:marTop w:val="0"/>
          <w:marBottom w:val="0"/>
          <w:divBdr>
            <w:top w:val="none" w:sz="0" w:space="0" w:color="auto"/>
            <w:left w:val="none" w:sz="0" w:space="0" w:color="auto"/>
            <w:bottom w:val="none" w:sz="0" w:space="0" w:color="auto"/>
            <w:right w:val="none" w:sz="0" w:space="0" w:color="auto"/>
          </w:divBdr>
          <w:divsChild>
            <w:div w:id="1345673666">
              <w:marLeft w:val="0"/>
              <w:marRight w:val="0"/>
              <w:marTop w:val="0"/>
              <w:marBottom w:val="0"/>
              <w:divBdr>
                <w:top w:val="none" w:sz="0" w:space="0" w:color="auto"/>
                <w:left w:val="none" w:sz="0" w:space="0" w:color="auto"/>
                <w:bottom w:val="none" w:sz="0" w:space="0" w:color="auto"/>
                <w:right w:val="none" w:sz="0" w:space="0" w:color="auto"/>
              </w:divBdr>
            </w:div>
          </w:divsChild>
        </w:div>
        <w:div w:id="169175522">
          <w:marLeft w:val="0"/>
          <w:marRight w:val="0"/>
          <w:marTop w:val="0"/>
          <w:marBottom w:val="0"/>
          <w:divBdr>
            <w:top w:val="none" w:sz="0" w:space="0" w:color="auto"/>
            <w:left w:val="none" w:sz="0" w:space="0" w:color="auto"/>
            <w:bottom w:val="none" w:sz="0" w:space="0" w:color="auto"/>
            <w:right w:val="none" w:sz="0" w:space="0" w:color="auto"/>
          </w:divBdr>
          <w:divsChild>
            <w:div w:id="1756321111">
              <w:marLeft w:val="0"/>
              <w:marRight w:val="0"/>
              <w:marTop w:val="0"/>
              <w:marBottom w:val="0"/>
              <w:divBdr>
                <w:top w:val="none" w:sz="0" w:space="0" w:color="auto"/>
                <w:left w:val="none" w:sz="0" w:space="0" w:color="auto"/>
                <w:bottom w:val="none" w:sz="0" w:space="0" w:color="auto"/>
                <w:right w:val="none" w:sz="0" w:space="0" w:color="auto"/>
              </w:divBdr>
            </w:div>
          </w:divsChild>
        </w:div>
        <w:div w:id="169953640">
          <w:marLeft w:val="0"/>
          <w:marRight w:val="0"/>
          <w:marTop w:val="0"/>
          <w:marBottom w:val="0"/>
          <w:divBdr>
            <w:top w:val="none" w:sz="0" w:space="0" w:color="auto"/>
            <w:left w:val="none" w:sz="0" w:space="0" w:color="auto"/>
            <w:bottom w:val="none" w:sz="0" w:space="0" w:color="auto"/>
            <w:right w:val="none" w:sz="0" w:space="0" w:color="auto"/>
          </w:divBdr>
          <w:divsChild>
            <w:div w:id="1853302794">
              <w:marLeft w:val="0"/>
              <w:marRight w:val="0"/>
              <w:marTop w:val="0"/>
              <w:marBottom w:val="0"/>
              <w:divBdr>
                <w:top w:val="none" w:sz="0" w:space="0" w:color="auto"/>
                <w:left w:val="none" w:sz="0" w:space="0" w:color="auto"/>
                <w:bottom w:val="none" w:sz="0" w:space="0" w:color="auto"/>
                <w:right w:val="none" w:sz="0" w:space="0" w:color="auto"/>
              </w:divBdr>
            </w:div>
          </w:divsChild>
        </w:div>
        <w:div w:id="170145043">
          <w:marLeft w:val="0"/>
          <w:marRight w:val="0"/>
          <w:marTop w:val="0"/>
          <w:marBottom w:val="0"/>
          <w:divBdr>
            <w:top w:val="none" w:sz="0" w:space="0" w:color="auto"/>
            <w:left w:val="none" w:sz="0" w:space="0" w:color="auto"/>
            <w:bottom w:val="none" w:sz="0" w:space="0" w:color="auto"/>
            <w:right w:val="none" w:sz="0" w:space="0" w:color="auto"/>
          </w:divBdr>
          <w:divsChild>
            <w:div w:id="979384451">
              <w:marLeft w:val="0"/>
              <w:marRight w:val="0"/>
              <w:marTop w:val="0"/>
              <w:marBottom w:val="0"/>
              <w:divBdr>
                <w:top w:val="none" w:sz="0" w:space="0" w:color="auto"/>
                <w:left w:val="none" w:sz="0" w:space="0" w:color="auto"/>
                <w:bottom w:val="none" w:sz="0" w:space="0" w:color="auto"/>
                <w:right w:val="none" w:sz="0" w:space="0" w:color="auto"/>
              </w:divBdr>
            </w:div>
          </w:divsChild>
        </w:div>
        <w:div w:id="170343294">
          <w:marLeft w:val="0"/>
          <w:marRight w:val="0"/>
          <w:marTop w:val="0"/>
          <w:marBottom w:val="0"/>
          <w:divBdr>
            <w:top w:val="none" w:sz="0" w:space="0" w:color="auto"/>
            <w:left w:val="none" w:sz="0" w:space="0" w:color="auto"/>
            <w:bottom w:val="none" w:sz="0" w:space="0" w:color="auto"/>
            <w:right w:val="none" w:sz="0" w:space="0" w:color="auto"/>
          </w:divBdr>
          <w:divsChild>
            <w:div w:id="2054453240">
              <w:marLeft w:val="0"/>
              <w:marRight w:val="0"/>
              <w:marTop w:val="0"/>
              <w:marBottom w:val="0"/>
              <w:divBdr>
                <w:top w:val="none" w:sz="0" w:space="0" w:color="auto"/>
                <w:left w:val="none" w:sz="0" w:space="0" w:color="auto"/>
                <w:bottom w:val="none" w:sz="0" w:space="0" w:color="auto"/>
                <w:right w:val="none" w:sz="0" w:space="0" w:color="auto"/>
              </w:divBdr>
            </w:div>
          </w:divsChild>
        </w:div>
        <w:div w:id="170531548">
          <w:marLeft w:val="0"/>
          <w:marRight w:val="0"/>
          <w:marTop w:val="0"/>
          <w:marBottom w:val="0"/>
          <w:divBdr>
            <w:top w:val="none" w:sz="0" w:space="0" w:color="auto"/>
            <w:left w:val="none" w:sz="0" w:space="0" w:color="auto"/>
            <w:bottom w:val="none" w:sz="0" w:space="0" w:color="auto"/>
            <w:right w:val="none" w:sz="0" w:space="0" w:color="auto"/>
          </w:divBdr>
          <w:divsChild>
            <w:div w:id="699208602">
              <w:marLeft w:val="0"/>
              <w:marRight w:val="0"/>
              <w:marTop w:val="0"/>
              <w:marBottom w:val="0"/>
              <w:divBdr>
                <w:top w:val="none" w:sz="0" w:space="0" w:color="auto"/>
                <w:left w:val="none" w:sz="0" w:space="0" w:color="auto"/>
                <w:bottom w:val="none" w:sz="0" w:space="0" w:color="auto"/>
                <w:right w:val="none" w:sz="0" w:space="0" w:color="auto"/>
              </w:divBdr>
            </w:div>
          </w:divsChild>
        </w:div>
        <w:div w:id="170605270">
          <w:marLeft w:val="0"/>
          <w:marRight w:val="0"/>
          <w:marTop w:val="0"/>
          <w:marBottom w:val="0"/>
          <w:divBdr>
            <w:top w:val="none" w:sz="0" w:space="0" w:color="auto"/>
            <w:left w:val="none" w:sz="0" w:space="0" w:color="auto"/>
            <w:bottom w:val="none" w:sz="0" w:space="0" w:color="auto"/>
            <w:right w:val="none" w:sz="0" w:space="0" w:color="auto"/>
          </w:divBdr>
          <w:divsChild>
            <w:div w:id="2080516269">
              <w:marLeft w:val="0"/>
              <w:marRight w:val="0"/>
              <w:marTop w:val="0"/>
              <w:marBottom w:val="0"/>
              <w:divBdr>
                <w:top w:val="none" w:sz="0" w:space="0" w:color="auto"/>
                <w:left w:val="none" w:sz="0" w:space="0" w:color="auto"/>
                <w:bottom w:val="none" w:sz="0" w:space="0" w:color="auto"/>
                <w:right w:val="none" w:sz="0" w:space="0" w:color="auto"/>
              </w:divBdr>
            </w:div>
          </w:divsChild>
        </w:div>
        <w:div w:id="170726406">
          <w:marLeft w:val="0"/>
          <w:marRight w:val="0"/>
          <w:marTop w:val="0"/>
          <w:marBottom w:val="0"/>
          <w:divBdr>
            <w:top w:val="none" w:sz="0" w:space="0" w:color="auto"/>
            <w:left w:val="none" w:sz="0" w:space="0" w:color="auto"/>
            <w:bottom w:val="none" w:sz="0" w:space="0" w:color="auto"/>
            <w:right w:val="none" w:sz="0" w:space="0" w:color="auto"/>
          </w:divBdr>
          <w:divsChild>
            <w:div w:id="1926694045">
              <w:marLeft w:val="0"/>
              <w:marRight w:val="0"/>
              <w:marTop w:val="0"/>
              <w:marBottom w:val="0"/>
              <w:divBdr>
                <w:top w:val="none" w:sz="0" w:space="0" w:color="auto"/>
                <w:left w:val="none" w:sz="0" w:space="0" w:color="auto"/>
                <w:bottom w:val="none" w:sz="0" w:space="0" w:color="auto"/>
                <w:right w:val="none" w:sz="0" w:space="0" w:color="auto"/>
              </w:divBdr>
            </w:div>
          </w:divsChild>
        </w:div>
        <w:div w:id="170920479">
          <w:marLeft w:val="0"/>
          <w:marRight w:val="0"/>
          <w:marTop w:val="0"/>
          <w:marBottom w:val="0"/>
          <w:divBdr>
            <w:top w:val="none" w:sz="0" w:space="0" w:color="auto"/>
            <w:left w:val="none" w:sz="0" w:space="0" w:color="auto"/>
            <w:bottom w:val="none" w:sz="0" w:space="0" w:color="auto"/>
            <w:right w:val="none" w:sz="0" w:space="0" w:color="auto"/>
          </w:divBdr>
          <w:divsChild>
            <w:div w:id="1178426568">
              <w:marLeft w:val="0"/>
              <w:marRight w:val="0"/>
              <w:marTop w:val="0"/>
              <w:marBottom w:val="0"/>
              <w:divBdr>
                <w:top w:val="none" w:sz="0" w:space="0" w:color="auto"/>
                <w:left w:val="none" w:sz="0" w:space="0" w:color="auto"/>
                <w:bottom w:val="none" w:sz="0" w:space="0" w:color="auto"/>
                <w:right w:val="none" w:sz="0" w:space="0" w:color="auto"/>
              </w:divBdr>
            </w:div>
          </w:divsChild>
        </w:div>
        <w:div w:id="171334762">
          <w:marLeft w:val="0"/>
          <w:marRight w:val="0"/>
          <w:marTop w:val="0"/>
          <w:marBottom w:val="0"/>
          <w:divBdr>
            <w:top w:val="none" w:sz="0" w:space="0" w:color="auto"/>
            <w:left w:val="none" w:sz="0" w:space="0" w:color="auto"/>
            <w:bottom w:val="none" w:sz="0" w:space="0" w:color="auto"/>
            <w:right w:val="none" w:sz="0" w:space="0" w:color="auto"/>
          </w:divBdr>
          <w:divsChild>
            <w:div w:id="1747069765">
              <w:marLeft w:val="0"/>
              <w:marRight w:val="0"/>
              <w:marTop w:val="0"/>
              <w:marBottom w:val="0"/>
              <w:divBdr>
                <w:top w:val="none" w:sz="0" w:space="0" w:color="auto"/>
                <w:left w:val="none" w:sz="0" w:space="0" w:color="auto"/>
                <w:bottom w:val="none" w:sz="0" w:space="0" w:color="auto"/>
                <w:right w:val="none" w:sz="0" w:space="0" w:color="auto"/>
              </w:divBdr>
            </w:div>
          </w:divsChild>
        </w:div>
        <w:div w:id="171729320">
          <w:marLeft w:val="0"/>
          <w:marRight w:val="0"/>
          <w:marTop w:val="0"/>
          <w:marBottom w:val="0"/>
          <w:divBdr>
            <w:top w:val="none" w:sz="0" w:space="0" w:color="auto"/>
            <w:left w:val="none" w:sz="0" w:space="0" w:color="auto"/>
            <w:bottom w:val="none" w:sz="0" w:space="0" w:color="auto"/>
            <w:right w:val="none" w:sz="0" w:space="0" w:color="auto"/>
          </w:divBdr>
          <w:divsChild>
            <w:div w:id="803081724">
              <w:marLeft w:val="0"/>
              <w:marRight w:val="0"/>
              <w:marTop w:val="0"/>
              <w:marBottom w:val="0"/>
              <w:divBdr>
                <w:top w:val="none" w:sz="0" w:space="0" w:color="auto"/>
                <w:left w:val="none" w:sz="0" w:space="0" w:color="auto"/>
                <w:bottom w:val="none" w:sz="0" w:space="0" w:color="auto"/>
                <w:right w:val="none" w:sz="0" w:space="0" w:color="auto"/>
              </w:divBdr>
            </w:div>
          </w:divsChild>
        </w:div>
        <w:div w:id="171771128">
          <w:marLeft w:val="0"/>
          <w:marRight w:val="0"/>
          <w:marTop w:val="0"/>
          <w:marBottom w:val="0"/>
          <w:divBdr>
            <w:top w:val="none" w:sz="0" w:space="0" w:color="auto"/>
            <w:left w:val="none" w:sz="0" w:space="0" w:color="auto"/>
            <w:bottom w:val="none" w:sz="0" w:space="0" w:color="auto"/>
            <w:right w:val="none" w:sz="0" w:space="0" w:color="auto"/>
          </w:divBdr>
          <w:divsChild>
            <w:div w:id="592126999">
              <w:marLeft w:val="0"/>
              <w:marRight w:val="0"/>
              <w:marTop w:val="0"/>
              <w:marBottom w:val="0"/>
              <w:divBdr>
                <w:top w:val="none" w:sz="0" w:space="0" w:color="auto"/>
                <w:left w:val="none" w:sz="0" w:space="0" w:color="auto"/>
                <w:bottom w:val="none" w:sz="0" w:space="0" w:color="auto"/>
                <w:right w:val="none" w:sz="0" w:space="0" w:color="auto"/>
              </w:divBdr>
            </w:div>
          </w:divsChild>
        </w:div>
        <w:div w:id="172839611">
          <w:marLeft w:val="0"/>
          <w:marRight w:val="0"/>
          <w:marTop w:val="0"/>
          <w:marBottom w:val="0"/>
          <w:divBdr>
            <w:top w:val="none" w:sz="0" w:space="0" w:color="auto"/>
            <w:left w:val="none" w:sz="0" w:space="0" w:color="auto"/>
            <w:bottom w:val="none" w:sz="0" w:space="0" w:color="auto"/>
            <w:right w:val="none" w:sz="0" w:space="0" w:color="auto"/>
          </w:divBdr>
          <w:divsChild>
            <w:div w:id="2047414577">
              <w:marLeft w:val="0"/>
              <w:marRight w:val="0"/>
              <w:marTop w:val="0"/>
              <w:marBottom w:val="0"/>
              <w:divBdr>
                <w:top w:val="none" w:sz="0" w:space="0" w:color="auto"/>
                <w:left w:val="none" w:sz="0" w:space="0" w:color="auto"/>
                <w:bottom w:val="none" w:sz="0" w:space="0" w:color="auto"/>
                <w:right w:val="none" w:sz="0" w:space="0" w:color="auto"/>
              </w:divBdr>
            </w:div>
          </w:divsChild>
        </w:div>
        <w:div w:id="172964796">
          <w:marLeft w:val="0"/>
          <w:marRight w:val="0"/>
          <w:marTop w:val="0"/>
          <w:marBottom w:val="0"/>
          <w:divBdr>
            <w:top w:val="none" w:sz="0" w:space="0" w:color="auto"/>
            <w:left w:val="none" w:sz="0" w:space="0" w:color="auto"/>
            <w:bottom w:val="none" w:sz="0" w:space="0" w:color="auto"/>
            <w:right w:val="none" w:sz="0" w:space="0" w:color="auto"/>
          </w:divBdr>
          <w:divsChild>
            <w:div w:id="597451696">
              <w:marLeft w:val="0"/>
              <w:marRight w:val="0"/>
              <w:marTop w:val="0"/>
              <w:marBottom w:val="0"/>
              <w:divBdr>
                <w:top w:val="none" w:sz="0" w:space="0" w:color="auto"/>
                <w:left w:val="none" w:sz="0" w:space="0" w:color="auto"/>
                <w:bottom w:val="none" w:sz="0" w:space="0" w:color="auto"/>
                <w:right w:val="none" w:sz="0" w:space="0" w:color="auto"/>
              </w:divBdr>
            </w:div>
          </w:divsChild>
        </w:div>
        <w:div w:id="173498684">
          <w:marLeft w:val="0"/>
          <w:marRight w:val="0"/>
          <w:marTop w:val="0"/>
          <w:marBottom w:val="0"/>
          <w:divBdr>
            <w:top w:val="none" w:sz="0" w:space="0" w:color="auto"/>
            <w:left w:val="none" w:sz="0" w:space="0" w:color="auto"/>
            <w:bottom w:val="none" w:sz="0" w:space="0" w:color="auto"/>
            <w:right w:val="none" w:sz="0" w:space="0" w:color="auto"/>
          </w:divBdr>
          <w:divsChild>
            <w:div w:id="819855403">
              <w:marLeft w:val="0"/>
              <w:marRight w:val="0"/>
              <w:marTop w:val="0"/>
              <w:marBottom w:val="0"/>
              <w:divBdr>
                <w:top w:val="none" w:sz="0" w:space="0" w:color="auto"/>
                <w:left w:val="none" w:sz="0" w:space="0" w:color="auto"/>
                <w:bottom w:val="none" w:sz="0" w:space="0" w:color="auto"/>
                <w:right w:val="none" w:sz="0" w:space="0" w:color="auto"/>
              </w:divBdr>
            </w:div>
          </w:divsChild>
        </w:div>
        <w:div w:id="174270567">
          <w:marLeft w:val="0"/>
          <w:marRight w:val="0"/>
          <w:marTop w:val="0"/>
          <w:marBottom w:val="0"/>
          <w:divBdr>
            <w:top w:val="none" w:sz="0" w:space="0" w:color="auto"/>
            <w:left w:val="none" w:sz="0" w:space="0" w:color="auto"/>
            <w:bottom w:val="none" w:sz="0" w:space="0" w:color="auto"/>
            <w:right w:val="none" w:sz="0" w:space="0" w:color="auto"/>
          </w:divBdr>
          <w:divsChild>
            <w:div w:id="894663846">
              <w:marLeft w:val="0"/>
              <w:marRight w:val="0"/>
              <w:marTop w:val="0"/>
              <w:marBottom w:val="0"/>
              <w:divBdr>
                <w:top w:val="none" w:sz="0" w:space="0" w:color="auto"/>
                <w:left w:val="none" w:sz="0" w:space="0" w:color="auto"/>
                <w:bottom w:val="none" w:sz="0" w:space="0" w:color="auto"/>
                <w:right w:val="none" w:sz="0" w:space="0" w:color="auto"/>
              </w:divBdr>
            </w:div>
          </w:divsChild>
        </w:div>
        <w:div w:id="174348082">
          <w:marLeft w:val="0"/>
          <w:marRight w:val="0"/>
          <w:marTop w:val="0"/>
          <w:marBottom w:val="0"/>
          <w:divBdr>
            <w:top w:val="none" w:sz="0" w:space="0" w:color="auto"/>
            <w:left w:val="none" w:sz="0" w:space="0" w:color="auto"/>
            <w:bottom w:val="none" w:sz="0" w:space="0" w:color="auto"/>
            <w:right w:val="none" w:sz="0" w:space="0" w:color="auto"/>
          </w:divBdr>
          <w:divsChild>
            <w:div w:id="1015420766">
              <w:marLeft w:val="0"/>
              <w:marRight w:val="0"/>
              <w:marTop w:val="0"/>
              <w:marBottom w:val="0"/>
              <w:divBdr>
                <w:top w:val="none" w:sz="0" w:space="0" w:color="auto"/>
                <w:left w:val="none" w:sz="0" w:space="0" w:color="auto"/>
                <w:bottom w:val="none" w:sz="0" w:space="0" w:color="auto"/>
                <w:right w:val="none" w:sz="0" w:space="0" w:color="auto"/>
              </w:divBdr>
            </w:div>
          </w:divsChild>
        </w:div>
        <w:div w:id="174922812">
          <w:marLeft w:val="0"/>
          <w:marRight w:val="0"/>
          <w:marTop w:val="0"/>
          <w:marBottom w:val="0"/>
          <w:divBdr>
            <w:top w:val="none" w:sz="0" w:space="0" w:color="auto"/>
            <w:left w:val="none" w:sz="0" w:space="0" w:color="auto"/>
            <w:bottom w:val="none" w:sz="0" w:space="0" w:color="auto"/>
            <w:right w:val="none" w:sz="0" w:space="0" w:color="auto"/>
          </w:divBdr>
          <w:divsChild>
            <w:div w:id="711151642">
              <w:marLeft w:val="0"/>
              <w:marRight w:val="0"/>
              <w:marTop w:val="0"/>
              <w:marBottom w:val="0"/>
              <w:divBdr>
                <w:top w:val="none" w:sz="0" w:space="0" w:color="auto"/>
                <w:left w:val="none" w:sz="0" w:space="0" w:color="auto"/>
                <w:bottom w:val="none" w:sz="0" w:space="0" w:color="auto"/>
                <w:right w:val="none" w:sz="0" w:space="0" w:color="auto"/>
              </w:divBdr>
            </w:div>
          </w:divsChild>
        </w:div>
        <w:div w:id="174997232">
          <w:marLeft w:val="0"/>
          <w:marRight w:val="0"/>
          <w:marTop w:val="0"/>
          <w:marBottom w:val="0"/>
          <w:divBdr>
            <w:top w:val="none" w:sz="0" w:space="0" w:color="auto"/>
            <w:left w:val="none" w:sz="0" w:space="0" w:color="auto"/>
            <w:bottom w:val="none" w:sz="0" w:space="0" w:color="auto"/>
            <w:right w:val="none" w:sz="0" w:space="0" w:color="auto"/>
          </w:divBdr>
          <w:divsChild>
            <w:div w:id="1043796950">
              <w:marLeft w:val="0"/>
              <w:marRight w:val="0"/>
              <w:marTop w:val="0"/>
              <w:marBottom w:val="0"/>
              <w:divBdr>
                <w:top w:val="none" w:sz="0" w:space="0" w:color="auto"/>
                <w:left w:val="none" w:sz="0" w:space="0" w:color="auto"/>
                <w:bottom w:val="none" w:sz="0" w:space="0" w:color="auto"/>
                <w:right w:val="none" w:sz="0" w:space="0" w:color="auto"/>
              </w:divBdr>
            </w:div>
          </w:divsChild>
        </w:div>
        <w:div w:id="175190182">
          <w:marLeft w:val="0"/>
          <w:marRight w:val="0"/>
          <w:marTop w:val="0"/>
          <w:marBottom w:val="0"/>
          <w:divBdr>
            <w:top w:val="none" w:sz="0" w:space="0" w:color="auto"/>
            <w:left w:val="none" w:sz="0" w:space="0" w:color="auto"/>
            <w:bottom w:val="none" w:sz="0" w:space="0" w:color="auto"/>
            <w:right w:val="none" w:sz="0" w:space="0" w:color="auto"/>
          </w:divBdr>
          <w:divsChild>
            <w:div w:id="593704977">
              <w:marLeft w:val="0"/>
              <w:marRight w:val="0"/>
              <w:marTop w:val="0"/>
              <w:marBottom w:val="0"/>
              <w:divBdr>
                <w:top w:val="none" w:sz="0" w:space="0" w:color="auto"/>
                <w:left w:val="none" w:sz="0" w:space="0" w:color="auto"/>
                <w:bottom w:val="none" w:sz="0" w:space="0" w:color="auto"/>
                <w:right w:val="none" w:sz="0" w:space="0" w:color="auto"/>
              </w:divBdr>
            </w:div>
          </w:divsChild>
        </w:div>
        <w:div w:id="175659454">
          <w:marLeft w:val="0"/>
          <w:marRight w:val="0"/>
          <w:marTop w:val="0"/>
          <w:marBottom w:val="0"/>
          <w:divBdr>
            <w:top w:val="none" w:sz="0" w:space="0" w:color="auto"/>
            <w:left w:val="none" w:sz="0" w:space="0" w:color="auto"/>
            <w:bottom w:val="none" w:sz="0" w:space="0" w:color="auto"/>
            <w:right w:val="none" w:sz="0" w:space="0" w:color="auto"/>
          </w:divBdr>
          <w:divsChild>
            <w:div w:id="974607643">
              <w:marLeft w:val="0"/>
              <w:marRight w:val="0"/>
              <w:marTop w:val="0"/>
              <w:marBottom w:val="0"/>
              <w:divBdr>
                <w:top w:val="none" w:sz="0" w:space="0" w:color="auto"/>
                <w:left w:val="none" w:sz="0" w:space="0" w:color="auto"/>
                <w:bottom w:val="none" w:sz="0" w:space="0" w:color="auto"/>
                <w:right w:val="none" w:sz="0" w:space="0" w:color="auto"/>
              </w:divBdr>
            </w:div>
          </w:divsChild>
        </w:div>
        <w:div w:id="176039788">
          <w:marLeft w:val="0"/>
          <w:marRight w:val="0"/>
          <w:marTop w:val="0"/>
          <w:marBottom w:val="0"/>
          <w:divBdr>
            <w:top w:val="none" w:sz="0" w:space="0" w:color="auto"/>
            <w:left w:val="none" w:sz="0" w:space="0" w:color="auto"/>
            <w:bottom w:val="none" w:sz="0" w:space="0" w:color="auto"/>
            <w:right w:val="none" w:sz="0" w:space="0" w:color="auto"/>
          </w:divBdr>
          <w:divsChild>
            <w:div w:id="1545216736">
              <w:marLeft w:val="0"/>
              <w:marRight w:val="0"/>
              <w:marTop w:val="0"/>
              <w:marBottom w:val="0"/>
              <w:divBdr>
                <w:top w:val="none" w:sz="0" w:space="0" w:color="auto"/>
                <w:left w:val="none" w:sz="0" w:space="0" w:color="auto"/>
                <w:bottom w:val="none" w:sz="0" w:space="0" w:color="auto"/>
                <w:right w:val="none" w:sz="0" w:space="0" w:color="auto"/>
              </w:divBdr>
            </w:div>
          </w:divsChild>
        </w:div>
        <w:div w:id="176358992">
          <w:marLeft w:val="0"/>
          <w:marRight w:val="0"/>
          <w:marTop w:val="0"/>
          <w:marBottom w:val="0"/>
          <w:divBdr>
            <w:top w:val="none" w:sz="0" w:space="0" w:color="auto"/>
            <w:left w:val="none" w:sz="0" w:space="0" w:color="auto"/>
            <w:bottom w:val="none" w:sz="0" w:space="0" w:color="auto"/>
            <w:right w:val="none" w:sz="0" w:space="0" w:color="auto"/>
          </w:divBdr>
          <w:divsChild>
            <w:div w:id="585378676">
              <w:marLeft w:val="0"/>
              <w:marRight w:val="0"/>
              <w:marTop w:val="0"/>
              <w:marBottom w:val="0"/>
              <w:divBdr>
                <w:top w:val="none" w:sz="0" w:space="0" w:color="auto"/>
                <w:left w:val="none" w:sz="0" w:space="0" w:color="auto"/>
                <w:bottom w:val="none" w:sz="0" w:space="0" w:color="auto"/>
                <w:right w:val="none" w:sz="0" w:space="0" w:color="auto"/>
              </w:divBdr>
            </w:div>
          </w:divsChild>
        </w:div>
        <w:div w:id="176431444">
          <w:marLeft w:val="0"/>
          <w:marRight w:val="0"/>
          <w:marTop w:val="0"/>
          <w:marBottom w:val="0"/>
          <w:divBdr>
            <w:top w:val="none" w:sz="0" w:space="0" w:color="auto"/>
            <w:left w:val="none" w:sz="0" w:space="0" w:color="auto"/>
            <w:bottom w:val="none" w:sz="0" w:space="0" w:color="auto"/>
            <w:right w:val="none" w:sz="0" w:space="0" w:color="auto"/>
          </w:divBdr>
          <w:divsChild>
            <w:div w:id="1751736997">
              <w:marLeft w:val="0"/>
              <w:marRight w:val="0"/>
              <w:marTop w:val="0"/>
              <w:marBottom w:val="0"/>
              <w:divBdr>
                <w:top w:val="none" w:sz="0" w:space="0" w:color="auto"/>
                <w:left w:val="none" w:sz="0" w:space="0" w:color="auto"/>
                <w:bottom w:val="none" w:sz="0" w:space="0" w:color="auto"/>
                <w:right w:val="none" w:sz="0" w:space="0" w:color="auto"/>
              </w:divBdr>
            </w:div>
          </w:divsChild>
        </w:div>
        <w:div w:id="176431578">
          <w:marLeft w:val="0"/>
          <w:marRight w:val="0"/>
          <w:marTop w:val="0"/>
          <w:marBottom w:val="0"/>
          <w:divBdr>
            <w:top w:val="none" w:sz="0" w:space="0" w:color="auto"/>
            <w:left w:val="none" w:sz="0" w:space="0" w:color="auto"/>
            <w:bottom w:val="none" w:sz="0" w:space="0" w:color="auto"/>
            <w:right w:val="none" w:sz="0" w:space="0" w:color="auto"/>
          </w:divBdr>
          <w:divsChild>
            <w:div w:id="163522363">
              <w:marLeft w:val="0"/>
              <w:marRight w:val="0"/>
              <w:marTop w:val="0"/>
              <w:marBottom w:val="0"/>
              <w:divBdr>
                <w:top w:val="none" w:sz="0" w:space="0" w:color="auto"/>
                <w:left w:val="none" w:sz="0" w:space="0" w:color="auto"/>
                <w:bottom w:val="none" w:sz="0" w:space="0" w:color="auto"/>
                <w:right w:val="none" w:sz="0" w:space="0" w:color="auto"/>
              </w:divBdr>
            </w:div>
          </w:divsChild>
        </w:div>
        <w:div w:id="176778423">
          <w:marLeft w:val="0"/>
          <w:marRight w:val="0"/>
          <w:marTop w:val="0"/>
          <w:marBottom w:val="0"/>
          <w:divBdr>
            <w:top w:val="none" w:sz="0" w:space="0" w:color="auto"/>
            <w:left w:val="none" w:sz="0" w:space="0" w:color="auto"/>
            <w:bottom w:val="none" w:sz="0" w:space="0" w:color="auto"/>
            <w:right w:val="none" w:sz="0" w:space="0" w:color="auto"/>
          </w:divBdr>
          <w:divsChild>
            <w:div w:id="1089814729">
              <w:marLeft w:val="0"/>
              <w:marRight w:val="0"/>
              <w:marTop w:val="0"/>
              <w:marBottom w:val="0"/>
              <w:divBdr>
                <w:top w:val="none" w:sz="0" w:space="0" w:color="auto"/>
                <w:left w:val="none" w:sz="0" w:space="0" w:color="auto"/>
                <w:bottom w:val="none" w:sz="0" w:space="0" w:color="auto"/>
                <w:right w:val="none" w:sz="0" w:space="0" w:color="auto"/>
              </w:divBdr>
            </w:div>
          </w:divsChild>
        </w:div>
        <w:div w:id="177044999">
          <w:marLeft w:val="0"/>
          <w:marRight w:val="0"/>
          <w:marTop w:val="0"/>
          <w:marBottom w:val="0"/>
          <w:divBdr>
            <w:top w:val="none" w:sz="0" w:space="0" w:color="auto"/>
            <w:left w:val="none" w:sz="0" w:space="0" w:color="auto"/>
            <w:bottom w:val="none" w:sz="0" w:space="0" w:color="auto"/>
            <w:right w:val="none" w:sz="0" w:space="0" w:color="auto"/>
          </w:divBdr>
          <w:divsChild>
            <w:div w:id="295986503">
              <w:marLeft w:val="0"/>
              <w:marRight w:val="0"/>
              <w:marTop w:val="0"/>
              <w:marBottom w:val="0"/>
              <w:divBdr>
                <w:top w:val="none" w:sz="0" w:space="0" w:color="auto"/>
                <w:left w:val="none" w:sz="0" w:space="0" w:color="auto"/>
                <w:bottom w:val="none" w:sz="0" w:space="0" w:color="auto"/>
                <w:right w:val="none" w:sz="0" w:space="0" w:color="auto"/>
              </w:divBdr>
            </w:div>
          </w:divsChild>
        </w:div>
        <w:div w:id="177278161">
          <w:marLeft w:val="0"/>
          <w:marRight w:val="0"/>
          <w:marTop w:val="0"/>
          <w:marBottom w:val="0"/>
          <w:divBdr>
            <w:top w:val="none" w:sz="0" w:space="0" w:color="auto"/>
            <w:left w:val="none" w:sz="0" w:space="0" w:color="auto"/>
            <w:bottom w:val="none" w:sz="0" w:space="0" w:color="auto"/>
            <w:right w:val="none" w:sz="0" w:space="0" w:color="auto"/>
          </w:divBdr>
          <w:divsChild>
            <w:div w:id="331875138">
              <w:marLeft w:val="0"/>
              <w:marRight w:val="0"/>
              <w:marTop w:val="0"/>
              <w:marBottom w:val="0"/>
              <w:divBdr>
                <w:top w:val="none" w:sz="0" w:space="0" w:color="auto"/>
                <w:left w:val="none" w:sz="0" w:space="0" w:color="auto"/>
                <w:bottom w:val="none" w:sz="0" w:space="0" w:color="auto"/>
                <w:right w:val="none" w:sz="0" w:space="0" w:color="auto"/>
              </w:divBdr>
            </w:div>
          </w:divsChild>
        </w:div>
        <w:div w:id="177351622">
          <w:marLeft w:val="0"/>
          <w:marRight w:val="0"/>
          <w:marTop w:val="0"/>
          <w:marBottom w:val="0"/>
          <w:divBdr>
            <w:top w:val="none" w:sz="0" w:space="0" w:color="auto"/>
            <w:left w:val="none" w:sz="0" w:space="0" w:color="auto"/>
            <w:bottom w:val="none" w:sz="0" w:space="0" w:color="auto"/>
            <w:right w:val="none" w:sz="0" w:space="0" w:color="auto"/>
          </w:divBdr>
          <w:divsChild>
            <w:div w:id="428738267">
              <w:marLeft w:val="0"/>
              <w:marRight w:val="0"/>
              <w:marTop w:val="0"/>
              <w:marBottom w:val="0"/>
              <w:divBdr>
                <w:top w:val="none" w:sz="0" w:space="0" w:color="auto"/>
                <w:left w:val="none" w:sz="0" w:space="0" w:color="auto"/>
                <w:bottom w:val="none" w:sz="0" w:space="0" w:color="auto"/>
                <w:right w:val="none" w:sz="0" w:space="0" w:color="auto"/>
              </w:divBdr>
            </w:div>
          </w:divsChild>
        </w:div>
        <w:div w:id="178396635">
          <w:marLeft w:val="0"/>
          <w:marRight w:val="0"/>
          <w:marTop w:val="0"/>
          <w:marBottom w:val="0"/>
          <w:divBdr>
            <w:top w:val="none" w:sz="0" w:space="0" w:color="auto"/>
            <w:left w:val="none" w:sz="0" w:space="0" w:color="auto"/>
            <w:bottom w:val="none" w:sz="0" w:space="0" w:color="auto"/>
            <w:right w:val="none" w:sz="0" w:space="0" w:color="auto"/>
          </w:divBdr>
          <w:divsChild>
            <w:div w:id="987200925">
              <w:marLeft w:val="0"/>
              <w:marRight w:val="0"/>
              <w:marTop w:val="0"/>
              <w:marBottom w:val="0"/>
              <w:divBdr>
                <w:top w:val="none" w:sz="0" w:space="0" w:color="auto"/>
                <w:left w:val="none" w:sz="0" w:space="0" w:color="auto"/>
                <w:bottom w:val="none" w:sz="0" w:space="0" w:color="auto"/>
                <w:right w:val="none" w:sz="0" w:space="0" w:color="auto"/>
              </w:divBdr>
            </w:div>
          </w:divsChild>
        </w:div>
        <w:div w:id="178859482">
          <w:marLeft w:val="0"/>
          <w:marRight w:val="0"/>
          <w:marTop w:val="0"/>
          <w:marBottom w:val="0"/>
          <w:divBdr>
            <w:top w:val="none" w:sz="0" w:space="0" w:color="auto"/>
            <w:left w:val="none" w:sz="0" w:space="0" w:color="auto"/>
            <w:bottom w:val="none" w:sz="0" w:space="0" w:color="auto"/>
            <w:right w:val="none" w:sz="0" w:space="0" w:color="auto"/>
          </w:divBdr>
          <w:divsChild>
            <w:div w:id="931669165">
              <w:marLeft w:val="0"/>
              <w:marRight w:val="0"/>
              <w:marTop w:val="0"/>
              <w:marBottom w:val="0"/>
              <w:divBdr>
                <w:top w:val="none" w:sz="0" w:space="0" w:color="auto"/>
                <w:left w:val="none" w:sz="0" w:space="0" w:color="auto"/>
                <w:bottom w:val="none" w:sz="0" w:space="0" w:color="auto"/>
                <w:right w:val="none" w:sz="0" w:space="0" w:color="auto"/>
              </w:divBdr>
            </w:div>
          </w:divsChild>
        </w:div>
        <w:div w:id="178936968">
          <w:marLeft w:val="0"/>
          <w:marRight w:val="0"/>
          <w:marTop w:val="0"/>
          <w:marBottom w:val="0"/>
          <w:divBdr>
            <w:top w:val="none" w:sz="0" w:space="0" w:color="auto"/>
            <w:left w:val="none" w:sz="0" w:space="0" w:color="auto"/>
            <w:bottom w:val="none" w:sz="0" w:space="0" w:color="auto"/>
            <w:right w:val="none" w:sz="0" w:space="0" w:color="auto"/>
          </w:divBdr>
          <w:divsChild>
            <w:div w:id="575362958">
              <w:marLeft w:val="0"/>
              <w:marRight w:val="0"/>
              <w:marTop w:val="0"/>
              <w:marBottom w:val="0"/>
              <w:divBdr>
                <w:top w:val="none" w:sz="0" w:space="0" w:color="auto"/>
                <w:left w:val="none" w:sz="0" w:space="0" w:color="auto"/>
                <w:bottom w:val="none" w:sz="0" w:space="0" w:color="auto"/>
                <w:right w:val="none" w:sz="0" w:space="0" w:color="auto"/>
              </w:divBdr>
            </w:div>
          </w:divsChild>
        </w:div>
        <w:div w:id="179658813">
          <w:marLeft w:val="0"/>
          <w:marRight w:val="0"/>
          <w:marTop w:val="0"/>
          <w:marBottom w:val="0"/>
          <w:divBdr>
            <w:top w:val="none" w:sz="0" w:space="0" w:color="auto"/>
            <w:left w:val="none" w:sz="0" w:space="0" w:color="auto"/>
            <w:bottom w:val="none" w:sz="0" w:space="0" w:color="auto"/>
            <w:right w:val="none" w:sz="0" w:space="0" w:color="auto"/>
          </w:divBdr>
          <w:divsChild>
            <w:div w:id="4551895">
              <w:marLeft w:val="0"/>
              <w:marRight w:val="0"/>
              <w:marTop w:val="0"/>
              <w:marBottom w:val="0"/>
              <w:divBdr>
                <w:top w:val="none" w:sz="0" w:space="0" w:color="auto"/>
                <w:left w:val="none" w:sz="0" w:space="0" w:color="auto"/>
                <w:bottom w:val="none" w:sz="0" w:space="0" w:color="auto"/>
                <w:right w:val="none" w:sz="0" w:space="0" w:color="auto"/>
              </w:divBdr>
            </w:div>
          </w:divsChild>
        </w:div>
        <w:div w:id="180096168">
          <w:marLeft w:val="0"/>
          <w:marRight w:val="0"/>
          <w:marTop w:val="0"/>
          <w:marBottom w:val="0"/>
          <w:divBdr>
            <w:top w:val="none" w:sz="0" w:space="0" w:color="auto"/>
            <w:left w:val="none" w:sz="0" w:space="0" w:color="auto"/>
            <w:bottom w:val="none" w:sz="0" w:space="0" w:color="auto"/>
            <w:right w:val="none" w:sz="0" w:space="0" w:color="auto"/>
          </w:divBdr>
          <w:divsChild>
            <w:div w:id="1149637483">
              <w:marLeft w:val="0"/>
              <w:marRight w:val="0"/>
              <w:marTop w:val="0"/>
              <w:marBottom w:val="0"/>
              <w:divBdr>
                <w:top w:val="none" w:sz="0" w:space="0" w:color="auto"/>
                <w:left w:val="none" w:sz="0" w:space="0" w:color="auto"/>
                <w:bottom w:val="none" w:sz="0" w:space="0" w:color="auto"/>
                <w:right w:val="none" w:sz="0" w:space="0" w:color="auto"/>
              </w:divBdr>
            </w:div>
          </w:divsChild>
        </w:div>
        <w:div w:id="180319952">
          <w:marLeft w:val="0"/>
          <w:marRight w:val="0"/>
          <w:marTop w:val="0"/>
          <w:marBottom w:val="0"/>
          <w:divBdr>
            <w:top w:val="none" w:sz="0" w:space="0" w:color="auto"/>
            <w:left w:val="none" w:sz="0" w:space="0" w:color="auto"/>
            <w:bottom w:val="none" w:sz="0" w:space="0" w:color="auto"/>
            <w:right w:val="none" w:sz="0" w:space="0" w:color="auto"/>
          </w:divBdr>
          <w:divsChild>
            <w:div w:id="373116867">
              <w:marLeft w:val="0"/>
              <w:marRight w:val="0"/>
              <w:marTop w:val="0"/>
              <w:marBottom w:val="0"/>
              <w:divBdr>
                <w:top w:val="none" w:sz="0" w:space="0" w:color="auto"/>
                <w:left w:val="none" w:sz="0" w:space="0" w:color="auto"/>
                <w:bottom w:val="none" w:sz="0" w:space="0" w:color="auto"/>
                <w:right w:val="none" w:sz="0" w:space="0" w:color="auto"/>
              </w:divBdr>
            </w:div>
          </w:divsChild>
        </w:div>
        <w:div w:id="180826755">
          <w:marLeft w:val="0"/>
          <w:marRight w:val="0"/>
          <w:marTop w:val="0"/>
          <w:marBottom w:val="0"/>
          <w:divBdr>
            <w:top w:val="none" w:sz="0" w:space="0" w:color="auto"/>
            <w:left w:val="none" w:sz="0" w:space="0" w:color="auto"/>
            <w:bottom w:val="none" w:sz="0" w:space="0" w:color="auto"/>
            <w:right w:val="none" w:sz="0" w:space="0" w:color="auto"/>
          </w:divBdr>
          <w:divsChild>
            <w:div w:id="462310425">
              <w:marLeft w:val="0"/>
              <w:marRight w:val="0"/>
              <w:marTop w:val="0"/>
              <w:marBottom w:val="0"/>
              <w:divBdr>
                <w:top w:val="none" w:sz="0" w:space="0" w:color="auto"/>
                <w:left w:val="none" w:sz="0" w:space="0" w:color="auto"/>
                <w:bottom w:val="none" w:sz="0" w:space="0" w:color="auto"/>
                <w:right w:val="none" w:sz="0" w:space="0" w:color="auto"/>
              </w:divBdr>
            </w:div>
          </w:divsChild>
        </w:div>
        <w:div w:id="181090136">
          <w:marLeft w:val="0"/>
          <w:marRight w:val="0"/>
          <w:marTop w:val="0"/>
          <w:marBottom w:val="0"/>
          <w:divBdr>
            <w:top w:val="none" w:sz="0" w:space="0" w:color="auto"/>
            <w:left w:val="none" w:sz="0" w:space="0" w:color="auto"/>
            <w:bottom w:val="none" w:sz="0" w:space="0" w:color="auto"/>
            <w:right w:val="none" w:sz="0" w:space="0" w:color="auto"/>
          </w:divBdr>
          <w:divsChild>
            <w:div w:id="1428309908">
              <w:marLeft w:val="0"/>
              <w:marRight w:val="0"/>
              <w:marTop w:val="0"/>
              <w:marBottom w:val="0"/>
              <w:divBdr>
                <w:top w:val="none" w:sz="0" w:space="0" w:color="auto"/>
                <w:left w:val="none" w:sz="0" w:space="0" w:color="auto"/>
                <w:bottom w:val="none" w:sz="0" w:space="0" w:color="auto"/>
                <w:right w:val="none" w:sz="0" w:space="0" w:color="auto"/>
              </w:divBdr>
            </w:div>
          </w:divsChild>
        </w:div>
        <w:div w:id="181357572">
          <w:marLeft w:val="0"/>
          <w:marRight w:val="0"/>
          <w:marTop w:val="0"/>
          <w:marBottom w:val="0"/>
          <w:divBdr>
            <w:top w:val="none" w:sz="0" w:space="0" w:color="auto"/>
            <w:left w:val="none" w:sz="0" w:space="0" w:color="auto"/>
            <w:bottom w:val="none" w:sz="0" w:space="0" w:color="auto"/>
            <w:right w:val="none" w:sz="0" w:space="0" w:color="auto"/>
          </w:divBdr>
          <w:divsChild>
            <w:div w:id="378752075">
              <w:marLeft w:val="0"/>
              <w:marRight w:val="0"/>
              <w:marTop w:val="0"/>
              <w:marBottom w:val="0"/>
              <w:divBdr>
                <w:top w:val="none" w:sz="0" w:space="0" w:color="auto"/>
                <w:left w:val="none" w:sz="0" w:space="0" w:color="auto"/>
                <w:bottom w:val="none" w:sz="0" w:space="0" w:color="auto"/>
                <w:right w:val="none" w:sz="0" w:space="0" w:color="auto"/>
              </w:divBdr>
            </w:div>
          </w:divsChild>
        </w:div>
        <w:div w:id="182714454">
          <w:marLeft w:val="0"/>
          <w:marRight w:val="0"/>
          <w:marTop w:val="0"/>
          <w:marBottom w:val="0"/>
          <w:divBdr>
            <w:top w:val="none" w:sz="0" w:space="0" w:color="auto"/>
            <w:left w:val="none" w:sz="0" w:space="0" w:color="auto"/>
            <w:bottom w:val="none" w:sz="0" w:space="0" w:color="auto"/>
            <w:right w:val="none" w:sz="0" w:space="0" w:color="auto"/>
          </w:divBdr>
          <w:divsChild>
            <w:div w:id="448352979">
              <w:marLeft w:val="0"/>
              <w:marRight w:val="0"/>
              <w:marTop w:val="0"/>
              <w:marBottom w:val="0"/>
              <w:divBdr>
                <w:top w:val="none" w:sz="0" w:space="0" w:color="auto"/>
                <w:left w:val="none" w:sz="0" w:space="0" w:color="auto"/>
                <w:bottom w:val="none" w:sz="0" w:space="0" w:color="auto"/>
                <w:right w:val="none" w:sz="0" w:space="0" w:color="auto"/>
              </w:divBdr>
            </w:div>
          </w:divsChild>
        </w:div>
        <w:div w:id="183247357">
          <w:marLeft w:val="0"/>
          <w:marRight w:val="0"/>
          <w:marTop w:val="0"/>
          <w:marBottom w:val="0"/>
          <w:divBdr>
            <w:top w:val="none" w:sz="0" w:space="0" w:color="auto"/>
            <w:left w:val="none" w:sz="0" w:space="0" w:color="auto"/>
            <w:bottom w:val="none" w:sz="0" w:space="0" w:color="auto"/>
            <w:right w:val="none" w:sz="0" w:space="0" w:color="auto"/>
          </w:divBdr>
          <w:divsChild>
            <w:div w:id="66004151">
              <w:marLeft w:val="0"/>
              <w:marRight w:val="0"/>
              <w:marTop w:val="0"/>
              <w:marBottom w:val="0"/>
              <w:divBdr>
                <w:top w:val="none" w:sz="0" w:space="0" w:color="auto"/>
                <w:left w:val="none" w:sz="0" w:space="0" w:color="auto"/>
                <w:bottom w:val="none" w:sz="0" w:space="0" w:color="auto"/>
                <w:right w:val="none" w:sz="0" w:space="0" w:color="auto"/>
              </w:divBdr>
            </w:div>
          </w:divsChild>
        </w:div>
        <w:div w:id="183254853">
          <w:marLeft w:val="0"/>
          <w:marRight w:val="0"/>
          <w:marTop w:val="0"/>
          <w:marBottom w:val="0"/>
          <w:divBdr>
            <w:top w:val="none" w:sz="0" w:space="0" w:color="auto"/>
            <w:left w:val="none" w:sz="0" w:space="0" w:color="auto"/>
            <w:bottom w:val="none" w:sz="0" w:space="0" w:color="auto"/>
            <w:right w:val="none" w:sz="0" w:space="0" w:color="auto"/>
          </w:divBdr>
          <w:divsChild>
            <w:div w:id="1649894124">
              <w:marLeft w:val="0"/>
              <w:marRight w:val="0"/>
              <w:marTop w:val="0"/>
              <w:marBottom w:val="0"/>
              <w:divBdr>
                <w:top w:val="none" w:sz="0" w:space="0" w:color="auto"/>
                <w:left w:val="none" w:sz="0" w:space="0" w:color="auto"/>
                <w:bottom w:val="none" w:sz="0" w:space="0" w:color="auto"/>
                <w:right w:val="none" w:sz="0" w:space="0" w:color="auto"/>
              </w:divBdr>
            </w:div>
          </w:divsChild>
        </w:div>
        <w:div w:id="183447530">
          <w:marLeft w:val="0"/>
          <w:marRight w:val="0"/>
          <w:marTop w:val="0"/>
          <w:marBottom w:val="0"/>
          <w:divBdr>
            <w:top w:val="none" w:sz="0" w:space="0" w:color="auto"/>
            <w:left w:val="none" w:sz="0" w:space="0" w:color="auto"/>
            <w:bottom w:val="none" w:sz="0" w:space="0" w:color="auto"/>
            <w:right w:val="none" w:sz="0" w:space="0" w:color="auto"/>
          </w:divBdr>
          <w:divsChild>
            <w:div w:id="293415989">
              <w:marLeft w:val="0"/>
              <w:marRight w:val="0"/>
              <w:marTop w:val="0"/>
              <w:marBottom w:val="0"/>
              <w:divBdr>
                <w:top w:val="none" w:sz="0" w:space="0" w:color="auto"/>
                <w:left w:val="none" w:sz="0" w:space="0" w:color="auto"/>
                <w:bottom w:val="none" w:sz="0" w:space="0" w:color="auto"/>
                <w:right w:val="none" w:sz="0" w:space="0" w:color="auto"/>
              </w:divBdr>
            </w:div>
          </w:divsChild>
        </w:div>
        <w:div w:id="183829927">
          <w:marLeft w:val="0"/>
          <w:marRight w:val="0"/>
          <w:marTop w:val="0"/>
          <w:marBottom w:val="0"/>
          <w:divBdr>
            <w:top w:val="none" w:sz="0" w:space="0" w:color="auto"/>
            <w:left w:val="none" w:sz="0" w:space="0" w:color="auto"/>
            <w:bottom w:val="none" w:sz="0" w:space="0" w:color="auto"/>
            <w:right w:val="none" w:sz="0" w:space="0" w:color="auto"/>
          </w:divBdr>
          <w:divsChild>
            <w:div w:id="2134134506">
              <w:marLeft w:val="0"/>
              <w:marRight w:val="0"/>
              <w:marTop w:val="0"/>
              <w:marBottom w:val="0"/>
              <w:divBdr>
                <w:top w:val="none" w:sz="0" w:space="0" w:color="auto"/>
                <w:left w:val="none" w:sz="0" w:space="0" w:color="auto"/>
                <w:bottom w:val="none" w:sz="0" w:space="0" w:color="auto"/>
                <w:right w:val="none" w:sz="0" w:space="0" w:color="auto"/>
              </w:divBdr>
            </w:div>
          </w:divsChild>
        </w:div>
        <w:div w:id="184103150">
          <w:marLeft w:val="0"/>
          <w:marRight w:val="0"/>
          <w:marTop w:val="0"/>
          <w:marBottom w:val="0"/>
          <w:divBdr>
            <w:top w:val="none" w:sz="0" w:space="0" w:color="auto"/>
            <w:left w:val="none" w:sz="0" w:space="0" w:color="auto"/>
            <w:bottom w:val="none" w:sz="0" w:space="0" w:color="auto"/>
            <w:right w:val="none" w:sz="0" w:space="0" w:color="auto"/>
          </w:divBdr>
          <w:divsChild>
            <w:div w:id="595482524">
              <w:marLeft w:val="0"/>
              <w:marRight w:val="0"/>
              <w:marTop w:val="0"/>
              <w:marBottom w:val="0"/>
              <w:divBdr>
                <w:top w:val="none" w:sz="0" w:space="0" w:color="auto"/>
                <w:left w:val="none" w:sz="0" w:space="0" w:color="auto"/>
                <w:bottom w:val="none" w:sz="0" w:space="0" w:color="auto"/>
                <w:right w:val="none" w:sz="0" w:space="0" w:color="auto"/>
              </w:divBdr>
            </w:div>
          </w:divsChild>
        </w:div>
        <w:div w:id="184290462">
          <w:marLeft w:val="0"/>
          <w:marRight w:val="0"/>
          <w:marTop w:val="0"/>
          <w:marBottom w:val="0"/>
          <w:divBdr>
            <w:top w:val="none" w:sz="0" w:space="0" w:color="auto"/>
            <w:left w:val="none" w:sz="0" w:space="0" w:color="auto"/>
            <w:bottom w:val="none" w:sz="0" w:space="0" w:color="auto"/>
            <w:right w:val="none" w:sz="0" w:space="0" w:color="auto"/>
          </w:divBdr>
          <w:divsChild>
            <w:div w:id="108549616">
              <w:marLeft w:val="0"/>
              <w:marRight w:val="0"/>
              <w:marTop w:val="0"/>
              <w:marBottom w:val="0"/>
              <w:divBdr>
                <w:top w:val="none" w:sz="0" w:space="0" w:color="auto"/>
                <w:left w:val="none" w:sz="0" w:space="0" w:color="auto"/>
                <w:bottom w:val="none" w:sz="0" w:space="0" w:color="auto"/>
                <w:right w:val="none" w:sz="0" w:space="0" w:color="auto"/>
              </w:divBdr>
            </w:div>
          </w:divsChild>
        </w:div>
        <w:div w:id="184680885">
          <w:marLeft w:val="0"/>
          <w:marRight w:val="0"/>
          <w:marTop w:val="0"/>
          <w:marBottom w:val="0"/>
          <w:divBdr>
            <w:top w:val="none" w:sz="0" w:space="0" w:color="auto"/>
            <w:left w:val="none" w:sz="0" w:space="0" w:color="auto"/>
            <w:bottom w:val="none" w:sz="0" w:space="0" w:color="auto"/>
            <w:right w:val="none" w:sz="0" w:space="0" w:color="auto"/>
          </w:divBdr>
          <w:divsChild>
            <w:div w:id="323169497">
              <w:marLeft w:val="0"/>
              <w:marRight w:val="0"/>
              <w:marTop w:val="0"/>
              <w:marBottom w:val="0"/>
              <w:divBdr>
                <w:top w:val="none" w:sz="0" w:space="0" w:color="auto"/>
                <w:left w:val="none" w:sz="0" w:space="0" w:color="auto"/>
                <w:bottom w:val="none" w:sz="0" w:space="0" w:color="auto"/>
                <w:right w:val="none" w:sz="0" w:space="0" w:color="auto"/>
              </w:divBdr>
            </w:div>
          </w:divsChild>
        </w:div>
        <w:div w:id="185606747">
          <w:marLeft w:val="0"/>
          <w:marRight w:val="0"/>
          <w:marTop w:val="0"/>
          <w:marBottom w:val="0"/>
          <w:divBdr>
            <w:top w:val="none" w:sz="0" w:space="0" w:color="auto"/>
            <w:left w:val="none" w:sz="0" w:space="0" w:color="auto"/>
            <w:bottom w:val="none" w:sz="0" w:space="0" w:color="auto"/>
            <w:right w:val="none" w:sz="0" w:space="0" w:color="auto"/>
          </w:divBdr>
          <w:divsChild>
            <w:div w:id="1084104173">
              <w:marLeft w:val="0"/>
              <w:marRight w:val="0"/>
              <w:marTop w:val="0"/>
              <w:marBottom w:val="0"/>
              <w:divBdr>
                <w:top w:val="none" w:sz="0" w:space="0" w:color="auto"/>
                <w:left w:val="none" w:sz="0" w:space="0" w:color="auto"/>
                <w:bottom w:val="none" w:sz="0" w:space="0" w:color="auto"/>
                <w:right w:val="none" w:sz="0" w:space="0" w:color="auto"/>
              </w:divBdr>
            </w:div>
          </w:divsChild>
        </w:div>
        <w:div w:id="185679344">
          <w:marLeft w:val="0"/>
          <w:marRight w:val="0"/>
          <w:marTop w:val="0"/>
          <w:marBottom w:val="0"/>
          <w:divBdr>
            <w:top w:val="none" w:sz="0" w:space="0" w:color="auto"/>
            <w:left w:val="none" w:sz="0" w:space="0" w:color="auto"/>
            <w:bottom w:val="none" w:sz="0" w:space="0" w:color="auto"/>
            <w:right w:val="none" w:sz="0" w:space="0" w:color="auto"/>
          </w:divBdr>
          <w:divsChild>
            <w:div w:id="1409814839">
              <w:marLeft w:val="0"/>
              <w:marRight w:val="0"/>
              <w:marTop w:val="0"/>
              <w:marBottom w:val="0"/>
              <w:divBdr>
                <w:top w:val="none" w:sz="0" w:space="0" w:color="auto"/>
                <w:left w:val="none" w:sz="0" w:space="0" w:color="auto"/>
                <w:bottom w:val="none" w:sz="0" w:space="0" w:color="auto"/>
                <w:right w:val="none" w:sz="0" w:space="0" w:color="auto"/>
              </w:divBdr>
            </w:div>
          </w:divsChild>
        </w:div>
        <w:div w:id="185876182">
          <w:marLeft w:val="0"/>
          <w:marRight w:val="0"/>
          <w:marTop w:val="0"/>
          <w:marBottom w:val="0"/>
          <w:divBdr>
            <w:top w:val="none" w:sz="0" w:space="0" w:color="auto"/>
            <w:left w:val="none" w:sz="0" w:space="0" w:color="auto"/>
            <w:bottom w:val="none" w:sz="0" w:space="0" w:color="auto"/>
            <w:right w:val="none" w:sz="0" w:space="0" w:color="auto"/>
          </w:divBdr>
          <w:divsChild>
            <w:div w:id="477037258">
              <w:marLeft w:val="0"/>
              <w:marRight w:val="0"/>
              <w:marTop w:val="0"/>
              <w:marBottom w:val="0"/>
              <w:divBdr>
                <w:top w:val="none" w:sz="0" w:space="0" w:color="auto"/>
                <w:left w:val="none" w:sz="0" w:space="0" w:color="auto"/>
                <w:bottom w:val="none" w:sz="0" w:space="0" w:color="auto"/>
                <w:right w:val="none" w:sz="0" w:space="0" w:color="auto"/>
              </w:divBdr>
            </w:div>
          </w:divsChild>
        </w:div>
        <w:div w:id="186261472">
          <w:marLeft w:val="0"/>
          <w:marRight w:val="0"/>
          <w:marTop w:val="0"/>
          <w:marBottom w:val="0"/>
          <w:divBdr>
            <w:top w:val="none" w:sz="0" w:space="0" w:color="auto"/>
            <w:left w:val="none" w:sz="0" w:space="0" w:color="auto"/>
            <w:bottom w:val="none" w:sz="0" w:space="0" w:color="auto"/>
            <w:right w:val="none" w:sz="0" w:space="0" w:color="auto"/>
          </w:divBdr>
          <w:divsChild>
            <w:div w:id="1105538105">
              <w:marLeft w:val="0"/>
              <w:marRight w:val="0"/>
              <w:marTop w:val="0"/>
              <w:marBottom w:val="0"/>
              <w:divBdr>
                <w:top w:val="none" w:sz="0" w:space="0" w:color="auto"/>
                <w:left w:val="none" w:sz="0" w:space="0" w:color="auto"/>
                <w:bottom w:val="none" w:sz="0" w:space="0" w:color="auto"/>
                <w:right w:val="none" w:sz="0" w:space="0" w:color="auto"/>
              </w:divBdr>
            </w:div>
          </w:divsChild>
        </w:div>
        <w:div w:id="186675156">
          <w:marLeft w:val="0"/>
          <w:marRight w:val="0"/>
          <w:marTop w:val="0"/>
          <w:marBottom w:val="0"/>
          <w:divBdr>
            <w:top w:val="none" w:sz="0" w:space="0" w:color="auto"/>
            <w:left w:val="none" w:sz="0" w:space="0" w:color="auto"/>
            <w:bottom w:val="none" w:sz="0" w:space="0" w:color="auto"/>
            <w:right w:val="none" w:sz="0" w:space="0" w:color="auto"/>
          </w:divBdr>
          <w:divsChild>
            <w:div w:id="766735165">
              <w:marLeft w:val="0"/>
              <w:marRight w:val="0"/>
              <w:marTop w:val="0"/>
              <w:marBottom w:val="0"/>
              <w:divBdr>
                <w:top w:val="none" w:sz="0" w:space="0" w:color="auto"/>
                <w:left w:val="none" w:sz="0" w:space="0" w:color="auto"/>
                <w:bottom w:val="none" w:sz="0" w:space="0" w:color="auto"/>
                <w:right w:val="none" w:sz="0" w:space="0" w:color="auto"/>
              </w:divBdr>
            </w:div>
          </w:divsChild>
        </w:div>
        <w:div w:id="187915730">
          <w:marLeft w:val="0"/>
          <w:marRight w:val="0"/>
          <w:marTop w:val="0"/>
          <w:marBottom w:val="0"/>
          <w:divBdr>
            <w:top w:val="none" w:sz="0" w:space="0" w:color="auto"/>
            <w:left w:val="none" w:sz="0" w:space="0" w:color="auto"/>
            <w:bottom w:val="none" w:sz="0" w:space="0" w:color="auto"/>
            <w:right w:val="none" w:sz="0" w:space="0" w:color="auto"/>
          </w:divBdr>
          <w:divsChild>
            <w:div w:id="1985886092">
              <w:marLeft w:val="0"/>
              <w:marRight w:val="0"/>
              <w:marTop w:val="0"/>
              <w:marBottom w:val="0"/>
              <w:divBdr>
                <w:top w:val="none" w:sz="0" w:space="0" w:color="auto"/>
                <w:left w:val="none" w:sz="0" w:space="0" w:color="auto"/>
                <w:bottom w:val="none" w:sz="0" w:space="0" w:color="auto"/>
                <w:right w:val="none" w:sz="0" w:space="0" w:color="auto"/>
              </w:divBdr>
            </w:div>
          </w:divsChild>
        </w:div>
        <w:div w:id="188223253">
          <w:marLeft w:val="0"/>
          <w:marRight w:val="0"/>
          <w:marTop w:val="0"/>
          <w:marBottom w:val="0"/>
          <w:divBdr>
            <w:top w:val="none" w:sz="0" w:space="0" w:color="auto"/>
            <w:left w:val="none" w:sz="0" w:space="0" w:color="auto"/>
            <w:bottom w:val="none" w:sz="0" w:space="0" w:color="auto"/>
            <w:right w:val="none" w:sz="0" w:space="0" w:color="auto"/>
          </w:divBdr>
          <w:divsChild>
            <w:div w:id="685524730">
              <w:marLeft w:val="0"/>
              <w:marRight w:val="0"/>
              <w:marTop w:val="0"/>
              <w:marBottom w:val="0"/>
              <w:divBdr>
                <w:top w:val="none" w:sz="0" w:space="0" w:color="auto"/>
                <w:left w:val="none" w:sz="0" w:space="0" w:color="auto"/>
                <w:bottom w:val="none" w:sz="0" w:space="0" w:color="auto"/>
                <w:right w:val="none" w:sz="0" w:space="0" w:color="auto"/>
              </w:divBdr>
            </w:div>
          </w:divsChild>
        </w:div>
        <w:div w:id="188882525">
          <w:marLeft w:val="0"/>
          <w:marRight w:val="0"/>
          <w:marTop w:val="0"/>
          <w:marBottom w:val="0"/>
          <w:divBdr>
            <w:top w:val="none" w:sz="0" w:space="0" w:color="auto"/>
            <w:left w:val="none" w:sz="0" w:space="0" w:color="auto"/>
            <w:bottom w:val="none" w:sz="0" w:space="0" w:color="auto"/>
            <w:right w:val="none" w:sz="0" w:space="0" w:color="auto"/>
          </w:divBdr>
          <w:divsChild>
            <w:div w:id="1669942074">
              <w:marLeft w:val="0"/>
              <w:marRight w:val="0"/>
              <w:marTop w:val="0"/>
              <w:marBottom w:val="0"/>
              <w:divBdr>
                <w:top w:val="none" w:sz="0" w:space="0" w:color="auto"/>
                <w:left w:val="none" w:sz="0" w:space="0" w:color="auto"/>
                <w:bottom w:val="none" w:sz="0" w:space="0" w:color="auto"/>
                <w:right w:val="none" w:sz="0" w:space="0" w:color="auto"/>
              </w:divBdr>
            </w:div>
          </w:divsChild>
        </w:div>
        <w:div w:id="189152228">
          <w:marLeft w:val="0"/>
          <w:marRight w:val="0"/>
          <w:marTop w:val="0"/>
          <w:marBottom w:val="0"/>
          <w:divBdr>
            <w:top w:val="none" w:sz="0" w:space="0" w:color="auto"/>
            <w:left w:val="none" w:sz="0" w:space="0" w:color="auto"/>
            <w:bottom w:val="none" w:sz="0" w:space="0" w:color="auto"/>
            <w:right w:val="none" w:sz="0" w:space="0" w:color="auto"/>
          </w:divBdr>
          <w:divsChild>
            <w:div w:id="1988588953">
              <w:marLeft w:val="0"/>
              <w:marRight w:val="0"/>
              <w:marTop w:val="0"/>
              <w:marBottom w:val="0"/>
              <w:divBdr>
                <w:top w:val="none" w:sz="0" w:space="0" w:color="auto"/>
                <w:left w:val="none" w:sz="0" w:space="0" w:color="auto"/>
                <w:bottom w:val="none" w:sz="0" w:space="0" w:color="auto"/>
                <w:right w:val="none" w:sz="0" w:space="0" w:color="auto"/>
              </w:divBdr>
            </w:div>
          </w:divsChild>
        </w:div>
        <w:div w:id="189220437">
          <w:marLeft w:val="0"/>
          <w:marRight w:val="0"/>
          <w:marTop w:val="0"/>
          <w:marBottom w:val="0"/>
          <w:divBdr>
            <w:top w:val="none" w:sz="0" w:space="0" w:color="auto"/>
            <w:left w:val="none" w:sz="0" w:space="0" w:color="auto"/>
            <w:bottom w:val="none" w:sz="0" w:space="0" w:color="auto"/>
            <w:right w:val="none" w:sz="0" w:space="0" w:color="auto"/>
          </w:divBdr>
          <w:divsChild>
            <w:div w:id="1552689021">
              <w:marLeft w:val="0"/>
              <w:marRight w:val="0"/>
              <w:marTop w:val="0"/>
              <w:marBottom w:val="0"/>
              <w:divBdr>
                <w:top w:val="none" w:sz="0" w:space="0" w:color="auto"/>
                <w:left w:val="none" w:sz="0" w:space="0" w:color="auto"/>
                <w:bottom w:val="none" w:sz="0" w:space="0" w:color="auto"/>
                <w:right w:val="none" w:sz="0" w:space="0" w:color="auto"/>
              </w:divBdr>
            </w:div>
          </w:divsChild>
        </w:div>
        <w:div w:id="191382861">
          <w:marLeft w:val="0"/>
          <w:marRight w:val="0"/>
          <w:marTop w:val="0"/>
          <w:marBottom w:val="0"/>
          <w:divBdr>
            <w:top w:val="none" w:sz="0" w:space="0" w:color="auto"/>
            <w:left w:val="none" w:sz="0" w:space="0" w:color="auto"/>
            <w:bottom w:val="none" w:sz="0" w:space="0" w:color="auto"/>
            <w:right w:val="none" w:sz="0" w:space="0" w:color="auto"/>
          </w:divBdr>
          <w:divsChild>
            <w:div w:id="1080063134">
              <w:marLeft w:val="0"/>
              <w:marRight w:val="0"/>
              <w:marTop w:val="0"/>
              <w:marBottom w:val="0"/>
              <w:divBdr>
                <w:top w:val="none" w:sz="0" w:space="0" w:color="auto"/>
                <w:left w:val="none" w:sz="0" w:space="0" w:color="auto"/>
                <w:bottom w:val="none" w:sz="0" w:space="0" w:color="auto"/>
                <w:right w:val="none" w:sz="0" w:space="0" w:color="auto"/>
              </w:divBdr>
            </w:div>
          </w:divsChild>
        </w:div>
        <w:div w:id="191846493">
          <w:marLeft w:val="0"/>
          <w:marRight w:val="0"/>
          <w:marTop w:val="0"/>
          <w:marBottom w:val="0"/>
          <w:divBdr>
            <w:top w:val="none" w:sz="0" w:space="0" w:color="auto"/>
            <w:left w:val="none" w:sz="0" w:space="0" w:color="auto"/>
            <w:bottom w:val="none" w:sz="0" w:space="0" w:color="auto"/>
            <w:right w:val="none" w:sz="0" w:space="0" w:color="auto"/>
          </w:divBdr>
          <w:divsChild>
            <w:div w:id="1126705719">
              <w:marLeft w:val="0"/>
              <w:marRight w:val="0"/>
              <w:marTop w:val="0"/>
              <w:marBottom w:val="0"/>
              <w:divBdr>
                <w:top w:val="none" w:sz="0" w:space="0" w:color="auto"/>
                <w:left w:val="none" w:sz="0" w:space="0" w:color="auto"/>
                <w:bottom w:val="none" w:sz="0" w:space="0" w:color="auto"/>
                <w:right w:val="none" w:sz="0" w:space="0" w:color="auto"/>
              </w:divBdr>
            </w:div>
          </w:divsChild>
        </w:div>
        <w:div w:id="192303080">
          <w:marLeft w:val="0"/>
          <w:marRight w:val="0"/>
          <w:marTop w:val="0"/>
          <w:marBottom w:val="0"/>
          <w:divBdr>
            <w:top w:val="none" w:sz="0" w:space="0" w:color="auto"/>
            <w:left w:val="none" w:sz="0" w:space="0" w:color="auto"/>
            <w:bottom w:val="none" w:sz="0" w:space="0" w:color="auto"/>
            <w:right w:val="none" w:sz="0" w:space="0" w:color="auto"/>
          </w:divBdr>
          <w:divsChild>
            <w:div w:id="84764412">
              <w:marLeft w:val="0"/>
              <w:marRight w:val="0"/>
              <w:marTop w:val="0"/>
              <w:marBottom w:val="0"/>
              <w:divBdr>
                <w:top w:val="none" w:sz="0" w:space="0" w:color="auto"/>
                <w:left w:val="none" w:sz="0" w:space="0" w:color="auto"/>
                <w:bottom w:val="none" w:sz="0" w:space="0" w:color="auto"/>
                <w:right w:val="none" w:sz="0" w:space="0" w:color="auto"/>
              </w:divBdr>
            </w:div>
          </w:divsChild>
        </w:div>
        <w:div w:id="192420680">
          <w:marLeft w:val="0"/>
          <w:marRight w:val="0"/>
          <w:marTop w:val="0"/>
          <w:marBottom w:val="0"/>
          <w:divBdr>
            <w:top w:val="none" w:sz="0" w:space="0" w:color="auto"/>
            <w:left w:val="none" w:sz="0" w:space="0" w:color="auto"/>
            <w:bottom w:val="none" w:sz="0" w:space="0" w:color="auto"/>
            <w:right w:val="none" w:sz="0" w:space="0" w:color="auto"/>
          </w:divBdr>
          <w:divsChild>
            <w:div w:id="1850025360">
              <w:marLeft w:val="0"/>
              <w:marRight w:val="0"/>
              <w:marTop w:val="0"/>
              <w:marBottom w:val="0"/>
              <w:divBdr>
                <w:top w:val="none" w:sz="0" w:space="0" w:color="auto"/>
                <w:left w:val="none" w:sz="0" w:space="0" w:color="auto"/>
                <w:bottom w:val="none" w:sz="0" w:space="0" w:color="auto"/>
                <w:right w:val="none" w:sz="0" w:space="0" w:color="auto"/>
              </w:divBdr>
            </w:div>
          </w:divsChild>
        </w:div>
        <w:div w:id="193425079">
          <w:marLeft w:val="0"/>
          <w:marRight w:val="0"/>
          <w:marTop w:val="0"/>
          <w:marBottom w:val="0"/>
          <w:divBdr>
            <w:top w:val="none" w:sz="0" w:space="0" w:color="auto"/>
            <w:left w:val="none" w:sz="0" w:space="0" w:color="auto"/>
            <w:bottom w:val="none" w:sz="0" w:space="0" w:color="auto"/>
            <w:right w:val="none" w:sz="0" w:space="0" w:color="auto"/>
          </w:divBdr>
          <w:divsChild>
            <w:div w:id="1768035777">
              <w:marLeft w:val="0"/>
              <w:marRight w:val="0"/>
              <w:marTop w:val="0"/>
              <w:marBottom w:val="0"/>
              <w:divBdr>
                <w:top w:val="none" w:sz="0" w:space="0" w:color="auto"/>
                <w:left w:val="none" w:sz="0" w:space="0" w:color="auto"/>
                <w:bottom w:val="none" w:sz="0" w:space="0" w:color="auto"/>
                <w:right w:val="none" w:sz="0" w:space="0" w:color="auto"/>
              </w:divBdr>
            </w:div>
          </w:divsChild>
        </w:div>
        <w:div w:id="194001174">
          <w:marLeft w:val="0"/>
          <w:marRight w:val="0"/>
          <w:marTop w:val="0"/>
          <w:marBottom w:val="0"/>
          <w:divBdr>
            <w:top w:val="none" w:sz="0" w:space="0" w:color="auto"/>
            <w:left w:val="none" w:sz="0" w:space="0" w:color="auto"/>
            <w:bottom w:val="none" w:sz="0" w:space="0" w:color="auto"/>
            <w:right w:val="none" w:sz="0" w:space="0" w:color="auto"/>
          </w:divBdr>
          <w:divsChild>
            <w:div w:id="1084187185">
              <w:marLeft w:val="0"/>
              <w:marRight w:val="0"/>
              <w:marTop w:val="0"/>
              <w:marBottom w:val="0"/>
              <w:divBdr>
                <w:top w:val="none" w:sz="0" w:space="0" w:color="auto"/>
                <w:left w:val="none" w:sz="0" w:space="0" w:color="auto"/>
                <w:bottom w:val="none" w:sz="0" w:space="0" w:color="auto"/>
                <w:right w:val="none" w:sz="0" w:space="0" w:color="auto"/>
              </w:divBdr>
            </w:div>
          </w:divsChild>
        </w:div>
        <w:div w:id="194273575">
          <w:marLeft w:val="0"/>
          <w:marRight w:val="0"/>
          <w:marTop w:val="0"/>
          <w:marBottom w:val="0"/>
          <w:divBdr>
            <w:top w:val="none" w:sz="0" w:space="0" w:color="auto"/>
            <w:left w:val="none" w:sz="0" w:space="0" w:color="auto"/>
            <w:bottom w:val="none" w:sz="0" w:space="0" w:color="auto"/>
            <w:right w:val="none" w:sz="0" w:space="0" w:color="auto"/>
          </w:divBdr>
          <w:divsChild>
            <w:div w:id="1771007768">
              <w:marLeft w:val="0"/>
              <w:marRight w:val="0"/>
              <w:marTop w:val="0"/>
              <w:marBottom w:val="0"/>
              <w:divBdr>
                <w:top w:val="none" w:sz="0" w:space="0" w:color="auto"/>
                <w:left w:val="none" w:sz="0" w:space="0" w:color="auto"/>
                <w:bottom w:val="none" w:sz="0" w:space="0" w:color="auto"/>
                <w:right w:val="none" w:sz="0" w:space="0" w:color="auto"/>
              </w:divBdr>
            </w:div>
          </w:divsChild>
        </w:div>
        <w:div w:id="195235876">
          <w:marLeft w:val="0"/>
          <w:marRight w:val="0"/>
          <w:marTop w:val="0"/>
          <w:marBottom w:val="0"/>
          <w:divBdr>
            <w:top w:val="none" w:sz="0" w:space="0" w:color="auto"/>
            <w:left w:val="none" w:sz="0" w:space="0" w:color="auto"/>
            <w:bottom w:val="none" w:sz="0" w:space="0" w:color="auto"/>
            <w:right w:val="none" w:sz="0" w:space="0" w:color="auto"/>
          </w:divBdr>
          <w:divsChild>
            <w:div w:id="276134207">
              <w:marLeft w:val="0"/>
              <w:marRight w:val="0"/>
              <w:marTop w:val="0"/>
              <w:marBottom w:val="0"/>
              <w:divBdr>
                <w:top w:val="none" w:sz="0" w:space="0" w:color="auto"/>
                <w:left w:val="none" w:sz="0" w:space="0" w:color="auto"/>
                <w:bottom w:val="none" w:sz="0" w:space="0" w:color="auto"/>
                <w:right w:val="none" w:sz="0" w:space="0" w:color="auto"/>
              </w:divBdr>
            </w:div>
          </w:divsChild>
        </w:div>
        <w:div w:id="195394338">
          <w:marLeft w:val="0"/>
          <w:marRight w:val="0"/>
          <w:marTop w:val="0"/>
          <w:marBottom w:val="0"/>
          <w:divBdr>
            <w:top w:val="none" w:sz="0" w:space="0" w:color="auto"/>
            <w:left w:val="none" w:sz="0" w:space="0" w:color="auto"/>
            <w:bottom w:val="none" w:sz="0" w:space="0" w:color="auto"/>
            <w:right w:val="none" w:sz="0" w:space="0" w:color="auto"/>
          </w:divBdr>
          <w:divsChild>
            <w:div w:id="864486337">
              <w:marLeft w:val="0"/>
              <w:marRight w:val="0"/>
              <w:marTop w:val="0"/>
              <w:marBottom w:val="0"/>
              <w:divBdr>
                <w:top w:val="none" w:sz="0" w:space="0" w:color="auto"/>
                <w:left w:val="none" w:sz="0" w:space="0" w:color="auto"/>
                <w:bottom w:val="none" w:sz="0" w:space="0" w:color="auto"/>
                <w:right w:val="none" w:sz="0" w:space="0" w:color="auto"/>
              </w:divBdr>
            </w:div>
          </w:divsChild>
        </w:div>
        <w:div w:id="195629456">
          <w:marLeft w:val="0"/>
          <w:marRight w:val="0"/>
          <w:marTop w:val="0"/>
          <w:marBottom w:val="0"/>
          <w:divBdr>
            <w:top w:val="none" w:sz="0" w:space="0" w:color="auto"/>
            <w:left w:val="none" w:sz="0" w:space="0" w:color="auto"/>
            <w:bottom w:val="none" w:sz="0" w:space="0" w:color="auto"/>
            <w:right w:val="none" w:sz="0" w:space="0" w:color="auto"/>
          </w:divBdr>
          <w:divsChild>
            <w:div w:id="1279028405">
              <w:marLeft w:val="0"/>
              <w:marRight w:val="0"/>
              <w:marTop w:val="0"/>
              <w:marBottom w:val="0"/>
              <w:divBdr>
                <w:top w:val="none" w:sz="0" w:space="0" w:color="auto"/>
                <w:left w:val="none" w:sz="0" w:space="0" w:color="auto"/>
                <w:bottom w:val="none" w:sz="0" w:space="0" w:color="auto"/>
                <w:right w:val="none" w:sz="0" w:space="0" w:color="auto"/>
              </w:divBdr>
            </w:div>
          </w:divsChild>
        </w:div>
        <w:div w:id="195704899">
          <w:marLeft w:val="0"/>
          <w:marRight w:val="0"/>
          <w:marTop w:val="0"/>
          <w:marBottom w:val="0"/>
          <w:divBdr>
            <w:top w:val="none" w:sz="0" w:space="0" w:color="auto"/>
            <w:left w:val="none" w:sz="0" w:space="0" w:color="auto"/>
            <w:bottom w:val="none" w:sz="0" w:space="0" w:color="auto"/>
            <w:right w:val="none" w:sz="0" w:space="0" w:color="auto"/>
          </w:divBdr>
          <w:divsChild>
            <w:div w:id="536820160">
              <w:marLeft w:val="0"/>
              <w:marRight w:val="0"/>
              <w:marTop w:val="0"/>
              <w:marBottom w:val="0"/>
              <w:divBdr>
                <w:top w:val="none" w:sz="0" w:space="0" w:color="auto"/>
                <w:left w:val="none" w:sz="0" w:space="0" w:color="auto"/>
                <w:bottom w:val="none" w:sz="0" w:space="0" w:color="auto"/>
                <w:right w:val="none" w:sz="0" w:space="0" w:color="auto"/>
              </w:divBdr>
            </w:div>
          </w:divsChild>
        </w:div>
        <w:div w:id="196236561">
          <w:marLeft w:val="0"/>
          <w:marRight w:val="0"/>
          <w:marTop w:val="0"/>
          <w:marBottom w:val="0"/>
          <w:divBdr>
            <w:top w:val="none" w:sz="0" w:space="0" w:color="auto"/>
            <w:left w:val="none" w:sz="0" w:space="0" w:color="auto"/>
            <w:bottom w:val="none" w:sz="0" w:space="0" w:color="auto"/>
            <w:right w:val="none" w:sz="0" w:space="0" w:color="auto"/>
          </w:divBdr>
          <w:divsChild>
            <w:div w:id="1038355841">
              <w:marLeft w:val="0"/>
              <w:marRight w:val="0"/>
              <w:marTop w:val="0"/>
              <w:marBottom w:val="0"/>
              <w:divBdr>
                <w:top w:val="none" w:sz="0" w:space="0" w:color="auto"/>
                <w:left w:val="none" w:sz="0" w:space="0" w:color="auto"/>
                <w:bottom w:val="none" w:sz="0" w:space="0" w:color="auto"/>
                <w:right w:val="none" w:sz="0" w:space="0" w:color="auto"/>
              </w:divBdr>
            </w:div>
          </w:divsChild>
        </w:div>
        <w:div w:id="196310659">
          <w:marLeft w:val="0"/>
          <w:marRight w:val="0"/>
          <w:marTop w:val="0"/>
          <w:marBottom w:val="0"/>
          <w:divBdr>
            <w:top w:val="none" w:sz="0" w:space="0" w:color="auto"/>
            <w:left w:val="none" w:sz="0" w:space="0" w:color="auto"/>
            <w:bottom w:val="none" w:sz="0" w:space="0" w:color="auto"/>
            <w:right w:val="none" w:sz="0" w:space="0" w:color="auto"/>
          </w:divBdr>
          <w:divsChild>
            <w:div w:id="1040087416">
              <w:marLeft w:val="0"/>
              <w:marRight w:val="0"/>
              <w:marTop w:val="0"/>
              <w:marBottom w:val="0"/>
              <w:divBdr>
                <w:top w:val="none" w:sz="0" w:space="0" w:color="auto"/>
                <w:left w:val="none" w:sz="0" w:space="0" w:color="auto"/>
                <w:bottom w:val="none" w:sz="0" w:space="0" w:color="auto"/>
                <w:right w:val="none" w:sz="0" w:space="0" w:color="auto"/>
              </w:divBdr>
            </w:div>
          </w:divsChild>
        </w:div>
        <w:div w:id="196359253">
          <w:marLeft w:val="0"/>
          <w:marRight w:val="0"/>
          <w:marTop w:val="0"/>
          <w:marBottom w:val="0"/>
          <w:divBdr>
            <w:top w:val="none" w:sz="0" w:space="0" w:color="auto"/>
            <w:left w:val="none" w:sz="0" w:space="0" w:color="auto"/>
            <w:bottom w:val="none" w:sz="0" w:space="0" w:color="auto"/>
            <w:right w:val="none" w:sz="0" w:space="0" w:color="auto"/>
          </w:divBdr>
          <w:divsChild>
            <w:div w:id="128398263">
              <w:marLeft w:val="0"/>
              <w:marRight w:val="0"/>
              <w:marTop w:val="0"/>
              <w:marBottom w:val="0"/>
              <w:divBdr>
                <w:top w:val="none" w:sz="0" w:space="0" w:color="auto"/>
                <w:left w:val="none" w:sz="0" w:space="0" w:color="auto"/>
                <w:bottom w:val="none" w:sz="0" w:space="0" w:color="auto"/>
                <w:right w:val="none" w:sz="0" w:space="0" w:color="auto"/>
              </w:divBdr>
            </w:div>
          </w:divsChild>
        </w:div>
        <w:div w:id="196703365">
          <w:marLeft w:val="0"/>
          <w:marRight w:val="0"/>
          <w:marTop w:val="0"/>
          <w:marBottom w:val="0"/>
          <w:divBdr>
            <w:top w:val="none" w:sz="0" w:space="0" w:color="auto"/>
            <w:left w:val="none" w:sz="0" w:space="0" w:color="auto"/>
            <w:bottom w:val="none" w:sz="0" w:space="0" w:color="auto"/>
            <w:right w:val="none" w:sz="0" w:space="0" w:color="auto"/>
          </w:divBdr>
          <w:divsChild>
            <w:div w:id="2052875305">
              <w:marLeft w:val="0"/>
              <w:marRight w:val="0"/>
              <w:marTop w:val="0"/>
              <w:marBottom w:val="0"/>
              <w:divBdr>
                <w:top w:val="none" w:sz="0" w:space="0" w:color="auto"/>
                <w:left w:val="none" w:sz="0" w:space="0" w:color="auto"/>
                <w:bottom w:val="none" w:sz="0" w:space="0" w:color="auto"/>
                <w:right w:val="none" w:sz="0" w:space="0" w:color="auto"/>
              </w:divBdr>
            </w:div>
          </w:divsChild>
        </w:div>
        <w:div w:id="197202915">
          <w:marLeft w:val="0"/>
          <w:marRight w:val="0"/>
          <w:marTop w:val="0"/>
          <w:marBottom w:val="0"/>
          <w:divBdr>
            <w:top w:val="none" w:sz="0" w:space="0" w:color="auto"/>
            <w:left w:val="none" w:sz="0" w:space="0" w:color="auto"/>
            <w:bottom w:val="none" w:sz="0" w:space="0" w:color="auto"/>
            <w:right w:val="none" w:sz="0" w:space="0" w:color="auto"/>
          </w:divBdr>
          <w:divsChild>
            <w:div w:id="436365199">
              <w:marLeft w:val="0"/>
              <w:marRight w:val="0"/>
              <w:marTop w:val="0"/>
              <w:marBottom w:val="0"/>
              <w:divBdr>
                <w:top w:val="none" w:sz="0" w:space="0" w:color="auto"/>
                <w:left w:val="none" w:sz="0" w:space="0" w:color="auto"/>
                <w:bottom w:val="none" w:sz="0" w:space="0" w:color="auto"/>
                <w:right w:val="none" w:sz="0" w:space="0" w:color="auto"/>
              </w:divBdr>
            </w:div>
          </w:divsChild>
        </w:div>
        <w:div w:id="198125167">
          <w:marLeft w:val="0"/>
          <w:marRight w:val="0"/>
          <w:marTop w:val="0"/>
          <w:marBottom w:val="0"/>
          <w:divBdr>
            <w:top w:val="none" w:sz="0" w:space="0" w:color="auto"/>
            <w:left w:val="none" w:sz="0" w:space="0" w:color="auto"/>
            <w:bottom w:val="none" w:sz="0" w:space="0" w:color="auto"/>
            <w:right w:val="none" w:sz="0" w:space="0" w:color="auto"/>
          </w:divBdr>
          <w:divsChild>
            <w:div w:id="212235596">
              <w:marLeft w:val="0"/>
              <w:marRight w:val="0"/>
              <w:marTop w:val="0"/>
              <w:marBottom w:val="0"/>
              <w:divBdr>
                <w:top w:val="none" w:sz="0" w:space="0" w:color="auto"/>
                <w:left w:val="none" w:sz="0" w:space="0" w:color="auto"/>
                <w:bottom w:val="none" w:sz="0" w:space="0" w:color="auto"/>
                <w:right w:val="none" w:sz="0" w:space="0" w:color="auto"/>
              </w:divBdr>
            </w:div>
          </w:divsChild>
        </w:div>
        <w:div w:id="198127138">
          <w:marLeft w:val="0"/>
          <w:marRight w:val="0"/>
          <w:marTop w:val="0"/>
          <w:marBottom w:val="0"/>
          <w:divBdr>
            <w:top w:val="none" w:sz="0" w:space="0" w:color="auto"/>
            <w:left w:val="none" w:sz="0" w:space="0" w:color="auto"/>
            <w:bottom w:val="none" w:sz="0" w:space="0" w:color="auto"/>
            <w:right w:val="none" w:sz="0" w:space="0" w:color="auto"/>
          </w:divBdr>
          <w:divsChild>
            <w:div w:id="244387050">
              <w:marLeft w:val="0"/>
              <w:marRight w:val="0"/>
              <w:marTop w:val="0"/>
              <w:marBottom w:val="0"/>
              <w:divBdr>
                <w:top w:val="none" w:sz="0" w:space="0" w:color="auto"/>
                <w:left w:val="none" w:sz="0" w:space="0" w:color="auto"/>
                <w:bottom w:val="none" w:sz="0" w:space="0" w:color="auto"/>
                <w:right w:val="none" w:sz="0" w:space="0" w:color="auto"/>
              </w:divBdr>
            </w:div>
          </w:divsChild>
        </w:div>
        <w:div w:id="198473720">
          <w:marLeft w:val="0"/>
          <w:marRight w:val="0"/>
          <w:marTop w:val="0"/>
          <w:marBottom w:val="0"/>
          <w:divBdr>
            <w:top w:val="none" w:sz="0" w:space="0" w:color="auto"/>
            <w:left w:val="none" w:sz="0" w:space="0" w:color="auto"/>
            <w:bottom w:val="none" w:sz="0" w:space="0" w:color="auto"/>
            <w:right w:val="none" w:sz="0" w:space="0" w:color="auto"/>
          </w:divBdr>
          <w:divsChild>
            <w:div w:id="461312121">
              <w:marLeft w:val="0"/>
              <w:marRight w:val="0"/>
              <w:marTop w:val="0"/>
              <w:marBottom w:val="0"/>
              <w:divBdr>
                <w:top w:val="none" w:sz="0" w:space="0" w:color="auto"/>
                <w:left w:val="none" w:sz="0" w:space="0" w:color="auto"/>
                <w:bottom w:val="none" w:sz="0" w:space="0" w:color="auto"/>
                <w:right w:val="none" w:sz="0" w:space="0" w:color="auto"/>
              </w:divBdr>
            </w:div>
          </w:divsChild>
        </w:div>
        <w:div w:id="198902073">
          <w:marLeft w:val="0"/>
          <w:marRight w:val="0"/>
          <w:marTop w:val="0"/>
          <w:marBottom w:val="0"/>
          <w:divBdr>
            <w:top w:val="none" w:sz="0" w:space="0" w:color="auto"/>
            <w:left w:val="none" w:sz="0" w:space="0" w:color="auto"/>
            <w:bottom w:val="none" w:sz="0" w:space="0" w:color="auto"/>
            <w:right w:val="none" w:sz="0" w:space="0" w:color="auto"/>
          </w:divBdr>
          <w:divsChild>
            <w:div w:id="1064715940">
              <w:marLeft w:val="0"/>
              <w:marRight w:val="0"/>
              <w:marTop w:val="0"/>
              <w:marBottom w:val="0"/>
              <w:divBdr>
                <w:top w:val="none" w:sz="0" w:space="0" w:color="auto"/>
                <w:left w:val="none" w:sz="0" w:space="0" w:color="auto"/>
                <w:bottom w:val="none" w:sz="0" w:space="0" w:color="auto"/>
                <w:right w:val="none" w:sz="0" w:space="0" w:color="auto"/>
              </w:divBdr>
            </w:div>
          </w:divsChild>
        </w:div>
        <w:div w:id="199166755">
          <w:marLeft w:val="0"/>
          <w:marRight w:val="0"/>
          <w:marTop w:val="0"/>
          <w:marBottom w:val="0"/>
          <w:divBdr>
            <w:top w:val="none" w:sz="0" w:space="0" w:color="auto"/>
            <w:left w:val="none" w:sz="0" w:space="0" w:color="auto"/>
            <w:bottom w:val="none" w:sz="0" w:space="0" w:color="auto"/>
            <w:right w:val="none" w:sz="0" w:space="0" w:color="auto"/>
          </w:divBdr>
          <w:divsChild>
            <w:div w:id="189875979">
              <w:marLeft w:val="0"/>
              <w:marRight w:val="0"/>
              <w:marTop w:val="0"/>
              <w:marBottom w:val="0"/>
              <w:divBdr>
                <w:top w:val="none" w:sz="0" w:space="0" w:color="auto"/>
                <w:left w:val="none" w:sz="0" w:space="0" w:color="auto"/>
                <w:bottom w:val="none" w:sz="0" w:space="0" w:color="auto"/>
                <w:right w:val="none" w:sz="0" w:space="0" w:color="auto"/>
              </w:divBdr>
            </w:div>
          </w:divsChild>
        </w:div>
        <w:div w:id="199243005">
          <w:marLeft w:val="0"/>
          <w:marRight w:val="0"/>
          <w:marTop w:val="0"/>
          <w:marBottom w:val="0"/>
          <w:divBdr>
            <w:top w:val="none" w:sz="0" w:space="0" w:color="auto"/>
            <w:left w:val="none" w:sz="0" w:space="0" w:color="auto"/>
            <w:bottom w:val="none" w:sz="0" w:space="0" w:color="auto"/>
            <w:right w:val="none" w:sz="0" w:space="0" w:color="auto"/>
          </w:divBdr>
          <w:divsChild>
            <w:div w:id="472135377">
              <w:marLeft w:val="0"/>
              <w:marRight w:val="0"/>
              <w:marTop w:val="0"/>
              <w:marBottom w:val="0"/>
              <w:divBdr>
                <w:top w:val="none" w:sz="0" w:space="0" w:color="auto"/>
                <w:left w:val="none" w:sz="0" w:space="0" w:color="auto"/>
                <w:bottom w:val="none" w:sz="0" w:space="0" w:color="auto"/>
                <w:right w:val="none" w:sz="0" w:space="0" w:color="auto"/>
              </w:divBdr>
            </w:div>
          </w:divsChild>
        </w:div>
        <w:div w:id="199244902">
          <w:marLeft w:val="0"/>
          <w:marRight w:val="0"/>
          <w:marTop w:val="0"/>
          <w:marBottom w:val="0"/>
          <w:divBdr>
            <w:top w:val="none" w:sz="0" w:space="0" w:color="auto"/>
            <w:left w:val="none" w:sz="0" w:space="0" w:color="auto"/>
            <w:bottom w:val="none" w:sz="0" w:space="0" w:color="auto"/>
            <w:right w:val="none" w:sz="0" w:space="0" w:color="auto"/>
          </w:divBdr>
          <w:divsChild>
            <w:div w:id="501235743">
              <w:marLeft w:val="0"/>
              <w:marRight w:val="0"/>
              <w:marTop w:val="0"/>
              <w:marBottom w:val="0"/>
              <w:divBdr>
                <w:top w:val="none" w:sz="0" w:space="0" w:color="auto"/>
                <w:left w:val="none" w:sz="0" w:space="0" w:color="auto"/>
                <w:bottom w:val="none" w:sz="0" w:space="0" w:color="auto"/>
                <w:right w:val="none" w:sz="0" w:space="0" w:color="auto"/>
              </w:divBdr>
            </w:div>
          </w:divsChild>
        </w:div>
        <w:div w:id="199324391">
          <w:marLeft w:val="0"/>
          <w:marRight w:val="0"/>
          <w:marTop w:val="0"/>
          <w:marBottom w:val="0"/>
          <w:divBdr>
            <w:top w:val="none" w:sz="0" w:space="0" w:color="auto"/>
            <w:left w:val="none" w:sz="0" w:space="0" w:color="auto"/>
            <w:bottom w:val="none" w:sz="0" w:space="0" w:color="auto"/>
            <w:right w:val="none" w:sz="0" w:space="0" w:color="auto"/>
          </w:divBdr>
          <w:divsChild>
            <w:div w:id="1839810392">
              <w:marLeft w:val="0"/>
              <w:marRight w:val="0"/>
              <w:marTop w:val="0"/>
              <w:marBottom w:val="0"/>
              <w:divBdr>
                <w:top w:val="none" w:sz="0" w:space="0" w:color="auto"/>
                <w:left w:val="none" w:sz="0" w:space="0" w:color="auto"/>
                <w:bottom w:val="none" w:sz="0" w:space="0" w:color="auto"/>
                <w:right w:val="none" w:sz="0" w:space="0" w:color="auto"/>
              </w:divBdr>
            </w:div>
          </w:divsChild>
        </w:div>
        <w:div w:id="199782916">
          <w:marLeft w:val="0"/>
          <w:marRight w:val="0"/>
          <w:marTop w:val="0"/>
          <w:marBottom w:val="0"/>
          <w:divBdr>
            <w:top w:val="none" w:sz="0" w:space="0" w:color="auto"/>
            <w:left w:val="none" w:sz="0" w:space="0" w:color="auto"/>
            <w:bottom w:val="none" w:sz="0" w:space="0" w:color="auto"/>
            <w:right w:val="none" w:sz="0" w:space="0" w:color="auto"/>
          </w:divBdr>
          <w:divsChild>
            <w:div w:id="279186463">
              <w:marLeft w:val="0"/>
              <w:marRight w:val="0"/>
              <w:marTop w:val="0"/>
              <w:marBottom w:val="0"/>
              <w:divBdr>
                <w:top w:val="none" w:sz="0" w:space="0" w:color="auto"/>
                <w:left w:val="none" w:sz="0" w:space="0" w:color="auto"/>
                <w:bottom w:val="none" w:sz="0" w:space="0" w:color="auto"/>
                <w:right w:val="none" w:sz="0" w:space="0" w:color="auto"/>
              </w:divBdr>
            </w:div>
          </w:divsChild>
        </w:div>
        <w:div w:id="199903362">
          <w:marLeft w:val="0"/>
          <w:marRight w:val="0"/>
          <w:marTop w:val="0"/>
          <w:marBottom w:val="0"/>
          <w:divBdr>
            <w:top w:val="none" w:sz="0" w:space="0" w:color="auto"/>
            <w:left w:val="none" w:sz="0" w:space="0" w:color="auto"/>
            <w:bottom w:val="none" w:sz="0" w:space="0" w:color="auto"/>
            <w:right w:val="none" w:sz="0" w:space="0" w:color="auto"/>
          </w:divBdr>
          <w:divsChild>
            <w:div w:id="765342537">
              <w:marLeft w:val="0"/>
              <w:marRight w:val="0"/>
              <w:marTop w:val="0"/>
              <w:marBottom w:val="0"/>
              <w:divBdr>
                <w:top w:val="none" w:sz="0" w:space="0" w:color="auto"/>
                <w:left w:val="none" w:sz="0" w:space="0" w:color="auto"/>
                <w:bottom w:val="none" w:sz="0" w:space="0" w:color="auto"/>
                <w:right w:val="none" w:sz="0" w:space="0" w:color="auto"/>
              </w:divBdr>
            </w:div>
          </w:divsChild>
        </w:div>
        <w:div w:id="200627496">
          <w:marLeft w:val="0"/>
          <w:marRight w:val="0"/>
          <w:marTop w:val="0"/>
          <w:marBottom w:val="0"/>
          <w:divBdr>
            <w:top w:val="none" w:sz="0" w:space="0" w:color="auto"/>
            <w:left w:val="none" w:sz="0" w:space="0" w:color="auto"/>
            <w:bottom w:val="none" w:sz="0" w:space="0" w:color="auto"/>
            <w:right w:val="none" w:sz="0" w:space="0" w:color="auto"/>
          </w:divBdr>
          <w:divsChild>
            <w:div w:id="1288662417">
              <w:marLeft w:val="0"/>
              <w:marRight w:val="0"/>
              <w:marTop w:val="0"/>
              <w:marBottom w:val="0"/>
              <w:divBdr>
                <w:top w:val="none" w:sz="0" w:space="0" w:color="auto"/>
                <w:left w:val="none" w:sz="0" w:space="0" w:color="auto"/>
                <w:bottom w:val="none" w:sz="0" w:space="0" w:color="auto"/>
                <w:right w:val="none" w:sz="0" w:space="0" w:color="auto"/>
              </w:divBdr>
            </w:div>
          </w:divsChild>
        </w:div>
        <w:div w:id="200677482">
          <w:marLeft w:val="0"/>
          <w:marRight w:val="0"/>
          <w:marTop w:val="0"/>
          <w:marBottom w:val="0"/>
          <w:divBdr>
            <w:top w:val="none" w:sz="0" w:space="0" w:color="auto"/>
            <w:left w:val="none" w:sz="0" w:space="0" w:color="auto"/>
            <w:bottom w:val="none" w:sz="0" w:space="0" w:color="auto"/>
            <w:right w:val="none" w:sz="0" w:space="0" w:color="auto"/>
          </w:divBdr>
          <w:divsChild>
            <w:div w:id="20711718">
              <w:marLeft w:val="0"/>
              <w:marRight w:val="0"/>
              <w:marTop w:val="0"/>
              <w:marBottom w:val="0"/>
              <w:divBdr>
                <w:top w:val="none" w:sz="0" w:space="0" w:color="auto"/>
                <w:left w:val="none" w:sz="0" w:space="0" w:color="auto"/>
                <w:bottom w:val="none" w:sz="0" w:space="0" w:color="auto"/>
                <w:right w:val="none" w:sz="0" w:space="0" w:color="auto"/>
              </w:divBdr>
            </w:div>
          </w:divsChild>
        </w:div>
        <w:div w:id="200948404">
          <w:marLeft w:val="0"/>
          <w:marRight w:val="0"/>
          <w:marTop w:val="0"/>
          <w:marBottom w:val="0"/>
          <w:divBdr>
            <w:top w:val="none" w:sz="0" w:space="0" w:color="auto"/>
            <w:left w:val="none" w:sz="0" w:space="0" w:color="auto"/>
            <w:bottom w:val="none" w:sz="0" w:space="0" w:color="auto"/>
            <w:right w:val="none" w:sz="0" w:space="0" w:color="auto"/>
          </w:divBdr>
          <w:divsChild>
            <w:div w:id="300965071">
              <w:marLeft w:val="0"/>
              <w:marRight w:val="0"/>
              <w:marTop w:val="0"/>
              <w:marBottom w:val="0"/>
              <w:divBdr>
                <w:top w:val="none" w:sz="0" w:space="0" w:color="auto"/>
                <w:left w:val="none" w:sz="0" w:space="0" w:color="auto"/>
                <w:bottom w:val="none" w:sz="0" w:space="0" w:color="auto"/>
                <w:right w:val="none" w:sz="0" w:space="0" w:color="auto"/>
              </w:divBdr>
            </w:div>
          </w:divsChild>
        </w:div>
        <w:div w:id="202057574">
          <w:marLeft w:val="0"/>
          <w:marRight w:val="0"/>
          <w:marTop w:val="0"/>
          <w:marBottom w:val="0"/>
          <w:divBdr>
            <w:top w:val="none" w:sz="0" w:space="0" w:color="auto"/>
            <w:left w:val="none" w:sz="0" w:space="0" w:color="auto"/>
            <w:bottom w:val="none" w:sz="0" w:space="0" w:color="auto"/>
            <w:right w:val="none" w:sz="0" w:space="0" w:color="auto"/>
          </w:divBdr>
          <w:divsChild>
            <w:div w:id="1665469681">
              <w:marLeft w:val="0"/>
              <w:marRight w:val="0"/>
              <w:marTop w:val="0"/>
              <w:marBottom w:val="0"/>
              <w:divBdr>
                <w:top w:val="none" w:sz="0" w:space="0" w:color="auto"/>
                <w:left w:val="none" w:sz="0" w:space="0" w:color="auto"/>
                <w:bottom w:val="none" w:sz="0" w:space="0" w:color="auto"/>
                <w:right w:val="none" w:sz="0" w:space="0" w:color="auto"/>
              </w:divBdr>
            </w:div>
          </w:divsChild>
        </w:div>
        <w:div w:id="202250827">
          <w:marLeft w:val="0"/>
          <w:marRight w:val="0"/>
          <w:marTop w:val="0"/>
          <w:marBottom w:val="0"/>
          <w:divBdr>
            <w:top w:val="none" w:sz="0" w:space="0" w:color="auto"/>
            <w:left w:val="none" w:sz="0" w:space="0" w:color="auto"/>
            <w:bottom w:val="none" w:sz="0" w:space="0" w:color="auto"/>
            <w:right w:val="none" w:sz="0" w:space="0" w:color="auto"/>
          </w:divBdr>
          <w:divsChild>
            <w:div w:id="1054547550">
              <w:marLeft w:val="0"/>
              <w:marRight w:val="0"/>
              <w:marTop w:val="0"/>
              <w:marBottom w:val="0"/>
              <w:divBdr>
                <w:top w:val="none" w:sz="0" w:space="0" w:color="auto"/>
                <w:left w:val="none" w:sz="0" w:space="0" w:color="auto"/>
                <w:bottom w:val="none" w:sz="0" w:space="0" w:color="auto"/>
                <w:right w:val="none" w:sz="0" w:space="0" w:color="auto"/>
              </w:divBdr>
            </w:div>
          </w:divsChild>
        </w:div>
        <w:div w:id="202255263">
          <w:marLeft w:val="0"/>
          <w:marRight w:val="0"/>
          <w:marTop w:val="0"/>
          <w:marBottom w:val="0"/>
          <w:divBdr>
            <w:top w:val="none" w:sz="0" w:space="0" w:color="auto"/>
            <w:left w:val="none" w:sz="0" w:space="0" w:color="auto"/>
            <w:bottom w:val="none" w:sz="0" w:space="0" w:color="auto"/>
            <w:right w:val="none" w:sz="0" w:space="0" w:color="auto"/>
          </w:divBdr>
          <w:divsChild>
            <w:div w:id="32659689">
              <w:marLeft w:val="0"/>
              <w:marRight w:val="0"/>
              <w:marTop w:val="0"/>
              <w:marBottom w:val="0"/>
              <w:divBdr>
                <w:top w:val="none" w:sz="0" w:space="0" w:color="auto"/>
                <w:left w:val="none" w:sz="0" w:space="0" w:color="auto"/>
                <w:bottom w:val="none" w:sz="0" w:space="0" w:color="auto"/>
                <w:right w:val="none" w:sz="0" w:space="0" w:color="auto"/>
              </w:divBdr>
            </w:div>
          </w:divsChild>
        </w:div>
        <w:div w:id="202645177">
          <w:marLeft w:val="0"/>
          <w:marRight w:val="0"/>
          <w:marTop w:val="0"/>
          <w:marBottom w:val="0"/>
          <w:divBdr>
            <w:top w:val="none" w:sz="0" w:space="0" w:color="auto"/>
            <w:left w:val="none" w:sz="0" w:space="0" w:color="auto"/>
            <w:bottom w:val="none" w:sz="0" w:space="0" w:color="auto"/>
            <w:right w:val="none" w:sz="0" w:space="0" w:color="auto"/>
          </w:divBdr>
          <w:divsChild>
            <w:div w:id="1025598585">
              <w:marLeft w:val="0"/>
              <w:marRight w:val="0"/>
              <w:marTop w:val="0"/>
              <w:marBottom w:val="0"/>
              <w:divBdr>
                <w:top w:val="none" w:sz="0" w:space="0" w:color="auto"/>
                <w:left w:val="none" w:sz="0" w:space="0" w:color="auto"/>
                <w:bottom w:val="none" w:sz="0" w:space="0" w:color="auto"/>
                <w:right w:val="none" w:sz="0" w:space="0" w:color="auto"/>
              </w:divBdr>
            </w:div>
          </w:divsChild>
        </w:div>
        <w:div w:id="202834577">
          <w:marLeft w:val="0"/>
          <w:marRight w:val="0"/>
          <w:marTop w:val="0"/>
          <w:marBottom w:val="0"/>
          <w:divBdr>
            <w:top w:val="none" w:sz="0" w:space="0" w:color="auto"/>
            <w:left w:val="none" w:sz="0" w:space="0" w:color="auto"/>
            <w:bottom w:val="none" w:sz="0" w:space="0" w:color="auto"/>
            <w:right w:val="none" w:sz="0" w:space="0" w:color="auto"/>
          </w:divBdr>
          <w:divsChild>
            <w:div w:id="1486362763">
              <w:marLeft w:val="0"/>
              <w:marRight w:val="0"/>
              <w:marTop w:val="0"/>
              <w:marBottom w:val="0"/>
              <w:divBdr>
                <w:top w:val="none" w:sz="0" w:space="0" w:color="auto"/>
                <w:left w:val="none" w:sz="0" w:space="0" w:color="auto"/>
                <w:bottom w:val="none" w:sz="0" w:space="0" w:color="auto"/>
                <w:right w:val="none" w:sz="0" w:space="0" w:color="auto"/>
              </w:divBdr>
            </w:div>
          </w:divsChild>
        </w:div>
        <w:div w:id="203252368">
          <w:marLeft w:val="0"/>
          <w:marRight w:val="0"/>
          <w:marTop w:val="0"/>
          <w:marBottom w:val="0"/>
          <w:divBdr>
            <w:top w:val="none" w:sz="0" w:space="0" w:color="auto"/>
            <w:left w:val="none" w:sz="0" w:space="0" w:color="auto"/>
            <w:bottom w:val="none" w:sz="0" w:space="0" w:color="auto"/>
            <w:right w:val="none" w:sz="0" w:space="0" w:color="auto"/>
          </w:divBdr>
          <w:divsChild>
            <w:div w:id="1724983940">
              <w:marLeft w:val="0"/>
              <w:marRight w:val="0"/>
              <w:marTop w:val="0"/>
              <w:marBottom w:val="0"/>
              <w:divBdr>
                <w:top w:val="none" w:sz="0" w:space="0" w:color="auto"/>
                <w:left w:val="none" w:sz="0" w:space="0" w:color="auto"/>
                <w:bottom w:val="none" w:sz="0" w:space="0" w:color="auto"/>
                <w:right w:val="none" w:sz="0" w:space="0" w:color="auto"/>
              </w:divBdr>
            </w:div>
          </w:divsChild>
        </w:div>
        <w:div w:id="203255663">
          <w:marLeft w:val="0"/>
          <w:marRight w:val="0"/>
          <w:marTop w:val="0"/>
          <w:marBottom w:val="0"/>
          <w:divBdr>
            <w:top w:val="none" w:sz="0" w:space="0" w:color="auto"/>
            <w:left w:val="none" w:sz="0" w:space="0" w:color="auto"/>
            <w:bottom w:val="none" w:sz="0" w:space="0" w:color="auto"/>
            <w:right w:val="none" w:sz="0" w:space="0" w:color="auto"/>
          </w:divBdr>
          <w:divsChild>
            <w:div w:id="1298685235">
              <w:marLeft w:val="0"/>
              <w:marRight w:val="0"/>
              <w:marTop w:val="0"/>
              <w:marBottom w:val="0"/>
              <w:divBdr>
                <w:top w:val="none" w:sz="0" w:space="0" w:color="auto"/>
                <w:left w:val="none" w:sz="0" w:space="0" w:color="auto"/>
                <w:bottom w:val="none" w:sz="0" w:space="0" w:color="auto"/>
                <w:right w:val="none" w:sz="0" w:space="0" w:color="auto"/>
              </w:divBdr>
            </w:div>
          </w:divsChild>
        </w:div>
        <w:div w:id="203294898">
          <w:marLeft w:val="0"/>
          <w:marRight w:val="0"/>
          <w:marTop w:val="0"/>
          <w:marBottom w:val="0"/>
          <w:divBdr>
            <w:top w:val="none" w:sz="0" w:space="0" w:color="auto"/>
            <w:left w:val="none" w:sz="0" w:space="0" w:color="auto"/>
            <w:bottom w:val="none" w:sz="0" w:space="0" w:color="auto"/>
            <w:right w:val="none" w:sz="0" w:space="0" w:color="auto"/>
          </w:divBdr>
          <w:divsChild>
            <w:div w:id="360128865">
              <w:marLeft w:val="0"/>
              <w:marRight w:val="0"/>
              <w:marTop w:val="0"/>
              <w:marBottom w:val="0"/>
              <w:divBdr>
                <w:top w:val="none" w:sz="0" w:space="0" w:color="auto"/>
                <w:left w:val="none" w:sz="0" w:space="0" w:color="auto"/>
                <w:bottom w:val="none" w:sz="0" w:space="0" w:color="auto"/>
                <w:right w:val="none" w:sz="0" w:space="0" w:color="auto"/>
              </w:divBdr>
            </w:div>
          </w:divsChild>
        </w:div>
        <w:div w:id="203370374">
          <w:marLeft w:val="0"/>
          <w:marRight w:val="0"/>
          <w:marTop w:val="0"/>
          <w:marBottom w:val="0"/>
          <w:divBdr>
            <w:top w:val="none" w:sz="0" w:space="0" w:color="auto"/>
            <w:left w:val="none" w:sz="0" w:space="0" w:color="auto"/>
            <w:bottom w:val="none" w:sz="0" w:space="0" w:color="auto"/>
            <w:right w:val="none" w:sz="0" w:space="0" w:color="auto"/>
          </w:divBdr>
          <w:divsChild>
            <w:div w:id="1227883340">
              <w:marLeft w:val="0"/>
              <w:marRight w:val="0"/>
              <w:marTop w:val="0"/>
              <w:marBottom w:val="0"/>
              <w:divBdr>
                <w:top w:val="none" w:sz="0" w:space="0" w:color="auto"/>
                <w:left w:val="none" w:sz="0" w:space="0" w:color="auto"/>
                <w:bottom w:val="none" w:sz="0" w:space="0" w:color="auto"/>
                <w:right w:val="none" w:sz="0" w:space="0" w:color="auto"/>
              </w:divBdr>
            </w:div>
          </w:divsChild>
        </w:div>
        <w:div w:id="203643161">
          <w:marLeft w:val="0"/>
          <w:marRight w:val="0"/>
          <w:marTop w:val="0"/>
          <w:marBottom w:val="0"/>
          <w:divBdr>
            <w:top w:val="none" w:sz="0" w:space="0" w:color="auto"/>
            <w:left w:val="none" w:sz="0" w:space="0" w:color="auto"/>
            <w:bottom w:val="none" w:sz="0" w:space="0" w:color="auto"/>
            <w:right w:val="none" w:sz="0" w:space="0" w:color="auto"/>
          </w:divBdr>
          <w:divsChild>
            <w:div w:id="1044138900">
              <w:marLeft w:val="0"/>
              <w:marRight w:val="0"/>
              <w:marTop w:val="0"/>
              <w:marBottom w:val="0"/>
              <w:divBdr>
                <w:top w:val="none" w:sz="0" w:space="0" w:color="auto"/>
                <w:left w:val="none" w:sz="0" w:space="0" w:color="auto"/>
                <w:bottom w:val="none" w:sz="0" w:space="0" w:color="auto"/>
                <w:right w:val="none" w:sz="0" w:space="0" w:color="auto"/>
              </w:divBdr>
            </w:div>
          </w:divsChild>
        </w:div>
        <w:div w:id="204175966">
          <w:marLeft w:val="0"/>
          <w:marRight w:val="0"/>
          <w:marTop w:val="0"/>
          <w:marBottom w:val="0"/>
          <w:divBdr>
            <w:top w:val="none" w:sz="0" w:space="0" w:color="auto"/>
            <w:left w:val="none" w:sz="0" w:space="0" w:color="auto"/>
            <w:bottom w:val="none" w:sz="0" w:space="0" w:color="auto"/>
            <w:right w:val="none" w:sz="0" w:space="0" w:color="auto"/>
          </w:divBdr>
          <w:divsChild>
            <w:div w:id="578447461">
              <w:marLeft w:val="0"/>
              <w:marRight w:val="0"/>
              <w:marTop w:val="0"/>
              <w:marBottom w:val="0"/>
              <w:divBdr>
                <w:top w:val="none" w:sz="0" w:space="0" w:color="auto"/>
                <w:left w:val="none" w:sz="0" w:space="0" w:color="auto"/>
                <w:bottom w:val="none" w:sz="0" w:space="0" w:color="auto"/>
                <w:right w:val="none" w:sz="0" w:space="0" w:color="auto"/>
              </w:divBdr>
            </w:div>
          </w:divsChild>
        </w:div>
        <w:div w:id="204372920">
          <w:marLeft w:val="0"/>
          <w:marRight w:val="0"/>
          <w:marTop w:val="0"/>
          <w:marBottom w:val="0"/>
          <w:divBdr>
            <w:top w:val="none" w:sz="0" w:space="0" w:color="auto"/>
            <w:left w:val="none" w:sz="0" w:space="0" w:color="auto"/>
            <w:bottom w:val="none" w:sz="0" w:space="0" w:color="auto"/>
            <w:right w:val="none" w:sz="0" w:space="0" w:color="auto"/>
          </w:divBdr>
          <w:divsChild>
            <w:div w:id="147984102">
              <w:marLeft w:val="0"/>
              <w:marRight w:val="0"/>
              <w:marTop w:val="0"/>
              <w:marBottom w:val="0"/>
              <w:divBdr>
                <w:top w:val="none" w:sz="0" w:space="0" w:color="auto"/>
                <w:left w:val="none" w:sz="0" w:space="0" w:color="auto"/>
                <w:bottom w:val="none" w:sz="0" w:space="0" w:color="auto"/>
                <w:right w:val="none" w:sz="0" w:space="0" w:color="auto"/>
              </w:divBdr>
            </w:div>
          </w:divsChild>
        </w:div>
        <w:div w:id="205220432">
          <w:marLeft w:val="0"/>
          <w:marRight w:val="0"/>
          <w:marTop w:val="0"/>
          <w:marBottom w:val="0"/>
          <w:divBdr>
            <w:top w:val="none" w:sz="0" w:space="0" w:color="auto"/>
            <w:left w:val="none" w:sz="0" w:space="0" w:color="auto"/>
            <w:bottom w:val="none" w:sz="0" w:space="0" w:color="auto"/>
            <w:right w:val="none" w:sz="0" w:space="0" w:color="auto"/>
          </w:divBdr>
          <w:divsChild>
            <w:div w:id="1992980816">
              <w:marLeft w:val="0"/>
              <w:marRight w:val="0"/>
              <w:marTop w:val="0"/>
              <w:marBottom w:val="0"/>
              <w:divBdr>
                <w:top w:val="none" w:sz="0" w:space="0" w:color="auto"/>
                <w:left w:val="none" w:sz="0" w:space="0" w:color="auto"/>
                <w:bottom w:val="none" w:sz="0" w:space="0" w:color="auto"/>
                <w:right w:val="none" w:sz="0" w:space="0" w:color="auto"/>
              </w:divBdr>
            </w:div>
          </w:divsChild>
        </w:div>
        <w:div w:id="205677448">
          <w:marLeft w:val="0"/>
          <w:marRight w:val="0"/>
          <w:marTop w:val="0"/>
          <w:marBottom w:val="0"/>
          <w:divBdr>
            <w:top w:val="none" w:sz="0" w:space="0" w:color="auto"/>
            <w:left w:val="none" w:sz="0" w:space="0" w:color="auto"/>
            <w:bottom w:val="none" w:sz="0" w:space="0" w:color="auto"/>
            <w:right w:val="none" w:sz="0" w:space="0" w:color="auto"/>
          </w:divBdr>
          <w:divsChild>
            <w:div w:id="147328922">
              <w:marLeft w:val="0"/>
              <w:marRight w:val="0"/>
              <w:marTop w:val="0"/>
              <w:marBottom w:val="0"/>
              <w:divBdr>
                <w:top w:val="none" w:sz="0" w:space="0" w:color="auto"/>
                <w:left w:val="none" w:sz="0" w:space="0" w:color="auto"/>
                <w:bottom w:val="none" w:sz="0" w:space="0" w:color="auto"/>
                <w:right w:val="none" w:sz="0" w:space="0" w:color="auto"/>
              </w:divBdr>
            </w:div>
          </w:divsChild>
        </w:div>
        <w:div w:id="205681124">
          <w:marLeft w:val="0"/>
          <w:marRight w:val="0"/>
          <w:marTop w:val="0"/>
          <w:marBottom w:val="0"/>
          <w:divBdr>
            <w:top w:val="none" w:sz="0" w:space="0" w:color="auto"/>
            <w:left w:val="none" w:sz="0" w:space="0" w:color="auto"/>
            <w:bottom w:val="none" w:sz="0" w:space="0" w:color="auto"/>
            <w:right w:val="none" w:sz="0" w:space="0" w:color="auto"/>
          </w:divBdr>
          <w:divsChild>
            <w:div w:id="402148471">
              <w:marLeft w:val="0"/>
              <w:marRight w:val="0"/>
              <w:marTop w:val="0"/>
              <w:marBottom w:val="0"/>
              <w:divBdr>
                <w:top w:val="none" w:sz="0" w:space="0" w:color="auto"/>
                <w:left w:val="none" w:sz="0" w:space="0" w:color="auto"/>
                <w:bottom w:val="none" w:sz="0" w:space="0" w:color="auto"/>
                <w:right w:val="none" w:sz="0" w:space="0" w:color="auto"/>
              </w:divBdr>
            </w:div>
          </w:divsChild>
        </w:div>
        <w:div w:id="205795330">
          <w:marLeft w:val="0"/>
          <w:marRight w:val="0"/>
          <w:marTop w:val="0"/>
          <w:marBottom w:val="0"/>
          <w:divBdr>
            <w:top w:val="none" w:sz="0" w:space="0" w:color="auto"/>
            <w:left w:val="none" w:sz="0" w:space="0" w:color="auto"/>
            <w:bottom w:val="none" w:sz="0" w:space="0" w:color="auto"/>
            <w:right w:val="none" w:sz="0" w:space="0" w:color="auto"/>
          </w:divBdr>
          <w:divsChild>
            <w:div w:id="1487816019">
              <w:marLeft w:val="0"/>
              <w:marRight w:val="0"/>
              <w:marTop w:val="0"/>
              <w:marBottom w:val="0"/>
              <w:divBdr>
                <w:top w:val="none" w:sz="0" w:space="0" w:color="auto"/>
                <w:left w:val="none" w:sz="0" w:space="0" w:color="auto"/>
                <w:bottom w:val="none" w:sz="0" w:space="0" w:color="auto"/>
                <w:right w:val="none" w:sz="0" w:space="0" w:color="auto"/>
              </w:divBdr>
            </w:div>
          </w:divsChild>
        </w:div>
        <w:div w:id="206066972">
          <w:marLeft w:val="0"/>
          <w:marRight w:val="0"/>
          <w:marTop w:val="0"/>
          <w:marBottom w:val="0"/>
          <w:divBdr>
            <w:top w:val="none" w:sz="0" w:space="0" w:color="auto"/>
            <w:left w:val="none" w:sz="0" w:space="0" w:color="auto"/>
            <w:bottom w:val="none" w:sz="0" w:space="0" w:color="auto"/>
            <w:right w:val="none" w:sz="0" w:space="0" w:color="auto"/>
          </w:divBdr>
          <w:divsChild>
            <w:div w:id="1413432709">
              <w:marLeft w:val="0"/>
              <w:marRight w:val="0"/>
              <w:marTop w:val="0"/>
              <w:marBottom w:val="0"/>
              <w:divBdr>
                <w:top w:val="none" w:sz="0" w:space="0" w:color="auto"/>
                <w:left w:val="none" w:sz="0" w:space="0" w:color="auto"/>
                <w:bottom w:val="none" w:sz="0" w:space="0" w:color="auto"/>
                <w:right w:val="none" w:sz="0" w:space="0" w:color="auto"/>
              </w:divBdr>
            </w:div>
          </w:divsChild>
        </w:div>
        <w:div w:id="206142317">
          <w:marLeft w:val="0"/>
          <w:marRight w:val="0"/>
          <w:marTop w:val="0"/>
          <w:marBottom w:val="0"/>
          <w:divBdr>
            <w:top w:val="none" w:sz="0" w:space="0" w:color="auto"/>
            <w:left w:val="none" w:sz="0" w:space="0" w:color="auto"/>
            <w:bottom w:val="none" w:sz="0" w:space="0" w:color="auto"/>
            <w:right w:val="none" w:sz="0" w:space="0" w:color="auto"/>
          </w:divBdr>
          <w:divsChild>
            <w:div w:id="1705793025">
              <w:marLeft w:val="0"/>
              <w:marRight w:val="0"/>
              <w:marTop w:val="0"/>
              <w:marBottom w:val="0"/>
              <w:divBdr>
                <w:top w:val="none" w:sz="0" w:space="0" w:color="auto"/>
                <w:left w:val="none" w:sz="0" w:space="0" w:color="auto"/>
                <w:bottom w:val="none" w:sz="0" w:space="0" w:color="auto"/>
                <w:right w:val="none" w:sz="0" w:space="0" w:color="auto"/>
              </w:divBdr>
            </w:div>
          </w:divsChild>
        </w:div>
        <w:div w:id="206530148">
          <w:marLeft w:val="0"/>
          <w:marRight w:val="0"/>
          <w:marTop w:val="0"/>
          <w:marBottom w:val="0"/>
          <w:divBdr>
            <w:top w:val="none" w:sz="0" w:space="0" w:color="auto"/>
            <w:left w:val="none" w:sz="0" w:space="0" w:color="auto"/>
            <w:bottom w:val="none" w:sz="0" w:space="0" w:color="auto"/>
            <w:right w:val="none" w:sz="0" w:space="0" w:color="auto"/>
          </w:divBdr>
          <w:divsChild>
            <w:div w:id="176236200">
              <w:marLeft w:val="0"/>
              <w:marRight w:val="0"/>
              <w:marTop w:val="0"/>
              <w:marBottom w:val="0"/>
              <w:divBdr>
                <w:top w:val="none" w:sz="0" w:space="0" w:color="auto"/>
                <w:left w:val="none" w:sz="0" w:space="0" w:color="auto"/>
                <w:bottom w:val="none" w:sz="0" w:space="0" w:color="auto"/>
                <w:right w:val="none" w:sz="0" w:space="0" w:color="auto"/>
              </w:divBdr>
            </w:div>
          </w:divsChild>
        </w:div>
        <w:div w:id="206841522">
          <w:marLeft w:val="0"/>
          <w:marRight w:val="0"/>
          <w:marTop w:val="0"/>
          <w:marBottom w:val="0"/>
          <w:divBdr>
            <w:top w:val="none" w:sz="0" w:space="0" w:color="auto"/>
            <w:left w:val="none" w:sz="0" w:space="0" w:color="auto"/>
            <w:bottom w:val="none" w:sz="0" w:space="0" w:color="auto"/>
            <w:right w:val="none" w:sz="0" w:space="0" w:color="auto"/>
          </w:divBdr>
          <w:divsChild>
            <w:div w:id="2001539040">
              <w:marLeft w:val="0"/>
              <w:marRight w:val="0"/>
              <w:marTop w:val="0"/>
              <w:marBottom w:val="0"/>
              <w:divBdr>
                <w:top w:val="none" w:sz="0" w:space="0" w:color="auto"/>
                <w:left w:val="none" w:sz="0" w:space="0" w:color="auto"/>
                <w:bottom w:val="none" w:sz="0" w:space="0" w:color="auto"/>
                <w:right w:val="none" w:sz="0" w:space="0" w:color="auto"/>
              </w:divBdr>
            </w:div>
          </w:divsChild>
        </w:div>
        <w:div w:id="207225145">
          <w:marLeft w:val="0"/>
          <w:marRight w:val="0"/>
          <w:marTop w:val="0"/>
          <w:marBottom w:val="0"/>
          <w:divBdr>
            <w:top w:val="none" w:sz="0" w:space="0" w:color="auto"/>
            <w:left w:val="none" w:sz="0" w:space="0" w:color="auto"/>
            <w:bottom w:val="none" w:sz="0" w:space="0" w:color="auto"/>
            <w:right w:val="none" w:sz="0" w:space="0" w:color="auto"/>
          </w:divBdr>
          <w:divsChild>
            <w:div w:id="1595092148">
              <w:marLeft w:val="0"/>
              <w:marRight w:val="0"/>
              <w:marTop w:val="0"/>
              <w:marBottom w:val="0"/>
              <w:divBdr>
                <w:top w:val="none" w:sz="0" w:space="0" w:color="auto"/>
                <w:left w:val="none" w:sz="0" w:space="0" w:color="auto"/>
                <w:bottom w:val="none" w:sz="0" w:space="0" w:color="auto"/>
                <w:right w:val="none" w:sz="0" w:space="0" w:color="auto"/>
              </w:divBdr>
            </w:div>
          </w:divsChild>
        </w:div>
        <w:div w:id="208343891">
          <w:marLeft w:val="0"/>
          <w:marRight w:val="0"/>
          <w:marTop w:val="0"/>
          <w:marBottom w:val="0"/>
          <w:divBdr>
            <w:top w:val="none" w:sz="0" w:space="0" w:color="auto"/>
            <w:left w:val="none" w:sz="0" w:space="0" w:color="auto"/>
            <w:bottom w:val="none" w:sz="0" w:space="0" w:color="auto"/>
            <w:right w:val="none" w:sz="0" w:space="0" w:color="auto"/>
          </w:divBdr>
          <w:divsChild>
            <w:div w:id="1846048213">
              <w:marLeft w:val="0"/>
              <w:marRight w:val="0"/>
              <w:marTop w:val="0"/>
              <w:marBottom w:val="0"/>
              <w:divBdr>
                <w:top w:val="none" w:sz="0" w:space="0" w:color="auto"/>
                <w:left w:val="none" w:sz="0" w:space="0" w:color="auto"/>
                <w:bottom w:val="none" w:sz="0" w:space="0" w:color="auto"/>
                <w:right w:val="none" w:sz="0" w:space="0" w:color="auto"/>
              </w:divBdr>
            </w:div>
          </w:divsChild>
        </w:div>
        <w:div w:id="208347803">
          <w:marLeft w:val="0"/>
          <w:marRight w:val="0"/>
          <w:marTop w:val="0"/>
          <w:marBottom w:val="0"/>
          <w:divBdr>
            <w:top w:val="none" w:sz="0" w:space="0" w:color="auto"/>
            <w:left w:val="none" w:sz="0" w:space="0" w:color="auto"/>
            <w:bottom w:val="none" w:sz="0" w:space="0" w:color="auto"/>
            <w:right w:val="none" w:sz="0" w:space="0" w:color="auto"/>
          </w:divBdr>
          <w:divsChild>
            <w:div w:id="265815511">
              <w:marLeft w:val="0"/>
              <w:marRight w:val="0"/>
              <w:marTop w:val="0"/>
              <w:marBottom w:val="0"/>
              <w:divBdr>
                <w:top w:val="none" w:sz="0" w:space="0" w:color="auto"/>
                <w:left w:val="none" w:sz="0" w:space="0" w:color="auto"/>
                <w:bottom w:val="none" w:sz="0" w:space="0" w:color="auto"/>
                <w:right w:val="none" w:sz="0" w:space="0" w:color="auto"/>
              </w:divBdr>
            </w:div>
          </w:divsChild>
        </w:div>
        <w:div w:id="208540427">
          <w:marLeft w:val="0"/>
          <w:marRight w:val="0"/>
          <w:marTop w:val="0"/>
          <w:marBottom w:val="0"/>
          <w:divBdr>
            <w:top w:val="none" w:sz="0" w:space="0" w:color="auto"/>
            <w:left w:val="none" w:sz="0" w:space="0" w:color="auto"/>
            <w:bottom w:val="none" w:sz="0" w:space="0" w:color="auto"/>
            <w:right w:val="none" w:sz="0" w:space="0" w:color="auto"/>
          </w:divBdr>
          <w:divsChild>
            <w:div w:id="1777671290">
              <w:marLeft w:val="0"/>
              <w:marRight w:val="0"/>
              <w:marTop w:val="0"/>
              <w:marBottom w:val="0"/>
              <w:divBdr>
                <w:top w:val="none" w:sz="0" w:space="0" w:color="auto"/>
                <w:left w:val="none" w:sz="0" w:space="0" w:color="auto"/>
                <w:bottom w:val="none" w:sz="0" w:space="0" w:color="auto"/>
                <w:right w:val="none" w:sz="0" w:space="0" w:color="auto"/>
              </w:divBdr>
            </w:div>
          </w:divsChild>
        </w:div>
        <w:div w:id="208762637">
          <w:marLeft w:val="0"/>
          <w:marRight w:val="0"/>
          <w:marTop w:val="0"/>
          <w:marBottom w:val="0"/>
          <w:divBdr>
            <w:top w:val="none" w:sz="0" w:space="0" w:color="auto"/>
            <w:left w:val="none" w:sz="0" w:space="0" w:color="auto"/>
            <w:bottom w:val="none" w:sz="0" w:space="0" w:color="auto"/>
            <w:right w:val="none" w:sz="0" w:space="0" w:color="auto"/>
          </w:divBdr>
          <w:divsChild>
            <w:div w:id="541750617">
              <w:marLeft w:val="0"/>
              <w:marRight w:val="0"/>
              <w:marTop w:val="0"/>
              <w:marBottom w:val="0"/>
              <w:divBdr>
                <w:top w:val="none" w:sz="0" w:space="0" w:color="auto"/>
                <w:left w:val="none" w:sz="0" w:space="0" w:color="auto"/>
                <w:bottom w:val="none" w:sz="0" w:space="0" w:color="auto"/>
                <w:right w:val="none" w:sz="0" w:space="0" w:color="auto"/>
              </w:divBdr>
            </w:div>
          </w:divsChild>
        </w:div>
        <w:div w:id="209198255">
          <w:marLeft w:val="0"/>
          <w:marRight w:val="0"/>
          <w:marTop w:val="0"/>
          <w:marBottom w:val="0"/>
          <w:divBdr>
            <w:top w:val="none" w:sz="0" w:space="0" w:color="auto"/>
            <w:left w:val="none" w:sz="0" w:space="0" w:color="auto"/>
            <w:bottom w:val="none" w:sz="0" w:space="0" w:color="auto"/>
            <w:right w:val="none" w:sz="0" w:space="0" w:color="auto"/>
          </w:divBdr>
          <w:divsChild>
            <w:div w:id="1995446237">
              <w:marLeft w:val="0"/>
              <w:marRight w:val="0"/>
              <w:marTop w:val="0"/>
              <w:marBottom w:val="0"/>
              <w:divBdr>
                <w:top w:val="none" w:sz="0" w:space="0" w:color="auto"/>
                <w:left w:val="none" w:sz="0" w:space="0" w:color="auto"/>
                <w:bottom w:val="none" w:sz="0" w:space="0" w:color="auto"/>
                <w:right w:val="none" w:sz="0" w:space="0" w:color="auto"/>
              </w:divBdr>
            </w:div>
          </w:divsChild>
        </w:div>
        <w:div w:id="209655589">
          <w:marLeft w:val="0"/>
          <w:marRight w:val="0"/>
          <w:marTop w:val="0"/>
          <w:marBottom w:val="0"/>
          <w:divBdr>
            <w:top w:val="none" w:sz="0" w:space="0" w:color="auto"/>
            <w:left w:val="none" w:sz="0" w:space="0" w:color="auto"/>
            <w:bottom w:val="none" w:sz="0" w:space="0" w:color="auto"/>
            <w:right w:val="none" w:sz="0" w:space="0" w:color="auto"/>
          </w:divBdr>
          <w:divsChild>
            <w:div w:id="281697173">
              <w:marLeft w:val="0"/>
              <w:marRight w:val="0"/>
              <w:marTop w:val="0"/>
              <w:marBottom w:val="0"/>
              <w:divBdr>
                <w:top w:val="none" w:sz="0" w:space="0" w:color="auto"/>
                <w:left w:val="none" w:sz="0" w:space="0" w:color="auto"/>
                <w:bottom w:val="none" w:sz="0" w:space="0" w:color="auto"/>
                <w:right w:val="none" w:sz="0" w:space="0" w:color="auto"/>
              </w:divBdr>
            </w:div>
          </w:divsChild>
        </w:div>
        <w:div w:id="209734986">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
          </w:divsChild>
        </w:div>
        <w:div w:id="210465827">
          <w:marLeft w:val="0"/>
          <w:marRight w:val="0"/>
          <w:marTop w:val="0"/>
          <w:marBottom w:val="0"/>
          <w:divBdr>
            <w:top w:val="none" w:sz="0" w:space="0" w:color="auto"/>
            <w:left w:val="none" w:sz="0" w:space="0" w:color="auto"/>
            <w:bottom w:val="none" w:sz="0" w:space="0" w:color="auto"/>
            <w:right w:val="none" w:sz="0" w:space="0" w:color="auto"/>
          </w:divBdr>
          <w:divsChild>
            <w:div w:id="155001508">
              <w:marLeft w:val="0"/>
              <w:marRight w:val="0"/>
              <w:marTop w:val="0"/>
              <w:marBottom w:val="0"/>
              <w:divBdr>
                <w:top w:val="none" w:sz="0" w:space="0" w:color="auto"/>
                <w:left w:val="none" w:sz="0" w:space="0" w:color="auto"/>
                <w:bottom w:val="none" w:sz="0" w:space="0" w:color="auto"/>
                <w:right w:val="none" w:sz="0" w:space="0" w:color="auto"/>
              </w:divBdr>
            </w:div>
          </w:divsChild>
        </w:div>
        <w:div w:id="210926126">
          <w:marLeft w:val="0"/>
          <w:marRight w:val="0"/>
          <w:marTop w:val="0"/>
          <w:marBottom w:val="0"/>
          <w:divBdr>
            <w:top w:val="none" w:sz="0" w:space="0" w:color="auto"/>
            <w:left w:val="none" w:sz="0" w:space="0" w:color="auto"/>
            <w:bottom w:val="none" w:sz="0" w:space="0" w:color="auto"/>
            <w:right w:val="none" w:sz="0" w:space="0" w:color="auto"/>
          </w:divBdr>
          <w:divsChild>
            <w:div w:id="1303079707">
              <w:marLeft w:val="0"/>
              <w:marRight w:val="0"/>
              <w:marTop w:val="0"/>
              <w:marBottom w:val="0"/>
              <w:divBdr>
                <w:top w:val="none" w:sz="0" w:space="0" w:color="auto"/>
                <w:left w:val="none" w:sz="0" w:space="0" w:color="auto"/>
                <w:bottom w:val="none" w:sz="0" w:space="0" w:color="auto"/>
                <w:right w:val="none" w:sz="0" w:space="0" w:color="auto"/>
              </w:divBdr>
            </w:div>
          </w:divsChild>
        </w:div>
        <w:div w:id="211963838">
          <w:marLeft w:val="0"/>
          <w:marRight w:val="0"/>
          <w:marTop w:val="0"/>
          <w:marBottom w:val="0"/>
          <w:divBdr>
            <w:top w:val="none" w:sz="0" w:space="0" w:color="auto"/>
            <w:left w:val="none" w:sz="0" w:space="0" w:color="auto"/>
            <w:bottom w:val="none" w:sz="0" w:space="0" w:color="auto"/>
            <w:right w:val="none" w:sz="0" w:space="0" w:color="auto"/>
          </w:divBdr>
          <w:divsChild>
            <w:div w:id="436102778">
              <w:marLeft w:val="0"/>
              <w:marRight w:val="0"/>
              <w:marTop w:val="0"/>
              <w:marBottom w:val="0"/>
              <w:divBdr>
                <w:top w:val="none" w:sz="0" w:space="0" w:color="auto"/>
                <w:left w:val="none" w:sz="0" w:space="0" w:color="auto"/>
                <w:bottom w:val="none" w:sz="0" w:space="0" w:color="auto"/>
                <w:right w:val="none" w:sz="0" w:space="0" w:color="auto"/>
              </w:divBdr>
            </w:div>
          </w:divsChild>
        </w:div>
        <w:div w:id="212081554">
          <w:marLeft w:val="0"/>
          <w:marRight w:val="0"/>
          <w:marTop w:val="0"/>
          <w:marBottom w:val="0"/>
          <w:divBdr>
            <w:top w:val="none" w:sz="0" w:space="0" w:color="auto"/>
            <w:left w:val="none" w:sz="0" w:space="0" w:color="auto"/>
            <w:bottom w:val="none" w:sz="0" w:space="0" w:color="auto"/>
            <w:right w:val="none" w:sz="0" w:space="0" w:color="auto"/>
          </w:divBdr>
          <w:divsChild>
            <w:div w:id="143081673">
              <w:marLeft w:val="0"/>
              <w:marRight w:val="0"/>
              <w:marTop w:val="0"/>
              <w:marBottom w:val="0"/>
              <w:divBdr>
                <w:top w:val="none" w:sz="0" w:space="0" w:color="auto"/>
                <w:left w:val="none" w:sz="0" w:space="0" w:color="auto"/>
                <w:bottom w:val="none" w:sz="0" w:space="0" w:color="auto"/>
                <w:right w:val="none" w:sz="0" w:space="0" w:color="auto"/>
              </w:divBdr>
            </w:div>
          </w:divsChild>
        </w:div>
        <w:div w:id="212546967">
          <w:marLeft w:val="0"/>
          <w:marRight w:val="0"/>
          <w:marTop w:val="0"/>
          <w:marBottom w:val="0"/>
          <w:divBdr>
            <w:top w:val="none" w:sz="0" w:space="0" w:color="auto"/>
            <w:left w:val="none" w:sz="0" w:space="0" w:color="auto"/>
            <w:bottom w:val="none" w:sz="0" w:space="0" w:color="auto"/>
            <w:right w:val="none" w:sz="0" w:space="0" w:color="auto"/>
          </w:divBdr>
          <w:divsChild>
            <w:div w:id="300889569">
              <w:marLeft w:val="0"/>
              <w:marRight w:val="0"/>
              <w:marTop w:val="0"/>
              <w:marBottom w:val="0"/>
              <w:divBdr>
                <w:top w:val="none" w:sz="0" w:space="0" w:color="auto"/>
                <w:left w:val="none" w:sz="0" w:space="0" w:color="auto"/>
                <w:bottom w:val="none" w:sz="0" w:space="0" w:color="auto"/>
                <w:right w:val="none" w:sz="0" w:space="0" w:color="auto"/>
              </w:divBdr>
            </w:div>
          </w:divsChild>
        </w:div>
        <w:div w:id="212934303">
          <w:marLeft w:val="0"/>
          <w:marRight w:val="0"/>
          <w:marTop w:val="0"/>
          <w:marBottom w:val="0"/>
          <w:divBdr>
            <w:top w:val="none" w:sz="0" w:space="0" w:color="auto"/>
            <w:left w:val="none" w:sz="0" w:space="0" w:color="auto"/>
            <w:bottom w:val="none" w:sz="0" w:space="0" w:color="auto"/>
            <w:right w:val="none" w:sz="0" w:space="0" w:color="auto"/>
          </w:divBdr>
          <w:divsChild>
            <w:div w:id="1359426988">
              <w:marLeft w:val="0"/>
              <w:marRight w:val="0"/>
              <w:marTop w:val="0"/>
              <w:marBottom w:val="0"/>
              <w:divBdr>
                <w:top w:val="none" w:sz="0" w:space="0" w:color="auto"/>
                <w:left w:val="none" w:sz="0" w:space="0" w:color="auto"/>
                <w:bottom w:val="none" w:sz="0" w:space="0" w:color="auto"/>
                <w:right w:val="none" w:sz="0" w:space="0" w:color="auto"/>
              </w:divBdr>
            </w:div>
          </w:divsChild>
        </w:div>
        <w:div w:id="213349782">
          <w:marLeft w:val="0"/>
          <w:marRight w:val="0"/>
          <w:marTop w:val="0"/>
          <w:marBottom w:val="0"/>
          <w:divBdr>
            <w:top w:val="none" w:sz="0" w:space="0" w:color="auto"/>
            <w:left w:val="none" w:sz="0" w:space="0" w:color="auto"/>
            <w:bottom w:val="none" w:sz="0" w:space="0" w:color="auto"/>
            <w:right w:val="none" w:sz="0" w:space="0" w:color="auto"/>
          </w:divBdr>
          <w:divsChild>
            <w:div w:id="1848132179">
              <w:marLeft w:val="0"/>
              <w:marRight w:val="0"/>
              <w:marTop w:val="0"/>
              <w:marBottom w:val="0"/>
              <w:divBdr>
                <w:top w:val="none" w:sz="0" w:space="0" w:color="auto"/>
                <w:left w:val="none" w:sz="0" w:space="0" w:color="auto"/>
                <w:bottom w:val="none" w:sz="0" w:space="0" w:color="auto"/>
                <w:right w:val="none" w:sz="0" w:space="0" w:color="auto"/>
              </w:divBdr>
            </w:div>
          </w:divsChild>
        </w:div>
        <w:div w:id="213850957">
          <w:marLeft w:val="0"/>
          <w:marRight w:val="0"/>
          <w:marTop w:val="0"/>
          <w:marBottom w:val="0"/>
          <w:divBdr>
            <w:top w:val="none" w:sz="0" w:space="0" w:color="auto"/>
            <w:left w:val="none" w:sz="0" w:space="0" w:color="auto"/>
            <w:bottom w:val="none" w:sz="0" w:space="0" w:color="auto"/>
            <w:right w:val="none" w:sz="0" w:space="0" w:color="auto"/>
          </w:divBdr>
          <w:divsChild>
            <w:div w:id="1538347985">
              <w:marLeft w:val="0"/>
              <w:marRight w:val="0"/>
              <w:marTop w:val="0"/>
              <w:marBottom w:val="0"/>
              <w:divBdr>
                <w:top w:val="none" w:sz="0" w:space="0" w:color="auto"/>
                <w:left w:val="none" w:sz="0" w:space="0" w:color="auto"/>
                <w:bottom w:val="none" w:sz="0" w:space="0" w:color="auto"/>
                <w:right w:val="none" w:sz="0" w:space="0" w:color="auto"/>
              </w:divBdr>
            </w:div>
          </w:divsChild>
        </w:div>
        <w:div w:id="214197877">
          <w:marLeft w:val="0"/>
          <w:marRight w:val="0"/>
          <w:marTop w:val="0"/>
          <w:marBottom w:val="0"/>
          <w:divBdr>
            <w:top w:val="none" w:sz="0" w:space="0" w:color="auto"/>
            <w:left w:val="none" w:sz="0" w:space="0" w:color="auto"/>
            <w:bottom w:val="none" w:sz="0" w:space="0" w:color="auto"/>
            <w:right w:val="none" w:sz="0" w:space="0" w:color="auto"/>
          </w:divBdr>
          <w:divsChild>
            <w:div w:id="1818649063">
              <w:marLeft w:val="0"/>
              <w:marRight w:val="0"/>
              <w:marTop w:val="0"/>
              <w:marBottom w:val="0"/>
              <w:divBdr>
                <w:top w:val="none" w:sz="0" w:space="0" w:color="auto"/>
                <w:left w:val="none" w:sz="0" w:space="0" w:color="auto"/>
                <w:bottom w:val="none" w:sz="0" w:space="0" w:color="auto"/>
                <w:right w:val="none" w:sz="0" w:space="0" w:color="auto"/>
              </w:divBdr>
            </w:div>
          </w:divsChild>
        </w:div>
        <w:div w:id="214587870">
          <w:marLeft w:val="0"/>
          <w:marRight w:val="0"/>
          <w:marTop w:val="0"/>
          <w:marBottom w:val="0"/>
          <w:divBdr>
            <w:top w:val="none" w:sz="0" w:space="0" w:color="auto"/>
            <w:left w:val="none" w:sz="0" w:space="0" w:color="auto"/>
            <w:bottom w:val="none" w:sz="0" w:space="0" w:color="auto"/>
            <w:right w:val="none" w:sz="0" w:space="0" w:color="auto"/>
          </w:divBdr>
          <w:divsChild>
            <w:div w:id="140123028">
              <w:marLeft w:val="0"/>
              <w:marRight w:val="0"/>
              <w:marTop w:val="0"/>
              <w:marBottom w:val="0"/>
              <w:divBdr>
                <w:top w:val="none" w:sz="0" w:space="0" w:color="auto"/>
                <w:left w:val="none" w:sz="0" w:space="0" w:color="auto"/>
                <w:bottom w:val="none" w:sz="0" w:space="0" w:color="auto"/>
                <w:right w:val="none" w:sz="0" w:space="0" w:color="auto"/>
              </w:divBdr>
            </w:div>
          </w:divsChild>
        </w:div>
        <w:div w:id="214589768">
          <w:marLeft w:val="0"/>
          <w:marRight w:val="0"/>
          <w:marTop w:val="0"/>
          <w:marBottom w:val="0"/>
          <w:divBdr>
            <w:top w:val="none" w:sz="0" w:space="0" w:color="auto"/>
            <w:left w:val="none" w:sz="0" w:space="0" w:color="auto"/>
            <w:bottom w:val="none" w:sz="0" w:space="0" w:color="auto"/>
            <w:right w:val="none" w:sz="0" w:space="0" w:color="auto"/>
          </w:divBdr>
          <w:divsChild>
            <w:div w:id="702946700">
              <w:marLeft w:val="0"/>
              <w:marRight w:val="0"/>
              <w:marTop w:val="0"/>
              <w:marBottom w:val="0"/>
              <w:divBdr>
                <w:top w:val="none" w:sz="0" w:space="0" w:color="auto"/>
                <w:left w:val="none" w:sz="0" w:space="0" w:color="auto"/>
                <w:bottom w:val="none" w:sz="0" w:space="0" w:color="auto"/>
                <w:right w:val="none" w:sz="0" w:space="0" w:color="auto"/>
              </w:divBdr>
            </w:div>
          </w:divsChild>
        </w:div>
        <w:div w:id="216282655">
          <w:marLeft w:val="0"/>
          <w:marRight w:val="0"/>
          <w:marTop w:val="0"/>
          <w:marBottom w:val="0"/>
          <w:divBdr>
            <w:top w:val="none" w:sz="0" w:space="0" w:color="auto"/>
            <w:left w:val="none" w:sz="0" w:space="0" w:color="auto"/>
            <w:bottom w:val="none" w:sz="0" w:space="0" w:color="auto"/>
            <w:right w:val="none" w:sz="0" w:space="0" w:color="auto"/>
          </w:divBdr>
          <w:divsChild>
            <w:div w:id="1163165031">
              <w:marLeft w:val="0"/>
              <w:marRight w:val="0"/>
              <w:marTop w:val="0"/>
              <w:marBottom w:val="0"/>
              <w:divBdr>
                <w:top w:val="none" w:sz="0" w:space="0" w:color="auto"/>
                <w:left w:val="none" w:sz="0" w:space="0" w:color="auto"/>
                <w:bottom w:val="none" w:sz="0" w:space="0" w:color="auto"/>
                <w:right w:val="none" w:sz="0" w:space="0" w:color="auto"/>
              </w:divBdr>
            </w:div>
          </w:divsChild>
        </w:div>
        <w:div w:id="216283414">
          <w:marLeft w:val="0"/>
          <w:marRight w:val="0"/>
          <w:marTop w:val="0"/>
          <w:marBottom w:val="0"/>
          <w:divBdr>
            <w:top w:val="none" w:sz="0" w:space="0" w:color="auto"/>
            <w:left w:val="none" w:sz="0" w:space="0" w:color="auto"/>
            <w:bottom w:val="none" w:sz="0" w:space="0" w:color="auto"/>
            <w:right w:val="none" w:sz="0" w:space="0" w:color="auto"/>
          </w:divBdr>
          <w:divsChild>
            <w:div w:id="480775266">
              <w:marLeft w:val="0"/>
              <w:marRight w:val="0"/>
              <w:marTop w:val="0"/>
              <w:marBottom w:val="0"/>
              <w:divBdr>
                <w:top w:val="none" w:sz="0" w:space="0" w:color="auto"/>
                <w:left w:val="none" w:sz="0" w:space="0" w:color="auto"/>
                <w:bottom w:val="none" w:sz="0" w:space="0" w:color="auto"/>
                <w:right w:val="none" w:sz="0" w:space="0" w:color="auto"/>
              </w:divBdr>
            </w:div>
          </w:divsChild>
        </w:div>
        <w:div w:id="216666326">
          <w:marLeft w:val="0"/>
          <w:marRight w:val="0"/>
          <w:marTop w:val="0"/>
          <w:marBottom w:val="0"/>
          <w:divBdr>
            <w:top w:val="none" w:sz="0" w:space="0" w:color="auto"/>
            <w:left w:val="none" w:sz="0" w:space="0" w:color="auto"/>
            <w:bottom w:val="none" w:sz="0" w:space="0" w:color="auto"/>
            <w:right w:val="none" w:sz="0" w:space="0" w:color="auto"/>
          </w:divBdr>
          <w:divsChild>
            <w:div w:id="1007947310">
              <w:marLeft w:val="0"/>
              <w:marRight w:val="0"/>
              <w:marTop w:val="0"/>
              <w:marBottom w:val="0"/>
              <w:divBdr>
                <w:top w:val="none" w:sz="0" w:space="0" w:color="auto"/>
                <w:left w:val="none" w:sz="0" w:space="0" w:color="auto"/>
                <w:bottom w:val="none" w:sz="0" w:space="0" w:color="auto"/>
                <w:right w:val="none" w:sz="0" w:space="0" w:color="auto"/>
              </w:divBdr>
            </w:div>
          </w:divsChild>
        </w:div>
        <w:div w:id="217279193">
          <w:marLeft w:val="0"/>
          <w:marRight w:val="0"/>
          <w:marTop w:val="0"/>
          <w:marBottom w:val="0"/>
          <w:divBdr>
            <w:top w:val="none" w:sz="0" w:space="0" w:color="auto"/>
            <w:left w:val="none" w:sz="0" w:space="0" w:color="auto"/>
            <w:bottom w:val="none" w:sz="0" w:space="0" w:color="auto"/>
            <w:right w:val="none" w:sz="0" w:space="0" w:color="auto"/>
          </w:divBdr>
          <w:divsChild>
            <w:div w:id="1027871439">
              <w:marLeft w:val="0"/>
              <w:marRight w:val="0"/>
              <w:marTop w:val="0"/>
              <w:marBottom w:val="0"/>
              <w:divBdr>
                <w:top w:val="none" w:sz="0" w:space="0" w:color="auto"/>
                <w:left w:val="none" w:sz="0" w:space="0" w:color="auto"/>
                <w:bottom w:val="none" w:sz="0" w:space="0" w:color="auto"/>
                <w:right w:val="none" w:sz="0" w:space="0" w:color="auto"/>
              </w:divBdr>
            </w:div>
          </w:divsChild>
        </w:div>
        <w:div w:id="217404070">
          <w:marLeft w:val="0"/>
          <w:marRight w:val="0"/>
          <w:marTop w:val="0"/>
          <w:marBottom w:val="0"/>
          <w:divBdr>
            <w:top w:val="none" w:sz="0" w:space="0" w:color="auto"/>
            <w:left w:val="none" w:sz="0" w:space="0" w:color="auto"/>
            <w:bottom w:val="none" w:sz="0" w:space="0" w:color="auto"/>
            <w:right w:val="none" w:sz="0" w:space="0" w:color="auto"/>
          </w:divBdr>
          <w:divsChild>
            <w:div w:id="1464347735">
              <w:marLeft w:val="0"/>
              <w:marRight w:val="0"/>
              <w:marTop w:val="0"/>
              <w:marBottom w:val="0"/>
              <w:divBdr>
                <w:top w:val="none" w:sz="0" w:space="0" w:color="auto"/>
                <w:left w:val="none" w:sz="0" w:space="0" w:color="auto"/>
                <w:bottom w:val="none" w:sz="0" w:space="0" w:color="auto"/>
                <w:right w:val="none" w:sz="0" w:space="0" w:color="auto"/>
              </w:divBdr>
            </w:div>
          </w:divsChild>
        </w:div>
        <w:div w:id="217522244">
          <w:marLeft w:val="0"/>
          <w:marRight w:val="0"/>
          <w:marTop w:val="0"/>
          <w:marBottom w:val="0"/>
          <w:divBdr>
            <w:top w:val="none" w:sz="0" w:space="0" w:color="auto"/>
            <w:left w:val="none" w:sz="0" w:space="0" w:color="auto"/>
            <w:bottom w:val="none" w:sz="0" w:space="0" w:color="auto"/>
            <w:right w:val="none" w:sz="0" w:space="0" w:color="auto"/>
          </w:divBdr>
          <w:divsChild>
            <w:div w:id="1855878840">
              <w:marLeft w:val="0"/>
              <w:marRight w:val="0"/>
              <w:marTop w:val="0"/>
              <w:marBottom w:val="0"/>
              <w:divBdr>
                <w:top w:val="none" w:sz="0" w:space="0" w:color="auto"/>
                <w:left w:val="none" w:sz="0" w:space="0" w:color="auto"/>
                <w:bottom w:val="none" w:sz="0" w:space="0" w:color="auto"/>
                <w:right w:val="none" w:sz="0" w:space="0" w:color="auto"/>
              </w:divBdr>
            </w:div>
          </w:divsChild>
        </w:div>
        <w:div w:id="217715021">
          <w:marLeft w:val="0"/>
          <w:marRight w:val="0"/>
          <w:marTop w:val="0"/>
          <w:marBottom w:val="0"/>
          <w:divBdr>
            <w:top w:val="none" w:sz="0" w:space="0" w:color="auto"/>
            <w:left w:val="none" w:sz="0" w:space="0" w:color="auto"/>
            <w:bottom w:val="none" w:sz="0" w:space="0" w:color="auto"/>
            <w:right w:val="none" w:sz="0" w:space="0" w:color="auto"/>
          </w:divBdr>
          <w:divsChild>
            <w:div w:id="2018574853">
              <w:marLeft w:val="0"/>
              <w:marRight w:val="0"/>
              <w:marTop w:val="0"/>
              <w:marBottom w:val="0"/>
              <w:divBdr>
                <w:top w:val="none" w:sz="0" w:space="0" w:color="auto"/>
                <w:left w:val="none" w:sz="0" w:space="0" w:color="auto"/>
                <w:bottom w:val="none" w:sz="0" w:space="0" w:color="auto"/>
                <w:right w:val="none" w:sz="0" w:space="0" w:color="auto"/>
              </w:divBdr>
            </w:div>
          </w:divsChild>
        </w:div>
        <w:div w:id="217788608">
          <w:marLeft w:val="0"/>
          <w:marRight w:val="0"/>
          <w:marTop w:val="0"/>
          <w:marBottom w:val="0"/>
          <w:divBdr>
            <w:top w:val="none" w:sz="0" w:space="0" w:color="auto"/>
            <w:left w:val="none" w:sz="0" w:space="0" w:color="auto"/>
            <w:bottom w:val="none" w:sz="0" w:space="0" w:color="auto"/>
            <w:right w:val="none" w:sz="0" w:space="0" w:color="auto"/>
          </w:divBdr>
          <w:divsChild>
            <w:div w:id="2014183457">
              <w:marLeft w:val="0"/>
              <w:marRight w:val="0"/>
              <w:marTop w:val="0"/>
              <w:marBottom w:val="0"/>
              <w:divBdr>
                <w:top w:val="none" w:sz="0" w:space="0" w:color="auto"/>
                <w:left w:val="none" w:sz="0" w:space="0" w:color="auto"/>
                <w:bottom w:val="none" w:sz="0" w:space="0" w:color="auto"/>
                <w:right w:val="none" w:sz="0" w:space="0" w:color="auto"/>
              </w:divBdr>
            </w:div>
          </w:divsChild>
        </w:div>
        <w:div w:id="217859883">
          <w:marLeft w:val="0"/>
          <w:marRight w:val="0"/>
          <w:marTop w:val="0"/>
          <w:marBottom w:val="0"/>
          <w:divBdr>
            <w:top w:val="none" w:sz="0" w:space="0" w:color="auto"/>
            <w:left w:val="none" w:sz="0" w:space="0" w:color="auto"/>
            <w:bottom w:val="none" w:sz="0" w:space="0" w:color="auto"/>
            <w:right w:val="none" w:sz="0" w:space="0" w:color="auto"/>
          </w:divBdr>
          <w:divsChild>
            <w:div w:id="769202235">
              <w:marLeft w:val="0"/>
              <w:marRight w:val="0"/>
              <w:marTop w:val="0"/>
              <w:marBottom w:val="0"/>
              <w:divBdr>
                <w:top w:val="none" w:sz="0" w:space="0" w:color="auto"/>
                <w:left w:val="none" w:sz="0" w:space="0" w:color="auto"/>
                <w:bottom w:val="none" w:sz="0" w:space="0" w:color="auto"/>
                <w:right w:val="none" w:sz="0" w:space="0" w:color="auto"/>
              </w:divBdr>
            </w:div>
          </w:divsChild>
        </w:div>
        <w:div w:id="218245157">
          <w:marLeft w:val="0"/>
          <w:marRight w:val="0"/>
          <w:marTop w:val="0"/>
          <w:marBottom w:val="0"/>
          <w:divBdr>
            <w:top w:val="none" w:sz="0" w:space="0" w:color="auto"/>
            <w:left w:val="none" w:sz="0" w:space="0" w:color="auto"/>
            <w:bottom w:val="none" w:sz="0" w:space="0" w:color="auto"/>
            <w:right w:val="none" w:sz="0" w:space="0" w:color="auto"/>
          </w:divBdr>
          <w:divsChild>
            <w:div w:id="1407997912">
              <w:marLeft w:val="0"/>
              <w:marRight w:val="0"/>
              <w:marTop w:val="0"/>
              <w:marBottom w:val="0"/>
              <w:divBdr>
                <w:top w:val="none" w:sz="0" w:space="0" w:color="auto"/>
                <w:left w:val="none" w:sz="0" w:space="0" w:color="auto"/>
                <w:bottom w:val="none" w:sz="0" w:space="0" w:color="auto"/>
                <w:right w:val="none" w:sz="0" w:space="0" w:color="auto"/>
              </w:divBdr>
            </w:div>
          </w:divsChild>
        </w:div>
        <w:div w:id="218369045">
          <w:marLeft w:val="0"/>
          <w:marRight w:val="0"/>
          <w:marTop w:val="0"/>
          <w:marBottom w:val="0"/>
          <w:divBdr>
            <w:top w:val="none" w:sz="0" w:space="0" w:color="auto"/>
            <w:left w:val="none" w:sz="0" w:space="0" w:color="auto"/>
            <w:bottom w:val="none" w:sz="0" w:space="0" w:color="auto"/>
            <w:right w:val="none" w:sz="0" w:space="0" w:color="auto"/>
          </w:divBdr>
          <w:divsChild>
            <w:div w:id="980621914">
              <w:marLeft w:val="0"/>
              <w:marRight w:val="0"/>
              <w:marTop w:val="0"/>
              <w:marBottom w:val="0"/>
              <w:divBdr>
                <w:top w:val="none" w:sz="0" w:space="0" w:color="auto"/>
                <w:left w:val="none" w:sz="0" w:space="0" w:color="auto"/>
                <w:bottom w:val="none" w:sz="0" w:space="0" w:color="auto"/>
                <w:right w:val="none" w:sz="0" w:space="0" w:color="auto"/>
              </w:divBdr>
            </w:div>
          </w:divsChild>
        </w:div>
        <w:div w:id="218439974">
          <w:marLeft w:val="0"/>
          <w:marRight w:val="0"/>
          <w:marTop w:val="0"/>
          <w:marBottom w:val="0"/>
          <w:divBdr>
            <w:top w:val="none" w:sz="0" w:space="0" w:color="auto"/>
            <w:left w:val="none" w:sz="0" w:space="0" w:color="auto"/>
            <w:bottom w:val="none" w:sz="0" w:space="0" w:color="auto"/>
            <w:right w:val="none" w:sz="0" w:space="0" w:color="auto"/>
          </w:divBdr>
          <w:divsChild>
            <w:div w:id="2006934762">
              <w:marLeft w:val="0"/>
              <w:marRight w:val="0"/>
              <w:marTop w:val="0"/>
              <w:marBottom w:val="0"/>
              <w:divBdr>
                <w:top w:val="none" w:sz="0" w:space="0" w:color="auto"/>
                <w:left w:val="none" w:sz="0" w:space="0" w:color="auto"/>
                <w:bottom w:val="none" w:sz="0" w:space="0" w:color="auto"/>
                <w:right w:val="none" w:sz="0" w:space="0" w:color="auto"/>
              </w:divBdr>
            </w:div>
          </w:divsChild>
        </w:div>
        <w:div w:id="218783638">
          <w:marLeft w:val="0"/>
          <w:marRight w:val="0"/>
          <w:marTop w:val="0"/>
          <w:marBottom w:val="0"/>
          <w:divBdr>
            <w:top w:val="none" w:sz="0" w:space="0" w:color="auto"/>
            <w:left w:val="none" w:sz="0" w:space="0" w:color="auto"/>
            <w:bottom w:val="none" w:sz="0" w:space="0" w:color="auto"/>
            <w:right w:val="none" w:sz="0" w:space="0" w:color="auto"/>
          </w:divBdr>
          <w:divsChild>
            <w:div w:id="1746030775">
              <w:marLeft w:val="0"/>
              <w:marRight w:val="0"/>
              <w:marTop w:val="0"/>
              <w:marBottom w:val="0"/>
              <w:divBdr>
                <w:top w:val="none" w:sz="0" w:space="0" w:color="auto"/>
                <w:left w:val="none" w:sz="0" w:space="0" w:color="auto"/>
                <w:bottom w:val="none" w:sz="0" w:space="0" w:color="auto"/>
                <w:right w:val="none" w:sz="0" w:space="0" w:color="auto"/>
              </w:divBdr>
            </w:div>
          </w:divsChild>
        </w:div>
        <w:div w:id="219293200">
          <w:marLeft w:val="0"/>
          <w:marRight w:val="0"/>
          <w:marTop w:val="0"/>
          <w:marBottom w:val="0"/>
          <w:divBdr>
            <w:top w:val="none" w:sz="0" w:space="0" w:color="auto"/>
            <w:left w:val="none" w:sz="0" w:space="0" w:color="auto"/>
            <w:bottom w:val="none" w:sz="0" w:space="0" w:color="auto"/>
            <w:right w:val="none" w:sz="0" w:space="0" w:color="auto"/>
          </w:divBdr>
          <w:divsChild>
            <w:div w:id="276449322">
              <w:marLeft w:val="0"/>
              <w:marRight w:val="0"/>
              <w:marTop w:val="0"/>
              <w:marBottom w:val="0"/>
              <w:divBdr>
                <w:top w:val="none" w:sz="0" w:space="0" w:color="auto"/>
                <w:left w:val="none" w:sz="0" w:space="0" w:color="auto"/>
                <w:bottom w:val="none" w:sz="0" w:space="0" w:color="auto"/>
                <w:right w:val="none" w:sz="0" w:space="0" w:color="auto"/>
              </w:divBdr>
            </w:div>
          </w:divsChild>
        </w:div>
        <w:div w:id="219367856">
          <w:marLeft w:val="0"/>
          <w:marRight w:val="0"/>
          <w:marTop w:val="0"/>
          <w:marBottom w:val="0"/>
          <w:divBdr>
            <w:top w:val="none" w:sz="0" w:space="0" w:color="auto"/>
            <w:left w:val="none" w:sz="0" w:space="0" w:color="auto"/>
            <w:bottom w:val="none" w:sz="0" w:space="0" w:color="auto"/>
            <w:right w:val="none" w:sz="0" w:space="0" w:color="auto"/>
          </w:divBdr>
          <w:divsChild>
            <w:div w:id="1331325116">
              <w:marLeft w:val="0"/>
              <w:marRight w:val="0"/>
              <w:marTop w:val="0"/>
              <w:marBottom w:val="0"/>
              <w:divBdr>
                <w:top w:val="none" w:sz="0" w:space="0" w:color="auto"/>
                <w:left w:val="none" w:sz="0" w:space="0" w:color="auto"/>
                <w:bottom w:val="none" w:sz="0" w:space="0" w:color="auto"/>
                <w:right w:val="none" w:sz="0" w:space="0" w:color="auto"/>
              </w:divBdr>
            </w:div>
          </w:divsChild>
        </w:div>
        <w:div w:id="220093892">
          <w:marLeft w:val="0"/>
          <w:marRight w:val="0"/>
          <w:marTop w:val="0"/>
          <w:marBottom w:val="0"/>
          <w:divBdr>
            <w:top w:val="none" w:sz="0" w:space="0" w:color="auto"/>
            <w:left w:val="none" w:sz="0" w:space="0" w:color="auto"/>
            <w:bottom w:val="none" w:sz="0" w:space="0" w:color="auto"/>
            <w:right w:val="none" w:sz="0" w:space="0" w:color="auto"/>
          </w:divBdr>
          <w:divsChild>
            <w:div w:id="1752190555">
              <w:marLeft w:val="0"/>
              <w:marRight w:val="0"/>
              <w:marTop w:val="0"/>
              <w:marBottom w:val="0"/>
              <w:divBdr>
                <w:top w:val="none" w:sz="0" w:space="0" w:color="auto"/>
                <w:left w:val="none" w:sz="0" w:space="0" w:color="auto"/>
                <w:bottom w:val="none" w:sz="0" w:space="0" w:color="auto"/>
                <w:right w:val="none" w:sz="0" w:space="0" w:color="auto"/>
              </w:divBdr>
            </w:div>
          </w:divsChild>
        </w:div>
        <w:div w:id="220094869">
          <w:marLeft w:val="0"/>
          <w:marRight w:val="0"/>
          <w:marTop w:val="0"/>
          <w:marBottom w:val="0"/>
          <w:divBdr>
            <w:top w:val="none" w:sz="0" w:space="0" w:color="auto"/>
            <w:left w:val="none" w:sz="0" w:space="0" w:color="auto"/>
            <w:bottom w:val="none" w:sz="0" w:space="0" w:color="auto"/>
            <w:right w:val="none" w:sz="0" w:space="0" w:color="auto"/>
          </w:divBdr>
          <w:divsChild>
            <w:div w:id="743448989">
              <w:marLeft w:val="0"/>
              <w:marRight w:val="0"/>
              <w:marTop w:val="0"/>
              <w:marBottom w:val="0"/>
              <w:divBdr>
                <w:top w:val="none" w:sz="0" w:space="0" w:color="auto"/>
                <w:left w:val="none" w:sz="0" w:space="0" w:color="auto"/>
                <w:bottom w:val="none" w:sz="0" w:space="0" w:color="auto"/>
                <w:right w:val="none" w:sz="0" w:space="0" w:color="auto"/>
              </w:divBdr>
            </w:div>
          </w:divsChild>
        </w:div>
        <w:div w:id="220605118">
          <w:marLeft w:val="0"/>
          <w:marRight w:val="0"/>
          <w:marTop w:val="0"/>
          <w:marBottom w:val="0"/>
          <w:divBdr>
            <w:top w:val="none" w:sz="0" w:space="0" w:color="auto"/>
            <w:left w:val="none" w:sz="0" w:space="0" w:color="auto"/>
            <w:bottom w:val="none" w:sz="0" w:space="0" w:color="auto"/>
            <w:right w:val="none" w:sz="0" w:space="0" w:color="auto"/>
          </w:divBdr>
          <w:divsChild>
            <w:div w:id="174418678">
              <w:marLeft w:val="0"/>
              <w:marRight w:val="0"/>
              <w:marTop w:val="0"/>
              <w:marBottom w:val="0"/>
              <w:divBdr>
                <w:top w:val="none" w:sz="0" w:space="0" w:color="auto"/>
                <w:left w:val="none" w:sz="0" w:space="0" w:color="auto"/>
                <w:bottom w:val="none" w:sz="0" w:space="0" w:color="auto"/>
                <w:right w:val="none" w:sz="0" w:space="0" w:color="auto"/>
              </w:divBdr>
            </w:div>
          </w:divsChild>
        </w:div>
        <w:div w:id="220756797">
          <w:marLeft w:val="0"/>
          <w:marRight w:val="0"/>
          <w:marTop w:val="0"/>
          <w:marBottom w:val="0"/>
          <w:divBdr>
            <w:top w:val="none" w:sz="0" w:space="0" w:color="auto"/>
            <w:left w:val="none" w:sz="0" w:space="0" w:color="auto"/>
            <w:bottom w:val="none" w:sz="0" w:space="0" w:color="auto"/>
            <w:right w:val="none" w:sz="0" w:space="0" w:color="auto"/>
          </w:divBdr>
          <w:divsChild>
            <w:div w:id="1561330178">
              <w:marLeft w:val="0"/>
              <w:marRight w:val="0"/>
              <w:marTop w:val="0"/>
              <w:marBottom w:val="0"/>
              <w:divBdr>
                <w:top w:val="none" w:sz="0" w:space="0" w:color="auto"/>
                <w:left w:val="none" w:sz="0" w:space="0" w:color="auto"/>
                <w:bottom w:val="none" w:sz="0" w:space="0" w:color="auto"/>
                <w:right w:val="none" w:sz="0" w:space="0" w:color="auto"/>
              </w:divBdr>
            </w:div>
          </w:divsChild>
        </w:div>
        <w:div w:id="220791680">
          <w:marLeft w:val="0"/>
          <w:marRight w:val="0"/>
          <w:marTop w:val="0"/>
          <w:marBottom w:val="0"/>
          <w:divBdr>
            <w:top w:val="none" w:sz="0" w:space="0" w:color="auto"/>
            <w:left w:val="none" w:sz="0" w:space="0" w:color="auto"/>
            <w:bottom w:val="none" w:sz="0" w:space="0" w:color="auto"/>
            <w:right w:val="none" w:sz="0" w:space="0" w:color="auto"/>
          </w:divBdr>
          <w:divsChild>
            <w:div w:id="1161891231">
              <w:marLeft w:val="0"/>
              <w:marRight w:val="0"/>
              <w:marTop w:val="0"/>
              <w:marBottom w:val="0"/>
              <w:divBdr>
                <w:top w:val="none" w:sz="0" w:space="0" w:color="auto"/>
                <w:left w:val="none" w:sz="0" w:space="0" w:color="auto"/>
                <w:bottom w:val="none" w:sz="0" w:space="0" w:color="auto"/>
                <w:right w:val="none" w:sz="0" w:space="0" w:color="auto"/>
              </w:divBdr>
            </w:div>
          </w:divsChild>
        </w:div>
        <w:div w:id="222064131">
          <w:marLeft w:val="0"/>
          <w:marRight w:val="0"/>
          <w:marTop w:val="0"/>
          <w:marBottom w:val="0"/>
          <w:divBdr>
            <w:top w:val="none" w:sz="0" w:space="0" w:color="auto"/>
            <w:left w:val="none" w:sz="0" w:space="0" w:color="auto"/>
            <w:bottom w:val="none" w:sz="0" w:space="0" w:color="auto"/>
            <w:right w:val="none" w:sz="0" w:space="0" w:color="auto"/>
          </w:divBdr>
          <w:divsChild>
            <w:div w:id="819462578">
              <w:marLeft w:val="0"/>
              <w:marRight w:val="0"/>
              <w:marTop w:val="0"/>
              <w:marBottom w:val="0"/>
              <w:divBdr>
                <w:top w:val="none" w:sz="0" w:space="0" w:color="auto"/>
                <w:left w:val="none" w:sz="0" w:space="0" w:color="auto"/>
                <w:bottom w:val="none" w:sz="0" w:space="0" w:color="auto"/>
                <w:right w:val="none" w:sz="0" w:space="0" w:color="auto"/>
              </w:divBdr>
            </w:div>
          </w:divsChild>
        </w:div>
        <w:div w:id="222494897">
          <w:marLeft w:val="0"/>
          <w:marRight w:val="0"/>
          <w:marTop w:val="0"/>
          <w:marBottom w:val="0"/>
          <w:divBdr>
            <w:top w:val="none" w:sz="0" w:space="0" w:color="auto"/>
            <w:left w:val="none" w:sz="0" w:space="0" w:color="auto"/>
            <w:bottom w:val="none" w:sz="0" w:space="0" w:color="auto"/>
            <w:right w:val="none" w:sz="0" w:space="0" w:color="auto"/>
          </w:divBdr>
          <w:divsChild>
            <w:div w:id="1849252664">
              <w:marLeft w:val="0"/>
              <w:marRight w:val="0"/>
              <w:marTop w:val="0"/>
              <w:marBottom w:val="0"/>
              <w:divBdr>
                <w:top w:val="none" w:sz="0" w:space="0" w:color="auto"/>
                <w:left w:val="none" w:sz="0" w:space="0" w:color="auto"/>
                <w:bottom w:val="none" w:sz="0" w:space="0" w:color="auto"/>
                <w:right w:val="none" w:sz="0" w:space="0" w:color="auto"/>
              </w:divBdr>
            </w:div>
          </w:divsChild>
        </w:div>
        <w:div w:id="222839903">
          <w:marLeft w:val="0"/>
          <w:marRight w:val="0"/>
          <w:marTop w:val="0"/>
          <w:marBottom w:val="0"/>
          <w:divBdr>
            <w:top w:val="none" w:sz="0" w:space="0" w:color="auto"/>
            <w:left w:val="none" w:sz="0" w:space="0" w:color="auto"/>
            <w:bottom w:val="none" w:sz="0" w:space="0" w:color="auto"/>
            <w:right w:val="none" w:sz="0" w:space="0" w:color="auto"/>
          </w:divBdr>
          <w:divsChild>
            <w:div w:id="814226621">
              <w:marLeft w:val="0"/>
              <w:marRight w:val="0"/>
              <w:marTop w:val="0"/>
              <w:marBottom w:val="0"/>
              <w:divBdr>
                <w:top w:val="none" w:sz="0" w:space="0" w:color="auto"/>
                <w:left w:val="none" w:sz="0" w:space="0" w:color="auto"/>
                <w:bottom w:val="none" w:sz="0" w:space="0" w:color="auto"/>
                <w:right w:val="none" w:sz="0" w:space="0" w:color="auto"/>
              </w:divBdr>
            </w:div>
          </w:divsChild>
        </w:div>
        <w:div w:id="223030161">
          <w:marLeft w:val="0"/>
          <w:marRight w:val="0"/>
          <w:marTop w:val="0"/>
          <w:marBottom w:val="0"/>
          <w:divBdr>
            <w:top w:val="none" w:sz="0" w:space="0" w:color="auto"/>
            <w:left w:val="none" w:sz="0" w:space="0" w:color="auto"/>
            <w:bottom w:val="none" w:sz="0" w:space="0" w:color="auto"/>
            <w:right w:val="none" w:sz="0" w:space="0" w:color="auto"/>
          </w:divBdr>
          <w:divsChild>
            <w:div w:id="466171721">
              <w:marLeft w:val="0"/>
              <w:marRight w:val="0"/>
              <w:marTop w:val="0"/>
              <w:marBottom w:val="0"/>
              <w:divBdr>
                <w:top w:val="none" w:sz="0" w:space="0" w:color="auto"/>
                <w:left w:val="none" w:sz="0" w:space="0" w:color="auto"/>
                <w:bottom w:val="none" w:sz="0" w:space="0" w:color="auto"/>
                <w:right w:val="none" w:sz="0" w:space="0" w:color="auto"/>
              </w:divBdr>
            </w:div>
          </w:divsChild>
        </w:div>
        <w:div w:id="224343085">
          <w:marLeft w:val="0"/>
          <w:marRight w:val="0"/>
          <w:marTop w:val="0"/>
          <w:marBottom w:val="0"/>
          <w:divBdr>
            <w:top w:val="none" w:sz="0" w:space="0" w:color="auto"/>
            <w:left w:val="none" w:sz="0" w:space="0" w:color="auto"/>
            <w:bottom w:val="none" w:sz="0" w:space="0" w:color="auto"/>
            <w:right w:val="none" w:sz="0" w:space="0" w:color="auto"/>
          </w:divBdr>
          <w:divsChild>
            <w:div w:id="1260403863">
              <w:marLeft w:val="0"/>
              <w:marRight w:val="0"/>
              <w:marTop w:val="0"/>
              <w:marBottom w:val="0"/>
              <w:divBdr>
                <w:top w:val="none" w:sz="0" w:space="0" w:color="auto"/>
                <w:left w:val="none" w:sz="0" w:space="0" w:color="auto"/>
                <w:bottom w:val="none" w:sz="0" w:space="0" w:color="auto"/>
                <w:right w:val="none" w:sz="0" w:space="0" w:color="auto"/>
              </w:divBdr>
            </w:div>
          </w:divsChild>
        </w:div>
        <w:div w:id="224948782">
          <w:marLeft w:val="0"/>
          <w:marRight w:val="0"/>
          <w:marTop w:val="0"/>
          <w:marBottom w:val="0"/>
          <w:divBdr>
            <w:top w:val="none" w:sz="0" w:space="0" w:color="auto"/>
            <w:left w:val="none" w:sz="0" w:space="0" w:color="auto"/>
            <w:bottom w:val="none" w:sz="0" w:space="0" w:color="auto"/>
            <w:right w:val="none" w:sz="0" w:space="0" w:color="auto"/>
          </w:divBdr>
          <w:divsChild>
            <w:div w:id="269626702">
              <w:marLeft w:val="0"/>
              <w:marRight w:val="0"/>
              <w:marTop w:val="0"/>
              <w:marBottom w:val="0"/>
              <w:divBdr>
                <w:top w:val="none" w:sz="0" w:space="0" w:color="auto"/>
                <w:left w:val="none" w:sz="0" w:space="0" w:color="auto"/>
                <w:bottom w:val="none" w:sz="0" w:space="0" w:color="auto"/>
                <w:right w:val="none" w:sz="0" w:space="0" w:color="auto"/>
              </w:divBdr>
            </w:div>
          </w:divsChild>
        </w:div>
        <w:div w:id="225074075">
          <w:marLeft w:val="0"/>
          <w:marRight w:val="0"/>
          <w:marTop w:val="0"/>
          <w:marBottom w:val="0"/>
          <w:divBdr>
            <w:top w:val="none" w:sz="0" w:space="0" w:color="auto"/>
            <w:left w:val="none" w:sz="0" w:space="0" w:color="auto"/>
            <w:bottom w:val="none" w:sz="0" w:space="0" w:color="auto"/>
            <w:right w:val="none" w:sz="0" w:space="0" w:color="auto"/>
          </w:divBdr>
          <w:divsChild>
            <w:div w:id="1436943491">
              <w:marLeft w:val="0"/>
              <w:marRight w:val="0"/>
              <w:marTop w:val="0"/>
              <w:marBottom w:val="0"/>
              <w:divBdr>
                <w:top w:val="none" w:sz="0" w:space="0" w:color="auto"/>
                <w:left w:val="none" w:sz="0" w:space="0" w:color="auto"/>
                <w:bottom w:val="none" w:sz="0" w:space="0" w:color="auto"/>
                <w:right w:val="none" w:sz="0" w:space="0" w:color="auto"/>
              </w:divBdr>
            </w:div>
          </w:divsChild>
        </w:div>
        <w:div w:id="225341096">
          <w:marLeft w:val="0"/>
          <w:marRight w:val="0"/>
          <w:marTop w:val="0"/>
          <w:marBottom w:val="0"/>
          <w:divBdr>
            <w:top w:val="none" w:sz="0" w:space="0" w:color="auto"/>
            <w:left w:val="none" w:sz="0" w:space="0" w:color="auto"/>
            <w:bottom w:val="none" w:sz="0" w:space="0" w:color="auto"/>
            <w:right w:val="none" w:sz="0" w:space="0" w:color="auto"/>
          </w:divBdr>
          <w:divsChild>
            <w:div w:id="1829856080">
              <w:marLeft w:val="0"/>
              <w:marRight w:val="0"/>
              <w:marTop w:val="0"/>
              <w:marBottom w:val="0"/>
              <w:divBdr>
                <w:top w:val="none" w:sz="0" w:space="0" w:color="auto"/>
                <w:left w:val="none" w:sz="0" w:space="0" w:color="auto"/>
                <w:bottom w:val="none" w:sz="0" w:space="0" w:color="auto"/>
                <w:right w:val="none" w:sz="0" w:space="0" w:color="auto"/>
              </w:divBdr>
            </w:div>
          </w:divsChild>
        </w:div>
        <w:div w:id="225455998">
          <w:marLeft w:val="0"/>
          <w:marRight w:val="0"/>
          <w:marTop w:val="0"/>
          <w:marBottom w:val="0"/>
          <w:divBdr>
            <w:top w:val="none" w:sz="0" w:space="0" w:color="auto"/>
            <w:left w:val="none" w:sz="0" w:space="0" w:color="auto"/>
            <w:bottom w:val="none" w:sz="0" w:space="0" w:color="auto"/>
            <w:right w:val="none" w:sz="0" w:space="0" w:color="auto"/>
          </w:divBdr>
          <w:divsChild>
            <w:div w:id="1559898532">
              <w:marLeft w:val="0"/>
              <w:marRight w:val="0"/>
              <w:marTop w:val="0"/>
              <w:marBottom w:val="0"/>
              <w:divBdr>
                <w:top w:val="none" w:sz="0" w:space="0" w:color="auto"/>
                <w:left w:val="none" w:sz="0" w:space="0" w:color="auto"/>
                <w:bottom w:val="none" w:sz="0" w:space="0" w:color="auto"/>
                <w:right w:val="none" w:sz="0" w:space="0" w:color="auto"/>
              </w:divBdr>
            </w:div>
          </w:divsChild>
        </w:div>
        <w:div w:id="226307497">
          <w:marLeft w:val="0"/>
          <w:marRight w:val="0"/>
          <w:marTop w:val="0"/>
          <w:marBottom w:val="0"/>
          <w:divBdr>
            <w:top w:val="none" w:sz="0" w:space="0" w:color="auto"/>
            <w:left w:val="none" w:sz="0" w:space="0" w:color="auto"/>
            <w:bottom w:val="none" w:sz="0" w:space="0" w:color="auto"/>
            <w:right w:val="none" w:sz="0" w:space="0" w:color="auto"/>
          </w:divBdr>
          <w:divsChild>
            <w:div w:id="463894483">
              <w:marLeft w:val="0"/>
              <w:marRight w:val="0"/>
              <w:marTop w:val="0"/>
              <w:marBottom w:val="0"/>
              <w:divBdr>
                <w:top w:val="none" w:sz="0" w:space="0" w:color="auto"/>
                <w:left w:val="none" w:sz="0" w:space="0" w:color="auto"/>
                <w:bottom w:val="none" w:sz="0" w:space="0" w:color="auto"/>
                <w:right w:val="none" w:sz="0" w:space="0" w:color="auto"/>
              </w:divBdr>
            </w:div>
          </w:divsChild>
        </w:div>
        <w:div w:id="226887762">
          <w:marLeft w:val="0"/>
          <w:marRight w:val="0"/>
          <w:marTop w:val="0"/>
          <w:marBottom w:val="0"/>
          <w:divBdr>
            <w:top w:val="none" w:sz="0" w:space="0" w:color="auto"/>
            <w:left w:val="none" w:sz="0" w:space="0" w:color="auto"/>
            <w:bottom w:val="none" w:sz="0" w:space="0" w:color="auto"/>
            <w:right w:val="none" w:sz="0" w:space="0" w:color="auto"/>
          </w:divBdr>
          <w:divsChild>
            <w:div w:id="14422951">
              <w:marLeft w:val="0"/>
              <w:marRight w:val="0"/>
              <w:marTop w:val="0"/>
              <w:marBottom w:val="0"/>
              <w:divBdr>
                <w:top w:val="none" w:sz="0" w:space="0" w:color="auto"/>
                <w:left w:val="none" w:sz="0" w:space="0" w:color="auto"/>
                <w:bottom w:val="none" w:sz="0" w:space="0" w:color="auto"/>
                <w:right w:val="none" w:sz="0" w:space="0" w:color="auto"/>
              </w:divBdr>
            </w:div>
          </w:divsChild>
        </w:div>
        <w:div w:id="227686747">
          <w:marLeft w:val="0"/>
          <w:marRight w:val="0"/>
          <w:marTop w:val="0"/>
          <w:marBottom w:val="0"/>
          <w:divBdr>
            <w:top w:val="none" w:sz="0" w:space="0" w:color="auto"/>
            <w:left w:val="none" w:sz="0" w:space="0" w:color="auto"/>
            <w:bottom w:val="none" w:sz="0" w:space="0" w:color="auto"/>
            <w:right w:val="none" w:sz="0" w:space="0" w:color="auto"/>
          </w:divBdr>
          <w:divsChild>
            <w:div w:id="941569795">
              <w:marLeft w:val="0"/>
              <w:marRight w:val="0"/>
              <w:marTop w:val="0"/>
              <w:marBottom w:val="0"/>
              <w:divBdr>
                <w:top w:val="none" w:sz="0" w:space="0" w:color="auto"/>
                <w:left w:val="none" w:sz="0" w:space="0" w:color="auto"/>
                <w:bottom w:val="none" w:sz="0" w:space="0" w:color="auto"/>
                <w:right w:val="none" w:sz="0" w:space="0" w:color="auto"/>
              </w:divBdr>
            </w:div>
          </w:divsChild>
        </w:div>
        <w:div w:id="227810618">
          <w:marLeft w:val="0"/>
          <w:marRight w:val="0"/>
          <w:marTop w:val="0"/>
          <w:marBottom w:val="0"/>
          <w:divBdr>
            <w:top w:val="none" w:sz="0" w:space="0" w:color="auto"/>
            <w:left w:val="none" w:sz="0" w:space="0" w:color="auto"/>
            <w:bottom w:val="none" w:sz="0" w:space="0" w:color="auto"/>
            <w:right w:val="none" w:sz="0" w:space="0" w:color="auto"/>
          </w:divBdr>
          <w:divsChild>
            <w:div w:id="1255166949">
              <w:marLeft w:val="0"/>
              <w:marRight w:val="0"/>
              <w:marTop w:val="0"/>
              <w:marBottom w:val="0"/>
              <w:divBdr>
                <w:top w:val="none" w:sz="0" w:space="0" w:color="auto"/>
                <w:left w:val="none" w:sz="0" w:space="0" w:color="auto"/>
                <w:bottom w:val="none" w:sz="0" w:space="0" w:color="auto"/>
                <w:right w:val="none" w:sz="0" w:space="0" w:color="auto"/>
              </w:divBdr>
            </w:div>
          </w:divsChild>
        </w:div>
        <w:div w:id="228006408">
          <w:marLeft w:val="0"/>
          <w:marRight w:val="0"/>
          <w:marTop w:val="0"/>
          <w:marBottom w:val="0"/>
          <w:divBdr>
            <w:top w:val="none" w:sz="0" w:space="0" w:color="auto"/>
            <w:left w:val="none" w:sz="0" w:space="0" w:color="auto"/>
            <w:bottom w:val="none" w:sz="0" w:space="0" w:color="auto"/>
            <w:right w:val="none" w:sz="0" w:space="0" w:color="auto"/>
          </w:divBdr>
          <w:divsChild>
            <w:div w:id="688070271">
              <w:marLeft w:val="0"/>
              <w:marRight w:val="0"/>
              <w:marTop w:val="0"/>
              <w:marBottom w:val="0"/>
              <w:divBdr>
                <w:top w:val="none" w:sz="0" w:space="0" w:color="auto"/>
                <w:left w:val="none" w:sz="0" w:space="0" w:color="auto"/>
                <w:bottom w:val="none" w:sz="0" w:space="0" w:color="auto"/>
                <w:right w:val="none" w:sz="0" w:space="0" w:color="auto"/>
              </w:divBdr>
            </w:div>
          </w:divsChild>
        </w:div>
        <w:div w:id="229267863">
          <w:marLeft w:val="0"/>
          <w:marRight w:val="0"/>
          <w:marTop w:val="0"/>
          <w:marBottom w:val="0"/>
          <w:divBdr>
            <w:top w:val="none" w:sz="0" w:space="0" w:color="auto"/>
            <w:left w:val="none" w:sz="0" w:space="0" w:color="auto"/>
            <w:bottom w:val="none" w:sz="0" w:space="0" w:color="auto"/>
            <w:right w:val="none" w:sz="0" w:space="0" w:color="auto"/>
          </w:divBdr>
          <w:divsChild>
            <w:div w:id="370495133">
              <w:marLeft w:val="0"/>
              <w:marRight w:val="0"/>
              <w:marTop w:val="0"/>
              <w:marBottom w:val="0"/>
              <w:divBdr>
                <w:top w:val="none" w:sz="0" w:space="0" w:color="auto"/>
                <w:left w:val="none" w:sz="0" w:space="0" w:color="auto"/>
                <w:bottom w:val="none" w:sz="0" w:space="0" w:color="auto"/>
                <w:right w:val="none" w:sz="0" w:space="0" w:color="auto"/>
              </w:divBdr>
            </w:div>
          </w:divsChild>
        </w:div>
        <w:div w:id="229311136">
          <w:marLeft w:val="0"/>
          <w:marRight w:val="0"/>
          <w:marTop w:val="0"/>
          <w:marBottom w:val="0"/>
          <w:divBdr>
            <w:top w:val="none" w:sz="0" w:space="0" w:color="auto"/>
            <w:left w:val="none" w:sz="0" w:space="0" w:color="auto"/>
            <w:bottom w:val="none" w:sz="0" w:space="0" w:color="auto"/>
            <w:right w:val="none" w:sz="0" w:space="0" w:color="auto"/>
          </w:divBdr>
          <w:divsChild>
            <w:div w:id="1561790048">
              <w:marLeft w:val="0"/>
              <w:marRight w:val="0"/>
              <w:marTop w:val="0"/>
              <w:marBottom w:val="0"/>
              <w:divBdr>
                <w:top w:val="none" w:sz="0" w:space="0" w:color="auto"/>
                <w:left w:val="none" w:sz="0" w:space="0" w:color="auto"/>
                <w:bottom w:val="none" w:sz="0" w:space="0" w:color="auto"/>
                <w:right w:val="none" w:sz="0" w:space="0" w:color="auto"/>
              </w:divBdr>
            </w:div>
          </w:divsChild>
        </w:div>
        <w:div w:id="230122961">
          <w:marLeft w:val="0"/>
          <w:marRight w:val="0"/>
          <w:marTop w:val="0"/>
          <w:marBottom w:val="0"/>
          <w:divBdr>
            <w:top w:val="none" w:sz="0" w:space="0" w:color="auto"/>
            <w:left w:val="none" w:sz="0" w:space="0" w:color="auto"/>
            <w:bottom w:val="none" w:sz="0" w:space="0" w:color="auto"/>
            <w:right w:val="none" w:sz="0" w:space="0" w:color="auto"/>
          </w:divBdr>
          <w:divsChild>
            <w:div w:id="1677152152">
              <w:marLeft w:val="0"/>
              <w:marRight w:val="0"/>
              <w:marTop w:val="0"/>
              <w:marBottom w:val="0"/>
              <w:divBdr>
                <w:top w:val="none" w:sz="0" w:space="0" w:color="auto"/>
                <w:left w:val="none" w:sz="0" w:space="0" w:color="auto"/>
                <w:bottom w:val="none" w:sz="0" w:space="0" w:color="auto"/>
                <w:right w:val="none" w:sz="0" w:space="0" w:color="auto"/>
              </w:divBdr>
            </w:div>
          </w:divsChild>
        </w:div>
        <w:div w:id="230312385">
          <w:marLeft w:val="0"/>
          <w:marRight w:val="0"/>
          <w:marTop w:val="0"/>
          <w:marBottom w:val="0"/>
          <w:divBdr>
            <w:top w:val="none" w:sz="0" w:space="0" w:color="auto"/>
            <w:left w:val="none" w:sz="0" w:space="0" w:color="auto"/>
            <w:bottom w:val="none" w:sz="0" w:space="0" w:color="auto"/>
            <w:right w:val="none" w:sz="0" w:space="0" w:color="auto"/>
          </w:divBdr>
          <w:divsChild>
            <w:div w:id="449319614">
              <w:marLeft w:val="0"/>
              <w:marRight w:val="0"/>
              <w:marTop w:val="0"/>
              <w:marBottom w:val="0"/>
              <w:divBdr>
                <w:top w:val="none" w:sz="0" w:space="0" w:color="auto"/>
                <w:left w:val="none" w:sz="0" w:space="0" w:color="auto"/>
                <w:bottom w:val="none" w:sz="0" w:space="0" w:color="auto"/>
                <w:right w:val="none" w:sz="0" w:space="0" w:color="auto"/>
              </w:divBdr>
            </w:div>
          </w:divsChild>
        </w:div>
        <w:div w:id="230430181">
          <w:marLeft w:val="0"/>
          <w:marRight w:val="0"/>
          <w:marTop w:val="0"/>
          <w:marBottom w:val="0"/>
          <w:divBdr>
            <w:top w:val="none" w:sz="0" w:space="0" w:color="auto"/>
            <w:left w:val="none" w:sz="0" w:space="0" w:color="auto"/>
            <w:bottom w:val="none" w:sz="0" w:space="0" w:color="auto"/>
            <w:right w:val="none" w:sz="0" w:space="0" w:color="auto"/>
          </w:divBdr>
          <w:divsChild>
            <w:div w:id="247427360">
              <w:marLeft w:val="0"/>
              <w:marRight w:val="0"/>
              <w:marTop w:val="0"/>
              <w:marBottom w:val="0"/>
              <w:divBdr>
                <w:top w:val="none" w:sz="0" w:space="0" w:color="auto"/>
                <w:left w:val="none" w:sz="0" w:space="0" w:color="auto"/>
                <w:bottom w:val="none" w:sz="0" w:space="0" w:color="auto"/>
                <w:right w:val="none" w:sz="0" w:space="0" w:color="auto"/>
              </w:divBdr>
            </w:div>
          </w:divsChild>
        </w:div>
        <w:div w:id="230431677">
          <w:marLeft w:val="0"/>
          <w:marRight w:val="0"/>
          <w:marTop w:val="0"/>
          <w:marBottom w:val="0"/>
          <w:divBdr>
            <w:top w:val="none" w:sz="0" w:space="0" w:color="auto"/>
            <w:left w:val="none" w:sz="0" w:space="0" w:color="auto"/>
            <w:bottom w:val="none" w:sz="0" w:space="0" w:color="auto"/>
            <w:right w:val="none" w:sz="0" w:space="0" w:color="auto"/>
          </w:divBdr>
          <w:divsChild>
            <w:div w:id="282158534">
              <w:marLeft w:val="0"/>
              <w:marRight w:val="0"/>
              <w:marTop w:val="0"/>
              <w:marBottom w:val="0"/>
              <w:divBdr>
                <w:top w:val="none" w:sz="0" w:space="0" w:color="auto"/>
                <w:left w:val="none" w:sz="0" w:space="0" w:color="auto"/>
                <w:bottom w:val="none" w:sz="0" w:space="0" w:color="auto"/>
                <w:right w:val="none" w:sz="0" w:space="0" w:color="auto"/>
              </w:divBdr>
            </w:div>
          </w:divsChild>
        </w:div>
        <w:div w:id="230819966">
          <w:marLeft w:val="0"/>
          <w:marRight w:val="0"/>
          <w:marTop w:val="0"/>
          <w:marBottom w:val="0"/>
          <w:divBdr>
            <w:top w:val="none" w:sz="0" w:space="0" w:color="auto"/>
            <w:left w:val="none" w:sz="0" w:space="0" w:color="auto"/>
            <w:bottom w:val="none" w:sz="0" w:space="0" w:color="auto"/>
            <w:right w:val="none" w:sz="0" w:space="0" w:color="auto"/>
          </w:divBdr>
          <w:divsChild>
            <w:div w:id="550194158">
              <w:marLeft w:val="0"/>
              <w:marRight w:val="0"/>
              <w:marTop w:val="0"/>
              <w:marBottom w:val="0"/>
              <w:divBdr>
                <w:top w:val="none" w:sz="0" w:space="0" w:color="auto"/>
                <w:left w:val="none" w:sz="0" w:space="0" w:color="auto"/>
                <w:bottom w:val="none" w:sz="0" w:space="0" w:color="auto"/>
                <w:right w:val="none" w:sz="0" w:space="0" w:color="auto"/>
              </w:divBdr>
            </w:div>
          </w:divsChild>
        </w:div>
        <w:div w:id="231159919">
          <w:marLeft w:val="0"/>
          <w:marRight w:val="0"/>
          <w:marTop w:val="0"/>
          <w:marBottom w:val="0"/>
          <w:divBdr>
            <w:top w:val="none" w:sz="0" w:space="0" w:color="auto"/>
            <w:left w:val="none" w:sz="0" w:space="0" w:color="auto"/>
            <w:bottom w:val="none" w:sz="0" w:space="0" w:color="auto"/>
            <w:right w:val="none" w:sz="0" w:space="0" w:color="auto"/>
          </w:divBdr>
          <w:divsChild>
            <w:div w:id="254368391">
              <w:marLeft w:val="0"/>
              <w:marRight w:val="0"/>
              <w:marTop w:val="0"/>
              <w:marBottom w:val="0"/>
              <w:divBdr>
                <w:top w:val="none" w:sz="0" w:space="0" w:color="auto"/>
                <w:left w:val="none" w:sz="0" w:space="0" w:color="auto"/>
                <w:bottom w:val="none" w:sz="0" w:space="0" w:color="auto"/>
                <w:right w:val="none" w:sz="0" w:space="0" w:color="auto"/>
              </w:divBdr>
            </w:div>
          </w:divsChild>
        </w:div>
        <w:div w:id="231889744">
          <w:marLeft w:val="0"/>
          <w:marRight w:val="0"/>
          <w:marTop w:val="0"/>
          <w:marBottom w:val="0"/>
          <w:divBdr>
            <w:top w:val="none" w:sz="0" w:space="0" w:color="auto"/>
            <w:left w:val="none" w:sz="0" w:space="0" w:color="auto"/>
            <w:bottom w:val="none" w:sz="0" w:space="0" w:color="auto"/>
            <w:right w:val="none" w:sz="0" w:space="0" w:color="auto"/>
          </w:divBdr>
          <w:divsChild>
            <w:div w:id="1572084728">
              <w:marLeft w:val="0"/>
              <w:marRight w:val="0"/>
              <w:marTop w:val="0"/>
              <w:marBottom w:val="0"/>
              <w:divBdr>
                <w:top w:val="none" w:sz="0" w:space="0" w:color="auto"/>
                <w:left w:val="none" w:sz="0" w:space="0" w:color="auto"/>
                <w:bottom w:val="none" w:sz="0" w:space="0" w:color="auto"/>
                <w:right w:val="none" w:sz="0" w:space="0" w:color="auto"/>
              </w:divBdr>
            </w:div>
          </w:divsChild>
        </w:div>
        <w:div w:id="232131774">
          <w:marLeft w:val="0"/>
          <w:marRight w:val="0"/>
          <w:marTop w:val="0"/>
          <w:marBottom w:val="0"/>
          <w:divBdr>
            <w:top w:val="none" w:sz="0" w:space="0" w:color="auto"/>
            <w:left w:val="none" w:sz="0" w:space="0" w:color="auto"/>
            <w:bottom w:val="none" w:sz="0" w:space="0" w:color="auto"/>
            <w:right w:val="none" w:sz="0" w:space="0" w:color="auto"/>
          </w:divBdr>
          <w:divsChild>
            <w:div w:id="488987998">
              <w:marLeft w:val="0"/>
              <w:marRight w:val="0"/>
              <w:marTop w:val="0"/>
              <w:marBottom w:val="0"/>
              <w:divBdr>
                <w:top w:val="none" w:sz="0" w:space="0" w:color="auto"/>
                <w:left w:val="none" w:sz="0" w:space="0" w:color="auto"/>
                <w:bottom w:val="none" w:sz="0" w:space="0" w:color="auto"/>
                <w:right w:val="none" w:sz="0" w:space="0" w:color="auto"/>
              </w:divBdr>
            </w:div>
          </w:divsChild>
        </w:div>
        <w:div w:id="232469304">
          <w:marLeft w:val="0"/>
          <w:marRight w:val="0"/>
          <w:marTop w:val="0"/>
          <w:marBottom w:val="0"/>
          <w:divBdr>
            <w:top w:val="none" w:sz="0" w:space="0" w:color="auto"/>
            <w:left w:val="none" w:sz="0" w:space="0" w:color="auto"/>
            <w:bottom w:val="none" w:sz="0" w:space="0" w:color="auto"/>
            <w:right w:val="none" w:sz="0" w:space="0" w:color="auto"/>
          </w:divBdr>
          <w:divsChild>
            <w:div w:id="1044673221">
              <w:marLeft w:val="0"/>
              <w:marRight w:val="0"/>
              <w:marTop w:val="0"/>
              <w:marBottom w:val="0"/>
              <w:divBdr>
                <w:top w:val="none" w:sz="0" w:space="0" w:color="auto"/>
                <w:left w:val="none" w:sz="0" w:space="0" w:color="auto"/>
                <w:bottom w:val="none" w:sz="0" w:space="0" w:color="auto"/>
                <w:right w:val="none" w:sz="0" w:space="0" w:color="auto"/>
              </w:divBdr>
            </w:div>
          </w:divsChild>
        </w:div>
        <w:div w:id="236021297">
          <w:marLeft w:val="0"/>
          <w:marRight w:val="0"/>
          <w:marTop w:val="0"/>
          <w:marBottom w:val="0"/>
          <w:divBdr>
            <w:top w:val="none" w:sz="0" w:space="0" w:color="auto"/>
            <w:left w:val="none" w:sz="0" w:space="0" w:color="auto"/>
            <w:bottom w:val="none" w:sz="0" w:space="0" w:color="auto"/>
            <w:right w:val="none" w:sz="0" w:space="0" w:color="auto"/>
          </w:divBdr>
          <w:divsChild>
            <w:div w:id="104470767">
              <w:marLeft w:val="0"/>
              <w:marRight w:val="0"/>
              <w:marTop w:val="0"/>
              <w:marBottom w:val="0"/>
              <w:divBdr>
                <w:top w:val="none" w:sz="0" w:space="0" w:color="auto"/>
                <w:left w:val="none" w:sz="0" w:space="0" w:color="auto"/>
                <w:bottom w:val="none" w:sz="0" w:space="0" w:color="auto"/>
                <w:right w:val="none" w:sz="0" w:space="0" w:color="auto"/>
              </w:divBdr>
            </w:div>
          </w:divsChild>
        </w:div>
        <w:div w:id="236327683">
          <w:marLeft w:val="0"/>
          <w:marRight w:val="0"/>
          <w:marTop w:val="0"/>
          <w:marBottom w:val="0"/>
          <w:divBdr>
            <w:top w:val="none" w:sz="0" w:space="0" w:color="auto"/>
            <w:left w:val="none" w:sz="0" w:space="0" w:color="auto"/>
            <w:bottom w:val="none" w:sz="0" w:space="0" w:color="auto"/>
            <w:right w:val="none" w:sz="0" w:space="0" w:color="auto"/>
          </w:divBdr>
          <w:divsChild>
            <w:div w:id="1693529032">
              <w:marLeft w:val="0"/>
              <w:marRight w:val="0"/>
              <w:marTop w:val="0"/>
              <w:marBottom w:val="0"/>
              <w:divBdr>
                <w:top w:val="none" w:sz="0" w:space="0" w:color="auto"/>
                <w:left w:val="none" w:sz="0" w:space="0" w:color="auto"/>
                <w:bottom w:val="none" w:sz="0" w:space="0" w:color="auto"/>
                <w:right w:val="none" w:sz="0" w:space="0" w:color="auto"/>
              </w:divBdr>
            </w:div>
          </w:divsChild>
        </w:div>
        <w:div w:id="236402497">
          <w:marLeft w:val="0"/>
          <w:marRight w:val="0"/>
          <w:marTop w:val="0"/>
          <w:marBottom w:val="0"/>
          <w:divBdr>
            <w:top w:val="none" w:sz="0" w:space="0" w:color="auto"/>
            <w:left w:val="none" w:sz="0" w:space="0" w:color="auto"/>
            <w:bottom w:val="none" w:sz="0" w:space="0" w:color="auto"/>
            <w:right w:val="none" w:sz="0" w:space="0" w:color="auto"/>
          </w:divBdr>
          <w:divsChild>
            <w:div w:id="1781682846">
              <w:marLeft w:val="0"/>
              <w:marRight w:val="0"/>
              <w:marTop w:val="0"/>
              <w:marBottom w:val="0"/>
              <w:divBdr>
                <w:top w:val="none" w:sz="0" w:space="0" w:color="auto"/>
                <w:left w:val="none" w:sz="0" w:space="0" w:color="auto"/>
                <w:bottom w:val="none" w:sz="0" w:space="0" w:color="auto"/>
                <w:right w:val="none" w:sz="0" w:space="0" w:color="auto"/>
              </w:divBdr>
            </w:div>
          </w:divsChild>
        </w:div>
        <w:div w:id="236520880">
          <w:marLeft w:val="0"/>
          <w:marRight w:val="0"/>
          <w:marTop w:val="0"/>
          <w:marBottom w:val="0"/>
          <w:divBdr>
            <w:top w:val="none" w:sz="0" w:space="0" w:color="auto"/>
            <w:left w:val="none" w:sz="0" w:space="0" w:color="auto"/>
            <w:bottom w:val="none" w:sz="0" w:space="0" w:color="auto"/>
            <w:right w:val="none" w:sz="0" w:space="0" w:color="auto"/>
          </w:divBdr>
          <w:divsChild>
            <w:div w:id="230162682">
              <w:marLeft w:val="0"/>
              <w:marRight w:val="0"/>
              <w:marTop w:val="0"/>
              <w:marBottom w:val="0"/>
              <w:divBdr>
                <w:top w:val="none" w:sz="0" w:space="0" w:color="auto"/>
                <w:left w:val="none" w:sz="0" w:space="0" w:color="auto"/>
                <w:bottom w:val="none" w:sz="0" w:space="0" w:color="auto"/>
                <w:right w:val="none" w:sz="0" w:space="0" w:color="auto"/>
              </w:divBdr>
            </w:div>
          </w:divsChild>
        </w:div>
        <w:div w:id="238369337">
          <w:marLeft w:val="0"/>
          <w:marRight w:val="0"/>
          <w:marTop w:val="0"/>
          <w:marBottom w:val="0"/>
          <w:divBdr>
            <w:top w:val="none" w:sz="0" w:space="0" w:color="auto"/>
            <w:left w:val="none" w:sz="0" w:space="0" w:color="auto"/>
            <w:bottom w:val="none" w:sz="0" w:space="0" w:color="auto"/>
            <w:right w:val="none" w:sz="0" w:space="0" w:color="auto"/>
          </w:divBdr>
          <w:divsChild>
            <w:div w:id="697269631">
              <w:marLeft w:val="0"/>
              <w:marRight w:val="0"/>
              <w:marTop w:val="0"/>
              <w:marBottom w:val="0"/>
              <w:divBdr>
                <w:top w:val="none" w:sz="0" w:space="0" w:color="auto"/>
                <w:left w:val="none" w:sz="0" w:space="0" w:color="auto"/>
                <w:bottom w:val="none" w:sz="0" w:space="0" w:color="auto"/>
                <w:right w:val="none" w:sz="0" w:space="0" w:color="auto"/>
              </w:divBdr>
            </w:div>
          </w:divsChild>
        </w:div>
        <w:div w:id="239601203">
          <w:marLeft w:val="0"/>
          <w:marRight w:val="0"/>
          <w:marTop w:val="0"/>
          <w:marBottom w:val="0"/>
          <w:divBdr>
            <w:top w:val="none" w:sz="0" w:space="0" w:color="auto"/>
            <w:left w:val="none" w:sz="0" w:space="0" w:color="auto"/>
            <w:bottom w:val="none" w:sz="0" w:space="0" w:color="auto"/>
            <w:right w:val="none" w:sz="0" w:space="0" w:color="auto"/>
          </w:divBdr>
          <w:divsChild>
            <w:div w:id="428892744">
              <w:marLeft w:val="0"/>
              <w:marRight w:val="0"/>
              <w:marTop w:val="0"/>
              <w:marBottom w:val="0"/>
              <w:divBdr>
                <w:top w:val="none" w:sz="0" w:space="0" w:color="auto"/>
                <w:left w:val="none" w:sz="0" w:space="0" w:color="auto"/>
                <w:bottom w:val="none" w:sz="0" w:space="0" w:color="auto"/>
                <w:right w:val="none" w:sz="0" w:space="0" w:color="auto"/>
              </w:divBdr>
            </w:div>
          </w:divsChild>
        </w:div>
        <w:div w:id="239677895">
          <w:marLeft w:val="0"/>
          <w:marRight w:val="0"/>
          <w:marTop w:val="0"/>
          <w:marBottom w:val="0"/>
          <w:divBdr>
            <w:top w:val="none" w:sz="0" w:space="0" w:color="auto"/>
            <w:left w:val="none" w:sz="0" w:space="0" w:color="auto"/>
            <w:bottom w:val="none" w:sz="0" w:space="0" w:color="auto"/>
            <w:right w:val="none" w:sz="0" w:space="0" w:color="auto"/>
          </w:divBdr>
          <w:divsChild>
            <w:div w:id="2137065212">
              <w:marLeft w:val="0"/>
              <w:marRight w:val="0"/>
              <w:marTop w:val="0"/>
              <w:marBottom w:val="0"/>
              <w:divBdr>
                <w:top w:val="none" w:sz="0" w:space="0" w:color="auto"/>
                <w:left w:val="none" w:sz="0" w:space="0" w:color="auto"/>
                <w:bottom w:val="none" w:sz="0" w:space="0" w:color="auto"/>
                <w:right w:val="none" w:sz="0" w:space="0" w:color="auto"/>
              </w:divBdr>
            </w:div>
          </w:divsChild>
        </w:div>
        <w:div w:id="239798745">
          <w:marLeft w:val="0"/>
          <w:marRight w:val="0"/>
          <w:marTop w:val="0"/>
          <w:marBottom w:val="0"/>
          <w:divBdr>
            <w:top w:val="none" w:sz="0" w:space="0" w:color="auto"/>
            <w:left w:val="none" w:sz="0" w:space="0" w:color="auto"/>
            <w:bottom w:val="none" w:sz="0" w:space="0" w:color="auto"/>
            <w:right w:val="none" w:sz="0" w:space="0" w:color="auto"/>
          </w:divBdr>
          <w:divsChild>
            <w:div w:id="110173556">
              <w:marLeft w:val="0"/>
              <w:marRight w:val="0"/>
              <w:marTop w:val="0"/>
              <w:marBottom w:val="0"/>
              <w:divBdr>
                <w:top w:val="none" w:sz="0" w:space="0" w:color="auto"/>
                <w:left w:val="none" w:sz="0" w:space="0" w:color="auto"/>
                <w:bottom w:val="none" w:sz="0" w:space="0" w:color="auto"/>
                <w:right w:val="none" w:sz="0" w:space="0" w:color="auto"/>
              </w:divBdr>
            </w:div>
          </w:divsChild>
        </w:div>
        <w:div w:id="240722048">
          <w:marLeft w:val="0"/>
          <w:marRight w:val="0"/>
          <w:marTop w:val="0"/>
          <w:marBottom w:val="0"/>
          <w:divBdr>
            <w:top w:val="none" w:sz="0" w:space="0" w:color="auto"/>
            <w:left w:val="none" w:sz="0" w:space="0" w:color="auto"/>
            <w:bottom w:val="none" w:sz="0" w:space="0" w:color="auto"/>
            <w:right w:val="none" w:sz="0" w:space="0" w:color="auto"/>
          </w:divBdr>
          <w:divsChild>
            <w:div w:id="592477006">
              <w:marLeft w:val="0"/>
              <w:marRight w:val="0"/>
              <w:marTop w:val="0"/>
              <w:marBottom w:val="0"/>
              <w:divBdr>
                <w:top w:val="none" w:sz="0" w:space="0" w:color="auto"/>
                <w:left w:val="none" w:sz="0" w:space="0" w:color="auto"/>
                <w:bottom w:val="none" w:sz="0" w:space="0" w:color="auto"/>
                <w:right w:val="none" w:sz="0" w:space="0" w:color="auto"/>
              </w:divBdr>
            </w:div>
          </w:divsChild>
        </w:div>
        <w:div w:id="241527801">
          <w:marLeft w:val="0"/>
          <w:marRight w:val="0"/>
          <w:marTop w:val="0"/>
          <w:marBottom w:val="0"/>
          <w:divBdr>
            <w:top w:val="none" w:sz="0" w:space="0" w:color="auto"/>
            <w:left w:val="none" w:sz="0" w:space="0" w:color="auto"/>
            <w:bottom w:val="none" w:sz="0" w:space="0" w:color="auto"/>
            <w:right w:val="none" w:sz="0" w:space="0" w:color="auto"/>
          </w:divBdr>
          <w:divsChild>
            <w:div w:id="901868105">
              <w:marLeft w:val="0"/>
              <w:marRight w:val="0"/>
              <w:marTop w:val="0"/>
              <w:marBottom w:val="0"/>
              <w:divBdr>
                <w:top w:val="none" w:sz="0" w:space="0" w:color="auto"/>
                <w:left w:val="none" w:sz="0" w:space="0" w:color="auto"/>
                <w:bottom w:val="none" w:sz="0" w:space="0" w:color="auto"/>
                <w:right w:val="none" w:sz="0" w:space="0" w:color="auto"/>
              </w:divBdr>
            </w:div>
          </w:divsChild>
        </w:div>
        <w:div w:id="241567556">
          <w:marLeft w:val="0"/>
          <w:marRight w:val="0"/>
          <w:marTop w:val="0"/>
          <w:marBottom w:val="0"/>
          <w:divBdr>
            <w:top w:val="none" w:sz="0" w:space="0" w:color="auto"/>
            <w:left w:val="none" w:sz="0" w:space="0" w:color="auto"/>
            <w:bottom w:val="none" w:sz="0" w:space="0" w:color="auto"/>
            <w:right w:val="none" w:sz="0" w:space="0" w:color="auto"/>
          </w:divBdr>
          <w:divsChild>
            <w:div w:id="1089890388">
              <w:marLeft w:val="0"/>
              <w:marRight w:val="0"/>
              <w:marTop w:val="0"/>
              <w:marBottom w:val="0"/>
              <w:divBdr>
                <w:top w:val="none" w:sz="0" w:space="0" w:color="auto"/>
                <w:left w:val="none" w:sz="0" w:space="0" w:color="auto"/>
                <w:bottom w:val="none" w:sz="0" w:space="0" w:color="auto"/>
                <w:right w:val="none" w:sz="0" w:space="0" w:color="auto"/>
              </w:divBdr>
            </w:div>
          </w:divsChild>
        </w:div>
        <w:div w:id="241913010">
          <w:marLeft w:val="0"/>
          <w:marRight w:val="0"/>
          <w:marTop w:val="0"/>
          <w:marBottom w:val="0"/>
          <w:divBdr>
            <w:top w:val="none" w:sz="0" w:space="0" w:color="auto"/>
            <w:left w:val="none" w:sz="0" w:space="0" w:color="auto"/>
            <w:bottom w:val="none" w:sz="0" w:space="0" w:color="auto"/>
            <w:right w:val="none" w:sz="0" w:space="0" w:color="auto"/>
          </w:divBdr>
          <w:divsChild>
            <w:div w:id="1705907799">
              <w:marLeft w:val="0"/>
              <w:marRight w:val="0"/>
              <w:marTop w:val="0"/>
              <w:marBottom w:val="0"/>
              <w:divBdr>
                <w:top w:val="none" w:sz="0" w:space="0" w:color="auto"/>
                <w:left w:val="none" w:sz="0" w:space="0" w:color="auto"/>
                <w:bottom w:val="none" w:sz="0" w:space="0" w:color="auto"/>
                <w:right w:val="none" w:sz="0" w:space="0" w:color="auto"/>
              </w:divBdr>
            </w:div>
          </w:divsChild>
        </w:div>
        <w:div w:id="242303988">
          <w:marLeft w:val="0"/>
          <w:marRight w:val="0"/>
          <w:marTop w:val="0"/>
          <w:marBottom w:val="0"/>
          <w:divBdr>
            <w:top w:val="none" w:sz="0" w:space="0" w:color="auto"/>
            <w:left w:val="none" w:sz="0" w:space="0" w:color="auto"/>
            <w:bottom w:val="none" w:sz="0" w:space="0" w:color="auto"/>
            <w:right w:val="none" w:sz="0" w:space="0" w:color="auto"/>
          </w:divBdr>
          <w:divsChild>
            <w:div w:id="420419496">
              <w:marLeft w:val="0"/>
              <w:marRight w:val="0"/>
              <w:marTop w:val="0"/>
              <w:marBottom w:val="0"/>
              <w:divBdr>
                <w:top w:val="none" w:sz="0" w:space="0" w:color="auto"/>
                <w:left w:val="none" w:sz="0" w:space="0" w:color="auto"/>
                <w:bottom w:val="none" w:sz="0" w:space="0" w:color="auto"/>
                <w:right w:val="none" w:sz="0" w:space="0" w:color="auto"/>
              </w:divBdr>
            </w:div>
          </w:divsChild>
        </w:div>
        <w:div w:id="242569118">
          <w:marLeft w:val="0"/>
          <w:marRight w:val="0"/>
          <w:marTop w:val="0"/>
          <w:marBottom w:val="0"/>
          <w:divBdr>
            <w:top w:val="none" w:sz="0" w:space="0" w:color="auto"/>
            <w:left w:val="none" w:sz="0" w:space="0" w:color="auto"/>
            <w:bottom w:val="none" w:sz="0" w:space="0" w:color="auto"/>
            <w:right w:val="none" w:sz="0" w:space="0" w:color="auto"/>
          </w:divBdr>
          <w:divsChild>
            <w:div w:id="28800672">
              <w:marLeft w:val="0"/>
              <w:marRight w:val="0"/>
              <w:marTop w:val="0"/>
              <w:marBottom w:val="0"/>
              <w:divBdr>
                <w:top w:val="none" w:sz="0" w:space="0" w:color="auto"/>
                <w:left w:val="none" w:sz="0" w:space="0" w:color="auto"/>
                <w:bottom w:val="none" w:sz="0" w:space="0" w:color="auto"/>
                <w:right w:val="none" w:sz="0" w:space="0" w:color="auto"/>
              </w:divBdr>
            </w:div>
          </w:divsChild>
        </w:div>
        <w:div w:id="243802497">
          <w:marLeft w:val="0"/>
          <w:marRight w:val="0"/>
          <w:marTop w:val="0"/>
          <w:marBottom w:val="0"/>
          <w:divBdr>
            <w:top w:val="none" w:sz="0" w:space="0" w:color="auto"/>
            <w:left w:val="none" w:sz="0" w:space="0" w:color="auto"/>
            <w:bottom w:val="none" w:sz="0" w:space="0" w:color="auto"/>
            <w:right w:val="none" w:sz="0" w:space="0" w:color="auto"/>
          </w:divBdr>
          <w:divsChild>
            <w:div w:id="1623808470">
              <w:marLeft w:val="0"/>
              <w:marRight w:val="0"/>
              <w:marTop w:val="0"/>
              <w:marBottom w:val="0"/>
              <w:divBdr>
                <w:top w:val="none" w:sz="0" w:space="0" w:color="auto"/>
                <w:left w:val="none" w:sz="0" w:space="0" w:color="auto"/>
                <w:bottom w:val="none" w:sz="0" w:space="0" w:color="auto"/>
                <w:right w:val="none" w:sz="0" w:space="0" w:color="auto"/>
              </w:divBdr>
            </w:div>
          </w:divsChild>
        </w:div>
        <w:div w:id="243950845">
          <w:marLeft w:val="0"/>
          <w:marRight w:val="0"/>
          <w:marTop w:val="0"/>
          <w:marBottom w:val="0"/>
          <w:divBdr>
            <w:top w:val="none" w:sz="0" w:space="0" w:color="auto"/>
            <w:left w:val="none" w:sz="0" w:space="0" w:color="auto"/>
            <w:bottom w:val="none" w:sz="0" w:space="0" w:color="auto"/>
            <w:right w:val="none" w:sz="0" w:space="0" w:color="auto"/>
          </w:divBdr>
          <w:divsChild>
            <w:div w:id="529102543">
              <w:marLeft w:val="0"/>
              <w:marRight w:val="0"/>
              <w:marTop w:val="0"/>
              <w:marBottom w:val="0"/>
              <w:divBdr>
                <w:top w:val="none" w:sz="0" w:space="0" w:color="auto"/>
                <w:left w:val="none" w:sz="0" w:space="0" w:color="auto"/>
                <w:bottom w:val="none" w:sz="0" w:space="0" w:color="auto"/>
                <w:right w:val="none" w:sz="0" w:space="0" w:color="auto"/>
              </w:divBdr>
            </w:div>
          </w:divsChild>
        </w:div>
        <w:div w:id="244078198">
          <w:marLeft w:val="0"/>
          <w:marRight w:val="0"/>
          <w:marTop w:val="0"/>
          <w:marBottom w:val="0"/>
          <w:divBdr>
            <w:top w:val="none" w:sz="0" w:space="0" w:color="auto"/>
            <w:left w:val="none" w:sz="0" w:space="0" w:color="auto"/>
            <w:bottom w:val="none" w:sz="0" w:space="0" w:color="auto"/>
            <w:right w:val="none" w:sz="0" w:space="0" w:color="auto"/>
          </w:divBdr>
          <w:divsChild>
            <w:div w:id="950746160">
              <w:marLeft w:val="0"/>
              <w:marRight w:val="0"/>
              <w:marTop w:val="0"/>
              <w:marBottom w:val="0"/>
              <w:divBdr>
                <w:top w:val="none" w:sz="0" w:space="0" w:color="auto"/>
                <w:left w:val="none" w:sz="0" w:space="0" w:color="auto"/>
                <w:bottom w:val="none" w:sz="0" w:space="0" w:color="auto"/>
                <w:right w:val="none" w:sz="0" w:space="0" w:color="auto"/>
              </w:divBdr>
            </w:div>
          </w:divsChild>
        </w:div>
        <w:div w:id="244147172">
          <w:marLeft w:val="0"/>
          <w:marRight w:val="0"/>
          <w:marTop w:val="0"/>
          <w:marBottom w:val="0"/>
          <w:divBdr>
            <w:top w:val="none" w:sz="0" w:space="0" w:color="auto"/>
            <w:left w:val="none" w:sz="0" w:space="0" w:color="auto"/>
            <w:bottom w:val="none" w:sz="0" w:space="0" w:color="auto"/>
            <w:right w:val="none" w:sz="0" w:space="0" w:color="auto"/>
          </w:divBdr>
          <w:divsChild>
            <w:div w:id="1126774234">
              <w:marLeft w:val="0"/>
              <w:marRight w:val="0"/>
              <w:marTop w:val="0"/>
              <w:marBottom w:val="0"/>
              <w:divBdr>
                <w:top w:val="none" w:sz="0" w:space="0" w:color="auto"/>
                <w:left w:val="none" w:sz="0" w:space="0" w:color="auto"/>
                <w:bottom w:val="none" w:sz="0" w:space="0" w:color="auto"/>
                <w:right w:val="none" w:sz="0" w:space="0" w:color="auto"/>
              </w:divBdr>
            </w:div>
          </w:divsChild>
        </w:div>
        <w:div w:id="244655474">
          <w:marLeft w:val="0"/>
          <w:marRight w:val="0"/>
          <w:marTop w:val="0"/>
          <w:marBottom w:val="0"/>
          <w:divBdr>
            <w:top w:val="none" w:sz="0" w:space="0" w:color="auto"/>
            <w:left w:val="none" w:sz="0" w:space="0" w:color="auto"/>
            <w:bottom w:val="none" w:sz="0" w:space="0" w:color="auto"/>
            <w:right w:val="none" w:sz="0" w:space="0" w:color="auto"/>
          </w:divBdr>
          <w:divsChild>
            <w:div w:id="2070763336">
              <w:marLeft w:val="0"/>
              <w:marRight w:val="0"/>
              <w:marTop w:val="0"/>
              <w:marBottom w:val="0"/>
              <w:divBdr>
                <w:top w:val="none" w:sz="0" w:space="0" w:color="auto"/>
                <w:left w:val="none" w:sz="0" w:space="0" w:color="auto"/>
                <w:bottom w:val="none" w:sz="0" w:space="0" w:color="auto"/>
                <w:right w:val="none" w:sz="0" w:space="0" w:color="auto"/>
              </w:divBdr>
            </w:div>
          </w:divsChild>
        </w:div>
        <w:div w:id="244843066">
          <w:marLeft w:val="0"/>
          <w:marRight w:val="0"/>
          <w:marTop w:val="0"/>
          <w:marBottom w:val="0"/>
          <w:divBdr>
            <w:top w:val="none" w:sz="0" w:space="0" w:color="auto"/>
            <w:left w:val="none" w:sz="0" w:space="0" w:color="auto"/>
            <w:bottom w:val="none" w:sz="0" w:space="0" w:color="auto"/>
            <w:right w:val="none" w:sz="0" w:space="0" w:color="auto"/>
          </w:divBdr>
          <w:divsChild>
            <w:div w:id="586117615">
              <w:marLeft w:val="0"/>
              <w:marRight w:val="0"/>
              <w:marTop w:val="0"/>
              <w:marBottom w:val="0"/>
              <w:divBdr>
                <w:top w:val="none" w:sz="0" w:space="0" w:color="auto"/>
                <w:left w:val="none" w:sz="0" w:space="0" w:color="auto"/>
                <w:bottom w:val="none" w:sz="0" w:space="0" w:color="auto"/>
                <w:right w:val="none" w:sz="0" w:space="0" w:color="auto"/>
              </w:divBdr>
            </w:div>
          </w:divsChild>
        </w:div>
        <w:div w:id="246504920">
          <w:marLeft w:val="0"/>
          <w:marRight w:val="0"/>
          <w:marTop w:val="0"/>
          <w:marBottom w:val="0"/>
          <w:divBdr>
            <w:top w:val="none" w:sz="0" w:space="0" w:color="auto"/>
            <w:left w:val="none" w:sz="0" w:space="0" w:color="auto"/>
            <w:bottom w:val="none" w:sz="0" w:space="0" w:color="auto"/>
            <w:right w:val="none" w:sz="0" w:space="0" w:color="auto"/>
          </w:divBdr>
          <w:divsChild>
            <w:div w:id="1079978801">
              <w:marLeft w:val="0"/>
              <w:marRight w:val="0"/>
              <w:marTop w:val="0"/>
              <w:marBottom w:val="0"/>
              <w:divBdr>
                <w:top w:val="none" w:sz="0" w:space="0" w:color="auto"/>
                <w:left w:val="none" w:sz="0" w:space="0" w:color="auto"/>
                <w:bottom w:val="none" w:sz="0" w:space="0" w:color="auto"/>
                <w:right w:val="none" w:sz="0" w:space="0" w:color="auto"/>
              </w:divBdr>
            </w:div>
          </w:divsChild>
        </w:div>
        <w:div w:id="247351603">
          <w:marLeft w:val="0"/>
          <w:marRight w:val="0"/>
          <w:marTop w:val="0"/>
          <w:marBottom w:val="0"/>
          <w:divBdr>
            <w:top w:val="none" w:sz="0" w:space="0" w:color="auto"/>
            <w:left w:val="none" w:sz="0" w:space="0" w:color="auto"/>
            <w:bottom w:val="none" w:sz="0" w:space="0" w:color="auto"/>
            <w:right w:val="none" w:sz="0" w:space="0" w:color="auto"/>
          </w:divBdr>
          <w:divsChild>
            <w:div w:id="2034769092">
              <w:marLeft w:val="0"/>
              <w:marRight w:val="0"/>
              <w:marTop w:val="0"/>
              <w:marBottom w:val="0"/>
              <w:divBdr>
                <w:top w:val="none" w:sz="0" w:space="0" w:color="auto"/>
                <w:left w:val="none" w:sz="0" w:space="0" w:color="auto"/>
                <w:bottom w:val="none" w:sz="0" w:space="0" w:color="auto"/>
                <w:right w:val="none" w:sz="0" w:space="0" w:color="auto"/>
              </w:divBdr>
            </w:div>
          </w:divsChild>
        </w:div>
        <w:div w:id="249312694">
          <w:marLeft w:val="0"/>
          <w:marRight w:val="0"/>
          <w:marTop w:val="0"/>
          <w:marBottom w:val="0"/>
          <w:divBdr>
            <w:top w:val="none" w:sz="0" w:space="0" w:color="auto"/>
            <w:left w:val="none" w:sz="0" w:space="0" w:color="auto"/>
            <w:bottom w:val="none" w:sz="0" w:space="0" w:color="auto"/>
            <w:right w:val="none" w:sz="0" w:space="0" w:color="auto"/>
          </w:divBdr>
          <w:divsChild>
            <w:div w:id="1572615182">
              <w:marLeft w:val="0"/>
              <w:marRight w:val="0"/>
              <w:marTop w:val="0"/>
              <w:marBottom w:val="0"/>
              <w:divBdr>
                <w:top w:val="none" w:sz="0" w:space="0" w:color="auto"/>
                <w:left w:val="none" w:sz="0" w:space="0" w:color="auto"/>
                <w:bottom w:val="none" w:sz="0" w:space="0" w:color="auto"/>
                <w:right w:val="none" w:sz="0" w:space="0" w:color="auto"/>
              </w:divBdr>
            </w:div>
          </w:divsChild>
        </w:div>
        <w:div w:id="249320132">
          <w:marLeft w:val="0"/>
          <w:marRight w:val="0"/>
          <w:marTop w:val="0"/>
          <w:marBottom w:val="0"/>
          <w:divBdr>
            <w:top w:val="none" w:sz="0" w:space="0" w:color="auto"/>
            <w:left w:val="none" w:sz="0" w:space="0" w:color="auto"/>
            <w:bottom w:val="none" w:sz="0" w:space="0" w:color="auto"/>
            <w:right w:val="none" w:sz="0" w:space="0" w:color="auto"/>
          </w:divBdr>
          <w:divsChild>
            <w:div w:id="1285966740">
              <w:marLeft w:val="0"/>
              <w:marRight w:val="0"/>
              <w:marTop w:val="0"/>
              <w:marBottom w:val="0"/>
              <w:divBdr>
                <w:top w:val="none" w:sz="0" w:space="0" w:color="auto"/>
                <w:left w:val="none" w:sz="0" w:space="0" w:color="auto"/>
                <w:bottom w:val="none" w:sz="0" w:space="0" w:color="auto"/>
                <w:right w:val="none" w:sz="0" w:space="0" w:color="auto"/>
              </w:divBdr>
            </w:div>
          </w:divsChild>
        </w:div>
        <w:div w:id="249848765">
          <w:marLeft w:val="0"/>
          <w:marRight w:val="0"/>
          <w:marTop w:val="0"/>
          <w:marBottom w:val="0"/>
          <w:divBdr>
            <w:top w:val="none" w:sz="0" w:space="0" w:color="auto"/>
            <w:left w:val="none" w:sz="0" w:space="0" w:color="auto"/>
            <w:bottom w:val="none" w:sz="0" w:space="0" w:color="auto"/>
            <w:right w:val="none" w:sz="0" w:space="0" w:color="auto"/>
          </w:divBdr>
          <w:divsChild>
            <w:div w:id="727412007">
              <w:marLeft w:val="0"/>
              <w:marRight w:val="0"/>
              <w:marTop w:val="0"/>
              <w:marBottom w:val="0"/>
              <w:divBdr>
                <w:top w:val="none" w:sz="0" w:space="0" w:color="auto"/>
                <w:left w:val="none" w:sz="0" w:space="0" w:color="auto"/>
                <w:bottom w:val="none" w:sz="0" w:space="0" w:color="auto"/>
                <w:right w:val="none" w:sz="0" w:space="0" w:color="auto"/>
              </w:divBdr>
            </w:div>
          </w:divsChild>
        </w:div>
        <w:div w:id="250893969">
          <w:marLeft w:val="0"/>
          <w:marRight w:val="0"/>
          <w:marTop w:val="0"/>
          <w:marBottom w:val="0"/>
          <w:divBdr>
            <w:top w:val="none" w:sz="0" w:space="0" w:color="auto"/>
            <w:left w:val="none" w:sz="0" w:space="0" w:color="auto"/>
            <w:bottom w:val="none" w:sz="0" w:space="0" w:color="auto"/>
            <w:right w:val="none" w:sz="0" w:space="0" w:color="auto"/>
          </w:divBdr>
          <w:divsChild>
            <w:div w:id="971399672">
              <w:marLeft w:val="0"/>
              <w:marRight w:val="0"/>
              <w:marTop w:val="0"/>
              <w:marBottom w:val="0"/>
              <w:divBdr>
                <w:top w:val="none" w:sz="0" w:space="0" w:color="auto"/>
                <w:left w:val="none" w:sz="0" w:space="0" w:color="auto"/>
                <w:bottom w:val="none" w:sz="0" w:space="0" w:color="auto"/>
                <w:right w:val="none" w:sz="0" w:space="0" w:color="auto"/>
              </w:divBdr>
            </w:div>
          </w:divsChild>
        </w:div>
        <w:div w:id="251134646">
          <w:marLeft w:val="0"/>
          <w:marRight w:val="0"/>
          <w:marTop w:val="0"/>
          <w:marBottom w:val="0"/>
          <w:divBdr>
            <w:top w:val="none" w:sz="0" w:space="0" w:color="auto"/>
            <w:left w:val="none" w:sz="0" w:space="0" w:color="auto"/>
            <w:bottom w:val="none" w:sz="0" w:space="0" w:color="auto"/>
            <w:right w:val="none" w:sz="0" w:space="0" w:color="auto"/>
          </w:divBdr>
          <w:divsChild>
            <w:div w:id="838154711">
              <w:marLeft w:val="0"/>
              <w:marRight w:val="0"/>
              <w:marTop w:val="0"/>
              <w:marBottom w:val="0"/>
              <w:divBdr>
                <w:top w:val="none" w:sz="0" w:space="0" w:color="auto"/>
                <w:left w:val="none" w:sz="0" w:space="0" w:color="auto"/>
                <w:bottom w:val="none" w:sz="0" w:space="0" w:color="auto"/>
                <w:right w:val="none" w:sz="0" w:space="0" w:color="auto"/>
              </w:divBdr>
            </w:div>
          </w:divsChild>
        </w:div>
        <w:div w:id="252008856">
          <w:marLeft w:val="0"/>
          <w:marRight w:val="0"/>
          <w:marTop w:val="0"/>
          <w:marBottom w:val="0"/>
          <w:divBdr>
            <w:top w:val="none" w:sz="0" w:space="0" w:color="auto"/>
            <w:left w:val="none" w:sz="0" w:space="0" w:color="auto"/>
            <w:bottom w:val="none" w:sz="0" w:space="0" w:color="auto"/>
            <w:right w:val="none" w:sz="0" w:space="0" w:color="auto"/>
          </w:divBdr>
          <w:divsChild>
            <w:div w:id="270940154">
              <w:marLeft w:val="0"/>
              <w:marRight w:val="0"/>
              <w:marTop w:val="0"/>
              <w:marBottom w:val="0"/>
              <w:divBdr>
                <w:top w:val="none" w:sz="0" w:space="0" w:color="auto"/>
                <w:left w:val="none" w:sz="0" w:space="0" w:color="auto"/>
                <w:bottom w:val="none" w:sz="0" w:space="0" w:color="auto"/>
                <w:right w:val="none" w:sz="0" w:space="0" w:color="auto"/>
              </w:divBdr>
            </w:div>
          </w:divsChild>
        </w:div>
        <w:div w:id="252278406">
          <w:marLeft w:val="0"/>
          <w:marRight w:val="0"/>
          <w:marTop w:val="0"/>
          <w:marBottom w:val="0"/>
          <w:divBdr>
            <w:top w:val="none" w:sz="0" w:space="0" w:color="auto"/>
            <w:left w:val="none" w:sz="0" w:space="0" w:color="auto"/>
            <w:bottom w:val="none" w:sz="0" w:space="0" w:color="auto"/>
            <w:right w:val="none" w:sz="0" w:space="0" w:color="auto"/>
          </w:divBdr>
          <w:divsChild>
            <w:div w:id="1212569573">
              <w:marLeft w:val="0"/>
              <w:marRight w:val="0"/>
              <w:marTop w:val="0"/>
              <w:marBottom w:val="0"/>
              <w:divBdr>
                <w:top w:val="none" w:sz="0" w:space="0" w:color="auto"/>
                <w:left w:val="none" w:sz="0" w:space="0" w:color="auto"/>
                <w:bottom w:val="none" w:sz="0" w:space="0" w:color="auto"/>
                <w:right w:val="none" w:sz="0" w:space="0" w:color="auto"/>
              </w:divBdr>
            </w:div>
          </w:divsChild>
        </w:div>
        <w:div w:id="253325395">
          <w:marLeft w:val="0"/>
          <w:marRight w:val="0"/>
          <w:marTop w:val="0"/>
          <w:marBottom w:val="0"/>
          <w:divBdr>
            <w:top w:val="none" w:sz="0" w:space="0" w:color="auto"/>
            <w:left w:val="none" w:sz="0" w:space="0" w:color="auto"/>
            <w:bottom w:val="none" w:sz="0" w:space="0" w:color="auto"/>
            <w:right w:val="none" w:sz="0" w:space="0" w:color="auto"/>
          </w:divBdr>
          <w:divsChild>
            <w:div w:id="1783913399">
              <w:marLeft w:val="0"/>
              <w:marRight w:val="0"/>
              <w:marTop w:val="0"/>
              <w:marBottom w:val="0"/>
              <w:divBdr>
                <w:top w:val="none" w:sz="0" w:space="0" w:color="auto"/>
                <w:left w:val="none" w:sz="0" w:space="0" w:color="auto"/>
                <w:bottom w:val="none" w:sz="0" w:space="0" w:color="auto"/>
                <w:right w:val="none" w:sz="0" w:space="0" w:color="auto"/>
              </w:divBdr>
            </w:div>
          </w:divsChild>
        </w:div>
        <w:div w:id="253787470">
          <w:marLeft w:val="0"/>
          <w:marRight w:val="0"/>
          <w:marTop w:val="0"/>
          <w:marBottom w:val="0"/>
          <w:divBdr>
            <w:top w:val="none" w:sz="0" w:space="0" w:color="auto"/>
            <w:left w:val="none" w:sz="0" w:space="0" w:color="auto"/>
            <w:bottom w:val="none" w:sz="0" w:space="0" w:color="auto"/>
            <w:right w:val="none" w:sz="0" w:space="0" w:color="auto"/>
          </w:divBdr>
          <w:divsChild>
            <w:div w:id="1227718545">
              <w:marLeft w:val="0"/>
              <w:marRight w:val="0"/>
              <w:marTop w:val="0"/>
              <w:marBottom w:val="0"/>
              <w:divBdr>
                <w:top w:val="none" w:sz="0" w:space="0" w:color="auto"/>
                <w:left w:val="none" w:sz="0" w:space="0" w:color="auto"/>
                <w:bottom w:val="none" w:sz="0" w:space="0" w:color="auto"/>
                <w:right w:val="none" w:sz="0" w:space="0" w:color="auto"/>
              </w:divBdr>
            </w:div>
          </w:divsChild>
        </w:div>
        <w:div w:id="254482156">
          <w:marLeft w:val="0"/>
          <w:marRight w:val="0"/>
          <w:marTop w:val="0"/>
          <w:marBottom w:val="0"/>
          <w:divBdr>
            <w:top w:val="none" w:sz="0" w:space="0" w:color="auto"/>
            <w:left w:val="none" w:sz="0" w:space="0" w:color="auto"/>
            <w:bottom w:val="none" w:sz="0" w:space="0" w:color="auto"/>
            <w:right w:val="none" w:sz="0" w:space="0" w:color="auto"/>
          </w:divBdr>
          <w:divsChild>
            <w:div w:id="1939023405">
              <w:marLeft w:val="0"/>
              <w:marRight w:val="0"/>
              <w:marTop w:val="0"/>
              <w:marBottom w:val="0"/>
              <w:divBdr>
                <w:top w:val="none" w:sz="0" w:space="0" w:color="auto"/>
                <w:left w:val="none" w:sz="0" w:space="0" w:color="auto"/>
                <w:bottom w:val="none" w:sz="0" w:space="0" w:color="auto"/>
                <w:right w:val="none" w:sz="0" w:space="0" w:color="auto"/>
              </w:divBdr>
            </w:div>
          </w:divsChild>
        </w:div>
        <w:div w:id="254943460">
          <w:marLeft w:val="0"/>
          <w:marRight w:val="0"/>
          <w:marTop w:val="0"/>
          <w:marBottom w:val="0"/>
          <w:divBdr>
            <w:top w:val="none" w:sz="0" w:space="0" w:color="auto"/>
            <w:left w:val="none" w:sz="0" w:space="0" w:color="auto"/>
            <w:bottom w:val="none" w:sz="0" w:space="0" w:color="auto"/>
            <w:right w:val="none" w:sz="0" w:space="0" w:color="auto"/>
          </w:divBdr>
          <w:divsChild>
            <w:div w:id="270288151">
              <w:marLeft w:val="0"/>
              <w:marRight w:val="0"/>
              <w:marTop w:val="0"/>
              <w:marBottom w:val="0"/>
              <w:divBdr>
                <w:top w:val="none" w:sz="0" w:space="0" w:color="auto"/>
                <w:left w:val="none" w:sz="0" w:space="0" w:color="auto"/>
                <w:bottom w:val="none" w:sz="0" w:space="0" w:color="auto"/>
                <w:right w:val="none" w:sz="0" w:space="0" w:color="auto"/>
              </w:divBdr>
            </w:div>
          </w:divsChild>
        </w:div>
        <w:div w:id="255214363">
          <w:marLeft w:val="0"/>
          <w:marRight w:val="0"/>
          <w:marTop w:val="0"/>
          <w:marBottom w:val="0"/>
          <w:divBdr>
            <w:top w:val="none" w:sz="0" w:space="0" w:color="auto"/>
            <w:left w:val="none" w:sz="0" w:space="0" w:color="auto"/>
            <w:bottom w:val="none" w:sz="0" w:space="0" w:color="auto"/>
            <w:right w:val="none" w:sz="0" w:space="0" w:color="auto"/>
          </w:divBdr>
          <w:divsChild>
            <w:div w:id="1936354946">
              <w:marLeft w:val="0"/>
              <w:marRight w:val="0"/>
              <w:marTop w:val="0"/>
              <w:marBottom w:val="0"/>
              <w:divBdr>
                <w:top w:val="none" w:sz="0" w:space="0" w:color="auto"/>
                <w:left w:val="none" w:sz="0" w:space="0" w:color="auto"/>
                <w:bottom w:val="none" w:sz="0" w:space="0" w:color="auto"/>
                <w:right w:val="none" w:sz="0" w:space="0" w:color="auto"/>
              </w:divBdr>
            </w:div>
          </w:divsChild>
        </w:div>
        <w:div w:id="255552802">
          <w:marLeft w:val="0"/>
          <w:marRight w:val="0"/>
          <w:marTop w:val="0"/>
          <w:marBottom w:val="0"/>
          <w:divBdr>
            <w:top w:val="none" w:sz="0" w:space="0" w:color="auto"/>
            <w:left w:val="none" w:sz="0" w:space="0" w:color="auto"/>
            <w:bottom w:val="none" w:sz="0" w:space="0" w:color="auto"/>
            <w:right w:val="none" w:sz="0" w:space="0" w:color="auto"/>
          </w:divBdr>
          <w:divsChild>
            <w:div w:id="427628369">
              <w:marLeft w:val="0"/>
              <w:marRight w:val="0"/>
              <w:marTop w:val="0"/>
              <w:marBottom w:val="0"/>
              <w:divBdr>
                <w:top w:val="none" w:sz="0" w:space="0" w:color="auto"/>
                <w:left w:val="none" w:sz="0" w:space="0" w:color="auto"/>
                <w:bottom w:val="none" w:sz="0" w:space="0" w:color="auto"/>
                <w:right w:val="none" w:sz="0" w:space="0" w:color="auto"/>
              </w:divBdr>
            </w:div>
          </w:divsChild>
        </w:div>
        <w:div w:id="255602371">
          <w:marLeft w:val="0"/>
          <w:marRight w:val="0"/>
          <w:marTop w:val="0"/>
          <w:marBottom w:val="0"/>
          <w:divBdr>
            <w:top w:val="none" w:sz="0" w:space="0" w:color="auto"/>
            <w:left w:val="none" w:sz="0" w:space="0" w:color="auto"/>
            <w:bottom w:val="none" w:sz="0" w:space="0" w:color="auto"/>
            <w:right w:val="none" w:sz="0" w:space="0" w:color="auto"/>
          </w:divBdr>
          <w:divsChild>
            <w:div w:id="960116520">
              <w:marLeft w:val="0"/>
              <w:marRight w:val="0"/>
              <w:marTop w:val="0"/>
              <w:marBottom w:val="0"/>
              <w:divBdr>
                <w:top w:val="none" w:sz="0" w:space="0" w:color="auto"/>
                <w:left w:val="none" w:sz="0" w:space="0" w:color="auto"/>
                <w:bottom w:val="none" w:sz="0" w:space="0" w:color="auto"/>
                <w:right w:val="none" w:sz="0" w:space="0" w:color="auto"/>
              </w:divBdr>
            </w:div>
          </w:divsChild>
        </w:div>
        <w:div w:id="256209820">
          <w:marLeft w:val="0"/>
          <w:marRight w:val="0"/>
          <w:marTop w:val="0"/>
          <w:marBottom w:val="0"/>
          <w:divBdr>
            <w:top w:val="none" w:sz="0" w:space="0" w:color="auto"/>
            <w:left w:val="none" w:sz="0" w:space="0" w:color="auto"/>
            <w:bottom w:val="none" w:sz="0" w:space="0" w:color="auto"/>
            <w:right w:val="none" w:sz="0" w:space="0" w:color="auto"/>
          </w:divBdr>
          <w:divsChild>
            <w:div w:id="699941269">
              <w:marLeft w:val="0"/>
              <w:marRight w:val="0"/>
              <w:marTop w:val="0"/>
              <w:marBottom w:val="0"/>
              <w:divBdr>
                <w:top w:val="none" w:sz="0" w:space="0" w:color="auto"/>
                <w:left w:val="none" w:sz="0" w:space="0" w:color="auto"/>
                <w:bottom w:val="none" w:sz="0" w:space="0" w:color="auto"/>
                <w:right w:val="none" w:sz="0" w:space="0" w:color="auto"/>
              </w:divBdr>
            </w:div>
          </w:divsChild>
        </w:div>
        <w:div w:id="256720224">
          <w:marLeft w:val="0"/>
          <w:marRight w:val="0"/>
          <w:marTop w:val="0"/>
          <w:marBottom w:val="0"/>
          <w:divBdr>
            <w:top w:val="none" w:sz="0" w:space="0" w:color="auto"/>
            <w:left w:val="none" w:sz="0" w:space="0" w:color="auto"/>
            <w:bottom w:val="none" w:sz="0" w:space="0" w:color="auto"/>
            <w:right w:val="none" w:sz="0" w:space="0" w:color="auto"/>
          </w:divBdr>
          <w:divsChild>
            <w:div w:id="21591662">
              <w:marLeft w:val="0"/>
              <w:marRight w:val="0"/>
              <w:marTop w:val="0"/>
              <w:marBottom w:val="0"/>
              <w:divBdr>
                <w:top w:val="none" w:sz="0" w:space="0" w:color="auto"/>
                <w:left w:val="none" w:sz="0" w:space="0" w:color="auto"/>
                <w:bottom w:val="none" w:sz="0" w:space="0" w:color="auto"/>
                <w:right w:val="none" w:sz="0" w:space="0" w:color="auto"/>
              </w:divBdr>
            </w:div>
          </w:divsChild>
        </w:div>
        <w:div w:id="257637064">
          <w:marLeft w:val="0"/>
          <w:marRight w:val="0"/>
          <w:marTop w:val="0"/>
          <w:marBottom w:val="0"/>
          <w:divBdr>
            <w:top w:val="none" w:sz="0" w:space="0" w:color="auto"/>
            <w:left w:val="none" w:sz="0" w:space="0" w:color="auto"/>
            <w:bottom w:val="none" w:sz="0" w:space="0" w:color="auto"/>
            <w:right w:val="none" w:sz="0" w:space="0" w:color="auto"/>
          </w:divBdr>
          <w:divsChild>
            <w:div w:id="634914617">
              <w:marLeft w:val="0"/>
              <w:marRight w:val="0"/>
              <w:marTop w:val="0"/>
              <w:marBottom w:val="0"/>
              <w:divBdr>
                <w:top w:val="none" w:sz="0" w:space="0" w:color="auto"/>
                <w:left w:val="none" w:sz="0" w:space="0" w:color="auto"/>
                <w:bottom w:val="none" w:sz="0" w:space="0" w:color="auto"/>
                <w:right w:val="none" w:sz="0" w:space="0" w:color="auto"/>
              </w:divBdr>
            </w:div>
          </w:divsChild>
        </w:div>
        <w:div w:id="258178892">
          <w:marLeft w:val="0"/>
          <w:marRight w:val="0"/>
          <w:marTop w:val="0"/>
          <w:marBottom w:val="0"/>
          <w:divBdr>
            <w:top w:val="none" w:sz="0" w:space="0" w:color="auto"/>
            <w:left w:val="none" w:sz="0" w:space="0" w:color="auto"/>
            <w:bottom w:val="none" w:sz="0" w:space="0" w:color="auto"/>
            <w:right w:val="none" w:sz="0" w:space="0" w:color="auto"/>
          </w:divBdr>
          <w:divsChild>
            <w:div w:id="1893029978">
              <w:marLeft w:val="0"/>
              <w:marRight w:val="0"/>
              <w:marTop w:val="0"/>
              <w:marBottom w:val="0"/>
              <w:divBdr>
                <w:top w:val="none" w:sz="0" w:space="0" w:color="auto"/>
                <w:left w:val="none" w:sz="0" w:space="0" w:color="auto"/>
                <w:bottom w:val="none" w:sz="0" w:space="0" w:color="auto"/>
                <w:right w:val="none" w:sz="0" w:space="0" w:color="auto"/>
              </w:divBdr>
            </w:div>
          </w:divsChild>
        </w:div>
        <w:div w:id="259264142">
          <w:marLeft w:val="0"/>
          <w:marRight w:val="0"/>
          <w:marTop w:val="0"/>
          <w:marBottom w:val="0"/>
          <w:divBdr>
            <w:top w:val="none" w:sz="0" w:space="0" w:color="auto"/>
            <w:left w:val="none" w:sz="0" w:space="0" w:color="auto"/>
            <w:bottom w:val="none" w:sz="0" w:space="0" w:color="auto"/>
            <w:right w:val="none" w:sz="0" w:space="0" w:color="auto"/>
          </w:divBdr>
          <w:divsChild>
            <w:div w:id="295574187">
              <w:marLeft w:val="0"/>
              <w:marRight w:val="0"/>
              <w:marTop w:val="0"/>
              <w:marBottom w:val="0"/>
              <w:divBdr>
                <w:top w:val="none" w:sz="0" w:space="0" w:color="auto"/>
                <w:left w:val="none" w:sz="0" w:space="0" w:color="auto"/>
                <w:bottom w:val="none" w:sz="0" w:space="0" w:color="auto"/>
                <w:right w:val="none" w:sz="0" w:space="0" w:color="auto"/>
              </w:divBdr>
            </w:div>
          </w:divsChild>
        </w:div>
        <w:div w:id="259410036">
          <w:marLeft w:val="0"/>
          <w:marRight w:val="0"/>
          <w:marTop w:val="0"/>
          <w:marBottom w:val="0"/>
          <w:divBdr>
            <w:top w:val="none" w:sz="0" w:space="0" w:color="auto"/>
            <w:left w:val="none" w:sz="0" w:space="0" w:color="auto"/>
            <w:bottom w:val="none" w:sz="0" w:space="0" w:color="auto"/>
            <w:right w:val="none" w:sz="0" w:space="0" w:color="auto"/>
          </w:divBdr>
          <w:divsChild>
            <w:div w:id="370420826">
              <w:marLeft w:val="0"/>
              <w:marRight w:val="0"/>
              <w:marTop w:val="0"/>
              <w:marBottom w:val="0"/>
              <w:divBdr>
                <w:top w:val="none" w:sz="0" w:space="0" w:color="auto"/>
                <w:left w:val="none" w:sz="0" w:space="0" w:color="auto"/>
                <w:bottom w:val="none" w:sz="0" w:space="0" w:color="auto"/>
                <w:right w:val="none" w:sz="0" w:space="0" w:color="auto"/>
              </w:divBdr>
            </w:div>
          </w:divsChild>
        </w:div>
        <w:div w:id="259678205">
          <w:marLeft w:val="0"/>
          <w:marRight w:val="0"/>
          <w:marTop w:val="0"/>
          <w:marBottom w:val="0"/>
          <w:divBdr>
            <w:top w:val="none" w:sz="0" w:space="0" w:color="auto"/>
            <w:left w:val="none" w:sz="0" w:space="0" w:color="auto"/>
            <w:bottom w:val="none" w:sz="0" w:space="0" w:color="auto"/>
            <w:right w:val="none" w:sz="0" w:space="0" w:color="auto"/>
          </w:divBdr>
          <w:divsChild>
            <w:div w:id="543099378">
              <w:marLeft w:val="0"/>
              <w:marRight w:val="0"/>
              <w:marTop w:val="0"/>
              <w:marBottom w:val="0"/>
              <w:divBdr>
                <w:top w:val="none" w:sz="0" w:space="0" w:color="auto"/>
                <w:left w:val="none" w:sz="0" w:space="0" w:color="auto"/>
                <w:bottom w:val="none" w:sz="0" w:space="0" w:color="auto"/>
                <w:right w:val="none" w:sz="0" w:space="0" w:color="auto"/>
              </w:divBdr>
            </w:div>
          </w:divsChild>
        </w:div>
        <w:div w:id="259877932">
          <w:marLeft w:val="0"/>
          <w:marRight w:val="0"/>
          <w:marTop w:val="0"/>
          <w:marBottom w:val="0"/>
          <w:divBdr>
            <w:top w:val="none" w:sz="0" w:space="0" w:color="auto"/>
            <w:left w:val="none" w:sz="0" w:space="0" w:color="auto"/>
            <w:bottom w:val="none" w:sz="0" w:space="0" w:color="auto"/>
            <w:right w:val="none" w:sz="0" w:space="0" w:color="auto"/>
          </w:divBdr>
          <w:divsChild>
            <w:div w:id="697316119">
              <w:marLeft w:val="0"/>
              <w:marRight w:val="0"/>
              <w:marTop w:val="0"/>
              <w:marBottom w:val="0"/>
              <w:divBdr>
                <w:top w:val="none" w:sz="0" w:space="0" w:color="auto"/>
                <w:left w:val="none" w:sz="0" w:space="0" w:color="auto"/>
                <w:bottom w:val="none" w:sz="0" w:space="0" w:color="auto"/>
                <w:right w:val="none" w:sz="0" w:space="0" w:color="auto"/>
              </w:divBdr>
            </w:div>
          </w:divsChild>
        </w:div>
        <w:div w:id="260333702">
          <w:marLeft w:val="0"/>
          <w:marRight w:val="0"/>
          <w:marTop w:val="0"/>
          <w:marBottom w:val="0"/>
          <w:divBdr>
            <w:top w:val="none" w:sz="0" w:space="0" w:color="auto"/>
            <w:left w:val="none" w:sz="0" w:space="0" w:color="auto"/>
            <w:bottom w:val="none" w:sz="0" w:space="0" w:color="auto"/>
            <w:right w:val="none" w:sz="0" w:space="0" w:color="auto"/>
          </w:divBdr>
          <w:divsChild>
            <w:div w:id="1810123264">
              <w:marLeft w:val="0"/>
              <w:marRight w:val="0"/>
              <w:marTop w:val="0"/>
              <w:marBottom w:val="0"/>
              <w:divBdr>
                <w:top w:val="none" w:sz="0" w:space="0" w:color="auto"/>
                <w:left w:val="none" w:sz="0" w:space="0" w:color="auto"/>
                <w:bottom w:val="none" w:sz="0" w:space="0" w:color="auto"/>
                <w:right w:val="none" w:sz="0" w:space="0" w:color="auto"/>
              </w:divBdr>
            </w:div>
          </w:divsChild>
        </w:div>
        <w:div w:id="260528276">
          <w:marLeft w:val="0"/>
          <w:marRight w:val="0"/>
          <w:marTop w:val="0"/>
          <w:marBottom w:val="0"/>
          <w:divBdr>
            <w:top w:val="none" w:sz="0" w:space="0" w:color="auto"/>
            <w:left w:val="none" w:sz="0" w:space="0" w:color="auto"/>
            <w:bottom w:val="none" w:sz="0" w:space="0" w:color="auto"/>
            <w:right w:val="none" w:sz="0" w:space="0" w:color="auto"/>
          </w:divBdr>
          <w:divsChild>
            <w:div w:id="10303903">
              <w:marLeft w:val="0"/>
              <w:marRight w:val="0"/>
              <w:marTop w:val="0"/>
              <w:marBottom w:val="0"/>
              <w:divBdr>
                <w:top w:val="none" w:sz="0" w:space="0" w:color="auto"/>
                <w:left w:val="none" w:sz="0" w:space="0" w:color="auto"/>
                <w:bottom w:val="none" w:sz="0" w:space="0" w:color="auto"/>
                <w:right w:val="none" w:sz="0" w:space="0" w:color="auto"/>
              </w:divBdr>
            </w:div>
          </w:divsChild>
        </w:div>
        <w:div w:id="260647307">
          <w:marLeft w:val="0"/>
          <w:marRight w:val="0"/>
          <w:marTop w:val="0"/>
          <w:marBottom w:val="0"/>
          <w:divBdr>
            <w:top w:val="none" w:sz="0" w:space="0" w:color="auto"/>
            <w:left w:val="none" w:sz="0" w:space="0" w:color="auto"/>
            <w:bottom w:val="none" w:sz="0" w:space="0" w:color="auto"/>
            <w:right w:val="none" w:sz="0" w:space="0" w:color="auto"/>
          </w:divBdr>
          <w:divsChild>
            <w:div w:id="1055467393">
              <w:marLeft w:val="0"/>
              <w:marRight w:val="0"/>
              <w:marTop w:val="0"/>
              <w:marBottom w:val="0"/>
              <w:divBdr>
                <w:top w:val="none" w:sz="0" w:space="0" w:color="auto"/>
                <w:left w:val="none" w:sz="0" w:space="0" w:color="auto"/>
                <w:bottom w:val="none" w:sz="0" w:space="0" w:color="auto"/>
                <w:right w:val="none" w:sz="0" w:space="0" w:color="auto"/>
              </w:divBdr>
            </w:div>
          </w:divsChild>
        </w:div>
        <w:div w:id="260841400">
          <w:marLeft w:val="0"/>
          <w:marRight w:val="0"/>
          <w:marTop w:val="0"/>
          <w:marBottom w:val="0"/>
          <w:divBdr>
            <w:top w:val="none" w:sz="0" w:space="0" w:color="auto"/>
            <w:left w:val="none" w:sz="0" w:space="0" w:color="auto"/>
            <w:bottom w:val="none" w:sz="0" w:space="0" w:color="auto"/>
            <w:right w:val="none" w:sz="0" w:space="0" w:color="auto"/>
          </w:divBdr>
          <w:divsChild>
            <w:div w:id="678969679">
              <w:marLeft w:val="0"/>
              <w:marRight w:val="0"/>
              <w:marTop w:val="0"/>
              <w:marBottom w:val="0"/>
              <w:divBdr>
                <w:top w:val="none" w:sz="0" w:space="0" w:color="auto"/>
                <w:left w:val="none" w:sz="0" w:space="0" w:color="auto"/>
                <w:bottom w:val="none" w:sz="0" w:space="0" w:color="auto"/>
                <w:right w:val="none" w:sz="0" w:space="0" w:color="auto"/>
              </w:divBdr>
            </w:div>
          </w:divsChild>
        </w:div>
        <w:div w:id="261032351">
          <w:marLeft w:val="0"/>
          <w:marRight w:val="0"/>
          <w:marTop w:val="0"/>
          <w:marBottom w:val="0"/>
          <w:divBdr>
            <w:top w:val="none" w:sz="0" w:space="0" w:color="auto"/>
            <w:left w:val="none" w:sz="0" w:space="0" w:color="auto"/>
            <w:bottom w:val="none" w:sz="0" w:space="0" w:color="auto"/>
            <w:right w:val="none" w:sz="0" w:space="0" w:color="auto"/>
          </w:divBdr>
          <w:divsChild>
            <w:div w:id="1149395682">
              <w:marLeft w:val="0"/>
              <w:marRight w:val="0"/>
              <w:marTop w:val="0"/>
              <w:marBottom w:val="0"/>
              <w:divBdr>
                <w:top w:val="none" w:sz="0" w:space="0" w:color="auto"/>
                <w:left w:val="none" w:sz="0" w:space="0" w:color="auto"/>
                <w:bottom w:val="none" w:sz="0" w:space="0" w:color="auto"/>
                <w:right w:val="none" w:sz="0" w:space="0" w:color="auto"/>
              </w:divBdr>
            </w:div>
          </w:divsChild>
        </w:div>
        <w:div w:id="263273972">
          <w:marLeft w:val="0"/>
          <w:marRight w:val="0"/>
          <w:marTop w:val="0"/>
          <w:marBottom w:val="0"/>
          <w:divBdr>
            <w:top w:val="none" w:sz="0" w:space="0" w:color="auto"/>
            <w:left w:val="none" w:sz="0" w:space="0" w:color="auto"/>
            <w:bottom w:val="none" w:sz="0" w:space="0" w:color="auto"/>
            <w:right w:val="none" w:sz="0" w:space="0" w:color="auto"/>
          </w:divBdr>
          <w:divsChild>
            <w:div w:id="329993438">
              <w:marLeft w:val="0"/>
              <w:marRight w:val="0"/>
              <w:marTop w:val="0"/>
              <w:marBottom w:val="0"/>
              <w:divBdr>
                <w:top w:val="none" w:sz="0" w:space="0" w:color="auto"/>
                <w:left w:val="none" w:sz="0" w:space="0" w:color="auto"/>
                <w:bottom w:val="none" w:sz="0" w:space="0" w:color="auto"/>
                <w:right w:val="none" w:sz="0" w:space="0" w:color="auto"/>
              </w:divBdr>
            </w:div>
          </w:divsChild>
        </w:div>
        <w:div w:id="263345371">
          <w:marLeft w:val="0"/>
          <w:marRight w:val="0"/>
          <w:marTop w:val="0"/>
          <w:marBottom w:val="0"/>
          <w:divBdr>
            <w:top w:val="none" w:sz="0" w:space="0" w:color="auto"/>
            <w:left w:val="none" w:sz="0" w:space="0" w:color="auto"/>
            <w:bottom w:val="none" w:sz="0" w:space="0" w:color="auto"/>
            <w:right w:val="none" w:sz="0" w:space="0" w:color="auto"/>
          </w:divBdr>
          <w:divsChild>
            <w:div w:id="1322152575">
              <w:marLeft w:val="0"/>
              <w:marRight w:val="0"/>
              <w:marTop w:val="0"/>
              <w:marBottom w:val="0"/>
              <w:divBdr>
                <w:top w:val="none" w:sz="0" w:space="0" w:color="auto"/>
                <w:left w:val="none" w:sz="0" w:space="0" w:color="auto"/>
                <w:bottom w:val="none" w:sz="0" w:space="0" w:color="auto"/>
                <w:right w:val="none" w:sz="0" w:space="0" w:color="auto"/>
              </w:divBdr>
            </w:div>
          </w:divsChild>
        </w:div>
        <w:div w:id="263878572">
          <w:marLeft w:val="0"/>
          <w:marRight w:val="0"/>
          <w:marTop w:val="0"/>
          <w:marBottom w:val="0"/>
          <w:divBdr>
            <w:top w:val="none" w:sz="0" w:space="0" w:color="auto"/>
            <w:left w:val="none" w:sz="0" w:space="0" w:color="auto"/>
            <w:bottom w:val="none" w:sz="0" w:space="0" w:color="auto"/>
            <w:right w:val="none" w:sz="0" w:space="0" w:color="auto"/>
          </w:divBdr>
          <w:divsChild>
            <w:div w:id="105852645">
              <w:marLeft w:val="0"/>
              <w:marRight w:val="0"/>
              <w:marTop w:val="0"/>
              <w:marBottom w:val="0"/>
              <w:divBdr>
                <w:top w:val="none" w:sz="0" w:space="0" w:color="auto"/>
                <w:left w:val="none" w:sz="0" w:space="0" w:color="auto"/>
                <w:bottom w:val="none" w:sz="0" w:space="0" w:color="auto"/>
                <w:right w:val="none" w:sz="0" w:space="0" w:color="auto"/>
              </w:divBdr>
            </w:div>
          </w:divsChild>
        </w:div>
        <w:div w:id="264264072">
          <w:marLeft w:val="0"/>
          <w:marRight w:val="0"/>
          <w:marTop w:val="0"/>
          <w:marBottom w:val="0"/>
          <w:divBdr>
            <w:top w:val="none" w:sz="0" w:space="0" w:color="auto"/>
            <w:left w:val="none" w:sz="0" w:space="0" w:color="auto"/>
            <w:bottom w:val="none" w:sz="0" w:space="0" w:color="auto"/>
            <w:right w:val="none" w:sz="0" w:space="0" w:color="auto"/>
          </w:divBdr>
          <w:divsChild>
            <w:div w:id="1057705196">
              <w:marLeft w:val="0"/>
              <w:marRight w:val="0"/>
              <w:marTop w:val="0"/>
              <w:marBottom w:val="0"/>
              <w:divBdr>
                <w:top w:val="none" w:sz="0" w:space="0" w:color="auto"/>
                <w:left w:val="none" w:sz="0" w:space="0" w:color="auto"/>
                <w:bottom w:val="none" w:sz="0" w:space="0" w:color="auto"/>
                <w:right w:val="none" w:sz="0" w:space="0" w:color="auto"/>
              </w:divBdr>
            </w:div>
          </w:divsChild>
        </w:div>
        <w:div w:id="264505025">
          <w:marLeft w:val="0"/>
          <w:marRight w:val="0"/>
          <w:marTop w:val="0"/>
          <w:marBottom w:val="0"/>
          <w:divBdr>
            <w:top w:val="none" w:sz="0" w:space="0" w:color="auto"/>
            <w:left w:val="none" w:sz="0" w:space="0" w:color="auto"/>
            <w:bottom w:val="none" w:sz="0" w:space="0" w:color="auto"/>
            <w:right w:val="none" w:sz="0" w:space="0" w:color="auto"/>
          </w:divBdr>
          <w:divsChild>
            <w:div w:id="1613513516">
              <w:marLeft w:val="0"/>
              <w:marRight w:val="0"/>
              <w:marTop w:val="0"/>
              <w:marBottom w:val="0"/>
              <w:divBdr>
                <w:top w:val="none" w:sz="0" w:space="0" w:color="auto"/>
                <w:left w:val="none" w:sz="0" w:space="0" w:color="auto"/>
                <w:bottom w:val="none" w:sz="0" w:space="0" w:color="auto"/>
                <w:right w:val="none" w:sz="0" w:space="0" w:color="auto"/>
              </w:divBdr>
            </w:div>
          </w:divsChild>
        </w:div>
        <w:div w:id="265116903">
          <w:marLeft w:val="0"/>
          <w:marRight w:val="0"/>
          <w:marTop w:val="0"/>
          <w:marBottom w:val="0"/>
          <w:divBdr>
            <w:top w:val="none" w:sz="0" w:space="0" w:color="auto"/>
            <w:left w:val="none" w:sz="0" w:space="0" w:color="auto"/>
            <w:bottom w:val="none" w:sz="0" w:space="0" w:color="auto"/>
            <w:right w:val="none" w:sz="0" w:space="0" w:color="auto"/>
          </w:divBdr>
          <w:divsChild>
            <w:div w:id="1736970438">
              <w:marLeft w:val="0"/>
              <w:marRight w:val="0"/>
              <w:marTop w:val="0"/>
              <w:marBottom w:val="0"/>
              <w:divBdr>
                <w:top w:val="none" w:sz="0" w:space="0" w:color="auto"/>
                <w:left w:val="none" w:sz="0" w:space="0" w:color="auto"/>
                <w:bottom w:val="none" w:sz="0" w:space="0" w:color="auto"/>
                <w:right w:val="none" w:sz="0" w:space="0" w:color="auto"/>
              </w:divBdr>
            </w:div>
          </w:divsChild>
        </w:div>
        <w:div w:id="265233247">
          <w:marLeft w:val="0"/>
          <w:marRight w:val="0"/>
          <w:marTop w:val="0"/>
          <w:marBottom w:val="0"/>
          <w:divBdr>
            <w:top w:val="none" w:sz="0" w:space="0" w:color="auto"/>
            <w:left w:val="none" w:sz="0" w:space="0" w:color="auto"/>
            <w:bottom w:val="none" w:sz="0" w:space="0" w:color="auto"/>
            <w:right w:val="none" w:sz="0" w:space="0" w:color="auto"/>
          </w:divBdr>
          <w:divsChild>
            <w:div w:id="938753282">
              <w:marLeft w:val="0"/>
              <w:marRight w:val="0"/>
              <w:marTop w:val="0"/>
              <w:marBottom w:val="0"/>
              <w:divBdr>
                <w:top w:val="none" w:sz="0" w:space="0" w:color="auto"/>
                <w:left w:val="none" w:sz="0" w:space="0" w:color="auto"/>
                <w:bottom w:val="none" w:sz="0" w:space="0" w:color="auto"/>
                <w:right w:val="none" w:sz="0" w:space="0" w:color="auto"/>
              </w:divBdr>
            </w:div>
          </w:divsChild>
        </w:div>
        <w:div w:id="266470963">
          <w:marLeft w:val="0"/>
          <w:marRight w:val="0"/>
          <w:marTop w:val="0"/>
          <w:marBottom w:val="0"/>
          <w:divBdr>
            <w:top w:val="none" w:sz="0" w:space="0" w:color="auto"/>
            <w:left w:val="none" w:sz="0" w:space="0" w:color="auto"/>
            <w:bottom w:val="none" w:sz="0" w:space="0" w:color="auto"/>
            <w:right w:val="none" w:sz="0" w:space="0" w:color="auto"/>
          </w:divBdr>
          <w:divsChild>
            <w:div w:id="780758911">
              <w:marLeft w:val="0"/>
              <w:marRight w:val="0"/>
              <w:marTop w:val="0"/>
              <w:marBottom w:val="0"/>
              <w:divBdr>
                <w:top w:val="none" w:sz="0" w:space="0" w:color="auto"/>
                <w:left w:val="none" w:sz="0" w:space="0" w:color="auto"/>
                <w:bottom w:val="none" w:sz="0" w:space="0" w:color="auto"/>
                <w:right w:val="none" w:sz="0" w:space="0" w:color="auto"/>
              </w:divBdr>
            </w:div>
          </w:divsChild>
        </w:div>
        <w:div w:id="266666983">
          <w:marLeft w:val="0"/>
          <w:marRight w:val="0"/>
          <w:marTop w:val="0"/>
          <w:marBottom w:val="0"/>
          <w:divBdr>
            <w:top w:val="none" w:sz="0" w:space="0" w:color="auto"/>
            <w:left w:val="none" w:sz="0" w:space="0" w:color="auto"/>
            <w:bottom w:val="none" w:sz="0" w:space="0" w:color="auto"/>
            <w:right w:val="none" w:sz="0" w:space="0" w:color="auto"/>
          </w:divBdr>
          <w:divsChild>
            <w:div w:id="2144303773">
              <w:marLeft w:val="0"/>
              <w:marRight w:val="0"/>
              <w:marTop w:val="0"/>
              <w:marBottom w:val="0"/>
              <w:divBdr>
                <w:top w:val="none" w:sz="0" w:space="0" w:color="auto"/>
                <w:left w:val="none" w:sz="0" w:space="0" w:color="auto"/>
                <w:bottom w:val="none" w:sz="0" w:space="0" w:color="auto"/>
                <w:right w:val="none" w:sz="0" w:space="0" w:color="auto"/>
              </w:divBdr>
            </w:div>
          </w:divsChild>
        </w:div>
        <w:div w:id="267784210">
          <w:marLeft w:val="0"/>
          <w:marRight w:val="0"/>
          <w:marTop w:val="0"/>
          <w:marBottom w:val="0"/>
          <w:divBdr>
            <w:top w:val="none" w:sz="0" w:space="0" w:color="auto"/>
            <w:left w:val="none" w:sz="0" w:space="0" w:color="auto"/>
            <w:bottom w:val="none" w:sz="0" w:space="0" w:color="auto"/>
            <w:right w:val="none" w:sz="0" w:space="0" w:color="auto"/>
          </w:divBdr>
          <w:divsChild>
            <w:div w:id="26490587">
              <w:marLeft w:val="0"/>
              <w:marRight w:val="0"/>
              <w:marTop w:val="0"/>
              <w:marBottom w:val="0"/>
              <w:divBdr>
                <w:top w:val="none" w:sz="0" w:space="0" w:color="auto"/>
                <w:left w:val="none" w:sz="0" w:space="0" w:color="auto"/>
                <w:bottom w:val="none" w:sz="0" w:space="0" w:color="auto"/>
                <w:right w:val="none" w:sz="0" w:space="0" w:color="auto"/>
              </w:divBdr>
            </w:div>
          </w:divsChild>
        </w:div>
        <w:div w:id="268002329">
          <w:marLeft w:val="0"/>
          <w:marRight w:val="0"/>
          <w:marTop w:val="0"/>
          <w:marBottom w:val="0"/>
          <w:divBdr>
            <w:top w:val="none" w:sz="0" w:space="0" w:color="auto"/>
            <w:left w:val="none" w:sz="0" w:space="0" w:color="auto"/>
            <w:bottom w:val="none" w:sz="0" w:space="0" w:color="auto"/>
            <w:right w:val="none" w:sz="0" w:space="0" w:color="auto"/>
          </w:divBdr>
          <w:divsChild>
            <w:div w:id="1367487485">
              <w:marLeft w:val="0"/>
              <w:marRight w:val="0"/>
              <w:marTop w:val="0"/>
              <w:marBottom w:val="0"/>
              <w:divBdr>
                <w:top w:val="none" w:sz="0" w:space="0" w:color="auto"/>
                <w:left w:val="none" w:sz="0" w:space="0" w:color="auto"/>
                <w:bottom w:val="none" w:sz="0" w:space="0" w:color="auto"/>
                <w:right w:val="none" w:sz="0" w:space="0" w:color="auto"/>
              </w:divBdr>
            </w:div>
          </w:divsChild>
        </w:div>
        <w:div w:id="268008130">
          <w:marLeft w:val="0"/>
          <w:marRight w:val="0"/>
          <w:marTop w:val="0"/>
          <w:marBottom w:val="0"/>
          <w:divBdr>
            <w:top w:val="none" w:sz="0" w:space="0" w:color="auto"/>
            <w:left w:val="none" w:sz="0" w:space="0" w:color="auto"/>
            <w:bottom w:val="none" w:sz="0" w:space="0" w:color="auto"/>
            <w:right w:val="none" w:sz="0" w:space="0" w:color="auto"/>
          </w:divBdr>
          <w:divsChild>
            <w:div w:id="1227493261">
              <w:marLeft w:val="0"/>
              <w:marRight w:val="0"/>
              <w:marTop w:val="0"/>
              <w:marBottom w:val="0"/>
              <w:divBdr>
                <w:top w:val="none" w:sz="0" w:space="0" w:color="auto"/>
                <w:left w:val="none" w:sz="0" w:space="0" w:color="auto"/>
                <w:bottom w:val="none" w:sz="0" w:space="0" w:color="auto"/>
                <w:right w:val="none" w:sz="0" w:space="0" w:color="auto"/>
              </w:divBdr>
            </w:div>
          </w:divsChild>
        </w:div>
        <w:div w:id="268195733">
          <w:marLeft w:val="0"/>
          <w:marRight w:val="0"/>
          <w:marTop w:val="0"/>
          <w:marBottom w:val="0"/>
          <w:divBdr>
            <w:top w:val="none" w:sz="0" w:space="0" w:color="auto"/>
            <w:left w:val="none" w:sz="0" w:space="0" w:color="auto"/>
            <w:bottom w:val="none" w:sz="0" w:space="0" w:color="auto"/>
            <w:right w:val="none" w:sz="0" w:space="0" w:color="auto"/>
          </w:divBdr>
          <w:divsChild>
            <w:div w:id="1727947106">
              <w:marLeft w:val="0"/>
              <w:marRight w:val="0"/>
              <w:marTop w:val="0"/>
              <w:marBottom w:val="0"/>
              <w:divBdr>
                <w:top w:val="none" w:sz="0" w:space="0" w:color="auto"/>
                <w:left w:val="none" w:sz="0" w:space="0" w:color="auto"/>
                <w:bottom w:val="none" w:sz="0" w:space="0" w:color="auto"/>
                <w:right w:val="none" w:sz="0" w:space="0" w:color="auto"/>
              </w:divBdr>
            </w:div>
          </w:divsChild>
        </w:div>
        <w:div w:id="268439069">
          <w:marLeft w:val="0"/>
          <w:marRight w:val="0"/>
          <w:marTop w:val="0"/>
          <w:marBottom w:val="0"/>
          <w:divBdr>
            <w:top w:val="none" w:sz="0" w:space="0" w:color="auto"/>
            <w:left w:val="none" w:sz="0" w:space="0" w:color="auto"/>
            <w:bottom w:val="none" w:sz="0" w:space="0" w:color="auto"/>
            <w:right w:val="none" w:sz="0" w:space="0" w:color="auto"/>
          </w:divBdr>
          <w:divsChild>
            <w:div w:id="1332877567">
              <w:marLeft w:val="0"/>
              <w:marRight w:val="0"/>
              <w:marTop w:val="0"/>
              <w:marBottom w:val="0"/>
              <w:divBdr>
                <w:top w:val="none" w:sz="0" w:space="0" w:color="auto"/>
                <w:left w:val="none" w:sz="0" w:space="0" w:color="auto"/>
                <w:bottom w:val="none" w:sz="0" w:space="0" w:color="auto"/>
                <w:right w:val="none" w:sz="0" w:space="0" w:color="auto"/>
              </w:divBdr>
            </w:div>
          </w:divsChild>
        </w:div>
        <w:div w:id="268507118">
          <w:marLeft w:val="0"/>
          <w:marRight w:val="0"/>
          <w:marTop w:val="0"/>
          <w:marBottom w:val="0"/>
          <w:divBdr>
            <w:top w:val="none" w:sz="0" w:space="0" w:color="auto"/>
            <w:left w:val="none" w:sz="0" w:space="0" w:color="auto"/>
            <w:bottom w:val="none" w:sz="0" w:space="0" w:color="auto"/>
            <w:right w:val="none" w:sz="0" w:space="0" w:color="auto"/>
          </w:divBdr>
          <w:divsChild>
            <w:div w:id="1657031876">
              <w:marLeft w:val="0"/>
              <w:marRight w:val="0"/>
              <w:marTop w:val="0"/>
              <w:marBottom w:val="0"/>
              <w:divBdr>
                <w:top w:val="none" w:sz="0" w:space="0" w:color="auto"/>
                <w:left w:val="none" w:sz="0" w:space="0" w:color="auto"/>
                <w:bottom w:val="none" w:sz="0" w:space="0" w:color="auto"/>
                <w:right w:val="none" w:sz="0" w:space="0" w:color="auto"/>
              </w:divBdr>
            </w:div>
          </w:divsChild>
        </w:div>
        <w:div w:id="268897567">
          <w:marLeft w:val="0"/>
          <w:marRight w:val="0"/>
          <w:marTop w:val="0"/>
          <w:marBottom w:val="0"/>
          <w:divBdr>
            <w:top w:val="none" w:sz="0" w:space="0" w:color="auto"/>
            <w:left w:val="none" w:sz="0" w:space="0" w:color="auto"/>
            <w:bottom w:val="none" w:sz="0" w:space="0" w:color="auto"/>
            <w:right w:val="none" w:sz="0" w:space="0" w:color="auto"/>
          </w:divBdr>
          <w:divsChild>
            <w:div w:id="959191349">
              <w:marLeft w:val="0"/>
              <w:marRight w:val="0"/>
              <w:marTop w:val="0"/>
              <w:marBottom w:val="0"/>
              <w:divBdr>
                <w:top w:val="none" w:sz="0" w:space="0" w:color="auto"/>
                <w:left w:val="none" w:sz="0" w:space="0" w:color="auto"/>
                <w:bottom w:val="none" w:sz="0" w:space="0" w:color="auto"/>
                <w:right w:val="none" w:sz="0" w:space="0" w:color="auto"/>
              </w:divBdr>
            </w:div>
          </w:divsChild>
        </w:div>
        <w:div w:id="269162426">
          <w:marLeft w:val="0"/>
          <w:marRight w:val="0"/>
          <w:marTop w:val="0"/>
          <w:marBottom w:val="0"/>
          <w:divBdr>
            <w:top w:val="none" w:sz="0" w:space="0" w:color="auto"/>
            <w:left w:val="none" w:sz="0" w:space="0" w:color="auto"/>
            <w:bottom w:val="none" w:sz="0" w:space="0" w:color="auto"/>
            <w:right w:val="none" w:sz="0" w:space="0" w:color="auto"/>
          </w:divBdr>
          <w:divsChild>
            <w:div w:id="1162156705">
              <w:marLeft w:val="0"/>
              <w:marRight w:val="0"/>
              <w:marTop w:val="0"/>
              <w:marBottom w:val="0"/>
              <w:divBdr>
                <w:top w:val="none" w:sz="0" w:space="0" w:color="auto"/>
                <w:left w:val="none" w:sz="0" w:space="0" w:color="auto"/>
                <w:bottom w:val="none" w:sz="0" w:space="0" w:color="auto"/>
                <w:right w:val="none" w:sz="0" w:space="0" w:color="auto"/>
              </w:divBdr>
            </w:div>
          </w:divsChild>
        </w:div>
        <w:div w:id="270164963">
          <w:marLeft w:val="0"/>
          <w:marRight w:val="0"/>
          <w:marTop w:val="0"/>
          <w:marBottom w:val="0"/>
          <w:divBdr>
            <w:top w:val="none" w:sz="0" w:space="0" w:color="auto"/>
            <w:left w:val="none" w:sz="0" w:space="0" w:color="auto"/>
            <w:bottom w:val="none" w:sz="0" w:space="0" w:color="auto"/>
            <w:right w:val="none" w:sz="0" w:space="0" w:color="auto"/>
          </w:divBdr>
          <w:divsChild>
            <w:div w:id="1244488705">
              <w:marLeft w:val="0"/>
              <w:marRight w:val="0"/>
              <w:marTop w:val="0"/>
              <w:marBottom w:val="0"/>
              <w:divBdr>
                <w:top w:val="none" w:sz="0" w:space="0" w:color="auto"/>
                <w:left w:val="none" w:sz="0" w:space="0" w:color="auto"/>
                <w:bottom w:val="none" w:sz="0" w:space="0" w:color="auto"/>
                <w:right w:val="none" w:sz="0" w:space="0" w:color="auto"/>
              </w:divBdr>
            </w:div>
          </w:divsChild>
        </w:div>
        <w:div w:id="270171004">
          <w:marLeft w:val="0"/>
          <w:marRight w:val="0"/>
          <w:marTop w:val="0"/>
          <w:marBottom w:val="0"/>
          <w:divBdr>
            <w:top w:val="none" w:sz="0" w:space="0" w:color="auto"/>
            <w:left w:val="none" w:sz="0" w:space="0" w:color="auto"/>
            <w:bottom w:val="none" w:sz="0" w:space="0" w:color="auto"/>
            <w:right w:val="none" w:sz="0" w:space="0" w:color="auto"/>
          </w:divBdr>
          <w:divsChild>
            <w:div w:id="170531308">
              <w:marLeft w:val="0"/>
              <w:marRight w:val="0"/>
              <w:marTop w:val="0"/>
              <w:marBottom w:val="0"/>
              <w:divBdr>
                <w:top w:val="none" w:sz="0" w:space="0" w:color="auto"/>
                <w:left w:val="none" w:sz="0" w:space="0" w:color="auto"/>
                <w:bottom w:val="none" w:sz="0" w:space="0" w:color="auto"/>
                <w:right w:val="none" w:sz="0" w:space="0" w:color="auto"/>
              </w:divBdr>
            </w:div>
          </w:divsChild>
        </w:div>
        <w:div w:id="271475957">
          <w:marLeft w:val="0"/>
          <w:marRight w:val="0"/>
          <w:marTop w:val="0"/>
          <w:marBottom w:val="0"/>
          <w:divBdr>
            <w:top w:val="none" w:sz="0" w:space="0" w:color="auto"/>
            <w:left w:val="none" w:sz="0" w:space="0" w:color="auto"/>
            <w:bottom w:val="none" w:sz="0" w:space="0" w:color="auto"/>
            <w:right w:val="none" w:sz="0" w:space="0" w:color="auto"/>
          </w:divBdr>
          <w:divsChild>
            <w:div w:id="1438715268">
              <w:marLeft w:val="0"/>
              <w:marRight w:val="0"/>
              <w:marTop w:val="0"/>
              <w:marBottom w:val="0"/>
              <w:divBdr>
                <w:top w:val="none" w:sz="0" w:space="0" w:color="auto"/>
                <w:left w:val="none" w:sz="0" w:space="0" w:color="auto"/>
                <w:bottom w:val="none" w:sz="0" w:space="0" w:color="auto"/>
                <w:right w:val="none" w:sz="0" w:space="0" w:color="auto"/>
              </w:divBdr>
            </w:div>
          </w:divsChild>
        </w:div>
        <w:div w:id="271981286">
          <w:marLeft w:val="0"/>
          <w:marRight w:val="0"/>
          <w:marTop w:val="0"/>
          <w:marBottom w:val="0"/>
          <w:divBdr>
            <w:top w:val="none" w:sz="0" w:space="0" w:color="auto"/>
            <w:left w:val="none" w:sz="0" w:space="0" w:color="auto"/>
            <w:bottom w:val="none" w:sz="0" w:space="0" w:color="auto"/>
            <w:right w:val="none" w:sz="0" w:space="0" w:color="auto"/>
          </w:divBdr>
          <w:divsChild>
            <w:div w:id="441188536">
              <w:marLeft w:val="0"/>
              <w:marRight w:val="0"/>
              <w:marTop w:val="0"/>
              <w:marBottom w:val="0"/>
              <w:divBdr>
                <w:top w:val="none" w:sz="0" w:space="0" w:color="auto"/>
                <w:left w:val="none" w:sz="0" w:space="0" w:color="auto"/>
                <w:bottom w:val="none" w:sz="0" w:space="0" w:color="auto"/>
                <w:right w:val="none" w:sz="0" w:space="0" w:color="auto"/>
              </w:divBdr>
            </w:div>
          </w:divsChild>
        </w:div>
        <w:div w:id="272564558">
          <w:marLeft w:val="0"/>
          <w:marRight w:val="0"/>
          <w:marTop w:val="0"/>
          <w:marBottom w:val="0"/>
          <w:divBdr>
            <w:top w:val="none" w:sz="0" w:space="0" w:color="auto"/>
            <w:left w:val="none" w:sz="0" w:space="0" w:color="auto"/>
            <w:bottom w:val="none" w:sz="0" w:space="0" w:color="auto"/>
            <w:right w:val="none" w:sz="0" w:space="0" w:color="auto"/>
          </w:divBdr>
          <w:divsChild>
            <w:div w:id="282883451">
              <w:marLeft w:val="0"/>
              <w:marRight w:val="0"/>
              <w:marTop w:val="0"/>
              <w:marBottom w:val="0"/>
              <w:divBdr>
                <w:top w:val="none" w:sz="0" w:space="0" w:color="auto"/>
                <w:left w:val="none" w:sz="0" w:space="0" w:color="auto"/>
                <w:bottom w:val="none" w:sz="0" w:space="0" w:color="auto"/>
                <w:right w:val="none" w:sz="0" w:space="0" w:color="auto"/>
              </w:divBdr>
            </w:div>
          </w:divsChild>
        </w:div>
        <w:div w:id="272592479">
          <w:marLeft w:val="0"/>
          <w:marRight w:val="0"/>
          <w:marTop w:val="0"/>
          <w:marBottom w:val="0"/>
          <w:divBdr>
            <w:top w:val="none" w:sz="0" w:space="0" w:color="auto"/>
            <w:left w:val="none" w:sz="0" w:space="0" w:color="auto"/>
            <w:bottom w:val="none" w:sz="0" w:space="0" w:color="auto"/>
            <w:right w:val="none" w:sz="0" w:space="0" w:color="auto"/>
          </w:divBdr>
          <w:divsChild>
            <w:div w:id="1863979016">
              <w:marLeft w:val="0"/>
              <w:marRight w:val="0"/>
              <w:marTop w:val="0"/>
              <w:marBottom w:val="0"/>
              <w:divBdr>
                <w:top w:val="none" w:sz="0" w:space="0" w:color="auto"/>
                <w:left w:val="none" w:sz="0" w:space="0" w:color="auto"/>
                <w:bottom w:val="none" w:sz="0" w:space="0" w:color="auto"/>
                <w:right w:val="none" w:sz="0" w:space="0" w:color="auto"/>
              </w:divBdr>
            </w:div>
          </w:divsChild>
        </w:div>
        <w:div w:id="272978616">
          <w:marLeft w:val="0"/>
          <w:marRight w:val="0"/>
          <w:marTop w:val="0"/>
          <w:marBottom w:val="0"/>
          <w:divBdr>
            <w:top w:val="none" w:sz="0" w:space="0" w:color="auto"/>
            <w:left w:val="none" w:sz="0" w:space="0" w:color="auto"/>
            <w:bottom w:val="none" w:sz="0" w:space="0" w:color="auto"/>
            <w:right w:val="none" w:sz="0" w:space="0" w:color="auto"/>
          </w:divBdr>
          <w:divsChild>
            <w:div w:id="2126777258">
              <w:marLeft w:val="0"/>
              <w:marRight w:val="0"/>
              <w:marTop w:val="0"/>
              <w:marBottom w:val="0"/>
              <w:divBdr>
                <w:top w:val="none" w:sz="0" w:space="0" w:color="auto"/>
                <w:left w:val="none" w:sz="0" w:space="0" w:color="auto"/>
                <w:bottom w:val="none" w:sz="0" w:space="0" w:color="auto"/>
                <w:right w:val="none" w:sz="0" w:space="0" w:color="auto"/>
              </w:divBdr>
            </w:div>
          </w:divsChild>
        </w:div>
        <w:div w:id="273439023">
          <w:marLeft w:val="0"/>
          <w:marRight w:val="0"/>
          <w:marTop w:val="0"/>
          <w:marBottom w:val="0"/>
          <w:divBdr>
            <w:top w:val="none" w:sz="0" w:space="0" w:color="auto"/>
            <w:left w:val="none" w:sz="0" w:space="0" w:color="auto"/>
            <w:bottom w:val="none" w:sz="0" w:space="0" w:color="auto"/>
            <w:right w:val="none" w:sz="0" w:space="0" w:color="auto"/>
          </w:divBdr>
          <w:divsChild>
            <w:div w:id="1573663161">
              <w:marLeft w:val="0"/>
              <w:marRight w:val="0"/>
              <w:marTop w:val="0"/>
              <w:marBottom w:val="0"/>
              <w:divBdr>
                <w:top w:val="none" w:sz="0" w:space="0" w:color="auto"/>
                <w:left w:val="none" w:sz="0" w:space="0" w:color="auto"/>
                <w:bottom w:val="none" w:sz="0" w:space="0" w:color="auto"/>
                <w:right w:val="none" w:sz="0" w:space="0" w:color="auto"/>
              </w:divBdr>
            </w:div>
          </w:divsChild>
        </w:div>
        <w:div w:id="273707321">
          <w:marLeft w:val="0"/>
          <w:marRight w:val="0"/>
          <w:marTop w:val="0"/>
          <w:marBottom w:val="0"/>
          <w:divBdr>
            <w:top w:val="none" w:sz="0" w:space="0" w:color="auto"/>
            <w:left w:val="none" w:sz="0" w:space="0" w:color="auto"/>
            <w:bottom w:val="none" w:sz="0" w:space="0" w:color="auto"/>
            <w:right w:val="none" w:sz="0" w:space="0" w:color="auto"/>
          </w:divBdr>
          <w:divsChild>
            <w:div w:id="899941567">
              <w:marLeft w:val="0"/>
              <w:marRight w:val="0"/>
              <w:marTop w:val="0"/>
              <w:marBottom w:val="0"/>
              <w:divBdr>
                <w:top w:val="none" w:sz="0" w:space="0" w:color="auto"/>
                <w:left w:val="none" w:sz="0" w:space="0" w:color="auto"/>
                <w:bottom w:val="none" w:sz="0" w:space="0" w:color="auto"/>
                <w:right w:val="none" w:sz="0" w:space="0" w:color="auto"/>
              </w:divBdr>
            </w:div>
          </w:divsChild>
        </w:div>
        <w:div w:id="273749884">
          <w:marLeft w:val="0"/>
          <w:marRight w:val="0"/>
          <w:marTop w:val="0"/>
          <w:marBottom w:val="0"/>
          <w:divBdr>
            <w:top w:val="none" w:sz="0" w:space="0" w:color="auto"/>
            <w:left w:val="none" w:sz="0" w:space="0" w:color="auto"/>
            <w:bottom w:val="none" w:sz="0" w:space="0" w:color="auto"/>
            <w:right w:val="none" w:sz="0" w:space="0" w:color="auto"/>
          </w:divBdr>
          <w:divsChild>
            <w:div w:id="173346610">
              <w:marLeft w:val="0"/>
              <w:marRight w:val="0"/>
              <w:marTop w:val="0"/>
              <w:marBottom w:val="0"/>
              <w:divBdr>
                <w:top w:val="none" w:sz="0" w:space="0" w:color="auto"/>
                <w:left w:val="none" w:sz="0" w:space="0" w:color="auto"/>
                <w:bottom w:val="none" w:sz="0" w:space="0" w:color="auto"/>
                <w:right w:val="none" w:sz="0" w:space="0" w:color="auto"/>
              </w:divBdr>
            </w:div>
          </w:divsChild>
        </w:div>
        <w:div w:id="274682568">
          <w:marLeft w:val="0"/>
          <w:marRight w:val="0"/>
          <w:marTop w:val="0"/>
          <w:marBottom w:val="0"/>
          <w:divBdr>
            <w:top w:val="none" w:sz="0" w:space="0" w:color="auto"/>
            <w:left w:val="none" w:sz="0" w:space="0" w:color="auto"/>
            <w:bottom w:val="none" w:sz="0" w:space="0" w:color="auto"/>
            <w:right w:val="none" w:sz="0" w:space="0" w:color="auto"/>
          </w:divBdr>
          <w:divsChild>
            <w:div w:id="992029749">
              <w:marLeft w:val="0"/>
              <w:marRight w:val="0"/>
              <w:marTop w:val="0"/>
              <w:marBottom w:val="0"/>
              <w:divBdr>
                <w:top w:val="none" w:sz="0" w:space="0" w:color="auto"/>
                <w:left w:val="none" w:sz="0" w:space="0" w:color="auto"/>
                <w:bottom w:val="none" w:sz="0" w:space="0" w:color="auto"/>
                <w:right w:val="none" w:sz="0" w:space="0" w:color="auto"/>
              </w:divBdr>
            </w:div>
          </w:divsChild>
        </w:div>
        <w:div w:id="274756272">
          <w:marLeft w:val="0"/>
          <w:marRight w:val="0"/>
          <w:marTop w:val="0"/>
          <w:marBottom w:val="0"/>
          <w:divBdr>
            <w:top w:val="none" w:sz="0" w:space="0" w:color="auto"/>
            <w:left w:val="none" w:sz="0" w:space="0" w:color="auto"/>
            <w:bottom w:val="none" w:sz="0" w:space="0" w:color="auto"/>
            <w:right w:val="none" w:sz="0" w:space="0" w:color="auto"/>
          </w:divBdr>
          <w:divsChild>
            <w:div w:id="1245796182">
              <w:marLeft w:val="0"/>
              <w:marRight w:val="0"/>
              <w:marTop w:val="0"/>
              <w:marBottom w:val="0"/>
              <w:divBdr>
                <w:top w:val="none" w:sz="0" w:space="0" w:color="auto"/>
                <w:left w:val="none" w:sz="0" w:space="0" w:color="auto"/>
                <w:bottom w:val="none" w:sz="0" w:space="0" w:color="auto"/>
                <w:right w:val="none" w:sz="0" w:space="0" w:color="auto"/>
              </w:divBdr>
            </w:div>
          </w:divsChild>
        </w:div>
        <w:div w:id="275404839">
          <w:marLeft w:val="0"/>
          <w:marRight w:val="0"/>
          <w:marTop w:val="0"/>
          <w:marBottom w:val="0"/>
          <w:divBdr>
            <w:top w:val="none" w:sz="0" w:space="0" w:color="auto"/>
            <w:left w:val="none" w:sz="0" w:space="0" w:color="auto"/>
            <w:bottom w:val="none" w:sz="0" w:space="0" w:color="auto"/>
            <w:right w:val="none" w:sz="0" w:space="0" w:color="auto"/>
          </w:divBdr>
          <w:divsChild>
            <w:div w:id="70742057">
              <w:marLeft w:val="0"/>
              <w:marRight w:val="0"/>
              <w:marTop w:val="0"/>
              <w:marBottom w:val="0"/>
              <w:divBdr>
                <w:top w:val="none" w:sz="0" w:space="0" w:color="auto"/>
                <w:left w:val="none" w:sz="0" w:space="0" w:color="auto"/>
                <w:bottom w:val="none" w:sz="0" w:space="0" w:color="auto"/>
                <w:right w:val="none" w:sz="0" w:space="0" w:color="auto"/>
              </w:divBdr>
            </w:div>
          </w:divsChild>
        </w:div>
        <w:div w:id="275453386">
          <w:marLeft w:val="0"/>
          <w:marRight w:val="0"/>
          <w:marTop w:val="0"/>
          <w:marBottom w:val="0"/>
          <w:divBdr>
            <w:top w:val="none" w:sz="0" w:space="0" w:color="auto"/>
            <w:left w:val="none" w:sz="0" w:space="0" w:color="auto"/>
            <w:bottom w:val="none" w:sz="0" w:space="0" w:color="auto"/>
            <w:right w:val="none" w:sz="0" w:space="0" w:color="auto"/>
          </w:divBdr>
          <w:divsChild>
            <w:div w:id="357588892">
              <w:marLeft w:val="0"/>
              <w:marRight w:val="0"/>
              <w:marTop w:val="0"/>
              <w:marBottom w:val="0"/>
              <w:divBdr>
                <w:top w:val="none" w:sz="0" w:space="0" w:color="auto"/>
                <w:left w:val="none" w:sz="0" w:space="0" w:color="auto"/>
                <w:bottom w:val="none" w:sz="0" w:space="0" w:color="auto"/>
                <w:right w:val="none" w:sz="0" w:space="0" w:color="auto"/>
              </w:divBdr>
            </w:div>
          </w:divsChild>
        </w:div>
        <w:div w:id="276569545">
          <w:marLeft w:val="0"/>
          <w:marRight w:val="0"/>
          <w:marTop w:val="0"/>
          <w:marBottom w:val="0"/>
          <w:divBdr>
            <w:top w:val="none" w:sz="0" w:space="0" w:color="auto"/>
            <w:left w:val="none" w:sz="0" w:space="0" w:color="auto"/>
            <w:bottom w:val="none" w:sz="0" w:space="0" w:color="auto"/>
            <w:right w:val="none" w:sz="0" w:space="0" w:color="auto"/>
          </w:divBdr>
          <w:divsChild>
            <w:div w:id="430202964">
              <w:marLeft w:val="0"/>
              <w:marRight w:val="0"/>
              <w:marTop w:val="0"/>
              <w:marBottom w:val="0"/>
              <w:divBdr>
                <w:top w:val="none" w:sz="0" w:space="0" w:color="auto"/>
                <w:left w:val="none" w:sz="0" w:space="0" w:color="auto"/>
                <w:bottom w:val="none" w:sz="0" w:space="0" w:color="auto"/>
                <w:right w:val="none" w:sz="0" w:space="0" w:color="auto"/>
              </w:divBdr>
            </w:div>
          </w:divsChild>
        </w:div>
        <w:div w:id="277641949">
          <w:marLeft w:val="0"/>
          <w:marRight w:val="0"/>
          <w:marTop w:val="0"/>
          <w:marBottom w:val="0"/>
          <w:divBdr>
            <w:top w:val="none" w:sz="0" w:space="0" w:color="auto"/>
            <w:left w:val="none" w:sz="0" w:space="0" w:color="auto"/>
            <w:bottom w:val="none" w:sz="0" w:space="0" w:color="auto"/>
            <w:right w:val="none" w:sz="0" w:space="0" w:color="auto"/>
          </w:divBdr>
          <w:divsChild>
            <w:div w:id="889657486">
              <w:marLeft w:val="0"/>
              <w:marRight w:val="0"/>
              <w:marTop w:val="0"/>
              <w:marBottom w:val="0"/>
              <w:divBdr>
                <w:top w:val="none" w:sz="0" w:space="0" w:color="auto"/>
                <w:left w:val="none" w:sz="0" w:space="0" w:color="auto"/>
                <w:bottom w:val="none" w:sz="0" w:space="0" w:color="auto"/>
                <w:right w:val="none" w:sz="0" w:space="0" w:color="auto"/>
              </w:divBdr>
            </w:div>
          </w:divsChild>
        </w:div>
        <w:div w:id="278029267">
          <w:marLeft w:val="0"/>
          <w:marRight w:val="0"/>
          <w:marTop w:val="0"/>
          <w:marBottom w:val="0"/>
          <w:divBdr>
            <w:top w:val="none" w:sz="0" w:space="0" w:color="auto"/>
            <w:left w:val="none" w:sz="0" w:space="0" w:color="auto"/>
            <w:bottom w:val="none" w:sz="0" w:space="0" w:color="auto"/>
            <w:right w:val="none" w:sz="0" w:space="0" w:color="auto"/>
          </w:divBdr>
          <w:divsChild>
            <w:div w:id="2066104028">
              <w:marLeft w:val="0"/>
              <w:marRight w:val="0"/>
              <w:marTop w:val="0"/>
              <w:marBottom w:val="0"/>
              <w:divBdr>
                <w:top w:val="none" w:sz="0" w:space="0" w:color="auto"/>
                <w:left w:val="none" w:sz="0" w:space="0" w:color="auto"/>
                <w:bottom w:val="none" w:sz="0" w:space="0" w:color="auto"/>
                <w:right w:val="none" w:sz="0" w:space="0" w:color="auto"/>
              </w:divBdr>
            </w:div>
          </w:divsChild>
        </w:div>
        <w:div w:id="278680208">
          <w:marLeft w:val="0"/>
          <w:marRight w:val="0"/>
          <w:marTop w:val="0"/>
          <w:marBottom w:val="0"/>
          <w:divBdr>
            <w:top w:val="none" w:sz="0" w:space="0" w:color="auto"/>
            <w:left w:val="none" w:sz="0" w:space="0" w:color="auto"/>
            <w:bottom w:val="none" w:sz="0" w:space="0" w:color="auto"/>
            <w:right w:val="none" w:sz="0" w:space="0" w:color="auto"/>
          </w:divBdr>
          <w:divsChild>
            <w:div w:id="1798139145">
              <w:marLeft w:val="0"/>
              <w:marRight w:val="0"/>
              <w:marTop w:val="0"/>
              <w:marBottom w:val="0"/>
              <w:divBdr>
                <w:top w:val="none" w:sz="0" w:space="0" w:color="auto"/>
                <w:left w:val="none" w:sz="0" w:space="0" w:color="auto"/>
                <w:bottom w:val="none" w:sz="0" w:space="0" w:color="auto"/>
                <w:right w:val="none" w:sz="0" w:space="0" w:color="auto"/>
              </w:divBdr>
            </w:div>
          </w:divsChild>
        </w:div>
        <w:div w:id="279071373">
          <w:marLeft w:val="0"/>
          <w:marRight w:val="0"/>
          <w:marTop w:val="0"/>
          <w:marBottom w:val="0"/>
          <w:divBdr>
            <w:top w:val="none" w:sz="0" w:space="0" w:color="auto"/>
            <w:left w:val="none" w:sz="0" w:space="0" w:color="auto"/>
            <w:bottom w:val="none" w:sz="0" w:space="0" w:color="auto"/>
            <w:right w:val="none" w:sz="0" w:space="0" w:color="auto"/>
          </w:divBdr>
          <w:divsChild>
            <w:div w:id="1426152558">
              <w:marLeft w:val="0"/>
              <w:marRight w:val="0"/>
              <w:marTop w:val="0"/>
              <w:marBottom w:val="0"/>
              <w:divBdr>
                <w:top w:val="none" w:sz="0" w:space="0" w:color="auto"/>
                <w:left w:val="none" w:sz="0" w:space="0" w:color="auto"/>
                <w:bottom w:val="none" w:sz="0" w:space="0" w:color="auto"/>
                <w:right w:val="none" w:sz="0" w:space="0" w:color="auto"/>
              </w:divBdr>
            </w:div>
          </w:divsChild>
        </w:div>
        <w:div w:id="279072873">
          <w:marLeft w:val="0"/>
          <w:marRight w:val="0"/>
          <w:marTop w:val="0"/>
          <w:marBottom w:val="0"/>
          <w:divBdr>
            <w:top w:val="none" w:sz="0" w:space="0" w:color="auto"/>
            <w:left w:val="none" w:sz="0" w:space="0" w:color="auto"/>
            <w:bottom w:val="none" w:sz="0" w:space="0" w:color="auto"/>
            <w:right w:val="none" w:sz="0" w:space="0" w:color="auto"/>
          </w:divBdr>
          <w:divsChild>
            <w:div w:id="729692211">
              <w:marLeft w:val="0"/>
              <w:marRight w:val="0"/>
              <w:marTop w:val="0"/>
              <w:marBottom w:val="0"/>
              <w:divBdr>
                <w:top w:val="none" w:sz="0" w:space="0" w:color="auto"/>
                <w:left w:val="none" w:sz="0" w:space="0" w:color="auto"/>
                <w:bottom w:val="none" w:sz="0" w:space="0" w:color="auto"/>
                <w:right w:val="none" w:sz="0" w:space="0" w:color="auto"/>
              </w:divBdr>
            </w:div>
          </w:divsChild>
        </w:div>
        <w:div w:id="279189641">
          <w:marLeft w:val="0"/>
          <w:marRight w:val="0"/>
          <w:marTop w:val="0"/>
          <w:marBottom w:val="0"/>
          <w:divBdr>
            <w:top w:val="none" w:sz="0" w:space="0" w:color="auto"/>
            <w:left w:val="none" w:sz="0" w:space="0" w:color="auto"/>
            <w:bottom w:val="none" w:sz="0" w:space="0" w:color="auto"/>
            <w:right w:val="none" w:sz="0" w:space="0" w:color="auto"/>
          </w:divBdr>
          <w:divsChild>
            <w:div w:id="1220092844">
              <w:marLeft w:val="0"/>
              <w:marRight w:val="0"/>
              <w:marTop w:val="0"/>
              <w:marBottom w:val="0"/>
              <w:divBdr>
                <w:top w:val="none" w:sz="0" w:space="0" w:color="auto"/>
                <w:left w:val="none" w:sz="0" w:space="0" w:color="auto"/>
                <w:bottom w:val="none" w:sz="0" w:space="0" w:color="auto"/>
                <w:right w:val="none" w:sz="0" w:space="0" w:color="auto"/>
              </w:divBdr>
            </w:div>
          </w:divsChild>
        </w:div>
        <w:div w:id="279335442">
          <w:marLeft w:val="0"/>
          <w:marRight w:val="0"/>
          <w:marTop w:val="0"/>
          <w:marBottom w:val="0"/>
          <w:divBdr>
            <w:top w:val="none" w:sz="0" w:space="0" w:color="auto"/>
            <w:left w:val="none" w:sz="0" w:space="0" w:color="auto"/>
            <w:bottom w:val="none" w:sz="0" w:space="0" w:color="auto"/>
            <w:right w:val="none" w:sz="0" w:space="0" w:color="auto"/>
          </w:divBdr>
          <w:divsChild>
            <w:div w:id="123893592">
              <w:marLeft w:val="0"/>
              <w:marRight w:val="0"/>
              <w:marTop w:val="0"/>
              <w:marBottom w:val="0"/>
              <w:divBdr>
                <w:top w:val="none" w:sz="0" w:space="0" w:color="auto"/>
                <w:left w:val="none" w:sz="0" w:space="0" w:color="auto"/>
                <w:bottom w:val="none" w:sz="0" w:space="0" w:color="auto"/>
                <w:right w:val="none" w:sz="0" w:space="0" w:color="auto"/>
              </w:divBdr>
            </w:div>
          </w:divsChild>
        </w:div>
        <w:div w:id="279341295">
          <w:marLeft w:val="0"/>
          <w:marRight w:val="0"/>
          <w:marTop w:val="0"/>
          <w:marBottom w:val="0"/>
          <w:divBdr>
            <w:top w:val="none" w:sz="0" w:space="0" w:color="auto"/>
            <w:left w:val="none" w:sz="0" w:space="0" w:color="auto"/>
            <w:bottom w:val="none" w:sz="0" w:space="0" w:color="auto"/>
            <w:right w:val="none" w:sz="0" w:space="0" w:color="auto"/>
          </w:divBdr>
          <w:divsChild>
            <w:div w:id="331685684">
              <w:marLeft w:val="0"/>
              <w:marRight w:val="0"/>
              <w:marTop w:val="0"/>
              <w:marBottom w:val="0"/>
              <w:divBdr>
                <w:top w:val="none" w:sz="0" w:space="0" w:color="auto"/>
                <w:left w:val="none" w:sz="0" w:space="0" w:color="auto"/>
                <w:bottom w:val="none" w:sz="0" w:space="0" w:color="auto"/>
                <w:right w:val="none" w:sz="0" w:space="0" w:color="auto"/>
              </w:divBdr>
            </w:div>
          </w:divsChild>
        </w:div>
        <w:div w:id="279457974">
          <w:marLeft w:val="0"/>
          <w:marRight w:val="0"/>
          <w:marTop w:val="0"/>
          <w:marBottom w:val="0"/>
          <w:divBdr>
            <w:top w:val="none" w:sz="0" w:space="0" w:color="auto"/>
            <w:left w:val="none" w:sz="0" w:space="0" w:color="auto"/>
            <w:bottom w:val="none" w:sz="0" w:space="0" w:color="auto"/>
            <w:right w:val="none" w:sz="0" w:space="0" w:color="auto"/>
          </w:divBdr>
          <w:divsChild>
            <w:div w:id="541481961">
              <w:marLeft w:val="0"/>
              <w:marRight w:val="0"/>
              <w:marTop w:val="0"/>
              <w:marBottom w:val="0"/>
              <w:divBdr>
                <w:top w:val="none" w:sz="0" w:space="0" w:color="auto"/>
                <w:left w:val="none" w:sz="0" w:space="0" w:color="auto"/>
                <w:bottom w:val="none" w:sz="0" w:space="0" w:color="auto"/>
                <w:right w:val="none" w:sz="0" w:space="0" w:color="auto"/>
              </w:divBdr>
            </w:div>
          </w:divsChild>
        </w:div>
        <w:div w:id="279459209">
          <w:marLeft w:val="0"/>
          <w:marRight w:val="0"/>
          <w:marTop w:val="0"/>
          <w:marBottom w:val="0"/>
          <w:divBdr>
            <w:top w:val="none" w:sz="0" w:space="0" w:color="auto"/>
            <w:left w:val="none" w:sz="0" w:space="0" w:color="auto"/>
            <w:bottom w:val="none" w:sz="0" w:space="0" w:color="auto"/>
            <w:right w:val="none" w:sz="0" w:space="0" w:color="auto"/>
          </w:divBdr>
          <w:divsChild>
            <w:div w:id="1679649850">
              <w:marLeft w:val="0"/>
              <w:marRight w:val="0"/>
              <w:marTop w:val="0"/>
              <w:marBottom w:val="0"/>
              <w:divBdr>
                <w:top w:val="none" w:sz="0" w:space="0" w:color="auto"/>
                <w:left w:val="none" w:sz="0" w:space="0" w:color="auto"/>
                <w:bottom w:val="none" w:sz="0" w:space="0" w:color="auto"/>
                <w:right w:val="none" w:sz="0" w:space="0" w:color="auto"/>
              </w:divBdr>
            </w:div>
          </w:divsChild>
        </w:div>
        <w:div w:id="279529401">
          <w:marLeft w:val="0"/>
          <w:marRight w:val="0"/>
          <w:marTop w:val="0"/>
          <w:marBottom w:val="0"/>
          <w:divBdr>
            <w:top w:val="none" w:sz="0" w:space="0" w:color="auto"/>
            <w:left w:val="none" w:sz="0" w:space="0" w:color="auto"/>
            <w:bottom w:val="none" w:sz="0" w:space="0" w:color="auto"/>
            <w:right w:val="none" w:sz="0" w:space="0" w:color="auto"/>
          </w:divBdr>
          <w:divsChild>
            <w:div w:id="1003358759">
              <w:marLeft w:val="0"/>
              <w:marRight w:val="0"/>
              <w:marTop w:val="0"/>
              <w:marBottom w:val="0"/>
              <w:divBdr>
                <w:top w:val="none" w:sz="0" w:space="0" w:color="auto"/>
                <w:left w:val="none" w:sz="0" w:space="0" w:color="auto"/>
                <w:bottom w:val="none" w:sz="0" w:space="0" w:color="auto"/>
                <w:right w:val="none" w:sz="0" w:space="0" w:color="auto"/>
              </w:divBdr>
            </w:div>
          </w:divsChild>
        </w:div>
        <w:div w:id="279919397">
          <w:marLeft w:val="0"/>
          <w:marRight w:val="0"/>
          <w:marTop w:val="0"/>
          <w:marBottom w:val="0"/>
          <w:divBdr>
            <w:top w:val="none" w:sz="0" w:space="0" w:color="auto"/>
            <w:left w:val="none" w:sz="0" w:space="0" w:color="auto"/>
            <w:bottom w:val="none" w:sz="0" w:space="0" w:color="auto"/>
            <w:right w:val="none" w:sz="0" w:space="0" w:color="auto"/>
          </w:divBdr>
          <w:divsChild>
            <w:div w:id="1523591188">
              <w:marLeft w:val="0"/>
              <w:marRight w:val="0"/>
              <w:marTop w:val="0"/>
              <w:marBottom w:val="0"/>
              <w:divBdr>
                <w:top w:val="none" w:sz="0" w:space="0" w:color="auto"/>
                <w:left w:val="none" w:sz="0" w:space="0" w:color="auto"/>
                <w:bottom w:val="none" w:sz="0" w:space="0" w:color="auto"/>
                <w:right w:val="none" w:sz="0" w:space="0" w:color="auto"/>
              </w:divBdr>
            </w:div>
          </w:divsChild>
        </w:div>
        <w:div w:id="280379445">
          <w:marLeft w:val="0"/>
          <w:marRight w:val="0"/>
          <w:marTop w:val="0"/>
          <w:marBottom w:val="0"/>
          <w:divBdr>
            <w:top w:val="none" w:sz="0" w:space="0" w:color="auto"/>
            <w:left w:val="none" w:sz="0" w:space="0" w:color="auto"/>
            <w:bottom w:val="none" w:sz="0" w:space="0" w:color="auto"/>
            <w:right w:val="none" w:sz="0" w:space="0" w:color="auto"/>
          </w:divBdr>
          <w:divsChild>
            <w:div w:id="1229732181">
              <w:marLeft w:val="0"/>
              <w:marRight w:val="0"/>
              <w:marTop w:val="0"/>
              <w:marBottom w:val="0"/>
              <w:divBdr>
                <w:top w:val="none" w:sz="0" w:space="0" w:color="auto"/>
                <w:left w:val="none" w:sz="0" w:space="0" w:color="auto"/>
                <w:bottom w:val="none" w:sz="0" w:space="0" w:color="auto"/>
                <w:right w:val="none" w:sz="0" w:space="0" w:color="auto"/>
              </w:divBdr>
            </w:div>
          </w:divsChild>
        </w:div>
        <w:div w:id="280382695">
          <w:marLeft w:val="0"/>
          <w:marRight w:val="0"/>
          <w:marTop w:val="0"/>
          <w:marBottom w:val="0"/>
          <w:divBdr>
            <w:top w:val="none" w:sz="0" w:space="0" w:color="auto"/>
            <w:left w:val="none" w:sz="0" w:space="0" w:color="auto"/>
            <w:bottom w:val="none" w:sz="0" w:space="0" w:color="auto"/>
            <w:right w:val="none" w:sz="0" w:space="0" w:color="auto"/>
          </w:divBdr>
          <w:divsChild>
            <w:div w:id="1676498487">
              <w:marLeft w:val="0"/>
              <w:marRight w:val="0"/>
              <w:marTop w:val="0"/>
              <w:marBottom w:val="0"/>
              <w:divBdr>
                <w:top w:val="none" w:sz="0" w:space="0" w:color="auto"/>
                <w:left w:val="none" w:sz="0" w:space="0" w:color="auto"/>
                <w:bottom w:val="none" w:sz="0" w:space="0" w:color="auto"/>
                <w:right w:val="none" w:sz="0" w:space="0" w:color="auto"/>
              </w:divBdr>
            </w:div>
          </w:divsChild>
        </w:div>
        <w:div w:id="280579839">
          <w:marLeft w:val="0"/>
          <w:marRight w:val="0"/>
          <w:marTop w:val="0"/>
          <w:marBottom w:val="0"/>
          <w:divBdr>
            <w:top w:val="none" w:sz="0" w:space="0" w:color="auto"/>
            <w:left w:val="none" w:sz="0" w:space="0" w:color="auto"/>
            <w:bottom w:val="none" w:sz="0" w:space="0" w:color="auto"/>
            <w:right w:val="none" w:sz="0" w:space="0" w:color="auto"/>
          </w:divBdr>
          <w:divsChild>
            <w:div w:id="1721859438">
              <w:marLeft w:val="0"/>
              <w:marRight w:val="0"/>
              <w:marTop w:val="0"/>
              <w:marBottom w:val="0"/>
              <w:divBdr>
                <w:top w:val="none" w:sz="0" w:space="0" w:color="auto"/>
                <w:left w:val="none" w:sz="0" w:space="0" w:color="auto"/>
                <w:bottom w:val="none" w:sz="0" w:space="0" w:color="auto"/>
                <w:right w:val="none" w:sz="0" w:space="0" w:color="auto"/>
              </w:divBdr>
            </w:div>
          </w:divsChild>
        </w:div>
        <w:div w:id="281226321">
          <w:marLeft w:val="0"/>
          <w:marRight w:val="0"/>
          <w:marTop w:val="0"/>
          <w:marBottom w:val="0"/>
          <w:divBdr>
            <w:top w:val="none" w:sz="0" w:space="0" w:color="auto"/>
            <w:left w:val="none" w:sz="0" w:space="0" w:color="auto"/>
            <w:bottom w:val="none" w:sz="0" w:space="0" w:color="auto"/>
            <w:right w:val="none" w:sz="0" w:space="0" w:color="auto"/>
          </w:divBdr>
          <w:divsChild>
            <w:div w:id="1060402488">
              <w:marLeft w:val="0"/>
              <w:marRight w:val="0"/>
              <w:marTop w:val="0"/>
              <w:marBottom w:val="0"/>
              <w:divBdr>
                <w:top w:val="none" w:sz="0" w:space="0" w:color="auto"/>
                <w:left w:val="none" w:sz="0" w:space="0" w:color="auto"/>
                <w:bottom w:val="none" w:sz="0" w:space="0" w:color="auto"/>
                <w:right w:val="none" w:sz="0" w:space="0" w:color="auto"/>
              </w:divBdr>
            </w:div>
          </w:divsChild>
        </w:div>
        <w:div w:id="281353140">
          <w:marLeft w:val="0"/>
          <w:marRight w:val="0"/>
          <w:marTop w:val="0"/>
          <w:marBottom w:val="0"/>
          <w:divBdr>
            <w:top w:val="none" w:sz="0" w:space="0" w:color="auto"/>
            <w:left w:val="none" w:sz="0" w:space="0" w:color="auto"/>
            <w:bottom w:val="none" w:sz="0" w:space="0" w:color="auto"/>
            <w:right w:val="none" w:sz="0" w:space="0" w:color="auto"/>
          </w:divBdr>
          <w:divsChild>
            <w:div w:id="329646978">
              <w:marLeft w:val="0"/>
              <w:marRight w:val="0"/>
              <w:marTop w:val="0"/>
              <w:marBottom w:val="0"/>
              <w:divBdr>
                <w:top w:val="none" w:sz="0" w:space="0" w:color="auto"/>
                <w:left w:val="none" w:sz="0" w:space="0" w:color="auto"/>
                <w:bottom w:val="none" w:sz="0" w:space="0" w:color="auto"/>
                <w:right w:val="none" w:sz="0" w:space="0" w:color="auto"/>
              </w:divBdr>
            </w:div>
          </w:divsChild>
        </w:div>
        <w:div w:id="281811035">
          <w:marLeft w:val="0"/>
          <w:marRight w:val="0"/>
          <w:marTop w:val="0"/>
          <w:marBottom w:val="0"/>
          <w:divBdr>
            <w:top w:val="none" w:sz="0" w:space="0" w:color="auto"/>
            <w:left w:val="none" w:sz="0" w:space="0" w:color="auto"/>
            <w:bottom w:val="none" w:sz="0" w:space="0" w:color="auto"/>
            <w:right w:val="none" w:sz="0" w:space="0" w:color="auto"/>
          </w:divBdr>
          <w:divsChild>
            <w:div w:id="454180899">
              <w:marLeft w:val="0"/>
              <w:marRight w:val="0"/>
              <w:marTop w:val="0"/>
              <w:marBottom w:val="0"/>
              <w:divBdr>
                <w:top w:val="none" w:sz="0" w:space="0" w:color="auto"/>
                <w:left w:val="none" w:sz="0" w:space="0" w:color="auto"/>
                <w:bottom w:val="none" w:sz="0" w:space="0" w:color="auto"/>
                <w:right w:val="none" w:sz="0" w:space="0" w:color="auto"/>
              </w:divBdr>
            </w:div>
          </w:divsChild>
        </w:div>
        <w:div w:id="281814955">
          <w:marLeft w:val="0"/>
          <w:marRight w:val="0"/>
          <w:marTop w:val="0"/>
          <w:marBottom w:val="0"/>
          <w:divBdr>
            <w:top w:val="none" w:sz="0" w:space="0" w:color="auto"/>
            <w:left w:val="none" w:sz="0" w:space="0" w:color="auto"/>
            <w:bottom w:val="none" w:sz="0" w:space="0" w:color="auto"/>
            <w:right w:val="none" w:sz="0" w:space="0" w:color="auto"/>
          </w:divBdr>
          <w:divsChild>
            <w:div w:id="305477389">
              <w:marLeft w:val="0"/>
              <w:marRight w:val="0"/>
              <w:marTop w:val="0"/>
              <w:marBottom w:val="0"/>
              <w:divBdr>
                <w:top w:val="none" w:sz="0" w:space="0" w:color="auto"/>
                <w:left w:val="none" w:sz="0" w:space="0" w:color="auto"/>
                <w:bottom w:val="none" w:sz="0" w:space="0" w:color="auto"/>
                <w:right w:val="none" w:sz="0" w:space="0" w:color="auto"/>
              </w:divBdr>
            </w:div>
          </w:divsChild>
        </w:div>
        <w:div w:id="281965712">
          <w:marLeft w:val="0"/>
          <w:marRight w:val="0"/>
          <w:marTop w:val="0"/>
          <w:marBottom w:val="0"/>
          <w:divBdr>
            <w:top w:val="none" w:sz="0" w:space="0" w:color="auto"/>
            <w:left w:val="none" w:sz="0" w:space="0" w:color="auto"/>
            <w:bottom w:val="none" w:sz="0" w:space="0" w:color="auto"/>
            <w:right w:val="none" w:sz="0" w:space="0" w:color="auto"/>
          </w:divBdr>
          <w:divsChild>
            <w:div w:id="2031638137">
              <w:marLeft w:val="0"/>
              <w:marRight w:val="0"/>
              <w:marTop w:val="0"/>
              <w:marBottom w:val="0"/>
              <w:divBdr>
                <w:top w:val="none" w:sz="0" w:space="0" w:color="auto"/>
                <w:left w:val="none" w:sz="0" w:space="0" w:color="auto"/>
                <w:bottom w:val="none" w:sz="0" w:space="0" w:color="auto"/>
                <w:right w:val="none" w:sz="0" w:space="0" w:color="auto"/>
              </w:divBdr>
            </w:div>
          </w:divsChild>
        </w:div>
        <w:div w:id="282542606">
          <w:marLeft w:val="0"/>
          <w:marRight w:val="0"/>
          <w:marTop w:val="0"/>
          <w:marBottom w:val="0"/>
          <w:divBdr>
            <w:top w:val="none" w:sz="0" w:space="0" w:color="auto"/>
            <w:left w:val="none" w:sz="0" w:space="0" w:color="auto"/>
            <w:bottom w:val="none" w:sz="0" w:space="0" w:color="auto"/>
            <w:right w:val="none" w:sz="0" w:space="0" w:color="auto"/>
          </w:divBdr>
          <w:divsChild>
            <w:div w:id="966937862">
              <w:marLeft w:val="0"/>
              <w:marRight w:val="0"/>
              <w:marTop w:val="0"/>
              <w:marBottom w:val="0"/>
              <w:divBdr>
                <w:top w:val="none" w:sz="0" w:space="0" w:color="auto"/>
                <w:left w:val="none" w:sz="0" w:space="0" w:color="auto"/>
                <w:bottom w:val="none" w:sz="0" w:space="0" w:color="auto"/>
                <w:right w:val="none" w:sz="0" w:space="0" w:color="auto"/>
              </w:divBdr>
            </w:div>
          </w:divsChild>
        </w:div>
        <w:div w:id="283006442">
          <w:marLeft w:val="0"/>
          <w:marRight w:val="0"/>
          <w:marTop w:val="0"/>
          <w:marBottom w:val="0"/>
          <w:divBdr>
            <w:top w:val="none" w:sz="0" w:space="0" w:color="auto"/>
            <w:left w:val="none" w:sz="0" w:space="0" w:color="auto"/>
            <w:bottom w:val="none" w:sz="0" w:space="0" w:color="auto"/>
            <w:right w:val="none" w:sz="0" w:space="0" w:color="auto"/>
          </w:divBdr>
          <w:divsChild>
            <w:div w:id="248466097">
              <w:marLeft w:val="0"/>
              <w:marRight w:val="0"/>
              <w:marTop w:val="0"/>
              <w:marBottom w:val="0"/>
              <w:divBdr>
                <w:top w:val="none" w:sz="0" w:space="0" w:color="auto"/>
                <w:left w:val="none" w:sz="0" w:space="0" w:color="auto"/>
                <w:bottom w:val="none" w:sz="0" w:space="0" w:color="auto"/>
                <w:right w:val="none" w:sz="0" w:space="0" w:color="auto"/>
              </w:divBdr>
            </w:div>
          </w:divsChild>
        </w:div>
        <w:div w:id="283116395">
          <w:marLeft w:val="0"/>
          <w:marRight w:val="0"/>
          <w:marTop w:val="0"/>
          <w:marBottom w:val="0"/>
          <w:divBdr>
            <w:top w:val="none" w:sz="0" w:space="0" w:color="auto"/>
            <w:left w:val="none" w:sz="0" w:space="0" w:color="auto"/>
            <w:bottom w:val="none" w:sz="0" w:space="0" w:color="auto"/>
            <w:right w:val="none" w:sz="0" w:space="0" w:color="auto"/>
          </w:divBdr>
          <w:divsChild>
            <w:div w:id="1159422943">
              <w:marLeft w:val="0"/>
              <w:marRight w:val="0"/>
              <w:marTop w:val="0"/>
              <w:marBottom w:val="0"/>
              <w:divBdr>
                <w:top w:val="none" w:sz="0" w:space="0" w:color="auto"/>
                <w:left w:val="none" w:sz="0" w:space="0" w:color="auto"/>
                <w:bottom w:val="none" w:sz="0" w:space="0" w:color="auto"/>
                <w:right w:val="none" w:sz="0" w:space="0" w:color="auto"/>
              </w:divBdr>
            </w:div>
          </w:divsChild>
        </w:div>
        <w:div w:id="283194531">
          <w:marLeft w:val="0"/>
          <w:marRight w:val="0"/>
          <w:marTop w:val="0"/>
          <w:marBottom w:val="0"/>
          <w:divBdr>
            <w:top w:val="none" w:sz="0" w:space="0" w:color="auto"/>
            <w:left w:val="none" w:sz="0" w:space="0" w:color="auto"/>
            <w:bottom w:val="none" w:sz="0" w:space="0" w:color="auto"/>
            <w:right w:val="none" w:sz="0" w:space="0" w:color="auto"/>
          </w:divBdr>
          <w:divsChild>
            <w:div w:id="776095883">
              <w:marLeft w:val="0"/>
              <w:marRight w:val="0"/>
              <w:marTop w:val="0"/>
              <w:marBottom w:val="0"/>
              <w:divBdr>
                <w:top w:val="none" w:sz="0" w:space="0" w:color="auto"/>
                <w:left w:val="none" w:sz="0" w:space="0" w:color="auto"/>
                <w:bottom w:val="none" w:sz="0" w:space="0" w:color="auto"/>
                <w:right w:val="none" w:sz="0" w:space="0" w:color="auto"/>
              </w:divBdr>
            </w:div>
          </w:divsChild>
        </w:div>
        <w:div w:id="284505371">
          <w:marLeft w:val="0"/>
          <w:marRight w:val="0"/>
          <w:marTop w:val="0"/>
          <w:marBottom w:val="0"/>
          <w:divBdr>
            <w:top w:val="none" w:sz="0" w:space="0" w:color="auto"/>
            <w:left w:val="none" w:sz="0" w:space="0" w:color="auto"/>
            <w:bottom w:val="none" w:sz="0" w:space="0" w:color="auto"/>
            <w:right w:val="none" w:sz="0" w:space="0" w:color="auto"/>
          </w:divBdr>
          <w:divsChild>
            <w:div w:id="442842844">
              <w:marLeft w:val="0"/>
              <w:marRight w:val="0"/>
              <w:marTop w:val="0"/>
              <w:marBottom w:val="0"/>
              <w:divBdr>
                <w:top w:val="none" w:sz="0" w:space="0" w:color="auto"/>
                <w:left w:val="none" w:sz="0" w:space="0" w:color="auto"/>
                <w:bottom w:val="none" w:sz="0" w:space="0" w:color="auto"/>
                <w:right w:val="none" w:sz="0" w:space="0" w:color="auto"/>
              </w:divBdr>
            </w:div>
          </w:divsChild>
        </w:div>
        <w:div w:id="284970754">
          <w:marLeft w:val="0"/>
          <w:marRight w:val="0"/>
          <w:marTop w:val="0"/>
          <w:marBottom w:val="0"/>
          <w:divBdr>
            <w:top w:val="none" w:sz="0" w:space="0" w:color="auto"/>
            <w:left w:val="none" w:sz="0" w:space="0" w:color="auto"/>
            <w:bottom w:val="none" w:sz="0" w:space="0" w:color="auto"/>
            <w:right w:val="none" w:sz="0" w:space="0" w:color="auto"/>
          </w:divBdr>
          <w:divsChild>
            <w:div w:id="1404570241">
              <w:marLeft w:val="0"/>
              <w:marRight w:val="0"/>
              <w:marTop w:val="0"/>
              <w:marBottom w:val="0"/>
              <w:divBdr>
                <w:top w:val="none" w:sz="0" w:space="0" w:color="auto"/>
                <w:left w:val="none" w:sz="0" w:space="0" w:color="auto"/>
                <w:bottom w:val="none" w:sz="0" w:space="0" w:color="auto"/>
                <w:right w:val="none" w:sz="0" w:space="0" w:color="auto"/>
              </w:divBdr>
            </w:div>
          </w:divsChild>
        </w:div>
        <w:div w:id="285544066">
          <w:marLeft w:val="0"/>
          <w:marRight w:val="0"/>
          <w:marTop w:val="0"/>
          <w:marBottom w:val="0"/>
          <w:divBdr>
            <w:top w:val="none" w:sz="0" w:space="0" w:color="auto"/>
            <w:left w:val="none" w:sz="0" w:space="0" w:color="auto"/>
            <w:bottom w:val="none" w:sz="0" w:space="0" w:color="auto"/>
            <w:right w:val="none" w:sz="0" w:space="0" w:color="auto"/>
          </w:divBdr>
          <w:divsChild>
            <w:div w:id="1116869490">
              <w:marLeft w:val="0"/>
              <w:marRight w:val="0"/>
              <w:marTop w:val="0"/>
              <w:marBottom w:val="0"/>
              <w:divBdr>
                <w:top w:val="none" w:sz="0" w:space="0" w:color="auto"/>
                <w:left w:val="none" w:sz="0" w:space="0" w:color="auto"/>
                <w:bottom w:val="none" w:sz="0" w:space="0" w:color="auto"/>
                <w:right w:val="none" w:sz="0" w:space="0" w:color="auto"/>
              </w:divBdr>
            </w:div>
          </w:divsChild>
        </w:div>
        <w:div w:id="285820031">
          <w:marLeft w:val="0"/>
          <w:marRight w:val="0"/>
          <w:marTop w:val="0"/>
          <w:marBottom w:val="0"/>
          <w:divBdr>
            <w:top w:val="none" w:sz="0" w:space="0" w:color="auto"/>
            <w:left w:val="none" w:sz="0" w:space="0" w:color="auto"/>
            <w:bottom w:val="none" w:sz="0" w:space="0" w:color="auto"/>
            <w:right w:val="none" w:sz="0" w:space="0" w:color="auto"/>
          </w:divBdr>
          <w:divsChild>
            <w:div w:id="736244506">
              <w:marLeft w:val="0"/>
              <w:marRight w:val="0"/>
              <w:marTop w:val="0"/>
              <w:marBottom w:val="0"/>
              <w:divBdr>
                <w:top w:val="none" w:sz="0" w:space="0" w:color="auto"/>
                <w:left w:val="none" w:sz="0" w:space="0" w:color="auto"/>
                <w:bottom w:val="none" w:sz="0" w:space="0" w:color="auto"/>
                <w:right w:val="none" w:sz="0" w:space="0" w:color="auto"/>
              </w:divBdr>
            </w:div>
          </w:divsChild>
        </w:div>
        <w:div w:id="285888404">
          <w:marLeft w:val="0"/>
          <w:marRight w:val="0"/>
          <w:marTop w:val="0"/>
          <w:marBottom w:val="0"/>
          <w:divBdr>
            <w:top w:val="none" w:sz="0" w:space="0" w:color="auto"/>
            <w:left w:val="none" w:sz="0" w:space="0" w:color="auto"/>
            <w:bottom w:val="none" w:sz="0" w:space="0" w:color="auto"/>
            <w:right w:val="none" w:sz="0" w:space="0" w:color="auto"/>
          </w:divBdr>
          <w:divsChild>
            <w:div w:id="514148811">
              <w:marLeft w:val="0"/>
              <w:marRight w:val="0"/>
              <w:marTop w:val="0"/>
              <w:marBottom w:val="0"/>
              <w:divBdr>
                <w:top w:val="none" w:sz="0" w:space="0" w:color="auto"/>
                <w:left w:val="none" w:sz="0" w:space="0" w:color="auto"/>
                <w:bottom w:val="none" w:sz="0" w:space="0" w:color="auto"/>
                <w:right w:val="none" w:sz="0" w:space="0" w:color="auto"/>
              </w:divBdr>
            </w:div>
          </w:divsChild>
        </w:div>
        <w:div w:id="285965678">
          <w:marLeft w:val="0"/>
          <w:marRight w:val="0"/>
          <w:marTop w:val="0"/>
          <w:marBottom w:val="0"/>
          <w:divBdr>
            <w:top w:val="none" w:sz="0" w:space="0" w:color="auto"/>
            <w:left w:val="none" w:sz="0" w:space="0" w:color="auto"/>
            <w:bottom w:val="none" w:sz="0" w:space="0" w:color="auto"/>
            <w:right w:val="none" w:sz="0" w:space="0" w:color="auto"/>
          </w:divBdr>
          <w:divsChild>
            <w:div w:id="1113742426">
              <w:marLeft w:val="0"/>
              <w:marRight w:val="0"/>
              <w:marTop w:val="0"/>
              <w:marBottom w:val="0"/>
              <w:divBdr>
                <w:top w:val="none" w:sz="0" w:space="0" w:color="auto"/>
                <w:left w:val="none" w:sz="0" w:space="0" w:color="auto"/>
                <w:bottom w:val="none" w:sz="0" w:space="0" w:color="auto"/>
                <w:right w:val="none" w:sz="0" w:space="0" w:color="auto"/>
              </w:divBdr>
            </w:div>
          </w:divsChild>
        </w:div>
        <w:div w:id="286281640">
          <w:marLeft w:val="0"/>
          <w:marRight w:val="0"/>
          <w:marTop w:val="0"/>
          <w:marBottom w:val="0"/>
          <w:divBdr>
            <w:top w:val="none" w:sz="0" w:space="0" w:color="auto"/>
            <w:left w:val="none" w:sz="0" w:space="0" w:color="auto"/>
            <w:bottom w:val="none" w:sz="0" w:space="0" w:color="auto"/>
            <w:right w:val="none" w:sz="0" w:space="0" w:color="auto"/>
          </w:divBdr>
          <w:divsChild>
            <w:div w:id="333606476">
              <w:marLeft w:val="0"/>
              <w:marRight w:val="0"/>
              <w:marTop w:val="0"/>
              <w:marBottom w:val="0"/>
              <w:divBdr>
                <w:top w:val="none" w:sz="0" w:space="0" w:color="auto"/>
                <w:left w:val="none" w:sz="0" w:space="0" w:color="auto"/>
                <w:bottom w:val="none" w:sz="0" w:space="0" w:color="auto"/>
                <w:right w:val="none" w:sz="0" w:space="0" w:color="auto"/>
              </w:divBdr>
            </w:div>
          </w:divsChild>
        </w:div>
        <w:div w:id="286813402">
          <w:marLeft w:val="0"/>
          <w:marRight w:val="0"/>
          <w:marTop w:val="0"/>
          <w:marBottom w:val="0"/>
          <w:divBdr>
            <w:top w:val="none" w:sz="0" w:space="0" w:color="auto"/>
            <w:left w:val="none" w:sz="0" w:space="0" w:color="auto"/>
            <w:bottom w:val="none" w:sz="0" w:space="0" w:color="auto"/>
            <w:right w:val="none" w:sz="0" w:space="0" w:color="auto"/>
          </w:divBdr>
          <w:divsChild>
            <w:div w:id="2105759263">
              <w:marLeft w:val="0"/>
              <w:marRight w:val="0"/>
              <w:marTop w:val="0"/>
              <w:marBottom w:val="0"/>
              <w:divBdr>
                <w:top w:val="none" w:sz="0" w:space="0" w:color="auto"/>
                <w:left w:val="none" w:sz="0" w:space="0" w:color="auto"/>
                <w:bottom w:val="none" w:sz="0" w:space="0" w:color="auto"/>
                <w:right w:val="none" w:sz="0" w:space="0" w:color="auto"/>
              </w:divBdr>
            </w:div>
          </w:divsChild>
        </w:div>
        <w:div w:id="286859505">
          <w:marLeft w:val="0"/>
          <w:marRight w:val="0"/>
          <w:marTop w:val="0"/>
          <w:marBottom w:val="0"/>
          <w:divBdr>
            <w:top w:val="none" w:sz="0" w:space="0" w:color="auto"/>
            <w:left w:val="none" w:sz="0" w:space="0" w:color="auto"/>
            <w:bottom w:val="none" w:sz="0" w:space="0" w:color="auto"/>
            <w:right w:val="none" w:sz="0" w:space="0" w:color="auto"/>
          </w:divBdr>
          <w:divsChild>
            <w:div w:id="1824736708">
              <w:marLeft w:val="0"/>
              <w:marRight w:val="0"/>
              <w:marTop w:val="0"/>
              <w:marBottom w:val="0"/>
              <w:divBdr>
                <w:top w:val="none" w:sz="0" w:space="0" w:color="auto"/>
                <w:left w:val="none" w:sz="0" w:space="0" w:color="auto"/>
                <w:bottom w:val="none" w:sz="0" w:space="0" w:color="auto"/>
                <w:right w:val="none" w:sz="0" w:space="0" w:color="auto"/>
              </w:divBdr>
            </w:div>
          </w:divsChild>
        </w:div>
        <w:div w:id="287049633">
          <w:marLeft w:val="0"/>
          <w:marRight w:val="0"/>
          <w:marTop w:val="0"/>
          <w:marBottom w:val="0"/>
          <w:divBdr>
            <w:top w:val="none" w:sz="0" w:space="0" w:color="auto"/>
            <w:left w:val="none" w:sz="0" w:space="0" w:color="auto"/>
            <w:bottom w:val="none" w:sz="0" w:space="0" w:color="auto"/>
            <w:right w:val="none" w:sz="0" w:space="0" w:color="auto"/>
          </w:divBdr>
          <w:divsChild>
            <w:div w:id="6833374">
              <w:marLeft w:val="0"/>
              <w:marRight w:val="0"/>
              <w:marTop w:val="0"/>
              <w:marBottom w:val="0"/>
              <w:divBdr>
                <w:top w:val="none" w:sz="0" w:space="0" w:color="auto"/>
                <w:left w:val="none" w:sz="0" w:space="0" w:color="auto"/>
                <w:bottom w:val="none" w:sz="0" w:space="0" w:color="auto"/>
                <w:right w:val="none" w:sz="0" w:space="0" w:color="auto"/>
              </w:divBdr>
            </w:div>
          </w:divsChild>
        </w:div>
        <w:div w:id="287594261">
          <w:marLeft w:val="0"/>
          <w:marRight w:val="0"/>
          <w:marTop w:val="0"/>
          <w:marBottom w:val="0"/>
          <w:divBdr>
            <w:top w:val="none" w:sz="0" w:space="0" w:color="auto"/>
            <w:left w:val="none" w:sz="0" w:space="0" w:color="auto"/>
            <w:bottom w:val="none" w:sz="0" w:space="0" w:color="auto"/>
            <w:right w:val="none" w:sz="0" w:space="0" w:color="auto"/>
          </w:divBdr>
          <w:divsChild>
            <w:div w:id="9456999">
              <w:marLeft w:val="0"/>
              <w:marRight w:val="0"/>
              <w:marTop w:val="0"/>
              <w:marBottom w:val="0"/>
              <w:divBdr>
                <w:top w:val="none" w:sz="0" w:space="0" w:color="auto"/>
                <w:left w:val="none" w:sz="0" w:space="0" w:color="auto"/>
                <w:bottom w:val="none" w:sz="0" w:space="0" w:color="auto"/>
                <w:right w:val="none" w:sz="0" w:space="0" w:color="auto"/>
              </w:divBdr>
            </w:div>
          </w:divsChild>
        </w:div>
        <w:div w:id="287663453">
          <w:marLeft w:val="0"/>
          <w:marRight w:val="0"/>
          <w:marTop w:val="0"/>
          <w:marBottom w:val="0"/>
          <w:divBdr>
            <w:top w:val="none" w:sz="0" w:space="0" w:color="auto"/>
            <w:left w:val="none" w:sz="0" w:space="0" w:color="auto"/>
            <w:bottom w:val="none" w:sz="0" w:space="0" w:color="auto"/>
            <w:right w:val="none" w:sz="0" w:space="0" w:color="auto"/>
          </w:divBdr>
          <w:divsChild>
            <w:div w:id="59525446">
              <w:marLeft w:val="0"/>
              <w:marRight w:val="0"/>
              <w:marTop w:val="0"/>
              <w:marBottom w:val="0"/>
              <w:divBdr>
                <w:top w:val="none" w:sz="0" w:space="0" w:color="auto"/>
                <w:left w:val="none" w:sz="0" w:space="0" w:color="auto"/>
                <w:bottom w:val="none" w:sz="0" w:space="0" w:color="auto"/>
                <w:right w:val="none" w:sz="0" w:space="0" w:color="auto"/>
              </w:divBdr>
            </w:div>
          </w:divsChild>
        </w:div>
        <w:div w:id="287783270">
          <w:marLeft w:val="0"/>
          <w:marRight w:val="0"/>
          <w:marTop w:val="0"/>
          <w:marBottom w:val="0"/>
          <w:divBdr>
            <w:top w:val="none" w:sz="0" w:space="0" w:color="auto"/>
            <w:left w:val="none" w:sz="0" w:space="0" w:color="auto"/>
            <w:bottom w:val="none" w:sz="0" w:space="0" w:color="auto"/>
            <w:right w:val="none" w:sz="0" w:space="0" w:color="auto"/>
          </w:divBdr>
          <w:divsChild>
            <w:div w:id="445123899">
              <w:marLeft w:val="0"/>
              <w:marRight w:val="0"/>
              <w:marTop w:val="0"/>
              <w:marBottom w:val="0"/>
              <w:divBdr>
                <w:top w:val="none" w:sz="0" w:space="0" w:color="auto"/>
                <w:left w:val="none" w:sz="0" w:space="0" w:color="auto"/>
                <w:bottom w:val="none" w:sz="0" w:space="0" w:color="auto"/>
                <w:right w:val="none" w:sz="0" w:space="0" w:color="auto"/>
              </w:divBdr>
            </w:div>
          </w:divsChild>
        </w:div>
        <w:div w:id="287784221">
          <w:marLeft w:val="0"/>
          <w:marRight w:val="0"/>
          <w:marTop w:val="0"/>
          <w:marBottom w:val="0"/>
          <w:divBdr>
            <w:top w:val="none" w:sz="0" w:space="0" w:color="auto"/>
            <w:left w:val="none" w:sz="0" w:space="0" w:color="auto"/>
            <w:bottom w:val="none" w:sz="0" w:space="0" w:color="auto"/>
            <w:right w:val="none" w:sz="0" w:space="0" w:color="auto"/>
          </w:divBdr>
          <w:divsChild>
            <w:div w:id="2142337930">
              <w:marLeft w:val="0"/>
              <w:marRight w:val="0"/>
              <w:marTop w:val="0"/>
              <w:marBottom w:val="0"/>
              <w:divBdr>
                <w:top w:val="none" w:sz="0" w:space="0" w:color="auto"/>
                <w:left w:val="none" w:sz="0" w:space="0" w:color="auto"/>
                <w:bottom w:val="none" w:sz="0" w:space="0" w:color="auto"/>
                <w:right w:val="none" w:sz="0" w:space="0" w:color="auto"/>
              </w:divBdr>
            </w:div>
          </w:divsChild>
        </w:div>
        <w:div w:id="288438182">
          <w:marLeft w:val="0"/>
          <w:marRight w:val="0"/>
          <w:marTop w:val="0"/>
          <w:marBottom w:val="0"/>
          <w:divBdr>
            <w:top w:val="none" w:sz="0" w:space="0" w:color="auto"/>
            <w:left w:val="none" w:sz="0" w:space="0" w:color="auto"/>
            <w:bottom w:val="none" w:sz="0" w:space="0" w:color="auto"/>
            <w:right w:val="none" w:sz="0" w:space="0" w:color="auto"/>
          </w:divBdr>
          <w:divsChild>
            <w:div w:id="1191382010">
              <w:marLeft w:val="0"/>
              <w:marRight w:val="0"/>
              <w:marTop w:val="0"/>
              <w:marBottom w:val="0"/>
              <w:divBdr>
                <w:top w:val="none" w:sz="0" w:space="0" w:color="auto"/>
                <w:left w:val="none" w:sz="0" w:space="0" w:color="auto"/>
                <w:bottom w:val="none" w:sz="0" w:space="0" w:color="auto"/>
                <w:right w:val="none" w:sz="0" w:space="0" w:color="auto"/>
              </w:divBdr>
            </w:div>
          </w:divsChild>
        </w:div>
        <w:div w:id="288517131">
          <w:marLeft w:val="0"/>
          <w:marRight w:val="0"/>
          <w:marTop w:val="0"/>
          <w:marBottom w:val="0"/>
          <w:divBdr>
            <w:top w:val="none" w:sz="0" w:space="0" w:color="auto"/>
            <w:left w:val="none" w:sz="0" w:space="0" w:color="auto"/>
            <w:bottom w:val="none" w:sz="0" w:space="0" w:color="auto"/>
            <w:right w:val="none" w:sz="0" w:space="0" w:color="auto"/>
          </w:divBdr>
          <w:divsChild>
            <w:div w:id="1388608154">
              <w:marLeft w:val="0"/>
              <w:marRight w:val="0"/>
              <w:marTop w:val="0"/>
              <w:marBottom w:val="0"/>
              <w:divBdr>
                <w:top w:val="none" w:sz="0" w:space="0" w:color="auto"/>
                <w:left w:val="none" w:sz="0" w:space="0" w:color="auto"/>
                <w:bottom w:val="none" w:sz="0" w:space="0" w:color="auto"/>
                <w:right w:val="none" w:sz="0" w:space="0" w:color="auto"/>
              </w:divBdr>
            </w:div>
          </w:divsChild>
        </w:div>
        <w:div w:id="288974140">
          <w:marLeft w:val="0"/>
          <w:marRight w:val="0"/>
          <w:marTop w:val="0"/>
          <w:marBottom w:val="0"/>
          <w:divBdr>
            <w:top w:val="none" w:sz="0" w:space="0" w:color="auto"/>
            <w:left w:val="none" w:sz="0" w:space="0" w:color="auto"/>
            <w:bottom w:val="none" w:sz="0" w:space="0" w:color="auto"/>
            <w:right w:val="none" w:sz="0" w:space="0" w:color="auto"/>
          </w:divBdr>
          <w:divsChild>
            <w:div w:id="78721965">
              <w:marLeft w:val="0"/>
              <w:marRight w:val="0"/>
              <w:marTop w:val="0"/>
              <w:marBottom w:val="0"/>
              <w:divBdr>
                <w:top w:val="none" w:sz="0" w:space="0" w:color="auto"/>
                <w:left w:val="none" w:sz="0" w:space="0" w:color="auto"/>
                <w:bottom w:val="none" w:sz="0" w:space="0" w:color="auto"/>
                <w:right w:val="none" w:sz="0" w:space="0" w:color="auto"/>
              </w:divBdr>
            </w:div>
          </w:divsChild>
        </w:div>
        <w:div w:id="288975142">
          <w:marLeft w:val="0"/>
          <w:marRight w:val="0"/>
          <w:marTop w:val="0"/>
          <w:marBottom w:val="0"/>
          <w:divBdr>
            <w:top w:val="none" w:sz="0" w:space="0" w:color="auto"/>
            <w:left w:val="none" w:sz="0" w:space="0" w:color="auto"/>
            <w:bottom w:val="none" w:sz="0" w:space="0" w:color="auto"/>
            <w:right w:val="none" w:sz="0" w:space="0" w:color="auto"/>
          </w:divBdr>
          <w:divsChild>
            <w:div w:id="2047173649">
              <w:marLeft w:val="0"/>
              <w:marRight w:val="0"/>
              <w:marTop w:val="0"/>
              <w:marBottom w:val="0"/>
              <w:divBdr>
                <w:top w:val="none" w:sz="0" w:space="0" w:color="auto"/>
                <w:left w:val="none" w:sz="0" w:space="0" w:color="auto"/>
                <w:bottom w:val="none" w:sz="0" w:space="0" w:color="auto"/>
                <w:right w:val="none" w:sz="0" w:space="0" w:color="auto"/>
              </w:divBdr>
            </w:div>
          </w:divsChild>
        </w:div>
        <w:div w:id="289092173">
          <w:marLeft w:val="0"/>
          <w:marRight w:val="0"/>
          <w:marTop w:val="0"/>
          <w:marBottom w:val="0"/>
          <w:divBdr>
            <w:top w:val="none" w:sz="0" w:space="0" w:color="auto"/>
            <w:left w:val="none" w:sz="0" w:space="0" w:color="auto"/>
            <w:bottom w:val="none" w:sz="0" w:space="0" w:color="auto"/>
            <w:right w:val="none" w:sz="0" w:space="0" w:color="auto"/>
          </w:divBdr>
          <w:divsChild>
            <w:div w:id="44380561">
              <w:marLeft w:val="0"/>
              <w:marRight w:val="0"/>
              <w:marTop w:val="0"/>
              <w:marBottom w:val="0"/>
              <w:divBdr>
                <w:top w:val="none" w:sz="0" w:space="0" w:color="auto"/>
                <w:left w:val="none" w:sz="0" w:space="0" w:color="auto"/>
                <w:bottom w:val="none" w:sz="0" w:space="0" w:color="auto"/>
                <w:right w:val="none" w:sz="0" w:space="0" w:color="auto"/>
              </w:divBdr>
            </w:div>
          </w:divsChild>
        </w:div>
        <w:div w:id="289282443">
          <w:marLeft w:val="0"/>
          <w:marRight w:val="0"/>
          <w:marTop w:val="0"/>
          <w:marBottom w:val="0"/>
          <w:divBdr>
            <w:top w:val="none" w:sz="0" w:space="0" w:color="auto"/>
            <w:left w:val="none" w:sz="0" w:space="0" w:color="auto"/>
            <w:bottom w:val="none" w:sz="0" w:space="0" w:color="auto"/>
            <w:right w:val="none" w:sz="0" w:space="0" w:color="auto"/>
          </w:divBdr>
          <w:divsChild>
            <w:div w:id="1258560117">
              <w:marLeft w:val="0"/>
              <w:marRight w:val="0"/>
              <w:marTop w:val="0"/>
              <w:marBottom w:val="0"/>
              <w:divBdr>
                <w:top w:val="none" w:sz="0" w:space="0" w:color="auto"/>
                <w:left w:val="none" w:sz="0" w:space="0" w:color="auto"/>
                <w:bottom w:val="none" w:sz="0" w:space="0" w:color="auto"/>
                <w:right w:val="none" w:sz="0" w:space="0" w:color="auto"/>
              </w:divBdr>
            </w:div>
          </w:divsChild>
        </w:div>
        <w:div w:id="289746152">
          <w:marLeft w:val="0"/>
          <w:marRight w:val="0"/>
          <w:marTop w:val="0"/>
          <w:marBottom w:val="0"/>
          <w:divBdr>
            <w:top w:val="none" w:sz="0" w:space="0" w:color="auto"/>
            <w:left w:val="none" w:sz="0" w:space="0" w:color="auto"/>
            <w:bottom w:val="none" w:sz="0" w:space="0" w:color="auto"/>
            <w:right w:val="none" w:sz="0" w:space="0" w:color="auto"/>
          </w:divBdr>
          <w:divsChild>
            <w:div w:id="2067947887">
              <w:marLeft w:val="0"/>
              <w:marRight w:val="0"/>
              <w:marTop w:val="0"/>
              <w:marBottom w:val="0"/>
              <w:divBdr>
                <w:top w:val="none" w:sz="0" w:space="0" w:color="auto"/>
                <w:left w:val="none" w:sz="0" w:space="0" w:color="auto"/>
                <w:bottom w:val="none" w:sz="0" w:space="0" w:color="auto"/>
                <w:right w:val="none" w:sz="0" w:space="0" w:color="auto"/>
              </w:divBdr>
            </w:div>
          </w:divsChild>
        </w:div>
        <w:div w:id="290290720">
          <w:marLeft w:val="0"/>
          <w:marRight w:val="0"/>
          <w:marTop w:val="0"/>
          <w:marBottom w:val="0"/>
          <w:divBdr>
            <w:top w:val="none" w:sz="0" w:space="0" w:color="auto"/>
            <w:left w:val="none" w:sz="0" w:space="0" w:color="auto"/>
            <w:bottom w:val="none" w:sz="0" w:space="0" w:color="auto"/>
            <w:right w:val="none" w:sz="0" w:space="0" w:color="auto"/>
          </w:divBdr>
          <w:divsChild>
            <w:div w:id="1874926027">
              <w:marLeft w:val="0"/>
              <w:marRight w:val="0"/>
              <w:marTop w:val="0"/>
              <w:marBottom w:val="0"/>
              <w:divBdr>
                <w:top w:val="none" w:sz="0" w:space="0" w:color="auto"/>
                <w:left w:val="none" w:sz="0" w:space="0" w:color="auto"/>
                <w:bottom w:val="none" w:sz="0" w:space="0" w:color="auto"/>
                <w:right w:val="none" w:sz="0" w:space="0" w:color="auto"/>
              </w:divBdr>
            </w:div>
          </w:divsChild>
        </w:div>
        <w:div w:id="290325404">
          <w:marLeft w:val="0"/>
          <w:marRight w:val="0"/>
          <w:marTop w:val="0"/>
          <w:marBottom w:val="0"/>
          <w:divBdr>
            <w:top w:val="none" w:sz="0" w:space="0" w:color="auto"/>
            <w:left w:val="none" w:sz="0" w:space="0" w:color="auto"/>
            <w:bottom w:val="none" w:sz="0" w:space="0" w:color="auto"/>
            <w:right w:val="none" w:sz="0" w:space="0" w:color="auto"/>
          </w:divBdr>
          <w:divsChild>
            <w:div w:id="1399397618">
              <w:marLeft w:val="0"/>
              <w:marRight w:val="0"/>
              <w:marTop w:val="0"/>
              <w:marBottom w:val="0"/>
              <w:divBdr>
                <w:top w:val="none" w:sz="0" w:space="0" w:color="auto"/>
                <w:left w:val="none" w:sz="0" w:space="0" w:color="auto"/>
                <w:bottom w:val="none" w:sz="0" w:space="0" w:color="auto"/>
                <w:right w:val="none" w:sz="0" w:space="0" w:color="auto"/>
              </w:divBdr>
            </w:div>
          </w:divsChild>
        </w:div>
        <w:div w:id="290717739">
          <w:marLeft w:val="0"/>
          <w:marRight w:val="0"/>
          <w:marTop w:val="0"/>
          <w:marBottom w:val="0"/>
          <w:divBdr>
            <w:top w:val="none" w:sz="0" w:space="0" w:color="auto"/>
            <w:left w:val="none" w:sz="0" w:space="0" w:color="auto"/>
            <w:bottom w:val="none" w:sz="0" w:space="0" w:color="auto"/>
            <w:right w:val="none" w:sz="0" w:space="0" w:color="auto"/>
          </w:divBdr>
          <w:divsChild>
            <w:div w:id="1730375968">
              <w:marLeft w:val="0"/>
              <w:marRight w:val="0"/>
              <w:marTop w:val="0"/>
              <w:marBottom w:val="0"/>
              <w:divBdr>
                <w:top w:val="none" w:sz="0" w:space="0" w:color="auto"/>
                <w:left w:val="none" w:sz="0" w:space="0" w:color="auto"/>
                <w:bottom w:val="none" w:sz="0" w:space="0" w:color="auto"/>
                <w:right w:val="none" w:sz="0" w:space="0" w:color="auto"/>
              </w:divBdr>
            </w:div>
          </w:divsChild>
        </w:div>
        <w:div w:id="290720217">
          <w:marLeft w:val="0"/>
          <w:marRight w:val="0"/>
          <w:marTop w:val="0"/>
          <w:marBottom w:val="0"/>
          <w:divBdr>
            <w:top w:val="none" w:sz="0" w:space="0" w:color="auto"/>
            <w:left w:val="none" w:sz="0" w:space="0" w:color="auto"/>
            <w:bottom w:val="none" w:sz="0" w:space="0" w:color="auto"/>
            <w:right w:val="none" w:sz="0" w:space="0" w:color="auto"/>
          </w:divBdr>
          <w:divsChild>
            <w:div w:id="526019922">
              <w:marLeft w:val="0"/>
              <w:marRight w:val="0"/>
              <w:marTop w:val="0"/>
              <w:marBottom w:val="0"/>
              <w:divBdr>
                <w:top w:val="none" w:sz="0" w:space="0" w:color="auto"/>
                <w:left w:val="none" w:sz="0" w:space="0" w:color="auto"/>
                <w:bottom w:val="none" w:sz="0" w:space="0" w:color="auto"/>
                <w:right w:val="none" w:sz="0" w:space="0" w:color="auto"/>
              </w:divBdr>
            </w:div>
          </w:divsChild>
        </w:div>
        <w:div w:id="291254164">
          <w:marLeft w:val="0"/>
          <w:marRight w:val="0"/>
          <w:marTop w:val="0"/>
          <w:marBottom w:val="0"/>
          <w:divBdr>
            <w:top w:val="none" w:sz="0" w:space="0" w:color="auto"/>
            <w:left w:val="none" w:sz="0" w:space="0" w:color="auto"/>
            <w:bottom w:val="none" w:sz="0" w:space="0" w:color="auto"/>
            <w:right w:val="none" w:sz="0" w:space="0" w:color="auto"/>
          </w:divBdr>
          <w:divsChild>
            <w:div w:id="569776050">
              <w:marLeft w:val="0"/>
              <w:marRight w:val="0"/>
              <w:marTop w:val="0"/>
              <w:marBottom w:val="0"/>
              <w:divBdr>
                <w:top w:val="none" w:sz="0" w:space="0" w:color="auto"/>
                <w:left w:val="none" w:sz="0" w:space="0" w:color="auto"/>
                <w:bottom w:val="none" w:sz="0" w:space="0" w:color="auto"/>
                <w:right w:val="none" w:sz="0" w:space="0" w:color="auto"/>
              </w:divBdr>
            </w:div>
          </w:divsChild>
        </w:div>
        <w:div w:id="291793850">
          <w:marLeft w:val="0"/>
          <w:marRight w:val="0"/>
          <w:marTop w:val="0"/>
          <w:marBottom w:val="0"/>
          <w:divBdr>
            <w:top w:val="none" w:sz="0" w:space="0" w:color="auto"/>
            <w:left w:val="none" w:sz="0" w:space="0" w:color="auto"/>
            <w:bottom w:val="none" w:sz="0" w:space="0" w:color="auto"/>
            <w:right w:val="none" w:sz="0" w:space="0" w:color="auto"/>
          </w:divBdr>
          <w:divsChild>
            <w:div w:id="1639190736">
              <w:marLeft w:val="0"/>
              <w:marRight w:val="0"/>
              <w:marTop w:val="0"/>
              <w:marBottom w:val="0"/>
              <w:divBdr>
                <w:top w:val="none" w:sz="0" w:space="0" w:color="auto"/>
                <w:left w:val="none" w:sz="0" w:space="0" w:color="auto"/>
                <w:bottom w:val="none" w:sz="0" w:space="0" w:color="auto"/>
                <w:right w:val="none" w:sz="0" w:space="0" w:color="auto"/>
              </w:divBdr>
            </w:div>
          </w:divsChild>
        </w:div>
        <w:div w:id="292563970">
          <w:marLeft w:val="0"/>
          <w:marRight w:val="0"/>
          <w:marTop w:val="0"/>
          <w:marBottom w:val="0"/>
          <w:divBdr>
            <w:top w:val="none" w:sz="0" w:space="0" w:color="auto"/>
            <w:left w:val="none" w:sz="0" w:space="0" w:color="auto"/>
            <w:bottom w:val="none" w:sz="0" w:space="0" w:color="auto"/>
            <w:right w:val="none" w:sz="0" w:space="0" w:color="auto"/>
          </w:divBdr>
          <w:divsChild>
            <w:div w:id="1009983968">
              <w:marLeft w:val="0"/>
              <w:marRight w:val="0"/>
              <w:marTop w:val="0"/>
              <w:marBottom w:val="0"/>
              <w:divBdr>
                <w:top w:val="none" w:sz="0" w:space="0" w:color="auto"/>
                <w:left w:val="none" w:sz="0" w:space="0" w:color="auto"/>
                <w:bottom w:val="none" w:sz="0" w:space="0" w:color="auto"/>
                <w:right w:val="none" w:sz="0" w:space="0" w:color="auto"/>
              </w:divBdr>
            </w:div>
          </w:divsChild>
        </w:div>
        <w:div w:id="292911879">
          <w:marLeft w:val="0"/>
          <w:marRight w:val="0"/>
          <w:marTop w:val="0"/>
          <w:marBottom w:val="0"/>
          <w:divBdr>
            <w:top w:val="none" w:sz="0" w:space="0" w:color="auto"/>
            <w:left w:val="none" w:sz="0" w:space="0" w:color="auto"/>
            <w:bottom w:val="none" w:sz="0" w:space="0" w:color="auto"/>
            <w:right w:val="none" w:sz="0" w:space="0" w:color="auto"/>
          </w:divBdr>
          <w:divsChild>
            <w:div w:id="587229015">
              <w:marLeft w:val="0"/>
              <w:marRight w:val="0"/>
              <w:marTop w:val="0"/>
              <w:marBottom w:val="0"/>
              <w:divBdr>
                <w:top w:val="none" w:sz="0" w:space="0" w:color="auto"/>
                <w:left w:val="none" w:sz="0" w:space="0" w:color="auto"/>
                <w:bottom w:val="none" w:sz="0" w:space="0" w:color="auto"/>
                <w:right w:val="none" w:sz="0" w:space="0" w:color="auto"/>
              </w:divBdr>
            </w:div>
          </w:divsChild>
        </w:div>
        <w:div w:id="294531796">
          <w:marLeft w:val="0"/>
          <w:marRight w:val="0"/>
          <w:marTop w:val="0"/>
          <w:marBottom w:val="0"/>
          <w:divBdr>
            <w:top w:val="none" w:sz="0" w:space="0" w:color="auto"/>
            <w:left w:val="none" w:sz="0" w:space="0" w:color="auto"/>
            <w:bottom w:val="none" w:sz="0" w:space="0" w:color="auto"/>
            <w:right w:val="none" w:sz="0" w:space="0" w:color="auto"/>
          </w:divBdr>
          <w:divsChild>
            <w:div w:id="310449050">
              <w:marLeft w:val="0"/>
              <w:marRight w:val="0"/>
              <w:marTop w:val="0"/>
              <w:marBottom w:val="0"/>
              <w:divBdr>
                <w:top w:val="none" w:sz="0" w:space="0" w:color="auto"/>
                <w:left w:val="none" w:sz="0" w:space="0" w:color="auto"/>
                <w:bottom w:val="none" w:sz="0" w:space="0" w:color="auto"/>
                <w:right w:val="none" w:sz="0" w:space="0" w:color="auto"/>
              </w:divBdr>
            </w:div>
          </w:divsChild>
        </w:div>
        <w:div w:id="296111701">
          <w:marLeft w:val="0"/>
          <w:marRight w:val="0"/>
          <w:marTop w:val="0"/>
          <w:marBottom w:val="0"/>
          <w:divBdr>
            <w:top w:val="none" w:sz="0" w:space="0" w:color="auto"/>
            <w:left w:val="none" w:sz="0" w:space="0" w:color="auto"/>
            <w:bottom w:val="none" w:sz="0" w:space="0" w:color="auto"/>
            <w:right w:val="none" w:sz="0" w:space="0" w:color="auto"/>
          </w:divBdr>
          <w:divsChild>
            <w:div w:id="1701709848">
              <w:marLeft w:val="0"/>
              <w:marRight w:val="0"/>
              <w:marTop w:val="0"/>
              <w:marBottom w:val="0"/>
              <w:divBdr>
                <w:top w:val="none" w:sz="0" w:space="0" w:color="auto"/>
                <w:left w:val="none" w:sz="0" w:space="0" w:color="auto"/>
                <w:bottom w:val="none" w:sz="0" w:space="0" w:color="auto"/>
                <w:right w:val="none" w:sz="0" w:space="0" w:color="auto"/>
              </w:divBdr>
            </w:div>
          </w:divsChild>
        </w:div>
        <w:div w:id="296643717">
          <w:marLeft w:val="0"/>
          <w:marRight w:val="0"/>
          <w:marTop w:val="0"/>
          <w:marBottom w:val="0"/>
          <w:divBdr>
            <w:top w:val="none" w:sz="0" w:space="0" w:color="auto"/>
            <w:left w:val="none" w:sz="0" w:space="0" w:color="auto"/>
            <w:bottom w:val="none" w:sz="0" w:space="0" w:color="auto"/>
            <w:right w:val="none" w:sz="0" w:space="0" w:color="auto"/>
          </w:divBdr>
          <w:divsChild>
            <w:div w:id="2108500508">
              <w:marLeft w:val="0"/>
              <w:marRight w:val="0"/>
              <w:marTop w:val="0"/>
              <w:marBottom w:val="0"/>
              <w:divBdr>
                <w:top w:val="none" w:sz="0" w:space="0" w:color="auto"/>
                <w:left w:val="none" w:sz="0" w:space="0" w:color="auto"/>
                <w:bottom w:val="none" w:sz="0" w:space="0" w:color="auto"/>
                <w:right w:val="none" w:sz="0" w:space="0" w:color="auto"/>
              </w:divBdr>
            </w:div>
          </w:divsChild>
        </w:div>
        <w:div w:id="297802769">
          <w:marLeft w:val="0"/>
          <w:marRight w:val="0"/>
          <w:marTop w:val="0"/>
          <w:marBottom w:val="0"/>
          <w:divBdr>
            <w:top w:val="none" w:sz="0" w:space="0" w:color="auto"/>
            <w:left w:val="none" w:sz="0" w:space="0" w:color="auto"/>
            <w:bottom w:val="none" w:sz="0" w:space="0" w:color="auto"/>
            <w:right w:val="none" w:sz="0" w:space="0" w:color="auto"/>
          </w:divBdr>
          <w:divsChild>
            <w:div w:id="1591349520">
              <w:marLeft w:val="0"/>
              <w:marRight w:val="0"/>
              <w:marTop w:val="0"/>
              <w:marBottom w:val="0"/>
              <w:divBdr>
                <w:top w:val="none" w:sz="0" w:space="0" w:color="auto"/>
                <w:left w:val="none" w:sz="0" w:space="0" w:color="auto"/>
                <w:bottom w:val="none" w:sz="0" w:space="0" w:color="auto"/>
                <w:right w:val="none" w:sz="0" w:space="0" w:color="auto"/>
              </w:divBdr>
            </w:div>
          </w:divsChild>
        </w:div>
        <w:div w:id="298655191">
          <w:marLeft w:val="0"/>
          <w:marRight w:val="0"/>
          <w:marTop w:val="0"/>
          <w:marBottom w:val="0"/>
          <w:divBdr>
            <w:top w:val="none" w:sz="0" w:space="0" w:color="auto"/>
            <w:left w:val="none" w:sz="0" w:space="0" w:color="auto"/>
            <w:bottom w:val="none" w:sz="0" w:space="0" w:color="auto"/>
            <w:right w:val="none" w:sz="0" w:space="0" w:color="auto"/>
          </w:divBdr>
          <w:divsChild>
            <w:div w:id="1079905505">
              <w:marLeft w:val="0"/>
              <w:marRight w:val="0"/>
              <w:marTop w:val="0"/>
              <w:marBottom w:val="0"/>
              <w:divBdr>
                <w:top w:val="none" w:sz="0" w:space="0" w:color="auto"/>
                <w:left w:val="none" w:sz="0" w:space="0" w:color="auto"/>
                <w:bottom w:val="none" w:sz="0" w:space="0" w:color="auto"/>
                <w:right w:val="none" w:sz="0" w:space="0" w:color="auto"/>
              </w:divBdr>
            </w:div>
          </w:divsChild>
        </w:div>
        <w:div w:id="299769907">
          <w:marLeft w:val="0"/>
          <w:marRight w:val="0"/>
          <w:marTop w:val="0"/>
          <w:marBottom w:val="0"/>
          <w:divBdr>
            <w:top w:val="none" w:sz="0" w:space="0" w:color="auto"/>
            <w:left w:val="none" w:sz="0" w:space="0" w:color="auto"/>
            <w:bottom w:val="none" w:sz="0" w:space="0" w:color="auto"/>
            <w:right w:val="none" w:sz="0" w:space="0" w:color="auto"/>
          </w:divBdr>
          <w:divsChild>
            <w:div w:id="1912999300">
              <w:marLeft w:val="0"/>
              <w:marRight w:val="0"/>
              <w:marTop w:val="0"/>
              <w:marBottom w:val="0"/>
              <w:divBdr>
                <w:top w:val="none" w:sz="0" w:space="0" w:color="auto"/>
                <w:left w:val="none" w:sz="0" w:space="0" w:color="auto"/>
                <w:bottom w:val="none" w:sz="0" w:space="0" w:color="auto"/>
                <w:right w:val="none" w:sz="0" w:space="0" w:color="auto"/>
              </w:divBdr>
            </w:div>
          </w:divsChild>
        </w:div>
        <w:div w:id="300036854">
          <w:marLeft w:val="0"/>
          <w:marRight w:val="0"/>
          <w:marTop w:val="0"/>
          <w:marBottom w:val="0"/>
          <w:divBdr>
            <w:top w:val="none" w:sz="0" w:space="0" w:color="auto"/>
            <w:left w:val="none" w:sz="0" w:space="0" w:color="auto"/>
            <w:bottom w:val="none" w:sz="0" w:space="0" w:color="auto"/>
            <w:right w:val="none" w:sz="0" w:space="0" w:color="auto"/>
          </w:divBdr>
          <w:divsChild>
            <w:div w:id="606234054">
              <w:marLeft w:val="0"/>
              <w:marRight w:val="0"/>
              <w:marTop w:val="0"/>
              <w:marBottom w:val="0"/>
              <w:divBdr>
                <w:top w:val="none" w:sz="0" w:space="0" w:color="auto"/>
                <w:left w:val="none" w:sz="0" w:space="0" w:color="auto"/>
                <w:bottom w:val="none" w:sz="0" w:space="0" w:color="auto"/>
                <w:right w:val="none" w:sz="0" w:space="0" w:color="auto"/>
              </w:divBdr>
            </w:div>
          </w:divsChild>
        </w:div>
        <w:div w:id="300621686">
          <w:marLeft w:val="0"/>
          <w:marRight w:val="0"/>
          <w:marTop w:val="0"/>
          <w:marBottom w:val="0"/>
          <w:divBdr>
            <w:top w:val="none" w:sz="0" w:space="0" w:color="auto"/>
            <w:left w:val="none" w:sz="0" w:space="0" w:color="auto"/>
            <w:bottom w:val="none" w:sz="0" w:space="0" w:color="auto"/>
            <w:right w:val="none" w:sz="0" w:space="0" w:color="auto"/>
          </w:divBdr>
          <w:divsChild>
            <w:div w:id="1580363497">
              <w:marLeft w:val="0"/>
              <w:marRight w:val="0"/>
              <w:marTop w:val="0"/>
              <w:marBottom w:val="0"/>
              <w:divBdr>
                <w:top w:val="none" w:sz="0" w:space="0" w:color="auto"/>
                <w:left w:val="none" w:sz="0" w:space="0" w:color="auto"/>
                <w:bottom w:val="none" w:sz="0" w:space="0" w:color="auto"/>
                <w:right w:val="none" w:sz="0" w:space="0" w:color="auto"/>
              </w:divBdr>
            </w:div>
          </w:divsChild>
        </w:div>
        <w:div w:id="300775104">
          <w:marLeft w:val="0"/>
          <w:marRight w:val="0"/>
          <w:marTop w:val="0"/>
          <w:marBottom w:val="0"/>
          <w:divBdr>
            <w:top w:val="none" w:sz="0" w:space="0" w:color="auto"/>
            <w:left w:val="none" w:sz="0" w:space="0" w:color="auto"/>
            <w:bottom w:val="none" w:sz="0" w:space="0" w:color="auto"/>
            <w:right w:val="none" w:sz="0" w:space="0" w:color="auto"/>
          </w:divBdr>
          <w:divsChild>
            <w:div w:id="574827800">
              <w:marLeft w:val="0"/>
              <w:marRight w:val="0"/>
              <w:marTop w:val="0"/>
              <w:marBottom w:val="0"/>
              <w:divBdr>
                <w:top w:val="none" w:sz="0" w:space="0" w:color="auto"/>
                <w:left w:val="none" w:sz="0" w:space="0" w:color="auto"/>
                <w:bottom w:val="none" w:sz="0" w:space="0" w:color="auto"/>
                <w:right w:val="none" w:sz="0" w:space="0" w:color="auto"/>
              </w:divBdr>
            </w:div>
          </w:divsChild>
        </w:div>
        <w:div w:id="301352938">
          <w:marLeft w:val="0"/>
          <w:marRight w:val="0"/>
          <w:marTop w:val="0"/>
          <w:marBottom w:val="0"/>
          <w:divBdr>
            <w:top w:val="none" w:sz="0" w:space="0" w:color="auto"/>
            <w:left w:val="none" w:sz="0" w:space="0" w:color="auto"/>
            <w:bottom w:val="none" w:sz="0" w:space="0" w:color="auto"/>
            <w:right w:val="none" w:sz="0" w:space="0" w:color="auto"/>
          </w:divBdr>
          <w:divsChild>
            <w:div w:id="151797998">
              <w:marLeft w:val="0"/>
              <w:marRight w:val="0"/>
              <w:marTop w:val="0"/>
              <w:marBottom w:val="0"/>
              <w:divBdr>
                <w:top w:val="none" w:sz="0" w:space="0" w:color="auto"/>
                <w:left w:val="none" w:sz="0" w:space="0" w:color="auto"/>
                <w:bottom w:val="none" w:sz="0" w:space="0" w:color="auto"/>
                <w:right w:val="none" w:sz="0" w:space="0" w:color="auto"/>
              </w:divBdr>
            </w:div>
          </w:divsChild>
        </w:div>
        <w:div w:id="301888797">
          <w:marLeft w:val="0"/>
          <w:marRight w:val="0"/>
          <w:marTop w:val="0"/>
          <w:marBottom w:val="0"/>
          <w:divBdr>
            <w:top w:val="none" w:sz="0" w:space="0" w:color="auto"/>
            <w:left w:val="none" w:sz="0" w:space="0" w:color="auto"/>
            <w:bottom w:val="none" w:sz="0" w:space="0" w:color="auto"/>
            <w:right w:val="none" w:sz="0" w:space="0" w:color="auto"/>
          </w:divBdr>
          <w:divsChild>
            <w:div w:id="1095637324">
              <w:marLeft w:val="0"/>
              <w:marRight w:val="0"/>
              <w:marTop w:val="0"/>
              <w:marBottom w:val="0"/>
              <w:divBdr>
                <w:top w:val="none" w:sz="0" w:space="0" w:color="auto"/>
                <w:left w:val="none" w:sz="0" w:space="0" w:color="auto"/>
                <w:bottom w:val="none" w:sz="0" w:space="0" w:color="auto"/>
                <w:right w:val="none" w:sz="0" w:space="0" w:color="auto"/>
              </w:divBdr>
            </w:div>
          </w:divsChild>
        </w:div>
        <w:div w:id="301889092">
          <w:marLeft w:val="0"/>
          <w:marRight w:val="0"/>
          <w:marTop w:val="0"/>
          <w:marBottom w:val="0"/>
          <w:divBdr>
            <w:top w:val="none" w:sz="0" w:space="0" w:color="auto"/>
            <w:left w:val="none" w:sz="0" w:space="0" w:color="auto"/>
            <w:bottom w:val="none" w:sz="0" w:space="0" w:color="auto"/>
            <w:right w:val="none" w:sz="0" w:space="0" w:color="auto"/>
          </w:divBdr>
          <w:divsChild>
            <w:div w:id="1005324809">
              <w:marLeft w:val="0"/>
              <w:marRight w:val="0"/>
              <w:marTop w:val="0"/>
              <w:marBottom w:val="0"/>
              <w:divBdr>
                <w:top w:val="none" w:sz="0" w:space="0" w:color="auto"/>
                <w:left w:val="none" w:sz="0" w:space="0" w:color="auto"/>
                <w:bottom w:val="none" w:sz="0" w:space="0" w:color="auto"/>
                <w:right w:val="none" w:sz="0" w:space="0" w:color="auto"/>
              </w:divBdr>
            </w:div>
          </w:divsChild>
        </w:div>
        <w:div w:id="302397040">
          <w:marLeft w:val="0"/>
          <w:marRight w:val="0"/>
          <w:marTop w:val="0"/>
          <w:marBottom w:val="0"/>
          <w:divBdr>
            <w:top w:val="none" w:sz="0" w:space="0" w:color="auto"/>
            <w:left w:val="none" w:sz="0" w:space="0" w:color="auto"/>
            <w:bottom w:val="none" w:sz="0" w:space="0" w:color="auto"/>
            <w:right w:val="none" w:sz="0" w:space="0" w:color="auto"/>
          </w:divBdr>
          <w:divsChild>
            <w:div w:id="1837381786">
              <w:marLeft w:val="0"/>
              <w:marRight w:val="0"/>
              <w:marTop w:val="0"/>
              <w:marBottom w:val="0"/>
              <w:divBdr>
                <w:top w:val="none" w:sz="0" w:space="0" w:color="auto"/>
                <w:left w:val="none" w:sz="0" w:space="0" w:color="auto"/>
                <w:bottom w:val="none" w:sz="0" w:space="0" w:color="auto"/>
                <w:right w:val="none" w:sz="0" w:space="0" w:color="auto"/>
              </w:divBdr>
            </w:div>
          </w:divsChild>
        </w:div>
        <w:div w:id="304433626">
          <w:marLeft w:val="0"/>
          <w:marRight w:val="0"/>
          <w:marTop w:val="0"/>
          <w:marBottom w:val="0"/>
          <w:divBdr>
            <w:top w:val="none" w:sz="0" w:space="0" w:color="auto"/>
            <w:left w:val="none" w:sz="0" w:space="0" w:color="auto"/>
            <w:bottom w:val="none" w:sz="0" w:space="0" w:color="auto"/>
            <w:right w:val="none" w:sz="0" w:space="0" w:color="auto"/>
          </w:divBdr>
          <w:divsChild>
            <w:div w:id="432240462">
              <w:marLeft w:val="0"/>
              <w:marRight w:val="0"/>
              <w:marTop w:val="0"/>
              <w:marBottom w:val="0"/>
              <w:divBdr>
                <w:top w:val="none" w:sz="0" w:space="0" w:color="auto"/>
                <w:left w:val="none" w:sz="0" w:space="0" w:color="auto"/>
                <w:bottom w:val="none" w:sz="0" w:space="0" w:color="auto"/>
                <w:right w:val="none" w:sz="0" w:space="0" w:color="auto"/>
              </w:divBdr>
            </w:div>
          </w:divsChild>
        </w:div>
        <w:div w:id="305162985">
          <w:marLeft w:val="0"/>
          <w:marRight w:val="0"/>
          <w:marTop w:val="0"/>
          <w:marBottom w:val="0"/>
          <w:divBdr>
            <w:top w:val="none" w:sz="0" w:space="0" w:color="auto"/>
            <w:left w:val="none" w:sz="0" w:space="0" w:color="auto"/>
            <w:bottom w:val="none" w:sz="0" w:space="0" w:color="auto"/>
            <w:right w:val="none" w:sz="0" w:space="0" w:color="auto"/>
          </w:divBdr>
          <w:divsChild>
            <w:div w:id="899361238">
              <w:marLeft w:val="0"/>
              <w:marRight w:val="0"/>
              <w:marTop w:val="0"/>
              <w:marBottom w:val="0"/>
              <w:divBdr>
                <w:top w:val="none" w:sz="0" w:space="0" w:color="auto"/>
                <w:left w:val="none" w:sz="0" w:space="0" w:color="auto"/>
                <w:bottom w:val="none" w:sz="0" w:space="0" w:color="auto"/>
                <w:right w:val="none" w:sz="0" w:space="0" w:color="auto"/>
              </w:divBdr>
            </w:div>
          </w:divsChild>
        </w:div>
        <w:div w:id="305285345">
          <w:marLeft w:val="0"/>
          <w:marRight w:val="0"/>
          <w:marTop w:val="0"/>
          <w:marBottom w:val="0"/>
          <w:divBdr>
            <w:top w:val="none" w:sz="0" w:space="0" w:color="auto"/>
            <w:left w:val="none" w:sz="0" w:space="0" w:color="auto"/>
            <w:bottom w:val="none" w:sz="0" w:space="0" w:color="auto"/>
            <w:right w:val="none" w:sz="0" w:space="0" w:color="auto"/>
          </w:divBdr>
          <w:divsChild>
            <w:div w:id="1511605363">
              <w:marLeft w:val="0"/>
              <w:marRight w:val="0"/>
              <w:marTop w:val="0"/>
              <w:marBottom w:val="0"/>
              <w:divBdr>
                <w:top w:val="none" w:sz="0" w:space="0" w:color="auto"/>
                <w:left w:val="none" w:sz="0" w:space="0" w:color="auto"/>
                <w:bottom w:val="none" w:sz="0" w:space="0" w:color="auto"/>
                <w:right w:val="none" w:sz="0" w:space="0" w:color="auto"/>
              </w:divBdr>
            </w:div>
          </w:divsChild>
        </w:div>
        <w:div w:id="306713700">
          <w:marLeft w:val="0"/>
          <w:marRight w:val="0"/>
          <w:marTop w:val="0"/>
          <w:marBottom w:val="0"/>
          <w:divBdr>
            <w:top w:val="none" w:sz="0" w:space="0" w:color="auto"/>
            <w:left w:val="none" w:sz="0" w:space="0" w:color="auto"/>
            <w:bottom w:val="none" w:sz="0" w:space="0" w:color="auto"/>
            <w:right w:val="none" w:sz="0" w:space="0" w:color="auto"/>
          </w:divBdr>
          <w:divsChild>
            <w:div w:id="517231792">
              <w:marLeft w:val="0"/>
              <w:marRight w:val="0"/>
              <w:marTop w:val="0"/>
              <w:marBottom w:val="0"/>
              <w:divBdr>
                <w:top w:val="none" w:sz="0" w:space="0" w:color="auto"/>
                <w:left w:val="none" w:sz="0" w:space="0" w:color="auto"/>
                <w:bottom w:val="none" w:sz="0" w:space="0" w:color="auto"/>
                <w:right w:val="none" w:sz="0" w:space="0" w:color="auto"/>
              </w:divBdr>
            </w:div>
          </w:divsChild>
        </w:div>
        <w:div w:id="306865592">
          <w:marLeft w:val="0"/>
          <w:marRight w:val="0"/>
          <w:marTop w:val="0"/>
          <w:marBottom w:val="0"/>
          <w:divBdr>
            <w:top w:val="none" w:sz="0" w:space="0" w:color="auto"/>
            <w:left w:val="none" w:sz="0" w:space="0" w:color="auto"/>
            <w:bottom w:val="none" w:sz="0" w:space="0" w:color="auto"/>
            <w:right w:val="none" w:sz="0" w:space="0" w:color="auto"/>
          </w:divBdr>
          <w:divsChild>
            <w:div w:id="1541897102">
              <w:marLeft w:val="0"/>
              <w:marRight w:val="0"/>
              <w:marTop w:val="0"/>
              <w:marBottom w:val="0"/>
              <w:divBdr>
                <w:top w:val="none" w:sz="0" w:space="0" w:color="auto"/>
                <w:left w:val="none" w:sz="0" w:space="0" w:color="auto"/>
                <w:bottom w:val="none" w:sz="0" w:space="0" w:color="auto"/>
                <w:right w:val="none" w:sz="0" w:space="0" w:color="auto"/>
              </w:divBdr>
            </w:div>
          </w:divsChild>
        </w:div>
        <w:div w:id="306981002">
          <w:marLeft w:val="0"/>
          <w:marRight w:val="0"/>
          <w:marTop w:val="0"/>
          <w:marBottom w:val="0"/>
          <w:divBdr>
            <w:top w:val="none" w:sz="0" w:space="0" w:color="auto"/>
            <w:left w:val="none" w:sz="0" w:space="0" w:color="auto"/>
            <w:bottom w:val="none" w:sz="0" w:space="0" w:color="auto"/>
            <w:right w:val="none" w:sz="0" w:space="0" w:color="auto"/>
          </w:divBdr>
          <w:divsChild>
            <w:div w:id="1904175345">
              <w:marLeft w:val="0"/>
              <w:marRight w:val="0"/>
              <w:marTop w:val="0"/>
              <w:marBottom w:val="0"/>
              <w:divBdr>
                <w:top w:val="none" w:sz="0" w:space="0" w:color="auto"/>
                <w:left w:val="none" w:sz="0" w:space="0" w:color="auto"/>
                <w:bottom w:val="none" w:sz="0" w:space="0" w:color="auto"/>
                <w:right w:val="none" w:sz="0" w:space="0" w:color="auto"/>
              </w:divBdr>
            </w:div>
          </w:divsChild>
        </w:div>
        <w:div w:id="307250025">
          <w:marLeft w:val="0"/>
          <w:marRight w:val="0"/>
          <w:marTop w:val="0"/>
          <w:marBottom w:val="0"/>
          <w:divBdr>
            <w:top w:val="none" w:sz="0" w:space="0" w:color="auto"/>
            <w:left w:val="none" w:sz="0" w:space="0" w:color="auto"/>
            <w:bottom w:val="none" w:sz="0" w:space="0" w:color="auto"/>
            <w:right w:val="none" w:sz="0" w:space="0" w:color="auto"/>
          </w:divBdr>
          <w:divsChild>
            <w:div w:id="1429737293">
              <w:marLeft w:val="0"/>
              <w:marRight w:val="0"/>
              <w:marTop w:val="0"/>
              <w:marBottom w:val="0"/>
              <w:divBdr>
                <w:top w:val="none" w:sz="0" w:space="0" w:color="auto"/>
                <w:left w:val="none" w:sz="0" w:space="0" w:color="auto"/>
                <w:bottom w:val="none" w:sz="0" w:space="0" w:color="auto"/>
                <w:right w:val="none" w:sz="0" w:space="0" w:color="auto"/>
              </w:divBdr>
            </w:div>
          </w:divsChild>
        </w:div>
        <w:div w:id="308479465">
          <w:marLeft w:val="0"/>
          <w:marRight w:val="0"/>
          <w:marTop w:val="0"/>
          <w:marBottom w:val="0"/>
          <w:divBdr>
            <w:top w:val="none" w:sz="0" w:space="0" w:color="auto"/>
            <w:left w:val="none" w:sz="0" w:space="0" w:color="auto"/>
            <w:bottom w:val="none" w:sz="0" w:space="0" w:color="auto"/>
            <w:right w:val="none" w:sz="0" w:space="0" w:color="auto"/>
          </w:divBdr>
          <w:divsChild>
            <w:div w:id="1254513511">
              <w:marLeft w:val="0"/>
              <w:marRight w:val="0"/>
              <w:marTop w:val="0"/>
              <w:marBottom w:val="0"/>
              <w:divBdr>
                <w:top w:val="none" w:sz="0" w:space="0" w:color="auto"/>
                <w:left w:val="none" w:sz="0" w:space="0" w:color="auto"/>
                <w:bottom w:val="none" w:sz="0" w:space="0" w:color="auto"/>
                <w:right w:val="none" w:sz="0" w:space="0" w:color="auto"/>
              </w:divBdr>
            </w:div>
          </w:divsChild>
        </w:div>
        <w:div w:id="308629216">
          <w:marLeft w:val="0"/>
          <w:marRight w:val="0"/>
          <w:marTop w:val="0"/>
          <w:marBottom w:val="0"/>
          <w:divBdr>
            <w:top w:val="none" w:sz="0" w:space="0" w:color="auto"/>
            <w:left w:val="none" w:sz="0" w:space="0" w:color="auto"/>
            <w:bottom w:val="none" w:sz="0" w:space="0" w:color="auto"/>
            <w:right w:val="none" w:sz="0" w:space="0" w:color="auto"/>
          </w:divBdr>
          <w:divsChild>
            <w:div w:id="44646188">
              <w:marLeft w:val="0"/>
              <w:marRight w:val="0"/>
              <w:marTop w:val="0"/>
              <w:marBottom w:val="0"/>
              <w:divBdr>
                <w:top w:val="none" w:sz="0" w:space="0" w:color="auto"/>
                <w:left w:val="none" w:sz="0" w:space="0" w:color="auto"/>
                <w:bottom w:val="none" w:sz="0" w:space="0" w:color="auto"/>
                <w:right w:val="none" w:sz="0" w:space="0" w:color="auto"/>
              </w:divBdr>
            </w:div>
          </w:divsChild>
        </w:div>
        <w:div w:id="308632503">
          <w:marLeft w:val="0"/>
          <w:marRight w:val="0"/>
          <w:marTop w:val="0"/>
          <w:marBottom w:val="0"/>
          <w:divBdr>
            <w:top w:val="none" w:sz="0" w:space="0" w:color="auto"/>
            <w:left w:val="none" w:sz="0" w:space="0" w:color="auto"/>
            <w:bottom w:val="none" w:sz="0" w:space="0" w:color="auto"/>
            <w:right w:val="none" w:sz="0" w:space="0" w:color="auto"/>
          </w:divBdr>
          <w:divsChild>
            <w:div w:id="1832405398">
              <w:marLeft w:val="0"/>
              <w:marRight w:val="0"/>
              <w:marTop w:val="0"/>
              <w:marBottom w:val="0"/>
              <w:divBdr>
                <w:top w:val="none" w:sz="0" w:space="0" w:color="auto"/>
                <w:left w:val="none" w:sz="0" w:space="0" w:color="auto"/>
                <w:bottom w:val="none" w:sz="0" w:space="0" w:color="auto"/>
                <w:right w:val="none" w:sz="0" w:space="0" w:color="auto"/>
              </w:divBdr>
            </w:div>
          </w:divsChild>
        </w:div>
        <w:div w:id="308679892">
          <w:marLeft w:val="0"/>
          <w:marRight w:val="0"/>
          <w:marTop w:val="0"/>
          <w:marBottom w:val="0"/>
          <w:divBdr>
            <w:top w:val="none" w:sz="0" w:space="0" w:color="auto"/>
            <w:left w:val="none" w:sz="0" w:space="0" w:color="auto"/>
            <w:bottom w:val="none" w:sz="0" w:space="0" w:color="auto"/>
            <w:right w:val="none" w:sz="0" w:space="0" w:color="auto"/>
          </w:divBdr>
          <w:divsChild>
            <w:div w:id="454830827">
              <w:marLeft w:val="0"/>
              <w:marRight w:val="0"/>
              <w:marTop w:val="0"/>
              <w:marBottom w:val="0"/>
              <w:divBdr>
                <w:top w:val="none" w:sz="0" w:space="0" w:color="auto"/>
                <w:left w:val="none" w:sz="0" w:space="0" w:color="auto"/>
                <w:bottom w:val="none" w:sz="0" w:space="0" w:color="auto"/>
                <w:right w:val="none" w:sz="0" w:space="0" w:color="auto"/>
              </w:divBdr>
            </w:div>
          </w:divsChild>
        </w:div>
        <w:div w:id="309140134">
          <w:marLeft w:val="0"/>
          <w:marRight w:val="0"/>
          <w:marTop w:val="0"/>
          <w:marBottom w:val="0"/>
          <w:divBdr>
            <w:top w:val="none" w:sz="0" w:space="0" w:color="auto"/>
            <w:left w:val="none" w:sz="0" w:space="0" w:color="auto"/>
            <w:bottom w:val="none" w:sz="0" w:space="0" w:color="auto"/>
            <w:right w:val="none" w:sz="0" w:space="0" w:color="auto"/>
          </w:divBdr>
          <w:divsChild>
            <w:div w:id="833187851">
              <w:marLeft w:val="0"/>
              <w:marRight w:val="0"/>
              <w:marTop w:val="0"/>
              <w:marBottom w:val="0"/>
              <w:divBdr>
                <w:top w:val="none" w:sz="0" w:space="0" w:color="auto"/>
                <w:left w:val="none" w:sz="0" w:space="0" w:color="auto"/>
                <w:bottom w:val="none" w:sz="0" w:space="0" w:color="auto"/>
                <w:right w:val="none" w:sz="0" w:space="0" w:color="auto"/>
              </w:divBdr>
            </w:div>
          </w:divsChild>
        </w:div>
        <w:div w:id="309942838">
          <w:marLeft w:val="0"/>
          <w:marRight w:val="0"/>
          <w:marTop w:val="0"/>
          <w:marBottom w:val="0"/>
          <w:divBdr>
            <w:top w:val="none" w:sz="0" w:space="0" w:color="auto"/>
            <w:left w:val="none" w:sz="0" w:space="0" w:color="auto"/>
            <w:bottom w:val="none" w:sz="0" w:space="0" w:color="auto"/>
            <w:right w:val="none" w:sz="0" w:space="0" w:color="auto"/>
          </w:divBdr>
          <w:divsChild>
            <w:div w:id="1085804422">
              <w:marLeft w:val="0"/>
              <w:marRight w:val="0"/>
              <w:marTop w:val="0"/>
              <w:marBottom w:val="0"/>
              <w:divBdr>
                <w:top w:val="none" w:sz="0" w:space="0" w:color="auto"/>
                <w:left w:val="none" w:sz="0" w:space="0" w:color="auto"/>
                <w:bottom w:val="none" w:sz="0" w:space="0" w:color="auto"/>
                <w:right w:val="none" w:sz="0" w:space="0" w:color="auto"/>
              </w:divBdr>
            </w:div>
          </w:divsChild>
        </w:div>
        <w:div w:id="310134686">
          <w:marLeft w:val="0"/>
          <w:marRight w:val="0"/>
          <w:marTop w:val="0"/>
          <w:marBottom w:val="0"/>
          <w:divBdr>
            <w:top w:val="none" w:sz="0" w:space="0" w:color="auto"/>
            <w:left w:val="none" w:sz="0" w:space="0" w:color="auto"/>
            <w:bottom w:val="none" w:sz="0" w:space="0" w:color="auto"/>
            <w:right w:val="none" w:sz="0" w:space="0" w:color="auto"/>
          </w:divBdr>
          <w:divsChild>
            <w:div w:id="241263707">
              <w:marLeft w:val="0"/>
              <w:marRight w:val="0"/>
              <w:marTop w:val="0"/>
              <w:marBottom w:val="0"/>
              <w:divBdr>
                <w:top w:val="none" w:sz="0" w:space="0" w:color="auto"/>
                <w:left w:val="none" w:sz="0" w:space="0" w:color="auto"/>
                <w:bottom w:val="none" w:sz="0" w:space="0" w:color="auto"/>
                <w:right w:val="none" w:sz="0" w:space="0" w:color="auto"/>
              </w:divBdr>
            </w:div>
          </w:divsChild>
        </w:div>
        <w:div w:id="311297305">
          <w:marLeft w:val="0"/>
          <w:marRight w:val="0"/>
          <w:marTop w:val="0"/>
          <w:marBottom w:val="0"/>
          <w:divBdr>
            <w:top w:val="none" w:sz="0" w:space="0" w:color="auto"/>
            <w:left w:val="none" w:sz="0" w:space="0" w:color="auto"/>
            <w:bottom w:val="none" w:sz="0" w:space="0" w:color="auto"/>
            <w:right w:val="none" w:sz="0" w:space="0" w:color="auto"/>
          </w:divBdr>
          <w:divsChild>
            <w:div w:id="1127893558">
              <w:marLeft w:val="0"/>
              <w:marRight w:val="0"/>
              <w:marTop w:val="0"/>
              <w:marBottom w:val="0"/>
              <w:divBdr>
                <w:top w:val="none" w:sz="0" w:space="0" w:color="auto"/>
                <w:left w:val="none" w:sz="0" w:space="0" w:color="auto"/>
                <w:bottom w:val="none" w:sz="0" w:space="0" w:color="auto"/>
                <w:right w:val="none" w:sz="0" w:space="0" w:color="auto"/>
              </w:divBdr>
            </w:div>
          </w:divsChild>
        </w:div>
        <w:div w:id="312301382">
          <w:marLeft w:val="0"/>
          <w:marRight w:val="0"/>
          <w:marTop w:val="0"/>
          <w:marBottom w:val="0"/>
          <w:divBdr>
            <w:top w:val="none" w:sz="0" w:space="0" w:color="auto"/>
            <w:left w:val="none" w:sz="0" w:space="0" w:color="auto"/>
            <w:bottom w:val="none" w:sz="0" w:space="0" w:color="auto"/>
            <w:right w:val="none" w:sz="0" w:space="0" w:color="auto"/>
          </w:divBdr>
          <w:divsChild>
            <w:div w:id="1583755034">
              <w:marLeft w:val="0"/>
              <w:marRight w:val="0"/>
              <w:marTop w:val="0"/>
              <w:marBottom w:val="0"/>
              <w:divBdr>
                <w:top w:val="none" w:sz="0" w:space="0" w:color="auto"/>
                <w:left w:val="none" w:sz="0" w:space="0" w:color="auto"/>
                <w:bottom w:val="none" w:sz="0" w:space="0" w:color="auto"/>
                <w:right w:val="none" w:sz="0" w:space="0" w:color="auto"/>
              </w:divBdr>
            </w:div>
          </w:divsChild>
        </w:div>
        <w:div w:id="314376910">
          <w:marLeft w:val="0"/>
          <w:marRight w:val="0"/>
          <w:marTop w:val="0"/>
          <w:marBottom w:val="0"/>
          <w:divBdr>
            <w:top w:val="none" w:sz="0" w:space="0" w:color="auto"/>
            <w:left w:val="none" w:sz="0" w:space="0" w:color="auto"/>
            <w:bottom w:val="none" w:sz="0" w:space="0" w:color="auto"/>
            <w:right w:val="none" w:sz="0" w:space="0" w:color="auto"/>
          </w:divBdr>
          <w:divsChild>
            <w:div w:id="1390108242">
              <w:marLeft w:val="0"/>
              <w:marRight w:val="0"/>
              <w:marTop w:val="0"/>
              <w:marBottom w:val="0"/>
              <w:divBdr>
                <w:top w:val="none" w:sz="0" w:space="0" w:color="auto"/>
                <w:left w:val="none" w:sz="0" w:space="0" w:color="auto"/>
                <w:bottom w:val="none" w:sz="0" w:space="0" w:color="auto"/>
                <w:right w:val="none" w:sz="0" w:space="0" w:color="auto"/>
              </w:divBdr>
            </w:div>
          </w:divsChild>
        </w:div>
        <w:div w:id="314408749">
          <w:marLeft w:val="0"/>
          <w:marRight w:val="0"/>
          <w:marTop w:val="0"/>
          <w:marBottom w:val="0"/>
          <w:divBdr>
            <w:top w:val="none" w:sz="0" w:space="0" w:color="auto"/>
            <w:left w:val="none" w:sz="0" w:space="0" w:color="auto"/>
            <w:bottom w:val="none" w:sz="0" w:space="0" w:color="auto"/>
            <w:right w:val="none" w:sz="0" w:space="0" w:color="auto"/>
          </w:divBdr>
          <w:divsChild>
            <w:div w:id="1183280116">
              <w:marLeft w:val="0"/>
              <w:marRight w:val="0"/>
              <w:marTop w:val="0"/>
              <w:marBottom w:val="0"/>
              <w:divBdr>
                <w:top w:val="none" w:sz="0" w:space="0" w:color="auto"/>
                <w:left w:val="none" w:sz="0" w:space="0" w:color="auto"/>
                <w:bottom w:val="none" w:sz="0" w:space="0" w:color="auto"/>
                <w:right w:val="none" w:sz="0" w:space="0" w:color="auto"/>
              </w:divBdr>
            </w:div>
          </w:divsChild>
        </w:div>
        <w:div w:id="314535335">
          <w:marLeft w:val="0"/>
          <w:marRight w:val="0"/>
          <w:marTop w:val="0"/>
          <w:marBottom w:val="0"/>
          <w:divBdr>
            <w:top w:val="none" w:sz="0" w:space="0" w:color="auto"/>
            <w:left w:val="none" w:sz="0" w:space="0" w:color="auto"/>
            <w:bottom w:val="none" w:sz="0" w:space="0" w:color="auto"/>
            <w:right w:val="none" w:sz="0" w:space="0" w:color="auto"/>
          </w:divBdr>
          <w:divsChild>
            <w:div w:id="244923266">
              <w:marLeft w:val="0"/>
              <w:marRight w:val="0"/>
              <w:marTop w:val="0"/>
              <w:marBottom w:val="0"/>
              <w:divBdr>
                <w:top w:val="none" w:sz="0" w:space="0" w:color="auto"/>
                <w:left w:val="none" w:sz="0" w:space="0" w:color="auto"/>
                <w:bottom w:val="none" w:sz="0" w:space="0" w:color="auto"/>
                <w:right w:val="none" w:sz="0" w:space="0" w:color="auto"/>
              </w:divBdr>
            </w:div>
          </w:divsChild>
        </w:div>
        <w:div w:id="314647373">
          <w:marLeft w:val="0"/>
          <w:marRight w:val="0"/>
          <w:marTop w:val="0"/>
          <w:marBottom w:val="0"/>
          <w:divBdr>
            <w:top w:val="none" w:sz="0" w:space="0" w:color="auto"/>
            <w:left w:val="none" w:sz="0" w:space="0" w:color="auto"/>
            <w:bottom w:val="none" w:sz="0" w:space="0" w:color="auto"/>
            <w:right w:val="none" w:sz="0" w:space="0" w:color="auto"/>
          </w:divBdr>
          <w:divsChild>
            <w:div w:id="401568269">
              <w:marLeft w:val="0"/>
              <w:marRight w:val="0"/>
              <w:marTop w:val="0"/>
              <w:marBottom w:val="0"/>
              <w:divBdr>
                <w:top w:val="none" w:sz="0" w:space="0" w:color="auto"/>
                <w:left w:val="none" w:sz="0" w:space="0" w:color="auto"/>
                <w:bottom w:val="none" w:sz="0" w:space="0" w:color="auto"/>
                <w:right w:val="none" w:sz="0" w:space="0" w:color="auto"/>
              </w:divBdr>
            </w:div>
          </w:divsChild>
        </w:div>
        <w:div w:id="315574714">
          <w:marLeft w:val="0"/>
          <w:marRight w:val="0"/>
          <w:marTop w:val="0"/>
          <w:marBottom w:val="0"/>
          <w:divBdr>
            <w:top w:val="none" w:sz="0" w:space="0" w:color="auto"/>
            <w:left w:val="none" w:sz="0" w:space="0" w:color="auto"/>
            <w:bottom w:val="none" w:sz="0" w:space="0" w:color="auto"/>
            <w:right w:val="none" w:sz="0" w:space="0" w:color="auto"/>
          </w:divBdr>
          <w:divsChild>
            <w:div w:id="604923224">
              <w:marLeft w:val="0"/>
              <w:marRight w:val="0"/>
              <w:marTop w:val="0"/>
              <w:marBottom w:val="0"/>
              <w:divBdr>
                <w:top w:val="none" w:sz="0" w:space="0" w:color="auto"/>
                <w:left w:val="none" w:sz="0" w:space="0" w:color="auto"/>
                <w:bottom w:val="none" w:sz="0" w:space="0" w:color="auto"/>
                <w:right w:val="none" w:sz="0" w:space="0" w:color="auto"/>
              </w:divBdr>
            </w:div>
          </w:divsChild>
        </w:div>
        <w:div w:id="315651014">
          <w:marLeft w:val="0"/>
          <w:marRight w:val="0"/>
          <w:marTop w:val="0"/>
          <w:marBottom w:val="0"/>
          <w:divBdr>
            <w:top w:val="none" w:sz="0" w:space="0" w:color="auto"/>
            <w:left w:val="none" w:sz="0" w:space="0" w:color="auto"/>
            <w:bottom w:val="none" w:sz="0" w:space="0" w:color="auto"/>
            <w:right w:val="none" w:sz="0" w:space="0" w:color="auto"/>
          </w:divBdr>
          <w:divsChild>
            <w:div w:id="786970458">
              <w:marLeft w:val="0"/>
              <w:marRight w:val="0"/>
              <w:marTop w:val="0"/>
              <w:marBottom w:val="0"/>
              <w:divBdr>
                <w:top w:val="none" w:sz="0" w:space="0" w:color="auto"/>
                <w:left w:val="none" w:sz="0" w:space="0" w:color="auto"/>
                <w:bottom w:val="none" w:sz="0" w:space="0" w:color="auto"/>
                <w:right w:val="none" w:sz="0" w:space="0" w:color="auto"/>
              </w:divBdr>
            </w:div>
          </w:divsChild>
        </w:div>
        <w:div w:id="315845124">
          <w:marLeft w:val="0"/>
          <w:marRight w:val="0"/>
          <w:marTop w:val="0"/>
          <w:marBottom w:val="0"/>
          <w:divBdr>
            <w:top w:val="none" w:sz="0" w:space="0" w:color="auto"/>
            <w:left w:val="none" w:sz="0" w:space="0" w:color="auto"/>
            <w:bottom w:val="none" w:sz="0" w:space="0" w:color="auto"/>
            <w:right w:val="none" w:sz="0" w:space="0" w:color="auto"/>
          </w:divBdr>
          <w:divsChild>
            <w:div w:id="238633972">
              <w:marLeft w:val="0"/>
              <w:marRight w:val="0"/>
              <w:marTop w:val="0"/>
              <w:marBottom w:val="0"/>
              <w:divBdr>
                <w:top w:val="none" w:sz="0" w:space="0" w:color="auto"/>
                <w:left w:val="none" w:sz="0" w:space="0" w:color="auto"/>
                <w:bottom w:val="none" w:sz="0" w:space="0" w:color="auto"/>
                <w:right w:val="none" w:sz="0" w:space="0" w:color="auto"/>
              </w:divBdr>
            </w:div>
          </w:divsChild>
        </w:div>
        <w:div w:id="316112459">
          <w:marLeft w:val="0"/>
          <w:marRight w:val="0"/>
          <w:marTop w:val="0"/>
          <w:marBottom w:val="0"/>
          <w:divBdr>
            <w:top w:val="none" w:sz="0" w:space="0" w:color="auto"/>
            <w:left w:val="none" w:sz="0" w:space="0" w:color="auto"/>
            <w:bottom w:val="none" w:sz="0" w:space="0" w:color="auto"/>
            <w:right w:val="none" w:sz="0" w:space="0" w:color="auto"/>
          </w:divBdr>
          <w:divsChild>
            <w:div w:id="1486242241">
              <w:marLeft w:val="0"/>
              <w:marRight w:val="0"/>
              <w:marTop w:val="0"/>
              <w:marBottom w:val="0"/>
              <w:divBdr>
                <w:top w:val="none" w:sz="0" w:space="0" w:color="auto"/>
                <w:left w:val="none" w:sz="0" w:space="0" w:color="auto"/>
                <w:bottom w:val="none" w:sz="0" w:space="0" w:color="auto"/>
                <w:right w:val="none" w:sz="0" w:space="0" w:color="auto"/>
              </w:divBdr>
            </w:div>
          </w:divsChild>
        </w:div>
        <w:div w:id="316150689">
          <w:marLeft w:val="0"/>
          <w:marRight w:val="0"/>
          <w:marTop w:val="0"/>
          <w:marBottom w:val="0"/>
          <w:divBdr>
            <w:top w:val="none" w:sz="0" w:space="0" w:color="auto"/>
            <w:left w:val="none" w:sz="0" w:space="0" w:color="auto"/>
            <w:bottom w:val="none" w:sz="0" w:space="0" w:color="auto"/>
            <w:right w:val="none" w:sz="0" w:space="0" w:color="auto"/>
          </w:divBdr>
          <w:divsChild>
            <w:div w:id="473186059">
              <w:marLeft w:val="0"/>
              <w:marRight w:val="0"/>
              <w:marTop w:val="0"/>
              <w:marBottom w:val="0"/>
              <w:divBdr>
                <w:top w:val="none" w:sz="0" w:space="0" w:color="auto"/>
                <w:left w:val="none" w:sz="0" w:space="0" w:color="auto"/>
                <w:bottom w:val="none" w:sz="0" w:space="0" w:color="auto"/>
                <w:right w:val="none" w:sz="0" w:space="0" w:color="auto"/>
              </w:divBdr>
            </w:div>
          </w:divsChild>
        </w:div>
        <w:div w:id="316224803">
          <w:marLeft w:val="0"/>
          <w:marRight w:val="0"/>
          <w:marTop w:val="0"/>
          <w:marBottom w:val="0"/>
          <w:divBdr>
            <w:top w:val="none" w:sz="0" w:space="0" w:color="auto"/>
            <w:left w:val="none" w:sz="0" w:space="0" w:color="auto"/>
            <w:bottom w:val="none" w:sz="0" w:space="0" w:color="auto"/>
            <w:right w:val="none" w:sz="0" w:space="0" w:color="auto"/>
          </w:divBdr>
          <w:divsChild>
            <w:div w:id="371611451">
              <w:marLeft w:val="0"/>
              <w:marRight w:val="0"/>
              <w:marTop w:val="0"/>
              <w:marBottom w:val="0"/>
              <w:divBdr>
                <w:top w:val="none" w:sz="0" w:space="0" w:color="auto"/>
                <w:left w:val="none" w:sz="0" w:space="0" w:color="auto"/>
                <w:bottom w:val="none" w:sz="0" w:space="0" w:color="auto"/>
                <w:right w:val="none" w:sz="0" w:space="0" w:color="auto"/>
              </w:divBdr>
            </w:div>
          </w:divsChild>
        </w:div>
        <w:div w:id="316495174">
          <w:marLeft w:val="0"/>
          <w:marRight w:val="0"/>
          <w:marTop w:val="0"/>
          <w:marBottom w:val="0"/>
          <w:divBdr>
            <w:top w:val="none" w:sz="0" w:space="0" w:color="auto"/>
            <w:left w:val="none" w:sz="0" w:space="0" w:color="auto"/>
            <w:bottom w:val="none" w:sz="0" w:space="0" w:color="auto"/>
            <w:right w:val="none" w:sz="0" w:space="0" w:color="auto"/>
          </w:divBdr>
          <w:divsChild>
            <w:div w:id="241110561">
              <w:marLeft w:val="0"/>
              <w:marRight w:val="0"/>
              <w:marTop w:val="0"/>
              <w:marBottom w:val="0"/>
              <w:divBdr>
                <w:top w:val="none" w:sz="0" w:space="0" w:color="auto"/>
                <w:left w:val="none" w:sz="0" w:space="0" w:color="auto"/>
                <w:bottom w:val="none" w:sz="0" w:space="0" w:color="auto"/>
                <w:right w:val="none" w:sz="0" w:space="0" w:color="auto"/>
              </w:divBdr>
            </w:div>
          </w:divsChild>
        </w:div>
        <w:div w:id="316617209">
          <w:marLeft w:val="0"/>
          <w:marRight w:val="0"/>
          <w:marTop w:val="0"/>
          <w:marBottom w:val="0"/>
          <w:divBdr>
            <w:top w:val="none" w:sz="0" w:space="0" w:color="auto"/>
            <w:left w:val="none" w:sz="0" w:space="0" w:color="auto"/>
            <w:bottom w:val="none" w:sz="0" w:space="0" w:color="auto"/>
            <w:right w:val="none" w:sz="0" w:space="0" w:color="auto"/>
          </w:divBdr>
          <w:divsChild>
            <w:div w:id="1071735985">
              <w:marLeft w:val="0"/>
              <w:marRight w:val="0"/>
              <w:marTop w:val="0"/>
              <w:marBottom w:val="0"/>
              <w:divBdr>
                <w:top w:val="none" w:sz="0" w:space="0" w:color="auto"/>
                <w:left w:val="none" w:sz="0" w:space="0" w:color="auto"/>
                <w:bottom w:val="none" w:sz="0" w:space="0" w:color="auto"/>
                <w:right w:val="none" w:sz="0" w:space="0" w:color="auto"/>
              </w:divBdr>
            </w:div>
          </w:divsChild>
        </w:div>
        <w:div w:id="317659505">
          <w:marLeft w:val="0"/>
          <w:marRight w:val="0"/>
          <w:marTop w:val="0"/>
          <w:marBottom w:val="0"/>
          <w:divBdr>
            <w:top w:val="none" w:sz="0" w:space="0" w:color="auto"/>
            <w:left w:val="none" w:sz="0" w:space="0" w:color="auto"/>
            <w:bottom w:val="none" w:sz="0" w:space="0" w:color="auto"/>
            <w:right w:val="none" w:sz="0" w:space="0" w:color="auto"/>
          </w:divBdr>
          <w:divsChild>
            <w:div w:id="205605590">
              <w:marLeft w:val="0"/>
              <w:marRight w:val="0"/>
              <w:marTop w:val="0"/>
              <w:marBottom w:val="0"/>
              <w:divBdr>
                <w:top w:val="none" w:sz="0" w:space="0" w:color="auto"/>
                <w:left w:val="none" w:sz="0" w:space="0" w:color="auto"/>
                <w:bottom w:val="none" w:sz="0" w:space="0" w:color="auto"/>
                <w:right w:val="none" w:sz="0" w:space="0" w:color="auto"/>
              </w:divBdr>
            </w:div>
          </w:divsChild>
        </w:div>
        <w:div w:id="318309861">
          <w:marLeft w:val="0"/>
          <w:marRight w:val="0"/>
          <w:marTop w:val="0"/>
          <w:marBottom w:val="0"/>
          <w:divBdr>
            <w:top w:val="none" w:sz="0" w:space="0" w:color="auto"/>
            <w:left w:val="none" w:sz="0" w:space="0" w:color="auto"/>
            <w:bottom w:val="none" w:sz="0" w:space="0" w:color="auto"/>
            <w:right w:val="none" w:sz="0" w:space="0" w:color="auto"/>
          </w:divBdr>
          <w:divsChild>
            <w:div w:id="1623344697">
              <w:marLeft w:val="0"/>
              <w:marRight w:val="0"/>
              <w:marTop w:val="0"/>
              <w:marBottom w:val="0"/>
              <w:divBdr>
                <w:top w:val="none" w:sz="0" w:space="0" w:color="auto"/>
                <w:left w:val="none" w:sz="0" w:space="0" w:color="auto"/>
                <w:bottom w:val="none" w:sz="0" w:space="0" w:color="auto"/>
                <w:right w:val="none" w:sz="0" w:space="0" w:color="auto"/>
              </w:divBdr>
            </w:div>
          </w:divsChild>
        </w:div>
        <w:div w:id="318462803">
          <w:marLeft w:val="0"/>
          <w:marRight w:val="0"/>
          <w:marTop w:val="0"/>
          <w:marBottom w:val="0"/>
          <w:divBdr>
            <w:top w:val="none" w:sz="0" w:space="0" w:color="auto"/>
            <w:left w:val="none" w:sz="0" w:space="0" w:color="auto"/>
            <w:bottom w:val="none" w:sz="0" w:space="0" w:color="auto"/>
            <w:right w:val="none" w:sz="0" w:space="0" w:color="auto"/>
          </w:divBdr>
          <w:divsChild>
            <w:div w:id="1942106329">
              <w:marLeft w:val="0"/>
              <w:marRight w:val="0"/>
              <w:marTop w:val="0"/>
              <w:marBottom w:val="0"/>
              <w:divBdr>
                <w:top w:val="none" w:sz="0" w:space="0" w:color="auto"/>
                <w:left w:val="none" w:sz="0" w:space="0" w:color="auto"/>
                <w:bottom w:val="none" w:sz="0" w:space="0" w:color="auto"/>
                <w:right w:val="none" w:sz="0" w:space="0" w:color="auto"/>
              </w:divBdr>
            </w:div>
          </w:divsChild>
        </w:div>
        <w:div w:id="318505235">
          <w:marLeft w:val="0"/>
          <w:marRight w:val="0"/>
          <w:marTop w:val="0"/>
          <w:marBottom w:val="0"/>
          <w:divBdr>
            <w:top w:val="none" w:sz="0" w:space="0" w:color="auto"/>
            <w:left w:val="none" w:sz="0" w:space="0" w:color="auto"/>
            <w:bottom w:val="none" w:sz="0" w:space="0" w:color="auto"/>
            <w:right w:val="none" w:sz="0" w:space="0" w:color="auto"/>
          </w:divBdr>
          <w:divsChild>
            <w:div w:id="399324721">
              <w:marLeft w:val="0"/>
              <w:marRight w:val="0"/>
              <w:marTop w:val="0"/>
              <w:marBottom w:val="0"/>
              <w:divBdr>
                <w:top w:val="none" w:sz="0" w:space="0" w:color="auto"/>
                <w:left w:val="none" w:sz="0" w:space="0" w:color="auto"/>
                <w:bottom w:val="none" w:sz="0" w:space="0" w:color="auto"/>
                <w:right w:val="none" w:sz="0" w:space="0" w:color="auto"/>
              </w:divBdr>
            </w:div>
          </w:divsChild>
        </w:div>
        <w:div w:id="318577081">
          <w:marLeft w:val="0"/>
          <w:marRight w:val="0"/>
          <w:marTop w:val="0"/>
          <w:marBottom w:val="0"/>
          <w:divBdr>
            <w:top w:val="none" w:sz="0" w:space="0" w:color="auto"/>
            <w:left w:val="none" w:sz="0" w:space="0" w:color="auto"/>
            <w:bottom w:val="none" w:sz="0" w:space="0" w:color="auto"/>
            <w:right w:val="none" w:sz="0" w:space="0" w:color="auto"/>
          </w:divBdr>
          <w:divsChild>
            <w:div w:id="987325467">
              <w:marLeft w:val="0"/>
              <w:marRight w:val="0"/>
              <w:marTop w:val="0"/>
              <w:marBottom w:val="0"/>
              <w:divBdr>
                <w:top w:val="none" w:sz="0" w:space="0" w:color="auto"/>
                <w:left w:val="none" w:sz="0" w:space="0" w:color="auto"/>
                <w:bottom w:val="none" w:sz="0" w:space="0" w:color="auto"/>
                <w:right w:val="none" w:sz="0" w:space="0" w:color="auto"/>
              </w:divBdr>
            </w:div>
          </w:divsChild>
        </w:div>
        <w:div w:id="319235528">
          <w:marLeft w:val="0"/>
          <w:marRight w:val="0"/>
          <w:marTop w:val="0"/>
          <w:marBottom w:val="0"/>
          <w:divBdr>
            <w:top w:val="none" w:sz="0" w:space="0" w:color="auto"/>
            <w:left w:val="none" w:sz="0" w:space="0" w:color="auto"/>
            <w:bottom w:val="none" w:sz="0" w:space="0" w:color="auto"/>
            <w:right w:val="none" w:sz="0" w:space="0" w:color="auto"/>
          </w:divBdr>
          <w:divsChild>
            <w:div w:id="255212362">
              <w:marLeft w:val="0"/>
              <w:marRight w:val="0"/>
              <w:marTop w:val="0"/>
              <w:marBottom w:val="0"/>
              <w:divBdr>
                <w:top w:val="none" w:sz="0" w:space="0" w:color="auto"/>
                <w:left w:val="none" w:sz="0" w:space="0" w:color="auto"/>
                <w:bottom w:val="none" w:sz="0" w:space="0" w:color="auto"/>
                <w:right w:val="none" w:sz="0" w:space="0" w:color="auto"/>
              </w:divBdr>
            </w:div>
          </w:divsChild>
        </w:div>
        <w:div w:id="319424360">
          <w:marLeft w:val="0"/>
          <w:marRight w:val="0"/>
          <w:marTop w:val="0"/>
          <w:marBottom w:val="0"/>
          <w:divBdr>
            <w:top w:val="none" w:sz="0" w:space="0" w:color="auto"/>
            <w:left w:val="none" w:sz="0" w:space="0" w:color="auto"/>
            <w:bottom w:val="none" w:sz="0" w:space="0" w:color="auto"/>
            <w:right w:val="none" w:sz="0" w:space="0" w:color="auto"/>
          </w:divBdr>
          <w:divsChild>
            <w:div w:id="210458904">
              <w:marLeft w:val="0"/>
              <w:marRight w:val="0"/>
              <w:marTop w:val="0"/>
              <w:marBottom w:val="0"/>
              <w:divBdr>
                <w:top w:val="none" w:sz="0" w:space="0" w:color="auto"/>
                <w:left w:val="none" w:sz="0" w:space="0" w:color="auto"/>
                <w:bottom w:val="none" w:sz="0" w:space="0" w:color="auto"/>
                <w:right w:val="none" w:sz="0" w:space="0" w:color="auto"/>
              </w:divBdr>
            </w:div>
          </w:divsChild>
        </w:div>
        <w:div w:id="319433378">
          <w:marLeft w:val="0"/>
          <w:marRight w:val="0"/>
          <w:marTop w:val="0"/>
          <w:marBottom w:val="0"/>
          <w:divBdr>
            <w:top w:val="none" w:sz="0" w:space="0" w:color="auto"/>
            <w:left w:val="none" w:sz="0" w:space="0" w:color="auto"/>
            <w:bottom w:val="none" w:sz="0" w:space="0" w:color="auto"/>
            <w:right w:val="none" w:sz="0" w:space="0" w:color="auto"/>
          </w:divBdr>
          <w:divsChild>
            <w:div w:id="559949353">
              <w:marLeft w:val="0"/>
              <w:marRight w:val="0"/>
              <w:marTop w:val="0"/>
              <w:marBottom w:val="0"/>
              <w:divBdr>
                <w:top w:val="none" w:sz="0" w:space="0" w:color="auto"/>
                <w:left w:val="none" w:sz="0" w:space="0" w:color="auto"/>
                <w:bottom w:val="none" w:sz="0" w:space="0" w:color="auto"/>
                <w:right w:val="none" w:sz="0" w:space="0" w:color="auto"/>
              </w:divBdr>
            </w:div>
          </w:divsChild>
        </w:div>
        <w:div w:id="320427266">
          <w:marLeft w:val="0"/>
          <w:marRight w:val="0"/>
          <w:marTop w:val="0"/>
          <w:marBottom w:val="0"/>
          <w:divBdr>
            <w:top w:val="none" w:sz="0" w:space="0" w:color="auto"/>
            <w:left w:val="none" w:sz="0" w:space="0" w:color="auto"/>
            <w:bottom w:val="none" w:sz="0" w:space="0" w:color="auto"/>
            <w:right w:val="none" w:sz="0" w:space="0" w:color="auto"/>
          </w:divBdr>
          <w:divsChild>
            <w:div w:id="1406151406">
              <w:marLeft w:val="0"/>
              <w:marRight w:val="0"/>
              <w:marTop w:val="0"/>
              <w:marBottom w:val="0"/>
              <w:divBdr>
                <w:top w:val="none" w:sz="0" w:space="0" w:color="auto"/>
                <w:left w:val="none" w:sz="0" w:space="0" w:color="auto"/>
                <w:bottom w:val="none" w:sz="0" w:space="0" w:color="auto"/>
                <w:right w:val="none" w:sz="0" w:space="0" w:color="auto"/>
              </w:divBdr>
            </w:div>
          </w:divsChild>
        </w:div>
        <w:div w:id="321005365">
          <w:marLeft w:val="0"/>
          <w:marRight w:val="0"/>
          <w:marTop w:val="0"/>
          <w:marBottom w:val="0"/>
          <w:divBdr>
            <w:top w:val="none" w:sz="0" w:space="0" w:color="auto"/>
            <w:left w:val="none" w:sz="0" w:space="0" w:color="auto"/>
            <w:bottom w:val="none" w:sz="0" w:space="0" w:color="auto"/>
            <w:right w:val="none" w:sz="0" w:space="0" w:color="auto"/>
          </w:divBdr>
          <w:divsChild>
            <w:div w:id="1432121346">
              <w:marLeft w:val="0"/>
              <w:marRight w:val="0"/>
              <w:marTop w:val="0"/>
              <w:marBottom w:val="0"/>
              <w:divBdr>
                <w:top w:val="none" w:sz="0" w:space="0" w:color="auto"/>
                <w:left w:val="none" w:sz="0" w:space="0" w:color="auto"/>
                <w:bottom w:val="none" w:sz="0" w:space="0" w:color="auto"/>
                <w:right w:val="none" w:sz="0" w:space="0" w:color="auto"/>
              </w:divBdr>
            </w:div>
          </w:divsChild>
        </w:div>
        <w:div w:id="322397422">
          <w:marLeft w:val="0"/>
          <w:marRight w:val="0"/>
          <w:marTop w:val="0"/>
          <w:marBottom w:val="0"/>
          <w:divBdr>
            <w:top w:val="none" w:sz="0" w:space="0" w:color="auto"/>
            <w:left w:val="none" w:sz="0" w:space="0" w:color="auto"/>
            <w:bottom w:val="none" w:sz="0" w:space="0" w:color="auto"/>
            <w:right w:val="none" w:sz="0" w:space="0" w:color="auto"/>
          </w:divBdr>
          <w:divsChild>
            <w:div w:id="691033471">
              <w:marLeft w:val="0"/>
              <w:marRight w:val="0"/>
              <w:marTop w:val="0"/>
              <w:marBottom w:val="0"/>
              <w:divBdr>
                <w:top w:val="none" w:sz="0" w:space="0" w:color="auto"/>
                <w:left w:val="none" w:sz="0" w:space="0" w:color="auto"/>
                <w:bottom w:val="none" w:sz="0" w:space="0" w:color="auto"/>
                <w:right w:val="none" w:sz="0" w:space="0" w:color="auto"/>
              </w:divBdr>
            </w:div>
          </w:divsChild>
        </w:div>
        <w:div w:id="322507848">
          <w:marLeft w:val="0"/>
          <w:marRight w:val="0"/>
          <w:marTop w:val="0"/>
          <w:marBottom w:val="0"/>
          <w:divBdr>
            <w:top w:val="none" w:sz="0" w:space="0" w:color="auto"/>
            <w:left w:val="none" w:sz="0" w:space="0" w:color="auto"/>
            <w:bottom w:val="none" w:sz="0" w:space="0" w:color="auto"/>
            <w:right w:val="none" w:sz="0" w:space="0" w:color="auto"/>
          </w:divBdr>
          <w:divsChild>
            <w:div w:id="1320038998">
              <w:marLeft w:val="0"/>
              <w:marRight w:val="0"/>
              <w:marTop w:val="0"/>
              <w:marBottom w:val="0"/>
              <w:divBdr>
                <w:top w:val="none" w:sz="0" w:space="0" w:color="auto"/>
                <w:left w:val="none" w:sz="0" w:space="0" w:color="auto"/>
                <w:bottom w:val="none" w:sz="0" w:space="0" w:color="auto"/>
                <w:right w:val="none" w:sz="0" w:space="0" w:color="auto"/>
              </w:divBdr>
            </w:div>
          </w:divsChild>
        </w:div>
        <w:div w:id="322854663">
          <w:marLeft w:val="0"/>
          <w:marRight w:val="0"/>
          <w:marTop w:val="0"/>
          <w:marBottom w:val="0"/>
          <w:divBdr>
            <w:top w:val="none" w:sz="0" w:space="0" w:color="auto"/>
            <w:left w:val="none" w:sz="0" w:space="0" w:color="auto"/>
            <w:bottom w:val="none" w:sz="0" w:space="0" w:color="auto"/>
            <w:right w:val="none" w:sz="0" w:space="0" w:color="auto"/>
          </w:divBdr>
          <w:divsChild>
            <w:div w:id="589630101">
              <w:marLeft w:val="0"/>
              <w:marRight w:val="0"/>
              <w:marTop w:val="0"/>
              <w:marBottom w:val="0"/>
              <w:divBdr>
                <w:top w:val="none" w:sz="0" w:space="0" w:color="auto"/>
                <w:left w:val="none" w:sz="0" w:space="0" w:color="auto"/>
                <w:bottom w:val="none" w:sz="0" w:space="0" w:color="auto"/>
                <w:right w:val="none" w:sz="0" w:space="0" w:color="auto"/>
              </w:divBdr>
            </w:div>
          </w:divsChild>
        </w:div>
        <w:div w:id="322975895">
          <w:marLeft w:val="0"/>
          <w:marRight w:val="0"/>
          <w:marTop w:val="0"/>
          <w:marBottom w:val="0"/>
          <w:divBdr>
            <w:top w:val="none" w:sz="0" w:space="0" w:color="auto"/>
            <w:left w:val="none" w:sz="0" w:space="0" w:color="auto"/>
            <w:bottom w:val="none" w:sz="0" w:space="0" w:color="auto"/>
            <w:right w:val="none" w:sz="0" w:space="0" w:color="auto"/>
          </w:divBdr>
          <w:divsChild>
            <w:div w:id="2097479747">
              <w:marLeft w:val="0"/>
              <w:marRight w:val="0"/>
              <w:marTop w:val="0"/>
              <w:marBottom w:val="0"/>
              <w:divBdr>
                <w:top w:val="none" w:sz="0" w:space="0" w:color="auto"/>
                <w:left w:val="none" w:sz="0" w:space="0" w:color="auto"/>
                <w:bottom w:val="none" w:sz="0" w:space="0" w:color="auto"/>
                <w:right w:val="none" w:sz="0" w:space="0" w:color="auto"/>
              </w:divBdr>
            </w:div>
          </w:divsChild>
        </w:div>
        <w:div w:id="323165012">
          <w:marLeft w:val="0"/>
          <w:marRight w:val="0"/>
          <w:marTop w:val="0"/>
          <w:marBottom w:val="0"/>
          <w:divBdr>
            <w:top w:val="none" w:sz="0" w:space="0" w:color="auto"/>
            <w:left w:val="none" w:sz="0" w:space="0" w:color="auto"/>
            <w:bottom w:val="none" w:sz="0" w:space="0" w:color="auto"/>
            <w:right w:val="none" w:sz="0" w:space="0" w:color="auto"/>
          </w:divBdr>
          <w:divsChild>
            <w:div w:id="1671369713">
              <w:marLeft w:val="0"/>
              <w:marRight w:val="0"/>
              <w:marTop w:val="0"/>
              <w:marBottom w:val="0"/>
              <w:divBdr>
                <w:top w:val="none" w:sz="0" w:space="0" w:color="auto"/>
                <w:left w:val="none" w:sz="0" w:space="0" w:color="auto"/>
                <w:bottom w:val="none" w:sz="0" w:space="0" w:color="auto"/>
                <w:right w:val="none" w:sz="0" w:space="0" w:color="auto"/>
              </w:divBdr>
            </w:div>
          </w:divsChild>
        </w:div>
        <w:div w:id="323289755">
          <w:marLeft w:val="0"/>
          <w:marRight w:val="0"/>
          <w:marTop w:val="0"/>
          <w:marBottom w:val="0"/>
          <w:divBdr>
            <w:top w:val="none" w:sz="0" w:space="0" w:color="auto"/>
            <w:left w:val="none" w:sz="0" w:space="0" w:color="auto"/>
            <w:bottom w:val="none" w:sz="0" w:space="0" w:color="auto"/>
            <w:right w:val="none" w:sz="0" w:space="0" w:color="auto"/>
          </w:divBdr>
          <w:divsChild>
            <w:div w:id="2042438228">
              <w:marLeft w:val="0"/>
              <w:marRight w:val="0"/>
              <w:marTop w:val="0"/>
              <w:marBottom w:val="0"/>
              <w:divBdr>
                <w:top w:val="none" w:sz="0" w:space="0" w:color="auto"/>
                <w:left w:val="none" w:sz="0" w:space="0" w:color="auto"/>
                <w:bottom w:val="none" w:sz="0" w:space="0" w:color="auto"/>
                <w:right w:val="none" w:sz="0" w:space="0" w:color="auto"/>
              </w:divBdr>
            </w:div>
          </w:divsChild>
        </w:div>
        <w:div w:id="323706895">
          <w:marLeft w:val="0"/>
          <w:marRight w:val="0"/>
          <w:marTop w:val="0"/>
          <w:marBottom w:val="0"/>
          <w:divBdr>
            <w:top w:val="none" w:sz="0" w:space="0" w:color="auto"/>
            <w:left w:val="none" w:sz="0" w:space="0" w:color="auto"/>
            <w:bottom w:val="none" w:sz="0" w:space="0" w:color="auto"/>
            <w:right w:val="none" w:sz="0" w:space="0" w:color="auto"/>
          </w:divBdr>
          <w:divsChild>
            <w:div w:id="338049822">
              <w:marLeft w:val="0"/>
              <w:marRight w:val="0"/>
              <w:marTop w:val="0"/>
              <w:marBottom w:val="0"/>
              <w:divBdr>
                <w:top w:val="none" w:sz="0" w:space="0" w:color="auto"/>
                <w:left w:val="none" w:sz="0" w:space="0" w:color="auto"/>
                <w:bottom w:val="none" w:sz="0" w:space="0" w:color="auto"/>
                <w:right w:val="none" w:sz="0" w:space="0" w:color="auto"/>
              </w:divBdr>
            </w:div>
          </w:divsChild>
        </w:div>
        <w:div w:id="324170631">
          <w:marLeft w:val="0"/>
          <w:marRight w:val="0"/>
          <w:marTop w:val="0"/>
          <w:marBottom w:val="0"/>
          <w:divBdr>
            <w:top w:val="none" w:sz="0" w:space="0" w:color="auto"/>
            <w:left w:val="none" w:sz="0" w:space="0" w:color="auto"/>
            <w:bottom w:val="none" w:sz="0" w:space="0" w:color="auto"/>
            <w:right w:val="none" w:sz="0" w:space="0" w:color="auto"/>
          </w:divBdr>
          <w:divsChild>
            <w:div w:id="891114789">
              <w:marLeft w:val="0"/>
              <w:marRight w:val="0"/>
              <w:marTop w:val="0"/>
              <w:marBottom w:val="0"/>
              <w:divBdr>
                <w:top w:val="none" w:sz="0" w:space="0" w:color="auto"/>
                <w:left w:val="none" w:sz="0" w:space="0" w:color="auto"/>
                <w:bottom w:val="none" w:sz="0" w:space="0" w:color="auto"/>
                <w:right w:val="none" w:sz="0" w:space="0" w:color="auto"/>
              </w:divBdr>
            </w:div>
          </w:divsChild>
        </w:div>
        <w:div w:id="324937579">
          <w:marLeft w:val="0"/>
          <w:marRight w:val="0"/>
          <w:marTop w:val="0"/>
          <w:marBottom w:val="0"/>
          <w:divBdr>
            <w:top w:val="none" w:sz="0" w:space="0" w:color="auto"/>
            <w:left w:val="none" w:sz="0" w:space="0" w:color="auto"/>
            <w:bottom w:val="none" w:sz="0" w:space="0" w:color="auto"/>
            <w:right w:val="none" w:sz="0" w:space="0" w:color="auto"/>
          </w:divBdr>
          <w:divsChild>
            <w:div w:id="894387919">
              <w:marLeft w:val="0"/>
              <w:marRight w:val="0"/>
              <w:marTop w:val="0"/>
              <w:marBottom w:val="0"/>
              <w:divBdr>
                <w:top w:val="none" w:sz="0" w:space="0" w:color="auto"/>
                <w:left w:val="none" w:sz="0" w:space="0" w:color="auto"/>
                <w:bottom w:val="none" w:sz="0" w:space="0" w:color="auto"/>
                <w:right w:val="none" w:sz="0" w:space="0" w:color="auto"/>
              </w:divBdr>
            </w:div>
          </w:divsChild>
        </w:div>
        <w:div w:id="325548554">
          <w:marLeft w:val="0"/>
          <w:marRight w:val="0"/>
          <w:marTop w:val="0"/>
          <w:marBottom w:val="0"/>
          <w:divBdr>
            <w:top w:val="none" w:sz="0" w:space="0" w:color="auto"/>
            <w:left w:val="none" w:sz="0" w:space="0" w:color="auto"/>
            <w:bottom w:val="none" w:sz="0" w:space="0" w:color="auto"/>
            <w:right w:val="none" w:sz="0" w:space="0" w:color="auto"/>
          </w:divBdr>
          <w:divsChild>
            <w:div w:id="1427967788">
              <w:marLeft w:val="0"/>
              <w:marRight w:val="0"/>
              <w:marTop w:val="0"/>
              <w:marBottom w:val="0"/>
              <w:divBdr>
                <w:top w:val="none" w:sz="0" w:space="0" w:color="auto"/>
                <w:left w:val="none" w:sz="0" w:space="0" w:color="auto"/>
                <w:bottom w:val="none" w:sz="0" w:space="0" w:color="auto"/>
                <w:right w:val="none" w:sz="0" w:space="0" w:color="auto"/>
              </w:divBdr>
            </w:div>
          </w:divsChild>
        </w:div>
        <w:div w:id="326401289">
          <w:marLeft w:val="0"/>
          <w:marRight w:val="0"/>
          <w:marTop w:val="0"/>
          <w:marBottom w:val="0"/>
          <w:divBdr>
            <w:top w:val="none" w:sz="0" w:space="0" w:color="auto"/>
            <w:left w:val="none" w:sz="0" w:space="0" w:color="auto"/>
            <w:bottom w:val="none" w:sz="0" w:space="0" w:color="auto"/>
            <w:right w:val="none" w:sz="0" w:space="0" w:color="auto"/>
          </w:divBdr>
          <w:divsChild>
            <w:div w:id="1578131403">
              <w:marLeft w:val="0"/>
              <w:marRight w:val="0"/>
              <w:marTop w:val="0"/>
              <w:marBottom w:val="0"/>
              <w:divBdr>
                <w:top w:val="none" w:sz="0" w:space="0" w:color="auto"/>
                <w:left w:val="none" w:sz="0" w:space="0" w:color="auto"/>
                <w:bottom w:val="none" w:sz="0" w:space="0" w:color="auto"/>
                <w:right w:val="none" w:sz="0" w:space="0" w:color="auto"/>
              </w:divBdr>
            </w:div>
          </w:divsChild>
        </w:div>
        <w:div w:id="326521766">
          <w:marLeft w:val="0"/>
          <w:marRight w:val="0"/>
          <w:marTop w:val="0"/>
          <w:marBottom w:val="0"/>
          <w:divBdr>
            <w:top w:val="none" w:sz="0" w:space="0" w:color="auto"/>
            <w:left w:val="none" w:sz="0" w:space="0" w:color="auto"/>
            <w:bottom w:val="none" w:sz="0" w:space="0" w:color="auto"/>
            <w:right w:val="none" w:sz="0" w:space="0" w:color="auto"/>
          </w:divBdr>
          <w:divsChild>
            <w:div w:id="1509053663">
              <w:marLeft w:val="0"/>
              <w:marRight w:val="0"/>
              <w:marTop w:val="0"/>
              <w:marBottom w:val="0"/>
              <w:divBdr>
                <w:top w:val="none" w:sz="0" w:space="0" w:color="auto"/>
                <w:left w:val="none" w:sz="0" w:space="0" w:color="auto"/>
                <w:bottom w:val="none" w:sz="0" w:space="0" w:color="auto"/>
                <w:right w:val="none" w:sz="0" w:space="0" w:color="auto"/>
              </w:divBdr>
            </w:div>
          </w:divsChild>
        </w:div>
        <w:div w:id="326787000">
          <w:marLeft w:val="0"/>
          <w:marRight w:val="0"/>
          <w:marTop w:val="0"/>
          <w:marBottom w:val="0"/>
          <w:divBdr>
            <w:top w:val="none" w:sz="0" w:space="0" w:color="auto"/>
            <w:left w:val="none" w:sz="0" w:space="0" w:color="auto"/>
            <w:bottom w:val="none" w:sz="0" w:space="0" w:color="auto"/>
            <w:right w:val="none" w:sz="0" w:space="0" w:color="auto"/>
          </w:divBdr>
          <w:divsChild>
            <w:div w:id="1599675314">
              <w:marLeft w:val="0"/>
              <w:marRight w:val="0"/>
              <w:marTop w:val="0"/>
              <w:marBottom w:val="0"/>
              <w:divBdr>
                <w:top w:val="none" w:sz="0" w:space="0" w:color="auto"/>
                <w:left w:val="none" w:sz="0" w:space="0" w:color="auto"/>
                <w:bottom w:val="none" w:sz="0" w:space="0" w:color="auto"/>
                <w:right w:val="none" w:sz="0" w:space="0" w:color="auto"/>
              </w:divBdr>
            </w:div>
          </w:divsChild>
        </w:div>
        <w:div w:id="327371547">
          <w:marLeft w:val="0"/>
          <w:marRight w:val="0"/>
          <w:marTop w:val="0"/>
          <w:marBottom w:val="0"/>
          <w:divBdr>
            <w:top w:val="none" w:sz="0" w:space="0" w:color="auto"/>
            <w:left w:val="none" w:sz="0" w:space="0" w:color="auto"/>
            <w:bottom w:val="none" w:sz="0" w:space="0" w:color="auto"/>
            <w:right w:val="none" w:sz="0" w:space="0" w:color="auto"/>
          </w:divBdr>
          <w:divsChild>
            <w:div w:id="1253708438">
              <w:marLeft w:val="0"/>
              <w:marRight w:val="0"/>
              <w:marTop w:val="0"/>
              <w:marBottom w:val="0"/>
              <w:divBdr>
                <w:top w:val="none" w:sz="0" w:space="0" w:color="auto"/>
                <w:left w:val="none" w:sz="0" w:space="0" w:color="auto"/>
                <w:bottom w:val="none" w:sz="0" w:space="0" w:color="auto"/>
                <w:right w:val="none" w:sz="0" w:space="0" w:color="auto"/>
              </w:divBdr>
            </w:div>
          </w:divsChild>
        </w:div>
        <w:div w:id="327754402">
          <w:marLeft w:val="0"/>
          <w:marRight w:val="0"/>
          <w:marTop w:val="0"/>
          <w:marBottom w:val="0"/>
          <w:divBdr>
            <w:top w:val="none" w:sz="0" w:space="0" w:color="auto"/>
            <w:left w:val="none" w:sz="0" w:space="0" w:color="auto"/>
            <w:bottom w:val="none" w:sz="0" w:space="0" w:color="auto"/>
            <w:right w:val="none" w:sz="0" w:space="0" w:color="auto"/>
          </w:divBdr>
          <w:divsChild>
            <w:div w:id="572785124">
              <w:marLeft w:val="0"/>
              <w:marRight w:val="0"/>
              <w:marTop w:val="0"/>
              <w:marBottom w:val="0"/>
              <w:divBdr>
                <w:top w:val="none" w:sz="0" w:space="0" w:color="auto"/>
                <w:left w:val="none" w:sz="0" w:space="0" w:color="auto"/>
                <w:bottom w:val="none" w:sz="0" w:space="0" w:color="auto"/>
                <w:right w:val="none" w:sz="0" w:space="0" w:color="auto"/>
              </w:divBdr>
            </w:div>
          </w:divsChild>
        </w:div>
        <w:div w:id="328559887">
          <w:marLeft w:val="0"/>
          <w:marRight w:val="0"/>
          <w:marTop w:val="0"/>
          <w:marBottom w:val="0"/>
          <w:divBdr>
            <w:top w:val="none" w:sz="0" w:space="0" w:color="auto"/>
            <w:left w:val="none" w:sz="0" w:space="0" w:color="auto"/>
            <w:bottom w:val="none" w:sz="0" w:space="0" w:color="auto"/>
            <w:right w:val="none" w:sz="0" w:space="0" w:color="auto"/>
          </w:divBdr>
          <w:divsChild>
            <w:div w:id="2081318412">
              <w:marLeft w:val="0"/>
              <w:marRight w:val="0"/>
              <w:marTop w:val="0"/>
              <w:marBottom w:val="0"/>
              <w:divBdr>
                <w:top w:val="none" w:sz="0" w:space="0" w:color="auto"/>
                <w:left w:val="none" w:sz="0" w:space="0" w:color="auto"/>
                <w:bottom w:val="none" w:sz="0" w:space="0" w:color="auto"/>
                <w:right w:val="none" w:sz="0" w:space="0" w:color="auto"/>
              </w:divBdr>
            </w:div>
          </w:divsChild>
        </w:div>
        <w:div w:id="328561449">
          <w:marLeft w:val="0"/>
          <w:marRight w:val="0"/>
          <w:marTop w:val="0"/>
          <w:marBottom w:val="0"/>
          <w:divBdr>
            <w:top w:val="none" w:sz="0" w:space="0" w:color="auto"/>
            <w:left w:val="none" w:sz="0" w:space="0" w:color="auto"/>
            <w:bottom w:val="none" w:sz="0" w:space="0" w:color="auto"/>
            <w:right w:val="none" w:sz="0" w:space="0" w:color="auto"/>
          </w:divBdr>
          <w:divsChild>
            <w:div w:id="576399106">
              <w:marLeft w:val="0"/>
              <w:marRight w:val="0"/>
              <w:marTop w:val="0"/>
              <w:marBottom w:val="0"/>
              <w:divBdr>
                <w:top w:val="none" w:sz="0" w:space="0" w:color="auto"/>
                <w:left w:val="none" w:sz="0" w:space="0" w:color="auto"/>
                <w:bottom w:val="none" w:sz="0" w:space="0" w:color="auto"/>
                <w:right w:val="none" w:sz="0" w:space="0" w:color="auto"/>
              </w:divBdr>
            </w:div>
          </w:divsChild>
        </w:div>
        <w:div w:id="328598713">
          <w:marLeft w:val="0"/>
          <w:marRight w:val="0"/>
          <w:marTop w:val="0"/>
          <w:marBottom w:val="0"/>
          <w:divBdr>
            <w:top w:val="none" w:sz="0" w:space="0" w:color="auto"/>
            <w:left w:val="none" w:sz="0" w:space="0" w:color="auto"/>
            <w:bottom w:val="none" w:sz="0" w:space="0" w:color="auto"/>
            <w:right w:val="none" w:sz="0" w:space="0" w:color="auto"/>
          </w:divBdr>
          <w:divsChild>
            <w:div w:id="1139880971">
              <w:marLeft w:val="0"/>
              <w:marRight w:val="0"/>
              <w:marTop w:val="0"/>
              <w:marBottom w:val="0"/>
              <w:divBdr>
                <w:top w:val="none" w:sz="0" w:space="0" w:color="auto"/>
                <w:left w:val="none" w:sz="0" w:space="0" w:color="auto"/>
                <w:bottom w:val="none" w:sz="0" w:space="0" w:color="auto"/>
                <w:right w:val="none" w:sz="0" w:space="0" w:color="auto"/>
              </w:divBdr>
            </w:div>
          </w:divsChild>
        </w:div>
        <w:div w:id="328603900">
          <w:marLeft w:val="0"/>
          <w:marRight w:val="0"/>
          <w:marTop w:val="0"/>
          <w:marBottom w:val="0"/>
          <w:divBdr>
            <w:top w:val="none" w:sz="0" w:space="0" w:color="auto"/>
            <w:left w:val="none" w:sz="0" w:space="0" w:color="auto"/>
            <w:bottom w:val="none" w:sz="0" w:space="0" w:color="auto"/>
            <w:right w:val="none" w:sz="0" w:space="0" w:color="auto"/>
          </w:divBdr>
          <w:divsChild>
            <w:div w:id="1332634551">
              <w:marLeft w:val="0"/>
              <w:marRight w:val="0"/>
              <w:marTop w:val="0"/>
              <w:marBottom w:val="0"/>
              <w:divBdr>
                <w:top w:val="none" w:sz="0" w:space="0" w:color="auto"/>
                <w:left w:val="none" w:sz="0" w:space="0" w:color="auto"/>
                <w:bottom w:val="none" w:sz="0" w:space="0" w:color="auto"/>
                <w:right w:val="none" w:sz="0" w:space="0" w:color="auto"/>
              </w:divBdr>
            </w:div>
          </w:divsChild>
        </w:div>
        <w:div w:id="329454768">
          <w:marLeft w:val="0"/>
          <w:marRight w:val="0"/>
          <w:marTop w:val="0"/>
          <w:marBottom w:val="0"/>
          <w:divBdr>
            <w:top w:val="none" w:sz="0" w:space="0" w:color="auto"/>
            <w:left w:val="none" w:sz="0" w:space="0" w:color="auto"/>
            <w:bottom w:val="none" w:sz="0" w:space="0" w:color="auto"/>
            <w:right w:val="none" w:sz="0" w:space="0" w:color="auto"/>
          </w:divBdr>
          <w:divsChild>
            <w:div w:id="547032058">
              <w:marLeft w:val="0"/>
              <w:marRight w:val="0"/>
              <w:marTop w:val="0"/>
              <w:marBottom w:val="0"/>
              <w:divBdr>
                <w:top w:val="none" w:sz="0" w:space="0" w:color="auto"/>
                <w:left w:val="none" w:sz="0" w:space="0" w:color="auto"/>
                <w:bottom w:val="none" w:sz="0" w:space="0" w:color="auto"/>
                <w:right w:val="none" w:sz="0" w:space="0" w:color="auto"/>
              </w:divBdr>
            </w:div>
          </w:divsChild>
        </w:div>
        <w:div w:id="330186109">
          <w:marLeft w:val="0"/>
          <w:marRight w:val="0"/>
          <w:marTop w:val="0"/>
          <w:marBottom w:val="0"/>
          <w:divBdr>
            <w:top w:val="none" w:sz="0" w:space="0" w:color="auto"/>
            <w:left w:val="none" w:sz="0" w:space="0" w:color="auto"/>
            <w:bottom w:val="none" w:sz="0" w:space="0" w:color="auto"/>
            <w:right w:val="none" w:sz="0" w:space="0" w:color="auto"/>
          </w:divBdr>
          <w:divsChild>
            <w:div w:id="1761487021">
              <w:marLeft w:val="0"/>
              <w:marRight w:val="0"/>
              <w:marTop w:val="0"/>
              <w:marBottom w:val="0"/>
              <w:divBdr>
                <w:top w:val="none" w:sz="0" w:space="0" w:color="auto"/>
                <w:left w:val="none" w:sz="0" w:space="0" w:color="auto"/>
                <w:bottom w:val="none" w:sz="0" w:space="0" w:color="auto"/>
                <w:right w:val="none" w:sz="0" w:space="0" w:color="auto"/>
              </w:divBdr>
            </w:div>
          </w:divsChild>
        </w:div>
        <w:div w:id="330447673">
          <w:marLeft w:val="0"/>
          <w:marRight w:val="0"/>
          <w:marTop w:val="0"/>
          <w:marBottom w:val="0"/>
          <w:divBdr>
            <w:top w:val="none" w:sz="0" w:space="0" w:color="auto"/>
            <w:left w:val="none" w:sz="0" w:space="0" w:color="auto"/>
            <w:bottom w:val="none" w:sz="0" w:space="0" w:color="auto"/>
            <w:right w:val="none" w:sz="0" w:space="0" w:color="auto"/>
          </w:divBdr>
          <w:divsChild>
            <w:div w:id="1709450493">
              <w:marLeft w:val="0"/>
              <w:marRight w:val="0"/>
              <w:marTop w:val="0"/>
              <w:marBottom w:val="0"/>
              <w:divBdr>
                <w:top w:val="none" w:sz="0" w:space="0" w:color="auto"/>
                <w:left w:val="none" w:sz="0" w:space="0" w:color="auto"/>
                <w:bottom w:val="none" w:sz="0" w:space="0" w:color="auto"/>
                <w:right w:val="none" w:sz="0" w:space="0" w:color="auto"/>
              </w:divBdr>
            </w:div>
          </w:divsChild>
        </w:div>
        <w:div w:id="330639697">
          <w:marLeft w:val="0"/>
          <w:marRight w:val="0"/>
          <w:marTop w:val="0"/>
          <w:marBottom w:val="0"/>
          <w:divBdr>
            <w:top w:val="none" w:sz="0" w:space="0" w:color="auto"/>
            <w:left w:val="none" w:sz="0" w:space="0" w:color="auto"/>
            <w:bottom w:val="none" w:sz="0" w:space="0" w:color="auto"/>
            <w:right w:val="none" w:sz="0" w:space="0" w:color="auto"/>
          </w:divBdr>
          <w:divsChild>
            <w:div w:id="870075177">
              <w:marLeft w:val="0"/>
              <w:marRight w:val="0"/>
              <w:marTop w:val="0"/>
              <w:marBottom w:val="0"/>
              <w:divBdr>
                <w:top w:val="none" w:sz="0" w:space="0" w:color="auto"/>
                <w:left w:val="none" w:sz="0" w:space="0" w:color="auto"/>
                <w:bottom w:val="none" w:sz="0" w:space="0" w:color="auto"/>
                <w:right w:val="none" w:sz="0" w:space="0" w:color="auto"/>
              </w:divBdr>
            </w:div>
          </w:divsChild>
        </w:div>
        <w:div w:id="331186046">
          <w:marLeft w:val="0"/>
          <w:marRight w:val="0"/>
          <w:marTop w:val="0"/>
          <w:marBottom w:val="0"/>
          <w:divBdr>
            <w:top w:val="none" w:sz="0" w:space="0" w:color="auto"/>
            <w:left w:val="none" w:sz="0" w:space="0" w:color="auto"/>
            <w:bottom w:val="none" w:sz="0" w:space="0" w:color="auto"/>
            <w:right w:val="none" w:sz="0" w:space="0" w:color="auto"/>
          </w:divBdr>
          <w:divsChild>
            <w:div w:id="259610804">
              <w:marLeft w:val="0"/>
              <w:marRight w:val="0"/>
              <w:marTop w:val="0"/>
              <w:marBottom w:val="0"/>
              <w:divBdr>
                <w:top w:val="none" w:sz="0" w:space="0" w:color="auto"/>
                <w:left w:val="none" w:sz="0" w:space="0" w:color="auto"/>
                <w:bottom w:val="none" w:sz="0" w:space="0" w:color="auto"/>
                <w:right w:val="none" w:sz="0" w:space="0" w:color="auto"/>
              </w:divBdr>
            </w:div>
          </w:divsChild>
        </w:div>
        <w:div w:id="331952756">
          <w:marLeft w:val="0"/>
          <w:marRight w:val="0"/>
          <w:marTop w:val="0"/>
          <w:marBottom w:val="0"/>
          <w:divBdr>
            <w:top w:val="none" w:sz="0" w:space="0" w:color="auto"/>
            <w:left w:val="none" w:sz="0" w:space="0" w:color="auto"/>
            <w:bottom w:val="none" w:sz="0" w:space="0" w:color="auto"/>
            <w:right w:val="none" w:sz="0" w:space="0" w:color="auto"/>
          </w:divBdr>
          <w:divsChild>
            <w:div w:id="1446579675">
              <w:marLeft w:val="0"/>
              <w:marRight w:val="0"/>
              <w:marTop w:val="0"/>
              <w:marBottom w:val="0"/>
              <w:divBdr>
                <w:top w:val="none" w:sz="0" w:space="0" w:color="auto"/>
                <w:left w:val="none" w:sz="0" w:space="0" w:color="auto"/>
                <w:bottom w:val="none" w:sz="0" w:space="0" w:color="auto"/>
                <w:right w:val="none" w:sz="0" w:space="0" w:color="auto"/>
              </w:divBdr>
            </w:div>
          </w:divsChild>
        </w:div>
        <w:div w:id="332294932">
          <w:marLeft w:val="0"/>
          <w:marRight w:val="0"/>
          <w:marTop w:val="0"/>
          <w:marBottom w:val="0"/>
          <w:divBdr>
            <w:top w:val="none" w:sz="0" w:space="0" w:color="auto"/>
            <w:left w:val="none" w:sz="0" w:space="0" w:color="auto"/>
            <w:bottom w:val="none" w:sz="0" w:space="0" w:color="auto"/>
            <w:right w:val="none" w:sz="0" w:space="0" w:color="auto"/>
          </w:divBdr>
          <w:divsChild>
            <w:div w:id="1582908771">
              <w:marLeft w:val="0"/>
              <w:marRight w:val="0"/>
              <w:marTop w:val="0"/>
              <w:marBottom w:val="0"/>
              <w:divBdr>
                <w:top w:val="none" w:sz="0" w:space="0" w:color="auto"/>
                <w:left w:val="none" w:sz="0" w:space="0" w:color="auto"/>
                <w:bottom w:val="none" w:sz="0" w:space="0" w:color="auto"/>
                <w:right w:val="none" w:sz="0" w:space="0" w:color="auto"/>
              </w:divBdr>
            </w:div>
          </w:divsChild>
        </w:div>
        <w:div w:id="332415800">
          <w:marLeft w:val="0"/>
          <w:marRight w:val="0"/>
          <w:marTop w:val="0"/>
          <w:marBottom w:val="0"/>
          <w:divBdr>
            <w:top w:val="none" w:sz="0" w:space="0" w:color="auto"/>
            <w:left w:val="none" w:sz="0" w:space="0" w:color="auto"/>
            <w:bottom w:val="none" w:sz="0" w:space="0" w:color="auto"/>
            <w:right w:val="none" w:sz="0" w:space="0" w:color="auto"/>
          </w:divBdr>
          <w:divsChild>
            <w:div w:id="727262615">
              <w:marLeft w:val="0"/>
              <w:marRight w:val="0"/>
              <w:marTop w:val="0"/>
              <w:marBottom w:val="0"/>
              <w:divBdr>
                <w:top w:val="none" w:sz="0" w:space="0" w:color="auto"/>
                <w:left w:val="none" w:sz="0" w:space="0" w:color="auto"/>
                <w:bottom w:val="none" w:sz="0" w:space="0" w:color="auto"/>
                <w:right w:val="none" w:sz="0" w:space="0" w:color="auto"/>
              </w:divBdr>
            </w:div>
          </w:divsChild>
        </w:div>
        <w:div w:id="333192402">
          <w:marLeft w:val="0"/>
          <w:marRight w:val="0"/>
          <w:marTop w:val="0"/>
          <w:marBottom w:val="0"/>
          <w:divBdr>
            <w:top w:val="none" w:sz="0" w:space="0" w:color="auto"/>
            <w:left w:val="none" w:sz="0" w:space="0" w:color="auto"/>
            <w:bottom w:val="none" w:sz="0" w:space="0" w:color="auto"/>
            <w:right w:val="none" w:sz="0" w:space="0" w:color="auto"/>
          </w:divBdr>
          <w:divsChild>
            <w:div w:id="1457022053">
              <w:marLeft w:val="0"/>
              <w:marRight w:val="0"/>
              <w:marTop w:val="0"/>
              <w:marBottom w:val="0"/>
              <w:divBdr>
                <w:top w:val="none" w:sz="0" w:space="0" w:color="auto"/>
                <w:left w:val="none" w:sz="0" w:space="0" w:color="auto"/>
                <w:bottom w:val="none" w:sz="0" w:space="0" w:color="auto"/>
                <w:right w:val="none" w:sz="0" w:space="0" w:color="auto"/>
              </w:divBdr>
            </w:div>
          </w:divsChild>
        </w:div>
        <w:div w:id="333262156">
          <w:marLeft w:val="0"/>
          <w:marRight w:val="0"/>
          <w:marTop w:val="0"/>
          <w:marBottom w:val="0"/>
          <w:divBdr>
            <w:top w:val="none" w:sz="0" w:space="0" w:color="auto"/>
            <w:left w:val="none" w:sz="0" w:space="0" w:color="auto"/>
            <w:bottom w:val="none" w:sz="0" w:space="0" w:color="auto"/>
            <w:right w:val="none" w:sz="0" w:space="0" w:color="auto"/>
          </w:divBdr>
          <w:divsChild>
            <w:div w:id="880898510">
              <w:marLeft w:val="0"/>
              <w:marRight w:val="0"/>
              <w:marTop w:val="0"/>
              <w:marBottom w:val="0"/>
              <w:divBdr>
                <w:top w:val="none" w:sz="0" w:space="0" w:color="auto"/>
                <w:left w:val="none" w:sz="0" w:space="0" w:color="auto"/>
                <w:bottom w:val="none" w:sz="0" w:space="0" w:color="auto"/>
                <w:right w:val="none" w:sz="0" w:space="0" w:color="auto"/>
              </w:divBdr>
            </w:div>
          </w:divsChild>
        </w:div>
        <w:div w:id="334069272">
          <w:marLeft w:val="0"/>
          <w:marRight w:val="0"/>
          <w:marTop w:val="0"/>
          <w:marBottom w:val="0"/>
          <w:divBdr>
            <w:top w:val="none" w:sz="0" w:space="0" w:color="auto"/>
            <w:left w:val="none" w:sz="0" w:space="0" w:color="auto"/>
            <w:bottom w:val="none" w:sz="0" w:space="0" w:color="auto"/>
            <w:right w:val="none" w:sz="0" w:space="0" w:color="auto"/>
          </w:divBdr>
          <w:divsChild>
            <w:div w:id="1493595858">
              <w:marLeft w:val="0"/>
              <w:marRight w:val="0"/>
              <w:marTop w:val="0"/>
              <w:marBottom w:val="0"/>
              <w:divBdr>
                <w:top w:val="none" w:sz="0" w:space="0" w:color="auto"/>
                <w:left w:val="none" w:sz="0" w:space="0" w:color="auto"/>
                <w:bottom w:val="none" w:sz="0" w:space="0" w:color="auto"/>
                <w:right w:val="none" w:sz="0" w:space="0" w:color="auto"/>
              </w:divBdr>
            </w:div>
          </w:divsChild>
        </w:div>
        <w:div w:id="334303617">
          <w:marLeft w:val="0"/>
          <w:marRight w:val="0"/>
          <w:marTop w:val="0"/>
          <w:marBottom w:val="0"/>
          <w:divBdr>
            <w:top w:val="none" w:sz="0" w:space="0" w:color="auto"/>
            <w:left w:val="none" w:sz="0" w:space="0" w:color="auto"/>
            <w:bottom w:val="none" w:sz="0" w:space="0" w:color="auto"/>
            <w:right w:val="none" w:sz="0" w:space="0" w:color="auto"/>
          </w:divBdr>
          <w:divsChild>
            <w:div w:id="663624469">
              <w:marLeft w:val="0"/>
              <w:marRight w:val="0"/>
              <w:marTop w:val="0"/>
              <w:marBottom w:val="0"/>
              <w:divBdr>
                <w:top w:val="none" w:sz="0" w:space="0" w:color="auto"/>
                <w:left w:val="none" w:sz="0" w:space="0" w:color="auto"/>
                <w:bottom w:val="none" w:sz="0" w:space="0" w:color="auto"/>
                <w:right w:val="none" w:sz="0" w:space="0" w:color="auto"/>
              </w:divBdr>
            </w:div>
          </w:divsChild>
        </w:div>
        <w:div w:id="335570957">
          <w:marLeft w:val="0"/>
          <w:marRight w:val="0"/>
          <w:marTop w:val="0"/>
          <w:marBottom w:val="0"/>
          <w:divBdr>
            <w:top w:val="none" w:sz="0" w:space="0" w:color="auto"/>
            <w:left w:val="none" w:sz="0" w:space="0" w:color="auto"/>
            <w:bottom w:val="none" w:sz="0" w:space="0" w:color="auto"/>
            <w:right w:val="none" w:sz="0" w:space="0" w:color="auto"/>
          </w:divBdr>
          <w:divsChild>
            <w:div w:id="550043802">
              <w:marLeft w:val="0"/>
              <w:marRight w:val="0"/>
              <w:marTop w:val="0"/>
              <w:marBottom w:val="0"/>
              <w:divBdr>
                <w:top w:val="none" w:sz="0" w:space="0" w:color="auto"/>
                <w:left w:val="none" w:sz="0" w:space="0" w:color="auto"/>
                <w:bottom w:val="none" w:sz="0" w:space="0" w:color="auto"/>
                <w:right w:val="none" w:sz="0" w:space="0" w:color="auto"/>
              </w:divBdr>
            </w:div>
          </w:divsChild>
        </w:div>
        <w:div w:id="336662595">
          <w:marLeft w:val="0"/>
          <w:marRight w:val="0"/>
          <w:marTop w:val="0"/>
          <w:marBottom w:val="0"/>
          <w:divBdr>
            <w:top w:val="none" w:sz="0" w:space="0" w:color="auto"/>
            <w:left w:val="none" w:sz="0" w:space="0" w:color="auto"/>
            <w:bottom w:val="none" w:sz="0" w:space="0" w:color="auto"/>
            <w:right w:val="none" w:sz="0" w:space="0" w:color="auto"/>
          </w:divBdr>
          <w:divsChild>
            <w:div w:id="30345621">
              <w:marLeft w:val="0"/>
              <w:marRight w:val="0"/>
              <w:marTop w:val="0"/>
              <w:marBottom w:val="0"/>
              <w:divBdr>
                <w:top w:val="none" w:sz="0" w:space="0" w:color="auto"/>
                <w:left w:val="none" w:sz="0" w:space="0" w:color="auto"/>
                <w:bottom w:val="none" w:sz="0" w:space="0" w:color="auto"/>
                <w:right w:val="none" w:sz="0" w:space="0" w:color="auto"/>
              </w:divBdr>
            </w:div>
          </w:divsChild>
        </w:div>
        <w:div w:id="336688050">
          <w:marLeft w:val="0"/>
          <w:marRight w:val="0"/>
          <w:marTop w:val="0"/>
          <w:marBottom w:val="0"/>
          <w:divBdr>
            <w:top w:val="none" w:sz="0" w:space="0" w:color="auto"/>
            <w:left w:val="none" w:sz="0" w:space="0" w:color="auto"/>
            <w:bottom w:val="none" w:sz="0" w:space="0" w:color="auto"/>
            <w:right w:val="none" w:sz="0" w:space="0" w:color="auto"/>
          </w:divBdr>
          <w:divsChild>
            <w:div w:id="1526552766">
              <w:marLeft w:val="0"/>
              <w:marRight w:val="0"/>
              <w:marTop w:val="0"/>
              <w:marBottom w:val="0"/>
              <w:divBdr>
                <w:top w:val="none" w:sz="0" w:space="0" w:color="auto"/>
                <w:left w:val="none" w:sz="0" w:space="0" w:color="auto"/>
                <w:bottom w:val="none" w:sz="0" w:space="0" w:color="auto"/>
                <w:right w:val="none" w:sz="0" w:space="0" w:color="auto"/>
              </w:divBdr>
            </w:div>
          </w:divsChild>
        </w:div>
        <w:div w:id="336737614">
          <w:marLeft w:val="0"/>
          <w:marRight w:val="0"/>
          <w:marTop w:val="0"/>
          <w:marBottom w:val="0"/>
          <w:divBdr>
            <w:top w:val="none" w:sz="0" w:space="0" w:color="auto"/>
            <w:left w:val="none" w:sz="0" w:space="0" w:color="auto"/>
            <w:bottom w:val="none" w:sz="0" w:space="0" w:color="auto"/>
            <w:right w:val="none" w:sz="0" w:space="0" w:color="auto"/>
          </w:divBdr>
          <w:divsChild>
            <w:div w:id="751971305">
              <w:marLeft w:val="0"/>
              <w:marRight w:val="0"/>
              <w:marTop w:val="0"/>
              <w:marBottom w:val="0"/>
              <w:divBdr>
                <w:top w:val="none" w:sz="0" w:space="0" w:color="auto"/>
                <w:left w:val="none" w:sz="0" w:space="0" w:color="auto"/>
                <w:bottom w:val="none" w:sz="0" w:space="0" w:color="auto"/>
                <w:right w:val="none" w:sz="0" w:space="0" w:color="auto"/>
              </w:divBdr>
            </w:div>
          </w:divsChild>
        </w:div>
        <w:div w:id="336855611">
          <w:marLeft w:val="0"/>
          <w:marRight w:val="0"/>
          <w:marTop w:val="0"/>
          <w:marBottom w:val="0"/>
          <w:divBdr>
            <w:top w:val="none" w:sz="0" w:space="0" w:color="auto"/>
            <w:left w:val="none" w:sz="0" w:space="0" w:color="auto"/>
            <w:bottom w:val="none" w:sz="0" w:space="0" w:color="auto"/>
            <w:right w:val="none" w:sz="0" w:space="0" w:color="auto"/>
          </w:divBdr>
          <w:divsChild>
            <w:div w:id="862520611">
              <w:marLeft w:val="0"/>
              <w:marRight w:val="0"/>
              <w:marTop w:val="0"/>
              <w:marBottom w:val="0"/>
              <w:divBdr>
                <w:top w:val="none" w:sz="0" w:space="0" w:color="auto"/>
                <w:left w:val="none" w:sz="0" w:space="0" w:color="auto"/>
                <w:bottom w:val="none" w:sz="0" w:space="0" w:color="auto"/>
                <w:right w:val="none" w:sz="0" w:space="0" w:color="auto"/>
              </w:divBdr>
            </w:div>
          </w:divsChild>
        </w:div>
        <w:div w:id="336932172">
          <w:marLeft w:val="0"/>
          <w:marRight w:val="0"/>
          <w:marTop w:val="0"/>
          <w:marBottom w:val="0"/>
          <w:divBdr>
            <w:top w:val="none" w:sz="0" w:space="0" w:color="auto"/>
            <w:left w:val="none" w:sz="0" w:space="0" w:color="auto"/>
            <w:bottom w:val="none" w:sz="0" w:space="0" w:color="auto"/>
            <w:right w:val="none" w:sz="0" w:space="0" w:color="auto"/>
          </w:divBdr>
          <w:divsChild>
            <w:div w:id="1353729533">
              <w:marLeft w:val="0"/>
              <w:marRight w:val="0"/>
              <w:marTop w:val="0"/>
              <w:marBottom w:val="0"/>
              <w:divBdr>
                <w:top w:val="none" w:sz="0" w:space="0" w:color="auto"/>
                <w:left w:val="none" w:sz="0" w:space="0" w:color="auto"/>
                <w:bottom w:val="none" w:sz="0" w:space="0" w:color="auto"/>
                <w:right w:val="none" w:sz="0" w:space="0" w:color="auto"/>
              </w:divBdr>
            </w:div>
          </w:divsChild>
        </w:div>
        <w:div w:id="337201698">
          <w:marLeft w:val="0"/>
          <w:marRight w:val="0"/>
          <w:marTop w:val="0"/>
          <w:marBottom w:val="0"/>
          <w:divBdr>
            <w:top w:val="none" w:sz="0" w:space="0" w:color="auto"/>
            <w:left w:val="none" w:sz="0" w:space="0" w:color="auto"/>
            <w:bottom w:val="none" w:sz="0" w:space="0" w:color="auto"/>
            <w:right w:val="none" w:sz="0" w:space="0" w:color="auto"/>
          </w:divBdr>
          <w:divsChild>
            <w:div w:id="1198618790">
              <w:marLeft w:val="0"/>
              <w:marRight w:val="0"/>
              <w:marTop w:val="0"/>
              <w:marBottom w:val="0"/>
              <w:divBdr>
                <w:top w:val="none" w:sz="0" w:space="0" w:color="auto"/>
                <w:left w:val="none" w:sz="0" w:space="0" w:color="auto"/>
                <w:bottom w:val="none" w:sz="0" w:space="0" w:color="auto"/>
                <w:right w:val="none" w:sz="0" w:space="0" w:color="auto"/>
              </w:divBdr>
            </w:div>
          </w:divsChild>
        </w:div>
        <w:div w:id="337275190">
          <w:marLeft w:val="0"/>
          <w:marRight w:val="0"/>
          <w:marTop w:val="0"/>
          <w:marBottom w:val="0"/>
          <w:divBdr>
            <w:top w:val="none" w:sz="0" w:space="0" w:color="auto"/>
            <w:left w:val="none" w:sz="0" w:space="0" w:color="auto"/>
            <w:bottom w:val="none" w:sz="0" w:space="0" w:color="auto"/>
            <w:right w:val="none" w:sz="0" w:space="0" w:color="auto"/>
          </w:divBdr>
          <w:divsChild>
            <w:div w:id="1973316933">
              <w:marLeft w:val="0"/>
              <w:marRight w:val="0"/>
              <w:marTop w:val="0"/>
              <w:marBottom w:val="0"/>
              <w:divBdr>
                <w:top w:val="none" w:sz="0" w:space="0" w:color="auto"/>
                <w:left w:val="none" w:sz="0" w:space="0" w:color="auto"/>
                <w:bottom w:val="none" w:sz="0" w:space="0" w:color="auto"/>
                <w:right w:val="none" w:sz="0" w:space="0" w:color="auto"/>
              </w:divBdr>
            </w:div>
          </w:divsChild>
        </w:div>
        <w:div w:id="337851479">
          <w:marLeft w:val="0"/>
          <w:marRight w:val="0"/>
          <w:marTop w:val="0"/>
          <w:marBottom w:val="0"/>
          <w:divBdr>
            <w:top w:val="none" w:sz="0" w:space="0" w:color="auto"/>
            <w:left w:val="none" w:sz="0" w:space="0" w:color="auto"/>
            <w:bottom w:val="none" w:sz="0" w:space="0" w:color="auto"/>
            <w:right w:val="none" w:sz="0" w:space="0" w:color="auto"/>
          </w:divBdr>
          <w:divsChild>
            <w:div w:id="1430346775">
              <w:marLeft w:val="0"/>
              <w:marRight w:val="0"/>
              <w:marTop w:val="0"/>
              <w:marBottom w:val="0"/>
              <w:divBdr>
                <w:top w:val="none" w:sz="0" w:space="0" w:color="auto"/>
                <w:left w:val="none" w:sz="0" w:space="0" w:color="auto"/>
                <w:bottom w:val="none" w:sz="0" w:space="0" w:color="auto"/>
                <w:right w:val="none" w:sz="0" w:space="0" w:color="auto"/>
              </w:divBdr>
            </w:div>
          </w:divsChild>
        </w:div>
        <w:div w:id="337923464">
          <w:marLeft w:val="0"/>
          <w:marRight w:val="0"/>
          <w:marTop w:val="0"/>
          <w:marBottom w:val="0"/>
          <w:divBdr>
            <w:top w:val="none" w:sz="0" w:space="0" w:color="auto"/>
            <w:left w:val="none" w:sz="0" w:space="0" w:color="auto"/>
            <w:bottom w:val="none" w:sz="0" w:space="0" w:color="auto"/>
            <w:right w:val="none" w:sz="0" w:space="0" w:color="auto"/>
          </w:divBdr>
          <w:divsChild>
            <w:div w:id="525562715">
              <w:marLeft w:val="0"/>
              <w:marRight w:val="0"/>
              <w:marTop w:val="0"/>
              <w:marBottom w:val="0"/>
              <w:divBdr>
                <w:top w:val="none" w:sz="0" w:space="0" w:color="auto"/>
                <w:left w:val="none" w:sz="0" w:space="0" w:color="auto"/>
                <w:bottom w:val="none" w:sz="0" w:space="0" w:color="auto"/>
                <w:right w:val="none" w:sz="0" w:space="0" w:color="auto"/>
              </w:divBdr>
            </w:div>
          </w:divsChild>
        </w:div>
        <w:div w:id="338042062">
          <w:marLeft w:val="0"/>
          <w:marRight w:val="0"/>
          <w:marTop w:val="0"/>
          <w:marBottom w:val="0"/>
          <w:divBdr>
            <w:top w:val="none" w:sz="0" w:space="0" w:color="auto"/>
            <w:left w:val="none" w:sz="0" w:space="0" w:color="auto"/>
            <w:bottom w:val="none" w:sz="0" w:space="0" w:color="auto"/>
            <w:right w:val="none" w:sz="0" w:space="0" w:color="auto"/>
          </w:divBdr>
          <w:divsChild>
            <w:div w:id="93093337">
              <w:marLeft w:val="0"/>
              <w:marRight w:val="0"/>
              <w:marTop w:val="0"/>
              <w:marBottom w:val="0"/>
              <w:divBdr>
                <w:top w:val="none" w:sz="0" w:space="0" w:color="auto"/>
                <w:left w:val="none" w:sz="0" w:space="0" w:color="auto"/>
                <w:bottom w:val="none" w:sz="0" w:space="0" w:color="auto"/>
                <w:right w:val="none" w:sz="0" w:space="0" w:color="auto"/>
              </w:divBdr>
            </w:div>
          </w:divsChild>
        </w:div>
        <w:div w:id="338198003">
          <w:marLeft w:val="0"/>
          <w:marRight w:val="0"/>
          <w:marTop w:val="0"/>
          <w:marBottom w:val="0"/>
          <w:divBdr>
            <w:top w:val="none" w:sz="0" w:space="0" w:color="auto"/>
            <w:left w:val="none" w:sz="0" w:space="0" w:color="auto"/>
            <w:bottom w:val="none" w:sz="0" w:space="0" w:color="auto"/>
            <w:right w:val="none" w:sz="0" w:space="0" w:color="auto"/>
          </w:divBdr>
          <w:divsChild>
            <w:div w:id="205332980">
              <w:marLeft w:val="0"/>
              <w:marRight w:val="0"/>
              <w:marTop w:val="0"/>
              <w:marBottom w:val="0"/>
              <w:divBdr>
                <w:top w:val="none" w:sz="0" w:space="0" w:color="auto"/>
                <w:left w:val="none" w:sz="0" w:space="0" w:color="auto"/>
                <w:bottom w:val="none" w:sz="0" w:space="0" w:color="auto"/>
                <w:right w:val="none" w:sz="0" w:space="0" w:color="auto"/>
              </w:divBdr>
            </w:div>
          </w:divsChild>
        </w:div>
        <w:div w:id="338428208">
          <w:marLeft w:val="0"/>
          <w:marRight w:val="0"/>
          <w:marTop w:val="0"/>
          <w:marBottom w:val="0"/>
          <w:divBdr>
            <w:top w:val="none" w:sz="0" w:space="0" w:color="auto"/>
            <w:left w:val="none" w:sz="0" w:space="0" w:color="auto"/>
            <w:bottom w:val="none" w:sz="0" w:space="0" w:color="auto"/>
            <w:right w:val="none" w:sz="0" w:space="0" w:color="auto"/>
          </w:divBdr>
          <w:divsChild>
            <w:div w:id="836770381">
              <w:marLeft w:val="0"/>
              <w:marRight w:val="0"/>
              <w:marTop w:val="0"/>
              <w:marBottom w:val="0"/>
              <w:divBdr>
                <w:top w:val="none" w:sz="0" w:space="0" w:color="auto"/>
                <w:left w:val="none" w:sz="0" w:space="0" w:color="auto"/>
                <w:bottom w:val="none" w:sz="0" w:space="0" w:color="auto"/>
                <w:right w:val="none" w:sz="0" w:space="0" w:color="auto"/>
              </w:divBdr>
            </w:div>
          </w:divsChild>
        </w:div>
        <w:div w:id="338430709">
          <w:marLeft w:val="0"/>
          <w:marRight w:val="0"/>
          <w:marTop w:val="0"/>
          <w:marBottom w:val="0"/>
          <w:divBdr>
            <w:top w:val="none" w:sz="0" w:space="0" w:color="auto"/>
            <w:left w:val="none" w:sz="0" w:space="0" w:color="auto"/>
            <w:bottom w:val="none" w:sz="0" w:space="0" w:color="auto"/>
            <w:right w:val="none" w:sz="0" w:space="0" w:color="auto"/>
          </w:divBdr>
          <w:divsChild>
            <w:div w:id="1445878717">
              <w:marLeft w:val="0"/>
              <w:marRight w:val="0"/>
              <w:marTop w:val="0"/>
              <w:marBottom w:val="0"/>
              <w:divBdr>
                <w:top w:val="none" w:sz="0" w:space="0" w:color="auto"/>
                <w:left w:val="none" w:sz="0" w:space="0" w:color="auto"/>
                <w:bottom w:val="none" w:sz="0" w:space="0" w:color="auto"/>
                <w:right w:val="none" w:sz="0" w:space="0" w:color="auto"/>
              </w:divBdr>
            </w:div>
          </w:divsChild>
        </w:div>
        <w:div w:id="339238806">
          <w:marLeft w:val="0"/>
          <w:marRight w:val="0"/>
          <w:marTop w:val="0"/>
          <w:marBottom w:val="0"/>
          <w:divBdr>
            <w:top w:val="none" w:sz="0" w:space="0" w:color="auto"/>
            <w:left w:val="none" w:sz="0" w:space="0" w:color="auto"/>
            <w:bottom w:val="none" w:sz="0" w:space="0" w:color="auto"/>
            <w:right w:val="none" w:sz="0" w:space="0" w:color="auto"/>
          </w:divBdr>
          <w:divsChild>
            <w:div w:id="333150497">
              <w:marLeft w:val="0"/>
              <w:marRight w:val="0"/>
              <w:marTop w:val="0"/>
              <w:marBottom w:val="0"/>
              <w:divBdr>
                <w:top w:val="none" w:sz="0" w:space="0" w:color="auto"/>
                <w:left w:val="none" w:sz="0" w:space="0" w:color="auto"/>
                <w:bottom w:val="none" w:sz="0" w:space="0" w:color="auto"/>
                <w:right w:val="none" w:sz="0" w:space="0" w:color="auto"/>
              </w:divBdr>
            </w:div>
          </w:divsChild>
        </w:div>
        <w:div w:id="339743436">
          <w:marLeft w:val="0"/>
          <w:marRight w:val="0"/>
          <w:marTop w:val="0"/>
          <w:marBottom w:val="0"/>
          <w:divBdr>
            <w:top w:val="none" w:sz="0" w:space="0" w:color="auto"/>
            <w:left w:val="none" w:sz="0" w:space="0" w:color="auto"/>
            <w:bottom w:val="none" w:sz="0" w:space="0" w:color="auto"/>
            <w:right w:val="none" w:sz="0" w:space="0" w:color="auto"/>
          </w:divBdr>
          <w:divsChild>
            <w:div w:id="1112096149">
              <w:marLeft w:val="0"/>
              <w:marRight w:val="0"/>
              <w:marTop w:val="0"/>
              <w:marBottom w:val="0"/>
              <w:divBdr>
                <w:top w:val="none" w:sz="0" w:space="0" w:color="auto"/>
                <w:left w:val="none" w:sz="0" w:space="0" w:color="auto"/>
                <w:bottom w:val="none" w:sz="0" w:space="0" w:color="auto"/>
                <w:right w:val="none" w:sz="0" w:space="0" w:color="auto"/>
              </w:divBdr>
            </w:div>
          </w:divsChild>
        </w:div>
        <w:div w:id="340014092">
          <w:marLeft w:val="0"/>
          <w:marRight w:val="0"/>
          <w:marTop w:val="0"/>
          <w:marBottom w:val="0"/>
          <w:divBdr>
            <w:top w:val="none" w:sz="0" w:space="0" w:color="auto"/>
            <w:left w:val="none" w:sz="0" w:space="0" w:color="auto"/>
            <w:bottom w:val="none" w:sz="0" w:space="0" w:color="auto"/>
            <w:right w:val="none" w:sz="0" w:space="0" w:color="auto"/>
          </w:divBdr>
          <w:divsChild>
            <w:div w:id="1167206854">
              <w:marLeft w:val="0"/>
              <w:marRight w:val="0"/>
              <w:marTop w:val="0"/>
              <w:marBottom w:val="0"/>
              <w:divBdr>
                <w:top w:val="none" w:sz="0" w:space="0" w:color="auto"/>
                <w:left w:val="none" w:sz="0" w:space="0" w:color="auto"/>
                <w:bottom w:val="none" w:sz="0" w:space="0" w:color="auto"/>
                <w:right w:val="none" w:sz="0" w:space="0" w:color="auto"/>
              </w:divBdr>
            </w:div>
          </w:divsChild>
        </w:div>
        <w:div w:id="340162351">
          <w:marLeft w:val="0"/>
          <w:marRight w:val="0"/>
          <w:marTop w:val="0"/>
          <w:marBottom w:val="0"/>
          <w:divBdr>
            <w:top w:val="none" w:sz="0" w:space="0" w:color="auto"/>
            <w:left w:val="none" w:sz="0" w:space="0" w:color="auto"/>
            <w:bottom w:val="none" w:sz="0" w:space="0" w:color="auto"/>
            <w:right w:val="none" w:sz="0" w:space="0" w:color="auto"/>
          </w:divBdr>
          <w:divsChild>
            <w:div w:id="1546480878">
              <w:marLeft w:val="0"/>
              <w:marRight w:val="0"/>
              <w:marTop w:val="0"/>
              <w:marBottom w:val="0"/>
              <w:divBdr>
                <w:top w:val="none" w:sz="0" w:space="0" w:color="auto"/>
                <w:left w:val="none" w:sz="0" w:space="0" w:color="auto"/>
                <w:bottom w:val="none" w:sz="0" w:space="0" w:color="auto"/>
                <w:right w:val="none" w:sz="0" w:space="0" w:color="auto"/>
              </w:divBdr>
            </w:div>
          </w:divsChild>
        </w:div>
        <w:div w:id="340281591">
          <w:marLeft w:val="0"/>
          <w:marRight w:val="0"/>
          <w:marTop w:val="0"/>
          <w:marBottom w:val="0"/>
          <w:divBdr>
            <w:top w:val="none" w:sz="0" w:space="0" w:color="auto"/>
            <w:left w:val="none" w:sz="0" w:space="0" w:color="auto"/>
            <w:bottom w:val="none" w:sz="0" w:space="0" w:color="auto"/>
            <w:right w:val="none" w:sz="0" w:space="0" w:color="auto"/>
          </w:divBdr>
          <w:divsChild>
            <w:div w:id="209343124">
              <w:marLeft w:val="0"/>
              <w:marRight w:val="0"/>
              <w:marTop w:val="0"/>
              <w:marBottom w:val="0"/>
              <w:divBdr>
                <w:top w:val="none" w:sz="0" w:space="0" w:color="auto"/>
                <w:left w:val="none" w:sz="0" w:space="0" w:color="auto"/>
                <w:bottom w:val="none" w:sz="0" w:space="0" w:color="auto"/>
                <w:right w:val="none" w:sz="0" w:space="0" w:color="auto"/>
              </w:divBdr>
            </w:div>
          </w:divsChild>
        </w:div>
        <w:div w:id="340476595">
          <w:marLeft w:val="0"/>
          <w:marRight w:val="0"/>
          <w:marTop w:val="0"/>
          <w:marBottom w:val="0"/>
          <w:divBdr>
            <w:top w:val="none" w:sz="0" w:space="0" w:color="auto"/>
            <w:left w:val="none" w:sz="0" w:space="0" w:color="auto"/>
            <w:bottom w:val="none" w:sz="0" w:space="0" w:color="auto"/>
            <w:right w:val="none" w:sz="0" w:space="0" w:color="auto"/>
          </w:divBdr>
          <w:divsChild>
            <w:div w:id="708994276">
              <w:marLeft w:val="0"/>
              <w:marRight w:val="0"/>
              <w:marTop w:val="0"/>
              <w:marBottom w:val="0"/>
              <w:divBdr>
                <w:top w:val="none" w:sz="0" w:space="0" w:color="auto"/>
                <w:left w:val="none" w:sz="0" w:space="0" w:color="auto"/>
                <w:bottom w:val="none" w:sz="0" w:space="0" w:color="auto"/>
                <w:right w:val="none" w:sz="0" w:space="0" w:color="auto"/>
              </w:divBdr>
            </w:div>
          </w:divsChild>
        </w:div>
        <w:div w:id="341710721">
          <w:marLeft w:val="0"/>
          <w:marRight w:val="0"/>
          <w:marTop w:val="0"/>
          <w:marBottom w:val="0"/>
          <w:divBdr>
            <w:top w:val="none" w:sz="0" w:space="0" w:color="auto"/>
            <w:left w:val="none" w:sz="0" w:space="0" w:color="auto"/>
            <w:bottom w:val="none" w:sz="0" w:space="0" w:color="auto"/>
            <w:right w:val="none" w:sz="0" w:space="0" w:color="auto"/>
          </w:divBdr>
          <w:divsChild>
            <w:div w:id="187254579">
              <w:marLeft w:val="0"/>
              <w:marRight w:val="0"/>
              <w:marTop w:val="0"/>
              <w:marBottom w:val="0"/>
              <w:divBdr>
                <w:top w:val="none" w:sz="0" w:space="0" w:color="auto"/>
                <w:left w:val="none" w:sz="0" w:space="0" w:color="auto"/>
                <w:bottom w:val="none" w:sz="0" w:space="0" w:color="auto"/>
                <w:right w:val="none" w:sz="0" w:space="0" w:color="auto"/>
              </w:divBdr>
            </w:div>
          </w:divsChild>
        </w:div>
        <w:div w:id="341780677">
          <w:marLeft w:val="0"/>
          <w:marRight w:val="0"/>
          <w:marTop w:val="0"/>
          <w:marBottom w:val="0"/>
          <w:divBdr>
            <w:top w:val="none" w:sz="0" w:space="0" w:color="auto"/>
            <w:left w:val="none" w:sz="0" w:space="0" w:color="auto"/>
            <w:bottom w:val="none" w:sz="0" w:space="0" w:color="auto"/>
            <w:right w:val="none" w:sz="0" w:space="0" w:color="auto"/>
          </w:divBdr>
          <w:divsChild>
            <w:div w:id="1478574986">
              <w:marLeft w:val="0"/>
              <w:marRight w:val="0"/>
              <w:marTop w:val="0"/>
              <w:marBottom w:val="0"/>
              <w:divBdr>
                <w:top w:val="none" w:sz="0" w:space="0" w:color="auto"/>
                <w:left w:val="none" w:sz="0" w:space="0" w:color="auto"/>
                <w:bottom w:val="none" w:sz="0" w:space="0" w:color="auto"/>
                <w:right w:val="none" w:sz="0" w:space="0" w:color="auto"/>
              </w:divBdr>
            </w:div>
          </w:divsChild>
        </w:div>
        <w:div w:id="341781597">
          <w:marLeft w:val="0"/>
          <w:marRight w:val="0"/>
          <w:marTop w:val="0"/>
          <w:marBottom w:val="0"/>
          <w:divBdr>
            <w:top w:val="none" w:sz="0" w:space="0" w:color="auto"/>
            <w:left w:val="none" w:sz="0" w:space="0" w:color="auto"/>
            <w:bottom w:val="none" w:sz="0" w:space="0" w:color="auto"/>
            <w:right w:val="none" w:sz="0" w:space="0" w:color="auto"/>
          </w:divBdr>
          <w:divsChild>
            <w:div w:id="662659166">
              <w:marLeft w:val="0"/>
              <w:marRight w:val="0"/>
              <w:marTop w:val="0"/>
              <w:marBottom w:val="0"/>
              <w:divBdr>
                <w:top w:val="none" w:sz="0" w:space="0" w:color="auto"/>
                <w:left w:val="none" w:sz="0" w:space="0" w:color="auto"/>
                <w:bottom w:val="none" w:sz="0" w:space="0" w:color="auto"/>
                <w:right w:val="none" w:sz="0" w:space="0" w:color="auto"/>
              </w:divBdr>
            </w:div>
          </w:divsChild>
        </w:div>
        <w:div w:id="342244138">
          <w:marLeft w:val="0"/>
          <w:marRight w:val="0"/>
          <w:marTop w:val="0"/>
          <w:marBottom w:val="0"/>
          <w:divBdr>
            <w:top w:val="none" w:sz="0" w:space="0" w:color="auto"/>
            <w:left w:val="none" w:sz="0" w:space="0" w:color="auto"/>
            <w:bottom w:val="none" w:sz="0" w:space="0" w:color="auto"/>
            <w:right w:val="none" w:sz="0" w:space="0" w:color="auto"/>
          </w:divBdr>
          <w:divsChild>
            <w:div w:id="1257322270">
              <w:marLeft w:val="0"/>
              <w:marRight w:val="0"/>
              <w:marTop w:val="0"/>
              <w:marBottom w:val="0"/>
              <w:divBdr>
                <w:top w:val="none" w:sz="0" w:space="0" w:color="auto"/>
                <w:left w:val="none" w:sz="0" w:space="0" w:color="auto"/>
                <w:bottom w:val="none" w:sz="0" w:space="0" w:color="auto"/>
                <w:right w:val="none" w:sz="0" w:space="0" w:color="auto"/>
              </w:divBdr>
            </w:div>
          </w:divsChild>
        </w:div>
        <w:div w:id="342976076">
          <w:marLeft w:val="0"/>
          <w:marRight w:val="0"/>
          <w:marTop w:val="0"/>
          <w:marBottom w:val="0"/>
          <w:divBdr>
            <w:top w:val="none" w:sz="0" w:space="0" w:color="auto"/>
            <w:left w:val="none" w:sz="0" w:space="0" w:color="auto"/>
            <w:bottom w:val="none" w:sz="0" w:space="0" w:color="auto"/>
            <w:right w:val="none" w:sz="0" w:space="0" w:color="auto"/>
          </w:divBdr>
          <w:divsChild>
            <w:div w:id="877661152">
              <w:marLeft w:val="0"/>
              <w:marRight w:val="0"/>
              <w:marTop w:val="0"/>
              <w:marBottom w:val="0"/>
              <w:divBdr>
                <w:top w:val="none" w:sz="0" w:space="0" w:color="auto"/>
                <w:left w:val="none" w:sz="0" w:space="0" w:color="auto"/>
                <w:bottom w:val="none" w:sz="0" w:space="0" w:color="auto"/>
                <w:right w:val="none" w:sz="0" w:space="0" w:color="auto"/>
              </w:divBdr>
            </w:div>
          </w:divsChild>
        </w:div>
        <w:div w:id="343440666">
          <w:marLeft w:val="0"/>
          <w:marRight w:val="0"/>
          <w:marTop w:val="0"/>
          <w:marBottom w:val="0"/>
          <w:divBdr>
            <w:top w:val="none" w:sz="0" w:space="0" w:color="auto"/>
            <w:left w:val="none" w:sz="0" w:space="0" w:color="auto"/>
            <w:bottom w:val="none" w:sz="0" w:space="0" w:color="auto"/>
            <w:right w:val="none" w:sz="0" w:space="0" w:color="auto"/>
          </w:divBdr>
          <w:divsChild>
            <w:div w:id="8262981">
              <w:marLeft w:val="0"/>
              <w:marRight w:val="0"/>
              <w:marTop w:val="0"/>
              <w:marBottom w:val="0"/>
              <w:divBdr>
                <w:top w:val="none" w:sz="0" w:space="0" w:color="auto"/>
                <w:left w:val="none" w:sz="0" w:space="0" w:color="auto"/>
                <w:bottom w:val="none" w:sz="0" w:space="0" w:color="auto"/>
                <w:right w:val="none" w:sz="0" w:space="0" w:color="auto"/>
              </w:divBdr>
            </w:div>
          </w:divsChild>
        </w:div>
        <w:div w:id="343940182">
          <w:marLeft w:val="0"/>
          <w:marRight w:val="0"/>
          <w:marTop w:val="0"/>
          <w:marBottom w:val="0"/>
          <w:divBdr>
            <w:top w:val="none" w:sz="0" w:space="0" w:color="auto"/>
            <w:left w:val="none" w:sz="0" w:space="0" w:color="auto"/>
            <w:bottom w:val="none" w:sz="0" w:space="0" w:color="auto"/>
            <w:right w:val="none" w:sz="0" w:space="0" w:color="auto"/>
          </w:divBdr>
          <w:divsChild>
            <w:div w:id="404307499">
              <w:marLeft w:val="0"/>
              <w:marRight w:val="0"/>
              <w:marTop w:val="0"/>
              <w:marBottom w:val="0"/>
              <w:divBdr>
                <w:top w:val="none" w:sz="0" w:space="0" w:color="auto"/>
                <w:left w:val="none" w:sz="0" w:space="0" w:color="auto"/>
                <w:bottom w:val="none" w:sz="0" w:space="0" w:color="auto"/>
                <w:right w:val="none" w:sz="0" w:space="0" w:color="auto"/>
              </w:divBdr>
            </w:div>
          </w:divsChild>
        </w:div>
        <w:div w:id="343941366">
          <w:marLeft w:val="0"/>
          <w:marRight w:val="0"/>
          <w:marTop w:val="0"/>
          <w:marBottom w:val="0"/>
          <w:divBdr>
            <w:top w:val="none" w:sz="0" w:space="0" w:color="auto"/>
            <w:left w:val="none" w:sz="0" w:space="0" w:color="auto"/>
            <w:bottom w:val="none" w:sz="0" w:space="0" w:color="auto"/>
            <w:right w:val="none" w:sz="0" w:space="0" w:color="auto"/>
          </w:divBdr>
          <w:divsChild>
            <w:div w:id="2017070732">
              <w:marLeft w:val="0"/>
              <w:marRight w:val="0"/>
              <w:marTop w:val="0"/>
              <w:marBottom w:val="0"/>
              <w:divBdr>
                <w:top w:val="none" w:sz="0" w:space="0" w:color="auto"/>
                <w:left w:val="none" w:sz="0" w:space="0" w:color="auto"/>
                <w:bottom w:val="none" w:sz="0" w:space="0" w:color="auto"/>
                <w:right w:val="none" w:sz="0" w:space="0" w:color="auto"/>
              </w:divBdr>
            </w:div>
          </w:divsChild>
        </w:div>
        <w:div w:id="344093037">
          <w:marLeft w:val="0"/>
          <w:marRight w:val="0"/>
          <w:marTop w:val="0"/>
          <w:marBottom w:val="0"/>
          <w:divBdr>
            <w:top w:val="none" w:sz="0" w:space="0" w:color="auto"/>
            <w:left w:val="none" w:sz="0" w:space="0" w:color="auto"/>
            <w:bottom w:val="none" w:sz="0" w:space="0" w:color="auto"/>
            <w:right w:val="none" w:sz="0" w:space="0" w:color="auto"/>
          </w:divBdr>
          <w:divsChild>
            <w:div w:id="552545484">
              <w:marLeft w:val="0"/>
              <w:marRight w:val="0"/>
              <w:marTop w:val="0"/>
              <w:marBottom w:val="0"/>
              <w:divBdr>
                <w:top w:val="none" w:sz="0" w:space="0" w:color="auto"/>
                <w:left w:val="none" w:sz="0" w:space="0" w:color="auto"/>
                <w:bottom w:val="none" w:sz="0" w:space="0" w:color="auto"/>
                <w:right w:val="none" w:sz="0" w:space="0" w:color="auto"/>
              </w:divBdr>
            </w:div>
          </w:divsChild>
        </w:div>
        <w:div w:id="345256150">
          <w:marLeft w:val="0"/>
          <w:marRight w:val="0"/>
          <w:marTop w:val="0"/>
          <w:marBottom w:val="0"/>
          <w:divBdr>
            <w:top w:val="none" w:sz="0" w:space="0" w:color="auto"/>
            <w:left w:val="none" w:sz="0" w:space="0" w:color="auto"/>
            <w:bottom w:val="none" w:sz="0" w:space="0" w:color="auto"/>
            <w:right w:val="none" w:sz="0" w:space="0" w:color="auto"/>
          </w:divBdr>
          <w:divsChild>
            <w:div w:id="1392457172">
              <w:marLeft w:val="0"/>
              <w:marRight w:val="0"/>
              <w:marTop w:val="0"/>
              <w:marBottom w:val="0"/>
              <w:divBdr>
                <w:top w:val="none" w:sz="0" w:space="0" w:color="auto"/>
                <w:left w:val="none" w:sz="0" w:space="0" w:color="auto"/>
                <w:bottom w:val="none" w:sz="0" w:space="0" w:color="auto"/>
                <w:right w:val="none" w:sz="0" w:space="0" w:color="auto"/>
              </w:divBdr>
            </w:div>
          </w:divsChild>
        </w:div>
        <w:div w:id="345595391">
          <w:marLeft w:val="0"/>
          <w:marRight w:val="0"/>
          <w:marTop w:val="0"/>
          <w:marBottom w:val="0"/>
          <w:divBdr>
            <w:top w:val="none" w:sz="0" w:space="0" w:color="auto"/>
            <w:left w:val="none" w:sz="0" w:space="0" w:color="auto"/>
            <w:bottom w:val="none" w:sz="0" w:space="0" w:color="auto"/>
            <w:right w:val="none" w:sz="0" w:space="0" w:color="auto"/>
          </w:divBdr>
          <w:divsChild>
            <w:div w:id="1651011399">
              <w:marLeft w:val="0"/>
              <w:marRight w:val="0"/>
              <w:marTop w:val="0"/>
              <w:marBottom w:val="0"/>
              <w:divBdr>
                <w:top w:val="none" w:sz="0" w:space="0" w:color="auto"/>
                <w:left w:val="none" w:sz="0" w:space="0" w:color="auto"/>
                <w:bottom w:val="none" w:sz="0" w:space="0" w:color="auto"/>
                <w:right w:val="none" w:sz="0" w:space="0" w:color="auto"/>
              </w:divBdr>
            </w:div>
          </w:divsChild>
        </w:div>
        <w:div w:id="345715168">
          <w:marLeft w:val="0"/>
          <w:marRight w:val="0"/>
          <w:marTop w:val="0"/>
          <w:marBottom w:val="0"/>
          <w:divBdr>
            <w:top w:val="none" w:sz="0" w:space="0" w:color="auto"/>
            <w:left w:val="none" w:sz="0" w:space="0" w:color="auto"/>
            <w:bottom w:val="none" w:sz="0" w:space="0" w:color="auto"/>
            <w:right w:val="none" w:sz="0" w:space="0" w:color="auto"/>
          </w:divBdr>
          <w:divsChild>
            <w:div w:id="417337015">
              <w:marLeft w:val="0"/>
              <w:marRight w:val="0"/>
              <w:marTop w:val="0"/>
              <w:marBottom w:val="0"/>
              <w:divBdr>
                <w:top w:val="none" w:sz="0" w:space="0" w:color="auto"/>
                <w:left w:val="none" w:sz="0" w:space="0" w:color="auto"/>
                <w:bottom w:val="none" w:sz="0" w:space="0" w:color="auto"/>
                <w:right w:val="none" w:sz="0" w:space="0" w:color="auto"/>
              </w:divBdr>
            </w:div>
          </w:divsChild>
        </w:div>
        <w:div w:id="345717579">
          <w:marLeft w:val="0"/>
          <w:marRight w:val="0"/>
          <w:marTop w:val="0"/>
          <w:marBottom w:val="0"/>
          <w:divBdr>
            <w:top w:val="none" w:sz="0" w:space="0" w:color="auto"/>
            <w:left w:val="none" w:sz="0" w:space="0" w:color="auto"/>
            <w:bottom w:val="none" w:sz="0" w:space="0" w:color="auto"/>
            <w:right w:val="none" w:sz="0" w:space="0" w:color="auto"/>
          </w:divBdr>
          <w:divsChild>
            <w:div w:id="988825015">
              <w:marLeft w:val="0"/>
              <w:marRight w:val="0"/>
              <w:marTop w:val="0"/>
              <w:marBottom w:val="0"/>
              <w:divBdr>
                <w:top w:val="none" w:sz="0" w:space="0" w:color="auto"/>
                <w:left w:val="none" w:sz="0" w:space="0" w:color="auto"/>
                <w:bottom w:val="none" w:sz="0" w:space="0" w:color="auto"/>
                <w:right w:val="none" w:sz="0" w:space="0" w:color="auto"/>
              </w:divBdr>
            </w:div>
          </w:divsChild>
        </w:div>
        <w:div w:id="346175726">
          <w:marLeft w:val="0"/>
          <w:marRight w:val="0"/>
          <w:marTop w:val="0"/>
          <w:marBottom w:val="0"/>
          <w:divBdr>
            <w:top w:val="none" w:sz="0" w:space="0" w:color="auto"/>
            <w:left w:val="none" w:sz="0" w:space="0" w:color="auto"/>
            <w:bottom w:val="none" w:sz="0" w:space="0" w:color="auto"/>
            <w:right w:val="none" w:sz="0" w:space="0" w:color="auto"/>
          </w:divBdr>
          <w:divsChild>
            <w:div w:id="728236139">
              <w:marLeft w:val="0"/>
              <w:marRight w:val="0"/>
              <w:marTop w:val="0"/>
              <w:marBottom w:val="0"/>
              <w:divBdr>
                <w:top w:val="none" w:sz="0" w:space="0" w:color="auto"/>
                <w:left w:val="none" w:sz="0" w:space="0" w:color="auto"/>
                <w:bottom w:val="none" w:sz="0" w:space="0" w:color="auto"/>
                <w:right w:val="none" w:sz="0" w:space="0" w:color="auto"/>
              </w:divBdr>
            </w:div>
          </w:divsChild>
        </w:div>
        <w:div w:id="346180609">
          <w:marLeft w:val="0"/>
          <w:marRight w:val="0"/>
          <w:marTop w:val="0"/>
          <w:marBottom w:val="0"/>
          <w:divBdr>
            <w:top w:val="none" w:sz="0" w:space="0" w:color="auto"/>
            <w:left w:val="none" w:sz="0" w:space="0" w:color="auto"/>
            <w:bottom w:val="none" w:sz="0" w:space="0" w:color="auto"/>
            <w:right w:val="none" w:sz="0" w:space="0" w:color="auto"/>
          </w:divBdr>
          <w:divsChild>
            <w:div w:id="566302652">
              <w:marLeft w:val="0"/>
              <w:marRight w:val="0"/>
              <w:marTop w:val="0"/>
              <w:marBottom w:val="0"/>
              <w:divBdr>
                <w:top w:val="none" w:sz="0" w:space="0" w:color="auto"/>
                <w:left w:val="none" w:sz="0" w:space="0" w:color="auto"/>
                <w:bottom w:val="none" w:sz="0" w:space="0" w:color="auto"/>
                <w:right w:val="none" w:sz="0" w:space="0" w:color="auto"/>
              </w:divBdr>
            </w:div>
          </w:divsChild>
        </w:div>
        <w:div w:id="346559685">
          <w:marLeft w:val="0"/>
          <w:marRight w:val="0"/>
          <w:marTop w:val="0"/>
          <w:marBottom w:val="0"/>
          <w:divBdr>
            <w:top w:val="none" w:sz="0" w:space="0" w:color="auto"/>
            <w:left w:val="none" w:sz="0" w:space="0" w:color="auto"/>
            <w:bottom w:val="none" w:sz="0" w:space="0" w:color="auto"/>
            <w:right w:val="none" w:sz="0" w:space="0" w:color="auto"/>
          </w:divBdr>
          <w:divsChild>
            <w:div w:id="78061584">
              <w:marLeft w:val="0"/>
              <w:marRight w:val="0"/>
              <w:marTop w:val="0"/>
              <w:marBottom w:val="0"/>
              <w:divBdr>
                <w:top w:val="none" w:sz="0" w:space="0" w:color="auto"/>
                <w:left w:val="none" w:sz="0" w:space="0" w:color="auto"/>
                <w:bottom w:val="none" w:sz="0" w:space="0" w:color="auto"/>
                <w:right w:val="none" w:sz="0" w:space="0" w:color="auto"/>
              </w:divBdr>
            </w:div>
          </w:divsChild>
        </w:div>
        <w:div w:id="347105358">
          <w:marLeft w:val="0"/>
          <w:marRight w:val="0"/>
          <w:marTop w:val="0"/>
          <w:marBottom w:val="0"/>
          <w:divBdr>
            <w:top w:val="none" w:sz="0" w:space="0" w:color="auto"/>
            <w:left w:val="none" w:sz="0" w:space="0" w:color="auto"/>
            <w:bottom w:val="none" w:sz="0" w:space="0" w:color="auto"/>
            <w:right w:val="none" w:sz="0" w:space="0" w:color="auto"/>
          </w:divBdr>
          <w:divsChild>
            <w:div w:id="1537738603">
              <w:marLeft w:val="0"/>
              <w:marRight w:val="0"/>
              <w:marTop w:val="0"/>
              <w:marBottom w:val="0"/>
              <w:divBdr>
                <w:top w:val="none" w:sz="0" w:space="0" w:color="auto"/>
                <w:left w:val="none" w:sz="0" w:space="0" w:color="auto"/>
                <w:bottom w:val="none" w:sz="0" w:space="0" w:color="auto"/>
                <w:right w:val="none" w:sz="0" w:space="0" w:color="auto"/>
              </w:divBdr>
            </w:div>
          </w:divsChild>
        </w:div>
        <w:div w:id="347676330">
          <w:marLeft w:val="0"/>
          <w:marRight w:val="0"/>
          <w:marTop w:val="0"/>
          <w:marBottom w:val="0"/>
          <w:divBdr>
            <w:top w:val="none" w:sz="0" w:space="0" w:color="auto"/>
            <w:left w:val="none" w:sz="0" w:space="0" w:color="auto"/>
            <w:bottom w:val="none" w:sz="0" w:space="0" w:color="auto"/>
            <w:right w:val="none" w:sz="0" w:space="0" w:color="auto"/>
          </w:divBdr>
          <w:divsChild>
            <w:div w:id="1490632282">
              <w:marLeft w:val="0"/>
              <w:marRight w:val="0"/>
              <w:marTop w:val="0"/>
              <w:marBottom w:val="0"/>
              <w:divBdr>
                <w:top w:val="none" w:sz="0" w:space="0" w:color="auto"/>
                <w:left w:val="none" w:sz="0" w:space="0" w:color="auto"/>
                <w:bottom w:val="none" w:sz="0" w:space="0" w:color="auto"/>
                <w:right w:val="none" w:sz="0" w:space="0" w:color="auto"/>
              </w:divBdr>
            </w:div>
          </w:divsChild>
        </w:div>
        <w:div w:id="347878216">
          <w:marLeft w:val="0"/>
          <w:marRight w:val="0"/>
          <w:marTop w:val="0"/>
          <w:marBottom w:val="0"/>
          <w:divBdr>
            <w:top w:val="none" w:sz="0" w:space="0" w:color="auto"/>
            <w:left w:val="none" w:sz="0" w:space="0" w:color="auto"/>
            <w:bottom w:val="none" w:sz="0" w:space="0" w:color="auto"/>
            <w:right w:val="none" w:sz="0" w:space="0" w:color="auto"/>
          </w:divBdr>
          <w:divsChild>
            <w:div w:id="1204632164">
              <w:marLeft w:val="0"/>
              <w:marRight w:val="0"/>
              <w:marTop w:val="0"/>
              <w:marBottom w:val="0"/>
              <w:divBdr>
                <w:top w:val="none" w:sz="0" w:space="0" w:color="auto"/>
                <w:left w:val="none" w:sz="0" w:space="0" w:color="auto"/>
                <w:bottom w:val="none" w:sz="0" w:space="0" w:color="auto"/>
                <w:right w:val="none" w:sz="0" w:space="0" w:color="auto"/>
              </w:divBdr>
            </w:div>
          </w:divsChild>
        </w:div>
        <w:div w:id="348020778">
          <w:marLeft w:val="0"/>
          <w:marRight w:val="0"/>
          <w:marTop w:val="0"/>
          <w:marBottom w:val="0"/>
          <w:divBdr>
            <w:top w:val="none" w:sz="0" w:space="0" w:color="auto"/>
            <w:left w:val="none" w:sz="0" w:space="0" w:color="auto"/>
            <w:bottom w:val="none" w:sz="0" w:space="0" w:color="auto"/>
            <w:right w:val="none" w:sz="0" w:space="0" w:color="auto"/>
          </w:divBdr>
          <w:divsChild>
            <w:div w:id="1472868162">
              <w:marLeft w:val="0"/>
              <w:marRight w:val="0"/>
              <w:marTop w:val="0"/>
              <w:marBottom w:val="0"/>
              <w:divBdr>
                <w:top w:val="none" w:sz="0" w:space="0" w:color="auto"/>
                <w:left w:val="none" w:sz="0" w:space="0" w:color="auto"/>
                <w:bottom w:val="none" w:sz="0" w:space="0" w:color="auto"/>
                <w:right w:val="none" w:sz="0" w:space="0" w:color="auto"/>
              </w:divBdr>
            </w:div>
          </w:divsChild>
        </w:div>
        <w:div w:id="348340044">
          <w:marLeft w:val="0"/>
          <w:marRight w:val="0"/>
          <w:marTop w:val="0"/>
          <w:marBottom w:val="0"/>
          <w:divBdr>
            <w:top w:val="none" w:sz="0" w:space="0" w:color="auto"/>
            <w:left w:val="none" w:sz="0" w:space="0" w:color="auto"/>
            <w:bottom w:val="none" w:sz="0" w:space="0" w:color="auto"/>
            <w:right w:val="none" w:sz="0" w:space="0" w:color="auto"/>
          </w:divBdr>
          <w:divsChild>
            <w:div w:id="952595625">
              <w:marLeft w:val="0"/>
              <w:marRight w:val="0"/>
              <w:marTop w:val="0"/>
              <w:marBottom w:val="0"/>
              <w:divBdr>
                <w:top w:val="none" w:sz="0" w:space="0" w:color="auto"/>
                <w:left w:val="none" w:sz="0" w:space="0" w:color="auto"/>
                <w:bottom w:val="none" w:sz="0" w:space="0" w:color="auto"/>
                <w:right w:val="none" w:sz="0" w:space="0" w:color="auto"/>
              </w:divBdr>
            </w:div>
          </w:divsChild>
        </w:div>
        <w:div w:id="348483595">
          <w:marLeft w:val="0"/>
          <w:marRight w:val="0"/>
          <w:marTop w:val="0"/>
          <w:marBottom w:val="0"/>
          <w:divBdr>
            <w:top w:val="none" w:sz="0" w:space="0" w:color="auto"/>
            <w:left w:val="none" w:sz="0" w:space="0" w:color="auto"/>
            <w:bottom w:val="none" w:sz="0" w:space="0" w:color="auto"/>
            <w:right w:val="none" w:sz="0" w:space="0" w:color="auto"/>
          </w:divBdr>
          <w:divsChild>
            <w:div w:id="1116093958">
              <w:marLeft w:val="0"/>
              <w:marRight w:val="0"/>
              <w:marTop w:val="0"/>
              <w:marBottom w:val="0"/>
              <w:divBdr>
                <w:top w:val="none" w:sz="0" w:space="0" w:color="auto"/>
                <w:left w:val="none" w:sz="0" w:space="0" w:color="auto"/>
                <w:bottom w:val="none" w:sz="0" w:space="0" w:color="auto"/>
                <w:right w:val="none" w:sz="0" w:space="0" w:color="auto"/>
              </w:divBdr>
            </w:div>
          </w:divsChild>
        </w:div>
        <w:div w:id="348989333">
          <w:marLeft w:val="0"/>
          <w:marRight w:val="0"/>
          <w:marTop w:val="0"/>
          <w:marBottom w:val="0"/>
          <w:divBdr>
            <w:top w:val="none" w:sz="0" w:space="0" w:color="auto"/>
            <w:left w:val="none" w:sz="0" w:space="0" w:color="auto"/>
            <w:bottom w:val="none" w:sz="0" w:space="0" w:color="auto"/>
            <w:right w:val="none" w:sz="0" w:space="0" w:color="auto"/>
          </w:divBdr>
          <w:divsChild>
            <w:div w:id="1266032643">
              <w:marLeft w:val="0"/>
              <w:marRight w:val="0"/>
              <w:marTop w:val="0"/>
              <w:marBottom w:val="0"/>
              <w:divBdr>
                <w:top w:val="none" w:sz="0" w:space="0" w:color="auto"/>
                <w:left w:val="none" w:sz="0" w:space="0" w:color="auto"/>
                <w:bottom w:val="none" w:sz="0" w:space="0" w:color="auto"/>
                <w:right w:val="none" w:sz="0" w:space="0" w:color="auto"/>
              </w:divBdr>
            </w:div>
          </w:divsChild>
        </w:div>
        <w:div w:id="349725185">
          <w:marLeft w:val="0"/>
          <w:marRight w:val="0"/>
          <w:marTop w:val="0"/>
          <w:marBottom w:val="0"/>
          <w:divBdr>
            <w:top w:val="none" w:sz="0" w:space="0" w:color="auto"/>
            <w:left w:val="none" w:sz="0" w:space="0" w:color="auto"/>
            <w:bottom w:val="none" w:sz="0" w:space="0" w:color="auto"/>
            <w:right w:val="none" w:sz="0" w:space="0" w:color="auto"/>
          </w:divBdr>
          <w:divsChild>
            <w:div w:id="1511484150">
              <w:marLeft w:val="0"/>
              <w:marRight w:val="0"/>
              <w:marTop w:val="0"/>
              <w:marBottom w:val="0"/>
              <w:divBdr>
                <w:top w:val="none" w:sz="0" w:space="0" w:color="auto"/>
                <w:left w:val="none" w:sz="0" w:space="0" w:color="auto"/>
                <w:bottom w:val="none" w:sz="0" w:space="0" w:color="auto"/>
                <w:right w:val="none" w:sz="0" w:space="0" w:color="auto"/>
              </w:divBdr>
            </w:div>
          </w:divsChild>
        </w:div>
        <w:div w:id="350493407">
          <w:marLeft w:val="0"/>
          <w:marRight w:val="0"/>
          <w:marTop w:val="0"/>
          <w:marBottom w:val="0"/>
          <w:divBdr>
            <w:top w:val="none" w:sz="0" w:space="0" w:color="auto"/>
            <w:left w:val="none" w:sz="0" w:space="0" w:color="auto"/>
            <w:bottom w:val="none" w:sz="0" w:space="0" w:color="auto"/>
            <w:right w:val="none" w:sz="0" w:space="0" w:color="auto"/>
          </w:divBdr>
          <w:divsChild>
            <w:div w:id="1377849924">
              <w:marLeft w:val="0"/>
              <w:marRight w:val="0"/>
              <w:marTop w:val="0"/>
              <w:marBottom w:val="0"/>
              <w:divBdr>
                <w:top w:val="none" w:sz="0" w:space="0" w:color="auto"/>
                <w:left w:val="none" w:sz="0" w:space="0" w:color="auto"/>
                <w:bottom w:val="none" w:sz="0" w:space="0" w:color="auto"/>
                <w:right w:val="none" w:sz="0" w:space="0" w:color="auto"/>
              </w:divBdr>
            </w:div>
          </w:divsChild>
        </w:div>
        <w:div w:id="351224721">
          <w:marLeft w:val="0"/>
          <w:marRight w:val="0"/>
          <w:marTop w:val="0"/>
          <w:marBottom w:val="0"/>
          <w:divBdr>
            <w:top w:val="none" w:sz="0" w:space="0" w:color="auto"/>
            <w:left w:val="none" w:sz="0" w:space="0" w:color="auto"/>
            <w:bottom w:val="none" w:sz="0" w:space="0" w:color="auto"/>
            <w:right w:val="none" w:sz="0" w:space="0" w:color="auto"/>
          </w:divBdr>
          <w:divsChild>
            <w:div w:id="708337574">
              <w:marLeft w:val="0"/>
              <w:marRight w:val="0"/>
              <w:marTop w:val="0"/>
              <w:marBottom w:val="0"/>
              <w:divBdr>
                <w:top w:val="none" w:sz="0" w:space="0" w:color="auto"/>
                <w:left w:val="none" w:sz="0" w:space="0" w:color="auto"/>
                <w:bottom w:val="none" w:sz="0" w:space="0" w:color="auto"/>
                <w:right w:val="none" w:sz="0" w:space="0" w:color="auto"/>
              </w:divBdr>
            </w:div>
          </w:divsChild>
        </w:div>
        <w:div w:id="351537867">
          <w:marLeft w:val="0"/>
          <w:marRight w:val="0"/>
          <w:marTop w:val="0"/>
          <w:marBottom w:val="0"/>
          <w:divBdr>
            <w:top w:val="none" w:sz="0" w:space="0" w:color="auto"/>
            <w:left w:val="none" w:sz="0" w:space="0" w:color="auto"/>
            <w:bottom w:val="none" w:sz="0" w:space="0" w:color="auto"/>
            <w:right w:val="none" w:sz="0" w:space="0" w:color="auto"/>
          </w:divBdr>
          <w:divsChild>
            <w:div w:id="33117744">
              <w:marLeft w:val="0"/>
              <w:marRight w:val="0"/>
              <w:marTop w:val="0"/>
              <w:marBottom w:val="0"/>
              <w:divBdr>
                <w:top w:val="none" w:sz="0" w:space="0" w:color="auto"/>
                <w:left w:val="none" w:sz="0" w:space="0" w:color="auto"/>
                <w:bottom w:val="none" w:sz="0" w:space="0" w:color="auto"/>
                <w:right w:val="none" w:sz="0" w:space="0" w:color="auto"/>
              </w:divBdr>
            </w:div>
          </w:divsChild>
        </w:div>
        <w:div w:id="351996552">
          <w:marLeft w:val="0"/>
          <w:marRight w:val="0"/>
          <w:marTop w:val="0"/>
          <w:marBottom w:val="0"/>
          <w:divBdr>
            <w:top w:val="none" w:sz="0" w:space="0" w:color="auto"/>
            <w:left w:val="none" w:sz="0" w:space="0" w:color="auto"/>
            <w:bottom w:val="none" w:sz="0" w:space="0" w:color="auto"/>
            <w:right w:val="none" w:sz="0" w:space="0" w:color="auto"/>
          </w:divBdr>
          <w:divsChild>
            <w:div w:id="611476968">
              <w:marLeft w:val="0"/>
              <w:marRight w:val="0"/>
              <w:marTop w:val="0"/>
              <w:marBottom w:val="0"/>
              <w:divBdr>
                <w:top w:val="none" w:sz="0" w:space="0" w:color="auto"/>
                <w:left w:val="none" w:sz="0" w:space="0" w:color="auto"/>
                <w:bottom w:val="none" w:sz="0" w:space="0" w:color="auto"/>
                <w:right w:val="none" w:sz="0" w:space="0" w:color="auto"/>
              </w:divBdr>
            </w:div>
          </w:divsChild>
        </w:div>
        <w:div w:id="352343398">
          <w:marLeft w:val="0"/>
          <w:marRight w:val="0"/>
          <w:marTop w:val="0"/>
          <w:marBottom w:val="0"/>
          <w:divBdr>
            <w:top w:val="none" w:sz="0" w:space="0" w:color="auto"/>
            <w:left w:val="none" w:sz="0" w:space="0" w:color="auto"/>
            <w:bottom w:val="none" w:sz="0" w:space="0" w:color="auto"/>
            <w:right w:val="none" w:sz="0" w:space="0" w:color="auto"/>
          </w:divBdr>
          <w:divsChild>
            <w:div w:id="334890075">
              <w:marLeft w:val="0"/>
              <w:marRight w:val="0"/>
              <w:marTop w:val="0"/>
              <w:marBottom w:val="0"/>
              <w:divBdr>
                <w:top w:val="none" w:sz="0" w:space="0" w:color="auto"/>
                <w:left w:val="none" w:sz="0" w:space="0" w:color="auto"/>
                <w:bottom w:val="none" w:sz="0" w:space="0" w:color="auto"/>
                <w:right w:val="none" w:sz="0" w:space="0" w:color="auto"/>
              </w:divBdr>
            </w:div>
          </w:divsChild>
        </w:div>
        <w:div w:id="352998734">
          <w:marLeft w:val="0"/>
          <w:marRight w:val="0"/>
          <w:marTop w:val="0"/>
          <w:marBottom w:val="0"/>
          <w:divBdr>
            <w:top w:val="none" w:sz="0" w:space="0" w:color="auto"/>
            <w:left w:val="none" w:sz="0" w:space="0" w:color="auto"/>
            <w:bottom w:val="none" w:sz="0" w:space="0" w:color="auto"/>
            <w:right w:val="none" w:sz="0" w:space="0" w:color="auto"/>
          </w:divBdr>
          <w:divsChild>
            <w:div w:id="612054123">
              <w:marLeft w:val="0"/>
              <w:marRight w:val="0"/>
              <w:marTop w:val="0"/>
              <w:marBottom w:val="0"/>
              <w:divBdr>
                <w:top w:val="none" w:sz="0" w:space="0" w:color="auto"/>
                <w:left w:val="none" w:sz="0" w:space="0" w:color="auto"/>
                <w:bottom w:val="none" w:sz="0" w:space="0" w:color="auto"/>
                <w:right w:val="none" w:sz="0" w:space="0" w:color="auto"/>
              </w:divBdr>
            </w:div>
          </w:divsChild>
        </w:div>
        <w:div w:id="353071113">
          <w:marLeft w:val="0"/>
          <w:marRight w:val="0"/>
          <w:marTop w:val="0"/>
          <w:marBottom w:val="0"/>
          <w:divBdr>
            <w:top w:val="none" w:sz="0" w:space="0" w:color="auto"/>
            <w:left w:val="none" w:sz="0" w:space="0" w:color="auto"/>
            <w:bottom w:val="none" w:sz="0" w:space="0" w:color="auto"/>
            <w:right w:val="none" w:sz="0" w:space="0" w:color="auto"/>
          </w:divBdr>
          <w:divsChild>
            <w:div w:id="1245067488">
              <w:marLeft w:val="0"/>
              <w:marRight w:val="0"/>
              <w:marTop w:val="0"/>
              <w:marBottom w:val="0"/>
              <w:divBdr>
                <w:top w:val="none" w:sz="0" w:space="0" w:color="auto"/>
                <w:left w:val="none" w:sz="0" w:space="0" w:color="auto"/>
                <w:bottom w:val="none" w:sz="0" w:space="0" w:color="auto"/>
                <w:right w:val="none" w:sz="0" w:space="0" w:color="auto"/>
              </w:divBdr>
            </w:div>
          </w:divsChild>
        </w:div>
        <w:div w:id="353307578">
          <w:marLeft w:val="0"/>
          <w:marRight w:val="0"/>
          <w:marTop w:val="0"/>
          <w:marBottom w:val="0"/>
          <w:divBdr>
            <w:top w:val="none" w:sz="0" w:space="0" w:color="auto"/>
            <w:left w:val="none" w:sz="0" w:space="0" w:color="auto"/>
            <w:bottom w:val="none" w:sz="0" w:space="0" w:color="auto"/>
            <w:right w:val="none" w:sz="0" w:space="0" w:color="auto"/>
          </w:divBdr>
          <w:divsChild>
            <w:div w:id="2059745718">
              <w:marLeft w:val="0"/>
              <w:marRight w:val="0"/>
              <w:marTop w:val="0"/>
              <w:marBottom w:val="0"/>
              <w:divBdr>
                <w:top w:val="none" w:sz="0" w:space="0" w:color="auto"/>
                <w:left w:val="none" w:sz="0" w:space="0" w:color="auto"/>
                <w:bottom w:val="none" w:sz="0" w:space="0" w:color="auto"/>
                <w:right w:val="none" w:sz="0" w:space="0" w:color="auto"/>
              </w:divBdr>
            </w:div>
          </w:divsChild>
        </w:div>
        <w:div w:id="353460104">
          <w:marLeft w:val="0"/>
          <w:marRight w:val="0"/>
          <w:marTop w:val="0"/>
          <w:marBottom w:val="0"/>
          <w:divBdr>
            <w:top w:val="none" w:sz="0" w:space="0" w:color="auto"/>
            <w:left w:val="none" w:sz="0" w:space="0" w:color="auto"/>
            <w:bottom w:val="none" w:sz="0" w:space="0" w:color="auto"/>
            <w:right w:val="none" w:sz="0" w:space="0" w:color="auto"/>
          </w:divBdr>
          <w:divsChild>
            <w:div w:id="201869384">
              <w:marLeft w:val="0"/>
              <w:marRight w:val="0"/>
              <w:marTop w:val="0"/>
              <w:marBottom w:val="0"/>
              <w:divBdr>
                <w:top w:val="none" w:sz="0" w:space="0" w:color="auto"/>
                <w:left w:val="none" w:sz="0" w:space="0" w:color="auto"/>
                <w:bottom w:val="none" w:sz="0" w:space="0" w:color="auto"/>
                <w:right w:val="none" w:sz="0" w:space="0" w:color="auto"/>
              </w:divBdr>
            </w:div>
          </w:divsChild>
        </w:div>
        <w:div w:id="353850858">
          <w:marLeft w:val="0"/>
          <w:marRight w:val="0"/>
          <w:marTop w:val="0"/>
          <w:marBottom w:val="0"/>
          <w:divBdr>
            <w:top w:val="none" w:sz="0" w:space="0" w:color="auto"/>
            <w:left w:val="none" w:sz="0" w:space="0" w:color="auto"/>
            <w:bottom w:val="none" w:sz="0" w:space="0" w:color="auto"/>
            <w:right w:val="none" w:sz="0" w:space="0" w:color="auto"/>
          </w:divBdr>
          <w:divsChild>
            <w:div w:id="1253319289">
              <w:marLeft w:val="0"/>
              <w:marRight w:val="0"/>
              <w:marTop w:val="0"/>
              <w:marBottom w:val="0"/>
              <w:divBdr>
                <w:top w:val="none" w:sz="0" w:space="0" w:color="auto"/>
                <w:left w:val="none" w:sz="0" w:space="0" w:color="auto"/>
                <w:bottom w:val="none" w:sz="0" w:space="0" w:color="auto"/>
                <w:right w:val="none" w:sz="0" w:space="0" w:color="auto"/>
              </w:divBdr>
            </w:div>
          </w:divsChild>
        </w:div>
        <w:div w:id="354237591">
          <w:marLeft w:val="0"/>
          <w:marRight w:val="0"/>
          <w:marTop w:val="0"/>
          <w:marBottom w:val="0"/>
          <w:divBdr>
            <w:top w:val="none" w:sz="0" w:space="0" w:color="auto"/>
            <w:left w:val="none" w:sz="0" w:space="0" w:color="auto"/>
            <w:bottom w:val="none" w:sz="0" w:space="0" w:color="auto"/>
            <w:right w:val="none" w:sz="0" w:space="0" w:color="auto"/>
          </w:divBdr>
          <w:divsChild>
            <w:div w:id="802232502">
              <w:marLeft w:val="0"/>
              <w:marRight w:val="0"/>
              <w:marTop w:val="0"/>
              <w:marBottom w:val="0"/>
              <w:divBdr>
                <w:top w:val="none" w:sz="0" w:space="0" w:color="auto"/>
                <w:left w:val="none" w:sz="0" w:space="0" w:color="auto"/>
                <w:bottom w:val="none" w:sz="0" w:space="0" w:color="auto"/>
                <w:right w:val="none" w:sz="0" w:space="0" w:color="auto"/>
              </w:divBdr>
            </w:div>
          </w:divsChild>
        </w:div>
        <w:div w:id="354699955">
          <w:marLeft w:val="0"/>
          <w:marRight w:val="0"/>
          <w:marTop w:val="0"/>
          <w:marBottom w:val="0"/>
          <w:divBdr>
            <w:top w:val="none" w:sz="0" w:space="0" w:color="auto"/>
            <w:left w:val="none" w:sz="0" w:space="0" w:color="auto"/>
            <w:bottom w:val="none" w:sz="0" w:space="0" w:color="auto"/>
            <w:right w:val="none" w:sz="0" w:space="0" w:color="auto"/>
          </w:divBdr>
          <w:divsChild>
            <w:div w:id="45380139">
              <w:marLeft w:val="0"/>
              <w:marRight w:val="0"/>
              <w:marTop w:val="0"/>
              <w:marBottom w:val="0"/>
              <w:divBdr>
                <w:top w:val="none" w:sz="0" w:space="0" w:color="auto"/>
                <w:left w:val="none" w:sz="0" w:space="0" w:color="auto"/>
                <w:bottom w:val="none" w:sz="0" w:space="0" w:color="auto"/>
                <w:right w:val="none" w:sz="0" w:space="0" w:color="auto"/>
              </w:divBdr>
            </w:div>
          </w:divsChild>
        </w:div>
        <w:div w:id="355161652">
          <w:marLeft w:val="0"/>
          <w:marRight w:val="0"/>
          <w:marTop w:val="0"/>
          <w:marBottom w:val="0"/>
          <w:divBdr>
            <w:top w:val="none" w:sz="0" w:space="0" w:color="auto"/>
            <w:left w:val="none" w:sz="0" w:space="0" w:color="auto"/>
            <w:bottom w:val="none" w:sz="0" w:space="0" w:color="auto"/>
            <w:right w:val="none" w:sz="0" w:space="0" w:color="auto"/>
          </w:divBdr>
          <w:divsChild>
            <w:div w:id="2001348478">
              <w:marLeft w:val="0"/>
              <w:marRight w:val="0"/>
              <w:marTop w:val="0"/>
              <w:marBottom w:val="0"/>
              <w:divBdr>
                <w:top w:val="none" w:sz="0" w:space="0" w:color="auto"/>
                <w:left w:val="none" w:sz="0" w:space="0" w:color="auto"/>
                <w:bottom w:val="none" w:sz="0" w:space="0" w:color="auto"/>
                <w:right w:val="none" w:sz="0" w:space="0" w:color="auto"/>
              </w:divBdr>
            </w:div>
          </w:divsChild>
        </w:div>
        <w:div w:id="356350293">
          <w:marLeft w:val="0"/>
          <w:marRight w:val="0"/>
          <w:marTop w:val="0"/>
          <w:marBottom w:val="0"/>
          <w:divBdr>
            <w:top w:val="none" w:sz="0" w:space="0" w:color="auto"/>
            <w:left w:val="none" w:sz="0" w:space="0" w:color="auto"/>
            <w:bottom w:val="none" w:sz="0" w:space="0" w:color="auto"/>
            <w:right w:val="none" w:sz="0" w:space="0" w:color="auto"/>
          </w:divBdr>
          <w:divsChild>
            <w:div w:id="2144077224">
              <w:marLeft w:val="0"/>
              <w:marRight w:val="0"/>
              <w:marTop w:val="0"/>
              <w:marBottom w:val="0"/>
              <w:divBdr>
                <w:top w:val="none" w:sz="0" w:space="0" w:color="auto"/>
                <w:left w:val="none" w:sz="0" w:space="0" w:color="auto"/>
                <w:bottom w:val="none" w:sz="0" w:space="0" w:color="auto"/>
                <w:right w:val="none" w:sz="0" w:space="0" w:color="auto"/>
              </w:divBdr>
            </w:div>
          </w:divsChild>
        </w:div>
        <w:div w:id="357001510">
          <w:marLeft w:val="0"/>
          <w:marRight w:val="0"/>
          <w:marTop w:val="0"/>
          <w:marBottom w:val="0"/>
          <w:divBdr>
            <w:top w:val="none" w:sz="0" w:space="0" w:color="auto"/>
            <w:left w:val="none" w:sz="0" w:space="0" w:color="auto"/>
            <w:bottom w:val="none" w:sz="0" w:space="0" w:color="auto"/>
            <w:right w:val="none" w:sz="0" w:space="0" w:color="auto"/>
          </w:divBdr>
          <w:divsChild>
            <w:div w:id="1144812816">
              <w:marLeft w:val="0"/>
              <w:marRight w:val="0"/>
              <w:marTop w:val="0"/>
              <w:marBottom w:val="0"/>
              <w:divBdr>
                <w:top w:val="none" w:sz="0" w:space="0" w:color="auto"/>
                <w:left w:val="none" w:sz="0" w:space="0" w:color="auto"/>
                <w:bottom w:val="none" w:sz="0" w:space="0" w:color="auto"/>
                <w:right w:val="none" w:sz="0" w:space="0" w:color="auto"/>
              </w:divBdr>
            </w:div>
          </w:divsChild>
        </w:div>
        <w:div w:id="357043862">
          <w:marLeft w:val="0"/>
          <w:marRight w:val="0"/>
          <w:marTop w:val="0"/>
          <w:marBottom w:val="0"/>
          <w:divBdr>
            <w:top w:val="none" w:sz="0" w:space="0" w:color="auto"/>
            <w:left w:val="none" w:sz="0" w:space="0" w:color="auto"/>
            <w:bottom w:val="none" w:sz="0" w:space="0" w:color="auto"/>
            <w:right w:val="none" w:sz="0" w:space="0" w:color="auto"/>
          </w:divBdr>
          <w:divsChild>
            <w:div w:id="1543791173">
              <w:marLeft w:val="0"/>
              <w:marRight w:val="0"/>
              <w:marTop w:val="0"/>
              <w:marBottom w:val="0"/>
              <w:divBdr>
                <w:top w:val="none" w:sz="0" w:space="0" w:color="auto"/>
                <w:left w:val="none" w:sz="0" w:space="0" w:color="auto"/>
                <w:bottom w:val="none" w:sz="0" w:space="0" w:color="auto"/>
                <w:right w:val="none" w:sz="0" w:space="0" w:color="auto"/>
              </w:divBdr>
            </w:div>
          </w:divsChild>
        </w:div>
        <w:div w:id="357900632">
          <w:marLeft w:val="0"/>
          <w:marRight w:val="0"/>
          <w:marTop w:val="0"/>
          <w:marBottom w:val="0"/>
          <w:divBdr>
            <w:top w:val="none" w:sz="0" w:space="0" w:color="auto"/>
            <w:left w:val="none" w:sz="0" w:space="0" w:color="auto"/>
            <w:bottom w:val="none" w:sz="0" w:space="0" w:color="auto"/>
            <w:right w:val="none" w:sz="0" w:space="0" w:color="auto"/>
          </w:divBdr>
          <w:divsChild>
            <w:div w:id="942146451">
              <w:marLeft w:val="0"/>
              <w:marRight w:val="0"/>
              <w:marTop w:val="0"/>
              <w:marBottom w:val="0"/>
              <w:divBdr>
                <w:top w:val="none" w:sz="0" w:space="0" w:color="auto"/>
                <w:left w:val="none" w:sz="0" w:space="0" w:color="auto"/>
                <w:bottom w:val="none" w:sz="0" w:space="0" w:color="auto"/>
                <w:right w:val="none" w:sz="0" w:space="0" w:color="auto"/>
              </w:divBdr>
            </w:div>
          </w:divsChild>
        </w:div>
        <w:div w:id="358051289">
          <w:marLeft w:val="0"/>
          <w:marRight w:val="0"/>
          <w:marTop w:val="0"/>
          <w:marBottom w:val="0"/>
          <w:divBdr>
            <w:top w:val="none" w:sz="0" w:space="0" w:color="auto"/>
            <w:left w:val="none" w:sz="0" w:space="0" w:color="auto"/>
            <w:bottom w:val="none" w:sz="0" w:space="0" w:color="auto"/>
            <w:right w:val="none" w:sz="0" w:space="0" w:color="auto"/>
          </w:divBdr>
          <w:divsChild>
            <w:div w:id="1689523929">
              <w:marLeft w:val="0"/>
              <w:marRight w:val="0"/>
              <w:marTop w:val="0"/>
              <w:marBottom w:val="0"/>
              <w:divBdr>
                <w:top w:val="none" w:sz="0" w:space="0" w:color="auto"/>
                <w:left w:val="none" w:sz="0" w:space="0" w:color="auto"/>
                <w:bottom w:val="none" w:sz="0" w:space="0" w:color="auto"/>
                <w:right w:val="none" w:sz="0" w:space="0" w:color="auto"/>
              </w:divBdr>
            </w:div>
          </w:divsChild>
        </w:div>
        <w:div w:id="358239147">
          <w:marLeft w:val="0"/>
          <w:marRight w:val="0"/>
          <w:marTop w:val="0"/>
          <w:marBottom w:val="0"/>
          <w:divBdr>
            <w:top w:val="none" w:sz="0" w:space="0" w:color="auto"/>
            <w:left w:val="none" w:sz="0" w:space="0" w:color="auto"/>
            <w:bottom w:val="none" w:sz="0" w:space="0" w:color="auto"/>
            <w:right w:val="none" w:sz="0" w:space="0" w:color="auto"/>
          </w:divBdr>
          <w:divsChild>
            <w:div w:id="897941347">
              <w:marLeft w:val="0"/>
              <w:marRight w:val="0"/>
              <w:marTop w:val="0"/>
              <w:marBottom w:val="0"/>
              <w:divBdr>
                <w:top w:val="none" w:sz="0" w:space="0" w:color="auto"/>
                <w:left w:val="none" w:sz="0" w:space="0" w:color="auto"/>
                <w:bottom w:val="none" w:sz="0" w:space="0" w:color="auto"/>
                <w:right w:val="none" w:sz="0" w:space="0" w:color="auto"/>
              </w:divBdr>
            </w:div>
          </w:divsChild>
        </w:div>
        <w:div w:id="358513950">
          <w:marLeft w:val="0"/>
          <w:marRight w:val="0"/>
          <w:marTop w:val="0"/>
          <w:marBottom w:val="0"/>
          <w:divBdr>
            <w:top w:val="none" w:sz="0" w:space="0" w:color="auto"/>
            <w:left w:val="none" w:sz="0" w:space="0" w:color="auto"/>
            <w:bottom w:val="none" w:sz="0" w:space="0" w:color="auto"/>
            <w:right w:val="none" w:sz="0" w:space="0" w:color="auto"/>
          </w:divBdr>
          <w:divsChild>
            <w:div w:id="1937009362">
              <w:marLeft w:val="0"/>
              <w:marRight w:val="0"/>
              <w:marTop w:val="0"/>
              <w:marBottom w:val="0"/>
              <w:divBdr>
                <w:top w:val="none" w:sz="0" w:space="0" w:color="auto"/>
                <w:left w:val="none" w:sz="0" w:space="0" w:color="auto"/>
                <w:bottom w:val="none" w:sz="0" w:space="0" w:color="auto"/>
                <w:right w:val="none" w:sz="0" w:space="0" w:color="auto"/>
              </w:divBdr>
            </w:div>
          </w:divsChild>
        </w:div>
        <w:div w:id="359093370">
          <w:marLeft w:val="0"/>
          <w:marRight w:val="0"/>
          <w:marTop w:val="0"/>
          <w:marBottom w:val="0"/>
          <w:divBdr>
            <w:top w:val="none" w:sz="0" w:space="0" w:color="auto"/>
            <w:left w:val="none" w:sz="0" w:space="0" w:color="auto"/>
            <w:bottom w:val="none" w:sz="0" w:space="0" w:color="auto"/>
            <w:right w:val="none" w:sz="0" w:space="0" w:color="auto"/>
          </w:divBdr>
          <w:divsChild>
            <w:div w:id="54931653">
              <w:marLeft w:val="0"/>
              <w:marRight w:val="0"/>
              <w:marTop w:val="0"/>
              <w:marBottom w:val="0"/>
              <w:divBdr>
                <w:top w:val="none" w:sz="0" w:space="0" w:color="auto"/>
                <w:left w:val="none" w:sz="0" w:space="0" w:color="auto"/>
                <w:bottom w:val="none" w:sz="0" w:space="0" w:color="auto"/>
                <w:right w:val="none" w:sz="0" w:space="0" w:color="auto"/>
              </w:divBdr>
            </w:div>
          </w:divsChild>
        </w:div>
        <w:div w:id="359358462">
          <w:marLeft w:val="0"/>
          <w:marRight w:val="0"/>
          <w:marTop w:val="0"/>
          <w:marBottom w:val="0"/>
          <w:divBdr>
            <w:top w:val="none" w:sz="0" w:space="0" w:color="auto"/>
            <w:left w:val="none" w:sz="0" w:space="0" w:color="auto"/>
            <w:bottom w:val="none" w:sz="0" w:space="0" w:color="auto"/>
            <w:right w:val="none" w:sz="0" w:space="0" w:color="auto"/>
          </w:divBdr>
          <w:divsChild>
            <w:div w:id="379325388">
              <w:marLeft w:val="0"/>
              <w:marRight w:val="0"/>
              <w:marTop w:val="0"/>
              <w:marBottom w:val="0"/>
              <w:divBdr>
                <w:top w:val="none" w:sz="0" w:space="0" w:color="auto"/>
                <w:left w:val="none" w:sz="0" w:space="0" w:color="auto"/>
                <w:bottom w:val="none" w:sz="0" w:space="0" w:color="auto"/>
                <w:right w:val="none" w:sz="0" w:space="0" w:color="auto"/>
              </w:divBdr>
            </w:div>
          </w:divsChild>
        </w:div>
        <w:div w:id="359478927">
          <w:marLeft w:val="0"/>
          <w:marRight w:val="0"/>
          <w:marTop w:val="0"/>
          <w:marBottom w:val="0"/>
          <w:divBdr>
            <w:top w:val="none" w:sz="0" w:space="0" w:color="auto"/>
            <w:left w:val="none" w:sz="0" w:space="0" w:color="auto"/>
            <w:bottom w:val="none" w:sz="0" w:space="0" w:color="auto"/>
            <w:right w:val="none" w:sz="0" w:space="0" w:color="auto"/>
          </w:divBdr>
          <w:divsChild>
            <w:div w:id="37704106">
              <w:marLeft w:val="0"/>
              <w:marRight w:val="0"/>
              <w:marTop w:val="0"/>
              <w:marBottom w:val="0"/>
              <w:divBdr>
                <w:top w:val="none" w:sz="0" w:space="0" w:color="auto"/>
                <w:left w:val="none" w:sz="0" w:space="0" w:color="auto"/>
                <w:bottom w:val="none" w:sz="0" w:space="0" w:color="auto"/>
                <w:right w:val="none" w:sz="0" w:space="0" w:color="auto"/>
              </w:divBdr>
            </w:div>
          </w:divsChild>
        </w:div>
        <w:div w:id="359555687">
          <w:marLeft w:val="0"/>
          <w:marRight w:val="0"/>
          <w:marTop w:val="0"/>
          <w:marBottom w:val="0"/>
          <w:divBdr>
            <w:top w:val="none" w:sz="0" w:space="0" w:color="auto"/>
            <w:left w:val="none" w:sz="0" w:space="0" w:color="auto"/>
            <w:bottom w:val="none" w:sz="0" w:space="0" w:color="auto"/>
            <w:right w:val="none" w:sz="0" w:space="0" w:color="auto"/>
          </w:divBdr>
          <w:divsChild>
            <w:div w:id="763262968">
              <w:marLeft w:val="0"/>
              <w:marRight w:val="0"/>
              <w:marTop w:val="0"/>
              <w:marBottom w:val="0"/>
              <w:divBdr>
                <w:top w:val="none" w:sz="0" w:space="0" w:color="auto"/>
                <w:left w:val="none" w:sz="0" w:space="0" w:color="auto"/>
                <w:bottom w:val="none" w:sz="0" w:space="0" w:color="auto"/>
                <w:right w:val="none" w:sz="0" w:space="0" w:color="auto"/>
              </w:divBdr>
            </w:div>
          </w:divsChild>
        </w:div>
        <w:div w:id="359815370">
          <w:marLeft w:val="0"/>
          <w:marRight w:val="0"/>
          <w:marTop w:val="0"/>
          <w:marBottom w:val="0"/>
          <w:divBdr>
            <w:top w:val="none" w:sz="0" w:space="0" w:color="auto"/>
            <w:left w:val="none" w:sz="0" w:space="0" w:color="auto"/>
            <w:bottom w:val="none" w:sz="0" w:space="0" w:color="auto"/>
            <w:right w:val="none" w:sz="0" w:space="0" w:color="auto"/>
          </w:divBdr>
          <w:divsChild>
            <w:div w:id="1605845701">
              <w:marLeft w:val="0"/>
              <w:marRight w:val="0"/>
              <w:marTop w:val="0"/>
              <w:marBottom w:val="0"/>
              <w:divBdr>
                <w:top w:val="none" w:sz="0" w:space="0" w:color="auto"/>
                <w:left w:val="none" w:sz="0" w:space="0" w:color="auto"/>
                <w:bottom w:val="none" w:sz="0" w:space="0" w:color="auto"/>
                <w:right w:val="none" w:sz="0" w:space="0" w:color="auto"/>
              </w:divBdr>
            </w:div>
          </w:divsChild>
        </w:div>
        <w:div w:id="360015913">
          <w:marLeft w:val="0"/>
          <w:marRight w:val="0"/>
          <w:marTop w:val="0"/>
          <w:marBottom w:val="0"/>
          <w:divBdr>
            <w:top w:val="none" w:sz="0" w:space="0" w:color="auto"/>
            <w:left w:val="none" w:sz="0" w:space="0" w:color="auto"/>
            <w:bottom w:val="none" w:sz="0" w:space="0" w:color="auto"/>
            <w:right w:val="none" w:sz="0" w:space="0" w:color="auto"/>
          </w:divBdr>
          <w:divsChild>
            <w:div w:id="1048647932">
              <w:marLeft w:val="0"/>
              <w:marRight w:val="0"/>
              <w:marTop w:val="0"/>
              <w:marBottom w:val="0"/>
              <w:divBdr>
                <w:top w:val="none" w:sz="0" w:space="0" w:color="auto"/>
                <w:left w:val="none" w:sz="0" w:space="0" w:color="auto"/>
                <w:bottom w:val="none" w:sz="0" w:space="0" w:color="auto"/>
                <w:right w:val="none" w:sz="0" w:space="0" w:color="auto"/>
              </w:divBdr>
            </w:div>
          </w:divsChild>
        </w:div>
        <w:div w:id="360058635">
          <w:marLeft w:val="0"/>
          <w:marRight w:val="0"/>
          <w:marTop w:val="0"/>
          <w:marBottom w:val="0"/>
          <w:divBdr>
            <w:top w:val="none" w:sz="0" w:space="0" w:color="auto"/>
            <w:left w:val="none" w:sz="0" w:space="0" w:color="auto"/>
            <w:bottom w:val="none" w:sz="0" w:space="0" w:color="auto"/>
            <w:right w:val="none" w:sz="0" w:space="0" w:color="auto"/>
          </w:divBdr>
          <w:divsChild>
            <w:div w:id="1726830268">
              <w:marLeft w:val="0"/>
              <w:marRight w:val="0"/>
              <w:marTop w:val="0"/>
              <w:marBottom w:val="0"/>
              <w:divBdr>
                <w:top w:val="none" w:sz="0" w:space="0" w:color="auto"/>
                <w:left w:val="none" w:sz="0" w:space="0" w:color="auto"/>
                <w:bottom w:val="none" w:sz="0" w:space="0" w:color="auto"/>
                <w:right w:val="none" w:sz="0" w:space="0" w:color="auto"/>
              </w:divBdr>
            </w:div>
          </w:divsChild>
        </w:div>
        <w:div w:id="360326022">
          <w:marLeft w:val="0"/>
          <w:marRight w:val="0"/>
          <w:marTop w:val="0"/>
          <w:marBottom w:val="0"/>
          <w:divBdr>
            <w:top w:val="none" w:sz="0" w:space="0" w:color="auto"/>
            <w:left w:val="none" w:sz="0" w:space="0" w:color="auto"/>
            <w:bottom w:val="none" w:sz="0" w:space="0" w:color="auto"/>
            <w:right w:val="none" w:sz="0" w:space="0" w:color="auto"/>
          </w:divBdr>
          <w:divsChild>
            <w:div w:id="1728724063">
              <w:marLeft w:val="0"/>
              <w:marRight w:val="0"/>
              <w:marTop w:val="0"/>
              <w:marBottom w:val="0"/>
              <w:divBdr>
                <w:top w:val="none" w:sz="0" w:space="0" w:color="auto"/>
                <w:left w:val="none" w:sz="0" w:space="0" w:color="auto"/>
                <w:bottom w:val="none" w:sz="0" w:space="0" w:color="auto"/>
                <w:right w:val="none" w:sz="0" w:space="0" w:color="auto"/>
              </w:divBdr>
            </w:div>
          </w:divsChild>
        </w:div>
        <w:div w:id="361054839">
          <w:marLeft w:val="0"/>
          <w:marRight w:val="0"/>
          <w:marTop w:val="0"/>
          <w:marBottom w:val="0"/>
          <w:divBdr>
            <w:top w:val="none" w:sz="0" w:space="0" w:color="auto"/>
            <w:left w:val="none" w:sz="0" w:space="0" w:color="auto"/>
            <w:bottom w:val="none" w:sz="0" w:space="0" w:color="auto"/>
            <w:right w:val="none" w:sz="0" w:space="0" w:color="auto"/>
          </w:divBdr>
          <w:divsChild>
            <w:div w:id="734859582">
              <w:marLeft w:val="0"/>
              <w:marRight w:val="0"/>
              <w:marTop w:val="0"/>
              <w:marBottom w:val="0"/>
              <w:divBdr>
                <w:top w:val="none" w:sz="0" w:space="0" w:color="auto"/>
                <w:left w:val="none" w:sz="0" w:space="0" w:color="auto"/>
                <w:bottom w:val="none" w:sz="0" w:space="0" w:color="auto"/>
                <w:right w:val="none" w:sz="0" w:space="0" w:color="auto"/>
              </w:divBdr>
            </w:div>
          </w:divsChild>
        </w:div>
        <w:div w:id="361514005">
          <w:marLeft w:val="0"/>
          <w:marRight w:val="0"/>
          <w:marTop w:val="0"/>
          <w:marBottom w:val="0"/>
          <w:divBdr>
            <w:top w:val="none" w:sz="0" w:space="0" w:color="auto"/>
            <w:left w:val="none" w:sz="0" w:space="0" w:color="auto"/>
            <w:bottom w:val="none" w:sz="0" w:space="0" w:color="auto"/>
            <w:right w:val="none" w:sz="0" w:space="0" w:color="auto"/>
          </w:divBdr>
          <w:divsChild>
            <w:div w:id="525870360">
              <w:marLeft w:val="0"/>
              <w:marRight w:val="0"/>
              <w:marTop w:val="0"/>
              <w:marBottom w:val="0"/>
              <w:divBdr>
                <w:top w:val="none" w:sz="0" w:space="0" w:color="auto"/>
                <w:left w:val="none" w:sz="0" w:space="0" w:color="auto"/>
                <w:bottom w:val="none" w:sz="0" w:space="0" w:color="auto"/>
                <w:right w:val="none" w:sz="0" w:space="0" w:color="auto"/>
              </w:divBdr>
            </w:div>
          </w:divsChild>
        </w:div>
        <w:div w:id="361714276">
          <w:marLeft w:val="0"/>
          <w:marRight w:val="0"/>
          <w:marTop w:val="0"/>
          <w:marBottom w:val="0"/>
          <w:divBdr>
            <w:top w:val="none" w:sz="0" w:space="0" w:color="auto"/>
            <w:left w:val="none" w:sz="0" w:space="0" w:color="auto"/>
            <w:bottom w:val="none" w:sz="0" w:space="0" w:color="auto"/>
            <w:right w:val="none" w:sz="0" w:space="0" w:color="auto"/>
          </w:divBdr>
          <w:divsChild>
            <w:div w:id="97605629">
              <w:marLeft w:val="0"/>
              <w:marRight w:val="0"/>
              <w:marTop w:val="0"/>
              <w:marBottom w:val="0"/>
              <w:divBdr>
                <w:top w:val="none" w:sz="0" w:space="0" w:color="auto"/>
                <w:left w:val="none" w:sz="0" w:space="0" w:color="auto"/>
                <w:bottom w:val="none" w:sz="0" w:space="0" w:color="auto"/>
                <w:right w:val="none" w:sz="0" w:space="0" w:color="auto"/>
              </w:divBdr>
            </w:div>
          </w:divsChild>
        </w:div>
        <w:div w:id="361977432">
          <w:marLeft w:val="0"/>
          <w:marRight w:val="0"/>
          <w:marTop w:val="0"/>
          <w:marBottom w:val="0"/>
          <w:divBdr>
            <w:top w:val="none" w:sz="0" w:space="0" w:color="auto"/>
            <w:left w:val="none" w:sz="0" w:space="0" w:color="auto"/>
            <w:bottom w:val="none" w:sz="0" w:space="0" w:color="auto"/>
            <w:right w:val="none" w:sz="0" w:space="0" w:color="auto"/>
          </w:divBdr>
          <w:divsChild>
            <w:div w:id="943226225">
              <w:marLeft w:val="0"/>
              <w:marRight w:val="0"/>
              <w:marTop w:val="0"/>
              <w:marBottom w:val="0"/>
              <w:divBdr>
                <w:top w:val="none" w:sz="0" w:space="0" w:color="auto"/>
                <w:left w:val="none" w:sz="0" w:space="0" w:color="auto"/>
                <w:bottom w:val="none" w:sz="0" w:space="0" w:color="auto"/>
                <w:right w:val="none" w:sz="0" w:space="0" w:color="auto"/>
              </w:divBdr>
            </w:div>
          </w:divsChild>
        </w:div>
        <w:div w:id="362101296">
          <w:marLeft w:val="0"/>
          <w:marRight w:val="0"/>
          <w:marTop w:val="0"/>
          <w:marBottom w:val="0"/>
          <w:divBdr>
            <w:top w:val="none" w:sz="0" w:space="0" w:color="auto"/>
            <w:left w:val="none" w:sz="0" w:space="0" w:color="auto"/>
            <w:bottom w:val="none" w:sz="0" w:space="0" w:color="auto"/>
            <w:right w:val="none" w:sz="0" w:space="0" w:color="auto"/>
          </w:divBdr>
          <w:divsChild>
            <w:div w:id="559288739">
              <w:marLeft w:val="0"/>
              <w:marRight w:val="0"/>
              <w:marTop w:val="0"/>
              <w:marBottom w:val="0"/>
              <w:divBdr>
                <w:top w:val="none" w:sz="0" w:space="0" w:color="auto"/>
                <w:left w:val="none" w:sz="0" w:space="0" w:color="auto"/>
                <w:bottom w:val="none" w:sz="0" w:space="0" w:color="auto"/>
                <w:right w:val="none" w:sz="0" w:space="0" w:color="auto"/>
              </w:divBdr>
            </w:div>
          </w:divsChild>
        </w:div>
        <w:div w:id="363557349">
          <w:marLeft w:val="0"/>
          <w:marRight w:val="0"/>
          <w:marTop w:val="0"/>
          <w:marBottom w:val="0"/>
          <w:divBdr>
            <w:top w:val="none" w:sz="0" w:space="0" w:color="auto"/>
            <w:left w:val="none" w:sz="0" w:space="0" w:color="auto"/>
            <w:bottom w:val="none" w:sz="0" w:space="0" w:color="auto"/>
            <w:right w:val="none" w:sz="0" w:space="0" w:color="auto"/>
          </w:divBdr>
          <w:divsChild>
            <w:div w:id="900679075">
              <w:marLeft w:val="0"/>
              <w:marRight w:val="0"/>
              <w:marTop w:val="0"/>
              <w:marBottom w:val="0"/>
              <w:divBdr>
                <w:top w:val="none" w:sz="0" w:space="0" w:color="auto"/>
                <w:left w:val="none" w:sz="0" w:space="0" w:color="auto"/>
                <w:bottom w:val="none" w:sz="0" w:space="0" w:color="auto"/>
                <w:right w:val="none" w:sz="0" w:space="0" w:color="auto"/>
              </w:divBdr>
            </w:div>
          </w:divsChild>
        </w:div>
        <w:div w:id="363597610">
          <w:marLeft w:val="0"/>
          <w:marRight w:val="0"/>
          <w:marTop w:val="0"/>
          <w:marBottom w:val="0"/>
          <w:divBdr>
            <w:top w:val="none" w:sz="0" w:space="0" w:color="auto"/>
            <w:left w:val="none" w:sz="0" w:space="0" w:color="auto"/>
            <w:bottom w:val="none" w:sz="0" w:space="0" w:color="auto"/>
            <w:right w:val="none" w:sz="0" w:space="0" w:color="auto"/>
          </w:divBdr>
          <w:divsChild>
            <w:div w:id="611281291">
              <w:marLeft w:val="0"/>
              <w:marRight w:val="0"/>
              <w:marTop w:val="0"/>
              <w:marBottom w:val="0"/>
              <w:divBdr>
                <w:top w:val="none" w:sz="0" w:space="0" w:color="auto"/>
                <w:left w:val="none" w:sz="0" w:space="0" w:color="auto"/>
                <w:bottom w:val="none" w:sz="0" w:space="0" w:color="auto"/>
                <w:right w:val="none" w:sz="0" w:space="0" w:color="auto"/>
              </w:divBdr>
            </w:div>
          </w:divsChild>
        </w:div>
        <w:div w:id="364142055">
          <w:marLeft w:val="0"/>
          <w:marRight w:val="0"/>
          <w:marTop w:val="0"/>
          <w:marBottom w:val="0"/>
          <w:divBdr>
            <w:top w:val="none" w:sz="0" w:space="0" w:color="auto"/>
            <w:left w:val="none" w:sz="0" w:space="0" w:color="auto"/>
            <w:bottom w:val="none" w:sz="0" w:space="0" w:color="auto"/>
            <w:right w:val="none" w:sz="0" w:space="0" w:color="auto"/>
          </w:divBdr>
          <w:divsChild>
            <w:div w:id="1682007795">
              <w:marLeft w:val="0"/>
              <w:marRight w:val="0"/>
              <w:marTop w:val="0"/>
              <w:marBottom w:val="0"/>
              <w:divBdr>
                <w:top w:val="none" w:sz="0" w:space="0" w:color="auto"/>
                <w:left w:val="none" w:sz="0" w:space="0" w:color="auto"/>
                <w:bottom w:val="none" w:sz="0" w:space="0" w:color="auto"/>
                <w:right w:val="none" w:sz="0" w:space="0" w:color="auto"/>
              </w:divBdr>
            </w:div>
          </w:divsChild>
        </w:div>
        <w:div w:id="364446230">
          <w:marLeft w:val="0"/>
          <w:marRight w:val="0"/>
          <w:marTop w:val="0"/>
          <w:marBottom w:val="0"/>
          <w:divBdr>
            <w:top w:val="none" w:sz="0" w:space="0" w:color="auto"/>
            <w:left w:val="none" w:sz="0" w:space="0" w:color="auto"/>
            <w:bottom w:val="none" w:sz="0" w:space="0" w:color="auto"/>
            <w:right w:val="none" w:sz="0" w:space="0" w:color="auto"/>
          </w:divBdr>
          <w:divsChild>
            <w:div w:id="404840452">
              <w:marLeft w:val="0"/>
              <w:marRight w:val="0"/>
              <w:marTop w:val="0"/>
              <w:marBottom w:val="0"/>
              <w:divBdr>
                <w:top w:val="none" w:sz="0" w:space="0" w:color="auto"/>
                <w:left w:val="none" w:sz="0" w:space="0" w:color="auto"/>
                <w:bottom w:val="none" w:sz="0" w:space="0" w:color="auto"/>
                <w:right w:val="none" w:sz="0" w:space="0" w:color="auto"/>
              </w:divBdr>
            </w:div>
          </w:divsChild>
        </w:div>
        <w:div w:id="364867469">
          <w:marLeft w:val="0"/>
          <w:marRight w:val="0"/>
          <w:marTop w:val="0"/>
          <w:marBottom w:val="0"/>
          <w:divBdr>
            <w:top w:val="none" w:sz="0" w:space="0" w:color="auto"/>
            <w:left w:val="none" w:sz="0" w:space="0" w:color="auto"/>
            <w:bottom w:val="none" w:sz="0" w:space="0" w:color="auto"/>
            <w:right w:val="none" w:sz="0" w:space="0" w:color="auto"/>
          </w:divBdr>
          <w:divsChild>
            <w:div w:id="1686831321">
              <w:marLeft w:val="0"/>
              <w:marRight w:val="0"/>
              <w:marTop w:val="0"/>
              <w:marBottom w:val="0"/>
              <w:divBdr>
                <w:top w:val="none" w:sz="0" w:space="0" w:color="auto"/>
                <w:left w:val="none" w:sz="0" w:space="0" w:color="auto"/>
                <w:bottom w:val="none" w:sz="0" w:space="0" w:color="auto"/>
                <w:right w:val="none" w:sz="0" w:space="0" w:color="auto"/>
              </w:divBdr>
            </w:div>
          </w:divsChild>
        </w:div>
        <w:div w:id="365255962">
          <w:marLeft w:val="0"/>
          <w:marRight w:val="0"/>
          <w:marTop w:val="0"/>
          <w:marBottom w:val="0"/>
          <w:divBdr>
            <w:top w:val="none" w:sz="0" w:space="0" w:color="auto"/>
            <w:left w:val="none" w:sz="0" w:space="0" w:color="auto"/>
            <w:bottom w:val="none" w:sz="0" w:space="0" w:color="auto"/>
            <w:right w:val="none" w:sz="0" w:space="0" w:color="auto"/>
          </w:divBdr>
          <w:divsChild>
            <w:div w:id="1445467975">
              <w:marLeft w:val="0"/>
              <w:marRight w:val="0"/>
              <w:marTop w:val="0"/>
              <w:marBottom w:val="0"/>
              <w:divBdr>
                <w:top w:val="none" w:sz="0" w:space="0" w:color="auto"/>
                <w:left w:val="none" w:sz="0" w:space="0" w:color="auto"/>
                <w:bottom w:val="none" w:sz="0" w:space="0" w:color="auto"/>
                <w:right w:val="none" w:sz="0" w:space="0" w:color="auto"/>
              </w:divBdr>
            </w:div>
          </w:divsChild>
        </w:div>
        <w:div w:id="365373975">
          <w:marLeft w:val="0"/>
          <w:marRight w:val="0"/>
          <w:marTop w:val="0"/>
          <w:marBottom w:val="0"/>
          <w:divBdr>
            <w:top w:val="none" w:sz="0" w:space="0" w:color="auto"/>
            <w:left w:val="none" w:sz="0" w:space="0" w:color="auto"/>
            <w:bottom w:val="none" w:sz="0" w:space="0" w:color="auto"/>
            <w:right w:val="none" w:sz="0" w:space="0" w:color="auto"/>
          </w:divBdr>
          <w:divsChild>
            <w:div w:id="65492565">
              <w:marLeft w:val="0"/>
              <w:marRight w:val="0"/>
              <w:marTop w:val="0"/>
              <w:marBottom w:val="0"/>
              <w:divBdr>
                <w:top w:val="none" w:sz="0" w:space="0" w:color="auto"/>
                <w:left w:val="none" w:sz="0" w:space="0" w:color="auto"/>
                <w:bottom w:val="none" w:sz="0" w:space="0" w:color="auto"/>
                <w:right w:val="none" w:sz="0" w:space="0" w:color="auto"/>
              </w:divBdr>
            </w:div>
          </w:divsChild>
        </w:div>
        <w:div w:id="366105870">
          <w:marLeft w:val="0"/>
          <w:marRight w:val="0"/>
          <w:marTop w:val="0"/>
          <w:marBottom w:val="0"/>
          <w:divBdr>
            <w:top w:val="none" w:sz="0" w:space="0" w:color="auto"/>
            <w:left w:val="none" w:sz="0" w:space="0" w:color="auto"/>
            <w:bottom w:val="none" w:sz="0" w:space="0" w:color="auto"/>
            <w:right w:val="none" w:sz="0" w:space="0" w:color="auto"/>
          </w:divBdr>
          <w:divsChild>
            <w:div w:id="2118058101">
              <w:marLeft w:val="0"/>
              <w:marRight w:val="0"/>
              <w:marTop w:val="0"/>
              <w:marBottom w:val="0"/>
              <w:divBdr>
                <w:top w:val="none" w:sz="0" w:space="0" w:color="auto"/>
                <w:left w:val="none" w:sz="0" w:space="0" w:color="auto"/>
                <w:bottom w:val="none" w:sz="0" w:space="0" w:color="auto"/>
                <w:right w:val="none" w:sz="0" w:space="0" w:color="auto"/>
              </w:divBdr>
            </w:div>
          </w:divsChild>
        </w:div>
        <w:div w:id="366222607">
          <w:marLeft w:val="0"/>
          <w:marRight w:val="0"/>
          <w:marTop w:val="0"/>
          <w:marBottom w:val="0"/>
          <w:divBdr>
            <w:top w:val="none" w:sz="0" w:space="0" w:color="auto"/>
            <w:left w:val="none" w:sz="0" w:space="0" w:color="auto"/>
            <w:bottom w:val="none" w:sz="0" w:space="0" w:color="auto"/>
            <w:right w:val="none" w:sz="0" w:space="0" w:color="auto"/>
          </w:divBdr>
          <w:divsChild>
            <w:div w:id="298148935">
              <w:marLeft w:val="0"/>
              <w:marRight w:val="0"/>
              <w:marTop w:val="0"/>
              <w:marBottom w:val="0"/>
              <w:divBdr>
                <w:top w:val="none" w:sz="0" w:space="0" w:color="auto"/>
                <w:left w:val="none" w:sz="0" w:space="0" w:color="auto"/>
                <w:bottom w:val="none" w:sz="0" w:space="0" w:color="auto"/>
                <w:right w:val="none" w:sz="0" w:space="0" w:color="auto"/>
              </w:divBdr>
            </w:div>
          </w:divsChild>
        </w:div>
        <w:div w:id="366950605">
          <w:marLeft w:val="0"/>
          <w:marRight w:val="0"/>
          <w:marTop w:val="0"/>
          <w:marBottom w:val="0"/>
          <w:divBdr>
            <w:top w:val="none" w:sz="0" w:space="0" w:color="auto"/>
            <w:left w:val="none" w:sz="0" w:space="0" w:color="auto"/>
            <w:bottom w:val="none" w:sz="0" w:space="0" w:color="auto"/>
            <w:right w:val="none" w:sz="0" w:space="0" w:color="auto"/>
          </w:divBdr>
          <w:divsChild>
            <w:div w:id="1615945151">
              <w:marLeft w:val="0"/>
              <w:marRight w:val="0"/>
              <w:marTop w:val="0"/>
              <w:marBottom w:val="0"/>
              <w:divBdr>
                <w:top w:val="none" w:sz="0" w:space="0" w:color="auto"/>
                <w:left w:val="none" w:sz="0" w:space="0" w:color="auto"/>
                <w:bottom w:val="none" w:sz="0" w:space="0" w:color="auto"/>
                <w:right w:val="none" w:sz="0" w:space="0" w:color="auto"/>
              </w:divBdr>
            </w:div>
          </w:divsChild>
        </w:div>
        <w:div w:id="368260918">
          <w:marLeft w:val="0"/>
          <w:marRight w:val="0"/>
          <w:marTop w:val="0"/>
          <w:marBottom w:val="0"/>
          <w:divBdr>
            <w:top w:val="none" w:sz="0" w:space="0" w:color="auto"/>
            <w:left w:val="none" w:sz="0" w:space="0" w:color="auto"/>
            <w:bottom w:val="none" w:sz="0" w:space="0" w:color="auto"/>
            <w:right w:val="none" w:sz="0" w:space="0" w:color="auto"/>
          </w:divBdr>
          <w:divsChild>
            <w:div w:id="6374535">
              <w:marLeft w:val="0"/>
              <w:marRight w:val="0"/>
              <w:marTop w:val="0"/>
              <w:marBottom w:val="0"/>
              <w:divBdr>
                <w:top w:val="none" w:sz="0" w:space="0" w:color="auto"/>
                <w:left w:val="none" w:sz="0" w:space="0" w:color="auto"/>
                <w:bottom w:val="none" w:sz="0" w:space="0" w:color="auto"/>
                <w:right w:val="none" w:sz="0" w:space="0" w:color="auto"/>
              </w:divBdr>
            </w:div>
          </w:divsChild>
        </w:div>
        <w:div w:id="368265501">
          <w:marLeft w:val="0"/>
          <w:marRight w:val="0"/>
          <w:marTop w:val="0"/>
          <w:marBottom w:val="0"/>
          <w:divBdr>
            <w:top w:val="none" w:sz="0" w:space="0" w:color="auto"/>
            <w:left w:val="none" w:sz="0" w:space="0" w:color="auto"/>
            <w:bottom w:val="none" w:sz="0" w:space="0" w:color="auto"/>
            <w:right w:val="none" w:sz="0" w:space="0" w:color="auto"/>
          </w:divBdr>
          <w:divsChild>
            <w:div w:id="1690527842">
              <w:marLeft w:val="0"/>
              <w:marRight w:val="0"/>
              <w:marTop w:val="0"/>
              <w:marBottom w:val="0"/>
              <w:divBdr>
                <w:top w:val="none" w:sz="0" w:space="0" w:color="auto"/>
                <w:left w:val="none" w:sz="0" w:space="0" w:color="auto"/>
                <w:bottom w:val="none" w:sz="0" w:space="0" w:color="auto"/>
                <w:right w:val="none" w:sz="0" w:space="0" w:color="auto"/>
              </w:divBdr>
            </w:div>
          </w:divsChild>
        </w:div>
        <w:div w:id="369183094">
          <w:marLeft w:val="0"/>
          <w:marRight w:val="0"/>
          <w:marTop w:val="0"/>
          <w:marBottom w:val="0"/>
          <w:divBdr>
            <w:top w:val="none" w:sz="0" w:space="0" w:color="auto"/>
            <w:left w:val="none" w:sz="0" w:space="0" w:color="auto"/>
            <w:bottom w:val="none" w:sz="0" w:space="0" w:color="auto"/>
            <w:right w:val="none" w:sz="0" w:space="0" w:color="auto"/>
          </w:divBdr>
          <w:divsChild>
            <w:div w:id="565998177">
              <w:marLeft w:val="0"/>
              <w:marRight w:val="0"/>
              <w:marTop w:val="0"/>
              <w:marBottom w:val="0"/>
              <w:divBdr>
                <w:top w:val="none" w:sz="0" w:space="0" w:color="auto"/>
                <w:left w:val="none" w:sz="0" w:space="0" w:color="auto"/>
                <w:bottom w:val="none" w:sz="0" w:space="0" w:color="auto"/>
                <w:right w:val="none" w:sz="0" w:space="0" w:color="auto"/>
              </w:divBdr>
            </w:div>
          </w:divsChild>
        </w:div>
        <w:div w:id="369376540">
          <w:marLeft w:val="0"/>
          <w:marRight w:val="0"/>
          <w:marTop w:val="0"/>
          <w:marBottom w:val="0"/>
          <w:divBdr>
            <w:top w:val="none" w:sz="0" w:space="0" w:color="auto"/>
            <w:left w:val="none" w:sz="0" w:space="0" w:color="auto"/>
            <w:bottom w:val="none" w:sz="0" w:space="0" w:color="auto"/>
            <w:right w:val="none" w:sz="0" w:space="0" w:color="auto"/>
          </w:divBdr>
          <w:divsChild>
            <w:div w:id="1464153796">
              <w:marLeft w:val="0"/>
              <w:marRight w:val="0"/>
              <w:marTop w:val="0"/>
              <w:marBottom w:val="0"/>
              <w:divBdr>
                <w:top w:val="none" w:sz="0" w:space="0" w:color="auto"/>
                <w:left w:val="none" w:sz="0" w:space="0" w:color="auto"/>
                <w:bottom w:val="none" w:sz="0" w:space="0" w:color="auto"/>
                <w:right w:val="none" w:sz="0" w:space="0" w:color="auto"/>
              </w:divBdr>
            </w:div>
          </w:divsChild>
        </w:div>
        <w:div w:id="369455549">
          <w:marLeft w:val="0"/>
          <w:marRight w:val="0"/>
          <w:marTop w:val="0"/>
          <w:marBottom w:val="0"/>
          <w:divBdr>
            <w:top w:val="none" w:sz="0" w:space="0" w:color="auto"/>
            <w:left w:val="none" w:sz="0" w:space="0" w:color="auto"/>
            <w:bottom w:val="none" w:sz="0" w:space="0" w:color="auto"/>
            <w:right w:val="none" w:sz="0" w:space="0" w:color="auto"/>
          </w:divBdr>
          <w:divsChild>
            <w:div w:id="761874204">
              <w:marLeft w:val="0"/>
              <w:marRight w:val="0"/>
              <w:marTop w:val="0"/>
              <w:marBottom w:val="0"/>
              <w:divBdr>
                <w:top w:val="none" w:sz="0" w:space="0" w:color="auto"/>
                <w:left w:val="none" w:sz="0" w:space="0" w:color="auto"/>
                <w:bottom w:val="none" w:sz="0" w:space="0" w:color="auto"/>
                <w:right w:val="none" w:sz="0" w:space="0" w:color="auto"/>
              </w:divBdr>
            </w:div>
          </w:divsChild>
        </w:div>
        <w:div w:id="369651912">
          <w:marLeft w:val="0"/>
          <w:marRight w:val="0"/>
          <w:marTop w:val="0"/>
          <w:marBottom w:val="0"/>
          <w:divBdr>
            <w:top w:val="none" w:sz="0" w:space="0" w:color="auto"/>
            <w:left w:val="none" w:sz="0" w:space="0" w:color="auto"/>
            <w:bottom w:val="none" w:sz="0" w:space="0" w:color="auto"/>
            <w:right w:val="none" w:sz="0" w:space="0" w:color="auto"/>
          </w:divBdr>
          <w:divsChild>
            <w:div w:id="652563255">
              <w:marLeft w:val="0"/>
              <w:marRight w:val="0"/>
              <w:marTop w:val="0"/>
              <w:marBottom w:val="0"/>
              <w:divBdr>
                <w:top w:val="none" w:sz="0" w:space="0" w:color="auto"/>
                <w:left w:val="none" w:sz="0" w:space="0" w:color="auto"/>
                <w:bottom w:val="none" w:sz="0" w:space="0" w:color="auto"/>
                <w:right w:val="none" w:sz="0" w:space="0" w:color="auto"/>
              </w:divBdr>
            </w:div>
          </w:divsChild>
        </w:div>
        <w:div w:id="370611033">
          <w:marLeft w:val="0"/>
          <w:marRight w:val="0"/>
          <w:marTop w:val="0"/>
          <w:marBottom w:val="0"/>
          <w:divBdr>
            <w:top w:val="none" w:sz="0" w:space="0" w:color="auto"/>
            <w:left w:val="none" w:sz="0" w:space="0" w:color="auto"/>
            <w:bottom w:val="none" w:sz="0" w:space="0" w:color="auto"/>
            <w:right w:val="none" w:sz="0" w:space="0" w:color="auto"/>
          </w:divBdr>
          <w:divsChild>
            <w:div w:id="865755160">
              <w:marLeft w:val="0"/>
              <w:marRight w:val="0"/>
              <w:marTop w:val="0"/>
              <w:marBottom w:val="0"/>
              <w:divBdr>
                <w:top w:val="none" w:sz="0" w:space="0" w:color="auto"/>
                <w:left w:val="none" w:sz="0" w:space="0" w:color="auto"/>
                <w:bottom w:val="none" w:sz="0" w:space="0" w:color="auto"/>
                <w:right w:val="none" w:sz="0" w:space="0" w:color="auto"/>
              </w:divBdr>
            </w:div>
          </w:divsChild>
        </w:div>
        <w:div w:id="370955670">
          <w:marLeft w:val="0"/>
          <w:marRight w:val="0"/>
          <w:marTop w:val="0"/>
          <w:marBottom w:val="0"/>
          <w:divBdr>
            <w:top w:val="none" w:sz="0" w:space="0" w:color="auto"/>
            <w:left w:val="none" w:sz="0" w:space="0" w:color="auto"/>
            <w:bottom w:val="none" w:sz="0" w:space="0" w:color="auto"/>
            <w:right w:val="none" w:sz="0" w:space="0" w:color="auto"/>
          </w:divBdr>
          <w:divsChild>
            <w:div w:id="513880758">
              <w:marLeft w:val="0"/>
              <w:marRight w:val="0"/>
              <w:marTop w:val="0"/>
              <w:marBottom w:val="0"/>
              <w:divBdr>
                <w:top w:val="none" w:sz="0" w:space="0" w:color="auto"/>
                <w:left w:val="none" w:sz="0" w:space="0" w:color="auto"/>
                <w:bottom w:val="none" w:sz="0" w:space="0" w:color="auto"/>
                <w:right w:val="none" w:sz="0" w:space="0" w:color="auto"/>
              </w:divBdr>
            </w:div>
          </w:divsChild>
        </w:div>
        <w:div w:id="371540926">
          <w:marLeft w:val="0"/>
          <w:marRight w:val="0"/>
          <w:marTop w:val="0"/>
          <w:marBottom w:val="0"/>
          <w:divBdr>
            <w:top w:val="none" w:sz="0" w:space="0" w:color="auto"/>
            <w:left w:val="none" w:sz="0" w:space="0" w:color="auto"/>
            <w:bottom w:val="none" w:sz="0" w:space="0" w:color="auto"/>
            <w:right w:val="none" w:sz="0" w:space="0" w:color="auto"/>
          </w:divBdr>
          <w:divsChild>
            <w:div w:id="1647935317">
              <w:marLeft w:val="0"/>
              <w:marRight w:val="0"/>
              <w:marTop w:val="0"/>
              <w:marBottom w:val="0"/>
              <w:divBdr>
                <w:top w:val="none" w:sz="0" w:space="0" w:color="auto"/>
                <w:left w:val="none" w:sz="0" w:space="0" w:color="auto"/>
                <w:bottom w:val="none" w:sz="0" w:space="0" w:color="auto"/>
                <w:right w:val="none" w:sz="0" w:space="0" w:color="auto"/>
              </w:divBdr>
            </w:div>
          </w:divsChild>
        </w:div>
        <w:div w:id="371879490">
          <w:marLeft w:val="0"/>
          <w:marRight w:val="0"/>
          <w:marTop w:val="0"/>
          <w:marBottom w:val="0"/>
          <w:divBdr>
            <w:top w:val="none" w:sz="0" w:space="0" w:color="auto"/>
            <w:left w:val="none" w:sz="0" w:space="0" w:color="auto"/>
            <w:bottom w:val="none" w:sz="0" w:space="0" w:color="auto"/>
            <w:right w:val="none" w:sz="0" w:space="0" w:color="auto"/>
          </w:divBdr>
          <w:divsChild>
            <w:div w:id="1472021883">
              <w:marLeft w:val="0"/>
              <w:marRight w:val="0"/>
              <w:marTop w:val="0"/>
              <w:marBottom w:val="0"/>
              <w:divBdr>
                <w:top w:val="none" w:sz="0" w:space="0" w:color="auto"/>
                <w:left w:val="none" w:sz="0" w:space="0" w:color="auto"/>
                <w:bottom w:val="none" w:sz="0" w:space="0" w:color="auto"/>
                <w:right w:val="none" w:sz="0" w:space="0" w:color="auto"/>
              </w:divBdr>
            </w:div>
          </w:divsChild>
        </w:div>
        <w:div w:id="372116297">
          <w:marLeft w:val="0"/>
          <w:marRight w:val="0"/>
          <w:marTop w:val="0"/>
          <w:marBottom w:val="0"/>
          <w:divBdr>
            <w:top w:val="none" w:sz="0" w:space="0" w:color="auto"/>
            <w:left w:val="none" w:sz="0" w:space="0" w:color="auto"/>
            <w:bottom w:val="none" w:sz="0" w:space="0" w:color="auto"/>
            <w:right w:val="none" w:sz="0" w:space="0" w:color="auto"/>
          </w:divBdr>
          <w:divsChild>
            <w:div w:id="653218325">
              <w:marLeft w:val="0"/>
              <w:marRight w:val="0"/>
              <w:marTop w:val="0"/>
              <w:marBottom w:val="0"/>
              <w:divBdr>
                <w:top w:val="none" w:sz="0" w:space="0" w:color="auto"/>
                <w:left w:val="none" w:sz="0" w:space="0" w:color="auto"/>
                <w:bottom w:val="none" w:sz="0" w:space="0" w:color="auto"/>
                <w:right w:val="none" w:sz="0" w:space="0" w:color="auto"/>
              </w:divBdr>
            </w:div>
          </w:divsChild>
        </w:div>
        <w:div w:id="372928627">
          <w:marLeft w:val="0"/>
          <w:marRight w:val="0"/>
          <w:marTop w:val="0"/>
          <w:marBottom w:val="0"/>
          <w:divBdr>
            <w:top w:val="none" w:sz="0" w:space="0" w:color="auto"/>
            <w:left w:val="none" w:sz="0" w:space="0" w:color="auto"/>
            <w:bottom w:val="none" w:sz="0" w:space="0" w:color="auto"/>
            <w:right w:val="none" w:sz="0" w:space="0" w:color="auto"/>
          </w:divBdr>
          <w:divsChild>
            <w:div w:id="207113392">
              <w:marLeft w:val="0"/>
              <w:marRight w:val="0"/>
              <w:marTop w:val="0"/>
              <w:marBottom w:val="0"/>
              <w:divBdr>
                <w:top w:val="none" w:sz="0" w:space="0" w:color="auto"/>
                <w:left w:val="none" w:sz="0" w:space="0" w:color="auto"/>
                <w:bottom w:val="none" w:sz="0" w:space="0" w:color="auto"/>
                <w:right w:val="none" w:sz="0" w:space="0" w:color="auto"/>
              </w:divBdr>
            </w:div>
          </w:divsChild>
        </w:div>
        <w:div w:id="373580234">
          <w:marLeft w:val="0"/>
          <w:marRight w:val="0"/>
          <w:marTop w:val="0"/>
          <w:marBottom w:val="0"/>
          <w:divBdr>
            <w:top w:val="none" w:sz="0" w:space="0" w:color="auto"/>
            <w:left w:val="none" w:sz="0" w:space="0" w:color="auto"/>
            <w:bottom w:val="none" w:sz="0" w:space="0" w:color="auto"/>
            <w:right w:val="none" w:sz="0" w:space="0" w:color="auto"/>
          </w:divBdr>
          <w:divsChild>
            <w:div w:id="1142887843">
              <w:marLeft w:val="0"/>
              <w:marRight w:val="0"/>
              <w:marTop w:val="0"/>
              <w:marBottom w:val="0"/>
              <w:divBdr>
                <w:top w:val="none" w:sz="0" w:space="0" w:color="auto"/>
                <w:left w:val="none" w:sz="0" w:space="0" w:color="auto"/>
                <w:bottom w:val="none" w:sz="0" w:space="0" w:color="auto"/>
                <w:right w:val="none" w:sz="0" w:space="0" w:color="auto"/>
              </w:divBdr>
            </w:div>
          </w:divsChild>
        </w:div>
        <w:div w:id="374161535">
          <w:marLeft w:val="0"/>
          <w:marRight w:val="0"/>
          <w:marTop w:val="0"/>
          <w:marBottom w:val="0"/>
          <w:divBdr>
            <w:top w:val="none" w:sz="0" w:space="0" w:color="auto"/>
            <w:left w:val="none" w:sz="0" w:space="0" w:color="auto"/>
            <w:bottom w:val="none" w:sz="0" w:space="0" w:color="auto"/>
            <w:right w:val="none" w:sz="0" w:space="0" w:color="auto"/>
          </w:divBdr>
          <w:divsChild>
            <w:div w:id="1592659639">
              <w:marLeft w:val="0"/>
              <w:marRight w:val="0"/>
              <w:marTop w:val="0"/>
              <w:marBottom w:val="0"/>
              <w:divBdr>
                <w:top w:val="none" w:sz="0" w:space="0" w:color="auto"/>
                <w:left w:val="none" w:sz="0" w:space="0" w:color="auto"/>
                <w:bottom w:val="none" w:sz="0" w:space="0" w:color="auto"/>
                <w:right w:val="none" w:sz="0" w:space="0" w:color="auto"/>
              </w:divBdr>
            </w:div>
          </w:divsChild>
        </w:div>
        <w:div w:id="374429262">
          <w:marLeft w:val="0"/>
          <w:marRight w:val="0"/>
          <w:marTop w:val="0"/>
          <w:marBottom w:val="0"/>
          <w:divBdr>
            <w:top w:val="none" w:sz="0" w:space="0" w:color="auto"/>
            <w:left w:val="none" w:sz="0" w:space="0" w:color="auto"/>
            <w:bottom w:val="none" w:sz="0" w:space="0" w:color="auto"/>
            <w:right w:val="none" w:sz="0" w:space="0" w:color="auto"/>
          </w:divBdr>
          <w:divsChild>
            <w:div w:id="1494642109">
              <w:marLeft w:val="0"/>
              <w:marRight w:val="0"/>
              <w:marTop w:val="0"/>
              <w:marBottom w:val="0"/>
              <w:divBdr>
                <w:top w:val="none" w:sz="0" w:space="0" w:color="auto"/>
                <w:left w:val="none" w:sz="0" w:space="0" w:color="auto"/>
                <w:bottom w:val="none" w:sz="0" w:space="0" w:color="auto"/>
                <w:right w:val="none" w:sz="0" w:space="0" w:color="auto"/>
              </w:divBdr>
            </w:div>
          </w:divsChild>
        </w:div>
        <w:div w:id="375662610">
          <w:marLeft w:val="0"/>
          <w:marRight w:val="0"/>
          <w:marTop w:val="0"/>
          <w:marBottom w:val="0"/>
          <w:divBdr>
            <w:top w:val="none" w:sz="0" w:space="0" w:color="auto"/>
            <w:left w:val="none" w:sz="0" w:space="0" w:color="auto"/>
            <w:bottom w:val="none" w:sz="0" w:space="0" w:color="auto"/>
            <w:right w:val="none" w:sz="0" w:space="0" w:color="auto"/>
          </w:divBdr>
          <w:divsChild>
            <w:div w:id="639192443">
              <w:marLeft w:val="0"/>
              <w:marRight w:val="0"/>
              <w:marTop w:val="0"/>
              <w:marBottom w:val="0"/>
              <w:divBdr>
                <w:top w:val="none" w:sz="0" w:space="0" w:color="auto"/>
                <w:left w:val="none" w:sz="0" w:space="0" w:color="auto"/>
                <w:bottom w:val="none" w:sz="0" w:space="0" w:color="auto"/>
                <w:right w:val="none" w:sz="0" w:space="0" w:color="auto"/>
              </w:divBdr>
            </w:div>
          </w:divsChild>
        </w:div>
        <w:div w:id="377049017">
          <w:marLeft w:val="0"/>
          <w:marRight w:val="0"/>
          <w:marTop w:val="0"/>
          <w:marBottom w:val="0"/>
          <w:divBdr>
            <w:top w:val="none" w:sz="0" w:space="0" w:color="auto"/>
            <w:left w:val="none" w:sz="0" w:space="0" w:color="auto"/>
            <w:bottom w:val="none" w:sz="0" w:space="0" w:color="auto"/>
            <w:right w:val="none" w:sz="0" w:space="0" w:color="auto"/>
          </w:divBdr>
          <w:divsChild>
            <w:div w:id="2093500438">
              <w:marLeft w:val="0"/>
              <w:marRight w:val="0"/>
              <w:marTop w:val="0"/>
              <w:marBottom w:val="0"/>
              <w:divBdr>
                <w:top w:val="none" w:sz="0" w:space="0" w:color="auto"/>
                <w:left w:val="none" w:sz="0" w:space="0" w:color="auto"/>
                <w:bottom w:val="none" w:sz="0" w:space="0" w:color="auto"/>
                <w:right w:val="none" w:sz="0" w:space="0" w:color="auto"/>
              </w:divBdr>
            </w:div>
          </w:divsChild>
        </w:div>
        <w:div w:id="377241457">
          <w:marLeft w:val="0"/>
          <w:marRight w:val="0"/>
          <w:marTop w:val="0"/>
          <w:marBottom w:val="0"/>
          <w:divBdr>
            <w:top w:val="none" w:sz="0" w:space="0" w:color="auto"/>
            <w:left w:val="none" w:sz="0" w:space="0" w:color="auto"/>
            <w:bottom w:val="none" w:sz="0" w:space="0" w:color="auto"/>
            <w:right w:val="none" w:sz="0" w:space="0" w:color="auto"/>
          </w:divBdr>
          <w:divsChild>
            <w:div w:id="552739643">
              <w:marLeft w:val="0"/>
              <w:marRight w:val="0"/>
              <w:marTop w:val="0"/>
              <w:marBottom w:val="0"/>
              <w:divBdr>
                <w:top w:val="none" w:sz="0" w:space="0" w:color="auto"/>
                <w:left w:val="none" w:sz="0" w:space="0" w:color="auto"/>
                <w:bottom w:val="none" w:sz="0" w:space="0" w:color="auto"/>
                <w:right w:val="none" w:sz="0" w:space="0" w:color="auto"/>
              </w:divBdr>
            </w:div>
          </w:divsChild>
        </w:div>
        <w:div w:id="378480985">
          <w:marLeft w:val="0"/>
          <w:marRight w:val="0"/>
          <w:marTop w:val="0"/>
          <w:marBottom w:val="0"/>
          <w:divBdr>
            <w:top w:val="none" w:sz="0" w:space="0" w:color="auto"/>
            <w:left w:val="none" w:sz="0" w:space="0" w:color="auto"/>
            <w:bottom w:val="none" w:sz="0" w:space="0" w:color="auto"/>
            <w:right w:val="none" w:sz="0" w:space="0" w:color="auto"/>
          </w:divBdr>
          <w:divsChild>
            <w:div w:id="1948851763">
              <w:marLeft w:val="0"/>
              <w:marRight w:val="0"/>
              <w:marTop w:val="0"/>
              <w:marBottom w:val="0"/>
              <w:divBdr>
                <w:top w:val="none" w:sz="0" w:space="0" w:color="auto"/>
                <w:left w:val="none" w:sz="0" w:space="0" w:color="auto"/>
                <w:bottom w:val="none" w:sz="0" w:space="0" w:color="auto"/>
                <w:right w:val="none" w:sz="0" w:space="0" w:color="auto"/>
              </w:divBdr>
            </w:div>
          </w:divsChild>
        </w:div>
        <w:div w:id="378826292">
          <w:marLeft w:val="0"/>
          <w:marRight w:val="0"/>
          <w:marTop w:val="0"/>
          <w:marBottom w:val="0"/>
          <w:divBdr>
            <w:top w:val="none" w:sz="0" w:space="0" w:color="auto"/>
            <w:left w:val="none" w:sz="0" w:space="0" w:color="auto"/>
            <w:bottom w:val="none" w:sz="0" w:space="0" w:color="auto"/>
            <w:right w:val="none" w:sz="0" w:space="0" w:color="auto"/>
          </w:divBdr>
          <w:divsChild>
            <w:div w:id="1036083317">
              <w:marLeft w:val="0"/>
              <w:marRight w:val="0"/>
              <w:marTop w:val="0"/>
              <w:marBottom w:val="0"/>
              <w:divBdr>
                <w:top w:val="none" w:sz="0" w:space="0" w:color="auto"/>
                <w:left w:val="none" w:sz="0" w:space="0" w:color="auto"/>
                <w:bottom w:val="none" w:sz="0" w:space="0" w:color="auto"/>
                <w:right w:val="none" w:sz="0" w:space="0" w:color="auto"/>
              </w:divBdr>
            </w:div>
          </w:divsChild>
        </w:div>
        <w:div w:id="379288236">
          <w:marLeft w:val="0"/>
          <w:marRight w:val="0"/>
          <w:marTop w:val="0"/>
          <w:marBottom w:val="0"/>
          <w:divBdr>
            <w:top w:val="none" w:sz="0" w:space="0" w:color="auto"/>
            <w:left w:val="none" w:sz="0" w:space="0" w:color="auto"/>
            <w:bottom w:val="none" w:sz="0" w:space="0" w:color="auto"/>
            <w:right w:val="none" w:sz="0" w:space="0" w:color="auto"/>
          </w:divBdr>
          <w:divsChild>
            <w:div w:id="1490517268">
              <w:marLeft w:val="0"/>
              <w:marRight w:val="0"/>
              <w:marTop w:val="0"/>
              <w:marBottom w:val="0"/>
              <w:divBdr>
                <w:top w:val="none" w:sz="0" w:space="0" w:color="auto"/>
                <w:left w:val="none" w:sz="0" w:space="0" w:color="auto"/>
                <w:bottom w:val="none" w:sz="0" w:space="0" w:color="auto"/>
                <w:right w:val="none" w:sz="0" w:space="0" w:color="auto"/>
              </w:divBdr>
            </w:div>
          </w:divsChild>
        </w:div>
        <w:div w:id="379326284">
          <w:marLeft w:val="0"/>
          <w:marRight w:val="0"/>
          <w:marTop w:val="0"/>
          <w:marBottom w:val="0"/>
          <w:divBdr>
            <w:top w:val="none" w:sz="0" w:space="0" w:color="auto"/>
            <w:left w:val="none" w:sz="0" w:space="0" w:color="auto"/>
            <w:bottom w:val="none" w:sz="0" w:space="0" w:color="auto"/>
            <w:right w:val="none" w:sz="0" w:space="0" w:color="auto"/>
          </w:divBdr>
          <w:divsChild>
            <w:div w:id="1050688890">
              <w:marLeft w:val="0"/>
              <w:marRight w:val="0"/>
              <w:marTop w:val="0"/>
              <w:marBottom w:val="0"/>
              <w:divBdr>
                <w:top w:val="none" w:sz="0" w:space="0" w:color="auto"/>
                <w:left w:val="none" w:sz="0" w:space="0" w:color="auto"/>
                <w:bottom w:val="none" w:sz="0" w:space="0" w:color="auto"/>
                <w:right w:val="none" w:sz="0" w:space="0" w:color="auto"/>
              </w:divBdr>
            </w:div>
          </w:divsChild>
        </w:div>
        <w:div w:id="380254794">
          <w:marLeft w:val="0"/>
          <w:marRight w:val="0"/>
          <w:marTop w:val="0"/>
          <w:marBottom w:val="0"/>
          <w:divBdr>
            <w:top w:val="none" w:sz="0" w:space="0" w:color="auto"/>
            <w:left w:val="none" w:sz="0" w:space="0" w:color="auto"/>
            <w:bottom w:val="none" w:sz="0" w:space="0" w:color="auto"/>
            <w:right w:val="none" w:sz="0" w:space="0" w:color="auto"/>
          </w:divBdr>
          <w:divsChild>
            <w:div w:id="690448398">
              <w:marLeft w:val="0"/>
              <w:marRight w:val="0"/>
              <w:marTop w:val="0"/>
              <w:marBottom w:val="0"/>
              <w:divBdr>
                <w:top w:val="none" w:sz="0" w:space="0" w:color="auto"/>
                <w:left w:val="none" w:sz="0" w:space="0" w:color="auto"/>
                <w:bottom w:val="none" w:sz="0" w:space="0" w:color="auto"/>
                <w:right w:val="none" w:sz="0" w:space="0" w:color="auto"/>
              </w:divBdr>
            </w:div>
          </w:divsChild>
        </w:div>
        <w:div w:id="380713382">
          <w:marLeft w:val="0"/>
          <w:marRight w:val="0"/>
          <w:marTop w:val="0"/>
          <w:marBottom w:val="0"/>
          <w:divBdr>
            <w:top w:val="none" w:sz="0" w:space="0" w:color="auto"/>
            <w:left w:val="none" w:sz="0" w:space="0" w:color="auto"/>
            <w:bottom w:val="none" w:sz="0" w:space="0" w:color="auto"/>
            <w:right w:val="none" w:sz="0" w:space="0" w:color="auto"/>
          </w:divBdr>
          <w:divsChild>
            <w:div w:id="390347010">
              <w:marLeft w:val="0"/>
              <w:marRight w:val="0"/>
              <w:marTop w:val="0"/>
              <w:marBottom w:val="0"/>
              <w:divBdr>
                <w:top w:val="none" w:sz="0" w:space="0" w:color="auto"/>
                <w:left w:val="none" w:sz="0" w:space="0" w:color="auto"/>
                <w:bottom w:val="none" w:sz="0" w:space="0" w:color="auto"/>
                <w:right w:val="none" w:sz="0" w:space="0" w:color="auto"/>
              </w:divBdr>
            </w:div>
          </w:divsChild>
        </w:div>
        <w:div w:id="381564243">
          <w:marLeft w:val="0"/>
          <w:marRight w:val="0"/>
          <w:marTop w:val="0"/>
          <w:marBottom w:val="0"/>
          <w:divBdr>
            <w:top w:val="none" w:sz="0" w:space="0" w:color="auto"/>
            <w:left w:val="none" w:sz="0" w:space="0" w:color="auto"/>
            <w:bottom w:val="none" w:sz="0" w:space="0" w:color="auto"/>
            <w:right w:val="none" w:sz="0" w:space="0" w:color="auto"/>
          </w:divBdr>
          <w:divsChild>
            <w:div w:id="2007782129">
              <w:marLeft w:val="0"/>
              <w:marRight w:val="0"/>
              <w:marTop w:val="0"/>
              <w:marBottom w:val="0"/>
              <w:divBdr>
                <w:top w:val="none" w:sz="0" w:space="0" w:color="auto"/>
                <w:left w:val="none" w:sz="0" w:space="0" w:color="auto"/>
                <w:bottom w:val="none" w:sz="0" w:space="0" w:color="auto"/>
                <w:right w:val="none" w:sz="0" w:space="0" w:color="auto"/>
              </w:divBdr>
            </w:div>
          </w:divsChild>
        </w:div>
        <w:div w:id="382094987">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none" w:sz="0" w:space="0" w:color="auto"/>
                <w:left w:val="none" w:sz="0" w:space="0" w:color="auto"/>
                <w:bottom w:val="none" w:sz="0" w:space="0" w:color="auto"/>
                <w:right w:val="none" w:sz="0" w:space="0" w:color="auto"/>
              </w:divBdr>
            </w:div>
          </w:divsChild>
        </w:div>
        <w:div w:id="382219409">
          <w:marLeft w:val="0"/>
          <w:marRight w:val="0"/>
          <w:marTop w:val="0"/>
          <w:marBottom w:val="0"/>
          <w:divBdr>
            <w:top w:val="none" w:sz="0" w:space="0" w:color="auto"/>
            <w:left w:val="none" w:sz="0" w:space="0" w:color="auto"/>
            <w:bottom w:val="none" w:sz="0" w:space="0" w:color="auto"/>
            <w:right w:val="none" w:sz="0" w:space="0" w:color="auto"/>
          </w:divBdr>
          <w:divsChild>
            <w:div w:id="574360470">
              <w:marLeft w:val="0"/>
              <w:marRight w:val="0"/>
              <w:marTop w:val="0"/>
              <w:marBottom w:val="0"/>
              <w:divBdr>
                <w:top w:val="none" w:sz="0" w:space="0" w:color="auto"/>
                <w:left w:val="none" w:sz="0" w:space="0" w:color="auto"/>
                <w:bottom w:val="none" w:sz="0" w:space="0" w:color="auto"/>
                <w:right w:val="none" w:sz="0" w:space="0" w:color="auto"/>
              </w:divBdr>
            </w:div>
          </w:divsChild>
        </w:div>
        <w:div w:id="382364153">
          <w:marLeft w:val="0"/>
          <w:marRight w:val="0"/>
          <w:marTop w:val="0"/>
          <w:marBottom w:val="0"/>
          <w:divBdr>
            <w:top w:val="none" w:sz="0" w:space="0" w:color="auto"/>
            <w:left w:val="none" w:sz="0" w:space="0" w:color="auto"/>
            <w:bottom w:val="none" w:sz="0" w:space="0" w:color="auto"/>
            <w:right w:val="none" w:sz="0" w:space="0" w:color="auto"/>
          </w:divBdr>
          <w:divsChild>
            <w:div w:id="339891997">
              <w:marLeft w:val="0"/>
              <w:marRight w:val="0"/>
              <w:marTop w:val="0"/>
              <w:marBottom w:val="0"/>
              <w:divBdr>
                <w:top w:val="none" w:sz="0" w:space="0" w:color="auto"/>
                <w:left w:val="none" w:sz="0" w:space="0" w:color="auto"/>
                <w:bottom w:val="none" w:sz="0" w:space="0" w:color="auto"/>
                <w:right w:val="none" w:sz="0" w:space="0" w:color="auto"/>
              </w:divBdr>
            </w:div>
          </w:divsChild>
        </w:div>
        <w:div w:id="383069465">
          <w:marLeft w:val="0"/>
          <w:marRight w:val="0"/>
          <w:marTop w:val="0"/>
          <w:marBottom w:val="0"/>
          <w:divBdr>
            <w:top w:val="none" w:sz="0" w:space="0" w:color="auto"/>
            <w:left w:val="none" w:sz="0" w:space="0" w:color="auto"/>
            <w:bottom w:val="none" w:sz="0" w:space="0" w:color="auto"/>
            <w:right w:val="none" w:sz="0" w:space="0" w:color="auto"/>
          </w:divBdr>
          <w:divsChild>
            <w:div w:id="2009475966">
              <w:marLeft w:val="0"/>
              <w:marRight w:val="0"/>
              <w:marTop w:val="0"/>
              <w:marBottom w:val="0"/>
              <w:divBdr>
                <w:top w:val="none" w:sz="0" w:space="0" w:color="auto"/>
                <w:left w:val="none" w:sz="0" w:space="0" w:color="auto"/>
                <w:bottom w:val="none" w:sz="0" w:space="0" w:color="auto"/>
                <w:right w:val="none" w:sz="0" w:space="0" w:color="auto"/>
              </w:divBdr>
            </w:div>
          </w:divsChild>
        </w:div>
        <w:div w:id="383607309">
          <w:marLeft w:val="0"/>
          <w:marRight w:val="0"/>
          <w:marTop w:val="0"/>
          <w:marBottom w:val="0"/>
          <w:divBdr>
            <w:top w:val="none" w:sz="0" w:space="0" w:color="auto"/>
            <w:left w:val="none" w:sz="0" w:space="0" w:color="auto"/>
            <w:bottom w:val="none" w:sz="0" w:space="0" w:color="auto"/>
            <w:right w:val="none" w:sz="0" w:space="0" w:color="auto"/>
          </w:divBdr>
          <w:divsChild>
            <w:div w:id="855996662">
              <w:marLeft w:val="0"/>
              <w:marRight w:val="0"/>
              <w:marTop w:val="0"/>
              <w:marBottom w:val="0"/>
              <w:divBdr>
                <w:top w:val="none" w:sz="0" w:space="0" w:color="auto"/>
                <w:left w:val="none" w:sz="0" w:space="0" w:color="auto"/>
                <w:bottom w:val="none" w:sz="0" w:space="0" w:color="auto"/>
                <w:right w:val="none" w:sz="0" w:space="0" w:color="auto"/>
              </w:divBdr>
            </w:div>
          </w:divsChild>
        </w:div>
        <w:div w:id="383648852">
          <w:marLeft w:val="0"/>
          <w:marRight w:val="0"/>
          <w:marTop w:val="0"/>
          <w:marBottom w:val="0"/>
          <w:divBdr>
            <w:top w:val="none" w:sz="0" w:space="0" w:color="auto"/>
            <w:left w:val="none" w:sz="0" w:space="0" w:color="auto"/>
            <w:bottom w:val="none" w:sz="0" w:space="0" w:color="auto"/>
            <w:right w:val="none" w:sz="0" w:space="0" w:color="auto"/>
          </w:divBdr>
          <w:divsChild>
            <w:div w:id="1460610074">
              <w:marLeft w:val="0"/>
              <w:marRight w:val="0"/>
              <w:marTop w:val="0"/>
              <w:marBottom w:val="0"/>
              <w:divBdr>
                <w:top w:val="none" w:sz="0" w:space="0" w:color="auto"/>
                <w:left w:val="none" w:sz="0" w:space="0" w:color="auto"/>
                <w:bottom w:val="none" w:sz="0" w:space="0" w:color="auto"/>
                <w:right w:val="none" w:sz="0" w:space="0" w:color="auto"/>
              </w:divBdr>
            </w:div>
          </w:divsChild>
        </w:div>
        <w:div w:id="384528474">
          <w:marLeft w:val="0"/>
          <w:marRight w:val="0"/>
          <w:marTop w:val="0"/>
          <w:marBottom w:val="0"/>
          <w:divBdr>
            <w:top w:val="none" w:sz="0" w:space="0" w:color="auto"/>
            <w:left w:val="none" w:sz="0" w:space="0" w:color="auto"/>
            <w:bottom w:val="none" w:sz="0" w:space="0" w:color="auto"/>
            <w:right w:val="none" w:sz="0" w:space="0" w:color="auto"/>
          </w:divBdr>
          <w:divsChild>
            <w:div w:id="862085998">
              <w:marLeft w:val="0"/>
              <w:marRight w:val="0"/>
              <w:marTop w:val="0"/>
              <w:marBottom w:val="0"/>
              <w:divBdr>
                <w:top w:val="none" w:sz="0" w:space="0" w:color="auto"/>
                <w:left w:val="none" w:sz="0" w:space="0" w:color="auto"/>
                <w:bottom w:val="none" w:sz="0" w:space="0" w:color="auto"/>
                <w:right w:val="none" w:sz="0" w:space="0" w:color="auto"/>
              </w:divBdr>
            </w:div>
          </w:divsChild>
        </w:div>
        <w:div w:id="385105096">
          <w:marLeft w:val="0"/>
          <w:marRight w:val="0"/>
          <w:marTop w:val="0"/>
          <w:marBottom w:val="0"/>
          <w:divBdr>
            <w:top w:val="none" w:sz="0" w:space="0" w:color="auto"/>
            <w:left w:val="none" w:sz="0" w:space="0" w:color="auto"/>
            <w:bottom w:val="none" w:sz="0" w:space="0" w:color="auto"/>
            <w:right w:val="none" w:sz="0" w:space="0" w:color="auto"/>
          </w:divBdr>
          <w:divsChild>
            <w:div w:id="1746023818">
              <w:marLeft w:val="0"/>
              <w:marRight w:val="0"/>
              <w:marTop w:val="0"/>
              <w:marBottom w:val="0"/>
              <w:divBdr>
                <w:top w:val="none" w:sz="0" w:space="0" w:color="auto"/>
                <w:left w:val="none" w:sz="0" w:space="0" w:color="auto"/>
                <w:bottom w:val="none" w:sz="0" w:space="0" w:color="auto"/>
                <w:right w:val="none" w:sz="0" w:space="0" w:color="auto"/>
              </w:divBdr>
            </w:div>
          </w:divsChild>
        </w:div>
        <w:div w:id="386413949">
          <w:marLeft w:val="0"/>
          <w:marRight w:val="0"/>
          <w:marTop w:val="0"/>
          <w:marBottom w:val="0"/>
          <w:divBdr>
            <w:top w:val="none" w:sz="0" w:space="0" w:color="auto"/>
            <w:left w:val="none" w:sz="0" w:space="0" w:color="auto"/>
            <w:bottom w:val="none" w:sz="0" w:space="0" w:color="auto"/>
            <w:right w:val="none" w:sz="0" w:space="0" w:color="auto"/>
          </w:divBdr>
          <w:divsChild>
            <w:div w:id="220293648">
              <w:marLeft w:val="0"/>
              <w:marRight w:val="0"/>
              <w:marTop w:val="0"/>
              <w:marBottom w:val="0"/>
              <w:divBdr>
                <w:top w:val="none" w:sz="0" w:space="0" w:color="auto"/>
                <w:left w:val="none" w:sz="0" w:space="0" w:color="auto"/>
                <w:bottom w:val="none" w:sz="0" w:space="0" w:color="auto"/>
                <w:right w:val="none" w:sz="0" w:space="0" w:color="auto"/>
              </w:divBdr>
            </w:div>
          </w:divsChild>
        </w:div>
        <w:div w:id="387608229">
          <w:marLeft w:val="0"/>
          <w:marRight w:val="0"/>
          <w:marTop w:val="0"/>
          <w:marBottom w:val="0"/>
          <w:divBdr>
            <w:top w:val="none" w:sz="0" w:space="0" w:color="auto"/>
            <w:left w:val="none" w:sz="0" w:space="0" w:color="auto"/>
            <w:bottom w:val="none" w:sz="0" w:space="0" w:color="auto"/>
            <w:right w:val="none" w:sz="0" w:space="0" w:color="auto"/>
          </w:divBdr>
          <w:divsChild>
            <w:div w:id="1634678431">
              <w:marLeft w:val="0"/>
              <w:marRight w:val="0"/>
              <w:marTop w:val="0"/>
              <w:marBottom w:val="0"/>
              <w:divBdr>
                <w:top w:val="none" w:sz="0" w:space="0" w:color="auto"/>
                <w:left w:val="none" w:sz="0" w:space="0" w:color="auto"/>
                <w:bottom w:val="none" w:sz="0" w:space="0" w:color="auto"/>
                <w:right w:val="none" w:sz="0" w:space="0" w:color="auto"/>
              </w:divBdr>
            </w:div>
          </w:divsChild>
        </w:div>
        <w:div w:id="387652738">
          <w:marLeft w:val="0"/>
          <w:marRight w:val="0"/>
          <w:marTop w:val="0"/>
          <w:marBottom w:val="0"/>
          <w:divBdr>
            <w:top w:val="none" w:sz="0" w:space="0" w:color="auto"/>
            <w:left w:val="none" w:sz="0" w:space="0" w:color="auto"/>
            <w:bottom w:val="none" w:sz="0" w:space="0" w:color="auto"/>
            <w:right w:val="none" w:sz="0" w:space="0" w:color="auto"/>
          </w:divBdr>
          <w:divsChild>
            <w:div w:id="152530986">
              <w:marLeft w:val="0"/>
              <w:marRight w:val="0"/>
              <w:marTop w:val="0"/>
              <w:marBottom w:val="0"/>
              <w:divBdr>
                <w:top w:val="none" w:sz="0" w:space="0" w:color="auto"/>
                <w:left w:val="none" w:sz="0" w:space="0" w:color="auto"/>
                <w:bottom w:val="none" w:sz="0" w:space="0" w:color="auto"/>
                <w:right w:val="none" w:sz="0" w:space="0" w:color="auto"/>
              </w:divBdr>
            </w:div>
          </w:divsChild>
        </w:div>
        <w:div w:id="387922559">
          <w:marLeft w:val="0"/>
          <w:marRight w:val="0"/>
          <w:marTop w:val="0"/>
          <w:marBottom w:val="0"/>
          <w:divBdr>
            <w:top w:val="none" w:sz="0" w:space="0" w:color="auto"/>
            <w:left w:val="none" w:sz="0" w:space="0" w:color="auto"/>
            <w:bottom w:val="none" w:sz="0" w:space="0" w:color="auto"/>
            <w:right w:val="none" w:sz="0" w:space="0" w:color="auto"/>
          </w:divBdr>
          <w:divsChild>
            <w:div w:id="983197090">
              <w:marLeft w:val="0"/>
              <w:marRight w:val="0"/>
              <w:marTop w:val="0"/>
              <w:marBottom w:val="0"/>
              <w:divBdr>
                <w:top w:val="none" w:sz="0" w:space="0" w:color="auto"/>
                <w:left w:val="none" w:sz="0" w:space="0" w:color="auto"/>
                <w:bottom w:val="none" w:sz="0" w:space="0" w:color="auto"/>
                <w:right w:val="none" w:sz="0" w:space="0" w:color="auto"/>
              </w:divBdr>
            </w:div>
          </w:divsChild>
        </w:div>
        <w:div w:id="388189440">
          <w:marLeft w:val="0"/>
          <w:marRight w:val="0"/>
          <w:marTop w:val="0"/>
          <w:marBottom w:val="0"/>
          <w:divBdr>
            <w:top w:val="none" w:sz="0" w:space="0" w:color="auto"/>
            <w:left w:val="none" w:sz="0" w:space="0" w:color="auto"/>
            <w:bottom w:val="none" w:sz="0" w:space="0" w:color="auto"/>
            <w:right w:val="none" w:sz="0" w:space="0" w:color="auto"/>
          </w:divBdr>
          <w:divsChild>
            <w:div w:id="672151420">
              <w:marLeft w:val="0"/>
              <w:marRight w:val="0"/>
              <w:marTop w:val="0"/>
              <w:marBottom w:val="0"/>
              <w:divBdr>
                <w:top w:val="none" w:sz="0" w:space="0" w:color="auto"/>
                <w:left w:val="none" w:sz="0" w:space="0" w:color="auto"/>
                <w:bottom w:val="none" w:sz="0" w:space="0" w:color="auto"/>
                <w:right w:val="none" w:sz="0" w:space="0" w:color="auto"/>
              </w:divBdr>
            </w:div>
          </w:divsChild>
        </w:div>
        <w:div w:id="388261483">
          <w:marLeft w:val="0"/>
          <w:marRight w:val="0"/>
          <w:marTop w:val="0"/>
          <w:marBottom w:val="0"/>
          <w:divBdr>
            <w:top w:val="none" w:sz="0" w:space="0" w:color="auto"/>
            <w:left w:val="none" w:sz="0" w:space="0" w:color="auto"/>
            <w:bottom w:val="none" w:sz="0" w:space="0" w:color="auto"/>
            <w:right w:val="none" w:sz="0" w:space="0" w:color="auto"/>
          </w:divBdr>
          <w:divsChild>
            <w:div w:id="1204638880">
              <w:marLeft w:val="0"/>
              <w:marRight w:val="0"/>
              <w:marTop w:val="0"/>
              <w:marBottom w:val="0"/>
              <w:divBdr>
                <w:top w:val="none" w:sz="0" w:space="0" w:color="auto"/>
                <w:left w:val="none" w:sz="0" w:space="0" w:color="auto"/>
                <w:bottom w:val="none" w:sz="0" w:space="0" w:color="auto"/>
                <w:right w:val="none" w:sz="0" w:space="0" w:color="auto"/>
              </w:divBdr>
            </w:div>
          </w:divsChild>
        </w:div>
        <w:div w:id="388304336">
          <w:marLeft w:val="0"/>
          <w:marRight w:val="0"/>
          <w:marTop w:val="0"/>
          <w:marBottom w:val="0"/>
          <w:divBdr>
            <w:top w:val="none" w:sz="0" w:space="0" w:color="auto"/>
            <w:left w:val="none" w:sz="0" w:space="0" w:color="auto"/>
            <w:bottom w:val="none" w:sz="0" w:space="0" w:color="auto"/>
            <w:right w:val="none" w:sz="0" w:space="0" w:color="auto"/>
          </w:divBdr>
          <w:divsChild>
            <w:div w:id="201021330">
              <w:marLeft w:val="0"/>
              <w:marRight w:val="0"/>
              <w:marTop w:val="0"/>
              <w:marBottom w:val="0"/>
              <w:divBdr>
                <w:top w:val="none" w:sz="0" w:space="0" w:color="auto"/>
                <w:left w:val="none" w:sz="0" w:space="0" w:color="auto"/>
                <w:bottom w:val="none" w:sz="0" w:space="0" w:color="auto"/>
                <w:right w:val="none" w:sz="0" w:space="0" w:color="auto"/>
              </w:divBdr>
            </w:div>
          </w:divsChild>
        </w:div>
        <w:div w:id="389890603">
          <w:marLeft w:val="0"/>
          <w:marRight w:val="0"/>
          <w:marTop w:val="0"/>
          <w:marBottom w:val="0"/>
          <w:divBdr>
            <w:top w:val="none" w:sz="0" w:space="0" w:color="auto"/>
            <w:left w:val="none" w:sz="0" w:space="0" w:color="auto"/>
            <w:bottom w:val="none" w:sz="0" w:space="0" w:color="auto"/>
            <w:right w:val="none" w:sz="0" w:space="0" w:color="auto"/>
          </w:divBdr>
          <w:divsChild>
            <w:div w:id="1940529712">
              <w:marLeft w:val="0"/>
              <w:marRight w:val="0"/>
              <w:marTop w:val="0"/>
              <w:marBottom w:val="0"/>
              <w:divBdr>
                <w:top w:val="none" w:sz="0" w:space="0" w:color="auto"/>
                <w:left w:val="none" w:sz="0" w:space="0" w:color="auto"/>
                <w:bottom w:val="none" w:sz="0" w:space="0" w:color="auto"/>
                <w:right w:val="none" w:sz="0" w:space="0" w:color="auto"/>
              </w:divBdr>
            </w:div>
          </w:divsChild>
        </w:div>
        <w:div w:id="390231481">
          <w:marLeft w:val="0"/>
          <w:marRight w:val="0"/>
          <w:marTop w:val="0"/>
          <w:marBottom w:val="0"/>
          <w:divBdr>
            <w:top w:val="none" w:sz="0" w:space="0" w:color="auto"/>
            <w:left w:val="none" w:sz="0" w:space="0" w:color="auto"/>
            <w:bottom w:val="none" w:sz="0" w:space="0" w:color="auto"/>
            <w:right w:val="none" w:sz="0" w:space="0" w:color="auto"/>
          </w:divBdr>
          <w:divsChild>
            <w:div w:id="591664307">
              <w:marLeft w:val="0"/>
              <w:marRight w:val="0"/>
              <w:marTop w:val="0"/>
              <w:marBottom w:val="0"/>
              <w:divBdr>
                <w:top w:val="none" w:sz="0" w:space="0" w:color="auto"/>
                <w:left w:val="none" w:sz="0" w:space="0" w:color="auto"/>
                <w:bottom w:val="none" w:sz="0" w:space="0" w:color="auto"/>
                <w:right w:val="none" w:sz="0" w:space="0" w:color="auto"/>
              </w:divBdr>
            </w:div>
          </w:divsChild>
        </w:div>
        <w:div w:id="390420469">
          <w:marLeft w:val="0"/>
          <w:marRight w:val="0"/>
          <w:marTop w:val="0"/>
          <w:marBottom w:val="0"/>
          <w:divBdr>
            <w:top w:val="none" w:sz="0" w:space="0" w:color="auto"/>
            <w:left w:val="none" w:sz="0" w:space="0" w:color="auto"/>
            <w:bottom w:val="none" w:sz="0" w:space="0" w:color="auto"/>
            <w:right w:val="none" w:sz="0" w:space="0" w:color="auto"/>
          </w:divBdr>
          <w:divsChild>
            <w:div w:id="1180198700">
              <w:marLeft w:val="0"/>
              <w:marRight w:val="0"/>
              <w:marTop w:val="0"/>
              <w:marBottom w:val="0"/>
              <w:divBdr>
                <w:top w:val="none" w:sz="0" w:space="0" w:color="auto"/>
                <w:left w:val="none" w:sz="0" w:space="0" w:color="auto"/>
                <w:bottom w:val="none" w:sz="0" w:space="0" w:color="auto"/>
                <w:right w:val="none" w:sz="0" w:space="0" w:color="auto"/>
              </w:divBdr>
            </w:div>
          </w:divsChild>
        </w:div>
        <w:div w:id="390618327">
          <w:marLeft w:val="0"/>
          <w:marRight w:val="0"/>
          <w:marTop w:val="0"/>
          <w:marBottom w:val="0"/>
          <w:divBdr>
            <w:top w:val="none" w:sz="0" w:space="0" w:color="auto"/>
            <w:left w:val="none" w:sz="0" w:space="0" w:color="auto"/>
            <w:bottom w:val="none" w:sz="0" w:space="0" w:color="auto"/>
            <w:right w:val="none" w:sz="0" w:space="0" w:color="auto"/>
          </w:divBdr>
          <w:divsChild>
            <w:div w:id="1456635486">
              <w:marLeft w:val="0"/>
              <w:marRight w:val="0"/>
              <w:marTop w:val="0"/>
              <w:marBottom w:val="0"/>
              <w:divBdr>
                <w:top w:val="none" w:sz="0" w:space="0" w:color="auto"/>
                <w:left w:val="none" w:sz="0" w:space="0" w:color="auto"/>
                <w:bottom w:val="none" w:sz="0" w:space="0" w:color="auto"/>
                <w:right w:val="none" w:sz="0" w:space="0" w:color="auto"/>
              </w:divBdr>
            </w:div>
          </w:divsChild>
        </w:div>
        <w:div w:id="390740493">
          <w:marLeft w:val="0"/>
          <w:marRight w:val="0"/>
          <w:marTop w:val="0"/>
          <w:marBottom w:val="0"/>
          <w:divBdr>
            <w:top w:val="none" w:sz="0" w:space="0" w:color="auto"/>
            <w:left w:val="none" w:sz="0" w:space="0" w:color="auto"/>
            <w:bottom w:val="none" w:sz="0" w:space="0" w:color="auto"/>
            <w:right w:val="none" w:sz="0" w:space="0" w:color="auto"/>
          </w:divBdr>
          <w:divsChild>
            <w:div w:id="1414935196">
              <w:marLeft w:val="0"/>
              <w:marRight w:val="0"/>
              <w:marTop w:val="0"/>
              <w:marBottom w:val="0"/>
              <w:divBdr>
                <w:top w:val="none" w:sz="0" w:space="0" w:color="auto"/>
                <w:left w:val="none" w:sz="0" w:space="0" w:color="auto"/>
                <w:bottom w:val="none" w:sz="0" w:space="0" w:color="auto"/>
                <w:right w:val="none" w:sz="0" w:space="0" w:color="auto"/>
              </w:divBdr>
            </w:div>
          </w:divsChild>
        </w:div>
        <w:div w:id="391000647">
          <w:marLeft w:val="0"/>
          <w:marRight w:val="0"/>
          <w:marTop w:val="0"/>
          <w:marBottom w:val="0"/>
          <w:divBdr>
            <w:top w:val="none" w:sz="0" w:space="0" w:color="auto"/>
            <w:left w:val="none" w:sz="0" w:space="0" w:color="auto"/>
            <w:bottom w:val="none" w:sz="0" w:space="0" w:color="auto"/>
            <w:right w:val="none" w:sz="0" w:space="0" w:color="auto"/>
          </w:divBdr>
          <w:divsChild>
            <w:div w:id="397828844">
              <w:marLeft w:val="0"/>
              <w:marRight w:val="0"/>
              <w:marTop w:val="0"/>
              <w:marBottom w:val="0"/>
              <w:divBdr>
                <w:top w:val="none" w:sz="0" w:space="0" w:color="auto"/>
                <w:left w:val="none" w:sz="0" w:space="0" w:color="auto"/>
                <w:bottom w:val="none" w:sz="0" w:space="0" w:color="auto"/>
                <w:right w:val="none" w:sz="0" w:space="0" w:color="auto"/>
              </w:divBdr>
            </w:div>
          </w:divsChild>
        </w:div>
        <w:div w:id="392117102">
          <w:marLeft w:val="0"/>
          <w:marRight w:val="0"/>
          <w:marTop w:val="0"/>
          <w:marBottom w:val="0"/>
          <w:divBdr>
            <w:top w:val="none" w:sz="0" w:space="0" w:color="auto"/>
            <w:left w:val="none" w:sz="0" w:space="0" w:color="auto"/>
            <w:bottom w:val="none" w:sz="0" w:space="0" w:color="auto"/>
            <w:right w:val="none" w:sz="0" w:space="0" w:color="auto"/>
          </w:divBdr>
          <w:divsChild>
            <w:div w:id="1864393505">
              <w:marLeft w:val="0"/>
              <w:marRight w:val="0"/>
              <w:marTop w:val="0"/>
              <w:marBottom w:val="0"/>
              <w:divBdr>
                <w:top w:val="none" w:sz="0" w:space="0" w:color="auto"/>
                <w:left w:val="none" w:sz="0" w:space="0" w:color="auto"/>
                <w:bottom w:val="none" w:sz="0" w:space="0" w:color="auto"/>
                <w:right w:val="none" w:sz="0" w:space="0" w:color="auto"/>
              </w:divBdr>
            </w:div>
          </w:divsChild>
        </w:div>
        <w:div w:id="392118360">
          <w:marLeft w:val="0"/>
          <w:marRight w:val="0"/>
          <w:marTop w:val="0"/>
          <w:marBottom w:val="0"/>
          <w:divBdr>
            <w:top w:val="none" w:sz="0" w:space="0" w:color="auto"/>
            <w:left w:val="none" w:sz="0" w:space="0" w:color="auto"/>
            <w:bottom w:val="none" w:sz="0" w:space="0" w:color="auto"/>
            <w:right w:val="none" w:sz="0" w:space="0" w:color="auto"/>
          </w:divBdr>
          <w:divsChild>
            <w:div w:id="1395006003">
              <w:marLeft w:val="0"/>
              <w:marRight w:val="0"/>
              <w:marTop w:val="0"/>
              <w:marBottom w:val="0"/>
              <w:divBdr>
                <w:top w:val="none" w:sz="0" w:space="0" w:color="auto"/>
                <w:left w:val="none" w:sz="0" w:space="0" w:color="auto"/>
                <w:bottom w:val="none" w:sz="0" w:space="0" w:color="auto"/>
                <w:right w:val="none" w:sz="0" w:space="0" w:color="auto"/>
              </w:divBdr>
            </w:div>
          </w:divsChild>
        </w:div>
        <w:div w:id="392119317">
          <w:marLeft w:val="0"/>
          <w:marRight w:val="0"/>
          <w:marTop w:val="0"/>
          <w:marBottom w:val="0"/>
          <w:divBdr>
            <w:top w:val="none" w:sz="0" w:space="0" w:color="auto"/>
            <w:left w:val="none" w:sz="0" w:space="0" w:color="auto"/>
            <w:bottom w:val="none" w:sz="0" w:space="0" w:color="auto"/>
            <w:right w:val="none" w:sz="0" w:space="0" w:color="auto"/>
          </w:divBdr>
          <w:divsChild>
            <w:div w:id="1788237233">
              <w:marLeft w:val="0"/>
              <w:marRight w:val="0"/>
              <w:marTop w:val="0"/>
              <w:marBottom w:val="0"/>
              <w:divBdr>
                <w:top w:val="none" w:sz="0" w:space="0" w:color="auto"/>
                <w:left w:val="none" w:sz="0" w:space="0" w:color="auto"/>
                <w:bottom w:val="none" w:sz="0" w:space="0" w:color="auto"/>
                <w:right w:val="none" w:sz="0" w:space="0" w:color="auto"/>
              </w:divBdr>
            </w:div>
          </w:divsChild>
        </w:div>
        <w:div w:id="392125949">
          <w:marLeft w:val="0"/>
          <w:marRight w:val="0"/>
          <w:marTop w:val="0"/>
          <w:marBottom w:val="0"/>
          <w:divBdr>
            <w:top w:val="none" w:sz="0" w:space="0" w:color="auto"/>
            <w:left w:val="none" w:sz="0" w:space="0" w:color="auto"/>
            <w:bottom w:val="none" w:sz="0" w:space="0" w:color="auto"/>
            <w:right w:val="none" w:sz="0" w:space="0" w:color="auto"/>
          </w:divBdr>
          <w:divsChild>
            <w:div w:id="1074012917">
              <w:marLeft w:val="0"/>
              <w:marRight w:val="0"/>
              <w:marTop w:val="0"/>
              <w:marBottom w:val="0"/>
              <w:divBdr>
                <w:top w:val="none" w:sz="0" w:space="0" w:color="auto"/>
                <w:left w:val="none" w:sz="0" w:space="0" w:color="auto"/>
                <w:bottom w:val="none" w:sz="0" w:space="0" w:color="auto"/>
                <w:right w:val="none" w:sz="0" w:space="0" w:color="auto"/>
              </w:divBdr>
            </w:div>
          </w:divsChild>
        </w:div>
        <w:div w:id="393164376">
          <w:marLeft w:val="0"/>
          <w:marRight w:val="0"/>
          <w:marTop w:val="0"/>
          <w:marBottom w:val="0"/>
          <w:divBdr>
            <w:top w:val="none" w:sz="0" w:space="0" w:color="auto"/>
            <w:left w:val="none" w:sz="0" w:space="0" w:color="auto"/>
            <w:bottom w:val="none" w:sz="0" w:space="0" w:color="auto"/>
            <w:right w:val="none" w:sz="0" w:space="0" w:color="auto"/>
          </w:divBdr>
          <w:divsChild>
            <w:div w:id="1323853245">
              <w:marLeft w:val="0"/>
              <w:marRight w:val="0"/>
              <w:marTop w:val="0"/>
              <w:marBottom w:val="0"/>
              <w:divBdr>
                <w:top w:val="none" w:sz="0" w:space="0" w:color="auto"/>
                <w:left w:val="none" w:sz="0" w:space="0" w:color="auto"/>
                <w:bottom w:val="none" w:sz="0" w:space="0" w:color="auto"/>
                <w:right w:val="none" w:sz="0" w:space="0" w:color="auto"/>
              </w:divBdr>
            </w:div>
          </w:divsChild>
        </w:div>
        <w:div w:id="393894225">
          <w:marLeft w:val="0"/>
          <w:marRight w:val="0"/>
          <w:marTop w:val="0"/>
          <w:marBottom w:val="0"/>
          <w:divBdr>
            <w:top w:val="none" w:sz="0" w:space="0" w:color="auto"/>
            <w:left w:val="none" w:sz="0" w:space="0" w:color="auto"/>
            <w:bottom w:val="none" w:sz="0" w:space="0" w:color="auto"/>
            <w:right w:val="none" w:sz="0" w:space="0" w:color="auto"/>
          </w:divBdr>
          <w:divsChild>
            <w:div w:id="869149963">
              <w:marLeft w:val="0"/>
              <w:marRight w:val="0"/>
              <w:marTop w:val="0"/>
              <w:marBottom w:val="0"/>
              <w:divBdr>
                <w:top w:val="none" w:sz="0" w:space="0" w:color="auto"/>
                <w:left w:val="none" w:sz="0" w:space="0" w:color="auto"/>
                <w:bottom w:val="none" w:sz="0" w:space="0" w:color="auto"/>
                <w:right w:val="none" w:sz="0" w:space="0" w:color="auto"/>
              </w:divBdr>
            </w:div>
          </w:divsChild>
        </w:div>
        <w:div w:id="394010702">
          <w:marLeft w:val="0"/>
          <w:marRight w:val="0"/>
          <w:marTop w:val="0"/>
          <w:marBottom w:val="0"/>
          <w:divBdr>
            <w:top w:val="none" w:sz="0" w:space="0" w:color="auto"/>
            <w:left w:val="none" w:sz="0" w:space="0" w:color="auto"/>
            <w:bottom w:val="none" w:sz="0" w:space="0" w:color="auto"/>
            <w:right w:val="none" w:sz="0" w:space="0" w:color="auto"/>
          </w:divBdr>
          <w:divsChild>
            <w:div w:id="1848252341">
              <w:marLeft w:val="0"/>
              <w:marRight w:val="0"/>
              <w:marTop w:val="0"/>
              <w:marBottom w:val="0"/>
              <w:divBdr>
                <w:top w:val="none" w:sz="0" w:space="0" w:color="auto"/>
                <w:left w:val="none" w:sz="0" w:space="0" w:color="auto"/>
                <w:bottom w:val="none" w:sz="0" w:space="0" w:color="auto"/>
                <w:right w:val="none" w:sz="0" w:space="0" w:color="auto"/>
              </w:divBdr>
            </w:div>
          </w:divsChild>
        </w:div>
        <w:div w:id="394091263">
          <w:marLeft w:val="0"/>
          <w:marRight w:val="0"/>
          <w:marTop w:val="0"/>
          <w:marBottom w:val="0"/>
          <w:divBdr>
            <w:top w:val="none" w:sz="0" w:space="0" w:color="auto"/>
            <w:left w:val="none" w:sz="0" w:space="0" w:color="auto"/>
            <w:bottom w:val="none" w:sz="0" w:space="0" w:color="auto"/>
            <w:right w:val="none" w:sz="0" w:space="0" w:color="auto"/>
          </w:divBdr>
          <w:divsChild>
            <w:div w:id="1778132425">
              <w:marLeft w:val="0"/>
              <w:marRight w:val="0"/>
              <w:marTop w:val="0"/>
              <w:marBottom w:val="0"/>
              <w:divBdr>
                <w:top w:val="none" w:sz="0" w:space="0" w:color="auto"/>
                <w:left w:val="none" w:sz="0" w:space="0" w:color="auto"/>
                <w:bottom w:val="none" w:sz="0" w:space="0" w:color="auto"/>
                <w:right w:val="none" w:sz="0" w:space="0" w:color="auto"/>
              </w:divBdr>
            </w:div>
          </w:divsChild>
        </w:div>
        <w:div w:id="394283350">
          <w:marLeft w:val="0"/>
          <w:marRight w:val="0"/>
          <w:marTop w:val="0"/>
          <w:marBottom w:val="0"/>
          <w:divBdr>
            <w:top w:val="none" w:sz="0" w:space="0" w:color="auto"/>
            <w:left w:val="none" w:sz="0" w:space="0" w:color="auto"/>
            <w:bottom w:val="none" w:sz="0" w:space="0" w:color="auto"/>
            <w:right w:val="none" w:sz="0" w:space="0" w:color="auto"/>
          </w:divBdr>
          <w:divsChild>
            <w:div w:id="68161127">
              <w:marLeft w:val="0"/>
              <w:marRight w:val="0"/>
              <w:marTop w:val="0"/>
              <w:marBottom w:val="0"/>
              <w:divBdr>
                <w:top w:val="none" w:sz="0" w:space="0" w:color="auto"/>
                <w:left w:val="none" w:sz="0" w:space="0" w:color="auto"/>
                <w:bottom w:val="none" w:sz="0" w:space="0" w:color="auto"/>
                <w:right w:val="none" w:sz="0" w:space="0" w:color="auto"/>
              </w:divBdr>
            </w:div>
          </w:divsChild>
        </w:div>
        <w:div w:id="394356496">
          <w:marLeft w:val="0"/>
          <w:marRight w:val="0"/>
          <w:marTop w:val="0"/>
          <w:marBottom w:val="0"/>
          <w:divBdr>
            <w:top w:val="none" w:sz="0" w:space="0" w:color="auto"/>
            <w:left w:val="none" w:sz="0" w:space="0" w:color="auto"/>
            <w:bottom w:val="none" w:sz="0" w:space="0" w:color="auto"/>
            <w:right w:val="none" w:sz="0" w:space="0" w:color="auto"/>
          </w:divBdr>
          <w:divsChild>
            <w:div w:id="1498036419">
              <w:marLeft w:val="0"/>
              <w:marRight w:val="0"/>
              <w:marTop w:val="0"/>
              <w:marBottom w:val="0"/>
              <w:divBdr>
                <w:top w:val="none" w:sz="0" w:space="0" w:color="auto"/>
                <w:left w:val="none" w:sz="0" w:space="0" w:color="auto"/>
                <w:bottom w:val="none" w:sz="0" w:space="0" w:color="auto"/>
                <w:right w:val="none" w:sz="0" w:space="0" w:color="auto"/>
              </w:divBdr>
            </w:div>
          </w:divsChild>
        </w:div>
        <w:div w:id="394358797">
          <w:marLeft w:val="0"/>
          <w:marRight w:val="0"/>
          <w:marTop w:val="0"/>
          <w:marBottom w:val="0"/>
          <w:divBdr>
            <w:top w:val="none" w:sz="0" w:space="0" w:color="auto"/>
            <w:left w:val="none" w:sz="0" w:space="0" w:color="auto"/>
            <w:bottom w:val="none" w:sz="0" w:space="0" w:color="auto"/>
            <w:right w:val="none" w:sz="0" w:space="0" w:color="auto"/>
          </w:divBdr>
          <w:divsChild>
            <w:div w:id="307898735">
              <w:marLeft w:val="0"/>
              <w:marRight w:val="0"/>
              <w:marTop w:val="0"/>
              <w:marBottom w:val="0"/>
              <w:divBdr>
                <w:top w:val="none" w:sz="0" w:space="0" w:color="auto"/>
                <w:left w:val="none" w:sz="0" w:space="0" w:color="auto"/>
                <w:bottom w:val="none" w:sz="0" w:space="0" w:color="auto"/>
                <w:right w:val="none" w:sz="0" w:space="0" w:color="auto"/>
              </w:divBdr>
            </w:div>
          </w:divsChild>
        </w:div>
        <w:div w:id="394548258">
          <w:marLeft w:val="0"/>
          <w:marRight w:val="0"/>
          <w:marTop w:val="0"/>
          <w:marBottom w:val="0"/>
          <w:divBdr>
            <w:top w:val="none" w:sz="0" w:space="0" w:color="auto"/>
            <w:left w:val="none" w:sz="0" w:space="0" w:color="auto"/>
            <w:bottom w:val="none" w:sz="0" w:space="0" w:color="auto"/>
            <w:right w:val="none" w:sz="0" w:space="0" w:color="auto"/>
          </w:divBdr>
          <w:divsChild>
            <w:div w:id="2127845966">
              <w:marLeft w:val="0"/>
              <w:marRight w:val="0"/>
              <w:marTop w:val="0"/>
              <w:marBottom w:val="0"/>
              <w:divBdr>
                <w:top w:val="none" w:sz="0" w:space="0" w:color="auto"/>
                <w:left w:val="none" w:sz="0" w:space="0" w:color="auto"/>
                <w:bottom w:val="none" w:sz="0" w:space="0" w:color="auto"/>
                <w:right w:val="none" w:sz="0" w:space="0" w:color="auto"/>
              </w:divBdr>
            </w:div>
          </w:divsChild>
        </w:div>
        <w:div w:id="395275439">
          <w:marLeft w:val="0"/>
          <w:marRight w:val="0"/>
          <w:marTop w:val="0"/>
          <w:marBottom w:val="0"/>
          <w:divBdr>
            <w:top w:val="none" w:sz="0" w:space="0" w:color="auto"/>
            <w:left w:val="none" w:sz="0" w:space="0" w:color="auto"/>
            <w:bottom w:val="none" w:sz="0" w:space="0" w:color="auto"/>
            <w:right w:val="none" w:sz="0" w:space="0" w:color="auto"/>
          </w:divBdr>
          <w:divsChild>
            <w:div w:id="1892381938">
              <w:marLeft w:val="0"/>
              <w:marRight w:val="0"/>
              <w:marTop w:val="0"/>
              <w:marBottom w:val="0"/>
              <w:divBdr>
                <w:top w:val="none" w:sz="0" w:space="0" w:color="auto"/>
                <w:left w:val="none" w:sz="0" w:space="0" w:color="auto"/>
                <w:bottom w:val="none" w:sz="0" w:space="0" w:color="auto"/>
                <w:right w:val="none" w:sz="0" w:space="0" w:color="auto"/>
              </w:divBdr>
            </w:div>
          </w:divsChild>
        </w:div>
        <w:div w:id="395279208">
          <w:marLeft w:val="0"/>
          <w:marRight w:val="0"/>
          <w:marTop w:val="0"/>
          <w:marBottom w:val="0"/>
          <w:divBdr>
            <w:top w:val="none" w:sz="0" w:space="0" w:color="auto"/>
            <w:left w:val="none" w:sz="0" w:space="0" w:color="auto"/>
            <w:bottom w:val="none" w:sz="0" w:space="0" w:color="auto"/>
            <w:right w:val="none" w:sz="0" w:space="0" w:color="auto"/>
          </w:divBdr>
          <w:divsChild>
            <w:div w:id="189492963">
              <w:marLeft w:val="0"/>
              <w:marRight w:val="0"/>
              <w:marTop w:val="0"/>
              <w:marBottom w:val="0"/>
              <w:divBdr>
                <w:top w:val="none" w:sz="0" w:space="0" w:color="auto"/>
                <w:left w:val="none" w:sz="0" w:space="0" w:color="auto"/>
                <w:bottom w:val="none" w:sz="0" w:space="0" w:color="auto"/>
                <w:right w:val="none" w:sz="0" w:space="0" w:color="auto"/>
              </w:divBdr>
            </w:div>
          </w:divsChild>
        </w:div>
        <w:div w:id="395468425">
          <w:marLeft w:val="0"/>
          <w:marRight w:val="0"/>
          <w:marTop w:val="0"/>
          <w:marBottom w:val="0"/>
          <w:divBdr>
            <w:top w:val="none" w:sz="0" w:space="0" w:color="auto"/>
            <w:left w:val="none" w:sz="0" w:space="0" w:color="auto"/>
            <w:bottom w:val="none" w:sz="0" w:space="0" w:color="auto"/>
            <w:right w:val="none" w:sz="0" w:space="0" w:color="auto"/>
          </w:divBdr>
          <w:divsChild>
            <w:div w:id="354304515">
              <w:marLeft w:val="0"/>
              <w:marRight w:val="0"/>
              <w:marTop w:val="0"/>
              <w:marBottom w:val="0"/>
              <w:divBdr>
                <w:top w:val="none" w:sz="0" w:space="0" w:color="auto"/>
                <w:left w:val="none" w:sz="0" w:space="0" w:color="auto"/>
                <w:bottom w:val="none" w:sz="0" w:space="0" w:color="auto"/>
                <w:right w:val="none" w:sz="0" w:space="0" w:color="auto"/>
              </w:divBdr>
            </w:div>
          </w:divsChild>
        </w:div>
        <w:div w:id="396171522">
          <w:marLeft w:val="0"/>
          <w:marRight w:val="0"/>
          <w:marTop w:val="0"/>
          <w:marBottom w:val="0"/>
          <w:divBdr>
            <w:top w:val="none" w:sz="0" w:space="0" w:color="auto"/>
            <w:left w:val="none" w:sz="0" w:space="0" w:color="auto"/>
            <w:bottom w:val="none" w:sz="0" w:space="0" w:color="auto"/>
            <w:right w:val="none" w:sz="0" w:space="0" w:color="auto"/>
          </w:divBdr>
          <w:divsChild>
            <w:div w:id="857351631">
              <w:marLeft w:val="0"/>
              <w:marRight w:val="0"/>
              <w:marTop w:val="0"/>
              <w:marBottom w:val="0"/>
              <w:divBdr>
                <w:top w:val="none" w:sz="0" w:space="0" w:color="auto"/>
                <w:left w:val="none" w:sz="0" w:space="0" w:color="auto"/>
                <w:bottom w:val="none" w:sz="0" w:space="0" w:color="auto"/>
                <w:right w:val="none" w:sz="0" w:space="0" w:color="auto"/>
              </w:divBdr>
            </w:div>
          </w:divsChild>
        </w:div>
        <w:div w:id="396247297">
          <w:marLeft w:val="0"/>
          <w:marRight w:val="0"/>
          <w:marTop w:val="0"/>
          <w:marBottom w:val="0"/>
          <w:divBdr>
            <w:top w:val="none" w:sz="0" w:space="0" w:color="auto"/>
            <w:left w:val="none" w:sz="0" w:space="0" w:color="auto"/>
            <w:bottom w:val="none" w:sz="0" w:space="0" w:color="auto"/>
            <w:right w:val="none" w:sz="0" w:space="0" w:color="auto"/>
          </w:divBdr>
          <w:divsChild>
            <w:div w:id="957226944">
              <w:marLeft w:val="0"/>
              <w:marRight w:val="0"/>
              <w:marTop w:val="0"/>
              <w:marBottom w:val="0"/>
              <w:divBdr>
                <w:top w:val="none" w:sz="0" w:space="0" w:color="auto"/>
                <w:left w:val="none" w:sz="0" w:space="0" w:color="auto"/>
                <w:bottom w:val="none" w:sz="0" w:space="0" w:color="auto"/>
                <w:right w:val="none" w:sz="0" w:space="0" w:color="auto"/>
              </w:divBdr>
            </w:div>
          </w:divsChild>
        </w:div>
        <w:div w:id="396438754">
          <w:marLeft w:val="0"/>
          <w:marRight w:val="0"/>
          <w:marTop w:val="0"/>
          <w:marBottom w:val="0"/>
          <w:divBdr>
            <w:top w:val="none" w:sz="0" w:space="0" w:color="auto"/>
            <w:left w:val="none" w:sz="0" w:space="0" w:color="auto"/>
            <w:bottom w:val="none" w:sz="0" w:space="0" w:color="auto"/>
            <w:right w:val="none" w:sz="0" w:space="0" w:color="auto"/>
          </w:divBdr>
          <w:divsChild>
            <w:div w:id="1603763589">
              <w:marLeft w:val="0"/>
              <w:marRight w:val="0"/>
              <w:marTop w:val="0"/>
              <w:marBottom w:val="0"/>
              <w:divBdr>
                <w:top w:val="none" w:sz="0" w:space="0" w:color="auto"/>
                <w:left w:val="none" w:sz="0" w:space="0" w:color="auto"/>
                <w:bottom w:val="none" w:sz="0" w:space="0" w:color="auto"/>
                <w:right w:val="none" w:sz="0" w:space="0" w:color="auto"/>
              </w:divBdr>
            </w:div>
          </w:divsChild>
        </w:div>
        <w:div w:id="397482537">
          <w:marLeft w:val="0"/>
          <w:marRight w:val="0"/>
          <w:marTop w:val="0"/>
          <w:marBottom w:val="0"/>
          <w:divBdr>
            <w:top w:val="none" w:sz="0" w:space="0" w:color="auto"/>
            <w:left w:val="none" w:sz="0" w:space="0" w:color="auto"/>
            <w:bottom w:val="none" w:sz="0" w:space="0" w:color="auto"/>
            <w:right w:val="none" w:sz="0" w:space="0" w:color="auto"/>
          </w:divBdr>
          <w:divsChild>
            <w:div w:id="1715345634">
              <w:marLeft w:val="0"/>
              <w:marRight w:val="0"/>
              <w:marTop w:val="0"/>
              <w:marBottom w:val="0"/>
              <w:divBdr>
                <w:top w:val="none" w:sz="0" w:space="0" w:color="auto"/>
                <w:left w:val="none" w:sz="0" w:space="0" w:color="auto"/>
                <w:bottom w:val="none" w:sz="0" w:space="0" w:color="auto"/>
                <w:right w:val="none" w:sz="0" w:space="0" w:color="auto"/>
              </w:divBdr>
            </w:div>
          </w:divsChild>
        </w:div>
        <w:div w:id="397901435">
          <w:marLeft w:val="0"/>
          <w:marRight w:val="0"/>
          <w:marTop w:val="0"/>
          <w:marBottom w:val="0"/>
          <w:divBdr>
            <w:top w:val="none" w:sz="0" w:space="0" w:color="auto"/>
            <w:left w:val="none" w:sz="0" w:space="0" w:color="auto"/>
            <w:bottom w:val="none" w:sz="0" w:space="0" w:color="auto"/>
            <w:right w:val="none" w:sz="0" w:space="0" w:color="auto"/>
          </w:divBdr>
          <w:divsChild>
            <w:div w:id="2068912881">
              <w:marLeft w:val="0"/>
              <w:marRight w:val="0"/>
              <w:marTop w:val="0"/>
              <w:marBottom w:val="0"/>
              <w:divBdr>
                <w:top w:val="none" w:sz="0" w:space="0" w:color="auto"/>
                <w:left w:val="none" w:sz="0" w:space="0" w:color="auto"/>
                <w:bottom w:val="none" w:sz="0" w:space="0" w:color="auto"/>
                <w:right w:val="none" w:sz="0" w:space="0" w:color="auto"/>
              </w:divBdr>
            </w:div>
          </w:divsChild>
        </w:div>
        <w:div w:id="398944927">
          <w:marLeft w:val="0"/>
          <w:marRight w:val="0"/>
          <w:marTop w:val="0"/>
          <w:marBottom w:val="0"/>
          <w:divBdr>
            <w:top w:val="none" w:sz="0" w:space="0" w:color="auto"/>
            <w:left w:val="none" w:sz="0" w:space="0" w:color="auto"/>
            <w:bottom w:val="none" w:sz="0" w:space="0" w:color="auto"/>
            <w:right w:val="none" w:sz="0" w:space="0" w:color="auto"/>
          </w:divBdr>
          <w:divsChild>
            <w:div w:id="940601042">
              <w:marLeft w:val="0"/>
              <w:marRight w:val="0"/>
              <w:marTop w:val="0"/>
              <w:marBottom w:val="0"/>
              <w:divBdr>
                <w:top w:val="none" w:sz="0" w:space="0" w:color="auto"/>
                <w:left w:val="none" w:sz="0" w:space="0" w:color="auto"/>
                <w:bottom w:val="none" w:sz="0" w:space="0" w:color="auto"/>
                <w:right w:val="none" w:sz="0" w:space="0" w:color="auto"/>
              </w:divBdr>
            </w:div>
          </w:divsChild>
        </w:div>
        <w:div w:id="399638913">
          <w:marLeft w:val="0"/>
          <w:marRight w:val="0"/>
          <w:marTop w:val="0"/>
          <w:marBottom w:val="0"/>
          <w:divBdr>
            <w:top w:val="none" w:sz="0" w:space="0" w:color="auto"/>
            <w:left w:val="none" w:sz="0" w:space="0" w:color="auto"/>
            <w:bottom w:val="none" w:sz="0" w:space="0" w:color="auto"/>
            <w:right w:val="none" w:sz="0" w:space="0" w:color="auto"/>
          </w:divBdr>
          <w:divsChild>
            <w:div w:id="381252363">
              <w:marLeft w:val="0"/>
              <w:marRight w:val="0"/>
              <w:marTop w:val="0"/>
              <w:marBottom w:val="0"/>
              <w:divBdr>
                <w:top w:val="none" w:sz="0" w:space="0" w:color="auto"/>
                <w:left w:val="none" w:sz="0" w:space="0" w:color="auto"/>
                <w:bottom w:val="none" w:sz="0" w:space="0" w:color="auto"/>
                <w:right w:val="none" w:sz="0" w:space="0" w:color="auto"/>
              </w:divBdr>
            </w:div>
          </w:divsChild>
        </w:div>
        <w:div w:id="400451628">
          <w:marLeft w:val="0"/>
          <w:marRight w:val="0"/>
          <w:marTop w:val="0"/>
          <w:marBottom w:val="0"/>
          <w:divBdr>
            <w:top w:val="none" w:sz="0" w:space="0" w:color="auto"/>
            <w:left w:val="none" w:sz="0" w:space="0" w:color="auto"/>
            <w:bottom w:val="none" w:sz="0" w:space="0" w:color="auto"/>
            <w:right w:val="none" w:sz="0" w:space="0" w:color="auto"/>
          </w:divBdr>
          <w:divsChild>
            <w:div w:id="1586383698">
              <w:marLeft w:val="0"/>
              <w:marRight w:val="0"/>
              <w:marTop w:val="0"/>
              <w:marBottom w:val="0"/>
              <w:divBdr>
                <w:top w:val="none" w:sz="0" w:space="0" w:color="auto"/>
                <w:left w:val="none" w:sz="0" w:space="0" w:color="auto"/>
                <w:bottom w:val="none" w:sz="0" w:space="0" w:color="auto"/>
                <w:right w:val="none" w:sz="0" w:space="0" w:color="auto"/>
              </w:divBdr>
            </w:div>
          </w:divsChild>
        </w:div>
        <w:div w:id="402681132">
          <w:marLeft w:val="0"/>
          <w:marRight w:val="0"/>
          <w:marTop w:val="0"/>
          <w:marBottom w:val="0"/>
          <w:divBdr>
            <w:top w:val="none" w:sz="0" w:space="0" w:color="auto"/>
            <w:left w:val="none" w:sz="0" w:space="0" w:color="auto"/>
            <w:bottom w:val="none" w:sz="0" w:space="0" w:color="auto"/>
            <w:right w:val="none" w:sz="0" w:space="0" w:color="auto"/>
          </w:divBdr>
          <w:divsChild>
            <w:div w:id="170144298">
              <w:marLeft w:val="0"/>
              <w:marRight w:val="0"/>
              <w:marTop w:val="0"/>
              <w:marBottom w:val="0"/>
              <w:divBdr>
                <w:top w:val="none" w:sz="0" w:space="0" w:color="auto"/>
                <w:left w:val="none" w:sz="0" w:space="0" w:color="auto"/>
                <w:bottom w:val="none" w:sz="0" w:space="0" w:color="auto"/>
                <w:right w:val="none" w:sz="0" w:space="0" w:color="auto"/>
              </w:divBdr>
            </w:div>
          </w:divsChild>
        </w:div>
        <w:div w:id="403142362">
          <w:marLeft w:val="0"/>
          <w:marRight w:val="0"/>
          <w:marTop w:val="0"/>
          <w:marBottom w:val="0"/>
          <w:divBdr>
            <w:top w:val="none" w:sz="0" w:space="0" w:color="auto"/>
            <w:left w:val="none" w:sz="0" w:space="0" w:color="auto"/>
            <w:bottom w:val="none" w:sz="0" w:space="0" w:color="auto"/>
            <w:right w:val="none" w:sz="0" w:space="0" w:color="auto"/>
          </w:divBdr>
          <w:divsChild>
            <w:div w:id="201871036">
              <w:marLeft w:val="0"/>
              <w:marRight w:val="0"/>
              <w:marTop w:val="0"/>
              <w:marBottom w:val="0"/>
              <w:divBdr>
                <w:top w:val="none" w:sz="0" w:space="0" w:color="auto"/>
                <w:left w:val="none" w:sz="0" w:space="0" w:color="auto"/>
                <w:bottom w:val="none" w:sz="0" w:space="0" w:color="auto"/>
                <w:right w:val="none" w:sz="0" w:space="0" w:color="auto"/>
              </w:divBdr>
            </w:div>
          </w:divsChild>
        </w:div>
        <w:div w:id="403260195">
          <w:marLeft w:val="0"/>
          <w:marRight w:val="0"/>
          <w:marTop w:val="0"/>
          <w:marBottom w:val="0"/>
          <w:divBdr>
            <w:top w:val="none" w:sz="0" w:space="0" w:color="auto"/>
            <w:left w:val="none" w:sz="0" w:space="0" w:color="auto"/>
            <w:bottom w:val="none" w:sz="0" w:space="0" w:color="auto"/>
            <w:right w:val="none" w:sz="0" w:space="0" w:color="auto"/>
          </w:divBdr>
          <w:divsChild>
            <w:div w:id="183641268">
              <w:marLeft w:val="0"/>
              <w:marRight w:val="0"/>
              <w:marTop w:val="0"/>
              <w:marBottom w:val="0"/>
              <w:divBdr>
                <w:top w:val="none" w:sz="0" w:space="0" w:color="auto"/>
                <w:left w:val="none" w:sz="0" w:space="0" w:color="auto"/>
                <w:bottom w:val="none" w:sz="0" w:space="0" w:color="auto"/>
                <w:right w:val="none" w:sz="0" w:space="0" w:color="auto"/>
              </w:divBdr>
            </w:div>
          </w:divsChild>
        </w:div>
        <w:div w:id="403603392">
          <w:marLeft w:val="0"/>
          <w:marRight w:val="0"/>
          <w:marTop w:val="0"/>
          <w:marBottom w:val="0"/>
          <w:divBdr>
            <w:top w:val="none" w:sz="0" w:space="0" w:color="auto"/>
            <w:left w:val="none" w:sz="0" w:space="0" w:color="auto"/>
            <w:bottom w:val="none" w:sz="0" w:space="0" w:color="auto"/>
            <w:right w:val="none" w:sz="0" w:space="0" w:color="auto"/>
          </w:divBdr>
          <w:divsChild>
            <w:div w:id="115947905">
              <w:marLeft w:val="0"/>
              <w:marRight w:val="0"/>
              <w:marTop w:val="0"/>
              <w:marBottom w:val="0"/>
              <w:divBdr>
                <w:top w:val="none" w:sz="0" w:space="0" w:color="auto"/>
                <w:left w:val="none" w:sz="0" w:space="0" w:color="auto"/>
                <w:bottom w:val="none" w:sz="0" w:space="0" w:color="auto"/>
                <w:right w:val="none" w:sz="0" w:space="0" w:color="auto"/>
              </w:divBdr>
            </w:div>
          </w:divsChild>
        </w:div>
        <w:div w:id="405304375">
          <w:marLeft w:val="0"/>
          <w:marRight w:val="0"/>
          <w:marTop w:val="0"/>
          <w:marBottom w:val="0"/>
          <w:divBdr>
            <w:top w:val="none" w:sz="0" w:space="0" w:color="auto"/>
            <w:left w:val="none" w:sz="0" w:space="0" w:color="auto"/>
            <w:bottom w:val="none" w:sz="0" w:space="0" w:color="auto"/>
            <w:right w:val="none" w:sz="0" w:space="0" w:color="auto"/>
          </w:divBdr>
          <w:divsChild>
            <w:div w:id="489293161">
              <w:marLeft w:val="0"/>
              <w:marRight w:val="0"/>
              <w:marTop w:val="0"/>
              <w:marBottom w:val="0"/>
              <w:divBdr>
                <w:top w:val="none" w:sz="0" w:space="0" w:color="auto"/>
                <w:left w:val="none" w:sz="0" w:space="0" w:color="auto"/>
                <w:bottom w:val="none" w:sz="0" w:space="0" w:color="auto"/>
                <w:right w:val="none" w:sz="0" w:space="0" w:color="auto"/>
              </w:divBdr>
            </w:div>
          </w:divsChild>
        </w:div>
        <w:div w:id="405343217">
          <w:marLeft w:val="0"/>
          <w:marRight w:val="0"/>
          <w:marTop w:val="0"/>
          <w:marBottom w:val="0"/>
          <w:divBdr>
            <w:top w:val="none" w:sz="0" w:space="0" w:color="auto"/>
            <w:left w:val="none" w:sz="0" w:space="0" w:color="auto"/>
            <w:bottom w:val="none" w:sz="0" w:space="0" w:color="auto"/>
            <w:right w:val="none" w:sz="0" w:space="0" w:color="auto"/>
          </w:divBdr>
          <w:divsChild>
            <w:div w:id="856309485">
              <w:marLeft w:val="0"/>
              <w:marRight w:val="0"/>
              <w:marTop w:val="0"/>
              <w:marBottom w:val="0"/>
              <w:divBdr>
                <w:top w:val="none" w:sz="0" w:space="0" w:color="auto"/>
                <w:left w:val="none" w:sz="0" w:space="0" w:color="auto"/>
                <w:bottom w:val="none" w:sz="0" w:space="0" w:color="auto"/>
                <w:right w:val="none" w:sz="0" w:space="0" w:color="auto"/>
              </w:divBdr>
            </w:div>
          </w:divsChild>
        </w:div>
        <w:div w:id="405345529">
          <w:marLeft w:val="0"/>
          <w:marRight w:val="0"/>
          <w:marTop w:val="0"/>
          <w:marBottom w:val="0"/>
          <w:divBdr>
            <w:top w:val="none" w:sz="0" w:space="0" w:color="auto"/>
            <w:left w:val="none" w:sz="0" w:space="0" w:color="auto"/>
            <w:bottom w:val="none" w:sz="0" w:space="0" w:color="auto"/>
            <w:right w:val="none" w:sz="0" w:space="0" w:color="auto"/>
          </w:divBdr>
          <w:divsChild>
            <w:div w:id="2109427084">
              <w:marLeft w:val="0"/>
              <w:marRight w:val="0"/>
              <w:marTop w:val="0"/>
              <w:marBottom w:val="0"/>
              <w:divBdr>
                <w:top w:val="none" w:sz="0" w:space="0" w:color="auto"/>
                <w:left w:val="none" w:sz="0" w:space="0" w:color="auto"/>
                <w:bottom w:val="none" w:sz="0" w:space="0" w:color="auto"/>
                <w:right w:val="none" w:sz="0" w:space="0" w:color="auto"/>
              </w:divBdr>
            </w:div>
          </w:divsChild>
        </w:div>
        <w:div w:id="405542970">
          <w:marLeft w:val="0"/>
          <w:marRight w:val="0"/>
          <w:marTop w:val="0"/>
          <w:marBottom w:val="0"/>
          <w:divBdr>
            <w:top w:val="none" w:sz="0" w:space="0" w:color="auto"/>
            <w:left w:val="none" w:sz="0" w:space="0" w:color="auto"/>
            <w:bottom w:val="none" w:sz="0" w:space="0" w:color="auto"/>
            <w:right w:val="none" w:sz="0" w:space="0" w:color="auto"/>
          </w:divBdr>
          <w:divsChild>
            <w:div w:id="1852524363">
              <w:marLeft w:val="0"/>
              <w:marRight w:val="0"/>
              <w:marTop w:val="0"/>
              <w:marBottom w:val="0"/>
              <w:divBdr>
                <w:top w:val="none" w:sz="0" w:space="0" w:color="auto"/>
                <w:left w:val="none" w:sz="0" w:space="0" w:color="auto"/>
                <w:bottom w:val="none" w:sz="0" w:space="0" w:color="auto"/>
                <w:right w:val="none" w:sz="0" w:space="0" w:color="auto"/>
              </w:divBdr>
            </w:div>
          </w:divsChild>
        </w:div>
        <w:div w:id="405958941">
          <w:marLeft w:val="0"/>
          <w:marRight w:val="0"/>
          <w:marTop w:val="0"/>
          <w:marBottom w:val="0"/>
          <w:divBdr>
            <w:top w:val="none" w:sz="0" w:space="0" w:color="auto"/>
            <w:left w:val="none" w:sz="0" w:space="0" w:color="auto"/>
            <w:bottom w:val="none" w:sz="0" w:space="0" w:color="auto"/>
            <w:right w:val="none" w:sz="0" w:space="0" w:color="auto"/>
          </w:divBdr>
          <w:divsChild>
            <w:div w:id="1231699629">
              <w:marLeft w:val="0"/>
              <w:marRight w:val="0"/>
              <w:marTop w:val="0"/>
              <w:marBottom w:val="0"/>
              <w:divBdr>
                <w:top w:val="none" w:sz="0" w:space="0" w:color="auto"/>
                <w:left w:val="none" w:sz="0" w:space="0" w:color="auto"/>
                <w:bottom w:val="none" w:sz="0" w:space="0" w:color="auto"/>
                <w:right w:val="none" w:sz="0" w:space="0" w:color="auto"/>
              </w:divBdr>
            </w:div>
          </w:divsChild>
        </w:div>
        <w:div w:id="406416962">
          <w:marLeft w:val="0"/>
          <w:marRight w:val="0"/>
          <w:marTop w:val="0"/>
          <w:marBottom w:val="0"/>
          <w:divBdr>
            <w:top w:val="none" w:sz="0" w:space="0" w:color="auto"/>
            <w:left w:val="none" w:sz="0" w:space="0" w:color="auto"/>
            <w:bottom w:val="none" w:sz="0" w:space="0" w:color="auto"/>
            <w:right w:val="none" w:sz="0" w:space="0" w:color="auto"/>
          </w:divBdr>
          <w:divsChild>
            <w:div w:id="251161301">
              <w:marLeft w:val="0"/>
              <w:marRight w:val="0"/>
              <w:marTop w:val="0"/>
              <w:marBottom w:val="0"/>
              <w:divBdr>
                <w:top w:val="none" w:sz="0" w:space="0" w:color="auto"/>
                <w:left w:val="none" w:sz="0" w:space="0" w:color="auto"/>
                <w:bottom w:val="none" w:sz="0" w:space="0" w:color="auto"/>
                <w:right w:val="none" w:sz="0" w:space="0" w:color="auto"/>
              </w:divBdr>
            </w:div>
          </w:divsChild>
        </w:div>
        <w:div w:id="406608380">
          <w:marLeft w:val="0"/>
          <w:marRight w:val="0"/>
          <w:marTop w:val="0"/>
          <w:marBottom w:val="0"/>
          <w:divBdr>
            <w:top w:val="none" w:sz="0" w:space="0" w:color="auto"/>
            <w:left w:val="none" w:sz="0" w:space="0" w:color="auto"/>
            <w:bottom w:val="none" w:sz="0" w:space="0" w:color="auto"/>
            <w:right w:val="none" w:sz="0" w:space="0" w:color="auto"/>
          </w:divBdr>
          <w:divsChild>
            <w:div w:id="1974869131">
              <w:marLeft w:val="0"/>
              <w:marRight w:val="0"/>
              <w:marTop w:val="0"/>
              <w:marBottom w:val="0"/>
              <w:divBdr>
                <w:top w:val="none" w:sz="0" w:space="0" w:color="auto"/>
                <w:left w:val="none" w:sz="0" w:space="0" w:color="auto"/>
                <w:bottom w:val="none" w:sz="0" w:space="0" w:color="auto"/>
                <w:right w:val="none" w:sz="0" w:space="0" w:color="auto"/>
              </w:divBdr>
            </w:div>
          </w:divsChild>
        </w:div>
        <w:div w:id="406921212">
          <w:marLeft w:val="0"/>
          <w:marRight w:val="0"/>
          <w:marTop w:val="0"/>
          <w:marBottom w:val="0"/>
          <w:divBdr>
            <w:top w:val="none" w:sz="0" w:space="0" w:color="auto"/>
            <w:left w:val="none" w:sz="0" w:space="0" w:color="auto"/>
            <w:bottom w:val="none" w:sz="0" w:space="0" w:color="auto"/>
            <w:right w:val="none" w:sz="0" w:space="0" w:color="auto"/>
          </w:divBdr>
          <w:divsChild>
            <w:div w:id="1382510991">
              <w:marLeft w:val="0"/>
              <w:marRight w:val="0"/>
              <w:marTop w:val="0"/>
              <w:marBottom w:val="0"/>
              <w:divBdr>
                <w:top w:val="none" w:sz="0" w:space="0" w:color="auto"/>
                <w:left w:val="none" w:sz="0" w:space="0" w:color="auto"/>
                <w:bottom w:val="none" w:sz="0" w:space="0" w:color="auto"/>
                <w:right w:val="none" w:sz="0" w:space="0" w:color="auto"/>
              </w:divBdr>
            </w:div>
          </w:divsChild>
        </w:div>
        <w:div w:id="407195382">
          <w:marLeft w:val="0"/>
          <w:marRight w:val="0"/>
          <w:marTop w:val="0"/>
          <w:marBottom w:val="0"/>
          <w:divBdr>
            <w:top w:val="none" w:sz="0" w:space="0" w:color="auto"/>
            <w:left w:val="none" w:sz="0" w:space="0" w:color="auto"/>
            <w:bottom w:val="none" w:sz="0" w:space="0" w:color="auto"/>
            <w:right w:val="none" w:sz="0" w:space="0" w:color="auto"/>
          </w:divBdr>
          <w:divsChild>
            <w:div w:id="1593276425">
              <w:marLeft w:val="0"/>
              <w:marRight w:val="0"/>
              <w:marTop w:val="0"/>
              <w:marBottom w:val="0"/>
              <w:divBdr>
                <w:top w:val="none" w:sz="0" w:space="0" w:color="auto"/>
                <w:left w:val="none" w:sz="0" w:space="0" w:color="auto"/>
                <w:bottom w:val="none" w:sz="0" w:space="0" w:color="auto"/>
                <w:right w:val="none" w:sz="0" w:space="0" w:color="auto"/>
              </w:divBdr>
            </w:div>
          </w:divsChild>
        </w:div>
        <w:div w:id="407459484">
          <w:marLeft w:val="0"/>
          <w:marRight w:val="0"/>
          <w:marTop w:val="0"/>
          <w:marBottom w:val="0"/>
          <w:divBdr>
            <w:top w:val="none" w:sz="0" w:space="0" w:color="auto"/>
            <w:left w:val="none" w:sz="0" w:space="0" w:color="auto"/>
            <w:bottom w:val="none" w:sz="0" w:space="0" w:color="auto"/>
            <w:right w:val="none" w:sz="0" w:space="0" w:color="auto"/>
          </w:divBdr>
          <w:divsChild>
            <w:div w:id="1985743670">
              <w:marLeft w:val="0"/>
              <w:marRight w:val="0"/>
              <w:marTop w:val="0"/>
              <w:marBottom w:val="0"/>
              <w:divBdr>
                <w:top w:val="none" w:sz="0" w:space="0" w:color="auto"/>
                <w:left w:val="none" w:sz="0" w:space="0" w:color="auto"/>
                <w:bottom w:val="none" w:sz="0" w:space="0" w:color="auto"/>
                <w:right w:val="none" w:sz="0" w:space="0" w:color="auto"/>
              </w:divBdr>
            </w:div>
          </w:divsChild>
        </w:div>
        <w:div w:id="407725605">
          <w:marLeft w:val="0"/>
          <w:marRight w:val="0"/>
          <w:marTop w:val="0"/>
          <w:marBottom w:val="0"/>
          <w:divBdr>
            <w:top w:val="none" w:sz="0" w:space="0" w:color="auto"/>
            <w:left w:val="none" w:sz="0" w:space="0" w:color="auto"/>
            <w:bottom w:val="none" w:sz="0" w:space="0" w:color="auto"/>
            <w:right w:val="none" w:sz="0" w:space="0" w:color="auto"/>
          </w:divBdr>
          <w:divsChild>
            <w:div w:id="690183452">
              <w:marLeft w:val="0"/>
              <w:marRight w:val="0"/>
              <w:marTop w:val="0"/>
              <w:marBottom w:val="0"/>
              <w:divBdr>
                <w:top w:val="none" w:sz="0" w:space="0" w:color="auto"/>
                <w:left w:val="none" w:sz="0" w:space="0" w:color="auto"/>
                <w:bottom w:val="none" w:sz="0" w:space="0" w:color="auto"/>
                <w:right w:val="none" w:sz="0" w:space="0" w:color="auto"/>
              </w:divBdr>
            </w:div>
          </w:divsChild>
        </w:div>
        <w:div w:id="408355707">
          <w:marLeft w:val="0"/>
          <w:marRight w:val="0"/>
          <w:marTop w:val="0"/>
          <w:marBottom w:val="0"/>
          <w:divBdr>
            <w:top w:val="none" w:sz="0" w:space="0" w:color="auto"/>
            <w:left w:val="none" w:sz="0" w:space="0" w:color="auto"/>
            <w:bottom w:val="none" w:sz="0" w:space="0" w:color="auto"/>
            <w:right w:val="none" w:sz="0" w:space="0" w:color="auto"/>
          </w:divBdr>
          <w:divsChild>
            <w:div w:id="1653559476">
              <w:marLeft w:val="0"/>
              <w:marRight w:val="0"/>
              <w:marTop w:val="0"/>
              <w:marBottom w:val="0"/>
              <w:divBdr>
                <w:top w:val="none" w:sz="0" w:space="0" w:color="auto"/>
                <w:left w:val="none" w:sz="0" w:space="0" w:color="auto"/>
                <w:bottom w:val="none" w:sz="0" w:space="0" w:color="auto"/>
                <w:right w:val="none" w:sz="0" w:space="0" w:color="auto"/>
              </w:divBdr>
            </w:div>
          </w:divsChild>
        </w:div>
        <w:div w:id="409545308">
          <w:marLeft w:val="0"/>
          <w:marRight w:val="0"/>
          <w:marTop w:val="0"/>
          <w:marBottom w:val="0"/>
          <w:divBdr>
            <w:top w:val="none" w:sz="0" w:space="0" w:color="auto"/>
            <w:left w:val="none" w:sz="0" w:space="0" w:color="auto"/>
            <w:bottom w:val="none" w:sz="0" w:space="0" w:color="auto"/>
            <w:right w:val="none" w:sz="0" w:space="0" w:color="auto"/>
          </w:divBdr>
          <w:divsChild>
            <w:div w:id="1961061991">
              <w:marLeft w:val="0"/>
              <w:marRight w:val="0"/>
              <w:marTop w:val="0"/>
              <w:marBottom w:val="0"/>
              <w:divBdr>
                <w:top w:val="none" w:sz="0" w:space="0" w:color="auto"/>
                <w:left w:val="none" w:sz="0" w:space="0" w:color="auto"/>
                <w:bottom w:val="none" w:sz="0" w:space="0" w:color="auto"/>
                <w:right w:val="none" w:sz="0" w:space="0" w:color="auto"/>
              </w:divBdr>
            </w:div>
          </w:divsChild>
        </w:div>
        <w:div w:id="409624839">
          <w:marLeft w:val="0"/>
          <w:marRight w:val="0"/>
          <w:marTop w:val="0"/>
          <w:marBottom w:val="0"/>
          <w:divBdr>
            <w:top w:val="none" w:sz="0" w:space="0" w:color="auto"/>
            <w:left w:val="none" w:sz="0" w:space="0" w:color="auto"/>
            <w:bottom w:val="none" w:sz="0" w:space="0" w:color="auto"/>
            <w:right w:val="none" w:sz="0" w:space="0" w:color="auto"/>
          </w:divBdr>
          <w:divsChild>
            <w:div w:id="1240477430">
              <w:marLeft w:val="0"/>
              <w:marRight w:val="0"/>
              <w:marTop w:val="0"/>
              <w:marBottom w:val="0"/>
              <w:divBdr>
                <w:top w:val="none" w:sz="0" w:space="0" w:color="auto"/>
                <w:left w:val="none" w:sz="0" w:space="0" w:color="auto"/>
                <w:bottom w:val="none" w:sz="0" w:space="0" w:color="auto"/>
                <w:right w:val="none" w:sz="0" w:space="0" w:color="auto"/>
              </w:divBdr>
            </w:div>
          </w:divsChild>
        </w:div>
        <w:div w:id="410278638">
          <w:marLeft w:val="0"/>
          <w:marRight w:val="0"/>
          <w:marTop w:val="0"/>
          <w:marBottom w:val="0"/>
          <w:divBdr>
            <w:top w:val="none" w:sz="0" w:space="0" w:color="auto"/>
            <w:left w:val="none" w:sz="0" w:space="0" w:color="auto"/>
            <w:bottom w:val="none" w:sz="0" w:space="0" w:color="auto"/>
            <w:right w:val="none" w:sz="0" w:space="0" w:color="auto"/>
          </w:divBdr>
          <w:divsChild>
            <w:div w:id="719943175">
              <w:marLeft w:val="0"/>
              <w:marRight w:val="0"/>
              <w:marTop w:val="0"/>
              <w:marBottom w:val="0"/>
              <w:divBdr>
                <w:top w:val="none" w:sz="0" w:space="0" w:color="auto"/>
                <w:left w:val="none" w:sz="0" w:space="0" w:color="auto"/>
                <w:bottom w:val="none" w:sz="0" w:space="0" w:color="auto"/>
                <w:right w:val="none" w:sz="0" w:space="0" w:color="auto"/>
              </w:divBdr>
            </w:div>
          </w:divsChild>
        </w:div>
        <w:div w:id="410663128">
          <w:marLeft w:val="0"/>
          <w:marRight w:val="0"/>
          <w:marTop w:val="0"/>
          <w:marBottom w:val="0"/>
          <w:divBdr>
            <w:top w:val="none" w:sz="0" w:space="0" w:color="auto"/>
            <w:left w:val="none" w:sz="0" w:space="0" w:color="auto"/>
            <w:bottom w:val="none" w:sz="0" w:space="0" w:color="auto"/>
            <w:right w:val="none" w:sz="0" w:space="0" w:color="auto"/>
          </w:divBdr>
          <w:divsChild>
            <w:div w:id="812871255">
              <w:marLeft w:val="0"/>
              <w:marRight w:val="0"/>
              <w:marTop w:val="0"/>
              <w:marBottom w:val="0"/>
              <w:divBdr>
                <w:top w:val="none" w:sz="0" w:space="0" w:color="auto"/>
                <w:left w:val="none" w:sz="0" w:space="0" w:color="auto"/>
                <w:bottom w:val="none" w:sz="0" w:space="0" w:color="auto"/>
                <w:right w:val="none" w:sz="0" w:space="0" w:color="auto"/>
              </w:divBdr>
            </w:div>
          </w:divsChild>
        </w:div>
        <w:div w:id="410664397">
          <w:marLeft w:val="0"/>
          <w:marRight w:val="0"/>
          <w:marTop w:val="0"/>
          <w:marBottom w:val="0"/>
          <w:divBdr>
            <w:top w:val="none" w:sz="0" w:space="0" w:color="auto"/>
            <w:left w:val="none" w:sz="0" w:space="0" w:color="auto"/>
            <w:bottom w:val="none" w:sz="0" w:space="0" w:color="auto"/>
            <w:right w:val="none" w:sz="0" w:space="0" w:color="auto"/>
          </w:divBdr>
          <w:divsChild>
            <w:div w:id="1330986472">
              <w:marLeft w:val="0"/>
              <w:marRight w:val="0"/>
              <w:marTop w:val="0"/>
              <w:marBottom w:val="0"/>
              <w:divBdr>
                <w:top w:val="none" w:sz="0" w:space="0" w:color="auto"/>
                <w:left w:val="none" w:sz="0" w:space="0" w:color="auto"/>
                <w:bottom w:val="none" w:sz="0" w:space="0" w:color="auto"/>
                <w:right w:val="none" w:sz="0" w:space="0" w:color="auto"/>
              </w:divBdr>
            </w:div>
          </w:divsChild>
        </w:div>
        <w:div w:id="410935342">
          <w:marLeft w:val="0"/>
          <w:marRight w:val="0"/>
          <w:marTop w:val="0"/>
          <w:marBottom w:val="0"/>
          <w:divBdr>
            <w:top w:val="none" w:sz="0" w:space="0" w:color="auto"/>
            <w:left w:val="none" w:sz="0" w:space="0" w:color="auto"/>
            <w:bottom w:val="none" w:sz="0" w:space="0" w:color="auto"/>
            <w:right w:val="none" w:sz="0" w:space="0" w:color="auto"/>
          </w:divBdr>
          <w:divsChild>
            <w:div w:id="1602646211">
              <w:marLeft w:val="0"/>
              <w:marRight w:val="0"/>
              <w:marTop w:val="0"/>
              <w:marBottom w:val="0"/>
              <w:divBdr>
                <w:top w:val="none" w:sz="0" w:space="0" w:color="auto"/>
                <w:left w:val="none" w:sz="0" w:space="0" w:color="auto"/>
                <w:bottom w:val="none" w:sz="0" w:space="0" w:color="auto"/>
                <w:right w:val="none" w:sz="0" w:space="0" w:color="auto"/>
              </w:divBdr>
            </w:div>
          </w:divsChild>
        </w:div>
        <w:div w:id="411320870">
          <w:marLeft w:val="0"/>
          <w:marRight w:val="0"/>
          <w:marTop w:val="0"/>
          <w:marBottom w:val="0"/>
          <w:divBdr>
            <w:top w:val="none" w:sz="0" w:space="0" w:color="auto"/>
            <w:left w:val="none" w:sz="0" w:space="0" w:color="auto"/>
            <w:bottom w:val="none" w:sz="0" w:space="0" w:color="auto"/>
            <w:right w:val="none" w:sz="0" w:space="0" w:color="auto"/>
          </w:divBdr>
          <w:divsChild>
            <w:div w:id="1114904798">
              <w:marLeft w:val="0"/>
              <w:marRight w:val="0"/>
              <w:marTop w:val="0"/>
              <w:marBottom w:val="0"/>
              <w:divBdr>
                <w:top w:val="none" w:sz="0" w:space="0" w:color="auto"/>
                <w:left w:val="none" w:sz="0" w:space="0" w:color="auto"/>
                <w:bottom w:val="none" w:sz="0" w:space="0" w:color="auto"/>
                <w:right w:val="none" w:sz="0" w:space="0" w:color="auto"/>
              </w:divBdr>
            </w:div>
          </w:divsChild>
        </w:div>
        <w:div w:id="411392349">
          <w:marLeft w:val="0"/>
          <w:marRight w:val="0"/>
          <w:marTop w:val="0"/>
          <w:marBottom w:val="0"/>
          <w:divBdr>
            <w:top w:val="none" w:sz="0" w:space="0" w:color="auto"/>
            <w:left w:val="none" w:sz="0" w:space="0" w:color="auto"/>
            <w:bottom w:val="none" w:sz="0" w:space="0" w:color="auto"/>
            <w:right w:val="none" w:sz="0" w:space="0" w:color="auto"/>
          </w:divBdr>
          <w:divsChild>
            <w:div w:id="443160345">
              <w:marLeft w:val="0"/>
              <w:marRight w:val="0"/>
              <w:marTop w:val="0"/>
              <w:marBottom w:val="0"/>
              <w:divBdr>
                <w:top w:val="none" w:sz="0" w:space="0" w:color="auto"/>
                <w:left w:val="none" w:sz="0" w:space="0" w:color="auto"/>
                <w:bottom w:val="none" w:sz="0" w:space="0" w:color="auto"/>
                <w:right w:val="none" w:sz="0" w:space="0" w:color="auto"/>
              </w:divBdr>
            </w:div>
          </w:divsChild>
        </w:div>
        <w:div w:id="411977598">
          <w:marLeft w:val="0"/>
          <w:marRight w:val="0"/>
          <w:marTop w:val="0"/>
          <w:marBottom w:val="0"/>
          <w:divBdr>
            <w:top w:val="none" w:sz="0" w:space="0" w:color="auto"/>
            <w:left w:val="none" w:sz="0" w:space="0" w:color="auto"/>
            <w:bottom w:val="none" w:sz="0" w:space="0" w:color="auto"/>
            <w:right w:val="none" w:sz="0" w:space="0" w:color="auto"/>
          </w:divBdr>
          <w:divsChild>
            <w:div w:id="280576959">
              <w:marLeft w:val="0"/>
              <w:marRight w:val="0"/>
              <w:marTop w:val="0"/>
              <w:marBottom w:val="0"/>
              <w:divBdr>
                <w:top w:val="none" w:sz="0" w:space="0" w:color="auto"/>
                <w:left w:val="none" w:sz="0" w:space="0" w:color="auto"/>
                <w:bottom w:val="none" w:sz="0" w:space="0" w:color="auto"/>
                <w:right w:val="none" w:sz="0" w:space="0" w:color="auto"/>
              </w:divBdr>
            </w:div>
          </w:divsChild>
        </w:div>
        <w:div w:id="412245921">
          <w:marLeft w:val="0"/>
          <w:marRight w:val="0"/>
          <w:marTop w:val="0"/>
          <w:marBottom w:val="0"/>
          <w:divBdr>
            <w:top w:val="none" w:sz="0" w:space="0" w:color="auto"/>
            <w:left w:val="none" w:sz="0" w:space="0" w:color="auto"/>
            <w:bottom w:val="none" w:sz="0" w:space="0" w:color="auto"/>
            <w:right w:val="none" w:sz="0" w:space="0" w:color="auto"/>
          </w:divBdr>
          <w:divsChild>
            <w:div w:id="822238008">
              <w:marLeft w:val="0"/>
              <w:marRight w:val="0"/>
              <w:marTop w:val="0"/>
              <w:marBottom w:val="0"/>
              <w:divBdr>
                <w:top w:val="none" w:sz="0" w:space="0" w:color="auto"/>
                <w:left w:val="none" w:sz="0" w:space="0" w:color="auto"/>
                <w:bottom w:val="none" w:sz="0" w:space="0" w:color="auto"/>
                <w:right w:val="none" w:sz="0" w:space="0" w:color="auto"/>
              </w:divBdr>
            </w:div>
          </w:divsChild>
        </w:div>
        <w:div w:id="412627776">
          <w:marLeft w:val="0"/>
          <w:marRight w:val="0"/>
          <w:marTop w:val="0"/>
          <w:marBottom w:val="0"/>
          <w:divBdr>
            <w:top w:val="none" w:sz="0" w:space="0" w:color="auto"/>
            <w:left w:val="none" w:sz="0" w:space="0" w:color="auto"/>
            <w:bottom w:val="none" w:sz="0" w:space="0" w:color="auto"/>
            <w:right w:val="none" w:sz="0" w:space="0" w:color="auto"/>
          </w:divBdr>
          <w:divsChild>
            <w:div w:id="532184340">
              <w:marLeft w:val="0"/>
              <w:marRight w:val="0"/>
              <w:marTop w:val="0"/>
              <w:marBottom w:val="0"/>
              <w:divBdr>
                <w:top w:val="none" w:sz="0" w:space="0" w:color="auto"/>
                <w:left w:val="none" w:sz="0" w:space="0" w:color="auto"/>
                <w:bottom w:val="none" w:sz="0" w:space="0" w:color="auto"/>
                <w:right w:val="none" w:sz="0" w:space="0" w:color="auto"/>
              </w:divBdr>
            </w:div>
          </w:divsChild>
        </w:div>
        <w:div w:id="413360300">
          <w:marLeft w:val="0"/>
          <w:marRight w:val="0"/>
          <w:marTop w:val="0"/>
          <w:marBottom w:val="0"/>
          <w:divBdr>
            <w:top w:val="none" w:sz="0" w:space="0" w:color="auto"/>
            <w:left w:val="none" w:sz="0" w:space="0" w:color="auto"/>
            <w:bottom w:val="none" w:sz="0" w:space="0" w:color="auto"/>
            <w:right w:val="none" w:sz="0" w:space="0" w:color="auto"/>
          </w:divBdr>
          <w:divsChild>
            <w:div w:id="275647369">
              <w:marLeft w:val="0"/>
              <w:marRight w:val="0"/>
              <w:marTop w:val="0"/>
              <w:marBottom w:val="0"/>
              <w:divBdr>
                <w:top w:val="none" w:sz="0" w:space="0" w:color="auto"/>
                <w:left w:val="none" w:sz="0" w:space="0" w:color="auto"/>
                <w:bottom w:val="none" w:sz="0" w:space="0" w:color="auto"/>
                <w:right w:val="none" w:sz="0" w:space="0" w:color="auto"/>
              </w:divBdr>
            </w:div>
          </w:divsChild>
        </w:div>
        <w:div w:id="413817961">
          <w:marLeft w:val="0"/>
          <w:marRight w:val="0"/>
          <w:marTop w:val="0"/>
          <w:marBottom w:val="0"/>
          <w:divBdr>
            <w:top w:val="none" w:sz="0" w:space="0" w:color="auto"/>
            <w:left w:val="none" w:sz="0" w:space="0" w:color="auto"/>
            <w:bottom w:val="none" w:sz="0" w:space="0" w:color="auto"/>
            <w:right w:val="none" w:sz="0" w:space="0" w:color="auto"/>
          </w:divBdr>
          <w:divsChild>
            <w:div w:id="960921369">
              <w:marLeft w:val="0"/>
              <w:marRight w:val="0"/>
              <w:marTop w:val="0"/>
              <w:marBottom w:val="0"/>
              <w:divBdr>
                <w:top w:val="none" w:sz="0" w:space="0" w:color="auto"/>
                <w:left w:val="none" w:sz="0" w:space="0" w:color="auto"/>
                <w:bottom w:val="none" w:sz="0" w:space="0" w:color="auto"/>
                <w:right w:val="none" w:sz="0" w:space="0" w:color="auto"/>
              </w:divBdr>
            </w:div>
          </w:divsChild>
        </w:div>
        <w:div w:id="413939928">
          <w:marLeft w:val="0"/>
          <w:marRight w:val="0"/>
          <w:marTop w:val="0"/>
          <w:marBottom w:val="0"/>
          <w:divBdr>
            <w:top w:val="none" w:sz="0" w:space="0" w:color="auto"/>
            <w:left w:val="none" w:sz="0" w:space="0" w:color="auto"/>
            <w:bottom w:val="none" w:sz="0" w:space="0" w:color="auto"/>
            <w:right w:val="none" w:sz="0" w:space="0" w:color="auto"/>
          </w:divBdr>
          <w:divsChild>
            <w:div w:id="142814695">
              <w:marLeft w:val="0"/>
              <w:marRight w:val="0"/>
              <w:marTop w:val="0"/>
              <w:marBottom w:val="0"/>
              <w:divBdr>
                <w:top w:val="none" w:sz="0" w:space="0" w:color="auto"/>
                <w:left w:val="none" w:sz="0" w:space="0" w:color="auto"/>
                <w:bottom w:val="none" w:sz="0" w:space="0" w:color="auto"/>
                <w:right w:val="none" w:sz="0" w:space="0" w:color="auto"/>
              </w:divBdr>
            </w:div>
          </w:divsChild>
        </w:div>
        <w:div w:id="414598496">
          <w:marLeft w:val="0"/>
          <w:marRight w:val="0"/>
          <w:marTop w:val="0"/>
          <w:marBottom w:val="0"/>
          <w:divBdr>
            <w:top w:val="none" w:sz="0" w:space="0" w:color="auto"/>
            <w:left w:val="none" w:sz="0" w:space="0" w:color="auto"/>
            <w:bottom w:val="none" w:sz="0" w:space="0" w:color="auto"/>
            <w:right w:val="none" w:sz="0" w:space="0" w:color="auto"/>
          </w:divBdr>
          <w:divsChild>
            <w:div w:id="749497542">
              <w:marLeft w:val="0"/>
              <w:marRight w:val="0"/>
              <w:marTop w:val="0"/>
              <w:marBottom w:val="0"/>
              <w:divBdr>
                <w:top w:val="none" w:sz="0" w:space="0" w:color="auto"/>
                <w:left w:val="none" w:sz="0" w:space="0" w:color="auto"/>
                <w:bottom w:val="none" w:sz="0" w:space="0" w:color="auto"/>
                <w:right w:val="none" w:sz="0" w:space="0" w:color="auto"/>
              </w:divBdr>
            </w:div>
          </w:divsChild>
        </w:div>
        <w:div w:id="415051332">
          <w:marLeft w:val="0"/>
          <w:marRight w:val="0"/>
          <w:marTop w:val="0"/>
          <w:marBottom w:val="0"/>
          <w:divBdr>
            <w:top w:val="none" w:sz="0" w:space="0" w:color="auto"/>
            <w:left w:val="none" w:sz="0" w:space="0" w:color="auto"/>
            <w:bottom w:val="none" w:sz="0" w:space="0" w:color="auto"/>
            <w:right w:val="none" w:sz="0" w:space="0" w:color="auto"/>
          </w:divBdr>
          <w:divsChild>
            <w:div w:id="1951813525">
              <w:marLeft w:val="0"/>
              <w:marRight w:val="0"/>
              <w:marTop w:val="0"/>
              <w:marBottom w:val="0"/>
              <w:divBdr>
                <w:top w:val="none" w:sz="0" w:space="0" w:color="auto"/>
                <w:left w:val="none" w:sz="0" w:space="0" w:color="auto"/>
                <w:bottom w:val="none" w:sz="0" w:space="0" w:color="auto"/>
                <w:right w:val="none" w:sz="0" w:space="0" w:color="auto"/>
              </w:divBdr>
            </w:div>
          </w:divsChild>
        </w:div>
        <w:div w:id="415706666">
          <w:marLeft w:val="0"/>
          <w:marRight w:val="0"/>
          <w:marTop w:val="0"/>
          <w:marBottom w:val="0"/>
          <w:divBdr>
            <w:top w:val="none" w:sz="0" w:space="0" w:color="auto"/>
            <w:left w:val="none" w:sz="0" w:space="0" w:color="auto"/>
            <w:bottom w:val="none" w:sz="0" w:space="0" w:color="auto"/>
            <w:right w:val="none" w:sz="0" w:space="0" w:color="auto"/>
          </w:divBdr>
          <w:divsChild>
            <w:div w:id="1199931058">
              <w:marLeft w:val="0"/>
              <w:marRight w:val="0"/>
              <w:marTop w:val="0"/>
              <w:marBottom w:val="0"/>
              <w:divBdr>
                <w:top w:val="none" w:sz="0" w:space="0" w:color="auto"/>
                <w:left w:val="none" w:sz="0" w:space="0" w:color="auto"/>
                <w:bottom w:val="none" w:sz="0" w:space="0" w:color="auto"/>
                <w:right w:val="none" w:sz="0" w:space="0" w:color="auto"/>
              </w:divBdr>
            </w:div>
          </w:divsChild>
        </w:div>
        <w:div w:id="417365117">
          <w:marLeft w:val="0"/>
          <w:marRight w:val="0"/>
          <w:marTop w:val="0"/>
          <w:marBottom w:val="0"/>
          <w:divBdr>
            <w:top w:val="none" w:sz="0" w:space="0" w:color="auto"/>
            <w:left w:val="none" w:sz="0" w:space="0" w:color="auto"/>
            <w:bottom w:val="none" w:sz="0" w:space="0" w:color="auto"/>
            <w:right w:val="none" w:sz="0" w:space="0" w:color="auto"/>
          </w:divBdr>
          <w:divsChild>
            <w:div w:id="660426264">
              <w:marLeft w:val="0"/>
              <w:marRight w:val="0"/>
              <w:marTop w:val="0"/>
              <w:marBottom w:val="0"/>
              <w:divBdr>
                <w:top w:val="none" w:sz="0" w:space="0" w:color="auto"/>
                <w:left w:val="none" w:sz="0" w:space="0" w:color="auto"/>
                <w:bottom w:val="none" w:sz="0" w:space="0" w:color="auto"/>
                <w:right w:val="none" w:sz="0" w:space="0" w:color="auto"/>
              </w:divBdr>
            </w:div>
          </w:divsChild>
        </w:div>
        <w:div w:id="417599789">
          <w:marLeft w:val="0"/>
          <w:marRight w:val="0"/>
          <w:marTop w:val="0"/>
          <w:marBottom w:val="0"/>
          <w:divBdr>
            <w:top w:val="none" w:sz="0" w:space="0" w:color="auto"/>
            <w:left w:val="none" w:sz="0" w:space="0" w:color="auto"/>
            <w:bottom w:val="none" w:sz="0" w:space="0" w:color="auto"/>
            <w:right w:val="none" w:sz="0" w:space="0" w:color="auto"/>
          </w:divBdr>
          <w:divsChild>
            <w:div w:id="926381775">
              <w:marLeft w:val="0"/>
              <w:marRight w:val="0"/>
              <w:marTop w:val="0"/>
              <w:marBottom w:val="0"/>
              <w:divBdr>
                <w:top w:val="none" w:sz="0" w:space="0" w:color="auto"/>
                <w:left w:val="none" w:sz="0" w:space="0" w:color="auto"/>
                <w:bottom w:val="none" w:sz="0" w:space="0" w:color="auto"/>
                <w:right w:val="none" w:sz="0" w:space="0" w:color="auto"/>
              </w:divBdr>
            </w:div>
          </w:divsChild>
        </w:div>
        <w:div w:id="417672777">
          <w:marLeft w:val="0"/>
          <w:marRight w:val="0"/>
          <w:marTop w:val="0"/>
          <w:marBottom w:val="0"/>
          <w:divBdr>
            <w:top w:val="none" w:sz="0" w:space="0" w:color="auto"/>
            <w:left w:val="none" w:sz="0" w:space="0" w:color="auto"/>
            <w:bottom w:val="none" w:sz="0" w:space="0" w:color="auto"/>
            <w:right w:val="none" w:sz="0" w:space="0" w:color="auto"/>
          </w:divBdr>
          <w:divsChild>
            <w:div w:id="223302322">
              <w:marLeft w:val="0"/>
              <w:marRight w:val="0"/>
              <w:marTop w:val="0"/>
              <w:marBottom w:val="0"/>
              <w:divBdr>
                <w:top w:val="none" w:sz="0" w:space="0" w:color="auto"/>
                <w:left w:val="none" w:sz="0" w:space="0" w:color="auto"/>
                <w:bottom w:val="none" w:sz="0" w:space="0" w:color="auto"/>
                <w:right w:val="none" w:sz="0" w:space="0" w:color="auto"/>
              </w:divBdr>
            </w:div>
          </w:divsChild>
        </w:div>
        <w:div w:id="418332542">
          <w:marLeft w:val="0"/>
          <w:marRight w:val="0"/>
          <w:marTop w:val="0"/>
          <w:marBottom w:val="0"/>
          <w:divBdr>
            <w:top w:val="none" w:sz="0" w:space="0" w:color="auto"/>
            <w:left w:val="none" w:sz="0" w:space="0" w:color="auto"/>
            <w:bottom w:val="none" w:sz="0" w:space="0" w:color="auto"/>
            <w:right w:val="none" w:sz="0" w:space="0" w:color="auto"/>
          </w:divBdr>
          <w:divsChild>
            <w:div w:id="158540272">
              <w:marLeft w:val="0"/>
              <w:marRight w:val="0"/>
              <w:marTop w:val="0"/>
              <w:marBottom w:val="0"/>
              <w:divBdr>
                <w:top w:val="none" w:sz="0" w:space="0" w:color="auto"/>
                <w:left w:val="none" w:sz="0" w:space="0" w:color="auto"/>
                <w:bottom w:val="none" w:sz="0" w:space="0" w:color="auto"/>
                <w:right w:val="none" w:sz="0" w:space="0" w:color="auto"/>
              </w:divBdr>
            </w:div>
          </w:divsChild>
        </w:div>
        <w:div w:id="418452799">
          <w:marLeft w:val="0"/>
          <w:marRight w:val="0"/>
          <w:marTop w:val="0"/>
          <w:marBottom w:val="0"/>
          <w:divBdr>
            <w:top w:val="none" w:sz="0" w:space="0" w:color="auto"/>
            <w:left w:val="none" w:sz="0" w:space="0" w:color="auto"/>
            <w:bottom w:val="none" w:sz="0" w:space="0" w:color="auto"/>
            <w:right w:val="none" w:sz="0" w:space="0" w:color="auto"/>
          </w:divBdr>
          <w:divsChild>
            <w:div w:id="866285750">
              <w:marLeft w:val="0"/>
              <w:marRight w:val="0"/>
              <w:marTop w:val="0"/>
              <w:marBottom w:val="0"/>
              <w:divBdr>
                <w:top w:val="none" w:sz="0" w:space="0" w:color="auto"/>
                <w:left w:val="none" w:sz="0" w:space="0" w:color="auto"/>
                <w:bottom w:val="none" w:sz="0" w:space="0" w:color="auto"/>
                <w:right w:val="none" w:sz="0" w:space="0" w:color="auto"/>
              </w:divBdr>
            </w:div>
          </w:divsChild>
        </w:div>
        <w:div w:id="418871265">
          <w:marLeft w:val="0"/>
          <w:marRight w:val="0"/>
          <w:marTop w:val="0"/>
          <w:marBottom w:val="0"/>
          <w:divBdr>
            <w:top w:val="none" w:sz="0" w:space="0" w:color="auto"/>
            <w:left w:val="none" w:sz="0" w:space="0" w:color="auto"/>
            <w:bottom w:val="none" w:sz="0" w:space="0" w:color="auto"/>
            <w:right w:val="none" w:sz="0" w:space="0" w:color="auto"/>
          </w:divBdr>
          <w:divsChild>
            <w:div w:id="56899932">
              <w:marLeft w:val="0"/>
              <w:marRight w:val="0"/>
              <w:marTop w:val="0"/>
              <w:marBottom w:val="0"/>
              <w:divBdr>
                <w:top w:val="none" w:sz="0" w:space="0" w:color="auto"/>
                <w:left w:val="none" w:sz="0" w:space="0" w:color="auto"/>
                <w:bottom w:val="none" w:sz="0" w:space="0" w:color="auto"/>
                <w:right w:val="none" w:sz="0" w:space="0" w:color="auto"/>
              </w:divBdr>
            </w:div>
          </w:divsChild>
        </w:div>
        <w:div w:id="418915801">
          <w:marLeft w:val="0"/>
          <w:marRight w:val="0"/>
          <w:marTop w:val="0"/>
          <w:marBottom w:val="0"/>
          <w:divBdr>
            <w:top w:val="none" w:sz="0" w:space="0" w:color="auto"/>
            <w:left w:val="none" w:sz="0" w:space="0" w:color="auto"/>
            <w:bottom w:val="none" w:sz="0" w:space="0" w:color="auto"/>
            <w:right w:val="none" w:sz="0" w:space="0" w:color="auto"/>
          </w:divBdr>
          <w:divsChild>
            <w:div w:id="1967396132">
              <w:marLeft w:val="0"/>
              <w:marRight w:val="0"/>
              <w:marTop w:val="0"/>
              <w:marBottom w:val="0"/>
              <w:divBdr>
                <w:top w:val="none" w:sz="0" w:space="0" w:color="auto"/>
                <w:left w:val="none" w:sz="0" w:space="0" w:color="auto"/>
                <w:bottom w:val="none" w:sz="0" w:space="0" w:color="auto"/>
                <w:right w:val="none" w:sz="0" w:space="0" w:color="auto"/>
              </w:divBdr>
            </w:div>
          </w:divsChild>
        </w:div>
        <w:div w:id="419181466">
          <w:marLeft w:val="0"/>
          <w:marRight w:val="0"/>
          <w:marTop w:val="0"/>
          <w:marBottom w:val="0"/>
          <w:divBdr>
            <w:top w:val="none" w:sz="0" w:space="0" w:color="auto"/>
            <w:left w:val="none" w:sz="0" w:space="0" w:color="auto"/>
            <w:bottom w:val="none" w:sz="0" w:space="0" w:color="auto"/>
            <w:right w:val="none" w:sz="0" w:space="0" w:color="auto"/>
          </w:divBdr>
          <w:divsChild>
            <w:div w:id="469983720">
              <w:marLeft w:val="0"/>
              <w:marRight w:val="0"/>
              <w:marTop w:val="0"/>
              <w:marBottom w:val="0"/>
              <w:divBdr>
                <w:top w:val="none" w:sz="0" w:space="0" w:color="auto"/>
                <w:left w:val="none" w:sz="0" w:space="0" w:color="auto"/>
                <w:bottom w:val="none" w:sz="0" w:space="0" w:color="auto"/>
                <w:right w:val="none" w:sz="0" w:space="0" w:color="auto"/>
              </w:divBdr>
            </w:div>
          </w:divsChild>
        </w:div>
        <w:div w:id="419719133">
          <w:marLeft w:val="0"/>
          <w:marRight w:val="0"/>
          <w:marTop w:val="0"/>
          <w:marBottom w:val="0"/>
          <w:divBdr>
            <w:top w:val="none" w:sz="0" w:space="0" w:color="auto"/>
            <w:left w:val="none" w:sz="0" w:space="0" w:color="auto"/>
            <w:bottom w:val="none" w:sz="0" w:space="0" w:color="auto"/>
            <w:right w:val="none" w:sz="0" w:space="0" w:color="auto"/>
          </w:divBdr>
          <w:divsChild>
            <w:div w:id="1400590672">
              <w:marLeft w:val="0"/>
              <w:marRight w:val="0"/>
              <w:marTop w:val="0"/>
              <w:marBottom w:val="0"/>
              <w:divBdr>
                <w:top w:val="none" w:sz="0" w:space="0" w:color="auto"/>
                <w:left w:val="none" w:sz="0" w:space="0" w:color="auto"/>
                <w:bottom w:val="none" w:sz="0" w:space="0" w:color="auto"/>
                <w:right w:val="none" w:sz="0" w:space="0" w:color="auto"/>
              </w:divBdr>
            </w:div>
          </w:divsChild>
        </w:div>
        <w:div w:id="419764647">
          <w:marLeft w:val="0"/>
          <w:marRight w:val="0"/>
          <w:marTop w:val="0"/>
          <w:marBottom w:val="0"/>
          <w:divBdr>
            <w:top w:val="none" w:sz="0" w:space="0" w:color="auto"/>
            <w:left w:val="none" w:sz="0" w:space="0" w:color="auto"/>
            <w:bottom w:val="none" w:sz="0" w:space="0" w:color="auto"/>
            <w:right w:val="none" w:sz="0" w:space="0" w:color="auto"/>
          </w:divBdr>
          <w:divsChild>
            <w:div w:id="1645769199">
              <w:marLeft w:val="0"/>
              <w:marRight w:val="0"/>
              <w:marTop w:val="0"/>
              <w:marBottom w:val="0"/>
              <w:divBdr>
                <w:top w:val="none" w:sz="0" w:space="0" w:color="auto"/>
                <w:left w:val="none" w:sz="0" w:space="0" w:color="auto"/>
                <w:bottom w:val="none" w:sz="0" w:space="0" w:color="auto"/>
                <w:right w:val="none" w:sz="0" w:space="0" w:color="auto"/>
              </w:divBdr>
            </w:div>
          </w:divsChild>
        </w:div>
        <w:div w:id="420296080">
          <w:marLeft w:val="0"/>
          <w:marRight w:val="0"/>
          <w:marTop w:val="0"/>
          <w:marBottom w:val="0"/>
          <w:divBdr>
            <w:top w:val="none" w:sz="0" w:space="0" w:color="auto"/>
            <w:left w:val="none" w:sz="0" w:space="0" w:color="auto"/>
            <w:bottom w:val="none" w:sz="0" w:space="0" w:color="auto"/>
            <w:right w:val="none" w:sz="0" w:space="0" w:color="auto"/>
          </w:divBdr>
          <w:divsChild>
            <w:div w:id="1259023080">
              <w:marLeft w:val="0"/>
              <w:marRight w:val="0"/>
              <w:marTop w:val="0"/>
              <w:marBottom w:val="0"/>
              <w:divBdr>
                <w:top w:val="none" w:sz="0" w:space="0" w:color="auto"/>
                <w:left w:val="none" w:sz="0" w:space="0" w:color="auto"/>
                <w:bottom w:val="none" w:sz="0" w:space="0" w:color="auto"/>
                <w:right w:val="none" w:sz="0" w:space="0" w:color="auto"/>
              </w:divBdr>
            </w:div>
          </w:divsChild>
        </w:div>
        <w:div w:id="420418280">
          <w:marLeft w:val="0"/>
          <w:marRight w:val="0"/>
          <w:marTop w:val="0"/>
          <w:marBottom w:val="0"/>
          <w:divBdr>
            <w:top w:val="none" w:sz="0" w:space="0" w:color="auto"/>
            <w:left w:val="none" w:sz="0" w:space="0" w:color="auto"/>
            <w:bottom w:val="none" w:sz="0" w:space="0" w:color="auto"/>
            <w:right w:val="none" w:sz="0" w:space="0" w:color="auto"/>
          </w:divBdr>
          <w:divsChild>
            <w:div w:id="166753475">
              <w:marLeft w:val="0"/>
              <w:marRight w:val="0"/>
              <w:marTop w:val="0"/>
              <w:marBottom w:val="0"/>
              <w:divBdr>
                <w:top w:val="none" w:sz="0" w:space="0" w:color="auto"/>
                <w:left w:val="none" w:sz="0" w:space="0" w:color="auto"/>
                <w:bottom w:val="none" w:sz="0" w:space="0" w:color="auto"/>
                <w:right w:val="none" w:sz="0" w:space="0" w:color="auto"/>
              </w:divBdr>
            </w:div>
          </w:divsChild>
        </w:div>
        <w:div w:id="420874892">
          <w:marLeft w:val="0"/>
          <w:marRight w:val="0"/>
          <w:marTop w:val="0"/>
          <w:marBottom w:val="0"/>
          <w:divBdr>
            <w:top w:val="none" w:sz="0" w:space="0" w:color="auto"/>
            <w:left w:val="none" w:sz="0" w:space="0" w:color="auto"/>
            <w:bottom w:val="none" w:sz="0" w:space="0" w:color="auto"/>
            <w:right w:val="none" w:sz="0" w:space="0" w:color="auto"/>
          </w:divBdr>
          <w:divsChild>
            <w:div w:id="668556709">
              <w:marLeft w:val="0"/>
              <w:marRight w:val="0"/>
              <w:marTop w:val="0"/>
              <w:marBottom w:val="0"/>
              <w:divBdr>
                <w:top w:val="none" w:sz="0" w:space="0" w:color="auto"/>
                <w:left w:val="none" w:sz="0" w:space="0" w:color="auto"/>
                <w:bottom w:val="none" w:sz="0" w:space="0" w:color="auto"/>
                <w:right w:val="none" w:sz="0" w:space="0" w:color="auto"/>
              </w:divBdr>
            </w:div>
          </w:divsChild>
        </w:div>
        <w:div w:id="421150274">
          <w:marLeft w:val="0"/>
          <w:marRight w:val="0"/>
          <w:marTop w:val="0"/>
          <w:marBottom w:val="0"/>
          <w:divBdr>
            <w:top w:val="none" w:sz="0" w:space="0" w:color="auto"/>
            <w:left w:val="none" w:sz="0" w:space="0" w:color="auto"/>
            <w:bottom w:val="none" w:sz="0" w:space="0" w:color="auto"/>
            <w:right w:val="none" w:sz="0" w:space="0" w:color="auto"/>
          </w:divBdr>
          <w:divsChild>
            <w:div w:id="1629893393">
              <w:marLeft w:val="0"/>
              <w:marRight w:val="0"/>
              <w:marTop w:val="0"/>
              <w:marBottom w:val="0"/>
              <w:divBdr>
                <w:top w:val="none" w:sz="0" w:space="0" w:color="auto"/>
                <w:left w:val="none" w:sz="0" w:space="0" w:color="auto"/>
                <w:bottom w:val="none" w:sz="0" w:space="0" w:color="auto"/>
                <w:right w:val="none" w:sz="0" w:space="0" w:color="auto"/>
              </w:divBdr>
            </w:div>
          </w:divsChild>
        </w:div>
        <w:div w:id="421992363">
          <w:marLeft w:val="0"/>
          <w:marRight w:val="0"/>
          <w:marTop w:val="0"/>
          <w:marBottom w:val="0"/>
          <w:divBdr>
            <w:top w:val="none" w:sz="0" w:space="0" w:color="auto"/>
            <w:left w:val="none" w:sz="0" w:space="0" w:color="auto"/>
            <w:bottom w:val="none" w:sz="0" w:space="0" w:color="auto"/>
            <w:right w:val="none" w:sz="0" w:space="0" w:color="auto"/>
          </w:divBdr>
          <w:divsChild>
            <w:div w:id="1738750003">
              <w:marLeft w:val="0"/>
              <w:marRight w:val="0"/>
              <w:marTop w:val="0"/>
              <w:marBottom w:val="0"/>
              <w:divBdr>
                <w:top w:val="none" w:sz="0" w:space="0" w:color="auto"/>
                <w:left w:val="none" w:sz="0" w:space="0" w:color="auto"/>
                <w:bottom w:val="none" w:sz="0" w:space="0" w:color="auto"/>
                <w:right w:val="none" w:sz="0" w:space="0" w:color="auto"/>
              </w:divBdr>
            </w:div>
          </w:divsChild>
        </w:div>
        <w:div w:id="421997582">
          <w:marLeft w:val="0"/>
          <w:marRight w:val="0"/>
          <w:marTop w:val="0"/>
          <w:marBottom w:val="0"/>
          <w:divBdr>
            <w:top w:val="none" w:sz="0" w:space="0" w:color="auto"/>
            <w:left w:val="none" w:sz="0" w:space="0" w:color="auto"/>
            <w:bottom w:val="none" w:sz="0" w:space="0" w:color="auto"/>
            <w:right w:val="none" w:sz="0" w:space="0" w:color="auto"/>
          </w:divBdr>
          <w:divsChild>
            <w:div w:id="339700370">
              <w:marLeft w:val="0"/>
              <w:marRight w:val="0"/>
              <w:marTop w:val="0"/>
              <w:marBottom w:val="0"/>
              <w:divBdr>
                <w:top w:val="none" w:sz="0" w:space="0" w:color="auto"/>
                <w:left w:val="none" w:sz="0" w:space="0" w:color="auto"/>
                <w:bottom w:val="none" w:sz="0" w:space="0" w:color="auto"/>
                <w:right w:val="none" w:sz="0" w:space="0" w:color="auto"/>
              </w:divBdr>
            </w:div>
          </w:divsChild>
        </w:div>
        <w:div w:id="422840443">
          <w:marLeft w:val="0"/>
          <w:marRight w:val="0"/>
          <w:marTop w:val="0"/>
          <w:marBottom w:val="0"/>
          <w:divBdr>
            <w:top w:val="none" w:sz="0" w:space="0" w:color="auto"/>
            <w:left w:val="none" w:sz="0" w:space="0" w:color="auto"/>
            <w:bottom w:val="none" w:sz="0" w:space="0" w:color="auto"/>
            <w:right w:val="none" w:sz="0" w:space="0" w:color="auto"/>
          </w:divBdr>
          <w:divsChild>
            <w:div w:id="2044861606">
              <w:marLeft w:val="0"/>
              <w:marRight w:val="0"/>
              <w:marTop w:val="0"/>
              <w:marBottom w:val="0"/>
              <w:divBdr>
                <w:top w:val="none" w:sz="0" w:space="0" w:color="auto"/>
                <w:left w:val="none" w:sz="0" w:space="0" w:color="auto"/>
                <w:bottom w:val="none" w:sz="0" w:space="0" w:color="auto"/>
                <w:right w:val="none" w:sz="0" w:space="0" w:color="auto"/>
              </w:divBdr>
            </w:div>
          </w:divsChild>
        </w:div>
        <w:div w:id="423648064">
          <w:marLeft w:val="0"/>
          <w:marRight w:val="0"/>
          <w:marTop w:val="0"/>
          <w:marBottom w:val="0"/>
          <w:divBdr>
            <w:top w:val="none" w:sz="0" w:space="0" w:color="auto"/>
            <w:left w:val="none" w:sz="0" w:space="0" w:color="auto"/>
            <w:bottom w:val="none" w:sz="0" w:space="0" w:color="auto"/>
            <w:right w:val="none" w:sz="0" w:space="0" w:color="auto"/>
          </w:divBdr>
          <w:divsChild>
            <w:div w:id="49500526">
              <w:marLeft w:val="0"/>
              <w:marRight w:val="0"/>
              <w:marTop w:val="0"/>
              <w:marBottom w:val="0"/>
              <w:divBdr>
                <w:top w:val="none" w:sz="0" w:space="0" w:color="auto"/>
                <w:left w:val="none" w:sz="0" w:space="0" w:color="auto"/>
                <w:bottom w:val="none" w:sz="0" w:space="0" w:color="auto"/>
                <w:right w:val="none" w:sz="0" w:space="0" w:color="auto"/>
              </w:divBdr>
            </w:div>
          </w:divsChild>
        </w:div>
        <w:div w:id="424304987">
          <w:marLeft w:val="0"/>
          <w:marRight w:val="0"/>
          <w:marTop w:val="0"/>
          <w:marBottom w:val="0"/>
          <w:divBdr>
            <w:top w:val="none" w:sz="0" w:space="0" w:color="auto"/>
            <w:left w:val="none" w:sz="0" w:space="0" w:color="auto"/>
            <w:bottom w:val="none" w:sz="0" w:space="0" w:color="auto"/>
            <w:right w:val="none" w:sz="0" w:space="0" w:color="auto"/>
          </w:divBdr>
          <w:divsChild>
            <w:div w:id="1787965721">
              <w:marLeft w:val="0"/>
              <w:marRight w:val="0"/>
              <w:marTop w:val="0"/>
              <w:marBottom w:val="0"/>
              <w:divBdr>
                <w:top w:val="none" w:sz="0" w:space="0" w:color="auto"/>
                <w:left w:val="none" w:sz="0" w:space="0" w:color="auto"/>
                <w:bottom w:val="none" w:sz="0" w:space="0" w:color="auto"/>
                <w:right w:val="none" w:sz="0" w:space="0" w:color="auto"/>
              </w:divBdr>
            </w:div>
          </w:divsChild>
        </w:div>
        <w:div w:id="424693082">
          <w:marLeft w:val="0"/>
          <w:marRight w:val="0"/>
          <w:marTop w:val="0"/>
          <w:marBottom w:val="0"/>
          <w:divBdr>
            <w:top w:val="none" w:sz="0" w:space="0" w:color="auto"/>
            <w:left w:val="none" w:sz="0" w:space="0" w:color="auto"/>
            <w:bottom w:val="none" w:sz="0" w:space="0" w:color="auto"/>
            <w:right w:val="none" w:sz="0" w:space="0" w:color="auto"/>
          </w:divBdr>
          <w:divsChild>
            <w:div w:id="1539313405">
              <w:marLeft w:val="0"/>
              <w:marRight w:val="0"/>
              <w:marTop w:val="0"/>
              <w:marBottom w:val="0"/>
              <w:divBdr>
                <w:top w:val="none" w:sz="0" w:space="0" w:color="auto"/>
                <w:left w:val="none" w:sz="0" w:space="0" w:color="auto"/>
                <w:bottom w:val="none" w:sz="0" w:space="0" w:color="auto"/>
                <w:right w:val="none" w:sz="0" w:space="0" w:color="auto"/>
              </w:divBdr>
            </w:div>
          </w:divsChild>
        </w:div>
        <w:div w:id="425923957">
          <w:marLeft w:val="0"/>
          <w:marRight w:val="0"/>
          <w:marTop w:val="0"/>
          <w:marBottom w:val="0"/>
          <w:divBdr>
            <w:top w:val="none" w:sz="0" w:space="0" w:color="auto"/>
            <w:left w:val="none" w:sz="0" w:space="0" w:color="auto"/>
            <w:bottom w:val="none" w:sz="0" w:space="0" w:color="auto"/>
            <w:right w:val="none" w:sz="0" w:space="0" w:color="auto"/>
          </w:divBdr>
          <w:divsChild>
            <w:div w:id="796533650">
              <w:marLeft w:val="0"/>
              <w:marRight w:val="0"/>
              <w:marTop w:val="0"/>
              <w:marBottom w:val="0"/>
              <w:divBdr>
                <w:top w:val="none" w:sz="0" w:space="0" w:color="auto"/>
                <w:left w:val="none" w:sz="0" w:space="0" w:color="auto"/>
                <w:bottom w:val="none" w:sz="0" w:space="0" w:color="auto"/>
                <w:right w:val="none" w:sz="0" w:space="0" w:color="auto"/>
              </w:divBdr>
            </w:div>
          </w:divsChild>
        </w:div>
        <w:div w:id="426080422">
          <w:marLeft w:val="0"/>
          <w:marRight w:val="0"/>
          <w:marTop w:val="0"/>
          <w:marBottom w:val="0"/>
          <w:divBdr>
            <w:top w:val="none" w:sz="0" w:space="0" w:color="auto"/>
            <w:left w:val="none" w:sz="0" w:space="0" w:color="auto"/>
            <w:bottom w:val="none" w:sz="0" w:space="0" w:color="auto"/>
            <w:right w:val="none" w:sz="0" w:space="0" w:color="auto"/>
          </w:divBdr>
          <w:divsChild>
            <w:div w:id="69931240">
              <w:marLeft w:val="0"/>
              <w:marRight w:val="0"/>
              <w:marTop w:val="0"/>
              <w:marBottom w:val="0"/>
              <w:divBdr>
                <w:top w:val="none" w:sz="0" w:space="0" w:color="auto"/>
                <w:left w:val="none" w:sz="0" w:space="0" w:color="auto"/>
                <w:bottom w:val="none" w:sz="0" w:space="0" w:color="auto"/>
                <w:right w:val="none" w:sz="0" w:space="0" w:color="auto"/>
              </w:divBdr>
            </w:div>
          </w:divsChild>
        </w:div>
        <w:div w:id="426468160">
          <w:marLeft w:val="0"/>
          <w:marRight w:val="0"/>
          <w:marTop w:val="0"/>
          <w:marBottom w:val="0"/>
          <w:divBdr>
            <w:top w:val="none" w:sz="0" w:space="0" w:color="auto"/>
            <w:left w:val="none" w:sz="0" w:space="0" w:color="auto"/>
            <w:bottom w:val="none" w:sz="0" w:space="0" w:color="auto"/>
            <w:right w:val="none" w:sz="0" w:space="0" w:color="auto"/>
          </w:divBdr>
          <w:divsChild>
            <w:div w:id="1069306242">
              <w:marLeft w:val="0"/>
              <w:marRight w:val="0"/>
              <w:marTop w:val="0"/>
              <w:marBottom w:val="0"/>
              <w:divBdr>
                <w:top w:val="none" w:sz="0" w:space="0" w:color="auto"/>
                <w:left w:val="none" w:sz="0" w:space="0" w:color="auto"/>
                <w:bottom w:val="none" w:sz="0" w:space="0" w:color="auto"/>
                <w:right w:val="none" w:sz="0" w:space="0" w:color="auto"/>
              </w:divBdr>
            </w:div>
          </w:divsChild>
        </w:div>
        <w:div w:id="426653627">
          <w:marLeft w:val="0"/>
          <w:marRight w:val="0"/>
          <w:marTop w:val="0"/>
          <w:marBottom w:val="0"/>
          <w:divBdr>
            <w:top w:val="none" w:sz="0" w:space="0" w:color="auto"/>
            <w:left w:val="none" w:sz="0" w:space="0" w:color="auto"/>
            <w:bottom w:val="none" w:sz="0" w:space="0" w:color="auto"/>
            <w:right w:val="none" w:sz="0" w:space="0" w:color="auto"/>
          </w:divBdr>
          <w:divsChild>
            <w:div w:id="868372876">
              <w:marLeft w:val="0"/>
              <w:marRight w:val="0"/>
              <w:marTop w:val="0"/>
              <w:marBottom w:val="0"/>
              <w:divBdr>
                <w:top w:val="none" w:sz="0" w:space="0" w:color="auto"/>
                <w:left w:val="none" w:sz="0" w:space="0" w:color="auto"/>
                <w:bottom w:val="none" w:sz="0" w:space="0" w:color="auto"/>
                <w:right w:val="none" w:sz="0" w:space="0" w:color="auto"/>
              </w:divBdr>
            </w:div>
          </w:divsChild>
        </w:div>
        <w:div w:id="426999774">
          <w:marLeft w:val="0"/>
          <w:marRight w:val="0"/>
          <w:marTop w:val="0"/>
          <w:marBottom w:val="0"/>
          <w:divBdr>
            <w:top w:val="none" w:sz="0" w:space="0" w:color="auto"/>
            <w:left w:val="none" w:sz="0" w:space="0" w:color="auto"/>
            <w:bottom w:val="none" w:sz="0" w:space="0" w:color="auto"/>
            <w:right w:val="none" w:sz="0" w:space="0" w:color="auto"/>
          </w:divBdr>
          <w:divsChild>
            <w:div w:id="1801609954">
              <w:marLeft w:val="0"/>
              <w:marRight w:val="0"/>
              <w:marTop w:val="0"/>
              <w:marBottom w:val="0"/>
              <w:divBdr>
                <w:top w:val="none" w:sz="0" w:space="0" w:color="auto"/>
                <w:left w:val="none" w:sz="0" w:space="0" w:color="auto"/>
                <w:bottom w:val="none" w:sz="0" w:space="0" w:color="auto"/>
                <w:right w:val="none" w:sz="0" w:space="0" w:color="auto"/>
              </w:divBdr>
            </w:div>
          </w:divsChild>
        </w:div>
        <w:div w:id="427654641">
          <w:marLeft w:val="0"/>
          <w:marRight w:val="0"/>
          <w:marTop w:val="0"/>
          <w:marBottom w:val="0"/>
          <w:divBdr>
            <w:top w:val="none" w:sz="0" w:space="0" w:color="auto"/>
            <w:left w:val="none" w:sz="0" w:space="0" w:color="auto"/>
            <w:bottom w:val="none" w:sz="0" w:space="0" w:color="auto"/>
            <w:right w:val="none" w:sz="0" w:space="0" w:color="auto"/>
          </w:divBdr>
          <w:divsChild>
            <w:div w:id="1254322772">
              <w:marLeft w:val="0"/>
              <w:marRight w:val="0"/>
              <w:marTop w:val="0"/>
              <w:marBottom w:val="0"/>
              <w:divBdr>
                <w:top w:val="none" w:sz="0" w:space="0" w:color="auto"/>
                <w:left w:val="none" w:sz="0" w:space="0" w:color="auto"/>
                <w:bottom w:val="none" w:sz="0" w:space="0" w:color="auto"/>
                <w:right w:val="none" w:sz="0" w:space="0" w:color="auto"/>
              </w:divBdr>
            </w:div>
          </w:divsChild>
        </w:div>
        <w:div w:id="428089443">
          <w:marLeft w:val="0"/>
          <w:marRight w:val="0"/>
          <w:marTop w:val="0"/>
          <w:marBottom w:val="0"/>
          <w:divBdr>
            <w:top w:val="none" w:sz="0" w:space="0" w:color="auto"/>
            <w:left w:val="none" w:sz="0" w:space="0" w:color="auto"/>
            <w:bottom w:val="none" w:sz="0" w:space="0" w:color="auto"/>
            <w:right w:val="none" w:sz="0" w:space="0" w:color="auto"/>
          </w:divBdr>
          <w:divsChild>
            <w:div w:id="1699313773">
              <w:marLeft w:val="0"/>
              <w:marRight w:val="0"/>
              <w:marTop w:val="0"/>
              <w:marBottom w:val="0"/>
              <w:divBdr>
                <w:top w:val="none" w:sz="0" w:space="0" w:color="auto"/>
                <w:left w:val="none" w:sz="0" w:space="0" w:color="auto"/>
                <w:bottom w:val="none" w:sz="0" w:space="0" w:color="auto"/>
                <w:right w:val="none" w:sz="0" w:space="0" w:color="auto"/>
              </w:divBdr>
            </w:div>
          </w:divsChild>
        </w:div>
        <w:div w:id="428429369">
          <w:marLeft w:val="0"/>
          <w:marRight w:val="0"/>
          <w:marTop w:val="0"/>
          <w:marBottom w:val="0"/>
          <w:divBdr>
            <w:top w:val="none" w:sz="0" w:space="0" w:color="auto"/>
            <w:left w:val="none" w:sz="0" w:space="0" w:color="auto"/>
            <w:bottom w:val="none" w:sz="0" w:space="0" w:color="auto"/>
            <w:right w:val="none" w:sz="0" w:space="0" w:color="auto"/>
          </w:divBdr>
          <w:divsChild>
            <w:div w:id="685599619">
              <w:marLeft w:val="0"/>
              <w:marRight w:val="0"/>
              <w:marTop w:val="0"/>
              <w:marBottom w:val="0"/>
              <w:divBdr>
                <w:top w:val="none" w:sz="0" w:space="0" w:color="auto"/>
                <w:left w:val="none" w:sz="0" w:space="0" w:color="auto"/>
                <w:bottom w:val="none" w:sz="0" w:space="0" w:color="auto"/>
                <w:right w:val="none" w:sz="0" w:space="0" w:color="auto"/>
              </w:divBdr>
            </w:div>
          </w:divsChild>
        </w:div>
        <w:div w:id="428544812">
          <w:marLeft w:val="0"/>
          <w:marRight w:val="0"/>
          <w:marTop w:val="0"/>
          <w:marBottom w:val="0"/>
          <w:divBdr>
            <w:top w:val="none" w:sz="0" w:space="0" w:color="auto"/>
            <w:left w:val="none" w:sz="0" w:space="0" w:color="auto"/>
            <w:bottom w:val="none" w:sz="0" w:space="0" w:color="auto"/>
            <w:right w:val="none" w:sz="0" w:space="0" w:color="auto"/>
          </w:divBdr>
          <w:divsChild>
            <w:div w:id="860045474">
              <w:marLeft w:val="0"/>
              <w:marRight w:val="0"/>
              <w:marTop w:val="0"/>
              <w:marBottom w:val="0"/>
              <w:divBdr>
                <w:top w:val="none" w:sz="0" w:space="0" w:color="auto"/>
                <w:left w:val="none" w:sz="0" w:space="0" w:color="auto"/>
                <w:bottom w:val="none" w:sz="0" w:space="0" w:color="auto"/>
                <w:right w:val="none" w:sz="0" w:space="0" w:color="auto"/>
              </w:divBdr>
            </w:div>
          </w:divsChild>
        </w:div>
        <w:div w:id="429201649">
          <w:marLeft w:val="0"/>
          <w:marRight w:val="0"/>
          <w:marTop w:val="0"/>
          <w:marBottom w:val="0"/>
          <w:divBdr>
            <w:top w:val="none" w:sz="0" w:space="0" w:color="auto"/>
            <w:left w:val="none" w:sz="0" w:space="0" w:color="auto"/>
            <w:bottom w:val="none" w:sz="0" w:space="0" w:color="auto"/>
            <w:right w:val="none" w:sz="0" w:space="0" w:color="auto"/>
          </w:divBdr>
          <w:divsChild>
            <w:div w:id="2029023891">
              <w:marLeft w:val="0"/>
              <w:marRight w:val="0"/>
              <w:marTop w:val="0"/>
              <w:marBottom w:val="0"/>
              <w:divBdr>
                <w:top w:val="none" w:sz="0" w:space="0" w:color="auto"/>
                <w:left w:val="none" w:sz="0" w:space="0" w:color="auto"/>
                <w:bottom w:val="none" w:sz="0" w:space="0" w:color="auto"/>
                <w:right w:val="none" w:sz="0" w:space="0" w:color="auto"/>
              </w:divBdr>
            </w:div>
          </w:divsChild>
        </w:div>
        <w:div w:id="429351311">
          <w:marLeft w:val="0"/>
          <w:marRight w:val="0"/>
          <w:marTop w:val="0"/>
          <w:marBottom w:val="0"/>
          <w:divBdr>
            <w:top w:val="none" w:sz="0" w:space="0" w:color="auto"/>
            <w:left w:val="none" w:sz="0" w:space="0" w:color="auto"/>
            <w:bottom w:val="none" w:sz="0" w:space="0" w:color="auto"/>
            <w:right w:val="none" w:sz="0" w:space="0" w:color="auto"/>
          </w:divBdr>
          <w:divsChild>
            <w:div w:id="1246188701">
              <w:marLeft w:val="0"/>
              <w:marRight w:val="0"/>
              <w:marTop w:val="0"/>
              <w:marBottom w:val="0"/>
              <w:divBdr>
                <w:top w:val="none" w:sz="0" w:space="0" w:color="auto"/>
                <w:left w:val="none" w:sz="0" w:space="0" w:color="auto"/>
                <w:bottom w:val="none" w:sz="0" w:space="0" w:color="auto"/>
                <w:right w:val="none" w:sz="0" w:space="0" w:color="auto"/>
              </w:divBdr>
            </w:div>
          </w:divsChild>
        </w:div>
        <w:div w:id="430202912">
          <w:marLeft w:val="0"/>
          <w:marRight w:val="0"/>
          <w:marTop w:val="0"/>
          <w:marBottom w:val="0"/>
          <w:divBdr>
            <w:top w:val="none" w:sz="0" w:space="0" w:color="auto"/>
            <w:left w:val="none" w:sz="0" w:space="0" w:color="auto"/>
            <w:bottom w:val="none" w:sz="0" w:space="0" w:color="auto"/>
            <w:right w:val="none" w:sz="0" w:space="0" w:color="auto"/>
          </w:divBdr>
          <w:divsChild>
            <w:div w:id="548541725">
              <w:marLeft w:val="0"/>
              <w:marRight w:val="0"/>
              <w:marTop w:val="0"/>
              <w:marBottom w:val="0"/>
              <w:divBdr>
                <w:top w:val="none" w:sz="0" w:space="0" w:color="auto"/>
                <w:left w:val="none" w:sz="0" w:space="0" w:color="auto"/>
                <w:bottom w:val="none" w:sz="0" w:space="0" w:color="auto"/>
                <w:right w:val="none" w:sz="0" w:space="0" w:color="auto"/>
              </w:divBdr>
            </w:div>
          </w:divsChild>
        </w:div>
        <w:div w:id="430590441">
          <w:marLeft w:val="0"/>
          <w:marRight w:val="0"/>
          <w:marTop w:val="0"/>
          <w:marBottom w:val="0"/>
          <w:divBdr>
            <w:top w:val="none" w:sz="0" w:space="0" w:color="auto"/>
            <w:left w:val="none" w:sz="0" w:space="0" w:color="auto"/>
            <w:bottom w:val="none" w:sz="0" w:space="0" w:color="auto"/>
            <w:right w:val="none" w:sz="0" w:space="0" w:color="auto"/>
          </w:divBdr>
          <w:divsChild>
            <w:div w:id="1119488935">
              <w:marLeft w:val="0"/>
              <w:marRight w:val="0"/>
              <w:marTop w:val="0"/>
              <w:marBottom w:val="0"/>
              <w:divBdr>
                <w:top w:val="none" w:sz="0" w:space="0" w:color="auto"/>
                <w:left w:val="none" w:sz="0" w:space="0" w:color="auto"/>
                <w:bottom w:val="none" w:sz="0" w:space="0" w:color="auto"/>
                <w:right w:val="none" w:sz="0" w:space="0" w:color="auto"/>
              </w:divBdr>
            </w:div>
          </w:divsChild>
        </w:div>
        <w:div w:id="431245246">
          <w:marLeft w:val="0"/>
          <w:marRight w:val="0"/>
          <w:marTop w:val="0"/>
          <w:marBottom w:val="0"/>
          <w:divBdr>
            <w:top w:val="none" w:sz="0" w:space="0" w:color="auto"/>
            <w:left w:val="none" w:sz="0" w:space="0" w:color="auto"/>
            <w:bottom w:val="none" w:sz="0" w:space="0" w:color="auto"/>
            <w:right w:val="none" w:sz="0" w:space="0" w:color="auto"/>
          </w:divBdr>
          <w:divsChild>
            <w:div w:id="1187477243">
              <w:marLeft w:val="0"/>
              <w:marRight w:val="0"/>
              <w:marTop w:val="0"/>
              <w:marBottom w:val="0"/>
              <w:divBdr>
                <w:top w:val="none" w:sz="0" w:space="0" w:color="auto"/>
                <w:left w:val="none" w:sz="0" w:space="0" w:color="auto"/>
                <w:bottom w:val="none" w:sz="0" w:space="0" w:color="auto"/>
                <w:right w:val="none" w:sz="0" w:space="0" w:color="auto"/>
              </w:divBdr>
            </w:div>
          </w:divsChild>
        </w:div>
        <w:div w:id="431778449">
          <w:marLeft w:val="0"/>
          <w:marRight w:val="0"/>
          <w:marTop w:val="0"/>
          <w:marBottom w:val="0"/>
          <w:divBdr>
            <w:top w:val="none" w:sz="0" w:space="0" w:color="auto"/>
            <w:left w:val="none" w:sz="0" w:space="0" w:color="auto"/>
            <w:bottom w:val="none" w:sz="0" w:space="0" w:color="auto"/>
            <w:right w:val="none" w:sz="0" w:space="0" w:color="auto"/>
          </w:divBdr>
          <w:divsChild>
            <w:div w:id="530874127">
              <w:marLeft w:val="0"/>
              <w:marRight w:val="0"/>
              <w:marTop w:val="0"/>
              <w:marBottom w:val="0"/>
              <w:divBdr>
                <w:top w:val="none" w:sz="0" w:space="0" w:color="auto"/>
                <w:left w:val="none" w:sz="0" w:space="0" w:color="auto"/>
                <w:bottom w:val="none" w:sz="0" w:space="0" w:color="auto"/>
                <w:right w:val="none" w:sz="0" w:space="0" w:color="auto"/>
              </w:divBdr>
            </w:div>
          </w:divsChild>
        </w:div>
        <w:div w:id="432168426">
          <w:marLeft w:val="0"/>
          <w:marRight w:val="0"/>
          <w:marTop w:val="0"/>
          <w:marBottom w:val="0"/>
          <w:divBdr>
            <w:top w:val="none" w:sz="0" w:space="0" w:color="auto"/>
            <w:left w:val="none" w:sz="0" w:space="0" w:color="auto"/>
            <w:bottom w:val="none" w:sz="0" w:space="0" w:color="auto"/>
            <w:right w:val="none" w:sz="0" w:space="0" w:color="auto"/>
          </w:divBdr>
          <w:divsChild>
            <w:div w:id="867721844">
              <w:marLeft w:val="0"/>
              <w:marRight w:val="0"/>
              <w:marTop w:val="0"/>
              <w:marBottom w:val="0"/>
              <w:divBdr>
                <w:top w:val="none" w:sz="0" w:space="0" w:color="auto"/>
                <w:left w:val="none" w:sz="0" w:space="0" w:color="auto"/>
                <w:bottom w:val="none" w:sz="0" w:space="0" w:color="auto"/>
                <w:right w:val="none" w:sz="0" w:space="0" w:color="auto"/>
              </w:divBdr>
            </w:div>
          </w:divsChild>
        </w:div>
        <w:div w:id="433017923">
          <w:marLeft w:val="0"/>
          <w:marRight w:val="0"/>
          <w:marTop w:val="0"/>
          <w:marBottom w:val="0"/>
          <w:divBdr>
            <w:top w:val="none" w:sz="0" w:space="0" w:color="auto"/>
            <w:left w:val="none" w:sz="0" w:space="0" w:color="auto"/>
            <w:bottom w:val="none" w:sz="0" w:space="0" w:color="auto"/>
            <w:right w:val="none" w:sz="0" w:space="0" w:color="auto"/>
          </w:divBdr>
          <w:divsChild>
            <w:div w:id="1901017136">
              <w:marLeft w:val="0"/>
              <w:marRight w:val="0"/>
              <w:marTop w:val="0"/>
              <w:marBottom w:val="0"/>
              <w:divBdr>
                <w:top w:val="none" w:sz="0" w:space="0" w:color="auto"/>
                <w:left w:val="none" w:sz="0" w:space="0" w:color="auto"/>
                <w:bottom w:val="none" w:sz="0" w:space="0" w:color="auto"/>
                <w:right w:val="none" w:sz="0" w:space="0" w:color="auto"/>
              </w:divBdr>
            </w:div>
          </w:divsChild>
        </w:div>
        <w:div w:id="434443704">
          <w:marLeft w:val="0"/>
          <w:marRight w:val="0"/>
          <w:marTop w:val="0"/>
          <w:marBottom w:val="0"/>
          <w:divBdr>
            <w:top w:val="none" w:sz="0" w:space="0" w:color="auto"/>
            <w:left w:val="none" w:sz="0" w:space="0" w:color="auto"/>
            <w:bottom w:val="none" w:sz="0" w:space="0" w:color="auto"/>
            <w:right w:val="none" w:sz="0" w:space="0" w:color="auto"/>
          </w:divBdr>
          <w:divsChild>
            <w:div w:id="2048945567">
              <w:marLeft w:val="0"/>
              <w:marRight w:val="0"/>
              <w:marTop w:val="0"/>
              <w:marBottom w:val="0"/>
              <w:divBdr>
                <w:top w:val="none" w:sz="0" w:space="0" w:color="auto"/>
                <w:left w:val="none" w:sz="0" w:space="0" w:color="auto"/>
                <w:bottom w:val="none" w:sz="0" w:space="0" w:color="auto"/>
                <w:right w:val="none" w:sz="0" w:space="0" w:color="auto"/>
              </w:divBdr>
            </w:div>
          </w:divsChild>
        </w:div>
        <w:div w:id="435028051">
          <w:marLeft w:val="0"/>
          <w:marRight w:val="0"/>
          <w:marTop w:val="0"/>
          <w:marBottom w:val="0"/>
          <w:divBdr>
            <w:top w:val="none" w:sz="0" w:space="0" w:color="auto"/>
            <w:left w:val="none" w:sz="0" w:space="0" w:color="auto"/>
            <w:bottom w:val="none" w:sz="0" w:space="0" w:color="auto"/>
            <w:right w:val="none" w:sz="0" w:space="0" w:color="auto"/>
          </w:divBdr>
          <w:divsChild>
            <w:div w:id="481779195">
              <w:marLeft w:val="0"/>
              <w:marRight w:val="0"/>
              <w:marTop w:val="0"/>
              <w:marBottom w:val="0"/>
              <w:divBdr>
                <w:top w:val="none" w:sz="0" w:space="0" w:color="auto"/>
                <w:left w:val="none" w:sz="0" w:space="0" w:color="auto"/>
                <w:bottom w:val="none" w:sz="0" w:space="0" w:color="auto"/>
                <w:right w:val="none" w:sz="0" w:space="0" w:color="auto"/>
              </w:divBdr>
            </w:div>
          </w:divsChild>
        </w:div>
        <w:div w:id="435247006">
          <w:marLeft w:val="0"/>
          <w:marRight w:val="0"/>
          <w:marTop w:val="0"/>
          <w:marBottom w:val="0"/>
          <w:divBdr>
            <w:top w:val="none" w:sz="0" w:space="0" w:color="auto"/>
            <w:left w:val="none" w:sz="0" w:space="0" w:color="auto"/>
            <w:bottom w:val="none" w:sz="0" w:space="0" w:color="auto"/>
            <w:right w:val="none" w:sz="0" w:space="0" w:color="auto"/>
          </w:divBdr>
          <w:divsChild>
            <w:div w:id="723065722">
              <w:marLeft w:val="0"/>
              <w:marRight w:val="0"/>
              <w:marTop w:val="0"/>
              <w:marBottom w:val="0"/>
              <w:divBdr>
                <w:top w:val="none" w:sz="0" w:space="0" w:color="auto"/>
                <w:left w:val="none" w:sz="0" w:space="0" w:color="auto"/>
                <w:bottom w:val="none" w:sz="0" w:space="0" w:color="auto"/>
                <w:right w:val="none" w:sz="0" w:space="0" w:color="auto"/>
              </w:divBdr>
            </w:div>
          </w:divsChild>
        </w:div>
        <w:div w:id="435488918">
          <w:marLeft w:val="0"/>
          <w:marRight w:val="0"/>
          <w:marTop w:val="0"/>
          <w:marBottom w:val="0"/>
          <w:divBdr>
            <w:top w:val="none" w:sz="0" w:space="0" w:color="auto"/>
            <w:left w:val="none" w:sz="0" w:space="0" w:color="auto"/>
            <w:bottom w:val="none" w:sz="0" w:space="0" w:color="auto"/>
            <w:right w:val="none" w:sz="0" w:space="0" w:color="auto"/>
          </w:divBdr>
          <w:divsChild>
            <w:div w:id="1321616112">
              <w:marLeft w:val="0"/>
              <w:marRight w:val="0"/>
              <w:marTop w:val="0"/>
              <w:marBottom w:val="0"/>
              <w:divBdr>
                <w:top w:val="none" w:sz="0" w:space="0" w:color="auto"/>
                <w:left w:val="none" w:sz="0" w:space="0" w:color="auto"/>
                <w:bottom w:val="none" w:sz="0" w:space="0" w:color="auto"/>
                <w:right w:val="none" w:sz="0" w:space="0" w:color="auto"/>
              </w:divBdr>
            </w:div>
          </w:divsChild>
        </w:div>
        <w:div w:id="435713504">
          <w:marLeft w:val="0"/>
          <w:marRight w:val="0"/>
          <w:marTop w:val="0"/>
          <w:marBottom w:val="0"/>
          <w:divBdr>
            <w:top w:val="none" w:sz="0" w:space="0" w:color="auto"/>
            <w:left w:val="none" w:sz="0" w:space="0" w:color="auto"/>
            <w:bottom w:val="none" w:sz="0" w:space="0" w:color="auto"/>
            <w:right w:val="none" w:sz="0" w:space="0" w:color="auto"/>
          </w:divBdr>
          <w:divsChild>
            <w:div w:id="468473893">
              <w:marLeft w:val="0"/>
              <w:marRight w:val="0"/>
              <w:marTop w:val="0"/>
              <w:marBottom w:val="0"/>
              <w:divBdr>
                <w:top w:val="none" w:sz="0" w:space="0" w:color="auto"/>
                <w:left w:val="none" w:sz="0" w:space="0" w:color="auto"/>
                <w:bottom w:val="none" w:sz="0" w:space="0" w:color="auto"/>
                <w:right w:val="none" w:sz="0" w:space="0" w:color="auto"/>
              </w:divBdr>
            </w:div>
          </w:divsChild>
        </w:div>
        <w:div w:id="435754076">
          <w:marLeft w:val="0"/>
          <w:marRight w:val="0"/>
          <w:marTop w:val="0"/>
          <w:marBottom w:val="0"/>
          <w:divBdr>
            <w:top w:val="none" w:sz="0" w:space="0" w:color="auto"/>
            <w:left w:val="none" w:sz="0" w:space="0" w:color="auto"/>
            <w:bottom w:val="none" w:sz="0" w:space="0" w:color="auto"/>
            <w:right w:val="none" w:sz="0" w:space="0" w:color="auto"/>
          </w:divBdr>
          <w:divsChild>
            <w:div w:id="615792325">
              <w:marLeft w:val="0"/>
              <w:marRight w:val="0"/>
              <w:marTop w:val="0"/>
              <w:marBottom w:val="0"/>
              <w:divBdr>
                <w:top w:val="none" w:sz="0" w:space="0" w:color="auto"/>
                <w:left w:val="none" w:sz="0" w:space="0" w:color="auto"/>
                <w:bottom w:val="none" w:sz="0" w:space="0" w:color="auto"/>
                <w:right w:val="none" w:sz="0" w:space="0" w:color="auto"/>
              </w:divBdr>
            </w:div>
          </w:divsChild>
        </w:div>
        <w:div w:id="435835589">
          <w:marLeft w:val="0"/>
          <w:marRight w:val="0"/>
          <w:marTop w:val="0"/>
          <w:marBottom w:val="0"/>
          <w:divBdr>
            <w:top w:val="none" w:sz="0" w:space="0" w:color="auto"/>
            <w:left w:val="none" w:sz="0" w:space="0" w:color="auto"/>
            <w:bottom w:val="none" w:sz="0" w:space="0" w:color="auto"/>
            <w:right w:val="none" w:sz="0" w:space="0" w:color="auto"/>
          </w:divBdr>
          <w:divsChild>
            <w:div w:id="1623196646">
              <w:marLeft w:val="0"/>
              <w:marRight w:val="0"/>
              <w:marTop w:val="0"/>
              <w:marBottom w:val="0"/>
              <w:divBdr>
                <w:top w:val="none" w:sz="0" w:space="0" w:color="auto"/>
                <w:left w:val="none" w:sz="0" w:space="0" w:color="auto"/>
                <w:bottom w:val="none" w:sz="0" w:space="0" w:color="auto"/>
                <w:right w:val="none" w:sz="0" w:space="0" w:color="auto"/>
              </w:divBdr>
            </w:div>
          </w:divsChild>
        </w:div>
        <w:div w:id="436490054">
          <w:marLeft w:val="0"/>
          <w:marRight w:val="0"/>
          <w:marTop w:val="0"/>
          <w:marBottom w:val="0"/>
          <w:divBdr>
            <w:top w:val="none" w:sz="0" w:space="0" w:color="auto"/>
            <w:left w:val="none" w:sz="0" w:space="0" w:color="auto"/>
            <w:bottom w:val="none" w:sz="0" w:space="0" w:color="auto"/>
            <w:right w:val="none" w:sz="0" w:space="0" w:color="auto"/>
          </w:divBdr>
          <w:divsChild>
            <w:div w:id="1678844524">
              <w:marLeft w:val="0"/>
              <w:marRight w:val="0"/>
              <w:marTop w:val="0"/>
              <w:marBottom w:val="0"/>
              <w:divBdr>
                <w:top w:val="none" w:sz="0" w:space="0" w:color="auto"/>
                <w:left w:val="none" w:sz="0" w:space="0" w:color="auto"/>
                <w:bottom w:val="none" w:sz="0" w:space="0" w:color="auto"/>
                <w:right w:val="none" w:sz="0" w:space="0" w:color="auto"/>
              </w:divBdr>
            </w:div>
          </w:divsChild>
        </w:div>
        <w:div w:id="436682492">
          <w:marLeft w:val="0"/>
          <w:marRight w:val="0"/>
          <w:marTop w:val="0"/>
          <w:marBottom w:val="0"/>
          <w:divBdr>
            <w:top w:val="none" w:sz="0" w:space="0" w:color="auto"/>
            <w:left w:val="none" w:sz="0" w:space="0" w:color="auto"/>
            <w:bottom w:val="none" w:sz="0" w:space="0" w:color="auto"/>
            <w:right w:val="none" w:sz="0" w:space="0" w:color="auto"/>
          </w:divBdr>
          <w:divsChild>
            <w:div w:id="2039163327">
              <w:marLeft w:val="0"/>
              <w:marRight w:val="0"/>
              <w:marTop w:val="0"/>
              <w:marBottom w:val="0"/>
              <w:divBdr>
                <w:top w:val="none" w:sz="0" w:space="0" w:color="auto"/>
                <w:left w:val="none" w:sz="0" w:space="0" w:color="auto"/>
                <w:bottom w:val="none" w:sz="0" w:space="0" w:color="auto"/>
                <w:right w:val="none" w:sz="0" w:space="0" w:color="auto"/>
              </w:divBdr>
            </w:div>
          </w:divsChild>
        </w:div>
        <w:div w:id="437531352">
          <w:marLeft w:val="0"/>
          <w:marRight w:val="0"/>
          <w:marTop w:val="0"/>
          <w:marBottom w:val="0"/>
          <w:divBdr>
            <w:top w:val="none" w:sz="0" w:space="0" w:color="auto"/>
            <w:left w:val="none" w:sz="0" w:space="0" w:color="auto"/>
            <w:bottom w:val="none" w:sz="0" w:space="0" w:color="auto"/>
            <w:right w:val="none" w:sz="0" w:space="0" w:color="auto"/>
          </w:divBdr>
          <w:divsChild>
            <w:div w:id="667558351">
              <w:marLeft w:val="0"/>
              <w:marRight w:val="0"/>
              <w:marTop w:val="0"/>
              <w:marBottom w:val="0"/>
              <w:divBdr>
                <w:top w:val="none" w:sz="0" w:space="0" w:color="auto"/>
                <w:left w:val="none" w:sz="0" w:space="0" w:color="auto"/>
                <w:bottom w:val="none" w:sz="0" w:space="0" w:color="auto"/>
                <w:right w:val="none" w:sz="0" w:space="0" w:color="auto"/>
              </w:divBdr>
            </w:div>
          </w:divsChild>
        </w:div>
        <w:div w:id="438112900">
          <w:marLeft w:val="0"/>
          <w:marRight w:val="0"/>
          <w:marTop w:val="0"/>
          <w:marBottom w:val="0"/>
          <w:divBdr>
            <w:top w:val="none" w:sz="0" w:space="0" w:color="auto"/>
            <w:left w:val="none" w:sz="0" w:space="0" w:color="auto"/>
            <w:bottom w:val="none" w:sz="0" w:space="0" w:color="auto"/>
            <w:right w:val="none" w:sz="0" w:space="0" w:color="auto"/>
          </w:divBdr>
          <w:divsChild>
            <w:div w:id="430198680">
              <w:marLeft w:val="0"/>
              <w:marRight w:val="0"/>
              <w:marTop w:val="0"/>
              <w:marBottom w:val="0"/>
              <w:divBdr>
                <w:top w:val="none" w:sz="0" w:space="0" w:color="auto"/>
                <w:left w:val="none" w:sz="0" w:space="0" w:color="auto"/>
                <w:bottom w:val="none" w:sz="0" w:space="0" w:color="auto"/>
                <w:right w:val="none" w:sz="0" w:space="0" w:color="auto"/>
              </w:divBdr>
            </w:div>
          </w:divsChild>
        </w:div>
        <w:div w:id="438113068">
          <w:marLeft w:val="0"/>
          <w:marRight w:val="0"/>
          <w:marTop w:val="0"/>
          <w:marBottom w:val="0"/>
          <w:divBdr>
            <w:top w:val="none" w:sz="0" w:space="0" w:color="auto"/>
            <w:left w:val="none" w:sz="0" w:space="0" w:color="auto"/>
            <w:bottom w:val="none" w:sz="0" w:space="0" w:color="auto"/>
            <w:right w:val="none" w:sz="0" w:space="0" w:color="auto"/>
          </w:divBdr>
          <w:divsChild>
            <w:div w:id="1461800819">
              <w:marLeft w:val="0"/>
              <w:marRight w:val="0"/>
              <w:marTop w:val="0"/>
              <w:marBottom w:val="0"/>
              <w:divBdr>
                <w:top w:val="none" w:sz="0" w:space="0" w:color="auto"/>
                <w:left w:val="none" w:sz="0" w:space="0" w:color="auto"/>
                <w:bottom w:val="none" w:sz="0" w:space="0" w:color="auto"/>
                <w:right w:val="none" w:sz="0" w:space="0" w:color="auto"/>
              </w:divBdr>
            </w:div>
          </w:divsChild>
        </w:div>
        <w:div w:id="438723017">
          <w:marLeft w:val="0"/>
          <w:marRight w:val="0"/>
          <w:marTop w:val="0"/>
          <w:marBottom w:val="0"/>
          <w:divBdr>
            <w:top w:val="none" w:sz="0" w:space="0" w:color="auto"/>
            <w:left w:val="none" w:sz="0" w:space="0" w:color="auto"/>
            <w:bottom w:val="none" w:sz="0" w:space="0" w:color="auto"/>
            <w:right w:val="none" w:sz="0" w:space="0" w:color="auto"/>
          </w:divBdr>
          <w:divsChild>
            <w:div w:id="1259561528">
              <w:marLeft w:val="0"/>
              <w:marRight w:val="0"/>
              <w:marTop w:val="0"/>
              <w:marBottom w:val="0"/>
              <w:divBdr>
                <w:top w:val="none" w:sz="0" w:space="0" w:color="auto"/>
                <w:left w:val="none" w:sz="0" w:space="0" w:color="auto"/>
                <w:bottom w:val="none" w:sz="0" w:space="0" w:color="auto"/>
                <w:right w:val="none" w:sz="0" w:space="0" w:color="auto"/>
              </w:divBdr>
            </w:div>
          </w:divsChild>
        </w:div>
        <w:div w:id="439373891">
          <w:marLeft w:val="0"/>
          <w:marRight w:val="0"/>
          <w:marTop w:val="0"/>
          <w:marBottom w:val="0"/>
          <w:divBdr>
            <w:top w:val="none" w:sz="0" w:space="0" w:color="auto"/>
            <w:left w:val="none" w:sz="0" w:space="0" w:color="auto"/>
            <w:bottom w:val="none" w:sz="0" w:space="0" w:color="auto"/>
            <w:right w:val="none" w:sz="0" w:space="0" w:color="auto"/>
          </w:divBdr>
          <w:divsChild>
            <w:div w:id="413166423">
              <w:marLeft w:val="0"/>
              <w:marRight w:val="0"/>
              <w:marTop w:val="0"/>
              <w:marBottom w:val="0"/>
              <w:divBdr>
                <w:top w:val="none" w:sz="0" w:space="0" w:color="auto"/>
                <w:left w:val="none" w:sz="0" w:space="0" w:color="auto"/>
                <w:bottom w:val="none" w:sz="0" w:space="0" w:color="auto"/>
                <w:right w:val="none" w:sz="0" w:space="0" w:color="auto"/>
              </w:divBdr>
            </w:div>
          </w:divsChild>
        </w:div>
        <w:div w:id="439838156">
          <w:marLeft w:val="0"/>
          <w:marRight w:val="0"/>
          <w:marTop w:val="0"/>
          <w:marBottom w:val="0"/>
          <w:divBdr>
            <w:top w:val="none" w:sz="0" w:space="0" w:color="auto"/>
            <w:left w:val="none" w:sz="0" w:space="0" w:color="auto"/>
            <w:bottom w:val="none" w:sz="0" w:space="0" w:color="auto"/>
            <w:right w:val="none" w:sz="0" w:space="0" w:color="auto"/>
          </w:divBdr>
          <w:divsChild>
            <w:div w:id="1061753628">
              <w:marLeft w:val="0"/>
              <w:marRight w:val="0"/>
              <w:marTop w:val="0"/>
              <w:marBottom w:val="0"/>
              <w:divBdr>
                <w:top w:val="none" w:sz="0" w:space="0" w:color="auto"/>
                <w:left w:val="none" w:sz="0" w:space="0" w:color="auto"/>
                <w:bottom w:val="none" w:sz="0" w:space="0" w:color="auto"/>
                <w:right w:val="none" w:sz="0" w:space="0" w:color="auto"/>
              </w:divBdr>
            </w:div>
          </w:divsChild>
        </w:div>
        <w:div w:id="442500951">
          <w:marLeft w:val="0"/>
          <w:marRight w:val="0"/>
          <w:marTop w:val="0"/>
          <w:marBottom w:val="0"/>
          <w:divBdr>
            <w:top w:val="none" w:sz="0" w:space="0" w:color="auto"/>
            <w:left w:val="none" w:sz="0" w:space="0" w:color="auto"/>
            <w:bottom w:val="none" w:sz="0" w:space="0" w:color="auto"/>
            <w:right w:val="none" w:sz="0" w:space="0" w:color="auto"/>
          </w:divBdr>
          <w:divsChild>
            <w:div w:id="766003479">
              <w:marLeft w:val="0"/>
              <w:marRight w:val="0"/>
              <w:marTop w:val="0"/>
              <w:marBottom w:val="0"/>
              <w:divBdr>
                <w:top w:val="none" w:sz="0" w:space="0" w:color="auto"/>
                <w:left w:val="none" w:sz="0" w:space="0" w:color="auto"/>
                <w:bottom w:val="none" w:sz="0" w:space="0" w:color="auto"/>
                <w:right w:val="none" w:sz="0" w:space="0" w:color="auto"/>
              </w:divBdr>
            </w:div>
          </w:divsChild>
        </w:div>
        <w:div w:id="442655038">
          <w:marLeft w:val="0"/>
          <w:marRight w:val="0"/>
          <w:marTop w:val="0"/>
          <w:marBottom w:val="0"/>
          <w:divBdr>
            <w:top w:val="none" w:sz="0" w:space="0" w:color="auto"/>
            <w:left w:val="none" w:sz="0" w:space="0" w:color="auto"/>
            <w:bottom w:val="none" w:sz="0" w:space="0" w:color="auto"/>
            <w:right w:val="none" w:sz="0" w:space="0" w:color="auto"/>
          </w:divBdr>
          <w:divsChild>
            <w:div w:id="1520587969">
              <w:marLeft w:val="0"/>
              <w:marRight w:val="0"/>
              <w:marTop w:val="0"/>
              <w:marBottom w:val="0"/>
              <w:divBdr>
                <w:top w:val="none" w:sz="0" w:space="0" w:color="auto"/>
                <w:left w:val="none" w:sz="0" w:space="0" w:color="auto"/>
                <w:bottom w:val="none" w:sz="0" w:space="0" w:color="auto"/>
                <w:right w:val="none" w:sz="0" w:space="0" w:color="auto"/>
              </w:divBdr>
            </w:div>
          </w:divsChild>
        </w:div>
        <w:div w:id="443232770">
          <w:marLeft w:val="0"/>
          <w:marRight w:val="0"/>
          <w:marTop w:val="0"/>
          <w:marBottom w:val="0"/>
          <w:divBdr>
            <w:top w:val="none" w:sz="0" w:space="0" w:color="auto"/>
            <w:left w:val="none" w:sz="0" w:space="0" w:color="auto"/>
            <w:bottom w:val="none" w:sz="0" w:space="0" w:color="auto"/>
            <w:right w:val="none" w:sz="0" w:space="0" w:color="auto"/>
          </w:divBdr>
          <w:divsChild>
            <w:div w:id="1437601320">
              <w:marLeft w:val="0"/>
              <w:marRight w:val="0"/>
              <w:marTop w:val="0"/>
              <w:marBottom w:val="0"/>
              <w:divBdr>
                <w:top w:val="none" w:sz="0" w:space="0" w:color="auto"/>
                <w:left w:val="none" w:sz="0" w:space="0" w:color="auto"/>
                <w:bottom w:val="none" w:sz="0" w:space="0" w:color="auto"/>
                <w:right w:val="none" w:sz="0" w:space="0" w:color="auto"/>
              </w:divBdr>
            </w:div>
          </w:divsChild>
        </w:div>
        <w:div w:id="443380306">
          <w:marLeft w:val="0"/>
          <w:marRight w:val="0"/>
          <w:marTop w:val="0"/>
          <w:marBottom w:val="0"/>
          <w:divBdr>
            <w:top w:val="none" w:sz="0" w:space="0" w:color="auto"/>
            <w:left w:val="none" w:sz="0" w:space="0" w:color="auto"/>
            <w:bottom w:val="none" w:sz="0" w:space="0" w:color="auto"/>
            <w:right w:val="none" w:sz="0" w:space="0" w:color="auto"/>
          </w:divBdr>
          <w:divsChild>
            <w:div w:id="1868516955">
              <w:marLeft w:val="0"/>
              <w:marRight w:val="0"/>
              <w:marTop w:val="0"/>
              <w:marBottom w:val="0"/>
              <w:divBdr>
                <w:top w:val="none" w:sz="0" w:space="0" w:color="auto"/>
                <w:left w:val="none" w:sz="0" w:space="0" w:color="auto"/>
                <w:bottom w:val="none" w:sz="0" w:space="0" w:color="auto"/>
                <w:right w:val="none" w:sz="0" w:space="0" w:color="auto"/>
              </w:divBdr>
            </w:div>
          </w:divsChild>
        </w:div>
        <w:div w:id="443422848">
          <w:marLeft w:val="0"/>
          <w:marRight w:val="0"/>
          <w:marTop w:val="0"/>
          <w:marBottom w:val="0"/>
          <w:divBdr>
            <w:top w:val="none" w:sz="0" w:space="0" w:color="auto"/>
            <w:left w:val="none" w:sz="0" w:space="0" w:color="auto"/>
            <w:bottom w:val="none" w:sz="0" w:space="0" w:color="auto"/>
            <w:right w:val="none" w:sz="0" w:space="0" w:color="auto"/>
          </w:divBdr>
          <w:divsChild>
            <w:div w:id="399333663">
              <w:marLeft w:val="0"/>
              <w:marRight w:val="0"/>
              <w:marTop w:val="0"/>
              <w:marBottom w:val="0"/>
              <w:divBdr>
                <w:top w:val="none" w:sz="0" w:space="0" w:color="auto"/>
                <w:left w:val="none" w:sz="0" w:space="0" w:color="auto"/>
                <w:bottom w:val="none" w:sz="0" w:space="0" w:color="auto"/>
                <w:right w:val="none" w:sz="0" w:space="0" w:color="auto"/>
              </w:divBdr>
            </w:div>
          </w:divsChild>
        </w:div>
        <w:div w:id="443548588">
          <w:marLeft w:val="0"/>
          <w:marRight w:val="0"/>
          <w:marTop w:val="0"/>
          <w:marBottom w:val="0"/>
          <w:divBdr>
            <w:top w:val="none" w:sz="0" w:space="0" w:color="auto"/>
            <w:left w:val="none" w:sz="0" w:space="0" w:color="auto"/>
            <w:bottom w:val="none" w:sz="0" w:space="0" w:color="auto"/>
            <w:right w:val="none" w:sz="0" w:space="0" w:color="auto"/>
          </w:divBdr>
          <w:divsChild>
            <w:div w:id="833833583">
              <w:marLeft w:val="0"/>
              <w:marRight w:val="0"/>
              <w:marTop w:val="0"/>
              <w:marBottom w:val="0"/>
              <w:divBdr>
                <w:top w:val="none" w:sz="0" w:space="0" w:color="auto"/>
                <w:left w:val="none" w:sz="0" w:space="0" w:color="auto"/>
                <w:bottom w:val="none" w:sz="0" w:space="0" w:color="auto"/>
                <w:right w:val="none" w:sz="0" w:space="0" w:color="auto"/>
              </w:divBdr>
            </w:div>
          </w:divsChild>
        </w:div>
        <w:div w:id="443967342">
          <w:marLeft w:val="0"/>
          <w:marRight w:val="0"/>
          <w:marTop w:val="0"/>
          <w:marBottom w:val="0"/>
          <w:divBdr>
            <w:top w:val="none" w:sz="0" w:space="0" w:color="auto"/>
            <w:left w:val="none" w:sz="0" w:space="0" w:color="auto"/>
            <w:bottom w:val="none" w:sz="0" w:space="0" w:color="auto"/>
            <w:right w:val="none" w:sz="0" w:space="0" w:color="auto"/>
          </w:divBdr>
          <w:divsChild>
            <w:div w:id="464393468">
              <w:marLeft w:val="0"/>
              <w:marRight w:val="0"/>
              <w:marTop w:val="0"/>
              <w:marBottom w:val="0"/>
              <w:divBdr>
                <w:top w:val="none" w:sz="0" w:space="0" w:color="auto"/>
                <w:left w:val="none" w:sz="0" w:space="0" w:color="auto"/>
                <w:bottom w:val="none" w:sz="0" w:space="0" w:color="auto"/>
                <w:right w:val="none" w:sz="0" w:space="0" w:color="auto"/>
              </w:divBdr>
            </w:div>
          </w:divsChild>
        </w:div>
        <w:div w:id="444691799">
          <w:marLeft w:val="0"/>
          <w:marRight w:val="0"/>
          <w:marTop w:val="0"/>
          <w:marBottom w:val="0"/>
          <w:divBdr>
            <w:top w:val="none" w:sz="0" w:space="0" w:color="auto"/>
            <w:left w:val="none" w:sz="0" w:space="0" w:color="auto"/>
            <w:bottom w:val="none" w:sz="0" w:space="0" w:color="auto"/>
            <w:right w:val="none" w:sz="0" w:space="0" w:color="auto"/>
          </w:divBdr>
          <w:divsChild>
            <w:div w:id="1233395448">
              <w:marLeft w:val="0"/>
              <w:marRight w:val="0"/>
              <w:marTop w:val="0"/>
              <w:marBottom w:val="0"/>
              <w:divBdr>
                <w:top w:val="none" w:sz="0" w:space="0" w:color="auto"/>
                <w:left w:val="none" w:sz="0" w:space="0" w:color="auto"/>
                <w:bottom w:val="none" w:sz="0" w:space="0" w:color="auto"/>
                <w:right w:val="none" w:sz="0" w:space="0" w:color="auto"/>
              </w:divBdr>
            </w:div>
          </w:divsChild>
        </w:div>
        <w:div w:id="444692344">
          <w:marLeft w:val="0"/>
          <w:marRight w:val="0"/>
          <w:marTop w:val="0"/>
          <w:marBottom w:val="0"/>
          <w:divBdr>
            <w:top w:val="none" w:sz="0" w:space="0" w:color="auto"/>
            <w:left w:val="none" w:sz="0" w:space="0" w:color="auto"/>
            <w:bottom w:val="none" w:sz="0" w:space="0" w:color="auto"/>
            <w:right w:val="none" w:sz="0" w:space="0" w:color="auto"/>
          </w:divBdr>
          <w:divsChild>
            <w:div w:id="1626428613">
              <w:marLeft w:val="0"/>
              <w:marRight w:val="0"/>
              <w:marTop w:val="0"/>
              <w:marBottom w:val="0"/>
              <w:divBdr>
                <w:top w:val="none" w:sz="0" w:space="0" w:color="auto"/>
                <w:left w:val="none" w:sz="0" w:space="0" w:color="auto"/>
                <w:bottom w:val="none" w:sz="0" w:space="0" w:color="auto"/>
                <w:right w:val="none" w:sz="0" w:space="0" w:color="auto"/>
              </w:divBdr>
            </w:div>
          </w:divsChild>
        </w:div>
        <w:div w:id="444888359">
          <w:marLeft w:val="0"/>
          <w:marRight w:val="0"/>
          <w:marTop w:val="0"/>
          <w:marBottom w:val="0"/>
          <w:divBdr>
            <w:top w:val="none" w:sz="0" w:space="0" w:color="auto"/>
            <w:left w:val="none" w:sz="0" w:space="0" w:color="auto"/>
            <w:bottom w:val="none" w:sz="0" w:space="0" w:color="auto"/>
            <w:right w:val="none" w:sz="0" w:space="0" w:color="auto"/>
          </w:divBdr>
          <w:divsChild>
            <w:div w:id="72817503">
              <w:marLeft w:val="0"/>
              <w:marRight w:val="0"/>
              <w:marTop w:val="0"/>
              <w:marBottom w:val="0"/>
              <w:divBdr>
                <w:top w:val="none" w:sz="0" w:space="0" w:color="auto"/>
                <w:left w:val="none" w:sz="0" w:space="0" w:color="auto"/>
                <w:bottom w:val="none" w:sz="0" w:space="0" w:color="auto"/>
                <w:right w:val="none" w:sz="0" w:space="0" w:color="auto"/>
              </w:divBdr>
            </w:div>
          </w:divsChild>
        </w:div>
        <w:div w:id="445196797">
          <w:marLeft w:val="0"/>
          <w:marRight w:val="0"/>
          <w:marTop w:val="0"/>
          <w:marBottom w:val="0"/>
          <w:divBdr>
            <w:top w:val="none" w:sz="0" w:space="0" w:color="auto"/>
            <w:left w:val="none" w:sz="0" w:space="0" w:color="auto"/>
            <w:bottom w:val="none" w:sz="0" w:space="0" w:color="auto"/>
            <w:right w:val="none" w:sz="0" w:space="0" w:color="auto"/>
          </w:divBdr>
          <w:divsChild>
            <w:div w:id="1611816790">
              <w:marLeft w:val="0"/>
              <w:marRight w:val="0"/>
              <w:marTop w:val="0"/>
              <w:marBottom w:val="0"/>
              <w:divBdr>
                <w:top w:val="none" w:sz="0" w:space="0" w:color="auto"/>
                <w:left w:val="none" w:sz="0" w:space="0" w:color="auto"/>
                <w:bottom w:val="none" w:sz="0" w:space="0" w:color="auto"/>
                <w:right w:val="none" w:sz="0" w:space="0" w:color="auto"/>
              </w:divBdr>
            </w:div>
          </w:divsChild>
        </w:div>
        <w:div w:id="445776004">
          <w:marLeft w:val="0"/>
          <w:marRight w:val="0"/>
          <w:marTop w:val="0"/>
          <w:marBottom w:val="0"/>
          <w:divBdr>
            <w:top w:val="none" w:sz="0" w:space="0" w:color="auto"/>
            <w:left w:val="none" w:sz="0" w:space="0" w:color="auto"/>
            <w:bottom w:val="none" w:sz="0" w:space="0" w:color="auto"/>
            <w:right w:val="none" w:sz="0" w:space="0" w:color="auto"/>
          </w:divBdr>
          <w:divsChild>
            <w:div w:id="1357348233">
              <w:marLeft w:val="0"/>
              <w:marRight w:val="0"/>
              <w:marTop w:val="0"/>
              <w:marBottom w:val="0"/>
              <w:divBdr>
                <w:top w:val="none" w:sz="0" w:space="0" w:color="auto"/>
                <w:left w:val="none" w:sz="0" w:space="0" w:color="auto"/>
                <w:bottom w:val="none" w:sz="0" w:space="0" w:color="auto"/>
                <w:right w:val="none" w:sz="0" w:space="0" w:color="auto"/>
              </w:divBdr>
            </w:div>
          </w:divsChild>
        </w:div>
        <w:div w:id="445856183">
          <w:marLeft w:val="0"/>
          <w:marRight w:val="0"/>
          <w:marTop w:val="0"/>
          <w:marBottom w:val="0"/>
          <w:divBdr>
            <w:top w:val="none" w:sz="0" w:space="0" w:color="auto"/>
            <w:left w:val="none" w:sz="0" w:space="0" w:color="auto"/>
            <w:bottom w:val="none" w:sz="0" w:space="0" w:color="auto"/>
            <w:right w:val="none" w:sz="0" w:space="0" w:color="auto"/>
          </w:divBdr>
          <w:divsChild>
            <w:div w:id="1030766233">
              <w:marLeft w:val="0"/>
              <w:marRight w:val="0"/>
              <w:marTop w:val="0"/>
              <w:marBottom w:val="0"/>
              <w:divBdr>
                <w:top w:val="none" w:sz="0" w:space="0" w:color="auto"/>
                <w:left w:val="none" w:sz="0" w:space="0" w:color="auto"/>
                <w:bottom w:val="none" w:sz="0" w:space="0" w:color="auto"/>
                <w:right w:val="none" w:sz="0" w:space="0" w:color="auto"/>
              </w:divBdr>
            </w:div>
          </w:divsChild>
        </w:div>
        <w:div w:id="447239365">
          <w:marLeft w:val="0"/>
          <w:marRight w:val="0"/>
          <w:marTop w:val="0"/>
          <w:marBottom w:val="0"/>
          <w:divBdr>
            <w:top w:val="none" w:sz="0" w:space="0" w:color="auto"/>
            <w:left w:val="none" w:sz="0" w:space="0" w:color="auto"/>
            <w:bottom w:val="none" w:sz="0" w:space="0" w:color="auto"/>
            <w:right w:val="none" w:sz="0" w:space="0" w:color="auto"/>
          </w:divBdr>
          <w:divsChild>
            <w:div w:id="1487547272">
              <w:marLeft w:val="0"/>
              <w:marRight w:val="0"/>
              <w:marTop w:val="0"/>
              <w:marBottom w:val="0"/>
              <w:divBdr>
                <w:top w:val="none" w:sz="0" w:space="0" w:color="auto"/>
                <w:left w:val="none" w:sz="0" w:space="0" w:color="auto"/>
                <w:bottom w:val="none" w:sz="0" w:space="0" w:color="auto"/>
                <w:right w:val="none" w:sz="0" w:space="0" w:color="auto"/>
              </w:divBdr>
            </w:div>
          </w:divsChild>
        </w:div>
        <w:div w:id="447699605">
          <w:marLeft w:val="0"/>
          <w:marRight w:val="0"/>
          <w:marTop w:val="0"/>
          <w:marBottom w:val="0"/>
          <w:divBdr>
            <w:top w:val="none" w:sz="0" w:space="0" w:color="auto"/>
            <w:left w:val="none" w:sz="0" w:space="0" w:color="auto"/>
            <w:bottom w:val="none" w:sz="0" w:space="0" w:color="auto"/>
            <w:right w:val="none" w:sz="0" w:space="0" w:color="auto"/>
          </w:divBdr>
          <w:divsChild>
            <w:div w:id="1991443257">
              <w:marLeft w:val="0"/>
              <w:marRight w:val="0"/>
              <w:marTop w:val="0"/>
              <w:marBottom w:val="0"/>
              <w:divBdr>
                <w:top w:val="none" w:sz="0" w:space="0" w:color="auto"/>
                <w:left w:val="none" w:sz="0" w:space="0" w:color="auto"/>
                <w:bottom w:val="none" w:sz="0" w:space="0" w:color="auto"/>
                <w:right w:val="none" w:sz="0" w:space="0" w:color="auto"/>
              </w:divBdr>
            </w:div>
          </w:divsChild>
        </w:div>
        <w:div w:id="448938522">
          <w:marLeft w:val="0"/>
          <w:marRight w:val="0"/>
          <w:marTop w:val="0"/>
          <w:marBottom w:val="0"/>
          <w:divBdr>
            <w:top w:val="none" w:sz="0" w:space="0" w:color="auto"/>
            <w:left w:val="none" w:sz="0" w:space="0" w:color="auto"/>
            <w:bottom w:val="none" w:sz="0" w:space="0" w:color="auto"/>
            <w:right w:val="none" w:sz="0" w:space="0" w:color="auto"/>
          </w:divBdr>
          <w:divsChild>
            <w:div w:id="1269656544">
              <w:marLeft w:val="0"/>
              <w:marRight w:val="0"/>
              <w:marTop w:val="0"/>
              <w:marBottom w:val="0"/>
              <w:divBdr>
                <w:top w:val="none" w:sz="0" w:space="0" w:color="auto"/>
                <w:left w:val="none" w:sz="0" w:space="0" w:color="auto"/>
                <w:bottom w:val="none" w:sz="0" w:space="0" w:color="auto"/>
                <w:right w:val="none" w:sz="0" w:space="0" w:color="auto"/>
              </w:divBdr>
            </w:div>
          </w:divsChild>
        </w:div>
        <w:div w:id="449595041">
          <w:marLeft w:val="0"/>
          <w:marRight w:val="0"/>
          <w:marTop w:val="0"/>
          <w:marBottom w:val="0"/>
          <w:divBdr>
            <w:top w:val="none" w:sz="0" w:space="0" w:color="auto"/>
            <w:left w:val="none" w:sz="0" w:space="0" w:color="auto"/>
            <w:bottom w:val="none" w:sz="0" w:space="0" w:color="auto"/>
            <w:right w:val="none" w:sz="0" w:space="0" w:color="auto"/>
          </w:divBdr>
          <w:divsChild>
            <w:div w:id="218396754">
              <w:marLeft w:val="0"/>
              <w:marRight w:val="0"/>
              <w:marTop w:val="0"/>
              <w:marBottom w:val="0"/>
              <w:divBdr>
                <w:top w:val="none" w:sz="0" w:space="0" w:color="auto"/>
                <w:left w:val="none" w:sz="0" w:space="0" w:color="auto"/>
                <w:bottom w:val="none" w:sz="0" w:space="0" w:color="auto"/>
                <w:right w:val="none" w:sz="0" w:space="0" w:color="auto"/>
              </w:divBdr>
            </w:div>
          </w:divsChild>
        </w:div>
        <w:div w:id="449668641">
          <w:marLeft w:val="0"/>
          <w:marRight w:val="0"/>
          <w:marTop w:val="0"/>
          <w:marBottom w:val="0"/>
          <w:divBdr>
            <w:top w:val="none" w:sz="0" w:space="0" w:color="auto"/>
            <w:left w:val="none" w:sz="0" w:space="0" w:color="auto"/>
            <w:bottom w:val="none" w:sz="0" w:space="0" w:color="auto"/>
            <w:right w:val="none" w:sz="0" w:space="0" w:color="auto"/>
          </w:divBdr>
          <w:divsChild>
            <w:div w:id="146675958">
              <w:marLeft w:val="0"/>
              <w:marRight w:val="0"/>
              <w:marTop w:val="0"/>
              <w:marBottom w:val="0"/>
              <w:divBdr>
                <w:top w:val="none" w:sz="0" w:space="0" w:color="auto"/>
                <w:left w:val="none" w:sz="0" w:space="0" w:color="auto"/>
                <w:bottom w:val="none" w:sz="0" w:space="0" w:color="auto"/>
                <w:right w:val="none" w:sz="0" w:space="0" w:color="auto"/>
              </w:divBdr>
            </w:div>
          </w:divsChild>
        </w:div>
        <w:div w:id="450126652">
          <w:marLeft w:val="0"/>
          <w:marRight w:val="0"/>
          <w:marTop w:val="0"/>
          <w:marBottom w:val="0"/>
          <w:divBdr>
            <w:top w:val="none" w:sz="0" w:space="0" w:color="auto"/>
            <w:left w:val="none" w:sz="0" w:space="0" w:color="auto"/>
            <w:bottom w:val="none" w:sz="0" w:space="0" w:color="auto"/>
            <w:right w:val="none" w:sz="0" w:space="0" w:color="auto"/>
          </w:divBdr>
          <w:divsChild>
            <w:div w:id="1222712553">
              <w:marLeft w:val="0"/>
              <w:marRight w:val="0"/>
              <w:marTop w:val="0"/>
              <w:marBottom w:val="0"/>
              <w:divBdr>
                <w:top w:val="none" w:sz="0" w:space="0" w:color="auto"/>
                <w:left w:val="none" w:sz="0" w:space="0" w:color="auto"/>
                <w:bottom w:val="none" w:sz="0" w:space="0" w:color="auto"/>
                <w:right w:val="none" w:sz="0" w:space="0" w:color="auto"/>
              </w:divBdr>
            </w:div>
          </w:divsChild>
        </w:div>
        <w:div w:id="450587979">
          <w:marLeft w:val="0"/>
          <w:marRight w:val="0"/>
          <w:marTop w:val="0"/>
          <w:marBottom w:val="0"/>
          <w:divBdr>
            <w:top w:val="none" w:sz="0" w:space="0" w:color="auto"/>
            <w:left w:val="none" w:sz="0" w:space="0" w:color="auto"/>
            <w:bottom w:val="none" w:sz="0" w:space="0" w:color="auto"/>
            <w:right w:val="none" w:sz="0" w:space="0" w:color="auto"/>
          </w:divBdr>
          <w:divsChild>
            <w:div w:id="781343701">
              <w:marLeft w:val="0"/>
              <w:marRight w:val="0"/>
              <w:marTop w:val="0"/>
              <w:marBottom w:val="0"/>
              <w:divBdr>
                <w:top w:val="none" w:sz="0" w:space="0" w:color="auto"/>
                <w:left w:val="none" w:sz="0" w:space="0" w:color="auto"/>
                <w:bottom w:val="none" w:sz="0" w:space="0" w:color="auto"/>
                <w:right w:val="none" w:sz="0" w:space="0" w:color="auto"/>
              </w:divBdr>
            </w:div>
          </w:divsChild>
        </w:div>
        <w:div w:id="451363200">
          <w:marLeft w:val="0"/>
          <w:marRight w:val="0"/>
          <w:marTop w:val="0"/>
          <w:marBottom w:val="0"/>
          <w:divBdr>
            <w:top w:val="none" w:sz="0" w:space="0" w:color="auto"/>
            <w:left w:val="none" w:sz="0" w:space="0" w:color="auto"/>
            <w:bottom w:val="none" w:sz="0" w:space="0" w:color="auto"/>
            <w:right w:val="none" w:sz="0" w:space="0" w:color="auto"/>
          </w:divBdr>
          <w:divsChild>
            <w:div w:id="2065837340">
              <w:marLeft w:val="0"/>
              <w:marRight w:val="0"/>
              <w:marTop w:val="0"/>
              <w:marBottom w:val="0"/>
              <w:divBdr>
                <w:top w:val="none" w:sz="0" w:space="0" w:color="auto"/>
                <w:left w:val="none" w:sz="0" w:space="0" w:color="auto"/>
                <w:bottom w:val="none" w:sz="0" w:space="0" w:color="auto"/>
                <w:right w:val="none" w:sz="0" w:space="0" w:color="auto"/>
              </w:divBdr>
            </w:div>
          </w:divsChild>
        </w:div>
        <w:div w:id="451365688">
          <w:marLeft w:val="0"/>
          <w:marRight w:val="0"/>
          <w:marTop w:val="0"/>
          <w:marBottom w:val="0"/>
          <w:divBdr>
            <w:top w:val="none" w:sz="0" w:space="0" w:color="auto"/>
            <w:left w:val="none" w:sz="0" w:space="0" w:color="auto"/>
            <w:bottom w:val="none" w:sz="0" w:space="0" w:color="auto"/>
            <w:right w:val="none" w:sz="0" w:space="0" w:color="auto"/>
          </w:divBdr>
          <w:divsChild>
            <w:div w:id="1958366501">
              <w:marLeft w:val="0"/>
              <w:marRight w:val="0"/>
              <w:marTop w:val="0"/>
              <w:marBottom w:val="0"/>
              <w:divBdr>
                <w:top w:val="none" w:sz="0" w:space="0" w:color="auto"/>
                <w:left w:val="none" w:sz="0" w:space="0" w:color="auto"/>
                <w:bottom w:val="none" w:sz="0" w:space="0" w:color="auto"/>
                <w:right w:val="none" w:sz="0" w:space="0" w:color="auto"/>
              </w:divBdr>
            </w:div>
          </w:divsChild>
        </w:div>
        <w:div w:id="451437086">
          <w:marLeft w:val="0"/>
          <w:marRight w:val="0"/>
          <w:marTop w:val="0"/>
          <w:marBottom w:val="0"/>
          <w:divBdr>
            <w:top w:val="none" w:sz="0" w:space="0" w:color="auto"/>
            <w:left w:val="none" w:sz="0" w:space="0" w:color="auto"/>
            <w:bottom w:val="none" w:sz="0" w:space="0" w:color="auto"/>
            <w:right w:val="none" w:sz="0" w:space="0" w:color="auto"/>
          </w:divBdr>
          <w:divsChild>
            <w:div w:id="1593706297">
              <w:marLeft w:val="0"/>
              <w:marRight w:val="0"/>
              <w:marTop w:val="0"/>
              <w:marBottom w:val="0"/>
              <w:divBdr>
                <w:top w:val="none" w:sz="0" w:space="0" w:color="auto"/>
                <w:left w:val="none" w:sz="0" w:space="0" w:color="auto"/>
                <w:bottom w:val="none" w:sz="0" w:space="0" w:color="auto"/>
                <w:right w:val="none" w:sz="0" w:space="0" w:color="auto"/>
              </w:divBdr>
            </w:div>
          </w:divsChild>
        </w:div>
        <w:div w:id="451629965">
          <w:marLeft w:val="0"/>
          <w:marRight w:val="0"/>
          <w:marTop w:val="0"/>
          <w:marBottom w:val="0"/>
          <w:divBdr>
            <w:top w:val="none" w:sz="0" w:space="0" w:color="auto"/>
            <w:left w:val="none" w:sz="0" w:space="0" w:color="auto"/>
            <w:bottom w:val="none" w:sz="0" w:space="0" w:color="auto"/>
            <w:right w:val="none" w:sz="0" w:space="0" w:color="auto"/>
          </w:divBdr>
          <w:divsChild>
            <w:div w:id="510031714">
              <w:marLeft w:val="0"/>
              <w:marRight w:val="0"/>
              <w:marTop w:val="0"/>
              <w:marBottom w:val="0"/>
              <w:divBdr>
                <w:top w:val="none" w:sz="0" w:space="0" w:color="auto"/>
                <w:left w:val="none" w:sz="0" w:space="0" w:color="auto"/>
                <w:bottom w:val="none" w:sz="0" w:space="0" w:color="auto"/>
                <w:right w:val="none" w:sz="0" w:space="0" w:color="auto"/>
              </w:divBdr>
            </w:div>
          </w:divsChild>
        </w:div>
        <w:div w:id="452212960">
          <w:marLeft w:val="0"/>
          <w:marRight w:val="0"/>
          <w:marTop w:val="0"/>
          <w:marBottom w:val="0"/>
          <w:divBdr>
            <w:top w:val="none" w:sz="0" w:space="0" w:color="auto"/>
            <w:left w:val="none" w:sz="0" w:space="0" w:color="auto"/>
            <w:bottom w:val="none" w:sz="0" w:space="0" w:color="auto"/>
            <w:right w:val="none" w:sz="0" w:space="0" w:color="auto"/>
          </w:divBdr>
          <w:divsChild>
            <w:div w:id="2034376210">
              <w:marLeft w:val="0"/>
              <w:marRight w:val="0"/>
              <w:marTop w:val="0"/>
              <w:marBottom w:val="0"/>
              <w:divBdr>
                <w:top w:val="none" w:sz="0" w:space="0" w:color="auto"/>
                <w:left w:val="none" w:sz="0" w:space="0" w:color="auto"/>
                <w:bottom w:val="none" w:sz="0" w:space="0" w:color="auto"/>
                <w:right w:val="none" w:sz="0" w:space="0" w:color="auto"/>
              </w:divBdr>
            </w:div>
          </w:divsChild>
        </w:div>
        <w:div w:id="454255139">
          <w:marLeft w:val="0"/>
          <w:marRight w:val="0"/>
          <w:marTop w:val="0"/>
          <w:marBottom w:val="0"/>
          <w:divBdr>
            <w:top w:val="none" w:sz="0" w:space="0" w:color="auto"/>
            <w:left w:val="none" w:sz="0" w:space="0" w:color="auto"/>
            <w:bottom w:val="none" w:sz="0" w:space="0" w:color="auto"/>
            <w:right w:val="none" w:sz="0" w:space="0" w:color="auto"/>
          </w:divBdr>
          <w:divsChild>
            <w:div w:id="840391170">
              <w:marLeft w:val="0"/>
              <w:marRight w:val="0"/>
              <w:marTop w:val="0"/>
              <w:marBottom w:val="0"/>
              <w:divBdr>
                <w:top w:val="none" w:sz="0" w:space="0" w:color="auto"/>
                <w:left w:val="none" w:sz="0" w:space="0" w:color="auto"/>
                <w:bottom w:val="none" w:sz="0" w:space="0" w:color="auto"/>
                <w:right w:val="none" w:sz="0" w:space="0" w:color="auto"/>
              </w:divBdr>
            </w:div>
          </w:divsChild>
        </w:div>
        <w:div w:id="454645646">
          <w:marLeft w:val="0"/>
          <w:marRight w:val="0"/>
          <w:marTop w:val="0"/>
          <w:marBottom w:val="0"/>
          <w:divBdr>
            <w:top w:val="none" w:sz="0" w:space="0" w:color="auto"/>
            <w:left w:val="none" w:sz="0" w:space="0" w:color="auto"/>
            <w:bottom w:val="none" w:sz="0" w:space="0" w:color="auto"/>
            <w:right w:val="none" w:sz="0" w:space="0" w:color="auto"/>
          </w:divBdr>
          <w:divsChild>
            <w:div w:id="253706332">
              <w:marLeft w:val="0"/>
              <w:marRight w:val="0"/>
              <w:marTop w:val="0"/>
              <w:marBottom w:val="0"/>
              <w:divBdr>
                <w:top w:val="none" w:sz="0" w:space="0" w:color="auto"/>
                <w:left w:val="none" w:sz="0" w:space="0" w:color="auto"/>
                <w:bottom w:val="none" w:sz="0" w:space="0" w:color="auto"/>
                <w:right w:val="none" w:sz="0" w:space="0" w:color="auto"/>
              </w:divBdr>
            </w:div>
          </w:divsChild>
        </w:div>
        <w:div w:id="454904790">
          <w:marLeft w:val="0"/>
          <w:marRight w:val="0"/>
          <w:marTop w:val="0"/>
          <w:marBottom w:val="0"/>
          <w:divBdr>
            <w:top w:val="none" w:sz="0" w:space="0" w:color="auto"/>
            <w:left w:val="none" w:sz="0" w:space="0" w:color="auto"/>
            <w:bottom w:val="none" w:sz="0" w:space="0" w:color="auto"/>
            <w:right w:val="none" w:sz="0" w:space="0" w:color="auto"/>
          </w:divBdr>
          <w:divsChild>
            <w:div w:id="526791954">
              <w:marLeft w:val="0"/>
              <w:marRight w:val="0"/>
              <w:marTop w:val="0"/>
              <w:marBottom w:val="0"/>
              <w:divBdr>
                <w:top w:val="none" w:sz="0" w:space="0" w:color="auto"/>
                <w:left w:val="none" w:sz="0" w:space="0" w:color="auto"/>
                <w:bottom w:val="none" w:sz="0" w:space="0" w:color="auto"/>
                <w:right w:val="none" w:sz="0" w:space="0" w:color="auto"/>
              </w:divBdr>
            </w:div>
          </w:divsChild>
        </w:div>
        <w:div w:id="455492110">
          <w:marLeft w:val="0"/>
          <w:marRight w:val="0"/>
          <w:marTop w:val="0"/>
          <w:marBottom w:val="0"/>
          <w:divBdr>
            <w:top w:val="none" w:sz="0" w:space="0" w:color="auto"/>
            <w:left w:val="none" w:sz="0" w:space="0" w:color="auto"/>
            <w:bottom w:val="none" w:sz="0" w:space="0" w:color="auto"/>
            <w:right w:val="none" w:sz="0" w:space="0" w:color="auto"/>
          </w:divBdr>
          <w:divsChild>
            <w:div w:id="284629531">
              <w:marLeft w:val="0"/>
              <w:marRight w:val="0"/>
              <w:marTop w:val="0"/>
              <w:marBottom w:val="0"/>
              <w:divBdr>
                <w:top w:val="none" w:sz="0" w:space="0" w:color="auto"/>
                <w:left w:val="none" w:sz="0" w:space="0" w:color="auto"/>
                <w:bottom w:val="none" w:sz="0" w:space="0" w:color="auto"/>
                <w:right w:val="none" w:sz="0" w:space="0" w:color="auto"/>
              </w:divBdr>
            </w:div>
          </w:divsChild>
        </w:div>
        <w:div w:id="455562723">
          <w:marLeft w:val="0"/>
          <w:marRight w:val="0"/>
          <w:marTop w:val="0"/>
          <w:marBottom w:val="0"/>
          <w:divBdr>
            <w:top w:val="none" w:sz="0" w:space="0" w:color="auto"/>
            <w:left w:val="none" w:sz="0" w:space="0" w:color="auto"/>
            <w:bottom w:val="none" w:sz="0" w:space="0" w:color="auto"/>
            <w:right w:val="none" w:sz="0" w:space="0" w:color="auto"/>
          </w:divBdr>
          <w:divsChild>
            <w:div w:id="1368338923">
              <w:marLeft w:val="0"/>
              <w:marRight w:val="0"/>
              <w:marTop w:val="0"/>
              <w:marBottom w:val="0"/>
              <w:divBdr>
                <w:top w:val="none" w:sz="0" w:space="0" w:color="auto"/>
                <w:left w:val="none" w:sz="0" w:space="0" w:color="auto"/>
                <w:bottom w:val="none" w:sz="0" w:space="0" w:color="auto"/>
                <w:right w:val="none" w:sz="0" w:space="0" w:color="auto"/>
              </w:divBdr>
            </w:div>
          </w:divsChild>
        </w:div>
        <w:div w:id="455762269">
          <w:marLeft w:val="0"/>
          <w:marRight w:val="0"/>
          <w:marTop w:val="0"/>
          <w:marBottom w:val="0"/>
          <w:divBdr>
            <w:top w:val="none" w:sz="0" w:space="0" w:color="auto"/>
            <w:left w:val="none" w:sz="0" w:space="0" w:color="auto"/>
            <w:bottom w:val="none" w:sz="0" w:space="0" w:color="auto"/>
            <w:right w:val="none" w:sz="0" w:space="0" w:color="auto"/>
          </w:divBdr>
          <w:divsChild>
            <w:div w:id="77874882">
              <w:marLeft w:val="0"/>
              <w:marRight w:val="0"/>
              <w:marTop w:val="0"/>
              <w:marBottom w:val="0"/>
              <w:divBdr>
                <w:top w:val="none" w:sz="0" w:space="0" w:color="auto"/>
                <w:left w:val="none" w:sz="0" w:space="0" w:color="auto"/>
                <w:bottom w:val="none" w:sz="0" w:space="0" w:color="auto"/>
                <w:right w:val="none" w:sz="0" w:space="0" w:color="auto"/>
              </w:divBdr>
            </w:div>
          </w:divsChild>
        </w:div>
        <w:div w:id="456685701">
          <w:marLeft w:val="0"/>
          <w:marRight w:val="0"/>
          <w:marTop w:val="0"/>
          <w:marBottom w:val="0"/>
          <w:divBdr>
            <w:top w:val="none" w:sz="0" w:space="0" w:color="auto"/>
            <w:left w:val="none" w:sz="0" w:space="0" w:color="auto"/>
            <w:bottom w:val="none" w:sz="0" w:space="0" w:color="auto"/>
            <w:right w:val="none" w:sz="0" w:space="0" w:color="auto"/>
          </w:divBdr>
          <w:divsChild>
            <w:div w:id="1968320282">
              <w:marLeft w:val="0"/>
              <w:marRight w:val="0"/>
              <w:marTop w:val="0"/>
              <w:marBottom w:val="0"/>
              <w:divBdr>
                <w:top w:val="none" w:sz="0" w:space="0" w:color="auto"/>
                <w:left w:val="none" w:sz="0" w:space="0" w:color="auto"/>
                <w:bottom w:val="none" w:sz="0" w:space="0" w:color="auto"/>
                <w:right w:val="none" w:sz="0" w:space="0" w:color="auto"/>
              </w:divBdr>
            </w:div>
          </w:divsChild>
        </w:div>
        <w:div w:id="456880006">
          <w:marLeft w:val="0"/>
          <w:marRight w:val="0"/>
          <w:marTop w:val="0"/>
          <w:marBottom w:val="0"/>
          <w:divBdr>
            <w:top w:val="none" w:sz="0" w:space="0" w:color="auto"/>
            <w:left w:val="none" w:sz="0" w:space="0" w:color="auto"/>
            <w:bottom w:val="none" w:sz="0" w:space="0" w:color="auto"/>
            <w:right w:val="none" w:sz="0" w:space="0" w:color="auto"/>
          </w:divBdr>
          <w:divsChild>
            <w:div w:id="834807885">
              <w:marLeft w:val="0"/>
              <w:marRight w:val="0"/>
              <w:marTop w:val="0"/>
              <w:marBottom w:val="0"/>
              <w:divBdr>
                <w:top w:val="none" w:sz="0" w:space="0" w:color="auto"/>
                <w:left w:val="none" w:sz="0" w:space="0" w:color="auto"/>
                <w:bottom w:val="none" w:sz="0" w:space="0" w:color="auto"/>
                <w:right w:val="none" w:sz="0" w:space="0" w:color="auto"/>
              </w:divBdr>
            </w:div>
          </w:divsChild>
        </w:div>
        <w:div w:id="457918445">
          <w:marLeft w:val="0"/>
          <w:marRight w:val="0"/>
          <w:marTop w:val="0"/>
          <w:marBottom w:val="0"/>
          <w:divBdr>
            <w:top w:val="none" w:sz="0" w:space="0" w:color="auto"/>
            <w:left w:val="none" w:sz="0" w:space="0" w:color="auto"/>
            <w:bottom w:val="none" w:sz="0" w:space="0" w:color="auto"/>
            <w:right w:val="none" w:sz="0" w:space="0" w:color="auto"/>
          </w:divBdr>
          <w:divsChild>
            <w:div w:id="1313749434">
              <w:marLeft w:val="0"/>
              <w:marRight w:val="0"/>
              <w:marTop w:val="0"/>
              <w:marBottom w:val="0"/>
              <w:divBdr>
                <w:top w:val="none" w:sz="0" w:space="0" w:color="auto"/>
                <w:left w:val="none" w:sz="0" w:space="0" w:color="auto"/>
                <w:bottom w:val="none" w:sz="0" w:space="0" w:color="auto"/>
                <w:right w:val="none" w:sz="0" w:space="0" w:color="auto"/>
              </w:divBdr>
            </w:div>
          </w:divsChild>
        </w:div>
        <w:div w:id="458301118">
          <w:marLeft w:val="0"/>
          <w:marRight w:val="0"/>
          <w:marTop w:val="0"/>
          <w:marBottom w:val="0"/>
          <w:divBdr>
            <w:top w:val="none" w:sz="0" w:space="0" w:color="auto"/>
            <w:left w:val="none" w:sz="0" w:space="0" w:color="auto"/>
            <w:bottom w:val="none" w:sz="0" w:space="0" w:color="auto"/>
            <w:right w:val="none" w:sz="0" w:space="0" w:color="auto"/>
          </w:divBdr>
          <w:divsChild>
            <w:div w:id="814682097">
              <w:marLeft w:val="0"/>
              <w:marRight w:val="0"/>
              <w:marTop w:val="0"/>
              <w:marBottom w:val="0"/>
              <w:divBdr>
                <w:top w:val="none" w:sz="0" w:space="0" w:color="auto"/>
                <w:left w:val="none" w:sz="0" w:space="0" w:color="auto"/>
                <w:bottom w:val="none" w:sz="0" w:space="0" w:color="auto"/>
                <w:right w:val="none" w:sz="0" w:space="0" w:color="auto"/>
              </w:divBdr>
            </w:div>
          </w:divsChild>
        </w:div>
        <w:div w:id="459153139">
          <w:marLeft w:val="0"/>
          <w:marRight w:val="0"/>
          <w:marTop w:val="0"/>
          <w:marBottom w:val="0"/>
          <w:divBdr>
            <w:top w:val="none" w:sz="0" w:space="0" w:color="auto"/>
            <w:left w:val="none" w:sz="0" w:space="0" w:color="auto"/>
            <w:bottom w:val="none" w:sz="0" w:space="0" w:color="auto"/>
            <w:right w:val="none" w:sz="0" w:space="0" w:color="auto"/>
          </w:divBdr>
          <w:divsChild>
            <w:div w:id="1809785982">
              <w:marLeft w:val="0"/>
              <w:marRight w:val="0"/>
              <w:marTop w:val="0"/>
              <w:marBottom w:val="0"/>
              <w:divBdr>
                <w:top w:val="none" w:sz="0" w:space="0" w:color="auto"/>
                <w:left w:val="none" w:sz="0" w:space="0" w:color="auto"/>
                <w:bottom w:val="none" w:sz="0" w:space="0" w:color="auto"/>
                <w:right w:val="none" w:sz="0" w:space="0" w:color="auto"/>
              </w:divBdr>
            </w:div>
          </w:divsChild>
        </w:div>
        <w:div w:id="459304822">
          <w:marLeft w:val="0"/>
          <w:marRight w:val="0"/>
          <w:marTop w:val="0"/>
          <w:marBottom w:val="0"/>
          <w:divBdr>
            <w:top w:val="none" w:sz="0" w:space="0" w:color="auto"/>
            <w:left w:val="none" w:sz="0" w:space="0" w:color="auto"/>
            <w:bottom w:val="none" w:sz="0" w:space="0" w:color="auto"/>
            <w:right w:val="none" w:sz="0" w:space="0" w:color="auto"/>
          </w:divBdr>
          <w:divsChild>
            <w:div w:id="1429160628">
              <w:marLeft w:val="0"/>
              <w:marRight w:val="0"/>
              <w:marTop w:val="0"/>
              <w:marBottom w:val="0"/>
              <w:divBdr>
                <w:top w:val="none" w:sz="0" w:space="0" w:color="auto"/>
                <w:left w:val="none" w:sz="0" w:space="0" w:color="auto"/>
                <w:bottom w:val="none" w:sz="0" w:space="0" w:color="auto"/>
                <w:right w:val="none" w:sz="0" w:space="0" w:color="auto"/>
              </w:divBdr>
            </w:div>
          </w:divsChild>
        </w:div>
        <w:div w:id="459424555">
          <w:marLeft w:val="0"/>
          <w:marRight w:val="0"/>
          <w:marTop w:val="0"/>
          <w:marBottom w:val="0"/>
          <w:divBdr>
            <w:top w:val="none" w:sz="0" w:space="0" w:color="auto"/>
            <w:left w:val="none" w:sz="0" w:space="0" w:color="auto"/>
            <w:bottom w:val="none" w:sz="0" w:space="0" w:color="auto"/>
            <w:right w:val="none" w:sz="0" w:space="0" w:color="auto"/>
          </w:divBdr>
          <w:divsChild>
            <w:div w:id="1889297502">
              <w:marLeft w:val="0"/>
              <w:marRight w:val="0"/>
              <w:marTop w:val="0"/>
              <w:marBottom w:val="0"/>
              <w:divBdr>
                <w:top w:val="none" w:sz="0" w:space="0" w:color="auto"/>
                <w:left w:val="none" w:sz="0" w:space="0" w:color="auto"/>
                <w:bottom w:val="none" w:sz="0" w:space="0" w:color="auto"/>
                <w:right w:val="none" w:sz="0" w:space="0" w:color="auto"/>
              </w:divBdr>
            </w:div>
          </w:divsChild>
        </w:div>
        <w:div w:id="459736303">
          <w:marLeft w:val="0"/>
          <w:marRight w:val="0"/>
          <w:marTop w:val="0"/>
          <w:marBottom w:val="0"/>
          <w:divBdr>
            <w:top w:val="none" w:sz="0" w:space="0" w:color="auto"/>
            <w:left w:val="none" w:sz="0" w:space="0" w:color="auto"/>
            <w:bottom w:val="none" w:sz="0" w:space="0" w:color="auto"/>
            <w:right w:val="none" w:sz="0" w:space="0" w:color="auto"/>
          </w:divBdr>
          <w:divsChild>
            <w:div w:id="1599945753">
              <w:marLeft w:val="0"/>
              <w:marRight w:val="0"/>
              <w:marTop w:val="0"/>
              <w:marBottom w:val="0"/>
              <w:divBdr>
                <w:top w:val="none" w:sz="0" w:space="0" w:color="auto"/>
                <w:left w:val="none" w:sz="0" w:space="0" w:color="auto"/>
                <w:bottom w:val="none" w:sz="0" w:space="0" w:color="auto"/>
                <w:right w:val="none" w:sz="0" w:space="0" w:color="auto"/>
              </w:divBdr>
            </w:div>
          </w:divsChild>
        </w:div>
        <w:div w:id="459885274">
          <w:marLeft w:val="0"/>
          <w:marRight w:val="0"/>
          <w:marTop w:val="0"/>
          <w:marBottom w:val="0"/>
          <w:divBdr>
            <w:top w:val="none" w:sz="0" w:space="0" w:color="auto"/>
            <w:left w:val="none" w:sz="0" w:space="0" w:color="auto"/>
            <w:bottom w:val="none" w:sz="0" w:space="0" w:color="auto"/>
            <w:right w:val="none" w:sz="0" w:space="0" w:color="auto"/>
          </w:divBdr>
          <w:divsChild>
            <w:div w:id="1286931584">
              <w:marLeft w:val="0"/>
              <w:marRight w:val="0"/>
              <w:marTop w:val="0"/>
              <w:marBottom w:val="0"/>
              <w:divBdr>
                <w:top w:val="none" w:sz="0" w:space="0" w:color="auto"/>
                <w:left w:val="none" w:sz="0" w:space="0" w:color="auto"/>
                <w:bottom w:val="none" w:sz="0" w:space="0" w:color="auto"/>
                <w:right w:val="none" w:sz="0" w:space="0" w:color="auto"/>
              </w:divBdr>
            </w:div>
          </w:divsChild>
        </w:div>
        <w:div w:id="461922035">
          <w:marLeft w:val="0"/>
          <w:marRight w:val="0"/>
          <w:marTop w:val="0"/>
          <w:marBottom w:val="0"/>
          <w:divBdr>
            <w:top w:val="none" w:sz="0" w:space="0" w:color="auto"/>
            <w:left w:val="none" w:sz="0" w:space="0" w:color="auto"/>
            <w:bottom w:val="none" w:sz="0" w:space="0" w:color="auto"/>
            <w:right w:val="none" w:sz="0" w:space="0" w:color="auto"/>
          </w:divBdr>
          <w:divsChild>
            <w:div w:id="1884556753">
              <w:marLeft w:val="0"/>
              <w:marRight w:val="0"/>
              <w:marTop w:val="0"/>
              <w:marBottom w:val="0"/>
              <w:divBdr>
                <w:top w:val="none" w:sz="0" w:space="0" w:color="auto"/>
                <w:left w:val="none" w:sz="0" w:space="0" w:color="auto"/>
                <w:bottom w:val="none" w:sz="0" w:space="0" w:color="auto"/>
                <w:right w:val="none" w:sz="0" w:space="0" w:color="auto"/>
              </w:divBdr>
            </w:div>
          </w:divsChild>
        </w:div>
        <w:div w:id="462501565">
          <w:marLeft w:val="0"/>
          <w:marRight w:val="0"/>
          <w:marTop w:val="0"/>
          <w:marBottom w:val="0"/>
          <w:divBdr>
            <w:top w:val="none" w:sz="0" w:space="0" w:color="auto"/>
            <w:left w:val="none" w:sz="0" w:space="0" w:color="auto"/>
            <w:bottom w:val="none" w:sz="0" w:space="0" w:color="auto"/>
            <w:right w:val="none" w:sz="0" w:space="0" w:color="auto"/>
          </w:divBdr>
          <w:divsChild>
            <w:div w:id="444545876">
              <w:marLeft w:val="0"/>
              <w:marRight w:val="0"/>
              <w:marTop w:val="0"/>
              <w:marBottom w:val="0"/>
              <w:divBdr>
                <w:top w:val="none" w:sz="0" w:space="0" w:color="auto"/>
                <w:left w:val="none" w:sz="0" w:space="0" w:color="auto"/>
                <w:bottom w:val="none" w:sz="0" w:space="0" w:color="auto"/>
                <w:right w:val="none" w:sz="0" w:space="0" w:color="auto"/>
              </w:divBdr>
            </w:div>
          </w:divsChild>
        </w:div>
        <w:div w:id="462817707">
          <w:marLeft w:val="0"/>
          <w:marRight w:val="0"/>
          <w:marTop w:val="0"/>
          <w:marBottom w:val="0"/>
          <w:divBdr>
            <w:top w:val="none" w:sz="0" w:space="0" w:color="auto"/>
            <w:left w:val="none" w:sz="0" w:space="0" w:color="auto"/>
            <w:bottom w:val="none" w:sz="0" w:space="0" w:color="auto"/>
            <w:right w:val="none" w:sz="0" w:space="0" w:color="auto"/>
          </w:divBdr>
          <w:divsChild>
            <w:div w:id="2099208286">
              <w:marLeft w:val="0"/>
              <w:marRight w:val="0"/>
              <w:marTop w:val="0"/>
              <w:marBottom w:val="0"/>
              <w:divBdr>
                <w:top w:val="none" w:sz="0" w:space="0" w:color="auto"/>
                <w:left w:val="none" w:sz="0" w:space="0" w:color="auto"/>
                <w:bottom w:val="none" w:sz="0" w:space="0" w:color="auto"/>
                <w:right w:val="none" w:sz="0" w:space="0" w:color="auto"/>
              </w:divBdr>
            </w:div>
          </w:divsChild>
        </w:div>
        <w:div w:id="463812937">
          <w:marLeft w:val="0"/>
          <w:marRight w:val="0"/>
          <w:marTop w:val="0"/>
          <w:marBottom w:val="0"/>
          <w:divBdr>
            <w:top w:val="none" w:sz="0" w:space="0" w:color="auto"/>
            <w:left w:val="none" w:sz="0" w:space="0" w:color="auto"/>
            <w:bottom w:val="none" w:sz="0" w:space="0" w:color="auto"/>
            <w:right w:val="none" w:sz="0" w:space="0" w:color="auto"/>
          </w:divBdr>
          <w:divsChild>
            <w:div w:id="92945693">
              <w:marLeft w:val="0"/>
              <w:marRight w:val="0"/>
              <w:marTop w:val="0"/>
              <w:marBottom w:val="0"/>
              <w:divBdr>
                <w:top w:val="none" w:sz="0" w:space="0" w:color="auto"/>
                <w:left w:val="none" w:sz="0" w:space="0" w:color="auto"/>
                <w:bottom w:val="none" w:sz="0" w:space="0" w:color="auto"/>
                <w:right w:val="none" w:sz="0" w:space="0" w:color="auto"/>
              </w:divBdr>
            </w:div>
          </w:divsChild>
        </w:div>
        <w:div w:id="463885716">
          <w:marLeft w:val="0"/>
          <w:marRight w:val="0"/>
          <w:marTop w:val="0"/>
          <w:marBottom w:val="0"/>
          <w:divBdr>
            <w:top w:val="none" w:sz="0" w:space="0" w:color="auto"/>
            <w:left w:val="none" w:sz="0" w:space="0" w:color="auto"/>
            <w:bottom w:val="none" w:sz="0" w:space="0" w:color="auto"/>
            <w:right w:val="none" w:sz="0" w:space="0" w:color="auto"/>
          </w:divBdr>
          <w:divsChild>
            <w:div w:id="1490560647">
              <w:marLeft w:val="0"/>
              <w:marRight w:val="0"/>
              <w:marTop w:val="0"/>
              <w:marBottom w:val="0"/>
              <w:divBdr>
                <w:top w:val="none" w:sz="0" w:space="0" w:color="auto"/>
                <w:left w:val="none" w:sz="0" w:space="0" w:color="auto"/>
                <w:bottom w:val="none" w:sz="0" w:space="0" w:color="auto"/>
                <w:right w:val="none" w:sz="0" w:space="0" w:color="auto"/>
              </w:divBdr>
            </w:div>
          </w:divsChild>
        </w:div>
        <w:div w:id="464813681">
          <w:marLeft w:val="0"/>
          <w:marRight w:val="0"/>
          <w:marTop w:val="0"/>
          <w:marBottom w:val="0"/>
          <w:divBdr>
            <w:top w:val="none" w:sz="0" w:space="0" w:color="auto"/>
            <w:left w:val="none" w:sz="0" w:space="0" w:color="auto"/>
            <w:bottom w:val="none" w:sz="0" w:space="0" w:color="auto"/>
            <w:right w:val="none" w:sz="0" w:space="0" w:color="auto"/>
          </w:divBdr>
          <w:divsChild>
            <w:div w:id="26227443">
              <w:marLeft w:val="0"/>
              <w:marRight w:val="0"/>
              <w:marTop w:val="0"/>
              <w:marBottom w:val="0"/>
              <w:divBdr>
                <w:top w:val="none" w:sz="0" w:space="0" w:color="auto"/>
                <w:left w:val="none" w:sz="0" w:space="0" w:color="auto"/>
                <w:bottom w:val="none" w:sz="0" w:space="0" w:color="auto"/>
                <w:right w:val="none" w:sz="0" w:space="0" w:color="auto"/>
              </w:divBdr>
            </w:div>
          </w:divsChild>
        </w:div>
        <w:div w:id="465272090">
          <w:marLeft w:val="0"/>
          <w:marRight w:val="0"/>
          <w:marTop w:val="0"/>
          <w:marBottom w:val="0"/>
          <w:divBdr>
            <w:top w:val="none" w:sz="0" w:space="0" w:color="auto"/>
            <w:left w:val="none" w:sz="0" w:space="0" w:color="auto"/>
            <w:bottom w:val="none" w:sz="0" w:space="0" w:color="auto"/>
            <w:right w:val="none" w:sz="0" w:space="0" w:color="auto"/>
          </w:divBdr>
          <w:divsChild>
            <w:div w:id="207034447">
              <w:marLeft w:val="0"/>
              <w:marRight w:val="0"/>
              <w:marTop w:val="0"/>
              <w:marBottom w:val="0"/>
              <w:divBdr>
                <w:top w:val="none" w:sz="0" w:space="0" w:color="auto"/>
                <w:left w:val="none" w:sz="0" w:space="0" w:color="auto"/>
                <w:bottom w:val="none" w:sz="0" w:space="0" w:color="auto"/>
                <w:right w:val="none" w:sz="0" w:space="0" w:color="auto"/>
              </w:divBdr>
            </w:div>
          </w:divsChild>
        </w:div>
        <w:div w:id="465392230">
          <w:marLeft w:val="0"/>
          <w:marRight w:val="0"/>
          <w:marTop w:val="0"/>
          <w:marBottom w:val="0"/>
          <w:divBdr>
            <w:top w:val="none" w:sz="0" w:space="0" w:color="auto"/>
            <w:left w:val="none" w:sz="0" w:space="0" w:color="auto"/>
            <w:bottom w:val="none" w:sz="0" w:space="0" w:color="auto"/>
            <w:right w:val="none" w:sz="0" w:space="0" w:color="auto"/>
          </w:divBdr>
          <w:divsChild>
            <w:div w:id="1695113897">
              <w:marLeft w:val="0"/>
              <w:marRight w:val="0"/>
              <w:marTop w:val="0"/>
              <w:marBottom w:val="0"/>
              <w:divBdr>
                <w:top w:val="none" w:sz="0" w:space="0" w:color="auto"/>
                <w:left w:val="none" w:sz="0" w:space="0" w:color="auto"/>
                <w:bottom w:val="none" w:sz="0" w:space="0" w:color="auto"/>
                <w:right w:val="none" w:sz="0" w:space="0" w:color="auto"/>
              </w:divBdr>
            </w:div>
          </w:divsChild>
        </w:div>
        <w:div w:id="465513610">
          <w:marLeft w:val="0"/>
          <w:marRight w:val="0"/>
          <w:marTop w:val="0"/>
          <w:marBottom w:val="0"/>
          <w:divBdr>
            <w:top w:val="none" w:sz="0" w:space="0" w:color="auto"/>
            <w:left w:val="none" w:sz="0" w:space="0" w:color="auto"/>
            <w:bottom w:val="none" w:sz="0" w:space="0" w:color="auto"/>
            <w:right w:val="none" w:sz="0" w:space="0" w:color="auto"/>
          </w:divBdr>
          <w:divsChild>
            <w:div w:id="1631013774">
              <w:marLeft w:val="0"/>
              <w:marRight w:val="0"/>
              <w:marTop w:val="0"/>
              <w:marBottom w:val="0"/>
              <w:divBdr>
                <w:top w:val="none" w:sz="0" w:space="0" w:color="auto"/>
                <w:left w:val="none" w:sz="0" w:space="0" w:color="auto"/>
                <w:bottom w:val="none" w:sz="0" w:space="0" w:color="auto"/>
                <w:right w:val="none" w:sz="0" w:space="0" w:color="auto"/>
              </w:divBdr>
            </w:div>
          </w:divsChild>
        </w:div>
        <w:div w:id="465784777">
          <w:marLeft w:val="0"/>
          <w:marRight w:val="0"/>
          <w:marTop w:val="0"/>
          <w:marBottom w:val="0"/>
          <w:divBdr>
            <w:top w:val="none" w:sz="0" w:space="0" w:color="auto"/>
            <w:left w:val="none" w:sz="0" w:space="0" w:color="auto"/>
            <w:bottom w:val="none" w:sz="0" w:space="0" w:color="auto"/>
            <w:right w:val="none" w:sz="0" w:space="0" w:color="auto"/>
          </w:divBdr>
          <w:divsChild>
            <w:div w:id="1956866983">
              <w:marLeft w:val="0"/>
              <w:marRight w:val="0"/>
              <w:marTop w:val="0"/>
              <w:marBottom w:val="0"/>
              <w:divBdr>
                <w:top w:val="none" w:sz="0" w:space="0" w:color="auto"/>
                <w:left w:val="none" w:sz="0" w:space="0" w:color="auto"/>
                <w:bottom w:val="none" w:sz="0" w:space="0" w:color="auto"/>
                <w:right w:val="none" w:sz="0" w:space="0" w:color="auto"/>
              </w:divBdr>
            </w:div>
          </w:divsChild>
        </w:div>
        <w:div w:id="466898202">
          <w:marLeft w:val="0"/>
          <w:marRight w:val="0"/>
          <w:marTop w:val="0"/>
          <w:marBottom w:val="0"/>
          <w:divBdr>
            <w:top w:val="none" w:sz="0" w:space="0" w:color="auto"/>
            <w:left w:val="none" w:sz="0" w:space="0" w:color="auto"/>
            <w:bottom w:val="none" w:sz="0" w:space="0" w:color="auto"/>
            <w:right w:val="none" w:sz="0" w:space="0" w:color="auto"/>
          </w:divBdr>
          <w:divsChild>
            <w:div w:id="1411847817">
              <w:marLeft w:val="0"/>
              <w:marRight w:val="0"/>
              <w:marTop w:val="0"/>
              <w:marBottom w:val="0"/>
              <w:divBdr>
                <w:top w:val="none" w:sz="0" w:space="0" w:color="auto"/>
                <w:left w:val="none" w:sz="0" w:space="0" w:color="auto"/>
                <w:bottom w:val="none" w:sz="0" w:space="0" w:color="auto"/>
                <w:right w:val="none" w:sz="0" w:space="0" w:color="auto"/>
              </w:divBdr>
            </w:div>
          </w:divsChild>
        </w:div>
        <w:div w:id="467893991">
          <w:marLeft w:val="0"/>
          <w:marRight w:val="0"/>
          <w:marTop w:val="0"/>
          <w:marBottom w:val="0"/>
          <w:divBdr>
            <w:top w:val="none" w:sz="0" w:space="0" w:color="auto"/>
            <w:left w:val="none" w:sz="0" w:space="0" w:color="auto"/>
            <w:bottom w:val="none" w:sz="0" w:space="0" w:color="auto"/>
            <w:right w:val="none" w:sz="0" w:space="0" w:color="auto"/>
          </w:divBdr>
          <w:divsChild>
            <w:div w:id="514420077">
              <w:marLeft w:val="0"/>
              <w:marRight w:val="0"/>
              <w:marTop w:val="0"/>
              <w:marBottom w:val="0"/>
              <w:divBdr>
                <w:top w:val="none" w:sz="0" w:space="0" w:color="auto"/>
                <w:left w:val="none" w:sz="0" w:space="0" w:color="auto"/>
                <w:bottom w:val="none" w:sz="0" w:space="0" w:color="auto"/>
                <w:right w:val="none" w:sz="0" w:space="0" w:color="auto"/>
              </w:divBdr>
            </w:div>
          </w:divsChild>
        </w:div>
        <w:div w:id="468212122">
          <w:marLeft w:val="0"/>
          <w:marRight w:val="0"/>
          <w:marTop w:val="0"/>
          <w:marBottom w:val="0"/>
          <w:divBdr>
            <w:top w:val="none" w:sz="0" w:space="0" w:color="auto"/>
            <w:left w:val="none" w:sz="0" w:space="0" w:color="auto"/>
            <w:bottom w:val="none" w:sz="0" w:space="0" w:color="auto"/>
            <w:right w:val="none" w:sz="0" w:space="0" w:color="auto"/>
          </w:divBdr>
          <w:divsChild>
            <w:div w:id="1439712104">
              <w:marLeft w:val="0"/>
              <w:marRight w:val="0"/>
              <w:marTop w:val="0"/>
              <w:marBottom w:val="0"/>
              <w:divBdr>
                <w:top w:val="none" w:sz="0" w:space="0" w:color="auto"/>
                <w:left w:val="none" w:sz="0" w:space="0" w:color="auto"/>
                <w:bottom w:val="none" w:sz="0" w:space="0" w:color="auto"/>
                <w:right w:val="none" w:sz="0" w:space="0" w:color="auto"/>
              </w:divBdr>
            </w:div>
          </w:divsChild>
        </w:div>
        <w:div w:id="468282954">
          <w:marLeft w:val="0"/>
          <w:marRight w:val="0"/>
          <w:marTop w:val="0"/>
          <w:marBottom w:val="0"/>
          <w:divBdr>
            <w:top w:val="none" w:sz="0" w:space="0" w:color="auto"/>
            <w:left w:val="none" w:sz="0" w:space="0" w:color="auto"/>
            <w:bottom w:val="none" w:sz="0" w:space="0" w:color="auto"/>
            <w:right w:val="none" w:sz="0" w:space="0" w:color="auto"/>
          </w:divBdr>
          <w:divsChild>
            <w:div w:id="322783268">
              <w:marLeft w:val="0"/>
              <w:marRight w:val="0"/>
              <w:marTop w:val="0"/>
              <w:marBottom w:val="0"/>
              <w:divBdr>
                <w:top w:val="none" w:sz="0" w:space="0" w:color="auto"/>
                <w:left w:val="none" w:sz="0" w:space="0" w:color="auto"/>
                <w:bottom w:val="none" w:sz="0" w:space="0" w:color="auto"/>
                <w:right w:val="none" w:sz="0" w:space="0" w:color="auto"/>
              </w:divBdr>
            </w:div>
          </w:divsChild>
        </w:div>
        <w:div w:id="468593387">
          <w:marLeft w:val="0"/>
          <w:marRight w:val="0"/>
          <w:marTop w:val="0"/>
          <w:marBottom w:val="0"/>
          <w:divBdr>
            <w:top w:val="none" w:sz="0" w:space="0" w:color="auto"/>
            <w:left w:val="none" w:sz="0" w:space="0" w:color="auto"/>
            <w:bottom w:val="none" w:sz="0" w:space="0" w:color="auto"/>
            <w:right w:val="none" w:sz="0" w:space="0" w:color="auto"/>
          </w:divBdr>
          <w:divsChild>
            <w:div w:id="662003572">
              <w:marLeft w:val="0"/>
              <w:marRight w:val="0"/>
              <w:marTop w:val="0"/>
              <w:marBottom w:val="0"/>
              <w:divBdr>
                <w:top w:val="none" w:sz="0" w:space="0" w:color="auto"/>
                <w:left w:val="none" w:sz="0" w:space="0" w:color="auto"/>
                <w:bottom w:val="none" w:sz="0" w:space="0" w:color="auto"/>
                <w:right w:val="none" w:sz="0" w:space="0" w:color="auto"/>
              </w:divBdr>
            </w:div>
          </w:divsChild>
        </w:div>
        <w:div w:id="468786650">
          <w:marLeft w:val="0"/>
          <w:marRight w:val="0"/>
          <w:marTop w:val="0"/>
          <w:marBottom w:val="0"/>
          <w:divBdr>
            <w:top w:val="none" w:sz="0" w:space="0" w:color="auto"/>
            <w:left w:val="none" w:sz="0" w:space="0" w:color="auto"/>
            <w:bottom w:val="none" w:sz="0" w:space="0" w:color="auto"/>
            <w:right w:val="none" w:sz="0" w:space="0" w:color="auto"/>
          </w:divBdr>
          <w:divsChild>
            <w:div w:id="1372804816">
              <w:marLeft w:val="0"/>
              <w:marRight w:val="0"/>
              <w:marTop w:val="0"/>
              <w:marBottom w:val="0"/>
              <w:divBdr>
                <w:top w:val="none" w:sz="0" w:space="0" w:color="auto"/>
                <w:left w:val="none" w:sz="0" w:space="0" w:color="auto"/>
                <w:bottom w:val="none" w:sz="0" w:space="0" w:color="auto"/>
                <w:right w:val="none" w:sz="0" w:space="0" w:color="auto"/>
              </w:divBdr>
            </w:div>
          </w:divsChild>
        </w:div>
        <w:div w:id="468863541">
          <w:marLeft w:val="0"/>
          <w:marRight w:val="0"/>
          <w:marTop w:val="0"/>
          <w:marBottom w:val="0"/>
          <w:divBdr>
            <w:top w:val="none" w:sz="0" w:space="0" w:color="auto"/>
            <w:left w:val="none" w:sz="0" w:space="0" w:color="auto"/>
            <w:bottom w:val="none" w:sz="0" w:space="0" w:color="auto"/>
            <w:right w:val="none" w:sz="0" w:space="0" w:color="auto"/>
          </w:divBdr>
          <w:divsChild>
            <w:div w:id="1114128589">
              <w:marLeft w:val="0"/>
              <w:marRight w:val="0"/>
              <w:marTop w:val="0"/>
              <w:marBottom w:val="0"/>
              <w:divBdr>
                <w:top w:val="none" w:sz="0" w:space="0" w:color="auto"/>
                <w:left w:val="none" w:sz="0" w:space="0" w:color="auto"/>
                <w:bottom w:val="none" w:sz="0" w:space="0" w:color="auto"/>
                <w:right w:val="none" w:sz="0" w:space="0" w:color="auto"/>
              </w:divBdr>
            </w:div>
          </w:divsChild>
        </w:div>
        <w:div w:id="469447918">
          <w:marLeft w:val="0"/>
          <w:marRight w:val="0"/>
          <w:marTop w:val="0"/>
          <w:marBottom w:val="0"/>
          <w:divBdr>
            <w:top w:val="none" w:sz="0" w:space="0" w:color="auto"/>
            <w:left w:val="none" w:sz="0" w:space="0" w:color="auto"/>
            <w:bottom w:val="none" w:sz="0" w:space="0" w:color="auto"/>
            <w:right w:val="none" w:sz="0" w:space="0" w:color="auto"/>
          </w:divBdr>
          <w:divsChild>
            <w:div w:id="1913614645">
              <w:marLeft w:val="0"/>
              <w:marRight w:val="0"/>
              <w:marTop w:val="0"/>
              <w:marBottom w:val="0"/>
              <w:divBdr>
                <w:top w:val="none" w:sz="0" w:space="0" w:color="auto"/>
                <w:left w:val="none" w:sz="0" w:space="0" w:color="auto"/>
                <w:bottom w:val="none" w:sz="0" w:space="0" w:color="auto"/>
                <w:right w:val="none" w:sz="0" w:space="0" w:color="auto"/>
              </w:divBdr>
            </w:div>
          </w:divsChild>
        </w:div>
        <w:div w:id="470564960">
          <w:marLeft w:val="0"/>
          <w:marRight w:val="0"/>
          <w:marTop w:val="0"/>
          <w:marBottom w:val="0"/>
          <w:divBdr>
            <w:top w:val="none" w:sz="0" w:space="0" w:color="auto"/>
            <w:left w:val="none" w:sz="0" w:space="0" w:color="auto"/>
            <w:bottom w:val="none" w:sz="0" w:space="0" w:color="auto"/>
            <w:right w:val="none" w:sz="0" w:space="0" w:color="auto"/>
          </w:divBdr>
          <w:divsChild>
            <w:div w:id="674456764">
              <w:marLeft w:val="0"/>
              <w:marRight w:val="0"/>
              <w:marTop w:val="0"/>
              <w:marBottom w:val="0"/>
              <w:divBdr>
                <w:top w:val="none" w:sz="0" w:space="0" w:color="auto"/>
                <w:left w:val="none" w:sz="0" w:space="0" w:color="auto"/>
                <w:bottom w:val="none" w:sz="0" w:space="0" w:color="auto"/>
                <w:right w:val="none" w:sz="0" w:space="0" w:color="auto"/>
              </w:divBdr>
            </w:div>
          </w:divsChild>
        </w:div>
        <w:div w:id="470901546">
          <w:marLeft w:val="0"/>
          <w:marRight w:val="0"/>
          <w:marTop w:val="0"/>
          <w:marBottom w:val="0"/>
          <w:divBdr>
            <w:top w:val="none" w:sz="0" w:space="0" w:color="auto"/>
            <w:left w:val="none" w:sz="0" w:space="0" w:color="auto"/>
            <w:bottom w:val="none" w:sz="0" w:space="0" w:color="auto"/>
            <w:right w:val="none" w:sz="0" w:space="0" w:color="auto"/>
          </w:divBdr>
          <w:divsChild>
            <w:div w:id="1503202199">
              <w:marLeft w:val="0"/>
              <w:marRight w:val="0"/>
              <w:marTop w:val="0"/>
              <w:marBottom w:val="0"/>
              <w:divBdr>
                <w:top w:val="none" w:sz="0" w:space="0" w:color="auto"/>
                <w:left w:val="none" w:sz="0" w:space="0" w:color="auto"/>
                <w:bottom w:val="none" w:sz="0" w:space="0" w:color="auto"/>
                <w:right w:val="none" w:sz="0" w:space="0" w:color="auto"/>
              </w:divBdr>
            </w:div>
          </w:divsChild>
        </w:div>
        <w:div w:id="470905443">
          <w:marLeft w:val="0"/>
          <w:marRight w:val="0"/>
          <w:marTop w:val="0"/>
          <w:marBottom w:val="0"/>
          <w:divBdr>
            <w:top w:val="none" w:sz="0" w:space="0" w:color="auto"/>
            <w:left w:val="none" w:sz="0" w:space="0" w:color="auto"/>
            <w:bottom w:val="none" w:sz="0" w:space="0" w:color="auto"/>
            <w:right w:val="none" w:sz="0" w:space="0" w:color="auto"/>
          </w:divBdr>
          <w:divsChild>
            <w:div w:id="122306408">
              <w:marLeft w:val="0"/>
              <w:marRight w:val="0"/>
              <w:marTop w:val="0"/>
              <w:marBottom w:val="0"/>
              <w:divBdr>
                <w:top w:val="none" w:sz="0" w:space="0" w:color="auto"/>
                <w:left w:val="none" w:sz="0" w:space="0" w:color="auto"/>
                <w:bottom w:val="none" w:sz="0" w:space="0" w:color="auto"/>
                <w:right w:val="none" w:sz="0" w:space="0" w:color="auto"/>
              </w:divBdr>
            </w:div>
          </w:divsChild>
        </w:div>
        <w:div w:id="470949240">
          <w:marLeft w:val="0"/>
          <w:marRight w:val="0"/>
          <w:marTop w:val="0"/>
          <w:marBottom w:val="0"/>
          <w:divBdr>
            <w:top w:val="none" w:sz="0" w:space="0" w:color="auto"/>
            <w:left w:val="none" w:sz="0" w:space="0" w:color="auto"/>
            <w:bottom w:val="none" w:sz="0" w:space="0" w:color="auto"/>
            <w:right w:val="none" w:sz="0" w:space="0" w:color="auto"/>
          </w:divBdr>
          <w:divsChild>
            <w:div w:id="1204826356">
              <w:marLeft w:val="0"/>
              <w:marRight w:val="0"/>
              <w:marTop w:val="0"/>
              <w:marBottom w:val="0"/>
              <w:divBdr>
                <w:top w:val="none" w:sz="0" w:space="0" w:color="auto"/>
                <w:left w:val="none" w:sz="0" w:space="0" w:color="auto"/>
                <w:bottom w:val="none" w:sz="0" w:space="0" w:color="auto"/>
                <w:right w:val="none" w:sz="0" w:space="0" w:color="auto"/>
              </w:divBdr>
            </w:div>
          </w:divsChild>
        </w:div>
        <w:div w:id="471753042">
          <w:marLeft w:val="0"/>
          <w:marRight w:val="0"/>
          <w:marTop w:val="0"/>
          <w:marBottom w:val="0"/>
          <w:divBdr>
            <w:top w:val="none" w:sz="0" w:space="0" w:color="auto"/>
            <w:left w:val="none" w:sz="0" w:space="0" w:color="auto"/>
            <w:bottom w:val="none" w:sz="0" w:space="0" w:color="auto"/>
            <w:right w:val="none" w:sz="0" w:space="0" w:color="auto"/>
          </w:divBdr>
          <w:divsChild>
            <w:div w:id="645738890">
              <w:marLeft w:val="0"/>
              <w:marRight w:val="0"/>
              <w:marTop w:val="0"/>
              <w:marBottom w:val="0"/>
              <w:divBdr>
                <w:top w:val="none" w:sz="0" w:space="0" w:color="auto"/>
                <w:left w:val="none" w:sz="0" w:space="0" w:color="auto"/>
                <w:bottom w:val="none" w:sz="0" w:space="0" w:color="auto"/>
                <w:right w:val="none" w:sz="0" w:space="0" w:color="auto"/>
              </w:divBdr>
            </w:div>
          </w:divsChild>
        </w:div>
        <w:div w:id="472142440">
          <w:marLeft w:val="0"/>
          <w:marRight w:val="0"/>
          <w:marTop w:val="0"/>
          <w:marBottom w:val="0"/>
          <w:divBdr>
            <w:top w:val="none" w:sz="0" w:space="0" w:color="auto"/>
            <w:left w:val="none" w:sz="0" w:space="0" w:color="auto"/>
            <w:bottom w:val="none" w:sz="0" w:space="0" w:color="auto"/>
            <w:right w:val="none" w:sz="0" w:space="0" w:color="auto"/>
          </w:divBdr>
          <w:divsChild>
            <w:div w:id="1283457772">
              <w:marLeft w:val="0"/>
              <w:marRight w:val="0"/>
              <w:marTop w:val="0"/>
              <w:marBottom w:val="0"/>
              <w:divBdr>
                <w:top w:val="none" w:sz="0" w:space="0" w:color="auto"/>
                <w:left w:val="none" w:sz="0" w:space="0" w:color="auto"/>
                <w:bottom w:val="none" w:sz="0" w:space="0" w:color="auto"/>
                <w:right w:val="none" w:sz="0" w:space="0" w:color="auto"/>
              </w:divBdr>
            </w:div>
          </w:divsChild>
        </w:div>
        <w:div w:id="472332637">
          <w:marLeft w:val="0"/>
          <w:marRight w:val="0"/>
          <w:marTop w:val="0"/>
          <w:marBottom w:val="0"/>
          <w:divBdr>
            <w:top w:val="none" w:sz="0" w:space="0" w:color="auto"/>
            <w:left w:val="none" w:sz="0" w:space="0" w:color="auto"/>
            <w:bottom w:val="none" w:sz="0" w:space="0" w:color="auto"/>
            <w:right w:val="none" w:sz="0" w:space="0" w:color="auto"/>
          </w:divBdr>
          <w:divsChild>
            <w:div w:id="864252616">
              <w:marLeft w:val="0"/>
              <w:marRight w:val="0"/>
              <w:marTop w:val="0"/>
              <w:marBottom w:val="0"/>
              <w:divBdr>
                <w:top w:val="none" w:sz="0" w:space="0" w:color="auto"/>
                <w:left w:val="none" w:sz="0" w:space="0" w:color="auto"/>
                <w:bottom w:val="none" w:sz="0" w:space="0" w:color="auto"/>
                <w:right w:val="none" w:sz="0" w:space="0" w:color="auto"/>
              </w:divBdr>
            </w:div>
          </w:divsChild>
        </w:div>
        <w:div w:id="472914317">
          <w:marLeft w:val="0"/>
          <w:marRight w:val="0"/>
          <w:marTop w:val="0"/>
          <w:marBottom w:val="0"/>
          <w:divBdr>
            <w:top w:val="none" w:sz="0" w:space="0" w:color="auto"/>
            <w:left w:val="none" w:sz="0" w:space="0" w:color="auto"/>
            <w:bottom w:val="none" w:sz="0" w:space="0" w:color="auto"/>
            <w:right w:val="none" w:sz="0" w:space="0" w:color="auto"/>
          </w:divBdr>
          <w:divsChild>
            <w:div w:id="319502407">
              <w:marLeft w:val="0"/>
              <w:marRight w:val="0"/>
              <w:marTop w:val="0"/>
              <w:marBottom w:val="0"/>
              <w:divBdr>
                <w:top w:val="none" w:sz="0" w:space="0" w:color="auto"/>
                <w:left w:val="none" w:sz="0" w:space="0" w:color="auto"/>
                <w:bottom w:val="none" w:sz="0" w:space="0" w:color="auto"/>
                <w:right w:val="none" w:sz="0" w:space="0" w:color="auto"/>
              </w:divBdr>
            </w:div>
          </w:divsChild>
        </w:div>
        <w:div w:id="473302636">
          <w:marLeft w:val="0"/>
          <w:marRight w:val="0"/>
          <w:marTop w:val="0"/>
          <w:marBottom w:val="0"/>
          <w:divBdr>
            <w:top w:val="none" w:sz="0" w:space="0" w:color="auto"/>
            <w:left w:val="none" w:sz="0" w:space="0" w:color="auto"/>
            <w:bottom w:val="none" w:sz="0" w:space="0" w:color="auto"/>
            <w:right w:val="none" w:sz="0" w:space="0" w:color="auto"/>
          </w:divBdr>
          <w:divsChild>
            <w:div w:id="1928414577">
              <w:marLeft w:val="0"/>
              <w:marRight w:val="0"/>
              <w:marTop w:val="0"/>
              <w:marBottom w:val="0"/>
              <w:divBdr>
                <w:top w:val="none" w:sz="0" w:space="0" w:color="auto"/>
                <w:left w:val="none" w:sz="0" w:space="0" w:color="auto"/>
                <w:bottom w:val="none" w:sz="0" w:space="0" w:color="auto"/>
                <w:right w:val="none" w:sz="0" w:space="0" w:color="auto"/>
              </w:divBdr>
            </w:div>
          </w:divsChild>
        </w:div>
        <w:div w:id="473525861">
          <w:marLeft w:val="0"/>
          <w:marRight w:val="0"/>
          <w:marTop w:val="0"/>
          <w:marBottom w:val="0"/>
          <w:divBdr>
            <w:top w:val="none" w:sz="0" w:space="0" w:color="auto"/>
            <w:left w:val="none" w:sz="0" w:space="0" w:color="auto"/>
            <w:bottom w:val="none" w:sz="0" w:space="0" w:color="auto"/>
            <w:right w:val="none" w:sz="0" w:space="0" w:color="auto"/>
          </w:divBdr>
          <w:divsChild>
            <w:div w:id="876506561">
              <w:marLeft w:val="0"/>
              <w:marRight w:val="0"/>
              <w:marTop w:val="0"/>
              <w:marBottom w:val="0"/>
              <w:divBdr>
                <w:top w:val="none" w:sz="0" w:space="0" w:color="auto"/>
                <w:left w:val="none" w:sz="0" w:space="0" w:color="auto"/>
                <w:bottom w:val="none" w:sz="0" w:space="0" w:color="auto"/>
                <w:right w:val="none" w:sz="0" w:space="0" w:color="auto"/>
              </w:divBdr>
            </w:div>
          </w:divsChild>
        </w:div>
        <w:div w:id="473565312">
          <w:marLeft w:val="0"/>
          <w:marRight w:val="0"/>
          <w:marTop w:val="0"/>
          <w:marBottom w:val="0"/>
          <w:divBdr>
            <w:top w:val="none" w:sz="0" w:space="0" w:color="auto"/>
            <w:left w:val="none" w:sz="0" w:space="0" w:color="auto"/>
            <w:bottom w:val="none" w:sz="0" w:space="0" w:color="auto"/>
            <w:right w:val="none" w:sz="0" w:space="0" w:color="auto"/>
          </w:divBdr>
          <w:divsChild>
            <w:div w:id="2104648728">
              <w:marLeft w:val="0"/>
              <w:marRight w:val="0"/>
              <w:marTop w:val="0"/>
              <w:marBottom w:val="0"/>
              <w:divBdr>
                <w:top w:val="none" w:sz="0" w:space="0" w:color="auto"/>
                <w:left w:val="none" w:sz="0" w:space="0" w:color="auto"/>
                <w:bottom w:val="none" w:sz="0" w:space="0" w:color="auto"/>
                <w:right w:val="none" w:sz="0" w:space="0" w:color="auto"/>
              </w:divBdr>
            </w:div>
          </w:divsChild>
        </w:div>
        <w:div w:id="473910999">
          <w:marLeft w:val="0"/>
          <w:marRight w:val="0"/>
          <w:marTop w:val="0"/>
          <w:marBottom w:val="0"/>
          <w:divBdr>
            <w:top w:val="none" w:sz="0" w:space="0" w:color="auto"/>
            <w:left w:val="none" w:sz="0" w:space="0" w:color="auto"/>
            <w:bottom w:val="none" w:sz="0" w:space="0" w:color="auto"/>
            <w:right w:val="none" w:sz="0" w:space="0" w:color="auto"/>
          </w:divBdr>
          <w:divsChild>
            <w:div w:id="2035305064">
              <w:marLeft w:val="0"/>
              <w:marRight w:val="0"/>
              <w:marTop w:val="0"/>
              <w:marBottom w:val="0"/>
              <w:divBdr>
                <w:top w:val="none" w:sz="0" w:space="0" w:color="auto"/>
                <w:left w:val="none" w:sz="0" w:space="0" w:color="auto"/>
                <w:bottom w:val="none" w:sz="0" w:space="0" w:color="auto"/>
                <w:right w:val="none" w:sz="0" w:space="0" w:color="auto"/>
              </w:divBdr>
            </w:div>
          </w:divsChild>
        </w:div>
        <w:div w:id="474763682">
          <w:marLeft w:val="0"/>
          <w:marRight w:val="0"/>
          <w:marTop w:val="0"/>
          <w:marBottom w:val="0"/>
          <w:divBdr>
            <w:top w:val="none" w:sz="0" w:space="0" w:color="auto"/>
            <w:left w:val="none" w:sz="0" w:space="0" w:color="auto"/>
            <w:bottom w:val="none" w:sz="0" w:space="0" w:color="auto"/>
            <w:right w:val="none" w:sz="0" w:space="0" w:color="auto"/>
          </w:divBdr>
          <w:divsChild>
            <w:div w:id="329144083">
              <w:marLeft w:val="0"/>
              <w:marRight w:val="0"/>
              <w:marTop w:val="0"/>
              <w:marBottom w:val="0"/>
              <w:divBdr>
                <w:top w:val="none" w:sz="0" w:space="0" w:color="auto"/>
                <w:left w:val="none" w:sz="0" w:space="0" w:color="auto"/>
                <w:bottom w:val="none" w:sz="0" w:space="0" w:color="auto"/>
                <w:right w:val="none" w:sz="0" w:space="0" w:color="auto"/>
              </w:divBdr>
            </w:div>
          </w:divsChild>
        </w:div>
        <w:div w:id="474882517">
          <w:marLeft w:val="0"/>
          <w:marRight w:val="0"/>
          <w:marTop w:val="0"/>
          <w:marBottom w:val="0"/>
          <w:divBdr>
            <w:top w:val="none" w:sz="0" w:space="0" w:color="auto"/>
            <w:left w:val="none" w:sz="0" w:space="0" w:color="auto"/>
            <w:bottom w:val="none" w:sz="0" w:space="0" w:color="auto"/>
            <w:right w:val="none" w:sz="0" w:space="0" w:color="auto"/>
          </w:divBdr>
          <w:divsChild>
            <w:div w:id="1855992526">
              <w:marLeft w:val="0"/>
              <w:marRight w:val="0"/>
              <w:marTop w:val="0"/>
              <w:marBottom w:val="0"/>
              <w:divBdr>
                <w:top w:val="none" w:sz="0" w:space="0" w:color="auto"/>
                <w:left w:val="none" w:sz="0" w:space="0" w:color="auto"/>
                <w:bottom w:val="none" w:sz="0" w:space="0" w:color="auto"/>
                <w:right w:val="none" w:sz="0" w:space="0" w:color="auto"/>
              </w:divBdr>
            </w:div>
          </w:divsChild>
        </w:div>
        <w:div w:id="474955940">
          <w:marLeft w:val="0"/>
          <w:marRight w:val="0"/>
          <w:marTop w:val="0"/>
          <w:marBottom w:val="0"/>
          <w:divBdr>
            <w:top w:val="none" w:sz="0" w:space="0" w:color="auto"/>
            <w:left w:val="none" w:sz="0" w:space="0" w:color="auto"/>
            <w:bottom w:val="none" w:sz="0" w:space="0" w:color="auto"/>
            <w:right w:val="none" w:sz="0" w:space="0" w:color="auto"/>
          </w:divBdr>
          <w:divsChild>
            <w:div w:id="1216546527">
              <w:marLeft w:val="0"/>
              <w:marRight w:val="0"/>
              <w:marTop w:val="0"/>
              <w:marBottom w:val="0"/>
              <w:divBdr>
                <w:top w:val="none" w:sz="0" w:space="0" w:color="auto"/>
                <w:left w:val="none" w:sz="0" w:space="0" w:color="auto"/>
                <w:bottom w:val="none" w:sz="0" w:space="0" w:color="auto"/>
                <w:right w:val="none" w:sz="0" w:space="0" w:color="auto"/>
              </w:divBdr>
            </w:div>
          </w:divsChild>
        </w:div>
        <w:div w:id="475336057">
          <w:marLeft w:val="0"/>
          <w:marRight w:val="0"/>
          <w:marTop w:val="0"/>
          <w:marBottom w:val="0"/>
          <w:divBdr>
            <w:top w:val="none" w:sz="0" w:space="0" w:color="auto"/>
            <w:left w:val="none" w:sz="0" w:space="0" w:color="auto"/>
            <w:bottom w:val="none" w:sz="0" w:space="0" w:color="auto"/>
            <w:right w:val="none" w:sz="0" w:space="0" w:color="auto"/>
          </w:divBdr>
          <w:divsChild>
            <w:div w:id="2042128699">
              <w:marLeft w:val="0"/>
              <w:marRight w:val="0"/>
              <w:marTop w:val="0"/>
              <w:marBottom w:val="0"/>
              <w:divBdr>
                <w:top w:val="none" w:sz="0" w:space="0" w:color="auto"/>
                <w:left w:val="none" w:sz="0" w:space="0" w:color="auto"/>
                <w:bottom w:val="none" w:sz="0" w:space="0" w:color="auto"/>
                <w:right w:val="none" w:sz="0" w:space="0" w:color="auto"/>
              </w:divBdr>
            </w:div>
          </w:divsChild>
        </w:div>
        <w:div w:id="475411591">
          <w:marLeft w:val="0"/>
          <w:marRight w:val="0"/>
          <w:marTop w:val="0"/>
          <w:marBottom w:val="0"/>
          <w:divBdr>
            <w:top w:val="none" w:sz="0" w:space="0" w:color="auto"/>
            <w:left w:val="none" w:sz="0" w:space="0" w:color="auto"/>
            <w:bottom w:val="none" w:sz="0" w:space="0" w:color="auto"/>
            <w:right w:val="none" w:sz="0" w:space="0" w:color="auto"/>
          </w:divBdr>
          <w:divsChild>
            <w:div w:id="1045521419">
              <w:marLeft w:val="0"/>
              <w:marRight w:val="0"/>
              <w:marTop w:val="0"/>
              <w:marBottom w:val="0"/>
              <w:divBdr>
                <w:top w:val="none" w:sz="0" w:space="0" w:color="auto"/>
                <w:left w:val="none" w:sz="0" w:space="0" w:color="auto"/>
                <w:bottom w:val="none" w:sz="0" w:space="0" w:color="auto"/>
                <w:right w:val="none" w:sz="0" w:space="0" w:color="auto"/>
              </w:divBdr>
            </w:div>
          </w:divsChild>
        </w:div>
        <w:div w:id="475802961">
          <w:marLeft w:val="0"/>
          <w:marRight w:val="0"/>
          <w:marTop w:val="0"/>
          <w:marBottom w:val="0"/>
          <w:divBdr>
            <w:top w:val="none" w:sz="0" w:space="0" w:color="auto"/>
            <w:left w:val="none" w:sz="0" w:space="0" w:color="auto"/>
            <w:bottom w:val="none" w:sz="0" w:space="0" w:color="auto"/>
            <w:right w:val="none" w:sz="0" w:space="0" w:color="auto"/>
          </w:divBdr>
          <w:divsChild>
            <w:div w:id="432283137">
              <w:marLeft w:val="0"/>
              <w:marRight w:val="0"/>
              <w:marTop w:val="0"/>
              <w:marBottom w:val="0"/>
              <w:divBdr>
                <w:top w:val="none" w:sz="0" w:space="0" w:color="auto"/>
                <w:left w:val="none" w:sz="0" w:space="0" w:color="auto"/>
                <w:bottom w:val="none" w:sz="0" w:space="0" w:color="auto"/>
                <w:right w:val="none" w:sz="0" w:space="0" w:color="auto"/>
              </w:divBdr>
            </w:div>
          </w:divsChild>
        </w:div>
        <w:div w:id="476069513">
          <w:marLeft w:val="0"/>
          <w:marRight w:val="0"/>
          <w:marTop w:val="0"/>
          <w:marBottom w:val="0"/>
          <w:divBdr>
            <w:top w:val="none" w:sz="0" w:space="0" w:color="auto"/>
            <w:left w:val="none" w:sz="0" w:space="0" w:color="auto"/>
            <w:bottom w:val="none" w:sz="0" w:space="0" w:color="auto"/>
            <w:right w:val="none" w:sz="0" w:space="0" w:color="auto"/>
          </w:divBdr>
          <w:divsChild>
            <w:div w:id="2044480348">
              <w:marLeft w:val="0"/>
              <w:marRight w:val="0"/>
              <w:marTop w:val="0"/>
              <w:marBottom w:val="0"/>
              <w:divBdr>
                <w:top w:val="none" w:sz="0" w:space="0" w:color="auto"/>
                <w:left w:val="none" w:sz="0" w:space="0" w:color="auto"/>
                <w:bottom w:val="none" w:sz="0" w:space="0" w:color="auto"/>
                <w:right w:val="none" w:sz="0" w:space="0" w:color="auto"/>
              </w:divBdr>
            </w:div>
          </w:divsChild>
        </w:div>
        <w:div w:id="476802976">
          <w:marLeft w:val="0"/>
          <w:marRight w:val="0"/>
          <w:marTop w:val="0"/>
          <w:marBottom w:val="0"/>
          <w:divBdr>
            <w:top w:val="none" w:sz="0" w:space="0" w:color="auto"/>
            <w:left w:val="none" w:sz="0" w:space="0" w:color="auto"/>
            <w:bottom w:val="none" w:sz="0" w:space="0" w:color="auto"/>
            <w:right w:val="none" w:sz="0" w:space="0" w:color="auto"/>
          </w:divBdr>
          <w:divsChild>
            <w:div w:id="866215667">
              <w:marLeft w:val="0"/>
              <w:marRight w:val="0"/>
              <w:marTop w:val="0"/>
              <w:marBottom w:val="0"/>
              <w:divBdr>
                <w:top w:val="none" w:sz="0" w:space="0" w:color="auto"/>
                <w:left w:val="none" w:sz="0" w:space="0" w:color="auto"/>
                <w:bottom w:val="none" w:sz="0" w:space="0" w:color="auto"/>
                <w:right w:val="none" w:sz="0" w:space="0" w:color="auto"/>
              </w:divBdr>
            </w:div>
          </w:divsChild>
        </w:div>
        <w:div w:id="477234735">
          <w:marLeft w:val="0"/>
          <w:marRight w:val="0"/>
          <w:marTop w:val="0"/>
          <w:marBottom w:val="0"/>
          <w:divBdr>
            <w:top w:val="none" w:sz="0" w:space="0" w:color="auto"/>
            <w:left w:val="none" w:sz="0" w:space="0" w:color="auto"/>
            <w:bottom w:val="none" w:sz="0" w:space="0" w:color="auto"/>
            <w:right w:val="none" w:sz="0" w:space="0" w:color="auto"/>
          </w:divBdr>
          <w:divsChild>
            <w:div w:id="1000161142">
              <w:marLeft w:val="0"/>
              <w:marRight w:val="0"/>
              <w:marTop w:val="0"/>
              <w:marBottom w:val="0"/>
              <w:divBdr>
                <w:top w:val="none" w:sz="0" w:space="0" w:color="auto"/>
                <w:left w:val="none" w:sz="0" w:space="0" w:color="auto"/>
                <w:bottom w:val="none" w:sz="0" w:space="0" w:color="auto"/>
                <w:right w:val="none" w:sz="0" w:space="0" w:color="auto"/>
              </w:divBdr>
            </w:div>
          </w:divsChild>
        </w:div>
        <w:div w:id="477645948">
          <w:marLeft w:val="0"/>
          <w:marRight w:val="0"/>
          <w:marTop w:val="0"/>
          <w:marBottom w:val="0"/>
          <w:divBdr>
            <w:top w:val="none" w:sz="0" w:space="0" w:color="auto"/>
            <w:left w:val="none" w:sz="0" w:space="0" w:color="auto"/>
            <w:bottom w:val="none" w:sz="0" w:space="0" w:color="auto"/>
            <w:right w:val="none" w:sz="0" w:space="0" w:color="auto"/>
          </w:divBdr>
          <w:divsChild>
            <w:div w:id="283853152">
              <w:marLeft w:val="0"/>
              <w:marRight w:val="0"/>
              <w:marTop w:val="0"/>
              <w:marBottom w:val="0"/>
              <w:divBdr>
                <w:top w:val="none" w:sz="0" w:space="0" w:color="auto"/>
                <w:left w:val="none" w:sz="0" w:space="0" w:color="auto"/>
                <w:bottom w:val="none" w:sz="0" w:space="0" w:color="auto"/>
                <w:right w:val="none" w:sz="0" w:space="0" w:color="auto"/>
              </w:divBdr>
            </w:div>
          </w:divsChild>
        </w:div>
        <w:div w:id="477840690">
          <w:marLeft w:val="0"/>
          <w:marRight w:val="0"/>
          <w:marTop w:val="0"/>
          <w:marBottom w:val="0"/>
          <w:divBdr>
            <w:top w:val="none" w:sz="0" w:space="0" w:color="auto"/>
            <w:left w:val="none" w:sz="0" w:space="0" w:color="auto"/>
            <w:bottom w:val="none" w:sz="0" w:space="0" w:color="auto"/>
            <w:right w:val="none" w:sz="0" w:space="0" w:color="auto"/>
          </w:divBdr>
          <w:divsChild>
            <w:div w:id="1901400599">
              <w:marLeft w:val="0"/>
              <w:marRight w:val="0"/>
              <w:marTop w:val="0"/>
              <w:marBottom w:val="0"/>
              <w:divBdr>
                <w:top w:val="none" w:sz="0" w:space="0" w:color="auto"/>
                <w:left w:val="none" w:sz="0" w:space="0" w:color="auto"/>
                <w:bottom w:val="none" w:sz="0" w:space="0" w:color="auto"/>
                <w:right w:val="none" w:sz="0" w:space="0" w:color="auto"/>
              </w:divBdr>
            </w:div>
          </w:divsChild>
        </w:div>
        <w:div w:id="479080162">
          <w:marLeft w:val="0"/>
          <w:marRight w:val="0"/>
          <w:marTop w:val="0"/>
          <w:marBottom w:val="0"/>
          <w:divBdr>
            <w:top w:val="none" w:sz="0" w:space="0" w:color="auto"/>
            <w:left w:val="none" w:sz="0" w:space="0" w:color="auto"/>
            <w:bottom w:val="none" w:sz="0" w:space="0" w:color="auto"/>
            <w:right w:val="none" w:sz="0" w:space="0" w:color="auto"/>
          </w:divBdr>
          <w:divsChild>
            <w:div w:id="1286691470">
              <w:marLeft w:val="0"/>
              <w:marRight w:val="0"/>
              <w:marTop w:val="0"/>
              <w:marBottom w:val="0"/>
              <w:divBdr>
                <w:top w:val="none" w:sz="0" w:space="0" w:color="auto"/>
                <w:left w:val="none" w:sz="0" w:space="0" w:color="auto"/>
                <w:bottom w:val="none" w:sz="0" w:space="0" w:color="auto"/>
                <w:right w:val="none" w:sz="0" w:space="0" w:color="auto"/>
              </w:divBdr>
            </w:div>
          </w:divsChild>
        </w:div>
        <w:div w:id="479269470">
          <w:marLeft w:val="0"/>
          <w:marRight w:val="0"/>
          <w:marTop w:val="0"/>
          <w:marBottom w:val="0"/>
          <w:divBdr>
            <w:top w:val="none" w:sz="0" w:space="0" w:color="auto"/>
            <w:left w:val="none" w:sz="0" w:space="0" w:color="auto"/>
            <w:bottom w:val="none" w:sz="0" w:space="0" w:color="auto"/>
            <w:right w:val="none" w:sz="0" w:space="0" w:color="auto"/>
          </w:divBdr>
          <w:divsChild>
            <w:div w:id="1219514107">
              <w:marLeft w:val="0"/>
              <w:marRight w:val="0"/>
              <w:marTop w:val="0"/>
              <w:marBottom w:val="0"/>
              <w:divBdr>
                <w:top w:val="none" w:sz="0" w:space="0" w:color="auto"/>
                <w:left w:val="none" w:sz="0" w:space="0" w:color="auto"/>
                <w:bottom w:val="none" w:sz="0" w:space="0" w:color="auto"/>
                <w:right w:val="none" w:sz="0" w:space="0" w:color="auto"/>
              </w:divBdr>
            </w:div>
          </w:divsChild>
        </w:div>
        <w:div w:id="479542924">
          <w:marLeft w:val="0"/>
          <w:marRight w:val="0"/>
          <w:marTop w:val="0"/>
          <w:marBottom w:val="0"/>
          <w:divBdr>
            <w:top w:val="none" w:sz="0" w:space="0" w:color="auto"/>
            <w:left w:val="none" w:sz="0" w:space="0" w:color="auto"/>
            <w:bottom w:val="none" w:sz="0" w:space="0" w:color="auto"/>
            <w:right w:val="none" w:sz="0" w:space="0" w:color="auto"/>
          </w:divBdr>
          <w:divsChild>
            <w:div w:id="1418287428">
              <w:marLeft w:val="0"/>
              <w:marRight w:val="0"/>
              <w:marTop w:val="0"/>
              <w:marBottom w:val="0"/>
              <w:divBdr>
                <w:top w:val="none" w:sz="0" w:space="0" w:color="auto"/>
                <w:left w:val="none" w:sz="0" w:space="0" w:color="auto"/>
                <w:bottom w:val="none" w:sz="0" w:space="0" w:color="auto"/>
                <w:right w:val="none" w:sz="0" w:space="0" w:color="auto"/>
              </w:divBdr>
            </w:div>
          </w:divsChild>
        </w:div>
        <w:div w:id="479688934">
          <w:marLeft w:val="0"/>
          <w:marRight w:val="0"/>
          <w:marTop w:val="0"/>
          <w:marBottom w:val="0"/>
          <w:divBdr>
            <w:top w:val="none" w:sz="0" w:space="0" w:color="auto"/>
            <w:left w:val="none" w:sz="0" w:space="0" w:color="auto"/>
            <w:bottom w:val="none" w:sz="0" w:space="0" w:color="auto"/>
            <w:right w:val="none" w:sz="0" w:space="0" w:color="auto"/>
          </w:divBdr>
          <w:divsChild>
            <w:div w:id="196427558">
              <w:marLeft w:val="0"/>
              <w:marRight w:val="0"/>
              <w:marTop w:val="0"/>
              <w:marBottom w:val="0"/>
              <w:divBdr>
                <w:top w:val="none" w:sz="0" w:space="0" w:color="auto"/>
                <w:left w:val="none" w:sz="0" w:space="0" w:color="auto"/>
                <w:bottom w:val="none" w:sz="0" w:space="0" w:color="auto"/>
                <w:right w:val="none" w:sz="0" w:space="0" w:color="auto"/>
              </w:divBdr>
            </w:div>
          </w:divsChild>
        </w:div>
        <w:div w:id="479804959">
          <w:marLeft w:val="0"/>
          <w:marRight w:val="0"/>
          <w:marTop w:val="0"/>
          <w:marBottom w:val="0"/>
          <w:divBdr>
            <w:top w:val="none" w:sz="0" w:space="0" w:color="auto"/>
            <w:left w:val="none" w:sz="0" w:space="0" w:color="auto"/>
            <w:bottom w:val="none" w:sz="0" w:space="0" w:color="auto"/>
            <w:right w:val="none" w:sz="0" w:space="0" w:color="auto"/>
          </w:divBdr>
          <w:divsChild>
            <w:div w:id="1419406871">
              <w:marLeft w:val="0"/>
              <w:marRight w:val="0"/>
              <w:marTop w:val="0"/>
              <w:marBottom w:val="0"/>
              <w:divBdr>
                <w:top w:val="none" w:sz="0" w:space="0" w:color="auto"/>
                <w:left w:val="none" w:sz="0" w:space="0" w:color="auto"/>
                <w:bottom w:val="none" w:sz="0" w:space="0" w:color="auto"/>
                <w:right w:val="none" w:sz="0" w:space="0" w:color="auto"/>
              </w:divBdr>
            </w:div>
          </w:divsChild>
        </w:div>
        <w:div w:id="480969992">
          <w:marLeft w:val="0"/>
          <w:marRight w:val="0"/>
          <w:marTop w:val="0"/>
          <w:marBottom w:val="0"/>
          <w:divBdr>
            <w:top w:val="none" w:sz="0" w:space="0" w:color="auto"/>
            <w:left w:val="none" w:sz="0" w:space="0" w:color="auto"/>
            <w:bottom w:val="none" w:sz="0" w:space="0" w:color="auto"/>
            <w:right w:val="none" w:sz="0" w:space="0" w:color="auto"/>
          </w:divBdr>
          <w:divsChild>
            <w:div w:id="1730416805">
              <w:marLeft w:val="0"/>
              <w:marRight w:val="0"/>
              <w:marTop w:val="0"/>
              <w:marBottom w:val="0"/>
              <w:divBdr>
                <w:top w:val="none" w:sz="0" w:space="0" w:color="auto"/>
                <w:left w:val="none" w:sz="0" w:space="0" w:color="auto"/>
                <w:bottom w:val="none" w:sz="0" w:space="0" w:color="auto"/>
                <w:right w:val="none" w:sz="0" w:space="0" w:color="auto"/>
              </w:divBdr>
            </w:div>
          </w:divsChild>
        </w:div>
        <w:div w:id="481238459">
          <w:marLeft w:val="0"/>
          <w:marRight w:val="0"/>
          <w:marTop w:val="0"/>
          <w:marBottom w:val="0"/>
          <w:divBdr>
            <w:top w:val="none" w:sz="0" w:space="0" w:color="auto"/>
            <w:left w:val="none" w:sz="0" w:space="0" w:color="auto"/>
            <w:bottom w:val="none" w:sz="0" w:space="0" w:color="auto"/>
            <w:right w:val="none" w:sz="0" w:space="0" w:color="auto"/>
          </w:divBdr>
          <w:divsChild>
            <w:div w:id="1838882115">
              <w:marLeft w:val="0"/>
              <w:marRight w:val="0"/>
              <w:marTop w:val="0"/>
              <w:marBottom w:val="0"/>
              <w:divBdr>
                <w:top w:val="none" w:sz="0" w:space="0" w:color="auto"/>
                <w:left w:val="none" w:sz="0" w:space="0" w:color="auto"/>
                <w:bottom w:val="none" w:sz="0" w:space="0" w:color="auto"/>
                <w:right w:val="none" w:sz="0" w:space="0" w:color="auto"/>
              </w:divBdr>
            </w:div>
          </w:divsChild>
        </w:div>
        <w:div w:id="481432987">
          <w:marLeft w:val="0"/>
          <w:marRight w:val="0"/>
          <w:marTop w:val="0"/>
          <w:marBottom w:val="0"/>
          <w:divBdr>
            <w:top w:val="none" w:sz="0" w:space="0" w:color="auto"/>
            <w:left w:val="none" w:sz="0" w:space="0" w:color="auto"/>
            <w:bottom w:val="none" w:sz="0" w:space="0" w:color="auto"/>
            <w:right w:val="none" w:sz="0" w:space="0" w:color="auto"/>
          </w:divBdr>
          <w:divsChild>
            <w:div w:id="365954780">
              <w:marLeft w:val="0"/>
              <w:marRight w:val="0"/>
              <w:marTop w:val="0"/>
              <w:marBottom w:val="0"/>
              <w:divBdr>
                <w:top w:val="none" w:sz="0" w:space="0" w:color="auto"/>
                <w:left w:val="none" w:sz="0" w:space="0" w:color="auto"/>
                <w:bottom w:val="none" w:sz="0" w:space="0" w:color="auto"/>
                <w:right w:val="none" w:sz="0" w:space="0" w:color="auto"/>
              </w:divBdr>
            </w:div>
          </w:divsChild>
        </w:div>
        <w:div w:id="482544916">
          <w:marLeft w:val="0"/>
          <w:marRight w:val="0"/>
          <w:marTop w:val="0"/>
          <w:marBottom w:val="0"/>
          <w:divBdr>
            <w:top w:val="none" w:sz="0" w:space="0" w:color="auto"/>
            <w:left w:val="none" w:sz="0" w:space="0" w:color="auto"/>
            <w:bottom w:val="none" w:sz="0" w:space="0" w:color="auto"/>
            <w:right w:val="none" w:sz="0" w:space="0" w:color="auto"/>
          </w:divBdr>
          <w:divsChild>
            <w:div w:id="510492031">
              <w:marLeft w:val="0"/>
              <w:marRight w:val="0"/>
              <w:marTop w:val="0"/>
              <w:marBottom w:val="0"/>
              <w:divBdr>
                <w:top w:val="none" w:sz="0" w:space="0" w:color="auto"/>
                <w:left w:val="none" w:sz="0" w:space="0" w:color="auto"/>
                <w:bottom w:val="none" w:sz="0" w:space="0" w:color="auto"/>
                <w:right w:val="none" w:sz="0" w:space="0" w:color="auto"/>
              </w:divBdr>
            </w:div>
          </w:divsChild>
        </w:div>
        <w:div w:id="482813304">
          <w:marLeft w:val="0"/>
          <w:marRight w:val="0"/>
          <w:marTop w:val="0"/>
          <w:marBottom w:val="0"/>
          <w:divBdr>
            <w:top w:val="none" w:sz="0" w:space="0" w:color="auto"/>
            <w:left w:val="none" w:sz="0" w:space="0" w:color="auto"/>
            <w:bottom w:val="none" w:sz="0" w:space="0" w:color="auto"/>
            <w:right w:val="none" w:sz="0" w:space="0" w:color="auto"/>
          </w:divBdr>
          <w:divsChild>
            <w:div w:id="435830979">
              <w:marLeft w:val="0"/>
              <w:marRight w:val="0"/>
              <w:marTop w:val="0"/>
              <w:marBottom w:val="0"/>
              <w:divBdr>
                <w:top w:val="none" w:sz="0" w:space="0" w:color="auto"/>
                <w:left w:val="none" w:sz="0" w:space="0" w:color="auto"/>
                <w:bottom w:val="none" w:sz="0" w:space="0" w:color="auto"/>
                <w:right w:val="none" w:sz="0" w:space="0" w:color="auto"/>
              </w:divBdr>
            </w:div>
          </w:divsChild>
        </w:div>
        <w:div w:id="483858219">
          <w:marLeft w:val="0"/>
          <w:marRight w:val="0"/>
          <w:marTop w:val="0"/>
          <w:marBottom w:val="0"/>
          <w:divBdr>
            <w:top w:val="none" w:sz="0" w:space="0" w:color="auto"/>
            <w:left w:val="none" w:sz="0" w:space="0" w:color="auto"/>
            <w:bottom w:val="none" w:sz="0" w:space="0" w:color="auto"/>
            <w:right w:val="none" w:sz="0" w:space="0" w:color="auto"/>
          </w:divBdr>
          <w:divsChild>
            <w:div w:id="229775933">
              <w:marLeft w:val="0"/>
              <w:marRight w:val="0"/>
              <w:marTop w:val="0"/>
              <w:marBottom w:val="0"/>
              <w:divBdr>
                <w:top w:val="none" w:sz="0" w:space="0" w:color="auto"/>
                <w:left w:val="none" w:sz="0" w:space="0" w:color="auto"/>
                <w:bottom w:val="none" w:sz="0" w:space="0" w:color="auto"/>
                <w:right w:val="none" w:sz="0" w:space="0" w:color="auto"/>
              </w:divBdr>
            </w:div>
          </w:divsChild>
        </w:div>
        <w:div w:id="484276168">
          <w:marLeft w:val="0"/>
          <w:marRight w:val="0"/>
          <w:marTop w:val="0"/>
          <w:marBottom w:val="0"/>
          <w:divBdr>
            <w:top w:val="none" w:sz="0" w:space="0" w:color="auto"/>
            <w:left w:val="none" w:sz="0" w:space="0" w:color="auto"/>
            <w:bottom w:val="none" w:sz="0" w:space="0" w:color="auto"/>
            <w:right w:val="none" w:sz="0" w:space="0" w:color="auto"/>
          </w:divBdr>
          <w:divsChild>
            <w:div w:id="825632204">
              <w:marLeft w:val="0"/>
              <w:marRight w:val="0"/>
              <w:marTop w:val="0"/>
              <w:marBottom w:val="0"/>
              <w:divBdr>
                <w:top w:val="none" w:sz="0" w:space="0" w:color="auto"/>
                <w:left w:val="none" w:sz="0" w:space="0" w:color="auto"/>
                <w:bottom w:val="none" w:sz="0" w:space="0" w:color="auto"/>
                <w:right w:val="none" w:sz="0" w:space="0" w:color="auto"/>
              </w:divBdr>
            </w:div>
          </w:divsChild>
        </w:div>
        <w:div w:id="484857396">
          <w:marLeft w:val="0"/>
          <w:marRight w:val="0"/>
          <w:marTop w:val="0"/>
          <w:marBottom w:val="0"/>
          <w:divBdr>
            <w:top w:val="none" w:sz="0" w:space="0" w:color="auto"/>
            <w:left w:val="none" w:sz="0" w:space="0" w:color="auto"/>
            <w:bottom w:val="none" w:sz="0" w:space="0" w:color="auto"/>
            <w:right w:val="none" w:sz="0" w:space="0" w:color="auto"/>
          </w:divBdr>
          <w:divsChild>
            <w:div w:id="1557740362">
              <w:marLeft w:val="0"/>
              <w:marRight w:val="0"/>
              <w:marTop w:val="0"/>
              <w:marBottom w:val="0"/>
              <w:divBdr>
                <w:top w:val="none" w:sz="0" w:space="0" w:color="auto"/>
                <w:left w:val="none" w:sz="0" w:space="0" w:color="auto"/>
                <w:bottom w:val="none" w:sz="0" w:space="0" w:color="auto"/>
                <w:right w:val="none" w:sz="0" w:space="0" w:color="auto"/>
              </w:divBdr>
            </w:div>
          </w:divsChild>
        </w:div>
        <w:div w:id="485048723">
          <w:marLeft w:val="0"/>
          <w:marRight w:val="0"/>
          <w:marTop w:val="0"/>
          <w:marBottom w:val="0"/>
          <w:divBdr>
            <w:top w:val="none" w:sz="0" w:space="0" w:color="auto"/>
            <w:left w:val="none" w:sz="0" w:space="0" w:color="auto"/>
            <w:bottom w:val="none" w:sz="0" w:space="0" w:color="auto"/>
            <w:right w:val="none" w:sz="0" w:space="0" w:color="auto"/>
          </w:divBdr>
          <w:divsChild>
            <w:div w:id="1402023977">
              <w:marLeft w:val="0"/>
              <w:marRight w:val="0"/>
              <w:marTop w:val="0"/>
              <w:marBottom w:val="0"/>
              <w:divBdr>
                <w:top w:val="none" w:sz="0" w:space="0" w:color="auto"/>
                <w:left w:val="none" w:sz="0" w:space="0" w:color="auto"/>
                <w:bottom w:val="none" w:sz="0" w:space="0" w:color="auto"/>
                <w:right w:val="none" w:sz="0" w:space="0" w:color="auto"/>
              </w:divBdr>
            </w:div>
          </w:divsChild>
        </w:div>
        <w:div w:id="485435404">
          <w:marLeft w:val="0"/>
          <w:marRight w:val="0"/>
          <w:marTop w:val="0"/>
          <w:marBottom w:val="0"/>
          <w:divBdr>
            <w:top w:val="none" w:sz="0" w:space="0" w:color="auto"/>
            <w:left w:val="none" w:sz="0" w:space="0" w:color="auto"/>
            <w:bottom w:val="none" w:sz="0" w:space="0" w:color="auto"/>
            <w:right w:val="none" w:sz="0" w:space="0" w:color="auto"/>
          </w:divBdr>
          <w:divsChild>
            <w:div w:id="783842220">
              <w:marLeft w:val="0"/>
              <w:marRight w:val="0"/>
              <w:marTop w:val="0"/>
              <w:marBottom w:val="0"/>
              <w:divBdr>
                <w:top w:val="none" w:sz="0" w:space="0" w:color="auto"/>
                <w:left w:val="none" w:sz="0" w:space="0" w:color="auto"/>
                <w:bottom w:val="none" w:sz="0" w:space="0" w:color="auto"/>
                <w:right w:val="none" w:sz="0" w:space="0" w:color="auto"/>
              </w:divBdr>
            </w:div>
          </w:divsChild>
        </w:div>
        <w:div w:id="485634355">
          <w:marLeft w:val="0"/>
          <w:marRight w:val="0"/>
          <w:marTop w:val="0"/>
          <w:marBottom w:val="0"/>
          <w:divBdr>
            <w:top w:val="none" w:sz="0" w:space="0" w:color="auto"/>
            <w:left w:val="none" w:sz="0" w:space="0" w:color="auto"/>
            <w:bottom w:val="none" w:sz="0" w:space="0" w:color="auto"/>
            <w:right w:val="none" w:sz="0" w:space="0" w:color="auto"/>
          </w:divBdr>
          <w:divsChild>
            <w:div w:id="534737025">
              <w:marLeft w:val="0"/>
              <w:marRight w:val="0"/>
              <w:marTop w:val="0"/>
              <w:marBottom w:val="0"/>
              <w:divBdr>
                <w:top w:val="none" w:sz="0" w:space="0" w:color="auto"/>
                <w:left w:val="none" w:sz="0" w:space="0" w:color="auto"/>
                <w:bottom w:val="none" w:sz="0" w:space="0" w:color="auto"/>
                <w:right w:val="none" w:sz="0" w:space="0" w:color="auto"/>
              </w:divBdr>
            </w:div>
          </w:divsChild>
        </w:div>
        <w:div w:id="485978473">
          <w:marLeft w:val="0"/>
          <w:marRight w:val="0"/>
          <w:marTop w:val="0"/>
          <w:marBottom w:val="0"/>
          <w:divBdr>
            <w:top w:val="none" w:sz="0" w:space="0" w:color="auto"/>
            <w:left w:val="none" w:sz="0" w:space="0" w:color="auto"/>
            <w:bottom w:val="none" w:sz="0" w:space="0" w:color="auto"/>
            <w:right w:val="none" w:sz="0" w:space="0" w:color="auto"/>
          </w:divBdr>
          <w:divsChild>
            <w:div w:id="914978461">
              <w:marLeft w:val="0"/>
              <w:marRight w:val="0"/>
              <w:marTop w:val="0"/>
              <w:marBottom w:val="0"/>
              <w:divBdr>
                <w:top w:val="none" w:sz="0" w:space="0" w:color="auto"/>
                <w:left w:val="none" w:sz="0" w:space="0" w:color="auto"/>
                <w:bottom w:val="none" w:sz="0" w:space="0" w:color="auto"/>
                <w:right w:val="none" w:sz="0" w:space="0" w:color="auto"/>
              </w:divBdr>
            </w:div>
          </w:divsChild>
        </w:div>
        <w:div w:id="486097025">
          <w:marLeft w:val="0"/>
          <w:marRight w:val="0"/>
          <w:marTop w:val="0"/>
          <w:marBottom w:val="0"/>
          <w:divBdr>
            <w:top w:val="none" w:sz="0" w:space="0" w:color="auto"/>
            <w:left w:val="none" w:sz="0" w:space="0" w:color="auto"/>
            <w:bottom w:val="none" w:sz="0" w:space="0" w:color="auto"/>
            <w:right w:val="none" w:sz="0" w:space="0" w:color="auto"/>
          </w:divBdr>
          <w:divsChild>
            <w:div w:id="494108118">
              <w:marLeft w:val="0"/>
              <w:marRight w:val="0"/>
              <w:marTop w:val="0"/>
              <w:marBottom w:val="0"/>
              <w:divBdr>
                <w:top w:val="none" w:sz="0" w:space="0" w:color="auto"/>
                <w:left w:val="none" w:sz="0" w:space="0" w:color="auto"/>
                <w:bottom w:val="none" w:sz="0" w:space="0" w:color="auto"/>
                <w:right w:val="none" w:sz="0" w:space="0" w:color="auto"/>
              </w:divBdr>
            </w:div>
          </w:divsChild>
        </w:div>
        <w:div w:id="486475387">
          <w:marLeft w:val="0"/>
          <w:marRight w:val="0"/>
          <w:marTop w:val="0"/>
          <w:marBottom w:val="0"/>
          <w:divBdr>
            <w:top w:val="none" w:sz="0" w:space="0" w:color="auto"/>
            <w:left w:val="none" w:sz="0" w:space="0" w:color="auto"/>
            <w:bottom w:val="none" w:sz="0" w:space="0" w:color="auto"/>
            <w:right w:val="none" w:sz="0" w:space="0" w:color="auto"/>
          </w:divBdr>
          <w:divsChild>
            <w:div w:id="570580409">
              <w:marLeft w:val="0"/>
              <w:marRight w:val="0"/>
              <w:marTop w:val="0"/>
              <w:marBottom w:val="0"/>
              <w:divBdr>
                <w:top w:val="none" w:sz="0" w:space="0" w:color="auto"/>
                <w:left w:val="none" w:sz="0" w:space="0" w:color="auto"/>
                <w:bottom w:val="none" w:sz="0" w:space="0" w:color="auto"/>
                <w:right w:val="none" w:sz="0" w:space="0" w:color="auto"/>
              </w:divBdr>
            </w:div>
          </w:divsChild>
        </w:div>
        <w:div w:id="487093259">
          <w:marLeft w:val="0"/>
          <w:marRight w:val="0"/>
          <w:marTop w:val="0"/>
          <w:marBottom w:val="0"/>
          <w:divBdr>
            <w:top w:val="none" w:sz="0" w:space="0" w:color="auto"/>
            <w:left w:val="none" w:sz="0" w:space="0" w:color="auto"/>
            <w:bottom w:val="none" w:sz="0" w:space="0" w:color="auto"/>
            <w:right w:val="none" w:sz="0" w:space="0" w:color="auto"/>
          </w:divBdr>
          <w:divsChild>
            <w:div w:id="1148281263">
              <w:marLeft w:val="0"/>
              <w:marRight w:val="0"/>
              <w:marTop w:val="0"/>
              <w:marBottom w:val="0"/>
              <w:divBdr>
                <w:top w:val="none" w:sz="0" w:space="0" w:color="auto"/>
                <w:left w:val="none" w:sz="0" w:space="0" w:color="auto"/>
                <w:bottom w:val="none" w:sz="0" w:space="0" w:color="auto"/>
                <w:right w:val="none" w:sz="0" w:space="0" w:color="auto"/>
              </w:divBdr>
            </w:div>
          </w:divsChild>
        </w:div>
        <w:div w:id="487328648">
          <w:marLeft w:val="0"/>
          <w:marRight w:val="0"/>
          <w:marTop w:val="0"/>
          <w:marBottom w:val="0"/>
          <w:divBdr>
            <w:top w:val="none" w:sz="0" w:space="0" w:color="auto"/>
            <w:left w:val="none" w:sz="0" w:space="0" w:color="auto"/>
            <w:bottom w:val="none" w:sz="0" w:space="0" w:color="auto"/>
            <w:right w:val="none" w:sz="0" w:space="0" w:color="auto"/>
          </w:divBdr>
          <w:divsChild>
            <w:div w:id="1370102877">
              <w:marLeft w:val="0"/>
              <w:marRight w:val="0"/>
              <w:marTop w:val="0"/>
              <w:marBottom w:val="0"/>
              <w:divBdr>
                <w:top w:val="none" w:sz="0" w:space="0" w:color="auto"/>
                <w:left w:val="none" w:sz="0" w:space="0" w:color="auto"/>
                <w:bottom w:val="none" w:sz="0" w:space="0" w:color="auto"/>
                <w:right w:val="none" w:sz="0" w:space="0" w:color="auto"/>
              </w:divBdr>
            </w:div>
          </w:divsChild>
        </w:div>
        <w:div w:id="488251974">
          <w:marLeft w:val="0"/>
          <w:marRight w:val="0"/>
          <w:marTop w:val="0"/>
          <w:marBottom w:val="0"/>
          <w:divBdr>
            <w:top w:val="none" w:sz="0" w:space="0" w:color="auto"/>
            <w:left w:val="none" w:sz="0" w:space="0" w:color="auto"/>
            <w:bottom w:val="none" w:sz="0" w:space="0" w:color="auto"/>
            <w:right w:val="none" w:sz="0" w:space="0" w:color="auto"/>
          </w:divBdr>
          <w:divsChild>
            <w:div w:id="1802503833">
              <w:marLeft w:val="0"/>
              <w:marRight w:val="0"/>
              <w:marTop w:val="0"/>
              <w:marBottom w:val="0"/>
              <w:divBdr>
                <w:top w:val="none" w:sz="0" w:space="0" w:color="auto"/>
                <w:left w:val="none" w:sz="0" w:space="0" w:color="auto"/>
                <w:bottom w:val="none" w:sz="0" w:space="0" w:color="auto"/>
                <w:right w:val="none" w:sz="0" w:space="0" w:color="auto"/>
              </w:divBdr>
            </w:div>
          </w:divsChild>
        </w:div>
        <w:div w:id="488791385">
          <w:marLeft w:val="0"/>
          <w:marRight w:val="0"/>
          <w:marTop w:val="0"/>
          <w:marBottom w:val="0"/>
          <w:divBdr>
            <w:top w:val="none" w:sz="0" w:space="0" w:color="auto"/>
            <w:left w:val="none" w:sz="0" w:space="0" w:color="auto"/>
            <w:bottom w:val="none" w:sz="0" w:space="0" w:color="auto"/>
            <w:right w:val="none" w:sz="0" w:space="0" w:color="auto"/>
          </w:divBdr>
          <w:divsChild>
            <w:div w:id="1537305545">
              <w:marLeft w:val="0"/>
              <w:marRight w:val="0"/>
              <w:marTop w:val="0"/>
              <w:marBottom w:val="0"/>
              <w:divBdr>
                <w:top w:val="none" w:sz="0" w:space="0" w:color="auto"/>
                <w:left w:val="none" w:sz="0" w:space="0" w:color="auto"/>
                <w:bottom w:val="none" w:sz="0" w:space="0" w:color="auto"/>
                <w:right w:val="none" w:sz="0" w:space="0" w:color="auto"/>
              </w:divBdr>
            </w:div>
          </w:divsChild>
        </w:div>
        <w:div w:id="488985930">
          <w:marLeft w:val="0"/>
          <w:marRight w:val="0"/>
          <w:marTop w:val="0"/>
          <w:marBottom w:val="0"/>
          <w:divBdr>
            <w:top w:val="none" w:sz="0" w:space="0" w:color="auto"/>
            <w:left w:val="none" w:sz="0" w:space="0" w:color="auto"/>
            <w:bottom w:val="none" w:sz="0" w:space="0" w:color="auto"/>
            <w:right w:val="none" w:sz="0" w:space="0" w:color="auto"/>
          </w:divBdr>
          <w:divsChild>
            <w:div w:id="63719963">
              <w:marLeft w:val="0"/>
              <w:marRight w:val="0"/>
              <w:marTop w:val="0"/>
              <w:marBottom w:val="0"/>
              <w:divBdr>
                <w:top w:val="none" w:sz="0" w:space="0" w:color="auto"/>
                <w:left w:val="none" w:sz="0" w:space="0" w:color="auto"/>
                <w:bottom w:val="none" w:sz="0" w:space="0" w:color="auto"/>
                <w:right w:val="none" w:sz="0" w:space="0" w:color="auto"/>
              </w:divBdr>
            </w:div>
          </w:divsChild>
        </w:div>
        <w:div w:id="489562538">
          <w:marLeft w:val="0"/>
          <w:marRight w:val="0"/>
          <w:marTop w:val="0"/>
          <w:marBottom w:val="0"/>
          <w:divBdr>
            <w:top w:val="none" w:sz="0" w:space="0" w:color="auto"/>
            <w:left w:val="none" w:sz="0" w:space="0" w:color="auto"/>
            <w:bottom w:val="none" w:sz="0" w:space="0" w:color="auto"/>
            <w:right w:val="none" w:sz="0" w:space="0" w:color="auto"/>
          </w:divBdr>
          <w:divsChild>
            <w:div w:id="1430002203">
              <w:marLeft w:val="0"/>
              <w:marRight w:val="0"/>
              <w:marTop w:val="0"/>
              <w:marBottom w:val="0"/>
              <w:divBdr>
                <w:top w:val="none" w:sz="0" w:space="0" w:color="auto"/>
                <w:left w:val="none" w:sz="0" w:space="0" w:color="auto"/>
                <w:bottom w:val="none" w:sz="0" w:space="0" w:color="auto"/>
                <w:right w:val="none" w:sz="0" w:space="0" w:color="auto"/>
              </w:divBdr>
            </w:div>
          </w:divsChild>
        </w:div>
        <w:div w:id="490289053">
          <w:marLeft w:val="0"/>
          <w:marRight w:val="0"/>
          <w:marTop w:val="0"/>
          <w:marBottom w:val="0"/>
          <w:divBdr>
            <w:top w:val="none" w:sz="0" w:space="0" w:color="auto"/>
            <w:left w:val="none" w:sz="0" w:space="0" w:color="auto"/>
            <w:bottom w:val="none" w:sz="0" w:space="0" w:color="auto"/>
            <w:right w:val="none" w:sz="0" w:space="0" w:color="auto"/>
          </w:divBdr>
          <w:divsChild>
            <w:div w:id="214052151">
              <w:marLeft w:val="0"/>
              <w:marRight w:val="0"/>
              <w:marTop w:val="0"/>
              <w:marBottom w:val="0"/>
              <w:divBdr>
                <w:top w:val="none" w:sz="0" w:space="0" w:color="auto"/>
                <w:left w:val="none" w:sz="0" w:space="0" w:color="auto"/>
                <w:bottom w:val="none" w:sz="0" w:space="0" w:color="auto"/>
                <w:right w:val="none" w:sz="0" w:space="0" w:color="auto"/>
              </w:divBdr>
            </w:div>
          </w:divsChild>
        </w:div>
        <w:div w:id="490369826">
          <w:marLeft w:val="0"/>
          <w:marRight w:val="0"/>
          <w:marTop w:val="0"/>
          <w:marBottom w:val="0"/>
          <w:divBdr>
            <w:top w:val="none" w:sz="0" w:space="0" w:color="auto"/>
            <w:left w:val="none" w:sz="0" w:space="0" w:color="auto"/>
            <w:bottom w:val="none" w:sz="0" w:space="0" w:color="auto"/>
            <w:right w:val="none" w:sz="0" w:space="0" w:color="auto"/>
          </w:divBdr>
          <w:divsChild>
            <w:div w:id="473108488">
              <w:marLeft w:val="0"/>
              <w:marRight w:val="0"/>
              <w:marTop w:val="0"/>
              <w:marBottom w:val="0"/>
              <w:divBdr>
                <w:top w:val="none" w:sz="0" w:space="0" w:color="auto"/>
                <w:left w:val="none" w:sz="0" w:space="0" w:color="auto"/>
                <w:bottom w:val="none" w:sz="0" w:space="0" w:color="auto"/>
                <w:right w:val="none" w:sz="0" w:space="0" w:color="auto"/>
              </w:divBdr>
            </w:div>
          </w:divsChild>
        </w:div>
        <w:div w:id="491258825">
          <w:marLeft w:val="0"/>
          <w:marRight w:val="0"/>
          <w:marTop w:val="0"/>
          <w:marBottom w:val="0"/>
          <w:divBdr>
            <w:top w:val="none" w:sz="0" w:space="0" w:color="auto"/>
            <w:left w:val="none" w:sz="0" w:space="0" w:color="auto"/>
            <w:bottom w:val="none" w:sz="0" w:space="0" w:color="auto"/>
            <w:right w:val="none" w:sz="0" w:space="0" w:color="auto"/>
          </w:divBdr>
          <w:divsChild>
            <w:div w:id="368728775">
              <w:marLeft w:val="0"/>
              <w:marRight w:val="0"/>
              <w:marTop w:val="0"/>
              <w:marBottom w:val="0"/>
              <w:divBdr>
                <w:top w:val="none" w:sz="0" w:space="0" w:color="auto"/>
                <w:left w:val="none" w:sz="0" w:space="0" w:color="auto"/>
                <w:bottom w:val="none" w:sz="0" w:space="0" w:color="auto"/>
                <w:right w:val="none" w:sz="0" w:space="0" w:color="auto"/>
              </w:divBdr>
            </w:div>
          </w:divsChild>
        </w:div>
        <w:div w:id="491264746">
          <w:marLeft w:val="0"/>
          <w:marRight w:val="0"/>
          <w:marTop w:val="0"/>
          <w:marBottom w:val="0"/>
          <w:divBdr>
            <w:top w:val="none" w:sz="0" w:space="0" w:color="auto"/>
            <w:left w:val="none" w:sz="0" w:space="0" w:color="auto"/>
            <w:bottom w:val="none" w:sz="0" w:space="0" w:color="auto"/>
            <w:right w:val="none" w:sz="0" w:space="0" w:color="auto"/>
          </w:divBdr>
          <w:divsChild>
            <w:div w:id="876817398">
              <w:marLeft w:val="0"/>
              <w:marRight w:val="0"/>
              <w:marTop w:val="0"/>
              <w:marBottom w:val="0"/>
              <w:divBdr>
                <w:top w:val="none" w:sz="0" w:space="0" w:color="auto"/>
                <w:left w:val="none" w:sz="0" w:space="0" w:color="auto"/>
                <w:bottom w:val="none" w:sz="0" w:space="0" w:color="auto"/>
                <w:right w:val="none" w:sz="0" w:space="0" w:color="auto"/>
              </w:divBdr>
            </w:div>
          </w:divsChild>
        </w:div>
        <w:div w:id="491722770">
          <w:marLeft w:val="0"/>
          <w:marRight w:val="0"/>
          <w:marTop w:val="0"/>
          <w:marBottom w:val="0"/>
          <w:divBdr>
            <w:top w:val="none" w:sz="0" w:space="0" w:color="auto"/>
            <w:left w:val="none" w:sz="0" w:space="0" w:color="auto"/>
            <w:bottom w:val="none" w:sz="0" w:space="0" w:color="auto"/>
            <w:right w:val="none" w:sz="0" w:space="0" w:color="auto"/>
          </w:divBdr>
          <w:divsChild>
            <w:div w:id="197668785">
              <w:marLeft w:val="0"/>
              <w:marRight w:val="0"/>
              <w:marTop w:val="0"/>
              <w:marBottom w:val="0"/>
              <w:divBdr>
                <w:top w:val="none" w:sz="0" w:space="0" w:color="auto"/>
                <w:left w:val="none" w:sz="0" w:space="0" w:color="auto"/>
                <w:bottom w:val="none" w:sz="0" w:space="0" w:color="auto"/>
                <w:right w:val="none" w:sz="0" w:space="0" w:color="auto"/>
              </w:divBdr>
            </w:div>
          </w:divsChild>
        </w:div>
        <w:div w:id="492261705">
          <w:marLeft w:val="0"/>
          <w:marRight w:val="0"/>
          <w:marTop w:val="0"/>
          <w:marBottom w:val="0"/>
          <w:divBdr>
            <w:top w:val="none" w:sz="0" w:space="0" w:color="auto"/>
            <w:left w:val="none" w:sz="0" w:space="0" w:color="auto"/>
            <w:bottom w:val="none" w:sz="0" w:space="0" w:color="auto"/>
            <w:right w:val="none" w:sz="0" w:space="0" w:color="auto"/>
          </w:divBdr>
          <w:divsChild>
            <w:div w:id="224991538">
              <w:marLeft w:val="0"/>
              <w:marRight w:val="0"/>
              <w:marTop w:val="0"/>
              <w:marBottom w:val="0"/>
              <w:divBdr>
                <w:top w:val="none" w:sz="0" w:space="0" w:color="auto"/>
                <w:left w:val="none" w:sz="0" w:space="0" w:color="auto"/>
                <w:bottom w:val="none" w:sz="0" w:space="0" w:color="auto"/>
                <w:right w:val="none" w:sz="0" w:space="0" w:color="auto"/>
              </w:divBdr>
            </w:div>
          </w:divsChild>
        </w:div>
        <w:div w:id="492379612">
          <w:marLeft w:val="0"/>
          <w:marRight w:val="0"/>
          <w:marTop w:val="0"/>
          <w:marBottom w:val="0"/>
          <w:divBdr>
            <w:top w:val="none" w:sz="0" w:space="0" w:color="auto"/>
            <w:left w:val="none" w:sz="0" w:space="0" w:color="auto"/>
            <w:bottom w:val="none" w:sz="0" w:space="0" w:color="auto"/>
            <w:right w:val="none" w:sz="0" w:space="0" w:color="auto"/>
          </w:divBdr>
          <w:divsChild>
            <w:div w:id="978345574">
              <w:marLeft w:val="0"/>
              <w:marRight w:val="0"/>
              <w:marTop w:val="0"/>
              <w:marBottom w:val="0"/>
              <w:divBdr>
                <w:top w:val="none" w:sz="0" w:space="0" w:color="auto"/>
                <w:left w:val="none" w:sz="0" w:space="0" w:color="auto"/>
                <w:bottom w:val="none" w:sz="0" w:space="0" w:color="auto"/>
                <w:right w:val="none" w:sz="0" w:space="0" w:color="auto"/>
              </w:divBdr>
            </w:div>
          </w:divsChild>
        </w:div>
        <w:div w:id="493379265">
          <w:marLeft w:val="0"/>
          <w:marRight w:val="0"/>
          <w:marTop w:val="0"/>
          <w:marBottom w:val="0"/>
          <w:divBdr>
            <w:top w:val="none" w:sz="0" w:space="0" w:color="auto"/>
            <w:left w:val="none" w:sz="0" w:space="0" w:color="auto"/>
            <w:bottom w:val="none" w:sz="0" w:space="0" w:color="auto"/>
            <w:right w:val="none" w:sz="0" w:space="0" w:color="auto"/>
          </w:divBdr>
          <w:divsChild>
            <w:div w:id="1809010858">
              <w:marLeft w:val="0"/>
              <w:marRight w:val="0"/>
              <w:marTop w:val="0"/>
              <w:marBottom w:val="0"/>
              <w:divBdr>
                <w:top w:val="none" w:sz="0" w:space="0" w:color="auto"/>
                <w:left w:val="none" w:sz="0" w:space="0" w:color="auto"/>
                <w:bottom w:val="none" w:sz="0" w:space="0" w:color="auto"/>
                <w:right w:val="none" w:sz="0" w:space="0" w:color="auto"/>
              </w:divBdr>
            </w:div>
          </w:divsChild>
        </w:div>
        <w:div w:id="494415022">
          <w:marLeft w:val="0"/>
          <w:marRight w:val="0"/>
          <w:marTop w:val="0"/>
          <w:marBottom w:val="0"/>
          <w:divBdr>
            <w:top w:val="none" w:sz="0" w:space="0" w:color="auto"/>
            <w:left w:val="none" w:sz="0" w:space="0" w:color="auto"/>
            <w:bottom w:val="none" w:sz="0" w:space="0" w:color="auto"/>
            <w:right w:val="none" w:sz="0" w:space="0" w:color="auto"/>
          </w:divBdr>
          <w:divsChild>
            <w:div w:id="1366715934">
              <w:marLeft w:val="0"/>
              <w:marRight w:val="0"/>
              <w:marTop w:val="0"/>
              <w:marBottom w:val="0"/>
              <w:divBdr>
                <w:top w:val="none" w:sz="0" w:space="0" w:color="auto"/>
                <w:left w:val="none" w:sz="0" w:space="0" w:color="auto"/>
                <w:bottom w:val="none" w:sz="0" w:space="0" w:color="auto"/>
                <w:right w:val="none" w:sz="0" w:space="0" w:color="auto"/>
              </w:divBdr>
            </w:div>
          </w:divsChild>
        </w:div>
        <w:div w:id="495419025">
          <w:marLeft w:val="0"/>
          <w:marRight w:val="0"/>
          <w:marTop w:val="0"/>
          <w:marBottom w:val="0"/>
          <w:divBdr>
            <w:top w:val="none" w:sz="0" w:space="0" w:color="auto"/>
            <w:left w:val="none" w:sz="0" w:space="0" w:color="auto"/>
            <w:bottom w:val="none" w:sz="0" w:space="0" w:color="auto"/>
            <w:right w:val="none" w:sz="0" w:space="0" w:color="auto"/>
          </w:divBdr>
          <w:divsChild>
            <w:div w:id="1362241359">
              <w:marLeft w:val="0"/>
              <w:marRight w:val="0"/>
              <w:marTop w:val="0"/>
              <w:marBottom w:val="0"/>
              <w:divBdr>
                <w:top w:val="none" w:sz="0" w:space="0" w:color="auto"/>
                <w:left w:val="none" w:sz="0" w:space="0" w:color="auto"/>
                <w:bottom w:val="none" w:sz="0" w:space="0" w:color="auto"/>
                <w:right w:val="none" w:sz="0" w:space="0" w:color="auto"/>
              </w:divBdr>
            </w:div>
          </w:divsChild>
        </w:div>
        <w:div w:id="495534881">
          <w:marLeft w:val="0"/>
          <w:marRight w:val="0"/>
          <w:marTop w:val="0"/>
          <w:marBottom w:val="0"/>
          <w:divBdr>
            <w:top w:val="none" w:sz="0" w:space="0" w:color="auto"/>
            <w:left w:val="none" w:sz="0" w:space="0" w:color="auto"/>
            <w:bottom w:val="none" w:sz="0" w:space="0" w:color="auto"/>
            <w:right w:val="none" w:sz="0" w:space="0" w:color="auto"/>
          </w:divBdr>
          <w:divsChild>
            <w:div w:id="1304505191">
              <w:marLeft w:val="0"/>
              <w:marRight w:val="0"/>
              <w:marTop w:val="0"/>
              <w:marBottom w:val="0"/>
              <w:divBdr>
                <w:top w:val="none" w:sz="0" w:space="0" w:color="auto"/>
                <w:left w:val="none" w:sz="0" w:space="0" w:color="auto"/>
                <w:bottom w:val="none" w:sz="0" w:space="0" w:color="auto"/>
                <w:right w:val="none" w:sz="0" w:space="0" w:color="auto"/>
              </w:divBdr>
            </w:div>
          </w:divsChild>
        </w:div>
        <w:div w:id="495918940">
          <w:marLeft w:val="0"/>
          <w:marRight w:val="0"/>
          <w:marTop w:val="0"/>
          <w:marBottom w:val="0"/>
          <w:divBdr>
            <w:top w:val="none" w:sz="0" w:space="0" w:color="auto"/>
            <w:left w:val="none" w:sz="0" w:space="0" w:color="auto"/>
            <w:bottom w:val="none" w:sz="0" w:space="0" w:color="auto"/>
            <w:right w:val="none" w:sz="0" w:space="0" w:color="auto"/>
          </w:divBdr>
          <w:divsChild>
            <w:div w:id="1127696570">
              <w:marLeft w:val="0"/>
              <w:marRight w:val="0"/>
              <w:marTop w:val="0"/>
              <w:marBottom w:val="0"/>
              <w:divBdr>
                <w:top w:val="none" w:sz="0" w:space="0" w:color="auto"/>
                <w:left w:val="none" w:sz="0" w:space="0" w:color="auto"/>
                <w:bottom w:val="none" w:sz="0" w:space="0" w:color="auto"/>
                <w:right w:val="none" w:sz="0" w:space="0" w:color="auto"/>
              </w:divBdr>
            </w:div>
          </w:divsChild>
        </w:div>
        <w:div w:id="496533498">
          <w:marLeft w:val="0"/>
          <w:marRight w:val="0"/>
          <w:marTop w:val="0"/>
          <w:marBottom w:val="0"/>
          <w:divBdr>
            <w:top w:val="none" w:sz="0" w:space="0" w:color="auto"/>
            <w:left w:val="none" w:sz="0" w:space="0" w:color="auto"/>
            <w:bottom w:val="none" w:sz="0" w:space="0" w:color="auto"/>
            <w:right w:val="none" w:sz="0" w:space="0" w:color="auto"/>
          </w:divBdr>
          <w:divsChild>
            <w:div w:id="1661620791">
              <w:marLeft w:val="0"/>
              <w:marRight w:val="0"/>
              <w:marTop w:val="0"/>
              <w:marBottom w:val="0"/>
              <w:divBdr>
                <w:top w:val="none" w:sz="0" w:space="0" w:color="auto"/>
                <w:left w:val="none" w:sz="0" w:space="0" w:color="auto"/>
                <w:bottom w:val="none" w:sz="0" w:space="0" w:color="auto"/>
                <w:right w:val="none" w:sz="0" w:space="0" w:color="auto"/>
              </w:divBdr>
            </w:div>
          </w:divsChild>
        </w:div>
        <w:div w:id="496576541">
          <w:marLeft w:val="0"/>
          <w:marRight w:val="0"/>
          <w:marTop w:val="0"/>
          <w:marBottom w:val="0"/>
          <w:divBdr>
            <w:top w:val="none" w:sz="0" w:space="0" w:color="auto"/>
            <w:left w:val="none" w:sz="0" w:space="0" w:color="auto"/>
            <w:bottom w:val="none" w:sz="0" w:space="0" w:color="auto"/>
            <w:right w:val="none" w:sz="0" w:space="0" w:color="auto"/>
          </w:divBdr>
          <w:divsChild>
            <w:div w:id="1064451941">
              <w:marLeft w:val="0"/>
              <w:marRight w:val="0"/>
              <w:marTop w:val="0"/>
              <w:marBottom w:val="0"/>
              <w:divBdr>
                <w:top w:val="none" w:sz="0" w:space="0" w:color="auto"/>
                <w:left w:val="none" w:sz="0" w:space="0" w:color="auto"/>
                <w:bottom w:val="none" w:sz="0" w:space="0" w:color="auto"/>
                <w:right w:val="none" w:sz="0" w:space="0" w:color="auto"/>
              </w:divBdr>
            </w:div>
          </w:divsChild>
        </w:div>
        <w:div w:id="498666059">
          <w:marLeft w:val="0"/>
          <w:marRight w:val="0"/>
          <w:marTop w:val="0"/>
          <w:marBottom w:val="0"/>
          <w:divBdr>
            <w:top w:val="none" w:sz="0" w:space="0" w:color="auto"/>
            <w:left w:val="none" w:sz="0" w:space="0" w:color="auto"/>
            <w:bottom w:val="none" w:sz="0" w:space="0" w:color="auto"/>
            <w:right w:val="none" w:sz="0" w:space="0" w:color="auto"/>
          </w:divBdr>
          <w:divsChild>
            <w:div w:id="619456812">
              <w:marLeft w:val="0"/>
              <w:marRight w:val="0"/>
              <w:marTop w:val="0"/>
              <w:marBottom w:val="0"/>
              <w:divBdr>
                <w:top w:val="none" w:sz="0" w:space="0" w:color="auto"/>
                <w:left w:val="none" w:sz="0" w:space="0" w:color="auto"/>
                <w:bottom w:val="none" w:sz="0" w:space="0" w:color="auto"/>
                <w:right w:val="none" w:sz="0" w:space="0" w:color="auto"/>
              </w:divBdr>
            </w:div>
          </w:divsChild>
        </w:div>
        <w:div w:id="499590186">
          <w:marLeft w:val="0"/>
          <w:marRight w:val="0"/>
          <w:marTop w:val="0"/>
          <w:marBottom w:val="0"/>
          <w:divBdr>
            <w:top w:val="none" w:sz="0" w:space="0" w:color="auto"/>
            <w:left w:val="none" w:sz="0" w:space="0" w:color="auto"/>
            <w:bottom w:val="none" w:sz="0" w:space="0" w:color="auto"/>
            <w:right w:val="none" w:sz="0" w:space="0" w:color="auto"/>
          </w:divBdr>
          <w:divsChild>
            <w:div w:id="1162819151">
              <w:marLeft w:val="0"/>
              <w:marRight w:val="0"/>
              <w:marTop w:val="0"/>
              <w:marBottom w:val="0"/>
              <w:divBdr>
                <w:top w:val="none" w:sz="0" w:space="0" w:color="auto"/>
                <w:left w:val="none" w:sz="0" w:space="0" w:color="auto"/>
                <w:bottom w:val="none" w:sz="0" w:space="0" w:color="auto"/>
                <w:right w:val="none" w:sz="0" w:space="0" w:color="auto"/>
              </w:divBdr>
            </w:div>
          </w:divsChild>
        </w:div>
        <w:div w:id="501775674">
          <w:marLeft w:val="0"/>
          <w:marRight w:val="0"/>
          <w:marTop w:val="0"/>
          <w:marBottom w:val="0"/>
          <w:divBdr>
            <w:top w:val="none" w:sz="0" w:space="0" w:color="auto"/>
            <w:left w:val="none" w:sz="0" w:space="0" w:color="auto"/>
            <w:bottom w:val="none" w:sz="0" w:space="0" w:color="auto"/>
            <w:right w:val="none" w:sz="0" w:space="0" w:color="auto"/>
          </w:divBdr>
          <w:divsChild>
            <w:div w:id="902446405">
              <w:marLeft w:val="0"/>
              <w:marRight w:val="0"/>
              <w:marTop w:val="0"/>
              <w:marBottom w:val="0"/>
              <w:divBdr>
                <w:top w:val="none" w:sz="0" w:space="0" w:color="auto"/>
                <w:left w:val="none" w:sz="0" w:space="0" w:color="auto"/>
                <w:bottom w:val="none" w:sz="0" w:space="0" w:color="auto"/>
                <w:right w:val="none" w:sz="0" w:space="0" w:color="auto"/>
              </w:divBdr>
            </w:div>
          </w:divsChild>
        </w:div>
        <w:div w:id="502202828">
          <w:marLeft w:val="0"/>
          <w:marRight w:val="0"/>
          <w:marTop w:val="0"/>
          <w:marBottom w:val="0"/>
          <w:divBdr>
            <w:top w:val="none" w:sz="0" w:space="0" w:color="auto"/>
            <w:left w:val="none" w:sz="0" w:space="0" w:color="auto"/>
            <w:bottom w:val="none" w:sz="0" w:space="0" w:color="auto"/>
            <w:right w:val="none" w:sz="0" w:space="0" w:color="auto"/>
          </w:divBdr>
          <w:divsChild>
            <w:div w:id="892040304">
              <w:marLeft w:val="0"/>
              <w:marRight w:val="0"/>
              <w:marTop w:val="0"/>
              <w:marBottom w:val="0"/>
              <w:divBdr>
                <w:top w:val="none" w:sz="0" w:space="0" w:color="auto"/>
                <w:left w:val="none" w:sz="0" w:space="0" w:color="auto"/>
                <w:bottom w:val="none" w:sz="0" w:space="0" w:color="auto"/>
                <w:right w:val="none" w:sz="0" w:space="0" w:color="auto"/>
              </w:divBdr>
            </w:div>
          </w:divsChild>
        </w:div>
        <w:div w:id="502278577">
          <w:marLeft w:val="0"/>
          <w:marRight w:val="0"/>
          <w:marTop w:val="0"/>
          <w:marBottom w:val="0"/>
          <w:divBdr>
            <w:top w:val="none" w:sz="0" w:space="0" w:color="auto"/>
            <w:left w:val="none" w:sz="0" w:space="0" w:color="auto"/>
            <w:bottom w:val="none" w:sz="0" w:space="0" w:color="auto"/>
            <w:right w:val="none" w:sz="0" w:space="0" w:color="auto"/>
          </w:divBdr>
          <w:divsChild>
            <w:div w:id="1348365480">
              <w:marLeft w:val="0"/>
              <w:marRight w:val="0"/>
              <w:marTop w:val="0"/>
              <w:marBottom w:val="0"/>
              <w:divBdr>
                <w:top w:val="none" w:sz="0" w:space="0" w:color="auto"/>
                <w:left w:val="none" w:sz="0" w:space="0" w:color="auto"/>
                <w:bottom w:val="none" w:sz="0" w:space="0" w:color="auto"/>
                <w:right w:val="none" w:sz="0" w:space="0" w:color="auto"/>
              </w:divBdr>
            </w:div>
          </w:divsChild>
        </w:div>
        <w:div w:id="502550980">
          <w:marLeft w:val="0"/>
          <w:marRight w:val="0"/>
          <w:marTop w:val="0"/>
          <w:marBottom w:val="0"/>
          <w:divBdr>
            <w:top w:val="none" w:sz="0" w:space="0" w:color="auto"/>
            <w:left w:val="none" w:sz="0" w:space="0" w:color="auto"/>
            <w:bottom w:val="none" w:sz="0" w:space="0" w:color="auto"/>
            <w:right w:val="none" w:sz="0" w:space="0" w:color="auto"/>
          </w:divBdr>
          <w:divsChild>
            <w:div w:id="1387988266">
              <w:marLeft w:val="0"/>
              <w:marRight w:val="0"/>
              <w:marTop w:val="0"/>
              <w:marBottom w:val="0"/>
              <w:divBdr>
                <w:top w:val="none" w:sz="0" w:space="0" w:color="auto"/>
                <w:left w:val="none" w:sz="0" w:space="0" w:color="auto"/>
                <w:bottom w:val="none" w:sz="0" w:space="0" w:color="auto"/>
                <w:right w:val="none" w:sz="0" w:space="0" w:color="auto"/>
              </w:divBdr>
            </w:div>
          </w:divsChild>
        </w:div>
        <w:div w:id="502553626">
          <w:marLeft w:val="0"/>
          <w:marRight w:val="0"/>
          <w:marTop w:val="0"/>
          <w:marBottom w:val="0"/>
          <w:divBdr>
            <w:top w:val="none" w:sz="0" w:space="0" w:color="auto"/>
            <w:left w:val="none" w:sz="0" w:space="0" w:color="auto"/>
            <w:bottom w:val="none" w:sz="0" w:space="0" w:color="auto"/>
            <w:right w:val="none" w:sz="0" w:space="0" w:color="auto"/>
          </w:divBdr>
          <w:divsChild>
            <w:div w:id="259486081">
              <w:marLeft w:val="0"/>
              <w:marRight w:val="0"/>
              <w:marTop w:val="0"/>
              <w:marBottom w:val="0"/>
              <w:divBdr>
                <w:top w:val="none" w:sz="0" w:space="0" w:color="auto"/>
                <w:left w:val="none" w:sz="0" w:space="0" w:color="auto"/>
                <w:bottom w:val="none" w:sz="0" w:space="0" w:color="auto"/>
                <w:right w:val="none" w:sz="0" w:space="0" w:color="auto"/>
              </w:divBdr>
            </w:div>
          </w:divsChild>
        </w:div>
        <w:div w:id="503056497">
          <w:marLeft w:val="0"/>
          <w:marRight w:val="0"/>
          <w:marTop w:val="0"/>
          <w:marBottom w:val="0"/>
          <w:divBdr>
            <w:top w:val="none" w:sz="0" w:space="0" w:color="auto"/>
            <w:left w:val="none" w:sz="0" w:space="0" w:color="auto"/>
            <w:bottom w:val="none" w:sz="0" w:space="0" w:color="auto"/>
            <w:right w:val="none" w:sz="0" w:space="0" w:color="auto"/>
          </w:divBdr>
          <w:divsChild>
            <w:div w:id="452988900">
              <w:marLeft w:val="0"/>
              <w:marRight w:val="0"/>
              <w:marTop w:val="0"/>
              <w:marBottom w:val="0"/>
              <w:divBdr>
                <w:top w:val="none" w:sz="0" w:space="0" w:color="auto"/>
                <w:left w:val="none" w:sz="0" w:space="0" w:color="auto"/>
                <w:bottom w:val="none" w:sz="0" w:space="0" w:color="auto"/>
                <w:right w:val="none" w:sz="0" w:space="0" w:color="auto"/>
              </w:divBdr>
            </w:div>
          </w:divsChild>
        </w:div>
        <w:div w:id="503401028">
          <w:marLeft w:val="0"/>
          <w:marRight w:val="0"/>
          <w:marTop w:val="0"/>
          <w:marBottom w:val="0"/>
          <w:divBdr>
            <w:top w:val="none" w:sz="0" w:space="0" w:color="auto"/>
            <w:left w:val="none" w:sz="0" w:space="0" w:color="auto"/>
            <w:bottom w:val="none" w:sz="0" w:space="0" w:color="auto"/>
            <w:right w:val="none" w:sz="0" w:space="0" w:color="auto"/>
          </w:divBdr>
          <w:divsChild>
            <w:div w:id="1869490880">
              <w:marLeft w:val="0"/>
              <w:marRight w:val="0"/>
              <w:marTop w:val="0"/>
              <w:marBottom w:val="0"/>
              <w:divBdr>
                <w:top w:val="none" w:sz="0" w:space="0" w:color="auto"/>
                <w:left w:val="none" w:sz="0" w:space="0" w:color="auto"/>
                <w:bottom w:val="none" w:sz="0" w:space="0" w:color="auto"/>
                <w:right w:val="none" w:sz="0" w:space="0" w:color="auto"/>
              </w:divBdr>
            </w:div>
          </w:divsChild>
        </w:div>
        <w:div w:id="503931896">
          <w:marLeft w:val="0"/>
          <w:marRight w:val="0"/>
          <w:marTop w:val="0"/>
          <w:marBottom w:val="0"/>
          <w:divBdr>
            <w:top w:val="none" w:sz="0" w:space="0" w:color="auto"/>
            <w:left w:val="none" w:sz="0" w:space="0" w:color="auto"/>
            <w:bottom w:val="none" w:sz="0" w:space="0" w:color="auto"/>
            <w:right w:val="none" w:sz="0" w:space="0" w:color="auto"/>
          </w:divBdr>
          <w:divsChild>
            <w:div w:id="2140371247">
              <w:marLeft w:val="0"/>
              <w:marRight w:val="0"/>
              <w:marTop w:val="0"/>
              <w:marBottom w:val="0"/>
              <w:divBdr>
                <w:top w:val="none" w:sz="0" w:space="0" w:color="auto"/>
                <w:left w:val="none" w:sz="0" w:space="0" w:color="auto"/>
                <w:bottom w:val="none" w:sz="0" w:space="0" w:color="auto"/>
                <w:right w:val="none" w:sz="0" w:space="0" w:color="auto"/>
              </w:divBdr>
            </w:div>
          </w:divsChild>
        </w:div>
        <w:div w:id="504780837">
          <w:marLeft w:val="0"/>
          <w:marRight w:val="0"/>
          <w:marTop w:val="0"/>
          <w:marBottom w:val="0"/>
          <w:divBdr>
            <w:top w:val="none" w:sz="0" w:space="0" w:color="auto"/>
            <w:left w:val="none" w:sz="0" w:space="0" w:color="auto"/>
            <w:bottom w:val="none" w:sz="0" w:space="0" w:color="auto"/>
            <w:right w:val="none" w:sz="0" w:space="0" w:color="auto"/>
          </w:divBdr>
          <w:divsChild>
            <w:div w:id="220411508">
              <w:marLeft w:val="0"/>
              <w:marRight w:val="0"/>
              <w:marTop w:val="0"/>
              <w:marBottom w:val="0"/>
              <w:divBdr>
                <w:top w:val="none" w:sz="0" w:space="0" w:color="auto"/>
                <w:left w:val="none" w:sz="0" w:space="0" w:color="auto"/>
                <w:bottom w:val="none" w:sz="0" w:space="0" w:color="auto"/>
                <w:right w:val="none" w:sz="0" w:space="0" w:color="auto"/>
              </w:divBdr>
            </w:div>
          </w:divsChild>
        </w:div>
        <w:div w:id="505562224">
          <w:marLeft w:val="0"/>
          <w:marRight w:val="0"/>
          <w:marTop w:val="0"/>
          <w:marBottom w:val="0"/>
          <w:divBdr>
            <w:top w:val="none" w:sz="0" w:space="0" w:color="auto"/>
            <w:left w:val="none" w:sz="0" w:space="0" w:color="auto"/>
            <w:bottom w:val="none" w:sz="0" w:space="0" w:color="auto"/>
            <w:right w:val="none" w:sz="0" w:space="0" w:color="auto"/>
          </w:divBdr>
          <w:divsChild>
            <w:div w:id="178392536">
              <w:marLeft w:val="0"/>
              <w:marRight w:val="0"/>
              <w:marTop w:val="0"/>
              <w:marBottom w:val="0"/>
              <w:divBdr>
                <w:top w:val="none" w:sz="0" w:space="0" w:color="auto"/>
                <w:left w:val="none" w:sz="0" w:space="0" w:color="auto"/>
                <w:bottom w:val="none" w:sz="0" w:space="0" w:color="auto"/>
                <w:right w:val="none" w:sz="0" w:space="0" w:color="auto"/>
              </w:divBdr>
            </w:div>
          </w:divsChild>
        </w:div>
        <w:div w:id="506094306">
          <w:marLeft w:val="0"/>
          <w:marRight w:val="0"/>
          <w:marTop w:val="0"/>
          <w:marBottom w:val="0"/>
          <w:divBdr>
            <w:top w:val="none" w:sz="0" w:space="0" w:color="auto"/>
            <w:left w:val="none" w:sz="0" w:space="0" w:color="auto"/>
            <w:bottom w:val="none" w:sz="0" w:space="0" w:color="auto"/>
            <w:right w:val="none" w:sz="0" w:space="0" w:color="auto"/>
          </w:divBdr>
          <w:divsChild>
            <w:div w:id="55982361">
              <w:marLeft w:val="0"/>
              <w:marRight w:val="0"/>
              <w:marTop w:val="0"/>
              <w:marBottom w:val="0"/>
              <w:divBdr>
                <w:top w:val="none" w:sz="0" w:space="0" w:color="auto"/>
                <w:left w:val="none" w:sz="0" w:space="0" w:color="auto"/>
                <w:bottom w:val="none" w:sz="0" w:space="0" w:color="auto"/>
                <w:right w:val="none" w:sz="0" w:space="0" w:color="auto"/>
              </w:divBdr>
            </w:div>
          </w:divsChild>
        </w:div>
        <w:div w:id="506332670">
          <w:marLeft w:val="0"/>
          <w:marRight w:val="0"/>
          <w:marTop w:val="0"/>
          <w:marBottom w:val="0"/>
          <w:divBdr>
            <w:top w:val="none" w:sz="0" w:space="0" w:color="auto"/>
            <w:left w:val="none" w:sz="0" w:space="0" w:color="auto"/>
            <w:bottom w:val="none" w:sz="0" w:space="0" w:color="auto"/>
            <w:right w:val="none" w:sz="0" w:space="0" w:color="auto"/>
          </w:divBdr>
          <w:divsChild>
            <w:div w:id="491914154">
              <w:marLeft w:val="0"/>
              <w:marRight w:val="0"/>
              <w:marTop w:val="0"/>
              <w:marBottom w:val="0"/>
              <w:divBdr>
                <w:top w:val="none" w:sz="0" w:space="0" w:color="auto"/>
                <w:left w:val="none" w:sz="0" w:space="0" w:color="auto"/>
                <w:bottom w:val="none" w:sz="0" w:space="0" w:color="auto"/>
                <w:right w:val="none" w:sz="0" w:space="0" w:color="auto"/>
              </w:divBdr>
            </w:div>
          </w:divsChild>
        </w:div>
        <w:div w:id="506402366">
          <w:marLeft w:val="0"/>
          <w:marRight w:val="0"/>
          <w:marTop w:val="0"/>
          <w:marBottom w:val="0"/>
          <w:divBdr>
            <w:top w:val="none" w:sz="0" w:space="0" w:color="auto"/>
            <w:left w:val="none" w:sz="0" w:space="0" w:color="auto"/>
            <w:bottom w:val="none" w:sz="0" w:space="0" w:color="auto"/>
            <w:right w:val="none" w:sz="0" w:space="0" w:color="auto"/>
          </w:divBdr>
          <w:divsChild>
            <w:div w:id="1457479851">
              <w:marLeft w:val="0"/>
              <w:marRight w:val="0"/>
              <w:marTop w:val="0"/>
              <w:marBottom w:val="0"/>
              <w:divBdr>
                <w:top w:val="none" w:sz="0" w:space="0" w:color="auto"/>
                <w:left w:val="none" w:sz="0" w:space="0" w:color="auto"/>
                <w:bottom w:val="none" w:sz="0" w:space="0" w:color="auto"/>
                <w:right w:val="none" w:sz="0" w:space="0" w:color="auto"/>
              </w:divBdr>
            </w:div>
          </w:divsChild>
        </w:div>
        <w:div w:id="506939746">
          <w:marLeft w:val="0"/>
          <w:marRight w:val="0"/>
          <w:marTop w:val="0"/>
          <w:marBottom w:val="0"/>
          <w:divBdr>
            <w:top w:val="none" w:sz="0" w:space="0" w:color="auto"/>
            <w:left w:val="none" w:sz="0" w:space="0" w:color="auto"/>
            <w:bottom w:val="none" w:sz="0" w:space="0" w:color="auto"/>
            <w:right w:val="none" w:sz="0" w:space="0" w:color="auto"/>
          </w:divBdr>
          <w:divsChild>
            <w:div w:id="1385714511">
              <w:marLeft w:val="0"/>
              <w:marRight w:val="0"/>
              <w:marTop w:val="0"/>
              <w:marBottom w:val="0"/>
              <w:divBdr>
                <w:top w:val="none" w:sz="0" w:space="0" w:color="auto"/>
                <w:left w:val="none" w:sz="0" w:space="0" w:color="auto"/>
                <w:bottom w:val="none" w:sz="0" w:space="0" w:color="auto"/>
                <w:right w:val="none" w:sz="0" w:space="0" w:color="auto"/>
              </w:divBdr>
            </w:div>
          </w:divsChild>
        </w:div>
        <w:div w:id="506948309">
          <w:marLeft w:val="0"/>
          <w:marRight w:val="0"/>
          <w:marTop w:val="0"/>
          <w:marBottom w:val="0"/>
          <w:divBdr>
            <w:top w:val="none" w:sz="0" w:space="0" w:color="auto"/>
            <w:left w:val="none" w:sz="0" w:space="0" w:color="auto"/>
            <w:bottom w:val="none" w:sz="0" w:space="0" w:color="auto"/>
            <w:right w:val="none" w:sz="0" w:space="0" w:color="auto"/>
          </w:divBdr>
          <w:divsChild>
            <w:div w:id="1724792844">
              <w:marLeft w:val="0"/>
              <w:marRight w:val="0"/>
              <w:marTop w:val="0"/>
              <w:marBottom w:val="0"/>
              <w:divBdr>
                <w:top w:val="none" w:sz="0" w:space="0" w:color="auto"/>
                <w:left w:val="none" w:sz="0" w:space="0" w:color="auto"/>
                <w:bottom w:val="none" w:sz="0" w:space="0" w:color="auto"/>
                <w:right w:val="none" w:sz="0" w:space="0" w:color="auto"/>
              </w:divBdr>
            </w:div>
          </w:divsChild>
        </w:div>
        <w:div w:id="506987263">
          <w:marLeft w:val="0"/>
          <w:marRight w:val="0"/>
          <w:marTop w:val="0"/>
          <w:marBottom w:val="0"/>
          <w:divBdr>
            <w:top w:val="none" w:sz="0" w:space="0" w:color="auto"/>
            <w:left w:val="none" w:sz="0" w:space="0" w:color="auto"/>
            <w:bottom w:val="none" w:sz="0" w:space="0" w:color="auto"/>
            <w:right w:val="none" w:sz="0" w:space="0" w:color="auto"/>
          </w:divBdr>
          <w:divsChild>
            <w:div w:id="357246242">
              <w:marLeft w:val="0"/>
              <w:marRight w:val="0"/>
              <w:marTop w:val="0"/>
              <w:marBottom w:val="0"/>
              <w:divBdr>
                <w:top w:val="none" w:sz="0" w:space="0" w:color="auto"/>
                <w:left w:val="none" w:sz="0" w:space="0" w:color="auto"/>
                <w:bottom w:val="none" w:sz="0" w:space="0" w:color="auto"/>
                <w:right w:val="none" w:sz="0" w:space="0" w:color="auto"/>
              </w:divBdr>
            </w:div>
          </w:divsChild>
        </w:div>
        <w:div w:id="508372886">
          <w:marLeft w:val="0"/>
          <w:marRight w:val="0"/>
          <w:marTop w:val="0"/>
          <w:marBottom w:val="0"/>
          <w:divBdr>
            <w:top w:val="none" w:sz="0" w:space="0" w:color="auto"/>
            <w:left w:val="none" w:sz="0" w:space="0" w:color="auto"/>
            <w:bottom w:val="none" w:sz="0" w:space="0" w:color="auto"/>
            <w:right w:val="none" w:sz="0" w:space="0" w:color="auto"/>
          </w:divBdr>
          <w:divsChild>
            <w:div w:id="1118064029">
              <w:marLeft w:val="0"/>
              <w:marRight w:val="0"/>
              <w:marTop w:val="0"/>
              <w:marBottom w:val="0"/>
              <w:divBdr>
                <w:top w:val="none" w:sz="0" w:space="0" w:color="auto"/>
                <w:left w:val="none" w:sz="0" w:space="0" w:color="auto"/>
                <w:bottom w:val="none" w:sz="0" w:space="0" w:color="auto"/>
                <w:right w:val="none" w:sz="0" w:space="0" w:color="auto"/>
              </w:divBdr>
            </w:div>
          </w:divsChild>
        </w:div>
        <w:div w:id="508835988">
          <w:marLeft w:val="0"/>
          <w:marRight w:val="0"/>
          <w:marTop w:val="0"/>
          <w:marBottom w:val="0"/>
          <w:divBdr>
            <w:top w:val="none" w:sz="0" w:space="0" w:color="auto"/>
            <w:left w:val="none" w:sz="0" w:space="0" w:color="auto"/>
            <w:bottom w:val="none" w:sz="0" w:space="0" w:color="auto"/>
            <w:right w:val="none" w:sz="0" w:space="0" w:color="auto"/>
          </w:divBdr>
          <w:divsChild>
            <w:div w:id="2122261520">
              <w:marLeft w:val="0"/>
              <w:marRight w:val="0"/>
              <w:marTop w:val="0"/>
              <w:marBottom w:val="0"/>
              <w:divBdr>
                <w:top w:val="none" w:sz="0" w:space="0" w:color="auto"/>
                <w:left w:val="none" w:sz="0" w:space="0" w:color="auto"/>
                <w:bottom w:val="none" w:sz="0" w:space="0" w:color="auto"/>
                <w:right w:val="none" w:sz="0" w:space="0" w:color="auto"/>
              </w:divBdr>
            </w:div>
          </w:divsChild>
        </w:div>
        <w:div w:id="508838120">
          <w:marLeft w:val="0"/>
          <w:marRight w:val="0"/>
          <w:marTop w:val="0"/>
          <w:marBottom w:val="0"/>
          <w:divBdr>
            <w:top w:val="none" w:sz="0" w:space="0" w:color="auto"/>
            <w:left w:val="none" w:sz="0" w:space="0" w:color="auto"/>
            <w:bottom w:val="none" w:sz="0" w:space="0" w:color="auto"/>
            <w:right w:val="none" w:sz="0" w:space="0" w:color="auto"/>
          </w:divBdr>
          <w:divsChild>
            <w:div w:id="1233858521">
              <w:marLeft w:val="0"/>
              <w:marRight w:val="0"/>
              <w:marTop w:val="0"/>
              <w:marBottom w:val="0"/>
              <w:divBdr>
                <w:top w:val="none" w:sz="0" w:space="0" w:color="auto"/>
                <w:left w:val="none" w:sz="0" w:space="0" w:color="auto"/>
                <w:bottom w:val="none" w:sz="0" w:space="0" w:color="auto"/>
                <w:right w:val="none" w:sz="0" w:space="0" w:color="auto"/>
              </w:divBdr>
            </w:div>
          </w:divsChild>
        </w:div>
        <w:div w:id="509150767">
          <w:marLeft w:val="0"/>
          <w:marRight w:val="0"/>
          <w:marTop w:val="0"/>
          <w:marBottom w:val="0"/>
          <w:divBdr>
            <w:top w:val="none" w:sz="0" w:space="0" w:color="auto"/>
            <w:left w:val="none" w:sz="0" w:space="0" w:color="auto"/>
            <w:bottom w:val="none" w:sz="0" w:space="0" w:color="auto"/>
            <w:right w:val="none" w:sz="0" w:space="0" w:color="auto"/>
          </w:divBdr>
          <w:divsChild>
            <w:div w:id="1691026870">
              <w:marLeft w:val="0"/>
              <w:marRight w:val="0"/>
              <w:marTop w:val="0"/>
              <w:marBottom w:val="0"/>
              <w:divBdr>
                <w:top w:val="none" w:sz="0" w:space="0" w:color="auto"/>
                <w:left w:val="none" w:sz="0" w:space="0" w:color="auto"/>
                <w:bottom w:val="none" w:sz="0" w:space="0" w:color="auto"/>
                <w:right w:val="none" w:sz="0" w:space="0" w:color="auto"/>
              </w:divBdr>
            </w:div>
          </w:divsChild>
        </w:div>
        <w:div w:id="509489537">
          <w:marLeft w:val="0"/>
          <w:marRight w:val="0"/>
          <w:marTop w:val="0"/>
          <w:marBottom w:val="0"/>
          <w:divBdr>
            <w:top w:val="none" w:sz="0" w:space="0" w:color="auto"/>
            <w:left w:val="none" w:sz="0" w:space="0" w:color="auto"/>
            <w:bottom w:val="none" w:sz="0" w:space="0" w:color="auto"/>
            <w:right w:val="none" w:sz="0" w:space="0" w:color="auto"/>
          </w:divBdr>
          <w:divsChild>
            <w:div w:id="162666078">
              <w:marLeft w:val="0"/>
              <w:marRight w:val="0"/>
              <w:marTop w:val="0"/>
              <w:marBottom w:val="0"/>
              <w:divBdr>
                <w:top w:val="none" w:sz="0" w:space="0" w:color="auto"/>
                <w:left w:val="none" w:sz="0" w:space="0" w:color="auto"/>
                <w:bottom w:val="none" w:sz="0" w:space="0" w:color="auto"/>
                <w:right w:val="none" w:sz="0" w:space="0" w:color="auto"/>
              </w:divBdr>
            </w:div>
          </w:divsChild>
        </w:div>
        <w:div w:id="509562815">
          <w:marLeft w:val="0"/>
          <w:marRight w:val="0"/>
          <w:marTop w:val="0"/>
          <w:marBottom w:val="0"/>
          <w:divBdr>
            <w:top w:val="none" w:sz="0" w:space="0" w:color="auto"/>
            <w:left w:val="none" w:sz="0" w:space="0" w:color="auto"/>
            <w:bottom w:val="none" w:sz="0" w:space="0" w:color="auto"/>
            <w:right w:val="none" w:sz="0" w:space="0" w:color="auto"/>
          </w:divBdr>
          <w:divsChild>
            <w:div w:id="1097824679">
              <w:marLeft w:val="0"/>
              <w:marRight w:val="0"/>
              <w:marTop w:val="0"/>
              <w:marBottom w:val="0"/>
              <w:divBdr>
                <w:top w:val="none" w:sz="0" w:space="0" w:color="auto"/>
                <w:left w:val="none" w:sz="0" w:space="0" w:color="auto"/>
                <w:bottom w:val="none" w:sz="0" w:space="0" w:color="auto"/>
                <w:right w:val="none" w:sz="0" w:space="0" w:color="auto"/>
              </w:divBdr>
            </w:div>
          </w:divsChild>
        </w:div>
        <w:div w:id="510993492">
          <w:marLeft w:val="0"/>
          <w:marRight w:val="0"/>
          <w:marTop w:val="0"/>
          <w:marBottom w:val="0"/>
          <w:divBdr>
            <w:top w:val="none" w:sz="0" w:space="0" w:color="auto"/>
            <w:left w:val="none" w:sz="0" w:space="0" w:color="auto"/>
            <w:bottom w:val="none" w:sz="0" w:space="0" w:color="auto"/>
            <w:right w:val="none" w:sz="0" w:space="0" w:color="auto"/>
          </w:divBdr>
          <w:divsChild>
            <w:div w:id="1908151145">
              <w:marLeft w:val="0"/>
              <w:marRight w:val="0"/>
              <w:marTop w:val="0"/>
              <w:marBottom w:val="0"/>
              <w:divBdr>
                <w:top w:val="none" w:sz="0" w:space="0" w:color="auto"/>
                <w:left w:val="none" w:sz="0" w:space="0" w:color="auto"/>
                <w:bottom w:val="none" w:sz="0" w:space="0" w:color="auto"/>
                <w:right w:val="none" w:sz="0" w:space="0" w:color="auto"/>
              </w:divBdr>
            </w:div>
          </w:divsChild>
        </w:div>
        <w:div w:id="511115831">
          <w:marLeft w:val="0"/>
          <w:marRight w:val="0"/>
          <w:marTop w:val="0"/>
          <w:marBottom w:val="0"/>
          <w:divBdr>
            <w:top w:val="none" w:sz="0" w:space="0" w:color="auto"/>
            <w:left w:val="none" w:sz="0" w:space="0" w:color="auto"/>
            <w:bottom w:val="none" w:sz="0" w:space="0" w:color="auto"/>
            <w:right w:val="none" w:sz="0" w:space="0" w:color="auto"/>
          </w:divBdr>
          <w:divsChild>
            <w:div w:id="2122334934">
              <w:marLeft w:val="0"/>
              <w:marRight w:val="0"/>
              <w:marTop w:val="0"/>
              <w:marBottom w:val="0"/>
              <w:divBdr>
                <w:top w:val="none" w:sz="0" w:space="0" w:color="auto"/>
                <w:left w:val="none" w:sz="0" w:space="0" w:color="auto"/>
                <w:bottom w:val="none" w:sz="0" w:space="0" w:color="auto"/>
                <w:right w:val="none" w:sz="0" w:space="0" w:color="auto"/>
              </w:divBdr>
            </w:div>
          </w:divsChild>
        </w:div>
        <w:div w:id="511451584">
          <w:marLeft w:val="0"/>
          <w:marRight w:val="0"/>
          <w:marTop w:val="0"/>
          <w:marBottom w:val="0"/>
          <w:divBdr>
            <w:top w:val="none" w:sz="0" w:space="0" w:color="auto"/>
            <w:left w:val="none" w:sz="0" w:space="0" w:color="auto"/>
            <w:bottom w:val="none" w:sz="0" w:space="0" w:color="auto"/>
            <w:right w:val="none" w:sz="0" w:space="0" w:color="auto"/>
          </w:divBdr>
          <w:divsChild>
            <w:div w:id="316107187">
              <w:marLeft w:val="0"/>
              <w:marRight w:val="0"/>
              <w:marTop w:val="0"/>
              <w:marBottom w:val="0"/>
              <w:divBdr>
                <w:top w:val="none" w:sz="0" w:space="0" w:color="auto"/>
                <w:left w:val="none" w:sz="0" w:space="0" w:color="auto"/>
                <w:bottom w:val="none" w:sz="0" w:space="0" w:color="auto"/>
                <w:right w:val="none" w:sz="0" w:space="0" w:color="auto"/>
              </w:divBdr>
            </w:div>
          </w:divsChild>
        </w:div>
        <w:div w:id="511797444">
          <w:marLeft w:val="0"/>
          <w:marRight w:val="0"/>
          <w:marTop w:val="0"/>
          <w:marBottom w:val="0"/>
          <w:divBdr>
            <w:top w:val="none" w:sz="0" w:space="0" w:color="auto"/>
            <w:left w:val="none" w:sz="0" w:space="0" w:color="auto"/>
            <w:bottom w:val="none" w:sz="0" w:space="0" w:color="auto"/>
            <w:right w:val="none" w:sz="0" w:space="0" w:color="auto"/>
          </w:divBdr>
          <w:divsChild>
            <w:div w:id="70394553">
              <w:marLeft w:val="0"/>
              <w:marRight w:val="0"/>
              <w:marTop w:val="0"/>
              <w:marBottom w:val="0"/>
              <w:divBdr>
                <w:top w:val="none" w:sz="0" w:space="0" w:color="auto"/>
                <w:left w:val="none" w:sz="0" w:space="0" w:color="auto"/>
                <w:bottom w:val="none" w:sz="0" w:space="0" w:color="auto"/>
                <w:right w:val="none" w:sz="0" w:space="0" w:color="auto"/>
              </w:divBdr>
            </w:div>
          </w:divsChild>
        </w:div>
        <w:div w:id="512958315">
          <w:marLeft w:val="0"/>
          <w:marRight w:val="0"/>
          <w:marTop w:val="0"/>
          <w:marBottom w:val="0"/>
          <w:divBdr>
            <w:top w:val="none" w:sz="0" w:space="0" w:color="auto"/>
            <w:left w:val="none" w:sz="0" w:space="0" w:color="auto"/>
            <w:bottom w:val="none" w:sz="0" w:space="0" w:color="auto"/>
            <w:right w:val="none" w:sz="0" w:space="0" w:color="auto"/>
          </w:divBdr>
          <w:divsChild>
            <w:div w:id="979765813">
              <w:marLeft w:val="0"/>
              <w:marRight w:val="0"/>
              <w:marTop w:val="0"/>
              <w:marBottom w:val="0"/>
              <w:divBdr>
                <w:top w:val="none" w:sz="0" w:space="0" w:color="auto"/>
                <w:left w:val="none" w:sz="0" w:space="0" w:color="auto"/>
                <w:bottom w:val="none" w:sz="0" w:space="0" w:color="auto"/>
                <w:right w:val="none" w:sz="0" w:space="0" w:color="auto"/>
              </w:divBdr>
            </w:div>
          </w:divsChild>
        </w:div>
        <w:div w:id="513106630">
          <w:marLeft w:val="0"/>
          <w:marRight w:val="0"/>
          <w:marTop w:val="0"/>
          <w:marBottom w:val="0"/>
          <w:divBdr>
            <w:top w:val="none" w:sz="0" w:space="0" w:color="auto"/>
            <w:left w:val="none" w:sz="0" w:space="0" w:color="auto"/>
            <w:bottom w:val="none" w:sz="0" w:space="0" w:color="auto"/>
            <w:right w:val="none" w:sz="0" w:space="0" w:color="auto"/>
          </w:divBdr>
          <w:divsChild>
            <w:div w:id="2110151854">
              <w:marLeft w:val="0"/>
              <w:marRight w:val="0"/>
              <w:marTop w:val="0"/>
              <w:marBottom w:val="0"/>
              <w:divBdr>
                <w:top w:val="none" w:sz="0" w:space="0" w:color="auto"/>
                <w:left w:val="none" w:sz="0" w:space="0" w:color="auto"/>
                <w:bottom w:val="none" w:sz="0" w:space="0" w:color="auto"/>
                <w:right w:val="none" w:sz="0" w:space="0" w:color="auto"/>
              </w:divBdr>
            </w:div>
          </w:divsChild>
        </w:div>
        <w:div w:id="514272402">
          <w:marLeft w:val="0"/>
          <w:marRight w:val="0"/>
          <w:marTop w:val="0"/>
          <w:marBottom w:val="0"/>
          <w:divBdr>
            <w:top w:val="none" w:sz="0" w:space="0" w:color="auto"/>
            <w:left w:val="none" w:sz="0" w:space="0" w:color="auto"/>
            <w:bottom w:val="none" w:sz="0" w:space="0" w:color="auto"/>
            <w:right w:val="none" w:sz="0" w:space="0" w:color="auto"/>
          </w:divBdr>
          <w:divsChild>
            <w:div w:id="1276524071">
              <w:marLeft w:val="0"/>
              <w:marRight w:val="0"/>
              <w:marTop w:val="0"/>
              <w:marBottom w:val="0"/>
              <w:divBdr>
                <w:top w:val="none" w:sz="0" w:space="0" w:color="auto"/>
                <w:left w:val="none" w:sz="0" w:space="0" w:color="auto"/>
                <w:bottom w:val="none" w:sz="0" w:space="0" w:color="auto"/>
                <w:right w:val="none" w:sz="0" w:space="0" w:color="auto"/>
              </w:divBdr>
            </w:div>
          </w:divsChild>
        </w:div>
        <w:div w:id="514461722">
          <w:marLeft w:val="0"/>
          <w:marRight w:val="0"/>
          <w:marTop w:val="0"/>
          <w:marBottom w:val="0"/>
          <w:divBdr>
            <w:top w:val="none" w:sz="0" w:space="0" w:color="auto"/>
            <w:left w:val="none" w:sz="0" w:space="0" w:color="auto"/>
            <w:bottom w:val="none" w:sz="0" w:space="0" w:color="auto"/>
            <w:right w:val="none" w:sz="0" w:space="0" w:color="auto"/>
          </w:divBdr>
          <w:divsChild>
            <w:div w:id="88089690">
              <w:marLeft w:val="0"/>
              <w:marRight w:val="0"/>
              <w:marTop w:val="0"/>
              <w:marBottom w:val="0"/>
              <w:divBdr>
                <w:top w:val="none" w:sz="0" w:space="0" w:color="auto"/>
                <w:left w:val="none" w:sz="0" w:space="0" w:color="auto"/>
                <w:bottom w:val="none" w:sz="0" w:space="0" w:color="auto"/>
                <w:right w:val="none" w:sz="0" w:space="0" w:color="auto"/>
              </w:divBdr>
            </w:div>
          </w:divsChild>
        </w:div>
        <w:div w:id="514612804">
          <w:marLeft w:val="0"/>
          <w:marRight w:val="0"/>
          <w:marTop w:val="0"/>
          <w:marBottom w:val="0"/>
          <w:divBdr>
            <w:top w:val="none" w:sz="0" w:space="0" w:color="auto"/>
            <w:left w:val="none" w:sz="0" w:space="0" w:color="auto"/>
            <w:bottom w:val="none" w:sz="0" w:space="0" w:color="auto"/>
            <w:right w:val="none" w:sz="0" w:space="0" w:color="auto"/>
          </w:divBdr>
          <w:divsChild>
            <w:div w:id="613755347">
              <w:marLeft w:val="0"/>
              <w:marRight w:val="0"/>
              <w:marTop w:val="0"/>
              <w:marBottom w:val="0"/>
              <w:divBdr>
                <w:top w:val="none" w:sz="0" w:space="0" w:color="auto"/>
                <w:left w:val="none" w:sz="0" w:space="0" w:color="auto"/>
                <w:bottom w:val="none" w:sz="0" w:space="0" w:color="auto"/>
                <w:right w:val="none" w:sz="0" w:space="0" w:color="auto"/>
              </w:divBdr>
            </w:div>
          </w:divsChild>
        </w:div>
        <w:div w:id="514656145">
          <w:marLeft w:val="0"/>
          <w:marRight w:val="0"/>
          <w:marTop w:val="0"/>
          <w:marBottom w:val="0"/>
          <w:divBdr>
            <w:top w:val="none" w:sz="0" w:space="0" w:color="auto"/>
            <w:left w:val="none" w:sz="0" w:space="0" w:color="auto"/>
            <w:bottom w:val="none" w:sz="0" w:space="0" w:color="auto"/>
            <w:right w:val="none" w:sz="0" w:space="0" w:color="auto"/>
          </w:divBdr>
          <w:divsChild>
            <w:div w:id="620575325">
              <w:marLeft w:val="0"/>
              <w:marRight w:val="0"/>
              <w:marTop w:val="0"/>
              <w:marBottom w:val="0"/>
              <w:divBdr>
                <w:top w:val="none" w:sz="0" w:space="0" w:color="auto"/>
                <w:left w:val="none" w:sz="0" w:space="0" w:color="auto"/>
                <w:bottom w:val="none" w:sz="0" w:space="0" w:color="auto"/>
                <w:right w:val="none" w:sz="0" w:space="0" w:color="auto"/>
              </w:divBdr>
            </w:div>
          </w:divsChild>
        </w:div>
        <w:div w:id="515004299">
          <w:marLeft w:val="0"/>
          <w:marRight w:val="0"/>
          <w:marTop w:val="0"/>
          <w:marBottom w:val="0"/>
          <w:divBdr>
            <w:top w:val="none" w:sz="0" w:space="0" w:color="auto"/>
            <w:left w:val="none" w:sz="0" w:space="0" w:color="auto"/>
            <w:bottom w:val="none" w:sz="0" w:space="0" w:color="auto"/>
            <w:right w:val="none" w:sz="0" w:space="0" w:color="auto"/>
          </w:divBdr>
          <w:divsChild>
            <w:div w:id="439494886">
              <w:marLeft w:val="0"/>
              <w:marRight w:val="0"/>
              <w:marTop w:val="0"/>
              <w:marBottom w:val="0"/>
              <w:divBdr>
                <w:top w:val="none" w:sz="0" w:space="0" w:color="auto"/>
                <w:left w:val="none" w:sz="0" w:space="0" w:color="auto"/>
                <w:bottom w:val="none" w:sz="0" w:space="0" w:color="auto"/>
                <w:right w:val="none" w:sz="0" w:space="0" w:color="auto"/>
              </w:divBdr>
            </w:div>
          </w:divsChild>
        </w:div>
        <w:div w:id="516233286">
          <w:marLeft w:val="0"/>
          <w:marRight w:val="0"/>
          <w:marTop w:val="0"/>
          <w:marBottom w:val="0"/>
          <w:divBdr>
            <w:top w:val="none" w:sz="0" w:space="0" w:color="auto"/>
            <w:left w:val="none" w:sz="0" w:space="0" w:color="auto"/>
            <w:bottom w:val="none" w:sz="0" w:space="0" w:color="auto"/>
            <w:right w:val="none" w:sz="0" w:space="0" w:color="auto"/>
          </w:divBdr>
          <w:divsChild>
            <w:div w:id="981037768">
              <w:marLeft w:val="0"/>
              <w:marRight w:val="0"/>
              <w:marTop w:val="0"/>
              <w:marBottom w:val="0"/>
              <w:divBdr>
                <w:top w:val="none" w:sz="0" w:space="0" w:color="auto"/>
                <w:left w:val="none" w:sz="0" w:space="0" w:color="auto"/>
                <w:bottom w:val="none" w:sz="0" w:space="0" w:color="auto"/>
                <w:right w:val="none" w:sz="0" w:space="0" w:color="auto"/>
              </w:divBdr>
            </w:div>
          </w:divsChild>
        </w:div>
        <w:div w:id="516623825">
          <w:marLeft w:val="0"/>
          <w:marRight w:val="0"/>
          <w:marTop w:val="0"/>
          <w:marBottom w:val="0"/>
          <w:divBdr>
            <w:top w:val="none" w:sz="0" w:space="0" w:color="auto"/>
            <w:left w:val="none" w:sz="0" w:space="0" w:color="auto"/>
            <w:bottom w:val="none" w:sz="0" w:space="0" w:color="auto"/>
            <w:right w:val="none" w:sz="0" w:space="0" w:color="auto"/>
          </w:divBdr>
          <w:divsChild>
            <w:div w:id="244346738">
              <w:marLeft w:val="0"/>
              <w:marRight w:val="0"/>
              <w:marTop w:val="0"/>
              <w:marBottom w:val="0"/>
              <w:divBdr>
                <w:top w:val="none" w:sz="0" w:space="0" w:color="auto"/>
                <w:left w:val="none" w:sz="0" w:space="0" w:color="auto"/>
                <w:bottom w:val="none" w:sz="0" w:space="0" w:color="auto"/>
                <w:right w:val="none" w:sz="0" w:space="0" w:color="auto"/>
              </w:divBdr>
            </w:div>
          </w:divsChild>
        </w:div>
        <w:div w:id="516695966">
          <w:marLeft w:val="0"/>
          <w:marRight w:val="0"/>
          <w:marTop w:val="0"/>
          <w:marBottom w:val="0"/>
          <w:divBdr>
            <w:top w:val="none" w:sz="0" w:space="0" w:color="auto"/>
            <w:left w:val="none" w:sz="0" w:space="0" w:color="auto"/>
            <w:bottom w:val="none" w:sz="0" w:space="0" w:color="auto"/>
            <w:right w:val="none" w:sz="0" w:space="0" w:color="auto"/>
          </w:divBdr>
          <w:divsChild>
            <w:div w:id="767625881">
              <w:marLeft w:val="0"/>
              <w:marRight w:val="0"/>
              <w:marTop w:val="0"/>
              <w:marBottom w:val="0"/>
              <w:divBdr>
                <w:top w:val="none" w:sz="0" w:space="0" w:color="auto"/>
                <w:left w:val="none" w:sz="0" w:space="0" w:color="auto"/>
                <w:bottom w:val="none" w:sz="0" w:space="0" w:color="auto"/>
                <w:right w:val="none" w:sz="0" w:space="0" w:color="auto"/>
              </w:divBdr>
            </w:div>
          </w:divsChild>
        </w:div>
        <w:div w:id="516776920">
          <w:marLeft w:val="0"/>
          <w:marRight w:val="0"/>
          <w:marTop w:val="0"/>
          <w:marBottom w:val="0"/>
          <w:divBdr>
            <w:top w:val="none" w:sz="0" w:space="0" w:color="auto"/>
            <w:left w:val="none" w:sz="0" w:space="0" w:color="auto"/>
            <w:bottom w:val="none" w:sz="0" w:space="0" w:color="auto"/>
            <w:right w:val="none" w:sz="0" w:space="0" w:color="auto"/>
          </w:divBdr>
          <w:divsChild>
            <w:div w:id="402021066">
              <w:marLeft w:val="0"/>
              <w:marRight w:val="0"/>
              <w:marTop w:val="0"/>
              <w:marBottom w:val="0"/>
              <w:divBdr>
                <w:top w:val="none" w:sz="0" w:space="0" w:color="auto"/>
                <w:left w:val="none" w:sz="0" w:space="0" w:color="auto"/>
                <w:bottom w:val="none" w:sz="0" w:space="0" w:color="auto"/>
                <w:right w:val="none" w:sz="0" w:space="0" w:color="auto"/>
              </w:divBdr>
            </w:div>
          </w:divsChild>
        </w:div>
        <w:div w:id="516889296">
          <w:marLeft w:val="0"/>
          <w:marRight w:val="0"/>
          <w:marTop w:val="0"/>
          <w:marBottom w:val="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none" w:sz="0" w:space="0" w:color="auto"/>
                <w:left w:val="none" w:sz="0" w:space="0" w:color="auto"/>
                <w:bottom w:val="none" w:sz="0" w:space="0" w:color="auto"/>
                <w:right w:val="none" w:sz="0" w:space="0" w:color="auto"/>
              </w:divBdr>
            </w:div>
          </w:divsChild>
        </w:div>
        <w:div w:id="517692586">
          <w:marLeft w:val="0"/>
          <w:marRight w:val="0"/>
          <w:marTop w:val="0"/>
          <w:marBottom w:val="0"/>
          <w:divBdr>
            <w:top w:val="none" w:sz="0" w:space="0" w:color="auto"/>
            <w:left w:val="none" w:sz="0" w:space="0" w:color="auto"/>
            <w:bottom w:val="none" w:sz="0" w:space="0" w:color="auto"/>
            <w:right w:val="none" w:sz="0" w:space="0" w:color="auto"/>
          </w:divBdr>
          <w:divsChild>
            <w:div w:id="1075512024">
              <w:marLeft w:val="0"/>
              <w:marRight w:val="0"/>
              <w:marTop w:val="0"/>
              <w:marBottom w:val="0"/>
              <w:divBdr>
                <w:top w:val="none" w:sz="0" w:space="0" w:color="auto"/>
                <w:left w:val="none" w:sz="0" w:space="0" w:color="auto"/>
                <w:bottom w:val="none" w:sz="0" w:space="0" w:color="auto"/>
                <w:right w:val="none" w:sz="0" w:space="0" w:color="auto"/>
              </w:divBdr>
            </w:div>
          </w:divsChild>
        </w:div>
        <w:div w:id="517816723">
          <w:marLeft w:val="0"/>
          <w:marRight w:val="0"/>
          <w:marTop w:val="0"/>
          <w:marBottom w:val="0"/>
          <w:divBdr>
            <w:top w:val="none" w:sz="0" w:space="0" w:color="auto"/>
            <w:left w:val="none" w:sz="0" w:space="0" w:color="auto"/>
            <w:bottom w:val="none" w:sz="0" w:space="0" w:color="auto"/>
            <w:right w:val="none" w:sz="0" w:space="0" w:color="auto"/>
          </w:divBdr>
          <w:divsChild>
            <w:div w:id="59065857">
              <w:marLeft w:val="0"/>
              <w:marRight w:val="0"/>
              <w:marTop w:val="0"/>
              <w:marBottom w:val="0"/>
              <w:divBdr>
                <w:top w:val="none" w:sz="0" w:space="0" w:color="auto"/>
                <w:left w:val="none" w:sz="0" w:space="0" w:color="auto"/>
                <w:bottom w:val="none" w:sz="0" w:space="0" w:color="auto"/>
                <w:right w:val="none" w:sz="0" w:space="0" w:color="auto"/>
              </w:divBdr>
            </w:div>
          </w:divsChild>
        </w:div>
        <w:div w:id="518474277">
          <w:marLeft w:val="0"/>
          <w:marRight w:val="0"/>
          <w:marTop w:val="0"/>
          <w:marBottom w:val="0"/>
          <w:divBdr>
            <w:top w:val="none" w:sz="0" w:space="0" w:color="auto"/>
            <w:left w:val="none" w:sz="0" w:space="0" w:color="auto"/>
            <w:bottom w:val="none" w:sz="0" w:space="0" w:color="auto"/>
            <w:right w:val="none" w:sz="0" w:space="0" w:color="auto"/>
          </w:divBdr>
          <w:divsChild>
            <w:div w:id="408506498">
              <w:marLeft w:val="0"/>
              <w:marRight w:val="0"/>
              <w:marTop w:val="0"/>
              <w:marBottom w:val="0"/>
              <w:divBdr>
                <w:top w:val="none" w:sz="0" w:space="0" w:color="auto"/>
                <w:left w:val="none" w:sz="0" w:space="0" w:color="auto"/>
                <w:bottom w:val="none" w:sz="0" w:space="0" w:color="auto"/>
                <w:right w:val="none" w:sz="0" w:space="0" w:color="auto"/>
              </w:divBdr>
            </w:div>
          </w:divsChild>
        </w:div>
        <w:div w:id="519507805">
          <w:marLeft w:val="0"/>
          <w:marRight w:val="0"/>
          <w:marTop w:val="0"/>
          <w:marBottom w:val="0"/>
          <w:divBdr>
            <w:top w:val="none" w:sz="0" w:space="0" w:color="auto"/>
            <w:left w:val="none" w:sz="0" w:space="0" w:color="auto"/>
            <w:bottom w:val="none" w:sz="0" w:space="0" w:color="auto"/>
            <w:right w:val="none" w:sz="0" w:space="0" w:color="auto"/>
          </w:divBdr>
          <w:divsChild>
            <w:div w:id="1603873512">
              <w:marLeft w:val="0"/>
              <w:marRight w:val="0"/>
              <w:marTop w:val="0"/>
              <w:marBottom w:val="0"/>
              <w:divBdr>
                <w:top w:val="none" w:sz="0" w:space="0" w:color="auto"/>
                <w:left w:val="none" w:sz="0" w:space="0" w:color="auto"/>
                <w:bottom w:val="none" w:sz="0" w:space="0" w:color="auto"/>
                <w:right w:val="none" w:sz="0" w:space="0" w:color="auto"/>
              </w:divBdr>
            </w:div>
          </w:divsChild>
        </w:div>
        <w:div w:id="519589661">
          <w:marLeft w:val="0"/>
          <w:marRight w:val="0"/>
          <w:marTop w:val="0"/>
          <w:marBottom w:val="0"/>
          <w:divBdr>
            <w:top w:val="none" w:sz="0" w:space="0" w:color="auto"/>
            <w:left w:val="none" w:sz="0" w:space="0" w:color="auto"/>
            <w:bottom w:val="none" w:sz="0" w:space="0" w:color="auto"/>
            <w:right w:val="none" w:sz="0" w:space="0" w:color="auto"/>
          </w:divBdr>
          <w:divsChild>
            <w:div w:id="707265947">
              <w:marLeft w:val="0"/>
              <w:marRight w:val="0"/>
              <w:marTop w:val="0"/>
              <w:marBottom w:val="0"/>
              <w:divBdr>
                <w:top w:val="none" w:sz="0" w:space="0" w:color="auto"/>
                <w:left w:val="none" w:sz="0" w:space="0" w:color="auto"/>
                <w:bottom w:val="none" w:sz="0" w:space="0" w:color="auto"/>
                <w:right w:val="none" w:sz="0" w:space="0" w:color="auto"/>
              </w:divBdr>
            </w:div>
          </w:divsChild>
        </w:div>
        <w:div w:id="519902258">
          <w:marLeft w:val="0"/>
          <w:marRight w:val="0"/>
          <w:marTop w:val="0"/>
          <w:marBottom w:val="0"/>
          <w:divBdr>
            <w:top w:val="none" w:sz="0" w:space="0" w:color="auto"/>
            <w:left w:val="none" w:sz="0" w:space="0" w:color="auto"/>
            <w:bottom w:val="none" w:sz="0" w:space="0" w:color="auto"/>
            <w:right w:val="none" w:sz="0" w:space="0" w:color="auto"/>
          </w:divBdr>
          <w:divsChild>
            <w:div w:id="1284188754">
              <w:marLeft w:val="0"/>
              <w:marRight w:val="0"/>
              <w:marTop w:val="0"/>
              <w:marBottom w:val="0"/>
              <w:divBdr>
                <w:top w:val="none" w:sz="0" w:space="0" w:color="auto"/>
                <w:left w:val="none" w:sz="0" w:space="0" w:color="auto"/>
                <w:bottom w:val="none" w:sz="0" w:space="0" w:color="auto"/>
                <w:right w:val="none" w:sz="0" w:space="0" w:color="auto"/>
              </w:divBdr>
            </w:div>
          </w:divsChild>
        </w:div>
        <w:div w:id="520514340">
          <w:marLeft w:val="0"/>
          <w:marRight w:val="0"/>
          <w:marTop w:val="0"/>
          <w:marBottom w:val="0"/>
          <w:divBdr>
            <w:top w:val="none" w:sz="0" w:space="0" w:color="auto"/>
            <w:left w:val="none" w:sz="0" w:space="0" w:color="auto"/>
            <w:bottom w:val="none" w:sz="0" w:space="0" w:color="auto"/>
            <w:right w:val="none" w:sz="0" w:space="0" w:color="auto"/>
          </w:divBdr>
          <w:divsChild>
            <w:div w:id="337853111">
              <w:marLeft w:val="0"/>
              <w:marRight w:val="0"/>
              <w:marTop w:val="0"/>
              <w:marBottom w:val="0"/>
              <w:divBdr>
                <w:top w:val="none" w:sz="0" w:space="0" w:color="auto"/>
                <w:left w:val="none" w:sz="0" w:space="0" w:color="auto"/>
                <w:bottom w:val="none" w:sz="0" w:space="0" w:color="auto"/>
                <w:right w:val="none" w:sz="0" w:space="0" w:color="auto"/>
              </w:divBdr>
            </w:div>
          </w:divsChild>
        </w:div>
        <w:div w:id="521673613">
          <w:marLeft w:val="0"/>
          <w:marRight w:val="0"/>
          <w:marTop w:val="0"/>
          <w:marBottom w:val="0"/>
          <w:divBdr>
            <w:top w:val="none" w:sz="0" w:space="0" w:color="auto"/>
            <w:left w:val="none" w:sz="0" w:space="0" w:color="auto"/>
            <w:bottom w:val="none" w:sz="0" w:space="0" w:color="auto"/>
            <w:right w:val="none" w:sz="0" w:space="0" w:color="auto"/>
          </w:divBdr>
          <w:divsChild>
            <w:div w:id="637538226">
              <w:marLeft w:val="0"/>
              <w:marRight w:val="0"/>
              <w:marTop w:val="0"/>
              <w:marBottom w:val="0"/>
              <w:divBdr>
                <w:top w:val="none" w:sz="0" w:space="0" w:color="auto"/>
                <w:left w:val="none" w:sz="0" w:space="0" w:color="auto"/>
                <w:bottom w:val="none" w:sz="0" w:space="0" w:color="auto"/>
                <w:right w:val="none" w:sz="0" w:space="0" w:color="auto"/>
              </w:divBdr>
            </w:div>
          </w:divsChild>
        </w:div>
        <w:div w:id="521822135">
          <w:marLeft w:val="0"/>
          <w:marRight w:val="0"/>
          <w:marTop w:val="0"/>
          <w:marBottom w:val="0"/>
          <w:divBdr>
            <w:top w:val="none" w:sz="0" w:space="0" w:color="auto"/>
            <w:left w:val="none" w:sz="0" w:space="0" w:color="auto"/>
            <w:bottom w:val="none" w:sz="0" w:space="0" w:color="auto"/>
            <w:right w:val="none" w:sz="0" w:space="0" w:color="auto"/>
          </w:divBdr>
          <w:divsChild>
            <w:div w:id="1929920717">
              <w:marLeft w:val="0"/>
              <w:marRight w:val="0"/>
              <w:marTop w:val="0"/>
              <w:marBottom w:val="0"/>
              <w:divBdr>
                <w:top w:val="none" w:sz="0" w:space="0" w:color="auto"/>
                <w:left w:val="none" w:sz="0" w:space="0" w:color="auto"/>
                <w:bottom w:val="none" w:sz="0" w:space="0" w:color="auto"/>
                <w:right w:val="none" w:sz="0" w:space="0" w:color="auto"/>
              </w:divBdr>
            </w:div>
          </w:divsChild>
        </w:div>
        <w:div w:id="521894137">
          <w:marLeft w:val="0"/>
          <w:marRight w:val="0"/>
          <w:marTop w:val="0"/>
          <w:marBottom w:val="0"/>
          <w:divBdr>
            <w:top w:val="none" w:sz="0" w:space="0" w:color="auto"/>
            <w:left w:val="none" w:sz="0" w:space="0" w:color="auto"/>
            <w:bottom w:val="none" w:sz="0" w:space="0" w:color="auto"/>
            <w:right w:val="none" w:sz="0" w:space="0" w:color="auto"/>
          </w:divBdr>
          <w:divsChild>
            <w:div w:id="1797947328">
              <w:marLeft w:val="0"/>
              <w:marRight w:val="0"/>
              <w:marTop w:val="0"/>
              <w:marBottom w:val="0"/>
              <w:divBdr>
                <w:top w:val="none" w:sz="0" w:space="0" w:color="auto"/>
                <w:left w:val="none" w:sz="0" w:space="0" w:color="auto"/>
                <w:bottom w:val="none" w:sz="0" w:space="0" w:color="auto"/>
                <w:right w:val="none" w:sz="0" w:space="0" w:color="auto"/>
              </w:divBdr>
            </w:div>
          </w:divsChild>
        </w:div>
        <w:div w:id="522089831">
          <w:marLeft w:val="0"/>
          <w:marRight w:val="0"/>
          <w:marTop w:val="0"/>
          <w:marBottom w:val="0"/>
          <w:divBdr>
            <w:top w:val="none" w:sz="0" w:space="0" w:color="auto"/>
            <w:left w:val="none" w:sz="0" w:space="0" w:color="auto"/>
            <w:bottom w:val="none" w:sz="0" w:space="0" w:color="auto"/>
            <w:right w:val="none" w:sz="0" w:space="0" w:color="auto"/>
          </w:divBdr>
          <w:divsChild>
            <w:div w:id="1252081262">
              <w:marLeft w:val="0"/>
              <w:marRight w:val="0"/>
              <w:marTop w:val="0"/>
              <w:marBottom w:val="0"/>
              <w:divBdr>
                <w:top w:val="none" w:sz="0" w:space="0" w:color="auto"/>
                <w:left w:val="none" w:sz="0" w:space="0" w:color="auto"/>
                <w:bottom w:val="none" w:sz="0" w:space="0" w:color="auto"/>
                <w:right w:val="none" w:sz="0" w:space="0" w:color="auto"/>
              </w:divBdr>
            </w:div>
          </w:divsChild>
        </w:div>
        <w:div w:id="522593180">
          <w:marLeft w:val="0"/>
          <w:marRight w:val="0"/>
          <w:marTop w:val="0"/>
          <w:marBottom w:val="0"/>
          <w:divBdr>
            <w:top w:val="none" w:sz="0" w:space="0" w:color="auto"/>
            <w:left w:val="none" w:sz="0" w:space="0" w:color="auto"/>
            <w:bottom w:val="none" w:sz="0" w:space="0" w:color="auto"/>
            <w:right w:val="none" w:sz="0" w:space="0" w:color="auto"/>
          </w:divBdr>
          <w:divsChild>
            <w:div w:id="512960469">
              <w:marLeft w:val="0"/>
              <w:marRight w:val="0"/>
              <w:marTop w:val="0"/>
              <w:marBottom w:val="0"/>
              <w:divBdr>
                <w:top w:val="none" w:sz="0" w:space="0" w:color="auto"/>
                <w:left w:val="none" w:sz="0" w:space="0" w:color="auto"/>
                <w:bottom w:val="none" w:sz="0" w:space="0" w:color="auto"/>
                <w:right w:val="none" w:sz="0" w:space="0" w:color="auto"/>
              </w:divBdr>
            </w:div>
          </w:divsChild>
        </w:div>
        <w:div w:id="522716481">
          <w:marLeft w:val="0"/>
          <w:marRight w:val="0"/>
          <w:marTop w:val="0"/>
          <w:marBottom w:val="0"/>
          <w:divBdr>
            <w:top w:val="none" w:sz="0" w:space="0" w:color="auto"/>
            <w:left w:val="none" w:sz="0" w:space="0" w:color="auto"/>
            <w:bottom w:val="none" w:sz="0" w:space="0" w:color="auto"/>
            <w:right w:val="none" w:sz="0" w:space="0" w:color="auto"/>
          </w:divBdr>
          <w:divsChild>
            <w:div w:id="1447500916">
              <w:marLeft w:val="0"/>
              <w:marRight w:val="0"/>
              <w:marTop w:val="0"/>
              <w:marBottom w:val="0"/>
              <w:divBdr>
                <w:top w:val="none" w:sz="0" w:space="0" w:color="auto"/>
                <w:left w:val="none" w:sz="0" w:space="0" w:color="auto"/>
                <w:bottom w:val="none" w:sz="0" w:space="0" w:color="auto"/>
                <w:right w:val="none" w:sz="0" w:space="0" w:color="auto"/>
              </w:divBdr>
            </w:div>
          </w:divsChild>
        </w:div>
        <w:div w:id="523399053">
          <w:marLeft w:val="0"/>
          <w:marRight w:val="0"/>
          <w:marTop w:val="0"/>
          <w:marBottom w:val="0"/>
          <w:divBdr>
            <w:top w:val="none" w:sz="0" w:space="0" w:color="auto"/>
            <w:left w:val="none" w:sz="0" w:space="0" w:color="auto"/>
            <w:bottom w:val="none" w:sz="0" w:space="0" w:color="auto"/>
            <w:right w:val="none" w:sz="0" w:space="0" w:color="auto"/>
          </w:divBdr>
          <w:divsChild>
            <w:div w:id="1710957785">
              <w:marLeft w:val="0"/>
              <w:marRight w:val="0"/>
              <w:marTop w:val="0"/>
              <w:marBottom w:val="0"/>
              <w:divBdr>
                <w:top w:val="none" w:sz="0" w:space="0" w:color="auto"/>
                <w:left w:val="none" w:sz="0" w:space="0" w:color="auto"/>
                <w:bottom w:val="none" w:sz="0" w:space="0" w:color="auto"/>
                <w:right w:val="none" w:sz="0" w:space="0" w:color="auto"/>
              </w:divBdr>
            </w:div>
          </w:divsChild>
        </w:div>
        <w:div w:id="523522663">
          <w:marLeft w:val="0"/>
          <w:marRight w:val="0"/>
          <w:marTop w:val="0"/>
          <w:marBottom w:val="0"/>
          <w:divBdr>
            <w:top w:val="none" w:sz="0" w:space="0" w:color="auto"/>
            <w:left w:val="none" w:sz="0" w:space="0" w:color="auto"/>
            <w:bottom w:val="none" w:sz="0" w:space="0" w:color="auto"/>
            <w:right w:val="none" w:sz="0" w:space="0" w:color="auto"/>
          </w:divBdr>
          <w:divsChild>
            <w:div w:id="910777995">
              <w:marLeft w:val="0"/>
              <w:marRight w:val="0"/>
              <w:marTop w:val="0"/>
              <w:marBottom w:val="0"/>
              <w:divBdr>
                <w:top w:val="none" w:sz="0" w:space="0" w:color="auto"/>
                <w:left w:val="none" w:sz="0" w:space="0" w:color="auto"/>
                <w:bottom w:val="none" w:sz="0" w:space="0" w:color="auto"/>
                <w:right w:val="none" w:sz="0" w:space="0" w:color="auto"/>
              </w:divBdr>
            </w:div>
          </w:divsChild>
        </w:div>
        <w:div w:id="524097905">
          <w:marLeft w:val="0"/>
          <w:marRight w:val="0"/>
          <w:marTop w:val="0"/>
          <w:marBottom w:val="0"/>
          <w:divBdr>
            <w:top w:val="none" w:sz="0" w:space="0" w:color="auto"/>
            <w:left w:val="none" w:sz="0" w:space="0" w:color="auto"/>
            <w:bottom w:val="none" w:sz="0" w:space="0" w:color="auto"/>
            <w:right w:val="none" w:sz="0" w:space="0" w:color="auto"/>
          </w:divBdr>
          <w:divsChild>
            <w:div w:id="1901406478">
              <w:marLeft w:val="0"/>
              <w:marRight w:val="0"/>
              <w:marTop w:val="0"/>
              <w:marBottom w:val="0"/>
              <w:divBdr>
                <w:top w:val="none" w:sz="0" w:space="0" w:color="auto"/>
                <w:left w:val="none" w:sz="0" w:space="0" w:color="auto"/>
                <w:bottom w:val="none" w:sz="0" w:space="0" w:color="auto"/>
                <w:right w:val="none" w:sz="0" w:space="0" w:color="auto"/>
              </w:divBdr>
            </w:div>
          </w:divsChild>
        </w:div>
        <w:div w:id="524753870">
          <w:marLeft w:val="0"/>
          <w:marRight w:val="0"/>
          <w:marTop w:val="0"/>
          <w:marBottom w:val="0"/>
          <w:divBdr>
            <w:top w:val="none" w:sz="0" w:space="0" w:color="auto"/>
            <w:left w:val="none" w:sz="0" w:space="0" w:color="auto"/>
            <w:bottom w:val="none" w:sz="0" w:space="0" w:color="auto"/>
            <w:right w:val="none" w:sz="0" w:space="0" w:color="auto"/>
          </w:divBdr>
          <w:divsChild>
            <w:div w:id="501094092">
              <w:marLeft w:val="0"/>
              <w:marRight w:val="0"/>
              <w:marTop w:val="0"/>
              <w:marBottom w:val="0"/>
              <w:divBdr>
                <w:top w:val="none" w:sz="0" w:space="0" w:color="auto"/>
                <w:left w:val="none" w:sz="0" w:space="0" w:color="auto"/>
                <w:bottom w:val="none" w:sz="0" w:space="0" w:color="auto"/>
                <w:right w:val="none" w:sz="0" w:space="0" w:color="auto"/>
              </w:divBdr>
            </w:div>
          </w:divsChild>
        </w:div>
        <w:div w:id="524756244">
          <w:marLeft w:val="0"/>
          <w:marRight w:val="0"/>
          <w:marTop w:val="0"/>
          <w:marBottom w:val="0"/>
          <w:divBdr>
            <w:top w:val="none" w:sz="0" w:space="0" w:color="auto"/>
            <w:left w:val="none" w:sz="0" w:space="0" w:color="auto"/>
            <w:bottom w:val="none" w:sz="0" w:space="0" w:color="auto"/>
            <w:right w:val="none" w:sz="0" w:space="0" w:color="auto"/>
          </w:divBdr>
          <w:divsChild>
            <w:div w:id="671493731">
              <w:marLeft w:val="0"/>
              <w:marRight w:val="0"/>
              <w:marTop w:val="0"/>
              <w:marBottom w:val="0"/>
              <w:divBdr>
                <w:top w:val="none" w:sz="0" w:space="0" w:color="auto"/>
                <w:left w:val="none" w:sz="0" w:space="0" w:color="auto"/>
                <w:bottom w:val="none" w:sz="0" w:space="0" w:color="auto"/>
                <w:right w:val="none" w:sz="0" w:space="0" w:color="auto"/>
              </w:divBdr>
            </w:div>
          </w:divsChild>
        </w:div>
        <w:div w:id="524830930">
          <w:marLeft w:val="0"/>
          <w:marRight w:val="0"/>
          <w:marTop w:val="0"/>
          <w:marBottom w:val="0"/>
          <w:divBdr>
            <w:top w:val="none" w:sz="0" w:space="0" w:color="auto"/>
            <w:left w:val="none" w:sz="0" w:space="0" w:color="auto"/>
            <w:bottom w:val="none" w:sz="0" w:space="0" w:color="auto"/>
            <w:right w:val="none" w:sz="0" w:space="0" w:color="auto"/>
          </w:divBdr>
          <w:divsChild>
            <w:div w:id="471990893">
              <w:marLeft w:val="0"/>
              <w:marRight w:val="0"/>
              <w:marTop w:val="0"/>
              <w:marBottom w:val="0"/>
              <w:divBdr>
                <w:top w:val="none" w:sz="0" w:space="0" w:color="auto"/>
                <w:left w:val="none" w:sz="0" w:space="0" w:color="auto"/>
                <w:bottom w:val="none" w:sz="0" w:space="0" w:color="auto"/>
                <w:right w:val="none" w:sz="0" w:space="0" w:color="auto"/>
              </w:divBdr>
            </w:div>
          </w:divsChild>
        </w:div>
        <w:div w:id="525364691">
          <w:marLeft w:val="0"/>
          <w:marRight w:val="0"/>
          <w:marTop w:val="0"/>
          <w:marBottom w:val="0"/>
          <w:divBdr>
            <w:top w:val="none" w:sz="0" w:space="0" w:color="auto"/>
            <w:left w:val="none" w:sz="0" w:space="0" w:color="auto"/>
            <w:bottom w:val="none" w:sz="0" w:space="0" w:color="auto"/>
            <w:right w:val="none" w:sz="0" w:space="0" w:color="auto"/>
          </w:divBdr>
          <w:divsChild>
            <w:div w:id="1239709805">
              <w:marLeft w:val="0"/>
              <w:marRight w:val="0"/>
              <w:marTop w:val="0"/>
              <w:marBottom w:val="0"/>
              <w:divBdr>
                <w:top w:val="none" w:sz="0" w:space="0" w:color="auto"/>
                <w:left w:val="none" w:sz="0" w:space="0" w:color="auto"/>
                <w:bottom w:val="none" w:sz="0" w:space="0" w:color="auto"/>
                <w:right w:val="none" w:sz="0" w:space="0" w:color="auto"/>
              </w:divBdr>
            </w:div>
          </w:divsChild>
        </w:div>
        <w:div w:id="526144486">
          <w:marLeft w:val="0"/>
          <w:marRight w:val="0"/>
          <w:marTop w:val="0"/>
          <w:marBottom w:val="0"/>
          <w:divBdr>
            <w:top w:val="none" w:sz="0" w:space="0" w:color="auto"/>
            <w:left w:val="none" w:sz="0" w:space="0" w:color="auto"/>
            <w:bottom w:val="none" w:sz="0" w:space="0" w:color="auto"/>
            <w:right w:val="none" w:sz="0" w:space="0" w:color="auto"/>
          </w:divBdr>
          <w:divsChild>
            <w:div w:id="386035377">
              <w:marLeft w:val="0"/>
              <w:marRight w:val="0"/>
              <w:marTop w:val="0"/>
              <w:marBottom w:val="0"/>
              <w:divBdr>
                <w:top w:val="none" w:sz="0" w:space="0" w:color="auto"/>
                <w:left w:val="none" w:sz="0" w:space="0" w:color="auto"/>
                <w:bottom w:val="none" w:sz="0" w:space="0" w:color="auto"/>
                <w:right w:val="none" w:sz="0" w:space="0" w:color="auto"/>
              </w:divBdr>
            </w:div>
          </w:divsChild>
        </w:div>
        <w:div w:id="526411588">
          <w:marLeft w:val="0"/>
          <w:marRight w:val="0"/>
          <w:marTop w:val="0"/>
          <w:marBottom w:val="0"/>
          <w:divBdr>
            <w:top w:val="none" w:sz="0" w:space="0" w:color="auto"/>
            <w:left w:val="none" w:sz="0" w:space="0" w:color="auto"/>
            <w:bottom w:val="none" w:sz="0" w:space="0" w:color="auto"/>
            <w:right w:val="none" w:sz="0" w:space="0" w:color="auto"/>
          </w:divBdr>
          <w:divsChild>
            <w:div w:id="1795639825">
              <w:marLeft w:val="0"/>
              <w:marRight w:val="0"/>
              <w:marTop w:val="0"/>
              <w:marBottom w:val="0"/>
              <w:divBdr>
                <w:top w:val="none" w:sz="0" w:space="0" w:color="auto"/>
                <w:left w:val="none" w:sz="0" w:space="0" w:color="auto"/>
                <w:bottom w:val="none" w:sz="0" w:space="0" w:color="auto"/>
                <w:right w:val="none" w:sz="0" w:space="0" w:color="auto"/>
              </w:divBdr>
            </w:div>
          </w:divsChild>
        </w:div>
        <w:div w:id="526798129">
          <w:marLeft w:val="0"/>
          <w:marRight w:val="0"/>
          <w:marTop w:val="0"/>
          <w:marBottom w:val="0"/>
          <w:divBdr>
            <w:top w:val="none" w:sz="0" w:space="0" w:color="auto"/>
            <w:left w:val="none" w:sz="0" w:space="0" w:color="auto"/>
            <w:bottom w:val="none" w:sz="0" w:space="0" w:color="auto"/>
            <w:right w:val="none" w:sz="0" w:space="0" w:color="auto"/>
          </w:divBdr>
          <w:divsChild>
            <w:div w:id="615330637">
              <w:marLeft w:val="0"/>
              <w:marRight w:val="0"/>
              <w:marTop w:val="0"/>
              <w:marBottom w:val="0"/>
              <w:divBdr>
                <w:top w:val="none" w:sz="0" w:space="0" w:color="auto"/>
                <w:left w:val="none" w:sz="0" w:space="0" w:color="auto"/>
                <w:bottom w:val="none" w:sz="0" w:space="0" w:color="auto"/>
                <w:right w:val="none" w:sz="0" w:space="0" w:color="auto"/>
              </w:divBdr>
            </w:div>
          </w:divsChild>
        </w:div>
        <w:div w:id="526867437">
          <w:marLeft w:val="0"/>
          <w:marRight w:val="0"/>
          <w:marTop w:val="0"/>
          <w:marBottom w:val="0"/>
          <w:divBdr>
            <w:top w:val="none" w:sz="0" w:space="0" w:color="auto"/>
            <w:left w:val="none" w:sz="0" w:space="0" w:color="auto"/>
            <w:bottom w:val="none" w:sz="0" w:space="0" w:color="auto"/>
            <w:right w:val="none" w:sz="0" w:space="0" w:color="auto"/>
          </w:divBdr>
          <w:divsChild>
            <w:div w:id="1579706803">
              <w:marLeft w:val="0"/>
              <w:marRight w:val="0"/>
              <w:marTop w:val="0"/>
              <w:marBottom w:val="0"/>
              <w:divBdr>
                <w:top w:val="none" w:sz="0" w:space="0" w:color="auto"/>
                <w:left w:val="none" w:sz="0" w:space="0" w:color="auto"/>
                <w:bottom w:val="none" w:sz="0" w:space="0" w:color="auto"/>
                <w:right w:val="none" w:sz="0" w:space="0" w:color="auto"/>
              </w:divBdr>
            </w:div>
          </w:divsChild>
        </w:div>
        <w:div w:id="527138664">
          <w:marLeft w:val="0"/>
          <w:marRight w:val="0"/>
          <w:marTop w:val="0"/>
          <w:marBottom w:val="0"/>
          <w:divBdr>
            <w:top w:val="none" w:sz="0" w:space="0" w:color="auto"/>
            <w:left w:val="none" w:sz="0" w:space="0" w:color="auto"/>
            <w:bottom w:val="none" w:sz="0" w:space="0" w:color="auto"/>
            <w:right w:val="none" w:sz="0" w:space="0" w:color="auto"/>
          </w:divBdr>
          <w:divsChild>
            <w:div w:id="1285425877">
              <w:marLeft w:val="0"/>
              <w:marRight w:val="0"/>
              <w:marTop w:val="0"/>
              <w:marBottom w:val="0"/>
              <w:divBdr>
                <w:top w:val="none" w:sz="0" w:space="0" w:color="auto"/>
                <w:left w:val="none" w:sz="0" w:space="0" w:color="auto"/>
                <w:bottom w:val="none" w:sz="0" w:space="0" w:color="auto"/>
                <w:right w:val="none" w:sz="0" w:space="0" w:color="auto"/>
              </w:divBdr>
            </w:div>
          </w:divsChild>
        </w:div>
        <w:div w:id="527329042">
          <w:marLeft w:val="0"/>
          <w:marRight w:val="0"/>
          <w:marTop w:val="0"/>
          <w:marBottom w:val="0"/>
          <w:divBdr>
            <w:top w:val="none" w:sz="0" w:space="0" w:color="auto"/>
            <w:left w:val="none" w:sz="0" w:space="0" w:color="auto"/>
            <w:bottom w:val="none" w:sz="0" w:space="0" w:color="auto"/>
            <w:right w:val="none" w:sz="0" w:space="0" w:color="auto"/>
          </w:divBdr>
          <w:divsChild>
            <w:div w:id="853227982">
              <w:marLeft w:val="0"/>
              <w:marRight w:val="0"/>
              <w:marTop w:val="0"/>
              <w:marBottom w:val="0"/>
              <w:divBdr>
                <w:top w:val="none" w:sz="0" w:space="0" w:color="auto"/>
                <w:left w:val="none" w:sz="0" w:space="0" w:color="auto"/>
                <w:bottom w:val="none" w:sz="0" w:space="0" w:color="auto"/>
                <w:right w:val="none" w:sz="0" w:space="0" w:color="auto"/>
              </w:divBdr>
            </w:div>
          </w:divsChild>
        </w:div>
        <w:div w:id="528373665">
          <w:marLeft w:val="0"/>
          <w:marRight w:val="0"/>
          <w:marTop w:val="0"/>
          <w:marBottom w:val="0"/>
          <w:divBdr>
            <w:top w:val="none" w:sz="0" w:space="0" w:color="auto"/>
            <w:left w:val="none" w:sz="0" w:space="0" w:color="auto"/>
            <w:bottom w:val="none" w:sz="0" w:space="0" w:color="auto"/>
            <w:right w:val="none" w:sz="0" w:space="0" w:color="auto"/>
          </w:divBdr>
          <w:divsChild>
            <w:div w:id="870807011">
              <w:marLeft w:val="0"/>
              <w:marRight w:val="0"/>
              <w:marTop w:val="0"/>
              <w:marBottom w:val="0"/>
              <w:divBdr>
                <w:top w:val="none" w:sz="0" w:space="0" w:color="auto"/>
                <w:left w:val="none" w:sz="0" w:space="0" w:color="auto"/>
                <w:bottom w:val="none" w:sz="0" w:space="0" w:color="auto"/>
                <w:right w:val="none" w:sz="0" w:space="0" w:color="auto"/>
              </w:divBdr>
            </w:div>
          </w:divsChild>
        </w:div>
        <w:div w:id="528421718">
          <w:marLeft w:val="0"/>
          <w:marRight w:val="0"/>
          <w:marTop w:val="0"/>
          <w:marBottom w:val="0"/>
          <w:divBdr>
            <w:top w:val="none" w:sz="0" w:space="0" w:color="auto"/>
            <w:left w:val="none" w:sz="0" w:space="0" w:color="auto"/>
            <w:bottom w:val="none" w:sz="0" w:space="0" w:color="auto"/>
            <w:right w:val="none" w:sz="0" w:space="0" w:color="auto"/>
          </w:divBdr>
          <w:divsChild>
            <w:div w:id="1563517850">
              <w:marLeft w:val="0"/>
              <w:marRight w:val="0"/>
              <w:marTop w:val="0"/>
              <w:marBottom w:val="0"/>
              <w:divBdr>
                <w:top w:val="none" w:sz="0" w:space="0" w:color="auto"/>
                <w:left w:val="none" w:sz="0" w:space="0" w:color="auto"/>
                <w:bottom w:val="none" w:sz="0" w:space="0" w:color="auto"/>
                <w:right w:val="none" w:sz="0" w:space="0" w:color="auto"/>
              </w:divBdr>
            </w:div>
          </w:divsChild>
        </w:div>
        <w:div w:id="528569527">
          <w:marLeft w:val="0"/>
          <w:marRight w:val="0"/>
          <w:marTop w:val="0"/>
          <w:marBottom w:val="0"/>
          <w:divBdr>
            <w:top w:val="none" w:sz="0" w:space="0" w:color="auto"/>
            <w:left w:val="none" w:sz="0" w:space="0" w:color="auto"/>
            <w:bottom w:val="none" w:sz="0" w:space="0" w:color="auto"/>
            <w:right w:val="none" w:sz="0" w:space="0" w:color="auto"/>
          </w:divBdr>
          <w:divsChild>
            <w:div w:id="1876961130">
              <w:marLeft w:val="0"/>
              <w:marRight w:val="0"/>
              <w:marTop w:val="0"/>
              <w:marBottom w:val="0"/>
              <w:divBdr>
                <w:top w:val="none" w:sz="0" w:space="0" w:color="auto"/>
                <w:left w:val="none" w:sz="0" w:space="0" w:color="auto"/>
                <w:bottom w:val="none" w:sz="0" w:space="0" w:color="auto"/>
                <w:right w:val="none" w:sz="0" w:space="0" w:color="auto"/>
              </w:divBdr>
            </w:div>
          </w:divsChild>
        </w:div>
        <w:div w:id="529029131">
          <w:marLeft w:val="0"/>
          <w:marRight w:val="0"/>
          <w:marTop w:val="0"/>
          <w:marBottom w:val="0"/>
          <w:divBdr>
            <w:top w:val="none" w:sz="0" w:space="0" w:color="auto"/>
            <w:left w:val="none" w:sz="0" w:space="0" w:color="auto"/>
            <w:bottom w:val="none" w:sz="0" w:space="0" w:color="auto"/>
            <w:right w:val="none" w:sz="0" w:space="0" w:color="auto"/>
          </w:divBdr>
          <w:divsChild>
            <w:div w:id="1590189901">
              <w:marLeft w:val="0"/>
              <w:marRight w:val="0"/>
              <w:marTop w:val="0"/>
              <w:marBottom w:val="0"/>
              <w:divBdr>
                <w:top w:val="none" w:sz="0" w:space="0" w:color="auto"/>
                <w:left w:val="none" w:sz="0" w:space="0" w:color="auto"/>
                <w:bottom w:val="none" w:sz="0" w:space="0" w:color="auto"/>
                <w:right w:val="none" w:sz="0" w:space="0" w:color="auto"/>
              </w:divBdr>
            </w:div>
          </w:divsChild>
        </w:div>
        <w:div w:id="529340923">
          <w:marLeft w:val="0"/>
          <w:marRight w:val="0"/>
          <w:marTop w:val="0"/>
          <w:marBottom w:val="0"/>
          <w:divBdr>
            <w:top w:val="none" w:sz="0" w:space="0" w:color="auto"/>
            <w:left w:val="none" w:sz="0" w:space="0" w:color="auto"/>
            <w:bottom w:val="none" w:sz="0" w:space="0" w:color="auto"/>
            <w:right w:val="none" w:sz="0" w:space="0" w:color="auto"/>
          </w:divBdr>
          <w:divsChild>
            <w:div w:id="187767270">
              <w:marLeft w:val="0"/>
              <w:marRight w:val="0"/>
              <w:marTop w:val="0"/>
              <w:marBottom w:val="0"/>
              <w:divBdr>
                <w:top w:val="none" w:sz="0" w:space="0" w:color="auto"/>
                <w:left w:val="none" w:sz="0" w:space="0" w:color="auto"/>
                <w:bottom w:val="none" w:sz="0" w:space="0" w:color="auto"/>
                <w:right w:val="none" w:sz="0" w:space="0" w:color="auto"/>
              </w:divBdr>
            </w:div>
          </w:divsChild>
        </w:div>
        <w:div w:id="529494357">
          <w:marLeft w:val="0"/>
          <w:marRight w:val="0"/>
          <w:marTop w:val="0"/>
          <w:marBottom w:val="0"/>
          <w:divBdr>
            <w:top w:val="none" w:sz="0" w:space="0" w:color="auto"/>
            <w:left w:val="none" w:sz="0" w:space="0" w:color="auto"/>
            <w:bottom w:val="none" w:sz="0" w:space="0" w:color="auto"/>
            <w:right w:val="none" w:sz="0" w:space="0" w:color="auto"/>
          </w:divBdr>
          <w:divsChild>
            <w:div w:id="908539038">
              <w:marLeft w:val="0"/>
              <w:marRight w:val="0"/>
              <w:marTop w:val="0"/>
              <w:marBottom w:val="0"/>
              <w:divBdr>
                <w:top w:val="none" w:sz="0" w:space="0" w:color="auto"/>
                <w:left w:val="none" w:sz="0" w:space="0" w:color="auto"/>
                <w:bottom w:val="none" w:sz="0" w:space="0" w:color="auto"/>
                <w:right w:val="none" w:sz="0" w:space="0" w:color="auto"/>
              </w:divBdr>
            </w:div>
          </w:divsChild>
        </w:div>
        <w:div w:id="530530146">
          <w:marLeft w:val="0"/>
          <w:marRight w:val="0"/>
          <w:marTop w:val="0"/>
          <w:marBottom w:val="0"/>
          <w:divBdr>
            <w:top w:val="none" w:sz="0" w:space="0" w:color="auto"/>
            <w:left w:val="none" w:sz="0" w:space="0" w:color="auto"/>
            <w:bottom w:val="none" w:sz="0" w:space="0" w:color="auto"/>
            <w:right w:val="none" w:sz="0" w:space="0" w:color="auto"/>
          </w:divBdr>
          <w:divsChild>
            <w:div w:id="1969968048">
              <w:marLeft w:val="0"/>
              <w:marRight w:val="0"/>
              <w:marTop w:val="0"/>
              <w:marBottom w:val="0"/>
              <w:divBdr>
                <w:top w:val="none" w:sz="0" w:space="0" w:color="auto"/>
                <w:left w:val="none" w:sz="0" w:space="0" w:color="auto"/>
                <w:bottom w:val="none" w:sz="0" w:space="0" w:color="auto"/>
                <w:right w:val="none" w:sz="0" w:space="0" w:color="auto"/>
              </w:divBdr>
            </w:div>
          </w:divsChild>
        </w:div>
        <w:div w:id="531039022">
          <w:marLeft w:val="0"/>
          <w:marRight w:val="0"/>
          <w:marTop w:val="0"/>
          <w:marBottom w:val="0"/>
          <w:divBdr>
            <w:top w:val="none" w:sz="0" w:space="0" w:color="auto"/>
            <w:left w:val="none" w:sz="0" w:space="0" w:color="auto"/>
            <w:bottom w:val="none" w:sz="0" w:space="0" w:color="auto"/>
            <w:right w:val="none" w:sz="0" w:space="0" w:color="auto"/>
          </w:divBdr>
          <w:divsChild>
            <w:div w:id="522596419">
              <w:marLeft w:val="0"/>
              <w:marRight w:val="0"/>
              <w:marTop w:val="0"/>
              <w:marBottom w:val="0"/>
              <w:divBdr>
                <w:top w:val="none" w:sz="0" w:space="0" w:color="auto"/>
                <w:left w:val="none" w:sz="0" w:space="0" w:color="auto"/>
                <w:bottom w:val="none" w:sz="0" w:space="0" w:color="auto"/>
                <w:right w:val="none" w:sz="0" w:space="0" w:color="auto"/>
              </w:divBdr>
            </w:div>
          </w:divsChild>
        </w:div>
        <w:div w:id="531068102">
          <w:marLeft w:val="0"/>
          <w:marRight w:val="0"/>
          <w:marTop w:val="0"/>
          <w:marBottom w:val="0"/>
          <w:divBdr>
            <w:top w:val="none" w:sz="0" w:space="0" w:color="auto"/>
            <w:left w:val="none" w:sz="0" w:space="0" w:color="auto"/>
            <w:bottom w:val="none" w:sz="0" w:space="0" w:color="auto"/>
            <w:right w:val="none" w:sz="0" w:space="0" w:color="auto"/>
          </w:divBdr>
          <w:divsChild>
            <w:div w:id="579751018">
              <w:marLeft w:val="0"/>
              <w:marRight w:val="0"/>
              <w:marTop w:val="0"/>
              <w:marBottom w:val="0"/>
              <w:divBdr>
                <w:top w:val="none" w:sz="0" w:space="0" w:color="auto"/>
                <w:left w:val="none" w:sz="0" w:space="0" w:color="auto"/>
                <w:bottom w:val="none" w:sz="0" w:space="0" w:color="auto"/>
                <w:right w:val="none" w:sz="0" w:space="0" w:color="auto"/>
              </w:divBdr>
            </w:div>
          </w:divsChild>
        </w:div>
        <w:div w:id="531117514">
          <w:marLeft w:val="0"/>
          <w:marRight w:val="0"/>
          <w:marTop w:val="0"/>
          <w:marBottom w:val="0"/>
          <w:divBdr>
            <w:top w:val="none" w:sz="0" w:space="0" w:color="auto"/>
            <w:left w:val="none" w:sz="0" w:space="0" w:color="auto"/>
            <w:bottom w:val="none" w:sz="0" w:space="0" w:color="auto"/>
            <w:right w:val="none" w:sz="0" w:space="0" w:color="auto"/>
          </w:divBdr>
          <w:divsChild>
            <w:div w:id="899514311">
              <w:marLeft w:val="0"/>
              <w:marRight w:val="0"/>
              <w:marTop w:val="0"/>
              <w:marBottom w:val="0"/>
              <w:divBdr>
                <w:top w:val="none" w:sz="0" w:space="0" w:color="auto"/>
                <w:left w:val="none" w:sz="0" w:space="0" w:color="auto"/>
                <w:bottom w:val="none" w:sz="0" w:space="0" w:color="auto"/>
                <w:right w:val="none" w:sz="0" w:space="0" w:color="auto"/>
              </w:divBdr>
            </w:div>
          </w:divsChild>
        </w:div>
        <w:div w:id="532301975">
          <w:marLeft w:val="0"/>
          <w:marRight w:val="0"/>
          <w:marTop w:val="0"/>
          <w:marBottom w:val="0"/>
          <w:divBdr>
            <w:top w:val="none" w:sz="0" w:space="0" w:color="auto"/>
            <w:left w:val="none" w:sz="0" w:space="0" w:color="auto"/>
            <w:bottom w:val="none" w:sz="0" w:space="0" w:color="auto"/>
            <w:right w:val="none" w:sz="0" w:space="0" w:color="auto"/>
          </w:divBdr>
          <w:divsChild>
            <w:div w:id="657459912">
              <w:marLeft w:val="0"/>
              <w:marRight w:val="0"/>
              <w:marTop w:val="0"/>
              <w:marBottom w:val="0"/>
              <w:divBdr>
                <w:top w:val="none" w:sz="0" w:space="0" w:color="auto"/>
                <w:left w:val="none" w:sz="0" w:space="0" w:color="auto"/>
                <w:bottom w:val="none" w:sz="0" w:space="0" w:color="auto"/>
                <w:right w:val="none" w:sz="0" w:space="0" w:color="auto"/>
              </w:divBdr>
            </w:div>
          </w:divsChild>
        </w:div>
        <w:div w:id="532304363">
          <w:marLeft w:val="0"/>
          <w:marRight w:val="0"/>
          <w:marTop w:val="0"/>
          <w:marBottom w:val="0"/>
          <w:divBdr>
            <w:top w:val="none" w:sz="0" w:space="0" w:color="auto"/>
            <w:left w:val="none" w:sz="0" w:space="0" w:color="auto"/>
            <w:bottom w:val="none" w:sz="0" w:space="0" w:color="auto"/>
            <w:right w:val="none" w:sz="0" w:space="0" w:color="auto"/>
          </w:divBdr>
          <w:divsChild>
            <w:div w:id="1552376976">
              <w:marLeft w:val="0"/>
              <w:marRight w:val="0"/>
              <w:marTop w:val="0"/>
              <w:marBottom w:val="0"/>
              <w:divBdr>
                <w:top w:val="none" w:sz="0" w:space="0" w:color="auto"/>
                <w:left w:val="none" w:sz="0" w:space="0" w:color="auto"/>
                <w:bottom w:val="none" w:sz="0" w:space="0" w:color="auto"/>
                <w:right w:val="none" w:sz="0" w:space="0" w:color="auto"/>
              </w:divBdr>
            </w:div>
          </w:divsChild>
        </w:div>
        <w:div w:id="532379148">
          <w:marLeft w:val="0"/>
          <w:marRight w:val="0"/>
          <w:marTop w:val="0"/>
          <w:marBottom w:val="0"/>
          <w:divBdr>
            <w:top w:val="none" w:sz="0" w:space="0" w:color="auto"/>
            <w:left w:val="none" w:sz="0" w:space="0" w:color="auto"/>
            <w:bottom w:val="none" w:sz="0" w:space="0" w:color="auto"/>
            <w:right w:val="none" w:sz="0" w:space="0" w:color="auto"/>
          </w:divBdr>
          <w:divsChild>
            <w:div w:id="789084486">
              <w:marLeft w:val="0"/>
              <w:marRight w:val="0"/>
              <w:marTop w:val="0"/>
              <w:marBottom w:val="0"/>
              <w:divBdr>
                <w:top w:val="none" w:sz="0" w:space="0" w:color="auto"/>
                <w:left w:val="none" w:sz="0" w:space="0" w:color="auto"/>
                <w:bottom w:val="none" w:sz="0" w:space="0" w:color="auto"/>
                <w:right w:val="none" w:sz="0" w:space="0" w:color="auto"/>
              </w:divBdr>
            </w:div>
          </w:divsChild>
        </w:div>
        <w:div w:id="532577437">
          <w:marLeft w:val="0"/>
          <w:marRight w:val="0"/>
          <w:marTop w:val="0"/>
          <w:marBottom w:val="0"/>
          <w:divBdr>
            <w:top w:val="none" w:sz="0" w:space="0" w:color="auto"/>
            <w:left w:val="none" w:sz="0" w:space="0" w:color="auto"/>
            <w:bottom w:val="none" w:sz="0" w:space="0" w:color="auto"/>
            <w:right w:val="none" w:sz="0" w:space="0" w:color="auto"/>
          </w:divBdr>
          <w:divsChild>
            <w:div w:id="1685939875">
              <w:marLeft w:val="0"/>
              <w:marRight w:val="0"/>
              <w:marTop w:val="0"/>
              <w:marBottom w:val="0"/>
              <w:divBdr>
                <w:top w:val="none" w:sz="0" w:space="0" w:color="auto"/>
                <w:left w:val="none" w:sz="0" w:space="0" w:color="auto"/>
                <w:bottom w:val="none" w:sz="0" w:space="0" w:color="auto"/>
                <w:right w:val="none" w:sz="0" w:space="0" w:color="auto"/>
              </w:divBdr>
            </w:div>
          </w:divsChild>
        </w:div>
        <w:div w:id="533617591">
          <w:marLeft w:val="0"/>
          <w:marRight w:val="0"/>
          <w:marTop w:val="0"/>
          <w:marBottom w:val="0"/>
          <w:divBdr>
            <w:top w:val="none" w:sz="0" w:space="0" w:color="auto"/>
            <w:left w:val="none" w:sz="0" w:space="0" w:color="auto"/>
            <w:bottom w:val="none" w:sz="0" w:space="0" w:color="auto"/>
            <w:right w:val="none" w:sz="0" w:space="0" w:color="auto"/>
          </w:divBdr>
          <w:divsChild>
            <w:div w:id="404760990">
              <w:marLeft w:val="0"/>
              <w:marRight w:val="0"/>
              <w:marTop w:val="0"/>
              <w:marBottom w:val="0"/>
              <w:divBdr>
                <w:top w:val="none" w:sz="0" w:space="0" w:color="auto"/>
                <w:left w:val="none" w:sz="0" w:space="0" w:color="auto"/>
                <w:bottom w:val="none" w:sz="0" w:space="0" w:color="auto"/>
                <w:right w:val="none" w:sz="0" w:space="0" w:color="auto"/>
              </w:divBdr>
            </w:div>
          </w:divsChild>
        </w:div>
        <w:div w:id="533730389">
          <w:marLeft w:val="0"/>
          <w:marRight w:val="0"/>
          <w:marTop w:val="0"/>
          <w:marBottom w:val="0"/>
          <w:divBdr>
            <w:top w:val="none" w:sz="0" w:space="0" w:color="auto"/>
            <w:left w:val="none" w:sz="0" w:space="0" w:color="auto"/>
            <w:bottom w:val="none" w:sz="0" w:space="0" w:color="auto"/>
            <w:right w:val="none" w:sz="0" w:space="0" w:color="auto"/>
          </w:divBdr>
          <w:divsChild>
            <w:div w:id="1898318102">
              <w:marLeft w:val="0"/>
              <w:marRight w:val="0"/>
              <w:marTop w:val="0"/>
              <w:marBottom w:val="0"/>
              <w:divBdr>
                <w:top w:val="none" w:sz="0" w:space="0" w:color="auto"/>
                <w:left w:val="none" w:sz="0" w:space="0" w:color="auto"/>
                <w:bottom w:val="none" w:sz="0" w:space="0" w:color="auto"/>
                <w:right w:val="none" w:sz="0" w:space="0" w:color="auto"/>
              </w:divBdr>
            </w:div>
          </w:divsChild>
        </w:div>
        <w:div w:id="533925041">
          <w:marLeft w:val="0"/>
          <w:marRight w:val="0"/>
          <w:marTop w:val="0"/>
          <w:marBottom w:val="0"/>
          <w:divBdr>
            <w:top w:val="none" w:sz="0" w:space="0" w:color="auto"/>
            <w:left w:val="none" w:sz="0" w:space="0" w:color="auto"/>
            <w:bottom w:val="none" w:sz="0" w:space="0" w:color="auto"/>
            <w:right w:val="none" w:sz="0" w:space="0" w:color="auto"/>
          </w:divBdr>
          <w:divsChild>
            <w:div w:id="1977949957">
              <w:marLeft w:val="0"/>
              <w:marRight w:val="0"/>
              <w:marTop w:val="0"/>
              <w:marBottom w:val="0"/>
              <w:divBdr>
                <w:top w:val="none" w:sz="0" w:space="0" w:color="auto"/>
                <w:left w:val="none" w:sz="0" w:space="0" w:color="auto"/>
                <w:bottom w:val="none" w:sz="0" w:space="0" w:color="auto"/>
                <w:right w:val="none" w:sz="0" w:space="0" w:color="auto"/>
              </w:divBdr>
            </w:div>
          </w:divsChild>
        </w:div>
        <w:div w:id="534119808">
          <w:marLeft w:val="0"/>
          <w:marRight w:val="0"/>
          <w:marTop w:val="0"/>
          <w:marBottom w:val="0"/>
          <w:divBdr>
            <w:top w:val="none" w:sz="0" w:space="0" w:color="auto"/>
            <w:left w:val="none" w:sz="0" w:space="0" w:color="auto"/>
            <w:bottom w:val="none" w:sz="0" w:space="0" w:color="auto"/>
            <w:right w:val="none" w:sz="0" w:space="0" w:color="auto"/>
          </w:divBdr>
          <w:divsChild>
            <w:div w:id="1468858739">
              <w:marLeft w:val="0"/>
              <w:marRight w:val="0"/>
              <w:marTop w:val="0"/>
              <w:marBottom w:val="0"/>
              <w:divBdr>
                <w:top w:val="none" w:sz="0" w:space="0" w:color="auto"/>
                <w:left w:val="none" w:sz="0" w:space="0" w:color="auto"/>
                <w:bottom w:val="none" w:sz="0" w:space="0" w:color="auto"/>
                <w:right w:val="none" w:sz="0" w:space="0" w:color="auto"/>
              </w:divBdr>
            </w:div>
          </w:divsChild>
        </w:div>
        <w:div w:id="534389101">
          <w:marLeft w:val="0"/>
          <w:marRight w:val="0"/>
          <w:marTop w:val="0"/>
          <w:marBottom w:val="0"/>
          <w:divBdr>
            <w:top w:val="none" w:sz="0" w:space="0" w:color="auto"/>
            <w:left w:val="none" w:sz="0" w:space="0" w:color="auto"/>
            <w:bottom w:val="none" w:sz="0" w:space="0" w:color="auto"/>
            <w:right w:val="none" w:sz="0" w:space="0" w:color="auto"/>
          </w:divBdr>
          <w:divsChild>
            <w:div w:id="1524130957">
              <w:marLeft w:val="0"/>
              <w:marRight w:val="0"/>
              <w:marTop w:val="0"/>
              <w:marBottom w:val="0"/>
              <w:divBdr>
                <w:top w:val="none" w:sz="0" w:space="0" w:color="auto"/>
                <w:left w:val="none" w:sz="0" w:space="0" w:color="auto"/>
                <w:bottom w:val="none" w:sz="0" w:space="0" w:color="auto"/>
                <w:right w:val="none" w:sz="0" w:space="0" w:color="auto"/>
              </w:divBdr>
            </w:div>
          </w:divsChild>
        </w:div>
        <w:div w:id="534469829">
          <w:marLeft w:val="0"/>
          <w:marRight w:val="0"/>
          <w:marTop w:val="0"/>
          <w:marBottom w:val="0"/>
          <w:divBdr>
            <w:top w:val="none" w:sz="0" w:space="0" w:color="auto"/>
            <w:left w:val="none" w:sz="0" w:space="0" w:color="auto"/>
            <w:bottom w:val="none" w:sz="0" w:space="0" w:color="auto"/>
            <w:right w:val="none" w:sz="0" w:space="0" w:color="auto"/>
          </w:divBdr>
          <w:divsChild>
            <w:div w:id="1890339039">
              <w:marLeft w:val="0"/>
              <w:marRight w:val="0"/>
              <w:marTop w:val="0"/>
              <w:marBottom w:val="0"/>
              <w:divBdr>
                <w:top w:val="none" w:sz="0" w:space="0" w:color="auto"/>
                <w:left w:val="none" w:sz="0" w:space="0" w:color="auto"/>
                <w:bottom w:val="none" w:sz="0" w:space="0" w:color="auto"/>
                <w:right w:val="none" w:sz="0" w:space="0" w:color="auto"/>
              </w:divBdr>
            </w:div>
          </w:divsChild>
        </w:div>
        <w:div w:id="535049679">
          <w:marLeft w:val="0"/>
          <w:marRight w:val="0"/>
          <w:marTop w:val="0"/>
          <w:marBottom w:val="0"/>
          <w:divBdr>
            <w:top w:val="none" w:sz="0" w:space="0" w:color="auto"/>
            <w:left w:val="none" w:sz="0" w:space="0" w:color="auto"/>
            <w:bottom w:val="none" w:sz="0" w:space="0" w:color="auto"/>
            <w:right w:val="none" w:sz="0" w:space="0" w:color="auto"/>
          </w:divBdr>
          <w:divsChild>
            <w:div w:id="1714891349">
              <w:marLeft w:val="0"/>
              <w:marRight w:val="0"/>
              <w:marTop w:val="0"/>
              <w:marBottom w:val="0"/>
              <w:divBdr>
                <w:top w:val="none" w:sz="0" w:space="0" w:color="auto"/>
                <w:left w:val="none" w:sz="0" w:space="0" w:color="auto"/>
                <w:bottom w:val="none" w:sz="0" w:space="0" w:color="auto"/>
                <w:right w:val="none" w:sz="0" w:space="0" w:color="auto"/>
              </w:divBdr>
            </w:div>
          </w:divsChild>
        </w:div>
        <w:div w:id="535581514">
          <w:marLeft w:val="0"/>
          <w:marRight w:val="0"/>
          <w:marTop w:val="0"/>
          <w:marBottom w:val="0"/>
          <w:divBdr>
            <w:top w:val="none" w:sz="0" w:space="0" w:color="auto"/>
            <w:left w:val="none" w:sz="0" w:space="0" w:color="auto"/>
            <w:bottom w:val="none" w:sz="0" w:space="0" w:color="auto"/>
            <w:right w:val="none" w:sz="0" w:space="0" w:color="auto"/>
          </w:divBdr>
          <w:divsChild>
            <w:div w:id="1819298168">
              <w:marLeft w:val="0"/>
              <w:marRight w:val="0"/>
              <w:marTop w:val="0"/>
              <w:marBottom w:val="0"/>
              <w:divBdr>
                <w:top w:val="none" w:sz="0" w:space="0" w:color="auto"/>
                <w:left w:val="none" w:sz="0" w:space="0" w:color="auto"/>
                <w:bottom w:val="none" w:sz="0" w:space="0" w:color="auto"/>
                <w:right w:val="none" w:sz="0" w:space="0" w:color="auto"/>
              </w:divBdr>
            </w:div>
          </w:divsChild>
        </w:div>
        <w:div w:id="535773910">
          <w:marLeft w:val="0"/>
          <w:marRight w:val="0"/>
          <w:marTop w:val="0"/>
          <w:marBottom w:val="0"/>
          <w:divBdr>
            <w:top w:val="none" w:sz="0" w:space="0" w:color="auto"/>
            <w:left w:val="none" w:sz="0" w:space="0" w:color="auto"/>
            <w:bottom w:val="none" w:sz="0" w:space="0" w:color="auto"/>
            <w:right w:val="none" w:sz="0" w:space="0" w:color="auto"/>
          </w:divBdr>
          <w:divsChild>
            <w:div w:id="1669595700">
              <w:marLeft w:val="0"/>
              <w:marRight w:val="0"/>
              <w:marTop w:val="0"/>
              <w:marBottom w:val="0"/>
              <w:divBdr>
                <w:top w:val="none" w:sz="0" w:space="0" w:color="auto"/>
                <w:left w:val="none" w:sz="0" w:space="0" w:color="auto"/>
                <w:bottom w:val="none" w:sz="0" w:space="0" w:color="auto"/>
                <w:right w:val="none" w:sz="0" w:space="0" w:color="auto"/>
              </w:divBdr>
            </w:div>
          </w:divsChild>
        </w:div>
        <w:div w:id="535971972">
          <w:marLeft w:val="0"/>
          <w:marRight w:val="0"/>
          <w:marTop w:val="0"/>
          <w:marBottom w:val="0"/>
          <w:divBdr>
            <w:top w:val="none" w:sz="0" w:space="0" w:color="auto"/>
            <w:left w:val="none" w:sz="0" w:space="0" w:color="auto"/>
            <w:bottom w:val="none" w:sz="0" w:space="0" w:color="auto"/>
            <w:right w:val="none" w:sz="0" w:space="0" w:color="auto"/>
          </w:divBdr>
          <w:divsChild>
            <w:div w:id="531765170">
              <w:marLeft w:val="0"/>
              <w:marRight w:val="0"/>
              <w:marTop w:val="0"/>
              <w:marBottom w:val="0"/>
              <w:divBdr>
                <w:top w:val="none" w:sz="0" w:space="0" w:color="auto"/>
                <w:left w:val="none" w:sz="0" w:space="0" w:color="auto"/>
                <w:bottom w:val="none" w:sz="0" w:space="0" w:color="auto"/>
                <w:right w:val="none" w:sz="0" w:space="0" w:color="auto"/>
              </w:divBdr>
            </w:div>
          </w:divsChild>
        </w:div>
        <w:div w:id="536432877">
          <w:marLeft w:val="0"/>
          <w:marRight w:val="0"/>
          <w:marTop w:val="0"/>
          <w:marBottom w:val="0"/>
          <w:divBdr>
            <w:top w:val="none" w:sz="0" w:space="0" w:color="auto"/>
            <w:left w:val="none" w:sz="0" w:space="0" w:color="auto"/>
            <w:bottom w:val="none" w:sz="0" w:space="0" w:color="auto"/>
            <w:right w:val="none" w:sz="0" w:space="0" w:color="auto"/>
          </w:divBdr>
          <w:divsChild>
            <w:div w:id="449905748">
              <w:marLeft w:val="0"/>
              <w:marRight w:val="0"/>
              <w:marTop w:val="0"/>
              <w:marBottom w:val="0"/>
              <w:divBdr>
                <w:top w:val="none" w:sz="0" w:space="0" w:color="auto"/>
                <w:left w:val="none" w:sz="0" w:space="0" w:color="auto"/>
                <w:bottom w:val="none" w:sz="0" w:space="0" w:color="auto"/>
                <w:right w:val="none" w:sz="0" w:space="0" w:color="auto"/>
              </w:divBdr>
            </w:div>
          </w:divsChild>
        </w:div>
        <w:div w:id="536502089">
          <w:marLeft w:val="0"/>
          <w:marRight w:val="0"/>
          <w:marTop w:val="0"/>
          <w:marBottom w:val="0"/>
          <w:divBdr>
            <w:top w:val="none" w:sz="0" w:space="0" w:color="auto"/>
            <w:left w:val="none" w:sz="0" w:space="0" w:color="auto"/>
            <w:bottom w:val="none" w:sz="0" w:space="0" w:color="auto"/>
            <w:right w:val="none" w:sz="0" w:space="0" w:color="auto"/>
          </w:divBdr>
          <w:divsChild>
            <w:div w:id="138809045">
              <w:marLeft w:val="0"/>
              <w:marRight w:val="0"/>
              <w:marTop w:val="0"/>
              <w:marBottom w:val="0"/>
              <w:divBdr>
                <w:top w:val="none" w:sz="0" w:space="0" w:color="auto"/>
                <w:left w:val="none" w:sz="0" w:space="0" w:color="auto"/>
                <w:bottom w:val="none" w:sz="0" w:space="0" w:color="auto"/>
                <w:right w:val="none" w:sz="0" w:space="0" w:color="auto"/>
              </w:divBdr>
            </w:div>
          </w:divsChild>
        </w:div>
        <w:div w:id="537275761">
          <w:marLeft w:val="0"/>
          <w:marRight w:val="0"/>
          <w:marTop w:val="0"/>
          <w:marBottom w:val="0"/>
          <w:divBdr>
            <w:top w:val="none" w:sz="0" w:space="0" w:color="auto"/>
            <w:left w:val="none" w:sz="0" w:space="0" w:color="auto"/>
            <w:bottom w:val="none" w:sz="0" w:space="0" w:color="auto"/>
            <w:right w:val="none" w:sz="0" w:space="0" w:color="auto"/>
          </w:divBdr>
          <w:divsChild>
            <w:div w:id="1946036141">
              <w:marLeft w:val="0"/>
              <w:marRight w:val="0"/>
              <w:marTop w:val="0"/>
              <w:marBottom w:val="0"/>
              <w:divBdr>
                <w:top w:val="none" w:sz="0" w:space="0" w:color="auto"/>
                <w:left w:val="none" w:sz="0" w:space="0" w:color="auto"/>
                <w:bottom w:val="none" w:sz="0" w:space="0" w:color="auto"/>
                <w:right w:val="none" w:sz="0" w:space="0" w:color="auto"/>
              </w:divBdr>
            </w:div>
          </w:divsChild>
        </w:div>
        <w:div w:id="537284480">
          <w:marLeft w:val="0"/>
          <w:marRight w:val="0"/>
          <w:marTop w:val="0"/>
          <w:marBottom w:val="0"/>
          <w:divBdr>
            <w:top w:val="none" w:sz="0" w:space="0" w:color="auto"/>
            <w:left w:val="none" w:sz="0" w:space="0" w:color="auto"/>
            <w:bottom w:val="none" w:sz="0" w:space="0" w:color="auto"/>
            <w:right w:val="none" w:sz="0" w:space="0" w:color="auto"/>
          </w:divBdr>
          <w:divsChild>
            <w:div w:id="1743260714">
              <w:marLeft w:val="0"/>
              <w:marRight w:val="0"/>
              <w:marTop w:val="0"/>
              <w:marBottom w:val="0"/>
              <w:divBdr>
                <w:top w:val="none" w:sz="0" w:space="0" w:color="auto"/>
                <w:left w:val="none" w:sz="0" w:space="0" w:color="auto"/>
                <w:bottom w:val="none" w:sz="0" w:space="0" w:color="auto"/>
                <w:right w:val="none" w:sz="0" w:space="0" w:color="auto"/>
              </w:divBdr>
            </w:div>
          </w:divsChild>
        </w:div>
        <w:div w:id="537546024">
          <w:marLeft w:val="0"/>
          <w:marRight w:val="0"/>
          <w:marTop w:val="0"/>
          <w:marBottom w:val="0"/>
          <w:divBdr>
            <w:top w:val="none" w:sz="0" w:space="0" w:color="auto"/>
            <w:left w:val="none" w:sz="0" w:space="0" w:color="auto"/>
            <w:bottom w:val="none" w:sz="0" w:space="0" w:color="auto"/>
            <w:right w:val="none" w:sz="0" w:space="0" w:color="auto"/>
          </w:divBdr>
          <w:divsChild>
            <w:div w:id="91442062">
              <w:marLeft w:val="0"/>
              <w:marRight w:val="0"/>
              <w:marTop w:val="0"/>
              <w:marBottom w:val="0"/>
              <w:divBdr>
                <w:top w:val="none" w:sz="0" w:space="0" w:color="auto"/>
                <w:left w:val="none" w:sz="0" w:space="0" w:color="auto"/>
                <w:bottom w:val="none" w:sz="0" w:space="0" w:color="auto"/>
                <w:right w:val="none" w:sz="0" w:space="0" w:color="auto"/>
              </w:divBdr>
            </w:div>
          </w:divsChild>
        </w:div>
        <w:div w:id="538082958">
          <w:marLeft w:val="0"/>
          <w:marRight w:val="0"/>
          <w:marTop w:val="0"/>
          <w:marBottom w:val="0"/>
          <w:divBdr>
            <w:top w:val="none" w:sz="0" w:space="0" w:color="auto"/>
            <w:left w:val="none" w:sz="0" w:space="0" w:color="auto"/>
            <w:bottom w:val="none" w:sz="0" w:space="0" w:color="auto"/>
            <w:right w:val="none" w:sz="0" w:space="0" w:color="auto"/>
          </w:divBdr>
          <w:divsChild>
            <w:div w:id="356349134">
              <w:marLeft w:val="0"/>
              <w:marRight w:val="0"/>
              <w:marTop w:val="0"/>
              <w:marBottom w:val="0"/>
              <w:divBdr>
                <w:top w:val="none" w:sz="0" w:space="0" w:color="auto"/>
                <w:left w:val="none" w:sz="0" w:space="0" w:color="auto"/>
                <w:bottom w:val="none" w:sz="0" w:space="0" w:color="auto"/>
                <w:right w:val="none" w:sz="0" w:space="0" w:color="auto"/>
              </w:divBdr>
            </w:div>
          </w:divsChild>
        </w:div>
        <w:div w:id="538517168">
          <w:marLeft w:val="0"/>
          <w:marRight w:val="0"/>
          <w:marTop w:val="0"/>
          <w:marBottom w:val="0"/>
          <w:divBdr>
            <w:top w:val="none" w:sz="0" w:space="0" w:color="auto"/>
            <w:left w:val="none" w:sz="0" w:space="0" w:color="auto"/>
            <w:bottom w:val="none" w:sz="0" w:space="0" w:color="auto"/>
            <w:right w:val="none" w:sz="0" w:space="0" w:color="auto"/>
          </w:divBdr>
          <w:divsChild>
            <w:div w:id="1800217727">
              <w:marLeft w:val="0"/>
              <w:marRight w:val="0"/>
              <w:marTop w:val="0"/>
              <w:marBottom w:val="0"/>
              <w:divBdr>
                <w:top w:val="none" w:sz="0" w:space="0" w:color="auto"/>
                <w:left w:val="none" w:sz="0" w:space="0" w:color="auto"/>
                <w:bottom w:val="none" w:sz="0" w:space="0" w:color="auto"/>
                <w:right w:val="none" w:sz="0" w:space="0" w:color="auto"/>
              </w:divBdr>
            </w:div>
          </w:divsChild>
        </w:div>
        <w:div w:id="538586684">
          <w:marLeft w:val="0"/>
          <w:marRight w:val="0"/>
          <w:marTop w:val="0"/>
          <w:marBottom w:val="0"/>
          <w:divBdr>
            <w:top w:val="none" w:sz="0" w:space="0" w:color="auto"/>
            <w:left w:val="none" w:sz="0" w:space="0" w:color="auto"/>
            <w:bottom w:val="none" w:sz="0" w:space="0" w:color="auto"/>
            <w:right w:val="none" w:sz="0" w:space="0" w:color="auto"/>
          </w:divBdr>
          <w:divsChild>
            <w:div w:id="431046588">
              <w:marLeft w:val="0"/>
              <w:marRight w:val="0"/>
              <w:marTop w:val="0"/>
              <w:marBottom w:val="0"/>
              <w:divBdr>
                <w:top w:val="none" w:sz="0" w:space="0" w:color="auto"/>
                <w:left w:val="none" w:sz="0" w:space="0" w:color="auto"/>
                <w:bottom w:val="none" w:sz="0" w:space="0" w:color="auto"/>
                <w:right w:val="none" w:sz="0" w:space="0" w:color="auto"/>
              </w:divBdr>
            </w:div>
          </w:divsChild>
        </w:div>
        <w:div w:id="539363111">
          <w:marLeft w:val="0"/>
          <w:marRight w:val="0"/>
          <w:marTop w:val="0"/>
          <w:marBottom w:val="0"/>
          <w:divBdr>
            <w:top w:val="none" w:sz="0" w:space="0" w:color="auto"/>
            <w:left w:val="none" w:sz="0" w:space="0" w:color="auto"/>
            <w:bottom w:val="none" w:sz="0" w:space="0" w:color="auto"/>
            <w:right w:val="none" w:sz="0" w:space="0" w:color="auto"/>
          </w:divBdr>
          <w:divsChild>
            <w:div w:id="1387528967">
              <w:marLeft w:val="0"/>
              <w:marRight w:val="0"/>
              <w:marTop w:val="0"/>
              <w:marBottom w:val="0"/>
              <w:divBdr>
                <w:top w:val="none" w:sz="0" w:space="0" w:color="auto"/>
                <w:left w:val="none" w:sz="0" w:space="0" w:color="auto"/>
                <w:bottom w:val="none" w:sz="0" w:space="0" w:color="auto"/>
                <w:right w:val="none" w:sz="0" w:space="0" w:color="auto"/>
              </w:divBdr>
            </w:div>
          </w:divsChild>
        </w:div>
        <w:div w:id="540363786">
          <w:marLeft w:val="0"/>
          <w:marRight w:val="0"/>
          <w:marTop w:val="0"/>
          <w:marBottom w:val="0"/>
          <w:divBdr>
            <w:top w:val="none" w:sz="0" w:space="0" w:color="auto"/>
            <w:left w:val="none" w:sz="0" w:space="0" w:color="auto"/>
            <w:bottom w:val="none" w:sz="0" w:space="0" w:color="auto"/>
            <w:right w:val="none" w:sz="0" w:space="0" w:color="auto"/>
          </w:divBdr>
          <w:divsChild>
            <w:div w:id="1566525753">
              <w:marLeft w:val="0"/>
              <w:marRight w:val="0"/>
              <w:marTop w:val="0"/>
              <w:marBottom w:val="0"/>
              <w:divBdr>
                <w:top w:val="none" w:sz="0" w:space="0" w:color="auto"/>
                <w:left w:val="none" w:sz="0" w:space="0" w:color="auto"/>
                <w:bottom w:val="none" w:sz="0" w:space="0" w:color="auto"/>
                <w:right w:val="none" w:sz="0" w:space="0" w:color="auto"/>
              </w:divBdr>
            </w:div>
          </w:divsChild>
        </w:div>
        <w:div w:id="540479525">
          <w:marLeft w:val="0"/>
          <w:marRight w:val="0"/>
          <w:marTop w:val="0"/>
          <w:marBottom w:val="0"/>
          <w:divBdr>
            <w:top w:val="none" w:sz="0" w:space="0" w:color="auto"/>
            <w:left w:val="none" w:sz="0" w:space="0" w:color="auto"/>
            <w:bottom w:val="none" w:sz="0" w:space="0" w:color="auto"/>
            <w:right w:val="none" w:sz="0" w:space="0" w:color="auto"/>
          </w:divBdr>
          <w:divsChild>
            <w:div w:id="366181492">
              <w:marLeft w:val="0"/>
              <w:marRight w:val="0"/>
              <w:marTop w:val="0"/>
              <w:marBottom w:val="0"/>
              <w:divBdr>
                <w:top w:val="none" w:sz="0" w:space="0" w:color="auto"/>
                <w:left w:val="none" w:sz="0" w:space="0" w:color="auto"/>
                <w:bottom w:val="none" w:sz="0" w:space="0" w:color="auto"/>
                <w:right w:val="none" w:sz="0" w:space="0" w:color="auto"/>
              </w:divBdr>
            </w:div>
          </w:divsChild>
        </w:div>
        <w:div w:id="540753736">
          <w:marLeft w:val="0"/>
          <w:marRight w:val="0"/>
          <w:marTop w:val="0"/>
          <w:marBottom w:val="0"/>
          <w:divBdr>
            <w:top w:val="none" w:sz="0" w:space="0" w:color="auto"/>
            <w:left w:val="none" w:sz="0" w:space="0" w:color="auto"/>
            <w:bottom w:val="none" w:sz="0" w:space="0" w:color="auto"/>
            <w:right w:val="none" w:sz="0" w:space="0" w:color="auto"/>
          </w:divBdr>
          <w:divsChild>
            <w:div w:id="852378016">
              <w:marLeft w:val="0"/>
              <w:marRight w:val="0"/>
              <w:marTop w:val="0"/>
              <w:marBottom w:val="0"/>
              <w:divBdr>
                <w:top w:val="none" w:sz="0" w:space="0" w:color="auto"/>
                <w:left w:val="none" w:sz="0" w:space="0" w:color="auto"/>
                <w:bottom w:val="none" w:sz="0" w:space="0" w:color="auto"/>
                <w:right w:val="none" w:sz="0" w:space="0" w:color="auto"/>
              </w:divBdr>
            </w:div>
          </w:divsChild>
        </w:div>
        <w:div w:id="541285254">
          <w:marLeft w:val="0"/>
          <w:marRight w:val="0"/>
          <w:marTop w:val="0"/>
          <w:marBottom w:val="0"/>
          <w:divBdr>
            <w:top w:val="none" w:sz="0" w:space="0" w:color="auto"/>
            <w:left w:val="none" w:sz="0" w:space="0" w:color="auto"/>
            <w:bottom w:val="none" w:sz="0" w:space="0" w:color="auto"/>
            <w:right w:val="none" w:sz="0" w:space="0" w:color="auto"/>
          </w:divBdr>
          <w:divsChild>
            <w:div w:id="1673219575">
              <w:marLeft w:val="0"/>
              <w:marRight w:val="0"/>
              <w:marTop w:val="0"/>
              <w:marBottom w:val="0"/>
              <w:divBdr>
                <w:top w:val="none" w:sz="0" w:space="0" w:color="auto"/>
                <w:left w:val="none" w:sz="0" w:space="0" w:color="auto"/>
                <w:bottom w:val="none" w:sz="0" w:space="0" w:color="auto"/>
                <w:right w:val="none" w:sz="0" w:space="0" w:color="auto"/>
              </w:divBdr>
            </w:div>
          </w:divsChild>
        </w:div>
        <w:div w:id="541673996">
          <w:marLeft w:val="0"/>
          <w:marRight w:val="0"/>
          <w:marTop w:val="0"/>
          <w:marBottom w:val="0"/>
          <w:divBdr>
            <w:top w:val="none" w:sz="0" w:space="0" w:color="auto"/>
            <w:left w:val="none" w:sz="0" w:space="0" w:color="auto"/>
            <w:bottom w:val="none" w:sz="0" w:space="0" w:color="auto"/>
            <w:right w:val="none" w:sz="0" w:space="0" w:color="auto"/>
          </w:divBdr>
          <w:divsChild>
            <w:div w:id="1241872069">
              <w:marLeft w:val="0"/>
              <w:marRight w:val="0"/>
              <w:marTop w:val="0"/>
              <w:marBottom w:val="0"/>
              <w:divBdr>
                <w:top w:val="none" w:sz="0" w:space="0" w:color="auto"/>
                <w:left w:val="none" w:sz="0" w:space="0" w:color="auto"/>
                <w:bottom w:val="none" w:sz="0" w:space="0" w:color="auto"/>
                <w:right w:val="none" w:sz="0" w:space="0" w:color="auto"/>
              </w:divBdr>
            </w:div>
          </w:divsChild>
        </w:div>
        <w:div w:id="542595409">
          <w:marLeft w:val="0"/>
          <w:marRight w:val="0"/>
          <w:marTop w:val="0"/>
          <w:marBottom w:val="0"/>
          <w:divBdr>
            <w:top w:val="none" w:sz="0" w:space="0" w:color="auto"/>
            <w:left w:val="none" w:sz="0" w:space="0" w:color="auto"/>
            <w:bottom w:val="none" w:sz="0" w:space="0" w:color="auto"/>
            <w:right w:val="none" w:sz="0" w:space="0" w:color="auto"/>
          </w:divBdr>
          <w:divsChild>
            <w:div w:id="1219586723">
              <w:marLeft w:val="0"/>
              <w:marRight w:val="0"/>
              <w:marTop w:val="0"/>
              <w:marBottom w:val="0"/>
              <w:divBdr>
                <w:top w:val="none" w:sz="0" w:space="0" w:color="auto"/>
                <w:left w:val="none" w:sz="0" w:space="0" w:color="auto"/>
                <w:bottom w:val="none" w:sz="0" w:space="0" w:color="auto"/>
                <w:right w:val="none" w:sz="0" w:space="0" w:color="auto"/>
              </w:divBdr>
            </w:div>
          </w:divsChild>
        </w:div>
        <w:div w:id="542988019">
          <w:marLeft w:val="0"/>
          <w:marRight w:val="0"/>
          <w:marTop w:val="0"/>
          <w:marBottom w:val="0"/>
          <w:divBdr>
            <w:top w:val="none" w:sz="0" w:space="0" w:color="auto"/>
            <w:left w:val="none" w:sz="0" w:space="0" w:color="auto"/>
            <w:bottom w:val="none" w:sz="0" w:space="0" w:color="auto"/>
            <w:right w:val="none" w:sz="0" w:space="0" w:color="auto"/>
          </w:divBdr>
          <w:divsChild>
            <w:div w:id="935407163">
              <w:marLeft w:val="0"/>
              <w:marRight w:val="0"/>
              <w:marTop w:val="0"/>
              <w:marBottom w:val="0"/>
              <w:divBdr>
                <w:top w:val="none" w:sz="0" w:space="0" w:color="auto"/>
                <w:left w:val="none" w:sz="0" w:space="0" w:color="auto"/>
                <w:bottom w:val="none" w:sz="0" w:space="0" w:color="auto"/>
                <w:right w:val="none" w:sz="0" w:space="0" w:color="auto"/>
              </w:divBdr>
            </w:div>
          </w:divsChild>
        </w:div>
        <w:div w:id="543756801">
          <w:marLeft w:val="0"/>
          <w:marRight w:val="0"/>
          <w:marTop w:val="0"/>
          <w:marBottom w:val="0"/>
          <w:divBdr>
            <w:top w:val="none" w:sz="0" w:space="0" w:color="auto"/>
            <w:left w:val="none" w:sz="0" w:space="0" w:color="auto"/>
            <w:bottom w:val="none" w:sz="0" w:space="0" w:color="auto"/>
            <w:right w:val="none" w:sz="0" w:space="0" w:color="auto"/>
          </w:divBdr>
          <w:divsChild>
            <w:div w:id="460729158">
              <w:marLeft w:val="0"/>
              <w:marRight w:val="0"/>
              <w:marTop w:val="0"/>
              <w:marBottom w:val="0"/>
              <w:divBdr>
                <w:top w:val="none" w:sz="0" w:space="0" w:color="auto"/>
                <w:left w:val="none" w:sz="0" w:space="0" w:color="auto"/>
                <w:bottom w:val="none" w:sz="0" w:space="0" w:color="auto"/>
                <w:right w:val="none" w:sz="0" w:space="0" w:color="auto"/>
              </w:divBdr>
            </w:div>
          </w:divsChild>
        </w:div>
        <w:div w:id="543978952">
          <w:marLeft w:val="0"/>
          <w:marRight w:val="0"/>
          <w:marTop w:val="0"/>
          <w:marBottom w:val="0"/>
          <w:divBdr>
            <w:top w:val="none" w:sz="0" w:space="0" w:color="auto"/>
            <w:left w:val="none" w:sz="0" w:space="0" w:color="auto"/>
            <w:bottom w:val="none" w:sz="0" w:space="0" w:color="auto"/>
            <w:right w:val="none" w:sz="0" w:space="0" w:color="auto"/>
          </w:divBdr>
          <w:divsChild>
            <w:div w:id="1666396835">
              <w:marLeft w:val="0"/>
              <w:marRight w:val="0"/>
              <w:marTop w:val="0"/>
              <w:marBottom w:val="0"/>
              <w:divBdr>
                <w:top w:val="none" w:sz="0" w:space="0" w:color="auto"/>
                <w:left w:val="none" w:sz="0" w:space="0" w:color="auto"/>
                <w:bottom w:val="none" w:sz="0" w:space="0" w:color="auto"/>
                <w:right w:val="none" w:sz="0" w:space="0" w:color="auto"/>
              </w:divBdr>
            </w:div>
          </w:divsChild>
        </w:div>
        <w:div w:id="544023388">
          <w:marLeft w:val="0"/>
          <w:marRight w:val="0"/>
          <w:marTop w:val="0"/>
          <w:marBottom w:val="0"/>
          <w:divBdr>
            <w:top w:val="none" w:sz="0" w:space="0" w:color="auto"/>
            <w:left w:val="none" w:sz="0" w:space="0" w:color="auto"/>
            <w:bottom w:val="none" w:sz="0" w:space="0" w:color="auto"/>
            <w:right w:val="none" w:sz="0" w:space="0" w:color="auto"/>
          </w:divBdr>
          <w:divsChild>
            <w:div w:id="694234399">
              <w:marLeft w:val="0"/>
              <w:marRight w:val="0"/>
              <w:marTop w:val="0"/>
              <w:marBottom w:val="0"/>
              <w:divBdr>
                <w:top w:val="none" w:sz="0" w:space="0" w:color="auto"/>
                <w:left w:val="none" w:sz="0" w:space="0" w:color="auto"/>
                <w:bottom w:val="none" w:sz="0" w:space="0" w:color="auto"/>
                <w:right w:val="none" w:sz="0" w:space="0" w:color="auto"/>
              </w:divBdr>
            </w:div>
          </w:divsChild>
        </w:div>
        <w:div w:id="544371851">
          <w:marLeft w:val="0"/>
          <w:marRight w:val="0"/>
          <w:marTop w:val="0"/>
          <w:marBottom w:val="0"/>
          <w:divBdr>
            <w:top w:val="none" w:sz="0" w:space="0" w:color="auto"/>
            <w:left w:val="none" w:sz="0" w:space="0" w:color="auto"/>
            <w:bottom w:val="none" w:sz="0" w:space="0" w:color="auto"/>
            <w:right w:val="none" w:sz="0" w:space="0" w:color="auto"/>
          </w:divBdr>
          <w:divsChild>
            <w:div w:id="1777095310">
              <w:marLeft w:val="0"/>
              <w:marRight w:val="0"/>
              <w:marTop w:val="0"/>
              <w:marBottom w:val="0"/>
              <w:divBdr>
                <w:top w:val="none" w:sz="0" w:space="0" w:color="auto"/>
                <w:left w:val="none" w:sz="0" w:space="0" w:color="auto"/>
                <w:bottom w:val="none" w:sz="0" w:space="0" w:color="auto"/>
                <w:right w:val="none" w:sz="0" w:space="0" w:color="auto"/>
              </w:divBdr>
            </w:div>
          </w:divsChild>
        </w:div>
        <w:div w:id="544756446">
          <w:marLeft w:val="0"/>
          <w:marRight w:val="0"/>
          <w:marTop w:val="0"/>
          <w:marBottom w:val="0"/>
          <w:divBdr>
            <w:top w:val="none" w:sz="0" w:space="0" w:color="auto"/>
            <w:left w:val="none" w:sz="0" w:space="0" w:color="auto"/>
            <w:bottom w:val="none" w:sz="0" w:space="0" w:color="auto"/>
            <w:right w:val="none" w:sz="0" w:space="0" w:color="auto"/>
          </w:divBdr>
          <w:divsChild>
            <w:div w:id="1861580269">
              <w:marLeft w:val="0"/>
              <w:marRight w:val="0"/>
              <w:marTop w:val="0"/>
              <w:marBottom w:val="0"/>
              <w:divBdr>
                <w:top w:val="none" w:sz="0" w:space="0" w:color="auto"/>
                <w:left w:val="none" w:sz="0" w:space="0" w:color="auto"/>
                <w:bottom w:val="none" w:sz="0" w:space="0" w:color="auto"/>
                <w:right w:val="none" w:sz="0" w:space="0" w:color="auto"/>
              </w:divBdr>
            </w:div>
          </w:divsChild>
        </w:div>
        <w:div w:id="544870677">
          <w:marLeft w:val="0"/>
          <w:marRight w:val="0"/>
          <w:marTop w:val="0"/>
          <w:marBottom w:val="0"/>
          <w:divBdr>
            <w:top w:val="none" w:sz="0" w:space="0" w:color="auto"/>
            <w:left w:val="none" w:sz="0" w:space="0" w:color="auto"/>
            <w:bottom w:val="none" w:sz="0" w:space="0" w:color="auto"/>
            <w:right w:val="none" w:sz="0" w:space="0" w:color="auto"/>
          </w:divBdr>
          <w:divsChild>
            <w:div w:id="97063394">
              <w:marLeft w:val="0"/>
              <w:marRight w:val="0"/>
              <w:marTop w:val="0"/>
              <w:marBottom w:val="0"/>
              <w:divBdr>
                <w:top w:val="none" w:sz="0" w:space="0" w:color="auto"/>
                <w:left w:val="none" w:sz="0" w:space="0" w:color="auto"/>
                <w:bottom w:val="none" w:sz="0" w:space="0" w:color="auto"/>
                <w:right w:val="none" w:sz="0" w:space="0" w:color="auto"/>
              </w:divBdr>
            </w:div>
          </w:divsChild>
        </w:div>
        <w:div w:id="545721832">
          <w:marLeft w:val="0"/>
          <w:marRight w:val="0"/>
          <w:marTop w:val="0"/>
          <w:marBottom w:val="0"/>
          <w:divBdr>
            <w:top w:val="none" w:sz="0" w:space="0" w:color="auto"/>
            <w:left w:val="none" w:sz="0" w:space="0" w:color="auto"/>
            <w:bottom w:val="none" w:sz="0" w:space="0" w:color="auto"/>
            <w:right w:val="none" w:sz="0" w:space="0" w:color="auto"/>
          </w:divBdr>
          <w:divsChild>
            <w:div w:id="1825511306">
              <w:marLeft w:val="0"/>
              <w:marRight w:val="0"/>
              <w:marTop w:val="0"/>
              <w:marBottom w:val="0"/>
              <w:divBdr>
                <w:top w:val="none" w:sz="0" w:space="0" w:color="auto"/>
                <w:left w:val="none" w:sz="0" w:space="0" w:color="auto"/>
                <w:bottom w:val="none" w:sz="0" w:space="0" w:color="auto"/>
                <w:right w:val="none" w:sz="0" w:space="0" w:color="auto"/>
              </w:divBdr>
            </w:div>
          </w:divsChild>
        </w:div>
        <w:div w:id="546114562">
          <w:marLeft w:val="0"/>
          <w:marRight w:val="0"/>
          <w:marTop w:val="0"/>
          <w:marBottom w:val="0"/>
          <w:divBdr>
            <w:top w:val="none" w:sz="0" w:space="0" w:color="auto"/>
            <w:left w:val="none" w:sz="0" w:space="0" w:color="auto"/>
            <w:bottom w:val="none" w:sz="0" w:space="0" w:color="auto"/>
            <w:right w:val="none" w:sz="0" w:space="0" w:color="auto"/>
          </w:divBdr>
          <w:divsChild>
            <w:div w:id="1198617832">
              <w:marLeft w:val="0"/>
              <w:marRight w:val="0"/>
              <w:marTop w:val="0"/>
              <w:marBottom w:val="0"/>
              <w:divBdr>
                <w:top w:val="none" w:sz="0" w:space="0" w:color="auto"/>
                <w:left w:val="none" w:sz="0" w:space="0" w:color="auto"/>
                <w:bottom w:val="none" w:sz="0" w:space="0" w:color="auto"/>
                <w:right w:val="none" w:sz="0" w:space="0" w:color="auto"/>
              </w:divBdr>
            </w:div>
          </w:divsChild>
        </w:div>
        <w:div w:id="546531974">
          <w:marLeft w:val="0"/>
          <w:marRight w:val="0"/>
          <w:marTop w:val="0"/>
          <w:marBottom w:val="0"/>
          <w:divBdr>
            <w:top w:val="none" w:sz="0" w:space="0" w:color="auto"/>
            <w:left w:val="none" w:sz="0" w:space="0" w:color="auto"/>
            <w:bottom w:val="none" w:sz="0" w:space="0" w:color="auto"/>
            <w:right w:val="none" w:sz="0" w:space="0" w:color="auto"/>
          </w:divBdr>
          <w:divsChild>
            <w:div w:id="620260450">
              <w:marLeft w:val="0"/>
              <w:marRight w:val="0"/>
              <w:marTop w:val="0"/>
              <w:marBottom w:val="0"/>
              <w:divBdr>
                <w:top w:val="none" w:sz="0" w:space="0" w:color="auto"/>
                <w:left w:val="none" w:sz="0" w:space="0" w:color="auto"/>
                <w:bottom w:val="none" w:sz="0" w:space="0" w:color="auto"/>
                <w:right w:val="none" w:sz="0" w:space="0" w:color="auto"/>
              </w:divBdr>
            </w:div>
          </w:divsChild>
        </w:div>
        <w:div w:id="546533810">
          <w:marLeft w:val="0"/>
          <w:marRight w:val="0"/>
          <w:marTop w:val="0"/>
          <w:marBottom w:val="0"/>
          <w:divBdr>
            <w:top w:val="none" w:sz="0" w:space="0" w:color="auto"/>
            <w:left w:val="none" w:sz="0" w:space="0" w:color="auto"/>
            <w:bottom w:val="none" w:sz="0" w:space="0" w:color="auto"/>
            <w:right w:val="none" w:sz="0" w:space="0" w:color="auto"/>
          </w:divBdr>
          <w:divsChild>
            <w:div w:id="182790344">
              <w:marLeft w:val="0"/>
              <w:marRight w:val="0"/>
              <w:marTop w:val="0"/>
              <w:marBottom w:val="0"/>
              <w:divBdr>
                <w:top w:val="none" w:sz="0" w:space="0" w:color="auto"/>
                <w:left w:val="none" w:sz="0" w:space="0" w:color="auto"/>
                <w:bottom w:val="none" w:sz="0" w:space="0" w:color="auto"/>
                <w:right w:val="none" w:sz="0" w:space="0" w:color="auto"/>
              </w:divBdr>
            </w:div>
          </w:divsChild>
        </w:div>
        <w:div w:id="546793524">
          <w:marLeft w:val="0"/>
          <w:marRight w:val="0"/>
          <w:marTop w:val="0"/>
          <w:marBottom w:val="0"/>
          <w:divBdr>
            <w:top w:val="none" w:sz="0" w:space="0" w:color="auto"/>
            <w:left w:val="none" w:sz="0" w:space="0" w:color="auto"/>
            <w:bottom w:val="none" w:sz="0" w:space="0" w:color="auto"/>
            <w:right w:val="none" w:sz="0" w:space="0" w:color="auto"/>
          </w:divBdr>
          <w:divsChild>
            <w:div w:id="796485760">
              <w:marLeft w:val="0"/>
              <w:marRight w:val="0"/>
              <w:marTop w:val="0"/>
              <w:marBottom w:val="0"/>
              <w:divBdr>
                <w:top w:val="none" w:sz="0" w:space="0" w:color="auto"/>
                <w:left w:val="none" w:sz="0" w:space="0" w:color="auto"/>
                <w:bottom w:val="none" w:sz="0" w:space="0" w:color="auto"/>
                <w:right w:val="none" w:sz="0" w:space="0" w:color="auto"/>
              </w:divBdr>
            </w:div>
          </w:divsChild>
        </w:div>
        <w:div w:id="547643072">
          <w:marLeft w:val="0"/>
          <w:marRight w:val="0"/>
          <w:marTop w:val="0"/>
          <w:marBottom w:val="0"/>
          <w:divBdr>
            <w:top w:val="none" w:sz="0" w:space="0" w:color="auto"/>
            <w:left w:val="none" w:sz="0" w:space="0" w:color="auto"/>
            <w:bottom w:val="none" w:sz="0" w:space="0" w:color="auto"/>
            <w:right w:val="none" w:sz="0" w:space="0" w:color="auto"/>
          </w:divBdr>
          <w:divsChild>
            <w:div w:id="1056971478">
              <w:marLeft w:val="0"/>
              <w:marRight w:val="0"/>
              <w:marTop w:val="0"/>
              <w:marBottom w:val="0"/>
              <w:divBdr>
                <w:top w:val="none" w:sz="0" w:space="0" w:color="auto"/>
                <w:left w:val="none" w:sz="0" w:space="0" w:color="auto"/>
                <w:bottom w:val="none" w:sz="0" w:space="0" w:color="auto"/>
                <w:right w:val="none" w:sz="0" w:space="0" w:color="auto"/>
              </w:divBdr>
            </w:div>
          </w:divsChild>
        </w:div>
        <w:div w:id="547646676">
          <w:marLeft w:val="0"/>
          <w:marRight w:val="0"/>
          <w:marTop w:val="0"/>
          <w:marBottom w:val="0"/>
          <w:divBdr>
            <w:top w:val="none" w:sz="0" w:space="0" w:color="auto"/>
            <w:left w:val="none" w:sz="0" w:space="0" w:color="auto"/>
            <w:bottom w:val="none" w:sz="0" w:space="0" w:color="auto"/>
            <w:right w:val="none" w:sz="0" w:space="0" w:color="auto"/>
          </w:divBdr>
          <w:divsChild>
            <w:div w:id="618074504">
              <w:marLeft w:val="0"/>
              <w:marRight w:val="0"/>
              <w:marTop w:val="0"/>
              <w:marBottom w:val="0"/>
              <w:divBdr>
                <w:top w:val="none" w:sz="0" w:space="0" w:color="auto"/>
                <w:left w:val="none" w:sz="0" w:space="0" w:color="auto"/>
                <w:bottom w:val="none" w:sz="0" w:space="0" w:color="auto"/>
                <w:right w:val="none" w:sz="0" w:space="0" w:color="auto"/>
              </w:divBdr>
            </w:div>
          </w:divsChild>
        </w:div>
        <w:div w:id="547759403">
          <w:marLeft w:val="0"/>
          <w:marRight w:val="0"/>
          <w:marTop w:val="0"/>
          <w:marBottom w:val="0"/>
          <w:divBdr>
            <w:top w:val="none" w:sz="0" w:space="0" w:color="auto"/>
            <w:left w:val="none" w:sz="0" w:space="0" w:color="auto"/>
            <w:bottom w:val="none" w:sz="0" w:space="0" w:color="auto"/>
            <w:right w:val="none" w:sz="0" w:space="0" w:color="auto"/>
          </w:divBdr>
          <w:divsChild>
            <w:div w:id="47924717">
              <w:marLeft w:val="0"/>
              <w:marRight w:val="0"/>
              <w:marTop w:val="0"/>
              <w:marBottom w:val="0"/>
              <w:divBdr>
                <w:top w:val="none" w:sz="0" w:space="0" w:color="auto"/>
                <w:left w:val="none" w:sz="0" w:space="0" w:color="auto"/>
                <w:bottom w:val="none" w:sz="0" w:space="0" w:color="auto"/>
                <w:right w:val="none" w:sz="0" w:space="0" w:color="auto"/>
              </w:divBdr>
            </w:div>
          </w:divsChild>
        </w:div>
        <w:div w:id="548422106">
          <w:marLeft w:val="0"/>
          <w:marRight w:val="0"/>
          <w:marTop w:val="0"/>
          <w:marBottom w:val="0"/>
          <w:divBdr>
            <w:top w:val="none" w:sz="0" w:space="0" w:color="auto"/>
            <w:left w:val="none" w:sz="0" w:space="0" w:color="auto"/>
            <w:bottom w:val="none" w:sz="0" w:space="0" w:color="auto"/>
            <w:right w:val="none" w:sz="0" w:space="0" w:color="auto"/>
          </w:divBdr>
          <w:divsChild>
            <w:div w:id="329985615">
              <w:marLeft w:val="0"/>
              <w:marRight w:val="0"/>
              <w:marTop w:val="0"/>
              <w:marBottom w:val="0"/>
              <w:divBdr>
                <w:top w:val="none" w:sz="0" w:space="0" w:color="auto"/>
                <w:left w:val="none" w:sz="0" w:space="0" w:color="auto"/>
                <w:bottom w:val="none" w:sz="0" w:space="0" w:color="auto"/>
                <w:right w:val="none" w:sz="0" w:space="0" w:color="auto"/>
              </w:divBdr>
            </w:div>
          </w:divsChild>
        </w:div>
        <w:div w:id="550043690">
          <w:marLeft w:val="0"/>
          <w:marRight w:val="0"/>
          <w:marTop w:val="0"/>
          <w:marBottom w:val="0"/>
          <w:divBdr>
            <w:top w:val="none" w:sz="0" w:space="0" w:color="auto"/>
            <w:left w:val="none" w:sz="0" w:space="0" w:color="auto"/>
            <w:bottom w:val="none" w:sz="0" w:space="0" w:color="auto"/>
            <w:right w:val="none" w:sz="0" w:space="0" w:color="auto"/>
          </w:divBdr>
          <w:divsChild>
            <w:div w:id="1573158405">
              <w:marLeft w:val="0"/>
              <w:marRight w:val="0"/>
              <w:marTop w:val="0"/>
              <w:marBottom w:val="0"/>
              <w:divBdr>
                <w:top w:val="none" w:sz="0" w:space="0" w:color="auto"/>
                <w:left w:val="none" w:sz="0" w:space="0" w:color="auto"/>
                <w:bottom w:val="none" w:sz="0" w:space="0" w:color="auto"/>
                <w:right w:val="none" w:sz="0" w:space="0" w:color="auto"/>
              </w:divBdr>
            </w:div>
          </w:divsChild>
        </w:div>
        <w:div w:id="550188322">
          <w:marLeft w:val="0"/>
          <w:marRight w:val="0"/>
          <w:marTop w:val="0"/>
          <w:marBottom w:val="0"/>
          <w:divBdr>
            <w:top w:val="none" w:sz="0" w:space="0" w:color="auto"/>
            <w:left w:val="none" w:sz="0" w:space="0" w:color="auto"/>
            <w:bottom w:val="none" w:sz="0" w:space="0" w:color="auto"/>
            <w:right w:val="none" w:sz="0" w:space="0" w:color="auto"/>
          </w:divBdr>
          <w:divsChild>
            <w:div w:id="2083718585">
              <w:marLeft w:val="0"/>
              <w:marRight w:val="0"/>
              <w:marTop w:val="0"/>
              <w:marBottom w:val="0"/>
              <w:divBdr>
                <w:top w:val="none" w:sz="0" w:space="0" w:color="auto"/>
                <w:left w:val="none" w:sz="0" w:space="0" w:color="auto"/>
                <w:bottom w:val="none" w:sz="0" w:space="0" w:color="auto"/>
                <w:right w:val="none" w:sz="0" w:space="0" w:color="auto"/>
              </w:divBdr>
            </w:div>
          </w:divsChild>
        </w:div>
        <w:div w:id="550308249">
          <w:marLeft w:val="0"/>
          <w:marRight w:val="0"/>
          <w:marTop w:val="0"/>
          <w:marBottom w:val="0"/>
          <w:divBdr>
            <w:top w:val="none" w:sz="0" w:space="0" w:color="auto"/>
            <w:left w:val="none" w:sz="0" w:space="0" w:color="auto"/>
            <w:bottom w:val="none" w:sz="0" w:space="0" w:color="auto"/>
            <w:right w:val="none" w:sz="0" w:space="0" w:color="auto"/>
          </w:divBdr>
          <w:divsChild>
            <w:div w:id="1144397553">
              <w:marLeft w:val="0"/>
              <w:marRight w:val="0"/>
              <w:marTop w:val="0"/>
              <w:marBottom w:val="0"/>
              <w:divBdr>
                <w:top w:val="none" w:sz="0" w:space="0" w:color="auto"/>
                <w:left w:val="none" w:sz="0" w:space="0" w:color="auto"/>
                <w:bottom w:val="none" w:sz="0" w:space="0" w:color="auto"/>
                <w:right w:val="none" w:sz="0" w:space="0" w:color="auto"/>
              </w:divBdr>
            </w:div>
          </w:divsChild>
        </w:div>
        <w:div w:id="550769863">
          <w:marLeft w:val="0"/>
          <w:marRight w:val="0"/>
          <w:marTop w:val="0"/>
          <w:marBottom w:val="0"/>
          <w:divBdr>
            <w:top w:val="none" w:sz="0" w:space="0" w:color="auto"/>
            <w:left w:val="none" w:sz="0" w:space="0" w:color="auto"/>
            <w:bottom w:val="none" w:sz="0" w:space="0" w:color="auto"/>
            <w:right w:val="none" w:sz="0" w:space="0" w:color="auto"/>
          </w:divBdr>
          <w:divsChild>
            <w:div w:id="1494056503">
              <w:marLeft w:val="0"/>
              <w:marRight w:val="0"/>
              <w:marTop w:val="0"/>
              <w:marBottom w:val="0"/>
              <w:divBdr>
                <w:top w:val="none" w:sz="0" w:space="0" w:color="auto"/>
                <w:left w:val="none" w:sz="0" w:space="0" w:color="auto"/>
                <w:bottom w:val="none" w:sz="0" w:space="0" w:color="auto"/>
                <w:right w:val="none" w:sz="0" w:space="0" w:color="auto"/>
              </w:divBdr>
            </w:div>
          </w:divsChild>
        </w:div>
        <w:div w:id="551230346">
          <w:marLeft w:val="0"/>
          <w:marRight w:val="0"/>
          <w:marTop w:val="0"/>
          <w:marBottom w:val="0"/>
          <w:divBdr>
            <w:top w:val="none" w:sz="0" w:space="0" w:color="auto"/>
            <w:left w:val="none" w:sz="0" w:space="0" w:color="auto"/>
            <w:bottom w:val="none" w:sz="0" w:space="0" w:color="auto"/>
            <w:right w:val="none" w:sz="0" w:space="0" w:color="auto"/>
          </w:divBdr>
          <w:divsChild>
            <w:div w:id="918052751">
              <w:marLeft w:val="0"/>
              <w:marRight w:val="0"/>
              <w:marTop w:val="0"/>
              <w:marBottom w:val="0"/>
              <w:divBdr>
                <w:top w:val="none" w:sz="0" w:space="0" w:color="auto"/>
                <w:left w:val="none" w:sz="0" w:space="0" w:color="auto"/>
                <w:bottom w:val="none" w:sz="0" w:space="0" w:color="auto"/>
                <w:right w:val="none" w:sz="0" w:space="0" w:color="auto"/>
              </w:divBdr>
            </w:div>
          </w:divsChild>
        </w:div>
        <w:div w:id="551311065">
          <w:marLeft w:val="0"/>
          <w:marRight w:val="0"/>
          <w:marTop w:val="0"/>
          <w:marBottom w:val="0"/>
          <w:divBdr>
            <w:top w:val="none" w:sz="0" w:space="0" w:color="auto"/>
            <w:left w:val="none" w:sz="0" w:space="0" w:color="auto"/>
            <w:bottom w:val="none" w:sz="0" w:space="0" w:color="auto"/>
            <w:right w:val="none" w:sz="0" w:space="0" w:color="auto"/>
          </w:divBdr>
          <w:divsChild>
            <w:div w:id="1589851704">
              <w:marLeft w:val="0"/>
              <w:marRight w:val="0"/>
              <w:marTop w:val="0"/>
              <w:marBottom w:val="0"/>
              <w:divBdr>
                <w:top w:val="none" w:sz="0" w:space="0" w:color="auto"/>
                <w:left w:val="none" w:sz="0" w:space="0" w:color="auto"/>
                <w:bottom w:val="none" w:sz="0" w:space="0" w:color="auto"/>
                <w:right w:val="none" w:sz="0" w:space="0" w:color="auto"/>
              </w:divBdr>
            </w:div>
          </w:divsChild>
        </w:div>
        <w:div w:id="551649263">
          <w:marLeft w:val="0"/>
          <w:marRight w:val="0"/>
          <w:marTop w:val="0"/>
          <w:marBottom w:val="0"/>
          <w:divBdr>
            <w:top w:val="none" w:sz="0" w:space="0" w:color="auto"/>
            <w:left w:val="none" w:sz="0" w:space="0" w:color="auto"/>
            <w:bottom w:val="none" w:sz="0" w:space="0" w:color="auto"/>
            <w:right w:val="none" w:sz="0" w:space="0" w:color="auto"/>
          </w:divBdr>
          <w:divsChild>
            <w:div w:id="1856916373">
              <w:marLeft w:val="0"/>
              <w:marRight w:val="0"/>
              <w:marTop w:val="0"/>
              <w:marBottom w:val="0"/>
              <w:divBdr>
                <w:top w:val="none" w:sz="0" w:space="0" w:color="auto"/>
                <w:left w:val="none" w:sz="0" w:space="0" w:color="auto"/>
                <w:bottom w:val="none" w:sz="0" w:space="0" w:color="auto"/>
                <w:right w:val="none" w:sz="0" w:space="0" w:color="auto"/>
              </w:divBdr>
            </w:div>
          </w:divsChild>
        </w:div>
        <w:div w:id="551959720">
          <w:marLeft w:val="0"/>
          <w:marRight w:val="0"/>
          <w:marTop w:val="0"/>
          <w:marBottom w:val="0"/>
          <w:divBdr>
            <w:top w:val="none" w:sz="0" w:space="0" w:color="auto"/>
            <w:left w:val="none" w:sz="0" w:space="0" w:color="auto"/>
            <w:bottom w:val="none" w:sz="0" w:space="0" w:color="auto"/>
            <w:right w:val="none" w:sz="0" w:space="0" w:color="auto"/>
          </w:divBdr>
          <w:divsChild>
            <w:div w:id="1761676173">
              <w:marLeft w:val="0"/>
              <w:marRight w:val="0"/>
              <w:marTop w:val="0"/>
              <w:marBottom w:val="0"/>
              <w:divBdr>
                <w:top w:val="none" w:sz="0" w:space="0" w:color="auto"/>
                <w:left w:val="none" w:sz="0" w:space="0" w:color="auto"/>
                <w:bottom w:val="none" w:sz="0" w:space="0" w:color="auto"/>
                <w:right w:val="none" w:sz="0" w:space="0" w:color="auto"/>
              </w:divBdr>
            </w:div>
          </w:divsChild>
        </w:div>
        <w:div w:id="552423024">
          <w:marLeft w:val="0"/>
          <w:marRight w:val="0"/>
          <w:marTop w:val="0"/>
          <w:marBottom w:val="0"/>
          <w:divBdr>
            <w:top w:val="none" w:sz="0" w:space="0" w:color="auto"/>
            <w:left w:val="none" w:sz="0" w:space="0" w:color="auto"/>
            <w:bottom w:val="none" w:sz="0" w:space="0" w:color="auto"/>
            <w:right w:val="none" w:sz="0" w:space="0" w:color="auto"/>
          </w:divBdr>
          <w:divsChild>
            <w:div w:id="1259100474">
              <w:marLeft w:val="0"/>
              <w:marRight w:val="0"/>
              <w:marTop w:val="0"/>
              <w:marBottom w:val="0"/>
              <w:divBdr>
                <w:top w:val="none" w:sz="0" w:space="0" w:color="auto"/>
                <w:left w:val="none" w:sz="0" w:space="0" w:color="auto"/>
                <w:bottom w:val="none" w:sz="0" w:space="0" w:color="auto"/>
                <w:right w:val="none" w:sz="0" w:space="0" w:color="auto"/>
              </w:divBdr>
            </w:div>
          </w:divsChild>
        </w:div>
        <w:div w:id="552694523">
          <w:marLeft w:val="0"/>
          <w:marRight w:val="0"/>
          <w:marTop w:val="0"/>
          <w:marBottom w:val="0"/>
          <w:divBdr>
            <w:top w:val="none" w:sz="0" w:space="0" w:color="auto"/>
            <w:left w:val="none" w:sz="0" w:space="0" w:color="auto"/>
            <w:bottom w:val="none" w:sz="0" w:space="0" w:color="auto"/>
            <w:right w:val="none" w:sz="0" w:space="0" w:color="auto"/>
          </w:divBdr>
          <w:divsChild>
            <w:div w:id="1492451769">
              <w:marLeft w:val="0"/>
              <w:marRight w:val="0"/>
              <w:marTop w:val="0"/>
              <w:marBottom w:val="0"/>
              <w:divBdr>
                <w:top w:val="none" w:sz="0" w:space="0" w:color="auto"/>
                <w:left w:val="none" w:sz="0" w:space="0" w:color="auto"/>
                <w:bottom w:val="none" w:sz="0" w:space="0" w:color="auto"/>
                <w:right w:val="none" w:sz="0" w:space="0" w:color="auto"/>
              </w:divBdr>
            </w:div>
          </w:divsChild>
        </w:div>
        <w:div w:id="553080006">
          <w:marLeft w:val="0"/>
          <w:marRight w:val="0"/>
          <w:marTop w:val="0"/>
          <w:marBottom w:val="0"/>
          <w:divBdr>
            <w:top w:val="none" w:sz="0" w:space="0" w:color="auto"/>
            <w:left w:val="none" w:sz="0" w:space="0" w:color="auto"/>
            <w:bottom w:val="none" w:sz="0" w:space="0" w:color="auto"/>
            <w:right w:val="none" w:sz="0" w:space="0" w:color="auto"/>
          </w:divBdr>
          <w:divsChild>
            <w:div w:id="852382623">
              <w:marLeft w:val="0"/>
              <w:marRight w:val="0"/>
              <w:marTop w:val="0"/>
              <w:marBottom w:val="0"/>
              <w:divBdr>
                <w:top w:val="none" w:sz="0" w:space="0" w:color="auto"/>
                <w:left w:val="none" w:sz="0" w:space="0" w:color="auto"/>
                <w:bottom w:val="none" w:sz="0" w:space="0" w:color="auto"/>
                <w:right w:val="none" w:sz="0" w:space="0" w:color="auto"/>
              </w:divBdr>
            </w:div>
          </w:divsChild>
        </w:div>
        <w:div w:id="553353032">
          <w:marLeft w:val="0"/>
          <w:marRight w:val="0"/>
          <w:marTop w:val="0"/>
          <w:marBottom w:val="0"/>
          <w:divBdr>
            <w:top w:val="none" w:sz="0" w:space="0" w:color="auto"/>
            <w:left w:val="none" w:sz="0" w:space="0" w:color="auto"/>
            <w:bottom w:val="none" w:sz="0" w:space="0" w:color="auto"/>
            <w:right w:val="none" w:sz="0" w:space="0" w:color="auto"/>
          </w:divBdr>
          <w:divsChild>
            <w:div w:id="451900145">
              <w:marLeft w:val="0"/>
              <w:marRight w:val="0"/>
              <w:marTop w:val="0"/>
              <w:marBottom w:val="0"/>
              <w:divBdr>
                <w:top w:val="none" w:sz="0" w:space="0" w:color="auto"/>
                <w:left w:val="none" w:sz="0" w:space="0" w:color="auto"/>
                <w:bottom w:val="none" w:sz="0" w:space="0" w:color="auto"/>
                <w:right w:val="none" w:sz="0" w:space="0" w:color="auto"/>
              </w:divBdr>
            </w:div>
          </w:divsChild>
        </w:div>
        <w:div w:id="553732456">
          <w:marLeft w:val="0"/>
          <w:marRight w:val="0"/>
          <w:marTop w:val="0"/>
          <w:marBottom w:val="0"/>
          <w:divBdr>
            <w:top w:val="none" w:sz="0" w:space="0" w:color="auto"/>
            <w:left w:val="none" w:sz="0" w:space="0" w:color="auto"/>
            <w:bottom w:val="none" w:sz="0" w:space="0" w:color="auto"/>
            <w:right w:val="none" w:sz="0" w:space="0" w:color="auto"/>
          </w:divBdr>
          <w:divsChild>
            <w:div w:id="417602422">
              <w:marLeft w:val="0"/>
              <w:marRight w:val="0"/>
              <w:marTop w:val="0"/>
              <w:marBottom w:val="0"/>
              <w:divBdr>
                <w:top w:val="none" w:sz="0" w:space="0" w:color="auto"/>
                <w:left w:val="none" w:sz="0" w:space="0" w:color="auto"/>
                <w:bottom w:val="none" w:sz="0" w:space="0" w:color="auto"/>
                <w:right w:val="none" w:sz="0" w:space="0" w:color="auto"/>
              </w:divBdr>
            </w:div>
          </w:divsChild>
        </w:div>
        <w:div w:id="554774407">
          <w:marLeft w:val="0"/>
          <w:marRight w:val="0"/>
          <w:marTop w:val="0"/>
          <w:marBottom w:val="0"/>
          <w:divBdr>
            <w:top w:val="none" w:sz="0" w:space="0" w:color="auto"/>
            <w:left w:val="none" w:sz="0" w:space="0" w:color="auto"/>
            <w:bottom w:val="none" w:sz="0" w:space="0" w:color="auto"/>
            <w:right w:val="none" w:sz="0" w:space="0" w:color="auto"/>
          </w:divBdr>
          <w:divsChild>
            <w:div w:id="569999326">
              <w:marLeft w:val="0"/>
              <w:marRight w:val="0"/>
              <w:marTop w:val="0"/>
              <w:marBottom w:val="0"/>
              <w:divBdr>
                <w:top w:val="none" w:sz="0" w:space="0" w:color="auto"/>
                <w:left w:val="none" w:sz="0" w:space="0" w:color="auto"/>
                <w:bottom w:val="none" w:sz="0" w:space="0" w:color="auto"/>
                <w:right w:val="none" w:sz="0" w:space="0" w:color="auto"/>
              </w:divBdr>
            </w:div>
          </w:divsChild>
        </w:div>
        <w:div w:id="554776721">
          <w:marLeft w:val="0"/>
          <w:marRight w:val="0"/>
          <w:marTop w:val="0"/>
          <w:marBottom w:val="0"/>
          <w:divBdr>
            <w:top w:val="none" w:sz="0" w:space="0" w:color="auto"/>
            <w:left w:val="none" w:sz="0" w:space="0" w:color="auto"/>
            <w:bottom w:val="none" w:sz="0" w:space="0" w:color="auto"/>
            <w:right w:val="none" w:sz="0" w:space="0" w:color="auto"/>
          </w:divBdr>
          <w:divsChild>
            <w:div w:id="808598409">
              <w:marLeft w:val="0"/>
              <w:marRight w:val="0"/>
              <w:marTop w:val="0"/>
              <w:marBottom w:val="0"/>
              <w:divBdr>
                <w:top w:val="none" w:sz="0" w:space="0" w:color="auto"/>
                <w:left w:val="none" w:sz="0" w:space="0" w:color="auto"/>
                <w:bottom w:val="none" w:sz="0" w:space="0" w:color="auto"/>
                <w:right w:val="none" w:sz="0" w:space="0" w:color="auto"/>
              </w:divBdr>
            </w:div>
          </w:divsChild>
        </w:div>
        <w:div w:id="556281079">
          <w:marLeft w:val="0"/>
          <w:marRight w:val="0"/>
          <w:marTop w:val="0"/>
          <w:marBottom w:val="0"/>
          <w:divBdr>
            <w:top w:val="none" w:sz="0" w:space="0" w:color="auto"/>
            <w:left w:val="none" w:sz="0" w:space="0" w:color="auto"/>
            <w:bottom w:val="none" w:sz="0" w:space="0" w:color="auto"/>
            <w:right w:val="none" w:sz="0" w:space="0" w:color="auto"/>
          </w:divBdr>
          <w:divsChild>
            <w:div w:id="412312130">
              <w:marLeft w:val="0"/>
              <w:marRight w:val="0"/>
              <w:marTop w:val="0"/>
              <w:marBottom w:val="0"/>
              <w:divBdr>
                <w:top w:val="none" w:sz="0" w:space="0" w:color="auto"/>
                <w:left w:val="none" w:sz="0" w:space="0" w:color="auto"/>
                <w:bottom w:val="none" w:sz="0" w:space="0" w:color="auto"/>
                <w:right w:val="none" w:sz="0" w:space="0" w:color="auto"/>
              </w:divBdr>
            </w:div>
          </w:divsChild>
        </w:div>
        <w:div w:id="556547908">
          <w:marLeft w:val="0"/>
          <w:marRight w:val="0"/>
          <w:marTop w:val="0"/>
          <w:marBottom w:val="0"/>
          <w:divBdr>
            <w:top w:val="none" w:sz="0" w:space="0" w:color="auto"/>
            <w:left w:val="none" w:sz="0" w:space="0" w:color="auto"/>
            <w:bottom w:val="none" w:sz="0" w:space="0" w:color="auto"/>
            <w:right w:val="none" w:sz="0" w:space="0" w:color="auto"/>
          </w:divBdr>
          <w:divsChild>
            <w:div w:id="358513750">
              <w:marLeft w:val="0"/>
              <w:marRight w:val="0"/>
              <w:marTop w:val="0"/>
              <w:marBottom w:val="0"/>
              <w:divBdr>
                <w:top w:val="none" w:sz="0" w:space="0" w:color="auto"/>
                <w:left w:val="none" w:sz="0" w:space="0" w:color="auto"/>
                <w:bottom w:val="none" w:sz="0" w:space="0" w:color="auto"/>
                <w:right w:val="none" w:sz="0" w:space="0" w:color="auto"/>
              </w:divBdr>
            </w:div>
          </w:divsChild>
        </w:div>
        <w:div w:id="556624841">
          <w:marLeft w:val="0"/>
          <w:marRight w:val="0"/>
          <w:marTop w:val="0"/>
          <w:marBottom w:val="0"/>
          <w:divBdr>
            <w:top w:val="none" w:sz="0" w:space="0" w:color="auto"/>
            <w:left w:val="none" w:sz="0" w:space="0" w:color="auto"/>
            <w:bottom w:val="none" w:sz="0" w:space="0" w:color="auto"/>
            <w:right w:val="none" w:sz="0" w:space="0" w:color="auto"/>
          </w:divBdr>
          <w:divsChild>
            <w:div w:id="2008289365">
              <w:marLeft w:val="0"/>
              <w:marRight w:val="0"/>
              <w:marTop w:val="0"/>
              <w:marBottom w:val="0"/>
              <w:divBdr>
                <w:top w:val="none" w:sz="0" w:space="0" w:color="auto"/>
                <w:left w:val="none" w:sz="0" w:space="0" w:color="auto"/>
                <w:bottom w:val="none" w:sz="0" w:space="0" w:color="auto"/>
                <w:right w:val="none" w:sz="0" w:space="0" w:color="auto"/>
              </w:divBdr>
            </w:div>
          </w:divsChild>
        </w:div>
        <w:div w:id="557327087">
          <w:marLeft w:val="0"/>
          <w:marRight w:val="0"/>
          <w:marTop w:val="0"/>
          <w:marBottom w:val="0"/>
          <w:divBdr>
            <w:top w:val="none" w:sz="0" w:space="0" w:color="auto"/>
            <w:left w:val="none" w:sz="0" w:space="0" w:color="auto"/>
            <w:bottom w:val="none" w:sz="0" w:space="0" w:color="auto"/>
            <w:right w:val="none" w:sz="0" w:space="0" w:color="auto"/>
          </w:divBdr>
          <w:divsChild>
            <w:div w:id="1911890580">
              <w:marLeft w:val="0"/>
              <w:marRight w:val="0"/>
              <w:marTop w:val="0"/>
              <w:marBottom w:val="0"/>
              <w:divBdr>
                <w:top w:val="none" w:sz="0" w:space="0" w:color="auto"/>
                <w:left w:val="none" w:sz="0" w:space="0" w:color="auto"/>
                <w:bottom w:val="none" w:sz="0" w:space="0" w:color="auto"/>
                <w:right w:val="none" w:sz="0" w:space="0" w:color="auto"/>
              </w:divBdr>
            </w:div>
          </w:divsChild>
        </w:div>
        <w:div w:id="557399012">
          <w:marLeft w:val="0"/>
          <w:marRight w:val="0"/>
          <w:marTop w:val="0"/>
          <w:marBottom w:val="0"/>
          <w:divBdr>
            <w:top w:val="none" w:sz="0" w:space="0" w:color="auto"/>
            <w:left w:val="none" w:sz="0" w:space="0" w:color="auto"/>
            <w:bottom w:val="none" w:sz="0" w:space="0" w:color="auto"/>
            <w:right w:val="none" w:sz="0" w:space="0" w:color="auto"/>
          </w:divBdr>
          <w:divsChild>
            <w:div w:id="328605369">
              <w:marLeft w:val="0"/>
              <w:marRight w:val="0"/>
              <w:marTop w:val="0"/>
              <w:marBottom w:val="0"/>
              <w:divBdr>
                <w:top w:val="none" w:sz="0" w:space="0" w:color="auto"/>
                <w:left w:val="none" w:sz="0" w:space="0" w:color="auto"/>
                <w:bottom w:val="none" w:sz="0" w:space="0" w:color="auto"/>
                <w:right w:val="none" w:sz="0" w:space="0" w:color="auto"/>
              </w:divBdr>
            </w:div>
          </w:divsChild>
        </w:div>
        <w:div w:id="557475764">
          <w:marLeft w:val="0"/>
          <w:marRight w:val="0"/>
          <w:marTop w:val="0"/>
          <w:marBottom w:val="0"/>
          <w:divBdr>
            <w:top w:val="none" w:sz="0" w:space="0" w:color="auto"/>
            <w:left w:val="none" w:sz="0" w:space="0" w:color="auto"/>
            <w:bottom w:val="none" w:sz="0" w:space="0" w:color="auto"/>
            <w:right w:val="none" w:sz="0" w:space="0" w:color="auto"/>
          </w:divBdr>
          <w:divsChild>
            <w:div w:id="1758136882">
              <w:marLeft w:val="0"/>
              <w:marRight w:val="0"/>
              <w:marTop w:val="0"/>
              <w:marBottom w:val="0"/>
              <w:divBdr>
                <w:top w:val="none" w:sz="0" w:space="0" w:color="auto"/>
                <w:left w:val="none" w:sz="0" w:space="0" w:color="auto"/>
                <w:bottom w:val="none" w:sz="0" w:space="0" w:color="auto"/>
                <w:right w:val="none" w:sz="0" w:space="0" w:color="auto"/>
              </w:divBdr>
            </w:div>
          </w:divsChild>
        </w:div>
        <w:div w:id="557476532">
          <w:marLeft w:val="0"/>
          <w:marRight w:val="0"/>
          <w:marTop w:val="0"/>
          <w:marBottom w:val="0"/>
          <w:divBdr>
            <w:top w:val="none" w:sz="0" w:space="0" w:color="auto"/>
            <w:left w:val="none" w:sz="0" w:space="0" w:color="auto"/>
            <w:bottom w:val="none" w:sz="0" w:space="0" w:color="auto"/>
            <w:right w:val="none" w:sz="0" w:space="0" w:color="auto"/>
          </w:divBdr>
          <w:divsChild>
            <w:div w:id="857086211">
              <w:marLeft w:val="0"/>
              <w:marRight w:val="0"/>
              <w:marTop w:val="0"/>
              <w:marBottom w:val="0"/>
              <w:divBdr>
                <w:top w:val="none" w:sz="0" w:space="0" w:color="auto"/>
                <w:left w:val="none" w:sz="0" w:space="0" w:color="auto"/>
                <w:bottom w:val="none" w:sz="0" w:space="0" w:color="auto"/>
                <w:right w:val="none" w:sz="0" w:space="0" w:color="auto"/>
              </w:divBdr>
            </w:div>
          </w:divsChild>
        </w:div>
        <w:div w:id="557975082">
          <w:marLeft w:val="0"/>
          <w:marRight w:val="0"/>
          <w:marTop w:val="0"/>
          <w:marBottom w:val="0"/>
          <w:divBdr>
            <w:top w:val="none" w:sz="0" w:space="0" w:color="auto"/>
            <w:left w:val="none" w:sz="0" w:space="0" w:color="auto"/>
            <w:bottom w:val="none" w:sz="0" w:space="0" w:color="auto"/>
            <w:right w:val="none" w:sz="0" w:space="0" w:color="auto"/>
          </w:divBdr>
          <w:divsChild>
            <w:div w:id="1340547025">
              <w:marLeft w:val="0"/>
              <w:marRight w:val="0"/>
              <w:marTop w:val="0"/>
              <w:marBottom w:val="0"/>
              <w:divBdr>
                <w:top w:val="none" w:sz="0" w:space="0" w:color="auto"/>
                <w:left w:val="none" w:sz="0" w:space="0" w:color="auto"/>
                <w:bottom w:val="none" w:sz="0" w:space="0" w:color="auto"/>
                <w:right w:val="none" w:sz="0" w:space="0" w:color="auto"/>
              </w:divBdr>
            </w:div>
          </w:divsChild>
        </w:div>
        <w:div w:id="557983023">
          <w:marLeft w:val="0"/>
          <w:marRight w:val="0"/>
          <w:marTop w:val="0"/>
          <w:marBottom w:val="0"/>
          <w:divBdr>
            <w:top w:val="none" w:sz="0" w:space="0" w:color="auto"/>
            <w:left w:val="none" w:sz="0" w:space="0" w:color="auto"/>
            <w:bottom w:val="none" w:sz="0" w:space="0" w:color="auto"/>
            <w:right w:val="none" w:sz="0" w:space="0" w:color="auto"/>
          </w:divBdr>
          <w:divsChild>
            <w:div w:id="1639144305">
              <w:marLeft w:val="0"/>
              <w:marRight w:val="0"/>
              <w:marTop w:val="0"/>
              <w:marBottom w:val="0"/>
              <w:divBdr>
                <w:top w:val="none" w:sz="0" w:space="0" w:color="auto"/>
                <w:left w:val="none" w:sz="0" w:space="0" w:color="auto"/>
                <w:bottom w:val="none" w:sz="0" w:space="0" w:color="auto"/>
                <w:right w:val="none" w:sz="0" w:space="0" w:color="auto"/>
              </w:divBdr>
            </w:div>
          </w:divsChild>
        </w:div>
        <w:div w:id="558398310">
          <w:marLeft w:val="0"/>
          <w:marRight w:val="0"/>
          <w:marTop w:val="0"/>
          <w:marBottom w:val="0"/>
          <w:divBdr>
            <w:top w:val="none" w:sz="0" w:space="0" w:color="auto"/>
            <w:left w:val="none" w:sz="0" w:space="0" w:color="auto"/>
            <w:bottom w:val="none" w:sz="0" w:space="0" w:color="auto"/>
            <w:right w:val="none" w:sz="0" w:space="0" w:color="auto"/>
          </w:divBdr>
          <w:divsChild>
            <w:div w:id="1379353926">
              <w:marLeft w:val="0"/>
              <w:marRight w:val="0"/>
              <w:marTop w:val="0"/>
              <w:marBottom w:val="0"/>
              <w:divBdr>
                <w:top w:val="none" w:sz="0" w:space="0" w:color="auto"/>
                <w:left w:val="none" w:sz="0" w:space="0" w:color="auto"/>
                <w:bottom w:val="none" w:sz="0" w:space="0" w:color="auto"/>
                <w:right w:val="none" w:sz="0" w:space="0" w:color="auto"/>
              </w:divBdr>
            </w:div>
          </w:divsChild>
        </w:div>
        <w:div w:id="558439482">
          <w:marLeft w:val="0"/>
          <w:marRight w:val="0"/>
          <w:marTop w:val="0"/>
          <w:marBottom w:val="0"/>
          <w:divBdr>
            <w:top w:val="none" w:sz="0" w:space="0" w:color="auto"/>
            <w:left w:val="none" w:sz="0" w:space="0" w:color="auto"/>
            <w:bottom w:val="none" w:sz="0" w:space="0" w:color="auto"/>
            <w:right w:val="none" w:sz="0" w:space="0" w:color="auto"/>
          </w:divBdr>
          <w:divsChild>
            <w:div w:id="1777284110">
              <w:marLeft w:val="0"/>
              <w:marRight w:val="0"/>
              <w:marTop w:val="0"/>
              <w:marBottom w:val="0"/>
              <w:divBdr>
                <w:top w:val="none" w:sz="0" w:space="0" w:color="auto"/>
                <w:left w:val="none" w:sz="0" w:space="0" w:color="auto"/>
                <w:bottom w:val="none" w:sz="0" w:space="0" w:color="auto"/>
                <w:right w:val="none" w:sz="0" w:space="0" w:color="auto"/>
              </w:divBdr>
            </w:div>
          </w:divsChild>
        </w:div>
        <w:div w:id="558440400">
          <w:marLeft w:val="0"/>
          <w:marRight w:val="0"/>
          <w:marTop w:val="0"/>
          <w:marBottom w:val="0"/>
          <w:divBdr>
            <w:top w:val="none" w:sz="0" w:space="0" w:color="auto"/>
            <w:left w:val="none" w:sz="0" w:space="0" w:color="auto"/>
            <w:bottom w:val="none" w:sz="0" w:space="0" w:color="auto"/>
            <w:right w:val="none" w:sz="0" w:space="0" w:color="auto"/>
          </w:divBdr>
          <w:divsChild>
            <w:div w:id="1947880304">
              <w:marLeft w:val="0"/>
              <w:marRight w:val="0"/>
              <w:marTop w:val="0"/>
              <w:marBottom w:val="0"/>
              <w:divBdr>
                <w:top w:val="none" w:sz="0" w:space="0" w:color="auto"/>
                <w:left w:val="none" w:sz="0" w:space="0" w:color="auto"/>
                <w:bottom w:val="none" w:sz="0" w:space="0" w:color="auto"/>
                <w:right w:val="none" w:sz="0" w:space="0" w:color="auto"/>
              </w:divBdr>
            </w:div>
          </w:divsChild>
        </w:div>
        <w:div w:id="558907723">
          <w:marLeft w:val="0"/>
          <w:marRight w:val="0"/>
          <w:marTop w:val="0"/>
          <w:marBottom w:val="0"/>
          <w:divBdr>
            <w:top w:val="none" w:sz="0" w:space="0" w:color="auto"/>
            <w:left w:val="none" w:sz="0" w:space="0" w:color="auto"/>
            <w:bottom w:val="none" w:sz="0" w:space="0" w:color="auto"/>
            <w:right w:val="none" w:sz="0" w:space="0" w:color="auto"/>
          </w:divBdr>
          <w:divsChild>
            <w:div w:id="468204199">
              <w:marLeft w:val="0"/>
              <w:marRight w:val="0"/>
              <w:marTop w:val="0"/>
              <w:marBottom w:val="0"/>
              <w:divBdr>
                <w:top w:val="none" w:sz="0" w:space="0" w:color="auto"/>
                <w:left w:val="none" w:sz="0" w:space="0" w:color="auto"/>
                <w:bottom w:val="none" w:sz="0" w:space="0" w:color="auto"/>
                <w:right w:val="none" w:sz="0" w:space="0" w:color="auto"/>
              </w:divBdr>
            </w:div>
          </w:divsChild>
        </w:div>
        <w:div w:id="559050376">
          <w:marLeft w:val="0"/>
          <w:marRight w:val="0"/>
          <w:marTop w:val="0"/>
          <w:marBottom w:val="0"/>
          <w:divBdr>
            <w:top w:val="none" w:sz="0" w:space="0" w:color="auto"/>
            <w:left w:val="none" w:sz="0" w:space="0" w:color="auto"/>
            <w:bottom w:val="none" w:sz="0" w:space="0" w:color="auto"/>
            <w:right w:val="none" w:sz="0" w:space="0" w:color="auto"/>
          </w:divBdr>
          <w:divsChild>
            <w:div w:id="1610429061">
              <w:marLeft w:val="0"/>
              <w:marRight w:val="0"/>
              <w:marTop w:val="0"/>
              <w:marBottom w:val="0"/>
              <w:divBdr>
                <w:top w:val="none" w:sz="0" w:space="0" w:color="auto"/>
                <w:left w:val="none" w:sz="0" w:space="0" w:color="auto"/>
                <w:bottom w:val="none" w:sz="0" w:space="0" w:color="auto"/>
                <w:right w:val="none" w:sz="0" w:space="0" w:color="auto"/>
              </w:divBdr>
            </w:div>
          </w:divsChild>
        </w:div>
        <w:div w:id="559483569">
          <w:marLeft w:val="0"/>
          <w:marRight w:val="0"/>
          <w:marTop w:val="0"/>
          <w:marBottom w:val="0"/>
          <w:divBdr>
            <w:top w:val="none" w:sz="0" w:space="0" w:color="auto"/>
            <w:left w:val="none" w:sz="0" w:space="0" w:color="auto"/>
            <w:bottom w:val="none" w:sz="0" w:space="0" w:color="auto"/>
            <w:right w:val="none" w:sz="0" w:space="0" w:color="auto"/>
          </w:divBdr>
          <w:divsChild>
            <w:div w:id="1952858991">
              <w:marLeft w:val="0"/>
              <w:marRight w:val="0"/>
              <w:marTop w:val="0"/>
              <w:marBottom w:val="0"/>
              <w:divBdr>
                <w:top w:val="none" w:sz="0" w:space="0" w:color="auto"/>
                <w:left w:val="none" w:sz="0" w:space="0" w:color="auto"/>
                <w:bottom w:val="none" w:sz="0" w:space="0" w:color="auto"/>
                <w:right w:val="none" w:sz="0" w:space="0" w:color="auto"/>
              </w:divBdr>
            </w:div>
          </w:divsChild>
        </w:div>
        <w:div w:id="561215306">
          <w:marLeft w:val="0"/>
          <w:marRight w:val="0"/>
          <w:marTop w:val="0"/>
          <w:marBottom w:val="0"/>
          <w:divBdr>
            <w:top w:val="none" w:sz="0" w:space="0" w:color="auto"/>
            <w:left w:val="none" w:sz="0" w:space="0" w:color="auto"/>
            <w:bottom w:val="none" w:sz="0" w:space="0" w:color="auto"/>
            <w:right w:val="none" w:sz="0" w:space="0" w:color="auto"/>
          </w:divBdr>
          <w:divsChild>
            <w:div w:id="1015352562">
              <w:marLeft w:val="0"/>
              <w:marRight w:val="0"/>
              <w:marTop w:val="0"/>
              <w:marBottom w:val="0"/>
              <w:divBdr>
                <w:top w:val="none" w:sz="0" w:space="0" w:color="auto"/>
                <w:left w:val="none" w:sz="0" w:space="0" w:color="auto"/>
                <w:bottom w:val="none" w:sz="0" w:space="0" w:color="auto"/>
                <w:right w:val="none" w:sz="0" w:space="0" w:color="auto"/>
              </w:divBdr>
            </w:div>
          </w:divsChild>
        </w:div>
        <w:div w:id="563102843">
          <w:marLeft w:val="0"/>
          <w:marRight w:val="0"/>
          <w:marTop w:val="0"/>
          <w:marBottom w:val="0"/>
          <w:divBdr>
            <w:top w:val="none" w:sz="0" w:space="0" w:color="auto"/>
            <w:left w:val="none" w:sz="0" w:space="0" w:color="auto"/>
            <w:bottom w:val="none" w:sz="0" w:space="0" w:color="auto"/>
            <w:right w:val="none" w:sz="0" w:space="0" w:color="auto"/>
          </w:divBdr>
          <w:divsChild>
            <w:div w:id="1818569201">
              <w:marLeft w:val="0"/>
              <w:marRight w:val="0"/>
              <w:marTop w:val="0"/>
              <w:marBottom w:val="0"/>
              <w:divBdr>
                <w:top w:val="none" w:sz="0" w:space="0" w:color="auto"/>
                <w:left w:val="none" w:sz="0" w:space="0" w:color="auto"/>
                <w:bottom w:val="none" w:sz="0" w:space="0" w:color="auto"/>
                <w:right w:val="none" w:sz="0" w:space="0" w:color="auto"/>
              </w:divBdr>
            </w:div>
          </w:divsChild>
        </w:div>
        <w:div w:id="563224322">
          <w:marLeft w:val="0"/>
          <w:marRight w:val="0"/>
          <w:marTop w:val="0"/>
          <w:marBottom w:val="0"/>
          <w:divBdr>
            <w:top w:val="none" w:sz="0" w:space="0" w:color="auto"/>
            <w:left w:val="none" w:sz="0" w:space="0" w:color="auto"/>
            <w:bottom w:val="none" w:sz="0" w:space="0" w:color="auto"/>
            <w:right w:val="none" w:sz="0" w:space="0" w:color="auto"/>
          </w:divBdr>
          <w:divsChild>
            <w:div w:id="129790064">
              <w:marLeft w:val="0"/>
              <w:marRight w:val="0"/>
              <w:marTop w:val="0"/>
              <w:marBottom w:val="0"/>
              <w:divBdr>
                <w:top w:val="none" w:sz="0" w:space="0" w:color="auto"/>
                <w:left w:val="none" w:sz="0" w:space="0" w:color="auto"/>
                <w:bottom w:val="none" w:sz="0" w:space="0" w:color="auto"/>
                <w:right w:val="none" w:sz="0" w:space="0" w:color="auto"/>
              </w:divBdr>
            </w:div>
          </w:divsChild>
        </w:div>
        <w:div w:id="563491390">
          <w:marLeft w:val="0"/>
          <w:marRight w:val="0"/>
          <w:marTop w:val="0"/>
          <w:marBottom w:val="0"/>
          <w:divBdr>
            <w:top w:val="none" w:sz="0" w:space="0" w:color="auto"/>
            <w:left w:val="none" w:sz="0" w:space="0" w:color="auto"/>
            <w:bottom w:val="none" w:sz="0" w:space="0" w:color="auto"/>
            <w:right w:val="none" w:sz="0" w:space="0" w:color="auto"/>
          </w:divBdr>
          <w:divsChild>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564682796">
          <w:marLeft w:val="0"/>
          <w:marRight w:val="0"/>
          <w:marTop w:val="0"/>
          <w:marBottom w:val="0"/>
          <w:divBdr>
            <w:top w:val="none" w:sz="0" w:space="0" w:color="auto"/>
            <w:left w:val="none" w:sz="0" w:space="0" w:color="auto"/>
            <w:bottom w:val="none" w:sz="0" w:space="0" w:color="auto"/>
            <w:right w:val="none" w:sz="0" w:space="0" w:color="auto"/>
          </w:divBdr>
          <w:divsChild>
            <w:div w:id="279839965">
              <w:marLeft w:val="0"/>
              <w:marRight w:val="0"/>
              <w:marTop w:val="0"/>
              <w:marBottom w:val="0"/>
              <w:divBdr>
                <w:top w:val="none" w:sz="0" w:space="0" w:color="auto"/>
                <w:left w:val="none" w:sz="0" w:space="0" w:color="auto"/>
                <w:bottom w:val="none" w:sz="0" w:space="0" w:color="auto"/>
                <w:right w:val="none" w:sz="0" w:space="0" w:color="auto"/>
              </w:divBdr>
            </w:div>
          </w:divsChild>
        </w:div>
        <w:div w:id="564995919">
          <w:marLeft w:val="0"/>
          <w:marRight w:val="0"/>
          <w:marTop w:val="0"/>
          <w:marBottom w:val="0"/>
          <w:divBdr>
            <w:top w:val="none" w:sz="0" w:space="0" w:color="auto"/>
            <w:left w:val="none" w:sz="0" w:space="0" w:color="auto"/>
            <w:bottom w:val="none" w:sz="0" w:space="0" w:color="auto"/>
            <w:right w:val="none" w:sz="0" w:space="0" w:color="auto"/>
          </w:divBdr>
          <w:divsChild>
            <w:div w:id="239487983">
              <w:marLeft w:val="0"/>
              <w:marRight w:val="0"/>
              <w:marTop w:val="0"/>
              <w:marBottom w:val="0"/>
              <w:divBdr>
                <w:top w:val="none" w:sz="0" w:space="0" w:color="auto"/>
                <w:left w:val="none" w:sz="0" w:space="0" w:color="auto"/>
                <w:bottom w:val="none" w:sz="0" w:space="0" w:color="auto"/>
                <w:right w:val="none" w:sz="0" w:space="0" w:color="auto"/>
              </w:divBdr>
            </w:div>
          </w:divsChild>
        </w:div>
        <w:div w:id="565380226">
          <w:marLeft w:val="0"/>
          <w:marRight w:val="0"/>
          <w:marTop w:val="0"/>
          <w:marBottom w:val="0"/>
          <w:divBdr>
            <w:top w:val="none" w:sz="0" w:space="0" w:color="auto"/>
            <w:left w:val="none" w:sz="0" w:space="0" w:color="auto"/>
            <w:bottom w:val="none" w:sz="0" w:space="0" w:color="auto"/>
            <w:right w:val="none" w:sz="0" w:space="0" w:color="auto"/>
          </w:divBdr>
          <w:divsChild>
            <w:div w:id="379793275">
              <w:marLeft w:val="0"/>
              <w:marRight w:val="0"/>
              <w:marTop w:val="0"/>
              <w:marBottom w:val="0"/>
              <w:divBdr>
                <w:top w:val="none" w:sz="0" w:space="0" w:color="auto"/>
                <w:left w:val="none" w:sz="0" w:space="0" w:color="auto"/>
                <w:bottom w:val="none" w:sz="0" w:space="0" w:color="auto"/>
                <w:right w:val="none" w:sz="0" w:space="0" w:color="auto"/>
              </w:divBdr>
            </w:div>
          </w:divsChild>
        </w:div>
        <w:div w:id="565723277">
          <w:marLeft w:val="0"/>
          <w:marRight w:val="0"/>
          <w:marTop w:val="0"/>
          <w:marBottom w:val="0"/>
          <w:divBdr>
            <w:top w:val="none" w:sz="0" w:space="0" w:color="auto"/>
            <w:left w:val="none" w:sz="0" w:space="0" w:color="auto"/>
            <w:bottom w:val="none" w:sz="0" w:space="0" w:color="auto"/>
            <w:right w:val="none" w:sz="0" w:space="0" w:color="auto"/>
          </w:divBdr>
          <w:divsChild>
            <w:div w:id="1287002265">
              <w:marLeft w:val="0"/>
              <w:marRight w:val="0"/>
              <w:marTop w:val="0"/>
              <w:marBottom w:val="0"/>
              <w:divBdr>
                <w:top w:val="none" w:sz="0" w:space="0" w:color="auto"/>
                <w:left w:val="none" w:sz="0" w:space="0" w:color="auto"/>
                <w:bottom w:val="none" w:sz="0" w:space="0" w:color="auto"/>
                <w:right w:val="none" w:sz="0" w:space="0" w:color="auto"/>
              </w:divBdr>
            </w:div>
          </w:divsChild>
        </w:div>
        <w:div w:id="566037840">
          <w:marLeft w:val="0"/>
          <w:marRight w:val="0"/>
          <w:marTop w:val="0"/>
          <w:marBottom w:val="0"/>
          <w:divBdr>
            <w:top w:val="none" w:sz="0" w:space="0" w:color="auto"/>
            <w:left w:val="none" w:sz="0" w:space="0" w:color="auto"/>
            <w:bottom w:val="none" w:sz="0" w:space="0" w:color="auto"/>
            <w:right w:val="none" w:sz="0" w:space="0" w:color="auto"/>
          </w:divBdr>
          <w:divsChild>
            <w:div w:id="976297580">
              <w:marLeft w:val="0"/>
              <w:marRight w:val="0"/>
              <w:marTop w:val="0"/>
              <w:marBottom w:val="0"/>
              <w:divBdr>
                <w:top w:val="none" w:sz="0" w:space="0" w:color="auto"/>
                <w:left w:val="none" w:sz="0" w:space="0" w:color="auto"/>
                <w:bottom w:val="none" w:sz="0" w:space="0" w:color="auto"/>
                <w:right w:val="none" w:sz="0" w:space="0" w:color="auto"/>
              </w:divBdr>
            </w:div>
          </w:divsChild>
        </w:div>
        <w:div w:id="566233712">
          <w:marLeft w:val="0"/>
          <w:marRight w:val="0"/>
          <w:marTop w:val="0"/>
          <w:marBottom w:val="0"/>
          <w:divBdr>
            <w:top w:val="none" w:sz="0" w:space="0" w:color="auto"/>
            <w:left w:val="none" w:sz="0" w:space="0" w:color="auto"/>
            <w:bottom w:val="none" w:sz="0" w:space="0" w:color="auto"/>
            <w:right w:val="none" w:sz="0" w:space="0" w:color="auto"/>
          </w:divBdr>
          <w:divsChild>
            <w:div w:id="1635217286">
              <w:marLeft w:val="0"/>
              <w:marRight w:val="0"/>
              <w:marTop w:val="0"/>
              <w:marBottom w:val="0"/>
              <w:divBdr>
                <w:top w:val="none" w:sz="0" w:space="0" w:color="auto"/>
                <w:left w:val="none" w:sz="0" w:space="0" w:color="auto"/>
                <w:bottom w:val="none" w:sz="0" w:space="0" w:color="auto"/>
                <w:right w:val="none" w:sz="0" w:space="0" w:color="auto"/>
              </w:divBdr>
            </w:div>
          </w:divsChild>
        </w:div>
        <w:div w:id="566691027">
          <w:marLeft w:val="0"/>
          <w:marRight w:val="0"/>
          <w:marTop w:val="0"/>
          <w:marBottom w:val="0"/>
          <w:divBdr>
            <w:top w:val="none" w:sz="0" w:space="0" w:color="auto"/>
            <w:left w:val="none" w:sz="0" w:space="0" w:color="auto"/>
            <w:bottom w:val="none" w:sz="0" w:space="0" w:color="auto"/>
            <w:right w:val="none" w:sz="0" w:space="0" w:color="auto"/>
          </w:divBdr>
          <w:divsChild>
            <w:div w:id="469516697">
              <w:marLeft w:val="0"/>
              <w:marRight w:val="0"/>
              <w:marTop w:val="0"/>
              <w:marBottom w:val="0"/>
              <w:divBdr>
                <w:top w:val="none" w:sz="0" w:space="0" w:color="auto"/>
                <w:left w:val="none" w:sz="0" w:space="0" w:color="auto"/>
                <w:bottom w:val="none" w:sz="0" w:space="0" w:color="auto"/>
                <w:right w:val="none" w:sz="0" w:space="0" w:color="auto"/>
              </w:divBdr>
            </w:div>
          </w:divsChild>
        </w:div>
        <w:div w:id="567888088">
          <w:marLeft w:val="0"/>
          <w:marRight w:val="0"/>
          <w:marTop w:val="0"/>
          <w:marBottom w:val="0"/>
          <w:divBdr>
            <w:top w:val="none" w:sz="0" w:space="0" w:color="auto"/>
            <w:left w:val="none" w:sz="0" w:space="0" w:color="auto"/>
            <w:bottom w:val="none" w:sz="0" w:space="0" w:color="auto"/>
            <w:right w:val="none" w:sz="0" w:space="0" w:color="auto"/>
          </w:divBdr>
          <w:divsChild>
            <w:div w:id="574821278">
              <w:marLeft w:val="0"/>
              <w:marRight w:val="0"/>
              <w:marTop w:val="0"/>
              <w:marBottom w:val="0"/>
              <w:divBdr>
                <w:top w:val="none" w:sz="0" w:space="0" w:color="auto"/>
                <w:left w:val="none" w:sz="0" w:space="0" w:color="auto"/>
                <w:bottom w:val="none" w:sz="0" w:space="0" w:color="auto"/>
                <w:right w:val="none" w:sz="0" w:space="0" w:color="auto"/>
              </w:divBdr>
            </w:div>
          </w:divsChild>
        </w:div>
        <w:div w:id="568225671">
          <w:marLeft w:val="0"/>
          <w:marRight w:val="0"/>
          <w:marTop w:val="0"/>
          <w:marBottom w:val="0"/>
          <w:divBdr>
            <w:top w:val="none" w:sz="0" w:space="0" w:color="auto"/>
            <w:left w:val="none" w:sz="0" w:space="0" w:color="auto"/>
            <w:bottom w:val="none" w:sz="0" w:space="0" w:color="auto"/>
            <w:right w:val="none" w:sz="0" w:space="0" w:color="auto"/>
          </w:divBdr>
          <w:divsChild>
            <w:div w:id="1858276477">
              <w:marLeft w:val="0"/>
              <w:marRight w:val="0"/>
              <w:marTop w:val="0"/>
              <w:marBottom w:val="0"/>
              <w:divBdr>
                <w:top w:val="none" w:sz="0" w:space="0" w:color="auto"/>
                <w:left w:val="none" w:sz="0" w:space="0" w:color="auto"/>
                <w:bottom w:val="none" w:sz="0" w:space="0" w:color="auto"/>
                <w:right w:val="none" w:sz="0" w:space="0" w:color="auto"/>
              </w:divBdr>
            </w:div>
          </w:divsChild>
        </w:div>
        <w:div w:id="568228833">
          <w:marLeft w:val="0"/>
          <w:marRight w:val="0"/>
          <w:marTop w:val="0"/>
          <w:marBottom w:val="0"/>
          <w:divBdr>
            <w:top w:val="none" w:sz="0" w:space="0" w:color="auto"/>
            <w:left w:val="none" w:sz="0" w:space="0" w:color="auto"/>
            <w:bottom w:val="none" w:sz="0" w:space="0" w:color="auto"/>
            <w:right w:val="none" w:sz="0" w:space="0" w:color="auto"/>
          </w:divBdr>
          <w:divsChild>
            <w:div w:id="1338921240">
              <w:marLeft w:val="0"/>
              <w:marRight w:val="0"/>
              <w:marTop w:val="0"/>
              <w:marBottom w:val="0"/>
              <w:divBdr>
                <w:top w:val="none" w:sz="0" w:space="0" w:color="auto"/>
                <w:left w:val="none" w:sz="0" w:space="0" w:color="auto"/>
                <w:bottom w:val="none" w:sz="0" w:space="0" w:color="auto"/>
                <w:right w:val="none" w:sz="0" w:space="0" w:color="auto"/>
              </w:divBdr>
            </w:div>
          </w:divsChild>
        </w:div>
        <w:div w:id="569194718">
          <w:marLeft w:val="0"/>
          <w:marRight w:val="0"/>
          <w:marTop w:val="0"/>
          <w:marBottom w:val="0"/>
          <w:divBdr>
            <w:top w:val="none" w:sz="0" w:space="0" w:color="auto"/>
            <w:left w:val="none" w:sz="0" w:space="0" w:color="auto"/>
            <w:bottom w:val="none" w:sz="0" w:space="0" w:color="auto"/>
            <w:right w:val="none" w:sz="0" w:space="0" w:color="auto"/>
          </w:divBdr>
          <w:divsChild>
            <w:div w:id="637687808">
              <w:marLeft w:val="0"/>
              <w:marRight w:val="0"/>
              <w:marTop w:val="0"/>
              <w:marBottom w:val="0"/>
              <w:divBdr>
                <w:top w:val="none" w:sz="0" w:space="0" w:color="auto"/>
                <w:left w:val="none" w:sz="0" w:space="0" w:color="auto"/>
                <w:bottom w:val="none" w:sz="0" w:space="0" w:color="auto"/>
                <w:right w:val="none" w:sz="0" w:space="0" w:color="auto"/>
              </w:divBdr>
            </w:div>
          </w:divsChild>
        </w:div>
        <w:div w:id="569314564">
          <w:marLeft w:val="0"/>
          <w:marRight w:val="0"/>
          <w:marTop w:val="0"/>
          <w:marBottom w:val="0"/>
          <w:divBdr>
            <w:top w:val="none" w:sz="0" w:space="0" w:color="auto"/>
            <w:left w:val="none" w:sz="0" w:space="0" w:color="auto"/>
            <w:bottom w:val="none" w:sz="0" w:space="0" w:color="auto"/>
            <w:right w:val="none" w:sz="0" w:space="0" w:color="auto"/>
          </w:divBdr>
          <w:divsChild>
            <w:div w:id="1994017878">
              <w:marLeft w:val="0"/>
              <w:marRight w:val="0"/>
              <w:marTop w:val="0"/>
              <w:marBottom w:val="0"/>
              <w:divBdr>
                <w:top w:val="none" w:sz="0" w:space="0" w:color="auto"/>
                <w:left w:val="none" w:sz="0" w:space="0" w:color="auto"/>
                <w:bottom w:val="none" w:sz="0" w:space="0" w:color="auto"/>
                <w:right w:val="none" w:sz="0" w:space="0" w:color="auto"/>
              </w:divBdr>
            </w:div>
          </w:divsChild>
        </w:div>
        <w:div w:id="569776830">
          <w:marLeft w:val="0"/>
          <w:marRight w:val="0"/>
          <w:marTop w:val="0"/>
          <w:marBottom w:val="0"/>
          <w:divBdr>
            <w:top w:val="none" w:sz="0" w:space="0" w:color="auto"/>
            <w:left w:val="none" w:sz="0" w:space="0" w:color="auto"/>
            <w:bottom w:val="none" w:sz="0" w:space="0" w:color="auto"/>
            <w:right w:val="none" w:sz="0" w:space="0" w:color="auto"/>
          </w:divBdr>
          <w:divsChild>
            <w:div w:id="776288307">
              <w:marLeft w:val="0"/>
              <w:marRight w:val="0"/>
              <w:marTop w:val="0"/>
              <w:marBottom w:val="0"/>
              <w:divBdr>
                <w:top w:val="none" w:sz="0" w:space="0" w:color="auto"/>
                <w:left w:val="none" w:sz="0" w:space="0" w:color="auto"/>
                <w:bottom w:val="none" w:sz="0" w:space="0" w:color="auto"/>
                <w:right w:val="none" w:sz="0" w:space="0" w:color="auto"/>
              </w:divBdr>
            </w:div>
          </w:divsChild>
        </w:div>
        <w:div w:id="570312253">
          <w:marLeft w:val="0"/>
          <w:marRight w:val="0"/>
          <w:marTop w:val="0"/>
          <w:marBottom w:val="0"/>
          <w:divBdr>
            <w:top w:val="none" w:sz="0" w:space="0" w:color="auto"/>
            <w:left w:val="none" w:sz="0" w:space="0" w:color="auto"/>
            <w:bottom w:val="none" w:sz="0" w:space="0" w:color="auto"/>
            <w:right w:val="none" w:sz="0" w:space="0" w:color="auto"/>
          </w:divBdr>
          <w:divsChild>
            <w:div w:id="1111818554">
              <w:marLeft w:val="0"/>
              <w:marRight w:val="0"/>
              <w:marTop w:val="0"/>
              <w:marBottom w:val="0"/>
              <w:divBdr>
                <w:top w:val="none" w:sz="0" w:space="0" w:color="auto"/>
                <w:left w:val="none" w:sz="0" w:space="0" w:color="auto"/>
                <w:bottom w:val="none" w:sz="0" w:space="0" w:color="auto"/>
                <w:right w:val="none" w:sz="0" w:space="0" w:color="auto"/>
              </w:divBdr>
            </w:div>
          </w:divsChild>
        </w:div>
        <w:div w:id="570775157">
          <w:marLeft w:val="0"/>
          <w:marRight w:val="0"/>
          <w:marTop w:val="0"/>
          <w:marBottom w:val="0"/>
          <w:divBdr>
            <w:top w:val="none" w:sz="0" w:space="0" w:color="auto"/>
            <w:left w:val="none" w:sz="0" w:space="0" w:color="auto"/>
            <w:bottom w:val="none" w:sz="0" w:space="0" w:color="auto"/>
            <w:right w:val="none" w:sz="0" w:space="0" w:color="auto"/>
          </w:divBdr>
          <w:divsChild>
            <w:div w:id="1253660499">
              <w:marLeft w:val="0"/>
              <w:marRight w:val="0"/>
              <w:marTop w:val="0"/>
              <w:marBottom w:val="0"/>
              <w:divBdr>
                <w:top w:val="none" w:sz="0" w:space="0" w:color="auto"/>
                <w:left w:val="none" w:sz="0" w:space="0" w:color="auto"/>
                <w:bottom w:val="none" w:sz="0" w:space="0" w:color="auto"/>
                <w:right w:val="none" w:sz="0" w:space="0" w:color="auto"/>
              </w:divBdr>
            </w:div>
          </w:divsChild>
        </w:div>
        <w:div w:id="571235559">
          <w:marLeft w:val="0"/>
          <w:marRight w:val="0"/>
          <w:marTop w:val="0"/>
          <w:marBottom w:val="0"/>
          <w:divBdr>
            <w:top w:val="none" w:sz="0" w:space="0" w:color="auto"/>
            <w:left w:val="none" w:sz="0" w:space="0" w:color="auto"/>
            <w:bottom w:val="none" w:sz="0" w:space="0" w:color="auto"/>
            <w:right w:val="none" w:sz="0" w:space="0" w:color="auto"/>
          </w:divBdr>
          <w:divsChild>
            <w:div w:id="1561594398">
              <w:marLeft w:val="0"/>
              <w:marRight w:val="0"/>
              <w:marTop w:val="0"/>
              <w:marBottom w:val="0"/>
              <w:divBdr>
                <w:top w:val="none" w:sz="0" w:space="0" w:color="auto"/>
                <w:left w:val="none" w:sz="0" w:space="0" w:color="auto"/>
                <w:bottom w:val="none" w:sz="0" w:space="0" w:color="auto"/>
                <w:right w:val="none" w:sz="0" w:space="0" w:color="auto"/>
              </w:divBdr>
            </w:div>
          </w:divsChild>
        </w:div>
        <w:div w:id="571506236">
          <w:marLeft w:val="0"/>
          <w:marRight w:val="0"/>
          <w:marTop w:val="0"/>
          <w:marBottom w:val="0"/>
          <w:divBdr>
            <w:top w:val="none" w:sz="0" w:space="0" w:color="auto"/>
            <w:left w:val="none" w:sz="0" w:space="0" w:color="auto"/>
            <w:bottom w:val="none" w:sz="0" w:space="0" w:color="auto"/>
            <w:right w:val="none" w:sz="0" w:space="0" w:color="auto"/>
          </w:divBdr>
          <w:divsChild>
            <w:div w:id="192503852">
              <w:marLeft w:val="0"/>
              <w:marRight w:val="0"/>
              <w:marTop w:val="0"/>
              <w:marBottom w:val="0"/>
              <w:divBdr>
                <w:top w:val="none" w:sz="0" w:space="0" w:color="auto"/>
                <w:left w:val="none" w:sz="0" w:space="0" w:color="auto"/>
                <w:bottom w:val="none" w:sz="0" w:space="0" w:color="auto"/>
                <w:right w:val="none" w:sz="0" w:space="0" w:color="auto"/>
              </w:divBdr>
            </w:div>
          </w:divsChild>
        </w:div>
        <w:div w:id="571696469">
          <w:marLeft w:val="0"/>
          <w:marRight w:val="0"/>
          <w:marTop w:val="0"/>
          <w:marBottom w:val="0"/>
          <w:divBdr>
            <w:top w:val="none" w:sz="0" w:space="0" w:color="auto"/>
            <w:left w:val="none" w:sz="0" w:space="0" w:color="auto"/>
            <w:bottom w:val="none" w:sz="0" w:space="0" w:color="auto"/>
            <w:right w:val="none" w:sz="0" w:space="0" w:color="auto"/>
          </w:divBdr>
          <w:divsChild>
            <w:div w:id="1963421374">
              <w:marLeft w:val="0"/>
              <w:marRight w:val="0"/>
              <w:marTop w:val="0"/>
              <w:marBottom w:val="0"/>
              <w:divBdr>
                <w:top w:val="none" w:sz="0" w:space="0" w:color="auto"/>
                <w:left w:val="none" w:sz="0" w:space="0" w:color="auto"/>
                <w:bottom w:val="none" w:sz="0" w:space="0" w:color="auto"/>
                <w:right w:val="none" w:sz="0" w:space="0" w:color="auto"/>
              </w:divBdr>
            </w:div>
          </w:divsChild>
        </w:div>
        <w:div w:id="572129484">
          <w:marLeft w:val="0"/>
          <w:marRight w:val="0"/>
          <w:marTop w:val="0"/>
          <w:marBottom w:val="0"/>
          <w:divBdr>
            <w:top w:val="none" w:sz="0" w:space="0" w:color="auto"/>
            <w:left w:val="none" w:sz="0" w:space="0" w:color="auto"/>
            <w:bottom w:val="none" w:sz="0" w:space="0" w:color="auto"/>
            <w:right w:val="none" w:sz="0" w:space="0" w:color="auto"/>
          </w:divBdr>
          <w:divsChild>
            <w:div w:id="1866946300">
              <w:marLeft w:val="0"/>
              <w:marRight w:val="0"/>
              <w:marTop w:val="0"/>
              <w:marBottom w:val="0"/>
              <w:divBdr>
                <w:top w:val="none" w:sz="0" w:space="0" w:color="auto"/>
                <w:left w:val="none" w:sz="0" w:space="0" w:color="auto"/>
                <w:bottom w:val="none" w:sz="0" w:space="0" w:color="auto"/>
                <w:right w:val="none" w:sz="0" w:space="0" w:color="auto"/>
              </w:divBdr>
            </w:div>
          </w:divsChild>
        </w:div>
        <w:div w:id="572668345">
          <w:marLeft w:val="0"/>
          <w:marRight w:val="0"/>
          <w:marTop w:val="0"/>
          <w:marBottom w:val="0"/>
          <w:divBdr>
            <w:top w:val="none" w:sz="0" w:space="0" w:color="auto"/>
            <w:left w:val="none" w:sz="0" w:space="0" w:color="auto"/>
            <w:bottom w:val="none" w:sz="0" w:space="0" w:color="auto"/>
            <w:right w:val="none" w:sz="0" w:space="0" w:color="auto"/>
          </w:divBdr>
          <w:divsChild>
            <w:div w:id="46077918">
              <w:marLeft w:val="0"/>
              <w:marRight w:val="0"/>
              <w:marTop w:val="0"/>
              <w:marBottom w:val="0"/>
              <w:divBdr>
                <w:top w:val="none" w:sz="0" w:space="0" w:color="auto"/>
                <w:left w:val="none" w:sz="0" w:space="0" w:color="auto"/>
                <w:bottom w:val="none" w:sz="0" w:space="0" w:color="auto"/>
                <w:right w:val="none" w:sz="0" w:space="0" w:color="auto"/>
              </w:divBdr>
            </w:div>
          </w:divsChild>
        </w:div>
        <w:div w:id="574050627">
          <w:marLeft w:val="0"/>
          <w:marRight w:val="0"/>
          <w:marTop w:val="0"/>
          <w:marBottom w:val="0"/>
          <w:divBdr>
            <w:top w:val="none" w:sz="0" w:space="0" w:color="auto"/>
            <w:left w:val="none" w:sz="0" w:space="0" w:color="auto"/>
            <w:bottom w:val="none" w:sz="0" w:space="0" w:color="auto"/>
            <w:right w:val="none" w:sz="0" w:space="0" w:color="auto"/>
          </w:divBdr>
          <w:divsChild>
            <w:div w:id="959340458">
              <w:marLeft w:val="0"/>
              <w:marRight w:val="0"/>
              <w:marTop w:val="0"/>
              <w:marBottom w:val="0"/>
              <w:divBdr>
                <w:top w:val="none" w:sz="0" w:space="0" w:color="auto"/>
                <w:left w:val="none" w:sz="0" w:space="0" w:color="auto"/>
                <w:bottom w:val="none" w:sz="0" w:space="0" w:color="auto"/>
                <w:right w:val="none" w:sz="0" w:space="0" w:color="auto"/>
              </w:divBdr>
            </w:div>
          </w:divsChild>
        </w:div>
        <w:div w:id="574782553">
          <w:marLeft w:val="0"/>
          <w:marRight w:val="0"/>
          <w:marTop w:val="0"/>
          <w:marBottom w:val="0"/>
          <w:divBdr>
            <w:top w:val="none" w:sz="0" w:space="0" w:color="auto"/>
            <w:left w:val="none" w:sz="0" w:space="0" w:color="auto"/>
            <w:bottom w:val="none" w:sz="0" w:space="0" w:color="auto"/>
            <w:right w:val="none" w:sz="0" w:space="0" w:color="auto"/>
          </w:divBdr>
          <w:divsChild>
            <w:div w:id="1576889262">
              <w:marLeft w:val="0"/>
              <w:marRight w:val="0"/>
              <w:marTop w:val="0"/>
              <w:marBottom w:val="0"/>
              <w:divBdr>
                <w:top w:val="none" w:sz="0" w:space="0" w:color="auto"/>
                <w:left w:val="none" w:sz="0" w:space="0" w:color="auto"/>
                <w:bottom w:val="none" w:sz="0" w:space="0" w:color="auto"/>
                <w:right w:val="none" w:sz="0" w:space="0" w:color="auto"/>
              </w:divBdr>
            </w:div>
          </w:divsChild>
        </w:div>
        <w:div w:id="575163560">
          <w:marLeft w:val="0"/>
          <w:marRight w:val="0"/>
          <w:marTop w:val="0"/>
          <w:marBottom w:val="0"/>
          <w:divBdr>
            <w:top w:val="none" w:sz="0" w:space="0" w:color="auto"/>
            <w:left w:val="none" w:sz="0" w:space="0" w:color="auto"/>
            <w:bottom w:val="none" w:sz="0" w:space="0" w:color="auto"/>
            <w:right w:val="none" w:sz="0" w:space="0" w:color="auto"/>
          </w:divBdr>
          <w:divsChild>
            <w:div w:id="1870147184">
              <w:marLeft w:val="0"/>
              <w:marRight w:val="0"/>
              <w:marTop w:val="0"/>
              <w:marBottom w:val="0"/>
              <w:divBdr>
                <w:top w:val="none" w:sz="0" w:space="0" w:color="auto"/>
                <w:left w:val="none" w:sz="0" w:space="0" w:color="auto"/>
                <w:bottom w:val="none" w:sz="0" w:space="0" w:color="auto"/>
                <w:right w:val="none" w:sz="0" w:space="0" w:color="auto"/>
              </w:divBdr>
            </w:div>
          </w:divsChild>
        </w:div>
        <w:div w:id="575210735">
          <w:marLeft w:val="0"/>
          <w:marRight w:val="0"/>
          <w:marTop w:val="0"/>
          <w:marBottom w:val="0"/>
          <w:divBdr>
            <w:top w:val="none" w:sz="0" w:space="0" w:color="auto"/>
            <w:left w:val="none" w:sz="0" w:space="0" w:color="auto"/>
            <w:bottom w:val="none" w:sz="0" w:space="0" w:color="auto"/>
            <w:right w:val="none" w:sz="0" w:space="0" w:color="auto"/>
          </w:divBdr>
          <w:divsChild>
            <w:div w:id="567687963">
              <w:marLeft w:val="0"/>
              <w:marRight w:val="0"/>
              <w:marTop w:val="0"/>
              <w:marBottom w:val="0"/>
              <w:divBdr>
                <w:top w:val="none" w:sz="0" w:space="0" w:color="auto"/>
                <w:left w:val="none" w:sz="0" w:space="0" w:color="auto"/>
                <w:bottom w:val="none" w:sz="0" w:space="0" w:color="auto"/>
                <w:right w:val="none" w:sz="0" w:space="0" w:color="auto"/>
              </w:divBdr>
            </w:div>
          </w:divsChild>
        </w:div>
        <w:div w:id="575474362">
          <w:marLeft w:val="0"/>
          <w:marRight w:val="0"/>
          <w:marTop w:val="0"/>
          <w:marBottom w:val="0"/>
          <w:divBdr>
            <w:top w:val="none" w:sz="0" w:space="0" w:color="auto"/>
            <w:left w:val="none" w:sz="0" w:space="0" w:color="auto"/>
            <w:bottom w:val="none" w:sz="0" w:space="0" w:color="auto"/>
            <w:right w:val="none" w:sz="0" w:space="0" w:color="auto"/>
          </w:divBdr>
          <w:divsChild>
            <w:div w:id="447311437">
              <w:marLeft w:val="0"/>
              <w:marRight w:val="0"/>
              <w:marTop w:val="0"/>
              <w:marBottom w:val="0"/>
              <w:divBdr>
                <w:top w:val="none" w:sz="0" w:space="0" w:color="auto"/>
                <w:left w:val="none" w:sz="0" w:space="0" w:color="auto"/>
                <w:bottom w:val="none" w:sz="0" w:space="0" w:color="auto"/>
                <w:right w:val="none" w:sz="0" w:space="0" w:color="auto"/>
              </w:divBdr>
            </w:div>
          </w:divsChild>
        </w:div>
        <w:div w:id="575744294">
          <w:marLeft w:val="0"/>
          <w:marRight w:val="0"/>
          <w:marTop w:val="0"/>
          <w:marBottom w:val="0"/>
          <w:divBdr>
            <w:top w:val="none" w:sz="0" w:space="0" w:color="auto"/>
            <w:left w:val="none" w:sz="0" w:space="0" w:color="auto"/>
            <w:bottom w:val="none" w:sz="0" w:space="0" w:color="auto"/>
            <w:right w:val="none" w:sz="0" w:space="0" w:color="auto"/>
          </w:divBdr>
          <w:divsChild>
            <w:div w:id="822047186">
              <w:marLeft w:val="0"/>
              <w:marRight w:val="0"/>
              <w:marTop w:val="0"/>
              <w:marBottom w:val="0"/>
              <w:divBdr>
                <w:top w:val="none" w:sz="0" w:space="0" w:color="auto"/>
                <w:left w:val="none" w:sz="0" w:space="0" w:color="auto"/>
                <w:bottom w:val="none" w:sz="0" w:space="0" w:color="auto"/>
                <w:right w:val="none" w:sz="0" w:space="0" w:color="auto"/>
              </w:divBdr>
            </w:div>
          </w:divsChild>
        </w:div>
        <w:div w:id="575749191">
          <w:marLeft w:val="0"/>
          <w:marRight w:val="0"/>
          <w:marTop w:val="0"/>
          <w:marBottom w:val="0"/>
          <w:divBdr>
            <w:top w:val="none" w:sz="0" w:space="0" w:color="auto"/>
            <w:left w:val="none" w:sz="0" w:space="0" w:color="auto"/>
            <w:bottom w:val="none" w:sz="0" w:space="0" w:color="auto"/>
            <w:right w:val="none" w:sz="0" w:space="0" w:color="auto"/>
          </w:divBdr>
          <w:divsChild>
            <w:div w:id="1584799230">
              <w:marLeft w:val="0"/>
              <w:marRight w:val="0"/>
              <w:marTop w:val="0"/>
              <w:marBottom w:val="0"/>
              <w:divBdr>
                <w:top w:val="none" w:sz="0" w:space="0" w:color="auto"/>
                <w:left w:val="none" w:sz="0" w:space="0" w:color="auto"/>
                <w:bottom w:val="none" w:sz="0" w:space="0" w:color="auto"/>
                <w:right w:val="none" w:sz="0" w:space="0" w:color="auto"/>
              </w:divBdr>
            </w:div>
          </w:divsChild>
        </w:div>
        <w:div w:id="576021032">
          <w:marLeft w:val="0"/>
          <w:marRight w:val="0"/>
          <w:marTop w:val="0"/>
          <w:marBottom w:val="0"/>
          <w:divBdr>
            <w:top w:val="none" w:sz="0" w:space="0" w:color="auto"/>
            <w:left w:val="none" w:sz="0" w:space="0" w:color="auto"/>
            <w:bottom w:val="none" w:sz="0" w:space="0" w:color="auto"/>
            <w:right w:val="none" w:sz="0" w:space="0" w:color="auto"/>
          </w:divBdr>
          <w:divsChild>
            <w:div w:id="25185249">
              <w:marLeft w:val="0"/>
              <w:marRight w:val="0"/>
              <w:marTop w:val="0"/>
              <w:marBottom w:val="0"/>
              <w:divBdr>
                <w:top w:val="none" w:sz="0" w:space="0" w:color="auto"/>
                <w:left w:val="none" w:sz="0" w:space="0" w:color="auto"/>
                <w:bottom w:val="none" w:sz="0" w:space="0" w:color="auto"/>
                <w:right w:val="none" w:sz="0" w:space="0" w:color="auto"/>
              </w:divBdr>
            </w:div>
          </w:divsChild>
        </w:div>
        <w:div w:id="576718436">
          <w:marLeft w:val="0"/>
          <w:marRight w:val="0"/>
          <w:marTop w:val="0"/>
          <w:marBottom w:val="0"/>
          <w:divBdr>
            <w:top w:val="none" w:sz="0" w:space="0" w:color="auto"/>
            <w:left w:val="none" w:sz="0" w:space="0" w:color="auto"/>
            <w:bottom w:val="none" w:sz="0" w:space="0" w:color="auto"/>
            <w:right w:val="none" w:sz="0" w:space="0" w:color="auto"/>
          </w:divBdr>
          <w:divsChild>
            <w:div w:id="2119399874">
              <w:marLeft w:val="0"/>
              <w:marRight w:val="0"/>
              <w:marTop w:val="0"/>
              <w:marBottom w:val="0"/>
              <w:divBdr>
                <w:top w:val="none" w:sz="0" w:space="0" w:color="auto"/>
                <w:left w:val="none" w:sz="0" w:space="0" w:color="auto"/>
                <w:bottom w:val="none" w:sz="0" w:space="0" w:color="auto"/>
                <w:right w:val="none" w:sz="0" w:space="0" w:color="auto"/>
              </w:divBdr>
            </w:div>
          </w:divsChild>
        </w:div>
        <w:div w:id="577401928">
          <w:marLeft w:val="0"/>
          <w:marRight w:val="0"/>
          <w:marTop w:val="0"/>
          <w:marBottom w:val="0"/>
          <w:divBdr>
            <w:top w:val="none" w:sz="0" w:space="0" w:color="auto"/>
            <w:left w:val="none" w:sz="0" w:space="0" w:color="auto"/>
            <w:bottom w:val="none" w:sz="0" w:space="0" w:color="auto"/>
            <w:right w:val="none" w:sz="0" w:space="0" w:color="auto"/>
          </w:divBdr>
          <w:divsChild>
            <w:div w:id="165637218">
              <w:marLeft w:val="0"/>
              <w:marRight w:val="0"/>
              <w:marTop w:val="0"/>
              <w:marBottom w:val="0"/>
              <w:divBdr>
                <w:top w:val="none" w:sz="0" w:space="0" w:color="auto"/>
                <w:left w:val="none" w:sz="0" w:space="0" w:color="auto"/>
                <w:bottom w:val="none" w:sz="0" w:space="0" w:color="auto"/>
                <w:right w:val="none" w:sz="0" w:space="0" w:color="auto"/>
              </w:divBdr>
            </w:div>
          </w:divsChild>
        </w:div>
        <w:div w:id="577715488">
          <w:marLeft w:val="0"/>
          <w:marRight w:val="0"/>
          <w:marTop w:val="0"/>
          <w:marBottom w:val="0"/>
          <w:divBdr>
            <w:top w:val="none" w:sz="0" w:space="0" w:color="auto"/>
            <w:left w:val="none" w:sz="0" w:space="0" w:color="auto"/>
            <w:bottom w:val="none" w:sz="0" w:space="0" w:color="auto"/>
            <w:right w:val="none" w:sz="0" w:space="0" w:color="auto"/>
          </w:divBdr>
          <w:divsChild>
            <w:div w:id="1530609132">
              <w:marLeft w:val="0"/>
              <w:marRight w:val="0"/>
              <w:marTop w:val="0"/>
              <w:marBottom w:val="0"/>
              <w:divBdr>
                <w:top w:val="none" w:sz="0" w:space="0" w:color="auto"/>
                <w:left w:val="none" w:sz="0" w:space="0" w:color="auto"/>
                <w:bottom w:val="none" w:sz="0" w:space="0" w:color="auto"/>
                <w:right w:val="none" w:sz="0" w:space="0" w:color="auto"/>
              </w:divBdr>
            </w:div>
          </w:divsChild>
        </w:div>
        <w:div w:id="577910768">
          <w:marLeft w:val="0"/>
          <w:marRight w:val="0"/>
          <w:marTop w:val="0"/>
          <w:marBottom w:val="0"/>
          <w:divBdr>
            <w:top w:val="none" w:sz="0" w:space="0" w:color="auto"/>
            <w:left w:val="none" w:sz="0" w:space="0" w:color="auto"/>
            <w:bottom w:val="none" w:sz="0" w:space="0" w:color="auto"/>
            <w:right w:val="none" w:sz="0" w:space="0" w:color="auto"/>
          </w:divBdr>
          <w:divsChild>
            <w:div w:id="1742483193">
              <w:marLeft w:val="0"/>
              <w:marRight w:val="0"/>
              <w:marTop w:val="0"/>
              <w:marBottom w:val="0"/>
              <w:divBdr>
                <w:top w:val="none" w:sz="0" w:space="0" w:color="auto"/>
                <w:left w:val="none" w:sz="0" w:space="0" w:color="auto"/>
                <w:bottom w:val="none" w:sz="0" w:space="0" w:color="auto"/>
                <w:right w:val="none" w:sz="0" w:space="0" w:color="auto"/>
              </w:divBdr>
            </w:div>
          </w:divsChild>
        </w:div>
        <w:div w:id="577983662">
          <w:marLeft w:val="0"/>
          <w:marRight w:val="0"/>
          <w:marTop w:val="0"/>
          <w:marBottom w:val="0"/>
          <w:divBdr>
            <w:top w:val="none" w:sz="0" w:space="0" w:color="auto"/>
            <w:left w:val="none" w:sz="0" w:space="0" w:color="auto"/>
            <w:bottom w:val="none" w:sz="0" w:space="0" w:color="auto"/>
            <w:right w:val="none" w:sz="0" w:space="0" w:color="auto"/>
          </w:divBdr>
          <w:divsChild>
            <w:div w:id="795946398">
              <w:marLeft w:val="0"/>
              <w:marRight w:val="0"/>
              <w:marTop w:val="0"/>
              <w:marBottom w:val="0"/>
              <w:divBdr>
                <w:top w:val="none" w:sz="0" w:space="0" w:color="auto"/>
                <w:left w:val="none" w:sz="0" w:space="0" w:color="auto"/>
                <w:bottom w:val="none" w:sz="0" w:space="0" w:color="auto"/>
                <w:right w:val="none" w:sz="0" w:space="0" w:color="auto"/>
              </w:divBdr>
            </w:div>
          </w:divsChild>
        </w:div>
        <w:div w:id="578174714">
          <w:marLeft w:val="0"/>
          <w:marRight w:val="0"/>
          <w:marTop w:val="0"/>
          <w:marBottom w:val="0"/>
          <w:divBdr>
            <w:top w:val="none" w:sz="0" w:space="0" w:color="auto"/>
            <w:left w:val="none" w:sz="0" w:space="0" w:color="auto"/>
            <w:bottom w:val="none" w:sz="0" w:space="0" w:color="auto"/>
            <w:right w:val="none" w:sz="0" w:space="0" w:color="auto"/>
          </w:divBdr>
          <w:divsChild>
            <w:div w:id="375617295">
              <w:marLeft w:val="0"/>
              <w:marRight w:val="0"/>
              <w:marTop w:val="0"/>
              <w:marBottom w:val="0"/>
              <w:divBdr>
                <w:top w:val="none" w:sz="0" w:space="0" w:color="auto"/>
                <w:left w:val="none" w:sz="0" w:space="0" w:color="auto"/>
                <w:bottom w:val="none" w:sz="0" w:space="0" w:color="auto"/>
                <w:right w:val="none" w:sz="0" w:space="0" w:color="auto"/>
              </w:divBdr>
            </w:div>
          </w:divsChild>
        </w:div>
        <w:div w:id="579560195">
          <w:marLeft w:val="0"/>
          <w:marRight w:val="0"/>
          <w:marTop w:val="0"/>
          <w:marBottom w:val="0"/>
          <w:divBdr>
            <w:top w:val="none" w:sz="0" w:space="0" w:color="auto"/>
            <w:left w:val="none" w:sz="0" w:space="0" w:color="auto"/>
            <w:bottom w:val="none" w:sz="0" w:space="0" w:color="auto"/>
            <w:right w:val="none" w:sz="0" w:space="0" w:color="auto"/>
          </w:divBdr>
          <w:divsChild>
            <w:div w:id="705764154">
              <w:marLeft w:val="0"/>
              <w:marRight w:val="0"/>
              <w:marTop w:val="0"/>
              <w:marBottom w:val="0"/>
              <w:divBdr>
                <w:top w:val="none" w:sz="0" w:space="0" w:color="auto"/>
                <w:left w:val="none" w:sz="0" w:space="0" w:color="auto"/>
                <w:bottom w:val="none" w:sz="0" w:space="0" w:color="auto"/>
                <w:right w:val="none" w:sz="0" w:space="0" w:color="auto"/>
              </w:divBdr>
            </w:div>
          </w:divsChild>
        </w:div>
        <w:div w:id="579867937">
          <w:marLeft w:val="0"/>
          <w:marRight w:val="0"/>
          <w:marTop w:val="0"/>
          <w:marBottom w:val="0"/>
          <w:divBdr>
            <w:top w:val="none" w:sz="0" w:space="0" w:color="auto"/>
            <w:left w:val="none" w:sz="0" w:space="0" w:color="auto"/>
            <w:bottom w:val="none" w:sz="0" w:space="0" w:color="auto"/>
            <w:right w:val="none" w:sz="0" w:space="0" w:color="auto"/>
          </w:divBdr>
          <w:divsChild>
            <w:div w:id="550117476">
              <w:marLeft w:val="0"/>
              <w:marRight w:val="0"/>
              <w:marTop w:val="0"/>
              <w:marBottom w:val="0"/>
              <w:divBdr>
                <w:top w:val="none" w:sz="0" w:space="0" w:color="auto"/>
                <w:left w:val="none" w:sz="0" w:space="0" w:color="auto"/>
                <w:bottom w:val="none" w:sz="0" w:space="0" w:color="auto"/>
                <w:right w:val="none" w:sz="0" w:space="0" w:color="auto"/>
              </w:divBdr>
            </w:div>
          </w:divsChild>
        </w:div>
        <w:div w:id="579946852">
          <w:marLeft w:val="0"/>
          <w:marRight w:val="0"/>
          <w:marTop w:val="0"/>
          <w:marBottom w:val="0"/>
          <w:divBdr>
            <w:top w:val="none" w:sz="0" w:space="0" w:color="auto"/>
            <w:left w:val="none" w:sz="0" w:space="0" w:color="auto"/>
            <w:bottom w:val="none" w:sz="0" w:space="0" w:color="auto"/>
            <w:right w:val="none" w:sz="0" w:space="0" w:color="auto"/>
          </w:divBdr>
          <w:divsChild>
            <w:div w:id="1169907596">
              <w:marLeft w:val="0"/>
              <w:marRight w:val="0"/>
              <w:marTop w:val="0"/>
              <w:marBottom w:val="0"/>
              <w:divBdr>
                <w:top w:val="none" w:sz="0" w:space="0" w:color="auto"/>
                <w:left w:val="none" w:sz="0" w:space="0" w:color="auto"/>
                <w:bottom w:val="none" w:sz="0" w:space="0" w:color="auto"/>
                <w:right w:val="none" w:sz="0" w:space="0" w:color="auto"/>
              </w:divBdr>
            </w:div>
          </w:divsChild>
        </w:div>
        <w:div w:id="579948595">
          <w:marLeft w:val="0"/>
          <w:marRight w:val="0"/>
          <w:marTop w:val="0"/>
          <w:marBottom w:val="0"/>
          <w:divBdr>
            <w:top w:val="none" w:sz="0" w:space="0" w:color="auto"/>
            <w:left w:val="none" w:sz="0" w:space="0" w:color="auto"/>
            <w:bottom w:val="none" w:sz="0" w:space="0" w:color="auto"/>
            <w:right w:val="none" w:sz="0" w:space="0" w:color="auto"/>
          </w:divBdr>
          <w:divsChild>
            <w:div w:id="413161032">
              <w:marLeft w:val="0"/>
              <w:marRight w:val="0"/>
              <w:marTop w:val="0"/>
              <w:marBottom w:val="0"/>
              <w:divBdr>
                <w:top w:val="none" w:sz="0" w:space="0" w:color="auto"/>
                <w:left w:val="none" w:sz="0" w:space="0" w:color="auto"/>
                <w:bottom w:val="none" w:sz="0" w:space="0" w:color="auto"/>
                <w:right w:val="none" w:sz="0" w:space="0" w:color="auto"/>
              </w:divBdr>
            </w:div>
          </w:divsChild>
        </w:div>
        <w:div w:id="580219351">
          <w:marLeft w:val="0"/>
          <w:marRight w:val="0"/>
          <w:marTop w:val="0"/>
          <w:marBottom w:val="0"/>
          <w:divBdr>
            <w:top w:val="none" w:sz="0" w:space="0" w:color="auto"/>
            <w:left w:val="none" w:sz="0" w:space="0" w:color="auto"/>
            <w:bottom w:val="none" w:sz="0" w:space="0" w:color="auto"/>
            <w:right w:val="none" w:sz="0" w:space="0" w:color="auto"/>
          </w:divBdr>
          <w:divsChild>
            <w:div w:id="1172524455">
              <w:marLeft w:val="0"/>
              <w:marRight w:val="0"/>
              <w:marTop w:val="0"/>
              <w:marBottom w:val="0"/>
              <w:divBdr>
                <w:top w:val="none" w:sz="0" w:space="0" w:color="auto"/>
                <w:left w:val="none" w:sz="0" w:space="0" w:color="auto"/>
                <w:bottom w:val="none" w:sz="0" w:space="0" w:color="auto"/>
                <w:right w:val="none" w:sz="0" w:space="0" w:color="auto"/>
              </w:divBdr>
            </w:div>
          </w:divsChild>
        </w:div>
        <w:div w:id="580991320">
          <w:marLeft w:val="0"/>
          <w:marRight w:val="0"/>
          <w:marTop w:val="0"/>
          <w:marBottom w:val="0"/>
          <w:divBdr>
            <w:top w:val="none" w:sz="0" w:space="0" w:color="auto"/>
            <w:left w:val="none" w:sz="0" w:space="0" w:color="auto"/>
            <w:bottom w:val="none" w:sz="0" w:space="0" w:color="auto"/>
            <w:right w:val="none" w:sz="0" w:space="0" w:color="auto"/>
          </w:divBdr>
          <w:divsChild>
            <w:div w:id="1704942329">
              <w:marLeft w:val="0"/>
              <w:marRight w:val="0"/>
              <w:marTop w:val="0"/>
              <w:marBottom w:val="0"/>
              <w:divBdr>
                <w:top w:val="none" w:sz="0" w:space="0" w:color="auto"/>
                <w:left w:val="none" w:sz="0" w:space="0" w:color="auto"/>
                <w:bottom w:val="none" w:sz="0" w:space="0" w:color="auto"/>
                <w:right w:val="none" w:sz="0" w:space="0" w:color="auto"/>
              </w:divBdr>
            </w:div>
          </w:divsChild>
        </w:div>
        <w:div w:id="581111098">
          <w:marLeft w:val="0"/>
          <w:marRight w:val="0"/>
          <w:marTop w:val="0"/>
          <w:marBottom w:val="0"/>
          <w:divBdr>
            <w:top w:val="none" w:sz="0" w:space="0" w:color="auto"/>
            <w:left w:val="none" w:sz="0" w:space="0" w:color="auto"/>
            <w:bottom w:val="none" w:sz="0" w:space="0" w:color="auto"/>
            <w:right w:val="none" w:sz="0" w:space="0" w:color="auto"/>
          </w:divBdr>
          <w:divsChild>
            <w:div w:id="165022468">
              <w:marLeft w:val="0"/>
              <w:marRight w:val="0"/>
              <w:marTop w:val="0"/>
              <w:marBottom w:val="0"/>
              <w:divBdr>
                <w:top w:val="none" w:sz="0" w:space="0" w:color="auto"/>
                <w:left w:val="none" w:sz="0" w:space="0" w:color="auto"/>
                <w:bottom w:val="none" w:sz="0" w:space="0" w:color="auto"/>
                <w:right w:val="none" w:sz="0" w:space="0" w:color="auto"/>
              </w:divBdr>
            </w:div>
          </w:divsChild>
        </w:div>
        <w:div w:id="581795073">
          <w:marLeft w:val="0"/>
          <w:marRight w:val="0"/>
          <w:marTop w:val="0"/>
          <w:marBottom w:val="0"/>
          <w:divBdr>
            <w:top w:val="none" w:sz="0" w:space="0" w:color="auto"/>
            <w:left w:val="none" w:sz="0" w:space="0" w:color="auto"/>
            <w:bottom w:val="none" w:sz="0" w:space="0" w:color="auto"/>
            <w:right w:val="none" w:sz="0" w:space="0" w:color="auto"/>
          </w:divBdr>
          <w:divsChild>
            <w:div w:id="1627007186">
              <w:marLeft w:val="0"/>
              <w:marRight w:val="0"/>
              <w:marTop w:val="0"/>
              <w:marBottom w:val="0"/>
              <w:divBdr>
                <w:top w:val="none" w:sz="0" w:space="0" w:color="auto"/>
                <w:left w:val="none" w:sz="0" w:space="0" w:color="auto"/>
                <w:bottom w:val="none" w:sz="0" w:space="0" w:color="auto"/>
                <w:right w:val="none" w:sz="0" w:space="0" w:color="auto"/>
              </w:divBdr>
            </w:div>
          </w:divsChild>
        </w:div>
        <w:div w:id="583074272">
          <w:marLeft w:val="0"/>
          <w:marRight w:val="0"/>
          <w:marTop w:val="0"/>
          <w:marBottom w:val="0"/>
          <w:divBdr>
            <w:top w:val="none" w:sz="0" w:space="0" w:color="auto"/>
            <w:left w:val="none" w:sz="0" w:space="0" w:color="auto"/>
            <w:bottom w:val="none" w:sz="0" w:space="0" w:color="auto"/>
            <w:right w:val="none" w:sz="0" w:space="0" w:color="auto"/>
          </w:divBdr>
          <w:divsChild>
            <w:div w:id="1447386276">
              <w:marLeft w:val="0"/>
              <w:marRight w:val="0"/>
              <w:marTop w:val="0"/>
              <w:marBottom w:val="0"/>
              <w:divBdr>
                <w:top w:val="none" w:sz="0" w:space="0" w:color="auto"/>
                <w:left w:val="none" w:sz="0" w:space="0" w:color="auto"/>
                <w:bottom w:val="none" w:sz="0" w:space="0" w:color="auto"/>
                <w:right w:val="none" w:sz="0" w:space="0" w:color="auto"/>
              </w:divBdr>
            </w:div>
          </w:divsChild>
        </w:div>
        <w:div w:id="583875415">
          <w:marLeft w:val="0"/>
          <w:marRight w:val="0"/>
          <w:marTop w:val="0"/>
          <w:marBottom w:val="0"/>
          <w:divBdr>
            <w:top w:val="none" w:sz="0" w:space="0" w:color="auto"/>
            <w:left w:val="none" w:sz="0" w:space="0" w:color="auto"/>
            <w:bottom w:val="none" w:sz="0" w:space="0" w:color="auto"/>
            <w:right w:val="none" w:sz="0" w:space="0" w:color="auto"/>
          </w:divBdr>
          <w:divsChild>
            <w:div w:id="1746297897">
              <w:marLeft w:val="0"/>
              <w:marRight w:val="0"/>
              <w:marTop w:val="0"/>
              <w:marBottom w:val="0"/>
              <w:divBdr>
                <w:top w:val="none" w:sz="0" w:space="0" w:color="auto"/>
                <w:left w:val="none" w:sz="0" w:space="0" w:color="auto"/>
                <w:bottom w:val="none" w:sz="0" w:space="0" w:color="auto"/>
                <w:right w:val="none" w:sz="0" w:space="0" w:color="auto"/>
              </w:divBdr>
            </w:div>
          </w:divsChild>
        </w:div>
        <w:div w:id="584344124">
          <w:marLeft w:val="0"/>
          <w:marRight w:val="0"/>
          <w:marTop w:val="0"/>
          <w:marBottom w:val="0"/>
          <w:divBdr>
            <w:top w:val="none" w:sz="0" w:space="0" w:color="auto"/>
            <w:left w:val="none" w:sz="0" w:space="0" w:color="auto"/>
            <w:bottom w:val="none" w:sz="0" w:space="0" w:color="auto"/>
            <w:right w:val="none" w:sz="0" w:space="0" w:color="auto"/>
          </w:divBdr>
          <w:divsChild>
            <w:div w:id="1550611865">
              <w:marLeft w:val="0"/>
              <w:marRight w:val="0"/>
              <w:marTop w:val="0"/>
              <w:marBottom w:val="0"/>
              <w:divBdr>
                <w:top w:val="none" w:sz="0" w:space="0" w:color="auto"/>
                <w:left w:val="none" w:sz="0" w:space="0" w:color="auto"/>
                <w:bottom w:val="none" w:sz="0" w:space="0" w:color="auto"/>
                <w:right w:val="none" w:sz="0" w:space="0" w:color="auto"/>
              </w:divBdr>
            </w:div>
          </w:divsChild>
        </w:div>
        <w:div w:id="584649102">
          <w:marLeft w:val="0"/>
          <w:marRight w:val="0"/>
          <w:marTop w:val="0"/>
          <w:marBottom w:val="0"/>
          <w:divBdr>
            <w:top w:val="none" w:sz="0" w:space="0" w:color="auto"/>
            <w:left w:val="none" w:sz="0" w:space="0" w:color="auto"/>
            <w:bottom w:val="none" w:sz="0" w:space="0" w:color="auto"/>
            <w:right w:val="none" w:sz="0" w:space="0" w:color="auto"/>
          </w:divBdr>
          <w:divsChild>
            <w:div w:id="1382635437">
              <w:marLeft w:val="0"/>
              <w:marRight w:val="0"/>
              <w:marTop w:val="0"/>
              <w:marBottom w:val="0"/>
              <w:divBdr>
                <w:top w:val="none" w:sz="0" w:space="0" w:color="auto"/>
                <w:left w:val="none" w:sz="0" w:space="0" w:color="auto"/>
                <w:bottom w:val="none" w:sz="0" w:space="0" w:color="auto"/>
                <w:right w:val="none" w:sz="0" w:space="0" w:color="auto"/>
              </w:divBdr>
            </w:div>
          </w:divsChild>
        </w:div>
        <w:div w:id="584850498">
          <w:marLeft w:val="0"/>
          <w:marRight w:val="0"/>
          <w:marTop w:val="0"/>
          <w:marBottom w:val="0"/>
          <w:divBdr>
            <w:top w:val="none" w:sz="0" w:space="0" w:color="auto"/>
            <w:left w:val="none" w:sz="0" w:space="0" w:color="auto"/>
            <w:bottom w:val="none" w:sz="0" w:space="0" w:color="auto"/>
            <w:right w:val="none" w:sz="0" w:space="0" w:color="auto"/>
          </w:divBdr>
          <w:divsChild>
            <w:div w:id="268856595">
              <w:marLeft w:val="0"/>
              <w:marRight w:val="0"/>
              <w:marTop w:val="0"/>
              <w:marBottom w:val="0"/>
              <w:divBdr>
                <w:top w:val="none" w:sz="0" w:space="0" w:color="auto"/>
                <w:left w:val="none" w:sz="0" w:space="0" w:color="auto"/>
                <w:bottom w:val="none" w:sz="0" w:space="0" w:color="auto"/>
                <w:right w:val="none" w:sz="0" w:space="0" w:color="auto"/>
              </w:divBdr>
            </w:div>
          </w:divsChild>
        </w:div>
        <w:div w:id="585773082">
          <w:marLeft w:val="0"/>
          <w:marRight w:val="0"/>
          <w:marTop w:val="0"/>
          <w:marBottom w:val="0"/>
          <w:divBdr>
            <w:top w:val="none" w:sz="0" w:space="0" w:color="auto"/>
            <w:left w:val="none" w:sz="0" w:space="0" w:color="auto"/>
            <w:bottom w:val="none" w:sz="0" w:space="0" w:color="auto"/>
            <w:right w:val="none" w:sz="0" w:space="0" w:color="auto"/>
          </w:divBdr>
          <w:divsChild>
            <w:div w:id="819614176">
              <w:marLeft w:val="0"/>
              <w:marRight w:val="0"/>
              <w:marTop w:val="0"/>
              <w:marBottom w:val="0"/>
              <w:divBdr>
                <w:top w:val="none" w:sz="0" w:space="0" w:color="auto"/>
                <w:left w:val="none" w:sz="0" w:space="0" w:color="auto"/>
                <w:bottom w:val="none" w:sz="0" w:space="0" w:color="auto"/>
                <w:right w:val="none" w:sz="0" w:space="0" w:color="auto"/>
              </w:divBdr>
            </w:div>
          </w:divsChild>
        </w:div>
        <w:div w:id="585841039">
          <w:marLeft w:val="0"/>
          <w:marRight w:val="0"/>
          <w:marTop w:val="0"/>
          <w:marBottom w:val="0"/>
          <w:divBdr>
            <w:top w:val="none" w:sz="0" w:space="0" w:color="auto"/>
            <w:left w:val="none" w:sz="0" w:space="0" w:color="auto"/>
            <w:bottom w:val="none" w:sz="0" w:space="0" w:color="auto"/>
            <w:right w:val="none" w:sz="0" w:space="0" w:color="auto"/>
          </w:divBdr>
          <w:divsChild>
            <w:div w:id="1432823998">
              <w:marLeft w:val="0"/>
              <w:marRight w:val="0"/>
              <w:marTop w:val="0"/>
              <w:marBottom w:val="0"/>
              <w:divBdr>
                <w:top w:val="none" w:sz="0" w:space="0" w:color="auto"/>
                <w:left w:val="none" w:sz="0" w:space="0" w:color="auto"/>
                <w:bottom w:val="none" w:sz="0" w:space="0" w:color="auto"/>
                <w:right w:val="none" w:sz="0" w:space="0" w:color="auto"/>
              </w:divBdr>
            </w:div>
          </w:divsChild>
        </w:div>
        <w:div w:id="586042495">
          <w:marLeft w:val="0"/>
          <w:marRight w:val="0"/>
          <w:marTop w:val="0"/>
          <w:marBottom w:val="0"/>
          <w:divBdr>
            <w:top w:val="none" w:sz="0" w:space="0" w:color="auto"/>
            <w:left w:val="none" w:sz="0" w:space="0" w:color="auto"/>
            <w:bottom w:val="none" w:sz="0" w:space="0" w:color="auto"/>
            <w:right w:val="none" w:sz="0" w:space="0" w:color="auto"/>
          </w:divBdr>
          <w:divsChild>
            <w:div w:id="2110158891">
              <w:marLeft w:val="0"/>
              <w:marRight w:val="0"/>
              <w:marTop w:val="0"/>
              <w:marBottom w:val="0"/>
              <w:divBdr>
                <w:top w:val="none" w:sz="0" w:space="0" w:color="auto"/>
                <w:left w:val="none" w:sz="0" w:space="0" w:color="auto"/>
                <w:bottom w:val="none" w:sz="0" w:space="0" w:color="auto"/>
                <w:right w:val="none" w:sz="0" w:space="0" w:color="auto"/>
              </w:divBdr>
            </w:div>
          </w:divsChild>
        </w:div>
        <w:div w:id="586501347">
          <w:marLeft w:val="0"/>
          <w:marRight w:val="0"/>
          <w:marTop w:val="0"/>
          <w:marBottom w:val="0"/>
          <w:divBdr>
            <w:top w:val="none" w:sz="0" w:space="0" w:color="auto"/>
            <w:left w:val="none" w:sz="0" w:space="0" w:color="auto"/>
            <w:bottom w:val="none" w:sz="0" w:space="0" w:color="auto"/>
            <w:right w:val="none" w:sz="0" w:space="0" w:color="auto"/>
          </w:divBdr>
          <w:divsChild>
            <w:div w:id="80880233">
              <w:marLeft w:val="0"/>
              <w:marRight w:val="0"/>
              <w:marTop w:val="0"/>
              <w:marBottom w:val="0"/>
              <w:divBdr>
                <w:top w:val="none" w:sz="0" w:space="0" w:color="auto"/>
                <w:left w:val="none" w:sz="0" w:space="0" w:color="auto"/>
                <w:bottom w:val="none" w:sz="0" w:space="0" w:color="auto"/>
                <w:right w:val="none" w:sz="0" w:space="0" w:color="auto"/>
              </w:divBdr>
            </w:div>
          </w:divsChild>
        </w:div>
        <w:div w:id="586578299">
          <w:marLeft w:val="0"/>
          <w:marRight w:val="0"/>
          <w:marTop w:val="0"/>
          <w:marBottom w:val="0"/>
          <w:divBdr>
            <w:top w:val="none" w:sz="0" w:space="0" w:color="auto"/>
            <w:left w:val="none" w:sz="0" w:space="0" w:color="auto"/>
            <w:bottom w:val="none" w:sz="0" w:space="0" w:color="auto"/>
            <w:right w:val="none" w:sz="0" w:space="0" w:color="auto"/>
          </w:divBdr>
          <w:divsChild>
            <w:div w:id="738674881">
              <w:marLeft w:val="0"/>
              <w:marRight w:val="0"/>
              <w:marTop w:val="0"/>
              <w:marBottom w:val="0"/>
              <w:divBdr>
                <w:top w:val="none" w:sz="0" w:space="0" w:color="auto"/>
                <w:left w:val="none" w:sz="0" w:space="0" w:color="auto"/>
                <w:bottom w:val="none" w:sz="0" w:space="0" w:color="auto"/>
                <w:right w:val="none" w:sz="0" w:space="0" w:color="auto"/>
              </w:divBdr>
            </w:div>
          </w:divsChild>
        </w:div>
        <w:div w:id="586962089">
          <w:marLeft w:val="0"/>
          <w:marRight w:val="0"/>
          <w:marTop w:val="0"/>
          <w:marBottom w:val="0"/>
          <w:divBdr>
            <w:top w:val="none" w:sz="0" w:space="0" w:color="auto"/>
            <w:left w:val="none" w:sz="0" w:space="0" w:color="auto"/>
            <w:bottom w:val="none" w:sz="0" w:space="0" w:color="auto"/>
            <w:right w:val="none" w:sz="0" w:space="0" w:color="auto"/>
          </w:divBdr>
          <w:divsChild>
            <w:div w:id="136580084">
              <w:marLeft w:val="0"/>
              <w:marRight w:val="0"/>
              <w:marTop w:val="0"/>
              <w:marBottom w:val="0"/>
              <w:divBdr>
                <w:top w:val="none" w:sz="0" w:space="0" w:color="auto"/>
                <w:left w:val="none" w:sz="0" w:space="0" w:color="auto"/>
                <w:bottom w:val="none" w:sz="0" w:space="0" w:color="auto"/>
                <w:right w:val="none" w:sz="0" w:space="0" w:color="auto"/>
              </w:divBdr>
            </w:div>
          </w:divsChild>
        </w:div>
        <w:div w:id="587229666">
          <w:marLeft w:val="0"/>
          <w:marRight w:val="0"/>
          <w:marTop w:val="0"/>
          <w:marBottom w:val="0"/>
          <w:divBdr>
            <w:top w:val="none" w:sz="0" w:space="0" w:color="auto"/>
            <w:left w:val="none" w:sz="0" w:space="0" w:color="auto"/>
            <w:bottom w:val="none" w:sz="0" w:space="0" w:color="auto"/>
            <w:right w:val="none" w:sz="0" w:space="0" w:color="auto"/>
          </w:divBdr>
          <w:divsChild>
            <w:div w:id="1997755052">
              <w:marLeft w:val="0"/>
              <w:marRight w:val="0"/>
              <w:marTop w:val="0"/>
              <w:marBottom w:val="0"/>
              <w:divBdr>
                <w:top w:val="none" w:sz="0" w:space="0" w:color="auto"/>
                <w:left w:val="none" w:sz="0" w:space="0" w:color="auto"/>
                <w:bottom w:val="none" w:sz="0" w:space="0" w:color="auto"/>
                <w:right w:val="none" w:sz="0" w:space="0" w:color="auto"/>
              </w:divBdr>
            </w:div>
          </w:divsChild>
        </w:div>
        <w:div w:id="587547008">
          <w:marLeft w:val="0"/>
          <w:marRight w:val="0"/>
          <w:marTop w:val="0"/>
          <w:marBottom w:val="0"/>
          <w:divBdr>
            <w:top w:val="none" w:sz="0" w:space="0" w:color="auto"/>
            <w:left w:val="none" w:sz="0" w:space="0" w:color="auto"/>
            <w:bottom w:val="none" w:sz="0" w:space="0" w:color="auto"/>
            <w:right w:val="none" w:sz="0" w:space="0" w:color="auto"/>
          </w:divBdr>
          <w:divsChild>
            <w:div w:id="771121033">
              <w:marLeft w:val="0"/>
              <w:marRight w:val="0"/>
              <w:marTop w:val="0"/>
              <w:marBottom w:val="0"/>
              <w:divBdr>
                <w:top w:val="none" w:sz="0" w:space="0" w:color="auto"/>
                <w:left w:val="none" w:sz="0" w:space="0" w:color="auto"/>
                <w:bottom w:val="none" w:sz="0" w:space="0" w:color="auto"/>
                <w:right w:val="none" w:sz="0" w:space="0" w:color="auto"/>
              </w:divBdr>
            </w:div>
          </w:divsChild>
        </w:div>
        <w:div w:id="588201170">
          <w:marLeft w:val="0"/>
          <w:marRight w:val="0"/>
          <w:marTop w:val="0"/>
          <w:marBottom w:val="0"/>
          <w:divBdr>
            <w:top w:val="none" w:sz="0" w:space="0" w:color="auto"/>
            <w:left w:val="none" w:sz="0" w:space="0" w:color="auto"/>
            <w:bottom w:val="none" w:sz="0" w:space="0" w:color="auto"/>
            <w:right w:val="none" w:sz="0" w:space="0" w:color="auto"/>
          </w:divBdr>
          <w:divsChild>
            <w:div w:id="1645967946">
              <w:marLeft w:val="0"/>
              <w:marRight w:val="0"/>
              <w:marTop w:val="0"/>
              <w:marBottom w:val="0"/>
              <w:divBdr>
                <w:top w:val="none" w:sz="0" w:space="0" w:color="auto"/>
                <w:left w:val="none" w:sz="0" w:space="0" w:color="auto"/>
                <w:bottom w:val="none" w:sz="0" w:space="0" w:color="auto"/>
                <w:right w:val="none" w:sz="0" w:space="0" w:color="auto"/>
              </w:divBdr>
            </w:div>
          </w:divsChild>
        </w:div>
        <w:div w:id="588201253">
          <w:marLeft w:val="0"/>
          <w:marRight w:val="0"/>
          <w:marTop w:val="0"/>
          <w:marBottom w:val="0"/>
          <w:divBdr>
            <w:top w:val="none" w:sz="0" w:space="0" w:color="auto"/>
            <w:left w:val="none" w:sz="0" w:space="0" w:color="auto"/>
            <w:bottom w:val="none" w:sz="0" w:space="0" w:color="auto"/>
            <w:right w:val="none" w:sz="0" w:space="0" w:color="auto"/>
          </w:divBdr>
          <w:divsChild>
            <w:div w:id="1715159662">
              <w:marLeft w:val="0"/>
              <w:marRight w:val="0"/>
              <w:marTop w:val="0"/>
              <w:marBottom w:val="0"/>
              <w:divBdr>
                <w:top w:val="none" w:sz="0" w:space="0" w:color="auto"/>
                <w:left w:val="none" w:sz="0" w:space="0" w:color="auto"/>
                <w:bottom w:val="none" w:sz="0" w:space="0" w:color="auto"/>
                <w:right w:val="none" w:sz="0" w:space="0" w:color="auto"/>
              </w:divBdr>
            </w:div>
          </w:divsChild>
        </w:div>
        <w:div w:id="588274750">
          <w:marLeft w:val="0"/>
          <w:marRight w:val="0"/>
          <w:marTop w:val="0"/>
          <w:marBottom w:val="0"/>
          <w:divBdr>
            <w:top w:val="none" w:sz="0" w:space="0" w:color="auto"/>
            <w:left w:val="none" w:sz="0" w:space="0" w:color="auto"/>
            <w:bottom w:val="none" w:sz="0" w:space="0" w:color="auto"/>
            <w:right w:val="none" w:sz="0" w:space="0" w:color="auto"/>
          </w:divBdr>
          <w:divsChild>
            <w:div w:id="468326529">
              <w:marLeft w:val="0"/>
              <w:marRight w:val="0"/>
              <w:marTop w:val="0"/>
              <w:marBottom w:val="0"/>
              <w:divBdr>
                <w:top w:val="none" w:sz="0" w:space="0" w:color="auto"/>
                <w:left w:val="none" w:sz="0" w:space="0" w:color="auto"/>
                <w:bottom w:val="none" w:sz="0" w:space="0" w:color="auto"/>
                <w:right w:val="none" w:sz="0" w:space="0" w:color="auto"/>
              </w:divBdr>
            </w:div>
          </w:divsChild>
        </w:div>
        <w:div w:id="588465070">
          <w:marLeft w:val="0"/>
          <w:marRight w:val="0"/>
          <w:marTop w:val="0"/>
          <w:marBottom w:val="0"/>
          <w:divBdr>
            <w:top w:val="none" w:sz="0" w:space="0" w:color="auto"/>
            <w:left w:val="none" w:sz="0" w:space="0" w:color="auto"/>
            <w:bottom w:val="none" w:sz="0" w:space="0" w:color="auto"/>
            <w:right w:val="none" w:sz="0" w:space="0" w:color="auto"/>
          </w:divBdr>
          <w:divsChild>
            <w:div w:id="1581715184">
              <w:marLeft w:val="0"/>
              <w:marRight w:val="0"/>
              <w:marTop w:val="0"/>
              <w:marBottom w:val="0"/>
              <w:divBdr>
                <w:top w:val="none" w:sz="0" w:space="0" w:color="auto"/>
                <w:left w:val="none" w:sz="0" w:space="0" w:color="auto"/>
                <w:bottom w:val="none" w:sz="0" w:space="0" w:color="auto"/>
                <w:right w:val="none" w:sz="0" w:space="0" w:color="auto"/>
              </w:divBdr>
            </w:div>
          </w:divsChild>
        </w:div>
        <w:div w:id="589578937">
          <w:marLeft w:val="0"/>
          <w:marRight w:val="0"/>
          <w:marTop w:val="0"/>
          <w:marBottom w:val="0"/>
          <w:divBdr>
            <w:top w:val="none" w:sz="0" w:space="0" w:color="auto"/>
            <w:left w:val="none" w:sz="0" w:space="0" w:color="auto"/>
            <w:bottom w:val="none" w:sz="0" w:space="0" w:color="auto"/>
            <w:right w:val="none" w:sz="0" w:space="0" w:color="auto"/>
          </w:divBdr>
          <w:divsChild>
            <w:div w:id="715738692">
              <w:marLeft w:val="0"/>
              <w:marRight w:val="0"/>
              <w:marTop w:val="0"/>
              <w:marBottom w:val="0"/>
              <w:divBdr>
                <w:top w:val="none" w:sz="0" w:space="0" w:color="auto"/>
                <w:left w:val="none" w:sz="0" w:space="0" w:color="auto"/>
                <w:bottom w:val="none" w:sz="0" w:space="0" w:color="auto"/>
                <w:right w:val="none" w:sz="0" w:space="0" w:color="auto"/>
              </w:divBdr>
            </w:div>
          </w:divsChild>
        </w:div>
        <w:div w:id="590118120">
          <w:marLeft w:val="0"/>
          <w:marRight w:val="0"/>
          <w:marTop w:val="0"/>
          <w:marBottom w:val="0"/>
          <w:divBdr>
            <w:top w:val="none" w:sz="0" w:space="0" w:color="auto"/>
            <w:left w:val="none" w:sz="0" w:space="0" w:color="auto"/>
            <w:bottom w:val="none" w:sz="0" w:space="0" w:color="auto"/>
            <w:right w:val="none" w:sz="0" w:space="0" w:color="auto"/>
          </w:divBdr>
          <w:divsChild>
            <w:div w:id="673410650">
              <w:marLeft w:val="0"/>
              <w:marRight w:val="0"/>
              <w:marTop w:val="0"/>
              <w:marBottom w:val="0"/>
              <w:divBdr>
                <w:top w:val="none" w:sz="0" w:space="0" w:color="auto"/>
                <w:left w:val="none" w:sz="0" w:space="0" w:color="auto"/>
                <w:bottom w:val="none" w:sz="0" w:space="0" w:color="auto"/>
                <w:right w:val="none" w:sz="0" w:space="0" w:color="auto"/>
              </w:divBdr>
            </w:div>
          </w:divsChild>
        </w:div>
        <w:div w:id="590237875">
          <w:marLeft w:val="0"/>
          <w:marRight w:val="0"/>
          <w:marTop w:val="0"/>
          <w:marBottom w:val="0"/>
          <w:divBdr>
            <w:top w:val="none" w:sz="0" w:space="0" w:color="auto"/>
            <w:left w:val="none" w:sz="0" w:space="0" w:color="auto"/>
            <w:bottom w:val="none" w:sz="0" w:space="0" w:color="auto"/>
            <w:right w:val="none" w:sz="0" w:space="0" w:color="auto"/>
          </w:divBdr>
          <w:divsChild>
            <w:div w:id="1680157083">
              <w:marLeft w:val="0"/>
              <w:marRight w:val="0"/>
              <w:marTop w:val="0"/>
              <w:marBottom w:val="0"/>
              <w:divBdr>
                <w:top w:val="none" w:sz="0" w:space="0" w:color="auto"/>
                <w:left w:val="none" w:sz="0" w:space="0" w:color="auto"/>
                <w:bottom w:val="none" w:sz="0" w:space="0" w:color="auto"/>
                <w:right w:val="none" w:sz="0" w:space="0" w:color="auto"/>
              </w:divBdr>
            </w:div>
          </w:divsChild>
        </w:div>
        <w:div w:id="590352391">
          <w:marLeft w:val="0"/>
          <w:marRight w:val="0"/>
          <w:marTop w:val="0"/>
          <w:marBottom w:val="0"/>
          <w:divBdr>
            <w:top w:val="none" w:sz="0" w:space="0" w:color="auto"/>
            <w:left w:val="none" w:sz="0" w:space="0" w:color="auto"/>
            <w:bottom w:val="none" w:sz="0" w:space="0" w:color="auto"/>
            <w:right w:val="none" w:sz="0" w:space="0" w:color="auto"/>
          </w:divBdr>
          <w:divsChild>
            <w:div w:id="1642153850">
              <w:marLeft w:val="0"/>
              <w:marRight w:val="0"/>
              <w:marTop w:val="0"/>
              <w:marBottom w:val="0"/>
              <w:divBdr>
                <w:top w:val="none" w:sz="0" w:space="0" w:color="auto"/>
                <w:left w:val="none" w:sz="0" w:space="0" w:color="auto"/>
                <w:bottom w:val="none" w:sz="0" w:space="0" w:color="auto"/>
                <w:right w:val="none" w:sz="0" w:space="0" w:color="auto"/>
              </w:divBdr>
            </w:div>
          </w:divsChild>
        </w:div>
        <w:div w:id="590703985">
          <w:marLeft w:val="0"/>
          <w:marRight w:val="0"/>
          <w:marTop w:val="0"/>
          <w:marBottom w:val="0"/>
          <w:divBdr>
            <w:top w:val="none" w:sz="0" w:space="0" w:color="auto"/>
            <w:left w:val="none" w:sz="0" w:space="0" w:color="auto"/>
            <w:bottom w:val="none" w:sz="0" w:space="0" w:color="auto"/>
            <w:right w:val="none" w:sz="0" w:space="0" w:color="auto"/>
          </w:divBdr>
          <w:divsChild>
            <w:div w:id="343166312">
              <w:marLeft w:val="0"/>
              <w:marRight w:val="0"/>
              <w:marTop w:val="0"/>
              <w:marBottom w:val="0"/>
              <w:divBdr>
                <w:top w:val="none" w:sz="0" w:space="0" w:color="auto"/>
                <w:left w:val="none" w:sz="0" w:space="0" w:color="auto"/>
                <w:bottom w:val="none" w:sz="0" w:space="0" w:color="auto"/>
                <w:right w:val="none" w:sz="0" w:space="0" w:color="auto"/>
              </w:divBdr>
            </w:div>
          </w:divsChild>
        </w:div>
        <w:div w:id="592398497">
          <w:marLeft w:val="0"/>
          <w:marRight w:val="0"/>
          <w:marTop w:val="0"/>
          <w:marBottom w:val="0"/>
          <w:divBdr>
            <w:top w:val="none" w:sz="0" w:space="0" w:color="auto"/>
            <w:left w:val="none" w:sz="0" w:space="0" w:color="auto"/>
            <w:bottom w:val="none" w:sz="0" w:space="0" w:color="auto"/>
            <w:right w:val="none" w:sz="0" w:space="0" w:color="auto"/>
          </w:divBdr>
          <w:divsChild>
            <w:div w:id="907569107">
              <w:marLeft w:val="0"/>
              <w:marRight w:val="0"/>
              <w:marTop w:val="0"/>
              <w:marBottom w:val="0"/>
              <w:divBdr>
                <w:top w:val="none" w:sz="0" w:space="0" w:color="auto"/>
                <w:left w:val="none" w:sz="0" w:space="0" w:color="auto"/>
                <w:bottom w:val="none" w:sz="0" w:space="0" w:color="auto"/>
                <w:right w:val="none" w:sz="0" w:space="0" w:color="auto"/>
              </w:divBdr>
            </w:div>
          </w:divsChild>
        </w:div>
        <w:div w:id="592401568">
          <w:marLeft w:val="0"/>
          <w:marRight w:val="0"/>
          <w:marTop w:val="0"/>
          <w:marBottom w:val="0"/>
          <w:divBdr>
            <w:top w:val="none" w:sz="0" w:space="0" w:color="auto"/>
            <w:left w:val="none" w:sz="0" w:space="0" w:color="auto"/>
            <w:bottom w:val="none" w:sz="0" w:space="0" w:color="auto"/>
            <w:right w:val="none" w:sz="0" w:space="0" w:color="auto"/>
          </w:divBdr>
          <w:divsChild>
            <w:div w:id="154734754">
              <w:marLeft w:val="0"/>
              <w:marRight w:val="0"/>
              <w:marTop w:val="0"/>
              <w:marBottom w:val="0"/>
              <w:divBdr>
                <w:top w:val="none" w:sz="0" w:space="0" w:color="auto"/>
                <w:left w:val="none" w:sz="0" w:space="0" w:color="auto"/>
                <w:bottom w:val="none" w:sz="0" w:space="0" w:color="auto"/>
                <w:right w:val="none" w:sz="0" w:space="0" w:color="auto"/>
              </w:divBdr>
            </w:div>
          </w:divsChild>
        </w:div>
        <w:div w:id="592788878">
          <w:marLeft w:val="0"/>
          <w:marRight w:val="0"/>
          <w:marTop w:val="0"/>
          <w:marBottom w:val="0"/>
          <w:divBdr>
            <w:top w:val="none" w:sz="0" w:space="0" w:color="auto"/>
            <w:left w:val="none" w:sz="0" w:space="0" w:color="auto"/>
            <w:bottom w:val="none" w:sz="0" w:space="0" w:color="auto"/>
            <w:right w:val="none" w:sz="0" w:space="0" w:color="auto"/>
          </w:divBdr>
          <w:divsChild>
            <w:div w:id="830176896">
              <w:marLeft w:val="0"/>
              <w:marRight w:val="0"/>
              <w:marTop w:val="0"/>
              <w:marBottom w:val="0"/>
              <w:divBdr>
                <w:top w:val="none" w:sz="0" w:space="0" w:color="auto"/>
                <w:left w:val="none" w:sz="0" w:space="0" w:color="auto"/>
                <w:bottom w:val="none" w:sz="0" w:space="0" w:color="auto"/>
                <w:right w:val="none" w:sz="0" w:space="0" w:color="auto"/>
              </w:divBdr>
            </w:div>
          </w:divsChild>
        </w:div>
        <w:div w:id="593055537">
          <w:marLeft w:val="0"/>
          <w:marRight w:val="0"/>
          <w:marTop w:val="0"/>
          <w:marBottom w:val="0"/>
          <w:divBdr>
            <w:top w:val="none" w:sz="0" w:space="0" w:color="auto"/>
            <w:left w:val="none" w:sz="0" w:space="0" w:color="auto"/>
            <w:bottom w:val="none" w:sz="0" w:space="0" w:color="auto"/>
            <w:right w:val="none" w:sz="0" w:space="0" w:color="auto"/>
          </w:divBdr>
          <w:divsChild>
            <w:div w:id="457334164">
              <w:marLeft w:val="0"/>
              <w:marRight w:val="0"/>
              <w:marTop w:val="0"/>
              <w:marBottom w:val="0"/>
              <w:divBdr>
                <w:top w:val="none" w:sz="0" w:space="0" w:color="auto"/>
                <w:left w:val="none" w:sz="0" w:space="0" w:color="auto"/>
                <w:bottom w:val="none" w:sz="0" w:space="0" w:color="auto"/>
                <w:right w:val="none" w:sz="0" w:space="0" w:color="auto"/>
              </w:divBdr>
            </w:div>
          </w:divsChild>
        </w:div>
        <w:div w:id="593127000">
          <w:marLeft w:val="0"/>
          <w:marRight w:val="0"/>
          <w:marTop w:val="0"/>
          <w:marBottom w:val="0"/>
          <w:divBdr>
            <w:top w:val="none" w:sz="0" w:space="0" w:color="auto"/>
            <w:left w:val="none" w:sz="0" w:space="0" w:color="auto"/>
            <w:bottom w:val="none" w:sz="0" w:space="0" w:color="auto"/>
            <w:right w:val="none" w:sz="0" w:space="0" w:color="auto"/>
          </w:divBdr>
          <w:divsChild>
            <w:div w:id="1916010527">
              <w:marLeft w:val="0"/>
              <w:marRight w:val="0"/>
              <w:marTop w:val="0"/>
              <w:marBottom w:val="0"/>
              <w:divBdr>
                <w:top w:val="none" w:sz="0" w:space="0" w:color="auto"/>
                <w:left w:val="none" w:sz="0" w:space="0" w:color="auto"/>
                <w:bottom w:val="none" w:sz="0" w:space="0" w:color="auto"/>
                <w:right w:val="none" w:sz="0" w:space="0" w:color="auto"/>
              </w:divBdr>
            </w:div>
          </w:divsChild>
        </w:div>
        <w:div w:id="593127165">
          <w:marLeft w:val="0"/>
          <w:marRight w:val="0"/>
          <w:marTop w:val="0"/>
          <w:marBottom w:val="0"/>
          <w:divBdr>
            <w:top w:val="none" w:sz="0" w:space="0" w:color="auto"/>
            <w:left w:val="none" w:sz="0" w:space="0" w:color="auto"/>
            <w:bottom w:val="none" w:sz="0" w:space="0" w:color="auto"/>
            <w:right w:val="none" w:sz="0" w:space="0" w:color="auto"/>
          </w:divBdr>
          <w:divsChild>
            <w:div w:id="402142866">
              <w:marLeft w:val="0"/>
              <w:marRight w:val="0"/>
              <w:marTop w:val="0"/>
              <w:marBottom w:val="0"/>
              <w:divBdr>
                <w:top w:val="none" w:sz="0" w:space="0" w:color="auto"/>
                <w:left w:val="none" w:sz="0" w:space="0" w:color="auto"/>
                <w:bottom w:val="none" w:sz="0" w:space="0" w:color="auto"/>
                <w:right w:val="none" w:sz="0" w:space="0" w:color="auto"/>
              </w:divBdr>
            </w:div>
          </w:divsChild>
        </w:div>
        <w:div w:id="593250048">
          <w:marLeft w:val="0"/>
          <w:marRight w:val="0"/>
          <w:marTop w:val="0"/>
          <w:marBottom w:val="0"/>
          <w:divBdr>
            <w:top w:val="none" w:sz="0" w:space="0" w:color="auto"/>
            <w:left w:val="none" w:sz="0" w:space="0" w:color="auto"/>
            <w:bottom w:val="none" w:sz="0" w:space="0" w:color="auto"/>
            <w:right w:val="none" w:sz="0" w:space="0" w:color="auto"/>
          </w:divBdr>
          <w:divsChild>
            <w:div w:id="1114053041">
              <w:marLeft w:val="0"/>
              <w:marRight w:val="0"/>
              <w:marTop w:val="0"/>
              <w:marBottom w:val="0"/>
              <w:divBdr>
                <w:top w:val="none" w:sz="0" w:space="0" w:color="auto"/>
                <w:left w:val="none" w:sz="0" w:space="0" w:color="auto"/>
                <w:bottom w:val="none" w:sz="0" w:space="0" w:color="auto"/>
                <w:right w:val="none" w:sz="0" w:space="0" w:color="auto"/>
              </w:divBdr>
            </w:div>
          </w:divsChild>
        </w:div>
        <w:div w:id="593318373">
          <w:marLeft w:val="0"/>
          <w:marRight w:val="0"/>
          <w:marTop w:val="0"/>
          <w:marBottom w:val="0"/>
          <w:divBdr>
            <w:top w:val="none" w:sz="0" w:space="0" w:color="auto"/>
            <w:left w:val="none" w:sz="0" w:space="0" w:color="auto"/>
            <w:bottom w:val="none" w:sz="0" w:space="0" w:color="auto"/>
            <w:right w:val="none" w:sz="0" w:space="0" w:color="auto"/>
          </w:divBdr>
          <w:divsChild>
            <w:div w:id="243732505">
              <w:marLeft w:val="0"/>
              <w:marRight w:val="0"/>
              <w:marTop w:val="0"/>
              <w:marBottom w:val="0"/>
              <w:divBdr>
                <w:top w:val="none" w:sz="0" w:space="0" w:color="auto"/>
                <w:left w:val="none" w:sz="0" w:space="0" w:color="auto"/>
                <w:bottom w:val="none" w:sz="0" w:space="0" w:color="auto"/>
                <w:right w:val="none" w:sz="0" w:space="0" w:color="auto"/>
              </w:divBdr>
            </w:div>
          </w:divsChild>
        </w:div>
        <w:div w:id="593443349">
          <w:marLeft w:val="0"/>
          <w:marRight w:val="0"/>
          <w:marTop w:val="0"/>
          <w:marBottom w:val="0"/>
          <w:divBdr>
            <w:top w:val="none" w:sz="0" w:space="0" w:color="auto"/>
            <w:left w:val="none" w:sz="0" w:space="0" w:color="auto"/>
            <w:bottom w:val="none" w:sz="0" w:space="0" w:color="auto"/>
            <w:right w:val="none" w:sz="0" w:space="0" w:color="auto"/>
          </w:divBdr>
          <w:divsChild>
            <w:div w:id="938023321">
              <w:marLeft w:val="0"/>
              <w:marRight w:val="0"/>
              <w:marTop w:val="0"/>
              <w:marBottom w:val="0"/>
              <w:divBdr>
                <w:top w:val="none" w:sz="0" w:space="0" w:color="auto"/>
                <w:left w:val="none" w:sz="0" w:space="0" w:color="auto"/>
                <w:bottom w:val="none" w:sz="0" w:space="0" w:color="auto"/>
                <w:right w:val="none" w:sz="0" w:space="0" w:color="auto"/>
              </w:divBdr>
            </w:div>
          </w:divsChild>
        </w:div>
        <w:div w:id="593981018">
          <w:marLeft w:val="0"/>
          <w:marRight w:val="0"/>
          <w:marTop w:val="0"/>
          <w:marBottom w:val="0"/>
          <w:divBdr>
            <w:top w:val="none" w:sz="0" w:space="0" w:color="auto"/>
            <w:left w:val="none" w:sz="0" w:space="0" w:color="auto"/>
            <w:bottom w:val="none" w:sz="0" w:space="0" w:color="auto"/>
            <w:right w:val="none" w:sz="0" w:space="0" w:color="auto"/>
          </w:divBdr>
          <w:divsChild>
            <w:div w:id="1623421961">
              <w:marLeft w:val="0"/>
              <w:marRight w:val="0"/>
              <w:marTop w:val="0"/>
              <w:marBottom w:val="0"/>
              <w:divBdr>
                <w:top w:val="none" w:sz="0" w:space="0" w:color="auto"/>
                <w:left w:val="none" w:sz="0" w:space="0" w:color="auto"/>
                <w:bottom w:val="none" w:sz="0" w:space="0" w:color="auto"/>
                <w:right w:val="none" w:sz="0" w:space="0" w:color="auto"/>
              </w:divBdr>
            </w:div>
          </w:divsChild>
        </w:div>
        <w:div w:id="594368322">
          <w:marLeft w:val="0"/>
          <w:marRight w:val="0"/>
          <w:marTop w:val="0"/>
          <w:marBottom w:val="0"/>
          <w:divBdr>
            <w:top w:val="none" w:sz="0" w:space="0" w:color="auto"/>
            <w:left w:val="none" w:sz="0" w:space="0" w:color="auto"/>
            <w:bottom w:val="none" w:sz="0" w:space="0" w:color="auto"/>
            <w:right w:val="none" w:sz="0" w:space="0" w:color="auto"/>
          </w:divBdr>
          <w:divsChild>
            <w:div w:id="1950622373">
              <w:marLeft w:val="0"/>
              <w:marRight w:val="0"/>
              <w:marTop w:val="0"/>
              <w:marBottom w:val="0"/>
              <w:divBdr>
                <w:top w:val="none" w:sz="0" w:space="0" w:color="auto"/>
                <w:left w:val="none" w:sz="0" w:space="0" w:color="auto"/>
                <w:bottom w:val="none" w:sz="0" w:space="0" w:color="auto"/>
                <w:right w:val="none" w:sz="0" w:space="0" w:color="auto"/>
              </w:divBdr>
            </w:div>
          </w:divsChild>
        </w:div>
        <w:div w:id="594752862">
          <w:marLeft w:val="0"/>
          <w:marRight w:val="0"/>
          <w:marTop w:val="0"/>
          <w:marBottom w:val="0"/>
          <w:divBdr>
            <w:top w:val="none" w:sz="0" w:space="0" w:color="auto"/>
            <w:left w:val="none" w:sz="0" w:space="0" w:color="auto"/>
            <w:bottom w:val="none" w:sz="0" w:space="0" w:color="auto"/>
            <w:right w:val="none" w:sz="0" w:space="0" w:color="auto"/>
          </w:divBdr>
          <w:divsChild>
            <w:div w:id="2098675080">
              <w:marLeft w:val="0"/>
              <w:marRight w:val="0"/>
              <w:marTop w:val="0"/>
              <w:marBottom w:val="0"/>
              <w:divBdr>
                <w:top w:val="none" w:sz="0" w:space="0" w:color="auto"/>
                <w:left w:val="none" w:sz="0" w:space="0" w:color="auto"/>
                <w:bottom w:val="none" w:sz="0" w:space="0" w:color="auto"/>
                <w:right w:val="none" w:sz="0" w:space="0" w:color="auto"/>
              </w:divBdr>
            </w:div>
          </w:divsChild>
        </w:div>
        <w:div w:id="595014195">
          <w:marLeft w:val="0"/>
          <w:marRight w:val="0"/>
          <w:marTop w:val="0"/>
          <w:marBottom w:val="0"/>
          <w:divBdr>
            <w:top w:val="none" w:sz="0" w:space="0" w:color="auto"/>
            <w:left w:val="none" w:sz="0" w:space="0" w:color="auto"/>
            <w:bottom w:val="none" w:sz="0" w:space="0" w:color="auto"/>
            <w:right w:val="none" w:sz="0" w:space="0" w:color="auto"/>
          </w:divBdr>
          <w:divsChild>
            <w:div w:id="929504402">
              <w:marLeft w:val="0"/>
              <w:marRight w:val="0"/>
              <w:marTop w:val="0"/>
              <w:marBottom w:val="0"/>
              <w:divBdr>
                <w:top w:val="none" w:sz="0" w:space="0" w:color="auto"/>
                <w:left w:val="none" w:sz="0" w:space="0" w:color="auto"/>
                <w:bottom w:val="none" w:sz="0" w:space="0" w:color="auto"/>
                <w:right w:val="none" w:sz="0" w:space="0" w:color="auto"/>
              </w:divBdr>
            </w:div>
          </w:divsChild>
        </w:div>
        <w:div w:id="595409098">
          <w:marLeft w:val="0"/>
          <w:marRight w:val="0"/>
          <w:marTop w:val="0"/>
          <w:marBottom w:val="0"/>
          <w:divBdr>
            <w:top w:val="none" w:sz="0" w:space="0" w:color="auto"/>
            <w:left w:val="none" w:sz="0" w:space="0" w:color="auto"/>
            <w:bottom w:val="none" w:sz="0" w:space="0" w:color="auto"/>
            <w:right w:val="none" w:sz="0" w:space="0" w:color="auto"/>
          </w:divBdr>
          <w:divsChild>
            <w:div w:id="1884366218">
              <w:marLeft w:val="0"/>
              <w:marRight w:val="0"/>
              <w:marTop w:val="0"/>
              <w:marBottom w:val="0"/>
              <w:divBdr>
                <w:top w:val="none" w:sz="0" w:space="0" w:color="auto"/>
                <w:left w:val="none" w:sz="0" w:space="0" w:color="auto"/>
                <w:bottom w:val="none" w:sz="0" w:space="0" w:color="auto"/>
                <w:right w:val="none" w:sz="0" w:space="0" w:color="auto"/>
              </w:divBdr>
            </w:div>
          </w:divsChild>
        </w:div>
        <w:div w:id="595943925">
          <w:marLeft w:val="0"/>
          <w:marRight w:val="0"/>
          <w:marTop w:val="0"/>
          <w:marBottom w:val="0"/>
          <w:divBdr>
            <w:top w:val="none" w:sz="0" w:space="0" w:color="auto"/>
            <w:left w:val="none" w:sz="0" w:space="0" w:color="auto"/>
            <w:bottom w:val="none" w:sz="0" w:space="0" w:color="auto"/>
            <w:right w:val="none" w:sz="0" w:space="0" w:color="auto"/>
          </w:divBdr>
          <w:divsChild>
            <w:div w:id="474374061">
              <w:marLeft w:val="0"/>
              <w:marRight w:val="0"/>
              <w:marTop w:val="0"/>
              <w:marBottom w:val="0"/>
              <w:divBdr>
                <w:top w:val="none" w:sz="0" w:space="0" w:color="auto"/>
                <w:left w:val="none" w:sz="0" w:space="0" w:color="auto"/>
                <w:bottom w:val="none" w:sz="0" w:space="0" w:color="auto"/>
                <w:right w:val="none" w:sz="0" w:space="0" w:color="auto"/>
              </w:divBdr>
            </w:div>
          </w:divsChild>
        </w:div>
        <w:div w:id="596405225">
          <w:marLeft w:val="0"/>
          <w:marRight w:val="0"/>
          <w:marTop w:val="0"/>
          <w:marBottom w:val="0"/>
          <w:divBdr>
            <w:top w:val="none" w:sz="0" w:space="0" w:color="auto"/>
            <w:left w:val="none" w:sz="0" w:space="0" w:color="auto"/>
            <w:bottom w:val="none" w:sz="0" w:space="0" w:color="auto"/>
            <w:right w:val="none" w:sz="0" w:space="0" w:color="auto"/>
          </w:divBdr>
          <w:divsChild>
            <w:div w:id="1159034402">
              <w:marLeft w:val="0"/>
              <w:marRight w:val="0"/>
              <w:marTop w:val="0"/>
              <w:marBottom w:val="0"/>
              <w:divBdr>
                <w:top w:val="none" w:sz="0" w:space="0" w:color="auto"/>
                <w:left w:val="none" w:sz="0" w:space="0" w:color="auto"/>
                <w:bottom w:val="none" w:sz="0" w:space="0" w:color="auto"/>
                <w:right w:val="none" w:sz="0" w:space="0" w:color="auto"/>
              </w:divBdr>
            </w:div>
          </w:divsChild>
        </w:div>
        <w:div w:id="598292054">
          <w:marLeft w:val="0"/>
          <w:marRight w:val="0"/>
          <w:marTop w:val="0"/>
          <w:marBottom w:val="0"/>
          <w:divBdr>
            <w:top w:val="none" w:sz="0" w:space="0" w:color="auto"/>
            <w:left w:val="none" w:sz="0" w:space="0" w:color="auto"/>
            <w:bottom w:val="none" w:sz="0" w:space="0" w:color="auto"/>
            <w:right w:val="none" w:sz="0" w:space="0" w:color="auto"/>
          </w:divBdr>
          <w:divsChild>
            <w:div w:id="1284576051">
              <w:marLeft w:val="0"/>
              <w:marRight w:val="0"/>
              <w:marTop w:val="0"/>
              <w:marBottom w:val="0"/>
              <w:divBdr>
                <w:top w:val="none" w:sz="0" w:space="0" w:color="auto"/>
                <w:left w:val="none" w:sz="0" w:space="0" w:color="auto"/>
                <w:bottom w:val="none" w:sz="0" w:space="0" w:color="auto"/>
                <w:right w:val="none" w:sz="0" w:space="0" w:color="auto"/>
              </w:divBdr>
            </w:div>
          </w:divsChild>
        </w:div>
        <w:div w:id="598492439">
          <w:marLeft w:val="0"/>
          <w:marRight w:val="0"/>
          <w:marTop w:val="0"/>
          <w:marBottom w:val="0"/>
          <w:divBdr>
            <w:top w:val="none" w:sz="0" w:space="0" w:color="auto"/>
            <w:left w:val="none" w:sz="0" w:space="0" w:color="auto"/>
            <w:bottom w:val="none" w:sz="0" w:space="0" w:color="auto"/>
            <w:right w:val="none" w:sz="0" w:space="0" w:color="auto"/>
          </w:divBdr>
          <w:divsChild>
            <w:div w:id="1687098030">
              <w:marLeft w:val="0"/>
              <w:marRight w:val="0"/>
              <w:marTop w:val="0"/>
              <w:marBottom w:val="0"/>
              <w:divBdr>
                <w:top w:val="none" w:sz="0" w:space="0" w:color="auto"/>
                <w:left w:val="none" w:sz="0" w:space="0" w:color="auto"/>
                <w:bottom w:val="none" w:sz="0" w:space="0" w:color="auto"/>
                <w:right w:val="none" w:sz="0" w:space="0" w:color="auto"/>
              </w:divBdr>
            </w:div>
          </w:divsChild>
        </w:div>
        <w:div w:id="598946850">
          <w:marLeft w:val="0"/>
          <w:marRight w:val="0"/>
          <w:marTop w:val="0"/>
          <w:marBottom w:val="0"/>
          <w:divBdr>
            <w:top w:val="none" w:sz="0" w:space="0" w:color="auto"/>
            <w:left w:val="none" w:sz="0" w:space="0" w:color="auto"/>
            <w:bottom w:val="none" w:sz="0" w:space="0" w:color="auto"/>
            <w:right w:val="none" w:sz="0" w:space="0" w:color="auto"/>
          </w:divBdr>
          <w:divsChild>
            <w:div w:id="1715544200">
              <w:marLeft w:val="0"/>
              <w:marRight w:val="0"/>
              <w:marTop w:val="0"/>
              <w:marBottom w:val="0"/>
              <w:divBdr>
                <w:top w:val="none" w:sz="0" w:space="0" w:color="auto"/>
                <w:left w:val="none" w:sz="0" w:space="0" w:color="auto"/>
                <w:bottom w:val="none" w:sz="0" w:space="0" w:color="auto"/>
                <w:right w:val="none" w:sz="0" w:space="0" w:color="auto"/>
              </w:divBdr>
            </w:div>
          </w:divsChild>
        </w:div>
        <w:div w:id="599219470">
          <w:marLeft w:val="0"/>
          <w:marRight w:val="0"/>
          <w:marTop w:val="0"/>
          <w:marBottom w:val="0"/>
          <w:divBdr>
            <w:top w:val="none" w:sz="0" w:space="0" w:color="auto"/>
            <w:left w:val="none" w:sz="0" w:space="0" w:color="auto"/>
            <w:bottom w:val="none" w:sz="0" w:space="0" w:color="auto"/>
            <w:right w:val="none" w:sz="0" w:space="0" w:color="auto"/>
          </w:divBdr>
          <w:divsChild>
            <w:div w:id="1480029773">
              <w:marLeft w:val="0"/>
              <w:marRight w:val="0"/>
              <w:marTop w:val="0"/>
              <w:marBottom w:val="0"/>
              <w:divBdr>
                <w:top w:val="none" w:sz="0" w:space="0" w:color="auto"/>
                <w:left w:val="none" w:sz="0" w:space="0" w:color="auto"/>
                <w:bottom w:val="none" w:sz="0" w:space="0" w:color="auto"/>
                <w:right w:val="none" w:sz="0" w:space="0" w:color="auto"/>
              </w:divBdr>
            </w:div>
          </w:divsChild>
        </w:div>
        <w:div w:id="599335778">
          <w:marLeft w:val="0"/>
          <w:marRight w:val="0"/>
          <w:marTop w:val="0"/>
          <w:marBottom w:val="0"/>
          <w:divBdr>
            <w:top w:val="none" w:sz="0" w:space="0" w:color="auto"/>
            <w:left w:val="none" w:sz="0" w:space="0" w:color="auto"/>
            <w:bottom w:val="none" w:sz="0" w:space="0" w:color="auto"/>
            <w:right w:val="none" w:sz="0" w:space="0" w:color="auto"/>
          </w:divBdr>
          <w:divsChild>
            <w:div w:id="360591764">
              <w:marLeft w:val="0"/>
              <w:marRight w:val="0"/>
              <w:marTop w:val="0"/>
              <w:marBottom w:val="0"/>
              <w:divBdr>
                <w:top w:val="none" w:sz="0" w:space="0" w:color="auto"/>
                <w:left w:val="none" w:sz="0" w:space="0" w:color="auto"/>
                <w:bottom w:val="none" w:sz="0" w:space="0" w:color="auto"/>
                <w:right w:val="none" w:sz="0" w:space="0" w:color="auto"/>
              </w:divBdr>
            </w:div>
          </w:divsChild>
        </w:div>
        <w:div w:id="599528589">
          <w:marLeft w:val="0"/>
          <w:marRight w:val="0"/>
          <w:marTop w:val="0"/>
          <w:marBottom w:val="0"/>
          <w:divBdr>
            <w:top w:val="none" w:sz="0" w:space="0" w:color="auto"/>
            <w:left w:val="none" w:sz="0" w:space="0" w:color="auto"/>
            <w:bottom w:val="none" w:sz="0" w:space="0" w:color="auto"/>
            <w:right w:val="none" w:sz="0" w:space="0" w:color="auto"/>
          </w:divBdr>
          <w:divsChild>
            <w:div w:id="1596357475">
              <w:marLeft w:val="0"/>
              <w:marRight w:val="0"/>
              <w:marTop w:val="0"/>
              <w:marBottom w:val="0"/>
              <w:divBdr>
                <w:top w:val="none" w:sz="0" w:space="0" w:color="auto"/>
                <w:left w:val="none" w:sz="0" w:space="0" w:color="auto"/>
                <w:bottom w:val="none" w:sz="0" w:space="0" w:color="auto"/>
                <w:right w:val="none" w:sz="0" w:space="0" w:color="auto"/>
              </w:divBdr>
            </w:div>
          </w:divsChild>
        </w:div>
        <w:div w:id="599677494">
          <w:marLeft w:val="0"/>
          <w:marRight w:val="0"/>
          <w:marTop w:val="0"/>
          <w:marBottom w:val="0"/>
          <w:divBdr>
            <w:top w:val="none" w:sz="0" w:space="0" w:color="auto"/>
            <w:left w:val="none" w:sz="0" w:space="0" w:color="auto"/>
            <w:bottom w:val="none" w:sz="0" w:space="0" w:color="auto"/>
            <w:right w:val="none" w:sz="0" w:space="0" w:color="auto"/>
          </w:divBdr>
          <w:divsChild>
            <w:div w:id="2061589064">
              <w:marLeft w:val="0"/>
              <w:marRight w:val="0"/>
              <w:marTop w:val="0"/>
              <w:marBottom w:val="0"/>
              <w:divBdr>
                <w:top w:val="none" w:sz="0" w:space="0" w:color="auto"/>
                <w:left w:val="none" w:sz="0" w:space="0" w:color="auto"/>
                <w:bottom w:val="none" w:sz="0" w:space="0" w:color="auto"/>
                <w:right w:val="none" w:sz="0" w:space="0" w:color="auto"/>
              </w:divBdr>
            </w:div>
          </w:divsChild>
        </w:div>
        <w:div w:id="599878275">
          <w:marLeft w:val="0"/>
          <w:marRight w:val="0"/>
          <w:marTop w:val="0"/>
          <w:marBottom w:val="0"/>
          <w:divBdr>
            <w:top w:val="none" w:sz="0" w:space="0" w:color="auto"/>
            <w:left w:val="none" w:sz="0" w:space="0" w:color="auto"/>
            <w:bottom w:val="none" w:sz="0" w:space="0" w:color="auto"/>
            <w:right w:val="none" w:sz="0" w:space="0" w:color="auto"/>
          </w:divBdr>
          <w:divsChild>
            <w:div w:id="1366713392">
              <w:marLeft w:val="0"/>
              <w:marRight w:val="0"/>
              <w:marTop w:val="0"/>
              <w:marBottom w:val="0"/>
              <w:divBdr>
                <w:top w:val="none" w:sz="0" w:space="0" w:color="auto"/>
                <w:left w:val="none" w:sz="0" w:space="0" w:color="auto"/>
                <w:bottom w:val="none" w:sz="0" w:space="0" w:color="auto"/>
                <w:right w:val="none" w:sz="0" w:space="0" w:color="auto"/>
              </w:divBdr>
            </w:div>
          </w:divsChild>
        </w:div>
        <w:div w:id="600452850">
          <w:marLeft w:val="0"/>
          <w:marRight w:val="0"/>
          <w:marTop w:val="0"/>
          <w:marBottom w:val="0"/>
          <w:divBdr>
            <w:top w:val="none" w:sz="0" w:space="0" w:color="auto"/>
            <w:left w:val="none" w:sz="0" w:space="0" w:color="auto"/>
            <w:bottom w:val="none" w:sz="0" w:space="0" w:color="auto"/>
            <w:right w:val="none" w:sz="0" w:space="0" w:color="auto"/>
          </w:divBdr>
          <w:divsChild>
            <w:div w:id="49152278">
              <w:marLeft w:val="0"/>
              <w:marRight w:val="0"/>
              <w:marTop w:val="0"/>
              <w:marBottom w:val="0"/>
              <w:divBdr>
                <w:top w:val="none" w:sz="0" w:space="0" w:color="auto"/>
                <w:left w:val="none" w:sz="0" w:space="0" w:color="auto"/>
                <w:bottom w:val="none" w:sz="0" w:space="0" w:color="auto"/>
                <w:right w:val="none" w:sz="0" w:space="0" w:color="auto"/>
              </w:divBdr>
            </w:div>
          </w:divsChild>
        </w:div>
        <w:div w:id="600534407">
          <w:marLeft w:val="0"/>
          <w:marRight w:val="0"/>
          <w:marTop w:val="0"/>
          <w:marBottom w:val="0"/>
          <w:divBdr>
            <w:top w:val="none" w:sz="0" w:space="0" w:color="auto"/>
            <w:left w:val="none" w:sz="0" w:space="0" w:color="auto"/>
            <w:bottom w:val="none" w:sz="0" w:space="0" w:color="auto"/>
            <w:right w:val="none" w:sz="0" w:space="0" w:color="auto"/>
          </w:divBdr>
          <w:divsChild>
            <w:div w:id="861236976">
              <w:marLeft w:val="0"/>
              <w:marRight w:val="0"/>
              <w:marTop w:val="0"/>
              <w:marBottom w:val="0"/>
              <w:divBdr>
                <w:top w:val="none" w:sz="0" w:space="0" w:color="auto"/>
                <w:left w:val="none" w:sz="0" w:space="0" w:color="auto"/>
                <w:bottom w:val="none" w:sz="0" w:space="0" w:color="auto"/>
                <w:right w:val="none" w:sz="0" w:space="0" w:color="auto"/>
              </w:divBdr>
            </w:div>
          </w:divsChild>
        </w:div>
        <w:div w:id="601110442">
          <w:marLeft w:val="0"/>
          <w:marRight w:val="0"/>
          <w:marTop w:val="0"/>
          <w:marBottom w:val="0"/>
          <w:divBdr>
            <w:top w:val="none" w:sz="0" w:space="0" w:color="auto"/>
            <w:left w:val="none" w:sz="0" w:space="0" w:color="auto"/>
            <w:bottom w:val="none" w:sz="0" w:space="0" w:color="auto"/>
            <w:right w:val="none" w:sz="0" w:space="0" w:color="auto"/>
          </w:divBdr>
          <w:divsChild>
            <w:div w:id="370417720">
              <w:marLeft w:val="0"/>
              <w:marRight w:val="0"/>
              <w:marTop w:val="0"/>
              <w:marBottom w:val="0"/>
              <w:divBdr>
                <w:top w:val="none" w:sz="0" w:space="0" w:color="auto"/>
                <w:left w:val="none" w:sz="0" w:space="0" w:color="auto"/>
                <w:bottom w:val="none" w:sz="0" w:space="0" w:color="auto"/>
                <w:right w:val="none" w:sz="0" w:space="0" w:color="auto"/>
              </w:divBdr>
            </w:div>
          </w:divsChild>
        </w:div>
        <w:div w:id="601189972">
          <w:marLeft w:val="0"/>
          <w:marRight w:val="0"/>
          <w:marTop w:val="0"/>
          <w:marBottom w:val="0"/>
          <w:divBdr>
            <w:top w:val="none" w:sz="0" w:space="0" w:color="auto"/>
            <w:left w:val="none" w:sz="0" w:space="0" w:color="auto"/>
            <w:bottom w:val="none" w:sz="0" w:space="0" w:color="auto"/>
            <w:right w:val="none" w:sz="0" w:space="0" w:color="auto"/>
          </w:divBdr>
          <w:divsChild>
            <w:div w:id="1079057351">
              <w:marLeft w:val="0"/>
              <w:marRight w:val="0"/>
              <w:marTop w:val="0"/>
              <w:marBottom w:val="0"/>
              <w:divBdr>
                <w:top w:val="none" w:sz="0" w:space="0" w:color="auto"/>
                <w:left w:val="none" w:sz="0" w:space="0" w:color="auto"/>
                <w:bottom w:val="none" w:sz="0" w:space="0" w:color="auto"/>
                <w:right w:val="none" w:sz="0" w:space="0" w:color="auto"/>
              </w:divBdr>
            </w:div>
          </w:divsChild>
        </w:div>
        <w:div w:id="601453310">
          <w:marLeft w:val="0"/>
          <w:marRight w:val="0"/>
          <w:marTop w:val="0"/>
          <w:marBottom w:val="0"/>
          <w:divBdr>
            <w:top w:val="none" w:sz="0" w:space="0" w:color="auto"/>
            <w:left w:val="none" w:sz="0" w:space="0" w:color="auto"/>
            <w:bottom w:val="none" w:sz="0" w:space="0" w:color="auto"/>
            <w:right w:val="none" w:sz="0" w:space="0" w:color="auto"/>
          </w:divBdr>
          <w:divsChild>
            <w:div w:id="1298997645">
              <w:marLeft w:val="0"/>
              <w:marRight w:val="0"/>
              <w:marTop w:val="0"/>
              <w:marBottom w:val="0"/>
              <w:divBdr>
                <w:top w:val="none" w:sz="0" w:space="0" w:color="auto"/>
                <w:left w:val="none" w:sz="0" w:space="0" w:color="auto"/>
                <w:bottom w:val="none" w:sz="0" w:space="0" w:color="auto"/>
                <w:right w:val="none" w:sz="0" w:space="0" w:color="auto"/>
              </w:divBdr>
            </w:div>
          </w:divsChild>
        </w:div>
        <w:div w:id="601692693">
          <w:marLeft w:val="0"/>
          <w:marRight w:val="0"/>
          <w:marTop w:val="0"/>
          <w:marBottom w:val="0"/>
          <w:divBdr>
            <w:top w:val="none" w:sz="0" w:space="0" w:color="auto"/>
            <w:left w:val="none" w:sz="0" w:space="0" w:color="auto"/>
            <w:bottom w:val="none" w:sz="0" w:space="0" w:color="auto"/>
            <w:right w:val="none" w:sz="0" w:space="0" w:color="auto"/>
          </w:divBdr>
          <w:divsChild>
            <w:div w:id="1112087104">
              <w:marLeft w:val="0"/>
              <w:marRight w:val="0"/>
              <w:marTop w:val="0"/>
              <w:marBottom w:val="0"/>
              <w:divBdr>
                <w:top w:val="none" w:sz="0" w:space="0" w:color="auto"/>
                <w:left w:val="none" w:sz="0" w:space="0" w:color="auto"/>
                <w:bottom w:val="none" w:sz="0" w:space="0" w:color="auto"/>
                <w:right w:val="none" w:sz="0" w:space="0" w:color="auto"/>
              </w:divBdr>
            </w:div>
          </w:divsChild>
        </w:div>
        <w:div w:id="601760235">
          <w:marLeft w:val="0"/>
          <w:marRight w:val="0"/>
          <w:marTop w:val="0"/>
          <w:marBottom w:val="0"/>
          <w:divBdr>
            <w:top w:val="none" w:sz="0" w:space="0" w:color="auto"/>
            <w:left w:val="none" w:sz="0" w:space="0" w:color="auto"/>
            <w:bottom w:val="none" w:sz="0" w:space="0" w:color="auto"/>
            <w:right w:val="none" w:sz="0" w:space="0" w:color="auto"/>
          </w:divBdr>
          <w:divsChild>
            <w:div w:id="1489714108">
              <w:marLeft w:val="0"/>
              <w:marRight w:val="0"/>
              <w:marTop w:val="0"/>
              <w:marBottom w:val="0"/>
              <w:divBdr>
                <w:top w:val="none" w:sz="0" w:space="0" w:color="auto"/>
                <w:left w:val="none" w:sz="0" w:space="0" w:color="auto"/>
                <w:bottom w:val="none" w:sz="0" w:space="0" w:color="auto"/>
                <w:right w:val="none" w:sz="0" w:space="0" w:color="auto"/>
              </w:divBdr>
            </w:div>
          </w:divsChild>
        </w:div>
        <w:div w:id="601911021">
          <w:marLeft w:val="0"/>
          <w:marRight w:val="0"/>
          <w:marTop w:val="0"/>
          <w:marBottom w:val="0"/>
          <w:divBdr>
            <w:top w:val="none" w:sz="0" w:space="0" w:color="auto"/>
            <w:left w:val="none" w:sz="0" w:space="0" w:color="auto"/>
            <w:bottom w:val="none" w:sz="0" w:space="0" w:color="auto"/>
            <w:right w:val="none" w:sz="0" w:space="0" w:color="auto"/>
          </w:divBdr>
          <w:divsChild>
            <w:div w:id="436608730">
              <w:marLeft w:val="0"/>
              <w:marRight w:val="0"/>
              <w:marTop w:val="0"/>
              <w:marBottom w:val="0"/>
              <w:divBdr>
                <w:top w:val="none" w:sz="0" w:space="0" w:color="auto"/>
                <w:left w:val="none" w:sz="0" w:space="0" w:color="auto"/>
                <w:bottom w:val="none" w:sz="0" w:space="0" w:color="auto"/>
                <w:right w:val="none" w:sz="0" w:space="0" w:color="auto"/>
              </w:divBdr>
            </w:div>
          </w:divsChild>
        </w:div>
        <w:div w:id="603342094">
          <w:marLeft w:val="0"/>
          <w:marRight w:val="0"/>
          <w:marTop w:val="0"/>
          <w:marBottom w:val="0"/>
          <w:divBdr>
            <w:top w:val="none" w:sz="0" w:space="0" w:color="auto"/>
            <w:left w:val="none" w:sz="0" w:space="0" w:color="auto"/>
            <w:bottom w:val="none" w:sz="0" w:space="0" w:color="auto"/>
            <w:right w:val="none" w:sz="0" w:space="0" w:color="auto"/>
          </w:divBdr>
          <w:divsChild>
            <w:div w:id="1165123151">
              <w:marLeft w:val="0"/>
              <w:marRight w:val="0"/>
              <w:marTop w:val="0"/>
              <w:marBottom w:val="0"/>
              <w:divBdr>
                <w:top w:val="none" w:sz="0" w:space="0" w:color="auto"/>
                <w:left w:val="none" w:sz="0" w:space="0" w:color="auto"/>
                <w:bottom w:val="none" w:sz="0" w:space="0" w:color="auto"/>
                <w:right w:val="none" w:sz="0" w:space="0" w:color="auto"/>
              </w:divBdr>
            </w:div>
          </w:divsChild>
        </w:div>
        <w:div w:id="603464644">
          <w:marLeft w:val="0"/>
          <w:marRight w:val="0"/>
          <w:marTop w:val="0"/>
          <w:marBottom w:val="0"/>
          <w:divBdr>
            <w:top w:val="none" w:sz="0" w:space="0" w:color="auto"/>
            <w:left w:val="none" w:sz="0" w:space="0" w:color="auto"/>
            <w:bottom w:val="none" w:sz="0" w:space="0" w:color="auto"/>
            <w:right w:val="none" w:sz="0" w:space="0" w:color="auto"/>
          </w:divBdr>
          <w:divsChild>
            <w:div w:id="1686130421">
              <w:marLeft w:val="0"/>
              <w:marRight w:val="0"/>
              <w:marTop w:val="0"/>
              <w:marBottom w:val="0"/>
              <w:divBdr>
                <w:top w:val="none" w:sz="0" w:space="0" w:color="auto"/>
                <w:left w:val="none" w:sz="0" w:space="0" w:color="auto"/>
                <w:bottom w:val="none" w:sz="0" w:space="0" w:color="auto"/>
                <w:right w:val="none" w:sz="0" w:space="0" w:color="auto"/>
              </w:divBdr>
            </w:div>
          </w:divsChild>
        </w:div>
        <w:div w:id="604074653">
          <w:marLeft w:val="0"/>
          <w:marRight w:val="0"/>
          <w:marTop w:val="0"/>
          <w:marBottom w:val="0"/>
          <w:divBdr>
            <w:top w:val="none" w:sz="0" w:space="0" w:color="auto"/>
            <w:left w:val="none" w:sz="0" w:space="0" w:color="auto"/>
            <w:bottom w:val="none" w:sz="0" w:space="0" w:color="auto"/>
            <w:right w:val="none" w:sz="0" w:space="0" w:color="auto"/>
          </w:divBdr>
          <w:divsChild>
            <w:div w:id="1704561">
              <w:marLeft w:val="0"/>
              <w:marRight w:val="0"/>
              <w:marTop w:val="0"/>
              <w:marBottom w:val="0"/>
              <w:divBdr>
                <w:top w:val="none" w:sz="0" w:space="0" w:color="auto"/>
                <w:left w:val="none" w:sz="0" w:space="0" w:color="auto"/>
                <w:bottom w:val="none" w:sz="0" w:space="0" w:color="auto"/>
                <w:right w:val="none" w:sz="0" w:space="0" w:color="auto"/>
              </w:divBdr>
            </w:div>
          </w:divsChild>
        </w:div>
        <w:div w:id="604659605">
          <w:marLeft w:val="0"/>
          <w:marRight w:val="0"/>
          <w:marTop w:val="0"/>
          <w:marBottom w:val="0"/>
          <w:divBdr>
            <w:top w:val="none" w:sz="0" w:space="0" w:color="auto"/>
            <w:left w:val="none" w:sz="0" w:space="0" w:color="auto"/>
            <w:bottom w:val="none" w:sz="0" w:space="0" w:color="auto"/>
            <w:right w:val="none" w:sz="0" w:space="0" w:color="auto"/>
          </w:divBdr>
          <w:divsChild>
            <w:div w:id="818425536">
              <w:marLeft w:val="0"/>
              <w:marRight w:val="0"/>
              <w:marTop w:val="0"/>
              <w:marBottom w:val="0"/>
              <w:divBdr>
                <w:top w:val="none" w:sz="0" w:space="0" w:color="auto"/>
                <w:left w:val="none" w:sz="0" w:space="0" w:color="auto"/>
                <w:bottom w:val="none" w:sz="0" w:space="0" w:color="auto"/>
                <w:right w:val="none" w:sz="0" w:space="0" w:color="auto"/>
              </w:divBdr>
            </w:div>
          </w:divsChild>
        </w:div>
        <w:div w:id="604770937">
          <w:marLeft w:val="0"/>
          <w:marRight w:val="0"/>
          <w:marTop w:val="0"/>
          <w:marBottom w:val="0"/>
          <w:divBdr>
            <w:top w:val="none" w:sz="0" w:space="0" w:color="auto"/>
            <w:left w:val="none" w:sz="0" w:space="0" w:color="auto"/>
            <w:bottom w:val="none" w:sz="0" w:space="0" w:color="auto"/>
            <w:right w:val="none" w:sz="0" w:space="0" w:color="auto"/>
          </w:divBdr>
          <w:divsChild>
            <w:div w:id="391775884">
              <w:marLeft w:val="0"/>
              <w:marRight w:val="0"/>
              <w:marTop w:val="0"/>
              <w:marBottom w:val="0"/>
              <w:divBdr>
                <w:top w:val="none" w:sz="0" w:space="0" w:color="auto"/>
                <w:left w:val="none" w:sz="0" w:space="0" w:color="auto"/>
                <w:bottom w:val="none" w:sz="0" w:space="0" w:color="auto"/>
                <w:right w:val="none" w:sz="0" w:space="0" w:color="auto"/>
              </w:divBdr>
            </w:div>
          </w:divsChild>
        </w:div>
        <w:div w:id="604967277">
          <w:marLeft w:val="0"/>
          <w:marRight w:val="0"/>
          <w:marTop w:val="0"/>
          <w:marBottom w:val="0"/>
          <w:divBdr>
            <w:top w:val="none" w:sz="0" w:space="0" w:color="auto"/>
            <w:left w:val="none" w:sz="0" w:space="0" w:color="auto"/>
            <w:bottom w:val="none" w:sz="0" w:space="0" w:color="auto"/>
            <w:right w:val="none" w:sz="0" w:space="0" w:color="auto"/>
          </w:divBdr>
          <w:divsChild>
            <w:div w:id="1261379881">
              <w:marLeft w:val="0"/>
              <w:marRight w:val="0"/>
              <w:marTop w:val="0"/>
              <w:marBottom w:val="0"/>
              <w:divBdr>
                <w:top w:val="none" w:sz="0" w:space="0" w:color="auto"/>
                <w:left w:val="none" w:sz="0" w:space="0" w:color="auto"/>
                <w:bottom w:val="none" w:sz="0" w:space="0" w:color="auto"/>
                <w:right w:val="none" w:sz="0" w:space="0" w:color="auto"/>
              </w:divBdr>
            </w:div>
          </w:divsChild>
        </w:div>
        <w:div w:id="605115958">
          <w:marLeft w:val="0"/>
          <w:marRight w:val="0"/>
          <w:marTop w:val="0"/>
          <w:marBottom w:val="0"/>
          <w:divBdr>
            <w:top w:val="none" w:sz="0" w:space="0" w:color="auto"/>
            <w:left w:val="none" w:sz="0" w:space="0" w:color="auto"/>
            <w:bottom w:val="none" w:sz="0" w:space="0" w:color="auto"/>
            <w:right w:val="none" w:sz="0" w:space="0" w:color="auto"/>
          </w:divBdr>
          <w:divsChild>
            <w:div w:id="1618491233">
              <w:marLeft w:val="0"/>
              <w:marRight w:val="0"/>
              <w:marTop w:val="0"/>
              <w:marBottom w:val="0"/>
              <w:divBdr>
                <w:top w:val="none" w:sz="0" w:space="0" w:color="auto"/>
                <w:left w:val="none" w:sz="0" w:space="0" w:color="auto"/>
                <w:bottom w:val="none" w:sz="0" w:space="0" w:color="auto"/>
                <w:right w:val="none" w:sz="0" w:space="0" w:color="auto"/>
              </w:divBdr>
            </w:div>
          </w:divsChild>
        </w:div>
        <w:div w:id="605238912">
          <w:marLeft w:val="0"/>
          <w:marRight w:val="0"/>
          <w:marTop w:val="0"/>
          <w:marBottom w:val="0"/>
          <w:divBdr>
            <w:top w:val="none" w:sz="0" w:space="0" w:color="auto"/>
            <w:left w:val="none" w:sz="0" w:space="0" w:color="auto"/>
            <w:bottom w:val="none" w:sz="0" w:space="0" w:color="auto"/>
            <w:right w:val="none" w:sz="0" w:space="0" w:color="auto"/>
          </w:divBdr>
          <w:divsChild>
            <w:div w:id="1029641498">
              <w:marLeft w:val="0"/>
              <w:marRight w:val="0"/>
              <w:marTop w:val="0"/>
              <w:marBottom w:val="0"/>
              <w:divBdr>
                <w:top w:val="none" w:sz="0" w:space="0" w:color="auto"/>
                <w:left w:val="none" w:sz="0" w:space="0" w:color="auto"/>
                <w:bottom w:val="none" w:sz="0" w:space="0" w:color="auto"/>
                <w:right w:val="none" w:sz="0" w:space="0" w:color="auto"/>
              </w:divBdr>
            </w:div>
          </w:divsChild>
        </w:div>
        <w:div w:id="605306731">
          <w:marLeft w:val="0"/>
          <w:marRight w:val="0"/>
          <w:marTop w:val="0"/>
          <w:marBottom w:val="0"/>
          <w:divBdr>
            <w:top w:val="none" w:sz="0" w:space="0" w:color="auto"/>
            <w:left w:val="none" w:sz="0" w:space="0" w:color="auto"/>
            <w:bottom w:val="none" w:sz="0" w:space="0" w:color="auto"/>
            <w:right w:val="none" w:sz="0" w:space="0" w:color="auto"/>
          </w:divBdr>
          <w:divsChild>
            <w:div w:id="1769547629">
              <w:marLeft w:val="0"/>
              <w:marRight w:val="0"/>
              <w:marTop w:val="0"/>
              <w:marBottom w:val="0"/>
              <w:divBdr>
                <w:top w:val="none" w:sz="0" w:space="0" w:color="auto"/>
                <w:left w:val="none" w:sz="0" w:space="0" w:color="auto"/>
                <w:bottom w:val="none" w:sz="0" w:space="0" w:color="auto"/>
                <w:right w:val="none" w:sz="0" w:space="0" w:color="auto"/>
              </w:divBdr>
            </w:div>
          </w:divsChild>
        </w:div>
        <w:div w:id="605431460">
          <w:marLeft w:val="0"/>
          <w:marRight w:val="0"/>
          <w:marTop w:val="0"/>
          <w:marBottom w:val="0"/>
          <w:divBdr>
            <w:top w:val="none" w:sz="0" w:space="0" w:color="auto"/>
            <w:left w:val="none" w:sz="0" w:space="0" w:color="auto"/>
            <w:bottom w:val="none" w:sz="0" w:space="0" w:color="auto"/>
            <w:right w:val="none" w:sz="0" w:space="0" w:color="auto"/>
          </w:divBdr>
          <w:divsChild>
            <w:div w:id="1107311885">
              <w:marLeft w:val="0"/>
              <w:marRight w:val="0"/>
              <w:marTop w:val="0"/>
              <w:marBottom w:val="0"/>
              <w:divBdr>
                <w:top w:val="none" w:sz="0" w:space="0" w:color="auto"/>
                <w:left w:val="none" w:sz="0" w:space="0" w:color="auto"/>
                <w:bottom w:val="none" w:sz="0" w:space="0" w:color="auto"/>
                <w:right w:val="none" w:sz="0" w:space="0" w:color="auto"/>
              </w:divBdr>
            </w:div>
          </w:divsChild>
        </w:div>
        <w:div w:id="606351760">
          <w:marLeft w:val="0"/>
          <w:marRight w:val="0"/>
          <w:marTop w:val="0"/>
          <w:marBottom w:val="0"/>
          <w:divBdr>
            <w:top w:val="none" w:sz="0" w:space="0" w:color="auto"/>
            <w:left w:val="none" w:sz="0" w:space="0" w:color="auto"/>
            <w:bottom w:val="none" w:sz="0" w:space="0" w:color="auto"/>
            <w:right w:val="none" w:sz="0" w:space="0" w:color="auto"/>
          </w:divBdr>
          <w:divsChild>
            <w:div w:id="427190407">
              <w:marLeft w:val="0"/>
              <w:marRight w:val="0"/>
              <w:marTop w:val="0"/>
              <w:marBottom w:val="0"/>
              <w:divBdr>
                <w:top w:val="none" w:sz="0" w:space="0" w:color="auto"/>
                <w:left w:val="none" w:sz="0" w:space="0" w:color="auto"/>
                <w:bottom w:val="none" w:sz="0" w:space="0" w:color="auto"/>
                <w:right w:val="none" w:sz="0" w:space="0" w:color="auto"/>
              </w:divBdr>
            </w:div>
          </w:divsChild>
        </w:div>
        <w:div w:id="606426426">
          <w:marLeft w:val="0"/>
          <w:marRight w:val="0"/>
          <w:marTop w:val="0"/>
          <w:marBottom w:val="0"/>
          <w:divBdr>
            <w:top w:val="none" w:sz="0" w:space="0" w:color="auto"/>
            <w:left w:val="none" w:sz="0" w:space="0" w:color="auto"/>
            <w:bottom w:val="none" w:sz="0" w:space="0" w:color="auto"/>
            <w:right w:val="none" w:sz="0" w:space="0" w:color="auto"/>
          </w:divBdr>
          <w:divsChild>
            <w:div w:id="1130974698">
              <w:marLeft w:val="0"/>
              <w:marRight w:val="0"/>
              <w:marTop w:val="0"/>
              <w:marBottom w:val="0"/>
              <w:divBdr>
                <w:top w:val="none" w:sz="0" w:space="0" w:color="auto"/>
                <w:left w:val="none" w:sz="0" w:space="0" w:color="auto"/>
                <w:bottom w:val="none" w:sz="0" w:space="0" w:color="auto"/>
                <w:right w:val="none" w:sz="0" w:space="0" w:color="auto"/>
              </w:divBdr>
            </w:div>
          </w:divsChild>
        </w:div>
        <w:div w:id="606894033">
          <w:marLeft w:val="0"/>
          <w:marRight w:val="0"/>
          <w:marTop w:val="0"/>
          <w:marBottom w:val="0"/>
          <w:divBdr>
            <w:top w:val="none" w:sz="0" w:space="0" w:color="auto"/>
            <w:left w:val="none" w:sz="0" w:space="0" w:color="auto"/>
            <w:bottom w:val="none" w:sz="0" w:space="0" w:color="auto"/>
            <w:right w:val="none" w:sz="0" w:space="0" w:color="auto"/>
          </w:divBdr>
          <w:divsChild>
            <w:div w:id="112864640">
              <w:marLeft w:val="0"/>
              <w:marRight w:val="0"/>
              <w:marTop w:val="0"/>
              <w:marBottom w:val="0"/>
              <w:divBdr>
                <w:top w:val="none" w:sz="0" w:space="0" w:color="auto"/>
                <w:left w:val="none" w:sz="0" w:space="0" w:color="auto"/>
                <w:bottom w:val="none" w:sz="0" w:space="0" w:color="auto"/>
                <w:right w:val="none" w:sz="0" w:space="0" w:color="auto"/>
              </w:divBdr>
            </w:div>
          </w:divsChild>
        </w:div>
        <w:div w:id="607542473">
          <w:marLeft w:val="0"/>
          <w:marRight w:val="0"/>
          <w:marTop w:val="0"/>
          <w:marBottom w:val="0"/>
          <w:divBdr>
            <w:top w:val="none" w:sz="0" w:space="0" w:color="auto"/>
            <w:left w:val="none" w:sz="0" w:space="0" w:color="auto"/>
            <w:bottom w:val="none" w:sz="0" w:space="0" w:color="auto"/>
            <w:right w:val="none" w:sz="0" w:space="0" w:color="auto"/>
          </w:divBdr>
          <w:divsChild>
            <w:div w:id="1793786110">
              <w:marLeft w:val="0"/>
              <w:marRight w:val="0"/>
              <w:marTop w:val="0"/>
              <w:marBottom w:val="0"/>
              <w:divBdr>
                <w:top w:val="none" w:sz="0" w:space="0" w:color="auto"/>
                <w:left w:val="none" w:sz="0" w:space="0" w:color="auto"/>
                <w:bottom w:val="none" w:sz="0" w:space="0" w:color="auto"/>
                <w:right w:val="none" w:sz="0" w:space="0" w:color="auto"/>
              </w:divBdr>
            </w:div>
          </w:divsChild>
        </w:div>
        <w:div w:id="607667206">
          <w:marLeft w:val="0"/>
          <w:marRight w:val="0"/>
          <w:marTop w:val="0"/>
          <w:marBottom w:val="0"/>
          <w:divBdr>
            <w:top w:val="none" w:sz="0" w:space="0" w:color="auto"/>
            <w:left w:val="none" w:sz="0" w:space="0" w:color="auto"/>
            <w:bottom w:val="none" w:sz="0" w:space="0" w:color="auto"/>
            <w:right w:val="none" w:sz="0" w:space="0" w:color="auto"/>
          </w:divBdr>
          <w:divsChild>
            <w:div w:id="155150531">
              <w:marLeft w:val="0"/>
              <w:marRight w:val="0"/>
              <w:marTop w:val="0"/>
              <w:marBottom w:val="0"/>
              <w:divBdr>
                <w:top w:val="none" w:sz="0" w:space="0" w:color="auto"/>
                <w:left w:val="none" w:sz="0" w:space="0" w:color="auto"/>
                <w:bottom w:val="none" w:sz="0" w:space="0" w:color="auto"/>
                <w:right w:val="none" w:sz="0" w:space="0" w:color="auto"/>
              </w:divBdr>
            </w:div>
          </w:divsChild>
        </w:div>
        <w:div w:id="607784075">
          <w:marLeft w:val="0"/>
          <w:marRight w:val="0"/>
          <w:marTop w:val="0"/>
          <w:marBottom w:val="0"/>
          <w:divBdr>
            <w:top w:val="none" w:sz="0" w:space="0" w:color="auto"/>
            <w:left w:val="none" w:sz="0" w:space="0" w:color="auto"/>
            <w:bottom w:val="none" w:sz="0" w:space="0" w:color="auto"/>
            <w:right w:val="none" w:sz="0" w:space="0" w:color="auto"/>
          </w:divBdr>
          <w:divsChild>
            <w:div w:id="1292830281">
              <w:marLeft w:val="0"/>
              <w:marRight w:val="0"/>
              <w:marTop w:val="0"/>
              <w:marBottom w:val="0"/>
              <w:divBdr>
                <w:top w:val="none" w:sz="0" w:space="0" w:color="auto"/>
                <w:left w:val="none" w:sz="0" w:space="0" w:color="auto"/>
                <w:bottom w:val="none" w:sz="0" w:space="0" w:color="auto"/>
                <w:right w:val="none" w:sz="0" w:space="0" w:color="auto"/>
              </w:divBdr>
            </w:div>
          </w:divsChild>
        </w:div>
        <w:div w:id="607926682">
          <w:marLeft w:val="0"/>
          <w:marRight w:val="0"/>
          <w:marTop w:val="0"/>
          <w:marBottom w:val="0"/>
          <w:divBdr>
            <w:top w:val="none" w:sz="0" w:space="0" w:color="auto"/>
            <w:left w:val="none" w:sz="0" w:space="0" w:color="auto"/>
            <w:bottom w:val="none" w:sz="0" w:space="0" w:color="auto"/>
            <w:right w:val="none" w:sz="0" w:space="0" w:color="auto"/>
          </w:divBdr>
          <w:divsChild>
            <w:div w:id="1497113049">
              <w:marLeft w:val="0"/>
              <w:marRight w:val="0"/>
              <w:marTop w:val="0"/>
              <w:marBottom w:val="0"/>
              <w:divBdr>
                <w:top w:val="none" w:sz="0" w:space="0" w:color="auto"/>
                <w:left w:val="none" w:sz="0" w:space="0" w:color="auto"/>
                <w:bottom w:val="none" w:sz="0" w:space="0" w:color="auto"/>
                <w:right w:val="none" w:sz="0" w:space="0" w:color="auto"/>
              </w:divBdr>
            </w:div>
          </w:divsChild>
        </w:div>
        <w:div w:id="608314827">
          <w:marLeft w:val="0"/>
          <w:marRight w:val="0"/>
          <w:marTop w:val="0"/>
          <w:marBottom w:val="0"/>
          <w:divBdr>
            <w:top w:val="none" w:sz="0" w:space="0" w:color="auto"/>
            <w:left w:val="none" w:sz="0" w:space="0" w:color="auto"/>
            <w:bottom w:val="none" w:sz="0" w:space="0" w:color="auto"/>
            <w:right w:val="none" w:sz="0" w:space="0" w:color="auto"/>
          </w:divBdr>
          <w:divsChild>
            <w:div w:id="1789813117">
              <w:marLeft w:val="0"/>
              <w:marRight w:val="0"/>
              <w:marTop w:val="0"/>
              <w:marBottom w:val="0"/>
              <w:divBdr>
                <w:top w:val="none" w:sz="0" w:space="0" w:color="auto"/>
                <w:left w:val="none" w:sz="0" w:space="0" w:color="auto"/>
                <w:bottom w:val="none" w:sz="0" w:space="0" w:color="auto"/>
                <w:right w:val="none" w:sz="0" w:space="0" w:color="auto"/>
              </w:divBdr>
            </w:div>
          </w:divsChild>
        </w:div>
        <w:div w:id="608506653">
          <w:marLeft w:val="0"/>
          <w:marRight w:val="0"/>
          <w:marTop w:val="0"/>
          <w:marBottom w:val="0"/>
          <w:divBdr>
            <w:top w:val="none" w:sz="0" w:space="0" w:color="auto"/>
            <w:left w:val="none" w:sz="0" w:space="0" w:color="auto"/>
            <w:bottom w:val="none" w:sz="0" w:space="0" w:color="auto"/>
            <w:right w:val="none" w:sz="0" w:space="0" w:color="auto"/>
          </w:divBdr>
          <w:divsChild>
            <w:div w:id="1325821313">
              <w:marLeft w:val="0"/>
              <w:marRight w:val="0"/>
              <w:marTop w:val="0"/>
              <w:marBottom w:val="0"/>
              <w:divBdr>
                <w:top w:val="none" w:sz="0" w:space="0" w:color="auto"/>
                <w:left w:val="none" w:sz="0" w:space="0" w:color="auto"/>
                <w:bottom w:val="none" w:sz="0" w:space="0" w:color="auto"/>
                <w:right w:val="none" w:sz="0" w:space="0" w:color="auto"/>
              </w:divBdr>
            </w:div>
          </w:divsChild>
        </w:div>
        <w:div w:id="608507868">
          <w:marLeft w:val="0"/>
          <w:marRight w:val="0"/>
          <w:marTop w:val="0"/>
          <w:marBottom w:val="0"/>
          <w:divBdr>
            <w:top w:val="none" w:sz="0" w:space="0" w:color="auto"/>
            <w:left w:val="none" w:sz="0" w:space="0" w:color="auto"/>
            <w:bottom w:val="none" w:sz="0" w:space="0" w:color="auto"/>
            <w:right w:val="none" w:sz="0" w:space="0" w:color="auto"/>
          </w:divBdr>
          <w:divsChild>
            <w:div w:id="1135021475">
              <w:marLeft w:val="0"/>
              <w:marRight w:val="0"/>
              <w:marTop w:val="0"/>
              <w:marBottom w:val="0"/>
              <w:divBdr>
                <w:top w:val="none" w:sz="0" w:space="0" w:color="auto"/>
                <w:left w:val="none" w:sz="0" w:space="0" w:color="auto"/>
                <w:bottom w:val="none" w:sz="0" w:space="0" w:color="auto"/>
                <w:right w:val="none" w:sz="0" w:space="0" w:color="auto"/>
              </w:divBdr>
            </w:div>
          </w:divsChild>
        </w:div>
        <w:div w:id="608703151">
          <w:marLeft w:val="0"/>
          <w:marRight w:val="0"/>
          <w:marTop w:val="0"/>
          <w:marBottom w:val="0"/>
          <w:divBdr>
            <w:top w:val="none" w:sz="0" w:space="0" w:color="auto"/>
            <w:left w:val="none" w:sz="0" w:space="0" w:color="auto"/>
            <w:bottom w:val="none" w:sz="0" w:space="0" w:color="auto"/>
            <w:right w:val="none" w:sz="0" w:space="0" w:color="auto"/>
          </w:divBdr>
          <w:divsChild>
            <w:div w:id="1737630810">
              <w:marLeft w:val="0"/>
              <w:marRight w:val="0"/>
              <w:marTop w:val="0"/>
              <w:marBottom w:val="0"/>
              <w:divBdr>
                <w:top w:val="none" w:sz="0" w:space="0" w:color="auto"/>
                <w:left w:val="none" w:sz="0" w:space="0" w:color="auto"/>
                <w:bottom w:val="none" w:sz="0" w:space="0" w:color="auto"/>
                <w:right w:val="none" w:sz="0" w:space="0" w:color="auto"/>
              </w:divBdr>
            </w:div>
          </w:divsChild>
        </w:div>
        <w:div w:id="609438051">
          <w:marLeft w:val="0"/>
          <w:marRight w:val="0"/>
          <w:marTop w:val="0"/>
          <w:marBottom w:val="0"/>
          <w:divBdr>
            <w:top w:val="none" w:sz="0" w:space="0" w:color="auto"/>
            <w:left w:val="none" w:sz="0" w:space="0" w:color="auto"/>
            <w:bottom w:val="none" w:sz="0" w:space="0" w:color="auto"/>
            <w:right w:val="none" w:sz="0" w:space="0" w:color="auto"/>
          </w:divBdr>
          <w:divsChild>
            <w:div w:id="1110247289">
              <w:marLeft w:val="0"/>
              <w:marRight w:val="0"/>
              <w:marTop w:val="0"/>
              <w:marBottom w:val="0"/>
              <w:divBdr>
                <w:top w:val="none" w:sz="0" w:space="0" w:color="auto"/>
                <w:left w:val="none" w:sz="0" w:space="0" w:color="auto"/>
                <w:bottom w:val="none" w:sz="0" w:space="0" w:color="auto"/>
                <w:right w:val="none" w:sz="0" w:space="0" w:color="auto"/>
              </w:divBdr>
            </w:div>
          </w:divsChild>
        </w:div>
        <w:div w:id="609512831">
          <w:marLeft w:val="0"/>
          <w:marRight w:val="0"/>
          <w:marTop w:val="0"/>
          <w:marBottom w:val="0"/>
          <w:divBdr>
            <w:top w:val="none" w:sz="0" w:space="0" w:color="auto"/>
            <w:left w:val="none" w:sz="0" w:space="0" w:color="auto"/>
            <w:bottom w:val="none" w:sz="0" w:space="0" w:color="auto"/>
            <w:right w:val="none" w:sz="0" w:space="0" w:color="auto"/>
          </w:divBdr>
          <w:divsChild>
            <w:div w:id="2005812693">
              <w:marLeft w:val="0"/>
              <w:marRight w:val="0"/>
              <w:marTop w:val="0"/>
              <w:marBottom w:val="0"/>
              <w:divBdr>
                <w:top w:val="none" w:sz="0" w:space="0" w:color="auto"/>
                <w:left w:val="none" w:sz="0" w:space="0" w:color="auto"/>
                <w:bottom w:val="none" w:sz="0" w:space="0" w:color="auto"/>
                <w:right w:val="none" w:sz="0" w:space="0" w:color="auto"/>
              </w:divBdr>
            </w:div>
          </w:divsChild>
        </w:div>
        <w:div w:id="610018858">
          <w:marLeft w:val="0"/>
          <w:marRight w:val="0"/>
          <w:marTop w:val="0"/>
          <w:marBottom w:val="0"/>
          <w:divBdr>
            <w:top w:val="none" w:sz="0" w:space="0" w:color="auto"/>
            <w:left w:val="none" w:sz="0" w:space="0" w:color="auto"/>
            <w:bottom w:val="none" w:sz="0" w:space="0" w:color="auto"/>
            <w:right w:val="none" w:sz="0" w:space="0" w:color="auto"/>
          </w:divBdr>
          <w:divsChild>
            <w:div w:id="793597015">
              <w:marLeft w:val="0"/>
              <w:marRight w:val="0"/>
              <w:marTop w:val="0"/>
              <w:marBottom w:val="0"/>
              <w:divBdr>
                <w:top w:val="none" w:sz="0" w:space="0" w:color="auto"/>
                <w:left w:val="none" w:sz="0" w:space="0" w:color="auto"/>
                <w:bottom w:val="none" w:sz="0" w:space="0" w:color="auto"/>
                <w:right w:val="none" w:sz="0" w:space="0" w:color="auto"/>
              </w:divBdr>
            </w:div>
          </w:divsChild>
        </w:div>
        <w:div w:id="611324736">
          <w:marLeft w:val="0"/>
          <w:marRight w:val="0"/>
          <w:marTop w:val="0"/>
          <w:marBottom w:val="0"/>
          <w:divBdr>
            <w:top w:val="none" w:sz="0" w:space="0" w:color="auto"/>
            <w:left w:val="none" w:sz="0" w:space="0" w:color="auto"/>
            <w:bottom w:val="none" w:sz="0" w:space="0" w:color="auto"/>
            <w:right w:val="none" w:sz="0" w:space="0" w:color="auto"/>
          </w:divBdr>
          <w:divsChild>
            <w:div w:id="1122577949">
              <w:marLeft w:val="0"/>
              <w:marRight w:val="0"/>
              <w:marTop w:val="0"/>
              <w:marBottom w:val="0"/>
              <w:divBdr>
                <w:top w:val="none" w:sz="0" w:space="0" w:color="auto"/>
                <w:left w:val="none" w:sz="0" w:space="0" w:color="auto"/>
                <w:bottom w:val="none" w:sz="0" w:space="0" w:color="auto"/>
                <w:right w:val="none" w:sz="0" w:space="0" w:color="auto"/>
              </w:divBdr>
            </w:div>
          </w:divsChild>
        </w:div>
        <w:div w:id="611593129">
          <w:marLeft w:val="0"/>
          <w:marRight w:val="0"/>
          <w:marTop w:val="0"/>
          <w:marBottom w:val="0"/>
          <w:divBdr>
            <w:top w:val="none" w:sz="0" w:space="0" w:color="auto"/>
            <w:left w:val="none" w:sz="0" w:space="0" w:color="auto"/>
            <w:bottom w:val="none" w:sz="0" w:space="0" w:color="auto"/>
            <w:right w:val="none" w:sz="0" w:space="0" w:color="auto"/>
          </w:divBdr>
          <w:divsChild>
            <w:div w:id="1420637392">
              <w:marLeft w:val="0"/>
              <w:marRight w:val="0"/>
              <w:marTop w:val="0"/>
              <w:marBottom w:val="0"/>
              <w:divBdr>
                <w:top w:val="none" w:sz="0" w:space="0" w:color="auto"/>
                <w:left w:val="none" w:sz="0" w:space="0" w:color="auto"/>
                <w:bottom w:val="none" w:sz="0" w:space="0" w:color="auto"/>
                <w:right w:val="none" w:sz="0" w:space="0" w:color="auto"/>
              </w:divBdr>
            </w:div>
          </w:divsChild>
        </w:div>
        <w:div w:id="612900302">
          <w:marLeft w:val="0"/>
          <w:marRight w:val="0"/>
          <w:marTop w:val="0"/>
          <w:marBottom w:val="0"/>
          <w:divBdr>
            <w:top w:val="none" w:sz="0" w:space="0" w:color="auto"/>
            <w:left w:val="none" w:sz="0" w:space="0" w:color="auto"/>
            <w:bottom w:val="none" w:sz="0" w:space="0" w:color="auto"/>
            <w:right w:val="none" w:sz="0" w:space="0" w:color="auto"/>
          </w:divBdr>
          <w:divsChild>
            <w:div w:id="846745853">
              <w:marLeft w:val="0"/>
              <w:marRight w:val="0"/>
              <w:marTop w:val="0"/>
              <w:marBottom w:val="0"/>
              <w:divBdr>
                <w:top w:val="none" w:sz="0" w:space="0" w:color="auto"/>
                <w:left w:val="none" w:sz="0" w:space="0" w:color="auto"/>
                <w:bottom w:val="none" w:sz="0" w:space="0" w:color="auto"/>
                <w:right w:val="none" w:sz="0" w:space="0" w:color="auto"/>
              </w:divBdr>
            </w:div>
          </w:divsChild>
        </w:div>
        <w:div w:id="613905670">
          <w:marLeft w:val="0"/>
          <w:marRight w:val="0"/>
          <w:marTop w:val="0"/>
          <w:marBottom w:val="0"/>
          <w:divBdr>
            <w:top w:val="none" w:sz="0" w:space="0" w:color="auto"/>
            <w:left w:val="none" w:sz="0" w:space="0" w:color="auto"/>
            <w:bottom w:val="none" w:sz="0" w:space="0" w:color="auto"/>
            <w:right w:val="none" w:sz="0" w:space="0" w:color="auto"/>
          </w:divBdr>
          <w:divsChild>
            <w:div w:id="1548251505">
              <w:marLeft w:val="0"/>
              <w:marRight w:val="0"/>
              <w:marTop w:val="0"/>
              <w:marBottom w:val="0"/>
              <w:divBdr>
                <w:top w:val="none" w:sz="0" w:space="0" w:color="auto"/>
                <w:left w:val="none" w:sz="0" w:space="0" w:color="auto"/>
                <w:bottom w:val="none" w:sz="0" w:space="0" w:color="auto"/>
                <w:right w:val="none" w:sz="0" w:space="0" w:color="auto"/>
              </w:divBdr>
            </w:div>
          </w:divsChild>
        </w:div>
        <w:div w:id="614025318">
          <w:marLeft w:val="0"/>
          <w:marRight w:val="0"/>
          <w:marTop w:val="0"/>
          <w:marBottom w:val="0"/>
          <w:divBdr>
            <w:top w:val="none" w:sz="0" w:space="0" w:color="auto"/>
            <w:left w:val="none" w:sz="0" w:space="0" w:color="auto"/>
            <w:bottom w:val="none" w:sz="0" w:space="0" w:color="auto"/>
            <w:right w:val="none" w:sz="0" w:space="0" w:color="auto"/>
          </w:divBdr>
          <w:divsChild>
            <w:div w:id="1600260011">
              <w:marLeft w:val="0"/>
              <w:marRight w:val="0"/>
              <w:marTop w:val="0"/>
              <w:marBottom w:val="0"/>
              <w:divBdr>
                <w:top w:val="none" w:sz="0" w:space="0" w:color="auto"/>
                <w:left w:val="none" w:sz="0" w:space="0" w:color="auto"/>
                <w:bottom w:val="none" w:sz="0" w:space="0" w:color="auto"/>
                <w:right w:val="none" w:sz="0" w:space="0" w:color="auto"/>
              </w:divBdr>
            </w:div>
          </w:divsChild>
        </w:div>
        <w:div w:id="614295323">
          <w:marLeft w:val="0"/>
          <w:marRight w:val="0"/>
          <w:marTop w:val="0"/>
          <w:marBottom w:val="0"/>
          <w:divBdr>
            <w:top w:val="none" w:sz="0" w:space="0" w:color="auto"/>
            <w:left w:val="none" w:sz="0" w:space="0" w:color="auto"/>
            <w:bottom w:val="none" w:sz="0" w:space="0" w:color="auto"/>
            <w:right w:val="none" w:sz="0" w:space="0" w:color="auto"/>
          </w:divBdr>
          <w:divsChild>
            <w:div w:id="1704553043">
              <w:marLeft w:val="0"/>
              <w:marRight w:val="0"/>
              <w:marTop w:val="0"/>
              <w:marBottom w:val="0"/>
              <w:divBdr>
                <w:top w:val="none" w:sz="0" w:space="0" w:color="auto"/>
                <w:left w:val="none" w:sz="0" w:space="0" w:color="auto"/>
                <w:bottom w:val="none" w:sz="0" w:space="0" w:color="auto"/>
                <w:right w:val="none" w:sz="0" w:space="0" w:color="auto"/>
              </w:divBdr>
            </w:div>
          </w:divsChild>
        </w:div>
        <w:div w:id="614480716">
          <w:marLeft w:val="0"/>
          <w:marRight w:val="0"/>
          <w:marTop w:val="0"/>
          <w:marBottom w:val="0"/>
          <w:divBdr>
            <w:top w:val="none" w:sz="0" w:space="0" w:color="auto"/>
            <w:left w:val="none" w:sz="0" w:space="0" w:color="auto"/>
            <w:bottom w:val="none" w:sz="0" w:space="0" w:color="auto"/>
            <w:right w:val="none" w:sz="0" w:space="0" w:color="auto"/>
          </w:divBdr>
          <w:divsChild>
            <w:div w:id="530800948">
              <w:marLeft w:val="0"/>
              <w:marRight w:val="0"/>
              <w:marTop w:val="0"/>
              <w:marBottom w:val="0"/>
              <w:divBdr>
                <w:top w:val="none" w:sz="0" w:space="0" w:color="auto"/>
                <w:left w:val="none" w:sz="0" w:space="0" w:color="auto"/>
                <w:bottom w:val="none" w:sz="0" w:space="0" w:color="auto"/>
                <w:right w:val="none" w:sz="0" w:space="0" w:color="auto"/>
              </w:divBdr>
            </w:div>
          </w:divsChild>
        </w:div>
        <w:div w:id="614866455">
          <w:marLeft w:val="0"/>
          <w:marRight w:val="0"/>
          <w:marTop w:val="0"/>
          <w:marBottom w:val="0"/>
          <w:divBdr>
            <w:top w:val="none" w:sz="0" w:space="0" w:color="auto"/>
            <w:left w:val="none" w:sz="0" w:space="0" w:color="auto"/>
            <w:bottom w:val="none" w:sz="0" w:space="0" w:color="auto"/>
            <w:right w:val="none" w:sz="0" w:space="0" w:color="auto"/>
          </w:divBdr>
          <w:divsChild>
            <w:div w:id="772290585">
              <w:marLeft w:val="0"/>
              <w:marRight w:val="0"/>
              <w:marTop w:val="0"/>
              <w:marBottom w:val="0"/>
              <w:divBdr>
                <w:top w:val="none" w:sz="0" w:space="0" w:color="auto"/>
                <w:left w:val="none" w:sz="0" w:space="0" w:color="auto"/>
                <w:bottom w:val="none" w:sz="0" w:space="0" w:color="auto"/>
                <w:right w:val="none" w:sz="0" w:space="0" w:color="auto"/>
              </w:divBdr>
            </w:div>
          </w:divsChild>
        </w:div>
        <w:div w:id="615412373">
          <w:marLeft w:val="0"/>
          <w:marRight w:val="0"/>
          <w:marTop w:val="0"/>
          <w:marBottom w:val="0"/>
          <w:divBdr>
            <w:top w:val="none" w:sz="0" w:space="0" w:color="auto"/>
            <w:left w:val="none" w:sz="0" w:space="0" w:color="auto"/>
            <w:bottom w:val="none" w:sz="0" w:space="0" w:color="auto"/>
            <w:right w:val="none" w:sz="0" w:space="0" w:color="auto"/>
          </w:divBdr>
          <w:divsChild>
            <w:div w:id="46538225">
              <w:marLeft w:val="0"/>
              <w:marRight w:val="0"/>
              <w:marTop w:val="0"/>
              <w:marBottom w:val="0"/>
              <w:divBdr>
                <w:top w:val="none" w:sz="0" w:space="0" w:color="auto"/>
                <w:left w:val="none" w:sz="0" w:space="0" w:color="auto"/>
                <w:bottom w:val="none" w:sz="0" w:space="0" w:color="auto"/>
                <w:right w:val="none" w:sz="0" w:space="0" w:color="auto"/>
              </w:divBdr>
            </w:div>
          </w:divsChild>
        </w:div>
        <w:div w:id="615672456">
          <w:marLeft w:val="0"/>
          <w:marRight w:val="0"/>
          <w:marTop w:val="0"/>
          <w:marBottom w:val="0"/>
          <w:divBdr>
            <w:top w:val="none" w:sz="0" w:space="0" w:color="auto"/>
            <w:left w:val="none" w:sz="0" w:space="0" w:color="auto"/>
            <w:bottom w:val="none" w:sz="0" w:space="0" w:color="auto"/>
            <w:right w:val="none" w:sz="0" w:space="0" w:color="auto"/>
          </w:divBdr>
          <w:divsChild>
            <w:div w:id="1588268217">
              <w:marLeft w:val="0"/>
              <w:marRight w:val="0"/>
              <w:marTop w:val="0"/>
              <w:marBottom w:val="0"/>
              <w:divBdr>
                <w:top w:val="none" w:sz="0" w:space="0" w:color="auto"/>
                <w:left w:val="none" w:sz="0" w:space="0" w:color="auto"/>
                <w:bottom w:val="none" w:sz="0" w:space="0" w:color="auto"/>
                <w:right w:val="none" w:sz="0" w:space="0" w:color="auto"/>
              </w:divBdr>
            </w:div>
          </w:divsChild>
        </w:div>
        <w:div w:id="616060195">
          <w:marLeft w:val="0"/>
          <w:marRight w:val="0"/>
          <w:marTop w:val="0"/>
          <w:marBottom w:val="0"/>
          <w:divBdr>
            <w:top w:val="none" w:sz="0" w:space="0" w:color="auto"/>
            <w:left w:val="none" w:sz="0" w:space="0" w:color="auto"/>
            <w:bottom w:val="none" w:sz="0" w:space="0" w:color="auto"/>
            <w:right w:val="none" w:sz="0" w:space="0" w:color="auto"/>
          </w:divBdr>
          <w:divsChild>
            <w:div w:id="193811383">
              <w:marLeft w:val="0"/>
              <w:marRight w:val="0"/>
              <w:marTop w:val="0"/>
              <w:marBottom w:val="0"/>
              <w:divBdr>
                <w:top w:val="none" w:sz="0" w:space="0" w:color="auto"/>
                <w:left w:val="none" w:sz="0" w:space="0" w:color="auto"/>
                <w:bottom w:val="none" w:sz="0" w:space="0" w:color="auto"/>
                <w:right w:val="none" w:sz="0" w:space="0" w:color="auto"/>
              </w:divBdr>
            </w:div>
          </w:divsChild>
        </w:div>
        <w:div w:id="616327837">
          <w:marLeft w:val="0"/>
          <w:marRight w:val="0"/>
          <w:marTop w:val="0"/>
          <w:marBottom w:val="0"/>
          <w:divBdr>
            <w:top w:val="none" w:sz="0" w:space="0" w:color="auto"/>
            <w:left w:val="none" w:sz="0" w:space="0" w:color="auto"/>
            <w:bottom w:val="none" w:sz="0" w:space="0" w:color="auto"/>
            <w:right w:val="none" w:sz="0" w:space="0" w:color="auto"/>
          </w:divBdr>
          <w:divsChild>
            <w:div w:id="1745564333">
              <w:marLeft w:val="0"/>
              <w:marRight w:val="0"/>
              <w:marTop w:val="0"/>
              <w:marBottom w:val="0"/>
              <w:divBdr>
                <w:top w:val="none" w:sz="0" w:space="0" w:color="auto"/>
                <w:left w:val="none" w:sz="0" w:space="0" w:color="auto"/>
                <w:bottom w:val="none" w:sz="0" w:space="0" w:color="auto"/>
                <w:right w:val="none" w:sz="0" w:space="0" w:color="auto"/>
              </w:divBdr>
            </w:div>
          </w:divsChild>
        </w:div>
        <w:div w:id="617762219">
          <w:marLeft w:val="0"/>
          <w:marRight w:val="0"/>
          <w:marTop w:val="0"/>
          <w:marBottom w:val="0"/>
          <w:divBdr>
            <w:top w:val="none" w:sz="0" w:space="0" w:color="auto"/>
            <w:left w:val="none" w:sz="0" w:space="0" w:color="auto"/>
            <w:bottom w:val="none" w:sz="0" w:space="0" w:color="auto"/>
            <w:right w:val="none" w:sz="0" w:space="0" w:color="auto"/>
          </w:divBdr>
          <w:divsChild>
            <w:div w:id="1034234373">
              <w:marLeft w:val="0"/>
              <w:marRight w:val="0"/>
              <w:marTop w:val="0"/>
              <w:marBottom w:val="0"/>
              <w:divBdr>
                <w:top w:val="none" w:sz="0" w:space="0" w:color="auto"/>
                <w:left w:val="none" w:sz="0" w:space="0" w:color="auto"/>
                <w:bottom w:val="none" w:sz="0" w:space="0" w:color="auto"/>
                <w:right w:val="none" w:sz="0" w:space="0" w:color="auto"/>
              </w:divBdr>
            </w:div>
          </w:divsChild>
        </w:div>
        <w:div w:id="618073965">
          <w:marLeft w:val="0"/>
          <w:marRight w:val="0"/>
          <w:marTop w:val="0"/>
          <w:marBottom w:val="0"/>
          <w:divBdr>
            <w:top w:val="none" w:sz="0" w:space="0" w:color="auto"/>
            <w:left w:val="none" w:sz="0" w:space="0" w:color="auto"/>
            <w:bottom w:val="none" w:sz="0" w:space="0" w:color="auto"/>
            <w:right w:val="none" w:sz="0" w:space="0" w:color="auto"/>
          </w:divBdr>
          <w:divsChild>
            <w:div w:id="178468855">
              <w:marLeft w:val="0"/>
              <w:marRight w:val="0"/>
              <w:marTop w:val="0"/>
              <w:marBottom w:val="0"/>
              <w:divBdr>
                <w:top w:val="none" w:sz="0" w:space="0" w:color="auto"/>
                <w:left w:val="none" w:sz="0" w:space="0" w:color="auto"/>
                <w:bottom w:val="none" w:sz="0" w:space="0" w:color="auto"/>
                <w:right w:val="none" w:sz="0" w:space="0" w:color="auto"/>
              </w:divBdr>
            </w:div>
          </w:divsChild>
        </w:div>
        <w:div w:id="619531672">
          <w:marLeft w:val="0"/>
          <w:marRight w:val="0"/>
          <w:marTop w:val="0"/>
          <w:marBottom w:val="0"/>
          <w:divBdr>
            <w:top w:val="none" w:sz="0" w:space="0" w:color="auto"/>
            <w:left w:val="none" w:sz="0" w:space="0" w:color="auto"/>
            <w:bottom w:val="none" w:sz="0" w:space="0" w:color="auto"/>
            <w:right w:val="none" w:sz="0" w:space="0" w:color="auto"/>
          </w:divBdr>
          <w:divsChild>
            <w:div w:id="2108228179">
              <w:marLeft w:val="0"/>
              <w:marRight w:val="0"/>
              <w:marTop w:val="0"/>
              <w:marBottom w:val="0"/>
              <w:divBdr>
                <w:top w:val="none" w:sz="0" w:space="0" w:color="auto"/>
                <w:left w:val="none" w:sz="0" w:space="0" w:color="auto"/>
                <w:bottom w:val="none" w:sz="0" w:space="0" w:color="auto"/>
                <w:right w:val="none" w:sz="0" w:space="0" w:color="auto"/>
              </w:divBdr>
            </w:div>
          </w:divsChild>
        </w:div>
        <w:div w:id="619603813">
          <w:marLeft w:val="0"/>
          <w:marRight w:val="0"/>
          <w:marTop w:val="0"/>
          <w:marBottom w:val="0"/>
          <w:divBdr>
            <w:top w:val="none" w:sz="0" w:space="0" w:color="auto"/>
            <w:left w:val="none" w:sz="0" w:space="0" w:color="auto"/>
            <w:bottom w:val="none" w:sz="0" w:space="0" w:color="auto"/>
            <w:right w:val="none" w:sz="0" w:space="0" w:color="auto"/>
          </w:divBdr>
          <w:divsChild>
            <w:div w:id="1425883385">
              <w:marLeft w:val="0"/>
              <w:marRight w:val="0"/>
              <w:marTop w:val="0"/>
              <w:marBottom w:val="0"/>
              <w:divBdr>
                <w:top w:val="none" w:sz="0" w:space="0" w:color="auto"/>
                <w:left w:val="none" w:sz="0" w:space="0" w:color="auto"/>
                <w:bottom w:val="none" w:sz="0" w:space="0" w:color="auto"/>
                <w:right w:val="none" w:sz="0" w:space="0" w:color="auto"/>
              </w:divBdr>
            </w:div>
          </w:divsChild>
        </w:div>
        <w:div w:id="620041920">
          <w:marLeft w:val="0"/>
          <w:marRight w:val="0"/>
          <w:marTop w:val="0"/>
          <w:marBottom w:val="0"/>
          <w:divBdr>
            <w:top w:val="none" w:sz="0" w:space="0" w:color="auto"/>
            <w:left w:val="none" w:sz="0" w:space="0" w:color="auto"/>
            <w:bottom w:val="none" w:sz="0" w:space="0" w:color="auto"/>
            <w:right w:val="none" w:sz="0" w:space="0" w:color="auto"/>
          </w:divBdr>
          <w:divsChild>
            <w:div w:id="271326317">
              <w:marLeft w:val="0"/>
              <w:marRight w:val="0"/>
              <w:marTop w:val="0"/>
              <w:marBottom w:val="0"/>
              <w:divBdr>
                <w:top w:val="none" w:sz="0" w:space="0" w:color="auto"/>
                <w:left w:val="none" w:sz="0" w:space="0" w:color="auto"/>
                <w:bottom w:val="none" w:sz="0" w:space="0" w:color="auto"/>
                <w:right w:val="none" w:sz="0" w:space="0" w:color="auto"/>
              </w:divBdr>
            </w:div>
          </w:divsChild>
        </w:div>
        <w:div w:id="620303141">
          <w:marLeft w:val="0"/>
          <w:marRight w:val="0"/>
          <w:marTop w:val="0"/>
          <w:marBottom w:val="0"/>
          <w:divBdr>
            <w:top w:val="none" w:sz="0" w:space="0" w:color="auto"/>
            <w:left w:val="none" w:sz="0" w:space="0" w:color="auto"/>
            <w:bottom w:val="none" w:sz="0" w:space="0" w:color="auto"/>
            <w:right w:val="none" w:sz="0" w:space="0" w:color="auto"/>
          </w:divBdr>
          <w:divsChild>
            <w:div w:id="1839926741">
              <w:marLeft w:val="0"/>
              <w:marRight w:val="0"/>
              <w:marTop w:val="0"/>
              <w:marBottom w:val="0"/>
              <w:divBdr>
                <w:top w:val="none" w:sz="0" w:space="0" w:color="auto"/>
                <w:left w:val="none" w:sz="0" w:space="0" w:color="auto"/>
                <w:bottom w:val="none" w:sz="0" w:space="0" w:color="auto"/>
                <w:right w:val="none" w:sz="0" w:space="0" w:color="auto"/>
              </w:divBdr>
            </w:div>
          </w:divsChild>
        </w:div>
        <w:div w:id="620576874">
          <w:marLeft w:val="0"/>
          <w:marRight w:val="0"/>
          <w:marTop w:val="0"/>
          <w:marBottom w:val="0"/>
          <w:divBdr>
            <w:top w:val="none" w:sz="0" w:space="0" w:color="auto"/>
            <w:left w:val="none" w:sz="0" w:space="0" w:color="auto"/>
            <w:bottom w:val="none" w:sz="0" w:space="0" w:color="auto"/>
            <w:right w:val="none" w:sz="0" w:space="0" w:color="auto"/>
          </w:divBdr>
          <w:divsChild>
            <w:div w:id="2101876879">
              <w:marLeft w:val="0"/>
              <w:marRight w:val="0"/>
              <w:marTop w:val="0"/>
              <w:marBottom w:val="0"/>
              <w:divBdr>
                <w:top w:val="none" w:sz="0" w:space="0" w:color="auto"/>
                <w:left w:val="none" w:sz="0" w:space="0" w:color="auto"/>
                <w:bottom w:val="none" w:sz="0" w:space="0" w:color="auto"/>
                <w:right w:val="none" w:sz="0" w:space="0" w:color="auto"/>
              </w:divBdr>
            </w:div>
          </w:divsChild>
        </w:div>
        <w:div w:id="620841027">
          <w:marLeft w:val="0"/>
          <w:marRight w:val="0"/>
          <w:marTop w:val="0"/>
          <w:marBottom w:val="0"/>
          <w:divBdr>
            <w:top w:val="none" w:sz="0" w:space="0" w:color="auto"/>
            <w:left w:val="none" w:sz="0" w:space="0" w:color="auto"/>
            <w:bottom w:val="none" w:sz="0" w:space="0" w:color="auto"/>
            <w:right w:val="none" w:sz="0" w:space="0" w:color="auto"/>
          </w:divBdr>
          <w:divsChild>
            <w:div w:id="1148135901">
              <w:marLeft w:val="0"/>
              <w:marRight w:val="0"/>
              <w:marTop w:val="0"/>
              <w:marBottom w:val="0"/>
              <w:divBdr>
                <w:top w:val="none" w:sz="0" w:space="0" w:color="auto"/>
                <w:left w:val="none" w:sz="0" w:space="0" w:color="auto"/>
                <w:bottom w:val="none" w:sz="0" w:space="0" w:color="auto"/>
                <w:right w:val="none" w:sz="0" w:space="0" w:color="auto"/>
              </w:divBdr>
            </w:div>
          </w:divsChild>
        </w:div>
        <w:div w:id="621301713">
          <w:marLeft w:val="0"/>
          <w:marRight w:val="0"/>
          <w:marTop w:val="0"/>
          <w:marBottom w:val="0"/>
          <w:divBdr>
            <w:top w:val="none" w:sz="0" w:space="0" w:color="auto"/>
            <w:left w:val="none" w:sz="0" w:space="0" w:color="auto"/>
            <w:bottom w:val="none" w:sz="0" w:space="0" w:color="auto"/>
            <w:right w:val="none" w:sz="0" w:space="0" w:color="auto"/>
          </w:divBdr>
          <w:divsChild>
            <w:div w:id="851920338">
              <w:marLeft w:val="0"/>
              <w:marRight w:val="0"/>
              <w:marTop w:val="0"/>
              <w:marBottom w:val="0"/>
              <w:divBdr>
                <w:top w:val="none" w:sz="0" w:space="0" w:color="auto"/>
                <w:left w:val="none" w:sz="0" w:space="0" w:color="auto"/>
                <w:bottom w:val="none" w:sz="0" w:space="0" w:color="auto"/>
                <w:right w:val="none" w:sz="0" w:space="0" w:color="auto"/>
              </w:divBdr>
            </w:div>
          </w:divsChild>
        </w:div>
        <w:div w:id="622073799">
          <w:marLeft w:val="0"/>
          <w:marRight w:val="0"/>
          <w:marTop w:val="0"/>
          <w:marBottom w:val="0"/>
          <w:divBdr>
            <w:top w:val="none" w:sz="0" w:space="0" w:color="auto"/>
            <w:left w:val="none" w:sz="0" w:space="0" w:color="auto"/>
            <w:bottom w:val="none" w:sz="0" w:space="0" w:color="auto"/>
            <w:right w:val="none" w:sz="0" w:space="0" w:color="auto"/>
          </w:divBdr>
          <w:divsChild>
            <w:div w:id="972562869">
              <w:marLeft w:val="0"/>
              <w:marRight w:val="0"/>
              <w:marTop w:val="0"/>
              <w:marBottom w:val="0"/>
              <w:divBdr>
                <w:top w:val="none" w:sz="0" w:space="0" w:color="auto"/>
                <w:left w:val="none" w:sz="0" w:space="0" w:color="auto"/>
                <w:bottom w:val="none" w:sz="0" w:space="0" w:color="auto"/>
                <w:right w:val="none" w:sz="0" w:space="0" w:color="auto"/>
              </w:divBdr>
            </w:div>
          </w:divsChild>
        </w:div>
        <w:div w:id="622200115">
          <w:marLeft w:val="0"/>
          <w:marRight w:val="0"/>
          <w:marTop w:val="0"/>
          <w:marBottom w:val="0"/>
          <w:divBdr>
            <w:top w:val="none" w:sz="0" w:space="0" w:color="auto"/>
            <w:left w:val="none" w:sz="0" w:space="0" w:color="auto"/>
            <w:bottom w:val="none" w:sz="0" w:space="0" w:color="auto"/>
            <w:right w:val="none" w:sz="0" w:space="0" w:color="auto"/>
          </w:divBdr>
          <w:divsChild>
            <w:div w:id="1049768557">
              <w:marLeft w:val="0"/>
              <w:marRight w:val="0"/>
              <w:marTop w:val="0"/>
              <w:marBottom w:val="0"/>
              <w:divBdr>
                <w:top w:val="none" w:sz="0" w:space="0" w:color="auto"/>
                <w:left w:val="none" w:sz="0" w:space="0" w:color="auto"/>
                <w:bottom w:val="none" w:sz="0" w:space="0" w:color="auto"/>
                <w:right w:val="none" w:sz="0" w:space="0" w:color="auto"/>
              </w:divBdr>
            </w:div>
          </w:divsChild>
        </w:div>
        <w:div w:id="622543175">
          <w:marLeft w:val="0"/>
          <w:marRight w:val="0"/>
          <w:marTop w:val="0"/>
          <w:marBottom w:val="0"/>
          <w:divBdr>
            <w:top w:val="none" w:sz="0" w:space="0" w:color="auto"/>
            <w:left w:val="none" w:sz="0" w:space="0" w:color="auto"/>
            <w:bottom w:val="none" w:sz="0" w:space="0" w:color="auto"/>
            <w:right w:val="none" w:sz="0" w:space="0" w:color="auto"/>
          </w:divBdr>
          <w:divsChild>
            <w:div w:id="1007170177">
              <w:marLeft w:val="0"/>
              <w:marRight w:val="0"/>
              <w:marTop w:val="0"/>
              <w:marBottom w:val="0"/>
              <w:divBdr>
                <w:top w:val="none" w:sz="0" w:space="0" w:color="auto"/>
                <w:left w:val="none" w:sz="0" w:space="0" w:color="auto"/>
                <w:bottom w:val="none" w:sz="0" w:space="0" w:color="auto"/>
                <w:right w:val="none" w:sz="0" w:space="0" w:color="auto"/>
              </w:divBdr>
            </w:div>
          </w:divsChild>
        </w:div>
        <w:div w:id="622813657">
          <w:marLeft w:val="0"/>
          <w:marRight w:val="0"/>
          <w:marTop w:val="0"/>
          <w:marBottom w:val="0"/>
          <w:divBdr>
            <w:top w:val="none" w:sz="0" w:space="0" w:color="auto"/>
            <w:left w:val="none" w:sz="0" w:space="0" w:color="auto"/>
            <w:bottom w:val="none" w:sz="0" w:space="0" w:color="auto"/>
            <w:right w:val="none" w:sz="0" w:space="0" w:color="auto"/>
          </w:divBdr>
          <w:divsChild>
            <w:div w:id="1619333175">
              <w:marLeft w:val="0"/>
              <w:marRight w:val="0"/>
              <w:marTop w:val="0"/>
              <w:marBottom w:val="0"/>
              <w:divBdr>
                <w:top w:val="none" w:sz="0" w:space="0" w:color="auto"/>
                <w:left w:val="none" w:sz="0" w:space="0" w:color="auto"/>
                <w:bottom w:val="none" w:sz="0" w:space="0" w:color="auto"/>
                <w:right w:val="none" w:sz="0" w:space="0" w:color="auto"/>
              </w:divBdr>
            </w:div>
          </w:divsChild>
        </w:div>
        <w:div w:id="622927122">
          <w:marLeft w:val="0"/>
          <w:marRight w:val="0"/>
          <w:marTop w:val="0"/>
          <w:marBottom w:val="0"/>
          <w:divBdr>
            <w:top w:val="none" w:sz="0" w:space="0" w:color="auto"/>
            <w:left w:val="none" w:sz="0" w:space="0" w:color="auto"/>
            <w:bottom w:val="none" w:sz="0" w:space="0" w:color="auto"/>
            <w:right w:val="none" w:sz="0" w:space="0" w:color="auto"/>
          </w:divBdr>
          <w:divsChild>
            <w:div w:id="892345961">
              <w:marLeft w:val="0"/>
              <w:marRight w:val="0"/>
              <w:marTop w:val="0"/>
              <w:marBottom w:val="0"/>
              <w:divBdr>
                <w:top w:val="none" w:sz="0" w:space="0" w:color="auto"/>
                <w:left w:val="none" w:sz="0" w:space="0" w:color="auto"/>
                <w:bottom w:val="none" w:sz="0" w:space="0" w:color="auto"/>
                <w:right w:val="none" w:sz="0" w:space="0" w:color="auto"/>
              </w:divBdr>
            </w:div>
          </w:divsChild>
        </w:div>
        <w:div w:id="623194305">
          <w:marLeft w:val="0"/>
          <w:marRight w:val="0"/>
          <w:marTop w:val="0"/>
          <w:marBottom w:val="0"/>
          <w:divBdr>
            <w:top w:val="none" w:sz="0" w:space="0" w:color="auto"/>
            <w:left w:val="none" w:sz="0" w:space="0" w:color="auto"/>
            <w:bottom w:val="none" w:sz="0" w:space="0" w:color="auto"/>
            <w:right w:val="none" w:sz="0" w:space="0" w:color="auto"/>
          </w:divBdr>
          <w:divsChild>
            <w:div w:id="771776296">
              <w:marLeft w:val="0"/>
              <w:marRight w:val="0"/>
              <w:marTop w:val="0"/>
              <w:marBottom w:val="0"/>
              <w:divBdr>
                <w:top w:val="none" w:sz="0" w:space="0" w:color="auto"/>
                <w:left w:val="none" w:sz="0" w:space="0" w:color="auto"/>
                <w:bottom w:val="none" w:sz="0" w:space="0" w:color="auto"/>
                <w:right w:val="none" w:sz="0" w:space="0" w:color="auto"/>
              </w:divBdr>
            </w:div>
          </w:divsChild>
        </w:div>
        <w:div w:id="623466986">
          <w:marLeft w:val="0"/>
          <w:marRight w:val="0"/>
          <w:marTop w:val="0"/>
          <w:marBottom w:val="0"/>
          <w:divBdr>
            <w:top w:val="none" w:sz="0" w:space="0" w:color="auto"/>
            <w:left w:val="none" w:sz="0" w:space="0" w:color="auto"/>
            <w:bottom w:val="none" w:sz="0" w:space="0" w:color="auto"/>
            <w:right w:val="none" w:sz="0" w:space="0" w:color="auto"/>
          </w:divBdr>
          <w:divsChild>
            <w:div w:id="1654138760">
              <w:marLeft w:val="0"/>
              <w:marRight w:val="0"/>
              <w:marTop w:val="0"/>
              <w:marBottom w:val="0"/>
              <w:divBdr>
                <w:top w:val="none" w:sz="0" w:space="0" w:color="auto"/>
                <w:left w:val="none" w:sz="0" w:space="0" w:color="auto"/>
                <w:bottom w:val="none" w:sz="0" w:space="0" w:color="auto"/>
                <w:right w:val="none" w:sz="0" w:space="0" w:color="auto"/>
              </w:divBdr>
            </w:div>
          </w:divsChild>
        </w:div>
        <w:div w:id="624166644">
          <w:marLeft w:val="0"/>
          <w:marRight w:val="0"/>
          <w:marTop w:val="0"/>
          <w:marBottom w:val="0"/>
          <w:divBdr>
            <w:top w:val="none" w:sz="0" w:space="0" w:color="auto"/>
            <w:left w:val="none" w:sz="0" w:space="0" w:color="auto"/>
            <w:bottom w:val="none" w:sz="0" w:space="0" w:color="auto"/>
            <w:right w:val="none" w:sz="0" w:space="0" w:color="auto"/>
          </w:divBdr>
          <w:divsChild>
            <w:div w:id="1263806905">
              <w:marLeft w:val="0"/>
              <w:marRight w:val="0"/>
              <w:marTop w:val="0"/>
              <w:marBottom w:val="0"/>
              <w:divBdr>
                <w:top w:val="none" w:sz="0" w:space="0" w:color="auto"/>
                <w:left w:val="none" w:sz="0" w:space="0" w:color="auto"/>
                <w:bottom w:val="none" w:sz="0" w:space="0" w:color="auto"/>
                <w:right w:val="none" w:sz="0" w:space="0" w:color="auto"/>
              </w:divBdr>
            </w:div>
          </w:divsChild>
        </w:div>
        <w:div w:id="624311824">
          <w:marLeft w:val="0"/>
          <w:marRight w:val="0"/>
          <w:marTop w:val="0"/>
          <w:marBottom w:val="0"/>
          <w:divBdr>
            <w:top w:val="none" w:sz="0" w:space="0" w:color="auto"/>
            <w:left w:val="none" w:sz="0" w:space="0" w:color="auto"/>
            <w:bottom w:val="none" w:sz="0" w:space="0" w:color="auto"/>
            <w:right w:val="none" w:sz="0" w:space="0" w:color="auto"/>
          </w:divBdr>
          <w:divsChild>
            <w:div w:id="460616266">
              <w:marLeft w:val="0"/>
              <w:marRight w:val="0"/>
              <w:marTop w:val="0"/>
              <w:marBottom w:val="0"/>
              <w:divBdr>
                <w:top w:val="none" w:sz="0" w:space="0" w:color="auto"/>
                <w:left w:val="none" w:sz="0" w:space="0" w:color="auto"/>
                <w:bottom w:val="none" w:sz="0" w:space="0" w:color="auto"/>
                <w:right w:val="none" w:sz="0" w:space="0" w:color="auto"/>
              </w:divBdr>
            </w:div>
          </w:divsChild>
        </w:div>
        <w:div w:id="624894890">
          <w:marLeft w:val="0"/>
          <w:marRight w:val="0"/>
          <w:marTop w:val="0"/>
          <w:marBottom w:val="0"/>
          <w:divBdr>
            <w:top w:val="none" w:sz="0" w:space="0" w:color="auto"/>
            <w:left w:val="none" w:sz="0" w:space="0" w:color="auto"/>
            <w:bottom w:val="none" w:sz="0" w:space="0" w:color="auto"/>
            <w:right w:val="none" w:sz="0" w:space="0" w:color="auto"/>
          </w:divBdr>
          <w:divsChild>
            <w:div w:id="273095433">
              <w:marLeft w:val="0"/>
              <w:marRight w:val="0"/>
              <w:marTop w:val="0"/>
              <w:marBottom w:val="0"/>
              <w:divBdr>
                <w:top w:val="none" w:sz="0" w:space="0" w:color="auto"/>
                <w:left w:val="none" w:sz="0" w:space="0" w:color="auto"/>
                <w:bottom w:val="none" w:sz="0" w:space="0" w:color="auto"/>
                <w:right w:val="none" w:sz="0" w:space="0" w:color="auto"/>
              </w:divBdr>
            </w:div>
          </w:divsChild>
        </w:div>
        <w:div w:id="625046130">
          <w:marLeft w:val="0"/>
          <w:marRight w:val="0"/>
          <w:marTop w:val="0"/>
          <w:marBottom w:val="0"/>
          <w:divBdr>
            <w:top w:val="none" w:sz="0" w:space="0" w:color="auto"/>
            <w:left w:val="none" w:sz="0" w:space="0" w:color="auto"/>
            <w:bottom w:val="none" w:sz="0" w:space="0" w:color="auto"/>
            <w:right w:val="none" w:sz="0" w:space="0" w:color="auto"/>
          </w:divBdr>
          <w:divsChild>
            <w:div w:id="403576324">
              <w:marLeft w:val="0"/>
              <w:marRight w:val="0"/>
              <w:marTop w:val="0"/>
              <w:marBottom w:val="0"/>
              <w:divBdr>
                <w:top w:val="none" w:sz="0" w:space="0" w:color="auto"/>
                <w:left w:val="none" w:sz="0" w:space="0" w:color="auto"/>
                <w:bottom w:val="none" w:sz="0" w:space="0" w:color="auto"/>
                <w:right w:val="none" w:sz="0" w:space="0" w:color="auto"/>
              </w:divBdr>
            </w:div>
          </w:divsChild>
        </w:div>
        <w:div w:id="625504257">
          <w:marLeft w:val="0"/>
          <w:marRight w:val="0"/>
          <w:marTop w:val="0"/>
          <w:marBottom w:val="0"/>
          <w:divBdr>
            <w:top w:val="none" w:sz="0" w:space="0" w:color="auto"/>
            <w:left w:val="none" w:sz="0" w:space="0" w:color="auto"/>
            <w:bottom w:val="none" w:sz="0" w:space="0" w:color="auto"/>
            <w:right w:val="none" w:sz="0" w:space="0" w:color="auto"/>
          </w:divBdr>
          <w:divsChild>
            <w:div w:id="960456755">
              <w:marLeft w:val="0"/>
              <w:marRight w:val="0"/>
              <w:marTop w:val="0"/>
              <w:marBottom w:val="0"/>
              <w:divBdr>
                <w:top w:val="none" w:sz="0" w:space="0" w:color="auto"/>
                <w:left w:val="none" w:sz="0" w:space="0" w:color="auto"/>
                <w:bottom w:val="none" w:sz="0" w:space="0" w:color="auto"/>
                <w:right w:val="none" w:sz="0" w:space="0" w:color="auto"/>
              </w:divBdr>
            </w:div>
          </w:divsChild>
        </w:div>
        <w:div w:id="625938056">
          <w:marLeft w:val="0"/>
          <w:marRight w:val="0"/>
          <w:marTop w:val="0"/>
          <w:marBottom w:val="0"/>
          <w:divBdr>
            <w:top w:val="none" w:sz="0" w:space="0" w:color="auto"/>
            <w:left w:val="none" w:sz="0" w:space="0" w:color="auto"/>
            <w:bottom w:val="none" w:sz="0" w:space="0" w:color="auto"/>
            <w:right w:val="none" w:sz="0" w:space="0" w:color="auto"/>
          </w:divBdr>
          <w:divsChild>
            <w:div w:id="341783713">
              <w:marLeft w:val="0"/>
              <w:marRight w:val="0"/>
              <w:marTop w:val="0"/>
              <w:marBottom w:val="0"/>
              <w:divBdr>
                <w:top w:val="none" w:sz="0" w:space="0" w:color="auto"/>
                <w:left w:val="none" w:sz="0" w:space="0" w:color="auto"/>
                <w:bottom w:val="none" w:sz="0" w:space="0" w:color="auto"/>
                <w:right w:val="none" w:sz="0" w:space="0" w:color="auto"/>
              </w:divBdr>
            </w:div>
          </w:divsChild>
        </w:div>
        <w:div w:id="625966130">
          <w:marLeft w:val="0"/>
          <w:marRight w:val="0"/>
          <w:marTop w:val="0"/>
          <w:marBottom w:val="0"/>
          <w:divBdr>
            <w:top w:val="none" w:sz="0" w:space="0" w:color="auto"/>
            <w:left w:val="none" w:sz="0" w:space="0" w:color="auto"/>
            <w:bottom w:val="none" w:sz="0" w:space="0" w:color="auto"/>
            <w:right w:val="none" w:sz="0" w:space="0" w:color="auto"/>
          </w:divBdr>
          <w:divsChild>
            <w:div w:id="346106514">
              <w:marLeft w:val="0"/>
              <w:marRight w:val="0"/>
              <w:marTop w:val="0"/>
              <w:marBottom w:val="0"/>
              <w:divBdr>
                <w:top w:val="none" w:sz="0" w:space="0" w:color="auto"/>
                <w:left w:val="none" w:sz="0" w:space="0" w:color="auto"/>
                <w:bottom w:val="none" w:sz="0" w:space="0" w:color="auto"/>
                <w:right w:val="none" w:sz="0" w:space="0" w:color="auto"/>
              </w:divBdr>
            </w:div>
          </w:divsChild>
        </w:div>
        <w:div w:id="626158567">
          <w:marLeft w:val="0"/>
          <w:marRight w:val="0"/>
          <w:marTop w:val="0"/>
          <w:marBottom w:val="0"/>
          <w:divBdr>
            <w:top w:val="none" w:sz="0" w:space="0" w:color="auto"/>
            <w:left w:val="none" w:sz="0" w:space="0" w:color="auto"/>
            <w:bottom w:val="none" w:sz="0" w:space="0" w:color="auto"/>
            <w:right w:val="none" w:sz="0" w:space="0" w:color="auto"/>
          </w:divBdr>
          <w:divsChild>
            <w:div w:id="1238662067">
              <w:marLeft w:val="0"/>
              <w:marRight w:val="0"/>
              <w:marTop w:val="0"/>
              <w:marBottom w:val="0"/>
              <w:divBdr>
                <w:top w:val="none" w:sz="0" w:space="0" w:color="auto"/>
                <w:left w:val="none" w:sz="0" w:space="0" w:color="auto"/>
                <w:bottom w:val="none" w:sz="0" w:space="0" w:color="auto"/>
                <w:right w:val="none" w:sz="0" w:space="0" w:color="auto"/>
              </w:divBdr>
            </w:div>
          </w:divsChild>
        </w:div>
        <w:div w:id="626281979">
          <w:marLeft w:val="0"/>
          <w:marRight w:val="0"/>
          <w:marTop w:val="0"/>
          <w:marBottom w:val="0"/>
          <w:divBdr>
            <w:top w:val="none" w:sz="0" w:space="0" w:color="auto"/>
            <w:left w:val="none" w:sz="0" w:space="0" w:color="auto"/>
            <w:bottom w:val="none" w:sz="0" w:space="0" w:color="auto"/>
            <w:right w:val="none" w:sz="0" w:space="0" w:color="auto"/>
          </w:divBdr>
          <w:divsChild>
            <w:div w:id="1753118609">
              <w:marLeft w:val="0"/>
              <w:marRight w:val="0"/>
              <w:marTop w:val="0"/>
              <w:marBottom w:val="0"/>
              <w:divBdr>
                <w:top w:val="none" w:sz="0" w:space="0" w:color="auto"/>
                <w:left w:val="none" w:sz="0" w:space="0" w:color="auto"/>
                <w:bottom w:val="none" w:sz="0" w:space="0" w:color="auto"/>
                <w:right w:val="none" w:sz="0" w:space="0" w:color="auto"/>
              </w:divBdr>
            </w:div>
          </w:divsChild>
        </w:div>
        <w:div w:id="626396586">
          <w:marLeft w:val="0"/>
          <w:marRight w:val="0"/>
          <w:marTop w:val="0"/>
          <w:marBottom w:val="0"/>
          <w:divBdr>
            <w:top w:val="none" w:sz="0" w:space="0" w:color="auto"/>
            <w:left w:val="none" w:sz="0" w:space="0" w:color="auto"/>
            <w:bottom w:val="none" w:sz="0" w:space="0" w:color="auto"/>
            <w:right w:val="none" w:sz="0" w:space="0" w:color="auto"/>
          </w:divBdr>
          <w:divsChild>
            <w:div w:id="288711681">
              <w:marLeft w:val="0"/>
              <w:marRight w:val="0"/>
              <w:marTop w:val="0"/>
              <w:marBottom w:val="0"/>
              <w:divBdr>
                <w:top w:val="none" w:sz="0" w:space="0" w:color="auto"/>
                <w:left w:val="none" w:sz="0" w:space="0" w:color="auto"/>
                <w:bottom w:val="none" w:sz="0" w:space="0" w:color="auto"/>
                <w:right w:val="none" w:sz="0" w:space="0" w:color="auto"/>
              </w:divBdr>
            </w:div>
          </w:divsChild>
        </w:div>
        <w:div w:id="626619893">
          <w:marLeft w:val="0"/>
          <w:marRight w:val="0"/>
          <w:marTop w:val="0"/>
          <w:marBottom w:val="0"/>
          <w:divBdr>
            <w:top w:val="none" w:sz="0" w:space="0" w:color="auto"/>
            <w:left w:val="none" w:sz="0" w:space="0" w:color="auto"/>
            <w:bottom w:val="none" w:sz="0" w:space="0" w:color="auto"/>
            <w:right w:val="none" w:sz="0" w:space="0" w:color="auto"/>
          </w:divBdr>
          <w:divsChild>
            <w:div w:id="355693183">
              <w:marLeft w:val="0"/>
              <w:marRight w:val="0"/>
              <w:marTop w:val="0"/>
              <w:marBottom w:val="0"/>
              <w:divBdr>
                <w:top w:val="none" w:sz="0" w:space="0" w:color="auto"/>
                <w:left w:val="none" w:sz="0" w:space="0" w:color="auto"/>
                <w:bottom w:val="none" w:sz="0" w:space="0" w:color="auto"/>
                <w:right w:val="none" w:sz="0" w:space="0" w:color="auto"/>
              </w:divBdr>
            </w:div>
          </w:divsChild>
        </w:div>
        <w:div w:id="626621283">
          <w:marLeft w:val="0"/>
          <w:marRight w:val="0"/>
          <w:marTop w:val="0"/>
          <w:marBottom w:val="0"/>
          <w:divBdr>
            <w:top w:val="none" w:sz="0" w:space="0" w:color="auto"/>
            <w:left w:val="none" w:sz="0" w:space="0" w:color="auto"/>
            <w:bottom w:val="none" w:sz="0" w:space="0" w:color="auto"/>
            <w:right w:val="none" w:sz="0" w:space="0" w:color="auto"/>
          </w:divBdr>
          <w:divsChild>
            <w:div w:id="1880239395">
              <w:marLeft w:val="0"/>
              <w:marRight w:val="0"/>
              <w:marTop w:val="0"/>
              <w:marBottom w:val="0"/>
              <w:divBdr>
                <w:top w:val="none" w:sz="0" w:space="0" w:color="auto"/>
                <w:left w:val="none" w:sz="0" w:space="0" w:color="auto"/>
                <w:bottom w:val="none" w:sz="0" w:space="0" w:color="auto"/>
                <w:right w:val="none" w:sz="0" w:space="0" w:color="auto"/>
              </w:divBdr>
            </w:div>
          </w:divsChild>
        </w:div>
        <w:div w:id="626663825">
          <w:marLeft w:val="0"/>
          <w:marRight w:val="0"/>
          <w:marTop w:val="0"/>
          <w:marBottom w:val="0"/>
          <w:divBdr>
            <w:top w:val="none" w:sz="0" w:space="0" w:color="auto"/>
            <w:left w:val="none" w:sz="0" w:space="0" w:color="auto"/>
            <w:bottom w:val="none" w:sz="0" w:space="0" w:color="auto"/>
            <w:right w:val="none" w:sz="0" w:space="0" w:color="auto"/>
          </w:divBdr>
          <w:divsChild>
            <w:div w:id="492642424">
              <w:marLeft w:val="0"/>
              <w:marRight w:val="0"/>
              <w:marTop w:val="0"/>
              <w:marBottom w:val="0"/>
              <w:divBdr>
                <w:top w:val="none" w:sz="0" w:space="0" w:color="auto"/>
                <w:left w:val="none" w:sz="0" w:space="0" w:color="auto"/>
                <w:bottom w:val="none" w:sz="0" w:space="0" w:color="auto"/>
                <w:right w:val="none" w:sz="0" w:space="0" w:color="auto"/>
              </w:divBdr>
            </w:div>
          </w:divsChild>
        </w:div>
        <w:div w:id="627781603">
          <w:marLeft w:val="0"/>
          <w:marRight w:val="0"/>
          <w:marTop w:val="0"/>
          <w:marBottom w:val="0"/>
          <w:divBdr>
            <w:top w:val="none" w:sz="0" w:space="0" w:color="auto"/>
            <w:left w:val="none" w:sz="0" w:space="0" w:color="auto"/>
            <w:bottom w:val="none" w:sz="0" w:space="0" w:color="auto"/>
            <w:right w:val="none" w:sz="0" w:space="0" w:color="auto"/>
          </w:divBdr>
          <w:divsChild>
            <w:div w:id="1359434191">
              <w:marLeft w:val="0"/>
              <w:marRight w:val="0"/>
              <w:marTop w:val="0"/>
              <w:marBottom w:val="0"/>
              <w:divBdr>
                <w:top w:val="none" w:sz="0" w:space="0" w:color="auto"/>
                <w:left w:val="none" w:sz="0" w:space="0" w:color="auto"/>
                <w:bottom w:val="none" w:sz="0" w:space="0" w:color="auto"/>
                <w:right w:val="none" w:sz="0" w:space="0" w:color="auto"/>
              </w:divBdr>
            </w:div>
          </w:divsChild>
        </w:div>
        <w:div w:id="627973475">
          <w:marLeft w:val="0"/>
          <w:marRight w:val="0"/>
          <w:marTop w:val="0"/>
          <w:marBottom w:val="0"/>
          <w:divBdr>
            <w:top w:val="none" w:sz="0" w:space="0" w:color="auto"/>
            <w:left w:val="none" w:sz="0" w:space="0" w:color="auto"/>
            <w:bottom w:val="none" w:sz="0" w:space="0" w:color="auto"/>
            <w:right w:val="none" w:sz="0" w:space="0" w:color="auto"/>
          </w:divBdr>
          <w:divsChild>
            <w:div w:id="573516717">
              <w:marLeft w:val="0"/>
              <w:marRight w:val="0"/>
              <w:marTop w:val="0"/>
              <w:marBottom w:val="0"/>
              <w:divBdr>
                <w:top w:val="none" w:sz="0" w:space="0" w:color="auto"/>
                <w:left w:val="none" w:sz="0" w:space="0" w:color="auto"/>
                <w:bottom w:val="none" w:sz="0" w:space="0" w:color="auto"/>
                <w:right w:val="none" w:sz="0" w:space="0" w:color="auto"/>
              </w:divBdr>
            </w:div>
          </w:divsChild>
        </w:div>
        <w:div w:id="628126795">
          <w:marLeft w:val="0"/>
          <w:marRight w:val="0"/>
          <w:marTop w:val="0"/>
          <w:marBottom w:val="0"/>
          <w:divBdr>
            <w:top w:val="none" w:sz="0" w:space="0" w:color="auto"/>
            <w:left w:val="none" w:sz="0" w:space="0" w:color="auto"/>
            <w:bottom w:val="none" w:sz="0" w:space="0" w:color="auto"/>
            <w:right w:val="none" w:sz="0" w:space="0" w:color="auto"/>
          </w:divBdr>
          <w:divsChild>
            <w:div w:id="162937487">
              <w:marLeft w:val="0"/>
              <w:marRight w:val="0"/>
              <w:marTop w:val="0"/>
              <w:marBottom w:val="0"/>
              <w:divBdr>
                <w:top w:val="none" w:sz="0" w:space="0" w:color="auto"/>
                <w:left w:val="none" w:sz="0" w:space="0" w:color="auto"/>
                <w:bottom w:val="none" w:sz="0" w:space="0" w:color="auto"/>
                <w:right w:val="none" w:sz="0" w:space="0" w:color="auto"/>
              </w:divBdr>
            </w:div>
          </w:divsChild>
        </w:div>
        <w:div w:id="628515699">
          <w:marLeft w:val="0"/>
          <w:marRight w:val="0"/>
          <w:marTop w:val="0"/>
          <w:marBottom w:val="0"/>
          <w:divBdr>
            <w:top w:val="none" w:sz="0" w:space="0" w:color="auto"/>
            <w:left w:val="none" w:sz="0" w:space="0" w:color="auto"/>
            <w:bottom w:val="none" w:sz="0" w:space="0" w:color="auto"/>
            <w:right w:val="none" w:sz="0" w:space="0" w:color="auto"/>
          </w:divBdr>
          <w:divsChild>
            <w:div w:id="1631783481">
              <w:marLeft w:val="0"/>
              <w:marRight w:val="0"/>
              <w:marTop w:val="0"/>
              <w:marBottom w:val="0"/>
              <w:divBdr>
                <w:top w:val="none" w:sz="0" w:space="0" w:color="auto"/>
                <w:left w:val="none" w:sz="0" w:space="0" w:color="auto"/>
                <w:bottom w:val="none" w:sz="0" w:space="0" w:color="auto"/>
                <w:right w:val="none" w:sz="0" w:space="0" w:color="auto"/>
              </w:divBdr>
            </w:div>
          </w:divsChild>
        </w:div>
        <w:div w:id="629167098">
          <w:marLeft w:val="0"/>
          <w:marRight w:val="0"/>
          <w:marTop w:val="0"/>
          <w:marBottom w:val="0"/>
          <w:divBdr>
            <w:top w:val="none" w:sz="0" w:space="0" w:color="auto"/>
            <w:left w:val="none" w:sz="0" w:space="0" w:color="auto"/>
            <w:bottom w:val="none" w:sz="0" w:space="0" w:color="auto"/>
            <w:right w:val="none" w:sz="0" w:space="0" w:color="auto"/>
          </w:divBdr>
          <w:divsChild>
            <w:div w:id="96025799">
              <w:marLeft w:val="0"/>
              <w:marRight w:val="0"/>
              <w:marTop w:val="0"/>
              <w:marBottom w:val="0"/>
              <w:divBdr>
                <w:top w:val="none" w:sz="0" w:space="0" w:color="auto"/>
                <w:left w:val="none" w:sz="0" w:space="0" w:color="auto"/>
                <w:bottom w:val="none" w:sz="0" w:space="0" w:color="auto"/>
                <w:right w:val="none" w:sz="0" w:space="0" w:color="auto"/>
              </w:divBdr>
            </w:div>
          </w:divsChild>
        </w:div>
        <w:div w:id="629282720">
          <w:marLeft w:val="0"/>
          <w:marRight w:val="0"/>
          <w:marTop w:val="0"/>
          <w:marBottom w:val="0"/>
          <w:divBdr>
            <w:top w:val="none" w:sz="0" w:space="0" w:color="auto"/>
            <w:left w:val="none" w:sz="0" w:space="0" w:color="auto"/>
            <w:bottom w:val="none" w:sz="0" w:space="0" w:color="auto"/>
            <w:right w:val="none" w:sz="0" w:space="0" w:color="auto"/>
          </w:divBdr>
          <w:divsChild>
            <w:div w:id="2032144032">
              <w:marLeft w:val="0"/>
              <w:marRight w:val="0"/>
              <w:marTop w:val="0"/>
              <w:marBottom w:val="0"/>
              <w:divBdr>
                <w:top w:val="none" w:sz="0" w:space="0" w:color="auto"/>
                <w:left w:val="none" w:sz="0" w:space="0" w:color="auto"/>
                <w:bottom w:val="none" w:sz="0" w:space="0" w:color="auto"/>
                <w:right w:val="none" w:sz="0" w:space="0" w:color="auto"/>
              </w:divBdr>
            </w:div>
          </w:divsChild>
        </w:div>
        <w:div w:id="630553053">
          <w:marLeft w:val="0"/>
          <w:marRight w:val="0"/>
          <w:marTop w:val="0"/>
          <w:marBottom w:val="0"/>
          <w:divBdr>
            <w:top w:val="none" w:sz="0" w:space="0" w:color="auto"/>
            <w:left w:val="none" w:sz="0" w:space="0" w:color="auto"/>
            <w:bottom w:val="none" w:sz="0" w:space="0" w:color="auto"/>
            <w:right w:val="none" w:sz="0" w:space="0" w:color="auto"/>
          </w:divBdr>
          <w:divsChild>
            <w:div w:id="1296570230">
              <w:marLeft w:val="0"/>
              <w:marRight w:val="0"/>
              <w:marTop w:val="0"/>
              <w:marBottom w:val="0"/>
              <w:divBdr>
                <w:top w:val="none" w:sz="0" w:space="0" w:color="auto"/>
                <w:left w:val="none" w:sz="0" w:space="0" w:color="auto"/>
                <w:bottom w:val="none" w:sz="0" w:space="0" w:color="auto"/>
                <w:right w:val="none" w:sz="0" w:space="0" w:color="auto"/>
              </w:divBdr>
            </w:div>
          </w:divsChild>
        </w:div>
        <w:div w:id="630593100">
          <w:marLeft w:val="0"/>
          <w:marRight w:val="0"/>
          <w:marTop w:val="0"/>
          <w:marBottom w:val="0"/>
          <w:divBdr>
            <w:top w:val="none" w:sz="0" w:space="0" w:color="auto"/>
            <w:left w:val="none" w:sz="0" w:space="0" w:color="auto"/>
            <w:bottom w:val="none" w:sz="0" w:space="0" w:color="auto"/>
            <w:right w:val="none" w:sz="0" w:space="0" w:color="auto"/>
          </w:divBdr>
          <w:divsChild>
            <w:div w:id="1878851595">
              <w:marLeft w:val="0"/>
              <w:marRight w:val="0"/>
              <w:marTop w:val="0"/>
              <w:marBottom w:val="0"/>
              <w:divBdr>
                <w:top w:val="none" w:sz="0" w:space="0" w:color="auto"/>
                <w:left w:val="none" w:sz="0" w:space="0" w:color="auto"/>
                <w:bottom w:val="none" w:sz="0" w:space="0" w:color="auto"/>
                <w:right w:val="none" w:sz="0" w:space="0" w:color="auto"/>
              </w:divBdr>
            </w:div>
          </w:divsChild>
        </w:div>
        <w:div w:id="630598786">
          <w:marLeft w:val="0"/>
          <w:marRight w:val="0"/>
          <w:marTop w:val="0"/>
          <w:marBottom w:val="0"/>
          <w:divBdr>
            <w:top w:val="none" w:sz="0" w:space="0" w:color="auto"/>
            <w:left w:val="none" w:sz="0" w:space="0" w:color="auto"/>
            <w:bottom w:val="none" w:sz="0" w:space="0" w:color="auto"/>
            <w:right w:val="none" w:sz="0" w:space="0" w:color="auto"/>
          </w:divBdr>
          <w:divsChild>
            <w:div w:id="1670252869">
              <w:marLeft w:val="0"/>
              <w:marRight w:val="0"/>
              <w:marTop w:val="0"/>
              <w:marBottom w:val="0"/>
              <w:divBdr>
                <w:top w:val="none" w:sz="0" w:space="0" w:color="auto"/>
                <w:left w:val="none" w:sz="0" w:space="0" w:color="auto"/>
                <w:bottom w:val="none" w:sz="0" w:space="0" w:color="auto"/>
                <w:right w:val="none" w:sz="0" w:space="0" w:color="auto"/>
              </w:divBdr>
            </w:div>
          </w:divsChild>
        </w:div>
        <w:div w:id="631595967">
          <w:marLeft w:val="0"/>
          <w:marRight w:val="0"/>
          <w:marTop w:val="0"/>
          <w:marBottom w:val="0"/>
          <w:divBdr>
            <w:top w:val="none" w:sz="0" w:space="0" w:color="auto"/>
            <w:left w:val="none" w:sz="0" w:space="0" w:color="auto"/>
            <w:bottom w:val="none" w:sz="0" w:space="0" w:color="auto"/>
            <w:right w:val="none" w:sz="0" w:space="0" w:color="auto"/>
          </w:divBdr>
          <w:divsChild>
            <w:div w:id="67922395">
              <w:marLeft w:val="0"/>
              <w:marRight w:val="0"/>
              <w:marTop w:val="0"/>
              <w:marBottom w:val="0"/>
              <w:divBdr>
                <w:top w:val="none" w:sz="0" w:space="0" w:color="auto"/>
                <w:left w:val="none" w:sz="0" w:space="0" w:color="auto"/>
                <w:bottom w:val="none" w:sz="0" w:space="0" w:color="auto"/>
                <w:right w:val="none" w:sz="0" w:space="0" w:color="auto"/>
              </w:divBdr>
            </w:div>
          </w:divsChild>
        </w:div>
        <w:div w:id="632100191">
          <w:marLeft w:val="0"/>
          <w:marRight w:val="0"/>
          <w:marTop w:val="0"/>
          <w:marBottom w:val="0"/>
          <w:divBdr>
            <w:top w:val="none" w:sz="0" w:space="0" w:color="auto"/>
            <w:left w:val="none" w:sz="0" w:space="0" w:color="auto"/>
            <w:bottom w:val="none" w:sz="0" w:space="0" w:color="auto"/>
            <w:right w:val="none" w:sz="0" w:space="0" w:color="auto"/>
          </w:divBdr>
          <w:divsChild>
            <w:div w:id="1239366434">
              <w:marLeft w:val="0"/>
              <w:marRight w:val="0"/>
              <w:marTop w:val="0"/>
              <w:marBottom w:val="0"/>
              <w:divBdr>
                <w:top w:val="none" w:sz="0" w:space="0" w:color="auto"/>
                <w:left w:val="none" w:sz="0" w:space="0" w:color="auto"/>
                <w:bottom w:val="none" w:sz="0" w:space="0" w:color="auto"/>
                <w:right w:val="none" w:sz="0" w:space="0" w:color="auto"/>
              </w:divBdr>
            </w:div>
          </w:divsChild>
        </w:div>
        <w:div w:id="632253563">
          <w:marLeft w:val="0"/>
          <w:marRight w:val="0"/>
          <w:marTop w:val="0"/>
          <w:marBottom w:val="0"/>
          <w:divBdr>
            <w:top w:val="none" w:sz="0" w:space="0" w:color="auto"/>
            <w:left w:val="none" w:sz="0" w:space="0" w:color="auto"/>
            <w:bottom w:val="none" w:sz="0" w:space="0" w:color="auto"/>
            <w:right w:val="none" w:sz="0" w:space="0" w:color="auto"/>
          </w:divBdr>
          <w:divsChild>
            <w:div w:id="666249600">
              <w:marLeft w:val="0"/>
              <w:marRight w:val="0"/>
              <w:marTop w:val="0"/>
              <w:marBottom w:val="0"/>
              <w:divBdr>
                <w:top w:val="none" w:sz="0" w:space="0" w:color="auto"/>
                <w:left w:val="none" w:sz="0" w:space="0" w:color="auto"/>
                <w:bottom w:val="none" w:sz="0" w:space="0" w:color="auto"/>
                <w:right w:val="none" w:sz="0" w:space="0" w:color="auto"/>
              </w:divBdr>
            </w:div>
          </w:divsChild>
        </w:div>
        <w:div w:id="632564115">
          <w:marLeft w:val="0"/>
          <w:marRight w:val="0"/>
          <w:marTop w:val="0"/>
          <w:marBottom w:val="0"/>
          <w:divBdr>
            <w:top w:val="none" w:sz="0" w:space="0" w:color="auto"/>
            <w:left w:val="none" w:sz="0" w:space="0" w:color="auto"/>
            <w:bottom w:val="none" w:sz="0" w:space="0" w:color="auto"/>
            <w:right w:val="none" w:sz="0" w:space="0" w:color="auto"/>
          </w:divBdr>
          <w:divsChild>
            <w:div w:id="1407217122">
              <w:marLeft w:val="0"/>
              <w:marRight w:val="0"/>
              <w:marTop w:val="0"/>
              <w:marBottom w:val="0"/>
              <w:divBdr>
                <w:top w:val="none" w:sz="0" w:space="0" w:color="auto"/>
                <w:left w:val="none" w:sz="0" w:space="0" w:color="auto"/>
                <w:bottom w:val="none" w:sz="0" w:space="0" w:color="auto"/>
                <w:right w:val="none" w:sz="0" w:space="0" w:color="auto"/>
              </w:divBdr>
            </w:div>
          </w:divsChild>
        </w:div>
        <w:div w:id="632566784">
          <w:marLeft w:val="0"/>
          <w:marRight w:val="0"/>
          <w:marTop w:val="0"/>
          <w:marBottom w:val="0"/>
          <w:divBdr>
            <w:top w:val="none" w:sz="0" w:space="0" w:color="auto"/>
            <w:left w:val="none" w:sz="0" w:space="0" w:color="auto"/>
            <w:bottom w:val="none" w:sz="0" w:space="0" w:color="auto"/>
            <w:right w:val="none" w:sz="0" w:space="0" w:color="auto"/>
          </w:divBdr>
          <w:divsChild>
            <w:div w:id="1758289460">
              <w:marLeft w:val="0"/>
              <w:marRight w:val="0"/>
              <w:marTop w:val="0"/>
              <w:marBottom w:val="0"/>
              <w:divBdr>
                <w:top w:val="none" w:sz="0" w:space="0" w:color="auto"/>
                <w:left w:val="none" w:sz="0" w:space="0" w:color="auto"/>
                <w:bottom w:val="none" w:sz="0" w:space="0" w:color="auto"/>
                <w:right w:val="none" w:sz="0" w:space="0" w:color="auto"/>
              </w:divBdr>
            </w:div>
          </w:divsChild>
        </w:div>
        <w:div w:id="632904449">
          <w:marLeft w:val="0"/>
          <w:marRight w:val="0"/>
          <w:marTop w:val="0"/>
          <w:marBottom w:val="0"/>
          <w:divBdr>
            <w:top w:val="none" w:sz="0" w:space="0" w:color="auto"/>
            <w:left w:val="none" w:sz="0" w:space="0" w:color="auto"/>
            <w:bottom w:val="none" w:sz="0" w:space="0" w:color="auto"/>
            <w:right w:val="none" w:sz="0" w:space="0" w:color="auto"/>
          </w:divBdr>
          <w:divsChild>
            <w:div w:id="75784537">
              <w:marLeft w:val="0"/>
              <w:marRight w:val="0"/>
              <w:marTop w:val="0"/>
              <w:marBottom w:val="0"/>
              <w:divBdr>
                <w:top w:val="none" w:sz="0" w:space="0" w:color="auto"/>
                <w:left w:val="none" w:sz="0" w:space="0" w:color="auto"/>
                <w:bottom w:val="none" w:sz="0" w:space="0" w:color="auto"/>
                <w:right w:val="none" w:sz="0" w:space="0" w:color="auto"/>
              </w:divBdr>
            </w:div>
          </w:divsChild>
        </w:div>
        <w:div w:id="633025440">
          <w:marLeft w:val="0"/>
          <w:marRight w:val="0"/>
          <w:marTop w:val="0"/>
          <w:marBottom w:val="0"/>
          <w:divBdr>
            <w:top w:val="none" w:sz="0" w:space="0" w:color="auto"/>
            <w:left w:val="none" w:sz="0" w:space="0" w:color="auto"/>
            <w:bottom w:val="none" w:sz="0" w:space="0" w:color="auto"/>
            <w:right w:val="none" w:sz="0" w:space="0" w:color="auto"/>
          </w:divBdr>
          <w:divsChild>
            <w:div w:id="132066158">
              <w:marLeft w:val="0"/>
              <w:marRight w:val="0"/>
              <w:marTop w:val="0"/>
              <w:marBottom w:val="0"/>
              <w:divBdr>
                <w:top w:val="none" w:sz="0" w:space="0" w:color="auto"/>
                <w:left w:val="none" w:sz="0" w:space="0" w:color="auto"/>
                <w:bottom w:val="none" w:sz="0" w:space="0" w:color="auto"/>
                <w:right w:val="none" w:sz="0" w:space="0" w:color="auto"/>
              </w:divBdr>
            </w:div>
          </w:divsChild>
        </w:div>
        <w:div w:id="633098472">
          <w:marLeft w:val="0"/>
          <w:marRight w:val="0"/>
          <w:marTop w:val="0"/>
          <w:marBottom w:val="0"/>
          <w:divBdr>
            <w:top w:val="none" w:sz="0" w:space="0" w:color="auto"/>
            <w:left w:val="none" w:sz="0" w:space="0" w:color="auto"/>
            <w:bottom w:val="none" w:sz="0" w:space="0" w:color="auto"/>
            <w:right w:val="none" w:sz="0" w:space="0" w:color="auto"/>
          </w:divBdr>
          <w:divsChild>
            <w:div w:id="1003048513">
              <w:marLeft w:val="0"/>
              <w:marRight w:val="0"/>
              <w:marTop w:val="0"/>
              <w:marBottom w:val="0"/>
              <w:divBdr>
                <w:top w:val="none" w:sz="0" w:space="0" w:color="auto"/>
                <w:left w:val="none" w:sz="0" w:space="0" w:color="auto"/>
                <w:bottom w:val="none" w:sz="0" w:space="0" w:color="auto"/>
                <w:right w:val="none" w:sz="0" w:space="0" w:color="auto"/>
              </w:divBdr>
            </w:div>
          </w:divsChild>
        </w:div>
        <w:div w:id="633604270">
          <w:marLeft w:val="0"/>
          <w:marRight w:val="0"/>
          <w:marTop w:val="0"/>
          <w:marBottom w:val="0"/>
          <w:divBdr>
            <w:top w:val="none" w:sz="0" w:space="0" w:color="auto"/>
            <w:left w:val="none" w:sz="0" w:space="0" w:color="auto"/>
            <w:bottom w:val="none" w:sz="0" w:space="0" w:color="auto"/>
            <w:right w:val="none" w:sz="0" w:space="0" w:color="auto"/>
          </w:divBdr>
          <w:divsChild>
            <w:div w:id="1957251645">
              <w:marLeft w:val="0"/>
              <w:marRight w:val="0"/>
              <w:marTop w:val="0"/>
              <w:marBottom w:val="0"/>
              <w:divBdr>
                <w:top w:val="none" w:sz="0" w:space="0" w:color="auto"/>
                <w:left w:val="none" w:sz="0" w:space="0" w:color="auto"/>
                <w:bottom w:val="none" w:sz="0" w:space="0" w:color="auto"/>
                <w:right w:val="none" w:sz="0" w:space="0" w:color="auto"/>
              </w:divBdr>
            </w:div>
          </w:divsChild>
        </w:div>
        <w:div w:id="634917923">
          <w:marLeft w:val="0"/>
          <w:marRight w:val="0"/>
          <w:marTop w:val="0"/>
          <w:marBottom w:val="0"/>
          <w:divBdr>
            <w:top w:val="none" w:sz="0" w:space="0" w:color="auto"/>
            <w:left w:val="none" w:sz="0" w:space="0" w:color="auto"/>
            <w:bottom w:val="none" w:sz="0" w:space="0" w:color="auto"/>
            <w:right w:val="none" w:sz="0" w:space="0" w:color="auto"/>
          </w:divBdr>
          <w:divsChild>
            <w:div w:id="2022006405">
              <w:marLeft w:val="0"/>
              <w:marRight w:val="0"/>
              <w:marTop w:val="0"/>
              <w:marBottom w:val="0"/>
              <w:divBdr>
                <w:top w:val="none" w:sz="0" w:space="0" w:color="auto"/>
                <w:left w:val="none" w:sz="0" w:space="0" w:color="auto"/>
                <w:bottom w:val="none" w:sz="0" w:space="0" w:color="auto"/>
                <w:right w:val="none" w:sz="0" w:space="0" w:color="auto"/>
              </w:divBdr>
            </w:div>
          </w:divsChild>
        </w:div>
        <w:div w:id="635911251">
          <w:marLeft w:val="0"/>
          <w:marRight w:val="0"/>
          <w:marTop w:val="0"/>
          <w:marBottom w:val="0"/>
          <w:divBdr>
            <w:top w:val="none" w:sz="0" w:space="0" w:color="auto"/>
            <w:left w:val="none" w:sz="0" w:space="0" w:color="auto"/>
            <w:bottom w:val="none" w:sz="0" w:space="0" w:color="auto"/>
            <w:right w:val="none" w:sz="0" w:space="0" w:color="auto"/>
          </w:divBdr>
          <w:divsChild>
            <w:div w:id="641890086">
              <w:marLeft w:val="0"/>
              <w:marRight w:val="0"/>
              <w:marTop w:val="0"/>
              <w:marBottom w:val="0"/>
              <w:divBdr>
                <w:top w:val="none" w:sz="0" w:space="0" w:color="auto"/>
                <w:left w:val="none" w:sz="0" w:space="0" w:color="auto"/>
                <w:bottom w:val="none" w:sz="0" w:space="0" w:color="auto"/>
                <w:right w:val="none" w:sz="0" w:space="0" w:color="auto"/>
              </w:divBdr>
            </w:div>
          </w:divsChild>
        </w:div>
        <w:div w:id="635914589">
          <w:marLeft w:val="0"/>
          <w:marRight w:val="0"/>
          <w:marTop w:val="0"/>
          <w:marBottom w:val="0"/>
          <w:divBdr>
            <w:top w:val="none" w:sz="0" w:space="0" w:color="auto"/>
            <w:left w:val="none" w:sz="0" w:space="0" w:color="auto"/>
            <w:bottom w:val="none" w:sz="0" w:space="0" w:color="auto"/>
            <w:right w:val="none" w:sz="0" w:space="0" w:color="auto"/>
          </w:divBdr>
          <w:divsChild>
            <w:div w:id="1399327706">
              <w:marLeft w:val="0"/>
              <w:marRight w:val="0"/>
              <w:marTop w:val="0"/>
              <w:marBottom w:val="0"/>
              <w:divBdr>
                <w:top w:val="none" w:sz="0" w:space="0" w:color="auto"/>
                <w:left w:val="none" w:sz="0" w:space="0" w:color="auto"/>
                <w:bottom w:val="none" w:sz="0" w:space="0" w:color="auto"/>
                <w:right w:val="none" w:sz="0" w:space="0" w:color="auto"/>
              </w:divBdr>
            </w:div>
          </w:divsChild>
        </w:div>
        <w:div w:id="636375309">
          <w:marLeft w:val="0"/>
          <w:marRight w:val="0"/>
          <w:marTop w:val="0"/>
          <w:marBottom w:val="0"/>
          <w:divBdr>
            <w:top w:val="none" w:sz="0" w:space="0" w:color="auto"/>
            <w:left w:val="none" w:sz="0" w:space="0" w:color="auto"/>
            <w:bottom w:val="none" w:sz="0" w:space="0" w:color="auto"/>
            <w:right w:val="none" w:sz="0" w:space="0" w:color="auto"/>
          </w:divBdr>
          <w:divsChild>
            <w:div w:id="111361009">
              <w:marLeft w:val="0"/>
              <w:marRight w:val="0"/>
              <w:marTop w:val="0"/>
              <w:marBottom w:val="0"/>
              <w:divBdr>
                <w:top w:val="none" w:sz="0" w:space="0" w:color="auto"/>
                <w:left w:val="none" w:sz="0" w:space="0" w:color="auto"/>
                <w:bottom w:val="none" w:sz="0" w:space="0" w:color="auto"/>
                <w:right w:val="none" w:sz="0" w:space="0" w:color="auto"/>
              </w:divBdr>
            </w:div>
          </w:divsChild>
        </w:div>
        <w:div w:id="637034110">
          <w:marLeft w:val="0"/>
          <w:marRight w:val="0"/>
          <w:marTop w:val="0"/>
          <w:marBottom w:val="0"/>
          <w:divBdr>
            <w:top w:val="none" w:sz="0" w:space="0" w:color="auto"/>
            <w:left w:val="none" w:sz="0" w:space="0" w:color="auto"/>
            <w:bottom w:val="none" w:sz="0" w:space="0" w:color="auto"/>
            <w:right w:val="none" w:sz="0" w:space="0" w:color="auto"/>
          </w:divBdr>
          <w:divsChild>
            <w:div w:id="2000188648">
              <w:marLeft w:val="0"/>
              <w:marRight w:val="0"/>
              <w:marTop w:val="0"/>
              <w:marBottom w:val="0"/>
              <w:divBdr>
                <w:top w:val="none" w:sz="0" w:space="0" w:color="auto"/>
                <w:left w:val="none" w:sz="0" w:space="0" w:color="auto"/>
                <w:bottom w:val="none" w:sz="0" w:space="0" w:color="auto"/>
                <w:right w:val="none" w:sz="0" w:space="0" w:color="auto"/>
              </w:divBdr>
            </w:div>
          </w:divsChild>
        </w:div>
        <w:div w:id="637493293">
          <w:marLeft w:val="0"/>
          <w:marRight w:val="0"/>
          <w:marTop w:val="0"/>
          <w:marBottom w:val="0"/>
          <w:divBdr>
            <w:top w:val="none" w:sz="0" w:space="0" w:color="auto"/>
            <w:left w:val="none" w:sz="0" w:space="0" w:color="auto"/>
            <w:bottom w:val="none" w:sz="0" w:space="0" w:color="auto"/>
            <w:right w:val="none" w:sz="0" w:space="0" w:color="auto"/>
          </w:divBdr>
          <w:divsChild>
            <w:div w:id="588581693">
              <w:marLeft w:val="0"/>
              <w:marRight w:val="0"/>
              <w:marTop w:val="0"/>
              <w:marBottom w:val="0"/>
              <w:divBdr>
                <w:top w:val="none" w:sz="0" w:space="0" w:color="auto"/>
                <w:left w:val="none" w:sz="0" w:space="0" w:color="auto"/>
                <w:bottom w:val="none" w:sz="0" w:space="0" w:color="auto"/>
                <w:right w:val="none" w:sz="0" w:space="0" w:color="auto"/>
              </w:divBdr>
            </w:div>
          </w:divsChild>
        </w:div>
        <w:div w:id="638001048">
          <w:marLeft w:val="0"/>
          <w:marRight w:val="0"/>
          <w:marTop w:val="0"/>
          <w:marBottom w:val="0"/>
          <w:divBdr>
            <w:top w:val="none" w:sz="0" w:space="0" w:color="auto"/>
            <w:left w:val="none" w:sz="0" w:space="0" w:color="auto"/>
            <w:bottom w:val="none" w:sz="0" w:space="0" w:color="auto"/>
            <w:right w:val="none" w:sz="0" w:space="0" w:color="auto"/>
          </w:divBdr>
          <w:divsChild>
            <w:div w:id="1567374861">
              <w:marLeft w:val="0"/>
              <w:marRight w:val="0"/>
              <w:marTop w:val="0"/>
              <w:marBottom w:val="0"/>
              <w:divBdr>
                <w:top w:val="none" w:sz="0" w:space="0" w:color="auto"/>
                <w:left w:val="none" w:sz="0" w:space="0" w:color="auto"/>
                <w:bottom w:val="none" w:sz="0" w:space="0" w:color="auto"/>
                <w:right w:val="none" w:sz="0" w:space="0" w:color="auto"/>
              </w:divBdr>
            </w:div>
          </w:divsChild>
        </w:div>
        <w:div w:id="638414240">
          <w:marLeft w:val="0"/>
          <w:marRight w:val="0"/>
          <w:marTop w:val="0"/>
          <w:marBottom w:val="0"/>
          <w:divBdr>
            <w:top w:val="none" w:sz="0" w:space="0" w:color="auto"/>
            <w:left w:val="none" w:sz="0" w:space="0" w:color="auto"/>
            <w:bottom w:val="none" w:sz="0" w:space="0" w:color="auto"/>
            <w:right w:val="none" w:sz="0" w:space="0" w:color="auto"/>
          </w:divBdr>
          <w:divsChild>
            <w:div w:id="797989575">
              <w:marLeft w:val="0"/>
              <w:marRight w:val="0"/>
              <w:marTop w:val="0"/>
              <w:marBottom w:val="0"/>
              <w:divBdr>
                <w:top w:val="none" w:sz="0" w:space="0" w:color="auto"/>
                <w:left w:val="none" w:sz="0" w:space="0" w:color="auto"/>
                <w:bottom w:val="none" w:sz="0" w:space="0" w:color="auto"/>
                <w:right w:val="none" w:sz="0" w:space="0" w:color="auto"/>
              </w:divBdr>
            </w:div>
          </w:divsChild>
        </w:div>
        <w:div w:id="639186069">
          <w:marLeft w:val="0"/>
          <w:marRight w:val="0"/>
          <w:marTop w:val="0"/>
          <w:marBottom w:val="0"/>
          <w:divBdr>
            <w:top w:val="none" w:sz="0" w:space="0" w:color="auto"/>
            <w:left w:val="none" w:sz="0" w:space="0" w:color="auto"/>
            <w:bottom w:val="none" w:sz="0" w:space="0" w:color="auto"/>
            <w:right w:val="none" w:sz="0" w:space="0" w:color="auto"/>
          </w:divBdr>
          <w:divsChild>
            <w:div w:id="228618686">
              <w:marLeft w:val="0"/>
              <w:marRight w:val="0"/>
              <w:marTop w:val="0"/>
              <w:marBottom w:val="0"/>
              <w:divBdr>
                <w:top w:val="none" w:sz="0" w:space="0" w:color="auto"/>
                <w:left w:val="none" w:sz="0" w:space="0" w:color="auto"/>
                <w:bottom w:val="none" w:sz="0" w:space="0" w:color="auto"/>
                <w:right w:val="none" w:sz="0" w:space="0" w:color="auto"/>
              </w:divBdr>
            </w:div>
          </w:divsChild>
        </w:div>
        <w:div w:id="640384845">
          <w:marLeft w:val="0"/>
          <w:marRight w:val="0"/>
          <w:marTop w:val="0"/>
          <w:marBottom w:val="0"/>
          <w:divBdr>
            <w:top w:val="none" w:sz="0" w:space="0" w:color="auto"/>
            <w:left w:val="none" w:sz="0" w:space="0" w:color="auto"/>
            <w:bottom w:val="none" w:sz="0" w:space="0" w:color="auto"/>
            <w:right w:val="none" w:sz="0" w:space="0" w:color="auto"/>
          </w:divBdr>
          <w:divsChild>
            <w:div w:id="825823781">
              <w:marLeft w:val="0"/>
              <w:marRight w:val="0"/>
              <w:marTop w:val="0"/>
              <w:marBottom w:val="0"/>
              <w:divBdr>
                <w:top w:val="none" w:sz="0" w:space="0" w:color="auto"/>
                <w:left w:val="none" w:sz="0" w:space="0" w:color="auto"/>
                <w:bottom w:val="none" w:sz="0" w:space="0" w:color="auto"/>
                <w:right w:val="none" w:sz="0" w:space="0" w:color="auto"/>
              </w:divBdr>
            </w:div>
          </w:divsChild>
        </w:div>
        <w:div w:id="640505122">
          <w:marLeft w:val="0"/>
          <w:marRight w:val="0"/>
          <w:marTop w:val="0"/>
          <w:marBottom w:val="0"/>
          <w:divBdr>
            <w:top w:val="none" w:sz="0" w:space="0" w:color="auto"/>
            <w:left w:val="none" w:sz="0" w:space="0" w:color="auto"/>
            <w:bottom w:val="none" w:sz="0" w:space="0" w:color="auto"/>
            <w:right w:val="none" w:sz="0" w:space="0" w:color="auto"/>
          </w:divBdr>
          <w:divsChild>
            <w:div w:id="931163481">
              <w:marLeft w:val="0"/>
              <w:marRight w:val="0"/>
              <w:marTop w:val="0"/>
              <w:marBottom w:val="0"/>
              <w:divBdr>
                <w:top w:val="none" w:sz="0" w:space="0" w:color="auto"/>
                <w:left w:val="none" w:sz="0" w:space="0" w:color="auto"/>
                <w:bottom w:val="none" w:sz="0" w:space="0" w:color="auto"/>
                <w:right w:val="none" w:sz="0" w:space="0" w:color="auto"/>
              </w:divBdr>
            </w:div>
          </w:divsChild>
        </w:div>
        <w:div w:id="640575211">
          <w:marLeft w:val="0"/>
          <w:marRight w:val="0"/>
          <w:marTop w:val="0"/>
          <w:marBottom w:val="0"/>
          <w:divBdr>
            <w:top w:val="none" w:sz="0" w:space="0" w:color="auto"/>
            <w:left w:val="none" w:sz="0" w:space="0" w:color="auto"/>
            <w:bottom w:val="none" w:sz="0" w:space="0" w:color="auto"/>
            <w:right w:val="none" w:sz="0" w:space="0" w:color="auto"/>
          </w:divBdr>
          <w:divsChild>
            <w:div w:id="238710983">
              <w:marLeft w:val="0"/>
              <w:marRight w:val="0"/>
              <w:marTop w:val="0"/>
              <w:marBottom w:val="0"/>
              <w:divBdr>
                <w:top w:val="none" w:sz="0" w:space="0" w:color="auto"/>
                <w:left w:val="none" w:sz="0" w:space="0" w:color="auto"/>
                <w:bottom w:val="none" w:sz="0" w:space="0" w:color="auto"/>
                <w:right w:val="none" w:sz="0" w:space="0" w:color="auto"/>
              </w:divBdr>
            </w:div>
          </w:divsChild>
        </w:div>
        <w:div w:id="640960435">
          <w:marLeft w:val="0"/>
          <w:marRight w:val="0"/>
          <w:marTop w:val="0"/>
          <w:marBottom w:val="0"/>
          <w:divBdr>
            <w:top w:val="none" w:sz="0" w:space="0" w:color="auto"/>
            <w:left w:val="none" w:sz="0" w:space="0" w:color="auto"/>
            <w:bottom w:val="none" w:sz="0" w:space="0" w:color="auto"/>
            <w:right w:val="none" w:sz="0" w:space="0" w:color="auto"/>
          </w:divBdr>
          <w:divsChild>
            <w:div w:id="1883520309">
              <w:marLeft w:val="0"/>
              <w:marRight w:val="0"/>
              <w:marTop w:val="0"/>
              <w:marBottom w:val="0"/>
              <w:divBdr>
                <w:top w:val="none" w:sz="0" w:space="0" w:color="auto"/>
                <w:left w:val="none" w:sz="0" w:space="0" w:color="auto"/>
                <w:bottom w:val="none" w:sz="0" w:space="0" w:color="auto"/>
                <w:right w:val="none" w:sz="0" w:space="0" w:color="auto"/>
              </w:divBdr>
            </w:div>
          </w:divsChild>
        </w:div>
        <w:div w:id="641085663">
          <w:marLeft w:val="0"/>
          <w:marRight w:val="0"/>
          <w:marTop w:val="0"/>
          <w:marBottom w:val="0"/>
          <w:divBdr>
            <w:top w:val="none" w:sz="0" w:space="0" w:color="auto"/>
            <w:left w:val="none" w:sz="0" w:space="0" w:color="auto"/>
            <w:bottom w:val="none" w:sz="0" w:space="0" w:color="auto"/>
            <w:right w:val="none" w:sz="0" w:space="0" w:color="auto"/>
          </w:divBdr>
          <w:divsChild>
            <w:div w:id="1724405717">
              <w:marLeft w:val="0"/>
              <w:marRight w:val="0"/>
              <w:marTop w:val="0"/>
              <w:marBottom w:val="0"/>
              <w:divBdr>
                <w:top w:val="none" w:sz="0" w:space="0" w:color="auto"/>
                <w:left w:val="none" w:sz="0" w:space="0" w:color="auto"/>
                <w:bottom w:val="none" w:sz="0" w:space="0" w:color="auto"/>
                <w:right w:val="none" w:sz="0" w:space="0" w:color="auto"/>
              </w:divBdr>
            </w:div>
          </w:divsChild>
        </w:div>
        <w:div w:id="641665114">
          <w:marLeft w:val="0"/>
          <w:marRight w:val="0"/>
          <w:marTop w:val="0"/>
          <w:marBottom w:val="0"/>
          <w:divBdr>
            <w:top w:val="none" w:sz="0" w:space="0" w:color="auto"/>
            <w:left w:val="none" w:sz="0" w:space="0" w:color="auto"/>
            <w:bottom w:val="none" w:sz="0" w:space="0" w:color="auto"/>
            <w:right w:val="none" w:sz="0" w:space="0" w:color="auto"/>
          </w:divBdr>
          <w:divsChild>
            <w:div w:id="480462363">
              <w:marLeft w:val="0"/>
              <w:marRight w:val="0"/>
              <w:marTop w:val="0"/>
              <w:marBottom w:val="0"/>
              <w:divBdr>
                <w:top w:val="none" w:sz="0" w:space="0" w:color="auto"/>
                <w:left w:val="none" w:sz="0" w:space="0" w:color="auto"/>
                <w:bottom w:val="none" w:sz="0" w:space="0" w:color="auto"/>
                <w:right w:val="none" w:sz="0" w:space="0" w:color="auto"/>
              </w:divBdr>
            </w:div>
          </w:divsChild>
        </w:div>
        <w:div w:id="641736937">
          <w:marLeft w:val="0"/>
          <w:marRight w:val="0"/>
          <w:marTop w:val="0"/>
          <w:marBottom w:val="0"/>
          <w:divBdr>
            <w:top w:val="none" w:sz="0" w:space="0" w:color="auto"/>
            <w:left w:val="none" w:sz="0" w:space="0" w:color="auto"/>
            <w:bottom w:val="none" w:sz="0" w:space="0" w:color="auto"/>
            <w:right w:val="none" w:sz="0" w:space="0" w:color="auto"/>
          </w:divBdr>
          <w:divsChild>
            <w:div w:id="1844779187">
              <w:marLeft w:val="0"/>
              <w:marRight w:val="0"/>
              <w:marTop w:val="0"/>
              <w:marBottom w:val="0"/>
              <w:divBdr>
                <w:top w:val="none" w:sz="0" w:space="0" w:color="auto"/>
                <w:left w:val="none" w:sz="0" w:space="0" w:color="auto"/>
                <w:bottom w:val="none" w:sz="0" w:space="0" w:color="auto"/>
                <w:right w:val="none" w:sz="0" w:space="0" w:color="auto"/>
              </w:divBdr>
            </w:div>
          </w:divsChild>
        </w:div>
        <w:div w:id="642198443">
          <w:marLeft w:val="0"/>
          <w:marRight w:val="0"/>
          <w:marTop w:val="0"/>
          <w:marBottom w:val="0"/>
          <w:divBdr>
            <w:top w:val="none" w:sz="0" w:space="0" w:color="auto"/>
            <w:left w:val="none" w:sz="0" w:space="0" w:color="auto"/>
            <w:bottom w:val="none" w:sz="0" w:space="0" w:color="auto"/>
            <w:right w:val="none" w:sz="0" w:space="0" w:color="auto"/>
          </w:divBdr>
          <w:divsChild>
            <w:div w:id="2018073100">
              <w:marLeft w:val="0"/>
              <w:marRight w:val="0"/>
              <w:marTop w:val="0"/>
              <w:marBottom w:val="0"/>
              <w:divBdr>
                <w:top w:val="none" w:sz="0" w:space="0" w:color="auto"/>
                <w:left w:val="none" w:sz="0" w:space="0" w:color="auto"/>
                <w:bottom w:val="none" w:sz="0" w:space="0" w:color="auto"/>
                <w:right w:val="none" w:sz="0" w:space="0" w:color="auto"/>
              </w:divBdr>
            </w:div>
          </w:divsChild>
        </w:div>
        <w:div w:id="642393205">
          <w:marLeft w:val="0"/>
          <w:marRight w:val="0"/>
          <w:marTop w:val="0"/>
          <w:marBottom w:val="0"/>
          <w:divBdr>
            <w:top w:val="none" w:sz="0" w:space="0" w:color="auto"/>
            <w:left w:val="none" w:sz="0" w:space="0" w:color="auto"/>
            <w:bottom w:val="none" w:sz="0" w:space="0" w:color="auto"/>
            <w:right w:val="none" w:sz="0" w:space="0" w:color="auto"/>
          </w:divBdr>
          <w:divsChild>
            <w:div w:id="1215701239">
              <w:marLeft w:val="0"/>
              <w:marRight w:val="0"/>
              <w:marTop w:val="0"/>
              <w:marBottom w:val="0"/>
              <w:divBdr>
                <w:top w:val="none" w:sz="0" w:space="0" w:color="auto"/>
                <w:left w:val="none" w:sz="0" w:space="0" w:color="auto"/>
                <w:bottom w:val="none" w:sz="0" w:space="0" w:color="auto"/>
                <w:right w:val="none" w:sz="0" w:space="0" w:color="auto"/>
              </w:divBdr>
            </w:div>
          </w:divsChild>
        </w:div>
        <w:div w:id="642853763">
          <w:marLeft w:val="0"/>
          <w:marRight w:val="0"/>
          <w:marTop w:val="0"/>
          <w:marBottom w:val="0"/>
          <w:divBdr>
            <w:top w:val="none" w:sz="0" w:space="0" w:color="auto"/>
            <w:left w:val="none" w:sz="0" w:space="0" w:color="auto"/>
            <w:bottom w:val="none" w:sz="0" w:space="0" w:color="auto"/>
            <w:right w:val="none" w:sz="0" w:space="0" w:color="auto"/>
          </w:divBdr>
          <w:divsChild>
            <w:div w:id="106504662">
              <w:marLeft w:val="0"/>
              <w:marRight w:val="0"/>
              <w:marTop w:val="0"/>
              <w:marBottom w:val="0"/>
              <w:divBdr>
                <w:top w:val="none" w:sz="0" w:space="0" w:color="auto"/>
                <w:left w:val="none" w:sz="0" w:space="0" w:color="auto"/>
                <w:bottom w:val="none" w:sz="0" w:space="0" w:color="auto"/>
                <w:right w:val="none" w:sz="0" w:space="0" w:color="auto"/>
              </w:divBdr>
            </w:div>
          </w:divsChild>
        </w:div>
        <w:div w:id="643042494">
          <w:marLeft w:val="0"/>
          <w:marRight w:val="0"/>
          <w:marTop w:val="0"/>
          <w:marBottom w:val="0"/>
          <w:divBdr>
            <w:top w:val="none" w:sz="0" w:space="0" w:color="auto"/>
            <w:left w:val="none" w:sz="0" w:space="0" w:color="auto"/>
            <w:bottom w:val="none" w:sz="0" w:space="0" w:color="auto"/>
            <w:right w:val="none" w:sz="0" w:space="0" w:color="auto"/>
          </w:divBdr>
          <w:divsChild>
            <w:div w:id="729235134">
              <w:marLeft w:val="0"/>
              <w:marRight w:val="0"/>
              <w:marTop w:val="0"/>
              <w:marBottom w:val="0"/>
              <w:divBdr>
                <w:top w:val="none" w:sz="0" w:space="0" w:color="auto"/>
                <w:left w:val="none" w:sz="0" w:space="0" w:color="auto"/>
                <w:bottom w:val="none" w:sz="0" w:space="0" w:color="auto"/>
                <w:right w:val="none" w:sz="0" w:space="0" w:color="auto"/>
              </w:divBdr>
            </w:div>
          </w:divsChild>
        </w:div>
        <w:div w:id="643391180">
          <w:marLeft w:val="0"/>
          <w:marRight w:val="0"/>
          <w:marTop w:val="0"/>
          <w:marBottom w:val="0"/>
          <w:divBdr>
            <w:top w:val="none" w:sz="0" w:space="0" w:color="auto"/>
            <w:left w:val="none" w:sz="0" w:space="0" w:color="auto"/>
            <w:bottom w:val="none" w:sz="0" w:space="0" w:color="auto"/>
            <w:right w:val="none" w:sz="0" w:space="0" w:color="auto"/>
          </w:divBdr>
          <w:divsChild>
            <w:div w:id="2102291781">
              <w:marLeft w:val="0"/>
              <w:marRight w:val="0"/>
              <w:marTop w:val="0"/>
              <w:marBottom w:val="0"/>
              <w:divBdr>
                <w:top w:val="none" w:sz="0" w:space="0" w:color="auto"/>
                <w:left w:val="none" w:sz="0" w:space="0" w:color="auto"/>
                <w:bottom w:val="none" w:sz="0" w:space="0" w:color="auto"/>
                <w:right w:val="none" w:sz="0" w:space="0" w:color="auto"/>
              </w:divBdr>
            </w:div>
          </w:divsChild>
        </w:div>
        <w:div w:id="643437602">
          <w:marLeft w:val="0"/>
          <w:marRight w:val="0"/>
          <w:marTop w:val="0"/>
          <w:marBottom w:val="0"/>
          <w:divBdr>
            <w:top w:val="none" w:sz="0" w:space="0" w:color="auto"/>
            <w:left w:val="none" w:sz="0" w:space="0" w:color="auto"/>
            <w:bottom w:val="none" w:sz="0" w:space="0" w:color="auto"/>
            <w:right w:val="none" w:sz="0" w:space="0" w:color="auto"/>
          </w:divBdr>
          <w:divsChild>
            <w:div w:id="338654707">
              <w:marLeft w:val="0"/>
              <w:marRight w:val="0"/>
              <w:marTop w:val="0"/>
              <w:marBottom w:val="0"/>
              <w:divBdr>
                <w:top w:val="none" w:sz="0" w:space="0" w:color="auto"/>
                <w:left w:val="none" w:sz="0" w:space="0" w:color="auto"/>
                <w:bottom w:val="none" w:sz="0" w:space="0" w:color="auto"/>
                <w:right w:val="none" w:sz="0" w:space="0" w:color="auto"/>
              </w:divBdr>
            </w:div>
          </w:divsChild>
        </w:div>
        <w:div w:id="644237460">
          <w:marLeft w:val="0"/>
          <w:marRight w:val="0"/>
          <w:marTop w:val="0"/>
          <w:marBottom w:val="0"/>
          <w:divBdr>
            <w:top w:val="none" w:sz="0" w:space="0" w:color="auto"/>
            <w:left w:val="none" w:sz="0" w:space="0" w:color="auto"/>
            <w:bottom w:val="none" w:sz="0" w:space="0" w:color="auto"/>
            <w:right w:val="none" w:sz="0" w:space="0" w:color="auto"/>
          </w:divBdr>
          <w:divsChild>
            <w:div w:id="1992058017">
              <w:marLeft w:val="0"/>
              <w:marRight w:val="0"/>
              <w:marTop w:val="0"/>
              <w:marBottom w:val="0"/>
              <w:divBdr>
                <w:top w:val="none" w:sz="0" w:space="0" w:color="auto"/>
                <w:left w:val="none" w:sz="0" w:space="0" w:color="auto"/>
                <w:bottom w:val="none" w:sz="0" w:space="0" w:color="auto"/>
                <w:right w:val="none" w:sz="0" w:space="0" w:color="auto"/>
              </w:divBdr>
            </w:div>
          </w:divsChild>
        </w:div>
        <w:div w:id="644436274">
          <w:marLeft w:val="0"/>
          <w:marRight w:val="0"/>
          <w:marTop w:val="0"/>
          <w:marBottom w:val="0"/>
          <w:divBdr>
            <w:top w:val="none" w:sz="0" w:space="0" w:color="auto"/>
            <w:left w:val="none" w:sz="0" w:space="0" w:color="auto"/>
            <w:bottom w:val="none" w:sz="0" w:space="0" w:color="auto"/>
            <w:right w:val="none" w:sz="0" w:space="0" w:color="auto"/>
          </w:divBdr>
          <w:divsChild>
            <w:div w:id="1777561509">
              <w:marLeft w:val="0"/>
              <w:marRight w:val="0"/>
              <w:marTop w:val="0"/>
              <w:marBottom w:val="0"/>
              <w:divBdr>
                <w:top w:val="none" w:sz="0" w:space="0" w:color="auto"/>
                <w:left w:val="none" w:sz="0" w:space="0" w:color="auto"/>
                <w:bottom w:val="none" w:sz="0" w:space="0" w:color="auto"/>
                <w:right w:val="none" w:sz="0" w:space="0" w:color="auto"/>
              </w:divBdr>
            </w:div>
          </w:divsChild>
        </w:div>
        <w:div w:id="645818078">
          <w:marLeft w:val="0"/>
          <w:marRight w:val="0"/>
          <w:marTop w:val="0"/>
          <w:marBottom w:val="0"/>
          <w:divBdr>
            <w:top w:val="none" w:sz="0" w:space="0" w:color="auto"/>
            <w:left w:val="none" w:sz="0" w:space="0" w:color="auto"/>
            <w:bottom w:val="none" w:sz="0" w:space="0" w:color="auto"/>
            <w:right w:val="none" w:sz="0" w:space="0" w:color="auto"/>
          </w:divBdr>
          <w:divsChild>
            <w:div w:id="1651593396">
              <w:marLeft w:val="0"/>
              <w:marRight w:val="0"/>
              <w:marTop w:val="0"/>
              <w:marBottom w:val="0"/>
              <w:divBdr>
                <w:top w:val="none" w:sz="0" w:space="0" w:color="auto"/>
                <w:left w:val="none" w:sz="0" w:space="0" w:color="auto"/>
                <w:bottom w:val="none" w:sz="0" w:space="0" w:color="auto"/>
                <w:right w:val="none" w:sz="0" w:space="0" w:color="auto"/>
              </w:divBdr>
            </w:div>
          </w:divsChild>
        </w:div>
        <w:div w:id="646478751">
          <w:marLeft w:val="0"/>
          <w:marRight w:val="0"/>
          <w:marTop w:val="0"/>
          <w:marBottom w:val="0"/>
          <w:divBdr>
            <w:top w:val="none" w:sz="0" w:space="0" w:color="auto"/>
            <w:left w:val="none" w:sz="0" w:space="0" w:color="auto"/>
            <w:bottom w:val="none" w:sz="0" w:space="0" w:color="auto"/>
            <w:right w:val="none" w:sz="0" w:space="0" w:color="auto"/>
          </w:divBdr>
          <w:divsChild>
            <w:div w:id="340737643">
              <w:marLeft w:val="0"/>
              <w:marRight w:val="0"/>
              <w:marTop w:val="0"/>
              <w:marBottom w:val="0"/>
              <w:divBdr>
                <w:top w:val="none" w:sz="0" w:space="0" w:color="auto"/>
                <w:left w:val="none" w:sz="0" w:space="0" w:color="auto"/>
                <w:bottom w:val="none" w:sz="0" w:space="0" w:color="auto"/>
                <w:right w:val="none" w:sz="0" w:space="0" w:color="auto"/>
              </w:divBdr>
            </w:div>
          </w:divsChild>
        </w:div>
        <w:div w:id="646864857">
          <w:marLeft w:val="0"/>
          <w:marRight w:val="0"/>
          <w:marTop w:val="0"/>
          <w:marBottom w:val="0"/>
          <w:divBdr>
            <w:top w:val="none" w:sz="0" w:space="0" w:color="auto"/>
            <w:left w:val="none" w:sz="0" w:space="0" w:color="auto"/>
            <w:bottom w:val="none" w:sz="0" w:space="0" w:color="auto"/>
            <w:right w:val="none" w:sz="0" w:space="0" w:color="auto"/>
          </w:divBdr>
          <w:divsChild>
            <w:div w:id="1112557117">
              <w:marLeft w:val="0"/>
              <w:marRight w:val="0"/>
              <w:marTop w:val="0"/>
              <w:marBottom w:val="0"/>
              <w:divBdr>
                <w:top w:val="none" w:sz="0" w:space="0" w:color="auto"/>
                <w:left w:val="none" w:sz="0" w:space="0" w:color="auto"/>
                <w:bottom w:val="none" w:sz="0" w:space="0" w:color="auto"/>
                <w:right w:val="none" w:sz="0" w:space="0" w:color="auto"/>
              </w:divBdr>
            </w:div>
          </w:divsChild>
        </w:div>
        <w:div w:id="647325156">
          <w:marLeft w:val="0"/>
          <w:marRight w:val="0"/>
          <w:marTop w:val="0"/>
          <w:marBottom w:val="0"/>
          <w:divBdr>
            <w:top w:val="none" w:sz="0" w:space="0" w:color="auto"/>
            <w:left w:val="none" w:sz="0" w:space="0" w:color="auto"/>
            <w:bottom w:val="none" w:sz="0" w:space="0" w:color="auto"/>
            <w:right w:val="none" w:sz="0" w:space="0" w:color="auto"/>
          </w:divBdr>
          <w:divsChild>
            <w:div w:id="1252006885">
              <w:marLeft w:val="0"/>
              <w:marRight w:val="0"/>
              <w:marTop w:val="0"/>
              <w:marBottom w:val="0"/>
              <w:divBdr>
                <w:top w:val="none" w:sz="0" w:space="0" w:color="auto"/>
                <w:left w:val="none" w:sz="0" w:space="0" w:color="auto"/>
                <w:bottom w:val="none" w:sz="0" w:space="0" w:color="auto"/>
                <w:right w:val="none" w:sz="0" w:space="0" w:color="auto"/>
              </w:divBdr>
            </w:div>
          </w:divsChild>
        </w:div>
        <w:div w:id="647436832">
          <w:marLeft w:val="0"/>
          <w:marRight w:val="0"/>
          <w:marTop w:val="0"/>
          <w:marBottom w:val="0"/>
          <w:divBdr>
            <w:top w:val="none" w:sz="0" w:space="0" w:color="auto"/>
            <w:left w:val="none" w:sz="0" w:space="0" w:color="auto"/>
            <w:bottom w:val="none" w:sz="0" w:space="0" w:color="auto"/>
            <w:right w:val="none" w:sz="0" w:space="0" w:color="auto"/>
          </w:divBdr>
          <w:divsChild>
            <w:div w:id="823396614">
              <w:marLeft w:val="0"/>
              <w:marRight w:val="0"/>
              <w:marTop w:val="0"/>
              <w:marBottom w:val="0"/>
              <w:divBdr>
                <w:top w:val="none" w:sz="0" w:space="0" w:color="auto"/>
                <w:left w:val="none" w:sz="0" w:space="0" w:color="auto"/>
                <w:bottom w:val="none" w:sz="0" w:space="0" w:color="auto"/>
                <w:right w:val="none" w:sz="0" w:space="0" w:color="auto"/>
              </w:divBdr>
            </w:div>
          </w:divsChild>
        </w:div>
        <w:div w:id="647637541">
          <w:marLeft w:val="0"/>
          <w:marRight w:val="0"/>
          <w:marTop w:val="0"/>
          <w:marBottom w:val="0"/>
          <w:divBdr>
            <w:top w:val="none" w:sz="0" w:space="0" w:color="auto"/>
            <w:left w:val="none" w:sz="0" w:space="0" w:color="auto"/>
            <w:bottom w:val="none" w:sz="0" w:space="0" w:color="auto"/>
            <w:right w:val="none" w:sz="0" w:space="0" w:color="auto"/>
          </w:divBdr>
          <w:divsChild>
            <w:div w:id="432938070">
              <w:marLeft w:val="0"/>
              <w:marRight w:val="0"/>
              <w:marTop w:val="0"/>
              <w:marBottom w:val="0"/>
              <w:divBdr>
                <w:top w:val="none" w:sz="0" w:space="0" w:color="auto"/>
                <w:left w:val="none" w:sz="0" w:space="0" w:color="auto"/>
                <w:bottom w:val="none" w:sz="0" w:space="0" w:color="auto"/>
                <w:right w:val="none" w:sz="0" w:space="0" w:color="auto"/>
              </w:divBdr>
            </w:div>
          </w:divsChild>
        </w:div>
        <w:div w:id="647705090">
          <w:marLeft w:val="0"/>
          <w:marRight w:val="0"/>
          <w:marTop w:val="0"/>
          <w:marBottom w:val="0"/>
          <w:divBdr>
            <w:top w:val="none" w:sz="0" w:space="0" w:color="auto"/>
            <w:left w:val="none" w:sz="0" w:space="0" w:color="auto"/>
            <w:bottom w:val="none" w:sz="0" w:space="0" w:color="auto"/>
            <w:right w:val="none" w:sz="0" w:space="0" w:color="auto"/>
          </w:divBdr>
          <w:divsChild>
            <w:div w:id="1044061634">
              <w:marLeft w:val="0"/>
              <w:marRight w:val="0"/>
              <w:marTop w:val="0"/>
              <w:marBottom w:val="0"/>
              <w:divBdr>
                <w:top w:val="none" w:sz="0" w:space="0" w:color="auto"/>
                <w:left w:val="none" w:sz="0" w:space="0" w:color="auto"/>
                <w:bottom w:val="none" w:sz="0" w:space="0" w:color="auto"/>
                <w:right w:val="none" w:sz="0" w:space="0" w:color="auto"/>
              </w:divBdr>
            </w:div>
          </w:divsChild>
        </w:div>
        <w:div w:id="647711990">
          <w:marLeft w:val="0"/>
          <w:marRight w:val="0"/>
          <w:marTop w:val="0"/>
          <w:marBottom w:val="0"/>
          <w:divBdr>
            <w:top w:val="none" w:sz="0" w:space="0" w:color="auto"/>
            <w:left w:val="none" w:sz="0" w:space="0" w:color="auto"/>
            <w:bottom w:val="none" w:sz="0" w:space="0" w:color="auto"/>
            <w:right w:val="none" w:sz="0" w:space="0" w:color="auto"/>
          </w:divBdr>
          <w:divsChild>
            <w:div w:id="807746812">
              <w:marLeft w:val="0"/>
              <w:marRight w:val="0"/>
              <w:marTop w:val="0"/>
              <w:marBottom w:val="0"/>
              <w:divBdr>
                <w:top w:val="none" w:sz="0" w:space="0" w:color="auto"/>
                <w:left w:val="none" w:sz="0" w:space="0" w:color="auto"/>
                <w:bottom w:val="none" w:sz="0" w:space="0" w:color="auto"/>
                <w:right w:val="none" w:sz="0" w:space="0" w:color="auto"/>
              </w:divBdr>
            </w:div>
          </w:divsChild>
        </w:div>
        <w:div w:id="647714064">
          <w:marLeft w:val="0"/>
          <w:marRight w:val="0"/>
          <w:marTop w:val="0"/>
          <w:marBottom w:val="0"/>
          <w:divBdr>
            <w:top w:val="none" w:sz="0" w:space="0" w:color="auto"/>
            <w:left w:val="none" w:sz="0" w:space="0" w:color="auto"/>
            <w:bottom w:val="none" w:sz="0" w:space="0" w:color="auto"/>
            <w:right w:val="none" w:sz="0" w:space="0" w:color="auto"/>
          </w:divBdr>
          <w:divsChild>
            <w:div w:id="400636613">
              <w:marLeft w:val="0"/>
              <w:marRight w:val="0"/>
              <w:marTop w:val="0"/>
              <w:marBottom w:val="0"/>
              <w:divBdr>
                <w:top w:val="none" w:sz="0" w:space="0" w:color="auto"/>
                <w:left w:val="none" w:sz="0" w:space="0" w:color="auto"/>
                <w:bottom w:val="none" w:sz="0" w:space="0" w:color="auto"/>
                <w:right w:val="none" w:sz="0" w:space="0" w:color="auto"/>
              </w:divBdr>
            </w:div>
          </w:divsChild>
        </w:div>
        <w:div w:id="648444378">
          <w:marLeft w:val="0"/>
          <w:marRight w:val="0"/>
          <w:marTop w:val="0"/>
          <w:marBottom w:val="0"/>
          <w:divBdr>
            <w:top w:val="none" w:sz="0" w:space="0" w:color="auto"/>
            <w:left w:val="none" w:sz="0" w:space="0" w:color="auto"/>
            <w:bottom w:val="none" w:sz="0" w:space="0" w:color="auto"/>
            <w:right w:val="none" w:sz="0" w:space="0" w:color="auto"/>
          </w:divBdr>
          <w:divsChild>
            <w:div w:id="1384863454">
              <w:marLeft w:val="0"/>
              <w:marRight w:val="0"/>
              <w:marTop w:val="0"/>
              <w:marBottom w:val="0"/>
              <w:divBdr>
                <w:top w:val="none" w:sz="0" w:space="0" w:color="auto"/>
                <w:left w:val="none" w:sz="0" w:space="0" w:color="auto"/>
                <w:bottom w:val="none" w:sz="0" w:space="0" w:color="auto"/>
                <w:right w:val="none" w:sz="0" w:space="0" w:color="auto"/>
              </w:divBdr>
            </w:div>
          </w:divsChild>
        </w:div>
        <w:div w:id="649208503">
          <w:marLeft w:val="0"/>
          <w:marRight w:val="0"/>
          <w:marTop w:val="0"/>
          <w:marBottom w:val="0"/>
          <w:divBdr>
            <w:top w:val="none" w:sz="0" w:space="0" w:color="auto"/>
            <w:left w:val="none" w:sz="0" w:space="0" w:color="auto"/>
            <w:bottom w:val="none" w:sz="0" w:space="0" w:color="auto"/>
            <w:right w:val="none" w:sz="0" w:space="0" w:color="auto"/>
          </w:divBdr>
          <w:divsChild>
            <w:div w:id="473765654">
              <w:marLeft w:val="0"/>
              <w:marRight w:val="0"/>
              <w:marTop w:val="0"/>
              <w:marBottom w:val="0"/>
              <w:divBdr>
                <w:top w:val="none" w:sz="0" w:space="0" w:color="auto"/>
                <w:left w:val="none" w:sz="0" w:space="0" w:color="auto"/>
                <w:bottom w:val="none" w:sz="0" w:space="0" w:color="auto"/>
                <w:right w:val="none" w:sz="0" w:space="0" w:color="auto"/>
              </w:divBdr>
            </w:div>
          </w:divsChild>
        </w:div>
        <w:div w:id="649285343">
          <w:marLeft w:val="0"/>
          <w:marRight w:val="0"/>
          <w:marTop w:val="0"/>
          <w:marBottom w:val="0"/>
          <w:divBdr>
            <w:top w:val="none" w:sz="0" w:space="0" w:color="auto"/>
            <w:left w:val="none" w:sz="0" w:space="0" w:color="auto"/>
            <w:bottom w:val="none" w:sz="0" w:space="0" w:color="auto"/>
            <w:right w:val="none" w:sz="0" w:space="0" w:color="auto"/>
          </w:divBdr>
          <w:divsChild>
            <w:div w:id="703019914">
              <w:marLeft w:val="0"/>
              <w:marRight w:val="0"/>
              <w:marTop w:val="0"/>
              <w:marBottom w:val="0"/>
              <w:divBdr>
                <w:top w:val="none" w:sz="0" w:space="0" w:color="auto"/>
                <w:left w:val="none" w:sz="0" w:space="0" w:color="auto"/>
                <w:bottom w:val="none" w:sz="0" w:space="0" w:color="auto"/>
                <w:right w:val="none" w:sz="0" w:space="0" w:color="auto"/>
              </w:divBdr>
            </w:div>
          </w:divsChild>
        </w:div>
        <w:div w:id="649331909">
          <w:marLeft w:val="0"/>
          <w:marRight w:val="0"/>
          <w:marTop w:val="0"/>
          <w:marBottom w:val="0"/>
          <w:divBdr>
            <w:top w:val="none" w:sz="0" w:space="0" w:color="auto"/>
            <w:left w:val="none" w:sz="0" w:space="0" w:color="auto"/>
            <w:bottom w:val="none" w:sz="0" w:space="0" w:color="auto"/>
            <w:right w:val="none" w:sz="0" w:space="0" w:color="auto"/>
          </w:divBdr>
          <w:divsChild>
            <w:div w:id="1546678217">
              <w:marLeft w:val="0"/>
              <w:marRight w:val="0"/>
              <w:marTop w:val="0"/>
              <w:marBottom w:val="0"/>
              <w:divBdr>
                <w:top w:val="none" w:sz="0" w:space="0" w:color="auto"/>
                <w:left w:val="none" w:sz="0" w:space="0" w:color="auto"/>
                <w:bottom w:val="none" w:sz="0" w:space="0" w:color="auto"/>
                <w:right w:val="none" w:sz="0" w:space="0" w:color="auto"/>
              </w:divBdr>
            </w:div>
          </w:divsChild>
        </w:div>
        <w:div w:id="649794369">
          <w:marLeft w:val="0"/>
          <w:marRight w:val="0"/>
          <w:marTop w:val="0"/>
          <w:marBottom w:val="0"/>
          <w:divBdr>
            <w:top w:val="none" w:sz="0" w:space="0" w:color="auto"/>
            <w:left w:val="none" w:sz="0" w:space="0" w:color="auto"/>
            <w:bottom w:val="none" w:sz="0" w:space="0" w:color="auto"/>
            <w:right w:val="none" w:sz="0" w:space="0" w:color="auto"/>
          </w:divBdr>
          <w:divsChild>
            <w:div w:id="1286885346">
              <w:marLeft w:val="0"/>
              <w:marRight w:val="0"/>
              <w:marTop w:val="0"/>
              <w:marBottom w:val="0"/>
              <w:divBdr>
                <w:top w:val="none" w:sz="0" w:space="0" w:color="auto"/>
                <w:left w:val="none" w:sz="0" w:space="0" w:color="auto"/>
                <w:bottom w:val="none" w:sz="0" w:space="0" w:color="auto"/>
                <w:right w:val="none" w:sz="0" w:space="0" w:color="auto"/>
              </w:divBdr>
            </w:div>
          </w:divsChild>
        </w:div>
        <w:div w:id="649872012">
          <w:marLeft w:val="0"/>
          <w:marRight w:val="0"/>
          <w:marTop w:val="0"/>
          <w:marBottom w:val="0"/>
          <w:divBdr>
            <w:top w:val="none" w:sz="0" w:space="0" w:color="auto"/>
            <w:left w:val="none" w:sz="0" w:space="0" w:color="auto"/>
            <w:bottom w:val="none" w:sz="0" w:space="0" w:color="auto"/>
            <w:right w:val="none" w:sz="0" w:space="0" w:color="auto"/>
          </w:divBdr>
          <w:divsChild>
            <w:div w:id="1508400422">
              <w:marLeft w:val="0"/>
              <w:marRight w:val="0"/>
              <w:marTop w:val="0"/>
              <w:marBottom w:val="0"/>
              <w:divBdr>
                <w:top w:val="none" w:sz="0" w:space="0" w:color="auto"/>
                <w:left w:val="none" w:sz="0" w:space="0" w:color="auto"/>
                <w:bottom w:val="none" w:sz="0" w:space="0" w:color="auto"/>
                <w:right w:val="none" w:sz="0" w:space="0" w:color="auto"/>
              </w:divBdr>
            </w:div>
          </w:divsChild>
        </w:div>
        <w:div w:id="650646150">
          <w:marLeft w:val="0"/>
          <w:marRight w:val="0"/>
          <w:marTop w:val="0"/>
          <w:marBottom w:val="0"/>
          <w:divBdr>
            <w:top w:val="none" w:sz="0" w:space="0" w:color="auto"/>
            <w:left w:val="none" w:sz="0" w:space="0" w:color="auto"/>
            <w:bottom w:val="none" w:sz="0" w:space="0" w:color="auto"/>
            <w:right w:val="none" w:sz="0" w:space="0" w:color="auto"/>
          </w:divBdr>
          <w:divsChild>
            <w:div w:id="729154541">
              <w:marLeft w:val="0"/>
              <w:marRight w:val="0"/>
              <w:marTop w:val="0"/>
              <w:marBottom w:val="0"/>
              <w:divBdr>
                <w:top w:val="none" w:sz="0" w:space="0" w:color="auto"/>
                <w:left w:val="none" w:sz="0" w:space="0" w:color="auto"/>
                <w:bottom w:val="none" w:sz="0" w:space="0" w:color="auto"/>
                <w:right w:val="none" w:sz="0" w:space="0" w:color="auto"/>
              </w:divBdr>
            </w:div>
          </w:divsChild>
        </w:div>
        <w:div w:id="650868480">
          <w:marLeft w:val="0"/>
          <w:marRight w:val="0"/>
          <w:marTop w:val="0"/>
          <w:marBottom w:val="0"/>
          <w:divBdr>
            <w:top w:val="none" w:sz="0" w:space="0" w:color="auto"/>
            <w:left w:val="none" w:sz="0" w:space="0" w:color="auto"/>
            <w:bottom w:val="none" w:sz="0" w:space="0" w:color="auto"/>
            <w:right w:val="none" w:sz="0" w:space="0" w:color="auto"/>
          </w:divBdr>
          <w:divsChild>
            <w:div w:id="817265737">
              <w:marLeft w:val="0"/>
              <w:marRight w:val="0"/>
              <w:marTop w:val="0"/>
              <w:marBottom w:val="0"/>
              <w:divBdr>
                <w:top w:val="none" w:sz="0" w:space="0" w:color="auto"/>
                <w:left w:val="none" w:sz="0" w:space="0" w:color="auto"/>
                <w:bottom w:val="none" w:sz="0" w:space="0" w:color="auto"/>
                <w:right w:val="none" w:sz="0" w:space="0" w:color="auto"/>
              </w:divBdr>
            </w:div>
          </w:divsChild>
        </w:div>
        <w:div w:id="651443958">
          <w:marLeft w:val="0"/>
          <w:marRight w:val="0"/>
          <w:marTop w:val="0"/>
          <w:marBottom w:val="0"/>
          <w:divBdr>
            <w:top w:val="none" w:sz="0" w:space="0" w:color="auto"/>
            <w:left w:val="none" w:sz="0" w:space="0" w:color="auto"/>
            <w:bottom w:val="none" w:sz="0" w:space="0" w:color="auto"/>
            <w:right w:val="none" w:sz="0" w:space="0" w:color="auto"/>
          </w:divBdr>
          <w:divsChild>
            <w:div w:id="543299803">
              <w:marLeft w:val="0"/>
              <w:marRight w:val="0"/>
              <w:marTop w:val="0"/>
              <w:marBottom w:val="0"/>
              <w:divBdr>
                <w:top w:val="none" w:sz="0" w:space="0" w:color="auto"/>
                <w:left w:val="none" w:sz="0" w:space="0" w:color="auto"/>
                <w:bottom w:val="none" w:sz="0" w:space="0" w:color="auto"/>
                <w:right w:val="none" w:sz="0" w:space="0" w:color="auto"/>
              </w:divBdr>
            </w:div>
          </w:divsChild>
        </w:div>
        <w:div w:id="651448466">
          <w:marLeft w:val="0"/>
          <w:marRight w:val="0"/>
          <w:marTop w:val="0"/>
          <w:marBottom w:val="0"/>
          <w:divBdr>
            <w:top w:val="none" w:sz="0" w:space="0" w:color="auto"/>
            <w:left w:val="none" w:sz="0" w:space="0" w:color="auto"/>
            <w:bottom w:val="none" w:sz="0" w:space="0" w:color="auto"/>
            <w:right w:val="none" w:sz="0" w:space="0" w:color="auto"/>
          </w:divBdr>
          <w:divsChild>
            <w:div w:id="1283002734">
              <w:marLeft w:val="0"/>
              <w:marRight w:val="0"/>
              <w:marTop w:val="0"/>
              <w:marBottom w:val="0"/>
              <w:divBdr>
                <w:top w:val="none" w:sz="0" w:space="0" w:color="auto"/>
                <w:left w:val="none" w:sz="0" w:space="0" w:color="auto"/>
                <w:bottom w:val="none" w:sz="0" w:space="0" w:color="auto"/>
                <w:right w:val="none" w:sz="0" w:space="0" w:color="auto"/>
              </w:divBdr>
            </w:div>
          </w:divsChild>
        </w:div>
        <w:div w:id="651760206">
          <w:marLeft w:val="0"/>
          <w:marRight w:val="0"/>
          <w:marTop w:val="0"/>
          <w:marBottom w:val="0"/>
          <w:divBdr>
            <w:top w:val="none" w:sz="0" w:space="0" w:color="auto"/>
            <w:left w:val="none" w:sz="0" w:space="0" w:color="auto"/>
            <w:bottom w:val="none" w:sz="0" w:space="0" w:color="auto"/>
            <w:right w:val="none" w:sz="0" w:space="0" w:color="auto"/>
          </w:divBdr>
          <w:divsChild>
            <w:div w:id="1146554129">
              <w:marLeft w:val="0"/>
              <w:marRight w:val="0"/>
              <w:marTop w:val="0"/>
              <w:marBottom w:val="0"/>
              <w:divBdr>
                <w:top w:val="none" w:sz="0" w:space="0" w:color="auto"/>
                <w:left w:val="none" w:sz="0" w:space="0" w:color="auto"/>
                <w:bottom w:val="none" w:sz="0" w:space="0" w:color="auto"/>
                <w:right w:val="none" w:sz="0" w:space="0" w:color="auto"/>
              </w:divBdr>
            </w:div>
          </w:divsChild>
        </w:div>
        <w:div w:id="651984135">
          <w:marLeft w:val="0"/>
          <w:marRight w:val="0"/>
          <w:marTop w:val="0"/>
          <w:marBottom w:val="0"/>
          <w:divBdr>
            <w:top w:val="none" w:sz="0" w:space="0" w:color="auto"/>
            <w:left w:val="none" w:sz="0" w:space="0" w:color="auto"/>
            <w:bottom w:val="none" w:sz="0" w:space="0" w:color="auto"/>
            <w:right w:val="none" w:sz="0" w:space="0" w:color="auto"/>
          </w:divBdr>
          <w:divsChild>
            <w:div w:id="1046179452">
              <w:marLeft w:val="0"/>
              <w:marRight w:val="0"/>
              <w:marTop w:val="0"/>
              <w:marBottom w:val="0"/>
              <w:divBdr>
                <w:top w:val="none" w:sz="0" w:space="0" w:color="auto"/>
                <w:left w:val="none" w:sz="0" w:space="0" w:color="auto"/>
                <w:bottom w:val="none" w:sz="0" w:space="0" w:color="auto"/>
                <w:right w:val="none" w:sz="0" w:space="0" w:color="auto"/>
              </w:divBdr>
            </w:div>
          </w:divsChild>
        </w:div>
        <w:div w:id="652485408">
          <w:marLeft w:val="0"/>
          <w:marRight w:val="0"/>
          <w:marTop w:val="0"/>
          <w:marBottom w:val="0"/>
          <w:divBdr>
            <w:top w:val="none" w:sz="0" w:space="0" w:color="auto"/>
            <w:left w:val="none" w:sz="0" w:space="0" w:color="auto"/>
            <w:bottom w:val="none" w:sz="0" w:space="0" w:color="auto"/>
            <w:right w:val="none" w:sz="0" w:space="0" w:color="auto"/>
          </w:divBdr>
          <w:divsChild>
            <w:div w:id="1981227271">
              <w:marLeft w:val="0"/>
              <w:marRight w:val="0"/>
              <w:marTop w:val="0"/>
              <w:marBottom w:val="0"/>
              <w:divBdr>
                <w:top w:val="none" w:sz="0" w:space="0" w:color="auto"/>
                <w:left w:val="none" w:sz="0" w:space="0" w:color="auto"/>
                <w:bottom w:val="none" w:sz="0" w:space="0" w:color="auto"/>
                <w:right w:val="none" w:sz="0" w:space="0" w:color="auto"/>
              </w:divBdr>
            </w:div>
          </w:divsChild>
        </w:div>
        <w:div w:id="652636072">
          <w:marLeft w:val="0"/>
          <w:marRight w:val="0"/>
          <w:marTop w:val="0"/>
          <w:marBottom w:val="0"/>
          <w:divBdr>
            <w:top w:val="none" w:sz="0" w:space="0" w:color="auto"/>
            <w:left w:val="none" w:sz="0" w:space="0" w:color="auto"/>
            <w:bottom w:val="none" w:sz="0" w:space="0" w:color="auto"/>
            <w:right w:val="none" w:sz="0" w:space="0" w:color="auto"/>
          </w:divBdr>
          <w:divsChild>
            <w:div w:id="929891676">
              <w:marLeft w:val="0"/>
              <w:marRight w:val="0"/>
              <w:marTop w:val="0"/>
              <w:marBottom w:val="0"/>
              <w:divBdr>
                <w:top w:val="none" w:sz="0" w:space="0" w:color="auto"/>
                <w:left w:val="none" w:sz="0" w:space="0" w:color="auto"/>
                <w:bottom w:val="none" w:sz="0" w:space="0" w:color="auto"/>
                <w:right w:val="none" w:sz="0" w:space="0" w:color="auto"/>
              </w:divBdr>
            </w:div>
          </w:divsChild>
        </w:div>
        <w:div w:id="653073733">
          <w:marLeft w:val="0"/>
          <w:marRight w:val="0"/>
          <w:marTop w:val="0"/>
          <w:marBottom w:val="0"/>
          <w:divBdr>
            <w:top w:val="none" w:sz="0" w:space="0" w:color="auto"/>
            <w:left w:val="none" w:sz="0" w:space="0" w:color="auto"/>
            <w:bottom w:val="none" w:sz="0" w:space="0" w:color="auto"/>
            <w:right w:val="none" w:sz="0" w:space="0" w:color="auto"/>
          </w:divBdr>
          <w:divsChild>
            <w:div w:id="1966428784">
              <w:marLeft w:val="0"/>
              <w:marRight w:val="0"/>
              <w:marTop w:val="0"/>
              <w:marBottom w:val="0"/>
              <w:divBdr>
                <w:top w:val="none" w:sz="0" w:space="0" w:color="auto"/>
                <w:left w:val="none" w:sz="0" w:space="0" w:color="auto"/>
                <w:bottom w:val="none" w:sz="0" w:space="0" w:color="auto"/>
                <w:right w:val="none" w:sz="0" w:space="0" w:color="auto"/>
              </w:divBdr>
            </w:div>
          </w:divsChild>
        </w:div>
        <w:div w:id="653607996">
          <w:marLeft w:val="0"/>
          <w:marRight w:val="0"/>
          <w:marTop w:val="0"/>
          <w:marBottom w:val="0"/>
          <w:divBdr>
            <w:top w:val="none" w:sz="0" w:space="0" w:color="auto"/>
            <w:left w:val="none" w:sz="0" w:space="0" w:color="auto"/>
            <w:bottom w:val="none" w:sz="0" w:space="0" w:color="auto"/>
            <w:right w:val="none" w:sz="0" w:space="0" w:color="auto"/>
          </w:divBdr>
          <w:divsChild>
            <w:div w:id="1276210985">
              <w:marLeft w:val="0"/>
              <w:marRight w:val="0"/>
              <w:marTop w:val="0"/>
              <w:marBottom w:val="0"/>
              <w:divBdr>
                <w:top w:val="none" w:sz="0" w:space="0" w:color="auto"/>
                <w:left w:val="none" w:sz="0" w:space="0" w:color="auto"/>
                <w:bottom w:val="none" w:sz="0" w:space="0" w:color="auto"/>
                <w:right w:val="none" w:sz="0" w:space="0" w:color="auto"/>
              </w:divBdr>
            </w:div>
          </w:divsChild>
        </w:div>
        <w:div w:id="655185230">
          <w:marLeft w:val="0"/>
          <w:marRight w:val="0"/>
          <w:marTop w:val="0"/>
          <w:marBottom w:val="0"/>
          <w:divBdr>
            <w:top w:val="none" w:sz="0" w:space="0" w:color="auto"/>
            <w:left w:val="none" w:sz="0" w:space="0" w:color="auto"/>
            <w:bottom w:val="none" w:sz="0" w:space="0" w:color="auto"/>
            <w:right w:val="none" w:sz="0" w:space="0" w:color="auto"/>
          </w:divBdr>
          <w:divsChild>
            <w:div w:id="323824934">
              <w:marLeft w:val="0"/>
              <w:marRight w:val="0"/>
              <w:marTop w:val="0"/>
              <w:marBottom w:val="0"/>
              <w:divBdr>
                <w:top w:val="none" w:sz="0" w:space="0" w:color="auto"/>
                <w:left w:val="none" w:sz="0" w:space="0" w:color="auto"/>
                <w:bottom w:val="none" w:sz="0" w:space="0" w:color="auto"/>
                <w:right w:val="none" w:sz="0" w:space="0" w:color="auto"/>
              </w:divBdr>
            </w:div>
          </w:divsChild>
        </w:div>
        <w:div w:id="655229031">
          <w:marLeft w:val="0"/>
          <w:marRight w:val="0"/>
          <w:marTop w:val="0"/>
          <w:marBottom w:val="0"/>
          <w:divBdr>
            <w:top w:val="none" w:sz="0" w:space="0" w:color="auto"/>
            <w:left w:val="none" w:sz="0" w:space="0" w:color="auto"/>
            <w:bottom w:val="none" w:sz="0" w:space="0" w:color="auto"/>
            <w:right w:val="none" w:sz="0" w:space="0" w:color="auto"/>
          </w:divBdr>
          <w:divsChild>
            <w:div w:id="924727127">
              <w:marLeft w:val="0"/>
              <w:marRight w:val="0"/>
              <w:marTop w:val="0"/>
              <w:marBottom w:val="0"/>
              <w:divBdr>
                <w:top w:val="none" w:sz="0" w:space="0" w:color="auto"/>
                <w:left w:val="none" w:sz="0" w:space="0" w:color="auto"/>
                <w:bottom w:val="none" w:sz="0" w:space="0" w:color="auto"/>
                <w:right w:val="none" w:sz="0" w:space="0" w:color="auto"/>
              </w:divBdr>
            </w:div>
          </w:divsChild>
        </w:div>
        <w:div w:id="656156839">
          <w:marLeft w:val="0"/>
          <w:marRight w:val="0"/>
          <w:marTop w:val="0"/>
          <w:marBottom w:val="0"/>
          <w:divBdr>
            <w:top w:val="none" w:sz="0" w:space="0" w:color="auto"/>
            <w:left w:val="none" w:sz="0" w:space="0" w:color="auto"/>
            <w:bottom w:val="none" w:sz="0" w:space="0" w:color="auto"/>
            <w:right w:val="none" w:sz="0" w:space="0" w:color="auto"/>
          </w:divBdr>
          <w:divsChild>
            <w:div w:id="1208446591">
              <w:marLeft w:val="0"/>
              <w:marRight w:val="0"/>
              <w:marTop w:val="0"/>
              <w:marBottom w:val="0"/>
              <w:divBdr>
                <w:top w:val="none" w:sz="0" w:space="0" w:color="auto"/>
                <w:left w:val="none" w:sz="0" w:space="0" w:color="auto"/>
                <w:bottom w:val="none" w:sz="0" w:space="0" w:color="auto"/>
                <w:right w:val="none" w:sz="0" w:space="0" w:color="auto"/>
              </w:divBdr>
            </w:div>
          </w:divsChild>
        </w:div>
        <w:div w:id="656422002">
          <w:marLeft w:val="0"/>
          <w:marRight w:val="0"/>
          <w:marTop w:val="0"/>
          <w:marBottom w:val="0"/>
          <w:divBdr>
            <w:top w:val="none" w:sz="0" w:space="0" w:color="auto"/>
            <w:left w:val="none" w:sz="0" w:space="0" w:color="auto"/>
            <w:bottom w:val="none" w:sz="0" w:space="0" w:color="auto"/>
            <w:right w:val="none" w:sz="0" w:space="0" w:color="auto"/>
          </w:divBdr>
          <w:divsChild>
            <w:div w:id="655836489">
              <w:marLeft w:val="0"/>
              <w:marRight w:val="0"/>
              <w:marTop w:val="0"/>
              <w:marBottom w:val="0"/>
              <w:divBdr>
                <w:top w:val="none" w:sz="0" w:space="0" w:color="auto"/>
                <w:left w:val="none" w:sz="0" w:space="0" w:color="auto"/>
                <w:bottom w:val="none" w:sz="0" w:space="0" w:color="auto"/>
                <w:right w:val="none" w:sz="0" w:space="0" w:color="auto"/>
              </w:divBdr>
            </w:div>
          </w:divsChild>
        </w:div>
        <w:div w:id="657921457">
          <w:marLeft w:val="0"/>
          <w:marRight w:val="0"/>
          <w:marTop w:val="0"/>
          <w:marBottom w:val="0"/>
          <w:divBdr>
            <w:top w:val="none" w:sz="0" w:space="0" w:color="auto"/>
            <w:left w:val="none" w:sz="0" w:space="0" w:color="auto"/>
            <w:bottom w:val="none" w:sz="0" w:space="0" w:color="auto"/>
            <w:right w:val="none" w:sz="0" w:space="0" w:color="auto"/>
          </w:divBdr>
          <w:divsChild>
            <w:div w:id="181170438">
              <w:marLeft w:val="0"/>
              <w:marRight w:val="0"/>
              <w:marTop w:val="0"/>
              <w:marBottom w:val="0"/>
              <w:divBdr>
                <w:top w:val="none" w:sz="0" w:space="0" w:color="auto"/>
                <w:left w:val="none" w:sz="0" w:space="0" w:color="auto"/>
                <w:bottom w:val="none" w:sz="0" w:space="0" w:color="auto"/>
                <w:right w:val="none" w:sz="0" w:space="0" w:color="auto"/>
              </w:divBdr>
            </w:div>
          </w:divsChild>
        </w:div>
        <w:div w:id="658003773">
          <w:marLeft w:val="0"/>
          <w:marRight w:val="0"/>
          <w:marTop w:val="0"/>
          <w:marBottom w:val="0"/>
          <w:divBdr>
            <w:top w:val="none" w:sz="0" w:space="0" w:color="auto"/>
            <w:left w:val="none" w:sz="0" w:space="0" w:color="auto"/>
            <w:bottom w:val="none" w:sz="0" w:space="0" w:color="auto"/>
            <w:right w:val="none" w:sz="0" w:space="0" w:color="auto"/>
          </w:divBdr>
          <w:divsChild>
            <w:div w:id="1600022606">
              <w:marLeft w:val="0"/>
              <w:marRight w:val="0"/>
              <w:marTop w:val="0"/>
              <w:marBottom w:val="0"/>
              <w:divBdr>
                <w:top w:val="none" w:sz="0" w:space="0" w:color="auto"/>
                <w:left w:val="none" w:sz="0" w:space="0" w:color="auto"/>
                <w:bottom w:val="none" w:sz="0" w:space="0" w:color="auto"/>
                <w:right w:val="none" w:sz="0" w:space="0" w:color="auto"/>
              </w:divBdr>
            </w:div>
          </w:divsChild>
        </w:div>
        <w:div w:id="658391160">
          <w:marLeft w:val="0"/>
          <w:marRight w:val="0"/>
          <w:marTop w:val="0"/>
          <w:marBottom w:val="0"/>
          <w:divBdr>
            <w:top w:val="none" w:sz="0" w:space="0" w:color="auto"/>
            <w:left w:val="none" w:sz="0" w:space="0" w:color="auto"/>
            <w:bottom w:val="none" w:sz="0" w:space="0" w:color="auto"/>
            <w:right w:val="none" w:sz="0" w:space="0" w:color="auto"/>
          </w:divBdr>
          <w:divsChild>
            <w:div w:id="825366300">
              <w:marLeft w:val="0"/>
              <w:marRight w:val="0"/>
              <w:marTop w:val="0"/>
              <w:marBottom w:val="0"/>
              <w:divBdr>
                <w:top w:val="none" w:sz="0" w:space="0" w:color="auto"/>
                <w:left w:val="none" w:sz="0" w:space="0" w:color="auto"/>
                <w:bottom w:val="none" w:sz="0" w:space="0" w:color="auto"/>
                <w:right w:val="none" w:sz="0" w:space="0" w:color="auto"/>
              </w:divBdr>
            </w:div>
          </w:divsChild>
        </w:div>
        <w:div w:id="658536041">
          <w:marLeft w:val="0"/>
          <w:marRight w:val="0"/>
          <w:marTop w:val="0"/>
          <w:marBottom w:val="0"/>
          <w:divBdr>
            <w:top w:val="none" w:sz="0" w:space="0" w:color="auto"/>
            <w:left w:val="none" w:sz="0" w:space="0" w:color="auto"/>
            <w:bottom w:val="none" w:sz="0" w:space="0" w:color="auto"/>
            <w:right w:val="none" w:sz="0" w:space="0" w:color="auto"/>
          </w:divBdr>
          <w:divsChild>
            <w:div w:id="233709621">
              <w:marLeft w:val="0"/>
              <w:marRight w:val="0"/>
              <w:marTop w:val="0"/>
              <w:marBottom w:val="0"/>
              <w:divBdr>
                <w:top w:val="none" w:sz="0" w:space="0" w:color="auto"/>
                <w:left w:val="none" w:sz="0" w:space="0" w:color="auto"/>
                <w:bottom w:val="none" w:sz="0" w:space="0" w:color="auto"/>
                <w:right w:val="none" w:sz="0" w:space="0" w:color="auto"/>
              </w:divBdr>
            </w:div>
          </w:divsChild>
        </w:div>
        <w:div w:id="658575968">
          <w:marLeft w:val="0"/>
          <w:marRight w:val="0"/>
          <w:marTop w:val="0"/>
          <w:marBottom w:val="0"/>
          <w:divBdr>
            <w:top w:val="none" w:sz="0" w:space="0" w:color="auto"/>
            <w:left w:val="none" w:sz="0" w:space="0" w:color="auto"/>
            <w:bottom w:val="none" w:sz="0" w:space="0" w:color="auto"/>
            <w:right w:val="none" w:sz="0" w:space="0" w:color="auto"/>
          </w:divBdr>
          <w:divsChild>
            <w:div w:id="2053924372">
              <w:marLeft w:val="0"/>
              <w:marRight w:val="0"/>
              <w:marTop w:val="0"/>
              <w:marBottom w:val="0"/>
              <w:divBdr>
                <w:top w:val="none" w:sz="0" w:space="0" w:color="auto"/>
                <w:left w:val="none" w:sz="0" w:space="0" w:color="auto"/>
                <w:bottom w:val="none" w:sz="0" w:space="0" w:color="auto"/>
                <w:right w:val="none" w:sz="0" w:space="0" w:color="auto"/>
              </w:divBdr>
            </w:div>
          </w:divsChild>
        </w:div>
        <w:div w:id="659238643">
          <w:marLeft w:val="0"/>
          <w:marRight w:val="0"/>
          <w:marTop w:val="0"/>
          <w:marBottom w:val="0"/>
          <w:divBdr>
            <w:top w:val="none" w:sz="0" w:space="0" w:color="auto"/>
            <w:left w:val="none" w:sz="0" w:space="0" w:color="auto"/>
            <w:bottom w:val="none" w:sz="0" w:space="0" w:color="auto"/>
            <w:right w:val="none" w:sz="0" w:space="0" w:color="auto"/>
          </w:divBdr>
          <w:divsChild>
            <w:div w:id="309555886">
              <w:marLeft w:val="0"/>
              <w:marRight w:val="0"/>
              <w:marTop w:val="0"/>
              <w:marBottom w:val="0"/>
              <w:divBdr>
                <w:top w:val="none" w:sz="0" w:space="0" w:color="auto"/>
                <w:left w:val="none" w:sz="0" w:space="0" w:color="auto"/>
                <w:bottom w:val="none" w:sz="0" w:space="0" w:color="auto"/>
                <w:right w:val="none" w:sz="0" w:space="0" w:color="auto"/>
              </w:divBdr>
            </w:div>
          </w:divsChild>
        </w:div>
        <w:div w:id="659502820">
          <w:marLeft w:val="0"/>
          <w:marRight w:val="0"/>
          <w:marTop w:val="0"/>
          <w:marBottom w:val="0"/>
          <w:divBdr>
            <w:top w:val="none" w:sz="0" w:space="0" w:color="auto"/>
            <w:left w:val="none" w:sz="0" w:space="0" w:color="auto"/>
            <w:bottom w:val="none" w:sz="0" w:space="0" w:color="auto"/>
            <w:right w:val="none" w:sz="0" w:space="0" w:color="auto"/>
          </w:divBdr>
          <w:divsChild>
            <w:div w:id="319970508">
              <w:marLeft w:val="0"/>
              <w:marRight w:val="0"/>
              <w:marTop w:val="0"/>
              <w:marBottom w:val="0"/>
              <w:divBdr>
                <w:top w:val="none" w:sz="0" w:space="0" w:color="auto"/>
                <w:left w:val="none" w:sz="0" w:space="0" w:color="auto"/>
                <w:bottom w:val="none" w:sz="0" w:space="0" w:color="auto"/>
                <w:right w:val="none" w:sz="0" w:space="0" w:color="auto"/>
              </w:divBdr>
            </w:div>
          </w:divsChild>
        </w:div>
        <w:div w:id="659697854">
          <w:marLeft w:val="0"/>
          <w:marRight w:val="0"/>
          <w:marTop w:val="0"/>
          <w:marBottom w:val="0"/>
          <w:divBdr>
            <w:top w:val="none" w:sz="0" w:space="0" w:color="auto"/>
            <w:left w:val="none" w:sz="0" w:space="0" w:color="auto"/>
            <w:bottom w:val="none" w:sz="0" w:space="0" w:color="auto"/>
            <w:right w:val="none" w:sz="0" w:space="0" w:color="auto"/>
          </w:divBdr>
          <w:divsChild>
            <w:div w:id="1206911571">
              <w:marLeft w:val="0"/>
              <w:marRight w:val="0"/>
              <w:marTop w:val="0"/>
              <w:marBottom w:val="0"/>
              <w:divBdr>
                <w:top w:val="none" w:sz="0" w:space="0" w:color="auto"/>
                <w:left w:val="none" w:sz="0" w:space="0" w:color="auto"/>
                <w:bottom w:val="none" w:sz="0" w:space="0" w:color="auto"/>
                <w:right w:val="none" w:sz="0" w:space="0" w:color="auto"/>
              </w:divBdr>
            </w:div>
          </w:divsChild>
        </w:div>
        <w:div w:id="659962651">
          <w:marLeft w:val="0"/>
          <w:marRight w:val="0"/>
          <w:marTop w:val="0"/>
          <w:marBottom w:val="0"/>
          <w:divBdr>
            <w:top w:val="none" w:sz="0" w:space="0" w:color="auto"/>
            <w:left w:val="none" w:sz="0" w:space="0" w:color="auto"/>
            <w:bottom w:val="none" w:sz="0" w:space="0" w:color="auto"/>
            <w:right w:val="none" w:sz="0" w:space="0" w:color="auto"/>
          </w:divBdr>
          <w:divsChild>
            <w:div w:id="812986672">
              <w:marLeft w:val="0"/>
              <w:marRight w:val="0"/>
              <w:marTop w:val="0"/>
              <w:marBottom w:val="0"/>
              <w:divBdr>
                <w:top w:val="none" w:sz="0" w:space="0" w:color="auto"/>
                <w:left w:val="none" w:sz="0" w:space="0" w:color="auto"/>
                <w:bottom w:val="none" w:sz="0" w:space="0" w:color="auto"/>
                <w:right w:val="none" w:sz="0" w:space="0" w:color="auto"/>
              </w:divBdr>
            </w:div>
          </w:divsChild>
        </w:div>
        <w:div w:id="660085232">
          <w:marLeft w:val="0"/>
          <w:marRight w:val="0"/>
          <w:marTop w:val="0"/>
          <w:marBottom w:val="0"/>
          <w:divBdr>
            <w:top w:val="none" w:sz="0" w:space="0" w:color="auto"/>
            <w:left w:val="none" w:sz="0" w:space="0" w:color="auto"/>
            <w:bottom w:val="none" w:sz="0" w:space="0" w:color="auto"/>
            <w:right w:val="none" w:sz="0" w:space="0" w:color="auto"/>
          </w:divBdr>
          <w:divsChild>
            <w:div w:id="1764910021">
              <w:marLeft w:val="0"/>
              <w:marRight w:val="0"/>
              <w:marTop w:val="0"/>
              <w:marBottom w:val="0"/>
              <w:divBdr>
                <w:top w:val="none" w:sz="0" w:space="0" w:color="auto"/>
                <w:left w:val="none" w:sz="0" w:space="0" w:color="auto"/>
                <w:bottom w:val="none" w:sz="0" w:space="0" w:color="auto"/>
                <w:right w:val="none" w:sz="0" w:space="0" w:color="auto"/>
              </w:divBdr>
            </w:div>
          </w:divsChild>
        </w:div>
        <w:div w:id="661355733">
          <w:marLeft w:val="0"/>
          <w:marRight w:val="0"/>
          <w:marTop w:val="0"/>
          <w:marBottom w:val="0"/>
          <w:divBdr>
            <w:top w:val="none" w:sz="0" w:space="0" w:color="auto"/>
            <w:left w:val="none" w:sz="0" w:space="0" w:color="auto"/>
            <w:bottom w:val="none" w:sz="0" w:space="0" w:color="auto"/>
            <w:right w:val="none" w:sz="0" w:space="0" w:color="auto"/>
          </w:divBdr>
          <w:divsChild>
            <w:div w:id="33964474">
              <w:marLeft w:val="0"/>
              <w:marRight w:val="0"/>
              <w:marTop w:val="0"/>
              <w:marBottom w:val="0"/>
              <w:divBdr>
                <w:top w:val="none" w:sz="0" w:space="0" w:color="auto"/>
                <w:left w:val="none" w:sz="0" w:space="0" w:color="auto"/>
                <w:bottom w:val="none" w:sz="0" w:space="0" w:color="auto"/>
                <w:right w:val="none" w:sz="0" w:space="0" w:color="auto"/>
              </w:divBdr>
            </w:div>
          </w:divsChild>
        </w:div>
        <w:div w:id="661591099">
          <w:marLeft w:val="0"/>
          <w:marRight w:val="0"/>
          <w:marTop w:val="0"/>
          <w:marBottom w:val="0"/>
          <w:divBdr>
            <w:top w:val="none" w:sz="0" w:space="0" w:color="auto"/>
            <w:left w:val="none" w:sz="0" w:space="0" w:color="auto"/>
            <w:bottom w:val="none" w:sz="0" w:space="0" w:color="auto"/>
            <w:right w:val="none" w:sz="0" w:space="0" w:color="auto"/>
          </w:divBdr>
          <w:divsChild>
            <w:div w:id="1816873503">
              <w:marLeft w:val="0"/>
              <w:marRight w:val="0"/>
              <w:marTop w:val="0"/>
              <w:marBottom w:val="0"/>
              <w:divBdr>
                <w:top w:val="none" w:sz="0" w:space="0" w:color="auto"/>
                <w:left w:val="none" w:sz="0" w:space="0" w:color="auto"/>
                <w:bottom w:val="none" w:sz="0" w:space="0" w:color="auto"/>
                <w:right w:val="none" w:sz="0" w:space="0" w:color="auto"/>
              </w:divBdr>
            </w:div>
          </w:divsChild>
        </w:div>
        <w:div w:id="662858131">
          <w:marLeft w:val="0"/>
          <w:marRight w:val="0"/>
          <w:marTop w:val="0"/>
          <w:marBottom w:val="0"/>
          <w:divBdr>
            <w:top w:val="none" w:sz="0" w:space="0" w:color="auto"/>
            <w:left w:val="none" w:sz="0" w:space="0" w:color="auto"/>
            <w:bottom w:val="none" w:sz="0" w:space="0" w:color="auto"/>
            <w:right w:val="none" w:sz="0" w:space="0" w:color="auto"/>
          </w:divBdr>
          <w:divsChild>
            <w:div w:id="1806698374">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620068203">
              <w:marLeft w:val="0"/>
              <w:marRight w:val="0"/>
              <w:marTop w:val="0"/>
              <w:marBottom w:val="0"/>
              <w:divBdr>
                <w:top w:val="none" w:sz="0" w:space="0" w:color="auto"/>
                <w:left w:val="none" w:sz="0" w:space="0" w:color="auto"/>
                <w:bottom w:val="none" w:sz="0" w:space="0" w:color="auto"/>
                <w:right w:val="none" w:sz="0" w:space="0" w:color="auto"/>
              </w:divBdr>
            </w:div>
          </w:divsChild>
        </w:div>
        <w:div w:id="664354845">
          <w:marLeft w:val="0"/>
          <w:marRight w:val="0"/>
          <w:marTop w:val="0"/>
          <w:marBottom w:val="0"/>
          <w:divBdr>
            <w:top w:val="none" w:sz="0" w:space="0" w:color="auto"/>
            <w:left w:val="none" w:sz="0" w:space="0" w:color="auto"/>
            <w:bottom w:val="none" w:sz="0" w:space="0" w:color="auto"/>
            <w:right w:val="none" w:sz="0" w:space="0" w:color="auto"/>
          </w:divBdr>
          <w:divsChild>
            <w:div w:id="1011880885">
              <w:marLeft w:val="0"/>
              <w:marRight w:val="0"/>
              <w:marTop w:val="0"/>
              <w:marBottom w:val="0"/>
              <w:divBdr>
                <w:top w:val="none" w:sz="0" w:space="0" w:color="auto"/>
                <w:left w:val="none" w:sz="0" w:space="0" w:color="auto"/>
                <w:bottom w:val="none" w:sz="0" w:space="0" w:color="auto"/>
                <w:right w:val="none" w:sz="0" w:space="0" w:color="auto"/>
              </w:divBdr>
            </w:div>
          </w:divsChild>
        </w:div>
        <w:div w:id="664478093">
          <w:marLeft w:val="0"/>
          <w:marRight w:val="0"/>
          <w:marTop w:val="0"/>
          <w:marBottom w:val="0"/>
          <w:divBdr>
            <w:top w:val="none" w:sz="0" w:space="0" w:color="auto"/>
            <w:left w:val="none" w:sz="0" w:space="0" w:color="auto"/>
            <w:bottom w:val="none" w:sz="0" w:space="0" w:color="auto"/>
            <w:right w:val="none" w:sz="0" w:space="0" w:color="auto"/>
          </w:divBdr>
          <w:divsChild>
            <w:div w:id="1375890070">
              <w:marLeft w:val="0"/>
              <w:marRight w:val="0"/>
              <w:marTop w:val="0"/>
              <w:marBottom w:val="0"/>
              <w:divBdr>
                <w:top w:val="none" w:sz="0" w:space="0" w:color="auto"/>
                <w:left w:val="none" w:sz="0" w:space="0" w:color="auto"/>
                <w:bottom w:val="none" w:sz="0" w:space="0" w:color="auto"/>
                <w:right w:val="none" w:sz="0" w:space="0" w:color="auto"/>
              </w:divBdr>
            </w:div>
          </w:divsChild>
        </w:div>
        <w:div w:id="665476591">
          <w:marLeft w:val="0"/>
          <w:marRight w:val="0"/>
          <w:marTop w:val="0"/>
          <w:marBottom w:val="0"/>
          <w:divBdr>
            <w:top w:val="none" w:sz="0" w:space="0" w:color="auto"/>
            <w:left w:val="none" w:sz="0" w:space="0" w:color="auto"/>
            <w:bottom w:val="none" w:sz="0" w:space="0" w:color="auto"/>
            <w:right w:val="none" w:sz="0" w:space="0" w:color="auto"/>
          </w:divBdr>
          <w:divsChild>
            <w:div w:id="1369137897">
              <w:marLeft w:val="0"/>
              <w:marRight w:val="0"/>
              <w:marTop w:val="0"/>
              <w:marBottom w:val="0"/>
              <w:divBdr>
                <w:top w:val="none" w:sz="0" w:space="0" w:color="auto"/>
                <w:left w:val="none" w:sz="0" w:space="0" w:color="auto"/>
                <w:bottom w:val="none" w:sz="0" w:space="0" w:color="auto"/>
                <w:right w:val="none" w:sz="0" w:space="0" w:color="auto"/>
              </w:divBdr>
            </w:div>
          </w:divsChild>
        </w:div>
        <w:div w:id="665522299">
          <w:marLeft w:val="0"/>
          <w:marRight w:val="0"/>
          <w:marTop w:val="0"/>
          <w:marBottom w:val="0"/>
          <w:divBdr>
            <w:top w:val="none" w:sz="0" w:space="0" w:color="auto"/>
            <w:left w:val="none" w:sz="0" w:space="0" w:color="auto"/>
            <w:bottom w:val="none" w:sz="0" w:space="0" w:color="auto"/>
            <w:right w:val="none" w:sz="0" w:space="0" w:color="auto"/>
          </w:divBdr>
          <w:divsChild>
            <w:div w:id="1001422171">
              <w:marLeft w:val="0"/>
              <w:marRight w:val="0"/>
              <w:marTop w:val="0"/>
              <w:marBottom w:val="0"/>
              <w:divBdr>
                <w:top w:val="none" w:sz="0" w:space="0" w:color="auto"/>
                <w:left w:val="none" w:sz="0" w:space="0" w:color="auto"/>
                <w:bottom w:val="none" w:sz="0" w:space="0" w:color="auto"/>
                <w:right w:val="none" w:sz="0" w:space="0" w:color="auto"/>
              </w:divBdr>
            </w:div>
          </w:divsChild>
        </w:div>
        <w:div w:id="665784265">
          <w:marLeft w:val="0"/>
          <w:marRight w:val="0"/>
          <w:marTop w:val="0"/>
          <w:marBottom w:val="0"/>
          <w:divBdr>
            <w:top w:val="none" w:sz="0" w:space="0" w:color="auto"/>
            <w:left w:val="none" w:sz="0" w:space="0" w:color="auto"/>
            <w:bottom w:val="none" w:sz="0" w:space="0" w:color="auto"/>
            <w:right w:val="none" w:sz="0" w:space="0" w:color="auto"/>
          </w:divBdr>
          <w:divsChild>
            <w:div w:id="1614827613">
              <w:marLeft w:val="0"/>
              <w:marRight w:val="0"/>
              <w:marTop w:val="0"/>
              <w:marBottom w:val="0"/>
              <w:divBdr>
                <w:top w:val="none" w:sz="0" w:space="0" w:color="auto"/>
                <w:left w:val="none" w:sz="0" w:space="0" w:color="auto"/>
                <w:bottom w:val="none" w:sz="0" w:space="0" w:color="auto"/>
                <w:right w:val="none" w:sz="0" w:space="0" w:color="auto"/>
              </w:divBdr>
            </w:div>
          </w:divsChild>
        </w:div>
        <w:div w:id="666323204">
          <w:marLeft w:val="0"/>
          <w:marRight w:val="0"/>
          <w:marTop w:val="0"/>
          <w:marBottom w:val="0"/>
          <w:divBdr>
            <w:top w:val="none" w:sz="0" w:space="0" w:color="auto"/>
            <w:left w:val="none" w:sz="0" w:space="0" w:color="auto"/>
            <w:bottom w:val="none" w:sz="0" w:space="0" w:color="auto"/>
            <w:right w:val="none" w:sz="0" w:space="0" w:color="auto"/>
          </w:divBdr>
          <w:divsChild>
            <w:div w:id="1172136654">
              <w:marLeft w:val="0"/>
              <w:marRight w:val="0"/>
              <w:marTop w:val="0"/>
              <w:marBottom w:val="0"/>
              <w:divBdr>
                <w:top w:val="none" w:sz="0" w:space="0" w:color="auto"/>
                <w:left w:val="none" w:sz="0" w:space="0" w:color="auto"/>
                <w:bottom w:val="none" w:sz="0" w:space="0" w:color="auto"/>
                <w:right w:val="none" w:sz="0" w:space="0" w:color="auto"/>
              </w:divBdr>
            </w:div>
          </w:divsChild>
        </w:div>
        <w:div w:id="666521836">
          <w:marLeft w:val="0"/>
          <w:marRight w:val="0"/>
          <w:marTop w:val="0"/>
          <w:marBottom w:val="0"/>
          <w:divBdr>
            <w:top w:val="none" w:sz="0" w:space="0" w:color="auto"/>
            <w:left w:val="none" w:sz="0" w:space="0" w:color="auto"/>
            <w:bottom w:val="none" w:sz="0" w:space="0" w:color="auto"/>
            <w:right w:val="none" w:sz="0" w:space="0" w:color="auto"/>
          </w:divBdr>
          <w:divsChild>
            <w:div w:id="1055466750">
              <w:marLeft w:val="0"/>
              <w:marRight w:val="0"/>
              <w:marTop w:val="0"/>
              <w:marBottom w:val="0"/>
              <w:divBdr>
                <w:top w:val="none" w:sz="0" w:space="0" w:color="auto"/>
                <w:left w:val="none" w:sz="0" w:space="0" w:color="auto"/>
                <w:bottom w:val="none" w:sz="0" w:space="0" w:color="auto"/>
                <w:right w:val="none" w:sz="0" w:space="0" w:color="auto"/>
              </w:divBdr>
            </w:div>
          </w:divsChild>
        </w:div>
        <w:div w:id="666591889">
          <w:marLeft w:val="0"/>
          <w:marRight w:val="0"/>
          <w:marTop w:val="0"/>
          <w:marBottom w:val="0"/>
          <w:divBdr>
            <w:top w:val="none" w:sz="0" w:space="0" w:color="auto"/>
            <w:left w:val="none" w:sz="0" w:space="0" w:color="auto"/>
            <w:bottom w:val="none" w:sz="0" w:space="0" w:color="auto"/>
            <w:right w:val="none" w:sz="0" w:space="0" w:color="auto"/>
          </w:divBdr>
          <w:divsChild>
            <w:div w:id="2133933358">
              <w:marLeft w:val="0"/>
              <w:marRight w:val="0"/>
              <w:marTop w:val="0"/>
              <w:marBottom w:val="0"/>
              <w:divBdr>
                <w:top w:val="none" w:sz="0" w:space="0" w:color="auto"/>
                <w:left w:val="none" w:sz="0" w:space="0" w:color="auto"/>
                <w:bottom w:val="none" w:sz="0" w:space="0" w:color="auto"/>
                <w:right w:val="none" w:sz="0" w:space="0" w:color="auto"/>
              </w:divBdr>
            </w:div>
          </w:divsChild>
        </w:div>
        <w:div w:id="666834409">
          <w:marLeft w:val="0"/>
          <w:marRight w:val="0"/>
          <w:marTop w:val="0"/>
          <w:marBottom w:val="0"/>
          <w:divBdr>
            <w:top w:val="none" w:sz="0" w:space="0" w:color="auto"/>
            <w:left w:val="none" w:sz="0" w:space="0" w:color="auto"/>
            <w:bottom w:val="none" w:sz="0" w:space="0" w:color="auto"/>
            <w:right w:val="none" w:sz="0" w:space="0" w:color="auto"/>
          </w:divBdr>
          <w:divsChild>
            <w:div w:id="763917268">
              <w:marLeft w:val="0"/>
              <w:marRight w:val="0"/>
              <w:marTop w:val="0"/>
              <w:marBottom w:val="0"/>
              <w:divBdr>
                <w:top w:val="none" w:sz="0" w:space="0" w:color="auto"/>
                <w:left w:val="none" w:sz="0" w:space="0" w:color="auto"/>
                <w:bottom w:val="none" w:sz="0" w:space="0" w:color="auto"/>
                <w:right w:val="none" w:sz="0" w:space="0" w:color="auto"/>
              </w:divBdr>
            </w:div>
          </w:divsChild>
        </w:div>
        <w:div w:id="666982208">
          <w:marLeft w:val="0"/>
          <w:marRight w:val="0"/>
          <w:marTop w:val="0"/>
          <w:marBottom w:val="0"/>
          <w:divBdr>
            <w:top w:val="none" w:sz="0" w:space="0" w:color="auto"/>
            <w:left w:val="none" w:sz="0" w:space="0" w:color="auto"/>
            <w:bottom w:val="none" w:sz="0" w:space="0" w:color="auto"/>
            <w:right w:val="none" w:sz="0" w:space="0" w:color="auto"/>
          </w:divBdr>
          <w:divsChild>
            <w:div w:id="1413820911">
              <w:marLeft w:val="0"/>
              <w:marRight w:val="0"/>
              <w:marTop w:val="0"/>
              <w:marBottom w:val="0"/>
              <w:divBdr>
                <w:top w:val="none" w:sz="0" w:space="0" w:color="auto"/>
                <w:left w:val="none" w:sz="0" w:space="0" w:color="auto"/>
                <w:bottom w:val="none" w:sz="0" w:space="0" w:color="auto"/>
                <w:right w:val="none" w:sz="0" w:space="0" w:color="auto"/>
              </w:divBdr>
            </w:div>
          </w:divsChild>
        </w:div>
        <w:div w:id="667832158">
          <w:marLeft w:val="0"/>
          <w:marRight w:val="0"/>
          <w:marTop w:val="0"/>
          <w:marBottom w:val="0"/>
          <w:divBdr>
            <w:top w:val="none" w:sz="0" w:space="0" w:color="auto"/>
            <w:left w:val="none" w:sz="0" w:space="0" w:color="auto"/>
            <w:bottom w:val="none" w:sz="0" w:space="0" w:color="auto"/>
            <w:right w:val="none" w:sz="0" w:space="0" w:color="auto"/>
          </w:divBdr>
          <w:divsChild>
            <w:div w:id="69619605">
              <w:marLeft w:val="0"/>
              <w:marRight w:val="0"/>
              <w:marTop w:val="0"/>
              <w:marBottom w:val="0"/>
              <w:divBdr>
                <w:top w:val="none" w:sz="0" w:space="0" w:color="auto"/>
                <w:left w:val="none" w:sz="0" w:space="0" w:color="auto"/>
                <w:bottom w:val="none" w:sz="0" w:space="0" w:color="auto"/>
                <w:right w:val="none" w:sz="0" w:space="0" w:color="auto"/>
              </w:divBdr>
            </w:div>
          </w:divsChild>
        </w:div>
        <w:div w:id="667902261">
          <w:marLeft w:val="0"/>
          <w:marRight w:val="0"/>
          <w:marTop w:val="0"/>
          <w:marBottom w:val="0"/>
          <w:divBdr>
            <w:top w:val="none" w:sz="0" w:space="0" w:color="auto"/>
            <w:left w:val="none" w:sz="0" w:space="0" w:color="auto"/>
            <w:bottom w:val="none" w:sz="0" w:space="0" w:color="auto"/>
            <w:right w:val="none" w:sz="0" w:space="0" w:color="auto"/>
          </w:divBdr>
          <w:divsChild>
            <w:div w:id="2058774713">
              <w:marLeft w:val="0"/>
              <w:marRight w:val="0"/>
              <w:marTop w:val="0"/>
              <w:marBottom w:val="0"/>
              <w:divBdr>
                <w:top w:val="none" w:sz="0" w:space="0" w:color="auto"/>
                <w:left w:val="none" w:sz="0" w:space="0" w:color="auto"/>
                <w:bottom w:val="none" w:sz="0" w:space="0" w:color="auto"/>
                <w:right w:val="none" w:sz="0" w:space="0" w:color="auto"/>
              </w:divBdr>
            </w:div>
          </w:divsChild>
        </w:div>
        <w:div w:id="668101756">
          <w:marLeft w:val="0"/>
          <w:marRight w:val="0"/>
          <w:marTop w:val="0"/>
          <w:marBottom w:val="0"/>
          <w:divBdr>
            <w:top w:val="none" w:sz="0" w:space="0" w:color="auto"/>
            <w:left w:val="none" w:sz="0" w:space="0" w:color="auto"/>
            <w:bottom w:val="none" w:sz="0" w:space="0" w:color="auto"/>
            <w:right w:val="none" w:sz="0" w:space="0" w:color="auto"/>
          </w:divBdr>
          <w:divsChild>
            <w:div w:id="122118826">
              <w:marLeft w:val="0"/>
              <w:marRight w:val="0"/>
              <w:marTop w:val="0"/>
              <w:marBottom w:val="0"/>
              <w:divBdr>
                <w:top w:val="none" w:sz="0" w:space="0" w:color="auto"/>
                <w:left w:val="none" w:sz="0" w:space="0" w:color="auto"/>
                <w:bottom w:val="none" w:sz="0" w:space="0" w:color="auto"/>
                <w:right w:val="none" w:sz="0" w:space="0" w:color="auto"/>
              </w:divBdr>
            </w:div>
          </w:divsChild>
        </w:div>
        <w:div w:id="668487085">
          <w:marLeft w:val="0"/>
          <w:marRight w:val="0"/>
          <w:marTop w:val="0"/>
          <w:marBottom w:val="0"/>
          <w:divBdr>
            <w:top w:val="none" w:sz="0" w:space="0" w:color="auto"/>
            <w:left w:val="none" w:sz="0" w:space="0" w:color="auto"/>
            <w:bottom w:val="none" w:sz="0" w:space="0" w:color="auto"/>
            <w:right w:val="none" w:sz="0" w:space="0" w:color="auto"/>
          </w:divBdr>
          <w:divsChild>
            <w:div w:id="716856281">
              <w:marLeft w:val="0"/>
              <w:marRight w:val="0"/>
              <w:marTop w:val="0"/>
              <w:marBottom w:val="0"/>
              <w:divBdr>
                <w:top w:val="none" w:sz="0" w:space="0" w:color="auto"/>
                <w:left w:val="none" w:sz="0" w:space="0" w:color="auto"/>
                <w:bottom w:val="none" w:sz="0" w:space="0" w:color="auto"/>
                <w:right w:val="none" w:sz="0" w:space="0" w:color="auto"/>
              </w:divBdr>
            </w:div>
          </w:divsChild>
        </w:div>
        <w:div w:id="668795366">
          <w:marLeft w:val="0"/>
          <w:marRight w:val="0"/>
          <w:marTop w:val="0"/>
          <w:marBottom w:val="0"/>
          <w:divBdr>
            <w:top w:val="none" w:sz="0" w:space="0" w:color="auto"/>
            <w:left w:val="none" w:sz="0" w:space="0" w:color="auto"/>
            <w:bottom w:val="none" w:sz="0" w:space="0" w:color="auto"/>
            <w:right w:val="none" w:sz="0" w:space="0" w:color="auto"/>
          </w:divBdr>
          <w:divsChild>
            <w:div w:id="192769626">
              <w:marLeft w:val="0"/>
              <w:marRight w:val="0"/>
              <w:marTop w:val="0"/>
              <w:marBottom w:val="0"/>
              <w:divBdr>
                <w:top w:val="none" w:sz="0" w:space="0" w:color="auto"/>
                <w:left w:val="none" w:sz="0" w:space="0" w:color="auto"/>
                <w:bottom w:val="none" w:sz="0" w:space="0" w:color="auto"/>
                <w:right w:val="none" w:sz="0" w:space="0" w:color="auto"/>
              </w:divBdr>
            </w:div>
          </w:divsChild>
        </w:div>
        <w:div w:id="669913534">
          <w:marLeft w:val="0"/>
          <w:marRight w:val="0"/>
          <w:marTop w:val="0"/>
          <w:marBottom w:val="0"/>
          <w:divBdr>
            <w:top w:val="none" w:sz="0" w:space="0" w:color="auto"/>
            <w:left w:val="none" w:sz="0" w:space="0" w:color="auto"/>
            <w:bottom w:val="none" w:sz="0" w:space="0" w:color="auto"/>
            <w:right w:val="none" w:sz="0" w:space="0" w:color="auto"/>
          </w:divBdr>
          <w:divsChild>
            <w:div w:id="132800256">
              <w:marLeft w:val="0"/>
              <w:marRight w:val="0"/>
              <w:marTop w:val="0"/>
              <w:marBottom w:val="0"/>
              <w:divBdr>
                <w:top w:val="none" w:sz="0" w:space="0" w:color="auto"/>
                <w:left w:val="none" w:sz="0" w:space="0" w:color="auto"/>
                <w:bottom w:val="none" w:sz="0" w:space="0" w:color="auto"/>
                <w:right w:val="none" w:sz="0" w:space="0" w:color="auto"/>
              </w:divBdr>
            </w:div>
          </w:divsChild>
        </w:div>
        <w:div w:id="670136814">
          <w:marLeft w:val="0"/>
          <w:marRight w:val="0"/>
          <w:marTop w:val="0"/>
          <w:marBottom w:val="0"/>
          <w:divBdr>
            <w:top w:val="none" w:sz="0" w:space="0" w:color="auto"/>
            <w:left w:val="none" w:sz="0" w:space="0" w:color="auto"/>
            <w:bottom w:val="none" w:sz="0" w:space="0" w:color="auto"/>
            <w:right w:val="none" w:sz="0" w:space="0" w:color="auto"/>
          </w:divBdr>
          <w:divsChild>
            <w:div w:id="719980819">
              <w:marLeft w:val="0"/>
              <w:marRight w:val="0"/>
              <w:marTop w:val="0"/>
              <w:marBottom w:val="0"/>
              <w:divBdr>
                <w:top w:val="none" w:sz="0" w:space="0" w:color="auto"/>
                <w:left w:val="none" w:sz="0" w:space="0" w:color="auto"/>
                <w:bottom w:val="none" w:sz="0" w:space="0" w:color="auto"/>
                <w:right w:val="none" w:sz="0" w:space="0" w:color="auto"/>
              </w:divBdr>
            </w:div>
          </w:divsChild>
        </w:div>
        <w:div w:id="670912872">
          <w:marLeft w:val="0"/>
          <w:marRight w:val="0"/>
          <w:marTop w:val="0"/>
          <w:marBottom w:val="0"/>
          <w:divBdr>
            <w:top w:val="none" w:sz="0" w:space="0" w:color="auto"/>
            <w:left w:val="none" w:sz="0" w:space="0" w:color="auto"/>
            <w:bottom w:val="none" w:sz="0" w:space="0" w:color="auto"/>
            <w:right w:val="none" w:sz="0" w:space="0" w:color="auto"/>
          </w:divBdr>
          <w:divsChild>
            <w:div w:id="1165167291">
              <w:marLeft w:val="0"/>
              <w:marRight w:val="0"/>
              <w:marTop w:val="0"/>
              <w:marBottom w:val="0"/>
              <w:divBdr>
                <w:top w:val="none" w:sz="0" w:space="0" w:color="auto"/>
                <w:left w:val="none" w:sz="0" w:space="0" w:color="auto"/>
                <w:bottom w:val="none" w:sz="0" w:space="0" w:color="auto"/>
                <w:right w:val="none" w:sz="0" w:space="0" w:color="auto"/>
              </w:divBdr>
            </w:div>
          </w:divsChild>
        </w:div>
        <w:div w:id="671103478">
          <w:marLeft w:val="0"/>
          <w:marRight w:val="0"/>
          <w:marTop w:val="0"/>
          <w:marBottom w:val="0"/>
          <w:divBdr>
            <w:top w:val="none" w:sz="0" w:space="0" w:color="auto"/>
            <w:left w:val="none" w:sz="0" w:space="0" w:color="auto"/>
            <w:bottom w:val="none" w:sz="0" w:space="0" w:color="auto"/>
            <w:right w:val="none" w:sz="0" w:space="0" w:color="auto"/>
          </w:divBdr>
          <w:divsChild>
            <w:div w:id="1164854041">
              <w:marLeft w:val="0"/>
              <w:marRight w:val="0"/>
              <w:marTop w:val="0"/>
              <w:marBottom w:val="0"/>
              <w:divBdr>
                <w:top w:val="none" w:sz="0" w:space="0" w:color="auto"/>
                <w:left w:val="none" w:sz="0" w:space="0" w:color="auto"/>
                <w:bottom w:val="none" w:sz="0" w:space="0" w:color="auto"/>
                <w:right w:val="none" w:sz="0" w:space="0" w:color="auto"/>
              </w:divBdr>
            </w:div>
          </w:divsChild>
        </w:div>
        <w:div w:id="671685788">
          <w:marLeft w:val="0"/>
          <w:marRight w:val="0"/>
          <w:marTop w:val="0"/>
          <w:marBottom w:val="0"/>
          <w:divBdr>
            <w:top w:val="none" w:sz="0" w:space="0" w:color="auto"/>
            <w:left w:val="none" w:sz="0" w:space="0" w:color="auto"/>
            <w:bottom w:val="none" w:sz="0" w:space="0" w:color="auto"/>
            <w:right w:val="none" w:sz="0" w:space="0" w:color="auto"/>
          </w:divBdr>
          <w:divsChild>
            <w:div w:id="212544229">
              <w:marLeft w:val="0"/>
              <w:marRight w:val="0"/>
              <w:marTop w:val="0"/>
              <w:marBottom w:val="0"/>
              <w:divBdr>
                <w:top w:val="none" w:sz="0" w:space="0" w:color="auto"/>
                <w:left w:val="none" w:sz="0" w:space="0" w:color="auto"/>
                <w:bottom w:val="none" w:sz="0" w:space="0" w:color="auto"/>
                <w:right w:val="none" w:sz="0" w:space="0" w:color="auto"/>
              </w:divBdr>
            </w:div>
          </w:divsChild>
        </w:div>
        <w:div w:id="671759466">
          <w:marLeft w:val="0"/>
          <w:marRight w:val="0"/>
          <w:marTop w:val="0"/>
          <w:marBottom w:val="0"/>
          <w:divBdr>
            <w:top w:val="none" w:sz="0" w:space="0" w:color="auto"/>
            <w:left w:val="none" w:sz="0" w:space="0" w:color="auto"/>
            <w:bottom w:val="none" w:sz="0" w:space="0" w:color="auto"/>
            <w:right w:val="none" w:sz="0" w:space="0" w:color="auto"/>
          </w:divBdr>
          <w:divsChild>
            <w:div w:id="1773091428">
              <w:marLeft w:val="0"/>
              <w:marRight w:val="0"/>
              <w:marTop w:val="0"/>
              <w:marBottom w:val="0"/>
              <w:divBdr>
                <w:top w:val="none" w:sz="0" w:space="0" w:color="auto"/>
                <w:left w:val="none" w:sz="0" w:space="0" w:color="auto"/>
                <w:bottom w:val="none" w:sz="0" w:space="0" w:color="auto"/>
                <w:right w:val="none" w:sz="0" w:space="0" w:color="auto"/>
              </w:divBdr>
            </w:div>
          </w:divsChild>
        </w:div>
        <w:div w:id="671956028">
          <w:marLeft w:val="0"/>
          <w:marRight w:val="0"/>
          <w:marTop w:val="0"/>
          <w:marBottom w:val="0"/>
          <w:divBdr>
            <w:top w:val="none" w:sz="0" w:space="0" w:color="auto"/>
            <w:left w:val="none" w:sz="0" w:space="0" w:color="auto"/>
            <w:bottom w:val="none" w:sz="0" w:space="0" w:color="auto"/>
            <w:right w:val="none" w:sz="0" w:space="0" w:color="auto"/>
          </w:divBdr>
          <w:divsChild>
            <w:div w:id="1331786781">
              <w:marLeft w:val="0"/>
              <w:marRight w:val="0"/>
              <w:marTop w:val="0"/>
              <w:marBottom w:val="0"/>
              <w:divBdr>
                <w:top w:val="none" w:sz="0" w:space="0" w:color="auto"/>
                <w:left w:val="none" w:sz="0" w:space="0" w:color="auto"/>
                <w:bottom w:val="none" w:sz="0" w:space="0" w:color="auto"/>
                <w:right w:val="none" w:sz="0" w:space="0" w:color="auto"/>
              </w:divBdr>
            </w:div>
          </w:divsChild>
        </w:div>
        <w:div w:id="672033154">
          <w:marLeft w:val="0"/>
          <w:marRight w:val="0"/>
          <w:marTop w:val="0"/>
          <w:marBottom w:val="0"/>
          <w:divBdr>
            <w:top w:val="none" w:sz="0" w:space="0" w:color="auto"/>
            <w:left w:val="none" w:sz="0" w:space="0" w:color="auto"/>
            <w:bottom w:val="none" w:sz="0" w:space="0" w:color="auto"/>
            <w:right w:val="none" w:sz="0" w:space="0" w:color="auto"/>
          </w:divBdr>
          <w:divsChild>
            <w:div w:id="1411585093">
              <w:marLeft w:val="0"/>
              <w:marRight w:val="0"/>
              <w:marTop w:val="0"/>
              <w:marBottom w:val="0"/>
              <w:divBdr>
                <w:top w:val="none" w:sz="0" w:space="0" w:color="auto"/>
                <w:left w:val="none" w:sz="0" w:space="0" w:color="auto"/>
                <w:bottom w:val="none" w:sz="0" w:space="0" w:color="auto"/>
                <w:right w:val="none" w:sz="0" w:space="0" w:color="auto"/>
              </w:divBdr>
            </w:div>
          </w:divsChild>
        </w:div>
        <w:div w:id="672340353">
          <w:marLeft w:val="0"/>
          <w:marRight w:val="0"/>
          <w:marTop w:val="0"/>
          <w:marBottom w:val="0"/>
          <w:divBdr>
            <w:top w:val="none" w:sz="0" w:space="0" w:color="auto"/>
            <w:left w:val="none" w:sz="0" w:space="0" w:color="auto"/>
            <w:bottom w:val="none" w:sz="0" w:space="0" w:color="auto"/>
            <w:right w:val="none" w:sz="0" w:space="0" w:color="auto"/>
          </w:divBdr>
          <w:divsChild>
            <w:div w:id="812407919">
              <w:marLeft w:val="0"/>
              <w:marRight w:val="0"/>
              <w:marTop w:val="0"/>
              <w:marBottom w:val="0"/>
              <w:divBdr>
                <w:top w:val="none" w:sz="0" w:space="0" w:color="auto"/>
                <w:left w:val="none" w:sz="0" w:space="0" w:color="auto"/>
                <w:bottom w:val="none" w:sz="0" w:space="0" w:color="auto"/>
                <w:right w:val="none" w:sz="0" w:space="0" w:color="auto"/>
              </w:divBdr>
            </w:div>
          </w:divsChild>
        </w:div>
        <w:div w:id="673074865">
          <w:marLeft w:val="0"/>
          <w:marRight w:val="0"/>
          <w:marTop w:val="0"/>
          <w:marBottom w:val="0"/>
          <w:divBdr>
            <w:top w:val="none" w:sz="0" w:space="0" w:color="auto"/>
            <w:left w:val="none" w:sz="0" w:space="0" w:color="auto"/>
            <w:bottom w:val="none" w:sz="0" w:space="0" w:color="auto"/>
            <w:right w:val="none" w:sz="0" w:space="0" w:color="auto"/>
          </w:divBdr>
          <w:divsChild>
            <w:div w:id="1945074457">
              <w:marLeft w:val="0"/>
              <w:marRight w:val="0"/>
              <w:marTop w:val="0"/>
              <w:marBottom w:val="0"/>
              <w:divBdr>
                <w:top w:val="none" w:sz="0" w:space="0" w:color="auto"/>
                <w:left w:val="none" w:sz="0" w:space="0" w:color="auto"/>
                <w:bottom w:val="none" w:sz="0" w:space="0" w:color="auto"/>
                <w:right w:val="none" w:sz="0" w:space="0" w:color="auto"/>
              </w:divBdr>
            </w:div>
          </w:divsChild>
        </w:div>
        <w:div w:id="674112414">
          <w:marLeft w:val="0"/>
          <w:marRight w:val="0"/>
          <w:marTop w:val="0"/>
          <w:marBottom w:val="0"/>
          <w:divBdr>
            <w:top w:val="none" w:sz="0" w:space="0" w:color="auto"/>
            <w:left w:val="none" w:sz="0" w:space="0" w:color="auto"/>
            <w:bottom w:val="none" w:sz="0" w:space="0" w:color="auto"/>
            <w:right w:val="none" w:sz="0" w:space="0" w:color="auto"/>
          </w:divBdr>
          <w:divsChild>
            <w:div w:id="1111896719">
              <w:marLeft w:val="0"/>
              <w:marRight w:val="0"/>
              <w:marTop w:val="0"/>
              <w:marBottom w:val="0"/>
              <w:divBdr>
                <w:top w:val="none" w:sz="0" w:space="0" w:color="auto"/>
                <w:left w:val="none" w:sz="0" w:space="0" w:color="auto"/>
                <w:bottom w:val="none" w:sz="0" w:space="0" w:color="auto"/>
                <w:right w:val="none" w:sz="0" w:space="0" w:color="auto"/>
              </w:divBdr>
            </w:div>
          </w:divsChild>
        </w:div>
        <w:div w:id="675032801">
          <w:marLeft w:val="0"/>
          <w:marRight w:val="0"/>
          <w:marTop w:val="0"/>
          <w:marBottom w:val="0"/>
          <w:divBdr>
            <w:top w:val="none" w:sz="0" w:space="0" w:color="auto"/>
            <w:left w:val="none" w:sz="0" w:space="0" w:color="auto"/>
            <w:bottom w:val="none" w:sz="0" w:space="0" w:color="auto"/>
            <w:right w:val="none" w:sz="0" w:space="0" w:color="auto"/>
          </w:divBdr>
          <w:divsChild>
            <w:div w:id="763495882">
              <w:marLeft w:val="0"/>
              <w:marRight w:val="0"/>
              <w:marTop w:val="0"/>
              <w:marBottom w:val="0"/>
              <w:divBdr>
                <w:top w:val="none" w:sz="0" w:space="0" w:color="auto"/>
                <w:left w:val="none" w:sz="0" w:space="0" w:color="auto"/>
                <w:bottom w:val="none" w:sz="0" w:space="0" w:color="auto"/>
                <w:right w:val="none" w:sz="0" w:space="0" w:color="auto"/>
              </w:divBdr>
            </w:div>
          </w:divsChild>
        </w:div>
        <w:div w:id="676885753">
          <w:marLeft w:val="0"/>
          <w:marRight w:val="0"/>
          <w:marTop w:val="0"/>
          <w:marBottom w:val="0"/>
          <w:divBdr>
            <w:top w:val="none" w:sz="0" w:space="0" w:color="auto"/>
            <w:left w:val="none" w:sz="0" w:space="0" w:color="auto"/>
            <w:bottom w:val="none" w:sz="0" w:space="0" w:color="auto"/>
            <w:right w:val="none" w:sz="0" w:space="0" w:color="auto"/>
          </w:divBdr>
          <w:divsChild>
            <w:div w:id="1230847852">
              <w:marLeft w:val="0"/>
              <w:marRight w:val="0"/>
              <w:marTop w:val="0"/>
              <w:marBottom w:val="0"/>
              <w:divBdr>
                <w:top w:val="none" w:sz="0" w:space="0" w:color="auto"/>
                <w:left w:val="none" w:sz="0" w:space="0" w:color="auto"/>
                <w:bottom w:val="none" w:sz="0" w:space="0" w:color="auto"/>
                <w:right w:val="none" w:sz="0" w:space="0" w:color="auto"/>
              </w:divBdr>
            </w:div>
          </w:divsChild>
        </w:div>
        <w:div w:id="676925478">
          <w:marLeft w:val="0"/>
          <w:marRight w:val="0"/>
          <w:marTop w:val="0"/>
          <w:marBottom w:val="0"/>
          <w:divBdr>
            <w:top w:val="none" w:sz="0" w:space="0" w:color="auto"/>
            <w:left w:val="none" w:sz="0" w:space="0" w:color="auto"/>
            <w:bottom w:val="none" w:sz="0" w:space="0" w:color="auto"/>
            <w:right w:val="none" w:sz="0" w:space="0" w:color="auto"/>
          </w:divBdr>
          <w:divsChild>
            <w:div w:id="2015254298">
              <w:marLeft w:val="0"/>
              <w:marRight w:val="0"/>
              <w:marTop w:val="0"/>
              <w:marBottom w:val="0"/>
              <w:divBdr>
                <w:top w:val="none" w:sz="0" w:space="0" w:color="auto"/>
                <w:left w:val="none" w:sz="0" w:space="0" w:color="auto"/>
                <w:bottom w:val="none" w:sz="0" w:space="0" w:color="auto"/>
                <w:right w:val="none" w:sz="0" w:space="0" w:color="auto"/>
              </w:divBdr>
            </w:div>
          </w:divsChild>
        </w:div>
        <w:div w:id="677922579">
          <w:marLeft w:val="0"/>
          <w:marRight w:val="0"/>
          <w:marTop w:val="0"/>
          <w:marBottom w:val="0"/>
          <w:divBdr>
            <w:top w:val="none" w:sz="0" w:space="0" w:color="auto"/>
            <w:left w:val="none" w:sz="0" w:space="0" w:color="auto"/>
            <w:bottom w:val="none" w:sz="0" w:space="0" w:color="auto"/>
            <w:right w:val="none" w:sz="0" w:space="0" w:color="auto"/>
          </w:divBdr>
          <w:divsChild>
            <w:div w:id="567420795">
              <w:marLeft w:val="0"/>
              <w:marRight w:val="0"/>
              <w:marTop w:val="0"/>
              <w:marBottom w:val="0"/>
              <w:divBdr>
                <w:top w:val="none" w:sz="0" w:space="0" w:color="auto"/>
                <w:left w:val="none" w:sz="0" w:space="0" w:color="auto"/>
                <w:bottom w:val="none" w:sz="0" w:space="0" w:color="auto"/>
                <w:right w:val="none" w:sz="0" w:space="0" w:color="auto"/>
              </w:divBdr>
            </w:div>
          </w:divsChild>
        </w:div>
        <w:div w:id="678309539">
          <w:marLeft w:val="0"/>
          <w:marRight w:val="0"/>
          <w:marTop w:val="0"/>
          <w:marBottom w:val="0"/>
          <w:divBdr>
            <w:top w:val="none" w:sz="0" w:space="0" w:color="auto"/>
            <w:left w:val="none" w:sz="0" w:space="0" w:color="auto"/>
            <w:bottom w:val="none" w:sz="0" w:space="0" w:color="auto"/>
            <w:right w:val="none" w:sz="0" w:space="0" w:color="auto"/>
          </w:divBdr>
          <w:divsChild>
            <w:div w:id="1185826365">
              <w:marLeft w:val="0"/>
              <w:marRight w:val="0"/>
              <w:marTop w:val="0"/>
              <w:marBottom w:val="0"/>
              <w:divBdr>
                <w:top w:val="none" w:sz="0" w:space="0" w:color="auto"/>
                <w:left w:val="none" w:sz="0" w:space="0" w:color="auto"/>
                <w:bottom w:val="none" w:sz="0" w:space="0" w:color="auto"/>
                <w:right w:val="none" w:sz="0" w:space="0" w:color="auto"/>
              </w:divBdr>
            </w:div>
          </w:divsChild>
        </w:div>
        <w:div w:id="678393534">
          <w:marLeft w:val="0"/>
          <w:marRight w:val="0"/>
          <w:marTop w:val="0"/>
          <w:marBottom w:val="0"/>
          <w:divBdr>
            <w:top w:val="none" w:sz="0" w:space="0" w:color="auto"/>
            <w:left w:val="none" w:sz="0" w:space="0" w:color="auto"/>
            <w:bottom w:val="none" w:sz="0" w:space="0" w:color="auto"/>
            <w:right w:val="none" w:sz="0" w:space="0" w:color="auto"/>
          </w:divBdr>
          <w:divsChild>
            <w:div w:id="1116371651">
              <w:marLeft w:val="0"/>
              <w:marRight w:val="0"/>
              <w:marTop w:val="0"/>
              <w:marBottom w:val="0"/>
              <w:divBdr>
                <w:top w:val="none" w:sz="0" w:space="0" w:color="auto"/>
                <w:left w:val="none" w:sz="0" w:space="0" w:color="auto"/>
                <w:bottom w:val="none" w:sz="0" w:space="0" w:color="auto"/>
                <w:right w:val="none" w:sz="0" w:space="0" w:color="auto"/>
              </w:divBdr>
            </w:div>
          </w:divsChild>
        </w:div>
        <w:div w:id="678510041">
          <w:marLeft w:val="0"/>
          <w:marRight w:val="0"/>
          <w:marTop w:val="0"/>
          <w:marBottom w:val="0"/>
          <w:divBdr>
            <w:top w:val="none" w:sz="0" w:space="0" w:color="auto"/>
            <w:left w:val="none" w:sz="0" w:space="0" w:color="auto"/>
            <w:bottom w:val="none" w:sz="0" w:space="0" w:color="auto"/>
            <w:right w:val="none" w:sz="0" w:space="0" w:color="auto"/>
          </w:divBdr>
          <w:divsChild>
            <w:div w:id="1547066319">
              <w:marLeft w:val="0"/>
              <w:marRight w:val="0"/>
              <w:marTop w:val="0"/>
              <w:marBottom w:val="0"/>
              <w:divBdr>
                <w:top w:val="none" w:sz="0" w:space="0" w:color="auto"/>
                <w:left w:val="none" w:sz="0" w:space="0" w:color="auto"/>
                <w:bottom w:val="none" w:sz="0" w:space="0" w:color="auto"/>
                <w:right w:val="none" w:sz="0" w:space="0" w:color="auto"/>
              </w:divBdr>
            </w:div>
          </w:divsChild>
        </w:div>
        <w:div w:id="678655627">
          <w:marLeft w:val="0"/>
          <w:marRight w:val="0"/>
          <w:marTop w:val="0"/>
          <w:marBottom w:val="0"/>
          <w:divBdr>
            <w:top w:val="none" w:sz="0" w:space="0" w:color="auto"/>
            <w:left w:val="none" w:sz="0" w:space="0" w:color="auto"/>
            <w:bottom w:val="none" w:sz="0" w:space="0" w:color="auto"/>
            <w:right w:val="none" w:sz="0" w:space="0" w:color="auto"/>
          </w:divBdr>
          <w:divsChild>
            <w:div w:id="495610685">
              <w:marLeft w:val="0"/>
              <w:marRight w:val="0"/>
              <w:marTop w:val="0"/>
              <w:marBottom w:val="0"/>
              <w:divBdr>
                <w:top w:val="none" w:sz="0" w:space="0" w:color="auto"/>
                <w:left w:val="none" w:sz="0" w:space="0" w:color="auto"/>
                <w:bottom w:val="none" w:sz="0" w:space="0" w:color="auto"/>
                <w:right w:val="none" w:sz="0" w:space="0" w:color="auto"/>
              </w:divBdr>
            </w:div>
          </w:divsChild>
        </w:div>
        <w:div w:id="678890724">
          <w:marLeft w:val="0"/>
          <w:marRight w:val="0"/>
          <w:marTop w:val="0"/>
          <w:marBottom w:val="0"/>
          <w:divBdr>
            <w:top w:val="none" w:sz="0" w:space="0" w:color="auto"/>
            <w:left w:val="none" w:sz="0" w:space="0" w:color="auto"/>
            <w:bottom w:val="none" w:sz="0" w:space="0" w:color="auto"/>
            <w:right w:val="none" w:sz="0" w:space="0" w:color="auto"/>
          </w:divBdr>
          <w:divsChild>
            <w:div w:id="964848358">
              <w:marLeft w:val="0"/>
              <w:marRight w:val="0"/>
              <w:marTop w:val="0"/>
              <w:marBottom w:val="0"/>
              <w:divBdr>
                <w:top w:val="none" w:sz="0" w:space="0" w:color="auto"/>
                <w:left w:val="none" w:sz="0" w:space="0" w:color="auto"/>
                <w:bottom w:val="none" w:sz="0" w:space="0" w:color="auto"/>
                <w:right w:val="none" w:sz="0" w:space="0" w:color="auto"/>
              </w:divBdr>
            </w:div>
          </w:divsChild>
        </w:div>
        <w:div w:id="680280648">
          <w:marLeft w:val="0"/>
          <w:marRight w:val="0"/>
          <w:marTop w:val="0"/>
          <w:marBottom w:val="0"/>
          <w:divBdr>
            <w:top w:val="none" w:sz="0" w:space="0" w:color="auto"/>
            <w:left w:val="none" w:sz="0" w:space="0" w:color="auto"/>
            <w:bottom w:val="none" w:sz="0" w:space="0" w:color="auto"/>
            <w:right w:val="none" w:sz="0" w:space="0" w:color="auto"/>
          </w:divBdr>
          <w:divsChild>
            <w:div w:id="1196381274">
              <w:marLeft w:val="0"/>
              <w:marRight w:val="0"/>
              <w:marTop w:val="0"/>
              <w:marBottom w:val="0"/>
              <w:divBdr>
                <w:top w:val="none" w:sz="0" w:space="0" w:color="auto"/>
                <w:left w:val="none" w:sz="0" w:space="0" w:color="auto"/>
                <w:bottom w:val="none" w:sz="0" w:space="0" w:color="auto"/>
                <w:right w:val="none" w:sz="0" w:space="0" w:color="auto"/>
              </w:divBdr>
            </w:div>
          </w:divsChild>
        </w:div>
        <w:div w:id="680661842">
          <w:marLeft w:val="0"/>
          <w:marRight w:val="0"/>
          <w:marTop w:val="0"/>
          <w:marBottom w:val="0"/>
          <w:divBdr>
            <w:top w:val="none" w:sz="0" w:space="0" w:color="auto"/>
            <w:left w:val="none" w:sz="0" w:space="0" w:color="auto"/>
            <w:bottom w:val="none" w:sz="0" w:space="0" w:color="auto"/>
            <w:right w:val="none" w:sz="0" w:space="0" w:color="auto"/>
          </w:divBdr>
          <w:divsChild>
            <w:div w:id="1786266907">
              <w:marLeft w:val="0"/>
              <w:marRight w:val="0"/>
              <w:marTop w:val="0"/>
              <w:marBottom w:val="0"/>
              <w:divBdr>
                <w:top w:val="none" w:sz="0" w:space="0" w:color="auto"/>
                <w:left w:val="none" w:sz="0" w:space="0" w:color="auto"/>
                <w:bottom w:val="none" w:sz="0" w:space="0" w:color="auto"/>
                <w:right w:val="none" w:sz="0" w:space="0" w:color="auto"/>
              </w:divBdr>
            </w:div>
          </w:divsChild>
        </w:div>
        <w:div w:id="680930577">
          <w:marLeft w:val="0"/>
          <w:marRight w:val="0"/>
          <w:marTop w:val="0"/>
          <w:marBottom w:val="0"/>
          <w:divBdr>
            <w:top w:val="none" w:sz="0" w:space="0" w:color="auto"/>
            <w:left w:val="none" w:sz="0" w:space="0" w:color="auto"/>
            <w:bottom w:val="none" w:sz="0" w:space="0" w:color="auto"/>
            <w:right w:val="none" w:sz="0" w:space="0" w:color="auto"/>
          </w:divBdr>
          <w:divsChild>
            <w:div w:id="1353724973">
              <w:marLeft w:val="0"/>
              <w:marRight w:val="0"/>
              <w:marTop w:val="0"/>
              <w:marBottom w:val="0"/>
              <w:divBdr>
                <w:top w:val="none" w:sz="0" w:space="0" w:color="auto"/>
                <w:left w:val="none" w:sz="0" w:space="0" w:color="auto"/>
                <w:bottom w:val="none" w:sz="0" w:space="0" w:color="auto"/>
                <w:right w:val="none" w:sz="0" w:space="0" w:color="auto"/>
              </w:divBdr>
            </w:div>
          </w:divsChild>
        </w:div>
        <w:div w:id="680933482">
          <w:marLeft w:val="0"/>
          <w:marRight w:val="0"/>
          <w:marTop w:val="0"/>
          <w:marBottom w:val="0"/>
          <w:divBdr>
            <w:top w:val="none" w:sz="0" w:space="0" w:color="auto"/>
            <w:left w:val="none" w:sz="0" w:space="0" w:color="auto"/>
            <w:bottom w:val="none" w:sz="0" w:space="0" w:color="auto"/>
            <w:right w:val="none" w:sz="0" w:space="0" w:color="auto"/>
          </w:divBdr>
          <w:divsChild>
            <w:div w:id="1367217545">
              <w:marLeft w:val="0"/>
              <w:marRight w:val="0"/>
              <w:marTop w:val="0"/>
              <w:marBottom w:val="0"/>
              <w:divBdr>
                <w:top w:val="none" w:sz="0" w:space="0" w:color="auto"/>
                <w:left w:val="none" w:sz="0" w:space="0" w:color="auto"/>
                <w:bottom w:val="none" w:sz="0" w:space="0" w:color="auto"/>
                <w:right w:val="none" w:sz="0" w:space="0" w:color="auto"/>
              </w:divBdr>
            </w:div>
          </w:divsChild>
        </w:div>
        <w:div w:id="682635605">
          <w:marLeft w:val="0"/>
          <w:marRight w:val="0"/>
          <w:marTop w:val="0"/>
          <w:marBottom w:val="0"/>
          <w:divBdr>
            <w:top w:val="none" w:sz="0" w:space="0" w:color="auto"/>
            <w:left w:val="none" w:sz="0" w:space="0" w:color="auto"/>
            <w:bottom w:val="none" w:sz="0" w:space="0" w:color="auto"/>
            <w:right w:val="none" w:sz="0" w:space="0" w:color="auto"/>
          </w:divBdr>
          <w:divsChild>
            <w:div w:id="1867449699">
              <w:marLeft w:val="0"/>
              <w:marRight w:val="0"/>
              <w:marTop w:val="0"/>
              <w:marBottom w:val="0"/>
              <w:divBdr>
                <w:top w:val="none" w:sz="0" w:space="0" w:color="auto"/>
                <w:left w:val="none" w:sz="0" w:space="0" w:color="auto"/>
                <w:bottom w:val="none" w:sz="0" w:space="0" w:color="auto"/>
                <w:right w:val="none" w:sz="0" w:space="0" w:color="auto"/>
              </w:divBdr>
            </w:div>
          </w:divsChild>
        </w:div>
        <w:div w:id="683097273">
          <w:marLeft w:val="0"/>
          <w:marRight w:val="0"/>
          <w:marTop w:val="0"/>
          <w:marBottom w:val="0"/>
          <w:divBdr>
            <w:top w:val="none" w:sz="0" w:space="0" w:color="auto"/>
            <w:left w:val="none" w:sz="0" w:space="0" w:color="auto"/>
            <w:bottom w:val="none" w:sz="0" w:space="0" w:color="auto"/>
            <w:right w:val="none" w:sz="0" w:space="0" w:color="auto"/>
          </w:divBdr>
          <w:divsChild>
            <w:div w:id="1341540545">
              <w:marLeft w:val="0"/>
              <w:marRight w:val="0"/>
              <w:marTop w:val="0"/>
              <w:marBottom w:val="0"/>
              <w:divBdr>
                <w:top w:val="none" w:sz="0" w:space="0" w:color="auto"/>
                <w:left w:val="none" w:sz="0" w:space="0" w:color="auto"/>
                <w:bottom w:val="none" w:sz="0" w:space="0" w:color="auto"/>
                <w:right w:val="none" w:sz="0" w:space="0" w:color="auto"/>
              </w:divBdr>
            </w:div>
          </w:divsChild>
        </w:div>
        <w:div w:id="683703666">
          <w:marLeft w:val="0"/>
          <w:marRight w:val="0"/>
          <w:marTop w:val="0"/>
          <w:marBottom w:val="0"/>
          <w:divBdr>
            <w:top w:val="none" w:sz="0" w:space="0" w:color="auto"/>
            <w:left w:val="none" w:sz="0" w:space="0" w:color="auto"/>
            <w:bottom w:val="none" w:sz="0" w:space="0" w:color="auto"/>
            <w:right w:val="none" w:sz="0" w:space="0" w:color="auto"/>
          </w:divBdr>
          <w:divsChild>
            <w:div w:id="325018215">
              <w:marLeft w:val="0"/>
              <w:marRight w:val="0"/>
              <w:marTop w:val="0"/>
              <w:marBottom w:val="0"/>
              <w:divBdr>
                <w:top w:val="none" w:sz="0" w:space="0" w:color="auto"/>
                <w:left w:val="none" w:sz="0" w:space="0" w:color="auto"/>
                <w:bottom w:val="none" w:sz="0" w:space="0" w:color="auto"/>
                <w:right w:val="none" w:sz="0" w:space="0" w:color="auto"/>
              </w:divBdr>
            </w:div>
          </w:divsChild>
        </w:div>
        <w:div w:id="683753299">
          <w:marLeft w:val="0"/>
          <w:marRight w:val="0"/>
          <w:marTop w:val="0"/>
          <w:marBottom w:val="0"/>
          <w:divBdr>
            <w:top w:val="none" w:sz="0" w:space="0" w:color="auto"/>
            <w:left w:val="none" w:sz="0" w:space="0" w:color="auto"/>
            <w:bottom w:val="none" w:sz="0" w:space="0" w:color="auto"/>
            <w:right w:val="none" w:sz="0" w:space="0" w:color="auto"/>
          </w:divBdr>
          <w:divsChild>
            <w:div w:id="1075663158">
              <w:marLeft w:val="0"/>
              <w:marRight w:val="0"/>
              <w:marTop w:val="0"/>
              <w:marBottom w:val="0"/>
              <w:divBdr>
                <w:top w:val="none" w:sz="0" w:space="0" w:color="auto"/>
                <w:left w:val="none" w:sz="0" w:space="0" w:color="auto"/>
                <w:bottom w:val="none" w:sz="0" w:space="0" w:color="auto"/>
                <w:right w:val="none" w:sz="0" w:space="0" w:color="auto"/>
              </w:divBdr>
            </w:div>
          </w:divsChild>
        </w:div>
        <w:div w:id="684945305">
          <w:marLeft w:val="0"/>
          <w:marRight w:val="0"/>
          <w:marTop w:val="0"/>
          <w:marBottom w:val="0"/>
          <w:divBdr>
            <w:top w:val="none" w:sz="0" w:space="0" w:color="auto"/>
            <w:left w:val="none" w:sz="0" w:space="0" w:color="auto"/>
            <w:bottom w:val="none" w:sz="0" w:space="0" w:color="auto"/>
            <w:right w:val="none" w:sz="0" w:space="0" w:color="auto"/>
          </w:divBdr>
          <w:divsChild>
            <w:div w:id="196505976">
              <w:marLeft w:val="0"/>
              <w:marRight w:val="0"/>
              <w:marTop w:val="0"/>
              <w:marBottom w:val="0"/>
              <w:divBdr>
                <w:top w:val="none" w:sz="0" w:space="0" w:color="auto"/>
                <w:left w:val="none" w:sz="0" w:space="0" w:color="auto"/>
                <w:bottom w:val="none" w:sz="0" w:space="0" w:color="auto"/>
                <w:right w:val="none" w:sz="0" w:space="0" w:color="auto"/>
              </w:divBdr>
            </w:div>
          </w:divsChild>
        </w:div>
        <w:div w:id="685669087">
          <w:marLeft w:val="0"/>
          <w:marRight w:val="0"/>
          <w:marTop w:val="0"/>
          <w:marBottom w:val="0"/>
          <w:divBdr>
            <w:top w:val="none" w:sz="0" w:space="0" w:color="auto"/>
            <w:left w:val="none" w:sz="0" w:space="0" w:color="auto"/>
            <w:bottom w:val="none" w:sz="0" w:space="0" w:color="auto"/>
            <w:right w:val="none" w:sz="0" w:space="0" w:color="auto"/>
          </w:divBdr>
          <w:divsChild>
            <w:div w:id="1212308384">
              <w:marLeft w:val="0"/>
              <w:marRight w:val="0"/>
              <w:marTop w:val="0"/>
              <w:marBottom w:val="0"/>
              <w:divBdr>
                <w:top w:val="none" w:sz="0" w:space="0" w:color="auto"/>
                <w:left w:val="none" w:sz="0" w:space="0" w:color="auto"/>
                <w:bottom w:val="none" w:sz="0" w:space="0" w:color="auto"/>
                <w:right w:val="none" w:sz="0" w:space="0" w:color="auto"/>
              </w:divBdr>
            </w:div>
          </w:divsChild>
        </w:div>
        <w:div w:id="686056100">
          <w:marLeft w:val="0"/>
          <w:marRight w:val="0"/>
          <w:marTop w:val="0"/>
          <w:marBottom w:val="0"/>
          <w:divBdr>
            <w:top w:val="none" w:sz="0" w:space="0" w:color="auto"/>
            <w:left w:val="none" w:sz="0" w:space="0" w:color="auto"/>
            <w:bottom w:val="none" w:sz="0" w:space="0" w:color="auto"/>
            <w:right w:val="none" w:sz="0" w:space="0" w:color="auto"/>
          </w:divBdr>
          <w:divsChild>
            <w:div w:id="96600679">
              <w:marLeft w:val="0"/>
              <w:marRight w:val="0"/>
              <w:marTop w:val="0"/>
              <w:marBottom w:val="0"/>
              <w:divBdr>
                <w:top w:val="none" w:sz="0" w:space="0" w:color="auto"/>
                <w:left w:val="none" w:sz="0" w:space="0" w:color="auto"/>
                <w:bottom w:val="none" w:sz="0" w:space="0" w:color="auto"/>
                <w:right w:val="none" w:sz="0" w:space="0" w:color="auto"/>
              </w:divBdr>
            </w:div>
          </w:divsChild>
        </w:div>
        <w:div w:id="687102788">
          <w:marLeft w:val="0"/>
          <w:marRight w:val="0"/>
          <w:marTop w:val="0"/>
          <w:marBottom w:val="0"/>
          <w:divBdr>
            <w:top w:val="none" w:sz="0" w:space="0" w:color="auto"/>
            <w:left w:val="none" w:sz="0" w:space="0" w:color="auto"/>
            <w:bottom w:val="none" w:sz="0" w:space="0" w:color="auto"/>
            <w:right w:val="none" w:sz="0" w:space="0" w:color="auto"/>
          </w:divBdr>
          <w:divsChild>
            <w:div w:id="434131931">
              <w:marLeft w:val="0"/>
              <w:marRight w:val="0"/>
              <w:marTop w:val="0"/>
              <w:marBottom w:val="0"/>
              <w:divBdr>
                <w:top w:val="none" w:sz="0" w:space="0" w:color="auto"/>
                <w:left w:val="none" w:sz="0" w:space="0" w:color="auto"/>
                <w:bottom w:val="none" w:sz="0" w:space="0" w:color="auto"/>
                <w:right w:val="none" w:sz="0" w:space="0" w:color="auto"/>
              </w:divBdr>
            </w:div>
          </w:divsChild>
        </w:div>
        <w:div w:id="687177477">
          <w:marLeft w:val="0"/>
          <w:marRight w:val="0"/>
          <w:marTop w:val="0"/>
          <w:marBottom w:val="0"/>
          <w:divBdr>
            <w:top w:val="none" w:sz="0" w:space="0" w:color="auto"/>
            <w:left w:val="none" w:sz="0" w:space="0" w:color="auto"/>
            <w:bottom w:val="none" w:sz="0" w:space="0" w:color="auto"/>
            <w:right w:val="none" w:sz="0" w:space="0" w:color="auto"/>
          </w:divBdr>
          <w:divsChild>
            <w:div w:id="1867979669">
              <w:marLeft w:val="0"/>
              <w:marRight w:val="0"/>
              <w:marTop w:val="0"/>
              <w:marBottom w:val="0"/>
              <w:divBdr>
                <w:top w:val="none" w:sz="0" w:space="0" w:color="auto"/>
                <w:left w:val="none" w:sz="0" w:space="0" w:color="auto"/>
                <w:bottom w:val="none" w:sz="0" w:space="0" w:color="auto"/>
                <w:right w:val="none" w:sz="0" w:space="0" w:color="auto"/>
              </w:divBdr>
            </w:div>
          </w:divsChild>
        </w:div>
        <w:div w:id="687177488">
          <w:marLeft w:val="0"/>
          <w:marRight w:val="0"/>
          <w:marTop w:val="0"/>
          <w:marBottom w:val="0"/>
          <w:divBdr>
            <w:top w:val="none" w:sz="0" w:space="0" w:color="auto"/>
            <w:left w:val="none" w:sz="0" w:space="0" w:color="auto"/>
            <w:bottom w:val="none" w:sz="0" w:space="0" w:color="auto"/>
            <w:right w:val="none" w:sz="0" w:space="0" w:color="auto"/>
          </w:divBdr>
          <w:divsChild>
            <w:div w:id="959798243">
              <w:marLeft w:val="0"/>
              <w:marRight w:val="0"/>
              <w:marTop w:val="0"/>
              <w:marBottom w:val="0"/>
              <w:divBdr>
                <w:top w:val="none" w:sz="0" w:space="0" w:color="auto"/>
                <w:left w:val="none" w:sz="0" w:space="0" w:color="auto"/>
                <w:bottom w:val="none" w:sz="0" w:space="0" w:color="auto"/>
                <w:right w:val="none" w:sz="0" w:space="0" w:color="auto"/>
              </w:divBdr>
            </w:div>
          </w:divsChild>
        </w:div>
        <w:div w:id="688288820">
          <w:marLeft w:val="0"/>
          <w:marRight w:val="0"/>
          <w:marTop w:val="0"/>
          <w:marBottom w:val="0"/>
          <w:divBdr>
            <w:top w:val="none" w:sz="0" w:space="0" w:color="auto"/>
            <w:left w:val="none" w:sz="0" w:space="0" w:color="auto"/>
            <w:bottom w:val="none" w:sz="0" w:space="0" w:color="auto"/>
            <w:right w:val="none" w:sz="0" w:space="0" w:color="auto"/>
          </w:divBdr>
          <w:divsChild>
            <w:div w:id="696195425">
              <w:marLeft w:val="0"/>
              <w:marRight w:val="0"/>
              <w:marTop w:val="0"/>
              <w:marBottom w:val="0"/>
              <w:divBdr>
                <w:top w:val="none" w:sz="0" w:space="0" w:color="auto"/>
                <w:left w:val="none" w:sz="0" w:space="0" w:color="auto"/>
                <w:bottom w:val="none" w:sz="0" w:space="0" w:color="auto"/>
                <w:right w:val="none" w:sz="0" w:space="0" w:color="auto"/>
              </w:divBdr>
            </w:div>
          </w:divsChild>
        </w:div>
        <w:div w:id="690373863">
          <w:marLeft w:val="0"/>
          <w:marRight w:val="0"/>
          <w:marTop w:val="0"/>
          <w:marBottom w:val="0"/>
          <w:divBdr>
            <w:top w:val="none" w:sz="0" w:space="0" w:color="auto"/>
            <w:left w:val="none" w:sz="0" w:space="0" w:color="auto"/>
            <w:bottom w:val="none" w:sz="0" w:space="0" w:color="auto"/>
            <w:right w:val="none" w:sz="0" w:space="0" w:color="auto"/>
          </w:divBdr>
          <w:divsChild>
            <w:div w:id="1397435019">
              <w:marLeft w:val="0"/>
              <w:marRight w:val="0"/>
              <w:marTop w:val="0"/>
              <w:marBottom w:val="0"/>
              <w:divBdr>
                <w:top w:val="none" w:sz="0" w:space="0" w:color="auto"/>
                <w:left w:val="none" w:sz="0" w:space="0" w:color="auto"/>
                <w:bottom w:val="none" w:sz="0" w:space="0" w:color="auto"/>
                <w:right w:val="none" w:sz="0" w:space="0" w:color="auto"/>
              </w:divBdr>
            </w:div>
          </w:divsChild>
        </w:div>
        <w:div w:id="690379132">
          <w:marLeft w:val="0"/>
          <w:marRight w:val="0"/>
          <w:marTop w:val="0"/>
          <w:marBottom w:val="0"/>
          <w:divBdr>
            <w:top w:val="none" w:sz="0" w:space="0" w:color="auto"/>
            <w:left w:val="none" w:sz="0" w:space="0" w:color="auto"/>
            <w:bottom w:val="none" w:sz="0" w:space="0" w:color="auto"/>
            <w:right w:val="none" w:sz="0" w:space="0" w:color="auto"/>
          </w:divBdr>
          <w:divsChild>
            <w:div w:id="2017076468">
              <w:marLeft w:val="0"/>
              <w:marRight w:val="0"/>
              <w:marTop w:val="0"/>
              <w:marBottom w:val="0"/>
              <w:divBdr>
                <w:top w:val="none" w:sz="0" w:space="0" w:color="auto"/>
                <w:left w:val="none" w:sz="0" w:space="0" w:color="auto"/>
                <w:bottom w:val="none" w:sz="0" w:space="0" w:color="auto"/>
                <w:right w:val="none" w:sz="0" w:space="0" w:color="auto"/>
              </w:divBdr>
            </w:div>
          </w:divsChild>
        </w:div>
        <w:div w:id="690493711">
          <w:marLeft w:val="0"/>
          <w:marRight w:val="0"/>
          <w:marTop w:val="0"/>
          <w:marBottom w:val="0"/>
          <w:divBdr>
            <w:top w:val="none" w:sz="0" w:space="0" w:color="auto"/>
            <w:left w:val="none" w:sz="0" w:space="0" w:color="auto"/>
            <w:bottom w:val="none" w:sz="0" w:space="0" w:color="auto"/>
            <w:right w:val="none" w:sz="0" w:space="0" w:color="auto"/>
          </w:divBdr>
          <w:divsChild>
            <w:div w:id="1946687474">
              <w:marLeft w:val="0"/>
              <w:marRight w:val="0"/>
              <w:marTop w:val="0"/>
              <w:marBottom w:val="0"/>
              <w:divBdr>
                <w:top w:val="none" w:sz="0" w:space="0" w:color="auto"/>
                <w:left w:val="none" w:sz="0" w:space="0" w:color="auto"/>
                <w:bottom w:val="none" w:sz="0" w:space="0" w:color="auto"/>
                <w:right w:val="none" w:sz="0" w:space="0" w:color="auto"/>
              </w:divBdr>
            </w:div>
          </w:divsChild>
        </w:div>
        <w:div w:id="691537701">
          <w:marLeft w:val="0"/>
          <w:marRight w:val="0"/>
          <w:marTop w:val="0"/>
          <w:marBottom w:val="0"/>
          <w:divBdr>
            <w:top w:val="none" w:sz="0" w:space="0" w:color="auto"/>
            <w:left w:val="none" w:sz="0" w:space="0" w:color="auto"/>
            <w:bottom w:val="none" w:sz="0" w:space="0" w:color="auto"/>
            <w:right w:val="none" w:sz="0" w:space="0" w:color="auto"/>
          </w:divBdr>
          <w:divsChild>
            <w:div w:id="1305237688">
              <w:marLeft w:val="0"/>
              <w:marRight w:val="0"/>
              <w:marTop w:val="0"/>
              <w:marBottom w:val="0"/>
              <w:divBdr>
                <w:top w:val="none" w:sz="0" w:space="0" w:color="auto"/>
                <w:left w:val="none" w:sz="0" w:space="0" w:color="auto"/>
                <w:bottom w:val="none" w:sz="0" w:space="0" w:color="auto"/>
                <w:right w:val="none" w:sz="0" w:space="0" w:color="auto"/>
              </w:divBdr>
            </w:div>
          </w:divsChild>
        </w:div>
        <w:div w:id="691733479">
          <w:marLeft w:val="0"/>
          <w:marRight w:val="0"/>
          <w:marTop w:val="0"/>
          <w:marBottom w:val="0"/>
          <w:divBdr>
            <w:top w:val="none" w:sz="0" w:space="0" w:color="auto"/>
            <w:left w:val="none" w:sz="0" w:space="0" w:color="auto"/>
            <w:bottom w:val="none" w:sz="0" w:space="0" w:color="auto"/>
            <w:right w:val="none" w:sz="0" w:space="0" w:color="auto"/>
          </w:divBdr>
          <w:divsChild>
            <w:div w:id="706687017">
              <w:marLeft w:val="0"/>
              <w:marRight w:val="0"/>
              <w:marTop w:val="0"/>
              <w:marBottom w:val="0"/>
              <w:divBdr>
                <w:top w:val="none" w:sz="0" w:space="0" w:color="auto"/>
                <w:left w:val="none" w:sz="0" w:space="0" w:color="auto"/>
                <w:bottom w:val="none" w:sz="0" w:space="0" w:color="auto"/>
                <w:right w:val="none" w:sz="0" w:space="0" w:color="auto"/>
              </w:divBdr>
            </w:div>
          </w:divsChild>
        </w:div>
        <w:div w:id="691800766">
          <w:marLeft w:val="0"/>
          <w:marRight w:val="0"/>
          <w:marTop w:val="0"/>
          <w:marBottom w:val="0"/>
          <w:divBdr>
            <w:top w:val="none" w:sz="0" w:space="0" w:color="auto"/>
            <w:left w:val="none" w:sz="0" w:space="0" w:color="auto"/>
            <w:bottom w:val="none" w:sz="0" w:space="0" w:color="auto"/>
            <w:right w:val="none" w:sz="0" w:space="0" w:color="auto"/>
          </w:divBdr>
          <w:divsChild>
            <w:div w:id="1080953297">
              <w:marLeft w:val="0"/>
              <w:marRight w:val="0"/>
              <w:marTop w:val="0"/>
              <w:marBottom w:val="0"/>
              <w:divBdr>
                <w:top w:val="none" w:sz="0" w:space="0" w:color="auto"/>
                <w:left w:val="none" w:sz="0" w:space="0" w:color="auto"/>
                <w:bottom w:val="none" w:sz="0" w:space="0" w:color="auto"/>
                <w:right w:val="none" w:sz="0" w:space="0" w:color="auto"/>
              </w:divBdr>
            </w:div>
          </w:divsChild>
        </w:div>
        <w:div w:id="691802872">
          <w:marLeft w:val="0"/>
          <w:marRight w:val="0"/>
          <w:marTop w:val="0"/>
          <w:marBottom w:val="0"/>
          <w:divBdr>
            <w:top w:val="none" w:sz="0" w:space="0" w:color="auto"/>
            <w:left w:val="none" w:sz="0" w:space="0" w:color="auto"/>
            <w:bottom w:val="none" w:sz="0" w:space="0" w:color="auto"/>
            <w:right w:val="none" w:sz="0" w:space="0" w:color="auto"/>
          </w:divBdr>
          <w:divsChild>
            <w:div w:id="1356157041">
              <w:marLeft w:val="0"/>
              <w:marRight w:val="0"/>
              <w:marTop w:val="0"/>
              <w:marBottom w:val="0"/>
              <w:divBdr>
                <w:top w:val="none" w:sz="0" w:space="0" w:color="auto"/>
                <w:left w:val="none" w:sz="0" w:space="0" w:color="auto"/>
                <w:bottom w:val="none" w:sz="0" w:space="0" w:color="auto"/>
                <w:right w:val="none" w:sz="0" w:space="0" w:color="auto"/>
              </w:divBdr>
            </w:div>
          </w:divsChild>
        </w:div>
        <w:div w:id="691809394">
          <w:marLeft w:val="0"/>
          <w:marRight w:val="0"/>
          <w:marTop w:val="0"/>
          <w:marBottom w:val="0"/>
          <w:divBdr>
            <w:top w:val="none" w:sz="0" w:space="0" w:color="auto"/>
            <w:left w:val="none" w:sz="0" w:space="0" w:color="auto"/>
            <w:bottom w:val="none" w:sz="0" w:space="0" w:color="auto"/>
            <w:right w:val="none" w:sz="0" w:space="0" w:color="auto"/>
          </w:divBdr>
          <w:divsChild>
            <w:div w:id="2033417339">
              <w:marLeft w:val="0"/>
              <w:marRight w:val="0"/>
              <w:marTop w:val="0"/>
              <w:marBottom w:val="0"/>
              <w:divBdr>
                <w:top w:val="none" w:sz="0" w:space="0" w:color="auto"/>
                <w:left w:val="none" w:sz="0" w:space="0" w:color="auto"/>
                <w:bottom w:val="none" w:sz="0" w:space="0" w:color="auto"/>
                <w:right w:val="none" w:sz="0" w:space="0" w:color="auto"/>
              </w:divBdr>
            </w:div>
          </w:divsChild>
        </w:div>
        <w:div w:id="691956185">
          <w:marLeft w:val="0"/>
          <w:marRight w:val="0"/>
          <w:marTop w:val="0"/>
          <w:marBottom w:val="0"/>
          <w:divBdr>
            <w:top w:val="none" w:sz="0" w:space="0" w:color="auto"/>
            <w:left w:val="none" w:sz="0" w:space="0" w:color="auto"/>
            <w:bottom w:val="none" w:sz="0" w:space="0" w:color="auto"/>
            <w:right w:val="none" w:sz="0" w:space="0" w:color="auto"/>
          </w:divBdr>
          <w:divsChild>
            <w:div w:id="1789926763">
              <w:marLeft w:val="0"/>
              <w:marRight w:val="0"/>
              <w:marTop w:val="0"/>
              <w:marBottom w:val="0"/>
              <w:divBdr>
                <w:top w:val="none" w:sz="0" w:space="0" w:color="auto"/>
                <w:left w:val="none" w:sz="0" w:space="0" w:color="auto"/>
                <w:bottom w:val="none" w:sz="0" w:space="0" w:color="auto"/>
                <w:right w:val="none" w:sz="0" w:space="0" w:color="auto"/>
              </w:divBdr>
            </w:div>
          </w:divsChild>
        </w:div>
        <w:div w:id="692539853">
          <w:marLeft w:val="0"/>
          <w:marRight w:val="0"/>
          <w:marTop w:val="0"/>
          <w:marBottom w:val="0"/>
          <w:divBdr>
            <w:top w:val="none" w:sz="0" w:space="0" w:color="auto"/>
            <w:left w:val="none" w:sz="0" w:space="0" w:color="auto"/>
            <w:bottom w:val="none" w:sz="0" w:space="0" w:color="auto"/>
            <w:right w:val="none" w:sz="0" w:space="0" w:color="auto"/>
          </w:divBdr>
          <w:divsChild>
            <w:div w:id="2146579737">
              <w:marLeft w:val="0"/>
              <w:marRight w:val="0"/>
              <w:marTop w:val="0"/>
              <w:marBottom w:val="0"/>
              <w:divBdr>
                <w:top w:val="none" w:sz="0" w:space="0" w:color="auto"/>
                <w:left w:val="none" w:sz="0" w:space="0" w:color="auto"/>
                <w:bottom w:val="none" w:sz="0" w:space="0" w:color="auto"/>
                <w:right w:val="none" w:sz="0" w:space="0" w:color="auto"/>
              </w:divBdr>
            </w:div>
          </w:divsChild>
        </w:div>
        <w:div w:id="693312081">
          <w:marLeft w:val="0"/>
          <w:marRight w:val="0"/>
          <w:marTop w:val="0"/>
          <w:marBottom w:val="0"/>
          <w:divBdr>
            <w:top w:val="none" w:sz="0" w:space="0" w:color="auto"/>
            <w:left w:val="none" w:sz="0" w:space="0" w:color="auto"/>
            <w:bottom w:val="none" w:sz="0" w:space="0" w:color="auto"/>
            <w:right w:val="none" w:sz="0" w:space="0" w:color="auto"/>
          </w:divBdr>
          <w:divsChild>
            <w:div w:id="1217356111">
              <w:marLeft w:val="0"/>
              <w:marRight w:val="0"/>
              <w:marTop w:val="0"/>
              <w:marBottom w:val="0"/>
              <w:divBdr>
                <w:top w:val="none" w:sz="0" w:space="0" w:color="auto"/>
                <w:left w:val="none" w:sz="0" w:space="0" w:color="auto"/>
                <w:bottom w:val="none" w:sz="0" w:space="0" w:color="auto"/>
                <w:right w:val="none" w:sz="0" w:space="0" w:color="auto"/>
              </w:divBdr>
            </w:div>
          </w:divsChild>
        </w:div>
        <w:div w:id="693576122">
          <w:marLeft w:val="0"/>
          <w:marRight w:val="0"/>
          <w:marTop w:val="0"/>
          <w:marBottom w:val="0"/>
          <w:divBdr>
            <w:top w:val="none" w:sz="0" w:space="0" w:color="auto"/>
            <w:left w:val="none" w:sz="0" w:space="0" w:color="auto"/>
            <w:bottom w:val="none" w:sz="0" w:space="0" w:color="auto"/>
            <w:right w:val="none" w:sz="0" w:space="0" w:color="auto"/>
          </w:divBdr>
          <w:divsChild>
            <w:div w:id="2120491171">
              <w:marLeft w:val="0"/>
              <w:marRight w:val="0"/>
              <w:marTop w:val="0"/>
              <w:marBottom w:val="0"/>
              <w:divBdr>
                <w:top w:val="none" w:sz="0" w:space="0" w:color="auto"/>
                <w:left w:val="none" w:sz="0" w:space="0" w:color="auto"/>
                <w:bottom w:val="none" w:sz="0" w:space="0" w:color="auto"/>
                <w:right w:val="none" w:sz="0" w:space="0" w:color="auto"/>
              </w:divBdr>
            </w:div>
          </w:divsChild>
        </w:div>
        <w:div w:id="694044262">
          <w:marLeft w:val="0"/>
          <w:marRight w:val="0"/>
          <w:marTop w:val="0"/>
          <w:marBottom w:val="0"/>
          <w:divBdr>
            <w:top w:val="none" w:sz="0" w:space="0" w:color="auto"/>
            <w:left w:val="none" w:sz="0" w:space="0" w:color="auto"/>
            <w:bottom w:val="none" w:sz="0" w:space="0" w:color="auto"/>
            <w:right w:val="none" w:sz="0" w:space="0" w:color="auto"/>
          </w:divBdr>
          <w:divsChild>
            <w:div w:id="1370456010">
              <w:marLeft w:val="0"/>
              <w:marRight w:val="0"/>
              <w:marTop w:val="0"/>
              <w:marBottom w:val="0"/>
              <w:divBdr>
                <w:top w:val="none" w:sz="0" w:space="0" w:color="auto"/>
                <w:left w:val="none" w:sz="0" w:space="0" w:color="auto"/>
                <w:bottom w:val="none" w:sz="0" w:space="0" w:color="auto"/>
                <w:right w:val="none" w:sz="0" w:space="0" w:color="auto"/>
              </w:divBdr>
            </w:div>
          </w:divsChild>
        </w:div>
        <w:div w:id="694305188">
          <w:marLeft w:val="0"/>
          <w:marRight w:val="0"/>
          <w:marTop w:val="0"/>
          <w:marBottom w:val="0"/>
          <w:divBdr>
            <w:top w:val="none" w:sz="0" w:space="0" w:color="auto"/>
            <w:left w:val="none" w:sz="0" w:space="0" w:color="auto"/>
            <w:bottom w:val="none" w:sz="0" w:space="0" w:color="auto"/>
            <w:right w:val="none" w:sz="0" w:space="0" w:color="auto"/>
          </w:divBdr>
          <w:divsChild>
            <w:div w:id="2064940315">
              <w:marLeft w:val="0"/>
              <w:marRight w:val="0"/>
              <w:marTop w:val="0"/>
              <w:marBottom w:val="0"/>
              <w:divBdr>
                <w:top w:val="none" w:sz="0" w:space="0" w:color="auto"/>
                <w:left w:val="none" w:sz="0" w:space="0" w:color="auto"/>
                <w:bottom w:val="none" w:sz="0" w:space="0" w:color="auto"/>
                <w:right w:val="none" w:sz="0" w:space="0" w:color="auto"/>
              </w:divBdr>
            </w:div>
          </w:divsChild>
        </w:div>
        <w:div w:id="694310427">
          <w:marLeft w:val="0"/>
          <w:marRight w:val="0"/>
          <w:marTop w:val="0"/>
          <w:marBottom w:val="0"/>
          <w:divBdr>
            <w:top w:val="none" w:sz="0" w:space="0" w:color="auto"/>
            <w:left w:val="none" w:sz="0" w:space="0" w:color="auto"/>
            <w:bottom w:val="none" w:sz="0" w:space="0" w:color="auto"/>
            <w:right w:val="none" w:sz="0" w:space="0" w:color="auto"/>
          </w:divBdr>
          <w:divsChild>
            <w:div w:id="1942182115">
              <w:marLeft w:val="0"/>
              <w:marRight w:val="0"/>
              <w:marTop w:val="0"/>
              <w:marBottom w:val="0"/>
              <w:divBdr>
                <w:top w:val="none" w:sz="0" w:space="0" w:color="auto"/>
                <w:left w:val="none" w:sz="0" w:space="0" w:color="auto"/>
                <w:bottom w:val="none" w:sz="0" w:space="0" w:color="auto"/>
                <w:right w:val="none" w:sz="0" w:space="0" w:color="auto"/>
              </w:divBdr>
            </w:div>
          </w:divsChild>
        </w:div>
        <w:div w:id="694499803">
          <w:marLeft w:val="0"/>
          <w:marRight w:val="0"/>
          <w:marTop w:val="0"/>
          <w:marBottom w:val="0"/>
          <w:divBdr>
            <w:top w:val="none" w:sz="0" w:space="0" w:color="auto"/>
            <w:left w:val="none" w:sz="0" w:space="0" w:color="auto"/>
            <w:bottom w:val="none" w:sz="0" w:space="0" w:color="auto"/>
            <w:right w:val="none" w:sz="0" w:space="0" w:color="auto"/>
          </w:divBdr>
          <w:divsChild>
            <w:div w:id="2006739670">
              <w:marLeft w:val="0"/>
              <w:marRight w:val="0"/>
              <w:marTop w:val="0"/>
              <w:marBottom w:val="0"/>
              <w:divBdr>
                <w:top w:val="none" w:sz="0" w:space="0" w:color="auto"/>
                <w:left w:val="none" w:sz="0" w:space="0" w:color="auto"/>
                <w:bottom w:val="none" w:sz="0" w:space="0" w:color="auto"/>
                <w:right w:val="none" w:sz="0" w:space="0" w:color="auto"/>
              </w:divBdr>
            </w:div>
          </w:divsChild>
        </w:div>
        <w:div w:id="694575600">
          <w:marLeft w:val="0"/>
          <w:marRight w:val="0"/>
          <w:marTop w:val="0"/>
          <w:marBottom w:val="0"/>
          <w:divBdr>
            <w:top w:val="none" w:sz="0" w:space="0" w:color="auto"/>
            <w:left w:val="none" w:sz="0" w:space="0" w:color="auto"/>
            <w:bottom w:val="none" w:sz="0" w:space="0" w:color="auto"/>
            <w:right w:val="none" w:sz="0" w:space="0" w:color="auto"/>
          </w:divBdr>
          <w:divsChild>
            <w:div w:id="940263293">
              <w:marLeft w:val="0"/>
              <w:marRight w:val="0"/>
              <w:marTop w:val="0"/>
              <w:marBottom w:val="0"/>
              <w:divBdr>
                <w:top w:val="none" w:sz="0" w:space="0" w:color="auto"/>
                <w:left w:val="none" w:sz="0" w:space="0" w:color="auto"/>
                <w:bottom w:val="none" w:sz="0" w:space="0" w:color="auto"/>
                <w:right w:val="none" w:sz="0" w:space="0" w:color="auto"/>
              </w:divBdr>
            </w:div>
          </w:divsChild>
        </w:div>
        <w:div w:id="694767338">
          <w:marLeft w:val="0"/>
          <w:marRight w:val="0"/>
          <w:marTop w:val="0"/>
          <w:marBottom w:val="0"/>
          <w:divBdr>
            <w:top w:val="none" w:sz="0" w:space="0" w:color="auto"/>
            <w:left w:val="none" w:sz="0" w:space="0" w:color="auto"/>
            <w:bottom w:val="none" w:sz="0" w:space="0" w:color="auto"/>
            <w:right w:val="none" w:sz="0" w:space="0" w:color="auto"/>
          </w:divBdr>
          <w:divsChild>
            <w:div w:id="713119050">
              <w:marLeft w:val="0"/>
              <w:marRight w:val="0"/>
              <w:marTop w:val="0"/>
              <w:marBottom w:val="0"/>
              <w:divBdr>
                <w:top w:val="none" w:sz="0" w:space="0" w:color="auto"/>
                <w:left w:val="none" w:sz="0" w:space="0" w:color="auto"/>
                <w:bottom w:val="none" w:sz="0" w:space="0" w:color="auto"/>
                <w:right w:val="none" w:sz="0" w:space="0" w:color="auto"/>
              </w:divBdr>
            </w:div>
          </w:divsChild>
        </w:div>
        <w:div w:id="694890105">
          <w:marLeft w:val="0"/>
          <w:marRight w:val="0"/>
          <w:marTop w:val="0"/>
          <w:marBottom w:val="0"/>
          <w:divBdr>
            <w:top w:val="none" w:sz="0" w:space="0" w:color="auto"/>
            <w:left w:val="none" w:sz="0" w:space="0" w:color="auto"/>
            <w:bottom w:val="none" w:sz="0" w:space="0" w:color="auto"/>
            <w:right w:val="none" w:sz="0" w:space="0" w:color="auto"/>
          </w:divBdr>
          <w:divsChild>
            <w:div w:id="242908890">
              <w:marLeft w:val="0"/>
              <w:marRight w:val="0"/>
              <w:marTop w:val="0"/>
              <w:marBottom w:val="0"/>
              <w:divBdr>
                <w:top w:val="none" w:sz="0" w:space="0" w:color="auto"/>
                <w:left w:val="none" w:sz="0" w:space="0" w:color="auto"/>
                <w:bottom w:val="none" w:sz="0" w:space="0" w:color="auto"/>
                <w:right w:val="none" w:sz="0" w:space="0" w:color="auto"/>
              </w:divBdr>
            </w:div>
          </w:divsChild>
        </w:div>
        <w:div w:id="694892707">
          <w:marLeft w:val="0"/>
          <w:marRight w:val="0"/>
          <w:marTop w:val="0"/>
          <w:marBottom w:val="0"/>
          <w:divBdr>
            <w:top w:val="none" w:sz="0" w:space="0" w:color="auto"/>
            <w:left w:val="none" w:sz="0" w:space="0" w:color="auto"/>
            <w:bottom w:val="none" w:sz="0" w:space="0" w:color="auto"/>
            <w:right w:val="none" w:sz="0" w:space="0" w:color="auto"/>
          </w:divBdr>
          <w:divsChild>
            <w:div w:id="1456097830">
              <w:marLeft w:val="0"/>
              <w:marRight w:val="0"/>
              <w:marTop w:val="0"/>
              <w:marBottom w:val="0"/>
              <w:divBdr>
                <w:top w:val="none" w:sz="0" w:space="0" w:color="auto"/>
                <w:left w:val="none" w:sz="0" w:space="0" w:color="auto"/>
                <w:bottom w:val="none" w:sz="0" w:space="0" w:color="auto"/>
                <w:right w:val="none" w:sz="0" w:space="0" w:color="auto"/>
              </w:divBdr>
            </w:div>
          </w:divsChild>
        </w:div>
        <w:div w:id="695081654">
          <w:marLeft w:val="0"/>
          <w:marRight w:val="0"/>
          <w:marTop w:val="0"/>
          <w:marBottom w:val="0"/>
          <w:divBdr>
            <w:top w:val="none" w:sz="0" w:space="0" w:color="auto"/>
            <w:left w:val="none" w:sz="0" w:space="0" w:color="auto"/>
            <w:bottom w:val="none" w:sz="0" w:space="0" w:color="auto"/>
            <w:right w:val="none" w:sz="0" w:space="0" w:color="auto"/>
          </w:divBdr>
          <w:divsChild>
            <w:div w:id="1472551753">
              <w:marLeft w:val="0"/>
              <w:marRight w:val="0"/>
              <w:marTop w:val="0"/>
              <w:marBottom w:val="0"/>
              <w:divBdr>
                <w:top w:val="none" w:sz="0" w:space="0" w:color="auto"/>
                <w:left w:val="none" w:sz="0" w:space="0" w:color="auto"/>
                <w:bottom w:val="none" w:sz="0" w:space="0" w:color="auto"/>
                <w:right w:val="none" w:sz="0" w:space="0" w:color="auto"/>
              </w:divBdr>
            </w:div>
          </w:divsChild>
        </w:div>
        <w:div w:id="695274296">
          <w:marLeft w:val="0"/>
          <w:marRight w:val="0"/>
          <w:marTop w:val="0"/>
          <w:marBottom w:val="0"/>
          <w:divBdr>
            <w:top w:val="none" w:sz="0" w:space="0" w:color="auto"/>
            <w:left w:val="none" w:sz="0" w:space="0" w:color="auto"/>
            <w:bottom w:val="none" w:sz="0" w:space="0" w:color="auto"/>
            <w:right w:val="none" w:sz="0" w:space="0" w:color="auto"/>
          </w:divBdr>
          <w:divsChild>
            <w:div w:id="1053120499">
              <w:marLeft w:val="0"/>
              <w:marRight w:val="0"/>
              <w:marTop w:val="0"/>
              <w:marBottom w:val="0"/>
              <w:divBdr>
                <w:top w:val="none" w:sz="0" w:space="0" w:color="auto"/>
                <w:left w:val="none" w:sz="0" w:space="0" w:color="auto"/>
                <w:bottom w:val="none" w:sz="0" w:space="0" w:color="auto"/>
                <w:right w:val="none" w:sz="0" w:space="0" w:color="auto"/>
              </w:divBdr>
            </w:div>
          </w:divsChild>
        </w:div>
        <w:div w:id="695540687">
          <w:marLeft w:val="0"/>
          <w:marRight w:val="0"/>
          <w:marTop w:val="0"/>
          <w:marBottom w:val="0"/>
          <w:divBdr>
            <w:top w:val="none" w:sz="0" w:space="0" w:color="auto"/>
            <w:left w:val="none" w:sz="0" w:space="0" w:color="auto"/>
            <w:bottom w:val="none" w:sz="0" w:space="0" w:color="auto"/>
            <w:right w:val="none" w:sz="0" w:space="0" w:color="auto"/>
          </w:divBdr>
          <w:divsChild>
            <w:div w:id="1603415141">
              <w:marLeft w:val="0"/>
              <w:marRight w:val="0"/>
              <w:marTop w:val="0"/>
              <w:marBottom w:val="0"/>
              <w:divBdr>
                <w:top w:val="none" w:sz="0" w:space="0" w:color="auto"/>
                <w:left w:val="none" w:sz="0" w:space="0" w:color="auto"/>
                <w:bottom w:val="none" w:sz="0" w:space="0" w:color="auto"/>
                <w:right w:val="none" w:sz="0" w:space="0" w:color="auto"/>
              </w:divBdr>
            </w:div>
          </w:divsChild>
        </w:div>
        <w:div w:id="695618582">
          <w:marLeft w:val="0"/>
          <w:marRight w:val="0"/>
          <w:marTop w:val="0"/>
          <w:marBottom w:val="0"/>
          <w:divBdr>
            <w:top w:val="none" w:sz="0" w:space="0" w:color="auto"/>
            <w:left w:val="none" w:sz="0" w:space="0" w:color="auto"/>
            <w:bottom w:val="none" w:sz="0" w:space="0" w:color="auto"/>
            <w:right w:val="none" w:sz="0" w:space="0" w:color="auto"/>
          </w:divBdr>
          <w:divsChild>
            <w:div w:id="2124424239">
              <w:marLeft w:val="0"/>
              <w:marRight w:val="0"/>
              <w:marTop w:val="0"/>
              <w:marBottom w:val="0"/>
              <w:divBdr>
                <w:top w:val="none" w:sz="0" w:space="0" w:color="auto"/>
                <w:left w:val="none" w:sz="0" w:space="0" w:color="auto"/>
                <w:bottom w:val="none" w:sz="0" w:space="0" w:color="auto"/>
                <w:right w:val="none" w:sz="0" w:space="0" w:color="auto"/>
              </w:divBdr>
            </w:div>
          </w:divsChild>
        </w:div>
        <w:div w:id="695932646">
          <w:marLeft w:val="0"/>
          <w:marRight w:val="0"/>
          <w:marTop w:val="0"/>
          <w:marBottom w:val="0"/>
          <w:divBdr>
            <w:top w:val="none" w:sz="0" w:space="0" w:color="auto"/>
            <w:left w:val="none" w:sz="0" w:space="0" w:color="auto"/>
            <w:bottom w:val="none" w:sz="0" w:space="0" w:color="auto"/>
            <w:right w:val="none" w:sz="0" w:space="0" w:color="auto"/>
          </w:divBdr>
          <w:divsChild>
            <w:div w:id="180703469">
              <w:marLeft w:val="0"/>
              <w:marRight w:val="0"/>
              <w:marTop w:val="0"/>
              <w:marBottom w:val="0"/>
              <w:divBdr>
                <w:top w:val="none" w:sz="0" w:space="0" w:color="auto"/>
                <w:left w:val="none" w:sz="0" w:space="0" w:color="auto"/>
                <w:bottom w:val="none" w:sz="0" w:space="0" w:color="auto"/>
                <w:right w:val="none" w:sz="0" w:space="0" w:color="auto"/>
              </w:divBdr>
            </w:div>
          </w:divsChild>
        </w:div>
        <w:div w:id="696078195">
          <w:marLeft w:val="0"/>
          <w:marRight w:val="0"/>
          <w:marTop w:val="0"/>
          <w:marBottom w:val="0"/>
          <w:divBdr>
            <w:top w:val="none" w:sz="0" w:space="0" w:color="auto"/>
            <w:left w:val="none" w:sz="0" w:space="0" w:color="auto"/>
            <w:bottom w:val="none" w:sz="0" w:space="0" w:color="auto"/>
            <w:right w:val="none" w:sz="0" w:space="0" w:color="auto"/>
          </w:divBdr>
          <w:divsChild>
            <w:div w:id="583029373">
              <w:marLeft w:val="0"/>
              <w:marRight w:val="0"/>
              <w:marTop w:val="0"/>
              <w:marBottom w:val="0"/>
              <w:divBdr>
                <w:top w:val="none" w:sz="0" w:space="0" w:color="auto"/>
                <w:left w:val="none" w:sz="0" w:space="0" w:color="auto"/>
                <w:bottom w:val="none" w:sz="0" w:space="0" w:color="auto"/>
                <w:right w:val="none" w:sz="0" w:space="0" w:color="auto"/>
              </w:divBdr>
            </w:div>
          </w:divsChild>
        </w:div>
        <w:div w:id="696085560">
          <w:marLeft w:val="0"/>
          <w:marRight w:val="0"/>
          <w:marTop w:val="0"/>
          <w:marBottom w:val="0"/>
          <w:divBdr>
            <w:top w:val="none" w:sz="0" w:space="0" w:color="auto"/>
            <w:left w:val="none" w:sz="0" w:space="0" w:color="auto"/>
            <w:bottom w:val="none" w:sz="0" w:space="0" w:color="auto"/>
            <w:right w:val="none" w:sz="0" w:space="0" w:color="auto"/>
          </w:divBdr>
          <w:divsChild>
            <w:div w:id="911889895">
              <w:marLeft w:val="0"/>
              <w:marRight w:val="0"/>
              <w:marTop w:val="0"/>
              <w:marBottom w:val="0"/>
              <w:divBdr>
                <w:top w:val="none" w:sz="0" w:space="0" w:color="auto"/>
                <w:left w:val="none" w:sz="0" w:space="0" w:color="auto"/>
                <w:bottom w:val="none" w:sz="0" w:space="0" w:color="auto"/>
                <w:right w:val="none" w:sz="0" w:space="0" w:color="auto"/>
              </w:divBdr>
            </w:div>
          </w:divsChild>
        </w:div>
        <w:div w:id="696467348">
          <w:marLeft w:val="0"/>
          <w:marRight w:val="0"/>
          <w:marTop w:val="0"/>
          <w:marBottom w:val="0"/>
          <w:divBdr>
            <w:top w:val="none" w:sz="0" w:space="0" w:color="auto"/>
            <w:left w:val="none" w:sz="0" w:space="0" w:color="auto"/>
            <w:bottom w:val="none" w:sz="0" w:space="0" w:color="auto"/>
            <w:right w:val="none" w:sz="0" w:space="0" w:color="auto"/>
          </w:divBdr>
          <w:divsChild>
            <w:div w:id="332414191">
              <w:marLeft w:val="0"/>
              <w:marRight w:val="0"/>
              <w:marTop w:val="0"/>
              <w:marBottom w:val="0"/>
              <w:divBdr>
                <w:top w:val="none" w:sz="0" w:space="0" w:color="auto"/>
                <w:left w:val="none" w:sz="0" w:space="0" w:color="auto"/>
                <w:bottom w:val="none" w:sz="0" w:space="0" w:color="auto"/>
                <w:right w:val="none" w:sz="0" w:space="0" w:color="auto"/>
              </w:divBdr>
            </w:div>
          </w:divsChild>
        </w:div>
        <w:div w:id="697391051">
          <w:marLeft w:val="0"/>
          <w:marRight w:val="0"/>
          <w:marTop w:val="0"/>
          <w:marBottom w:val="0"/>
          <w:divBdr>
            <w:top w:val="none" w:sz="0" w:space="0" w:color="auto"/>
            <w:left w:val="none" w:sz="0" w:space="0" w:color="auto"/>
            <w:bottom w:val="none" w:sz="0" w:space="0" w:color="auto"/>
            <w:right w:val="none" w:sz="0" w:space="0" w:color="auto"/>
          </w:divBdr>
          <w:divsChild>
            <w:div w:id="750854841">
              <w:marLeft w:val="0"/>
              <w:marRight w:val="0"/>
              <w:marTop w:val="0"/>
              <w:marBottom w:val="0"/>
              <w:divBdr>
                <w:top w:val="none" w:sz="0" w:space="0" w:color="auto"/>
                <w:left w:val="none" w:sz="0" w:space="0" w:color="auto"/>
                <w:bottom w:val="none" w:sz="0" w:space="0" w:color="auto"/>
                <w:right w:val="none" w:sz="0" w:space="0" w:color="auto"/>
              </w:divBdr>
            </w:div>
          </w:divsChild>
        </w:div>
        <w:div w:id="697465964">
          <w:marLeft w:val="0"/>
          <w:marRight w:val="0"/>
          <w:marTop w:val="0"/>
          <w:marBottom w:val="0"/>
          <w:divBdr>
            <w:top w:val="none" w:sz="0" w:space="0" w:color="auto"/>
            <w:left w:val="none" w:sz="0" w:space="0" w:color="auto"/>
            <w:bottom w:val="none" w:sz="0" w:space="0" w:color="auto"/>
            <w:right w:val="none" w:sz="0" w:space="0" w:color="auto"/>
          </w:divBdr>
          <w:divsChild>
            <w:div w:id="1212378601">
              <w:marLeft w:val="0"/>
              <w:marRight w:val="0"/>
              <w:marTop w:val="0"/>
              <w:marBottom w:val="0"/>
              <w:divBdr>
                <w:top w:val="none" w:sz="0" w:space="0" w:color="auto"/>
                <w:left w:val="none" w:sz="0" w:space="0" w:color="auto"/>
                <w:bottom w:val="none" w:sz="0" w:space="0" w:color="auto"/>
                <w:right w:val="none" w:sz="0" w:space="0" w:color="auto"/>
              </w:divBdr>
            </w:div>
          </w:divsChild>
        </w:div>
        <w:div w:id="697589220">
          <w:marLeft w:val="0"/>
          <w:marRight w:val="0"/>
          <w:marTop w:val="0"/>
          <w:marBottom w:val="0"/>
          <w:divBdr>
            <w:top w:val="none" w:sz="0" w:space="0" w:color="auto"/>
            <w:left w:val="none" w:sz="0" w:space="0" w:color="auto"/>
            <w:bottom w:val="none" w:sz="0" w:space="0" w:color="auto"/>
            <w:right w:val="none" w:sz="0" w:space="0" w:color="auto"/>
          </w:divBdr>
          <w:divsChild>
            <w:div w:id="319426382">
              <w:marLeft w:val="0"/>
              <w:marRight w:val="0"/>
              <w:marTop w:val="0"/>
              <w:marBottom w:val="0"/>
              <w:divBdr>
                <w:top w:val="none" w:sz="0" w:space="0" w:color="auto"/>
                <w:left w:val="none" w:sz="0" w:space="0" w:color="auto"/>
                <w:bottom w:val="none" w:sz="0" w:space="0" w:color="auto"/>
                <w:right w:val="none" w:sz="0" w:space="0" w:color="auto"/>
              </w:divBdr>
            </w:div>
          </w:divsChild>
        </w:div>
        <w:div w:id="697975159">
          <w:marLeft w:val="0"/>
          <w:marRight w:val="0"/>
          <w:marTop w:val="0"/>
          <w:marBottom w:val="0"/>
          <w:divBdr>
            <w:top w:val="none" w:sz="0" w:space="0" w:color="auto"/>
            <w:left w:val="none" w:sz="0" w:space="0" w:color="auto"/>
            <w:bottom w:val="none" w:sz="0" w:space="0" w:color="auto"/>
            <w:right w:val="none" w:sz="0" w:space="0" w:color="auto"/>
          </w:divBdr>
          <w:divsChild>
            <w:div w:id="1864587301">
              <w:marLeft w:val="0"/>
              <w:marRight w:val="0"/>
              <w:marTop w:val="0"/>
              <w:marBottom w:val="0"/>
              <w:divBdr>
                <w:top w:val="none" w:sz="0" w:space="0" w:color="auto"/>
                <w:left w:val="none" w:sz="0" w:space="0" w:color="auto"/>
                <w:bottom w:val="none" w:sz="0" w:space="0" w:color="auto"/>
                <w:right w:val="none" w:sz="0" w:space="0" w:color="auto"/>
              </w:divBdr>
            </w:div>
          </w:divsChild>
        </w:div>
        <w:div w:id="698897778">
          <w:marLeft w:val="0"/>
          <w:marRight w:val="0"/>
          <w:marTop w:val="0"/>
          <w:marBottom w:val="0"/>
          <w:divBdr>
            <w:top w:val="none" w:sz="0" w:space="0" w:color="auto"/>
            <w:left w:val="none" w:sz="0" w:space="0" w:color="auto"/>
            <w:bottom w:val="none" w:sz="0" w:space="0" w:color="auto"/>
            <w:right w:val="none" w:sz="0" w:space="0" w:color="auto"/>
          </w:divBdr>
          <w:divsChild>
            <w:div w:id="1868444206">
              <w:marLeft w:val="0"/>
              <w:marRight w:val="0"/>
              <w:marTop w:val="0"/>
              <w:marBottom w:val="0"/>
              <w:divBdr>
                <w:top w:val="none" w:sz="0" w:space="0" w:color="auto"/>
                <w:left w:val="none" w:sz="0" w:space="0" w:color="auto"/>
                <w:bottom w:val="none" w:sz="0" w:space="0" w:color="auto"/>
                <w:right w:val="none" w:sz="0" w:space="0" w:color="auto"/>
              </w:divBdr>
            </w:div>
          </w:divsChild>
        </w:div>
        <w:div w:id="699353970">
          <w:marLeft w:val="0"/>
          <w:marRight w:val="0"/>
          <w:marTop w:val="0"/>
          <w:marBottom w:val="0"/>
          <w:divBdr>
            <w:top w:val="none" w:sz="0" w:space="0" w:color="auto"/>
            <w:left w:val="none" w:sz="0" w:space="0" w:color="auto"/>
            <w:bottom w:val="none" w:sz="0" w:space="0" w:color="auto"/>
            <w:right w:val="none" w:sz="0" w:space="0" w:color="auto"/>
          </w:divBdr>
          <w:divsChild>
            <w:div w:id="907767290">
              <w:marLeft w:val="0"/>
              <w:marRight w:val="0"/>
              <w:marTop w:val="0"/>
              <w:marBottom w:val="0"/>
              <w:divBdr>
                <w:top w:val="none" w:sz="0" w:space="0" w:color="auto"/>
                <w:left w:val="none" w:sz="0" w:space="0" w:color="auto"/>
                <w:bottom w:val="none" w:sz="0" w:space="0" w:color="auto"/>
                <w:right w:val="none" w:sz="0" w:space="0" w:color="auto"/>
              </w:divBdr>
            </w:div>
          </w:divsChild>
        </w:div>
        <w:div w:id="700128643">
          <w:marLeft w:val="0"/>
          <w:marRight w:val="0"/>
          <w:marTop w:val="0"/>
          <w:marBottom w:val="0"/>
          <w:divBdr>
            <w:top w:val="none" w:sz="0" w:space="0" w:color="auto"/>
            <w:left w:val="none" w:sz="0" w:space="0" w:color="auto"/>
            <w:bottom w:val="none" w:sz="0" w:space="0" w:color="auto"/>
            <w:right w:val="none" w:sz="0" w:space="0" w:color="auto"/>
          </w:divBdr>
          <w:divsChild>
            <w:div w:id="2035421329">
              <w:marLeft w:val="0"/>
              <w:marRight w:val="0"/>
              <w:marTop w:val="0"/>
              <w:marBottom w:val="0"/>
              <w:divBdr>
                <w:top w:val="none" w:sz="0" w:space="0" w:color="auto"/>
                <w:left w:val="none" w:sz="0" w:space="0" w:color="auto"/>
                <w:bottom w:val="none" w:sz="0" w:space="0" w:color="auto"/>
                <w:right w:val="none" w:sz="0" w:space="0" w:color="auto"/>
              </w:divBdr>
            </w:div>
          </w:divsChild>
        </w:div>
        <w:div w:id="700592462">
          <w:marLeft w:val="0"/>
          <w:marRight w:val="0"/>
          <w:marTop w:val="0"/>
          <w:marBottom w:val="0"/>
          <w:divBdr>
            <w:top w:val="none" w:sz="0" w:space="0" w:color="auto"/>
            <w:left w:val="none" w:sz="0" w:space="0" w:color="auto"/>
            <w:bottom w:val="none" w:sz="0" w:space="0" w:color="auto"/>
            <w:right w:val="none" w:sz="0" w:space="0" w:color="auto"/>
          </w:divBdr>
          <w:divsChild>
            <w:div w:id="1165126554">
              <w:marLeft w:val="0"/>
              <w:marRight w:val="0"/>
              <w:marTop w:val="0"/>
              <w:marBottom w:val="0"/>
              <w:divBdr>
                <w:top w:val="none" w:sz="0" w:space="0" w:color="auto"/>
                <w:left w:val="none" w:sz="0" w:space="0" w:color="auto"/>
                <w:bottom w:val="none" w:sz="0" w:space="0" w:color="auto"/>
                <w:right w:val="none" w:sz="0" w:space="0" w:color="auto"/>
              </w:divBdr>
            </w:div>
          </w:divsChild>
        </w:div>
        <w:div w:id="700782270">
          <w:marLeft w:val="0"/>
          <w:marRight w:val="0"/>
          <w:marTop w:val="0"/>
          <w:marBottom w:val="0"/>
          <w:divBdr>
            <w:top w:val="none" w:sz="0" w:space="0" w:color="auto"/>
            <w:left w:val="none" w:sz="0" w:space="0" w:color="auto"/>
            <w:bottom w:val="none" w:sz="0" w:space="0" w:color="auto"/>
            <w:right w:val="none" w:sz="0" w:space="0" w:color="auto"/>
          </w:divBdr>
          <w:divsChild>
            <w:div w:id="133108515">
              <w:marLeft w:val="0"/>
              <w:marRight w:val="0"/>
              <w:marTop w:val="0"/>
              <w:marBottom w:val="0"/>
              <w:divBdr>
                <w:top w:val="none" w:sz="0" w:space="0" w:color="auto"/>
                <w:left w:val="none" w:sz="0" w:space="0" w:color="auto"/>
                <w:bottom w:val="none" w:sz="0" w:space="0" w:color="auto"/>
                <w:right w:val="none" w:sz="0" w:space="0" w:color="auto"/>
              </w:divBdr>
            </w:div>
          </w:divsChild>
        </w:div>
        <w:div w:id="700864043">
          <w:marLeft w:val="0"/>
          <w:marRight w:val="0"/>
          <w:marTop w:val="0"/>
          <w:marBottom w:val="0"/>
          <w:divBdr>
            <w:top w:val="none" w:sz="0" w:space="0" w:color="auto"/>
            <w:left w:val="none" w:sz="0" w:space="0" w:color="auto"/>
            <w:bottom w:val="none" w:sz="0" w:space="0" w:color="auto"/>
            <w:right w:val="none" w:sz="0" w:space="0" w:color="auto"/>
          </w:divBdr>
          <w:divsChild>
            <w:div w:id="1720546733">
              <w:marLeft w:val="0"/>
              <w:marRight w:val="0"/>
              <w:marTop w:val="0"/>
              <w:marBottom w:val="0"/>
              <w:divBdr>
                <w:top w:val="none" w:sz="0" w:space="0" w:color="auto"/>
                <w:left w:val="none" w:sz="0" w:space="0" w:color="auto"/>
                <w:bottom w:val="none" w:sz="0" w:space="0" w:color="auto"/>
                <w:right w:val="none" w:sz="0" w:space="0" w:color="auto"/>
              </w:divBdr>
            </w:div>
          </w:divsChild>
        </w:div>
        <w:div w:id="701708639">
          <w:marLeft w:val="0"/>
          <w:marRight w:val="0"/>
          <w:marTop w:val="0"/>
          <w:marBottom w:val="0"/>
          <w:divBdr>
            <w:top w:val="none" w:sz="0" w:space="0" w:color="auto"/>
            <w:left w:val="none" w:sz="0" w:space="0" w:color="auto"/>
            <w:bottom w:val="none" w:sz="0" w:space="0" w:color="auto"/>
            <w:right w:val="none" w:sz="0" w:space="0" w:color="auto"/>
          </w:divBdr>
          <w:divsChild>
            <w:div w:id="436751603">
              <w:marLeft w:val="0"/>
              <w:marRight w:val="0"/>
              <w:marTop w:val="0"/>
              <w:marBottom w:val="0"/>
              <w:divBdr>
                <w:top w:val="none" w:sz="0" w:space="0" w:color="auto"/>
                <w:left w:val="none" w:sz="0" w:space="0" w:color="auto"/>
                <w:bottom w:val="none" w:sz="0" w:space="0" w:color="auto"/>
                <w:right w:val="none" w:sz="0" w:space="0" w:color="auto"/>
              </w:divBdr>
            </w:div>
          </w:divsChild>
        </w:div>
        <w:div w:id="702681100">
          <w:marLeft w:val="0"/>
          <w:marRight w:val="0"/>
          <w:marTop w:val="0"/>
          <w:marBottom w:val="0"/>
          <w:divBdr>
            <w:top w:val="none" w:sz="0" w:space="0" w:color="auto"/>
            <w:left w:val="none" w:sz="0" w:space="0" w:color="auto"/>
            <w:bottom w:val="none" w:sz="0" w:space="0" w:color="auto"/>
            <w:right w:val="none" w:sz="0" w:space="0" w:color="auto"/>
          </w:divBdr>
          <w:divsChild>
            <w:div w:id="866597102">
              <w:marLeft w:val="0"/>
              <w:marRight w:val="0"/>
              <w:marTop w:val="0"/>
              <w:marBottom w:val="0"/>
              <w:divBdr>
                <w:top w:val="none" w:sz="0" w:space="0" w:color="auto"/>
                <w:left w:val="none" w:sz="0" w:space="0" w:color="auto"/>
                <w:bottom w:val="none" w:sz="0" w:space="0" w:color="auto"/>
                <w:right w:val="none" w:sz="0" w:space="0" w:color="auto"/>
              </w:divBdr>
            </w:div>
          </w:divsChild>
        </w:div>
        <w:div w:id="702823802">
          <w:marLeft w:val="0"/>
          <w:marRight w:val="0"/>
          <w:marTop w:val="0"/>
          <w:marBottom w:val="0"/>
          <w:divBdr>
            <w:top w:val="none" w:sz="0" w:space="0" w:color="auto"/>
            <w:left w:val="none" w:sz="0" w:space="0" w:color="auto"/>
            <w:bottom w:val="none" w:sz="0" w:space="0" w:color="auto"/>
            <w:right w:val="none" w:sz="0" w:space="0" w:color="auto"/>
          </w:divBdr>
          <w:divsChild>
            <w:div w:id="120541387">
              <w:marLeft w:val="0"/>
              <w:marRight w:val="0"/>
              <w:marTop w:val="0"/>
              <w:marBottom w:val="0"/>
              <w:divBdr>
                <w:top w:val="none" w:sz="0" w:space="0" w:color="auto"/>
                <w:left w:val="none" w:sz="0" w:space="0" w:color="auto"/>
                <w:bottom w:val="none" w:sz="0" w:space="0" w:color="auto"/>
                <w:right w:val="none" w:sz="0" w:space="0" w:color="auto"/>
              </w:divBdr>
            </w:div>
          </w:divsChild>
        </w:div>
        <w:div w:id="704133231">
          <w:marLeft w:val="0"/>
          <w:marRight w:val="0"/>
          <w:marTop w:val="0"/>
          <w:marBottom w:val="0"/>
          <w:divBdr>
            <w:top w:val="none" w:sz="0" w:space="0" w:color="auto"/>
            <w:left w:val="none" w:sz="0" w:space="0" w:color="auto"/>
            <w:bottom w:val="none" w:sz="0" w:space="0" w:color="auto"/>
            <w:right w:val="none" w:sz="0" w:space="0" w:color="auto"/>
          </w:divBdr>
          <w:divsChild>
            <w:div w:id="935360461">
              <w:marLeft w:val="0"/>
              <w:marRight w:val="0"/>
              <w:marTop w:val="0"/>
              <w:marBottom w:val="0"/>
              <w:divBdr>
                <w:top w:val="none" w:sz="0" w:space="0" w:color="auto"/>
                <w:left w:val="none" w:sz="0" w:space="0" w:color="auto"/>
                <w:bottom w:val="none" w:sz="0" w:space="0" w:color="auto"/>
                <w:right w:val="none" w:sz="0" w:space="0" w:color="auto"/>
              </w:divBdr>
            </w:div>
          </w:divsChild>
        </w:div>
        <w:div w:id="704525253">
          <w:marLeft w:val="0"/>
          <w:marRight w:val="0"/>
          <w:marTop w:val="0"/>
          <w:marBottom w:val="0"/>
          <w:divBdr>
            <w:top w:val="none" w:sz="0" w:space="0" w:color="auto"/>
            <w:left w:val="none" w:sz="0" w:space="0" w:color="auto"/>
            <w:bottom w:val="none" w:sz="0" w:space="0" w:color="auto"/>
            <w:right w:val="none" w:sz="0" w:space="0" w:color="auto"/>
          </w:divBdr>
          <w:divsChild>
            <w:div w:id="247542535">
              <w:marLeft w:val="0"/>
              <w:marRight w:val="0"/>
              <w:marTop w:val="0"/>
              <w:marBottom w:val="0"/>
              <w:divBdr>
                <w:top w:val="none" w:sz="0" w:space="0" w:color="auto"/>
                <w:left w:val="none" w:sz="0" w:space="0" w:color="auto"/>
                <w:bottom w:val="none" w:sz="0" w:space="0" w:color="auto"/>
                <w:right w:val="none" w:sz="0" w:space="0" w:color="auto"/>
              </w:divBdr>
            </w:div>
          </w:divsChild>
        </w:div>
        <w:div w:id="705374309">
          <w:marLeft w:val="0"/>
          <w:marRight w:val="0"/>
          <w:marTop w:val="0"/>
          <w:marBottom w:val="0"/>
          <w:divBdr>
            <w:top w:val="none" w:sz="0" w:space="0" w:color="auto"/>
            <w:left w:val="none" w:sz="0" w:space="0" w:color="auto"/>
            <w:bottom w:val="none" w:sz="0" w:space="0" w:color="auto"/>
            <w:right w:val="none" w:sz="0" w:space="0" w:color="auto"/>
          </w:divBdr>
          <w:divsChild>
            <w:div w:id="735518199">
              <w:marLeft w:val="0"/>
              <w:marRight w:val="0"/>
              <w:marTop w:val="0"/>
              <w:marBottom w:val="0"/>
              <w:divBdr>
                <w:top w:val="none" w:sz="0" w:space="0" w:color="auto"/>
                <w:left w:val="none" w:sz="0" w:space="0" w:color="auto"/>
                <w:bottom w:val="none" w:sz="0" w:space="0" w:color="auto"/>
                <w:right w:val="none" w:sz="0" w:space="0" w:color="auto"/>
              </w:divBdr>
            </w:div>
          </w:divsChild>
        </w:div>
        <w:div w:id="705562036">
          <w:marLeft w:val="0"/>
          <w:marRight w:val="0"/>
          <w:marTop w:val="0"/>
          <w:marBottom w:val="0"/>
          <w:divBdr>
            <w:top w:val="none" w:sz="0" w:space="0" w:color="auto"/>
            <w:left w:val="none" w:sz="0" w:space="0" w:color="auto"/>
            <w:bottom w:val="none" w:sz="0" w:space="0" w:color="auto"/>
            <w:right w:val="none" w:sz="0" w:space="0" w:color="auto"/>
          </w:divBdr>
          <w:divsChild>
            <w:div w:id="697435004">
              <w:marLeft w:val="0"/>
              <w:marRight w:val="0"/>
              <w:marTop w:val="0"/>
              <w:marBottom w:val="0"/>
              <w:divBdr>
                <w:top w:val="none" w:sz="0" w:space="0" w:color="auto"/>
                <w:left w:val="none" w:sz="0" w:space="0" w:color="auto"/>
                <w:bottom w:val="none" w:sz="0" w:space="0" w:color="auto"/>
                <w:right w:val="none" w:sz="0" w:space="0" w:color="auto"/>
              </w:divBdr>
            </w:div>
          </w:divsChild>
        </w:div>
        <w:div w:id="705638906">
          <w:marLeft w:val="0"/>
          <w:marRight w:val="0"/>
          <w:marTop w:val="0"/>
          <w:marBottom w:val="0"/>
          <w:divBdr>
            <w:top w:val="none" w:sz="0" w:space="0" w:color="auto"/>
            <w:left w:val="none" w:sz="0" w:space="0" w:color="auto"/>
            <w:bottom w:val="none" w:sz="0" w:space="0" w:color="auto"/>
            <w:right w:val="none" w:sz="0" w:space="0" w:color="auto"/>
          </w:divBdr>
          <w:divsChild>
            <w:div w:id="244341037">
              <w:marLeft w:val="0"/>
              <w:marRight w:val="0"/>
              <w:marTop w:val="0"/>
              <w:marBottom w:val="0"/>
              <w:divBdr>
                <w:top w:val="none" w:sz="0" w:space="0" w:color="auto"/>
                <w:left w:val="none" w:sz="0" w:space="0" w:color="auto"/>
                <w:bottom w:val="none" w:sz="0" w:space="0" w:color="auto"/>
                <w:right w:val="none" w:sz="0" w:space="0" w:color="auto"/>
              </w:divBdr>
            </w:div>
          </w:divsChild>
        </w:div>
        <w:div w:id="705643256">
          <w:marLeft w:val="0"/>
          <w:marRight w:val="0"/>
          <w:marTop w:val="0"/>
          <w:marBottom w:val="0"/>
          <w:divBdr>
            <w:top w:val="none" w:sz="0" w:space="0" w:color="auto"/>
            <w:left w:val="none" w:sz="0" w:space="0" w:color="auto"/>
            <w:bottom w:val="none" w:sz="0" w:space="0" w:color="auto"/>
            <w:right w:val="none" w:sz="0" w:space="0" w:color="auto"/>
          </w:divBdr>
          <w:divsChild>
            <w:div w:id="1042100735">
              <w:marLeft w:val="0"/>
              <w:marRight w:val="0"/>
              <w:marTop w:val="0"/>
              <w:marBottom w:val="0"/>
              <w:divBdr>
                <w:top w:val="none" w:sz="0" w:space="0" w:color="auto"/>
                <w:left w:val="none" w:sz="0" w:space="0" w:color="auto"/>
                <w:bottom w:val="none" w:sz="0" w:space="0" w:color="auto"/>
                <w:right w:val="none" w:sz="0" w:space="0" w:color="auto"/>
              </w:divBdr>
            </w:div>
          </w:divsChild>
        </w:div>
        <w:div w:id="705717262">
          <w:marLeft w:val="0"/>
          <w:marRight w:val="0"/>
          <w:marTop w:val="0"/>
          <w:marBottom w:val="0"/>
          <w:divBdr>
            <w:top w:val="none" w:sz="0" w:space="0" w:color="auto"/>
            <w:left w:val="none" w:sz="0" w:space="0" w:color="auto"/>
            <w:bottom w:val="none" w:sz="0" w:space="0" w:color="auto"/>
            <w:right w:val="none" w:sz="0" w:space="0" w:color="auto"/>
          </w:divBdr>
          <w:divsChild>
            <w:div w:id="521478965">
              <w:marLeft w:val="0"/>
              <w:marRight w:val="0"/>
              <w:marTop w:val="0"/>
              <w:marBottom w:val="0"/>
              <w:divBdr>
                <w:top w:val="none" w:sz="0" w:space="0" w:color="auto"/>
                <w:left w:val="none" w:sz="0" w:space="0" w:color="auto"/>
                <w:bottom w:val="none" w:sz="0" w:space="0" w:color="auto"/>
                <w:right w:val="none" w:sz="0" w:space="0" w:color="auto"/>
              </w:divBdr>
            </w:div>
          </w:divsChild>
        </w:div>
        <w:div w:id="705914428">
          <w:marLeft w:val="0"/>
          <w:marRight w:val="0"/>
          <w:marTop w:val="0"/>
          <w:marBottom w:val="0"/>
          <w:divBdr>
            <w:top w:val="none" w:sz="0" w:space="0" w:color="auto"/>
            <w:left w:val="none" w:sz="0" w:space="0" w:color="auto"/>
            <w:bottom w:val="none" w:sz="0" w:space="0" w:color="auto"/>
            <w:right w:val="none" w:sz="0" w:space="0" w:color="auto"/>
          </w:divBdr>
          <w:divsChild>
            <w:div w:id="2064862181">
              <w:marLeft w:val="0"/>
              <w:marRight w:val="0"/>
              <w:marTop w:val="0"/>
              <w:marBottom w:val="0"/>
              <w:divBdr>
                <w:top w:val="none" w:sz="0" w:space="0" w:color="auto"/>
                <w:left w:val="none" w:sz="0" w:space="0" w:color="auto"/>
                <w:bottom w:val="none" w:sz="0" w:space="0" w:color="auto"/>
                <w:right w:val="none" w:sz="0" w:space="0" w:color="auto"/>
              </w:divBdr>
            </w:div>
          </w:divsChild>
        </w:div>
        <w:div w:id="707535078">
          <w:marLeft w:val="0"/>
          <w:marRight w:val="0"/>
          <w:marTop w:val="0"/>
          <w:marBottom w:val="0"/>
          <w:divBdr>
            <w:top w:val="none" w:sz="0" w:space="0" w:color="auto"/>
            <w:left w:val="none" w:sz="0" w:space="0" w:color="auto"/>
            <w:bottom w:val="none" w:sz="0" w:space="0" w:color="auto"/>
            <w:right w:val="none" w:sz="0" w:space="0" w:color="auto"/>
          </w:divBdr>
          <w:divsChild>
            <w:div w:id="1198161743">
              <w:marLeft w:val="0"/>
              <w:marRight w:val="0"/>
              <w:marTop w:val="0"/>
              <w:marBottom w:val="0"/>
              <w:divBdr>
                <w:top w:val="none" w:sz="0" w:space="0" w:color="auto"/>
                <w:left w:val="none" w:sz="0" w:space="0" w:color="auto"/>
                <w:bottom w:val="none" w:sz="0" w:space="0" w:color="auto"/>
                <w:right w:val="none" w:sz="0" w:space="0" w:color="auto"/>
              </w:divBdr>
            </w:div>
          </w:divsChild>
        </w:div>
        <w:div w:id="707951587">
          <w:marLeft w:val="0"/>
          <w:marRight w:val="0"/>
          <w:marTop w:val="0"/>
          <w:marBottom w:val="0"/>
          <w:divBdr>
            <w:top w:val="none" w:sz="0" w:space="0" w:color="auto"/>
            <w:left w:val="none" w:sz="0" w:space="0" w:color="auto"/>
            <w:bottom w:val="none" w:sz="0" w:space="0" w:color="auto"/>
            <w:right w:val="none" w:sz="0" w:space="0" w:color="auto"/>
          </w:divBdr>
          <w:divsChild>
            <w:div w:id="2113667473">
              <w:marLeft w:val="0"/>
              <w:marRight w:val="0"/>
              <w:marTop w:val="0"/>
              <w:marBottom w:val="0"/>
              <w:divBdr>
                <w:top w:val="none" w:sz="0" w:space="0" w:color="auto"/>
                <w:left w:val="none" w:sz="0" w:space="0" w:color="auto"/>
                <w:bottom w:val="none" w:sz="0" w:space="0" w:color="auto"/>
                <w:right w:val="none" w:sz="0" w:space="0" w:color="auto"/>
              </w:divBdr>
            </w:div>
          </w:divsChild>
        </w:div>
        <w:div w:id="708258233">
          <w:marLeft w:val="0"/>
          <w:marRight w:val="0"/>
          <w:marTop w:val="0"/>
          <w:marBottom w:val="0"/>
          <w:divBdr>
            <w:top w:val="none" w:sz="0" w:space="0" w:color="auto"/>
            <w:left w:val="none" w:sz="0" w:space="0" w:color="auto"/>
            <w:bottom w:val="none" w:sz="0" w:space="0" w:color="auto"/>
            <w:right w:val="none" w:sz="0" w:space="0" w:color="auto"/>
          </w:divBdr>
          <w:divsChild>
            <w:div w:id="1041589626">
              <w:marLeft w:val="0"/>
              <w:marRight w:val="0"/>
              <w:marTop w:val="0"/>
              <w:marBottom w:val="0"/>
              <w:divBdr>
                <w:top w:val="none" w:sz="0" w:space="0" w:color="auto"/>
                <w:left w:val="none" w:sz="0" w:space="0" w:color="auto"/>
                <w:bottom w:val="none" w:sz="0" w:space="0" w:color="auto"/>
                <w:right w:val="none" w:sz="0" w:space="0" w:color="auto"/>
              </w:divBdr>
            </w:div>
          </w:divsChild>
        </w:div>
        <w:div w:id="708727748">
          <w:marLeft w:val="0"/>
          <w:marRight w:val="0"/>
          <w:marTop w:val="0"/>
          <w:marBottom w:val="0"/>
          <w:divBdr>
            <w:top w:val="none" w:sz="0" w:space="0" w:color="auto"/>
            <w:left w:val="none" w:sz="0" w:space="0" w:color="auto"/>
            <w:bottom w:val="none" w:sz="0" w:space="0" w:color="auto"/>
            <w:right w:val="none" w:sz="0" w:space="0" w:color="auto"/>
          </w:divBdr>
          <w:divsChild>
            <w:div w:id="1785343194">
              <w:marLeft w:val="0"/>
              <w:marRight w:val="0"/>
              <w:marTop w:val="0"/>
              <w:marBottom w:val="0"/>
              <w:divBdr>
                <w:top w:val="none" w:sz="0" w:space="0" w:color="auto"/>
                <w:left w:val="none" w:sz="0" w:space="0" w:color="auto"/>
                <w:bottom w:val="none" w:sz="0" w:space="0" w:color="auto"/>
                <w:right w:val="none" w:sz="0" w:space="0" w:color="auto"/>
              </w:divBdr>
            </w:div>
          </w:divsChild>
        </w:div>
        <w:div w:id="709765121">
          <w:marLeft w:val="0"/>
          <w:marRight w:val="0"/>
          <w:marTop w:val="0"/>
          <w:marBottom w:val="0"/>
          <w:divBdr>
            <w:top w:val="none" w:sz="0" w:space="0" w:color="auto"/>
            <w:left w:val="none" w:sz="0" w:space="0" w:color="auto"/>
            <w:bottom w:val="none" w:sz="0" w:space="0" w:color="auto"/>
            <w:right w:val="none" w:sz="0" w:space="0" w:color="auto"/>
          </w:divBdr>
          <w:divsChild>
            <w:div w:id="1247881407">
              <w:marLeft w:val="0"/>
              <w:marRight w:val="0"/>
              <w:marTop w:val="0"/>
              <w:marBottom w:val="0"/>
              <w:divBdr>
                <w:top w:val="none" w:sz="0" w:space="0" w:color="auto"/>
                <w:left w:val="none" w:sz="0" w:space="0" w:color="auto"/>
                <w:bottom w:val="none" w:sz="0" w:space="0" w:color="auto"/>
                <w:right w:val="none" w:sz="0" w:space="0" w:color="auto"/>
              </w:divBdr>
            </w:div>
          </w:divsChild>
        </w:div>
        <w:div w:id="710492752">
          <w:marLeft w:val="0"/>
          <w:marRight w:val="0"/>
          <w:marTop w:val="0"/>
          <w:marBottom w:val="0"/>
          <w:divBdr>
            <w:top w:val="none" w:sz="0" w:space="0" w:color="auto"/>
            <w:left w:val="none" w:sz="0" w:space="0" w:color="auto"/>
            <w:bottom w:val="none" w:sz="0" w:space="0" w:color="auto"/>
            <w:right w:val="none" w:sz="0" w:space="0" w:color="auto"/>
          </w:divBdr>
          <w:divsChild>
            <w:div w:id="1245607208">
              <w:marLeft w:val="0"/>
              <w:marRight w:val="0"/>
              <w:marTop w:val="0"/>
              <w:marBottom w:val="0"/>
              <w:divBdr>
                <w:top w:val="none" w:sz="0" w:space="0" w:color="auto"/>
                <w:left w:val="none" w:sz="0" w:space="0" w:color="auto"/>
                <w:bottom w:val="none" w:sz="0" w:space="0" w:color="auto"/>
                <w:right w:val="none" w:sz="0" w:space="0" w:color="auto"/>
              </w:divBdr>
            </w:div>
          </w:divsChild>
        </w:div>
        <w:div w:id="711542830">
          <w:marLeft w:val="0"/>
          <w:marRight w:val="0"/>
          <w:marTop w:val="0"/>
          <w:marBottom w:val="0"/>
          <w:divBdr>
            <w:top w:val="none" w:sz="0" w:space="0" w:color="auto"/>
            <w:left w:val="none" w:sz="0" w:space="0" w:color="auto"/>
            <w:bottom w:val="none" w:sz="0" w:space="0" w:color="auto"/>
            <w:right w:val="none" w:sz="0" w:space="0" w:color="auto"/>
          </w:divBdr>
          <w:divsChild>
            <w:div w:id="636036570">
              <w:marLeft w:val="0"/>
              <w:marRight w:val="0"/>
              <w:marTop w:val="0"/>
              <w:marBottom w:val="0"/>
              <w:divBdr>
                <w:top w:val="none" w:sz="0" w:space="0" w:color="auto"/>
                <w:left w:val="none" w:sz="0" w:space="0" w:color="auto"/>
                <w:bottom w:val="none" w:sz="0" w:space="0" w:color="auto"/>
                <w:right w:val="none" w:sz="0" w:space="0" w:color="auto"/>
              </w:divBdr>
            </w:div>
          </w:divsChild>
        </w:div>
        <w:div w:id="712118081">
          <w:marLeft w:val="0"/>
          <w:marRight w:val="0"/>
          <w:marTop w:val="0"/>
          <w:marBottom w:val="0"/>
          <w:divBdr>
            <w:top w:val="none" w:sz="0" w:space="0" w:color="auto"/>
            <w:left w:val="none" w:sz="0" w:space="0" w:color="auto"/>
            <w:bottom w:val="none" w:sz="0" w:space="0" w:color="auto"/>
            <w:right w:val="none" w:sz="0" w:space="0" w:color="auto"/>
          </w:divBdr>
          <w:divsChild>
            <w:div w:id="182715040">
              <w:marLeft w:val="0"/>
              <w:marRight w:val="0"/>
              <w:marTop w:val="0"/>
              <w:marBottom w:val="0"/>
              <w:divBdr>
                <w:top w:val="none" w:sz="0" w:space="0" w:color="auto"/>
                <w:left w:val="none" w:sz="0" w:space="0" w:color="auto"/>
                <w:bottom w:val="none" w:sz="0" w:space="0" w:color="auto"/>
                <w:right w:val="none" w:sz="0" w:space="0" w:color="auto"/>
              </w:divBdr>
            </w:div>
          </w:divsChild>
        </w:div>
        <w:div w:id="712385242">
          <w:marLeft w:val="0"/>
          <w:marRight w:val="0"/>
          <w:marTop w:val="0"/>
          <w:marBottom w:val="0"/>
          <w:divBdr>
            <w:top w:val="none" w:sz="0" w:space="0" w:color="auto"/>
            <w:left w:val="none" w:sz="0" w:space="0" w:color="auto"/>
            <w:bottom w:val="none" w:sz="0" w:space="0" w:color="auto"/>
            <w:right w:val="none" w:sz="0" w:space="0" w:color="auto"/>
          </w:divBdr>
          <w:divsChild>
            <w:div w:id="595017009">
              <w:marLeft w:val="0"/>
              <w:marRight w:val="0"/>
              <w:marTop w:val="0"/>
              <w:marBottom w:val="0"/>
              <w:divBdr>
                <w:top w:val="none" w:sz="0" w:space="0" w:color="auto"/>
                <w:left w:val="none" w:sz="0" w:space="0" w:color="auto"/>
                <w:bottom w:val="none" w:sz="0" w:space="0" w:color="auto"/>
                <w:right w:val="none" w:sz="0" w:space="0" w:color="auto"/>
              </w:divBdr>
            </w:div>
          </w:divsChild>
        </w:div>
        <w:div w:id="712731653">
          <w:marLeft w:val="0"/>
          <w:marRight w:val="0"/>
          <w:marTop w:val="0"/>
          <w:marBottom w:val="0"/>
          <w:divBdr>
            <w:top w:val="none" w:sz="0" w:space="0" w:color="auto"/>
            <w:left w:val="none" w:sz="0" w:space="0" w:color="auto"/>
            <w:bottom w:val="none" w:sz="0" w:space="0" w:color="auto"/>
            <w:right w:val="none" w:sz="0" w:space="0" w:color="auto"/>
          </w:divBdr>
          <w:divsChild>
            <w:div w:id="1242376036">
              <w:marLeft w:val="0"/>
              <w:marRight w:val="0"/>
              <w:marTop w:val="0"/>
              <w:marBottom w:val="0"/>
              <w:divBdr>
                <w:top w:val="none" w:sz="0" w:space="0" w:color="auto"/>
                <w:left w:val="none" w:sz="0" w:space="0" w:color="auto"/>
                <w:bottom w:val="none" w:sz="0" w:space="0" w:color="auto"/>
                <w:right w:val="none" w:sz="0" w:space="0" w:color="auto"/>
              </w:divBdr>
            </w:div>
          </w:divsChild>
        </w:div>
        <w:div w:id="713430142">
          <w:marLeft w:val="0"/>
          <w:marRight w:val="0"/>
          <w:marTop w:val="0"/>
          <w:marBottom w:val="0"/>
          <w:divBdr>
            <w:top w:val="none" w:sz="0" w:space="0" w:color="auto"/>
            <w:left w:val="none" w:sz="0" w:space="0" w:color="auto"/>
            <w:bottom w:val="none" w:sz="0" w:space="0" w:color="auto"/>
            <w:right w:val="none" w:sz="0" w:space="0" w:color="auto"/>
          </w:divBdr>
          <w:divsChild>
            <w:div w:id="389811509">
              <w:marLeft w:val="0"/>
              <w:marRight w:val="0"/>
              <w:marTop w:val="0"/>
              <w:marBottom w:val="0"/>
              <w:divBdr>
                <w:top w:val="none" w:sz="0" w:space="0" w:color="auto"/>
                <w:left w:val="none" w:sz="0" w:space="0" w:color="auto"/>
                <w:bottom w:val="none" w:sz="0" w:space="0" w:color="auto"/>
                <w:right w:val="none" w:sz="0" w:space="0" w:color="auto"/>
              </w:divBdr>
            </w:div>
          </w:divsChild>
        </w:div>
        <w:div w:id="713625935">
          <w:marLeft w:val="0"/>
          <w:marRight w:val="0"/>
          <w:marTop w:val="0"/>
          <w:marBottom w:val="0"/>
          <w:divBdr>
            <w:top w:val="none" w:sz="0" w:space="0" w:color="auto"/>
            <w:left w:val="none" w:sz="0" w:space="0" w:color="auto"/>
            <w:bottom w:val="none" w:sz="0" w:space="0" w:color="auto"/>
            <w:right w:val="none" w:sz="0" w:space="0" w:color="auto"/>
          </w:divBdr>
          <w:divsChild>
            <w:div w:id="995114379">
              <w:marLeft w:val="0"/>
              <w:marRight w:val="0"/>
              <w:marTop w:val="0"/>
              <w:marBottom w:val="0"/>
              <w:divBdr>
                <w:top w:val="none" w:sz="0" w:space="0" w:color="auto"/>
                <w:left w:val="none" w:sz="0" w:space="0" w:color="auto"/>
                <w:bottom w:val="none" w:sz="0" w:space="0" w:color="auto"/>
                <w:right w:val="none" w:sz="0" w:space="0" w:color="auto"/>
              </w:divBdr>
            </w:div>
          </w:divsChild>
        </w:div>
        <w:div w:id="713847655">
          <w:marLeft w:val="0"/>
          <w:marRight w:val="0"/>
          <w:marTop w:val="0"/>
          <w:marBottom w:val="0"/>
          <w:divBdr>
            <w:top w:val="none" w:sz="0" w:space="0" w:color="auto"/>
            <w:left w:val="none" w:sz="0" w:space="0" w:color="auto"/>
            <w:bottom w:val="none" w:sz="0" w:space="0" w:color="auto"/>
            <w:right w:val="none" w:sz="0" w:space="0" w:color="auto"/>
          </w:divBdr>
          <w:divsChild>
            <w:div w:id="2102796898">
              <w:marLeft w:val="0"/>
              <w:marRight w:val="0"/>
              <w:marTop w:val="0"/>
              <w:marBottom w:val="0"/>
              <w:divBdr>
                <w:top w:val="none" w:sz="0" w:space="0" w:color="auto"/>
                <w:left w:val="none" w:sz="0" w:space="0" w:color="auto"/>
                <w:bottom w:val="none" w:sz="0" w:space="0" w:color="auto"/>
                <w:right w:val="none" w:sz="0" w:space="0" w:color="auto"/>
              </w:divBdr>
            </w:div>
          </w:divsChild>
        </w:div>
        <w:div w:id="713968547">
          <w:marLeft w:val="0"/>
          <w:marRight w:val="0"/>
          <w:marTop w:val="0"/>
          <w:marBottom w:val="0"/>
          <w:divBdr>
            <w:top w:val="none" w:sz="0" w:space="0" w:color="auto"/>
            <w:left w:val="none" w:sz="0" w:space="0" w:color="auto"/>
            <w:bottom w:val="none" w:sz="0" w:space="0" w:color="auto"/>
            <w:right w:val="none" w:sz="0" w:space="0" w:color="auto"/>
          </w:divBdr>
          <w:divsChild>
            <w:div w:id="464930849">
              <w:marLeft w:val="0"/>
              <w:marRight w:val="0"/>
              <w:marTop w:val="0"/>
              <w:marBottom w:val="0"/>
              <w:divBdr>
                <w:top w:val="none" w:sz="0" w:space="0" w:color="auto"/>
                <w:left w:val="none" w:sz="0" w:space="0" w:color="auto"/>
                <w:bottom w:val="none" w:sz="0" w:space="0" w:color="auto"/>
                <w:right w:val="none" w:sz="0" w:space="0" w:color="auto"/>
              </w:divBdr>
            </w:div>
          </w:divsChild>
        </w:div>
        <w:div w:id="714619819">
          <w:marLeft w:val="0"/>
          <w:marRight w:val="0"/>
          <w:marTop w:val="0"/>
          <w:marBottom w:val="0"/>
          <w:divBdr>
            <w:top w:val="none" w:sz="0" w:space="0" w:color="auto"/>
            <w:left w:val="none" w:sz="0" w:space="0" w:color="auto"/>
            <w:bottom w:val="none" w:sz="0" w:space="0" w:color="auto"/>
            <w:right w:val="none" w:sz="0" w:space="0" w:color="auto"/>
          </w:divBdr>
          <w:divsChild>
            <w:div w:id="1258489357">
              <w:marLeft w:val="0"/>
              <w:marRight w:val="0"/>
              <w:marTop w:val="0"/>
              <w:marBottom w:val="0"/>
              <w:divBdr>
                <w:top w:val="none" w:sz="0" w:space="0" w:color="auto"/>
                <w:left w:val="none" w:sz="0" w:space="0" w:color="auto"/>
                <w:bottom w:val="none" w:sz="0" w:space="0" w:color="auto"/>
                <w:right w:val="none" w:sz="0" w:space="0" w:color="auto"/>
              </w:divBdr>
            </w:div>
          </w:divsChild>
        </w:div>
        <w:div w:id="714693476">
          <w:marLeft w:val="0"/>
          <w:marRight w:val="0"/>
          <w:marTop w:val="0"/>
          <w:marBottom w:val="0"/>
          <w:divBdr>
            <w:top w:val="none" w:sz="0" w:space="0" w:color="auto"/>
            <w:left w:val="none" w:sz="0" w:space="0" w:color="auto"/>
            <w:bottom w:val="none" w:sz="0" w:space="0" w:color="auto"/>
            <w:right w:val="none" w:sz="0" w:space="0" w:color="auto"/>
          </w:divBdr>
          <w:divsChild>
            <w:div w:id="2049840584">
              <w:marLeft w:val="0"/>
              <w:marRight w:val="0"/>
              <w:marTop w:val="0"/>
              <w:marBottom w:val="0"/>
              <w:divBdr>
                <w:top w:val="none" w:sz="0" w:space="0" w:color="auto"/>
                <w:left w:val="none" w:sz="0" w:space="0" w:color="auto"/>
                <w:bottom w:val="none" w:sz="0" w:space="0" w:color="auto"/>
                <w:right w:val="none" w:sz="0" w:space="0" w:color="auto"/>
              </w:divBdr>
            </w:div>
          </w:divsChild>
        </w:div>
        <w:div w:id="715202573">
          <w:marLeft w:val="0"/>
          <w:marRight w:val="0"/>
          <w:marTop w:val="0"/>
          <w:marBottom w:val="0"/>
          <w:divBdr>
            <w:top w:val="none" w:sz="0" w:space="0" w:color="auto"/>
            <w:left w:val="none" w:sz="0" w:space="0" w:color="auto"/>
            <w:bottom w:val="none" w:sz="0" w:space="0" w:color="auto"/>
            <w:right w:val="none" w:sz="0" w:space="0" w:color="auto"/>
          </w:divBdr>
          <w:divsChild>
            <w:div w:id="391806535">
              <w:marLeft w:val="0"/>
              <w:marRight w:val="0"/>
              <w:marTop w:val="0"/>
              <w:marBottom w:val="0"/>
              <w:divBdr>
                <w:top w:val="none" w:sz="0" w:space="0" w:color="auto"/>
                <w:left w:val="none" w:sz="0" w:space="0" w:color="auto"/>
                <w:bottom w:val="none" w:sz="0" w:space="0" w:color="auto"/>
                <w:right w:val="none" w:sz="0" w:space="0" w:color="auto"/>
              </w:divBdr>
            </w:div>
          </w:divsChild>
        </w:div>
        <w:div w:id="715473776">
          <w:marLeft w:val="0"/>
          <w:marRight w:val="0"/>
          <w:marTop w:val="0"/>
          <w:marBottom w:val="0"/>
          <w:divBdr>
            <w:top w:val="none" w:sz="0" w:space="0" w:color="auto"/>
            <w:left w:val="none" w:sz="0" w:space="0" w:color="auto"/>
            <w:bottom w:val="none" w:sz="0" w:space="0" w:color="auto"/>
            <w:right w:val="none" w:sz="0" w:space="0" w:color="auto"/>
          </w:divBdr>
          <w:divsChild>
            <w:div w:id="2057585560">
              <w:marLeft w:val="0"/>
              <w:marRight w:val="0"/>
              <w:marTop w:val="0"/>
              <w:marBottom w:val="0"/>
              <w:divBdr>
                <w:top w:val="none" w:sz="0" w:space="0" w:color="auto"/>
                <w:left w:val="none" w:sz="0" w:space="0" w:color="auto"/>
                <w:bottom w:val="none" w:sz="0" w:space="0" w:color="auto"/>
                <w:right w:val="none" w:sz="0" w:space="0" w:color="auto"/>
              </w:divBdr>
            </w:div>
          </w:divsChild>
        </w:div>
        <w:div w:id="715660537">
          <w:marLeft w:val="0"/>
          <w:marRight w:val="0"/>
          <w:marTop w:val="0"/>
          <w:marBottom w:val="0"/>
          <w:divBdr>
            <w:top w:val="none" w:sz="0" w:space="0" w:color="auto"/>
            <w:left w:val="none" w:sz="0" w:space="0" w:color="auto"/>
            <w:bottom w:val="none" w:sz="0" w:space="0" w:color="auto"/>
            <w:right w:val="none" w:sz="0" w:space="0" w:color="auto"/>
          </w:divBdr>
          <w:divsChild>
            <w:div w:id="1713073895">
              <w:marLeft w:val="0"/>
              <w:marRight w:val="0"/>
              <w:marTop w:val="0"/>
              <w:marBottom w:val="0"/>
              <w:divBdr>
                <w:top w:val="none" w:sz="0" w:space="0" w:color="auto"/>
                <w:left w:val="none" w:sz="0" w:space="0" w:color="auto"/>
                <w:bottom w:val="none" w:sz="0" w:space="0" w:color="auto"/>
                <w:right w:val="none" w:sz="0" w:space="0" w:color="auto"/>
              </w:divBdr>
            </w:div>
          </w:divsChild>
        </w:div>
        <w:div w:id="715858430">
          <w:marLeft w:val="0"/>
          <w:marRight w:val="0"/>
          <w:marTop w:val="0"/>
          <w:marBottom w:val="0"/>
          <w:divBdr>
            <w:top w:val="none" w:sz="0" w:space="0" w:color="auto"/>
            <w:left w:val="none" w:sz="0" w:space="0" w:color="auto"/>
            <w:bottom w:val="none" w:sz="0" w:space="0" w:color="auto"/>
            <w:right w:val="none" w:sz="0" w:space="0" w:color="auto"/>
          </w:divBdr>
          <w:divsChild>
            <w:div w:id="2118526259">
              <w:marLeft w:val="0"/>
              <w:marRight w:val="0"/>
              <w:marTop w:val="0"/>
              <w:marBottom w:val="0"/>
              <w:divBdr>
                <w:top w:val="none" w:sz="0" w:space="0" w:color="auto"/>
                <w:left w:val="none" w:sz="0" w:space="0" w:color="auto"/>
                <w:bottom w:val="none" w:sz="0" w:space="0" w:color="auto"/>
                <w:right w:val="none" w:sz="0" w:space="0" w:color="auto"/>
              </w:divBdr>
            </w:div>
          </w:divsChild>
        </w:div>
        <w:div w:id="716248586">
          <w:marLeft w:val="0"/>
          <w:marRight w:val="0"/>
          <w:marTop w:val="0"/>
          <w:marBottom w:val="0"/>
          <w:divBdr>
            <w:top w:val="none" w:sz="0" w:space="0" w:color="auto"/>
            <w:left w:val="none" w:sz="0" w:space="0" w:color="auto"/>
            <w:bottom w:val="none" w:sz="0" w:space="0" w:color="auto"/>
            <w:right w:val="none" w:sz="0" w:space="0" w:color="auto"/>
          </w:divBdr>
          <w:divsChild>
            <w:div w:id="1642734949">
              <w:marLeft w:val="0"/>
              <w:marRight w:val="0"/>
              <w:marTop w:val="0"/>
              <w:marBottom w:val="0"/>
              <w:divBdr>
                <w:top w:val="none" w:sz="0" w:space="0" w:color="auto"/>
                <w:left w:val="none" w:sz="0" w:space="0" w:color="auto"/>
                <w:bottom w:val="none" w:sz="0" w:space="0" w:color="auto"/>
                <w:right w:val="none" w:sz="0" w:space="0" w:color="auto"/>
              </w:divBdr>
            </w:div>
          </w:divsChild>
        </w:div>
        <w:div w:id="716468498">
          <w:marLeft w:val="0"/>
          <w:marRight w:val="0"/>
          <w:marTop w:val="0"/>
          <w:marBottom w:val="0"/>
          <w:divBdr>
            <w:top w:val="none" w:sz="0" w:space="0" w:color="auto"/>
            <w:left w:val="none" w:sz="0" w:space="0" w:color="auto"/>
            <w:bottom w:val="none" w:sz="0" w:space="0" w:color="auto"/>
            <w:right w:val="none" w:sz="0" w:space="0" w:color="auto"/>
          </w:divBdr>
          <w:divsChild>
            <w:div w:id="1175994080">
              <w:marLeft w:val="0"/>
              <w:marRight w:val="0"/>
              <w:marTop w:val="0"/>
              <w:marBottom w:val="0"/>
              <w:divBdr>
                <w:top w:val="none" w:sz="0" w:space="0" w:color="auto"/>
                <w:left w:val="none" w:sz="0" w:space="0" w:color="auto"/>
                <w:bottom w:val="none" w:sz="0" w:space="0" w:color="auto"/>
                <w:right w:val="none" w:sz="0" w:space="0" w:color="auto"/>
              </w:divBdr>
            </w:div>
          </w:divsChild>
        </w:div>
        <w:div w:id="718363310">
          <w:marLeft w:val="0"/>
          <w:marRight w:val="0"/>
          <w:marTop w:val="0"/>
          <w:marBottom w:val="0"/>
          <w:divBdr>
            <w:top w:val="none" w:sz="0" w:space="0" w:color="auto"/>
            <w:left w:val="none" w:sz="0" w:space="0" w:color="auto"/>
            <w:bottom w:val="none" w:sz="0" w:space="0" w:color="auto"/>
            <w:right w:val="none" w:sz="0" w:space="0" w:color="auto"/>
          </w:divBdr>
          <w:divsChild>
            <w:div w:id="1327592520">
              <w:marLeft w:val="0"/>
              <w:marRight w:val="0"/>
              <w:marTop w:val="0"/>
              <w:marBottom w:val="0"/>
              <w:divBdr>
                <w:top w:val="none" w:sz="0" w:space="0" w:color="auto"/>
                <w:left w:val="none" w:sz="0" w:space="0" w:color="auto"/>
                <w:bottom w:val="none" w:sz="0" w:space="0" w:color="auto"/>
                <w:right w:val="none" w:sz="0" w:space="0" w:color="auto"/>
              </w:divBdr>
            </w:div>
          </w:divsChild>
        </w:div>
        <w:div w:id="718555632">
          <w:marLeft w:val="0"/>
          <w:marRight w:val="0"/>
          <w:marTop w:val="0"/>
          <w:marBottom w:val="0"/>
          <w:divBdr>
            <w:top w:val="none" w:sz="0" w:space="0" w:color="auto"/>
            <w:left w:val="none" w:sz="0" w:space="0" w:color="auto"/>
            <w:bottom w:val="none" w:sz="0" w:space="0" w:color="auto"/>
            <w:right w:val="none" w:sz="0" w:space="0" w:color="auto"/>
          </w:divBdr>
          <w:divsChild>
            <w:div w:id="357630133">
              <w:marLeft w:val="0"/>
              <w:marRight w:val="0"/>
              <w:marTop w:val="0"/>
              <w:marBottom w:val="0"/>
              <w:divBdr>
                <w:top w:val="none" w:sz="0" w:space="0" w:color="auto"/>
                <w:left w:val="none" w:sz="0" w:space="0" w:color="auto"/>
                <w:bottom w:val="none" w:sz="0" w:space="0" w:color="auto"/>
                <w:right w:val="none" w:sz="0" w:space="0" w:color="auto"/>
              </w:divBdr>
            </w:div>
          </w:divsChild>
        </w:div>
        <w:div w:id="719020167">
          <w:marLeft w:val="0"/>
          <w:marRight w:val="0"/>
          <w:marTop w:val="0"/>
          <w:marBottom w:val="0"/>
          <w:divBdr>
            <w:top w:val="none" w:sz="0" w:space="0" w:color="auto"/>
            <w:left w:val="none" w:sz="0" w:space="0" w:color="auto"/>
            <w:bottom w:val="none" w:sz="0" w:space="0" w:color="auto"/>
            <w:right w:val="none" w:sz="0" w:space="0" w:color="auto"/>
          </w:divBdr>
          <w:divsChild>
            <w:div w:id="451704127">
              <w:marLeft w:val="0"/>
              <w:marRight w:val="0"/>
              <w:marTop w:val="0"/>
              <w:marBottom w:val="0"/>
              <w:divBdr>
                <w:top w:val="none" w:sz="0" w:space="0" w:color="auto"/>
                <w:left w:val="none" w:sz="0" w:space="0" w:color="auto"/>
                <w:bottom w:val="none" w:sz="0" w:space="0" w:color="auto"/>
                <w:right w:val="none" w:sz="0" w:space="0" w:color="auto"/>
              </w:divBdr>
            </w:div>
          </w:divsChild>
        </w:div>
        <w:div w:id="719401363">
          <w:marLeft w:val="0"/>
          <w:marRight w:val="0"/>
          <w:marTop w:val="0"/>
          <w:marBottom w:val="0"/>
          <w:divBdr>
            <w:top w:val="none" w:sz="0" w:space="0" w:color="auto"/>
            <w:left w:val="none" w:sz="0" w:space="0" w:color="auto"/>
            <w:bottom w:val="none" w:sz="0" w:space="0" w:color="auto"/>
            <w:right w:val="none" w:sz="0" w:space="0" w:color="auto"/>
          </w:divBdr>
          <w:divsChild>
            <w:div w:id="1587299707">
              <w:marLeft w:val="0"/>
              <w:marRight w:val="0"/>
              <w:marTop w:val="0"/>
              <w:marBottom w:val="0"/>
              <w:divBdr>
                <w:top w:val="none" w:sz="0" w:space="0" w:color="auto"/>
                <w:left w:val="none" w:sz="0" w:space="0" w:color="auto"/>
                <w:bottom w:val="none" w:sz="0" w:space="0" w:color="auto"/>
                <w:right w:val="none" w:sz="0" w:space="0" w:color="auto"/>
              </w:divBdr>
            </w:div>
          </w:divsChild>
        </w:div>
        <w:div w:id="720446125">
          <w:marLeft w:val="0"/>
          <w:marRight w:val="0"/>
          <w:marTop w:val="0"/>
          <w:marBottom w:val="0"/>
          <w:divBdr>
            <w:top w:val="none" w:sz="0" w:space="0" w:color="auto"/>
            <w:left w:val="none" w:sz="0" w:space="0" w:color="auto"/>
            <w:bottom w:val="none" w:sz="0" w:space="0" w:color="auto"/>
            <w:right w:val="none" w:sz="0" w:space="0" w:color="auto"/>
          </w:divBdr>
          <w:divsChild>
            <w:div w:id="1971012220">
              <w:marLeft w:val="0"/>
              <w:marRight w:val="0"/>
              <w:marTop w:val="0"/>
              <w:marBottom w:val="0"/>
              <w:divBdr>
                <w:top w:val="none" w:sz="0" w:space="0" w:color="auto"/>
                <w:left w:val="none" w:sz="0" w:space="0" w:color="auto"/>
                <w:bottom w:val="none" w:sz="0" w:space="0" w:color="auto"/>
                <w:right w:val="none" w:sz="0" w:space="0" w:color="auto"/>
              </w:divBdr>
            </w:div>
          </w:divsChild>
        </w:div>
        <w:div w:id="722026072">
          <w:marLeft w:val="0"/>
          <w:marRight w:val="0"/>
          <w:marTop w:val="0"/>
          <w:marBottom w:val="0"/>
          <w:divBdr>
            <w:top w:val="none" w:sz="0" w:space="0" w:color="auto"/>
            <w:left w:val="none" w:sz="0" w:space="0" w:color="auto"/>
            <w:bottom w:val="none" w:sz="0" w:space="0" w:color="auto"/>
            <w:right w:val="none" w:sz="0" w:space="0" w:color="auto"/>
          </w:divBdr>
          <w:divsChild>
            <w:div w:id="299117072">
              <w:marLeft w:val="0"/>
              <w:marRight w:val="0"/>
              <w:marTop w:val="0"/>
              <w:marBottom w:val="0"/>
              <w:divBdr>
                <w:top w:val="none" w:sz="0" w:space="0" w:color="auto"/>
                <w:left w:val="none" w:sz="0" w:space="0" w:color="auto"/>
                <w:bottom w:val="none" w:sz="0" w:space="0" w:color="auto"/>
                <w:right w:val="none" w:sz="0" w:space="0" w:color="auto"/>
              </w:divBdr>
            </w:div>
          </w:divsChild>
        </w:div>
        <w:div w:id="722215391">
          <w:marLeft w:val="0"/>
          <w:marRight w:val="0"/>
          <w:marTop w:val="0"/>
          <w:marBottom w:val="0"/>
          <w:divBdr>
            <w:top w:val="none" w:sz="0" w:space="0" w:color="auto"/>
            <w:left w:val="none" w:sz="0" w:space="0" w:color="auto"/>
            <w:bottom w:val="none" w:sz="0" w:space="0" w:color="auto"/>
            <w:right w:val="none" w:sz="0" w:space="0" w:color="auto"/>
          </w:divBdr>
          <w:divsChild>
            <w:div w:id="2144347703">
              <w:marLeft w:val="0"/>
              <w:marRight w:val="0"/>
              <w:marTop w:val="0"/>
              <w:marBottom w:val="0"/>
              <w:divBdr>
                <w:top w:val="none" w:sz="0" w:space="0" w:color="auto"/>
                <w:left w:val="none" w:sz="0" w:space="0" w:color="auto"/>
                <w:bottom w:val="none" w:sz="0" w:space="0" w:color="auto"/>
                <w:right w:val="none" w:sz="0" w:space="0" w:color="auto"/>
              </w:divBdr>
            </w:div>
          </w:divsChild>
        </w:div>
        <w:div w:id="722408573">
          <w:marLeft w:val="0"/>
          <w:marRight w:val="0"/>
          <w:marTop w:val="0"/>
          <w:marBottom w:val="0"/>
          <w:divBdr>
            <w:top w:val="none" w:sz="0" w:space="0" w:color="auto"/>
            <w:left w:val="none" w:sz="0" w:space="0" w:color="auto"/>
            <w:bottom w:val="none" w:sz="0" w:space="0" w:color="auto"/>
            <w:right w:val="none" w:sz="0" w:space="0" w:color="auto"/>
          </w:divBdr>
          <w:divsChild>
            <w:div w:id="859508178">
              <w:marLeft w:val="0"/>
              <w:marRight w:val="0"/>
              <w:marTop w:val="0"/>
              <w:marBottom w:val="0"/>
              <w:divBdr>
                <w:top w:val="none" w:sz="0" w:space="0" w:color="auto"/>
                <w:left w:val="none" w:sz="0" w:space="0" w:color="auto"/>
                <w:bottom w:val="none" w:sz="0" w:space="0" w:color="auto"/>
                <w:right w:val="none" w:sz="0" w:space="0" w:color="auto"/>
              </w:divBdr>
            </w:div>
          </w:divsChild>
        </w:div>
        <w:div w:id="722798042">
          <w:marLeft w:val="0"/>
          <w:marRight w:val="0"/>
          <w:marTop w:val="0"/>
          <w:marBottom w:val="0"/>
          <w:divBdr>
            <w:top w:val="none" w:sz="0" w:space="0" w:color="auto"/>
            <w:left w:val="none" w:sz="0" w:space="0" w:color="auto"/>
            <w:bottom w:val="none" w:sz="0" w:space="0" w:color="auto"/>
            <w:right w:val="none" w:sz="0" w:space="0" w:color="auto"/>
          </w:divBdr>
          <w:divsChild>
            <w:div w:id="975715830">
              <w:marLeft w:val="0"/>
              <w:marRight w:val="0"/>
              <w:marTop w:val="0"/>
              <w:marBottom w:val="0"/>
              <w:divBdr>
                <w:top w:val="none" w:sz="0" w:space="0" w:color="auto"/>
                <w:left w:val="none" w:sz="0" w:space="0" w:color="auto"/>
                <w:bottom w:val="none" w:sz="0" w:space="0" w:color="auto"/>
                <w:right w:val="none" w:sz="0" w:space="0" w:color="auto"/>
              </w:divBdr>
            </w:div>
          </w:divsChild>
        </w:div>
        <w:div w:id="722874772">
          <w:marLeft w:val="0"/>
          <w:marRight w:val="0"/>
          <w:marTop w:val="0"/>
          <w:marBottom w:val="0"/>
          <w:divBdr>
            <w:top w:val="none" w:sz="0" w:space="0" w:color="auto"/>
            <w:left w:val="none" w:sz="0" w:space="0" w:color="auto"/>
            <w:bottom w:val="none" w:sz="0" w:space="0" w:color="auto"/>
            <w:right w:val="none" w:sz="0" w:space="0" w:color="auto"/>
          </w:divBdr>
          <w:divsChild>
            <w:div w:id="214589301">
              <w:marLeft w:val="0"/>
              <w:marRight w:val="0"/>
              <w:marTop w:val="0"/>
              <w:marBottom w:val="0"/>
              <w:divBdr>
                <w:top w:val="none" w:sz="0" w:space="0" w:color="auto"/>
                <w:left w:val="none" w:sz="0" w:space="0" w:color="auto"/>
                <w:bottom w:val="none" w:sz="0" w:space="0" w:color="auto"/>
                <w:right w:val="none" w:sz="0" w:space="0" w:color="auto"/>
              </w:divBdr>
            </w:div>
          </w:divsChild>
        </w:div>
        <w:div w:id="723021798">
          <w:marLeft w:val="0"/>
          <w:marRight w:val="0"/>
          <w:marTop w:val="0"/>
          <w:marBottom w:val="0"/>
          <w:divBdr>
            <w:top w:val="none" w:sz="0" w:space="0" w:color="auto"/>
            <w:left w:val="none" w:sz="0" w:space="0" w:color="auto"/>
            <w:bottom w:val="none" w:sz="0" w:space="0" w:color="auto"/>
            <w:right w:val="none" w:sz="0" w:space="0" w:color="auto"/>
          </w:divBdr>
          <w:divsChild>
            <w:div w:id="1747452966">
              <w:marLeft w:val="0"/>
              <w:marRight w:val="0"/>
              <w:marTop w:val="0"/>
              <w:marBottom w:val="0"/>
              <w:divBdr>
                <w:top w:val="none" w:sz="0" w:space="0" w:color="auto"/>
                <w:left w:val="none" w:sz="0" w:space="0" w:color="auto"/>
                <w:bottom w:val="none" w:sz="0" w:space="0" w:color="auto"/>
                <w:right w:val="none" w:sz="0" w:space="0" w:color="auto"/>
              </w:divBdr>
            </w:div>
          </w:divsChild>
        </w:div>
        <w:div w:id="724641087">
          <w:marLeft w:val="0"/>
          <w:marRight w:val="0"/>
          <w:marTop w:val="0"/>
          <w:marBottom w:val="0"/>
          <w:divBdr>
            <w:top w:val="none" w:sz="0" w:space="0" w:color="auto"/>
            <w:left w:val="none" w:sz="0" w:space="0" w:color="auto"/>
            <w:bottom w:val="none" w:sz="0" w:space="0" w:color="auto"/>
            <w:right w:val="none" w:sz="0" w:space="0" w:color="auto"/>
          </w:divBdr>
          <w:divsChild>
            <w:div w:id="1058281708">
              <w:marLeft w:val="0"/>
              <w:marRight w:val="0"/>
              <w:marTop w:val="0"/>
              <w:marBottom w:val="0"/>
              <w:divBdr>
                <w:top w:val="none" w:sz="0" w:space="0" w:color="auto"/>
                <w:left w:val="none" w:sz="0" w:space="0" w:color="auto"/>
                <w:bottom w:val="none" w:sz="0" w:space="0" w:color="auto"/>
                <w:right w:val="none" w:sz="0" w:space="0" w:color="auto"/>
              </w:divBdr>
            </w:div>
          </w:divsChild>
        </w:div>
        <w:div w:id="724986960">
          <w:marLeft w:val="0"/>
          <w:marRight w:val="0"/>
          <w:marTop w:val="0"/>
          <w:marBottom w:val="0"/>
          <w:divBdr>
            <w:top w:val="none" w:sz="0" w:space="0" w:color="auto"/>
            <w:left w:val="none" w:sz="0" w:space="0" w:color="auto"/>
            <w:bottom w:val="none" w:sz="0" w:space="0" w:color="auto"/>
            <w:right w:val="none" w:sz="0" w:space="0" w:color="auto"/>
          </w:divBdr>
          <w:divsChild>
            <w:div w:id="1016731107">
              <w:marLeft w:val="0"/>
              <w:marRight w:val="0"/>
              <w:marTop w:val="0"/>
              <w:marBottom w:val="0"/>
              <w:divBdr>
                <w:top w:val="none" w:sz="0" w:space="0" w:color="auto"/>
                <w:left w:val="none" w:sz="0" w:space="0" w:color="auto"/>
                <w:bottom w:val="none" w:sz="0" w:space="0" w:color="auto"/>
                <w:right w:val="none" w:sz="0" w:space="0" w:color="auto"/>
              </w:divBdr>
            </w:div>
          </w:divsChild>
        </w:div>
        <w:div w:id="725031966">
          <w:marLeft w:val="0"/>
          <w:marRight w:val="0"/>
          <w:marTop w:val="0"/>
          <w:marBottom w:val="0"/>
          <w:divBdr>
            <w:top w:val="none" w:sz="0" w:space="0" w:color="auto"/>
            <w:left w:val="none" w:sz="0" w:space="0" w:color="auto"/>
            <w:bottom w:val="none" w:sz="0" w:space="0" w:color="auto"/>
            <w:right w:val="none" w:sz="0" w:space="0" w:color="auto"/>
          </w:divBdr>
          <w:divsChild>
            <w:div w:id="577790917">
              <w:marLeft w:val="0"/>
              <w:marRight w:val="0"/>
              <w:marTop w:val="0"/>
              <w:marBottom w:val="0"/>
              <w:divBdr>
                <w:top w:val="none" w:sz="0" w:space="0" w:color="auto"/>
                <w:left w:val="none" w:sz="0" w:space="0" w:color="auto"/>
                <w:bottom w:val="none" w:sz="0" w:space="0" w:color="auto"/>
                <w:right w:val="none" w:sz="0" w:space="0" w:color="auto"/>
              </w:divBdr>
            </w:div>
          </w:divsChild>
        </w:div>
        <w:div w:id="725033133">
          <w:marLeft w:val="0"/>
          <w:marRight w:val="0"/>
          <w:marTop w:val="0"/>
          <w:marBottom w:val="0"/>
          <w:divBdr>
            <w:top w:val="none" w:sz="0" w:space="0" w:color="auto"/>
            <w:left w:val="none" w:sz="0" w:space="0" w:color="auto"/>
            <w:bottom w:val="none" w:sz="0" w:space="0" w:color="auto"/>
            <w:right w:val="none" w:sz="0" w:space="0" w:color="auto"/>
          </w:divBdr>
          <w:divsChild>
            <w:div w:id="17125339">
              <w:marLeft w:val="0"/>
              <w:marRight w:val="0"/>
              <w:marTop w:val="0"/>
              <w:marBottom w:val="0"/>
              <w:divBdr>
                <w:top w:val="none" w:sz="0" w:space="0" w:color="auto"/>
                <w:left w:val="none" w:sz="0" w:space="0" w:color="auto"/>
                <w:bottom w:val="none" w:sz="0" w:space="0" w:color="auto"/>
                <w:right w:val="none" w:sz="0" w:space="0" w:color="auto"/>
              </w:divBdr>
            </w:div>
          </w:divsChild>
        </w:div>
        <w:div w:id="726103953">
          <w:marLeft w:val="0"/>
          <w:marRight w:val="0"/>
          <w:marTop w:val="0"/>
          <w:marBottom w:val="0"/>
          <w:divBdr>
            <w:top w:val="none" w:sz="0" w:space="0" w:color="auto"/>
            <w:left w:val="none" w:sz="0" w:space="0" w:color="auto"/>
            <w:bottom w:val="none" w:sz="0" w:space="0" w:color="auto"/>
            <w:right w:val="none" w:sz="0" w:space="0" w:color="auto"/>
          </w:divBdr>
          <w:divsChild>
            <w:div w:id="1599676109">
              <w:marLeft w:val="0"/>
              <w:marRight w:val="0"/>
              <w:marTop w:val="0"/>
              <w:marBottom w:val="0"/>
              <w:divBdr>
                <w:top w:val="none" w:sz="0" w:space="0" w:color="auto"/>
                <w:left w:val="none" w:sz="0" w:space="0" w:color="auto"/>
                <w:bottom w:val="none" w:sz="0" w:space="0" w:color="auto"/>
                <w:right w:val="none" w:sz="0" w:space="0" w:color="auto"/>
              </w:divBdr>
            </w:div>
          </w:divsChild>
        </w:div>
        <w:div w:id="726412663">
          <w:marLeft w:val="0"/>
          <w:marRight w:val="0"/>
          <w:marTop w:val="0"/>
          <w:marBottom w:val="0"/>
          <w:divBdr>
            <w:top w:val="none" w:sz="0" w:space="0" w:color="auto"/>
            <w:left w:val="none" w:sz="0" w:space="0" w:color="auto"/>
            <w:bottom w:val="none" w:sz="0" w:space="0" w:color="auto"/>
            <w:right w:val="none" w:sz="0" w:space="0" w:color="auto"/>
          </w:divBdr>
          <w:divsChild>
            <w:div w:id="62947084">
              <w:marLeft w:val="0"/>
              <w:marRight w:val="0"/>
              <w:marTop w:val="0"/>
              <w:marBottom w:val="0"/>
              <w:divBdr>
                <w:top w:val="none" w:sz="0" w:space="0" w:color="auto"/>
                <w:left w:val="none" w:sz="0" w:space="0" w:color="auto"/>
                <w:bottom w:val="none" w:sz="0" w:space="0" w:color="auto"/>
                <w:right w:val="none" w:sz="0" w:space="0" w:color="auto"/>
              </w:divBdr>
            </w:div>
          </w:divsChild>
        </w:div>
        <w:div w:id="726538563">
          <w:marLeft w:val="0"/>
          <w:marRight w:val="0"/>
          <w:marTop w:val="0"/>
          <w:marBottom w:val="0"/>
          <w:divBdr>
            <w:top w:val="none" w:sz="0" w:space="0" w:color="auto"/>
            <w:left w:val="none" w:sz="0" w:space="0" w:color="auto"/>
            <w:bottom w:val="none" w:sz="0" w:space="0" w:color="auto"/>
            <w:right w:val="none" w:sz="0" w:space="0" w:color="auto"/>
          </w:divBdr>
          <w:divsChild>
            <w:div w:id="1430617535">
              <w:marLeft w:val="0"/>
              <w:marRight w:val="0"/>
              <w:marTop w:val="0"/>
              <w:marBottom w:val="0"/>
              <w:divBdr>
                <w:top w:val="none" w:sz="0" w:space="0" w:color="auto"/>
                <w:left w:val="none" w:sz="0" w:space="0" w:color="auto"/>
                <w:bottom w:val="none" w:sz="0" w:space="0" w:color="auto"/>
                <w:right w:val="none" w:sz="0" w:space="0" w:color="auto"/>
              </w:divBdr>
            </w:div>
          </w:divsChild>
        </w:div>
        <w:div w:id="727267388">
          <w:marLeft w:val="0"/>
          <w:marRight w:val="0"/>
          <w:marTop w:val="0"/>
          <w:marBottom w:val="0"/>
          <w:divBdr>
            <w:top w:val="none" w:sz="0" w:space="0" w:color="auto"/>
            <w:left w:val="none" w:sz="0" w:space="0" w:color="auto"/>
            <w:bottom w:val="none" w:sz="0" w:space="0" w:color="auto"/>
            <w:right w:val="none" w:sz="0" w:space="0" w:color="auto"/>
          </w:divBdr>
          <w:divsChild>
            <w:div w:id="1217401061">
              <w:marLeft w:val="0"/>
              <w:marRight w:val="0"/>
              <w:marTop w:val="0"/>
              <w:marBottom w:val="0"/>
              <w:divBdr>
                <w:top w:val="none" w:sz="0" w:space="0" w:color="auto"/>
                <w:left w:val="none" w:sz="0" w:space="0" w:color="auto"/>
                <w:bottom w:val="none" w:sz="0" w:space="0" w:color="auto"/>
                <w:right w:val="none" w:sz="0" w:space="0" w:color="auto"/>
              </w:divBdr>
            </w:div>
          </w:divsChild>
        </w:div>
        <w:div w:id="727342155">
          <w:marLeft w:val="0"/>
          <w:marRight w:val="0"/>
          <w:marTop w:val="0"/>
          <w:marBottom w:val="0"/>
          <w:divBdr>
            <w:top w:val="none" w:sz="0" w:space="0" w:color="auto"/>
            <w:left w:val="none" w:sz="0" w:space="0" w:color="auto"/>
            <w:bottom w:val="none" w:sz="0" w:space="0" w:color="auto"/>
            <w:right w:val="none" w:sz="0" w:space="0" w:color="auto"/>
          </w:divBdr>
          <w:divsChild>
            <w:div w:id="740758050">
              <w:marLeft w:val="0"/>
              <w:marRight w:val="0"/>
              <w:marTop w:val="0"/>
              <w:marBottom w:val="0"/>
              <w:divBdr>
                <w:top w:val="none" w:sz="0" w:space="0" w:color="auto"/>
                <w:left w:val="none" w:sz="0" w:space="0" w:color="auto"/>
                <w:bottom w:val="none" w:sz="0" w:space="0" w:color="auto"/>
                <w:right w:val="none" w:sz="0" w:space="0" w:color="auto"/>
              </w:divBdr>
            </w:div>
          </w:divsChild>
        </w:div>
        <w:div w:id="728071189">
          <w:marLeft w:val="0"/>
          <w:marRight w:val="0"/>
          <w:marTop w:val="0"/>
          <w:marBottom w:val="0"/>
          <w:divBdr>
            <w:top w:val="none" w:sz="0" w:space="0" w:color="auto"/>
            <w:left w:val="none" w:sz="0" w:space="0" w:color="auto"/>
            <w:bottom w:val="none" w:sz="0" w:space="0" w:color="auto"/>
            <w:right w:val="none" w:sz="0" w:space="0" w:color="auto"/>
          </w:divBdr>
          <w:divsChild>
            <w:div w:id="750930059">
              <w:marLeft w:val="0"/>
              <w:marRight w:val="0"/>
              <w:marTop w:val="0"/>
              <w:marBottom w:val="0"/>
              <w:divBdr>
                <w:top w:val="none" w:sz="0" w:space="0" w:color="auto"/>
                <w:left w:val="none" w:sz="0" w:space="0" w:color="auto"/>
                <w:bottom w:val="none" w:sz="0" w:space="0" w:color="auto"/>
                <w:right w:val="none" w:sz="0" w:space="0" w:color="auto"/>
              </w:divBdr>
            </w:div>
          </w:divsChild>
        </w:div>
        <w:div w:id="728194164">
          <w:marLeft w:val="0"/>
          <w:marRight w:val="0"/>
          <w:marTop w:val="0"/>
          <w:marBottom w:val="0"/>
          <w:divBdr>
            <w:top w:val="none" w:sz="0" w:space="0" w:color="auto"/>
            <w:left w:val="none" w:sz="0" w:space="0" w:color="auto"/>
            <w:bottom w:val="none" w:sz="0" w:space="0" w:color="auto"/>
            <w:right w:val="none" w:sz="0" w:space="0" w:color="auto"/>
          </w:divBdr>
          <w:divsChild>
            <w:div w:id="2112622174">
              <w:marLeft w:val="0"/>
              <w:marRight w:val="0"/>
              <w:marTop w:val="0"/>
              <w:marBottom w:val="0"/>
              <w:divBdr>
                <w:top w:val="none" w:sz="0" w:space="0" w:color="auto"/>
                <w:left w:val="none" w:sz="0" w:space="0" w:color="auto"/>
                <w:bottom w:val="none" w:sz="0" w:space="0" w:color="auto"/>
                <w:right w:val="none" w:sz="0" w:space="0" w:color="auto"/>
              </w:divBdr>
            </w:div>
          </w:divsChild>
        </w:div>
        <w:div w:id="728530814">
          <w:marLeft w:val="0"/>
          <w:marRight w:val="0"/>
          <w:marTop w:val="0"/>
          <w:marBottom w:val="0"/>
          <w:divBdr>
            <w:top w:val="none" w:sz="0" w:space="0" w:color="auto"/>
            <w:left w:val="none" w:sz="0" w:space="0" w:color="auto"/>
            <w:bottom w:val="none" w:sz="0" w:space="0" w:color="auto"/>
            <w:right w:val="none" w:sz="0" w:space="0" w:color="auto"/>
          </w:divBdr>
          <w:divsChild>
            <w:div w:id="219562950">
              <w:marLeft w:val="0"/>
              <w:marRight w:val="0"/>
              <w:marTop w:val="0"/>
              <w:marBottom w:val="0"/>
              <w:divBdr>
                <w:top w:val="none" w:sz="0" w:space="0" w:color="auto"/>
                <w:left w:val="none" w:sz="0" w:space="0" w:color="auto"/>
                <w:bottom w:val="none" w:sz="0" w:space="0" w:color="auto"/>
                <w:right w:val="none" w:sz="0" w:space="0" w:color="auto"/>
              </w:divBdr>
            </w:div>
          </w:divsChild>
        </w:div>
        <w:div w:id="730230469">
          <w:marLeft w:val="0"/>
          <w:marRight w:val="0"/>
          <w:marTop w:val="0"/>
          <w:marBottom w:val="0"/>
          <w:divBdr>
            <w:top w:val="none" w:sz="0" w:space="0" w:color="auto"/>
            <w:left w:val="none" w:sz="0" w:space="0" w:color="auto"/>
            <w:bottom w:val="none" w:sz="0" w:space="0" w:color="auto"/>
            <w:right w:val="none" w:sz="0" w:space="0" w:color="auto"/>
          </w:divBdr>
          <w:divsChild>
            <w:div w:id="255138902">
              <w:marLeft w:val="0"/>
              <w:marRight w:val="0"/>
              <w:marTop w:val="0"/>
              <w:marBottom w:val="0"/>
              <w:divBdr>
                <w:top w:val="none" w:sz="0" w:space="0" w:color="auto"/>
                <w:left w:val="none" w:sz="0" w:space="0" w:color="auto"/>
                <w:bottom w:val="none" w:sz="0" w:space="0" w:color="auto"/>
                <w:right w:val="none" w:sz="0" w:space="0" w:color="auto"/>
              </w:divBdr>
            </w:div>
          </w:divsChild>
        </w:div>
        <w:div w:id="730272477">
          <w:marLeft w:val="0"/>
          <w:marRight w:val="0"/>
          <w:marTop w:val="0"/>
          <w:marBottom w:val="0"/>
          <w:divBdr>
            <w:top w:val="none" w:sz="0" w:space="0" w:color="auto"/>
            <w:left w:val="none" w:sz="0" w:space="0" w:color="auto"/>
            <w:bottom w:val="none" w:sz="0" w:space="0" w:color="auto"/>
            <w:right w:val="none" w:sz="0" w:space="0" w:color="auto"/>
          </w:divBdr>
          <w:divsChild>
            <w:div w:id="859471829">
              <w:marLeft w:val="0"/>
              <w:marRight w:val="0"/>
              <w:marTop w:val="0"/>
              <w:marBottom w:val="0"/>
              <w:divBdr>
                <w:top w:val="none" w:sz="0" w:space="0" w:color="auto"/>
                <w:left w:val="none" w:sz="0" w:space="0" w:color="auto"/>
                <w:bottom w:val="none" w:sz="0" w:space="0" w:color="auto"/>
                <w:right w:val="none" w:sz="0" w:space="0" w:color="auto"/>
              </w:divBdr>
            </w:div>
          </w:divsChild>
        </w:div>
        <w:div w:id="731580788">
          <w:marLeft w:val="0"/>
          <w:marRight w:val="0"/>
          <w:marTop w:val="0"/>
          <w:marBottom w:val="0"/>
          <w:divBdr>
            <w:top w:val="none" w:sz="0" w:space="0" w:color="auto"/>
            <w:left w:val="none" w:sz="0" w:space="0" w:color="auto"/>
            <w:bottom w:val="none" w:sz="0" w:space="0" w:color="auto"/>
            <w:right w:val="none" w:sz="0" w:space="0" w:color="auto"/>
          </w:divBdr>
          <w:divsChild>
            <w:div w:id="620890607">
              <w:marLeft w:val="0"/>
              <w:marRight w:val="0"/>
              <w:marTop w:val="0"/>
              <w:marBottom w:val="0"/>
              <w:divBdr>
                <w:top w:val="none" w:sz="0" w:space="0" w:color="auto"/>
                <w:left w:val="none" w:sz="0" w:space="0" w:color="auto"/>
                <w:bottom w:val="none" w:sz="0" w:space="0" w:color="auto"/>
                <w:right w:val="none" w:sz="0" w:space="0" w:color="auto"/>
              </w:divBdr>
            </w:div>
          </w:divsChild>
        </w:div>
        <w:div w:id="731780524">
          <w:marLeft w:val="0"/>
          <w:marRight w:val="0"/>
          <w:marTop w:val="0"/>
          <w:marBottom w:val="0"/>
          <w:divBdr>
            <w:top w:val="none" w:sz="0" w:space="0" w:color="auto"/>
            <w:left w:val="none" w:sz="0" w:space="0" w:color="auto"/>
            <w:bottom w:val="none" w:sz="0" w:space="0" w:color="auto"/>
            <w:right w:val="none" w:sz="0" w:space="0" w:color="auto"/>
          </w:divBdr>
          <w:divsChild>
            <w:div w:id="464547238">
              <w:marLeft w:val="0"/>
              <w:marRight w:val="0"/>
              <w:marTop w:val="0"/>
              <w:marBottom w:val="0"/>
              <w:divBdr>
                <w:top w:val="none" w:sz="0" w:space="0" w:color="auto"/>
                <w:left w:val="none" w:sz="0" w:space="0" w:color="auto"/>
                <w:bottom w:val="none" w:sz="0" w:space="0" w:color="auto"/>
                <w:right w:val="none" w:sz="0" w:space="0" w:color="auto"/>
              </w:divBdr>
            </w:div>
          </w:divsChild>
        </w:div>
        <w:div w:id="732002156">
          <w:marLeft w:val="0"/>
          <w:marRight w:val="0"/>
          <w:marTop w:val="0"/>
          <w:marBottom w:val="0"/>
          <w:divBdr>
            <w:top w:val="none" w:sz="0" w:space="0" w:color="auto"/>
            <w:left w:val="none" w:sz="0" w:space="0" w:color="auto"/>
            <w:bottom w:val="none" w:sz="0" w:space="0" w:color="auto"/>
            <w:right w:val="none" w:sz="0" w:space="0" w:color="auto"/>
          </w:divBdr>
          <w:divsChild>
            <w:div w:id="1542595611">
              <w:marLeft w:val="0"/>
              <w:marRight w:val="0"/>
              <w:marTop w:val="0"/>
              <w:marBottom w:val="0"/>
              <w:divBdr>
                <w:top w:val="none" w:sz="0" w:space="0" w:color="auto"/>
                <w:left w:val="none" w:sz="0" w:space="0" w:color="auto"/>
                <w:bottom w:val="none" w:sz="0" w:space="0" w:color="auto"/>
                <w:right w:val="none" w:sz="0" w:space="0" w:color="auto"/>
              </w:divBdr>
            </w:div>
          </w:divsChild>
        </w:div>
        <w:div w:id="732193476">
          <w:marLeft w:val="0"/>
          <w:marRight w:val="0"/>
          <w:marTop w:val="0"/>
          <w:marBottom w:val="0"/>
          <w:divBdr>
            <w:top w:val="none" w:sz="0" w:space="0" w:color="auto"/>
            <w:left w:val="none" w:sz="0" w:space="0" w:color="auto"/>
            <w:bottom w:val="none" w:sz="0" w:space="0" w:color="auto"/>
            <w:right w:val="none" w:sz="0" w:space="0" w:color="auto"/>
          </w:divBdr>
          <w:divsChild>
            <w:div w:id="1890532691">
              <w:marLeft w:val="0"/>
              <w:marRight w:val="0"/>
              <w:marTop w:val="0"/>
              <w:marBottom w:val="0"/>
              <w:divBdr>
                <w:top w:val="none" w:sz="0" w:space="0" w:color="auto"/>
                <w:left w:val="none" w:sz="0" w:space="0" w:color="auto"/>
                <w:bottom w:val="none" w:sz="0" w:space="0" w:color="auto"/>
                <w:right w:val="none" w:sz="0" w:space="0" w:color="auto"/>
              </w:divBdr>
            </w:div>
          </w:divsChild>
        </w:div>
        <w:div w:id="732853556">
          <w:marLeft w:val="0"/>
          <w:marRight w:val="0"/>
          <w:marTop w:val="0"/>
          <w:marBottom w:val="0"/>
          <w:divBdr>
            <w:top w:val="none" w:sz="0" w:space="0" w:color="auto"/>
            <w:left w:val="none" w:sz="0" w:space="0" w:color="auto"/>
            <w:bottom w:val="none" w:sz="0" w:space="0" w:color="auto"/>
            <w:right w:val="none" w:sz="0" w:space="0" w:color="auto"/>
          </w:divBdr>
          <w:divsChild>
            <w:div w:id="855998037">
              <w:marLeft w:val="0"/>
              <w:marRight w:val="0"/>
              <w:marTop w:val="0"/>
              <w:marBottom w:val="0"/>
              <w:divBdr>
                <w:top w:val="none" w:sz="0" w:space="0" w:color="auto"/>
                <w:left w:val="none" w:sz="0" w:space="0" w:color="auto"/>
                <w:bottom w:val="none" w:sz="0" w:space="0" w:color="auto"/>
                <w:right w:val="none" w:sz="0" w:space="0" w:color="auto"/>
              </w:divBdr>
            </w:div>
          </w:divsChild>
        </w:div>
        <w:div w:id="733046739">
          <w:marLeft w:val="0"/>
          <w:marRight w:val="0"/>
          <w:marTop w:val="0"/>
          <w:marBottom w:val="0"/>
          <w:divBdr>
            <w:top w:val="none" w:sz="0" w:space="0" w:color="auto"/>
            <w:left w:val="none" w:sz="0" w:space="0" w:color="auto"/>
            <w:bottom w:val="none" w:sz="0" w:space="0" w:color="auto"/>
            <w:right w:val="none" w:sz="0" w:space="0" w:color="auto"/>
          </w:divBdr>
          <w:divsChild>
            <w:div w:id="1828478320">
              <w:marLeft w:val="0"/>
              <w:marRight w:val="0"/>
              <w:marTop w:val="0"/>
              <w:marBottom w:val="0"/>
              <w:divBdr>
                <w:top w:val="none" w:sz="0" w:space="0" w:color="auto"/>
                <w:left w:val="none" w:sz="0" w:space="0" w:color="auto"/>
                <w:bottom w:val="none" w:sz="0" w:space="0" w:color="auto"/>
                <w:right w:val="none" w:sz="0" w:space="0" w:color="auto"/>
              </w:divBdr>
            </w:div>
          </w:divsChild>
        </w:div>
        <w:div w:id="733353980">
          <w:marLeft w:val="0"/>
          <w:marRight w:val="0"/>
          <w:marTop w:val="0"/>
          <w:marBottom w:val="0"/>
          <w:divBdr>
            <w:top w:val="none" w:sz="0" w:space="0" w:color="auto"/>
            <w:left w:val="none" w:sz="0" w:space="0" w:color="auto"/>
            <w:bottom w:val="none" w:sz="0" w:space="0" w:color="auto"/>
            <w:right w:val="none" w:sz="0" w:space="0" w:color="auto"/>
          </w:divBdr>
          <w:divsChild>
            <w:div w:id="742683510">
              <w:marLeft w:val="0"/>
              <w:marRight w:val="0"/>
              <w:marTop w:val="0"/>
              <w:marBottom w:val="0"/>
              <w:divBdr>
                <w:top w:val="none" w:sz="0" w:space="0" w:color="auto"/>
                <w:left w:val="none" w:sz="0" w:space="0" w:color="auto"/>
                <w:bottom w:val="none" w:sz="0" w:space="0" w:color="auto"/>
                <w:right w:val="none" w:sz="0" w:space="0" w:color="auto"/>
              </w:divBdr>
            </w:div>
          </w:divsChild>
        </w:div>
        <w:div w:id="734081924">
          <w:marLeft w:val="0"/>
          <w:marRight w:val="0"/>
          <w:marTop w:val="0"/>
          <w:marBottom w:val="0"/>
          <w:divBdr>
            <w:top w:val="none" w:sz="0" w:space="0" w:color="auto"/>
            <w:left w:val="none" w:sz="0" w:space="0" w:color="auto"/>
            <w:bottom w:val="none" w:sz="0" w:space="0" w:color="auto"/>
            <w:right w:val="none" w:sz="0" w:space="0" w:color="auto"/>
          </w:divBdr>
          <w:divsChild>
            <w:div w:id="476652688">
              <w:marLeft w:val="0"/>
              <w:marRight w:val="0"/>
              <w:marTop w:val="0"/>
              <w:marBottom w:val="0"/>
              <w:divBdr>
                <w:top w:val="none" w:sz="0" w:space="0" w:color="auto"/>
                <w:left w:val="none" w:sz="0" w:space="0" w:color="auto"/>
                <w:bottom w:val="none" w:sz="0" w:space="0" w:color="auto"/>
                <w:right w:val="none" w:sz="0" w:space="0" w:color="auto"/>
              </w:divBdr>
            </w:div>
          </w:divsChild>
        </w:div>
        <w:div w:id="734622939">
          <w:marLeft w:val="0"/>
          <w:marRight w:val="0"/>
          <w:marTop w:val="0"/>
          <w:marBottom w:val="0"/>
          <w:divBdr>
            <w:top w:val="none" w:sz="0" w:space="0" w:color="auto"/>
            <w:left w:val="none" w:sz="0" w:space="0" w:color="auto"/>
            <w:bottom w:val="none" w:sz="0" w:space="0" w:color="auto"/>
            <w:right w:val="none" w:sz="0" w:space="0" w:color="auto"/>
          </w:divBdr>
          <w:divsChild>
            <w:div w:id="1068965614">
              <w:marLeft w:val="0"/>
              <w:marRight w:val="0"/>
              <w:marTop w:val="0"/>
              <w:marBottom w:val="0"/>
              <w:divBdr>
                <w:top w:val="none" w:sz="0" w:space="0" w:color="auto"/>
                <w:left w:val="none" w:sz="0" w:space="0" w:color="auto"/>
                <w:bottom w:val="none" w:sz="0" w:space="0" w:color="auto"/>
                <w:right w:val="none" w:sz="0" w:space="0" w:color="auto"/>
              </w:divBdr>
            </w:div>
          </w:divsChild>
        </w:div>
        <w:div w:id="735281030">
          <w:marLeft w:val="0"/>
          <w:marRight w:val="0"/>
          <w:marTop w:val="0"/>
          <w:marBottom w:val="0"/>
          <w:divBdr>
            <w:top w:val="none" w:sz="0" w:space="0" w:color="auto"/>
            <w:left w:val="none" w:sz="0" w:space="0" w:color="auto"/>
            <w:bottom w:val="none" w:sz="0" w:space="0" w:color="auto"/>
            <w:right w:val="none" w:sz="0" w:space="0" w:color="auto"/>
          </w:divBdr>
          <w:divsChild>
            <w:div w:id="1841659143">
              <w:marLeft w:val="0"/>
              <w:marRight w:val="0"/>
              <w:marTop w:val="0"/>
              <w:marBottom w:val="0"/>
              <w:divBdr>
                <w:top w:val="none" w:sz="0" w:space="0" w:color="auto"/>
                <w:left w:val="none" w:sz="0" w:space="0" w:color="auto"/>
                <w:bottom w:val="none" w:sz="0" w:space="0" w:color="auto"/>
                <w:right w:val="none" w:sz="0" w:space="0" w:color="auto"/>
              </w:divBdr>
            </w:div>
          </w:divsChild>
        </w:div>
        <w:div w:id="735398183">
          <w:marLeft w:val="0"/>
          <w:marRight w:val="0"/>
          <w:marTop w:val="0"/>
          <w:marBottom w:val="0"/>
          <w:divBdr>
            <w:top w:val="none" w:sz="0" w:space="0" w:color="auto"/>
            <w:left w:val="none" w:sz="0" w:space="0" w:color="auto"/>
            <w:bottom w:val="none" w:sz="0" w:space="0" w:color="auto"/>
            <w:right w:val="none" w:sz="0" w:space="0" w:color="auto"/>
          </w:divBdr>
          <w:divsChild>
            <w:div w:id="1586307048">
              <w:marLeft w:val="0"/>
              <w:marRight w:val="0"/>
              <w:marTop w:val="0"/>
              <w:marBottom w:val="0"/>
              <w:divBdr>
                <w:top w:val="none" w:sz="0" w:space="0" w:color="auto"/>
                <w:left w:val="none" w:sz="0" w:space="0" w:color="auto"/>
                <w:bottom w:val="none" w:sz="0" w:space="0" w:color="auto"/>
                <w:right w:val="none" w:sz="0" w:space="0" w:color="auto"/>
              </w:divBdr>
            </w:div>
          </w:divsChild>
        </w:div>
        <w:div w:id="735401292">
          <w:marLeft w:val="0"/>
          <w:marRight w:val="0"/>
          <w:marTop w:val="0"/>
          <w:marBottom w:val="0"/>
          <w:divBdr>
            <w:top w:val="none" w:sz="0" w:space="0" w:color="auto"/>
            <w:left w:val="none" w:sz="0" w:space="0" w:color="auto"/>
            <w:bottom w:val="none" w:sz="0" w:space="0" w:color="auto"/>
            <w:right w:val="none" w:sz="0" w:space="0" w:color="auto"/>
          </w:divBdr>
          <w:divsChild>
            <w:div w:id="1212497885">
              <w:marLeft w:val="0"/>
              <w:marRight w:val="0"/>
              <w:marTop w:val="0"/>
              <w:marBottom w:val="0"/>
              <w:divBdr>
                <w:top w:val="none" w:sz="0" w:space="0" w:color="auto"/>
                <w:left w:val="none" w:sz="0" w:space="0" w:color="auto"/>
                <w:bottom w:val="none" w:sz="0" w:space="0" w:color="auto"/>
                <w:right w:val="none" w:sz="0" w:space="0" w:color="auto"/>
              </w:divBdr>
            </w:div>
          </w:divsChild>
        </w:div>
        <w:div w:id="735470338">
          <w:marLeft w:val="0"/>
          <w:marRight w:val="0"/>
          <w:marTop w:val="0"/>
          <w:marBottom w:val="0"/>
          <w:divBdr>
            <w:top w:val="none" w:sz="0" w:space="0" w:color="auto"/>
            <w:left w:val="none" w:sz="0" w:space="0" w:color="auto"/>
            <w:bottom w:val="none" w:sz="0" w:space="0" w:color="auto"/>
            <w:right w:val="none" w:sz="0" w:space="0" w:color="auto"/>
          </w:divBdr>
          <w:divsChild>
            <w:div w:id="116293205">
              <w:marLeft w:val="0"/>
              <w:marRight w:val="0"/>
              <w:marTop w:val="0"/>
              <w:marBottom w:val="0"/>
              <w:divBdr>
                <w:top w:val="none" w:sz="0" w:space="0" w:color="auto"/>
                <w:left w:val="none" w:sz="0" w:space="0" w:color="auto"/>
                <w:bottom w:val="none" w:sz="0" w:space="0" w:color="auto"/>
                <w:right w:val="none" w:sz="0" w:space="0" w:color="auto"/>
              </w:divBdr>
            </w:div>
          </w:divsChild>
        </w:div>
        <w:div w:id="735595212">
          <w:marLeft w:val="0"/>
          <w:marRight w:val="0"/>
          <w:marTop w:val="0"/>
          <w:marBottom w:val="0"/>
          <w:divBdr>
            <w:top w:val="none" w:sz="0" w:space="0" w:color="auto"/>
            <w:left w:val="none" w:sz="0" w:space="0" w:color="auto"/>
            <w:bottom w:val="none" w:sz="0" w:space="0" w:color="auto"/>
            <w:right w:val="none" w:sz="0" w:space="0" w:color="auto"/>
          </w:divBdr>
          <w:divsChild>
            <w:div w:id="1323697333">
              <w:marLeft w:val="0"/>
              <w:marRight w:val="0"/>
              <w:marTop w:val="0"/>
              <w:marBottom w:val="0"/>
              <w:divBdr>
                <w:top w:val="none" w:sz="0" w:space="0" w:color="auto"/>
                <w:left w:val="none" w:sz="0" w:space="0" w:color="auto"/>
                <w:bottom w:val="none" w:sz="0" w:space="0" w:color="auto"/>
                <w:right w:val="none" w:sz="0" w:space="0" w:color="auto"/>
              </w:divBdr>
            </w:div>
          </w:divsChild>
        </w:div>
        <w:div w:id="735855974">
          <w:marLeft w:val="0"/>
          <w:marRight w:val="0"/>
          <w:marTop w:val="0"/>
          <w:marBottom w:val="0"/>
          <w:divBdr>
            <w:top w:val="none" w:sz="0" w:space="0" w:color="auto"/>
            <w:left w:val="none" w:sz="0" w:space="0" w:color="auto"/>
            <w:bottom w:val="none" w:sz="0" w:space="0" w:color="auto"/>
            <w:right w:val="none" w:sz="0" w:space="0" w:color="auto"/>
          </w:divBdr>
          <w:divsChild>
            <w:div w:id="22370164">
              <w:marLeft w:val="0"/>
              <w:marRight w:val="0"/>
              <w:marTop w:val="0"/>
              <w:marBottom w:val="0"/>
              <w:divBdr>
                <w:top w:val="none" w:sz="0" w:space="0" w:color="auto"/>
                <w:left w:val="none" w:sz="0" w:space="0" w:color="auto"/>
                <w:bottom w:val="none" w:sz="0" w:space="0" w:color="auto"/>
                <w:right w:val="none" w:sz="0" w:space="0" w:color="auto"/>
              </w:divBdr>
            </w:div>
          </w:divsChild>
        </w:div>
        <w:div w:id="736169986">
          <w:marLeft w:val="0"/>
          <w:marRight w:val="0"/>
          <w:marTop w:val="0"/>
          <w:marBottom w:val="0"/>
          <w:divBdr>
            <w:top w:val="none" w:sz="0" w:space="0" w:color="auto"/>
            <w:left w:val="none" w:sz="0" w:space="0" w:color="auto"/>
            <w:bottom w:val="none" w:sz="0" w:space="0" w:color="auto"/>
            <w:right w:val="none" w:sz="0" w:space="0" w:color="auto"/>
          </w:divBdr>
          <w:divsChild>
            <w:div w:id="76559662">
              <w:marLeft w:val="0"/>
              <w:marRight w:val="0"/>
              <w:marTop w:val="0"/>
              <w:marBottom w:val="0"/>
              <w:divBdr>
                <w:top w:val="none" w:sz="0" w:space="0" w:color="auto"/>
                <w:left w:val="none" w:sz="0" w:space="0" w:color="auto"/>
                <w:bottom w:val="none" w:sz="0" w:space="0" w:color="auto"/>
                <w:right w:val="none" w:sz="0" w:space="0" w:color="auto"/>
              </w:divBdr>
            </w:div>
          </w:divsChild>
        </w:div>
        <w:div w:id="737168208">
          <w:marLeft w:val="0"/>
          <w:marRight w:val="0"/>
          <w:marTop w:val="0"/>
          <w:marBottom w:val="0"/>
          <w:divBdr>
            <w:top w:val="none" w:sz="0" w:space="0" w:color="auto"/>
            <w:left w:val="none" w:sz="0" w:space="0" w:color="auto"/>
            <w:bottom w:val="none" w:sz="0" w:space="0" w:color="auto"/>
            <w:right w:val="none" w:sz="0" w:space="0" w:color="auto"/>
          </w:divBdr>
          <w:divsChild>
            <w:div w:id="496506622">
              <w:marLeft w:val="0"/>
              <w:marRight w:val="0"/>
              <w:marTop w:val="0"/>
              <w:marBottom w:val="0"/>
              <w:divBdr>
                <w:top w:val="none" w:sz="0" w:space="0" w:color="auto"/>
                <w:left w:val="none" w:sz="0" w:space="0" w:color="auto"/>
                <w:bottom w:val="none" w:sz="0" w:space="0" w:color="auto"/>
                <w:right w:val="none" w:sz="0" w:space="0" w:color="auto"/>
              </w:divBdr>
            </w:div>
          </w:divsChild>
        </w:div>
        <w:div w:id="737822126">
          <w:marLeft w:val="0"/>
          <w:marRight w:val="0"/>
          <w:marTop w:val="0"/>
          <w:marBottom w:val="0"/>
          <w:divBdr>
            <w:top w:val="none" w:sz="0" w:space="0" w:color="auto"/>
            <w:left w:val="none" w:sz="0" w:space="0" w:color="auto"/>
            <w:bottom w:val="none" w:sz="0" w:space="0" w:color="auto"/>
            <w:right w:val="none" w:sz="0" w:space="0" w:color="auto"/>
          </w:divBdr>
          <w:divsChild>
            <w:div w:id="2128960473">
              <w:marLeft w:val="0"/>
              <w:marRight w:val="0"/>
              <w:marTop w:val="0"/>
              <w:marBottom w:val="0"/>
              <w:divBdr>
                <w:top w:val="none" w:sz="0" w:space="0" w:color="auto"/>
                <w:left w:val="none" w:sz="0" w:space="0" w:color="auto"/>
                <w:bottom w:val="none" w:sz="0" w:space="0" w:color="auto"/>
                <w:right w:val="none" w:sz="0" w:space="0" w:color="auto"/>
              </w:divBdr>
            </w:div>
          </w:divsChild>
        </w:div>
        <w:div w:id="738753516">
          <w:marLeft w:val="0"/>
          <w:marRight w:val="0"/>
          <w:marTop w:val="0"/>
          <w:marBottom w:val="0"/>
          <w:divBdr>
            <w:top w:val="none" w:sz="0" w:space="0" w:color="auto"/>
            <w:left w:val="none" w:sz="0" w:space="0" w:color="auto"/>
            <w:bottom w:val="none" w:sz="0" w:space="0" w:color="auto"/>
            <w:right w:val="none" w:sz="0" w:space="0" w:color="auto"/>
          </w:divBdr>
          <w:divsChild>
            <w:div w:id="239172244">
              <w:marLeft w:val="0"/>
              <w:marRight w:val="0"/>
              <w:marTop w:val="0"/>
              <w:marBottom w:val="0"/>
              <w:divBdr>
                <w:top w:val="none" w:sz="0" w:space="0" w:color="auto"/>
                <w:left w:val="none" w:sz="0" w:space="0" w:color="auto"/>
                <w:bottom w:val="none" w:sz="0" w:space="0" w:color="auto"/>
                <w:right w:val="none" w:sz="0" w:space="0" w:color="auto"/>
              </w:divBdr>
            </w:div>
          </w:divsChild>
        </w:div>
        <w:div w:id="738865280">
          <w:marLeft w:val="0"/>
          <w:marRight w:val="0"/>
          <w:marTop w:val="0"/>
          <w:marBottom w:val="0"/>
          <w:divBdr>
            <w:top w:val="none" w:sz="0" w:space="0" w:color="auto"/>
            <w:left w:val="none" w:sz="0" w:space="0" w:color="auto"/>
            <w:bottom w:val="none" w:sz="0" w:space="0" w:color="auto"/>
            <w:right w:val="none" w:sz="0" w:space="0" w:color="auto"/>
          </w:divBdr>
          <w:divsChild>
            <w:div w:id="298193305">
              <w:marLeft w:val="0"/>
              <w:marRight w:val="0"/>
              <w:marTop w:val="0"/>
              <w:marBottom w:val="0"/>
              <w:divBdr>
                <w:top w:val="none" w:sz="0" w:space="0" w:color="auto"/>
                <w:left w:val="none" w:sz="0" w:space="0" w:color="auto"/>
                <w:bottom w:val="none" w:sz="0" w:space="0" w:color="auto"/>
                <w:right w:val="none" w:sz="0" w:space="0" w:color="auto"/>
              </w:divBdr>
            </w:div>
          </w:divsChild>
        </w:div>
        <w:div w:id="739912273">
          <w:marLeft w:val="0"/>
          <w:marRight w:val="0"/>
          <w:marTop w:val="0"/>
          <w:marBottom w:val="0"/>
          <w:divBdr>
            <w:top w:val="none" w:sz="0" w:space="0" w:color="auto"/>
            <w:left w:val="none" w:sz="0" w:space="0" w:color="auto"/>
            <w:bottom w:val="none" w:sz="0" w:space="0" w:color="auto"/>
            <w:right w:val="none" w:sz="0" w:space="0" w:color="auto"/>
          </w:divBdr>
          <w:divsChild>
            <w:div w:id="1345859178">
              <w:marLeft w:val="0"/>
              <w:marRight w:val="0"/>
              <w:marTop w:val="0"/>
              <w:marBottom w:val="0"/>
              <w:divBdr>
                <w:top w:val="none" w:sz="0" w:space="0" w:color="auto"/>
                <w:left w:val="none" w:sz="0" w:space="0" w:color="auto"/>
                <w:bottom w:val="none" w:sz="0" w:space="0" w:color="auto"/>
                <w:right w:val="none" w:sz="0" w:space="0" w:color="auto"/>
              </w:divBdr>
            </w:div>
          </w:divsChild>
        </w:div>
        <w:div w:id="740100833">
          <w:marLeft w:val="0"/>
          <w:marRight w:val="0"/>
          <w:marTop w:val="0"/>
          <w:marBottom w:val="0"/>
          <w:divBdr>
            <w:top w:val="none" w:sz="0" w:space="0" w:color="auto"/>
            <w:left w:val="none" w:sz="0" w:space="0" w:color="auto"/>
            <w:bottom w:val="none" w:sz="0" w:space="0" w:color="auto"/>
            <w:right w:val="none" w:sz="0" w:space="0" w:color="auto"/>
          </w:divBdr>
          <w:divsChild>
            <w:div w:id="1941789006">
              <w:marLeft w:val="0"/>
              <w:marRight w:val="0"/>
              <w:marTop w:val="0"/>
              <w:marBottom w:val="0"/>
              <w:divBdr>
                <w:top w:val="none" w:sz="0" w:space="0" w:color="auto"/>
                <w:left w:val="none" w:sz="0" w:space="0" w:color="auto"/>
                <w:bottom w:val="none" w:sz="0" w:space="0" w:color="auto"/>
                <w:right w:val="none" w:sz="0" w:space="0" w:color="auto"/>
              </w:divBdr>
            </w:div>
          </w:divsChild>
        </w:div>
        <w:div w:id="740444915">
          <w:marLeft w:val="0"/>
          <w:marRight w:val="0"/>
          <w:marTop w:val="0"/>
          <w:marBottom w:val="0"/>
          <w:divBdr>
            <w:top w:val="none" w:sz="0" w:space="0" w:color="auto"/>
            <w:left w:val="none" w:sz="0" w:space="0" w:color="auto"/>
            <w:bottom w:val="none" w:sz="0" w:space="0" w:color="auto"/>
            <w:right w:val="none" w:sz="0" w:space="0" w:color="auto"/>
          </w:divBdr>
          <w:divsChild>
            <w:div w:id="158545288">
              <w:marLeft w:val="0"/>
              <w:marRight w:val="0"/>
              <w:marTop w:val="0"/>
              <w:marBottom w:val="0"/>
              <w:divBdr>
                <w:top w:val="none" w:sz="0" w:space="0" w:color="auto"/>
                <w:left w:val="none" w:sz="0" w:space="0" w:color="auto"/>
                <w:bottom w:val="none" w:sz="0" w:space="0" w:color="auto"/>
                <w:right w:val="none" w:sz="0" w:space="0" w:color="auto"/>
              </w:divBdr>
            </w:div>
          </w:divsChild>
        </w:div>
        <w:div w:id="740567405">
          <w:marLeft w:val="0"/>
          <w:marRight w:val="0"/>
          <w:marTop w:val="0"/>
          <w:marBottom w:val="0"/>
          <w:divBdr>
            <w:top w:val="none" w:sz="0" w:space="0" w:color="auto"/>
            <w:left w:val="none" w:sz="0" w:space="0" w:color="auto"/>
            <w:bottom w:val="none" w:sz="0" w:space="0" w:color="auto"/>
            <w:right w:val="none" w:sz="0" w:space="0" w:color="auto"/>
          </w:divBdr>
          <w:divsChild>
            <w:div w:id="1811484881">
              <w:marLeft w:val="0"/>
              <w:marRight w:val="0"/>
              <w:marTop w:val="0"/>
              <w:marBottom w:val="0"/>
              <w:divBdr>
                <w:top w:val="none" w:sz="0" w:space="0" w:color="auto"/>
                <w:left w:val="none" w:sz="0" w:space="0" w:color="auto"/>
                <w:bottom w:val="none" w:sz="0" w:space="0" w:color="auto"/>
                <w:right w:val="none" w:sz="0" w:space="0" w:color="auto"/>
              </w:divBdr>
            </w:div>
          </w:divsChild>
        </w:div>
        <w:div w:id="741028782">
          <w:marLeft w:val="0"/>
          <w:marRight w:val="0"/>
          <w:marTop w:val="0"/>
          <w:marBottom w:val="0"/>
          <w:divBdr>
            <w:top w:val="none" w:sz="0" w:space="0" w:color="auto"/>
            <w:left w:val="none" w:sz="0" w:space="0" w:color="auto"/>
            <w:bottom w:val="none" w:sz="0" w:space="0" w:color="auto"/>
            <w:right w:val="none" w:sz="0" w:space="0" w:color="auto"/>
          </w:divBdr>
          <w:divsChild>
            <w:div w:id="1580869936">
              <w:marLeft w:val="0"/>
              <w:marRight w:val="0"/>
              <w:marTop w:val="0"/>
              <w:marBottom w:val="0"/>
              <w:divBdr>
                <w:top w:val="none" w:sz="0" w:space="0" w:color="auto"/>
                <w:left w:val="none" w:sz="0" w:space="0" w:color="auto"/>
                <w:bottom w:val="none" w:sz="0" w:space="0" w:color="auto"/>
                <w:right w:val="none" w:sz="0" w:space="0" w:color="auto"/>
              </w:divBdr>
            </w:div>
          </w:divsChild>
        </w:div>
        <w:div w:id="741104976">
          <w:marLeft w:val="0"/>
          <w:marRight w:val="0"/>
          <w:marTop w:val="0"/>
          <w:marBottom w:val="0"/>
          <w:divBdr>
            <w:top w:val="none" w:sz="0" w:space="0" w:color="auto"/>
            <w:left w:val="none" w:sz="0" w:space="0" w:color="auto"/>
            <w:bottom w:val="none" w:sz="0" w:space="0" w:color="auto"/>
            <w:right w:val="none" w:sz="0" w:space="0" w:color="auto"/>
          </w:divBdr>
          <w:divsChild>
            <w:div w:id="1947225758">
              <w:marLeft w:val="0"/>
              <w:marRight w:val="0"/>
              <w:marTop w:val="0"/>
              <w:marBottom w:val="0"/>
              <w:divBdr>
                <w:top w:val="none" w:sz="0" w:space="0" w:color="auto"/>
                <w:left w:val="none" w:sz="0" w:space="0" w:color="auto"/>
                <w:bottom w:val="none" w:sz="0" w:space="0" w:color="auto"/>
                <w:right w:val="none" w:sz="0" w:space="0" w:color="auto"/>
              </w:divBdr>
            </w:div>
          </w:divsChild>
        </w:div>
        <w:div w:id="741416685">
          <w:marLeft w:val="0"/>
          <w:marRight w:val="0"/>
          <w:marTop w:val="0"/>
          <w:marBottom w:val="0"/>
          <w:divBdr>
            <w:top w:val="none" w:sz="0" w:space="0" w:color="auto"/>
            <w:left w:val="none" w:sz="0" w:space="0" w:color="auto"/>
            <w:bottom w:val="none" w:sz="0" w:space="0" w:color="auto"/>
            <w:right w:val="none" w:sz="0" w:space="0" w:color="auto"/>
          </w:divBdr>
          <w:divsChild>
            <w:div w:id="94178332">
              <w:marLeft w:val="0"/>
              <w:marRight w:val="0"/>
              <w:marTop w:val="0"/>
              <w:marBottom w:val="0"/>
              <w:divBdr>
                <w:top w:val="none" w:sz="0" w:space="0" w:color="auto"/>
                <w:left w:val="none" w:sz="0" w:space="0" w:color="auto"/>
                <w:bottom w:val="none" w:sz="0" w:space="0" w:color="auto"/>
                <w:right w:val="none" w:sz="0" w:space="0" w:color="auto"/>
              </w:divBdr>
            </w:div>
          </w:divsChild>
        </w:div>
        <w:div w:id="741686118">
          <w:marLeft w:val="0"/>
          <w:marRight w:val="0"/>
          <w:marTop w:val="0"/>
          <w:marBottom w:val="0"/>
          <w:divBdr>
            <w:top w:val="none" w:sz="0" w:space="0" w:color="auto"/>
            <w:left w:val="none" w:sz="0" w:space="0" w:color="auto"/>
            <w:bottom w:val="none" w:sz="0" w:space="0" w:color="auto"/>
            <w:right w:val="none" w:sz="0" w:space="0" w:color="auto"/>
          </w:divBdr>
          <w:divsChild>
            <w:div w:id="680162523">
              <w:marLeft w:val="0"/>
              <w:marRight w:val="0"/>
              <w:marTop w:val="0"/>
              <w:marBottom w:val="0"/>
              <w:divBdr>
                <w:top w:val="none" w:sz="0" w:space="0" w:color="auto"/>
                <w:left w:val="none" w:sz="0" w:space="0" w:color="auto"/>
                <w:bottom w:val="none" w:sz="0" w:space="0" w:color="auto"/>
                <w:right w:val="none" w:sz="0" w:space="0" w:color="auto"/>
              </w:divBdr>
            </w:div>
          </w:divsChild>
        </w:div>
        <w:div w:id="741760572">
          <w:marLeft w:val="0"/>
          <w:marRight w:val="0"/>
          <w:marTop w:val="0"/>
          <w:marBottom w:val="0"/>
          <w:divBdr>
            <w:top w:val="none" w:sz="0" w:space="0" w:color="auto"/>
            <w:left w:val="none" w:sz="0" w:space="0" w:color="auto"/>
            <w:bottom w:val="none" w:sz="0" w:space="0" w:color="auto"/>
            <w:right w:val="none" w:sz="0" w:space="0" w:color="auto"/>
          </w:divBdr>
          <w:divsChild>
            <w:div w:id="1784230980">
              <w:marLeft w:val="0"/>
              <w:marRight w:val="0"/>
              <w:marTop w:val="0"/>
              <w:marBottom w:val="0"/>
              <w:divBdr>
                <w:top w:val="none" w:sz="0" w:space="0" w:color="auto"/>
                <w:left w:val="none" w:sz="0" w:space="0" w:color="auto"/>
                <w:bottom w:val="none" w:sz="0" w:space="0" w:color="auto"/>
                <w:right w:val="none" w:sz="0" w:space="0" w:color="auto"/>
              </w:divBdr>
            </w:div>
          </w:divsChild>
        </w:div>
        <w:div w:id="741945868">
          <w:marLeft w:val="0"/>
          <w:marRight w:val="0"/>
          <w:marTop w:val="0"/>
          <w:marBottom w:val="0"/>
          <w:divBdr>
            <w:top w:val="none" w:sz="0" w:space="0" w:color="auto"/>
            <w:left w:val="none" w:sz="0" w:space="0" w:color="auto"/>
            <w:bottom w:val="none" w:sz="0" w:space="0" w:color="auto"/>
            <w:right w:val="none" w:sz="0" w:space="0" w:color="auto"/>
          </w:divBdr>
          <w:divsChild>
            <w:div w:id="2053454323">
              <w:marLeft w:val="0"/>
              <w:marRight w:val="0"/>
              <w:marTop w:val="0"/>
              <w:marBottom w:val="0"/>
              <w:divBdr>
                <w:top w:val="none" w:sz="0" w:space="0" w:color="auto"/>
                <w:left w:val="none" w:sz="0" w:space="0" w:color="auto"/>
                <w:bottom w:val="none" w:sz="0" w:space="0" w:color="auto"/>
                <w:right w:val="none" w:sz="0" w:space="0" w:color="auto"/>
              </w:divBdr>
            </w:div>
          </w:divsChild>
        </w:div>
        <w:div w:id="743139037">
          <w:marLeft w:val="0"/>
          <w:marRight w:val="0"/>
          <w:marTop w:val="0"/>
          <w:marBottom w:val="0"/>
          <w:divBdr>
            <w:top w:val="none" w:sz="0" w:space="0" w:color="auto"/>
            <w:left w:val="none" w:sz="0" w:space="0" w:color="auto"/>
            <w:bottom w:val="none" w:sz="0" w:space="0" w:color="auto"/>
            <w:right w:val="none" w:sz="0" w:space="0" w:color="auto"/>
          </w:divBdr>
          <w:divsChild>
            <w:div w:id="1726220977">
              <w:marLeft w:val="0"/>
              <w:marRight w:val="0"/>
              <w:marTop w:val="0"/>
              <w:marBottom w:val="0"/>
              <w:divBdr>
                <w:top w:val="none" w:sz="0" w:space="0" w:color="auto"/>
                <w:left w:val="none" w:sz="0" w:space="0" w:color="auto"/>
                <w:bottom w:val="none" w:sz="0" w:space="0" w:color="auto"/>
                <w:right w:val="none" w:sz="0" w:space="0" w:color="auto"/>
              </w:divBdr>
            </w:div>
          </w:divsChild>
        </w:div>
        <w:div w:id="743183809">
          <w:marLeft w:val="0"/>
          <w:marRight w:val="0"/>
          <w:marTop w:val="0"/>
          <w:marBottom w:val="0"/>
          <w:divBdr>
            <w:top w:val="none" w:sz="0" w:space="0" w:color="auto"/>
            <w:left w:val="none" w:sz="0" w:space="0" w:color="auto"/>
            <w:bottom w:val="none" w:sz="0" w:space="0" w:color="auto"/>
            <w:right w:val="none" w:sz="0" w:space="0" w:color="auto"/>
          </w:divBdr>
          <w:divsChild>
            <w:div w:id="1116874402">
              <w:marLeft w:val="0"/>
              <w:marRight w:val="0"/>
              <w:marTop w:val="0"/>
              <w:marBottom w:val="0"/>
              <w:divBdr>
                <w:top w:val="none" w:sz="0" w:space="0" w:color="auto"/>
                <w:left w:val="none" w:sz="0" w:space="0" w:color="auto"/>
                <w:bottom w:val="none" w:sz="0" w:space="0" w:color="auto"/>
                <w:right w:val="none" w:sz="0" w:space="0" w:color="auto"/>
              </w:divBdr>
            </w:div>
          </w:divsChild>
        </w:div>
        <w:div w:id="743527227">
          <w:marLeft w:val="0"/>
          <w:marRight w:val="0"/>
          <w:marTop w:val="0"/>
          <w:marBottom w:val="0"/>
          <w:divBdr>
            <w:top w:val="none" w:sz="0" w:space="0" w:color="auto"/>
            <w:left w:val="none" w:sz="0" w:space="0" w:color="auto"/>
            <w:bottom w:val="none" w:sz="0" w:space="0" w:color="auto"/>
            <w:right w:val="none" w:sz="0" w:space="0" w:color="auto"/>
          </w:divBdr>
          <w:divsChild>
            <w:div w:id="625165711">
              <w:marLeft w:val="0"/>
              <w:marRight w:val="0"/>
              <w:marTop w:val="0"/>
              <w:marBottom w:val="0"/>
              <w:divBdr>
                <w:top w:val="none" w:sz="0" w:space="0" w:color="auto"/>
                <w:left w:val="none" w:sz="0" w:space="0" w:color="auto"/>
                <w:bottom w:val="none" w:sz="0" w:space="0" w:color="auto"/>
                <w:right w:val="none" w:sz="0" w:space="0" w:color="auto"/>
              </w:divBdr>
            </w:div>
          </w:divsChild>
        </w:div>
        <w:div w:id="743920663">
          <w:marLeft w:val="0"/>
          <w:marRight w:val="0"/>
          <w:marTop w:val="0"/>
          <w:marBottom w:val="0"/>
          <w:divBdr>
            <w:top w:val="none" w:sz="0" w:space="0" w:color="auto"/>
            <w:left w:val="none" w:sz="0" w:space="0" w:color="auto"/>
            <w:bottom w:val="none" w:sz="0" w:space="0" w:color="auto"/>
            <w:right w:val="none" w:sz="0" w:space="0" w:color="auto"/>
          </w:divBdr>
          <w:divsChild>
            <w:div w:id="1486387303">
              <w:marLeft w:val="0"/>
              <w:marRight w:val="0"/>
              <w:marTop w:val="0"/>
              <w:marBottom w:val="0"/>
              <w:divBdr>
                <w:top w:val="none" w:sz="0" w:space="0" w:color="auto"/>
                <w:left w:val="none" w:sz="0" w:space="0" w:color="auto"/>
                <w:bottom w:val="none" w:sz="0" w:space="0" w:color="auto"/>
                <w:right w:val="none" w:sz="0" w:space="0" w:color="auto"/>
              </w:divBdr>
            </w:div>
          </w:divsChild>
        </w:div>
        <w:div w:id="744380506">
          <w:marLeft w:val="0"/>
          <w:marRight w:val="0"/>
          <w:marTop w:val="0"/>
          <w:marBottom w:val="0"/>
          <w:divBdr>
            <w:top w:val="none" w:sz="0" w:space="0" w:color="auto"/>
            <w:left w:val="none" w:sz="0" w:space="0" w:color="auto"/>
            <w:bottom w:val="none" w:sz="0" w:space="0" w:color="auto"/>
            <w:right w:val="none" w:sz="0" w:space="0" w:color="auto"/>
          </w:divBdr>
          <w:divsChild>
            <w:div w:id="1919634555">
              <w:marLeft w:val="0"/>
              <w:marRight w:val="0"/>
              <w:marTop w:val="0"/>
              <w:marBottom w:val="0"/>
              <w:divBdr>
                <w:top w:val="none" w:sz="0" w:space="0" w:color="auto"/>
                <w:left w:val="none" w:sz="0" w:space="0" w:color="auto"/>
                <w:bottom w:val="none" w:sz="0" w:space="0" w:color="auto"/>
                <w:right w:val="none" w:sz="0" w:space="0" w:color="auto"/>
              </w:divBdr>
            </w:div>
          </w:divsChild>
        </w:div>
        <w:div w:id="745225571">
          <w:marLeft w:val="0"/>
          <w:marRight w:val="0"/>
          <w:marTop w:val="0"/>
          <w:marBottom w:val="0"/>
          <w:divBdr>
            <w:top w:val="none" w:sz="0" w:space="0" w:color="auto"/>
            <w:left w:val="none" w:sz="0" w:space="0" w:color="auto"/>
            <w:bottom w:val="none" w:sz="0" w:space="0" w:color="auto"/>
            <w:right w:val="none" w:sz="0" w:space="0" w:color="auto"/>
          </w:divBdr>
          <w:divsChild>
            <w:div w:id="1078097873">
              <w:marLeft w:val="0"/>
              <w:marRight w:val="0"/>
              <w:marTop w:val="0"/>
              <w:marBottom w:val="0"/>
              <w:divBdr>
                <w:top w:val="none" w:sz="0" w:space="0" w:color="auto"/>
                <w:left w:val="none" w:sz="0" w:space="0" w:color="auto"/>
                <w:bottom w:val="none" w:sz="0" w:space="0" w:color="auto"/>
                <w:right w:val="none" w:sz="0" w:space="0" w:color="auto"/>
              </w:divBdr>
            </w:div>
          </w:divsChild>
        </w:div>
        <w:div w:id="746073915">
          <w:marLeft w:val="0"/>
          <w:marRight w:val="0"/>
          <w:marTop w:val="0"/>
          <w:marBottom w:val="0"/>
          <w:divBdr>
            <w:top w:val="none" w:sz="0" w:space="0" w:color="auto"/>
            <w:left w:val="none" w:sz="0" w:space="0" w:color="auto"/>
            <w:bottom w:val="none" w:sz="0" w:space="0" w:color="auto"/>
            <w:right w:val="none" w:sz="0" w:space="0" w:color="auto"/>
          </w:divBdr>
          <w:divsChild>
            <w:div w:id="27536084">
              <w:marLeft w:val="0"/>
              <w:marRight w:val="0"/>
              <w:marTop w:val="0"/>
              <w:marBottom w:val="0"/>
              <w:divBdr>
                <w:top w:val="none" w:sz="0" w:space="0" w:color="auto"/>
                <w:left w:val="none" w:sz="0" w:space="0" w:color="auto"/>
                <w:bottom w:val="none" w:sz="0" w:space="0" w:color="auto"/>
                <w:right w:val="none" w:sz="0" w:space="0" w:color="auto"/>
              </w:divBdr>
            </w:div>
          </w:divsChild>
        </w:div>
        <w:div w:id="747582291">
          <w:marLeft w:val="0"/>
          <w:marRight w:val="0"/>
          <w:marTop w:val="0"/>
          <w:marBottom w:val="0"/>
          <w:divBdr>
            <w:top w:val="none" w:sz="0" w:space="0" w:color="auto"/>
            <w:left w:val="none" w:sz="0" w:space="0" w:color="auto"/>
            <w:bottom w:val="none" w:sz="0" w:space="0" w:color="auto"/>
            <w:right w:val="none" w:sz="0" w:space="0" w:color="auto"/>
          </w:divBdr>
          <w:divsChild>
            <w:div w:id="362679655">
              <w:marLeft w:val="0"/>
              <w:marRight w:val="0"/>
              <w:marTop w:val="0"/>
              <w:marBottom w:val="0"/>
              <w:divBdr>
                <w:top w:val="none" w:sz="0" w:space="0" w:color="auto"/>
                <w:left w:val="none" w:sz="0" w:space="0" w:color="auto"/>
                <w:bottom w:val="none" w:sz="0" w:space="0" w:color="auto"/>
                <w:right w:val="none" w:sz="0" w:space="0" w:color="auto"/>
              </w:divBdr>
            </w:div>
          </w:divsChild>
        </w:div>
        <w:div w:id="748113316">
          <w:marLeft w:val="0"/>
          <w:marRight w:val="0"/>
          <w:marTop w:val="0"/>
          <w:marBottom w:val="0"/>
          <w:divBdr>
            <w:top w:val="none" w:sz="0" w:space="0" w:color="auto"/>
            <w:left w:val="none" w:sz="0" w:space="0" w:color="auto"/>
            <w:bottom w:val="none" w:sz="0" w:space="0" w:color="auto"/>
            <w:right w:val="none" w:sz="0" w:space="0" w:color="auto"/>
          </w:divBdr>
          <w:divsChild>
            <w:div w:id="590234840">
              <w:marLeft w:val="0"/>
              <w:marRight w:val="0"/>
              <w:marTop w:val="0"/>
              <w:marBottom w:val="0"/>
              <w:divBdr>
                <w:top w:val="none" w:sz="0" w:space="0" w:color="auto"/>
                <w:left w:val="none" w:sz="0" w:space="0" w:color="auto"/>
                <w:bottom w:val="none" w:sz="0" w:space="0" w:color="auto"/>
                <w:right w:val="none" w:sz="0" w:space="0" w:color="auto"/>
              </w:divBdr>
            </w:div>
          </w:divsChild>
        </w:div>
        <w:div w:id="748160875">
          <w:marLeft w:val="0"/>
          <w:marRight w:val="0"/>
          <w:marTop w:val="0"/>
          <w:marBottom w:val="0"/>
          <w:divBdr>
            <w:top w:val="none" w:sz="0" w:space="0" w:color="auto"/>
            <w:left w:val="none" w:sz="0" w:space="0" w:color="auto"/>
            <w:bottom w:val="none" w:sz="0" w:space="0" w:color="auto"/>
            <w:right w:val="none" w:sz="0" w:space="0" w:color="auto"/>
          </w:divBdr>
          <w:divsChild>
            <w:div w:id="882601379">
              <w:marLeft w:val="0"/>
              <w:marRight w:val="0"/>
              <w:marTop w:val="0"/>
              <w:marBottom w:val="0"/>
              <w:divBdr>
                <w:top w:val="none" w:sz="0" w:space="0" w:color="auto"/>
                <w:left w:val="none" w:sz="0" w:space="0" w:color="auto"/>
                <w:bottom w:val="none" w:sz="0" w:space="0" w:color="auto"/>
                <w:right w:val="none" w:sz="0" w:space="0" w:color="auto"/>
              </w:divBdr>
            </w:div>
          </w:divsChild>
        </w:div>
        <w:div w:id="748846461">
          <w:marLeft w:val="0"/>
          <w:marRight w:val="0"/>
          <w:marTop w:val="0"/>
          <w:marBottom w:val="0"/>
          <w:divBdr>
            <w:top w:val="none" w:sz="0" w:space="0" w:color="auto"/>
            <w:left w:val="none" w:sz="0" w:space="0" w:color="auto"/>
            <w:bottom w:val="none" w:sz="0" w:space="0" w:color="auto"/>
            <w:right w:val="none" w:sz="0" w:space="0" w:color="auto"/>
          </w:divBdr>
          <w:divsChild>
            <w:div w:id="1906911670">
              <w:marLeft w:val="0"/>
              <w:marRight w:val="0"/>
              <w:marTop w:val="0"/>
              <w:marBottom w:val="0"/>
              <w:divBdr>
                <w:top w:val="none" w:sz="0" w:space="0" w:color="auto"/>
                <w:left w:val="none" w:sz="0" w:space="0" w:color="auto"/>
                <w:bottom w:val="none" w:sz="0" w:space="0" w:color="auto"/>
                <w:right w:val="none" w:sz="0" w:space="0" w:color="auto"/>
              </w:divBdr>
            </w:div>
          </w:divsChild>
        </w:div>
        <w:div w:id="749157919">
          <w:marLeft w:val="0"/>
          <w:marRight w:val="0"/>
          <w:marTop w:val="0"/>
          <w:marBottom w:val="0"/>
          <w:divBdr>
            <w:top w:val="none" w:sz="0" w:space="0" w:color="auto"/>
            <w:left w:val="none" w:sz="0" w:space="0" w:color="auto"/>
            <w:bottom w:val="none" w:sz="0" w:space="0" w:color="auto"/>
            <w:right w:val="none" w:sz="0" w:space="0" w:color="auto"/>
          </w:divBdr>
          <w:divsChild>
            <w:div w:id="1844004476">
              <w:marLeft w:val="0"/>
              <w:marRight w:val="0"/>
              <w:marTop w:val="0"/>
              <w:marBottom w:val="0"/>
              <w:divBdr>
                <w:top w:val="none" w:sz="0" w:space="0" w:color="auto"/>
                <w:left w:val="none" w:sz="0" w:space="0" w:color="auto"/>
                <w:bottom w:val="none" w:sz="0" w:space="0" w:color="auto"/>
                <w:right w:val="none" w:sz="0" w:space="0" w:color="auto"/>
              </w:divBdr>
            </w:div>
          </w:divsChild>
        </w:div>
        <w:div w:id="749354649">
          <w:marLeft w:val="0"/>
          <w:marRight w:val="0"/>
          <w:marTop w:val="0"/>
          <w:marBottom w:val="0"/>
          <w:divBdr>
            <w:top w:val="none" w:sz="0" w:space="0" w:color="auto"/>
            <w:left w:val="none" w:sz="0" w:space="0" w:color="auto"/>
            <w:bottom w:val="none" w:sz="0" w:space="0" w:color="auto"/>
            <w:right w:val="none" w:sz="0" w:space="0" w:color="auto"/>
          </w:divBdr>
          <w:divsChild>
            <w:div w:id="1558974620">
              <w:marLeft w:val="0"/>
              <w:marRight w:val="0"/>
              <w:marTop w:val="0"/>
              <w:marBottom w:val="0"/>
              <w:divBdr>
                <w:top w:val="none" w:sz="0" w:space="0" w:color="auto"/>
                <w:left w:val="none" w:sz="0" w:space="0" w:color="auto"/>
                <w:bottom w:val="none" w:sz="0" w:space="0" w:color="auto"/>
                <w:right w:val="none" w:sz="0" w:space="0" w:color="auto"/>
              </w:divBdr>
            </w:div>
          </w:divsChild>
        </w:div>
        <w:div w:id="749892182">
          <w:marLeft w:val="0"/>
          <w:marRight w:val="0"/>
          <w:marTop w:val="0"/>
          <w:marBottom w:val="0"/>
          <w:divBdr>
            <w:top w:val="none" w:sz="0" w:space="0" w:color="auto"/>
            <w:left w:val="none" w:sz="0" w:space="0" w:color="auto"/>
            <w:bottom w:val="none" w:sz="0" w:space="0" w:color="auto"/>
            <w:right w:val="none" w:sz="0" w:space="0" w:color="auto"/>
          </w:divBdr>
          <w:divsChild>
            <w:div w:id="634532809">
              <w:marLeft w:val="0"/>
              <w:marRight w:val="0"/>
              <w:marTop w:val="0"/>
              <w:marBottom w:val="0"/>
              <w:divBdr>
                <w:top w:val="none" w:sz="0" w:space="0" w:color="auto"/>
                <w:left w:val="none" w:sz="0" w:space="0" w:color="auto"/>
                <w:bottom w:val="none" w:sz="0" w:space="0" w:color="auto"/>
                <w:right w:val="none" w:sz="0" w:space="0" w:color="auto"/>
              </w:divBdr>
            </w:div>
          </w:divsChild>
        </w:div>
        <w:div w:id="750663145">
          <w:marLeft w:val="0"/>
          <w:marRight w:val="0"/>
          <w:marTop w:val="0"/>
          <w:marBottom w:val="0"/>
          <w:divBdr>
            <w:top w:val="none" w:sz="0" w:space="0" w:color="auto"/>
            <w:left w:val="none" w:sz="0" w:space="0" w:color="auto"/>
            <w:bottom w:val="none" w:sz="0" w:space="0" w:color="auto"/>
            <w:right w:val="none" w:sz="0" w:space="0" w:color="auto"/>
          </w:divBdr>
          <w:divsChild>
            <w:div w:id="2043438535">
              <w:marLeft w:val="0"/>
              <w:marRight w:val="0"/>
              <w:marTop w:val="0"/>
              <w:marBottom w:val="0"/>
              <w:divBdr>
                <w:top w:val="none" w:sz="0" w:space="0" w:color="auto"/>
                <w:left w:val="none" w:sz="0" w:space="0" w:color="auto"/>
                <w:bottom w:val="none" w:sz="0" w:space="0" w:color="auto"/>
                <w:right w:val="none" w:sz="0" w:space="0" w:color="auto"/>
              </w:divBdr>
            </w:div>
          </w:divsChild>
        </w:div>
        <w:div w:id="750930173">
          <w:marLeft w:val="0"/>
          <w:marRight w:val="0"/>
          <w:marTop w:val="0"/>
          <w:marBottom w:val="0"/>
          <w:divBdr>
            <w:top w:val="none" w:sz="0" w:space="0" w:color="auto"/>
            <w:left w:val="none" w:sz="0" w:space="0" w:color="auto"/>
            <w:bottom w:val="none" w:sz="0" w:space="0" w:color="auto"/>
            <w:right w:val="none" w:sz="0" w:space="0" w:color="auto"/>
          </w:divBdr>
          <w:divsChild>
            <w:div w:id="2043095431">
              <w:marLeft w:val="0"/>
              <w:marRight w:val="0"/>
              <w:marTop w:val="0"/>
              <w:marBottom w:val="0"/>
              <w:divBdr>
                <w:top w:val="none" w:sz="0" w:space="0" w:color="auto"/>
                <w:left w:val="none" w:sz="0" w:space="0" w:color="auto"/>
                <w:bottom w:val="none" w:sz="0" w:space="0" w:color="auto"/>
                <w:right w:val="none" w:sz="0" w:space="0" w:color="auto"/>
              </w:divBdr>
            </w:div>
          </w:divsChild>
        </w:div>
        <w:div w:id="751240746">
          <w:marLeft w:val="0"/>
          <w:marRight w:val="0"/>
          <w:marTop w:val="0"/>
          <w:marBottom w:val="0"/>
          <w:divBdr>
            <w:top w:val="none" w:sz="0" w:space="0" w:color="auto"/>
            <w:left w:val="none" w:sz="0" w:space="0" w:color="auto"/>
            <w:bottom w:val="none" w:sz="0" w:space="0" w:color="auto"/>
            <w:right w:val="none" w:sz="0" w:space="0" w:color="auto"/>
          </w:divBdr>
          <w:divsChild>
            <w:div w:id="446199794">
              <w:marLeft w:val="0"/>
              <w:marRight w:val="0"/>
              <w:marTop w:val="0"/>
              <w:marBottom w:val="0"/>
              <w:divBdr>
                <w:top w:val="none" w:sz="0" w:space="0" w:color="auto"/>
                <w:left w:val="none" w:sz="0" w:space="0" w:color="auto"/>
                <w:bottom w:val="none" w:sz="0" w:space="0" w:color="auto"/>
                <w:right w:val="none" w:sz="0" w:space="0" w:color="auto"/>
              </w:divBdr>
            </w:div>
          </w:divsChild>
        </w:div>
        <w:div w:id="751244239">
          <w:marLeft w:val="0"/>
          <w:marRight w:val="0"/>
          <w:marTop w:val="0"/>
          <w:marBottom w:val="0"/>
          <w:divBdr>
            <w:top w:val="none" w:sz="0" w:space="0" w:color="auto"/>
            <w:left w:val="none" w:sz="0" w:space="0" w:color="auto"/>
            <w:bottom w:val="none" w:sz="0" w:space="0" w:color="auto"/>
            <w:right w:val="none" w:sz="0" w:space="0" w:color="auto"/>
          </w:divBdr>
          <w:divsChild>
            <w:div w:id="1667317308">
              <w:marLeft w:val="0"/>
              <w:marRight w:val="0"/>
              <w:marTop w:val="0"/>
              <w:marBottom w:val="0"/>
              <w:divBdr>
                <w:top w:val="none" w:sz="0" w:space="0" w:color="auto"/>
                <w:left w:val="none" w:sz="0" w:space="0" w:color="auto"/>
                <w:bottom w:val="none" w:sz="0" w:space="0" w:color="auto"/>
                <w:right w:val="none" w:sz="0" w:space="0" w:color="auto"/>
              </w:divBdr>
            </w:div>
          </w:divsChild>
        </w:div>
        <w:div w:id="751705875">
          <w:marLeft w:val="0"/>
          <w:marRight w:val="0"/>
          <w:marTop w:val="0"/>
          <w:marBottom w:val="0"/>
          <w:divBdr>
            <w:top w:val="none" w:sz="0" w:space="0" w:color="auto"/>
            <w:left w:val="none" w:sz="0" w:space="0" w:color="auto"/>
            <w:bottom w:val="none" w:sz="0" w:space="0" w:color="auto"/>
            <w:right w:val="none" w:sz="0" w:space="0" w:color="auto"/>
          </w:divBdr>
          <w:divsChild>
            <w:div w:id="2077387945">
              <w:marLeft w:val="0"/>
              <w:marRight w:val="0"/>
              <w:marTop w:val="0"/>
              <w:marBottom w:val="0"/>
              <w:divBdr>
                <w:top w:val="none" w:sz="0" w:space="0" w:color="auto"/>
                <w:left w:val="none" w:sz="0" w:space="0" w:color="auto"/>
                <w:bottom w:val="none" w:sz="0" w:space="0" w:color="auto"/>
                <w:right w:val="none" w:sz="0" w:space="0" w:color="auto"/>
              </w:divBdr>
            </w:div>
          </w:divsChild>
        </w:div>
        <w:div w:id="753475366">
          <w:marLeft w:val="0"/>
          <w:marRight w:val="0"/>
          <w:marTop w:val="0"/>
          <w:marBottom w:val="0"/>
          <w:divBdr>
            <w:top w:val="none" w:sz="0" w:space="0" w:color="auto"/>
            <w:left w:val="none" w:sz="0" w:space="0" w:color="auto"/>
            <w:bottom w:val="none" w:sz="0" w:space="0" w:color="auto"/>
            <w:right w:val="none" w:sz="0" w:space="0" w:color="auto"/>
          </w:divBdr>
          <w:divsChild>
            <w:div w:id="330763129">
              <w:marLeft w:val="0"/>
              <w:marRight w:val="0"/>
              <w:marTop w:val="0"/>
              <w:marBottom w:val="0"/>
              <w:divBdr>
                <w:top w:val="none" w:sz="0" w:space="0" w:color="auto"/>
                <w:left w:val="none" w:sz="0" w:space="0" w:color="auto"/>
                <w:bottom w:val="none" w:sz="0" w:space="0" w:color="auto"/>
                <w:right w:val="none" w:sz="0" w:space="0" w:color="auto"/>
              </w:divBdr>
            </w:div>
          </w:divsChild>
        </w:div>
        <w:div w:id="753674170">
          <w:marLeft w:val="0"/>
          <w:marRight w:val="0"/>
          <w:marTop w:val="0"/>
          <w:marBottom w:val="0"/>
          <w:divBdr>
            <w:top w:val="none" w:sz="0" w:space="0" w:color="auto"/>
            <w:left w:val="none" w:sz="0" w:space="0" w:color="auto"/>
            <w:bottom w:val="none" w:sz="0" w:space="0" w:color="auto"/>
            <w:right w:val="none" w:sz="0" w:space="0" w:color="auto"/>
          </w:divBdr>
          <w:divsChild>
            <w:div w:id="1981033579">
              <w:marLeft w:val="0"/>
              <w:marRight w:val="0"/>
              <w:marTop w:val="0"/>
              <w:marBottom w:val="0"/>
              <w:divBdr>
                <w:top w:val="none" w:sz="0" w:space="0" w:color="auto"/>
                <w:left w:val="none" w:sz="0" w:space="0" w:color="auto"/>
                <w:bottom w:val="none" w:sz="0" w:space="0" w:color="auto"/>
                <w:right w:val="none" w:sz="0" w:space="0" w:color="auto"/>
              </w:divBdr>
            </w:div>
          </w:divsChild>
        </w:div>
        <w:div w:id="754321929">
          <w:marLeft w:val="0"/>
          <w:marRight w:val="0"/>
          <w:marTop w:val="0"/>
          <w:marBottom w:val="0"/>
          <w:divBdr>
            <w:top w:val="none" w:sz="0" w:space="0" w:color="auto"/>
            <w:left w:val="none" w:sz="0" w:space="0" w:color="auto"/>
            <w:bottom w:val="none" w:sz="0" w:space="0" w:color="auto"/>
            <w:right w:val="none" w:sz="0" w:space="0" w:color="auto"/>
          </w:divBdr>
          <w:divsChild>
            <w:div w:id="671684224">
              <w:marLeft w:val="0"/>
              <w:marRight w:val="0"/>
              <w:marTop w:val="0"/>
              <w:marBottom w:val="0"/>
              <w:divBdr>
                <w:top w:val="none" w:sz="0" w:space="0" w:color="auto"/>
                <w:left w:val="none" w:sz="0" w:space="0" w:color="auto"/>
                <w:bottom w:val="none" w:sz="0" w:space="0" w:color="auto"/>
                <w:right w:val="none" w:sz="0" w:space="0" w:color="auto"/>
              </w:divBdr>
            </w:div>
          </w:divsChild>
        </w:div>
        <w:div w:id="754400892">
          <w:marLeft w:val="0"/>
          <w:marRight w:val="0"/>
          <w:marTop w:val="0"/>
          <w:marBottom w:val="0"/>
          <w:divBdr>
            <w:top w:val="none" w:sz="0" w:space="0" w:color="auto"/>
            <w:left w:val="none" w:sz="0" w:space="0" w:color="auto"/>
            <w:bottom w:val="none" w:sz="0" w:space="0" w:color="auto"/>
            <w:right w:val="none" w:sz="0" w:space="0" w:color="auto"/>
          </w:divBdr>
          <w:divsChild>
            <w:div w:id="377515821">
              <w:marLeft w:val="0"/>
              <w:marRight w:val="0"/>
              <w:marTop w:val="0"/>
              <w:marBottom w:val="0"/>
              <w:divBdr>
                <w:top w:val="none" w:sz="0" w:space="0" w:color="auto"/>
                <w:left w:val="none" w:sz="0" w:space="0" w:color="auto"/>
                <w:bottom w:val="none" w:sz="0" w:space="0" w:color="auto"/>
                <w:right w:val="none" w:sz="0" w:space="0" w:color="auto"/>
              </w:divBdr>
            </w:div>
          </w:divsChild>
        </w:div>
        <w:div w:id="755134182">
          <w:marLeft w:val="0"/>
          <w:marRight w:val="0"/>
          <w:marTop w:val="0"/>
          <w:marBottom w:val="0"/>
          <w:divBdr>
            <w:top w:val="none" w:sz="0" w:space="0" w:color="auto"/>
            <w:left w:val="none" w:sz="0" w:space="0" w:color="auto"/>
            <w:bottom w:val="none" w:sz="0" w:space="0" w:color="auto"/>
            <w:right w:val="none" w:sz="0" w:space="0" w:color="auto"/>
          </w:divBdr>
          <w:divsChild>
            <w:div w:id="206334638">
              <w:marLeft w:val="0"/>
              <w:marRight w:val="0"/>
              <w:marTop w:val="0"/>
              <w:marBottom w:val="0"/>
              <w:divBdr>
                <w:top w:val="none" w:sz="0" w:space="0" w:color="auto"/>
                <w:left w:val="none" w:sz="0" w:space="0" w:color="auto"/>
                <w:bottom w:val="none" w:sz="0" w:space="0" w:color="auto"/>
                <w:right w:val="none" w:sz="0" w:space="0" w:color="auto"/>
              </w:divBdr>
            </w:div>
          </w:divsChild>
        </w:div>
        <w:div w:id="755320385">
          <w:marLeft w:val="0"/>
          <w:marRight w:val="0"/>
          <w:marTop w:val="0"/>
          <w:marBottom w:val="0"/>
          <w:divBdr>
            <w:top w:val="none" w:sz="0" w:space="0" w:color="auto"/>
            <w:left w:val="none" w:sz="0" w:space="0" w:color="auto"/>
            <w:bottom w:val="none" w:sz="0" w:space="0" w:color="auto"/>
            <w:right w:val="none" w:sz="0" w:space="0" w:color="auto"/>
          </w:divBdr>
          <w:divsChild>
            <w:div w:id="751318761">
              <w:marLeft w:val="0"/>
              <w:marRight w:val="0"/>
              <w:marTop w:val="0"/>
              <w:marBottom w:val="0"/>
              <w:divBdr>
                <w:top w:val="none" w:sz="0" w:space="0" w:color="auto"/>
                <w:left w:val="none" w:sz="0" w:space="0" w:color="auto"/>
                <w:bottom w:val="none" w:sz="0" w:space="0" w:color="auto"/>
                <w:right w:val="none" w:sz="0" w:space="0" w:color="auto"/>
              </w:divBdr>
            </w:div>
          </w:divsChild>
        </w:div>
        <w:div w:id="755369291">
          <w:marLeft w:val="0"/>
          <w:marRight w:val="0"/>
          <w:marTop w:val="0"/>
          <w:marBottom w:val="0"/>
          <w:divBdr>
            <w:top w:val="none" w:sz="0" w:space="0" w:color="auto"/>
            <w:left w:val="none" w:sz="0" w:space="0" w:color="auto"/>
            <w:bottom w:val="none" w:sz="0" w:space="0" w:color="auto"/>
            <w:right w:val="none" w:sz="0" w:space="0" w:color="auto"/>
          </w:divBdr>
          <w:divsChild>
            <w:div w:id="1137719074">
              <w:marLeft w:val="0"/>
              <w:marRight w:val="0"/>
              <w:marTop w:val="0"/>
              <w:marBottom w:val="0"/>
              <w:divBdr>
                <w:top w:val="none" w:sz="0" w:space="0" w:color="auto"/>
                <w:left w:val="none" w:sz="0" w:space="0" w:color="auto"/>
                <w:bottom w:val="none" w:sz="0" w:space="0" w:color="auto"/>
                <w:right w:val="none" w:sz="0" w:space="0" w:color="auto"/>
              </w:divBdr>
            </w:div>
          </w:divsChild>
        </w:div>
        <w:div w:id="755398392">
          <w:marLeft w:val="0"/>
          <w:marRight w:val="0"/>
          <w:marTop w:val="0"/>
          <w:marBottom w:val="0"/>
          <w:divBdr>
            <w:top w:val="none" w:sz="0" w:space="0" w:color="auto"/>
            <w:left w:val="none" w:sz="0" w:space="0" w:color="auto"/>
            <w:bottom w:val="none" w:sz="0" w:space="0" w:color="auto"/>
            <w:right w:val="none" w:sz="0" w:space="0" w:color="auto"/>
          </w:divBdr>
          <w:divsChild>
            <w:div w:id="1056974121">
              <w:marLeft w:val="0"/>
              <w:marRight w:val="0"/>
              <w:marTop w:val="0"/>
              <w:marBottom w:val="0"/>
              <w:divBdr>
                <w:top w:val="none" w:sz="0" w:space="0" w:color="auto"/>
                <w:left w:val="none" w:sz="0" w:space="0" w:color="auto"/>
                <w:bottom w:val="none" w:sz="0" w:space="0" w:color="auto"/>
                <w:right w:val="none" w:sz="0" w:space="0" w:color="auto"/>
              </w:divBdr>
            </w:div>
          </w:divsChild>
        </w:div>
        <w:div w:id="755711555">
          <w:marLeft w:val="0"/>
          <w:marRight w:val="0"/>
          <w:marTop w:val="0"/>
          <w:marBottom w:val="0"/>
          <w:divBdr>
            <w:top w:val="none" w:sz="0" w:space="0" w:color="auto"/>
            <w:left w:val="none" w:sz="0" w:space="0" w:color="auto"/>
            <w:bottom w:val="none" w:sz="0" w:space="0" w:color="auto"/>
            <w:right w:val="none" w:sz="0" w:space="0" w:color="auto"/>
          </w:divBdr>
          <w:divsChild>
            <w:div w:id="1228147767">
              <w:marLeft w:val="0"/>
              <w:marRight w:val="0"/>
              <w:marTop w:val="0"/>
              <w:marBottom w:val="0"/>
              <w:divBdr>
                <w:top w:val="none" w:sz="0" w:space="0" w:color="auto"/>
                <w:left w:val="none" w:sz="0" w:space="0" w:color="auto"/>
                <w:bottom w:val="none" w:sz="0" w:space="0" w:color="auto"/>
                <w:right w:val="none" w:sz="0" w:space="0" w:color="auto"/>
              </w:divBdr>
            </w:div>
          </w:divsChild>
        </w:div>
        <w:div w:id="755790650">
          <w:marLeft w:val="0"/>
          <w:marRight w:val="0"/>
          <w:marTop w:val="0"/>
          <w:marBottom w:val="0"/>
          <w:divBdr>
            <w:top w:val="none" w:sz="0" w:space="0" w:color="auto"/>
            <w:left w:val="none" w:sz="0" w:space="0" w:color="auto"/>
            <w:bottom w:val="none" w:sz="0" w:space="0" w:color="auto"/>
            <w:right w:val="none" w:sz="0" w:space="0" w:color="auto"/>
          </w:divBdr>
          <w:divsChild>
            <w:div w:id="1181092065">
              <w:marLeft w:val="0"/>
              <w:marRight w:val="0"/>
              <w:marTop w:val="0"/>
              <w:marBottom w:val="0"/>
              <w:divBdr>
                <w:top w:val="none" w:sz="0" w:space="0" w:color="auto"/>
                <w:left w:val="none" w:sz="0" w:space="0" w:color="auto"/>
                <w:bottom w:val="none" w:sz="0" w:space="0" w:color="auto"/>
                <w:right w:val="none" w:sz="0" w:space="0" w:color="auto"/>
              </w:divBdr>
            </w:div>
          </w:divsChild>
        </w:div>
        <w:div w:id="757290117">
          <w:marLeft w:val="0"/>
          <w:marRight w:val="0"/>
          <w:marTop w:val="0"/>
          <w:marBottom w:val="0"/>
          <w:divBdr>
            <w:top w:val="none" w:sz="0" w:space="0" w:color="auto"/>
            <w:left w:val="none" w:sz="0" w:space="0" w:color="auto"/>
            <w:bottom w:val="none" w:sz="0" w:space="0" w:color="auto"/>
            <w:right w:val="none" w:sz="0" w:space="0" w:color="auto"/>
          </w:divBdr>
          <w:divsChild>
            <w:div w:id="73205678">
              <w:marLeft w:val="0"/>
              <w:marRight w:val="0"/>
              <w:marTop w:val="0"/>
              <w:marBottom w:val="0"/>
              <w:divBdr>
                <w:top w:val="none" w:sz="0" w:space="0" w:color="auto"/>
                <w:left w:val="none" w:sz="0" w:space="0" w:color="auto"/>
                <w:bottom w:val="none" w:sz="0" w:space="0" w:color="auto"/>
                <w:right w:val="none" w:sz="0" w:space="0" w:color="auto"/>
              </w:divBdr>
            </w:div>
          </w:divsChild>
        </w:div>
        <w:div w:id="757335395">
          <w:marLeft w:val="0"/>
          <w:marRight w:val="0"/>
          <w:marTop w:val="0"/>
          <w:marBottom w:val="0"/>
          <w:divBdr>
            <w:top w:val="none" w:sz="0" w:space="0" w:color="auto"/>
            <w:left w:val="none" w:sz="0" w:space="0" w:color="auto"/>
            <w:bottom w:val="none" w:sz="0" w:space="0" w:color="auto"/>
            <w:right w:val="none" w:sz="0" w:space="0" w:color="auto"/>
          </w:divBdr>
          <w:divsChild>
            <w:div w:id="10035410">
              <w:marLeft w:val="0"/>
              <w:marRight w:val="0"/>
              <w:marTop w:val="0"/>
              <w:marBottom w:val="0"/>
              <w:divBdr>
                <w:top w:val="none" w:sz="0" w:space="0" w:color="auto"/>
                <w:left w:val="none" w:sz="0" w:space="0" w:color="auto"/>
                <w:bottom w:val="none" w:sz="0" w:space="0" w:color="auto"/>
                <w:right w:val="none" w:sz="0" w:space="0" w:color="auto"/>
              </w:divBdr>
            </w:div>
          </w:divsChild>
        </w:div>
        <w:div w:id="757596484">
          <w:marLeft w:val="0"/>
          <w:marRight w:val="0"/>
          <w:marTop w:val="0"/>
          <w:marBottom w:val="0"/>
          <w:divBdr>
            <w:top w:val="none" w:sz="0" w:space="0" w:color="auto"/>
            <w:left w:val="none" w:sz="0" w:space="0" w:color="auto"/>
            <w:bottom w:val="none" w:sz="0" w:space="0" w:color="auto"/>
            <w:right w:val="none" w:sz="0" w:space="0" w:color="auto"/>
          </w:divBdr>
          <w:divsChild>
            <w:div w:id="150873765">
              <w:marLeft w:val="0"/>
              <w:marRight w:val="0"/>
              <w:marTop w:val="0"/>
              <w:marBottom w:val="0"/>
              <w:divBdr>
                <w:top w:val="none" w:sz="0" w:space="0" w:color="auto"/>
                <w:left w:val="none" w:sz="0" w:space="0" w:color="auto"/>
                <w:bottom w:val="none" w:sz="0" w:space="0" w:color="auto"/>
                <w:right w:val="none" w:sz="0" w:space="0" w:color="auto"/>
              </w:divBdr>
            </w:div>
          </w:divsChild>
        </w:div>
        <w:div w:id="757793739">
          <w:marLeft w:val="0"/>
          <w:marRight w:val="0"/>
          <w:marTop w:val="0"/>
          <w:marBottom w:val="0"/>
          <w:divBdr>
            <w:top w:val="none" w:sz="0" w:space="0" w:color="auto"/>
            <w:left w:val="none" w:sz="0" w:space="0" w:color="auto"/>
            <w:bottom w:val="none" w:sz="0" w:space="0" w:color="auto"/>
            <w:right w:val="none" w:sz="0" w:space="0" w:color="auto"/>
          </w:divBdr>
          <w:divsChild>
            <w:div w:id="1815219319">
              <w:marLeft w:val="0"/>
              <w:marRight w:val="0"/>
              <w:marTop w:val="0"/>
              <w:marBottom w:val="0"/>
              <w:divBdr>
                <w:top w:val="none" w:sz="0" w:space="0" w:color="auto"/>
                <w:left w:val="none" w:sz="0" w:space="0" w:color="auto"/>
                <w:bottom w:val="none" w:sz="0" w:space="0" w:color="auto"/>
                <w:right w:val="none" w:sz="0" w:space="0" w:color="auto"/>
              </w:divBdr>
            </w:div>
          </w:divsChild>
        </w:div>
        <w:div w:id="757942255">
          <w:marLeft w:val="0"/>
          <w:marRight w:val="0"/>
          <w:marTop w:val="0"/>
          <w:marBottom w:val="0"/>
          <w:divBdr>
            <w:top w:val="none" w:sz="0" w:space="0" w:color="auto"/>
            <w:left w:val="none" w:sz="0" w:space="0" w:color="auto"/>
            <w:bottom w:val="none" w:sz="0" w:space="0" w:color="auto"/>
            <w:right w:val="none" w:sz="0" w:space="0" w:color="auto"/>
          </w:divBdr>
          <w:divsChild>
            <w:div w:id="341781908">
              <w:marLeft w:val="0"/>
              <w:marRight w:val="0"/>
              <w:marTop w:val="0"/>
              <w:marBottom w:val="0"/>
              <w:divBdr>
                <w:top w:val="none" w:sz="0" w:space="0" w:color="auto"/>
                <w:left w:val="none" w:sz="0" w:space="0" w:color="auto"/>
                <w:bottom w:val="none" w:sz="0" w:space="0" w:color="auto"/>
                <w:right w:val="none" w:sz="0" w:space="0" w:color="auto"/>
              </w:divBdr>
            </w:div>
          </w:divsChild>
        </w:div>
        <w:div w:id="758019664">
          <w:marLeft w:val="0"/>
          <w:marRight w:val="0"/>
          <w:marTop w:val="0"/>
          <w:marBottom w:val="0"/>
          <w:divBdr>
            <w:top w:val="none" w:sz="0" w:space="0" w:color="auto"/>
            <w:left w:val="none" w:sz="0" w:space="0" w:color="auto"/>
            <w:bottom w:val="none" w:sz="0" w:space="0" w:color="auto"/>
            <w:right w:val="none" w:sz="0" w:space="0" w:color="auto"/>
          </w:divBdr>
          <w:divsChild>
            <w:div w:id="4980977">
              <w:marLeft w:val="0"/>
              <w:marRight w:val="0"/>
              <w:marTop w:val="0"/>
              <w:marBottom w:val="0"/>
              <w:divBdr>
                <w:top w:val="none" w:sz="0" w:space="0" w:color="auto"/>
                <w:left w:val="none" w:sz="0" w:space="0" w:color="auto"/>
                <w:bottom w:val="none" w:sz="0" w:space="0" w:color="auto"/>
                <w:right w:val="none" w:sz="0" w:space="0" w:color="auto"/>
              </w:divBdr>
            </w:div>
          </w:divsChild>
        </w:div>
        <w:div w:id="759646524">
          <w:marLeft w:val="0"/>
          <w:marRight w:val="0"/>
          <w:marTop w:val="0"/>
          <w:marBottom w:val="0"/>
          <w:divBdr>
            <w:top w:val="none" w:sz="0" w:space="0" w:color="auto"/>
            <w:left w:val="none" w:sz="0" w:space="0" w:color="auto"/>
            <w:bottom w:val="none" w:sz="0" w:space="0" w:color="auto"/>
            <w:right w:val="none" w:sz="0" w:space="0" w:color="auto"/>
          </w:divBdr>
          <w:divsChild>
            <w:div w:id="799418352">
              <w:marLeft w:val="0"/>
              <w:marRight w:val="0"/>
              <w:marTop w:val="0"/>
              <w:marBottom w:val="0"/>
              <w:divBdr>
                <w:top w:val="none" w:sz="0" w:space="0" w:color="auto"/>
                <w:left w:val="none" w:sz="0" w:space="0" w:color="auto"/>
                <w:bottom w:val="none" w:sz="0" w:space="0" w:color="auto"/>
                <w:right w:val="none" w:sz="0" w:space="0" w:color="auto"/>
              </w:divBdr>
            </w:div>
          </w:divsChild>
        </w:div>
        <w:div w:id="759720391">
          <w:marLeft w:val="0"/>
          <w:marRight w:val="0"/>
          <w:marTop w:val="0"/>
          <w:marBottom w:val="0"/>
          <w:divBdr>
            <w:top w:val="none" w:sz="0" w:space="0" w:color="auto"/>
            <w:left w:val="none" w:sz="0" w:space="0" w:color="auto"/>
            <w:bottom w:val="none" w:sz="0" w:space="0" w:color="auto"/>
            <w:right w:val="none" w:sz="0" w:space="0" w:color="auto"/>
          </w:divBdr>
          <w:divsChild>
            <w:div w:id="1225793616">
              <w:marLeft w:val="0"/>
              <w:marRight w:val="0"/>
              <w:marTop w:val="0"/>
              <w:marBottom w:val="0"/>
              <w:divBdr>
                <w:top w:val="none" w:sz="0" w:space="0" w:color="auto"/>
                <w:left w:val="none" w:sz="0" w:space="0" w:color="auto"/>
                <w:bottom w:val="none" w:sz="0" w:space="0" w:color="auto"/>
                <w:right w:val="none" w:sz="0" w:space="0" w:color="auto"/>
              </w:divBdr>
            </w:div>
          </w:divsChild>
        </w:div>
        <w:div w:id="759764732">
          <w:marLeft w:val="0"/>
          <w:marRight w:val="0"/>
          <w:marTop w:val="0"/>
          <w:marBottom w:val="0"/>
          <w:divBdr>
            <w:top w:val="none" w:sz="0" w:space="0" w:color="auto"/>
            <w:left w:val="none" w:sz="0" w:space="0" w:color="auto"/>
            <w:bottom w:val="none" w:sz="0" w:space="0" w:color="auto"/>
            <w:right w:val="none" w:sz="0" w:space="0" w:color="auto"/>
          </w:divBdr>
          <w:divsChild>
            <w:div w:id="984430086">
              <w:marLeft w:val="0"/>
              <w:marRight w:val="0"/>
              <w:marTop w:val="0"/>
              <w:marBottom w:val="0"/>
              <w:divBdr>
                <w:top w:val="none" w:sz="0" w:space="0" w:color="auto"/>
                <w:left w:val="none" w:sz="0" w:space="0" w:color="auto"/>
                <w:bottom w:val="none" w:sz="0" w:space="0" w:color="auto"/>
                <w:right w:val="none" w:sz="0" w:space="0" w:color="auto"/>
              </w:divBdr>
            </w:div>
          </w:divsChild>
        </w:div>
        <w:div w:id="760297092">
          <w:marLeft w:val="0"/>
          <w:marRight w:val="0"/>
          <w:marTop w:val="0"/>
          <w:marBottom w:val="0"/>
          <w:divBdr>
            <w:top w:val="none" w:sz="0" w:space="0" w:color="auto"/>
            <w:left w:val="none" w:sz="0" w:space="0" w:color="auto"/>
            <w:bottom w:val="none" w:sz="0" w:space="0" w:color="auto"/>
            <w:right w:val="none" w:sz="0" w:space="0" w:color="auto"/>
          </w:divBdr>
          <w:divsChild>
            <w:div w:id="652953126">
              <w:marLeft w:val="0"/>
              <w:marRight w:val="0"/>
              <w:marTop w:val="0"/>
              <w:marBottom w:val="0"/>
              <w:divBdr>
                <w:top w:val="none" w:sz="0" w:space="0" w:color="auto"/>
                <w:left w:val="none" w:sz="0" w:space="0" w:color="auto"/>
                <w:bottom w:val="none" w:sz="0" w:space="0" w:color="auto"/>
                <w:right w:val="none" w:sz="0" w:space="0" w:color="auto"/>
              </w:divBdr>
            </w:div>
          </w:divsChild>
        </w:div>
        <w:div w:id="761026743">
          <w:marLeft w:val="0"/>
          <w:marRight w:val="0"/>
          <w:marTop w:val="0"/>
          <w:marBottom w:val="0"/>
          <w:divBdr>
            <w:top w:val="none" w:sz="0" w:space="0" w:color="auto"/>
            <w:left w:val="none" w:sz="0" w:space="0" w:color="auto"/>
            <w:bottom w:val="none" w:sz="0" w:space="0" w:color="auto"/>
            <w:right w:val="none" w:sz="0" w:space="0" w:color="auto"/>
          </w:divBdr>
          <w:divsChild>
            <w:div w:id="1491217893">
              <w:marLeft w:val="0"/>
              <w:marRight w:val="0"/>
              <w:marTop w:val="0"/>
              <w:marBottom w:val="0"/>
              <w:divBdr>
                <w:top w:val="none" w:sz="0" w:space="0" w:color="auto"/>
                <w:left w:val="none" w:sz="0" w:space="0" w:color="auto"/>
                <w:bottom w:val="none" w:sz="0" w:space="0" w:color="auto"/>
                <w:right w:val="none" w:sz="0" w:space="0" w:color="auto"/>
              </w:divBdr>
            </w:div>
          </w:divsChild>
        </w:div>
        <w:div w:id="761417993">
          <w:marLeft w:val="0"/>
          <w:marRight w:val="0"/>
          <w:marTop w:val="0"/>
          <w:marBottom w:val="0"/>
          <w:divBdr>
            <w:top w:val="none" w:sz="0" w:space="0" w:color="auto"/>
            <w:left w:val="none" w:sz="0" w:space="0" w:color="auto"/>
            <w:bottom w:val="none" w:sz="0" w:space="0" w:color="auto"/>
            <w:right w:val="none" w:sz="0" w:space="0" w:color="auto"/>
          </w:divBdr>
          <w:divsChild>
            <w:div w:id="1128814796">
              <w:marLeft w:val="0"/>
              <w:marRight w:val="0"/>
              <w:marTop w:val="0"/>
              <w:marBottom w:val="0"/>
              <w:divBdr>
                <w:top w:val="none" w:sz="0" w:space="0" w:color="auto"/>
                <w:left w:val="none" w:sz="0" w:space="0" w:color="auto"/>
                <w:bottom w:val="none" w:sz="0" w:space="0" w:color="auto"/>
                <w:right w:val="none" w:sz="0" w:space="0" w:color="auto"/>
              </w:divBdr>
            </w:div>
          </w:divsChild>
        </w:div>
        <w:div w:id="761531909">
          <w:marLeft w:val="0"/>
          <w:marRight w:val="0"/>
          <w:marTop w:val="0"/>
          <w:marBottom w:val="0"/>
          <w:divBdr>
            <w:top w:val="none" w:sz="0" w:space="0" w:color="auto"/>
            <w:left w:val="none" w:sz="0" w:space="0" w:color="auto"/>
            <w:bottom w:val="none" w:sz="0" w:space="0" w:color="auto"/>
            <w:right w:val="none" w:sz="0" w:space="0" w:color="auto"/>
          </w:divBdr>
          <w:divsChild>
            <w:div w:id="2104178620">
              <w:marLeft w:val="0"/>
              <w:marRight w:val="0"/>
              <w:marTop w:val="0"/>
              <w:marBottom w:val="0"/>
              <w:divBdr>
                <w:top w:val="none" w:sz="0" w:space="0" w:color="auto"/>
                <w:left w:val="none" w:sz="0" w:space="0" w:color="auto"/>
                <w:bottom w:val="none" w:sz="0" w:space="0" w:color="auto"/>
                <w:right w:val="none" w:sz="0" w:space="0" w:color="auto"/>
              </w:divBdr>
            </w:div>
          </w:divsChild>
        </w:div>
        <w:div w:id="761871850">
          <w:marLeft w:val="0"/>
          <w:marRight w:val="0"/>
          <w:marTop w:val="0"/>
          <w:marBottom w:val="0"/>
          <w:divBdr>
            <w:top w:val="none" w:sz="0" w:space="0" w:color="auto"/>
            <w:left w:val="none" w:sz="0" w:space="0" w:color="auto"/>
            <w:bottom w:val="none" w:sz="0" w:space="0" w:color="auto"/>
            <w:right w:val="none" w:sz="0" w:space="0" w:color="auto"/>
          </w:divBdr>
          <w:divsChild>
            <w:div w:id="1648707950">
              <w:marLeft w:val="0"/>
              <w:marRight w:val="0"/>
              <w:marTop w:val="0"/>
              <w:marBottom w:val="0"/>
              <w:divBdr>
                <w:top w:val="none" w:sz="0" w:space="0" w:color="auto"/>
                <w:left w:val="none" w:sz="0" w:space="0" w:color="auto"/>
                <w:bottom w:val="none" w:sz="0" w:space="0" w:color="auto"/>
                <w:right w:val="none" w:sz="0" w:space="0" w:color="auto"/>
              </w:divBdr>
            </w:div>
          </w:divsChild>
        </w:div>
        <w:div w:id="761876984">
          <w:marLeft w:val="0"/>
          <w:marRight w:val="0"/>
          <w:marTop w:val="0"/>
          <w:marBottom w:val="0"/>
          <w:divBdr>
            <w:top w:val="none" w:sz="0" w:space="0" w:color="auto"/>
            <w:left w:val="none" w:sz="0" w:space="0" w:color="auto"/>
            <w:bottom w:val="none" w:sz="0" w:space="0" w:color="auto"/>
            <w:right w:val="none" w:sz="0" w:space="0" w:color="auto"/>
          </w:divBdr>
          <w:divsChild>
            <w:div w:id="1975325738">
              <w:marLeft w:val="0"/>
              <w:marRight w:val="0"/>
              <w:marTop w:val="0"/>
              <w:marBottom w:val="0"/>
              <w:divBdr>
                <w:top w:val="none" w:sz="0" w:space="0" w:color="auto"/>
                <w:left w:val="none" w:sz="0" w:space="0" w:color="auto"/>
                <w:bottom w:val="none" w:sz="0" w:space="0" w:color="auto"/>
                <w:right w:val="none" w:sz="0" w:space="0" w:color="auto"/>
              </w:divBdr>
            </w:div>
          </w:divsChild>
        </w:div>
        <w:div w:id="761880384">
          <w:marLeft w:val="0"/>
          <w:marRight w:val="0"/>
          <w:marTop w:val="0"/>
          <w:marBottom w:val="0"/>
          <w:divBdr>
            <w:top w:val="none" w:sz="0" w:space="0" w:color="auto"/>
            <w:left w:val="none" w:sz="0" w:space="0" w:color="auto"/>
            <w:bottom w:val="none" w:sz="0" w:space="0" w:color="auto"/>
            <w:right w:val="none" w:sz="0" w:space="0" w:color="auto"/>
          </w:divBdr>
          <w:divsChild>
            <w:div w:id="1406995842">
              <w:marLeft w:val="0"/>
              <w:marRight w:val="0"/>
              <w:marTop w:val="0"/>
              <w:marBottom w:val="0"/>
              <w:divBdr>
                <w:top w:val="none" w:sz="0" w:space="0" w:color="auto"/>
                <w:left w:val="none" w:sz="0" w:space="0" w:color="auto"/>
                <w:bottom w:val="none" w:sz="0" w:space="0" w:color="auto"/>
                <w:right w:val="none" w:sz="0" w:space="0" w:color="auto"/>
              </w:divBdr>
            </w:div>
          </w:divsChild>
        </w:div>
        <w:div w:id="761881393">
          <w:marLeft w:val="0"/>
          <w:marRight w:val="0"/>
          <w:marTop w:val="0"/>
          <w:marBottom w:val="0"/>
          <w:divBdr>
            <w:top w:val="none" w:sz="0" w:space="0" w:color="auto"/>
            <w:left w:val="none" w:sz="0" w:space="0" w:color="auto"/>
            <w:bottom w:val="none" w:sz="0" w:space="0" w:color="auto"/>
            <w:right w:val="none" w:sz="0" w:space="0" w:color="auto"/>
          </w:divBdr>
          <w:divsChild>
            <w:div w:id="1828129433">
              <w:marLeft w:val="0"/>
              <w:marRight w:val="0"/>
              <w:marTop w:val="0"/>
              <w:marBottom w:val="0"/>
              <w:divBdr>
                <w:top w:val="none" w:sz="0" w:space="0" w:color="auto"/>
                <w:left w:val="none" w:sz="0" w:space="0" w:color="auto"/>
                <w:bottom w:val="none" w:sz="0" w:space="0" w:color="auto"/>
                <w:right w:val="none" w:sz="0" w:space="0" w:color="auto"/>
              </w:divBdr>
            </w:div>
          </w:divsChild>
        </w:div>
        <w:div w:id="761949362">
          <w:marLeft w:val="0"/>
          <w:marRight w:val="0"/>
          <w:marTop w:val="0"/>
          <w:marBottom w:val="0"/>
          <w:divBdr>
            <w:top w:val="none" w:sz="0" w:space="0" w:color="auto"/>
            <w:left w:val="none" w:sz="0" w:space="0" w:color="auto"/>
            <w:bottom w:val="none" w:sz="0" w:space="0" w:color="auto"/>
            <w:right w:val="none" w:sz="0" w:space="0" w:color="auto"/>
          </w:divBdr>
          <w:divsChild>
            <w:div w:id="1593201631">
              <w:marLeft w:val="0"/>
              <w:marRight w:val="0"/>
              <w:marTop w:val="0"/>
              <w:marBottom w:val="0"/>
              <w:divBdr>
                <w:top w:val="none" w:sz="0" w:space="0" w:color="auto"/>
                <w:left w:val="none" w:sz="0" w:space="0" w:color="auto"/>
                <w:bottom w:val="none" w:sz="0" w:space="0" w:color="auto"/>
                <w:right w:val="none" w:sz="0" w:space="0" w:color="auto"/>
              </w:divBdr>
            </w:div>
          </w:divsChild>
        </w:div>
        <w:div w:id="761951496">
          <w:marLeft w:val="0"/>
          <w:marRight w:val="0"/>
          <w:marTop w:val="0"/>
          <w:marBottom w:val="0"/>
          <w:divBdr>
            <w:top w:val="none" w:sz="0" w:space="0" w:color="auto"/>
            <w:left w:val="none" w:sz="0" w:space="0" w:color="auto"/>
            <w:bottom w:val="none" w:sz="0" w:space="0" w:color="auto"/>
            <w:right w:val="none" w:sz="0" w:space="0" w:color="auto"/>
          </w:divBdr>
          <w:divsChild>
            <w:div w:id="323320224">
              <w:marLeft w:val="0"/>
              <w:marRight w:val="0"/>
              <w:marTop w:val="0"/>
              <w:marBottom w:val="0"/>
              <w:divBdr>
                <w:top w:val="none" w:sz="0" w:space="0" w:color="auto"/>
                <w:left w:val="none" w:sz="0" w:space="0" w:color="auto"/>
                <w:bottom w:val="none" w:sz="0" w:space="0" w:color="auto"/>
                <w:right w:val="none" w:sz="0" w:space="0" w:color="auto"/>
              </w:divBdr>
            </w:div>
          </w:divsChild>
        </w:div>
        <w:div w:id="762070523">
          <w:marLeft w:val="0"/>
          <w:marRight w:val="0"/>
          <w:marTop w:val="0"/>
          <w:marBottom w:val="0"/>
          <w:divBdr>
            <w:top w:val="none" w:sz="0" w:space="0" w:color="auto"/>
            <w:left w:val="none" w:sz="0" w:space="0" w:color="auto"/>
            <w:bottom w:val="none" w:sz="0" w:space="0" w:color="auto"/>
            <w:right w:val="none" w:sz="0" w:space="0" w:color="auto"/>
          </w:divBdr>
          <w:divsChild>
            <w:div w:id="751699823">
              <w:marLeft w:val="0"/>
              <w:marRight w:val="0"/>
              <w:marTop w:val="0"/>
              <w:marBottom w:val="0"/>
              <w:divBdr>
                <w:top w:val="none" w:sz="0" w:space="0" w:color="auto"/>
                <w:left w:val="none" w:sz="0" w:space="0" w:color="auto"/>
                <w:bottom w:val="none" w:sz="0" w:space="0" w:color="auto"/>
                <w:right w:val="none" w:sz="0" w:space="0" w:color="auto"/>
              </w:divBdr>
            </w:div>
          </w:divsChild>
        </w:div>
        <w:div w:id="762143466">
          <w:marLeft w:val="0"/>
          <w:marRight w:val="0"/>
          <w:marTop w:val="0"/>
          <w:marBottom w:val="0"/>
          <w:divBdr>
            <w:top w:val="none" w:sz="0" w:space="0" w:color="auto"/>
            <w:left w:val="none" w:sz="0" w:space="0" w:color="auto"/>
            <w:bottom w:val="none" w:sz="0" w:space="0" w:color="auto"/>
            <w:right w:val="none" w:sz="0" w:space="0" w:color="auto"/>
          </w:divBdr>
          <w:divsChild>
            <w:div w:id="846754612">
              <w:marLeft w:val="0"/>
              <w:marRight w:val="0"/>
              <w:marTop w:val="0"/>
              <w:marBottom w:val="0"/>
              <w:divBdr>
                <w:top w:val="none" w:sz="0" w:space="0" w:color="auto"/>
                <w:left w:val="none" w:sz="0" w:space="0" w:color="auto"/>
                <w:bottom w:val="none" w:sz="0" w:space="0" w:color="auto"/>
                <w:right w:val="none" w:sz="0" w:space="0" w:color="auto"/>
              </w:divBdr>
            </w:div>
          </w:divsChild>
        </w:div>
        <w:div w:id="762720423">
          <w:marLeft w:val="0"/>
          <w:marRight w:val="0"/>
          <w:marTop w:val="0"/>
          <w:marBottom w:val="0"/>
          <w:divBdr>
            <w:top w:val="none" w:sz="0" w:space="0" w:color="auto"/>
            <w:left w:val="none" w:sz="0" w:space="0" w:color="auto"/>
            <w:bottom w:val="none" w:sz="0" w:space="0" w:color="auto"/>
            <w:right w:val="none" w:sz="0" w:space="0" w:color="auto"/>
          </w:divBdr>
          <w:divsChild>
            <w:div w:id="1335374476">
              <w:marLeft w:val="0"/>
              <w:marRight w:val="0"/>
              <w:marTop w:val="0"/>
              <w:marBottom w:val="0"/>
              <w:divBdr>
                <w:top w:val="none" w:sz="0" w:space="0" w:color="auto"/>
                <w:left w:val="none" w:sz="0" w:space="0" w:color="auto"/>
                <w:bottom w:val="none" w:sz="0" w:space="0" w:color="auto"/>
                <w:right w:val="none" w:sz="0" w:space="0" w:color="auto"/>
              </w:divBdr>
            </w:div>
          </w:divsChild>
        </w:div>
        <w:div w:id="763191735">
          <w:marLeft w:val="0"/>
          <w:marRight w:val="0"/>
          <w:marTop w:val="0"/>
          <w:marBottom w:val="0"/>
          <w:divBdr>
            <w:top w:val="none" w:sz="0" w:space="0" w:color="auto"/>
            <w:left w:val="none" w:sz="0" w:space="0" w:color="auto"/>
            <w:bottom w:val="none" w:sz="0" w:space="0" w:color="auto"/>
            <w:right w:val="none" w:sz="0" w:space="0" w:color="auto"/>
          </w:divBdr>
          <w:divsChild>
            <w:div w:id="1341202115">
              <w:marLeft w:val="0"/>
              <w:marRight w:val="0"/>
              <w:marTop w:val="0"/>
              <w:marBottom w:val="0"/>
              <w:divBdr>
                <w:top w:val="none" w:sz="0" w:space="0" w:color="auto"/>
                <w:left w:val="none" w:sz="0" w:space="0" w:color="auto"/>
                <w:bottom w:val="none" w:sz="0" w:space="0" w:color="auto"/>
                <w:right w:val="none" w:sz="0" w:space="0" w:color="auto"/>
              </w:divBdr>
            </w:div>
          </w:divsChild>
        </w:div>
        <w:div w:id="763693561">
          <w:marLeft w:val="0"/>
          <w:marRight w:val="0"/>
          <w:marTop w:val="0"/>
          <w:marBottom w:val="0"/>
          <w:divBdr>
            <w:top w:val="none" w:sz="0" w:space="0" w:color="auto"/>
            <w:left w:val="none" w:sz="0" w:space="0" w:color="auto"/>
            <w:bottom w:val="none" w:sz="0" w:space="0" w:color="auto"/>
            <w:right w:val="none" w:sz="0" w:space="0" w:color="auto"/>
          </w:divBdr>
          <w:divsChild>
            <w:div w:id="1577856681">
              <w:marLeft w:val="0"/>
              <w:marRight w:val="0"/>
              <w:marTop w:val="0"/>
              <w:marBottom w:val="0"/>
              <w:divBdr>
                <w:top w:val="none" w:sz="0" w:space="0" w:color="auto"/>
                <w:left w:val="none" w:sz="0" w:space="0" w:color="auto"/>
                <w:bottom w:val="none" w:sz="0" w:space="0" w:color="auto"/>
                <w:right w:val="none" w:sz="0" w:space="0" w:color="auto"/>
              </w:divBdr>
            </w:div>
          </w:divsChild>
        </w:div>
        <w:div w:id="764182046">
          <w:marLeft w:val="0"/>
          <w:marRight w:val="0"/>
          <w:marTop w:val="0"/>
          <w:marBottom w:val="0"/>
          <w:divBdr>
            <w:top w:val="none" w:sz="0" w:space="0" w:color="auto"/>
            <w:left w:val="none" w:sz="0" w:space="0" w:color="auto"/>
            <w:bottom w:val="none" w:sz="0" w:space="0" w:color="auto"/>
            <w:right w:val="none" w:sz="0" w:space="0" w:color="auto"/>
          </w:divBdr>
          <w:divsChild>
            <w:div w:id="415172680">
              <w:marLeft w:val="0"/>
              <w:marRight w:val="0"/>
              <w:marTop w:val="0"/>
              <w:marBottom w:val="0"/>
              <w:divBdr>
                <w:top w:val="none" w:sz="0" w:space="0" w:color="auto"/>
                <w:left w:val="none" w:sz="0" w:space="0" w:color="auto"/>
                <w:bottom w:val="none" w:sz="0" w:space="0" w:color="auto"/>
                <w:right w:val="none" w:sz="0" w:space="0" w:color="auto"/>
              </w:divBdr>
            </w:div>
          </w:divsChild>
        </w:div>
        <w:div w:id="764573281">
          <w:marLeft w:val="0"/>
          <w:marRight w:val="0"/>
          <w:marTop w:val="0"/>
          <w:marBottom w:val="0"/>
          <w:divBdr>
            <w:top w:val="none" w:sz="0" w:space="0" w:color="auto"/>
            <w:left w:val="none" w:sz="0" w:space="0" w:color="auto"/>
            <w:bottom w:val="none" w:sz="0" w:space="0" w:color="auto"/>
            <w:right w:val="none" w:sz="0" w:space="0" w:color="auto"/>
          </w:divBdr>
          <w:divsChild>
            <w:div w:id="45154919">
              <w:marLeft w:val="0"/>
              <w:marRight w:val="0"/>
              <w:marTop w:val="0"/>
              <w:marBottom w:val="0"/>
              <w:divBdr>
                <w:top w:val="none" w:sz="0" w:space="0" w:color="auto"/>
                <w:left w:val="none" w:sz="0" w:space="0" w:color="auto"/>
                <w:bottom w:val="none" w:sz="0" w:space="0" w:color="auto"/>
                <w:right w:val="none" w:sz="0" w:space="0" w:color="auto"/>
              </w:divBdr>
            </w:div>
          </w:divsChild>
        </w:div>
        <w:div w:id="765343803">
          <w:marLeft w:val="0"/>
          <w:marRight w:val="0"/>
          <w:marTop w:val="0"/>
          <w:marBottom w:val="0"/>
          <w:divBdr>
            <w:top w:val="none" w:sz="0" w:space="0" w:color="auto"/>
            <w:left w:val="none" w:sz="0" w:space="0" w:color="auto"/>
            <w:bottom w:val="none" w:sz="0" w:space="0" w:color="auto"/>
            <w:right w:val="none" w:sz="0" w:space="0" w:color="auto"/>
          </w:divBdr>
          <w:divsChild>
            <w:div w:id="443155414">
              <w:marLeft w:val="0"/>
              <w:marRight w:val="0"/>
              <w:marTop w:val="0"/>
              <w:marBottom w:val="0"/>
              <w:divBdr>
                <w:top w:val="none" w:sz="0" w:space="0" w:color="auto"/>
                <w:left w:val="none" w:sz="0" w:space="0" w:color="auto"/>
                <w:bottom w:val="none" w:sz="0" w:space="0" w:color="auto"/>
                <w:right w:val="none" w:sz="0" w:space="0" w:color="auto"/>
              </w:divBdr>
            </w:div>
          </w:divsChild>
        </w:div>
        <w:div w:id="765543248">
          <w:marLeft w:val="0"/>
          <w:marRight w:val="0"/>
          <w:marTop w:val="0"/>
          <w:marBottom w:val="0"/>
          <w:divBdr>
            <w:top w:val="none" w:sz="0" w:space="0" w:color="auto"/>
            <w:left w:val="none" w:sz="0" w:space="0" w:color="auto"/>
            <w:bottom w:val="none" w:sz="0" w:space="0" w:color="auto"/>
            <w:right w:val="none" w:sz="0" w:space="0" w:color="auto"/>
          </w:divBdr>
          <w:divsChild>
            <w:div w:id="450898394">
              <w:marLeft w:val="0"/>
              <w:marRight w:val="0"/>
              <w:marTop w:val="0"/>
              <w:marBottom w:val="0"/>
              <w:divBdr>
                <w:top w:val="none" w:sz="0" w:space="0" w:color="auto"/>
                <w:left w:val="none" w:sz="0" w:space="0" w:color="auto"/>
                <w:bottom w:val="none" w:sz="0" w:space="0" w:color="auto"/>
                <w:right w:val="none" w:sz="0" w:space="0" w:color="auto"/>
              </w:divBdr>
            </w:div>
          </w:divsChild>
        </w:div>
        <w:div w:id="766005947">
          <w:marLeft w:val="0"/>
          <w:marRight w:val="0"/>
          <w:marTop w:val="0"/>
          <w:marBottom w:val="0"/>
          <w:divBdr>
            <w:top w:val="none" w:sz="0" w:space="0" w:color="auto"/>
            <w:left w:val="none" w:sz="0" w:space="0" w:color="auto"/>
            <w:bottom w:val="none" w:sz="0" w:space="0" w:color="auto"/>
            <w:right w:val="none" w:sz="0" w:space="0" w:color="auto"/>
          </w:divBdr>
          <w:divsChild>
            <w:div w:id="1229917733">
              <w:marLeft w:val="0"/>
              <w:marRight w:val="0"/>
              <w:marTop w:val="0"/>
              <w:marBottom w:val="0"/>
              <w:divBdr>
                <w:top w:val="none" w:sz="0" w:space="0" w:color="auto"/>
                <w:left w:val="none" w:sz="0" w:space="0" w:color="auto"/>
                <w:bottom w:val="none" w:sz="0" w:space="0" w:color="auto"/>
                <w:right w:val="none" w:sz="0" w:space="0" w:color="auto"/>
              </w:divBdr>
            </w:div>
          </w:divsChild>
        </w:div>
        <w:div w:id="766265490">
          <w:marLeft w:val="0"/>
          <w:marRight w:val="0"/>
          <w:marTop w:val="0"/>
          <w:marBottom w:val="0"/>
          <w:divBdr>
            <w:top w:val="none" w:sz="0" w:space="0" w:color="auto"/>
            <w:left w:val="none" w:sz="0" w:space="0" w:color="auto"/>
            <w:bottom w:val="none" w:sz="0" w:space="0" w:color="auto"/>
            <w:right w:val="none" w:sz="0" w:space="0" w:color="auto"/>
          </w:divBdr>
          <w:divsChild>
            <w:div w:id="1603686276">
              <w:marLeft w:val="0"/>
              <w:marRight w:val="0"/>
              <w:marTop w:val="0"/>
              <w:marBottom w:val="0"/>
              <w:divBdr>
                <w:top w:val="none" w:sz="0" w:space="0" w:color="auto"/>
                <w:left w:val="none" w:sz="0" w:space="0" w:color="auto"/>
                <w:bottom w:val="none" w:sz="0" w:space="0" w:color="auto"/>
                <w:right w:val="none" w:sz="0" w:space="0" w:color="auto"/>
              </w:divBdr>
            </w:div>
          </w:divsChild>
        </w:div>
        <w:div w:id="766386633">
          <w:marLeft w:val="0"/>
          <w:marRight w:val="0"/>
          <w:marTop w:val="0"/>
          <w:marBottom w:val="0"/>
          <w:divBdr>
            <w:top w:val="none" w:sz="0" w:space="0" w:color="auto"/>
            <w:left w:val="none" w:sz="0" w:space="0" w:color="auto"/>
            <w:bottom w:val="none" w:sz="0" w:space="0" w:color="auto"/>
            <w:right w:val="none" w:sz="0" w:space="0" w:color="auto"/>
          </w:divBdr>
          <w:divsChild>
            <w:div w:id="269552498">
              <w:marLeft w:val="0"/>
              <w:marRight w:val="0"/>
              <w:marTop w:val="0"/>
              <w:marBottom w:val="0"/>
              <w:divBdr>
                <w:top w:val="none" w:sz="0" w:space="0" w:color="auto"/>
                <w:left w:val="none" w:sz="0" w:space="0" w:color="auto"/>
                <w:bottom w:val="none" w:sz="0" w:space="0" w:color="auto"/>
                <w:right w:val="none" w:sz="0" w:space="0" w:color="auto"/>
              </w:divBdr>
            </w:div>
          </w:divsChild>
        </w:div>
        <w:div w:id="767042551">
          <w:marLeft w:val="0"/>
          <w:marRight w:val="0"/>
          <w:marTop w:val="0"/>
          <w:marBottom w:val="0"/>
          <w:divBdr>
            <w:top w:val="none" w:sz="0" w:space="0" w:color="auto"/>
            <w:left w:val="none" w:sz="0" w:space="0" w:color="auto"/>
            <w:bottom w:val="none" w:sz="0" w:space="0" w:color="auto"/>
            <w:right w:val="none" w:sz="0" w:space="0" w:color="auto"/>
          </w:divBdr>
          <w:divsChild>
            <w:div w:id="317077859">
              <w:marLeft w:val="0"/>
              <w:marRight w:val="0"/>
              <w:marTop w:val="0"/>
              <w:marBottom w:val="0"/>
              <w:divBdr>
                <w:top w:val="none" w:sz="0" w:space="0" w:color="auto"/>
                <w:left w:val="none" w:sz="0" w:space="0" w:color="auto"/>
                <w:bottom w:val="none" w:sz="0" w:space="0" w:color="auto"/>
                <w:right w:val="none" w:sz="0" w:space="0" w:color="auto"/>
              </w:divBdr>
            </w:div>
          </w:divsChild>
        </w:div>
        <w:div w:id="767580467">
          <w:marLeft w:val="0"/>
          <w:marRight w:val="0"/>
          <w:marTop w:val="0"/>
          <w:marBottom w:val="0"/>
          <w:divBdr>
            <w:top w:val="none" w:sz="0" w:space="0" w:color="auto"/>
            <w:left w:val="none" w:sz="0" w:space="0" w:color="auto"/>
            <w:bottom w:val="none" w:sz="0" w:space="0" w:color="auto"/>
            <w:right w:val="none" w:sz="0" w:space="0" w:color="auto"/>
          </w:divBdr>
          <w:divsChild>
            <w:div w:id="1222404905">
              <w:marLeft w:val="0"/>
              <w:marRight w:val="0"/>
              <w:marTop w:val="0"/>
              <w:marBottom w:val="0"/>
              <w:divBdr>
                <w:top w:val="none" w:sz="0" w:space="0" w:color="auto"/>
                <w:left w:val="none" w:sz="0" w:space="0" w:color="auto"/>
                <w:bottom w:val="none" w:sz="0" w:space="0" w:color="auto"/>
                <w:right w:val="none" w:sz="0" w:space="0" w:color="auto"/>
              </w:divBdr>
            </w:div>
          </w:divsChild>
        </w:div>
        <w:div w:id="767894892">
          <w:marLeft w:val="0"/>
          <w:marRight w:val="0"/>
          <w:marTop w:val="0"/>
          <w:marBottom w:val="0"/>
          <w:divBdr>
            <w:top w:val="none" w:sz="0" w:space="0" w:color="auto"/>
            <w:left w:val="none" w:sz="0" w:space="0" w:color="auto"/>
            <w:bottom w:val="none" w:sz="0" w:space="0" w:color="auto"/>
            <w:right w:val="none" w:sz="0" w:space="0" w:color="auto"/>
          </w:divBdr>
          <w:divsChild>
            <w:div w:id="670331680">
              <w:marLeft w:val="0"/>
              <w:marRight w:val="0"/>
              <w:marTop w:val="0"/>
              <w:marBottom w:val="0"/>
              <w:divBdr>
                <w:top w:val="none" w:sz="0" w:space="0" w:color="auto"/>
                <w:left w:val="none" w:sz="0" w:space="0" w:color="auto"/>
                <w:bottom w:val="none" w:sz="0" w:space="0" w:color="auto"/>
                <w:right w:val="none" w:sz="0" w:space="0" w:color="auto"/>
              </w:divBdr>
            </w:div>
          </w:divsChild>
        </w:div>
        <w:div w:id="768550801">
          <w:marLeft w:val="0"/>
          <w:marRight w:val="0"/>
          <w:marTop w:val="0"/>
          <w:marBottom w:val="0"/>
          <w:divBdr>
            <w:top w:val="none" w:sz="0" w:space="0" w:color="auto"/>
            <w:left w:val="none" w:sz="0" w:space="0" w:color="auto"/>
            <w:bottom w:val="none" w:sz="0" w:space="0" w:color="auto"/>
            <w:right w:val="none" w:sz="0" w:space="0" w:color="auto"/>
          </w:divBdr>
          <w:divsChild>
            <w:div w:id="330957792">
              <w:marLeft w:val="0"/>
              <w:marRight w:val="0"/>
              <w:marTop w:val="0"/>
              <w:marBottom w:val="0"/>
              <w:divBdr>
                <w:top w:val="none" w:sz="0" w:space="0" w:color="auto"/>
                <w:left w:val="none" w:sz="0" w:space="0" w:color="auto"/>
                <w:bottom w:val="none" w:sz="0" w:space="0" w:color="auto"/>
                <w:right w:val="none" w:sz="0" w:space="0" w:color="auto"/>
              </w:divBdr>
            </w:div>
          </w:divsChild>
        </w:div>
        <w:div w:id="768937589">
          <w:marLeft w:val="0"/>
          <w:marRight w:val="0"/>
          <w:marTop w:val="0"/>
          <w:marBottom w:val="0"/>
          <w:divBdr>
            <w:top w:val="none" w:sz="0" w:space="0" w:color="auto"/>
            <w:left w:val="none" w:sz="0" w:space="0" w:color="auto"/>
            <w:bottom w:val="none" w:sz="0" w:space="0" w:color="auto"/>
            <w:right w:val="none" w:sz="0" w:space="0" w:color="auto"/>
          </w:divBdr>
          <w:divsChild>
            <w:div w:id="1563759568">
              <w:marLeft w:val="0"/>
              <w:marRight w:val="0"/>
              <w:marTop w:val="0"/>
              <w:marBottom w:val="0"/>
              <w:divBdr>
                <w:top w:val="none" w:sz="0" w:space="0" w:color="auto"/>
                <w:left w:val="none" w:sz="0" w:space="0" w:color="auto"/>
                <w:bottom w:val="none" w:sz="0" w:space="0" w:color="auto"/>
                <w:right w:val="none" w:sz="0" w:space="0" w:color="auto"/>
              </w:divBdr>
            </w:div>
          </w:divsChild>
        </w:div>
        <w:div w:id="769664403">
          <w:marLeft w:val="0"/>
          <w:marRight w:val="0"/>
          <w:marTop w:val="0"/>
          <w:marBottom w:val="0"/>
          <w:divBdr>
            <w:top w:val="none" w:sz="0" w:space="0" w:color="auto"/>
            <w:left w:val="none" w:sz="0" w:space="0" w:color="auto"/>
            <w:bottom w:val="none" w:sz="0" w:space="0" w:color="auto"/>
            <w:right w:val="none" w:sz="0" w:space="0" w:color="auto"/>
          </w:divBdr>
          <w:divsChild>
            <w:div w:id="1057513597">
              <w:marLeft w:val="0"/>
              <w:marRight w:val="0"/>
              <w:marTop w:val="0"/>
              <w:marBottom w:val="0"/>
              <w:divBdr>
                <w:top w:val="none" w:sz="0" w:space="0" w:color="auto"/>
                <w:left w:val="none" w:sz="0" w:space="0" w:color="auto"/>
                <w:bottom w:val="none" w:sz="0" w:space="0" w:color="auto"/>
                <w:right w:val="none" w:sz="0" w:space="0" w:color="auto"/>
              </w:divBdr>
            </w:div>
          </w:divsChild>
        </w:div>
        <w:div w:id="770708778">
          <w:marLeft w:val="0"/>
          <w:marRight w:val="0"/>
          <w:marTop w:val="0"/>
          <w:marBottom w:val="0"/>
          <w:divBdr>
            <w:top w:val="none" w:sz="0" w:space="0" w:color="auto"/>
            <w:left w:val="none" w:sz="0" w:space="0" w:color="auto"/>
            <w:bottom w:val="none" w:sz="0" w:space="0" w:color="auto"/>
            <w:right w:val="none" w:sz="0" w:space="0" w:color="auto"/>
          </w:divBdr>
          <w:divsChild>
            <w:div w:id="1010330192">
              <w:marLeft w:val="0"/>
              <w:marRight w:val="0"/>
              <w:marTop w:val="0"/>
              <w:marBottom w:val="0"/>
              <w:divBdr>
                <w:top w:val="none" w:sz="0" w:space="0" w:color="auto"/>
                <w:left w:val="none" w:sz="0" w:space="0" w:color="auto"/>
                <w:bottom w:val="none" w:sz="0" w:space="0" w:color="auto"/>
                <w:right w:val="none" w:sz="0" w:space="0" w:color="auto"/>
              </w:divBdr>
            </w:div>
          </w:divsChild>
        </w:div>
        <w:div w:id="771054251">
          <w:marLeft w:val="0"/>
          <w:marRight w:val="0"/>
          <w:marTop w:val="0"/>
          <w:marBottom w:val="0"/>
          <w:divBdr>
            <w:top w:val="none" w:sz="0" w:space="0" w:color="auto"/>
            <w:left w:val="none" w:sz="0" w:space="0" w:color="auto"/>
            <w:bottom w:val="none" w:sz="0" w:space="0" w:color="auto"/>
            <w:right w:val="none" w:sz="0" w:space="0" w:color="auto"/>
          </w:divBdr>
          <w:divsChild>
            <w:div w:id="1237477841">
              <w:marLeft w:val="0"/>
              <w:marRight w:val="0"/>
              <w:marTop w:val="0"/>
              <w:marBottom w:val="0"/>
              <w:divBdr>
                <w:top w:val="none" w:sz="0" w:space="0" w:color="auto"/>
                <w:left w:val="none" w:sz="0" w:space="0" w:color="auto"/>
                <w:bottom w:val="none" w:sz="0" w:space="0" w:color="auto"/>
                <w:right w:val="none" w:sz="0" w:space="0" w:color="auto"/>
              </w:divBdr>
            </w:div>
          </w:divsChild>
        </w:div>
        <w:div w:id="771899976">
          <w:marLeft w:val="0"/>
          <w:marRight w:val="0"/>
          <w:marTop w:val="0"/>
          <w:marBottom w:val="0"/>
          <w:divBdr>
            <w:top w:val="none" w:sz="0" w:space="0" w:color="auto"/>
            <w:left w:val="none" w:sz="0" w:space="0" w:color="auto"/>
            <w:bottom w:val="none" w:sz="0" w:space="0" w:color="auto"/>
            <w:right w:val="none" w:sz="0" w:space="0" w:color="auto"/>
          </w:divBdr>
          <w:divsChild>
            <w:div w:id="573441576">
              <w:marLeft w:val="0"/>
              <w:marRight w:val="0"/>
              <w:marTop w:val="0"/>
              <w:marBottom w:val="0"/>
              <w:divBdr>
                <w:top w:val="none" w:sz="0" w:space="0" w:color="auto"/>
                <w:left w:val="none" w:sz="0" w:space="0" w:color="auto"/>
                <w:bottom w:val="none" w:sz="0" w:space="0" w:color="auto"/>
                <w:right w:val="none" w:sz="0" w:space="0" w:color="auto"/>
              </w:divBdr>
            </w:div>
          </w:divsChild>
        </w:div>
        <w:div w:id="771970859">
          <w:marLeft w:val="0"/>
          <w:marRight w:val="0"/>
          <w:marTop w:val="0"/>
          <w:marBottom w:val="0"/>
          <w:divBdr>
            <w:top w:val="none" w:sz="0" w:space="0" w:color="auto"/>
            <w:left w:val="none" w:sz="0" w:space="0" w:color="auto"/>
            <w:bottom w:val="none" w:sz="0" w:space="0" w:color="auto"/>
            <w:right w:val="none" w:sz="0" w:space="0" w:color="auto"/>
          </w:divBdr>
          <w:divsChild>
            <w:div w:id="1791823621">
              <w:marLeft w:val="0"/>
              <w:marRight w:val="0"/>
              <w:marTop w:val="0"/>
              <w:marBottom w:val="0"/>
              <w:divBdr>
                <w:top w:val="none" w:sz="0" w:space="0" w:color="auto"/>
                <w:left w:val="none" w:sz="0" w:space="0" w:color="auto"/>
                <w:bottom w:val="none" w:sz="0" w:space="0" w:color="auto"/>
                <w:right w:val="none" w:sz="0" w:space="0" w:color="auto"/>
              </w:divBdr>
            </w:div>
          </w:divsChild>
        </w:div>
        <w:div w:id="772163731">
          <w:marLeft w:val="0"/>
          <w:marRight w:val="0"/>
          <w:marTop w:val="0"/>
          <w:marBottom w:val="0"/>
          <w:divBdr>
            <w:top w:val="none" w:sz="0" w:space="0" w:color="auto"/>
            <w:left w:val="none" w:sz="0" w:space="0" w:color="auto"/>
            <w:bottom w:val="none" w:sz="0" w:space="0" w:color="auto"/>
            <w:right w:val="none" w:sz="0" w:space="0" w:color="auto"/>
          </w:divBdr>
          <w:divsChild>
            <w:div w:id="2118985258">
              <w:marLeft w:val="0"/>
              <w:marRight w:val="0"/>
              <w:marTop w:val="0"/>
              <w:marBottom w:val="0"/>
              <w:divBdr>
                <w:top w:val="none" w:sz="0" w:space="0" w:color="auto"/>
                <w:left w:val="none" w:sz="0" w:space="0" w:color="auto"/>
                <w:bottom w:val="none" w:sz="0" w:space="0" w:color="auto"/>
                <w:right w:val="none" w:sz="0" w:space="0" w:color="auto"/>
              </w:divBdr>
            </w:div>
          </w:divsChild>
        </w:div>
        <w:div w:id="772238872">
          <w:marLeft w:val="0"/>
          <w:marRight w:val="0"/>
          <w:marTop w:val="0"/>
          <w:marBottom w:val="0"/>
          <w:divBdr>
            <w:top w:val="none" w:sz="0" w:space="0" w:color="auto"/>
            <w:left w:val="none" w:sz="0" w:space="0" w:color="auto"/>
            <w:bottom w:val="none" w:sz="0" w:space="0" w:color="auto"/>
            <w:right w:val="none" w:sz="0" w:space="0" w:color="auto"/>
          </w:divBdr>
          <w:divsChild>
            <w:div w:id="439839649">
              <w:marLeft w:val="0"/>
              <w:marRight w:val="0"/>
              <w:marTop w:val="0"/>
              <w:marBottom w:val="0"/>
              <w:divBdr>
                <w:top w:val="none" w:sz="0" w:space="0" w:color="auto"/>
                <w:left w:val="none" w:sz="0" w:space="0" w:color="auto"/>
                <w:bottom w:val="none" w:sz="0" w:space="0" w:color="auto"/>
                <w:right w:val="none" w:sz="0" w:space="0" w:color="auto"/>
              </w:divBdr>
            </w:div>
          </w:divsChild>
        </w:div>
        <w:div w:id="773129623">
          <w:marLeft w:val="0"/>
          <w:marRight w:val="0"/>
          <w:marTop w:val="0"/>
          <w:marBottom w:val="0"/>
          <w:divBdr>
            <w:top w:val="none" w:sz="0" w:space="0" w:color="auto"/>
            <w:left w:val="none" w:sz="0" w:space="0" w:color="auto"/>
            <w:bottom w:val="none" w:sz="0" w:space="0" w:color="auto"/>
            <w:right w:val="none" w:sz="0" w:space="0" w:color="auto"/>
          </w:divBdr>
          <w:divsChild>
            <w:div w:id="1410345301">
              <w:marLeft w:val="0"/>
              <w:marRight w:val="0"/>
              <w:marTop w:val="0"/>
              <w:marBottom w:val="0"/>
              <w:divBdr>
                <w:top w:val="none" w:sz="0" w:space="0" w:color="auto"/>
                <w:left w:val="none" w:sz="0" w:space="0" w:color="auto"/>
                <w:bottom w:val="none" w:sz="0" w:space="0" w:color="auto"/>
                <w:right w:val="none" w:sz="0" w:space="0" w:color="auto"/>
              </w:divBdr>
            </w:div>
          </w:divsChild>
        </w:div>
        <w:div w:id="773288410">
          <w:marLeft w:val="0"/>
          <w:marRight w:val="0"/>
          <w:marTop w:val="0"/>
          <w:marBottom w:val="0"/>
          <w:divBdr>
            <w:top w:val="none" w:sz="0" w:space="0" w:color="auto"/>
            <w:left w:val="none" w:sz="0" w:space="0" w:color="auto"/>
            <w:bottom w:val="none" w:sz="0" w:space="0" w:color="auto"/>
            <w:right w:val="none" w:sz="0" w:space="0" w:color="auto"/>
          </w:divBdr>
          <w:divsChild>
            <w:div w:id="1664431352">
              <w:marLeft w:val="0"/>
              <w:marRight w:val="0"/>
              <w:marTop w:val="0"/>
              <w:marBottom w:val="0"/>
              <w:divBdr>
                <w:top w:val="none" w:sz="0" w:space="0" w:color="auto"/>
                <w:left w:val="none" w:sz="0" w:space="0" w:color="auto"/>
                <w:bottom w:val="none" w:sz="0" w:space="0" w:color="auto"/>
                <w:right w:val="none" w:sz="0" w:space="0" w:color="auto"/>
              </w:divBdr>
            </w:div>
          </w:divsChild>
        </w:div>
        <w:div w:id="773549717">
          <w:marLeft w:val="0"/>
          <w:marRight w:val="0"/>
          <w:marTop w:val="0"/>
          <w:marBottom w:val="0"/>
          <w:divBdr>
            <w:top w:val="none" w:sz="0" w:space="0" w:color="auto"/>
            <w:left w:val="none" w:sz="0" w:space="0" w:color="auto"/>
            <w:bottom w:val="none" w:sz="0" w:space="0" w:color="auto"/>
            <w:right w:val="none" w:sz="0" w:space="0" w:color="auto"/>
          </w:divBdr>
          <w:divsChild>
            <w:div w:id="269245581">
              <w:marLeft w:val="0"/>
              <w:marRight w:val="0"/>
              <w:marTop w:val="0"/>
              <w:marBottom w:val="0"/>
              <w:divBdr>
                <w:top w:val="none" w:sz="0" w:space="0" w:color="auto"/>
                <w:left w:val="none" w:sz="0" w:space="0" w:color="auto"/>
                <w:bottom w:val="none" w:sz="0" w:space="0" w:color="auto"/>
                <w:right w:val="none" w:sz="0" w:space="0" w:color="auto"/>
              </w:divBdr>
            </w:div>
          </w:divsChild>
        </w:div>
        <w:div w:id="774057784">
          <w:marLeft w:val="0"/>
          <w:marRight w:val="0"/>
          <w:marTop w:val="0"/>
          <w:marBottom w:val="0"/>
          <w:divBdr>
            <w:top w:val="none" w:sz="0" w:space="0" w:color="auto"/>
            <w:left w:val="none" w:sz="0" w:space="0" w:color="auto"/>
            <w:bottom w:val="none" w:sz="0" w:space="0" w:color="auto"/>
            <w:right w:val="none" w:sz="0" w:space="0" w:color="auto"/>
          </w:divBdr>
          <w:divsChild>
            <w:div w:id="60299140">
              <w:marLeft w:val="0"/>
              <w:marRight w:val="0"/>
              <w:marTop w:val="0"/>
              <w:marBottom w:val="0"/>
              <w:divBdr>
                <w:top w:val="none" w:sz="0" w:space="0" w:color="auto"/>
                <w:left w:val="none" w:sz="0" w:space="0" w:color="auto"/>
                <w:bottom w:val="none" w:sz="0" w:space="0" w:color="auto"/>
                <w:right w:val="none" w:sz="0" w:space="0" w:color="auto"/>
              </w:divBdr>
            </w:div>
          </w:divsChild>
        </w:div>
        <w:div w:id="775709630">
          <w:marLeft w:val="0"/>
          <w:marRight w:val="0"/>
          <w:marTop w:val="0"/>
          <w:marBottom w:val="0"/>
          <w:divBdr>
            <w:top w:val="none" w:sz="0" w:space="0" w:color="auto"/>
            <w:left w:val="none" w:sz="0" w:space="0" w:color="auto"/>
            <w:bottom w:val="none" w:sz="0" w:space="0" w:color="auto"/>
            <w:right w:val="none" w:sz="0" w:space="0" w:color="auto"/>
          </w:divBdr>
          <w:divsChild>
            <w:div w:id="663629742">
              <w:marLeft w:val="0"/>
              <w:marRight w:val="0"/>
              <w:marTop w:val="0"/>
              <w:marBottom w:val="0"/>
              <w:divBdr>
                <w:top w:val="none" w:sz="0" w:space="0" w:color="auto"/>
                <w:left w:val="none" w:sz="0" w:space="0" w:color="auto"/>
                <w:bottom w:val="none" w:sz="0" w:space="0" w:color="auto"/>
                <w:right w:val="none" w:sz="0" w:space="0" w:color="auto"/>
              </w:divBdr>
            </w:div>
          </w:divsChild>
        </w:div>
        <w:div w:id="776293380">
          <w:marLeft w:val="0"/>
          <w:marRight w:val="0"/>
          <w:marTop w:val="0"/>
          <w:marBottom w:val="0"/>
          <w:divBdr>
            <w:top w:val="none" w:sz="0" w:space="0" w:color="auto"/>
            <w:left w:val="none" w:sz="0" w:space="0" w:color="auto"/>
            <w:bottom w:val="none" w:sz="0" w:space="0" w:color="auto"/>
            <w:right w:val="none" w:sz="0" w:space="0" w:color="auto"/>
          </w:divBdr>
          <w:divsChild>
            <w:div w:id="1063219239">
              <w:marLeft w:val="0"/>
              <w:marRight w:val="0"/>
              <w:marTop w:val="0"/>
              <w:marBottom w:val="0"/>
              <w:divBdr>
                <w:top w:val="none" w:sz="0" w:space="0" w:color="auto"/>
                <w:left w:val="none" w:sz="0" w:space="0" w:color="auto"/>
                <w:bottom w:val="none" w:sz="0" w:space="0" w:color="auto"/>
                <w:right w:val="none" w:sz="0" w:space="0" w:color="auto"/>
              </w:divBdr>
            </w:div>
          </w:divsChild>
        </w:div>
        <w:div w:id="776406994">
          <w:marLeft w:val="0"/>
          <w:marRight w:val="0"/>
          <w:marTop w:val="0"/>
          <w:marBottom w:val="0"/>
          <w:divBdr>
            <w:top w:val="none" w:sz="0" w:space="0" w:color="auto"/>
            <w:left w:val="none" w:sz="0" w:space="0" w:color="auto"/>
            <w:bottom w:val="none" w:sz="0" w:space="0" w:color="auto"/>
            <w:right w:val="none" w:sz="0" w:space="0" w:color="auto"/>
          </w:divBdr>
          <w:divsChild>
            <w:div w:id="972755130">
              <w:marLeft w:val="0"/>
              <w:marRight w:val="0"/>
              <w:marTop w:val="0"/>
              <w:marBottom w:val="0"/>
              <w:divBdr>
                <w:top w:val="none" w:sz="0" w:space="0" w:color="auto"/>
                <w:left w:val="none" w:sz="0" w:space="0" w:color="auto"/>
                <w:bottom w:val="none" w:sz="0" w:space="0" w:color="auto"/>
                <w:right w:val="none" w:sz="0" w:space="0" w:color="auto"/>
              </w:divBdr>
            </w:div>
          </w:divsChild>
        </w:div>
        <w:div w:id="779298845">
          <w:marLeft w:val="0"/>
          <w:marRight w:val="0"/>
          <w:marTop w:val="0"/>
          <w:marBottom w:val="0"/>
          <w:divBdr>
            <w:top w:val="none" w:sz="0" w:space="0" w:color="auto"/>
            <w:left w:val="none" w:sz="0" w:space="0" w:color="auto"/>
            <w:bottom w:val="none" w:sz="0" w:space="0" w:color="auto"/>
            <w:right w:val="none" w:sz="0" w:space="0" w:color="auto"/>
          </w:divBdr>
          <w:divsChild>
            <w:div w:id="1926763759">
              <w:marLeft w:val="0"/>
              <w:marRight w:val="0"/>
              <w:marTop w:val="0"/>
              <w:marBottom w:val="0"/>
              <w:divBdr>
                <w:top w:val="none" w:sz="0" w:space="0" w:color="auto"/>
                <w:left w:val="none" w:sz="0" w:space="0" w:color="auto"/>
                <w:bottom w:val="none" w:sz="0" w:space="0" w:color="auto"/>
                <w:right w:val="none" w:sz="0" w:space="0" w:color="auto"/>
              </w:divBdr>
            </w:div>
          </w:divsChild>
        </w:div>
        <w:div w:id="779765504">
          <w:marLeft w:val="0"/>
          <w:marRight w:val="0"/>
          <w:marTop w:val="0"/>
          <w:marBottom w:val="0"/>
          <w:divBdr>
            <w:top w:val="none" w:sz="0" w:space="0" w:color="auto"/>
            <w:left w:val="none" w:sz="0" w:space="0" w:color="auto"/>
            <w:bottom w:val="none" w:sz="0" w:space="0" w:color="auto"/>
            <w:right w:val="none" w:sz="0" w:space="0" w:color="auto"/>
          </w:divBdr>
          <w:divsChild>
            <w:div w:id="556287539">
              <w:marLeft w:val="0"/>
              <w:marRight w:val="0"/>
              <w:marTop w:val="0"/>
              <w:marBottom w:val="0"/>
              <w:divBdr>
                <w:top w:val="none" w:sz="0" w:space="0" w:color="auto"/>
                <w:left w:val="none" w:sz="0" w:space="0" w:color="auto"/>
                <w:bottom w:val="none" w:sz="0" w:space="0" w:color="auto"/>
                <w:right w:val="none" w:sz="0" w:space="0" w:color="auto"/>
              </w:divBdr>
            </w:div>
          </w:divsChild>
        </w:div>
        <w:div w:id="779839473">
          <w:marLeft w:val="0"/>
          <w:marRight w:val="0"/>
          <w:marTop w:val="0"/>
          <w:marBottom w:val="0"/>
          <w:divBdr>
            <w:top w:val="none" w:sz="0" w:space="0" w:color="auto"/>
            <w:left w:val="none" w:sz="0" w:space="0" w:color="auto"/>
            <w:bottom w:val="none" w:sz="0" w:space="0" w:color="auto"/>
            <w:right w:val="none" w:sz="0" w:space="0" w:color="auto"/>
          </w:divBdr>
          <w:divsChild>
            <w:div w:id="59906051">
              <w:marLeft w:val="0"/>
              <w:marRight w:val="0"/>
              <w:marTop w:val="0"/>
              <w:marBottom w:val="0"/>
              <w:divBdr>
                <w:top w:val="none" w:sz="0" w:space="0" w:color="auto"/>
                <w:left w:val="none" w:sz="0" w:space="0" w:color="auto"/>
                <w:bottom w:val="none" w:sz="0" w:space="0" w:color="auto"/>
                <w:right w:val="none" w:sz="0" w:space="0" w:color="auto"/>
              </w:divBdr>
            </w:div>
          </w:divsChild>
        </w:div>
        <w:div w:id="780152407">
          <w:marLeft w:val="0"/>
          <w:marRight w:val="0"/>
          <w:marTop w:val="0"/>
          <w:marBottom w:val="0"/>
          <w:divBdr>
            <w:top w:val="none" w:sz="0" w:space="0" w:color="auto"/>
            <w:left w:val="none" w:sz="0" w:space="0" w:color="auto"/>
            <w:bottom w:val="none" w:sz="0" w:space="0" w:color="auto"/>
            <w:right w:val="none" w:sz="0" w:space="0" w:color="auto"/>
          </w:divBdr>
          <w:divsChild>
            <w:div w:id="1923639992">
              <w:marLeft w:val="0"/>
              <w:marRight w:val="0"/>
              <w:marTop w:val="0"/>
              <w:marBottom w:val="0"/>
              <w:divBdr>
                <w:top w:val="none" w:sz="0" w:space="0" w:color="auto"/>
                <w:left w:val="none" w:sz="0" w:space="0" w:color="auto"/>
                <w:bottom w:val="none" w:sz="0" w:space="0" w:color="auto"/>
                <w:right w:val="none" w:sz="0" w:space="0" w:color="auto"/>
              </w:divBdr>
            </w:div>
          </w:divsChild>
        </w:div>
        <w:div w:id="780614372">
          <w:marLeft w:val="0"/>
          <w:marRight w:val="0"/>
          <w:marTop w:val="0"/>
          <w:marBottom w:val="0"/>
          <w:divBdr>
            <w:top w:val="none" w:sz="0" w:space="0" w:color="auto"/>
            <w:left w:val="none" w:sz="0" w:space="0" w:color="auto"/>
            <w:bottom w:val="none" w:sz="0" w:space="0" w:color="auto"/>
            <w:right w:val="none" w:sz="0" w:space="0" w:color="auto"/>
          </w:divBdr>
          <w:divsChild>
            <w:div w:id="1306399173">
              <w:marLeft w:val="0"/>
              <w:marRight w:val="0"/>
              <w:marTop w:val="0"/>
              <w:marBottom w:val="0"/>
              <w:divBdr>
                <w:top w:val="none" w:sz="0" w:space="0" w:color="auto"/>
                <w:left w:val="none" w:sz="0" w:space="0" w:color="auto"/>
                <w:bottom w:val="none" w:sz="0" w:space="0" w:color="auto"/>
                <w:right w:val="none" w:sz="0" w:space="0" w:color="auto"/>
              </w:divBdr>
            </w:div>
          </w:divsChild>
        </w:div>
        <w:div w:id="781269956">
          <w:marLeft w:val="0"/>
          <w:marRight w:val="0"/>
          <w:marTop w:val="0"/>
          <w:marBottom w:val="0"/>
          <w:divBdr>
            <w:top w:val="none" w:sz="0" w:space="0" w:color="auto"/>
            <w:left w:val="none" w:sz="0" w:space="0" w:color="auto"/>
            <w:bottom w:val="none" w:sz="0" w:space="0" w:color="auto"/>
            <w:right w:val="none" w:sz="0" w:space="0" w:color="auto"/>
          </w:divBdr>
          <w:divsChild>
            <w:div w:id="37441329">
              <w:marLeft w:val="0"/>
              <w:marRight w:val="0"/>
              <w:marTop w:val="0"/>
              <w:marBottom w:val="0"/>
              <w:divBdr>
                <w:top w:val="none" w:sz="0" w:space="0" w:color="auto"/>
                <w:left w:val="none" w:sz="0" w:space="0" w:color="auto"/>
                <w:bottom w:val="none" w:sz="0" w:space="0" w:color="auto"/>
                <w:right w:val="none" w:sz="0" w:space="0" w:color="auto"/>
              </w:divBdr>
            </w:div>
          </w:divsChild>
        </w:div>
        <w:div w:id="781459585">
          <w:marLeft w:val="0"/>
          <w:marRight w:val="0"/>
          <w:marTop w:val="0"/>
          <w:marBottom w:val="0"/>
          <w:divBdr>
            <w:top w:val="none" w:sz="0" w:space="0" w:color="auto"/>
            <w:left w:val="none" w:sz="0" w:space="0" w:color="auto"/>
            <w:bottom w:val="none" w:sz="0" w:space="0" w:color="auto"/>
            <w:right w:val="none" w:sz="0" w:space="0" w:color="auto"/>
          </w:divBdr>
          <w:divsChild>
            <w:div w:id="361903109">
              <w:marLeft w:val="0"/>
              <w:marRight w:val="0"/>
              <w:marTop w:val="0"/>
              <w:marBottom w:val="0"/>
              <w:divBdr>
                <w:top w:val="none" w:sz="0" w:space="0" w:color="auto"/>
                <w:left w:val="none" w:sz="0" w:space="0" w:color="auto"/>
                <w:bottom w:val="none" w:sz="0" w:space="0" w:color="auto"/>
                <w:right w:val="none" w:sz="0" w:space="0" w:color="auto"/>
              </w:divBdr>
            </w:div>
          </w:divsChild>
        </w:div>
        <w:div w:id="781724277">
          <w:marLeft w:val="0"/>
          <w:marRight w:val="0"/>
          <w:marTop w:val="0"/>
          <w:marBottom w:val="0"/>
          <w:divBdr>
            <w:top w:val="none" w:sz="0" w:space="0" w:color="auto"/>
            <w:left w:val="none" w:sz="0" w:space="0" w:color="auto"/>
            <w:bottom w:val="none" w:sz="0" w:space="0" w:color="auto"/>
            <w:right w:val="none" w:sz="0" w:space="0" w:color="auto"/>
          </w:divBdr>
          <w:divsChild>
            <w:div w:id="442577951">
              <w:marLeft w:val="0"/>
              <w:marRight w:val="0"/>
              <w:marTop w:val="0"/>
              <w:marBottom w:val="0"/>
              <w:divBdr>
                <w:top w:val="none" w:sz="0" w:space="0" w:color="auto"/>
                <w:left w:val="none" w:sz="0" w:space="0" w:color="auto"/>
                <w:bottom w:val="none" w:sz="0" w:space="0" w:color="auto"/>
                <w:right w:val="none" w:sz="0" w:space="0" w:color="auto"/>
              </w:divBdr>
            </w:div>
          </w:divsChild>
        </w:div>
        <w:div w:id="781992406">
          <w:marLeft w:val="0"/>
          <w:marRight w:val="0"/>
          <w:marTop w:val="0"/>
          <w:marBottom w:val="0"/>
          <w:divBdr>
            <w:top w:val="none" w:sz="0" w:space="0" w:color="auto"/>
            <w:left w:val="none" w:sz="0" w:space="0" w:color="auto"/>
            <w:bottom w:val="none" w:sz="0" w:space="0" w:color="auto"/>
            <w:right w:val="none" w:sz="0" w:space="0" w:color="auto"/>
          </w:divBdr>
          <w:divsChild>
            <w:div w:id="1556047000">
              <w:marLeft w:val="0"/>
              <w:marRight w:val="0"/>
              <w:marTop w:val="0"/>
              <w:marBottom w:val="0"/>
              <w:divBdr>
                <w:top w:val="none" w:sz="0" w:space="0" w:color="auto"/>
                <w:left w:val="none" w:sz="0" w:space="0" w:color="auto"/>
                <w:bottom w:val="none" w:sz="0" w:space="0" w:color="auto"/>
                <w:right w:val="none" w:sz="0" w:space="0" w:color="auto"/>
              </w:divBdr>
            </w:div>
          </w:divsChild>
        </w:div>
        <w:div w:id="782576087">
          <w:marLeft w:val="0"/>
          <w:marRight w:val="0"/>
          <w:marTop w:val="0"/>
          <w:marBottom w:val="0"/>
          <w:divBdr>
            <w:top w:val="none" w:sz="0" w:space="0" w:color="auto"/>
            <w:left w:val="none" w:sz="0" w:space="0" w:color="auto"/>
            <w:bottom w:val="none" w:sz="0" w:space="0" w:color="auto"/>
            <w:right w:val="none" w:sz="0" w:space="0" w:color="auto"/>
          </w:divBdr>
          <w:divsChild>
            <w:div w:id="1844540579">
              <w:marLeft w:val="0"/>
              <w:marRight w:val="0"/>
              <w:marTop w:val="0"/>
              <w:marBottom w:val="0"/>
              <w:divBdr>
                <w:top w:val="none" w:sz="0" w:space="0" w:color="auto"/>
                <w:left w:val="none" w:sz="0" w:space="0" w:color="auto"/>
                <w:bottom w:val="none" w:sz="0" w:space="0" w:color="auto"/>
                <w:right w:val="none" w:sz="0" w:space="0" w:color="auto"/>
              </w:divBdr>
            </w:div>
          </w:divsChild>
        </w:div>
        <w:div w:id="783160063">
          <w:marLeft w:val="0"/>
          <w:marRight w:val="0"/>
          <w:marTop w:val="0"/>
          <w:marBottom w:val="0"/>
          <w:divBdr>
            <w:top w:val="none" w:sz="0" w:space="0" w:color="auto"/>
            <w:left w:val="none" w:sz="0" w:space="0" w:color="auto"/>
            <w:bottom w:val="none" w:sz="0" w:space="0" w:color="auto"/>
            <w:right w:val="none" w:sz="0" w:space="0" w:color="auto"/>
          </w:divBdr>
          <w:divsChild>
            <w:div w:id="1547796203">
              <w:marLeft w:val="0"/>
              <w:marRight w:val="0"/>
              <w:marTop w:val="0"/>
              <w:marBottom w:val="0"/>
              <w:divBdr>
                <w:top w:val="none" w:sz="0" w:space="0" w:color="auto"/>
                <w:left w:val="none" w:sz="0" w:space="0" w:color="auto"/>
                <w:bottom w:val="none" w:sz="0" w:space="0" w:color="auto"/>
                <w:right w:val="none" w:sz="0" w:space="0" w:color="auto"/>
              </w:divBdr>
            </w:div>
          </w:divsChild>
        </w:div>
        <w:div w:id="783233958">
          <w:marLeft w:val="0"/>
          <w:marRight w:val="0"/>
          <w:marTop w:val="0"/>
          <w:marBottom w:val="0"/>
          <w:divBdr>
            <w:top w:val="none" w:sz="0" w:space="0" w:color="auto"/>
            <w:left w:val="none" w:sz="0" w:space="0" w:color="auto"/>
            <w:bottom w:val="none" w:sz="0" w:space="0" w:color="auto"/>
            <w:right w:val="none" w:sz="0" w:space="0" w:color="auto"/>
          </w:divBdr>
          <w:divsChild>
            <w:div w:id="827284247">
              <w:marLeft w:val="0"/>
              <w:marRight w:val="0"/>
              <w:marTop w:val="0"/>
              <w:marBottom w:val="0"/>
              <w:divBdr>
                <w:top w:val="none" w:sz="0" w:space="0" w:color="auto"/>
                <w:left w:val="none" w:sz="0" w:space="0" w:color="auto"/>
                <w:bottom w:val="none" w:sz="0" w:space="0" w:color="auto"/>
                <w:right w:val="none" w:sz="0" w:space="0" w:color="auto"/>
              </w:divBdr>
            </w:div>
          </w:divsChild>
        </w:div>
        <w:div w:id="783311443">
          <w:marLeft w:val="0"/>
          <w:marRight w:val="0"/>
          <w:marTop w:val="0"/>
          <w:marBottom w:val="0"/>
          <w:divBdr>
            <w:top w:val="none" w:sz="0" w:space="0" w:color="auto"/>
            <w:left w:val="none" w:sz="0" w:space="0" w:color="auto"/>
            <w:bottom w:val="none" w:sz="0" w:space="0" w:color="auto"/>
            <w:right w:val="none" w:sz="0" w:space="0" w:color="auto"/>
          </w:divBdr>
          <w:divsChild>
            <w:div w:id="1434933692">
              <w:marLeft w:val="0"/>
              <w:marRight w:val="0"/>
              <w:marTop w:val="0"/>
              <w:marBottom w:val="0"/>
              <w:divBdr>
                <w:top w:val="none" w:sz="0" w:space="0" w:color="auto"/>
                <w:left w:val="none" w:sz="0" w:space="0" w:color="auto"/>
                <w:bottom w:val="none" w:sz="0" w:space="0" w:color="auto"/>
                <w:right w:val="none" w:sz="0" w:space="0" w:color="auto"/>
              </w:divBdr>
            </w:div>
          </w:divsChild>
        </w:div>
        <w:div w:id="783692050">
          <w:marLeft w:val="0"/>
          <w:marRight w:val="0"/>
          <w:marTop w:val="0"/>
          <w:marBottom w:val="0"/>
          <w:divBdr>
            <w:top w:val="none" w:sz="0" w:space="0" w:color="auto"/>
            <w:left w:val="none" w:sz="0" w:space="0" w:color="auto"/>
            <w:bottom w:val="none" w:sz="0" w:space="0" w:color="auto"/>
            <w:right w:val="none" w:sz="0" w:space="0" w:color="auto"/>
          </w:divBdr>
          <w:divsChild>
            <w:div w:id="1132095370">
              <w:marLeft w:val="0"/>
              <w:marRight w:val="0"/>
              <w:marTop w:val="0"/>
              <w:marBottom w:val="0"/>
              <w:divBdr>
                <w:top w:val="none" w:sz="0" w:space="0" w:color="auto"/>
                <w:left w:val="none" w:sz="0" w:space="0" w:color="auto"/>
                <w:bottom w:val="none" w:sz="0" w:space="0" w:color="auto"/>
                <w:right w:val="none" w:sz="0" w:space="0" w:color="auto"/>
              </w:divBdr>
            </w:div>
          </w:divsChild>
        </w:div>
        <w:div w:id="783769110">
          <w:marLeft w:val="0"/>
          <w:marRight w:val="0"/>
          <w:marTop w:val="0"/>
          <w:marBottom w:val="0"/>
          <w:divBdr>
            <w:top w:val="none" w:sz="0" w:space="0" w:color="auto"/>
            <w:left w:val="none" w:sz="0" w:space="0" w:color="auto"/>
            <w:bottom w:val="none" w:sz="0" w:space="0" w:color="auto"/>
            <w:right w:val="none" w:sz="0" w:space="0" w:color="auto"/>
          </w:divBdr>
          <w:divsChild>
            <w:div w:id="2027973827">
              <w:marLeft w:val="0"/>
              <w:marRight w:val="0"/>
              <w:marTop w:val="0"/>
              <w:marBottom w:val="0"/>
              <w:divBdr>
                <w:top w:val="none" w:sz="0" w:space="0" w:color="auto"/>
                <w:left w:val="none" w:sz="0" w:space="0" w:color="auto"/>
                <w:bottom w:val="none" w:sz="0" w:space="0" w:color="auto"/>
                <w:right w:val="none" w:sz="0" w:space="0" w:color="auto"/>
              </w:divBdr>
            </w:div>
          </w:divsChild>
        </w:div>
        <w:div w:id="784009261">
          <w:marLeft w:val="0"/>
          <w:marRight w:val="0"/>
          <w:marTop w:val="0"/>
          <w:marBottom w:val="0"/>
          <w:divBdr>
            <w:top w:val="none" w:sz="0" w:space="0" w:color="auto"/>
            <w:left w:val="none" w:sz="0" w:space="0" w:color="auto"/>
            <w:bottom w:val="none" w:sz="0" w:space="0" w:color="auto"/>
            <w:right w:val="none" w:sz="0" w:space="0" w:color="auto"/>
          </w:divBdr>
          <w:divsChild>
            <w:div w:id="1796095428">
              <w:marLeft w:val="0"/>
              <w:marRight w:val="0"/>
              <w:marTop w:val="0"/>
              <w:marBottom w:val="0"/>
              <w:divBdr>
                <w:top w:val="none" w:sz="0" w:space="0" w:color="auto"/>
                <w:left w:val="none" w:sz="0" w:space="0" w:color="auto"/>
                <w:bottom w:val="none" w:sz="0" w:space="0" w:color="auto"/>
                <w:right w:val="none" w:sz="0" w:space="0" w:color="auto"/>
              </w:divBdr>
            </w:div>
          </w:divsChild>
        </w:div>
        <w:div w:id="784276784">
          <w:marLeft w:val="0"/>
          <w:marRight w:val="0"/>
          <w:marTop w:val="0"/>
          <w:marBottom w:val="0"/>
          <w:divBdr>
            <w:top w:val="none" w:sz="0" w:space="0" w:color="auto"/>
            <w:left w:val="none" w:sz="0" w:space="0" w:color="auto"/>
            <w:bottom w:val="none" w:sz="0" w:space="0" w:color="auto"/>
            <w:right w:val="none" w:sz="0" w:space="0" w:color="auto"/>
          </w:divBdr>
          <w:divsChild>
            <w:div w:id="943733245">
              <w:marLeft w:val="0"/>
              <w:marRight w:val="0"/>
              <w:marTop w:val="0"/>
              <w:marBottom w:val="0"/>
              <w:divBdr>
                <w:top w:val="none" w:sz="0" w:space="0" w:color="auto"/>
                <w:left w:val="none" w:sz="0" w:space="0" w:color="auto"/>
                <w:bottom w:val="none" w:sz="0" w:space="0" w:color="auto"/>
                <w:right w:val="none" w:sz="0" w:space="0" w:color="auto"/>
              </w:divBdr>
            </w:div>
          </w:divsChild>
        </w:div>
        <w:div w:id="784350396">
          <w:marLeft w:val="0"/>
          <w:marRight w:val="0"/>
          <w:marTop w:val="0"/>
          <w:marBottom w:val="0"/>
          <w:divBdr>
            <w:top w:val="none" w:sz="0" w:space="0" w:color="auto"/>
            <w:left w:val="none" w:sz="0" w:space="0" w:color="auto"/>
            <w:bottom w:val="none" w:sz="0" w:space="0" w:color="auto"/>
            <w:right w:val="none" w:sz="0" w:space="0" w:color="auto"/>
          </w:divBdr>
          <w:divsChild>
            <w:div w:id="1639069214">
              <w:marLeft w:val="0"/>
              <w:marRight w:val="0"/>
              <w:marTop w:val="0"/>
              <w:marBottom w:val="0"/>
              <w:divBdr>
                <w:top w:val="none" w:sz="0" w:space="0" w:color="auto"/>
                <w:left w:val="none" w:sz="0" w:space="0" w:color="auto"/>
                <w:bottom w:val="none" w:sz="0" w:space="0" w:color="auto"/>
                <w:right w:val="none" w:sz="0" w:space="0" w:color="auto"/>
              </w:divBdr>
            </w:div>
          </w:divsChild>
        </w:div>
        <w:div w:id="784738239">
          <w:marLeft w:val="0"/>
          <w:marRight w:val="0"/>
          <w:marTop w:val="0"/>
          <w:marBottom w:val="0"/>
          <w:divBdr>
            <w:top w:val="none" w:sz="0" w:space="0" w:color="auto"/>
            <w:left w:val="none" w:sz="0" w:space="0" w:color="auto"/>
            <w:bottom w:val="none" w:sz="0" w:space="0" w:color="auto"/>
            <w:right w:val="none" w:sz="0" w:space="0" w:color="auto"/>
          </w:divBdr>
          <w:divsChild>
            <w:div w:id="19822762">
              <w:marLeft w:val="0"/>
              <w:marRight w:val="0"/>
              <w:marTop w:val="0"/>
              <w:marBottom w:val="0"/>
              <w:divBdr>
                <w:top w:val="none" w:sz="0" w:space="0" w:color="auto"/>
                <w:left w:val="none" w:sz="0" w:space="0" w:color="auto"/>
                <w:bottom w:val="none" w:sz="0" w:space="0" w:color="auto"/>
                <w:right w:val="none" w:sz="0" w:space="0" w:color="auto"/>
              </w:divBdr>
            </w:div>
          </w:divsChild>
        </w:div>
        <w:div w:id="785318925">
          <w:marLeft w:val="0"/>
          <w:marRight w:val="0"/>
          <w:marTop w:val="0"/>
          <w:marBottom w:val="0"/>
          <w:divBdr>
            <w:top w:val="none" w:sz="0" w:space="0" w:color="auto"/>
            <w:left w:val="none" w:sz="0" w:space="0" w:color="auto"/>
            <w:bottom w:val="none" w:sz="0" w:space="0" w:color="auto"/>
            <w:right w:val="none" w:sz="0" w:space="0" w:color="auto"/>
          </w:divBdr>
          <w:divsChild>
            <w:div w:id="1436442815">
              <w:marLeft w:val="0"/>
              <w:marRight w:val="0"/>
              <w:marTop w:val="0"/>
              <w:marBottom w:val="0"/>
              <w:divBdr>
                <w:top w:val="none" w:sz="0" w:space="0" w:color="auto"/>
                <w:left w:val="none" w:sz="0" w:space="0" w:color="auto"/>
                <w:bottom w:val="none" w:sz="0" w:space="0" w:color="auto"/>
                <w:right w:val="none" w:sz="0" w:space="0" w:color="auto"/>
              </w:divBdr>
            </w:div>
          </w:divsChild>
        </w:div>
        <w:div w:id="785541091">
          <w:marLeft w:val="0"/>
          <w:marRight w:val="0"/>
          <w:marTop w:val="0"/>
          <w:marBottom w:val="0"/>
          <w:divBdr>
            <w:top w:val="none" w:sz="0" w:space="0" w:color="auto"/>
            <w:left w:val="none" w:sz="0" w:space="0" w:color="auto"/>
            <w:bottom w:val="none" w:sz="0" w:space="0" w:color="auto"/>
            <w:right w:val="none" w:sz="0" w:space="0" w:color="auto"/>
          </w:divBdr>
          <w:divsChild>
            <w:div w:id="1734884124">
              <w:marLeft w:val="0"/>
              <w:marRight w:val="0"/>
              <w:marTop w:val="0"/>
              <w:marBottom w:val="0"/>
              <w:divBdr>
                <w:top w:val="none" w:sz="0" w:space="0" w:color="auto"/>
                <w:left w:val="none" w:sz="0" w:space="0" w:color="auto"/>
                <w:bottom w:val="none" w:sz="0" w:space="0" w:color="auto"/>
                <w:right w:val="none" w:sz="0" w:space="0" w:color="auto"/>
              </w:divBdr>
            </w:div>
          </w:divsChild>
        </w:div>
        <w:div w:id="786319656">
          <w:marLeft w:val="0"/>
          <w:marRight w:val="0"/>
          <w:marTop w:val="0"/>
          <w:marBottom w:val="0"/>
          <w:divBdr>
            <w:top w:val="none" w:sz="0" w:space="0" w:color="auto"/>
            <w:left w:val="none" w:sz="0" w:space="0" w:color="auto"/>
            <w:bottom w:val="none" w:sz="0" w:space="0" w:color="auto"/>
            <w:right w:val="none" w:sz="0" w:space="0" w:color="auto"/>
          </w:divBdr>
          <w:divsChild>
            <w:div w:id="1201236450">
              <w:marLeft w:val="0"/>
              <w:marRight w:val="0"/>
              <w:marTop w:val="0"/>
              <w:marBottom w:val="0"/>
              <w:divBdr>
                <w:top w:val="none" w:sz="0" w:space="0" w:color="auto"/>
                <w:left w:val="none" w:sz="0" w:space="0" w:color="auto"/>
                <w:bottom w:val="none" w:sz="0" w:space="0" w:color="auto"/>
                <w:right w:val="none" w:sz="0" w:space="0" w:color="auto"/>
              </w:divBdr>
            </w:div>
          </w:divsChild>
        </w:div>
        <w:div w:id="787117104">
          <w:marLeft w:val="0"/>
          <w:marRight w:val="0"/>
          <w:marTop w:val="0"/>
          <w:marBottom w:val="0"/>
          <w:divBdr>
            <w:top w:val="none" w:sz="0" w:space="0" w:color="auto"/>
            <w:left w:val="none" w:sz="0" w:space="0" w:color="auto"/>
            <w:bottom w:val="none" w:sz="0" w:space="0" w:color="auto"/>
            <w:right w:val="none" w:sz="0" w:space="0" w:color="auto"/>
          </w:divBdr>
          <w:divsChild>
            <w:div w:id="1394431920">
              <w:marLeft w:val="0"/>
              <w:marRight w:val="0"/>
              <w:marTop w:val="0"/>
              <w:marBottom w:val="0"/>
              <w:divBdr>
                <w:top w:val="none" w:sz="0" w:space="0" w:color="auto"/>
                <w:left w:val="none" w:sz="0" w:space="0" w:color="auto"/>
                <w:bottom w:val="none" w:sz="0" w:space="0" w:color="auto"/>
                <w:right w:val="none" w:sz="0" w:space="0" w:color="auto"/>
              </w:divBdr>
            </w:div>
          </w:divsChild>
        </w:div>
        <w:div w:id="787357996">
          <w:marLeft w:val="0"/>
          <w:marRight w:val="0"/>
          <w:marTop w:val="0"/>
          <w:marBottom w:val="0"/>
          <w:divBdr>
            <w:top w:val="none" w:sz="0" w:space="0" w:color="auto"/>
            <w:left w:val="none" w:sz="0" w:space="0" w:color="auto"/>
            <w:bottom w:val="none" w:sz="0" w:space="0" w:color="auto"/>
            <w:right w:val="none" w:sz="0" w:space="0" w:color="auto"/>
          </w:divBdr>
          <w:divsChild>
            <w:div w:id="725568719">
              <w:marLeft w:val="0"/>
              <w:marRight w:val="0"/>
              <w:marTop w:val="0"/>
              <w:marBottom w:val="0"/>
              <w:divBdr>
                <w:top w:val="none" w:sz="0" w:space="0" w:color="auto"/>
                <w:left w:val="none" w:sz="0" w:space="0" w:color="auto"/>
                <w:bottom w:val="none" w:sz="0" w:space="0" w:color="auto"/>
                <w:right w:val="none" w:sz="0" w:space="0" w:color="auto"/>
              </w:divBdr>
            </w:div>
          </w:divsChild>
        </w:div>
        <w:div w:id="787429558">
          <w:marLeft w:val="0"/>
          <w:marRight w:val="0"/>
          <w:marTop w:val="0"/>
          <w:marBottom w:val="0"/>
          <w:divBdr>
            <w:top w:val="none" w:sz="0" w:space="0" w:color="auto"/>
            <w:left w:val="none" w:sz="0" w:space="0" w:color="auto"/>
            <w:bottom w:val="none" w:sz="0" w:space="0" w:color="auto"/>
            <w:right w:val="none" w:sz="0" w:space="0" w:color="auto"/>
          </w:divBdr>
          <w:divsChild>
            <w:div w:id="1523207268">
              <w:marLeft w:val="0"/>
              <w:marRight w:val="0"/>
              <w:marTop w:val="0"/>
              <w:marBottom w:val="0"/>
              <w:divBdr>
                <w:top w:val="none" w:sz="0" w:space="0" w:color="auto"/>
                <w:left w:val="none" w:sz="0" w:space="0" w:color="auto"/>
                <w:bottom w:val="none" w:sz="0" w:space="0" w:color="auto"/>
                <w:right w:val="none" w:sz="0" w:space="0" w:color="auto"/>
              </w:divBdr>
            </w:div>
          </w:divsChild>
        </w:div>
        <w:div w:id="787508034">
          <w:marLeft w:val="0"/>
          <w:marRight w:val="0"/>
          <w:marTop w:val="0"/>
          <w:marBottom w:val="0"/>
          <w:divBdr>
            <w:top w:val="none" w:sz="0" w:space="0" w:color="auto"/>
            <w:left w:val="none" w:sz="0" w:space="0" w:color="auto"/>
            <w:bottom w:val="none" w:sz="0" w:space="0" w:color="auto"/>
            <w:right w:val="none" w:sz="0" w:space="0" w:color="auto"/>
          </w:divBdr>
          <w:divsChild>
            <w:div w:id="659964744">
              <w:marLeft w:val="0"/>
              <w:marRight w:val="0"/>
              <w:marTop w:val="0"/>
              <w:marBottom w:val="0"/>
              <w:divBdr>
                <w:top w:val="none" w:sz="0" w:space="0" w:color="auto"/>
                <w:left w:val="none" w:sz="0" w:space="0" w:color="auto"/>
                <w:bottom w:val="none" w:sz="0" w:space="0" w:color="auto"/>
                <w:right w:val="none" w:sz="0" w:space="0" w:color="auto"/>
              </w:divBdr>
            </w:div>
          </w:divsChild>
        </w:div>
        <w:div w:id="789008147">
          <w:marLeft w:val="0"/>
          <w:marRight w:val="0"/>
          <w:marTop w:val="0"/>
          <w:marBottom w:val="0"/>
          <w:divBdr>
            <w:top w:val="none" w:sz="0" w:space="0" w:color="auto"/>
            <w:left w:val="none" w:sz="0" w:space="0" w:color="auto"/>
            <w:bottom w:val="none" w:sz="0" w:space="0" w:color="auto"/>
            <w:right w:val="none" w:sz="0" w:space="0" w:color="auto"/>
          </w:divBdr>
          <w:divsChild>
            <w:div w:id="915893887">
              <w:marLeft w:val="0"/>
              <w:marRight w:val="0"/>
              <w:marTop w:val="0"/>
              <w:marBottom w:val="0"/>
              <w:divBdr>
                <w:top w:val="none" w:sz="0" w:space="0" w:color="auto"/>
                <w:left w:val="none" w:sz="0" w:space="0" w:color="auto"/>
                <w:bottom w:val="none" w:sz="0" w:space="0" w:color="auto"/>
                <w:right w:val="none" w:sz="0" w:space="0" w:color="auto"/>
              </w:divBdr>
            </w:div>
          </w:divsChild>
        </w:div>
        <w:div w:id="789202332">
          <w:marLeft w:val="0"/>
          <w:marRight w:val="0"/>
          <w:marTop w:val="0"/>
          <w:marBottom w:val="0"/>
          <w:divBdr>
            <w:top w:val="none" w:sz="0" w:space="0" w:color="auto"/>
            <w:left w:val="none" w:sz="0" w:space="0" w:color="auto"/>
            <w:bottom w:val="none" w:sz="0" w:space="0" w:color="auto"/>
            <w:right w:val="none" w:sz="0" w:space="0" w:color="auto"/>
          </w:divBdr>
          <w:divsChild>
            <w:div w:id="1732077580">
              <w:marLeft w:val="0"/>
              <w:marRight w:val="0"/>
              <w:marTop w:val="0"/>
              <w:marBottom w:val="0"/>
              <w:divBdr>
                <w:top w:val="none" w:sz="0" w:space="0" w:color="auto"/>
                <w:left w:val="none" w:sz="0" w:space="0" w:color="auto"/>
                <w:bottom w:val="none" w:sz="0" w:space="0" w:color="auto"/>
                <w:right w:val="none" w:sz="0" w:space="0" w:color="auto"/>
              </w:divBdr>
            </w:div>
          </w:divsChild>
        </w:div>
        <w:div w:id="789203896">
          <w:marLeft w:val="0"/>
          <w:marRight w:val="0"/>
          <w:marTop w:val="0"/>
          <w:marBottom w:val="0"/>
          <w:divBdr>
            <w:top w:val="none" w:sz="0" w:space="0" w:color="auto"/>
            <w:left w:val="none" w:sz="0" w:space="0" w:color="auto"/>
            <w:bottom w:val="none" w:sz="0" w:space="0" w:color="auto"/>
            <w:right w:val="none" w:sz="0" w:space="0" w:color="auto"/>
          </w:divBdr>
          <w:divsChild>
            <w:div w:id="767040789">
              <w:marLeft w:val="0"/>
              <w:marRight w:val="0"/>
              <w:marTop w:val="0"/>
              <w:marBottom w:val="0"/>
              <w:divBdr>
                <w:top w:val="none" w:sz="0" w:space="0" w:color="auto"/>
                <w:left w:val="none" w:sz="0" w:space="0" w:color="auto"/>
                <w:bottom w:val="none" w:sz="0" w:space="0" w:color="auto"/>
                <w:right w:val="none" w:sz="0" w:space="0" w:color="auto"/>
              </w:divBdr>
            </w:div>
          </w:divsChild>
        </w:div>
        <w:div w:id="789977484">
          <w:marLeft w:val="0"/>
          <w:marRight w:val="0"/>
          <w:marTop w:val="0"/>
          <w:marBottom w:val="0"/>
          <w:divBdr>
            <w:top w:val="none" w:sz="0" w:space="0" w:color="auto"/>
            <w:left w:val="none" w:sz="0" w:space="0" w:color="auto"/>
            <w:bottom w:val="none" w:sz="0" w:space="0" w:color="auto"/>
            <w:right w:val="none" w:sz="0" w:space="0" w:color="auto"/>
          </w:divBdr>
          <w:divsChild>
            <w:div w:id="2099400681">
              <w:marLeft w:val="0"/>
              <w:marRight w:val="0"/>
              <w:marTop w:val="0"/>
              <w:marBottom w:val="0"/>
              <w:divBdr>
                <w:top w:val="none" w:sz="0" w:space="0" w:color="auto"/>
                <w:left w:val="none" w:sz="0" w:space="0" w:color="auto"/>
                <w:bottom w:val="none" w:sz="0" w:space="0" w:color="auto"/>
                <w:right w:val="none" w:sz="0" w:space="0" w:color="auto"/>
              </w:divBdr>
            </w:div>
          </w:divsChild>
        </w:div>
        <w:div w:id="790174281">
          <w:marLeft w:val="0"/>
          <w:marRight w:val="0"/>
          <w:marTop w:val="0"/>
          <w:marBottom w:val="0"/>
          <w:divBdr>
            <w:top w:val="none" w:sz="0" w:space="0" w:color="auto"/>
            <w:left w:val="none" w:sz="0" w:space="0" w:color="auto"/>
            <w:bottom w:val="none" w:sz="0" w:space="0" w:color="auto"/>
            <w:right w:val="none" w:sz="0" w:space="0" w:color="auto"/>
          </w:divBdr>
          <w:divsChild>
            <w:div w:id="1988506559">
              <w:marLeft w:val="0"/>
              <w:marRight w:val="0"/>
              <w:marTop w:val="0"/>
              <w:marBottom w:val="0"/>
              <w:divBdr>
                <w:top w:val="none" w:sz="0" w:space="0" w:color="auto"/>
                <w:left w:val="none" w:sz="0" w:space="0" w:color="auto"/>
                <w:bottom w:val="none" w:sz="0" w:space="0" w:color="auto"/>
                <w:right w:val="none" w:sz="0" w:space="0" w:color="auto"/>
              </w:divBdr>
            </w:div>
          </w:divsChild>
        </w:div>
        <w:div w:id="790783757">
          <w:marLeft w:val="0"/>
          <w:marRight w:val="0"/>
          <w:marTop w:val="0"/>
          <w:marBottom w:val="0"/>
          <w:divBdr>
            <w:top w:val="none" w:sz="0" w:space="0" w:color="auto"/>
            <w:left w:val="none" w:sz="0" w:space="0" w:color="auto"/>
            <w:bottom w:val="none" w:sz="0" w:space="0" w:color="auto"/>
            <w:right w:val="none" w:sz="0" w:space="0" w:color="auto"/>
          </w:divBdr>
          <w:divsChild>
            <w:div w:id="378943903">
              <w:marLeft w:val="0"/>
              <w:marRight w:val="0"/>
              <w:marTop w:val="0"/>
              <w:marBottom w:val="0"/>
              <w:divBdr>
                <w:top w:val="none" w:sz="0" w:space="0" w:color="auto"/>
                <w:left w:val="none" w:sz="0" w:space="0" w:color="auto"/>
                <w:bottom w:val="none" w:sz="0" w:space="0" w:color="auto"/>
                <w:right w:val="none" w:sz="0" w:space="0" w:color="auto"/>
              </w:divBdr>
            </w:div>
          </w:divsChild>
        </w:div>
        <w:div w:id="791021352">
          <w:marLeft w:val="0"/>
          <w:marRight w:val="0"/>
          <w:marTop w:val="0"/>
          <w:marBottom w:val="0"/>
          <w:divBdr>
            <w:top w:val="none" w:sz="0" w:space="0" w:color="auto"/>
            <w:left w:val="none" w:sz="0" w:space="0" w:color="auto"/>
            <w:bottom w:val="none" w:sz="0" w:space="0" w:color="auto"/>
            <w:right w:val="none" w:sz="0" w:space="0" w:color="auto"/>
          </w:divBdr>
          <w:divsChild>
            <w:div w:id="1185901620">
              <w:marLeft w:val="0"/>
              <w:marRight w:val="0"/>
              <w:marTop w:val="0"/>
              <w:marBottom w:val="0"/>
              <w:divBdr>
                <w:top w:val="none" w:sz="0" w:space="0" w:color="auto"/>
                <w:left w:val="none" w:sz="0" w:space="0" w:color="auto"/>
                <w:bottom w:val="none" w:sz="0" w:space="0" w:color="auto"/>
                <w:right w:val="none" w:sz="0" w:space="0" w:color="auto"/>
              </w:divBdr>
            </w:div>
          </w:divsChild>
        </w:div>
        <w:div w:id="791434621">
          <w:marLeft w:val="0"/>
          <w:marRight w:val="0"/>
          <w:marTop w:val="0"/>
          <w:marBottom w:val="0"/>
          <w:divBdr>
            <w:top w:val="none" w:sz="0" w:space="0" w:color="auto"/>
            <w:left w:val="none" w:sz="0" w:space="0" w:color="auto"/>
            <w:bottom w:val="none" w:sz="0" w:space="0" w:color="auto"/>
            <w:right w:val="none" w:sz="0" w:space="0" w:color="auto"/>
          </w:divBdr>
          <w:divsChild>
            <w:div w:id="1646545459">
              <w:marLeft w:val="0"/>
              <w:marRight w:val="0"/>
              <w:marTop w:val="0"/>
              <w:marBottom w:val="0"/>
              <w:divBdr>
                <w:top w:val="none" w:sz="0" w:space="0" w:color="auto"/>
                <w:left w:val="none" w:sz="0" w:space="0" w:color="auto"/>
                <w:bottom w:val="none" w:sz="0" w:space="0" w:color="auto"/>
                <w:right w:val="none" w:sz="0" w:space="0" w:color="auto"/>
              </w:divBdr>
            </w:div>
          </w:divsChild>
        </w:div>
        <w:div w:id="791755300">
          <w:marLeft w:val="0"/>
          <w:marRight w:val="0"/>
          <w:marTop w:val="0"/>
          <w:marBottom w:val="0"/>
          <w:divBdr>
            <w:top w:val="none" w:sz="0" w:space="0" w:color="auto"/>
            <w:left w:val="none" w:sz="0" w:space="0" w:color="auto"/>
            <w:bottom w:val="none" w:sz="0" w:space="0" w:color="auto"/>
            <w:right w:val="none" w:sz="0" w:space="0" w:color="auto"/>
          </w:divBdr>
          <w:divsChild>
            <w:div w:id="467281807">
              <w:marLeft w:val="0"/>
              <w:marRight w:val="0"/>
              <w:marTop w:val="0"/>
              <w:marBottom w:val="0"/>
              <w:divBdr>
                <w:top w:val="none" w:sz="0" w:space="0" w:color="auto"/>
                <w:left w:val="none" w:sz="0" w:space="0" w:color="auto"/>
                <w:bottom w:val="none" w:sz="0" w:space="0" w:color="auto"/>
                <w:right w:val="none" w:sz="0" w:space="0" w:color="auto"/>
              </w:divBdr>
            </w:div>
          </w:divsChild>
        </w:div>
        <w:div w:id="792528348">
          <w:marLeft w:val="0"/>
          <w:marRight w:val="0"/>
          <w:marTop w:val="0"/>
          <w:marBottom w:val="0"/>
          <w:divBdr>
            <w:top w:val="none" w:sz="0" w:space="0" w:color="auto"/>
            <w:left w:val="none" w:sz="0" w:space="0" w:color="auto"/>
            <w:bottom w:val="none" w:sz="0" w:space="0" w:color="auto"/>
            <w:right w:val="none" w:sz="0" w:space="0" w:color="auto"/>
          </w:divBdr>
          <w:divsChild>
            <w:div w:id="2090274621">
              <w:marLeft w:val="0"/>
              <w:marRight w:val="0"/>
              <w:marTop w:val="0"/>
              <w:marBottom w:val="0"/>
              <w:divBdr>
                <w:top w:val="none" w:sz="0" w:space="0" w:color="auto"/>
                <w:left w:val="none" w:sz="0" w:space="0" w:color="auto"/>
                <w:bottom w:val="none" w:sz="0" w:space="0" w:color="auto"/>
                <w:right w:val="none" w:sz="0" w:space="0" w:color="auto"/>
              </w:divBdr>
            </w:div>
          </w:divsChild>
        </w:div>
        <w:div w:id="792872020">
          <w:marLeft w:val="0"/>
          <w:marRight w:val="0"/>
          <w:marTop w:val="0"/>
          <w:marBottom w:val="0"/>
          <w:divBdr>
            <w:top w:val="none" w:sz="0" w:space="0" w:color="auto"/>
            <w:left w:val="none" w:sz="0" w:space="0" w:color="auto"/>
            <w:bottom w:val="none" w:sz="0" w:space="0" w:color="auto"/>
            <w:right w:val="none" w:sz="0" w:space="0" w:color="auto"/>
          </w:divBdr>
          <w:divsChild>
            <w:div w:id="878514852">
              <w:marLeft w:val="0"/>
              <w:marRight w:val="0"/>
              <w:marTop w:val="0"/>
              <w:marBottom w:val="0"/>
              <w:divBdr>
                <w:top w:val="none" w:sz="0" w:space="0" w:color="auto"/>
                <w:left w:val="none" w:sz="0" w:space="0" w:color="auto"/>
                <w:bottom w:val="none" w:sz="0" w:space="0" w:color="auto"/>
                <w:right w:val="none" w:sz="0" w:space="0" w:color="auto"/>
              </w:divBdr>
            </w:div>
          </w:divsChild>
        </w:div>
        <w:div w:id="793907313">
          <w:marLeft w:val="0"/>
          <w:marRight w:val="0"/>
          <w:marTop w:val="0"/>
          <w:marBottom w:val="0"/>
          <w:divBdr>
            <w:top w:val="none" w:sz="0" w:space="0" w:color="auto"/>
            <w:left w:val="none" w:sz="0" w:space="0" w:color="auto"/>
            <w:bottom w:val="none" w:sz="0" w:space="0" w:color="auto"/>
            <w:right w:val="none" w:sz="0" w:space="0" w:color="auto"/>
          </w:divBdr>
          <w:divsChild>
            <w:div w:id="1520313835">
              <w:marLeft w:val="0"/>
              <w:marRight w:val="0"/>
              <w:marTop w:val="0"/>
              <w:marBottom w:val="0"/>
              <w:divBdr>
                <w:top w:val="none" w:sz="0" w:space="0" w:color="auto"/>
                <w:left w:val="none" w:sz="0" w:space="0" w:color="auto"/>
                <w:bottom w:val="none" w:sz="0" w:space="0" w:color="auto"/>
                <w:right w:val="none" w:sz="0" w:space="0" w:color="auto"/>
              </w:divBdr>
            </w:div>
          </w:divsChild>
        </w:div>
        <w:div w:id="794057682">
          <w:marLeft w:val="0"/>
          <w:marRight w:val="0"/>
          <w:marTop w:val="0"/>
          <w:marBottom w:val="0"/>
          <w:divBdr>
            <w:top w:val="none" w:sz="0" w:space="0" w:color="auto"/>
            <w:left w:val="none" w:sz="0" w:space="0" w:color="auto"/>
            <w:bottom w:val="none" w:sz="0" w:space="0" w:color="auto"/>
            <w:right w:val="none" w:sz="0" w:space="0" w:color="auto"/>
          </w:divBdr>
          <w:divsChild>
            <w:div w:id="443304790">
              <w:marLeft w:val="0"/>
              <w:marRight w:val="0"/>
              <w:marTop w:val="0"/>
              <w:marBottom w:val="0"/>
              <w:divBdr>
                <w:top w:val="none" w:sz="0" w:space="0" w:color="auto"/>
                <w:left w:val="none" w:sz="0" w:space="0" w:color="auto"/>
                <w:bottom w:val="none" w:sz="0" w:space="0" w:color="auto"/>
                <w:right w:val="none" w:sz="0" w:space="0" w:color="auto"/>
              </w:divBdr>
            </w:div>
          </w:divsChild>
        </w:div>
        <w:div w:id="794522124">
          <w:marLeft w:val="0"/>
          <w:marRight w:val="0"/>
          <w:marTop w:val="0"/>
          <w:marBottom w:val="0"/>
          <w:divBdr>
            <w:top w:val="none" w:sz="0" w:space="0" w:color="auto"/>
            <w:left w:val="none" w:sz="0" w:space="0" w:color="auto"/>
            <w:bottom w:val="none" w:sz="0" w:space="0" w:color="auto"/>
            <w:right w:val="none" w:sz="0" w:space="0" w:color="auto"/>
          </w:divBdr>
          <w:divsChild>
            <w:div w:id="72507403">
              <w:marLeft w:val="0"/>
              <w:marRight w:val="0"/>
              <w:marTop w:val="0"/>
              <w:marBottom w:val="0"/>
              <w:divBdr>
                <w:top w:val="none" w:sz="0" w:space="0" w:color="auto"/>
                <w:left w:val="none" w:sz="0" w:space="0" w:color="auto"/>
                <w:bottom w:val="none" w:sz="0" w:space="0" w:color="auto"/>
                <w:right w:val="none" w:sz="0" w:space="0" w:color="auto"/>
              </w:divBdr>
            </w:div>
          </w:divsChild>
        </w:div>
        <w:div w:id="794906624">
          <w:marLeft w:val="0"/>
          <w:marRight w:val="0"/>
          <w:marTop w:val="0"/>
          <w:marBottom w:val="0"/>
          <w:divBdr>
            <w:top w:val="none" w:sz="0" w:space="0" w:color="auto"/>
            <w:left w:val="none" w:sz="0" w:space="0" w:color="auto"/>
            <w:bottom w:val="none" w:sz="0" w:space="0" w:color="auto"/>
            <w:right w:val="none" w:sz="0" w:space="0" w:color="auto"/>
          </w:divBdr>
          <w:divsChild>
            <w:div w:id="777220252">
              <w:marLeft w:val="0"/>
              <w:marRight w:val="0"/>
              <w:marTop w:val="0"/>
              <w:marBottom w:val="0"/>
              <w:divBdr>
                <w:top w:val="none" w:sz="0" w:space="0" w:color="auto"/>
                <w:left w:val="none" w:sz="0" w:space="0" w:color="auto"/>
                <w:bottom w:val="none" w:sz="0" w:space="0" w:color="auto"/>
                <w:right w:val="none" w:sz="0" w:space="0" w:color="auto"/>
              </w:divBdr>
            </w:div>
          </w:divsChild>
        </w:div>
        <w:div w:id="795177837">
          <w:marLeft w:val="0"/>
          <w:marRight w:val="0"/>
          <w:marTop w:val="0"/>
          <w:marBottom w:val="0"/>
          <w:divBdr>
            <w:top w:val="none" w:sz="0" w:space="0" w:color="auto"/>
            <w:left w:val="none" w:sz="0" w:space="0" w:color="auto"/>
            <w:bottom w:val="none" w:sz="0" w:space="0" w:color="auto"/>
            <w:right w:val="none" w:sz="0" w:space="0" w:color="auto"/>
          </w:divBdr>
          <w:divsChild>
            <w:div w:id="1342049749">
              <w:marLeft w:val="0"/>
              <w:marRight w:val="0"/>
              <w:marTop w:val="0"/>
              <w:marBottom w:val="0"/>
              <w:divBdr>
                <w:top w:val="none" w:sz="0" w:space="0" w:color="auto"/>
                <w:left w:val="none" w:sz="0" w:space="0" w:color="auto"/>
                <w:bottom w:val="none" w:sz="0" w:space="0" w:color="auto"/>
                <w:right w:val="none" w:sz="0" w:space="0" w:color="auto"/>
              </w:divBdr>
            </w:div>
          </w:divsChild>
        </w:div>
        <w:div w:id="795224383">
          <w:marLeft w:val="0"/>
          <w:marRight w:val="0"/>
          <w:marTop w:val="0"/>
          <w:marBottom w:val="0"/>
          <w:divBdr>
            <w:top w:val="none" w:sz="0" w:space="0" w:color="auto"/>
            <w:left w:val="none" w:sz="0" w:space="0" w:color="auto"/>
            <w:bottom w:val="none" w:sz="0" w:space="0" w:color="auto"/>
            <w:right w:val="none" w:sz="0" w:space="0" w:color="auto"/>
          </w:divBdr>
          <w:divsChild>
            <w:div w:id="899095815">
              <w:marLeft w:val="0"/>
              <w:marRight w:val="0"/>
              <w:marTop w:val="0"/>
              <w:marBottom w:val="0"/>
              <w:divBdr>
                <w:top w:val="none" w:sz="0" w:space="0" w:color="auto"/>
                <w:left w:val="none" w:sz="0" w:space="0" w:color="auto"/>
                <w:bottom w:val="none" w:sz="0" w:space="0" w:color="auto"/>
                <w:right w:val="none" w:sz="0" w:space="0" w:color="auto"/>
              </w:divBdr>
            </w:div>
          </w:divsChild>
        </w:div>
        <w:div w:id="795832098">
          <w:marLeft w:val="0"/>
          <w:marRight w:val="0"/>
          <w:marTop w:val="0"/>
          <w:marBottom w:val="0"/>
          <w:divBdr>
            <w:top w:val="none" w:sz="0" w:space="0" w:color="auto"/>
            <w:left w:val="none" w:sz="0" w:space="0" w:color="auto"/>
            <w:bottom w:val="none" w:sz="0" w:space="0" w:color="auto"/>
            <w:right w:val="none" w:sz="0" w:space="0" w:color="auto"/>
          </w:divBdr>
          <w:divsChild>
            <w:div w:id="1906522698">
              <w:marLeft w:val="0"/>
              <w:marRight w:val="0"/>
              <w:marTop w:val="0"/>
              <w:marBottom w:val="0"/>
              <w:divBdr>
                <w:top w:val="none" w:sz="0" w:space="0" w:color="auto"/>
                <w:left w:val="none" w:sz="0" w:space="0" w:color="auto"/>
                <w:bottom w:val="none" w:sz="0" w:space="0" w:color="auto"/>
                <w:right w:val="none" w:sz="0" w:space="0" w:color="auto"/>
              </w:divBdr>
            </w:div>
          </w:divsChild>
        </w:div>
        <w:div w:id="796029453">
          <w:marLeft w:val="0"/>
          <w:marRight w:val="0"/>
          <w:marTop w:val="0"/>
          <w:marBottom w:val="0"/>
          <w:divBdr>
            <w:top w:val="none" w:sz="0" w:space="0" w:color="auto"/>
            <w:left w:val="none" w:sz="0" w:space="0" w:color="auto"/>
            <w:bottom w:val="none" w:sz="0" w:space="0" w:color="auto"/>
            <w:right w:val="none" w:sz="0" w:space="0" w:color="auto"/>
          </w:divBdr>
          <w:divsChild>
            <w:div w:id="487214880">
              <w:marLeft w:val="0"/>
              <w:marRight w:val="0"/>
              <w:marTop w:val="0"/>
              <w:marBottom w:val="0"/>
              <w:divBdr>
                <w:top w:val="none" w:sz="0" w:space="0" w:color="auto"/>
                <w:left w:val="none" w:sz="0" w:space="0" w:color="auto"/>
                <w:bottom w:val="none" w:sz="0" w:space="0" w:color="auto"/>
                <w:right w:val="none" w:sz="0" w:space="0" w:color="auto"/>
              </w:divBdr>
            </w:div>
          </w:divsChild>
        </w:div>
        <w:div w:id="796483744">
          <w:marLeft w:val="0"/>
          <w:marRight w:val="0"/>
          <w:marTop w:val="0"/>
          <w:marBottom w:val="0"/>
          <w:divBdr>
            <w:top w:val="none" w:sz="0" w:space="0" w:color="auto"/>
            <w:left w:val="none" w:sz="0" w:space="0" w:color="auto"/>
            <w:bottom w:val="none" w:sz="0" w:space="0" w:color="auto"/>
            <w:right w:val="none" w:sz="0" w:space="0" w:color="auto"/>
          </w:divBdr>
          <w:divsChild>
            <w:div w:id="900942234">
              <w:marLeft w:val="0"/>
              <w:marRight w:val="0"/>
              <w:marTop w:val="0"/>
              <w:marBottom w:val="0"/>
              <w:divBdr>
                <w:top w:val="none" w:sz="0" w:space="0" w:color="auto"/>
                <w:left w:val="none" w:sz="0" w:space="0" w:color="auto"/>
                <w:bottom w:val="none" w:sz="0" w:space="0" w:color="auto"/>
                <w:right w:val="none" w:sz="0" w:space="0" w:color="auto"/>
              </w:divBdr>
            </w:div>
          </w:divsChild>
        </w:div>
        <w:div w:id="796484590">
          <w:marLeft w:val="0"/>
          <w:marRight w:val="0"/>
          <w:marTop w:val="0"/>
          <w:marBottom w:val="0"/>
          <w:divBdr>
            <w:top w:val="none" w:sz="0" w:space="0" w:color="auto"/>
            <w:left w:val="none" w:sz="0" w:space="0" w:color="auto"/>
            <w:bottom w:val="none" w:sz="0" w:space="0" w:color="auto"/>
            <w:right w:val="none" w:sz="0" w:space="0" w:color="auto"/>
          </w:divBdr>
          <w:divsChild>
            <w:div w:id="1610893615">
              <w:marLeft w:val="0"/>
              <w:marRight w:val="0"/>
              <w:marTop w:val="0"/>
              <w:marBottom w:val="0"/>
              <w:divBdr>
                <w:top w:val="none" w:sz="0" w:space="0" w:color="auto"/>
                <w:left w:val="none" w:sz="0" w:space="0" w:color="auto"/>
                <w:bottom w:val="none" w:sz="0" w:space="0" w:color="auto"/>
                <w:right w:val="none" w:sz="0" w:space="0" w:color="auto"/>
              </w:divBdr>
            </w:div>
          </w:divsChild>
        </w:div>
        <w:div w:id="796871827">
          <w:marLeft w:val="0"/>
          <w:marRight w:val="0"/>
          <w:marTop w:val="0"/>
          <w:marBottom w:val="0"/>
          <w:divBdr>
            <w:top w:val="none" w:sz="0" w:space="0" w:color="auto"/>
            <w:left w:val="none" w:sz="0" w:space="0" w:color="auto"/>
            <w:bottom w:val="none" w:sz="0" w:space="0" w:color="auto"/>
            <w:right w:val="none" w:sz="0" w:space="0" w:color="auto"/>
          </w:divBdr>
          <w:divsChild>
            <w:div w:id="155995039">
              <w:marLeft w:val="0"/>
              <w:marRight w:val="0"/>
              <w:marTop w:val="0"/>
              <w:marBottom w:val="0"/>
              <w:divBdr>
                <w:top w:val="none" w:sz="0" w:space="0" w:color="auto"/>
                <w:left w:val="none" w:sz="0" w:space="0" w:color="auto"/>
                <w:bottom w:val="none" w:sz="0" w:space="0" w:color="auto"/>
                <w:right w:val="none" w:sz="0" w:space="0" w:color="auto"/>
              </w:divBdr>
            </w:div>
          </w:divsChild>
        </w:div>
        <w:div w:id="797796502">
          <w:marLeft w:val="0"/>
          <w:marRight w:val="0"/>
          <w:marTop w:val="0"/>
          <w:marBottom w:val="0"/>
          <w:divBdr>
            <w:top w:val="none" w:sz="0" w:space="0" w:color="auto"/>
            <w:left w:val="none" w:sz="0" w:space="0" w:color="auto"/>
            <w:bottom w:val="none" w:sz="0" w:space="0" w:color="auto"/>
            <w:right w:val="none" w:sz="0" w:space="0" w:color="auto"/>
          </w:divBdr>
          <w:divsChild>
            <w:div w:id="120194750">
              <w:marLeft w:val="0"/>
              <w:marRight w:val="0"/>
              <w:marTop w:val="0"/>
              <w:marBottom w:val="0"/>
              <w:divBdr>
                <w:top w:val="none" w:sz="0" w:space="0" w:color="auto"/>
                <w:left w:val="none" w:sz="0" w:space="0" w:color="auto"/>
                <w:bottom w:val="none" w:sz="0" w:space="0" w:color="auto"/>
                <w:right w:val="none" w:sz="0" w:space="0" w:color="auto"/>
              </w:divBdr>
            </w:div>
          </w:divsChild>
        </w:div>
        <w:div w:id="798062774">
          <w:marLeft w:val="0"/>
          <w:marRight w:val="0"/>
          <w:marTop w:val="0"/>
          <w:marBottom w:val="0"/>
          <w:divBdr>
            <w:top w:val="none" w:sz="0" w:space="0" w:color="auto"/>
            <w:left w:val="none" w:sz="0" w:space="0" w:color="auto"/>
            <w:bottom w:val="none" w:sz="0" w:space="0" w:color="auto"/>
            <w:right w:val="none" w:sz="0" w:space="0" w:color="auto"/>
          </w:divBdr>
          <w:divsChild>
            <w:div w:id="1596747638">
              <w:marLeft w:val="0"/>
              <w:marRight w:val="0"/>
              <w:marTop w:val="0"/>
              <w:marBottom w:val="0"/>
              <w:divBdr>
                <w:top w:val="none" w:sz="0" w:space="0" w:color="auto"/>
                <w:left w:val="none" w:sz="0" w:space="0" w:color="auto"/>
                <w:bottom w:val="none" w:sz="0" w:space="0" w:color="auto"/>
                <w:right w:val="none" w:sz="0" w:space="0" w:color="auto"/>
              </w:divBdr>
            </w:div>
          </w:divsChild>
        </w:div>
        <w:div w:id="798231328">
          <w:marLeft w:val="0"/>
          <w:marRight w:val="0"/>
          <w:marTop w:val="0"/>
          <w:marBottom w:val="0"/>
          <w:divBdr>
            <w:top w:val="none" w:sz="0" w:space="0" w:color="auto"/>
            <w:left w:val="none" w:sz="0" w:space="0" w:color="auto"/>
            <w:bottom w:val="none" w:sz="0" w:space="0" w:color="auto"/>
            <w:right w:val="none" w:sz="0" w:space="0" w:color="auto"/>
          </w:divBdr>
          <w:divsChild>
            <w:div w:id="1754693188">
              <w:marLeft w:val="0"/>
              <w:marRight w:val="0"/>
              <w:marTop w:val="0"/>
              <w:marBottom w:val="0"/>
              <w:divBdr>
                <w:top w:val="none" w:sz="0" w:space="0" w:color="auto"/>
                <w:left w:val="none" w:sz="0" w:space="0" w:color="auto"/>
                <w:bottom w:val="none" w:sz="0" w:space="0" w:color="auto"/>
                <w:right w:val="none" w:sz="0" w:space="0" w:color="auto"/>
              </w:divBdr>
            </w:div>
          </w:divsChild>
        </w:div>
        <w:div w:id="798691553">
          <w:marLeft w:val="0"/>
          <w:marRight w:val="0"/>
          <w:marTop w:val="0"/>
          <w:marBottom w:val="0"/>
          <w:divBdr>
            <w:top w:val="none" w:sz="0" w:space="0" w:color="auto"/>
            <w:left w:val="none" w:sz="0" w:space="0" w:color="auto"/>
            <w:bottom w:val="none" w:sz="0" w:space="0" w:color="auto"/>
            <w:right w:val="none" w:sz="0" w:space="0" w:color="auto"/>
          </w:divBdr>
          <w:divsChild>
            <w:div w:id="623773738">
              <w:marLeft w:val="0"/>
              <w:marRight w:val="0"/>
              <w:marTop w:val="0"/>
              <w:marBottom w:val="0"/>
              <w:divBdr>
                <w:top w:val="none" w:sz="0" w:space="0" w:color="auto"/>
                <w:left w:val="none" w:sz="0" w:space="0" w:color="auto"/>
                <w:bottom w:val="none" w:sz="0" w:space="0" w:color="auto"/>
                <w:right w:val="none" w:sz="0" w:space="0" w:color="auto"/>
              </w:divBdr>
            </w:div>
          </w:divsChild>
        </w:div>
        <w:div w:id="798692837">
          <w:marLeft w:val="0"/>
          <w:marRight w:val="0"/>
          <w:marTop w:val="0"/>
          <w:marBottom w:val="0"/>
          <w:divBdr>
            <w:top w:val="none" w:sz="0" w:space="0" w:color="auto"/>
            <w:left w:val="none" w:sz="0" w:space="0" w:color="auto"/>
            <w:bottom w:val="none" w:sz="0" w:space="0" w:color="auto"/>
            <w:right w:val="none" w:sz="0" w:space="0" w:color="auto"/>
          </w:divBdr>
          <w:divsChild>
            <w:div w:id="1323001434">
              <w:marLeft w:val="0"/>
              <w:marRight w:val="0"/>
              <w:marTop w:val="0"/>
              <w:marBottom w:val="0"/>
              <w:divBdr>
                <w:top w:val="none" w:sz="0" w:space="0" w:color="auto"/>
                <w:left w:val="none" w:sz="0" w:space="0" w:color="auto"/>
                <w:bottom w:val="none" w:sz="0" w:space="0" w:color="auto"/>
                <w:right w:val="none" w:sz="0" w:space="0" w:color="auto"/>
              </w:divBdr>
            </w:div>
          </w:divsChild>
        </w:div>
        <w:div w:id="798961457">
          <w:marLeft w:val="0"/>
          <w:marRight w:val="0"/>
          <w:marTop w:val="0"/>
          <w:marBottom w:val="0"/>
          <w:divBdr>
            <w:top w:val="none" w:sz="0" w:space="0" w:color="auto"/>
            <w:left w:val="none" w:sz="0" w:space="0" w:color="auto"/>
            <w:bottom w:val="none" w:sz="0" w:space="0" w:color="auto"/>
            <w:right w:val="none" w:sz="0" w:space="0" w:color="auto"/>
          </w:divBdr>
          <w:divsChild>
            <w:div w:id="1582909890">
              <w:marLeft w:val="0"/>
              <w:marRight w:val="0"/>
              <w:marTop w:val="0"/>
              <w:marBottom w:val="0"/>
              <w:divBdr>
                <w:top w:val="none" w:sz="0" w:space="0" w:color="auto"/>
                <w:left w:val="none" w:sz="0" w:space="0" w:color="auto"/>
                <w:bottom w:val="none" w:sz="0" w:space="0" w:color="auto"/>
                <w:right w:val="none" w:sz="0" w:space="0" w:color="auto"/>
              </w:divBdr>
            </w:div>
          </w:divsChild>
        </w:div>
        <w:div w:id="799345570">
          <w:marLeft w:val="0"/>
          <w:marRight w:val="0"/>
          <w:marTop w:val="0"/>
          <w:marBottom w:val="0"/>
          <w:divBdr>
            <w:top w:val="none" w:sz="0" w:space="0" w:color="auto"/>
            <w:left w:val="none" w:sz="0" w:space="0" w:color="auto"/>
            <w:bottom w:val="none" w:sz="0" w:space="0" w:color="auto"/>
            <w:right w:val="none" w:sz="0" w:space="0" w:color="auto"/>
          </w:divBdr>
          <w:divsChild>
            <w:div w:id="1942373822">
              <w:marLeft w:val="0"/>
              <w:marRight w:val="0"/>
              <w:marTop w:val="0"/>
              <w:marBottom w:val="0"/>
              <w:divBdr>
                <w:top w:val="none" w:sz="0" w:space="0" w:color="auto"/>
                <w:left w:val="none" w:sz="0" w:space="0" w:color="auto"/>
                <w:bottom w:val="none" w:sz="0" w:space="0" w:color="auto"/>
                <w:right w:val="none" w:sz="0" w:space="0" w:color="auto"/>
              </w:divBdr>
            </w:div>
          </w:divsChild>
        </w:div>
        <w:div w:id="800154556">
          <w:marLeft w:val="0"/>
          <w:marRight w:val="0"/>
          <w:marTop w:val="0"/>
          <w:marBottom w:val="0"/>
          <w:divBdr>
            <w:top w:val="none" w:sz="0" w:space="0" w:color="auto"/>
            <w:left w:val="none" w:sz="0" w:space="0" w:color="auto"/>
            <w:bottom w:val="none" w:sz="0" w:space="0" w:color="auto"/>
            <w:right w:val="none" w:sz="0" w:space="0" w:color="auto"/>
          </w:divBdr>
          <w:divsChild>
            <w:div w:id="2066642553">
              <w:marLeft w:val="0"/>
              <w:marRight w:val="0"/>
              <w:marTop w:val="0"/>
              <w:marBottom w:val="0"/>
              <w:divBdr>
                <w:top w:val="none" w:sz="0" w:space="0" w:color="auto"/>
                <w:left w:val="none" w:sz="0" w:space="0" w:color="auto"/>
                <w:bottom w:val="none" w:sz="0" w:space="0" w:color="auto"/>
                <w:right w:val="none" w:sz="0" w:space="0" w:color="auto"/>
              </w:divBdr>
            </w:div>
          </w:divsChild>
        </w:div>
        <w:div w:id="800657613">
          <w:marLeft w:val="0"/>
          <w:marRight w:val="0"/>
          <w:marTop w:val="0"/>
          <w:marBottom w:val="0"/>
          <w:divBdr>
            <w:top w:val="none" w:sz="0" w:space="0" w:color="auto"/>
            <w:left w:val="none" w:sz="0" w:space="0" w:color="auto"/>
            <w:bottom w:val="none" w:sz="0" w:space="0" w:color="auto"/>
            <w:right w:val="none" w:sz="0" w:space="0" w:color="auto"/>
          </w:divBdr>
          <w:divsChild>
            <w:div w:id="1604023702">
              <w:marLeft w:val="0"/>
              <w:marRight w:val="0"/>
              <w:marTop w:val="0"/>
              <w:marBottom w:val="0"/>
              <w:divBdr>
                <w:top w:val="none" w:sz="0" w:space="0" w:color="auto"/>
                <w:left w:val="none" w:sz="0" w:space="0" w:color="auto"/>
                <w:bottom w:val="none" w:sz="0" w:space="0" w:color="auto"/>
                <w:right w:val="none" w:sz="0" w:space="0" w:color="auto"/>
              </w:divBdr>
            </w:div>
          </w:divsChild>
        </w:div>
        <w:div w:id="801263552">
          <w:marLeft w:val="0"/>
          <w:marRight w:val="0"/>
          <w:marTop w:val="0"/>
          <w:marBottom w:val="0"/>
          <w:divBdr>
            <w:top w:val="none" w:sz="0" w:space="0" w:color="auto"/>
            <w:left w:val="none" w:sz="0" w:space="0" w:color="auto"/>
            <w:bottom w:val="none" w:sz="0" w:space="0" w:color="auto"/>
            <w:right w:val="none" w:sz="0" w:space="0" w:color="auto"/>
          </w:divBdr>
          <w:divsChild>
            <w:div w:id="575549454">
              <w:marLeft w:val="0"/>
              <w:marRight w:val="0"/>
              <w:marTop w:val="0"/>
              <w:marBottom w:val="0"/>
              <w:divBdr>
                <w:top w:val="none" w:sz="0" w:space="0" w:color="auto"/>
                <w:left w:val="none" w:sz="0" w:space="0" w:color="auto"/>
                <w:bottom w:val="none" w:sz="0" w:space="0" w:color="auto"/>
                <w:right w:val="none" w:sz="0" w:space="0" w:color="auto"/>
              </w:divBdr>
            </w:div>
          </w:divsChild>
        </w:div>
        <w:div w:id="801383203">
          <w:marLeft w:val="0"/>
          <w:marRight w:val="0"/>
          <w:marTop w:val="0"/>
          <w:marBottom w:val="0"/>
          <w:divBdr>
            <w:top w:val="none" w:sz="0" w:space="0" w:color="auto"/>
            <w:left w:val="none" w:sz="0" w:space="0" w:color="auto"/>
            <w:bottom w:val="none" w:sz="0" w:space="0" w:color="auto"/>
            <w:right w:val="none" w:sz="0" w:space="0" w:color="auto"/>
          </w:divBdr>
          <w:divsChild>
            <w:div w:id="42607776">
              <w:marLeft w:val="0"/>
              <w:marRight w:val="0"/>
              <w:marTop w:val="0"/>
              <w:marBottom w:val="0"/>
              <w:divBdr>
                <w:top w:val="none" w:sz="0" w:space="0" w:color="auto"/>
                <w:left w:val="none" w:sz="0" w:space="0" w:color="auto"/>
                <w:bottom w:val="none" w:sz="0" w:space="0" w:color="auto"/>
                <w:right w:val="none" w:sz="0" w:space="0" w:color="auto"/>
              </w:divBdr>
            </w:div>
          </w:divsChild>
        </w:div>
        <w:div w:id="801848583">
          <w:marLeft w:val="0"/>
          <w:marRight w:val="0"/>
          <w:marTop w:val="0"/>
          <w:marBottom w:val="0"/>
          <w:divBdr>
            <w:top w:val="none" w:sz="0" w:space="0" w:color="auto"/>
            <w:left w:val="none" w:sz="0" w:space="0" w:color="auto"/>
            <w:bottom w:val="none" w:sz="0" w:space="0" w:color="auto"/>
            <w:right w:val="none" w:sz="0" w:space="0" w:color="auto"/>
          </w:divBdr>
          <w:divsChild>
            <w:div w:id="810753935">
              <w:marLeft w:val="0"/>
              <w:marRight w:val="0"/>
              <w:marTop w:val="0"/>
              <w:marBottom w:val="0"/>
              <w:divBdr>
                <w:top w:val="none" w:sz="0" w:space="0" w:color="auto"/>
                <w:left w:val="none" w:sz="0" w:space="0" w:color="auto"/>
                <w:bottom w:val="none" w:sz="0" w:space="0" w:color="auto"/>
                <w:right w:val="none" w:sz="0" w:space="0" w:color="auto"/>
              </w:divBdr>
            </w:div>
          </w:divsChild>
        </w:div>
        <w:div w:id="801927878">
          <w:marLeft w:val="0"/>
          <w:marRight w:val="0"/>
          <w:marTop w:val="0"/>
          <w:marBottom w:val="0"/>
          <w:divBdr>
            <w:top w:val="none" w:sz="0" w:space="0" w:color="auto"/>
            <w:left w:val="none" w:sz="0" w:space="0" w:color="auto"/>
            <w:bottom w:val="none" w:sz="0" w:space="0" w:color="auto"/>
            <w:right w:val="none" w:sz="0" w:space="0" w:color="auto"/>
          </w:divBdr>
          <w:divsChild>
            <w:div w:id="62876781">
              <w:marLeft w:val="0"/>
              <w:marRight w:val="0"/>
              <w:marTop w:val="0"/>
              <w:marBottom w:val="0"/>
              <w:divBdr>
                <w:top w:val="none" w:sz="0" w:space="0" w:color="auto"/>
                <w:left w:val="none" w:sz="0" w:space="0" w:color="auto"/>
                <w:bottom w:val="none" w:sz="0" w:space="0" w:color="auto"/>
                <w:right w:val="none" w:sz="0" w:space="0" w:color="auto"/>
              </w:divBdr>
            </w:div>
          </w:divsChild>
        </w:div>
        <w:div w:id="802574142">
          <w:marLeft w:val="0"/>
          <w:marRight w:val="0"/>
          <w:marTop w:val="0"/>
          <w:marBottom w:val="0"/>
          <w:divBdr>
            <w:top w:val="none" w:sz="0" w:space="0" w:color="auto"/>
            <w:left w:val="none" w:sz="0" w:space="0" w:color="auto"/>
            <w:bottom w:val="none" w:sz="0" w:space="0" w:color="auto"/>
            <w:right w:val="none" w:sz="0" w:space="0" w:color="auto"/>
          </w:divBdr>
          <w:divsChild>
            <w:div w:id="1382901081">
              <w:marLeft w:val="0"/>
              <w:marRight w:val="0"/>
              <w:marTop w:val="0"/>
              <w:marBottom w:val="0"/>
              <w:divBdr>
                <w:top w:val="none" w:sz="0" w:space="0" w:color="auto"/>
                <w:left w:val="none" w:sz="0" w:space="0" w:color="auto"/>
                <w:bottom w:val="none" w:sz="0" w:space="0" w:color="auto"/>
                <w:right w:val="none" w:sz="0" w:space="0" w:color="auto"/>
              </w:divBdr>
            </w:div>
          </w:divsChild>
        </w:div>
        <w:div w:id="802582652">
          <w:marLeft w:val="0"/>
          <w:marRight w:val="0"/>
          <w:marTop w:val="0"/>
          <w:marBottom w:val="0"/>
          <w:divBdr>
            <w:top w:val="none" w:sz="0" w:space="0" w:color="auto"/>
            <w:left w:val="none" w:sz="0" w:space="0" w:color="auto"/>
            <w:bottom w:val="none" w:sz="0" w:space="0" w:color="auto"/>
            <w:right w:val="none" w:sz="0" w:space="0" w:color="auto"/>
          </w:divBdr>
          <w:divsChild>
            <w:div w:id="1846825991">
              <w:marLeft w:val="0"/>
              <w:marRight w:val="0"/>
              <w:marTop w:val="0"/>
              <w:marBottom w:val="0"/>
              <w:divBdr>
                <w:top w:val="none" w:sz="0" w:space="0" w:color="auto"/>
                <w:left w:val="none" w:sz="0" w:space="0" w:color="auto"/>
                <w:bottom w:val="none" w:sz="0" w:space="0" w:color="auto"/>
                <w:right w:val="none" w:sz="0" w:space="0" w:color="auto"/>
              </w:divBdr>
            </w:div>
          </w:divsChild>
        </w:div>
        <w:div w:id="802701462">
          <w:marLeft w:val="0"/>
          <w:marRight w:val="0"/>
          <w:marTop w:val="0"/>
          <w:marBottom w:val="0"/>
          <w:divBdr>
            <w:top w:val="none" w:sz="0" w:space="0" w:color="auto"/>
            <w:left w:val="none" w:sz="0" w:space="0" w:color="auto"/>
            <w:bottom w:val="none" w:sz="0" w:space="0" w:color="auto"/>
            <w:right w:val="none" w:sz="0" w:space="0" w:color="auto"/>
          </w:divBdr>
          <w:divsChild>
            <w:div w:id="49228717">
              <w:marLeft w:val="0"/>
              <w:marRight w:val="0"/>
              <w:marTop w:val="0"/>
              <w:marBottom w:val="0"/>
              <w:divBdr>
                <w:top w:val="none" w:sz="0" w:space="0" w:color="auto"/>
                <w:left w:val="none" w:sz="0" w:space="0" w:color="auto"/>
                <w:bottom w:val="none" w:sz="0" w:space="0" w:color="auto"/>
                <w:right w:val="none" w:sz="0" w:space="0" w:color="auto"/>
              </w:divBdr>
            </w:div>
          </w:divsChild>
        </w:div>
        <w:div w:id="802817717">
          <w:marLeft w:val="0"/>
          <w:marRight w:val="0"/>
          <w:marTop w:val="0"/>
          <w:marBottom w:val="0"/>
          <w:divBdr>
            <w:top w:val="none" w:sz="0" w:space="0" w:color="auto"/>
            <w:left w:val="none" w:sz="0" w:space="0" w:color="auto"/>
            <w:bottom w:val="none" w:sz="0" w:space="0" w:color="auto"/>
            <w:right w:val="none" w:sz="0" w:space="0" w:color="auto"/>
          </w:divBdr>
          <w:divsChild>
            <w:div w:id="1637370456">
              <w:marLeft w:val="0"/>
              <w:marRight w:val="0"/>
              <w:marTop w:val="0"/>
              <w:marBottom w:val="0"/>
              <w:divBdr>
                <w:top w:val="none" w:sz="0" w:space="0" w:color="auto"/>
                <w:left w:val="none" w:sz="0" w:space="0" w:color="auto"/>
                <w:bottom w:val="none" w:sz="0" w:space="0" w:color="auto"/>
                <w:right w:val="none" w:sz="0" w:space="0" w:color="auto"/>
              </w:divBdr>
            </w:div>
          </w:divsChild>
        </w:div>
        <w:div w:id="803546805">
          <w:marLeft w:val="0"/>
          <w:marRight w:val="0"/>
          <w:marTop w:val="0"/>
          <w:marBottom w:val="0"/>
          <w:divBdr>
            <w:top w:val="none" w:sz="0" w:space="0" w:color="auto"/>
            <w:left w:val="none" w:sz="0" w:space="0" w:color="auto"/>
            <w:bottom w:val="none" w:sz="0" w:space="0" w:color="auto"/>
            <w:right w:val="none" w:sz="0" w:space="0" w:color="auto"/>
          </w:divBdr>
          <w:divsChild>
            <w:div w:id="837379407">
              <w:marLeft w:val="0"/>
              <w:marRight w:val="0"/>
              <w:marTop w:val="0"/>
              <w:marBottom w:val="0"/>
              <w:divBdr>
                <w:top w:val="none" w:sz="0" w:space="0" w:color="auto"/>
                <w:left w:val="none" w:sz="0" w:space="0" w:color="auto"/>
                <w:bottom w:val="none" w:sz="0" w:space="0" w:color="auto"/>
                <w:right w:val="none" w:sz="0" w:space="0" w:color="auto"/>
              </w:divBdr>
            </w:div>
          </w:divsChild>
        </w:div>
        <w:div w:id="803935026">
          <w:marLeft w:val="0"/>
          <w:marRight w:val="0"/>
          <w:marTop w:val="0"/>
          <w:marBottom w:val="0"/>
          <w:divBdr>
            <w:top w:val="none" w:sz="0" w:space="0" w:color="auto"/>
            <w:left w:val="none" w:sz="0" w:space="0" w:color="auto"/>
            <w:bottom w:val="none" w:sz="0" w:space="0" w:color="auto"/>
            <w:right w:val="none" w:sz="0" w:space="0" w:color="auto"/>
          </w:divBdr>
          <w:divsChild>
            <w:div w:id="600376044">
              <w:marLeft w:val="0"/>
              <w:marRight w:val="0"/>
              <w:marTop w:val="0"/>
              <w:marBottom w:val="0"/>
              <w:divBdr>
                <w:top w:val="none" w:sz="0" w:space="0" w:color="auto"/>
                <w:left w:val="none" w:sz="0" w:space="0" w:color="auto"/>
                <w:bottom w:val="none" w:sz="0" w:space="0" w:color="auto"/>
                <w:right w:val="none" w:sz="0" w:space="0" w:color="auto"/>
              </w:divBdr>
            </w:div>
          </w:divsChild>
        </w:div>
        <w:div w:id="804006072">
          <w:marLeft w:val="0"/>
          <w:marRight w:val="0"/>
          <w:marTop w:val="0"/>
          <w:marBottom w:val="0"/>
          <w:divBdr>
            <w:top w:val="none" w:sz="0" w:space="0" w:color="auto"/>
            <w:left w:val="none" w:sz="0" w:space="0" w:color="auto"/>
            <w:bottom w:val="none" w:sz="0" w:space="0" w:color="auto"/>
            <w:right w:val="none" w:sz="0" w:space="0" w:color="auto"/>
          </w:divBdr>
          <w:divsChild>
            <w:div w:id="518549326">
              <w:marLeft w:val="0"/>
              <w:marRight w:val="0"/>
              <w:marTop w:val="0"/>
              <w:marBottom w:val="0"/>
              <w:divBdr>
                <w:top w:val="none" w:sz="0" w:space="0" w:color="auto"/>
                <w:left w:val="none" w:sz="0" w:space="0" w:color="auto"/>
                <w:bottom w:val="none" w:sz="0" w:space="0" w:color="auto"/>
                <w:right w:val="none" w:sz="0" w:space="0" w:color="auto"/>
              </w:divBdr>
            </w:div>
          </w:divsChild>
        </w:div>
        <w:div w:id="804851607">
          <w:marLeft w:val="0"/>
          <w:marRight w:val="0"/>
          <w:marTop w:val="0"/>
          <w:marBottom w:val="0"/>
          <w:divBdr>
            <w:top w:val="none" w:sz="0" w:space="0" w:color="auto"/>
            <w:left w:val="none" w:sz="0" w:space="0" w:color="auto"/>
            <w:bottom w:val="none" w:sz="0" w:space="0" w:color="auto"/>
            <w:right w:val="none" w:sz="0" w:space="0" w:color="auto"/>
          </w:divBdr>
          <w:divsChild>
            <w:div w:id="2054226802">
              <w:marLeft w:val="0"/>
              <w:marRight w:val="0"/>
              <w:marTop w:val="0"/>
              <w:marBottom w:val="0"/>
              <w:divBdr>
                <w:top w:val="none" w:sz="0" w:space="0" w:color="auto"/>
                <w:left w:val="none" w:sz="0" w:space="0" w:color="auto"/>
                <w:bottom w:val="none" w:sz="0" w:space="0" w:color="auto"/>
                <w:right w:val="none" w:sz="0" w:space="0" w:color="auto"/>
              </w:divBdr>
            </w:div>
          </w:divsChild>
        </w:div>
        <w:div w:id="805048213">
          <w:marLeft w:val="0"/>
          <w:marRight w:val="0"/>
          <w:marTop w:val="0"/>
          <w:marBottom w:val="0"/>
          <w:divBdr>
            <w:top w:val="none" w:sz="0" w:space="0" w:color="auto"/>
            <w:left w:val="none" w:sz="0" w:space="0" w:color="auto"/>
            <w:bottom w:val="none" w:sz="0" w:space="0" w:color="auto"/>
            <w:right w:val="none" w:sz="0" w:space="0" w:color="auto"/>
          </w:divBdr>
          <w:divsChild>
            <w:div w:id="1376545180">
              <w:marLeft w:val="0"/>
              <w:marRight w:val="0"/>
              <w:marTop w:val="0"/>
              <w:marBottom w:val="0"/>
              <w:divBdr>
                <w:top w:val="none" w:sz="0" w:space="0" w:color="auto"/>
                <w:left w:val="none" w:sz="0" w:space="0" w:color="auto"/>
                <w:bottom w:val="none" w:sz="0" w:space="0" w:color="auto"/>
                <w:right w:val="none" w:sz="0" w:space="0" w:color="auto"/>
              </w:divBdr>
            </w:div>
          </w:divsChild>
        </w:div>
        <w:div w:id="805200131">
          <w:marLeft w:val="0"/>
          <w:marRight w:val="0"/>
          <w:marTop w:val="0"/>
          <w:marBottom w:val="0"/>
          <w:divBdr>
            <w:top w:val="none" w:sz="0" w:space="0" w:color="auto"/>
            <w:left w:val="none" w:sz="0" w:space="0" w:color="auto"/>
            <w:bottom w:val="none" w:sz="0" w:space="0" w:color="auto"/>
            <w:right w:val="none" w:sz="0" w:space="0" w:color="auto"/>
          </w:divBdr>
          <w:divsChild>
            <w:div w:id="758907065">
              <w:marLeft w:val="0"/>
              <w:marRight w:val="0"/>
              <w:marTop w:val="0"/>
              <w:marBottom w:val="0"/>
              <w:divBdr>
                <w:top w:val="none" w:sz="0" w:space="0" w:color="auto"/>
                <w:left w:val="none" w:sz="0" w:space="0" w:color="auto"/>
                <w:bottom w:val="none" w:sz="0" w:space="0" w:color="auto"/>
                <w:right w:val="none" w:sz="0" w:space="0" w:color="auto"/>
              </w:divBdr>
            </w:div>
          </w:divsChild>
        </w:div>
        <w:div w:id="806510060">
          <w:marLeft w:val="0"/>
          <w:marRight w:val="0"/>
          <w:marTop w:val="0"/>
          <w:marBottom w:val="0"/>
          <w:divBdr>
            <w:top w:val="none" w:sz="0" w:space="0" w:color="auto"/>
            <w:left w:val="none" w:sz="0" w:space="0" w:color="auto"/>
            <w:bottom w:val="none" w:sz="0" w:space="0" w:color="auto"/>
            <w:right w:val="none" w:sz="0" w:space="0" w:color="auto"/>
          </w:divBdr>
          <w:divsChild>
            <w:div w:id="1114209670">
              <w:marLeft w:val="0"/>
              <w:marRight w:val="0"/>
              <w:marTop w:val="0"/>
              <w:marBottom w:val="0"/>
              <w:divBdr>
                <w:top w:val="none" w:sz="0" w:space="0" w:color="auto"/>
                <w:left w:val="none" w:sz="0" w:space="0" w:color="auto"/>
                <w:bottom w:val="none" w:sz="0" w:space="0" w:color="auto"/>
                <w:right w:val="none" w:sz="0" w:space="0" w:color="auto"/>
              </w:divBdr>
            </w:div>
          </w:divsChild>
        </w:div>
        <w:div w:id="806628879">
          <w:marLeft w:val="0"/>
          <w:marRight w:val="0"/>
          <w:marTop w:val="0"/>
          <w:marBottom w:val="0"/>
          <w:divBdr>
            <w:top w:val="none" w:sz="0" w:space="0" w:color="auto"/>
            <w:left w:val="none" w:sz="0" w:space="0" w:color="auto"/>
            <w:bottom w:val="none" w:sz="0" w:space="0" w:color="auto"/>
            <w:right w:val="none" w:sz="0" w:space="0" w:color="auto"/>
          </w:divBdr>
          <w:divsChild>
            <w:div w:id="1168641930">
              <w:marLeft w:val="0"/>
              <w:marRight w:val="0"/>
              <w:marTop w:val="0"/>
              <w:marBottom w:val="0"/>
              <w:divBdr>
                <w:top w:val="none" w:sz="0" w:space="0" w:color="auto"/>
                <w:left w:val="none" w:sz="0" w:space="0" w:color="auto"/>
                <w:bottom w:val="none" w:sz="0" w:space="0" w:color="auto"/>
                <w:right w:val="none" w:sz="0" w:space="0" w:color="auto"/>
              </w:divBdr>
            </w:div>
          </w:divsChild>
        </w:div>
        <w:div w:id="807011018">
          <w:marLeft w:val="0"/>
          <w:marRight w:val="0"/>
          <w:marTop w:val="0"/>
          <w:marBottom w:val="0"/>
          <w:divBdr>
            <w:top w:val="none" w:sz="0" w:space="0" w:color="auto"/>
            <w:left w:val="none" w:sz="0" w:space="0" w:color="auto"/>
            <w:bottom w:val="none" w:sz="0" w:space="0" w:color="auto"/>
            <w:right w:val="none" w:sz="0" w:space="0" w:color="auto"/>
          </w:divBdr>
          <w:divsChild>
            <w:div w:id="1246458465">
              <w:marLeft w:val="0"/>
              <w:marRight w:val="0"/>
              <w:marTop w:val="0"/>
              <w:marBottom w:val="0"/>
              <w:divBdr>
                <w:top w:val="none" w:sz="0" w:space="0" w:color="auto"/>
                <w:left w:val="none" w:sz="0" w:space="0" w:color="auto"/>
                <w:bottom w:val="none" w:sz="0" w:space="0" w:color="auto"/>
                <w:right w:val="none" w:sz="0" w:space="0" w:color="auto"/>
              </w:divBdr>
            </w:div>
          </w:divsChild>
        </w:div>
        <w:div w:id="807018436">
          <w:marLeft w:val="0"/>
          <w:marRight w:val="0"/>
          <w:marTop w:val="0"/>
          <w:marBottom w:val="0"/>
          <w:divBdr>
            <w:top w:val="none" w:sz="0" w:space="0" w:color="auto"/>
            <w:left w:val="none" w:sz="0" w:space="0" w:color="auto"/>
            <w:bottom w:val="none" w:sz="0" w:space="0" w:color="auto"/>
            <w:right w:val="none" w:sz="0" w:space="0" w:color="auto"/>
          </w:divBdr>
          <w:divsChild>
            <w:div w:id="1720745674">
              <w:marLeft w:val="0"/>
              <w:marRight w:val="0"/>
              <w:marTop w:val="0"/>
              <w:marBottom w:val="0"/>
              <w:divBdr>
                <w:top w:val="none" w:sz="0" w:space="0" w:color="auto"/>
                <w:left w:val="none" w:sz="0" w:space="0" w:color="auto"/>
                <w:bottom w:val="none" w:sz="0" w:space="0" w:color="auto"/>
                <w:right w:val="none" w:sz="0" w:space="0" w:color="auto"/>
              </w:divBdr>
            </w:div>
          </w:divsChild>
        </w:div>
        <w:div w:id="807019332">
          <w:marLeft w:val="0"/>
          <w:marRight w:val="0"/>
          <w:marTop w:val="0"/>
          <w:marBottom w:val="0"/>
          <w:divBdr>
            <w:top w:val="none" w:sz="0" w:space="0" w:color="auto"/>
            <w:left w:val="none" w:sz="0" w:space="0" w:color="auto"/>
            <w:bottom w:val="none" w:sz="0" w:space="0" w:color="auto"/>
            <w:right w:val="none" w:sz="0" w:space="0" w:color="auto"/>
          </w:divBdr>
          <w:divsChild>
            <w:div w:id="1127578440">
              <w:marLeft w:val="0"/>
              <w:marRight w:val="0"/>
              <w:marTop w:val="0"/>
              <w:marBottom w:val="0"/>
              <w:divBdr>
                <w:top w:val="none" w:sz="0" w:space="0" w:color="auto"/>
                <w:left w:val="none" w:sz="0" w:space="0" w:color="auto"/>
                <w:bottom w:val="none" w:sz="0" w:space="0" w:color="auto"/>
                <w:right w:val="none" w:sz="0" w:space="0" w:color="auto"/>
              </w:divBdr>
            </w:div>
          </w:divsChild>
        </w:div>
        <w:div w:id="808207639">
          <w:marLeft w:val="0"/>
          <w:marRight w:val="0"/>
          <w:marTop w:val="0"/>
          <w:marBottom w:val="0"/>
          <w:divBdr>
            <w:top w:val="none" w:sz="0" w:space="0" w:color="auto"/>
            <w:left w:val="none" w:sz="0" w:space="0" w:color="auto"/>
            <w:bottom w:val="none" w:sz="0" w:space="0" w:color="auto"/>
            <w:right w:val="none" w:sz="0" w:space="0" w:color="auto"/>
          </w:divBdr>
          <w:divsChild>
            <w:div w:id="1709454901">
              <w:marLeft w:val="0"/>
              <w:marRight w:val="0"/>
              <w:marTop w:val="0"/>
              <w:marBottom w:val="0"/>
              <w:divBdr>
                <w:top w:val="none" w:sz="0" w:space="0" w:color="auto"/>
                <w:left w:val="none" w:sz="0" w:space="0" w:color="auto"/>
                <w:bottom w:val="none" w:sz="0" w:space="0" w:color="auto"/>
                <w:right w:val="none" w:sz="0" w:space="0" w:color="auto"/>
              </w:divBdr>
            </w:div>
          </w:divsChild>
        </w:div>
        <w:div w:id="809395342">
          <w:marLeft w:val="0"/>
          <w:marRight w:val="0"/>
          <w:marTop w:val="0"/>
          <w:marBottom w:val="0"/>
          <w:divBdr>
            <w:top w:val="none" w:sz="0" w:space="0" w:color="auto"/>
            <w:left w:val="none" w:sz="0" w:space="0" w:color="auto"/>
            <w:bottom w:val="none" w:sz="0" w:space="0" w:color="auto"/>
            <w:right w:val="none" w:sz="0" w:space="0" w:color="auto"/>
          </w:divBdr>
          <w:divsChild>
            <w:div w:id="2102141799">
              <w:marLeft w:val="0"/>
              <w:marRight w:val="0"/>
              <w:marTop w:val="0"/>
              <w:marBottom w:val="0"/>
              <w:divBdr>
                <w:top w:val="none" w:sz="0" w:space="0" w:color="auto"/>
                <w:left w:val="none" w:sz="0" w:space="0" w:color="auto"/>
                <w:bottom w:val="none" w:sz="0" w:space="0" w:color="auto"/>
                <w:right w:val="none" w:sz="0" w:space="0" w:color="auto"/>
              </w:divBdr>
            </w:div>
          </w:divsChild>
        </w:div>
        <w:div w:id="809440790">
          <w:marLeft w:val="0"/>
          <w:marRight w:val="0"/>
          <w:marTop w:val="0"/>
          <w:marBottom w:val="0"/>
          <w:divBdr>
            <w:top w:val="none" w:sz="0" w:space="0" w:color="auto"/>
            <w:left w:val="none" w:sz="0" w:space="0" w:color="auto"/>
            <w:bottom w:val="none" w:sz="0" w:space="0" w:color="auto"/>
            <w:right w:val="none" w:sz="0" w:space="0" w:color="auto"/>
          </w:divBdr>
          <w:divsChild>
            <w:div w:id="1785273527">
              <w:marLeft w:val="0"/>
              <w:marRight w:val="0"/>
              <w:marTop w:val="0"/>
              <w:marBottom w:val="0"/>
              <w:divBdr>
                <w:top w:val="none" w:sz="0" w:space="0" w:color="auto"/>
                <w:left w:val="none" w:sz="0" w:space="0" w:color="auto"/>
                <w:bottom w:val="none" w:sz="0" w:space="0" w:color="auto"/>
                <w:right w:val="none" w:sz="0" w:space="0" w:color="auto"/>
              </w:divBdr>
            </w:div>
          </w:divsChild>
        </w:div>
        <w:div w:id="809830778">
          <w:marLeft w:val="0"/>
          <w:marRight w:val="0"/>
          <w:marTop w:val="0"/>
          <w:marBottom w:val="0"/>
          <w:divBdr>
            <w:top w:val="none" w:sz="0" w:space="0" w:color="auto"/>
            <w:left w:val="none" w:sz="0" w:space="0" w:color="auto"/>
            <w:bottom w:val="none" w:sz="0" w:space="0" w:color="auto"/>
            <w:right w:val="none" w:sz="0" w:space="0" w:color="auto"/>
          </w:divBdr>
          <w:divsChild>
            <w:div w:id="1467501748">
              <w:marLeft w:val="0"/>
              <w:marRight w:val="0"/>
              <w:marTop w:val="0"/>
              <w:marBottom w:val="0"/>
              <w:divBdr>
                <w:top w:val="none" w:sz="0" w:space="0" w:color="auto"/>
                <w:left w:val="none" w:sz="0" w:space="0" w:color="auto"/>
                <w:bottom w:val="none" w:sz="0" w:space="0" w:color="auto"/>
                <w:right w:val="none" w:sz="0" w:space="0" w:color="auto"/>
              </w:divBdr>
            </w:div>
          </w:divsChild>
        </w:div>
        <w:div w:id="809975457">
          <w:marLeft w:val="0"/>
          <w:marRight w:val="0"/>
          <w:marTop w:val="0"/>
          <w:marBottom w:val="0"/>
          <w:divBdr>
            <w:top w:val="none" w:sz="0" w:space="0" w:color="auto"/>
            <w:left w:val="none" w:sz="0" w:space="0" w:color="auto"/>
            <w:bottom w:val="none" w:sz="0" w:space="0" w:color="auto"/>
            <w:right w:val="none" w:sz="0" w:space="0" w:color="auto"/>
          </w:divBdr>
          <w:divsChild>
            <w:div w:id="1911455667">
              <w:marLeft w:val="0"/>
              <w:marRight w:val="0"/>
              <w:marTop w:val="0"/>
              <w:marBottom w:val="0"/>
              <w:divBdr>
                <w:top w:val="none" w:sz="0" w:space="0" w:color="auto"/>
                <w:left w:val="none" w:sz="0" w:space="0" w:color="auto"/>
                <w:bottom w:val="none" w:sz="0" w:space="0" w:color="auto"/>
                <w:right w:val="none" w:sz="0" w:space="0" w:color="auto"/>
              </w:divBdr>
            </w:div>
          </w:divsChild>
        </w:div>
        <w:div w:id="810245366">
          <w:marLeft w:val="0"/>
          <w:marRight w:val="0"/>
          <w:marTop w:val="0"/>
          <w:marBottom w:val="0"/>
          <w:divBdr>
            <w:top w:val="none" w:sz="0" w:space="0" w:color="auto"/>
            <w:left w:val="none" w:sz="0" w:space="0" w:color="auto"/>
            <w:bottom w:val="none" w:sz="0" w:space="0" w:color="auto"/>
            <w:right w:val="none" w:sz="0" w:space="0" w:color="auto"/>
          </w:divBdr>
          <w:divsChild>
            <w:div w:id="305595981">
              <w:marLeft w:val="0"/>
              <w:marRight w:val="0"/>
              <w:marTop w:val="0"/>
              <w:marBottom w:val="0"/>
              <w:divBdr>
                <w:top w:val="none" w:sz="0" w:space="0" w:color="auto"/>
                <w:left w:val="none" w:sz="0" w:space="0" w:color="auto"/>
                <w:bottom w:val="none" w:sz="0" w:space="0" w:color="auto"/>
                <w:right w:val="none" w:sz="0" w:space="0" w:color="auto"/>
              </w:divBdr>
            </w:div>
          </w:divsChild>
        </w:div>
        <w:div w:id="810831127">
          <w:marLeft w:val="0"/>
          <w:marRight w:val="0"/>
          <w:marTop w:val="0"/>
          <w:marBottom w:val="0"/>
          <w:divBdr>
            <w:top w:val="none" w:sz="0" w:space="0" w:color="auto"/>
            <w:left w:val="none" w:sz="0" w:space="0" w:color="auto"/>
            <w:bottom w:val="none" w:sz="0" w:space="0" w:color="auto"/>
            <w:right w:val="none" w:sz="0" w:space="0" w:color="auto"/>
          </w:divBdr>
          <w:divsChild>
            <w:div w:id="87429082">
              <w:marLeft w:val="0"/>
              <w:marRight w:val="0"/>
              <w:marTop w:val="0"/>
              <w:marBottom w:val="0"/>
              <w:divBdr>
                <w:top w:val="none" w:sz="0" w:space="0" w:color="auto"/>
                <w:left w:val="none" w:sz="0" w:space="0" w:color="auto"/>
                <w:bottom w:val="none" w:sz="0" w:space="0" w:color="auto"/>
                <w:right w:val="none" w:sz="0" w:space="0" w:color="auto"/>
              </w:divBdr>
            </w:div>
          </w:divsChild>
        </w:div>
        <w:div w:id="811410995">
          <w:marLeft w:val="0"/>
          <w:marRight w:val="0"/>
          <w:marTop w:val="0"/>
          <w:marBottom w:val="0"/>
          <w:divBdr>
            <w:top w:val="none" w:sz="0" w:space="0" w:color="auto"/>
            <w:left w:val="none" w:sz="0" w:space="0" w:color="auto"/>
            <w:bottom w:val="none" w:sz="0" w:space="0" w:color="auto"/>
            <w:right w:val="none" w:sz="0" w:space="0" w:color="auto"/>
          </w:divBdr>
          <w:divsChild>
            <w:div w:id="1821264726">
              <w:marLeft w:val="0"/>
              <w:marRight w:val="0"/>
              <w:marTop w:val="0"/>
              <w:marBottom w:val="0"/>
              <w:divBdr>
                <w:top w:val="none" w:sz="0" w:space="0" w:color="auto"/>
                <w:left w:val="none" w:sz="0" w:space="0" w:color="auto"/>
                <w:bottom w:val="none" w:sz="0" w:space="0" w:color="auto"/>
                <w:right w:val="none" w:sz="0" w:space="0" w:color="auto"/>
              </w:divBdr>
            </w:div>
          </w:divsChild>
        </w:div>
        <w:div w:id="811678640">
          <w:marLeft w:val="0"/>
          <w:marRight w:val="0"/>
          <w:marTop w:val="0"/>
          <w:marBottom w:val="0"/>
          <w:divBdr>
            <w:top w:val="none" w:sz="0" w:space="0" w:color="auto"/>
            <w:left w:val="none" w:sz="0" w:space="0" w:color="auto"/>
            <w:bottom w:val="none" w:sz="0" w:space="0" w:color="auto"/>
            <w:right w:val="none" w:sz="0" w:space="0" w:color="auto"/>
          </w:divBdr>
          <w:divsChild>
            <w:div w:id="986394812">
              <w:marLeft w:val="0"/>
              <w:marRight w:val="0"/>
              <w:marTop w:val="0"/>
              <w:marBottom w:val="0"/>
              <w:divBdr>
                <w:top w:val="none" w:sz="0" w:space="0" w:color="auto"/>
                <w:left w:val="none" w:sz="0" w:space="0" w:color="auto"/>
                <w:bottom w:val="none" w:sz="0" w:space="0" w:color="auto"/>
                <w:right w:val="none" w:sz="0" w:space="0" w:color="auto"/>
              </w:divBdr>
            </w:div>
          </w:divsChild>
        </w:div>
        <w:div w:id="812018468">
          <w:marLeft w:val="0"/>
          <w:marRight w:val="0"/>
          <w:marTop w:val="0"/>
          <w:marBottom w:val="0"/>
          <w:divBdr>
            <w:top w:val="none" w:sz="0" w:space="0" w:color="auto"/>
            <w:left w:val="none" w:sz="0" w:space="0" w:color="auto"/>
            <w:bottom w:val="none" w:sz="0" w:space="0" w:color="auto"/>
            <w:right w:val="none" w:sz="0" w:space="0" w:color="auto"/>
          </w:divBdr>
          <w:divsChild>
            <w:div w:id="1533685998">
              <w:marLeft w:val="0"/>
              <w:marRight w:val="0"/>
              <w:marTop w:val="0"/>
              <w:marBottom w:val="0"/>
              <w:divBdr>
                <w:top w:val="none" w:sz="0" w:space="0" w:color="auto"/>
                <w:left w:val="none" w:sz="0" w:space="0" w:color="auto"/>
                <w:bottom w:val="none" w:sz="0" w:space="0" w:color="auto"/>
                <w:right w:val="none" w:sz="0" w:space="0" w:color="auto"/>
              </w:divBdr>
            </w:div>
          </w:divsChild>
        </w:div>
        <w:div w:id="813525233">
          <w:marLeft w:val="0"/>
          <w:marRight w:val="0"/>
          <w:marTop w:val="0"/>
          <w:marBottom w:val="0"/>
          <w:divBdr>
            <w:top w:val="none" w:sz="0" w:space="0" w:color="auto"/>
            <w:left w:val="none" w:sz="0" w:space="0" w:color="auto"/>
            <w:bottom w:val="none" w:sz="0" w:space="0" w:color="auto"/>
            <w:right w:val="none" w:sz="0" w:space="0" w:color="auto"/>
          </w:divBdr>
          <w:divsChild>
            <w:div w:id="264845924">
              <w:marLeft w:val="0"/>
              <w:marRight w:val="0"/>
              <w:marTop w:val="0"/>
              <w:marBottom w:val="0"/>
              <w:divBdr>
                <w:top w:val="none" w:sz="0" w:space="0" w:color="auto"/>
                <w:left w:val="none" w:sz="0" w:space="0" w:color="auto"/>
                <w:bottom w:val="none" w:sz="0" w:space="0" w:color="auto"/>
                <w:right w:val="none" w:sz="0" w:space="0" w:color="auto"/>
              </w:divBdr>
            </w:div>
          </w:divsChild>
        </w:div>
        <w:div w:id="813526268">
          <w:marLeft w:val="0"/>
          <w:marRight w:val="0"/>
          <w:marTop w:val="0"/>
          <w:marBottom w:val="0"/>
          <w:divBdr>
            <w:top w:val="none" w:sz="0" w:space="0" w:color="auto"/>
            <w:left w:val="none" w:sz="0" w:space="0" w:color="auto"/>
            <w:bottom w:val="none" w:sz="0" w:space="0" w:color="auto"/>
            <w:right w:val="none" w:sz="0" w:space="0" w:color="auto"/>
          </w:divBdr>
          <w:divsChild>
            <w:div w:id="960109114">
              <w:marLeft w:val="0"/>
              <w:marRight w:val="0"/>
              <w:marTop w:val="0"/>
              <w:marBottom w:val="0"/>
              <w:divBdr>
                <w:top w:val="none" w:sz="0" w:space="0" w:color="auto"/>
                <w:left w:val="none" w:sz="0" w:space="0" w:color="auto"/>
                <w:bottom w:val="none" w:sz="0" w:space="0" w:color="auto"/>
                <w:right w:val="none" w:sz="0" w:space="0" w:color="auto"/>
              </w:divBdr>
            </w:div>
          </w:divsChild>
        </w:div>
        <w:div w:id="815293815">
          <w:marLeft w:val="0"/>
          <w:marRight w:val="0"/>
          <w:marTop w:val="0"/>
          <w:marBottom w:val="0"/>
          <w:divBdr>
            <w:top w:val="none" w:sz="0" w:space="0" w:color="auto"/>
            <w:left w:val="none" w:sz="0" w:space="0" w:color="auto"/>
            <w:bottom w:val="none" w:sz="0" w:space="0" w:color="auto"/>
            <w:right w:val="none" w:sz="0" w:space="0" w:color="auto"/>
          </w:divBdr>
          <w:divsChild>
            <w:div w:id="383873533">
              <w:marLeft w:val="0"/>
              <w:marRight w:val="0"/>
              <w:marTop w:val="0"/>
              <w:marBottom w:val="0"/>
              <w:divBdr>
                <w:top w:val="none" w:sz="0" w:space="0" w:color="auto"/>
                <w:left w:val="none" w:sz="0" w:space="0" w:color="auto"/>
                <w:bottom w:val="none" w:sz="0" w:space="0" w:color="auto"/>
                <w:right w:val="none" w:sz="0" w:space="0" w:color="auto"/>
              </w:divBdr>
            </w:div>
          </w:divsChild>
        </w:div>
        <w:div w:id="815296040">
          <w:marLeft w:val="0"/>
          <w:marRight w:val="0"/>
          <w:marTop w:val="0"/>
          <w:marBottom w:val="0"/>
          <w:divBdr>
            <w:top w:val="none" w:sz="0" w:space="0" w:color="auto"/>
            <w:left w:val="none" w:sz="0" w:space="0" w:color="auto"/>
            <w:bottom w:val="none" w:sz="0" w:space="0" w:color="auto"/>
            <w:right w:val="none" w:sz="0" w:space="0" w:color="auto"/>
          </w:divBdr>
          <w:divsChild>
            <w:div w:id="1475944818">
              <w:marLeft w:val="0"/>
              <w:marRight w:val="0"/>
              <w:marTop w:val="0"/>
              <w:marBottom w:val="0"/>
              <w:divBdr>
                <w:top w:val="none" w:sz="0" w:space="0" w:color="auto"/>
                <w:left w:val="none" w:sz="0" w:space="0" w:color="auto"/>
                <w:bottom w:val="none" w:sz="0" w:space="0" w:color="auto"/>
                <w:right w:val="none" w:sz="0" w:space="0" w:color="auto"/>
              </w:divBdr>
            </w:div>
          </w:divsChild>
        </w:div>
        <w:div w:id="815877953">
          <w:marLeft w:val="0"/>
          <w:marRight w:val="0"/>
          <w:marTop w:val="0"/>
          <w:marBottom w:val="0"/>
          <w:divBdr>
            <w:top w:val="none" w:sz="0" w:space="0" w:color="auto"/>
            <w:left w:val="none" w:sz="0" w:space="0" w:color="auto"/>
            <w:bottom w:val="none" w:sz="0" w:space="0" w:color="auto"/>
            <w:right w:val="none" w:sz="0" w:space="0" w:color="auto"/>
          </w:divBdr>
          <w:divsChild>
            <w:div w:id="1635211545">
              <w:marLeft w:val="0"/>
              <w:marRight w:val="0"/>
              <w:marTop w:val="0"/>
              <w:marBottom w:val="0"/>
              <w:divBdr>
                <w:top w:val="none" w:sz="0" w:space="0" w:color="auto"/>
                <w:left w:val="none" w:sz="0" w:space="0" w:color="auto"/>
                <w:bottom w:val="none" w:sz="0" w:space="0" w:color="auto"/>
                <w:right w:val="none" w:sz="0" w:space="0" w:color="auto"/>
              </w:divBdr>
            </w:div>
          </w:divsChild>
        </w:div>
        <w:div w:id="815880671">
          <w:marLeft w:val="0"/>
          <w:marRight w:val="0"/>
          <w:marTop w:val="0"/>
          <w:marBottom w:val="0"/>
          <w:divBdr>
            <w:top w:val="none" w:sz="0" w:space="0" w:color="auto"/>
            <w:left w:val="none" w:sz="0" w:space="0" w:color="auto"/>
            <w:bottom w:val="none" w:sz="0" w:space="0" w:color="auto"/>
            <w:right w:val="none" w:sz="0" w:space="0" w:color="auto"/>
          </w:divBdr>
          <w:divsChild>
            <w:div w:id="1949778429">
              <w:marLeft w:val="0"/>
              <w:marRight w:val="0"/>
              <w:marTop w:val="0"/>
              <w:marBottom w:val="0"/>
              <w:divBdr>
                <w:top w:val="none" w:sz="0" w:space="0" w:color="auto"/>
                <w:left w:val="none" w:sz="0" w:space="0" w:color="auto"/>
                <w:bottom w:val="none" w:sz="0" w:space="0" w:color="auto"/>
                <w:right w:val="none" w:sz="0" w:space="0" w:color="auto"/>
              </w:divBdr>
            </w:div>
          </w:divsChild>
        </w:div>
        <w:div w:id="815991560">
          <w:marLeft w:val="0"/>
          <w:marRight w:val="0"/>
          <w:marTop w:val="0"/>
          <w:marBottom w:val="0"/>
          <w:divBdr>
            <w:top w:val="none" w:sz="0" w:space="0" w:color="auto"/>
            <w:left w:val="none" w:sz="0" w:space="0" w:color="auto"/>
            <w:bottom w:val="none" w:sz="0" w:space="0" w:color="auto"/>
            <w:right w:val="none" w:sz="0" w:space="0" w:color="auto"/>
          </w:divBdr>
          <w:divsChild>
            <w:div w:id="235820956">
              <w:marLeft w:val="0"/>
              <w:marRight w:val="0"/>
              <w:marTop w:val="0"/>
              <w:marBottom w:val="0"/>
              <w:divBdr>
                <w:top w:val="none" w:sz="0" w:space="0" w:color="auto"/>
                <w:left w:val="none" w:sz="0" w:space="0" w:color="auto"/>
                <w:bottom w:val="none" w:sz="0" w:space="0" w:color="auto"/>
                <w:right w:val="none" w:sz="0" w:space="0" w:color="auto"/>
              </w:divBdr>
            </w:div>
          </w:divsChild>
        </w:div>
        <w:div w:id="816845515">
          <w:marLeft w:val="0"/>
          <w:marRight w:val="0"/>
          <w:marTop w:val="0"/>
          <w:marBottom w:val="0"/>
          <w:divBdr>
            <w:top w:val="none" w:sz="0" w:space="0" w:color="auto"/>
            <w:left w:val="none" w:sz="0" w:space="0" w:color="auto"/>
            <w:bottom w:val="none" w:sz="0" w:space="0" w:color="auto"/>
            <w:right w:val="none" w:sz="0" w:space="0" w:color="auto"/>
          </w:divBdr>
          <w:divsChild>
            <w:div w:id="118492709">
              <w:marLeft w:val="0"/>
              <w:marRight w:val="0"/>
              <w:marTop w:val="0"/>
              <w:marBottom w:val="0"/>
              <w:divBdr>
                <w:top w:val="none" w:sz="0" w:space="0" w:color="auto"/>
                <w:left w:val="none" w:sz="0" w:space="0" w:color="auto"/>
                <w:bottom w:val="none" w:sz="0" w:space="0" w:color="auto"/>
                <w:right w:val="none" w:sz="0" w:space="0" w:color="auto"/>
              </w:divBdr>
            </w:div>
          </w:divsChild>
        </w:div>
        <w:div w:id="817959479">
          <w:marLeft w:val="0"/>
          <w:marRight w:val="0"/>
          <w:marTop w:val="0"/>
          <w:marBottom w:val="0"/>
          <w:divBdr>
            <w:top w:val="none" w:sz="0" w:space="0" w:color="auto"/>
            <w:left w:val="none" w:sz="0" w:space="0" w:color="auto"/>
            <w:bottom w:val="none" w:sz="0" w:space="0" w:color="auto"/>
            <w:right w:val="none" w:sz="0" w:space="0" w:color="auto"/>
          </w:divBdr>
          <w:divsChild>
            <w:div w:id="777721385">
              <w:marLeft w:val="0"/>
              <w:marRight w:val="0"/>
              <w:marTop w:val="0"/>
              <w:marBottom w:val="0"/>
              <w:divBdr>
                <w:top w:val="none" w:sz="0" w:space="0" w:color="auto"/>
                <w:left w:val="none" w:sz="0" w:space="0" w:color="auto"/>
                <w:bottom w:val="none" w:sz="0" w:space="0" w:color="auto"/>
                <w:right w:val="none" w:sz="0" w:space="0" w:color="auto"/>
              </w:divBdr>
            </w:div>
          </w:divsChild>
        </w:div>
        <w:div w:id="818771399">
          <w:marLeft w:val="0"/>
          <w:marRight w:val="0"/>
          <w:marTop w:val="0"/>
          <w:marBottom w:val="0"/>
          <w:divBdr>
            <w:top w:val="none" w:sz="0" w:space="0" w:color="auto"/>
            <w:left w:val="none" w:sz="0" w:space="0" w:color="auto"/>
            <w:bottom w:val="none" w:sz="0" w:space="0" w:color="auto"/>
            <w:right w:val="none" w:sz="0" w:space="0" w:color="auto"/>
          </w:divBdr>
          <w:divsChild>
            <w:div w:id="978267794">
              <w:marLeft w:val="0"/>
              <w:marRight w:val="0"/>
              <w:marTop w:val="0"/>
              <w:marBottom w:val="0"/>
              <w:divBdr>
                <w:top w:val="none" w:sz="0" w:space="0" w:color="auto"/>
                <w:left w:val="none" w:sz="0" w:space="0" w:color="auto"/>
                <w:bottom w:val="none" w:sz="0" w:space="0" w:color="auto"/>
                <w:right w:val="none" w:sz="0" w:space="0" w:color="auto"/>
              </w:divBdr>
            </w:div>
          </w:divsChild>
        </w:div>
        <w:div w:id="819886835">
          <w:marLeft w:val="0"/>
          <w:marRight w:val="0"/>
          <w:marTop w:val="0"/>
          <w:marBottom w:val="0"/>
          <w:divBdr>
            <w:top w:val="none" w:sz="0" w:space="0" w:color="auto"/>
            <w:left w:val="none" w:sz="0" w:space="0" w:color="auto"/>
            <w:bottom w:val="none" w:sz="0" w:space="0" w:color="auto"/>
            <w:right w:val="none" w:sz="0" w:space="0" w:color="auto"/>
          </w:divBdr>
          <w:divsChild>
            <w:div w:id="311255385">
              <w:marLeft w:val="0"/>
              <w:marRight w:val="0"/>
              <w:marTop w:val="0"/>
              <w:marBottom w:val="0"/>
              <w:divBdr>
                <w:top w:val="none" w:sz="0" w:space="0" w:color="auto"/>
                <w:left w:val="none" w:sz="0" w:space="0" w:color="auto"/>
                <w:bottom w:val="none" w:sz="0" w:space="0" w:color="auto"/>
                <w:right w:val="none" w:sz="0" w:space="0" w:color="auto"/>
              </w:divBdr>
            </w:div>
          </w:divsChild>
        </w:div>
        <w:div w:id="820195507">
          <w:marLeft w:val="0"/>
          <w:marRight w:val="0"/>
          <w:marTop w:val="0"/>
          <w:marBottom w:val="0"/>
          <w:divBdr>
            <w:top w:val="none" w:sz="0" w:space="0" w:color="auto"/>
            <w:left w:val="none" w:sz="0" w:space="0" w:color="auto"/>
            <w:bottom w:val="none" w:sz="0" w:space="0" w:color="auto"/>
            <w:right w:val="none" w:sz="0" w:space="0" w:color="auto"/>
          </w:divBdr>
          <w:divsChild>
            <w:div w:id="1605336427">
              <w:marLeft w:val="0"/>
              <w:marRight w:val="0"/>
              <w:marTop w:val="0"/>
              <w:marBottom w:val="0"/>
              <w:divBdr>
                <w:top w:val="none" w:sz="0" w:space="0" w:color="auto"/>
                <w:left w:val="none" w:sz="0" w:space="0" w:color="auto"/>
                <w:bottom w:val="none" w:sz="0" w:space="0" w:color="auto"/>
                <w:right w:val="none" w:sz="0" w:space="0" w:color="auto"/>
              </w:divBdr>
            </w:div>
          </w:divsChild>
        </w:div>
        <w:div w:id="820728546">
          <w:marLeft w:val="0"/>
          <w:marRight w:val="0"/>
          <w:marTop w:val="0"/>
          <w:marBottom w:val="0"/>
          <w:divBdr>
            <w:top w:val="none" w:sz="0" w:space="0" w:color="auto"/>
            <w:left w:val="none" w:sz="0" w:space="0" w:color="auto"/>
            <w:bottom w:val="none" w:sz="0" w:space="0" w:color="auto"/>
            <w:right w:val="none" w:sz="0" w:space="0" w:color="auto"/>
          </w:divBdr>
          <w:divsChild>
            <w:div w:id="441457133">
              <w:marLeft w:val="0"/>
              <w:marRight w:val="0"/>
              <w:marTop w:val="0"/>
              <w:marBottom w:val="0"/>
              <w:divBdr>
                <w:top w:val="none" w:sz="0" w:space="0" w:color="auto"/>
                <w:left w:val="none" w:sz="0" w:space="0" w:color="auto"/>
                <w:bottom w:val="none" w:sz="0" w:space="0" w:color="auto"/>
                <w:right w:val="none" w:sz="0" w:space="0" w:color="auto"/>
              </w:divBdr>
            </w:div>
          </w:divsChild>
        </w:div>
        <w:div w:id="820846898">
          <w:marLeft w:val="0"/>
          <w:marRight w:val="0"/>
          <w:marTop w:val="0"/>
          <w:marBottom w:val="0"/>
          <w:divBdr>
            <w:top w:val="none" w:sz="0" w:space="0" w:color="auto"/>
            <w:left w:val="none" w:sz="0" w:space="0" w:color="auto"/>
            <w:bottom w:val="none" w:sz="0" w:space="0" w:color="auto"/>
            <w:right w:val="none" w:sz="0" w:space="0" w:color="auto"/>
          </w:divBdr>
          <w:divsChild>
            <w:div w:id="869873873">
              <w:marLeft w:val="0"/>
              <w:marRight w:val="0"/>
              <w:marTop w:val="0"/>
              <w:marBottom w:val="0"/>
              <w:divBdr>
                <w:top w:val="none" w:sz="0" w:space="0" w:color="auto"/>
                <w:left w:val="none" w:sz="0" w:space="0" w:color="auto"/>
                <w:bottom w:val="none" w:sz="0" w:space="0" w:color="auto"/>
                <w:right w:val="none" w:sz="0" w:space="0" w:color="auto"/>
              </w:divBdr>
            </w:div>
          </w:divsChild>
        </w:div>
        <w:div w:id="821047889">
          <w:marLeft w:val="0"/>
          <w:marRight w:val="0"/>
          <w:marTop w:val="0"/>
          <w:marBottom w:val="0"/>
          <w:divBdr>
            <w:top w:val="none" w:sz="0" w:space="0" w:color="auto"/>
            <w:left w:val="none" w:sz="0" w:space="0" w:color="auto"/>
            <w:bottom w:val="none" w:sz="0" w:space="0" w:color="auto"/>
            <w:right w:val="none" w:sz="0" w:space="0" w:color="auto"/>
          </w:divBdr>
          <w:divsChild>
            <w:div w:id="346057066">
              <w:marLeft w:val="0"/>
              <w:marRight w:val="0"/>
              <w:marTop w:val="0"/>
              <w:marBottom w:val="0"/>
              <w:divBdr>
                <w:top w:val="none" w:sz="0" w:space="0" w:color="auto"/>
                <w:left w:val="none" w:sz="0" w:space="0" w:color="auto"/>
                <w:bottom w:val="none" w:sz="0" w:space="0" w:color="auto"/>
                <w:right w:val="none" w:sz="0" w:space="0" w:color="auto"/>
              </w:divBdr>
            </w:div>
          </w:divsChild>
        </w:div>
        <w:div w:id="821121910">
          <w:marLeft w:val="0"/>
          <w:marRight w:val="0"/>
          <w:marTop w:val="0"/>
          <w:marBottom w:val="0"/>
          <w:divBdr>
            <w:top w:val="none" w:sz="0" w:space="0" w:color="auto"/>
            <w:left w:val="none" w:sz="0" w:space="0" w:color="auto"/>
            <w:bottom w:val="none" w:sz="0" w:space="0" w:color="auto"/>
            <w:right w:val="none" w:sz="0" w:space="0" w:color="auto"/>
          </w:divBdr>
          <w:divsChild>
            <w:div w:id="206841643">
              <w:marLeft w:val="0"/>
              <w:marRight w:val="0"/>
              <w:marTop w:val="0"/>
              <w:marBottom w:val="0"/>
              <w:divBdr>
                <w:top w:val="none" w:sz="0" w:space="0" w:color="auto"/>
                <w:left w:val="none" w:sz="0" w:space="0" w:color="auto"/>
                <w:bottom w:val="none" w:sz="0" w:space="0" w:color="auto"/>
                <w:right w:val="none" w:sz="0" w:space="0" w:color="auto"/>
              </w:divBdr>
            </w:div>
          </w:divsChild>
        </w:div>
        <w:div w:id="821583123">
          <w:marLeft w:val="0"/>
          <w:marRight w:val="0"/>
          <w:marTop w:val="0"/>
          <w:marBottom w:val="0"/>
          <w:divBdr>
            <w:top w:val="none" w:sz="0" w:space="0" w:color="auto"/>
            <w:left w:val="none" w:sz="0" w:space="0" w:color="auto"/>
            <w:bottom w:val="none" w:sz="0" w:space="0" w:color="auto"/>
            <w:right w:val="none" w:sz="0" w:space="0" w:color="auto"/>
          </w:divBdr>
          <w:divsChild>
            <w:div w:id="600991919">
              <w:marLeft w:val="0"/>
              <w:marRight w:val="0"/>
              <w:marTop w:val="0"/>
              <w:marBottom w:val="0"/>
              <w:divBdr>
                <w:top w:val="none" w:sz="0" w:space="0" w:color="auto"/>
                <w:left w:val="none" w:sz="0" w:space="0" w:color="auto"/>
                <w:bottom w:val="none" w:sz="0" w:space="0" w:color="auto"/>
                <w:right w:val="none" w:sz="0" w:space="0" w:color="auto"/>
              </w:divBdr>
            </w:div>
          </w:divsChild>
        </w:div>
        <w:div w:id="822500939">
          <w:marLeft w:val="0"/>
          <w:marRight w:val="0"/>
          <w:marTop w:val="0"/>
          <w:marBottom w:val="0"/>
          <w:divBdr>
            <w:top w:val="none" w:sz="0" w:space="0" w:color="auto"/>
            <w:left w:val="none" w:sz="0" w:space="0" w:color="auto"/>
            <w:bottom w:val="none" w:sz="0" w:space="0" w:color="auto"/>
            <w:right w:val="none" w:sz="0" w:space="0" w:color="auto"/>
          </w:divBdr>
          <w:divsChild>
            <w:div w:id="650839131">
              <w:marLeft w:val="0"/>
              <w:marRight w:val="0"/>
              <w:marTop w:val="0"/>
              <w:marBottom w:val="0"/>
              <w:divBdr>
                <w:top w:val="none" w:sz="0" w:space="0" w:color="auto"/>
                <w:left w:val="none" w:sz="0" w:space="0" w:color="auto"/>
                <w:bottom w:val="none" w:sz="0" w:space="0" w:color="auto"/>
                <w:right w:val="none" w:sz="0" w:space="0" w:color="auto"/>
              </w:divBdr>
            </w:div>
          </w:divsChild>
        </w:div>
        <w:div w:id="822817653">
          <w:marLeft w:val="0"/>
          <w:marRight w:val="0"/>
          <w:marTop w:val="0"/>
          <w:marBottom w:val="0"/>
          <w:divBdr>
            <w:top w:val="none" w:sz="0" w:space="0" w:color="auto"/>
            <w:left w:val="none" w:sz="0" w:space="0" w:color="auto"/>
            <w:bottom w:val="none" w:sz="0" w:space="0" w:color="auto"/>
            <w:right w:val="none" w:sz="0" w:space="0" w:color="auto"/>
          </w:divBdr>
          <w:divsChild>
            <w:div w:id="1590699305">
              <w:marLeft w:val="0"/>
              <w:marRight w:val="0"/>
              <w:marTop w:val="0"/>
              <w:marBottom w:val="0"/>
              <w:divBdr>
                <w:top w:val="none" w:sz="0" w:space="0" w:color="auto"/>
                <w:left w:val="none" w:sz="0" w:space="0" w:color="auto"/>
                <w:bottom w:val="none" w:sz="0" w:space="0" w:color="auto"/>
                <w:right w:val="none" w:sz="0" w:space="0" w:color="auto"/>
              </w:divBdr>
            </w:div>
          </w:divsChild>
        </w:div>
        <w:div w:id="822892865">
          <w:marLeft w:val="0"/>
          <w:marRight w:val="0"/>
          <w:marTop w:val="0"/>
          <w:marBottom w:val="0"/>
          <w:divBdr>
            <w:top w:val="none" w:sz="0" w:space="0" w:color="auto"/>
            <w:left w:val="none" w:sz="0" w:space="0" w:color="auto"/>
            <w:bottom w:val="none" w:sz="0" w:space="0" w:color="auto"/>
            <w:right w:val="none" w:sz="0" w:space="0" w:color="auto"/>
          </w:divBdr>
          <w:divsChild>
            <w:div w:id="368266400">
              <w:marLeft w:val="0"/>
              <w:marRight w:val="0"/>
              <w:marTop w:val="0"/>
              <w:marBottom w:val="0"/>
              <w:divBdr>
                <w:top w:val="none" w:sz="0" w:space="0" w:color="auto"/>
                <w:left w:val="none" w:sz="0" w:space="0" w:color="auto"/>
                <w:bottom w:val="none" w:sz="0" w:space="0" w:color="auto"/>
                <w:right w:val="none" w:sz="0" w:space="0" w:color="auto"/>
              </w:divBdr>
            </w:div>
          </w:divsChild>
        </w:div>
        <w:div w:id="824079981">
          <w:marLeft w:val="0"/>
          <w:marRight w:val="0"/>
          <w:marTop w:val="0"/>
          <w:marBottom w:val="0"/>
          <w:divBdr>
            <w:top w:val="none" w:sz="0" w:space="0" w:color="auto"/>
            <w:left w:val="none" w:sz="0" w:space="0" w:color="auto"/>
            <w:bottom w:val="none" w:sz="0" w:space="0" w:color="auto"/>
            <w:right w:val="none" w:sz="0" w:space="0" w:color="auto"/>
          </w:divBdr>
          <w:divsChild>
            <w:div w:id="572277863">
              <w:marLeft w:val="0"/>
              <w:marRight w:val="0"/>
              <w:marTop w:val="0"/>
              <w:marBottom w:val="0"/>
              <w:divBdr>
                <w:top w:val="none" w:sz="0" w:space="0" w:color="auto"/>
                <w:left w:val="none" w:sz="0" w:space="0" w:color="auto"/>
                <w:bottom w:val="none" w:sz="0" w:space="0" w:color="auto"/>
                <w:right w:val="none" w:sz="0" w:space="0" w:color="auto"/>
              </w:divBdr>
            </w:div>
          </w:divsChild>
        </w:div>
        <w:div w:id="824708438">
          <w:marLeft w:val="0"/>
          <w:marRight w:val="0"/>
          <w:marTop w:val="0"/>
          <w:marBottom w:val="0"/>
          <w:divBdr>
            <w:top w:val="none" w:sz="0" w:space="0" w:color="auto"/>
            <w:left w:val="none" w:sz="0" w:space="0" w:color="auto"/>
            <w:bottom w:val="none" w:sz="0" w:space="0" w:color="auto"/>
            <w:right w:val="none" w:sz="0" w:space="0" w:color="auto"/>
          </w:divBdr>
          <w:divsChild>
            <w:div w:id="1960068599">
              <w:marLeft w:val="0"/>
              <w:marRight w:val="0"/>
              <w:marTop w:val="0"/>
              <w:marBottom w:val="0"/>
              <w:divBdr>
                <w:top w:val="none" w:sz="0" w:space="0" w:color="auto"/>
                <w:left w:val="none" w:sz="0" w:space="0" w:color="auto"/>
                <w:bottom w:val="none" w:sz="0" w:space="0" w:color="auto"/>
                <w:right w:val="none" w:sz="0" w:space="0" w:color="auto"/>
              </w:divBdr>
            </w:div>
          </w:divsChild>
        </w:div>
        <w:div w:id="824931479">
          <w:marLeft w:val="0"/>
          <w:marRight w:val="0"/>
          <w:marTop w:val="0"/>
          <w:marBottom w:val="0"/>
          <w:divBdr>
            <w:top w:val="none" w:sz="0" w:space="0" w:color="auto"/>
            <w:left w:val="none" w:sz="0" w:space="0" w:color="auto"/>
            <w:bottom w:val="none" w:sz="0" w:space="0" w:color="auto"/>
            <w:right w:val="none" w:sz="0" w:space="0" w:color="auto"/>
          </w:divBdr>
          <w:divsChild>
            <w:div w:id="585265661">
              <w:marLeft w:val="0"/>
              <w:marRight w:val="0"/>
              <w:marTop w:val="0"/>
              <w:marBottom w:val="0"/>
              <w:divBdr>
                <w:top w:val="none" w:sz="0" w:space="0" w:color="auto"/>
                <w:left w:val="none" w:sz="0" w:space="0" w:color="auto"/>
                <w:bottom w:val="none" w:sz="0" w:space="0" w:color="auto"/>
                <w:right w:val="none" w:sz="0" w:space="0" w:color="auto"/>
              </w:divBdr>
            </w:div>
          </w:divsChild>
        </w:div>
        <w:div w:id="824978836">
          <w:marLeft w:val="0"/>
          <w:marRight w:val="0"/>
          <w:marTop w:val="0"/>
          <w:marBottom w:val="0"/>
          <w:divBdr>
            <w:top w:val="none" w:sz="0" w:space="0" w:color="auto"/>
            <w:left w:val="none" w:sz="0" w:space="0" w:color="auto"/>
            <w:bottom w:val="none" w:sz="0" w:space="0" w:color="auto"/>
            <w:right w:val="none" w:sz="0" w:space="0" w:color="auto"/>
          </w:divBdr>
          <w:divsChild>
            <w:div w:id="1315911899">
              <w:marLeft w:val="0"/>
              <w:marRight w:val="0"/>
              <w:marTop w:val="0"/>
              <w:marBottom w:val="0"/>
              <w:divBdr>
                <w:top w:val="none" w:sz="0" w:space="0" w:color="auto"/>
                <w:left w:val="none" w:sz="0" w:space="0" w:color="auto"/>
                <w:bottom w:val="none" w:sz="0" w:space="0" w:color="auto"/>
                <w:right w:val="none" w:sz="0" w:space="0" w:color="auto"/>
              </w:divBdr>
            </w:div>
          </w:divsChild>
        </w:div>
        <w:div w:id="825247677">
          <w:marLeft w:val="0"/>
          <w:marRight w:val="0"/>
          <w:marTop w:val="0"/>
          <w:marBottom w:val="0"/>
          <w:divBdr>
            <w:top w:val="none" w:sz="0" w:space="0" w:color="auto"/>
            <w:left w:val="none" w:sz="0" w:space="0" w:color="auto"/>
            <w:bottom w:val="none" w:sz="0" w:space="0" w:color="auto"/>
            <w:right w:val="none" w:sz="0" w:space="0" w:color="auto"/>
          </w:divBdr>
          <w:divsChild>
            <w:div w:id="583078294">
              <w:marLeft w:val="0"/>
              <w:marRight w:val="0"/>
              <w:marTop w:val="0"/>
              <w:marBottom w:val="0"/>
              <w:divBdr>
                <w:top w:val="none" w:sz="0" w:space="0" w:color="auto"/>
                <w:left w:val="none" w:sz="0" w:space="0" w:color="auto"/>
                <w:bottom w:val="none" w:sz="0" w:space="0" w:color="auto"/>
                <w:right w:val="none" w:sz="0" w:space="0" w:color="auto"/>
              </w:divBdr>
            </w:div>
          </w:divsChild>
        </w:div>
        <w:div w:id="825510155">
          <w:marLeft w:val="0"/>
          <w:marRight w:val="0"/>
          <w:marTop w:val="0"/>
          <w:marBottom w:val="0"/>
          <w:divBdr>
            <w:top w:val="none" w:sz="0" w:space="0" w:color="auto"/>
            <w:left w:val="none" w:sz="0" w:space="0" w:color="auto"/>
            <w:bottom w:val="none" w:sz="0" w:space="0" w:color="auto"/>
            <w:right w:val="none" w:sz="0" w:space="0" w:color="auto"/>
          </w:divBdr>
          <w:divsChild>
            <w:div w:id="2636502">
              <w:marLeft w:val="0"/>
              <w:marRight w:val="0"/>
              <w:marTop w:val="0"/>
              <w:marBottom w:val="0"/>
              <w:divBdr>
                <w:top w:val="none" w:sz="0" w:space="0" w:color="auto"/>
                <w:left w:val="none" w:sz="0" w:space="0" w:color="auto"/>
                <w:bottom w:val="none" w:sz="0" w:space="0" w:color="auto"/>
                <w:right w:val="none" w:sz="0" w:space="0" w:color="auto"/>
              </w:divBdr>
            </w:div>
          </w:divsChild>
        </w:div>
        <w:div w:id="825978273">
          <w:marLeft w:val="0"/>
          <w:marRight w:val="0"/>
          <w:marTop w:val="0"/>
          <w:marBottom w:val="0"/>
          <w:divBdr>
            <w:top w:val="none" w:sz="0" w:space="0" w:color="auto"/>
            <w:left w:val="none" w:sz="0" w:space="0" w:color="auto"/>
            <w:bottom w:val="none" w:sz="0" w:space="0" w:color="auto"/>
            <w:right w:val="none" w:sz="0" w:space="0" w:color="auto"/>
          </w:divBdr>
          <w:divsChild>
            <w:div w:id="1752310064">
              <w:marLeft w:val="0"/>
              <w:marRight w:val="0"/>
              <w:marTop w:val="0"/>
              <w:marBottom w:val="0"/>
              <w:divBdr>
                <w:top w:val="none" w:sz="0" w:space="0" w:color="auto"/>
                <w:left w:val="none" w:sz="0" w:space="0" w:color="auto"/>
                <w:bottom w:val="none" w:sz="0" w:space="0" w:color="auto"/>
                <w:right w:val="none" w:sz="0" w:space="0" w:color="auto"/>
              </w:divBdr>
            </w:div>
          </w:divsChild>
        </w:div>
        <w:div w:id="827327466">
          <w:marLeft w:val="0"/>
          <w:marRight w:val="0"/>
          <w:marTop w:val="0"/>
          <w:marBottom w:val="0"/>
          <w:divBdr>
            <w:top w:val="none" w:sz="0" w:space="0" w:color="auto"/>
            <w:left w:val="none" w:sz="0" w:space="0" w:color="auto"/>
            <w:bottom w:val="none" w:sz="0" w:space="0" w:color="auto"/>
            <w:right w:val="none" w:sz="0" w:space="0" w:color="auto"/>
          </w:divBdr>
          <w:divsChild>
            <w:div w:id="1553613823">
              <w:marLeft w:val="0"/>
              <w:marRight w:val="0"/>
              <w:marTop w:val="0"/>
              <w:marBottom w:val="0"/>
              <w:divBdr>
                <w:top w:val="none" w:sz="0" w:space="0" w:color="auto"/>
                <w:left w:val="none" w:sz="0" w:space="0" w:color="auto"/>
                <w:bottom w:val="none" w:sz="0" w:space="0" w:color="auto"/>
                <w:right w:val="none" w:sz="0" w:space="0" w:color="auto"/>
              </w:divBdr>
            </w:div>
          </w:divsChild>
        </w:div>
        <w:div w:id="828180565">
          <w:marLeft w:val="0"/>
          <w:marRight w:val="0"/>
          <w:marTop w:val="0"/>
          <w:marBottom w:val="0"/>
          <w:divBdr>
            <w:top w:val="none" w:sz="0" w:space="0" w:color="auto"/>
            <w:left w:val="none" w:sz="0" w:space="0" w:color="auto"/>
            <w:bottom w:val="none" w:sz="0" w:space="0" w:color="auto"/>
            <w:right w:val="none" w:sz="0" w:space="0" w:color="auto"/>
          </w:divBdr>
          <w:divsChild>
            <w:div w:id="669480589">
              <w:marLeft w:val="0"/>
              <w:marRight w:val="0"/>
              <w:marTop w:val="0"/>
              <w:marBottom w:val="0"/>
              <w:divBdr>
                <w:top w:val="none" w:sz="0" w:space="0" w:color="auto"/>
                <w:left w:val="none" w:sz="0" w:space="0" w:color="auto"/>
                <w:bottom w:val="none" w:sz="0" w:space="0" w:color="auto"/>
                <w:right w:val="none" w:sz="0" w:space="0" w:color="auto"/>
              </w:divBdr>
            </w:div>
          </w:divsChild>
        </w:div>
        <w:div w:id="828715361">
          <w:marLeft w:val="0"/>
          <w:marRight w:val="0"/>
          <w:marTop w:val="0"/>
          <w:marBottom w:val="0"/>
          <w:divBdr>
            <w:top w:val="none" w:sz="0" w:space="0" w:color="auto"/>
            <w:left w:val="none" w:sz="0" w:space="0" w:color="auto"/>
            <w:bottom w:val="none" w:sz="0" w:space="0" w:color="auto"/>
            <w:right w:val="none" w:sz="0" w:space="0" w:color="auto"/>
          </w:divBdr>
          <w:divsChild>
            <w:div w:id="262493778">
              <w:marLeft w:val="0"/>
              <w:marRight w:val="0"/>
              <w:marTop w:val="0"/>
              <w:marBottom w:val="0"/>
              <w:divBdr>
                <w:top w:val="none" w:sz="0" w:space="0" w:color="auto"/>
                <w:left w:val="none" w:sz="0" w:space="0" w:color="auto"/>
                <w:bottom w:val="none" w:sz="0" w:space="0" w:color="auto"/>
                <w:right w:val="none" w:sz="0" w:space="0" w:color="auto"/>
              </w:divBdr>
            </w:div>
          </w:divsChild>
        </w:div>
        <w:div w:id="828860211">
          <w:marLeft w:val="0"/>
          <w:marRight w:val="0"/>
          <w:marTop w:val="0"/>
          <w:marBottom w:val="0"/>
          <w:divBdr>
            <w:top w:val="none" w:sz="0" w:space="0" w:color="auto"/>
            <w:left w:val="none" w:sz="0" w:space="0" w:color="auto"/>
            <w:bottom w:val="none" w:sz="0" w:space="0" w:color="auto"/>
            <w:right w:val="none" w:sz="0" w:space="0" w:color="auto"/>
          </w:divBdr>
          <w:divsChild>
            <w:div w:id="2084989203">
              <w:marLeft w:val="0"/>
              <w:marRight w:val="0"/>
              <w:marTop w:val="0"/>
              <w:marBottom w:val="0"/>
              <w:divBdr>
                <w:top w:val="none" w:sz="0" w:space="0" w:color="auto"/>
                <w:left w:val="none" w:sz="0" w:space="0" w:color="auto"/>
                <w:bottom w:val="none" w:sz="0" w:space="0" w:color="auto"/>
                <w:right w:val="none" w:sz="0" w:space="0" w:color="auto"/>
              </w:divBdr>
            </w:div>
          </w:divsChild>
        </w:div>
        <w:div w:id="829714699">
          <w:marLeft w:val="0"/>
          <w:marRight w:val="0"/>
          <w:marTop w:val="0"/>
          <w:marBottom w:val="0"/>
          <w:divBdr>
            <w:top w:val="none" w:sz="0" w:space="0" w:color="auto"/>
            <w:left w:val="none" w:sz="0" w:space="0" w:color="auto"/>
            <w:bottom w:val="none" w:sz="0" w:space="0" w:color="auto"/>
            <w:right w:val="none" w:sz="0" w:space="0" w:color="auto"/>
          </w:divBdr>
          <w:divsChild>
            <w:div w:id="707876194">
              <w:marLeft w:val="0"/>
              <w:marRight w:val="0"/>
              <w:marTop w:val="0"/>
              <w:marBottom w:val="0"/>
              <w:divBdr>
                <w:top w:val="none" w:sz="0" w:space="0" w:color="auto"/>
                <w:left w:val="none" w:sz="0" w:space="0" w:color="auto"/>
                <w:bottom w:val="none" w:sz="0" w:space="0" w:color="auto"/>
                <w:right w:val="none" w:sz="0" w:space="0" w:color="auto"/>
              </w:divBdr>
            </w:div>
          </w:divsChild>
        </w:div>
        <w:div w:id="830025074">
          <w:marLeft w:val="0"/>
          <w:marRight w:val="0"/>
          <w:marTop w:val="0"/>
          <w:marBottom w:val="0"/>
          <w:divBdr>
            <w:top w:val="none" w:sz="0" w:space="0" w:color="auto"/>
            <w:left w:val="none" w:sz="0" w:space="0" w:color="auto"/>
            <w:bottom w:val="none" w:sz="0" w:space="0" w:color="auto"/>
            <w:right w:val="none" w:sz="0" w:space="0" w:color="auto"/>
          </w:divBdr>
          <w:divsChild>
            <w:div w:id="1043749285">
              <w:marLeft w:val="0"/>
              <w:marRight w:val="0"/>
              <w:marTop w:val="0"/>
              <w:marBottom w:val="0"/>
              <w:divBdr>
                <w:top w:val="none" w:sz="0" w:space="0" w:color="auto"/>
                <w:left w:val="none" w:sz="0" w:space="0" w:color="auto"/>
                <w:bottom w:val="none" w:sz="0" w:space="0" w:color="auto"/>
                <w:right w:val="none" w:sz="0" w:space="0" w:color="auto"/>
              </w:divBdr>
            </w:div>
          </w:divsChild>
        </w:div>
        <w:div w:id="830220169">
          <w:marLeft w:val="0"/>
          <w:marRight w:val="0"/>
          <w:marTop w:val="0"/>
          <w:marBottom w:val="0"/>
          <w:divBdr>
            <w:top w:val="none" w:sz="0" w:space="0" w:color="auto"/>
            <w:left w:val="none" w:sz="0" w:space="0" w:color="auto"/>
            <w:bottom w:val="none" w:sz="0" w:space="0" w:color="auto"/>
            <w:right w:val="none" w:sz="0" w:space="0" w:color="auto"/>
          </w:divBdr>
          <w:divsChild>
            <w:div w:id="1623534796">
              <w:marLeft w:val="0"/>
              <w:marRight w:val="0"/>
              <w:marTop w:val="0"/>
              <w:marBottom w:val="0"/>
              <w:divBdr>
                <w:top w:val="none" w:sz="0" w:space="0" w:color="auto"/>
                <w:left w:val="none" w:sz="0" w:space="0" w:color="auto"/>
                <w:bottom w:val="none" w:sz="0" w:space="0" w:color="auto"/>
                <w:right w:val="none" w:sz="0" w:space="0" w:color="auto"/>
              </w:divBdr>
            </w:div>
          </w:divsChild>
        </w:div>
        <w:div w:id="830559246">
          <w:marLeft w:val="0"/>
          <w:marRight w:val="0"/>
          <w:marTop w:val="0"/>
          <w:marBottom w:val="0"/>
          <w:divBdr>
            <w:top w:val="none" w:sz="0" w:space="0" w:color="auto"/>
            <w:left w:val="none" w:sz="0" w:space="0" w:color="auto"/>
            <w:bottom w:val="none" w:sz="0" w:space="0" w:color="auto"/>
            <w:right w:val="none" w:sz="0" w:space="0" w:color="auto"/>
          </w:divBdr>
          <w:divsChild>
            <w:div w:id="121771184">
              <w:marLeft w:val="0"/>
              <w:marRight w:val="0"/>
              <w:marTop w:val="0"/>
              <w:marBottom w:val="0"/>
              <w:divBdr>
                <w:top w:val="none" w:sz="0" w:space="0" w:color="auto"/>
                <w:left w:val="none" w:sz="0" w:space="0" w:color="auto"/>
                <w:bottom w:val="none" w:sz="0" w:space="0" w:color="auto"/>
                <w:right w:val="none" w:sz="0" w:space="0" w:color="auto"/>
              </w:divBdr>
            </w:div>
          </w:divsChild>
        </w:div>
        <w:div w:id="831028504">
          <w:marLeft w:val="0"/>
          <w:marRight w:val="0"/>
          <w:marTop w:val="0"/>
          <w:marBottom w:val="0"/>
          <w:divBdr>
            <w:top w:val="none" w:sz="0" w:space="0" w:color="auto"/>
            <w:left w:val="none" w:sz="0" w:space="0" w:color="auto"/>
            <w:bottom w:val="none" w:sz="0" w:space="0" w:color="auto"/>
            <w:right w:val="none" w:sz="0" w:space="0" w:color="auto"/>
          </w:divBdr>
          <w:divsChild>
            <w:div w:id="997339571">
              <w:marLeft w:val="0"/>
              <w:marRight w:val="0"/>
              <w:marTop w:val="0"/>
              <w:marBottom w:val="0"/>
              <w:divBdr>
                <w:top w:val="none" w:sz="0" w:space="0" w:color="auto"/>
                <w:left w:val="none" w:sz="0" w:space="0" w:color="auto"/>
                <w:bottom w:val="none" w:sz="0" w:space="0" w:color="auto"/>
                <w:right w:val="none" w:sz="0" w:space="0" w:color="auto"/>
              </w:divBdr>
            </w:div>
          </w:divsChild>
        </w:div>
        <w:div w:id="831529323">
          <w:marLeft w:val="0"/>
          <w:marRight w:val="0"/>
          <w:marTop w:val="0"/>
          <w:marBottom w:val="0"/>
          <w:divBdr>
            <w:top w:val="none" w:sz="0" w:space="0" w:color="auto"/>
            <w:left w:val="none" w:sz="0" w:space="0" w:color="auto"/>
            <w:bottom w:val="none" w:sz="0" w:space="0" w:color="auto"/>
            <w:right w:val="none" w:sz="0" w:space="0" w:color="auto"/>
          </w:divBdr>
          <w:divsChild>
            <w:div w:id="1366521031">
              <w:marLeft w:val="0"/>
              <w:marRight w:val="0"/>
              <w:marTop w:val="0"/>
              <w:marBottom w:val="0"/>
              <w:divBdr>
                <w:top w:val="none" w:sz="0" w:space="0" w:color="auto"/>
                <w:left w:val="none" w:sz="0" w:space="0" w:color="auto"/>
                <w:bottom w:val="none" w:sz="0" w:space="0" w:color="auto"/>
                <w:right w:val="none" w:sz="0" w:space="0" w:color="auto"/>
              </w:divBdr>
            </w:div>
          </w:divsChild>
        </w:div>
        <w:div w:id="831792467">
          <w:marLeft w:val="0"/>
          <w:marRight w:val="0"/>
          <w:marTop w:val="0"/>
          <w:marBottom w:val="0"/>
          <w:divBdr>
            <w:top w:val="none" w:sz="0" w:space="0" w:color="auto"/>
            <w:left w:val="none" w:sz="0" w:space="0" w:color="auto"/>
            <w:bottom w:val="none" w:sz="0" w:space="0" w:color="auto"/>
            <w:right w:val="none" w:sz="0" w:space="0" w:color="auto"/>
          </w:divBdr>
          <w:divsChild>
            <w:div w:id="2020504485">
              <w:marLeft w:val="0"/>
              <w:marRight w:val="0"/>
              <w:marTop w:val="0"/>
              <w:marBottom w:val="0"/>
              <w:divBdr>
                <w:top w:val="none" w:sz="0" w:space="0" w:color="auto"/>
                <w:left w:val="none" w:sz="0" w:space="0" w:color="auto"/>
                <w:bottom w:val="none" w:sz="0" w:space="0" w:color="auto"/>
                <w:right w:val="none" w:sz="0" w:space="0" w:color="auto"/>
              </w:divBdr>
            </w:div>
          </w:divsChild>
        </w:div>
        <w:div w:id="832186081">
          <w:marLeft w:val="0"/>
          <w:marRight w:val="0"/>
          <w:marTop w:val="0"/>
          <w:marBottom w:val="0"/>
          <w:divBdr>
            <w:top w:val="none" w:sz="0" w:space="0" w:color="auto"/>
            <w:left w:val="none" w:sz="0" w:space="0" w:color="auto"/>
            <w:bottom w:val="none" w:sz="0" w:space="0" w:color="auto"/>
            <w:right w:val="none" w:sz="0" w:space="0" w:color="auto"/>
          </w:divBdr>
          <w:divsChild>
            <w:div w:id="1928222127">
              <w:marLeft w:val="0"/>
              <w:marRight w:val="0"/>
              <w:marTop w:val="0"/>
              <w:marBottom w:val="0"/>
              <w:divBdr>
                <w:top w:val="none" w:sz="0" w:space="0" w:color="auto"/>
                <w:left w:val="none" w:sz="0" w:space="0" w:color="auto"/>
                <w:bottom w:val="none" w:sz="0" w:space="0" w:color="auto"/>
                <w:right w:val="none" w:sz="0" w:space="0" w:color="auto"/>
              </w:divBdr>
            </w:div>
          </w:divsChild>
        </w:div>
        <w:div w:id="832381766">
          <w:marLeft w:val="0"/>
          <w:marRight w:val="0"/>
          <w:marTop w:val="0"/>
          <w:marBottom w:val="0"/>
          <w:divBdr>
            <w:top w:val="none" w:sz="0" w:space="0" w:color="auto"/>
            <w:left w:val="none" w:sz="0" w:space="0" w:color="auto"/>
            <w:bottom w:val="none" w:sz="0" w:space="0" w:color="auto"/>
            <w:right w:val="none" w:sz="0" w:space="0" w:color="auto"/>
          </w:divBdr>
          <w:divsChild>
            <w:div w:id="756294820">
              <w:marLeft w:val="0"/>
              <w:marRight w:val="0"/>
              <w:marTop w:val="0"/>
              <w:marBottom w:val="0"/>
              <w:divBdr>
                <w:top w:val="none" w:sz="0" w:space="0" w:color="auto"/>
                <w:left w:val="none" w:sz="0" w:space="0" w:color="auto"/>
                <w:bottom w:val="none" w:sz="0" w:space="0" w:color="auto"/>
                <w:right w:val="none" w:sz="0" w:space="0" w:color="auto"/>
              </w:divBdr>
            </w:div>
          </w:divsChild>
        </w:div>
        <w:div w:id="832454620">
          <w:marLeft w:val="0"/>
          <w:marRight w:val="0"/>
          <w:marTop w:val="0"/>
          <w:marBottom w:val="0"/>
          <w:divBdr>
            <w:top w:val="none" w:sz="0" w:space="0" w:color="auto"/>
            <w:left w:val="none" w:sz="0" w:space="0" w:color="auto"/>
            <w:bottom w:val="none" w:sz="0" w:space="0" w:color="auto"/>
            <w:right w:val="none" w:sz="0" w:space="0" w:color="auto"/>
          </w:divBdr>
          <w:divsChild>
            <w:div w:id="870144888">
              <w:marLeft w:val="0"/>
              <w:marRight w:val="0"/>
              <w:marTop w:val="0"/>
              <w:marBottom w:val="0"/>
              <w:divBdr>
                <w:top w:val="none" w:sz="0" w:space="0" w:color="auto"/>
                <w:left w:val="none" w:sz="0" w:space="0" w:color="auto"/>
                <w:bottom w:val="none" w:sz="0" w:space="0" w:color="auto"/>
                <w:right w:val="none" w:sz="0" w:space="0" w:color="auto"/>
              </w:divBdr>
            </w:div>
          </w:divsChild>
        </w:div>
        <w:div w:id="832649200">
          <w:marLeft w:val="0"/>
          <w:marRight w:val="0"/>
          <w:marTop w:val="0"/>
          <w:marBottom w:val="0"/>
          <w:divBdr>
            <w:top w:val="none" w:sz="0" w:space="0" w:color="auto"/>
            <w:left w:val="none" w:sz="0" w:space="0" w:color="auto"/>
            <w:bottom w:val="none" w:sz="0" w:space="0" w:color="auto"/>
            <w:right w:val="none" w:sz="0" w:space="0" w:color="auto"/>
          </w:divBdr>
          <w:divsChild>
            <w:div w:id="283578100">
              <w:marLeft w:val="0"/>
              <w:marRight w:val="0"/>
              <w:marTop w:val="0"/>
              <w:marBottom w:val="0"/>
              <w:divBdr>
                <w:top w:val="none" w:sz="0" w:space="0" w:color="auto"/>
                <w:left w:val="none" w:sz="0" w:space="0" w:color="auto"/>
                <w:bottom w:val="none" w:sz="0" w:space="0" w:color="auto"/>
                <w:right w:val="none" w:sz="0" w:space="0" w:color="auto"/>
              </w:divBdr>
            </w:div>
          </w:divsChild>
        </w:div>
        <w:div w:id="833182454">
          <w:marLeft w:val="0"/>
          <w:marRight w:val="0"/>
          <w:marTop w:val="0"/>
          <w:marBottom w:val="0"/>
          <w:divBdr>
            <w:top w:val="none" w:sz="0" w:space="0" w:color="auto"/>
            <w:left w:val="none" w:sz="0" w:space="0" w:color="auto"/>
            <w:bottom w:val="none" w:sz="0" w:space="0" w:color="auto"/>
            <w:right w:val="none" w:sz="0" w:space="0" w:color="auto"/>
          </w:divBdr>
          <w:divsChild>
            <w:div w:id="1511985268">
              <w:marLeft w:val="0"/>
              <w:marRight w:val="0"/>
              <w:marTop w:val="0"/>
              <w:marBottom w:val="0"/>
              <w:divBdr>
                <w:top w:val="none" w:sz="0" w:space="0" w:color="auto"/>
                <w:left w:val="none" w:sz="0" w:space="0" w:color="auto"/>
                <w:bottom w:val="none" w:sz="0" w:space="0" w:color="auto"/>
                <w:right w:val="none" w:sz="0" w:space="0" w:color="auto"/>
              </w:divBdr>
            </w:div>
          </w:divsChild>
        </w:div>
        <w:div w:id="834538023">
          <w:marLeft w:val="0"/>
          <w:marRight w:val="0"/>
          <w:marTop w:val="0"/>
          <w:marBottom w:val="0"/>
          <w:divBdr>
            <w:top w:val="none" w:sz="0" w:space="0" w:color="auto"/>
            <w:left w:val="none" w:sz="0" w:space="0" w:color="auto"/>
            <w:bottom w:val="none" w:sz="0" w:space="0" w:color="auto"/>
            <w:right w:val="none" w:sz="0" w:space="0" w:color="auto"/>
          </w:divBdr>
          <w:divsChild>
            <w:div w:id="1184637025">
              <w:marLeft w:val="0"/>
              <w:marRight w:val="0"/>
              <w:marTop w:val="0"/>
              <w:marBottom w:val="0"/>
              <w:divBdr>
                <w:top w:val="none" w:sz="0" w:space="0" w:color="auto"/>
                <w:left w:val="none" w:sz="0" w:space="0" w:color="auto"/>
                <w:bottom w:val="none" w:sz="0" w:space="0" w:color="auto"/>
                <w:right w:val="none" w:sz="0" w:space="0" w:color="auto"/>
              </w:divBdr>
            </w:div>
          </w:divsChild>
        </w:div>
        <w:div w:id="834687918">
          <w:marLeft w:val="0"/>
          <w:marRight w:val="0"/>
          <w:marTop w:val="0"/>
          <w:marBottom w:val="0"/>
          <w:divBdr>
            <w:top w:val="none" w:sz="0" w:space="0" w:color="auto"/>
            <w:left w:val="none" w:sz="0" w:space="0" w:color="auto"/>
            <w:bottom w:val="none" w:sz="0" w:space="0" w:color="auto"/>
            <w:right w:val="none" w:sz="0" w:space="0" w:color="auto"/>
          </w:divBdr>
          <w:divsChild>
            <w:div w:id="126242733">
              <w:marLeft w:val="0"/>
              <w:marRight w:val="0"/>
              <w:marTop w:val="0"/>
              <w:marBottom w:val="0"/>
              <w:divBdr>
                <w:top w:val="none" w:sz="0" w:space="0" w:color="auto"/>
                <w:left w:val="none" w:sz="0" w:space="0" w:color="auto"/>
                <w:bottom w:val="none" w:sz="0" w:space="0" w:color="auto"/>
                <w:right w:val="none" w:sz="0" w:space="0" w:color="auto"/>
              </w:divBdr>
            </w:div>
          </w:divsChild>
        </w:div>
        <w:div w:id="835458441">
          <w:marLeft w:val="0"/>
          <w:marRight w:val="0"/>
          <w:marTop w:val="0"/>
          <w:marBottom w:val="0"/>
          <w:divBdr>
            <w:top w:val="none" w:sz="0" w:space="0" w:color="auto"/>
            <w:left w:val="none" w:sz="0" w:space="0" w:color="auto"/>
            <w:bottom w:val="none" w:sz="0" w:space="0" w:color="auto"/>
            <w:right w:val="none" w:sz="0" w:space="0" w:color="auto"/>
          </w:divBdr>
          <w:divsChild>
            <w:div w:id="255871886">
              <w:marLeft w:val="0"/>
              <w:marRight w:val="0"/>
              <w:marTop w:val="0"/>
              <w:marBottom w:val="0"/>
              <w:divBdr>
                <w:top w:val="none" w:sz="0" w:space="0" w:color="auto"/>
                <w:left w:val="none" w:sz="0" w:space="0" w:color="auto"/>
                <w:bottom w:val="none" w:sz="0" w:space="0" w:color="auto"/>
                <w:right w:val="none" w:sz="0" w:space="0" w:color="auto"/>
              </w:divBdr>
            </w:div>
          </w:divsChild>
        </w:div>
        <w:div w:id="835919171">
          <w:marLeft w:val="0"/>
          <w:marRight w:val="0"/>
          <w:marTop w:val="0"/>
          <w:marBottom w:val="0"/>
          <w:divBdr>
            <w:top w:val="none" w:sz="0" w:space="0" w:color="auto"/>
            <w:left w:val="none" w:sz="0" w:space="0" w:color="auto"/>
            <w:bottom w:val="none" w:sz="0" w:space="0" w:color="auto"/>
            <w:right w:val="none" w:sz="0" w:space="0" w:color="auto"/>
          </w:divBdr>
          <w:divsChild>
            <w:div w:id="102506002">
              <w:marLeft w:val="0"/>
              <w:marRight w:val="0"/>
              <w:marTop w:val="0"/>
              <w:marBottom w:val="0"/>
              <w:divBdr>
                <w:top w:val="none" w:sz="0" w:space="0" w:color="auto"/>
                <w:left w:val="none" w:sz="0" w:space="0" w:color="auto"/>
                <w:bottom w:val="none" w:sz="0" w:space="0" w:color="auto"/>
                <w:right w:val="none" w:sz="0" w:space="0" w:color="auto"/>
              </w:divBdr>
            </w:div>
          </w:divsChild>
        </w:div>
        <w:div w:id="836268268">
          <w:marLeft w:val="0"/>
          <w:marRight w:val="0"/>
          <w:marTop w:val="0"/>
          <w:marBottom w:val="0"/>
          <w:divBdr>
            <w:top w:val="none" w:sz="0" w:space="0" w:color="auto"/>
            <w:left w:val="none" w:sz="0" w:space="0" w:color="auto"/>
            <w:bottom w:val="none" w:sz="0" w:space="0" w:color="auto"/>
            <w:right w:val="none" w:sz="0" w:space="0" w:color="auto"/>
          </w:divBdr>
          <w:divsChild>
            <w:div w:id="1501846259">
              <w:marLeft w:val="0"/>
              <w:marRight w:val="0"/>
              <w:marTop w:val="0"/>
              <w:marBottom w:val="0"/>
              <w:divBdr>
                <w:top w:val="none" w:sz="0" w:space="0" w:color="auto"/>
                <w:left w:val="none" w:sz="0" w:space="0" w:color="auto"/>
                <w:bottom w:val="none" w:sz="0" w:space="0" w:color="auto"/>
                <w:right w:val="none" w:sz="0" w:space="0" w:color="auto"/>
              </w:divBdr>
            </w:div>
          </w:divsChild>
        </w:div>
        <w:div w:id="837039795">
          <w:marLeft w:val="0"/>
          <w:marRight w:val="0"/>
          <w:marTop w:val="0"/>
          <w:marBottom w:val="0"/>
          <w:divBdr>
            <w:top w:val="none" w:sz="0" w:space="0" w:color="auto"/>
            <w:left w:val="none" w:sz="0" w:space="0" w:color="auto"/>
            <w:bottom w:val="none" w:sz="0" w:space="0" w:color="auto"/>
            <w:right w:val="none" w:sz="0" w:space="0" w:color="auto"/>
          </w:divBdr>
          <w:divsChild>
            <w:div w:id="749811850">
              <w:marLeft w:val="0"/>
              <w:marRight w:val="0"/>
              <w:marTop w:val="0"/>
              <w:marBottom w:val="0"/>
              <w:divBdr>
                <w:top w:val="none" w:sz="0" w:space="0" w:color="auto"/>
                <w:left w:val="none" w:sz="0" w:space="0" w:color="auto"/>
                <w:bottom w:val="none" w:sz="0" w:space="0" w:color="auto"/>
                <w:right w:val="none" w:sz="0" w:space="0" w:color="auto"/>
              </w:divBdr>
            </w:div>
          </w:divsChild>
        </w:div>
        <w:div w:id="837306542">
          <w:marLeft w:val="0"/>
          <w:marRight w:val="0"/>
          <w:marTop w:val="0"/>
          <w:marBottom w:val="0"/>
          <w:divBdr>
            <w:top w:val="none" w:sz="0" w:space="0" w:color="auto"/>
            <w:left w:val="none" w:sz="0" w:space="0" w:color="auto"/>
            <w:bottom w:val="none" w:sz="0" w:space="0" w:color="auto"/>
            <w:right w:val="none" w:sz="0" w:space="0" w:color="auto"/>
          </w:divBdr>
          <w:divsChild>
            <w:div w:id="2055427263">
              <w:marLeft w:val="0"/>
              <w:marRight w:val="0"/>
              <w:marTop w:val="0"/>
              <w:marBottom w:val="0"/>
              <w:divBdr>
                <w:top w:val="none" w:sz="0" w:space="0" w:color="auto"/>
                <w:left w:val="none" w:sz="0" w:space="0" w:color="auto"/>
                <w:bottom w:val="none" w:sz="0" w:space="0" w:color="auto"/>
                <w:right w:val="none" w:sz="0" w:space="0" w:color="auto"/>
              </w:divBdr>
            </w:div>
          </w:divsChild>
        </w:div>
        <w:div w:id="837422508">
          <w:marLeft w:val="0"/>
          <w:marRight w:val="0"/>
          <w:marTop w:val="0"/>
          <w:marBottom w:val="0"/>
          <w:divBdr>
            <w:top w:val="none" w:sz="0" w:space="0" w:color="auto"/>
            <w:left w:val="none" w:sz="0" w:space="0" w:color="auto"/>
            <w:bottom w:val="none" w:sz="0" w:space="0" w:color="auto"/>
            <w:right w:val="none" w:sz="0" w:space="0" w:color="auto"/>
          </w:divBdr>
          <w:divsChild>
            <w:div w:id="2063864831">
              <w:marLeft w:val="0"/>
              <w:marRight w:val="0"/>
              <w:marTop w:val="0"/>
              <w:marBottom w:val="0"/>
              <w:divBdr>
                <w:top w:val="none" w:sz="0" w:space="0" w:color="auto"/>
                <w:left w:val="none" w:sz="0" w:space="0" w:color="auto"/>
                <w:bottom w:val="none" w:sz="0" w:space="0" w:color="auto"/>
                <w:right w:val="none" w:sz="0" w:space="0" w:color="auto"/>
              </w:divBdr>
            </w:div>
          </w:divsChild>
        </w:div>
        <w:div w:id="837498096">
          <w:marLeft w:val="0"/>
          <w:marRight w:val="0"/>
          <w:marTop w:val="0"/>
          <w:marBottom w:val="0"/>
          <w:divBdr>
            <w:top w:val="none" w:sz="0" w:space="0" w:color="auto"/>
            <w:left w:val="none" w:sz="0" w:space="0" w:color="auto"/>
            <w:bottom w:val="none" w:sz="0" w:space="0" w:color="auto"/>
            <w:right w:val="none" w:sz="0" w:space="0" w:color="auto"/>
          </w:divBdr>
          <w:divsChild>
            <w:div w:id="1068042929">
              <w:marLeft w:val="0"/>
              <w:marRight w:val="0"/>
              <w:marTop w:val="0"/>
              <w:marBottom w:val="0"/>
              <w:divBdr>
                <w:top w:val="none" w:sz="0" w:space="0" w:color="auto"/>
                <w:left w:val="none" w:sz="0" w:space="0" w:color="auto"/>
                <w:bottom w:val="none" w:sz="0" w:space="0" w:color="auto"/>
                <w:right w:val="none" w:sz="0" w:space="0" w:color="auto"/>
              </w:divBdr>
            </w:div>
          </w:divsChild>
        </w:div>
        <w:div w:id="837694978">
          <w:marLeft w:val="0"/>
          <w:marRight w:val="0"/>
          <w:marTop w:val="0"/>
          <w:marBottom w:val="0"/>
          <w:divBdr>
            <w:top w:val="none" w:sz="0" w:space="0" w:color="auto"/>
            <w:left w:val="none" w:sz="0" w:space="0" w:color="auto"/>
            <w:bottom w:val="none" w:sz="0" w:space="0" w:color="auto"/>
            <w:right w:val="none" w:sz="0" w:space="0" w:color="auto"/>
          </w:divBdr>
          <w:divsChild>
            <w:div w:id="2120761927">
              <w:marLeft w:val="0"/>
              <w:marRight w:val="0"/>
              <w:marTop w:val="0"/>
              <w:marBottom w:val="0"/>
              <w:divBdr>
                <w:top w:val="none" w:sz="0" w:space="0" w:color="auto"/>
                <w:left w:val="none" w:sz="0" w:space="0" w:color="auto"/>
                <w:bottom w:val="none" w:sz="0" w:space="0" w:color="auto"/>
                <w:right w:val="none" w:sz="0" w:space="0" w:color="auto"/>
              </w:divBdr>
            </w:div>
          </w:divsChild>
        </w:div>
        <w:div w:id="837696695">
          <w:marLeft w:val="0"/>
          <w:marRight w:val="0"/>
          <w:marTop w:val="0"/>
          <w:marBottom w:val="0"/>
          <w:divBdr>
            <w:top w:val="none" w:sz="0" w:space="0" w:color="auto"/>
            <w:left w:val="none" w:sz="0" w:space="0" w:color="auto"/>
            <w:bottom w:val="none" w:sz="0" w:space="0" w:color="auto"/>
            <w:right w:val="none" w:sz="0" w:space="0" w:color="auto"/>
          </w:divBdr>
          <w:divsChild>
            <w:div w:id="41251899">
              <w:marLeft w:val="0"/>
              <w:marRight w:val="0"/>
              <w:marTop w:val="0"/>
              <w:marBottom w:val="0"/>
              <w:divBdr>
                <w:top w:val="none" w:sz="0" w:space="0" w:color="auto"/>
                <w:left w:val="none" w:sz="0" w:space="0" w:color="auto"/>
                <w:bottom w:val="none" w:sz="0" w:space="0" w:color="auto"/>
                <w:right w:val="none" w:sz="0" w:space="0" w:color="auto"/>
              </w:divBdr>
            </w:div>
          </w:divsChild>
        </w:div>
        <w:div w:id="837841933">
          <w:marLeft w:val="0"/>
          <w:marRight w:val="0"/>
          <w:marTop w:val="0"/>
          <w:marBottom w:val="0"/>
          <w:divBdr>
            <w:top w:val="none" w:sz="0" w:space="0" w:color="auto"/>
            <w:left w:val="none" w:sz="0" w:space="0" w:color="auto"/>
            <w:bottom w:val="none" w:sz="0" w:space="0" w:color="auto"/>
            <w:right w:val="none" w:sz="0" w:space="0" w:color="auto"/>
          </w:divBdr>
          <w:divsChild>
            <w:div w:id="345984504">
              <w:marLeft w:val="0"/>
              <w:marRight w:val="0"/>
              <w:marTop w:val="0"/>
              <w:marBottom w:val="0"/>
              <w:divBdr>
                <w:top w:val="none" w:sz="0" w:space="0" w:color="auto"/>
                <w:left w:val="none" w:sz="0" w:space="0" w:color="auto"/>
                <w:bottom w:val="none" w:sz="0" w:space="0" w:color="auto"/>
                <w:right w:val="none" w:sz="0" w:space="0" w:color="auto"/>
              </w:divBdr>
            </w:div>
          </w:divsChild>
        </w:div>
        <w:div w:id="837960190">
          <w:marLeft w:val="0"/>
          <w:marRight w:val="0"/>
          <w:marTop w:val="0"/>
          <w:marBottom w:val="0"/>
          <w:divBdr>
            <w:top w:val="none" w:sz="0" w:space="0" w:color="auto"/>
            <w:left w:val="none" w:sz="0" w:space="0" w:color="auto"/>
            <w:bottom w:val="none" w:sz="0" w:space="0" w:color="auto"/>
            <w:right w:val="none" w:sz="0" w:space="0" w:color="auto"/>
          </w:divBdr>
          <w:divsChild>
            <w:div w:id="36048348">
              <w:marLeft w:val="0"/>
              <w:marRight w:val="0"/>
              <w:marTop w:val="0"/>
              <w:marBottom w:val="0"/>
              <w:divBdr>
                <w:top w:val="none" w:sz="0" w:space="0" w:color="auto"/>
                <w:left w:val="none" w:sz="0" w:space="0" w:color="auto"/>
                <w:bottom w:val="none" w:sz="0" w:space="0" w:color="auto"/>
                <w:right w:val="none" w:sz="0" w:space="0" w:color="auto"/>
              </w:divBdr>
            </w:div>
          </w:divsChild>
        </w:div>
        <w:div w:id="838740222">
          <w:marLeft w:val="0"/>
          <w:marRight w:val="0"/>
          <w:marTop w:val="0"/>
          <w:marBottom w:val="0"/>
          <w:divBdr>
            <w:top w:val="none" w:sz="0" w:space="0" w:color="auto"/>
            <w:left w:val="none" w:sz="0" w:space="0" w:color="auto"/>
            <w:bottom w:val="none" w:sz="0" w:space="0" w:color="auto"/>
            <w:right w:val="none" w:sz="0" w:space="0" w:color="auto"/>
          </w:divBdr>
          <w:divsChild>
            <w:div w:id="754743182">
              <w:marLeft w:val="0"/>
              <w:marRight w:val="0"/>
              <w:marTop w:val="0"/>
              <w:marBottom w:val="0"/>
              <w:divBdr>
                <w:top w:val="none" w:sz="0" w:space="0" w:color="auto"/>
                <w:left w:val="none" w:sz="0" w:space="0" w:color="auto"/>
                <w:bottom w:val="none" w:sz="0" w:space="0" w:color="auto"/>
                <w:right w:val="none" w:sz="0" w:space="0" w:color="auto"/>
              </w:divBdr>
            </w:div>
          </w:divsChild>
        </w:div>
        <w:div w:id="838807051">
          <w:marLeft w:val="0"/>
          <w:marRight w:val="0"/>
          <w:marTop w:val="0"/>
          <w:marBottom w:val="0"/>
          <w:divBdr>
            <w:top w:val="none" w:sz="0" w:space="0" w:color="auto"/>
            <w:left w:val="none" w:sz="0" w:space="0" w:color="auto"/>
            <w:bottom w:val="none" w:sz="0" w:space="0" w:color="auto"/>
            <w:right w:val="none" w:sz="0" w:space="0" w:color="auto"/>
          </w:divBdr>
          <w:divsChild>
            <w:div w:id="775833216">
              <w:marLeft w:val="0"/>
              <w:marRight w:val="0"/>
              <w:marTop w:val="0"/>
              <w:marBottom w:val="0"/>
              <w:divBdr>
                <w:top w:val="none" w:sz="0" w:space="0" w:color="auto"/>
                <w:left w:val="none" w:sz="0" w:space="0" w:color="auto"/>
                <w:bottom w:val="none" w:sz="0" w:space="0" w:color="auto"/>
                <w:right w:val="none" w:sz="0" w:space="0" w:color="auto"/>
              </w:divBdr>
            </w:div>
          </w:divsChild>
        </w:div>
        <w:div w:id="838887140">
          <w:marLeft w:val="0"/>
          <w:marRight w:val="0"/>
          <w:marTop w:val="0"/>
          <w:marBottom w:val="0"/>
          <w:divBdr>
            <w:top w:val="none" w:sz="0" w:space="0" w:color="auto"/>
            <w:left w:val="none" w:sz="0" w:space="0" w:color="auto"/>
            <w:bottom w:val="none" w:sz="0" w:space="0" w:color="auto"/>
            <w:right w:val="none" w:sz="0" w:space="0" w:color="auto"/>
          </w:divBdr>
          <w:divsChild>
            <w:div w:id="564796626">
              <w:marLeft w:val="0"/>
              <w:marRight w:val="0"/>
              <w:marTop w:val="0"/>
              <w:marBottom w:val="0"/>
              <w:divBdr>
                <w:top w:val="none" w:sz="0" w:space="0" w:color="auto"/>
                <w:left w:val="none" w:sz="0" w:space="0" w:color="auto"/>
                <w:bottom w:val="none" w:sz="0" w:space="0" w:color="auto"/>
                <w:right w:val="none" w:sz="0" w:space="0" w:color="auto"/>
              </w:divBdr>
            </w:div>
          </w:divsChild>
        </w:div>
        <w:div w:id="840045161">
          <w:marLeft w:val="0"/>
          <w:marRight w:val="0"/>
          <w:marTop w:val="0"/>
          <w:marBottom w:val="0"/>
          <w:divBdr>
            <w:top w:val="none" w:sz="0" w:space="0" w:color="auto"/>
            <w:left w:val="none" w:sz="0" w:space="0" w:color="auto"/>
            <w:bottom w:val="none" w:sz="0" w:space="0" w:color="auto"/>
            <w:right w:val="none" w:sz="0" w:space="0" w:color="auto"/>
          </w:divBdr>
          <w:divsChild>
            <w:div w:id="1289819742">
              <w:marLeft w:val="0"/>
              <w:marRight w:val="0"/>
              <w:marTop w:val="0"/>
              <w:marBottom w:val="0"/>
              <w:divBdr>
                <w:top w:val="none" w:sz="0" w:space="0" w:color="auto"/>
                <w:left w:val="none" w:sz="0" w:space="0" w:color="auto"/>
                <w:bottom w:val="none" w:sz="0" w:space="0" w:color="auto"/>
                <w:right w:val="none" w:sz="0" w:space="0" w:color="auto"/>
              </w:divBdr>
            </w:div>
          </w:divsChild>
        </w:div>
        <w:div w:id="841118024">
          <w:marLeft w:val="0"/>
          <w:marRight w:val="0"/>
          <w:marTop w:val="0"/>
          <w:marBottom w:val="0"/>
          <w:divBdr>
            <w:top w:val="none" w:sz="0" w:space="0" w:color="auto"/>
            <w:left w:val="none" w:sz="0" w:space="0" w:color="auto"/>
            <w:bottom w:val="none" w:sz="0" w:space="0" w:color="auto"/>
            <w:right w:val="none" w:sz="0" w:space="0" w:color="auto"/>
          </w:divBdr>
          <w:divsChild>
            <w:div w:id="546335973">
              <w:marLeft w:val="0"/>
              <w:marRight w:val="0"/>
              <w:marTop w:val="0"/>
              <w:marBottom w:val="0"/>
              <w:divBdr>
                <w:top w:val="none" w:sz="0" w:space="0" w:color="auto"/>
                <w:left w:val="none" w:sz="0" w:space="0" w:color="auto"/>
                <w:bottom w:val="none" w:sz="0" w:space="0" w:color="auto"/>
                <w:right w:val="none" w:sz="0" w:space="0" w:color="auto"/>
              </w:divBdr>
            </w:div>
          </w:divsChild>
        </w:div>
        <w:div w:id="841167794">
          <w:marLeft w:val="0"/>
          <w:marRight w:val="0"/>
          <w:marTop w:val="0"/>
          <w:marBottom w:val="0"/>
          <w:divBdr>
            <w:top w:val="none" w:sz="0" w:space="0" w:color="auto"/>
            <w:left w:val="none" w:sz="0" w:space="0" w:color="auto"/>
            <w:bottom w:val="none" w:sz="0" w:space="0" w:color="auto"/>
            <w:right w:val="none" w:sz="0" w:space="0" w:color="auto"/>
          </w:divBdr>
          <w:divsChild>
            <w:div w:id="1373849379">
              <w:marLeft w:val="0"/>
              <w:marRight w:val="0"/>
              <w:marTop w:val="0"/>
              <w:marBottom w:val="0"/>
              <w:divBdr>
                <w:top w:val="none" w:sz="0" w:space="0" w:color="auto"/>
                <w:left w:val="none" w:sz="0" w:space="0" w:color="auto"/>
                <w:bottom w:val="none" w:sz="0" w:space="0" w:color="auto"/>
                <w:right w:val="none" w:sz="0" w:space="0" w:color="auto"/>
              </w:divBdr>
            </w:div>
          </w:divsChild>
        </w:div>
        <w:div w:id="841550934">
          <w:marLeft w:val="0"/>
          <w:marRight w:val="0"/>
          <w:marTop w:val="0"/>
          <w:marBottom w:val="0"/>
          <w:divBdr>
            <w:top w:val="none" w:sz="0" w:space="0" w:color="auto"/>
            <w:left w:val="none" w:sz="0" w:space="0" w:color="auto"/>
            <w:bottom w:val="none" w:sz="0" w:space="0" w:color="auto"/>
            <w:right w:val="none" w:sz="0" w:space="0" w:color="auto"/>
          </w:divBdr>
          <w:divsChild>
            <w:div w:id="724720190">
              <w:marLeft w:val="0"/>
              <w:marRight w:val="0"/>
              <w:marTop w:val="0"/>
              <w:marBottom w:val="0"/>
              <w:divBdr>
                <w:top w:val="none" w:sz="0" w:space="0" w:color="auto"/>
                <w:left w:val="none" w:sz="0" w:space="0" w:color="auto"/>
                <w:bottom w:val="none" w:sz="0" w:space="0" w:color="auto"/>
                <w:right w:val="none" w:sz="0" w:space="0" w:color="auto"/>
              </w:divBdr>
            </w:div>
          </w:divsChild>
        </w:div>
        <w:div w:id="841773402">
          <w:marLeft w:val="0"/>
          <w:marRight w:val="0"/>
          <w:marTop w:val="0"/>
          <w:marBottom w:val="0"/>
          <w:divBdr>
            <w:top w:val="none" w:sz="0" w:space="0" w:color="auto"/>
            <w:left w:val="none" w:sz="0" w:space="0" w:color="auto"/>
            <w:bottom w:val="none" w:sz="0" w:space="0" w:color="auto"/>
            <w:right w:val="none" w:sz="0" w:space="0" w:color="auto"/>
          </w:divBdr>
          <w:divsChild>
            <w:div w:id="1062994078">
              <w:marLeft w:val="0"/>
              <w:marRight w:val="0"/>
              <w:marTop w:val="0"/>
              <w:marBottom w:val="0"/>
              <w:divBdr>
                <w:top w:val="none" w:sz="0" w:space="0" w:color="auto"/>
                <w:left w:val="none" w:sz="0" w:space="0" w:color="auto"/>
                <w:bottom w:val="none" w:sz="0" w:space="0" w:color="auto"/>
                <w:right w:val="none" w:sz="0" w:space="0" w:color="auto"/>
              </w:divBdr>
            </w:div>
          </w:divsChild>
        </w:div>
        <w:div w:id="841821204">
          <w:marLeft w:val="0"/>
          <w:marRight w:val="0"/>
          <w:marTop w:val="0"/>
          <w:marBottom w:val="0"/>
          <w:divBdr>
            <w:top w:val="none" w:sz="0" w:space="0" w:color="auto"/>
            <w:left w:val="none" w:sz="0" w:space="0" w:color="auto"/>
            <w:bottom w:val="none" w:sz="0" w:space="0" w:color="auto"/>
            <w:right w:val="none" w:sz="0" w:space="0" w:color="auto"/>
          </w:divBdr>
          <w:divsChild>
            <w:div w:id="208342061">
              <w:marLeft w:val="0"/>
              <w:marRight w:val="0"/>
              <w:marTop w:val="0"/>
              <w:marBottom w:val="0"/>
              <w:divBdr>
                <w:top w:val="none" w:sz="0" w:space="0" w:color="auto"/>
                <w:left w:val="none" w:sz="0" w:space="0" w:color="auto"/>
                <w:bottom w:val="none" w:sz="0" w:space="0" w:color="auto"/>
                <w:right w:val="none" w:sz="0" w:space="0" w:color="auto"/>
              </w:divBdr>
            </w:div>
          </w:divsChild>
        </w:div>
        <w:div w:id="841890316">
          <w:marLeft w:val="0"/>
          <w:marRight w:val="0"/>
          <w:marTop w:val="0"/>
          <w:marBottom w:val="0"/>
          <w:divBdr>
            <w:top w:val="none" w:sz="0" w:space="0" w:color="auto"/>
            <w:left w:val="none" w:sz="0" w:space="0" w:color="auto"/>
            <w:bottom w:val="none" w:sz="0" w:space="0" w:color="auto"/>
            <w:right w:val="none" w:sz="0" w:space="0" w:color="auto"/>
          </w:divBdr>
          <w:divsChild>
            <w:div w:id="3749776">
              <w:marLeft w:val="0"/>
              <w:marRight w:val="0"/>
              <w:marTop w:val="0"/>
              <w:marBottom w:val="0"/>
              <w:divBdr>
                <w:top w:val="none" w:sz="0" w:space="0" w:color="auto"/>
                <w:left w:val="none" w:sz="0" w:space="0" w:color="auto"/>
                <w:bottom w:val="none" w:sz="0" w:space="0" w:color="auto"/>
                <w:right w:val="none" w:sz="0" w:space="0" w:color="auto"/>
              </w:divBdr>
            </w:div>
          </w:divsChild>
        </w:div>
        <w:div w:id="843519731">
          <w:marLeft w:val="0"/>
          <w:marRight w:val="0"/>
          <w:marTop w:val="0"/>
          <w:marBottom w:val="0"/>
          <w:divBdr>
            <w:top w:val="none" w:sz="0" w:space="0" w:color="auto"/>
            <w:left w:val="none" w:sz="0" w:space="0" w:color="auto"/>
            <w:bottom w:val="none" w:sz="0" w:space="0" w:color="auto"/>
            <w:right w:val="none" w:sz="0" w:space="0" w:color="auto"/>
          </w:divBdr>
          <w:divsChild>
            <w:div w:id="218174900">
              <w:marLeft w:val="0"/>
              <w:marRight w:val="0"/>
              <w:marTop w:val="0"/>
              <w:marBottom w:val="0"/>
              <w:divBdr>
                <w:top w:val="none" w:sz="0" w:space="0" w:color="auto"/>
                <w:left w:val="none" w:sz="0" w:space="0" w:color="auto"/>
                <w:bottom w:val="none" w:sz="0" w:space="0" w:color="auto"/>
                <w:right w:val="none" w:sz="0" w:space="0" w:color="auto"/>
              </w:divBdr>
            </w:div>
          </w:divsChild>
        </w:div>
        <w:div w:id="843712016">
          <w:marLeft w:val="0"/>
          <w:marRight w:val="0"/>
          <w:marTop w:val="0"/>
          <w:marBottom w:val="0"/>
          <w:divBdr>
            <w:top w:val="none" w:sz="0" w:space="0" w:color="auto"/>
            <w:left w:val="none" w:sz="0" w:space="0" w:color="auto"/>
            <w:bottom w:val="none" w:sz="0" w:space="0" w:color="auto"/>
            <w:right w:val="none" w:sz="0" w:space="0" w:color="auto"/>
          </w:divBdr>
          <w:divsChild>
            <w:div w:id="1345591592">
              <w:marLeft w:val="0"/>
              <w:marRight w:val="0"/>
              <w:marTop w:val="0"/>
              <w:marBottom w:val="0"/>
              <w:divBdr>
                <w:top w:val="none" w:sz="0" w:space="0" w:color="auto"/>
                <w:left w:val="none" w:sz="0" w:space="0" w:color="auto"/>
                <w:bottom w:val="none" w:sz="0" w:space="0" w:color="auto"/>
                <w:right w:val="none" w:sz="0" w:space="0" w:color="auto"/>
              </w:divBdr>
            </w:div>
          </w:divsChild>
        </w:div>
        <w:div w:id="844242939">
          <w:marLeft w:val="0"/>
          <w:marRight w:val="0"/>
          <w:marTop w:val="0"/>
          <w:marBottom w:val="0"/>
          <w:divBdr>
            <w:top w:val="none" w:sz="0" w:space="0" w:color="auto"/>
            <w:left w:val="none" w:sz="0" w:space="0" w:color="auto"/>
            <w:bottom w:val="none" w:sz="0" w:space="0" w:color="auto"/>
            <w:right w:val="none" w:sz="0" w:space="0" w:color="auto"/>
          </w:divBdr>
          <w:divsChild>
            <w:div w:id="527111004">
              <w:marLeft w:val="0"/>
              <w:marRight w:val="0"/>
              <w:marTop w:val="0"/>
              <w:marBottom w:val="0"/>
              <w:divBdr>
                <w:top w:val="none" w:sz="0" w:space="0" w:color="auto"/>
                <w:left w:val="none" w:sz="0" w:space="0" w:color="auto"/>
                <w:bottom w:val="none" w:sz="0" w:space="0" w:color="auto"/>
                <w:right w:val="none" w:sz="0" w:space="0" w:color="auto"/>
              </w:divBdr>
            </w:div>
          </w:divsChild>
        </w:div>
        <w:div w:id="844323663">
          <w:marLeft w:val="0"/>
          <w:marRight w:val="0"/>
          <w:marTop w:val="0"/>
          <w:marBottom w:val="0"/>
          <w:divBdr>
            <w:top w:val="none" w:sz="0" w:space="0" w:color="auto"/>
            <w:left w:val="none" w:sz="0" w:space="0" w:color="auto"/>
            <w:bottom w:val="none" w:sz="0" w:space="0" w:color="auto"/>
            <w:right w:val="none" w:sz="0" w:space="0" w:color="auto"/>
          </w:divBdr>
          <w:divsChild>
            <w:div w:id="2139295403">
              <w:marLeft w:val="0"/>
              <w:marRight w:val="0"/>
              <w:marTop w:val="0"/>
              <w:marBottom w:val="0"/>
              <w:divBdr>
                <w:top w:val="none" w:sz="0" w:space="0" w:color="auto"/>
                <w:left w:val="none" w:sz="0" w:space="0" w:color="auto"/>
                <w:bottom w:val="none" w:sz="0" w:space="0" w:color="auto"/>
                <w:right w:val="none" w:sz="0" w:space="0" w:color="auto"/>
              </w:divBdr>
            </w:div>
          </w:divsChild>
        </w:div>
        <w:div w:id="844366613">
          <w:marLeft w:val="0"/>
          <w:marRight w:val="0"/>
          <w:marTop w:val="0"/>
          <w:marBottom w:val="0"/>
          <w:divBdr>
            <w:top w:val="none" w:sz="0" w:space="0" w:color="auto"/>
            <w:left w:val="none" w:sz="0" w:space="0" w:color="auto"/>
            <w:bottom w:val="none" w:sz="0" w:space="0" w:color="auto"/>
            <w:right w:val="none" w:sz="0" w:space="0" w:color="auto"/>
          </w:divBdr>
          <w:divsChild>
            <w:div w:id="852115111">
              <w:marLeft w:val="0"/>
              <w:marRight w:val="0"/>
              <w:marTop w:val="0"/>
              <w:marBottom w:val="0"/>
              <w:divBdr>
                <w:top w:val="none" w:sz="0" w:space="0" w:color="auto"/>
                <w:left w:val="none" w:sz="0" w:space="0" w:color="auto"/>
                <w:bottom w:val="none" w:sz="0" w:space="0" w:color="auto"/>
                <w:right w:val="none" w:sz="0" w:space="0" w:color="auto"/>
              </w:divBdr>
            </w:div>
          </w:divsChild>
        </w:div>
        <w:div w:id="844439301">
          <w:marLeft w:val="0"/>
          <w:marRight w:val="0"/>
          <w:marTop w:val="0"/>
          <w:marBottom w:val="0"/>
          <w:divBdr>
            <w:top w:val="none" w:sz="0" w:space="0" w:color="auto"/>
            <w:left w:val="none" w:sz="0" w:space="0" w:color="auto"/>
            <w:bottom w:val="none" w:sz="0" w:space="0" w:color="auto"/>
            <w:right w:val="none" w:sz="0" w:space="0" w:color="auto"/>
          </w:divBdr>
          <w:divsChild>
            <w:div w:id="1156917539">
              <w:marLeft w:val="0"/>
              <w:marRight w:val="0"/>
              <w:marTop w:val="0"/>
              <w:marBottom w:val="0"/>
              <w:divBdr>
                <w:top w:val="none" w:sz="0" w:space="0" w:color="auto"/>
                <w:left w:val="none" w:sz="0" w:space="0" w:color="auto"/>
                <w:bottom w:val="none" w:sz="0" w:space="0" w:color="auto"/>
                <w:right w:val="none" w:sz="0" w:space="0" w:color="auto"/>
              </w:divBdr>
            </w:div>
          </w:divsChild>
        </w:div>
        <w:div w:id="844706639">
          <w:marLeft w:val="0"/>
          <w:marRight w:val="0"/>
          <w:marTop w:val="0"/>
          <w:marBottom w:val="0"/>
          <w:divBdr>
            <w:top w:val="none" w:sz="0" w:space="0" w:color="auto"/>
            <w:left w:val="none" w:sz="0" w:space="0" w:color="auto"/>
            <w:bottom w:val="none" w:sz="0" w:space="0" w:color="auto"/>
            <w:right w:val="none" w:sz="0" w:space="0" w:color="auto"/>
          </w:divBdr>
          <w:divsChild>
            <w:div w:id="1062093530">
              <w:marLeft w:val="0"/>
              <w:marRight w:val="0"/>
              <w:marTop w:val="0"/>
              <w:marBottom w:val="0"/>
              <w:divBdr>
                <w:top w:val="none" w:sz="0" w:space="0" w:color="auto"/>
                <w:left w:val="none" w:sz="0" w:space="0" w:color="auto"/>
                <w:bottom w:val="none" w:sz="0" w:space="0" w:color="auto"/>
                <w:right w:val="none" w:sz="0" w:space="0" w:color="auto"/>
              </w:divBdr>
            </w:div>
          </w:divsChild>
        </w:div>
        <w:div w:id="845048799">
          <w:marLeft w:val="0"/>
          <w:marRight w:val="0"/>
          <w:marTop w:val="0"/>
          <w:marBottom w:val="0"/>
          <w:divBdr>
            <w:top w:val="none" w:sz="0" w:space="0" w:color="auto"/>
            <w:left w:val="none" w:sz="0" w:space="0" w:color="auto"/>
            <w:bottom w:val="none" w:sz="0" w:space="0" w:color="auto"/>
            <w:right w:val="none" w:sz="0" w:space="0" w:color="auto"/>
          </w:divBdr>
          <w:divsChild>
            <w:div w:id="1000354537">
              <w:marLeft w:val="0"/>
              <w:marRight w:val="0"/>
              <w:marTop w:val="0"/>
              <w:marBottom w:val="0"/>
              <w:divBdr>
                <w:top w:val="none" w:sz="0" w:space="0" w:color="auto"/>
                <w:left w:val="none" w:sz="0" w:space="0" w:color="auto"/>
                <w:bottom w:val="none" w:sz="0" w:space="0" w:color="auto"/>
                <w:right w:val="none" w:sz="0" w:space="0" w:color="auto"/>
              </w:divBdr>
            </w:div>
          </w:divsChild>
        </w:div>
        <w:div w:id="845480627">
          <w:marLeft w:val="0"/>
          <w:marRight w:val="0"/>
          <w:marTop w:val="0"/>
          <w:marBottom w:val="0"/>
          <w:divBdr>
            <w:top w:val="none" w:sz="0" w:space="0" w:color="auto"/>
            <w:left w:val="none" w:sz="0" w:space="0" w:color="auto"/>
            <w:bottom w:val="none" w:sz="0" w:space="0" w:color="auto"/>
            <w:right w:val="none" w:sz="0" w:space="0" w:color="auto"/>
          </w:divBdr>
          <w:divsChild>
            <w:div w:id="1622179800">
              <w:marLeft w:val="0"/>
              <w:marRight w:val="0"/>
              <w:marTop w:val="0"/>
              <w:marBottom w:val="0"/>
              <w:divBdr>
                <w:top w:val="none" w:sz="0" w:space="0" w:color="auto"/>
                <w:left w:val="none" w:sz="0" w:space="0" w:color="auto"/>
                <w:bottom w:val="none" w:sz="0" w:space="0" w:color="auto"/>
                <w:right w:val="none" w:sz="0" w:space="0" w:color="auto"/>
              </w:divBdr>
            </w:div>
          </w:divsChild>
        </w:div>
        <w:div w:id="845631810">
          <w:marLeft w:val="0"/>
          <w:marRight w:val="0"/>
          <w:marTop w:val="0"/>
          <w:marBottom w:val="0"/>
          <w:divBdr>
            <w:top w:val="none" w:sz="0" w:space="0" w:color="auto"/>
            <w:left w:val="none" w:sz="0" w:space="0" w:color="auto"/>
            <w:bottom w:val="none" w:sz="0" w:space="0" w:color="auto"/>
            <w:right w:val="none" w:sz="0" w:space="0" w:color="auto"/>
          </w:divBdr>
          <w:divsChild>
            <w:div w:id="1682511721">
              <w:marLeft w:val="0"/>
              <w:marRight w:val="0"/>
              <w:marTop w:val="0"/>
              <w:marBottom w:val="0"/>
              <w:divBdr>
                <w:top w:val="none" w:sz="0" w:space="0" w:color="auto"/>
                <w:left w:val="none" w:sz="0" w:space="0" w:color="auto"/>
                <w:bottom w:val="none" w:sz="0" w:space="0" w:color="auto"/>
                <w:right w:val="none" w:sz="0" w:space="0" w:color="auto"/>
              </w:divBdr>
            </w:div>
          </w:divsChild>
        </w:div>
        <w:div w:id="845939698">
          <w:marLeft w:val="0"/>
          <w:marRight w:val="0"/>
          <w:marTop w:val="0"/>
          <w:marBottom w:val="0"/>
          <w:divBdr>
            <w:top w:val="none" w:sz="0" w:space="0" w:color="auto"/>
            <w:left w:val="none" w:sz="0" w:space="0" w:color="auto"/>
            <w:bottom w:val="none" w:sz="0" w:space="0" w:color="auto"/>
            <w:right w:val="none" w:sz="0" w:space="0" w:color="auto"/>
          </w:divBdr>
          <w:divsChild>
            <w:div w:id="1890603412">
              <w:marLeft w:val="0"/>
              <w:marRight w:val="0"/>
              <w:marTop w:val="0"/>
              <w:marBottom w:val="0"/>
              <w:divBdr>
                <w:top w:val="none" w:sz="0" w:space="0" w:color="auto"/>
                <w:left w:val="none" w:sz="0" w:space="0" w:color="auto"/>
                <w:bottom w:val="none" w:sz="0" w:space="0" w:color="auto"/>
                <w:right w:val="none" w:sz="0" w:space="0" w:color="auto"/>
              </w:divBdr>
            </w:div>
          </w:divsChild>
        </w:div>
        <w:div w:id="846098935">
          <w:marLeft w:val="0"/>
          <w:marRight w:val="0"/>
          <w:marTop w:val="0"/>
          <w:marBottom w:val="0"/>
          <w:divBdr>
            <w:top w:val="none" w:sz="0" w:space="0" w:color="auto"/>
            <w:left w:val="none" w:sz="0" w:space="0" w:color="auto"/>
            <w:bottom w:val="none" w:sz="0" w:space="0" w:color="auto"/>
            <w:right w:val="none" w:sz="0" w:space="0" w:color="auto"/>
          </w:divBdr>
          <w:divsChild>
            <w:div w:id="743575104">
              <w:marLeft w:val="0"/>
              <w:marRight w:val="0"/>
              <w:marTop w:val="0"/>
              <w:marBottom w:val="0"/>
              <w:divBdr>
                <w:top w:val="none" w:sz="0" w:space="0" w:color="auto"/>
                <w:left w:val="none" w:sz="0" w:space="0" w:color="auto"/>
                <w:bottom w:val="none" w:sz="0" w:space="0" w:color="auto"/>
                <w:right w:val="none" w:sz="0" w:space="0" w:color="auto"/>
              </w:divBdr>
            </w:div>
          </w:divsChild>
        </w:div>
        <w:div w:id="846285244">
          <w:marLeft w:val="0"/>
          <w:marRight w:val="0"/>
          <w:marTop w:val="0"/>
          <w:marBottom w:val="0"/>
          <w:divBdr>
            <w:top w:val="none" w:sz="0" w:space="0" w:color="auto"/>
            <w:left w:val="none" w:sz="0" w:space="0" w:color="auto"/>
            <w:bottom w:val="none" w:sz="0" w:space="0" w:color="auto"/>
            <w:right w:val="none" w:sz="0" w:space="0" w:color="auto"/>
          </w:divBdr>
          <w:divsChild>
            <w:div w:id="1105921513">
              <w:marLeft w:val="0"/>
              <w:marRight w:val="0"/>
              <w:marTop w:val="0"/>
              <w:marBottom w:val="0"/>
              <w:divBdr>
                <w:top w:val="none" w:sz="0" w:space="0" w:color="auto"/>
                <w:left w:val="none" w:sz="0" w:space="0" w:color="auto"/>
                <w:bottom w:val="none" w:sz="0" w:space="0" w:color="auto"/>
                <w:right w:val="none" w:sz="0" w:space="0" w:color="auto"/>
              </w:divBdr>
            </w:div>
          </w:divsChild>
        </w:div>
        <w:div w:id="846410067">
          <w:marLeft w:val="0"/>
          <w:marRight w:val="0"/>
          <w:marTop w:val="0"/>
          <w:marBottom w:val="0"/>
          <w:divBdr>
            <w:top w:val="none" w:sz="0" w:space="0" w:color="auto"/>
            <w:left w:val="none" w:sz="0" w:space="0" w:color="auto"/>
            <w:bottom w:val="none" w:sz="0" w:space="0" w:color="auto"/>
            <w:right w:val="none" w:sz="0" w:space="0" w:color="auto"/>
          </w:divBdr>
          <w:divsChild>
            <w:div w:id="2117019025">
              <w:marLeft w:val="0"/>
              <w:marRight w:val="0"/>
              <w:marTop w:val="0"/>
              <w:marBottom w:val="0"/>
              <w:divBdr>
                <w:top w:val="none" w:sz="0" w:space="0" w:color="auto"/>
                <w:left w:val="none" w:sz="0" w:space="0" w:color="auto"/>
                <w:bottom w:val="none" w:sz="0" w:space="0" w:color="auto"/>
                <w:right w:val="none" w:sz="0" w:space="0" w:color="auto"/>
              </w:divBdr>
            </w:div>
          </w:divsChild>
        </w:div>
        <w:div w:id="847715201">
          <w:marLeft w:val="0"/>
          <w:marRight w:val="0"/>
          <w:marTop w:val="0"/>
          <w:marBottom w:val="0"/>
          <w:divBdr>
            <w:top w:val="none" w:sz="0" w:space="0" w:color="auto"/>
            <w:left w:val="none" w:sz="0" w:space="0" w:color="auto"/>
            <w:bottom w:val="none" w:sz="0" w:space="0" w:color="auto"/>
            <w:right w:val="none" w:sz="0" w:space="0" w:color="auto"/>
          </w:divBdr>
          <w:divsChild>
            <w:div w:id="1645501368">
              <w:marLeft w:val="0"/>
              <w:marRight w:val="0"/>
              <w:marTop w:val="0"/>
              <w:marBottom w:val="0"/>
              <w:divBdr>
                <w:top w:val="none" w:sz="0" w:space="0" w:color="auto"/>
                <w:left w:val="none" w:sz="0" w:space="0" w:color="auto"/>
                <w:bottom w:val="none" w:sz="0" w:space="0" w:color="auto"/>
                <w:right w:val="none" w:sz="0" w:space="0" w:color="auto"/>
              </w:divBdr>
            </w:div>
          </w:divsChild>
        </w:div>
        <w:div w:id="847794578">
          <w:marLeft w:val="0"/>
          <w:marRight w:val="0"/>
          <w:marTop w:val="0"/>
          <w:marBottom w:val="0"/>
          <w:divBdr>
            <w:top w:val="none" w:sz="0" w:space="0" w:color="auto"/>
            <w:left w:val="none" w:sz="0" w:space="0" w:color="auto"/>
            <w:bottom w:val="none" w:sz="0" w:space="0" w:color="auto"/>
            <w:right w:val="none" w:sz="0" w:space="0" w:color="auto"/>
          </w:divBdr>
          <w:divsChild>
            <w:div w:id="282467965">
              <w:marLeft w:val="0"/>
              <w:marRight w:val="0"/>
              <w:marTop w:val="0"/>
              <w:marBottom w:val="0"/>
              <w:divBdr>
                <w:top w:val="none" w:sz="0" w:space="0" w:color="auto"/>
                <w:left w:val="none" w:sz="0" w:space="0" w:color="auto"/>
                <w:bottom w:val="none" w:sz="0" w:space="0" w:color="auto"/>
                <w:right w:val="none" w:sz="0" w:space="0" w:color="auto"/>
              </w:divBdr>
            </w:div>
          </w:divsChild>
        </w:div>
        <w:div w:id="848107633">
          <w:marLeft w:val="0"/>
          <w:marRight w:val="0"/>
          <w:marTop w:val="0"/>
          <w:marBottom w:val="0"/>
          <w:divBdr>
            <w:top w:val="none" w:sz="0" w:space="0" w:color="auto"/>
            <w:left w:val="none" w:sz="0" w:space="0" w:color="auto"/>
            <w:bottom w:val="none" w:sz="0" w:space="0" w:color="auto"/>
            <w:right w:val="none" w:sz="0" w:space="0" w:color="auto"/>
          </w:divBdr>
          <w:divsChild>
            <w:div w:id="199172937">
              <w:marLeft w:val="0"/>
              <w:marRight w:val="0"/>
              <w:marTop w:val="0"/>
              <w:marBottom w:val="0"/>
              <w:divBdr>
                <w:top w:val="none" w:sz="0" w:space="0" w:color="auto"/>
                <w:left w:val="none" w:sz="0" w:space="0" w:color="auto"/>
                <w:bottom w:val="none" w:sz="0" w:space="0" w:color="auto"/>
                <w:right w:val="none" w:sz="0" w:space="0" w:color="auto"/>
              </w:divBdr>
            </w:div>
          </w:divsChild>
        </w:div>
        <w:div w:id="848712863">
          <w:marLeft w:val="0"/>
          <w:marRight w:val="0"/>
          <w:marTop w:val="0"/>
          <w:marBottom w:val="0"/>
          <w:divBdr>
            <w:top w:val="none" w:sz="0" w:space="0" w:color="auto"/>
            <w:left w:val="none" w:sz="0" w:space="0" w:color="auto"/>
            <w:bottom w:val="none" w:sz="0" w:space="0" w:color="auto"/>
            <w:right w:val="none" w:sz="0" w:space="0" w:color="auto"/>
          </w:divBdr>
          <w:divsChild>
            <w:div w:id="114754518">
              <w:marLeft w:val="0"/>
              <w:marRight w:val="0"/>
              <w:marTop w:val="0"/>
              <w:marBottom w:val="0"/>
              <w:divBdr>
                <w:top w:val="none" w:sz="0" w:space="0" w:color="auto"/>
                <w:left w:val="none" w:sz="0" w:space="0" w:color="auto"/>
                <w:bottom w:val="none" w:sz="0" w:space="0" w:color="auto"/>
                <w:right w:val="none" w:sz="0" w:space="0" w:color="auto"/>
              </w:divBdr>
            </w:div>
          </w:divsChild>
        </w:div>
        <w:div w:id="849221481">
          <w:marLeft w:val="0"/>
          <w:marRight w:val="0"/>
          <w:marTop w:val="0"/>
          <w:marBottom w:val="0"/>
          <w:divBdr>
            <w:top w:val="none" w:sz="0" w:space="0" w:color="auto"/>
            <w:left w:val="none" w:sz="0" w:space="0" w:color="auto"/>
            <w:bottom w:val="none" w:sz="0" w:space="0" w:color="auto"/>
            <w:right w:val="none" w:sz="0" w:space="0" w:color="auto"/>
          </w:divBdr>
          <w:divsChild>
            <w:div w:id="1236476975">
              <w:marLeft w:val="0"/>
              <w:marRight w:val="0"/>
              <w:marTop w:val="0"/>
              <w:marBottom w:val="0"/>
              <w:divBdr>
                <w:top w:val="none" w:sz="0" w:space="0" w:color="auto"/>
                <w:left w:val="none" w:sz="0" w:space="0" w:color="auto"/>
                <w:bottom w:val="none" w:sz="0" w:space="0" w:color="auto"/>
                <w:right w:val="none" w:sz="0" w:space="0" w:color="auto"/>
              </w:divBdr>
            </w:div>
          </w:divsChild>
        </w:div>
        <w:div w:id="849761552">
          <w:marLeft w:val="0"/>
          <w:marRight w:val="0"/>
          <w:marTop w:val="0"/>
          <w:marBottom w:val="0"/>
          <w:divBdr>
            <w:top w:val="none" w:sz="0" w:space="0" w:color="auto"/>
            <w:left w:val="none" w:sz="0" w:space="0" w:color="auto"/>
            <w:bottom w:val="none" w:sz="0" w:space="0" w:color="auto"/>
            <w:right w:val="none" w:sz="0" w:space="0" w:color="auto"/>
          </w:divBdr>
          <w:divsChild>
            <w:div w:id="1696537216">
              <w:marLeft w:val="0"/>
              <w:marRight w:val="0"/>
              <w:marTop w:val="0"/>
              <w:marBottom w:val="0"/>
              <w:divBdr>
                <w:top w:val="none" w:sz="0" w:space="0" w:color="auto"/>
                <w:left w:val="none" w:sz="0" w:space="0" w:color="auto"/>
                <w:bottom w:val="none" w:sz="0" w:space="0" w:color="auto"/>
                <w:right w:val="none" w:sz="0" w:space="0" w:color="auto"/>
              </w:divBdr>
            </w:div>
          </w:divsChild>
        </w:div>
        <w:div w:id="850485915">
          <w:marLeft w:val="0"/>
          <w:marRight w:val="0"/>
          <w:marTop w:val="0"/>
          <w:marBottom w:val="0"/>
          <w:divBdr>
            <w:top w:val="none" w:sz="0" w:space="0" w:color="auto"/>
            <w:left w:val="none" w:sz="0" w:space="0" w:color="auto"/>
            <w:bottom w:val="none" w:sz="0" w:space="0" w:color="auto"/>
            <w:right w:val="none" w:sz="0" w:space="0" w:color="auto"/>
          </w:divBdr>
          <w:divsChild>
            <w:div w:id="573396179">
              <w:marLeft w:val="0"/>
              <w:marRight w:val="0"/>
              <w:marTop w:val="0"/>
              <w:marBottom w:val="0"/>
              <w:divBdr>
                <w:top w:val="none" w:sz="0" w:space="0" w:color="auto"/>
                <w:left w:val="none" w:sz="0" w:space="0" w:color="auto"/>
                <w:bottom w:val="none" w:sz="0" w:space="0" w:color="auto"/>
                <w:right w:val="none" w:sz="0" w:space="0" w:color="auto"/>
              </w:divBdr>
            </w:div>
          </w:divsChild>
        </w:div>
        <w:div w:id="850872835">
          <w:marLeft w:val="0"/>
          <w:marRight w:val="0"/>
          <w:marTop w:val="0"/>
          <w:marBottom w:val="0"/>
          <w:divBdr>
            <w:top w:val="none" w:sz="0" w:space="0" w:color="auto"/>
            <w:left w:val="none" w:sz="0" w:space="0" w:color="auto"/>
            <w:bottom w:val="none" w:sz="0" w:space="0" w:color="auto"/>
            <w:right w:val="none" w:sz="0" w:space="0" w:color="auto"/>
          </w:divBdr>
          <w:divsChild>
            <w:div w:id="1310401616">
              <w:marLeft w:val="0"/>
              <w:marRight w:val="0"/>
              <w:marTop w:val="0"/>
              <w:marBottom w:val="0"/>
              <w:divBdr>
                <w:top w:val="none" w:sz="0" w:space="0" w:color="auto"/>
                <w:left w:val="none" w:sz="0" w:space="0" w:color="auto"/>
                <w:bottom w:val="none" w:sz="0" w:space="0" w:color="auto"/>
                <w:right w:val="none" w:sz="0" w:space="0" w:color="auto"/>
              </w:divBdr>
            </w:div>
          </w:divsChild>
        </w:div>
        <w:div w:id="851649500">
          <w:marLeft w:val="0"/>
          <w:marRight w:val="0"/>
          <w:marTop w:val="0"/>
          <w:marBottom w:val="0"/>
          <w:divBdr>
            <w:top w:val="none" w:sz="0" w:space="0" w:color="auto"/>
            <w:left w:val="none" w:sz="0" w:space="0" w:color="auto"/>
            <w:bottom w:val="none" w:sz="0" w:space="0" w:color="auto"/>
            <w:right w:val="none" w:sz="0" w:space="0" w:color="auto"/>
          </w:divBdr>
          <w:divsChild>
            <w:div w:id="1191457423">
              <w:marLeft w:val="0"/>
              <w:marRight w:val="0"/>
              <w:marTop w:val="0"/>
              <w:marBottom w:val="0"/>
              <w:divBdr>
                <w:top w:val="none" w:sz="0" w:space="0" w:color="auto"/>
                <w:left w:val="none" w:sz="0" w:space="0" w:color="auto"/>
                <w:bottom w:val="none" w:sz="0" w:space="0" w:color="auto"/>
                <w:right w:val="none" w:sz="0" w:space="0" w:color="auto"/>
              </w:divBdr>
            </w:div>
          </w:divsChild>
        </w:div>
        <w:div w:id="852115211">
          <w:marLeft w:val="0"/>
          <w:marRight w:val="0"/>
          <w:marTop w:val="0"/>
          <w:marBottom w:val="0"/>
          <w:divBdr>
            <w:top w:val="none" w:sz="0" w:space="0" w:color="auto"/>
            <w:left w:val="none" w:sz="0" w:space="0" w:color="auto"/>
            <w:bottom w:val="none" w:sz="0" w:space="0" w:color="auto"/>
            <w:right w:val="none" w:sz="0" w:space="0" w:color="auto"/>
          </w:divBdr>
          <w:divsChild>
            <w:div w:id="471101859">
              <w:marLeft w:val="0"/>
              <w:marRight w:val="0"/>
              <w:marTop w:val="0"/>
              <w:marBottom w:val="0"/>
              <w:divBdr>
                <w:top w:val="none" w:sz="0" w:space="0" w:color="auto"/>
                <w:left w:val="none" w:sz="0" w:space="0" w:color="auto"/>
                <w:bottom w:val="none" w:sz="0" w:space="0" w:color="auto"/>
                <w:right w:val="none" w:sz="0" w:space="0" w:color="auto"/>
              </w:divBdr>
            </w:div>
          </w:divsChild>
        </w:div>
        <w:div w:id="852380678">
          <w:marLeft w:val="0"/>
          <w:marRight w:val="0"/>
          <w:marTop w:val="0"/>
          <w:marBottom w:val="0"/>
          <w:divBdr>
            <w:top w:val="none" w:sz="0" w:space="0" w:color="auto"/>
            <w:left w:val="none" w:sz="0" w:space="0" w:color="auto"/>
            <w:bottom w:val="none" w:sz="0" w:space="0" w:color="auto"/>
            <w:right w:val="none" w:sz="0" w:space="0" w:color="auto"/>
          </w:divBdr>
          <w:divsChild>
            <w:div w:id="909774136">
              <w:marLeft w:val="0"/>
              <w:marRight w:val="0"/>
              <w:marTop w:val="0"/>
              <w:marBottom w:val="0"/>
              <w:divBdr>
                <w:top w:val="none" w:sz="0" w:space="0" w:color="auto"/>
                <w:left w:val="none" w:sz="0" w:space="0" w:color="auto"/>
                <w:bottom w:val="none" w:sz="0" w:space="0" w:color="auto"/>
                <w:right w:val="none" w:sz="0" w:space="0" w:color="auto"/>
              </w:divBdr>
            </w:div>
          </w:divsChild>
        </w:div>
        <w:div w:id="853107216">
          <w:marLeft w:val="0"/>
          <w:marRight w:val="0"/>
          <w:marTop w:val="0"/>
          <w:marBottom w:val="0"/>
          <w:divBdr>
            <w:top w:val="none" w:sz="0" w:space="0" w:color="auto"/>
            <w:left w:val="none" w:sz="0" w:space="0" w:color="auto"/>
            <w:bottom w:val="none" w:sz="0" w:space="0" w:color="auto"/>
            <w:right w:val="none" w:sz="0" w:space="0" w:color="auto"/>
          </w:divBdr>
          <w:divsChild>
            <w:div w:id="1440295680">
              <w:marLeft w:val="0"/>
              <w:marRight w:val="0"/>
              <w:marTop w:val="0"/>
              <w:marBottom w:val="0"/>
              <w:divBdr>
                <w:top w:val="none" w:sz="0" w:space="0" w:color="auto"/>
                <w:left w:val="none" w:sz="0" w:space="0" w:color="auto"/>
                <w:bottom w:val="none" w:sz="0" w:space="0" w:color="auto"/>
                <w:right w:val="none" w:sz="0" w:space="0" w:color="auto"/>
              </w:divBdr>
            </w:div>
          </w:divsChild>
        </w:div>
        <w:div w:id="853541903">
          <w:marLeft w:val="0"/>
          <w:marRight w:val="0"/>
          <w:marTop w:val="0"/>
          <w:marBottom w:val="0"/>
          <w:divBdr>
            <w:top w:val="none" w:sz="0" w:space="0" w:color="auto"/>
            <w:left w:val="none" w:sz="0" w:space="0" w:color="auto"/>
            <w:bottom w:val="none" w:sz="0" w:space="0" w:color="auto"/>
            <w:right w:val="none" w:sz="0" w:space="0" w:color="auto"/>
          </w:divBdr>
          <w:divsChild>
            <w:div w:id="291205616">
              <w:marLeft w:val="0"/>
              <w:marRight w:val="0"/>
              <w:marTop w:val="0"/>
              <w:marBottom w:val="0"/>
              <w:divBdr>
                <w:top w:val="none" w:sz="0" w:space="0" w:color="auto"/>
                <w:left w:val="none" w:sz="0" w:space="0" w:color="auto"/>
                <w:bottom w:val="none" w:sz="0" w:space="0" w:color="auto"/>
                <w:right w:val="none" w:sz="0" w:space="0" w:color="auto"/>
              </w:divBdr>
            </w:div>
          </w:divsChild>
        </w:div>
        <w:div w:id="853543513">
          <w:marLeft w:val="0"/>
          <w:marRight w:val="0"/>
          <w:marTop w:val="0"/>
          <w:marBottom w:val="0"/>
          <w:divBdr>
            <w:top w:val="none" w:sz="0" w:space="0" w:color="auto"/>
            <w:left w:val="none" w:sz="0" w:space="0" w:color="auto"/>
            <w:bottom w:val="none" w:sz="0" w:space="0" w:color="auto"/>
            <w:right w:val="none" w:sz="0" w:space="0" w:color="auto"/>
          </w:divBdr>
          <w:divsChild>
            <w:div w:id="1279993109">
              <w:marLeft w:val="0"/>
              <w:marRight w:val="0"/>
              <w:marTop w:val="0"/>
              <w:marBottom w:val="0"/>
              <w:divBdr>
                <w:top w:val="none" w:sz="0" w:space="0" w:color="auto"/>
                <w:left w:val="none" w:sz="0" w:space="0" w:color="auto"/>
                <w:bottom w:val="none" w:sz="0" w:space="0" w:color="auto"/>
                <w:right w:val="none" w:sz="0" w:space="0" w:color="auto"/>
              </w:divBdr>
            </w:div>
          </w:divsChild>
        </w:div>
        <w:div w:id="853760819">
          <w:marLeft w:val="0"/>
          <w:marRight w:val="0"/>
          <w:marTop w:val="0"/>
          <w:marBottom w:val="0"/>
          <w:divBdr>
            <w:top w:val="none" w:sz="0" w:space="0" w:color="auto"/>
            <w:left w:val="none" w:sz="0" w:space="0" w:color="auto"/>
            <w:bottom w:val="none" w:sz="0" w:space="0" w:color="auto"/>
            <w:right w:val="none" w:sz="0" w:space="0" w:color="auto"/>
          </w:divBdr>
          <w:divsChild>
            <w:div w:id="166024609">
              <w:marLeft w:val="0"/>
              <w:marRight w:val="0"/>
              <w:marTop w:val="0"/>
              <w:marBottom w:val="0"/>
              <w:divBdr>
                <w:top w:val="none" w:sz="0" w:space="0" w:color="auto"/>
                <w:left w:val="none" w:sz="0" w:space="0" w:color="auto"/>
                <w:bottom w:val="none" w:sz="0" w:space="0" w:color="auto"/>
                <w:right w:val="none" w:sz="0" w:space="0" w:color="auto"/>
              </w:divBdr>
            </w:div>
          </w:divsChild>
        </w:div>
        <w:div w:id="853954280">
          <w:marLeft w:val="0"/>
          <w:marRight w:val="0"/>
          <w:marTop w:val="0"/>
          <w:marBottom w:val="0"/>
          <w:divBdr>
            <w:top w:val="none" w:sz="0" w:space="0" w:color="auto"/>
            <w:left w:val="none" w:sz="0" w:space="0" w:color="auto"/>
            <w:bottom w:val="none" w:sz="0" w:space="0" w:color="auto"/>
            <w:right w:val="none" w:sz="0" w:space="0" w:color="auto"/>
          </w:divBdr>
          <w:divsChild>
            <w:div w:id="114836166">
              <w:marLeft w:val="0"/>
              <w:marRight w:val="0"/>
              <w:marTop w:val="0"/>
              <w:marBottom w:val="0"/>
              <w:divBdr>
                <w:top w:val="none" w:sz="0" w:space="0" w:color="auto"/>
                <w:left w:val="none" w:sz="0" w:space="0" w:color="auto"/>
                <w:bottom w:val="none" w:sz="0" w:space="0" w:color="auto"/>
                <w:right w:val="none" w:sz="0" w:space="0" w:color="auto"/>
              </w:divBdr>
            </w:div>
          </w:divsChild>
        </w:div>
        <w:div w:id="854148018">
          <w:marLeft w:val="0"/>
          <w:marRight w:val="0"/>
          <w:marTop w:val="0"/>
          <w:marBottom w:val="0"/>
          <w:divBdr>
            <w:top w:val="none" w:sz="0" w:space="0" w:color="auto"/>
            <w:left w:val="none" w:sz="0" w:space="0" w:color="auto"/>
            <w:bottom w:val="none" w:sz="0" w:space="0" w:color="auto"/>
            <w:right w:val="none" w:sz="0" w:space="0" w:color="auto"/>
          </w:divBdr>
          <w:divsChild>
            <w:div w:id="670372847">
              <w:marLeft w:val="0"/>
              <w:marRight w:val="0"/>
              <w:marTop w:val="0"/>
              <w:marBottom w:val="0"/>
              <w:divBdr>
                <w:top w:val="none" w:sz="0" w:space="0" w:color="auto"/>
                <w:left w:val="none" w:sz="0" w:space="0" w:color="auto"/>
                <w:bottom w:val="none" w:sz="0" w:space="0" w:color="auto"/>
                <w:right w:val="none" w:sz="0" w:space="0" w:color="auto"/>
              </w:divBdr>
            </w:div>
          </w:divsChild>
        </w:div>
        <w:div w:id="854222376">
          <w:marLeft w:val="0"/>
          <w:marRight w:val="0"/>
          <w:marTop w:val="0"/>
          <w:marBottom w:val="0"/>
          <w:divBdr>
            <w:top w:val="none" w:sz="0" w:space="0" w:color="auto"/>
            <w:left w:val="none" w:sz="0" w:space="0" w:color="auto"/>
            <w:bottom w:val="none" w:sz="0" w:space="0" w:color="auto"/>
            <w:right w:val="none" w:sz="0" w:space="0" w:color="auto"/>
          </w:divBdr>
          <w:divsChild>
            <w:div w:id="160049106">
              <w:marLeft w:val="0"/>
              <w:marRight w:val="0"/>
              <w:marTop w:val="0"/>
              <w:marBottom w:val="0"/>
              <w:divBdr>
                <w:top w:val="none" w:sz="0" w:space="0" w:color="auto"/>
                <w:left w:val="none" w:sz="0" w:space="0" w:color="auto"/>
                <w:bottom w:val="none" w:sz="0" w:space="0" w:color="auto"/>
                <w:right w:val="none" w:sz="0" w:space="0" w:color="auto"/>
              </w:divBdr>
            </w:div>
          </w:divsChild>
        </w:div>
        <w:div w:id="855196753">
          <w:marLeft w:val="0"/>
          <w:marRight w:val="0"/>
          <w:marTop w:val="0"/>
          <w:marBottom w:val="0"/>
          <w:divBdr>
            <w:top w:val="none" w:sz="0" w:space="0" w:color="auto"/>
            <w:left w:val="none" w:sz="0" w:space="0" w:color="auto"/>
            <w:bottom w:val="none" w:sz="0" w:space="0" w:color="auto"/>
            <w:right w:val="none" w:sz="0" w:space="0" w:color="auto"/>
          </w:divBdr>
          <w:divsChild>
            <w:div w:id="850416363">
              <w:marLeft w:val="0"/>
              <w:marRight w:val="0"/>
              <w:marTop w:val="0"/>
              <w:marBottom w:val="0"/>
              <w:divBdr>
                <w:top w:val="none" w:sz="0" w:space="0" w:color="auto"/>
                <w:left w:val="none" w:sz="0" w:space="0" w:color="auto"/>
                <w:bottom w:val="none" w:sz="0" w:space="0" w:color="auto"/>
                <w:right w:val="none" w:sz="0" w:space="0" w:color="auto"/>
              </w:divBdr>
            </w:div>
          </w:divsChild>
        </w:div>
        <w:div w:id="856162575">
          <w:marLeft w:val="0"/>
          <w:marRight w:val="0"/>
          <w:marTop w:val="0"/>
          <w:marBottom w:val="0"/>
          <w:divBdr>
            <w:top w:val="none" w:sz="0" w:space="0" w:color="auto"/>
            <w:left w:val="none" w:sz="0" w:space="0" w:color="auto"/>
            <w:bottom w:val="none" w:sz="0" w:space="0" w:color="auto"/>
            <w:right w:val="none" w:sz="0" w:space="0" w:color="auto"/>
          </w:divBdr>
          <w:divsChild>
            <w:div w:id="1336805891">
              <w:marLeft w:val="0"/>
              <w:marRight w:val="0"/>
              <w:marTop w:val="0"/>
              <w:marBottom w:val="0"/>
              <w:divBdr>
                <w:top w:val="none" w:sz="0" w:space="0" w:color="auto"/>
                <w:left w:val="none" w:sz="0" w:space="0" w:color="auto"/>
                <w:bottom w:val="none" w:sz="0" w:space="0" w:color="auto"/>
                <w:right w:val="none" w:sz="0" w:space="0" w:color="auto"/>
              </w:divBdr>
            </w:div>
          </w:divsChild>
        </w:div>
        <w:div w:id="856235678">
          <w:marLeft w:val="0"/>
          <w:marRight w:val="0"/>
          <w:marTop w:val="0"/>
          <w:marBottom w:val="0"/>
          <w:divBdr>
            <w:top w:val="none" w:sz="0" w:space="0" w:color="auto"/>
            <w:left w:val="none" w:sz="0" w:space="0" w:color="auto"/>
            <w:bottom w:val="none" w:sz="0" w:space="0" w:color="auto"/>
            <w:right w:val="none" w:sz="0" w:space="0" w:color="auto"/>
          </w:divBdr>
          <w:divsChild>
            <w:div w:id="1227451981">
              <w:marLeft w:val="0"/>
              <w:marRight w:val="0"/>
              <w:marTop w:val="0"/>
              <w:marBottom w:val="0"/>
              <w:divBdr>
                <w:top w:val="none" w:sz="0" w:space="0" w:color="auto"/>
                <w:left w:val="none" w:sz="0" w:space="0" w:color="auto"/>
                <w:bottom w:val="none" w:sz="0" w:space="0" w:color="auto"/>
                <w:right w:val="none" w:sz="0" w:space="0" w:color="auto"/>
              </w:divBdr>
            </w:div>
          </w:divsChild>
        </w:div>
        <w:div w:id="856425220">
          <w:marLeft w:val="0"/>
          <w:marRight w:val="0"/>
          <w:marTop w:val="0"/>
          <w:marBottom w:val="0"/>
          <w:divBdr>
            <w:top w:val="none" w:sz="0" w:space="0" w:color="auto"/>
            <w:left w:val="none" w:sz="0" w:space="0" w:color="auto"/>
            <w:bottom w:val="none" w:sz="0" w:space="0" w:color="auto"/>
            <w:right w:val="none" w:sz="0" w:space="0" w:color="auto"/>
          </w:divBdr>
          <w:divsChild>
            <w:div w:id="1101728910">
              <w:marLeft w:val="0"/>
              <w:marRight w:val="0"/>
              <w:marTop w:val="0"/>
              <w:marBottom w:val="0"/>
              <w:divBdr>
                <w:top w:val="none" w:sz="0" w:space="0" w:color="auto"/>
                <w:left w:val="none" w:sz="0" w:space="0" w:color="auto"/>
                <w:bottom w:val="none" w:sz="0" w:space="0" w:color="auto"/>
                <w:right w:val="none" w:sz="0" w:space="0" w:color="auto"/>
              </w:divBdr>
            </w:div>
          </w:divsChild>
        </w:div>
        <w:div w:id="856584175">
          <w:marLeft w:val="0"/>
          <w:marRight w:val="0"/>
          <w:marTop w:val="0"/>
          <w:marBottom w:val="0"/>
          <w:divBdr>
            <w:top w:val="none" w:sz="0" w:space="0" w:color="auto"/>
            <w:left w:val="none" w:sz="0" w:space="0" w:color="auto"/>
            <w:bottom w:val="none" w:sz="0" w:space="0" w:color="auto"/>
            <w:right w:val="none" w:sz="0" w:space="0" w:color="auto"/>
          </w:divBdr>
          <w:divsChild>
            <w:div w:id="1488011183">
              <w:marLeft w:val="0"/>
              <w:marRight w:val="0"/>
              <w:marTop w:val="0"/>
              <w:marBottom w:val="0"/>
              <w:divBdr>
                <w:top w:val="none" w:sz="0" w:space="0" w:color="auto"/>
                <w:left w:val="none" w:sz="0" w:space="0" w:color="auto"/>
                <w:bottom w:val="none" w:sz="0" w:space="0" w:color="auto"/>
                <w:right w:val="none" w:sz="0" w:space="0" w:color="auto"/>
              </w:divBdr>
            </w:div>
          </w:divsChild>
        </w:div>
        <w:div w:id="857037449">
          <w:marLeft w:val="0"/>
          <w:marRight w:val="0"/>
          <w:marTop w:val="0"/>
          <w:marBottom w:val="0"/>
          <w:divBdr>
            <w:top w:val="none" w:sz="0" w:space="0" w:color="auto"/>
            <w:left w:val="none" w:sz="0" w:space="0" w:color="auto"/>
            <w:bottom w:val="none" w:sz="0" w:space="0" w:color="auto"/>
            <w:right w:val="none" w:sz="0" w:space="0" w:color="auto"/>
          </w:divBdr>
          <w:divsChild>
            <w:div w:id="1894733838">
              <w:marLeft w:val="0"/>
              <w:marRight w:val="0"/>
              <w:marTop w:val="0"/>
              <w:marBottom w:val="0"/>
              <w:divBdr>
                <w:top w:val="none" w:sz="0" w:space="0" w:color="auto"/>
                <w:left w:val="none" w:sz="0" w:space="0" w:color="auto"/>
                <w:bottom w:val="none" w:sz="0" w:space="0" w:color="auto"/>
                <w:right w:val="none" w:sz="0" w:space="0" w:color="auto"/>
              </w:divBdr>
            </w:div>
          </w:divsChild>
        </w:div>
        <w:div w:id="857039922">
          <w:marLeft w:val="0"/>
          <w:marRight w:val="0"/>
          <w:marTop w:val="0"/>
          <w:marBottom w:val="0"/>
          <w:divBdr>
            <w:top w:val="none" w:sz="0" w:space="0" w:color="auto"/>
            <w:left w:val="none" w:sz="0" w:space="0" w:color="auto"/>
            <w:bottom w:val="none" w:sz="0" w:space="0" w:color="auto"/>
            <w:right w:val="none" w:sz="0" w:space="0" w:color="auto"/>
          </w:divBdr>
          <w:divsChild>
            <w:div w:id="1528567534">
              <w:marLeft w:val="0"/>
              <w:marRight w:val="0"/>
              <w:marTop w:val="0"/>
              <w:marBottom w:val="0"/>
              <w:divBdr>
                <w:top w:val="none" w:sz="0" w:space="0" w:color="auto"/>
                <w:left w:val="none" w:sz="0" w:space="0" w:color="auto"/>
                <w:bottom w:val="none" w:sz="0" w:space="0" w:color="auto"/>
                <w:right w:val="none" w:sz="0" w:space="0" w:color="auto"/>
              </w:divBdr>
            </w:div>
          </w:divsChild>
        </w:div>
        <w:div w:id="857088430">
          <w:marLeft w:val="0"/>
          <w:marRight w:val="0"/>
          <w:marTop w:val="0"/>
          <w:marBottom w:val="0"/>
          <w:divBdr>
            <w:top w:val="none" w:sz="0" w:space="0" w:color="auto"/>
            <w:left w:val="none" w:sz="0" w:space="0" w:color="auto"/>
            <w:bottom w:val="none" w:sz="0" w:space="0" w:color="auto"/>
            <w:right w:val="none" w:sz="0" w:space="0" w:color="auto"/>
          </w:divBdr>
          <w:divsChild>
            <w:div w:id="349991768">
              <w:marLeft w:val="0"/>
              <w:marRight w:val="0"/>
              <w:marTop w:val="0"/>
              <w:marBottom w:val="0"/>
              <w:divBdr>
                <w:top w:val="none" w:sz="0" w:space="0" w:color="auto"/>
                <w:left w:val="none" w:sz="0" w:space="0" w:color="auto"/>
                <w:bottom w:val="none" w:sz="0" w:space="0" w:color="auto"/>
                <w:right w:val="none" w:sz="0" w:space="0" w:color="auto"/>
              </w:divBdr>
            </w:div>
          </w:divsChild>
        </w:div>
        <w:div w:id="858086668">
          <w:marLeft w:val="0"/>
          <w:marRight w:val="0"/>
          <w:marTop w:val="0"/>
          <w:marBottom w:val="0"/>
          <w:divBdr>
            <w:top w:val="none" w:sz="0" w:space="0" w:color="auto"/>
            <w:left w:val="none" w:sz="0" w:space="0" w:color="auto"/>
            <w:bottom w:val="none" w:sz="0" w:space="0" w:color="auto"/>
            <w:right w:val="none" w:sz="0" w:space="0" w:color="auto"/>
          </w:divBdr>
          <w:divsChild>
            <w:div w:id="1686470132">
              <w:marLeft w:val="0"/>
              <w:marRight w:val="0"/>
              <w:marTop w:val="0"/>
              <w:marBottom w:val="0"/>
              <w:divBdr>
                <w:top w:val="none" w:sz="0" w:space="0" w:color="auto"/>
                <w:left w:val="none" w:sz="0" w:space="0" w:color="auto"/>
                <w:bottom w:val="none" w:sz="0" w:space="0" w:color="auto"/>
                <w:right w:val="none" w:sz="0" w:space="0" w:color="auto"/>
              </w:divBdr>
            </w:div>
          </w:divsChild>
        </w:div>
        <w:div w:id="858811571">
          <w:marLeft w:val="0"/>
          <w:marRight w:val="0"/>
          <w:marTop w:val="0"/>
          <w:marBottom w:val="0"/>
          <w:divBdr>
            <w:top w:val="none" w:sz="0" w:space="0" w:color="auto"/>
            <w:left w:val="none" w:sz="0" w:space="0" w:color="auto"/>
            <w:bottom w:val="none" w:sz="0" w:space="0" w:color="auto"/>
            <w:right w:val="none" w:sz="0" w:space="0" w:color="auto"/>
          </w:divBdr>
          <w:divsChild>
            <w:div w:id="1297754256">
              <w:marLeft w:val="0"/>
              <w:marRight w:val="0"/>
              <w:marTop w:val="0"/>
              <w:marBottom w:val="0"/>
              <w:divBdr>
                <w:top w:val="none" w:sz="0" w:space="0" w:color="auto"/>
                <w:left w:val="none" w:sz="0" w:space="0" w:color="auto"/>
                <w:bottom w:val="none" w:sz="0" w:space="0" w:color="auto"/>
                <w:right w:val="none" w:sz="0" w:space="0" w:color="auto"/>
              </w:divBdr>
            </w:div>
          </w:divsChild>
        </w:div>
        <w:div w:id="859046468">
          <w:marLeft w:val="0"/>
          <w:marRight w:val="0"/>
          <w:marTop w:val="0"/>
          <w:marBottom w:val="0"/>
          <w:divBdr>
            <w:top w:val="none" w:sz="0" w:space="0" w:color="auto"/>
            <w:left w:val="none" w:sz="0" w:space="0" w:color="auto"/>
            <w:bottom w:val="none" w:sz="0" w:space="0" w:color="auto"/>
            <w:right w:val="none" w:sz="0" w:space="0" w:color="auto"/>
          </w:divBdr>
          <w:divsChild>
            <w:div w:id="1930310808">
              <w:marLeft w:val="0"/>
              <w:marRight w:val="0"/>
              <w:marTop w:val="0"/>
              <w:marBottom w:val="0"/>
              <w:divBdr>
                <w:top w:val="none" w:sz="0" w:space="0" w:color="auto"/>
                <w:left w:val="none" w:sz="0" w:space="0" w:color="auto"/>
                <w:bottom w:val="none" w:sz="0" w:space="0" w:color="auto"/>
                <w:right w:val="none" w:sz="0" w:space="0" w:color="auto"/>
              </w:divBdr>
            </w:div>
          </w:divsChild>
        </w:div>
        <w:div w:id="859514296">
          <w:marLeft w:val="0"/>
          <w:marRight w:val="0"/>
          <w:marTop w:val="0"/>
          <w:marBottom w:val="0"/>
          <w:divBdr>
            <w:top w:val="none" w:sz="0" w:space="0" w:color="auto"/>
            <w:left w:val="none" w:sz="0" w:space="0" w:color="auto"/>
            <w:bottom w:val="none" w:sz="0" w:space="0" w:color="auto"/>
            <w:right w:val="none" w:sz="0" w:space="0" w:color="auto"/>
          </w:divBdr>
          <w:divsChild>
            <w:div w:id="1035080773">
              <w:marLeft w:val="0"/>
              <w:marRight w:val="0"/>
              <w:marTop w:val="0"/>
              <w:marBottom w:val="0"/>
              <w:divBdr>
                <w:top w:val="none" w:sz="0" w:space="0" w:color="auto"/>
                <w:left w:val="none" w:sz="0" w:space="0" w:color="auto"/>
                <w:bottom w:val="none" w:sz="0" w:space="0" w:color="auto"/>
                <w:right w:val="none" w:sz="0" w:space="0" w:color="auto"/>
              </w:divBdr>
            </w:div>
          </w:divsChild>
        </w:div>
        <w:div w:id="860246850">
          <w:marLeft w:val="0"/>
          <w:marRight w:val="0"/>
          <w:marTop w:val="0"/>
          <w:marBottom w:val="0"/>
          <w:divBdr>
            <w:top w:val="none" w:sz="0" w:space="0" w:color="auto"/>
            <w:left w:val="none" w:sz="0" w:space="0" w:color="auto"/>
            <w:bottom w:val="none" w:sz="0" w:space="0" w:color="auto"/>
            <w:right w:val="none" w:sz="0" w:space="0" w:color="auto"/>
          </w:divBdr>
          <w:divsChild>
            <w:div w:id="254481371">
              <w:marLeft w:val="0"/>
              <w:marRight w:val="0"/>
              <w:marTop w:val="0"/>
              <w:marBottom w:val="0"/>
              <w:divBdr>
                <w:top w:val="none" w:sz="0" w:space="0" w:color="auto"/>
                <w:left w:val="none" w:sz="0" w:space="0" w:color="auto"/>
                <w:bottom w:val="none" w:sz="0" w:space="0" w:color="auto"/>
                <w:right w:val="none" w:sz="0" w:space="0" w:color="auto"/>
              </w:divBdr>
            </w:div>
          </w:divsChild>
        </w:div>
        <w:div w:id="860437296">
          <w:marLeft w:val="0"/>
          <w:marRight w:val="0"/>
          <w:marTop w:val="0"/>
          <w:marBottom w:val="0"/>
          <w:divBdr>
            <w:top w:val="none" w:sz="0" w:space="0" w:color="auto"/>
            <w:left w:val="none" w:sz="0" w:space="0" w:color="auto"/>
            <w:bottom w:val="none" w:sz="0" w:space="0" w:color="auto"/>
            <w:right w:val="none" w:sz="0" w:space="0" w:color="auto"/>
          </w:divBdr>
          <w:divsChild>
            <w:div w:id="1037386831">
              <w:marLeft w:val="0"/>
              <w:marRight w:val="0"/>
              <w:marTop w:val="0"/>
              <w:marBottom w:val="0"/>
              <w:divBdr>
                <w:top w:val="none" w:sz="0" w:space="0" w:color="auto"/>
                <w:left w:val="none" w:sz="0" w:space="0" w:color="auto"/>
                <w:bottom w:val="none" w:sz="0" w:space="0" w:color="auto"/>
                <w:right w:val="none" w:sz="0" w:space="0" w:color="auto"/>
              </w:divBdr>
            </w:div>
          </w:divsChild>
        </w:div>
        <w:div w:id="861044682">
          <w:marLeft w:val="0"/>
          <w:marRight w:val="0"/>
          <w:marTop w:val="0"/>
          <w:marBottom w:val="0"/>
          <w:divBdr>
            <w:top w:val="none" w:sz="0" w:space="0" w:color="auto"/>
            <w:left w:val="none" w:sz="0" w:space="0" w:color="auto"/>
            <w:bottom w:val="none" w:sz="0" w:space="0" w:color="auto"/>
            <w:right w:val="none" w:sz="0" w:space="0" w:color="auto"/>
          </w:divBdr>
          <w:divsChild>
            <w:div w:id="1785222571">
              <w:marLeft w:val="0"/>
              <w:marRight w:val="0"/>
              <w:marTop w:val="0"/>
              <w:marBottom w:val="0"/>
              <w:divBdr>
                <w:top w:val="none" w:sz="0" w:space="0" w:color="auto"/>
                <w:left w:val="none" w:sz="0" w:space="0" w:color="auto"/>
                <w:bottom w:val="none" w:sz="0" w:space="0" w:color="auto"/>
                <w:right w:val="none" w:sz="0" w:space="0" w:color="auto"/>
              </w:divBdr>
            </w:div>
          </w:divsChild>
        </w:div>
        <w:div w:id="861166237">
          <w:marLeft w:val="0"/>
          <w:marRight w:val="0"/>
          <w:marTop w:val="0"/>
          <w:marBottom w:val="0"/>
          <w:divBdr>
            <w:top w:val="none" w:sz="0" w:space="0" w:color="auto"/>
            <w:left w:val="none" w:sz="0" w:space="0" w:color="auto"/>
            <w:bottom w:val="none" w:sz="0" w:space="0" w:color="auto"/>
            <w:right w:val="none" w:sz="0" w:space="0" w:color="auto"/>
          </w:divBdr>
          <w:divsChild>
            <w:div w:id="1192959430">
              <w:marLeft w:val="0"/>
              <w:marRight w:val="0"/>
              <w:marTop w:val="0"/>
              <w:marBottom w:val="0"/>
              <w:divBdr>
                <w:top w:val="none" w:sz="0" w:space="0" w:color="auto"/>
                <w:left w:val="none" w:sz="0" w:space="0" w:color="auto"/>
                <w:bottom w:val="none" w:sz="0" w:space="0" w:color="auto"/>
                <w:right w:val="none" w:sz="0" w:space="0" w:color="auto"/>
              </w:divBdr>
            </w:div>
          </w:divsChild>
        </w:div>
        <w:div w:id="861357696">
          <w:marLeft w:val="0"/>
          <w:marRight w:val="0"/>
          <w:marTop w:val="0"/>
          <w:marBottom w:val="0"/>
          <w:divBdr>
            <w:top w:val="none" w:sz="0" w:space="0" w:color="auto"/>
            <w:left w:val="none" w:sz="0" w:space="0" w:color="auto"/>
            <w:bottom w:val="none" w:sz="0" w:space="0" w:color="auto"/>
            <w:right w:val="none" w:sz="0" w:space="0" w:color="auto"/>
          </w:divBdr>
          <w:divsChild>
            <w:div w:id="344358475">
              <w:marLeft w:val="0"/>
              <w:marRight w:val="0"/>
              <w:marTop w:val="0"/>
              <w:marBottom w:val="0"/>
              <w:divBdr>
                <w:top w:val="none" w:sz="0" w:space="0" w:color="auto"/>
                <w:left w:val="none" w:sz="0" w:space="0" w:color="auto"/>
                <w:bottom w:val="none" w:sz="0" w:space="0" w:color="auto"/>
                <w:right w:val="none" w:sz="0" w:space="0" w:color="auto"/>
              </w:divBdr>
            </w:div>
          </w:divsChild>
        </w:div>
        <w:div w:id="861821435">
          <w:marLeft w:val="0"/>
          <w:marRight w:val="0"/>
          <w:marTop w:val="0"/>
          <w:marBottom w:val="0"/>
          <w:divBdr>
            <w:top w:val="none" w:sz="0" w:space="0" w:color="auto"/>
            <w:left w:val="none" w:sz="0" w:space="0" w:color="auto"/>
            <w:bottom w:val="none" w:sz="0" w:space="0" w:color="auto"/>
            <w:right w:val="none" w:sz="0" w:space="0" w:color="auto"/>
          </w:divBdr>
          <w:divsChild>
            <w:div w:id="296103567">
              <w:marLeft w:val="0"/>
              <w:marRight w:val="0"/>
              <w:marTop w:val="0"/>
              <w:marBottom w:val="0"/>
              <w:divBdr>
                <w:top w:val="none" w:sz="0" w:space="0" w:color="auto"/>
                <w:left w:val="none" w:sz="0" w:space="0" w:color="auto"/>
                <w:bottom w:val="none" w:sz="0" w:space="0" w:color="auto"/>
                <w:right w:val="none" w:sz="0" w:space="0" w:color="auto"/>
              </w:divBdr>
            </w:div>
          </w:divsChild>
        </w:div>
        <w:div w:id="862405876">
          <w:marLeft w:val="0"/>
          <w:marRight w:val="0"/>
          <w:marTop w:val="0"/>
          <w:marBottom w:val="0"/>
          <w:divBdr>
            <w:top w:val="none" w:sz="0" w:space="0" w:color="auto"/>
            <w:left w:val="none" w:sz="0" w:space="0" w:color="auto"/>
            <w:bottom w:val="none" w:sz="0" w:space="0" w:color="auto"/>
            <w:right w:val="none" w:sz="0" w:space="0" w:color="auto"/>
          </w:divBdr>
          <w:divsChild>
            <w:div w:id="435754557">
              <w:marLeft w:val="0"/>
              <w:marRight w:val="0"/>
              <w:marTop w:val="0"/>
              <w:marBottom w:val="0"/>
              <w:divBdr>
                <w:top w:val="none" w:sz="0" w:space="0" w:color="auto"/>
                <w:left w:val="none" w:sz="0" w:space="0" w:color="auto"/>
                <w:bottom w:val="none" w:sz="0" w:space="0" w:color="auto"/>
                <w:right w:val="none" w:sz="0" w:space="0" w:color="auto"/>
              </w:divBdr>
            </w:div>
          </w:divsChild>
        </w:div>
        <w:div w:id="863251737">
          <w:marLeft w:val="0"/>
          <w:marRight w:val="0"/>
          <w:marTop w:val="0"/>
          <w:marBottom w:val="0"/>
          <w:divBdr>
            <w:top w:val="none" w:sz="0" w:space="0" w:color="auto"/>
            <w:left w:val="none" w:sz="0" w:space="0" w:color="auto"/>
            <w:bottom w:val="none" w:sz="0" w:space="0" w:color="auto"/>
            <w:right w:val="none" w:sz="0" w:space="0" w:color="auto"/>
          </w:divBdr>
          <w:divsChild>
            <w:div w:id="356057">
              <w:marLeft w:val="0"/>
              <w:marRight w:val="0"/>
              <w:marTop w:val="0"/>
              <w:marBottom w:val="0"/>
              <w:divBdr>
                <w:top w:val="none" w:sz="0" w:space="0" w:color="auto"/>
                <w:left w:val="none" w:sz="0" w:space="0" w:color="auto"/>
                <w:bottom w:val="none" w:sz="0" w:space="0" w:color="auto"/>
                <w:right w:val="none" w:sz="0" w:space="0" w:color="auto"/>
              </w:divBdr>
            </w:div>
          </w:divsChild>
        </w:div>
        <w:div w:id="863860964">
          <w:marLeft w:val="0"/>
          <w:marRight w:val="0"/>
          <w:marTop w:val="0"/>
          <w:marBottom w:val="0"/>
          <w:divBdr>
            <w:top w:val="none" w:sz="0" w:space="0" w:color="auto"/>
            <w:left w:val="none" w:sz="0" w:space="0" w:color="auto"/>
            <w:bottom w:val="none" w:sz="0" w:space="0" w:color="auto"/>
            <w:right w:val="none" w:sz="0" w:space="0" w:color="auto"/>
          </w:divBdr>
          <w:divsChild>
            <w:div w:id="1679037366">
              <w:marLeft w:val="0"/>
              <w:marRight w:val="0"/>
              <w:marTop w:val="0"/>
              <w:marBottom w:val="0"/>
              <w:divBdr>
                <w:top w:val="none" w:sz="0" w:space="0" w:color="auto"/>
                <w:left w:val="none" w:sz="0" w:space="0" w:color="auto"/>
                <w:bottom w:val="none" w:sz="0" w:space="0" w:color="auto"/>
                <w:right w:val="none" w:sz="0" w:space="0" w:color="auto"/>
              </w:divBdr>
            </w:div>
          </w:divsChild>
        </w:div>
        <w:div w:id="864103378">
          <w:marLeft w:val="0"/>
          <w:marRight w:val="0"/>
          <w:marTop w:val="0"/>
          <w:marBottom w:val="0"/>
          <w:divBdr>
            <w:top w:val="none" w:sz="0" w:space="0" w:color="auto"/>
            <w:left w:val="none" w:sz="0" w:space="0" w:color="auto"/>
            <w:bottom w:val="none" w:sz="0" w:space="0" w:color="auto"/>
            <w:right w:val="none" w:sz="0" w:space="0" w:color="auto"/>
          </w:divBdr>
          <w:divsChild>
            <w:div w:id="212470969">
              <w:marLeft w:val="0"/>
              <w:marRight w:val="0"/>
              <w:marTop w:val="0"/>
              <w:marBottom w:val="0"/>
              <w:divBdr>
                <w:top w:val="none" w:sz="0" w:space="0" w:color="auto"/>
                <w:left w:val="none" w:sz="0" w:space="0" w:color="auto"/>
                <w:bottom w:val="none" w:sz="0" w:space="0" w:color="auto"/>
                <w:right w:val="none" w:sz="0" w:space="0" w:color="auto"/>
              </w:divBdr>
            </w:div>
          </w:divsChild>
        </w:div>
        <w:div w:id="864631642">
          <w:marLeft w:val="0"/>
          <w:marRight w:val="0"/>
          <w:marTop w:val="0"/>
          <w:marBottom w:val="0"/>
          <w:divBdr>
            <w:top w:val="none" w:sz="0" w:space="0" w:color="auto"/>
            <w:left w:val="none" w:sz="0" w:space="0" w:color="auto"/>
            <w:bottom w:val="none" w:sz="0" w:space="0" w:color="auto"/>
            <w:right w:val="none" w:sz="0" w:space="0" w:color="auto"/>
          </w:divBdr>
          <w:divsChild>
            <w:div w:id="495388854">
              <w:marLeft w:val="0"/>
              <w:marRight w:val="0"/>
              <w:marTop w:val="0"/>
              <w:marBottom w:val="0"/>
              <w:divBdr>
                <w:top w:val="none" w:sz="0" w:space="0" w:color="auto"/>
                <w:left w:val="none" w:sz="0" w:space="0" w:color="auto"/>
                <w:bottom w:val="none" w:sz="0" w:space="0" w:color="auto"/>
                <w:right w:val="none" w:sz="0" w:space="0" w:color="auto"/>
              </w:divBdr>
            </w:div>
          </w:divsChild>
        </w:div>
        <w:div w:id="865362621">
          <w:marLeft w:val="0"/>
          <w:marRight w:val="0"/>
          <w:marTop w:val="0"/>
          <w:marBottom w:val="0"/>
          <w:divBdr>
            <w:top w:val="none" w:sz="0" w:space="0" w:color="auto"/>
            <w:left w:val="none" w:sz="0" w:space="0" w:color="auto"/>
            <w:bottom w:val="none" w:sz="0" w:space="0" w:color="auto"/>
            <w:right w:val="none" w:sz="0" w:space="0" w:color="auto"/>
          </w:divBdr>
          <w:divsChild>
            <w:div w:id="1023480407">
              <w:marLeft w:val="0"/>
              <w:marRight w:val="0"/>
              <w:marTop w:val="0"/>
              <w:marBottom w:val="0"/>
              <w:divBdr>
                <w:top w:val="none" w:sz="0" w:space="0" w:color="auto"/>
                <w:left w:val="none" w:sz="0" w:space="0" w:color="auto"/>
                <w:bottom w:val="none" w:sz="0" w:space="0" w:color="auto"/>
                <w:right w:val="none" w:sz="0" w:space="0" w:color="auto"/>
              </w:divBdr>
            </w:div>
          </w:divsChild>
        </w:div>
        <w:div w:id="865870303">
          <w:marLeft w:val="0"/>
          <w:marRight w:val="0"/>
          <w:marTop w:val="0"/>
          <w:marBottom w:val="0"/>
          <w:divBdr>
            <w:top w:val="none" w:sz="0" w:space="0" w:color="auto"/>
            <w:left w:val="none" w:sz="0" w:space="0" w:color="auto"/>
            <w:bottom w:val="none" w:sz="0" w:space="0" w:color="auto"/>
            <w:right w:val="none" w:sz="0" w:space="0" w:color="auto"/>
          </w:divBdr>
          <w:divsChild>
            <w:div w:id="970525805">
              <w:marLeft w:val="0"/>
              <w:marRight w:val="0"/>
              <w:marTop w:val="0"/>
              <w:marBottom w:val="0"/>
              <w:divBdr>
                <w:top w:val="none" w:sz="0" w:space="0" w:color="auto"/>
                <w:left w:val="none" w:sz="0" w:space="0" w:color="auto"/>
                <w:bottom w:val="none" w:sz="0" w:space="0" w:color="auto"/>
                <w:right w:val="none" w:sz="0" w:space="0" w:color="auto"/>
              </w:divBdr>
            </w:div>
          </w:divsChild>
        </w:div>
        <w:div w:id="866482649">
          <w:marLeft w:val="0"/>
          <w:marRight w:val="0"/>
          <w:marTop w:val="0"/>
          <w:marBottom w:val="0"/>
          <w:divBdr>
            <w:top w:val="none" w:sz="0" w:space="0" w:color="auto"/>
            <w:left w:val="none" w:sz="0" w:space="0" w:color="auto"/>
            <w:bottom w:val="none" w:sz="0" w:space="0" w:color="auto"/>
            <w:right w:val="none" w:sz="0" w:space="0" w:color="auto"/>
          </w:divBdr>
          <w:divsChild>
            <w:div w:id="104077855">
              <w:marLeft w:val="0"/>
              <w:marRight w:val="0"/>
              <w:marTop w:val="0"/>
              <w:marBottom w:val="0"/>
              <w:divBdr>
                <w:top w:val="none" w:sz="0" w:space="0" w:color="auto"/>
                <w:left w:val="none" w:sz="0" w:space="0" w:color="auto"/>
                <w:bottom w:val="none" w:sz="0" w:space="0" w:color="auto"/>
                <w:right w:val="none" w:sz="0" w:space="0" w:color="auto"/>
              </w:divBdr>
            </w:div>
          </w:divsChild>
        </w:div>
        <w:div w:id="868614838">
          <w:marLeft w:val="0"/>
          <w:marRight w:val="0"/>
          <w:marTop w:val="0"/>
          <w:marBottom w:val="0"/>
          <w:divBdr>
            <w:top w:val="none" w:sz="0" w:space="0" w:color="auto"/>
            <w:left w:val="none" w:sz="0" w:space="0" w:color="auto"/>
            <w:bottom w:val="none" w:sz="0" w:space="0" w:color="auto"/>
            <w:right w:val="none" w:sz="0" w:space="0" w:color="auto"/>
          </w:divBdr>
          <w:divsChild>
            <w:div w:id="1254901936">
              <w:marLeft w:val="0"/>
              <w:marRight w:val="0"/>
              <w:marTop w:val="0"/>
              <w:marBottom w:val="0"/>
              <w:divBdr>
                <w:top w:val="none" w:sz="0" w:space="0" w:color="auto"/>
                <w:left w:val="none" w:sz="0" w:space="0" w:color="auto"/>
                <w:bottom w:val="none" w:sz="0" w:space="0" w:color="auto"/>
                <w:right w:val="none" w:sz="0" w:space="0" w:color="auto"/>
              </w:divBdr>
            </w:div>
          </w:divsChild>
        </w:div>
        <w:div w:id="869336849">
          <w:marLeft w:val="0"/>
          <w:marRight w:val="0"/>
          <w:marTop w:val="0"/>
          <w:marBottom w:val="0"/>
          <w:divBdr>
            <w:top w:val="none" w:sz="0" w:space="0" w:color="auto"/>
            <w:left w:val="none" w:sz="0" w:space="0" w:color="auto"/>
            <w:bottom w:val="none" w:sz="0" w:space="0" w:color="auto"/>
            <w:right w:val="none" w:sz="0" w:space="0" w:color="auto"/>
          </w:divBdr>
          <w:divsChild>
            <w:div w:id="1389298576">
              <w:marLeft w:val="0"/>
              <w:marRight w:val="0"/>
              <w:marTop w:val="0"/>
              <w:marBottom w:val="0"/>
              <w:divBdr>
                <w:top w:val="none" w:sz="0" w:space="0" w:color="auto"/>
                <w:left w:val="none" w:sz="0" w:space="0" w:color="auto"/>
                <w:bottom w:val="none" w:sz="0" w:space="0" w:color="auto"/>
                <w:right w:val="none" w:sz="0" w:space="0" w:color="auto"/>
              </w:divBdr>
            </w:div>
          </w:divsChild>
        </w:div>
        <w:div w:id="869416217">
          <w:marLeft w:val="0"/>
          <w:marRight w:val="0"/>
          <w:marTop w:val="0"/>
          <w:marBottom w:val="0"/>
          <w:divBdr>
            <w:top w:val="none" w:sz="0" w:space="0" w:color="auto"/>
            <w:left w:val="none" w:sz="0" w:space="0" w:color="auto"/>
            <w:bottom w:val="none" w:sz="0" w:space="0" w:color="auto"/>
            <w:right w:val="none" w:sz="0" w:space="0" w:color="auto"/>
          </w:divBdr>
          <w:divsChild>
            <w:div w:id="735325105">
              <w:marLeft w:val="0"/>
              <w:marRight w:val="0"/>
              <w:marTop w:val="0"/>
              <w:marBottom w:val="0"/>
              <w:divBdr>
                <w:top w:val="none" w:sz="0" w:space="0" w:color="auto"/>
                <w:left w:val="none" w:sz="0" w:space="0" w:color="auto"/>
                <w:bottom w:val="none" w:sz="0" w:space="0" w:color="auto"/>
                <w:right w:val="none" w:sz="0" w:space="0" w:color="auto"/>
              </w:divBdr>
            </w:div>
          </w:divsChild>
        </w:div>
        <w:div w:id="870142904">
          <w:marLeft w:val="0"/>
          <w:marRight w:val="0"/>
          <w:marTop w:val="0"/>
          <w:marBottom w:val="0"/>
          <w:divBdr>
            <w:top w:val="none" w:sz="0" w:space="0" w:color="auto"/>
            <w:left w:val="none" w:sz="0" w:space="0" w:color="auto"/>
            <w:bottom w:val="none" w:sz="0" w:space="0" w:color="auto"/>
            <w:right w:val="none" w:sz="0" w:space="0" w:color="auto"/>
          </w:divBdr>
          <w:divsChild>
            <w:div w:id="1601521170">
              <w:marLeft w:val="0"/>
              <w:marRight w:val="0"/>
              <w:marTop w:val="0"/>
              <w:marBottom w:val="0"/>
              <w:divBdr>
                <w:top w:val="none" w:sz="0" w:space="0" w:color="auto"/>
                <w:left w:val="none" w:sz="0" w:space="0" w:color="auto"/>
                <w:bottom w:val="none" w:sz="0" w:space="0" w:color="auto"/>
                <w:right w:val="none" w:sz="0" w:space="0" w:color="auto"/>
              </w:divBdr>
            </w:div>
          </w:divsChild>
        </w:div>
        <w:div w:id="870342638">
          <w:marLeft w:val="0"/>
          <w:marRight w:val="0"/>
          <w:marTop w:val="0"/>
          <w:marBottom w:val="0"/>
          <w:divBdr>
            <w:top w:val="none" w:sz="0" w:space="0" w:color="auto"/>
            <w:left w:val="none" w:sz="0" w:space="0" w:color="auto"/>
            <w:bottom w:val="none" w:sz="0" w:space="0" w:color="auto"/>
            <w:right w:val="none" w:sz="0" w:space="0" w:color="auto"/>
          </w:divBdr>
          <w:divsChild>
            <w:div w:id="1287930896">
              <w:marLeft w:val="0"/>
              <w:marRight w:val="0"/>
              <w:marTop w:val="0"/>
              <w:marBottom w:val="0"/>
              <w:divBdr>
                <w:top w:val="none" w:sz="0" w:space="0" w:color="auto"/>
                <w:left w:val="none" w:sz="0" w:space="0" w:color="auto"/>
                <w:bottom w:val="none" w:sz="0" w:space="0" w:color="auto"/>
                <w:right w:val="none" w:sz="0" w:space="0" w:color="auto"/>
              </w:divBdr>
            </w:div>
          </w:divsChild>
        </w:div>
        <w:div w:id="871301811">
          <w:marLeft w:val="0"/>
          <w:marRight w:val="0"/>
          <w:marTop w:val="0"/>
          <w:marBottom w:val="0"/>
          <w:divBdr>
            <w:top w:val="none" w:sz="0" w:space="0" w:color="auto"/>
            <w:left w:val="none" w:sz="0" w:space="0" w:color="auto"/>
            <w:bottom w:val="none" w:sz="0" w:space="0" w:color="auto"/>
            <w:right w:val="none" w:sz="0" w:space="0" w:color="auto"/>
          </w:divBdr>
          <w:divsChild>
            <w:div w:id="361978891">
              <w:marLeft w:val="0"/>
              <w:marRight w:val="0"/>
              <w:marTop w:val="0"/>
              <w:marBottom w:val="0"/>
              <w:divBdr>
                <w:top w:val="none" w:sz="0" w:space="0" w:color="auto"/>
                <w:left w:val="none" w:sz="0" w:space="0" w:color="auto"/>
                <w:bottom w:val="none" w:sz="0" w:space="0" w:color="auto"/>
                <w:right w:val="none" w:sz="0" w:space="0" w:color="auto"/>
              </w:divBdr>
            </w:div>
          </w:divsChild>
        </w:div>
        <w:div w:id="871504271">
          <w:marLeft w:val="0"/>
          <w:marRight w:val="0"/>
          <w:marTop w:val="0"/>
          <w:marBottom w:val="0"/>
          <w:divBdr>
            <w:top w:val="none" w:sz="0" w:space="0" w:color="auto"/>
            <w:left w:val="none" w:sz="0" w:space="0" w:color="auto"/>
            <w:bottom w:val="none" w:sz="0" w:space="0" w:color="auto"/>
            <w:right w:val="none" w:sz="0" w:space="0" w:color="auto"/>
          </w:divBdr>
          <w:divsChild>
            <w:div w:id="1823349393">
              <w:marLeft w:val="0"/>
              <w:marRight w:val="0"/>
              <w:marTop w:val="0"/>
              <w:marBottom w:val="0"/>
              <w:divBdr>
                <w:top w:val="none" w:sz="0" w:space="0" w:color="auto"/>
                <w:left w:val="none" w:sz="0" w:space="0" w:color="auto"/>
                <w:bottom w:val="none" w:sz="0" w:space="0" w:color="auto"/>
                <w:right w:val="none" w:sz="0" w:space="0" w:color="auto"/>
              </w:divBdr>
            </w:div>
          </w:divsChild>
        </w:div>
        <w:div w:id="872110217">
          <w:marLeft w:val="0"/>
          <w:marRight w:val="0"/>
          <w:marTop w:val="0"/>
          <w:marBottom w:val="0"/>
          <w:divBdr>
            <w:top w:val="none" w:sz="0" w:space="0" w:color="auto"/>
            <w:left w:val="none" w:sz="0" w:space="0" w:color="auto"/>
            <w:bottom w:val="none" w:sz="0" w:space="0" w:color="auto"/>
            <w:right w:val="none" w:sz="0" w:space="0" w:color="auto"/>
          </w:divBdr>
          <w:divsChild>
            <w:div w:id="567151555">
              <w:marLeft w:val="0"/>
              <w:marRight w:val="0"/>
              <w:marTop w:val="0"/>
              <w:marBottom w:val="0"/>
              <w:divBdr>
                <w:top w:val="none" w:sz="0" w:space="0" w:color="auto"/>
                <w:left w:val="none" w:sz="0" w:space="0" w:color="auto"/>
                <w:bottom w:val="none" w:sz="0" w:space="0" w:color="auto"/>
                <w:right w:val="none" w:sz="0" w:space="0" w:color="auto"/>
              </w:divBdr>
            </w:div>
          </w:divsChild>
        </w:div>
        <w:div w:id="872352662">
          <w:marLeft w:val="0"/>
          <w:marRight w:val="0"/>
          <w:marTop w:val="0"/>
          <w:marBottom w:val="0"/>
          <w:divBdr>
            <w:top w:val="none" w:sz="0" w:space="0" w:color="auto"/>
            <w:left w:val="none" w:sz="0" w:space="0" w:color="auto"/>
            <w:bottom w:val="none" w:sz="0" w:space="0" w:color="auto"/>
            <w:right w:val="none" w:sz="0" w:space="0" w:color="auto"/>
          </w:divBdr>
          <w:divsChild>
            <w:div w:id="1353460930">
              <w:marLeft w:val="0"/>
              <w:marRight w:val="0"/>
              <w:marTop w:val="0"/>
              <w:marBottom w:val="0"/>
              <w:divBdr>
                <w:top w:val="none" w:sz="0" w:space="0" w:color="auto"/>
                <w:left w:val="none" w:sz="0" w:space="0" w:color="auto"/>
                <w:bottom w:val="none" w:sz="0" w:space="0" w:color="auto"/>
                <w:right w:val="none" w:sz="0" w:space="0" w:color="auto"/>
              </w:divBdr>
            </w:div>
          </w:divsChild>
        </w:div>
        <w:div w:id="872419924">
          <w:marLeft w:val="0"/>
          <w:marRight w:val="0"/>
          <w:marTop w:val="0"/>
          <w:marBottom w:val="0"/>
          <w:divBdr>
            <w:top w:val="none" w:sz="0" w:space="0" w:color="auto"/>
            <w:left w:val="none" w:sz="0" w:space="0" w:color="auto"/>
            <w:bottom w:val="none" w:sz="0" w:space="0" w:color="auto"/>
            <w:right w:val="none" w:sz="0" w:space="0" w:color="auto"/>
          </w:divBdr>
          <w:divsChild>
            <w:div w:id="1748845714">
              <w:marLeft w:val="0"/>
              <w:marRight w:val="0"/>
              <w:marTop w:val="0"/>
              <w:marBottom w:val="0"/>
              <w:divBdr>
                <w:top w:val="none" w:sz="0" w:space="0" w:color="auto"/>
                <w:left w:val="none" w:sz="0" w:space="0" w:color="auto"/>
                <w:bottom w:val="none" w:sz="0" w:space="0" w:color="auto"/>
                <w:right w:val="none" w:sz="0" w:space="0" w:color="auto"/>
              </w:divBdr>
            </w:div>
          </w:divsChild>
        </w:div>
        <w:div w:id="872763499">
          <w:marLeft w:val="0"/>
          <w:marRight w:val="0"/>
          <w:marTop w:val="0"/>
          <w:marBottom w:val="0"/>
          <w:divBdr>
            <w:top w:val="none" w:sz="0" w:space="0" w:color="auto"/>
            <w:left w:val="none" w:sz="0" w:space="0" w:color="auto"/>
            <w:bottom w:val="none" w:sz="0" w:space="0" w:color="auto"/>
            <w:right w:val="none" w:sz="0" w:space="0" w:color="auto"/>
          </w:divBdr>
          <w:divsChild>
            <w:div w:id="538006181">
              <w:marLeft w:val="0"/>
              <w:marRight w:val="0"/>
              <w:marTop w:val="0"/>
              <w:marBottom w:val="0"/>
              <w:divBdr>
                <w:top w:val="none" w:sz="0" w:space="0" w:color="auto"/>
                <w:left w:val="none" w:sz="0" w:space="0" w:color="auto"/>
                <w:bottom w:val="none" w:sz="0" w:space="0" w:color="auto"/>
                <w:right w:val="none" w:sz="0" w:space="0" w:color="auto"/>
              </w:divBdr>
            </w:div>
          </w:divsChild>
        </w:div>
        <w:div w:id="873617013">
          <w:marLeft w:val="0"/>
          <w:marRight w:val="0"/>
          <w:marTop w:val="0"/>
          <w:marBottom w:val="0"/>
          <w:divBdr>
            <w:top w:val="none" w:sz="0" w:space="0" w:color="auto"/>
            <w:left w:val="none" w:sz="0" w:space="0" w:color="auto"/>
            <w:bottom w:val="none" w:sz="0" w:space="0" w:color="auto"/>
            <w:right w:val="none" w:sz="0" w:space="0" w:color="auto"/>
          </w:divBdr>
          <w:divsChild>
            <w:div w:id="2055158052">
              <w:marLeft w:val="0"/>
              <w:marRight w:val="0"/>
              <w:marTop w:val="0"/>
              <w:marBottom w:val="0"/>
              <w:divBdr>
                <w:top w:val="none" w:sz="0" w:space="0" w:color="auto"/>
                <w:left w:val="none" w:sz="0" w:space="0" w:color="auto"/>
                <w:bottom w:val="none" w:sz="0" w:space="0" w:color="auto"/>
                <w:right w:val="none" w:sz="0" w:space="0" w:color="auto"/>
              </w:divBdr>
            </w:div>
          </w:divsChild>
        </w:div>
        <w:div w:id="874002240">
          <w:marLeft w:val="0"/>
          <w:marRight w:val="0"/>
          <w:marTop w:val="0"/>
          <w:marBottom w:val="0"/>
          <w:divBdr>
            <w:top w:val="none" w:sz="0" w:space="0" w:color="auto"/>
            <w:left w:val="none" w:sz="0" w:space="0" w:color="auto"/>
            <w:bottom w:val="none" w:sz="0" w:space="0" w:color="auto"/>
            <w:right w:val="none" w:sz="0" w:space="0" w:color="auto"/>
          </w:divBdr>
          <w:divsChild>
            <w:div w:id="1995915780">
              <w:marLeft w:val="0"/>
              <w:marRight w:val="0"/>
              <w:marTop w:val="0"/>
              <w:marBottom w:val="0"/>
              <w:divBdr>
                <w:top w:val="none" w:sz="0" w:space="0" w:color="auto"/>
                <w:left w:val="none" w:sz="0" w:space="0" w:color="auto"/>
                <w:bottom w:val="none" w:sz="0" w:space="0" w:color="auto"/>
                <w:right w:val="none" w:sz="0" w:space="0" w:color="auto"/>
              </w:divBdr>
            </w:div>
          </w:divsChild>
        </w:div>
        <w:div w:id="874466415">
          <w:marLeft w:val="0"/>
          <w:marRight w:val="0"/>
          <w:marTop w:val="0"/>
          <w:marBottom w:val="0"/>
          <w:divBdr>
            <w:top w:val="none" w:sz="0" w:space="0" w:color="auto"/>
            <w:left w:val="none" w:sz="0" w:space="0" w:color="auto"/>
            <w:bottom w:val="none" w:sz="0" w:space="0" w:color="auto"/>
            <w:right w:val="none" w:sz="0" w:space="0" w:color="auto"/>
          </w:divBdr>
          <w:divsChild>
            <w:div w:id="1338077960">
              <w:marLeft w:val="0"/>
              <w:marRight w:val="0"/>
              <w:marTop w:val="0"/>
              <w:marBottom w:val="0"/>
              <w:divBdr>
                <w:top w:val="none" w:sz="0" w:space="0" w:color="auto"/>
                <w:left w:val="none" w:sz="0" w:space="0" w:color="auto"/>
                <w:bottom w:val="none" w:sz="0" w:space="0" w:color="auto"/>
                <w:right w:val="none" w:sz="0" w:space="0" w:color="auto"/>
              </w:divBdr>
            </w:div>
          </w:divsChild>
        </w:div>
        <w:div w:id="874541218">
          <w:marLeft w:val="0"/>
          <w:marRight w:val="0"/>
          <w:marTop w:val="0"/>
          <w:marBottom w:val="0"/>
          <w:divBdr>
            <w:top w:val="none" w:sz="0" w:space="0" w:color="auto"/>
            <w:left w:val="none" w:sz="0" w:space="0" w:color="auto"/>
            <w:bottom w:val="none" w:sz="0" w:space="0" w:color="auto"/>
            <w:right w:val="none" w:sz="0" w:space="0" w:color="auto"/>
          </w:divBdr>
          <w:divsChild>
            <w:div w:id="309218087">
              <w:marLeft w:val="0"/>
              <w:marRight w:val="0"/>
              <w:marTop w:val="0"/>
              <w:marBottom w:val="0"/>
              <w:divBdr>
                <w:top w:val="none" w:sz="0" w:space="0" w:color="auto"/>
                <w:left w:val="none" w:sz="0" w:space="0" w:color="auto"/>
                <w:bottom w:val="none" w:sz="0" w:space="0" w:color="auto"/>
                <w:right w:val="none" w:sz="0" w:space="0" w:color="auto"/>
              </w:divBdr>
            </w:div>
          </w:divsChild>
        </w:div>
        <w:div w:id="875393662">
          <w:marLeft w:val="0"/>
          <w:marRight w:val="0"/>
          <w:marTop w:val="0"/>
          <w:marBottom w:val="0"/>
          <w:divBdr>
            <w:top w:val="none" w:sz="0" w:space="0" w:color="auto"/>
            <w:left w:val="none" w:sz="0" w:space="0" w:color="auto"/>
            <w:bottom w:val="none" w:sz="0" w:space="0" w:color="auto"/>
            <w:right w:val="none" w:sz="0" w:space="0" w:color="auto"/>
          </w:divBdr>
          <w:divsChild>
            <w:div w:id="691540217">
              <w:marLeft w:val="0"/>
              <w:marRight w:val="0"/>
              <w:marTop w:val="0"/>
              <w:marBottom w:val="0"/>
              <w:divBdr>
                <w:top w:val="none" w:sz="0" w:space="0" w:color="auto"/>
                <w:left w:val="none" w:sz="0" w:space="0" w:color="auto"/>
                <w:bottom w:val="none" w:sz="0" w:space="0" w:color="auto"/>
                <w:right w:val="none" w:sz="0" w:space="0" w:color="auto"/>
              </w:divBdr>
            </w:div>
          </w:divsChild>
        </w:div>
        <w:div w:id="875431416">
          <w:marLeft w:val="0"/>
          <w:marRight w:val="0"/>
          <w:marTop w:val="0"/>
          <w:marBottom w:val="0"/>
          <w:divBdr>
            <w:top w:val="none" w:sz="0" w:space="0" w:color="auto"/>
            <w:left w:val="none" w:sz="0" w:space="0" w:color="auto"/>
            <w:bottom w:val="none" w:sz="0" w:space="0" w:color="auto"/>
            <w:right w:val="none" w:sz="0" w:space="0" w:color="auto"/>
          </w:divBdr>
          <w:divsChild>
            <w:div w:id="1792700952">
              <w:marLeft w:val="0"/>
              <w:marRight w:val="0"/>
              <w:marTop w:val="0"/>
              <w:marBottom w:val="0"/>
              <w:divBdr>
                <w:top w:val="none" w:sz="0" w:space="0" w:color="auto"/>
                <w:left w:val="none" w:sz="0" w:space="0" w:color="auto"/>
                <w:bottom w:val="none" w:sz="0" w:space="0" w:color="auto"/>
                <w:right w:val="none" w:sz="0" w:space="0" w:color="auto"/>
              </w:divBdr>
            </w:div>
          </w:divsChild>
        </w:div>
        <w:div w:id="875584691">
          <w:marLeft w:val="0"/>
          <w:marRight w:val="0"/>
          <w:marTop w:val="0"/>
          <w:marBottom w:val="0"/>
          <w:divBdr>
            <w:top w:val="none" w:sz="0" w:space="0" w:color="auto"/>
            <w:left w:val="none" w:sz="0" w:space="0" w:color="auto"/>
            <w:bottom w:val="none" w:sz="0" w:space="0" w:color="auto"/>
            <w:right w:val="none" w:sz="0" w:space="0" w:color="auto"/>
          </w:divBdr>
          <w:divsChild>
            <w:div w:id="562256203">
              <w:marLeft w:val="0"/>
              <w:marRight w:val="0"/>
              <w:marTop w:val="0"/>
              <w:marBottom w:val="0"/>
              <w:divBdr>
                <w:top w:val="none" w:sz="0" w:space="0" w:color="auto"/>
                <w:left w:val="none" w:sz="0" w:space="0" w:color="auto"/>
                <w:bottom w:val="none" w:sz="0" w:space="0" w:color="auto"/>
                <w:right w:val="none" w:sz="0" w:space="0" w:color="auto"/>
              </w:divBdr>
            </w:div>
          </w:divsChild>
        </w:div>
        <w:div w:id="876966029">
          <w:marLeft w:val="0"/>
          <w:marRight w:val="0"/>
          <w:marTop w:val="0"/>
          <w:marBottom w:val="0"/>
          <w:divBdr>
            <w:top w:val="none" w:sz="0" w:space="0" w:color="auto"/>
            <w:left w:val="none" w:sz="0" w:space="0" w:color="auto"/>
            <w:bottom w:val="none" w:sz="0" w:space="0" w:color="auto"/>
            <w:right w:val="none" w:sz="0" w:space="0" w:color="auto"/>
          </w:divBdr>
          <w:divsChild>
            <w:div w:id="194774258">
              <w:marLeft w:val="0"/>
              <w:marRight w:val="0"/>
              <w:marTop w:val="0"/>
              <w:marBottom w:val="0"/>
              <w:divBdr>
                <w:top w:val="none" w:sz="0" w:space="0" w:color="auto"/>
                <w:left w:val="none" w:sz="0" w:space="0" w:color="auto"/>
                <w:bottom w:val="none" w:sz="0" w:space="0" w:color="auto"/>
                <w:right w:val="none" w:sz="0" w:space="0" w:color="auto"/>
              </w:divBdr>
            </w:div>
          </w:divsChild>
        </w:div>
        <w:div w:id="876968418">
          <w:marLeft w:val="0"/>
          <w:marRight w:val="0"/>
          <w:marTop w:val="0"/>
          <w:marBottom w:val="0"/>
          <w:divBdr>
            <w:top w:val="none" w:sz="0" w:space="0" w:color="auto"/>
            <w:left w:val="none" w:sz="0" w:space="0" w:color="auto"/>
            <w:bottom w:val="none" w:sz="0" w:space="0" w:color="auto"/>
            <w:right w:val="none" w:sz="0" w:space="0" w:color="auto"/>
          </w:divBdr>
          <w:divsChild>
            <w:div w:id="973215050">
              <w:marLeft w:val="0"/>
              <w:marRight w:val="0"/>
              <w:marTop w:val="0"/>
              <w:marBottom w:val="0"/>
              <w:divBdr>
                <w:top w:val="none" w:sz="0" w:space="0" w:color="auto"/>
                <w:left w:val="none" w:sz="0" w:space="0" w:color="auto"/>
                <w:bottom w:val="none" w:sz="0" w:space="0" w:color="auto"/>
                <w:right w:val="none" w:sz="0" w:space="0" w:color="auto"/>
              </w:divBdr>
            </w:div>
          </w:divsChild>
        </w:div>
        <w:div w:id="877621112">
          <w:marLeft w:val="0"/>
          <w:marRight w:val="0"/>
          <w:marTop w:val="0"/>
          <w:marBottom w:val="0"/>
          <w:divBdr>
            <w:top w:val="none" w:sz="0" w:space="0" w:color="auto"/>
            <w:left w:val="none" w:sz="0" w:space="0" w:color="auto"/>
            <w:bottom w:val="none" w:sz="0" w:space="0" w:color="auto"/>
            <w:right w:val="none" w:sz="0" w:space="0" w:color="auto"/>
          </w:divBdr>
          <w:divsChild>
            <w:div w:id="2086413776">
              <w:marLeft w:val="0"/>
              <w:marRight w:val="0"/>
              <w:marTop w:val="0"/>
              <w:marBottom w:val="0"/>
              <w:divBdr>
                <w:top w:val="none" w:sz="0" w:space="0" w:color="auto"/>
                <w:left w:val="none" w:sz="0" w:space="0" w:color="auto"/>
                <w:bottom w:val="none" w:sz="0" w:space="0" w:color="auto"/>
                <w:right w:val="none" w:sz="0" w:space="0" w:color="auto"/>
              </w:divBdr>
            </w:div>
          </w:divsChild>
        </w:div>
        <w:div w:id="878053831">
          <w:marLeft w:val="0"/>
          <w:marRight w:val="0"/>
          <w:marTop w:val="0"/>
          <w:marBottom w:val="0"/>
          <w:divBdr>
            <w:top w:val="none" w:sz="0" w:space="0" w:color="auto"/>
            <w:left w:val="none" w:sz="0" w:space="0" w:color="auto"/>
            <w:bottom w:val="none" w:sz="0" w:space="0" w:color="auto"/>
            <w:right w:val="none" w:sz="0" w:space="0" w:color="auto"/>
          </w:divBdr>
          <w:divsChild>
            <w:div w:id="443617449">
              <w:marLeft w:val="0"/>
              <w:marRight w:val="0"/>
              <w:marTop w:val="0"/>
              <w:marBottom w:val="0"/>
              <w:divBdr>
                <w:top w:val="none" w:sz="0" w:space="0" w:color="auto"/>
                <w:left w:val="none" w:sz="0" w:space="0" w:color="auto"/>
                <w:bottom w:val="none" w:sz="0" w:space="0" w:color="auto"/>
                <w:right w:val="none" w:sz="0" w:space="0" w:color="auto"/>
              </w:divBdr>
            </w:div>
          </w:divsChild>
        </w:div>
        <w:div w:id="878472093">
          <w:marLeft w:val="0"/>
          <w:marRight w:val="0"/>
          <w:marTop w:val="0"/>
          <w:marBottom w:val="0"/>
          <w:divBdr>
            <w:top w:val="none" w:sz="0" w:space="0" w:color="auto"/>
            <w:left w:val="none" w:sz="0" w:space="0" w:color="auto"/>
            <w:bottom w:val="none" w:sz="0" w:space="0" w:color="auto"/>
            <w:right w:val="none" w:sz="0" w:space="0" w:color="auto"/>
          </w:divBdr>
          <w:divsChild>
            <w:div w:id="646016269">
              <w:marLeft w:val="0"/>
              <w:marRight w:val="0"/>
              <w:marTop w:val="0"/>
              <w:marBottom w:val="0"/>
              <w:divBdr>
                <w:top w:val="none" w:sz="0" w:space="0" w:color="auto"/>
                <w:left w:val="none" w:sz="0" w:space="0" w:color="auto"/>
                <w:bottom w:val="none" w:sz="0" w:space="0" w:color="auto"/>
                <w:right w:val="none" w:sz="0" w:space="0" w:color="auto"/>
              </w:divBdr>
            </w:div>
          </w:divsChild>
        </w:div>
        <w:div w:id="878784463">
          <w:marLeft w:val="0"/>
          <w:marRight w:val="0"/>
          <w:marTop w:val="0"/>
          <w:marBottom w:val="0"/>
          <w:divBdr>
            <w:top w:val="none" w:sz="0" w:space="0" w:color="auto"/>
            <w:left w:val="none" w:sz="0" w:space="0" w:color="auto"/>
            <w:bottom w:val="none" w:sz="0" w:space="0" w:color="auto"/>
            <w:right w:val="none" w:sz="0" w:space="0" w:color="auto"/>
          </w:divBdr>
          <w:divsChild>
            <w:div w:id="554658718">
              <w:marLeft w:val="0"/>
              <w:marRight w:val="0"/>
              <w:marTop w:val="0"/>
              <w:marBottom w:val="0"/>
              <w:divBdr>
                <w:top w:val="none" w:sz="0" w:space="0" w:color="auto"/>
                <w:left w:val="none" w:sz="0" w:space="0" w:color="auto"/>
                <w:bottom w:val="none" w:sz="0" w:space="0" w:color="auto"/>
                <w:right w:val="none" w:sz="0" w:space="0" w:color="auto"/>
              </w:divBdr>
            </w:div>
          </w:divsChild>
        </w:div>
        <w:div w:id="879319843">
          <w:marLeft w:val="0"/>
          <w:marRight w:val="0"/>
          <w:marTop w:val="0"/>
          <w:marBottom w:val="0"/>
          <w:divBdr>
            <w:top w:val="none" w:sz="0" w:space="0" w:color="auto"/>
            <w:left w:val="none" w:sz="0" w:space="0" w:color="auto"/>
            <w:bottom w:val="none" w:sz="0" w:space="0" w:color="auto"/>
            <w:right w:val="none" w:sz="0" w:space="0" w:color="auto"/>
          </w:divBdr>
          <w:divsChild>
            <w:div w:id="1832214489">
              <w:marLeft w:val="0"/>
              <w:marRight w:val="0"/>
              <w:marTop w:val="0"/>
              <w:marBottom w:val="0"/>
              <w:divBdr>
                <w:top w:val="none" w:sz="0" w:space="0" w:color="auto"/>
                <w:left w:val="none" w:sz="0" w:space="0" w:color="auto"/>
                <w:bottom w:val="none" w:sz="0" w:space="0" w:color="auto"/>
                <w:right w:val="none" w:sz="0" w:space="0" w:color="auto"/>
              </w:divBdr>
            </w:div>
          </w:divsChild>
        </w:div>
        <w:div w:id="879393388">
          <w:marLeft w:val="0"/>
          <w:marRight w:val="0"/>
          <w:marTop w:val="0"/>
          <w:marBottom w:val="0"/>
          <w:divBdr>
            <w:top w:val="none" w:sz="0" w:space="0" w:color="auto"/>
            <w:left w:val="none" w:sz="0" w:space="0" w:color="auto"/>
            <w:bottom w:val="none" w:sz="0" w:space="0" w:color="auto"/>
            <w:right w:val="none" w:sz="0" w:space="0" w:color="auto"/>
          </w:divBdr>
          <w:divsChild>
            <w:div w:id="274561968">
              <w:marLeft w:val="0"/>
              <w:marRight w:val="0"/>
              <w:marTop w:val="0"/>
              <w:marBottom w:val="0"/>
              <w:divBdr>
                <w:top w:val="none" w:sz="0" w:space="0" w:color="auto"/>
                <w:left w:val="none" w:sz="0" w:space="0" w:color="auto"/>
                <w:bottom w:val="none" w:sz="0" w:space="0" w:color="auto"/>
                <w:right w:val="none" w:sz="0" w:space="0" w:color="auto"/>
              </w:divBdr>
            </w:div>
          </w:divsChild>
        </w:div>
        <w:div w:id="879904471">
          <w:marLeft w:val="0"/>
          <w:marRight w:val="0"/>
          <w:marTop w:val="0"/>
          <w:marBottom w:val="0"/>
          <w:divBdr>
            <w:top w:val="none" w:sz="0" w:space="0" w:color="auto"/>
            <w:left w:val="none" w:sz="0" w:space="0" w:color="auto"/>
            <w:bottom w:val="none" w:sz="0" w:space="0" w:color="auto"/>
            <w:right w:val="none" w:sz="0" w:space="0" w:color="auto"/>
          </w:divBdr>
          <w:divsChild>
            <w:div w:id="1049110482">
              <w:marLeft w:val="0"/>
              <w:marRight w:val="0"/>
              <w:marTop w:val="0"/>
              <w:marBottom w:val="0"/>
              <w:divBdr>
                <w:top w:val="none" w:sz="0" w:space="0" w:color="auto"/>
                <w:left w:val="none" w:sz="0" w:space="0" w:color="auto"/>
                <w:bottom w:val="none" w:sz="0" w:space="0" w:color="auto"/>
                <w:right w:val="none" w:sz="0" w:space="0" w:color="auto"/>
              </w:divBdr>
            </w:div>
          </w:divsChild>
        </w:div>
        <w:div w:id="880091730">
          <w:marLeft w:val="0"/>
          <w:marRight w:val="0"/>
          <w:marTop w:val="0"/>
          <w:marBottom w:val="0"/>
          <w:divBdr>
            <w:top w:val="none" w:sz="0" w:space="0" w:color="auto"/>
            <w:left w:val="none" w:sz="0" w:space="0" w:color="auto"/>
            <w:bottom w:val="none" w:sz="0" w:space="0" w:color="auto"/>
            <w:right w:val="none" w:sz="0" w:space="0" w:color="auto"/>
          </w:divBdr>
          <w:divsChild>
            <w:div w:id="365101734">
              <w:marLeft w:val="0"/>
              <w:marRight w:val="0"/>
              <w:marTop w:val="0"/>
              <w:marBottom w:val="0"/>
              <w:divBdr>
                <w:top w:val="none" w:sz="0" w:space="0" w:color="auto"/>
                <w:left w:val="none" w:sz="0" w:space="0" w:color="auto"/>
                <w:bottom w:val="none" w:sz="0" w:space="0" w:color="auto"/>
                <w:right w:val="none" w:sz="0" w:space="0" w:color="auto"/>
              </w:divBdr>
            </w:div>
          </w:divsChild>
        </w:div>
        <w:div w:id="880284602">
          <w:marLeft w:val="0"/>
          <w:marRight w:val="0"/>
          <w:marTop w:val="0"/>
          <w:marBottom w:val="0"/>
          <w:divBdr>
            <w:top w:val="none" w:sz="0" w:space="0" w:color="auto"/>
            <w:left w:val="none" w:sz="0" w:space="0" w:color="auto"/>
            <w:bottom w:val="none" w:sz="0" w:space="0" w:color="auto"/>
            <w:right w:val="none" w:sz="0" w:space="0" w:color="auto"/>
          </w:divBdr>
          <w:divsChild>
            <w:div w:id="765149126">
              <w:marLeft w:val="0"/>
              <w:marRight w:val="0"/>
              <w:marTop w:val="0"/>
              <w:marBottom w:val="0"/>
              <w:divBdr>
                <w:top w:val="none" w:sz="0" w:space="0" w:color="auto"/>
                <w:left w:val="none" w:sz="0" w:space="0" w:color="auto"/>
                <w:bottom w:val="none" w:sz="0" w:space="0" w:color="auto"/>
                <w:right w:val="none" w:sz="0" w:space="0" w:color="auto"/>
              </w:divBdr>
            </w:div>
          </w:divsChild>
        </w:div>
        <w:div w:id="881332013">
          <w:marLeft w:val="0"/>
          <w:marRight w:val="0"/>
          <w:marTop w:val="0"/>
          <w:marBottom w:val="0"/>
          <w:divBdr>
            <w:top w:val="none" w:sz="0" w:space="0" w:color="auto"/>
            <w:left w:val="none" w:sz="0" w:space="0" w:color="auto"/>
            <w:bottom w:val="none" w:sz="0" w:space="0" w:color="auto"/>
            <w:right w:val="none" w:sz="0" w:space="0" w:color="auto"/>
          </w:divBdr>
          <w:divsChild>
            <w:div w:id="1124890427">
              <w:marLeft w:val="0"/>
              <w:marRight w:val="0"/>
              <w:marTop w:val="0"/>
              <w:marBottom w:val="0"/>
              <w:divBdr>
                <w:top w:val="none" w:sz="0" w:space="0" w:color="auto"/>
                <w:left w:val="none" w:sz="0" w:space="0" w:color="auto"/>
                <w:bottom w:val="none" w:sz="0" w:space="0" w:color="auto"/>
                <w:right w:val="none" w:sz="0" w:space="0" w:color="auto"/>
              </w:divBdr>
            </w:div>
          </w:divsChild>
        </w:div>
        <w:div w:id="881478977">
          <w:marLeft w:val="0"/>
          <w:marRight w:val="0"/>
          <w:marTop w:val="0"/>
          <w:marBottom w:val="0"/>
          <w:divBdr>
            <w:top w:val="none" w:sz="0" w:space="0" w:color="auto"/>
            <w:left w:val="none" w:sz="0" w:space="0" w:color="auto"/>
            <w:bottom w:val="none" w:sz="0" w:space="0" w:color="auto"/>
            <w:right w:val="none" w:sz="0" w:space="0" w:color="auto"/>
          </w:divBdr>
          <w:divsChild>
            <w:div w:id="1001546777">
              <w:marLeft w:val="0"/>
              <w:marRight w:val="0"/>
              <w:marTop w:val="0"/>
              <w:marBottom w:val="0"/>
              <w:divBdr>
                <w:top w:val="none" w:sz="0" w:space="0" w:color="auto"/>
                <w:left w:val="none" w:sz="0" w:space="0" w:color="auto"/>
                <w:bottom w:val="none" w:sz="0" w:space="0" w:color="auto"/>
                <w:right w:val="none" w:sz="0" w:space="0" w:color="auto"/>
              </w:divBdr>
            </w:div>
          </w:divsChild>
        </w:div>
        <w:div w:id="882443595">
          <w:marLeft w:val="0"/>
          <w:marRight w:val="0"/>
          <w:marTop w:val="0"/>
          <w:marBottom w:val="0"/>
          <w:divBdr>
            <w:top w:val="none" w:sz="0" w:space="0" w:color="auto"/>
            <w:left w:val="none" w:sz="0" w:space="0" w:color="auto"/>
            <w:bottom w:val="none" w:sz="0" w:space="0" w:color="auto"/>
            <w:right w:val="none" w:sz="0" w:space="0" w:color="auto"/>
          </w:divBdr>
          <w:divsChild>
            <w:div w:id="2081445772">
              <w:marLeft w:val="0"/>
              <w:marRight w:val="0"/>
              <w:marTop w:val="0"/>
              <w:marBottom w:val="0"/>
              <w:divBdr>
                <w:top w:val="none" w:sz="0" w:space="0" w:color="auto"/>
                <w:left w:val="none" w:sz="0" w:space="0" w:color="auto"/>
                <w:bottom w:val="none" w:sz="0" w:space="0" w:color="auto"/>
                <w:right w:val="none" w:sz="0" w:space="0" w:color="auto"/>
              </w:divBdr>
            </w:div>
          </w:divsChild>
        </w:div>
        <w:div w:id="883101193">
          <w:marLeft w:val="0"/>
          <w:marRight w:val="0"/>
          <w:marTop w:val="0"/>
          <w:marBottom w:val="0"/>
          <w:divBdr>
            <w:top w:val="none" w:sz="0" w:space="0" w:color="auto"/>
            <w:left w:val="none" w:sz="0" w:space="0" w:color="auto"/>
            <w:bottom w:val="none" w:sz="0" w:space="0" w:color="auto"/>
            <w:right w:val="none" w:sz="0" w:space="0" w:color="auto"/>
          </w:divBdr>
          <w:divsChild>
            <w:div w:id="588851187">
              <w:marLeft w:val="0"/>
              <w:marRight w:val="0"/>
              <w:marTop w:val="0"/>
              <w:marBottom w:val="0"/>
              <w:divBdr>
                <w:top w:val="none" w:sz="0" w:space="0" w:color="auto"/>
                <w:left w:val="none" w:sz="0" w:space="0" w:color="auto"/>
                <w:bottom w:val="none" w:sz="0" w:space="0" w:color="auto"/>
                <w:right w:val="none" w:sz="0" w:space="0" w:color="auto"/>
              </w:divBdr>
            </w:div>
          </w:divsChild>
        </w:div>
        <w:div w:id="883176496">
          <w:marLeft w:val="0"/>
          <w:marRight w:val="0"/>
          <w:marTop w:val="0"/>
          <w:marBottom w:val="0"/>
          <w:divBdr>
            <w:top w:val="none" w:sz="0" w:space="0" w:color="auto"/>
            <w:left w:val="none" w:sz="0" w:space="0" w:color="auto"/>
            <w:bottom w:val="none" w:sz="0" w:space="0" w:color="auto"/>
            <w:right w:val="none" w:sz="0" w:space="0" w:color="auto"/>
          </w:divBdr>
          <w:divsChild>
            <w:div w:id="1740053561">
              <w:marLeft w:val="0"/>
              <w:marRight w:val="0"/>
              <w:marTop w:val="0"/>
              <w:marBottom w:val="0"/>
              <w:divBdr>
                <w:top w:val="none" w:sz="0" w:space="0" w:color="auto"/>
                <w:left w:val="none" w:sz="0" w:space="0" w:color="auto"/>
                <w:bottom w:val="none" w:sz="0" w:space="0" w:color="auto"/>
                <w:right w:val="none" w:sz="0" w:space="0" w:color="auto"/>
              </w:divBdr>
            </w:div>
          </w:divsChild>
        </w:div>
        <w:div w:id="884877105">
          <w:marLeft w:val="0"/>
          <w:marRight w:val="0"/>
          <w:marTop w:val="0"/>
          <w:marBottom w:val="0"/>
          <w:divBdr>
            <w:top w:val="none" w:sz="0" w:space="0" w:color="auto"/>
            <w:left w:val="none" w:sz="0" w:space="0" w:color="auto"/>
            <w:bottom w:val="none" w:sz="0" w:space="0" w:color="auto"/>
            <w:right w:val="none" w:sz="0" w:space="0" w:color="auto"/>
          </w:divBdr>
          <w:divsChild>
            <w:div w:id="1844276673">
              <w:marLeft w:val="0"/>
              <w:marRight w:val="0"/>
              <w:marTop w:val="0"/>
              <w:marBottom w:val="0"/>
              <w:divBdr>
                <w:top w:val="none" w:sz="0" w:space="0" w:color="auto"/>
                <w:left w:val="none" w:sz="0" w:space="0" w:color="auto"/>
                <w:bottom w:val="none" w:sz="0" w:space="0" w:color="auto"/>
                <w:right w:val="none" w:sz="0" w:space="0" w:color="auto"/>
              </w:divBdr>
            </w:div>
          </w:divsChild>
        </w:div>
        <w:div w:id="885027746">
          <w:marLeft w:val="0"/>
          <w:marRight w:val="0"/>
          <w:marTop w:val="0"/>
          <w:marBottom w:val="0"/>
          <w:divBdr>
            <w:top w:val="none" w:sz="0" w:space="0" w:color="auto"/>
            <w:left w:val="none" w:sz="0" w:space="0" w:color="auto"/>
            <w:bottom w:val="none" w:sz="0" w:space="0" w:color="auto"/>
            <w:right w:val="none" w:sz="0" w:space="0" w:color="auto"/>
          </w:divBdr>
          <w:divsChild>
            <w:div w:id="1082410444">
              <w:marLeft w:val="0"/>
              <w:marRight w:val="0"/>
              <w:marTop w:val="0"/>
              <w:marBottom w:val="0"/>
              <w:divBdr>
                <w:top w:val="none" w:sz="0" w:space="0" w:color="auto"/>
                <w:left w:val="none" w:sz="0" w:space="0" w:color="auto"/>
                <w:bottom w:val="none" w:sz="0" w:space="0" w:color="auto"/>
                <w:right w:val="none" w:sz="0" w:space="0" w:color="auto"/>
              </w:divBdr>
            </w:div>
          </w:divsChild>
        </w:div>
        <w:div w:id="885800750">
          <w:marLeft w:val="0"/>
          <w:marRight w:val="0"/>
          <w:marTop w:val="0"/>
          <w:marBottom w:val="0"/>
          <w:divBdr>
            <w:top w:val="none" w:sz="0" w:space="0" w:color="auto"/>
            <w:left w:val="none" w:sz="0" w:space="0" w:color="auto"/>
            <w:bottom w:val="none" w:sz="0" w:space="0" w:color="auto"/>
            <w:right w:val="none" w:sz="0" w:space="0" w:color="auto"/>
          </w:divBdr>
          <w:divsChild>
            <w:div w:id="762342876">
              <w:marLeft w:val="0"/>
              <w:marRight w:val="0"/>
              <w:marTop w:val="0"/>
              <w:marBottom w:val="0"/>
              <w:divBdr>
                <w:top w:val="none" w:sz="0" w:space="0" w:color="auto"/>
                <w:left w:val="none" w:sz="0" w:space="0" w:color="auto"/>
                <w:bottom w:val="none" w:sz="0" w:space="0" w:color="auto"/>
                <w:right w:val="none" w:sz="0" w:space="0" w:color="auto"/>
              </w:divBdr>
            </w:div>
          </w:divsChild>
        </w:div>
        <w:div w:id="885989476">
          <w:marLeft w:val="0"/>
          <w:marRight w:val="0"/>
          <w:marTop w:val="0"/>
          <w:marBottom w:val="0"/>
          <w:divBdr>
            <w:top w:val="none" w:sz="0" w:space="0" w:color="auto"/>
            <w:left w:val="none" w:sz="0" w:space="0" w:color="auto"/>
            <w:bottom w:val="none" w:sz="0" w:space="0" w:color="auto"/>
            <w:right w:val="none" w:sz="0" w:space="0" w:color="auto"/>
          </w:divBdr>
          <w:divsChild>
            <w:div w:id="955522882">
              <w:marLeft w:val="0"/>
              <w:marRight w:val="0"/>
              <w:marTop w:val="0"/>
              <w:marBottom w:val="0"/>
              <w:divBdr>
                <w:top w:val="none" w:sz="0" w:space="0" w:color="auto"/>
                <w:left w:val="none" w:sz="0" w:space="0" w:color="auto"/>
                <w:bottom w:val="none" w:sz="0" w:space="0" w:color="auto"/>
                <w:right w:val="none" w:sz="0" w:space="0" w:color="auto"/>
              </w:divBdr>
            </w:div>
          </w:divsChild>
        </w:div>
        <w:div w:id="887910792">
          <w:marLeft w:val="0"/>
          <w:marRight w:val="0"/>
          <w:marTop w:val="0"/>
          <w:marBottom w:val="0"/>
          <w:divBdr>
            <w:top w:val="none" w:sz="0" w:space="0" w:color="auto"/>
            <w:left w:val="none" w:sz="0" w:space="0" w:color="auto"/>
            <w:bottom w:val="none" w:sz="0" w:space="0" w:color="auto"/>
            <w:right w:val="none" w:sz="0" w:space="0" w:color="auto"/>
          </w:divBdr>
          <w:divsChild>
            <w:div w:id="677195033">
              <w:marLeft w:val="0"/>
              <w:marRight w:val="0"/>
              <w:marTop w:val="0"/>
              <w:marBottom w:val="0"/>
              <w:divBdr>
                <w:top w:val="none" w:sz="0" w:space="0" w:color="auto"/>
                <w:left w:val="none" w:sz="0" w:space="0" w:color="auto"/>
                <w:bottom w:val="none" w:sz="0" w:space="0" w:color="auto"/>
                <w:right w:val="none" w:sz="0" w:space="0" w:color="auto"/>
              </w:divBdr>
            </w:div>
          </w:divsChild>
        </w:div>
        <w:div w:id="888537277">
          <w:marLeft w:val="0"/>
          <w:marRight w:val="0"/>
          <w:marTop w:val="0"/>
          <w:marBottom w:val="0"/>
          <w:divBdr>
            <w:top w:val="none" w:sz="0" w:space="0" w:color="auto"/>
            <w:left w:val="none" w:sz="0" w:space="0" w:color="auto"/>
            <w:bottom w:val="none" w:sz="0" w:space="0" w:color="auto"/>
            <w:right w:val="none" w:sz="0" w:space="0" w:color="auto"/>
          </w:divBdr>
          <w:divsChild>
            <w:div w:id="1855222573">
              <w:marLeft w:val="0"/>
              <w:marRight w:val="0"/>
              <w:marTop w:val="0"/>
              <w:marBottom w:val="0"/>
              <w:divBdr>
                <w:top w:val="none" w:sz="0" w:space="0" w:color="auto"/>
                <w:left w:val="none" w:sz="0" w:space="0" w:color="auto"/>
                <w:bottom w:val="none" w:sz="0" w:space="0" w:color="auto"/>
                <w:right w:val="none" w:sz="0" w:space="0" w:color="auto"/>
              </w:divBdr>
            </w:div>
          </w:divsChild>
        </w:div>
        <w:div w:id="888806922">
          <w:marLeft w:val="0"/>
          <w:marRight w:val="0"/>
          <w:marTop w:val="0"/>
          <w:marBottom w:val="0"/>
          <w:divBdr>
            <w:top w:val="none" w:sz="0" w:space="0" w:color="auto"/>
            <w:left w:val="none" w:sz="0" w:space="0" w:color="auto"/>
            <w:bottom w:val="none" w:sz="0" w:space="0" w:color="auto"/>
            <w:right w:val="none" w:sz="0" w:space="0" w:color="auto"/>
          </w:divBdr>
          <w:divsChild>
            <w:div w:id="797182865">
              <w:marLeft w:val="0"/>
              <w:marRight w:val="0"/>
              <w:marTop w:val="0"/>
              <w:marBottom w:val="0"/>
              <w:divBdr>
                <w:top w:val="none" w:sz="0" w:space="0" w:color="auto"/>
                <w:left w:val="none" w:sz="0" w:space="0" w:color="auto"/>
                <w:bottom w:val="none" w:sz="0" w:space="0" w:color="auto"/>
                <w:right w:val="none" w:sz="0" w:space="0" w:color="auto"/>
              </w:divBdr>
            </w:div>
          </w:divsChild>
        </w:div>
        <w:div w:id="889151150">
          <w:marLeft w:val="0"/>
          <w:marRight w:val="0"/>
          <w:marTop w:val="0"/>
          <w:marBottom w:val="0"/>
          <w:divBdr>
            <w:top w:val="none" w:sz="0" w:space="0" w:color="auto"/>
            <w:left w:val="none" w:sz="0" w:space="0" w:color="auto"/>
            <w:bottom w:val="none" w:sz="0" w:space="0" w:color="auto"/>
            <w:right w:val="none" w:sz="0" w:space="0" w:color="auto"/>
          </w:divBdr>
          <w:divsChild>
            <w:div w:id="716398944">
              <w:marLeft w:val="0"/>
              <w:marRight w:val="0"/>
              <w:marTop w:val="0"/>
              <w:marBottom w:val="0"/>
              <w:divBdr>
                <w:top w:val="none" w:sz="0" w:space="0" w:color="auto"/>
                <w:left w:val="none" w:sz="0" w:space="0" w:color="auto"/>
                <w:bottom w:val="none" w:sz="0" w:space="0" w:color="auto"/>
                <w:right w:val="none" w:sz="0" w:space="0" w:color="auto"/>
              </w:divBdr>
            </w:div>
          </w:divsChild>
        </w:div>
        <w:div w:id="889265199">
          <w:marLeft w:val="0"/>
          <w:marRight w:val="0"/>
          <w:marTop w:val="0"/>
          <w:marBottom w:val="0"/>
          <w:divBdr>
            <w:top w:val="none" w:sz="0" w:space="0" w:color="auto"/>
            <w:left w:val="none" w:sz="0" w:space="0" w:color="auto"/>
            <w:bottom w:val="none" w:sz="0" w:space="0" w:color="auto"/>
            <w:right w:val="none" w:sz="0" w:space="0" w:color="auto"/>
          </w:divBdr>
          <w:divsChild>
            <w:div w:id="1243294311">
              <w:marLeft w:val="0"/>
              <w:marRight w:val="0"/>
              <w:marTop w:val="0"/>
              <w:marBottom w:val="0"/>
              <w:divBdr>
                <w:top w:val="none" w:sz="0" w:space="0" w:color="auto"/>
                <w:left w:val="none" w:sz="0" w:space="0" w:color="auto"/>
                <w:bottom w:val="none" w:sz="0" w:space="0" w:color="auto"/>
                <w:right w:val="none" w:sz="0" w:space="0" w:color="auto"/>
              </w:divBdr>
            </w:div>
          </w:divsChild>
        </w:div>
        <w:div w:id="889807995">
          <w:marLeft w:val="0"/>
          <w:marRight w:val="0"/>
          <w:marTop w:val="0"/>
          <w:marBottom w:val="0"/>
          <w:divBdr>
            <w:top w:val="none" w:sz="0" w:space="0" w:color="auto"/>
            <w:left w:val="none" w:sz="0" w:space="0" w:color="auto"/>
            <w:bottom w:val="none" w:sz="0" w:space="0" w:color="auto"/>
            <w:right w:val="none" w:sz="0" w:space="0" w:color="auto"/>
          </w:divBdr>
          <w:divsChild>
            <w:div w:id="713240414">
              <w:marLeft w:val="0"/>
              <w:marRight w:val="0"/>
              <w:marTop w:val="0"/>
              <w:marBottom w:val="0"/>
              <w:divBdr>
                <w:top w:val="none" w:sz="0" w:space="0" w:color="auto"/>
                <w:left w:val="none" w:sz="0" w:space="0" w:color="auto"/>
                <w:bottom w:val="none" w:sz="0" w:space="0" w:color="auto"/>
                <w:right w:val="none" w:sz="0" w:space="0" w:color="auto"/>
              </w:divBdr>
            </w:div>
          </w:divsChild>
        </w:div>
        <w:div w:id="890073246">
          <w:marLeft w:val="0"/>
          <w:marRight w:val="0"/>
          <w:marTop w:val="0"/>
          <w:marBottom w:val="0"/>
          <w:divBdr>
            <w:top w:val="none" w:sz="0" w:space="0" w:color="auto"/>
            <w:left w:val="none" w:sz="0" w:space="0" w:color="auto"/>
            <w:bottom w:val="none" w:sz="0" w:space="0" w:color="auto"/>
            <w:right w:val="none" w:sz="0" w:space="0" w:color="auto"/>
          </w:divBdr>
          <w:divsChild>
            <w:div w:id="1405223087">
              <w:marLeft w:val="0"/>
              <w:marRight w:val="0"/>
              <w:marTop w:val="0"/>
              <w:marBottom w:val="0"/>
              <w:divBdr>
                <w:top w:val="none" w:sz="0" w:space="0" w:color="auto"/>
                <w:left w:val="none" w:sz="0" w:space="0" w:color="auto"/>
                <w:bottom w:val="none" w:sz="0" w:space="0" w:color="auto"/>
                <w:right w:val="none" w:sz="0" w:space="0" w:color="auto"/>
              </w:divBdr>
            </w:div>
          </w:divsChild>
        </w:div>
        <w:div w:id="892041222">
          <w:marLeft w:val="0"/>
          <w:marRight w:val="0"/>
          <w:marTop w:val="0"/>
          <w:marBottom w:val="0"/>
          <w:divBdr>
            <w:top w:val="none" w:sz="0" w:space="0" w:color="auto"/>
            <w:left w:val="none" w:sz="0" w:space="0" w:color="auto"/>
            <w:bottom w:val="none" w:sz="0" w:space="0" w:color="auto"/>
            <w:right w:val="none" w:sz="0" w:space="0" w:color="auto"/>
          </w:divBdr>
          <w:divsChild>
            <w:div w:id="171261414">
              <w:marLeft w:val="0"/>
              <w:marRight w:val="0"/>
              <w:marTop w:val="0"/>
              <w:marBottom w:val="0"/>
              <w:divBdr>
                <w:top w:val="none" w:sz="0" w:space="0" w:color="auto"/>
                <w:left w:val="none" w:sz="0" w:space="0" w:color="auto"/>
                <w:bottom w:val="none" w:sz="0" w:space="0" w:color="auto"/>
                <w:right w:val="none" w:sz="0" w:space="0" w:color="auto"/>
              </w:divBdr>
            </w:div>
          </w:divsChild>
        </w:div>
        <w:div w:id="893203249">
          <w:marLeft w:val="0"/>
          <w:marRight w:val="0"/>
          <w:marTop w:val="0"/>
          <w:marBottom w:val="0"/>
          <w:divBdr>
            <w:top w:val="none" w:sz="0" w:space="0" w:color="auto"/>
            <w:left w:val="none" w:sz="0" w:space="0" w:color="auto"/>
            <w:bottom w:val="none" w:sz="0" w:space="0" w:color="auto"/>
            <w:right w:val="none" w:sz="0" w:space="0" w:color="auto"/>
          </w:divBdr>
          <w:divsChild>
            <w:div w:id="62340091">
              <w:marLeft w:val="0"/>
              <w:marRight w:val="0"/>
              <w:marTop w:val="0"/>
              <w:marBottom w:val="0"/>
              <w:divBdr>
                <w:top w:val="none" w:sz="0" w:space="0" w:color="auto"/>
                <w:left w:val="none" w:sz="0" w:space="0" w:color="auto"/>
                <w:bottom w:val="none" w:sz="0" w:space="0" w:color="auto"/>
                <w:right w:val="none" w:sz="0" w:space="0" w:color="auto"/>
              </w:divBdr>
            </w:div>
          </w:divsChild>
        </w:div>
        <w:div w:id="893615177">
          <w:marLeft w:val="0"/>
          <w:marRight w:val="0"/>
          <w:marTop w:val="0"/>
          <w:marBottom w:val="0"/>
          <w:divBdr>
            <w:top w:val="none" w:sz="0" w:space="0" w:color="auto"/>
            <w:left w:val="none" w:sz="0" w:space="0" w:color="auto"/>
            <w:bottom w:val="none" w:sz="0" w:space="0" w:color="auto"/>
            <w:right w:val="none" w:sz="0" w:space="0" w:color="auto"/>
          </w:divBdr>
          <w:divsChild>
            <w:div w:id="1584491859">
              <w:marLeft w:val="0"/>
              <w:marRight w:val="0"/>
              <w:marTop w:val="0"/>
              <w:marBottom w:val="0"/>
              <w:divBdr>
                <w:top w:val="none" w:sz="0" w:space="0" w:color="auto"/>
                <w:left w:val="none" w:sz="0" w:space="0" w:color="auto"/>
                <w:bottom w:val="none" w:sz="0" w:space="0" w:color="auto"/>
                <w:right w:val="none" w:sz="0" w:space="0" w:color="auto"/>
              </w:divBdr>
            </w:div>
          </w:divsChild>
        </w:div>
        <w:div w:id="893850139">
          <w:marLeft w:val="0"/>
          <w:marRight w:val="0"/>
          <w:marTop w:val="0"/>
          <w:marBottom w:val="0"/>
          <w:divBdr>
            <w:top w:val="none" w:sz="0" w:space="0" w:color="auto"/>
            <w:left w:val="none" w:sz="0" w:space="0" w:color="auto"/>
            <w:bottom w:val="none" w:sz="0" w:space="0" w:color="auto"/>
            <w:right w:val="none" w:sz="0" w:space="0" w:color="auto"/>
          </w:divBdr>
          <w:divsChild>
            <w:div w:id="134372700">
              <w:marLeft w:val="0"/>
              <w:marRight w:val="0"/>
              <w:marTop w:val="0"/>
              <w:marBottom w:val="0"/>
              <w:divBdr>
                <w:top w:val="none" w:sz="0" w:space="0" w:color="auto"/>
                <w:left w:val="none" w:sz="0" w:space="0" w:color="auto"/>
                <w:bottom w:val="none" w:sz="0" w:space="0" w:color="auto"/>
                <w:right w:val="none" w:sz="0" w:space="0" w:color="auto"/>
              </w:divBdr>
            </w:div>
          </w:divsChild>
        </w:div>
        <w:div w:id="894465492">
          <w:marLeft w:val="0"/>
          <w:marRight w:val="0"/>
          <w:marTop w:val="0"/>
          <w:marBottom w:val="0"/>
          <w:divBdr>
            <w:top w:val="none" w:sz="0" w:space="0" w:color="auto"/>
            <w:left w:val="none" w:sz="0" w:space="0" w:color="auto"/>
            <w:bottom w:val="none" w:sz="0" w:space="0" w:color="auto"/>
            <w:right w:val="none" w:sz="0" w:space="0" w:color="auto"/>
          </w:divBdr>
          <w:divsChild>
            <w:div w:id="865757733">
              <w:marLeft w:val="0"/>
              <w:marRight w:val="0"/>
              <w:marTop w:val="0"/>
              <w:marBottom w:val="0"/>
              <w:divBdr>
                <w:top w:val="none" w:sz="0" w:space="0" w:color="auto"/>
                <w:left w:val="none" w:sz="0" w:space="0" w:color="auto"/>
                <w:bottom w:val="none" w:sz="0" w:space="0" w:color="auto"/>
                <w:right w:val="none" w:sz="0" w:space="0" w:color="auto"/>
              </w:divBdr>
            </w:div>
          </w:divsChild>
        </w:div>
        <w:div w:id="894850725">
          <w:marLeft w:val="0"/>
          <w:marRight w:val="0"/>
          <w:marTop w:val="0"/>
          <w:marBottom w:val="0"/>
          <w:divBdr>
            <w:top w:val="none" w:sz="0" w:space="0" w:color="auto"/>
            <w:left w:val="none" w:sz="0" w:space="0" w:color="auto"/>
            <w:bottom w:val="none" w:sz="0" w:space="0" w:color="auto"/>
            <w:right w:val="none" w:sz="0" w:space="0" w:color="auto"/>
          </w:divBdr>
          <w:divsChild>
            <w:div w:id="1406950411">
              <w:marLeft w:val="0"/>
              <w:marRight w:val="0"/>
              <w:marTop w:val="0"/>
              <w:marBottom w:val="0"/>
              <w:divBdr>
                <w:top w:val="none" w:sz="0" w:space="0" w:color="auto"/>
                <w:left w:val="none" w:sz="0" w:space="0" w:color="auto"/>
                <w:bottom w:val="none" w:sz="0" w:space="0" w:color="auto"/>
                <w:right w:val="none" w:sz="0" w:space="0" w:color="auto"/>
              </w:divBdr>
            </w:div>
          </w:divsChild>
        </w:div>
        <w:div w:id="895748653">
          <w:marLeft w:val="0"/>
          <w:marRight w:val="0"/>
          <w:marTop w:val="0"/>
          <w:marBottom w:val="0"/>
          <w:divBdr>
            <w:top w:val="none" w:sz="0" w:space="0" w:color="auto"/>
            <w:left w:val="none" w:sz="0" w:space="0" w:color="auto"/>
            <w:bottom w:val="none" w:sz="0" w:space="0" w:color="auto"/>
            <w:right w:val="none" w:sz="0" w:space="0" w:color="auto"/>
          </w:divBdr>
          <w:divsChild>
            <w:div w:id="2032291627">
              <w:marLeft w:val="0"/>
              <w:marRight w:val="0"/>
              <w:marTop w:val="0"/>
              <w:marBottom w:val="0"/>
              <w:divBdr>
                <w:top w:val="none" w:sz="0" w:space="0" w:color="auto"/>
                <w:left w:val="none" w:sz="0" w:space="0" w:color="auto"/>
                <w:bottom w:val="none" w:sz="0" w:space="0" w:color="auto"/>
                <w:right w:val="none" w:sz="0" w:space="0" w:color="auto"/>
              </w:divBdr>
            </w:div>
          </w:divsChild>
        </w:div>
        <w:div w:id="896819255">
          <w:marLeft w:val="0"/>
          <w:marRight w:val="0"/>
          <w:marTop w:val="0"/>
          <w:marBottom w:val="0"/>
          <w:divBdr>
            <w:top w:val="none" w:sz="0" w:space="0" w:color="auto"/>
            <w:left w:val="none" w:sz="0" w:space="0" w:color="auto"/>
            <w:bottom w:val="none" w:sz="0" w:space="0" w:color="auto"/>
            <w:right w:val="none" w:sz="0" w:space="0" w:color="auto"/>
          </w:divBdr>
          <w:divsChild>
            <w:div w:id="240724900">
              <w:marLeft w:val="0"/>
              <w:marRight w:val="0"/>
              <w:marTop w:val="0"/>
              <w:marBottom w:val="0"/>
              <w:divBdr>
                <w:top w:val="none" w:sz="0" w:space="0" w:color="auto"/>
                <w:left w:val="none" w:sz="0" w:space="0" w:color="auto"/>
                <w:bottom w:val="none" w:sz="0" w:space="0" w:color="auto"/>
                <w:right w:val="none" w:sz="0" w:space="0" w:color="auto"/>
              </w:divBdr>
            </w:div>
          </w:divsChild>
        </w:div>
        <w:div w:id="897207025">
          <w:marLeft w:val="0"/>
          <w:marRight w:val="0"/>
          <w:marTop w:val="0"/>
          <w:marBottom w:val="0"/>
          <w:divBdr>
            <w:top w:val="none" w:sz="0" w:space="0" w:color="auto"/>
            <w:left w:val="none" w:sz="0" w:space="0" w:color="auto"/>
            <w:bottom w:val="none" w:sz="0" w:space="0" w:color="auto"/>
            <w:right w:val="none" w:sz="0" w:space="0" w:color="auto"/>
          </w:divBdr>
          <w:divsChild>
            <w:div w:id="717901787">
              <w:marLeft w:val="0"/>
              <w:marRight w:val="0"/>
              <w:marTop w:val="0"/>
              <w:marBottom w:val="0"/>
              <w:divBdr>
                <w:top w:val="none" w:sz="0" w:space="0" w:color="auto"/>
                <w:left w:val="none" w:sz="0" w:space="0" w:color="auto"/>
                <w:bottom w:val="none" w:sz="0" w:space="0" w:color="auto"/>
                <w:right w:val="none" w:sz="0" w:space="0" w:color="auto"/>
              </w:divBdr>
            </w:div>
          </w:divsChild>
        </w:div>
        <w:div w:id="897470860">
          <w:marLeft w:val="0"/>
          <w:marRight w:val="0"/>
          <w:marTop w:val="0"/>
          <w:marBottom w:val="0"/>
          <w:divBdr>
            <w:top w:val="none" w:sz="0" w:space="0" w:color="auto"/>
            <w:left w:val="none" w:sz="0" w:space="0" w:color="auto"/>
            <w:bottom w:val="none" w:sz="0" w:space="0" w:color="auto"/>
            <w:right w:val="none" w:sz="0" w:space="0" w:color="auto"/>
          </w:divBdr>
          <w:divsChild>
            <w:div w:id="1938633619">
              <w:marLeft w:val="0"/>
              <w:marRight w:val="0"/>
              <w:marTop w:val="0"/>
              <w:marBottom w:val="0"/>
              <w:divBdr>
                <w:top w:val="none" w:sz="0" w:space="0" w:color="auto"/>
                <w:left w:val="none" w:sz="0" w:space="0" w:color="auto"/>
                <w:bottom w:val="none" w:sz="0" w:space="0" w:color="auto"/>
                <w:right w:val="none" w:sz="0" w:space="0" w:color="auto"/>
              </w:divBdr>
            </w:div>
          </w:divsChild>
        </w:div>
        <w:div w:id="897858349">
          <w:marLeft w:val="0"/>
          <w:marRight w:val="0"/>
          <w:marTop w:val="0"/>
          <w:marBottom w:val="0"/>
          <w:divBdr>
            <w:top w:val="none" w:sz="0" w:space="0" w:color="auto"/>
            <w:left w:val="none" w:sz="0" w:space="0" w:color="auto"/>
            <w:bottom w:val="none" w:sz="0" w:space="0" w:color="auto"/>
            <w:right w:val="none" w:sz="0" w:space="0" w:color="auto"/>
          </w:divBdr>
          <w:divsChild>
            <w:div w:id="1712070696">
              <w:marLeft w:val="0"/>
              <w:marRight w:val="0"/>
              <w:marTop w:val="0"/>
              <w:marBottom w:val="0"/>
              <w:divBdr>
                <w:top w:val="none" w:sz="0" w:space="0" w:color="auto"/>
                <w:left w:val="none" w:sz="0" w:space="0" w:color="auto"/>
                <w:bottom w:val="none" w:sz="0" w:space="0" w:color="auto"/>
                <w:right w:val="none" w:sz="0" w:space="0" w:color="auto"/>
              </w:divBdr>
            </w:div>
          </w:divsChild>
        </w:div>
        <w:div w:id="898055169">
          <w:marLeft w:val="0"/>
          <w:marRight w:val="0"/>
          <w:marTop w:val="0"/>
          <w:marBottom w:val="0"/>
          <w:divBdr>
            <w:top w:val="none" w:sz="0" w:space="0" w:color="auto"/>
            <w:left w:val="none" w:sz="0" w:space="0" w:color="auto"/>
            <w:bottom w:val="none" w:sz="0" w:space="0" w:color="auto"/>
            <w:right w:val="none" w:sz="0" w:space="0" w:color="auto"/>
          </w:divBdr>
          <w:divsChild>
            <w:div w:id="309600106">
              <w:marLeft w:val="0"/>
              <w:marRight w:val="0"/>
              <w:marTop w:val="0"/>
              <w:marBottom w:val="0"/>
              <w:divBdr>
                <w:top w:val="none" w:sz="0" w:space="0" w:color="auto"/>
                <w:left w:val="none" w:sz="0" w:space="0" w:color="auto"/>
                <w:bottom w:val="none" w:sz="0" w:space="0" w:color="auto"/>
                <w:right w:val="none" w:sz="0" w:space="0" w:color="auto"/>
              </w:divBdr>
            </w:div>
          </w:divsChild>
        </w:div>
        <w:div w:id="898133454">
          <w:marLeft w:val="0"/>
          <w:marRight w:val="0"/>
          <w:marTop w:val="0"/>
          <w:marBottom w:val="0"/>
          <w:divBdr>
            <w:top w:val="none" w:sz="0" w:space="0" w:color="auto"/>
            <w:left w:val="none" w:sz="0" w:space="0" w:color="auto"/>
            <w:bottom w:val="none" w:sz="0" w:space="0" w:color="auto"/>
            <w:right w:val="none" w:sz="0" w:space="0" w:color="auto"/>
          </w:divBdr>
          <w:divsChild>
            <w:div w:id="2066365192">
              <w:marLeft w:val="0"/>
              <w:marRight w:val="0"/>
              <w:marTop w:val="0"/>
              <w:marBottom w:val="0"/>
              <w:divBdr>
                <w:top w:val="none" w:sz="0" w:space="0" w:color="auto"/>
                <w:left w:val="none" w:sz="0" w:space="0" w:color="auto"/>
                <w:bottom w:val="none" w:sz="0" w:space="0" w:color="auto"/>
                <w:right w:val="none" w:sz="0" w:space="0" w:color="auto"/>
              </w:divBdr>
            </w:div>
          </w:divsChild>
        </w:div>
        <w:div w:id="898249121">
          <w:marLeft w:val="0"/>
          <w:marRight w:val="0"/>
          <w:marTop w:val="0"/>
          <w:marBottom w:val="0"/>
          <w:divBdr>
            <w:top w:val="none" w:sz="0" w:space="0" w:color="auto"/>
            <w:left w:val="none" w:sz="0" w:space="0" w:color="auto"/>
            <w:bottom w:val="none" w:sz="0" w:space="0" w:color="auto"/>
            <w:right w:val="none" w:sz="0" w:space="0" w:color="auto"/>
          </w:divBdr>
          <w:divsChild>
            <w:div w:id="1787000768">
              <w:marLeft w:val="0"/>
              <w:marRight w:val="0"/>
              <w:marTop w:val="0"/>
              <w:marBottom w:val="0"/>
              <w:divBdr>
                <w:top w:val="none" w:sz="0" w:space="0" w:color="auto"/>
                <w:left w:val="none" w:sz="0" w:space="0" w:color="auto"/>
                <w:bottom w:val="none" w:sz="0" w:space="0" w:color="auto"/>
                <w:right w:val="none" w:sz="0" w:space="0" w:color="auto"/>
              </w:divBdr>
            </w:div>
          </w:divsChild>
        </w:div>
        <w:div w:id="898520938">
          <w:marLeft w:val="0"/>
          <w:marRight w:val="0"/>
          <w:marTop w:val="0"/>
          <w:marBottom w:val="0"/>
          <w:divBdr>
            <w:top w:val="none" w:sz="0" w:space="0" w:color="auto"/>
            <w:left w:val="none" w:sz="0" w:space="0" w:color="auto"/>
            <w:bottom w:val="none" w:sz="0" w:space="0" w:color="auto"/>
            <w:right w:val="none" w:sz="0" w:space="0" w:color="auto"/>
          </w:divBdr>
          <w:divsChild>
            <w:div w:id="88277087">
              <w:marLeft w:val="0"/>
              <w:marRight w:val="0"/>
              <w:marTop w:val="0"/>
              <w:marBottom w:val="0"/>
              <w:divBdr>
                <w:top w:val="none" w:sz="0" w:space="0" w:color="auto"/>
                <w:left w:val="none" w:sz="0" w:space="0" w:color="auto"/>
                <w:bottom w:val="none" w:sz="0" w:space="0" w:color="auto"/>
                <w:right w:val="none" w:sz="0" w:space="0" w:color="auto"/>
              </w:divBdr>
            </w:div>
          </w:divsChild>
        </w:div>
        <w:div w:id="898828707">
          <w:marLeft w:val="0"/>
          <w:marRight w:val="0"/>
          <w:marTop w:val="0"/>
          <w:marBottom w:val="0"/>
          <w:divBdr>
            <w:top w:val="none" w:sz="0" w:space="0" w:color="auto"/>
            <w:left w:val="none" w:sz="0" w:space="0" w:color="auto"/>
            <w:bottom w:val="none" w:sz="0" w:space="0" w:color="auto"/>
            <w:right w:val="none" w:sz="0" w:space="0" w:color="auto"/>
          </w:divBdr>
          <w:divsChild>
            <w:div w:id="975259955">
              <w:marLeft w:val="0"/>
              <w:marRight w:val="0"/>
              <w:marTop w:val="0"/>
              <w:marBottom w:val="0"/>
              <w:divBdr>
                <w:top w:val="none" w:sz="0" w:space="0" w:color="auto"/>
                <w:left w:val="none" w:sz="0" w:space="0" w:color="auto"/>
                <w:bottom w:val="none" w:sz="0" w:space="0" w:color="auto"/>
                <w:right w:val="none" w:sz="0" w:space="0" w:color="auto"/>
              </w:divBdr>
            </w:div>
          </w:divsChild>
        </w:div>
        <w:div w:id="899822560">
          <w:marLeft w:val="0"/>
          <w:marRight w:val="0"/>
          <w:marTop w:val="0"/>
          <w:marBottom w:val="0"/>
          <w:divBdr>
            <w:top w:val="none" w:sz="0" w:space="0" w:color="auto"/>
            <w:left w:val="none" w:sz="0" w:space="0" w:color="auto"/>
            <w:bottom w:val="none" w:sz="0" w:space="0" w:color="auto"/>
            <w:right w:val="none" w:sz="0" w:space="0" w:color="auto"/>
          </w:divBdr>
          <w:divsChild>
            <w:div w:id="791480232">
              <w:marLeft w:val="0"/>
              <w:marRight w:val="0"/>
              <w:marTop w:val="0"/>
              <w:marBottom w:val="0"/>
              <w:divBdr>
                <w:top w:val="none" w:sz="0" w:space="0" w:color="auto"/>
                <w:left w:val="none" w:sz="0" w:space="0" w:color="auto"/>
                <w:bottom w:val="none" w:sz="0" w:space="0" w:color="auto"/>
                <w:right w:val="none" w:sz="0" w:space="0" w:color="auto"/>
              </w:divBdr>
            </w:div>
          </w:divsChild>
        </w:div>
        <w:div w:id="900867706">
          <w:marLeft w:val="0"/>
          <w:marRight w:val="0"/>
          <w:marTop w:val="0"/>
          <w:marBottom w:val="0"/>
          <w:divBdr>
            <w:top w:val="none" w:sz="0" w:space="0" w:color="auto"/>
            <w:left w:val="none" w:sz="0" w:space="0" w:color="auto"/>
            <w:bottom w:val="none" w:sz="0" w:space="0" w:color="auto"/>
            <w:right w:val="none" w:sz="0" w:space="0" w:color="auto"/>
          </w:divBdr>
          <w:divsChild>
            <w:div w:id="406925827">
              <w:marLeft w:val="0"/>
              <w:marRight w:val="0"/>
              <w:marTop w:val="0"/>
              <w:marBottom w:val="0"/>
              <w:divBdr>
                <w:top w:val="none" w:sz="0" w:space="0" w:color="auto"/>
                <w:left w:val="none" w:sz="0" w:space="0" w:color="auto"/>
                <w:bottom w:val="none" w:sz="0" w:space="0" w:color="auto"/>
                <w:right w:val="none" w:sz="0" w:space="0" w:color="auto"/>
              </w:divBdr>
            </w:div>
          </w:divsChild>
        </w:div>
        <w:div w:id="900989881">
          <w:marLeft w:val="0"/>
          <w:marRight w:val="0"/>
          <w:marTop w:val="0"/>
          <w:marBottom w:val="0"/>
          <w:divBdr>
            <w:top w:val="none" w:sz="0" w:space="0" w:color="auto"/>
            <w:left w:val="none" w:sz="0" w:space="0" w:color="auto"/>
            <w:bottom w:val="none" w:sz="0" w:space="0" w:color="auto"/>
            <w:right w:val="none" w:sz="0" w:space="0" w:color="auto"/>
          </w:divBdr>
          <w:divsChild>
            <w:div w:id="1518815222">
              <w:marLeft w:val="0"/>
              <w:marRight w:val="0"/>
              <w:marTop w:val="0"/>
              <w:marBottom w:val="0"/>
              <w:divBdr>
                <w:top w:val="none" w:sz="0" w:space="0" w:color="auto"/>
                <w:left w:val="none" w:sz="0" w:space="0" w:color="auto"/>
                <w:bottom w:val="none" w:sz="0" w:space="0" w:color="auto"/>
                <w:right w:val="none" w:sz="0" w:space="0" w:color="auto"/>
              </w:divBdr>
            </w:div>
          </w:divsChild>
        </w:div>
        <w:div w:id="901720307">
          <w:marLeft w:val="0"/>
          <w:marRight w:val="0"/>
          <w:marTop w:val="0"/>
          <w:marBottom w:val="0"/>
          <w:divBdr>
            <w:top w:val="none" w:sz="0" w:space="0" w:color="auto"/>
            <w:left w:val="none" w:sz="0" w:space="0" w:color="auto"/>
            <w:bottom w:val="none" w:sz="0" w:space="0" w:color="auto"/>
            <w:right w:val="none" w:sz="0" w:space="0" w:color="auto"/>
          </w:divBdr>
          <w:divsChild>
            <w:div w:id="278606069">
              <w:marLeft w:val="0"/>
              <w:marRight w:val="0"/>
              <w:marTop w:val="0"/>
              <w:marBottom w:val="0"/>
              <w:divBdr>
                <w:top w:val="none" w:sz="0" w:space="0" w:color="auto"/>
                <w:left w:val="none" w:sz="0" w:space="0" w:color="auto"/>
                <w:bottom w:val="none" w:sz="0" w:space="0" w:color="auto"/>
                <w:right w:val="none" w:sz="0" w:space="0" w:color="auto"/>
              </w:divBdr>
            </w:div>
          </w:divsChild>
        </w:div>
        <w:div w:id="902716522">
          <w:marLeft w:val="0"/>
          <w:marRight w:val="0"/>
          <w:marTop w:val="0"/>
          <w:marBottom w:val="0"/>
          <w:divBdr>
            <w:top w:val="none" w:sz="0" w:space="0" w:color="auto"/>
            <w:left w:val="none" w:sz="0" w:space="0" w:color="auto"/>
            <w:bottom w:val="none" w:sz="0" w:space="0" w:color="auto"/>
            <w:right w:val="none" w:sz="0" w:space="0" w:color="auto"/>
          </w:divBdr>
          <w:divsChild>
            <w:div w:id="1210846440">
              <w:marLeft w:val="0"/>
              <w:marRight w:val="0"/>
              <w:marTop w:val="0"/>
              <w:marBottom w:val="0"/>
              <w:divBdr>
                <w:top w:val="none" w:sz="0" w:space="0" w:color="auto"/>
                <w:left w:val="none" w:sz="0" w:space="0" w:color="auto"/>
                <w:bottom w:val="none" w:sz="0" w:space="0" w:color="auto"/>
                <w:right w:val="none" w:sz="0" w:space="0" w:color="auto"/>
              </w:divBdr>
            </w:div>
          </w:divsChild>
        </w:div>
        <w:div w:id="902956359">
          <w:marLeft w:val="0"/>
          <w:marRight w:val="0"/>
          <w:marTop w:val="0"/>
          <w:marBottom w:val="0"/>
          <w:divBdr>
            <w:top w:val="none" w:sz="0" w:space="0" w:color="auto"/>
            <w:left w:val="none" w:sz="0" w:space="0" w:color="auto"/>
            <w:bottom w:val="none" w:sz="0" w:space="0" w:color="auto"/>
            <w:right w:val="none" w:sz="0" w:space="0" w:color="auto"/>
          </w:divBdr>
          <w:divsChild>
            <w:div w:id="366565881">
              <w:marLeft w:val="0"/>
              <w:marRight w:val="0"/>
              <w:marTop w:val="0"/>
              <w:marBottom w:val="0"/>
              <w:divBdr>
                <w:top w:val="none" w:sz="0" w:space="0" w:color="auto"/>
                <w:left w:val="none" w:sz="0" w:space="0" w:color="auto"/>
                <w:bottom w:val="none" w:sz="0" w:space="0" w:color="auto"/>
                <w:right w:val="none" w:sz="0" w:space="0" w:color="auto"/>
              </w:divBdr>
            </w:div>
          </w:divsChild>
        </w:div>
        <w:div w:id="903297350">
          <w:marLeft w:val="0"/>
          <w:marRight w:val="0"/>
          <w:marTop w:val="0"/>
          <w:marBottom w:val="0"/>
          <w:divBdr>
            <w:top w:val="none" w:sz="0" w:space="0" w:color="auto"/>
            <w:left w:val="none" w:sz="0" w:space="0" w:color="auto"/>
            <w:bottom w:val="none" w:sz="0" w:space="0" w:color="auto"/>
            <w:right w:val="none" w:sz="0" w:space="0" w:color="auto"/>
          </w:divBdr>
          <w:divsChild>
            <w:div w:id="901674921">
              <w:marLeft w:val="0"/>
              <w:marRight w:val="0"/>
              <w:marTop w:val="0"/>
              <w:marBottom w:val="0"/>
              <w:divBdr>
                <w:top w:val="none" w:sz="0" w:space="0" w:color="auto"/>
                <w:left w:val="none" w:sz="0" w:space="0" w:color="auto"/>
                <w:bottom w:val="none" w:sz="0" w:space="0" w:color="auto"/>
                <w:right w:val="none" w:sz="0" w:space="0" w:color="auto"/>
              </w:divBdr>
            </w:div>
          </w:divsChild>
        </w:div>
        <w:div w:id="903642840">
          <w:marLeft w:val="0"/>
          <w:marRight w:val="0"/>
          <w:marTop w:val="0"/>
          <w:marBottom w:val="0"/>
          <w:divBdr>
            <w:top w:val="none" w:sz="0" w:space="0" w:color="auto"/>
            <w:left w:val="none" w:sz="0" w:space="0" w:color="auto"/>
            <w:bottom w:val="none" w:sz="0" w:space="0" w:color="auto"/>
            <w:right w:val="none" w:sz="0" w:space="0" w:color="auto"/>
          </w:divBdr>
          <w:divsChild>
            <w:div w:id="460153554">
              <w:marLeft w:val="0"/>
              <w:marRight w:val="0"/>
              <w:marTop w:val="0"/>
              <w:marBottom w:val="0"/>
              <w:divBdr>
                <w:top w:val="none" w:sz="0" w:space="0" w:color="auto"/>
                <w:left w:val="none" w:sz="0" w:space="0" w:color="auto"/>
                <w:bottom w:val="none" w:sz="0" w:space="0" w:color="auto"/>
                <w:right w:val="none" w:sz="0" w:space="0" w:color="auto"/>
              </w:divBdr>
            </w:div>
          </w:divsChild>
        </w:div>
        <w:div w:id="903880324">
          <w:marLeft w:val="0"/>
          <w:marRight w:val="0"/>
          <w:marTop w:val="0"/>
          <w:marBottom w:val="0"/>
          <w:divBdr>
            <w:top w:val="none" w:sz="0" w:space="0" w:color="auto"/>
            <w:left w:val="none" w:sz="0" w:space="0" w:color="auto"/>
            <w:bottom w:val="none" w:sz="0" w:space="0" w:color="auto"/>
            <w:right w:val="none" w:sz="0" w:space="0" w:color="auto"/>
          </w:divBdr>
          <w:divsChild>
            <w:div w:id="2036732163">
              <w:marLeft w:val="0"/>
              <w:marRight w:val="0"/>
              <w:marTop w:val="0"/>
              <w:marBottom w:val="0"/>
              <w:divBdr>
                <w:top w:val="none" w:sz="0" w:space="0" w:color="auto"/>
                <w:left w:val="none" w:sz="0" w:space="0" w:color="auto"/>
                <w:bottom w:val="none" w:sz="0" w:space="0" w:color="auto"/>
                <w:right w:val="none" w:sz="0" w:space="0" w:color="auto"/>
              </w:divBdr>
            </w:div>
          </w:divsChild>
        </w:div>
        <w:div w:id="904679511">
          <w:marLeft w:val="0"/>
          <w:marRight w:val="0"/>
          <w:marTop w:val="0"/>
          <w:marBottom w:val="0"/>
          <w:divBdr>
            <w:top w:val="none" w:sz="0" w:space="0" w:color="auto"/>
            <w:left w:val="none" w:sz="0" w:space="0" w:color="auto"/>
            <w:bottom w:val="none" w:sz="0" w:space="0" w:color="auto"/>
            <w:right w:val="none" w:sz="0" w:space="0" w:color="auto"/>
          </w:divBdr>
          <w:divsChild>
            <w:div w:id="1920285705">
              <w:marLeft w:val="0"/>
              <w:marRight w:val="0"/>
              <w:marTop w:val="0"/>
              <w:marBottom w:val="0"/>
              <w:divBdr>
                <w:top w:val="none" w:sz="0" w:space="0" w:color="auto"/>
                <w:left w:val="none" w:sz="0" w:space="0" w:color="auto"/>
                <w:bottom w:val="none" w:sz="0" w:space="0" w:color="auto"/>
                <w:right w:val="none" w:sz="0" w:space="0" w:color="auto"/>
              </w:divBdr>
            </w:div>
          </w:divsChild>
        </w:div>
        <w:div w:id="904877054">
          <w:marLeft w:val="0"/>
          <w:marRight w:val="0"/>
          <w:marTop w:val="0"/>
          <w:marBottom w:val="0"/>
          <w:divBdr>
            <w:top w:val="none" w:sz="0" w:space="0" w:color="auto"/>
            <w:left w:val="none" w:sz="0" w:space="0" w:color="auto"/>
            <w:bottom w:val="none" w:sz="0" w:space="0" w:color="auto"/>
            <w:right w:val="none" w:sz="0" w:space="0" w:color="auto"/>
          </w:divBdr>
          <w:divsChild>
            <w:div w:id="2033215783">
              <w:marLeft w:val="0"/>
              <w:marRight w:val="0"/>
              <w:marTop w:val="0"/>
              <w:marBottom w:val="0"/>
              <w:divBdr>
                <w:top w:val="none" w:sz="0" w:space="0" w:color="auto"/>
                <w:left w:val="none" w:sz="0" w:space="0" w:color="auto"/>
                <w:bottom w:val="none" w:sz="0" w:space="0" w:color="auto"/>
                <w:right w:val="none" w:sz="0" w:space="0" w:color="auto"/>
              </w:divBdr>
            </w:div>
          </w:divsChild>
        </w:div>
        <w:div w:id="905069085">
          <w:marLeft w:val="0"/>
          <w:marRight w:val="0"/>
          <w:marTop w:val="0"/>
          <w:marBottom w:val="0"/>
          <w:divBdr>
            <w:top w:val="none" w:sz="0" w:space="0" w:color="auto"/>
            <w:left w:val="none" w:sz="0" w:space="0" w:color="auto"/>
            <w:bottom w:val="none" w:sz="0" w:space="0" w:color="auto"/>
            <w:right w:val="none" w:sz="0" w:space="0" w:color="auto"/>
          </w:divBdr>
          <w:divsChild>
            <w:div w:id="1223372061">
              <w:marLeft w:val="0"/>
              <w:marRight w:val="0"/>
              <w:marTop w:val="0"/>
              <w:marBottom w:val="0"/>
              <w:divBdr>
                <w:top w:val="none" w:sz="0" w:space="0" w:color="auto"/>
                <w:left w:val="none" w:sz="0" w:space="0" w:color="auto"/>
                <w:bottom w:val="none" w:sz="0" w:space="0" w:color="auto"/>
                <w:right w:val="none" w:sz="0" w:space="0" w:color="auto"/>
              </w:divBdr>
            </w:div>
          </w:divsChild>
        </w:div>
        <w:div w:id="905265377">
          <w:marLeft w:val="0"/>
          <w:marRight w:val="0"/>
          <w:marTop w:val="0"/>
          <w:marBottom w:val="0"/>
          <w:divBdr>
            <w:top w:val="none" w:sz="0" w:space="0" w:color="auto"/>
            <w:left w:val="none" w:sz="0" w:space="0" w:color="auto"/>
            <w:bottom w:val="none" w:sz="0" w:space="0" w:color="auto"/>
            <w:right w:val="none" w:sz="0" w:space="0" w:color="auto"/>
          </w:divBdr>
          <w:divsChild>
            <w:div w:id="1080832475">
              <w:marLeft w:val="0"/>
              <w:marRight w:val="0"/>
              <w:marTop w:val="0"/>
              <w:marBottom w:val="0"/>
              <w:divBdr>
                <w:top w:val="none" w:sz="0" w:space="0" w:color="auto"/>
                <w:left w:val="none" w:sz="0" w:space="0" w:color="auto"/>
                <w:bottom w:val="none" w:sz="0" w:space="0" w:color="auto"/>
                <w:right w:val="none" w:sz="0" w:space="0" w:color="auto"/>
              </w:divBdr>
            </w:div>
          </w:divsChild>
        </w:div>
        <w:div w:id="906302286">
          <w:marLeft w:val="0"/>
          <w:marRight w:val="0"/>
          <w:marTop w:val="0"/>
          <w:marBottom w:val="0"/>
          <w:divBdr>
            <w:top w:val="none" w:sz="0" w:space="0" w:color="auto"/>
            <w:left w:val="none" w:sz="0" w:space="0" w:color="auto"/>
            <w:bottom w:val="none" w:sz="0" w:space="0" w:color="auto"/>
            <w:right w:val="none" w:sz="0" w:space="0" w:color="auto"/>
          </w:divBdr>
          <w:divsChild>
            <w:div w:id="1497068430">
              <w:marLeft w:val="0"/>
              <w:marRight w:val="0"/>
              <w:marTop w:val="0"/>
              <w:marBottom w:val="0"/>
              <w:divBdr>
                <w:top w:val="none" w:sz="0" w:space="0" w:color="auto"/>
                <w:left w:val="none" w:sz="0" w:space="0" w:color="auto"/>
                <w:bottom w:val="none" w:sz="0" w:space="0" w:color="auto"/>
                <w:right w:val="none" w:sz="0" w:space="0" w:color="auto"/>
              </w:divBdr>
            </w:div>
          </w:divsChild>
        </w:div>
        <w:div w:id="906841348">
          <w:marLeft w:val="0"/>
          <w:marRight w:val="0"/>
          <w:marTop w:val="0"/>
          <w:marBottom w:val="0"/>
          <w:divBdr>
            <w:top w:val="none" w:sz="0" w:space="0" w:color="auto"/>
            <w:left w:val="none" w:sz="0" w:space="0" w:color="auto"/>
            <w:bottom w:val="none" w:sz="0" w:space="0" w:color="auto"/>
            <w:right w:val="none" w:sz="0" w:space="0" w:color="auto"/>
          </w:divBdr>
          <w:divsChild>
            <w:div w:id="591738812">
              <w:marLeft w:val="0"/>
              <w:marRight w:val="0"/>
              <w:marTop w:val="0"/>
              <w:marBottom w:val="0"/>
              <w:divBdr>
                <w:top w:val="none" w:sz="0" w:space="0" w:color="auto"/>
                <w:left w:val="none" w:sz="0" w:space="0" w:color="auto"/>
                <w:bottom w:val="none" w:sz="0" w:space="0" w:color="auto"/>
                <w:right w:val="none" w:sz="0" w:space="0" w:color="auto"/>
              </w:divBdr>
            </w:div>
          </w:divsChild>
        </w:div>
        <w:div w:id="907151461">
          <w:marLeft w:val="0"/>
          <w:marRight w:val="0"/>
          <w:marTop w:val="0"/>
          <w:marBottom w:val="0"/>
          <w:divBdr>
            <w:top w:val="none" w:sz="0" w:space="0" w:color="auto"/>
            <w:left w:val="none" w:sz="0" w:space="0" w:color="auto"/>
            <w:bottom w:val="none" w:sz="0" w:space="0" w:color="auto"/>
            <w:right w:val="none" w:sz="0" w:space="0" w:color="auto"/>
          </w:divBdr>
          <w:divsChild>
            <w:div w:id="1732194953">
              <w:marLeft w:val="0"/>
              <w:marRight w:val="0"/>
              <w:marTop w:val="0"/>
              <w:marBottom w:val="0"/>
              <w:divBdr>
                <w:top w:val="none" w:sz="0" w:space="0" w:color="auto"/>
                <w:left w:val="none" w:sz="0" w:space="0" w:color="auto"/>
                <w:bottom w:val="none" w:sz="0" w:space="0" w:color="auto"/>
                <w:right w:val="none" w:sz="0" w:space="0" w:color="auto"/>
              </w:divBdr>
            </w:div>
          </w:divsChild>
        </w:div>
        <w:div w:id="907229437">
          <w:marLeft w:val="0"/>
          <w:marRight w:val="0"/>
          <w:marTop w:val="0"/>
          <w:marBottom w:val="0"/>
          <w:divBdr>
            <w:top w:val="none" w:sz="0" w:space="0" w:color="auto"/>
            <w:left w:val="none" w:sz="0" w:space="0" w:color="auto"/>
            <w:bottom w:val="none" w:sz="0" w:space="0" w:color="auto"/>
            <w:right w:val="none" w:sz="0" w:space="0" w:color="auto"/>
          </w:divBdr>
          <w:divsChild>
            <w:div w:id="1715427199">
              <w:marLeft w:val="0"/>
              <w:marRight w:val="0"/>
              <w:marTop w:val="0"/>
              <w:marBottom w:val="0"/>
              <w:divBdr>
                <w:top w:val="none" w:sz="0" w:space="0" w:color="auto"/>
                <w:left w:val="none" w:sz="0" w:space="0" w:color="auto"/>
                <w:bottom w:val="none" w:sz="0" w:space="0" w:color="auto"/>
                <w:right w:val="none" w:sz="0" w:space="0" w:color="auto"/>
              </w:divBdr>
            </w:div>
          </w:divsChild>
        </w:div>
        <w:div w:id="908074903">
          <w:marLeft w:val="0"/>
          <w:marRight w:val="0"/>
          <w:marTop w:val="0"/>
          <w:marBottom w:val="0"/>
          <w:divBdr>
            <w:top w:val="none" w:sz="0" w:space="0" w:color="auto"/>
            <w:left w:val="none" w:sz="0" w:space="0" w:color="auto"/>
            <w:bottom w:val="none" w:sz="0" w:space="0" w:color="auto"/>
            <w:right w:val="none" w:sz="0" w:space="0" w:color="auto"/>
          </w:divBdr>
          <w:divsChild>
            <w:div w:id="1058743290">
              <w:marLeft w:val="0"/>
              <w:marRight w:val="0"/>
              <w:marTop w:val="0"/>
              <w:marBottom w:val="0"/>
              <w:divBdr>
                <w:top w:val="none" w:sz="0" w:space="0" w:color="auto"/>
                <w:left w:val="none" w:sz="0" w:space="0" w:color="auto"/>
                <w:bottom w:val="none" w:sz="0" w:space="0" w:color="auto"/>
                <w:right w:val="none" w:sz="0" w:space="0" w:color="auto"/>
              </w:divBdr>
            </w:div>
          </w:divsChild>
        </w:div>
        <w:div w:id="908153515">
          <w:marLeft w:val="0"/>
          <w:marRight w:val="0"/>
          <w:marTop w:val="0"/>
          <w:marBottom w:val="0"/>
          <w:divBdr>
            <w:top w:val="none" w:sz="0" w:space="0" w:color="auto"/>
            <w:left w:val="none" w:sz="0" w:space="0" w:color="auto"/>
            <w:bottom w:val="none" w:sz="0" w:space="0" w:color="auto"/>
            <w:right w:val="none" w:sz="0" w:space="0" w:color="auto"/>
          </w:divBdr>
          <w:divsChild>
            <w:div w:id="1784035053">
              <w:marLeft w:val="0"/>
              <w:marRight w:val="0"/>
              <w:marTop w:val="0"/>
              <w:marBottom w:val="0"/>
              <w:divBdr>
                <w:top w:val="none" w:sz="0" w:space="0" w:color="auto"/>
                <w:left w:val="none" w:sz="0" w:space="0" w:color="auto"/>
                <w:bottom w:val="none" w:sz="0" w:space="0" w:color="auto"/>
                <w:right w:val="none" w:sz="0" w:space="0" w:color="auto"/>
              </w:divBdr>
            </w:div>
          </w:divsChild>
        </w:div>
        <w:div w:id="909576991">
          <w:marLeft w:val="0"/>
          <w:marRight w:val="0"/>
          <w:marTop w:val="0"/>
          <w:marBottom w:val="0"/>
          <w:divBdr>
            <w:top w:val="none" w:sz="0" w:space="0" w:color="auto"/>
            <w:left w:val="none" w:sz="0" w:space="0" w:color="auto"/>
            <w:bottom w:val="none" w:sz="0" w:space="0" w:color="auto"/>
            <w:right w:val="none" w:sz="0" w:space="0" w:color="auto"/>
          </w:divBdr>
          <w:divsChild>
            <w:div w:id="143472185">
              <w:marLeft w:val="0"/>
              <w:marRight w:val="0"/>
              <w:marTop w:val="0"/>
              <w:marBottom w:val="0"/>
              <w:divBdr>
                <w:top w:val="none" w:sz="0" w:space="0" w:color="auto"/>
                <w:left w:val="none" w:sz="0" w:space="0" w:color="auto"/>
                <w:bottom w:val="none" w:sz="0" w:space="0" w:color="auto"/>
                <w:right w:val="none" w:sz="0" w:space="0" w:color="auto"/>
              </w:divBdr>
            </w:div>
          </w:divsChild>
        </w:div>
        <w:div w:id="909736301">
          <w:marLeft w:val="0"/>
          <w:marRight w:val="0"/>
          <w:marTop w:val="0"/>
          <w:marBottom w:val="0"/>
          <w:divBdr>
            <w:top w:val="none" w:sz="0" w:space="0" w:color="auto"/>
            <w:left w:val="none" w:sz="0" w:space="0" w:color="auto"/>
            <w:bottom w:val="none" w:sz="0" w:space="0" w:color="auto"/>
            <w:right w:val="none" w:sz="0" w:space="0" w:color="auto"/>
          </w:divBdr>
          <w:divsChild>
            <w:div w:id="725952313">
              <w:marLeft w:val="0"/>
              <w:marRight w:val="0"/>
              <w:marTop w:val="0"/>
              <w:marBottom w:val="0"/>
              <w:divBdr>
                <w:top w:val="none" w:sz="0" w:space="0" w:color="auto"/>
                <w:left w:val="none" w:sz="0" w:space="0" w:color="auto"/>
                <w:bottom w:val="none" w:sz="0" w:space="0" w:color="auto"/>
                <w:right w:val="none" w:sz="0" w:space="0" w:color="auto"/>
              </w:divBdr>
            </w:div>
          </w:divsChild>
        </w:div>
        <w:div w:id="910192784">
          <w:marLeft w:val="0"/>
          <w:marRight w:val="0"/>
          <w:marTop w:val="0"/>
          <w:marBottom w:val="0"/>
          <w:divBdr>
            <w:top w:val="none" w:sz="0" w:space="0" w:color="auto"/>
            <w:left w:val="none" w:sz="0" w:space="0" w:color="auto"/>
            <w:bottom w:val="none" w:sz="0" w:space="0" w:color="auto"/>
            <w:right w:val="none" w:sz="0" w:space="0" w:color="auto"/>
          </w:divBdr>
          <w:divsChild>
            <w:div w:id="967783025">
              <w:marLeft w:val="0"/>
              <w:marRight w:val="0"/>
              <w:marTop w:val="0"/>
              <w:marBottom w:val="0"/>
              <w:divBdr>
                <w:top w:val="none" w:sz="0" w:space="0" w:color="auto"/>
                <w:left w:val="none" w:sz="0" w:space="0" w:color="auto"/>
                <w:bottom w:val="none" w:sz="0" w:space="0" w:color="auto"/>
                <w:right w:val="none" w:sz="0" w:space="0" w:color="auto"/>
              </w:divBdr>
            </w:div>
          </w:divsChild>
        </w:div>
        <w:div w:id="910384133">
          <w:marLeft w:val="0"/>
          <w:marRight w:val="0"/>
          <w:marTop w:val="0"/>
          <w:marBottom w:val="0"/>
          <w:divBdr>
            <w:top w:val="none" w:sz="0" w:space="0" w:color="auto"/>
            <w:left w:val="none" w:sz="0" w:space="0" w:color="auto"/>
            <w:bottom w:val="none" w:sz="0" w:space="0" w:color="auto"/>
            <w:right w:val="none" w:sz="0" w:space="0" w:color="auto"/>
          </w:divBdr>
          <w:divsChild>
            <w:div w:id="1829469821">
              <w:marLeft w:val="0"/>
              <w:marRight w:val="0"/>
              <w:marTop w:val="0"/>
              <w:marBottom w:val="0"/>
              <w:divBdr>
                <w:top w:val="none" w:sz="0" w:space="0" w:color="auto"/>
                <w:left w:val="none" w:sz="0" w:space="0" w:color="auto"/>
                <w:bottom w:val="none" w:sz="0" w:space="0" w:color="auto"/>
                <w:right w:val="none" w:sz="0" w:space="0" w:color="auto"/>
              </w:divBdr>
            </w:div>
          </w:divsChild>
        </w:div>
        <w:div w:id="910581731">
          <w:marLeft w:val="0"/>
          <w:marRight w:val="0"/>
          <w:marTop w:val="0"/>
          <w:marBottom w:val="0"/>
          <w:divBdr>
            <w:top w:val="none" w:sz="0" w:space="0" w:color="auto"/>
            <w:left w:val="none" w:sz="0" w:space="0" w:color="auto"/>
            <w:bottom w:val="none" w:sz="0" w:space="0" w:color="auto"/>
            <w:right w:val="none" w:sz="0" w:space="0" w:color="auto"/>
          </w:divBdr>
          <w:divsChild>
            <w:div w:id="1212230113">
              <w:marLeft w:val="0"/>
              <w:marRight w:val="0"/>
              <w:marTop w:val="0"/>
              <w:marBottom w:val="0"/>
              <w:divBdr>
                <w:top w:val="none" w:sz="0" w:space="0" w:color="auto"/>
                <w:left w:val="none" w:sz="0" w:space="0" w:color="auto"/>
                <w:bottom w:val="none" w:sz="0" w:space="0" w:color="auto"/>
                <w:right w:val="none" w:sz="0" w:space="0" w:color="auto"/>
              </w:divBdr>
            </w:div>
          </w:divsChild>
        </w:div>
        <w:div w:id="910583939">
          <w:marLeft w:val="0"/>
          <w:marRight w:val="0"/>
          <w:marTop w:val="0"/>
          <w:marBottom w:val="0"/>
          <w:divBdr>
            <w:top w:val="none" w:sz="0" w:space="0" w:color="auto"/>
            <w:left w:val="none" w:sz="0" w:space="0" w:color="auto"/>
            <w:bottom w:val="none" w:sz="0" w:space="0" w:color="auto"/>
            <w:right w:val="none" w:sz="0" w:space="0" w:color="auto"/>
          </w:divBdr>
          <w:divsChild>
            <w:div w:id="2098675224">
              <w:marLeft w:val="0"/>
              <w:marRight w:val="0"/>
              <w:marTop w:val="0"/>
              <w:marBottom w:val="0"/>
              <w:divBdr>
                <w:top w:val="none" w:sz="0" w:space="0" w:color="auto"/>
                <w:left w:val="none" w:sz="0" w:space="0" w:color="auto"/>
                <w:bottom w:val="none" w:sz="0" w:space="0" w:color="auto"/>
                <w:right w:val="none" w:sz="0" w:space="0" w:color="auto"/>
              </w:divBdr>
            </w:div>
          </w:divsChild>
        </w:div>
        <w:div w:id="910889525">
          <w:marLeft w:val="0"/>
          <w:marRight w:val="0"/>
          <w:marTop w:val="0"/>
          <w:marBottom w:val="0"/>
          <w:divBdr>
            <w:top w:val="none" w:sz="0" w:space="0" w:color="auto"/>
            <w:left w:val="none" w:sz="0" w:space="0" w:color="auto"/>
            <w:bottom w:val="none" w:sz="0" w:space="0" w:color="auto"/>
            <w:right w:val="none" w:sz="0" w:space="0" w:color="auto"/>
          </w:divBdr>
          <w:divsChild>
            <w:div w:id="121004297">
              <w:marLeft w:val="0"/>
              <w:marRight w:val="0"/>
              <w:marTop w:val="0"/>
              <w:marBottom w:val="0"/>
              <w:divBdr>
                <w:top w:val="none" w:sz="0" w:space="0" w:color="auto"/>
                <w:left w:val="none" w:sz="0" w:space="0" w:color="auto"/>
                <w:bottom w:val="none" w:sz="0" w:space="0" w:color="auto"/>
                <w:right w:val="none" w:sz="0" w:space="0" w:color="auto"/>
              </w:divBdr>
            </w:div>
          </w:divsChild>
        </w:div>
        <w:div w:id="911238803">
          <w:marLeft w:val="0"/>
          <w:marRight w:val="0"/>
          <w:marTop w:val="0"/>
          <w:marBottom w:val="0"/>
          <w:divBdr>
            <w:top w:val="none" w:sz="0" w:space="0" w:color="auto"/>
            <w:left w:val="none" w:sz="0" w:space="0" w:color="auto"/>
            <w:bottom w:val="none" w:sz="0" w:space="0" w:color="auto"/>
            <w:right w:val="none" w:sz="0" w:space="0" w:color="auto"/>
          </w:divBdr>
          <w:divsChild>
            <w:div w:id="1660814144">
              <w:marLeft w:val="0"/>
              <w:marRight w:val="0"/>
              <w:marTop w:val="0"/>
              <w:marBottom w:val="0"/>
              <w:divBdr>
                <w:top w:val="none" w:sz="0" w:space="0" w:color="auto"/>
                <w:left w:val="none" w:sz="0" w:space="0" w:color="auto"/>
                <w:bottom w:val="none" w:sz="0" w:space="0" w:color="auto"/>
                <w:right w:val="none" w:sz="0" w:space="0" w:color="auto"/>
              </w:divBdr>
            </w:div>
          </w:divsChild>
        </w:div>
        <w:div w:id="912079438">
          <w:marLeft w:val="0"/>
          <w:marRight w:val="0"/>
          <w:marTop w:val="0"/>
          <w:marBottom w:val="0"/>
          <w:divBdr>
            <w:top w:val="none" w:sz="0" w:space="0" w:color="auto"/>
            <w:left w:val="none" w:sz="0" w:space="0" w:color="auto"/>
            <w:bottom w:val="none" w:sz="0" w:space="0" w:color="auto"/>
            <w:right w:val="none" w:sz="0" w:space="0" w:color="auto"/>
          </w:divBdr>
          <w:divsChild>
            <w:div w:id="1856533460">
              <w:marLeft w:val="0"/>
              <w:marRight w:val="0"/>
              <w:marTop w:val="0"/>
              <w:marBottom w:val="0"/>
              <w:divBdr>
                <w:top w:val="none" w:sz="0" w:space="0" w:color="auto"/>
                <w:left w:val="none" w:sz="0" w:space="0" w:color="auto"/>
                <w:bottom w:val="none" w:sz="0" w:space="0" w:color="auto"/>
                <w:right w:val="none" w:sz="0" w:space="0" w:color="auto"/>
              </w:divBdr>
            </w:div>
          </w:divsChild>
        </w:div>
        <w:div w:id="913011432">
          <w:marLeft w:val="0"/>
          <w:marRight w:val="0"/>
          <w:marTop w:val="0"/>
          <w:marBottom w:val="0"/>
          <w:divBdr>
            <w:top w:val="none" w:sz="0" w:space="0" w:color="auto"/>
            <w:left w:val="none" w:sz="0" w:space="0" w:color="auto"/>
            <w:bottom w:val="none" w:sz="0" w:space="0" w:color="auto"/>
            <w:right w:val="none" w:sz="0" w:space="0" w:color="auto"/>
          </w:divBdr>
          <w:divsChild>
            <w:div w:id="795755953">
              <w:marLeft w:val="0"/>
              <w:marRight w:val="0"/>
              <w:marTop w:val="0"/>
              <w:marBottom w:val="0"/>
              <w:divBdr>
                <w:top w:val="none" w:sz="0" w:space="0" w:color="auto"/>
                <w:left w:val="none" w:sz="0" w:space="0" w:color="auto"/>
                <w:bottom w:val="none" w:sz="0" w:space="0" w:color="auto"/>
                <w:right w:val="none" w:sz="0" w:space="0" w:color="auto"/>
              </w:divBdr>
            </w:div>
          </w:divsChild>
        </w:div>
        <w:div w:id="913465735">
          <w:marLeft w:val="0"/>
          <w:marRight w:val="0"/>
          <w:marTop w:val="0"/>
          <w:marBottom w:val="0"/>
          <w:divBdr>
            <w:top w:val="none" w:sz="0" w:space="0" w:color="auto"/>
            <w:left w:val="none" w:sz="0" w:space="0" w:color="auto"/>
            <w:bottom w:val="none" w:sz="0" w:space="0" w:color="auto"/>
            <w:right w:val="none" w:sz="0" w:space="0" w:color="auto"/>
          </w:divBdr>
          <w:divsChild>
            <w:div w:id="695544416">
              <w:marLeft w:val="0"/>
              <w:marRight w:val="0"/>
              <w:marTop w:val="0"/>
              <w:marBottom w:val="0"/>
              <w:divBdr>
                <w:top w:val="none" w:sz="0" w:space="0" w:color="auto"/>
                <w:left w:val="none" w:sz="0" w:space="0" w:color="auto"/>
                <w:bottom w:val="none" w:sz="0" w:space="0" w:color="auto"/>
                <w:right w:val="none" w:sz="0" w:space="0" w:color="auto"/>
              </w:divBdr>
            </w:div>
          </w:divsChild>
        </w:div>
        <w:div w:id="914247146">
          <w:marLeft w:val="0"/>
          <w:marRight w:val="0"/>
          <w:marTop w:val="0"/>
          <w:marBottom w:val="0"/>
          <w:divBdr>
            <w:top w:val="none" w:sz="0" w:space="0" w:color="auto"/>
            <w:left w:val="none" w:sz="0" w:space="0" w:color="auto"/>
            <w:bottom w:val="none" w:sz="0" w:space="0" w:color="auto"/>
            <w:right w:val="none" w:sz="0" w:space="0" w:color="auto"/>
          </w:divBdr>
          <w:divsChild>
            <w:div w:id="1911227927">
              <w:marLeft w:val="0"/>
              <w:marRight w:val="0"/>
              <w:marTop w:val="0"/>
              <w:marBottom w:val="0"/>
              <w:divBdr>
                <w:top w:val="none" w:sz="0" w:space="0" w:color="auto"/>
                <w:left w:val="none" w:sz="0" w:space="0" w:color="auto"/>
                <w:bottom w:val="none" w:sz="0" w:space="0" w:color="auto"/>
                <w:right w:val="none" w:sz="0" w:space="0" w:color="auto"/>
              </w:divBdr>
            </w:div>
          </w:divsChild>
        </w:div>
        <w:div w:id="914557943">
          <w:marLeft w:val="0"/>
          <w:marRight w:val="0"/>
          <w:marTop w:val="0"/>
          <w:marBottom w:val="0"/>
          <w:divBdr>
            <w:top w:val="none" w:sz="0" w:space="0" w:color="auto"/>
            <w:left w:val="none" w:sz="0" w:space="0" w:color="auto"/>
            <w:bottom w:val="none" w:sz="0" w:space="0" w:color="auto"/>
            <w:right w:val="none" w:sz="0" w:space="0" w:color="auto"/>
          </w:divBdr>
          <w:divsChild>
            <w:div w:id="1842315024">
              <w:marLeft w:val="0"/>
              <w:marRight w:val="0"/>
              <w:marTop w:val="0"/>
              <w:marBottom w:val="0"/>
              <w:divBdr>
                <w:top w:val="none" w:sz="0" w:space="0" w:color="auto"/>
                <w:left w:val="none" w:sz="0" w:space="0" w:color="auto"/>
                <w:bottom w:val="none" w:sz="0" w:space="0" w:color="auto"/>
                <w:right w:val="none" w:sz="0" w:space="0" w:color="auto"/>
              </w:divBdr>
            </w:div>
          </w:divsChild>
        </w:div>
        <w:div w:id="914782577">
          <w:marLeft w:val="0"/>
          <w:marRight w:val="0"/>
          <w:marTop w:val="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15162326">
          <w:marLeft w:val="0"/>
          <w:marRight w:val="0"/>
          <w:marTop w:val="0"/>
          <w:marBottom w:val="0"/>
          <w:divBdr>
            <w:top w:val="none" w:sz="0" w:space="0" w:color="auto"/>
            <w:left w:val="none" w:sz="0" w:space="0" w:color="auto"/>
            <w:bottom w:val="none" w:sz="0" w:space="0" w:color="auto"/>
            <w:right w:val="none" w:sz="0" w:space="0" w:color="auto"/>
          </w:divBdr>
          <w:divsChild>
            <w:div w:id="689642676">
              <w:marLeft w:val="0"/>
              <w:marRight w:val="0"/>
              <w:marTop w:val="0"/>
              <w:marBottom w:val="0"/>
              <w:divBdr>
                <w:top w:val="none" w:sz="0" w:space="0" w:color="auto"/>
                <w:left w:val="none" w:sz="0" w:space="0" w:color="auto"/>
                <w:bottom w:val="none" w:sz="0" w:space="0" w:color="auto"/>
                <w:right w:val="none" w:sz="0" w:space="0" w:color="auto"/>
              </w:divBdr>
            </w:div>
          </w:divsChild>
        </w:div>
        <w:div w:id="915482732">
          <w:marLeft w:val="0"/>
          <w:marRight w:val="0"/>
          <w:marTop w:val="0"/>
          <w:marBottom w:val="0"/>
          <w:divBdr>
            <w:top w:val="none" w:sz="0" w:space="0" w:color="auto"/>
            <w:left w:val="none" w:sz="0" w:space="0" w:color="auto"/>
            <w:bottom w:val="none" w:sz="0" w:space="0" w:color="auto"/>
            <w:right w:val="none" w:sz="0" w:space="0" w:color="auto"/>
          </w:divBdr>
          <w:divsChild>
            <w:div w:id="595329462">
              <w:marLeft w:val="0"/>
              <w:marRight w:val="0"/>
              <w:marTop w:val="0"/>
              <w:marBottom w:val="0"/>
              <w:divBdr>
                <w:top w:val="none" w:sz="0" w:space="0" w:color="auto"/>
                <w:left w:val="none" w:sz="0" w:space="0" w:color="auto"/>
                <w:bottom w:val="none" w:sz="0" w:space="0" w:color="auto"/>
                <w:right w:val="none" w:sz="0" w:space="0" w:color="auto"/>
              </w:divBdr>
            </w:div>
          </w:divsChild>
        </w:div>
        <w:div w:id="916331790">
          <w:marLeft w:val="0"/>
          <w:marRight w:val="0"/>
          <w:marTop w:val="0"/>
          <w:marBottom w:val="0"/>
          <w:divBdr>
            <w:top w:val="none" w:sz="0" w:space="0" w:color="auto"/>
            <w:left w:val="none" w:sz="0" w:space="0" w:color="auto"/>
            <w:bottom w:val="none" w:sz="0" w:space="0" w:color="auto"/>
            <w:right w:val="none" w:sz="0" w:space="0" w:color="auto"/>
          </w:divBdr>
          <w:divsChild>
            <w:div w:id="1662149347">
              <w:marLeft w:val="0"/>
              <w:marRight w:val="0"/>
              <w:marTop w:val="0"/>
              <w:marBottom w:val="0"/>
              <w:divBdr>
                <w:top w:val="none" w:sz="0" w:space="0" w:color="auto"/>
                <w:left w:val="none" w:sz="0" w:space="0" w:color="auto"/>
                <w:bottom w:val="none" w:sz="0" w:space="0" w:color="auto"/>
                <w:right w:val="none" w:sz="0" w:space="0" w:color="auto"/>
              </w:divBdr>
            </w:div>
          </w:divsChild>
        </w:div>
        <w:div w:id="916549460">
          <w:marLeft w:val="0"/>
          <w:marRight w:val="0"/>
          <w:marTop w:val="0"/>
          <w:marBottom w:val="0"/>
          <w:divBdr>
            <w:top w:val="none" w:sz="0" w:space="0" w:color="auto"/>
            <w:left w:val="none" w:sz="0" w:space="0" w:color="auto"/>
            <w:bottom w:val="none" w:sz="0" w:space="0" w:color="auto"/>
            <w:right w:val="none" w:sz="0" w:space="0" w:color="auto"/>
          </w:divBdr>
          <w:divsChild>
            <w:div w:id="799803097">
              <w:marLeft w:val="0"/>
              <w:marRight w:val="0"/>
              <w:marTop w:val="0"/>
              <w:marBottom w:val="0"/>
              <w:divBdr>
                <w:top w:val="none" w:sz="0" w:space="0" w:color="auto"/>
                <w:left w:val="none" w:sz="0" w:space="0" w:color="auto"/>
                <w:bottom w:val="none" w:sz="0" w:space="0" w:color="auto"/>
                <w:right w:val="none" w:sz="0" w:space="0" w:color="auto"/>
              </w:divBdr>
            </w:div>
          </w:divsChild>
        </w:div>
        <w:div w:id="916793667">
          <w:marLeft w:val="0"/>
          <w:marRight w:val="0"/>
          <w:marTop w:val="0"/>
          <w:marBottom w:val="0"/>
          <w:divBdr>
            <w:top w:val="none" w:sz="0" w:space="0" w:color="auto"/>
            <w:left w:val="none" w:sz="0" w:space="0" w:color="auto"/>
            <w:bottom w:val="none" w:sz="0" w:space="0" w:color="auto"/>
            <w:right w:val="none" w:sz="0" w:space="0" w:color="auto"/>
          </w:divBdr>
          <w:divsChild>
            <w:div w:id="566767537">
              <w:marLeft w:val="0"/>
              <w:marRight w:val="0"/>
              <w:marTop w:val="0"/>
              <w:marBottom w:val="0"/>
              <w:divBdr>
                <w:top w:val="none" w:sz="0" w:space="0" w:color="auto"/>
                <w:left w:val="none" w:sz="0" w:space="0" w:color="auto"/>
                <w:bottom w:val="none" w:sz="0" w:space="0" w:color="auto"/>
                <w:right w:val="none" w:sz="0" w:space="0" w:color="auto"/>
              </w:divBdr>
            </w:div>
          </w:divsChild>
        </w:div>
        <w:div w:id="917132154">
          <w:marLeft w:val="0"/>
          <w:marRight w:val="0"/>
          <w:marTop w:val="0"/>
          <w:marBottom w:val="0"/>
          <w:divBdr>
            <w:top w:val="none" w:sz="0" w:space="0" w:color="auto"/>
            <w:left w:val="none" w:sz="0" w:space="0" w:color="auto"/>
            <w:bottom w:val="none" w:sz="0" w:space="0" w:color="auto"/>
            <w:right w:val="none" w:sz="0" w:space="0" w:color="auto"/>
          </w:divBdr>
          <w:divsChild>
            <w:div w:id="1469517906">
              <w:marLeft w:val="0"/>
              <w:marRight w:val="0"/>
              <w:marTop w:val="0"/>
              <w:marBottom w:val="0"/>
              <w:divBdr>
                <w:top w:val="none" w:sz="0" w:space="0" w:color="auto"/>
                <w:left w:val="none" w:sz="0" w:space="0" w:color="auto"/>
                <w:bottom w:val="none" w:sz="0" w:space="0" w:color="auto"/>
                <w:right w:val="none" w:sz="0" w:space="0" w:color="auto"/>
              </w:divBdr>
            </w:div>
          </w:divsChild>
        </w:div>
        <w:div w:id="917206115">
          <w:marLeft w:val="0"/>
          <w:marRight w:val="0"/>
          <w:marTop w:val="0"/>
          <w:marBottom w:val="0"/>
          <w:divBdr>
            <w:top w:val="none" w:sz="0" w:space="0" w:color="auto"/>
            <w:left w:val="none" w:sz="0" w:space="0" w:color="auto"/>
            <w:bottom w:val="none" w:sz="0" w:space="0" w:color="auto"/>
            <w:right w:val="none" w:sz="0" w:space="0" w:color="auto"/>
          </w:divBdr>
          <w:divsChild>
            <w:div w:id="861211133">
              <w:marLeft w:val="0"/>
              <w:marRight w:val="0"/>
              <w:marTop w:val="0"/>
              <w:marBottom w:val="0"/>
              <w:divBdr>
                <w:top w:val="none" w:sz="0" w:space="0" w:color="auto"/>
                <w:left w:val="none" w:sz="0" w:space="0" w:color="auto"/>
                <w:bottom w:val="none" w:sz="0" w:space="0" w:color="auto"/>
                <w:right w:val="none" w:sz="0" w:space="0" w:color="auto"/>
              </w:divBdr>
            </w:div>
          </w:divsChild>
        </w:div>
        <w:div w:id="918558591">
          <w:marLeft w:val="0"/>
          <w:marRight w:val="0"/>
          <w:marTop w:val="0"/>
          <w:marBottom w:val="0"/>
          <w:divBdr>
            <w:top w:val="none" w:sz="0" w:space="0" w:color="auto"/>
            <w:left w:val="none" w:sz="0" w:space="0" w:color="auto"/>
            <w:bottom w:val="none" w:sz="0" w:space="0" w:color="auto"/>
            <w:right w:val="none" w:sz="0" w:space="0" w:color="auto"/>
          </w:divBdr>
          <w:divsChild>
            <w:div w:id="1051687883">
              <w:marLeft w:val="0"/>
              <w:marRight w:val="0"/>
              <w:marTop w:val="0"/>
              <w:marBottom w:val="0"/>
              <w:divBdr>
                <w:top w:val="none" w:sz="0" w:space="0" w:color="auto"/>
                <w:left w:val="none" w:sz="0" w:space="0" w:color="auto"/>
                <w:bottom w:val="none" w:sz="0" w:space="0" w:color="auto"/>
                <w:right w:val="none" w:sz="0" w:space="0" w:color="auto"/>
              </w:divBdr>
            </w:div>
          </w:divsChild>
        </w:div>
        <w:div w:id="919094397">
          <w:marLeft w:val="0"/>
          <w:marRight w:val="0"/>
          <w:marTop w:val="0"/>
          <w:marBottom w:val="0"/>
          <w:divBdr>
            <w:top w:val="none" w:sz="0" w:space="0" w:color="auto"/>
            <w:left w:val="none" w:sz="0" w:space="0" w:color="auto"/>
            <w:bottom w:val="none" w:sz="0" w:space="0" w:color="auto"/>
            <w:right w:val="none" w:sz="0" w:space="0" w:color="auto"/>
          </w:divBdr>
          <w:divsChild>
            <w:div w:id="1596860964">
              <w:marLeft w:val="0"/>
              <w:marRight w:val="0"/>
              <w:marTop w:val="0"/>
              <w:marBottom w:val="0"/>
              <w:divBdr>
                <w:top w:val="none" w:sz="0" w:space="0" w:color="auto"/>
                <w:left w:val="none" w:sz="0" w:space="0" w:color="auto"/>
                <w:bottom w:val="none" w:sz="0" w:space="0" w:color="auto"/>
                <w:right w:val="none" w:sz="0" w:space="0" w:color="auto"/>
              </w:divBdr>
            </w:div>
          </w:divsChild>
        </w:div>
        <w:div w:id="920989934">
          <w:marLeft w:val="0"/>
          <w:marRight w:val="0"/>
          <w:marTop w:val="0"/>
          <w:marBottom w:val="0"/>
          <w:divBdr>
            <w:top w:val="none" w:sz="0" w:space="0" w:color="auto"/>
            <w:left w:val="none" w:sz="0" w:space="0" w:color="auto"/>
            <w:bottom w:val="none" w:sz="0" w:space="0" w:color="auto"/>
            <w:right w:val="none" w:sz="0" w:space="0" w:color="auto"/>
          </w:divBdr>
          <w:divsChild>
            <w:div w:id="466320207">
              <w:marLeft w:val="0"/>
              <w:marRight w:val="0"/>
              <w:marTop w:val="0"/>
              <w:marBottom w:val="0"/>
              <w:divBdr>
                <w:top w:val="none" w:sz="0" w:space="0" w:color="auto"/>
                <w:left w:val="none" w:sz="0" w:space="0" w:color="auto"/>
                <w:bottom w:val="none" w:sz="0" w:space="0" w:color="auto"/>
                <w:right w:val="none" w:sz="0" w:space="0" w:color="auto"/>
              </w:divBdr>
            </w:div>
          </w:divsChild>
        </w:div>
        <w:div w:id="921329630">
          <w:marLeft w:val="0"/>
          <w:marRight w:val="0"/>
          <w:marTop w:val="0"/>
          <w:marBottom w:val="0"/>
          <w:divBdr>
            <w:top w:val="none" w:sz="0" w:space="0" w:color="auto"/>
            <w:left w:val="none" w:sz="0" w:space="0" w:color="auto"/>
            <w:bottom w:val="none" w:sz="0" w:space="0" w:color="auto"/>
            <w:right w:val="none" w:sz="0" w:space="0" w:color="auto"/>
          </w:divBdr>
          <w:divsChild>
            <w:div w:id="823618269">
              <w:marLeft w:val="0"/>
              <w:marRight w:val="0"/>
              <w:marTop w:val="0"/>
              <w:marBottom w:val="0"/>
              <w:divBdr>
                <w:top w:val="none" w:sz="0" w:space="0" w:color="auto"/>
                <w:left w:val="none" w:sz="0" w:space="0" w:color="auto"/>
                <w:bottom w:val="none" w:sz="0" w:space="0" w:color="auto"/>
                <w:right w:val="none" w:sz="0" w:space="0" w:color="auto"/>
              </w:divBdr>
            </w:div>
          </w:divsChild>
        </w:div>
        <w:div w:id="923225789">
          <w:marLeft w:val="0"/>
          <w:marRight w:val="0"/>
          <w:marTop w:val="0"/>
          <w:marBottom w:val="0"/>
          <w:divBdr>
            <w:top w:val="none" w:sz="0" w:space="0" w:color="auto"/>
            <w:left w:val="none" w:sz="0" w:space="0" w:color="auto"/>
            <w:bottom w:val="none" w:sz="0" w:space="0" w:color="auto"/>
            <w:right w:val="none" w:sz="0" w:space="0" w:color="auto"/>
          </w:divBdr>
          <w:divsChild>
            <w:div w:id="1055738039">
              <w:marLeft w:val="0"/>
              <w:marRight w:val="0"/>
              <w:marTop w:val="0"/>
              <w:marBottom w:val="0"/>
              <w:divBdr>
                <w:top w:val="none" w:sz="0" w:space="0" w:color="auto"/>
                <w:left w:val="none" w:sz="0" w:space="0" w:color="auto"/>
                <w:bottom w:val="none" w:sz="0" w:space="0" w:color="auto"/>
                <w:right w:val="none" w:sz="0" w:space="0" w:color="auto"/>
              </w:divBdr>
            </w:div>
          </w:divsChild>
        </w:div>
        <w:div w:id="923756277">
          <w:marLeft w:val="0"/>
          <w:marRight w:val="0"/>
          <w:marTop w:val="0"/>
          <w:marBottom w:val="0"/>
          <w:divBdr>
            <w:top w:val="none" w:sz="0" w:space="0" w:color="auto"/>
            <w:left w:val="none" w:sz="0" w:space="0" w:color="auto"/>
            <w:bottom w:val="none" w:sz="0" w:space="0" w:color="auto"/>
            <w:right w:val="none" w:sz="0" w:space="0" w:color="auto"/>
          </w:divBdr>
          <w:divsChild>
            <w:div w:id="843860501">
              <w:marLeft w:val="0"/>
              <w:marRight w:val="0"/>
              <w:marTop w:val="0"/>
              <w:marBottom w:val="0"/>
              <w:divBdr>
                <w:top w:val="none" w:sz="0" w:space="0" w:color="auto"/>
                <w:left w:val="none" w:sz="0" w:space="0" w:color="auto"/>
                <w:bottom w:val="none" w:sz="0" w:space="0" w:color="auto"/>
                <w:right w:val="none" w:sz="0" w:space="0" w:color="auto"/>
              </w:divBdr>
            </w:div>
          </w:divsChild>
        </w:div>
        <w:div w:id="923995795">
          <w:marLeft w:val="0"/>
          <w:marRight w:val="0"/>
          <w:marTop w:val="0"/>
          <w:marBottom w:val="0"/>
          <w:divBdr>
            <w:top w:val="none" w:sz="0" w:space="0" w:color="auto"/>
            <w:left w:val="none" w:sz="0" w:space="0" w:color="auto"/>
            <w:bottom w:val="none" w:sz="0" w:space="0" w:color="auto"/>
            <w:right w:val="none" w:sz="0" w:space="0" w:color="auto"/>
          </w:divBdr>
          <w:divsChild>
            <w:div w:id="1807159959">
              <w:marLeft w:val="0"/>
              <w:marRight w:val="0"/>
              <w:marTop w:val="0"/>
              <w:marBottom w:val="0"/>
              <w:divBdr>
                <w:top w:val="none" w:sz="0" w:space="0" w:color="auto"/>
                <w:left w:val="none" w:sz="0" w:space="0" w:color="auto"/>
                <w:bottom w:val="none" w:sz="0" w:space="0" w:color="auto"/>
                <w:right w:val="none" w:sz="0" w:space="0" w:color="auto"/>
              </w:divBdr>
            </w:div>
          </w:divsChild>
        </w:div>
        <w:div w:id="925070595">
          <w:marLeft w:val="0"/>
          <w:marRight w:val="0"/>
          <w:marTop w:val="0"/>
          <w:marBottom w:val="0"/>
          <w:divBdr>
            <w:top w:val="none" w:sz="0" w:space="0" w:color="auto"/>
            <w:left w:val="none" w:sz="0" w:space="0" w:color="auto"/>
            <w:bottom w:val="none" w:sz="0" w:space="0" w:color="auto"/>
            <w:right w:val="none" w:sz="0" w:space="0" w:color="auto"/>
          </w:divBdr>
          <w:divsChild>
            <w:div w:id="1746100966">
              <w:marLeft w:val="0"/>
              <w:marRight w:val="0"/>
              <w:marTop w:val="0"/>
              <w:marBottom w:val="0"/>
              <w:divBdr>
                <w:top w:val="none" w:sz="0" w:space="0" w:color="auto"/>
                <w:left w:val="none" w:sz="0" w:space="0" w:color="auto"/>
                <w:bottom w:val="none" w:sz="0" w:space="0" w:color="auto"/>
                <w:right w:val="none" w:sz="0" w:space="0" w:color="auto"/>
              </w:divBdr>
            </w:div>
          </w:divsChild>
        </w:div>
        <w:div w:id="925261083">
          <w:marLeft w:val="0"/>
          <w:marRight w:val="0"/>
          <w:marTop w:val="0"/>
          <w:marBottom w:val="0"/>
          <w:divBdr>
            <w:top w:val="none" w:sz="0" w:space="0" w:color="auto"/>
            <w:left w:val="none" w:sz="0" w:space="0" w:color="auto"/>
            <w:bottom w:val="none" w:sz="0" w:space="0" w:color="auto"/>
            <w:right w:val="none" w:sz="0" w:space="0" w:color="auto"/>
          </w:divBdr>
          <w:divsChild>
            <w:div w:id="1816292234">
              <w:marLeft w:val="0"/>
              <w:marRight w:val="0"/>
              <w:marTop w:val="0"/>
              <w:marBottom w:val="0"/>
              <w:divBdr>
                <w:top w:val="none" w:sz="0" w:space="0" w:color="auto"/>
                <w:left w:val="none" w:sz="0" w:space="0" w:color="auto"/>
                <w:bottom w:val="none" w:sz="0" w:space="0" w:color="auto"/>
                <w:right w:val="none" w:sz="0" w:space="0" w:color="auto"/>
              </w:divBdr>
            </w:div>
          </w:divsChild>
        </w:div>
        <w:div w:id="925266993">
          <w:marLeft w:val="0"/>
          <w:marRight w:val="0"/>
          <w:marTop w:val="0"/>
          <w:marBottom w:val="0"/>
          <w:divBdr>
            <w:top w:val="none" w:sz="0" w:space="0" w:color="auto"/>
            <w:left w:val="none" w:sz="0" w:space="0" w:color="auto"/>
            <w:bottom w:val="none" w:sz="0" w:space="0" w:color="auto"/>
            <w:right w:val="none" w:sz="0" w:space="0" w:color="auto"/>
          </w:divBdr>
          <w:divsChild>
            <w:div w:id="1261835066">
              <w:marLeft w:val="0"/>
              <w:marRight w:val="0"/>
              <w:marTop w:val="0"/>
              <w:marBottom w:val="0"/>
              <w:divBdr>
                <w:top w:val="none" w:sz="0" w:space="0" w:color="auto"/>
                <w:left w:val="none" w:sz="0" w:space="0" w:color="auto"/>
                <w:bottom w:val="none" w:sz="0" w:space="0" w:color="auto"/>
                <w:right w:val="none" w:sz="0" w:space="0" w:color="auto"/>
              </w:divBdr>
            </w:div>
          </w:divsChild>
        </w:div>
        <w:div w:id="925770328">
          <w:marLeft w:val="0"/>
          <w:marRight w:val="0"/>
          <w:marTop w:val="0"/>
          <w:marBottom w:val="0"/>
          <w:divBdr>
            <w:top w:val="none" w:sz="0" w:space="0" w:color="auto"/>
            <w:left w:val="none" w:sz="0" w:space="0" w:color="auto"/>
            <w:bottom w:val="none" w:sz="0" w:space="0" w:color="auto"/>
            <w:right w:val="none" w:sz="0" w:space="0" w:color="auto"/>
          </w:divBdr>
          <w:divsChild>
            <w:div w:id="755517693">
              <w:marLeft w:val="0"/>
              <w:marRight w:val="0"/>
              <w:marTop w:val="0"/>
              <w:marBottom w:val="0"/>
              <w:divBdr>
                <w:top w:val="none" w:sz="0" w:space="0" w:color="auto"/>
                <w:left w:val="none" w:sz="0" w:space="0" w:color="auto"/>
                <w:bottom w:val="none" w:sz="0" w:space="0" w:color="auto"/>
                <w:right w:val="none" w:sz="0" w:space="0" w:color="auto"/>
              </w:divBdr>
            </w:div>
          </w:divsChild>
        </w:div>
        <w:div w:id="925924210">
          <w:marLeft w:val="0"/>
          <w:marRight w:val="0"/>
          <w:marTop w:val="0"/>
          <w:marBottom w:val="0"/>
          <w:divBdr>
            <w:top w:val="none" w:sz="0" w:space="0" w:color="auto"/>
            <w:left w:val="none" w:sz="0" w:space="0" w:color="auto"/>
            <w:bottom w:val="none" w:sz="0" w:space="0" w:color="auto"/>
            <w:right w:val="none" w:sz="0" w:space="0" w:color="auto"/>
          </w:divBdr>
          <w:divsChild>
            <w:div w:id="224606637">
              <w:marLeft w:val="0"/>
              <w:marRight w:val="0"/>
              <w:marTop w:val="0"/>
              <w:marBottom w:val="0"/>
              <w:divBdr>
                <w:top w:val="none" w:sz="0" w:space="0" w:color="auto"/>
                <w:left w:val="none" w:sz="0" w:space="0" w:color="auto"/>
                <w:bottom w:val="none" w:sz="0" w:space="0" w:color="auto"/>
                <w:right w:val="none" w:sz="0" w:space="0" w:color="auto"/>
              </w:divBdr>
            </w:div>
          </w:divsChild>
        </w:div>
        <w:div w:id="926621830">
          <w:marLeft w:val="0"/>
          <w:marRight w:val="0"/>
          <w:marTop w:val="0"/>
          <w:marBottom w:val="0"/>
          <w:divBdr>
            <w:top w:val="none" w:sz="0" w:space="0" w:color="auto"/>
            <w:left w:val="none" w:sz="0" w:space="0" w:color="auto"/>
            <w:bottom w:val="none" w:sz="0" w:space="0" w:color="auto"/>
            <w:right w:val="none" w:sz="0" w:space="0" w:color="auto"/>
          </w:divBdr>
          <w:divsChild>
            <w:div w:id="908225501">
              <w:marLeft w:val="0"/>
              <w:marRight w:val="0"/>
              <w:marTop w:val="0"/>
              <w:marBottom w:val="0"/>
              <w:divBdr>
                <w:top w:val="none" w:sz="0" w:space="0" w:color="auto"/>
                <w:left w:val="none" w:sz="0" w:space="0" w:color="auto"/>
                <w:bottom w:val="none" w:sz="0" w:space="0" w:color="auto"/>
                <w:right w:val="none" w:sz="0" w:space="0" w:color="auto"/>
              </w:divBdr>
            </w:div>
          </w:divsChild>
        </w:div>
        <w:div w:id="927077928">
          <w:marLeft w:val="0"/>
          <w:marRight w:val="0"/>
          <w:marTop w:val="0"/>
          <w:marBottom w:val="0"/>
          <w:divBdr>
            <w:top w:val="none" w:sz="0" w:space="0" w:color="auto"/>
            <w:left w:val="none" w:sz="0" w:space="0" w:color="auto"/>
            <w:bottom w:val="none" w:sz="0" w:space="0" w:color="auto"/>
            <w:right w:val="none" w:sz="0" w:space="0" w:color="auto"/>
          </w:divBdr>
          <w:divsChild>
            <w:div w:id="990719411">
              <w:marLeft w:val="0"/>
              <w:marRight w:val="0"/>
              <w:marTop w:val="0"/>
              <w:marBottom w:val="0"/>
              <w:divBdr>
                <w:top w:val="none" w:sz="0" w:space="0" w:color="auto"/>
                <w:left w:val="none" w:sz="0" w:space="0" w:color="auto"/>
                <w:bottom w:val="none" w:sz="0" w:space="0" w:color="auto"/>
                <w:right w:val="none" w:sz="0" w:space="0" w:color="auto"/>
              </w:divBdr>
            </w:div>
          </w:divsChild>
        </w:div>
        <w:div w:id="927497728">
          <w:marLeft w:val="0"/>
          <w:marRight w:val="0"/>
          <w:marTop w:val="0"/>
          <w:marBottom w:val="0"/>
          <w:divBdr>
            <w:top w:val="none" w:sz="0" w:space="0" w:color="auto"/>
            <w:left w:val="none" w:sz="0" w:space="0" w:color="auto"/>
            <w:bottom w:val="none" w:sz="0" w:space="0" w:color="auto"/>
            <w:right w:val="none" w:sz="0" w:space="0" w:color="auto"/>
          </w:divBdr>
          <w:divsChild>
            <w:div w:id="252279548">
              <w:marLeft w:val="0"/>
              <w:marRight w:val="0"/>
              <w:marTop w:val="0"/>
              <w:marBottom w:val="0"/>
              <w:divBdr>
                <w:top w:val="none" w:sz="0" w:space="0" w:color="auto"/>
                <w:left w:val="none" w:sz="0" w:space="0" w:color="auto"/>
                <w:bottom w:val="none" w:sz="0" w:space="0" w:color="auto"/>
                <w:right w:val="none" w:sz="0" w:space="0" w:color="auto"/>
              </w:divBdr>
            </w:div>
          </w:divsChild>
        </w:div>
        <w:div w:id="927662425">
          <w:marLeft w:val="0"/>
          <w:marRight w:val="0"/>
          <w:marTop w:val="0"/>
          <w:marBottom w:val="0"/>
          <w:divBdr>
            <w:top w:val="none" w:sz="0" w:space="0" w:color="auto"/>
            <w:left w:val="none" w:sz="0" w:space="0" w:color="auto"/>
            <w:bottom w:val="none" w:sz="0" w:space="0" w:color="auto"/>
            <w:right w:val="none" w:sz="0" w:space="0" w:color="auto"/>
          </w:divBdr>
          <w:divsChild>
            <w:div w:id="1516308168">
              <w:marLeft w:val="0"/>
              <w:marRight w:val="0"/>
              <w:marTop w:val="0"/>
              <w:marBottom w:val="0"/>
              <w:divBdr>
                <w:top w:val="none" w:sz="0" w:space="0" w:color="auto"/>
                <w:left w:val="none" w:sz="0" w:space="0" w:color="auto"/>
                <w:bottom w:val="none" w:sz="0" w:space="0" w:color="auto"/>
                <w:right w:val="none" w:sz="0" w:space="0" w:color="auto"/>
              </w:divBdr>
            </w:div>
          </w:divsChild>
        </w:div>
        <w:div w:id="928388822">
          <w:marLeft w:val="0"/>
          <w:marRight w:val="0"/>
          <w:marTop w:val="0"/>
          <w:marBottom w:val="0"/>
          <w:divBdr>
            <w:top w:val="none" w:sz="0" w:space="0" w:color="auto"/>
            <w:left w:val="none" w:sz="0" w:space="0" w:color="auto"/>
            <w:bottom w:val="none" w:sz="0" w:space="0" w:color="auto"/>
            <w:right w:val="none" w:sz="0" w:space="0" w:color="auto"/>
          </w:divBdr>
          <w:divsChild>
            <w:div w:id="1496844570">
              <w:marLeft w:val="0"/>
              <w:marRight w:val="0"/>
              <w:marTop w:val="0"/>
              <w:marBottom w:val="0"/>
              <w:divBdr>
                <w:top w:val="none" w:sz="0" w:space="0" w:color="auto"/>
                <w:left w:val="none" w:sz="0" w:space="0" w:color="auto"/>
                <w:bottom w:val="none" w:sz="0" w:space="0" w:color="auto"/>
                <w:right w:val="none" w:sz="0" w:space="0" w:color="auto"/>
              </w:divBdr>
            </w:div>
          </w:divsChild>
        </w:div>
        <w:div w:id="928467684">
          <w:marLeft w:val="0"/>
          <w:marRight w:val="0"/>
          <w:marTop w:val="0"/>
          <w:marBottom w:val="0"/>
          <w:divBdr>
            <w:top w:val="none" w:sz="0" w:space="0" w:color="auto"/>
            <w:left w:val="none" w:sz="0" w:space="0" w:color="auto"/>
            <w:bottom w:val="none" w:sz="0" w:space="0" w:color="auto"/>
            <w:right w:val="none" w:sz="0" w:space="0" w:color="auto"/>
          </w:divBdr>
          <w:divsChild>
            <w:div w:id="1629241840">
              <w:marLeft w:val="0"/>
              <w:marRight w:val="0"/>
              <w:marTop w:val="0"/>
              <w:marBottom w:val="0"/>
              <w:divBdr>
                <w:top w:val="none" w:sz="0" w:space="0" w:color="auto"/>
                <w:left w:val="none" w:sz="0" w:space="0" w:color="auto"/>
                <w:bottom w:val="none" w:sz="0" w:space="0" w:color="auto"/>
                <w:right w:val="none" w:sz="0" w:space="0" w:color="auto"/>
              </w:divBdr>
            </w:div>
          </w:divsChild>
        </w:div>
        <w:div w:id="928663260">
          <w:marLeft w:val="0"/>
          <w:marRight w:val="0"/>
          <w:marTop w:val="0"/>
          <w:marBottom w:val="0"/>
          <w:divBdr>
            <w:top w:val="none" w:sz="0" w:space="0" w:color="auto"/>
            <w:left w:val="none" w:sz="0" w:space="0" w:color="auto"/>
            <w:bottom w:val="none" w:sz="0" w:space="0" w:color="auto"/>
            <w:right w:val="none" w:sz="0" w:space="0" w:color="auto"/>
          </w:divBdr>
          <w:divsChild>
            <w:div w:id="1656060931">
              <w:marLeft w:val="0"/>
              <w:marRight w:val="0"/>
              <w:marTop w:val="0"/>
              <w:marBottom w:val="0"/>
              <w:divBdr>
                <w:top w:val="none" w:sz="0" w:space="0" w:color="auto"/>
                <w:left w:val="none" w:sz="0" w:space="0" w:color="auto"/>
                <w:bottom w:val="none" w:sz="0" w:space="0" w:color="auto"/>
                <w:right w:val="none" w:sz="0" w:space="0" w:color="auto"/>
              </w:divBdr>
            </w:div>
          </w:divsChild>
        </w:div>
        <w:div w:id="928734810">
          <w:marLeft w:val="0"/>
          <w:marRight w:val="0"/>
          <w:marTop w:val="0"/>
          <w:marBottom w:val="0"/>
          <w:divBdr>
            <w:top w:val="none" w:sz="0" w:space="0" w:color="auto"/>
            <w:left w:val="none" w:sz="0" w:space="0" w:color="auto"/>
            <w:bottom w:val="none" w:sz="0" w:space="0" w:color="auto"/>
            <w:right w:val="none" w:sz="0" w:space="0" w:color="auto"/>
          </w:divBdr>
          <w:divsChild>
            <w:div w:id="1949463468">
              <w:marLeft w:val="0"/>
              <w:marRight w:val="0"/>
              <w:marTop w:val="0"/>
              <w:marBottom w:val="0"/>
              <w:divBdr>
                <w:top w:val="none" w:sz="0" w:space="0" w:color="auto"/>
                <w:left w:val="none" w:sz="0" w:space="0" w:color="auto"/>
                <w:bottom w:val="none" w:sz="0" w:space="0" w:color="auto"/>
                <w:right w:val="none" w:sz="0" w:space="0" w:color="auto"/>
              </w:divBdr>
            </w:div>
          </w:divsChild>
        </w:div>
        <w:div w:id="928737092">
          <w:marLeft w:val="0"/>
          <w:marRight w:val="0"/>
          <w:marTop w:val="0"/>
          <w:marBottom w:val="0"/>
          <w:divBdr>
            <w:top w:val="none" w:sz="0" w:space="0" w:color="auto"/>
            <w:left w:val="none" w:sz="0" w:space="0" w:color="auto"/>
            <w:bottom w:val="none" w:sz="0" w:space="0" w:color="auto"/>
            <w:right w:val="none" w:sz="0" w:space="0" w:color="auto"/>
          </w:divBdr>
          <w:divsChild>
            <w:div w:id="409350069">
              <w:marLeft w:val="0"/>
              <w:marRight w:val="0"/>
              <w:marTop w:val="0"/>
              <w:marBottom w:val="0"/>
              <w:divBdr>
                <w:top w:val="none" w:sz="0" w:space="0" w:color="auto"/>
                <w:left w:val="none" w:sz="0" w:space="0" w:color="auto"/>
                <w:bottom w:val="none" w:sz="0" w:space="0" w:color="auto"/>
                <w:right w:val="none" w:sz="0" w:space="0" w:color="auto"/>
              </w:divBdr>
            </w:div>
          </w:divsChild>
        </w:div>
        <w:div w:id="928851334">
          <w:marLeft w:val="0"/>
          <w:marRight w:val="0"/>
          <w:marTop w:val="0"/>
          <w:marBottom w:val="0"/>
          <w:divBdr>
            <w:top w:val="none" w:sz="0" w:space="0" w:color="auto"/>
            <w:left w:val="none" w:sz="0" w:space="0" w:color="auto"/>
            <w:bottom w:val="none" w:sz="0" w:space="0" w:color="auto"/>
            <w:right w:val="none" w:sz="0" w:space="0" w:color="auto"/>
          </w:divBdr>
          <w:divsChild>
            <w:div w:id="1219439697">
              <w:marLeft w:val="0"/>
              <w:marRight w:val="0"/>
              <w:marTop w:val="0"/>
              <w:marBottom w:val="0"/>
              <w:divBdr>
                <w:top w:val="none" w:sz="0" w:space="0" w:color="auto"/>
                <w:left w:val="none" w:sz="0" w:space="0" w:color="auto"/>
                <w:bottom w:val="none" w:sz="0" w:space="0" w:color="auto"/>
                <w:right w:val="none" w:sz="0" w:space="0" w:color="auto"/>
              </w:divBdr>
            </w:div>
          </w:divsChild>
        </w:div>
        <w:div w:id="930431814">
          <w:marLeft w:val="0"/>
          <w:marRight w:val="0"/>
          <w:marTop w:val="0"/>
          <w:marBottom w:val="0"/>
          <w:divBdr>
            <w:top w:val="none" w:sz="0" w:space="0" w:color="auto"/>
            <w:left w:val="none" w:sz="0" w:space="0" w:color="auto"/>
            <w:bottom w:val="none" w:sz="0" w:space="0" w:color="auto"/>
            <w:right w:val="none" w:sz="0" w:space="0" w:color="auto"/>
          </w:divBdr>
          <w:divsChild>
            <w:div w:id="1250114769">
              <w:marLeft w:val="0"/>
              <w:marRight w:val="0"/>
              <w:marTop w:val="0"/>
              <w:marBottom w:val="0"/>
              <w:divBdr>
                <w:top w:val="none" w:sz="0" w:space="0" w:color="auto"/>
                <w:left w:val="none" w:sz="0" w:space="0" w:color="auto"/>
                <w:bottom w:val="none" w:sz="0" w:space="0" w:color="auto"/>
                <w:right w:val="none" w:sz="0" w:space="0" w:color="auto"/>
              </w:divBdr>
            </w:div>
          </w:divsChild>
        </w:div>
        <w:div w:id="930507717">
          <w:marLeft w:val="0"/>
          <w:marRight w:val="0"/>
          <w:marTop w:val="0"/>
          <w:marBottom w:val="0"/>
          <w:divBdr>
            <w:top w:val="none" w:sz="0" w:space="0" w:color="auto"/>
            <w:left w:val="none" w:sz="0" w:space="0" w:color="auto"/>
            <w:bottom w:val="none" w:sz="0" w:space="0" w:color="auto"/>
            <w:right w:val="none" w:sz="0" w:space="0" w:color="auto"/>
          </w:divBdr>
          <w:divsChild>
            <w:div w:id="1265454811">
              <w:marLeft w:val="0"/>
              <w:marRight w:val="0"/>
              <w:marTop w:val="0"/>
              <w:marBottom w:val="0"/>
              <w:divBdr>
                <w:top w:val="none" w:sz="0" w:space="0" w:color="auto"/>
                <w:left w:val="none" w:sz="0" w:space="0" w:color="auto"/>
                <w:bottom w:val="none" w:sz="0" w:space="0" w:color="auto"/>
                <w:right w:val="none" w:sz="0" w:space="0" w:color="auto"/>
              </w:divBdr>
            </w:div>
          </w:divsChild>
        </w:div>
        <w:div w:id="930820909">
          <w:marLeft w:val="0"/>
          <w:marRight w:val="0"/>
          <w:marTop w:val="0"/>
          <w:marBottom w:val="0"/>
          <w:divBdr>
            <w:top w:val="none" w:sz="0" w:space="0" w:color="auto"/>
            <w:left w:val="none" w:sz="0" w:space="0" w:color="auto"/>
            <w:bottom w:val="none" w:sz="0" w:space="0" w:color="auto"/>
            <w:right w:val="none" w:sz="0" w:space="0" w:color="auto"/>
          </w:divBdr>
          <w:divsChild>
            <w:div w:id="1589121243">
              <w:marLeft w:val="0"/>
              <w:marRight w:val="0"/>
              <w:marTop w:val="0"/>
              <w:marBottom w:val="0"/>
              <w:divBdr>
                <w:top w:val="none" w:sz="0" w:space="0" w:color="auto"/>
                <w:left w:val="none" w:sz="0" w:space="0" w:color="auto"/>
                <w:bottom w:val="none" w:sz="0" w:space="0" w:color="auto"/>
                <w:right w:val="none" w:sz="0" w:space="0" w:color="auto"/>
              </w:divBdr>
            </w:div>
          </w:divsChild>
        </w:div>
        <w:div w:id="930965513">
          <w:marLeft w:val="0"/>
          <w:marRight w:val="0"/>
          <w:marTop w:val="0"/>
          <w:marBottom w:val="0"/>
          <w:divBdr>
            <w:top w:val="none" w:sz="0" w:space="0" w:color="auto"/>
            <w:left w:val="none" w:sz="0" w:space="0" w:color="auto"/>
            <w:bottom w:val="none" w:sz="0" w:space="0" w:color="auto"/>
            <w:right w:val="none" w:sz="0" w:space="0" w:color="auto"/>
          </w:divBdr>
          <w:divsChild>
            <w:div w:id="1214660901">
              <w:marLeft w:val="0"/>
              <w:marRight w:val="0"/>
              <w:marTop w:val="0"/>
              <w:marBottom w:val="0"/>
              <w:divBdr>
                <w:top w:val="none" w:sz="0" w:space="0" w:color="auto"/>
                <w:left w:val="none" w:sz="0" w:space="0" w:color="auto"/>
                <w:bottom w:val="none" w:sz="0" w:space="0" w:color="auto"/>
                <w:right w:val="none" w:sz="0" w:space="0" w:color="auto"/>
              </w:divBdr>
            </w:div>
          </w:divsChild>
        </w:div>
        <w:div w:id="931232757">
          <w:marLeft w:val="0"/>
          <w:marRight w:val="0"/>
          <w:marTop w:val="0"/>
          <w:marBottom w:val="0"/>
          <w:divBdr>
            <w:top w:val="none" w:sz="0" w:space="0" w:color="auto"/>
            <w:left w:val="none" w:sz="0" w:space="0" w:color="auto"/>
            <w:bottom w:val="none" w:sz="0" w:space="0" w:color="auto"/>
            <w:right w:val="none" w:sz="0" w:space="0" w:color="auto"/>
          </w:divBdr>
          <w:divsChild>
            <w:div w:id="1211184950">
              <w:marLeft w:val="0"/>
              <w:marRight w:val="0"/>
              <w:marTop w:val="0"/>
              <w:marBottom w:val="0"/>
              <w:divBdr>
                <w:top w:val="none" w:sz="0" w:space="0" w:color="auto"/>
                <w:left w:val="none" w:sz="0" w:space="0" w:color="auto"/>
                <w:bottom w:val="none" w:sz="0" w:space="0" w:color="auto"/>
                <w:right w:val="none" w:sz="0" w:space="0" w:color="auto"/>
              </w:divBdr>
            </w:div>
          </w:divsChild>
        </w:div>
        <w:div w:id="931353693">
          <w:marLeft w:val="0"/>
          <w:marRight w:val="0"/>
          <w:marTop w:val="0"/>
          <w:marBottom w:val="0"/>
          <w:divBdr>
            <w:top w:val="none" w:sz="0" w:space="0" w:color="auto"/>
            <w:left w:val="none" w:sz="0" w:space="0" w:color="auto"/>
            <w:bottom w:val="none" w:sz="0" w:space="0" w:color="auto"/>
            <w:right w:val="none" w:sz="0" w:space="0" w:color="auto"/>
          </w:divBdr>
          <w:divsChild>
            <w:div w:id="595872231">
              <w:marLeft w:val="0"/>
              <w:marRight w:val="0"/>
              <w:marTop w:val="0"/>
              <w:marBottom w:val="0"/>
              <w:divBdr>
                <w:top w:val="none" w:sz="0" w:space="0" w:color="auto"/>
                <w:left w:val="none" w:sz="0" w:space="0" w:color="auto"/>
                <w:bottom w:val="none" w:sz="0" w:space="0" w:color="auto"/>
                <w:right w:val="none" w:sz="0" w:space="0" w:color="auto"/>
              </w:divBdr>
            </w:div>
          </w:divsChild>
        </w:div>
        <w:div w:id="931427204">
          <w:marLeft w:val="0"/>
          <w:marRight w:val="0"/>
          <w:marTop w:val="0"/>
          <w:marBottom w:val="0"/>
          <w:divBdr>
            <w:top w:val="none" w:sz="0" w:space="0" w:color="auto"/>
            <w:left w:val="none" w:sz="0" w:space="0" w:color="auto"/>
            <w:bottom w:val="none" w:sz="0" w:space="0" w:color="auto"/>
            <w:right w:val="none" w:sz="0" w:space="0" w:color="auto"/>
          </w:divBdr>
          <w:divsChild>
            <w:div w:id="127556546">
              <w:marLeft w:val="0"/>
              <w:marRight w:val="0"/>
              <w:marTop w:val="0"/>
              <w:marBottom w:val="0"/>
              <w:divBdr>
                <w:top w:val="none" w:sz="0" w:space="0" w:color="auto"/>
                <w:left w:val="none" w:sz="0" w:space="0" w:color="auto"/>
                <w:bottom w:val="none" w:sz="0" w:space="0" w:color="auto"/>
                <w:right w:val="none" w:sz="0" w:space="0" w:color="auto"/>
              </w:divBdr>
            </w:div>
          </w:divsChild>
        </w:div>
        <w:div w:id="931427684">
          <w:marLeft w:val="0"/>
          <w:marRight w:val="0"/>
          <w:marTop w:val="0"/>
          <w:marBottom w:val="0"/>
          <w:divBdr>
            <w:top w:val="none" w:sz="0" w:space="0" w:color="auto"/>
            <w:left w:val="none" w:sz="0" w:space="0" w:color="auto"/>
            <w:bottom w:val="none" w:sz="0" w:space="0" w:color="auto"/>
            <w:right w:val="none" w:sz="0" w:space="0" w:color="auto"/>
          </w:divBdr>
          <w:divsChild>
            <w:div w:id="413939954">
              <w:marLeft w:val="0"/>
              <w:marRight w:val="0"/>
              <w:marTop w:val="0"/>
              <w:marBottom w:val="0"/>
              <w:divBdr>
                <w:top w:val="none" w:sz="0" w:space="0" w:color="auto"/>
                <w:left w:val="none" w:sz="0" w:space="0" w:color="auto"/>
                <w:bottom w:val="none" w:sz="0" w:space="0" w:color="auto"/>
                <w:right w:val="none" w:sz="0" w:space="0" w:color="auto"/>
              </w:divBdr>
            </w:div>
          </w:divsChild>
        </w:div>
        <w:div w:id="932013861">
          <w:marLeft w:val="0"/>
          <w:marRight w:val="0"/>
          <w:marTop w:val="0"/>
          <w:marBottom w:val="0"/>
          <w:divBdr>
            <w:top w:val="none" w:sz="0" w:space="0" w:color="auto"/>
            <w:left w:val="none" w:sz="0" w:space="0" w:color="auto"/>
            <w:bottom w:val="none" w:sz="0" w:space="0" w:color="auto"/>
            <w:right w:val="none" w:sz="0" w:space="0" w:color="auto"/>
          </w:divBdr>
          <w:divsChild>
            <w:div w:id="852301467">
              <w:marLeft w:val="0"/>
              <w:marRight w:val="0"/>
              <w:marTop w:val="0"/>
              <w:marBottom w:val="0"/>
              <w:divBdr>
                <w:top w:val="none" w:sz="0" w:space="0" w:color="auto"/>
                <w:left w:val="none" w:sz="0" w:space="0" w:color="auto"/>
                <w:bottom w:val="none" w:sz="0" w:space="0" w:color="auto"/>
                <w:right w:val="none" w:sz="0" w:space="0" w:color="auto"/>
              </w:divBdr>
            </w:div>
          </w:divsChild>
        </w:div>
        <w:div w:id="932397396">
          <w:marLeft w:val="0"/>
          <w:marRight w:val="0"/>
          <w:marTop w:val="0"/>
          <w:marBottom w:val="0"/>
          <w:divBdr>
            <w:top w:val="none" w:sz="0" w:space="0" w:color="auto"/>
            <w:left w:val="none" w:sz="0" w:space="0" w:color="auto"/>
            <w:bottom w:val="none" w:sz="0" w:space="0" w:color="auto"/>
            <w:right w:val="none" w:sz="0" w:space="0" w:color="auto"/>
          </w:divBdr>
          <w:divsChild>
            <w:div w:id="856848791">
              <w:marLeft w:val="0"/>
              <w:marRight w:val="0"/>
              <w:marTop w:val="0"/>
              <w:marBottom w:val="0"/>
              <w:divBdr>
                <w:top w:val="none" w:sz="0" w:space="0" w:color="auto"/>
                <w:left w:val="none" w:sz="0" w:space="0" w:color="auto"/>
                <w:bottom w:val="none" w:sz="0" w:space="0" w:color="auto"/>
                <w:right w:val="none" w:sz="0" w:space="0" w:color="auto"/>
              </w:divBdr>
            </w:div>
          </w:divsChild>
        </w:div>
        <w:div w:id="932737376">
          <w:marLeft w:val="0"/>
          <w:marRight w:val="0"/>
          <w:marTop w:val="0"/>
          <w:marBottom w:val="0"/>
          <w:divBdr>
            <w:top w:val="none" w:sz="0" w:space="0" w:color="auto"/>
            <w:left w:val="none" w:sz="0" w:space="0" w:color="auto"/>
            <w:bottom w:val="none" w:sz="0" w:space="0" w:color="auto"/>
            <w:right w:val="none" w:sz="0" w:space="0" w:color="auto"/>
          </w:divBdr>
          <w:divsChild>
            <w:div w:id="812674084">
              <w:marLeft w:val="0"/>
              <w:marRight w:val="0"/>
              <w:marTop w:val="0"/>
              <w:marBottom w:val="0"/>
              <w:divBdr>
                <w:top w:val="none" w:sz="0" w:space="0" w:color="auto"/>
                <w:left w:val="none" w:sz="0" w:space="0" w:color="auto"/>
                <w:bottom w:val="none" w:sz="0" w:space="0" w:color="auto"/>
                <w:right w:val="none" w:sz="0" w:space="0" w:color="auto"/>
              </w:divBdr>
            </w:div>
          </w:divsChild>
        </w:div>
        <w:div w:id="933126619">
          <w:marLeft w:val="0"/>
          <w:marRight w:val="0"/>
          <w:marTop w:val="0"/>
          <w:marBottom w:val="0"/>
          <w:divBdr>
            <w:top w:val="none" w:sz="0" w:space="0" w:color="auto"/>
            <w:left w:val="none" w:sz="0" w:space="0" w:color="auto"/>
            <w:bottom w:val="none" w:sz="0" w:space="0" w:color="auto"/>
            <w:right w:val="none" w:sz="0" w:space="0" w:color="auto"/>
          </w:divBdr>
          <w:divsChild>
            <w:div w:id="537162498">
              <w:marLeft w:val="0"/>
              <w:marRight w:val="0"/>
              <w:marTop w:val="0"/>
              <w:marBottom w:val="0"/>
              <w:divBdr>
                <w:top w:val="none" w:sz="0" w:space="0" w:color="auto"/>
                <w:left w:val="none" w:sz="0" w:space="0" w:color="auto"/>
                <w:bottom w:val="none" w:sz="0" w:space="0" w:color="auto"/>
                <w:right w:val="none" w:sz="0" w:space="0" w:color="auto"/>
              </w:divBdr>
            </w:div>
          </w:divsChild>
        </w:div>
        <w:div w:id="934561124">
          <w:marLeft w:val="0"/>
          <w:marRight w:val="0"/>
          <w:marTop w:val="0"/>
          <w:marBottom w:val="0"/>
          <w:divBdr>
            <w:top w:val="none" w:sz="0" w:space="0" w:color="auto"/>
            <w:left w:val="none" w:sz="0" w:space="0" w:color="auto"/>
            <w:bottom w:val="none" w:sz="0" w:space="0" w:color="auto"/>
            <w:right w:val="none" w:sz="0" w:space="0" w:color="auto"/>
          </w:divBdr>
          <w:divsChild>
            <w:div w:id="1026372172">
              <w:marLeft w:val="0"/>
              <w:marRight w:val="0"/>
              <w:marTop w:val="0"/>
              <w:marBottom w:val="0"/>
              <w:divBdr>
                <w:top w:val="none" w:sz="0" w:space="0" w:color="auto"/>
                <w:left w:val="none" w:sz="0" w:space="0" w:color="auto"/>
                <w:bottom w:val="none" w:sz="0" w:space="0" w:color="auto"/>
                <w:right w:val="none" w:sz="0" w:space="0" w:color="auto"/>
              </w:divBdr>
            </w:div>
          </w:divsChild>
        </w:div>
        <w:div w:id="934872473">
          <w:marLeft w:val="0"/>
          <w:marRight w:val="0"/>
          <w:marTop w:val="0"/>
          <w:marBottom w:val="0"/>
          <w:divBdr>
            <w:top w:val="none" w:sz="0" w:space="0" w:color="auto"/>
            <w:left w:val="none" w:sz="0" w:space="0" w:color="auto"/>
            <w:bottom w:val="none" w:sz="0" w:space="0" w:color="auto"/>
            <w:right w:val="none" w:sz="0" w:space="0" w:color="auto"/>
          </w:divBdr>
          <w:divsChild>
            <w:div w:id="437213125">
              <w:marLeft w:val="0"/>
              <w:marRight w:val="0"/>
              <w:marTop w:val="0"/>
              <w:marBottom w:val="0"/>
              <w:divBdr>
                <w:top w:val="none" w:sz="0" w:space="0" w:color="auto"/>
                <w:left w:val="none" w:sz="0" w:space="0" w:color="auto"/>
                <w:bottom w:val="none" w:sz="0" w:space="0" w:color="auto"/>
                <w:right w:val="none" w:sz="0" w:space="0" w:color="auto"/>
              </w:divBdr>
            </w:div>
          </w:divsChild>
        </w:div>
        <w:div w:id="935215642">
          <w:marLeft w:val="0"/>
          <w:marRight w:val="0"/>
          <w:marTop w:val="0"/>
          <w:marBottom w:val="0"/>
          <w:divBdr>
            <w:top w:val="none" w:sz="0" w:space="0" w:color="auto"/>
            <w:left w:val="none" w:sz="0" w:space="0" w:color="auto"/>
            <w:bottom w:val="none" w:sz="0" w:space="0" w:color="auto"/>
            <w:right w:val="none" w:sz="0" w:space="0" w:color="auto"/>
          </w:divBdr>
          <w:divsChild>
            <w:div w:id="248852495">
              <w:marLeft w:val="0"/>
              <w:marRight w:val="0"/>
              <w:marTop w:val="0"/>
              <w:marBottom w:val="0"/>
              <w:divBdr>
                <w:top w:val="none" w:sz="0" w:space="0" w:color="auto"/>
                <w:left w:val="none" w:sz="0" w:space="0" w:color="auto"/>
                <w:bottom w:val="none" w:sz="0" w:space="0" w:color="auto"/>
                <w:right w:val="none" w:sz="0" w:space="0" w:color="auto"/>
              </w:divBdr>
            </w:div>
          </w:divsChild>
        </w:div>
        <w:div w:id="935554818">
          <w:marLeft w:val="0"/>
          <w:marRight w:val="0"/>
          <w:marTop w:val="0"/>
          <w:marBottom w:val="0"/>
          <w:divBdr>
            <w:top w:val="none" w:sz="0" w:space="0" w:color="auto"/>
            <w:left w:val="none" w:sz="0" w:space="0" w:color="auto"/>
            <w:bottom w:val="none" w:sz="0" w:space="0" w:color="auto"/>
            <w:right w:val="none" w:sz="0" w:space="0" w:color="auto"/>
          </w:divBdr>
          <w:divsChild>
            <w:div w:id="901016645">
              <w:marLeft w:val="0"/>
              <w:marRight w:val="0"/>
              <w:marTop w:val="0"/>
              <w:marBottom w:val="0"/>
              <w:divBdr>
                <w:top w:val="none" w:sz="0" w:space="0" w:color="auto"/>
                <w:left w:val="none" w:sz="0" w:space="0" w:color="auto"/>
                <w:bottom w:val="none" w:sz="0" w:space="0" w:color="auto"/>
                <w:right w:val="none" w:sz="0" w:space="0" w:color="auto"/>
              </w:divBdr>
            </w:div>
          </w:divsChild>
        </w:div>
        <w:div w:id="935940355">
          <w:marLeft w:val="0"/>
          <w:marRight w:val="0"/>
          <w:marTop w:val="0"/>
          <w:marBottom w:val="0"/>
          <w:divBdr>
            <w:top w:val="none" w:sz="0" w:space="0" w:color="auto"/>
            <w:left w:val="none" w:sz="0" w:space="0" w:color="auto"/>
            <w:bottom w:val="none" w:sz="0" w:space="0" w:color="auto"/>
            <w:right w:val="none" w:sz="0" w:space="0" w:color="auto"/>
          </w:divBdr>
          <w:divsChild>
            <w:div w:id="461078438">
              <w:marLeft w:val="0"/>
              <w:marRight w:val="0"/>
              <w:marTop w:val="0"/>
              <w:marBottom w:val="0"/>
              <w:divBdr>
                <w:top w:val="none" w:sz="0" w:space="0" w:color="auto"/>
                <w:left w:val="none" w:sz="0" w:space="0" w:color="auto"/>
                <w:bottom w:val="none" w:sz="0" w:space="0" w:color="auto"/>
                <w:right w:val="none" w:sz="0" w:space="0" w:color="auto"/>
              </w:divBdr>
            </w:div>
          </w:divsChild>
        </w:div>
        <w:div w:id="936064687">
          <w:marLeft w:val="0"/>
          <w:marRight w:val="0"/>
          <w:marTop w:val="0"/>
          <w:marBottom w:val="0"/>
          <w:divBdr>
            <w:top w:val="none" w:sz="0" w:space="0" w:color="auto"/>
            <w:left w:val="none" w:sz="0" w:space="0" w:color="auto"/>
            <w:bottom w:val="none" w:sz="0" w:space="0" w:color="auto"/>
            <w:right w:val="none" w:sz="0" w:space="0" w:color="auto"/>
          </w:divBdr>
          <w:divsChild>
            <w:div w:id="1993562613">
              <w:marLeft w:val="0"/>
              <w:marRight w:val="0"/>
              <w:marTop w:val="0"/>
              <w:marBottom w:val="0"/>
              <w:divBdr>
                <w:top w:val="none" w:sz="0" w:space="0" w:color="auto"/>
                <w:left w:val="none" w:sz="0" w:space="0" w:color="auto"/>
                <w:bottom w:val="none" w:sz="0" w:space="0" w:color="auto"/>
                <w:right w:val="none" w:sz="0" w:space="0" w:color="auto"/>
              </w:divBdr>
            </w:div>
          </w:divsChild>
        </w:div>
        <w:div w:id="936449308">
          <w:marLeft w:val="0"/>
          <w:marRight w:val="0"/>
          <w:marTop w:val="0"/>
          <w:marBottom w:val="0"/>
          <w:divBdr>
            <w:top w:val="none" w:sz="0" w:space="0" w:color="auto"/>
            <w:left w:val="none" w:sz="0" w:space="0" w:color="auto"/>
            <w:bottom w:val="none" w:sz="0" w:space="0" w:color="auto"/>
            <w:right w:val="none" w:sz="0" w:space="0" w:color="auto"/>
          </w:divBdr>
          <w:divsChild>
            <w:div w:id="959531858">
              <w:marLeft w:val="0"/>
              <w:marRight w:val="0"/>
              <w:marTop w:val="0"/>
              <w:marBottom w:val="0"/>
              <w:divBdr>
                <w:top w:val="none" w:sz="0" w:space="0" w:color="auto"/>
                <w:left w:val="none" w:sz="0" w:space="0" w:color="auto"/>
                <w:bottom w:val="none" w:sz="0" w:space="0" w:color="auto"/>
                <w:right w:val="none" w:sz="0" w:space="0" w:color="auto"/>
              </w:divBdr>
            </w:div>
          </w:divsChild>
        </w:div>
        <w:div w:id="937181469">
          <w:marLeft w:val="0"/>
          <w:marRight w:val="0"/>
          <w:marTop w:val="0"/>
          <w:marBottom w:val="0"/>
          <w:divBdr>
            <w:top w:val="none" w:sz="0" w:space="0" w:color="auto"/>
            <w:left w:val="none" w:sz="0" w:space="0" w:color="auto"/>
            <w:bottom w:val="none" w:sz="0" w:space="0" w:color="auto"/>
            <w:right w:val="none" w:sz="0" w:space="0" w:color="auto"/>
          </w:divBdr>
          <w:divsChild>
            <w:div w:id="1236209513">
              <w:marLeft w:val="0"/>
              <w:marRight w:val="0"/>
              <w:marTop w:val="0"/>
              <w:marBottom w:val="0"/>
              <w:divBdr>
                <w:top w:val="none" w:sz="0" w:space="0" w:color="auto"/>
                <w:left w:val="none" w:sz="0" w:space="0" w:color="auto"/>
                <w:bottom w:val="none" w:sz="0" w:space="0" w:color="auto"/>
                <w:right w:val="none" w:sz="0" w:space="0" w:color="auto"/>
              </w:divBdr>
            </w:div>
          </w:divsChild>
        </w:div>
        <w:div w:id="937296755">
          <w:marLeft w:val="0"/>
          <w:marRight w:val="0"/>
          <w:marTop w:val="0"/>
          <w:marBottom w:val="0"/>
          <w:divBdr>
            <w:top w:val="none" w:sz="0" w:space="0" w:color="auto"/>
            <w:left w:val="none" w:sz="0" w:space="0" w:color="auto"/>
            <w:bottom w:val="none" w:sz="0" w:space="0" w:color="auto"/>
            <w:right w:val="none" w:sz="0" w:space="0" w:color="auto"/>
          </w:divBdr>
          <w:divsChild>
            <w:div w:id="1882403968">
              <w:marLeft w:val="0"/>
              <w:marRight w:val="0"/>
              <w:marTop w:val="0"/>
              <w:marBottom w:val="0"/>
              <w:divBdr>
                <w:top w:val="none" w:sz="0" w:space="0" w:color="auto"/>
                <w:left w:val="none" w:sz="0" w:space="0" w:color="auto"/>
                <w:bottom w:val="none" w:sz="0" w:space="0" w:color="auto"/>
                <w:right w:val="none" w:sz="0" w:space="0" w:color="auto"/>
              </w:divBdr>
            </w:div>
          </w:divsChild>
        </w:div>
        <w:div w:id="937710338">
          <w:marLeft w:val="0"/>
          <w:marRight w:val="0"/>
          <w:marTop w:val="0"/>
          <w:marBottom w:val="0"/>
          <w:divBdr>
            <w:top w:val="none" w:sz="0" w:space="0" w:color="auto"/>
            <w:left w:val="none" w:sz="0" w:space="0" w:color="auto"/>
            <w:bottom w:val="none" w:sz="0" w:space="0" w:color="auto"/>
            <w:right w:val="none" w:sz="0" w:space="0" w:color="auto"/>
          </w:divBdr>
          <w:divsChild>
            <w:div w:id="492792624">
              <w:marLeft w:val="0"/>
              <w:marRight w:val="0"/>
              <w:marTop w:val="0"/>
              <w:marBottom w:val="0"/>
              <w:divBdr>
                <w:top w:val="none" w:sz="0" w:space="0" w:color="auto"/>
                <w:left w:val="none" w:sz="0" w:space="0" w:color="auto"/>
                <w:bottom w:val="none" w:sz="0" w:space="0" w:color="auto"/>
                <w:right w:val="none" w:sz="0" w:space="0" w:color="auto"/>
              </w:divBdr>
            </w:div>
          </w:divsChild>
        </w:div>
        <w:div w:id="937716445">
          <w:marLeft w:val="0"/>
          <w:marRight w:val="0"/>
          <w:marTop w:val="0"/>
          <w:marBottom w:val="0"/>
          <w:divBdr>
            <w:top w:val="none" w:sz="0" w:space="0" w:color="auto"/>
            <w:left w:val="none" w:sz="0" w:space="0" w:color="auto"/>
            <w:bottom w:val="none" w:sz="0" w:space="0" w:color="auto"/>
            <w:right w:val="none" w:sz="0" w:space="0" w:color="auto"/>
          </w:divBdr>
          <w:divsChild>
            <w:div w:id="1182813681">
              <w:marLeft w:val="0"/>
              <w:marRight w:val="0"/>
              <w:marTop w:val="0"/>
              <w:marBottom w:val="0"/>
              <w:divBdr>
                <w:top w:val="none" w:sz="0" w:space="0" w:color="auto"/>
                <w:left w:val="none" w:sz="0" w:space="0" w:color="auto"/>
                <w:bottom w:val="none" w:sz="0" w:space="0" w:color="auto"/>
                <w:right w:val="none" w:sz="0" w:space="0" w:color="auto"/>
              </w:divBdr>
            </w:div>
          </w:divsChild>
        </w:div>
        <w:div w:id="937718162">
          <w:marLeft w:val="0"/>
          <w:marRight w:val="0"/>
          <w:marTop w:val="0"/>
          <w:marBottom w:val="0"/>
          <w:divBdr>
            <w:top w:val="none" w:sz="0" w:space="0" w:color="auto"/>
            <w:left w:val="none" w:sz="0" w:space="0" w:color="auto"/>
            <w:bottom w:val="none" w:sz="0" w:space="0" w:color="auto"/>
            <w:right w:val="none" w:sz="0" w:space="0" w:color="auto"/>
          </w:divBdr>
          <w:divsChild>
            <w:div w:id="1771655625">
              <w:marLeft w:val="0"/>
              <w:marRight w:val="0"/>
              <w:marTop w:val="0"/>
              <w:marBottom w:val="0"/>
              <w:divBdr>
                <w:top w:val="none" w:sz="0" w:space="0" w:color="auto"/>
                <w:left w:val="none" w:sz="0" w:space="0" w:color="auto"/>
                <w:bottom w:val="none" w:sz="0" w:space="0" w:color="auto"/>
                <w:right w:val="none" w:sz="0" w:space="0" w:color="auto"/>
              </w:divBdr>
            </w:div>
          </w:divsChild>
        </w:div>
        <w:div w:id="937909550">
          <w:marLeft w:val="0"/>
          <w:marRight w:val="0"/>
          <w:marTop w:val="0"/>
          <w:marBottom w:val="0"/>
          <w:divBdr>
            <w:top w:val="none" w:sz="0" w:space="0" w:color="auto"/>
            <w:left w:val="none" w:sz="0" w:space="0" w:color="auto"/>
            <w:bottom w:val="none" w:sz="0" w:space="0" w:color="auto"/>
            <w:right w:val="none" w:sz="0" w:space="0" w:color="auto"/>
          </w:divBdr>
          <w:divsChild>
            <w:div w:id="1161002548">
              <w:marLeft w:val="0"/>
              <w:marRight w:val="0"/>
              <w:marTop w:val="0"/>
              <w:marBottom w:val="0"/>
              <w:divBdr>
                <w:top w:val="none" w:sz="0" w:space="0" w:color="auto"/>
                <w:left w:val="none" w:sz="0" w:space="0" w:color="auto"/>
                <w:bottom w:val="none" w:sz="0" w:space="0" w:color="auto"/>
                <w:right w:val="none" w:sz="0" w:space="0" w:color="auto"/>
              </w:divBdr>
            </w:div>
          </w:divsChild>
        </w:div>
        <w:div w:id="938217954">
          <w:marLeft w:val="0"/>
          <w:marRight w:val="0"/>
          <w:marTop w:val="0"/>
          <w:marBottom w:val="0"/>
          <w:divBdr>
            <w:top w:val="none" w:sz="0" w:space="0" w:color="auto"/>
            <w:left w:val="none" w:sz="0" w:space="0" w:color="auto"/>
            <w:bottom w:val="none" w:sz="0" w:space="0" w:color="auto"/>
            <w:right w:val="none" w:sz="0" w:space="0" w:color="auto"/>
          </w:divBdr>
          <w:divsChild>
            <w:div w:id="163514774">
              <w:marLeft w:val="0"/>
              <w:marRight w:val="0"/>
              <w:marTop w:val="0"/>
              <w:marBottom w:val="0"/>
              <w:divBdr>
                <w:top w:val="none" w:sz="0" w:space="0" w:color="auto"/>
                <w:left w:val="none" w:sz="0" w:space="0" w:color="auto"/>
                <w:bottom w:val="none" w:sz="0" w:space="0" w:color="auto"/>
                <w:right w:val="none" w:sz="0" w:space="0" w:color="auto"/>
              </w:divBdr>
            </w:div>
          </w:divsChild>
        </w:div>
        <w:div w:id="938638888">
          <w:marLeft w:val="0"/>
          <w:marRight w:val="0"/>
          <w:marTop w:val="0"/>
          <w:marBottom w:val="0"/>
          <w:divBdr>
            <w:top w:val="none" w:sz="0" w:space="0" w:color="auto"/>
            <w:left w:val="none" w:sz="0" w:space="0" w:color="auto"/>
            <w:bottom w:val="none" w:sz="0" w:space="0" w:color="auto"/>
            <w:right w:val="none" w:sz="0" w:space="0" w:color="auto"/>
          </w:divBdr>
          <w:divsChild>
            <w:div w:id="2132749216">
              <w:marLeft w:val="0"/>
              <w:marRight w:val="0"/>
              <w:marTop w:val="0"/>
              <w:marBottom w:val="0"/>
              <w:divBdr>
                <w:top w:val="none" w:sz="0" w:space="0" w:color="auto"/>
                <w:left w:val="none" w:sz="0" w:space="0" w:color="auto"/>
                <w:bottom w:val="none" w:sz="0" w:space="0" w:color="auto"/>
                <w:right w:val="none" w:sz="0" w:space="0" w:color="auto"/>
              </w:divBdr>
            </w:div>
          </w:divsChild>
        </w:div>
        <w:div w:id="939530749">
          <w:marLeft w:val="0"/>
          <w:marRight w:val="0"/>
          <w:marTop w:val="0"/>
          <w:marBottom w:val="0"/>
          <w:divBdr>
            <w:top w:val="none" w:sz="0" w:space="0" w:color="auto"/>
            <w:left w:val="none" w:sz="0" w:space="0" w:color="auto"/>
            <w:bottom w:val="none" w:sz="0" w:space="0" w:color="auto"/>
            <w:right w:val="none" w:sz="0" w:space="0" w:color="auto"/>
          </w:divBdr>
          <w:divsChild>
            <w:div w:id="638463024">
              <w:marLeft w:val="0"/>
              <w:marRight w:val="0"/>
              <w:marTop w:val="0"/>
              <w:marBottom w:val="0"/>
              <w:divBdr>
                <w:top w:val="none" w:sz="0" w:space="0" w:color="auto"/>
                <w:left w:val="none" w:sz="0" w:space="0" w:color="auto"/>
                <w:bottom w:val="none" w:sz="0" w:space="0" w:color="auto"/>
                <w:right w:val="none" w:sz="0" w:space="0" w:color="auto"/>
              </w:divBdr>
            </w:div>
          </w:divsChild>
        </w:div>
        <w:div w:id="939795534">
          <w:marLeft w:val="0"/>
          <w:marRight w:val="0"/>
          <w:marTop w:val="0"/>
          <w:marBottom w:val="0"/>
          <w:divBdr>
            <w:top w:val="none" w:sz="0" w:space="0" w:color="auto"/>
            <w:left w:val="none" w:sz="0" w:space="0" w:color="auto"/>
            <w:bottom w:val="none" w:sz="0" w:space="0" w:color="auto"/>
            <w:right w:val="none" w:sz="0" w:space="0" w:color="auto"/>
          </w:divBdr>
          <w:divsChild>
            <w:div w:id="1874229431">
              <w:marLeft w:val="0"/>
              <w:marRight w:val="0"/>
              <w:marTop w:val="0"/>
              <w:marBottom w:val="0"/>
              <w:divBdr>
                <w:top w:val="none" w:sz="0" w:space="0" w:color="auto"/>
                <w:left w:val="none" w:sz="0" w:space="0" w:color="auto"/>
                <w:bottom w:val="none" w:sz="0" w:space="0" w:color="auto"/>
                <w:right w:val="none" w:sz="0" w:space="0" w:color="auto"/>
              </w:divBdr>
            </w:div>
          </w:divsChild>
        </w:div>
        <w:div w:id="940070937">
          <w:marLeft w:val="0"/>
          <w:marRight w:val="0"/>
          <w:marTop w:val="0"/>
          <w:marBottom w:val="0"/>
          <w:divBdr>
            <w:top w:val="none" w:sz="0" w:space="0" w:color="auto"/>
            <w:left w:val="none" w:sz="0" w:space="0" w:color="auto"/>
            <w:bottom w:val="none" w:sz="0" w:space="0" w:color="auto"/>
            <w:right w:val="none" w:sz="0" w:space="0" w:color="auto"/>
          </w:divBdr>
          <w:divsChild>
            <w:div w:id="2055805431">
              <w:marLeft w:val="0"/>
              <w:marRight w:val="0"/>
              <w:marTop w:val="0"/>
              <w:marBottom w:val="0"/>
              <w:divBdr>
                <w:top w:val="none" w:sz="0" w:space="0" w:color="auto"/>
                <w:left w:val="none" w:sz="0" w:space="0" w:color="auto"/>
                <w:bottom w:val="none" w:sz="0" w:space="0" w:color="auto"/>
                <w:right w:val="none" w:sz="0" w:space="0" w:color="auto"/>
              </w:divBdr>
            </w:div>
          </w:divsChild>
        </w:div>
        <w:div w:id="940605018">
          <w:marLeft w:val="0"/>
          <w:marRight w:val="0"/>
          <w:marTop w:val="0"/>
          <w:marBottom w:val="0"/>
          <w:divBdr>
            <w:top w:val="none" w:sz="0" w:space="0" w:color="auto"/>
            <w:left w:val="none" w:sz="0" w:space="0" w:color="auto"/>
            <w:bottom w:val="none" w:sz="0" w:space="0" w:color="auto"/>
            <w:right w:val="none" w:sz="0" w:space="0" w:color="auto"/>
          </w:divBdr>
          <w:divsChild>
            <w:div w:id="61177396">
              <w:marLeft w:val="0"/>
              <w:marRight w:val="0"/>
              <w:marTop w:val="0"/>
              <w:marBottom w:val="0"/>
              <w:divBdr>
                <w:top w:val="none" w:sz="0" w:space="0" w:color="auto"/>
                <w:left w:val="none" w:sz="0" w:space="0" w:color="auto"/>
                <w:bottom w:val="none" w:sz="0" w:space="0" w:color="auto"/>
                <w:right w:val="none" w:sz="0" w:space="0" w:color="auto"/>
              </w:divBdr>
            </w:div>
          </w:divsChild>
        </w:div>
        <w:div w:id="940794697">
          <w:marLeft w:val="0"/>
          <w:marRight w:val="0"/>
          <w:marTop w:val="0"/>
          <w:marBottom w:val="0"/>
          <w:divBdr>
            <w:top w:val="none" w:sz="0" w:space="0" w:color="auto"/>
            <w:left w:val="none" w:sz="0" w:space="0" w:color="auto"/>
            <w:bottom w:val="none" w:sz="0" w:space="0" w:color="auto"/>
            <w:right w:val="none" w:sz="0" w:space="0" w:color="auto"/>
          </w:divBdr>
          <w:divsChild>
            <w:div w:id="341862365">
              <w:marLeft w:val="0"/>
              <w:marRight w:val="0"/>
              <w:marTop w:val="0"/>
              <w:marBottom w:val="0"/>
              <w:divBdr>
                <w:top w:val="none" w:sz="0" w:space="0" w:color="auto"/>
                <w:left w:val="none" w:sz="0" w:space="0" w:color="auto"/>
                <w:bottom w:val="none" w:sz="0" w:space="0" w:color="auto"/>
                <w:right w:val="none" w:sz="0" w:space="0" w:color="auto"/>
              </w:divBdr>
            </w:div>
          </w:divsChild>
        </w:div>
        <w:div w:id="940918231">
          <w:marLeft w:val="0"/>
          <w:marRight w:val="0"/>
          <w:marTop w:val="0"/>
          <w:marBottom w:val="0"/>
          <w:divBdr>
            <w:top w:val="none" w:sz="0" w:space="0" w:color="auto"/>
            <w:left w:val="none" w:sz="0" w:space="0" w:color="auto"/>
            <w:bottom w:val="none" w:sz="0" w:space="0" w:color="auto"/>
            <w:right w:val="none" w:sz="0" w:space="0" w:color="auto"/>
          </w:divBdr>
          <w:divsChild>
            <w:div w:id="1834222747">
              <w:marLeft w:val="0"/>
              <w:marRight w:val="0"/>
              <w:marTop w:val="0"/>
              <w:marBottom w:val="0"/>
              <w:divBdr>
                <w:top w:val="none" w:sz="0" w:space="0" w:color="auto"/>
                <w:left w:val="none" w:sz="0" w:space="0" w:color="auto"/>
                <w:bottom w:val="none" w:sz="0" w:space="0" w:color="auto"/>
                <w:right w:val="none" w:sz="0" w:space="0" w:color="auto"/>
              </w:divBdr>
            </w:div>
          </w:divsChild>
        </w:div>
        <w:div w:id="941032659">
          <w:marLeft w:val="0"/>
          <w:marRight w:val="0"/>
          <w:marTop w:val="0"/>
          <w:marBottom w:val="0"/>
          <w:divBdr>
            <w:top w:val="none" w:sz="0" w:space="0" w:color="auto"/>
            <w:left w:val="none" w:sz="0" w:space="0" w:color="auto"/>
            <w:bottom w:val="none" w:sz="0" w:space="0" w:color="auto"/>
            <w:right w:val="none" w:sz="0" w:space="0" w:color="auto"/>
          </w:divBdr>
          <w:divsChild>
            <w:div w:id="1429084306">
              <w:marLeft w:val="0"/>
              <w:marRight w:val="0"/>
              <w:marTop w:val="0"/>
              <w:marBottom w:val="0"/>
              <w:divBdr>
                <w:top w:val="none" w:sz="0" w:space="0" w:color="auto"/>
                <w:left w:val="none" w:sz="0" w:space="0" w:color="auto"/>
                <w:bottom w:val="none" w:sz="0" w:space="0" w:color="auto"/>
                <w:right w:val="none" w:sz="0" w:space="0" w:color="auto"/>
              </w:divBdr>
            </w:div>
          </w:divsChild>
        </w:div>
        <w:div w:id="941179661">
          <w:marLeft w:val="0"/>
          <w:marRight w:val="0"/>
          <w:marTop w:val="0"/>
          <w:marBottom w:val="0"/>
          <w:divBdr>
            <w:top w:val="none" w:sz="0" w:space="0" w:color="auto"/>
            <w:left w:val="none" w:sz="0" w:space="0" w:color="auto"/>
            <w:bottom w:val="none" w:sz="0" w:space="0" w:color="auto"/>
            <w:right w:val="none" w:sz="0" w:space="0" w:color="auto"/>
          </w:divBdr>
          <w:divsChild>
            <w:div w:id="1349334838">
              <w:marLeft w:val="0"/>
              <w:marRight w:val="0"/>
              <w:marTop w:val="0"/>
              <w:marBottom w:val="0"/>
              <w:divBdr>
                <w:top w:val="none" w:sz="0" w:space="0" w:color="auto"/>
                <w:left w:val="none" w:sz="0" w:space="0" w:color="auto"/>
                <w:bottom w:val="none" w:sz="0" w:space="0" w:color="auto"/>
                <w:right w:val="none" w:sz="0" w:space="0" w:color="auto"/>
              </w:divBdr>
            </w:div>
          </w:divsChild>
        </w:div>
        <w:div w:id="941372973">
          <w:marLeft w:val="0"/>
          <w:marRight w:val="0"/>
          <w:marTop w:val="0"/>
          <w:marBottom w:val="0"/>
          <w:divBdr>
            <w:top w:val="none" w:sz="0" w:space="0" w:color="auto"/>
            <w:left w:val="none" w:sz="0" w:space="0" w:color="auto"/>
            <w:bottom w:val="none" w:sz="0" w:space="0" w:color="auto"/>
            <w:right w:val="none" w:sz="0" w:space="0" w:color="auto"/>
          </w:divBdr>
          <w:divsChild>
            <w:div w:id="2030253144">
              <w:marLeft w:val="0"/>
              <w:marRight w:val="0"/>
              <w:marTop w:val="0"/>
              <w:marBottom w:val="0"/>
              <w:divBdr>
                <w:top w:val="none" w:sz="0" w:space="0" w:color="auto"/>
                <w:left w:val="none" w:sz="0" w:space="0" w:color="auto"/>
                <w:bottom w:val="none" w:sz="0" w:space="0" w:color="auto"/>
                <w:right w:val="none" w:sz="0" w:space="0" w:color="auto"/>
              </w:divBdr>
            </w:div>
          </w:divsChild>
        </w:div>
        <w:div w:id="941959032">
          <w:marLeft w:val="0"/>
          <w:marRight w:val="0"/>
          <w:marTop w:val="0"/>
          <w:marBottom w:val="0"/>
          <w:divBdr>
            <w:top w:val="none" w:sz="0" w:space="0" w:color="auto"/>
            <w:left w:val="none" w:sz="0" w:space="0" w:color="auto"/>
            <w:bottom w:val="none" w:sz="0" w:space="0" w:color="auto"/>
            <w:right w:val="none" w:sz="0" w:space="0" w:color="auto"/>
          </w:divBdr>
          <w:divsChild>
            <w:div w:id="1185096584">
              <w:marLeft w:val="0"/>
              <w:marRight w:val="0"/>
              <w:marTop w:val="0"/>
              <w:marBottom w:val="0"/>
              <w:divBdr>
                <w:top w:val="none" w:sz="0" w:space="0" w:color="auto"/>
                <w:left w:val="none" w:sz="0" w:space="0" w:color="auto"/>
                <w:bottom w:val="none" w:sz="0" w:space="0" w:color="auto"/>
                <w:right w:val="none" w:sz="0" w:space="0" w:color="auto"/>
              </w:divBdr>
            </w:div>
          </w:divsChild>
        </w:div>
        <w:div w:id="943074064">
          <w:marLeft w:val="0"/>
          <w:marRight w:val="0"/>
          <w:marTop w:val="0"/>
          <w:marBottom w:val="0"/>
          <w:divBdr>
            <w:top w:val="none" w:sz="0" w:space="0" w:color="auto"/>
            <w:left w:val="none" w:sz="0" w:space="0" w:color="auto"/>
            <w:bottom w:val="none" w:sz="0" w:space="0" w:color="auto"/>
            <w:right w:val="none" w:sz="0" w:space="0" w:color="auto"/>
          </w:divBdr>
          <w:divsChild>
            <w:div w:id="782384204">
              <w:marLeft w:val="0"/>
              <w:marRight w:val="0"/>
              <w:marTop w:val="0"/>
              <w:marBottom w:val="0"/>
              <w:divBdr>
                <w:top w:val="none" w:sz="0" w:space="0" w:color="auto"/>
                <w:left w:val="none" w:sz="0" w:space="0" w:color="auto"/>
                <w:bottom w:val="none" w:sz="0" w:space="0" w:color="auto"/>
                <w:right w:val="none" w:sz="0" w:space="0" w:color="auto"/>
              </w:divBdr>
            </w:div>
          </w:divsChild>
        </w:div>
        <w:div w:id="943267439">
          <w:marLeft w:val="0"/>
          <w:marRight w:val="0"/>
          <w:marTop w:val="0"/>
          <w:marBottom w:val="0"/>
          <w:divBdr>
            <w:top w:val="none" w:sz="0" w:space="0" w:color="auto"/>
            <w:left w:val="none" w:sz="0" w:space="0" w:color="auto"/>
            <w:bottom w:val="none" w:sz="0" w:space="0" w:color="auto"/>
            <w:right w:val="none" w:sz="0" w:space="0" w:color="auto"/>
          </w:divBdr>
          <w:divsChild>
            <w:div w:id="1780026080">
              <w:marLeft w:val="0"/>
              <w:marRight w:val="0"/>
              <w:marTop w:val="0"/>
              <w:marBottom w:val="0"/>
              <w:divBdr>
                <w:top w:val="none" w:sz="0" w:space="0" w:color="auto"/>
                <w:left w:val="none" w:sz="0" w:space="0" w:color="auto"/>
                <w:bottom w:val="none" w:sz="0" w:space="0" w:color="auto"/>
                <w:right w:val="none" w:sz="0" w:space="0" w:color="auto"/>
              </w:divBdr>
            </w:div>
          </w:divsChild>
        </w:div>
        <w:div w:id="943341454">
          <w:marLeft w:val="0"/>
          <w:marRight w:val="0"/>
          <w:marTop w:val="0"/>
          <w:marBottom w:val="0"/>
          <w:divBdr>
            <w:top w:val="none" w:sz="0" w:space="0" w:color="auto"/>
            <w:left w:val="none" w:sz="0" w:space="0" w:color="auto"/>
            <w:bottom w:val="none" w:sz="0" w:space="0" w:color="auto"/>
            <w:right w:val="none" w:sz="0" w:space="0" w:color="auto"/>
          </w:divBdr>
          <w:divsChild>
            <w:div w:id="240412627">
              <w:marLeft w:val="0"/>
              <w:marRight w:val="0"/>
              <w:marTop w:val="0"/>
              <w:marBottom w:val="0"/>
              <w:divBdr>
                <w:top w:val="none" w:sz="0" w:space="0" w:color="auto"/>
                <w:left w:val="none" w:sz="0" w:space="0" w:color="auto"/>
                <w:bottom w:val="none" w:sz="0" w:space="0" w:color="auto"/>
                <w:right w:val="none" w:sz="0" w:space="0" w:color="auto"/>
              </w:divBdr>
            </w:div>
          </w:divsChild>
        </w:div>
        <w:div w:id="943415148">
          <w:marLeft w:val="0"/>
          <w:marRight w:val="0"/>
          <w:marTop w:val="0"/>
          <w:marBottom w:val="0"/>
          <w:divBdr>
            <w:top w:val="none" w:sz="0" w:space="0" w:color="auto"/>
            <w:left w:val="none" w:sz="0" w:space="0" w:color="auto"/>
            <w:bottom w:val="none" w:sz="0" w:space="0" w:color="auto"/>
            <w:right w:val="none" w:sz="0" w:space="0" w:color="auto"/>
          </w:divBdr>
          <w:divsChild>
            <w:div w:id="1981881007">
              <w:marLeft w:val="0"/>
              <w:marRight w:val="0"/>
              <w:marTop w:val="0"/>
              <w:marBottom w:val="0"/>
              <w:divBdr>
                <w:top w:val="none" w:sz="0" w:space="0" w:color="auto"/>
                <w:left w:val="none" w:sz="0" w:space="0" w:color="auto"/>
                <w:bottom w:val="none" w:sz="0" w:space="0" w:color="auto"/>
                <w:right w:val="none" w:sz="0" w:space="0" w:color="auto"/>
              </w:divBdr>
            </w:div>
          </w:divsChild>
        </w:div>
        <w:div w:id="944188056">
          <w:marLeft w:val="0"/>
          <w:marRight w:val="0"/>
          <w:marTop w:val="0"/>
          <w:marBottom w:val="0"/>
          <w:divBdr>
            <w:top w:val="none" w:sz="0" w:space="0" w:color="auto"/>
            <w:left w:val="none" w:sz="0" w:space="0" w:color="auto"/>
            <w:bottom w:val="none" w:sz="0" w:space="0" w:color="auto"/>
            <w:right w:val="none" w:sz="0" w:space="0" w:color="auto"/>
          </w:divBdr>
          <w:divsChild>
            <w:div w:id="899173079">
              <w:marLeft w:val="0"/>
              <w:marRight w:val="0"/>
              <w:marTop w:val="0"/>
              <w:marBottom w:val="0"/>
              <w:divBdr>
                <w:top w:val="none" w:sz="0" w:space="0" w:color="auto"/>
                <w:left w:val="none" w:sz="0" w:space="0" w:color="auto"/>
                <w:bottom w:val="none" w:sz="0" w:space="0" w:color="auto"/>
                <w:right w:val="none" w:sz="0" w:space="0" w:color="auto"/>
              </w:divBdr>
            </w:div>
          </w:divsChild>
        </w:div>
        <w:div w:id="944389999">
          <w:marLeft w:val="0"/>
          <w:marRight w:val="0"/>
          <w:marTop w:val="0"/>
          <w:marBottom w:val="0"/>
          <w:divBdr>
            <w:top w:val="none" w:sz="0" w:space="0" w:color="auto"/>
            <w:left w:val="none" w:sz="0" w:space="0" w:color="auto"/>
            <w:bottom w:val="none" w:sz="0" w:space="0" w:color="auto"/>
            <w:right w:val="none" w:sz="0" w:space="0" w:color="auto"/>
          </w:divBdr>
          <w:divsChild>
            <w:div w:id="1171068741">
              <w:marLeft w:val="0"/>
              <w:marRight w:val="0"/>
              <w:marTop w:val="0"/>
              <w:marBottom w:val="0"/>
              <w:divBdr>
                <w:top w:val="none" w:sz="0" w:space="0" w:color="auto"/>
                <w:left w:val="none" w:sz="0" w:space="0" w:color="auto"/>
                <w:bottom w:val="none" w:sz="0" w:space="0" w:color="auto"/>
                <w:right w:val="none" w:sz="0" w:space="0" w:color="auto"/>
              </w:divBdr>
            </w:div>
          </w:divsChild>
        </w:div>
        <w:div w:id="944650193">
          <w:marLeft w:val="0"/>
          <w:marRight w:val="0"/>
          <w:marTop w:val="0"/>
          <w:marBottom w:val="0"/>
          <w:divBdr>
            <w:top w:val="none" w:sz="0" w:space="0" w:color="auto"/>
            <w:left w:val="none" w:sz="0" w:space="0" w:color="auto"/>
            <w:bottom w:val="none" w:sz="0" w:space="0" w:color="auto"/>
            <w:right w:val="none" w:sz="0" w:space="0" w:color="auto"/>
          </w:divBdr>
          <w:divsChild>
            <w:div w:id="2020345461">
              <w:marLeft w:val="0"/>
              <w:marRight w:val="0"/>
              <w:marTop w:val="0"/>
              <w:marBottom w:val="0"/>
              <w:divBdr>
                <w:top w:val="none" w:sz="0" w:space="0" w:color="auto"/>
                <w:left w:val="none" w:sz="0" w:space="0" w:color="auto"/>
                <w:bottom w:val="none" w:sz="0" w:space="0" w:color="auto"/>
                <w:right w:val="none" w:sz="0" w:space="0" w:color="auto"/>
              </w:divBdr>
            </w:div>
          </w:divsChild>
        </w:div>
        <w:div w:id="944776988">
          <w:marLeft w:val="0"/>
          <w:marRight w:val="0"/>
          <w:marTop w:val="0"/>
          <w:marBottom w:val="0"/>
          <w:divBdr>
            <w:top w:val="none" w:sz="0" w:space="0" w:color="auto"/>
            <w:left w:val="none" w:sz="0" w:space="0" w:color="auto"/>
            <w:bottom w:val="none" w:sz="0" w:space="0" w:color="auto"/>
            <w:right w:val="none" w:sz="0" w:space="0" w:color="auto"/>
          </w:divBdr>
          <w:divsChild>
            <w:div w:id="1262686944">
              <w:marLeft w:val="0"/>
              <w:marRight w:val="0"/>
              <w:marTop w:val="0"/>
              <w:marBottom w:val="0"/>
              <w:divBdr>
                <w:top w:val="none" w:sz="0" w:space="0" w:color="auto"/>
                <w:left w:val="none" w:sz="0" w:space="0" w:color="auto"/>
                <w:bottom w:val="none" w:sz="0" w:space="0" w:color="auto"/>
                <w:right w:val="none" w:sz="0" w:space="0" w:color="auto"/>
              </w:divBdr>
            </w:div>
          </w:divsChild>
        </w:div>
        <w:div w:id="947004803">
          <w:marLeft w:val="0"/>
          <w:marRight w:val="0"/>
          <w:marTop w:val="0"/>
          <w:marBottom w:val="0"/>
          <w:divBdr>
            <w:top w:val="none" w:sz="0" w:space="0" w:color="auto"/>
            <w:left w:val="none" w:sz="0" w:space="0" w:color="auto"/>
            <w:bottom w:val="none" w:sz="0" w:space="0" w:color="auto"/>
            <w:right w:val="none" w:sz="0" w:space="0" w:color="auto"/>
          </w:divBdr>
          <w:divsChild>
            <w:div w:id="477964933">
              <w:marLeft w:val="0"/>
              <w:marRight w:val="0"/>
              <w:marTop w:val="0"/>
              <w:marBottom w:val="0"/>
              <w:divBdr>
                <w:top w:val="none" w:sz="0" w:space="0" w:color="auto"/>
                <w:left w:val="none" w:sz="0" w:space="0" w:color="auto"/>
                <w:bottom w:val="none" w:sz="0" w:space="0" w:color="auto"/>
                <w:right w:val="none" w:sz="0" w:space="0" w:color="auto"/>
              </w:divBdr>
            </w:div>
          </w:divsChild>
        </w:div>
        <w:div w:id="947009559">
          <w:marLeft w:val="0"/>
          <w:marRight w:val="0"/>
          <w:marTop w:val="0"/>
          <w:marBottom w:val="0"/>
          <w:divBdr>
            <w:top w:val="none" w:sz="0" w:space="0" w:color="auto"/>
            <w:left w:val="none" w:sz="0" w:space="0" w:color="auto"/>
            <w:bottom w:val="none" w:sz="0" w:space="0" w:color="auto"/>
            <w:right w:val="none" w:sz="0" w:space="0" w:color="auto"/>
          </w:divBdr>
          <w:divsChild>
            <w:div w:id="459568474">
              <w:marLeft w:val="0"/>
              <w:marRight w:val="0"/>
              <w:marTop w:val="0"/>
              <w:marBottom w:val="0"/>
              <w:divBdr>
                <w:top w:val="none" w:sz="0" w:space="0" w:color="auto"/>
                <w:left w:val="none" w:sz="0" w:space="0" w:color="auto"/>
                <w:bottom w:val="none" w:sz="0" w:space="0" w:color="auto"/>
                <w:right w:val="none" w:sz="0" w:space="0" w:color="auto"/>
              </w:divBdr>
            </w:div>
          </w:divsChild>
        </w:div>
        <w:div w:id="947202749">
          <w:marLeft w:val="0"/>
          <w:marRight w:val="0"/>
          <w:marTop w:val="0"/>
          <w:marBottom w:val="0"/>
          <w:divBdr>
            <w:top w:val="none" w:sz="0" w:space="0" w:color="auto"/>
            <w:left w:val="none" w:sz="0" w:space="0" w:color="auto"/>
            <w:bottom w:val="none" w:sz="0" w:space="0" w:color="auto"/>
            <w:right w:val="none" w:sz="0" w:space="0" w:color="auto"/>
          </w:divBdr>
          <w:divsChild>
            <w:div w:id="2000310229">
              <w:marLeft w:val="0"/>
              <w:marRight w:val="0"/>
              <w:marTop w:val="0"/>
              <w:marBottom w:val="0"/>
              <w:divBdr>
                <w:top w:val="none" w:sz="0" w:space="0" w:color="auto"/>
                <w:left w:val="none" w:sz="0" w:space="0" w:color="auto"/>
                <w:bottom w:val="none" w:sz="0" w:space="0" w:color="auto"/>
                <w:right w:val="none" w:sz="0" w:space="0" w:color="auto"/>
              </w:divBdr>
            </w:div>
          </w:divsChild>
        </w:div>
        <w:div w:id="947203496">
          <w:marLeft w:val="0"/>
          <w:marRight w:val="0"/>
          <w:marTop w:val="0"/>
          <w:marBottom w:val="0"/>
          <w:divBdr>
            <w:top w:val="none" w:sz="0" w:space="0" w:color="auto"/>
            <w:left w:val="none" w:sz="0" w:space="0" w:color="auto"/>
            <w:bottom w:val="none" w:sz="0" w:space="0" w:color="auto"/>
            <w:right w:val="none" w:sz="0" w:space="0" w:color="auto"/>
          </w:divBdr>
          <w:divsChild>
            <w:div w:id="799305577">
              <w:marLeft w:val="0"/>
              <w:marRight w:val="0"/>
              <w:marTop w:val="0"/>
              <w:marBottom w:val="0"/>
              <w:divBdr>
                <w:top w:val="none" w:sz="0" w:space="0" w:color="auto"/>
                <w:left w:val="none" w:sz="0" w:space="0" w:color="auto"/>
                <w:bottom w:val="none" w:sz="0" w:space="0" w:color="auto"/>
                <w:right w:val="none" w:sz="0" w:space="0" w:color="auto"/>
              </w:divBdr>
            </w:div>
          </w:divsChild>
        </w:div>
        <w:div w:id="948048959">
          <w:marLeft w:val="0"/>
          <w:marRight w:val="0"/>
          <w:marTop w:val="0"/>
          <w:marBottom w:val="0"/>
          <w:divBdr>
            <w:top w:val="none" w:sz="0" w:space="0" w:color="auto"/>
            <w:left w:val="none" w:sz="0" w:space="0" w:color="auto"/>
            <w:bottom w:val="none" w:sz="0" w:space="0" w:color="auto"/>
            <w:right w:val="none" w:sz="0" w:space="0" w:color="auto"/>
          </w:divBdr>
          <w:divsChild>
            <w:div w:id="2073262744">
              <w:marLeft w:val="0"/>
              <w:marRight w:val="0"/>
              <w:marTop w:val="0"/>
              <w:marBottom w:val="0"/>
              <w:divBdr>
                <w:top w:val="none" w:sz="0" w:space="0" w:color="auto"/>
                <w:left w:val="none" w:sz="0" w:space="0" w:color="auto"/>
                <w:bottom w:val="none" w:sz="0" w:space="0" w:color="auto"/>
                <w:right w:val="none" w:sz="0" w:space="0" w:color="auto"/>
              </w:divBdr>
            </w:div>
          </w:divsChild>
        </w:div>
        <w:div w:id="949043374">
          <w:marLeft w:val="0"/>
          <w:marRight w:val="0"/>
          <w:marTop w:val="0"/>
          <w:marBottom w:val="0"/>
          <w:divBdr>
            <w:top w:val="none" w:sz="0" w:space="0" w:color="auto"/>
            <w:left w:val="none" w:sz="0" w:space="0" w:color="auto"/>
            <w:bottom w:val="none" w:sz="0" w:space="0" w:color="auto"/>
            <w:right w:val="none" w:sz="0" w:space="0" w:color="auto"/>
          </w:divBdr>
          <w:divsChild>
            <w:div w:id="1916552618">
              <w:marLeft w:val="0"/>
              <w:marRight w:val="0"/>
              <w:marTop w:val="0"/>
              <w:marBottom w:val="0"/>
              <w:divBdr>
                <w:top w:val="none" w:sz="0" w:space="0" w:color="auto"/>
                <w:left w:val="none" w:sz="0" w:space="0" w:color="auto"/>
                <w:bottom w:val="none" w:sz="0" w:space="0" w:color="auto"/>
                <w:right w:val="none" w:sz="0" w:space="0" w:color="auto"/>
              </w:divBdr>
            </w:div>
          </w:divsChild>
        </w:div>
        <w:div w:id="949356341">
          <w:marLeft w:val="0"/>
          <w:marRight w:val="0"/>
          <w:marTop w:val="0"/>
          <w:marBottom w:val="0"/>
          <w:divBdr>
            <w:top w:val="none" w:sz="0" w:space="0" w:color="auto"/>
            <w:left w:val="none" w:sz="0" w:space="0" w:color="auto"/>
            <w:bottom w:val="none" w:sz="0" w:space="0" w:color="auto"/>
            <w:right w:val="none" w:sz="0" w:space="0" w:color="auto"/>
          </w:divBdr>
          <w:divsChild>
            <w:div w:id="1250851036">
              <w:marLeft w:val="0"/>
              <w:marRight w:val="0"/>
              <w:marTop w:val="0"/>
              <w:marBottom w:val="0"/>
              <w:divBdr>
                <w:top w:val="none" w:sz="0" w:space="0" w:color="auto"/>
                <w:left w:val="none" w:sz="0" w:space="0" w:color="auto"/>
                <w:bottom w:val="none" w:sz="0" w:space="0" w:color="auto"/>
                <w:right w:val="none" w:sz="0" w:space="0" w:color="auto"/>
              </w:divBdr>
            </w:div>
          </w:divsChild>
        </w:div>
        <w:div w:id="949777543">
          <w:marLeft w:val="0"/>
          <w:marRight w:val="0"/>
          <w:marTop w:val="0"/>
          <w:marBottom w:val="0"/>
          <w:divBdr>
            <w:top w:val="none" w:sz="0" w:space="0" w:color="auto"/>
            <w:left w:val="none" w:sz="0" w:space="0" w:color="auto"/>
            <w:bottom w:val="none" w:sz="0" w:space="0" w:color="auto"/>
            <w:right w:val="none" w:sz="0" w:space="0" w:color="auto"/>
          </w:divBdr>
          <w:divsChild>
            <w:div w:id="521171110">
              <w:marLeft w:val="0"/>
              <w:marRight w:val="0"/>
              <w:marTop w:val="0"/>
              <w:marBottom w:val="0"/>
              <w:divBdr>
                <w:top w:val="none" w:sz="0" w:space="0" w:color="auto"/>
                <w:left w:val="none" w:sz="0" w:space="0" w:color="auto"/>
                <w:bottom w:val="none" w:sz="0" w:space="0" w:color="auto"/>
                <w:right w:val="none" w:sz="0" w:space="0" w:color="auto"/>
              </w:divBdr>
            </w:div>
          </w:divsChild>
        </w:div>
        <w:div w:id="950283778">
          <w:marLeft w:val="0"/>
          <w:marRight w:val="0"/>
          <w:marTop w:val="0"/>
          <w:marBottom w:val="0"/>
          <w:divBdr>
            <w:top w:val="none" w:sz="0" w:space="0" w:color="auto"/>
            <w:left w:val="none" w:sz="0" w:space="0" w:color="auto"/>
            <w:bottom w:val="none" w:sz="0" w:space="0" w:color="auto"/>
            <w:right w:val="none" w:sz="0" w:space="0" w:color="auto"/>
          </w:divBdr>
          <w:divsChild>
            <w:div w:id="1306279218">
              <w:marLeft w:val="0"/>
              <w:marRight w:val="0"/>
              <w:marTop w:val="0"/>
              <w:marBottom w:val="0"/>
              <w:divBdr>
                <w:top w:val="none" w:sz="0" w:space="0" w:color="auto"/>
                <w:left w:val="none" w:sz="0" w:space="0" w:color="auto"/>
                <w:bottom w:val="none" w:sz="0" w:space="0" w:color="auto"/>
                <w:right w:val="none" w:sz="0" w:space="0" w:color="auto"/>
              </w:divBdr>
            </w:div>
          </w:divsChild>
        </w:div>
        <w:div w:id="950891411">
          <w:marLeft w:val="0"/>
          <w:marRight w:val="0"/>
          <w:marTop w:val="0"/>
          <w:marBottom w:val="0"/>
          <w:divBdr>
            <w:top w:val="none" w:sz="0" w:space="0" w:color="auto"/>
            <w:left w:val="none" w:sz="0" w:space="0" w:color="auto"/>
            <w:bottom w:val="none" w:sz="0" w:space="0" w:color="auto"/>
            <w:right w:val="none" w:sz="0" w:space="0" w:color="auto"/>
          </w:divBdr>
          <w:divsChild>
            <w:div w:id="1589076713">
              <w:marLeft w:val="0"/>
              <w:marRight w:val="0"/>
              <w:marTop w:val="0"/>
              <w:marBottom w:val="0"/>
              <w:divBdr>
                <w:top w:val="none" w:sz="0" w:space="0" w:color="auto"/>
                <w:left w:val="none" w:sz="0" w:space="0" w:color="auto"/>
                <w:bottom w:val="none" w:sz="0" w:space="0" w:color="auto"/>
                <w:right w:val="none" w:sz="0" w:space="0" w:color="auto"/>
              </w:divBdr>
            </w:div>
          </w:divsChild>
        </w:div>
        <w:div w:id="951475306">
          <w:marLeft w:val="0"/>
          <w:marRight w:val="0"/>
          <w:marTop w:val="0"/>
          <w:marBottom w:val="0"/>
          <w:divBdr>
            <w:top w:val="none" w:sz="0" w:space="0" w:color="auto"/>
            <w:left w:val="none" w:sz="0" w:space="0" w:color="auto"/>
            <w:bottom w:val="none" w:sz="0" w:space="0" w:color="auto"/>
            <w:right w:val="none" w:sz="0" w:space="0" w:color="auto"/>
          </w:divBdr>
          <w:divsChild>
            <w:div w:id="1853762528">
              <w:marLeft w:val="0"/>
              <w:marRight w:val="0"/>
              <w:marTop w:val="0"/>
              <w:marBottom w:val="0"/>
              <w:divBdr>
                <w:top w:val="none" w:sz="0" w:space="0" w:color="auto"/>
                <w:left w:val="none" w:sz="0" w:space="0" w:color="auto"/>
                <w:bottom w:val="none" w:sz="0" w:space="0" w:color="auto"/>
                <w:right w:val="none" w:sz="0" w:space="0" w:color="auto"/>
              </w:divBdr>
            </w:div>
          </w:divsChild>
        </w:div>
        <w:div w:id="951861488">
          <w:marLeft w:val="0"/>
          <w:marRight w:val="0"/>
          <w:marTop w:val="0"/>
          <w:marBottom w:val="0"/>
          <w:divBdr>
            <w:top w:val="none" w:sz="0" w:space="0" w:color="auto"/>
            <w:left w:val="none" w:sz="0" w:space="0" w:color="auto"/>
            <w:bottom w:val="none" w:sz="0" w:space="0" w:color="auto"/>
            <w:right w:val="none" w:sz="0" w:space="0" w:color="auto"/>
          </w:divBdr>
          <w:divsChild>
            <w:div w:id="1726374517">
              <w:marLeft w:val="0"/>
              <w:marRight w:val="0"/>
              <w:marTop w:val="0"/>
              <w:marBottom w:val="0"/>
              <w:divBdr>
                <w:top w:val="none" w:sz="0" w:space="0" w:color="auto"/>
                <w:left w:val="none" w:sz="0" w:space="0" w:color="auto"/>
                <w:bottom w:val="none" w:sz="0" w:space="0" w:color="auto"/>
                <w:right w:val="none" w:sz="0" w:space="0" w:color="auto"/>
              </w:divBdr>
            </w:div>
          </w:divsChild>
        </w:div>
        <w:div w:id="952253439">
          <w:marLeft w:val="0"/>
          <w:marRight w:val="0"/>
          <w:marTop w:val="0"/>
          <w:marBottom w:val="0"/>
          <w:divBdr>
            <w:top w:val="none" w:sz="0" w:space="0" w:color="auto"/>
            <w:left w:val="none" w:sz="0" w:space="0" w:color="auto"/>
            <w:bottom w:val="none" w:sz="0" w:space="0" w:color="auto"/>
            <w:right w:val="none" w:sz="0" w:space="0" w:color="auto"/>
          </w:divBdr>
          <w:divsChild>
            <w:div w:id="549612993">
              <w:marLeft w:val="0"/>
              <w:marRight w:val="0"/>
              <w:marTop w:val="0"/>
              <w:marBottom w:val="0"/>
              <w:divBdr>
                <w:top w:val="none" w:sz="0" w:space="0" w:color="auto"/>
                <w:left w:val="none" w:sz="0" w:space="0" w:color="auto"/>
                <w:bottom w:val="none" w:sz="0" w:space="0" w:color="auto"/>
                <w:right w:val="none" w:sz="0" w:space="0" w:color="auto"/>
              </w:divBdr>
            </w:div>
          </w:divsChild>
        </w:div>
        <w:div w:id="952705995">
          <w:marLeft w:val="0"/>
          <w:marRight w:val="0"/>
          <w:marTop w:val="0"/>
          <w:marBottom w:val="0"/>
          <w:divBdr>
            <w:top w:val="none" w:sz="0" w:space="0" w:color="auto"/>
            <w:left w:val="none" w:sz="0" w:space="0" w:color="auto"/>
            <w:bottom w:val="none" w:sz="0" w:space="0" w:color="auto"/>
            <w:right w:val="none" w:sz="0" w:space="0" w:color="auto"/>
          </w:divBdr>
          <w:divsChild>
            <w:div w:id="693775935">
              <w:marLeft w:val="0"/>
              <w:marRight w:val="0"/>
              <w:marTop w:val="0"/>
              <w:marBottom w:val="0"/>
              <w:divBdr>
                <w:top w:val="none" w:sz="0" w:space="0" w:color="auto"/>
                <w:left w:val="none" w:sz="0" w:space="0" w:color="auto"/>
                <w:bottom w:val="none" w:sz="0" w:space="0" w:color="auto"/>
                <w:right w:val="none" w:sz="0" w:space="0" w:color="auto"/>
              </w:divBdr>
            </w:div>
          </w:divsChild>
        </w:div>
        <w:div w:id="952709351">
          <w:marLeft w:val="0"/>
          <w:marRight w:val="0"/>
          <w:marTop w:val="0"/>
          <w:marBottom w:val="0"/>
          <w:divBdr>
            <w:top w:val="none" w:sz="0" w:space="0" w:color="auto"/>
            <w:left w:val="none" w:sz="0" w:space="0" w:color="auto"/>
            <w:bottom w:val="none" w:sz="0" w:space="0" w:color="auto"/>
            <w:right w:val="none" w:sz="0" w:space="0" w:color="auto"/>
          </w:divBdr>
          <w:divsChild>
            <w:div w:id="1726754307">
              <w:marLeft w:val="0"/>
              <w:marRight w:val="0"/>
              <w:marTop w:val="0"/>
              <w:marBottom w:val="0"/>
              <w:divBdr>
                <w:top w:val="none" w:sz="0" w:space="0" w:color="auto"/>
                <w:left w:val="none" w:sz="0" w:space="0" w:color="auto"/>
                <w:bottom w:val="none" w:sz="0" w:space="0" w:color="auto"/>
                <w:right w:val="none" w:sz="0" w:space="0" w:color="auto"/>
              </w:divBdr>
            </w:div>
          </w:divsChild>
        </w:div>
        <w:div w:id="953025771">
          <w:marLeft w:val="0"/>
          <w:marRight w:val="0"/>
          <w:marTop w:val="0"/>
          <w:marBottom w:val="0"/>
          <w:divBdr>
            <w:top w:val="none" w:sz="0" w:space="0" w:color="auto"/>
            <w:left w:val="none" w:sz="0" w:space="0" w:color="auto"/>
            <w:bottom w:val="none" w:sz="0" w:space="0" w:color="auto"/>
            <w:right w:val="none" w:sz="0" w:space="0" w:color="auto"/>
          </w:divBdr>
          <w:divsChild>
            <w:div w:id="2044623161">
              <w:marLeft w:val="0"/>
              <w:marRight w:val="0"/>
              <w:marTop w:val="0"/>
              <w:marBottom w:val="0"/>
              <w:divBdr>
                <w:top w:val="none" w:sz="0" w:space="0" w:color="auto"/>
                <w:left w:val="none" w:sz="0" w:space="0" w:color="auto"/>
                <w:bottom w:val="none" w:sz="0" w:space="0" w:color="auto"/>
                <w:right w:val="none" w:sz="0" w:space="0" w:color="auto"/>
              </w:divBdr>
            </w:div>
          </w:divsChild>
        </w:div>
        <w:div w:id="953099275">
          <w:marLeft w:val="0"/>
          <w:marRight w:val="0"/>
          <w:marTop w:val="0"/>
          <w:marBottom w:val="0"/>
          <w:divBdr>
            <w:top w:val="none" w:sz="0" w:space="0" w:color="auto"/>
            <w:left w:val="none" w:sz="0" w:space="0" w:color="auto"/>
            <w:bottom w:val="none" w:sz="0" w:space="0" w:color="auto"/>
            <w:right w:val="none" w:sz="0" w:space="0" w:color="auto"/>
          </w:divBdr>
          <w:divsChild>
            <w:div w:id="1028406004">
              <w:marLeft w:val="0"/>
              <w:marRight w:val="0"/>
              <w:marTop w:val="0"/>
              <w:marBottom w:val="0"/>
              <w:divBdr>
                <w:top w:val="none" w:sz="0" w:space="0" w:color="auto"/>
                <w:left w:val="none" w:sz="0" w:space="0" w:color="auto"/>
                <w:bottom w:val="none" w:sz="0" w:space="0" w:color="auto"/>
                <w:right w:val="none" w:sz="0" w:space="0" w:color="auto"/>
              </w:divBdr>
            </w:div>
          </w:divsChild>
        </w:div>
        <w:div w:id="953485716">
          <w:marLeft w:val="0"/>
          <w:marRight w:val="0"/>
          <w:marTop w:val="0"/>
          <w:marBottom w:val="0"/>
          <w:divBdr>
            <w:top w:val="none" w:sz="0" w:space="0" w:color="auto"/>
            <w:left w:val="none" w:sz="0" w:space="0" w:color="auto"/>
            <w:bottom w:val="none" w:sz="0" w:space="0" w:color="auto"/>
            <w:right w:val="none" w:sz="0" w:space="0" w:color="auto"/>
          </w:divBdr>
          <w:divsChild>
            <w:div w:id="461508007">
              <w:marLeft w:val="0"/>
              <w:marRight w:val="0"/>
              <w:marTop w:val="0"/>
              <w:marBottom w:val="0"/>
              <w:divBdr>
                <w:top w:val="none" w:sz="0" w:space="0" w:color="auto"/>
                <w:left w:val="none" w:sz="0" w:space="0" w:color="auto"/>
                <w:bottom w:val="none" w:sz="0" w:space="0" w:color="auto"/>
                <w:right w:val="none" w:sz="0" w:space="0" w:color="auto"/>
              </w:divBdr>
            </w:div>
          </w:divsChild>
        </w:div>
        <w:div w:id="954099294">
          <w:marLeft w:val="0"/>
          <w:marRight w:val="0"/>
          <w:marTop w:val="0"/>
          <w:marBottom w:val="0"/>
          <w:divBdr>
            <w:top w:val="none" w:sz="0" w:space="0" w:color="auto"/>
            <w:left w:val="none" w:sz="0" w:space="0" w:color="auto"/>
            <w:bottom w:val="none" w:sz="0" w:space="0" w:color="auto"/>
            <w:right w:val="none" w:sz="0" w:space="0" w:color="auto"/>
          </w:divBdr>
          <w:divsChild>
            <w:div w:id="1885093053">
              <w:marLeft w:val="0"/>
              <w:marRight w:val="0"/>
              <w:marTop w:val="0"/>
              <w:marBottom w:val="0"/>
              <w:divBdr>
                <w:top w:val="none" w:sz="0" w:space="0" w:color="auto"/>
                <w:left w:val="none" w:sz="0" w:space="0" w:color="auto"/>
                <w:bottom w:val="none" w:sz="0" w:space="0" w:color="auto"/>
                <w:right w:val="none" w:sz="0" w:space="0" w:color="auto"/>
              </w:divBdr>
            </w:div>
          </w:divsChild>
        </w:div>
        <w:div w:id="954679771">
          <w:marLeft w:val="0"/>
          <w:marRight w:val="0"/>
          <w:marTop w:val="0"/>
          <w:marBottom w:val="0"/>
          <w:divBdr>
            <w:top w:val="none" w:sz="0" w:space="0" w:color="auto"/>
            <w:left w:val="none" w:sz="0" w:space="0" w:color="auto"/>
            <w:bottom w:val="none" w:sz="0" w:space="0" w:color="auto"/>
            <w:right w:val="none" w:sz="0" w:space="0" w:color="auto"/>
          </w:divBdr>
          <w:divsChild>
            <w:div w:id="347832230">
              <w:marLeft w:val="0"/>
              <w:marRight w:val="0"/>
              <w:marTop w:val="0"/>
              <w:marBottom w:val="0"/>
              <w:divBdr>
                <w:top w:val="none" w:sz="0" w:space="0" w:color="auto"/>
                <w:left w:val="none" w:sz="0" w:space="0" w:color="auto"/>
                <w:bottom w:val="none" w:sz="0" w:space="0" w:color="auto"/>
                <w:right w:val="none" w:sz="0" w:space="0" w:color="auto"/>
              </w:divBdr>
            </w:div>
          </w:divsChild>
        </w:div>
        <w:div w:id="954753977">
          <w:marLeft w:val="0"/>
          <w:marRight w:val="0"/>
          <w:marTop w:val="0"/>
          <w:marBottom w:val="0"/>
          <w:divBdr>
            <w:top w:val="none" w:sz="0" w:space="0" w:color="auto"/>
            <w:left w:val="none" w:sz="0" w:space="0" w:color="auto"/>
            <w:bottom w:val="none" w:sz="0" w:space="0" w:color="auto"/>
            <w:right w:val="none" w:sz="0" w:space="0" w:color="auto"/>
          </w:divBdr>
          <w:divsChild>
            <w:div w:id="1419982923">
              <w:marLeft w:val="0"/>
              <w:marRight w:val="0"/>
              <w:marTop w:val="0"/>
              <w:marBottom w:val="0"/>
              <w:divBdr>
                <w:top w:val="none" w:sz="0" w:space="0" w:color="auto"/>
                <w:left w:val="none" w:sz="0" w:space="0" w:color="auto"/>
                <w:bottom w:val="none" w:sz="0" w:space="0" w:color="auto"/>
                <w:right w:val="none" w:sz="0" w:space="0" w:color="auto"/>
              </w:divBdr>
            </w:div>
          </w:divsChild>
        </w:div>
        <w:div w:id="955328831">
          <w:marLeft w:val="0"/>
          <w:marRight w:val="0"/>
          <w:marTop w:val="0"/>
          <w:marBottom w:val="0"/>
          <w:divBdr>
            <w:top w:val="none" w:sz="0" w:space="0" w:color="auto"/>
            <w:left w:val="none" w:sz="0" w:space="0" w:color="auto"/>
            <w:bottom w:val="none" w:sz="0" w:space="0" w:color="auto"/>
            <w:right w:val="none" w:sz="0" w:space="0" w:color="auto"/>
          </w:divBdr>
          <w:divsChild>
            <w:div w:id="631979314">
              <w:marLeft w:val="0"/>
              <w:marRight w:val="0"/>
              <w:marTop w:val="0"/>
              <w:marBottom w:val="0"/>
              <w:divBdr>
                <w:top w:val="none" w:sz="0" w:space="0" w:color="auto"/>
                <w:left w:val="none" w:sz="0" w:space="0" w:color="auto"/>
                <w:bottom w:val="none" w:sz="0" w:space="0" w:color="auto"/>
                <w:right w:val="none" w:sz="0" w:space="0" w:color="auto"/>
              </w:divBdr>
            </w:div>
          </w:divsChild>
        </w:div>
        <w:div w:id="955335818">
          <w:marLeft w:val="0"/>
          <w:marRight w:val="0"/>
          <w:marTop w:val="0"/>
          <w:marBottom w:val="0"/>
          <w:divBdr>
            <w:top w:val="none" w:sz="0" w:space="0" w:color="auto"/>
            <w:left w:val="none" w:sz="0" w:space="0" w:color="auto"/>
            <w:bottom w:val="none" w:sz="0" w:space="0" w:color="auto"/>
            <w:right w:val="none" w:sz="0" w:space="0" w:color="auto"/>
          </w:divBdr>
          <w:divsChild>
            <w:div w:id="525294626">
              <w:marLeft w:val="0"/>
              <w:marRight w:val="0"/>
              <w:marTop w:val="0"/>
              <w:marBottom w:val="0"/>
              <w:divBdr>
                <w:top w:val="none" w:sz="0" w:space="0" w:color="auto"/>
                <w:left w:val="none" w:sz="0" w:space="0" w:color="auto"/>
                <w:bottom w:val="none" w:sz="0" w:space="0" w:color="auto"/>
                <w:right w:val="none" w:sz="0" w:space="0" w:color="auto"/>
              </w:divBdr>
            </w:div>
          </w:divsChild>
        </w:div>
        <w:div w:id="955792327">
          <w:marLeft w:val="0"/>
          <w:marRight w:val="0"/>
          <w:marTop w:val="0"/>
          <w:marBottom w:val="0"/>
          <w:divBdr>
            <w:top w:val="none" w:sz="0" w:space="0" w:color="auto"/>
            <w:left w:val="none" w:sz="0" w:space="0" w:color="auto"/>
            <w:bottom w:val="none" w:sz="0" w:space="0" w:color="auto"/>
            <w:right w:val="none" w:sz="0" w:space="0" w:color="auto"/>
          </w:divBdr>
          <w:divsChild>
            <w:div w:id="815415215">
              <w:marLeft w:val="0"/>
              <w:marRight w:val="0"/>
              <w:marTop w:val="0"/>
              <w:marBottom w:val="0"/>
              <w:divBdr>
                <w:top w:val="none" w:sz="0" w:space="0" w:color="auto"/>
                <w:left w:val="none" w:sz="0" w:space="0" w:color="auto"/>
                <w:bottom w:val="none" w:sz="0" w:space="0" w:color="auto"/>
                <w:right w:val="none" w:sz="0" w:space="0" w:color="auto"/>
              </w:divBdr>
            </w:div>
          </w:divsChild>
        </w:div>
        <w:div w:id="955865666">
          <w:marLeft w:val="0"/>
          <w:marRight w:val="0"/>
          <w:marTop w:val="0"/>
          <w:marBottom w:val="0"/>
          <w:divBdr>
            <w:top w:val="none" w:sz="0" w:space="0" w:color="auto"/>
            <w:left w:val="none" w:sz="0" w:space="0" w:color="auto"/>
            <w:bottom w:val="none" w:sz="0" w:space="0" w:color="auto"/>
            <w:right w:val="none" w:sz="0" w:space="0" w:color="auto"/>
          </w:divBdr>
          <w:divsChild>
            <w:div w:id="662247454">
              <w:marLeft w:val="0"/>
              <w:marRight w:val="0"/>
              <w:marTop w:val="0"/>
              <w:marBottom w:val="0"/>
              <w:divBdr>
                <w:top w:val="none" w:sz="0" w:space="0" w:color="auto"/>
                <w:left w:val="none" w:sz="0" w:space="0" w:color="auto"/>
                <w:bottom w:val="none" w:sz="0" w:space="0" w:color="auto"/>
                <w:right w:val="none" w:sz="0" w:space="0" w:color="auto"/>
              </w:divBdr>
            </w:div>
          </w:divsChild>
        </w:div>
        <w:div w:id="955982537">
          <w:marLeft w:val="0"/>
          <w:marRight w:val="0"/>
          <w:marTop w:val="0"/>
          <w:marBottom w:val="0"/>
          <w:divBdr>
            <w:top w:val="none" w:sz="0" w:space="0" w:color="auto"/>
            <w:left w:val="none" w:sz="0" w:space="0" w:color="auto"/>
            <w:bottom w:val="none" w:sz="0" w:space="0" w:color="auto"/>
            <w:right w:val="none" w:sz="0" w:space="0" w:color="auto"/>
          </w:divBdr>
          <w:divsChild>
            <w:div w:id="1761876668">
              <w:marLeft w:val="0"/>
              <w:marRight w:val="0"/>
              <w:marTop w:val="0"/>
              <w:marBottom w:val="0"/>
              <w:divBdr>
                <w:top w:val="none" w:sz="0" w:space="0" w:color="auto"/>
                <w:left w:val="none" w:sz="0" w:space="0" w:color="auto"/>
                <w:bottom w:val="none" w:sz="0" w:space="0" w:color="auto"/>
                <w:right w:val="none" w:sz="0" w:space="0" w:color="auto"/>
              </w:divBdr>
            </w:div>
          </w:divsChild>
        </w:div>
        <w:div w:id="956061672">
          <w:marLeft w:val="0"/>
          <w:marRight w:val="0"/>
          <w:marTop w:val="0"/>
          <w:marBottom w:val="0"/>
          <w:divBdr>
            <w:top w:val="none" w:sz="0" w:space="0" w:color="auto"/>
            <w:left w:val="none" w:sz="0" w:space="0" w:color="auto"/>
            <w:bottom w:val="none" w:sz="0" w:space="0" w:color="auto"/>
            <w:right w:val="none" w:sz="0" w:space="0" w:color="auto"/>
          </w:divBdr>
          <w:divsChild>
            <w:div w:id="2003657573">
              <w:marLeft w:val="0"/>
              <w:marRight w:val="0"/>
              <w:marTop w:val="0"/>
              <w:marBottom w:val="0"/>
              <w:divBdr>
                <w:top w:val="none" w:sz="0" w:space="0" w:color="auto"/>
                <w:left w:val="none" w:sz="0" w:space="0" w:color="auto"/>
                <w:bottom w:val="none" w:sz="0" w:space="0" w:color="auto"/>
                <w:right w:val="none" w:sz="0" w:space="0" w:color="auto"/>
              </w:divBdr>
            </w:div>
          </w:divsChild>
        </w:div>
        <w:div w:id="956913494">
          <w:marLeft w:val="0"/>
          <w:marRight w:val="0"/>
          <w:marTop w:val="0"/>
          <w:marBottom w:val="0"/>
          <w:divBdr>
            <w:top w:val="none" w:sz="0" w:space="0" w:color="auto"/>
            <w:left w:val="none" w:sz="0" w:space="0" w:color="auto"/>
            <w:bottom w:val="none" w:sz="0" w:space="0" w:color="auto"/>
            <w:right w:val="none" w:sz="0" w:space="0" w:color="auto"/>
          </w:divBdr>
          <w:divsChild>
            <w:div w:id="663050071">
              <w:marLeft w:val="0"/>
              <w:marRight w:val="0"/>
              <w:marTop w:val="0"/>
              <w:marBottom w:val="0"/>
              <w:divBdr>
                <w:top w:val="none" w:sz="0" w:space="0" w:color="auto"/>
                <w:left w:val="none" w:sz="0" w:space="0" w:color="auto"/>
                <w:bottom w:val="none" w:sz="0" w:space="0" w:color="auto"/>
                <w:right w:val="none" w:sz="0" w:space="0" w:color="auto"/>
              </w:divBdr>
            </w:div>
          </w:divsChild>
        </w:div>
        <w:div w:id="957637993">
          <w:marLeft w:val="0"/>
          <w:marRight w:val="0"/>
          <w:marTop w:val="0"/>
          <w:marBottom w:val="0"/>
          <w:divBdr>
            <w:top w:val="none" w:sz="0" w:space="0" w:color="auto"/>
            <w:left w:val="none" w:sz="0" w:space="0" w:color="auto"/>
            <w:bottom w:val="none" w:sz="0" w:space="0" w:color="auto"/>
            <w:right w:val="none" w:sz="0" w:space="0" w:color="auto"/>
          </w:divBdr>
          <w:divsChild>
            <w:div w:id="2080860195">
              <w:marLeft w:val="0"/>
              <w:marRight w:val="0"/>
              <w:marTop w:val="0"/>
              <w:marBottom w:val="0"/>
              <w:divBdr>
                <w:top w:val="none" w:sz="0" w:space="0" w:color="auto"/>
                <w:left w:val="none" w:sz="0" w:space="0" w:color="auto"/>
                <w:bottom w:val="none" w:sz="0" w:space="0" w:color="auto"/>
                <w:right w:val="none" w:sz="0" w:space="0" w:color="auto"/>
              </w:divBdr>
            </w:div>
          </w:divsChild>
        </w:div>
        <w:div w:id="958029237">
          <w:marLeft w:val="0"/>
          <w:marRight w:val="0"/>
          <w:marTop w:val="0"/>
          <w:marBottom w:val="0"/>
          <w:divBdr>
            <w:top w:val="none" w:sz="0" w:space="0" w:color="auto"/>
            <w:left w:val="none" w:sz="0" w:space="0" w:color="auto"/>
            <w:bottom w:val="none" w:sz="0" w:space="0" w:color="auto"/>
            <w:right w:val="none" w:sz="0" w:space="0" w:color="auto"/>
          </w:divBdr>
          <w:divsChild>
            <w:div w:id="642274271">
              <w:marLeft w:val="0"/>
              <w:marRight w:val="0"/>
              <w:marTop w:val="0"/>
              <w:marBottom w:val="0"/>
              <w:divBdr>
                <w:top w:val="none" w:sz="0" w:space="0" w:color="auto"/>
                <w:left w:val="none" w:sz="0" w:space="0" w:color="auto"/>
                <w:bottom w:val="none" w:sz="0" w:space="0" w:color="auto"/>
                <w:right w:val="none" w:sz="0" w:space="0" w:color="auto"/>
              </w:divBdr>
            </w:div>
          </w:divsChild>
        </w:div>
        <w:div w:id="958339750">
          <w:marLeft w:val="0"/>
          <w:marRight w:val="0"/>
          <w:marTop w:val="0"/>
          <w:marBottom w:val="0"/>
          <w:divBdr>
            <w:top w:val="none" w:sz="0" w:space="0" w:color="auto"/>
            <w:left w:val="none" w:sz="0" w:space="0" w:color="auto"/>
            <w:bottom w:val="none" w:sz="0" w:space="0" w:color="auto"/>
            <w:right w:val="none" w:sz="0" w:space="0" w:color="auto"/>
          </w:divBdr>
          <w:divsChild>
            <w:div w:id="1859000106">
              <w:marLeft w:val="0"/>
              <w:marRight w:val="0"/>
              <w:marTop w:val="0"/>
              <w:marBottom w:val="0"/>
              <w:divBdr>
                <w:top w:val="none" w:sz="0" w:space="0" w:color="auto"/>
                <w:left w:val="none" w:sz="0" w:space="0" w:color="auto"/>
                <w:bottom w:val="none" w:sz="0" w:space="0" w:color="auto"/>
                <w:right w:val="none" w:sz="0" w:space="0" w:color="auto"/>
              </w:divBdr>
            </w:div>
          </w:divsChild>
        </w:div>
        <w:div w:id="958344128">
          <w:marLeft w:val="0"/>
          <w:marRight w:val="0"/>
          <w:marTop w:val="0"/>
          <w:marBottom w:val="0"/>
          <w:divBdr>
            <w:top w:val="none" w:sz="0" w:space="0" w:color="auto"/>
            <w:left w:val="none" w:sz="0" w:space="0" w:color="auto"/>
            <w:bottom w:val="none" w:sz="0" w:space="0" w:color="auto"/>
            <w:right w:val="none" w:sz="0" w:space="0" w:color="auto"/>
          </w:divBdr>
          <w:divsChild>
            <w:div w:id="1532066826">
              <w:marLeft w:val="0"/>
              <w:marRight w:val="0"/>
              <w:marTop w:val="0"/>
              <w:marBottom w:val="0"/>
              <w:divBdr>
                <w:top w:val="none" w:sz="0" w:space="0" w:color="auto"/>
                <w:left w:val="none" w:sz="0" w:space="0" w:color="auto"/>
                <w:bottom w:val="none" w:sz="0" w:space="0" w:color="auto"/>
                <w:right w:val="none" w:sz="0" w:space="0" w:color="auto"/>
              </w:divBdr>
            </w:div>
          </w:divsChild>
        </w:div>
        <w:div w:id="958411348">
          <w:marLeft w:val="0"/>
          <w:marRight w:val="0"/>
          <w:marTop w:val="0"/>
          <w:marBottom w:val="0"/>
          <w:divBdr>
            <w:top w:val="none" w:sz="0" w:space="0" w:color="auto"/>
            <w:left w:val="none" w:sz="0" w:space="0" w:color="auto"/>
            <w:bottom w:val="none" w:sz="0" w:space="0" w:color="auto"/>
            <w:right w:val="none" w:sz="0" w:space="0" w:color="auto"/>
          </w:divBdr>
          <w:divsChild>
            <w:div w:id="801848706">
              <w:marLeft w:val="0"/>
              <w:marRight w:val="0"/>
              <w:marTop w:val="0"/>
              <w:marBottom w:val="0"/>
              <w:divBdr>
                <w:top w:val="none" w:sz="0" w:space="0" w:color="auto"/>
                <w:left w:val="none" w:sz="0" w:space="0" w:color="auto"/>
                <w:bottom w:val="none" w:sz="0" w:space="0" w:color="auto"/>
                <w:right w:val="none" w:sz="0" w:space="0" w:color="auto"/>
              </w:divBdr>
            </w:div>
          </w:divsChild>
        </w:div>
        <w:div w:id="959192567">
          <w:marLeft w:val="0"/>
          <w:marRight w:val="0"/>
          <w:marTop w:val="0"/>
          <w:marBottom w:val="0"/>
          <w:divBdr>
            <w:top w:val="none" w:sz="0" w:space="0" w:color="auto"/>
            <w:left w:val="none" w:sz="0" w:space="0" w:color="auto"/>
            <w:bottom w:val="none" w:sz="0" w:space="0" w:color="auto"/>
            <w:right w:val="none" w:sz="0" w:space="0" w:color="auto"/>
          </w:divBdr>
          <w:divsChild>
            <w:div w:id="455609963">
              <w:marLeft w:val="0"/>
              <w:marRight w:val="0"/>
              <w:marTop w:val="0"/>
              <w:marBottom w:val="0"/>
              <w:divBdr>
                <w:top w:val="none" w:sz="0" w:space="0" w:color="auto"/>
                <w:left w:val="none" w:sz="0" w:space="0" w:color="auto"/>
                <w:bottom w:val="none" w:sz="0" w:space="0" w:color="auto"/>
                <w:right w:val="none" w:sz="0" w:space="0" w:color="auto"/>
              </w:divBdr>
            </w:div>
          </w:divsChild>
        </w:div>
        <w:div w:id="959727434">
          <w:marLeft w:val="0"/>
          <w:marRight w:val="0"/>
          <w:marTop w:val="0"/>
          <w:marBottom w:val="0"/>
          <w:divBdr>
            <w:top w:val="none" w:sz="0" w:space="0" w:color="auto"/>
            <w:left w:val="none" w:sz="0" w:space="0" w:color="auto"/>
            <w:bottom w:val="none" w:sz="0" w:space="0" w:color="auto"/>
            <w:right w:val="none" w:sz="0" w:space="0" w:color="auto"/>
          </w:divBdr>
          <w:divsChild>
            <w:div w:id="724068060">
              <w:marLeft w:val="0"/>
              <w:marRight w:val="0"/>
              <w:marTop w:val="0"/>
              <w:marBottom w:val="0"/>
              <w:divBdr>
                <w:top w:val="none" w:sz="0" w:space="0" w:color="auto"/>
                <w:left w:val="none" w:sz="0" w:space="0" w:color="auto"/>
                <w:bottom w:val="none" w:sz="0" w:space="0" w:color="auto"/>
                <w:right w:val="none" w:sz="0" w:space="0" w:color="auto"/>
              </w:divBdr>
            </w:div>
          </w:divsChild>
        </w:div>
        <w:div w:id="959992354">
          <w:marLeft w:val="0"/>
          <w:marRight w:val="0"/>
          <w:marTop w:val="0"/>
          <w:marBottom w:val="0"/>
          <w:divBdr>
            <w:top w:val="none" w:sz="0" w:space="0" w:color="auto"/>
            <w:left w:val="none" w:sz="0" w:space="0" w:color="auto"/>
            <w:bottom w:val="none" w:sz="0" w:space="0" w:color="auto"/>
            <w:right w:val="none" w:sz="0" w:space="0" w:color="auto"/>
          </w:divBdr>
          <w:divsChild>
            <w:div w:id="1458181083">
              <w:marLeft w:val="0"/>
              <w:marRight w:val="0"/>
              <w:marTop w:val="0"/>
              <w:marBottom w:val="0"/>
              <w:divBdr>
                <w:top w:val="none" w:sz="0" w:space="0" w:color="auto"/>
                <w:left w:val="none" w:sz="0" w:space="0" w:color="auto"/>
                <w:bottom w:val="none" w:sz="0" w:space="0" w:color="auto"/>
                <w:right w:val="none" w:sz="0" w:space="0" w:color="auto"/>
              </w:divBdr>
            </w:div>
          </w:divsChild>
        </w:div>
        <w:div w:id="960114950">
          <w:marLeft w:val="0"/>
          <w:marRight w:val="0"/>
          <w:marTop w:val="0"/>
          <w:marBottom w:val="0"/>
          <w:divBdr>
            <w:top w:val="none" w:sz="0" w:space="0" w:color="auto"/>
            <w:left w:val="none" w:sz="0" w:space="0" w:color="auto"/>
            <w:bottom w:val="none" w:sz="0" w:space="0" w:color="auto"/>
            <w:right w:val="none" w:sz="0" w:space="0" w:color="auto"/>
          </w:divBdr>
          <w:divsChild>
            <w:div w:id="1010334006">
              <w:marLeft w:val="0"/>
              <w:marRight w:val="0"/>
              <w:marTop w:val="0"/>
              <w:marBottom w:val="0"/>
              <w:divBdr>
                <w:top w:val="none" w:sz="0" w:space="0" w:color="auto"/>
                <w:left w:val="none" w:sz="0" w:space="0" w:color="auto"/>
                <w:bottom w:val="none" w:sz="0" w:space="0" w:color="auto"/>
                <w:right w:val="none" w:sz="0" w:space="0" w:color="auto"/>
              </w:divBdr>
            </w:div>
          </w:divsChild>
        </w:div>
        <w:div w:id="960721936">
          <w:marLeft w:val="0"/>
          <w:marRight w:val="0"/>
          <w:marTop w:val="0"/>
          <w:marBottom w:val="0"/>
          <w:divBdr>
            <w:top w:val="none" w:sz="0" w:space="0" w:color="auto"/>
            <w:left w:val="none" w:sz="0" w:space="0" w:color="auto"/>
            <w:bottom w:val="none" w:sz="0" w:space="0" w:color="auto"/>
            <w:right w:val="none" w:sz="0" w:space="0" w:color="auto"/>
          </w:divBdr>
          <w:divsChild>
            <w:div w:id="1491018702">
              <w:marLeft w:val="0"/>
              <w:marRight w:val="0"/>
              <w:marTop w:val="0"/>
              <w:marBottom w:val="0"/>
              <w:divBdr>
                <w:top w:val="none" w:sz="0" w:space="0" w:color="auto"/>
                <w:left w:val="none" w:sz="0" w:space="0" w:color="auto"/>
                <w:bottom w:val="none" w:sz="0" w:space="0" w:color="auto"/>
                <w:right w:val="none" w:sz="0" w:space="0" w:color="auto"/>
              </w:divBdr>
            </w:div>
          </w:divsChild>
        </w:div>
        <w:div w:id="960763231">
          <w:marLeft w:val="0"/>
          <w:marRight w:val="0"/>
          <w:marTop w:val="0"/>
          <w:marBottom w:val="0"/>
          <w:divBdr>
            <w:top w:val="none" w:sz="0" w:space="0" w:color="auto"/>
            <w:left w:val="none" w:sz="0" w:space="0" w:color="auto"/>
            <w:bottom w:val="none" w:sz="0" w:space="0" w:color="auto"/>
            <w:right w:val="none" w:sz="0" w:space="0" w:color="auto"/>
          </w:divBdr>
          <w:divsChild>
            <w:div w:id="242642736">
              <w:marLeft w:val="0"/>
              <w:marRight w:val="0"/>
              <w:marTop w:val="0"/>
              <w:marBottom w:val="0"/>
              <w:divBdr>
                <w:top w:val="none" w:sz="0" w:space="0" w:color="auto"/>
                <w:left w:val="none" w:sz="0" w:space="0" w:color="auto"/>
                <w:bottom w:val="none" w:sz="0" w:space="0" w:color="auto"/>
                <w:right w:val="none" w:sz="0" w:space="0" w:color="auto"/>
              </w:divBdr>
            </w:div>
          </w:divsChild>
        </w:div>
        <w:div w:id="961228128">
          <w:marLeft w:val="0"/>
          <w:marRight w:val="0"/>
          <w:marTop w:val="0"/>
          <w:marBottom w:val="0"/>
          <w:divBdr>
            <w:top w:val="none" w:sz="0" w:space="0" w:color="auto"/>
            <w:left w:val="none" w:sz="0" w:space="0" w:color="auto"/>
            <w:bottom w:val="none" w:sz="0" w:space="0" w:color="auto"/>
            <w:right w:val="none" w:sz="0" w:space="0" w:color="auto"/>
          </w:divBdr>
          <w:divsChild>
            <w:div w:id="773599370">
              <w:marLeft w:val="0"/>
              <w:marRight w:val="0"/>
              <w:marTop w:val="0"/>
              <w:marBottom w:val="0"/>
              <w:divBdr>
                <w:top w:val="none" w:sz="0" w:space="0" w:color="auto"/>
                <w:left w:val="none" w:sz="0" w:space="0" w:color="auto"/>
                <w:bottom w:val="none" w:sz="0" w:space="0" w:color="auto"/>
                <w:right w:val="none" w:sz="0" w:space="0" w:color="auto"/>
              </w:divBdr>
            </w:div>
          </w:divsChild>
        </w:div>
        <w:div w:id="961426311">
          <w:marLeft w:val="0"/>
          <w:marRight w:val="0"/>
          <w:marTop w:val="0"/>
          <w:marBottom w:val="0"/>
          <w:divBdr>
            <w:top w:val="none" w:sz="0" w:space="0" w:color="auto"/>
            <w:left w:val="none" w:sz="0" w:space="0" w:color="auto"/>
            <w:bottom w:val="none" w:sz="0" w:space="0" w:color="auto"/>
            <w:right w:val="none" w:sz="0" w:space="0" w:color="auto"/>
          </w:divBdr>
          <w:divsChild>
            <w:div w:id="1818692830">
              <w:marLeft w:val="0"/>
              <w:marRight w:val="0"/>
              <w:marTop w:val="0"/>
              <w:marBottom w:val="0"/>
              <w:divBdr>
                <w:top w:val="none" w:sz="0" w:space="0" w:color="auto"/>
                <w:left w:val="none" w:sz="0" w:space="0" w:color="auto"/>
                <w:bottom w:val="none" w:sz="0" w:space="0" w:color="auto"/>
                <w:right w:val="none" w:sz="0" w:space="0" w:color="auto"/>
              </w:divBdr>
            </w:div>
          </w:divsChild>
        </w:div>
        <w:div w:id="961496415">
          <w:marLeft w:val="0"/>
          <w:marRight w:val="0"/>
          <w:marTop w:val="0"/>
          <w:marBottom w:val="0"/>
          <w:divBdr>
            <w:top w:val="none" w:sz="0" w:space="0" w:color="auto"/>
            <w:left w:val="none" w:sz="0" w:space="0" w:color="auto"/>
            <w:bottom w:val="none" w:sz="0" w:space="0" w:color="auto"/>
            <w:right w:val="none" w:sz="0" w:space="0" w:color="auto"/>
          </w:divBdr>
          <w:divsChild>
            <w:div w:id="1196623263">
              <w:marLeft w:val="0"/>
              <w:marRight w:val="0"/>
              <w:marTop w:val="0"/>
              <w:marBottom w:val="0"/>
              <w:divBdr>
                <w:top w:val="none" w:sz="0" w:space="0" w:color="auto"/>
                <w:left w:val="none" w:sz="0" w:space="0" w:color="auto"/>
                <w:bottom w:val="none" w:sz="0" w:space="0" w:color="auto"/>
                <w:right w:val="none" w:sz="0" w:space="0" w:color="auto"/>
              </w:divBdr>
            </w:div>
          </w:divsChild>
        </w:div>
        <w:div w:id="961880578">
          <w:marLeft w:val="0"/>
          <w:marRight w:val="0"/>
          <w:marTop w:val="0"/>
          <w:marBottom w:val="0"/>
          <w:divBdr>
            <w:top w:val="none" w:sz="0" w:space="0" w:color="auto"/>
            <w:left w:val="none" w:sz="0" w:space="0" w:color="auto"/>
            <w:bottom w:val="none" w:sz="0" w:space="0" w:color="auto"/>
            <w:right w:val="none" w:sz="0" w:space="0" w:color="auto"/>
          </w:divBdr>
          <w:divsChild>
            <w:div w:id="429863063">
              <w:marLeft w:val="0"/>
              <w:marRight w:val="0"/>
              <w:marTop w:val="0"/>
              <w:marBottom w:val="0"/>
              <w:divBdr>
                <w:top w:val="none" w:sz="0" w:space="0" w:color="auto"/>
                <w:left w:val="none" w:sz="0" w:space="0" w:color="auto"/>
                <w:bottom w:val="none" w:sz="0" w:space="0" w:color="auto"/>
                <w:right w:val="none" w:sz="0" w:space="0" w:color="auto"/>
              </w:divBdr>
            </w:div>
          </w:divsChild>
        </w:div>
        <w:div w:id="962155872">
          <w:marLeft w:val="0"/>
          <w:marRight w:val="0"/>
          <w:marTop w:val="0"/>
          <w:marBottom w:val="0"/>
          <w:divBdr>
            <w:top w:val="none" w:sz="0" w:space="0" w:color="auto"/>
            <w:left w:val="none" w:sz="0" w:space="0" w:color="auto"/>
            <w:bottom w:val="none" w:sz="0" w:space="0" w:color="auto"/>
            <w:right w:val="none" w:sz="0" w:space="0" w:color="auto"/>
          </w:divBdr>
          <w:divsChild>
            <w:div w:id="2088648503">
              <w:marLeft w:val="0"/>
              <w:marRight w:val="0"/>
              <w:marTop w:val="0"/>
              <w:marBottom w:val="0"/>
              <w:divBdr>
                <w:top w:val="none" w:sz="0" w:space="0" w:color="auto"/>
                <w:left w:val="none" w:sz="0" w:space="0" w:color="auto"/>
                <w:bottom w:val="none" w:sz="0" w:space="0" w:color="auto"/>
                <w:right w:val="none" w:sz="0" w:space="0" w:color="auto"/>
              </w:divBdr>
            </w:div>
          </w:divsChild>
        </w:div>
        <w:div w:id="962345133">
          <w:marLeft w:val="0"/>
          <w:marRight w:val="0"/>
          <w:marTop w:val="0"/>
          <w:marBottom w:val="0"/>
          <w:divBdr>
            <w:top w:val="none" w:sz="0" w:space="0" w:color="auto"/>
            <w:left w:val="none" w:sz="0" w:space="0" w:color="auto"/>
            <w:bottom w:val="none" w:sz="0" w:space="0" w:color="auto"/>
            <w:right w:val="none" w:sz="0" w:space="0" w:color="auto"/>
          </w:divBdr>
          <w:divsChild>
            <w:div w:id="502086124">
              <w:marLeft w:val="0"/>
              <w:marRight w:val="0"/>
              <w:marTop w:val="0"/>
              <w:marBottom w:val="0"/>
              <w:divBdr>
                <w:top w:val="none" w:sz="0" w:space="0" w:color="auto"/>
                <w:left w:val="none" w:sz="0" w:space="0" w:color="auto"/>
                <w:bottom w:val="none" w:sz="0" w:space="0" w:color="auto"/>
                <w:right w:val="none" w:sz="0" w:space="0" w:color="auto"/>
              </w:divBdr>
            </w:div>
          </w:divsChild>
        </w:div>
        <w:div w:id="962661464">
          <w:marLeft w:val="0"/>
          <w:marRight w:val="0"/>
          <w:marTop w:val="0"/>
          <w:marBottom w:val="0"/>
          <w:divBdr>
            <w:top w:val="none" w:sz="0" w:space="0" w:color="auto"/>
            <w:left w:val="none" w:sz="0" w:space="0" w:color="auto"/>
            <w:bottom w:val="none" w:sz="0" w:space="0" w:color="auto"/>
            <w:right w:val="none" w:sz="0" w:space="0" w:color="auto"/>
          </w:divBdr>
          <w:divsChild>
            <w:div w:id="689069337">
              <w:marLeft w:val="0"/>
              <w:marRight w:val="0"/>
              <w:marTop w:val="0"/>
              <w:marBottom w:val="0"/>
              <w:divBdr>
                <w:top w:val="none" w:sz="0" w:space="0" w:color="auto"/>
                <w:left w:val="none" w:sz="0" w:space="0" w:color="auto"/>
                <w:bottom w:val="none" w:sz="0" w:space="0" w:color="auto"/>
                <w:right w:val="none" w:sz="0" w:space="0" w:color="auto"/>
              </w:divBdr>
            </w:div>
          </w:divsChild>
        </w:div>
        <w:div w:id="962687293">
          <w:marLeft w:val="0"/>
          <w:marRight w:val="0"/>
          <w:marTop w:val="0"/>
          <w:marBottom w:val="0"/>
          <w:divBdr>
            <w:top w:val="none" w:sz="0" w:space="0" w:color="auto"/>
            <w:left w:val="none" w:sz="0" w:space="0" w:color="auto"/>
            <w:bottom w:val="none" w:sz="0" w:space="0" w:color="auto"/>
            <w:right w:val="none" w:sz="0" w:space="0" w:color="auto"/>
          </w:divBdr>
          <w:divsChild>
            <w:div w:id="1033190509">
              <w:marLeft w:val="0"/>
              <w:marRight w:val="0"/>
              <w:marTop w:val="0"/>
              <w:marBottom w:val="0"/>
              <w:divBdr>
                <w:top w:val="none" w:sz="0" w:space="0" w:color="auto"/>
                <w:left w:val="none" w:sz="0" w:space="0" w:color="auto"/>
                <w:bottom w:val="none" w:sz="0" w:space="0" w:color="auto"/>
                <w:right w:val="none" w:sz="0" w:space="0" w:color="auto"/>
              </w:divBdr>
            </w:div>
          </w:divsChild>
        </w:div>
        <w:div w:id="962732745">
          <w:marLeft w:val="0"/>
          <w:marRight w:val="0"/>
          <w:marTop w:val="0"/>
          <w:marBottom w:val="0"/>
          <w:divBdr>
            <w:top w:val="none" w:sz="0" w:space="0" w:color="auto"/>
            <w:left w:val="none" w:sz="0" w:space="0" w:color="auto"/>
            <w:bottom w:val="none" w:sz="0" w:space="0" w:color="auto"/>
            <w:right w:val="none" w:sz="0" w:space="0" w:color="auto"/>
          </w:divBdr>
          <w:divsChild>
            <w:div w:id="883759147">
              <w:marLeft w:val="0"/>
              <w:marRight w:val="0"/>
              <w:marTop w:val="0"/>
              <w:marBottom w:val="0"/>
              <w:divBdr>
                <w:top w:val="none" w:sz="0" w:space="0" w:color="auto"/>
                <w:left w:val="none" w:sz="0" w:space="0" w:color="auto"/>
                <w:bottom w:val="none" w:sz="0" w:space="0" w:color="auto"/>
                <w:right w:val="none" w:sz="0" w:space="0" w:color="auto"/>
              </w:divBdr>
            </w:div>
          </w:divsChild>
        </w:div>
        <w:div w:id="963120815">
          <w:marLeft w:val="0"/>
          <w:marRight w:val="0"/>
          <w:marTop w:val="0"/>
          <w:marBottom w:val="0"/>
          <w:divBdr>
            <w:top w:val="none" w:sz="0" w:space="0" w:color="auto"/>
            <w:left w:val="none" w:sz="0" w:space="0" w:color="auto"/>
            <w:bottom w:val="none" w:sz="0" w:space="0" w:color="auto"/>
            <w:right w:val="none" w:sz="0" w:space="0" w:color="auto"/>
          </w:divBdr>
          <w:divsChild>
            <w:div w:id="486677607">
              <w:marLeft w:val="0"/>
              <w:marRight w:val="0"/>
              <w:marTop w:val="0"/>
              <w:marBottom w:val="0"/>
              <w:divBdr>
                <w:top w:val="none" w:sz="0" w:space="0" w:color="auto"/>
                <w:left w:val="none" w:sz="0" w:space="0" w:color="auto"/>
                <w:bottom w:val="none" w:sz="0" w:space="0" w:color="auto"/>
                <w:right w:val="none" w:sz="0" w:space="0" w:color="auto"/>
              </w:divBdr>
            </w:div>
          </w:divsChild>
        </w:div>
        <w:div w:id="963772784">
          <w:marLeft w:val="0"/>
          <w:marRight w:val="0"/>
          <w:marTop w:val="0"/>
          <w:marBottom w:val="0"/>
          <w:divBdr>
            <w:top w:val="none" w:sz="0" w:space="0" w:color="auto"/>
            <w:left w:val="none" w:sz="0" w:space="0" w:color="auto"/>
            <w:bottom w:val="none" w:sz="0" w:space="0" w:color="auto"/>
            <w:right w:val="none" w:sz="0" w:space="0" w:color="auto"/>
          </w:divBdr>
          <w:divsChild>
            <w:div w:id="2083066025">
              <w:marLeft w:val="0"/>
              <w:marRight w:val="0"/>
              <w:marTop w:val="0"/>
              <w:marBottom w:val="0"/>
              <w:divBdr>
                <w:top w:val="none" w:sz="0" w:space="0" w:color="auto"/>
                <w:left w:val="none" w:sz="0" w:space="0" w:color="auto"/>
                <w:bottom w:val="none" w:sz="0" w:space="0" w:color="auto"/>
                <w:right w:val="none" w:sz="0" w:space="0" w:color="auto"/>
              </w:divBdr>
            </w:div>
          </w:divsChild>
        </w:div>
        <w:div w:id="963929952">
          <w:marLeft w:val="0"/>
          <w:marRight w:val="0"/>
          <w:marTop w:val="0"/>
          <w:marBottom w:val="0"/>
          <w:divBdr>
            <w:top w:val="none" w:sz="0" w:space="0" w:color="auto"/>
            <w:left w:val="none" w:sz="0" w:space="0" w:color="auto"/>
            <w:bottom w:val="none" w:sz="0" w:space="0" w:color="auto"/>
            <w:right w:val="none" w:sz="0" w:space="0" w:color="auto"/>
          </w:divBdr>
          <w:divsChild>
            <w:div w:id="1755398250">
              <w:marLeft w:val="0"/>
              <w:marRight w:val="0"/>
              <w:marTop w:val="0"/>
              <w:marBottom w:val="0"/>
              <w:divBdr>
                <w:top w:val="none" w:sz="0" w:space="0" w:color="auto"/>
                <w:left w:val="none" w:sz="0" w:space="0" w:color="auto"/>
                <w:bottom w:val="none" w:sz="0" w:space="0" w:color="auto"/>
                <w:right w:val="none" w:sz="0" w:space="0" w:color="auto"/>
              </w:divBdr>
            </w:div>
          </w:divsChild>
        </w:div>
        <w:div w:id="963973061">
          <w:marLeft w:val="0"/>
          <w:marRight w:val="0"/>
          <w:marTop w:val="0"/>
          <w:marBottom w:val="0"/>
          <w:divBdr>
            <w:top w:val="none" w:sz="0" w:space="0" w:color="auto"/>
            <w:left w:val="none" w:sz="0" w:space="0" w:color="auto"/>
            <w:bottom w:val="none" w:sz="0" w:space="0" w:color="auto"/>
            <w:right w:val="none" w:sz="0" w:space="0" w:color="auto"/>
          </w:divBdr>
          <w:divsChild>
            <w:div w:id="879971315">
              <w:marLeft w:val="0"/>
              <w:marRight w:val="0"/>
              <w:marTop w:val="0"/>
              <w:marBottom w:val="0"/>
              <w:divBdr>
                <w:top w:val="none" w:sz="0" w:space="0" w:color="auto"/>
                <w:left w:val="none" w:sz="0" w:space="0" w:color="auto"/>
                <w:bottom w:val="none" w:sz="0" w:space="0" w:color="auto"/>
                <w:right w:val="none" w:sz="0" w:space="0" w:color="auto"/>
              </w:divBdr>
            </w:div>
          </w:divsChild>
        </w:div>
        <w:div w:id="964119652">
          <w:marLeft w:val="0"/>
          <w:marRight w:val="0"/>
          <w:marTop w:val="0"/>
          <w:marBottom w:val="0"/>
          <w:divBdr>
            <w:top w:val="none" w:sz="0" w:space="0" w:color="auto"/>
            <w:left w:val="none" w:sz="0" w:space="0" w:color="auto"/>
            <w:bottom w:val="none" w:sz="0" w:space="0" w:color="auto"/>
            <w:right w:val="none" w:sz="0" w:space="0" w:color="auto"/>
          </w:divBdr>
          <w:divsChild>
            <w:div w:id="851648332">
              <w:marLeft w:val="0"/>
              <w:marRight w:val="0"/>
              <w:marTop w:val="0"/>
              <w:marBottom w:val="0"/>
              <w:divBdr>
                <w:top w:val="none" w:sz="0" w:space="0" w:color="auto"/>
                <w:left w:val="none" w:sz="0" w:space="0" w:color="auto"/>
                <w:bottom w:val="none" w:sz="0" w:space="0" w:color="auto"/>
                <w:right w:val="none" w:sz="0" w:space="0" w:color="auto"/>
              </w:divBdr>
            </w:div>
          </w:divsChild>
        </w:div>
        <w:div w:id="964625362">
          <w:marLeft w:val="0"/>
          <w:marRight w:val="0"/>
          <w:marTop w:val="0"/>
          <w:marBottom w:val="0"/>
          <w:divBdr>
            <w:top w:val="none" w:sz="0" w:space="0" w:color="auto"/>
            <w:left w:val="none" w:sz="0" w:space="0" w:color="auto"/>
            <w:bottom w:val="none" w:sz="0" w:space="0" w:color="auto"/>
            <w:right w:val="none" w:sz="0" w:space="0" w:color="auto"/>
          </w:divBdr>
          <w:divsChild>
            <w:div w:id="508444071">
              <w:marLeft w:val="0"/>
              <w:marRight w:val="0"/>
              <w:marTop w:val="0"/>
              <w:marBottom w:val="0"/>
              <w:divBdr>
                <w:top w:val="none" w:sz="0" w:space="0" w:color="auto"/>
                <w:left w:val="none" w:sz="0" w:space="0" w:color="auto"/>
                <w:bottom w:val="none" w:sz="0" w:space="0" w:color="auto"/>
                <w:right w:val="none" w:sz="0" w:space="0" w:color="auto"/>
              </w:divBdr>
            </w:div>
          </w:divsChild>
        </w:div>
        <w:div w:id="965041905">
          <w:marLeft w:val="0"/>
          <w:marRight w:val="0"/>
          <w:marTop w:val="0"/>
          <w:marBottom w:val="0"/>
          <w:divBdr>
            <w:top w:val="none" w:sz="0" w:space="0" w:color="auto"/>
            <w:left w:val="none" w:sz="0" w:space="0" w:color="auto"/>
            <w:bottom w:val="none" w:sz="0" w:space="0" w:color="auto"/>
            <w:right w:val="none" w:sz="0" w:space="0" w:color="auto"/>
          </w:divBdr>
          <w:divsChild>
            <w:div w:id="1260717371">
              <w:marLeft w:val="0"/>
              <w:marRight w:val="0"/>
              <w:marTop w:val="0"/>
              <w:marBottom w:val="0"/>
              <w:divBdr>
                <w:top w:val="none" w:sz="0" w:space="0" w:color="auto"/>
                <w:left w:val="none" w:sz="0" w:space="0" w:color="auto"/>
                <w:bottom w:val="none" w:sz="0" w:space="0" w:color="auto"/>
                <w:right w:val="none" w:sz="0" w:space="0" w:color="auto"/>
              </w:divBdr>
            </w:div>
          </w:divsChild>
        </w:div>
        <w:div w:id="965502264">
          <w:marLeft w:val="0"/>
          <w:marRight w:val="0"/>
          <w:marTop w:val="0"/>
          <w:marBottom w:val="0"/>
          <w:divBdr>
            <w:top w:val="none" w:sz="0" w:space="0" w:color="auto"/>
            <w:left w:val="none" w:sz="0" w:space="0" w:color="auto"/>
            <w:bottom w:val="none" w:sz="0" w:space="0" w:color="auto"/>
            <w:right w:val="none" w:sz="0" w:space="0" w:color="auto"/>
          </w:divBdr>
          <w:divsChild>
            <w:div w:id="1704554235">
              <w:marLeft w:val="0"/>
              <w:marRight w:val="0"/>
              <w:marTop w:val="0"/>
              <w:marBottom w:val="0"/>
              <w:divBdr>
                <w:top w:val="none" w:sz="0" w:space="0" w:color="auto"/>
                <w:left w:val="none" w:sz="0" w:space="0" w:color="auto"/>
                <w:bottom w:val="none" w:sz="0" w:space="0" w:color="auto"/>
                <w:right w:val="none" w:sz="0" w:space="0" w:color="auto"/>
              </w:divBdr>
            </w:div>
          </w:divsChild>
        </w:div>
        <w:div w:id="965625957">
          <w:marLeft w:val="0"/>
          <w:marRight w:val="0"/>
          <w:marTop w:val="0"/>
          <w:marBottom w:val="0"/>
          <w:divBdr>
            <w:top w:val="none" w:sz="0" w:space="0" w:color="auto"/>
            <w:left w:val="none" w:sz="0" w:space="0" w:color="auto"/>
            <w:bottom w:val="none" w:sz="0" w:space="0" w:color="auto"/>
            <w:right w:val="none" w:sz="0" w:space="0" w:color="auto"/>
          </w:divBdr>
          <w:divsChild>
            <w:div w:id="2017026930">
              <w:marLeft w:val="0"/>
              <w:marRight w:val="0"/>
              <w:marTop w:val="0"/>
              <w:marBottom w:val="0"/>
              <w:divBdr>
                <w:top w:val="none" w:sz="0" w:space="0" w:color="auto"/>
                <w:left w:val="none" w:sz="0" w:space="0" w:color="auto"/>
                <w:bottom w:val="none" w:sz="0" w:space="0" w:color="auto"/>
                <w:right w:val="none" w:sz="0" w:space="0" w:color="auto"/>
              </w:divBdr>
            </w:div>
          </w:divsChild>
        </w:div>
        <w:div w:id="965742527">
          <w:marLeft w:val="0"/>
          <w:marRight w:val="0"/>
          <w:marTop w:val="0"/>
          <w:marBottom w:val="0"/>
          <w:divBdr>
            <w:top w:val="none" w:sz="0" w:space="0" w:color="auto"/>
            <w:left w:val="none" w:sz="0" w:space="0" w:color="auto"/>
            <w:bottom w:val="none" w:sz="0" w:space="0" w:color="auto"/>
            <w:right w:val="none" w:sz="0" w:space="0" w:color="auto"/>
          </w:divBdr>
          <w:divsChild>
            <w:div w:id="2067793768">
              <w:marLeft w:val="0"/>
              <w:marRight w:val="0"/>
              <w:marTop w:val="0"/>
              <w:marBottom w:val="0"/>
              <w:divBdr>
                <w:top w:val="none" w:sz="0" w:space="0" w:color="auto"/>
                <w:left w:val="none" w:sz="0" w:space="0" w:color="auto"/>
                <w:bottom w:val="none" w:sz="0" w:space="0" w:color="auto"/>
                <w:right w:val="none" w:sz="0" w:space="0" w:color="auto"/>
              </w:divBdr>
            </w:div>
          </w:divsChild>
        </w:div>
        <w:div w:id="965963007">
          <w:marLeft w:val="0"/>
          <w:marRight w:val="0"/>
          <w:marTop w:val="0"/>
          <w:marBottom w:val="0"/>
          <w:divBdr>
            <w:top w:val="none" w:sz="0" w:space="0" w:color="auto"/>
            <w:left w:val="none" w:sz="0" w:space="0" w:color="auto"/>
            <w:bottom w:val="none" w:sz="0" w:space="0" w:color="auto"/>
            <w:right w:val="none" w:sz="0" w:space="0" w:color="auto"/>
          </w:divBdr>
          <w:divsChild>
            <w:div w:id="1732076763">
              <w:marLeft w:val="0"/>
              <w:marRight w:val="0"/>
              <w:marTop w:val="0"/>
              <w:marBottom w:val="0"/>
              <w:divBdr>
                <w:top w:val="none" w:sz="0" w:space="0" w:color="auto"/>
                <w:left w:val="none" w:sz="0" w:space="0" w:color="auto"/>
                <w:bottom w:val="none" w:sz="0" w:space="0" w:color="auto"/>
                <w:right w:val="none" w:sz="0" w:space="0" w:color="auto"/>
              </w:divBdr>
            </w:div>
          </w:divsChild>
        </w:div>
        <w:div w:id="966161380">
          <w:marLeft w:val="0"/>
          <w:marRight w:val="0"/>
          <w:marTop w:val="0"/>
          <w:marBottom w:val="0"/>
          <w:divBdr>
            <w:top w:val="none" w:sz="0" w:space="0" w:color="auto"/>
            <w:left w:val="none" w:sz="0" w:space="0" w:color="auto"/>
            <w:bottom w:val="none" w:sz="0" w:space="0" w:color="auto"/>
            <w:right w:val="none" w:sz="0" w:space="0" w:color="auto"/>
          </w:divBdr>
          <w:divsChild>
            <w:div w:id="1113212781">
              <w:marLeft w:val="0"/>
              <w:marRight w:val="0"/>
              <w:marTop w:val="0"/>
              <w:marBottom w:val="0"/>
              <w:divBdr>
                <w:top w:val="none" w:sz="0" w:space="0" w:color="auto"/>
                <w:left w:val="none" w:sz="0" w:space="0" w:color="auto"/>
                <w:bottom w:val="none" w:sz="0" w:space="0" w:color="auto"/>
                <w:right w:val="none" w:sz="0" w:space="0" w:color="auto"/>
              </w:divBdr>
            </w:div>
          </w:divsChild>
        </w:div>
        <w:div w:id="966474919">
          <w:marLeft w:val="0"/>
          <w:marRight w:val="0"/>
          <w:marTop w:val="0"/>
          <w:marBottom w:val="0"/>
          <w:divBdr>
            <w:top w:val="none" w:sz="0" w:space="0" w:color="auto"/>
            <w:left w:val="none" w:sz="0" w:space="0" w:color="auto"/>
            <w:bottom w:val="none" w:sz="0" w:space="0" w:color="auto"/>
            <w:right w:val="none" w:sz="0" w:space="0" w:color="auto"/>
          </w:divBdr>
          <w:divsChild>
            <w:div w:id="1111513649">
              <w:marLeft w:val="0"/>
              <w:marRight w:val="0"/>
              <w:marTop w:val="0"/>
              <w:marBottom w:val="0"/>
              <w:divBdr>
                <w:top w:val="none" w:sz="0" w:space="0" w:color="auto"/>
                <w:left w:val="none" w:sz="0" w:space="0" w:color="auto"/>
                <w:bottom w:val="none" w:sz="0" w:space="0" w:color="auto"/>
                <w:right w:val="none" w:sz="0" w:space="0" w:color="auto"/>
              </w:divBdr>
            </w:div>
          </w:divsChild>
        </w:div>
        <w:div w:id="966816381">
          <w:marLeft w:val="0"/>
          <w:marRight w:val="0"/>
          <w:marTop w:val="0"/>
          <w:marBottom w:val="0"/>
          <w:divBdr>
            <w:top w:val="none" w:sz="0" w:space="0" w:color="auto"/>
            <w:left w:val="none" w:sz="0" w:space="0" w:color="auto"/>
            <w:bottom w:val="none" w:sz="0" w:space="0" w:color="auto"/>
            <w:right w:val="none" w:sz="0" w:space="0" w:color="auto"/>
          </w:divBdr>
          <w:divsChild>
            <w:div w:id="329910898">
              <w:marLeft w:val="0"/>
              <w:marRight w:val="0"/>
              <w:marTop w:val="0"/>
              <w:marBottom w:val="0"/>
              <w:divBdr>
                <w:top w:val="none" w:sz="0" w:space="0" w:color="auto"/>
                <w:left w:val="none" w:sz="0" w:space="0" w:color="auto"/>
                <w:bottom w:val="none" w:sz="0" w:space="0" w:color="auto"/>
                <w:right w:val="none" w:sz="0" w:space="0" w:color="auto"/>
              </w:divBdr>
            </w:div>
          </w:divsChild>
        </w:div>
        <w:div w:id="967201480">
          <w:marLeft w:val="0"/>
          <w:marRight w:val="0"/>
          <w:marTop w:val="0"/>
          <w:marBottom w:val="0"/>
          <w:divBdr>
            <w:top w:val="none" w:sz="0" w:space="0" w:color="auto"/>
            <w:left w:val="none" w:sz="0" w:space="0" w:color="auto"/>
            <w:bottom w:val="none" w:sz="0" w:space="0" w:color="auto"/>
            <w:right w:val="none" w:sz="0" w:space="0" w:color="auto"/>
          </w:divBdr>
          <w:divsChild>
            <w:div w:id="1559320797">
              <w:marLeft w:val="0"/>
              <w:marRight w:val="0"/>
              <w:marTop w:val="0"/>
              <w:marBottom w:val="0"/>
              <w:divBdr>
                <w:top w:val="none" w:sz="0" w:space="0" w:color="auto"/>
                <w:left w:val="none" w:sz="0" w:space="0" w:color="auto"/>
                <w:bottom w:val="none" w:sz="0" w:space="0" w:color="auto"/>
                <w:right w:val="none" w:sz="0" w:space="0" w:color="auto"/>
              </w:divBdr>
            </w:div>
          </w:divsChild>
        </w:div>
        <w:div w:id="967315898">
          <w:marLeft w:val="0"/>
          <w:marRight w:val="0"/>
          <w:marTop w:val="0"/>
          <w:marBottom w:val="0"/>
          <w:divBdr>
            <w:top w:val="none" w:sz="0" w:space="0" w:color="auto"/>
            <w:left w:val="none" w:sz="0" w:space="0" w:color="auto"/>
            <w:bottom w:val="none" w:sz="0" w:space="0" w:color="auto"/>
            <w:right w:val="none" w:sz="0" w:space="0" w:color="auto"/>
          </w:divBdr>
          <w:divsChild>
            <w:div w:id="552616132">
              <w:marLeft w:val="0"/>
              <w:marRight w:val="0"/>
              <w:marTop w:val="0"/>
              <w:marBottom w:val="0"/>
              <w:divBdr>
                <w:top w:val="none" w:sz="0" w:space="0" w:color="auto"/>
                <w:left w:val="none" w:sz="0" w:space="0" w:color="auto"/>
                <w:bottom w:val="none" w:sz="0" w:space="0" w:color="auto"/>
                <w:right w:val="none" w:sz="0" w:space="0" w:color="auto"/>
              </w:divBdr>
            </w:div>
          </w:divsChild>
        </w:div>
        <w:div w:id="967706655">
          <w:marLeft w:val="0"/>
          <w:marRight w:val="0"/>
          <w:marTop w:val="0"/>
          <w:marBottom w:val="0"/>
          <w:divBdr>
            <w:top w:val="none" w:sz="0" w:space="0" w:color="auto"/>
            <w:left w:val="none" w:sz="0" w:space="0" w:color="auto"/>
            <w:bottom w:val="none" w:sz="0" w:space="0" w:color="auto"/>
            <w:right w:val="none" w:sz="0" w:space="0" w:color="auto"/>
          </w:divBdr>
          <w:divsChild>
            <w:div w:id="1810127109">
              <w:marLeft w:val="0"/>
              <w:marRight w:val="0"/>
              <w:marTop w:val="0"/>
              <w:marBottom w:val="0"/>
              <w:divBdr>
                <w:top w:val="none" w:sz="0" w:space="0" w:color="auto"/>
                <w:left w:val="none" w:sz="0" w:space="0" w:color="auto"/>
                <w:bottom w:val="none" w:sz="0" w:space="0" w:color="auto"/>
                <w:right w:val="none" w:sz="0" w:space="0" w:color="auto"/>
              </w:divBdr>
            </w:div>
          </w:divsChild>
        </w:div>
        <w:div w:id="968166121">
          <w:marLeft w:val="0"/>
          <w:marRight w:val="0"/>
          <w:marTop w:val="0"/>
          <w:marBottom w:val="0"/>
          <w:divBdr>
            <w:top w:val="none" w:sz="0" w:space="0" w:color="auto"/>
            <w:left w:val="none" w:sz="0" w:space="0" w:color="auto"/>
            <w:bottom w:val="none" w:sz="0" w:space="0" w:color="auto"/>
            <w:right w:val="none" w:sz="0" w:space="0" w:color="auto"/>
          </w:divBdr>
          <w:divsChild>
            <w:div w:id="643851639">
              <w:marLeft w:val="0"/>
              <w:marRight w:val="0"/>
              <w:marTop w:val="0"/>
              <w:marBottom w:val="0"/>
              <w:divBdr>
                <w:top w:val="none" w:sz="0" w:space="0" w:color="auto"/>
                <w:left w:val="none" w:sz="0" w:space="0" w:color="auto"/>
                <w:bottom w:val="none" w:sz="0" w:space="0" w:color="auto"/>
                <w:right w:val="none" w:sz="0" w:space="0" w:color="auto"/>
              </w:divBdr>
            </w:div>
          </w:divsChild>
        </w:div>
        <w:div w:id="968783496">
          <w:marLeft w:val="0"/>
          <w:marRight w:val="0"/>
          <w:marTop w:val="0"/>
          <w:marBottom w:val="0"/>
          <w:divBdr>
            <w:top w:val="none" w:sz="0" w:space="0" w:color="auto"/>
            <w:left w:val="none" w:sz="0" w:space="0" w:color="auto"/>
            <w:bottom w:val="none" w:sz="0" w:space="0" w:color="auto"/>
            <w:right w:val="none" w:sz="0" w:space="0" w:color="auto"/>
          </w:divBdr>
          <w:divsChild>
            <w:div w:id="896011486">
              <w:marLeft w:val="0"/>
              <w:marRight w:val="0"/>
              <w:marTop w:val="0"/>
              <w:marBottom w:val="0"/>
              <w:divBdr>
                <w:top w:val="none" w:sz="0" w:space="0" w:color="auto"/>
                <w:left w:val="none" w:sz="0" w:space="0" w:color="auto"/>
                <w:bottom w:val="none" w:sz="0" w:space="0" w:color="auto"/>
                <w:right w:val="none" w:sz="0" w:space="0" w:color="auto"/>
              </w:divBdr>
            </w:div>
          </w:divsChild>
        </w:div>
        <w:div w:id="969819677">
          <w:marLeft w:val="0"/>
          <w:marRight w:val="0"/>
          <w:marTop w:val="0"/>
          <w:marBottom w:val="0"/>
          <w:divBdr>
            <w:top w:val="none" w:sz="0" w:space="0" w:color="auto"/>
            <w:left w:val="none" w:sz="0" w:space="0" w:color="auto"/>
            <w:bottom w:val="none" w:sz="0" w:space="0" w:color="auto"/>
            <w:right w:val="none" w:sz="0" w:space="0" w:color="auto"/>
          </w:divBdr>
          <w:divsChild>
            <w:div w:id="1589497">
              <w:marLeft w:val="0"/>
              <w:marRight w:val="0"/>
              <w:marTop w:val="0"/>
              <w:marBottom w:val="0"/>
              <w:divBdr>
                <w:top w:val="none" w:sz="0" w:space="0" w:color="auto"/>
                <w:left w:val="none" w:sz="0" w:space="0" w:color="auto"/>
                <w:bottom w:val="none" w:sz="0" w:space="0" w:color="auto"/>
                <w:right w:val="none" w:sz="0" w:space="0" w:color="auto"/>
              </w:divBdr>
            </w:div>
          </w:divsChild>
        </w:div>
        <w:div w:id="970087398">
          <w:marLeft w:val="0"/>
          <w:marRight w:val="0"/>
          <w:marTop w:val="0"/>
          <w:marBottom w:val="0"/>
          <w:divBdr>
            <w:top w:val="none" w:sz="0" w:space="0" w:color="auto"/>
            <w:left w:val="none" w:sz="0" w:space="0" w:color="auto"/>
            <w:bottom w:val="none" w:sz="0" w:space="0" w:color="auto"/>
            <w:right w:val="none" w:sz="0" w:space="0" w:color="auto"/>
          </w:divBdr>
          <w:divsChild>
            <w:div w:id="224151261">
              <w:marLeft w:val="0"/>
              <w:marRight w:val="0"/>
              <w:marTop w:val="0"/>
              <w:marBottom w:val="0"/>
              <w:divBdr>
                <w:top w:val="none" w:sz="0" w:space="0" w:color="auto"/>
                <w:left w:val="none" w:sz="0" w:space="0" w:color="auto"/>
                <w:bottom w:val="none" w:sz="0" w:space="0" w:color="auto"/>
                <w:right w:val="none" w:sz="0" w:space="0" w:color="auto"/>
              </w:divBdr>
            </w:div>
          </w:divsChild>
        </w:div>
        <w:div w:id="970090019">
          <w:marLeft w:val="0"/>
          <w:marRight w:val="0"/>
          <w:marTop w:val="0"/>
          <w:marBottom w:val="0"/>
          <w:divBdr>
            <w:top w:val="none" w:sz="0" w:space="0" w:color="auto"/>
            <w:left w:val="none" w:sz="0" w:space="0" w:color="auto"/>
            <w:bottom w:val="none" w:sz="0" w:space="0" w:color="auto"/>
            <w:right w:val="none" w:sz="0" w:space="0" w:color="auto"/>
          </w:divBdr>
          <w:divsChild>
            <w:div w:id="1408268274">
              <w:marLeft w:val="0"/>
              <w:marRight w:val="0"/>
              <w:marTop w:val="0"/>
              <w:marBottom w:val="0"/>
              <w:divBdr>
                <w:top w:val="none" w:sz="0" w:space="0" w:color="auto"/>
                <w:left w:val="none" w:sz="0" w:space="0" w:color="auto"/>
                <w:bottom w:val="none" w:sz="0" w:space="0" w:color="auto"/>
                <w:right w:val="none" w:sz="0" w:space="0" w:color="auto"/>
              </w:divBdr>
            </w:div>
          </w:divsChild>
        </w:div>
        <w:div w:id="970477009">
          <w:marLeft w:val="0"/>
          <w:marRight w:val="0"/>
          <w:marTop w:val="0"/>
          <w:marBottom w:val="0"/>
          <w:divBdr>
            <w:top w:val="none" w:sz="0" w:space="0" w:color="auto"/>
            <w:left w:val="none" w:sz="0" w:space="0" w:color="auto"/>
            <w:bottom w:val="none" w:sz="0" w:space="0" w:color="auto"/>
            <w:right w:val="none" w:sz="0" w:space="0" w:color="auto"/>
          </w:divBdr>
          <w:divsChild>
            <w:div w:id="1452166861">
              <w:marLeft w:val="0"/>
              <w:marRight w:val="0"/>
              <w:marTop w:val="0"/>
              <w:marBottom w:val="0"/>
              <w:divBdr>
                <w:top w:val="none" w:sz="0" w:space="0" w:color="auto"/>
                <w:left w:val="none" w:sz="0" w:space="0" w:color="auto"/>
                <w:bottom w:val="none" w:sz="0" w:space="0" w:color="auto"/>
                <w:right w:val="none" w:sz="0" w:space="0" w:color="auto"/>
              </w:divBdr>
            </w:div>
          </w:divsChild>
        </w:div>
        <w:div w:id="971639960">
          <w:marLeft w:val="0"/>
          <w:marRight w:val="0"/>
          <w:marTop w:val="0"/>
          <w:marBottom w:val="0"/>
          <w:divBdr>
            <w:top w:val="none" w:sz="0" w:space="0" w:color="auto"/>
            <w:left w:val="none" w:sz="0" w:space="0" w:color="auto"/>
            <w:bottom w:val="none" w:sz="0" w:space="0" w:color="auto"/>
            <w:right w:val="none" w:sz="0" w:space="0" w:color="auto"/>
          </w:divBdr>
          <w:divsChild>
            <w:div w:id="993489222">
              <w:marLeft w:val="0"/>
              <w:marRight w:val="0"/>
              <w:marTop w:val="0"/>
              <w:marBottom w:val="0"/>
              <w:divBdr>
                <w:top w:val="none" w:sz="0" w:space="0" w:color="auto"/>
                <w:left w:val="none" w:sz="0" w:space="0" w:color="auto"/>
                <w:bottom w:val="none" w:sz="0" w:space="0" w:color="auto"/>
                <w:right w:val="none" w:sz="0" w:space="0" w:color="auto"/>
              </w:divBdr>
            </w:div>
          </w:divsChild>
        </w:div>
        <w:div w:id="972173483">
          <w:marLeft w:val="0"/>
          <w:marRight w:val="0"/>
          <w:marTop w:val="0"/>
          <w:marBottom w:val="0"/>
          <w:divBdr>
            <w:top w:val="none" w:sz="0" w:space="0" w:color="auto"/>
            <w:left w:val="none" w:sz="0" w:space="0" w:color="auto"/>
            <w:bottom w:val="none" w:sz="0" w:space="0" w:color="auto"/>
            <w:right w:val="none" w:sz="0" w:space="0" w:color="auto"/>
          </w:divBdr>
          <w:divsChild>
            <w:div w:id="239869612">
              <w:marLeft w:val="0"/>
              <w:marRight w:val="0"/>
              <w:marTop w:val="0"/>
              <w:marBottom w:val="0"/>
              <w:divBdr>
                <w:top w:val="none" w:sz="0" w:space="0" w:color="auto"/>
                <w:left w:val="none" w:sz="0" w:space="0" w:color="auto"/>
                <w:bottom w:val="none" w:sz="0" w:space="0" w:color="auto"/>
                <w:right w:val="none" w:sz="0" w:space="0" w:color="auto"/>
              </w:divBdr>
            </w:div>
          </w:divsChild>
        </w:div>
        <w:div w:id="972440248">
          <w:marLeft w:val="0"/>
          <w:marRight w:val="0"/>
          <w:marTop w:val="0"/>
          <w:marBottom w:val="0"/>
          <w:divBdr>
            <w:top w:val="none" w:sz="0" w:space="0" w:color="auto"/>
            <w:left w:val="none" w:sz="0" w:space="0" w:color="auto"/>
            <w:bottom w:val="none" w:sz="0" w:space="0" w:color="auto"/>
            <w:right w:val="none" w:sz="0" w:space="0" w:color="auto"/>
          </w:divBdr>
          <w:divsChild>
            <w:div w:id="727653596">
              <w:marLeft w:val="0"/>
              <w:marRight w:val="0"/>
              <w:marTop w:val="0"/>
              <w:marBottom w:val="0"/>
              <w:divBdr>
                <w:top w:val="none" w:sz="0" w:space="0" w:color="auto"/>
                <w:left w:val="none" w:sz="0" w:space="0" w:color="auto"/>
                <w:bottom w:val="none" w:sz="0" w:space="0" w:color="auto"/>
                <w:right w:val="none" w:sz="0" w:space="0" w:color="auto"/>
              </w:divBdr>
            </w:div>
          </w:divsChild>
        </w:div>
        <w:div w:id="972445589">
          <w:marLeft w:val="0"/>
          <w:marRight w:val="0"/>
          <w:marTop w:val="0"/>
          <w:marBottom w:val="0"/>
          <w:divBdr>
            <w:top w:val="none" w:sz="0" w:space="0" w:color="auto"/>
            <w:left w:val="none" w:sz="0" w:space="0" w:color="auto"/>
            <w:bottom w:val="none" w:sz="0" w:space="0" w:color="auto"/>
            <w:right w:val="none" w:sz="0" w:space="0" w:color="auto"/>
          </w:divBdr>
          <w:divsChild>
            <w:div w:id="759714760">
              <w:marLeft w:val="0"/>
              <w:marRight w:val="0"/>
              <w:marTop w:val="0"/>
              <w:marBottom w:val="0"/>
              <w:divBdr>
                <w:top w:val="none" w:sz="0" w:space="0" w:color="auto"/>
                <w:left w:val="none" w:sz="0" w:space="0" w:color="auto"/>
                <w:bottom w:val="none" w:sz="0" w:space="0" w:color="auto"/>
                <w:right w:val="none" w:sz="0" w:space="0" w:color="auto"/>
              </w:divBdr>
            </w:div>
          </w:divsChild>
        </w:div>
        <w:div w:id="972783427">
          <w:marLeft w:val="0"/>
          <w:marRight w:val="0"/>
          <w:marTop w:val="0"/>
          <w:marBottom w:val="0"/>
          <w:divBdr>
            <w:top w:val="none" w:sz="0" w:space="0" w:color="auto"/>
            <w:left w:val="none" w:sz="0" w:space="0" w:color="auto"/>
            <w:bottom w:val="none" w:sz="0" w:space="0" w:color="auto"/>
            <w:right w:val="none" w:sz="0" w:space="0" w:color="auto"/>
          </w:divBdr>
          <w:divsChild>
            <w:div w:id="2003511180">
              <w:marLeft w:val="0"/>
              <w:marRight w:val="0"/>
              <w:marTop w:val="0"/>
              <w:marBottom w:val="0"/>
              <w:divBdr>
                <w:top w:val="none" w:sz="0" w:space="0" w:color="auto"/>
                <w:left w:val="none" w:sz="0" w:space="0" w:color="auto"/>
                <w:bottom w:val="none" w:sz="0" w:space="0" w:color="auto"/>
                <w:right w:val="none" w:sz="0" w:space="0" w:color="auto"/>
              </w:divBdr>
            </w:div>
          </w:divsChild>
        </w:div>
        <w:div w:id="973146468">
          <w:marLeft w:val="0"/>
          <w:marRight w:val="0"/>
          <w:marTop w:val="0"/>
          <w:marBottom w:val="0"/>
          <w:divBdr>
            <w:top w:val="none" w:sz="0" w:space="0" w:color="auto"/>
            <w:left w:val="none" w:sz="0" w:space="0" w:color="auto"/>
            <w:bottom w:val="none" w:sz="0" w:space="0" w:color="auto"/>
            <w:right w:val="none" w:sz="0" w:space="0" w:color="auto"/>
          </w:divBdr>
          <w:divsChild>
            <w:div w:id="155390151">
              <w:marLeft w:val="0"/>
              <w:marRight w:val="0"/>
              <w:marTop w:val="0"/>
              <w:marBottom w:val="0"/>
              <w:divBdr>
                <w:top w:val="none" w:sz="0" w:space="0" w:color="auto"/>
                <w:left w:val="none" w:sz="0" w:space="0" w:color="auto"/>
                <w:bottom w:val="none" w:sz="0" w:space="0" w:color="auto"/>
                <w:right w:val="none" w:sz="0" w:space="0" w:color="auto"/>
              </w:divBdr>
            </w:div>
          </w:divsChild>
        </w:div>
        <w:div w:id="973564015">
          <w:marLeft w:val="0"/>
          <w:marRight w:val="0"/>
          <w:marTop w:val="0"/>
          <w:marBottom w:val="0"/>
          <w:divBdr>
            <w:top w:val="none" w:sz="0" w:space="0" w:color="auto"/>
            <w:left w:val="none" w:sz="0" w:space="0" w:color="auto"/>
            <w:bottom w:val="none" w:sz="0" w:space="0" w:color="auto"/>
            <w:right w:val="none" w:sz="0" w:space="0" w:color="auto"/>
          </w:divBdr>
          <w:divsChild>
            <w:div w:id="938680724">
              <w:marLeft w:val="0"/>
              <w:marRight w:val="0"/>
              <w:marTop w:val="0"/>
              <w:marBottom w:val="0"/>
              <w:divBdr>
                <w:top w:val="none" w:sz="0" w:space="0" w:color="auto"/>
                <w:left w:val="none" w:sz="0" w:space="0" w:color="auto"/>
                <w:bottom w:val="none" w:sz="0" w:space="0" w:color="auto"/>
                <w:right w:val="none" w:sz="0" w:space="0" w:color="auto"/>
              </w:divBdr>
            </w:div>
          </w:divsChild>
        </w:div>
        <w:div w:id="975181175">
          <w:marLeft w:val="0"/>
          <w:marRight w:val="0"/>
          <w:marTop w:val="0"/>
          <w:marBottom w:val="0"/>
          <w:divBdr>
            <w:top w:val="none" w:sz="0" w:space="0" w:color="auto"/>
            <w:left w:val="none" w:sz="0" w:space="0" w:color="auto"/>
            <w:bottom w:val="none" w:sz="0" w:space="0" w:color="auto"/>
            <w:right w:val="none" w:sz="0" w:space="0" w:color="auto"/>
          </w:divBdr>
          <w:divsChild>
            <w:div w:id="1485975186">
              <w:marLeft w:val="0"/>
              <w:marRight w:val="0"/>
              <w:marTop w:val="0"/>
              <w:marBottom w:val="0"/>
              <w:divBdr>
                <w:top w:val="none" w:sz="0" w:space="0" w:color="auto"/>
                <w:left w:val="none" w:sz="0" w:space="0" w:color="auto"/>
                <w:bottom w:val="none" w:sz="0" w:space="0" w:color="auto"/>
                <w:right w:val="none" w:sz="0" w:space="0" w:color="auto"/>
              </w:divBdr>
            </w:div>
          </w:divsChild>
        </w:div>
        <w:div w:id="975523723">
          <w:marLeft w:val="0"/>
          <w:marRight w:val="0"/>
          <w:marTop w:val="0"/>
          <w:marBottom w:val="0"/>
          <w:divBdr>
            <w:top w:val="none" w:sz="0" w:space="0" w:color="auto"/>
            <w:left w:val="none" w:sz="0" w:space="0" w:color="auto"/>
            <w:bottom w:val="none" w:sz="0" w:space="0" w:color="auto"/>
            <w:right w:val="none" w:sz="0" w:space="0" w:color="auto"/>
          </w:divBdr>
          <w:divsChild>
            <w:div w:id="511144859">
              <w:marLeft w:val="0"/>
              <w:marRight w:val="0"/>
              <w:marTop w:val="0"/>
              <w:marBottom w:val="0"/>
              <w:divBdr>
                <w:top w:val="none" w:sz="0" w:space="0" w:color="auto"/>
                <w:left w:val="none" w:sz="0" w:space="0" w:color="auto"/>
                <w:bottom w:val="none" w:sz="0" w:space="0" w:color="auto"/>
                <w:right w:val="none" w:sz="0" w:space="0" w:color="auto"/>
              </w:divBdr>
            </w:div>
          </w:divsChild>
        </w:div>
        <w:div w:id="975766648">
          <w:marLeft w:val="0"/>
          <w:marRight w:val="0"/>
          <w:marTop w:val="0"/>
          <w:marBottom w:val="0"/>
          <w:divBdr>
            <w:top w:val="none" w:sz="0" w:space="0" w:color="auto"/>
            <w:left w:val="none" w:sz="0" w:space="0" w:color="auto"/>
            <w:bottom w:val="none" w:sz="0" w:space="0" w:color="auto"/>
            <w:right w:val="none" w:sz="0" w:space="0" w:color="auto"/>
          </w:divBdr>
          <w:divsChild>
            <w:div w:id="993218560">
              <w:marLeft w:val="0"/>
              <w:marRight w:val="0"/>
              <w:marTop w:val="0"/>
              <w:marBottom w:val="0"/>
              <w:divBdr>
                <w:top w:val="none" w:sz="0" w:space="0" w:color="auto"/>
                <w:left w:val="none" w:sz="0" w:space="0" w:color="auto"/>
                <w:bottom w:val="none" w:sz="0" w:space="0" w:color="auto"/>
                <w:right w:val="none" w:sz="0" w:space="0" w:color="auto"/>
              </w:divBdr>
            </w:div>
          </w:divsChild>
        </w:div>
        <w:div w:id="976031084">
          <w:marLeft w:val="0"/>
          <w:marRight w:val="0"/>
          <w:marTop w:val="0"/>
          <w:marBottom w:val="0"/>
          <w:divBdr>
            <w:top w:val="none" w:sz="0" w:space="0" w:color="auto"/>
            <w:left w:val="none" w:sz="0" w:space="0" w:color="auto"/>
            <w:bottom w:val="none" w:sz="0" w:space="0" w:color="auto"/>
            <w:right w:val="none" w:sz="0" w:space="0" w:color="auto"/>
          </w:divBdr>
          <w:divsChild>
            <w:div w:id="1774133065">
              <w:marLeft w:val="0"/>
              <w:marRight w:val="0"/>
              <w:marTop w:val="0"/>
              <w:marBottom w:val="0"/>
              <w:divBdr>
                <w:top w:val="none" w:sz="0" w:space="0" w:color="auto"/>
                <w:left w:val="none" w:sz="0" w:space="0" w:color="auto"/>
                <w:bottom w:val="none" w:sz="0" w:space="0" w:color="auto"/>
                <w:right w:val="none" w:sz="0" w:space="0" w:color="auto"/>
              </w:divBdr>
            </w:div>
          </w:divsChild>
        </w:div>
        <w:div w:id="976688652">
          <w:marLeft w:val="0"/>
          <w:marRight w:val="0"/>
          <w:marTop w:val="0"/>
          <w:marBottom w:val="0"/>
          <w:divBdr>
            <w:top w:val="none" w:sz="0" w:space="0" w:color="auto"/>
            <w:left w:val="none" w:sz="0" w:space="0" w:color="auto"/>
            <w:bottom w:val="none" w:sz="0" w:space="0" w:color="auto"/>
            <w:right w:val="none" w:sz="0" w:space="0" w:color="auto"/>
          </w:divBdr>
          <w:divsChild>
            <w:div w:id="1304232361">
              <w:marLeft w:val="0"/>
              <w:marRight w:val="0"/>
              <w:marTop w:val="0"/>
              <w:marBottom w:val="0"/>
              <w:divBdr>
                <w:top w:val="none" w:sz="0" w:space="0" w:color="auto"/>
                <w:left w:val="none" w:sz="0" w:space="0" w:color="auto"/>
                <w:bottom w:val="none" w:sz="0" w:space="0" w:color="auto"/>
                <w:right w:val="none" w:sz="0" w:space="0" w:color="auto"/>
              </w:divBdr>
            </w:div>
          </w:divsChild>
        </w:div>
        <w:div w:id="977076676">
          <w:marLeft w:val="0"/>
          <w:marRight w:val="0"/>
          <w:marTop w:val="0"/>
          <w:marBottom w:val="0"/>
          <w:divBdr>
            <w:top w:val="none" w:sz="0" w:space="0" w:color="auto"/>
            <w:left w:val="none" w:sz="0" w:space="0" w:color="auto"/>
            <w:bottom w:val="none" w:sz="0" w:space="0" w:color="auto"/>
            <w:right w:val="none" w:sz="0" w:space="0" w:color="auto"/>
          </w:divBdr>
          <w:divsChild>
            <w:div w:id="238561144">
              <w:marLeft w:val="0"/>
              <w:marRight w:val="0"/>
              <w:marTop w:val="0"/>
              <w:marBottom w:val="0"/>
              <w:divBdr>
                <w:top w:val="none" w:sz="0" w:space="0" w:color="auto"/>
                <w:left w:val="none" w:sz="0" w:space="0" w:color="auto"/>
                <w:bottom w:val="none" w:sz="0" w:space="0" w:color="auto"/>
                <w:right w:val="none" w:sz="0" w:space="0" w:color="auto"/>
              </w:divBdr>
            </w:div>
          </w:divsChild>
        </w:div>
        <w:div w:id="977296755">
          <w:marLeft w:val="0"/>
          <w:marRight w:val="0"/>
          <w:marTop w:val="0"/>
          <w:marBottom w:val="0"/>
          <w:divBdr>
            <w:top w:val="none" w:sz="0" w:space="0" w:color="auto"/>
            <w:left w:val="none" w:sz="0" w:space="0" w:color="auto"/>
            <w:bottom w:val="none" w:sz="0" w:space="0" w:color="auto"/>
            <w:right w:val="none" w:sz="0" w:space="0" w:color="auto"/>
          </w:divBdr>
          <w:divsChild>
            <w:div w:id="74862362">
              <w:marLeft w:val="0"/>
              <w:marRight w:val="0"/>
              <w:marTop w:val="0"/>
              <w:marBottom w:val="0"/>
              <w:divBdr>
                <w:top w:val="none" w:sz="0" w:space="0" w:color="auto"/>
                <w:left w:val="none" w:sz="0" w:space="0" w:color="auto"/>
                <w:bottom w:val="none" w:sz="0" w:space="0" w:color="auto"/>
                <w:right w:val="none" w:sz="0" w:space="0" w:color="auto"/>
              </w:divBdr>
            </w:div>
          </w:divsChild>
        </w:div>
        <w:div w:id="977418668">
          <w:marLeft w:val="0"/>
          <w:marRight w:val="0"/>
          <w:marTop w:val="0"/>
          <w:marBottom w:val="0"/>
          <w:divBdr>
            <w:top w:val="none" w:sz="0" w:space="0" w:color="auto"/>
            <w:left w:val="none" w:sz="0" w:space="0" w:color="auto"/>
            <w:bottom w:val="none" w:sz="0" w:space="0" w:color="auto"/>
            <w:right w:val="none" w:sz="0" w:space="0" w:color="auto"/>
          </w:divBdr>
          <w:divsChild>
            <w:div w:id="1509827645">
              <w:marLeft w:val="0"/>
              <w:marRight w:val="0"/>
              <w:marTop w:val="0"/>
              <w:marBottom w:val="0"/>
              <w:divBdr>
                <w:top w:val="none" w:sz="0" w:space="0" w:color="auto"/>
                <w:left w:val="none" w:sz="0" w:space="0" w:color="auto"/>
                <w:bottom w:val="none" w:sz="0" w:space="0" w:color="auto"/>
                <w:right w:val="none" w:sz="0" w:space="0" w:color="auto"/>
              </w:divBdr>
            </w:div>
          </w:divsChild>
        </w:div>
        <w:div w:id="977610269">
          <w:marLeft w:val="0"/>
          <w:marRight w:val="0"/>
          <w:marTop w:val="0"/>
          <w:marBottom w:val="0"/>
          <w:divBdr>
            <w:top w:val="none" w:sz="0" w:space="0" w:color="auto"/>
            <w:left w:val="none" w:sz="0" w:space="0" w:color="auto"/>
            <w:bottom w:val="none" w:sz="0" w:space="0" w:color="auto"/>
            <w:right w:val="none" w:sz="0" w:space="0" w:color="auto"/>
          </w:divBdr>
          <w:divsChild>
            <w:div w:id="1589801933">
              <w:marLeft w:val="0"/>
              <w:marRight w:val="0"/>
              <w:marTop w:val="0"/>
              <w:marBottom w:val="0"/>
              <w:divBdr>
                <w:top w:val="none" w:sz="0" w:space="0" w:color="auto"/>
                <w:left w:val="none" w:sz="0" w:space="0" w:color="auto"/>
                <w:bottom w:val="none" w:sz="0" w:space="0" w:color="auto"/>
                <w:right w:val="none" w:sz="0" w:space="0" w:color="auto"/>
              </w:divBdr>
            </w:div>
          </w:divsChild>
        </w:div>
        <w:div w:id="978345476">
          <w:marLeft w:val="0"/>
          <w:marRight w:val="0"/>
          <w:marTop w:val="0"/>
          <w:marBottom w:val="0"/>
          <w:divBdr>
            <w:top w:val="none" w:sz="0" w:space="0" w:color="auto"/>
            <w:left w:val="none" w:sz="0" w:space="0" w:color="auto"/>
            <w:bottom w:val="none" w:sz="0" w:space="0" w:color="auto"/>
            <w:right w:val="none" w:sz="0" w:space="0" w:color="auto"/>
          </w:divBdr>
          <w:divsChild>
            <w:div w:id="1241794727">
              <w:marLeft w:val="0"/>
              <w:marRight w:val="0"/>
              <w:marTop w:val="0"/>
              <w:marBottom w:val="0"/>
              <w:divBdr>
                <w:top w:val="none" w:sz="0" w:space="0" w:color="auto"/>
                <w:left w:val="none" w:sz="0" w:space="0" w:color="auto"/>
                <w:bottom w:val="none" w:sz="0" w:space="0" w:color="auto"/>
                <w:right w:val="none" w:sz="0" w:space="0" w:color="auto"/>
              </w:divBdr>
            </w:div>
          </w:divsChild>
        </w:div>
        <w:div w:id="978463779">
          <w:marLeft w:val="0"/>
          <w:marRight w:val="0"/>
          <w:marTop w:val="0"/>
          <w:marBottom w:val="0"/>
          <w:divBdr>
            <w:top w:val="none" w:sz="0" w:space="0" w:color="auto"/>
            <w:left w:val="none" w:sz="0" w:space="0" w:color="auto"/>
            <w:bottom w:val="none" w:sz="0" w:space="0" w:color="auto"/>
            <w:right w:val="none" w:sz="0" w:space="0" w:color="auto"/>
          </w:divBdr>
          <w:divsChild>
            <w:div w:id="1638294923">
              <w:marLeft w:val="0"/>
              <w:marRight w:val="0"/>
              <w:marTop w:val="0"/>
              <w:marBottom w:val="0"/>
              <w:divBdr>
                <w:top w:val="none" w:sz="0" w:space="0" w:color="auto"/>
                <w:left w:val="none" w:sz="0" w:space="0" w:color="auto"/>
                <w:bottom w:val="none" w:sz="0" w:space="0" w:color="auto"/>
                <w:right w:val="none" w:sz="0" w:space="0" w:color="auto"/>
              </w:divBdr>
            </w:div>
          </w:divsChild>
        </w:div>
        <w:div w:id="978651121">
          <w:marLeft w:val="0"/>
          <w:marRight w:val="0"/>
          <w:marTop w:val="0"/>
          <w:marBottom w:val="0"/>
          <w:divBdr>
            <w:top w:val="none" w:sz="0" w:space="0" w:color="auto"/>
            <w:left w:val="none" w:sz="0" w:space="0" w:color="auto"/>
            <w:bottom w:val="none" w:sz="0" w:space="0" w:color="auto"/>
            <w:right w:val="none" w:sz="0" w:space="0" w:color="auto"/>
          </w:divBdr>
          <w:divsChild>
            <w:div w:id="1761364105">
              <w:marLeft w:val="0"/>
              <w:marRight w:val="0"/>
              <w:marTop w:val="0"/>
              <w:marBottom w:val="0"/>
              <w:divBdr>
                <w:top w:val="none" w:sz="0" w:space="0" w:color="auto"/>
                <w:left w:val="none" w:sz="0" w:space="0" w:color="auto"/>
                <w:bottom w:val="none" w:sz="0" w:space="0" w:color="auto"/>
                <w:right w:val="none" w:sz="0" w:space="0" w:color="auto"/>
              </w:divBdr>
            </w:div>
          </w:divsChild>
        </w:div>
        <w:div w:id="978850362">
          <w:marLeft w:val="0"/>
          <w:marRight w:val="0"/>
          <w:marTop w:val="0"/>
          <w:marBottom w:val="0"/>
          <w:divBdr>
            <w:top w:val="none" w:sz="0" w:space="0" w:color="auto"/>
            <w:left w:val="none" w:sz="0" w:space="0" w:color="auto"/>
            <w:bottom w:val="none" w:sz="0" w:space="0" w:color="auto"/>
            <w:right w:val="none" w:sz="0" w:space="0" w:color="auto"/>
          </w:divBdr>
          <w:divsChild>
            <w:div w:id="1828091980">
              <w:marLeft w:val="0"/>
              <w:marRight w:val="0"/>
              <w:marTop w:val="0"/>
              <w:marBottom w:val="0"/>
              <w:divBdr>
                <w:top w:val="none" w:sz="0" w:space="0" w:color="auto"/>
                <w:left w:val="none" w:sz="0" w:space="0" w:color="auto"/>
                <w:bottom w:val="none" w:sz="0" w:space="0" w:color="auto"/>
                <w:right w:val="none" w:sz="0" w:space="0" w:color="auto"/>
              </w:divBdr>
            </w:div>
          </w:divsChild>
        </w:div>
        <w:div w:id="979531482">
          <w:marLeft w:val="0"/>
          <w:marRight w:val="0"/>
          <w:marTop w:val="0"/>
          <w:marBottom w:val="0"/>
          <w:divBdr>
            <w:top w:val="none" w:sz="0" w:space="0" w:color="auto"/>
            <w:left w:val="none" w:sz="0" w:space="0" w:color="auto"/>
            <w:bottom w:val="none" w:sz="0" w:space="0" w:color="auto"/>
            <w:right w:val="none" w:sz="0" w:space="0" w:color="auto"/>
          </w:divBdr>
          <w:divsChild>
            <w:div w:id="646713130">
              <w:marLeft w:val="0"/>
              <w:marRight w:val="0"/>
              <w:marTop w:val="0"/>
              <w:marBottom w:val="0"/>
              <w:divBdr>
                <w:top w:val="none" w:sz="0" w:space="0" w:color="auto"/>
                <w:left w:val="none" w:sz="0" w:space="0" w:color="auto"/>
                <w:bottom w:val="none" w:sz="0" w:space="0" w:color="auto"/>
                <w:right w:val="none" w:sz="0" w:space="0" w:color="auto"/>
              </w:divBdr>
            </w:div>
          </w:divsChild>
        </w:div>
        <w:div w:id="980040176">
          <w:marLeft w:val="0"/>
          <w:marRight w:val="0"/>
          <w:marTop w:val="0"/>
          <w:marBottom w:val="0"/>
          <w:divBdr>
            <w:top w:val="none" w:sz="0" w:space="0" w:color="auto"/>
            <w:left w:val="none" w:sz="0" w:space="0" w:color="auto"/>
            <w:bottom w:val="none" w:sz="0" w:space="0" w:color="auto"/>
            <w:right w:val="none" w:sz="0" w:space="0" w:color="auto"/>
          </w:divBdr>
          <w:divsChild>
            <w:div w:id="1079444735">
              <w:marLeft w:val="0"/>
              <w:marRight w:val="0"/>
              <w:marTop w:val="0"/>
              <w:marBottom w:val="0"/>
              <w:divBdr>
                <w:top w:val="none" w:sz="0" w:space="0" w:color="auto"/>
                <w:left w:val="none" w:sz="0" w:space="0" w:color="auto"/>
                <w:bottom w:val="none" w:sz="0" w:space="0" w:color="auto"/>
                <w:right w:val="none" w:sz="0" w:space="0" w:color="auto"/>
              </w:divBdr>
            </w:div>
          </w:divsChild>
        </w:div>
        <w:div w:id="980354146">
          <w:marLeft w:val="0"/>
          <w:marRight w:val="0"/>
          <w:marTop w:val="0"/>
          <w:marBottom w:val="0"/>
          <w:divBdr>
            <w:top w:val="none" w:sz="0" w:space="0" w:color="auto"/>
            <w:left w:val="none" w:sz="0" w:space="0" w:color="auto"/>
            <w:bottom w:val="none" w:sz="0" w:space="0" w:color="auto"/>
            <w:right w:val="none" w:sz="0" w:space="0" w:color="auto"/>
          </w:divBdr>
          <w:divsChild>
            <w:div w:id="417214345">
              <w:marLeft w:val="0"/>
              <w:marRight w:val="0"/>
              <w:marTop w:val="0"/>
              <w:marBottom w:val="0"/>
              <w:divBdr>
                <w:top w:val="none" w:sz="0" w:space="0" w:color="auto"/>
                <w:left w:val="none" w:sz="0" w:space="0" w:color="auto"/>
                <w:bottom w:val="none" w:sz="0" w:space="0" w:color="auto"/>
                <w:right w:val="none" w:sz="0" w:space="0" w:color="auto"/>
              </w:divBdr>
            </w:div>
          </w:divsChild>
        </w:div>
        <w:div w:id="980689712">
          <w:marLeft w:val="0"/>
          <w:marRight w:val="0"/>
          <w:marTop w:val="0"/>
          <w:marBottom w:val="0"/>
          <w:divBdr>
            <w:top w:val="none" w:sz="0" w:space="0" w:color="auto"/>
            <w:left w:val="none" w:sz="0" w:space="0" w:color="auto"/>
            <w:bottom w:val="none" w:sz="0" w:space="0" w:color="auto"/>
            <w:right w:val="none" w:sz="0" w:space="0" w:color="auto"/>
          </w:divBdr>
          <w:divsChild>
            <w:div w:id="133528579">
              <w:marLeft w:val="0"/>
              <w:marRight w:val="0"/>
              <w:marTop w:val="0"/>
              <w:marBottom w:val="0"/>
              <w:divBdr>
                <w:top w:val="none" w:sz="0" w:space="0" w:color="auto"/>
                <w:left w:val="none" w:sz="0" w:space="0" w:color="auto"/>
                <w:bottom w:val="none" w:sz="0" w:space="0" w:color="auto"/>
                <w:right w:val="none" w:sz="0" w:space="0" w:color="auto"/>
              </w:divBdr>
            </w:div>
          </w:divsChild>
        </w:div>
        <w:div w:id="981545617">
          <w:marLeft w:val="0"/>
          <w:marRight w:val="0"/>
          <w:marTop w:val="0"/>
          <w:marBottom w:val="0"/>
          <w:divBdr>
            <w:top w:val="none" w:sz="0" w:space="0" w:color="auto"/>
            <w:left w:val="none" w:sz="0" w:space="0" w:color="auto"/>
            <w:bottom w:val="none" w:sz="0" w:space="0" w:color="auto"/>
            <w:right w:val="none" w:sz="0" w:space="0" w:color="auto"/>
          </w:divBdr>
          <w:divsChild>
            <w:div w:id="321743944">
              <w:marLeft w:val="0"/>
              <w:marRight w:val="0"/>
              <w:marTop w:val="0"/>
              <w:marBottom w:val="0"/>
              <w:divBdr>
                <w:top w:val="none" w:sz="0" w:space="0" w:color="auto"/>
                <w:left w:val="none" w:sz="0" w:space="0" w:color="auto"/>
                <w:bottom w:val="none" w:sz="0" w:space="0" w:color="auto"/>
                <w:right w:val="none" w:sz="0" w:space="0" w:color="auto"/>
              </w:divBdr>
            </w:div>
          </w:divsChild>
        </w:div>
        <w:div w:id="982273155">
          <w:marLeft w:val="0"/>
          <w:marRight w:val="0"/>
          <w:marTop w:val="0"/>
          <w:marBottom w:val="0"/>
          <w:divBdr>
            <w:top w:val="none" w:sz="0" w:space="0" w:color="auto"/>
            <w:left w:val="none" w:sz="0" w:space="0" w:color="auto"/>
            <w:bottom w:val="none" w:sz="0" w:space="0" w:color="auto"/>
            <w:right w:val="none" w:sz="0" w:space="0" w:color="auto"/>
          </w:divBdr>
          <w:divsChild>
            <w:div w:id="235747420">
              <w:marLeft w:val="0"/>
              <w:marRight w:val="0"/>
              <w:marTop w:val="0"/>
              <w:marBottom w:val="0"/>
              <w:divBdr>
                <w:top w:val="none" w:sz="0" w:space="0" w:color="auto"/>
                <w:left w:val="none" w:sz="0" w:space="0" w:color="auto"/>
                <w:bottom w:val="none" w:sz="0" w:space="0" w:color="auto"/>
                <w:right w:val="none" w:sz="0" w:space="0" w:color="auto"/>
              </w:divBdr>
            </w:div>
          </w:divsChild>
        </w:div>
        <w:div w:id="982351802">
          <w:marLeft w:val="0"/>
          <w:marRight w:val="0"/>
          <w:marTop w:val="0"/>
          <w:marBottom w:val="0"/>
          <w:divBdr>
            <w:top w:val="none" w:sz="0" w:space="0" w:color="auto"/>
            <w:left w:val="none" w:sz="0" w:space="0" w:color="auto"/>
            <w:bottom w:val="none" w:sz="0" w:space="0" w:color="auto"/>
            <w:right w:val="none" w:sz="0" w:space="0" w:color="auto"/>
          </w:divBdr>
          <w:divsChild>
            <w:div w:id="510073816">
              <w:marLeft w:val="0"/>
              <w:marRight w:val="0"/>
              <w:marTop w:val="0"/>
              <w:marBottom w:val="0"/>
              <w:divBdr>
                <w:top w:val="none" w:sz="0" w:space="0" w:color="auto"/>
                <w:left w:val="none" w:sz="0" w:space="0" w:color="auto"/>
                <w:bottom w:val="none" w:sz="0" w:space="0" w:color="auto"/>
                <w:right w:val="none" w:sz="0" w:space="0" w:color="auto"/>
              </w:divBdr>
            </w:div>
          </w:divsChild>
        </w:div>
        <w:div w:id="982389693">
          <w:marLeft w:val="0"/>
          <w:marRight w:val="0"/>
          <w:marTop w:val="0"/>
          <w:marBottom w:val="0"/>
          <w:divBdr>
            <w:top w:val="none" w:sz="0" w:space="0" w:color="auto"/>
            <w:left w:val="none" w:sz="0" w:space="0" w:color="auto"/>
            <w:bottom w:val="none" w:sz="0" w:space="0" w:color="auto"/>
            <w:right w:val="none" w:sz="0" w:space="0" w:color="auto"/>
          </w:divBdr>
          <w:divsChild>
            <w:div w:id="406994623">
              <w:marLeft w:val="0"/>
              <w:marRight w:val="0"/>
              <w:marTop w:val="0"/>
              <w:marBottom w:val="0"/>
              <w:divBdr>
                <w:top w:val="none" w:sz="0" w:space="0" w:color="auto"/>
                <w:left w:val="none" w:sz="0" w:space="0" w:color="auto"/>
                <w:bottom w:val="none" w:sz="0" w:space="0" w:color="auto"/>
                <w:right w:val="none" w:sz="0" w:space="0" w:color="auto"/>
              </w:divBdr>
            </w:div>
          </w:divsChild>
        </w:div>
        <w:div w:id="983267754">
          <w:marLeft w:val="0"/>
          <w:marRight w:val="0"/>
          <w:marTop w:val="0"/>
          <w:marBottom w:val="0"/>
          <w:divBdr>
            <w:top w:val="none" w:sz="0" w:space="0" w:color="auto"/>
            <w:left w:val="none" w:sz="0" w:space="0" w:color="auto"/>
            <w:bottom w:val="none" w:sz="0" w:space="0" w:color="auto"/>
            <w:right w:val="none" w:sz="0" w:space="0" w:color="auto"/>
          </w:divBdr>
          <w:divsChild>
            <w:div w:id="1650548194">
              <w:marLeft w:val="0"/>
              <w:marRight w:val="0"/>
              <w:marTop w:val="0"/>
              <w:marBottom w:val="0"/>
              <w:divBdr>
                <w:top w:val="none" w:sz="0" w:space="0" w:color="auto"/>
                <w:left w:val="none" w:sz="0" w:space="0" w:color="auto"/>
                <w:bottom w:val="none" w:sz="0" w:space="0" w:color="auto"/>
                <w:right w:val="none" w:sz="0" w:space="0" w:color="auto"/>
              </w:divBdr>
            </w:div>
          </w:divsChild>
        </w:div>
        <w:div w:id="983509055">
          <w:marLeft w:val="0"/>
          <w:marRight w:val="0"/>
          <w:marTop w:val="0"/>
          <w:marBottom w:val="0"/>
          <w:divBdr>
            <w:top w:val="none" w:sz="0" w:space="0" w:color="auto"/>
            <w:left w:val="none" w:sz="0" w:space="0" w:color="auto"/>
            <w:bottom w:val="none" w:sz="0" w:space="0" w:color="auto"/>
            <w:right w:val="none" w:sz="0" w:space="0" w:color="auto"/>
          </w:divBdr>
          <w:divsChild>
            <w:div w:id="1379284463">
              <w:marLeft w:val="0"/>
              <w:marRight w:val="0"/>
              <w:marTop w:val="0"/>
              <w:marBottom w:val="0"/>
              <w:divBdr>
                <w:top w:val="none" w:sz="0" w:space="0" w:color="auto"/>
                <w:left w:val="none" w:sz="0" w:space="0" w:color="auto"/>
                <w:bottom w:val="none" w:sz="0" w:space="0" w:color="auto"/>
                <w:right w:val="none" w:sz="0" w:space="0" w:color="auto"/>
              </w:divBdr>
            </w:div>
          </w:divsChild>
        </w:div>
        <w:div w:id="984041708">
          <w:marLeft w:val="0"/>
          <w:marRight w:val="0"/>
          <w:marTop w:val="0"/>
          <w:marBottom w:val="0"/>
          <w:divBdr>
            <w:top w:val="none" w:sz="0" w:space="0" w:color="auto"/>
            <w:left w:val="none" w:sz="0" w:space="0" w:color="auto"/>
            <w:bottom w:val="none" w:sz="0" w:space="0" w:color="auto"/>
            <w:right w:val="none" w:sz="0" w:space="0" w:color="auto"/>
          </w:divBdr>
          <w:divsChild>
            <w:div w:id="351761718">
              <w:marLeft w:val="0"/>
              <w:marRight w:val="0"/>
              <w:marTop w:val="0"/>
              <w:marBottom w:val="0"/>
              <w:divBdr>
                <w:top w:val="none" w:sz="0" w:space="0" w:color="auto"/>
                <w:left w:val="none" w:sz="0" w:space="0" w:color="auto"/>
                <w:bottom w:val="none" w:sz="0" w:space="0" w:color="auto"/>
                <w:right w:val="none" w:sz="0" w:space="0" w:color="auto"/>
              </w:divBdr>
            </w:div>
          </w:divsChild>
        </w:div>
        <w:div w:id="984898422">
          <w:marLeft w:val="0"/>
          <w:marRight w:val="0"/>
          <w:marTop w:val="0"/>
          <w:marBottom w:val="0"/>
          <w:divBdr>
            <w:top w:val="none" w:sz="0" w:space="0" w:color="auto"/>
            <w:left w:val="none" w:sz="0" w:space="0" w:color="auto"/>
            <w:bottom w:val="none" w:sz="0" w:space="0" w:color="auto"/>
            <w:right w:val="none" w:sz="0" w:space="0" w:color="auto"/>
          </w:divBdr>
          <w:divsChild>
            <w:div w:id="1109859381">
              <w:marLeft w:val="0"/>
              <w:marRight w:val="0"/>
              <w:marTop w:val="0"/>
              <w:marBottom w:val="0"/>
              <w:divBdr>
                <w:top w:val="none" w:sz="0" w:space="0" w:color="auto"/>
                <w:left w:val="none" w:sz="0" w:space="0" w:color="auto"/>
                <w:bottom w:val="none" w:sz="0" w:space="0" w:color="auto"/>
                <w:right w:val="none" w:sz="0" w:space="0" w:color="auto"/>
              </w:divBdr>
            </w:div>
          </w:divsChild>
        </w:div>
        <w:div w:id="985012421">
          <w:marLeft w:val="0"/>
          <w:marRight w:val="0"/>
          <w:marTop w:val="0"/>
          <w:marBottom w:val="0"/>
          <w:divBdr>
            <w:top w:val="none" w:sz="0" w:space="0" w:color="auto"/>
            <w:left w:val="none" w:sz="0" w:space="0" w:color="auto"/>
            <w:bottom w:val="none" w:sz="0" w:space="0" w:color="auto"/>
            <w:right w:val="none" w:sz="0" w:space="0" w:color="auto"/>
          </w:divBdr>
          <w:divsChild>
            <w:div w:id="733242183">
              <w:marLeft w:val="0"/>
              <w:marRight w:val="0"/>
              <w:marTop w:val="0"/>
              <w:marBottom w:val="0"/>
              <w:divBdr>
                <w:top w:val="none" w:sz="0" w:space="0" w:color="auto"/>
                <w:left w:val="none" w:sz="0" w:space="0" w:color="auto"/>
                <w:bottom w:val="none" w:sz="0" w:space="0" w:color="auto"/>
                <w:right w:val="none" w:sz="0" w:space="0" w:color="auto"/>
              </w:divBdr>
            </w:div>
          </w:divsChild>
        </w:div>
        <w:div w:id="985475527">
          <w:marLeft w:val="0"/>
          <w:marRight w:val="0"/>
          <w:marTop w:val="0"/>
          <w:marBottom w:val="0"/>
          <w:divBdr>
            <w:top w:val="none" w:sz="0" w:space="0" w:color="auto"/>
            <w:left w:val="none" w:sz="0" w:space="0" w:color="auto"/>
            <w:bottom w:val="none" w:sz="0" w:space="0" w:color="auto"/>
            <w:right w:val="none" w:sz="0" w:space="0" w:color="auto"/>
          </w:divBdr>
          <w:divsChild>
            <w:div w:id="1740396398">
              <w:marLeft w:val="0"/>
              <w:marRight w:val="0"/>
              <w:marTop w:val="0"/>
              <w:marBottom w:val="0"/>
              <w:divBdr>
                <w:top w:val="none" w:sz="0" w:space="0" w:color="auto"/>
                <w:left w:val="none" w:sz="0" w:space="0" w:color="auto"/>
                <w:bottom w:val="none" w:sz="0" w:space="0" w:color="auto"/>
                <w:right w:val="none" w:sz="0" w:space="0" w:color="auto"/>
              </w:divBdr>
            </w:div>
          </w:divsChild>
        </w:div>
        <w:div w:id="986860752">
          <w:marLeft w:val="0"/>
          <w:marRight w:val="0"/>
          <w:marTop w:val="0"/>
          <w:marBottom w:val="0"/>
          <w:divBdr>
            <w:top w:val="none" w:sz="0" w:space="0" w:color="auto"/>
            <w:left w:val="none" w:sz="0" w:space="0" w:color="auto"/>
            <w:bottom w:val="none" w:sz="0" w:space="0" w:color="auto"/>
            <w:right w:val="none" w:sz="0" w:space="0" w:color="auto"/>
          </w:divBdr>
          <w:divsChild>
            <w:div w:id="1020199063">
              <w:marLeft w:val="0"/>
              <w:marRight w:val="0"/>
              <w:marTop w:val="0"/>
              <w:marBottom w:val="0"/>
              <w:divBdr>
                <w:top w:val="none" w:sz="0" w:space="0" w:color="auto"/>
                <w:left w:val="none" w:sz="0" w:space="0" w:color="auto"/>
                <w:bottom w:val="none" w:sz="0" w:space="0" w:color="auto"/>
                <w:right w:val="none" w:sz="0" w:space="0" w:color="auto"/>
              </w:divBdr>
            </w:div>
          </w:divsChild>
        </w:div>
        <w:div w:id="986861441">
          <w:marLeft w:val="0"/>
          <w:marRight w:val="0"/>
          <w:marTop w:val="0"/>
          <w:marBottom w:val="0"/>
          <w:divBdr>
            <w:top w:val="none" w:sz="0" w:space="0" w:color="auto"/>
            <w:left w:val="none" w:sz="0" w:space="0" w:color="auto"/>
            <w:bottom w:val="none" w:sz="0" w:space="0" w:color="auto"/>
            <w:right w:val="none" w:sz="0" w:space="0" w:color="auto"/>
          </w:divBdr>
          <w:divsChild>
            <w:div w:id="1848595080">
              <w:marLeft w:val="0"/>
              <w:marRight w:val="0"/>
              <w:marTop w:val="0"/>
              <w:marBottom w:val="0"/>
              <w:divBdr>
                <w:top w:val="none" w:sz="0" w:space="0" w:color="auto"/>
                <w:left w:val="none" w:sz="0" w:space="0" w:color="auto"/>
                <w:bottom w:val="none" w:sz="0" w:space="0" w:color="auto"/>
                <w:right w:val="none" w:sz="0" w:space="0" w:color="auto"/>
              </w:divBdr>
            </w:div>
          </w:divsChild>
        </w:div>
        <w:div w:id="987174746">
          <w:marLeft w:val="0"/>
          <w:marRight w:val="0"/>
          <w:marTop w:val="0"/>
          <w:marBottom w:val="0"/>
          <w:divBdr>
            <w:top w:val="none" w:sz="0" w:space="0" w:color="auto"/>
            <w:left w:val="none" w:sz="0" w:space="0" w:color="auto"/>
            <w:bottom w:val="none" w:sz="0" w:space="0" w:color="auto"/>
            <w:right w:val="none" w:sz="0" w:space="0" w:color="auto"/>
          </w:divBdr>
          <w:divsChild>
            <w:div w:id="1071853726">
              <w:marLeft w:val="0"/>
              <w:marRight w:val="0"/>
              <w:marTop w:val="0"/>
              <w:marBottom w:val="0"/>
              <w:divBdr>
                <w:top w:val="none" w:sz="0" w:space="0" w:color="auto"/>
                <w:left w:val="none" w:sz="0" w:space="0" w:color="auto"/>
                <w:bottom w:val="none" w:sz="0" w:space="0" w:color="auto"/>
                <w:right w:val="none" w:sz="0" w:space="0" w:color="auto"/>
              </w:divBdr>
            </w:div>
          </w:divsChild>
        </w:div>
        <w:div w:id="987249880">
          <w:marLeft w:val="0"/>
          <w:marRight w:val="0"/>
          <w:marTop w:val="0"/>
          <w:marBottom w:val="0"/>
          <w:divBdr>
            <w:top w:val="none" w:sz="0" w:space="0" w:color="auto"/>
            <w:left w:val="none" w:sz="0" w:space="0" w:color="auto"/>
            <w:bottom w:val="none" w:sz="0" w:space="0" w:color="auto"/>
            <w:right w:val="none" w:sz="0" w:space="0" w:color="auto"/>
          </w:divBdr>
          <w:divsChild>
            <w:div w:id="832992339">
              <w:marLeft w:val="0"/>
              <w:marRight w:val="0"/>
              <w:marTop w:val="0"/>
              <w:marBottom w:val="0"/>
              <w:divBdr>
                <w:top w:val="none" w:sz="0" w:space="0" w:color="auto"/>
                <w:left w:val="none" w:sz="0" w:space="0" w:color="auto"/>
                <w:bottom w:val="none" w:sz="0" w:space="0" w:color="auto"/>
                <w:right w:val="none" w:sz="0" w:space="0" w:color="auto"/>
              </w:divBdr>
            </w:div>
          </w:divsChild>
        </w:div>
        <w:div w:id="987513226">
          <w:marLeft w:val="0"/>
          <w:marRight w:val="0"/>
          <w:marTop w:val="0"/>
          <w:marBottom w:val="0"/>
          <w:divBdr>
            <w:top w:val="none" w:sz="0" w:space="0" w:color="auto"/>
            <w:left w:val="none" w:sz="0" w:space="0" w:color="auto"/>
            <w:bottom w:val="none" w:sz="0" w:space="0" w:color="auto"/>
            <w:right w:val="none" w:sz="0" w:space="0" w:color="auto"/>
          </w:divBdr>
          <w:divsChild>
            <w:div w:id="2060089681">
              <w:marLeft w:val="0"/>
              <w:marRight w:val="0"/>
              <w:marTop w:val="0"/>
              <w:marBottom w:val="0"/>
              <w:divBdr>
                <w:top w:val="none" w:sz="0" w:space="0" w:color="auto"/>
                <w:left w:val="none" w:sz="0" w:space="0" w:color="auto"/>
                <w:bottom w:val="none" w:sz="0" w:space="0" w:color="auto"/>
                <w:right w:val="none" w:sz="0" w:space="0" w:color="auto"/>
              </w:divBdr>
            </w:div>
          </w:divsChild>
        </w:div>
        <w:div w:id="987632302">
          <w:marLeft w:val="0"/>
          <w:marRight w:val="0"/>
          <w:marTop w:val="0"/>
          <w:marBottom w:val="0"/>
          <w:divBdr>
            <w:top w:val="none" w:sz="0" w:space="0" w:color="auto"/>
            <w:left w:val="none" w:sz="0" w:space="0" w:color="auto"/>
            <w:bottom w:val="none" w:sz="0" w:space="0" w:color="auto"/>
            <w:right w:val="none" w:sz="0" w:space="0" w:color="auto"/>
          </w:divBdr>
          <w:divsChild>
            <w:div w:id="1522933777">
              <w:marLeft w:val="0"/>
              <w:marRight w:val="0"/>
              <w:marTop w:val="0"/>
              <w:marBottom w:val="0"/>
              <w:divBdr>
                <w:top w:val="none" w:sz="0" w:space="0" w:color="auto"/>
                <w:left w:val="none" w:sz="0" w:space="0" w:color="auto"/>
                <w:bottom w:val="none" w:sz="0" w:space="0" w:color="auto"/>
                <w:right w:val="none" w:sz="0" w:space="0" w:color="auto"/>
              </w:divBdr>
            </w:div>
          </w:divsChild>
        </w:div>
        <w:div w:id="988022565">
          <w:marLeft w:val="0"/>
          <w:marRight w:val="0"/>
          <w:marTop w:val="0"/>
          <w:marBottom w:val="0"/>
          <w:divBdr>
            <w:top w:val="none" w:sz="0" w:space="0" w:color="auto"/>
            <w:left w:val="none" w:sz="0" w:space="0" w:color="auto"/>
            <w:bottom w:val="none" w:sz="0" w:space="0" w:color="auto"/>
            <w:right w:val="none" w:sz="0" w:space="0" w:color="auto"/>
          </w:divBdr>
          <w:divsChild>
            <w:div w:id="1190068456">
              <w:marLeft w:val="0"/>
              <w:marRight w:val="0"/>
              <w:marTop w:val="0"/>
              <w:marBottom w:val="0"/>
              <w:divBdr>
                <w:top w:val="none" w:sz="0" w:space="0" w:color="auto"/>
                <w:left w:val="none" w:sz="0" w:space="0" w:color="auto"/>
                <w:bottom w:val="none" w:sz="0" w:space="0" w:color="auto"/>
                <w:right w:val="none" w:sz="0" w:space="0" w:color="auto"/>
              </w:divBdr>
            </w:div>
          </w:divsChild>
        </w:div>
        <w:div w:id="988292841">
          <w:marLeft w:val="0"/>
          <w:marRight w:val="0"/>
          <w:marTop w:val="0"/>
          <w:marBottom w:val="0"/>
          <w:divBdr>
            <w:top w:val="none" w:sz="0" w:space="0" w:color="auto"/>
            <w:left w:val="none" w:sz="0" w:space="0" w:color="auto"/>
            <w:bottom w:val="none" w:sz="0" w:space="0" w:color="auto"/>
            <w:right w:val="none" w:sz="0" w:space="0" w:color="auto"/>
          </w:divBdr>
          <w:divsChild>
            <w:div w:id="506019943">
              <w:marLeft w:val="0"/>
              <w:marRight w:val="0"/>
              <w:marTop w:val="0"/>
              <w:marBottom w:val="0"/>
              <w:divBdr>
                <w:top w:val="none" w:sz="0" w:space="0" w:color="auto"/>
                <w:left w:val="none" w:sz="0" w:space="0" w:color="auto"/>
                <w:bottom w:val="none" w:sz="0" w:space="0" w:color="auto"/>
                <w:right w:val="none" w:sz="0" w:space="0" w:color="auto"/>
              </w:divBdr>
            </w:div>
          </w:divsChild>
        </w:div>
        <w:div w:id="988438181">
          <w:marLeft w:val="0"/>
          <w:marRight w:val="0"/>
          <w:marTop w:val="0"/>
          <w:marBottom w:val="0"/>
          <w:divBdr>
            <w:top w:val="none" w:sz="0" w:space="0" w:color="auto"/>
            <w:left w:val="none" w:sz="0" w:space="0" w:color="auto"/>
            <w:bottom w:val="none" w:sz="0" w:space="0" w:color="auto"/>
            <w:right w:val="none" w:sz="0" w:space="0" w:color="auto"/>
          </w:divBdr>
          <w:divsChild>
            <w:div w:id="541526505">
              <w:marLeft w:val="0"/>
              <w:marRight w:val="0"/>
              <w:marTop w:val="0"/>
              <w:marBottom w:val="0"/>
              <w:divBdr>
                <w:top w:val="none" w:sz="0" w:space="0" w:color="auto"/>
                <w:left w:val="none" w:sz="0" w:space="0" w:color="auto"/>
                <w:bottom w:val="none" w:sz="0" w:space="0" w:color="auto"/>
                <w:right w:val="none" w:sz="0" w:space="0" w:color="auto"/>
              </w:divBdr>
            </w:div>
          </w:divsChild>
        </w:div>
        <w:div w:id="988901512">
          <w:marLeft w:val="0"/>
          <w:marRight w:val="0"/>
          <w:marTop w:val="0"/>
          <w:marBottom w:val="0"/>
          <w:divBdr>
            <w:top w:val="none" w:sz="0" w:space="0" w:color="auto"/>
            <w:left w:val="none" w:sz="0" w:space="0" w:color="auto"/>
            <w:bottom w:val="none" w:sz="0" w:space="0" w:color="auto"/>
            <w:right w:val="none" w:sz="0" w:space="0" w:color="auto"/>
          </w:divBdr>
          <w:divsChild>
            <w:div w:id="1218474711">
              <w:marLeft w:val="0"/>
              <w:marRight w:val="0"/>
              <w:marTop w:val="0"/>
              <w:marBottom w:val="0"/>
              <w:divBdr>
                <w:top w:val="none" w:sz="0" w:space="0" w:color="auto"/>
                <w:left w:val="none" w:sz="0" w:space="0" w:color="auto"/>
                <w:bottom w:val="none" w:sz="0" w:space="0" w:color="auto"/>
                <w:right w:val="none" w:sz="0" w:space="0" w:color="auto"/>
              </w:divBdr>
            </w:div>
          </w:divsChild>
        </w:div>
        <w:div w:id="990138207">
          <w:marLeft w:val="0"/>
          <w:marRight w:val="0"/>
          <w:marTop w:val="0"/>
          <w:marBottom w:val="0"/>
          <w:divBdr>
            <w:top w:val="none" w:sz="0" w:space="0" w:color="auto"/>
            <w:left w:val="none" w:sz="0" w:space="0" w:color="auto"/>
            <w:bottom w:val="none" w:sz="0" w:space="0" w:color="auto"/>
            <w:right w:val="none" w:sz="0" w:space="0" w:color="auto"/>
          </w:divBdr>
          <w:divsChild>
            <w:div w:id="45878651">
              <w:marLeft w:val="0"/>
              <w:marRight w:val="0"/>
              <w:marTop w:val="0"/>
              <w:marBottom w:val="0"/>
              <w:divBdr>
                <w:top w:val="none" w:sz="0" w:space="0" w:color="auto"/>
                <w:left w:val="none" w:sz="0" w:space="0" w:color="auto"/>
                <w:bottom w:val="none" w:sz="0" w:space="0" w:color="auto"/>
                <w:right w:val="none" w:sz="0" w:space="0" w:color="auto"/>
              </w:divBdr>
            </w:div>
          </w:divsChild>
        </w:div>
        <w:div w:id="990252177">
          <w:marLeft w:val="0"/>
          <w:marRight w:val="0"/>
          <w:marTop w:val="0"/>
          <w:marBottom w:val="0"/>
          <w:divBdr>
            <w:top w:val="none" w:sz="0" w:space="0" w:color="auto"/>
            <w:left w:val="none" w:sz="0" w:space="0" w:color="auto"/>
            <w:bottom w:val="none" w:sz="0" w:space="0" w:color="auto"/>
            <w:right w:val="none" w:sz="0" w:space="0" w:color="auto"/>
          </w:divBdr>
          <w:divsChild>
            <w:div w:id="1263731787">
              <w:marLeft w:val="0"/>
              <w:marRight w:val="0"/>
              <w:marTop w:val="0"/>
              <w:marBottom w:val="0"/>
              <w:divBdr>
                <w:top w:val="none" w:sz="0" w:space="0" w:color="auto"/>
                <w:left w:val="none" w:sz="0" w:space="0" w:color="auto"/>
                <w:bottom w:val="none" w:sz="0" w:space="0" w:color="auto"/>
                <w:right w:val="none" w:sz="0" w:space="0" w:color="auto"/>
              </w:divBdr>
            </w:div>
          </w:divsChild>
        </w:div>
        <w:div w:id="990671106">
          <w:marLeft w:val="0"/>
          <w:marRight w:val="0"/>
          <w:marTop w:val="0"/>
          <w:marBottom w:val="0"/>
          <w:divBdr>
            <w:top w:val="none" w:sz="0" w:space="0" w:color="auto"/>
            <w:left w:val="none" w:sz="0" w:space="0" w:color="auto"/>
            <w:bottom w:val="none" w:sz="0" w:space="0" w:color="auto"/>
            <w:right w:val="none" w:sz="0" w:space="0" w:color="auto"/>
          </w:divBdr>
          <w:divsChild>
            <w:div w:id="1071848048">
              <w:marLeft w:val="0"/>
              <w:marRight w:val="0"/>
              <w:marTop w:val="0"/>
              <w:marBottom w:val="0"/>
              <w:divBdr>
                <w:top w:val="none" w:sz="0" w:space="0" w:color="auto"/>
                <w:left w:val="none" w:sz="0" w:space="0" w:color="auto"/>
                <w:bottom w:val="none" w:sz="0" w:space="0" w:color="auto"/>
                <w:right w:val="none" w:sz="0" w:space="0" w:color="auto"/>
              </w:divBdr>
            </w:div>
          </w:divsChild>
        </w:div>
        <w:div w:id="991064117">
          <w:marLeft w:val="0"/>
          <w:marRight w:val="0"/>
          <w:marTop w:val="0"/>
          <w:marBottom w:val="0"/>
          <w:divBdr>
            <w:top w:val="none" w:sz="0" w:space="0" w:color="auto"/>
            <w:left w:val="none" w:sz="0" w:space="0" w:color="auto"/>
            <w:bottom w:val="none" w:sz="0" w:space="0" w:color="auto"/>
            <w:right w:val="none" w:sz="0" w:space="0" w:color="auto"/>
          </w:divBdr>
          <w:divsChild>
            <w:div w:id="976841657">
              <w:marLeft w:val="0"/>
              <w:marRight w:val="0"/>
              <w:marTop w:val="0"/>
              <w:marBottom w:val="0"/>
              <w:divBdr>
                <w:top w:val="none" w:sz="0" w:space="0" w:color="auto"/>
                <w:left w:val="none" w:sz="0" w:space="0" w:color="auto"/>
                <w:bottom w:val="none" w:sz="0" w:space="0" w:color="auto"/>
                <w:right w:val="none" w:sz="0" w:space="0" w:color="auto"/>
              </w:divBdr>
            </w:div>
          </w:divsChild>
        </w:div>
        <w:div w:id="991526577">
          <w:marLeft w:val="0"/>
          <w:marRight w:val="0"/>
          <w:marTop w:val="0"/>
          <w:marBottom w:val="0"/>
          <w:divBdr>
            <w:top w:val="none" w:sz="0" w:space="0" w:color="auto"/>
            <w:left w:val="none" w:sz="0" w:space="0" w:color="auto"/>
            <w:bottom w:val="none" w:sz="0" w:space="0" w:color="auto"/>
            <w:right w:val="none" w:sz="0" w:space="0" w:color="auto"/>
          </w:divBdr>
          <w:divsChild>
            <w:div w:id="2113745371">
              <w:marLeft w:val="0"/>
              <w:marRight w:val="0"/>
              <w:marTop w:val="0"/>
              <w:marBottom w:val="0"/>
              <w:divBdr>
                <w:top w:val="none" w:sz="0" w:space="0" w:color="auto"/>
                <w:left w:val="none" w:sz="0" w:space="0" w:color="auto"/>
                <w:bottom w:val="none" w:sz="0" w:space="0" w:color="auto"/>
                <w:right w:val="none" w:sz="0" w:space="0" w:color="auto"/>
              </w:divBdr>
            </w:div>
          </w:divsChild>
        </w:div>
        <w:div w:id="991564314">
          <w:marLeft w:val="0"/>
          <w:marRight w:val="0"/>
          <w:marTop w:val="0"/>
          <w:marBottom w:val="0"/>
          <w:divBdr>
            <w:top w:val="none" w:sz="0" w:space="0" w:color="auto"/>
            <w:left w:val="none" w:sz="0" w:space="0" w:color="auto"/>
            <w:bottom w:val="none" w:sz="0" w:space="0" w:color="auto"/>
            <w:right w:val="none" w:sz="0" w:space="0" w:color="auto"/>
          </w:divBdr>
          <w:divsChild>
            <w:div w:id="1374306443">
              <w:marLeft w:val="0"/>
              <w:marRight w:val="0"/>
              <w:marTop w:val="0"/>
              <w:marBottom w:val="0"/>
              <w:divBdr>
                <w:top w:val="none" w:sz="0" w:space="0" w:color="auto"/>
                <w:left w:val="none" w:sz="0" w:space="0" w:color="auto"/>
                <w:bottom w:val="none" w:sz="0" w:space="0" w:color="auto"/>
                <w:right w:val="none" w:sz="0" w:space="0" w:color="auto"/>
              </w:divBdr>
            </w:div>
          </w:divsChild>
        </w:div>
        <w:div w:id="993489848">
          <w:marLeft w:val="0"/>
          <w:marRight w:val="0"/>
          <w:marTop w:val="0"/>
          <w:marBottom w:val="0"/>
          <w:divBdr>
            <w:top w:val="none" w:sz="0" w:space="0" w:color="auto"/>
            <w:left w:val="none" w:sz="0" w:space="0" w:color="auto"/>
            <w:bottom w:val="none" w:sz="0" w:space="0" w:color="auto"/>
            <w:right w:val="none" w:sz="0" w:space="0" w:color="auto"/>
          </w:divBdr>
          <w:divsChild>
            <w:div w:id="831411878">
              <w:marLeft w:val="0"/>
              <w:marRight w:val="0"/>
              <w:marTop w:val="0"/>
              <w:marBottom w:val="0"/>
              <w:divBdr>
                <w:top w:val="none" w:sz="0" w:space="0" w:color="auto"/>
                <w:left w:val="none" w:sz="0" w:space="0" w:color="auto"/>
                <w:bottom w:val="none" w:sz="0" w:space="0" w:color="auto"/>
                <w:right w:val="none" w:sz="0" w:space="0" w:color="auto"/>
              </w:divBdr>
            </w:div>
          </w:divsChild>
        </w:div>
        <w:div w:id="995838404">
          <w:marLeft w:val="0"/>
          <w:marRight w:val="0"/>
          <w:marTop w:val="0"/>
          <w:marBottom w:val="0"/>
          <w:divBdr>
            <w:top w:val="none" w:sz="0" w:space="0" w:color="auto"/>
            <w:left w:val="none" w:sz="0" w:space="0" w:color="auto"/>
            <w:bottom w:val="none" w:sz="0" w:space="0" w:color="auto"/>
            <w:right w:val="none" w:sz="0" w:space="0" w:color="auto"/>
          </w:divBdr>
          <w:divsChild>
            <w:div w:id="1221749339">
              <w:marLeft w:val="0"/>
              <w:marRight w:val="0"/>
              <w:marTop w:val="0"/>
              <w:marBottom w:val="0"/>
              <w:divBdr>
                <w:top w:val="none" w:sz="0" w:space="0" w:color="auto"/>
                <w:left w:val="none" w:sz="0" w:space="0" w:color="auto"/>
                <w:bottom w:val="none" w:sz="0" w:space="0" w:color="auto"/>
                <w:right w:val="none" w:sz="0" w:space="0" w:color="auto"/>
              </w:divBdr>
            </w:div>
          </w:divsChild>
        </w:div>
        <w:div w:id="997341629">
          <w:marLeft w:val="0"/>
          <w:marRight w:val="0"/>
          <w:marTop w:val="0"/>
          <w:marBottom w:val="0"/>
          <w:divBdr>
            <w:top w:val="none" w:sz="0" w:space="0" w:color="auto"/>
            <w:left w:val="none" w:sz="0" w:space="0" w:color="auto"/>
            <w:bottom w:val="none" w:sz="0" w:space="0" w:color="auto"/>
            <w:right w:val="none" w:sz="0" w:space="0" w:color="auto"/>
          </w:divBdr>
          <w:divsChild>
            <w:div w:id="1066873387">
              <w:marLeft w:val="0"/>
              <w:marRight w:val="0"/>
              <w:marTop w:val="0"/>
              <w:marBottom w:val="0"/>
              <w:divBdr>
                <w:top w:val="none" w:sz="0" w:space="0" w:color="auto"/>
                <w:left w:val="none" w:sz="0" w:space="0" w:color="auto"/>
                <w:bottom w:val="none" w:sz="0" w:space="0" w:color="auto"/>
                <w:right w:val="none" w:sz="0" w:space="0" w:color="auto"/>
              </w:divBdr>
            </w:div>
          </w:divsChild>
        </w:div>
        <w:div w:id="997727911">
          <w:marLeft w:val="0"/>
          <w:marRight w:val="0"/>
          <w:marTop w:val="0"/>
          <w:marBottom w:val="0"/>
          <w:divBdr>
            <w:top w:val="none" w:sz="0" w:space="0" w:color="auto"/>
            <w:left w:val="none" w:sz="0" w:space="0" w:color="auto"/>
            <w:bottom w:val="none" w:sz="0" w:space="0" w:color="auto"/>
            <w:right w:val="none" w:sz="0" w:space="0" w:color="auto"/>
          </w:divBdr>
          <w:divsChild>
            <w:div w:id="1111164273">
              <w:marLeft w:val="0"/>
              <w:marRight w:val="0"/>
              <w:marTop w:val="0"/>
              <w:marBottom w:val="0"/>
              <w:divBdr>
                <w:top w:val="none" w:sz="0" w:space="0" w:color="auto"/>
                <w:left w:val="none" w:sz="0" w:space="0" w:color="auto"/>
                <w:bottom w:val="none" w:sz="0" w:space="0" w:color="auto"/>
                <w:right w:val="none" w:sz="0" w:space="0" w:color="auto"/>
              </w:divBdr>
            </w:div>
          </w:divsChild>
        </w:div>
        <w:div w:id="999042314">
          <w:marLeft w:val="0"/>
          <w:marRight w:val="0"/>
          <w:marTop w:val="0"/>
          <w:marBottom w:val="0"/>
          <w:divBdr>
            <w:top w:val="none" w:sz="0" w:space="0" w:color="auto"/>
            <w:left w:val="none" w:sz="0" w:space="0" w:color="auto"/>
            <w:bottom w:val="none" w:sz="0" w:space="0" w:color="auto"/>
            <w:right w:val="none" w:sz="0" w:space="0" w:color="auto"/>
          </w:divBdr>
          <w:divsChild>
            <w:div w:id="1978486267">
              <w:marLeft w:val="0"/>
              <w:marRight w:val="0"/>
              <w:marTop w:val="0"/>
              <w:marBottom w:val="0"/>
              <w:divBdr>
                <w:top w:val="none" w:sz="0" w:space="0" w:color="auto"/>
                <w:left w:val="none" w:sz="0" w:space="0" w:color="auto"/>
                <w:bottom w:val="none" w:sz="0" w:space="0" w:color="auto"/>
                <w:right w:val="none" w:sz="0" w:space="0" w:color="auto"/>
              </w:divBdr>
            </w:div>
          </w:divsChild>
        </w:div>
        <w:div w:id="999118880">
          <w:marLeft w:val="0"/>
          <w:marRight w:val="0"/>
          <w:marTop w:val="0"/>
          <w:marBottom w:val="0"/>
          <w:divBdr>
            <w:top w:val="none" w:sz="0" w:space="0" w:color="auto"/>
            <w:left w:val="none" w:sz="0" w:space="0" w:color="auto"/>
            <w:bottom w:val="none" w:sz="0" w:space="0" w:color="auto"/>
            <w:right w:val="none" w:sz="0" w:space="0" w:color="auto"/>
          </w:divBdr>
          <w:divsChild>
            <w:div w:id="352195837">
              <w:marLeft w:val="0"/>
              <w:marRight w:val="0"/>
              <w:marTop w:val="0"/>
              <w:marBottom w:val="0"/>
              <w:divBdr>
                <w:top w:val="none" w:sz="0" w:space="0" w:color="auto"/>
                <w:left w:val="none" w:sz="0" w:space="0" w:color="auto"/>
                <w:bottom w:val="none" w:sz="0" w:space="0" w:color="auto"/>
                <w:right w:val="none" w:sz="0" w:space="0" w:color="auto"/>
              </w:divBdr>
            </w:div>
          </w:divsChild>
        </w:div>
        <w:div w:id="999308691">
          <w:marLeft w:val="0"/>
          <w:marRight w:val="0"/>
          <w:marTop w:val="0"/>
          <w:marBottom w:val="0"/>
          <w:divBdr>
            <w:top w:val="none" w:sz="0" w:space="0" w:color="auto"/>
            <w:left w:val="none" w:sz="0" w:space="0" w:color="auto"/>
            <w:bottom w:val="none" w:sz="0" w:space="0" w:color="auto"/>
            <w:right w:val="none" w:sz="0" w:space="0" w:color="auto"/>
          </w:divBdr>
          <w:divsChild>
            <w:div w:id="1605459052">
              <w:marLeft w:val="0"/>
              <w:marRight w:val="0"/>
              <w:marTop w:val="0"/>
              <w:marBottom w:val="0"/>
              <w:divBdr>
                <w:top w:val="none" w:sz="0" w:space="0" w:color="auto"/>
                <w:left w:val="none" w:sz="0" w:space="0" w:color="auto"/>
                <w:bottom w:val="none" w:sz="0" w:space="0" w:color="auto"/>
                <w:right w:val="none" w:sz="0" w:space="0" w:color="auto"/>
              </w:divBdr>
            </w:div>
          </w:divsChild>
        </w:div>
        <w:div w:id="999623484">
          <w:marLeft w:val="0"/>
          <w:marRight w:val="0"/>
          <w:marTop w:val="0"/>
          <w:marBottom w:val="0"/>
          <w:divBdr>
            <w:top w:val="none" w:sz="0" w:space="0" w:color="auto"/>
            <w:left w:val="none" w:sz="0" w:space="0" w:color="auto"/>
            <w:bottom w:val="none" w:sz="0" w:space="0" w:color="auto"/>
            <w:right w:val="none" w:sz="0" w:space="0" w:color="auto"/>
          </w:divBdr>
          <w:divsChild>
            <w:div w:id="431321127">
              <w:marLeft w:val="0"/>
              <w:marRight w:val="0"/>
              <w:marTop w:val="0"/>
              <w:marBottom w:val="0"/>
              <w:divBdr>
                <w:top w:val="none" w:sz="0" w:space="0" w:color="auto"/>
                <w:left w:val="none" w:sz="0" w:space="0" w:color="auto"/>
                <w:bottom w:val="none" w:sz="0" w:space="0" w:color="auto"/>
                <w:right w:val="none" w:sz="0" w:space="0" w:color="auto"/>
              </w:divBdr>
            </w:div>
          </w:divsChild>
        </w:div>
        <w:div w:id="1000429716">
          <w:marLeft w:val="0"/>
          <w:marRight w:val="0"/>
          <w:marTop w:val="0"/>
          <w:marBottom w:val="0"/>
          <w:divBdr>
            <w:top w:val="none" w:sz="0" w:space="0" w:color="auto"/>
            <w:left w:val="none" w:sz="0" w:space="0" w:color="auto"/>
            <w:bottom w:val="none" w:sz="0" w:space="0" w:color="auto"/>
            <w:right w:val="none" w:sz="0" w:space="0" w:color="auto"/>
          </w:divBdr>
          <w:divsChild>
            <w:div w:id="784156672">
              <w:marLeft w:val="0"/>
              <w:marRight w:val="0"/>
              <w:marTop w:val="0"/>
              <w:marBottom w:val="0"/>
              <w:divBdr>
                <w:top w:val="none" w:sz="0" w:space="0" w:color="auto"/>
                <w:left w:val="none" w:sz="0" w:space="0" w:color="auto"/>
                <w:bottom w:val="none" w:sz="0" w:space="0" w:color="auto"/>
                <w:right w:val="none" w:sz="0" w:space="0" w:color="auto"/>
              </w:divBdr>
            </w:div>
          </w:divsChild>
        </w:div>
        <w:div w:id="1000890311">
          <w:marLeft w:val="0"/>
          <w:marRight w:val="0"/>
          <w:marTop w:val="0"/>
          <w:marBottom w:val="0"/>
          <w:divBdr>
            <w:top w:val="none" w:sz="0" w:space="0" w:color="auto"/>
            <w:left w:val="none" w:sz="0" w:space="0" w:color="auto"/>
            <w:bottom w:val="none" w:sz="0" w:space="0" w:color="auto"/>
            <w:right w:val="none" w:sz="0" w:space="0" w:color="auto"/>
          </w:divBdr>
          <w:divsChild>
            <w:div w:id="2140148876">
              <w:marLeft w:val="0"/>
              <w:marRight w:val="0"/>
              <w:marTop w:val="0"/>
              <w:marBottom w:val="0"/>
              <w:divBdr>
                <w:top w:val="none" w:sz="0" w:space="0" w:color="auto"/>
                <w:left w:val="none" w:sz="0" w:space="0" w:color="auto"/>
                <w:bottom w:val="none" w:sz="0" w:space="0" w:color="auto"/>
                <w:right w:val="none" w:sz="0" w:space="0" w:color="auto"/>
              </w:divBdr>
            </w:div>
          </w:divsChild>
        </w:div>
        <w:div w:id="1001196085">
          <w:marLeft w:val="0"/>
          <w:marRight w:val="0"/>
          <w:marTop w:val="0"/>
          <w:marBottom w:val="0"/>
          <w:divBdr>
            <w:top w:val="none" w:sz="0" w:space="0" w:color="auto"/>
            <w:left w:val="none" w:sz="0" w:space="0" w:color="auto"/>
            <w:bottom w:val="none" w:sz="0" w:space="0" w:color="auto"/>
            <w:right w:val="none" w:sz="0" w:space="0" w:color="auto"/>
          </w:divBdr>
          <w:divsChild>
            <w:div w:id="1963799137">
              <w:marLeft w:val="0"/>
              <w:marRight w:val="0"/>
              <w:marTop w:val="0"/>
              <w:marBottom w:val="0"/>
              <w:divBdr>
                <w:top w:val="none" w:sz="0" w:space="0" w:color="auto"/>
                <w:left w:val="none" w:sz="0" w:space="0" w:color="auto"/>
                <w:bottom w:val="none" w:sz="0" w:space="0" w:color="auto"/>
                <w:right w:val="none" w:sz="0" w:space="0" w:color="auto"/>
              </w:divBdr>
            </w:div>
          </w:divsChild>
        </w:div>
        <w:div w:id="1002589501">
          <w:marLeft w:val="0"/>
          <w:marRight w:val="0"/>
          <w:marTop w:val="0"/>
          <w:marBottom w:val="0"/>
          <w:divBdr>
            <w:top w:val="none" w:sz="0" w:space="0" w:color="auto"/>
            <w:left w:val="none" w:sz="0" w:space="0" w:color="auto"/>
            <w:bottom w:val="none" w:sz="0" w:space="0" w:color="auto"/>
            <w:right w:val="none" w:sz="0" w:space="0" w:color="auto"/>
          </w:divBdr>
          <w:divsChild>
            <w:div w:id="1805386230">
              <w:marLeft w:val="0"/>
              <w:marRight w:val="0"/>
              <w:marTop w:val="0"/>
              <w:marBottom w:val="0"/>
              <w:divBdr>
                <w:top w:val="none" w:sz="0" w:space="0" w:color="auto"/>
                <w:left w:val="none" w:sz="0" w:space="0" w:color="auto"/>
                <w:bottom w:val="none" w:sz="0" w:space="0" w:color="auto"/>
                <w:right w:val="none" w:sz="0" w:space="0" w:color="auto"/>
              </w:divBdr>
            </w:div>
          </w:divsChild>
        </w:div>
        <w:div w:id="1002974383">
          <w:marLeft w:val="0"/>
          <w:marRight w:val="0"/>
          <w:marTop w:val="0"/>
          <w:marBottom w:val="0"/>
          <w:divBdr>
            <w:top w:val="none" w:sz="0" w:space="0" w:color="auto"/>
            <w:left w:val="none" w:sz="0" w:space="0" w:color="auto"/>
            <w:bottom w:val="none" w:sz="0" w:space="0" w:color="auto"/>
            <w:right w:val="none" w:sz="0" w:space="0" w:color="auto"/>
          </w:divBdr>
          <w:divsChild>
            <w:div w:id="1514296988">
              <w:marLeft w:val="0"/>
              <w:marRight w:val="0"/>
              <w:marTop w:val="0"/>
              <w:marBottom w:val="0"/>
              <w:divBdr>
                <w:top w:val="none" w:sz="0" w:space="0" w:color="auto"/>
                <w:left w:val="none" w:sz="0" w:space="0" w:color="auto"/>
                <w:bottom w:val="none" w:sz="0" w:space="0" w:color="auto"/>
                <w:right w:val="none" w:sz="0" w:space="0" w:color="auto"/>
              </w:divBdr>
            </w:div>
          </w:divsChild>
        </w:div>
        <w:div w:id="1003780943">
          <w:marLeft w:val="0"/>
          <w:marRight w:val="0"/>
          <w:marTop w:val="0"/>
          <w:marBottom w:val="0"/>
          <w:divBdr>
            <w:top w:val="none" w:sz="0" w:space="0" w:color="auto"/>
            <w:left w:val="none" w:sz="0" w:space="0" w:color="auto"/>
            <w:bottom w:val="none" w:sz="0" w:space="0" w:color="auto"/>
            <w:right w:val="none" w:sz="0" w:space="0" w:color="auto"/>
          </w:divBdr>
          <w:divsChild>
            <w:div w:id="258216739">
              <w:marLeft w:val="0"/>
              <w:marRight w:val="0"/>
              <w:marTop w:val="0"/>
              <w:marBottom w:val="0"/>
              <w:divBdr>
                <w:top w:val="none" w:sz="0" w:space="0" w:color="auto"/>
                <w:left w:val="none" w:sz="0" w:space="0" w:color="auto"/>
                <w:bottom w:val="none" w:sz="0" w:space="0" w:color="auto"/>
                <w:right w:val="none" w:sz="0" w:space="0" w:color="auto"/>
              </w:divBdr>
            </w:div>
          </w:divsChild>
        </w:div>
        <w:div w:id="1003824728">
          <w:marLeft w:val="0"/>
          <w:marRight w:val="0"/>
          <w:marTop w:val="0"/>
          <w:marBottom w:val="0"/>
          <w:divBdr>
            <w:top w:val="none" w:sz="0" w:space="0" w:color="auto"/>
            <w:left w:val="none" w:sz="0" w:space="0" w:color="auto"/>
            <w:bottom w:val="none" w:sz="0" w:space="0" w:color="auto"/>
            <w:right w:val="none" w:sz="0" w:space="0" w:color="auto"/>
          </w:divBdr>
          <w:divsChild>
            <w:div w:id="1934238310">
              <w:marLeft w:val="0"/>
              <w:marRight w:val="0"/>
              <w:marTop w:val="0"/>
              <w:marBottom w:val="0"/>
              <w:divBdr>
                <w:top w:val="none" w:sz="0" w:space="0" w:color="auto"/>
                <w:left w:val="none" w:sz="0" w:space="0" w:color="auto"/>
                <w:bottom w:val="none" w:sz="0" w:space="0" w:color="auto"/>
                <w:right w:val="none" w:sz="0" w:space="0" w:color="auto"/>
              </w:divBdr>
            </w:div>
          </w:divsChild>
        </w:div>
        <w:div w:id="1003826217">
          <w:marLeft w:val="0"/>
          <w:marRight w:val="0"/>
          <w:marTop w:val="0"/>
          <w:marBottom w:val="0"/>
          <w:divBdr>
            <w:top w:val="none" w:sz="0" w:space="0" w:color="auto"/>
            <w:left w:val="none" w:sz="0" w:space="0" w:color="auto"/>
            <w:bottom w:val="none" w:sz="0" w:space="0" w:color="auto"/>
            <w:right w:val="none" w:sz="0" w:space="0" w:color="auto"/>
          </w:divBdr>
          <w:divsChild>
            <w:div w:id="1743985073">
              <w:marLeft w:val="0"/>
              <w:marRight w:val="0"/>
              <w:marTop w:val="0"/>
              <w:marBottom w:val="0"/>
              <w:divBdr>
                <w:top w:val="none" w:sz="0" w:space="0" w:color="auto"/>
                <w:left w:val="none" w:sz="0" w:space="0" w:color="auto"/>
                <w:bottom w:val="none" w:sz="0" w:space="0" w:color="auto"/>
                <w:right w:val="none" w:sz="0" w:space="0" w:color="auto"/>
              </w:divBdr>
            </w:div>
          </w:divsChild>
        </w:div>
        <w:div w:id="1004472866">
          <w:marLeft w:val="0"/>
          <w:marRight w:val="0"/>
          <w:marTop w:val="0"/>
          <w:marBottom w:val="0"/>
          <w:divBdr>
            <w:top w:val="none" w:sz="0" w:space="0" w:color="auto"/>
            <w:left w:val="none" w:sz="0" w:space="0" w:color="auto"/>
            <w:bottom w:val="none" w:sz="0" w:space="0" w:color="auto"/>
            <w:right w:val="none" w:sz="0" w:space="0" w:color="auto"/>
          </w:divBdr>
          <w:divsChild>
            <w:div w:id="537663177">
              <w:marLeft w:val="0"/>
              <w:marRight w:val="0"/>
              <w:marTop w:val="0"/>
              <w:marBottom w:val="0"/>
              <w:divBdr>
                <w:top w:val="none" w:sz="0" w:space="0" w:color="auto"/>
                <w:left w:val="none" w:sz="0" w:space="0" w:color="auto"/>
                <w:bottom w:val="none" w:sz="0" w:space="0" w:color="auto"/>
                <w:right w:val="none" w:sz="0" w:space="0" w:color="auto"/>
              </w:divBdr>
            </w:div>
          </w:divsChild>
        </w:div>
        <w:div w:id="1004554498">
          <w:marLeft w:val="0"/>
          <w:marRight w:val="0"/>
          <w:marTop w:val="0"/>
          <w:marBottom w:val="0"/>
          <w:divBdr>
            <w:top w:val="none" w:sz="0" w:space="0" w:color="auto"/>
            <w:left w:val="none" w:sz="0" w:space="0" w:color="auto"/>
            <w:bottom w:val="none" w:sz="0" w:space="0" w:color="auto"/>
            <w:right w:val="none" w:sz="0" w:space="0" w:color="auto"/>
          </w:divBdr>
          <w:divsChild>
            <w:div w:id="1850293220">
              <w:marLeft w:val="0"/>
              <w:marRight w:val="0"/>
              <w:marTop w:val="0"/>
              <w:marBottom w:val="0"/>
              <w:divBdr>
                <w:top w:val="none" w:sz="0" w:space="0" w:color="auto"/>
                <w:left w:val="none" w:sz="0" w:space="0" w:color="auto"/>
                <w:bottom w:val="none" w:sz="0" w:space="0" w:color="auto"/>
                <w:right w:val="none" w:sz="0" w:space="0" w:color="auto"/>
              </w:divBdr>
            </w:div>
          </w:divsChild>
        </w:div>
        <w:div w:id="1005937229">
          <w:marLeft w:val="0"/>
          <w:marRight w:val="0"/>
          <w:marTop w:val="0"/>
          <w:marBottom w:val="0"/>
          <w:divBdr>
            <w:top w:val="none" w:sz="0" w:space="0" w:color="auto"/>
            <w:left w:val="none" w:sz="0" w:space="0" w:color="auto"/>
            <w:bottom w:val="none" w:sz="0" w:space="0" w:color="auto"/>
            <w:right w:val="none" w:sz="0" w:space="0" w:color="auto"/>
          </w:divBdr>
          <w:divsChild>
            <w:div w:id="1131632711">
              <w:marLeft w:val="0"/>
              <w:marRight w:val="0"/>
              <w:marTop w:val="0"/>
              <w:marBottom w:val="0"/>
              <w:divBdr>
                <w:top w:val="none" w:sz="0" w:space="0" w:color="auto"/>
                <w:left w:val="none" w:sz="0" w:space="0" w:color="auto"/>
                <w:bottom w:val="none" w:sz="0" w:space="0" w:color="auto"/>
                <w:right w:val="none" w:sz="0" w:space="0" w:color="auto"/>
              </w:divBdr>
            </w:div>
          </w:divsChild>
        </w:div>
        <w:div w:id="1006323282">
          <w:marLeft w:val="0"/>
          <w:marRight w:val="0"/>
          <w:marTop w:val="0"/>
          <w:marBottom w:val="0"/>
          <w:divBdr>
            <w:top w:val="none" w:sz="0" w:space="0" w:color="auto"/>
            <w:left w:val="none" w:sz="0" w:space="0" w:color="auto"/>
            <w:bottom w:val="none" w:sz="0" w:space="0" w:color="auto"/>
            <w:right w:val="none" w:sz="0" w:space="0" w:color="auto"/>
          </w:divBdr>
          <w:divsChild>
            <w:div w:id="539559881">
              <w:marLeft w:val="0"/>
              <w:marRight w:val="0"/>
              <w:marTop w:val="0"/>
              <w:marBottom w:val="0"/>
              <w:divBdr>
                <w:top w:val="none" w:sz="0" w:space="0" w:color="auto"/>
                <w:left w:val="none" w:sz="0" w:space="0" w:color="auto"/>
                <w:bottom w:val="none" w:sz="0" w:space="0" w:color="auto"/>
                <w:right w:val="none" w:sz="0" w:space="0" w:color="auto"/>
              </w:divBdr>
            </w:div>
          </w:divsChild>
        </w:div>
        <w:div w:id="1006830339">
          <w:marLeft w:val="0"/>
          <w:marRight w:val="0"/>
          <w:marTop w:val="0"/>
          <w:marBottom w:val="0"/>
          <w:divBdr>
            <w:top w:val="none" w:sz="0" w:space="0" w:color="auto"/>
            <w:left w:val="none" w:sz="0" w:space="0" w:color="auto"/>
            <w:bottom w:val="none" w:sz="0" w:space="0" w:color="auto"/>
            <w:right w:val="none" w:sz="0" w:space="0" w:color="auto"/>
          </w:divBdr>
          <w:divsChild>
            <w:div w:id="327632285">
              <w:marLeft w:val="0"/>
              <w:marRight w:val="0"/>
              <w:marTop w:val="0"/>
              <w:marBottom w:val="0"/>
              <w:divBdr>
                <w:top w:val="none" w:sz="0" w:space="0" w:color="auto"/>
                <w:left w:val="none" w:sz="0" w:space="0" w:color="auto"/>
                <w:bottom w:val="none" w:sz="0" w:space="0" w:color="auto"/>
                <w:right w:val="none" w:sz="0" w:space="0" w:color="auto"/>
              </w:divBdr>
            </w:div>
          </w:divsChild>
        </w:div>
        <w:div w:id="1008144636">
          <w:marLeft w:val="0"/>
          <w:marRight w:val="0"/>
          <w:marTop w:val="0"/>
          <w:marBottom w:val="0"/>
          <w:divBdr>
            <w:top w:val="none" w:sz="0" w:space="0" w:color="auto"/>
            <w:left w:val="none" w:sz="0" w:space="0" w:color="auto"/>
            <w:bottom w:val="none" w:sz="0" w:space="0" w:color="auto"/>
            <w:right w:val="none" w:sz="0" w:space="0" w:color="auto"/>
          </w:divBdr>
          <w:divsChild>
            <w:div w:id="763956126">
              <w:marLeft w:val="0"/>
              <w:marRight w:val="0"/>
              <w:marTop w:val="0"/>
              <w:marBottom w:val="0"/>
              <w:divBdr>
                <w:top w:val="none" w:sz="0" w:space="0" w:color="auto"/>
                <w:left w:val="none" w:sz="0" w:space="0" w:color="auto"/>
                <w:bottom w:val="none" w:sz="0" w:space="0" w:color="auto"/>
                <w:right w:val="none" w:sz="0" w:space="0" w:color="auto"/>
              </w:divBdr>
            </w:div>
          </w:divsChild>
        </w:div>
        <w:div w:id="1008799838">
          <w:marLeft w:val="0"/>
          <w:marRight w:val="0"/>
          <w:marTop w:val="0"/>
          <w:marBottom w:val="0"/>
          <w:divBdr>
            <w:top w:val="none" w:sz="0" w:space="0" w:color="auto"/>
            <w:left w:val="none" w:sz="0" w:space="0" w:color="auto"/>
            <w:bottom w:val="none" w:sz="0" w:space="0" w:color="auto"/>
            <w:right w:val="none" w:sz="0" w:space="0" w:color="auto"/>
          </w:divBdr>
          <w:divsChild>
            <w:div w:id="1843398077">
              <w:marLeft w:val="0"/>
              <w:marRight w:val="0"/>
              <w:marTop w:val="0"/>
              <w:marBottom w:val="0"/>
              <w:divBdr>
                <w:top w:val="none" w:sz="0" w:space="0" w:color="auto"/>
                <w:left w:val="none" w:sz="0" w:space="0" w:color="auto"/>
                <w:bottom w:val="none" w:sz="0" w:space="0" w:color="auto"/>
                <w:right w:val="none" w:sz="0" w:space="0" w:color="auto"/>
              </w:divBdr>
            </w:div>
          </w:divsChild>
        </w:div>
        <w:div w:id="1008871342">
          <w:marLeft w:val="0"/>
          <w:marRight w:val="0"/>
          <w:marTop w:val="0"/>
          <w:marBottom w:val="0"/>
          <w:divBdr>
            <w:top w:val="none" w:sz="0" w:space="0" w:color="auto"/>
            <w:left w:val="none" w:sz="0" w:space="0" w:color="auto"/>
            <w:bottom w:val="none" w:sz="0" w:space="0" w:color="auto"/>
            <w:right w:val="none" w:sz="0" w:space="0" w:color="auto"/>
          </w:divBdr>
          <w:divsChild>
            <w:div w:id="1284968828">
              <w:marLeft w:val="0"/>
              <w:marRight w:val="0"/>
              <w:marTop w:val="0"/>
              <w:marBottom w:val="0"/>
              <w:divBdr>
                <w:top w:val="none" w:sz="0" w:space="0" w:color="auto"/>
                <w:left w:val="none" w:sz="0" w:space="0" w:color="auto"/>
                <w:bottom w:val="none" w:sz="0" w:space="0" w:color="auto"/>
                <w:right w:val="none" w:sz="0" w:space="0" w:color="auto"/>
              </w:divBdr>
            </w:div>
          </w:divsChild>
        </w:div>
        <w:div w:id="1009210075">
          <w:marLeft w:val="0"/>
          <w:marRight w:val="0"/>
          <w:marTop w:val="0"/>
          <w:marBottom w:val="0"/>
          <w:divBdr>
            <w:top w:val="none" w:sz="0" w:space="0" w:color="auto"/>
            <w:left w:val="none" w:sz="0" w:space="0" w:color="auto"/>
            <w:bottom w:val="none" w:sz="0" w:space="0" w:color="auto"/>
            <w:right w:val="none" w:sz="0" w:space="0" w:color="auto"/>
          </w:divBdr>
          <w:divsChild>
            <w:div w:id="650521938">
              <w:marLeft w:val="0"/>
              <w:marRight w:val="0"/>
              <w:marTop w:val="0"/>
              <w:marBottom w:val="0"/>
              <w:divBdr>
                <w:top w:val="none" w:sz="0" w:space="0" w:color="auto"/>
                <w:left w:val="none" w:sz="0" w:space="0" w:color="auto"/>
                <w:bottom w:val="none" w:sz="0" w:space="0" w:color="auto"/>
                <w:right w:val="none" w:sz="0" w:space="0" w:color="auto"/>
              </w:divBdr>
            </w:div>
          </w:divsChild>
        </w:div>
        <w:div w:id="1009599335">
          <w:marLeft w:val="0"/>
          <w:marRight w:val="0"/>
          <w:marTop w:val="0"/>
          <w:marBottom w:val="0"/>
          <w:divBdr>
            <w:top w:val="none" w:sz="0" w:space="0" w:color="auto"/>
            <w:left w:val="none" w:sz="0" w:space="0" w:color="auto"/>
            <w:bottom w:val="none" w:sz="0" w:space="0" w:color="auto"/>
            <w:right w:val="none" w:sz="0" w:space="0" w:color="auto"/>
          </w:divBdr>
          <w:divsChild>
            <w:div w:id="1107196905">
              <w:marLeft w:val="0"/>
              <w:marRight w:val="0"/>
              <w:marTop w:val="0"/>
              <w:marBottom w:val="0"/>
              <w:divBdr>
                <w:top w:val="none" w:sz="0" w:space="0" w:color="auto"/>
                <w:left w:val="none" w:sz="0" w:space="0" w:color="auto"/>
                <w:bottom w:val="none" w:sz="0" w:space="0" w:color="auto"/>
                <w:right w:val="none" w:sz="0" w:space="0" w:color="auto"/>
              </w:divBdr>
            </w:div>
          </w:divsChild>
        </w:div>
        <w:div w:id="1011100291">
          <w:marLeft w:val="0"/>
          <w:marRight w:val="0"/>
          <w:marTop w:val="0"/>
          <w:marBottom w:val="0"/>
          <w:divBdr>
            <w:top w:val="none" w:sz="0" w:space="0" w:color="auto"/>
            <w:left w:val="none" w:sz="0" w:space="0" w:color="auto"/>
            <w:bottom w:val="none" w:sz="0" w:space="0" w:color="auto"/>
            <w:right w:val="none" w:sz="0" w:space="0" w:color="auto"/>
          </w:divBdr>
          <w:divsChild>
            <w:div w:id="330839002">
              <w:marLeft w:val="0"/>
              <w:marRight w:val="0"/>
              <w:marTop w:val="0"/>
              <w:marBottom w:val="0"/>
              <w:divBdr>
                <w:top w:val="none" w:sz="0" w:space="0" w:color="auto"/>
                <w:left w:val="none" w:sz="0" w:space="0" w:color="auto"/>
                <w:bottom w:val="none" w:sz="0" w:space="0" w:color="auto"/>
                <w:right w:val="none" w:sz="0" w:space="0" w:color="auto"/>
              </w:divBdr>
            </w:div>
          </w:divsChild>
        </w:div>
        <w:div w:id="1011297599">
          <w:marLeft w:val="0"/>
          <w:marRight w:val="0"/>
          <w:marTop w:val="0"/>
          <w:marBottom w:val="0"/>
          <w:divBdr>
            <w:top w:val="none" w:sz="0" w:space="0" w:color="auto"/>
            <w:left w:val="none" w:sz="0" w:space="0" w:color="auto"/>
            <w:bottom w:val="none" w:sz="0" w:space="0" w:color="auto"/>
            <w:right w:val="none" w:sz="0" w:space="0" w:color="auto"/>
          </w:divBdr>
          <w:divsChild>
            <w:div w:id="1183278105">
              <w:marLeft w:val="0"/>
              <w:marRight w:val="0"/>
              <w:marTop w:val="0"/>
              <w:marBottom w:val="0"/>
              <w:divBdr>
                <w:top w:val="none" w:sz="0" w:space="0" w:color="auto"/>
                <w:left w:val="none" w:sz="0" w:space="0" w:color="auto"/>
                <w:bottom w:val="none" w:sz="0" w:space="0" w:color="auto"/>
                <w:right w:val="none" w:sz="0" w:space="0" w:color="auto"/>
              </w:divBdr>
            </w:div>
          </w:divsChild>
        </w:div>
        <w:div w:id="1011955260">
          <w:marLeft w:val="0"/>
          <w:marRight w:val="0"/>
          <w:marTop w:val="0"/>
          <w:marBottom w:val="0"/>
          <w:divBdr>
            <w:top w:val="none" w:sz="0" w:space="0" w:color="auto"/>
            <w:left w:val="none" w:sz="0" w:space="0" w:color="auto"/>
            <w:bottom w:val="none" w:sz="0" w:space="0" w:color="auto"/>
            <w:right w:val="none" w:sz="0" w:space="0" w:color="auto"/>
          </w:divBdr>
          <w:divsChild>
            <w:div w:id="1503860425">
              <w:marLeft w:val="0"/>
              <w:marRight w:val="0"/>
              <w:marTop w:val="0"/>
              <w:marBottom w:val="0"/>
              <w:divBdr>
                <w:top w:val="none" w:sz="0" w:space="0" w:color="auto"/>
                <w:left w:val="none" w:sz="0" w:space="0" w:color="auto"/>
                <w:bottom w:val="none" w:sz="0" w:space="0" w:color="auto"/>
                <w:right w:val="none" w:sz="0" w:space="0" w:color="auto"/>
              </w:divBdr>
            </w:div>
          </w:divsChild>
        </w:div>
        <w:div w:id="1012027181">
          <w:marLeft w:val="0"/>
          <w:marRight w:val="0"/>
          <w:marTop w:val="0"/>
          <w:marBottom w:val="0"/>
          <w:divBdr>
            <w:top w:val="none" w:sz="0" w:space="0" w:color="auto"/>
            <w:left w:val="none" w:sz="0" w:space="0" w:color="auto"/>
            <w:bottom w:val="none" w:sz="0" w:space="0" w:color="auto"/>
            <w:right w:val="none" w:sz="0" w:space="0" w:color="auto"/>
          </w:divBdr>
          <w:divsChild>
            <w:div w:id="1694384751">
              <w:marLeft w:val="0"/>
              <w:marRight w:val="0"/>
              <w:marTop w:val="0"/>
              <w:marBottom w:val="0"/>
              <w:divBdr>
                <w:top w:val="none" w:sz="0" w:space="0" w:color="auto"/>
                <w:left w:val="none" w:sz="0" w:space="0" w:color="auto"/>
                <w:bottom w:val="none" w:sz="0" w:space="0" w:color="auto"/>
                <w:right w:val="none" w:sz="0" w:space="0" w:color="auto"/>
              </w:divBdr>
            </w:div>
          </w:divsChild>
        </w:div>
        <w:div w:id="1012102383">
          <w:marLeft w:val="0"/>
          <w:marRight w:val="0"/>
          <w:marTop w:val="0"/>
          <w:marBottom w:val="0"/>
          <w:divBdr>
            <w:top w:val="none" w:sz="0" w:space="0" w:color="auto"/>
            <w:left w:val="none" w:sz="0" w:space="0" w:color="auto"/>
            <w:bottom w:val="none" w:sz="0" w:space="0" w:color="auto"/>
            <w:right w:val="none" w:sz="0" w:space="0" w:color="auto"/>
          </w:divBdr>
          <w:divsChild>
            <w:div w:id="1117289896">
              <w:marLeft w:val="0"/>
              <w:marRight w:val="0"/>
              <w:marTop w:val="0"/>
              <w:marBottom w:val="0"/>
              <w:divBdr>
                <w:top w:val="none" w:sz="0" w:space="0" w:color="auto"/>
                <w:left w:val="none" w:sz="0" w:space="0" w:color="auto"/>
                <w:bottom w:val="none" w:sz="0" w:space="0" w:color="auto"/>
                <w:right w:val="none" w:sz="0" w:space="0" w:color="auto"/>
              </w:divBdr>
            </w:div>
          </w:divsChild>
        </w:div>
        <w:div w:id="1012532834">
          <w:marLeft w:val="0"/>
          <w:marRight w:val="0"/>
          <w:marTop w:val="0"/>
          <w:marBottom w:val="0"/>
          <w:divBdr>
            <w:top w:val="none" w:sz="0" w:space="0" w:color="auto"/>
            <w:left w:val="none" w:sz="0" w:space="0" w:color="auto"/>
            <w:bottom w:val="none" w:sz="0" w:space="0" w:color="auto"/>
            <w:right w:val="none" w:sz="0" w:space="0" w:color="auto"/>
          </w:divBdr>
          <w:divsChild>
            <w:div w:id="1914386080">
              <w:marLeft w:val="0"/>
              <w:marRight w:val="0"/>
              <w:marTop w:val="0"/>
              <w:marBottom w:val="0"/>
              <w:divBdr>
                <w:top w:val="none" w:sz="0" w:space="0" w:color="auto"/>
                <w:left w:val="none" w:sz="0" w:space="0" w:color="auto"/>
                <w:bottom w:val="none" w:sz="0" w:space="0" w:color="auto"/>
                <w:right w:val="none" w:sz="0" w:space="0" w:color="auto"/>
              </w:divBdr>
            </w:div>
          </w:divsChild>
        </w:div>
        <w:div w:id="1013845382">
          <w:marLeft w:val="0"/>
          <w:marRight w:val="0"/>
          <w:marTop w:val="0"/>
          <w:marBottom w:val="0"/>
          <w:divBdr>
            <w:top w:val="none" w:sz="0" w:space="0" w:color="auto"/>
            <w:left w:val="none" w:sz="0" w:space="0" w:color="auto"/>
            <w:bottom w:val="none" w:sz="0" w:space="0" w:color="auto"/>
            <w:right w:val="none" w:sz="0" w:space="0" w:color="auto"/>
          </w:divBdr>
          <w:divsChild>
            <w:div w:id="1550914293">
              <w:marLeft w:val="0"/>
              <w:marRight w:val="0"/>
              <w:marTop w:val="0"/>
              <w:marBottom w:val="0"/>
              <w:divBdr>
                <w:top w:val="none" w:sz="0" w:space="0" w:color="auto"/>
                <w:left w:val="none" w:sz="0" w:space="0" w:color="auto"/>
                <w:bottom w:val="none" w:sz="0" w:space="0" w:color="auto"/>
                <w:right w:val="none" w:sz="0" w:space="0" w:color="auto"/>
              </w:divBdr>
            </w:div>
          </w:divsChild>
        </w:div>
        <w:div w:id="1013872613">
          <w:marLeft w:val="0"/>
          <w:marRight w:val="0"/>
          <w:marTop w:val="0"/>
          <w:marBottom w:val="0"/>
          <w:divBdr>
            <w:top w:val="none" w:sz="0" w:space="0" w:color="auto"/>
            <w:left w:val="none" w:sz="0" w:space="0" w:color="auto"/>
            <w:bottom w:val="none" w:sz="0" w:space="0" w:color="auto"/>
            <w:right w:val="none" w:sz="0" w:space="0" w:color="auto"/>
          </w:divBdr>
          <w:divsChild>
            <w:div w:id="357395271">
              <w:marLeft w:val="0"/>
              <w:marRight w:val="0"/>
              <w:marTop w:val="0"/>
              <w:marBottom w:val="0"/>
              <w:divBdr>
                <w:top w:val="none" w:sz="0" w:space="0" w:color="auto"/>
                <w:left w:val="none" w:sz="0" w:space="0" w:color="auto"/>
                <w:bottom w:val="none" w:sz="0" w:space="0" w:color="auto"/>
                <w:right w:val="none" w:sz="0" w:space="0" w:color="auto"/>
              </w:divBdr>
            </w:div>
          </w:divsChild>
        </w:div>
        <w:div w:id="1014262146">
          <w:marLeft w:val="0"/>
          <w:marRight w:val="0"/>
          <w:marTop w:val="0"/>
          <w:marBottom w:val="0"/>
          <w:divBdr>
            <w:top w:val="none" w:sz="0" w:space="0" w:color="auto"/>
            <w:left w:val="none" w:sz="0" w:space="0" w:color="auto"/>
            <w:bottom w:val="none" w:sz="0" w:space="0" w:color="auto"/>
            <w:right w:val="none" w:sz="0" w:space="0" w:color="auto"/>
          </w:divBdr>
          <w:divsChild>
            <w:div w:id="1760713362">
              <w:marLeft w:val="0"/>
              <w:marRight w:val="0"/>
              <w:marTop w:val="0"/>
              <w:marBottom w:val="0"/>
              <w:divBdr>
                <w:top w:val="none" w:sz="0" w:space="0" w:color="auto"/>
                <w:left w:val="none" w:sz="0" w:space="0" w:color="auto"/>
                <w:bottom w:val="none" w:sz="0" w:space="0" w:color="auto"/>
                <w:right w:val="none" w:sz="0" w:space="0" w:color="auto"/>
              </w:divBdr>
            </w:div>
          </w:divsChild>
        </w:div>
        <w:div w:id="1014383117">
          <w:marLeft w:val="0"/>
          <w:marRight w:val="0"/>
          <w:marTop w:val="0"/>
          <w:marBottom w:val="0"/>
          <w:divBdr>
            <w:top w:val="none" w:sz="0" w:space="0" w:color="auto"/>
            <w:left w:val="none" w:sz="0" w:space="0" w:color="auto"/>
            <w:bottom w:val="none" w:sz="0" w:space="0" w:color="auto"/>
            <w:right w:val="none" w:sz="0" w:space="0" w:color="auto"/>
          </w:divBdr>
          <w:divsChild>
            <w:div w:id="1317536910">
              <w:marLeft w:val="0"/>
              <w:marRight w:val="0"/>
              <w:marTop w:val="0"/>
              <w:marBottom w:val="0"/>
              <w:divBdr>
                <w:top w:val="none" w:sz="0" w:space="0" w:color="auto"/>
                <w:left w:val="none" w:sz="0" w:space="0" w:color="auto"/>
                <w:bottom w:val="none" w:sz="0" w:space="0" w:color="auto"/>
                <w:right w:val="none" w:sz="0" w:space="0" w:color="auto"/>
              </w:divBdr>
            </w:div>
          </w:divsChild>
        </w:div>
        <w:div w:id="1014918160">
          <w:marLeft w:val="0"/>
          <w:marRight w:val="0"/>
          <w:marTop w:val="0"/>
          <w:marBottom w:val="0"/>
          <w:divBdr>
            <w:top w:val="none" w:sz="0" w:space="0" w:color="auto"/>
            <w:left w:val="none" w:sz="0" w:space="0" w:color="auto"/>
            <w:bottom w:val="none" w:sz="0" w:space="0" w:color="auto"/>
            <w:right w:val="none" w:sz="0" w:space="0" w:color="auto"/>
          </w:divBdr>
          <w:divsChild>
            <w:div w:id="166095197">
              <w:marLeft w:val="0"/>
              <w:marRight w:val="0"/>
              <w:marTop w:val="0"/>
              <w:marBottom w:val="0"/>
              <w:divBdr>
                <w:top w:val="none" w:sz="0" w:space="0" w:color="auto"/>
                <w:left w:val="none" w:sz="0" w:space="0" w:color="auto"/>
                <w:bottom w:val="none" w:sz="0" w:space="0" w:color="auto"/>
                <w:right w:val="none" w:sz="0" w:space="0" w:color="auto"/>
              </w:divBdr>
            </w:div>
          </w:divsChild>
        </w:div>
        <w:div w:id="1015572029">
          <w:marLeft w:val="0"/>
          <w:marRight w:val="0"/>
          <w:marTop w:val="0"/>
          <w:marBottom w:val="0"/>
          <w:divBdr>
            <w:top w:val="none" w:sz="0" w:space="0" w:color="auto"/>
            <w:left w:val="none" w:sz="0" w:space="0" w:color="auto"/>
            <w:bottom w:val="none" w:sz="0" w:space="0" w:color="auto"/>
            <w:right w:val="none" w:sz="0" w:space="0" w:color="auto"/>
          </w:divBdr>
          <w:divsChild>
            <w:div w:id="543368199">
              <w:marLeft w:val="0"/>
              <w:marRight w:val="0"/>
              <w:marTop w:val="0"/>
              <w:marBottom w:val="0"/>
              <w:divBdr>
                <w:top w:val="none" w:sz="0" w:space="0" w:color="auto"/>
                <w:left w:val="none" w:sz="0" w:space="0" w:color="auto"/>
                <w:bottom w:val="none" w:sz="0" w:space="0" w:color="auto"/>
                <w:right w:val="none" w:sz="0" w:space="0" w:color="auto"/>
              </w:divBdr>
            </w:div>
          </w:divsChild>
        </w:div>
        <w:div w:id="1015577540">
          <w:marLeft w:val="0"/>
          <w:marRight w:val="0"/>
          <w:marTop w:val="0"/>
          <w:marBottom w:val="0"/>
          <w:divBdr>
            <w:top w:val="none" w:sz="0" w:space="0" w:color="auto"/>
            <w:left w:val="none" w:sz="0" w:space="0" w:color="auto"/>
            <w:bottom w:val="none" w:sz="0" w:space="0" w:color="auto"/>
            <w:right w:val="none" w:sz="0" w:space="0" w:color="auto"/>
          </w:divBdr>
          <w:divsChild>
            <w:div w:id="246115831">
              <w:marLeft w:val="0"/>
              <w:marRight w:val="0"/>
              <w:marTop w:val="0"/>
              <w:marBottom w:val="0"/>
              <w:divBdr>
                <w:top w:val="none" w:sz="0" w:space="0" w:color="auto"/>
                <w:left w:val="none" w:sz="0" w:space="0" w:color="auto"/>
                <w:bottom w:val="none" w:sz="0" w:space="0" w:color="auto"/>
                <w:right w:val="none" w:sz="0" w:space="0" w:color="auto"/>
              </w:divBdr>
            </w:div>
          </w:divsChild>
        </w:div>
        <w:div w:id="1015618594">
          <w:marLeft w:val="0"/>
          <w:marRight w:val="0"/>
          <w:marTop w:val="0"/>
          <w:marBottom w:val="0"/>
          <w:divBdr>
            <w:top w:val="none" w:sz="0" w:space="0" w:color="auto"/>
            <w:left w:val="none" w:sz="0" w:space="0" w:color="auto"/>
            <w:bottom w:val="none" w:sz="0" w:space="0" w:color="auto"/>
            <w:right w:val="none" w:sz="0" w:space="0" w:color="auto"/>
          </w:divBdr>
          <w:divsChild>
            <w:div w:id="1473211751">
              <w:marLeft w:val="0"/>
              <w:marRight w:val="0"/>
              <w:marTop w:val="0"/>
              <w:marBottom w:val="0"/>
              <w:divBdr>
                <w:top w:val="none" w:sz="0" w:space="0" w:color="auto"/>
                <w:left w:val="none" w:sz="0" w:space="0" w:color="auto"/>
                <w:bottom w:val="none" w:sz="0" w:space="0" w:color="auto"/>
                <w:right w:val="none" w:sz="0" w:space="0" w:color="auto"/>
              </w:divBdr>
            </w:div>
          </w:divsChild>
        </w:div>
        <w:div w:id="1016035349">
          <w:marLeft w:val="0"/>
          <w:marRight w:val="0"/>
          <w:marTop w:val="0"/>
          <w:marBottom w:val="0"/>
          <w:divBdr>
            <w:top w:val="none" w:sz="0" w:space="0" w:color="auto"/>
            <w:left w:val="none" w:sz="0" w:space="0" w:color="auto"/>
            <w:bottom w:val="none" w:sz="0" w:space="0" w:color="auto"/>
            <w:right w:val="none" w:sz="0" w:space="0" w:color="auto"/>
          </w:divBdr>
          <w:divsChild>
            <w:div w:id="1757556377">
              <w:marLeft w:val="0"/>
              <w:marRight w:val="0"/>
              <w:marTop w:val="0"/>
              <w:marBottom w:val="0"/>
              <w:divBdr>
                <w:top w:val="none" w:sz="0" w:space="0" w:color="auto"/>
                <w:left w:val="none" w:sz="0" w:space="0" w:color="auto"/>
                <w:bottom w:val="none" w:sz="0" w:space="0" w:color="auto"/>
                <w:right w:val="none" w:sz="0" w:space="0" w:color="auto"/>
              </w:divBdr>
            </w:div>
          </w:divsChild>
        </w:div>
        <w:div w:id="1016077399">
          <w:marLeft w:val="0"/>
          <w:marRight w:val="0"/>
          <w:marTop w:val="0"/>
          <w:marBottom w:val="0"/>
          <w:divBdr>
            <w:top w:val="none" w:sz="0" w:space="0" w:color="auto"/>
            <w:left w:val="none" w:sz="0" w:space="0" w:color="auto"/>
            <w:bottom w:val="none" w:sz="0" w:space="0" w:color="auto"/>
            <w:right w:val="none" w:sz="0" w:space="0" w:color="auto"/>
          </w:divBdr>
          <w:divsChild>
            <w:div w:id="130369002">
              <w:marLeft w:val="0"/>
              <w:marRight w:val="0"/>
              <w:marTop w:val="0"/>
              <w:marBottom w:val="0"/>
              <w:divBdr>
                <w:top w:val="none" w:sz="0" w:space="0" w:color="auto"/>
                <w:left w:val="none" w:sz="0" w:space="0" w:color="auto"/>
                <w:bottom w:val="none" w:sz="0" w:space="0" w:color="auto"/>
                <w:right w:val="none" w:sz="0" w:space="0" w:color="auto"/>
              </w:divBdr>
            </w:div>
          </w:divsChild>
        </w:div>
        <w:div w:id="1017077639">
          <w:marLeft w:val="0"/>
          <w:marRight w:val="0"/>
          <w:marTop w:val="0"/>
          <w:marBottom w:val="0"/>
          <w:divBdr>
            <w:top w:val="none" w:sz="0" w:space="0" w:color="auto"/>
            <w:left w:val="none" w:sz="0" w:space="0" w:color="auto"/>
            <w:bottom w:val="none" w:sz="0" w:space="0" w:color="auto"/>
            <w:right w:val="none" w:sz="0" w:space="0" w:color="auto"/>
          </w:divBdr>
          <w:divsChild>
            <w:div w:id="1943881287">
              <w:marLeft w:val="0"/>
              <w:marRight w:val="0"/>
              <w:marTop w:val="0"/>
              <w:marBottom w:val="0"/>
              <w:divBdr>
                <w:top w:val="none" w:sz="0" w:space="0" w:color="auto"/>
                <w:left w:val="none" w:sz="0" w:space="0" w:color="auto"/>
                <w:bottom w:val="none" w:sz="0" w:space="0" w:color="auto"/>
                <w:right w:val="none" w:sz="0" w:space="0" w:color="auto"/>
              </w:divBdr>
            </w:div>
          </w:divsChild>
        </w:div>
        <w:div w:id="1017316345">
          <w:marLeft w:val="0"/>
          <w:marRight w:val="0"/>
          <w:marTop w:val="0"/>
          <w:marBottom w:val="0"/>
          <w:divBdr>
            <w:top w:val="none" w:sz="0" w:space="0" w:color="auto"/>
            <w:left w:val="none" w:sz="0" w:space="0" w:color="auto"/>
            <w:bottom w:val="none" w:sz="0" w:space="0" w:color="auto"/>
            <w:right w:val="none" w:sz="0" w:space="0" w:color="auto"/>
          </w:divBdr>
          <w:divsChild>
            <w:div w:id="1401054857">
              <w:marLeft w:val="0"/>
              <w:marRight w:val="0"/>
              <w:marTop w:val="0"/>
              <w:marBottom w:val="0"/>
              <w:divBdr>
                <w:top w:val="none" w:sz="0" w:space="0" w:color="auto"/>
                <w:left w:val="none" w:sz="0" w:space="0" w:color="auto"/>
                <w:bottom w:val="none" w:sz="0" w:space="0" w:color="auto"/>
                <w:right w:val="none" w:sz="0" w:space="0" w:color="auto"/>
              </w:divBdr>
            </w:div>
          </w:divsChild>
        </w:div>
        <w:div w:id="1017732748">
          <w:marLeft w:val="0"/>
          <w:marRight w:val="0"/>
          <w:marTop w:val="0"/>
          <w:marBottom w:val="0"/>
          <w:divBdr>
            <w:top w:val="none" w:sz="0" w:space="0" w:color="auto"/>
            <w:left w:val="none" w:sz="0" w:space="0" w:color="auto"/>
            <w:bottom w:val="none" w:sz="0" w:space="0" w:color="auto"/>
            <w:right w:val="none" w:sz="0" w:space="0" w:color="auto"/>
          </w:divBdr>
          <w:divsChild>
            <w:div w:id="321281008">
              <w:marLeft w:val="0"/>
              <w:marRight w:val="0"/>
              <w:marTop w:val="0"/>
              <w:marBottom w:val="0"/>
              <w:divBdr>
                <w:top w:val="none" w:sz="0" w:space="0" w:color="auto"/>
                <w:left w:val="none" w:sz="0" w:space="0" w:color="auto"/>
                <w:bottom w:val="none" w:sz="0" w:space="0" w:color="auto"/>
                <w:right w:val="none" w:sz="0" w:space="0" w:color="auto"/>
              </w:divBdr>
            </w:div>
          </w:divsChild>
        </w:div>
        <w:div w:id="1017926145">
          <w:marLeft w:val="0"/>
          <w:marRight w:val="0"/>
          <w:marTop w:val="0"/>
          <w:marBottom w:val="0"/>
          <w:divBdr>
            <w:top w:val="none" w:sz="0" w:space="0" w:color="auto"/>
            <w:left w:val="none" w:sz="0" w:space="0" w:color="auto"/>
            <w:bottom w:val="none" w:sz="0" w:space="0" w:color="auto"/>
            <w:right w:val="none" w:sz="0" w:space="0" w:color="auto"/>
          </w:divBdr>
          <w:divsChild>
            <w:div w:id="1131051962">
              <w:marLeft w:val="0"/>
              <w:marRight w:val="0"/>
              <w:marTop w:val="0"/>
              <w:marBottom w:val="0"/>
              <w:divBdr>
                <w:top w:val="none" w:sz="0" w:space="0" w:color="auto"/>
                <w:left w:val="none" w:sz="0" w:space="0" w:color="auto"/>
                <w:bottom w:val="none" w:sz="0" w:space="0" w:color="auto"/>
                <w:right w:val="none" w:sz="0" w:space="0" w:color="auto"/>
              </w:divBdr>
            </w:div>
          </w:divsChild>
        </w:div>
        <w:div w:id="1018049162">
          <w:marLeft w:val="0"/>
          <w:marRight w:val="0"/>
          <w:marTop w:val="0"/>
          <w:marBottom w:val="0"/>
          <w:divBdr>
            <w:top w:val="none" w:sz="0" w:space="0" w:color="auto"/>
            <w:left w:val="none" w:sz="0" w:space="0" w:color="auto"/>
            <w:bottom w:val="none" w:sz="0" w:space="0" w:color="auto"/>
            <w:right w:val="none" w:sz="0" w:space="0" w:color="auto"/>
          </w:divBdr>
          <w:divsChild>
            <w:div w:id="344284361">
              <w:marLeft w:val="0"/>
              <w:marRight w:val="0"/>
              <w:marTop w:val="0"/>
              <w:marBottom w:val="0"/>
              <w:divBdr>
                <w:top w:val="none" w:sz="0" w:space="0" w:color="auto"/>
                <w:left w:val="none" w:sz="0" w:space="0" w:color="auto"/>
                <w:bottom w:val="none" w:sz="0" w:space="0" w:color="auto"/>
                <w:right w:val="none" w:sz="0" w:space="0" w:color="auto"/>
              </w:divBdr>
            </w:div>
          </w:divsChild>
        </w:div>
        <w:div w:id="1018385542">
          <w:marLeft w:val="0"/>
          <w:marRight w:val="0"/>
          <w:marTop w:val="0"/>
          <w:marBottom w:val="0"/>
          <w:divBdr>
            <w:top w:val="none" w:sz="0" w:space="0" w:color="auto"/>
            <w:left w:val="none" w:sz="0" w:space="0" w:color="auto"/>
            <w:bottom w:val="none" w:sz="0" w:space="0" w:color="auto"/>
            <w:right w:val="none" w:sz="0" w:space="0" w:color="auto"/>
          </w:divBdr>
          <w:divsChild>
            <w:div w:id="528104964">
              <w:marLeft w:val="0"/>
              <w:marRight w:val="0"/>
              <w:marTop w:val="0"/>
              <w:marBottom w:val="0"/>
              <w:divBdr>
                <w:top w:val="none" w:sz="0" w:space="0" w:color="auto"/>
                <w:left w:val="none" w:sz="0" w:space="0" w:color="auto"/>
                <w:bottom w:val="none" w:sz="0" w:space="0" w:color="auto"/>
                <w:right w:val="none" w:sz="0" w:space="0" w:color="auto"/>
              </w:divBdr>
            </w:div>
          </w:divsChild>
        </w:div>
        <w:div w:id="1018971227">
          <w:marLeft w:val="0"/>
          <w:marRight w:val="0"/>
          <w:marTop w:val="0"/>
          <w:marBottom w:val="0"/>
          <w:divBdr>
            <w:top w:val="none" w:sz="0" w:space="0" w:color="auto"/>
            <w:left w:val="none" w:sz="0" w:space="0" w:color="auto"/>
            <w:bottom w:val="none" w:sz="0" w:space="0" w:color="auto"/>
            <w:right w:val="none" w:sz="0" w:space="0" w:color="auto"/>
          </w:divBdr>
          <w:divsChild>
            <w:div w:id="1724869247">
              <w:marLeft w:val="0"/>
              <w:marRight w:val="0"/>
              <w:marTop w:val="0"/>
              <w:marBottom w:val="0"/>
              <w:divBdr>
                <w:top w:val="none" w:sz="0" w:space="0" w:color="auto"/>
                <w:left w:val="none" w:sz="0" w:space="0" w:color="auto"/>
                <w:bottom w:val="none" w:sz="0" w:space="0" w:color="auto"/>
                <w:right w:val="none" w:sz="0" w:space="0" w:color="auto"/>
              </w:divBdr>
            </w:div>
          </w:divsChild>
        </w:div>
        <w:div w:id="1019310682">
          <w:marLeft w:val="0"/>
          <w:marRight w:val="0"/>
          <w:marTop w:val="0"/>
          <w:marBottom w:val="0"/>
          <w:divBdr>
            <w:top w:val="none" w:sz="0" w:space="0" w:color="auto"/>
            <w:left w:val="none" w:sz="0" w:space="0" w:color="auto"/>
            <w:bottom w:val="none" w:sz="0" w:space="0" w:color="auto"/>
            <w:right w:val="none" w:sz="0" w:space="0" w:color="auto"/>
          </w:divBdr>
          <w:divsChild>
            <w:div w:id="1525941640">
              <w:marLeft w:val="0"/>
              <w:marRight w:val="0"/>
              <w:marTop w:val="0"/>
              <w:marBottom w:val="0"/>
              <w:divBdr>
                <w:top w:val="none" w:sz="0" w:space="0" w:color="auto"/>
                <w:left w:val="none" w:sz="0" w:space="0" w:color="auto"/>
                <w:bottom w:val="none" w:sz="0" w:space="0" w:color="auto"/>
                <w:right w:val="none" w:sz="0" w:space="0" w:color="auto"/>
              </w:divBdr>
            </w:div>
          </w:divsChild>
        </w:div>
        <w:div w:id="1019350860">
          <w:marLeft w:val="0"/>
          <w:marRight w:val="0"/>
          <w:marTop w:val="0"/>
          <w:marBottom w:val="0"/>
          <w:divBdr>
            <w:top w:val="none" w:sz="0" w:space="0" w:color="auto"/>
            <w:left w:val="none" w:sz="0" w:space="0" w:color="auto"/>
            <w:bottom w:val="none" w:sz="0" w:space="0" w:color="auto"/>
            <w:right w:val="none" w:sz="0" w:space="0" w:color="auto"/>
          </w:divBdr>
          <w:divsChild>
            <w:div w:id="1301574339">
              <w:marLeft w:val="0"/>
              <w:marRight w:val="0"/>
              <w:marTop w:val="0"/>
              <w:marBottom w:val="0"/>
              <w:divBdr>
                <w:top w:val="none" w:sz="0" w:space="0" w:color="auto"/>
                <w:left w:val="none" w:sz="0" w:space="0" w:color="auto"/>
                <w:bottom w:val="none" w:sz="0" w:space="0" w:color="auto"/>
                <w:right w:val="none" w:sz="0" w:space="0" w:color="auto"/>
              </w:divBdr>
            </w:div>
          </w:divsChild>
        </w:div>
        <w:div w:id="1019501258">
          <w:marLeft w:val="0"/>
          <w:marRight w:val="0"/>
          <w:marTop w:val="0"/>
          <w:marBottom w:val="0"/>
          <w:divBdr>
            <w:top w:val="none" w:sz="0" w:space="0" w:color="auto"/>
            <w:left w:val="none" w:sz="0" w:space="0" w:color="auto"/>
            <w:bottom w:val="none" w:sz="0" w:space="0" w:color="auto"/>
            <w:right w:val="none" w:sz="0" w:space="0" w:color="auto"/>
          </w:divBdr>
          <w:divsChild>
            <w:div w:id="498425767">
              <w:marLeft w:val="0"/>
              <w:marRight w:val="0"/>
              <w:marTop w:val="0"/>
              <w:marBottom w:val="0"/>
              <w:divBdr>
                <w:top w:val="none" w:sz="0" w:space="0" w:color="auto"/>
                <w:left w:val="none" w:sz="0" w:space="0" w:color="auto"/>
                <w:bottom w:val="none" w:sz="0" w:space="0" w:color="auto"/>
                <w:right w:val="none" w:sz="0" w:space="0" w:color="auto"/>
              </w:divBdr>
            </w:div>
          </w:divsChild>
        </w:div>
        <w:div w:id="1020353207">
          <w:marLeft w:val="0"/>
          <w:marRight w:val="0"/>
          <w:marTop w:val="0"/>
          <w:marBottom w:val="0"/>
          <w:divBdr>
            <w:top w:val="none" w:sz="0" w:space="0" w:color="auto"/>
            <w:left w:val="none" w:sz="0" w:space="0" w:color="auto"/>
            <w:bottom w:val="none" w:sz="0" w:space="0" w:color="auto"/>
            <w:right w:val="none" w:sz="0" w:space="0" w:color="auto"/>
          </w:divBdr>
          <w:divsChild>
            <w:div w:id="985665015">
              <w:marLeft w:val="0"/>
              <w:marRight w:val="0"/>
              <w:marTop w:val="0"/>
              <w:marBottom w:val="0"/>
              <w:divBdr>
                <w:top w:val="none" w:sz="0" w:space="0" w:color="auto"/>
                <w:left w:val="none" w:sz="0" w:space="0" w:color="auto"/>
                <w:bottom w:val="none" w:sz="0" w:space="0" w:color="auto"/>
                <w:right w:val="none" w:sz="0" w:space="0" w:color="auto"/>
              </w:divBdr>
            </w:div>
          </w:divsChild>
        </w:div>
        <w:div w:id="1020358790">
          <w:marLeft w:val="0"/>
          <w:marRight w:val="0"/>
          <w:marTop w:val="0"/>
          <w:marBottom w:val="0"/>
          <w:divBdr>
            <w:top w:val="none" w:sz="0" w:space="0" w:color="auto"/>
            <w:left w:val="none" w:sz="0" w:space="0" w:color="auto"/>
            <w:bottom w:val="none" w:sz="0" w:space="0" w:color="auto"/>
            <w:right w:val="none" w:sz="0" w:space="0" w:color="auto"/>
          </w:divBdr>
          <w:divsChild>
            <w:div w:id="754282365">
              <w:marLeft w:val="0"/>
              <w:marRight w:val="0"/>
              <w:marTop w:val="0"/>
              <w:marBottom w:val="0"/>
              <w:divBdr>
                <w:top w:val="none" w:sz="0" w:space="0" w:color="auto"/>
                <w:left w:val="none" w:sz="0" w:space="0" w:color="auto"/>
                <w:bottom w:val="none" w:sz="0" w:space="0" w:color="auto"/>
                <w:right w:val="none" w:sz="0" w:space="0" w:color="auto"/>
              </w:divBdr>
            </w:div>
          </w:divsChild>
        </w:div>
        <w:div w:id="1020474246">
          <w:marLeft w:val="0"/>
          <w:marRight w:val="0"/>
          <w:marTop w:val="0"/>
          <w:marBottom w:val="0"/>
          <w:divBdr>
            <w:top w:val="none" w:sz="0" w:space="0" w:color="auto"/>
            <w:left w:val="none" w:sz="0" w:space="0" w:color="auto"/>
            <w:bottom w:val="none" w:sz="0" w:space="0" w:color="auto"/>
            <w:right w:val="none" w:sz="0" w:space="0" w:color="auto"/>
          </w:divBdr>
          <w:divsChild>
            <w:div w:id="833181277">
              <w:marLeft w:val="0"/>
              <w:marRight w:val="0"/>
              <w:marTop w:val="0"/>
              <w:marBottom w:val="0"/>
              <w:divBdr>
                <w:top w:val="none" w:sz="0" w:space="0" w:color="auto"/>
                <w:left w:val="none" w:sz="0" w:space="0" w:color="auto"/>
                <w:bottom w:val="none" w:sz="0" w:space="0" w:color="auto"/>
                <w:right w:val="none" w:sz="0" w:space="0" w:color="auto"/>
              </w:divBdr>
            </w:div>
          </w:divsChild>
        </w:div>
        <w:div w:id="1021199732">
          <w:marLeft w:val="0"/>
          <w:marRight w:val="0"/>
          <w:marTop w:val="0"/>
          <w:marBottom w:val="0"/>
          <w:divBdr>
            <w:top w:val="none" w:sz="0" w:space="0" w:color="auto"/>
            <w:left w:val="none" w:sz="0" w:space="0" w:color="auto"/>
            <w:bottom w:val="none" w:sz="0" w:space="0" w:color="auto"/>
            <w:right w:val="none" w:sz="0" w:space="0" w:color="auto"/>
          </w:divBdr>
          <w:divsChild>
            <w:div w:id="893349857">
              <w:marLeft w:val="0"/>
              <w:marRight w:val="0"/>
              <w:marTop w:val="0"/>
              <w:marBottom w:val="0"/>
              <w:divBdr>
                <w:top w:val="none" w:sz="0" w:space="0" w:color="auto"/>
                <w:left w:val="none" w:sz="0" w:space="0" w:color="auto"/>
                <w:bottom w:val="none" w:sz="0" w:space="0" w:color="auto"/>
                <w:right w:val="none" w:sz="0" w:space="0" w:color="auto"/>
              </w:divBdr>
            </w:div>
          </w:divsChild>
        </w:div>
        <w:div w:id="1021665147">
          <w:marLeft w:val="0"/>
          <w:marRight w:val="0"/>
          <w:marTop w:val="0"/>
          <w:marBottom w:val="0"/>
          <w:divBdr>
            <w:top w:val="none" w:sz="0" w:space="0" w:color="auto"/>
            <w:left w:val="none" w:sz="0" w:space="0" w:color="auto"/>
            <w:bottom w:val="none" w:sz="0" w:space="0" w:color="auto"/>
            <w:right w:val="none" w:sz="0" w:space="0" w:color="auto"/>
          </w:divBdr>
          <w:divsChild>
            <w:div w:id="1598900694">
              <w:marLeft w:val="0"/>
              <w:marRight w:val="0"/>
              <w:marTop w:val="0"/>
              <w:marBottom w:val="0"/>
              <w:divBdr>
                <w:top w:val="none" w:sz="0" w:space="0" w:color="auto"/>
                <w:left w:val="none" w:sz="0" w:space="0" w:color="auto"/>
                <w:bottom w:val="none" w:sz="0" w:space="0" w:color="auto"/>
                <w:right w:val="none" w:sz="0" w:space="0" w:color="auto"/>
              </w:divBdr>
            </w:div>
          </w:divsChild>
        </w:div>
        <w:div w:id="1021976261">
          <w:marLeft w:val="0"/>
          <w:marRight w:val="0"/>
          <w:marTop w:val="0"/>
          <w:marBottom w:val="0"/>
          <w:divBdr>
            <w:top w:val="none" w:sz="0" w:space="0" w:color="auto"/>
            <w:left w:val="none" w:sz="0" w:space="0" w:color="auto"/>
            <w:bottom w:val="none" w:sz="0" w:space="0" w:color="auto"/>
            <w:right w:val="none" w:sz="0" w:space="0" w:color="auto"/>
          </w:divBdr>
          <w:divsChild>
            <w:div w:id="691297285">
              <w:marLeft w:val="0"/>
              <w:marRight w:val="0"/>
              <w:marTop w:val="0"/>
              <w:marBottom w:val="0"/>
              <w:divBdr>
                <w:top w:val="none" w:sz="0" w:space="0" w:color="auto"/>
                <w:left w:val="none" w:sz="0" w:space="0" w:color="auto"/>
                <w:bottom w:val="none" w:sz="0" w:space="0" w:color="auto"/>
                <w:right w:val="none" w:sz="0" w:space="0" w:color="auto"/>
              </w:divBdr>
            </w:div>
          </w:divsChild>
        </w:div>
        <w:div w:id="1023482802">
          <w:marLeft w:val="0"/>
          <w:marRight w:val="0"/>
          <w:marTop w:val="0"/>
          <w:marBottom w:val="0"/>
          <w:divBdr>
            <w:top w:val="none" w:sz="0" w:space="0" w:color="auto"/>
            <w:left w:val="none" w:sz="0" w:space="0" w:color="auto"/>
            <w:bottom w:val="none" w:sz="0" w:space="0" w:color="auto"/>
            <w:right w:val="none" w:sz="0" w:space="0" w:color="auto"/>
          </w:divBdr>
          <w:divsChild>
            <w:div w:id="147400291">
              <w:marLeft w:val="0"/>
              <w:marRight w:val="0"/>
              <w:marTop w:val="0"/>
              <w:marBottom w:val="0"/>
              <w:divBdr>
                <w:top w:val="none" w:sz="0" w:space="0" w:color="auto"/>
                <w:left w:val="none" w:sz="0" w:space="0" w:color="auto"/>
                <w:bottom w:val="none" w:sz="0" w:space="0" w:color="auto"/>
                <w:right w:val="none" w:sz="0" w:space="0" w:color="auto"/>
              </w:divBdr>
            </w:div>
          </w:divsChild>
        </w:div>
        <w:div w:id="1023558695">
          <w:marLeft w:val="0"/>
          <w:marRight w:val="0"/>
          <w:marTop w:val="0"/>
          <w:marBottom w:val="0"/>
          <w:divBdr>
            <w:top w:val="none" w:sz="0" w:space="0" w:color="auto"/>
            <w:left w:val="none" w:sz="0" w:space="0" w:color="auto"/>
            <w:bottom w:val="none" w:sz="0" w:space="0" w:color="auto"/>
            <w:right w:val="none" w:sz="0" w:space="0" w:color="auto"/>
          </w:divBdr>
          <w:divsChild>
            <w:div w:id="872621734">
              <w:marLeft w:val="0"/>
              <w:marRight w:val="0"/>
              <w:marTop w:val="0"/>
              <w:marBottom w:val="0"/>
              <w:divBdr>
                <w:top w:val="none" w:sz="0" w:space="0" w:color="auto"/>
                <w:left w:val="none" w:sz="0" w:space="0" w:color="auto"/>
                <w:bottom w:val="none" w:sz="0" w:space="0" w:color="auto"/>
                <w:right w:val="none" w:sz="0" w:space="0" w:color="auto"/>
              </w:divBdr>
            </w:div>
          </w:divsChild>
        </w:div>
        <w:div w:id="1023900349">
          <w:marLeft w:val="0"/>
          <w:marRight w:val="0"/>
          <w:marTop w:val="0"/>
          <w:marBottom w:val="0"/>
          <w:divBdr>
            <w:top w:val="none" w:sz="0" w:space="0" w:color="auto"/>
            <w:left w:val="none" w:sz="0" w:space="0" w:color="auto"/>
            <w:bottom w:val="none" w:sz="0" w:space="0" w:color="auto"/>
            <w:right w:val="none" w:sz="0" w:space="0" w:color="auto"/>
          </w:divBdr>
          <w:divsChild>
            <w:div w:id="1377193254">
              <w:marLeft w:val="0"/>
              <w:marRight w:val="0"/>
              <w:marTop w:val="0"/>
              <w:marBottom w:val="0"/>
              <w:divBdr>
                <w:top w:val="none" w:sz="0" w:space="0" w:color="auto"/>
                <w:left w:val="none" w:sz="0" w:space="0" w:color="auto"/>
                <w:bottom w:val="none" w:sz="0" w:space="0" w:color="auto"/>
                <w:right w:val="none" w:sz="0" w:space="0" w:color="auto"/>
              </w:divBdr>
            </w:div>
          </w:divsChild>
        </w:div>
        <w:div w:id="1024399663">
          <w:marLeft w:val="0"/>
          <w:marRight w:val="0"/>
          <w:marTop w:val="0"/>
          <w:marBottom w:val="0"/>
          <w:divBdr>
            <w:top w:val="none" w:sz="0" w:space="0" w:color="auto"/>
            <w:left w:val="none" w:sz="0" w:space="0" w:color="auto"/>
            <w:bottom w:val="none" w:sz="0" w:space="0" w:color="auto"/>
            <w:right w:val="none" w:sz="0" w:space="0" w:color="auto"/>
          </w:divBdr>
          <w:divsChild>
            <w:div w:id="1515993657">
              <w:marLeft w:val="0"/>
              <w:marRight w:val="0"/>
              <w:marTop w:val="0"/>
              <w:marBottom w:val="0"/>
              <w:divBdr>
                <w:top w:val="none" w:sz="0" w:space="0" w:color="auto"/>
                <w:left w:val="none" w:sz="0" w:space="0" w:color="auto"/>
                <w:bottom w:val="none" w:sz="0" w:space="0" w:color="auto"/>
                <w:right w:val="none" w:sz="0" w:space="0" w:color="auto"/>
              </w:divBdr>
            </w:div>
          </w:divsChild>
        </w:div>
        <w:div w:id="1024482528">
          <w:marLeft w:val="0"/>
          <w:marRight w:val="0"/>
          <w:marTop w:val="0"/>
          <w:marBottom w:val="0"/>
          <w:divBdr>
            <w:top w:val="none" w:sz="0" w:space="0" w:color="auto"/>
            <w:left w:val="none" w:sz="0" w:space="0" w:color="auto"/>
            <w:bottom w:val="none" w:sz="0" w:space="0" w:color="auto"/>
            <w:right w:val="none" w:sz="0" w:space="0" w:color="auto"/>
          </w:divBdr>
          <w:divsChild>
            <w:div w:id="1951008993">
              <w:marLeft w:val="0"/>
              <w:marRight w:val="0"/>
              <w:marTop w:val="0"/>
              <w:marBottom w:val="0"/>
              <w:divBdr>
                <w:top w:val="none" w:sz="0" w:space="0" w:color="auto"/>
                <w:left w:val="none" w:sz="0" w:space="0" w:color="auto"/>
                <w:bottom w:val="none" w:sz="0" w:space="0" w:color="auto"/>
                <w:right w:val="none" w:sz="0" w:space="0" w:color="auto"/>
              </w:divBdr>
            </w:div>
          </w:divsChild>
        </w:div>
        <w:div w:id="1024943776">
          <w:marLeft w:val="0"/>
          <w:marRight w:val="0"/>
          <w:marTop w:val="0"/>
          <w:marBottom w:val="0"/>
          <w:divBdr>
            <w:top w:val="none" w:sz="0" w:space="0" w:color="auto"/>
            <w:left w:val="none" w:sz="0" w:space="0" w:color="auto"/>
            <w:bottom w:val="none" w:sz="0" w:space="0" w:color="auto"/>
            <w:right w:val="none" w:sz="0" w:space="0" w:color="auto"/>
          </w:divBdr>
          <w:divsChild>
            <w:div w:id="1187448377">
              <w:marLeft w:val="0"/>
              <w:marRight w:val="0"/>
              <w:marTop w:val="0"/>
              <w:marBottom w:val="0"/>
              <w:divBdr>
                <w:top w:val="none" w:sz="0" w:space="0" w:color="auto"/>
                <w:left w:val="none" w:sz="0" w:space="0" w:color="auto"/>
                <w:bottom w:val="none" w:sz="0" w:space="0" w:color="auto"/>
                <w:right w:val="none" w:sz="0" w:space="0" w:color="auto"/>
              </w:divBdr>
            </w:div>
          </w:divsChild>
        </w:div>
        <w:div w:id="1025060448">
          <w:marLeft w:val="0"/>
          <w:marRight w:val="0"/>
          <w:marTop w:val="0"/>
          <w:marBottom w:val="0"/>
          <w:divBdr>
            <w:top w:val="none" w:sz="0" w:space="0" w:color="auto"/>
            <w:left w:val="none" w:sz="0" w:space="0" w:color="auto"/>
            <w:bottom w:val="none" w:sz="0" w:space="0" w:color="auto"/>
            <w:right w:val="none" w:sz="0" w:space="0" w:color="auto"/>
          </w:divBdr>
          <w:divsChild>
            <w:div w:id="486166275">
              <w:marLeft w:val="0"/>
              <w:marRight w:val="0"/>
              <w:marTop w:val="0"/>
              <w:marBottom w:val="0"/>
              <w:divBdr>
                <w:top w:val="none" w:sz="0" w:space="0" w:color="auto"/>
                <w:left w:val="none" w:sz="0" w:space="0" w:color="auto"/>
                <w:bottom w:val="none" w:sz="0" w:space="0" w:color="auto"/>
                <w:right w:val="none" w:sz="0" w:space="0" w:color="auto"/>
              </w:divBdr>
            </w:div>
          </w:divsChild>
        </w:div>
        <w:div w:id="1025642023">
          <w:marLeft w:val="0"/>
          <w:marRight w:val="0"/>
          <w:marTop w:val="0"/>
          <w:marBottom w:val="0"/>
          <w:divBdr>
            <w:top w:val="none" w:sz="0" w:space="0" w:color="auto"/>
            <w:left w:val="none" w:sz="0" w:space="0" w:color="auto"/>
            <w:bottom w:val="none" w:sz="0" w:space="0" w:color="auto"/>
            <w:right w:val="none" w:sz="0" w:space="0" w:color="auto"/>
          </w:divBdr>
          <w:divsChild>
            <w:div w:id="855391545">
              <w:marLeft w:val="0"/>
              <w:marRight w:val="0"/>
              <w:marTop w:val="0"/>
              <w:marBottom w:val="0"/>
              <w:divBdr>
                <w:top w:val="none" w:sz="0" w:space="0" w:color="auto"/>
                <w:left w:val="none" w:sz="0" w:space="0" w:color="auto"/>
                <w:bottom w:val="none" w:sz="0" w:space="0" w:color="auto"/>
                <w:right w:val="none" w:sz="0" w:space="0" w:color="auto"/>
              </w:divBdr>
            </w:div>
          </w:divsChild>
        </w:div>
        <w:div w:id="1026250008">
          <w:marLeft w:val="0"/>
          <w:marRight w:val="0"/>
          <w:marTop w:val="0"/>
          <w:marBottom w:val="0"/>
          <w:divBdr>
            <w:top w:val="none" w:sz="0" w:space="0" w:color="auto"/>
            <w:left w:val="none" w:sz="0" w:space="0" w:color="auto"/>
            <w:bottom w:val="none" w:sz="0" w:space="0" w:color="auto"/>
            <w:right w:val="none" w:sz="0" w:space="0" w:color="auto"/>
          </w:divBdr>
          <w:divsChild>
            <w:div w:id="969625130">
              <w:marLeft w:val="0"/>
              <w:marRight w:val="0"/>
              <w:marTop w:val="0"/>
              <w:marBottom w:val="0"/>
              <w:divBdr>
                <w:top w:val="none" w:sz="0" w:space="0" w:color="auto"/>
                <w:left w:val="none" w:sz="0" w:space="0" w:color="auto"/>
                <w:bottom w:val="none" w:sz="0" w:space="0" w:color="auto"/>
                <w:right w:val="none" w:sz="0" w:space="0" w:color="auto"/>
              </w:divBdr>
            </w:div>
          </w:divsChild>
        </w:div>
        <w:div w:id="1027364532">
          <w:marLeft w:val="0"/>
          <w:marRight w:val="0"/>
          <w:marTop w:val="0"/>
          <w:marBottom w:val="0"/>
          <w:divBdr>
            <w:top w:val="none" w:sz="0" w:space="0" w:color="auto"/>
            <w:left w:val="none" w:sz="0" w:space="0" w:color="auto"/>
            <w:bottom w:val="none" w:sz="0" w:space="0" w:color="auto"/>
            <w:right w:val="none" w:sz="0" w:space="0" w:color="auto"/>
          </w:divBdr>
          <w:divsChild>
            <w:div w:id="1525095261">
              <w:marLeft w:val="0"/>
              <w:marRight w:val="0"/>
              <w:marTop w:val="0"/>
              <w:marBottom w:val="0"/>
              <w:divBdr>
                <w:top w:val="none" w:sz="0" w:space="0" w:color="auto"/>
                <w:left w:val="none" w:sz="0" w:space="0" w:color="auto"/>
                <w:bottom w:val="none" w:sz="0" w:space="0" w:color="auto"/>
                <w:right w:val="none" w:sz="0" w:space="0" w:color="auto"/>
              </w:divBdr>
            </w:div>
          </w:divsChild>
        </w:div>
        <w:div w:id="1027828228">
          <w:marLeft w:val="0"/>
          <w:marRight w:val="0"/>
          <w:marTop w:val="0"/>
          <w:marBottom w:val="0"/>
          <w:divBdr>
            <w:top w:val="none" w:sz="0" w:space="0" w:color="auto"/>
            <w:left w:val="none" w:sz="0" w:space="0" w:color="auto"/>
            <w:bottom w:val="none" w:sz="0" w:space="0" w:color="auto"/>
            <w:right w:val="none" w:sz="0" w:space="0" w:color="auto"/>
          </w:divBdr>
          <w:divsChild>
            <w:div w:id="948003451">
              <w:marLeft w:val="0"/>
              <w:marRight w:val="0"/>
              <w:marTop w:val="0"/>
              <w:marBottom w:val="0"/>
              <w:divBdr>
                <w:top w:val="none" w:sz="0" w:space="0" w:color="auto"/>
                <w:left w:val="none" w:sz="0" w:space="0" w:color="auto"/>
                <w:bottom w:val="none" w:sz="0" w:space="0" w:color="auto"/>
                <w:right w:val="none" w:sz="0" w:space="0" w:color="auto"/>
              </w:divBdr>
            </w:div>
          </w:divsChild>
        </w:div>
        <w:div w:id="1028532417">
          <w:marLeft w:val="0"/>
          <w:marRight w:val="0"/>
          <w:marTop w:val="0"/>
          <w:marBottom w:val="0"/>
          <w:divBdr>
            <w:top w:val="none" w:sz="0" w:space="0" w:color="auto"/>
            <w:left w:val="none" w:sz="0" w:space="0" w:color="auto"/>
            <w:bottom w:val="none" w:sz="0" w:space="0" w:color="auto"/>
            <w:right w:val="none" w:sz="0" w:space="0" w:color="auto"/>
          </w:divBdr>
          <w:divsChild>
            <w:div w:id="426459355">
              <w:marLeft w:val="0"/>
              <w:marRight w:val="0"/>
              <w:marTop w:val="0"/>
              <w:marBottom w:val="0"/>
              <w:divBdr>
                <w:top w:val="none" w:sz="0" w:space="0" w:color="auto"/>
                <w:left w:val="none" w:sz="0" w:space="0" w:color="auto"/>
                <w:bottom w:val="none" w:sz="0" w:space="0" w:color="auto"/>
                <w:right w:val="none" w:sz="0" w:space="0" w:color="auto"/>
              </w:divBdr>
            </w:div>
          </w:divsChild>
        </w:div>
        <w:div w:id="1028792516">
          <w:marLeft w:val="0"/>
          <w:marRight w:val="0"/>
          <w:marTop w:val="0"/>
          <w:marBottom w:val="0"/>
          <w:divBdr>
            <w:top w:val="none" w:sz="0" w:space="0" w:color="auto"/>
            <w:left w:val="none" w:sz="0" w:space="0" w:color="auto"/>
            <w:bottom w:val="none" w:sz="0" w:space="0" w:color="auto"/>
            <w:right w:val="none" w:sz="0" w:space="0" w:color="auto"/>
          </w:divBdr>
          <w:divsChild>
            <w:div w:id="93481029">
              <w:marLeft w:val="0"/>
              <w:marRight w:val="0"/>
              <w:marTop w:val="0"/>
              <w:marBottom w:val="0"/>
              <w:divBdr>
                <w:top w:val="none" w:sz="0" w:space="0" w:color="auto"/>
                <w:left w:val="none" w:sz="0" w:space="0" w:color="auto"/>
                <w:bottom w:val="none" w:sz="0" w:space="0" w:color="auto"/>
                <w:right w:val="none" w:sz="0" w:space="0" w:color="auto"/>
              </w:divBdr>
            </w:div>
          </w:divsChild>
        </w:div>
        <w:div w:id="1029066549">
          <w:marLeft w:val="0"/>
          <w:marRight w:val="0"/>
          <w:marTop w:val="0"/>
          <w:marBottom w:val="0"/>
          <w:divBdr>
            <w:top w:val="none" w:sz="0" w:space="0" w:color="auto"/>
            <w:left w:val="none" w:sz="0" w:space="0" w:color="auto"/>
            <w:bottom w:val="none" w:sz="0" w:space="0" w:color="auto"/>
            <w:right w:val="none" w:sz="0" w:space="0" w:color="auto"/>
          </w:divBdr>
          <w:divsChild>
            <w:div w:id="1519194635">
              <w:marLeft w:val="0"/>
              <w:marRight w:val="0"/>
              <w:marTop w:val="0"/>
              <w:marBottom w:val="0"/>
              <w:divBdr>
                <w:top w:val="none" w:sz="0" w:space="0" w:color="auto"/>
                <w:left w:val="none" w:sz="0" w:space="0" w:color="auto"/>
                <w:bottom w:val="none" w:sz="0" w:space="0" w:color="auto"/>
                <w:right w:val="none" w:sz="0" w:space="0" w:color="auto"/>
              </w:divBdr>
            </w:div>
          </w:divsChild>
        </w:div>
        <w:div w:id="1029985724">
          <w:marLeft w:val="0"/>
          <w:marRight w:val="0"/>
          <w:marTop w:val="0"/>
          <w:marBottom w:val="0"/>
          <w:divBdr>
            <w:top w:val="none" w:sz="0" w:space="0" w:color="auto"/>
            <w:left w:val="none" w:sz="0" w:space="0" w:color="auto"/>
            <w:bottom w:val="none" w:sz="0" w:space="0" w:color="auto"/>
            <w:right w:val="none" w:sz="0" w:space="0" w:color="auto"/>
          </w:divBdr>
          <w:divsChild>
            <w:div w:id="1907064345">
              <w:marLeft w:val="0"/>
              <w:marRight w:val="0"/>
              <w:marTop w:val="0"/>
              <w:marBottom w:val="0"/>
              <w:divBdr>
                <w:top w:val="none" w:sz="0" w:space="0" w:color="auto"/>
                <w:left w:val="none" w:sz="0" w:space="0" w:color="auto"/>
                <w:bottom w:val="none" w:sz="0" w:space="0" w:color="auto"/>
                <w:right w:val="none" w:sz="0" w:space="0" w:color="auto"/>
              </w:divBdr>
            </w:div>
          </w:divsChild>
        </w:div>
        <w:div w:id="1030258402">
          <w:marLeft w:val="0"/>
          <w:marRight w:val="0"/>
          <w:marTop w:val="0"/>
          <w:marBottom w:val="0"/>
          <w:divBdr>
            <w:top w:val="none" w:sz="0" w:space="0" w:color="auto"/>
            <w:left w:val="none" w:sz="0" w:space="0" w:color="auto"/>
            <w:bottom w:val="none" w:sz="0" w:space="0" w:color="auto"/>
            <w:right w:val="none" w:sz="0" w:space="0" w:color="auto"/>
          </w:divBdr>
          <w:divsChild>
            <w:div w:id="1060591944">
              <w:marLeft w:val="0"/>
              <w:marRight w:val="0"/>
              <w:marTop w:val="0"/>
              <w:marBottom w:val="0"/>
              <w:divBdr>
                <w:top w:val="none" w:sz="0" w:space="0" w:color="auto"/>
                <w:left w:val="none" w:sz="0" w:space="0" w:color="auto"/>
                <w:bottom w:val="none" w:sz="0" w:space="0" w:color="auto"/>
                <w:right w:val="none" w:sz="0" w:space="0" w:color="auto"/>
              </w:divBdr>
            </w:div>
          </w:divsChild>
        </w:div>
        <w:div w:id="1030836814">
          <w:marLeft w:val="0"/>
          <w:marRight w:val="0"/>
          <w:marTop w:val="0"/>
          <w:marBottom w:val="0"/>
          <w:divBdr>
            <w:top w:val="none" w:sz="0" w:space="0" w:color="auto"/>
            <w:left w:val="none" w:sz="0" w:space="0" w:color="auto"/>
            <w:bottom w:val="none" w:sz="0" w:space="0" w:color="auto"/>
            <w:right w:val="none" w:sz="0" w:space="0" w:color="auto"/>
          </w:divBdr>
          <w:divsChild>
            <w:div w:id="733696054">
              <w:marLeft w:val="0"/>
              <w:marRight w:val="0"/>
              <w:marTop w:val="0"/>
              <w:marBottom w:val="0"/>
              <w:divBdr>
                <w:top w:val="none" w:sz="0" w:space="0" w:color="auto"/>
                <w:left w:val="none" w:sz="0" w:space="0" w:color="auto"/>
                <w:bottom w:val="none" w:sz="0" w:space="0" w:color="auto"/>
                <w:right w:val="none" w:sz="0" w:space="0" w:color="auto"/>
              </w:divBdr>
            </w:div>
          </w:divsChild>
        </w:div>
        <w:div w:id="1031105274">
          <w:marLeft w:val="0"/>
          <w:marRight w:val="0"/>
          <w:marTop w:val="0"/>
          <w:marBottom w:val="0"/>
          <w:divBdr>
            <w:top w:val="none" w:sz="0" w:space="0" w:color="auto"/>
            <w:left w:val="none" w:sz="0" w:space="0" w:color="auto"/>
            <w:bottom w:val="none" w:sz="0" w:space="0" w:color="auto"/>
            <w:right w:val="none" w:sz="0" w:space="0" w:color="auto"/>
          </w:divBdr>
          <w:divsChild>
            <w:div w:id="595329659">
              <w:marLeft w:val="0"/>
              <w:marRight w:val="0"/>
              <w:marTop w:val="0"/>
              <w:marBottom w:val="0"/>
              <w:divBdr>
                <w:top w:val="none" w:sz="0" w:space="0" w:color="auto"/>
                <w:left w:val="none" w:sz="0" w:space="0" w:color="auto"/>
                <w:bottom w:val="none" w:sz="0" w:space="0" w:color="auto"/>
                <w:right w:val="none" w:sz="0" w:space="0" w:color="auto"/>
              </w:divBdr>
            </w:div>
          </w:divsChild>
        </w:div>
        <w:div w:id="1031764000">
          <w:marLeft w:val="0"/>
          <w:marRight w:val="0"/>
          <w:marTop w:val="0"/>
          <w:marBottom w:val="0"/>
          <w:divBdr>
            <w:top w:val="none" w:sz="0" w:space="0" w:color="auto"/>
            <w:left w:val="none" w:sz="0" w:space="0" w:color="auto"/>
            <w:bottom w:val="none" w:sz="0" w:space="0" w:color="auto"/>
            <w:right w:val="none" w:sz="0" w:space="0" w:color="auto"/>
          </w:divBdr>
          <w:divsChild>
            <w:div w:id="536698107">
              <w:marLeft w:val="0"/>
              <w:marRight w:val="0"/>
              <w:marTop w:val="0"/>
              <w:marBottom w:val="0"/>
              <w:divBdr>
                <w:top w:val="none" w:sz="0" w:space="0" w:color="auto"/>
                <w:left w:val="none" w:sz="0" w:space="0" w:color="auto"/>
                <w:bottom w:val="none" w:sz="0" w:space="0" w:color="auto"/>
                <w:right w:val="none" w:sz="0" w:space="0" w:color="auto"/>
              </w:divBdr>
            </w:div>
          </w:divsChild>
        </w:div>
        <w:div w:id="1032341027">
          <w:marLeft w:val="0"/>
          <w:marRight w:val="0"/>
          <w:marTop w:val="0"/>
          <w:marBottom w:val="0"/>
          <w:divBdr>
            <w:top w:val="none" w:sz="0" w:space="0" w:color="auto"/>
            <w:left w:val="none" w:sz="0" w:space="0" w:color="auto"/>
            <w:bottom w:val="none" w:sz="0" w:space="0" w:color="auto"/>
            <w:right w:val="none" w:sz="0" w:space="0" w:color="auto"/>
          </w:divBdr>
          <w:divsChild>
            <w:div w:id="365641707">
              <w:marLeft w:val="0"/>
              <w:marRight w:val="0"/>
              <w:marTop w:val="0"/>
              <w:marBottom w:val="0"/>
              <w:divBdr>
                <w:top w:val="none" w:sz="0" w:space="0" w:color="auto"/>
                <w:left w:val="none" w:sz="0" w:space="0" w:color="auto"/>
                <w:bottom w:val="none" w:sz="0" w:space="0" w:color="auto"/>
                <w:right w:val="none" w:sz="0" w:space="0" w:color="auto"/>
              </w:divBdr>
            </w:div>
          </w:divsChild>
        </w:div>
        <w:div w:id="1033309663">
          <w:marLeft w:val="0"/>
          <w:marRight w:val="0"/>
          <w:marTop w:val="0"/>
          <w:marBottom w:val="0"/>
          <w:divBdr>
            <w:top w:val="none" w:sz="0" w:space="0" w:color="auto"/>
            <w:left w:val="none" w:sz="0" w:space="0" w:color="auto"/>
            <w:bottom w:val="none" w:sz="0" w:space="0" w:color="auto"/>
            <w:right w:val="none" w:sz="0" w:space="0" w:color="auto"/>
          </w:divBdr>
          <w:divsChild>
            <w:div w:id="1525093119">
              <w:marLeft w:val="0"/>
              <w:marRight w:val="0"/>
              <w:marTop w:val="0"/>
              <w:marBottom w:val="0"/>
              <w:divBdr>
                <w:top w:val="none" w:sz="0" w:space="0" w:color="auto"/>
                <w:left w:val="none" w:sz="0" w:space="0" w:color="auto"/>
                <w:bottom w:val="none" w:sz="0" w:space="0" w:color="auto"/>
                <w:right w:val="none" w:sz="0" w:space="0" w:color="auto"/>
              </w:divBdr>
            </w:div>
          </w:divsChild>
        </w:div>
        <w:div w:id="1033770668">
          <w:marLeft w:val="0"/>
          <w:marRight w:val="0"/>
          <w:marTop w:val="0"/>
          <w:marBottom w:val="0"/>
          <w:divBdr>
            <w:top w:val="none" w:sz="0" w:space="0" w:color="auto"/>
            <w:left w:val="none" w:sz="0" w:space="0" w:color="auto"/>
            <w:bottom w:val="none" w:sz="0" w:space="0" w:color="auto"/>
            <w:right w:val="none" w:sz="0" w:space="0" w:color="auto"/>
          </w:divBdr>
          <w:divsChild>
            <w:div w:id="1818379801">
              <w:marLeft w:val="0"/>
              <w:marRight w:val="0"/>
              <w:marTop w:val="0"/>
              <w:marBottom w:val="0"/>
              <w:divBdr>
                <w:top w:val="none" w:sz="0" w:space="0" w:color="auto"/>
                <w:left w:val="none" w:sz="0" w:space="0" w:color="auto"/>
                <w:bottom w:val="none" w:sz="0" w:space="0" w:color="auto"/>
                <w:right w:val="none" w:sz="0" w:space="0" w:color="auto"/>
              </w:divBdr>
            </w:div>
          </w:divsChild>
        </w:div>
        <w:div w:id="1034845182">
          <w:marLeft w:val="0"/>
          <w:marRight w:val="0"/>
          <w:marTop w:val="0"/>
          <w:marBottom w:val="0"/>
          <w:divBdr>
            <w:top w:val="none" w:sz="0" w:space="0" w:color="auto"/>
            <w:left w:val="none" w:sz="0" w:space="0" w:color="auto"/>
            <w:bottom w:val="none" w:sz="0" w:space="0" w:color="auto"/>
            <w:right w:val="none" w:sz="0" w:space="0" w:color="auto"/>
          </w:divBdr>
          <w:divsChild>
            <w:div w:id="896404466">
              <w:marLeft w:val="0"/>
              <w:marRight w:val="0"/>
              <w:marTop w:val="0"/>
              <w:marBottom w:val="0"/>
              <w:divBdr>
                <w:top w:val="none" w:sz="0" w:space="0" w:color="auto"/>
                <w:left w:val="none" w:sz="0" w:space="0" w:color="auto"/>
                <w:bottom w:val="none" w:sz="0" w:space="0" w:color="auto"/>
                <w:right w:val="none" w:sz="0" w:space="0" w:color="auto"/>
              </w:divBdr>
            </w:div>
          </w:divsChild>
        </w:div>
        <w:div w:id="1034958675">
          <w:marLeft w:val="0"/>
          <w:marRight w:val="0"/>
          <w:marTop w:val="0"/>
          <w:marBottom w:val="0"/>
          <w:divBdr>
            <w:top w:val="none" w:sz="0" w:space="0" w:color="auto"/>
            <w:left w:val="none" w:sz="0" w:space="0" w:color="auto"/>
            <w:bottom w:val="none" w:sz="0" w:space="0" w:color="auto"/>
            <w:right w:val="none" w:sz="0" w:space="0" w:color="auto"/>
          </w:divBdr>
          <w:divsChild>
            <w:div w:id="1601259867">
              <w:marLeft w:val="0"/>
              <w:marRight w:val="0"/>
              <w:marTop w:val="0"/>
              <w:marBottom w:val="0"/>
              <w:divBdr>
                <w:top w:val="none" w:sz="0" w:space="0" w:color="auto"/>
                <w:left w:val="none" w:sz="0" w:space="0" w:color="auto"/>
                <w:bottom w:val="none" w:sz="0" w:space="0" w:color="auto"/>
                <w:right w:val="none" w:sz="0" w:space="0" w:color="auto"/>
              </w:divBdr>
            </w:div>
          </w:divsChild>
        </w:div>
        <w:div w:id="1035350099">
          <w:marLeft w:val="0"/>
          <w:marRight w:val="0"/>
          <w:marTop w:val="0"/>
          <w:marBottom w:val="0"/>
          <w:divBdr>
            <w:top w:val="none" w:sz="0" w:space="0" w:color="auto"/>
            <w:left w:val="none" w:sz="0" w:space="0" w:color="auto"/>
            <w:bottom w:val="none" w:sz="0" w:space="0" w:color="auto"/>
            <w:right w:val="none" w:sz="0" w:space="0" w:color="auto"/>
          </w:divBdr>
          <w:divsChild>
            <w:div w:id="1610434330">
              <w:marLeft w:val="0"/>
              <w:marRight w:val="0"/>
              <w:marTop w:val="0"/>
              <w:marBottom w:val="0"/>
              <w:divBdr>
                <w:top w:val="none" w:sz="0" w:space="0" w:color="auto"/>
                <w:left w:val="none" w:sz="0" w:space="0" w:color="auto"/>
                <w:bottom w:val="none" w:sz="0" w:space="0" w:color="auto"/>
                <w:right w:val="none" w:sz="0" w:space="0" w:color="auto"/>
              </w:divBdr>
            </w:div>
          </w:divsChild>
        </w:div>
        <w:div w:id="1036469616">
          <w:marLeft w:val="0"/>
          <w:marRight w:val="0"/>
          <w:marTop w:val="0"/>
          <w:marBottom w:val="0"/>
          <w:divBdr>
            <w:top w:val="none" w:sz="0" w:space="0" w:color="auto"/>
            <w:left w:val="none" w:sz="0" w:space="0" w:color="auto"/>
            <w:bottom w:val="none" w:sz="0" w:space="0" w:color="auto"/>
            <w:right w:val="none" w:sz="0" w:space="0" w:color="auto"/>
          </w:divBdr>
          <w:divsChild>
            <w:div w:id="21708743">
              <w:marLeft w:val="0"/>
              <w:marRight w:val="0"/>
              <w:marTop w:val="0"/>
              <w:marBottom w:val="0"/>
              <w:divBdr>
                <w:top w:val="none" w:sz="0" w:space="0" w:color="auto"/>
                <w:left w:val="none" w:sz="0" w:space="0" w:color="auto"/>
                <w:bottom w:val="none" w:sz="0" w:space="0" w:color="auto"/>
                <w:right w:val="none" w:sz="0" w:space="0" w:color="auto"/>
              </w:divBdr>
            </w:div>
          </w:divsChild>
        </w:div>
        <w:div w:id="1037004610">
          <w:marLeft w:val="0"/>
          <w:marRight w:val="0"/>
          <w:marTop w:val="0"/>
          <w:marBottom w:val="0"/>
          <w:divBdr>
            <w:top w:val="none" w:sz="0" w:space="0" w:color="auto"/>
            <w:left w:val="none" w:sz="0" w:space="0" w:color="auto"/>
            <w:bottom w:val="none" w:sz="0" w:space="0" w:color="auto"/>
            <w:right w:val="none" w:sz="0" w:space="0" w:color="auto"/>
          </w:divBdr>
          <w:divsChild>
            <w:div w:id="1712992438">
              <w:marLeft w:val="0"/>
              <w:marRight w:val="0"/>
              <w:marTop w:val="0"/>
              <w:marBottom w:val="0"/>
              <w:divBdr>
                <w:top w:val="none" w:sz="0" w:space="0" w:color="auto"/>
                <w:left w:val="none" w:sz="0" w:space="0" w:color="auto"/>
                <w:bottom w:val="none" w:sz="0" w:space="0" w:color="auto"/>
                <w:right w:val="none" w:sz="0" w:space="0" w:color="auto"/>
              </w:divBdr>
            </w:div>
          </w:divsChild>
        </w:div>
        <w:div w:id="1037660170">
          <w:marLeft w:val="0"/>
          <w:marRight w:val="0"/>
          <w:marTop w:val="0"/>
          <w:marBottom w:val="0"/>
          <w:divBdr>
            <w:top w:val="none" w:sz="0" w:space="0" w:color="auto"/>
            <w:left w:val="none" w:sz="0" w:space="0" w:color="auto"/>
            <w:bottom w:val="none" w:sz="0" w:space="0" w:color="auto"/>
            <w:right w:val="none" w:sz="0" w:space="0" w:color="auto"/>
          </w:divBdr>
          <w:divsChild>
            <w:div w:id="1285310464">
              <w:marLeft w:val="0"/>
              <w:marRight w:val="0"/>
              <w:marTop w:val="0"/>
              <w:marBottom w:val="0"/>
              <w:divBdr>
                <w:top w:val="none" w:sz="0" w:space="0" w:color="auto"/>
                <w:left w:val="none" w:sz="0" w:space="0" w:color="auto"/>
                <w:bottom w:val="none" w:sz="0" w:space="0" w:color="auto"/>
                <w:right w:val="none" w:sz="0" w:space="0" w:color="auto"/>
              </w:divBdr>
            </w:div>
          </w:divsChild>
        </w:div>
        <w:div w:id="1037663446">
          <w:marLeft w:val="0"/>
          <w:marRight w:val="0"/>
          <w:marTop w:val="0"/>
          <w:marBottom w:val="0"/>
          <w:divBdr>
            <w:top w:val="none" w:sz="0" w:space="0" w:color="auto"/>
            <w:left w:val="none" w:sz="0" w:space="0" w:color="auto"/>
            <w:bottom w:val="none" w:sz="0" w:space="0" w:color="auto"/>
            <w:right w:val="none" w:sz="0" w:space="0" w:color="auto"/>
          </w:divBdr>
          <w:divsChild>
            <w:div w:id="80690178">
              <w:marLeft w:val="0"/>
              <w:marRight w:val="0"/>
              <w:marTop w:val="0"/>
              <w:marBottom w:val="0"/>
              <w:divBdr>
                <w:top w:val="none" w:sz="0" w:space="0" w:color="auto"/>
                <w:left w:val="none" w:sz="0" w:space="0" w:color="auto"/>
                <w:bottom w:val="none" w:sz="0" w:space="0" w:color="auto"/>
                <w:right w:val="none" w:sz="0" w:space="0" w:color="auto"/>
              </w:divBdr>
            </w:div>
          </w:divsChild>
        </w:div>
        <w:div w:id="1038623083">
          <w:marLeft w:val="0"/>
          <w:marRight w:val="0"/>
          <w:marTop w:val="0"/>
          <w:marBottom w:val="0"/>
          <w:divBdr>
            <w:top w:val="none" w:sz="0" w:space="0" w:color="auto"/>
            <w:left w:val="none" w:sz="0" w:space="0" w:color="auto"/>
            <w:bottom w:val="none" w:sz="0" w:space="0" w:color="auto"/>
            <w:right w:val="none" w:sz="0" w:space="0" w:color="auto"/>
          </w:divBdr>
          <w:divsChild>
            <w:div w:id="970210233">
              <w:marLeft w:val="0"/>
              <w:marRight w:val="0"/>
              <w:marTop w:val="0"/>
              <w:marBottom w:val="0"/>
              <w:divBdr>
                <w:top w:val="none" w:sz="0" w:space="0" w:color="auto"/>
                <w:left w:val="none" w:sz="0" w:space="0" w:color="auto"/>
                <w:bottom w:val="none" w:sz="0" w:space="0" w:color="auto"/>
                <w:right w:val="none" w:sz="0" w:space="0" w:color="auto"/>
              </w:divBdr>
            </w:div>
          </w:divsChild>
        </w:div>
        <w:div w:id="1038747868">
          <w:marLeft w:val="0"/>
          <w:marRight w:val="0"/>
          <w:marTop w:val="0"/>
          <w:marBottom w:val="0"/>
          <w:divBdr>
            <w:top w:val="none" w:sz="0" w:space="0" w:color="auto"/>
            <w:left w:val="none" w:sz="0" w:space="0" w:color="auto"/>
            <w:bottom w:val="none" w:sz="0" w:space="0" w:color="auto"/>
            <w:right w:val="none" w:sz="0" w:space="0" w:color="auto"/>
          </w:divBdr>
          <w:divsChild>
            <w:div w:id="1564172063">
              <w:marLeft w:val="0"/>
              <w:marRight w:val="0"/>
              <w:marTop w:val="0"/>
              <w:marBottom w:val="0"/>
              <w:divBdr>
                <w:top w:val="none" w:sz="0" w:space="0" w:color="auto"/>
                <w:left w:val="none" w:sz="0" w:space="0" w:color="auto"/>
                <w:bottom w:val="none" w:sz="0" w:space="0" w:color="auto"/>
                <w:right w:val="none" w:sz="0" w:space="0" w:color="auto"/>
              </w:divBdr>
            </w:div>
          </w:divsChild>
        </w:div>
        <w:div w:id="1038776815">
          <w:marLeft w:val="0"/>
          <w:marRight w:val="0"/>
          <w:marTop w:val="0"/>
          <w:marBottom w:val="0"/>
          <w:divBdr>
            <w:top w:val="none" w:sz="0" w:space="0" w:color="auto"/>
            <w:left w:val="none" w:sz="0" w:space="0" w:color="auto"/>
            <w:bottom w:val="none" w:sz="0" w:space="0" w:color="auto"/>
            <w:right w:val="none" w:sz="0" w:space="0" w:color="auto"/>
          </w:divBdr>
          <w:divsChild>
            <w:div w:id="1032878770">
              <w:marLeft w:val="0"/>
              <w:marRight w:val="0"/>
              <w:marTop w:val="0"/>
              <w:marBottom w:val="0"/>
              <w:divBdr>
                <w:top w:val="none" w:sz="0" w:space="0" w:color="auto"/>
                <w:left w:val="none" w:sz="0" w:space="0" w:color="auto"/>
                <w:bottom w:val="none" w:sz="0" w:space="0" w:color="auto"/>
                <w:right w:val="none" w:sz="0" w:space="0" w:color="auto"/>
              </w:divBdr>
            </w:div>
          </w:divsChild>
        </w:div>
        <w:div w:id="1039356577">
          <w:marLeft w:val="0"/>
          <w:marRight w:val="0"/>
          <w:marTop w:val="0"/>
          <w:marBottom w:val="0"/>
          <w:divBdr>
            <w:top w:val="none" w:sz="0" w:space="0" w:color="auto"/>
            <w:left w:val="none" w:sz="0" w:space="0" w:color="auto"/>
            <w:bottom w:val="none" w:sz="0" w:space="0" w:color="auto"/>
            <w:right w:val="none" w:sz="0" w:space="0" w:color="auto"/>
          </w:divBdr>
          <w:divsChild>
            <w:div w:id="481432549">
              <w:marLeft w:val="0"/>
              <w:marRight w:val="0"/>
              <w:marTop w:val="0"/>
              <w:marBottom w:val="0"/>
              <w:divBdr>
                <w:top w:val="none" w:sz="0" w:space="0" w:color="auto"/>
                <w:left w:val="none" w:sz="0" w:space="0" w:color="auto"/>
                <w:bottom w:val="none" w:sz="0" w:space="0" w:color="auto"/>
                <w:right w:val="none" w:sz="0" w:space="0" w:color="auto"/>
              </w:divBdr>
            </w:div>
          </w:divsChild>
        </w:div>
        <w:div w:id="1039667949">
          <w:marLeft w:val="0"/>
          <w:marRight w:val="0"/>
          <w:marTop w:val="0"/>
          <w:marBottom w:val="0"/>
          <w:divBdr>
            <w:top w:val="none" w:sz="0" w:space="0" w:color="auto"/>
            <w:left w:val="none" w:sz="0" w:space="0" w:color="auto"/>
            <w:bottom w:val="none" w:sz="0" w:space="0" w:color="auto"/>
            <w:right w:val="none" w:sz="0" w:space="0" w:color="auto"/>
          </w:divBdr>
          <w:divsChild>
            <w:div w:id="112599214">
              <w:marLeft w:val="0"/>
              <w:marRight w:val="0"/>
              <w:marTop w:val="0"/>
              <w:marBottom w:val="0"/>
              <w:divBdr>
                <w:top w:val="none" w:sz="0" w:space="0" w:color="auto"/>
                <w:left w:val="none" w:sz="0" w:space="0" w:color="auto"/>
                <w:bottom w:val="none" w:sz="0" w:space="0" w:color="auto"/>
                <w:right w:val="none" w:sz="0" w:space="0" w:color="auto"/>
              </w:divBdr>
            </w:div>
          </w:divsChild>
        </w:div>
        <w:div w:id="1039819897">
          <w:marLeft w:val="0"/>
          <w:marRight w:val="0"/>
          <w:marTop w:val="0"/>
          <w:marBottom w:val="0"/>
          <w:divBdr>
            <w:top w:val="none" w:sz="0" w:space="0" w:color="auto"/>
            <w:left w:val="none" w:sz="0" w:space="0" w:color="auto"/>
            <w:bottom w:val="none" w:sz="0" w:space="0" w:color="auto"/>
            <w:right w:val="none" w:sz="0" w:space="0" w:color="auto"/>
          </w:divBdr>
          <w:divsChild>
            <w:div w:id="1687906543">
              <w:marLeft w:val="0"/>
              <w:marRight w:val="0"/>
              <w:marTop w:val="0"/>
              <w:marBottom w:val="0"/>
              <w:divBdr>
                <w:top w:val="none" w:sz="0" w:space="0" w:color="auto"/>
                <w:left w:val="none" w:sz="0" w:space="0" w:color="auto"/>
                <w:bottom w:val="none" w:sz="0" w:space="0" w:color="auto"/>
                <w:right w:val="none" w:sz="0" w:space="0" w:color="auto"/>
              </w:divBdr>
            </w:div>
          </w:divsChild>
        </w:div>
        <w:div w:id="1039933750">
          <w:marLeft w:val="0"/>
          <w:marRight w:val="0"/>
          <w:marTop w:val="0"/>
          <w:marBottom w:val="0"/>
          <w:divBdr>
            <w:top w:val="none" w:sz="0" w:space="0" w:color="auto"/>
            <w:left w:val="none" w:sz="0" w:space="0" w:color="auto"/>
            <w:bottom w:val="none" w:sz="0" w:space="0" w:color="auto"/>
            <w:right w:val="none" w:sz="0" w:space="0" w:color="auto"/>
          </w:divBdr>
          <w:divsChild>
            <w:div w:id="1030767212">
              <w:marLeft w:val="0"/>
              <w:marRight w:val="0"/>
              <w:marTop w:val="0"/>
              <w:marBottom w:val="0"/>
              <w:divBdr>
                <w:top w:val="none" w:sz="0" w:space="0" w:color="auto"/>
                <w:left w:val="none" w:sz="0" w:space="0" w:color="auto"/>
                <w:bottom w:val="none" w:sz="0" w:space="0" w:color="auto"/>
                <w:right w:val="none" w:sz="0" w:space="0" w:color="auto"/>
              </w:divBdr>
            </w:div>
          </w:divsChild>
        </w:div>
        <w:div w:id="1040782927">
          <w:marLeft w:val="0"/>
          <w:marRight w:val="0"/>
          <w:marTop w:val="0"/>
          <w:marBottom w:val="0"/>
          <w:divBdr>
            <w:top w:val="none" w:sz="0" w:space="0" w:color="auto"/>
            <w:left w:val="none" w:sz="0" w:space="0" w:color="auto"/>
            <w:bottom w:val="none" w:sz="0" w:space="0" w:color="auto"/>
            <w:right w:val="none" w:sz="0" w:space="0" w:color="auto"/>
          </w:divBdr>
          <w:divsChild>
            <w:div w:id="1260674410">
              <w:marLeft w:val="0"/>
              <w:marRight w:val="0"/>
              <w:marTop w:val="0"/>
              <w:marBottom w:val="0"/>
              <w:divBdr>
                <w:top w:val="none" w:sz="0" w:space="0" w:color="auto"/>
                <w:left w:val="none" w:sz="0" w:space="0" w:color="auto"/>
                <w:bottom w:val="none" w:sz="0" w:space="0" w:color="auto"/>
                <w:right w:val="none" w:sz="0" w:space="0" w:color="auto"/>
              </w:divBdr>
            </w:div>
          </w:divsChild>
        </w:div>
        <w:div w:id="1040858775">
          <w:marLeft w:val="0"/>
          <w:marRight w:val="0"/>
          <w:marTop w:val="0"/>
          <w:marBottom w:val="0"/>
          <w:divBdr>
            <w:top w:val="none" w:sz="0" w:space="0" w:color="auto"/>
            <w:left w:val="none" w:sz="0" w:space="0" w:color="auto"/>
            <w:bottom w:val="none" w:sz="0" w:space="0" w:color="auto"/>
            <w:right w:val="none" w:sz="0" w:space="0" w:color="auto"/>
          </w:divBdr>
          <w:divsChild>
            <w:div w:id="2082557045">
              <w:marLeft w:val="0"/>
              <w:marRight w:val="0"/>
              <w:marTop w:val="0"/>
              <w:marBottom w:val="0"/>
              <w:divBdr>
                <w:top w:val="none" w:sz="0" w:space="0" w:color="auto"/>
                <w:left w:val="none" w:sz="0" w:space="0" w:color="auto"/>
                <w:bottom w:val="none" w:sz="0" w:space="0" w:color="auto"/>
                <w:right w:val="none" w:sz="0" w:space="0" w:color="auto"/>
              </w:divBdr>
            </w:div>
          </w:divsChild>
        </w:div>
        <w:div w:id="1041830875">
          <w:marLeft w:val="0"/>
          <w:marRight w:val="0"/>
          <w:marTop w:val="0"/>
          <w:marBottom w:val="0"/>
          <w:divBdr>
            <w:top w:val="none" w:sz="0" w:space="0" w:color="auto"/>
            <w:left w:val="none" w:sz="0" w:space="0" w:color="auto"/>
            <w:bottom w:val="none" w:sz="0" w:space="0" w:color="auto"/>
            <w:right w:val="none" w:sz="0" w:space="0" w:color="auto"/>
          </w:divBdr>
          <w:divsChild>
            <w:div w:id="79563898">
              <w:marLeft w:val="0"/>
              <w:marRight w:val="0"/>
              <w:marTop w:val="0"/>
              <w:marBottom w:val="0"/>
              <w:divBdr>
                <w:top w:val="none" w:sz="0" w:space="0" w:color="auto"/>
                <w:left w:val="none" w:sz="0" w:space="0" w:color="auto"/>
                <w:bottom w:val="none" w:sz="0" w:space="0" w:color="auto"/>
                <w:right w:val="none" w:sz="0" w:space="0" w:color="auto"/>
              </w:divBdr>
            </w:div>
          </w:divsChild>
        </w:div>
        <w:div w:id="1041831251">
          <w:marLeft w:val="0"/>
          <w:marRight w:val="0"/>
          <w:marTop w:val="0"/>
          <w:marBottom w:val="0"/>
          <w:divBdr>
            <w:top w:val="none" w:sz="0" w:space="0" w:color="auto"/>
            <w:left w:val="none" w:sz="0" w:space="0" w:color="auto"/>
            <w:bottom w:val="none" w:sz="0" w:space="0" w:color="auto"/>
            <w:right w:val="none" w:sz="0" w:space="0" w:color="auto"/>
          </w:divBdr>
          <w:divsChild>
            <w:div w:id="865868833">
              <w:marLeft w:val="0"/>
              <w:marRight w:val="0"/>
              <w:marTop w:val="0"/>
              <w:marBottom w:val="0"/>
              <w:divBdr>
                <w:top w:val="none" w:sz="0" w:space="0" w:color="auto"/>
                <w:left w:val="none" w:sz="0" w:space="0" w:color="auto"/>
                <w:bottom w:val="none" w:sz="0" w:space="0" w:color="auto"/>
                <w:right w:val="none" w:sz="0" w:space="0" w:color="auto"/>
              </w:divBdr>
            </w:div>
          </w:divsChild>
        </w:div>
        <w:div w:id="1041980036">
          <w:marLeft w:val="0"/>
          <w:marRight w:val="0"/>
          <w:marTop w:val="0"/>
          <w:marBottom w:val="0"/>
          <w:divBdr>
            <w:top w:val="none" w:sz="0" w:space="0" w:color="auto"/>
            <w:left w:val="none" w:sz="0" w:space="0" w:color="auto"/>
            <w:bottom w:val="none" w:sz="0" w:space="0" w:color="auto"/>
            <w:right w:val="none" w:sz="0" w:space="0" w:color="auto"/>
          </w:divBdr>
          <w:divsChild>
            <w:div w:id="1020938230">
              <w:marLeft w:val="0"/>
              <w:marRight w:val="0"/>
              <w:marTop w:val="0"/>
              <w:marBottom w:val="0"/>
              <w:divBdr>
                <w:top w:val="none" w:sz="0" w:space="0" w:color="auto"/>
                <w:left w:val="none" w:sz="0" w:space="0" w:color="auto"/>
                <w:bottom w:val="none" w:sz="0" w:space="0" w:color="auto"/>
                <w:right w:val="none" w:sz="0" w:space="0" w:color="auto"/>
              </w:divBdr>
            </w:div>
          </w:divsChild>
        </w:div>
        <w:div w:id="1042097751">
          <w:marLeft w:val="0"/>
          <w:marRight w:val="0"/>
          <w:marTop w:val="0"/>
          <w:marBottom w:val="0"/>
          <w:divBdr>
            <w:top w:val="none" w:sz="0" w:space="0" w:color="auto"/>
            <w:left w:val="none" w:sz="0" w:space="0" w:color="auto"/>
            <w:bottom w:val="none" w:sz="0" w:space="0" w:color="auto"/>
            <w:right w:val="none" w:sz="0" w:space="0" w:color="auto"/>
          </w:divBdr>
          <w:divsChild>
            <w:div w:id="1407071514">
              <w:marLeft w:val="0"/>
              <w:marRight w:val="0"/>
              <w:marTop w:val="0"/>
              <w:marBottom w:val="0"/>
              <w:divBdr>
                <w:top w:val="none" w:sz="0" w:space="0" w:color="auto"/>
                <w:left w:val="none" w:sz="0" w:space="0" w:color="auto"/>
                <w:bottom w:val="none" w:sz="0" w:space="0" w:color="auto"/>
                <w:right w:val="none" w:sz="0" w:space="0" w:color="auto"/>
              </w:divBdr>
            </w:div>
          </w:divsChild>
        </w:div>
        <w:div w:id="1042367728">
          <w:marLeft w:val="0"/>
          <w:marRight w:val="0"/>
          <w:marTop w:val="0"/>
          <w:marBottom w:val="0"/>
          <w:divBdr>
            <w:top w:val="none" w:sz="0" w:space="0" w:color="auto"/>
            <w:left w:val="none" w:sz="0" w:space="0" w:color="auto"/>
            <w:bottom w:val="none" w:sz="0" w:space="0" w:color="auto"/>
            <w:right w:val="none" w:sz="0" w:space="0" w:color="auto"/>
          </w:divBdr>
          <w:divsChild>
            <w:div w:id="1532495340">
              <w:marLeft w:val="0"/>
              <w:marRight w:val="0"/>
              <w:marTop w:val="0"/>
              <w:marBottom w:val="0"/>
              <w:divBdr>
                <w:top w:val="none" w:sz="0" w:space="0" w:color="auto"/>
                <w:left w:val="none" w:sz="0" w:space="0" w:color="auto"/>
                <w:bottom w:val="none" w:sz="0" w:space="0" w:color="auto"/>
                <w:right w:val="none" w:sz="0" w:space="0" w:color="auto"/>
              </w:divBdr>
            </w:div>
          </w:divsChild>
        </w:div>
        <w:div w:id="1042825251">
          <w:marLeft w:val="0"/>
          <w:marRight w:val="0"/>
          <w:marTop w:val="0"/>
          <w:marBottom w:val="0"/>
          <w:divBdr>
            <w:top w:val="none" w:sz="0" w:space="0" w:color="auto"/>
            <w:left w:val="none" w:sz="0" w:space="0" w:color="auto"/>
            <w:bottom w:val="none" w:sz="0" w:space="0" w:color="auto"/>
            <w:right w:val="none" w:sz="0" w:space="0" w:color="auto"/>
          </w:divBdr>
          <w:divsChild>
            <w:div w:id="696464196">
              <w:marLeft w:val="0"/>
              <w:marRight w:val="0"/>
              <w:marTop w:val="0"/>
              <w:marBottom w:val="0"/>
              <w:divBdr>
                <w:top w:val="none" w:sz="0" w:space="0" w:color="auto"/>
                <w:left w:val="none" w:sz="0" w:space="0" w:color="auto"/>
                <w:bottom w:val="none" w:sz="0" w:space="0" w:color="auto"/>
                <w:right w:val="none" w:sz="0" w:space="0" w:color="auto"/>
              </w:divBdr>
            </w:div>
          </w:divsChild>
        </w:div>
        <w:div w:id="1043021123">
          <w:marLeft w:val="0"/>
          <w:marRight w:val="0"/>
          <w:marTop w:val="0"/>
          <w:marBottom w:val="0"/>
          <w:divBdr>
            <w:top w:val="none" w:sz="0" w:space="0" w:color="auto"/>
            <w:left w:val="none" w:sz="0" w:space="0" w:color="auto"/>
            <w:bottom w:val="none" w:sz="0" w:space="0" w:color="auto"/>
            <w:right w:val="none" w:sz="0" w:space="0" w:color="auto"/>
          </w:divBdr>
          <w:divsChild>
            <w:div w:id="1027608195">
              <w:marLeft w:val="0"/>
              <w:marRight w:val="0"/>
              <w:marTop w:val="0"/>
              <w:marBottom w:val="0"/>
              <w:divBdr>
                <w:top w:val="none" w:sz="0" w:space="0" w:color="auto"/>
                <w:left w:val="none" w:sz="0" w:space="0" w:color="auto"/>
                <w:bottom w:val="none" w:sz="0" w:space="0" w:color="auto"/>
                <w:right w:val="none" w:sz="0" w:space="0" w:color="auto"/>
              </w:divBdr>
            </w:div>
          </w:divsChild>
        </w:div>
        <w:div w:id="1043287569">
          <w:marLeft w:val="0"/>
          <w:marRight w:val="0"/>
          <w:marTop w:val="0"/>
          <w:marBottom w:val="0"/>
          <w:divBdr>
            <w:top w:val="none" w:sz="0" w:space="0" w:color="auto"/>
            <w:left w:val="none" w:sz="0" w:space="0" w:color="auto"/>
            <w:bottom w:val="none" w:sz="0" w:space="0" w:color="auto"/>
            <w:right w:val="none" w:sz="0" w:space="0" w:color="auto"/>
          </w:divBdr>
          <w:divsChild>
            <w:div w:id="2027514545">
              <w:marLeft w:val="0"/>
              <w:marRight w:val="0"/>
              <w:marTop w:val="0"/>
              <w:marBottom w:val="0"/>
              <w:divBdr>
                <w:top w:val="none" w:sz="0" w:space="0" w:color="auto"/>
                <w:left w:val="none" w:sz="0" w:space="0" w:color="auto"/>
                <w:bottom w:val="none" w:sz="0" w:space="0" w:color="auto"/>
                <w:right w:val="none" w:sz="0" w:space="0" w:color="auto"/>
              </w:divBdr>
            </w:div>
          </w:divsChild>
        </w:div>
        <w:div w:id="1044252986">
          <w:marLeft w:val="0"/>
          <w:marRight w:val="0"/>
          <w:marTop w:val="0"/>
          <w:marBottom w:val="0"/>
          <w:divBdr>
            <w:top w:val="none" w:sz="0" w:space="0" w:color="auto"/>
            <w:left w:val="none" w:sz="0" w:space="0" w:color="auto"/>
            <w:bottom w:val="none" w:sz="0" w:space="0" w:color="auto"/>
            <w:right w:val="none" w:sz="0" w:space="0" w:color="auto"/>
          </w:divBdr>
          <w:divsChild>
            <w:div w:id="1934438455">
              <w:marLeft w:val="0"/>
              <w:marRight w:val="0"/>
              <w:marTop w:val="0"/>
              <w:marBottom w:val="0"/>
              <w:divBdr>
                <w:top w:val="none" w:sz="0" w:space="0" w:color="auto"/>
                <w:left w:val="none" w:sz="0" w:space="0" w:color="auto"/>
                <w:bottom w:val="none" w:sz="0" w:space="0" w:color="auto"/>
                <w:right w:val="none" w:sz="0" w:space="0" w:color="auto"/>
              </w:divBdr>
            </w:div>
          </w:divsChild>
        </w:div>
        <w:div w:id="1045300544">
          <w:marLeft w:val="0"/>
          <w:marRight w:val="0"/>
          <w:marTop w:val="0"/>
          <w:marBottom w:val="0"/>
          <w:divBdr>
            <w:top w:val="none" w:sz="0" w:space="0" w:color="auto"/>
            <w:left w:val="none" w:sz="0" w:space="0" w:color="auto"/>
            <w:bottom w:val="none" w:sz="0" w:space="0" w:color="auto"/>
            <w:right w:val="none" w:sz="0" w:space="0" w:color="auto"/>
          </w:divBdr>
          <w:divsChild>
            <w:div w:id="204828434">
              <w:marLeft w:val="0"/>
              <w:marRight w:val="0"/>
              <w:marTop w:val="0"/>
              <w:marBottom w:val="0"/>
              <w:divBdr>
                <w:top w:val="none" w:sz="0" w:space="0" w:color="auto"/>
                <w:left w:val="none" w:sz="0" w:space="0" w:color="auto"/>
                <w:bottom w:val="none" w:sz="0" w:space="0" w:color="auto"/>
                <w:right w:val="none" w:sz="0" w:space="0" w:color="auto"/>
              </w:divBdr>
            </w:div>
          </w:divsChild>
        </w:div>
        <w:div w:id="1045301208">
          <w:marLeft w:val="0"/>
          <w:marRight w:val="0"/>
          <w:marTop w:val="0"/>
          <w:marBottom w:val="0"/>
          <w:divBdr>
            <w:top w:val="none" w:sz="0" w:space="0" w:color="auto"/>
            <w:left w:val="none" w:sz="0" w:space="0" w:color="auto"/>
            <w:bottom w:val="none" w:sz="0" w:space="0" w:color="auto"/>
            <w:right w:val="none" w:sz="0" w:space="0" w:color="auto"/>
          </w:divBdr>
          <w:divsChild>
            <w:div w:id="1593274738">
              <w:marLeft w:val="0"/>
              <w:marRight w:val="0"/>
              <w:marTop w:val="0"/>
              <w:marBottom w:val="0"/>
              <w:divBdr>
                <w:top w:val="none" w:sz="0" w:space="0" w:color="auto"/>
                <w:left w:val="none" w:sz="0" w:space="0" w:color="auto"/>
                <w:bottom w:val="none" w:sz="0" w:space="0" w:color="auto"/>
                <w:right w:val="none" w:sz="0" w:space="0" w:color="auto"/>
              </w:divBdr>
            </w:div>
          </w:divsChild>
        </w:div>
        <w:div w:id="1045370197">
          <w:marLeft w:val="0"/>
          <w:marRight w:val="0"/>
          <w:marTop w:val="0"/>
          <w:marBottom w:val="0"/>
          <w:divBdr>
            <w:top w:val="none" w:sz="0" w:space="0" w:color="auto"/>
            <w:left w:val="none" w:sz="0" w:space="0" w:color="auto"/>
            <w:bottom w:val="none" w:sz="0" w:space="0" w:color="auto"/>
            <w:right w:val="none" w:sz="0" w:space="0" w:color="auto"/>
          </w:divBdr>
          <w:divsChild>
            <w:div w:id="291982169">
              <w:marLeft w:val="0"/>
              <w:marRight w:val="0"/>
              <w:marTop w:val="0"/>
              <w:marBottom w:val="0"/>
              <w:divBdr>
                <w:top w:val="none" w:sz="0" w:space="0" w:color="auto"/>
                <w:left w:val="none" w:sz="0" w:space="0" w:color="auto"/>
                <w:bottom w:val="none" w:sz="0" w:space="0" w:color="auto"/>
                <w:right w:val="none" w:sz="0" w:space="0" w:color="auto"/>
              </w:divBdr>
            </w:div>
          </w:divsChild>
        </w:div>
        <w:div w:id="1045376839">
          <w:marLeft w:val="0"/>
          <w:marRight w:val="0"/>
          <w:marTop w:val="0"/>
          <w:marBottom w:val="0"/>
          <w:divBdr>
            <w:top w:val="none" w:sz="0" w:space="0" w:color="auto"/>
            <w:left w:val="none" w:sz="0" w:space="0" w:color="auto"/>
            <w:bottom w:val="none" w:sz="0" w:space="0" w:color="auto"/>
            <w:right w:val="none" w:sz="0" w:space="0" w:color="auto"/>
          </w:divBdr>
          <w:divsChild>
            <w:div w:id="628173642">
              <w:marLeft w:val="0"/>
              <w:marRight w:val="0"/>
              <w:marTop w:val="0"/>
              <w:marBottom w:val="0"/>
              <w:divBdr>
                <w:top w:val="none" w:sz="0" w:space="0" w:color="auto"/>
                <w:left w:val="none" w:sz="0" w:space="0" w:color="auto"/>
                <w:bottom w:val="none" w:sz="0" w:space="0" w:color="auto"/>
                <w:right w:val="none" w:sz="0" w:space="0" w:color="auto"/>
              </w:divBdr>
            </w:div>
          </w:divsChild>
        </w:div>
        <w:div w:id="1046179176">
          <w:marLeft w:val="0"/>
          <w:marRight w:val="0"/>
          <w:marTop w:val="0"/>
          <w:marBottom w:val="0"/>
          <w:divBdr>
            <w:top w:val="none" w:sz="0" w:space="0" w:color="auto"/>
            <w:left w:val="none" w:sz="0" w:space="0" w:color="auto"/>
            <w:bottom w:val="none" w:sz="0" w:space="0" w:color="auto"/>
            <w:right w:val="none" w:sz="0" w:space="0" w:color="auto"/>
          </w:divBdr>
          <w:divsChild>
            <w:div w:id="1456800273">
              <w:marLeft w:val="0"/>
              <w:marRight w:val="0"/>
              <w:marTop w:val="0"/>
              <w:marBottom w:val="0"/>
              <w:divBdr>
                <w:top w:val="none" w:sz="0" w:space="0" w:color="auto"/>
                <w:left w:val="none" w:sz="0" w:space="0" w:color="auto"/>
                <w:bottom w:val="none" w:sz="0" w:space="0" w:color="auto"/>
                <w:right w:val="none" w:sz="0" w:space="0" w:color="auto"/>
              </w:divBdr>
            </w:div>
          </w:divsChild>
        </w:div>
        <w:div w:id="1046180543">
          <w:marLeft w:val="0"/>
          <w:marRight w:val="0"/>
          <w:marTop w:val="0"/>
          <w:marBottom w:val="0"/>
          <w:divBdr>
            <w:top w:val="none" w:sz="0" w:space="0" w:color="auto"/>
            <w:left w:val="none" w:sz="0" w:space="0" w:color="auto"/>
            <w:bottom w:val="none" w:sz="0" w:space="0" w:color="auto"/>
            <w:right w:val="none" w:sz="0" w:space="0" w:color="auto"/>
          </w:divBdr>
          <w:divsChild>
            <w:div w:id="1011755533">
              <w:marLeft w:val="0"/>
              <w:marRight w:val="0"/>
              <w:marTop w:val="0"/>
              <w:marBottom w:val="0"/>
              <w:divBdr>
                <w:top w:val="none" w:sz="0" w:space="0" w:color="auto"/>
                <w:left w:val="none" w:sz="0" w:space="0" w:color="auto"/>
                <w:bottom w:val="none" w:sz="0" w:space="0" w:color="auto"/>
                <w:right w:val="none" w:sz="0" w:space="0" w:color="auto"/>
              </w:divBdr>
            </w:div>
          </w:divsChild>
        </w:div>
        <w:div w:id="1046678443">
          <w:marLeft w:val="0"/>
          <w:marRight w:val="0"/>
          <w:marTop w:val="0"/>
          <w:marBottom w:val="0"/>
          <w:divBdr>
            <w:top w:val="none" w:sz="0" w:space="0" w:color="auto"/>
            <w:left w:val="none" w:sz="0" w:space="0" w:color="auto"/>
            <w:bottom w:val="none" w:sz="0" w:space="0" w:color="auto"/>
            <w:right w:val="none" w:sz="0" w:space="0" w:color="auto"/>
          </w:divBdr>
          <w:divsChild>
            <w:div w:id="1284919200">
              <w:marLeft w:val="0"/>
              <w:marRight w:val="0"/>
              <w:marTop w:val="0"/>
              <w:marBottom w:val="0"/>
              <w:divBdr>
                <w:top w:val="none" w:sz="0" w:space="0" w:color="auto"/>
                <w:left w:val="none" w:sz="0" w:space="0" w:color="auto"/>
                <w:bottom w:val="none" w:sz="0" w:space="0" w:color="auto"/>
                <w:right w:val="none" w:sz="0" w:space="0" w:color="auto"/>
              </w:divBdr>
            </w:div>
          </w:divsChild>
        </w:div>
        <w:div w:id="1046683761">
          <w:marLeft w:val="0"/>
          <w:marRight w:val="0"/>
          <w:marTop w:val="0"/>
          <w:marBottom w:val="0"/>
          <w:divBdr>
            <w:top w:val="none" w:sz="0" w:space="0" w:color="auto"/>
            <w:left w:val="none" w:sz="0" w:space="0" w:color="auto"/>
            <w:bottom w:val="none" w:sz="0" w:space="0" w:color="auto"/>
            <w:right w:val="none" w:sz="0" w:space="0" w:color="auto"/>
          </w:divBdr>
          <w:divsChild>
            <w:div w:id="1574923677">
              <w:marLeft w:val="0"/>
              <w:marRight w:val="0"/>
              <w:marTop w:val="0"/>
              <w:marBottom w:val="0"/>
              <w:divBdr>
                <w:top w:val="none" w:sz="0" w:space="0" w:color="auto"/>
                <w:left w:val="none" w:sz="0" w:space="0" w:color="auto"/>
                <w:bottom w:val="none" w:sz="0" w:space="0" w:color="auto"/>
                <w:right w:val="none" w:sz="0" w:space="0" w:color="auto"/>
              </w:divBdr>
            </w:div>
          </w:divsChild>
        </w:div>
        <w:div w:id="1047025813">
          <w:marLeft w:val="0"/>
          <w:marRight w:val="0"/>
          <w:marTop w:val="0"/>
          <w:marBottom w:val="0"/>
          <w:divBdr>
            <w:top w:val="none" w:sz="0" w:space="0" w:color="auto"/>
            <w:left w:val="none" w:sz="0" w:space="0" w:color="auto"/>
            <w:bottom w:val="none" w:sz="0" w:space="0" w:color="auto"/>
            <w:right w:val="none" w:sz="0" w:space="0" w:color="auto"/>
          </w:divBdr>
          <w:divsChild>
            <w:div w:id="1290086414">
              <w:marLeft w:val="0"/>
              <w:marRight w:val="0"/>
              <w:marTop w:val="0"/>
              <w:marBottom w:val="0"/>
              <w:divBdr>
                <w:top w:val="none" w:sz="0" w:space="0" w:color="auto"/>
                <w:left w:val="none" w:sz="0" w:space="0" w:color="auto"/>
                <w:bottom w:val="none" w:sz="0" w:space="0" w:color="auto"/>
                <w:right w:val="none" w:sz="0" w:space="0" w:color="auto"/>
              </w:divBdr>
            </w:div>
          </w:divsChild>
        </w:div>
        <w:div w:id="1047797585">
          <w:marLeft w:val="0"/>
          <w:marRight w:val="0"/>
          <w:marTop w:val="0"/>
          <w:marBottom w:val="0"/>
          <w:divBdr>
            <w:top w:val="none" w:sz="0" w:space="0" w:color="auto"/>
            <w:left w:val="none" w:sz="0" w:space="0" w:color="auto"/>
            <w:bottom w:val="none" w:sz="0" w:space="0" w:color="auto"/>
            <w:right w:val="none" w:sz="0" w:space="0" w:color="auto"/>
          </w:divBdr>
          <w:divsChild>
            <w:div w:id="517693398">
              <w:marLeft w:val="0"/>
              <w:marRight w:val="0"/>
              <w:marTop w:val="0"/>
              <w:marBottom w:val="0"/>
              <w:divBdr>
                <w:top w:val="none" w:sz="0" w:space="0" w:color="auto"/>
                <w:left w:val="none" w:sz="0" w:space="0" w:color="auto"/>
                <w:bottom w:val="none" w:sz="0" w:space="0" w:color="auto"/>
                <w:right w:val="none" w:sz="0" w:space="0" w:color="auto"/>
              </w:divBdr>
            </w:div>
          </w:divsChild>
        </w:div>
        <w:div w:id="1048214676">
          <w:marLeft w:val="0"/>
          <w:marRight w:val="0"/>
          <w:marTop w:val="0"/>
          <w:marBottom w:val="0"/>
          <w:divBdr>
            <w:top w:val="none" w:sz="0" w:space="0" w:color="auto"/>
            <w:left w:val="none" w:sz="0" w:space="0" w:color="auto"/>
            <w:bottom w:val="none" w:sz="0" w:space="0" w:color="auto"/>
            <w:right w:val="none" w:sz="0" w:space="0" w:color="auto"/>
          </w:divBdr>
          <w:divsChild>
            <w:div w:id="1180506319">
              <w:marLeft w:val="0"/>
              <w:marRight w:val="0"/>
              <w:marTop w:val="0"/>
              <w:marBottom w:val="0"/>
              <w:divBdr>
                <w:top w:val="none" w:sz="0" w:space="0" w:color="auto"/>
                <w:left w:val="none" w:sz="0" w:space="0" w:color="auto"/>
                <w:bottom w:val="none" w:sz="0" w:space="0" w:color="auto"/>
                <w:right w:val="none" w:sz="0" w:space="0" w:color="auto"/>
              </w:divBdr>
            </w:div>
          </w:divsChild>
        </w:div>
        <w:div w:id="1048215086">
          <w:marLeft w:val="0"/>
          <w:marRight w:val="0"/>
          <w:marTop w:val="0"/>
          <w:marBottom w:val="0"/>
          <w:divBdr>
            <w:top w:val="none" w:sz="0" w:space="0" w:color="auto"/>
            <w:left w:val="none" w:sz="0" w:space="0" w:color="auto"/>
            <w:bottom w:val="none" w:sz="0" w:space="0" w:color="auto"/>
            <w:right w:val="none" w:sz="0" w:space="0" w:color="auto"/>
          </w:divBdr>
          <w:divsChild>
            <w:div w:id="1526403318">
              <w:marLeft w:val="0"/>
              <w:marRight w:val="0"/>
              <w:marTop w:val="0"/>
              <w:marBottom w:val="0"/>
              <w:divBdr>
                <w:top w:val="none" w:sz="0" w:space="0" w:color="auto"/>
                <w:left w:val="none" w:sz="0" w:space="0" w:color="auto"/>
                <w:bottom w:val="none" w:sz="0" w:space="0" w:color="auto"/>
                <w:right w:val="none" w:sz="0" w:space="0" w:color="auto"/>
              </w:divBdr>
            </w:div>
          </w:divsChild>
        </w:div>
        <w:div w:id="1048452584">
          <w:marLeft w:val="0"/>
          <w:marRight w:val="0"/>
          <w:marTop w:val="0"/>
          <w:marBottom w:val="0"/>
          <w:divBdr>
            <w:top w:val="none" w:sz="0" w:space="0" w:color="auto"/>
            <w:left w:val="none" w:sz="0" w:space="0" w:color="auto"/>
            <w:bottom w:val="none" w:sz="0" w:space="0" w:color="auto"/>
            <w:right w:val="none" w:sz="0" w:space="0" w:color="auto"/>
          </w:divBdr>
          <w:divsChild>
            <w:div w:id="1169296897">
              <w:marLeft w:val="0"/>
              <w:marRight w:val="0"/>
              <w:marTop w:val="0"/>
              <w:marBottom w:val="0"/>
              <w:divBdr>
                <w:top w:val="none" w:sz="0" w:space="0" w:color="auto"/>
                <w:left w:val="none" w:sz="0" w:space="0" w:color="auto"/>
                <w:bottom w:val="none" w:sz="0" w:space="0" w:color="auto"/>
                <w:right w:val="none" w:sz="0" w:space="0" w:color="auto"/>
              </w:divBdr>
            </w:div>
          </w:divsChild>
        </w:div>
        <w:div w:id="1048456998">
          <w:marLeft w:val="0"/>
          <w:marRight w:val="0"/>
          <w:marTop w:val="0"/>
          <w:marBottom w:val="0"/>
          <w:divBdr>
            <w:top w:val="none" w:sz="0" w:space="0" w:color="auto"/>
            <w:left w:val="none" w:sz="0" w:space="0" w:color="auto"/>
            <w:bottom w:val="none" w:sz="0" w:space="0" w:color="auto"/>
            <w:right w:val="none" w:sz="0" w:space="0" w:color="auto"/>
          </w:divBdr>
          <w:divsChild>
            <w:div w:id="820314861">
              <w:marLeft w:val="0"/>
              <w:marRight w:val="0"/>
              <w:marTop w:val="0"/>
              <w:marBottom w:val="0"/>
              <w:divBdr>
                <w:top w:val="none" w:sz="0" w:space="0" w:color="auto"/>
                <w:left w:val="none" w:sz="0" w:space="0" w:color="auto"/>
                <w:bottom w:val="none" w:sz="0" w:space="0" w:color="auto"/>
                <w:right w:val="none" w:sz="0" w:space="0" w:color="auto"/>
              </w:divBdr>
            </w:div>
          </w:divsChild>
        </w:div>
        <w:div w:id="1048529457">
          <w:marLeft w:val="0"/>
          <w:marRight w:val="0"/>
          <w:marTop w:val="0"/>
          <w:marBottom w:val="0"/>
          <w:divBdr>
            <w:top w:val="none" w:sz="0" w:space="0" w:color="auto"/>
            <w:left w:val="none" w:sz="0" w:space="0" w:color="auto"/>
            <w:bottom w:val="none" w:sz="0" w:space="0" w:color="auto"/>
            <w:right w:val="none" w:sz="0" w:space="0" w:color="auto"/>
          </w:divBdr>
          <w:divsChild>
            <w:div w:id="124393875">
              <w:marLeft w:val="0"/>
              <w:marRight w:val="0"/>
              <w:marTop w:val="0"/>
              <w:marBottom w:val="0"/>
              <w:divBdr>
                <w:top w:val="none" w:sz="0" w:space="0" w:color="auto"/>
                <w:left w:val="none" w:sz="0" w:space="0" w:color="auto"/>
                <w:bottom w:val="none" w:sz="0" w:space="0" w:color="auto"/>
                <w:right w:val="none" w:sz="0" w:space="0" w:color="auto"/>
              </w:divBdr>
            </w:div>
          </w:divsChild>
        </w:div>
        <w:div w:id="1049383225">
          <w:marLeft w:val="0"/>
          <w:marRight w:val="0"/>
          <w:marTop w:val="0"/>
          <w:marBottom w:val="0"/>
          <w:divBdr>
            <w:top w:val="none" w:sz="0" w:space="0" w:color="auto"/>
            <w:left w:val="none" w:sz="0" w:space="0" w:color="auto"/>
            <w:bottom w:val="none" w:sz="0" w:space="0" w:color="auto"/>
            <w:right w:val="none" w:sz="0" w:space="0" w:color="auto"/>
          </w:divBdr>
          <w:divsChild>
            <w:div w:id="511916491">
              <w:marLeft w:val="0"/>
              <w:marRight w:val="0"/>
              <w:marTop w:val="0"/>
              <w:marBottom w:val="0"/>
              <w:divBdr>
                <w:top w:val="none" w:sz="0" w:space="0" w:color="auto"/>
                <w:left w:val="none" w:sz="0" w:space="0" w:color="auto"/>
                <w:bottom w:val="none" w:sz="0" w:space="0" w:color="auto"/>
                <w:right w:val="none" w:sz="0" w:space="0" w:color="auto"/>
              </w:divBdr>
            </w:div>
          </w:divsChild>
        </w:div>
        <w:div w:id="1049576992">
          <w:marLeft w:val="0"/>
          <w:marRight w:val="0"/>
          <w:marTop w:val="0"/>
          <w:marBottom w:val="0"/>
          <w:divBdr>
            <w:top w:val="none" w:sz="0" w:space="0" w:color="auto"/>
            <w:left w:val="none" w:sz="0" w:space="0" w:color="auto"/>
            <w:bottom w:val="none" w:sz="0" w:space="0" w:color="auto"/>
            <w:right w:val="none" w:sz="0" w:space="0" w:color="auto"/>
          </w:divBdr>
          <w:divsChild>
            <w:div w:id="599878872">
              <w:marLeft w:val="0"/>
              <w:marRight w:val="0"/>
              <w:marTop w:val="0"/>
              <w:marBottom w:val="0"/>
              <w:divBdr>
                <w:top w:val="none" w:sz="0" w:space="0" w:color="auto"/>
                <w:left w:val="none" w:sz="0" w:space="0" w:color="auto"/>
                <w:bottom w:val="none" w:sz="0" w:space="0" w:color="auto"/>
                <w:right w:val="none" w:sz="0" w:space="0" w:color="auto"/>
              </w:divBdr>
            </w:div>
          </w:divsChild>
        </w:div>
        <w:div w:id="1052729900">
          <w:marLeft w:val="0"/>
          <w:marRight w:val="0"/>
          <w:marTop w:val="0"/>
          <w:marBottom w:val="0"/>
          <w:divBdr>
            <w:top w:val="none" w:sz="0" w:space="0" w:color="auto"/>
            <w:left w:val="none" w:sz="0" w:space="0" w:color="auto"/>
            <w:bottom w:val="none" w:sz="0" w:space="0" w:color="auto"/>
            <w:right w:val="none" w:sz="0" w:space="0" w:color="auto"/>
          </w:divBdr>
          <w:divsChild>
            <w:div w:id="347606512">
              <w:marLeft w:val="0"/>
              <w:marRight w:val="0"/>
              <w:marTop w:val="0"/>
              <w:marBottom w:val="0"/>
              <w:divBdr>
                <w:top w:val="none" w:sz="0" w:space="0" w:color="auto"/>
                <w:left w:val="none" w:sz="0" w:space="0" w:color="auto"/>
                <w:bottom w:val="none" w:sz="0" w:space="0" w:color="auto"/>
                <w:right w:val="none" w:sz="0" w:space="0" w:color="auto"/>
              </w:divBdr>
            </w:div>
          </w:divsChild>
        </w:div>
        <w:div w:id="1052969507">
          <w:marLeft w:val="0"/>
          <w:marRight w:val="0"/>
          <w:marTop w:val="0"/>
          <w:marBottom w:val="0"/>
          <w:divBdr>
            <w:top w:val="none" w:sz="0" w:space="0" w:color="auto"/>
            <w:left w:val="none" w:sz="0" w:space="0" w:color="auto"/>
            <w:bottom w:val="none" w:sz="0" w:space="0" w:color="auto"/>
            <w:right w:val="none" w:sz="0" w:space="0" w:color="auto"/>
          </w:divBdr>
          <w:divsChild>
            <w:div w:id="820003756">
              <w:marLeft w:val="0"/>
              <w:marRight w:val="0"/>
              <w:marTop w:val="0"/>
              <w:marBottom w:val="0"/>
              <w:divBdr>
                <w:top w:val="none" w:sz="0" w:space="0" w:color="auto"/>
                <w:left w:val="none" w:sz="0" w:space="0" w:color="auto"/>
                <w:bottom w:val="none" w:sz="0" w:space="0" w:color="auto"/>
                <w:right w:val="none" w:sz="0" w:space="0" w:color="auto"/>
              </w:divBdr>
            </w:div>
          </w:divsChild>
        </w:div>
        <w:div w:id="1052996697">
          <w:marLeft w:val="0"/>
          <w:marRight w:val="0"/>
          <w:marTop w:val="0"/>
          <w:marBottom w:val="0"/>
          <w:divBdr>
            <w:top w:val="none" w:sz="0" w:space="0" w:color="auto"/>
            <w:left w:val="none" w:sz="0" w:space="0" w:color="auto"/>
            <w:bottom w:val="none" w:sz="0" w:space="0" w:color="auto"/>
            <w:right w:val="none" w:sz="0" w:space="0" w:color="auto"/>
          </w:divBdr>
          <w:divsChild>
            <w:div w:id="853424998">
              <w:marLeft w:val="0"/>
              <w:marRight w:val="0"/>
              <w:marTop w:val="0"/>
              <w:marBottom w:val="0"/>
              <w:divBdr>
                <w:top w:val="none" w:sz="0" w:space="0" w:color="auto"/>
                <w:left w:val="none" w:sz="0" w:space="0" w:color="auto"/>
                <w:bottom w:val="none" w:sz="0" w:space="0" w:color="auto"/>
                <w:right w:val="none" w:sz="0" w:space="0" w:color="auto"/>
              </w:divBdr>
            </w:div>
          </w:divsChild>
        </w:div>
        <w:div w:id="1053623837">
          <w:marLeft w:val="0"/>
          <w:marRight w:val="0"/>
          <w:marTop w:val="0"/>
          <w:marBottom w:val="0"/>
          <w:divBdr>
            <w:top w:val="none" w:sz="0" w:space="0" w:color="auto"/>
            <w:left w:val="none" w:sz="0" w:space="0" w:color="auto"/>
            <w:bottom w:val="none" w:sz="0" w:space="0" w:color="auto"/>
            <w:right w:val="none" w:sz="0" w:space="0" w:color="auto"/>
          </w:divBdr>
          <w:divsChild>
            <w:div w:id="300966543">
              <w:marLeft w:val="0"/>
              <w:marRight w:val="0"/>
              <w:marTop w:val="0"/>
              <w:marBottom w:val="0"/>
              <w:divBdr>
                <w:top w:val="none" w:sz="0" w:space="0" w:color="auto"/>
                <w:left w:val="none" w:sz="0" w:space="0" w:color="auto"/>
                <w:bottom w:val="none" w:sz="0" w:space="0" w:color="auto"/>
                <w:right w:val="none" w:sz="0" w:space="0" w:color="auto"/>
              </w:divBdr>
            </w:div>
          </w:divsChild>
        </w:div>
        <w:div w:id="1053770123">
          <w:marLeft w:val="0"/>
          <w:marRight w:val="0"/>
          <w:marTop w:val="0"/>
          <w:marBottom w:val="0"/>
          <w:divBdr>
            <w:top w:val="none" w:sz="0" w:space="0" w:color="auto"/>
            <w:left w:val="none" w:sz="0" w:space="0" w:color="auto"/>
            <w:bottom w:val="none" w:sz="0" w:space="0" w:color="auto"/>
            <w:right w:val="none" w:sz="0" w:space="0" w:color="auto"/>
          </w:divBdr>
          <w:divsChild>
            <w:div w:id="1111166131">
              <w:marLeft w:val="0"/>
              <w:marRight w:val="0"/>
              <w:marTop w:val="0"/>
              <w:marBottom w:val="0"/>
              <w:divBdr>
                <w:top w:val="none" w:sz="0" w:space="0" w:color="auto"/>
                <w:left w:val="none" w:sz="0" w:space="0" w:color="auto"/>
                <w:bottom w:val="none" w:sz="0" w:space="0" w:color="auto"/>
                <w:right w:val="none" w:sz="0" w:space="0" w:color="auto"/>
              </w:divBdr>
            </w:div>
          </w:divsChild>
        </w:div>
        <w:div w:id="1053844820">
          <w:marLeft w:val="0"/>
          <w:marRight w:val="0"/>
          <w:marTop w:val="0"/>
          <w:marBottom w:val="0"/>
          <w:divBdr>
            <w:top w:val="none" w:sz="0" w:space="0" w:color="auto"/>
            <w:left w:val="none" w:sz="0" w:space="0" w:color="auto"/>
            <w:bottom w:val="none" w:sz="0" w:space="0" w:color="auto"/>
            <w:right w:val="none" w:sz="0" w:space="0" w:color="auto"/>
          </w:divBdr>
          <w:divsChild>
            <w:div w:id="1939678369">
              <w:marLeft w:val="0"/>
              <w:marRight w:val="0"/>
              <w:marTop w:val="0"/>
              <w:marBottom w:val="0"/>
              <w:divBdr>
                <w:top w:val="none" w:sz="0" w:space="0" w:color="auto"/>
                <w:left w:val="none" w:sz="0" w:space="0" w:color="auto"/>
                <w:bottom w:val="none" w:sz="0" w:space="0" w:color="auto"/>
                <w:right w:val="none" w:sz="0" w:space="0" w:color="auto"/>
              </w:divBdr>
            </w:div>
          </w:divsChild>
        </w:div>
        <w:div w:id="1053964849">
          <w:marLeft w:val="0"/>
          <w:marRight w:val="0"/>
          <w:marTop w:val="0"/>
          <w:marBottom w:val="0"/>
          <w:divBdr>
            <w:top w:val="none" w:sz="0" w:space="0" w:color="auto"/>
            <w:left w:val="none" w:sz="0" w:space="0" w:color="auto"/>
            <w:bottom w:val="none" w:sz="0" w:space="0" w:color="auto"/>
            <w:right w:val="none" w:sz="0" w:space="0" w:color="auto"/>
          </w:divBdr>
          <w:divsChild>
            <w:div w:id="1361934823">
              <w:marLeft w:val="0"/>
              <w:marRight w:val="0"/>
              <w:marTop w:val="0"/>
              <w:marBottom w:val="0"/>
              <w:divBdr>
                <w:top w:val="none" w:sz="0" w:space="0" w:color="auto"/>
                <w:left w:val="none" w:sz="0" w:space="0" w:color="auto"/>
                <w:bottom w:val="none" w:sz="0" w:space="0" w:color="auto"/>
                <w:right w:val="none" w:sz="0" w:space="0" w:color="auto"/>
              </w:divBdr>
            </w:div>
          </w:divsChild>
        </w:div>
        <w:div w:id="1054113542">
          <w:marLeft w:val="0"/>
          <w:marRight w:val="0"/>
          <w:marTop w:val="0"/>
          <w:marBottom w:val="0"/>
          <w:divBdr>
            <w:top w:val="none" w:sz="0" w:space="0" w:color="auto"/>
            <w:left w:val="none" w:sz="0" w:space="0" w:color="auto"/>
            <w:bottom w:val="none" w:sz="0" w:space="0" w:color="auto"/>
            <w:right w:val="none" w:sz="0" w:space="0" w:color="auto"/>
          </w:divBdr>
          <w:divsChild>
            <w:div w:id="1312296806">
              <w:marLeft w:val="0"/>
              <w:marRight w:val="0"/>
              <w:marTop w:val="0"/>
              <w:marBottom w:val="0"/>
              <w:divBdr>
                <w:top w:val="none" w:sz="0" w:space="0" w:color="auto"/>
                <w:left w:val="none" w:sz="0" w:space="0" w:color="auto"/>
                <w:bottom w:val="none" w:sz="0" w:space="0" w:color="auto"/>
                <w:right w:val="none" w:sz="0" w:space="0" w:color="auto"/>
              </w:divBdr>
            </w:div>
          </w:divsChild>
        </w:div>
        <w:div w:id="1054230318">
          <w:marLeft w:val="0"/>
          <w:marRight w:val="0"/>
          <w:marTop w:val="0"/>
          <w:marBottom w:val="0"/>
          <w:divBdr>
            <w:top w:val="none" w:sz="0" w:space="0" w:color="auto"/>
            <w:left w:val="none" w:sz="0" w:space="0" w:color="auto"/>
            <w:bottom w:val="none" w:sz="0" w:space="0" w:color="auto"/>
            <w:right w:val="none" w:sz="0" w:space="0" w:color="auto"/>
          </w:divBdr>
          <w:divsChild>
            <w:div w:id="1271551140">
              <w:marLeft w:val="0"/>
              <w:marRight w:val="0"/>
              <w:marTop w:val="0"/>
              <w:marBottom w:val="0"/>
              <w:divBdr>
                <w:top w:val="none" w:sz="0" w:space="0" w:color="auto"/>
                <w:left w:val="none" w:sz="0" w:space="0" w:color="auto"/>
                <w:bottom w:val="none" w:sz="0" w:space="0" w:color="auto"/>
                <w:right w:val="none" w:sz="0" w:space="0" w:color="auto"/>
              </w:divBdr>
            </w:div>
          </w:divsChild>
        </w:div>
        <w:div w:id="1054504532">
          <w:marLeft w:val="0"/>
          <w:marRight w:val="0"/>
          <w:marTop w:val="0"/>
          <w:marBottom w:val="0"/>
          <w:divBdr>
            <w:top w:val="none" w:sz="0" w:space="0" w:color="auto"/>
            <w:left w:val="none" w:sz="0" w:space="0" w:color="auto"/>
            <w:bottom w:val="none" w:sz="0" w:space="0" w:color="auto"/>
            <w:right w:val="none" w:sz="0" w:space="0" w:color="auto"/>
          </w:divBdr>
          <w:divsChild>
            <w:div w:id="1306005567">
              <w:marLeft w:val="0"/>
              <w:marRight w:val="0"/>
              <w:marTop w:val="0"/>
              <w:marBottom w:val="0"/>
              <w:divBdr>
                <w:top w:val="none" w:sz="0" w:space="0" w:color="auto"/>
                <w:left w:val="none" w:sz="0" w:space="0" w:color="auto"/>
                <w:bottom w:val="none" w:sz="0" w:space="0" w:color="auto"/>
                <w:right w:val="none" w:sz="0" w:space="0" w:color="auto"/>
              </w:divBdr>
            </w:div>
          </w:divsChild>
        </w:div>
        <w:div w:id="1055087091">
          <w:marLeft w:val="0"/>
          <w:marRight w:val="0"/>
          <w:marTop w:val="0"/>
          <w:marBottom w:val="0"/>
          <w:divBdr>
            <w:top w:val="none" w:sz="0" w:space="0" w:color="auto"/>
            <w:left w:val="none" w:sz="0" w:space="0" w:color="auto"/>
            <w:bottom w:val="none" w:sz="0" w:space="0" w:color="auto"/>
            <w:right w:val="none" w:sz="0" w:space="0" w:color="auto"/>
          </w:divBdr>
          <w:divsChild>
            <w:div w:id="1831602291">
              <w:marLeft w:val="0"/>
              <w:marRight w:val="0"/>
              <w:marTop w:val="0"/>
              <w:marBottom w:val="0"/>
              <w:divBdr>
                <w:top w:val="none" w:sz="0" w:space="0" w:color="auto"/>
                <w:left w:val="none" w:sz="0" w:space="0" w:color="auto"/>
                <w:bottom w:val="none" w:sz="0" w:space="0" w:color="auto"/>
                <w:right w:val="none" w:sz="0" w:space="0" w:color="auto"/>
              </w:divBdr>
            </w:div>
          </w:divsChild>
        </w:div>
        <w:div w:id="1055855568">
          <w:marLeft w:val="0"/>
          <w:marRight w:val="0"/>
          <w:marTop w:val="0"/>
          <w:marBottom w:val="0"/>
          <w:divBdr>
            <w:top w:val="none" w:sz="0" w:space="0" w:color="auto"/>
            <w:left w:val="none" w:sz="0" w:space="0" w:color="auto"/>
            <w:bottom w:val="none" w:sz="0" w:space="0" w:color="auto"/>
            <w:right w:val="none" w:sz="0" w:space="0" w:color="auto"/>
          </w:divBdr>
          <w:divsChild>
            <w:div w:id="1588078363">
              <w:marLeft w:val="0"/>
              <w:marRight w:val="0"/>
              <w:marTop w:val="0"/>
              <w:marBottom w:val="0"/>
              <w:divBdr>
                <w:top w:val="none" w:sz="0" w:space="0" w:color="auto"/>
                <w:left w:val="none" w:sz="0" w:space="0" w:color="auto"/>
                <w:bottom w:val="none" w:sz="0" w:space="0" w:color="auto"/>
                <w:right w:val="none" w:sz="0" w:space="0" w:color="auto"/>
              </w:divBdr>
            </w:div>
          </w:divsChild>
        </w:div>
        <w:div w:id="1056011061">
          <w:marLeft w:val="0"/>
          <w:marRight w:val="0"/>
          <w:marTop w:val="0"/>
          <w:marBottom w:val="0"/>
          <w:divBdr>
            <w:top w:val="none" w:sz="0" w:space="0" w:color="auto"/>
            <w:left w:val="none" w:sz="0" w:space="0" w:color="auto"/>
            <w:bottom w:val="none" w:sz="0" w:space="0" w:color="auto"/>
            <w:right w:val="none" w:sz="0" w:space="0" w:color="auto"/>
          </w:divBdr>
          <w:divsChild>
            <w:div w:id="202913010">
              <w:marLeft w:val="0"/>
              <w:marRight w:val="0"/>
              <w:marTop w:val="0"/>
              <w:marBottom w:val="0"/>
              <w:divBdr>
                <w:top w:val="none" w:sz="0" w:space="0" w:color="auto"/>
                <w:left w:val="none" w:sz="0" w:space="0" w:color="auto"/>
                <w:bottom w:val="none" w:sz="0" w:space="0" w:color="auto"/>
                <w:right w:val="none" w:sz="0" w:space="0" w:color="auto"/>
              </w:divBdr>
            </w:div>
          </w:divsChild>
        </w:div>
        <w:div w:id="1056053500">
          <w:marLeft w:val="0"/>
          <w:marRight w:val="0"/>
          <w:marTop w:val="0"/>
          <w:marBottom w:val="0"/>
          <w:divBdr>
            <w:top w:val="none" w:sz="0" w:space="0" w:color="auto"/>
            <w:left w:val="none" w:sz="0" w:space="0" w:color="auto"/>
            <w:bottom w:val="none" w:sz="0" w:space="0" w:color="auto"/>
            <w:right w:val="none" w:sz="0" w:space="0" w:color="auto"/>
          </w:divBdr>
          <w:divsChild>
            <w:div w:id="862400010">
              <w:marLeft w:val="0"/>
              <w:marRight w:val="0"/>
              <w:marTop w:val="0"/>
              <w:marBottom w:val="0"/>
              <w:divBdr>
                <w:top w:val="none" w:sz="0" w:space="0" w:color="auto"/>
                <w:left w:val="none" w:sz="0" w:space="0" w:color="auto"/>
                <w:bottom w:val="none" w:sz="0" w:space="0" w:color="auto"/>
                <w:right w:val="none" w:sz="0" w:space="0" w:color="auto"/>
              </w:divBdr>
            </w:div>
          </w:divsChild>
        </w:div>
        <w:div w:id="1057512834">
          <w:marLeft w:val="0"/>
          <w:marRight w:val="0"/>
          <w:marTop w:val="0"/>
          <w:marBottom w:val="0"/>
          <w:divBdr>
            <w:top w:val="none" w:sz="0" w:space="0" w:color="auto"/>
            <w:left w:val="none" w:sz="0" w:space="0" w:color="auto"/>
            <w:bottom w:val="none" w:sz="0" w:space="0" w:color="auto"/>
            <w:right w:val="none" w:sz="0" w:space="0" w:color="auto"/>
          </w:divBdr>
          <w:divsChild>
            <w:div w:id="1167284862">
              <w:marLeft w:val="0"/>
              <w:marRight w:val="0"/>
              <w:marTop w:val="0"/>
              <w:marBottom w:val="0"/>
              <w:divBdr>
                <w:top w:val="none" w:sz="0" w:space="0" w:color="auto"/>
                <w:left w:val="none" w:sz="0" w:space="0" w:color="auto"/>
                <w:bottom w:val="none" w:sz="0" w:space="0" w:color="auto"/>
                <w:right w:val="none" w:sz="0" w:space="0" w:color="auto"/>
              </w:divBdr>
            </w:div>
          </w:divsChild>
        </w:div>
        <w:div w:id="1057582719">
          <w:marLeft w:val="0"/>
          <w:marRight w:val="0"/>
          <w:marTop w:val="0"/>
          <w:marBottom w:val="0"/>
          <w:divBdr>
            <w:top w:val="none" w:sz="0" w:space="0" w:color="auto"/>
            <w:left w:val="none" w:sz="0" w:space="0" w:color="auto"/>
            <w:bottom w:val="none" w:sz="0" w:space="0" w:color="auto"/>
            <w:right w:val="none" w:sz="0" w:space="0" w:color="auto"/>
          </w:divBdr>
          <w:divsChild>
            <w:div w:id="2009669402">
              <w:marLeft w:val="0"/>
              <w:marRight w:val="0"/>
              <w:marTop w:val="0"/>
              <w:marBottom w:val="0"/>
              <w:divBdr>
                <w:top w:val="none" w:sz="0" w:space="0" w:color="auto"/>
                <w:left w:val="none" w:sz="0" w:space="0" w:color="auto"/>
                <w:bottom w:val="none" w:sz="0" w:space="0" w:color="auto"/>
                <w:right w:val="none" w:sz="0" w:space="0" w:color="auto"/>
              </w:divBdr>
            </w:div>
          </w:divsChild>
        </w:div>
        <w:div w:id="1057626872">
          <w:marLeft w:val="0"/>
          <w:marRight w:val="0"/>
          <w:marTop w:val="0"/>
          <w:marBottom w:val="0"/>
          <w:divBdr>
            <w:top w:val="none" w:sz="0" w:space="0" w:color="auto"/>
            <w:left w:val="none" w:sz="0" w:space="0" w:color="auto"/>
            <w:bottom w:val="none" w:sz="0" w:space="0" w:color="auto"/>
            <w:right w:val="none" w:sz="0" w:space="0" w:color="auto"/>
          </w:divBdr>
          <w:divsChild>
            <w:div w:id="2115054520">
              <w:marLeft w:val="0"/>
              <w:marRight w:val="0"/>
              <w:marTop w:val="0"/>
              <w:marBottom w:val="0"/>
              <w:divBdr>
                <w:top w:val="none" w:sz="0" w:space="0" w:color="auto"/>
                <w:left w:val="none" w:sz="0" w:space="0" w:color="auto"/>
                <w:bottom w:val="none" w:sz="0" w:space="0" w:color="auto"/>
                <w:right w:val="none" w:sz="0" w:space="0" w:color="auto"/>
              </w:divBdr>
            </w:div>
          </w:divsChild>
        </w:div>
        <w:div w:id="1057973913">
          <w:marLeft w:val="0"/>
          <w:marRight w:val="0"/>
          <w:marTop w:val="0"/>
          <w:marBottom w:val="0"/>
          <w:divBdr>
            <w:top w:val="none" w:sz="0" w:space="0" w:color="auto"/>
            <w:left w:val="none" w:sz="0" w:space="0" w:color="auto"/>
            <w:bottom w:val="none" w:sz="0" w:space="0" w:color="auto"/>
            <w:right w:val="none" w:sz="0" w:space="0" w:color="auto"/>
          </w:divBdr>
          <w:divsChild>
            <w:div w:id="1686974245">
              <w:marLeft w:val="0"/>
              <w:marRight w:val="0"/>
              <w:marTop w:val="0"/>
              <w:marBottom w:val="0"/>
              <w:divBdr>
                <w:top w:val="none" w:sz="0" w:space="0" w:color="auto"/>
                <w:left w:val="none" w:sz="0" w:space="0" w:color="auto"/>
                <w:bottom w:val="none" w:sz="0" w:space="0" w:color="auto"/>
                <w:right w:val="none" w:sz="0" w:space="0" w:color="auto"/>
              </w:divBdr>
            </w:div>
          </w:divsChild>
        </w:div>
        <w:div w:id="1058431954">
          <w:marLeft w:val="0"/>
          <w:marRight w:val="0"/>
          <w:marTop w:val="0"/>
          <w:marBottom w:val="0"/>
          <w:divBdr>
            <w:top w:val="none" w:sz="0" w:space="0" w:color="auto"/>
            <w:left w:val="none" w:sz="0" w:space="0" w:color="auto"/>
            <w:bottom w:val="none" w:sz="0" w:space="0" w:color="auto"/>
            <w:right w:val="none" w:sz="0" w:space="0" w:color="auto"/>
          </w:divBdr>
          <w:divsChild>
            <w:div w:id="2129811440">
              <w:marLeft w:val="0"/>
              <w:marRight w:val="0"/>
              <w:marTop w:val="0"/>
              <w:marBottom w:val="0"/>
              <w:divBdr>
                <w:top w:val="none" w:sz="0" w:space="0" w:color="auto"/>
                <w:left w:val="none" w:sz="0" w:space="0" w:color="auto"/>
                <w:bottom w:val="none" w:sz="0" w:space="0" w:color="auto"/>
                <w:right w:val="none" w:sz="0" w:space="0" w:color="auto"/>
              </w:divBdr>
            </w:div>
          </w:divsChild>
        </w:div>
        <w:div w:id="1059062172">
          <w:marLeft w:val="0"/>
          <w:marRight w:val="0"/>
          <w:marTop w:val="0"/>
          <w:marBottom w:val="0"/>
          <w:divBdr>
            <w:top w:val="none" w:sz="0" w:space="0" w:color="auto"/>
            <w:left w:val="none" w:sz="0" w:space="0" w:color="auto"/>
            <w:bottom w:val="none" w:sz="0" w:space="0" w:color="auto"/>
            <w:right w:val="none" w:sz="0" w:space="0" w:color="auto"/>
          </w:divBdr>
          <w:divsChild>
            <w:div w:id="1857772071">
              <w:marLeft w:val="0"/>
              <w:marRight w:val="0"/>
              <w:marTop w:val="0"/>
              <w:marBottom w:val="0"/>
              <w:divBdr>
                <w:top w:val="none" w:sz="0" w:space="0" w:color="auto"/>
                <w:left w:val="none" w:sz="0" w:space="0" w:color="auto"/>
                <w:bottom w:val="none" w:sz="0" w:space="0" w:color="auto"/>
                <w:right w:val="none" w:sz="0" w:space="0" w:color="auto"/>
              </w:divBdr>
            </w:div>
          </w:divsChild>
        </w:div>
        <w:div w:id="1059062294">
          <w:marLeft w:val="0"/>
          <w:marRight w:val="0"/>
          <w:marTop w:val="0"/>
          <w:marBottom w:val="0"/>
          <w:divBdr>
            <w:top w:val="none" w:sz="0" w:space="0" w:color="auto"/>
            <w:left w:val="none" w:sz="0" w:space="0" w:color="auto"/>
            <w:bottom w:val="none" w:sz="0" w:space="0" w:color="auto"/>
            <w:right w:val="none" w:sz="0" w:space="0" w:color="auto"/>
          </w:divBdr>
          <w:divsChild>
            <w:div w:id="2021740865">
              <w:marLeft w:val="0"/>
              <w:marRight w:val="0"/>
              <w:marTop w:val="0"/>
              <w:marBottom w:val="0"/>
              <w:divBdr>
                <w:top w:val="none" w:sz="0" w:space="0" w:color="auto"/>
                <w:left w:val="none" w:sz="0" w:space="0" w:color="auto"/>
                <w:bottom w:val="none" w:sz="0" w:space="0" w:color="auto"/>
                <w:right w:val="none" w:sz="0" w:space="0" w:color="auto"/>
              </w:divBdr>
            </w:div>
          </w:divsChild>
        </w:div>
        <w:div w:id="1059088920">
          <w:marLeft w:val="0"/>
          <w:marRight w:val="0"/>
          <w:marTop w:val="0"/>
          <w:marBottom w:val="0"/>
          <w:divBdr>
            <w:top w:val="none" w:sz="0" w:space="0" w:color="auto"/>
            <w:left w:val="none" w:sz="0" w:space="0" w:color="auto"/>
            <w:bottom w:val="none" w:sz="0" w:space="0" w:color="auto"/>
            <w:right w:val="none" w:sz="0" w:space="0" w:color="auto"/>
          </w:divBdr>
          <w:divsChild>
            <w:div w:id="2009677533">
              <w:marLeft w:val="0"/>
              <w:marRight w:val="0"/>
              <w:marTop w:val="0"/>
              <w:marBottom w:val="0"/>
              <w:divBdr>
                <w:top w:val="none" w:sz="0" w:space="0" w:color="auto"/>
                <w:left w:val="none" w:sz="0" w:space="0" w:color="auto"/>
                <w:bottom w:val="none" w:sz="0" w:space="0" w:color="auto"/>
                <w:right w:val="none" w:sz="0" w:space="0" w:color="auto"/>
              </w:divBdr>
            </w:div>
          </w:divsChild>
        </w:div>
        <w:div w:id="1059786320">
          <w:marLeft w:val="0"/>
          <w:marRight w:val="0"/>
          <w:marTop w:val="0"/>
          <w:marBottom w:val="0"/>
          <w:divBdr>
            <w:top w:val="none" w:sz="0" w:space="0" w:color="auto"/>
            <w:left w:val="none" w:sz="0" w:space="0" w:color="auto"/>
            <w:bottom w:val="none" w:sz="0" w:space="0" w:color="auto"/>
            <w:right w:val="none" w:sz="0" w:space="0" w:color="auto"/>
          </w:divBdr>
          <w:divsChild>
            <w:div w:id="779027434">
              <w:marLeft w:val="0"/>
              <w:marRight w:val="0"/>
              <w:marTop w:val="0"/>
              <w:marBottom w:val="0"/>
              <w:divBdr>
                <w:top w:val="none" w:sz="0" w:space="0" w:color="auto"/>
                <w:left w:val="none" w:sz="0" w:space="0" w:color="auto"/>
                <w:bottom w:val="none" w:sz="0" w:space="0" w:color="auto"/>
                <w:right w:val="none" w:sz="0" w:space="0" w:color="auto"/>
              </w:divBdr>
            </w:div>
          </w:divsChild>
        </w:div>
        <w:div w:id="1060397077">
          <w:marLeft w:val="0"/>
          <w:marRight w:val="0"/>
          <w:marTop w:val="0"/>
          <w:marBottom w:val="0"/>
          <w:divBdr>
            <w:top w:val="none" w:sz="0" w:space="0" w:color="auto"/>
            <w:left w:val="none" w:sz="0" w:space="0" w:color="auto"/>
            <w:bottom w:val="none" w:sz="0" w:space="0" w:color="auto"/>
            <w:right w:val="none" w:sz="0" w:space="0" w:color="auto"/>
          </w:divBdr>
          <w:divsChild>
            <w:div w:id="266932580">
              <w:marLeft w:val="0"/>
              <w:marRight w:val="0"/>
              <w:marTop w:val="0"/>
              <w:marBottom w:val="0"/>
              <w:divBdr>
                <w:top w:val="none" w:sz="0" w:space="0" w:color="auto"/>
                <w:left w:val="none" w:sz="0" w:space="0" w:color="auto"/>
                <w:bottom w:val="none" w:sz="0" w:space="0" w:color="auto"/>
                <w:right w:val="none" w:sz="0" w:space="0" w:color="auto"/>
              </w:divBdr>
            </w:div>
          </w:divsChild>
        </w:div>
        <w:div w:id="1060592807">
          <w:marLeft w:val="0"/>
          <w:marRight w:val="0"/>
          <w:marTop w:val="0"/>
          <w:marBottom w:val="0"/>
          <w:divBdr>
            <w:top w:val="none" w:sz="0" w:space="0" w:color="auto"/>
            <w:left w:val="none" w:sz="0" w:space="0" w:color="auto"/>
            <w:bottom w:val="none" w:sz="0" w:space="0" w:color="auto"/>
            <w:right w:val="none" w:sz="0" w:space="0" w:color="auto"/>
          </w:divBdr>
          <w:divsChild>
            <w:div w:id="1604797470">
              <w:marLeft w:val="0"/>
              <w:marRight w:val="0"/>
              <w:marTop w:val="0"/>
              <w:marBottom w:val="0"/>
              <w:divBdr>
                <w:top w:val="none" w:sz="0" w:space="0" w:color="auto"/>
                <w:left w:val="none" w:sz="0" w:space="0" w:color="auto"/>
                <w:bottom w:val="none" w:sz="0" w:space="0" w:color="auto"/>
                <w:right w:val="none" w:sz="0" w:space="0" w:color="auto"/>
              </w:divBdr>
            </w:div>
          </w:divsChild>
        </w:div>
        <w:div w:id="1060636860">
          <w:marLeft w:val="0"/>
          <w:marRight w:val="0"/>
          <w:marTop w:val="0"/>
          <w:marBottom w:val="0"/>
          <w:divBdr>
            <w:top w:val="none" w:sz="0" w:space="0" w:color="auto"/>
            <w:left w:val="none" w:sz="0" w:space="0" w:color="auto"/>
            <w:bottom w:val="none" w:sz="0" w:space="0" w:color="auto"/>
            <w:right w:val="none" w:sz="0" w:space="0" w:color="auto"/>
          </w:divBdr>
          <w:divsChild>
            <w:div w:id="930966063">
              <w:marLeft w:val="0"/>
              <w:marRight w:val="0"/>
              <w:marTop w:val="0"/>
              <w:marBottom w:val="0"/>
              <w:divBdr>
                <w:top w:val="none" w:sz="0" w:space="0" w:color="auto"/>
                <w:left w:val="none" w:sz="0" w:space="0" w:color="auto"/>
                <w:bottom w:val="none" w:sz="0" w:space="0" w:color="auto"/>
                <w:right w:val="none" w:sz="0" w:space="0" w:color="auto"/>
              </w:divBdr>
            </w:div>
          </w:divsChild>
        </w:div>
        <w:div w:id="1060787351">
          <w:marLeft w:val="0"/>
          <w:marRight w:val="0"/>
          <w:marTop w:val="0"/>
          <w:marBottom w:val="0"/>
          <w:divBdr>
            <w:top w:val="none" w:sz="0" w:space="0" w:color="auto"/>
            <w:left w:val="none" w:sz="0" w:space="0" w:color="auto"/>
            <w:bottom w:val="none" w:sz="0" w:space="0" w:color="auto"/>
            <w:right w:val="none" w:sz="0" w:space="0" w:color="auto"/>
          </w:divBdr>
          <w:divsChild>
            <w:div w:id="1556896052">
              <w:marLeft w:val="0"/>
              <w:marRight w:val="0"/>
              <w:marTop w:val="0"/>
              <w:marBottom w:val="0"/>
              <w:divBdr>
                <w:top w:val="none" w:sz="0" w:space="0" w:color="auto"/>
                <w:left w:val="none" w:sz="0" w:space="0" w:color="auto"/>
                <w:bottom w:val="none" w:sz="0" w:space="0" w:color="auto"/>
                <w:right w:val="none" w:sz="0" w:space="0" w:color="auto"/>
              </w:divBdr>
            </w:div>
          </w:divsChild>
        </w:div>
        <w:div w:id="1060833583">
          <w:marLeft w:val="0"/>
          <w:marRight w:val="0"/>
          <w:marTop w:val="0"/>
          <w:marBottom w:val="0"/>
          <w:divBdr>
            <w:top w:val="none" w:sz="0" w:space="0" w:color="auto"/>
            <w:left w:val="none" w:sz="0" w:space="0" w:color="auto"/>
            <w:bottom w:val="none" w:sz="0" w:space="0" w:color="auto"/>
            <w:right w:val="none" w:sz="0" w:space="0" w:color="auto"/>
          </w:divBdr>
          <w:divsChild>
            <w:div w:id="1950967059">
              <w:marLeft w:val="0"/>
              <w:marRight w:val="0"/>
              <w:marTop w:val="0"/>
              <w:marBottom w:val="0"/>
              <w:divBdr>
                <w:top w:val="none" w:sz="0" w:space="0" w:color="auto"/>
                <w:left w:val="none" w:sz="0" w:space="0" w:color="auto"/>
                <w:bottom w:val="none" w:sz="0" w:space="0" w:color="auto"/>
                <w:right w:val="none" w:sz="0" w:space="0" w:color="auto"/>
              </w:divBdr>
            </w:div>
          </w:divsChild>
        </w:div>
        <w:div w:id="1060980287">
          <w:marLeft w:val="0"/>
          <w:marRight w:val="0"/>
          <w:marTop w:val="0"/>
          <w:marBottom w:val="0"/>
          <w:divBdr>
            <w:top w:val="none" w:sz="0" w:space="0" w:color="auto"/>
            <w:left w:val="none" w:sz="0" w:space="0" w:color="auto"/>
            <w:bottom w:val="none" w:sz="0" w:space="0" w:color="auto"/>
            <w:right w:val="none" w:sz="0" w:space="0" w:color="auto"/>
          </w:divBdr>
          <w:divsChild>
            <w:div w:id="712391939">
              <w:marLeft w:val="0"/>
              <w:marRight w:val="0"/>
              <w:marTop w:val="0"/>
              <w:marBottom w:val="0"/>
              <w:divBdr>
                <w:top w:val="none" w:sz="0" w:space="0" w:color="auto"/>
                <w:left w:val="none" w:sz="0" w:space="0" w:color="auto"/>
                <w:bottom w:val="none" w:sz="0" w:space="0" w:color="auto"/>
                <w:right w:val="none" w:sz="0" w:space="0" w:color="auto"/>
              </w:divBdr>
            </w:div>
          </w:divsChild>
        </w:div>
        <w:div w:id="1061055408">
          <w:marLeft w:val="0"/>
          <w:marRight w:val="0"/>
          <w:marTop w:val="0"/>
          <w:marBottom w:val="0"/>
          <w:divBdr>
            <w:top w:val="none" w:sz="0" w:space="0" w:color="auto"/>
            <w:left w:val="none" w:sz="0" w:space="0" w:color="auto"/>
            <w:bottom w:val="none" w:sz="0" w:space="0" w:color="auto"/>
            <w:right w:val="none" w:sz="0" w:space="0" w:color="auto"/>
          </w:divBdr>
          <w:divsChild>
            <w:div w:id="131098199">
              <w:marLeft w:val="0"/>
              <w:marRight w:val="0"/>
              <w:marTop w:val="0"/>
              <w:marBottom w:val="0"/>
              <w:divBdr>
                <w:top w:val="none" w:sz="0" w:space="0" w:color="auto"/>
                <w:left w:val="none" w:sz="0" w:space="0" w:color="auto"/>
                <w:bottom w:val="none" w:sz="0" w:space="0" w:color="auto"/>
                <w:right w:val="none" w:sz="0" w:space="0" w:color="auto"/>
              </w:divBdr>
            </w:div>
          </w:divsChild>
        </w:div>
        <w:div w:id="1061321801">
          <w:marLeft w:val="0"/>
          <w:marRight w:val="0"/>
          <w:marTop w:val="0"/>
          <w:marBottom w:val="0"/>
          <w:divBdr>
            <w:top w:val="none" w:sz="0" w:space="0" w:color="auto"/>
            <w:left w:val="none" w:sz="0" w:space="0" w:color="auto"/>
            <w:bottom w:val="none" w:sz="0" w:space="0" w:color="auto"/>
            <w:right w:val="none" w:sz="0" w:space="0" w:color="auto"/>
          </w:divBdr>
          <w:divsChild>
            <w:div w:id="80566156">
              <w:marLeft w:val="0"/>
              <w:marRight w:val="0"/>
              <w:marTop w:val="0"/>
              <w:marBottom w:val="0"/>
              <w:divBdr>
                <w:top w:val="none" w:sz="0" w:space="0" w:color="auto"/>
                <w:left w:val="none" w:sz="0" w:space="0" w:color="auto"/>
                <w:bottom w:val="none" w:sz="0" w:space="0" w:color="auto"/>
                <w:right w:val="none" w:sz="0" w:space="0" w:color="auto"/>
              </w:divBdr>
            </w:div>
          </w:divsChild>
        </w:div>
        <w:div w:id="1061707774">
          <w:marLeft w:val="0"/>
          <w:marRight w:val="0"/>
          <w:marTop w:val="0"/>
          <w:marBottom w:val="0"/>
          <w:divBdr>
            <w:top w:val="none" w:sz="0" w:space="0" w:color="auto"/>
            <w:left w:val="none" w:sz="0" w:space="0" w:color="auto"/>
            <w:bottom w:val="none" w:sz="0" w:space="0" w:color="auto"/>
            <w:right w:val="none" w:sz="0" w:space="0" w:color="auto"/>
          </w:divBdr>
          <w:divsChild>
            <w:div w:id="1923291980">
              <w:marLeft w:val="0"/>
              <w:marRight w:val="0"/>
              <w:marTop w:val="0"/>
              <w:marBottom w:val="0"/>
              <w:divBdr>
                <w:top w:val="none" w:sz="0" w:space="0" w:color="auto"/>
                <w:left w:val="none" w:sz="0" w:space="0" w:color="auto"/>
                <w:bottom w:val="none" w:sz="0" w:space="0" w:color="auto"/>
                <w:right w:val="none" w:sz="0" w:space="0" w:color="auto"/>
              </w:divBdr>
            </w:div>
          </w:divsChild>
        </w:div>
        <w:div w:id="1061948671">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 w:id="1062675067">
          <w:marLeft w:val="0"/>
          <w:marRight w:val="0"/>
          <w:marTop w:val="0"/>
          <w:marBottom w:val="0"/>
          <w:divBdr>
            <w:top w:val="none" w:sz="0" w:space="0" w:color="auto"/>
            <w:left w:val="none" w:sz="0" w:space="0" w:color="auto"/>
            <w:bottom w:val="none" w:sz="0" w:space="0" w:color="auto"/>
            <w:right w:val="none" w:sz="0" w:space="0" w:color="auto"/>
          </w:divBdr>
          <w:divsChild>
            <w:div w:id="807085504">
              <w:marLeft w:val="0"/>
              <w:marRight w:val="0"/>
              <w:marTop w:val="0"/>
              <w:marBottom w:val="0"/>
              <w:divBdr>
                <w:top w:val="none" w:sz="0" w:space="0" w:color="auto"/>
                <w:left w:val="none" w:sz="0" w:space="0" w:color="auto"/>
                <w:bottom w:val="none" w:sz="0" w:space="0" w:color="auto"/>
                <w:right w:val="none" w:sz="0" w:space="0" w:color="auto"/>
              </w:divBdr>
            </w:div>
          </w:divsChild>
        </w:div>
        <w:div w:id="1062798684">
          <w:marLeft w:val="0"/>
          <w:marRight w:val="0"/>
          <w:marTop w:val="0"/>
          <w:marBottom w:val="0"/>
          <w:divBdr>
            <w:top w:val="none" w:sz="0" w:space="0" w:color="auto"/>
            <w:left w:val="none" w:sz="0" w:space="0" w:color="auto"/>
            <w:bottom w:val="none" w:sz="0" w:space="0" w:color="auto"/>
            <w:right w:val="none" w:sz="0" w:space="0" w:color="auto"/>
          </w:divBdr>
          <w:divsChild>
            <w:div w:id="2087917227">
              <w:marLeft w:val="0"/>
              <w:marRight w:val="0"/>
              <w:marTop w:val="0"/>
              <w:marBottom w:val="0"/>
              <w:divBdr>
                <w:top w:val="none" w:sz="0" w:space="0" w:color="auto"/>
                <w:left w:val="none" w:sz="0" w:space="0" w:color="auto"/>
                <w:bottom w:val="none" w:sz="0" w:space="0" w:color="auto"/>
                <w:right w:val="none" w:sz="0" w:space="0" w:color="auto"/>
              </w:divBdr>
            </w:div>
          </w:divsChild>
        </w:div>
        <w:div w:id="1063066265">
          <w:marLeft w:val="0"/>
          <w:marRight w:val="0"/>
          <w:marTop w:val="0"/>
          <w:marBottom w:val="0"/>
          <w:divBdr>
            <w:top w:val="none" w:sz="0" w:space="0" w:color="auto"/>
            <w:left w:val="none" w:sz="0" w:space="0" w:color="auto"/>
            <w:bottom w:val="none" w:sz="0" w:space="0" w:color="auto"/>
            <w:right w:val="none" w:sz="0" w:space="0" w:color="auto"/>
          </w:divBdr>
          <w:divsChild>
            <w:div w:id="2002466908">
              <w:marLeft w:val="0"/>
              <w:marRight w:val="0"/>
              <w:marTop w:val="0"/>
              <w:marBottom w:val="0"/>
              <w:divBdr>
                <w:top w:val="none" w:sz="0" w:space="0" w:color="auto"/>
                <w:left w:val="none" w:sz="0" w:space="0" w:color="auto"/>
                <w:bottom w:val="none" w:sz="0" w:space="0" w:color="auto"/>
                <w:right w:val="none" w:sz="0" w:space="0" w:color="auto"/>
              </w:divBdr>
            </w:div>
          </w:divsChild>
        </w:div>
        <w:div w:id="1063797772">
          <w:marLeft w:val="0"/>
          <w:marRight w:val="0"/>
          <w:marTop w:val="0"/>
          <w:marBottom w:val="0"/>
          <w:divBdr>
            <w:top w:val="none" w:sz="0" w:space="0" w:color="auto"/>
            <w:left w:val="none" w:sz="0" w:space="0" w:color="auto"/>
            <w:bottom w:val="none" w:sz="0" w:space="0" w:color="auto"/>
            <w:right w:val="none" w:sz="0" w:space="0" w:color="auto"/>
          </w:divBdr>
          <w:divsChild>
            <w:div w:id="142936340">
              <w:marLeft w:val="0"/>
              <w:marRight w:val="0"/>
              <w:marTop w:val="0"/>
              <w:marBottom w:val="0"/>
              <w:divBdr>
                <w:top w:val="none" w:sz="0" w:space="0" w:color="auto"/>
                <w:left w:val="none" w:sz="0" w:space="0" w:color="auto"/>
                <w:bottom w:val="none" w:sz="0" w:space="0" w:color="auto"/>
                <w:right w:val="none" w:sz="0" w:space="0" w:color="auto"/>
              </w:divBdr>
            </w:div>
          </w:divsChild>
        </w:div>
        <w:div w:id="1063917098">
          <w:marLeft w:val="0"/>
          <w:marRight w:val="0"/>
          <w:marTop w:val="0"/>
          <w:marBottom w:val="0"/>
          <w:divBdr>
            <w:top w:val="none" w:sz="0" w:space="0" w:color="auto"/>
            <w:left w:val="none" w:sz="0" w:space="0" w:color="auto"/>
            <w:bottom w:val="none" w:sz="0" w:space="0" w:color="auto"/>
            <w:right w:val="none" w:sz="0" w:space="0" w:color="auto"/>
          </w:divBdr>
          <w:divsChild>
            <w:div w:id="1515336239">
              <w:marLeft w:val="0"/>
              <w:marRight w:val="0"/>
              <w:marTop w:val="0"/>
              <w:marBottom w:val="0"/>
              <w:divBdr>
                <w:top w:val="none" w:sz="0" w:space="0" w:color="auto"/>
                <w:left w:val="none" w:sz="0" w:space="0" w:color="auto"/>
                <w:bottom w:val="none" w:sz="0" w:space="0" w:color="auto"/>
                <w:right w:val="none" w:sz="0" w:space="0" w:color="auto"/>
              </w:divBdr>
            </w:div>
          </w:divsChild>
        </w:div>
        <w:div w:id="1064068363">
          <w:marLeft w:val="0"/>
          <w:marRight w:val="0"/>
          <w:marTop w:val="0"/>
          <w:marBottom w:val="0"/>
          <w:divBdr>
            <w:top w:val="none" w:sz="0" w:space="0" w:color="auto"/>
            <w:left w:val="none" w:sz="0" w:space="0" w:color="auto"/>
            <w:bottom w:val="none" w:sz="0" w:space="0" w:color="auto"/>
            <w:right w:val="none" w:sz="0" w:space="0" w:color="auto"/>
          </w:divBdr>
          <w:divsChild>
            <w:div w:id="729308331">
              <w:marLeft w:val="0"/>
              <w:marRight w:val="0"/>
              <w:marTop w:val="0"/>
              <w:marBottom w:val="0"/>
              <w:divBdr>
                <w:top w:val="none" w:sz="0" w:space="0" w:color="auto"/>
                <w:left w:val="none" w:sz="0" w:space="0" w:color="auto"/>
                <w:bottom w:val="none" w:sz="0" w:space="0" w:color="auto"/>
                <w:right w:val="none" w:sz="0" w:space="0" w:color="auto"/>
              </w:divBdr>
            </w:div>
          </w:divsChild>
        </w:div>
        <w:div w:id="1064834611">
          <w:marLeft w:val="0"/>
          <w:marRight w:val="0"/>
          <w:marTop w:val="0"/>
          <w:marBottom w:val="0"/>
          <w:divBdr>
            <w:top w:val="none" w:sz="0" w:space="0" w:color="auto"/>
            <w:left w:val="none" w:sz="0" w:space="0" w:color="auto"/>
            <w:bottom w:val="none" w:sz="0" w:space="0" w:color="auto"/>
            <w:right w:val="none" w:sz="0" w:space="0" w:color="auto"/>
          </w:divBdr>
          <w:divsChild>
            <w:div w:id="1381900976">
              <w:marLeft w:val="0"/>
              <w:marRight w:val="0"/>
              <w:marTop w:val="0"/>
              <w:marBottom w:val="0"/>
              <w:divBdr>
                <w:top w:val="none" w:sz="0" w:space="0" w:color="auto"/>
                <w:left w:val="none" w:sz="0" w:space="0" w:color="auto"/>
                <w:bottom w:val="none" w:sz="0" w:space="0" w:color="auto"/>
                <w:right w:val="none" w:sz="0" w:space="0" w:color="auto"/>
              </w:divBdr>
            </w:div>
          </w:divsChild>
        </w:div>
        <w:div w:id="1065030076">
          <w:marLeft w:val="0"/>
          <w:marRight w:val="0"/>
          <w:marTop w:val="0"/>
          <w:marBottom w:val="0"/>
          <w:divBdr>
            <w:top w:val="none" w:sz="0" w:space="0" w:color="auto"/>
            <w:left w:val="none" w:sz="0" w:space="0" w:color="auto"/>
            <w:bottom w:val="none" w:sz="0" w:space="0" w:color="auto"/>
            <w:right w:val="none" w:sz="0" w:space="0" w:color="auto"/>
          </w:divBdr>
          <w:divsChild>
            <w:div w:id="1404061516">
              <w:marLeft w:val="0"/>
              <w:marRight w:val="0"/>
              <w:marTop w:val="0"/>
              <w:marBottom w:val="0"/>
              <w:divBdr>
                <w:top w:val="none" w:sz="0" w:space="0" w:color="auto"/>
                <w:left w:val="none" w:sz="0" w:space="0" w:color="auto"/>
                <w:bottom w:val="none" w:sz="0" w:space="0" w:color="auto"/>
                <w:right w:val="none" w:sz="0" w:space="0" w:color="auto"/>
              </w:divBdr>
            </w:div>
          </w:divsChild>
        </w:div>
        <w:div w:id="1065180779">
          <w:marLeft w:val="0"/>
          <w:marRight w:val="0"/>
          <w:marTop w:val="0"/>
          <w:marBottom w:val="0"/>
          <w:divBdr>
            <w:top w:val="none" w:sz="0" w:space="0" w:color="auto"/>
            <w:left w:val="none" w:sz="0" w:space="0" w:color="auto"/>
            <w:bottom w:val="none" w:sz="0" w:space="0" w:color="auto"/>
            <w:right w:val="none" w:sz="0" w:space="0" w:color="auto"/>
          </w:divBdr>
          <w:divsChild>
            <w:div w:id="1038436532">
              <w:marLeft w:val="0"/>
              <w:marRight w:val="0"/>
              <w:marTop w:val="0"/>
              <w:marBottom w:val="0"/>
              <w:divBdr>
                <w:top w:val="none" w:sz="0" w:space="0" w:color="auto"/>
                <w:left w:val="none" w:sz="0" w:space="0" w:color="auto"/>
                <w:bottom w:val="none" w:sz="0" w:space="0" w:color="auto"/>
                <w:right w:val="none" w:sz="0" w:space="0" w:color="auto"/>
              </w:divBdr>
            </w:div>
          </w:divsChild>
        </w:div>
        <w:div w:id="1065294767">
          <w:marLeft w:val="0"/>
          <w:marRight w:val="0"/>
          <w:marTop w:val="0"/>
          <w:marBottom w:val="0"/>
          <w:divBdr>
            <w:top w:val="none" w:sz="0" w:space="0" w:color="auto"/>
            <w:left w:val="none" w:sz="0" w:space="0" w:color="auto"/>
            <w:bottom w:val="none" w:sz="0" w:space="0" w:color="auto"/>
            <w:right w:val="none" w:sz="0" w:space="0" w:color="auto"/>
          </w:divBdr>
          <w:divsChild>
            <w:div w:id="2025665484">
              <w:marLeft w:val="0"/>
              <w:marRight w:val="0"/>
              <w:marTop w:val="0"/>
              <w:marBottom w:val="0"/>
              <w:divBdr>
                <w:top w:val="none" w:sz="0" w:space="0" w:color="auto"/>
                <w:left w:val="none" w:sz="0" w:space="0" w:color="auto"/>
                <w:bottom w:val="none" w:sz="0" w:space="0" w:color="auto"/>
                <w:right w:val="none" w:sz="0" w:space="0" w:color="auto"/>
              </w:divBdr>
            </w:div>
          </w:divsChild>
        </w:div>
        <w:div w:id="1065373271">
          <w:marLeft w:val="0"/>
          <w:marRight w:val="0"/>
          <w:marTop w:val="0"/>
          <w:marBottom w:val="0"/>
          <w:divBdr>
            <w:top w:val="none" w:sz="0" w:space="0" w:color="auto"/>
            <w:left w:val="none" w:sz="0" w:space="0" w:color="auto"/>
            <w:bottom w:val="none" w:sz="0" w:space="0" w:color="auto"/>
            <w:right w:val="none" w:sz="0" w:space="0" w:color="auto"/>
          </w:divBdr>
          <w:divsChild>
            <w:div w:id="1057358673">
              <w:marLeft w:val="0"/>
              <w:marRight w:val="0"/>
              <w:marTop w:val="0"/>
              <w:marBottom w:val="0"/>
              <w:divBdr>
                <w:top w:val="none" w:sz="0" w:space="0" w:color="auto"/>
                <w:left w:val="none" w:sz="0" w:space="0" w:color="auto"/>
                <w:bottom w:val="none" w:sz="0" w:space="0" w:color="auto"/>
                <w:right w:val="none" w:sz="0" w:space="0" w:color="auto"/>
              </w:divBdr>
            </w:div>
          </w:divsChild>
        </w:div>
        <w:div w:id="1065420563">
          <w:marLeft w:val="0"/>
          <w:marRight w:val="0"/>
          <w:marTop w:val="0"/>
          <w:marBottom w:val="0"/>
          <w:divBdr>
            <w:top w:val="none" w:sz="0" w:space="0" w:color="auto"/>
            <w:left w:val="none" w:sz="0" w:space="0" w:color="auto"/>
            <w:bottom w:val="none" w:sz="0" w:space="0" w:color="auto"/>
            <w:right w:val="none" w:sz="0" w:space="0" w:color="auto"/>
          </w:divBdr>
          <w:divsChild>
            <w:div w:id="656613863">
              <w:marLeft w:val="0"/>
              <w:marRight w:val="0"/>
              <w:marTop w:val="0"/>
              <w:marBottom w:val="0"/>
              <w:divBdr>
                <w:top w:val="none" w:sz="0" w:space="0" w:color="auto"/>
                <w:left w:val="none" w:sz="0" w:space="0" w:color="auto"/>
                <w:bottom w:val="none" w:sz="0" w:space="0" w:color="auto"/>
                <w:right w:val="none" w:sz="0" w:space="0" w:color="auto"/>
              </w:divBdr>
            </w:div>
          </w:divsChild>
        </w:div>
        <w:div w:id="1065950894">
          <w:marLeft w:val="0"/>
          <w:marRight w:val="0"/>
          <w:marTop w:val="0"/>
          <w:marBottom w:val="0"/>
          <w:divBdr>
            <w:top w:val="none" w:sz="0" w:space="0" w:color="auto"/>
            <w:left w:val="none" w:sz="0" w:space="0" w:color="auto"/>
            <w:bottom w:val="none" w:sz="0" w:space="0" w:color="auto"/>
            <w:right w:val="none" w:sz="0" w:space="0" w:color="auto"/>
          </w:divBdr>
          <w:divsChild>
            <w:div w:id="412288889">
              <w:marLeft w:val="0"/>
              <w:marRight w:val="0"/>
              <w:marTop w:val="0"/>
              <w:marBottom w:val="0"/>
              <w:divBdr>
                <w:top w:val="none" w:sz="0" w:space="0" w:color="auto"/>
                <w:left w:val="none" w:sz="0" w:space="0" w:color="auto"/>
                <w:bottom w:val="none" w:sz="0" w:space="0" w:color="auto"/>
                <w:right w:val="none" w:sz="0" w:space="0" w:color="auto"/>
              </w:divBdr>
            </w:div>
          </w:divsChild>
        </w:div>
        <w:div w:id="1066219051">
          <w:marLeft w:val="0"/>
          <w:marRight w:val="0"/>
          <w:marTop w:val="0"/>
          <w:marBottom w:val="0"/>
          <w:divBdr>
            <w:top w:val="none" w:sz="0" w:space="0" w:color="auto"/>
            <w:left w:val="none" w:sz="0" w:space="0" w:color="auto"/>
            <w:bottom w:val="none" w:sz="0" w:space="0" w:color="auto"/>
            <w:right w:val="none" w:sz="0" w:space="0" w:color="auto"/>
          </w:divBdr>
          <w:divsChild>
            <w:div w:id="1054885274">
              <w:marLeft w:val="0"/>
              <w:marRight w:val="0"/>
              <w:marTop w:val="0"/>
              <w:marBottom w:val="0"/>
              <w:divBdr>
                <w:top w:val="none" w:sz="0" w:space="0" w:color="auto"/>
                <w:left w:val="none" w:sz="0" w:space="0" w:color="auto"/>
                <w:bottom w:val="none" w:sz="0" w:space="0" w:color="auto"/>
                <w:right w:val="none" w:sz="0" w:space="0" w:color="auto"/>
              </w:divBdr>
            </w:div>
          </w:divsChild>
        </w:div>
        <w:div w:id="1067998962">
          <w:marLeft w:val="0"/>
          <w:marRight w:val="0"/>
          <w:marTop w:val="0"/>
          <w:marBottom w:val="0"/>
          <w:divBdr>
            <w:top w:val="none" w:sz="0" w:space="0" w:color="auto"/>
            <w:left w:val="none" w:sz="0" w:space="0" w:color="auto"/>
            <w:bottom w:val="none" w:sz="0" w:space="0" w:color="auto"/>
            <w:right w:val="none" w:sz="0" w:space="0" w:color="auto"/>
          </w:divBdr>
          <w:divsChild>
            <w:div w:id="304630784">
              <w:marLeft w:val="0"/>
              <w:marRight w:val="0"/>
              <w:marTop w:val="0"/>
              <w:marBottom w:val="0"/>
              <w:divBdr>
                <w:top w:val="none" w:sz="0" w:space="0" w:color="auto"/>
                <w:left w:val="none" w:sz="0" w:space="0" w:color="auto"/>
                <w:bottom w:val="none" w:sz="0" w:space="0" w:color="auto"/>
                <w:right w:val="none" w:sz="0" w:space="0" w:color="auto"/>
              </w:divBdr>
            </w:div>
          </w:divsChild>
        </w:div>
        <w:div w:id="1068378965">
          <w:marLeft w:val="0"/>
          <w:marRight w:val="0"/>
          <w:marTop w:val="0"/>
          <w:marBottom w:val="0"/>
          <w:divBdr>
            <w:top w:val="none" w:sz="0" w:space="0" w:color="auto"/>
            <w:left w:val="none" w:sz="0" w:space="0" w:color="auto"/>
            <w:bottom w:val="none" w:sz="0" w:space="0" w:color="auto"/>
            <w:right w:val="none" w:sz="0" w:space="0" w:color="auto"/>
          </w:divBdr>
          <w:divsChild>
            <w:div w:id="1411198691">
              <w:marLeft w:val="0"/>
              <w:marRight w:val="0"/>
              <w:marTop w:val="0"/>
              <w:marBottom w:val="0"/>
              <w:divBdr>
                <w:top w:val="none" w:sz="0" w:space="0" w:color="auto"/>
                <w:left w:val="none" w:sz="0" w:space="0" w:color="auto"/>
                <w:bottom w:val="none" w:sz="0" w:space="0" w:color="auto"/>
                <w:right w:val="none" w:sz="0" w:space="0" w:color="auto"/>
              </w:divBdr>
            </w:div>
          </w:divsChild>
        </w:div>
        <w:div w:id="1068840884">
          <w:marLeft w:val="0"/>
          <w:marRight w:val="0"/>
          <w:marTop w:val="0"/>
          <w:marBottom w:val="0"/>
          <w:divBdr>
            <w:top w:val="none" w:sz="0" w:space="0" w:color="auto"/>
            <w:left w:val="none" w:sz="0" w:space="0" w:color="auto"/>
            <w:bottom w:val="none" w:sz="0" w:space="0" w:color="auto"/>
            <w:right w:val="none" w:sz="0" w:space="0" w:color="auto"/>
          </w:divBdr>
          <w:divsChild>
            <w:div w:id="179853687">
              <w:marLeft w:val="0"/>
              <w:marRight w:val="0"/>
              <w:marTop w:val="0"/>
              <w:marBottom w:val="0"/>
              <w:divBdr>
                <w:top w:val="none" w:sz="0" w:space="0" w:color="auto"/>
                <w:left w:val="none" w:sz="0" w:space="0" w:color="auto"/>
                <w:bottom w:val="none" w:sz="0" w:space="0" w:color="auto"/>
                <w:right w:val="none" w:sz="0" w:space="0" w:color="auto"/>
              </w:divBdr>
            </w:div>
          </w:divsChild>
        </w:div>
        <w:div w:id="1069035770">
          <w:marLeft w:val="0"/>
          <w:marRight w:val="0"/>
          <w:marTop w:val="0"/>
          <w:marBottom w:val="0"/>
          <w:divBdr>
            <w:top w:val="none" w:sz="0" w:space="0" w:color="auto"/>
            <w:left w:val="none" w:sz="0" w:space="0" w:color="auto"/>
            <w:bottom w:val="none" w:sz="0" w:space="0" w:color="auto"/>
            <w:right w:val="none" w:sz="0" w:space="0" w:color="auto"/>
          </w:divBdr>
          <w:divsChild>
            <w:div w:id="1248730676">
              <w:marLeft w:val="0"/>
              <w:marRight w:val="0"/>
              <w:marTop w:val="0"/>
              <w:marBottom w:val="0"/>
              <w:divBdr>
                <w:top w:val="none" w:sz="0" w:space="0" w:color="auto"/>
                <w:left w:val="none" w:sz="0" w:space="0" w:color="auto"/>
                <w:bottom w:val="none" w:sz="0" w:space="0" w:color="auto"/>
                <w:right w:val="none" w:sz="0" w:space="0" w:color="auto"/>
              </w:divBdr>
            </w:div>
          </w:divsChild>
        </w:div>
        <w:div w:id="1070033091">
          <w:marLeft w:val="0"/>
          <w:marRight w:val="0"/>
          <w:marTop w:val="0"/>
          <w:marBottom w:val="0"/>
          <w:divBdr>
            <w:top w:val="none" w:sz="0" w:space="0" w:color="auto"/>
            <w:left w:val="none" w:sz="0" w:space="0" w:color="auto"/>
            <w:bottom w:val="none" w:sz="0" w:space="0" w:color="auto"/>
            <w:right w:val="none" w:sz="0" w:space="0" w:color="auto"/>
          </w:divBdr>
          <w:divsChild>
            <w:div w:id="818301575">
              <w:marLeft w:val="0"/>
              <w:marRight w:val="0"/>
              <w:marTop w:val="0"/>
              <w:marBottom w:val="0"/>
              <w:divBdr>
                <w:top w:val="none" w:sz="0" w:space="0" w:color="auto"/>
                <w:left w:val="none" w:sz="0" w:space="0" w:color="auto"/>
                <w:bottom w:val="none" w:sz="0" w:space="0" w:color="auto"/>
                <w:right w:val="none" w:sz="0" w:space="0" w:color="auto"/>
              </w:divBdr>
            </w:div>
          </w:divsChild>
        </w:div>
        <w:div w:id="1070155090">
          <w:marLeft w:val="0"/>
          <w:marRight w:val="0"/>
          <w:marTop w:val="0"/>
          <w:marBottom w:val="0"/>
          <w:divBdr>
            <w:top w:val="none" w:sz="0" w:space="0" w:color="auto"/>
            <w:left w:val="none" w:sz="0" w:space="0" w:color="auto"/>
            <w:bottom w:val="none" w:sz="0" w:space="0" w:color="auto"/>
            <w:right w:val="none" w:sz="0" w:space="0" w:color="auto"/>
          </w:divBdr>
          <w:divsChild>
            <w:div w:id="1120613635">
              <w:marLeft w:val="0"/>
              <w:marRight w:val="0"/>
              <w:marTop w:val="0"/>
              <w:marBottom w:val="0"/>
              <w:divBdr>
                <w:top w:val="none" w:sz="0" w:space="0" w:color="auto"/>
                <w:left w:val="none" w:sz="0" w:space="0" w:color="auto"/>
                <w:bottom w:val="none" w:sz="0" w:space="0" w:color="auto"/>
                <w:right w:val="none" w:sz="0" w:space="0" w:color="auto"/>
              </w:divBdr>
            </w:div>
          </w:divsChild>
        </w:div>
        <w:div w:id="1071730268">
          <w:marLeft w:val="0"/>
          <w:marRight w:val="0"/>
          <w:marTop w:val="0"/>
          <w:marBottom w:val="0"/>
          <w:divBdr>
            <w:top w:val="none" w:sz="0" w:space="0" w:color="auto"/>
            <w:left w:val="none" w:sz="0" w:space="0" w:color="auto"/>
            <w:bottom w:val="none" w:sz="0" w:space="0" w:color="auto"/>
            <w:right w:val="none" w:sz="0" w:space="0" w:color="auto"/>
          </w:divBdr>
          <w:divsChild>
            <w:div w:id="1245916155">
              <w:marLeft w:val="0"/>
              <w:marRight w:val="0"/>
              <w:marTop w:val="0"/>
              <w:marBottom w:val="0"/>
              <w:divBdr>
                <w:top w:val="none" w:sz="0" w:space="0" w:color="auto"/>
                <w:left w:val="none" w:sz="0" w:space="0" w:color="auto"/>
                <w:bottom w:val="none" w:sz="0" w:space="0" w:color="auto"/>
                <w:right w:val="none" w:sz="0" w:space="0" w:color="auto"/>
              </w:divBdr>
            </w:div>
          </w:divsChild>
        </w:div>
        <w:div w:id="1072507550">
          <w:marLeft w:val="0"/>
          <w:marRight w:val="0"/>
          <w:marTop w:val="0"/>
          <w:marBottom w:val="0"/>
          <w:divBdr>
            <w:top w:val="none" w:sz="0" w:space="0" w:color="auto"/>
            <w:left w:val="none" w:sz="0" w:space="0" w:color="auto"/>
            <w:bottom w:val="none" w:sz="0" w:space="0" w:color="auto"/>
            <w:right w:val="none" w:sz="0" w:space="0" w:color="auto"/>
          </w:divBdr>
          <w:divsChild>
            <w:div w:id="2007391453">
              <w:marLeft w:val="0"/>
              <w:marRight w:val="0"/>
              <w:marTop w:val="0"/>
              <w:marBottom w:val="0"/>
              <w:divBdr>
                <w:top w:val="none" w:sz="0" w:space="0" w:color="auto"/>
                <w:left w:val="none" w:sz="0" w:space="0" w:color="auto"/>
                <w:bottom w:val="none" w:sz="0" w:space="0" w:color="auto"/>
                <w:right w:val="none" w:sz="0" w:space="0" w:color="auto"/>
              </w:divBdr>
            </w:div>
          </w:divsChild>
        </w:div>
        <w:div w:id="1074162795">
          <w:marLeft w:val="0"/>
          <w:marRight w:val="0"/>
          <w:marTop w:val="0"/>
          <w:marBottom w:val="0"/>
          <w:divBdr>
            <w:top w:val="none" w:sz="0" w:space="0" w:color="auto"/>
            <w:left w:val="none" w:sz="0" w:space="0" w:color="auto"/>
            <w:bottom w:val="none" w:sz="0" w:space="0" w:color="auto"/>
            <w:right w:val="none" w:sz="0" w:space="0" w:color="auto"/>
          </w:divBdr>
          <w:divsChild>
            <w:div w:id="1032460281">
              <w:marLeft w:val="0"/>
              <w:marRight w:val="0"/>
              <w:marTop w:val="0"/>
              <w:marBottom w:val="0"/>
              <w:divBdr>
                <w:top w:val="none" w:sz="0" w:space="0" w:color="auto"/>
                <w:left w:val="none" w:sz="0" w:space="0" w:color="auto"/>
                <w:bottom w:val="none" w:sz="0" w:space="0" w:color="auto"/>
                <w:right w:val="none" w:sz="0" w:space="0" w:color="auto"/>
              </w:divBdr>
            </w:div>
          </w:divsChild>
        </w:div>
        <w:div w:id="1074163541">
          <w:marLeft w:val="0"/>
          <w:marRight w:val="0"/>
          <w:marTop w:val="0"/>
          <w:marBottom w:val="0"/>
          <w:divBdr>
            <w:top w:val="none" w:sz="0" w:space="0" w:color="auto"/>
            <w:left w:val="none" w:sz="0" w:space="0" w:color="auto"/>
            <w:bottom w:val="none" w:sz="0" w:space="0" w:color="auto"/>
            <w:right w:val="none" w:sz="0" w:space="0" w:color="auto"/>
          </w:divBdr>
          <w:divsChild>
            <w:div w:id="1253853718">
              <w:marLeft w:val="0"/>
              <w:marRight w:val="0"/>
              <w:marTop w:val="0"/>
              <w:marBottom w:val="0"/>
              <w:divBdr>
                <w:top w:val="none" w:sz="0" w:space="0" w:color="auto"/>
                <w:left w:val="none" w:sz="0" w:space="0" w:color="auto"/>
                <w:bottom w:val="none" w:sz="0" w:space="0" w:color="auto"/>
                <w:right w:val="none" w:sz="0" w:space="0" w:color="auto"/>
              </w:divBdr>
            </w:div>
          </w:divsChild>
        </w:div>
        <w:div w:id="1074355841">
          <w:marLeft w:val="0"/>
          <w:marRight w:val="0"/>
          <w:marTop w:val="0"/>
          <w:marBottom w:val="0"/>
          <w:divBdr>
            <w:top w:val="none" w:sz="0" w:space="0" w:color="auto"/>
            <w:left w:val="none" w:sz="0" w:space="0" w:color="auto"/>
            <w:bottom w:val="none" w:sz="0" w:space="0" w:color="auto"/>
            <w:right w:val="none" w:sz="0" w:space="0" w:color="auto"/>
          </w:divBdr>
          <w:divsChild>
            <w:div w:id="1705978878">
              <w:marLeft w:val="0"/>
              <w:marRight w:val="0"/>
              <w:marTop w:val="0"/>
              <w:marBottom w:val="0"/>
              <w:divBdr>
                <w:top w:val="none" w:sz="0" w:space="0" w:color="auto"/>
                <w:left w:val="none" w:sz="0" w:space="0" w:color="auto"/>
                <w:bottom w:val="none" w:sz="0" w:space="0" w:color="auto"/>
                <w:right w:val="none" w:sz="0" w:space="0" w:color="auto"/>
              </w:divBdr>
            </w:div>
          </w:divsChild>
        </w:div>
        <w:div w:id="1074469709">
          <w:marLeft w:val="0"/>
          <w:marRight w:val="0"/>
          <w:marTop w:val="0"/>
          <w:marBottom w:val="0"/>
          <w:divBdr>
            <w:top w:val="none" w:sz="0" w:space="0" w:color="auto"/>
            <w:left w:val="none" w:sz="0" w:space="0" w:color="auto"/>
            <w:bottom w:val="none" w:sz="0" w:space="0" w:color="auto"/>
            <w:right w:val="none" w:sz="0" w:space="0" w:color="auto"/>
          </w:divBdr>
          <w:divsChild>
            <w:div w:id="438842467">
              <w:marLeft w:val="0"/>
              <w:marRight w:val="0"/>
              <w:marTop w:val="0"/>
              <w:marBottom w:val="0"/>
              <w:divBdr>
                <w:top w:val="none" w:sz="0" w:space="0" w:color="auto"/>
                <w:left w:val="none" w:sz="0" w:space="0" w:color="auto"/>
                <w:bottom w:val="none" w:sz="0" w:space="0" w:color="auto"/>
                <w:right w:val="none" w:sz="0" w:space="0" w:color="auto"/>
              </w:divBdr>
            </w:div>
          </w:divsChild>
        </w:div>
        <w:div w:id="1075396496">
          <w:marLeft w:val="0"/>
          <w:marRight w:val="0"/>
          <w:marTop w:val="0"/>
          <w:marBottom w:val="0"/>
          <w:divBdr>
            <w:top w:val="none" w:sz="0" w:space="0" w:color="auto"/>
            <w:left w:val="none" w:sz="0" w:space="0" w:color="auto"/>
            <w:bottom w:val="none" w:sz="0" w:space="0" w:color="auto"/>
            <w:right w:val="none" w:sz="0" w:space="0" w:color="auto"/>
          </w:divBdr>
          <w:divsChild>
            <w:div w:id="633022605">
              <w:marLeft w:val="0"/>
              <w:marRight w:val="0"/>
              <w:marTop w:val="0"/>
              <w:marBottom w:val="0"/>
              <w:divBdr>
                <w:top w:val="none" w:sz="0" w:space="0" w:color="auto"/>
                <w:left w:val="none" w:sz="0" w:space="0" w:color="auto"/>
                <w:bottom w:val="none" w:sz="0" w:space="0" w:color="auto"/>
                <w:right w:val="none" w:sz="0" w:space="0" w:color="auto"/>
              </w:divBdr>
            </w:div>
          </w:divsChild>
        </w:div>
        <w:div w:id="1075589476">
          <w:marLeft w:val="0"/>
          <w:marRight w:val="0"/>
          <w:marTop w:val="0"/>
          <w:marBottom w:val="0"/>
          <w:divBdr>
            <w:top w:val="none" w:sz="0" w:space="0" w:color="auto"/>
            <w:left w:val="none" w:sz="0" w:space="0" w:color="auto"/>
            <w:bottom w:val="none" w:sz="0" w:space="0" w:color="auto"/>
            <w:right w:val="none" w:sz="0" w:space="0" w:color="auto"/>
          </w:divBdr>
          <w:divsChild>
            <w:div w:id="1984582076">
              <w:marLeft w:val="0"/>
              <w:marRight w:val="0"/>
              <w:marTop w:val="0"/>
              <w:marBottom w:val="0"/>
              <w:divBdr>
                <w:top w:val="none" w:sz="0" w:space="0" w:color="auto"/>
                <w:left w:val="none" w:sz="0" w:space="0" w:color="auto"/>
                <w:bottom w:val="none" w:sz="0" w:space="0" w:color="auto"/>
                <w:right w:val="none" w:sz="0" w:space="0" w:color="auto"/>
              </w:divBdr>
            </w:div>
          </w:divsChild>
        </w:div>
        <w:div w:id="1076055872">
          <w:marLeft w:val="0"/>
          <w:marRight w:val="0"/>
          <w:marTop w:val="0"/>
          <w:marBottom w:val="0"/>
          <w:divBdr>
            <w:top w:val="none" w:sz="0" w:space="0" w:color="auto"/>
            <w:left w:val="none" w:sz="0" w:space="0" w:color="auto"/>
            <w:bottom w:val="none" w:sz="0" w:space="0" w:color="auto"/>
            <w:right w:val="none" w:sz="0" w:space="0" w:color="auto"/>
          </w:divBdr>
          <w:divsChild>
            <w:div w:id="575212863">
              <w:marLeft w:val="0"/>
              <w:marRight w:val="0"/>
              <w:marTop w:val="0"/>
              <w:marBottom w:val="0"/>
              <w:divBdr>
                <w:top w:val="none" w:sz="0" w:space="0" w:color="auto"/>
                <w:left w:val="none" w:sz="0" w:space="0" w:color="auto"/>
                <w:bottom w:val="none" w:sz="0" w:space="0" w:color="auto"/>
                <w:right w:val="none" w:sz="0" w:space="0" w:color="auto"/>
              </w:divBdr>
            </w:div>
          </w:divsChild>
        </w:div>
        <w:div w:id="1076322117">
          <w:marLeft w:val="0"/>
          <w:marRight w:val="0"/>
          <w:marTop w:val="0"/>
          <w:marBottom w:val="0"/>
          <w:divBdr>
            <w:top w:val="none" w:sz="0" w:space="0" w:color="auto"/>
            <w:left w:val="none" w:sz="0" w:space="0" w:color="auto"/>
            <w:bottom w:val="none" w:sz="0" w:space="0" w:color="auto"/>
            <w:right w:val="none" w:sz="0" w:space="0" w:color="auto"/>
          </w:divBdr>
          <w:divsChild>
            <w:div w:id="247271060">
              <w:marLeft w:val="0"/>
              <w:marRight w:val="0"/>
              <w:marTop w:val="0"/>
              <w:marBottom w:val="0"/>
              <w:divBdr>
                <w:top w:val="none" w:sz="0" w:space="0" w:color="auto"/>
                <w:left w:val="none" w:sz="0" w:space="0" w:color="auto"/>
                <w:bottom w:val="none" w:sz="0" w:space="0" w:color="auto"/>
                <w:right w:val="none" w:sz="0" w:space="0" w:color="auto"/>
              </w:divBdr>
            </w:div>
          </w:divsChild>
        </w:div>
        <w:div w:id="1076979150">
          <w:marLeft w:val="0"/>
          <w:marRight w:val="0"/>
          <w:marTop w:val="0"/>
          <w:marBottom w:val="0"/>
          <w:divBdr>
            <w:top w:val="none" w:sz="0" w:space="0" w:color="auto"/>
            <w:left w:val="none" w:sz="0" w:space="0" w:color="auto"/>
            <w:bottom w:val="none" w:sz="0" w:space="0" w:color="auto"/>
            <w:right w:val="none" w:sz="0" w:space="0" w:color="auto"/>
          </w:divBdr>
          <w:divsChild>
            <w:div w:id="907038924">
              <w:marLeft w:val="0"/>
              <w:marRight w:val="0"/>
              <w:marTop w:val="0"/>
              <w:marBottom w:val="0"/>
              <w:divBdr>
                <w:top w:val="none" w:sz="0" w:space="0" w:color="auto"/>
                <w:left w:val="none" w:sz="0" w:space="0" w:color="auto"/>
                <w:bottom w:val="none" w:sz="0" w:space="0" w:color="auto"/>
                <w:right w:val="none" w:sz="0" w:space="0" w:color="auto"/>
              </w:divBdr>
            </w:div>
          </w:divsChild>
        </w:div>
        <w:div w:id="1077020259">
          <w:marLeft w:val="0"/>
          <w:marRight w:val="0"/>
          <w:marTop w:val="0"/>
          <w:marBottom w:val="0"/>
          <w:divBdr>
            <w:top w:val="none" w:sz="0" w:space="0" w:color="auto"/>
            <w:left w:val="none" w:sz="0" w:space="0" w:color="auto"/>
            <w:bottom w:val="none" w:sz="0" w:space="0" w:color="auto"/>
            <w:right w:val="none" w:sz="0" w:space="0" w:color="auto"/>
          </w:divBdr>
          <w:divsChild>
            <w:div w:id="1577133520">
              <w:marLeft w:val="0"/>
              <w:marRight w:val="0"/>
              <w:marTop w:val="0"/>
              <w:marBottom w:val="0"/>
              <w:divBdr>
                <w:top w:val="none" w:sz="0" w:space="0" w:color="auto"/>
                <w:left w:val="none" w:sz="0" w:space="0" w:color="auto"/>
                <w:bottom w:val="none" w:sz="0" w:space="0" w:color="auto"/>
                <w:right w:val="none" w:sz="0" w:space="0" w:color="auto"/>
              </w:divBdr>
            </w:div>
          </w:divsChild>
        </w:div>
        <w:div w:id="1077870621">
          <w:marLeft w:val="0"/>
          <w:marRight w:val="0"/>
          <w:marTop w:val="0"/>
          <w:marBottom w:val="0"/>
          <w:divBdr>
            <w:top w:val="none" w:sz="0" w:space="0" w:color="auto"/>
            <w:left w:val="none" w:sz="0" w:space="0" w:color="auto"/>
            <w:bottom w:val="none" w:sz="0" w:space="0" w:color="auto"/>
            <w:right w:val="none" w:sz="0" w:space="0" w:color="auto"/>
          </w:divBdr>
          <w:divsChild>
            <w:div w:id="833689283">
              <w:marLeft w:val="0"/>
              <w:marRight w:val="0"/>
              <w:marTop w:val="0"/>
              <w:marBottom w:val="0"/>
              <w:divBdr>
                <w:top w:val="none" w:sz="0" w:space="0" w:color="auto"/>
                <w:left w:val="none" w:sz="0" w:space="0" w:color="auto"/>
                <w:bottom w:val="none" w:sz="0" w:space="0" w:color="auto"/>
                <w:right w:val="none" w:sz="0" w:space="0" w:color="auto"/>
              </w:divBdr>
            </w:div>
          </w:divsChild>
        </w:div>
        <w:div w:id="1079012280">
          <w:marLeft w:val="0"/>
          <w:marRight w:val="0"/>
          <w:marTop w:val="0"/>
          <w:marBottom w:val="0"/>
          <w:divBdr>
            <w:top w:val="none" w:sz="0" w:space="0" w:color="auto"/>
            <w:left w:val="none" w:sz="0" w:space="0" w:color="auto"/>
            <w:bottom w:val="none" w:sz="0" w:space="0" w:color="auto"/>
            <w:right w:val="none" w:sz="0" w:space="0" w:color="auto"/>
          </w:divBdr>
          <w:divsChild>
            <w:div w:id="323821285">
              <w:marLeft w:val="0"/>
              <w:marRight w:val="0"/>
              <w:marTop w:val="0"/>
              <w:marBottom w:val="0"/>
              <w:divBdr>
                <w:top w:val="none" w:sz="0" w:space="0" w:color="auto"/>
                <w:left w:val="none" w:sz="0" w:space="0" w:color="auto"/>
                <w:bottom w:val="none" w:sz="0" w:space="0" w:color="auto"/>
                <w:right w:val="none" w:sz="0" w:space="0" w:color="auto"/>
              </w:divBdr>
            </w:div>
          </w:divsChild>
        </w:div>
        <w:div w:id="1079719586">
          <w:marLeft w:val="0"/>
          <w:marRight w:val="0"/>
          <w:marTop w:val="0"/>
          <w:marBottom w:val="0"/>
          <w:divBdr>
            <w:top w:val="none" w:sz="0" w:space="0" w:color="auto"/>
            <w:left w:val="none" w:sz="0" w:space="0" w:color="auto"/>
            <w:bottom w:val="none" w:sz="0" w:space="0" w:color="auto"/>
            <w:right w:val="none" w:sz="0" w:space="0" w:color="auto"/>
          </w:divBdr>
          <w:divsChild>
            <w:div w:id="949707781">
              <w:marLeft w:val="0"/>
              <w:marRight w:val="0"/>
              <w:marTop w:val="0"/>
              <w:marBottom w:val="0"/>
              <w:divBdr>
                <w:top w:val="none" w:sz="0" w:space="0" w:color="auto"/>
                <w:left w:val="none" w:sz="0" w:space="0" w:color="auto"/>
                <w:bottom w:val="none" w:sz="0" w:space="0" w:color="auto"/>
                <w:right w:val="none" w:sz="0" w:space="0" w:color="auto"/>
              </w:divBdr>
            </w:div>
          </w:divsChild>
        </w:div>
        <w:div w:id="1080060641">
          <w:marLeft w:val="0"/>
          <w:marRight w:val="0"/>
          <w:marTop w:val="0"/>
          <w:marBottom w:val="0"/>
          <w:divBdr>
            <w:top w:val="none" w:sz="0" w:space="0" w:color="auto"/>
            <w:left w:val="none" w:sz="0" w:space="0" w:color="auto"/>
            <w:bottom w:val="none" w:sz="0" w:space="0" w:color="auto"/>
            <w:right w:val="none" w:sz="0" w:space="0" w:color="auto"/>
          </w:divBdr>
          <w:divsChild>
            <w:div w:id="142553850">
              <w:marLeft w:val="0"/>
              <w:marRight w:val="0"/>
              <w:marTop w:val="0"/>
              <w:marBottom w:val="0"/>
              <w:divBdr>
                <w:top w:val="none" w:sz="0" w:space="0" w:color="auto"/>
                <w:left w:val="none" w:sz="0" w:space="0" w:color="auto"/>
                <w:bottom w:val="none" w:sz="0" w:space="0" w:color="auto"/>
                <w:right w:val="none" w:sz="0" w:space="0" w:color="auto"/>
              </w:divBdr>
            </w:div>
          </w:divsChild>
        </w:div>
        <w:div w:id="1080953404">
          <w:marLeft w:val="0"/>
          <w:marRight w:val="0"/>
          <w:marTop w:val="0"/>
          <w:marBottom w:val="0"/>
          <w:divBdr>
            <w:top w:val="none" w:sz="0" w:space="0" w:color="auto"/>
            <w:left w:val="none" w:sz="0" w:space="0" w:color="auto"/>
            <w:bottom w:val="none" w:sz="0" w:space="0" w:color="auto"/>
            <w:right w:val="none" w:sz="0" w:space="0" w:color="auto"/>
          </w:divBdr>
          <w:divsChild>
            <w:div w:id="572156543">
              <w:marLeft w:val="0"/>
              <w:marRight w:val="0"/>
              <w:marTop w:val="0"/>
              <w:marBottom w:val="0"/>
              <w:divBdr>
                <w:top w:val="none" w:sz="0" w:space="0" w:color="auto"/>
                <w:left w:val="none" w:sz="0" w:space="0" w:color="auto"/>
                <w:bottom w:val="none" w:sz="0" w:space="0" w:color="auto"/>
                <w:right w:val="none" w:sz="0" w:space="0" w:color="auto"/>
              </w:divBdr>
            </w:div>
          </w:divsChild>
        </w:div>
        <w:div w:id="1080983449">
          <w:marLeft w:val="0"/>
          <w:marRight w:val="0"/>
          <w:marTop w:val="0"/>
          <w:marBottom w:val="0"/>
          <w:divBdr>
            <w:top w:val="none" w:sz="0" w:space="0" w:color="auto"/>
            <w:left w:val="none" w:sz="0" w:space="0" w:color="auto"/>
            <w:bottom w:val="none" w:sz="0" w:space="0" w:color="auto"/>
            <w:right w:val="none" w:sz="0" w:space="0" w:color="auto"/>
          </w:divBdr>
          <w:divsChild>
            <w:div w:id="89546083">
              <w:marLeft w:val="0"/>
              <w:marRight w:val="0"/>
              <w:marTop w:val="0"/>
              <w:marBottom w:val="0"/>
              <w:divBdr>
                <w:top w:val="none" w:sz="0" w:space="0" w:color="auto"/>
                <w:left w:val="none" w:sz="0" w:space="0" w:color="auto"/>
                <w:bottom w:val="none" w:sz="0" w:space="0" w:color="auto"/>
                <w:right w:val="none" w:sz="0" w:space="0" w:color="auto"/>
              </w:divBdr>
            </w:div>
          </w:divsChild>
        </w:div>
        <w:div w:id="1081023005">
          <w:marLeft w:val="0"/>
          <w:marRight w:val="0"/>
          <w:marTop w:val="0"/>
          <w:marBottom w:val="0"/>
          <w:divBdr>
            <w:top w:val="none" w:sz="0" w:space="0" w:color="auto"/>
            <w:left w:val="none" w:sz="0" w:space="0" w:color="auto"/>
            <w:bottom w:val="none" w:sz="0" w:space="0" w:color="auto"/>
            <w:right w:val="none" w:sz="0" w:space="0" w:color="auto"/>
          </w:divBdr>
          <w:divsChild>
            <w:div w:id="649139843">
              <w:marLeft w:val="0"/>
              <w:marRight w:val="0"/>
              <w:marTop w:val="0"/>
              <w:marBottom w:val="0"/>
              <w:divBdr>
                <w:top w:val="none" w:sz="0" w:space="0" w:color="auto"/>
                <w:left w:val="none" w:sz="0" w:space="0" w:color="auto"/>
                <w:bottom w:val="none" w:sz="0" w:space="0" w:color="auto"/>
                <w:right w:val="none" w:sz="0" w:space="0" w:color="auto"/>
              </w:divBdr>
            </w:div>
          </w:divsChild>
        </w:div>
        <w:div w:id="1081367027">
          <w:marLeft w:val="0"/>
          <w:marRight w:val="0"/>
          <w:marTop w:val="0"/>
          <w:marBottom w:val="0"/>
          <w:divBdr>
            <w:top w:val="none" w:sz="0" w:space="0" w:color="auto"/>
            <w:left w:val="none" w:sz="0" w:space="0" w:color="auto"/>
            <w:bottom w:val="none" w:sz="0" w:space="0" w:color="auto"/>
            <w:right w:val="none" w:sz="0" w:space="0" w:color="auto"/>
          </w:divBdr>
          <w:divsChild>
            <w:div w:id="728698339">
              <w:marLeft w:val="0"/>
              <w:marRight w:val="0"/>
              <w:marTop w:val="0"/>
              <w:marBottom w:val="0"/>
              <w:divBdr>
                <w:top w:val="none" w:sz="0" w:space="0" w:color="auto"/>
                <w:left w:val="none" w:sz="0" w:space="0" w:color="auto"/>
                <w:bottom w:val="none" w:sz="0" w:space="0" w:color="auto"/>
                <w:right w:val="none" w:sz="0" w:space="0" w:color="auto"/>
              </w:divBdr>
            </w:div>
          </w:divsChild>
        </w:div>
        <w:div w:id="1081415234">
          <w:marLeft w:val="0"/>
          <w:marRight w:val="0"/>
          <w:marTop w:val="0"/>
          <w:marBottom w:val="0"/>
          <w:divBdr>
            <w:top w:val="none" w:sz="0" w:space="0" w:color="auto"/>
            <w:left w:val="none" w:sz="0" w:space="0" w:color="auto"/>
            <w:bottom w:val="none" w:sz="0" w:space="0" w:color="auto"/>
            <w:right w:val="none" w:sz="0" w:space="0" w:color="auto"/>
          </w:divBdr>
          <w:divsChild>
            <w:div w:id="2051956651">
              <w:marLeft w:val="0"/>
              <w:marRight w:val="0"/>
              <w:marTop w:val="0"/>
              <w:marBottom w:val="0"/>
              <w:divBdr>
                <w:top w:val="none" w:sz="0" w:space="0" w:color="auto"/>
                <w:left w:val="none" w:sz="0" w:space="0" w:color="auto"/>
                <w:bottom w:val="none" w:sz="0" w:space="0" w:color="auto"/>
                <w:right w:val="none" w:sz="0" w:space="0" w:color="auto"/>
              </w:divBdr>
            </w:div>
          </w:divsChild>
        </w:div>
        <w:div w:id="1081827272">
          <w:marLeft w:val="0"/>
          <w:marRight w:val="0"/>
          <w:marTop w:val="0"/>
          <w:marBottom w:val="0"/>
          <w:divBdr>
            <w:top w:val="none" w:sz="0" w:space="0" w:color="auto"/>
            <w:left w:val="none" w:sz="0" w:space="0" w:color="auto"/>
            <w:bottom w:val="none" w:sz="0" w:space="0" w:color="auto"/>
            <w:right w:val="none" w:sz="0" w:space="0" w:color="auto"/>
          </w:divBdr>
          <w:divsChild>
            <w:div w:id="1904095227">
              <w:marLeft w:val="0"/>
              <w:marRight w:val="0"/>
              <w:marTop w:val="0"/>
              <w:marBottom w:val="0"/>
              <w:divBdr>
                <w:top w:val="none" w:sz="0" w:space="0" w:color="auto"/>
                <w:left w:val="none" w:sz="0" w:space="0" w:color="auto"/>
                <w:bottom w:val="none" w:sz="0" w:space="0" w:color="auto"/>
                <w:right w:val="none" w:sz="0" w:space="0" w:color="auto"/>
              </w:divBdr>
            </w:div>
          </w:divsChild>
        </w:div>
        <w:div w:id="1082340670">
          <w:marLeft w:val="0"/>
          <w:marRight w:val="0"/>
          <w:marTop w:val="0"/>
          <w:marBottom w:val="0"/>
          <w:divBdr>
            <w:top w:val="none" w:sz="0" w:space="0" w:color="auto"/>
            <w:left w:val="none" w:sz="0" w:space="0" w:color="auto"/>
            <w:bottom w:val="none" w:sz="0" w:space="0" w:color="auto"/>
            <w:right w:val="none" w:sz="0" w:space="0" w:color="auto"/>
          </w:divBdr>
          <w:divsChild>
            <w:div w:id="93521832">
              <w:marLeft w:val="0"/>
              <w:marRight w:val="0"/>
              <w:marTop w:val="0"/>
              <w:marBottom w:val="0"/>
              <w:divBdr>
                <w:top w:val="none" w:sz="0" w:space="0" w:color="auto"/>
                <w:left w:val="none" w:sz="0" w:space="0" w:color="auto"/>
                <w:bottom w:val="none" w:sz="0" w:space="0" w:color="auto"/>
                <w:right w:val="none" w:sz="0" w:space="0" w:color="auto"/>
              </w:divBdr>
            </w:div>
          </w:divsChild>
        </w:div>
        <w:div w:id="1084687731">
          <w:marLeft w:val="0"/>
          <w:marRight w:val="0"/>
          <w:marTop w:val="0"/>
          <w:marBottom w:val="0"/>
          <w:divBdr>
            <w:top w:val="none" w:sz="0" w:space="0" w:color="auto"/>
            <w:left w:val="none" w:sz="0" w:space="0" w:color="auto"/>
            <w:bottom w:val="none" w:sz="0" w:space="0" w:color="auto"/>
            <w:right w:val="none" w:sz="0" w:space="0" w:color="auto"/>
          </w:divBdr>
          <w:divsChild>
            <w:div w:id="1018697875">
              <w:marLeft w:val="0"/>
              <w:marRight w:val="0"/>
              <w:marTop w:val="0"/>
              <w:marBottom w:val="0"/>
              <w:divBdr>
                <w:top w:val="none" w:sz="0" w:space="0" w:color="auto"/>
                <w:left w:val="none" w:sz="0" w:space="0" w:color="auto"/>
                <w:bottom w:val="none" w:sz="0" w:space="0" w:color="auto"/>
                <w:right w:val="none" w:sz="0" w:space="0" w:color="auto"/>
              </w:divBdr>
            </w:div>
          </w:divsChild>
        </w:div>
        <w:div w:id="1084843396">
          <w:marLeft w:val="0"/>
          <w:marRight w:val="0"/>
          <w:marTop w:val="0"/>
          <w:marBottom w:val="0"/>
          <w:divBdr>
            <w:top w:val="none" w:sz="0" w:space="0" w:color="auto"/>
            <w:left w:val="none" w:sz="0" w:space="0" w:color="auto"/>
            <w:bottom w:val="none" w:sz="0" w:space="0" w:color="auto"/>
            <w:right w:val="none" w:sz="0" w:space="0" w:color="auto"/>
          </w:divBdr>
          <w:divsChild>
            <w:div w:id="1555510661">
              <w:marLeft w:val="0"/>
              <w:marRight w:val="0"/>
              <w:marTop w:val="0"/>
              <w:marBottom w:val="0"/>
              <w:divBdr>
                <w:top w:val="none" w:sz="0" w:space="0" w:color="auto"/>
                <w:left w:val="none" w:sz="0" w:space="0" w:color="auto"/>
                <w:bottom w:val="none" w:sz="0" w:space="0" w:color="auto"/>
                <w:right w:val="none" w:sz="0" w:space="0" w:color="auto"/>
              </w:divBdr>
            </w:div>
          </w:divsChild>
        </w:div>
        <w:div w:id="1084912503">
          <w:marLeft w:val="0"/>
          <w:marRight w:val="0"/>
          <w:marTop w:val="0"/>
          <w:marBottom w:val="0"/>
          <w:divBdr>
            <w:top w:val="none" w:sz="0" w:space="0" w:color="auto"/>
            <w:left w:val="none" w:sz="0" w:space="0" w:color="auto"/>
            <w:bottom w:val="none" w:sz="0" w:space="0" w:color="auto"/>
            <w:right w:val="none" w:sz="0" w:space="0" w:color="auto"/>
          </w:divBdr>
          <w:divsChild>
            <w:div w:id="1704138752">
              <w:marLeft w:val="0"/>
              <w:marRight w:val="0"/>
              <w:marTop w:val="0"/>
              <w:marBottom w:val="0"/>
              <w:divBdr>
                <w:top w:val="none" w:sz="0" w:space="0" w:color="auto"/>
                <w:left w:val="none" w:sz="0" w:space="0" w:color="auto"/>
                <w:bottom w:val="none" w:sz="0" w:space="0" w:color="auto"/>
                <w:right w:val="none" w:sz="0" w:space="0" w:color="auto"/>
              </w:divBdr>
            </w:div>
          </w:divsChild>
        </w:div>
        <w:div w:id="1085346239">
          <w:marLeft w:val="0"/>
          <w:marRight w:val="0"/>
          <w:marTop w:val="0"/>
          <w:marBottom w:val="0"/>
          <w:divBdr>
            <w:top w:val="none" w:sz="0" w:space="0" w:color="auto"/>
            <w:left w:val="none" w:sz="0" w:space="0" w:color="auto"/>
            <w:bottom w:val="none" w:sz="0" w:space="0" w:color="auto"/>
            <w:right w:val="none" w:sz="0" w:space="0" w:color="auto"/>
          </w:divBdr>
          <w:divsChild>
            <w:div w:id="1718553833">
              <w:marLeft w:val="0"/>
              <w:marRight w:val="0"/>
              <w:marTop w:val="0"/>
              <w:marBottom w:val="0"/>
              <w:divBdr>
                <w:top w:val="none" w:sz="0" w:space="0" w:color="auto"/>
                <w:left w:val="none" w:sz="0" w:space="0" w:color="auto"/>
                <w:bottom w:val="none" w:sz="0" w:space="0" w:color="auto"/>
                <w:right w:val="none" w:sz="0" w:space="0" w:color="auto"/>
              </w:divBdr>
            </w:div>
          </w:divsChild>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966354307">
              <w:marLeft w:val="0"/>
              <w:marRight w:val="0"/>
              <w:marTop w:val="0"/>
              <w:marBottom w:val="0"/>
              <w:divBdr>
                <w:top w:val="none" w:sz="0" w:space="0" w:color="auto"/>
                <w:left w:val="none" w:sz="0" w:space="0" w:color="auto"/>
                <w:bottom w:val="none" w:sz="0" w:space="0" w:color="auto"/>
                <w:right w:val="none" w:sz="0" w:space="0" w:color="auto"/>
              </w:divBdr>
            </w:div>
          </w:divsChild>
        </w:div>
        <w:div w:id="1086419307">
          <w:marLeft w:val="0"/>
          <w:marRight w:val="0"/>
          <w:marTop w:val="0"/>
          <w:marBottom w:val="0"/>
          <w:divBdr>
            <w:top w:val="none" w:sz="0" w:space="0" w:color="auto"/>
            <w:left w:val="none" w:sz="0" w:space="0" w:color="auto"/>
            <w:bottom w:val="none" w:sz="0" w:space="0" w:color="auto"/>
            <w:right w:val="none" w:sz="0" w:space="0" w:color="auto"/>
          </w:divBdr>
          <w:divsChild>
            <w:div w:id="1054354046">
              <w:marLeft w:val="0"/>
              <w:marRight w:val="0"/>
              <w:marTop w:val="0"/>
              <w:marBottom w:val="0"/>
              <w:divBdr>
                <w:top w:val="none" w:sz="0" w:space="0" w:color="auto"/>
                <w:left w:val="none" w:sz="0" w:space="0" w:color="auto"/>
                <w:bottom w:val="none" w:sz="0" w:space="0" w:color="auto"/>
                <w:right w:val="none" w:sz="0" w:space="0" w:color="auto"/>
              </w:divBdr>
            </w:div>
          </w:divsChild>
        </w:div>
        <w:div w:id="1086993629">
          <w:marLeft w:val="0"/>
          <w:marRight w:val="0"/>
          <w:marTop w:val="0"/>
          <w:marBottom w:val="0"/>
          <w:divBdr>
            <w:top w:val="none" w:sz="0" w:space="0" w:color="auto"/>
            <w:left w:val="none" w:sz="0" w:space="0" w:color="auto"/>
            <w:bottom w:val="none" w:sz="0" w:space="0" w:color="auto"/>
            <w:right w:val="none" w:sz="0" w:space="0" w:color="auto"/>
          </w:divBdr>
          <w:divsChild>
            <w:div w:id="155220822">
              <w:marLeft w:val="0"/>
              <w:marRight w:val="0"/>
              <w:marTop w:val="0"/>
              <w:marBottom w:val="0"/>
              <w:divBdr>
                <w:top w:val="none" w:sz="0" w:space="0" w:color="auto"/>
                <w:left w:val="none" w:sz="0" w:space="0" w:color="auto"/>
                <w:bottom w:val="none" w:sz="0" w:space="0" w:color="auto"/>
                <w:right w:val="none" w:sz="0" w:space="0" w:color="auto"/>
              </w:divBdr>
            </w:div>
          </w:divsChild>
        </w:div>
        <w:div w:id="1087000885">
          <w:marLeft w:val="0"/>
          <w:marRight w:val="0"/>
          <w:marTop w:val="0"/>
          <w:marBottom w:val="0"/>
          <w:divBdr>
            <w:top w:val="none" w:sz="0" w:space="0" w:color="auto"/>
            <w:left w:val="none" w:sz="0" w:space="0" w:color="auto"/>
            <w:bottom w:val="none" w:sz="0" w:space="0" w:color="auto"/>
            <w:right w:val="none" w:sz="0" w:space="0" w:color="auto"/>
          </w:divBdr>
          <w:divsChild>
            <w:div w:id="950820659">
              <w:marLeft w:val="0"/>
              <w:marRight w:val="0"/>
              <w:marTop w:val="0"/>
              <w:marBottom w:val="0"/>
              <w:divBdr>
                <w:top w:val="none" w:sz="0" w:space="0" w:color="auto"/>
                <w:left w:val="none" w:sz="0" w:space="0" w:color="auto"/>
                <w:bottom w:val="none" w:sz="0" w:space="0" w:color="auto"/>
                <w:right w:val="none" w:sz="0" w:space="0" w:color="auto"/>
              </w:divBdr>
            </w:div>
          </w:divsChild>
        </w:div>
        <w:div w:id="1087072113">
          <w:marLeft w:val="0"/>
          <w:marRight w:val="0"/>
          <w:marTop w:val="0"/>
          <w:marBottom w:val="0"/>
          <w:divBdr>
            <w:top w:val="none" w:sz="0" w:space="0" w:color="auto"/>
            <w:left w:val="none" w:sz="0" w:space="0" w:color="auto"/>
            <w:bottom w:val="none" w:sz="0" w:space="0" w:color="auto"/>
            <w:right w:val="none" w:sz="0" w:space="0" w:color="auto"/>
          </w:divBdr>
          <w:divsChild>
            <w:div w:id="1520504711">
              <w:marLeft w:val="0"/>
              <w:marRight w:val="0"/>
              <w:marTop w:val="0"/>
              <w:marBottom w:val="0"/>
              <w:divBdr>
                <w:top w:val="none" w:sz="0" w:space="0" w:color="auto"/>
                <w:left w:val="none" w:sz="0" w:space="0" w:color="auto"/>
                <w:bottom w:val="none" w:sz="0" w:space="0" w:color="auto"/>
                <w:right w:val="none" w:sz="0" w:space="0" w:color="auto"/>
              </w:divBdr>
            </w:div>
          </w:divsChild>
        </w:div>
        <w:div w:id="1087111832">
          <w:marLeft w:val="0"/>
          <w:marRight w:val="0"/>
          <w:marTop w:val="0"/>
          <w:marBottom w:val="0"/>
          <w:divBdr>
            <w:top w:val="none" w:sz="0" w:space="0" w:color="auto"/>
            <w:left w:val="none" w:sz="0" w:space="0" w:color="auto"/>
            <w:bottom w:val="none" w:sz="0" w:space="0" w:color="auto"/>
            <w:right w:val="none" w:sz="0" w:space="0" w:color="auto"/>
          </w:divBdr>
          <w:divsChild>
            <w:div w:id="356199172">
              <w:marLeft w:val="0"/>
              <w:marRight w:val="0"/>
              <w:marTop w:val="0"/>
              <w:marBottom w:val="0"/>
              <w:divBdr>
                <w:top w:val="none" w:sz="0" w:space="0" w:color="auto"/>
                <w:left w:val="none" w:sz="0" w:space="0" w:color="auto"/>
                <w:bottom w:val="none" w:sz="0" w:space="0" w:color="auto"/>
                <w:right w:val="none" w:sz="0" w:space="0" w:color="auto"/>
              </w:divBdr>
            </w:div>
          </w:divsChild>
        </w:div>
        <w:div w:id="1087658263">
          <w:marLeft w:val="0"/>
          <w:marRight w:val="0"/>
          <w:marTop w:val="0"/>
          <w:marBottom w:val="0"/>
          <w:divBdr>
            <w:top w:val="none" w:sz="0" w:space="0" w:color="auto"/>
            <w:left w:val="none" w:sz="0" w:space="0" w:color="auto"/>
            <w:bottom w:val="none" w:sz="0" w:space="0" w:color="auto"/>
            <w:right w:val="none" w:sz="0" w:space="0" w:color="auto"/>
          </w:divBdr>
          <w:divsChild>
            <w:div w:id="1126660319">
              <w:marLeft w:val="0"/>
              <w:marRight w:val="0"/>
              <w:marTop w:val="0"/>
              <w:marBottom w:val="0"/>
              <w:divBdr>
                <w:top w:val="none" w:sz="0" w:space="0" w:color="auto"/>
                <w:left w:val="none" w:sz="0" w:space="0" w:color="auto"/>
                <w:bottom w:val="none" w:sz="0" w:space="0" w:color="auto"/>
                <w:right w:val="none" w:sz="0" w:space="0" w:color="auto"/>
              </w:divBdr>
            </w:div>
          </w:divsChild>
        </w:div>
        <w:div w:id="1087918401">
          <w:marLeft w:val="0"/>
          <w:marRight w:val="0"/>
          <w:marTop w:val="0"/>
          <w:marBottom w:val="0"/>
          <w:divBdr>
            <w:top w:val="none" w:sz="0" w:space="0" w:color="auto"/>
            <w:left w:val="none" w:sz="0" w:space="0" w:color="auto"/>
            <w:bottom w:val="none" w:sz="0" w:space="0" w:color="auto"/>
            <w:right w:val="none" w:sz="0" w:space="0" w:color="auto"/>
          </w:divBdr>
          <w:divsChild>
            <w:div w:id="940801248">
              <w:marLeft w:val="0"/>
              <w:marRight w:val="0"/>
              <w:marTop w:val="0"/>
              <w:marBottom w:val="0"/>
              <w:divBdr>
                <w:top w:val="none" w:sz="0" w:space="0" w:color="auto"/>
                <w:left w:val="none" w:sz="0" w:space="0" w:color="auto"/>
                <w:bottom w:val="none" w:sz="0" w:space="0" w:color="auto"/>
                <w:right w:val="none" w:sz="0" w:space="0" w:color="auto"/>
              </w:divBdr>
            </w:div>
          </w:divsChild>
        </w:div>
        <w:div w:id="1088306546">
          <w:marLeft w:val="0"/>
          <w:marRight w:val="0"/>
          <w:marTop w:val="0"/>
          <w:marBottom w:val="0"/>
          <w:divBdr>
            <w:top w:val="none" w:sz="0" w:space="0" w:color="auto"/>
            <w:left w:val="none" w:sz="0" w:space="0" w:color="auto"/>
            <w:bottom w:val="none" w:sz="0" w:space="0" w:color="auto"/>
            <w:right w:val="none" w:sz="0" w:space="0" w:color="auto"/>
          </w:divBdr>
          <w:divsChild>
            <w:div w:id="1503012264">
              <w:marLeft w:val="0"/>
              <w:marRight w:val="0"/>
              <w:marTop w:val="0"/>
              <w:marBottom w:val="0"/>
              <w:divBdr>
                <w:top w:val="none" w:sz="0" w:space="0" w:color="auto"/>
                <w:left w:val="none" w:sz="0" w:space="0" w:color="auto"/>
                <w:bottom w:val="none" w:sz="0" w:space="0" w:color="auto"/>
                <w:right w:val="none" w:sz="0" w:space="0" w:color="auto"/>
              </w:divBdr>
            </w:div>
          </w:divsChild>
        </w:div>
        <w:div w:id="1088430609">
          <w:marLeft w:val="0"/>
          <w:marRight w:val="0"/>
          <w:marTop w:val="0"/>
          <w:marBottom w:val="0"/>
          <w:divBdr>
            <w:top w:val="none" w:sz="0" w:space="0" w:color="auto"/>
            <w:left w:val="none" w:sz="0" w:space="0" w:color="auto"/>
            <w:bottom w:val="none" w:sz="0" w:space="0" w:color="auto"/>
            <w:right w:val="none" w:sz="0" w:space="0" w:color="auto"/>
          </w:divBdr>
          <w:divsChild>
            <w:div w:id="1996909053">
              <w:marLeft w:val="0"/>
              <w:marRight w:val="0"/>
              <w:marTop w:val="0"/>
              <w:marBottom w:val="0"/>
              <w:divBdr>
                <w:top w:val="none" w:sz="0" w:space="0" w:color="auto"/>
                <w:left w:val="none" w:sz="0" w:space="0" w:color="auto"/>
                <w:bottom w:val="none" w:sz="0" w:space="0" w:color="auto"/>
                <w:right w:val="none" w:sz="0" w:space="0" w:color="auto"/>
              </w:divBdr>
            </w:div>
          </w:divsChild>
        </w:div>
        <w:div w:id="1088815516">
          <w:marLeft w:val="0"/>
          <w:marRight w:val="0"/>
          <w:marTop w:val="0"/>
          <w:marBottom w:val="0"/>
          <w:divBdr>
            <w:top w:val="none" w:sz="0" w:space="0" w:color="auto"/>
            <w:left w:val="none" w:sz="0" w:space="0" w:color="auto"/>
            <w:bottom w:val="none" w:sz="0" w:space="0" w:color="auto"/>
            <w:right w:val="none" w:sz="0" w:space="0" w:color="auto"/>
          </w:divBdr>
          <w:divsChild>
            <w:div w:id="1783650685">
              <w:marLeft w:val="0"/>
              <w:marRight w:val="0"/>
              <w:marTop w:val="0"/>
              <w:marBottom w:val="0"/>
              <w:divBdr>
                <w:top w:val="none" w:sz="0" w:space="0" w:color="auto"/>
                <w:left w:val="none" w:sz="0" w:space="0" w:color="auto"/>
                <w:bottom w:val="none" w:sz="0" w:space="0" w:color="auto"/>
                <w:right w:val="none" w:sz="0" w:space="0" w:color="auto"/>
              </w:divBdr>
            </w:div>
          </w:divsChild>
        </w:div>
        <w:div w:id="1089085252">
          <w:marLeft w:val="0"/>
          <w:marRight w:val="0"/>
          <w:marTop w:val="0"/>
          <w:marBottom w:val="0"/>
          <w:divBdr>
            <w:top w:val="none" w:sz="0" w:space="0" w:color="auto"/>
            <w:left w:val="none" w:sz="0" w:space="0" w:color="auto"/>
            <w:bottom w:val="none" w:sz="0" w:space="0" w:color="auto"/>
            <w:right w:val="none" w:sz="0" w:space="0" w:color="auto"/>
          </w:divBdr>
          <w:divsChild>
            <w:div w:id="1793130528">
              <w:marLeft w:val="0"/>
              <w:marRight w:val="0"/>
              <w:marTop w:val="0"/>
              <w:marBottom w:val="0"/>
              <w:divBdr>
                <w:top w:val="none" w:sz="0" w:space="0" w:color="auto"/>
                <w:left w:val="none" w:sz="0" w:space="0" w:color="auto"/>
                <w:bottom w:val="none" w:sz="0" w:space="0" w:color="auto"/>
                <w:right w:val="none" w:sz="0" w:space="0" w:color="auto"/>
              </w:divBdr>
            </w:div>
          </w:divsChild>
        </w:div>
        <w:div w:id="1089158970">
          <w:marLeft w:val="0"/>
          <w:marRight w:val="0"/>
          <w:marTop w:val="0"/>
          <w:marBottom w:val="0"/>
          <w:divBdr>
            <w:top w:val="none" w:sz="0" w:space="0" w:color="auto"/>
            <w:left w:val="none" w:sz="0" w:space="0" w:color="auto"/>
            <w:bottom w:val="none" w:sz="0" w:space="0" w:color="auto"/>
            <w:right w:val="none" w:sz="0" w:space="0" w:color="auto"/>
          </w:divBdr>
          <w:divsChild>
            <w:div w:id="267932379">
              <w:marLeft w:val="0"/>
              <w:marRight w:val="0"/>
              <w:marTop w:val="0"/>
              <w:marBottom w:val="0"/>
              <w:divBdr>
                <w:top w:val="none" w:sz="0" w:space="0" w:color="auto"/>
                <w:left w:val="none" w:sz="0" w:space="0" w:color="auto"/>
                <w:bottom w:val="none" w:sz="0" w:space="0" w:color="auto"/>
                <w:right w:val="none" w:sz="0" w:space="0" w:color="auto"/>
              </w:divBdr>
            </w:div>
          </w:divsChild>
        </w:div>
        <w:div w:id="1089276661">
          <w:marLeft w:val="0"/>
          <w:marRight w:val="0"/>
          <w:marTop w:val="0"/>
          <w:marBottom w:val="0"/>
          <w:divBdr>
            <w:top w:val="none" w:sz="0" w:space="0" w:color="auto"/>
            <w:left w:val="none" w:sz="0" w:space="0" w:color="auto"/>
            <w:bottom w:val="none" w:sz="0" w:space="0" w:color="auto"/>
            <w:right w:val="none" w:sz="0" w:space="0" w:color="auto"/>
          </w:divBdr>
          <w:divsChild>
            <w:div w:id="540672635">
              <w:marLeft w:val="0"/>
              <w:marRight w:val="0"/>
              <w:marTop w:val="0"/>
              <w:marBottom w:val="0"/>
              <w:divBdr>
                <w:top w:val="none" w:sz="0" w:space="0" w:color="auto"/>
                <w:left w:val="none" w:sz="0" w:space="0" w:color="auto"/>
                <w:bottom w:val="none" w:sz="0" w:space="0" w:color="auto"/>
                <w:right w:val="none" w:sz="0" w:space="0" w:color="auto"/>
              </w:divBdr>
            </w:div>
          </w:divsChild>
        </w:div>
        <w:div w:id="1089304394">
          <w:marLeft w:val="0"/>
          <w:marRight w:val="0"/>
          <w:marTop w:val="0"/>
          <w:marBottom w:val="0"/>
          <w:divBdr>
            <w:top w:val="none" w:sz="0" w:space="0" w:color="auto"/>
            <w:left w:val="none" w:sz="0" w:space="0" w:color="auto"/>
            <w:bottom w:val="none" w:sz="0" w:space="0" w:color="auto"/>
            <w:right w:val="none" w:sz="0" w:space="0" w:color="auto"/>
          </w:divBdr>
          <w:divsChild>
            <w:div w:id="849030259">
              <w:marLeft w:val="0"/>
              <w:marRight w:val="0"/>
              <w:marTop w:val="0"/>
              <w:marBottom w:val="0"/>
              <w:divBdr>
                <w:top w:val="none" w:sz="0" w:space="0" w:color="auto"/>
                <w:left w:val="none" w:sz="0" w:space="0" w:color="auto"/>
                <w:bottom w:val="none" w:sz="0" w:space="0" w:color="auto"/>
                <w:right w:val="none" w:sz="0" w:space="0" w:color="auto"/>
              </w:divBdr>
            </w:div>
          </w:divsChild>
        </w:div>
        <w:div w:id="1089884264">
          <w:marLeft w:val="0"/>
          <w:marRight w:val="0"/>
          <w:marTop w:val="0"/>
          <w:marBottom w:val="0"/>
          <w:divBdr>
            <w:top w:val="none" w:sz="0" w:space="0" w:color="auto"/>
            <w:left w:val="none" w:sz="0" w:space="0" w:color="auto"/>
            <w:bottom w:val="none" w:sz="0" w:space="0" w:color="auto"/>
            <w:right w:val="none" w:sz="0" w:space="0" w:color="auto"/>
          </w:divBdr>
          <w:divsChild>
            <w:div w:id="1045327755">
              <w:marLeft w:val="0"/>
              <w:marRight w:val="0"/>
              <w:marTop w:val="0"/>
              <w:marBottom w:val="0"/>
              <w:divBdr>
                <w:top w:val="none" w:sz="0" w:space="0" w:color="auto"/>
                <w:left w:val="none" w:sz="0" w:space="0" w:color="auto"/>
                <w:bottom w:val="none" w:sz="0" w:space="0" w:color="auto"/>
                <w:right w:val="none" w:sz="0" w:space="0" w:color="auto"/>
              </w:divBdr>
            </w:div>
          </w:divsChild>
        </w:div>
        <w:div w:id="1090197590">
          <w:marLeft w:val="0"/>
          <w:marRight w:val="0"/>
          <w:marTop w:val="0"/>
          <w:marBottom w:val="0"/>
          <w:divBdr>
            <w:top w:val="none" w:sz="0" w:space="0" w:color="auto"/>
            <w:left w:val="none" w:sz="0" w:space="0" w:color="auto"/>
            <w:bottom w:val="none" w:sz="0" w:space="0" w:color="auto"/>
            <w:right w:val="none" w:sz="0" w:space="0" w:color="auto"/>
          </w:divBdr>
          <w:divsChild>
            <w:div w:id="1756365415">
              <w:marLeft w:val="0"/>
              <w:marRight w:val="0"/>
              <w:marTop w:val="0"/>
              <w:marBottom w:val="0"/>
              <w:divBdr>
                <w:top w:val="none" w:sz="0" w:space="0" w:color="auto"/>
                <w:left w:val="none" w:sz="0" w:space="0" w:color="auto"/>
                <w:bottom w:val="none" w:sz="0" w:space="0" w:color="auto"/>
                <w:right w:val="none" w:sz="0" w:space="0" w:color="auto"/>
              </w:divBdr>
            </w:div>
          </w:divsChild>
        </w:div>
        <w:div w:id="1090659852">
          <w:marLeft w:val="0"/>
          <w:marRight w:val="0"/>
          <w:marTop w:val="0"/>
          <w:marBottom w:val="0"/>
          <w:divBdr>
            <w:top w:val="none" w:sz="0" w:space="0" w:color="auto"/>
            <w:left w:val="none" w:sz="0" w:space="0" w:color="auto"/>
            <w:bottom w:val="none" w:sz="0" w:space="0" w:color="auto"/>
            <w:right w:val="none" w:sz="0" w:space="0" w:color="auto"/>
          </w:divBdr>
          <w:divsChild>
            <w:div w:id="1219439187">
              <w:marLeft w:val="0"/>
              <w:marRight w:val="0"/>
              <w:marTop w:val="0"/>
              <w:marBottom w:val="0"/>
              <w:divBdr>
                <w:top w:val="none" w:sz="0" w:space="0" w:color="auto"/>
                <w:left w:val="none" w:sz="0" w:space="0" w:color="auto"/>
                <w:bottom w:val="none" w:sz="0" w:space="0" w:color="auto"/>
                <w:right w:val="none" w:sz="0" w:space="0" w:color="auto"/>
              </w:divBdr>
            </w:div>
          </w:divsChild>
        </w:div>
        <w:div w:id="1090663948">
          <w:marLeft w:val="0"/>
          <w:marRight w:val="0"/>
          <w:marTop w:val="0"/>
          <w:marBottom w:val="0"/>
          <w:divBdr>
            <w:top w:val="none" w:sz="0" w:space="0" w:color="auto"/>
            <w:left w:val="none" w:sz="0" w:space="0" w:color="auto"/>
            <w:bottom w:val="none" w:sz="0" w:space="0" w:color="auto"/>
            <w:right w:val="none" w:sz="0" w:space="0" w:color="auto"/>
          </w:divBdr>
          <w:divsChild>
            <w:div w:id="568151280">
              <w:marLeft w:val="0"/>
              <w:marRight w:val="0"/>
              <w:marTop w:val="0"/>
              <w:marBottom w:val="0"/>
              <w:divBdr>
                <w:top w:val="none" w:sz="0" w:space="0" w:color="auto"/>
                <w:left w:val="none" w:sz="0" w:space="0" w:color="auto"/>
                <w:bottom w:val="none" w:sz="0" w:space="0" w:color="auto"/>
                <w:right w:val="none" w:sz="0" w:space="0" w:color="auto"/>
              </w:divBdr>
            </w:div>
          </w:divsChild>
        </w:div>
        <w:div w:id="1091120598">
          <w:marLeft w:val="0"/>
          <w:marRight w:val="0"/>
          <w:marTop w:val="0"/>
          <w:marBottom w:val="0"/>
          <w:divBdr>
            <w:top w:val="none" w:sz="0" w:space="0" w:color="auto"/>
            <w:left w:val="none" w:sz="0" w:space="0" w:color="auto"/>
            <w:bottom w:val="none" w:sz="0" w:space="0" w:color="auto"/>
            <w:right w:val="none" w:sz="0" w:space="0" w:color="auto"/>
          </w:divBdr>
          <w:divsChild>
            <w:div w:id="1580023724">
              <w:marLeft w:val="0"/>
              <w:marRight w:val="0"/>
              <w:marTop w:val="0"/>
              <w:marBottom w:val="0"/>
              <w:divBdr>
                <w:top w:val="none" w:sz="0" w:space="0" w:color="auto"/>
                <w:left w:val="none" w:sz="0" w:space="0" w:color="auto"/>
                <w:bottom w:val="none" w:sz="0" w:space="0" w:color="auto"/>
                <w:right w:val="none" w:sz="0" w:space="0" w:color="auto"/>
              </w:divBdr>
            </w:div>
          </w:divsChild>
        </w:div>
        <w:div w:id="1091466302">
          <w:marLeft w:val="0"/>
          <w:marRight w:val="0"/>
          <w:marTop w:val="0"/>
          <w:marBottom w:val="0"/>
          <w:divBdr>
            <w:top w:val="none" w:sz="0" w:space="0" w:color="auto"/>
            <w:left w:val="none" w:sz="0" w:space="0" w:color="auto"/>
            <w:bottom w:val="none" w:sz="0" w:space="0" w:color="auto"/>
            <w:right w:val="none" w:sz="0" w:space="0" w:color="auto"/>
          </w:divBdr>
          <w:divsChild>
            <w:div w:id="1146052706">
              <w:marLeft w:val="0"/>
              <w:marRight w:val="0"/>
              <w:marTop w:val="0"/>
              <w:marBottom w:val="0"/>
              <w:divBdr>
                <w:top w:val="none" w:sz="0" w:space="0" w:color="auto"/>
                <w:left w:val="none" w:sz="0" w:space="0" w:color="auto"/>
                <w:bottom w:val="none" w:sz="0" w:space="0" w:color="auto"/>
                <w:right w:val="none" w:sz="0" w:space="0" w:color="auto"/>
              </w:divBdr>
            </w:div>
          </w:divsChild>
        </w:div>
        <w:div w:id="1091657089">
          <w:marLeft w:val="0"/>
          <w:marRight w:val="0"/>
          <w:marTop w:val="0"/>
          <w:marBottom w:val="0"/>
          <w:divBdr>
            <w:top w:val="none" w:sz="0" w:space="0" w:color="auto"/>
            <w:left w:val="none" w:sz="0" w:space="0" w:color="auto"/>
            <w:bottom w:val="none" w:sz="0" w:space="0" w:color="auto"/>
            <w:right w:val="none" w:sz="0" w:space="0" w:color="auto"/>
          </w:divBdr>
          <w:divsChild>
            <w:div w:id="1254824913">
              <w:marLeft w:val="0"/>
              <w:marRight w:val="0"/>
              <w:marTop w:val="0"/>
              <w:marBottom w:val="0"/>
              <w:divBdr>
                <w:top w:val="none" w:sz="0" w:space="0" w:color="auto"/>
                <w:left w:val="none" w:sz="0" w:space="0" w:color="auto"/>
                <w:bottom w:val="none" w:sz="0" w:space="0" w:color="auto"/>
                <w:right w:val="none" w:sz="0" w:space="0" w:color="auto"/>
              </w:divBdr>
            </w:div>
          </w:divsChild>
        </w:div>
        <w:div w:id="1092092823">
          <w:marLeft w:val="0"/>
          <w:marRight w:val="0"/>
          <w:marTop w:val="0"/>
          <w:marBottom w:val="0"/>
          <w:divBdr>
            <w:top w:val="none" w:sz="0" w:space="0" w:color="auto"/>
            <w:left w:val="none" w:sz="0" w:space="0" w:color="auto"/>
            <w:bottom w:val="none" w:sz="0" w:space="0" w:color="auto"/>
            <w:right w:val="none" w:sz="0" w:space="0" w:color="auto"/>
          </w:divBdr>
          <w:divsChild>
            <w:div w:id="2047948909">
              <w:marLeft w:val="0"/>
              <w:marRight w:val="0"/>
              <w:marTop w:val="0"/>
              <w:marBottom w:val="0"/>
              <w:divBdr>
                <w:top w:val="none" w:sz="0" w:space="0" w:color="auto"/>
                <w:left w:val="none" w:sz="0" w:space="0" w:color="auto"/>
                <w:bottom w:val="none" w:sz="0" w:space="0" w:color="auto"/>
                <w:right w:val="none" w:sz="0" w:space="0" w:color="auto"/>
              </w:divBdr>
            </w:div>
          </w:divsChild>
        </w:div>
        <w:div w:id="1092509855">
          <w:marLeft w:val="0"/>
          <w:marRight w:val="0"/>
          <w:marTop w:val="0"/>
          <w:marBottom w:val="0"/>
          <w:divBdr>
            <w:top w:val="none" w:sz="0" w:space="0" w:color="auto"/>
            <w:left w:val="none" w:sz="0" w:space="0" w:color="auto"/>
            <w:bottom w:val="none" w:sz="0" w:space="0" w:color="auto"/>
            <w:right w:val="none" w:sz="0" w:space="0" w:color="auto"/>
          </w:divBdr>
          <w:divsChild>
            <w:div w:id="766852659">
              <w:marLeft w:val="0"/>
              <w:marRight w:val="0"/>
              <w:marTop w:val="0"/>
              <w:marBottom w:val="0"/>
              <w:divBdr>
                <w:top w:val="none" w:sz="0" w:space="0" w:color="auto"/>
                <w:left w:val="none" w:sz="0" w:space="0" w:color="auto"/>
                <w:bottom w:val="none" w:sz="0" w:space="0" w:color="auto"/>
                <w:right w:val="none" w:sz="0" w:space="0" w:color="auto"/>
              </w:divBdr>
            </w:div>
          </w:divsChild>
        </w:div>
        <w:div w:id="1093162188">
          <w:marLeft w:val="0"/>
          <w:marRight w:val="0"/>
          <w:marTop w:val="0"/>
          <w:marBottom w:val="0"/>
          <w:divBdr>
            <w:top w:val="none" w:sz="0" w:space="0" w:color="auto"/>
            <w:left w:val="none" w:sz="0" w:space="0" w:color="auto"/>
            <w:bottom w:val="none" w:sz="0" w:space="0" w:color="auto"/>
            <w:right w:val="none" w:sz="0" w:space="0" w:color="auto"/>
          </w:divBdr>
          <w:divsChild>
            <w:div w:id="1865633662">
              <w:marLeft w:val="0"/>
              <w:marRight w:val="0"/>
              <w:marTop w:val="0"/>
              <w:marBottom w:val="0"/>
              <w:divBdr>
                <w:top w:val="none" w:sz="0" w:space="0" w:color="auto"/>
                <w:left w:val="none" w:sz="0" w:space="0" w:color="auto"/>
                <w:bottom w:val="none" w:sz="0" w:space="0" w:color="auto"/>
                <w:right w:val="none" w:sz="0" w:space="0" w:color="auto"/>
              </w:divBdr>
            </w:div>
          </w:divsChild>
        </w:div>
        <w:div w:id="1093352839">
          <w:marLeft w:val="0"/>
          <w:marRight w:val="0"/>
          <w:marTop w:val="0"/>
          <w:marBottom w:val="0"/>
          <w:divBdr>
            <w:top w:val="none" w:sz="0" w:space="0" w:color="auto"/>
            <w:left w:val="none" w:sz="0" w:space="0" w:color="auto"/>
            <w:bottom w:val="none" w:sz="0" w:space="0" w:color="auto"/>
            <w:right w:val="none" w:sz="0" w:space="0" w:color="auto"/>
          </w:divBdr>
          <w:divsChild>
            <w:div w:id="1439175676">
              <w:marLeft w:val="0"/>
              <w:marRight w:val="0"/>
              <w:marTop w:val="0"/>
              <w:marBottom w:val="0"/>
              <w:divBdr>
                <w:top w:val="none" w:sz="0" w:space="0" w:color="auto"/>
                <w:left w:val="none" w:sz="0" w:space="0" w:color="auto"/>
                <w:bottom w:val="none" w:sz="0" w:space="0" w:color="auto"/>
                <w:right w:val="none" w:sz="0" w:space="0" w:color="auto"/>
              </w:divBdr>
            </w:div>
          </w:divsChild>
        </w:div>
        <w:div w:id="1093890498">
          <w:marLeft w:val="0"/>
          <w:marRight w:val="0"/>
          <w:marTop w:val="0"/>
          <w:marBottom w:val="0"/>
          <w:divBdr>
            <w:top w:val="none" w:sz="0" w:space="0" w:color="auto"/>
            <w:left w:val="none" w:sz="0" w:space="0" w:color="auto"/>
            <w:bottom w:val="none" w:sz="0" w:space="0" w:color="auto"/>
            <w:right w:val="none" w:sz="0" w:space="0" w:color="auto"/>
          </w:divBdr>
          <w:divsChild>
            <w:div w:id="2076657634">
              <w:marLeft w:val="0"/>
              <w:marRight w:val="0"/>
              <w:marTop w:val="0"/>
              <w:marBottom w:val="0"/>
              <w:divBdr>
                <w:top w:val="none" w:sz="0" w:space="0" w:color="auto"/>
                <w:left w:val="none" w:sz="0" w:space="0" w:color="auto"/>
                <w:bottom w:val="none" w:sz="0" w:space="0" w:color="auto"/>
                <w:right w:val="none" w:sz="0" w:space="0" w:color="auto"/>
              </w:divBdr>
            </w:div>
          </w:divsChild>
        </w:div>
        <w:div w:id="1093942102">
          <w:marLeft w:val="0"/>
          <w:marRight w:val="0"/>
          <w:marTop w:val="0"/>
          <w:marBottom w:val="0"/>
          <w:divBdr>
            <w:top w:val="none" w:sz="0" w:space="0" w:color="auto"/>
            <w:left w:val="none" w:sz="0" w:space="0" w:color="auto"/>
            <w:bottom w:val="none" w:sz="0" w:space="0" w:color="auto"/>
            <w:right w:val="none" w:sz="0" w:space="0" w:color="auto"/>
          </w:divBdr>
          <w:divsChild>
            <w:div w:id="169217160">
              <w:marLeft w:val="0"/>
              <w:marRight w:val="0"/>
              <w:marTop w:val="0"/>
              <w:marBottom w:val="0"/>
              <w:divBdr>
                <w:top w:val="none" w:sz="0" w:space="0" w:color="auto"/>
                <w:left w:val="none" w:sz="0" w:space="0" w:color="auto"/>
                <w:bottom w:val="none" w:sz="0" w:space="0" w:color="auto"/>
                <w:right w:val="none" w:sz="0" w:space="0" w:color="auto"/>
              </w:divBdr>
            </w:div>
          </w:divsChild>
        </w:div>
        <w:div w:id="1094011628">
          <w:marLeft w:val="0"/>
          <w:marRight w:val="0"/>
          <w:marTop w:val="0"/>
          <w:marBottom w:val="0"/>
          <w:divBdr>
            <w:top w:val="none" w:sz="0" w:space="0" w:color="auto"/>
            <w:left w:val="none" w:sz="0" w:space="0" w:color="auto"/>
            <w:bottom w:val="none" w:sz="0" w:space="0" w:color="auto"/>
            <w:right w:val="none" w:sz="0" w:space="0" w:color="auto"/>
          </w:divBdr>
          <w:divsChild>
            <w:div w:id="480276072">
              <w:marLeft w:val="0"/>
              <w:marRight w:val="0"/>
              <w:marTop w:val="0"/>
              <w:marBottom w:val="0"/>
              <w:divBdr>
                <w:top w:val="none" w:sz="0" w:space="0" w:color="auto"/>
                <w:left w:val="none" w:sz="0" w:space="0" w:color="auto"/>
                <w:bottom w:val="none" w:sz="0" w:space="0" w:color="auto"/>
                <w:right w:val="none" w:sz="0" w:space="0" w:color="auto"/>
              </w:divBdr>
            </w:div>
          </w:divsChild>
        </w:div>
        <w:div w:id="1094286420">
          <w:marLeft w:val="0"/>
          <w:marRight w:val="0"/>
          <w:marTop w:val="0"/>
          <w:marBottom w:val="0"/>
          <w:divBdr>
            <w:top w:val="none" w:sz="0" w:space="0" w:color="auto"/>
            <w:left w:val="none" w:sz="0" w:space="0" w:color="auto"/>
            <w:bottom w:val="none" w:sz="0" w:space="0" w:color="auto"/>
            <w:right w:val="none" w:sz="0" w:space="0" w:color="auto"/>
          </w:divBdr>
          <w:divsChild>
            <w:div w:id="916287344">
              <w:marLeft w:val="0"/>
              <w:marRight w:val="0"/>
              <w:marTop w:val="0"/>
              <w:marBottom w:val="0"/>
              <w:divBdr>
                <w:top w:val="none" w:sz="0" w:space="0" w:color="auto"/>
                <w:left w:val="none" w:sz="0" w:space="0" w:color="auto"/>
                <w:bottom w:val="none" w:sz="0" w:space="0" w:color="auto"/>
                <w:right w:val="none" w:sz="0" w:space="0" w:color="auto"/>
              </w:divBdr>
            </w:div>
          </w:divsChild>
        </w:div>
        <w:div w:id="1094546537">
          <w:marLeft w:val="0"/>
          <w:marRight w:val="0"/>
          <w:marTop w:val="0"/>
          <w:marBottom w:val="0"/>
          <w:divBdr>
            <w:top w:val="none" w:sz="0" w:space="0" w:color="auto"/>
            <w:left w:val="none" w:sz="0" w:space="0" w:color="auto"/>
            <w:bottom w:val="none" w:sz="0" w:space="0" w:color="auto"/>
            <w:right w:val="none" w:sz="0" w:space="0" w:color="auto"/>
          </w:divBdr>
          <w:divsChild>
            <w:div w:id="216824799">
              <w:marLeft w:val="0"/>
              <w:marRight w:val="0"/>
              <w:marTop w:val="0"/>
              <w:marBottom w:val="0"/>
              <w:divBdr>
                <w:top w:val="none" w:sz="0" w:space="0" w:color="auto"/>
                <w:left w:val="none" w:sz="0" w:space="0" w:color="auto"/>
                <w:bottom w:val="none" w:sz="0" w:space="0" w:color="auto"/>
                <w:right w:val="none" w:sz="0" w:space="0" w:color="auto"/>
              </w:divBdr>
            </w:div>
          </w:divsChild>
        </w:div>
        <w:div w:id="1095638218">
          <w:marLeft w:val="0"/>
          <w:marRight w:val="0"/>
          <w:marTop w:val="0"/>
          <w:marBottom w:val="0"/>
          <w:divBdr>
            <w:top w:val="none" w:sz="0" w:space="0" w:color="auto"/>
            <w:left w:val="none" w:sz="0" w:space="0" w:color="auto"/>
            <w:bottom w:val="none" w:sz="0" w:space="0" w:color="auto"/>
            <w:right w:val="none" w:sz="0" w:space="0" w:color="auto"/>
          </w:divBdr>
          <w:divsChild>
            <w:div w:id="1608152584">
              <w:marLeft w:val="0"/>
              <w:marRight w:val="0"/>
              <w:marTop w:val="0"/>
              <w:marBottom w:val="0"/>
              <w:divBdr>
                <w:top w:val="none" w:sz="0" w:space="0" w:color="auto"/>
                <w:left w:val="none" w:sz="0" w:space="0" w:color="auto"/>
                <w:bottom w:val="none" w:sz="0" w:space="0" w:color="auto"/>
                <w:right w:val="none" w:sz="0" w:space="0" w:color="auto"/>
              </w:divBdr>
            </w:div>
          </w:divsChild>
        </w:div>
        <w:div w:id="1095782116">
          <w:marLeft w:val="0"/>
          <w:marRight w:val="0"/>
          <w:marTop w:val="0"/>
          <w:marBottom w:val="0"/>
          <w:divBdr>
            <w:top w:val="none" w:sz="0" w:space="0" w:color="auto"/>
            <w:left w:val="none" w:sz="0" w:space="0" w:color="auto"/>
            <w:bottom w:val="none" w:sz="0" w:space="0" w:color="auto"/>
            <w:right w:val="none" w:sz="0" w:space="0" w:color="auto"/>
          </w:divBdr>
          <w:divsChild>
            <w:div w:id="1426342595">
              <w:marLeft w:val="0"/>
              <w:marRight w:val="0"/>
              <w:marTop w:val="0"/>
              <w:marBottom w:val="0"/>
              <w:divBdr>
                <w:top w:val="none" w:sz="0" w:space="0" w:color="auto"/>
                <w:left w:val="none" w:sz="0" w:space="0" w:color="auto"/>
                <w:bottom w:val="none" w:sz="0" w:space="0" w:color="auto"/>
                <w:right w:val="none" w:sz="0" w:space="0" w:color="auto"/>
              </w:divBdr>
            </w:div>
          </w:divsChild>
        </w:div>
        <w:div w:id="1095787169">
          <w:marLeft w:val="0"/>
          <w:marRight w:val="0"/>
          <w:marTop w:val="0"/>
          <w:marBottom w:val="0"/>
          <w:divBdr>
            <w:top w:val="none" w:sz="0" w:space="0" w:color="auto"/>
            <w:left w:val="none" w:sz="0" w:space="0" w:color="auto"/>
            <w:bottom w:val="none" w:sz="0" w:space="0" w:color="auto"/>
            <w:right w:val="none" w:sz="0" w:space="0" w:color="auto"/>
          </w:divBdr>
          <w:divsChild>
            <w:div w:id="2057243557">
              <w:marLeft w:val="0"/>
              <w:marRight w:val="0"/>
              <w:marTop w:val="0"/>
              <w:marBottom w:val="0"/>
              <w:divBdr>
                <w:top w:val="none" w:sz="0" w:space="0" w:color="auto"/>
                <w:left w:val="none" w:sz="0" w:space="0" w:color="auto"/>
                <w:bottom w:val="none" w:sz="0" w:space="0" w:color="auto"/>
                <w:right w:val="none" w:sz="0" w:space="0" w:color="auto"/>
              </w:divBdr>
            </w:div>
          </w:divsChild>
        </w:div>
        <w:div w:id="1097360658">
          <w:marLeft w:val="0"/>
          <w:marRight w:val="0"/>
          <w:marTop w:val="0"/>
          <w:marBottom w:val="0"/>
          <w:divBdr>
            <w:top w:val="none" w:sz="0" w:space="0" w:color="auto"/>
            <w:left w:val="none" w:sz="0" w:space="0" w:color="auto"/>
            <w:bottom w:val="none" w:sz="0" w:space="0" w:color="auto"/>
            <w:right w:val="none" w:sz="0" w:space="0" w:color="auto"/>
          </w:divBdr>
          <w:divsChild>
            <w:div w:id="1868716971">
              <w:marLeft w:val="0"/>
              <w:marRight w:val="0"/>
              <w:marTop w:val="0"/>
              <w:marBottom w:val="0"/>
              <w:divBdr>
                <w:top w:val="none" w:sz="0" w:space="0" w:color="auto"/>
                <w:left w:val="none" w:sz="0" w:space="0" w:color="auto"/>
                <w:bottom w:val="none" w:sz="0" w:space="0" w:color="auto"/>
                <w:right w:val="none" w:sz="0" w:space="0" w:color="auto"/>
              </w:divBdr>
            </w:div>
          </w:divsChild>
        </w:div>
        <w:div w:id="1098334354">
          <w:marLeft w:val="0"/>
          <w:marRight w:val="0"/>
          <w:marTop w:val="0"/>
          <w:marBottom w:val="0"/>
          <w:divBdr>
            <w:top w:val="none" w:sz="0" w:space="0" w:color="auto"/>
            <w:left w:val="none" w:sz="0" w:space="0" w:color="auto"/>
            <w:bottom w:val="none" w:sz="0" w:space="0" w:color="auto"/>
            <w:right w:val="none" w:sz="0" w:space="0" w:color="auto"/>
          </w:divBdr>
          <w:divsChild>
            <w:div w:id="724332013">
              <w:marLeft w:val="0"/>
              <w:marRight w:val="0"/>
              <w:marTop w:val="0"/>
              <w:marBottom w:val="0"/>
              <w:divBdr>
                <w:top w:val="none" w:sz="0" w:space="0" w:color="auto"/>
                <w:left w:val="none" w:sz="0" w:space="0" w:color="auto"/>
                <w:bottom w:val="none" w:sz="0" w:space="0" w:color="auto"/>
                <w:right w:val="none" w:sz="0" w:space="0" w:color="auto"/>
              </w:divBdr>
            </w:div>
          </w:divsChild>
        </w:div>
        <w:div w:id="1098985909">
          <w:marLeft w:val="0"/>
          <w:marRight w:val="0"/>
          <w:marTop w:val="0"/>
          <w:marBottom w:val="0"/>
          <w:divBdr>
            <w:top w:val="none" w:sz="0" w:space="0" w:color="auto"/>
            <w:left w:val="none" w:sz="0" w:space="0" w:color="auto"/>
            <w:bottom w:val="none" w:sz="0" w:space="0" w:color="auto"/>
            <w:right w:val="none" w:sz="0" w:space="0" w:color="auto"/>
          </w:divBdr>
          <w:divsChild>
            <w:div w:id="256603343">
              <w:marLeft w:val="0"/>
              <w:marRight w:val="0"/>
              <w:marTop w:val="0"/>
              <w:marBottom w:val="0"/>
              <w:divBdr>
                <w:top w:val="none" w:sz="0" w:space="0" w:color="auto"/>
                <w:left w:val="none" w:sz="0" w:space="0" w:color="auto"/>
                <w:bottom w:val="none" w:sz="0" w:space="0" w:color="auto"/>
                <w:right w:val="none" w:sz="0" w:space="0" w:color="auto"/>
              </w:divBdr>
            </w:div>
          </w:divsChild>
        </w:div>
        <w:div w:id="1098988952">
          <w:marLeft w:val="0"/>
          <w:marRight w:val="0"/>
          <w:marTop w:val="0"/>
          <w:marBottom w:val="0"/>
          <w:divBdr>
            <w:top w:val="none" w:sz="0" w:space="0" w:color="auto"/>
            <w:left w:val="none" w:sz="0" w:space="0" w:color="auto"/>
            <w:bottom w:val="none" w:sz="0" w:space="0" w:color="auto"/>
            <w:right w:val="none" w:sz="0" w:space="0" w:color="auto"/>
          </w:divBdr>
          <w:divsChild>
            <w:div w:id="1109738082">
              <w:marLeft w:val="0"/>
              <w:marRight w:val="0"/>
              <w:marTop w:val="0"/>
              <w:marBottom w:val="0"/>
              <w:divBdr>
                <w:top w:val="none" w:sz="0" w:space="0" w:color="auto"/>
                <w:left w:val="none" w:sz="0" w:space="0" w:color="auto"/>
                <w:bottom w:val="none" w:sz="0" w:space="0" w:color="auto"/>
                <w:right w:val="none" w:sz="0" w:space="0" w:color="auto"/>
              </w:divBdr>
            </w:div>
          </w:divsChild>
        </w:div>
        <w:div w:id="1099453246">
          <w:marLeft w:val="0"/>
          <w:marRight w:val="0"/>
          <w:marTop w:val="0"/>
          <w:marBottom w:val="0"/>
          <w:divBdr>
            <w:top w:val="none" w:sz="0" w:space="0" w:color="auto"/>
            <w:left w:val="none" w:sz="0" w:space="0" w:color="auto"/>
            <w:bottom w:val="none" w:sz="0" w:space="0" w:color="auto"/>
            <w:right w:val="none" w:sz="0" w:space="0" w:color="auto"/>
          </w:divBdr>
          <w:divsChild>
            <w:div w:id="1457093345">
              <w:marLeft w:val="0"/>
              <w:marRight w:val="0"/>
              <w:marTop w:val="0"/>
              <w:marBottom w:val="0"/>
              <w:divBdr>
                <w:top w:val="none" w:sz="0" w:space="0" w:color="auto"/>
                <w:left w:val="none" w:sz="0" w:space="0" w:color="auto"/>
                <w:bottom w:val="none" w:sz="0" w:space="0" w:color="auto"/>
                <w:right w:val="none" w:sz="0" w:space="0" w:color="auto"/>
              </w:divBdr>
            </w:div>
          </w:divsChild>
        </w:div>
        <w:div w:id="1099522309">
          <w:marLeft w:val="0"/>
          <w:marRight w:val="0"/>
          <w:marTop w:val="0"/>
          <w:marBottom w:val="0"/>
          <w:divBdr>
            <w:top w:val="none" w:sz="0" w:space="0" w:color="auto"/>
            <w:left w:val="none" w:sz="0" w:space="0" w:color="auto"/>
            <w:bottom w:val="none" w:sz="0" w:space="0" w:color="auto"/>
            <w:right w:val="none" w:sz="0" w:space="0" w:color="auto"/>
          </w:divBdr>
          <w:divsChild>
            <w:div w:id="287709668">
              <w:marLeft w:val="0"/>
              <w:marRight w:val="0"/>
              <w:marTop w:val="0"/>
              <w:marBottom w:val="0"/>
              <w:divBdr>
                <w:top w:val="none" w:sz="0" w:space="0" w:color="auto"/>
                <w:left w:val="none" w:sz="0" w:space="0" w:color="auto"/>
                <w:bottom w:val="none" w:sz="0" w:space="0" w:color="auto"/>
                <w:right w:val="none" w:sz="0" w:space="0" w:color="auto"/>
              </w:divBdr>
            </w:div>
          </w:divsChild>
        </w:div>
        <w:div w:id="1100418536">
          <w:marLeft w:val="0"/>
          <w:marRight w:val="0"/>
          <w:marTop w:val="0"/>
          <w:marBottom w:val="0"/>
          <w:divBdr>
            <w:top w:val="none" w:sz="0" w:space="0" w:color="auto"/>
            <w:left w:val="none" w:sz="0" w:space="0" w:color="auto"/>
            <w:bottom w:val="none" w:sz="0" w:space="0" w:color="auto"/>
            <w:right w:val="none" w:sz="0" w:space="0" w:color="auto"/>
          </w:divBdr>
          <w:divsChild>
            <w:div w:id="139344365">
              <w:marLeft w:val="0"/>
              <w:marRight w:val="0"/>
              <w:marTop w:val="0"/>
              <w:marBottom w:val="0"/>
              <w:divBdr>
                <w:top w:val="none" w:sz="0" w:space="0" w:color="auto"/>
                <w:left w:val="none" w:sz="0" w:space="0" w:color="auto"/>
                <w:bottom w:val="none" w:sz="0" w:space="0" w:color="auto"/>
                <w:right w:val="none" w:sz="0" w:space="0" w:color="auto"/>
              </w:divBdr>
            </w:div>
          </w:divsChild>
        </w:div>
        <w:div w:id="1100494988">
          <w:marLeft w:val="0"/>
          <w:marRight w:val="0"/>
          <w:marTop w:val="0"/>
          <w:marBottom w:val="0"/>
          <w:divBdr>
            <w:top w:val="none" w:sz="0" w:space="0" w:color="auto"/>
            <w:left w:val="none" w:sz="0" w:space="0" w:color="auto"/>
            <w:bottom w:val="none" w:sz="0" w:space="0" w:color="auto"/>
            <w:right w:val="none" w:sz="0" w:space="0" w:color="auto"/>
          </w:divBdr>
          <w:divsChild>
            <w:div w:id="1198617083">
              <w:marLeft w:val="0"/>
              <w:marRight w:val="0"/>
              <w:marTop w:val="0"/>
              <w:marBottom w:val="0"/>
              <w:divBdr>
                <w:top w:val="none" w:sz="0" w:space="0" w:color="auto"/>
                <w:left w:val="none" w:sz="0" w:space="0" w:color="auto"/>
                <w:bottom w:val="none" w:sz="0" w:space="0" w:color="auto"/>
                <w:right w:val="none" w:sz="0" w:space="0" w:color="auto"/>
              </w:divBdr>
            </w:div>
          </w:divsChild>
        </w:div>
        <w:div w:id="1102605935">
          <w:marLeft w:val="0"/>
          <w:marRight w:val="0"/>
          <w:marTop w:val="0"/>
          <w:marBottom w:val="0"/>
          <w:divBdr>
            <w:top w:val="none" w:sz="0" w:space="0" w:color="auto"/>
            <w:left w:val="none" w:sz="0" w:space="0" w:color="auto"/>
            <w:bottom w:val="none" w:sz="0" w:space="0" w:color="auto"/>
            <w:right w:val="none" w:sz="0" w:space="0" w:color="auto"/>
          </w:divBdr>
          <w:divsChild>
            <w:div w:id="1064185430">
              <w:marLeft w:val="0"/>
              <w:marRight w:val="0"/>
              <w:marTop w:val="0"/>
              <w:marBottom w:val="0"/>
              <w:divBdr>
                <w:top w:val="none" w:sz="0" w:space="0" w:color="auto"/>
                <w:left w:val="none" w:sz="0" w:space="0" w:color="auto"/>
                <w:bottom w:val="none" w:sz="0" w:space="0" w:color="auto"/>
                <w:right w:val="none" w:sz="0" w:space="0" w:color="auto"/>
              </w:divBdr>
            </w:div>
          </w:divsChild>
        </w:div>
        <w:div w:id="1102653719">
          <w:marLeft w:val="0"/>
          <w:marRight w:val="0"/>
          <w:marTop w:val="0"/>
          <w:marBottom w:val="0"/>
          <w:divBdr>
            <w:top w:val="none" w:sz="0" w:space="0" w:color="auto"/>
            <w:left w:val="none" w:sz="0" w:space="0" w:color="auto"/>
            <w:bottom w:val="none" w:sz="0" w:space="0" w:color="auto"/>
            <w:right w:val="none" w:sz="0" w:space="0" w:color="auto"/>
          </w:divBdr>
          <w:divsChild>
            <w:div w:id="777456415">
              <w:marLeft w:val="0"/>
              <w:marRight w:val="0"/>
              <w:marTop w:val="0"/>
              <w:marBottom w:val="0"/>
              <w:divBdr>
                <w:top w:val="none" w:sz="0" w:space="0" w:color="auto"/>
                <w:left w:val="none" w:sz="0" w:space="0" w:color="auto"/>
                <w:bottom w:val="none" w:sz="0" w:space="0" w:color="auto"/>
                <w:right w:val="none" w:sz="0" w:space="0" w:color="auto"/>
              </w:divBdr>
            </w:div>
          </w:divsChild>
        </w:div>
        <w:div w:id="1102723472">
          <w:marLeft w:val="0"/>
          <w:marRight w:val="0"/>
          <w:marTop w:val="0"/>
          <w:marBottom w:val="0"/>
          <w:divBdr>
            <w:top w:val="none" w:sz="0" w:space="0" w:color="auto"/>
            <w:left w:val="none" w:sz="0" w:space="0" w:color="auto"/>
            <w:bottom w:val="none" w:sz="0" w:space="0" w:color="auto"/>
            <w:right w:val="none" w:sz="0" w:space="0" w:color="auto"/>
          </w:divBdr>
          <w:divsChild>
            <w:div w:id="210652394">
              <w:marLeft w:val="0"/>
              <w:marRight w:val="0"/>
              <w:marTop w:val="0"/>
              <w:marBottom w:val="0"/>
              <w:divBdr>
                <w:top w:val="none" w:sz="0" w:space="0" w:color="auto"/>
                <w:left w:val="none" w:sz="0" w:space="0" w:color="auto"/>
                <w:bottom w:val="none" w:sz="0" w:space="0" w:color="auto"/>
                <w:right w:val="none" w:sz="0" w:space="0" w:color="auto"/>
              </w:divBdr>
            </w:div>
          </w:divsChild>
        </w:div>
        <w:div w:id="1103571365">
          <w:marLeft w:val="0"/>
          <w:marRight w:val="0"/>
          <w:marTop w:val="0"/>
          <w:marBottom w:val="0"/>
          <w:divBdr>
            <w:top w:val="none" w:sz="0" w:space="0" w:color="auto"/>
            <w:left w:val="none" w:sz="0" w:space="0" w:color="auto"/>
            <w:bottom w:val="none" w:sz="0" w:space="0" w:color="auto"/>
            <w:right w:val="none" w:sz="0" w:space="0" w:color="auto"/>
          </w:divBdr>
          <w:divsChild>
            <w:div w:id="1537081723">
              <w:marLeft w:val="0"/>
              <w:marRight w:val="0"/>
              <w:marTop w:val="0"/>
              <w:marBottom w:val="0"/>
              <w:divBdr>
                <w:top w:val="none" w:sz="0" w:space="0" w:color="auto"/>
                <w:left w:val="none" w:sz="0" w:space="0" w:color="auto"/>
                <w:bottom w:val="none" w:sz="0" w:space="0" w:color="auto"/>
                <w:right w:val="none" w:sz="0" w:space="0" w:color="auto"/>
              </w:divBdr>
            </w:div>
          </w:divsChild>
        </w:div>
        <w:div w:id="1103913973">
          <w:marLeft w:val="0"/>
          <w:marRight w:val="0"/>
          <w:marTop w:val="0"/>
          <w:marBottom w:val="0"/>
          <w:divBdr>
            <w:top w:val="none" w:sz="0" w:space="0" w:color="auto"/>
            <w:left w:val="none" w:sz="0" w:space="0" w:color="auto"/>
            <w:bottom w:val="none" w:sz="0" w:space="0" w:color="auto"/>
            <w:right w:val="none" w:sz="0" w:space="0" w:color="auto"/>
          </w:divBdr>
          <w:divsChild>
            <w:div w:id="2057970785">
              <w:marLeft w:val="0"/>
              <w:marRight w:val="0"/>
              <w:marTop w:val="0"/>
              <w:marBottom w:val="0"/>
              <w:divBdr>
                <w:top w:val="none" w:sz="0" w:space="0" w:color="auto"/>
                <w:left w:val="none" w:sz="0" w:space="0" w:color="auto"/>
                <w:bottom w:val="none" w:sz="0" w:space="0" w:color="auto"/>
                <w:right w:val="none" w:sz="0" w:space="0" w:color="auto"/>
              </w:divBdr>
            </w:div>
          </w:divsChild>
        </w:div>
        <w:div w:id="1104379853">
          <w:marLeft w:val="0"/>
          <w:marRight w:val="0"/>
          <w:marTop w:val="0"/>
          <w:marBottom w:val="0"/>
          <w:divBdr>
            <w:top w:val="none" w:sz="0" w:space="0" w:color="auto"/>
            <w:left w:val="none" w:sz="0" w:space="0" w:color="auto"/>
            <w:bottom w:val="none" w:sz="0" w:space="0" w:color="auto"/>
            <w:right w:val="none" w:sz="0" w:space="0" w:color="auto"/>
          </w:divBdr>
          <w:divsChild>
            <w:div w:id="430006791">
              <w:marLeft w:val="0"/>
              <w:marRight w:val="0"/>
              <w:marTop w:val="0"/>
              <w:marBottom w:val="0"/>
              <w:divBdr>
                <w:top w:val="none" w:sz="0" w:space="0" w:color="auto"/>
                <w:left w:val="none" w:sz="0" w:space="0" w:color="auto"/>
                <w:bottom w:val="none" w:sz="0" w:space="0" w:color="auto"/>
                <w:right w:val="none" w:sz="0" w:space="0" w:color="auto"/>
              </w:divBdr>
            </w:div>
          </w:divsChild>
        </w:div>
        <w:div w:id="1104880008">
          <w:marLeft w:val="0"/>
          <w:marRight w:val="0"/>
          <w:marTop w:val="0"/>
          <w:marBottom w:val="0"/>
          <w:divBdr>
            <w:top w:val="none" w:sz="0" w:space="0" w:color="auto"/>
            <w:left w:val="none" w:sz="0" w:space="0" w:color="auto"/>
            <w:bottom w:val="none" w:sz="0" w:space="0" w:color="auto"/>
            <w:right w:val="none" w:sz="0" w:space="0" w:color="auto"/>
          </w:divBdr>
          <w:divsChild>
            <w:div w:id="690645198">
              <w:marLeft w:val="0"/>
              <w:marRight w:val="0"/>
              <w:marTop w:val="0"/>
              <w:marBottom w:val="0"/>
              <w:divBdr>
                <w:top w:val="none" w:sz="0" w:space="0" w:color="auto"/>
                <w:left w:val="none" w:sz="0" w:space="0" w:color="auto"/>
                <w:bottom w:val="none" w:sz="0" w:space="0" w:color="auto"/>
                <w:right w:val="none" w:sz="0" w:space="0" w:color="auto"/>
              </w:divBdr>
            </w:div>
          </w:divsChild>
        </w:div>
        <w:div w:id="1104881021">
          <w:marLeft w:val="0"/>
          <w:marRight w:val="0"/>
          <w:marTop w:val="0"/>
          <w:marBottom w:val="0"/>
          <w:divBdr>
            <w:top w:val="none" w:sz="0" w:space="0" w:color="auto"/>
            <w:left w:val="none" w:sz="0" w:space="0" w:color="auto"/>
            <w:bottom w:val="none" w:sz="0" w:space="0" w:color="auto"/>
            <w:right w:val="none" w:sz="0" w:space="0" w:color="auto"/>
          </w:divBdr>
          <w:divsChild>
            <w:div w:id="1801143663">
              <w:marLeft w:val="0"/>
              <w:marRight w:val="0"/>
              <w:marTop w:val="0"/>
              <w:marBottom w:val="0"/>
              <w:divBdr>
                <w:top w:val="none" w:sz="0" w:space="0" w:color="auto"/>
                <w:left w:val="none" w:sz="0" w:space="0" w:color="auto"/>
                <w:bottom w:val="none" w:sz="0" w:space="0" w:color="auto"/>
                <w:right w:val="none" w:sz="0" w:space="0" w:color="auto"/>
              </w:divBdr>
            </w:div>
          </w:divsChild>
        </w:div>
        <w:div w:id="1105075113">
          <w:marLeft w:val="0"/>
          <w:marRight w:val="0"/>
          <w:marTop w:val="0"/>
          <w:marBottom w:val="0"/>
          <w:divBdr>
            <w:top w:val="none" w:sz="0" w:space="0" w:color="auto"/>
            <w:left w:val="none" w:sz="0" w:space="0" w:color="auto"/>
            <w:bottom w:val="none" w:sz="0" w:space="0" w:color="auto"/>
            <w:right w:val="none" w:sz="0" w:space="0" w:color="auto"/>
          </w:divBdr>
          <w:divsChild>
            <w:div w:id="617219945">
              <w:marLeft w:val="0"/>
              <w:marRight w:val="0"/>
              <w:marTop w:val="0"/>
              <w:marBottom w:val="0"/>
              <w:divBdr>
                <w:top w:val="none" w:sz="0" w:space="0" w:color="auto"/>
                <w:left w:val="none" w:sz="0" w:space="0" w:color="auto"/>
                <w:bottom w:val="none" w:sz="0" w:space="0" w:color="auto"/>
                <w:right w:val="none" w:sz="0" w:space="0" w:color="auto"/>
              </w:divBdr>
            </w:div>
          </w:divsChild>
        </w:div>
        <w:div w:id="1105265975">
          <w:marLeft w:val="0"/>
          <w:marRight w:val="0"/>
          <w:marTop w:val="0"/>
          <w:marBottom w:val="0"/>
          <w:divBdr>
            <w:top w:val="none" w:sz="0" w:space="0" w:color="auto"/>
            <w:left w:val="none" w:sz="0" w:space="0" w:color="auto"/>
            <w:bottom w:val="none" w:sz="0" w:space="0" w:color="auto"/>
            <w:right w:val="none" w:sz="0" w:space="0" w:color="auto"/>
          </w:divBdr>
          <w:divsChild>
            <w:div w:id="1658679953">
              <w:marLeft w:val="0"/>
              <w:marRight w:val="0"/>
              <w:marTop w:val="0"/>
              <w:marBottom w:val="0"/>
              <w:divBdr>
                <w:top w:val="none" w:sz="0" w:space="0" w:color="auto"/>
                <w:left w:val="none" w:sz="0" w:space="0" w:color="auto"/>
                <w:bottom w:val="none" w:sz="0" w:space="0" w:color="auto"/>
                <w:right w:val="none" w:sz="0" w:space="0" w:color="auto"/>
              </w:divBdr>
            </w:div>
          </w:divsChild>
        </w:div>
        <w:div w:id="1105998298">
          <w:marLeft w:val="0"/>
          <w:marRight w:val="0"/>
          <w:marTop w:val="0"/>
          <w:marBottom w:val="0"/>
          <w:divBdr>
            <w:top w:val="none" w:sz="0" w:space="0" w:color="auto"/>
            <w:left w:val="none" w:sz="0" w:space="0" w:color="auto"/>
            <w:bottom w:val="none" w:sz="0" w:space="0" w:color="auto"/>
            <w:right w:val="none" w:sz="0" w:space="0" w:color="auto"/>
          </w:divBdr>
          <w:divsChild>
            <w:div w:id="1267932120">
              <w:marLeft w:val="0"/>
              <w:marRight w:val="0"/>
              <w:marTop w:val="0"/>
              <w:marBottom w:val="0"/>
              <w:divBdr>
                <w:top w:val="none" w:sz="0" w:space="0" w:color="auto"/>
                <w:left w:val="none" w:sz="0" w:space="0" w:color="auto"/>
                <w:bottom w:val="none" w:sz="0" w:space="0" w:color="auto"/>
                <w:right w:val="none" w:sz="0" w:space="0" w:color="auto"/>
              </w:divBdr>
            </w:div>
          </w:divsChild>
        </w:div>
        <w:div w:id="1106314595">
          <w:marLeft w:val="0"/>
          <w:marRight w:val="0"/>
          <w:marTop w:val="0"/>
          <w:marBottom w:val="0"/>
          <w:divBdr>
            <w:top w:val="none" w:sz="0" w:space="0" w:color="auto"/>
            <w:left w:val="none" w:sz="0" w:space="0" w:color="auto"/>
            <w:bottom w:val="none" w:sz="0" w:space="0" w:color="auto"/>
            <w:right w:val="none" w:sz="0" w:space="0" w:color="auto"/>
          </w:divBdr>
          <w:divsChild>
            <w:div w:id="530648810">
              <w:marLeft w:val="0"/>
              <w:marRight w:val="0"/>
              <w:marTop w:val="0"/>
              <w:marBottom w:val="0"/>
              <w:divBdr>
                <w:top w:val="none" w:sz="0" w:space="0" w:color="auto"/>
                <w:left w:val="none" w:sz="0" w:space="0" w:color="auto"/>
                <w:bottom w:val="none" w:sz="0" w:space="0" w:color="auto"/>
                <w:right w:val="none" w:sz="0" w:space="0" w:color="auto"/>
              </w:divBdr>
            </w:div>
          </w:divsChild>
        </w:div>
        <w:div w:id="1106387436">
          <w:marLeft w:val="0"/>
          <w:marRight w:val="0"/>
          <w:marTop w:val="0"/>
          <w:marBottom w:val="0"/>
          <w:divBdr>
            <w:top w:val="none" w:sz="0" w:space="0" w:color="auto"/>
            <w:left w:val="none" w:sz="0" w:space="0" w:color="auto"/>
            <w:bottom w:val="none" w:sz="0" w:space="0" w:color="auto"/>
            <w:right w:val="none" w:sz="0" w:space="0" w:color="auto"/>
          </w:divBdr>
          <w:divsChild>
            <w:div w:id="1118260775">
              <w:marLeft w:val="0"/>
              <w:marRight w:val="0"/>
              <w:marTop w:val="0"/>
              <w:marBottom w:val="0"/>
              <w:divBdr>
                <w:top w:val="none" w:sz="0" w:space="0" w:color="auto"/>
                <w:left w:val="none" w:sz="0" w:space="0" w:color="auto"/>
                <w:bottom w:val="none" w:sz="0" w:space="0" w:color="auto"/>
                <w:right w:val="none" w:sz="0" w:space="0" w:color="auto"/>
              </w:divBdr>
            </w:div>
          </w:divsChild>
        </w:div>
        <w:div w:id="1106730816">
          <w:marLeft w:val="0"/>
          <w:marRight w:val="0"/>
          <w:marTop w:val="0"/>
          <w:marBottom w:val="0"/>
          <w:divBdr>
            <w:top w:val="none" w:sz="0" w:space="0" w:color="auto"/>
            <w:left w:val="none" w:sz="0" w:space="0" w:color="auto"/>
            <w:bottom w:val="none" w:sz="0" w:space="0" w:color="auto"/>
            <w:right w:val="none" w:sz="0" w:space="0" w:color="auto"/>
          </w:divBdr>
          <w:divsChild>
            <w:div w:id="1739985085">
              <w:marLeft w:val="0"/>
              <w:marRight w:val="0"/>
              <w:marTop w:val="0"/>
              <w:marBottom w:val="0"/>
              <w:divBdr>
                <w:top w:val="none" w:sz="0" w:space="0" w:color="auto"/>
                <w:left w:val="none" w:sz="0" w:space="0" w:color="auto"/>
                <w:bottom w:val="none" w:sz="0" w:space="0" w:color="auto"/>
                <w:right w:val="none" w:sz="0" w:space="0" w:color="auto"/>
              </w:divBdr>
            </w:div>
          </w:divsChild>
        </w:div>
        <w:div w:id="1107193547">
          <w:marLeft w:val="0"/>
          <w:marRight w:val="0"/>
          <w:marTop w:val="0"/>
          <w:marBottom w:val="0"/>
          <w:divBdr>
            <w:top w:val="none" w:sz="0" w:space="0" w:color="auto"/>
            <w:left w:val="none" w:sz="0" w:space="0" w:color="auto"/>
            <w:bottom w:val="none" w:sz="0" w:space="0" w:color="auto"/>
            <w:right w:val="none" w:sz="0" w:space="0" w:color="auto"/>
          </w:divBdr>
          <w:divsChild>
            <w:div w:id="2105105363">
              <w:marLeft w:val="0"/>
              <w:marRight w:val="0"/>
              <w:marTop w:val="0"/>
              <w:marBottom w:val="0"/>
              <w:divBdr>
                <w:top w:val="none" w:sz="0" w:space="0" w:color="auto"/>
                <w:left w:val="none" w:sz="0" w:space="0" w:color="auto"/>
                <w:bottom w:val="none" w:sz="0" w:space="0" w:color="auto"/>
                <w:right w:val="none" w:sz="0" w:space="0" w:color="auto"/>
              </w:divBdr>
            </w:div>
          </w:divsChild>
        </w:div>
        <w:div w:id="1107775541">
          <w:marLeft w:val="0"/>
          <w:marRight w:val="0"/>
          <w:marTop w:val="0"/>
          <w:marBottom w:val="0"/>
          <w:divBdr>
            <w:top w:val="none" w:sz="0" w:space="0" w:color="auto"/>
            <w:left w:val="none" w:sz="0" w:space="0" w:color="auto"/>
            <w:bottom w:val="none" w:sz="0" w:space="0" w:color="auto"/>
            <w:right w:val="none" w:sz="0" w:space="0" w:color="auto"/>
          </w:divBdr>
          <w:divsChild>
            <w:div w:id="1020817778">
              <w:marLeft w:val="0"/>
              <w:marRight w:val="0"/>
              <w:marTop w:val="0"/>
              <w:marBottom w:val="0"/>
              <w:divBdr>
                <w:top w:val="none" w:sz="0" w:space="0" w:color="auto"/>
                <w:left w:val="none" w:sz="0" w:space="0" w:color="auto"/>
                <w:bottom w:val="none" w:sz="0" w:space="0" w:color="auto"/>
                <w:right w:val="none" w:sz="0" w:space="0" w:color="auto"/>
              </w:divBdr>
            </w:div>
          </w:divsChild>
        </w:div>
        <w:div w:id="1107850727">
          <w:marLeft w:val="0"/>
          <w:marRight w:val="0"/>
          <w:marTop w:val="0"/>
          <w:marBottom w:val="0"/>
          <w:divBdr>
            <w:top w:val="none" w:sz="0" w:space="0" w:color="auto"/>
            <w:left w:val="none" w:sz="0" w:space="0" w:color="auto"/>
            <w:bottom w:val="none" w:sz="0" w:space="0" w:color="auto"/>
            <w:right w:val="none" w:sz="0" w:space="0" w:color="auto"/>
          </w:divBdr>
          <w:divsChild>
            <w:div w:id="431440912">
              <w:marLeft w:val="0"/>
              <w:marRight w:val="0"/>
              <w:marTop w:val="0"/>
              <w:marBottom w:val="0"/>
              <w:divBdr>
                <w:top w:val="none" w:sz="0" w:space="0" w:color="auto"/>
                <w:left w:val="none" w:sz="0" w:space="0" w:color="auto"/>
                <w:bottom w:val="none" w:sz="0" w:space="0" w:color="auto"/>
                <w:right w:val="none" w:sz="0" w:space="0" w:color="auto"/>
              </w:divBdr>
            </w:div>
          </w:divsChild>
        </w:div>
        <w:div w:id="1108282324">
          <w:marLeft w:val="0"/>
          <w:marRight w:val="0"/>
          <w:marTop w:val="0"/>
          <w:marBottom w:val="0"/>
          <w:divBdr>
            <w:top w:val="none" w:sz="0" w:space="0" w:color="auto"/>
            <w:left w:val="none" w:sz="0" w:space="0" w:color="auto"/>
            <w:bottom w:val="none" w:sz="0" w:space="0" w:color="auto"/>
            <w:right w:val="none" w:sz="0" w:space="0" w:color="auto"/>
          </w:divBdr>
          <w:divsChild>
            <w:div w:id="1781141003">
              <w:marLeft w:val="0"/>
              <w:marRight w:val="0"/>
              <w:marTop w:val="0"/>
              <w:marBottom w:val="0"/>
              <w:divBdr>
                <w:top w:val="none" w:sz="0" w:space="0" w:color="auto"/>
                <w:left w:val="none" w:sz="0" w:space="0" w:color="auto"/>
                <w:bottom w:val="none" w:sz="0" w:space="0" w:color="auto"/>
                <w:right w:val="none" w:sz="0" w:space="0" w:color="auto"/>
              </w:divBdr>
            </w:div>
          </w:divsChild>
        </w:div>
        <w:div w:id="1109131538">
          <w:marLeft w:val="0"/>
          <w:marRight w:val="0"/>
          <w:marTop w:val="0"/>
          <w:marBottom w:val="0"/>
          <w:divBdr>
            <w:top w:val="none" w:sz="0" w:space="0" w:color="auto"/>
            <w:left w:val="none" w:sz="0" w:space="0" w:color="auto"/>
            <w:bottom w:val="none" w:sz="0" w:space="0" w:color="auto"/>
            <w:right w:val="none" w:sz="0" w:space="0" w:color="auto"/>
          </w:divBdr>
          <w:divsChild>
            <w:div w:id="1630235931">
              <w:marLeft w:val="0"/>
              <w:marRight w:val="0"/>
              <w:marTop w:val="0"/>
              <w:marBottom w:val="0"/>
              <w:divBdr>
                <w:top w:val="none" w:sz="0" w:space="0" w:color="auto"/>
                <w:left w:val="none" w:sz="0" w:space="0" w:color="auto"/>
                <w:bottom w:val="none" w:sz="0" w:space="0" w:color="auto"/>
                <w:right w:val="none" w:sz="0" w:space="0" w:color="auto"/>
              </w:divBdr>
            </w:div>
          </w:divsChild>
        </w:div>
        <w:div w:id="1109162362">
          <w:marLeft w:val="0"/>
          <w:marRight w:val="0"/>
          <w:marTop w:val="0"/>
          <w:marBottom w:val="0"/>
          <w:divBdr>
            <w:top w:val="none" w:sz="0" w:space="0" w:color="auto"/>
            <w:left w:val="none" w:sz="0" w:space="0" w:color="auto"/>
            <w:bottom w:val="none" w:sz="0" w:space="0" w:color="auto"/>
            <w:right w:val="none" w:sz="0" w:space="0" w:color="auto"/>
          </w:divBdr>
          <w:divsChild>
            <w:div w:id="626202107">
              <w:marLeft w:val="0"/>
              <w:marRight w:val="0"/>
              <w:marTop w:val="0"/>
              <w:marBottom w:val="0"/>
              <w:divBdr>
                <w:top w:val="none" w:sz="0" w:space="0" w:color="auto"/>
                <w:left w:val="none" w:sz="0" w:space="0" w:color="auto"/>
                <w:bottom w:val="none" w:sz="0" w:space="0" w:color="auto"/>
                <w:right w:val="none" w:sz="0" w:space="0" w:color="auto"/>
              </w:divBdr>
            </w:div>
          </w:divsChild>
        </w:div>
        <w:div w:id="1109544255">
          <w:marLeft w:val="0"/>
          <w:marRight w:val="0"/>
          <w:marTop w:val="0"/>
          <w:marBottom w:val="0"/>
          <w:divBdr>
            <w:top w:val="none" w:sz="0" w:space="0" w:color="auto"/>
            <w:left w:val="none" w:sz="0" w:space="0" w:color="auto"/>
            <w:bottom w:val="none" w:sz="0" w:space="0" w:color="auto"/>
            <w:right w:val="none" w:sz="0" w:space="0" w:color="auto"/>
          </w:divBdr>
          <w:divsChild>
            <w:div w:id="1519152601">
              <w:marLeft w:val="0"/>
              <w:marRight w:val="0"/>
              <w:marTop w:val="0"/>
              <w:marBottom w:val="0"/>
              <w:divBdr>
                <w:top w:val="none" w:sz="0" w:space="0" w:color="auto"/>
                <w:left w:val="none" w:sz="0" w:space="0" w:color="auto"/>
                <w:bottom w:val="none" w:sz="0" w:space="0" w:color="auto"/>
                <w:right w:val="none" w:sz="0" w:space="0" w:color="auto"/>
              </w:divBdr>
            </w:div>
          </w:divsChild>
        </w:div>
        <w:div w:id="1109812032">
          <w:marLeft w:val="0"/>
          <w:marRight w:val="0"/>
          <w:marTop w:val="0"/>
          <w:marBottom w:val="0"/>
          <w:divBdr>
            <w:top w:val="none" w:sz="0" w:space="0" w:color="auto"/>
            <w:left w:val="none" w:sz="0" w:space="0" w:color="auto"/>
            <w:bottom w:val="none" w:sz="0" w:space="0" w:color="auto"/>
            <w:right w:val="none" w:sz="0" w:space="0" w:color="auto"/>
          </w:divBdr>
          <w:divsChild>
            <w:div w:id="364253784">
              <w:marLeft w:val="0"/>
              <w:marRight w:val="0"/>
              <w:marTop w:val="0"/>
              <w:marBottom w:val="0"/>
              <w:divBdr>
                <w:top w:val="none" w:sz="0" w:space="0" w:color="auto"/>
                <w:left w:val="none" w:sz="0" w:space="0" w:color="auto"/>
                <w:bottom w:val="none" w:sz="0" w:space="0" w:color="auto"/>
                <w:right w:val="none" w:sz="0" w:space="0" w:color="auto"/>
              </w:divBdr>
            </w:div>
          </w:divsChild>
        </w:div>
        <w:div w:id="1110707967">
          <w:marLeft w:val="0"/>
          <w:marRight w:val="0"/>
          <w:marTop w:val="0"/>
          <w:marBottom w:val="0"/>
          <w:divBdr>
            <w:top w:val="none" w:sz="0" w:space="0" w:color="auto"/>
            <w:left w:val="none" w:sz="0" w:space="0" w:color="auto"/>
            <w:bottom w:val="none" w:sz="0" w:space="0" w:color="auto"/>
            <w:right w:val="none" w:sz="0" w:space="0" w:color="auto"/>
          </w:divBdr>
          <w:divsChild>
            <w:div w:id="1295795497">
              <w:marLeft w:val="0"/>
              <w:marRight w:val="0"/>
              <w:marTop w:val="0"/>
              <w:marBottom w:val="0"/>
              <w:divBdr>
                <w:top w:val="none" w:sz="0" w:space="0" w:color="auto"/>
                <w:left w:val="none" w:sz="0" w:space="0" w:color="auto"/>
                <w:bottom w:val="none" w:sz="0" w:space="0" w:color="auto"/>
                <w:right w:val="none" w:sz="0" w:space="0" w:color="auto"/>
              </w:divBdr>
            </w:div>
          </w:divsChild>
        </w:div>
        <w:div w:id="1110709408">
          <w:marLeft w:val="0"/>
          <w:marRight w:val="0"/>
          <w:marTop w:val="0"/>
          <w:marBottom w:val="0"/>
          <w:divBdr>
            <w:top w:val="none" w:sz="0" w:space="0" w:color="auto"/>
            <w:left w:val="none" w:sz="0" w:space="0" w:color="auto"/>
            <w:bottom w:val="none" w:sz="0" w:space="0" w:color="auto"/>
            <w:right w:val="none" w:sz="0" w:space="0" w:color="auto"/>
          </w:divBdr>
          <w:divsChild>
            <w:div w:id="1370108846">
              <w:marLeft w:val="0"/>
              <w:marRight w:val="0"/>
              <w:marTop w:val="0"/>
              <w:marBottom w:val="0"/>
              <w:divBdr>
                <w:top w:val="none" w:sz="0" w:space="0" w:color="auto"/>
                <w:left w:val="none" w:sz="0" w:space="0" w:color="auto"/>
                <w:bottom w:val="none" w:sz="0" w:space="0" w:color="auto"/>
                <w:right w:val="none" w:sz="0" w:space="0" w:color="auto"/>
              </w:divBdr>
            </w:div>
          </w:divsChild>
        </w:div>
        <w:div w:id="1111045338">
          <w:marLeft w:val="0"/>
          <w:marRight w:val="0"/>
          <w:marTop w:val="0"/>
          <w:marBottom w:val="0"/>
          <w:divBdr>
            <w:top w:val="none" w:sz="0" w:space="0" w:color="auto"/>
            <w:left w:val="none" w:sz="0" w:space="0" w:color="auto"/>
            <w:bottom w:val="none" w:sz="0" w:space="0" w:color="auto"/>
            <w:right w:val="none" w:sz="0" w:space="0" w:color="auto"/>
          </w:divBdr>
          <w:divsChild>
            <w:div w:id="176699287">
              <w:marLeft w:val="0"/>
              <w:marRight w:val="0"/>
              <w:marTop w:val="0"/>
              <w:marBottom w:val="0"/>
              <w:divBdr>
                <w:top w:val="none" w:sz="0" w:space="0" w:color="auto"/>
                <w:left w:val="none" w:sz="0" w:space="0" w:color="auto"/>
                <w:bottom w:val="none" w:sz="0" w:space="0" w:color="auto"/>
                <w:right w:val="none" w:sz="0" w:space="0" w:color="auto"/>
              </w:divBdr>
            </w:div>
          </w:divsChild>
        </w:div>
        <w:div w:id="1111897912">
          <w:marLeft w:val="0"/>
          <w:marRight w:val="0"/>
          <w:marTop w:val="0"/>
          <w:marBottom w:val="0"/>
          <w:divBdr>
            <w:top w:val="none" w:sz="0" w:space="0" w:color="auto"/>
            <w:left w:val="none" w:sz="0" w:space="0" w:color="auto"/>
            <w:bottom w:val="none" w:sz="0" w:space="0" w:color="auto"/>
            <w:right w:val="none" w:sz="0" w:space="0" w:color="auto"/>
          </w:divBdr>
          <w:divsChild>
            <w:div w:id="1864324130">
              <w:marLeft w:val="0"/>
              <w:marRight w:val="0"/>
              <w:marTop w:val="0"/>
              <w:marBottom w:val="0"/>
              <w:divBdr>
                <w:top w:val="none" w:sz="0" w:space="0" w:color="auto"/>
                <w:left w:val="none" w:sz="0" w:space="0" w:color="auto"/>
                <w:bottom w:val="none" w:sz="0" w:space="0" w:color="auto"/>
                <w:right w:val="none" w:sz="0" w:space="0" w:color="auto"/>
              </w:divBdr>
            </w:div>
          </w:divsChild>
        </w:div>
        <w:div w:id="1112166636">
          <w:marLeft w:val="0"/>
          <w:marRight w:val="0"/>
          <w:marTop w:val="0"/>
          <w:marBottom w:val="0"/>
          <w:divBdr>
            <w:top w:val="none" w:sz="0" w:space="0" w:color="auto"/>
            <w:left w:val="none" w:sz="0" w:space="0" w:color="auto"/>
            <w:bottom w:val="none" w:sz="0" w:space="0" w:color="auto"/>
            <w:right w:val="none" w:sz="0" w:space="0" w:color="auto"/>
          </w:divBdr>
          <w:divsChild>
            <w:div w:id="1683972261">
              <w:marLeft w:val="0"/>
              <w:marRight w:val="0"/>
              <w:marTop w:val="0"/>
              <w:marBottom w:val="0"/>
              <w:divBdr>
                <w:top w:val="none" w:sz="0" w:space="0" w:color="auto"/>
                <w:left w:val="none" w:sz="0" w:space="0" w:color="auto"/>
                <w:bottom w:val="none" w:sz="0" w:space="0" w:color="auto"/>
                <w:right w:val="none" w:sz="0" w:space="0" w:color="auto"/>
              </w:divBdr>
            </w:div>
          </w:divsChild>
        </w:div>
        <w:div w:id="1112480086">
          <w:marLeft w:val="0"/>
          <w:marRight w:val="0"/>
          <w:marTop w:val="0"/>
          <w:marBottom w:val="0"/>
          <w:divBdr>
            <w:top w:val="none" w:sz="0" w:space="0" w:color="auto"/>
            <w:left w:val="none" w:sz="0" w:space="0" w:color="auto"/>
            <w:bottom w:val="none" w:sz="0" w:space="0" w:color="auto"/>
            <w:right w:val="none" w:sz="0" w:space="0" w:color="auto"/>
          </w:divBdr>
          <w:divsChild>
            <w:div w:id="1377124475">
              <w:marLeft w:val="0"/>
              <w:marRight w:val="0"/>
              <w:marTop w:val="0"/>
              <w:marBottom w:val="0"/>
              <w:divBdr>
                <w:top w:val="none" w:sz="0" w:space="0" w:color="auto"/>
                <w:left w:val="none" w:sz="0" w:space="0" w:color="auto"/>
                <w:bottom w:val="none" w:sz="0" w:space="0" w:color="auto"/>
                <w:right w:val="none" w:sz="0" w:space="0" w:color="auto"/>
              </w:divBdr>
            </w:div>
          </w:divsChild>
        </w:div>
        <w:div w:id="1112627278">
          <w:marLeft w:val="0"/>
          <w:marRight w:val="0"/>
          <w:marTop w:val="0"/>
          <w:marBottom w:val="0"/>
          <w:divBdr>
            <w:top w:val="none" w:sz="0" w:space="0" w:color="auto"/>
            <w:left w:val="none" w:sz="0" w:space="0" w:color="auto"/>
            <w:bottom w:val="none" w:sz="0" w:space="0" w:color="auto"/>
            <w:right w:val="none" w:sz="0" w:space="0" w:color="auto"/>
          </w:divBdr>
          <w:divsChild>
            <w:div w:id="878856979">
              <w:marLeft w:val="0"/>
              <w:marRight w:val="0"/>
              <w:marTop w:val="0"/>
              <w:marBottom w:val="0"/>
              <w:divBdr>
                <w:top w:val="none" w:sz="0" w:space="0" w:color="auto"/>
                <w:left w:val="none" w:sz="0" w:space="0" w:color="auto"/>
                <w:bottom w:val="none" w:sz="0" w:space="0" w:color="auto"/>
                <w:right w:val="none" w:sz="0" w:space="0" w:color="auto"/>
              </w:divBdr>
            </w:div>
          </w:divsChild>
        </w:div>
        <w:div w:id="1112943111">
          <w:marLeft w:val="0"/>
          <w:marRight w:val="0"/>
          <w:marTop w:val="0"/>
          <w:marBottom w:val="0"/>
          <w:divBdr>
            <w:top w:val="none" w:sz="0" w:space="0" w:color="auto"/>
            <w:left w:val="none" w:sz="0" w:space="0" w:color="auto"/>
            <w:bottom w:val="none" w:sz="0" w:space="0" w:color="auto"/>
            <w:right w:val="none" w:sz="0" w:space="0" w:color="auto"/>
          </w:divBdr>
          <w:divsChild>
            <w:div w:id="1517961836">
              <w:marLeft w:val="0"/>
              <w:marRight w:val="0"/>
              <w:marTop w:val="0"/>
              <w:marBottom w:val="0"/>
              <w:divBdr>
                <w:top w:val="none" w:sz="0" w:space="0" w:color="auto"/>
                <w:left w:val="none" w:sz="0" w:space="0" w:color="auto"/>
                <w:bottom w:val="none" w:sz="0" w:space="0" w:color="auto"/>
                <w:right w:val="none" w:sz="0" w:space="0" w:color="auto"/>
              </w:divBdr>
            </w:div>
          </w:divsChild>
        </w:div>
        <w:div w:id="1113135583">
          <w:marLeft w:val="0"/>
          <w:marRight w:val="0"/>
          <w:marTop w:val="0"/>
          <w:marBottom w:val="0"/>
          <w:divBdr>
            <w:top w:val="none" w:sz="0" w:space="0" w:color="auto"/>
            <w:left w:val="none" w:sz="0" w:space="0" w:color="auto"/>
            <w:bottom w:val="none" w:sz="0" w:space="0" w:color="auto"/>
            <w:right w:val="none" w:sz="0" w:space="0" w:color="auto"/>
          </w:divBdr>
          <w:divsChild>
            <w:div w:id="433866562">
              <w:marLeft w:val="0"/>
              <w:marRight w:val="0"/>
              <w:marTop w:val="0"/>
              <w:marBottom w:val="0"/>
              <w:divBdr>
                <w:top w:val="none" w:sz="0" w:space="0" w:color="auto"/>
                <w:left w:val="none" w:sz="0" w:space="0" w:color="auto"/>
                <w:bottom w:val="none" w:sz="0" w:space="0" w:color="auto"/>
                <w:right w:val="none" w:sz="0" w:space="0" w:color="auto"/>
              </w:divBdr>
            </w:div>
          </w:divsChild>
        </w:div>
        <w:div w:id="1113213950">
          <w:marLeft w:val="0"/>
          <w:marRight w:val="0"/>
          <w:marTop w:val="0"/>
          <w:marBottom w:val="0"/>
          <w:divBdr>
            <w:top w:val="none" w:sz="0" w:space="0" w:color="auto"/>
            <w:left w:val="none" w:sz="0" w:space="0" w:color="auto"/>
            <w:bottom w:val="none" w:sz="0" w:space="0" w:color="auto"/>
            <w:right w:val="none" w:sz="0" w:space="0" w:color="auto"/>
          </w:divBdr>
          <w:divsChild>
            <w:div w:id="17393403">
              <w:marLeft w:val="0"/>
              <w:marRight w:val="0"/>
              <w:marTop w:val="0"/>
              <w:marBottom w:val="0"/>
              <w:divBdr>
                <w:top w:val="none" w:sz="0" w:space="0" w:color="auto"/>
                <w:left w:val="none" w:sz="0" w:space="0" w:color="auto"/>
                <w:bottom w:val="none" w:sz="0" w:space="0" w:color="auto"/>
                <w:right w:val="none" w:sz="0" w:space="0" w:color="auto"/>
              </w:divBdr>
            </w:div>
          </w:divsChild>
        </w:div>
        <w:div w:id="1113745760">
          <w:marLeft w:val="0"/>
          <w:marRight w:val="0"/>
          <w:marTop w:val="0"/>
          <w:marBottom w:val="0"/>
          <w:divBdr>
            <w:top w:val="none" w:sz="0" w:space="0" w:color="auto"/>
            <w:left w:val="none" w:sz="0" w:space="0" w:color="auto"/>
            <w:bottom w:val="none" w:sz="0" w:space="0" w:color="auto"/>
            <w:right w:val="none" w:sz="0" w:space="0" w:color="auto"/>
          </w:divBdr>
          <w:divsChild>
            <w:div w:id="1004017544">
              <w:marLeft w:val="0"/>
              <w:marRight w:val="0"/>
              <w:marTop w:val="0"/>
              <w:marBottom w:val="0"/>
              <w:divBdr>
                <w:top w:val="none" w:sz="0" w:space="0" w:color="auto"/>
                <w:left w:val="none" w:sz="0" w:space="0" w:color="auto"/>
                <w:bottom w:val="none" w:sz="0" w:space="0" w:color="auto"/>
                <w:right w:val="none" w:sz="0" w:space="0" w:color="auto"/>
              </w:divBdr>
            </w:div>
          </w:divsChild>
        </w:div>
        <w:div w:id="1113750691">
          <w:marLeft w:val="0"/>
          <w:marRight w:val="0"/>
          <w:marTop w:val="0"/>
          <w:marBottom w:val="0"/>
          <w:divBdr>
            <w:top w:val="none" w:sz="0" w:space="0" w:color="auto"/>
            <w:left w:val="none" w:sz="0" w:space="0" w:color="auto"/>
            <w:bottom w:val="none" w:sz="0" w:space="0" w:color="auto"/>
            <w:right w:val="none" w:sz="0" w:space="0" w:color="auto"/>
          </w:divBdr>
          <w:divsChild>
            <w:div w:id="720248666">
              <w:marLeft w:val="0"/>
              <w:marRight w:val="0"/>
              <w:marTop w:val="0"/>
              <w:marBottom w:val="0"/>
              <w:divBdr>
                <w:top w:val="none" w:sz="0" w:space="0" w:color="auto"/>
                <w:left w:val="none" w:sz="0" w:space="0" w:color="auto"/>
                <w:bottom w:val="none" w:sz="0" w:space="0" w:color="auto"/>
                <w:right w:val="none" w:sz="0" w:space="0" w:color="auto"/>
              </w:divBdr>
            </w:div>
          </w:divsChild>
        </w:div>
        <w:div w:id="1114328999">
          <w:marLeft w:val="0"/>
          <w:marRight w:val="0"/>
          <w:marTop w:val="0"/>
          <w:marBottom w:val="0"/>
          <w:divBdr>
            <w:top w:val="none" w:sz="0" w:space="0" w:color="auto"/>
            <w:left w:val="none" w:sz="0" w:space="0" w:color="auto"/>
            <w:bottom w:val="none" w:sz="0" w:space="0" w:color="auto"/>
            <w:right w:val="none" w:sz="0" w:space="0" w:color="auto"/>
          </w:divBdr>
          <w:divsChild>
            <w:div w:id="965427626">
              <w:marLeft w:val="0"/>
              <w:marRight w:val="0"/>
              <w:marTop w:val="0"/>
              <w:marBottom w:val="0"/>
              <w:divBdr>
                <w:top w:val="none" w:sz="0" w:space="0" w:color="auto"/>
                <w:left w:val="none" w:sz="0" w:space="0" w:color="auto"/>
                <w:bottom w:val="none" w:sz="0" w:space="0" w:color="auto"/>
                <w:right w:val="none" w:sz="0" w:space="0" w:color="auto"/>
              </w:divBdr>
            </w:div>
          </w:divsChild>
        </w:div>
        <w:div w:id="1114596876">
          <w:marLeft w:val="0"/>
          <w:marRight w:val="0"/>
          <w:marTop w:val="0"/>
          <w:marBottom w:val="0"/>
          <w:divBdr>
            <w:top w:val="none" w:sz="0" w:space="0" w:color="auto"/>
            <w:left w:val="none" w:sz="0" w:space="0" w:color="auto"/>
            <w:bottom w:val="none" w:sz="0" w:space="0" w:color="auto"/>
            <w:right w:val="none" w:sz="0" w:space="0" w:color="auto"/>
          </w:divBdr>
          <w:divsChild>
            <w:div w:id="306280284">
              <w:marLeft w:val="0"/>
              <w:marRight w:val="0"/>
              <w:marTop w:val="0"/>
              <w:marBottom w:val="0"/>
              <w:divBdr>
                <w:top w:val="none" w:sz="0" w:space="0" w:color="auto"/>
                <w:left w:val="none" w:sz="0" w:space="0" w:color="auto"/>
                <w:bottom w:val="none" w:sz="0" w:space="0" w:color="auto"/>
                <w:right w:val="none" w:sz="0" w:space="0" w:color="auto"/>
              </w:divBdr>
            </w:div>
          </w:divsChild>
        </w:div>
        <w:div w:id="1114861528">
          <w:marLeft w:val="0"/>
          <w:marRight w:val="0"/>
          <w:marTop w:val="0"/>
          <w:marBottom w:val="0"/>
          <w:divBdr>
            <w:top w:val="none" w:sz="0" w:space="0" w:color="auto"/>
            <w:left w:val="none" w:sz="0" w:space="0" w:color="auto"/>
            <w:bottom w:val="none" w:sz="0" w:space="0" w:color="auto"/>
            <w:right w:val="none" w:sz="0" w:space="0" w:color="auto"/>
          </w:divBdr>
          <w:divsChild>
            <w:div w:id="228659486">
              <w:marLeft w:val="0"/>
              <w:marRight w:val="0"/>
              <w:marTop w:val="0"/>
              <w:marBottom w:val="0"/>
              <w:divBdr>
                <w:top w:val="none" w:sz="0" w:space="0" w:color="auto"/>
                <w:left w:val="none" w:sz="0" w:space="0" w:color="auto"/>
                <w:bottom w:val="none" w:sz="0" w:space="0" w:color="auto"/>
                <w:right w:val="none" w:sz="0" w:space="0" w:color="auto"/>
              </w:divBdr>
            </w:div>
          </w:divsChild>
        </w:div>
        <w:div w:id="1114905709">
          <w:marLeft w:val="0"/>
          <w:marRight w:val="0"/>
          <w:marTop w:val="0"/>
          <w:marBottom w:val="0"/>
          <w:divBdr>
            <w:top w:val="none" w:sz="0" w:space="0" w:color="auto"/>
            <w:left w:val="none" w:sz="0" w:space="0" w:color="auto"/>
            <w:bottom w:val="none" w:sz="0" w:space="0" w:color="auto"/>
            <w:right w:val="none" w:sz="0" w:space="0" w:color="auto"/>
          </w:divBdr>
          <w:divsChild>
            <w:div w:id="290719569">
              <w:marLeft w:val="0"/>
              <w:marRight w:val="0"/>
              <w:marTop w:val="0"/>
              <w:marBottom w:val="0"/>
              <w:divBdr>
                <w:top w:val="none" w:sz="0" w:space="0" w:color="auto"/>
                <w:left w:val="none" w:sz="0" w:space="0" w:color="auto"/>
                <w:bottom w:val="none" w:sz="0" w:space="0" w:color="auto"/>
                <w:right w:val="none" w:sz="0" w:space="0" w:color="auto"/>
              </w:divBdr>
            </w:div>
          </w:divsChild>
        </w:div>
        <w:div w:id="1115179058">
          <w:marLeft w:val="0"/>
          <w:marRight w:val="0"/>
          <w:marTop w:val="0"/>
          <w:marBottom w:val="0"/>
          <w:divBdr>
            <w:top w:val="none" w:sz="0" w:space="0" w:color="auto"/>
            <w:left w:val="none" w:sz="0" w:space="0" w:color="auto"/>
            <w:bottom w:val="none" w:sz="0" w:space="0" w:color="auto"/>
            <w:right w:val="none" w:sz="0" w:space="0" w:color="auto"/>
          </w:divBdr>
          <w:divsChild>
            <w:div w:id="1823430003">
              <w:marLeft w:val="0"/>
              <w:marRight w:val="0"/>
              <w:marTop w:val="0"/>
              <w:marBottom w:val="0"/>
              <w:divBdr>
                <w:top w:val="none" w:sz="0" w:space="0" w:color="auto"/>
                <w:left w:val="none" w:sz="0" w:space="0" w:color="auto"/>
                <w:bottom w:val="none" w:sz="0" w:space="0" w:color="auto"/>
                <w:right w:val="none" w:sz="0" w:space="0" w:color="auto"/>
              </w:divBdr>
            </w:div>
          </w:divsChild>
        </w:div>
        <w:div w:id="1115252560">
          <w:marLeft w:val="0"/>
          <w:marRight w:val="0"/>
          <w:marTop w:val="0"/>
          <w:marBottom w:val="0"/>
          <w:divBdr>
            <w:top w:val="none" w:sz="0" w:space="0" w:color="auto"/>
            <w:left w:val="none" w:sz="0" w:space="0" w:color="auto"/>
            <w:bottom w:val="none" w:sz="0" w:space="0" w:color="auto"/>
            <w:right w:val="none" w:sz="0" w:space="0" w:color="auto"/>
          </w:divBdr>
          <w:divsChild>
            <w:div w:id="622156044">
              <w:marLeft w:val="0"/>
              <w:marRight w:val="0"/>
              <w:marTop w:val="0"/>
              <w:marBottom w:val="0"/>
              <w:divBdr>
                <w:top w:val="none" w:sz="0" w:space="0" w:color="auto"/>
                <w:left w:val="none" w:sz="0" w:space="0" w:color="auto"/>
                <w:bottom w:val="none" w:sz="0" w:space="0" w:color="auto"/>
                <w:right w:val="none" w:sz="0" w:space="0" w:color="auto"/>
              </w:divBdr>
            </w:div>
          </w:divsChild>
        </w:div>
        <w:div w:id="1116364145">
          <w:marLeft w:val="0"/>
          <w:marRight w:val="0"/>
          <w:marTop w:val="0"/>
          <w:marBottom w:val="0"/>
          <w:divBdr>
            <w:top w:val="none" w:sz="0" w:space="0" w:color="auto"/>
            <w:left w:val="none" w:sz="0" w:space="0" w:color="auto"/>
            <w:bottom w:val="none" w:sz="0" w:space="0" w:color="auto"/>
            <w:right w:val="none" w:sz="0" w:space="0" w:color="auto"/>
          </w:divBdr>
          <w:divsChild>
            <w:div w:id="993683381">
              <w:marLeft w:val="0"/>
              <w:marRight w:val="0"/>
              <w:marTop w:val="0"/>
              <w:marBottom w:val="0"/>
              <w:divBdr>
                <w:top w:val="none" w:sz="0" w:space="0" w:color="auto"/>
                <w:left w:val="none" w:sz="0" w:space="0" w:color="auto"/>
                <w:bottom w:val="none" w:sz="0" w:space="0" w:color="auto"/>
                <w:right w:val="none" w:sz="0" w:space="0" w:color="auto"/>
              </w:divBdr>
            </w:div>
          </w:divsChild>
        </w:div>
        <w:div w:id="1116950558">
          <w:marLeft w:val="0"/>
          <w:marRight w:val="0"/>
          <w:marTop w:val="0"/>
          <w:marBottom w:val="0"/>
          <w:divBdr>
            <w:top w:val="none" w:sz="0" w:space="0" w:color="auto"/>
            <w:left w:val="none" w:sz="0" w:space="0" w:color="auto"/>
            <w:bottom w:val="none" w:sz="0" w:space="0" w:color="auto"/>
            <w:right w:val="none" w:sz="0" w:space="0" w:color="auto"/>
          </w:divBdr>
          <w:divsChild>
            <w:div w:id="1352608659">
              <w:marLeft w:val="0"/>
              <w:marRight w:val="0"/>
              <w:marTop w:val="0"/>
              <w:marBottom w:val="0"/>
              <w:divBdr>
                <w:top w:val="none" w:sz="0" w:space="0" w:color="auto"/>
                <w:left w:val="none" w:sz="0" w:space="0" w:color="auto"/>
                <w:bottom w:val="none" w:sz="0" w:space="0" w:color="auto"/>
                <w:right w:val="none" w:sz="0" w:space="0" w:color="auto"/>
              </w:divBdr>
            </w:div>
          </w:divsChild>
        </w:div>
        <w:div w:id="1117483199">
          <w:marLeft w:val="0"/>
          <w:marRight w:val="0"/>
          <w:marTop w:val="0"/>
          <w:marBottom w:val="0"/>
          <w:divBdr>
            <w:top w:val="none" w:sz="0" w:space="0" w:color="auto"/>
            <w:left w:val="none" w:sz="0" w:space="0" w:color="auto"/>
            <w:bottom w:val="none" w:sz="0" w:space="0" w:color="auto"/>
            <w:right w:val="none" w:sz="0" w:space="0" w:color="auto"/>
          </w:divBdr>
          <w:divsChild>
            <w:div w:id="648170643">
              <w:marLeft w:val="0"/>
              <w:marRight w:val="0"/>
              <w:marTop w:val="0"/>
              <w:marBottom w:val="0"/>
              <w:divBdr>
                <w:top w:val="none" w:sz="0" w:space="0" w:color="auto"/>
                <w:left w:val="none" w:sz="0" w:space="0" w:color="auto"/>
                <w:bottom w:val="none" w:sz="0" w:space="0" w:color="auto"/>
                <w:right w:val="none" w:sz="0" w:space="0" w:color="auto"/>
              </w:divBdr>
            </w:div>
          </w:divsChild>
        </w:div>
        <w:div w:id="1118180860">
          <w:marLeft w:val="0"/>
          <w:marRight w:val="0"/>
          <w:marTop w:val="0"/>
          <w:marBottom w:val="0"/>
          <w:divBdr>
            <w:top w:val="none" w:sz="0" w:space="0" w:color="auto"/>
            <w:left w:val="none" w:sz="0" w:space="0" w:color="auto"/>
            <w:bottom w:val="none" w:sz="0" w:space="0" w:color="auto"/>
            <w:right w:val="none" w:sz="0" w:space="0" w:color="auto"/>
          </w:divBdr>
          <w:divsChild>
            <w:div w:id="404492688">
              <w:marLeft w:val="0"/>
              <w:marRight w:val="0"/>
              <w:marTop w:val="0"/>
              <w:marBottom w:val="0"/>
              <w:divBdr>
                <w:top w:val="none" w:sz="0" w:space="0" w:color="auto"/>
                <w:left w:val="none" w:sz="0" w:space="0" w:color="auto"/>
                <w:bottom w:val="none" w:sz="0" w:space="0" w:color="auto"/>
                <w:right w:val="none" w:sz="0" w:space="0" w:color="auto"/>
              </w:divBdr>
            </w:div>
          </w:divsChild>
        </w:div>
        <w:div w:id="1118404605">
          <w:marLeft w:val="0"/>
          <w:marRight w:val="0"/>
          <w:marTop w:val="0"/>
          <w:marBottom w:val="0"/>
          <w:divBdr>
            <w:top w:val="none" w:sz="0" w:space="0" w:color="auto"/>
            <w:left w:val="none" w:sz="0" w:space="0" w:color="auto"/>
            <w:bottom w:val="none" w:sz="0" w:space="0" w:color="auto"/>
            <w:right w:val="none" w:sz="0" w:space="0" w:color="auto"/>
          </w:divBdr>
          <w:divsChild>
            <w:div w:id="912157942">
              <w:marLeft w:val="0"/>
              <w:marRight w:val="0"/>
              <w:marTop w:val="0"/>
              <w:marBottom w:val="0"/>
              <w:divBdr>
                <w:top w:val="none" w:sz="0" w:space="0" w:color="auto"/>
                <w:left w:val="none" w:sz="0" w:space="0" w:color="auto"/>
                <w:bottom w:val="none" w:sz="0" w:space="0" w:color="auto"/>
                <w:right w:val="none" w:sz="0" w:space="0" w:color="auto"/>
              </w:divBdr>
            </w:div>
          </w:divsChild>
        </w:div>
        <w:div w:id="1118914521">
          <w:marLeft w:val="0"/>
          <w:marRight w:val="0"/>
          <w:marTop w:val="0"/>
          <w:marBottom w:val="0"/>
          <w:divBdr>
            <w:top w:val="none" w:sz="0" w:space="0" w:color="auto"/>
            <w:left w:val="none" w:sz="0" w:space="0" w:color="auto"/>
            <w:bottom w:val="none" w:sz="0" w:space="0" w:color="auto"/>
            <w:right w:val="none" w:sz="0" w:space="0" w:color="auto"/>
          </w:divBdr>
          <w:divsChild>
            <w:div w:id="1971550068">
              <w:marLeft w:val="0"/>
              <w:marRight w:val="0"/>
              <w:marTop w:val="0"/>
              <w:marBottom w:val="0"/>
              <w:divBdr>
                <w:top w:val="none" w:sz="0" w:space="0" w:color="auto"/>
                <w:left w:val="none" w:sz="0" w:space="0" w:color="auto"/>
                <w:bottom w:val="none" w:sz="0" w:space="0" w:color="auto"/>
                <w:right w:val="none" w:sz="0" w:space="0" w:color="auto"/>
              </w:divBdr>
            </w:div>
          </w:divsChild>
        </w:div>
        <w:div w:id="1120370599">
          <w:marLeft w:val="0"/>
          <w:marRight w:val="0"/>
          <w:marTop w:val="0"/>
          <w:marBottom w:val="0"/>
          <w:divBdr>
            <w:top w:val="none" w:sz="0" w:space="0" w:color="auto"/>
            <w:left w:val="none" w:sz="0" w:space="0" w:color="auto"/>
            <w:bottom w:val="none" w:sz="0" w:space="0" w:color="auto"/>
            <w:right w:val="none" w:sz="0" w:space="0" w:color="auto"/>
          </w:divBdr>
          <w:divsChild>
            <w:div w:id="912398259">
              <w:marLeft w:val="0"/>
              <w:marRight w:val="0"/>
              <w:marTop w:val="0"/>
              <w:marBottom w:val="0"/>
              <w:divBdr>
                <w:top w:val="none" w:sz="0" w:space="0" w:color="auto"/>
                <w:left w:val="none" w:sz="0" w:space="0" w:color="auto"/>
                <w:bottom w:val="none" w:sz="0" w:space="0" w:color="auto"/>
                <w:right w:val="none" w:sz="0" w:space="0" w:color="auto"/>
              </w:divBdr>
            </w:div>
          </w:divsChild>
        </w:div>
        <w:div w:id="1120413417">
          <w:marLeft w:val="0"/>
          <w:marRight w:val="0"/>
          <w:marTop w:val="0"/>
          <w:marBottom w:val="0"/>
          <w:divBdr>
            <w:top w:val="none" w:sz="0" w:space="0" w:color="auto"/>
            <w:left w:val="none" w:sz="0" w:space="0" w:color="auto"/>
            <w:bottom w:val="none" w:sz="0" w:space="0" w:color="auto"/>
            <w:right w:val="none" w:sz="0" w:space="0" w:color="auto"/>
          </w:divBdr>
          <w:divsChild>
            <w:div w:id="1154488660">
              <w:marLeft w:val="0"/>
              <w:marRight w:val="0"/>
              <w:marTop w:val="0"/>
              <w:marBottom w:val="0"/>
              <w:divBdr>
                <w:top w:val="none" w:sz="0" w:space="0" w:color="auto"/>
                <w:left w:val="none" w:sz="0" w:space="0" w:color="auto"/>
                <w:bottom w:val="none" w:sz="0" w:space="0" w:color="auto"/>
                <w:right w:val="none" w:sz="0" w:space="0" w:color="auto"/>
              </w:divBdr>
            </w:div>
          </w:divsChild>
        </w:div>
        <w:div w:id="1120951860">
          <w:marLeft w:val="0"/>
          <w:marRight w:val="0"/>
          <w:marTop w:val="0"/>
          <w:marBottom w:val="0"/>
          <w:divBdr>
            <w:top w:val="none" w:sz="0" w:space="0" w:color="auto"/>
            <w:left w:val="none" w:sz="0" w:space="0" w:color="auto"/>
            <w:bottom w:val="none" w:sz="0" w:space="0" w:color="auto"/>
            <w:right w:val="none" w:sz="0" w:space="0" w:color="auto"/>
          </w:divBdr>
          <w:divsChild>
            <w:div w:id="2072579248">
              <w:marLeft w:val="0"/>
              <w:marRight w:val="0"/>
              <w:marTop w:val="0"/>
              <w:marBottom w:val="0"/>
              <w:divBdr>
                <w:top w:val="none" w:sz="0" w:space="0" w:color="auto"/>
                <w:left w:val="none" w:sz="0" w:space="0" w:color="auto"/>
                <w:bottom w:val="none" w:sz="0" w:space="0" w:color="auto"/>
                <w:right w:val="none" w:sz="0" w:space="0" w:color="auto"/>
              </w:divBdr>
            </w:div>
          </w:divsChild>
        </w:div>
        <w:div w:id="1121069878">
          <w:marLeft w:val="0"/>
          <w:marRight w:val="0"/>
          <w:marTop w:val="0"/>
          <w:marBottom w:val="0"/>
          <w:divBdr>
            <w:top w:val="none" w:sz="0" w:space="0" w:color="auto"/>
            <w:left w:val="none" w:sz="0" w:space="0" w:color="auto"/>
            <w:bottom w:val="none" w:sz="0" w:space="0" w:color="auto"/>
            <w:right w:val="none" w:sz="0" w:space="0" w:color="auto"/>
          </w:divBdr>
          <w:divsChild>
            <w:div w:id="1077245438">
              <w:marLeft w:val="0"/>
              <w:marRight w:val="0"/>
              <w:marTop w:val="0"/>
              <w:marBottom w:val="0"/>
              <w:divBdr>
                <w:top w:val="none" w:sz="0" w:space="0" w:color="auto"/>
                <w:left w:val="none" w:sz="0" w:space="0" w:color="auto"/>
                <w:bottom w:val="none" w:sz="0" w:space="0" w:color="auto"/>
                <w:right w:val="none" w:sz="0" w:space="0" w:color="auto"/>
              </w:divBdr>
            </w:div>
          </w:divsChild>
        </w:div>
        <w:div w:id="1121342530">
          <w:marLeft w:val="0"/>
          <w:marRight w:val="0"/>
          <w:marTop w:val="0"/>
          <w:marBottom w:val="0"/>
          <w:divBdr>
            <w:top w:val="none" w:sz="0" w:space="0" w:color="auto"/>
            <w:left w:val="none" w:sz="0" w:space="0" w:color="auto"/>
            <w:bottom w:val="none" w:sz="0" w:space="0" w:color="auto"/>
            <w:right w:val="none" w:sz="0" w:space="0" w:color="auto"/>
          </w:divBdr>
          <w:divsChild>
            <w:div w:id="1523393233">
              <w:marLeft w:val="0"/>
              <w:marRight w:val="0"/>
              <w:marTop w:val="0"/>
              <w:marBottom w:val="0"/>
              <w:divBdr>
                <w:top w:val="none" w:sz="0" w:space="0" w:color="auto"/>
                <w:left w:val="none" w:sz="0" w:space="0" w:color="auto"/>
                <w:bottom w:val="none" w:sz="0" w:space="0" w:color="auto"/>
                <w:right w:val="none" w:sz="0" w:space="0" w:color="auto"/>
              </w:divBdr>
            </w:div>
          </w:divsChild>
        </w:div>
        <w:div w:id="1121535078">
          <w:marLeft w:val="0"/>
          <w:marRight w:val="0"/>
          <w:marTop w:val="0"/>
          <w:marBottom w:val="0"/>
          <w:divBdr>
            <w:top w:val="none" w:sz="0" w:space="0" w:color="auto"/>
            <w:left w:val="none" w:sz="0" w:space="0" w:color="auto"/>
            <w:bottom w:val="none" w:sz="0" w:space="0" w:color="auto"/>
            <w:right w:val="none" w:sz="0" w:space="0" w:color="auto"/>
          </w:divBdr>
          <w:divsChild>
            <w:div w:id="1649626259">
              <w:marLeft w:val="0"/>
              <w:marRight w:val="0"/>
              <w:marTop w:val="0"/>
              <w:marBottom w:val="0"/>
              <w:divBdr>
                <w:top w:val="none" w:sz="0" w:space="0" w:color="auto"/>
                <w:left w:val="none" w:sz="0" w:space="0" w:color="auto"/>
                <w:bottom w:val="none" w:sz="0" w:space="0" w:color="auto"/>
                <w:right w:val="none" w:sz="0" w:space="0" w:color="auto"/>
              </w:divBdr>
            </w:div>
          </w:divsChild>
        </w:div>
        <w:div w:id="1121728904">
          <w:marLeft w:val="0"/>
          <w:marRight w:val="0"/>
          <w:marTop w:val="0"/>
          <w:marBottom w:val="0"/>
          <w:divBdr>
            <w:top w:val="none" w:sz="0" w:space="0" w:color="auto"/>
            <w:left w:val="none" w:sz="0" w:space="0" w:color="auto"/>
            <w:bottom w:val="none" w:sz="0" w:space="0" w:color="auto"/>
            <w:right w:val="none" w:sz="0" w:space="0" w:color="auto"/>
          </w:divBdr>
          <w:divsChild>
            <w:div w:id="1603805141">
              <w:marLeft w:val="0"/>
              <w:marRight w:val="0"/>
              <w:marTop w:val="0"/>
              <w:marBottom w:val="0"/>
              <w:divBdr>
                <w:top w:val="none" w:sz="0" w:space="0" w:color="auto"/>
                <w:left w:val="none" w:sz="0" w:space="0" w:color="auto"/>
                <w:bottom w:val="none" w:sz="0" w:space="0" w:color="auto"/>
                <w:right w:val="none" w:sz="0" w:space="0" w:color="auto"/>
              </w:divBdr>
            </w:div>
          </w:divsChild>
        </w:div>
        <w:div w:id="1123117541">
          <w:marLeft w:val="0"/>
          <w:marRight w:val="0"/>
          <w:marTop w:val="0"/>
          <w:marBottom w:val="0"/>
          <w:divBdr>
            <w:top w:val="none" w:sz="0" w:space="0" w:color="auto"/>
            <w:left w:val="none" w:sz="0" w:space="0" w:color="auto"/>
            <w:bottom w:val="none" w:sz="0" w:space="0" w:color="auto"/>
            <w:right w:val="none" w:sz="0" w:space="0" w:color="auto"/>
          </w:divBdr>
          <w:divsChild>
            <w:div w:id="1544291824">
              <w:marLeft w:val="0"/>
              <w:marRight w:val="0"/>
              <w:marTop w:val="0"/>
              <w:marBottom w:val="0"/>
              <w:divBdr>
                <w:top w:val="none" w:sz="0" w:space="0" w:color="auto"/>
                <w:left w:val="none" w:sz="0" w:space="0" w:color="auto"/>
                <w:bottom w:val="none" w:sz="0" w:space="0" w:color="auto"/>
                <w:right w:val="none" w:sz="0" w:space="0" w:color="auto"/>
              </w:divBdr>
            </w:div>
          </w:divsChild>
        </w:div>
        <w:div w:id="1123156963">
          <w:marLeft w:val="0"/>
          <w:marRight w:val="0"/>
          <w:marTop w:val="0"/>
          <w:marBottom w:val="0"/>
          <w:divBdr>
            <w:top w:val="none" w:sz="0" w:space="0" w:color="auto"/>
            <w:left w:val="none" w:sz="0" w:space="0" w:color="auto"/>
            <w:bottom w:val="none" w:sz="0" w:space="0" w:color="auto"/>
            <w:right w:val="none" w:sz="0" w:space="0" w:color="auto"/>
          </w:divBdr>
          <w:divsChild>
            <w:div w:id="1755204054">
              <w:marLeft w:val="0"/>
              <w:marRight w:val="0"/>
              <w:marTop w:val="0"/>
              <w:marBottom w:val="0"/>
              <w:divBdr>
                <w:top w:val="none" w:sz="0" w:space="0" w:color="auto"/>
                <w:left w:val="none" w:sz="0" w:space="0" w:color="auto"/>
                <w:bottom w:val="none" w:sz="0" w:space="0" w:color="auto"/>
                <w:right w:val="none" w:sz="0" w:space="0" w:color="auto"/>
              </w:divBdr>
            </w:div>
          </w:divsChild>
        </w:div>
        <w:div w:id="1123303870">
          <w:marLeft w:val="0"/>
          <w:marRight w:val="0"/>
          <w:marTop w:val="0"/>
          <w:marBottom w:val="0"/>
          <w:divBdr>
            <w:top w:val="none" w:sz="0" w:space="0" w:color="auto"/>
            <w:left w:val="none" w:sz="0" w:space="0" w:color="auto"/>
            <w:bottom w:val="none" w:sz="0" w:space="0" w:color="auto"/>
            <w:right w:val="none" w:sz="0" w:space="0" w:color="auto"/>
          </w:divBdr>
          <w:divsChild>
            <w:div w:id="1180897580">
              <w:marLeft w:val="0"/>
              <w:marRight w:val="0"/>
              <w:marTop w:val="0"/>
              <w:marBottom w:val="0"/>
              <w:divBdr>
                <w:top w:val="none" w:sz="0" w:space="0" w:color="auto"/>
                <w:left w:val="none" w:sz="0" w:space="0" w:color="auto"/>
                <w:bottom w:val="none" w:sz="0" w:space="0" w:color="auto"/>
                <w:right w:val="none" w:sz="0" w:space="0" w:color="auto"/>
              </w:divBdr>
            </w:div>
          </w:divsChild>
        </w:div>
        <w:div w:id="1124226406">
          <w:marLeft w:val="0"/>
          <w:marRight w:val="0"/>
          <w:marTop w:val="0"/>
          <w:marBottom w:val="0"/>
          <w:divBdr>
            <w:top w:val="none" w:sz="0" w:space="0" w:color="auto"/>
            <w:left w:val="none" w:sz="0" w:space="0" w:color="auto"/>
            <w:bottom w:val="none" w:sz="0" w:space="0" w:color="auto"/>
            <w:right w:val="none" w:sz="0" w:space="0" w:color="auto"/>
          </w:divBdr>
          <w:divsChild>
            <w:div w:id="1520586803">
              <w:marLeft w:val="0"/>
              <w:marRight w:val="0"/>
              <w:marTop w:val="0"/>
              <w:marBottom w:val="0"/>
              <w:divBdr>
                <w:top w:val="none" w:sz="0" w:space="0" w:color="auto"/>
                <w:left w:val="none" w:sz="0" w:space="0" w:color="auto"/>
                <w:bottom w:val="none" w:sz="0" w:space="0" w:color="auto"/>
                <w:right w:val="none" w:sz="0" w:space="0" w:color="auto"/>
              </w:divBdr>
            </w:div>
          </w:divsChild>
        </w:div>
        <w:div w:id="1124421063">
          <w:marLeft w:val="0"/>
          <w:marRight w:val="0"/>
          <w:marTop w:val="0"/>
          <w:marBottom w:val="0"/>
          <w:divBdr>
            <w:top w:val="none" w:sz="0" w:space="0" w:color="auto"/>
            <w:left w:val="none" w:sz="0" w:space="0" w:color="auto"/>
            <w:bottom w:val="none" w:sz="0" w:space="0" w:color="auto"/>
            <w:right w:val="none" w:sz="0" w:space="0" w:color="auto"/>
          </w:divBdr>
          <w:divsChild>
            <w:div w:id="396977548">
              <w:marLeft w:val="0"/>
              <w:marRight w:val="0"/>
              <w:marTop w:val="0"/>
              <w:marBottom w:val="0"/>
              <w:divBdr>
                <w:top w:val="none" w:sz="0" w:space="0" w:color="auto"/>
                <w:left w:val="none" w:sz="0" w:space="0" w:color="auto"/>
                <w:bottom w:val="none" w:sz="0" w:space="0" w:color="auto"/>
                <w:right w:val="none" w:sz="0" w:space="0" w:color="auto"/>
              </w:divBdr>
            </w:div>
          </w:divsChild>
        </w:div>
        <w:div w:id="1124496134">
          <w:marLeft w:val="0"/>
          <w:marRight w:val="0"/>
          <w:marTop w:val="0"/>
          <w:marBottom w:val="0"/>
          <w:divBdr>
            <w:top w:val="none" w:sz="0" w:space="0" w:color="auto"/>
            <w:left w:val="none" w:sz="0" w:space="0" w:color="auto"/>
            <w:bottom w:val="none" w:sz="0" w:space="0" w:color="auto"/>
            <w:right w:val="none" w:sz="0" w:space="0" w:color="auto"/>
          </w:divBdr>
          <w:divsChild>
            <w:div w:id="1426225582">
              <w:marLeft w:val="0"/>
              <w:marRight w:val="0"/>
              <w:marTop w:val="0"/>
              <w:marBottom w:val="0"/>
              <w:divBdr>
                <w:top w:val="none" w:sz="0" w:space="0" w:color="auto"/>
                <w:left w:val="none" w:sz="0" w:space="0" w:color="auto"/>
                <w:bottom w:val="none" w:sz="0" w:space="0" w:color="auto"/>
                <w:right w:val="none" w:sz="0" w:space="0" w:color="auto"/>
              </w:divBdr>
            </w:div>
          </w:divsChild>
        </w:div>
        <w:div w:id="1125076001">
          <w:marLeft w:val="0"/>
          <w:marRight w:val="0"/>
          <w:marTop w:val="0"/>
          <w:marBottom w:val="0"/>
          <w:divBdr>
            <w:top w:val="none" w:sz="0" w:space="0" w:color="auto"/>
            <w:left w:val="none" w:sz="0" w:space="0" w:color="auto"/>
            <w:bottom w:val="none" w:sz="0" w:space="0" w:color="auto"/>
            <w:right w:val="none" w:sz="0" w:space="0" w:color="auto"/>
          </w:divBdr>
          <w:divsChild>
            <w:div w:id="193613067">
              <w:marLeft w:val="0"/>
              <w:marRight w:val="0"/>
              <w:marTop w:val="0"/>
              <w:marBottom w:val="0"/>
              <w:divBdr>
                <w:top w:val="none" w:sz="0" w:space="0" w:color="auto"/>
                <w:left w:val="none" w:sz="0" w:space="0" w:color="auto"/>
                <w:bottom w:val="none" w:sz="0" w:space="0" w:color="auto"/>
                <w:right w:val="none" w:sz="0" w:space="0" w:color="auto"/>
              </w:divBdr>
            </w:div>
          </w:divsChild>
        </w:div>
        <w:div w:id="1125779891">
          <w:marLeft w:val="0"/>
          <w:marRight w:val="0"/>
          <w:marTop w:val="0"/>
          <w:marBottom w:val="0"/>
          <w:divBdr>
            <w:top w:val="none" w:sz="0" w:space="0" w:color="auto"/>
            <w:left w:val="none" w:sz="0" w:space="0" w:color="auto"/>
            <w:bottom w:val="none" w:sz="0" w:space="0" w:color="auto"/>
            <w:right w:val="none" w:sz="0" w:space="0" w:color="auto"/>
          </w:divBdr>
          <w:divsChild>
            <w:div w:id="210075191">
              <w:marLeft w:val="0"/>
              <w:marRight w:val="0"/>
              <w:marTop w:val="0"/>
              <w:marBottom w:val="0"/>
              <w:divBdr>
                <w:top w:val="none" w:sz="0" w:space="0" w:color="auto"/>
                <w:left w:val="none" w:sz="0" w:space="0" w:color="auto"/>
                <w:bottom w:val="none" w:sz="0" w:space="0" w:color="auto"/>
                <w:right w:val="none" w:sz="0" w:space="0" w:color="auto"/>
              </w:divBdr>
            </w:div>
          </w:divsChild>
        </w:div>
        <w:div w:id="1126778299">
          <w:marLeft w:val="0"/>
          <w:marRight w:val="0"/>
          <w:marTop w:val="0"/>
          <w:marBottom w:val="0"/>
          <w:divBdr>
            <w:top w:val="none" w:sz="0" w:space="0" w:color="auto"/>
            <w:left w:val="none" w:sz="0" w:space="0" w:color="auto"/>
            <w:bottom w:val="none" w:sz="0" w:space="0" w:color="auto"/>
            <w:right w:val="none" w:sz="0" w:space="0" w:color="auto"/>
          </w:divBdr>
          <w:divsChild>
            <w:div w:id="1991202403">
              <w:marLeft w:val="0"/>
              <w:marRight w:val="0"/>
              <w:marTop w:val="0"/>
              <w:marBottom w:val="0"/>
              <w:divBdr>
                <w:top w:val="none" w:sz="0" w:space="0" w:color="auto"/>
                <w:left w:val="none" w:sz="0" w:space="0" w:color="auto"/>
                <w:bottom w:val="none" w:sz="0" w:space="0" w:color="auto"/>
                <w:right w:val="none" w:sz="0" w:space="0" w:color="auto"/>
              </w:divBdr>
            </w:div>
          </w:divsChild>
        </w:div>
        <w:div w:id="1127436552">
          <w:marLeft w:val="0"/>
          <w:marRight w:val="0"/>
          <w:marTop w:val="0"/>
          <w:marBottom w:val="0"/>
          <w:divBdr>
            <w:top w:val="none" w:sz="0" w:space="0" w:color="auto"/>
            <w:left w:val="none" w:sz="0" w:space="0" w:color="auto"/>
            <w:bottom w:val="none" w:sz="0" w:space="0" w:color="auto"/>
            <w:right w:val="none" w:sz="0" w:space="0" w:color="auto"/>
          </w:divBdr>
          <w:divsChild>
            <w:div w:id="1706372181">
              <w:marLeft w:val="0"/>
              <w:marRight w:val="0"/>
              <w:marTop w:val="0"/>
              <w:marBottom w:val="0"/>
              <w:divBdr>
                <w:top w:val="none" w:sz="0" w:space="0" w:color="auto"/>
                <w:left w:val="none" w:sz="0" w:space="0" w:color="auto"/>
                <w:bottom w:val="none" w:sz="0" w:space="0" w:color="auto"/>
                <w:right w:val="none" w:sz="0" w:space="0" w:color="auto"/>
              </w:divBdr>
            </w:div>
          </w:divsChild>
        </w:div>
        <w:div w:id="1127548943">
          <w:marLeft w:val="0"/>
          <w:marRight w:val="0"/>
          <w:marTop w:val="0"/>
          <w:marBottom w:val="0"/>
          <w:divBdr>
            <w:top w:val="none" w:sz="0" w:space="0" w:color="auto"/>
            <w:left w:val="none" w:sz="0" w:space="0" w:color="auto"/>
            <w:bottom w:val="none" w:sz="0" w:space="0" w:color="auto"/>
            <w:right w:val="none" w:sz="0" w:space="0" w:color="auto"/>
          </w:divBdr>
          <w:divsChild>
            <w:div w:id="92362510">
              <w:marLeft w:val="0"/>
              <w:marRight w:val="0"/>
              <w:marTop w:val="0"/>
              <w:marBottom w:val="0"/>
              <w:divBdr>
                <w:top w:val="none" w:sz="0" w:space="0" w:color="auto"/>
                <w:left w:val="none" w:sz="0" w:space="0" w:color="auto"/>
                <w:bottom w:val="none" w:sz="0" w:space="0" w:color="auto"/>
                <w:right w:val="none" w:sz="0" w:space="0" w:color="auto"/>
              </w:divBdr>
            </w:div>
          </w:divsChild>
        </w:div>
        <w:div w:id="1127703093">
          <w:marLeft w:val="0"/>
          <w:marRight w:val="0"/>
          <w:marTop w:val="0"/>
          <w:marBottom w:val="0"/>
          <w:divBdr>
            <w:top w:val="none" w:sz="0" w:space="0" w:color="auto"/>
            <w:left w:val="none" w:sz="0" w:space="0" w:color="auto"/>
            <w:bottom w:val="none" w:sz="0" w:space="0" w:color="auto"/>
            <w:right w:val="none" w:sz="0" w:space="0" w:color="auto"/>
          </w:divBdr>
          <w:divsChild>
            <w:div w:id="149295414">
              <w:marLeft w:val="0"/>
              <w:marRight w:val="0"/>
              <w:marTop w:val="0"/>
              <w:marBottom w:val="0"/>
              <w:divBdr>
                <w:top w:val="none" w:sz="0" w:space="0" w:color="auto"/>
                <w:left w:val="none" w:sz="0" w:space="0" w:color="auto"/>
                <w:bottom w:val="none" w:sz="0" w:space="0" w:color="auto"/>
                <w:right w:val="none" w:sz="0" w:space="0" w:color="auto"/>
              </w:divBdr>
            </w:div>
          </w:divsChild>
        </w:div>
        <w:div w:id="1127967311">
          <w:marLeft w:val="0"/>
          <w:marRight w:val="0"/>
          <w:marTop w:val="0"/>
          <w:marBottom w:val="0"/>
          <w:divBdr>
            <w:top w:val="none" w:sz="0" w:space="0" w:color="auto"/>
            <w:left w:val="none" w:sz="0" w:space="0" w:color="auto"/>
            <w:bottom w:val="none" w:sz="0" w:space="0" w:color="auto"/>
            <w:right w:val="none" w:sz="0" w:space="0" w:color="auto"/>
          </w:divBdr>
          <w:divsChild>
            <w:div w:id="832377989">
              <w:marLeft w:val="0"/>
              <w:marRight w:val="0"/>
              <w:marTop w:val="0"/>
              <w:marBottom w:val="0"/>
              <w:divBdr>
                <w:top w:val="none" w:sz="0" w:space="0" w:color="auto"/>
                <w:left w:val="none" w:sz="0" w:space="0" w:color="auto"/>
                <w:bottom w:val="none" w:sz="0" w:space="0" w:color="auto"/>
                <w:right w:val="none" w:sz="0" w:space="0" w:color="auto"/>
              </w:divBdr>
            </w:div>
          </w:divsChild>
        </w:div>
        <w:div w:id="1128012268">
          <w:marLeft w:val="0"/>
          <w:marRight w:val="0"/>
          <w:marTop w:val="0"/>
          <w:marBottom w:val="0"/>
          <w:divBdr>
            <w:top w:val="none" w:sz="0" w:space="0" w:color="auto"/>
            <w:left w:val="none" w:sz="0" w:space="0" w:color="auto"/>
            <w:bottom w:val="none" w:sz="0" w:space="0" w:color="auto"/>
            <w:right w:val="none" w:sz="0" w:space="0" w:color="auto"/>
          </w:divBdr>
          <w:divsChild>
            <w:div w:id="1655839030">
              <w:marLeft w:val="0"/>
              <w:marRight w:val="0"/>
              <w:marTop w:val="0"/>
              <w:marBottom w:val="0"/>
              <w:divBdr>
                <w:top w:val="none" w:sz="0" w:space="0" w:color="auto"/>
                <w:left w:val="none" w:sz="0" w:space="0" w:color="auto"/>
                <w:bottom w:val="none" w:sz="0" w:space="0" w:color="auto"/>
                <w:right w:val="none" w:sz="0" w:space="0" w:color="auto"/>
              </w:divBdr>
            </w:div>
          </w:divsChild>
        </w:div>
        <w:div w:id="1129057296">
          <w:marLeft w:val="0"/>
          <w:marRight w:val="0"/>
          <w:marTop w:val="0"/>
          <w:marBottom w:val="0"/>
          <w:divBdr>
            <w:top w:val="none" w:sz="0" w:space="0" w:color="auto"/>
            <w:left w:val="none" w:sz="0" w:space="0" w:color="auto"/>
            <w:bottom w:val="none" w:sz="0" w:space="0" w:color="auto"/>
            <w:right w:val="none" w:sz="0" w:space="0" w:color="auto"/>
          </w:divBdr>
          <w:divsChild>
            <w:div w:id="1344238945">
              <w:marLeft w:val="0"/>
              <w:marRight w:val="0"/>
              <w:marTop w:val="0"/>
              <w:marBottom w:val="0"/>
              <w:divBdr>
                <w:top w:val="none" w:sz="0" w:space="0" w:color="auto"/>
                <w:left w:val="none" w:sz="0" w:space="0" w:color="auto"/>
                <w:bottom w:val="none" w:sz="0" w:space="0" w:color="auto"/>
                <w:right w:val="none" w:sz="0" w:space="0" w:color="auto"/>
              </w:divBdr>
            </w:div>
          </w:divsChild>
        </w:div>
        <w:div w:id="1129859861">
          <w:marLeft w:val="0"/>
          <w:marRight w:val="0"/>
          <w:marTop w:val="0"/>
          <w:marBottom w:val="0"/>
          <w:divBdr>
            <w:top w:val="none" w:sz="0" w:space="0" w:color="auto"/>
            <w:left w:val="none" w:sz="0" w:space="0" w:color="auto"/>
            <w:bottom w:val="none" w:sz="0" w:space="0" w:color="auto"/>
            <w:right w:val="none" w:sz="0" w:space="0" w:color="auto"/>
          </w:divBdr>
          <w:divsChild>
            <w:div w:id="979115272">
              <w:marLeft w:val="0"/>
              <w:marRight w:val="0"/>
              <w:marTop w:val="0"/>
              <w:marBottom w:val="0"/>
              <w:divBdr>
                <w:top w:val="none" w:sz="0" w:space="0" w:color="auto"/>
                <w:left w:val="none" w:sz="0" w:space="0" w:color="auto"/>
                <w:bottom w:val="none" w:sz="0" w:space="0" w:color="auto"/>
                <w:right w:val="none" w:sz="0" w:space="0" w:color="auto"/>
              </w:divBdr>
            </w:div>
          </w:divsChild>
        </w:div>
        <w:div w:id="1130830452">
          <w:marLeft w:val="0"/>
          <w:marRight w:val="0"/>
          <w:marTop w:val="0"/>
          <w:marBottom w:val="0"/>
          <w:divBdr>
            <w:top w:val="none" w:sz="0" w:space="0" w:color="auto"/>
            <w:left w:val="none" w:sz="0" w:space="0" w:color="auto"/>
            <w:bottom w:val="none" w:sz="0" w:space="0" w:color="auto"/>
            <w:right w:val="none" w:sz="0" w:space="0" w:color="auto"/>
          </w:divBdr>
          <w:divsChild>
            <w:div w:id="1304578779">
              <w:marLeft w:val="0"/>
              <w:marRight w:val="0"/>
              <w:marTop w:val="0"/>
              <w:marBottom w:val="0"/>
              <w:divBdr>
                <w:top w:val="none" w:sz="0" w:space="0" w:color="auto"/>
                <w:left w:val="none" w:sz="0" w:space="0" w:color="auto"/>
                <w:bottom w:val="none" w:sz="0" w:space="0" w:color="auto"/>
                <w:right w:val="none" w:sz="0" w:space="0" w:color="auto"/>
              </w:divBdr>
            </w:div>
          </w:divsChild>
        </w:div>
        <w:div w:id="1131436124">
          <w:marLeft w:val="0"/>
          <w:marRight w:val="0"/>
          <w:marTop w:val="0"/>
          <w:marBottom w:val="0"/>
          <w:divBdr>
            <w:top w:val="none" w:sz="0" w:space="0" w:color="auto"/>
            <w:left w:val="none" w:sz="0" w:space="0" w:color="auto"/>
            <w:bottom w:val="none" w:sz="0" w:space="0" w:color="auto"/>
            <w:right w:val="none" w:sz="0" w:space="0" w:color="auto"/>
          </w:divBdr>
          <w:divsChild>
            <w:div w:id="2104379375">
              <w:marLeft w:val="0"/>
              <w:marRight w:val="0"/>
              <w:marTop w:val="0"/>
              <w:marBottom w:val="0"/>
              <w:divBdr>
                <w:top w:val="none" w:sz="0" w:space="0" w:color="auto"/>
                <w:left w:val="none" w:sz="0" w:space="0" w:color="auto"/>
                <w:bottom w:val="none" w:sz="0" w:space="0" w:color="auto"/>
                <w:right w:val="none" w:sz="0" w:space="0" w:color="auto"/>
              </w:divBdr>
            </w:div>
          </w:divsChild>
        </w:div>
        <w:div w:id="1131707683">
          <w:marLeft w:val="0"/>
          <w:marRight w:val="0"/>
          <w:marTop w:val="0"/>
          <w:marBottom w:val="0"/>
          <w:divBdr>
            <w:top w:val="none" w:sz="0" w:space="0" w:color="auto"/>
            <w:left w:val="none" w:sz="0" w:space="0" w:color="auto"/>
            <w:bottom w:val="none" w:sz="0" w:space="0" w:color="auto"/>
            <w:right w:val="none" w:sz="0" w:space="0" w:color="auto"/>
          </w:divBdr>
          <w:divsChild>
            <w:div w:id="1262490537">
              <w:marLeft w:val="0"/>
              <w:marRight w:val="0"/>
              <w:marTop w:val="0"/>
              <w:marBottom w:val="0"/>
              <w:divBdr>
                <w:top w:val="none" w:sz="0" w:space="0" w:color="auto"/>
                <w:left w:val="none" w:sz="0" w:space="0" w:color="auto"/>
                <w:bottom w:val="none" w:sz="0" w:space="0" w:color="auto"/>
                <w:right w:val="none" w:sz="0" w:space="0" w:color="auto"/>
              </w:divBdr>
            </w:div>
          </w:divsChild>
        </w:div>
        <w:div w:id="1132400792">
          <w:marLeft w:val="0"/>
          <w:marRight w:val="0"/>
          <w:marTop w:val="0"/>
          <w:marBottom w:val="0"/>
          <w:divBdr>
            <w:top w:val="none" w:sz="0" w:space="0" w:color="auto"/>
            <w:left w:val="none" w:sz="0" w:space="0" w:color="auto"/>
            <w:bottom w:val="none" w:sz="0" w:space="0" w:color="auto"/>
            <w:right w:val="none" w:sz="0" w:space="0" w:color="auto"/>
          </w:divBdr>
          <w:divsChild>
            <w:div w:id="1487697590">
              <w:marLeft w:val="0"/>
              <w:marRight w:val="0"/>
              <w:marTop w:val="0"/>
              <w:marBottom w:val="0"/>
              <w:divBdr>
                <w:top w:val="none" w:sz="0" w:space="0" w:color="auto"/>
                <w:left w:val="none" w:sz="0" w:space="0" w:color="auto"/>
                <w:bottom w:val="none" w:sz="0" w:space="0" w:color="auto"/>
                <w:right w:val="none" w:sz="0" w:space="0" w:color="auto"/>
              </w:divBdr>
            </w:div>
          </w:divsChild>
        </w:div>
        <w:div w:id="1132558824">
          <w:marLeft w:val="0"/>
          <w:marRight w:val="0"/>
          <w:marTop w:val="0"/>
          <w:marBottom w:val="0"/>
          <w:divBdr>
            <w:top w:val="none" w:sz="0" w:space="0" w:color="auto"/>
            <w:left w:val="none" w:sz="0" w:space="0" w:color="auto"/>
            <w:bottom w:val="none" w:sz="0" w:space="0" w:color="auto"/>
            <w:right w:val="none" w:sz="0" w:space="0" w:color="auto"/>
          </w:divBdr>
          <w:divsChild>
            <w:div w:id="1657688855">
              <w:marLeft w:val="0"/>
              <w:marRight w:val="0"/>
              <w:marTop w:val="0"/>
              <w:marBottom w:val="0"/>
              <w:divBdr>
                <w:top w:val="none" w:sz="0" w:space="0" w:color="auto"/>
                <w:left w:val="none" w:sz="0" w:space="0" w:color="auto"/>
                <w:bottom w:val="none" w:sz="0" w:space="0" w:color="auto"/>
                <w:right w:val="none" w:sz="0" w:space="0" w:color="auto"/>
              </w:divBdr>
            </w:div>
          </w:divsChild>
        </w:div>
        <w:div w:id="1133061153">
          <w:marLeft w:val="0"/>
          <w:marRight w:val="0"/>
          <w:marTop w:val="0"/>
          <w:marBottom w:val="0"/>
          <w:divBdr>
            <w:top w:val="none" w:sz="0" w:space="0" w:color="auto"/>
            <w:left w:val="none" w:sz="0" w:space="0" w:color="auto"/>
            <w:bottom w:val="none" w:sz="0" w:space="0" w:color="auto"/>
            <w:right w:val="none" w:sz="0" w:space="0" w:color="auto"/>
          </w:divBdr>
          <w:divsChild>
            <w:div w:id="833109895">
              <w:marLeft w:val="0"/>
              <w:marRight w:val="0"/>
              <w:marTop w:val="0"/>
              <w:marBottom w:val="0"/>
              <w:divBdr>
                <w:top w:val="none" w:sz="0" w:space="0" w:color="auto"/>
                <w:left w:val="none" w:sz="0" w:space="0" w:color="auto"/>
                <w:bottom w:val="none" w:sz="0" w:space="0" w:color="auto"/>
                <w:right w:val="none" w:sz="0" w:space="0" w:color="auto"/>
              </w:divBdr>
            </w:div>
          </w:divsChild>
        </w:div>
        <w:div w:id="1134056238">
          <w:marLeft w:val="0"/>
          <w:marRight w:val="0"/>
          <w:marTop w:val="0"/>
          <w:marBottom w:val="0"/>
          <w:divBdr>
            <w:top w:val="none" w:sz="0" w:space="0" w:color="auto"/>
            <w:left w:val="none" w:sz="0" w:space="0" w:color="auto"/>
            <w:bottom w:val="none" w:sz="0" w:space="0" w:color="auto"/>
            <w:right w:val="none" w:sz="0" w:space="0" w:color="auto"/>
          </w:divBdr>
          <w:divsChild>
            <w:div w:id="1639794745">
              <w:marLeft w:val="0"/>
              <w:marRight w:val="0"/>
              <w:marTop w:val="0"/>
              <w:marBottom w:val="0"/>
              <w:divBdr>
                <w:top w:val="none" w:sz="0" w:space="0" w:color="auto"/>
                <w:left w:val="none" w:sz="0" w:space="0" w:color="auto"/>
                <w:bottom w:val="none" w:sz="0" w:space="0" w:color="auto"/>
                <w:right w:val="none" w:sz="0" w:space="0" w:color="auto"/>
              </w:divBdr>
            </w:div>
          </w:divsChild>
        </w:div>
        <w:div w:id="1134249016">
          <w:marLeft w:val="0"/>
          <w:marRight w:val="0"/>
          <w:marTop w:val="0"/>
          <w:marBottom w:val="0"/>
          <w:divBdr>
            <w:top w:val="none" w:sz="0" w:space="0" w:color="auto"/>
            <w:left w:val="none" w:sz="0" w:space="0" w:color="auto"/>
            <w:bottom w:val="none" w:sz="0" w:space="0" w:color="auto"/>
            <w:right w:val="none" w:sz="0" w:space="0" w:color="auto"/>
          </w:divBdr>
          <w:divsChild>
            <w:div w:id="480931679">
              <w:marLeft w:val="0"/>
              <w:marRight w:val="0"/>
              <w:marTop w:val="0"/>
              <w:marBottom w:val="0"/>
              <w:divBdr>
                <w:top w:val="none" w:sz="0" w:space="0" w:color="auto"/>
                <w:left w:val="none" w:sz="0" w:space="0" w:color="auto"/>
                <w:bottom w:val="none" w:sz="0" w:space="0" w:color="auto"/>
                <w:right w:val="none" w:sz="0" w:space="0" w:color="auto"/>
              </w:divBdr>
            </w:div>
          </w:divsChild>
        </w:div>
        <w:div w:id="1134637217">
          <w:marLeft w:val="0"/>
          <w:marRight w:val="0"/>
          <w:marTop w:val="0"/>
          <w:marBottom w:val="0"/>
          <w:divBdr>
            <w:top w:val="none" w:sz="0" w:space="0" w:color="auto"/>
            <w:left w:val="none" w:sz="0" w:space="0" w:color="auto"/>
            <w:bottom w:val="none" w:sz="0" w:space="0" w:color="auto"/>
            <w:right w:val="none" w:sz="0" w:space="0" w:color="auto"/>
          </w:divBdr>
          <w:divsChild>
            <w:div w:id="1253851546">
              <w:marLeft w:val="0"/>
              <w:marRight w:val="0"/>
              <w:marTop w:val="0"/>
              <w:marBottom w:val="0"/>
              <w:divBdr>
                <w:top w:val="none" w:sz="0" w:space="0" w:color="auto"/>
                <w:left w:val="none" w:sz="0" w:space="0" w:color="auto"/>
                <w:bottom w:val="none" w:sz="0" w:space="0" w:color="auto"/>
                <w:right w:val="none" w:sz="0" w:space="0" w:color="auto"/>
              </w:divBdr>
            </w:div>
          </w:divsChild>
        </w:div>
        <w:div w:id="1134908524">
          <w:marLeft w:val="0"/>
          <w:marRight w:val="0"/>
          <w:marTop w:val="0"/>
          <w:marBottom w:val="0"/>
          <w:divBdr>
            <w:top w:val="none" w:sz="0" w:space="0" w:color="auto"/>
            <w:left w:val="none" w:sz="0" w:space="0" w:color="auto"/>
            <w:bottom w:val="none" w:sz="0" w:space="0" w:color="auto"/>
            <w:right w:val="none" w:sz="0" w:space="0" w:color="auto"/>
          </w:divBdr>
          <w:divsChild>
            <w:div w:id="808017344">
              <w:marLeft w:val="0"/>
              <w:marRight w:val="0"/>
              <w:marTop w:val="0"/>
              <w:marBottom w:val="0"/>
              <w:divBdr>
                <w:top w:val="none" w:sz="0" w:space="0" w:color="auto"/>
                <w:left w:val="none" w:sz="0" w:space="0" w:color="auto"/>
                <w:bottom w:val="none" w:sz="0" w:space="0" w:color="auto"/>
                <w:right w:val="none" w:sz="0" w:space="0" w:color="auto"/>
              </w:divBdr>
            </w:div>
          </w:divsChild>
        </w:div>
        <w:div w:id="1135100641">
          <w:marLeft w:val="0"/>
          <w:marRight w:val="0"/>
          <w:marTop w:val="0"/>
          <w:marBottom w:val="0"/>
          <w:divBdr>
            <w:top w:val="none" w:sz="0" w:space="0" w:color="auto"/>
            <w:left w:val="none" w:sz="0" w:space="0" w:color="auto"/>
            <w:bottom w:val="none" w:sz="0" w:space="0" w:color="auto"/>
            <w:right w:val="none" w:sz="0" w:space="0" w:color="auto"/>
          </w:divBdr>
          <w:divsChild>
            <w:div w:id="1172723890">
              <w:marLeft w:val="0"/>
              <w:marRight w:val="0"/>
              <w:marTop w:val="0"/>
              <w:marBottom w:val="0"/>
              <w:divBdr>
                <w:top w:val="none" w:sz="0" w:space="0" w:color="auto"/>
                <w:left w:val="none" w:sz="0" w:space="0" w:color="auto"/>
                <w:bottom w:val="none" w:sz="0" w:space="0" w:color="auto"/>
                <w:right w:val="none" w:sz="0" w:space="0" w:color="auto"/>
              </w:divBdr>
            </w:div>
          </w:divsChild>
        </w:div>
        <w:div w:id="1135491056">
          <w:marLeft w:val="0"/>
          <w:marRight w:val="0"/>
          <w:marTop w:val="0"/>
          <w:marBottom w:val="0"/>
          <w:divBdr>
            <w:top w:val="none" w:sz="0" w:space="0" w:color="auto"/>
            <w:left w:val="none" w:sz="0" w:space="0" w:color="auto"/>
            <w:bottom w:val="none" w:sz="0" w:space="0" w:color="auto"/>
            <w:right w:val="none" w:sz="0" w:space="0" w:color="auto"/>
          </w:divBdr>
          <w:divsChild>
            <w:div w:id="1469274156">
              <w:marLeft w:val="0"/>
              <w:marRight w:val="0"/>
              <w:marTop w:val="0"/>
              <w:marBottom w:val="0"/>
              <w:divBdr>
                <w:top w:val="none" w:sz="0" w:space="0" w:color="auto"/>
                <w:left w:val="none" w:sz="0" w:space="0" w:color="auto"/>
                <w:bottom w:val="none" w:sz="0" w:space="0" w:color="auto"/>
                <w:right w:val="none" w:sz="0" w:space="0" w:color="auto"/>
              </w:divBdr>
            </w:div>
          </w:divsChild>
        </w:div>
        <w:div w:id="1136529877">
          <w:marLeft w:val="0"/>
          <w:marRight w:val="0"/>
          <w:marTop w:val="0"/>
          <w:marBottom w:val="0"/>
          <w:divBdr>
            <w:top w:val="none" w:sz="0" w:space="0" w:color="auto"/>
            <w:left w:val="none" w:sz="0" w:space="0" w:color="auto"/>
            <w:bottom w:val="none" w:sz="0" w:space="0" w:color="auto"/>
            <w:right w:val="none" w:sz="0" w:space="0" w:color="auto"/>
          </w:divBdr>
          <w:divsChild>
            <w:div w:id="1771390415">
              <w:marLeft w:val="0"/>
              <w:marRight w:val="0"/>
              <w:marTop w:val="0"/>
              <w:marBottom w:val="0"/>
              <w:divBdr>
                <w:top w:val="none" w:sz="0" w:space="0" w:color="auto"/>
                <w:left w:val="none" w:sz="0" w:space="0" w:color="auto"/>
                <w:bottom w:val="none" w:sz="0" w:space="0" w:color="auto"/>
                <w:right w:val="none" w:sz="0" w:space="0" w:color="auto"/>
              </w:divBdr>
            </w:div>
          </w:divsChild>
        </w:div>
        <w:div w:id="1136678544">
          <w:marLeft w:val="0"/>
          <w:marRight w:val="0"/>
          <w:marTop w:val="0"/>
          <w:marBottom w:val="0"/>
          <w:divBdr>
            <w:top w:val="none" w:sz="0" w:space="0" w:color="auto"/>
            <w:left w:val="none" w:sz="0" w:space="0" w:color="auto"/>
            <w:bottom w:val="none" w:sz="0" w:space="0" w:color="auto"/>
            <w:right w:val="none" w:sz="0" w:space="0" w:color="auto"/>
          </w:divBdr>
          <w:divsChild>
            <w:div w:id="560822749">
              <w:marLeft w:val="0"/>
              <w:marRight w:val="0"/>
              <w:marTop w:val="0"/>
              <w:marBottom w:val="0"/>
              <w:divBdr>
                <w:top w:val="none" w:sz="0" w:space="0" w:color="auto"/>
                <w:left w:val="none" w:sz="0" w:space="0" w:color="auto"/>
                <w:bottom w:val="none" w:sz="0" w:space="0" w:color="auto"/>
                <w:right w:val="none" w:sz="0" w:space="0" w:color="auto"/>
              </w:divBdr>
            </w:div>
          </w:divsChild>
        </w:div>
        <w:div w:id="1136991136">
          <w:marLeft w:val="0"/>
          <w:marRight w:val="0"/>
          <w:marTop w:val="0"/>
          <w:marBottom w:val="0"/>
          <w:divBdr>
            <w:top w:val="none" w:sz="0" w:space="0" w:color="auto"/>
            <w:left w:val="none" w:sz="0" w:space="0" w:color="auto"/>
            <w:bottom w:val="none" w:sz="0" w:space="0" w:color="auto"/>
            <w:right w:val="none" w:sz="0" w:space="0" w:color="auto"/>
          </w:divBdr>
          <w:divsChild>
            <w:div w:id="1253121701">
              <w:marLeft w:val="0"/>
              <w:marRight w:val="0"/>
              <w:marTop w:val="0"/>
              <w:marBottom w:val="0"/>
              <w:divBdr>
                <w:top w:val="none" w:sz="0" w:space="0" w:color="auto"/>
                <w:left w:val="none" w:sz="0" w:space="0" w:color="auto"/>
                <w:bottom w:val="none" w:sz="0" w:space="0" w:color="auto"/>
                <w:right w:val="none" w:sz="0" w:space="0" w:color="auto"/>
              </w:divBdr>
            </w:div>
          </w:divsChild>
        </w:div>
        <w:div w:id="1137190228">
          <w:marLeft w:val="0"/>
          <w:marRight w:val="0"/>
          <w:marTop w:val="0"/>
          <w:marBottom w:val="0"/>
          <w:divBdr>
            <w:top w:val="none" w:sz="0" w:space="0" w:color="auto"/>
            <w:left w:val="none" w:sz="0" w:space="0" w:color="auto"/>
            <w:bottom w:val="none" w:sz="0" w:space="0" w:color="auto"/>
            <w:right w:val="none" w:sz="0" w:space="0" w:color="auto"/>
          </w:divBdr>
          <w:divsChild>
            <w:div w:id="620764677">
              <w:marLeft w:val="0"/>
              <w:marRight w:val="0"/>
              <w:marTop w:val="0"/>
              <w:marBottom w:val="0"/>
              <w:divBdr>
                <w:top w:val="none" w:sz="0" w:space="0" w:color="auto"/>
                <w:left w:val="none" w:sz="0" w:space="0" w:color="auto"/>
                <w:bottom w:val="none" w:sz="0" w:space="0" w:color="auto"/>
                <w:right w:val="none" w:sz="0" w:space="0" w:color="auto"/>
              </w:divBdr>
            </w:div>
          </w:divsChild>
        </w:div>
        <w:div w:id="1138374616">
          <w:marLeft w:val="0"/>
          <w:marRight w:val="0"/>
          <w:marTop w:val="0"/>
          <w:marBottom w:val="0"/>
          <w:divBdr>
            <w:top w:val="none" w:sz="0" w:space="0" w:color="auto"/>
            <w:left w:val="none" w:sz="0" w:space="0" w:color="auto"/>
            <w:bottom w:val="none" w:sz="0" w:space="0" w:color="auto"/>
            <w:right w:val="none" w:sz="0" w:space="0" w:color="auto"/>
          </w:divBdr>
          <w:divsChild>
            <w:div w:id="1566835834">
              <w:marLeft w:val="0"/>
              <w:marRight w:val="0"/>
              <w:marTop w:val="0"/>
              <w:marBottom w:val="0"/>
              <w:divBdr>
                <w:top w:val="none" w:sz="0" w:space="0" w:color="auto"/>
                <w:left w:val="none" w:sz="0" w:space="0" w:color="auto"/>
                <w:bottom w:val="none" w:sz="0" w:space="0" w:color="auto"/>
                <w:right w:val="none" w:sz="0" w:space="0" w:color="auto"/>
              </w:divBdr>
            </w:div>
          </w:divsChild>
        </w:div>
        <w:div w:id="1138380026">
          <w:marLeft w:val="0"/>
          <w:marRight w:val="0"/>
          <w:marTop w:val="0"/>
          <w:marBottom w:val="0"/>
          <w:divBdr>
            <w:top w:val="none" w:sz="0" w:space="0" w:color="auto"/>
            <w:left w:val="none" w:sz="0" w:space="0" w:color="auto"/>
            <w:bottom w:val="none" w:sz="0" w:space="0" w:color="auto"/>
            <w:right w:val="none" w:sz="0" w:space="0" w:color="auto"/>
          </w:divBdr>
          <w:divsChild>
            <w:div w:id="583490328">
              <w:marLeft w:val="0"/>
              <w:marRight w:val="0"/>
              <w:marTop w:val="0"/>
              <w:marBottom w:val="0"/>
              <w:divBdr>
                <w:top w:val="none" w:sz="0" w:space="0" w:color="auto"/>
                <w:left w:val="none" w:sz="0" w:space="0" w:color="auto"/>
                <w:bottom w:val="none" w:sz="0" w:space="0" w:color="auto"/>
                <w:right w:val="none" w:sz="0" w:space="0" w:color="auto"/>
              </w:divBdr>
            </w:div>
          </w:divsChild>
        </w:div>
        <w:div w:id="1139107364">
          <w:marLeft w:val="0"/>
          <w:marRight w:val="0"/>
          <w:marTop w:val="0"/>
          <w:marBottom w:val="0"/>
          <w:divBdr>
            <w:top w:val="none" w:sz="0" w:space="0" w:color="auto"/>
            <w:left w:val="none" w:sz="0" w:space="0" w:color="auto"/>
            <w:bottom w:val="none" w:sz="0" w:space="0" w:color="auto"/>
            <w:right w:val="none" w:sz="0" w:space="0" w:color="auto"/>
          </w:divBdr>
          <w:divsChild>
            <w:div w:id="1551728370">
              <w:marLeft w:val="0"/>
              <w:marRight w:val="0"/>
              <w:marTop w:val="0"/>
              <w:marBottom w:val="0"/>
              <w:divBdr>
                <w:top w:val="none" w:sz="0" w:space="0" w:color="auto"/>
                <w:left w:val="none" w:sz="0" w:space="0" w:color="auto"/>
                <w:bottom w:val="none" w:sz="0" w:space="0" w:color="auto"/>
                <w:right w:val="none" w:sz="0" w:space="0" w:color="auto"/>
              </w:divBdr>
            </w:div>
          </w:divsChild>
        </w:div>
        <w:div w:id="1139763548">
          <w:marLeft w:val="0"/>
          <w:marRight w:val="0"/>
          <w:marTop w:val="0"/>
          <w:marBottom w:val="0"/>
          <w:divBdr>
            <w:top w:val="none" w:sz="0" w:space="0" w:color="auto"/>
            <w:left w:val="none" w:sz="0" w:space="0" w:color="auto"/>
            <w:bottom w:val="none" w:sz="0" w:space="0" w:color="auto"/>
            <w:right w:val="none" w:sz="0" w:space="0" w:color="auto"/>
          </w:divBdr>
          <w:divsChild>
            <w:div w:id="1945919717">
              <w:marLeft w:val="0"/>
              <w:marRight w:val="0"/>
              <w:marTop w:val="0"/>
              <w:marBottom w:val="0"/>
              <w:divBdr>
                <w:top w:val="none" w:sz="0" w:space="0" w:color="auto"/>
                <w:left w:val="none" w:sz="0" w:space="0" w:color="auto"/>
                <w:bottom w:val="none" w:sz="0" w:space="0" w:color="auto"/>
                <w:right w:val="none" w:sz="0" w:space="0" w:color="auto"/>
              </w:divBdr>
            </w:div>
          </w:divsChild>
        </w:div>
        <w:div w:id="1139957219">
          <w:marLeft w:val="0"/>
          <w:marRight w:val="0"/>
          <w:marTop w:val="0"/>
          <w:marBottom w:val="0"/>
          <w:divBdr>
            <w:top w:val="none" w:sz="0" w:space="0" w:color="auto"/>
            <w:left w:val="none" w:sz="0" w:space="0" w:color="auto"/>
            <w:bottom w:val="none" w:sz="0" w:space="0" w:color="auto"/>
            <w:right w:val="none" w:sz="0" w:space="0" w:color="auto"/>
          </w:divBdr>
          <w:divsChild>
            <w:div w:id="482963138">
              <w:marLeft w:val="0"/>
              <w:marRight w:val="0"/>
              <w:marTop w:val="0"/>
              <w:marBottom w:val="0"/>
              <w:divBdr>
                <w:top w:val="none" w:sz="0" w:space="0" w:color="auto"/>
                <w:left w:val="none" w:sz="0" w:space="0" w:color="auto"/>
                <w:bottom w:val="none" w:sz="0" w:space="0" w:color="auto"/>
                <w:right w:val="none" w:sz="0" w:space="0" w:color="auto"/>
              </w:divBdr>
            </w:div>
          </w:divsChild>
        </w:div>
        <w:div w:id="1139961148">
          <w:marLeft w:val="0"/>
          <w:marRight w:val="0"/>
          <w:marTop w:val="0"/>
          <w:marBottom w:val="0"/>
          <w:divBdr>
            <w:top w:val="none" w:sz="0" w:space="0" w:color="auto"/>
            <w:left w:val="none" w:sz="0" w:space="0" w:color="auto"/>
            <w:bottom w:val="none" w:sz="0" w:space="0" w:color="auto"/>
            <w:right w:val="none" w:sz="0" w:space="0" w:color="auto"/>
          </w:divBdr>
          <w:divsChild>
            <w:div w:id="856112651">
              <w:marLeft w:val="0"/>
              <w:marRight w:val="0"/>
              <w:marTop w:val="0"/>
              <w:marBottom w:val="0"/>
              <w:divBdr>
                <w:top w:val="none" w:sz="0" w:space="0" w:color="auto"/>
                <w:left w:val="none" w:sz="0" w:space="0" w:color="auto"/>
                <w:bottom w:val="none" w:sz="0" w:space="0" w:color="auto"/>
                <w:right w:val="none" w:sz="0" w:space="0" w:color="auto"/>
              </w:divBdr>
            </w:div>
          </w:divsChild>
        </w:div>
        <w:div w:id="1140029023">
          <w:marLeft w:val="0"/>
          <w:marRight w:val="0"/>
          <w:marTop w:val="0"/>
          <w:marBottom w:val="0"/>
          <w:divBdr>
            <w:top w:val="none" w:sz="0" w:space="0" w:color="auto"/>
            <w:left w:val="none" w:sz="0" w:space="0" w:color="auto"/>
            <w:bottom w:val="none" w:sz="0" w:space="0" w:color="auto"/>
            <w:right w:val="none" w:sz="0" w:space="0" w:color="auto"/>
          </w:divBdr>
          <w:divsChild>
            <w:div w:id="1202088912">
              <w:marLeft w:val="0"/>
              <w:marRight w:val="0"/>
              <w:marTop w:val="0"/>
              <w:marBottom w:val="0"/>
              <w:divBdr>
                <w:top w:val="none" w:sz="0" w:space="0" w:color="auto"/>
                <w:left w:val="none" w:sz="0" w:space="0" w:color="auto"/>
                <w:bottom w:val="none" w:sz="0" w:space="0" w:color="auto"/>
                <w:right w:val="none" w:sz="0" w:space="0" w:color="auto"/>
              </w:divBdr>
            </w:div>
          </w:divsChild>
        </w:div>
        <w:div w:id="1140263562">
          <w:marLeft w:val="0"/>
          <w:marRight w:val="0"/>
          <w:marTop w:val="0"/>
          <w:marBottom w:val="0"/>
          <w:divBdr>
            <w:top w:val="none" w:sz="0" w:space="0" w:color="auto"/>
            <w:left w:val="none" w:sz="0" w:space="0" w:color="auto"/>
            <w:bottom w:val="none" w:sz="0" w:space="0" w:color="auto"/>
            <w:right w:val="none" w:sz="0" w:space="0" w:color="auto"/>
          </w:divBdr>
          <w:divsChild>
            <w:div w:id="833640786">
              <w:marLeft w:val="0"/>
              <w:marRight w:val="0"/>
              <w:marTop w:val="0"/>
              <w:marBottom w:val="0"/>
              <w:divBdr>
                <w:top w:val="none" w:sz="0" w:space="0" w:color="auto"/>
                <w:left w:val="none" w:sz="0" w:space="0" w:color="auto"/>
                <w:bottom w:val="none" w:sz="0" w:space="0" w:color="auto"/>
                <w:right w:val="none" w:sz="0" w:space="0" w:color="auto"/>
              </w:divBdr>
            </w:div>
          </w:divsChild>
        </w:div>
        <w:div w:id="1140919085">
          <w:marLeft w:val="0"/>
          <w:marRight w:val="0"/>
          <w:marTop w:val="0"/>
          <w:marBottom w:val="0"/>
          <w:divBdr>
            <w:top w:val="none" w:sz="0" w:space="0" w:color="auto"/>
            <w:left w:val="none" w:sz="0" w:space="0" w:color="auto"/>
            <w:bottom w:val="none" w:sz="0" w:space="0" w:color="auto"/>
            <w:right w:val="none" w:sz="0" w:space="0" w:color="auto"/>
          </w:divBdr>
          <w:divsChild>
            <w:div w:id="1501771922">
              <w:marLeft w:val="0"/>
              <w:marRight w:val="0"/>
              <w:marTop w:val="0"/>
              <w:marBottom w:val="0"/>
              <w:divBdr>
                <w:top w:val="none" w:sz="0" w:space="0" w:color="auto"/>
                <w:left w:val="none" w:sz="0" w:space="0" w:color="auto"/>
                <w:bottom w:val="none" w:sz="0" w:space="0" w:color="auto"/>
                <w:right w:val="none" w:sz="0" w:space="0" w:color="auto"/>
              </w:divBdr>
            </w:div>
          </w:divsChild>
        </w:div>
        <w:div w:id="1141076800">
          <w:marLeft w:val="0"/>
          <w:marRight w:val="0"/>
          <w:marTop w:val="0"/>
          <w:marBottom w:val="0"/>
          <w:divBdr>
            <w:top w:val="none" w:sz="0" w:space="0" w:color="auto"/>
            <w:left w:val="none" w:sz="0" w:space="0" w:color="auto"/>
            <w:bottom w:val="none" w:sz="0" w:space="0" w:color="auto"/>
            <w:right w:val="none" w:sz="0" w:space="0" w:color="auto"/>
          </w:divBdr>
          <w:divsChild>
            <w:div w:id="629484522">
              <w:marLeft w:val="0"/>
              <w:marRight w:val="0"/>
              <w:marTop w:val="0"/>
              <w:marBottom w:val="0"/>
              <w:divBdr>
                <w:top w:val="none" w:sz="0" w:space="0" w:color="auto"/>
                <w:left w:val="none" w:sz="0" w:space="0" w:color="auto"/>
                <w:bottom w:val="none" w:sz="0" w:space="0" w:color="auto"/>
                <w:right w:val="none" w:sz="0" w:space="0" w:color="auto"/>
              </w:divBdr>
            </w:div>
          </w:divsChild>
        </w:div>
        <w:div w:id="1142115808">
          <w:marLeft w:val="0"/>
          <w:marRight w:val="0"/>
          <w:marTop w:val="0"/>
          <w:marBottom w:val="0"/>
          <w:divBdr>
            <w:top w:val="none" w:sz="0" w:space="0" w:color="auto"/>
            <w:left w:val="none" w:sz="0" w:space="0" w:color="auto"/>
            <w:bottom w:val="none" w:sz="0" w:space="0" w:color="auto"/>
            <w:right w:val="none" w:sz="0" w:space="0" w:color="auto"/>
          </w:divBdr>
          <w:divsChild>
            <w:div w:id="1170408984">
              <w:marLeft w:val="0"/>
              <w:marRight w:val="0"/>
              <w:marTop w:val="0"/>
              <w:marBottom w:val="0"/>
              <w:divBdr>
                <w:top w:val="none" w:sz="0" w:space="0" w:color="auto"/>
                <w:left w:val="none" w:sz="0" w:space="0" w:color="auto"/>
                <w:bottom w:val="none" w:sz="0" w:space="0" w:color="auto"/>
                <w:right w:val="none" w:sz="0" w:space="0" w:color="auto"/>
              </w:divBdr>
            </w:div>
          </w:divsChild>
        </w:div>
        <w:div w:id="1142381867">
          <w:marLeft w:val="0"/>
          <w:marRight w:val="0"/>
          <w:marTop w:val="0"/>
          <w:marBottom w:val="0"/>
          <w:divBdr>
            <w:top w:val="none" w:sz="0" w:space="0" w:color="auto"/>
            <w:left w:val="none" w:sz="0" w:space="0" w:color="auto"/>
            <w:bottom w:val="none" w:sz="0" w:space="0" w:color="auto"/>
            <w:right w:val="none" w:sz="0" w:space="0" w:color="auto"/>
          </w:divBdr>
          <w:divsChild>
            <w:div w:id="108211445">
              <w:marLeft w:val="0"/>
              <w:marRight w:val="0"/>
              <w:marTop w:val="0"/>
              <w:marBottom w:val="0"/>
              <w:divBdr>
                <w:top w:val="none" w:sz="0" w:space="0" w:color="auto"/>
                <w:left w:val="none" w:sz="0" w:space="0" w:color="auto"/>
                <w:bottom w:val="none" w:sz="0" w:space="0" w:color="auto"/>
                <w:right w:val="none" w:sz="0" w:space="0" w:color="auto"/>
              </w:divBdr>
            </w:div>
          </w:divsChild>
        </w:div>
        <w:div w:id="1142887073">
          <w:marLeft w:val="0"/>
          <w:marRight w:val="0"/>
          <w:marTop w:val="0"/>
          <w:marBottom w:val="0"/>
          <w:divBdr>
            <w:top w:val="none" w:sz="0" w:space="0" w:color="auto"/>
            <w:left w:val="none" w:sz="0" w:space="0" w:color="auto"/>
            <w:bottom w:val="none" w:sz="0" w:space="0" w:color="auto"/>
            <w:right w:val="none" w:sz="0" w:space="0" w:color="auto"/>
          </w:divBdr>
          <w:divsChild>
            <w:div w:id="2000190908">
              <w:marLeft w:val="0"/>
              <w:marRight w:val="0"/>
              <w:marTop w:val="0"/>
              <w:marBottom w:val="0"/>
              <w:divBdr>
                <w:top w:val="none" w:sz="0" w:space="0" w:color="auto"/>
                <w:left w:val="none" w:sz="0" w:space="0" w:color="auto"/>
                <w:bottom w:val="none" w:sz="0" w:space="0" w:color="auto"/>
                <w:right w:val="none" w:sz="0" w:space="0" w:color="auto"/>
              </w:divBdr>
            </w:div>
          </w:divsChild>
        </w:div>
        <w:div w:id="1143501625">
          <w:marLeft w:val="0"/>
          <w:marRight w:val="0"/>
          <w:marTop w:val="0"/>
          <w:marBottom w:val="0"/>
          <w:divBdr>
            <w:top w:val="none" w:sz="0" w:space="0" w:color="auto"/>
            <w:left w:val="none" w:sz="0" w:space="0" w:color="auto"/>
            <w:bottom w:val="none" w:sz="0" w:space="0" w:color="auto"/>
            <w:right w:val="none" w:sz="0" w:space="0" w:color="auto"/>
          </w:divBdr>
          <w:divsChild>
            <w:div w:id="471216700">
              <w:marLeft w:val="0"/>
              <w:marRight w:val="0"/>
              <w:marTop w:val="0"/>
              <w:marBottom w:val="0"/>
              <w:divBdr>
                <w:top w:val="none" w:sz="0" w:space="0" w:color="auto"/>
                <w:left w:val="none" w:sz="0" w:space="0" w:color="auto"/>
                <w:bottom w:val="none" w:sz="0" w:space="0" w:color="auto"/>
                <w:right w:val="none" w:sz="0" w:space="0" w:color="auto"/>
              </w:divBdr>
            </w:div>
          </w:divsChild>
        </w:div>
        <w:div w:id="1144353135">
          <w:marLeft w:val="0"/>
          <w:marRight w:val="0"/>
          <w:marTop w:val="0"/>
          <w:marBottom w:val="0"/>
          <w:divBdr>
            <w:top w:val="none" w:sz="0" w:space="0" w:color="auto"/>
            <w:left w:val="none" w:sz="0" w:space="0" w:color="auto"/>
            <w:bottom w:val="none" w:sz="0" w:space="0" w:color="auto"/>
            <w:right w:val="none" w:sz="0" w:space="0" w:color="auto"/>
          </w:divBdr>
          <w:divsChild>
            <w:div w:id="669870850">
              <w:marLeft w:val="0"/>
              <w:marRight w:val="0"/>
              <w:marTop w:val="0"/>
              <w:marBottom w:val="0"/>
              <w:divBdr>
                <w:top w:val="none" w:sz="0" w:space="0" w:color="auto"/>
                <w:left w:val="none" w:sz="0" w:space="0" w:color="auto"/>
                <w:bottom w:val="none" w:sz="0" w:space="0" w:color="auto"/>
                <w:right w:val="none" w:sz="0" w:space="0" w:color="auto"/>
              </w:divBdr>
            </w:div>
          </w:divsChild>
        </w:div>
        <w:div w:id="1145125645">
          <w:marLeft w:val="0"/>
          <w:marRight w:val="0"/>
          <w:marTop w:val="0"/>
          <w:marBottom w:val="0"/>
          <w:divBdr>
            <w:top w:val="none" w:sz="0" w:space="0" w:color="auto"/>
            <w:left w:val="none" w:sz="0" w:space="0" w:color="auto"/>
            <w:bottom w:val="none" w:sz="0" w:space="0" w:color="auto"/>
            <w:right w:val="none" w:sz="0" w:space="0" w:color="auto"/>
          </w:divBdr>
          <w:divsChild>
            <w:div w:id="1155148184">
              <w:marLeft w:val="0"/>
              <w:marRight w:val="0"/>
              <w:marTop w:val="0"/>
              <w:marBottom w:val="0"/>
              <w:divBdr>
                <w:top w:val="none" w:sz="0" w:space="0" w:color="auto"/>
                <w:left w:val="none" w:sz="0" w:space="0" w:color="auto"/>
                <w:bottom w:val="none" w:sz="0" w:space="0" w:color="auto"/>
                <w:right w:val="none" w:sz="0" w:space="0" w:color="auto"/>
              </w:divBdr>
            </w:div>
          </w:divsChild>
        </w:div>
        <w:div w:id="1145127507">
          <w:marLeft w:val="0"/>
          <w:marRight w:val="0"/>
          <w:marTop w:val="0"/>
          <w:marBottom w:val="0"/>
          <w:divBdr>
            <w:top w:val="none" w:sz="0" w:space="0" w:color="auto"/>
            <w:left w:val="none" w:sz="0" w:space="0" w:color="auto"/>
            <w:bottom w:val="none" w:sz="0" w:space="0" w:color="auto"/>
            <w:right w:val="none" w:sz="0" w:space="0" w:color="auto"/>
          </w:divBdr>
          <w:divsChild>
            <w:div w:id="960771931">
              <w:marLeft w:val="0"/>
              <w:marRight w:val="0"/>
              <w:marTop w:val="0"/>
              <w:marBottom w:val="0"/>
              <w:divBdr>
                <w:top w:val="none" w:sz="0" w:space="0" w:color="auto"/>
                <w:left w:val="none" w:sz="0" w:space="0" w:color="auto"/>
                <w:bottom w:val="none" w:sz="0" w:space="0" w:color="auto"/>
                <w:right w:val="none" w:sz="0" w:space="0" w:color="auto"/>
              </w:divBdr>
            </w:div>
          </w:divsChild>
        </w:div>
        <w:div w:id="1145470248">
          <w:marLeft w:val="0"/>
          <w:marRight w:val="0"/>
          <w:marTop w:val="0"/>
          <w:marBottom w:val="0"/>
          <w:divBdr>
            <w:top w:val="none" w:sz="0" w:space="0" w:color="auto"/>
            <w:left w:val="none" w:sz="0" w:space="0" w:color="auto"/>
            <w:bottom w:val="none" w:sz="0" w:space="0" w:color="auto"/>
            <w:right w:val="none" w:sz="0" w:space="0" w:color="auto"/>
          </w:divBdr>
          <w:divsChild>
            <w:div w:id="1223520469">
              <w:marLeft w:val="0"/>
              <w:marRight w:val="0"/>
              <w:marTop w:val="0"/>
              <w:marBottom w:val="0"/>
              <w:divBdr>
                <w:top w:val="none" w:sz="0" w:space="0" w:color="auto"/>
                <w:left w:val="none" w:sz="0" w:space="0" w:color="auto"/>
                <w:bottom w:val="none" w:sz="0" w:space="0" w:color="auto"/>
                <w:right w:val="none" w:sz="0" w:space="0" w:color="auto"/>
              </w:divBdr>
            </w:div>
          </w:divsChild>
        </w:div>
        <w:div w:id="1145515302">
          <w:marLeft w:val="0"/>
          <w:marRight w:val="0"/>
          <w:marTop w:val="0"/>
          <w:marBottom w:val="0"/>
          <w:divBdr>
            <w:top w:val="none" w:sz="0" w:space="0" w:color="auto"/>
            <w:left w:val="none" w:sz="0" w:space="0" w:color="auto"/>
            <w:bottom w:val="none" w:sz="0" w:space="0" w:color="auto"/>
            <w:right w:val="none" w:sz="0" w:space="0" w:color="auto"/>
          </w:divBdr>
          <w:divsChild>
            <w:div w:id="427316522">
              <w:marLeft w:val="0"/>
              <w:marRight w:val="0"/>
              <w:marTop w:val="0"/>
              <w:marBottom w:val="0"/>
              <w:divBdr>
                <w:top w:val="none" w:sz="0" w:space="0" w:color="auto"/>
                <w:left w:val="none" w:sz="0" w:space="0" w:color="auto"/>
                <w:bottom w:val="none" w:sz="0" w:space="0" w:color="auto"/>
                <w:right w:val="none" w:sz="0" w:space="0" w:color="auto"/>
              </w:divBdr>
            </w:div>
          </w:divsChild>
        </w:div>
        <w:div w:id="1145855989">
          <w:marLeft w:val="0"/>
          <w:marRight w:val="0"/>
          <w:marTop w:val="0"/>
          <w:marBottom w:val="0"/>
          <w:divBdr>
            <w:top w:val="none" w:sz="0" w:space="0" w:color="auto"/>
            <w:left w:val="none" w:sz="0" w:space="0" w:color="auto"/>
            <w:bottom w:val="none" w:sz="0" w:space="0" w:color="auto"/>
            <w:right w:val="none" w:sz="0" w:space="0" w:color="auto"/>
          </w:divBdr>
          <w:divsChild>
            <w:div w:id="1608461443">
              <w:marLeft w:val="0"/>
              <w:marRight w:val="0"/>
              <w:marTop w:val="0"/>
              <w:marBottom w:val="0"/>
              <w:divBdr>
                <w:top w:val="none" w:sz="0" w:space="0" w:color="auto"/>
                <w:left w:val="none" w:sz="0" w:space="0" w:color="auto"/>
                <w:bottom w:val="none" w:sz="0" w:space="0" w:color="auto"/>
                <w:right w:val="none" w:sz="0" w:space="0" w:color="auto"/>
              </w:divBdr>
            </w:div>
          </w:divsChild>
        </w:div>
        <w:div w:id="1146161086">
          <w:marLeft w:val="0"/>
          <w:marRight w:val="0"/>
          <w:marTop w:val="0"/>
          <w:marBottom w:val="0"/>
          <w:divBdr>
            <w:top w:val="none" w:sz="0" w:space="0" w:color="auto"/>
            <w:left w:val="none" w:sz="0" w:space="0" w:color="auto"/>
            <w:bottom w:val="none" w:sz="0" w:space="0" w:color="auto"/>
            <w:right w:val="none" w:sz="0" w:space="0" w:color="auto"/>
          </w:divBdr>
          <w:divsChild>
            <w:div w:id="166020686">
              <w:marLeft w:val="0"/>
              <w:marRight w:val="0"/>
              <w:marTop w:val="0"/>
              <w:marBottom w:val="0"/>
              <w:divBdr>
                <w:top w:val="none" w:sz="0" w:space="0" w:color="auto"/>
                <w:left w:val="none" w:sz="0" w:space="0" w:color="auto"/>
                <w:bottom w:val="none" w:sz="0" w:space="0" w:color="auto"/>
                <w:right w:val="none" w:sz="0" w:space="0" w:color="auto"/>
              </w:divBdr>
            </w:div>
          </w:divsChild>
        </w:div>
        <w:div w:id="1147670811">
          <w:marLeft w:val="0"/>
          <w:marRight w:val="0"/>
          <w:marTop w:val="0"/>
          <w:marBottom w:val="0"/>
          <w:divBdr>
            <w:top w:val="none" w:sz="0" w:space="0" w:color="auto"/>
            <w:left w:val="none" w:sz="0" w:space="0" w:color="auto"/>
            <w:bottom w:val="none" w:sz="0" w:space="0" w:color="auto"/>
            <w:right w:val="none" w:sz="0" w:space="0" w:color="auto"/>
          </w:divBdr>
          <w:divsChild>
            <w:div w:id="1282766534">
              <w:marLeft w:val="0"/>
              <w:marRight w:val="0"/>
              <w:marTop w:val="0"/>
              <w:marBottom w:val="0"/>
              <w:divBdr>
                <w:top w:val="none" w:sz="0" w:space="0" w:color="auto"/>
                <w:left w:val="none" w:sz="0" w:space="0" w:color="auto"/>
                <w:bottom w:val="none" w:sz="0" w:space="0" w:color="auto"/>
                <w:right w:val="none" w:sz="0" w:space="0" w:color="auto"/>
              </w:divBdr>
            </w:div>
          </w:divsChild>
        </w:div>
        <w:div w:id="1148134846">
          <w:marLeft w:val="0"/>
          <w:marRight w:val="0"/>
          <w:marTop w:val="0"/>
          <w:marBottom w:val="0"/>
          <w:divBdr>
            <w:top w:val="none" w:sz="0" w:space="0" w:color="auto"/>
            <w:left w:val="none" w:sz="0" w:space="0" w:color="auto"/>
            <w:bottom w:val="none" w:sz="0" w:space="0" w:color="auto"/>
            <w:right w:val="none" w:sz="0" w:space="0" w:color="auto"/>
          </w:divBdr>
          <w:divsChild>
            <w:div w:id="402988406">
              <w:marLeft w:val="0"/>
              <w:marRight w:val="0"/>
              <w:marTop w:val="0"/>
              <w:marBottom w:val="0"/>
              <w:divBdr>
                <w:top w:val="none" w:sz="0" w:space="0" w:color="auto"/>
                <w:left w:val="none" w:sz="0" w:space="0" w:color="auto"/>
                <w:bottom w:val="none" w:sz="0" w:space="0" w:color="auto"/>
                <w:right w:val="none" w:sz="0" w:space="0" w:color="auto"/>
              </w:divBdr>
            </w:div>
          </w:divsChild>
        </w:div>
        <w:div w:id="1148666566">
          <w:marLeft w:val="0"/>
          <w:marRight w:val="0"/>
          <w:marTop w:val="0"/>
          <w:marBottom w:val="0"/>
          <w:divBdr>
            <w:top w:val="none" w:sz="0" w:space="0" w:color="auto"/>
            <w:left w:val="none" w:sz="0" w:space="0" w:color="auto"/>
            <w:bottom w:val="none" w:sz="0" w:space="0" w:color="auto"/>
            <w:right w:val="none" w:sz="0" w:space="0" w:color="auto"/>
          </w:divBdr>
          <w:divsChild>
            <w:div w:id="130683073">
              <w:marLeft w:val="0"/>
              <w:marRight w:val="0"/>
              <w:marTop w:val="0"/>
              <w:marBottom w:val="0"/>
              <w:divBdr>
                <w:top w:val="none" w:sz="0" w:space="0" w:color="auto"/>
                <w:left w:val="none" w:sz="0" w:space="0" w:color="auto"/>
                <w:bottom w:val="none" w:sz="0" w:space="0" w:color="auto"/>
                <w:right w:val="none" w:sz="0" w:space="0" w:color="auto"/>
              </w:divBdr>
            </w:div>
          </w:divsChild>
        </w:div>
        <w:div w:id="1148741001">
          <w:marLeft w:val="0"/>
          <w:marRight w:val="0"/>
          <w:marTop w:val="0"/>
          <w:marBottom w:val="0"/>
          <w:divBdr>
            <w:top w:val="none" w:sz="0" w:space="0" w:color="auto"/>
            <w:left w:val="none" w:sz="0" w:space="0" w:color="auto"/>
            <w:bottom w:val="none" w:sz="0" w:space="0" w:color="auto"/>
            <w:right w:val="none" w:sz="0" w:space="0" w:color="auto"/>
          </w:divBdr>
          <w:divsChild>
            <w:div w:id="194731757">
              <w:marLeft w:val="0"/>
              <w:marRight w:val="0"/>
              <w:marTop w:val="0"/>
              <w:marBottom w:val="0"/>
              <w:divBdr>
                <w:top w:val="none" w:sz="0" w:space="0" w:color="auto"/>
                <w:left w:val="none" w:sz="0" w:space="0" w:color="auto"/>
                <w:bottom w:val="none" w:sz="0" w:space="0" w:color="auto"/>
                <w:right w:val="none" w:sz="0" w:space="0" w:color="auto"/>
              </w:divBdr>
            </w:div>
          </w:divsChild>
        </w:div>
        <w:div w:id="1149051028">
          <w:marLeft w:val="0"/>
          <w:marRight w:val="0"/>
          <w:marTop w:val="0"/>
          <w:marBottom w:val="0"/>
          <w:divBdr>
            <w:top w:val="none" w:sz="0" w:space="0" w:color="auto"/>
            <w:left w:val="none" w:sz="0" w:space="0" w:color="auto"/>
            <w:bottom w:val="none" w:sz="0" w:space="0" w:color="auto"/>
            <w:right w:val="none" w:sz="0" w:space="0" w:color="auto"/>
          </w:divBdr>
          <w:divsChild>
            <w:div w:id="1975406216">
              <w:marLeft w:val="0"/>
              <w:marRight w:val="0"/>
              <w:marTop w:val="0"/>
              <w:marBottom w:val="0"/>
              <w:divBdr>
                <w:top w:val="none" w:sz="0" w:space="0" w:color="auto"/>
                <w:left w:val="none" w:sz="0" w:space="0" w:color="auto"/>
                <w:bottom w:val="none" w:sz="0" w:space="0" w:color="auto"/>
                <w:right w:val="none" w:sz="0" w:space="0" w:color="auto"/>
              </w:divBdr>
            </w:div>
          </w:divsChild>
        </w:div>
        <w:div w:id="1149205228">
          <w:marLeft w:val="0"/>
          <w:marRight w:val="0"/>
          <w:marTop w:val="0"/>
          <w:marBottom w:val="0"/>
          <w:divBdr>
            <w:top w:val="none" w:sz="0" w:space="0" w:color="auto"/>
            <w:left w:val="none" w:sz="0" w:space="0" w:color="auto"/>
            <w:bottom w:val="none" w:sz="0" w:space="0" w:color="auto"/>
            <w:right w:val="none" w:sz="0" w:space="0" w:color="auto"/>
          </w:divBdr>
          <w:divsChild>
            <w:div w:id="132600743">
              <w:marLeft w:val="0"/>
              <w:marRight w:val="0"/>
              <w:marTop w:val="0"/>
              <w:marBottom w:val="0"/>
              <w:divBdr>
                <w:top w:val="none" w:sz="0" w:space="0" w:color="auto"/>
                <w:left w:val="none" w:sz="0" w:space="0" w:color="auto"/>
                <w:bottom w:val="none" w:sz="0" w:space="0" w:color="auto"/>
                <w:right w:val="none" w:sz="0" w:space="0" w:color="auto"/>
              </w:divBdr>
            </w:div>
          </w:divsChild>
        </w:div>
        <w:div w:id="1149632693">
          <w:marLeft w:val="0"/>
          <w:marRight w:val="0"/>
          <w:marTop w:val="0"/>
          <w:marBottom w:val="0"/>
          <w:divBdr>
            <w:top w:val="none" w:sz="0" w:space="0" w:color="auto"/>
            <w:left w:val="none" w:sz="0" w:space="0" w:color="auto"/>
            <w:bottom w:val="none" w:sz="0" w:space="0" w:color="auto"/>
            <w:right w:val="none" w:sz="0" w:space="0" w:color="auto"/>
          </w:divBdr>
          <w:divsChild>
            <w:div w:id="1293250403">
              <w:marLeft w:val="0"/>
              <w:marRight w:val="0"/>
              <w:marTop w:val="0"/>
              <w:marBottom w:val="0"/>
              <w:divBdr>
                <w:top w:val="none" w:sz="0" w:space="0" w:color="auto"/>
                <w:left w:val="none" w:sz="0" w:space="0" w:color="auto"/>
                <w:bottom w:val="none" w:sz="0" w:space="0" w:color="auto"/>
                <w:right w:val="none" w:sz="0" w:space="0" w:color="auto"/>
              </w:divBdr>
            </w:div>
          </w:divsChild>
        </w:div>
        <w:div w:id="1149832473">
          <w:marLeft w:val="0"/>
          <w:marRight w:val="0"/>
          <w:marTop w:val="0"/>
          <w:marBottom w:val="0"/>
          <w:divBdr>
            <w:top w:val="none" w:sz="0" w:space="0" w:color="auto"/>
            <w:left w:val="none" w:sz="0" w:space="0" w:color="auto"/>
            <w:bottom w:val="none" w:sz="0" w:space="0" w:color="auto"/>
            <w:right w:val="none" w:sz="0" w:space="0" w:color="auto"/>
          </w:divBdr>
          <w:divsChild>
            <w:div w:id="905577124">
              <w:marLeft w:val="0"/>
              <w:marRight w:val="0"/>
              <w:marTop w:val="0"/>
              <w:marBottom w:val="0"/>
              <w:divBdr>
                <w:top w:val="none" w:sz="0" w:space="0" w:color="auto"/>
                <w:left w:val="none" w:sz="0" w:space="0" w:color="auto"/>
                <w:bottom w:val="none" w:sz="0" w:space="0" w:color="auto"/>
                <w:right w:val="none" w:sz="0" w:space="0" w:color="auto"/>
              </w:divBdr>
            </w:div>
          </w:divsChild>
        </w:div>
        <w:div w:id="1150293095">
          <w:marLeft w:val="0"/>
          <w:marRight w:val="0"/>
          <w:marTop w:val="0"/>
          <w:marBottom w:val="0"/>
          <w:divBdr>
            <w:top w:val="none" w:sz="0" w:space="0" w:color="auto"/>
            <w:left w:val="none" w:sz="0" w:space="0" w:color="auto"/>
            <w:bottom w:val="none" w:sz="0" w:space="0" w:color="auto"/>
            <w:right w:val="none" w:sz="0" w:space="0" w:color="auto"/>
          </w:divBdr>
          <w:divsChild>
            <w:div w:id="1344892590">
              <w:marLeft w:val="0"/>
              <w:marRight w:val="0"/>
              <w:marTop w:val="0"/>
              <w:marBottom w:val="0"/>
              <w:divBdr>
                <w:top w:val="none" w:sz="0" w:space="0" w:color="auto"/>
                <w:left w:val="none" w:sz="0" w:space="0" w:color="auto"/>
                <w:bottom w:val="none" w:sz="0" w:space="0" w:color="auto"/>
                <w:right w:val="none" w:sz="0" w:space="0" w:color="auto"/>
              </w:divBdr>
            </w:div>
          </w:divsChild>
        </w:div>
        <w:div w:id="1150633155">
          <w:marLeft w:val="0"/>
          <w:marRight w:val="0"/>
          <w:marTop w:val="0"/>
          <w:marBottom w:val="0"/>
          <w:divBdr>
            <w:top w:val="none" w:sz="0" w:space="0" w:color="auto"/>
            <w:left w:val="none" w:sz="0" w:space="0" w:color="auto"/>
            <w:bottom w:val="none" w:sz="0" w:space="0" w:color="auto"/>
            <w:right w:val="none" w:sz="0" w:space="0" w:color="auto"/>
          </w:divBdr>
          <w:divsChild>
            <w:div w:id="1716587896">
              <w:marLeft w:val="0"/>
              <w:marRight w:val="0"/>
              <w:marTop w:val="0"/>
              <w:marBottom w:val="0"/>
              <w:divBdr>
                <w:top w:val="none" w:sz="0" w:space="0" w:color="auto"/>
                <w:left w:val="none" w:sz="0" w:space="0" w:color="auto"/>
                <w:bottom w:val="none" w:sz="0" w:space="0" w:color="auto"/>
                <w:right w:val="none" w:sz="0" w:space="0" w:color="auto"/>
              </w:divBdr>
            </w:div>
          </w:divsChild>
        </w:div>
        <w:div w:id="1150827130">
          <w:marLeft w:val="0"/>
          <w:marRight w:val="0"/>
          <w:marTop w:val="0"/>
          <w:marBottom w:val="0"/>
          <w:divBdr>
            <w:top w:val="none" w:sz="0" w:space="0" w:color="auto"/>
            <w:left w:val="none" w:sz="0" w:space="0" w:color="auto"/>
            <w:bottom w:val="none" w:sz="0" w:space="0" w:color="auto"/>
            <w:right w:val="none" w:sz="0" w:space="0" w:color="auto"/>
          </w:divBdr>
          <w:divsChild>
            <w:div w:id="1189220178">
              <w:marLeft w:val="0"/>
              <w:marRight w:val="0"/>
              <w:marTop w:val="0"/>
              <w:marBottom w:val="0"/>
              <w:divBdr>
                <w:top w:val="none" w:sz="0" w:space="0" w:color="auto"/>
                <w:left w:val="none" w:sz="0" w:space="0" w:color="auto"/>
                <w:bottom w:val="none" w:sz="0" w:space="0" w:color="auto"/>
                <w:right w:val="none" w:sz="0" w:space="0" w:color="auto"/>
              </w:divBdr>
            </w:div>
          </w:divsChild>
        </w:div>
        <w:div w:id="1151286123">
          <w:marLeft w:val="0"/>
          <w:marRight w:val="0"/>
          <w:marTop w:val="0"/>
          <w:marBottom w:val="0"/>
          <w:divBdr>
            <w:top w:val="none" w:sz="0" w:space="0" w:color="auto"/>
            <w:left w:val="none" w:sz="0" w:space="0" w:color="auto"/>
            <w:bottom w:val="none" w:sz="0" w:space="0" w:color="auto"/>
            <w:right w:val="none" w:sz="0" w:space="0" w:color="auto"/>
          </w:divBdr>
          <w:divsChild>
            <w:div w:id="404957552">
              <w:marLeft w:val="0"/>
              <w:marRight w:val="0"/>
              <w:marTop w:val="0"/>
              <w:marBottom w:val="0"/>
              <w:divBdr>
                <w:top w:val="none" w:sz="0" w:space="0" w:color="auto"/>
                <w:left w:val="none" w:sz="0" w:space="0" w:color="auto"/>
                <w:bottom w:val="none" w:sz="0" w:space="0" w:color="auto"/>
                <w:right w:val="none" w:sz="0" w:space="0" w:color="auto"/>
              </w:divBdr>
            </w:div>
          </w:divsChild>
        </w:div>
        <w:div w:id="1151481569">
          <w:marLeft w:val="0"/>
          <w:marRight w:val="0"/>
          <w:marTop w:val="0"/>
          <w:marBottom w:val="0"/>
          <w:divBdr>
            <w:top w:val="none" w:sz="0" w:space="0" w:color="auto"/>
            <w:left w:val="none" w:sz="0" w:space="0" w:color="auto"/>
            <w:bottom w:val="none" w:sz="0" w:space="0" w:color="auto"/>
            <w:right w:val="none" w:sz="0" w:space="0" w:color="auto"/>
          </w:divBdr>
          <w:divsChild>
            <w:div w:id="318966309">
              <w:marLeft w:val="0"/>
              <w:marRight w:val="0"/>
              <w:marTop w:val="0"/>
              <w:marBottom w:val="0"/>
              <w:divBdr>
                <w:top w:val="none" w:sz="0" w:space="0" w:color="auto"/>
                <w:left w:val="none" w:sz="0" w:space="0" w:color="auto"/>
                <w:bottom w:val="none" w:sz="0" w:space="0" w:color="auto"/>
                <w:right w:val="none" w:sz="0" w:space="0" w:color="auto"/>
              </w:divBdr>
            </w:div>
          </w:divsChild>
        </w:div>
        <w:div w:id="1151752583">
          <w:marLeft w:val="0"/>
          <w:marRight w:val="0"/>
          <w:marTop w:val="0"/>
          <w:marBottom w:val="0"/>
          <w:divBdr>
            <w:top w:val="none" w:sz="0" w:space="0" w:color="auto"/>
            <w:left w:val="none" w:sz="0" w:space="0" w:color="auto"/>
            <w:bottom w:val="none" w:sz="0" w:space="0" w:color="auto"/>
            <w:right w:val="none" w:sz="0" w:space="0" w:color="auto"/>
          </w:divBdr>
          <w:divsChild>
            <w:div w:id="1342586853">
              <w:marLeft w:val="0"/>
              <w:marRight w:val="0"/>
              <w:marTop w:val="0"/>
              <w:marBottom w:val="0"/>
              <w:divBdr>
                <w:top w:val="none" w:sz="0" w:space="0" w:color="auto"/>
                <w:left w:val="none" w:sz="0" w:space="0" w:color="auto"/>
                <w:bottom w:val="none" w:sz="0" w:space="0" w:color="auto"/>
                <w:right w:val="none" w:sz="0" w:space="0" w:color="auto"/>
              </w:divBdr>
            </w:div>
          </w:divsChild>
        </w:div>
        <w:div w:id="1152210964">
          <w:marLeft w:val="0"/>
          <w:marRight w:val="0"/>
          <w:marTop w:val="0"/>
          <w:marBottom w:val="0"/>
          <w:divBdr>
            <w:top w:val="none" w:sz="0" w:space="0" w:color="auto"/>
            <w:left w:val="none" w:sz="0" w:space="0" w:color="auto"/>
            <w:bottom w:val="none" w:sz="0" w:space="0" w:color="auto"/>
            <w:right w:val="none" w:sz="0" w:space="0" w:color="auto"/>
          </w:divBdr>
          <w:divsChild>
            <w:div w:id="1078939315">
              <w:marLeft w:val="0"/>
              <w:marRight w:val="0"/>
              <w:marTop w:val="0"/>
              <w:marBottom w:val="0"/>
              <w:divBdr>
                <w:top w:val="none" w:sz="0" w:space="0" w:color="auto"/>
                <w:left w:val="none" w:sz="0" w:space="0" w:color="auto"/>
                <w:bottom w:val="none" w:sz="0" w:space="0" w:color="auto"/>
                <w:right w:val="none" w:sz="0" w:space="0" w:color="auto"/>
              </w:divBdr>
            </w:div>
          </w:divsChild>
        </w:div>
        <w:div w:id="1152216624">
          <w:marLeft w:val="0"/>
          <w:marRight w:val="0"/>
          <w:marTop w:val="0"/>
          <w:marBottom w:val="0"/>
          <w:divBdr>
            <w:top w:val="none" w:sz="0" w:space="0" w:color="auto"/>
            <w:left w:val="none" w:sz="0" w:space="0" w:color="auto"/>
            <w:bottom w:val="none" w:sz="0" w:space="0" w:color="auto"/>
            <w:right w:val="none" w:sz="0" w:space="0" w:color="auto"/>
          </w:divBdr>
          <w:divsChild>
            <w:div w:id="983436124">
              <w:marLeft w:val="0"/>
              <w:marRight w:val="0"/>
              <w:marTop w:val="0"/>
              <w:marBottom w:val="0"/>
              <w:divBdr>
                <w:top w:val="none" w:sz="0" w:space="0" w:color="auto"/>
                <w:left w:val="none" w:sz="0" w:space="0" w:color="auto"/>
                <w:bottom w:val="none" w:sz="0" w:space="0" w:color="auto"/>
                <w:right w:val="none" w:sz="0" w:space="0" w:color="auto"/>
              </w:divBdr>
            </w:div>
          </w:divsChild>
        </w:div>
        <w:div w:id="1152524160">
          <w:marLeft w:val="0"/>
          <w:marRight w:val="0"/>
          <w:marTop w:val="0"/>
          <w:marBottom w:val="0"/>
          <w:divBdr>
            <w:top w:val="none" w:sz="0" w:space="0" w:color="auto"/>
            <w:left w:val="none" w:sz="0" w:space="0" w:color="auto"/>
            <w:bottom w:val="none" w:sz="0" w:space="0" w:color="auto"/>
            <w:right w:val="none" w:sz="0" w:space="0" w:color="auto"/>
          </w:divBdr>
          <w:divsChild>
            <w:div w:id="1374159300">
              <w:marLeft w:val="0"/>
              <w:marRight w:val="0"/>
              <w:marTop w:val="0"/>
              <w:marBottom w:val="0"/>
              <w:divBdr>
                <w:top w:val="none" w:sz="0" w:space="0" w:color="auto"/>
                <w:left w:val="none" w:sz="0" w:space="0" w:color="auto"/>
                <w:bottom w:val="none" w:sz="0" w:space="0" w:color="auto"/>
                <w:right w:val="none" w:sz="0" w:space="0" w:color="auto"/>
              </w:divBdr>
            </w:div>
          </w:divsChild>
        </w:div>
        <w:div w:id="1152719155">
          <w:marLeft w:val="0"/>
          <w:marRight w:val="0"/>
          <w:marTop w:val="0"/>
          <w:marBottom w:val="0"/>
          <w:divBdr>
            <w:top w:val="none" w:sz="0" w:space="0" w:color="auto"/>
            <w:left w:val="none" w:sz="0" w:space="0" w:color="auto"/>
            <w:bottom w:val="none" w:sz="0" w:space="0" w:color="auto"/>
            <w:right w:val="none" w:sz="0" w:space="0" w:color="auto"/>
          </w:divBdr>
          <w:divsChild>
            <w:div w:id="1512376936">
              <w:marLeft w:val="0"/>
              <w:marRight w:val="0"/>
              <w:marTop w:val="0"/>
              <w:marBottom w:val="0"/>
              <w:divBdr>
                <w:top w:val="none" w:sz="0" w:space="0" w:color="auto"/>
                <w:left w:val="none" w:sz="0" w:space="0" w:color="auto"/>
                <w:bottom w:val="none" w:sz="0" w:space="0" w:color="auto"/>
                <w:right w:val="none" w:sz="0" w:space="0" w:color="auto"/>
              </w:divBdr>
            </w:div>
          </w:divsChild>
        </w:div>
        <w:div w:id="1153180585">
          <w:marLeft w:val="0"/>
          <w:marRight w:val="0"/>
          <w:marTop w:val="0"/>
          <w:marBottom w:val="0"/>
          <w:divBdr>
            <w:top w:val="none" w:sz="0" w:space="0" w:color="auto"/>
            <w:left w:val="none" w:sz="0" w:space="0" w:color="auto"/>
            <w:bottom w:val="none" w:sz="0" w:space="0" w:color="auto"/>
            <w:right w:val="none" w:sz="0" w:space="0" w:color="auto"/>
          </w:divBdr>
          <w:divsChild>
            <w:div w:id="1807506997">
              <w:marLeft w:val="0"/>
              <w:marRight w:val="0"/>
              <w:marTop w:val="0"/>
              <w:marBottom w:val="0"/>
              <w:divBdr>
                <w:top w:val="none" w:sz="0" w:space="0" w:color="auto"/>
                <w:left w:val="none" w:sz="0" w:space="0" w:color="auto"/>
                <w:bottom w:val="none" w:sz="0" w:space="0" w:color="auto"/>
                <w:right w:val="none" w:sz="0" w:space="0" w:color="auto"/>
              </w:divBdr>
            </w:div>
          </w:divsChild>
        </w:div>
        <w:div w:id="1153453744">
          <w:marLeft w:val="0"/>
          <w:marRight w:val="0"/>
          <w:marTop w:val="0"/>
          <w:marBottom w:val="0"/>
          <w:divBdr>
            <w:top w:val="none" w:sz="0" w:space="0" w:color="auto"/>
            <w:left w:val="none" w:sz="0" w:space="0" w:color="auto"/>
            <w:bottom w:val="none" w:sz="0" w:space="0" w:color="auto"/>
            <w:right w:val="none" w:sz="0" w:space="0" w:color="auto"/>
          </w:divBdr>
          <w:divsChild>
            <w:div w:id="1889565856">
              <w:marLeft w:val="0"/>
              <w:marRight w:val="0"/>
              <w:marTop w:val="0"/>
              <w:marBottom w:val="0"/>
              <w:divBdr>
                <w:top w:val="none" w:sz="0" w:space="0" w:color="auto"/>
                <w:left w:val="none" w:sz="0" w:space="0" w:color="auto"/>
                <w:bottom w:val="none" w:sz="0" w:space="0" w:color="auto"/>
                <w:right w:val="none" w:sz="0" w:space="0" w:color="auto"/>
              </w:divBdr>
            </w:div>
          </w:divsChild>
        </w:div>
        <w:div w:id="1153789411">
          <w:marLeft w:val="0"/>
          <w:marRight w:val="0"/>
          <w:marTop w:val="0"/>
          <w:marBottom w:val="0"/>
          <w:divBdr>
            <w:top w:val="none" w:sz="0" w:space="0" w:color="auto"/>
            <w:left w:val="none" w:sz="0" w:space="0" w:color="auto"/>
            <w:bottom w:val="none" w:sz="0" w:space="0" w:color="auto"/>
            <w:right w:val="none" w:sz="0" w:space="0" w:color="auto"/>
          </w:divBdr>
          <w:divsChild>
            <w:div w:id="1554779589">
              <w:marLeft w:val="0"/>
              <w:marRight w:val="0"/>
              <w:marTop w:val="0"/>
              <w:marBottom w:val="0"/>
              <w:divBdr>
                <w:top w:val="none" w:sz="0" w:space="0" w:color="auto"/>
                <w:left w:val="none" w:sz="0" w:space="0" w:color="auto"/>
                <w:bottom w:val="none" w:sz="0" w:space="0" w:color="auto"/>
                <w:right w:val="none" w:sz="0" w:space="0" w:color="auto"/>
              </w:divBdr>
            </w:div>
          </w:divsChild>
        </w:div>
        <w:div w:id="1153982087">
          <w:marLeft w:val="0"/>
          <w:marRight w:val="0"/>
          <w:marTop w:val="0"/>
          <w:marBottom w:val="0"/>
          <w:divBdr>
            <w:top w:val="none" w:sz="0" w:space="0" w:color="auto"/>
            <w:left w:val="none" w:sz="0" w:space="0" w:color="auto"/>
            <w:bottom w:val="none" w:sz="0" w:space="0" w:color="auto"/>
            <w:right w:val="none" w:sz="0" w:space="0" w:color="auto"/>
          </w:divBdr>
          <w:divsChild>
            <w:div w:id="35353620">
              <w:marLeft w:val="0"/>
              <w:marRight w:val="0"/>
              <w:marTop w:val="0"/>
              <w:marBottom w:val="0"/>
              <w:divBdr>
                <w:top w:val="none" w:sz="0" w:space="0" w:color="auto"/>
                <w:left w:val="none" w:sz="0" w:space="0" w:color="auto"/>
                <w:bottom w:val="none" w:sz="0" w:space="0" w:color="auto"/>
                <w:right w:val="none" w:sz="0" w:space="0" w:color="auto"/>
              </w:divBdr>
            </w:div>
          </w:divsChild>
        </w:div>
        <w:div w:id="1154301311">
          <w:marLeft w:val="0"/>
          <w:marRight w:val="0"/>
          <w:marTop w:val="0"/>
          <w:marBottom w:val="0"/>
          <w:divBdr>
            <w:top w:val="none" w:sz="0" w:space="0" w:color="auto"/>
            <w:left w:val="none" w:sz="0" w:space="0" w:color="auto"/>
            <w:bottom w:val="none" w:sz="0" w:space="0" w:color="auto"/>
            <w:right w:val="none" w:sz="0" w:space="0" w:color="auto"/>
          </w:divBdr>
          <w:divsChild>
            <w:div w:id="650476538">
              <w:marLeft w:val="0"/>
              <w:marRight w:val="0"/>
              <w:marTop w:val="0"/>
              <w:marBottom w:val="0"/>
              <w:divBdr>
                <w:top w:val="none" w:sz="0" w:space="0" w:color="auto"/>
                <w:left w:val="none" w:sz="0" w:space="0" w:color="auto"/>
                <w:bottom w:val="none" w:sz="0" w:space="0" w:color="auto"/>
                <w:right w:val="none" w:sz="0" w:space="0" w:color="auto"/>
              </w:divBdr>
            </w:div>
          </w:divsChild>
        </w:div>
        <w:div w:id="1155758344">
          <w:marLeft w:val="0"/>
          <w:marRight w:val="0"/>
          <w:marTop w:val="0"/>
          <w:marBottom w:val="0"/>
          <w:divBdr>
            <w:top w:val="none" w:sz="0" w:space="0" w:color="auto"/>
            <w:left w:val="none" w:sz="0" w:space="0" w:color="auto"/>
            <w:bottom w:val="none" w:sz="0" w:space="0" w:color="auto"/>
            <w:right w:val="none" w:sz="0" w:space="0" w:color="auto"/>
          </w:divBdr>
          <w:divsChild>
            <w:div w:id="795759790">
              <w:marLeft w:val="0"/>
              <w:marRight w:val="0"/>
              <w:marTop w:val="0"/>
              <w:marBottom w:val="0"/>
              <w:divBdr>
                <w:top w:val="none" w:sz="0" w:space="0" w:color="auto"/>
                <w:left w:val="none" w:sz="0" w:space="0" w:color="auto"/>
                <w:bottom w:val="none" w:sz="0" w:space="0" w:color="auto"/>
                <w:right w:val="none" w:sz="0" w:space="0" w:color="auto"/>
              </w:divBdr>
            </w:div>
          </w:divsChild>
        </w:div>
        <w:div w:id="1155876829">
          <w:marLeft w:val="0"/>
          <w:marRight w:val="0"/>
          <w:marTop w:val="0"/>
          <w:marBottom w:val="0"/>
          <w:divBdr>
            <w:top w:val="none" w:sz="0" w:space="0" w:color="auto"/>
            <w:left w:val="none" w:sz="0" w:space="0" w:color="auto"/>
            <w:bottom w:val="none" w:sz="0" w:space="0" w:color="auto"/>
            <w:right w:val="none" w:sz="0" w:space="0" w:color="auto"/>
          </w:divBdr>
          <w:divsChild>
            <w:div w:id="1125274945">
              <w:marLeft w:val="0"/>
              <w:marRight w:val="0"/>
              <w:marTop w:val="0"/>
              <w:marBottom w:val="0"/>
              <w:divBdr>
                <w:top w:val="none" w:sz="0" w:space="0" w:color="auto"/>
                <w:left w:val="none" w:sz="0" w:space="0" w:color="auto"/>
                <w:bottom w:val="none" w:sz="0" w:space="0" w:color="auto"/>
                <w:right w:val="none" w:sz="0" w:space="0" w:color="auto"/>
              </w:divBdr>
            </w:div>
          </w:divsChild>
        </w:div>
        <w:div w:id="1156068478">
          <w:marLeft w:val="0"/>
          <w:marRight w:val="0"/>
          <w:marTop w:val="0"/>
          <w:marBottom w:val="0"/>
          <w:divBdr>
            <w:top w:val="none" w:sz="0" w:space="0" w:color="auto"/>
            <w:left w:val="none" w:sz="0" w:space="0" w:color="auto"/>
            <w:bottom w:val="none" w:sz="0" w:space="0" w:color="auto"/>
            <w:right w:val="none" w:sz="0" w:space="0" w:color="auto"/>
          </w:divBdr>
          <w:divsChild>
            <w:div w:id="282464112">
              <w:marLeft w:val="0"/>
              <w:marRight w:val="0"/>
              <w:marTop w:val="0"/>
              <w:marBottom w:val="0"/>
              <w:divBdr>
                <w:top w:val="none" w:sz="0" w:space="0" w:color="auto"/>
                <w:left w:val="none" w:sz="0" w:space="0" w:color="auto"/>
                <w:bottom w:val="none" w:sz="0" w:space="0" w:color="auto"/>
                <w:right w:val="none" w:sz="0" w:space="0" w:color="auto"/>
              </w:divBdr>
            </w:div>
          </w:divsChild>
        </w:div>
        <w:div w:id="1156192286">
          <w:marLeft w:val="0"/>
          <w:marRight w:val="0"/>
          <w:marTop w:val="0"/>
          <w:marBottom w:val="0"/>
          <w:divBdr>
            <w:top w:val="none" w:sz="0" w:space="0" w:color="auto"/>
            <w:left w:val="none" w:sz="0" w:space="0" w:color="auto"/>
            <w:bottom w:val="none" w:sz="0" w:space="0" w:color="auto"/>
            <w:right w:val="none" w:sz="0" w:space="0" w:color="auto"/>
          </w:divBdr>
          <w:divsChild>
            <w:div w:id="478960101">
              <w:marLeft w:val="0"/>
              <w:marRight w:val="0"/>
              <w:marTop w:val="0"/>
              <w:marBottom w:val="0"/>
              <w:divBdr>
                <w:top w:val="none" w:sz="0" w:space="0" w:color="auto"/>
                <w:left w:val="none" w:sz="0" w:space="0" w:color="auto"/>
                <w:bottom w:val="none" w:sz="0" w:space="0" w:color="auto"/>
                <w:right w:val="none" w:sz="0" w:space="0" w:color="auto"/>
              </w:divBdr>
            </w:div>
          </w:divsChild>
        </w:div>
        <w:div w:id="1156262637">
          <w:marLeft w:val="0"/>
          <w:marRight w:val="0"/>
          <w:marTop w:val="0"/>
          <w:marBottom w:val="0"/>
          <w:divBdr>
            <w:top w:val="none" w:sz="0" w:space="0" w:color="auto"/>
            <w:left w:val="none" w:sz="0" w:space="0" w:color="auto"/>
            <w:bottom w:val="none" w:sz="0" w:space="0" w:color="auto"/>
            <w:right w:val="none" w:sz="0" w:space="0" w:color="auto"/>
          </w:divBdr>
          <w:divsChild>
            <w:div w:id="401368800">
              <w:marLeft w:val="0"/>
              <w:marRight w:val="0"/>
              <w:marTop w:val="0"/>
              <w:marBottom w:val="0"/>
              <w:divBdr>
                <w:top w:val="none" w:sz="0" w:space="0" w:color="auto"/>
                <w:left w:val="none" w:sz="0" w:space="0" w:color="auto"/>
                <w:bottom w:val="none" w:sz="0" w:space="0" w:color="auto"/>
                <w:right w:val="none" w:sz="0" w:space="0" w:color="auto"/>
              </w:divBdr>
            </w:div>
          </w:divsChild>
        </w:div>
        <w:div w:id="1157501974">
          <w:marLeft w:val="0"/>
          <w:marRight w:val="0"/>
          <w:marTop w:val="0"/>
          <w:marBottom w:val="0"/>
          <w:divBdr>
            <w:top w:val="none" w:sz="0" w:space="0" w:color="auto"/>
            <w:left w:val="none" w:sz="0" w:space="0" w:color="auto"/>
            <w:bottom w:val="none" w:sz="0" w:space="0" w:color="auto"/>
            <w:right w:val="none" w:sz="0" w:space="0" w:color="auto"/>
          </w:divBdr>
          <w:divsChild>
            <w:div w:id="1835532847">
              <w:marLeft w:val="0"/>
              <w:marRight w:val="0"/>
              <w:marTop w:val="0"/>
              <w:marBottom w:val="0"/>
              <w:divBdr>
                <w:top w:val="none" w:sz="0" w:space="0" w:color="auto"/>
                <w:left w:val="none" w:sz="0" w:space="0" w:color="auto"/>
                <w:bottom w:val="none" w:sz="0" w:space="0" w:color="auto"/>
                <w:right w:val="none" w:sz="0" w:space="0" w:color="auto"/>
              </w:divBdr>
            </w:div>
          </w:divsChild>
        </w:div>
        <w:div w:id="1158494743">
          <w:marLeft w:val="0"/>
          <w:marRight w:val="0"/>
          <w:marTop w:val="0"/>
          <w:marBottom w:val="0"/>
          <w:divBdr>
            <w:top w:val="none" w:sz="0" w:space="0" w:color="auto"/>
            <w:left w:val="none" w:sz="0" w:space="0" w:color="auto"/>
            <w:bottom w:val="none" w:sz="0" w:space="0" w:color="auto"/>
            <w:right w:val="none" w:sz="0" w:space="0" w:color="auto"/>
          </w:divBdr>
          <w:divsChild>
            <w:div w:id="1272668879">
              <w:marLeft w:val="0"/>
              <w:marRight w:val="0"/>
              <w:marTop w:val="0"/>
              <w:marBottom w:val="0"/>
              <w:divBdr>
                <w:top w:val="none" w:sz="0" w:space="0" w:color="auto"/>
                <w:left w:val="none" w:sz="0" w:space="0" w:color="auto"/>
                <w:bottom w:val="none" w:sz="0" w:space="0" w:color="auto"/>
                <w:right w:val="none" w:sz="0" w:space="0" w:color="auto"/>
              </w:divBdr>
            </w:div>
          </w:divsChild>
        </w:div>
        <w:div w:id="1159223852">
          <w:marLeft w:val="0"/>
          <w:marRight w:val="0"/>
          <w:marTop w:val="0"/>
          <w:marBottom w:val="0"/>
          <w:divBdr>
            <w:top w:val="none" w:sz="0" w:space="0" w:color="auto"/>
            <w:left w:val="none" w:sz="0" w:space="0" w:color="auto"/>
            <w:bottom w:val="none" w:sz="0" w:space="0" w:color="auto"/>
            <w:right w:val="none" w:sz="0" w:space="0" w:color="auto"/>
          </w:divBdr>
          <w:divsChild>
            <w:div w:id="375007780">
              <w:marLeft w:val="0"/>
              <w:marRight w:val="0"/>
              <w:marTop w:val="0"/>
              <w:marBottom w:val="0"/>
              <w:divBdr>
                <w:top w:val="none" w:sz="0" w:space="0" w:color="auto"/>
                <w:left w:val="none" w:sz="0" w:space="0" w:color="auto"/>
                <w:bottom w:val="none" w:sz="0" w:space="0" w:color="auto"/>
                <w:right w:val="none" w:sz="0" w:space="0" w:color="auto"/>
              </w:divBdr>
            </w:div>
          </w:divsChild>
        </w:div>
        <w:div w:id="1159231551">
          <w:marLeft w:val="0"/>
          <w:marRight w:val="0"/>
          <w:marTop w:val="0"/>
          <w:marBottom w:val="0"/>
          <w:divBdr>
            <w:top w:val="none" w:sz="0" w:space="0" w:color="auto"/>
            <w:left w:val="none" w:sz="0" w:space="0" w:color="auto"/>
            <w:bottom w:val="none" w:sz="0" w:space="0" w:color="auto"/>
            <w:right w:val="none" w:sz="0" w:space="0" w:color="auto"/>
          </w:divBdr>
          <w:divsChild>
            <w:div w:id="1213813581">
              <w:marLeft w:val="0"/>
              <w:marRight w:val="0"/>
              <w:marTop w:val="0"/>
              <w:marBottom w:val="0"/>
              <w:divBdr>
                <w:top w:val="none" w:sz="0" w:space="0" w:color="auto"/>
                <w:left w:val="none" w:sz="0" w:space="0" w:color="auto"/>
                <w:bottom w:val="none" w:sz="0" w:space="0" w:color="auto"/>
                <w:right w:val="none" w:sz="0" w:space="0" w:color="auto"/>
              </w:divBdr>
            </w:div>
          </w:divsChild>
        </w:div>
        <w:div w:id="1159879438">
          <w:marLeft w:val="0"/>
          <w:marRight w:val="0"/>
          <w:marTop w:val="0"/>
          <w:marBottom w:val="0"/>
          <w:divBdr>
            <w:top w:val="none" w:sz="0" w:space="0" w:color="auto"/>
            <w:left w:val="none" w:sz="0" w:space="0" w:color="auto"/>
            <w:bottom w:val="none" w:sz="0" w:space="0" w:color="auto"/>
            <w:right w:val="none" w:sz="0" w:space="0" w:color="auto"/>
          </w:divBdr>
          <w:divsChild>
            <w:div w:id="452407725">
              <w:marLeft w:val="0"/>
              <w:marRight w:val="0"/>
              <w:marTop w:val="0"/>
              <w:marBottom w:val="0"/>
              <w:divBdr>
                <w:top w:val="none" w:sz="0" w:space="0" w:color="auto"/>
                <w:left w:val="none" w:sz="0" w:space="0" w:color="auto"/>
                <w:bottom w:val="none" w:sz="0" w:space="0" w:color="auto"/>
                <w:right w:val="none" w:sz="0" w:space="0" w:color="auto"/>
              </w:divBdr>
            </w:div>
          </w:divsChild>
        </w:div>
        <w:div w:id="1160080580">
          <w:marLeft w:val="0"/>
          <w:marRight w:val="0"/>
          <w:marTop w:val="0"/>
          <w:marBottom w:val="0"/>
          <w:divBdr>
            <w:top w:val="none" w:sz="0" w:space="0" w:color="auto"/>
            <w:left w:val="none" w:sz="0" w:space="0" w:color="auto"/>
            <w:bottom w:val="none" w:sz="0" w:space="0" w:color="auto"/>
            <w:right w:val="none" w:sz="0" w:space="0" w:color="auto"/>
          </w:divBdr>
          <w:divsChild>
            <w:div w:id="126707070">
              <w:marLeft w:val="0"/>
              <w:marRight w:val="0"/>
              <w:marTop w:val="0"/>
              <w:marBottom w:val="0"/>
              <w:divBdr>
                <w:top w:val="none" w:sz="0" w:space="0" w:color="auto"/>
                <w:left w:val="none" w:sz="0" w:space="0" w:color="auto"/>
                <w:bottom w:val="none" w:sz="0" w:space="0" w:color="auto"/>
                <w:right w:val="none" w:sz="0" w:space="0" w:color="auto"/>
              </w:divBdr>
            </w:div>
          </w:divsChild>
        </w:div>
        <w:div w:id="1160805939">
          <w:marLeft w:val="0"/>
          <w:marRight w:val="0"/>
          <w:marTop w:val="0"/>
          <w:marBottom w:val="0"/>
          <w:divBdr>
            <w:top w:val="none" w:sz="0" w:space="0" w:color="auto"/>
            <w:left w:val="none" w:sz="0" w:space="0" w:color="auto"/>
            <w:bottom w:val="none" w:sz="0" w:space="0" w:color="auto"/>
            <w:right w:val="none" w:sz="0" w:space="0" w:color="auto"/>
          </w:divBdr>
          <w:divsChild>
            <w:div w:id="679086636">
              <w:marLeft w:val="0"/>
              <w:marRight w:val="0"/>
              <w:marTop w:val="0"/>
              <w:marBottom w:val="0"/>
              <w:divBdr>
                <w:top w:val="none" w:sz="0" w:space="0" w:color="auto"/>
                <w:left w:val="none" w:sz="0" w:space="0" w:color="auto"/>
                <w:bottom w:val="none" w:sz="0" w:space="0" w:color="auto"/>
                <w:right w:val="none" w:sz="0" w:space="0" w:color="auto"/>
              </w:divBdr>
            </w:div>
          </w:divsChild>
        </w:div>
        <w:div w:id="1162812112">
          <w:marLeft w:val="0"/>
          <w:marRight w:val="0"/>
          <w:marTop w:val="0"/>
          <w:marBottom w:val="0"/>
          <w:divBdr>
            <w:top w:val="none" w:sz="0" w:space="0" w:color="auto"/>
            <w:left w:val="none" w:sz="0" w:space="0" w:color="auto"/>
            <w:bottom w:val="none" w:sz="0" w:space="0" w:color="auto"/>
            <w:right w:val="none" w:sz="0" w:space="0" w:color="auto"/>
          </w:divBdr>
          <w:divsChild>
            <w:div w:id="2084181128">
              <w:marLeft w:val="0"/>
              <w:marRight w:val="0"/>
              <w:marTop w:val="0"/>
              <w:marBottom w:val="0"/>
              <w:divBdr>
                <w:top w:val="none" w:sz="0" w:space="0" w:color="auto"/>
                <w:left w:val="none" w:sz="0" w:space="0" w:color="auto"/>
                <w:bottom w:val="none" w:sz="0" w:space="0" w:color="auto"/>
                <w:right w:val="none" w:sz="0" w:space="0" w:color="auto"/>
              </w:divBdr>
            </w:div>
          </w:divsChild>
        </w:div>
        <w:div w:id="1162968699">
          <w:marLeft w:val="0"/>
          <w:marRight w:val="0"/>
          <w:marTop w:val="0"/>
          <w:marBottom w:val="0"/>
          <w:divBdr>
            <w:top w:val="none" w:sz="0" w:space="0" w:color="auto"/>
            <w:left w:val="none" w:sz="0" w:space="0" w:color="auto"/>
            <w:bottom w:val="none" w:sz="0" w:space="0" w:color="auto"/>
            <w:right w:val="none" w:sz="0" w:space="0" w:color="auto"/>
          </w:divBdr>
          <w:divsChild>
            <w:div w:id="2117946088">
              <w:marLeft w:val="0"/>
              <w:marRight w:val="0"/>
              <w:marTop w:val="0"/>
              <w:marBottom w:val="0"/>
              <w:divBdr>
                <w:top w:val="none" w:sz="0" w:space="0" w:color="auto"/>
                <w:left w:val="none" w:sz="0" w:space="0" w:color="auto"/>
                <w:bottom w:val="none" w:sz="0" w:space="0" w:color="auto"/>
                <w:right w:val="none" w:sz="0" w:space="0" w:color="auto"/>
              </w:divBdr>
            </w:div>
          </w:divsChild>
        </w:div>
        <w:div w:id="1163743263">
          <w:marLeft w:val="0"/>
          <w:marRight w:val="0"/>
          <w:marTop w:val="0"/>
          <w:marBottom w:val="0"/>
          <w:divBdr>
            <w:top w:val="none" w:sz="0" w:space="0" w:color="auto"/>
            <w:left w:val="none" w:sz="0" w:space="0" w:color="auto"/>
            <w:bottom w:val="none" w:sz="0" w:space="0" w:color="auto"/>
            <w:right w:val="none" w:sz="0" w:space="0" w:color="auto"/>
          </w:divBdr>
          <w:divsChild>
            <w:div w:id="872688631">
              <w:marLeft w:val="0"/>
              <w:marRight w:val="0"/>
              <w:marTop w:val="0"/>
              <w:marBottom w:val="0"/>
              <w:divBdr>
                <w:top w:val="none" w:sz="0" w:space="0" w:color="auto"/>
                <w:left w:val="none" w:sz="0" w:space="0" w:color="auto"/>
                <w:bottom w:val="none" w:sz="0" w:space="0" w:color="auto"/>
                <w:right w:val="none" w:sz="0" w:space="0" w:color="auto"/>
              </w:divBdr>
            </w:div>
          </w:divsChild>
        </w:div>
        <w:div w:id="1163929648">
          <w:marLeft w:val="0"/>
          <w:marRight w:val="0"/>
          <w:marTop w:val="0"/>
          <w:marBottom w:val="0"/>
          <w:divBdr>
            <w:top w:val="none" w:sz="0" w:space="0" w:color="auto"/>
            <w:left w:val="none" w:sz="0" w:space="0" w:color="auto"/>
            <w:bottom w:val="none" w:sz="0" w:space="0" w:color="auto"/>
            <w:right w:val="none" w:sz="0" w:space="0" w:color="auto"/>
          </w:divBdr>
          <w:divsChild>
            <w:div w:id="1769540083">
              <w:marLeft w:val="0"/>
              <w:marRight w:val="0"/>
              <w:marTop w:val="0"/>
              <w:marBottom w:val="0"/>
              <w:divBdr>
                <w:top w:val="none" w:sz="0" w:space="0" w:color="auto"/>
                <w:left w:val="none" w:sz="0" w:space="0" w:color="auto"/>
                <w:bottom w:val="none" w:sz="0" w:space="0" w:color="auto"/>
                <w:right w:val="none" w:sz="0" w:space="0" w:color="auto"/>
              </w:divBdr>
            </w:div>
          </w:divsChild>
        </w:div>
        <w:div w:id="1164007428">
          <w:marLeft w:val="0"/>
          <w:marRight w:val="0"/>
          <w:marTop w:val="0"/>
          <w:marBottom w:val="0"/>
          <w:divBdr>
            <w:top w:val="none" w:sz="0" w:space="0" w:color="auto"/>
            <w:left w:val="none" w:sz="0" w:space="0" w:color="auto"/>
            <w:bottom w:val="none" w:sz="0" w:space="0" w:color="auto"/>
            <w:right w:val="none" w:sz="0" w:space="0" w:color="auto"/>
          </w:divBdr>
          <w:divsChild>
            <w:div w:id="1097141868">
              <w:marLeft w:val="0"/>
              <w:marRight w:val="0"/>
              <w:marTop w:val="0"/>
              <w:marBottom w:val="0"/>
              <w:divBdr>
                <w:top w:val="none" w:sz="0" w:space="0" w:color="auto"/>
                <w:left w:val="none" w:sz="0" w:space="0" w:color="auto"/>
                <w:bottom w:val="none" w:sz="0" w:space="0" w:color="auto"/>
                <w:right w:val="none" w:sz="0" w:space="0" w:color="auto"/>
              </w:divBdr>
            </w:div>
          </w:divsChild>
        </w:div>
        <w:div w:id="1165508033">
          <w:marLeft w:val="0"/>
          <w:marRight w:val="0"/>
          <w:marTop w:val="0"/>
          <w:marBottom w:val="0"/>
          <w:divBdr>
            <w:top w:val="none" w:sz="0" w:space="0" w:color="auto"/>
            <w:left w:val="none" w:sz="0" w:space="0" w:color="auto"/>
            <w:bottom w:val="none" w:sz="0" w:space="0" w:color="auto"/>
            <w:right w:val="none" w:sz="0" w:space="0" w:color="auto"/>
          </w:divBdr>
          <w:divsChild>
            <w:div w:id="1988632169">
              <w:marLeft w:val="0"/>
              <w:marRight w:val="0"/>
              <w:marTop w:val="0"/>
              <w:marBottom w:val="0"/>
              <w:divBdr>
                <w:top w:val="none" w:sz="0" w:space="0" w:color="auto"/>
                <w:left w:val="none" w:sz="0" w:space="0" w:color="auto"/>
                <w:bottom w:val="none" w:sz="0" w:space="0" w:color="auto"/>
                <w:right w:val="none" w:sz="0" w:space="0" w:color="auto"/>
              </w:divBdr>
            </w:div>
          </w:divsChild>
        </w:div>
        <w:div w:id="1165589351">
          <w:marLeft w:val="0"/>
          <w:marRight w:val="0"/>
          <w:marTop w:val="0"/>
          <w:marBottom w:val="0"/>
          <w:divBdr>
            <w:top w:val="none" w:sz="0" w:space="0" w:color="auto"/>
            <w:left w:val="none" w:sz="0" w:space="0" w:color="auto"/>
            <w:bottom w:val="none" w:sz="0" w:space="0" w:color="auto"/>
            <w:right w:val="none" w:sz="0" w:space="0" w:color="auto"/>
          </w:divBdr>
          <w:divsChild>
            <w:div w:id="1510680497">
              <w:marLeft w:val="0"/>
              <w:marRight w:val="0"/>
              <w:marTop w:val="0"/>
              <w:marBottom w:val="0"/>
              <w:divBdr>
                <w:top w:val="none" w:sz="0" w:space="0" w:color="auto"/>
                <w:left w:val="none" w:sz="0" w:space="0" w:color="auto"/>
                <w:bottom w:val="none" w:sz="0" w:space="0" w:color="auto"/>
                <w:right w:val="none" w:sz="0" w:space="0" w:color="auto"/>
              </w:divBdr>
            </w:div>
          </w:divsChild>
        </w:div>
        <w:div w:id="1165777126">
          <w:marLeft w:val="0"/>
          <w:marRight w:val="0"/>
          <w:marTop w:val="0"/>
          <w:marBottom w:val="0"/>
          <w:divBdr>
            <w:top w:val="none" w:sz="0" w:space="0" w:color="auto"/>
            <w:left w:val="none" w:sz="0" w:space="0" w:color="auto"/>
            <w:bottom w:val="none" w:sz="0" w:space="0" w:color="auto"/>
            <w:right w:val="none" w:sz="0" w:space="0" w:color="auto"/>
          </w:divBdr>
          <w:divsChild>
            <w:div w:id="1749420264">
              <w:marLeft w:val="0"/>
              <w:marRight w:val="0"/>
              <w:marTop w:val="0"/>
              <w:marBottom w:val="0"/>
              <w:divBdr>
                <w:top w:val="none" w:sz="0" w:space="0" w:color="auto"/>
                <w:left w:val="none" w:sz="0" w:space="0" w:color="auto"/>
                <w:bottom w:val="none" w:sz="0" w:space="0" w:color="auto"/>
                <w:right w:val="none" w:sz="0" w:space="0" w:color="auto"/>
              </w:divBdr>
            </w:div>
          </w:divsChild>
        </w:div>
        <w:div w:id="1165785372">
          <w:marLeft w:val="0"/>
          <w:marRight w:val="0"/>
          <w:marTop w:val="0"/>
          <w:marBottom w:val="0"/>
          <w:divBdr>
            <w:top w:val="none" w:sz="0" w:space="0" w:color="auto"/>
            <w:left w:val="none" w:sz="0" w:space="0" w:color="auto"/>
            <w:bottom w:val="none" w:sz="0" w:space="0" w:color="auto"/>
            <w:right w:val="none" w:sz="0" w:space="0" w:color="auto"/>
          </w:divBdr>
          <w:divsChild>
            <w:div w:id="803932693">
              <w:marLeft w:val="0"/>
              <w:marRight w:val="0"/>
              <w:marTop w:val="0"/>
              <w:marBottom w:val="0"/>
              <w:divBdr>
                <w:top w:val="none" w:sz="0" w:space="0" w:color="auto"/>
                <w:left w:val="none" w:sz="0" w:space="0" w:color="auto"/>
                <w:bottom w:val="none" w:sz="0" w:space="0" w:color="auto"/>
                <w:right w:val="none" w:sz="0" w:space="0" w:color="auto"/>
              </w:divBdr>
            </w:div>
          </w:divsChild>
        </w:div>
        <w:div w:id="1166282928">
          <w:marLeft w:val="0"/>
          <w:marRight w:val="0"/>
          <w:marTop w:val="0"/>
          <w:marBottom w:val="0"/>
          <w:divBdr>
            <w:top w:val="none" w:sz="0" w:space="0" w:color="auto"/>
            <w:left w:val="none" w:sz="0" w:space="0" w:color="auto"/>
            <w:bottom w:val="none" w:sz="0" w:space="0" w:color="auto"/>
            <w:right w:val="none" w:sz="0" w:space="0" w:color="auto"/>
          </w:divBdr>
          <w:divsChild>
            <w:div w:id="448860116">
              <w:marLeft w:val="0"/>
              <w:marRight w:val="0"/>
              <w:marTop w:val="0"/>
              <w:marBottom w:val="0"/>
              <w:divBdr>
                <w:top w:val="none" w:sz="0" w:space="0" w:color="auto"/>
                <w:left w:val="none" w:sz="0" w:space="0" w:color="auto"/>
                <w:bottom w:val="none" w:sz="0" w:space="0" w:color="auto"/>
                <w:right w:val="none" w:sz="0" w:space="0" w:color="auto"/>
              </w:divBdr>
            </w:div>
          </w:divsChild>
        </w:div>
        <w:div w:id="1166555447">
          <w:marLeft w:val="0"/>
          <w:marRight w:val="0"/>
          <w:marTop w:val="0"/>
          <w:marBottom w:val="0"/>
          <w:divBdr>
            <w:top w:val="none" w:sz="0" w:space="0" w:color="auto"/>
            <w:left w:val="none" w:sz="0" w:space="0" w:color="auto"/>
            <w:bottom w:val="none" w:sz="0" w:space="0" w:color="auto"/>
            <w:right w:val="none" w:sz="0" w:space="0" w:color="auto"/>
          </w:divBdr>
          <w:divsChild>
            <w:div w:id="120537314">
              <w:marLeft w:val="0"/>
              <w:marRight w:val="0"/>
              <w:marTop w:val="0"/>
              <w:marBottom w:val="0"/>
              <w:divBdr>
                <w:top w:val="none" w:sz="0" w:space="0" w:color="auto"/>
                <w:left w:val="none" w:sz="0" w:space="0" w:color="auto"/>
                <w:bottom w:val="none" w:sz="0" w:space="0" w:color="auto"/>
                <w:right w:val="none" w:sz="0" w:space="0" w:color="auto"/>
              </w:divBdr>
            </w:div>
          </w:divsChild>
        </w:div>
        <w:div w:id="1167554065">
          <w:marLeft w:val="0"/>
          <w:marRight w:val="0"/>
          <w:marTop w:val="0"/>
          <w:marBottom w:val="0"/>
          <w:divBdr>
            <w:top w:val="none" w:sz="0" w:space="0" w:color="auto"/>
            <w:left w:val="none" w:sz="0" w:space="0" w:color="auto"/>
            <w:bottom w:val="none" w:sz="0" w:space="0" w:color="auto"/>
            <w:right w:val="none" w:sz="0" w:space="0" w:color="auto"/>
          </w:divBdr>
          <w:divsChild>
            <w:div w:id="859513920">
              <w:marLeft w:val="0"/>
              <w:marRight w:val="0"/>
              <w:marTop w:val="0"/>
              <w:marBottom w:val="0"/>
              <w:divBdr>
                <w:top w:val="none" w:sz="0" w:space="0" w:color="auto"/>
                <w:left w:val="none" w:sz="0" w:space="0" w:color="auto"/>
                <w:bottom w:val="none" w:sz="0" w:space="0" w:color="auto"/>
                <w:right w:val="none" w:sz="0" w:space="0" w:color="auto"/>
              </w:divBdr>
            </w:div>
          </w:divsChild>
        </w:div>
        <w:div w:id="1167600552">
          <w:marLeft w:val="0"/>
          <w:marRight w:val="0"/>
          <w:marTop w:val="0"/>
          <w:marBottom w:val="0"/>
          <w:divBdr>
            <w:top w:val="none" w:sz="0" w:space="0" w:color="auto"/>
            <w:left w:val="none" w:sz="0" w:space="0" w:color="auto"/>
            <w:bottom w:val="none" w:sz="0" w:space="0" w:color="auto"/>
            <w:right w:val="none" w:sz="0" w:space="0" w:color="auto"/>
          </w:divBdr>
          <w:divsChild>
            <w:div w:id="1290014389">
              <w:marLeft w:val="0"/>
              <w:marRight w:val="0"/>
              <w:marTop w:val="0"/>
              <w:marBottom w:val="0"/>
              <w:divBdr>
                <w:top w:val="none" w:sz="0" w:space="0" w:color="auto"/>
                <w:left w:val="none" w:sz="0" w:space="0" w:color="auto"/>
                <w:bottom w:val="none" w:sz="0" w:space="0" w:color="auto"/>
                <w:right w:val="none" w:sz="0" w:space="0" w:color="auto"/>
              </w:divBdr>
            </w:div>
          </w:divsChild>
        </w:div>
        <w:div w:id="1167793009">
          <w:marLeft w:val="0"/>
          <w:marRight w:val="0"/>
          <w:marTop w:val="0"/>
          <w:marBottom w:val="0"/>
          <w:divBdr>
            <w:top w:val="none" w:sz="0" w:space="0" w:color="auto"/>
            <w:left w:val="none" w:sz="0" w:space="0" w:color="auto"/>
            <w:bottom w:val="none" w:sz="0" w:space="0" w:color="auto"/>
            <w:right w:val="none" w:sz="0" w:space="0" w:color="auto"/>
          </w:divBdr>
          <w:divsChild>
            <w:div w:id="1664968142">
              <w:marLeft w:val="0"/>
              <w:marRight w:val="0"/>
              <w:marTop w:val="0"/>
              <w:marBottom w:val="0"/>
              <w:divBdr>
                <w:top w:val="none" w:sz="0" w:space="0" w:color="auto"/>
                <w:left w:val="none" w:sz="0" w:space="0" w:color="auto"/>
                <w:bottom w:val="none" w:sz="0" w:space="0" w:color="auto"/>
                <w:right w:val="none" w:sz="0" w:space="0" w:color="auto"/>
              </w:divBdr>
            </w:div>
          </w:divsChild>
        </w:div>
        <w:div w:id="1168327403">
          <w:marLeft w:val="0"/>
          <w:marRight w:val="0"/>
          <w:marTop w:val="0"/>
          <w:marBottom w:val="0"/>
          <w:divBdr>
            <w:top w:val="none" w:sz="0" w:space="0" w:color="auto"/>
            <w:left w:val="none" w:sz="0" w:space="0" w:color="auto"/>
            <w:bottom w:val="none" w:sz="0" w:space="0" w:color="auto"/>
            <w:right w:val="none" w:sz="0" w:space="0" w:color="auto"/>
          </w:divBdr>
          <w:divsChild>
            <w:div w:id="1872107950">
              <w:marLeft w:val="0"/>
              <w:marRight w:val="0"/>
              <w:marTop w:val="0"/>
              <w:marBottom w:val="0"/>
              <w:divBdr>
                <w:top w:val="none" w:sz="0" w:space="0" w:color="auto"/>
                <w:left w:val="none" w:sz="0" w:space="0" w:color="auto"/>
                <w:bottom w:val="none" w:sz="0" w:space="0" w:color="auto"/>
                <w:right w:val="none" w:sz="0" w:space="0" w:color="auto"/>
              </w:divBdr>
            </w:div>
          </w:divsChild>
        </w:div>
        <w:div w:id="1169103739">
          <w:marLeft w:val="0"/>
          <w:marRight w:val="0"/>
          <w:marTop w:val="0"/>
          <w:marBottom w:val="0"/>
          <w:divBdr>
            <w:top w:val="none" w:sz="0" w:space="0" w:color="auto"/>
            <w:left w:val="none" w:sz="0" w:space="0" w:color="auto"/>
            <w:bottom w:val="none" w:sz="0" w:space="0" w:color="auto"/>
            <w:right w:val="none" w:sz="0" w:space="0" w:color="auto"/>
          </w:divBdr>
          <w:divsChild>
            <w:div w:id="966008519">
              <w:marLeft w:val="0"/>
              <w:marRight w:val="0"/>
              <w:marTop w:val="0"/>
              <w:marBottom w:val="0"/>
              <w:divBdr>
                <w:top w:val="none" w:sz="0" w:space="0" w:color="auto"/>
                <w:left w:val="none" w:sz="0" w:space="0" w:color="auto"/>
                <w:bottom w:val="none" w:sz="0" w:space="0" w:color="auto"/>
                <w:right w:val="none" w:sz="0" w:space="0" w:color="auto"/>
              </w:divBdr>
            </w:div>
          </w:divsChild>
        </w:div>
        <w:div w:id="1169514969">
          <w:marLeft w:val="0"/>
          <w:marRight w:val="0"/>
          <w:marTop w:val="0"/>
          <w:marBottom w:val="0"/>
          <w:divBdr>
            <w:top w:val="none" w:sz="0" w:space="0" w:color="auto"/>
            <w:left w:val="none" w:sz="0" w:space="0" w:color="auto"/>
            <w:bottom w:val="none" w:sz="0" w:space="0" w:color="auto"/>
            <w:right w:val="none" w:sz="0" w:space="0" w:color="auto"/>
          </w:divBdr>
          <w:divsChild>
            <w:div w:id="15739905">
              <w:marLeft w:val="0"/>
              <w:marRight w:val="0"/>
              <w:marTop w:val="0"/>
              <w:marBottom w:val="0"/>
              <w:divBdr>
                <w:top w:val="none" w:sz="0" w:space="0" w:color="auto"/>
                <w:left w:val="none" w:sz="0" w:space="0" w:color="auto"/>
                <w:bottom w:val="none" w:sz="0" w:space="0" w:color="auto"/>
                <w:right w:val="none" w:sz="0" w:space="0" w:color="auto"/>
              </w:divBdr>
            </w:div>
          </w:divsChild>
        </w:div>
        <w:div w:id="1170489053">
          <w:marLeft w:val="0"/>
          <w:marRight w:val="0"/>
          <w:marTop w:val="0"/>
          <w:marBottom w:val="0"/>
          <w:divBdr>
            <w:top w:val="none" w:sz="0" w:space="0" w:color="auto"/>
            <w:left w:val="none" w:sz="0" w:space="0" w:color="auto"/>
            <w:bottom w:val="none" w:sz="0" w:space="0" w:color="auto"/>
            <w:right w:val="none" w:sz="0" w:space="0" w:color="auto"/>
          </w:divBdr>
          <w:divsChild>
            <w:div w:id="1654871855">
              <w:marLeft w:val="0"/>
              <w:marRight w:val="0"/>
              <w:marTop w:val="0"/>
              <w:marBottom w:val="0"/>
              <w:divBdr>
                <w:top w:val="none" w:sz="0" w:space="0" w:color="auto"/>
                <w:left w:val="none" w:sz="0" w:space="0" w:color="auto"/>
                <w:bottom w:val="none" w:sz="0" w:space="0" w:color="auto"/>
                <w:right w:val="none" w:sz="0" w:space="0" w:color="auto"/>
              </w:divBdr>
            </w:div>
          </w:divsChild>
        </w:div>
        <w:div w:id="1171487225">
          <w:marLeft w:val="0"/>
          <w:marRight w:val="0"/>
          <w:marTop w:val="0"/>
          <w:marBottom w:val="0"/>
          <w:divBdr>
            <w:top w:val="none" w:sz="0" w:space="0" w:color="auto"/>
            <w:left w:val="none" w:sz="0" w:space="0" w:color="auto"/>
            <w:bottom w:val="none" w:sz="0" w:space="0" w:color="auto"/>
            <w:right w:val="none" w:sz="0" w:space="0" w:color="auto"/>
          </w:divBdr>
          <w:divsChild>
            <w:div w:id="1846938209">
              <w:marLeft w:val="0"/>
              <w:marRight w:val="0"/>
              <w:marTop w:val="0"/>
              <w:marBottom w:val="0"/>
              <w:divBdr>
                <w:top w:val="none" w:sz="0" w:space="0" w:color="auto"/>
                <w:left w:val="none" w:sz="0" w:space="0" w:color="auto"/>
                <w:bottom w:val="none" w:sz="0" w:space="0" w:color="auto"/>
                <w:right w:val="none" w:sz="0" w:space="0" w:color="auto"/>
              </w:divBdr>
            </w:div>
          </w:divsChild>
        </w:div>
        <w:div w:id="1172570753">
          <w:marLeft w:val="0"/>
          <w:marRight w:val="0"/>
          <w:marTop w:val="0"/>
          <w:marBottom w:val="0"/>
          <w:divBdr>
            <w:top w:val="none" w:sz="0" w:space="0" w:color="auto"/>
            <w:left w:val="none" w:sz="0" w:space="0" w:color="auto"/>
            <w:bottom w:val="none" w:sz="0" w:space="0" w:color="auto"/>
            <w:right w:val="none" w:sz="0" w:space="0" w:color="auto"/>
          </w:divBdr>
          <w:divsChild>
            <w:div w:id="912197264">
              <w:marLeft w:val="0"/>
              <w:marRight w:val="0"/>
              <w:marTop w:val="0"/>
              <w:marBottom w:val="0"/>
              <w:divBdr>
                <w:top w:val="none" w:sz="0" w:space="0" w:color="auto"/>
                <w:left w:val="none" w:sz="0" w:space="0" w:color="auto"/>
                <w:bottom w:val="none" w:sz="0" w:space="0" w:color="auto"/>
                <w:right w:val="none" w:sz="0" w:space="0" w:color="auto"/>
              </w:divBdr>
            </w:div>
          </w:divsChild>
        </w:div>
        <w:div w:id="1172792804">
          <w:marLeft w:val="0"/>
          <w:marRight w:val="0"/>
          <w:marTop w:val="0"/>
          <w:marBottom w:val="0"/>
          <w:divBdr>
            <w:top w:val="none" w:sz="0" w:space="0" w:color="auto"/>
            <w:left w:val="none" w:sz="0" w:space="0" w:color="auto"/>
            <w:bottom w:val="none" w:sz="0" w:space="0" w:color="auto"/>
            <w:right w:val="none" w:sz="0" w:space="0" w:color="auto"/>
          </w:divBdr>
          <w:divsChild>
            <w:div w:id="910192229">
              <w:marLeft w:val="0"/>
              <w:marRight w:val="0"/>
              <w:marTop w:val="0"/>
              <w:marBottom w:val="0"/>
              <w:divBdr>
                <w:top w:val="none" w:sz="0" w:space="0" w:color="auto"/>
                <w:left w:val="none" w:sz="0" w:space="0" w:color="auto"/>
                <w:bottom w:val="none" w:sz="0" w:space="0" w:color="auto"/>
                <w:right w:val="none" w:sz="0" w:space="0" w:color="auto"/>
              </w:divBdr>
            </w:div>
          </w:divsChild>
        </w:div>
        <w:div w:id="1174146920">
          <w:marLeft w:val="0"/>
          <w:marRight w:val="0"/>
          <w:marTop w:val="0"/>
          <w:marBottom w:val="0"/>
          <w:divBdr>
            <w:top w:val="none" w:sz="0" w:space="0" w:color="auto"/>
            <w:left w:val="none" w:sz="0" w:space="0" w:color="auto"/>
            <w:bottom w:val="none" w:sz="0" w:space="0" w:color="auto"/>
            <w:right w:val="none" w:sz="0" w:space="0" w:color="auto"/>
          </w:divBdr>
          <w:divsChild>
            <w:div w:id="1348020942">
              <w:marLeft w:val="0"/>
              <w:marRight w:val="0"/>
              <w:marTop w:val="0"/>
              <w:marBottom w:val="0"/>
              <w:divBdr>
                <w:top w:val="none" w:sz="0" w:space="0" w:color="auto"/>
                <w:left w:val="none" w:sz="0" w:space="0" w:color="auto"/>
                <w:bottom w:val="none" w:sz="0" w:space="0" w:color="auto"/>
                <w:right w:val="none" w:sz="0" w:space="0" w:color="auto"/>
              </w:divBdr>
            </w:div>
          </w:divsChild>
        </w:div>
        <w:div w:id="1174153463">
          <w:marLeft w:val="0"/>
          <w:marRight w:val="0"/>
          <w:marTop w:val="0"/>
          <w:marBottom w:val="0"/>
          <w:divBdr>
            <w:top w:val="none" w:sz="0" w:space="0" w:color="auto"/>
            <w:left w:val="none" w:sz="0" w:space="0" w:color="auto"/>
            <w:bottom w:val="none" w:sz="0" w:space="0" w:color="auto"/>
            <w:right w:val="none" w:sz="0" w:space="0" w:color="auto"/>
          </w:divBdr>
          <w:divsChild>
            <w:div w:id="103427204">
              <w:marLeft w:val="0"/>
              <w:marRight w:val="0"/>
              <w:marTop w:val="0"/>
              <w:marBottom w:val="0"/>
              <w:divBdr>
                <w:top w:val="none" w:sz="0" w:space="0" w:color="auto"/>
                <w:left w:val="none" w:sz="0" w:space="0" w:color="auto"/>
                <w:bottom w:val="none" w:sz="0" w:space="0" w:color="auto"/>
                <w:right w:val="none" w:sz="0" w:space="0" w:color="auto"/>
              </w:divBdr>
            </w:div>
          </w:divsChild>
        </w:div>
        <w:div w:id="1174418711">
          <w:marLeft w:val="0"/>
          <w:marRight w:val="0"/>
          <w:marTop w:val="0"/>
          <w:marBottom w:val="0"/>
          <w:divBdr>
            <w:top w:val="none" w:sz="0" w:space="0" w:color="auto"/>
            <w:left w:val="none" w:sz="0" w:space="0" w:color="auto"/>
            <w:bottom w:val="none" w:sz="0" w:space="0" w:color="auto"/>
            <w:right w:val="none" w:sz="0" w:space="0" w:color="auto"/>
          </w:divBdr>
          <w:divsChild>
            <w:div w:id="120223170">
              <w:marLeft w:val="0"/>
              <w:marRight w:val="0"/>
              <w:marTop w:val="0"/>
              <w:marBottom w:val="0"/>
              <w:divBdr>
                <w:top w:val="none" w:sz="0" w:space="0" w:color="auto"/>
                <w:left w:val="none" w:sz="0" w:space="0" w:color="auto"/>
                <w:bottom w:val="none" w:sz="0" w:space="0" w:color="auto"/>
                <w:right w:val="none" w:sz="0" w:space="0" w:color="auto"/>
              </w:divBdr>
            </w:div>
          </w:divsChild>
        </w:div>
        <w:div w:id="1174805924">
          <w:marLeft w:val="0"/>
          <w:marRight w:val="0"/>
          <w:marTop w:val="0"/>
          <w:marBottom w:val="0"/>
          <w:divBdr>
            <w:top w:val="none" w:sz="0" w:space="0" w:color="auto"/>
            <w:left w:val="none" w:sz="0" w:space="0" w:color="auto"/>
            <w:bottom w:val="none" w:sz="0" w:space="0" w:color="auto"/>
            <w:right w:val="none" w:sz="0" w:space="0" w:color="auto"/>
          </w:divBdr>
          <w:divsChild>
            <w:div w:id="858860625">
              <w:marLeft w:val="0"/>
              <w:marRight w:val="0"/>
              <w:marTop w:val="0"/>
              <w:marBottom w:val="0"/>
              <w:divBdr>
                <w:top w:val="none" w:sz="0" w:space="0" w:color="auto"/>
                <w:left w:val="none" w:sz="0" w:space="0" w:color="auto"/>
                <w:bottom w:val="none" w:sz="0" w:space="0" w:color="auto"/>
                <w:right w:val="none" w:sz="0" w:space="0" w:color="auto"/>
              </w:divBdr>
            </w:div>
          </w:divsChild>
        </w:div>
        <w:div w:id="1175612343">
          <w:marLeft w:val="0"/>
          <w:marRight w:val="0"/>
          <w:marTop w:val="0"/>
          <w:marBottom w:val="0"/>
          <w:divBdr>
            <w:top w:val="none" w:sz="0" w:space="0" w:color="auto"/>
            <w:left w:val="none" w:sz="0" w:space="0" w:color="auto"/>
            <w:bottom w:val="none" w:sz="0" w:space="0" w:color="auto"/>
            <w:right w:val="none" w:sz="0" w:space="0" w:color="auto"/>
          </w:divBdr>
          <w:divsChild>
            <w:div w:id="1918200795">
              <w:marLeft w:val="0"/>
              <w:marRight w:val="0"/>
              <w:marTop w:val="0"/>
              <w:marBottom w:val="0"/>
              <w:divBdr>
                <w:top w:val="none" w:sz="0" w:space="0" w:color="auto"/>
                <w:left w:val="none" w:sz="0" w:space="0" w:color="auto"/>
                <w:bottom w:val="none" w:sz="0" w:space="0" w:color="auto"/>
                <w:right w:val="none" w:sz="0" w:space="0" w:color="auto"/>
              </w:divBdr>
            </w:div>
          </w:divsChild>
        </w:div>
        <w:div w:id="1175723903">
          <w:marLeft w:val="0"/>
          <w:marRight w:val="0"/>
          <w:marTop w:val="0"/>
          <w:marBottom w:val="0"/>
          <w:divBdr>
            <w:top w:val="none" w:sz="0" w:space="0" w:color="auto"/>
            <w:left w:val="none" w:sz="0" w:space="0" w:color="auto"/>
            <w:bottom w:val="none" w:sz="0" w:space="0" w:color="auto"/>
            <w:right w:val="none" w:sz="0" w:space="0" w:color="auto"/>
          </w:divBdr>
          <w:divsChild>
            <w:div w:id="1216117804">
              <w:marLeft w:val="0"/>
              <w:marRight w:val="0"/>
              <w:marTop w:val="0"/>
              <w:marBottom w:val="0"/>
              <w:divBdr>
                <w:top w:val="none" w:sz="0" w:space="0" w:color="auto"/>
                <w:left w:val="none" w:sz="0" w:space="0" w:color="auto"/>
                <w:bottom w:val="none" w:sz="0" w:space="0" w:color="auto"/>
                <w:right w:val="none" w:sz="0" w:space="0" w:color="auto"/>
              </w:divBdr>
            </w:div>
          </w:divsChild>
        </w:div>
        <w:div w:id="1175917688">
          <w:marLeft w:val="0"/>
          <w:marRight w:val="0"/>
          <w:marTop w:val="0"/>
          <w:marBottom w:val="0"/>
          <w:divBdr>
            <w:top w:val="none" w:sz="0" w:space="0" w:color="auto"/>
            <w:left w:val="none" w:sz="0" w:space="0" w:color="auto"/>
            <w:bottom w:val="none" w:sz="0" w:space="0" w:color="auto"/>
            <w:right w:val="none" w:sz="0" w:space="0" w:color="auto"/>
          </w:divBdr>
          <w:divsChild>
            <w:div w:id="1610701739">
              <w:marLeft w:val="0"/>
              <w:marRight w:val="0"/>
              <w:marTop w:val="0"/>
              <w:marBottom w:val="0"/>
              <w:divBdr>
                <w:top w:val="none" w:sz="0" w:space="0" w:color="auto"/>
                <w:left w:val="none" w:sz="0" w:space="0" w:color="auto"/>
                <w:bottom w:val="none" w:sz="0" w:space="0" w:color="auto"/>
                <w:right w:val="none" w:sz="0" w:space="0" w:color="auto"/>
              </w:divBdr>
            </w:div>
          </w:divsChild>
        </w:div>
        <w:div w:id="1176118345">
          <w:marLeft w:val="0"/>
          <w:marRight w:val="0"/>
          <w:marTop w:val="0"/>
          <w:marBottom w:val="0"/>
          <w:divBdr>
            <w:top w:val="none" w:sz="0" w:space="0" w:color="auto"/>
            <w:left w:val="none" w:sz="0" w:space="0" w:color="auto"/>
            <w:bottom w:val="none" w:sz="0" w:space="0" w:color="auto"/>
            <w:right w:val="none" w:sz="0" w:space="0" w:color="auto"/>
          </w:divBdr>
          <w:divsChild>
            <w:div w:id="468210332">
              <w:marLeft w:val="0"/>
              <w:marRight w:val="0"/>
              <w:marTop w:val="0"/>
              <w:marBottom w:val="0"/>
              <w:divBdr>
                <w:top w:val="none" w:sz="0" w:space="0" w:color="auto"/>
                <w:left w:val="none" w:sz="0" w:space="0" w:color="auto"/>
                <w:bottom w:val="none" w:sz="0" w:space="0" w:color="auto"/>
                <w:right w:val="none" w:sz="0" w:space="0" w:color="auto"/>
              </w:divBdr>
            </w:div>
          </w:divsChild>
        </w:div>
        <w:div w:id="1178035374">
          <w:marLeft w:val="0"/>
          <w:marRight w:val="0"/>
          <w:marTop w:val="0"/>
          <w:marBottom w:val="0"/>
          <w:divBdr>
            <w:top w:val="none" w:sz="0" w:space="0" w:color="auto"/>
            <w:left w:val="none" w:sz="0" w:space="0" w:color="auto"/>
            <w:bottom w:val="none" w:sz="0" w:space="0" w:color="auto"/>
            <w:right w:val="none" w:sz="0" w:space="0" w:color="auto"/>
          </w:divBdr>
          <w:divsChild>
            <w:div w:id="1765346336">
              <w:marLeft w:val="0"/>
              <w:marRight w:val="0"/>
              <w:marTop w:val="0"/>
              <w:marBottom w:val="0"/>
              <w:divBdr>
                <w:top w:val="none" w:sz="0" w:space="0" w:color="auto"/>
                <w:left w:val="none" w:sz="0" w:space="0" w:color="auto"/>
                <w:bottom w:val="none" w:sz="0" w:space="0" w:color="auto"/>
                <w:right w:val="none" w:sz="0" w:space="0" w:color="auto"/>
              </w:divBdr>
            </w:div>
          </w:divsChild>
        </w:div>
        <w:div w:id="1178884630">
          <w:marLeft w:val="0"/>
          <w:marRight w:val="0"/>
          <w:marTop w:val="0"/>
          <w:marBottom w:val="0"/>
          <w:divBdr>
            <w:top w:val="none" w:sz="0" w:space="0" w:color="auto"/>
            <w:left w:val="none" w:sz="0" w:space="0" w:color="auto"/>
            <w:bottom w:val="none" w:sz="0" w:space="0" w:color="auto"/>
            <w:right w:val="none" w:sz="0" w:space="0" w:color="auto"/>
          </w:divBdr>
          <w:divsChild>
            <w:div w:id="356196136">
              <w:marLeft w:val="0"/>
              <w:marRight w:val="0"/>
              <w:marTop w:val="0"/>
              <w:marBottom w:val="0"/>
              <w:divBdr>
                <w:top w:val="none" w:sz="0" w:space="0" w:color="auto"/>
                <w:left w:val="none" w:sz="0" w:space="0" w:color="auto"/>
                <w:bottom w:val="none" w:sz="0" w:space="0" w:color="auto"/>
                <w:right w:val="none" w:sz="0" w:space="0" w:color="auto"/>
              </w:divBdr>
            </w:div>
          </w:divsChild>
        </w:div>
        <w:div w:id="1179002948">
          <w:marLeft w:val="0"/>
          <w:marRight w:val="0"/>
          <w:marTop w:val="0"/>
          <w:marBottom w:val="0"/>
          <w:divBdr>
            <w:top w:val="none" w:sz="0" w:space="0" w:color="auto"/>
            <w:left w:val="none" w:sz="0" w:space="0" w:color="auto"/>
            <w:bottom w:val="none" w:sz="0" w:space="0" w:color="auto"/>
            <w:right w:val="none" w:sz="0" w:space="0" w:color="auto"/>
          </w:divBdr>
          <w:divsChild>
            <w:div w:id="2136748030">
              <w:marLeft w:val="0"/>
              <w:marRight w:val="0"/>
              <w:marTop w:val="0"/>
              <w:marBottom w:val="0"/>
              <w:divBdr>
                <w:top w:val="none" w:sz="0" w:space="0" w:color="auto"/>
                <w:left w:val="none" w:sz="0" w:space="0" w:color="auto"/>
                <w:bottom w:val="none" w:sz="0" w:space="0" w:color="auto"/>
                <w:right w:val="none" w:sz="0" w:space="0" w:color="auto"/>
              </w:divBdr>
            </w:div>
          </w:divsChild>
        </w:div>
        <w:div w:id="1180243735">
          <w:marLeft w:val="0"/>
          <w:marRight w:val="0"/>
          <w:marTop w:val="0"/>
          <w:marBottom w:val="0"/>
          <w:divBdr>
            <w:top w:val="none" w:sz="0" w:space="0" w:color="auto"/>
            <w:left w:val="none" w:sz="0" w:space="0" w:color="auto"/>
            <w:bottom w:val="none" w:sz="0" w:space="0" w:color="auto"/>
            <w:right w:val="none" w:sz="0" w:space="0" w:color="auto"/>
          </w:divBdr>
          <w:divsChild>
            <w:div w:id="364913485">
              <w:marLeft w:val="0"/>
              <w:marRight w:val="0"/>
              <w:marTop w:val="0"/>
              <w:marBottom w:val="0"/>
              <w:divBdr>
                <w:top w:val="none" w:sz="0" w:space="0" w:color="auto"/>
                <w:left w:val="none" w:sz="0" w:space="0" w:color="auto"/>
                <w:bottom w:val="none" w:sz="0" w:space="0" w:color="auto"/>
                <w:right w:val="none" w:sz="0" w:space="0" w:color="auto"/>
              </w:divBdr>
            </w:div>
          </w:divsChild>
        </w:div>
        <w:div w:id="1180579104">
          <w:marLeft w:val="0"/>
          <w:marRight w:val="0"/>
          <w:marTop w:val="0"/>
          <w:marBottom w:val="0"/>
          <w:divBdr>
            <w:top w:val="none" w:sz="0" w:space="0" w:color="auto"/>
            <w:left w:val="none" w:sz="0" w:space="0" w:color="auto"/>
            <w:bottom w:val="none" w:sz="0" w:space="0" w:color="auto"/>
            <w:right w:val="none" w:sz="0" w:space="0" w:color="auto"/>
          </w:divBdr>
          <w:divsChild>
            <w:div w:id="348994055">
              <w:marLeft w:val="0"/>
              <w:marRight w:val="0"/>
              <w:marTop w:val="0"/>
              <w:marBottom w:val="0"/>
              <w:divBdr>
                <w:top w:val="none" w:sz="0" w:space="0" w:color="auto"/>
                <w:left w:val="none" w:sz="0" w:space="0" w:color="auto"/>
                <w:bottom w:val="none" w:sz="0" w:space="0" w:color="auto"/>
                <w:right w:val="none" w:sz="0" w:space="0" w:color="auto"/>
              </w:divBdr>
            </w:div>
          </w:divsChild>
        </w:div>
        <w:div w:id="1180579845">
          <w:marLeft w:val="0"/>
          <w:marRight w:val="0"/>
          <w:marTop w:val="0"/>
          <w:marBottom w:val="0"/>
          <w:divBdr>
            <w:top w:val="none" w:sz="0" w:space="0" w:color="auto"/>
            <w:left w:val="none" w:sz="0" w:space="0" w:color="auto"/>
            <w:bottom w:val="none" w:sz="0" w:space="0" w:color="auto"/>
            <w:right w:val="none" w:sz="0" w:space="0" w:color="auto"/>
          </w:divBdr>
          <w:divsChild>
            <w:div w:id="1733383930">
              <w:marLeft w:val="0"/>
              <w:marRight w:val="0"/>
              <w:marTop w:val="0"/>
              <w:marBottom w:val="0"/>
              <w:divBdr>
                <w:top w:val="none" w:sz="0" w:space="0" w:color="auto"/>
                <w:left w:val="none" w:sz="0" w:space="0" w:color="auto"/>
                <w:bottom w:val="none" w:sz="0" w:space="0" w:color="auto"/>
                <w:right w:val="none" w:sz="0" w:space="0" w:color="auto"/>
              </w:divBdr>
            </w:div>
          </w:divsChild>
        </w:div>
        <w:div w:id="1180972668">
          <w:marLeft w:val="0"/>
          <w:marRight w:val="0"/>
          <w:marTop w:val="0"/>
          <w:marBottom w:val="0"/>
          <w:divBdr>
            <w:top w:val="none" w:sz="0" w:space="0" w:color="auto"/>
            <w:left w:val="none" w:sz="0" w:space="0" w:color="auto"/>
            <w:bottom w:val="none" w:sz="0" w:space="0" w:color="auto"/>
            <w:right w:val="none" w:sz="0" w:space="0" w:color="auto"/>
          </w:divBdr>
          <w:divsChild>
            <w:div w:id="1011106295">
              <w:marLeft w:val="0"/>
              <w:marRight w:val="0"/>
              <w:marTop w:val="0"/>
              <w:marBottom w:val="0"/>
              <w:divBdr>
                <w:top w:val="none" w:sz="0" w:space="0" w:color="auto"/>
                <w:left w:val="none" w:sz="0" w:space="0" w:color="auto"/>
                <w:bottom w:val="none" w:sz="0" w:space="0" w:color="auto"/>
                <w:right w:val="none" w:sz="0" w:space="0" w:color="auto"/>
              </w:divBdr>
            </w:div>
          </w:divsChild>
        </w:div>
        <w:div w:id="1181892410">
          <w:marLeft w:val="0"/>
          <w:marRight w:val="0"/>
          <w:marTop w:val="0"/>
          <w:marBottom w:val="0"/>
          <w:divBdr>
            <w:top w:val="none" w:sz="0" w:space="0" w:color="auto"/>
            <w:left w:val="none" w:sz="0" w:space="0" w:color="auto"/>
            <w:bottom w:val="none" w:sz="0" w:space="0" w:color="auto"/>
            <w:right w:val="none" w:sz="0" w:space="0" w:color="auto"/>
          </w:divBdr>
          <w:divsChild>
            <w:div w:id="790585803">
              <w:marLeft w:val="0"/>
              <w:marRight w:val="0"/>
              <w:marTop w:val="0"/>
              <w:marBottom w:val="0"/>
              <w:divBdr>
                <w:top w:val="none" w:sz="0" w:space="0" w:color="auto"/>
                <w:left w:val="none" w:sz="0" w:space="0" w:color="auto"/>
                <w:bottom w:val="none" w:sz="0" w:space="0" w:color="auto"/>
                <w:right w:val="none" w:sz="0" w:space="0" w:color="auto"/>
              </w:divBdr>
            </w:div>
          </w:divsChild>
        </w:div>
        <w:div w:id="1182208259">
          <w:marLeft w:val="0"/>
          <w:marRight w:val="0"/>
          <w:marTop w:val="0"/>
          <w:marBottom w:val="0"/>
          <w:divBdr>
            <w:top w:val="none" w:sz="0" w:space="0" w:color="auto"/>
            <w:left w:val="none" w:sz="0" w:space="0" w:color="auto"/>
            <w:bottom w:val="none" w:sz="0" w:space="0" w:color="auto"/>
            <w:right w:val="none" w:sz="0" w:space="0" w:color="auto"/>
          </w:divBdr>
          <w:divsChild>
            <w:div w:id="2003392396">
              <w:marLeft w:val="0"/>
              <w:marRight w:val="0"/>
              <w:marTop w:val="0"/>
              <w:marBottom w:val="0"/>
              <w:divBdr>
                <w:top w:val="none" w:sz="0" w:space="0" w:color="auto"/>
                <w:left w:val="none" w:sz="0" w:space="0" w:color="auto"/>
                <w:bottom w:val="none" w:sz="0" w:space="0" w:color="auto"/>
                <w:right w:val="none" w:sz="0" w:space="0" w:color="auto"/>
              </w:divBdr>
            </w:div>
          </w:divsChild>
        </w:div>
        <w:div w:id="1182861169">
          <w:marLeft w:val="0"/>
          <w:marRight w:val="0"/>
          <w:marTop w:val="0"/>
          <w:marBottom w:val="0"/>
          <w:divBdr>
            <w:top w:val="none" w:sz="0" w:space="0" w:color="auto"/>
            <w:left w:val="none" w:sz="0" w:space="0" w:color="auto"/>
            <w:bottom w:val="none" w:sz="0" w:space="0" w:color="auto"/>
            <w:right w:val="none" w:sz="0" w:space="0" w:color="auto"/>
          </w:divBdr>
          <w:divsChild>
            <w:div w:id="2110083380">
              <w:marLeft w:val="0"/>
              <w:marRight w:val="0"/>
              <w:marTop w:val="0"/>
              <w:marBottom w:val="0"/>
              <w:divBdr>
                <w:top w:val="none" w:sz="0" w:space="0" w:color="auto"/>
                <w:left w:val="none" w:sz="0" w:space="0" w:color="auto"/>
                <w:bottom w:val="none" w:sz="0" w:space="0" w:color="auto"/>
                <w:right w:val="none" w:sz="0" w:space="0" w:color="auto"/>
              </w:divBdr>
            </w:div>
          </w:divsChild>
        </w:div>
        <w:div w:id="1183131447">
          <w:marLeft w:val="0"/>
          <w:marRight w:val="0"/>
          <w:marTop w:val="0"/>
          <w:marBottom w:val="0"/>
          <w:divBdr>
            <w:top w:val="none" w:sz="0" w:space="0" w:color="auto"/>
            <w:left w:val="none" w:sz="0" w:space="0" w:color="auto"/>
            <w:bottom w:val="none" w:sz="0" w:space="0" w:color="auto"/>
            <w:right w:val="none" w:sz="0" w:space="0" w:color="auto"/>
          </w:divBdr>
          <w:divsChild>
            <w:div w:id="758789295">
              <w:marLeft w:val="0"/>
              <w:marRight w:val="0"/>
              <w:marTop w:val="0"/>
              <w:marBottom w:val="0"/>
              <w:divBdr>
                <w:top w:val="none" w:sz="0" w:space="0" w:color="auto"/>
                <w:left w:val="none" w:sz="0" w:space="0" w:color="auto"/>
                <w:bottom w:val="none" w:sz="0" w:space="0" w:color="auto"/>
                <w:right w:val="none" w:sz="0" w:space="0" w:color="auto"/>
              </w:divBdr>
            </w:div>
          </w:divsChild>
        </w:div>
        <w:div w:id="1183931689">
          <w:marLeft w:val="0"/>
          <w:marRight w:val="0"/>
          <w:marTop w:val="0"/>
          <w:marBottom w:val="0"/>
          <w:divBdr>
            <w:top w:val="none" w:sz="0" w:space="0" w:color="auto"/>
            <w:left w:val="none" w:sz="0" w:space="0" w:color="auto"/>
            <w:bottom w:val="none" w:sz="0" w:space="0" w:color="auto"/>
            <w:right w:val="none" w:sz="0" w:space="0" w:color="auto"/>
          </w:divBdr>
          <w:divsChild>
            <w:div w:id="643507514">
              <w:marLeft w:val="0"/>
              <w:marRight w:val="0"/>
              <w:marTop w:val="0"/>
              <w:marBottom w:val="0"/>
              <w:divBdr>
                <w:top w:val="none" w:sz="0" w:space="0" w:color="auto"/>
                <w:left w:val="none" w:sz="0" w:space="0" w:color="auto"/>
                <w:bottom w:val="none" w:sz="0" w:space="0" w:color="auto"/>
                <w:right w:val="none" w:sz="0" w:space="0" w:color="auto"/>
              </w:divBdr>
            </w:div>
          </w:divsChild>
        </w:div>
        <w:div w:id="1184251392">
          <w:marLeft w:val="0"/>
          <w:marRight w:val="0"/>
          <w:marTop w:val="0"/>
          <w:marBottom w:val="0"/>
          <w:divBdr>
            <w:top w:val="none" w:sz="0" w:space="0" w:color="auto"/>
            <w:left w:val="none" w:sz="0" w:space="0" w:color="auto"/>
            <w:bottom w:val="none" w:sz="0" w:space="0" w:color="auto"/>
            <w:right w:val="none" w:sz="0" w:space="0" w:color="auto"/>
          </w:divBdr>
          <w:divsChild>
            <w:div w:id="2072726135">
              <w:marLeft w:val="0"/>
              <w:marRight w:val="0"/>
              <w:marTop w:val="0"/>
              <w:marBottom w:val="0"/>
              <w:divBdr>
                <w:top w:val="none" w:sz="0" w:space="0" w:color="auto"/>
                <w:left w:val="none" w:sz="0" w:space="0" w:color="auto"/>
                <w:bottom w:val="none" w:sz="0" w:space="0" w:color="auto"/>
                <w:right w:val="none" w:sz="0" w:space="0" w:color="auto"/>
              </w:divBdr>
            </w:div>
          </w:divsChild>
        </w:div>
        <w:div w:id="1184396783">
          <w:marLeft w:val="0"/>
          <w:marRight w:val="0"/>
          <w:marTop w:val="0"/>
          <w:marBottom w:val="0"/>
          <w:divBdr>
            <w:top w:val="none" w:sz="0" w:space="0" w:color="auto"/>
            <w:left w:val="none" w:sz="0" w:space="0" w:color="auto"/>
            <w:bottom w:val="none" w:sz="0" w:space="0" w:color="auto"/>
            <w:right w:val="none" w:sz="0" w:space="0" w:color="auto"/>
          </w:divBdr>
          <w:divsChild>
            <w:div w:id="179441206">
              <w:marLeft w:val="0"/>
              <w:marRight w:val="0"/>
              <w:marTop w:val="0"/>
              <w:marBottom w:val="0"/>
              <w:divBdr>
                <w:top w:val="none" w:sz="0" w:space="0" w:color="auto"/>
                <w:left w:val="none" w:sz="0" w:space="0" w:color="auto"/>
                <w:bottom w:val="none" w:sz="0" w:space="0" w:color="auto"/>
                <w:right w:val="none" w:sz="0" w:space="0" w:color="auto"/>
              </w:divBdr>
            </w:div>
          </w:divsChild>
        </w:div>
        <w:div w:id="1185166461">
          <w:marLeft w:val="0"/>
          <w:marRight w:val="0"/>
          <w:marTop w:val="0"/>
          <w:marBottom w:val="0"/>
          <w:divBdr>
            <w:top w:val="none" w:sz="0" w:space="0" w:color="auto"/>
            <w:left w:val="none" w:sz="0" w:space="0" w:color="auto"/>
            <w:bottom w:val="none" w:sz="0" w:space="0" w:color="auto"/>
            <w:right w:val="none" w:sz="0" w:space="0" w:color="auto"/>
          </w:divBdr>
          <w:divsChild>
            <w:div w:id="37704942">
              <w:marLeft w:val="0"/>
              <w:marRight w:val="0"/>
              <w:marTop w:val="0"/>
              <w:marBottom w:val="0"/>
              <w:divBdr>
                <w:top w:val="none" w:sz="0" w:space="0" w:color="auto"/>
                <w:left w:val="none" w:sz="0" w:space="0" w:color="auto"/>
                <w:bottom w:val="none" w:sz="0" w:space="0" w:color="auto"/>
                <w:right w:val="none" w:sz="0" w:space="0" w:color="auto"/>
              </w:divBdr>
            </w:div>
          </w:divsChild>
        </w:div>
        <w:div w:id="1185362467">
          <w:marLeft w:val="0"/>
          <w:marRight w:val="0"/>
          <w:marTop w:val="0"/>
          <w:marBottom w:val="0"/>
          <w:divBdr>
            <w:top w:val="none" w:sz="0" w:space="0" w:color="auto"/>
            <w:left w:val="none" w:sz="0" w:space="0" w:color="auto"/>
            <w:bottom w:val="none" w:sz="0" w:space="0" w:color="auto"/>
            <w:right w:val="none" w:sz="0" w:space="0" w:color="auto"/>
          </w:divBdr>
          <w:divsChild>
            <w:div w:id="73017388">
              <w:marLeft w:val="0"/>
              <w:marRight w:val="0"/>
              <w:marTop w:val="0"/>
              <w:marBottom w:val="0"/>
              <w:divBdr>
                <w:top w:val="none" w:sz="0" w:space="0" w:color="auto"/>
                <w:left w:val="none" w:sz="0" w:space="0" w:color="auto"/>
                <w:bottom w:val="none" w:sz="0" w:space="0" w:color="auto"/>
                <w:right w:val="none" w:sz="0" w:space="0" w:color="auto"/>
              </w:divBdr>
            </w:div>
          </w:divsChild>
        </w:div>
        <w:div w:id="1186091756">
          <w:marLeft w:val="0"/>
          <w:marRight w:val="0"/>
          <w:marTop w:val="0"/>
          <w:marBottom w:val="0"/>
          <w:divBdr>
            <w:top w:val="none" w:sz="0" w:space="0" w:color="auto"/>
            <w:left w:val="none" w:sz="0" w:space="0" w:color="auto"/>
            <w:bottom w:val="none" w:sz="0" w:space="0" w:color="auto"/>
            <w:right w:val="none" w:sz="0" w:space="0" w:color="auto"/>
          </w:divBdr>
          <w:divsChild>
            <w:div w:id="766580302">
              <w:marLeft w:val="0"/>
              <w:marRight w:val="0"/>
              <w:marTop w:val="0"/>
              <w:marBottom w:val="0"/>
              <w:divBdr>
                <w:top w:val="none" w:sz="0" w:space="0" w:color="auto"/>
                <w:left w:val="none" w:sz="0" w:space="0" w:color="auto"/>
                <w:bottom w:val="none" w:sz="0" w:space="0" w:color="auto"/>
                <w:right w:val="none" w:sz="0" w:space="0" w:color="auto"/>
              </w:divBdr>
            </w:div>
          </w:divsChild>
        </w:div>
        <w:div w:id="1186484854">
          <w:marLeft w:val="0"/>
          <w:marRight w:val="0"/>
          <w:marTop w:val="0"/>
          <w:marBottom w:val="0"/>
          <w:divBdr>
            <w:top w:val="none" w:sz="0" w:space="0" w:color="auto"/>
            <w:left w:val="none" w:sz="0" w:space="0" w:color="auto"/>
            <w:bottom w:val="none" w:sz="0" w:space="0" w:color="auto"/>
            <w:right w:val="none" w:sz="0" w:space="0" w:color="auto"/>
          </w:divBdr>
          <w:divsChild>
            <w:div w:id="1157381146">
              <w:marLeft w:val="0"/>
              <w:marRight w:val="0"/>
              <w:marTop w:val="0"/>
              <w:marBottom w:val="0"/>
              <w:divBdr>
                <w:top w:val="none" w:sz="0" w:space="0" w:color="auto"/>
                <w:left w:val="none" w:sz="0" w:space="0" w:color="auto"/>
                <w:bottom w:val="none" w:sz="0" w:space="0" w:color="auto"/>
                <w:right w:val="none" w:sz="0" w:space="0" w:color="auto"/>
              </w:divBdr>
            </w:div>
          </w:divsChild>
        </w:div>
        <w:div w:id="1186823231">
          <w:marLeft w:val="0"/>
          <w:marRight w:val="0"/>
          <w:marTop w:val="0"/>
          <w:marBottom w:val="0"/>
          <w:divBdr>
            <w:top w:val="none" w:sz="0" w:space="0" w:color="auto"/>
            <w:left w:val="none" w:sz="0" w:space="0" w:color="auto"/>
            <w:bottom w:val="none" w:sz="0" w:space="0" w:color="auto"/>
            <w:right w:val="none" w:sz="0" w:space="0" w:color="auto"/>
          </w:divBdr>
          <w:divsChild>
            <w:div w:id="1169910553">
              <w:marLeft w:val="0"/>
              <w:marRight w:val="0"/>
              <w:marTop w:val="0"/>
              <w:marBottom w:val="0"/>
              <w:divBdr>
                <w:top w:val="none" w:sz="0" w:space="0" w:color="auto"/>
                <w:left w:val="none" w:sz="0" w:space="0" w:color="auto"/>
                <w:bottom w:val="none" w:sz="0" w:space="0" w:color="auto"/>
                <w:right w:val="none" w:sz="0" w:space="0" w:color="auto"/>
              </w:divBdr>
            </w:div>
          </w:divsChild>
        </w:div>
        <w:div w:id="1186870019">
          <w:marLeft w:val="0"/>
          <w:marRight w:val="0"/>
          <w:marTop w:val="0"/>
          <w:marBottom w:val="0"/>
          <w:divBdr>
            <w:top w:val="none" w:sz="0" w:space="0" w:color="auto"/>
            <w:left w:val="none" w:sz="0" w:space="0" w:color="auto"/>
            <w:bottom w:val="none" w:sz="0" w:space="0" w:color="auto"/>
            <w:right w:val="none" w:sz="0" w:space="0" w:color="auto"/>
          </w:divBdr>
          <w:divsChild>
            <w:div w:id="785463966">
              <w:marLeft w:val="0"/>
              <w:marRight w:val="0"/>
              <w:marTop w:val="0"/>
              <w:marBottom w:val="0"/>
              <w:divBdr>
                <w:top w:val="none" w:sz="0" w:space="0" w:color="auto"/>
                <w:left w:val="none" w:sz="0" w:space="0" w:color="auto"/>
                <w:bottom w:val="none" w:sz="0" w:space="0" w:color="auto"/>
                <w:right w:val="none" w:sz="0" w:space="0" w:color="auto"/>
              </w:divBdr>
            </w:div>
          </w:divsChild>
        </w:div>
        <w:div w:id="1187014747">
          <w:marLeft w:val="0"/>
          <w:marRight w:val="0"/>
          <w:marTop w:val="0"/>
          <w:marBottom w:val="0"/>
          <w:divBdr>
            <w:top w:val="none" w:sz="0" w:space="0" w:color="auto"/>
            <w:left w:val="none" w:sz="0" w:space="0" w:color="auto"/>
            <w:bottom w:val="none" w:sz="0" w:space="0" w:color="auto"/>
            <w:right w:val="none" w:sz="0" w:space="0" w:color="auto"/>
          </w:divBdr>
          <w:divsChild>
            <w:div w:id="1022123306">
              <w:marLeft w:val="0"/>
              <w:marRight w:val="0"/>
              <w:marTop w:val="0"/>
              <w:marBottom w:val="0"/>
              <w:divBdr>
                <w:top w:val="none" w:sz="0" w:space="0" w:color="auto"/>
                <w:left w:val="none" w:sz="0" w:space="0" w:color="auto"/>
                <w:bottom w:val="none" w:sz="0" w:space="0" w:color="auto"/>
                <w:right w:val="none" w:sz="0" w:space="0" w:color="auto"/>
              </w:divBdr>
            </w:div>
          </w:divsChild>
        </w:div>
        <w:div w:id="1187984491">
          <w:marLeft w:val="0"/>
          <w:marRight w:val="0"/>
          <w:marTop w:val="0"/>
          <w:marBottom w:val="0"/>
          <w:divBdr>
            <w:top w:val="none" w:sz="0" w:space="0" w:color="auto"/>
            <w:left w:val="none" w:sz="0" w:space="0" w:color="auto"/>
            <w:bottom w:val="none" w:sz="0" w:space="0" w:color="auto"/>
            <w:right w:val="none" w:sz="0" w:space="0" w:color="auto"/>
          </w:divBdr>
          <w:divsChild>
            <w:div w:id="525337882">
              <w:marLeft w:val="0"/>
              <w:marRight w:val="0"/>
              <w:marTop w:val="0"/>
              <w:marBottom w:val="0"/>
              <w:divBdr>
                <w:top w:val="none" w:sz="0" w:space="0" w:color="auto"/>
                <w:left w:val="none" w:sz="0" w:space="0" w:color="auto"/>
                <w:bottom w:val="none" w:sz="0" w:space="0" w:color="auto"/>
                <w:right w:val="none" w:sz="0" w:space="0" w:color="auto"/>
              </w:divBdr>
            </w:div>
          </w:divsChild>
        </w:div>
        <w:div w:id="1188180023">
          <w:marLeft w:val="0"/>
          <w:marRight w:val="0"/>
          <w:marTop w:val="0"/>
          <w:marBottom w:val="0"/>
          <w:divBdr>
            <w:top w:val="none" w:sz="0" w:space="0" w:color="auto"/>
            <w:left w:val="none" w:sz="0" w:space="0" w:color="auto"/>
            <w:bottom w:val="none" w:sz="0" w:space="0" w:color="auto"/>
            <w:right w:val="none" w:sz="0" w:space="0" w:color="auto"/>
          </w:divBdr>
          <w:divsChild>
            <w:div w:id="807867345">
              <w:marLeft w:val="0"/>
              <w:marRight w:val="0"/>
              <w:marTop w:val="0"/>
              <w:marBottom w:val="0"/>
              <w:divBdr>
                <w:top w:val="none" w:sz="0" w:space="0" w:color="auto"/>
                <w:left w:val="none" w:sz="0" w:space="0" w:color="auto"/>
                <w:bottom w:val="none" w:sz="0" w:space="0" w:color="auto"/>
                <w:right w:val="none" w:sz="0" w:space="0" w:color="auto"/>
              </w:divBdr>
            </w:div>
          </w:divsChild>
        </w:div>
        <w:div w:id="1188183000">
          <w:marLeft w:val="0"/>
          <w:marRight w:val="0"/>
          <w:marTop w:val="0"/>
          <w:marBottom w:val="0"/>
          <w:divBdr>
            <w:top w:val="none" w:sz="0" w:space="0" w:color="auto"/>
            <w:left w:val="none" w:sz="0" w:space="0" w:color="auto"/>
            <w:bottom w:val="none" w:sz="0" w:space="0" w:color="auto"/>
            <w:right w:val="none" w:sz="0" w:space="0" w:color="auto"/>
          </w:divBdr>
          <w:divsChild>
            <w:div w:id="403181117">
              <w:marLeft w:val="0"/>
              <w:marRight w:val="0"/>
              <w:marTop w:val="0"/>
              <w:marBottom w:val="0"/>
              <w:divBdr>
                <w:top w:val="none" w:sz="0" w:space="0" w:color="auto"/>
                <w:left w:val="none" w:sz="0" w:space="0" w:color="auto"/>
                <w:bottom w:val="none" w:sz="0" w:space="0" w:color="auto"/>
                <w:right w:val="none" w:sz="0" w:space="0" w:color="auto"/>
              </w:divBdr>
            </w:div>
          </w:divsChild>
        </w:div>
        <w:div w:id="1188374386">
          <w:marLeft w:val="0"/>
          <w:marRight w:val="0"/>
          <w:marTop w:val="0"/>
          <w:marBottom w:val="0"/>
          <w:divBdr>
            <w:top w:val="none" w:sz="0" w:space="0" w:color="auto"/>
            <w:left w:val="none" w:sz="0" w:space="0" w:color="auto"/>
            <w:bottom w:val="none" w:sz="0" w:space="0" w:color="auto"/>
            <w:right w:val="none" w:sz="0" w:space="0" w:color="auto"/>
          </w:divBdr>
          <w:divsChild>
            <w:div w:id="1044792213">
              <w:marLeft w:val="0"/>
              <w:marRight w:val="0"/>
              <w:marTop w:val="0"/>
              <w:marBottom w:val="0"/>
              <w:divBdr>
                <w:top w:val="none" w:sz="0" w:space="0" w:color="auto"/>
                <w:left w:val="none" w:sz="0" w:space="0" w:color="auto"/>
                <w:bottom w:val="none" w:sz="0" w:space="0" w:color="auto"/>
                <w:right w:val="none" w:sz="0" w:space="0" w:color="auto"/>
              </w:divBdr>
            </w:div>
          </w:divsChild>
        </w:div>
        <w:div w:id="1189106242">
          <w:marLeft w:val="0"/>
          <w:marRight w:val="0"/>
          <w:marTop w:val="0"/>
          <w:marBottom w:val="0"/>
          <w:divBdr>
            <w:top w:val="none" w:sz="0" w:space="0" w:color="auto"/>
            <w:left w:val="none" w:sz="0" w:space="0" w:color="auto"/>
            <w:bottom w:val="none" w:sz="0" w:space="0" w:color="auto"/>
            <w:right w:val="none" w:sz="0" w:space="0" w:color="auto"/>
          </w:divBdr>
          <w:divsChild>
            <w:div w:id="861626273">
              <w:marLeft w:val="0"/>
              <w:marRight w:val="0"/>
              <w:marTop w:val="0"/>
              <w:marBottom w:val="0"/>
              <w:divBdr>
                <w:top w:val="none" w:sz="0" w:space="0" w:color="auto"/>
                <w:left w:val="none" w:sz="0" w:space="0" w:color="auto"/>
                <w:bottom w:val="none" w:sz="0" w:space="0" w:color="auto"/>
                <w:right w:val="none" w:sz="0" w:space="0" w:color="auto"/>
              </w:divBdr>
            </w:div>
          </w:divsChild>
        </w:div>
        <w:div w:id="1189220202">
          <w:marLeft w:val="0"/>
          <w:marRight w:val="0"/>
          <w:marTop w:val="0"/>
          <w:marBottom w:val="0"/>
          <w:divBdr>
            <w:top w:val="none" w:sz="0" w:space="0" w:color="auto"/>
            <w:left w:val="none" w:sz="0" w:space="0" w:color="auto"/>
            <w:bottom w:val="none" w:sz="0" w:space="0" w:color="auto"/>
            <w:right w:val="none" w:sz="0" w:space="0" w:color="auto"/>
          </w:divBdr>
          <w:divsChild>
            <w:div w:id="1423180392">
              <w:marLeft w:val="0"/>
              <w:marRight w:val="0"/>
              <w:marTop w:val="0"/>
              <w:marBottom w:val="0"/>
              <w:divBdr>
                <w:top w:val="none" w:sz="0" w:space="0" w:color="auto"/>
                <w:left w:val="none" w:sz="0" w:space="0" w:color="auto"/>
                <w:bottom w:val="none" w:sz="0" w:space="0" w:color="auto"/>
                <w:right w:val="none" w:sz="0" w:space="0" w:color="auto"/>
              </w:divBdr>
            </w:div>
          </w:divsChild>
        </w:div>
        <w:div w:id="1189442738">
          <w:marLeft w:val="0"/>
          <w:marRight w:val="0"/>
          <w:marTop w:val="0"/>
          <w:marBottom w:val="0"/>
          <w:divBdr>
            <w:top w:val="none" w:sz="0" w:space="0" w:color="auto"/>
            <w:left w:val="none" w:sz="0" w:space="0" w:color="auto"/>
            <w:bottom w:val="none" w:sz="0" w:space="0" w:color="auto"/>
            <w:right w:val="none" w:sz="0" w:space="0" w:color="auto"/>
          </w:divBdr>
          <w:divsChild>
            <w:div w:id="1187014955">
              <w:marLeft w:val="0"/>
              <w:marRight w:val="0"/>
              <w:marTop w:val="0"/>
              <w:marBottom w:val="0"/>
              <w:divBdr>
                <w:top w:val="none" w:sz="0" w:space="0" w:color="auto"/>
                <w:left w:val="none" w:sz="0" w:space="0" w:color="auto"/>
                <w:bottom w:val="none" w:sz="0" w:space="0" w:color="auto"/>
                <w:right w:val="none" w:sz="0" w:space="0" w:color="auto"/>
              </w:divBdr>
            </w:div>
          </w:divsChild>
        </w:div>
        <w:div w:id="1190681707">
          <w:marLeft w:val="0"/>
          <w:marRight w:val="0"/>
          <w:marTop w:val="0"/>
          <w:marBottom w:val="0"/>
          <w:divBdr>
            <w:top w:val="none" w:sz="0" w:space="0" w:color="auto"/>
            <w:left w:val="none" w:sz="0" w:space="0" w:color="auto"/>
            <w:bottom w:val="none" w:sz="0" w:space="0" w:color="auto"/>
            <w:right w:val="none" w:sz="0" w:space="0" w:color="auto"/>
          </w:divBdr>
          <w:divsChild>
            <w:div w:id="79497559">
              <w:marLeft w:val="0"/>
              <w:marRight w:val="0"/>
              <w:marTop w:val="0"/>
              <w:marBottom w:val="0"/>
              <w:divBdr>
                <w:top w:val="none" w:sz="0" w:space="0" w:color="auto"/>
                <w:left w:val="none" w:sz="0" w:space="0" w:color="auto"/>
                <w:bottom w:val="none" w:sz="0" w:space="0" w:color="auto"/>
                <w:right w:val="none" w:sz="0" w:space="0" w:color="auto"/>
              </w:divBdr>
            </w:div>
          </w:divsChild>
        </w:div>
        <w:div w:id="1190683463">
          <w:marLeft w:val="0"/>
          <w:marRight w:val="0"/>
          <w:marTop w:val="0"/>
          <w:marBottom w:val="0"/>
          <w:divBdr>
            <w:top w:val="none" w:sz="0" w:space="0" w:color="auto"/>
            <w:left w:val="none" w:sz="0" w:space="0" w:color="auto"/>
            <w:bottom w:val="none" w:sz="0" w:space="0" w:color="auto"/>
            <w:right w:val="none" w:sz="0" w:space="0" w:color="auto"/>
          </w:divBdr>
          <w:divsChild>
            <w:div w:id="18089542">
              <w:marLeft w:val="0"/>
              <w:marRight w:val="0"/>
              <w:marTop w:val="0"/>
              <w:marBottom w:val="0"/>
              <w:divBdr>
                <w:top w:val="none" w:sz="0" w:space="0" w:color="auto"/>
                <w:left w:val="none" w:sz="0" w:space="0" w:color="auto"/>
                <w:bottom w:val="none" w:sz="0" w:space="0" w:color="auto"/>
                <w:right w:val="none" w:sz="0" w:space="0" w:color="auto"/>
              </w:divBdr>
            </w:div>
          </w:divsChild>
        </w:div>
        <w:div w:id="1191916635">
          <w:marLeft w:val="0"/>
          <w:marRight w:val="0"/>
          <w:marTop w:val="0"/>
          <w:marBottom w:val="0"/>
          <w:divBdr>
            <w:top w:val="none" w:sz="0" w:space="0" w:color="auto"/>
            <w:left w:val="none" w:sz="0" w:space="0" w:color="auto"/>
            <w:bottom w:val="none" w:sz="0" w:space="0" w:color="auto"/>
            <w:right w:val="none" w:sz="0" w:space="0" w:color="auto"/>
          </w:divBdr>
          <w:divsChild>
            <w:div w:id="37705529">
              <w:marLeft w:val="0"/>
              <w:marRight w:val="0"/>
              <w:marTop w:val="0"/>
              <w:marBottom w:val="0"/>
              <w:divBdr>
                <w:top w:val="none" w:sz="0" w:space="0" w:color="auto"/>
                <w:left w:val="none" w:sz="0" w:space="0" w:color="auto"/>
                <w:bottom w:val="none" w:sz="0" w:space="0" w:color="auto"/>
                <w:right w:val="none" w:sz="0" w:space="0" w:color="auto"/>
              </w:divBdr>
            </w:div>
          </w:divsChild>
        </w:div>
        <w:div w:id="1192183219">
          <w:marLeft w:val="0"/>
          <w:marRight w:val="0"/>
          <w:marTop w:val="0"/>
          <w:marBottom w:val="0"/>
          <w:divBdr>
            <w:top w:val="none" w:sz="0" w:space="0" w:color="auto"/>
            <w:left w:val="none" w:sz="0" w:space="0" w:color="auto"/>
            <w:bottom w:val="none" w:sz="0" w:space="0" w:color="auto"/>
            <w:right w:val="none" w:sz="0" w:space="0" w:color="auto"/>
          </w:divBdr>
          <w:divsChild>
            <w:div w:id="1445226865">
              <w:marLeft w:val="0"/>
              <w:marRight w:val="0"/>
              <w:marTop w:val="0"/>
              <w:marBottom w:val="0"/>
              <w:divBdr>
                <w:top w:val="none" w:sz="0" w:space="0" w:color="auto"/>
                <w:left w:val="none" w:sz="0" w:space="0" w:color="auto"/>
                <w:bottom w:val="none" w:sz="0" w:space="0" w:color="auto"/>
                <w:right w:val="none" w:sz="0" w:space="0" w:color="auto"/>
              </w:divBdr>
            </w:div>
          </w:divsChild>
        </w:div>
        <w:div w:id="1192838884">
          <w:marLeft w:val="0"/>
          <w:marRight w:val="0"/>
          <w:marTop w:val="0"/>
          <w:marBottom w:val="0"/>
          <w:divBdr>
            <w:top w:val="none" w:sz="0" w:space="0" w:color="auto"/>
            <w:left w:val="none" w:sz="0" w:space="0" w:color="auto"/>
            <w:bottom w:val="none" w:sz="0" w:space="0" w:color="auto"/>
            <w:right w:val="none" w:sz="0" w:space="0" w:color="auto"/>
          </w:divBdr>
          <w:divsChild>
            <w:div w:id="970287390">
              <w:marLeft w:val="0"/>
              <w:marRight w:val="0"/>
              <w:marTop w:val="0"/>
              <w:marBottom w:val="0"/>
              <w:divBdr>
                <w:top w:val="none" w:sz="0" w:space="0" w:color="auto"/>
                <w:left w:val="none" w:sz="0" w:space="0" w:color="auto"/>
                <w:bottom w:val="none" w:sz="0" w:space="0" w:color="auto"/>
                <w:right w:val="none" w:sz="0" w:space="0" w:color="auto"/>
              </w:divBdr>
            </w:div>
          </w:divsChild>
        </w:div>
        <w:div w:id="1194076683">
          <w:marLeft w:val="0"/>
          <w:marRight w:val="0"/>
          <w:marTop w:val="0"/>
          <w:marBottom w:val="0"/>
          <w:divBdr>
            <w:top w:val="none" w:sz="0" w:space="0" w:color="auto"/>
            <w:left w:val="none" w:sz="0" w:space="0" w:color="auto"/>
            <w:bottom w:val="none" w:sz="0" w:space="0" w:color="auto"/>
            <w:right w:val="none" w:sz="0" w:space="0" w:color="auto"/>
          </w:divBdr>
          <w:divsChild>
            <w:div w:id="2008747928">
              <w:marLeft w:val="0"/>
              <w:marRight w:val="0"/>
              <w:marTop w:val="0"/>
              <w:marBottom w:val="0"/>
              <w:divBdr>
                <w:top w:val="none" w:sz="0" w:space="0" w:color="auto"/>
                <w:left w:val="none" w:sz="0" w:space="0" w:color="auto"/>
                <w:bottom w:val="none" w:sz="0" w:space="0" w:color="auto"/>
                <w:right w:val="none" w:sz="0" w:space="0" w:color="auto"/>
              </w:divBdr>
            </w:div>
          </w:divsChild>
        </w:div>
        <w:div w:id="1194922306">
          <w:marLeft w:val="0"/>
          <w:marRight w:val="0"/>
          <w:marTop w:val="0"/>
          <w:marBottom w:val="0"/>
          <w:divBdr>
            <w:top w:val="none" w:sz="0" w:space="0" w:color="auto"/>
            <w:left w:val="none" w:sz="0" w:space="0" w:color="auto"/>
            <w:bottom w:val="none" w:sz="0" w:space="0" w:color="auto"/>
            <w:right w:val="none" w:sz="0" w:space="0" w:color="auto"/>
          </w:divBdr>
          <w:divsChild>
            <w:div w:id="7753492">
              <w:marLeft w:val="0"/>
              <w:marRight w:val="0"/>
              <w:marTop w:val="0"/>
              <w:marBottom w:val="0"/>
              <w:divBdr>
                <w:top w:val="none" w:sz="0" w:space="0" w:color="auto"/>
                <w:left w:val="none" w:sz="0" w:space="0" w:color="auto"/>
                <w:bottom w:val="none" w:sz="0" w:space="0" w:color="auto"/>
                <w:right w:val="none" w:sz="0" w:space="0" w:color="auto"/>
              </w:divBdr>
            </w:div>
          </w:divsChild>
        </w:div>
        <w:div w:id="1194924880">
          <w:marLeft w:val="0"/>
          <w:marRight w:val="0"/>
          <w:marTop w:val="0"/>
          <w:marBottom w:val="0"/>
          <w:divBdr>
            <w:top w:val="none" w:sz="0" w:space="0" w:color="auto"/>
            <w:left w:val="none" w:sz="0" w:space="0" w:color="auto"/>
            <w:bottom w:val="none" w:sz="0" w:space="0" w:color="auto"/>
            <w:right w:val="none" w:sz="0" w:space="0" w:color="auto"/>
          </w:divBdr>
          <w:divsChild>
            <w:div w:id="1493378092">
              <w:marLeft w:val="0"/>
              <w:marRight w:val="0"/>
              <w:marTop w:val="0"/>
              <w:marBottom w:val="0"/>
              <w:divBdr>
                <w:top w:val="none" w:sz="0" w:space="0" w:color="auto"/>
                <w:left w:val="none" w:sz="0" w:space="0" w:color="auto"/>
                <w:bottom w:val="none" w:sz="0" w:space="0" w:color="auto"/>
                <w:right w:val="none" w:sz="0" w:space="0" w:color="auto"/>
              </w:divBdr>
            </w:div>
          </w:divsChild>
        </w:div>
        <w:div w:id="1195114979">
          <w:marLeft w:val="0"/>
          <w:marRight w:val="0"/>
          <w:marTop w:val="0"/>
          <w:marBottom w:val="0"/>
          <w:divBdr>
            <w:top w:val="none" w:sz="0" w:space="0" w:color="auto"/>
            <w:left w:val="none" w:sz="0" w:space="0" w:color="auto"/>
            <w:bottom w:val="none" w:sz="0" w:space="0" w:color="auto"/>
            <w:right w:val="none" w:sz="0" w:space="0" w:color="auto"/>
          </w:divBdr>
          <w:divsChild>
            <w:div w:id="474759681">
              <w:marLeft w:val="0"/>
              <w:marRight w:val="0"/>
              <w:marTop w:val="0"/>
              <w:marBottom w:val="0"/>
              <w:divBdr>
                <w:top w:val="none" w:sz="0" w:space="0" w:color="auto"/>
                <w:left w:val="none" w:sz="0" w:space="0" w:color="auto"/>
                <w:bottom w:val="none" w:sz="0" w:space="0" w:color="auto"/>
                <w:right w:val="none" w:sz="0" w:space="0" w:color="auto"/>
              </w:divBdr>
            </w:div>
          </w:divsChild>
        </w:div>
        <w:div w:id="1195195438">
          <w:marLeft w:val="0"/>
          <w:marRight w:val="0"/>
          <w:marTop w:val="0"/>
          <w:marBottom w:val="0"/>
          <w:divBdr>
            <w:top w:val="none" w:sz="0" w:space="0" w:color="auto"/>
            <w:left w:val="none" w:sz="0" w:space="0" w:color="auto"/>
            <w:bottom w:val="none" w:sz="0" w:space="0" w:color="auto"/>
            <w:right w:val="none" w:sz="0" w:space="0" w:color="auto"/>
          </w:divBdr>
          <w:divsChild>
            <w:div w:id="173618415">
              <w:marLeft w:val="0"/>
              <w:marRight w:val="0"/>
              <w:marTop w:val="0"/>
              <w:marBottom w:val="0"/>
              <w:divBdr>
                <w:top w:val="none" w:sz="0" w:space="0" w:color="auto"/>
                <w:left w:val="none" w:sz="0" w:space="0" w:color="auto"/>
                <w:bottom w:val="none" w:sz="0" w:space="0" w:color="auto"/>
                <w:right w:val="none" w:sz="0" w:space="0" w:color="auto"/>
              </w:divBdr>
            </w:div>
          </w:divsChild>
        </w:div>
        <w:div w:id="1195507761">
          <w:marLeft w:val="0"/>
          <w:marRight w:val="0"/>
          <w:marTop w:val="0"/>
          <w:marBottom w:val="0"/>
          <w:divBdr>
            <w:top w:val="none" w:sz="0" w:space="0" w:color="auto"/>
            <w:left w:val="none" w:sz="0" w:space="0" w:color="auto"/>
            <w:bottom w:val="none" w:sz="0" w:space="0" w:color="auto"/>
            <w:right w:val="none" w:sz="0" w:space="0" w:color="auto"/>
          </w:divBdr>
          <w:divsChild>
            <w:div w:id="473179547">
              <w:marLeft w:val="0"/>
              <w:marRight w:val="0"/>
              <w:marTop w:val="0"/>
              <w:marBottom w:val="0"/>
              <w:divBdr>
                <w:top w:val="none" w:sz="0" w:space="0" w:color="auto"/>
                <w:left w:val="none" w:sz="0" w:space="0" w:color="auto"/>
                <w:bottom w:val="none" w:sz="0" w:space="0" w:color="auto"/>
                <w:right w:val="none" w:sz="0" w:space="0" w:color="auto"/>
              </w:divBdr>
            </w:div>
          </w:divsChild>
        </w:div>
        <w:div w:id="1195969200">
          <w:marLeft w:val="0"/>
          <w:marRight w:val="0"/>
          <w:marTop w:val="0"/>
          <w:marBottom w:val="0"/>
          <w:divBdr>
            <w:top w:val="none" w:sz="0" w:space="0" w:color="auto"/>
            <w:left w:val="none" w:sz="0" w:space="0" w:color="auto"/>
            <w:bottom w:val="none" w:sz="0" w:space="0" w:color="auto"/>
            <w:right w:val="none" w:sz="0" w:space="0" w:color="auto"/>
          </w:divBdr>
          <w:divsChild>
            <w:div w:id="1751003064">
              <w:marLeft w:val="0"/>
              <w:marRight w:val="0"/>
              <w:marTop w:val="0"/>
              <w:marBottom w:val="0"/>
              <w:divBdr>
                <w:top w:val="none" w:sz="0" w:space="0" w:color="auto"/>
                <w:left w:val="none" w:sz="0" w:space="0" w:color="auto"/>
                <w:bottom w:val="none" w:sz="0" w:space="0" w:color="auto"/>
                <w:right w:val="none" w:sz="0" w:space="0" w:color="auto"/>
              </w:divBdr>
            </w:div>
          </w:divsChild>
        </w:div>
        <w:div w:id="1196043265">
          <w:marLeft w:val="0"/>
          <w:marRight w:val="0"/>
          <w:marTop w:val="0"/>
          <w:marBottom w:val="0"/>
          <w:divBdr>
            <w:top w:val="none" w:sz="0" w:space="0" w:color="auto"/>
            <w:left w:val="none" w:sz="0" w:space="0" w:color="auto"/>
            <w:bottom w:val="none" w:sz="0" w:space="0" w:color="auto"/>
            <w:right w:val="none" w:sz="0" w:space="0" w:color="auto"/>
          </w:divBdr>
          <w:divsChild>
            <w:div w:id="1425228813">
              <w:marLeft w:val="0"/>
              <w:marRight w:val="0"/>
              <w:marTop w:val="0"/>
              <w:marBottom w:val="0"/>
              <w:divBdr>
                <w:top w:val="none" w:sz="0" w:space="0" w:color="auto"/>
                <w:left w:val="none" w:sz="0" w:space="0" w:color="auto"/>
                <w:bottom w:val="none" w:sz="0" w:space="0" w:color="auto"/>
                <w:right w:val="none" w:sz="0" w:space="0" w:color="auto"/>
              </w:divBdr>
            </w:div>
          </w:divsChild>
        </w:div>
        <w:div w:id="1196163275">
          <w:marLeft w:val="0"/>
          <w:marRight w:val="0"/>
          <w:marTop w:val="0"/>
          <w:marBottom w:val="0"/>
          <w:divBdr>
            <w:top w:val="none" w:sz="0" w:space="0" w:color="auto"/>
            <w:left w:val="none" w:sz="0" w:space="0" w:color="auto"/>
            <w:bottom w:val="none" w:sz="0" w:space="0" w:color="auto"/>
            <w:right w:val="none" w:sz="0" w:space="0" w:color="auto"/>
          </w:divBdr>
          <w:divsChild>
            <w:div w:id="33045500">
              <w:marLeft w:val="0"/>
              <w:marRight w:val="0"/>
              <w:marTop w:val="0"/>
              <w:marBottom w:val="0"/>
              <w:divBdr>
                <w:top w:val="none" w:sz="0" w:space="0" w:color="auto"/>
                <w:left w:val="none" w:sz="0" w:space="0" w:color="auto"/>
                <w:bottom w:val="none" w:sz="0" w:space="0" w:color="auto"/>
                <w:right w:val="none" w:sz="0" w:space="0" w:color="auto"/>
              </w:divBdr>
            </w:div>
          </w:divsChild>
        </w:div>
        <w:div w:id="1196233430">
          <w:marLeft w:val="0"/>
          <w:marRight w:val="0"/>
          <w:marTop w:val="0"/>
          <w:marBottom w:val="0"/>
          <w:divBdr>
            <w:top w:val="none" w:sz="0" w:space="0" w:color="auto"/>
            <w:left w:val="none" w:sz="0" w:space="0" w:color="auto"/>
            <w:bottom w:val="none" w:sz="0" w:space="0" w:color="auto"/>
            <w:right w:val="none" w:sz="0" w:space="0" w:color="auto"/>
          </w:divBdr>
          <w:divsChild>
            <w:div w:id="1945184240">
              <w:marLeft w:val="0"/>
              <w:marRight w:val="0"/>
              <w:marTop w:val="0"/>
              <w:marBottom w:val="0"/>
              <w:divBdr>
                <w:top w:val="none" w:sz="0" w:space="0" w:color="auto"/>
                <w:left w:val="none" w:sz="0" w:space="0" w:color="auto"/>
                <w:bottom w:val="none" w:sz="0" w:space="0" w:color="auto"/>
                <w:right w:val="none" w:sz="0" w:space="0" w:color="auto"/>
              </w:divBdr>
            </w:div>
          </w:divsChild>
        </w:div>
        <w:div w:id="1196575515">
          <w:marLeft w:val="0"/>
          <w:marRight w:val="0"/>
          <w:marTop w:val="0"/>
          <w:marBottom w:val="0"/>
          <w:divBdr>
            <w:top w:val="none" w:sz="0" w:space="0" w:color="auto"/>
            <w:left w:val="none" w:sz="0" w:space="0" w:color="auto"/>
            <w:bottom w:val="none" w:sz="0" w:space="0" w:color="auto"/>
            <w:right w:val="none" w:sz="0" w:space="0" w:color="auto"/>
          </w:divBdr>
          <w:divsChild>
            <w:div w:id="238441323">
              <w:marLeft w:val="0"/>
              <w:marRight w:val="0"/>
              <w:marTop w:val="0"/>
              <w:marBottom w:val="0"/>
              <w:divBdr>
                <w:top w:val="none" w:sz="0" w:space="0" w:color="auto"/>
                <w:left w:val="none" w:sz="0" w:space="0" w:color="auto"/>
                <w:bottom w:val="none" w:sz="0" w:space="0" w:color="auto"/>
                <w:right w:val="none" w:sz="0" w:space="0" w:color="auto"/>
              </w:divBdr>
            </w:div>
          </w:divsChild>
        </w:div>
        <w:div w:id="1197042084">
          <w:marLeft w:val="0"/>
          <w:marRight w:val="0"/>
          <w:marTop w:val="0"/>
          <w:marBottom w:val="0"/>
          <w:divBdr>
            <w:top w:val="none" w:sz="0" w:space="0" w:color="auto"/>
            <w:left w:val="none" w:sz="0" w:space="0" w:color="auto"/>
            <w:bottom w:val="none" w:sz="0" w:space="0" w:color="auto"/>
            <w:right w:val="none" w:sz="0" w:space="0" w:color="auto"/>
          </w:divBdr>
          <w:divsChild>
            <w:div w:id="1620406805">
              <w:marLeft w:val="0"/>
              <w:marRight w:val="0"/>
              <w:marTop w:val="0"/>
              <w:marBottom w:val="0"/>
              <w:divBdr>
                <w:top w:val="none" w:sz="0" w:space="0" w:color="auto"/>
                <w:left w:val="none" w:sz="0" w:space="0" w:color="auto"/>
                <w:bottom w:val="none" w:sz="0" w:space="0" w:color="auto"/>
                <w:right w:val="none" w:sz="0" w:space="0" w:color="auto"/>
              </w:divBdr>
            </w:div>
          </w:divsChild>
        </w:div>
        <w:div w:id="1197352378">
          <w:marLeft w:val="0"/>
          <w:marRight w:val="0"/>
          <w:marTop w:val="0"/>
          <w:marBottom w:val="0"/>
          <w:divBdr>
            <w:top w:val="none" w:sz="0" w:space="0" w:color="auto"/>
            <w:left w:val="none" w:sz="0" w:space="0" w:color="auto"/>
            <w:bottom w:val="none" w:sz="0" w:space="0" w:color="auto"/>
            <w:right w:val="none" w:sz="0" w:space="0" w:color="auto"/>
          </w:divBdr>
          <w:divsChild>
            <w:div w:id="1879927687">
              <w:marLeft w:val="0"/>
              <w:marRight w:val="0"/>
              <w:marTop w:val="0"/>
              <w:marBottom w:val="0"/>
              <w:divBdr>
                <w:top w:val="none" w:sz="0" w:space="0" w:color="auto"/>
                <w:left w:val="none" w:sz="0" w:space="0" w:color="auto"/>
                <w:bottom w:val="none" w:sz="0" w:space="0" w:color="auto"/>
                <w:right w:val="none" w:sz="0" w:space="0" w:color="auto"/>
              </w:divBdr>
            </w:div>
          </w:divsChild>
        </w:div>
        <w:div w:id="1197699475">
          <w:marLeft w:val="0"/>
          <w:marRight w:val="0"/>
          <w:marTop w:val="0"/>
          <w:marBottom w:val="0"/>
          <w:divBdr>
            <w:top w:val="none" w:sz="0" w:space="0" w:color="auto"/>
            <w:left w:val="none" w:sz="0" w:space="0" w:color="auto"/>
            <w:bottom w:val="none" w:sz="0" w:space="0" w:color="auto"/>
            <w:right w:val="none" w:sz="0" w:space="0" w:color="auto"/>
          </w:divBdr>
          <w:divsChild>
            <w:div w:id="62795077">
              <w:marLeft w:val="0"/>
              <w:marRight w:val="0"/>
              <w:marTop w:val="0"/>
              <w:marBottom w:val="0"/>
              <w:divBdr>
                <w:top w:val="none" w:sz="0" w:space="0" w:color="auto"/>
                <w:left w:val="none" w:sz="0" w:space="0" w:color="auto"/>
                <w:bottom w:val="none" w:sz="0" w:space="0" w:color="auto"/>
                <w:right w:val="none" w:sz="0" w:space="0" w:color="auto"/>
              </w:divBdr>
            </w:div>
          </w:divsChild>
        </w:div>
        <w:div w:id="1197934086">
          <w:marLeft w:val="0"/>
          <w:marRight w:val="0"/>
          <w:marTop w:val="0"/>
          <w:marBottom w:val="0"/>
          <w:divBdr>
            <w:top w:val="none" w:sz="0" w:space="0" w:color="auto"/>
            <w:left w:val="none" w:sz="0" w:space="0" w:color="auto"/>
            <w:bottom w:val="none" w:sz="0" w:space="0" w:color="auto"/>
            <w:right w:val="none" w:sz="0" w:space="0" w:color="auto"/>
          </w:divBdr>
          <w:divsChild>
            <w:div w:id="1924872074">
              <w:marLeft w:val="0"/>
              <w:marRight w:val="0"/>
              <w:marTop w:val="0"/>
              <w:marBottom w:val="0"/>
              <w:divBdr>
                <w:top w:val="none" w:sz="0" w:space="0" w:color="auto"/>
                <w:left w:val="none" w:sz="0" w:space="0" w:color="auto"/>
                <w:bottom w:val="none" w:sz="0" w:space="0" w:color="auto"/>
                <w:right w:val="none" w:sz="0" w:space="0" w:color="auto"/>
              </w:divBdr>
            </w:div>
          </w:divsChild>
        </w:div>
        <w:div w:id="1198004557">
          <w:marLeft w:val="0"/>
          <w:marRight w:val="0"/>
          <w:marTop w:val="0"/>
          <w:marBottom w:val="0"/>
          <w:divBdr>
            <w:top w:val="none" w:sz="0" w:space="0" w:color="auto"/>
            <w:left w:val="none" w:sz="0" w:space="0" w:color="auto"/>
            <w:bottom w:val="none" w:sz="0" w:space="0" w:color="auto"/>
            <w:right w:val="none" w:sz="0" w:space="0" w:color="auto"/>
          </w:divBdr>
          <w:divsChild>
            <w:div w:id="1755516590">
              <w:marLeft w:val="0"/>
              <w:marRight w:val="0"/>
              <w:marTop w:val="0"/>
              <w:marBottom w:val="0"/>
              <w:divBdr>
                <w:top w:val="none" w:sz="0" w:space="0" w:color="auto"/>
                <w:left w:val="none" w:sz="0" w:space="0" w:color="auto"/>
                <w:bottom w:val="none" w:sz="0" w:space="0" w:color="auto"/>
                <w:right w:val="none" w:sz="0" w:space="0" w:color="auto"/>
              </w:divBdr>
            </w:div>
          </w:divsChild>
        </w:div>
        <w:div w:id="1198544826">
          <w:marLeft w:val="0"/>
          <w:marRight w:val="0"/>
          <w:marTop w:val="0"/>
          <w:marBottom w:val="0"/>
          <w:divBdr>
            <w:top w:val="none" w:sz="0" w:space="0" w:color="auto"/>
            <w:left w:val="none" w:sz="0" w:space="0" w:color="auto"/>
            <w:bottom w:val="none" w:sz="0" w:space="0" w:color="auto"/>
            <w:right w:val="none" w:sz="0" w:space="0" w:color="auto"/>
          </w:divBdr>
          <w:divsChild>
            <w:div w:id="1715811564">
              <w:marLeft w:val="0"/>
              <w:marRight w:val="0"/>
              <w:marTop w:val="0"/>
              <w:marBottom w:val="0"/>
              <w:divBdr>
                <w:top w:val="none" w:sz="0" w:space="0" w:color="auto"/>
                <w:left w:val="none" w:sz="0" w:space="0" w:color="auto"/>
                <w:bottom w:val="none" w:sz="0" w:space="0" w:color="auto"/>
                <w:right w:val="none" w:sz="0" w:space="0" w:color="auto"/>
              </w:divBdr>
            </w:div>
          </w:divsChild>
        </w:div>
        <w:div w:id="1198857977">
          <w:marLeft w:val="0"/>
          <w:marRight w:val="0"/>
          <w:marTop w:val="0"/>
          <w:marBottom w:val="0"/>
          <w:divBdr>
            <w:top w:val="none" w:sz="0" w:space="0" w:color="auto"/>
            <w:left w:val="none" w:sz="0" w:space="0" w:color="auto"/>
            <w:bottom w:val="none" w:sz="0" w:space="0" w:color="auto"/>
            <w:right w:val="none" w:sz="0" w:space="0" w:color="auto"/>
          </w:divBdr>
          <w:divsChild>
            <w:div w:id="484787660">
              <w:marLeft w:val="0"/>
              <w:marRight w:val="0"/>
              <w:marTop w:val="0"/>
              <w:marBottom w:val="0"/>
              <w:divBdr>
                <w:top w:val="none" w:sz="0" w:space="0" w:color="auto"/>
                <w:left w:val="none" w:sz="0" w:space="0" w:color="auto"/>
                <w:bottom w:val="none" w:sz="0" w:space="0" w:color="auto"/>
                <w:right w:val="none" w:sz="0" w:space="0" w:color="auto"/>
              </w:divBdr>
            </w:div>
          </w:divsChild>
        </w:div>
        <w:div w:id="1199464604">
          <w:marLeft w:val="0"/>
          <w:marRight w:val="0"/>
          <w:marTop w:val="0"/>
          <w:marBottom w:val="0"/>
          <w:divBdr>
            <w:top w:val="none" w:sz="0" w:space="0" w:color="auto"/>
            <w:left w:val="none" w:sz="0" w:space="0" w:color="auto"/>
            <w:bottom w:val="none" w:sz="0" w:space="0" w:color="auto"/>
            <w:right w:val="none" w:sz="0" w:space="0" w:color="auto"/>
          </w:divBdr>
          <w:divsChild>
            <w:div w:id="63112281">
              <w:marLeft w:val="0"/>
              <w:marRight w:val="0"/>
              <w:marTop w:val="0"/>
              <w:marBottom w:val="0"/>
              <w:divBdr>
                <w:top w:val="none" w:sz="0" w:space="0" w:color="auto"/>
                <w:left w:val="none" w:sz="0" w:space="0" w:color="auto"/>
                <w:bottom w:val="none" w:sz="0" w:space="0" w:color="auto"/>
                <w:right w:val="none" w:sz="0" w:space="0" w:color="auto"/>
              </w:divBdr>
            </w:div>
          </w:divsChild>
        </w:div>
        <w:div w:id="1199472369">
          <w:marLeft w:val="0"/>
          <w:marRight w:val="0"/>
          <w:marTop w:val="0"/>
          <w:marBottom w:val="0"/>
          <w:divBdr>
            <w:top w:val="none" w:sz="0" w:space="0" w:color="auto"/>
            <w:left w:val="none" w:sz="0" w:space="0" w:color="auto"/>
            <w:bottom w:val="none" w:sz="0" w:space="0" w:color="auto"/>
            <w:right w:val="none" w:sz="0" w:space="0" w:color="auto"/>
          </w:divBdr>
          <w:divsChild>
            <w:div w:id="1769353605">
              <w:marLeft w:val="0"/>
              <w:marRight w:val="0"/>
              <w:marTop w:val="0"/>
              <w:marBottom w:val="0"/>
              <w:divBdr>
                <w:top w:val="none" w:sz="0" w:space="0" w:color="auto"/>
                <w:left w:val="none" w:sz="0" w:space="0" w:color="auto"/>
                <w:bottom w:val="none" w:sz="0" w:space="0" w:color="auto"/>
                <w:right w:val="none" w:sz="0" w:space="0" w:color="auto"/>
              </w:divBdr>
            </w:div>
          </w:divsChild>
        </w:div>
        <w:div w:id="1199583448">
          <w:marLeft w:val="0"/>
          <w:marRight w:val="0"/>
          <w:marTop w:val="0"/>
          <w:marBottom w:val="0"/>
          <w:divBdr>
            <w:top w:val="none" w:sz="0" w:space="0" w:color="auto"/>
            <w:left w:val="none" w:sz="0" w:space="0" w:color="auto"/>
            <w:bottom w:val="none" w:sz="0" w:space="0" w:color="auto"/>
            <w:right w:val="none" w:sz="0" w:space="0" w:color="auto"/>
          </w:divBdr>
          <w:divsChild>
            <w:div w:id="250117741">
              <w:marLeft w:val="0"/>
              <w:marRight w:val="0"/>
              <w:marTop w:val="0"/>
              <w:marBottom w:val="0"/>
              <w:divBdr>
                <w:top w:val="none" w:sz="0" w:space="0" w:color="auto"/>
                <w:left w:val="none" w:sz="0" w:space="0" w:color="auto"/>
                <w:bottom w:val="none" w:sz="0" w:space="0" w:color="auto"/>
                <w:right w:val="none" w:sz="0" w:space="0" w:color="auto"/>
              </w:divBdr>
            </w:div>
          </w:divsChild>
        </w:div>
        <w:div w:id="1199784651">
          <w:marLeft w:val="0"/>
          <w:marRight w:val="0"/>
          <w:marTop w:val="0"/>
          <w:marBottom w:val="0"/>
          <w:divBdr>
            <w:top w:val="none" w:sz="0" w:space="0" w:color="auto"/>
            <w:left w:val="none" w:sz="0" w:space="0" w:color="auto"/>
            <w:bottom w:val="none" w:sz="0" w:space="0" w:color="auto"/>
            <w:right w:val="none" w:sz="0" w:space="0" w:color="auto"/>
          </w:divBdr>
          <w:divsChild>
            <w:div w:id="1351180460">
              <w:marLeft w:val="0"/>
              <w:marRight w:val="0"/>
              <w:marTop w:val="0"/>
              <w:marBottom w:val="0"/>
              <w:divBdr>
                <w:top w:val="none" w:sz="0" w:space="0" w:color="auto"/>
                <w:left w:val="none" w:sz="0" w:space="0" w:color="auto"/>
                <w:bottom w:val="none" w:sz="0" w:space="0" w:color="auto"/>
                <w:right w:val="none" w:sz="0" w:space="0" w:color="auto"/>
              </w:divBdr>
            </w:div>
          </w:divsChild>
        </w:div>
        <w:div w:id="1199902563">
          <w:marLeft w:val="0"/>
          <w:marRight w:val="0"/>
          <w:marTop w:val="0"/>
          <w:marBottom w:val="0"/>
          <w:divBdr>
            <w:top w:val="none" w:sz="0" w:space="0" w:color="auto"/>
            <w:left w:val="none" w:sz="0" w:space="0" w:color="auto"/>
            <w:bottom w:val="none" w:sz="0" w:space="0" w:color="auto"/>
            <w:right w:val="none" w:sz="0" w:space="0" w:color="auto"/>
          </w:divBdr>
          <w:divsChild>
            <w:div w:id="23141923">
              <w:marLeft w:val="0"/>
              <w:marRight w:val="0"/>
              <w:marTop w:val="0"/>
              <w:marBottom w:val="0"/>
              <w:divBdr>
                <w:top w:val="none" w:sz="0" w:space="0" w:color="auto"/>
                <w:left w:val="none" w:sz="0" w:space="0" w:color="auto"/>
                <w:bottom w:val="none" w:sz="0" w:space="0" w:color="auto"/>
                <w:right w:val="none" w:sz="0" w:space="0" w:color="auto"/>
              </w:divBdr>
            </w:div>
          </w:divsChild>
        </w:div>
        <w:div w:id="1200161736">
          <w:marLeft w:val="0"/>
          <w:marRight w:val="0"/>
          <w:marTop w:val="0"/>
          <w:marBottom w:val="0"/>
          <w:divBdr>
            <w:top w:val="none" w:sz="0" w:space="0" w:color="auto"/>
            <w:left w:val="none" w:sz="0" w:space="0" w:color="auto"/>
            <w:bottom w:val="none" w:sz="0" w:space="0" w:color="auto"/>
            <w:right w:val="none" w:sz="0" w:space="0" w:color="auto"/>
          </w:divBdr>
          <w:divsChild>
            <w:div w:id="2002538060">
              <w:marLeft w:val="0"/>
              <w:marRight w:val="0"/>
              <w:marTop w:val="0"/>
              <w:marBottom w:val="0"/>
              <w:divBdr>
                <w:top w:val="none" w:sz="0" w:space="0" w:color="auto"/>
                <w:left w:val="none" w:sz="0" w:space="0" w:color="auto"/>
                <w:bottom w:val="none" w:sz="0" w:space="0" w:color="auto"/>
                <w:right w:val="none" w:sz="0" w:space="0" w:color="auto"/>
              </w:divBdr>
            </w:div>
          </w:divsChild>
        </w:div>
        <w:div w:id="1201437935">
          <w:marLeft w:val="0"/>
          <w:marRight w:val="0"/>
          <w:marTop w:val="0"/>
          <w:marBottom w:val="0"/>
          <w:divBdr>
            <w:top w:val="none" w:sz="0" w:space="0" w:color="auto"/>
            <w:left w:val="none" w:sz="0" w:space="0" w:color="auto"/>
            <w:bottom w:val="none" w:sz="0" w:space="0" w:color="auto"/>
            <w:right w:val="none" w:sz="0" w:space="0" w:color="auto"/>
          </w:divBdr>
          <w:divsChild>
            <w:div w:id="1106123049">
              <w:marLeft w:val="0"/>
              <w:marRight w:val="0"/>
              <w:marTop w:val="0"/>
              <w:marBottom w:val="0"/>
              <w:divBdr>
                <w:top w:val="none" w:sz="0" w:space="0" w:color="auto"/>
                <w:left w:val="none" w:sz="0" w:space="0" w:color="auto"/>
                <w:bottom w:val="none" w:sz="0" w:space="0" w:color="auto"/>
                <w:right w:val="none" w:sz="0" w:space="0" w:color="auto"/>
              </w:divBdr>
            </w:div>
          </w:divsChild>
        </w:div>
        <w:div w:id="1201476293">
          <w:marLeft w:val="0"/>
          <w:marRight w:val="0"/>
          <w:marTop w:val="0"/>
          <w:marBottom w:val="0"/>
          <w:divBdr>
            <w:top w:val="none" w:sz="0" w:space="0" w:color="auto"/>
            <w:left w:val="none" w:sz="0" w:space="0" w:color="auto"/>
            <w:bottom w:val="none" w:sz="0" w:space="0" w:color="auto"/>
            <w:right w:val="none" w:sz="0" w:space="0" w:color="auto"/>
          </w:divBdr>
          <w:divsChild>
            <w:div w:id="37360913">
              <w:marLeft w:val="0"/>
              <w:marRight w:val="0"/>
              <w:marTop w:val="0"/>
              <w:marBottom w:val="0"/>
              <w:divBdr>
                <w:top w:val="none" w:sz="0" w:space="0" w:color="auto"/>
                <w:left w:val="none" w:sz="0" w:space="0" w:color="auto"/>
                <w:bottom w:val="none" w:sz="0" w:space="0" w:color="auto"/>
                <w:right w:val="none" w:sz="0" w:space="0" w:color="auto"/>
              </w:divBdr>
            </w:div>
          </w:divsChild>
        </w:div>
        <w:div w:id="1201551715">
          <w:marLeft w:val="0"/>
          <w:marRight w:val="0"/>
          <w:marTop w:val="0"/>
          <w:marBottom w:val="0"/>
          <w:divBdr>
            <w:top w:val="none" w:sz="0" w:space="0" w:color="auto"/>
            <w:left w:val="none" w:sz="0" w:space="0" w:color="auto"/>
            <w:bottom w:val="none" w:sz="0" w:space="0" w:color="auto"/>
            <w:right w:val="none" w:sz="0" w:space="0" w:color="auto"/>
          </w:divBdr>
          <w:divsChild>
            <w:div w:id="497891937">
              <w:marLeft w:val="0"/>
              <w:marRight w:val="0"/>
              <w:marTop w:val="0"/>
              <w:marBottom w:val="0"/>
              <w:divBdr>
                <w:top w:val="none" w:sz="0" w:space="0" w:color="auto"/>
                <w:left w:val="none" w:sz="0" w:space="0" w:color="auto"/>
                <w:bottom w:val="none" w:sz="0" w:space="0" w:color="auto"/>
                <w:right w:val="none" w:sz="0" w:space="0" w:color="auto"/>
              </w:divBdr>
            </w:div>
          </w:divsChild>
        </w:div>
        <w:div w:id="1201741350">
          <w:marLeft w:val="0"/>
          <w:marRight w:val="0"/>
          <w:marTop w:val="0"/>
          <w:marBottom w:val="0"/>
          <w:divBdr>
            <w:top w:val="none" w:sz="0" w:space="0" w:color="auto"/>
            <w:left w:val="none" w:sz="0" w:space="0" w:color="auto"/>
            <w:bottom w:val="none" w:sz="0" w:space="0" w:color="auto"/>
            <w:right w:val="none" w:sz="0" w:space="0" w:color="auto"/>
          </w:divBdr>
          <w:divsChild>
            <w:div w:id="1333601368">
              <w:marLeft w:val="0"/>
              <w:marRight w:val="0"/>
              <w:marTop w:val="0"/>
              <w:marBottom w:val="0"/>
              <w:divBdr>
                <w:top w:val="none" w:sz="0" w:space="0" w:color="auto"/>
                <w:left w:val="none" w:sz="0" w:space="0" w:color="auto"/>
                <w:bottom w:val="none" w:sz="0" w:space="0" w:color="auto"/>
                <w:right w:val="none" w:sz="0" w:space="0" w:color="auto"/>
              </w:divBdr>
            </w:div>
          </w:divsChild>
        </w:div>
        <w:div w:id="1202211436">
          <w:marLeft w:val="0"/>
          <w:marRight w:val="0"/>
          <w:marTop w:val="0"/>
          <w:marBottom w:val="0"/>
          <w:divBdr>
            <w:top w:val="none" w:sz="0" w:space="0" w:color="auto"/>
            <w:left w:val="none" w:sz="0" w:space="0" w:color="auto"/>
            <w:bottom w:val="none" w:sz="0" w:space="0" w:color="auto"/>
            <w:right w:val="none" w:sz="0" w:space="0" w:color="auto"/>
          </w:divBdr>
          <w:divsChild>
            <w:div w:id="523056627">
              <w:marLeft w:val="0"/>
              <w:marRight w:val="0"/>
              <w:marTop w:val="0"/>
              <w:marBottom w:val="0"/>
              <w:divBdr>
                <w:top w:val="none" w:sz="0" w:space="0" w:color="auto"/>
                <w:left w:val="none" w:sz="0" w:space="0" w:color="auto"/>
                <w:bottom w:val="none" w:sz="0" w:space="0" w:color="auto"/>
                <w:right w:val="none" w:sz="0" w:space="0" w:color="auto"/>
              </w:divBdr>
            </w:div>
          </w:divsChild>
        </w:div>
        <w:div w:id="1202287889">
          <w:marLeft w:val="0"/>
          <w:marRight w:val="0"/>
          <w:marTop w:val="0"/>
          <w:marBottom w:val="0"/>
          <w:divBdr>
            <w:top w:val="none" w:sz="0" w:space="0" w:color="auto"/>
            <w:left w:val="none" w:sz="0" w:space="0" w:color="auto"/>
            <w:bottom w:val="none" w:sz="0" w:space="0" w:color="auto"/>
            <w:right w:val="none" w:sz="0" w:space="0" w:color="auto"/>
          </w:divBdr>
          <w:divsChild>
            <w:div w:id="257687781">
              <w:marLeft w:val="0"/>
              <w:marRight w:val="0"/>
              <w:marTop w:val="0"/>
              <w:marBottom w:val="0"/>
              <w:divBdr>
                <w:top w:val="none" w:sz="0" w:space="0" w:color="auto"/>
                <w:left w:val="none" w:sz="0" w:space="0" w:color="auto"/>
                <w:bottom w:val="none" w:sz="0" w:space="0" w:color="auto"/>
                <w:right w:val="none" w:sz="0" w:space="0" w:color="auto"/>
              </w:divBdr>
            </w:div>
          </w:divsChild>
        </w:div>
        <w:div w:id="1202323880">
          <w:marLeft w:val="0"/>
          <w:marRight w:val="0"/>
          <w:marTop w:val="0"/>
          <w:marBottom w:val="0"/>
          <w:divBdr>
            <w:top w:val="none" w:sz="0" w:space="0" w:color="auto"/>
            <w:left w:val="none" w:sz="0" w:space="0" w:color="auto"/>
            <w:bottom w:val="none" w:sz="0" w:space="0" w:color="auto"/>
            <w:right w:val="none" w:sz="0" w:space="0" w:color="auto"/>
          </w:divBdr>
          <w:divsChild>
            <w:div w:id="466631362">
              <w:marLeft w:val="0"/>
              <w:marRight w:val="0"/>
              <w:marTop w:val="0"/>
              <w:marBottom w:val="0"/>
              <w:divBdr>
                <w:top w:val="none" w:sz="0" w:space="0" w:color="auto"/>
                <w:left w:val="none" w:sz="0" w:space="0" w:color="auto"/>
                <w:bottom w:val="none" w:sz="0" w:space="0" w:color="auto"/>
                <w:right w:val="none" w:sz="0" w:space="0" w:color="auto"/>
              </w:divBdr>
            </w:div>
          </w:divsChild>
        </w:div>
        <w:div w:id="1202786407">
          <w:marLeft w:val="0"/>
          <w:marRight w:val="0"/>
          <w:marTop w:val="0"/>
          <w:marBottom w:val="0"/>
          <w:divBdr>
            <w:top w:val="none" w:sz="0" w:space="0" w:color="auto"/>
            <w:left w:val="none" w:sz="0" w:space="0" w:color="auto"/>
            <w:bottom w:val="none" w:sz="0" w:space="0" w:color="auto"/>
            <w:right w:val="none" w:sz="0" w:space="0" w:color="auto"/>
          </w:divBdr>
          <w:divsChild>
            <w:div w:id="1622952974">
              <w:marLeft w:val="0"/>
              <w:marRight w:val="0"/>
              <w:marTop w:val="0"/>
              <w:marBottom w:val="0"/>
              <w:divBdr>
                <w:top w:val="none" w:sz="0" w:space="0" w:color="auto"/>
                <w:left w:val="none" w:sz="0" w:space="0" w:color="auto"/>
                <w:bottom w:val="none" w:sz="0" w:space="0" w:color="auto"/>
                <w:right w:val="none" w:sz="0" w:space="0" w:color="auto"/>
              </w:divBdr>
            </w:div>
          </w:divsChild>
        </w:div>
        <w:div w:id="1202981535">
          <w:marLeft w:val="0"/>
          <w:marRight w:val="0"/>
          <w:marTop w:val="0"/>
          <w:marBottom w:val="0"/>
          <w:divBdr>
            <w:top w:val="none" w:sz="0" w:space="0" w:color="auto"/>
            <w:left w:val="none" w:sz="0" w:space="0" w:color="auto"/>
            <w:bottom w:val="none" w:sz="0" w:space="0" w:color="auto"/>
            <w:right w:val="none" w:sz="0" w:space="0" w:color="auto"/>
          </w:divBdr>
          <w:divsChild>
            <w:div w:id="1041517448">
              <w:marLeft w:val="0"/>
              <w:marRight w:val="0"/>
              <w:marTop w:val="0"/>
              <w:marBottom w:val="0"/>
              <w:divBdr>
                <w:top w:val="none" w:sz="0" w:space="0" w:color="auto"/>
                <w:left w:val="none" w:sz="0" w:space="0" w:color="auto"/>
                <w:bottom w:val="none" w:sz="0" w:space="0" w:color="auto"/>
                <w:right w:val="none" w:sz="0" w:space="0" w:color="auto"/>
              </w:divBdr>
            </w:div>
          </w:divsChild>
        </w:div>
        <w:div w:id="1203059304">
          <w:marLeft w:val="0"/>
          <w:marRight w:val="0"/>
          <w:marTop w:val="0"/>
          <w:marBottom w:val="0"/>
          <w:divBdr>
            <w:top w:val="none" w:sz="0" w:space="0" w:color="auto"/>
            <w:left w:val="none" w:sz="0" w:space="0" w:color="auto"/>
            <w:bottom w:val="none" w:sz="0" w:space="0" w:color="auto"/>
            <w:right w:val="none" w:sz="0" w:space="0" w:color="auto"/>
          </w:divBdr>
          <w:divsChild>
            <w:div w:id="1896892149">
              <w:marLeft w:val="0"/>
              <w:marRight w:val="0"/>
              <w:marTop w:val="0"/>
              <w:marBottom w:val="0"/>
              <w:divBdr>
                <w:top w:val="none" w:sz="0" w:space="0" w:color="auto"/>
                <w:left w:val="none" w:sz="0" w:space="0" w:color="auto"/>
                <w:bottom w:val="none" w:sz="0" w:space="0" w:color="auto"/>
                <w:right w:val="none" w:sz="0" w:space="0" w:color="auto"/>
              </w:divBdr>
            </w:div>
          </w:divsChild>
        </w:div>
        <w:div w:id="1203664323">
          <w:marLeft w:val="0"/>
          <w:marRight w:val="0"/>
          <w:marTop w:val="0"/>
          <w:marBottom w:val="0"/>
          <w:divBdr>
            <w:top w:val="none" w:sz="0" w:space="0" w:color="auto"/>
            <w:left w:val="none" w:sz="0" w:space="0" w:color="auto"/>
            <w:bottom w:val="none" w:sz="0" w:space="0" w:color="auto"/>
            <w:right w:val="none" w:sz="0" w:space="0" w:color="auto"/>
          </w:divBdr>
          <w:divsChild>
            <w:div w:id="1418207153">
              <w:marLeft w:val="0"/>
              <w:marRight w:val="0"/>
              <w:marTop w:val="0"/>
              <w:marBottom w:val="0"/>
              <w:divBdr>
                <w:top w:val="none" w:sz="0" w:space="0" w:color="auto"/>
                <w:left w:val="none" w:sz="0" w:space="0" w:color="auto"/>
                <w:bottom w:val="none" w:sz="0" w:space="0" w:color="auto"/>
                <w:right w:val="none" w:sz="0" w:space="0" w:color="auto"/>
              </w:divBdr>
            </w:div>
          </w:divsChild>
        </w:div>
        <w:div w:id="1204752423">
          <w:marLeft w:val="0"/>
          <w:marRight w:val="0"/>
          <w:marTop w:val="0"/>
          <w:marBottom w:val="0"/>
          <w:divBdr>
            <w:top w:val="none" w:sz="0" w:space="0" w:color="auto"/>
            <w:left w:val="none" w:sz="0" w:space="0" w:color="auto"/>
            <w:bottom w:val="none" w:sz="0" w:space="0" w:color="auto"/>
            <w:right w:val="none" w:sz="0" w:space="0" w:color="auto"/>
          </w:divBdr>
          <w:divsChild>
            <w:div w:id="281499209">
              <w:marLeft w:val="0"/>
              <w:marRight w:val="0"/>
              <w:marTop w:val="0"/>
              <w:marBottom w:val="0"/>
              <w:divBdr>
                <w:top w:val="none" w:sz="0" w:space="0" w:color="auto"/>
                <w:left w:val="none" w:sz="0" w:space="0" w:color="auto"/>
                <w:bottom w:val="none" w:sz="0" w:space="0" w:color="auto"/>
                <w:right w:val="none" w:sz="0" w:space="0" w:color="auto"/>
              </w:divBdr>
            </w:div>
          </w:divsChild>
        </w:div>
        <w:div w:id="1204824686">
          <w:marLeft w:val="0"/>
          <w:marRight w:val="0"/>
          <w:marTop w:val="0"/>
          <w:marBottom w:val="0"/>
          <w:divBdr>
            <w:top w:val="none" w:sz="0" w:space="0" w:color="auto"/>
            <w:left w:val="none" w:sz="0" w:space="0" w:color="auto"/>
            <w:bottom w:val="none" w:sz="0" w:space="0" w:color="auto"/>
            <w:right w:val="none" w:sz="0" w:space="0" w:color="auto"/>
          </w:divBdr>
          <w:divsChild>
            <w:div w:id="1036807020">
              <w:marLeft w:val="0"/>
              <w:marRight w:val="0"/>
              <w:marTop w:val="0"/>
              <w:marBottom w:val="0"/>
              <w:divBdr>
                <w:top w:val="none" w:sz="0" w:space="0" w:color="auto"/>
                <w:left w:val="none" w:sz="0" w:space="0" w:color="auto"/>
                <w:bottom w:val="none" w:sz="0" w:space="0" w:color="auto"/>
                <w:right w:val="none" w:sz="0" w:space="0" w:color="auto"/>
              </w:divBdr>
            </w:div>
          </w:divsChild>
        </w:div>
        <w:div w:id="1205368787">
          <w:marLeft w:val="0"/>
          <w:marRight w:val="0"/>
          <w:marTop w:val="0"/>
          <w:marBottom w:val="0"/>
          <w:divBdr>
            <w:top w:val="none" w:sz="0" w:space="0" w:color="auto"/>
            <w:left w:val="none" w:sz="0" w:space="0" w:color="auto"/>
            <w:bottom w:val="none" w:sz="0" w:space="0" w:color="auto"/>
            <w:right w:val="none" w:sz="0" w:space="0" w:color="auto"/>
          </w:divBdr>
          <w:divsChild>
            <w:div w:id="224031327">
              <w:marLeft w:val="0"/>
              <w:marRight w:val="0"/>
              <w:marTop w:val="0"/>
              <w:marBottom w:val="0"/>
              <w:divBdr>
                <w:top w:val="none" w:sz="0" w:space="0" w:color="auto"/>
                <w:left w:val="none" w:sz="0" w:space="0" w:color="auto"/>
                <w:bottom w:val="none" w:sz="0" w:space="0" w:color="auto"/>
                <w:right w:val="none" w:sz="0" w:space="0" w:color="auto"/>
              </w:divBdr>
            </w:div>
          </w:divsChild>
        </w:div>
        <w:div w:id="1205826997">
          <w:marLeft w:val="0"/>
          <w:marRight w:val="0"/>
          <w:marTop w:val="0"/>
          <w:marBottom w:val="0"/>
          <w:divBdr>
            <w:top w:val="none" w:sz="0" w:space="0" w:color="auto"/>
            <w:left w:val="none" w:sz="0" w:space="0" w:color="auto"/>
            <w:bottom w:val="none" w:sz="0" w:space="0" w:color="auto"/>
            <w:right w:val="none" w:sz="0" w:space="0" w:color="auto"/>
          </w:divBdr>
          <w:divsChild>
            <w:div w:id="754741795">
              <w:marLeft w:val="0"/>
              <w:marRight w:val="0"/>
              <w:marTop w:val="0"/>
              <w:marBottom w:val="0"/>
              <w:divBdr>
                <w:top w:val="none" w:sz="0" w:space="0" w:color="auto"/>
                <w:left w:val="none" w:sz="0" w:space="0" w:color="auto"/>
                <w:bottom w:val="none" w:sz="0" w:space="0" w:color="auto"/>
                <w:right w:val="none" w:sz="0" w:space="0" w:color="auto"/>
              </w:divBdr>
            </w:div>
          </w:divsChild>
        </w:div>
        <w:div w:id="1206411993">
          <w:marLeft w:val="0"/>
          <w:marRight w:val="0"/>
          <w:marTop w:val="0"/>
          <w:marBottom w:val="0"/>
          <w:divBdr>
            <w:top w:val="none" w:sz="0" w:space="0" w:color="auto"/>
            <w:left w:val="none" w:sz="0" w:space="0" w:color="auto"/>
            <w:bottom w:val="none" w:sz="0" w:space="0" w:color="auto"/>
            <w:right w:val="none" w:sz="0" w:space="0" w:color="auto"/>
          </w:divBdr>
          <w:divsChild>
            <w:div w:id="2137987816">
              <w:marLeft w:val="0"/>
              <w:marRight w:val="0"/>
              <w:marTop w:val="0"/>
              <w:marBottom w:val="0"/>
              <w:divBdr>
                <w:top w:val="none" w:sz="0" w:space="0" w:color="auto"/>
                <w:left w:val="none" w:sz="0" w:space="0" w:color="auto"/>
                <w:bottom w:val="none" w:sz="0" w:space="0" w:color="auto"/>
                <w:right w:val="none" w:sz="0" w:space="0" w:color="auto"/>
              </w:divBdr>
            </w:div>
          </w:divsChild>
        </w:div>
        <w:div w:id="1206680314">
          <w:marLeft w:val="0"/>
          <w:marRight w:val="0"/>
          <w:marTop w:val="0"/>
          <w:marBottom w:val="0"/>
          <w:divBdr>
            <w:top w:val="none" w:sz="0" w:space="0" w:color="auto"/>
            <w:left w:val="none" w:sz="0" w:space="0" w:color="auto"/>
            <w:bottom w:val="none" w:sz="0" w:space="0" w:color="auto"/>
            <w:right w:val="none" w:sz="0" w:space="0" w:color="auto"/>
          </w:divBdr>
          <w:divsChild>
            <w:div w:id="1271474000">
              <w:marLeft w:val="0"/>
              <w:marRight w:val="0"/>
              <w:marTop w:val="0"/>
              <w:marBottom w:val="0"/>
              <w:divBdr>
                <w:top w:val="none" w:sz="0" w:space="0" w:color="auto"/>
                <w:left w:val="none" w:sz="0" w:space="0" w:color="auto"/>
                <w:bottom w:val="none" w:sz="0" w:space="0" w:color="auto"/>
                <w:right w:val="none" w:sz="0" w:space="0" w:color="auto"/>
              </w:divBdr>
            </w:div>
          </w:divsChild>
        </w:div>
        <w:div w:id="1206872913">
          <w:marLeft w:val="0"/>
          <w:marRight w:val="0"/>
          <w:marTop w:val="0"/>
          <w:marBottom w:val="0"/>
          <w:divBdr>
            <w:top w:val="none" w:sz="0" w:space="0" w:color="auto"/>
            <w:left w:val="none" w:sz="0" w:space="0" w:color="auto"/>
            <w:bottom w:val="none" w:sz="0" w:space="0" w:color="auto"/>
            <w:right w:val="none" w:sz="0" w:space="0" w:color="auto"/>
          </w:divBdr>
          <w:divsChild>
            <w:div w:id="1845315627">
              <w:marLeft w:val="0"/>
              <w:marRight w:val="0"/>
              <w:marTop w:val="0"/>
              <w:marBottom w:val="0"/>
              <w:divBdr>
                <w:top w:val="none" w:sz="0" w:space="0" w:color="auto"/>
                <w:left w:val="none" w:sz="0" w:space="0" w:color="auto"/>
                <w:bottom w:val="none" w:sz="0" w:space="0" w:color="auto"/>
                <w:right w:val="none" w:sz="0" w:space="0" w:color="auto"/>
              </w:divBdr>
            </w:div>
          </w:divsChild>
        </w:div>
        <w:div w:id="1207061988">
          <w:marLeft w:val="0"/>
          <w:marRight w:val="0"/>
          <w:marTop w:val="0"/>
          <w:marBottom w:val="0"/>
          <w:divBdr>
            <w:top w:val="none" w:sz="0" w:space="0" w:color="auto"/>
            <w:left w:val="none" w:sz="0" w:space="0" w:color="auto"/>
            <w:bottom w:val="none" w:sz="0" w:space="0" w:color="auto"/>
            <w:right w:val="none" w:sz="0" w:space="0" w:color="auto"/>
          </w:divBdr>
          <w:divsChild>
            <w:div w:id="735394021">
              <w:marLeft w:val="0"/>
              <w:marRight w:val="0"/>
              <w:marTop w:val="0"/>
              <w:marBottom w:val="0"/>
              <w:divBdr>
                <w:top w:val="none" w:sz="0" w:space="0" w:color="auto"/>
                <w:left w:val="none" w:sz="0" w:space="0" w:color="auto"/>
                <w:bottom w:val="none" w:sz="0" w:space="0" w:color="auto"/>
                <w:right w:val="none" w:sz="0" w:space="0" w:color="auto"/>
              </w:divBdr>
            </w:div>
          </w:divsChild>
        </w:div>
        <w:div w:id="1208109824">
          <w:marLeft w:val="0"/>
          <w:marRight w:val="0"/>
          <w:marTop w:val="0"/>
          <w:marBottom w:val="0"/>
          <w:divBdr>
            <w:top w:val="none" w:sz="0" w:space="0" w:color="auto"/>
            <w:left w:val="none" w:sz="0" w:space="0" w:color="auto"/>
            <w:bottom w:val="none" w:sz="0" w:space="0" w:color="auto"/>
            <w:right w:val="none" w:sz="0" w:space="0" w:color="auto"/>
          </w:divBdr>
          <w:divsChild>
            <w:div w:id="2005086530">
              <w:marLeft w:val="0"/>
              <w:marRight w:val="0"/>
              <w:marTop w:val="0"/>
              <w:marBottom w:val="0"/>
              <w:divBdr>
                <w:top w:val="none" w:sz="0" w:space="0" w:color="auto"/>
                <w:left w:val="none" w:sz="0" w:space="0" w:color="auto"/>
                <w:bottom w:val="none" w:sz="0" w:space="0" w:color="auto"/>
                <w:right w:val="none" w:sz="0" w:space="0" w:color="auto"/>
              </w:divBdr>
            </w:div>
          </w:divsChild>
        </w:div>
        <w:div w:id="1208562893">
          <w:marLeft w:val="0"/>
          <w:marRight w:val="0"/>
          <w:marTop w:val="0"/>
          <w:marBottom w:val="0"/>
          <w:divBdr>
            <w:top w:val="none" w:sz="0" w:space="0" w:color="auto"/>
            <w:left w:val="none" w:sz="0" w:space="0" w:color="auto"/>
            <w:bottom w:val="none" w:sz="0" w:space="0" w:color="auto"/>
            <w:right w:val="none" w:sz="0" w:space="0" w:color="auto"/>
          </w:divBdr>
          <w:divsChild>
            <w:div w:id="1885017128">
              <w:marLeft w:val="0"/>
              <w:marRight w:val="0"/>
              <w:marTop w:val="0"/>
              <w:marBottom w:val="0"/>
              <w:divBdr>
                <w:top w:val="none" w:sz="0" w:space="0" w:color="auto"/>
                <w:left w:val="none" w:sz="0" w:space="0" w:color="auto"/>
                <w:bottom w:val="none" w:sz="0" w:space="0" w:color="auto"/>
                <w:right w:val="none" w:sz="0" w:space="0" w:color="auto"/>
              </w:divBdr>
            </w:div>
          </w:divsChild>
        </w:div>
        <w:div w:id="1208956780">
          <w:marLeft w:val="0"/>
          <w:marRight w:val="0"/>
          <w:marTop w:val="0"/>
          <w:marBottom w:val="0"/>
          <w:divBdr>
            <w:top w:val="none" w:sz="0" w:space="0" w:color="auto"/>
            <w:left w:val="none" w:sz="0" w:space="0" w:color="auto"/>
            <w:bottom w:val="none" w:sz="0" w:space="0" w:color="auto"/>
            <w:right w:val="none" w:sz="0" w:space="0" w:color="auto"/>
          </w:divBdr>
          <w:divsChild>
            <w:div w:id="1184594260">
              <w:marLeft w:val="0"/>
              <w:marRight w:val="0"/>
              <w:marTop w:val="0"/>
              <w:marBottom w:val="0"/>
              <w:divBdr>
                <w:top w:val="none" w:sz="0" w:space="0" w:color="auto"/>
                <w:left w:val="none" w:sz="0" w:space="0" w:color="auto"/>
                <w:bottom w:val="none" w:sz="0" w:space="0" w:color="auto"/>
                <w:right w:val="none" w:sz="0" w:space="0" w:color="auto"/>
              </w:divBdr>
            </w:div>
          </w:divsChild>
        </w:div>
        <w:div w:id="1209417393">
          <w:marLeft w:val="0"/>
          <w:marRight w:val="0"/>
          <w:marTop w:val="0"/>
          <w:marBottom w:val="0"/>
          <w:divBdr>
            <w:top w:val="none" w:sz="0" w:space="0" w:color="auto"/>
            <w:left w:val="none" w:sz="0" w:space="0" w:color="auto"/>
            <w:bottom w:val="none" w:sz="0" w:space="0" w:color="auto"/>
            <w:right w:val="none" w:sz="0" w:space="0" w:color="auto"/>
          </w:divBdr>
          <w:divsChild>
            <w:div w:id="1539049621">
              <w:marLeft w:val="0"/>
              <w:marRight w:val="0"/>
              <w:marTop w:val="0"/>
              <w:marBottom w:val="0"/>
              <w:divBdr>
                <w:top w:val="none" w:sz="0" w:space="0" w:color="auto"/>
                <w:left w:val="none" w:sz="0" w:space="0" w:color="auto"/>
                <w:bottom w:val="none" w:sz="0" w:space="0" w:color="auto"/>
                <w:right w:val="none" w:sz="0" w:space="0" w:color="auto"/>
              </w:divBdr>
            </w:div>
          </w:divsChild>
        </w:div>
        <w:div w:id="1209487940">
          <w:marLeft w:val="0"/>
          <w:marRight w:val="0"/>
          <w:marTop w:val="0"/>
          <w:marBottom w:val="0"/>
          <w:divBdr>
            <w:top w:val="none" w:sz="0" w:space="0" w:color="auto"/>
            <w:left w:val="none" w:sz="0" w:space="0" w:color="auto"/>
            <w:bottom w:val="none" w:sz="0" w:space="0" w:color="auto"/>
            <w:right w:val="none" w:sz="0" w:space="0" w:color="auto"/>
          </w:divBdr>
          <w:divsChild>
            <w:div w:id="1563171460">
              <w:marLeft w:val="0"/>
              <w:marRight w:val="0"/>
              <w:marTop w:val="0"/>
              <w:marBottom w:val="0"/>
              <w:divBdr>
                <w:top w:val="none" w:sz="0" w:space="0" w:color="auto"/>
                <w:left w:val="none" w:sz="0" w:space="0" w:color="auto"/>
                <w:bottom w:val="none" w:sz="0" w:space="0" w:color="auto"/>
                <w:right w:val="none" w:sz="0" w:space="0" w:color="auto"/>
              </w:divBdr>
            </w:div>
          </w:divsChild>
        </w:div>
        <w:div w:id="1209993802">
          <w:marLeft w:val="0"/>
          <w:marRight w:val="0"/>
          <w:marTop w:val="0"/>
          <w:marBottom w:val="0"/>
          <w:divBdr>
            <w:top w:val="none" w:sz="0" w:space="0" w:color="auto"/>
            <w:left w:val="none" w:sz="0" w:space="0" w:color="auto"/>
            <w:bottom w:val="none" w:sz="0" w:space="0" w:color="auto"/>
            <w:right w:val="none" w:sz="0" w:space="0" w:color="auto"/>
          </w:divBdr>
          <w:divsChild>
            <w:div w:id="197551700">
              <w:marLeft w:val="0"/>
              <w:marRight w:val="0"/>
              <w:marTop w:val="0"/>
              <w:marBottom w:val="0"/>
              <w:divBdr>
                <w:top w:val="none" w:sz="0" w:space="0" w:color="auto"/>
                <w:left w:val="none" w:sz="0" w:space="0" w:color="auto"/>
                <w:bottom w:val="none" w:sz="0" w:space="0" w:color="auto"/>
                <w:right w:val="none" w:sz="0" w:space="0" w:color="auto"/>
              </w:divBdr>
            </w:div>
          </w:divsChild>
        </w:div>
        <w:div w:id="1210805737">
          <w:marLeft w:val="0"/>
          <w:marRight w:val="0"/>
          <w:marTop w:val="0"/>
          <w:marBottom w:val="0"/>
          <w:divBdr>
            <w:top w:val="none" w:sz="0" w:space="0" w:color="auto"/>
            <w:left w:val="none" w:sz="0" w:space="0" w:color="auto"/>
            <w:bottom w:val="none" w:sz="0" w:space="0" w:color="auto"/>
            <w:right w:val="none" w:sz="0" w:space="0" w:color="auto"/>
          </w:divBdr>
          <w:divsChild>
            <w:div w:id="1158034331">
              <w:marLeft w:val="0"/>
              <w:marRight w:val="0"/>
              <w:marTop w:val="0"/>
              <w:marBottom w:val="0"/>
              <w:divBdr>
                <w:top w:val="none" w:sz="0" w:space="0" w:color="auto"/>
                <w:left w:val="none" w:sz="0" w:space="0" w:color="auto"/>
                <w:bottom w:val="none" w:sz="0" w:space="0" w:color="auto"/>
                <w:right w:val="none" w:sz="0" w:space="0" w:color="auto"/>
              </w:divBdr>
            </w:div>
          </w:divsChild>
        </w:div>
        <w:div w:id="1211573354">
          <w:marLeft w:val="0"/>
          <w:marRight w:val="0"/>
          <w:marTop w:val="0"/>
          <w:marBottom w:val="0"/>
          <w:divBdr>
            <w:top w:val="none" w:sz="0" w:space="0" w:color="auto"/>
            <w:left w:val="none" w:sz="0" w:space="0" w:color="auto"/>
            <w:bottom w:val="none" w:sz="0" w:space="0" w:color="auto"/>
            <w:right w:val="none" w:sz="0" w:space="0" w:color="auto"/>
          </w:divBdr>
          <w:divsChild>
            <w:div w:id="2009936785">
              <w:marLeft w:val="0"/>
              <w:marRight w:val="0"/>
              <w:marTop w:val="0"/>
              <w:marBottom w:val="0"/>
              <w:divBdr>
                <w:top w:val="none" w:sz="0" w:space="0" w:color="auto"/>
                <w:left w:val="none" w:sz="0" w:space="0" w:color="auto"/>
                <w:bottom w:val="none" w:sz="0" w:space="0" w:color="auto"/>
                <w:right w:val="none" w:sz="0" w:space="0" w:color="auto"/>
              </w:divBdr>
            </w:div>
          </w:divsChild>
        </w:div>
        <w:div w:id="1211922686">
          <w:marLeft w:val="0"/>
          <w:marRight w:val="0"/>
          <w:marTop w:val="0"/>
          <w:marBottom w:val="0"/>
          <w:divBdr>
            <w:top w:val="none" w:sz="0" w:space="0" w:color="auto"/>
            <w:left w:val="none" w:sz="0" w:space="0" w:color="auto"/>
            <w:bottom w:val="none" w:sz="0" w:space="0" w:color="auto"/>
            <w:right w:val="none" w:sz="0" w:space="0" w:color="auto"/>
          </w:divBdr>
          <w:divsChild>
            <w:div w:id="1684045778">
              <w:marLeft w:val="0"/>
              <w:marRight w:val="0"/>
              <w:marTop w:val="0"/>
              <w:marBottom w:val="0"/>
              <w:divBdr>
                <w:top w:val="none" w:sz="0" w:space="0" w:color="auto"/>
                <w:left w:val="none" w:sz="0" w:space="0" w:color="auto"/>
                <w:bottom w:val="none" w:sz="0" w:space="0" w:color="auto"/>
                <w:right w:val="none" w:sz="0" w:space="0" w:color="auto"/>
              </w:divBdr>
            </w:div>
          </w:divsChild>
        </w:div>
        <w:div w:id="1212418504">
          <w:marLeft w:val="0"/>
          <w:marRight w:val="0"/>
          <w:marTop w:val="0"/>
          <w:marBottom w:val="0"/>
          <w:divBdr>
            <w:top w:val="none" w:sz="0" w:space="0" w:color="auto"/>
            <w:left w:val="none" w:sz="0" w:space="0" w:color="auto"/>
            <w:bottom w:val="none" w:sz="0" w:space="0" w:color="auto"/>
            <w:right w:val="none" w:sz="0" w:space="0" w:color="auto"/>
          </w:divBdr>
          <w:divsChild>
            <w:div w:id="1797602543">
              <w:marLeft w:val="0"/>
              <w:marRight w:val="0"/>
              <w:marTop w:val="0"/>
              <w:marBottom w:val="0"/>
              <w:divBdr>
                <w:top w:val="none" w:sz="0" w:space="0" w:color="auto"/>
                <w:left w:val="none" w:sz="0" w:space="0" w:color="auto"/>
                <w:bottom w:val="none" w:sz="0" w:space="0" w:color="auto"/>
                <w:right w:val="none" w:sz="0" w:space="0" w:color="auto"/>
              </w:divBdr>
            </w:div>
          </w:divsChild>
        </w:div>
        <w:div w:id="1212573585">
          <w:marLeft w:val="0"/>
          <w:marRight w:val="0"/>
          <w:marTop w:val="0"/>
          <w:marBottom w:val="0"/>
          <w:divBdr>
            <w:top w:val="none" w:sz="0" w:space="0" w:color="auto"/>
            <w:left w:val="none" w:sz="0" w:space="0" w:color="auto"/>
            <w:bottom w:val="none" w:sz="0" w:space="0" w:color="auto"/>
            <w:right w:val="none" w:sz="0" w:space="0" w:color="auto"/>
          </w:divBdr>
          <w:divsChild>
            <w:div w:id="916402395">
              <w:marLeft w:val="0"/>
              <w:marRight w:val="0"/>
              <w:marTop w:val="0"/>
              <w:marBottom w:val="0"/>
              <w:divBdr>
                <w:top w:val="none" w:sz="0" w:space="0" w:color="auto"/>
                <w:left w:val="none" w:sz="0" w:space="0" w:color="auto"/>
                <w:bottom w:val="none" w:sz="0" w:space="0" w:color="auto"/>
                <w:right w:val="none" w:sz="0" w:space="0" w:color="auto"/>
              </w:divBdr>
            </w:div>
          </w:divsChild>
        </w:div>
        <w:div w:id="1212765435">
          <w:marLeft w:val="0"/>
          <w:marRight w:val="0"/>
          <w:marTop w:val="0"/>
          <w:marBottom w:val="0"/>
          <w:divBdr>
            <w:top w:val="none" w:sz="0" w:space="0" w:color="auto"/>
            <w:left w:val="none" w:sz="0" w:space="0" w:color="auto"/>
            <w:bottom w:val="none" w:sz="0" w:space="0" w:color="auto"/>
            <w:right w:val="none" w:sz="0" w:space="0" w:color="auto"/>
          </w:divBdr>
          <w:divsChild>
            <w:div w:id="1047995273">
              <w:marLeft w:val="0"/>
              <w:marRight w:val="0"/>
              <w:marTop w:val="0"/>
              <w:marBottom w:val="0"/>
              <w:divBdr>
                <w:top w:val="none" w:sz="0" w:space="0" w:color="auto"/>
                <w:left w:val="none" w:sz="0" w:space="0" w:color="auto"/>
                <w:bottom w:val="none" w:sz="0" w:space="0" w:color="auto"/>
                <w:right w:val="none" w:sz="0" w:space="0" w:color="auto"/>
              </w:divBdr>
            </w:div>
          </w:divsChild>
        </w:div>
        <w:div w:id="1212962118">
          <w:marLeft w:val="0"/>
          <w:marRight w:val="0"/>
          <w:marTop w:val="0"/>
          <w:marBottom w:val="0"/>
          <w:divBdr>
            <w:top w:val="none" w:sz="0" w:space="0" w:color="auto"/>
            <w:left w:val="none" w:sz="0" w:space="0" w:color="auto"/>
            <w:bottom w:val="none" w:sz="0" w:space="0" w:color="auto"/>
            <w:right w:val="none" w:sz="0" w:space="0" w:color="auto"/>
          </w:divBdr>
          <w:divsChild>
            <w:div w:id="178593529">
              <w:marLeft w:val="0"/>
              <w:marRight w:val="0"/>
              <w:marTop w:val="0"/>
              <w:marBottom w:val="0"/>
              <w:divBdr>
                <w:top w:val="none" w:sz="0" w:space="0" w:color="auto"/>
                <w:left w:val="none" w:sz="0" w:space="0" w:color="auto"/>
                <w:bottom w:val="none" w:sz="0" w:space="0" w:color="auto"/>
                <w:right w:val="none" w:sz="0" w:space="0" w:color="auto"/>
              </w:divBdr>
            </w:div>
          </w:divsChild>
        </w:div>
        <w:div w:id="1213275605">
          <w:marLeft w:val="0"/>
          <w:marRight w:val="0"/>
          <w:marTop w:val="0"/>
          <w:marBottom w:val="0"/>
          <w:divBdr>
            <w:top w:val="none" w:sz="0" w:space="0" w:color="auto"/>
            <w:left w:val="none" w:sz="0" w:space="0" w:color="auto"/>
            <w:bottom w:val="none" w:sz="0" w:space="0" w:color="auto"/>
            <w:right w:val="none" w:sz="0" w:space="0" w:color="auto"/>
          </w:divBdr>
          <w:divsChild>
            <w:div w:id="608389530">
              <w:marLeft w:val="0"/>
              <w:marRight w:val="0"/>
              <w:marTop w:val="0"/>
              <w:marBottom w:val="0"/>
              <w:divBdr>
                <w:top w:val="none" w:sz="0" w:space="0" w:color="auto"/>
                <w:left w:val="none" w:sz="0" w:space="0" w:color="auto"/>
                <w:bottom w:val="none" w:sz="0" w:space="0" w:color="auto"/>
                <w:right w:val="none" w:sz="0" w:space="0" w:color="auto"/>
              </w:divBdr>
            </w:div>
          </w:divsChild>
        </w:div>
        <w:div w:id="1213347589">
          <w:marLeft w:val="0"/>
          <w:marRight w:val="0"/>
          <w:marTop w:val="0"/>
          <w:marBottom w:val="0"/>
          <w:divBdr>
            <w:top w:val="none" w:sz="0" w:space="0" w:color="auto"/>
            <w:left w:val="none" w:sz="0" w:space="0" w:color="auto"/>
            <w:bottom w:val="none" w:sz="0" w:space="0" w:color="auto"/>
            <w:right w:val="none" w:sz="0" w:space="0" w:color="auto"/>
          </w:divBdr>
          <w:divsChild>
            <w:div w:id="1119685818">
              <w:marLeft w:val="0"/>
              <w:marRight w:val="0"/>
              <w:marTop w:val="0"/>
              <w:marBottom w:val="0"/>
              <w:divBdr>
                <w:top w:val="none" w:sz="0" w:space="0" w:color="auto"/>
                <w:left w:val="none" w:sz="0" w:space="0" w:color="auto"/>
                <w:bottom w:val="none" w:sz="0" w:space="0" w:color="auto"/>
                <w:right w:val="none" w:sz="0" w:space="0" w:color="auto"/>
              </w:divBdr>
            </w:div>
          </w:divsChild>
        </w:div>
        <w:div w:id="1214005481">
          <w:marLeft w:val="0"/>
          <w:marRight w:val="0"/>
          <w:marTop w:val="0"/>
          <w:marBottom w:val="0"/>
          <w:divBdr>
            <w:top w:val="none" w:sz="0" w:space="0" w:color="auto"/>
            <w:left w:val="none" w:sz="0" w:space="0" w:color="auto"/>
            <w:bottom w:val="none" w:sz="0" w:space="0" w:color="auto"/>
            <w:right w:val="none" w:sz="0" w:space="0" w:color="auto"/>
          </w:divBdr>
          <w:divsChild>
            <w:div w:id="810756231">
              <w:marLeft w:val="0"/>
              <w:marRight w:val="0"/>
              <w:marTop w:val="0"/>
              <w:marBottom w:val="0"/>
              <w:divBdr>
                <w:top w:val="none" w:sz="0" w:space="0" w:color="auto"/>
                <w:left w:val="none" w:sz="0" w:space="0" w:color="auto"/>
                <w:bottom w:val="none" w:sz="0" w:space="0" w:color="auto"/>
                <w:right w:val="none" w:sz="0" w:space="0" w:color="auto"/>
              </w:divBdr>
            </w:div>
          </w:divsChild>
        </w:div>
        <w:div w:id="1214388145">
          <w:marLeft w:val="0"/>
          <w:marRight w:val="0"/>
          <w:marTop w:val="0"/>
          <w:marBottom w:val="0"/>
          <w:divBdr>
            <w:top w:val="none" w:sz="0" w:space="0" w:color="auto"/>
            <w:left w:val="none" w:sz="0" w:space="0" w:color="auto"/>
            <w:bottom w:val="none" w:sz="0" w:space="0" w:color="auto"/>
            <w:right w:val="none" w:sz="0" w:space="0" w:color="auto"/>
          </w:divBdr>
          <w:divsChild>
            <w:div w:id="311955135">
              <w:marLeft w:val="0"/>
              <w:marRight w:val="0"/>
              <w:marTop w:val="0"/>
              <w:marBottom w:val="0"/>
              <w:divBdr>
                <w:top w:val="none" w:sz="0" w:space="0" w:color="auto"/>
                <w:left w:val="none" w:sz="0" w:space="0" w:color="auto"/>
                <w:bottom w:val="none" w:sz="0" w:space="0" w:color="auto"/>
                <w:right w:val="none" w:sz="0" w:space="0" w:color="auto"/>
              </w:divBdr>
            </w:div>
          </w:divsChild>
        </w:div>
        <w:div w:id="1214930010">
          <w:marLeft w:val="0"/>
          <w:marRight w:val="0"/>
          <w:marTop w:val="0"/>
          <w:marBottom w:val="0"/>
          <w:divBdr>
            <w:top w:val="none" w:sz="0" w:space="0" w:color="auto"/>
            <w:left w:val="none" w:sz="0" w:space="0" w:color="auto"/>
            <w:bottom w:val="none" w:sz="0" w:space="0" w:color="auto"/>
            <w:right w:val="none" w:sz="0" w:space="0" w:color="auto"/>
          </w:divBdr>
          <w:divsChild>
            <w:div w:id="131561946">
              <w:marLeft w:val="0"/>
              <w:marRight w:val="0"/>
              <w:marTop w:val="0"/>
              <w:marBottom w:val="0"/>
              <w:divBdr>
                <w:top w:val="none" w:sz="0" w:space="0" w:color="auto"/>
                <w:left w:val="none" w:sz="0" w:space="0" w:color="auto"/>
                <w:bottom w:val="none" w:sz="0" w:space="0" w:color="auto"/>
                <w:right w:val="none" w:sz="0" w:space="0" w:color="auto"/>
              </w:divBdr>
            </w:div>
          </w:divsChild>
        </w:div>
        <w:div w:id="1215581477">
          <w:marLeft w:val="0"/>
          <w:marRight w:val="0"/>
          <w:marTop w:val="0"/>
          <w:marBottom w:val="0"/>
          <w:divBdr>
            <w:top w:val="none" w:sz="0" w:space="0" w:color="auto"/>
            <w:left w:val="none" w:sz="0" w:space="0" w:color="auto"/>
            <w:bottom w:val="none" w:sz="0" w:space="0" w:color="auto"/>
            <w:right w:val="none" w:sz="0" w:space="0" w:color="auto"/>
          </w:divBdr>
          <w:divsChild>
            <w:div w:id="1980262869">
              <w:marLeft w:val="0"/>
              <w:marRight w:val="0"/>
              <w:marTop w:val="0"/>
              <w:marBottom w:val="0"/>
              <w:divBdr>
                <w:top w:val="none" w:sz="0" w:space="0" w:color="auto"/>
                <w:left w:val="none" w:sz="0" w:space="0" w:color="auto"/>
                <w:bottom w:val="none" w:sz="0" w:space="0" w:color="auto"/>
                <w:right w:val="none" w:sz="0" w:space="0" w:color="auto"/>
              </w:divBdr>
            </w:div>
          </w:divsChild>
        </w:div>
        <w:div w:id="1215776089">
          <w:marLeft w:val="0"/>
          <w:marRight w:val="0"/>
          <w:marTop w:val="0"/>
          <w:marBottom w:val="0"/>
          <w:divBdr>
            <w:top w:val="none" w:sz="0" w:space="0" w:color="auto"/>
            <w:left w:val="none" w:sz="0" w:space="0" w:color="auto"/>
            <w:bottom w:val="none" w:sz="0" w:space="0" w:color="auto"/>
            <w:right w:val="none" w:sz="0" w:space="0" w:color="auto"/>
          </w:divBdr>
          <w:divsChild>
            <w:div w:id="1927300586">
              <w:marLeft w:val="0"/>
              <w:marRight w:val="0"/>
              <w:marTop w:val="0"/>
              <w:marBottom w:val="0"/>
              <w:divBdr>
                <w:top w:val="none" w:sz="0" w:space="0" w:color="auto"/>
                <w:left w:val="none" w:sz="0" w:space="0" w:color="auto"/>
                <w:bottom w:val="none" w:sz="0" w:space="0" w:color="auto"/>
                <w:right w:val="none" w:sz="0" w:space="0" w:color="auto"/>
              </w:divBdr>
            </w:div>
          </w:divsChild>
        </w:div>
        <w:div w:id="1215889899">
          <w:marLeft w:val="0"/>
          <w:marRight w:val="0"/>
          <w:marTop w:val="0"/>
          <w:marBottom w:val="0"/>
          <w:divBdr>
            <w:top w:val="none" w:sz="0" w:space="0" w:color="auto"/>
            <w:left w:val="none" w:sz="0" w:space="0" w:color="auto"/>
            <w:bottom w:val="none" w:sz="0" w:space="0" w:color="auto"/>
            <w:right w:val="none" w:sz="0" w:space="0" w:color="auto"/>
          </w:divBdr>
          <w:divsChild>
            <w:div w:id="774710156">
              <w:marLeft w:val="0"/>
              <w:marRight w:val="0"/>
              <w:marTop w:val="0"/>
              <w:marBottom w:val="0"/>
              <w:divBdr>
                <w:top w:val="none" w:sz="0" w:space="0" w:color="auto"/>
                <w:left w:val="none" w:sz="0" w:space="0" w:color="auto"/>
                <w:bottom w:val="none" w:sz="0" w:space="0" w:color="auto"/>
                <w:right w:val="none" w:sz="0" w:space="0" w:color="auto"/>
              </w:divBdr>
            </w:div>
          </w:divsChild>
        </w:div>
        <w:div w:id="1216889157">
          <w:marLeft w:val="0"/>
          <w:marRight w:val="0"/>
          <w:marTop w:val="0"/>
          <w:marBottom w:val="0"/>
          <w:divBdr>
            <w:top w:val="none" w:sz="0" w:space="0" w:color="auto"/>
            <w:left w:val="none" w:sz="0" w:space="0" w:color="auto"/>
            <w:bottom w:val="none" w:sz="0" w:space="0" w:color="auto"/>
            <w:right w:val="none" w:sz="0" w:space="0" w:color="auto"/>
          </w:divBdr>
          <w:divsChild>
            <w:div w:id="482429932">
              <w:marLeft w:val="0"/>
              <w:marRight w:val="0"/>
              <w:marTop w:val="0"/>
              <w:marBottom w:val="0"/>
              <w:divBdr>
                <w:top w:val="none" w:sz="0" w:space="0" w:color="auto"/>
                <w:left w:val="none" w:sz="0" w:space="0" w:color="auto"/>
                <w:bottom w:val="none" w:sz="0" w:space="0" w:color="auto"/>
                <w:right w:val="none" w:sz="0" w:space="0" w:color="auto"/>
              </w:divBdr>
            </w:div>
          </w:divsChild>
        </w:div>
        <w:div w:id="1217279303">
          <w:marLeft w:val="0"/>
          <w:marRight w:val="0"/>
          <w:marTop w:val="0"/>
          <w:marBottom w:val="0"/>
          <w:divBdr>
            <w:top w:val="none" w:sz="0" w:space="0" w:color="auto"/>
            <w:left w:val="none" w:sz="0" w:space="0" w:color="auto"/>
            <w:bottom w:val="none" w:sz="0" w:space="0" w:color="auto"/>
            <w:right w:val="none" w:sz="0" w:space="0" w:color="auto"/>
          </w:divBdr>
          <w:divsChild>
            <w:div w:id="1039279629">
              <w:marLeft w:val="0"/>
              <w:marRight w:val="0"/>
              <w:marTop w:val="0"/>
              <w:marBottom w:val="0"/>
              <w:divBdr>
                <w:top w:val="none" w:sz="0" w:space="0" w:color="auto"/>
                <w:left w:val="none" w:sz="0" w:space="0" w:color="auto"/>
                <w:bottom w:val="none" w:sz="0" w:space="0" w:color="auto"/>
                <w:right w:val="none" w:sz="0" w:space="0" w:color="auto"/>
              </w:divBdr>
            </w:div>
          </w:divsChild>
        </w:div>
        <w:div w:id="1217858303">
          <w:marLeft w:val="0"/>
          <w:marRight w:val="0"/>
          <w:marTop w:val="0"/>
          <w:marBottom w:val="0"/>
          <w:divBdr>
            <w:top w:val="none" w:sz="0" w:space="0" w:color="auto"/>
            <w:left w:val="none" w:sz="0" w:space="0" w:color="auto"/>
            <w:bottom w:val="none" w:sz="0" w:space="0" w:color="auto"/>
            <w:right w:val="none" w:sz="0" w:space="0" w:color="auto"/>
          </w:divBdr>
          <w:divsChild>
            <w:div w:id="2134591308">
              <w:marLeft w:val="0"/>
              <w:marRight w:val="0"/>
              <w:marTop w:val="0"/>
              <w:marBottom w:val="0"/>
              <w:divBdr>
                <w:top w:val="none" w:sz="0" w:space="0" w:color="auto"/>
                <w:left w:val="none" w:sz="0" w:space="0" w:color="auto"/>
                <w:bottom w:val="none" w:sz="0" w:space="0" w:color="auto"/>
                <w:right w:val="none" w:sz="0" w:space="0" w:color="auto"/>
              </w:divBdr>
            </w:div>
          </w:divsChild>
        </w:div>
        <w:div w:id="1217929735">
          <w:marLeft w:val="0"/>
          <w:marRight w:val="0"/>
          <w:marTop w:val="0"/>
          <w:marBottom w:val="0"/>
          <w:divBdr>
            <w:top w:val="none" w:sz="0" w:space="0" w:color="auto"/>
            <w:left w:val="none" w:sz="0" w:space="0" w:color="auto"/>
            <w:bottom w:val="none" w:sz="0" w:space="0" w:color="auto"/>
            <w:right w:val="none" w:sz="0" w:space="0" w:color="auto"/>
          </w:divBdr>
          <w:divsChild>
            <w:div w:id="56825739">
              <w:marLeft w:val="0"/>
              <w:marRight w:val="0"/>
              <w:marTop w:val="0"/>
              <w:marBottom w:val="0"/>
              <w:divBdr>
                <w:top w:val="none" w:sz="0" w:space="0" w:color="auto"/>
                <w:left w:val="none" w:sz="0" w:space="0" w:color="auto"/>
                <w:bottom w:val="none" w:sz="0" w:space="0" w:color="auto"/>
                <w:right w:val="none" w:sz="0" w:space="0" w:color="auto"/>
              </w:divBdr>
            </w:div>
          </w:divsChild>
        </w:div>
        <w:div w:id="1218586344">
          <w:marLeft w:val="0"/>
          <w:marRight w:val="0"/>
          <w:marTop w:val="0"/>
          <w:marBottom w:val="0"/>
          <w:divBdr>
            <w:top w:val="none" w:sz="0" w:space="0" w:color="auto"/>
            <w:left w:val="none" w:sz="0" w:space="0" w:color="auto"/>
            <w:bottom w:val="none" w:sz="0" w:space="0" w:color="auto"/>
            <w:right w:val="none" w:sz="0" w:space="0" w:color="auto"/>
          </w:divBdr>
          <w:divsChild>
            <w:div w:id="1510751198">
              <w:marLeft w:val="0"/>
              <w:marRight w:val="0"/>
              <w:marTop w:val="0"/>
              <w:marBottom w:val="0"/>
              <w:divBdr>
                <w:top w:val="none" w:sz="0" w:space="0" w:color="auto"/>
                <w:left w:val="none" w:sz="0" w:space="0" w:color="auto"/>
                <w:bottom w:val="none" w:sz="0" w:space="0" w:color="auto"/>
                <w:right w:val="none" w:sz="0" w:space="0" w:color="auto"/>
              </w:divBdr>
            </w:div>
          </w:divsChild>
        </w:div>
        <w:div w:id="1219126444">
          <w:marLeft w:val="0"/>
          <w:marRight w:val="0"/>
          <w:marTop w:val="0"/>
          <w:marBottom w:val="0"/>
          <w:divBdr>
            <w:top w:val="none" w:sz="0" w:space="0" w:color="auto"/>
            <w:left w:val="none" w:sz="0" w:space="0" w:color="auto"/>
            <w:bottom w:val="none" w:sz="0" w:space="0" w:color="auto"/>
            <w:right w:val="none" w:sz="0" w:space="0" w:color="auto"/>
          </w:divBdr>
          <w:divsChild>
            <w:div w:id="46801527">
              <w:marLeft w:val="0"/>
              <w:marRight w:val="0"/>
              <w:marTop w:val="0"/>
              <w:marBottom w:val="0"/>
              <w:divBdr>
                <w:top w:val="none" w:sz="0" w:space="0" w:color="auto"/>
                <w:left w:val="none" w:sz="0" w:space="0" w:color="auto"/>
                <w:bottom w:val="none" w:sz="0" w:space="0" w:color="auto"/>
                <w:right w:val="none" w:sz="0" w:space="0" w:color="auto"/>
              </w:divBdr>
            </w:div>
          </w:divsChild>
        </w:div>
        <w:div w:id="1219322270">
          <w:marLeft w:val="0"/>
          <w:marRight w:val="0"/>
          <w:marTop w:val="0"/>
          <w:marBottom w:val="0"/>
          <w:divBdr>
            <w:top w:val="none" w:sz="0" w:space="0" w:color="auto"/>
            <w:left w:val="none" w:sz="0" w:space="0" w:color="auto"/>
            <w:bottom w:val="none" w:sz="0" w:space="0" w:color="auto"/>
            <w:right w:val="none" w:sz="0" w:space="0" w:color="auto"/>
          </w:divBdr>
          <w:divsChild>
            <w:div w:id="1553925152">
              <w:marLeft w:val="0"/>
              <w:marRight w:val="0"/>
              <w:marTop w:val="0"/>
              <w:marBottom w:val="0"/>
              <w:divBdr>
                <w:top w:val="none" w:sz="0" w:space="0" w:color="auto"/>
                <w:left w:val="none" w:sz="0" w:space="0" w:color="auto"/>
                <w:bottom w:val="none" w:sz="0" w:space="0" w:color="auto"/>
                <w:right w:val="none" w:sz="0" w:space="0" w:color="auto"/>
              </w:divBdr>
            </w:div>
          </w:divsChild>
        </w:div>
        <w:div w:id="1220168248">
          <w:marLeft w:val="0"/>
          <w:marRight w:val="0"/>
          <w:marTop w:val="0"/>
          <w:marBottom w:val="0"/>
          <w:divBdr>
            <w:top w:val="none" w:sz="0" w:space="0" w:color="auto"/>
            <w:left w:val="none" w:sz="0" w:space="0" w:color="auto"/>
            <w:bottom w:val="none" w:sz="0" w:space="0" w:color="auto"/>
            <w:right w:val="none" w:sz="0" w:space="0" w:color="auto"/>
          </w:divBdr>
          <w:divsChild>
            <w:div w:id="1338389669">
              <w:marLeft w:val="0"/>
              <w:marRight w:val="0"/>
              <w:marTop w:val="0"/>
              <w:marBottom w:val="0"/>
              <w:divBdr>
                <w:top w:val="none" w:sz="0" w:space="0" w:color="auto"/>
                <w:left w:val="none" w:sz="0" w:space="0" w:color="auto"/>
                <w:bottom w:val="none" w:sz="0" w:space="0" w:color="auto"/>
                <w:right w:val="none" w:sz="0" w:space="0" w:color="auto"/>
              </w:divBdr>
            </w:div>
          </w:divsChild>
        </w:div>
        <w:div w:id="1220215639">
          <w:marLeft w:val="0"/>
          <w:marRight w:val="0"/>
          <w:marTop w:val="0"/>
          <w:marBottom w:val="0"/>
          <w:divBdr>
            <w:top w:val="none" w:sz="0" w:space="0" w:color="auto"/>
            <w:left w:val="none" w:sz="0" w:space="0" w:color="auto"/>
            <w:bottom w:val="none" w:sz="0" w:space="0" w:color="auto"/>
            <w:right w:val="none" w:sz="0" w:space="0" w:color="auto"/>
          </w:divBdr>
          <w:divsChild>
            <w:div w:id="560293280">
              <w:marLeft w:val="0"/>
              <w:marRight w:val="0"/>
              <w:marTop w:val="0"/>
              <w:marBottom w:val="0"/>
              <w:divBdr>
                <w:top w:val="none" w:sz="0" w:space="0" w:color="auto"/>
                <w:left w:val="none" w:sz="0" w:space="0" w:color="auto"/>
                <w:bottom w:val="none" w:sz="0" w:space="0" w:color="auto"/>
                <w:right w:val="none" w:sz="0" w:space="0" w:color="auto"/>
              </w:divBdr>
            </w:div>
          </w:divsChild>
        </w:div>
        <w:div w:id="1220704933">
          <w:marLeft w:val="0"/>
          <w:marRight w:val="0"/>
          <w:marTop w:val="0"/>
          <w:marBottom w:val="0"/>
          <w:divBdr>
            <w:top w:val="none" w:sz="0" w:space="0" w:color="auto"/>
            <w:left w:val="none" w:sz="0" w:space="0" w:color="auto"/>
            <w:bottom w:val="none" w:sz="0" w:space="0" w:color="auto"/>
            <w:right w:val="none" w:sz="0" w:space="0" w:color="auto"/>
          </w:divBdr>
          <w:divsChild>
            <w:div w:id="850533109">
              <w:marLeft w:val="0"/>
              <w:marRight w:val="0"/>
              <w:marTop w:val="0"/>
              <w:marBottom w:val="0"/>
              <w:divBdr>
                <w:top w:val="none" w:sz="0" w:space="0" w:color="auto"/>
                <w:left w:val="none" w:sz="0" w:space="0" w:color="auto"/>
                <w:bottom w:val="none" w:sz="0" w:space="0" w:color="auto"/>
                <w:right w:val="none" w:sz="0" w:space="0" w:color="auto"/>
              </w:divBdr>
            </w:div>
          </w:divsChild>
        </w:div>
        <w:div w:id="1221789436">
          <w:marLeft w:val="0"/>
          <w:marRight w:val="0"/>
          <w:marTop w:val="0"/>
          <w:marBottom w:val="0"/>
          <w:divBdr>
            <w:top w:val="none" w:sz="0" w:space="0" w:color="auto"/>
            <w:left w:val="none" w:sz="0" w:space="0" w:color="auto"/>
            <w:bottom w:val="none" w:sz="0" w:space="0" w:color="auto"/>
            <w:right w:val="none" w:sz="0" w:space="0" w:color="auto"/>
          </w:divBdr>
          <w:divsChild>
            <w:div w:id="1347824294">
              <w:marLeft w:val="0"/>
              <w:marRight w:val="0"/>
              <w:marTop w:val="0"/>
              <w:marBottom w:val="0"/>
              <w:divBdr>
                <w:top w:val="none" w:sz="0" w:space="0" w:color="auto"/>
                <w:left w:val="none" w:sz="0" w:space="0" w:color="auto"/>
                <w:bottom w:val="none" w:sz="0" w:space="0" w:color="auto"/>
                <w:right w:val="none" w:sz="0" w:space="0" w:color="auto"/>
              </w:divBdr>
            </w:div>
          </w:divsChild>
        </w:div>
        <w:div w:id="1221938660">
          <w:marLeft w:val="0"/>
          <w:marRight w:val="0"/>
          <w:marTop w:val="0"/>
          <w:marBottom w:val="0"/>
          <w:divBdr>
            <w:top w:val="none" w:sz="0" w:space="0" w:color="auto"/>
            <w:left w:val="none" w:sz="0" w:space="0" w:color="auto"/>
            <w:bottom w:val="none" w:sz="0" w:space="0" w:color="auto"/>
            <w:right w:val="none" w:sz="0" w:space="0" w:color="auto"/>
          </w:divBdr>
          <w:divsChild>
            <w:div w:id="689647704">
              <w:marLeft w:val="0"/>
              <w:marRight w:val="0"/>
              <w:marTop w:val="0"/>
              <w:marBottom w:val="0"/>
              <w:divBdr>
                <w:top w:val="none" w:sz="0" w:space="0" w:color="auto"/>
                <w:left w:val="none" w:sz="0" w:space="0" w:color="auto"/>
                <w:bottom w:val="none" w:sz="0" w:space="0" w:color="auto"/>
                <w:right w:val="none" w:sz="0" w:space="0" w:color="auto"/>
              </w:divBdr>
            </w:div>
          </w:divsChild>
        </w:div>
        <w:div w:id="1222205508">
          <w:marLeft w:val="0"/>
          <w:marRight w:val="0"/>
          <w:marTop w:val="0"/>
          <w:marBottom w:val="0"/>
          <w:divBdr>
            <w:top w:val="none" w:sz="0" w:space="0" w:color="auto"/>
            <w:left w:val="none" w:sz="0" w:space="0" w:color="auto"/>
            <w:bottom w:val="none" w:sz="0" w:space="0" w:color="auto"/>
            <w:right w:val="none" w:sz="0" w:space="0" w:color="auto"/>
          </w:divBdr>
          <w:divsChild>
            <w:div w:id="554199136">
              <w:marLeft w:val="0"/>
              <w:marRight w:val="0"/>
              <w:marTop w:val="0"/>
              <w:marBottom w:val="0"/>
              <w:divBdr>
                <w:top w:val="none" w:sz="0" w:space="0" w:color="auto"/>
                <w:left w:val="none" w:sz="0" w:space="0" w:color="auto"/>
                <w:bottom w:val="none" w:sz="0" w:space="0" w:color="auto"/>
                <w:right w:val="none" w:sz="0" w:space="0" w:color="auto"/>
              </w:divBdr>
            </w:div>
          </w:divsChild>
        </w:div>
        <w:div w:id="1222598986">
          <w:marLeft w:val="0"/>
          <w:marRight w:val="0"/>
          <w:marTop w:val="0"/>
          <w:marBottom w:val="0"/>
          <w:divBdr>
            <w:top w:val="none" w:sz="0" w:space="0" w:color="auto"/>
            <w:left w:val="none" w:sz="0" w:space="0" w:color="auto"/>
            <w:bottom w:val="none" w:sz="0" w:space="0" w:color="auto"/>
            <w:right w:val="none" w:sz="0" w:space="0" w:color="auto"/>
          </w:divBdr>
          <w:divsChild>
            <w:div w:id="511840356">
              <w:marLeft w:val="0"/>
              <w:marRight w:val="0"/>
              <w:marTop w:val="0"/>
              <w:marBottom w:val="0"/>
              <w:divBdr>
                <w:top w:val="none" w:sz="0" w:space="0" w:color="auto"/>
                <w:left w:val="none" w:sz="0" w:space="0" w:color="auto"/>
                <w:bottom w:val="none" w:sz="0" w:space="0" w:color="auto"/>
                <w:right w:val="none" w:sz="0" w:space="0" w:color="auto"/>
              </w:divBdr>
            </w:div>
          </w:divsChild>
        </w:div>
        <w:div w:id="1222983180">
          <w:marLeft w:val="0"/>
          <w:marRight w:val="0"/>
          <w:marTop w:val="0"/>
          <w:marBottom w:val="0"/>
          <w:divBdr>
            <w:top w:val="none" w:sz="0" w:space="0" w:color="auto"/>
            <w:left w:val="none" w:sz="0" w:space="0" w:color="auto"/>
            <w:bottom w:val="none" w:sz="0" w:space="0" w:color="auto"/>
            <w:right w:val="none" w:sz="0" w:space="0" w:color="auto"/>
          </w:divBdr>
          <w:divsChild>
            <w:div w:id="1350375531">
              <w:marLeft w:val="0"/>
              <w:marRight w:val="0"/>
              <w:marTop w:val="0"/>
              <w:marBottom w:val="0"/>
              <w:divBdr>
                <w:top w:val="none" w:sz="0" w:space="0" w:color="auto"/>
                <w:left w:val="none" w:sz="0" w:space="0" w:color="auto"/>
                <w:bottom w:val="none" w:sz="0" w:space="0" w:color="auto"/>
                <w:right w:val="none" w:sz="0" w:space="0" w:color="auto"/>
              </w:divBdr>
            </w:div>
          </w:divsChild>
        </w:div>
        <w:div w:id="1223443807">
          <w:marLeft w:val="0"/>
          <w:marRight w:val="0"/>
          <w:marTop w:val="0"/>
          <w:marBottom w:val="0"/>
          <w:divBdr>
            <w:top w:val="none" w:sz="0" w:space="0" w:color="auto"/>
            <w:left w:val="none" w:sz="0" w:space="0" w:color="auto"/>
            <w:bottom w:val="none" w:sz="0" w:space="0" w:color="auto"/>
            <w:right w:val="none" w:sz="0" w:space="0" w:color="auto"/>
          </w:divBdr>
          <w:divsChild>
            <w:div w:id="855581120">
              <w:marLeft w:val="0"/>
              <w:marRight w:val="0"/>
              <w:marTop w:val="0"/>
              <w:marBottom w:val="0"/>
              <w:divBdr>
                <w:top w:val="none" w:sz="0" w:space="0" w:color="auto"/>
                <w:left w:val="none" w:sz="0" w:space="0" w:color="auto"/>
                <w:bottom w:val="none" w:sz="0" w:space="0" w:color="auto"/>
                <w:right w:val="none" w:sz="0" w:space="0" w:color="auto"/>
              </w:divBdr>
            </w:div>
          </w:divsChild>
        </w:div>
        <w:div w:id="1223641705">
          <w:marLeft w:val="0"/>
          <w:marRight w:val="0"/>
          <w:marTop w:val="0"/>
          <w:marBottom w:val="0"/>
          <w:divBdr>
            <w:top w:val="none" w:sz="0" w:space="0" w:color="auto"/>
            <w:left w:val="none" w:sz="0" w:space="0" w:color="auto"/>
            <w:bottom w:val="none" w:sz="0" w:space="0" w:color="auto"/>
            <w:right w:val="none" w:sz="0" w:space="0" w:color="auto"/>
          </w:divBdr>
          <w:divsChild>
            <w:div w:id="498157378">
              <w:marLeft w:val="0"/>
              <w:marRight w:val="0"/>
              <w:marTop w:val="0"/>
              <w:marBottom w:val="0"/>
              <w:divBdr>
                <w:top w:val="none" w:sz="0" w:space="0" w:color="auto"/>
                <w:left w:val="none" w:sz="0" w:space="0" w:color="auto"/>
                <w:bottom w:val="none" w:sz="0" w:space="0" w:color="auto"/>
                <w:right w:val="none" w:sz="0" w:space="0" w:color="auto"/>
              </w:divBdr>
            </w:div>
          </w:divsChild>
        </w:div>
        <w:div w:id="1224020674">
          <w:marLeft w:val="0"/>
          <w:marRight w:val="0"/>
          <w:marTop w:val="0"/>
          <w:marBottom w:val="0"/>
          <w:divBdr>
            <w:top w:val="none" w:sz="0" w:space="0" w:color="auto"/>
            <w:left w:val="none" w:sz="0" w:space="0" w:color="auto"/>
            <w:bottom w:val="none" w:sz="0" w:space="0" w:color="auto"/>
            <w:right w:val="none" w:sz="0" w:space="0" w:color="auto"/>
          </w:divBdr>
          <w:divsChild>
            <w:div w:id="857885386">
              <w:marLeft w:val="0"/>
              <w:marRight w:val="0"/>
              <w:marTop w:val="0"/>
              <w:marBottom w:val="0"/>
              <w:divBdr>
                <w:top w:val="none" w:sz="0" w:space="0" w:color="auto"/>
                <w:left w:val="none" w:sz="0" w:space="0" w:color="auto"/>
                <w:bottom w:val="none" w:sz="0" w:space="0" w:color="auto"/>
                <w:right w:val="none" w:sz="0" w:space="0" w:color="auto"/>
              </w:divBdr>
            </w:div>
          </w:divsChild>
        </w:div>
        <w:div w:id="1224171638">
          <w:marLeft w:val="0"/>
          <w:marRight w:val="0"/>
          <w:marTop w:val="0"/>
          <w:marBottom w:val="0"/>
          <w:divBdr>
            <w:top w:val="none" w:sz="0" w:space="0" w:color="auto"/>
            <w:left w:val="none" w:sz="0" w:space="0" w:color="auto"/>
            <w:bottom w:val="none" w:sz="0" w:space="0" w:color="auto"/>
            <w:right w:val="none" w:sz="0" w:space="0" w:color="auto"/>
          </w:divBdr>
          <w:divsChild>
            <w:div w:id="1264873985">
              <w:marLeft w:val="0"/>
              <w:marRight w:val="0"/>
              <w:marTop w:val="0"/>
              <w:marBottom w:val="0"/>
              <w:divBdr>
                <w:top w:val="none" w:sz="0" w:space="0" w:color="auto"/>
                <w:left w:val="none" w:sz="0" w:space="0" w:color="auto"/>
                <w:bottom w:val="none" w:sz="0" w:space="0" w:color="auto"/>
                <w:right w:val="none" w:sz="0" w:space="0" w:color="auto"/>
              </w:divBdr>
            </w:div>
          </w:divsChild>
        </w:div>
        <w:div w:id="1224675810">
          <w:marLeft w:val="0"/>
          <w:marRight w:val="0"/>
          <w:marTop w:val="0"/>
          <w:marBottom w:val="0"/>
          <w:divBdr>
            <w:top w:val="none" w:sz="0" w:space="0" w:color="auto"/>
            <w:left w:val="none" w:sz="0" w:space="0" w:color="auto"/>
            <w:bottom w:val="none" w:sz="0" w:space="0" w:color="auto"/>
            <w:right w:val="none" w:sz="0" w:space="0" w:color="auto"/>
          </w:divBdr>
          <w:divsChild>
            <w:div w:id="916982903">
              <w:marLeft w:val="0"/>
              <w:marRight w:val="0"/>
              <w:marTop w:val="0"/>
              <w:marBottom w:val="0"/>
              <w:divBdr>
                <w:top w:val="none" w:sz="0" w:space="0" w:color="auto"/>
                <w:left w:val="none" w:sz="0" w:space="0" w:color="auto"/>
                <w:bottom w:val="none" w:sz="0" w:space="0" w:color="auto"/>
                <w:right w:val="none" w:sz="0" w:space="0" w:color="auto"/>
              </w:divBdr>
            </w:div>
          </w:divsChild>
        </w:div>
        <w:div w:id="1224831289">
          <w:marLeft w:val="0"/>
          <w:marRight w:val="0"/>
          <w:marTop w:val="0"/>
          <w:marBottom w:val="0"/>
          <w:divBdr>
            <w:top w:val="none" w:sz="0" w:space="0" w:color="auto"/>
            <w:left w:val="none" w:sz="0" w:space="0" w:color="auto"/>
            <w:bottom w:val="none" w:sz="0" w:space="0" w:color="auto"/>
            <w:right w:val="none" w:sz="0" w:space="0" w:color="auto"/>
          </w:divBdr>
          <w:divsChild>
            <w:div w:id="1041318852">
              <w:marLeft w:val="0"/>
              <w:marRight w:val="0"/>
              <w:marTop w:val="0"/>
              <w:marBottom w:val="0"/>
              <w:divBdr>
                <w:top w:val="none" w:sz="0" w:space="0" w:color="auto"/>
                <w:left w:val="none" w:sz="0" w:space="0" w:color="auto"/>
                <w:bottom w:val="none" w:sz="0" w:space="0" w:color="auto"/>
                <w:right w:val="none" w:sz="0" w:space="0" w:color="auto"/>
              </w:divBdr>
            </w:div>
          </w:divsChild>
        </w:div>
        <w:div w:id="1225288428">
          <w:marLeft w:val="0"/>
          <w:marRight w:val="0"/>
          <w:marTop w:val="0"/>
          <w:marBottom w:val="0"/>
          <w:divBdr>
            <w:top w:val="none" w:sz="0" w:space="0" w:color="auto"/>
            <w:left w:val="none" w:sz="0" w:space="0" w:color="auto"/>
            <w:bottom w:val="none" w:sz="0" w:space="0" w:color="auto"/>
            <w:right w:val="none" w:sz="0" w:space="0" w:color="auto"/>
          </w:divBdr>
          <w:divsChild>
            <w:div w:id="803815597">
              <w:marLeft w:val="0"/>
              <w:marRight w:val="0"/>
              <w:marTop w:val="0"/>
              <w:marBottom w:val="0"/>
              <w:divBdr>
                <w:top w:val="none" w:sz="0" w:space="0" w:color="auto"/>
                <w:left w:val="none" w:sz="0" w:space="0" w:color="auto"/>
                <w:bottom w:val="none" w:sz="0" w:space="0" w:color="auto"/>
                <w:right w:val="none" w:sz="0" w:space="0" w:color="auto"/>
              </w:divBdr>
            </w:div>
          </w:divsChild>
        </w:div>
        <w:div w:id="1226377485">
          <w:marLeft w:val="0"/>
          <w:marRight w:val="0"/>
          <w:marTop w:val="0"/>
          <w:marBottom w:val="0"/>
          <w:divBdr>
            <w:top w:val="none" w:sz="0" w:space="0" w:color="auto"/>
            <w:left w:val="none" w:sz="0" w:space="0" w:color="auto"/>
            <w:bottom w:val="none" w:sz="0" w:space="0" w:color="auto"/>
            <w:right w:val="none" w:sz="0" w:space="0" w:color="auto"/>
          </w:divBdr>
          <w:divsChild>
            <w:div w:id="184372251">
              <w:marLeft w:val="0"/>
              <w:marRight w:val="0"/>
              <w:marTop w:val="0"/>
              <w:marBottom w:val="0"/>
              <w:divBdr>
                <w:top w:val="none" w:sz="0" w:space="0" w:color="auto"/>
                <w:left w:val="none" w:sz="0" w:space="0" w:color="auto"/>
                <w:bottom w:val="none" w:sz="0" w:space="0" w:color="auto"/>
                <w:right w:val="none" w:sz="0" w:space="0" w:color="auto"/>
              </w:divBdr>
            </w:div>
          </w:divsChild>
        </w:div>
        <w:div w:id="1228959459">
          <w:marLeft w:val="0"/>
          <w:marRight w:val="0"/>
          <w:marTop w:val="0"/>
          <w:marBottom w:val="0"/>
          <w:divBdr>
            <w:top w:val="none" w:sz="0" w:space="0" w:color="auto"/>
            <w:left w:val="none" w:sz="0" w:space="0" w:color="auto"/>
            <w:bottom w:val="none" w:sz="0" w:space="0" w:color="auto"/>
            <w:right w:val="none" w:sz="0" w:space="0" w:color="auto"/>
          </w:divBdr>
          <w:divsChild>
            <w:div w:id="786654821">
              <w:marLeft w:val="0"/>
              <w:marRight w:val="0"/>
              <w:marTop w:val="0"/>
              <w:marBottom w:val="0"/>
              <w:divBdr>
                <w:top w:val="none" w:sz="0" w:space="0" w:color="auto"/>
                <w:left w:val="none" w:sz="0" w:space="0" w:color="auto"/>
                <w:bottom w:val="none" w:sz="0" w:space="0" w:color="auto"/>
                <w:right w:val="none" w:sz="0" w:space="0" w:color="auto"/>
              </w:divBdr>
            </w:div>
          </w:divsChild>
        </w:div>
        <w:div w:id="1229145841">
          <w:marLeft w:val="0"/>
          <w:marRight w:val="0"/>
          <w:marTop w:val="0"/>
          <w:marBottom w:val="0"/>
          <w:divBdr>
            <w:top w:val="none" w:sz="0" w:space="0" w:color="auto"/>
            <w:left w:val="none" w:sz="0" w:space="0" w:color="auto"/>
            <w:bottom w:val="none" w:sz="0" w:space="0" w:color="auto"/>
            <w:right w:val="none" w:sz="0" w:space="0" w:color="auto"/>
          </w:divBdr>
          <w:divsChild>
            <w:div w:id="1292705462">
              <w:marLeft w:val="0"/>
              <w:marRight w:val="0"/>
              <w:marTop w:val="0"/>
              <w:marBottom w:val="0"/>
              <w:divBdr>
                <w:top w:val="none" w:sz="0" w:space="0" w:color="auto"/>
                <w:left w:val="none" w:sz="0" w:space="0" w:color="auto"/>
                <w:bottom w:val="none" w:sz="0" w:space="0" w:color="auto"/>
                <w:right w:val="none" w:sz="0" w:space="0" w:color="auto"/>
              </w:divBdr>
            </w:div>
          </w:divsChild>
        </w:div>
        <w:div w:id="1231429131">
          <w:marLeft w:val="0"/>
          <w:marRight w:val="0"/>
          <w:marTop w:val="0"/>
          <w:marBottom w:val="0"/>
          <w:divBdr>
            <w:top w:val="none" w:sz="0" w:space="0" w:color="auto"/>
            <w:left w:val="none" w:sz="0" w:space="0" w:color="auto"/>
            <w:bottom w:val="none" w:sz="0" w:space="0" w:color="auto"/>
            <w:right w:val="none" w:sz="0" w:space="0" w:color="auto"/>
          </w:divBdr>
          <w:divsChild>
            <w:div w:id="263727028">
              <w:marLeft w:val="0"/>
              <w:marRight w:val="0"/>
              <w:marTop w:val="0"/>
              <w:marBottom w:val="0"/>
              <w:divBdr>
                <w:top w:val="none" w:sz="0" w:space="0" w:color="auto"/>
                <w:left w:val="none" w:sz="0" w:space="0" w:color="auto"/>
                <w:bottom w:val="none" w:sz="0" w:space="0" w:color="auto"/>
                <w:right w:val="none" w:sz="0" w:space="0" w:color="auto"/>
              </w:divBdr>
            </w:div>
          </w:divsChild>
        </w:div>
        <w:div w:id="1231770930">
          <w:marLeft w:val="0"/>
          <w:marRight w:val="0"/>
          <w:marTop w:val="0"/>
          <w:marBottom w:val="0"/>
          <w:divBdr>
            <w:top w:val="none" w:sz="0" w:space="0" w:color="auto"/>
            <w:left w:val="none" w:sz="0" w:space="0" w:color="auto"/>
            <w:bottom w:val="none" w:sz="0" w:space="0" w:color="auto"/>
            <w:right w:val="none" w:sz="0" w:space="0" w:color="auto"/>
          </w:divBdr>
          <w:divsChild>
            <w:div w:id="583690192">
              <w:marLeft w:val="0"/>
              <w:marRight w:val="0"/>
              <w:marTop w:val="0"/>
              <w:marBottom w:val="0"/>
              <w:divBdr>
                <w:top w:val="none" w:sz="0" w:space="0" w:color="auto"/>
                <w:left w:val="none" w:sz="0" w:space="0" w:color="auto"/>
                <w:bottom w:val="none" w:sz="0" w:space="0" w:color="auto"/>
                <w:right w:val="none" w:sz="0" w:space="0" w:color="auto"/>
              </w:divBdr>
            </w:div>
          </w:divsChild>
        </w:div>
        <w:div w:id="1232159916">
          <w:marLeft w:val="0"/>
          <w:marRight w:val="0"/>
          <w:marTop w:val="0"/>
          <w:marBottom w:val="0"/>
          <w:divBdr>
            <w:top w:val="none" w:sz="0" w:space="0" w:color="auto"/>
            <w:left w:val="none" w:sz="0" w:space="0" w:color="auto"/>
            <w:bottom w:val="none" w:sz="0" w:space="0" w:color="auto"/>
            <w:right w:val="none" w:sz="0" w:space="0" w:color="auto"/>
          </w:divBdr>
          <w:divsChild>
            <w:div w:id="462773857">
              <w:marLeft w:val="0"/>
              <w:marRight w:val="0"/>
              <w:marTop w:val="0"/>
              <w:marBottom w:val="0"/>
              <w:divBdr>
                <w:top w:val="none" w:sz="0" w:space="0" w:color="auto"/>
                <w:left w:val="none" w:sz="0" w:space="0" w:color="auto"/>
                <w:bottom w:val="none" w:sz="0" w:space="0" w:color="auto"/>
                <w:right w:val="none" w:sz="0" w:space="0" w:color="auto"/>
              </w:divBdr>
            </w:div>
          </w:divsChild>
        </w:div>
        <w:div w:id="1232815402">
          <w:marLeft w:val="0"/>
          <w:marRight w:val="0"/>
          <w:marTop w:val="0"/>
          <w:marBottom w:val="0"/>
          <w:divBdr>
            <w:top w:val="none" w:sz="0" w:space="0" w:color="auto"/>
            <w:left w:val="none" w:sz="0" w:space="0" w:color="auto"/>
            <w:bottom w:val="none" w:sz="0" w:space="0" w:color="auto"/>
            <w:right w:val="none" w:sz="0" w:space="0" w:color="auto"/>
          </w:divBdr>
          <w:divsChild>
            <w:div w:id="1798327450">
              <w:marLeft w:val="0"/>
              <w:marRight w:val="0"/>
              <w:marTop w:val="0"/>
              <w:marBottom w:val="0"/>
              <w:divBdr>
                <w:top w:val="none" w:sz="0" w:space="0" w:color="auto"/>
                <w:left w:val="none" w:sz="0" w:space="0" w:color="auto"/>
                <w:bottom w:val="none" w:sz="0" w:space="0" w:color="auto"/>
                <w:right w:val="none" w:sz="0" w:space="0" w:color="auto"/>
              </w:divBdr>
            </w:div>
          </w:divsChild>
        </w:div>
        <w:div w:id="1233348170">
          <w:marLeft w:val="0"/>
          <w:marRight w:val="0"/>
          <w:marTop w:val="0"/>
          <w:marBottom w:val="0"/>
          <w:divBdr>
            <w:top w:val="none" w:sz="0" w:space="0" w:color="auto"/>
            <w:left w:val="none" w:sz="0" w:space="0" w:color="auto"/>
            <w:bottom w:val="none" w:sz="0" w:space="0" w:color="auto"/>
            <w:right w:val="none" w:sz="0" w:space="0" w:color="auto"/>
          </w:divBdr>
          <w:divsChild>
            <w:div w:id="1082489102">
              <w:marLeft w:val="0"/>
              <w:marRight w:val="0"/>
              <w:marTop w:val="0"/>
              <w:marBottom w:val="0"/>
              <w:divBdr>
                <w:top w:val="none" w:sz="0" w:space="0" w:color="auto"/>
                <w:left w:val="none" w:sz="0" w:space="0" w:color="auto"/>
                <w:bottom w:val="none" w:sz="0" w:space="0" w:color="auto"/>
                <w:right w:val="none" w:sz="0" w:space="0" w:color="auto"/>
              </w:divBdr>
            </w:div>
          </w:divsChild>
        </w:div>
        <w:div w:id="1233464324">
          <w:marLeft w:val="0"/>
          <w:marRight w:val="0"/>
          <w:marTop w:val="0"/>
          <w:marBottom w:val="0"/>
          <w:divBdr>
            <w:top w:val="none" w:sz="0" w:space="0" w:color="auto"/>
            <w:left w:val="none" w:sz="0" w:space="0" w:color="auto"/>
            <w:bottom w:val="none" w:sz="0" w:space="0" w:color="auto"/>
            <w:right w:val="none" w:sz="0" w:space="0" w:color="auto"/>
          </w:divBdr>
          <w:divsChild>
            <w:div w:id="492795330">
              <w:marLeft w:val="0"/>
              <w:marRight w:val="0"/>
              <w:marTop w:val="0"/>
              <w:marBottom w:val="0"/>
              <w:divBdr>
                <w:top w:val="none" w:sz="0" w:space="0" w:color="auto"/>
                <w:left w:val="none" w:sz="0" w:space="0" w:color="auto"/>
                <w:bottom w:val="none" w:sz="0" w:space="0" w:color="auto"/>
                <w:right w:val="none" w:sz="0" w:space="0" w:color="auto"/>
              </w:divBdr>
            </w:div>
          </w:divsChild>
        </w:div>
        <w:div w:id="1233781301">
          <w:marLeft w:val="0"/>
          <w:marRight w:val="0"/>
          <w:marTop w:val="0"/>
          <w:marBottom w:val="0"/>
          <w:divBdr>
            <w:top w:val="none" w:sz="0" w:space="0" w:color="auto"/>
            <w:left w:val="none" w:sz="0" w:space="0" w:color="auto"/>
            <w:bottom w:val="none" w:sz="0" w:space="0" w:color="auto"/>
            <w:right w:val="none" w:sz="0" w:space="0" w:color="auto"/>
          </w:divBdr>
          <w:divsChild>
            <w:div w:id="1888683857">
              <w:marLeft w:val="0"/>
              <w:marRight w:val="0"/>
              <w:marTop w:val="0"/>
              <w:marBottom w:val="0"/>
              <w:divBdr>
                <w:top w:val="none" w:sz="0" w:space="0" w:color="auto"/>
                <w:left w:val="none" w:sz="0" w:space="0" w:color="auto"/>
                <w:bottom w:val="none" w:sz="0" w:space="0" w:color="auto"/>
                <w:right w:val="none" w:sz="0" w:space="0" w:color="auto"/>
              </w:divBdr>
            </w:div>
          </w:divsChild>
        </w:div>
        <w:div w:id="1234268770">
          <w:marLeft w:val="0"/>
          <w:marRight w:val="0"/>
          <w:marTop w:val="0"/>
          <w:marBottom w:val="0"/>
          <w:divBdr>
            <w:top w:val="none" w:sz="0" w:space="0" w:color="auto"/>
            <w:left w:val="none" w:sz="0" w:space="0" w:color="auto"/>
            <w:bottom w:val="none" w:sz="0" w:space="0" w:color="auto"/>
            <w:right w:val="none" w:sz="0" w:space="0" w:color="auto"/>
          </w:divBdr>
          <w:divsChild>
            <w:div w:id="534847996">
              <w:marLeft w:val="0"/>
              <w:marRight w:val="0"/>
              <w:marTop w:val="0"/>
              <w:marBottom w:val="0"/>
              <w:divBdr>
                <w:top w:val="none" w:sz="0" w:space="0" w:color="auto"/>
                <w:left w:val="none" w:sz="0" w:space="0" w:color="auto"/>
                <w:bottom w:val="none" w:sz="0" w:space="0" w:color="auto"/>
                <w:right w:val="none" w:sz="0" w:space="0" w:color="auto"/>
              </w:divBdr>
            </w:div>
          </w:divsChild>
        </w:div>
        <w:div w:id="1234506909">
          <w:marLeft w:val="0"/>
          <w:marRight w:val="0"/>
          <w:marTop w:val="0"/>
          <w:marBottom w:val="0"/>
          <w:divBdr>
            <w:top w:val="none" w:sz="0" w:space="0" w:color="auto"/>
            <w:left w:val="none" w:sz="0" w:space="0" w:color="auto"/>
            <w:bottom w:val="none" w:sz="0" w:space="0" w:color="auto"/>
            <w:right w:val="none" w:sz="0" w:space="0" w:color="auto"/>
          </w:divBdr>
          <w:divsChild>
            <w:div w:id="78992168">
              <w:marLeft w:val="0"/>
              <w:marRight w:val="0"/>
              <w:marTop w:val="0"/>
              <w:marBottom w:val="0"/>
              <w:divBdr>
                <w:top w:val="none" w:sz="0" w:space="0" w:color="auto"/>
                <w:left w:val="none" w:sz="0" w:space="0" w:color="auto"/>
                <w:bottom w:val="none" w:sz="0" w:space="0" w:color="auto"/>
                <w:right w:val="none" w:sz="0" w:space="0" w:color="auto"/>
              </w:divBdr>
            </w:div>
          </w:divsChild>
        </w:div>
        <w:div w:id="1234586117">
          <w:marLeft w:val="0"/>
          <w:marRight w:val="0"/>
          <w:marTop w:val="0"/>
          <w:marBottom w:val="0"/>
          <w:divBdr>
            <w:top w:val="none" w:sz="0" w:space="0" w:color="auto"/>
            <w:left w:val="none" w:sz="0" w:space="0" w:color="auto"/>
            <w:bottom w:val="none" w:sz="0" w:space="0" w:color="auto"/>
            <w:right w:val="none" w:sz="0" w:space="0" w:color="auto"/>
          </w:divBdr>
          <w:divsChild>
            <w:div w:id="194395612">
              <w:marLeft w:val="0"/>
              <w:marRight w:val="0"/>
              <w:marTop w:val="0"/>
              <w:marBottom w:val="0"/>
              <w:divBdr>
                <w:top w:val="none" w:sz="0" w:space="0" w:color="auto"/>
                <w:left w:val="none" w:sz="0" w:space="0" w:color="auto"/>
                <w:bottom w:val="none" w:sz="0" w:space="0" w:color="auto"/>
                <w:right w:val="none" w:sz="0" w:space="0" w:color="auto"/>
              </w:divBdr>
            </w:div>
          </w:divsChild>
        </w:div>
        <w:div w:id="1234705529">
          <w:marLeft w:val="0"/>
          <w:marRight w:val="0"/>
          <w:marTop w:val="0"/>
          <w:marBottom w:val="0"/>
          <w:divBdr>
            <w:top w:val="none" w:sz="0" w:space="0" w:color="auto"/>
            <w:left w:val="none" w:sz="0" w:space="0" w:color="auto"/>
            <w:bottom w:val="none" w:sz="0" w:space="0" w:color="auto"/>
            <w:right w:val="none" w:sz="0" w:space="0" w:color="auto"/>
          </w:divBdr>
          <w:divsChild>
            <w:div w:id="1415053551">
              <w:marLeft w:val="0"/>
              <w:marRight w:val="0"/>
              <w:marTop w:val="0"/>
              <w:marBottom w:val="0"/>
              <w:divBdr>
                <w:top w:val="none" w:sz="0" w:space="0" w:color="auto"/>
                <w:left w:val="none" w:sz="0" w:space="0" w:color="auto"/>
                <w:bottom w:val="none" w:sz="0" w:space="0" w:color="auto"/>
                <w:right w:val="none" w:sz="0" w:space="0" w:color="auto"/>
              </w:divBdr>
            </w:div>
          </w:divsChild>
        </w:div>
        <w:div w:id="1235316997">
          <w:marLeft w:val="0"/>
          <w:marRight w:val="0"/>
          <w:marTop w:val="0"/>
          <w:marBottom w:val="0"/>
          <w:divBdr>
            <w:top w:val="none" w:sz="0" w:space="0" w:color="auto"/>
            <w:left w:val="none" w:sz="0" w:space="0" w:color="auto"/>
            <w:bottom w:val="none" w:sz="0" w:space="0" w:color="auto"/>
            <w:right w:val="none" w:sz="0" w:space="0" w:color="auto"/>
          </w:divBdr>
          <w:divsChild>
            <w:div w:id="834803575">
              <w:marLeft w:val="0"/>
              <w:marRight w:val="0"/>
              <w:marTop w:val="0"/>
              <w:marBottom w:val="0"/>
              <w:divBdr>
                <w:top w:val="none" w:sz="0" w:space="0" w:color="auto"/>
                <w:left w:val="none" w:sz="0" w:space="0" w:color="auto"/>
                <w:bottom w:val="none" w:sz="0" w:space="0" w:color="auto"/>
                <w:right w:val="none" w:sz="0" w:space="0" w:color="auto"/>
              </w:divBdr>
            </w:div>
          </w:divsChild>
        </w:div>
        <w:div w:id="1235622442">
          <w:marLeft w:val="0"/>
          <w:marRight w:val="0"/>
          <w:marTop w:val="0"/>
          <w:marBottom w:val="0"/>
          <w:divBdr>
            <w:top w:val="none" w:sz="0" w:space="0" w:color="auto"/>
            <w:left w:val="none" w:sz="0" w:space="0" w:color="auto"/>
            <w:bottom w:val="none" w:sz="0" w:space="0" w:color="auto"/>
            <w:right w:val="none" w:sz="0" w:space="0" w:color="auto"/>
          </w:divBdr>
          <w:divsChild>
            <w:div w:id="829441988">
              <w:marLeft w:val="0"/>
              <w:marRight w:val="0"/>
              <w:marTop w:val="0"/>
              <w:marBottom w:val="0"/>
              <w:divBdr>
                <w:top w:val="none" w:sz="0" w:space="0" w:color="auto"/>
                <w:left w:val="none" w:sz="0" w:space="0" w:color="auto"/>
                <w:bottom w:val="none" w:sz="0" w:space="0" w:color="auto"/>
                <w:right w:val="none" w:sz="0" w:space="0" w:color="auto"/>
              </w:divBdr>
            </w:div>
          </w:divsChild>
        </w:div>
        <w:div w:id="1236434447">
          <w:marLeft w:val="0"/>
          <w:marRight w:val="0"/>
          <w:marTop w:val="0"/>
          <w:marBottom w:val="0"/>
          <w:divBdr>
            <w:top w:val="none" w:sz="0" w:space="0" w:color="auto"/>
            <w:left w:val="none" w:sz="0" w:space="0" w:color="auto"/>
            <w:bottom w:val="none" w:sz="0" w:space="0" w:color="auto"/>
            <w:right w:val="none" w:sz="0" w:space="0" w:color="auto"/>
          </w:divBdr>
          <w:divsChild>
            <w:div w:id="300962767">
              <w:marLeft w:val="0"/>
              <w:marRight w:val="0"/>
              <w:marTop w:val="0"/>
              <w:marBottom w:val="0"/>
              <w:divBdr>
                <w:top w:val="none" w:sz="0" w:space="0" w:color="auto"/>
                <w:left w:val="none" w:sz="0" w:space="0" w:color="auto"/>
                <w:bottom w:val="none" w:sz="0" w:space="0" w:color="auto"/>
                <w:right w:val="none" w:sz="0" w:space="0" w:color="auto"/>
              </w:divBdr>
            </w:div>
          </w:divsChild>
        </w:div>
        <w:div w:id="1237127232">
          <w:marLeft w:val="0"/>
          <w:marRight w:val="0"/>
          <w:marTop w:val="0"/>
          <w:marBottom w:val="0"/>
          <w:divBdr>
            <w:top w:val="none" w:sz="0" w:space="0" w:color="auto"/>
            <w:left w:val="none" w:sz="0" w:space="0" w:color="auto"/>
            <w:bottom w:val="none" w:sz="0" w:space="0" w:color="auto"/>
            <w:right w:val="none" w:sz="0" w:space="0" w:color="auto"/>
          </w:divBdr>
          <w:divsChild>
            <w:div w:id="605623770">
              <w:marLeft w:val="0"/>
              <w:marRight w:val="0"/>
              <w:marTop w:val="0"/>
              <w:marBottom w:val="0"/>
              <w:divBdr>
                <w:top w:val="none" w:sz="0" w:space="0" w:color="auto"/>
                <w:left w:val="none" w:sz="0" w:space="0" w:color="auto"/>
                <w:bottom w:val="none" w:sz="0" w:space="0" w:color="auto"/>
                <w:right w:val="none" w:sz="0" w:space="0" w:color="auto"/>
              </w:divBdr>
            </w:div>
          </w:divsChild>
        </w:div>
        <w:div w:id="1237399392">
          <w:marLeft w:val="0"/>
          <w:marRight w:val="0"/>
          <w:marTop w:val="0"/>
          <w:marBottom w:val="0"/>
          <w:divBdr>
            <w:top w:val="none" w:sz="0" w:space="0" w:color="auto"/>
            <w:left w:val="none" w:sz="0" w:space="0" w:color="auto"/>
            <w:bottom w:val="none" w:sz="0" w:space="0" w:color="auto"/>
            <w:right w:val="none" w:sz="0" w:space="0" w:color="auto"/>
          </w:divBdr>
          <w:divsChild>
            <w:div w:id="559291432">
              <w:marLeft w:val="0"/>
              <w:marRight w:val="0"/>
              <w:marTop w:val="0"/>
              <w:marBottom w:val="0"/>
              <w:divBdr>
                <w:top w:val="none" w:sz="0" w:space="0" w:color="auto"/>
                <w:left w:val="none" w:sz="0" w:space="0" w:color="auto"/>
                <w:bottom w:val="none" w:sz="0" w:space="0" w:color="auto"/>
                <w:right w:val="none" w:sz="0" w:space="0" w:color="auto"/>
              </w:divBdr>
            </w:div>
          </w:divsChild>
        </w:div>
        <w:div w:id="1238176755">
          <w:marLeft w:val="0"/>
          <w:marRight w:val="0"/>
          <w:marTop w:val="0"/>
          <w:marBottom w:val="0"/>
          <w:divBdr>
            <w:top w:val="none" w:sz="0" w:space="0" w:color="auto"/>
            <w:left w:val="none" w:sz="0" w:space="0" w:color="auto"/>
            <w:bottom w:val="none" w:sz="0" w:space="0" w:color="auto"/>
            <w:right w:val="none" w:sz="0" w:space="0" w:color="auto"/>
          </w:divBdr>
          <w:divsChild>
            <w:div w:id="1056851111">
              <w:marLeft w:val="0"/>
              <w:marRight w:val="0"/>
              <w:marTop w:val="0"/>
              <w:marBottom w:val="0"/>
              <w:divBdr>
                <w:top w:val="none" w:sz="0" w:space="0" w:color="auto"/>
                <w:left w:val="none" w:sz="0" w:space="0" w:color="auto"/>
                <w:bottom w:val="none" w:sz="0" w:space="0" w:color="auto"/>
                <w:right w:val="none" w:sz="0" w:space="0" w:color="auto"/>
              </w:divBdr>
            </w:div>
          </w:divsChild>
        </w:div>
        <w:div w:id="1239053096">
          <w:marLeft w:val="0"/>
          <w:marRight w:val="0"/>
          <w:marTop w:val="0"/>
          <w:marBottom w:val="0"/>
          <w:divBdr>
            <w:top w:val="none" w:sz="0" w:space="0" w:color="auto"/>
            <w:left w:val="none" w:sz="0" w:space="0" w:color="auto"/>
            <w:bottom w:val="none" w:sz="0" w:space="0" w:color="auto"/>
            <w:right w:val="none" w:sz="0" w:space="0" w:color="auto"/>
          </w:divBdr>
          <w:divsChild>
            <w:div w:id="179438340">
              <w:marLeft w:val="0"/>
              <w:marRight w:val="0"/>
              <w:marTop w:val="0"/>
              <w:marBottom w:val="0"/>
              <w:divBdr>
                <w:top w:val="none" w:sz="0" w:space="0" w:color="auto"/>
                <w:left w:val="none" w:sz="0" w:space="0" w:color="auto"/>
                <w:bottom w:val="none" w:sz="0" w:space="0" w:color="auto"/>
                <w:right w:val="none" w:sz="0" w:space="0" w:color="auto"/>
              </w:divBdr>
            </w:div>
          </w:divsChild>
        </w:div>
        <w:div w:id="1240752826">
          <w:marLeft w:val="0"/>
          <w:marRight w:val="0"/>
          <w:marTop w:val="0"/>
          <w:marBottom w:val="0"/>
          <w:divBdr>
            <w:top w:val="none" w:sz="0" w:space="0" w:color="auto"/>
            <w:left w:val="none" w:sz="0" w:space="0" w:color="auto"/>
            <w:bottom w:val="none" w:sz="0" w:space="0" w:color="auto"/>
            <w:right w:val="none" w:sz="0" w:space="0" w:color="auto"/>
          </w:divBdr>
          <w:divsChild>
            <w:div w:id="1029336187">
              <w:marLeft w:val="0"/>
              <w:marRight w:val="0"/>
              <w:marTop w:val="0"/>
              <w:marBottom w:val="0"/>
              <w:divBdr>
                <w:top w:val="none" w:sz="0" w:space="0" w:color="auto"/>
                <w:left w:val="none" w:sz="0" w:space="0" w:color="auto"/>
                <w:bottom w:val="none" w:sz="0" w:space="0" w:color="auto"/>
                <w:right w:val="none" w:sz="0" w:space="0" w:color="auto"/>
              </w:divBdr>
            </w:div>
          </w:divsChild>
        </w:div>
        <w:div w:id="1241212477">
          <w:marLeft w:val="0"/>
          <w:marRight w:val="0"/>
          <w:marTop w:val="0"/>
          <w:marBottom w:val="0"/>
          <w:divBdr>
            <w:top w:val="none" w:sz="0" w:space="0" w:color="auto"/>
            <w:left w:val="none" w:sz="0" w:space="0" w:color="auto"/>
            <w:bottom w:val="none" w:sz="0" w:space="0" w:color="auto"/>
            <w:right w:val="none" w:sz="0" w:space="0" w:color="auto"/>
          </w:divBdr>
          <w:divsChild>
            <w:div w:id="1116289133">
              <w:marLeft w:val="0"/>
              <w:marRight w:val="0"/>
              <w:marTop w:val="0"/>
              <w:marBottom w:val="0"/>
              <w:divBdr>
                <w:top w:val="none" w:sz="0" w:space="0" w:color="auto"/>
                <w:left w:val="none" w:sz="0" w:space="0" w:color="auto"/>
                <w:bottom w:val="none" w:sz="0" w:space="0" w:color="auto"/>
                <w:right w:val="none" w:sz="0" w:space="0" w:color="auto"/>
              </w:divBdr>
            </w:div>
          </w:divsChild>
        </w:div>
        <w:div w:id="1241598792">
          <w:marLeft w:val="0"/>
          <w:marRight w:val="0"/>
          <w:marTop w:val="0"/>
          <w:marBottom w:val="0"/>
          <w:divBdr>
            <w:top w:val="none" w:sz="0" w:space="0" w:color="auto"/>
            <w:left w:val="none" w:sz="0" w:space="0" w:color="auto"/>
            <w:bottom w:val="none" w:sz="0" w:space="0" w:color="auto"/>
            <w:right w:val="none" w:sz="0" w:space="0" w:color="auto"/>
          </w:divBdr>
          <w:divsChild>
            <w:div w:id="269245078">
              <w:marLeft w:val="0"/>
              <w:marRight w:val="0"/>
              <w:marTop w:val="0"/>
              <w:marBottom w:val="0"/>
              <w:divBdr>
                <w:top w:val="none" w:sz="0" w:space="0" w:color="auto"/>
                <w:left w:val="none" w:sz="0" w:space="0" w:color="auto"/>
                <w:bottom w:val="none" w:sz="0" w:space="0" w:color="auto"/>
                <w:right w:val="none" w:sz="0" w:space="0" w:color="auto"/>
              </w:divBdr>
            </w:div>
          </w:divsChild>
        </w:div>
        <w:div w:id="1241602280">
          <w:marLeft w:val="0"/>
          <w:marRight w:val="0"/>
          <w:marTop w:val="0"/>
          <w:marBottom w:val="0"/>
          <w:divBdr>
            <w:top w:val="none" w:sz="0" w:space="0" w:color="auto"/>
            <w:left w:val="none" w:sz="0" w:space="0" w:color="auto"/>
            <w:bottom w:val="none" w:sz="0" w:space="0" w:color="auto"/>
            <w:right w:val="none" w:sz="0" w:space="0" w:color="auto"/>
          </w:divBdr>
          <w:divsChild>
            <w:div w:id="1549796844">
              <w:marLeft w:val="0"/>
              <w:marRight w:val="0"/>
              <w:marTop w:val="0"/>
              <w:marBottom w:val="0"/>
              <w:divBdr>
                <w:top w:val="none" w:sz="0" w:space="0" w:color="auto"/>
                <w:left w:val="none" w:sz="0" w:space="0" w:color="auto"/>
                <w:bottom w:val="none" w:sz="0" w:space="0" w:color="auto"/>
                <w:right w:val="none" w:sz="0" w:space="0" w:color="auto"/>
              </w:divBdr>
            </w:div>
          </w:divsChild>
        </w:div>
        <w:div w:id="1241791971">
          <w:marLeft w:val="0"/>
          <w:marRight w:val="0"/>
          <w:marTop w:val="0"/>
          <w:marBottom w:val="0"/>
          <w:divBdr>
            <w:top w:val="none" w:sz="0" w:space="0" w:color="auto"/>
            <w:left w:val="none" w:sz="0" w:space="0" w:color="auto"/>
            <w:bottom w:val="none" w:sz="0" w:space="0" w:color="auto"/>
            <w:right w:val="none" w:sz="0" w:space="0" w:color="auto"/>
          </w:divBdr>
          <w:divsChild>
            <w:div w:id="1833136645">
              <w:marLeft w:val="0"/>
              <w:marRight w:val="0"/>
              <w:marTop w:val="0"/>
              <w:marBottom w:val="0"/>
              <w:divBdr>
                <w:top w:val="none" w:sz="0" w:space="0" w:color="auto"/>
                <w:left w:val="none" w:sz="0" w:space="0" w:color="auto"/>
                <w:bottom w:val="none" w:sz="0" w:space="0" w:color="auto"/>
                <w:right w:val="none" w:sz="0" w:space="0" w:color="auto"/>
              </w:divBdr>
            </w:div>
          </w:divsChild>
        </w:div>
        <w:div w:id="1241794446">
          <w:marLeft w:val="0"/>
          <w:marRight w:val="0"/>
          <w:marTop w:val="0"/>
          <w:marBottom w:val="0"/>
          <w:divBdr>
            <w:top w:val="none" w:sz="0" w:space="0" w:color="auto"/>
            <w:left w:val="none" w:sz="0" w:space="0" w:color="auto"/>
            <w:bottom w:val="none" w:sz="0" w:space="0" w:color="auto"/>
            <w:right w:val="none" w:sz="0" w:space="0" w:color="auto"/>
          </w:divBdr>
          <w:divsChild>
            <w:div w:id="1129976298">
              <w:marLeft w:val="0"/>
              <w:marRight w:val="0"/>
              <w:marTop w:val="0"/>
              <w:marBottom w:val="0"/>
              <w:divBdr>
                <w:top w:val="none" w:sz="0" w:space="0" w:color="auto"/>
                <w:left w:val="none" w:sz="0" w:space="0" w:color="auto"/>
                <w:bottom w:val="none" w:sz="0" w:space="0" w:color="auto"/>
                <w:right w:val="none" w:sz="0" w:space="0" w:color="auto"/>
              </w:divBdr>
            </w:div>
          </w:divsChild>
        </w:div>
        <w:div w:id="1242450600">
          <w:marLeft w:val="0"/>
          <w:marRight w:val="0"/>
          <w:marTop w:val="0"/>
          <w:marBottom w:val="0"/>
          <w:divBdr>
            <w:top w:val="none" w:sz="0" w:space="0" w:color="auto"/>
            <w:left w:val="none" w:sz="0" w:space="0" w:color="auto"/>
            <w:bottom w:val="none" w:sz="0" w:space="0" w:color="auto"/>
            <w:right w:val="none" w:sz="0" w:space="0" w:color="auto"/>
          </w:divBdr>
          <w:divsChild>
            <w:div w:id="674960804">
              <w:marLeft w:val="0"/>
              <w:marRight w:val="0"/>
              <w:marTop w:val="0"/>
              <w:marBottom w:val="0"/>
              <w:divBdr>
                <w:top w:val="none" w:sz="0" w:space="0" w:color="auto"/>
                <w:left w:val="none" w:sz="0" w:space="0" w:color="auto"/>
                <w:bottom w:val="none" w:sz="0" w:space="0" w:color="auto"/>
                <w:right w:val="none" w:sz="0" w:space="0" w:color="auto"/>
              </w:divBdr>
            </w:div>
          </w:divsChild>
        </w:div>
        <w:div w:id="1244418318">
          <w:marLeft w:val="0"/>
          <w:marRight w:val="0"/>
          <w:marTop w:val="0"/>
          <w:marBottom w:val="0"/>
          <w:divBdr>
            <w:top w:val="none" w:sz="0" w:space="0" w:color="auto"/>
            <w:left w:val="none" w:sz="0" w:space="0" w:color="auto"/>
            <w:bottom w:val="none" w:sz="0" w:space="0" w:color="auto"/>
            <w:right w:val="none" w:sz="0" w:space="0" w:color="auto"/>
          </w:divBdr>
          <w:divsChild>
            <w:div w:id="1306348931">
              <w:marLeft w:val="0"/>
              <w:marRight w:val="0"/>
              <w:marTop w:val="0"/>
              <w:marBottom w:val="0"/>
              <w:divBdr>
                <w:top w:val="none" w:sz="0" w:space="0" w:color="auto"/>
                <w:left w:val="none" w:sz="0" w:space="0" w:color="auto"/>
                <w:bottom w:val="none" w:sz="0" w:space="0" w:color="auto"/>
                <w:right w:val="none" w:sz="0" w:space="0" w:color="auto"/>
              </w:divBdr>
            </w:div>
          </w:divsChild>
        </w:div>
        <w:div w:id="1244484905">
          <w:marLeft w:val="0"/>
          <w:marRight w:val="0"/>
          <w:marTop w:val="0"/>
          <w:marBottom w:val="0"/>
          <w:divBdr>
            <w:top w:val="none" w:sz="0" w:space="0" w:color="auto"/>
            <w:left w:val="none" w:sz="0" w:space="0" w:color="auto"/>
            <w:bottom w:val="none" w:sz="0" w:space="0" w:color="auto"/>
            <w:right w:val="none" w:sz="0" w:space="0" w:color="auto"/>
          </w:divBdr>
          <w:divsChild>
            <w:div w:id="209805858">
              <w:marLeft w:val="0"/>
              <w:marRight w:val="0"/>
              <w:marTop w:val="0"/>
              <w:marBottom w:val="0"/>
              <w:divBdr>
                <w:top w:val="none" w:sz="0" w:space="0" w:color="auto"/>
                <w:left w:val="none" w:sz="0" w:space="0" w:color="auto"/>
                <w:bottom w:val="none" w:sz="0" w:space="0" w:color="auto"/>
                <w:right w:val="none" w:sz="0" w:space="0" w:color="auto"/>
              </w:divBdr>
            </w:div>
          </w:divsChild>
        </w:div>
        <w:div w:id="1245187539">
          <w:marLeft w:val="0"/>
          <w:marRight w:val="0"/>
          <w:marTop w:val="0"/>
          <w:marBottom w:val="0"/>
          <w:divBdr>
            <w:top w:val="none" w:sz="0" w:space="0" w:color="auto"/>
            <w:left w:val="none" w:sz="0" w:space="0" w:color="auto"/>
            <w:bottom w:val="none" w:sz="0" w:space="0" w:color="auto"/>
            <w:right w:val="none" w:sz="0" w:space="0" w:color="auto"/>
          </w:divBdr>
          <w:divsChild>
            <w:div w:id="1112476304">
              <w:marLeft w:val="0"/>
              <w:marRight w:val="0"/>
              <w:marTop w:val="0"/>
              <w:marBottom w:val="0"/>
              <w:divBdr>
                <w:top w:val="none" w:sz="0" w:space="0" w:color="auto"/>
                <w:left w:val="none" w:sz="0" w:space="0" w:color="auto"/>
                <w:bottom w:val="none" w:sz="0" w:space="0" w:color="auto"/>
                <w:right w:val="none" w:sz="0" w:space="0" w:color="auto"/>
              </w:divBdr>
            </w:div>
          </w:divsChild>
        </w:div>
        <w:div w:id="1245257571">
          <w:marLeft w:val="0"/>
          <w:marRight w:val="0"/>
          <w:marTop w:val="0"/>
          <w:marBottom w:val="0"/>
          <w:divBdr>
            <w:top w:val="none" w:sz="0" w:space="0" w:color="auto"/>
            <w:left w:val="none" w:sz="0" w:space="0" w:color="auto"/>
            <w:bottom w:val="none" w:sz="0" w:space="0" w:color="auto"/>
            <w:right w:val="none" w:sz="0" w:space="0" w:color="auto"/>
          </w:divBdr>
          <w:divsChild>
            <w:div w:id="1840345358">
              <w:marLeft w:val="0"/>
              <w:marRight w:val="0"/>
              <w:marTop w:val="0"/>
              <w:marBottom w:val="0"/>
              <w:divBdr>
                <w:top w:val="none" w:sz="0" w:space="0" w:color="auto"/>
                <w:left w:val="none" w:sz="0" w:space="0" w:color="auto"/>
                <w:bottom w:val="none" w:sz="0" w:space="0" w:color="auto"/>
                <w:right w:val="none" w:sz="0" w:space="0" w:color="auto"/>
              </w:divBdr>
            </w:div>
          </w:divsChild>
        </w:div>
        <w:div w:id="1245801855">
          <w:marLeft w:val="0"/>
          <w:marRight w:val="0"/>
          <w:marTop w:val="0"/>
          <w:marBottom w:val="0"/>
          <w:divBdr>
            <w:top w:val="none" w:sz="0" w:space="0" w:color="auto"/>
            <w:left w:val="none" w:sz="0" w:space="0" w:color="auto"/>
            <w:bottom w:val="none" w:sz="0" w:space="0" w:color="auto"/>
            <w:right w:val="none" w:sz="0" w:space="0" w:color="auto"/>
          </w:divBdr>
          <w:divsChild>
            <w:div w:id="1294555191">
              <w:marLeft w:val="0"/>
              <w:marRight w:val="0"/>
              <w:marTop w:val="0"/>
              <w:marBottom w:val="0"/>
              <w:divBdr>
                <w:top w:val="none" w:sz="0" w:space="0" w:color="auto"/>
                <w:left w:val="none" w:sz="0" w:space="0" w:color="auto"/>
                <w:bottom w:val="none" w:sz="0" w:space="0" w:color="auto"/>
                <w:right w:val="none" w:sz="0" w:space="0" w:color="auto"/>
              </w:divBdr>
            </w:div>
          </w:divsChild>
        </w:div>
        <w:div w:id="1246063400">
          <w:marLeft w:val="0"/>
          <w:marRight w:val="0"/>
          <w:marTop w:val="0"/>
          <w:marBottom w:val="0"/>
          <w:divBdr>
            <w:top w:val="none" w:sz="0" w:space="0" w:color="auto"/>
            <w:left w:val="none" w:sz="0" w:space="0" w:color="auto"/>
            <w:bottom w:val="none" w:sz="0" w:space="0" w:color="auto"/>
            <w:right w:val="none" w:sz="0" w:space="0" w:color="auto"/>
          </w:divBdr>
          <w:divsChild>
            <w:div w:id="996031024">
              <w:marLeft w:val="0"/>
              <w:marRight w:val="0"/>
              <w:marTop w:val="0"/>
              <w:marBottom w:val="0"/>
              <w:divBdr>
                <w:top w:val="none" w:sz="0" w:space="0" w:color="auto"/>
                <w:left w:val="none" w:sz="0" w:space="0" w:color="auto"/>
                <w:bottom w:val="none" w:sz="0" w:space="0" w:color="auto"/>
                <w:right w:val="none" w:sz="0" w:space="0" w:color="auto"/>
              </w:divBdr>
            </w:div>
          </w:divsChild>
        </w:div>
        <w:div w:id="1246767139">
          <w:marLeft w:val="0"/>
          <w:marRight w:val="0"/>
          <w:marTop w:val="0"/>
          <w:marBottom w:val="0"/>
          <w:divBdr>
            <w:top w:val="none" w:sz="0" w:space="0" w:color="auto"/>
            <w:left w:val="none" w:sz="0" w:space="0" w:color="auto"/>
            <w:bottom w:val="none" w:sz="0" w:space="0" w:color="auto"/>
            <w:right w:val="none" w:sz="0" w:space="0" w:color="auto"/>
          </w:divBdr>
          <w:divsChild>
            <w:div w:id="1509709779">
              <w:marLeft w:val="0"/>
              <w:marRight w:val="0"/>
              <w:marTop w:val="0"/>
              <w:marBottom w:val="0"/>
              <w:divBdr>
                <w:top w:val="none" w:sz="0" w:space="0" w:color="auto"/>
                <w:left w:val="none" w:sz="0" w:space="0" w:color="auto"/>
                <w:bottom w:val="none" w:sz="0" w:space="0" w:color="auto"/>
                <w:right w:val="none" w:sz="0" w:space="0" w:color="auto"/>
              </w:divBdr>
            </w:div>
          </w:divsChild>
        </w:div>
        <w:div w:id="1246955821">
          <w:marLeft w:val="0"/>
          <w:marRight w:val="0"/>
          <w:marTop w:val="0"/>
          <w:marBottom w:val="0"/>
          <w:divBdr>
            <w:top w:val="none" w:sz="0" w:space="0" w:color="auto"/>
            <w:left w:val="none" w:sz="0" w:space="0" w:color="auto"/>
            <w:bottom w:val="none" w:sz="0" w:space="0" w:color="auto"/>
            <w:right w:val="none" w:sz="0" w:space="0" w:color="auto"/>
          </w:divBdr>
          <w:divsChild>
            <w:div w:id="89743389">
              <w:marLeft w:val="0"/>
              <w:marRight w:val="0"/>
              <w:marTop w:val="0"/>
              <w:marBottom w:val="0"/>
              <w:divBdr>
                <w:top w:val="none" w:sz="0" w:space="0" w:color="auto"/>
                <w:left w:val="none" w:sz="0" w:space="0" w:color="auto"/>
                <w:bottom w:val="none" w:sz="0" w:space="0" w:color="auto"/>
                <w:right w:val="none" w:sz="0" w:space="0" w:color="auto"/>
              </w:divBdr>
            </w:div>
          </w:divsChild>
        </w:div>
        <w:div w:id="1247155685">
          <w:marLeft w:val="0"/>
          <w:marRight w:val="0"/>
          <w:marTop w:val="0"/>
          <w:marBottom w:val="0"/>
          <w:divBdr>
            <w:top w:val="none" w:sz="0" w:space="0" w:color="auto"/>
            <w:left w:val="none" w:sz="0" w:space="0" w:color="auto"/>
            <w:bottom w:val="none" w:sz="0" w:space="0" w:color="auto"/>
            <w:right w:val="none" w:sz="0" w:space="0" w:color="auto"/>
          </w:divBdr>
          <w:divsChild>
            <w:div w:id="492726378">
              <w:marLeft w:val="0"/>
              <w:marRight w:val="0"/>
              <w:marTop w:val="0"/>
              <w:marBottom w:val="0"/>
              <w:divBdr>
                <w:top w:val="none" w:sz="0" w:space="0" w:color="auto"/>
                <w:left w:val="none" w:sz="0" w:space="0" w:color="auto"/>
                <w:bottom w:val="none" w:sz="0" w:space="0" w:color="auto"/>
                <w:right w:val="none" w:sz="0" w:space="0" w:color="auto"/>
              </w:divBdr>
            </w:div>
          </w:divsChild>
        </w:div>
        <w:div w:id="1247424961">
          <w:marLeft w:val="0"/>
          <w:marRight w:val="0"/>
          <w:marTop w:val="0"/>
          <w:marBottom w:val="0"/>
          <w:divBdr>
            <w:top w:val="none" w:sz="0" w:space="0" w:color="auto"/>
            <w:left w:val="none" w:sz="0" w:space="0" w:color="auto"/>
            <w:bottom w:val="none" w:sz="0" w:space="0" w:color="auto"/>
            <w:right w:val="none" w:sz="0" w:space="0" w:color="auto"/>
          </w:divBdr>
          <w:divsChild>
            <w:div w:id="1230194058">
              <w:marLeft w:val="0"/>
              <w:marRight w:val="0"/>
              <w:marTop w:val="0"/>
              <w:marBottom w:val="0"/>
              <w:divBdr>
                <w:top w:val="none" w:sz="0" w:space="0" w:color="auto"/>
                <w:left w:val="none" w:sz="0" w:space="0" w:color="auto"/>
                <w:bottom w:val="none" w:sz="0" w:space="0" w:color="auto"/>
                <w:right w:val="none" w:sz="0" w:space="0" w:color="auto"/>
              </w:divBdr>
            </w:div>
          </w:divsChild>
        </w:div>
        <w:div w:id="1247955458">
          <w:marLeft w:val="0"/>
          <w:marRight w:val="0"/>
          <w:marTop w:val="0"/>
          <w:marBottom w:val="0"/>
          <w:divBdr>
            <w:top w:val="none" w:sz="0" w:space="0" w:color="auto"/>
            <w:left w:val="none" w:sz="0" w:space="0" w:color="auto"/>
            <w:bottom w:val="none" w:sz="0" w:space="0" w:color="auto"/>
            <w:right w:val="none" w:sz="0" w:space="0" w:color="auto"/>
          </w:divBdr>
          <w:divsChild>
            <w:div w:id="1212380103">
              <w:marLeft w:val="0"/>
              <w:marRight w:val="0"/>
              <w:marTop w:val="0"/>
              <w:marBottom w:val="0"/>
              <w:divBdr>
                <w:top w:val="none" w:sz="0" w:space="0" w:color="auto"/>
                <w:left w:val="none" w:sz="0" w:space="0" w:color="auto"/>
                <w:bottom w:val="none" w:sz="0" w:space="0" w:color="auto"/>
                <w:right w:val="none" w:sz="0" w:space="0" w:color="auto"/>
              </w:divBdr>
            </w:div>
          </w:divsChild>
        </w:div>
        <w:div w:id="1249970296">
          <w:marLeft w:val="0"/>
          <w:marRight w:val="0"/>
          <w:marTop w:val="0"/>
          <w:marBottom w:val="0"/>
          <w:divBdr>
            <w:top w:val="none" w:sz="0" w:space="0" w:color="auto"/>
            <w:left w:val="none" w:sz="0" w:space="0" w:color="auto"/>
            <w:bottom w:val="none" w:sz="0" w:space="0" w:color="auto"/>
            <w:right w:val="none" w:sz="0" w:space="0" w:color="auto"/>
          </w:divBdr>
          <w:divsChild>
            <w:div w:id="243299882">
              <w:marLeft w:val="0"/>
              <w:marRight w:val="0"/>
              <w:marTop w:val="0"/>
              <w:marBottom w:val="0"/>
              <w:divBdr>
                <w:top w:val="none" w:sz="0" w:space="0" w:color="auto"/>
                <w:left w:val="none" w:sz="0" w:space="0" w:color="auto"/>
                <w:bottom w:val="none" w:sz="0" w:space="0" w:color="auto"/>
                <w:right w:val="none" w:sz="0" w:space="0" w:color="auto"/>
              </w:divBdr>
            </w:div>
          </w:divsChild>
        </w:div>
        <w:div w:id="1250651799">
          <w:marLeft w:val="0"/>
          <w:marRight w:val="0"/>
          <w:marTop w:val="0"/>
          <w:marBottom w:val="0"/>
          <w:divBdr>
            <w:top w:val="none" w:sz="0" w:space="0" w:color="auto"/>
            <w:left w:val="none" w:sz="0" w:space="0" w:color="auto"/>
            <w:bottom w:val="none" w:sz="0" w:space="0" w:color="auto"/>
            <w:right w:val="none" w:sz="0" w:space="0" w:color="auto"/>
          </w:divBdr>
          <w:divsChild>
            <w:div w:id="1661807464">
              <w:marLeft w:val="0"/>
              <w:marRight w:val="0"/>
              <w:marTop w:val="0"/>
              <w:marBottom w:val="0"/>
              <w:divBdr>
                <w:top w:val="none" w:sz="0" w:space="0" w:color="auto"/>
                <w:left w:val="none" w:sz="0" w:space="0" w:color="auto"/>
                <w:bottom w:val="none" w:sz="0" w:space="0" w:color="auto"/>
                <w:right w:val="none" w:sz="0" w:space="0" w:color="auto"/>
              </w:divBdr>
            </w:div>
          </w:divsChild>
        </w:div>
        <w:div w:id="1251308140">
          <w:marLeft w:val="0"/>
          <w:marRight w:val="0"/>
          <w:marTop w:val="0"/>
          <w:marBottom w:val="0"/>
          <w:divBdr>
            <w:top w:val="none" w:sz="0" w:space="0" w:color="auto"/>
            <w:left w:val="none" w:sz="0" w:space="0" w:color="auto"/>
            <w:bottom w:val="none" w:sz="0" w:space="0" w:color="auto"/>
            <w:right w:val="none" w:sz="0" w:space="0" w:color="auto"/>
          </w:divBdr>
          <w:divsChild>
            <w:div w:id="146675282">
              <w:marLeft w:val="0"/>
              <w:marRight w:val="0"/>
              <w:marTop w:val="0"/>
              <w:marBottom w:val="0"/>
              <w:divBdr>
                <w:top w:val="none" w:sz="0" w:space="0" w:color="auto"/>
                <w:left w:val="none" w:sz="0" w:space="0" w:color="auto"/>
                <w:bottom w:val="none" w:sz="0" w:space="0" w:color="auto"/>
                <w:right w:val="none" w:sz="0" w:space="0" w:color="auto"/>
              </w:divBdr>
            </w:div>
          </w:divsChild>
        </w:div>
        <w:div w:id="1251499794">
          <w:marLeft w:val="0"/>
          <w:marRight w:val="0"/>
          <w:marTop w:val="0"/>
          <w:marBottom w:val="0"/>
          <w:divBdr>
            <w:top w:val="none" w:sz="0" w:space="0" w:color="auto"/>
            <w:left w:val="none" w:sz="0" w:space="0" w:color="auto"/>
            <w:bottom w:val="none" w:sz="0" w:space="0" w:color="auto"/>
            <w:right w:val="none" w:sz="0" w:space="0" w:color="auto"/>
          </w:divBdr>
          <w:divsChild>
            <w:div w:id="1717701615">
              <w:marLeft w:val="0"/>
              <w:marRight w:val="0"/>
              <w:marTop w:val="0"/>
              <w:marBottom w:val="0"/>
              <w:divBdr>
                <w:top w:val="none" w:sz="0" w:space="0" w:color="auto"/>
                <w:left w:val="none" w:sz="0" w:space="0" w:color="auto"/>
                <w:bottom w:val="none" w:sz="0" w:space="0" w:color="auto"/>
                <w:right w:val="none" w:sz="0" w:space="0" w:color="auto"/>
              </w:divBdr>
            </w:div>
          </w:divsChild>
        </w:div>
        <w:div w:id="1251506578">
          <w:marLeft w:val="0"/>
          <w:marRight w:val="0"/>
          <w:marTop w:val="0"/>
          <w:marBottom w:val="0"/>
          <w:divBdr>
            <w:top w:val="none" w:sz="0" w:space="0" w:color="auto"/>
            <w:left w:val="none" w:sz="0" w:space="0" w:color="auto"/>
            <w:bottom w:val="none" w:sz="0" w:space="0" w:color="auto"/>
            <w:right w:val="none" w:sz="0" w:space="0" w:color="auto"/>
          </w:divBdr>
          <w:divsChild>
            <w:div w:id="1328023371">
              <w:marLeft w:val="0"/>
              <w:marRight w:val="0"/>
              <w:marTop w:val="0"/>
              <w:marBottom w:val="0"/>
              <w:divBdr>
                <w:top w:val="none" w:sz="0" w:space="0" w:color="auto"/>
                <w:left w:val="none" w:sz="0" w:space="0" w:color="auto"/>
                <w:bottom w:val="none" w:sz="0" w:space="0" w:color="auto"/>
                <w:right w:val="none" w:sz="0" w:space="0" w:color="auto"/>
              </w:divBdr>
            </w:div>
          </w:divsChild>
        </w:div>
        <w:div w:id="1251738356">
          <w:marLeft w:val="0"/>
          <w:marRight w:val="0"/>
          <w:marTop w:val="0"/>
          <w:marBottom w:val="0"/>
          <w:divBdr>
            <w:top w:val="none" w:sz="0" w:space="0" w:color="auto"/>
            <w:left w:val="none" w:sz="0" w:space="0" w:color="auto"/>
            <w:bottom w:val="none" w:sz="0" w:space="0" w:color="auto"/>
            <w:right w:val="none" w:sz="0" w:space="0" w:color="auto"/>
          </w:divBdr>
          <w:divsChild>
            <w:div w:id="2084402376">
              <w:marLeft w:val="0"/>
              <w:marRight w:val="0"/>
              <w:marTop w:val="0"/>
              <w:marBottom w:val="0"/>
              <w:divBdr>
                <w:top w:val="none" w:sz="0" w:space="0" w:color="auto"/>
                <w:left w:val="none" w:sz="0" w:space="0" w:color="auto"/>
                <w:bottom w:val="none" w:sz="0" w:space="0" w:color="auto"/>
                <w:right w:val="none" w:sz="0" w:space="0" w:color="auto"/>
              </w:divBdr>
            </w:div>
          </w:divsChild>
        </w:div>
        <w:div w:id="1251935946">
          <w:marLeft w:val="0"/>
          <w:marRight w:val="0"/>
          <w:marTop w:val="0"/>
          <w:marBottom w:val="0"/>
          <w:divBdr>
            <w:top w:val="none" w:sz="0" w:space="0" w:color="auto"/>
            <w:left w:val="none" w:sz="0" w:space="0" w:color="auto"/>
            <w:bottom w:val="none" w:sz="0" w:space="0" w:color="auto"/>
            <w:right w:val="none" w:sz="0" w:space="0" w:color="auto"/>
          </w:divBdr>
          <w:divsChild>
            <w:div w:id="1153179645">
              <w:marLeft w:val="0"/>
              <w:marRight w:val="0"/>
              <w:marTop w:val="0"/>
              <w:marBottom w:val="0"/>
              <w:divBdr>
                <w:top w:val="none" w:sz="0" w:space="0" w:color="auto"/>
                <w:left w:val="none" w:sz="0" w:space="0" w:color="auto"/>
                <w:bottom w:val="none" w:sz="0" w:space="0" w:color="auto"/>
                <w:right w:val="none" w:sz="0" w:space="0" w:color="auto"/>
              </w:divBdr>
            </w:div>
          </w:divsChild>
        </w:div>
        <w:div w:id="1252473168">
          <w:marLeft w:val="0"/>
          <w:marRight w:val="0"/>
          <w:marTop w:val="0"/>
          <w:marBottom w:val="0"/>
          <w:divBdr>
            <w:top w:val="none" w:sz="0" w:space="0" w:color="auto"/>
            <w:left w:val="none" w:sz="0" w:space="0" w:color="auto"/>
            <w:bottom w:val="none" w:sz="0" w:space="0" w:color="auto"/>
            <w:right w:val="none" w:sz="0" w:space="0" w:color="auto"/>
          </w:divBdr>
          <w:divsChild>
            <w:div w:id="216824302">
              <w:marLeft w:val="0"/>
              <w:marRight w:val="0"/>
              <w:marTop w:val="0"/>
              <w:marBottom w:val="0"/>
              <w:divBdr>
                <w:top w:val="none" w:sz="0" w:space="0" w:color="auto"/>
                <w:left w:val="none" w:sz="0" w:space="0" w:color="auto"/>
                <w:bottom w:val="none" w:sz="0" w:space="0" w:color="auto"/>
                <w:right w:val="none" w:sz="0" w:space="0" w:color="auto"/>
              </w:divBdr>
            </w:div>
          </w:divsChild>
        </w:div>
        <w:div w:id="1252545302">
          <w:marLeft w:val="0"/>
          <w:marRight w:val="0"/>
          <w:marTop w:val="0"/>
          <w:marBottom w:val="0"/>
          <w:divBdr>
            <w:top w:val="none" w:sz="0" w:space="0" w:color="auto"/>
            <w:left w:val="none" w:sz="0" w:space="0" w:color="auto"/>
            <w:bottom w:val="none" w:sz="0" w:space="0" w:color="auto"/>
            <w:right w:val="none" w:sz="0" w:space="0" w:color="auto"/>
          </w:divBdr>
          <w:divsChild>
            <w:div w:id="2094426485">
              <w:marLeft w:val="0"/>
              <w:marRight w:val="0"/>
              <w:marTop w:val="0"/>
              <w:marBottom w:val="0"/>
              <w:divBdr>
                <w:top w:val="none" w:sz="0" w:space="0" w:color="auto"/>
                <w:left w:val="none" w:sz="0" w:space="0" w:color="auto"/>
                <w:bottom w:val="none" w:sz="0" w:space="0" w:color="auto"/>
                <w:right w:val="none" w:sz="0" w:space="0" w:color="auto"/>
              </w:divBdr>
            </w:div>
          </w:divsChild>
        </w:div>
        <w:div w:id="1253854682">
          <w:marLeft w:val="0"/>
          <w:marRight w:val="0"/>
          <w:marTop w:val="0"/>
          <w:marBottom w:val="0"/>
          <w:divBdr>
            <w:top w:val="none" w:sz="0" w:space="0" w:color="auto"/>
            <w:left w:val="none" w:sz="0" w:space="0" w:color="auto"/>
            <w:bottom w:val="none" w:sz="0" w:space="0" w:color="auto"/>
            <w:right w:val="none" w:sz="0" w:space="0" w:color="auto"/>
          </w:divBdr>
          <w:divsChild>
            <w:div w:id="249704176">
              <w:marLeft w:val="0"/>
              <w:marRight w:val="0"/>
              <w:marTop w:val="0"/>
              <w:marBottom w:val="0"/>
              <w:divBdr>
                <w:top w:val="none" w:sz="0" w:space="0" w:color="auto"/>
                <w:left w:val="none" w:sz="0" w:space="0" w:color="auto"/>
                <w:bottom w:val="none" w:sz="0" w:space="0" w:color="auto"/>
                <w:right w:val="none" w:sz="0" w:space="0" w:color="auto"/>
              </w:divBdr>
            </w:div>
          </w:divsChild>
        </w:div>
        <w:div w:id="1253859703">
          <w:marLeft w:val="0"/>
          <w:marRight w:val="0"/>
          <w:marTop w:val="0"/>
          <w:marBottom w:val="0"/>
          <w:divBdr>
            <w:top w:val="none" w:sz="0" w:space="0" w:color="auto"/>
            <w:left w:val="none" w:sz="0" w:space="0" w:color="auto"/>
            <w:bottom w:val="none" w:sz="0" w:space="0" w:color="auto"/>
            <w:right w:val="none" w:sz="0" w:space="0" w:color="auto"/>
          </w:divBdr>
          <w:divsChild>
            <w:div w:id="1739473439">
              <w:marLeft w:val="0"/>
              <w:marRight w:val="0"/>
              <w:marTop w:val="0"/>
              <w:marBottom w:val="0"/>
              <w:divBdr>
                <w:top w:val="none" w:sz="0" w:space="0" w:color="auto"/>
                <w:left w:val="none" w:sz="0" w:space="0" w:color="auto"/>
                <w:bottom w:val="none" w:sz="0" w:space="0" w:color="auto"/>
                <w:right w:val="none" w:sz="0" w:space="0" w:color="auto"/>
              </w:divBdr>
            </w:div>
          </w:divsChild>
        </w:div>
        <w:div w:id="1254314155">
          <w:marLeft w:val="0"/>
          <w:marRight w:val="0"/>
          <w:marTop w:val="0"/>
          <w:marBottom w:val="0"/>
          <w:divBdr>
            <w:top w:val="none" w:sz="0" w:space="0" w:color="auto"/>
            <w:left w:val="none" w:sz="0" w:space="0" w:color="auto"/>
            <w:bottom w:val="none" w:sz="0" w:space="0" w:color="auto"/>
            <w:right w:val="none" w:sz="0" w:space="0" w:color="auto"/>
          </w:divBdr>
          <w:divsChild>
            <w:div w:id="923952500">
              <w:marLeft w:val="0"/>
              <w:marRight w:val="0"/>
              <w:marTop w:val="0"/>
              <w:marBottom w:val="0"/>
              <w:divBdr>
                <w:top w:val="none" w:sz="0" w:space="0" w:color="auto"/>
                <w:left w:val="none" w:sz="0" w:space="0" w:color="auto"/>
                <w:bottom w:val="none" w:sz="0" w:space="0" w:color="auto"/>
                <w:right w:val="none" w:sz="0" w:space="0" w:color="auto"/>
              </w:divBdr>
            </w:div>
          </w:divsChild>
        </w:div>
        <w:div w:id="1254894629">
          <w:marLeft w:val="0"/>
          <w:marRight w:val="0"/>
          <w:marTop w:val="0"/>
          <w:marBottom w:val="0"/>
          <w:divBdr>
            <w:top w:val="none" w:sz="0" w:space="0" w:color="auto"/>
            <w:left w:val="none" w:sz="0" w:space="0" w:color="auto"/>
            <w:bottom w:val="none" w:sz="0" w:space="0" w:color="auto"/>
            <w:right w:val="none" w:sz="0" w:space="0" w:color="auto"/>
          </w:divBdr>
          <w:divsChild>
            <w:div w:id="1383751642">
              <w:marLeft w:val="0"/>
              <w:marRight w:val="0"/>
              <w:marTop w:val="0"/>
              <w:marBottom w:val="0"/>
              <w:divBdr>
                <w:top w:val="none" w:sz="0" w:space="0" w:color="auto"/>
                <w:left w:val="none" w:sz="0" w:space="0" w:color="auto"/>
                <w:bottom w:val="none" w:sz="0" w:space="0" w:color="auto"/>
                <w:right w:val="none" w:sz="0" w:space="0" w:color="auto"/>
              </w:divBdr>
            </w:div>
          </w:divsChild>
        </w:div>
        <w:div w:id="1255093301">
          <w:marLeft w:val="0"/>
          <w:marRight w:val="0"/>
          <w:marTop w:val="0"/>
          <w:marBottom w:val="0"/>
          <w:divBdr>
            <w:top w:val="none" w:sz="0" w:space="0" w:color="auto"/>
            <w:left w:val="none" w:sz="0" w:space="0" w:color="auto"/>
            <w:bottom w:val="none" w:sz="0" w:space="0" w:color="auto"/>
            <w:right w:val="none" w:sz="0" w:space="0" w:color="auto"/>
          </w:divBdr>
          <w:divsChild>
            <w:div w:id="1537042945">
              <w:marLeft w:val="0"/>
              <w:marRight w:val="0"/>
              <w:marTop w:val="0"/>
              <w:marBottom w:val="0"/>
              <w:divBdr>
                <w:top w:val="none" w:sz="0" w:space="0" w:color="auto"/>
                <w:left w:val="none" w:sz="0" w:space="0" w:color="auto"/>
                <w:bottom w:val="none" w:sz="0" w:space="0" w:color="auto"/>
                <w:right w:val="none" w:sz="0" w:space="0" w:color="auto"/>
              </w:divBdr>
            </w:div>
          </w:divsChild>
        </w:div>
        <w:div w:id="1255237100">
          <w:marLeft w:val="0"/>
          <w:marRight w:val="0"/>
          <w:marTop w:val="0"/>
          <w:marBottom w:val="0"/>
          <w:divBdr>
            <w:top w:val="none" w:sz="0" w:space="0" w:color="auto"/>
            <w:left w:val="none" w:sz="0" w:space="0" w:color="auto"/>
            <w:bottom w:val="none" w:sz="0" w:space="0" w:color="auto"/>
            <w:right w:val="none" w:sz="0" w:space="0" w:color="auto"/>
          </w:divBdr>
          <w:divsChild>
            <w:div w:id="225920717">
              <w:marLeft w:val="0"/>
              <w:marRight w:val="0"/>
              <w:marTop w:val="0"/>
              <w:marBottom w:val="0"/>
              <w:divBdr>
                <w:top w:val="none" w:sz="0" w:space="0" w:color="auto"/>
                <w:left w:val="none" w:sz="0" w:space="0" w:color="auto"/>
                <w:bottom w:val="none" w:sz="0" w:space="0" w:color="auto"/>
                <w:right w:val="none" w:sz="0" w:space="0" w:color="auto"/>
              </w:divBdr>
            </w:div>
          </w:divsChild>
        </w:div>
        <w:div w:id="1255475291">
          <w:marLeft w:val="0"/>
          <w:marRight w:val="0"/>
          <w:marTop w:val="0"/>
          <w:marBottom w:val="0"/>
          <w:divBdr>
            <w:top w:val="none" w:sz="0" w:space="0" w:color="auto"/>
            <w:left w:val="none" w:sz="0" w:space="0" w:color="auto"/>
            <w:bottom w:val="none" w:sz="0" w:space="0" w:color="auto"/>
            <w:right w:val="none" w:sz="0" w:space="0" w:color="auto"/>
          </w:divBdr>
          <w:divsChild>
            <w:div w:id="273175710">
              <w:marLeft w:val="0"/>
              <w:marRight w:val="0"/>
              <w:marTop w:val="0"/>
              <w:marBottom w:val="0"/>
              <w:divBdr>
                <w:top w:val="none" w:sz="0" w:space="0" w:color="auto"/>
                <w:left w:val="none" w:sz="0" w:space="0" w:color="auto"/>
                <w:bottom w:val="none" w:sz="0" w:space="0" w:color="auto"/>
                <w:right w:val="none" w:sz="0" w:space="0" w:color="auto"/>
              </w:divBdr>
            </w:div>
          </w:divsChild>
        </w:div>
        <w:div w:id="1255673932">
          <w:marLeft w:val="0"/>
          <w:marRight w:val="0"/>
          <w:marTop w:val="0"/>
          <w:marBottom w:val="0"/>
          <w:divBdr>
            <w:top w:val="none" w:sz="0" w:space="0" w:color="auto"/>
            <w:left w:val="none" w:sz="0" w:space="0" w:color="auto"/>
            <w:bottom w:val="none" w:sz="0" w:space="0" w:color="auto"/>
            <w:right w:val="none" w:sz="0" w:space="0" w:color="auto"/>
          </w:divBdr>
          <w:divsChild>
            <w:div w:id="836111212">
              <w:marLeft w:val="0"/>
              <w:marRight w:val="0"/>
              <w:marTop w:val="0"/>
              <w:marBottom w:val="0"/>
              <w:divBdr>
                <w:top w:val="none" w:sz="0" w:space="0" w:color="auto"/>
                <w:left w:val="none" w:sz="0" w:space="0" w:color="auto"/>
                <w:bottom w:val="none" w:sz="0" w:space="0" w:color="auto"/>
                <w:right w:val="none" w:sz="0" w:space="0" w:color="auto"/>
              </w:divBdr>
            </w:div>
          </w:divsChild>
        </w:div>
        <w:div w:id="1255895271">
          <w:marLeft w:val="0"/>
          <w:marRight w:val="0"/>
          <w:marTop w:val="0"/>
          <w:marBottom w:val="0"/>
          <w:divBdr>
            <w:top w:val="none" w:sz="0" w:space="0" w:color="auto"/>
            <w:left w:val="none" w:sz="0" w:space="0" w:color="auto"/>
            <w:bottom w:val="none" w:sz="0" w:space="0" w:color="auto"/>
            <w:right w:val="none" w:sz="0" w:space="0" w:color="auto"/>
          </w:divBdr>
          <w:divsChild>
            <w:div w:id="474489603">
              <w:marLeft w:val="0"/>
              <w:marRight w:val="0"/>
              <w:marTop w:val="0"/>
              <w:marBottom w:val="0"/>
              <w:divBdr>
                <w:top w:val="none" w:sz="0" w:space="0" w:color="auto"/>
                <w:left w:val="none" w:sz="0" w:space="0" w:color="auto"/>
                <w:bottom w:val="none" w:sz="0" w:space="0" w:color="auto"/>
                <w:right w:val="none" w:sz="0" w:space="0" w:color="auto"/>
              </w:divBdr>
            </w:div>
          </w:divsChild>
        </w:div>
        <w:div w:id="1256746101">
          <w:marLeft w:val="0"/>
          <w:marRight w:val="0"/>
          <w:marTop w:val="0"/>
          <w:marBottom w:val="0"/>
          <w:divBdr>
            <w:top w:val="none" w:sz="0" w:space="0" w:color="auto"/>
            <w:left w:val="none" w:sz="0" w:space="0" w:color="auto"/>
            <w:bottom w:val="none" w:sz="0" w:space="0" w:color="auto"/>
            <w:right w:val="none" w:sz="0" w:space="0" w:color="auto"/>
          </w:divBdr>
          <w:divsChild>
            <w:div w:id="1086535185">
              <w:marLeft w:val="0"/>
              <w:marRight w:val="0"/>
              <w:marTop w:val="0"/>
              <w:marBottom w:val="0"/>
              <w:divBdr>
                <w:top w:val="none" w:sz="0" w:space="0" w:color="auto"/>
                <w:left w:val="none" w:sz="0" w:space="0" w:color="auto"/>
                <w:bottom w:val="none" w:sz="0" w:space="0" w:color="auto"/>
                <w:right w:val="none" w:sz="0" w:space="0" w:color="auto"/>
              </w:divBdr>
            </w:div>
          </w:divsChild>
        </w:div>
        <w:div w:id="1256867964">
          <w:marLeft w:val="0"/>
          <w:marRight w:val="0"/>
          <w:marTop w:val="0"/>
          <w:marBottom w:val="0"/>
          <w:divBdr>
            <w:top w:val="none" w:sz="0" w:space="0" w:color="auto"/>
            <w:left w:val="none" w:sz="0" w:space="0" w:color="auto"/>
            <w:bottom w:val="none" w:sz="0" w:space="0" w:color="auto"/>
            <w:right w:val="none" w:sz="0" w:space="0" w:color="auto"/>
          </w:divBdr>
          <w:divsChild>
            <w:div w:id="1619067282">
              <w:marLeft w:val="0"/>
              <w:marRight w:val="0"/>
              <w:marTop w:val="0"/>
              <w:marBottom w:val="0"/>
              <w:divBdr>
                <w:top w:val="none" w:sz="0" w:space="0" w:color="auto"/>
                <w:left w:val="none" w:sz="0" w:space="0" w:color="auto"/>
                <w:bottom w:val="none" w:sz="0" w:space="0" w:color="auto"/>
                <w:right w:val="none" w:sz="0" w:space="0" w:color="auto"/>
              </w:divBdr>
            </w:div>
          </w:divsChild>
        </w:div>
        <w:div w:id="1257514522">
          <w:marLeft w:val="0"/>
          <w:marRight w:val="0"/>
          <w:marTop w:val="0"/>
          <w:marBottom w:val="0"/>
          <w:divBdr>
            <w:top w:val="none" w:sz="0" w:space="0" w:color="auto"/>
            <w:left w:val="none" w:sz="0" w:space="0" w:color="auto"/>
            <w:bottom w:val="none" w:sz="0" w:space="0" w:color="auto"/>
            <w:right w:val="none" w:sz="0" w:space="0" w:color="auto"/>
          </w:divBdr>
          <w:divsChild>
            <w:div w:id="369569624">
              <w:marLeft w:val="0"/>
              <w:marRight w:val="0"/>
              <w:marTop w:val="0"/>
              <w:marBottom w:val="0"/>
              <w:divBdr>
                <w:top w:val="none" w:sz="0" w:space="0" w:color="auto"/>
                <w:left w:val="none" w:sz="0" w:space="0" w:color="auto"/>
                <w:bottom w:val="none" w:sz="0" w:space="0" w:color="auto"/>
                <w:right w:val="none" w:sz="0" w:space="0" w:color="auto"/>
              </w:divBdr>
            </w:div>
          </w:divsChild>
        </w:div>
        <w:div w:id="1257641699">
          <w:marLeft w:val="0"/>
          <w:marRight w:val="0"/>
          <w:marTop w:val="0"/>
          <w:marBottom w:val="0"/>
          <w:divBdr>
            <w:top w:val="none" w:sz="0" w:space="0" w:color="auto"/>
            <w:left w:val="none" w:sz="0" w:space="0" w:color="auto"/>
            <w:bottom w:val="none" w:sz="0" w:space="0" w:color="auto"/>
            <w:right w:val="none" w:sz="0" w:space="0" w:color="auto"/>
          </w:divBdr>
          <w:divsChild>
            <w:div w:id="2030451588">
              <w:marLeft w:val="0"/>
              <w:marRight w:val="0"/>
              <w:marTop w:val="0"/>
              <w:marBottom w:val="0"/>
              <w:divBdr>
                <w:top w:val="none" w:sz="0" w:space="0" w:color="auto"/>
                <w:left w:val="none" w:sz="0" w:space="0" w:color="auto"/>
                <w:bottom w:val="none" w:sz="0" w:space="0" w:color="auto"/>
                <w:right w:val="none" w:sz="0" w:space="0" w:color="auto"/>
              </w:divBdr>
            </w:div>
          </w:divsChild>
        </w:div>
        <w:div w:id="1258096915">
          <w:marLeft w:val="0"/>
          <w:marRight w:val="0"/>
          <w:marTop w:val="0"/>
          <w:marBottom w:val="0"/>
          <w:divBdr>
            <w:top w:val="none" w:sz="0" w:space="0" w:color="auto"/>
            <w:left w:val="none" w:sz="0" w:space="0" w:color="auto"/>
            <w:bottom w:val="none" w:sz="0" w:space="0" w:color="auto"/>
            <w:right w:val="none" w:sz="0" w:space="0" w:color="auto"/>
          </w:divBdr>
          <w:divsChild>
            <w:div w:id="1761680561">
              <w:marLeft w:val="0"/>
              <w:marRight w:val="0"/>
              <w:marTop w:val="0"/>
              <w:marBottom w:val="0"/>
              <w:divBdr>
                <w:top w:val="none" w:sz="0" w:space="0" w:color="auto"/>
                <w:left w:val="none" w:sz="0" w:space="0" w:color="auto"/>
                <w:bottom w:val="none" w:sz="0" w:space="0" w:color="auto"/>
                <w:right w:val="none" w:sz="0" w:space="0" w:color="auto"/>
              </w:divBdr>
            </w:div>
          </w:divsChild>
        </w:div>
        <w:div w:id="1259289277">
          <w:marLeft w:val="0"/>
          <w:marRight w:val="0"/>
          <w:marTop w:val="0"/>
          <w:marBottom w:val="0"/>
          <w:divBdr>
            <w:top w:val="none" w:sz="0" w:space="0" w:color="auto"/>
            <w:left w:val="none" w:sz="0" w:space="0" w:color="auto"/>
            <w:bottom w:val="none" w:sz="0" w:space="0" w:color="auto"/>
            <w:right w:val="none" w:sz="0" w:space="0" w:color="auto"/>
          </w:divBdr>
          <w:divsChild>
            <w:div w:id="600643507">
              <w:marLeft w:val="0"/>
              <w:marRight w:val="0"/>
              <w:marTop w:val="0"/>
              <w:marBottom w:val="0"/>
              <w:divBdr>
                <w:top w:val="none" w:sz="0" w:space="0" w:color="auto"/>
                <w:left w:val="none" w:sz="0" w:space="0" w:color="auto"/>
                <w:bottom w:val="none" w:sz="0" w:space="0" w:color="auto"/>
                <w:right w:val="none" w:sz="0" w:space="0" w:color="auto"/>
              </w:divBdr>
            </w:div>
          </w:divsChild>
        </w:div>
        <w:div w:id="1260288093">
          <w:marLeft w:val="0"/>
          <w:marRight w:val="0"/>
          <w:marTop w:val="0"/>
          <w:marBottom w:val="0"/>
          <w:divBdr>
            <w:top w:val="none" w:sz="0" w:space="0" w:color="auto"/>
            <w:left w:val="none" w:sz="0" w:space="0" w:color="auto"/>
            <w:bottom w:val="none" w:sz="0" w:space="0" w:color="auto"/>
            <w:right w:val="none" w:sz="0" w:space="0" w:color="auto"/>
          </w:divBdr>
          <w:divsChild>
            <w:div w:id="1929540755">
              <w:marLeft w:val="0"/>
              <w:marRight w:val="0"/>
              <w:marTop w:val="0"/>
              <w:marBottom w:val="0"/>
              <w:divBdr>
                <w:top w:val="none" w:sz="0" w:space="0" w:color="auto"/>
                <w:left w:val="none" w:sz="0" w:space="0" w:color="auto"/>
                <w:bottom w:val="none" w:sz="0" w:space="0" w:color="auto"/>
                <w:right w:val="none" w:sz="0" w:space="0" w:color="auto"/>
              </w:divBdr>
            </w:div>
          </w:divsChild>
        </w:div>
        <w:div w:id="1260673794">
          <w:marLeft w:val="0"/>
          <w:marRight w:val="0"/>
          <w:marTop w:val="0"/>
          <w:marBottom w:val="0"/>
          <w:divBdr>
            <w:top w:val="none" w:sz="0" w:space="0" w:color="auto"/>
            <w:left w:val="none" w:sz="0" w:space="0" w:color="auto"/>
            <w:bottom w:val="none" w:sz="0" w:space="0" w:color="auto"/>
            <w:right w:val="none" w:sz="0" w:space="0" w:color="auto"/>
          </w:divBdr>
          <w:divsChild>
            <w:div w:id="1234316803">
              <w:marLeft w:val="0"/>
              <w:marRight w:val="0"/>
              <w:marTop w:val="0"/>
              <w:marBottom w:val="0"/>
              <w:divBdr>
                <w:top w:val="none" w:sz="0" w:space="0" w:color="auto"/>
                <w:left w:val="none" w:sz="0" w:space="0" w:color="auto"/>
                <w:bottom w:val="none" w:sz="0" w:space="0" w:color="auto"/>
                <w:right w:val="none" w:sz="0" w:space="0" w:color="auto"/>
              </w:divBdr>
            </w:div>
          </w:divsChild>
        </w:div>
        <w:div w:id="1261258118">
          <w:marLeft w:val="0"/>
          <w:marRight w:val="0"/>
          <w:marTop w:val="0"/>
          <w:marBottom w:val="0"/>
          <w:divBdr>
            <w:top w:val="none" w:sz="0" w:space="0" w:color="auto"/>
            <w:left w:val="none" w:sz="0" w:space="0" w:color="auto"/>
            <w:bottom w:val="none" w:sz="0" w:space="0" w:color="auto"/>
            <w:right w:val="none" w:sz="0" w:space="0" w:color="auto"/>
          </w:divBdr>
          <w:divsChild>
            <w:div w:id="148062758">
              <w:marLeft w:val="0"/>
              <w:marRight w:val="0"/>
              <w:marTop w:val="0"/>
              <w:marBottom w:val="0"/>
              <w:divBdr>
                <w:top w:val="none" w:sz="0" w:space="0" w:color="auto"/>
                <w:left w:val="none" w:sz="0" w:space="0" w:color="auto"/>
                <w:bottom w:val="none" w:sz="0" w:space="0" w:color="auto"/>
                <w:right w:val="none" w:sz="0" w:space="0" w:color="auto"/>
              </w:divBdr>
            </w:div>
          </w:divsChild>
        </w:div>
        <w:div w:id="1261333985">
          <w:marLeft w:val="0"/>
          <w:marRight w:val="0"/>
          <w:marTop w:val="0"/>
          <w:marBottom w:val="0"/>
          <w:divBdr>
            <w:top w:val="none" w:sz="0" w:space="0" w:color="auto"/>
            <w:left w:val="none" w:sz="0" w:space="0" w:color="auto"/>
            <w:bottom w:val="none" w:sz="0" w:space="0" w:color="auto"/>
            <w:right w:val="none" w:sz="0" w:space="0" w:color="auto"/>
          </w:divBdr>
          <w:divsChild>
            <w:div w:id="1316303257">
              <w:marLeft w:val="0"/>
              <w:marRight w:val="0"/>
              <w:marTop w:val="0"/>
              <w:marBottom w:val="0"/>
              <w:divBdr>
                <w:top w:val="none" w:sz="0" w:space="0" w:color="auto"/>
                <w:left w:val="none" w:sz="0" w:space="0" w:color="auto"/>
                <w:bottom w:val="none" w:sz="0" w:space="0" w:color="auto"/>
                <w:right w:val="none" w:sz="0" w:space="0" w:color="auto"/>
              </w:divBdr>
            </w:div>
          </w:divsChild>
        </w:div>
        <w:div w:id="1261526635">
          <w:marLeft w:val="0"/>
          <w:marRight w:val="0"/>
          <w:marTop w:val="0"/>
          <w:marBottom w:val="0"/>
          <w:divBdr>
            <w:top w:val="none" w:sz="0" w:space="0" w:color="auto"/>
            <w:left w:val="none" w:sz="0" w:space="0" w:color="auto"/>
            <w:bottom w:val="none" w:sz="0" w:space="0" w:color="auto"/>
            <w:right w:val="none" w:sz="0" w:space="0" w:color="auto"/>
          </w:divBdr>
          <w:divsChild>
            <w:div w:id="558324427">
              <w:marLeft w:val="0"/>
              <w:marRight w:val="0"/>
              <w:marTop w:val="0"/>
              <w:marBottom w:val="0"/>
              <w:divBdr>
                <w:top w:val="none" w:sz="0" w:space="0" w:color="auto"/>
                <w:left w:val="none" w:sz="0" w:space="0" w:color="auto"/>
                <w:bottom w:val="none" w:sz="0" w:space="0" w:color="auto"/>
                <w:right w:val="none" w:sz="0" w:space="0" w:color="auto"/>
              </w:divBdr>
            </w:div>
          </w:divsChild>
        </w:div>
        <w:div w:id="1262492077">
          <w:marLeft w:val="0"/>
          <w:marRight w:val="0"/>
          <w:marTop w:val="0"/>
          <w:marBottom w:val="0"/>
          <w:divBdr>
            <w:top w:val="none" w:sz="0" w:space="0" w:color="auto"/>
            <w:left w:val="none" w:sz="0" w:space="0" w:color="auto"/>
            <w:bottom w:val="none" w:sz="0" w:space="0" w:color="auto"/>
            <w:right w:val="none" w:sz="0" w:space="0" w:color="auto"/>
          </w:divBdr>
          <w:divsChild>
            <w:div w:id="933830640">
              <w:marLeft w:val="0"/>
              <w:marRight w:val="0"/>
              <w:marTop w:val="0"/>
              <w:marBottom w:val="0"/>
              <w:divBdr>
                <w:top w:val="none" w:sz="0" w:space="0" w:color="auto"/>
                <w:left w:val="none" w:sz="0" w:space="0" w:color="auto"/>
                <w:bottom w:val="none" w:sz="0" w:space="0" w:color="auto"/>
                <w:right w:val="none" w:sz="0" w:space="0" w:color="auto"/>
              </w:divBdr>
            </w:div>
          </w:divsChild>
        </w:div>
        <w:div w:id="1262837997">
          <w:marLeft w:val="0"/>
          <w:marRight w:val="0"/>
          <w:marTop w:val="0"/>
          <w:marBottom w:val="0"/>
          <w:divBdr>
            <w:top w:val="none" w:sz="0" w:space="0" w:color="auto"/>
            <w:left w:val="none" w:sz="0" w:space="0" w:color="auto"/>
            <w:bottom w:val="none" w:sz="0" w:space="0" w:color="auto"/>
            <w:right w:val="none" w:sz="0" w:space="0" w:color="auto"/>
          </w:divBdr>
          <w:divsChild>
            <w:div w:id="317273340">
              <w:marLeft w:val="0"/>
              <w:marRight w:val="0"/>
              <w:marTop w:val="0"/>
              <w:marBottom w:val="0"/>
              <w:divBdr>
                <w:top w:val="none" w:sz="0" w:space="0" w:color="auto"/>
                <w:left w:val="none" w:sz="0" w:space="0" w:color="auto"/>
                <w:bottom w:val="none" w:sz="0" w:space="0" w:color="auto"/>
                <w:right w:val="none" w:sz="0" w:space="0" w:color="auto"/>
              </w:divBdr>
            </w:div>
          </w:divsChild>
        </w:div>
        <w:div w:id="1262958327">
          <w:marLeft w:val="0"/>
          <w:marRight w:val="0"/>
          <w:marTop w:val="0"/>
          <w:marBottom w:val="0"/>
          <w:divBdr>
            <w:top w:val="none" w:sz="0" w:space="0" w:color="auto"/>
            <w:left w:val="none" w:sz="0" w:space="0" w:color="auto"/>
            <w:bottom w:val="none" w:sz="0" w:space="0" w:color="auto"/>
            <w:right w:val="none" w:sz="0" w:space="0" w:color="auto"/>
          </w:divBdr>
          <w:divsChild>
            <w:div w:id="1361275276">
              <w:marLeft w:val="0"/>
              <w:marRight w:val="0"/>
              <w:marTop w:val="0"/>
              <w:marBottom w:val="0"/>
              <w:divBdr>
                <w:top w:val="none" w:sz="0" w:space="0" w:color="auto"/>
                <w:left w:val="none" w:sz="0" w:space="0" w:color="auto"/>
                <w:bottom w:val="none" w:sz="0" w:space="0" w:color="auto"/>
                <w:right w:val="none" w:sz="0" w:space="0" w:color="auto"/>
              </w:divBdr>
            </w:div>
          </w:divsChild>
        </w:div>
        <w:div w:id="1264336288">
          <w:marLeft w:val="0"/>
          <w:marRight w:val="0"/>
          <w:marTop w:val="0"/>
          <w:marBottom w:val="0"/>
          <w:divBdr>
            <w:top w:val="none" w:sz="0" w:space="0" w:color="auto"/>
            <w:left w:val="none" w:sz="0" w:space="0" w:color="auto"/>
            <w:bottom w:val="none" w:sz="0" w:space="0" w:color="auto"/>
            <w:right w:val="none" w:sz="0" w:space="0" w:color="auto"/>
          </w:divBdr>
          <w:divsChild>
            <w:div w:id="5907017">
              <w:marLeft w:val="0"/>
              <w:marRight w:val="0"/>
              <w:marTop w:val="0"/>
              <w:marBottom w:val="0"/>
              <w:divBdr>
                <w:top w:val="none" w:sz="0" w:space="0" w:color="auto"/>
                <w:left w:val="none" w:sz="0" w:space="0" w:color="auto"/>
                <w:bottom w:val="none" w:sz="0" w:space="0" w:color="auto"/>
                <w:right w:val="none" w:sz="0" w:space="0" w:color="auto"/>
              </w:divBdr>
            </w:div>
          </w:divsChild>
        </w:div>
        <w:div w:id="1264387367">
          <w:marLeft w:val="0"/>
          <w:marRight w:val="0"/>
          <w:marTop w:val="0"/>
          <w:marBottom w:val="0"/>
          <w:divBdr>
            <w:top w:val="none" w:sz="0" w:space="0" w:color="auto"/>
            <w:left w:val="none" w:sz="0" w:space="0" w:color="auto"/>
            <w:bottom w:val="none" w:sz="0" w:space="0" w:color="auto"/>
            <w:right w:val="none" w:sz="0" w:space="0" w:color="auto"/>
          </w:divBdr>
          <w:divsChild>
            <w:div w:id="1009143946">
              <w:marLeft w:val="0"/>
              <w:marRight w:val="0"/>
              <w:marTop w:val="0"/>
              <w:marBottom w:val="0"/>
              <w:divBdr>
                <w:top w:val="none" w:sz="0" w:space="0" w:color="auto"/>
                <w:left w:val="none" w:sz="0" w:space="0" w:color="auto"/>
                <w:bottom w:val="none" w:sz="0" w:space="0" w:color="auto"/>
                <w:right w:val="none" w:sz="0" w:space="0" w:color="auto"/>
              </w:divBdr>
            </w:div>
          </w:divsChild>
        </w:div>
        <w:div w:id="1265963118">
          <w:marLeft w:val="0"/>
          <w:marRight w:val="0"/>
          <w:marTop w:val="0"/>
          <w:marBottom w:val="0"/>
          <w:divBdr>
            <w:top w:val="none" w:sz="0" w:space="0" w:color="auto"/>
            <w:left w:val="none" w:sz="0" w:space="0" w:color="auto"/>
            <w:bottom w:val="none" w:sz="0" w:space="0" w:color="auto"/>
            <w:right w:val="none" w:sz="0" w:space="0" w:color="auto"/>
          </w:divBdr>
          <w:divsChild>
            <w:div w:id="989943532">
              <w:marLeft w:val="0"/>
              <w:marRight w:val="0"/>
              <w:marTop w:val="0"/>
              <w:marBottom w:val="0"/>
              <w:divBdr>
                <w:top w:val="none" w:sz="0" w:space="0" w:color="auto"/>
                <w:left w:val="none" w:sz="0" w:space="0" w:color="auto"/>
                <w:bottom w:val="none" w:sz="0" w:space="0" w:color="auto"/>
                <w:right w:val="none" w:sz="0" w:space="0" w:color="auto"/>
              </w:divBdr>
            </w:div>
          </w:divsChild>
        </w:div>
        <w:div w:id="1266770343">
          <w:marLeft w:val="0"/>
          <w:marRight w:val="0"/>
          <w:marTop w:val="0"/>
          <w:marBottom w:val="0"/>
          <w:divBdr>
            <w:top w:val="none" w:sz="0" w:space="0" w:color="auto"/>
            <w:left w:val="none" w:sz="0" w:space="0" w:color="auto"/>
            <w:bottom w:val="none" w:sz="0" w:space="0" w:color="auto"/>
            <w:right w:val="none" w:sz="0" w:space="0" w:color="auto"/>
          </w:divBdr>
          <w:divsChild>
            <w:div w:id="860704121">
              <w:marLeft w:val="0"/>
              <w:marRight w:val="0"/>
              <w:marTop w:val="0"/>
              <w:marBottom w:val="0"/>
              <w:divBdr>
                <w:top w:val="none" w:sz="0" w:space="0" w:color="auto"/>
                <w:left w:val="none" w:sz="0" w:space="0" w:color="auto"/>
                <w:bottom w:val="none" w:sz="0" w:space="0" w:color="auto"/>
                <w:right w:val="none" w:sz="0" w:space="0" w:color="auto"/>
              </w:divBdr>
            </w:div>
          </w:divsChild>
        </w:div>
        <w:div w:id="1267688960">
          <w:marLeft w:val="0"/>
          <w:marRight w:val="0"/>
          <w:marTop w:val="0"/>
          <w:marBottom w:val="0"/>
          <w:divBdr>
            <w:top w:val="none" w:sz="0" w:space="0" w:color="auto"/>
            <w:left w:val="none" w:sz="0" w:space="0" w:color="auto"/>
            <w:bottom w:val="none" w:sz="0" w:space="0" w:color="auto"/>
            <w:right w:val="none" w:sz="0" w:space="0" w:color="auto"/>
          </w:divBdr>
          <w:divsChild>
            <w:div w:id="1839224146">
              <w:marLeft w:val="0"/>
              <w:marRight w:val="0"/>
              <w:marTop w:val="0"/>
              <w:marBottom w:val="0"/>
              <w:divBdr>
                <w:top w:val="none" w:sz="0" w:space="0" w:color="auto"/>
                <w:left w:val="none" w:sz="0" w:space="0" w:color="auto"/>
                <w:bottom w:val="none" w:sz="0" w:space="0" w:color="auto"/>
                <w:right w:val="none" w:sz="0" w:space="0" w:color="auto"/>
              </w:divBdr>
            </w:div>
          </w:divsChild>
        </w:div>
        <w:div w:id="1267690267">
          <w:marLeft w:val="0"/>
          <w:marRight w:val="0"/>
          <w:marTop w:val="0"/>
          <w:marBottom w:val="0"/>
          <w:divBdr>
            <w:top w:val="none" w:sz="0" w:space="0" w:color="auto"/>
            <w:left w:val="none" w:sz="0" w:space="0" w:color="auto"/>
            <w:bottom w:val="none" w:sz="0" w:space="0" w:color="auto"/>
            <w:right w:val="none" w:sz="0" w:space="0" w:color="auto"/>
          </w:divBdr>
          <w:divsChild>
            <w:div w:id="314146767">
              <w:marLeft w:val="0"/>
              <w:marRight w:val="0"/>
              <w:marTop w:val="0"/>
              <w:marBottom w:val="0"/>
              <w:divBdr>
                <w:top w:val="none" w:sz="0" w:space="0" w:color="auto"/>
                <w:left w:val="none" w:sz="0" w:space="0" w:color="auto"/>
                <w:bottom w:val="none" w:sz="0" w:space="0" w:color="auto"/>
                <w:right w:val="none" w:sz="0" w:space="0" w:color="auto"/>
              </w:divBdr>
            </w:div>
          </w:divsChild>
        </w:div>
        <w:div w:id="1268319358">
          <w:marLeft w:val="0"/>
          <w:marRight w:val="0"/>
          <w:marTop w:val="0"/>
          <w:marBottom w:val="0"/>
          <w:divBdr>
            <w:top w:val="none" w:sz="0" w:space="0" w:color="auto"/>
            <w:left w:val="none" w:sz="0" w:space="0" w:color="auto"/>
            <w:bottom w:val="none" w:sz="0" w:space="0" w:color="auto"/>
            <w:right w:val="none" w:sz="0" w:space="0" w:color="auto"/>
          </w:divBdr>
          <w:divsChild>
            <w:div w:id="1321083842">
              <w:marLeft w:val="0"/>
              <w:marRight w:val="0"/>
              <w:marTop w:val="0"/>
              <w:marBottom w:val="0"/>
              <w:divBdr>
                <w:top w:val="none" w:sz="0" w:space="0" w:color="auto"/>
                <w:left w:val="none" w:sz="0" w:space="0" w:color="auto"/>
                <w:bottom w:val="none" w:sz="0" w:space="0" w:color="auto"/>
                <w:right w:val="none" w:sz="0" w:space="0" w:color="auto"/>
              </w:divBdr>
            </w:div>
          </w:divsChild>
        </w:div>
        <w:div w:id="1269119334">
          <w:marLeft w:val="0"/>
          <w:marRight w:val="0"/>
          <w:marTop w:val="0"/>
          <w:marBottom w:val="0"/>
          <w:divBdr>
            <w:top w:val="none" w:sz="0" w:space="0" w:color="auto"/>
            <w:left w:val="none" w:sz="0" w:space="0" w:color="auto"/>
            <w:bottom w:val="none" w:sz="0" w:space="0" w:color="auto"/>
            <w:right w:val="none" w:sz="0" w:space="0" w:color="auto"/>
          </w:divBdr>
          <w:divsChild>
            <w:div w:id="1878396881">
              <w:marLeft w:val="0"/>
              <w:marRight w:val="0"/>
              <w:marTop w:val="0"/>
              <w:marBottom w:val="0"/>
              <w:divBdr>
                <w:top w:val="none" w:sz="0" w:space="0" w:color="auto"/>
                <w:left w:val="none" w:sz="0" w:space="0" w:color="auto"/>
                <w:bottom w:val="none" w:sz="0" w:space="0" w:color="auto"/>
                <w:right w:val="none" w:sz="0" w:space="0" w:color="auto"/>
              </w:divBdr>
            </w:div>
          </w:divsChild>
        </w:div>
        <w:div w:id="1269242842">
          <w:marLeft w:val="0"/>
          <w:marRight w:val="0"/>
          <w:marTop w:val="0"/>
          <w:marBottom w:val="0"/>
          <w:divBdr>
            <w:top w:val="none" w:sz="0" w:space="0" w:color="auto"/>
            <w:left w:val="none" w:sz="0" w:space="0" w:color="auto"/>
            <w:bottom w:val="none" w:sz="0" w:space="0" w:color="auto"/>
            <w:right w:val="none" w:sz="0" w:space="0" w:color="auto"/>
          </w:divBdr>
          <w:divsChild>
            <w:div w:id="786050867">
              <w:marLeft w:val="0"/>
              <w:marRight w:val="0"/>
              <w:marTop w:val="0"/>
              <w:marBottom w:val="0"/>
              <w:divBdr>
                <w:top w:val="none" w:sz="0" w:space="0" w:color="auto"/>
                <w:left w:val="none" w:sz="0" w:space="0" w:color="auto"/>
                <w:bottom w:val="none" w:sz="0" w:space="0" w:color="auto"/>
                <w:right w:val="none" w:sz="0" w:space="0" w:color="auto"/>
              </w:divBdr>
            </w:div>
          </w:divsChild>
        </w:div>
        <w:div w:id="1269586356">
          <w:marLeft w:val="0"/>
          <w:marRight w:val="0"/>
          <w:marTop w:val="0"/>
          <w:marBottom w:val="0"/>
          <w:divBdr>
            <w:top w:val="none" w:sz="0" w:space="0" w:color="auto"/>
            <w:left w:val="none" w:sz="0" w:space="0" w:color="auto"/>
            <w:bottom w:val="none" w:sz="0" w:space="0" w:color="auto"/>
            <w:right w:val="none" w:sz="0" w:space="0" w:color="auto"/>
          </w:divBdr>
          <w:divsChild>
            <w:div w:id="714812785">
              <w:marLeft w:val="0"/>
              <w:marRight w:val="0"/>
              <w:marTop w:val="0"/>
              <w:marBottom w:val="0"/>
              <w:divBdr>
                <w:top w:val="none" w:sz="0" w:space="0" w:color="auto"/>
                <w:left w:val="none" w:sz="0" w:space="0" w:color="auto"/>
                <w:bottom w:val="none" w:sz="0" w:space="0" w:color="auto"/>
                <w:right w:val="none" w:sz="0" w:space="0" w:color="auto"/>
              </w:divBdr>
            </w:div>
          </w:divsChild>
        </w:div>
        <w:div w:id="1269653980">
          <w:marLeft w:val="0"/>
          <w:marRight w:val="0"/>
          <w:marTop w:val="0"/>
          <w:marBottom w:val="0"/>
          <w:divBdr>
            <w:top w:val="none" w:sz="0" w:space="0" w:color="auto"/>
            <w:left w:val="none" w:sz="0" w:space="0" w:color="auto"/>
            <w:bottom w:val="none" w:sz="0" w:space="0" w:color="auto"/>
            <w:right w:val="none" w:sz="0" w:space="0" w:color="auto"/>
          </w:divBdr>
          <w:divsChild>
            <w:div w:id="673916923">
              <w:marLeft w:val="0"/>
              <w:marRight w:val="0"/>
              <w:marTop w:val="0"/>
              <w:marBottom w:val="0"/>
              <w:divBdr>
                <w:top w:val="none" w:sz="0" w:space="0" w:color="auto"/>
                <w:left w:val="none" w:sz="0" w:space="0" w:color="auto"/>
                <w:bottom w:val="none" w:sz="0" w:space="0" w:color="auto"/>
                <w:right w:val="none" w:sz="0" w:space="0" w:color="auto"/>
              </w:divBdr>
            </w:div>
          </w:divsChild>
        </w:div>
        <w:div w:id="1269698585">
          <w:marLeft w:val="0"/>
          <w:marRight w:val="0"/>
          <w:marTop w:val="0"/>
          <w:marBottom w:val="0"/>
          <w:divBdr>
            <w:top w:val="none" w:sz="0" w:space="0" w:color="auto"/>
            <w:left w:val="none" w:sz="0" w:space="0" w:color="auto"/>
            <w:bottom w:val="none" w:sz="0" w:space="0" w:color="auto"/>
            <w:right w:val="none" w:sz="0" w:space="0" w:color="auto"/>
          </w:divBdr>
          <w:divsChild>
            <w:div w:id="822702186">
              <w:marLeft w:val="0"/>
              <w:marRight w:val="0"/>
              <w:marTop w:val="0"/>
              <w:marBottom w:val="0"/>
              <w:divBdr>
                <w:top w:val="none" w:sz="0" w:space="0" w:color="auto"/>
                <w:left w:val="none" w:sz="0" w:space="0" w:color="auto"/>
                <w:bottom w:val="none" w:sz="0" w:space="0" w:color="auto"/>
                <w:right w:val="none" w:sz="0" w:space="0" w:color="auto"/>
              </w:divBdr>
            </w:div>
          </w:divsChild>
        </w:div>
        <w:div w:id="1270090911">
          <w:marLeft w:val="0"/>
          <w:marRight w:val="0"/>
          <w:marTop w:val="0"/>
          <w:marBottom w:val="0"/>
          <w:divBdr>
            <w:top w:val="none" w:sz="0" w:space="0" w:color="auto"/>
            <w:left w:val="none" w:sz="0" w:space="0" w:color="auto"/>
            <w:bottom w:val="none" w:sz="0" w:space="0" w:color="auto"/>
            <w:right w:val="none" w:sz="0" w:space="0" w:color="auto"/>
          </w:divBdr>
          <w:divsChild>
            <w:div w:id="1837765632">
              <w:marLeft w:val="0"/>
              <w:marRight w:val="0"/>
              <w:marTop w:val="0"/>
              <w:marBottom w:val="0"/>
              <w:divBdr>
                <w:top w:val="none" w:sz="0" w:space="0" w:color="auto"/>
                <w:left w:val="none" w:sz="0" w:space="0" w:color="auto"/>
                <w:bottom w:val="none" w:sz="0" w:space="0" w:color="auto"/>
                <w:right w:val="none" w:sz="0" w:space="0" w:color="auto"/>
              </w:divBdr>
            </w:div>
          </w:divsChild>
        </w:div>
        <w:div w:id="1270426731">
          <w:marLeft w:val="0"/>
          <w:marRight w:val="0"/>
          <w:marTop w:val="0"/>
          <w:marBottom w:val="0"/>
          <w:divBdr>
            <w:top w:val="none" w:sz="0" w:space="0" w:color="auto"/>
            <w:left w:val="none" w:sz="0" w:space="0" w:color="auto"/>
            <w:bottom w:val="none" w:sz="0" w:space="0" w:color="auto"/>
            <w:right w:val="none" w:sz="0" w:space="0" w:color="auto"/>
          </w:divBdr>
          <w:divsChild>
            <w:div w:id="1127118131">
              <w:marLeft w:val="0"/>
              <w:marRight w:val="0"/>
              <w:marTop w:val="0"/>
              <w:marBottom w:val="0"/>
              <w:divBdr>
                <w:top w:val="none" w:sz="0" w:space="0" w:color="auto"/>
                <w:left w:val="none" w:sz="0" w:space="0" w:color="auto"/>
                <w:bottom w:val="none" w:sz="0" w:space="0" w:color="auto"/>
                <w:right w:val="none" w:sz="0" w:space="0" w:color="auto"/>
              </w:divBdr>
            </w:div>
          </w:divsChild>
        </w:div>
        <w:div w:id="1270509211">
          <w:marLeft w:val="0"/>
          <w:marRight w:val="0"/>
          <w:marTop w:val="0"/>
          <w:marBottom w:val="0"/>
          <w:divBdr>
            <w:top w:val="none" w:sz="0" w:space="0" w:color="auto"/>
            <w:left w:val="none" w:sz="0" w:space="0" w:color="auto"/>
            <w:bottom w:val="none" w:sz="0" w:space="0" w:color="auto"/>
            <w:right w:val="none" w:sz="0" w:space="0" w:color="auto"/>
          </w:divBdr>
          <w:divsChild>
            <w:div w:id="702099755">
              <w:marLeft w:val="0"/>
              <w:marRight w:val="0"/>
              <w:marTop w:val="0"/>
              <w:marBottom w:val="0"/>
              <w:divBdr>
                <w:top w:val="none" w:sz="0" w:space="0" w:color="auto"/>
                <w:left w:val="none" w:sz="0" w:space="0" w:color="auto"/>
                <w:bottom w:val="none" w:sz="0" w:space="0" w:color="auto"/>
                <w:right w:val="none" w:sz="0" w:space="0" w:color="auto"/>
              </w:divBdr>
            </w:div>
          </w:divsChild>
        </w:div>
        <w:div w:id="1270624508">
          <w:marLeft w:val="0"/>
          <w:marRight w:val="0"/>
          <w:marTop w:val="0"/>
          <w:marBottom w:val="0"/>
          <w:divBdr>
            <w:top w:val="none" w:sz="0" w:space="0" w:color="auto"/>
            <w:left w:val="none" w:sz="0" w:space="0" w:color="auto"/>
            <w:bottom w:val="none" w:sz="0" w:space="0" w:color="auto"/>
            <w:right w:val="none" w:sz="0" w:space="0" w:color="auto"/>
          </w:divBdr>
          <w:divsChild>
            <w:div w:id="142628101">
              <w:marLeft w:val="0"/>
              <w:marRight w:val="0"/>
              <w:marTop w:val="0"/>
              <w:marBottom w:val="0"/>
              <w:divBdr>
                <w:top w:val="none" w:sz="0" w:space="0" w:color="auto"/>
                <w:left w:val="none" w:sz="0" w:space="0" w:color="auto"/>
                <w:bottom w:val="none" w:sz="0" w:space="0" w:color="auto"/>
                <w:right w:val="none" w:sz="0" w:space="0" w:color="auto"/>
              </w:divBdr>
            </w:div>
          </w:divsChild>
        </w:div>
        <w:div w:id="1270772806">
          <w:marLeft w:val="0"/>
          <w:marRight w:val="0"/>
          <w:marTop w:val="0"/>
          <w:marBottom w:val="0"/>
          <w:divBdr>
            <w:top w:val="none" w:sz="0" w:space="0" w:color="auto"/>
            <w:left w:val="none" w:sz="0" w:space="0" w:color="auto"/>
            <w:bottom w:val="none" w:sz="0" w:space="0" w:color="auto"/>
            <w:right w:val="none" w:sz="0" w:space="0" w:color="auto"/>
          </w:divBdr>
          <w:divsChild>
            <w:div w:id="644509849">
              <w:marLeft w:val="0"/>
              <w:marRight w:val="0"/>
              <w:marTop w:val="0"/>
              <w:marBottom w:val="0"/>
              <w:divBdr>
                <w:top w:val="none" w:sz="0" w:space="0" w:color="auto"/>
                <w:left w:val="none" w:sz="0" w:space="0" w:color="auto"/>
                <w:bottom w:val="none" w:sz="0" w:space="0" w:color="auto"/>
                <w:right w:val="none" w:sz="0" w:space="0" w:color="auto"/>
              </w:divBdr>
            </w:div>
          </w:divsChild>
        </w:div>
        <w:div w:id="1272663981">
          <w:marLeft w:val="0"/>
          <w:marRight w:val="0"/>
          <w:marTop w:val="0"/>
          <w:marBottom w:val="0"/>
          <w:divBdr>
            <w:top w:val="none" w:sz="0" w:space="0" w:color="auto"/>
            <w:left w:val="none" w:sz="0" w:space="0" w:color="auto"/>
            <w:bottom w:val="none" w:sz="0" w:space="0" w:color="auto"/>
            <w:right w:val="none" w:sz="0" w:space="0" w:color="auto"/>
          </w:divBdr>
          <w:divsChild>
            <w:div w:id="1457987324">
              <w:marLeft w:val="0"/>
              <w:marRight w:val="0"/>
              <w:marTop w:val="0"/>
              <w:marBottom w:val="0"/>
              <w:divBdr>
                <w:top w:val="none" w:sz="0" w:space="0" w:color="auto"/>
                <w:left w:val="none" w:sz="0" w:space="0" w:color="auto"/>
                <w:bottom w:val="none" w:sz="0" w:space="0" w:color="auto"/>
                <w:right w:val="none" w:sz="0" w:space="0" w:color="auto"/>
              </w:divBdr>
            </w:div>
          </w:divsChild>
        </w:div>
        <w:div w:id="1272906043">
          <w:marLeft w:val="0"/>
          <w:marRight w:val="0"/>
          <w:marTop w:val="0"/>
          <w:marBottom w:val="0"/>
          <w:divBdr>
            <w:top w:val="none" w:sz="0" w:space="0" w:color="auto"/>
            <w:left w:val="none" w:sz="0" w:space="0" w:color="auto"/>
            <w:bottom w:val="none" w:sz="0" w:space="0" w:color="auto"/>
            <w:right w:val="none" w:sz="0" w:space="0" w:color="auto"/>
          </w:divBdr>
          <w:divsChild>
            <w:div w:id="1921257198">
              <w:marLeft w:val="0"/>
              <w:marRight w:val="0"/>
              <w:marTop w:val="0"/>
              <w:marBottom w:val="0"/>
              <w:divBdr>
                <w:top w:val="none" w:sz="0" w:space="0" w:color="auto"/>
                <w:left w:val="none" w:sz="0" w:space="0" w:color="auto"/>
                <w:bottom w:val="none" w:sz="0" w:space="0" w:color="auto"/>
                <w:right w:val="none" w:sz="0" w:space="0" w:color="auto"/>
              </w:divBdr>
            </w:div>
          </w:divsChild>
        </w:div>
        <w:div w:id="1273126778">
          <w:marLeft w:val="0"/>
          <w:marRight w:val="0"/>
          <w:marTop w:val="0"/>
          <w:marBottom w:val="0"/>
          <w:divBdr>
            <w:top w:val="none" w:sz="0" w:space="0" w:color="auto"/>
            <w:left w:val="none" w:sz="0" w:space="0" w:color="auto"/>
            <w:bottom w:val="none" w:sz="0" w:space="0" w:color="auto"/>
            <w:right w:val="none" w:sz="0" w:space="0" w:color="auto"/>
          </w:divBdr>
          <w:divsChild>
            <w:div w:id="771823156">
              <w:marLeft w:val="0"/>
              <w:marRight w:val="0"/>
              <w:marTop w:val="0"/>
              <w:marBottom w:val="0"/>
              <w:divBdr>
                <w:top w:val="none" w:sz="0" w:space="0" w:color="auto"/>
                <w:left w:val="none" w:sz="0" w:space="0" w:color="auto"/>
                <w:bottom w:val="none" w:sz="0" w:space="0" w:color="auto"/>
                <w:right w:val="none" w:sz="0" w:space="0" w:color="auto"/>
              </w:divBdr>
            </w:div>
          </w:divsChild>
        </w:div>
        <w:div w:id="1273246888">
          <w:marLeft w:val="0"/>
          <w:marRight w:val="0"/>
          <w:marTop w:val="0"/>
          <w:marBottom w:val="0"/>
          <w:divBdr>
            <w:top w:val="none" w:sz="0" w:space="0" w:color="auto"/>
            <w:left w:val="none" w:sz="0" w:space="0" w:color="auto"/>
            <w:bottom w:val="none" w:sz="0" w:space="0" w:color="auto"/>
            <w:right w:val="none" w:sz="0" w:space="0" w:color="auto"/>
          </w:divBdr>
          <w:divsChild>
            <w:div w:id="716663547">
              <w:marLeft w:val="0"/>
              <w:marRight w:val="0"/>
              <w:marTop w:val="0"/>
              <w:marBottom w:val="0"/>
              <w:divBdr>
                <w:top w:val="none" w:sz="0" w:space="0" w:color="auto"/>
                <w:left w:val="none" w:sz="0" w:space="0" w:color="auto"/>
                <w:bottom w:val="none" w:sz="0" w:space="0" w:color="auto"/>
                <w:right w:val="none" w:sz="0" w:space="0" w:color="auto"/>
              </w:divBdr>
            </w:div>
          </w:divsChild>
        </w:div>
        <w:div w:id="1273439115">
          <w:marLeft w:val="0"/>
          <w:marRight w:val="0"/>
          <w:marTop w:val="0"/>
          <w:marBottom w:val="0"/>
          <w:divBdr>
            <w:top w:val="none" w:sz="0" w:space="0" w:color="auto"/>
            <w:left w:val="none" w:sz="0" w:space="0" w:color="auto"/>
            <w:bottom w:val="none" w:sz="0" w:space="0" w:color="auto"/>
            <w:right w:val="none" w:sz="0" w:space="0" w:color="auto"/>
          </w:divBdr>
          <w:divsChild>
            <w:div w:id="592469304">
              <w:marLeft w:val="0"/>
              <w:marRight w:val="0"/>
              <w:marTop w:val="0"/>
              <w:marBottom w:val="0"/>
              <w:divBdr>
                <w:top w:val="none" w:sz="0" w:space="0" w:color="auto"/>
                <w:left w:val="none" w:sz="0" w:space="0" w:color="auto"/>
                <w:bottom w:val="none" w:sz="0" w:space="0" w:color="auto"/>
                <w:right w:val="none" w:sz="0" w:space="0" w:color="auto"/>
              </w:divBdr>
            </w:div>
          </w:divsChild>
        </w:div>
        <w:div w:id="1273703652">
          <w:marLeft w:val="0"/>
          <w:marRight w:val="0"/>
          <w:marTop w:val="0"/>
          <w:marBottom w:val="0"/>
          <w:divBdr>
            <w:top w:val="none" w:sz="0" w:space="0" w:color="auto"/>
            <w:left w:val="none" w:sz="0" w:space="0" w:color="auto"/>
            <w:bottom w:val="none" w:sz="0" w:space="0" w:color="auto"/>
            <w:right w:val="none" w:sz="0" w:space="0" w:color="auto"/>
          </w:divBdr>
          <w:divsChild>
            <w:div w:id="111023237">
              <w:marLeft w:val="0"/>
              <w:marRight w:val="0"/>
              <w:marTop w:val="0"/>
              <w:marBottom w:val="0"/>
              <w:divBdr>
                <w:top w:val="none" w:sz="0" w:space="0" w:color="auto"/>
                <w:left w:val="none" w:sz="0" w:space="0" w:color="auto"/>
                <w:bottom w:val="none" w:sz="0" w:space="0" w:color="auto"/>
                <w:right w:val="none" w:sz="0" w:space="0" w:color="auto"/>
              </w:divBdr>
            </w:div>
          </w:divsChild>
        </w:div>
        <w:div w:id="1273899803">
          <w:marLeft w:val="0"/>
          <w:marRight w:val="0"/>
          <w:marTop w:val="0"/>
          <w:marBottom w:val="0"/>
          <w:divBdr>
            <w:top w:val="none" w:sz="0" w:space="0" w:color="auto"/>
            <w:left w:val="none" w:sz="0" w:space="0" w:color="auto"/>
            <w:bottom w:val="none" w:sz="0" w:space="0" w:color="auto"/>
            <w:right w:val="none" w:sz="0" w:space="0" w:color="auto"/>
          </w:divBdr>
          <w:divsChild>
            <w:div w:id="1264607614">
              <w:marLeft w:val="0"/>
              <w:marRight w:val="0"/>
              <w:marTop w:val="0"/>
              <w:marBottom w:val="0"/>
              <w:divBdr>
                <w:top w:val="none" w:sz="0" w:space="0" w:color="auto"/>
                <w:left w:val="none" w:sz="0" w:space="0" w:color="auto"/>
                <w:bottom w:val="none" w:sz="0" w:space="0" w:color="auto"/>
                <w:right w:val="none" w:sz="0" w:space="0" w:color="auto"/>
              </w:divBdr>
            </w:div>
          </w:divsChild>
        </w:div>
        <w:div w:id="1274172046">
          <w:marLeft w:val="0"/>
          <w:marRight w:val="0"/>
          <w:marTop w:val="0"/>
          <w:marBottom w:val="0"/>
          <w:divBdr>
            <w:top w:val="none" w:sz="0" w:space="0" w:color="auto"/>
            <w:left w:val="none" w:sz="0" w:space="0" w:color="auto"/>
            <w:bottom w:val="none" w:sz="0" w:space="0" w:color="auto"/>
            <w:right w:val="none" w:sz="0" w:space="0" w:color="auto"/>
          </w:divBdr>
          <w:divsChild>
            <w:div w:id="1269195108">
              <w:marLeft w:val="0"/>
              <w:marRight w:val="0"/>
              <w:marTop w:val="0"/>
              <w:marBottom w:val="0"/>
              <w:divBdr>
                <w:top w:val="none" w:sz="0" w:space="0" w:color="auto"/>
                <w:left w:val="none" w:sz="0" w:space="0" w:color="auto"/>
                <w:bottom w:val="none" w:sz="0" w:space="0" w:color="auto"/>
                <w:right w:val="none" w:sz="0" w:space="0" w:color="auto"/>
              </w:divBdr>
            </w:div>
          </w:divsChild>
        </w:div>
        <w:div w:id="1274628780">
          <w:marLeft w:val="0"/>
          <w:marRight w:val="0"/>
          <w:marTop w:val="0"/>
          <w:marBottom w:val="0"/>
          <w:divBdr>
            <w:top w:val="none" w:sz="0" w:space="0" w:color="auto"/>
            <w:left w:val="none" w:sz="0" w:space="0" w:color="auto"/>
            <w:bottom w:val="none" w:sz="0" w:space="0" w:color="auto"/>
            <w:right w:val="none" w:sz="0" w:space="0" w:color="auto"/>
          </w:divBdr>
          <w:divsChild>
            <w:div w:id="1732147080">
              <w:marLeft w:val="0"/>
              <w:marRight w:val="0"/>
              <w:marTop w:val="0"/>
              <w:marBottom w:val="0"/>
              <w:divBdr>
                <w:top w:val="none" w:sz="0" w:space="0" w:color="auto"/>
                <w:left w:val="none" w:sz="0" w:space="0" w:color="auto"/>
                <w:bottom w:val="none" w:sz="0" w:space="0" w:color="auto"/>
                <w:right w:val="none" w:sz="0" w:space="0" w:color="auto"/>
              </w:divBdr>
            </w:div>
          </w:divsChild>
        </w:div>
        <w:div w:id="1275554178">
          <w:marLeft w:val="0"/>
          <w:marRight w:val="0"/>
          <w:marTop w:val="0"/>
          <w:marBottom w:val="0"/>
          <w:divBdr>
            <w:top w:val="none" w:sz="0" w:space="0" w:color="auto"/>
            <w:left w:val="none" w:sz="0" w:space="0" w:color="auto"/>
            <w:bottom w:val="none" w:sz="0" w:space="0" w:color="auto"/>
            <w:right w:val="none" w:sz="0" w:space="0" w:color="auto"/>
          </w:divBdr>
          <w:divsChild>
            <w:div w:id="165554674">
              <w:marLeft w:val="0"/>
              <w:marRight w:val="0"/>
              <w:marTop w:val="0"/>
              <w:marBottom w:val="0"/>
              <w:divBdr>
                <w:top w:val="none" w:sz="0" w:space="0" w:color="auto"/>
                <w:left w:val="none" w:sz="0" w:space="0" w:color="auto"/>
                <w:bottom w:val="none" w:sz="0" w:space="0" w:color="auto"/>
                <w:right w:val="none" w:sz="0" w:space="0" w:color="auto"/>
              </w:divBdr>
            </w:div>
          </w:divsChild>
        </w:div>
        <w:div w:id="1275749221">
          <w:marLeft w:val="0"/>
          <w:marRight w:val="0"/>
          <w:marTop w:val="0"/>
          <w:marBottom w:val="0"/>
          <w:divBdr>
            <w:top w:val="none" w:sz="0" w:space="0" w:color="auto"/>
            <w:left w:val="none" w:sz="0" w:space="0" w:color="auto"/>
            <w:bottom w:val="none" w:sz="0" w:space="0" w:color="auto"/>
            <w:right w:val="none" w:sz="0" w:space="0" w:color="auto"/>
          </w:divBdr>
          <w:divsChild>
            <w:div w:id="1532453690">
              <w:marLeft w:val="0"/>
              <w:marRight w:val="0"/>
              <w:marTop w:val="0"/>
              <w:marBottom w:val="0"/>
              <w:divBdr>
                <w:top w:val="none" w:sz="0" w:space="0" w:color="auto"/>
                <w:left w:val="none" w:sz="0" w:space="0" w:color="auto"/>
                <w:bottom w:val="none" w:sz="0" w:space="0" w:color="auto"/>
                <w:right w:val="none" w:sz="0" w:space="0" w:color="auto"/>
              </w:divBdr>
            </w:div>
          </w:divsChild>
        </w:div>
        <w:div w:id="1275940903">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
          </w:divsChild>
        </w:div>
        <w:div w:id="1276012740">
          <w:marLeft w:val="0"/>
          <w:marRight w:val="0"/>
          <w:marTop w:val="0"/>
          <w:marBottom w:val="0"/>
          <w:divBdr>
            <w:top w:val="none" w:sz="0" w:space="0" w:color="auto"/>
            <w:left w:val="none" w:sz="0" w:space="0" w:color="auto"/>
            <w:bottom w:val="none" w:sz="0" w:space="0" w:color="auto"/>
            <w:right w:val="none" w:sz="0" w:space="0" w:color="auto"/>
          </w:divBdr>
          <w:divsChild>
            <w:div w:id="511266003">
              <w:marLeft w:val="0"/>
              <w:marRight w:val="0"/>
              <w:marTop w:val="0"/>
              <w:marBottom w:val="0"/>
              <w:divBdr>
                <w:top w:val="none" w:sz="0" w:space="0" w:color="auto"/>
                <w:left w:val="none" w:sz="0" w:space="0" w:color="auto"/>
                <w:bottom w:val="none" w:sz="0" w:space="0" w:color="auto"/>
                <w:right w:val="none" w:sz="0" w:space="0" w:color="auto"/>
              </w:divBdr>
            </w:div>
          </w:divsChild>
        </w:div>
        <w:div w:id="1276326351">
          <w:marLeft w:val="0"/>
          <w:marRight w:val="0"/>
          <w:marTop w:val="0"/>
          <w:marBottom w:val="0"/>
          <w:divBdr>
            <w:top w:val="none" w:sz="0" w:space="0" w:color="auto"/>
            <w:left w:val="none" w:sz="0" w:space="0" w:color="auto"/>
            <w:bottom w:val="none" w:sz="0" w:space="0" w:color="auto"/>
            <w:right w:val="none" w:sz="0" w:space="0" w:color="auto"/>
          </w:divBdr>
          <w:divsChild>
            <w:div w:id="890923764">
              <w:marLeft w:val="0"/>
              <w:marRight w:val="0"/>
              <w:marTop w:val="0"/>
              <w:marBottom w:val="0"/>
              <w:divBdr>
                <w:top w:val="none" w:sz="0" w:space="0" w:color="auto"/>
                <w:left w:val="none" w:sz="0" w:space="0" w:color="auto"/>
                <w:bottom w:val="none" w:sz="0" w:space="0" w:color="auto"/>
                <w:right w:val="none" w:sz="0" w:space="0" w:color="auto"/>
              </w:divBdr>
            </w:div>
          </w:divsChild>
        </w:div>
        <w:div w:id="1276670399">
          <w:marLeft w:val="0"/>
          <w:marRight w:val="0"/>
          <w:marTop w:val="0"/>
          <w:marBottom w:val="0"/>
          <w:divBdr>
            <w:top w:val="none" w:sz="0" w:space="0" w:color="auto"/>
            <w:left w:val="none" w:sz="0" w:space="0" w:color="auto"/>
            <w:bottom w:val="none" w:sz="0" w:space="0" w:color="auto"/>
            <w:right w:val="none" w:sz="0" w:space="0" w:color="auto"/>
          </w:divBdr>
          <w:divsChild>
            <w:div w:id="160584245">
              <w:marLeft w:val="0"/>
              <w:marRight w:val="0"/>
              <w:marTop w:val="0"/>
              <w:marBottom w:val="0"/>
              <w:divBdr>
                <w:top w:val="none" w:sz="0" w:space="0" w:color="auto"/>
                <w:left w:val="none" w:sz="0" w:space="0" w:color="auto"/>
                <w:bottom w:val="none" w:sz="0" w:space="0" w:color="auto"/>
                <w:right w:val="none" w:sz="0" w:space="0" w:color="auto"/>
              </w:divBdr>
            </w:div>
          </w:divsChild>
        </w:div>
        <w:div w:id="1277299562">
          <w:marLeft w:val="0"/>
          <w:marRight w:val="0"/>
          <w:marTop w:val="0"/>
          <w:marBottom w:val="0"/>
          <w:divBdr>
            <w:top w:val="none" w:sz="0" w:space="0" w:color="auto"/>
            <w:left w:val="none" w:sz="0" w:space="0" w:color="auto"/>
            <w:bottom w:val="none" w:sz="0" w:space="0" w:color="auto"/>
            <w:right w:val="none" w:sz="0" w:space="0" w:color="auto"/>
          </w:divBdr>
          <w:divsChild>
            <w:div w:id="765613908">
              <w:marLeft w:val="0"/>
              <w:marRight w:val="0"/>
              <w:marTop w:val="0"/>
              <w:marBottom w:val="0"/>
              <w:divBdr>
                <w:top w:val="none" w:sz="0" w:space="0" w:color="auto"/>
                <w:left w:val="none" w:sz="0" w:space="0" w:color="auto"/>
                <w:bottom w:val="none" w:sz="0" w:space="0" w:color="auto"/>
                <w:right w:val="none" w:sz="0" w:space="0" w:color="auto"/>
              </w:divBdr>
            </w:div>
          </w:divsChild>
        </w:div>
        <w:div w:id="1277370733">
          <w:marLeft w:val="0"/>
          <w:marRight w:val="0"/>
          <w:marTop w:val="0"/>
          <w:marBottom w:val="0"/>
          <w:divBdr>
            <w:top w:val="none" w:sz="0" w:space="0" w:color="auto"/>
            <w:left w:val="none" w:sz="0" w:space="0" w:color="auto"/>
            <w:bottom w:val="none" w:sz="0" w:space="0" w:color="auto"/>
            <w:right w:val="none" w:sz="0" w:space="0" w:color="auto"/>
          </w:divBdr>
          <w:divsChild>
            <w:div w:id="1860387750">
              <w:marLeft w:val="0"/>
              <w:marRight w:val="0"/>
              <w:marTop w:val="0"/>
              <w:marBottom w:val="0"/>
              <w:divBdr>
                <w:top w:val="none" w:sz="0" w:space="0" w:color="auto"/>
                <w:left w:val="none" w:sz="0" w:space="0" w:color="auto"/>
                <w:bottom w:val="none" w:sz="0" w:space="0" w:color="auto"/>
                <w:right w:val="none" w:sz="0" w:space="0" w:color="auto"/>
              </w:divBdr>
            </w:div>
          </w:divsChild>
        </w:div>
        <w:div w:id="1278173899">
          <w:marLeft w:val="0"/>
          <w:marRight w:val="0"/>
          <w:marTop w:val="0"/>
          <w:marBottom w:val="0"/>
          <w:divBdr>
            <w:top w:val="none" w:sz="0" w:space="0" w:color="auto"/>
            <w:left w:val="none" w:sz="0" w:space="0" w:color="auto"/>
            <w:bottom w:val="none" w:sz="0" w:space="0" w:color="auto"/>
            <w:right w:val="none" w:sz="0" w:space="0" w:color="auto"/>
          </w:divBdr>
          <w:divsChild>
            <w:div w:id="785541182">
              <w:marLeft w:val="0"/>
              <w:marRight w:val="0"/>
              <w:marTop w:val="0"/>
              <w:marBottom w:val="0"/>
              <w:divBdr>
                <w:top w:val="none" w:sz="0" w:space="0" w:color="auto"/>
                <w:left w:val="none" w:sz="0" w:space="0" w:color="auto"/>
                <w:bottom w:val="none" w:sz="0" w:space="0" w:color="auto"/>
                <w:right w:val="none" w:sz="0" w:space="0" w:color="auto"/>
              </w:divBdr>
            </w:div>
          </w:divsChild>
        </w:div>
        <w:div w:id="1278490319">
          <w:marLeft w:val="0"/>
          <w:marRight w:val="0"/>
          <w:marTop w:val="0"/>
          <w:marBottom w:val="0"/>
          <w:divBdr>
            <w:top w:val="none" w:sz="0" w:space="0" w:color="auto"/>
            <w:left w:val="none" w:sz="0" w:space="0" w:color="auto"/>
            <w:bottom w:val="none" w:sz="0" w:space="0" w:color="auto"/>
            <w:right w:val="none" w:sz="0" w:space="0" w:color="auto"/>
          </w:divBdr>
          <w:divsChild>
            <w:div w:id="1151942522">
              <w:marLeft w:val="0"/>
              <w:marRight w:val="0"/>
              <w:marTop w:val="0"/>
              <w:marBottom w:val="0"/>
              <w:divBdr>
                <w:top w:val="none" w:sz="0" w:space="0" w:color="auto"/>
                <w:left w:val="none" w:sz="0" w:space="0" w:color="auto"/>
                <w:bottom w:val="none" w:sz="0" w:space="0" w:color="auto"/>
                <w:right w:val="none" w:sz="0" w:space="0" w:color="auto"/>
              </w:divBdr>
            </w:div>
          </w:divsChild>
        </w:div>
        <w:div w:id="1278677171">
          <w:marLeft w:val="0"/>
          <w:marRight w:val="0"/>
          <w:marTop w:val="0"/>
          <w:marBottom w:val="0"/>
          <w:divBdr>
            <w:top w:val="none" w:sz="0" w:space="0" w:color="auto"/>
            <w:left w:val="none" w:sz="0" w:space="0" w:color="auto"/>
            <w:bottom w:val="none" w:sz="0" w:space="0" w:color="auto"/>
            <w:right w:val="none" w:sz="0" w:space="0" w:color="auto"/>
          </w:divBdr>
          <w:divsChild>
            <w:div w:id="1489325036">
              <w:marLeft w:val="0"/>
              <w:marRight w:val="0"/>
              <w:marTop w:val="0"/>
              <w:marBottom w:val="0"/>
              <w:divBdr>
                <w:top w:val="none" w:sz="0" w:space="0" w:color="auto"/>
                <w:left w:val="none" w:sz="0" w:space="0" w:color="auto"/>
                <w:bottom w:val="none" w:sz="0" w:space="0" w:color="auto"/>
                <w:right w:val="none" w:sz="0" w:space="0" w:color="auto"/>
              </w:divBdr>
            </w:div>
          </w:divsChild>
        </w:div>
        <w:div w:id="1278760202">
          <w:marLeft w:val="0"/>
          <w:marRight w:val="0"/>
          <w:marTop w:val="0"/>
          <w:marBottom w:val="0"/>
          <w:divBdr>
            <w:top w:val="none" w:sz="0" w:space="0" w:color="auto"/>
            <w:left w:val="none" w:sz="0" w:space="0" w:color="auto"/>
            <w:bottom w:val="none" w:sz="0" w:space="0" w:color="auto"/>
            <w:right w:val="none" w:sz="0" w:space="0" w:color="auto"/>
          </w:divBdr>
          <w:divsChild>
            <w:div w:id="285089402">
              <w:marLeft w:val="0"/>
              <w:marRight w:val="0"/>
              <w:marTop w:val="0"/>
              <w:marBottom w:val="0"/>
              <w:divBdr>
                <w:top w:val="none" w:sz="0" w:space="0" w:color="auto"/>
                <w:left w:val="none" w:sz="0" w:space="0" w:color="auto"/>
                <w:bottom w:val="none" w:sz="0" w:space="0" w:color="auto"/>
                <w:right w:val="none" w:sz="0" w:space="0" w:color="auto"/>
              </w:divBdr>
            </w:div>
          </w:divsChild>
        </w:div>
        <w:div w:id="1279021630">
          <w:marLeft w:val="0"/>
          <w:marRight w:val="0"/>
          <w:marTop w:val="0"/>
          <w:marBottom w:val="0"/>
          <w:divBdr>
            <w:top w:val="none" w:sz="0" w:space="0" w:color="auto"/>
            <w:left w:val="none" w:sz="0" w:space="0" w:color="auto"/>
            <w:bottom w:val="none" w:sz="0" w:space="0" w:color="auto"/>
            <w:right w:val="none" w:sz="0" w:space="0" w:color="auto"/>
          </w:divBdr>
          <w:divsChild>
            <w:div w:id="574779946">
              <w:marLeft w:val="0"/>
              <w:marRight w:val="0"/>
              <w:marTop w:val="0"/>
              <w:marBottom w:val="0"/>
              <w:divBdr>
                <w:top w:val="none" w:sz="0" w:space="0" w:color="auto"/>
                <w:left w:val="none" w:sz="0" w:space="0" w:color="auto"/>
                <w:bottom w:val="none" w:sz="0" w:space="0" w:color="auto"/>
                <w:right w:val="none" w:sz="0" w:space="0" w:color="auto"/>
              </w:divBdr>
            </w:div>
          </w:divsChild>
        </w:div>
        <w:div w:id="1280063540">
          <w:marLeft w:val="0"/>
          <w:marRight w:val="0"/>
          <w:marTop w:val="0"/>
          <w:marBottom w:val="0"/>
          <w:divBdr>
            <w:top w:val="none" w:sz="0" w:space="0" w:color="auto"/>
            <w:left w:val="none" w:sz="0" w:space="0" w:color="auto"/>
            <w:bottom w:val="none" w:sz="0" w:space="0" w:color="auto"/>
            <w:right w:val="none" w:sz="0" w:space="0" w:color="auto"/>
          </w:divBdr>
          <w:divsChild>
            <w:div w:id="519903202">
              <w:marLeft w:val="0"/>
              <w:marRight w:val="0"/>
              <w:marTop w:val="0"/>
              <w:marBottom w:val="0"/>
              <w:divBdr>
                <w:top w:val="none" w:sz="0" w:space="0" w:color="auto"/>
                <w:left w:val="none" w:sz="0" w:space="0" w:color="auto"/>
                <w:bottom w:val="none" w:sz="0" w:space="0" w:color="auto"/>
                <w:right w:val="none" w:sz="0" w:space="0" w:color="auto"/>
              </w:divBdr>
            </w:div>
          </w:divsChild>
        </w:div>
        <w:div w:id="1280726858">
          <w:marLeft w:val="0"/>
          <w:marRight w:val="0"/>
          <w:marTop w:val="0"/>
          <w:marBottom w:val="0"/>
          <w:divBdr>
            <w:top w:val="none" w:sz="0" w:space="0" w:color="auto"/>
            <w:left w:val="none" w:sz="0" w:space="0" w:color="auto"/>
            <w:bottom w:val="none" w:sz="0" w:space="0" w:color="auto"/>
            <w:right w:val="none" w:sz="0" w:space="0" w:color="auto"/>
          </w:divBdr>
          <w:divsChild>
            <w:div w:id="2036031623">
              <w:marLeft w:val="0"/>
              <w:marRight w:val="0"/>
              <w:marTop w:val="0"/>
              <w:marBottom w:val="0"/>
              <w:divBdr>
                <w:top w:val="none" w:sz="0" w:space="0" w:color="auto"/>
                <w:left w:val="none" w:sz="0" w:space="0" w:color="auto"/>
                <w:bottom w:val="none" w:sz="0" w:space="0" w:color="auto"/>
                <w:right w:val="none" w:sz="0" w:space="0" w:color="auto"/>
              </w:divBdr>
            </w:div>
          </w:divsChild>
        </w:div>
        <w:div w:id="1281187581">
          <w:marLeft w:val="0"/>
          <w:marRight w:val="0"/>
          <w:marTop w:val="0"/>
          <w:marBottom w:val="0"/>
          <w:divBdr>
            <w:top w:val="none" w:sz="0" w:space="0" w:color="auto"/>
            <w:left w:val="none" w:sz="0" w:space="0" w:color="auto"/>
            <w:bottom w:val="none" w:sz="0" w:space="0" w:color="auto"/>
            <w:right w:val="none" w:sz="0" w:space="0" w:color="auto"/>
          </w:divBdr>
          <w:divsChild>
            <w:div w:id="326787558">
              <w:marLeft w:val="0"/>
              <w:marRight w:val="0"/>
              <w:marTop w:val="0"/>
              <w:marBottom w:val="0"/>
              <w:divBdr>
                <w:top w:val="none" w:sz="0" w:space="0" w:color="auto"/>
                <w:left w:val="none" w:sz="0" w:space="0" w:color="auto"/>
                <w:bottom w:val="none" w:sz="0" w:space="0" w:color="auto"/>
                <w:right w:val="none" w:sz="0" w:space="0" w:color="auto"/>
              </w:divBdr>
            </w:div>
          </w:divsChild>
        </w:div>
        <w:div w:id="1281303161">
          <w:marLeft w:val="0"/>
          <w:marRight w:val="0"/>
          <w:marTop w:val="0"/>
          <w:marBottom w:val="0"/>
          <w:divBdr>
            <w:top w:val="none" w:sz="0" w:space="0" w:color="auto"/>
            <w:left w:val="none" w:sz="0" w:space="0" w:color="auto"/>
            <w:bottom w:val="none" w:sz="0" w:space="0" w:color="auto"/>
            <w:right w:val="none" w:sz="0" w:space="0" w:color="auto"/>
          </w:divBdr>
          <w:divsChild>
            <w:div w:id="1146433721">
              <w:marLeft w:val="0"/>
              <w:marRight w:val="0"/>
              <w:marTop w:val="0"/>
              <w:marBottom w:val="0"/>
              <w:divBdr>
                <w:top w:val="none" w:sz="0" w:space="0" w:color="auto"/>
                <w:left w:val="none" w:sz="0" w:space="0" w:color="auto"/>
                <w:bottom w:val="none" w:sz="0" w:space="0" w:color="auto"/>
                <w:right w:val="none" w:sz="0" w:space="0" w:color="auto"/>
              </w:divBdr>
            </w:div>
          </w:divsChild>
        </w:div>
        <w:div w:id="1282225742">
          <w:marLeft w:val="0"/>
          <w:marRight w:val="0"/>
          <w:marTop w:val="0"/>
          <w:marBottom w:val="0"/>
          <w:divBdr>
            <w:top w:val="none" w:sz="0" w:space="0" w:color="auto"/>
            <w:left w:val="none" w:sz="0" w:space="0" w:color="auto"/>
            <w:bottom w:val="none" w:sz="0" w:space="0" w:color="auto"/>
            <w:right w:val="none" w:sz="0" w:space="0" w:color="auto"/>
          </w:divBdr>
          <w:divsChild>
            <w:div w:id="1776945335">
              <w:marLeft w:val="0"/>
              <w:marRight w:val="0"/>
              <w:marTop w:val="0"/>
              <w:marBottom w:val="0"/>
              <w:divBdr>
                <w:top w:val="none" w:sz="0" w:space="0" w:color="auto"/>
                <w:left w:val="none" w:sz="0" w:space="0" w:color="auto"/>
                <w:bottom w:val="none" w:sz="0" w:space="0" w:color="auto"/>
                <w:right w:val="none" w:sz="0" w:space="0" w:color="auto"/>
              </w:divBdr>
            </w:div>
          </w:divsChild>
        </w:div>
        <w:div w:id="1282300215">
          <w:marLeft w:val="0"/>
          <w:marRight w:val="0"/>
          <w:marTop w:val="0"/>
          <w:marBottom w:val="0"/>
          <w:divBdr>
            <w:top w:val="none" w:sz="0" w:space="0" w:color="auto"/>
            <w:left w:val="none" w:sz="0" w:space="0" w:color="auto"/>
            <w:bottom w:val="none" w:sz="0" w:space="0" w:color="auto"/>
            <w:right w:val="none" w:sz="0" w:space="0" w:color="auto"/>
          </w:divBdr>
          <w:divsChild>
            <w:div w:id="1578514888">
              <w:marLeft w:val="0"/>
              <w:marRight w:val="0"/>
              <w:marTop w:val="0"/>
              <w:marBottom w:val="0"/>
              <w:divBdr>
                <w:top w:val="none" w:sz="0" w:space="0" w:color="auto"/>
                <w:left w:val="none" w:sz="0" w:space="0" w:color="auto"/>
                <w:bottom w:val="none" w:sz="0" w:space="0" w:color="auto"/>
                <w:right w:val="none" w:sz="0" w:space="0" w:color="auto"/>
              </w:divBdr>
            </w:div>
          </w:divsChild>
        </w:div>
        <w:div w:id="1282884249">
          <w:marLeft w:val="0"/>
          <w:marRight w:val="0"/>
          <w:marTop w:val="0"/>
          <w:marBottom w:val="0"/>
          <w:divBdr>
            <w:top w:val="none" w:sz="0" w:space="0" w:color="auto"/>
            <w:left w:val="none" w:sz="0" w:space="0" w:color="auto"/>
            <w:bottom w:val="none" w:sz="0" w:space="0" w:color="auto"/>
            <w:right w:val="none" w:sz="0" w:space="0" w:color="auto"/>
          </w:divBdr>
          <w:divsChild>
            <w:div w:id="1941061148">
              <w:marLeft w:val="0"/>
              <w:marRight w:val="0"/>
              <w:marTop w:val="0"/>
              <w:marBottom w:val="0"/>
              <w:divBdr>
                <w:top w:val="none" w:sz="0" w:space="0" w:color="auto"/>
                <w:left w:val="none" w:sz="0" w:space="0" w:color="auto"/>
                <w:bottom w:val="none" w:sz="0" w:space="0" w:color="auto"/>
                <w:right w:val="none" w:sz="0" w:space="0" w:color="auto"/>
              </w:divBdr>
            </w:div>
          </w:divsChild>
        </w:div>
        <w:div w:id="1283457054">
          <w:marLeft w:val="0"/>
          <w:marRight w:val="0"/>
          <w:marTop w:val="0"/>
          <w:marBottom w:val="0"/>
          <w:divBdr>
            <w:top w:val="none" w:sz="0" w:space="0" w:color="auto"/>
            <w:left w:val="none" w:sz="0" w:space="0" w:color="auto"/>
            <w:bottom w:val="none" w:sz="0" w:space="0" w:color="auto"/>
            <w:right w:val="none" w:sz="0" w:space="0" w:color="auto"/>
          </w:divBdr>
          <w:divsChild>
            <w:div w:id="354429570">
              <w:marLeft w:val="0"/>
              <w:marRight w:val="0"/>
              <w:marTop w:val="0"/>
              <w:marBottom w:val="0"/>
              <w:divBdr>
                <w:top w:val="none" w:sz="0" w:space="0" w:color="auto"/>
                <w:left w:val="none" w:sz="0" w:space="0" w:color="auto"/>
                <w:bottom w:val="none" w:sz="0" w:space="0" w:color="auto"/>
                <w:right w:val="none" w:sz="0" w:space="0" w:color="auto"/>
              </w:divBdr>
            </w:div>
          </w:divsChild>
        </w:div>
        <w:div w:id="1283457816">
          <w:marLeft w:val="0"/>
          <w:marRight w:val="0"/>
          <w:marTop w:val="0"/>
          <w:marBottom w:val="0"/>
          <w:divBdr>
            <w:top w:val="none" w:sz="0" w:space="0" w:color="auto"/>
            <w:left w:val="none" w:sz="0" w:space="0" w:color="auto"/>
            <w:bottom w:val="none" w:sz="0" w:space="0" w:color="auto"/>
            <w:right w:val="none" w:sz="0" w:space="0" w:color="auto"/>
          </w:divBdr>
          <w:divsChild>
            <w:div w:id="866521561">
              <w:marLeft w:val="0"/>
              <w:marRight w:val="0"/>
              <w:marTop w:val="0"/>
              <w:marBottom w:val="0"/>
              <w:divBdr>
                <w:top w:val="none" w:sz="0" w:space="0" w:color="auto"/>
                <w:left w:val="none" w:sz="0" w:space="0" w:color="auto"/>
                <w:bottom w:val="none" w:sz="0" w:space="0" w:color="auto"/>
                <w:right w:val="none" w:sz="0" w:space="0" w:color="auto"/>
              </w:divBdr>
            </w:div>
          </w:divsChild>
        </w:div>
        <w:div w:id="1283728070">
          <w:marLeft w:val="0"/>
          <w:marRight w:val="0"/>
          <w:marTop w:val="0"/>
          <w:marBottom w:val="0"/>
          <w:divBdr>
            <w:top w:val="none" w:sz="0" w:space="0" w:color="auto"/>
            <w:left w:val="none" w:sz="0" w:space="0" w:color="auto"/>
            <w:bottom w:val="none" w:sz="0" w:space="0" w:color="auto"/>
            <w:right w:val="none" w:sz="0" w:space="0" w:color="auto"/>
          </w:divBdr>
          <w:divsChild>
            <w:div w:id="1531993346">
              <w:marLeft w:val="0"/>
              <w:marRight w:val="0"/>
              <w:marTop w:val="0"/>
              <w:marBottom w:val="0"/>
              <w:divBdr>
                <w:top w:val="none" w:sz="0" w:space="0" w:color="auto"/>
                <w:left w:val="none" w:sz="0" w:space="0" w:color="auto"/>
                <w:bottom w:val="none" w:sz="0" w:space="0" w:color="auto"/>
                <w:right w:val="none" w:sz="0" w:space="0" w:color="auto"/>
              </w:divBdr>
            </w:div>
          </w:divsChild>
        </w:div>
        <w:div w:id="1284120550">
          <w:marLeft w:val="0"/>
          <w:marRight w:val="0"/>
          <w:marTop w:val="0"/>
          <w:marBottom w:val="0"/>
          <w:divBdr>
            <w:top w:val="none" w:sz="0" w:space="0" w:color="auto"/>
            <w:left w:val="none" w:sz="0" w:space="0" w:color="auto"/>
            <w:bottom w:val="none" w:sz="0" w:space="0" w:color="auto"/>
            <w:right w:val="none" w:sz="0" w:space="0" w:color="auto"/>
          </w:divBdr>
          <w:divsChild>
            <w:div w:id="845364023">
              <w:marLeft w:val="0"/>
              <w:marRight w:val="0"/>
              <w:marTop w:val="0"/>
              <w:marBottom w:val="0"/>
              <w:divBdr>
                <w:top w:val="none" w:sz="0" w:space="0" w:color="auto"/>
                <w:left w:val="none" w:sz="0" w:space="0" w:color="auto"/>
                <w:bottom w:val="none" w:sz="0" w:space="0" w:color="auto"/>
                <w:right w:val="none" w:sz="0" w:space="0" w:color="auto"/>
              </w:divBdr>
            </w:div>
          </w:divsChild>
        </w:div>
        <w:div w:id="1284144514">
          <w:marLeft w:val="0"/>
          <w:marRight w:val="0"/>
          <w:marTop w:val="0"/>
          <w:marBottom w:val="0"/>
          <w:divBdr>
            <w:top w:val="none" w:sz="0" w:space="0" w:color="auto"/>
            <w:left w:val="none" w:sz="0" w:space="0" w:color="auto"/>
            <w:bottom w:val="none" w:sz="0" w:space="0" w:color="auto"/>
            <w:right w:val="none" w:sz="0" w:space="0" w:color="auto"/>
          </w:divBdr>
          <w:divsChild>
            <w:div w:id="1339233724">
              <w:marLeft w:val="0"/>
              <w:marRight w:val="0"/>
              <w:marTop w:val="0"/>
              <w:marBottom w:val="0"/>
              <w:divBdr>
                <w:top w:val="none" w:sz="0" w:space="0" w:color="auto"/>
                <w:left w:val="none" w:sz="0" w:space="0" w:color="auto"/>
                <w:bottom w:val="none" w:sz="0" w:space="0" w:color="auto"/>
                <w:right w:val="none" w:sz="0" w:space="0" w:color="auto"/>
              </w:divBdr>
            </w:div>
          </w:divsChild>
        </w:div>
        <w:div w:id="1284843469">
          <w:marLeft w:val="0"/>
          <w:marRight w:val="0"/>
          <w:marTop w:val="0"/>
          <w:marBottom w:val="0"/>
          <w:divBdr>
            <w:top w:val="none" w:sz="0" w:space="0" w:color="auto"/>
            <w:left w:val="none" w:sz="0" w:space="0" w:color="auto"/>
            <w:bottom w:val="none" w:sz="0" w:space="0" w:color="auto"/>
            <w:right w:val="none" w:sz="0" w:space="0" w:color="auto"/>
          </w:divBdr>
          <w:divsChild>
            <w:div w:id="1724713957">
              <w:marLeft w:val="0"/>
              <w:marRight w:val="0"/>
              <w:marTop w:val="0"/>
              <w:marBottom w:val="0"/>
              <w:divBdr>
                <w:top w:val="none" w:sz="0" w:space="0" w:color="auto"/>
                <w:left w:val="none" w:sz="0" w:space="0" w:color="auto"/>
                <w:bottom w:val="none" w:sz="0" w:space="0" w:color="auto"/>
                <w:right w:val="none" w:sz="0" w:space="0" w:color="auto"/>
              </w:divBdr>
            </w:div>
          </w:divsChild>
        </w:div>
        <w:div w:id="1285192864">
          <w:marLeft w:val="0"/>
          <w:marRight w:val="0"/>
          <w:marTop w:val="0"/>
          <w:marBottom w:val="0"/>
          <w:divBdr>
            <w:top w:val="none" w:sz="0" w:space="0" w:color="auto"/>
            <w:left w:val="none" w:sz="0" w:space="0" w:color="auto"/>
            <w:bottom w:val="none" w:sz="0" w:space="0" w:color="auto"/>
            <w:right w:val="none" w:sz="0" w:space="0" w:color="auto"/>
          </w:divBdr>
          <w:divsChild>
            <w:div w:id="1274676036">
              <w:marLeft w:val="0"/>
              <w:marRight w:val="0"/>
              <w:marTop w:val="0"/>
              <w:marBottom w:val="0"/>
              <w:divBdr>
                <w:top w:val="none" w:sz="0" w:space="0" w:color="auto"/>
                <w:left w:val="none" w:sz="0" w:space="0" w:color="auto"/>
                <w:bottom w:val="none" w:sz="0" w:space="0" w:color="auto"/>
                <w:right w:val="none" w:sz="0" w:space="0" w:color="auto"/>
              </w:divBdr>
            </w:div>
          </w:divsChild>
        </w:div>
        <w:div w:id="1285192943">
          <w:marLeft w:val="0"/>
          <w:marRight w:val="0"/>
          <w:marTop w:val="0"/>
          <w:marBottom w:val="0"/>
          <w:divBdr>
            <w:top w:val="none" w:sz="0" w:space="0" w:color="auto"/>
            <w:left w:val="none" w:sz="0" w:space="0" w:color="auto"/>
            <w:bottom w:val="none" w:sz="0" w:space="0" w:color="auto"/>
            <w:right w:val="none" w:sz="0" w:space="0" w:color="auto"/>
          </w:divBdr>
          <w:divsChild>
            <w:div w:id="969212296">
              <w:marLeft w:val="0"/>
              <w:marRight w:val="0"/>
              <w:marTop w:val="0"/>
              <w:marBottom w:val="0"/>
              <w:divBdr>
                <w:top w:val="none" w:sz="0" w:space="0" w:color="auto"/>
                <w:left w:val="none" w:sz="0" w:space="0" w:color="auto"/>
                <w:bottom w:val="none" w:sz="0" w:space="0" w:color="auto"/>
                <w:right w:val="none" w:sz="0" w:space="0" w:color="auto"/>
              </w:divBdr>
            </w:div>
          </w:divsChild>
        </w:div>
        <w:div w:id="1285228894">
          <w:marLeft w:val="0"/>
          <w:marRight w:val="0"/>
          <w:marTop w:val="0"/>
          <w:marBottom w:val="0"/>
          <w:divBdr>
            <w:top w:val="none" w:sz="0" w:space="0" w:color="auto"/>
            <w:left w:val="none" w:sz="0" w:space="0" w:color="auto"/>
            <w:bottom w:val="none" w:sz="0" w:space="0" w:color="auto"/>
            <w:right w:val="none" w:sz="0" w:space="0" w:color="auto"/>
          </w:divBdr>
          <w:divsChild>
            <w:div w:id="1846702770">
              <w:marLeft w:val="0"/>
              <w:marRight w:val="0"/>
              <w:marTop w:val="0"/>
              <w:marBottom w:val="0"/>
              <w:divBdr>
                <w:top w:val="none" w:sz="0" w:space="0" w:color="auto"/>
                <w:left w:val="none" w:sz="0" w:space="0" w:color="auto"/>
                <w:bottom w:val="none" w:sz="0" w:space="0" w:color="auto"/>
                <w:right w:val="none" w:sz="0" w:space="0" w:color="auto"/>
              </w:divBdr>
            </w:div>
          </w:divsChild>
        </w:div>
        <w:div w:id="1285967686">
          <w:marLeft w:val="0"/>
          <w:marRight w:val="0"/>
          <w:marTop w:val="0"/>
          <w:marBottom w:val="0"/>
          <w:divBdr>
            <w:top w:val="none" w:sz="0" w:space="0" w:color="auto"/>
            <w:left w:val="none" w:sz="0" w:space="0" w:color="auto"/>
            <w:bottom w:val="none" w:sz="0" w:space="0" w:color="auto"/>
            <w:right w:val="none" w:sz="0" w:space="0" w:color="auto"/>
          </w:divBdr>
          <w:divsChild>
            <w:div w:id="2083406795">
              <w:marLeft w:val="0"/>
              <w:marRight w:val="0"/>
              <w:marTop w:val="0"/>
              <w:marBottom w:val="0"/>
              <w:divBdr>
                <w:top w:val="none" w:sz="0" w:space="0" w:color="auto"/>
                <w:left w:val="none" w:sz="0" w:space="0" w:color="auto"/>
                <w:bottom w:val="none" w:sz="0" w:space="0" w:color="auto"/>
                <w:right w:val="none" w:sz="0" w:space="0" w:color="auto"/>
              </w:divBdr>
            </w:div>
          </w:divsChild>
        </w:div>
        <w:div w:id="1286497227">
          <w:marLeft w:val="0"/>
          <w:marRight w:val="0"/>
          <w:marTop w:val="0"/>
          <w:marBottom w:val="0"/>
          <w:divBdr>
            <w:top w:val="none" w:sz="0" w:space="0" w:color="auto"/>
            <w:left w:val="none" w:sz="0" w:space="0" w:color="auto"/>
            <w:bottom w:val="none" w:sz="0" w:space="0" w:color="auto"/>
            <w:right w:val="none" w:sz="0" w:space="0" w:color="auto"/>
          </w:divBdr>
          <w:divsChild>
            <w:div w:id="692339598">
              <w:marLeft w:val="0"/>
              <w:marRight w:val="0"/>
              <w:marTop w:val="0"/>
              <w:marBottom w:val="0"/>
              <w:divBdr>
                <w:top w:val="none" w:sz="0" w:space="0" w:color="auto"/>
                <w:left w:val="none" w:sz="0" w:space="0" w:color="auto"/>
                <w:bottom w:val="none" w:sz="0" w:space="0" w:color="auto"/>
                <w:right w:val="none" w:sz="0" w:space="0" w:color="auto"/>
              </w:divBdr>
            </w:div>
          </w:divsChild>
        </w:div>
        <w:div w:id="1286734940">
          <w:marLeft w:val="0"/>
          <w:marRight w:val="0"/>
          <w:marTop w:val="0"/>
          <w:marBottom w:val="0"/>
          <w:divBdr>
            <w:top w:val="none" w:sz="0" w:space="0" w:color="auto"/>
            <w:left w:val="none" w:sz="0" w:space="0" w:color="auto"/>
            <w:bottom w:val="none" w:sz="0" w:space="0" w:color="auto"/>
            <w:right w:val="none" w:sz="0" w:space="0" w:color="auto"/>
          </w:divBdr>
          <w:divsChild>
            <w:div w:id="930164474">
              <w:marLeft w:val="0"/>
              <w:marRight w:val="0"/>
              <w:marTop w:val="0"/>
              <w:marBottom w:val="0"/>
              <w:divBdr>
                <w:top w:val="none" w:sz="0" w:space="0" w:color="auto"/>
                <w:left w:val="none" w:sz="0" w:space="0" w:color="auto"/>
                <w:bottom w:val="none" w:sz="0" w:space="0" w:color="auto"/>
                <w:right w:val="none" w:sz="0" w:space="0" w:color="auto"/>
              </w:divBdr>
            </w:div>
          </w:divsChild>
        </w:div>
        <w:div w:id="1286735605">
          <w:marLeft w:val="0"/>
          <w:marRight w:val="0"/>
          <w:marTop w:val="0"/>
          <w:marBottom w:val="0"/>
          <w:divBdr>
            <w:top w:val="none" w:sz="0" w:space="0" w:color="auto"/>
            <w:left w:val="none" w:sz="0" w:space="0" w:color="auto"/>
            <w:bottom w:val="none" w:sz="0" w:space="0" w:color="auto"/>
            <w:right w:val="none" w:sz="0" w:space="0" w:color="auto"/>
          </w:divBdr>
          <w:divsChild>
            <w:div w:id="42558930">
              <w:marLeft w:val="0"/>
              <w:marRight w:val="0"/>
              <w:marTop w:val="0"/>
              <w:marBottom w:val="0"/>
              <w:divBdr>
                <w:top w:val="none" w:sz="0" w:space="0" w:color="auto"/>
                <w:left w:val="none" w:sz="0" w:space="0" w:color="auto"/>
                <w:bottom w:val="none" w:sz="0" w:space="0" w:color="auto"/>
                <w:right w:val="none" w:sz="0" w:space="0" w:color="auto"/>
              </w:divBdr>
            </w:div>
          </w:divsChild>
        </w:div>
        <w:div w:id="1287195693">
          <w:marLeft w:val="0"/>
          <w:marRight w:val="0"/>
          <w:marTop w:val="0"/>
          <w:marBottom w:val="0"/>
          <w:divBdr>
            <w:top w:val="none" w:sz="0" w:space="0" w:color="auto"/>
            <w:left w:val="none" w:sz="0" w:space="0" w:color="auto"/>
            <w:bottom w:val="none" w:sz="0" w:space="0" w:color="auto"/>
            <w:right w:val="none" w:sz="0" w:space="0" w:color="auto"/>
          </w:divBdr>
          <w:divsChild>
            <w:div w:id="1290165707">
              <w:marLeft w:val="0"/>
              <w:marRight w:val="0"/>
              <w:marTop w:val="0"/>
              <w:marBottom w:val="0"/>
              <w:divBdr>
                <w:top w:val="none" w:sz="0" w:space="0" w:color="auto"/>
                <w:left w:val="none" w:sz="0" w:space="0" w:color="auto"/>
                <w:bottom w:val="none" w:sz="0" w:space="0" w:color="auto"/>
                <w:right w:val="none" w:sz="0" w:space="0" w:color="auto"/>
              </w:divBdr>
            </w:div>
          </w:divsChild>
        </w:div>
        <w:div w:id="1287928168">
          <w:marLeft w:val="0"/>
          <w:marRight w:val="0"/>
          <w:marTop w:val="0"/>
          <w:marBottom w:val="0"/>
          <w:divBdr>
            <w:top w:val="none" w:sz="0" w:space="0" w:color="auto"/>
            <w:left w:val="none" w:sz="0" w:space="0" w:color="auto"/>
            <w:bottom w:val="none" w:sz="0" w:space="0" w:color="auto"/>
            <w:right w:val="none" w:sz="0" w:space="0" w:color="auto"/>
          </w:divBdr>
          <w:divsChild>
            <w:div w:id="1844129337">
              <w:marLeft w:val="0"/>
              <w:marRight w:val="0"/>
              <w:marTop w:val="0"/>
              <w:marBottom w:val="0"/>
              <w:divBdr>
                <w:top w:val="none" w:sz="0" w:space="0" w:color="auto"/>
                <w:left w:val="none" w:sz="0" w:space="0" w:color="auto"/>
                <w:bottom w:val="none" w:sz="0" w:space="0" w:color="auto"/>
                <w:right w:val="none" w:sz="0" w:space="0" w:color="auto"/>
              </w:divBdr>
            </w:div>
          </w:divsChild>
        </w:div>
        <w:div w:id="1288463982">
          <w:marLeft w:val="0"/>
          <w:marRight w:val="0"/>
          <w:marTop w:val="0"/>
          <w:marBottom w:val="0"/>
          <w:divBdr>
            <w:top w:val="none" w:sz="0" w:space="0" w:color="auto"/>
            <w:left w:val="none" w:sz="0" w:space="0" w:color="auto"/>
            <w:bottom w:val="none" w:sz="0" w:space="0" w:color="auto"/>
            <w:right w:val="none" w:sz="0" w:space="0" w:color="auto"/>
          </w:divBdr>
          <w:divsChild>
            <w:div w:id="1375740399">
              <w:marLeft w:val="0"/>
              <w:marRight w:val="0"/>
              <w:marTop w:val="0"/>
              <w:marBottom w:val="0"/>
              <w:divBdr>
                <w:top w:val="none" w:sz="0" w:space="0" w:color="auto"/>
                <w:left w:val="none" w:sz="0" w:space="0" w:color="auto"/>
                <w:bottom w:val="none" w:sz="0" w:space="0" w:color="auto"/>
                <w:right w:val="none" w:sz="0" w:space="0" w:color="auto"/>
              </w:divBdr>
            </w:div>
          </w:divsChild>
        </w:div>
        <w:div w:id="1289318858">
          <w:marLeft w:val="0"/>
          <w:marRight w:val="0"/>
          <w:marTop w:val="0"/>
          <w:marBottom w:val="0"/>
          <w:divBdr>
            <w:top w:val="none" w:sz="0" w:space="0" w:color="auto"/>
            <w:left w:val="none" w:sz="0" w:space="0" w:color="auto"/>
            <w:bottom w:val="none" w:sz="0" w:space="0" w:color="auto"/>
            <w:right w:val="none" w:sz="0" w:space="0" w:color="auto"/>
          </w:divBdr>
          <w:divsChild>
            <w:div w:id="1611623533">
              <w:marLeft w:val="0"/>
              <w:marRight w:val="0"/>
              <w:marTop w:val="0"/>
              <w:marBottom w:val="0"/>
              <w:divBdr>
                <w:top w:val="none" w:sz="0" w:space="0" w:color="auto"/>
                <w:left w:val="none" w:sz="0" w:space="0" w:color="auto"/>
                <w:bottom w:val="none" w:sz="0" w:space="0" w:color="auto"/>
                <w:right w:val="none" w:sz="0" w:space="0" w:color="auto"/>
              </w:divBdr>
            </w:div>
          </w:divsChild>
        </w:div>
        <w:div w:id="1290430694">
          <w:marLeft w:val="0"/>
          <w:marRight w:val="0"/>
          <w:marTop w:val="0"/>
          <w:marBottom w:val="0"/>
          <w:divBdr>
            <w:top w:val="none" w:sz="0" w:space="0" w:color="auto"/>
            <w:left w:val="none" w:sz="0" w:space="0" w:color="auto"/>
            <w:bottom w:val="none" w:sz="0" w:space="0" w:color="auto"/>
            <w:right w:val="none" w:sz="0" w:space="0" w:color="auto"/>
          </w:divBdr>
          <w:divsChild>
            <w:div w:id="922953402">
              <w:marLeft w:val="0"/>
              <w:marRight w:val="0"/>
              <w:marTop w:val="0"/>
              <w:marBottom w:val="0"/>
              <w:divBdr>
                <w:top w:val="none" w:sz="0" w:space="0" w:color="auto"/>
                <w:left w:val="none" w:sz="0" w:space="0" w:color="auto"/>
                <w:bottom w:val="none" w:sz="0" w:space="0" w:color="auto"/>
                <w:right w:val="none" w:sz="0" w:space="0" w:color="auto"/>
              </w:divBdr>
            </w:div>
          </w:divsChild>
        </w:div>
        <w:div w:id="1290622617">
          <w:marLeft w:val="0"/>
          <w:marRight w:val="0"/>
          <w:marTop w:val="0"/>
          <w:marBottom w:val="0"/>
          <w:divBdr>
            <w:top w:val="none" w:sz="0" w:space="0" w:color="auto"/>
            <w:left w:val="none" w:sz="0" w:space="0" w:color="auto"/>
            <w:bottom w:val="none" w:sz="0" w:space="0" w:color="auto"/>
            <w:right w:val="none" w:sz="0" w:space="0" w:color="auto"/>
          </w:divBdr>
          <w:divsChild>
            <w:div w:id="991525428">
              <w:marLeft w:val="0"/>
              <w:marRight w:val="0"/>
              <w:marTop w:val="0"/>
              <w:marBottom w:val="0"/>
              <w:divBdr>
                <w:top w:val="none" w:sz="0" w:space="0" w:color="auto"/>
                <w:left w:val="none" w:sz="0" w:space="0" w:color="auto"/>
                <w:bottom w:val="none" w:sz="0" w:space="0" w:color="auto"/>
                <w:right w:val="none" w:sz="0" w:space="0" w:color="auto"/>
              </w:divBdr>
            </w:div>
          </w:divsChild>
        </w:div>
        <w:div w:id="1290746109">
          <w:marLeft w:val="0"/>
          <w:marRight w:val="0"/>
          <w:marTop w:val="0"/>
          <w:marBottom w:val="0"/>
          <w:divBdr>
            <w:top w:val="none" w:sz="0" w:space="0" w:color="auto"/>
            <w:left w:val="none" w:sz="0" w:space="0" w:color="auto"/>
            <w:bottom w:val="none" w:sz="0" w:space="0" w:color="auto"/>
            <w:right w:val="none" w:sz="0" w:space="0" w:color="auto"/>
          </w:divBdr>
          <w:divsChild>
            <w:div w:id="986982214">
              <w:marLeft w:val="0"/>
              <w:marRight w:val="0"/>
              <w:marTop w:val="0"/>
              <w:marBottom w:val="0"/>
              <w:divBdr>
                <w:top w:val="none" w:sz="0" w:space="0" w:color="auto"/>
                <w:left w:val="none" w:sz="0" w:space="0" w:color="auto"/>
                <w:bottom w:val="none" w:sz="0" w:space="0" w:color="auto"/>
                <w:right w:val="none" w:sz="0" w:space="0" w:color="auto"/>
              </w:divBdr>
            </w:div>
          </w:divsChild>
        </w:div>
        <w:div w:id="1292712566">
          <w:marLeft w:val="0"/>
          <w:marRight w:val="0"/>
          <w:marTop w:val="0"/>
          <w:marBottom w:val="0"/>
          <w:divBdr>
            <w:top w:val="none" w:sz="0" w:space="0" w:color="auto"/>
            <w:left w:val="none" w:sz="0" w:space="0" w:color="auto"/>
            <w:bottom w:val="none" w:sz="0" w:space="0" w:color="auto"/>
            <w:right w:val="none" w:sz="0" w:space="0" w:color="auto"/>
          </w:divBdr>
          <w:divsChild>
            <w:div w:id="411389209">
              <w:marLeft w:val="0"/>
              <w:marRight w:val="0"/>
              <w:marTop w:val="0"/>
              <w:marBottom w:val="0"/>
              <w:divBdr>
                <w:top w:val="none" w:sz="0" w:space="0" w:color="auto"/>
                <w:left w:val="none" w:sz="0" w:space="0" w:color="auto"/>
                <w:bottom w:val="none" w:sz="0" w:space="0" w:color="auto"/>
                <w:right w:val="none" w:sz="0" w:space="0" w:color="auto"/>
              </w:divBdr>
            </w:div>
          </w:divsChild>
        </w:div>
        <w:div w:id="1292784124">
          <w:marLeft w:val="0"/>
          <w:marRight w:val="0"/>
          <w:marTop w:val="0"/>
          <w:marBottom w:val="0"/>
          <w:divBdr>
            <w:top w:val="none" w:sz="0" w:space="0" w:color="auto"/>
            <w:left w:val="none" w:sz="0" w:space="0" w:color="auto"/>
            <w:bottom w:val="none" w:sz="0" w:space="0" w:color="auto"/>
            <w:right w:val="none" w:sz="0" w:space="0" w:color="auto"/>
          </w:divBdr>
          <w:divsChild>
            <w:div w:id="1857571177">
              <w:marLeft w:val="0"/>
              <w:marRight w:val="0"/>
              <w:marTop w:val="0"/>
              <w:marBottom w:val="0"/>
              <w:divBdr>
                <w:top w:val="none" w:sz="0" w:space="0" w:color="auto"/>
                <w:left w:val="none" w:sz="0" w:space="0" w:color="auto"/>
                <w:bottom w:val="none" w:sz="0" w:space="0" w:color="auto"/>
                <w:right w:val="none" w:sz="0" w:space="0" w:color="auto"/>
              </w:divBdr>
            </w:div>
          </w:divsChild>
        </w:div>
        <w:div w:id="1292859159">
          <w:marLeft w:val="0"/>
          <w:marRight w:val="0"/>
          <w:marTop w:val="0"/>
          <w:marBottom w:val="0"/>
          <w:divBdr>
            <w:top w:val="none" w:sz="0" w:space="0" w:color="auto"/>
            <w:left w:val="none" w:sz="0" w:space="0" w:color="auto"/>
            <w:bottom w:val="none" w:sz="0" w:space="0" w:color="auto"/>
            <w:right w:val="none" w:sz="0" w:space="0" w:color="auto"/>
          </w:divBdr>
          <w:divsChild>
            <w:div w:id="1656032779">
              <w:marLeft w:val="0"/>
              <w:marRight w:val="0"/>
              <w:marTop w:val="0"/>
              <w:marBottom w:val="0"/>
              <w:divBdr>
                <w:top w:val="none" w:sz="0" w:space="0" w:color="auto"/>
                <w:left w:val="none" w:sz="0" w:space="0" w:color="auto"/>
                <w:bottom w:val="none" w:sz="0" w:space="0" w:color="auto"/>
                <w:right w:val="none" w:sz="0" w:space="0" w:color="auto"/>
              </w:divBdr>
            </w:div>
          </w:divsChild>
        </w:div>
        <w:div w:id="1293052448">
          <w:marLeft w:val="0"/>
          <w:marRight w:val="0"/>
          <w:marTop w:val="0"/>
          <w:marBottom w:val="0"/>
          <w:divBdr>
            <w:top w:val="none" w:sz="0" w:space="0" w:color="auto"/>
            <w:left w:val="none" w:sz="0" w:space="0" w:color="auto"/>
            <w:bottom w:val="none" w:sz="0" w:space="0" w:color="auto"/>
            <w:right w:val="none" w:sz="0" w:space="0" w:color="auto"/>
          </w:divBdr>
          <w:divsChild>
            <w:div w:id="1377047465">
              <w:marLeft w:val="0"/>
              <w:marRight w:val="0"/>
              <w:marTop w:val="0"/>
              <w:marBottom w:val="0"/>
              <w:divBdr>
                <w:top w:val="none" w:sz="0" w:space="0" w:color="auto"/>
                <w:left w:val="none" w:sz="0" w:space="0" w:color="auto"/>
                <w:bottom w:val="none" w:sz="0" w:space="0" w:color="auto"/>
                <w:right w:val="none" w:sz="0" w:space="0" w:color="auto"/>
              </w:divBdr>
            </w:div>
          </w:divsChild>
        </w:div>
        <w:div w:id="1293632595">
          <w:marLeft w:val="0"/>
          <w:marRight w:val="0"/>
          <w:marTop w:val="0"/>
          <w:marBottom w:val="0"/>
          <w:divBdr>
            <w:top w:val="none" w:sz="0" w:space="0" w:color="auto"/>
            <w:left w:val="none" w:sz="0" w:space="0" w:color="auto"/>
            <w:bottom w:val="none" w:sz="0" w:space="0" w:color="auto"/>
            <w:right w:val="none" w:sz="0" w:space="0" w:color="auto"/>
          </w:divBdr>
          <w:divsChild>
            <w:div w:id="270430398">
              <w:marLeft w:val="0"/>
              <w:marRight w:val="0"/>
              <w:marTop w:val="0"/>
              <w:marBottom w:val="0"/>
              <w:divBdr>
                <w:top w:val="none" w:sz="0" w:space="0" w:color="auto"/>
                <w:left w:val="none" w:sz="0" w:space="0" w:color="auto"/>
                <w:bottom w:val="none" w:sz="0" w:space="0" w:color="auto"/>
                <w:right w:val="none" w:sz="0" w:space="0" w:color="auto"/>
              </w:divBdr>
            </w:div>
          </w:divsChild>
        </w:div>
        <w:div w:id="1293903966">
          <w:marLeft w:val="0"/>
          <w:marRight w:val="0"/>
          <w:marTop w:val="0"/>
          <w:marBottom w:val="0"/>
          <w:divBdr>
            <w:top w:val="none" w:sz="0" w:space="0" w:color="auto"/>
            <w:left w:val="none" w:sz="0" w:space="0" w:color="auto"/>
            <w:bottom w:val="none" w:sz="0" w:space="0" w:color="auto"/>
            <w:right w:val="none" w:sz="0" w:space="0" w:color="auto"/>
          </w:divBdr>
          <w:divsChild>
            <w:div w:id="422072638">
              <w:marLeft w:val="0"/>
              <w:marRight w:val="0"/>
              <w:marTop w:val="0"/>
              <w:marBottom w:val="0"/>
              <w:divBdr>
                <w:top w:val="none" w:sz="0" w:space="0" w:color="auto"/>
                <w:left w:val="none" w:sz="0" w:space="0" w:color="auto"/>
                <w:bottom w:val="none" w:sz="0" w:space="0" w:color="auto"/>
                <w:right w:val="none" w:sz="0" w:space="0" w:color="auto"/>
              </w:divBdr>
            </w:div>
          </w:divsChild>
        </w:div>
        <w:div w:id="1294169507">
          <w:marLeft w:val="0"/>
          <w:marRight w:val="0"/>
          <w:marTop w:val="0"/>
          <w:marBottom w:val="0"/>
          <w:divBdr>
            <w:top w:val="none" w:sz="0" w:space="0" w:color="auto"/>
            <w:left w:val="none" w:sz="0" w:space="0" w:color="auto"/>
            <w:bottom w:val="none" w:sz="0" w:space="0" w:color="auto"/>
            <w:right w:val="none" w:sz="0" w:space="0" w:color="auto"/>
          </w:divBdr>
          <w:divsChild>
            <w:div w:id="810757315">
              <w:marLeft w:val="0"/>
              <w:marRight w:val="0"/>
              <w:marTop w:val="0"/>
              <w:marBottom w:val="0"/>
              <w:divBdr>
                <w:top w:val="none" w:sz="0" w:space="0" w:color="auto"/>
                <w:left w:val="none" w:sz="0" w:space="0" w:color="auto"/>
                <w:bottom w:val="none" w:sz="0" w:space="0" w:color="auto"/>
                <w:right w:val="none" w:sz="0" w:space="0" w:color="auto"/>
              </w:divBdr>
            </w:div>
          </w:divsChild>
        </w:div>
        <w:div w:id="1295598451">
          <w:marLeft w:val="0"/>
          <w:marRight w:val="0"/>
          <w:marTop w:val="0"/>
          <w:marBottom w:val="0"/>
          <w:divBdr>
            <w:top w:val="none" w:sz="0" w:space="0" w:color="auto"/>
            <w:left w:val="none" w:sz="0" w:space="0" w:color="auto"/>
            <w:bottom w:val="none" w:sz="0" w:space="0" w:color="auto"/>
            <w:right w:val="none" w:sz="0" w:space="0" w:color="auto"/>
          </w:divBdr>
          <w:divsChild>
            <w:div w:id="172304789">
              <w:marLeft w:val="0"/>
              <w:marRight w:val="0"/>
              <w:marTop w:val="0"/>
              <w:marBottom w:val="0"/>
              <w:divBdr>
                <w:top w:val="none" w:sz="0" w:space="0" w:color="auto"/>
                <w:left w:val="none" w:sz="0" w:space="0" w:color="auto"/>
                <w:bottom w:val="none" w:sz="0" w:space="0" w:color="auto"/>
                <w:right w:val="none" w:sz="0" w:space="0" w:color="auto"/>
              </w:divBdr>
            </w:div>
          </w:divsChild>
        </w:div>
        <w:div w:id="1296519696">
          <w:marLeft w:val="0"/>
          <w:marRight w:val="0"/>
          <w:marTop w:val="0"/>
          <w:marBottom w:val="0"/>
          <w:divBdr>
            <w:top w:val="none" w:sz="0" w:space="0" w:color="auto"/>
            <w:left w:val="none" w:sz="0" w:space="0" w:color="auto"/>
            <w:bottom w:val="none" w:sz="0" w:space="0" w:color="auto"/>
            <w:right w:val="none" w:sz="0" w:space="0" w:color="auto"/>
          </w:divBdr>
          <w:divsChild>
            <w:div w:id="683483934">
              <w:marLeft w:val="0"/>
              <w:marRight w:val="0"/>
              <w:marTop w:val="0"/>
              <w:marBottom w:val="0"/>
              <w:divBdr>
                <w:top w:val="none" w:sz="0" w:space="0" w:color="auto"/>
                <w:left w:val="none" w:sz="0" w:space="0" w:color="auto"/>
                <w:bottom w:val="none" w:sz="0" w:space="0" w:color="auto"/>
                <w:right w:val="none" w:sz="0" w:space="0" w:color="auto"/>
              </w:divBdr>
            </w:div>
          </w:divsChild>
        </w:div>
        <w:div w:id="1297222298">
          <w:marLeft w:val="0"/>
          <w:marRight w:val="0"/>
          <w:marTop w:val="0"/>
          <w:marBottom w:val="0"/>
          <w:divBdr>
            <w:top w:val="none" w:sz="0" w:space="0" w:color="auto"/>
            <w:left w:val="none" w:sz="0" w:space="0" w:color="auto"/>
            <w:bottom w:val="none" w:sz="0" w:space="0" w:color="auto"/>
            <w:right w:val="none" w:sz="0" w:space="0" w:color="auto"/>
          </w:divBdr>
          <w:divsChild>
            <w:div w:id="2083063206">
              <w:marLeft w:val="0"/>
              <w:marRight w:val="0"/>
              <w:marTop w:val="0"/>
              <w:marBottom w:val="0"/>
              <w:divBdr>
                <w:top w:val="none" w:sz="0" w:space="0" w:color="auto"/>
                <w:left w:val="none" w:sz="0" w:space="0" w:color="auto"/>
                <w:bottom w:val="none" w:sz="0" w:space="0" w:color="auto"/>
                <w:right w:val="none" w:sz="0" w:space="0" w:color="auto"/>
              </w:divBdr>
            </w:div>
          </w:divsChild>
        </w:div>
        <w:div w:id="1297488571">
          <w:marLeft w:val="0"/>
          <w:marRight w:val="0"/>
          <w:marTop w:val="0"/>
          <w:marBottom w:val="0"/>
          <w:divBdr>
            <w:top w:val="none" w:sz="0" w:space="0" w:color="auto"/>
            <w:left w:val="none" w:sz="0" w:space="0" w:color="auto"/>
            <w:bottom w:val="none" w:sz="0" w:space="0" w:color="auto"/>
            <w:right w:val="none" w:sz="0" w:space="0" w:color="auto"/>
          </w:divBdr>
          <w:divsChild>
            <w:div w:id="186526274">
              <w:marLeft w:val="0"/>
              <w:marRight w:val="0"/>
              <w:marTop w:val="0"/>
              <w:marBottom w:val="0"/>
              <w:divBdr>
                <w:top w:val="none" w:sz="0" w:space="0" w:color="auto"/>
                <w:left w:val="none" w:sz="0" w:space="0" w:color="auto"/>
                <w:bottom w:val="none" w:sz="0" w:space="0" w:color="auto"/>
                <w:right w:val="none" w:sz="0" w:space="0" w:color="auto"/>
              </w:divBdr>
            </w:div>
          </w:divsChild>
        </w:div>
        <w:div w:id="1297491300">
          <w:marLeft w:val="0"/>
          <w:marRight w:val="0"/>
          <w:marTop w:val="0"/>
          <w:marBottom w:val="0"/>
          <w:divBdr>
            <w:top w:val="none" w:sz="0" w:space="0" w:color="auto"/>
            <w:left w:val="none" w:sz="0" w:space="0" w:color="auto"/>
            <w:bottom w:val="none" w:sz="0" w:space="0" w:color="auto"/>
            <w:right w:val="none" w:sz="0" w:space="0" w:color="auto"/>
          </w:divBdr>
          <w:divsChild>
            <w:div w:id="1175415147">
              <w:marLeft w:val="0"/>
              <w:marRight w:val="0"/>
              <w:marTop w:val="0"/>
              <w:marBottom w:val="0"/>
              <w:divBdr>
                <w:top w:val="none" w:sz="0" w:space="0" w:color="auto"/>
                <w:left w:val="none" w:sz="0" w:space="0" w:color="auto"/>
                <w:bottom w:val="none" w:sz="0" w:space="0" w:color="auto"/>
                <w:right w:val="none" w:sz="0" w:space="0" w:color="auto"/>
              </w:divBdr>
            </w:div>
          </w:divsChild>
        </w:div>
        <w:div w:id="1297755738">
          <w:marLeft w:val="0"/>
          <w:marRight w:val="0"/>
          <w:marTop w:val="0"/>
          <w:marBottom w:val="0"/>
          <w:divBdr>
            <w:top w:val="none" w:sz="0" w:space="0" w:color="auto"/>
            <w:left w:val="none" w:sz="0" w:space="0" w:color="auto"/>
            <w:bottom w:val="none" w:sz="0" w:space="0" w:color="auto"/>
            <w:right w:val="none" w:sz="0" w:space="0" w:color="auto"/>
          </w:divBdr>
          <w:divsChild>
            <w:div w:id="1174034133">
              <w:marLeft w:val="0"/>
              <w:marRight w:val="0"/>
              <w:marTop w:val="0"/>
              <w:marBottom w:val="0"/>
              <w:divBdr>
                <w:top w:val="none" w:sz="0" w:space="0" w:color="auto"/>
                <w:left w:val="none" w:sz="0" w:space="0" w:color="auto"/>
                <w:bottom w:val="none" w:sz="0" w:space="0" w:color="auto"/>
                <w:right w:val="none" w:sz="0" w:space="0" w:color="auto"/>
              </w:divBdr>
            </w:div>
          </w:divsChild>
        </w:div>
        <w:div w:id="1298608499">
          <w:marLeft w:val="0"/>
          <w:marRight w:val="0"/>
          <w:marTop w:val="0"/>
          <w:marBottom w:val="0"/>
          <w:divBdr>
            <w:top w:val="none" w:sz="0" w:space="0" w:color="auto"/>
            <w:left w:val="none" w:sz="0" w:space="0" w:color="auto"/>
            <w:bottom w:val="none" w:sz="0" w:space="0" w:color="auto"/>
            <w:right w:val="none" w:sz="0" w:space="0" w:color="auto"/>
          </w:divBdr>
          <w:divsChild>
            <w:div w:id="460458514">
              <w:marLeft w:val="0"/>
              <w:marRight w:val="0"/>
              <w:marTop w:val="0"/>
              <w:marBottom w:val="0"/>
              <w:divBdr>
                <w:top w:val="none" w:sz="0" w:space="0" w:color="auto"/>
                <w:left w:val="none" w:sz="0" w:space="0" w:color="auto"/>
                <w:bottom w:val="none" w:sz="0" w:space="0" w:color="auto"/>
                <w:right w:val="none" w:sz="0" w:space="0" w:color="auto"/>
              </w:divBdr>
            </w:div>
          </w:divsChild>
        </w:div>
        <w:div w:id="1298754875">
          <w:marLeft w:val="0"/>
          <w:marRight w:val="0"/>
          <w:marTop w:val="0"/>
          <w:marBottom w:val="0"/>
          <w:divBdr>
            <w:top w:val="none" w:sz="0" w:space="0" w:color="auto"/>
            <w:left w:val="none" w:sz="0" w:space="0" w:color="auto"/>
            <w:bottom w:val="none" w:sz="0" w:space="0" w:color="auto"/>
            <w:right w:val="none" w:sz="0" w:space="0" w:color="auto"/>
          </w:divBdr>
          <w:divsChild>
            <w:div w:id="367070448">
              <w:marLeft w:val="0"/>
              <w:marRight w:val="0"/>
              <w:marTop w:val="0"/>
              <w:marBottom w:val="0"/>
              <w:divBdr>
                <w:top w:val="none" w:sz="0" w:space="0" w:color="auto"/>
                <w:left w:val="none" w:sz="0" w:space="0" w:color="auto"/>
                <w:bottom w:val="none" w:sz="0" w:space="0" w:color="auto"/>
                <w:right w:val="none" w:sz="0" w:space="0" w:color="auto"/>
              </w:divBdr>
            </w:div>
          </w:divsChild>
        </w:div>
        <w:div w:id="1298877091">
          <w:marLeft w:val="0"/>
          <w:marRight w:val="0"/>
          <w:marTop w:val="0"/>
          <w:marBottom w:val="0"/>
          <w:divBdr>
            <w:top w:val="none" w:sz="0" w:space="0" w:color="auto"/>
            <w:left w:val="none" w:sz="0" w:space="0" w:color="auto"/>
            <w:bottom w:val="none" w:sz="0" w:space="0" w:color="auto"/>
            <w:right w:val="none" w:sz="0" w:space="0" w:color="auto"/>
          </w:divBdr>
          <w:divsChild>
            <w:div w:id="1522477544">
              <w:marLeft w:val="0"/>
              <w:marRight w:val="0"/>
              <w:marTop w:val="0"/>
              <w:marBottom w:val="0"/>
              <w:divBdr>
                <w:top w:val="none" w:sz="0" w:space="0" w:color="auto"/>
                <w:left w:val="none" w:sz="0" w:space="0" w:color="auto"/>
                <w:bottom w:val="none" w:sz="0" w:space="0" w:color="auto"/>
                <w:right w:val="none" w:sz="0" w:space="0" w:color="auto"/>
              </w:divBdr>
            </w:div>
          </w:divsChild>
        </w:div>
        <w:div w:id="1299066167">
          <w:marLeft w:val="0"/>
          <w:marRight w:val="0"/>
          <w:marTop w:val="0"/>
          <w:marBottom w:val="0"/>
          <w:divBdr>
            <w:top w:val="none" w:sz="0" w:space="0" w:color="auto"/>
            <w:left w:val="none" w:sz="0" w:space="0" w:color="auto"/>
            <w:bottom w:val="none" w:sz="0" w:space="0" w:color="auto"/>
            <w:right w:val="none" w:sz="0" w:space="0" w:color="auto"/>
          </w:divBdr>
          <w:divsChild>
            <w:div w:id="195701078">
              <w:marLeft w:val="0"/>
              <w:marRight w:val="0"/>
              <w:marTop w:val="0"/>
              <w:marBottom w:val="0"/>
              <w:divBdr>
                <w:top w:val="none" w:sz="0" w:space="0" w:color="auto"/>
                <w:left w:val="none" w:sz="0" w:space="0" w:color="auto"/>
                <w:bottom w:val="none" w:sz="0" w:space="0" w:color="auto"/>
                <w:right w:val="none" w:sz="0" w:space="0" w:color="auto"/>
              </w:divBdr>
            </w:div>
          </w:divsChild>
        </w:div>
        <w:div w:id="1299143350">
          <w:marLeft w:val="0"/>
          <w:marRight w:val="0"/>
          <w:marTop w:val="0"/>
          <w:marBottom w:val="0"/>
          <w:divBdr>
            <w:top w:val="none" w:sz="0" w:space="0" w:color="auto"/>
            <w:left w:val="none" w:sz="0" w:space="0" w:color="auto"/>
            <w:bottom w:val="none" w:sz="0" w:space="0" w:color="auto"/>
            <w:right w:val="none" w:sz="0" w:space="0" w:color="auto"/>
          </w:divBdr>
          <w:divsChild>
            <w:div w:id="187644177">
              <w:marLeft w:val="0"/>
              <w:marRight w:val="0"/>
              <w:marTop w:val="0"/>
              <w:marBottom w:val="0"/>
              <w:divBdr>
                <w:top w:val="none" w:sz="0" w:space="0" w:color="auto"/>
                <w:left w:val="none" w:sz="0" w:space="0" w:color="auto"/>
                <w:bottom w:val="none" w:sz="0" w:space="0" w:color="auto"/>
                <w:right w:val="none" w:sz="0" w:space="0" w:color="auto"/>
              </w:divBdr>
            </w:div>
          </w:divsChild>
        </w:div>
        <w:div w:id="1299919367">
          <w:marLeft w:val="0"/>
          <w:marRight w:val="0"/>
          <w:marTop w:val="0"/>
          <w:marBottom w:val="0"/>
          <w:divBdr>
            <w:top w:val="none" w:sz="0" w:space="0" w:color="auto"/>
            <w:left w:val="none" w:sz="0" w:space="0" w:color="auto"/>
            <w:bottom w:val="none" w:sz="0" w:space="0" w:color="auto"/>
            <w:right w:val="none" w:sz="0" w:space="0" w:color="auto"/>
          </w:divBdr>
          <w:divsChild>
            <w:div w:id="1204634861">
              <w:marLeft w:val="0"/>
              <w:marRight w:val="0"/>
              <w:marTop w:val="0"/>
              <w:marBottom w:val="0"/>
              <w:divBdr>
                <w:top w:val="none" w:sz="0" w:space="0" w:color="auto"/>
                <w:left w:val="none" w:sz="0" w:space="0" w:color="auto"/>
                <w:bottom w:val="none" w:sz="0" w:space="0" w:color="auto"/>
                <w:right w:val="none" w:sz="0" w:space="0" w:color="auto"/>
              </w:divBdr>
            </w:div>
          </w:divsChild>
        </w:div>
        <w:div w:id="1300068811">
          <w:marLeft w:val="0"/>
          <w:marRight w:val="0"/>
          <w:marTop w:val="0"/>
          <w:marBottom w:val="0"/>
          <w:divBdr>
            <w:top w:val="none" w:sz="0" w:space="0" w:color="auto"/>
            <w:left w:val="none" w:sz="0" w:space="0" w:color="auto"/>
            <w:bottom w:val="none" w:sz="0" w:space="0" w:color="auto"/>
            <w:right w:val="none" w:sz="0" w:space="0" w:color="auto"/>
          </w:divBdr>
          <w:divsChild>
            <w:div w:id="2070422499">
              <w:marLeft w:val="0"/>
              <w:marRight w:val="0"/>
              <w:marTop w:val="0"/>
              <w:marBottom w:val="0"/>
              <w:divBdr>
                <w:top w:val="none" w:sz="0" w:space="0" w:color="auto"/>
                <w:left w:val="none" w:sz="0" w:space="0" w:color="auto"/>
                <w:bottom w:val="none" w:sz="0" w:space="0" w:color="auto"/>
                <w:right w:val="none" w:sz="0" w:space="0" w:color="auto"/>
              </w:divBdr>
            </w:div>
          </w:divsChild>
        </w:div>
        <w:div w:id="1300259403">
          <w:marLeft w:val="0"/>
          <w:marRight w:val="0"/>
          <w:marTop w:val="0"/>
          <w:marBottom w:val="0"/>
          <w:divBdr>
            <w:top w:val="none" w:sz="0" w:space="0" w:color="auto"/>
            <w:left w:val="none" w:sz="0" w:space="0" w:color="auto"/>
            <w:bottom w:val="none" w:sz="0" w:space="0" w:color="auto"/>
            <w:right w:val="none" w:sz="0" w:space="0" w:color="auto"/>
          </w:divBdr>
          <w:divsChild>
            <w:div w:id="1345354025">
              <w:marLeft w:val="0"/>
              <w:marRight w:val="0"/>
              <w:marTop w:val="0"/>
              <w:marBottom w:val="0"/>
              <w:divBdr>
                <w:top w:val="none" w:sz="0" w:space="0" w:color="auto"/>
                <w:left w:val="none" w:sz="0" w:space="0" w:color="auto"/>
                <w:bottom w:val="none" w:sz="0" w:space="0" w:color="auto"/>
                <w:right w:val="none" w:sz="0" w:space="0" w:color="auto"/>
              </w:divBdr>
            </w:div>
          </w:divsChild>
        </w:div>
        <w:div w:id="1300571975">
          <w:marLeft w:val="0"/>
          <w:marRight w:val="0"/>
          <w:marTop w:val="0"/>
          <w:marBottom w:val="0"/>
          <w:divBdr>
            <w:top w:val="none" w:sz="0" w:space="0" w:color="auto"/>
            <w:left w:val="none" w:sz="0" w:space="0" w:color="auto"/>
            <w:bottom w:val="none" w:sz="0" w:space="0" w:color="auto"/>
            <w:right w:val="none" w:sz="0" w:space="0" w:color="auto"/>
          </w:divBdr>
          <w:divsChild>
            <w:div w:id="707414840">
              <w:marLeft w:val="0"/>
              <w:marRight w:val="0"/>
              <w:marTop w:val="0"/>
              <w:marBottom w:val="0"/>
              <w:divBdr>
                <w:top w:val="none" w:sz="0" w:space="0" w:color="auto"/>
                <w:left w:val="none" w:sz="0" w:space="0" w:color="auto"/>
                <w:bottom w:val="none" w:sz="0" w:space="0" w:color="auto"/>
                <w:right w:val="none" w:sz="0" w:space="0" w:color="auto"/>
              </w:divBdr>
            </w:div>
          </w:divsChild>
        </w:div>
        <w:div w:id="1301106759">
          <w:marLeft w:val="0"/>
          <w:marRight w:val="0"/>
          <w:marTop w:val="0"/>
          <w:marBottom w:val="0"/>
          <w:divBdr>
            <w:top w:val="none" w:sz="0" w:space="0" w:color="auto"/>
            <w:left w:val="none" w:sz="0" w:space="0" w:color="auto"/>
            <w:bottom w:val="none" w:sz="0" w:space="0" w:color="auto"/>
            <w:right w:val="none" w:sz="0" w:space="0" w:color="auto"/>
          </w:divBdr>
          <w:divsChild>
            <w:div w:id="147863184">
              <w:marLeft w:val="0"/>
              <w:marRight w:val="0"/>
              <w:marTop w:val="0"/>
              <w:marBottom w:val="0"/>
              <w:divBdr>
                <w:top w:val="none" w:sz="0" w:space="0" w:color="auto"/>
                <w:left w:val="none" w:sz="0" w:space="0" w:color="auto"/>
                <w:bottom w:val="none" w:sz="0" w:space="0" w:color="auto"/>
                <w:right w:val="none" w:sz="0" w:space="0" w:color="auto"/>
              </w:divBdr>
            </w:div>
          </w:divsChild>
        </w:div>
        <w:div w:id="1301115315">
          <w:marLeft w:val="0"/>
          <w:marRight w:val="0"/>
          <w:marTop w:val="0"/>
          <w:marBottom w:val="0"/>
          <w:divBdr>
            <w:top w:val="none" w:sz="0" w:space="0" w:color="auto"/>
            <w:left w:val="none" w:sz="0" w:space="0" w:color="auto"/>
            <w:bottom w:val="none" w:sz="0" w:space="0" w:color="auto"/>
            <w:right w:val="none" w:sz="0" w:space="0" w:color="auto"/>
          </w:divBdr>
          <w:divsChild>
            <w:div w:id="661739895">
              <w:marLeft w:val="0"/>
              <w:marRight w:val="0"/>
              <w:marTop w:val="0"/>
              <w:marBottom w:val="0"/>
              <w:divBdr>
                <w:top w:val="none" w:sz="0" w:space="0" w:color="auto"/>
                <w:left w:val="none" w:sz="0" w:space="0" w:color="auto"/>
                <w:bottom w:val="none" w:sz="0" w:space="0" w:color="auto"/>
                <w:right w:val="none" w:sz="0" w:space="0" w:color="auto"/>
              </w:divBdr>
            </w:div>
          </w:divsChild>
        </w:div>
        <w:div w:id="1301154329">
          <w:marLeft w:val="0"/>
          <w:marRight w:val="0"/>
          <w:marTop w:val="0"/>
          <w:marBottom w:val="0"/>
          <w:divBdr>
            <w:top w:val="none" w:sz="0" w:space="0" w:color="auto"/>
            <w:left w:val="none" w:sz="0" w:space="0" w:color="auto"/>
            <w:bottom w:val="none" w:sz="0" w:space="0" w:color="auto"/>
            <w:right w:val="none" w:sz="0" w:space="0" w:color="auto"/>
          </w:divBdr>
          <w:divsChild>
            <w:div w:id="760374568">
              <w:marLeft w:val="0"/>
              <w:marRight w:val="0"/>
              <w:marTop w:val="0"/>
              <w:marBottom w:val="0"/>
              <w:divBdr>
                <w:top w:val="none" w:sz="0" w:space="0" w:color="auto"/>
                <w:left w:val="none" w:sz="0" w:space="0" w:color="auto"/>
                <w:bottom w:val="none" w:sz="0" w:space="0" w:color="auto"/>
                <w:right w:val="none" w:sz="0" w:space="0" w:color="auto"/>
              </w:divBdr>
            </w:div>
          </w:divsChild>
        </w:div>
        <w:div w:id="1301423106">
          <w:marLeft w:val="0"/>
          <w:marRight w:val="0"/>
          <w:marTop w:val="0"/>
          <w:marBottom w:val="0"/>
          <w:divBdr>
            <w:top w:val="none" w:sz="0" w:space="0" w:color="auto"/>
            <w:left w:val="none" w:sz="0" w:space="0" w:color="auto"/>
            <w:bottom w:val="none" w:sz="0" w:space="0" w:color="auto"/>
            <w:right w:val="none" w:sz="0" w:space="0" w:color="auto"/>
          </w:divBdr>
          <w:divsChild>
            <w:div w:id="1642618555">
              <w:marLeft w:val="0"/>
              <w:marRight w:val="0"/>
              <w:marTop w:val="0"/>
              <w:marBottom w:val="0"/>
              <w:divBdr>
                <w:top w:val="none" w:sz="0" w:space="0" w:color="auto"/>
                <w:left w:val="none" w:sz="0" w:space="0" w:color="auto"/>
                <w:bottom w:val="none" w:sz="0" w:space="0" w:color="auto"/>
                <w:right w:val="none" w:sz="0" w:space="0" w:color="auto"/>
              </w:divBdr>
            </w:div>
          </w:divsChild>
        </w:div>
        <w:div w:id="1301426077">
          <w:marLeft w:val="0"/>
          <w:marRight w:val="0"/>
          <w:marTop w:val="0"/>
          <w:marBottom w:val="0"/>
          <w:divBdr>
            <w:top w:val="none" w:sz="0" w:space="0" w:color="auto"/>
            <w:left w:val="none" w:sz="0" w:space="0" w:color="auto"/>
            <w:bottom w:val="none" w:sz="0" w:space="0" w:color="auto"/>
            <w:right w:val="none" w:sz="0" w:space="0" w:color="auto"/>
          </w:divBdr>
          <w:divsChild>
            <w:div w:id="46226841">
              <w:marLeft w:val="0"/>
              <w:marRight w:val="0"/>
              <w:marTop w:val="0"/>
              <w:marBottom w:val="0"/>
              <w:divBdr>
                <w:top w:val="none" w:sz="0" w:space="0" w:color="auto"/>
                <w:left w:val="none" w:sz="0" w:space="0" w:color="auto"/>
                <w:bottom w:val="none" w:sz="0" w:space="0" w:color="auto"/>
                <w:right w:val="none" w:sz="0" w:space="0" w:color="auto"/>
              </w:divBdr>
            </w:div>
          </w:divsChild>
        </w:div>
        <w:div w:id="1301770131">
          <w:marLeft w:val="0"/>
          <w:marRight w:val="0"/>
          <w:marTop w:val="0"/>
          <w:marBottom w:val="0"/>
          <w:divBdr>
            <w:top w:val="none" w:sz="0" w:space="0" w:color="auto"/>
            <w:left w:val="none" w:sz="0" w:space="0" w:color="auto"/>
            <w:bottom w:val="none" w:sz="0" w:space="0" w:color="auto"/>
            <w:right w:val="none" w:sz="0" w:space="0" w:color="auto"/>
          </w:divBdr>
          <w:divsChild>
            <w:div w:id="649292563">
              <w:marLeft w:val="0"/>
              <w:marRight w:val="0"/>
              <w:marTop w:val="0"/>
              <w:marBottom w:val="0"/>
              <w:divBdr>
                <w:top w:val="none" w:sz="0" w:space="0" w:color="auto"/>
                <w:left w:val="none" w:sz="0" w:space="0" w:color="auto"/>
                <w:bottom w:val="none" w:sz="0" w:space="0" w:color="auto"/>
                <w:right w:val="none" w:sz="0" w:space="0" w:color="auto"/>
              </w:divBdr>
            </w:div>
          </w:divsChild>
        </w:div>
        <w:div w:id="1302269610">
          <w:marLeft w:val="0"/>
          <w:marRight w:val="0"/>
          <w:marTop w:val="0"/>
          <w:marBottom w:val="0"/>
          <w:divBdr>
            <w:top w:val="none" w:sz="0" w:space="0" w:color="auto"/>
            <w:left w:val="none" w:sz="0" w:space="0" w:color="auto"/>
            <w:bottom w:val="none" w:sz="0" w:space="0" w:color="auto"/>
            <w:right w:val="none" w:sz="0" w:space="0" w:color="auto"/>
          </w:divBdr>
          <w:divsChild>
            <w:div w:id="1098597710">
              <w:marLeft w:val="0"/>
              <w:marRight w:val="0"/>
              <w:marTop w:val="0"/>
              <w:marBottom w:val="0"/>
              <w:divBdr>
                <w:top w:val="none" w:sz="0" w:space="0" w:color="auto"/>
                <w:left w:val="none" w:sz="0" w:space="0" w:color="auto"/>
                <w:bottom w:val="none" w:sz="0" w:space="0" w:color="auto"/>
                <w:right w:val="none" w:sz="0" w:space="0" w:color="auto"/>
              </w:divBdr>
            </w:div>
          </w:divsChild>
        </w:div>
        <w:div w:id="1302729077">
          <w:marLeft w:val="0"/>
          <w:marRight w:val="0"/>
          <w:marTop w:val="0"/>
          <w:marBottom w:val="0"/>
          <w:divBdr>
            <w:top w:val="none" w:sz="0" w:space="0" w:color="auto"/>
            <w:left w:val="none" w:sz="0" w:space="0" w:color="auto"/>
            <w:bottom w:val="none" w:sz="0" w:space="0" w:color="auto"/>
            <w:right w:val="none" w:sz="0" w:space="0" w:color="auto"/>
          </w:divBdr>
          <w:divsChild>
            <w:div w:id="58752161">
              <w:marLeft w:val="0"/>
              <w:marRight w:val="0"/>
              <w:marTop w:val="0"/>
              <w:marBottom w:val="0"/>
              <w:divBdr>
                <w:top w:val="none" w:sz="0" w:space="0" w:color="auto"/>
                <w:left w:val="none" w:sz="0" w:space="0" w:color="auto"/>
                <w:bottom w:val="none" w:sz="0" w:space="0" w:color="auto"/>
                <w:right w:val="none" w:sz="0" w:space="0" w:color="auto"/>
              </w:divBdr>
            </w:div>
          </w:divsChild>
        </w:div>
        <w:div w:id="1303147894">
          <w:marLeft w:val="0"/>
          <w:marRight w:val="0"/>
          <w:marTop w:val="0"/>
          <w:marBottom w:val="0"/>
          <w:divBdr>
            <w:top w:val="none" w:sz="0" w:space="0" w:color="auto"/>
            <w:left w:val="none" w:sz="0" w:space="0" w:color="auto"/>
            <w:bottom w:val="none" w:sz="0" w:space="0" w:color="auto"/>
            <w:right w:val="none" w:sz="0" w:space="0" w:color="auto"/>
          </w:divBdr>
          <w:divsChild>
            <w:div w:id="1552184217">
              <w:marLeft w:val="0"/>
              <w:marRight w:val="0"/>
              <w:marTop w:val="0"/>
              <w:marBottom w:val="0"/>
              <w:divBdr>
                <w:top w:val="none" w:sz="0" w:space="0" w:color="auto"/>
                <w:left w:val="none" w:sz="0" w:space="0" w:color="auto"/>
                <w:bottom w:val="none" w:sz="0" w:space="0" w:color="auto"/>
                <w:right w:val="none" w:sz="0" w:space="0" w:color="auto"/>
              </w:divBdr>
            </w:div>
          </w:divsChild>
        </w:div>
        <w:div w:id="1303149954">
          <w:marLeft w:val="0"/>
          <w:marRight w:val="0"/>
          <w:marTop w:val="0"/>
          <w:marBottom w:val="0"/>
          <w:divBdr>
            <w:top w:val="none" w:sz="0" w:space="0" w:color="auto"/>
            <w:left w:val="none" w:sz="0" w:space="0" w:color="auto"/>
            <w:bottom w:val="none" w:sz="0" w:space="0" w:color="auto"/>
            <w:right w:val="none" w:sz="0" w:space="0" w:color="auto"/>
          </w:divBdr>
          <w:divsChild>
            <w:div w:id="1214805983">
              <w:marLeft w:val="0"/>
              <w:marRight w:val="0"/>
              <w:marTop w:val="0"/>
              <w:marBottom w:val="0"/>
              <w:divBdr>
                <w:top w:val="none" w:sz="0" w:space="0" w:color="auto"/>
                <w:left w:val="none" w:sz="0" w:space="0" w:color="auto"/>
                <w:bottom w:val="none" w:sz="0" w:space="0" w:color="auto"/>
                <w:right w:val="none" w:sz="0" w:space="0" w:color="auto"/>
              </w:divBdr>
            </w:div>
          </w:divsChild>
        </w:div>
        <w:div w:id="1303853779">
          <w:marLeft w:val="0"/>
          <w:marRight w:val="0"/>
          <w:marTop w:val="0"/>
          <w:marBottom w:val="0"/>
          <w:divBdr>
            <w:top w:val="none" w:sz="0" w:space="0" w:color="auto"/>
            <w:left w:val="none" w:sz="0" w:space="0" w:color="auto"/>
            <w:bottom w:val="none" w:sz="0" w:space="0" w:color="auto"/>
            <w:right w:val="none" w:sz="0" w:space="0" w:color="auto"/>
          </w:divBdr>
          <w:divsChild>
            <w:div w:id="118181445">
              <w:marLeft w:val="0"/>
              <w:marRight w:val="0"/>
              <w:marTop w:val="0"/>
              <w:marBottom w:val="0"/>
              <w:divBdr>
                <w:top w:val="none" w:sz="0" w:space="0" w:color="auto"/>
                <w:left w:val="none" w:sz="0" w:space="0" w:color="auto"/>
                <w:bottom w:val="none" w:sz="0" w:space="0" w:color="auto"/>
                <w:right w:val="none" w:sz="0" w:space="0" w:color="auto"/>
              </w:divBdr>
            </w:div>
          </w:divsChild>
        </w:div>
        <w:div w:id="1304117355">
          <w:marLeft w:val="0"/>
          <w:marRight w:val="0"/>
          <w:marTop w:val="0"/>
          <w:marBottom w:val="0"/>
          <w:divBdr>
            <w:top w:val="none" w:sz="0" w:space="0" w:color="auto"/>
            <w:left w:val="none" w:sz="0" w:space="0" w:color="auto"/>
            <w:bottom w:val="none" w:sz="0" w:space="0" w:color="auto"/>
            <w:right w:val="none" w:sz="0" w:space="0" w:color="auto"/>
          </w:divBdr>
          <w:divsChild>
            <w:div w:id="1065638527">
              <w:marLeft w:val="0"/>
              <w:marRight w:val="0"/>
              <w:marTop w:val="0"/>
              <w:marBottom w:val="0"/>
              <w:divBdr>
                <w:top w:val="none" w:sz="0" w:space="0" w:color="auto"/>
                <w:left w:val="none" w:sz="0" w:space="0" w:color="auto"/>
                <w:bottom w:val="none" w:sz="0" w:space="0" w:color="auto"/>
                <w:right w:val="none" w:sz="0" w:space="0" w:color="auto"/>
              </w:divBdr>
            </w:div>
          </w:divsChild>
        </w:div>
        <w:div w:id="1304847417">
          <w:marLeft w:val="0"/>
          <w:marRight w:val="0"/>
          <w:marTop w:val="0"/>
          <w:marBottom w:val="0"/>
          <w:divBdr>
            <w:top w:val="none" w:sz="0" w:space="0" w:color="auto"/>
            <w:left w:val="none" w:sz="0" w:space="0" w:color="auto"/>
            <w:bottom w:val="none" w:sz="0" w:space="0" w:color="auto"/>
            <w:right w:val="none" w:sz="0" w:space="0" w:color="auto"/>
          </w:divBdr>
          <w:divsChild>
            <w:div w:id="1382049074">
              <w:marLeft w:val="0"/>
              <w:marRight w:val="0"/>
              <w:marTop w:val="0"/>
              <w:marBottom w:val="0"/>
              <w:divBdr>
                <w:top w:val="none" w:sz="0" w:space="0" w:color="auto"/>
                <w:left w:val="none" w:sz="0" w:space="0" w:color="auto"/>
                <w:bottom w:val="none" w:sz="0" w:space="0" w:color="auto"/>
                <w:right w:val="none" w:sz="0" w:space="0" w:color="auto"/>
              </w:divBdr>
            </w:div>
          </w:divsChild>
        </w:div>
        <w:div w:id="1305547221">
          <w:marLeft w:val="0"/>
          <w:marRight w:val="0"/>
          <w:marTop w:val="0"/>
          <w:marBottom w:val="0"/>
          <w:divBdr>
            <w:top w:val="none" w:sz="0" w:space="0" w:color="auto"/>
            <w:left w:val="none" w:sz="0" w:space="0" w:color="auto"/>
            <w:bottom w:val="none" w:sz="0" w:space="0" w:color="auto"/>
            <w:right w:val="none" w:sz="0" w:space="0" w:color="auto"/>
          </w:divBdr>
          <w:divsChild>
            <w:div w:id="840051837">
              <w:marLeft w:val="0"/>
              <w:marRight w:val="0"/>
              <w:marTop w:val="0"/>
              <w:marBottom w:val="0"/>
              <w:divBdr>
                <w:top w:val="none" w:sz="0" w:space="0" w:color="auto"/>
                <w:left w:val="none" w:sz="0" w:space="0" w:color="auto"/>
                <w:bottom w:val="none" w:sz="0" w:space="0" w:color="auto"/>
                <w:right w:val="none" w:sz="0" w:space="0" w:color="auto"/>
              </w:divBdr>
            </w:div>
          </w:divsChild>
        </w:div>
        <w:div w:id="1305893395">
          <w:marLeft w:val="0"/>
          <w:marRight w:val="0"/>
          <w:marTop w:val="0"/>
          <w:marBottom w:val="0"/>
          <w:divBdr>
            <w:top w:val="none" w:sz="0" w:space="0" w:color="auto"/>
            <w:left w:val="none" w:sz="0" w:space="0" w:color="auto"/>
            <w:bottom w:val="none" w:sz="0" w:space="0" w:color="auto"/>
            <w:right w:val="none" w:sz="0" w:space="0" w:color="auto"/>
          </w:divBdr>
          <w:divsChild>
            <w:div w:id="1823040768">
              <w:marLeft w:val="0"/>
              <w:marRight w:val="0"/>
              <w:marTop w:val="0"/>
              <w:marBottom w:val="0"/>
              <w:divBdr>
                <w:top w:val="none" w:sz="0" w:space="0" w:color="auto"/>
                <w:left w:val="none" w:sz="0" w:space="0" w:color="auto"/>
                <w:bottom w:val="none" w:sz="0" w:space="0" w:color="auto"/>
                <w:right w:val="none" w:sz="0" w:space="0" w:color="auto"/>
              </w:divBdr>
            </w:div>
          </w:divsChild>
        </w:div>
        <w:div w:id="1306659679">
          <w:marLeft w:val="0"/>
          <w:marRight w:val="0"/>
          <w:marTop w:val="0"/>
          <w:marBottom w:val="0"/>
          <w:divBdr>
            <w:top w:val="none" w:sz="0" w:space="0" w:color="auto"/>
            <w:left w:val="none" w:sz="0" w:space="0" w:color="auto"/>
            <w:bottom w:val="none" w:sz="0" w:space="0" w:color="auto"/>
            <w:right w:val="none" w:sz="0" w:space="0" w:color="auto"/>
          </w:divBdr>
          <w:divsChild>
            <w:div w:id="361713818">
              <w:marLeft w:val="0"/>
              <w:marRight w:val="0"/>
              <w:marTop w:val="0"/>
              <w:marBottom w:val="0"/>
              <w:divBdr>
                <w:top w:val="none" w:sz="0" w:space="0" w:color="auto"/>
                <w:left w:val="none" w:sz="0" w:space="0" w:color="auto"/>
                <w:bottom w:val="none" w:sz="0" w:space="0" w:color="auto"/>
                <w:right w:val="none" w:sz="0" w:space="0" w:color="auto"/>
              </w:divBdr>
            </w:div>
          </w:divsChild>
        </w:div>
        <w:div w:id="1306659945">
          <w:marLeft w:val="0"/>
          <w:marRight w:val="0"/>
          <w:marTop w:val="0"/>
          <w:marBottom w:val="0"/>
          <w:divBdr>
            <w:top w:val="none" w:sz="0" w:space="0" w:color="auto"/>
            <w:left w:val="none" w:sz="0" w:space="0" w:color="auto"/>
            <w:bottom w:val="none" w:sz="0" w:space="0" w:color="auto"/>
            <w:right w:val="none" w:sz="0" w:space="0" w:color="auto"/>
          </w:divBdr>
          <w:divsChild>
            <w:div w:id="2041973462">
              <w:marLeft w:val="0"/>
              <w:marRight w:val="0"/>
              <w:marTop w:val="0"/>
              <w:marBottom w:val="0"/>
              <w:divBdr>
                <w:top w:val="none" w:sz="0" w:space="0" w:color="auto"/>
                <w:left w:val="none" w:sz="0" w:space="0" w:color="auto"/>
                <w:bottom w:val="none" w:sz="0" w:space="0" w:color="auto"/>
                <w:right w:val="none" w:sz="0" w:space="0" w:color="auto"/>
              </w:divBdr>
            </w:div>
          </w:divsChild>
        </w:div>
        <w:div w:id="1307246850">
          <w:marLeft w:val="0"/>
          <w:marRight w:val="0"/>
          <w:marTop w:val="0"/>
          <w:marBottom w:val="0"/>
          <w:divBdr>
            <w:top w:val="none" w:sz="0" w:space="0" w:color="auto"/>
            <w:left w:val="none" w:sz="0" w:space="0" w:color="auto"/>
            <w:bottom w:val="none" w:sz="0" w:space="0" w:color="auto"/>
            <w:right w:val="none" w:sz="0" w:space="0" w:color="auto"/>
          </w:divBdr>
          <w:divsChild>
            <w:div w:id="1602176083">
              <w:marLeft w:val="0"/>
              <w:marRight w:val="0"/>
              <w:marTop w:val="0"/>
              <w:marBottom w:val="0"/>
              <w:divBdr>
                <w:top w:val="none" w:sz="0" w:space="0" w:color="auto"/>
                <w:left w:val="none" w:sz="0" w:space="0" w:color="auto"/>
                <w:bottom w:val="none" w:sz="0" w:space="0" w:color="auto"/>
                <w:right w:val="none" w:sz="0" w:space="0" w:color="auto"/>
              </w:divBdr>
            </w:div>
          </w:divsChild>
        </w:div>
        <w:div w:id="1307316342">
          <w:marLeft w:val="0"/>
          <w:marRight w:val="0"/>
          <w:marTop w:val="0"/>
          <w:marBottom w:val="0"/>
          <w:divBdr>
            <w:top w:val="none" w:sz="0" w:space="0" w:color="auto"/>
            <w:left w:val="none" w:sz="0" w:space="0" w:color="auto"/>
            <w:bottom w:val="none" w:sz="0" w:space="0" w:color="auto"/>
            <w:right w:val="none" w:sz="0" w:space="0" w:color="auto"/>
          </w:divBdr>
          <w:divsChild>
            <w:div w:id="1925138806">
              <w:marLeft w:val="0"/>
              <w:marRight w:val="0"/>
              <w:marTop w:val="0"/>
              <w:marBottom w:val="0"/>
              <w:divBdr>
                <w:top w:val="none" w:sz="0" w:space="0" w:color="auto"/>
                <w:left w:val="none" w:sz="0" w:space="0" w:color="auto"/>
                <w:bottom w:val="none" w:sz="0" w:space="0" w:color="auto"/>
                <w:right w:val="none" w:sz="0" w:space="0" w:color="auto"/>
              </w:divBdr>
            </w:div>
          </w:divsChild>
        </w:div>
        <w:div w:id="1307515910">
          <w:marLeft w:val="0"/>
          <w:marRight w:val="0"/>
          <w:marTop w:val="0"/>
          <w:marBottom w:val="0"/>
          <w:divBdr>
            <w:top w:val="none" w:sz="0" w:space="0" w:color="auto"/>
            <w:left w:val="none" w:sz="0" w:space="0" w:color="auto"/>
            <w:bottom w:val="none" w:sz="0" w:space="0" w:color="auto"/>
            <w:right w:val="none" w:sz="0" w:space="0" w:color="auto"/>
          </w:divBdr>
          <w:divsChild>
            <w:div w:id="220599576">
              <w:marLeft w:val="0"/>
              <w:marRight w:val="0"/>
              <w:marTop w:val="0"/>
              <w:marBottom w:val="0"/>
              <w:divBdr>
                <w:top w:val="none" w:sz="0" w:space="0" w:color="auto"/>
                <w:left w:val="none" w:sz="0" w:space="0" w:color="auto"/>
                <w:bottom w:val="none" w:sz="0" w:space="0" w:color="auto"/>
                <w:right w:val="none" w:sz="0" w:space="0" w:color="auto"/>
              </w:divBdr>
            </w:div>
          </w:divsChild>
        </w:div>
        <w:div w:id="1307516791">
          <w:marLeft w:val="0"/>
          <w:marRight w:val="0"/>
          <w:marTop w:val="0"/>
          <w:marBottom w:val="0"/>
          <w:divBdr>
            <w:top w:val="none" w:sz="0" w:space="0" w:color="auto"/>
            <w:left w:val="none" w:sz="0" w:space="0" w:color="auto"/>
            <w:bottom w:val="none" w:sz="0" w:space="0" w:color="auto"/>
            <w:right w:val="none" w:sz="0" w:space="0" w:color="auto"/>
          </w:divBdr>
          <w:divsChild>
            <w:div w:id="786581094">
              <w:marLeft w:val="0"/>
              <w:marRight w:val="0"/>
              <w:marTop w:val="0"/>
              <w:marBottom w:val="0"/>
              <w:divBdr>
                <w:top w:val="none" w:sz="0" w:space="0" w:color="auto"/>
                <w:left w:val="none" w:sz="0" w:space="0" w:color="auto"/>
                <w:bottom w:val="none" w:sz="0" w:space="0" w:color="auto"/>
                <w:right w:val="none" w:sz="0" w:space="0" w:color="auto"/>
              </w:divBdr>
            </w:div>
          </w:divsChild>
        </w:div>
        <w:div w:id="1308128391">
          <w:marLeft w:val="0"/>
          <w:marRight w:val="0"/>
          <w:marTop w:val="0"/>
          <w:marBottom w:val="0"/>
          <w:divBdr>
            <w:top w:val="none" w:sz="0" w:space="0" w:color="auto"/>
            <w:left w:val="none" w:sz="0" w:space="0" w:color="auto"/>
            <w:bottom w:val="none" w:sz="0" w:space="0" w:color="auto"/>
            <w:right w:val="none" w:sz="0" w:space="0" w:color="auto"/>
          </w:divBdr>
          <w:divsChild>
            <w:div w:id="1345010060">
              <w:marLeft w:val="0"/>
              <w:marRight w:val="0"/>
              <w:marTop w:val="0"/>
              <w:marBottom w:val="0"/>
              <w:divBdr>
                <w:top w:val="none" w:sz="0" w:space="0" w:color="auto"/>
                <w:left w:val="none" w:sz="0" w:space="0" w:color="auto"/>
                <w:bottom w:val="none" w:sz="0" w:space="0" w:color="auto"/>
                <w:right w:val="none" w:sz="0" w:space="0" w:color="auto"/>
              </w:divBdr>
            </w:div>
          </w:divsChild>
        </w:div>
        <w:div w:id="1308364762">
          <w:marLeft w:val="0"/>
          <w:marRight w:val="0"/>
          <w:marTop w:val="0"/>
          <w:marBottom w:val="0"/>
          <w:divBdr>
            <w:top w:val="none" w:sz="0" w:space="0" w:color="auto"/>
            <w:left w:val="none" w:sz="0" w:space="0" w:color="auto"/>
            <w:bottom w:val="none" w:sz="0" w:space="0" w:color="auto"/>
            <w:right w:val="none" w:sz="0" w:space="0" w:color="auto"/>
          </w:divBdr>
          <w:divsChild>
            <w:div w:id="602415939">
              <w:marLeft w:val="0"/>
              <w:marRight w:val="0"/>
              <w:marTop w:val="0"/>
              <w:marBottom w:val="0"/>
              <w:divBdr>
                <w:top w:val="none" w:sz="0" w:space="0" w:color="auto"/>
                <w:left w:val="none" w:sz="0" w:space="0" w:color="auto"/>
                <w:bottom w:val="none" w:sz="0" w:space="0" w:color="auto"/>
                <w:right w:val="none" w:sz="0" w:space="0" w:color="auto"/>
              </w:divBdr>
            </w:div>
          </w:divsChild>
        </w:div>
        <w:div w:id="1308514193">
          <w:marLeft w:val="0"/>
          <w:marRight w:val="0"/>
          <w:marTop w:val="0"/>
          <w:marBottom w:val="0"/>
          <w:divBdr>
            <w:top w:val="none" w:sz="0" w:space="0" w:color="auto"/>
            <w:left w:val="none" w:sz="0" w:space="0" w:color="auto"/>
            <w:bottom w:val="none" w:sz="0" w:space="0" w:color="auto"/>
            <w:right w:val="none" w:sz="0" w:space="0" w:color="auto"/>
          </w:divBdr>
          <w:divsChild>
            <w:div w:id="1099370059">
              <w:marLeft w:val="0"/>
              <w:marRight w:val="0"/>
              <w:marTop w:val="0"/>
              <w:marBottom w:val="0"/>
              <w:divBdr>
                <w:top w:val="none" w:sz="0" w:space="0" w:color="auto"/>
                <w:left w:val="none" w:sz="0" w:space="0" w:color="auto"/>
                <w:bottom w:val="none" w:sz="0" w:space="0" w:color="auto"/>
                <w:right w:val="none" w:sz="0" w:space="0" w:color="auto"/>
              </w:divBdr>
            </w:div>
          </w:divsChild>
        </w:div>
        <w:div w:id="1309017250">
          <w:marLeft w:val="0"/>
          <w:marRight w:val="0"/>
          <w:marTop w:val="0"/>
          <w:marBottom w:val="0"/>
          <w:divBdr>
            <w:top w:val="none" w:sz="0" w:space="0" w:color="auto"/>
            <w:left w:val="none" w:sz="0" w:space="0" w:color="auto"/>
            <w:bottom w:val="none" w:sz="0" w:space="0" w:color="auto"/>
            <w:right w:val="none" w:sz="0" w:space="0" w:color="auto"/>
          </w:divBdr>
          <w:divsChild>
            <w:div w:id="1563715493">
              <w:marLeft w:val="0"/>
              <w:marRight w:val="0"/>
              <w:marTop w:val="0"/>
              <w:marBottom w:val="0"/>
              <w:divBdr>
                <w:top w:val="none" w:sz="0" w:space="0" w:color="auto"/>
                <w:left w:val="none" w:sz="0" w:space="0" w:color="auto"/>
                <w:bottom w:val="none" w:sz="0" w:space="0" w:color="auto"/>
                <w:right w:val="none" w:sz="0" w:space="0" w:color="auto"/>
              </w:divBdr>
            </w:div>
          </w:divsChild>
        </w:div>
        <w:div w:id="1309436788">
          <w:marLeft w:val="0"/>
          <w:marRight w:val="0"/>
          <w:marTop w:val="0"/>
          <w:marBottom w:val="0"/>
          <w:divBdr>
            <w:top w:val="none" w:sz="0" w:space="0" w:color="auto"/>
            <w:left w:val="none" w:sz="0" w:space="0" w:color="auto"/>
            <w:bottom w:val="none" w:sz="0" w:space="0" w:color="auto"/>
            <w:right w:val="none" w:sz="0" w:space="0" w:color="auto"/>
          </w:divBdr>
          <w:divsChild>
            <w:div w:id="624166494">
              <w:marLeft w:val="0"/>
              <w:marRight w:val="0"/>
              <w:marTop w:val="0"/>
              <w:marBottom w:val="0"/>
              <w:divBdr>
                <w:top w:val="none" w:sz="0" w:space="0" w:color="auto"/>
                <w:left w:val="none" w:sz="0" w:space="0" w:color="auto"/>
                <w:bottom w:val="none" w:sz="0" w:space="0" w:color="auto"/>
                <w:right w:val="none" w:sz="0" w:space="0" w:color="auto"/>
              </w:divBdr>
            </w:div>
          </w:divsChild>
        </w:div>
        <w:div w:id="1310788026">
          <w:marLeft w:val="0"/>
          <w:marRight w:val="0"/>
          <w:marTop w:val="0"/>
          <w:marBottom w:val="0"/>
          <w:divBdr>
            <w:top w:val="none" w:sz="0" w:space="0" w:color="auto"/>
            <w:left w:val="none" w:sz="0" w:space="0" w:color="auto"/>
            <w:bottom w:val="none" w:sz="0" w:space="0" w:color="auto"/>
            <w:right w:val="none" w:sz="0" w:space="0" w:color="auto"/>
          </w:divBdr>
          <w:divsChild>
            <w:div w:id="524367217">
              <w:marLeft w:val="0"/>
              <w:marRight w:val="0"/>
              <w:marTop w:val="0"/>
              <w:marBottom w:val="0"/>
              <w:divBdr>
                <w:top w:val="none" w:sz="0" w:space="0" w:color="auto"/>
                <w:left w:val="none" w:sz="0" w:space="0" w:color="auto"/>
                <w:bottom w:val="none" w:sz="0" w:space="0" w:color="auto"/>
                <w:right w:val="none" w:sz="0" w:space="0" w:color="auto"/>
              </w:divBdr>
            </w:div>
          </w:divsChild>
        </w:div>
        <w:div w:id="1310861575">
          <w:marLeft w:val="0"/>
          <w:marRight w:val="0"/>
          <w:marTop w:val="0"/>
          <w:marBottom w:val="0"/>
          <w:divBdr>
            <w:top w:val="none" w:sz="0" w:space="0" w:color="auto"/>
            <w:left w:val="none" w:sz="0" w:space="0" w:color="auto"/>
            <w:bottom w:val="none" w:sz="0" w:space="0" w:color="auto"/>
            <w:right w:val="none" w:sz="0" w:space="0" w:color="auto"/>
          </w:divBdr>
          <w:divsChild>
            <w:div w:id="436216329">
              <w:marLeft w:val="0"/>
              <w:marRight w:val="0"/>
              <w:marTop w:val="0"/>
              <w:marBottom w:val="0"/>
              <w:divBdr>
                <w:top w:val="none" w:sz="0" w:space="0" w:color="auto"/>
                <w:left w:val="none" w:sz="0" w:space="0" w:color="auto"/>
                <w:bottom w:val="none" w:sz="0" w:space="0" w:color="auto"/>
                <w:right w:val="none" w:sz="0" w:space="0" w:color="auto"/>
              </w:divBdr>
            </w:div>
          </w:divsChild>
        </w:div>
        <w:div w:id="1311329733">
          <w:marLeft w:val="0"/>
          <w:marRight w:val="0"/>
          <w:marTop w:val="0"/>
          <w:marBottom w:val="0"/>
          <w:divBdr>
            <w:top w:val="none" w:sz="0" w:space="0" w:color="auto"/>
            <w:left w:val="none" w:sz="0" w:space="0" w:color="auto"/>
            <w:bottom w:val="none" w:sz="0" w:space="0" w:color="auto"/>
            <w:right w:val="none" w:sz="0" w:space="0" w:color="auto"/>
          </w:divBdr>
          <w:divsChild>
            <w:div w:id="1898011149">
              <w:marLeft w:val="0"/>
              <w:marRight w:val="0"/>
              <w:marTop w:val="0"/>
              <w:marBottom w:val="0"/>
              <w:divBdr>
                <w:top w:val="none" w:sz="0" w:space="0" w:color="auto"/>
                <w:left w:val="none" w:sz="0" w:space="0" w:color="auto"/>
                <w:bottom w:val="none" w:sz="0" w:space="0" w:color="auto"/>
                <w:right w:val="none" w:sz="0" w:space="0" w:color="auto"/>
              </w:divBdr>
            </w:div>
          </w:divsChild>
        </w:div>
        <w:div w:id="1311787683">
          <w:marLeft w:val="0"/>
          <w:marRight w:val="0"/>
          <w:marTop w:val="0"/>
          <w:marBottom w:val="0"/>
          <w:divBdr>
            <w:top w:val="none" w:sz="0" w:space="0" w:color="auto"/>
            <w:left w:val="none" w:sz="0" w:space="0" w:color="auto"/>
            <w:bottom w:val="none" w:sz="0" w:space="0" w:color="auto"/>
            <w:right w:val="none" w:sz="0" w:space="0" w:color="auto"/>
          </w:divBdr>
          <w:divsChild>
            <w:div w:id="2042050199">
              <w:marLeft w:val="0"/>
              <w:marRight w:val="0"/>
              <w:marTop w:val="0"/>
              <w:marBottom w:val="0"/>
              <w:divBdr>
                <w:top w:val="none" w:sz="0" w:space="0" w:color="auto"/>
                <w:left w:val="none" w:sz="0" w:space="0" w:color="auto"/>
                <w:bottom w:val="none" w:sz="0" w:space="0" w:color="auto"/>
                <w:right w:val="none" w:sz="0" w:space="0" w:color="auto"/>
              </w:divBdr>
            </w:div>
          </w:divsChild>
        </w:div>
        <w:div w:id="1311906740">
          <w:marLeft w:val="0"/>
          <w:marRight w:val="0"/>
          <w:marTop w:val="0"/>
          <w:marBottom w:val="0"/>
          <w:divBdr>
            <w:top w:val="none" w:sz="0" w:space="0" w:color="auto"/>
            <w:left w:val="none" w:sz="0" w:space="0" w:color="auto"/>
            <w:bottom w:val="none" w:sz="0" w:space="0" w:color="auto"/>
            <w:right w:val="none" w:sz="0" w:space="0" w:color="auto"/>
          </w:divBdr>
          <w:divsChild>
            <w:div w:id="2008093859">
              <w:marLeft w:val="0"/>
              <w:marRight w:val="0"/>
              <w:marTop w:val="0"/>
              <w:marBottom w:val="0"/>
              <w:divBdr>
                <w:top w:val="none" w:sz="0" w:space="0" w:color="auto"/>
                <w:left w:val="none" w:sz="0" w:space="0" w:color="auto"/>
                <w:bottom w:val="none" w:sz="0" w:space="0" w:color="auto"/>
                <w:right w:val="none" w:sz="0" w:space="0" w:color="auto"/>
              </w:divBdr>
            </w:div>
          </w:divsChild>
        </w:div>
        <w:div w:id="1312057415">
          <w:marLeft w:val="0"/>
          <w:marRight w:val="0"/>
          <w:marTop w:val="0"/>
          <w:marBottom w:val="0"/>
          <w:divBdr>
            <w:top w:val="none" w:sz="0" w:space="0" w:color="auto"/>
            <w:left w:val="none" w:sz="0" w:space="0" w:color="auto"/>
            <w:bottom w:val="none" w:sz="0" w:space="0" w:color="auto"/>
            <w:right w:val="none" w:sz="0" w:space="0" w:color="auto"/>
          </w:divBdr>
          <w:divsChild>
            <w:div w:id="1136531646">
              <w:marLeft w:val="0"/>
              <w:marRight w:val="0"/>
              <w:marTop w:val="0"/>
              <w:marBottom w:val="0"/>
              <w:divBdr>
                <w:top w:val="none" w:sz="0" w:space="0" w:color="auto"/>
                <w:left w:val="none" w:sz="0" w:space="0" w:color="auto"/>
                <w:bottom w:val="none" w:sz="0" w:space="0" w:color="auto"/>
                <w:right w:val="none" w:sz="0" w:space="0" w:color="auto"/>
              </w:divBdr>
            </w:div>
          </w:divsChild>
        </w:div>
        <w:div w:id="1312519066">
          <w:marLeft w:val="0"/>
          <w:marRight w:val="0"/>
          <w:marTop w:val="0"/>
          <w:marBottom w:val="0"/>
          <w:divBdr>
            <w:top w:val="none" w:sz="0" w:space="0" w:color="auto"/>
            <w:left w:val="none" w:sz="0" w:space="0" w:color="auto"/>
            <w:bottom w:val="none" w:sz="0" w:space="0" w:color="auto"/>
            <w:right w:val="none" w:sz="0" w:space="0" w:color="auto"/>
          </w:divBdr>
          <w:divsChild>
            <w:div w:id="2047679328">
              <w:marLeft w:val="0"/>
              <w:marRight w:val="0"/>
              <w:marTop w:val="0"/>
              <w:marBottom w:val="0"/>
              <w:divBdr>
                <w:top w:val="none" w:sz="0" w:space="0" w:color="auto"/>
                <w:left w:val="none" w:sz="0" w:space="0" w:color="auto"/>
                <w:bottom w:val="none" w:sz="0" w:space="0" w:color="auto"/>
                <w:right w:val="none" w:sz="0" w:space="0" w:color="auto"/>
              </w:divBdr>
            </w:div>
          </w:divsChild>
        </w:div>
        <w:div w:id="1312830176">
          <w:marLeft w:val="0"/>
          <w:marRight w:val="0"/>
          <w:marTop w:val="0"/>
          <w:marBottom w:val="0"/>
          <w:divBdr>
            <w:top w:val="none" w:sz="0" w:space="0" w:color="auto"/>
            <w:left w:val="none" w:sz="0" w:space="0" w:color="auto"/>
            <w:bottom w:val="none" w:sz="0" w:space="0" w:color="auto"/>
            <w:right w:val="none" w:sz="0" w:space="0" w:color="auto"/>
          </w:divBdr>
          <w:divsChild>
            <w:div w:id="1292857721">
              <w:marLeft w:val="0"/>
              <w:marRight w:val="0"/>
              <w:marTop w:val="0"/>
              <w:marBottom w:val="0"/>
              <w:divBdr>
                <w:top w:val="none" w:sz="0" w:space="0" w:color="auto"/>
                <w:left w:val="none" w:sz="0" w:space="0" w:color="auto"/>
                <w:bottom w:val="none" w:sz="0" w:space="0" w:color="auto"/>
                <w:right w:val="none" w:sz="0" w:space="0" w:color="auto"/>
              </w:divBdr>
            </w:div>
          </w:divsChild>
        </w:div>
        <w:div w:id="1313103689">
          <w:marLeft w:val="0"/>
          <w:marRight w:val="0"/>
          <w:marTop w:val="0"/>
          <w:marBottom w:val="0"/>
          <w:divBdr>
            <w:top w:val="none" w:sz="0" w:space="0" w:color="auto"/>
            <w:left w:val="none" w:sz="0" w:space="0" w:color="auto"/>
            <w:bottom w:val="none" w:sz="0" w:space="0" w:color="auto"/>
            <w:right w:val="none" w:sz="0" w:space="0" w:color="auto"/>
          </w:divBdr>
          <w:divsChild>
            <w:div w:id="820662033">
              <w:marLeft w:val="0"/>
              <w:marRight w:val="0"/>
              <w:marTop w:val="0"/>
              <w:marBottom w:val="0"/>
              <w:divBdr>
                <w:top w:val="none" w:sz="0" w:space="0" w:color="auto"/>
                <w:left w:val="none" w:sz="0" w:space="0" w:color="auto"/>
                <w:bottom w:val="none" w:sz="0" w:space="0" w:color="auto"/>
                <w:right w:val="none" w:sz="0" w:space="0" w:color="auto"/>
              </w:divBdr>
            </w:div>
          </w:divsChild>
        </w:div>
        <w:div w:id="1313292211">
          <w:marLeft w:val="0"/>
          <w:marRight w:val="0"/>
          <w:marTop w:val="0"/>
          <w:marBottom w:val="0"/>
          <w:divBdr>
            <w:top w:val="none" w:sz="0" w:space="0" w:color="auto"/>
            <w:left w:val="none" w:sz="0" w:space="0" w:color="auto"/>
            <w:bottom w:val="none" w:sz="0" w:space="0" w:color="auto"/>
            <w:right w:val="none" w:sz="0" w:space="0" w:color="auto"/>
          </w:divBdr>
          <w:divsChild>
            <w:div w:id="1266380713">
              <w:marLeft w:val="0"/>
              <w:marRight w:val="0"/>
              <w:marTop w:val="0"/>
              <w:marBottom w:val="0"/>
              <w:divBdr>
                <w:top w:val="none" w:sz="0" w:space="0" w:color="auto"/>
                <w:left w:val="none" w:sz="0" w:space="0" w:color="auto"/>
                <w:bottom w:val="none" w:sz="0" w:space="0" w:color="auto"/>
                <w:right w:val="none" w:sz="0" w:space="0" w:color="auto"/>
              </w:divBdr>
            </w:div>
          </w:divsChild>
        </w:div>
        <w:div w:id="1313751233">
          <w:marLeft w:val="0"/>
          <w:marRight w:val="0"/>
          <w:marTop w:val="0"/>
          <w:marBottom w:val="0"/>
          <w:divBdr>
            <w:top w:val="none" w:sz="0" w:space="0" w:color="auto"/>
            <w:left w:val="none" w:sz="0" w:space="0" w:color="auto"/>
            <w:bottom w:val="none" w:sz="0" w:space="0" w:color="auto"/>
            <w:right w:val="none" w:sz="0" w:space="0" w:color="auto"/>
          </w:divBdr>
          <w:divsChild>
            <w:div w:id="1300719722">
              <w:marLeft w:val="0"/>
              <w:marRight w:val="0"/>
              <w:marTop w:val="0"/>
              <w:marBottom w:val="0"/>
              <w:divBdr>
                <w:top w:val="none" w:sz="0" w:space="0" w:color="auto"/>
                <w:left w:val="none" w:sz="0" w:space="0" w:color="auto"/>
                <w:bottom w:val="none" w:sz="0" w:space="0" w:color="auto"/>
                <w:right w:val="none" w:sz="0" w:space="0" w:color="auto"/>
              </w:divBdr>
            </w:div>
          </w:divsChild>
        </w:div>
        <w:div w:id="1314069700">
          <w:marLeft w:val="0"/>
          <w:marRight w:val="0"/>
          <w:marTop w:val="0"/>
          <w:marBottom w:val="0"/>
          <w:divBdr>
            <w:top w:val="none" w:sz="0" w:space="0" w:color="auto"/>
            <w:left w:val="none" w:sz="0" w:space="0" w:color="auto"/>
            <w:bottom w:val="none" w:sz="0" w:space="0" w:color="auto"/>
            <w:right w:val="none" w:sz="0" w:space="0" w:color="auto"/>
          </w:divBdr>
          <w:divsChild>
            <w:div w:id="1905143927">
              <w:marLeft w:val="0"/>
              <w:marRight w:val="0"/>
              <w:marTop w:val="0"/>
              <w:marBottom w:val="0"/>
              <w:divBdr>
                <w:top w:val="none" w:sz="0" w:space="0" w:color="auto"/>
                <w:left w:val="none" w:sz="0" w:space="0" w:color="auto"/>
                <w:bottom w:val="none" w:sz="0" w:space="0" w:color="auto"/>
                <w:right w:val="none" w:sz="0" w:space="0" w:color="auto"/>
              </w:divBdr>
            </w:div>
          </w:divsChild>
        </w:div>
        <w:div w:id="1314220359">
          <w:marLeft w:val="0"/>
          <w:marRight w:val="0"/>
          <w:marTop w:val="0"/>
          <w:marBottom w:val="0"/>
          <w:divBdr>
            <w:top w:val="none" w:sz="0" w:space="0" w:color="auto"/>
            <w:left w:val="none" w:sz="0" w:space="0" w:color="auto"/>
            <w:bottom w:val="none" w:sz="0" w:space="0" w:color="auto"/>
            <w:right w:val="none" w:sz="0" w:space="0" w:color="auto"/>
          </w:divBdr>
          <w:divsChild>
            <w:div w:id="1867480942">
              <w:marLeft w:val="0"/>
              <w:marRight w:val="0"/>
              <w:marTop w:val="0"/>
              <w:marBottom w:val="0"/>
              <w:divBdr>
                <w:top w:val="none" w:sz="0" w:space="0" w:color="auto"/>
                <w:left w:val="none" w:sz="0" w:space="0" w:color="auto"/>
                <w:bottom w:val="none" w:sz="0" w:space="0" w:color="auto"/>
                <w:right w:val="none" w:sz="0" w:space="0" w:color="auto"/>
              </w:divBdr>
            </w:div>
          </w:divsChild>
        </w:div>
        <w:div w:id="1314410598">
          <w:marLeft w:val="0"/>
          <w:marRight w:val="0"/>
          <w:marTop w:val="0"/>
          <w:marBottom w:val="0"/>
          <w:divBdr>
            <w:top w:val="none" w:sz="0" w:space="0" w:color="auto"/>
            <w:left w:val="none" w:sz="0" w:space="0" w:color="auto"/>
            <w:bottom w:val="none" w:sz="0" w:space="0" w:color="auto"/>
            <w:right w:val="none" w:sz="0" w:space="0" w:color="auto"/>
          </w:divBdr>
          <w:divsChild>
            <w:div w:id="2037153606">
              <w:marLeft w:val="0"/>
              <w:marRight w:val="0"/>
              <w:marTop w:val="0"/>
              <w:marBottom w:val="0"/>
              <w:divBdr>
                <w:top w:val="none" w:sz="0" w:space="0" w:color="auto"/>
                <w:left w:val="none" w:sz="0" w:space="0" w:color="auto"/>
                <w:bottom w:val="none" w:sz="0" w:space="0" w:color="auto"/>
                <w:right w:val="none" w:sz="0" w:space="0" w:color="auto"/>
              </w:divBdr>
            </w:div>
          </w:divsChild>
        </w:div>
        <w:div w:id="1314487319">
          <w:marLeft w:val="0"/>
          <w:marRight w:val="0"/>
          <w:marTop w:val="0"/>
          <w:marBottom w:val="0"/>
          <w:divBdr>
            <w:top w:val="none" w:sz="0" w:space="0" w:color="auto"/>
            <w:left w:val="none" w:sz="0" w:space="0" w:color="auto"/>
            <w:bottom w:val="none" w:sz="0" w:space="0" w:color="auto"/>
            <w:right w:val="none" w:sz="0" w:space="0" w:color="auto"/>
          </w:divBdr>
          <w:divsChild>
            <w:div w:id="1373768430">
              <w:marLeft w:val="0"/>
              <w:marRight w:val="0"/>
              <w:marTop w:val="0"/>
              <w:marBottom w:val="0"/>
              <w:divBdr>
                <w:top w:val="none" w:sz="0" w:space="0" w:color="auto"/>
                <w:left w:val="none" w:sz="0" w:space="0" w:color="auto"/>
                <w:bottom w:val="none" w:sz="0" w:space="0" w:color="auto"/>
                <w:right w:val="none" w:sz="0" w:space="0" w:color="auto"/>
              </w:divBdr>
            </w:div>
          </w:divsChild>
        </w:div>
        <w:div w:id="1315068425">
          <w:marLeft w:val="0"/>
          <w:marRight w:val="0"/>
          <w:marTop w:val="0"/>
          <w:marBottom w:val="0"/>
          <w:divBdr>
            <w:top w:val="none" w:sz="0" w:space="0" w:color="auto"/>
            <w:left w:val="none" w:sz="0" w:space="0" w:color="auto"/>
            <w:bottom w:val="none" w:sz="0" w:space="0" w:color="auto"/>
            <w:right w:val="none" w:sz="0" w:space="0" w:color="auto"/>
          </w:divBdr>
          <w:divsChild>
            <w:div w:id="522015411">
              <w:marLeft w:val="0"/>
              <w:marRight w:val="0"/>
              <w:marTop w:val="0"/>
              <w:marBottom w:val="0"/>
              <w:divBdr>
                <w:top w:val="none" w:sz="0" w:space="0" w:color="auto"/>
                <w:left w:val="none" w:sz="0" w:space="0" w:color="auto"/>
                <w:bottom w:val="none" w:sz="0" w:space="0" w:color="auto"/>
                <w:right w:val="none" w:sz="0" w:space="0" w:color="auto"/>
              </w:divBdr>
            </w:div>
          </w:divsChild>
        </w:div>
        <w:div w:id="1315531158">
          <w:marLeft w:val="0"/>
          <w:marRight w:val="0"/>
          <w:marTop w:val="0"/>
          <w:marBottom w:val="0"/>
          <w:divBdr>
            <w:top w:val="none" w:sz="0" w:space="0" w:color="auto"/>
            <w:left w:val="none" w:sz="0" w:space="0" w:color="auto"/>
            <w:bottom w:val="none" w:sz="0" w:space="0" w:color="auto"/>
            <w:right w:val="none" w:sz="0" w:space="0" w:color="auto"/>
          </w:divBdr>
          <w:divsChild>
            <w:div w:id="1738935466">
              <w:marLeft w:val="0"/>
              <w:marRight w:val="0"/>
              <w:marTop w:val="0"/>
              <w:marBottom w:val="0"/>
              <w:divBdr>
                <w:top w:val="none" w:sz="0" w:space="0" w:color="auto"/>
                <w:left w:val="none" w:sz="0" w:space="0" w:color="auto"/>
                <w:bottom w:val="none" w:sz="0" w:space="0" w:color="auto"/>
                <w:right w:val="none" w:sz="0" w:space="0" w:color="auto"/>
              </w:divBdr>
            </w:div>
          </w:divsChild>
        </w:div>
        <w:div w:id="1316299411">
          <w:marLeft w:val="0"/>
          <w:marRight w:val="0"/>
          <w:marTop w:val="0"/>
          <w:marBottom w:val="0"/>
          <w:divBdr>
            <w:top w:val="none" w:sz="0" w:space="0" w:color="auto"/>
            <w:left w:val="none" w:sz="0" w:space="0" w:color="auto"/>
            <w:bottom w:val="none" w:sz="0" w:space="0" w:color="auto"/>
            <w:right w:val="none" w:sz="0" w:space="0" w:color="auto"/>
          </w:divBdr>
          <w:divsChild>
            <w:div w:id="1095595515">
              <w:marLeft w:val="0"/>
              <w:marRight w:val="0"/>
              <w:marTop w:val="0"/>
              <w:marBottom w:val="0"/>
              <w:divBdr>
                <w:top w:val="none" w:sz="0" w:space="0" w:color="auto"/>
                <w:left w:val="none" w:sz="0" w:space="0" w:color="auto"/>
                <w:bottom w:val="none" w:sz="0" w:space="0" w:color="auto"/>
                <w:right w:val="none" w:sz="0" w:space="0" w:color="auto"/>
              </w:divBdr>
            </w:div>
          </w:divsChild>
        </w:div>
        <w:div w:id="1317681301">
          <w:marLeft w:val="0"/>
          <w:marRight w:val="0"/>
          <w:marTop w:val="0"/>
          <w:marBottom w:val="0"/>
          <w:divBdr>
            <w:top w:val="none" w:sz="0" w:space="0" w:color="auto"/>
            <w:left w:val="none" w:sz="0" w:space="0" w:color="auto"/>
            <w:bottom w:val="none" w:sz="0" w:space="0" w:color="auto"/>
            <w:right w:val="none" w:sz="0" w:space="0" w:color="auto"/>
          </w:divBdr>
          <w:divsChild>
            <w:div w:id="1099909260">
              <w:marLeft w:val="0"/>
              <w:marRight w:val="0"/>
              <w:marTop w:val="0"/>
              <w:marBottom w:val="0"/>
              <w:divBdr>
                <w:top w:val="none" w:sz="0" w:space="0" w:color="auto"/>
                <w:left w:val="none" w:sz="0" w:space="0" w:color="auto"/>
                <w:bottom w:val="none" w:sz="0" w:space="0" w:color="auto"/>
                <w:right w:val="none" w:sz="0" w:space="0" w:color="auto"/>
              </w:divBdr>
            </w:div>
          </w:divsChild>
        </w:div>
        <w:div w:id="1317879726">
          <w:marLeft w:val="0"/>
          <w:marRight w:val="0"/>
          <w:marTop w:val="0"/>
          <w:marBottom w:val="0"/>
          <w:divBdr>
            <w:top w:val="none" w:sz="0" w:space="0" w:color="auto"/>
            <w:left w:val="none" w:sz="0" w:space="0" w:color="auto"/>
            <w:bottom w:val="none" w:sz="0" w:space="0" w:color="auto"/>
            <w:right w:val="none" w:sz="0" w:space="0" w:color="auto"/>
          </w:divBdr>
          <w:divsChild>
            <w:div w:id="1662850065">
              <w:marLeft w:val="0"/>
              <w:marRight w:val="0"/>
              <w:marTop w:val="0"/>
              <w:marBottom w:val="0"/>
              <w:divBdr>
                <w:top w:val="none" w:sz="0" w:space="0" w:color="auto"/>
                <w:left w:val="none" w:sz="0" w:space="0" w:color="auto"/>
                <w:bottom w:val="none" w:sz="0" w:space="0" w:color="auto"/>
                <w:right w:val="none" w:sz="0" w:space="0" w:color="auto"/>
              </w:divBdr>
            </w:div>
          </w:divsChild>
        </w:div>
        <w:div w:id="1318412463">
          <w:marLeft w:val="0"/>
          <w:marRight w:val="0"/>
          <w:marTop w:val="0"/>
          <w:marBottom w:val="0"/>
          <w:divBdr>
            <w:top w:val="none" w:sz="0" w:space="0" w:color="auto"/>
            <w:left w:val="none" w:sz="0" w:space="0" w:color="auto"/>
            <w:bottom w:val="none" w:sz="0" w:space="0" w:color="auto"/>
            <w:right w:val="none" w:sz="0" w:space="0" w:color="auto"/>
          </w:divBdr>
          <w:divsChild>
            <w:div w:id="1106923618">
              <w:marLeft w:val="0"/>
              <w:marRight w:val="0"/>
              <w:marTop w:val="0"/>
              <w:marBottom w:val="0"/>
              <w:divBdr>
                <w:top w:val="none" w:sz="0" w:space="0" w:color="auto"/>
                <w:left w:val="none" w:sz="0" w:space="0" w:color="auto"/>
                <w:bottom w:val="none" w:sz="0" w:space="0" w:color="auto"/>
                <w:right w:val="none" w:sz="0" w:space="0" w:color="auto"/>
              </w:divBdr>
            </w:div>
          </w:divsChild>
        </w:div>
        <w:div w:id="1318877232">
          <w:marLeft w:val="0"/>
          <w:marRight w:val="0"/>
          <w:marTop w:val="0"/>
          <w:marBottom w:val="0"/>
          <w:divBdr>
            <w:top w:val="none" w:sz="0" w:space="0" w:color="auto"/>
            <w:left w:val="none" w:sz="0" w:space="0" w:color="auto"/>
            <w:bottom w:val="none" w:sz="0" w:space="0" w:color="auto"/>
            <w:right w:val="none" w:sz="0" w:space="0" w:color="auto"/>
          </w:divBdr>
          <w:divsChild>
            <w:div w:id="1360813798">
              <w:marLeft w:val="0"/>
              <w:marRight w:val="0"/>
              <w:marTop w:val="0"/>
              <w:marBottom w:val="0"/>
              <w:divBdr>
                <w:top w:val="none" w:sz="0" w:space="0" w:color="auto"/>
                <w:left w:val="none" w:sz="0" w:space="0" w:color="auto"/>
                <w:bottom w:val="none" w:sz="0" w:space="0" w:color="auto"/>
                <w:right w:val="none" w:sz="0" w:space="0" w:color="auto"/>
              </w:divBdr>
            </w:div>
          </w:divsChild>
        </w:div>
        <w:div w:id="1320037606">
          <w:marLeft w:val="0"/>
          <w:marRight w:val="0"/>
          <w:marTop w:val="0"/>
          <w:marBottom w:val="0"/>
          <w:divBdr>
            <w:top w:val="none" w:sz="0" w:space="0" w:color="auto"/>
            <w:left w:val="none" w:sz="0" w:space="0" w:color="auto"/>
            <w:bottom w:val="none" w:sz="0" w:space="0" w:color="auto"/>
            <w:right w:val="none" w:sz="0" w:space="0" w:color="auto"/>
          </w:divBdr>
          <w:divsChild>
            <w:div w:id="1603026547">
              <w:marLeft w:val="0"/>
              <w:marRight w:val="0"/>
              <w:marTop w:val="0"/>
              <w:marBottom w:val="0"/>
              <w:divBdr>
                <w:top w:val="none" w:sz="0" w:space="0" w:color="auto"/>
                <w:left w:val="none" w:sz="0" w:space="0" w:color="auto"/>
                <w:bottom w:val="none" w:sz="0" w:space="0" w:color="auto"/>
                <w:right w:val="none" w:sz="0" w:space="0" w:color="auto"/>
              </w:divBdr>
            </w:div>
          </w:divsChild>
        </w:div>
        <w:div w:id="1320115894">
          <w:marLeft w:val="0"/>
          <w:marRight w:val="0"/>
          <w:marTop w:val="0"/>
          <w:marBottom w:val="0"/>
          <w:divBdr>
            <w:top w:val="none" w:sz="0" w:space="0" w:color="auto"/>
            <w:left w:val="none" w:sz="0" w:space="0" w:color="auto"/>
            <w:bottom w:val="none" w:sz="0" w:space="0" w:color="auto"/>
            <w:right w:val="none" w:sz="0" w:space="0" w:color="auto"/>
          </w:divBdr>
          <w:divsChild>
            <w:div w:id="510947064">
              <w:marLeft w:val="0"/>
              <w:marRight w:val="0"/>
              <w:marTop w:val="0"/>
              <w:marBottom w:val="0"/>
              <w:divBdr>
                <w:top w:val="none" w:sz="0" w:space="0" w:color="auto"/>
                <w:left w:val="none" w:sz="0" w:space="0" w:color="auto"/>
                <w:bottom w:val="none" w:sz="0" w:space="0" w:color="auto"/>
                <w:right w:val="none" w:sz="0" w:space="0" w:color="auto"/>
              </w:divBdr>
            </w:div>
          </w:divsChild>
        </w:div>
        <w:div w:id="1320621116">
          <w:marLeft w:val="0"/>
          <w:marRight w:val="0"/>
          <w:marTop w:val="0"/>
          <w:marBottom w:val="0"/>
          <w:divBdr>
            <w:top w:val="none" w:sz="0" w:space="0" w:color="auto"/>
            <w:left w:val="none" w:sz="0" w:space="0" w:color="auto"/>
            <w:bottom w:val="none" w:sz="0" w:space="0" w:color="auto"/>
            <w:right w:val="none" w:sz="0" w:space="0" w:color="auto"/>
          </w:divBdr>
          <w:divsChild>
            <w:div w:id="571813052">
              <w:marLeft w:val="0"/>
              <w:marRight w:val="0"/>
              <w:marTop w:val="0"/>
              <w:marBottom w:val="0"/>
              <w:divBdr>
                <w:top w:val="none" w:sz="0" w:space="0" w:color="auto"/>
                <w:left w:val="none" w:sz="0" w:space="0" w:color="auto"/>
                <w:bottom w:val="none" w:sz="0" w:space="0" w:color="auto"/>
                <w:right w:val="none" w:sz="0" w:space="0" w:color="auto"/>
              </w:divBdr>
            </w:div>
          </w:divsChild>
        </w:div>
        <w:div w:id="1321083327">
          <w:marLeft w:val="0"/>
          <w:marRight w:val="0"/>
          <w:marTop w:val="0"/>
          <w:marBottom w:val="0"/>
          <w:divBdr>
            <w:top w:val="none" w:sz="0" w:space="0" w:color="auto"/>
            <w:left w:val="none" w:sz="0" w:space="0" w:color="auto"/>
            <w:bottom w:val="none" w:sz="0" w:space="0" w:color="auto"/>
            <w:right w:val="none" w:sz="0" w:space="0" w:color="auto"/>
          </w:divBdr>
          <w:divsChild>
            <w:div w:id="425659265">
              <w:marLeft w:val="0"/>
              <w:marRight w:val="0"/>
              <w:marTop w:val="0"/>
              <w:marBottom w:val="0"/>
              <w:divBdr>
                <w:top w:val="none" w:sz="0" w:space="0" w:color="auto"/>
                <w:left w:val="none" w:sz="0" w:space="0" w:color="auto"/>
                <w:bottom w:val="none" w:sz="0" w:space="0" w:color="auto"/>
                <w:right w:val="none" w:sz="0" w:space="0" w:color="auto"/>
              </w:divBdr>
            </w:div>
          </w:divsChild>
        </w:div>
        <w:div w:id="1321227281">
          <w:marLeft w:val="0"/>
          <w:marRight w:val="0"/>
          <w:marTop w:val="0"/>
          <w:marBottom w:val="0"/>
          <w:divBdr>
            <w:top w:val="none" w:sz="0" w:space="0" w:color="auto"/>
            <w:left w:val="none" w:sz="0" w:space="0" w:color="auto"/>
            <w:bottom w:val="none" w:sz="0" w:space="0" w:color="auto"/>
            <w:right w:val="none" w:sz="0" w:space="0" w:color="auto"/>
          </w:divBdr>
          <w:divsChild>
            <w:div w:id="862010040">
              <w:marLeft w:val="0"/>
              <w:marRight w:val="0"/>
              <w:marTop w:val="0"/>
              <w:marBottom w:val="0"/>
              <w:divBdr>
                <w:top w:val="none" w:sz="0" w:space="0" w:color="auto"/>
                <w:left w:val="none" w:sz="0" w:space="0" w:color="auto"/>
                <w:bottom w:val="none" w:sz="0" w:space="0" w:color="auto"/>
                <w:right w:val="none" w:sz="0" w:space="0" w:color="auto"/>
              </w:divBdr>
            </w:div>
          </w:divsChild>
        </w:div>
        <w:div w:id="1321495076">
          <w:marLeft w:val="0"/>
          <w:marRight w:val="0"/>
          <w:marTop w:val="0"/>
          <w:marBottom w:val="0"/>
          <w:divBdr>
            <w:top w:val="none" w:sz="0" w:space="0" w:color="auto"/>
            <w:left w:val="none" w:sz="0" w:space="0" w:color="auto"/>
            <w:bottom w:val="none" w:sz="0" w:space="0" w:color="auto"/>
            <w:right w:val="none" w:sz="0" w:space="0" w:color="auto"/>
          </w:divBdr>
          <w:divsChild>
            <w:div w:id="2128811699">
              <w:marLeft w:val="0"/>
              <w:marRight w:val="0"/>
              <w:marTop w:val="0"/>
              <w:marBottom w:val="0"/>
              <w:divBdr>
                <w:top w:val="none" w:sz="0" w:space="0" w:color="auto"/>
                <w:left w:val="none" w:sz="0" w:space="0" w:color="auto"/>
                <w:bottom w:val="none" w:sz="0" w:space="0" w:color="auto"/>
                <w:right w:val="none" w:sz="0" w:space="0" w:color="auto"/>
              </w:divBdr>
            </w:div>
          </w:divsChild>
        </w:div>
        <w:div w:id="1321806317">
          <w:marLeft w:val="0"/>
          <w:marRight w:val="0"/>
          <w:marTop w:val="0"/>
          <w:marBottom w:val="0"/>
          <w:divBdr>
            <w:top w:val="none" w:sz="0" w:space="0" w:color="auto"/>
            <w:left w:val="none" w:sz="0" w:space="0" w:color="auto"/>
            <w:bottom w:val="none" w:sz="0" w:space="0" w:color="auto"/>
            <w:right w:val="none" w:sz="0" w:space="0" w:color="auto"/>
          </w:divBdr>
          <w:divsChild>
            <w:div w:id="841314864">
              <w:marLeft w:val="0"/>
              <w:marRight w:val="0"/>
              <w:marTop w:val="0"/>
              <w:marBottom w:val="0"/>
              <w:divBdr>
                <w:top w:val="none" w:sz="0" w:space="0" w:color="auto"/>
                <w:left w:val="none" w:sz="0" w:space="0" w:color="auto"/>
                <w:bottom w:val="none" w:sz="0" w:space="0" w:color="auto"/>
                <w:right w:val="none" w:sz="0" w:space="0" w:color="auto"/>
              </w:divBdr>
            </w:div>
          </w:divsChild>
        </w:div>
        <w:div w:id="1321890317">
          <w:marLeft w:val="0"/>
          <w:marRight w:val="0"/>
          <w:marTop w:val="0"/>
          <w:marBottom w:val="0"/>
          <w:divBdr>
            <w:top w:val="none" w:sz="0" w:space="0" w:color="auto"/>
            <w:left w:val="none" w:sz="0" w:space="0" w:color="auto"/>
            <w:bottom w:val="none" w:sz="0" w:space="0" w:color="auto"/>
            <w:right w:val="none" w:sz="0" w:space="0" w:color="auto"/>
          </w:divBdr>
          <w:divsChild>
            <w:div w:id="1120101612">
              <w:marLeft w:val="0"/>
              <w:marRight w:val="0"/>
              <w:marTop w:val="0"/>
              <w:marBottom w:val="0"/>
              <w:divBdr>
                <w:top w:val="none" w:sz="0" w:space="0" w:color="auto"/>
                <w:left w:val="none" w:sz="0" w:space="0" w:color="auto"/>
                <w:bottom w:val="none" w:sz="0" w:space="0" w:color="auto"/>
                <w:right w:val="none" w:sz="0" w:space="0" w:color="auto"/>
              </w:divBdr>
            </w:div>
          </w:divsChild>
        </w:div>
        <w:div w:id="1322463891">
          <w:marLeft w:val="0"/>
          <w:marRight w:val="0"/>
          <w:marTop w:val="0"/>
          <w:marBottom w:val="0"/>
          <w:divBdr>
            <w:top w:val="none" w:sz="0" w:space="0" w:color="auto"/>
            <w:left w:val="none" w:sz="0" w:space="0" w:color="auto"/>
            <w:bottom w:val="none" w:sz="0" w:space="0" w:color="auto"/>
            <w:right w:val="none" w:sz="0" w:space="0" w:color="auto"/>
          </w:divBdr>
          <w:divsChild>
            <w:div w:id="1624649733">
              <w:marLeft w:val="0"/>
              <w:marRight w:val="0"/>
              <w:marTop w:val="0"/>
              <w:marBottom w:val="0"/>
              <w:divBdr>
                <w:top w:val="none" w:sz="0" w:space="0" w:color="auto"/>
                <w:left w:val="none" w:sz="0" w:space="0" w:color="auto"/>
                <w:bottom w:val="none" w:sz="0" w:space="0" w:color="auto"/>
                <w:right w:val="none" w:sz="0" w:space="0" w:color="auto"/>
              </w:divBdr>
            </w:div>
          </w:divsChild>
        </w:div>
        <w:div w:id="1323779847">
          <w:marLeft w:val="0"/>
          <w:marRight w:val="0"/>
          <w:marTop w:val="0"/>
          <w:marBottom w:val="0"/>
          <w:divBdr>
            <w:top w:val="none" w:sz="0" w:space="0" w:color="auto"/>
            <w:left w:val="none" w:sz="0" w:space="0" w:color="auto"/>
            <w:bottom w:val="none" w:sz="0" w:space="0" w:color="auto"/>
            <w:right w:val="none" w:sz="0" w:space="0" w:color="auto"/>
          </w:divBdr>
          <w:divsChild>
            <w:div w:id="1016542597">
              <w:marLeft w:val="0"/>
              <w:marRight w:val="0"/>
              <w:marTop w:val="0"/>
              <w:marBottom w:val="0"/>
              <w:divBdr>
                <w:top w:val="none" w:sz="0" w:space="0" w:color="auto"/>
                <w:left w:val="none" w:sz="0" w:space="0" w:color="auto"/>
                <w:bottom w:val="none" w:sz="0" w:space="0" w:color="auto"/>
                <w:right w:val="none" w:sz="0" w:space="0" w:color="auto"/>
              </w:divBdr>
            </w:div>
          </w:divsChild>
        </w:div>
        <w:div w:id="1324821585">
          <w:marLeft w:val="0"/>
          <w:marRight w:val="0"/>
          <w:marTop w:val="0"/>
          <w:marBottom w:val="0"/>
          <w:divBdr>
            <w:top w:val="none" w:sz="0" w:space="0" w:color="auto"/>
            <w:left w:val="none" w:sz="0" w:space="0" w:color="auto"/>
            <w:bottom w:val="none" w:sz="0" w:space="0" w:color="auto"/>
            <w:right w:val="none" w:sz="0" w:space="0" w:color="auto"/>
          </w:divBdr>
          <w:divsChild>
            <w:div w:id="115374467">
              <w:marLeft w:val="0"/>
              <w:marRight w:val="0"/>
              <w:marTop w:val="0"/>
              <w:marBottom w:val="0"/>
              <w:divBdr>
                <w:top w:val="none" w:sz="0" w:space="0" w:color="auto"/>
                <w:left w:val="none" w:sz="0" w:space="0" w:color="auto"/>
                <w:bottom w:val="none" w:sz="0" w:space="0" w:color="auto"/>
                <w:right w:val="none" w:sz="0" w:space="0" w:color="auto"/>
              </w:divBdr>
            </w:div>
          </w:divsChild>
        </w:div>
        <w:div w:id="1325669460">
          <w:marLeft w:val="0"/>
          <w:marRight w:val="0"/>
          <w:marTop w:val="0"/>
          <w:marBottom w:val="0"/>
          <w:divBdr>
            <w:top w:val="none" w:sz="0" w:space="0" w:color="auto"/>
            <w:left w:val="none" w:sz="0" w:space="0" w:color="auto"/>
            <w:bottom w:val="none" w:sz="0" w:space="0" w:color="auto"/>
            <w:right w:val="none" w:sz="0" w:space="0" w:color="auto"/>
          </w:divBdr>
          <w:divsChild>
            <w:div w:id="538054118">
              <w:marLeft w:val="0"/>
              <w:marRight w:val="0"/>
              <w:marTop w:val="0"/>
              <w:marBottom w:val="0"/>
              <w:divBdr>
                <w:top w:val="none" w:sz="0" w:space="0" w:color="auto"/>
                <w:left w:val="none" w:sz="0" w:space="0" w:color="auto"/>
                <w:bottom w:val="none" w:sz="0" w:space="0" w:color="auto"/>
                <w:right w:val="none" w:sz="0" w:space="0" w:color="auto"/>
              </w:divBdr>
            </w:div>
          </w:divsChild>
        </w:div>
        <w:div w:id="1325740191">
          <w:marLeft w:val="0"/>
          <w:marRight w:val="0"/>
          <w:marTop w:val="0"/>
          <w:marBottom w:val="0"/>
          <w:divBdr>
            <w:top w:val="none" w:sz="0" w:space="0" w:color="auto"/>
            <w:left w:val="none" w:sz="0" w:space="0" w:color="auto"/>
            <w:bottom w:val="none" w:sz="0" w:space="0" w:color="auto"/>
            <w:right w:val="none" w:sz="0" w:space="0" w:color="auto"/>
          </w:divBdr>
          <w:divsChild>
            <w:div w:id="1531332658">
              <w:marLeft w:val="0"/>
              <w:marRight w:val="0"/>
              <w:marTop w:val="0"/>
              <w:marBottom w:val="0"/>
              <w:divBdr>
                <w:top w:val="none" w:sz="0" w:space="0" w:color="auto"/>
                <w:left w:val="none" w:sz="0" w:space="0" w:color="auto"/>
                <w:bottom w:val="none" w:sz="0" w:space="0" w:color="auto"/>
                <w:right w:val="none" w:sz="0" w:space="0" w:color="auto"/>
              </w:divBdr>
            </w:div>
          </w:divsChild>
        </w:div>
        <w:div w:id="1326087970">
          <w:marLeft w:val="0"/>
          <w:marRight w:val="0"/>
          <w:marTop w:val="0"/>
          <w:marBottom w:val="0"/>
          <w:divBdr>
            <w:top w:val="none" w:sz="0" w:space="0" w:color="auto"/>
            <w:left w:val="none" w:sz="0" w:space="0" w:color="auto"/>
            <w:bottom w:val="none" w:sz="0" w:space="0" w:color="auto"/>
            <w:right w:val="none" w:sz="0" w:space="0" w:color="auto"/>
          </w:divBdr>
          <w:divsChild>
            <w:div w:id="1204558218">
              <w:marLeft w:val="0"/>
              <w:marRight w:val="0"/>
              <w:marTop w:val="0"/>
              <w:marBottom w:val="0"/>
              <w:divBdr>
                <w:top w:val="none" w:sz="0" w:space="0" w:color="auto"/>
                <w:left w:val="none" w:sz="0" w:space="0" w:color="auto"/>
                <w:bottom w:val="none" w:sz="0" w:space="0" w:color="auto"/>
                <w:right w:val="none" w:sz="0" w:space="0" w:color="auto"/>
              </w:divBdr>
            </w:div>
          </w:divsChild>
        </w:div>
        <w:div w:id="1326477544">
          <w:marLeft w:val="0"/>
          <w:marRight w:val="0"/>
          <w:marTop w:val="0"/>
          <w:marBottom w:val="0"/>
          <w:divBdr>
            <w:top w:val="none" w:sz="0" w:space="0" w:color="auto"/>
            <w:left w:val="none" w:sz="0" w:space="0" w:color="auto"/>
            <w:bottom w:val="none" w:sz="0" w:space="0" w:color="auto"/>
            <w:right w:val="none" w:sz="0" w:space="0" w:color="auto"/>
          </w:divBdr>
          <w:divsChild>
            <w:div w:id="292374572">
              <w:marLeft w:val="0"/>
              <w:marRight w:val="0"/>
              <w:marTop w:val="0"/>
              <w:marBottom w:val="0"/>
              <w:divBdr>
                <w:top w:val="none" w:sz="0" w:space="0" w:color="auto"/>
                <w:left w:val="none" w:sz="0" w:space="0" w:color="auto"/>
                <w:bottom w:val="none" w:sz="0" w:space="0" w:color="auto"/>
                <w:right w:val="none" w:sz="0" w:space="0" w:color="auto"/>
              </w:divBdr>
            </w:div>
          </w:divsChild>
        </w:div>
        <w:div w:id="1326516489">
          <w:marLeft w:val="0"/>
          <w:marRight w:val="0"/>
          <w:marTop w:val="0"/>
          <w:marBottom w:val="0"/>
          <w:divBdr>
            <w:top w:val="none" w:sz="0" w:space="0" w:color="auto"/>
            <w:left w:val="none" w:sz="0" w:space="0" w:color="auto"/>
            <w:bottom w:val="none" w:sz="0" w:space="0" w:color="auto"/>
            <w:right w:val="none" w:sz="0" w:space="0" w:color="auto"/>
          </w:divBdr>
          <w:divsChild>
            <w:div w:id="1763527590">
              <w:marLeft w:val="0"/>
              <w:marRight w:val="0"/>
              <w:marTop w:val="0"/>
              <w:marBottom w:val="0"/>
              <w:divBdr>
                <w:top w:val="none" w:sz="0" w:space="0" w:color="auto"/>
                <w:left w:val="none" w:sz="0" w:space="0" w:color="auto"/>
                <w:bottom w:val="none" w:sz="0" w:space="0" w:color="auto"/>
                <w:right w:val="none" w:sz="0" w:space="0" w:color="auto"/>
              </w:divBdr>
            </w:div>
          </w:divsChild>
        </w:div>
        <w:div w:id="1327320472">
          <w:marLeft w:val="0"/>
          <w:marRight w:val="0"/>
          <w:marTop w:val="0"/>
          <w:marBottom w:val="0"/>
          <w:divBdr>
            <w:top w:val="none" w:sz="0" w:space="0" w:color="auto"/>
            <w:left w:val="none" w:sz="0" w:space="0" w:color="auto"/>
            <w:bottom w:val="none" w:sz="0" w:space="0" w:color="auto"/>
            <w:right w:val="none" w:sz="0" w:space="0" w:color="auto"/>
          </w:divBdr>
          <w:divsChild>
            <w:div w:id="616639266">
              <w:marLeft w:val="0"/>
              <w:marRight w:val="0"/>
              <w:marTop w:val="0"/>
              <w:marBottom w:val="0"/>
              <w:divBdr>
                <w:top w:val="none" w:sz="0" w:space="0" w:color="auto"/>
                <w:left w:val="none" w:sz="0" w:space="0" w:color="auto"/>
                <w:bottom w:val="none" w:sz="0" w:space="0" w:color="auto"/>
                <w:right w:val="none" w:sz="0" w:space="0" w:color="auto"/>
              </w:divBdr>
            </w:div>
          </w:divsChild>
        </w:div>
        <w:div w:id="1327513455">
          <w:marLeft w:val="0"/>
          <w:marRight w:val="0"/>
          <w:marTop w:val="0"/>
          <w:marBottom w:val="0"/>
          <w:divBdr>
            <w:top w:val="none" w:sz="0" w:space="0" w:color="auto"/>
            <w:left w:val="none" w:sz="0" w:space="0" w:color="auto"/>
            <w:bottom w:val="none" w:sz="0" w:space="0" w:color="auto"/>
            <w:right w:val="none" w:sz="0" w:space="0" w:color="auto"/>
          </w:divBdr>
          <w:divsChild>
            <w:div w:id="1636443057">
              <w:marLeft w:val="0"/>
              <w:marRight w:val="0"/>
              <w:marTop w:val="0"/>
              <w:marBottom w:val="0"/>
              <w:divBdr>
                <w:top w:val="none" w:sz="0" w:space="0" w:color="auto"/>
                <w:left w:val="none" w:sz="0" w:space="0" w:color="auto"/>
                <w:bottom w:val="none" w:sz="0" w:space="0" w:color="auto"/>
                <w:right w:val="none" w:sz="0" w:space="0" w:color="auto"/>
              </w:divBdr>
            </w:div>
          </w:divsChild>
        </w:div>
        <w:div w:id="1327589076">
          <w:marLeft w:val="0"/>
          <w:marRight w:val="0"/>
          <w:marTop w:val="0"/>
          <w:marBottom w:val="0"/>
          <w:divBdr>
            <w:top w:val="none" w:sz="0" w:space="0" w:color="auto"/>
            <w:left w:val="none" w:sz="0" w:space="0" w:color="auto"/>
            <w:bottom w:val="none" w:sz="0" w:space="0" w:color="auto"/>
            <w:right w:val="none" w:sz="0" w:space="0" w:color="auto"/>
          </w:divBdr>
          <w:divsChild>
            <w:div w:id="1438409817">
              <w:marLeft w:val="0"/>
              <w:marRight w:val="0"/>
              <w:marTop w:val="0"/>
              <w:marBottom w:val="0"/>
              <w:divBdr>
                <w:top w:val="none" w:sz="0" w:space="0" w:color="auto"/>
                <w:left w:val="none" w:sz="0" w:space="0" w:color="auto"/>
                <w:bottom w:val="none" w:sz="0" w:space="0" w:color="auto"/>
                <w:right w:val="none" w:sz="0" w:space="0" w:color="auto"/>
              </w:divBdr>
            </w:div>
          </w:divsChild>
        </w:div>
        <w:div w:id="1327592754">
          <w:marLeft w:val="0"/>
          <w:marRight w:val="0"/>
          <w:marTop w:val="0"/>
          <w:marBottom w:val="0"/>
          <w:divBdr>
            <w:top w:val="none" w:sz="0" w:space="0" w:color="auto"/>
            <w:left w:val="none" w:sz="0" w:space="0" w:color="auto"/>
            <w:bottom w:val="none" w:sz="0" w:space="0" w:color="auto"/>
            <w:right w:val="none" w:sz="0" w:space="0" w:color="auto"/>
          </w:divBdr>
          <w:divsChild>
            <w:div w:id="1532764805">
              <w:marLeft w:val="0"/>
              <w:marRight w:val="0"/>
              <w:marTop w:val="0"/>
              <w:marBottom w:val="0"/>
              <w:divBdr>
                <w:top w:val="none" w:sz="0" w:space="0" w:color="auto"/>
                <w:left w:val="none" w:sz="0" w:space="0" w:color="auto"/>
                <w:bottom w:val="none" w:sz="0" w:space="0" w:color="auto"/>
                <w:right w:val="none" w:sz="0" w:space="0" w:color="auto"/>
              </w:divBdr>
            </w:div>
          </w:divsChild>
        </w:div>
        <w:div w:id="1328097613">
          <w:marLeft w:val="0"/>
          <w:marRight w:val="0"/>
          <w:marTop w:val="0"/>
          <w:marBottom w:val="0"/>
          <w:divBdr>
            <w:top w:val="none" w:sz="0" w:space="0" w:color="auto"/>
            <w:left w:val="none" w:sz="0" w:space="0" w:color="auto"/>
            <w:bottom w:val="none" w:sz="0" w:space="0" w:color="auto"/>
            <w:right w:val="none" w:sz="0" w:space="0" w:color="auto"/>
          </w:divBdr>
          <w:divsChild>
            <w:div w:id="1514032092">
              <w:marLeft w:val="0"/>
              <w:marRight w:val="0"/>
              <w:marTop w:val="0"/>
              <w:marBottom w:val="0"/>
              <w:divBdr>
                <w:top w:val="none" w:sz="0" w:space="0" w:color="auto"/>
                <w:left w:val="none" w:sz="0" w:space="0" w:color="auto"/>
                <w:bottom w:val="none" w:sz="0" w:space="0" w:color="auto"/>
                <w:right w:val="none" w:sz="0" w:space="0" w:color="auto"/>
              </w:divBdr>
            </w:div>
          </w:divsChild>
        </w:div>
        <w:div w:id="1329138262">
          <w:marLeft w:val="0"/>
          <w:marRight w:val="0"/>
          <w:marTop w:val="0"/>
          <w:marBottom w:val="0"/>
          <w:divBdr>
            <w:top w:val="none" w:sz="0" w:space="0" w:color="auto"/>
            <w:left w:val="none" w:sz="0" w:space="0" w:color="auto"/>
            <w:bottom w:val="none" w:sz="0" w:space="0" w:color="auto"/>
            <w:right w:val="none" w:sz="0" w:space="0" w:color="auto"/>
          </w:divBdr>
          <w:divsChild>
            <w:div w:id="1021200124">
              <w:marLeft w:val="0"/>
              <w:marRight w:val="0"/>
              <w:marTop w:val="0"/>
              <w:marBottom w:val="0"/>
              <w:divBdr>
                <w:top w:val="none" w:sz="0" w:space="0" w:color="auto"/>
                <w:left w:val="none" w:sz="0" w:space="0" w:color="auto"/>
                <w:bottom w:val="none" w:sz="0" w:space="0" w:color="auto"/>
                <w:right w:val="none" w:sz="0" w:space="0" w:color="auto"/>
              </w:divBdr>
            </w:div>
          </w:divsChild>
        </w:div>
        <w:div w:id="1329210601">
          <w:marLeft w:val="0"/>
          <w:marRight w:val="0"/>
          <w:marTop w:val="0"/>
          <w:marBottom w:val="0"/>
          <w:divBdr>
            <w:top w:val="none" w:sz="0" w:space="0" w:color="auto"/>
            <w:left w:val="none" w:sz="0" w:space="0" w:color="auto"/>
            <w:bottom w:val="none" w:sz="0" w:space="0" w:color="auto"/>
            <w:right w:val="none" w:sz="0" w:space="0" w:color="auto"/>
          </w:divBdr>
          <w:divsChild>
            <w:div w:id="1905211458">
              <w:marLeft w:val="0"/>
              <w:marRight w:val="0"/>
              <w:marTop w:val="0"/>
              <w:marBottom w:val="0"/>
              <w:divBdr>
                <w:top w:val="none" w:sz="0" w:space="0" w:color="auto"/>
                <w:left w:val="none" w:sz="0" w:space="0" w:color="auto"/>
                <w:bottom w:val="none" w:sz="0" w:space="0" w:color="auto"/>
                <w:right w:val="none" w:sz="0" w:space="0" w:color="auto"/>
              </w:divBdr>
            </w:div>
          </w:divsChild>
        </w:div>
        <w:div w:id="1329672492">
          <w:marLeft w:val="0"/>
          <w:marRight w:val="0"/>
          <w:marTop w:val="0"/>
          <w:marBottom w:val="0"/>
          <w:divBdr>
            <w:top w:val="none" w:sz="0" w:space="0" w:color="auto"/>
            <w:left w:val="none" w:sz="0" w:space="0" w:color="auto"/>
            <w:bottom w:val="none" w:sz="0" w:space="0" w:color="auto"/>
            <w:right w:val="none" w:sz="0" w:space="0" w:color="auto"/>
          </w:divBdr>
          <w:divsChild>
            <w:div w:id="1014039621">
              <w:marLeft w:val="0"/>
              <w:marRight w:val="0"/>
              <w:marTop w:val="0"/>
              <w:marBottom w:val="0"/>
              <w:divBdr>
                <w:top w:val="none" w:sz="0" w:space="0" w:color="auto"/>
                <w:left w:val="none" w:sz="0" w:space="0" w:color="auto"/>
                <w:bottom w:val="none" w:sz="0" w:space="0" w:color="auto"/>
                <w:right w:val="none" w:sz="0" w:space="0" w:color="auto"/>
              </w:divBdr>
            </w:div>
          </w:divsChild>
        </w:div>
        <w:div w:id="1330209147">
          <w:marLeft w:val="0"/>
          <w:marRight w:val="0"/>
          <w:marTop w:val="0"/>
          <w:marBottom w:val="0"/>
          <w:divBdr>
            <w:top w:val="none" w:sz="0" w:space="0" w:color="auto"/>
            <w:left w:val="none" w:sz="0" w:space="0" w:color="auto"/>
            <w:bottom w:val="none" w:sz="0" w:space="0" w:color="auto"/>
            <w:right w:val="none" w:sz="0" w:space="0" w:color="auto"/>
          </w:divBdr>
          <w:divsChild>
            <w:div w:id="2000496158">
              <w:marLeft w:val="0"/>
              <w:marRight w:val="0"/>
              <w:marTop w:val="0"/>
              <w:marBottom w:val="0"/>
              <w:divBdr>
                <w:top w:val="none" w:sz="0" w:space="0" w:color="auto"/>
                <w:left w:val="none" w:sz="0" w:space="0" w:color="auto"/>
                <w:bottom w:val="none" w:sz="0" w:space="0" w:color="auto"/>
                <w:right w:val="none" w:sz="0" w:space="0" w:color="auto"/>
              </w:divBdr>
            </w:div>
          </w:divsChild>
        </w:div>
        <w:div w:id="1330333191">
          <w:marLeft w:val="0"/>
          <w:marRight w:val="0"/>
          <w:marTop w:val="0"/>
          <w:marBottom w:val="0"/>
          <w:divBdr>
            <w:top w:val="none" w:sz="0" w:space="0" w:color="auto"/>
            <w:left w:val="none" w:sz="0" w:space="0" w:color="auto"/>
            <w:bottom w:val="none" w:sz="0" w:space="0" w:color="auto"/>
            <w:right w:val="none" w:sz="0" w:space="0" w:color="auto"/>
          </w:divBdr>
          <w:divsChild>
            <w:div w:id="494875974">
              <w:marLeft w:val="0"/>
              <w:marRight w:val="0"/>
              <w:marTop w:val="0"/>
              <w:marBottom w:val="0"/>
              <w:divBdr>
                <w:top w:val="none" w:sz="0" w:space="0" w:color="auto"/>
                <w:left w:val="none" w:sz="0" w:space="0" w:color="auto"/>
                <w:bottom w:val="none" w:sz="0" w:space="0" w:color="auto"/>
                <w:right w:val="none" w:sz="0" w:space="0" w:color="auto"/>
              </w:divBdr>
            </w:div>
          </w:divsChild>
        </w:div>
        <w:div w:id="1332871386">
          <w:marLeft w:val="0"/>
          <w:marRight w:val="0"/>
          <w:marTop w:val="0"/>
          <w:marBottom w:val="0"/>
          <w:divBdr>
            <w:top w:val="none" w:sz="0" w:space="0" w:color="auto"/>
            <w:left w:val="none" w:sz="0" w:space="0" w:color="auto"/>
            <w:bottom w:val="none" w:sz="0" w:space="0" w:color="auto"/>
            <w:right w:val="none" w:sz="0" w:space="0" w:color="auto"/>
          </w:divBdr>
          <w:divsChild>
            <w:div w:id="759568798">
              <w:marLeft w:val="0"/>
              <w:marRight w:val="0"/>
              <w:marTop w:val="0"/>
              <w:marBottom w:val="0"/>
              <w:divBdr>
                <w:top w:val="none" w:sz="0" w:space="0" w:color="auto"/>
                <w:left w:val="none" w:sz="0" w:space="0" w:color="auto"/>
                <w:bottom w:val="none" w:sz="0" w:space="0" w:color="auto"/>
                <w:right w:val="none" w:sz="0" w:space="0" w:color="auto"/>
              </w:divBdr>
            </w:div>
          </w:divsChild>
        </w:div>
        <w:div w:id="1333023940">
          <w:marLeft w:val="0"/>
          <w:marRight w:val="0"/>
          <w:marTop w:val="0"/>
          <w:marBottom w:val="0"/>
          <w:divBdr>
            <w:top w:val="none" w:sz="0" w:space="0" w:color="auto"/>
            <w:left w:val="none" w:sz="0" w:space="0" w:color="auto"/>
            <w:bottom w:val="none" w:sz="0" w:space="0" w:color="auto"/>
            <w:right w:val="none" w:sz="0" w:space="0" w:color="auto"/>
          </w:divBdr>
          <w:divsChild>
            <w:div w:id="1185364741">
              <w:marLeft w:val="0"/>
              <w:marRight w:val="0"/>
              <w:marTop w:val="0"/>
              <w:marBottom w:val="0"/>
              <w:divBdr>
                <w:top w:val="none" w:sz="0" w:space="0" w:color="auto"/>
                <w:left w:val="none" w:sz="0" w:space="0" w:color="auto"/>
                <w:bottom w:val="none" w:sz="0" w:space="0" w:color="auto"/>
                <w:right w:val="none" w:sz="0" w:space="0" w:color="auto"/>
              </w:divBdr>
            </w:div>
          </w:divsChild>
        </w:div>
        <w:div w:id="1333219885">
          <w:marLeft w:val="0"/>
          <w:marRight w:val="0"/>
          <w:marTop w:val="0"/>
          <w:marBottom w:val="0"/>
          <w:divBdr>
            <w:top w:val="none" w:sz="0" w:space="0" w:color="auto"/>
            <w:left w:val="none" w:sz="0" w:space="0" w:color="auto"/>
            <w:bottom w:val="none" w:sz="0" w:space="0" w:color="auto"/>
            <w:right w:val="none" w:sz="0" w:space="0" w:color="auto"/>
          </w:divBdr>
          <w:divsChild>
            <w:div w:id="1038354558">
              <w:marLeft w:val="0"/>
              <w:marRight w:val="0"/>
              <w:marTop w:val="0"/>
              <w:marBottom w:val="0"/>
              <w:divBdr>
                <w:top w:val="none" w:sz="0" w:space="0" w:color="auto"/>
                <w:left w:val="none" w:sz="0" w:space="0" w:color="auto"/>
                <w:bottom w:val="none" w:sz="0" w:space="0" w:color="auto"/>
                <w:right w:val="none" w:sz="0" w:space="0" w:color="auto"/>
              </w:divBdr>
            </w:div>
          </w:divsChild>
        </w:div>
        <w:div w:id="1333798877">
          <w:marLeft w:val="0"/>
          <w:marRight w:val="0"/>
          <w:marTop w:val="0"/>
          <w:marBottom w:val="0"/>
          <w:divBdr>
            <w:top w:val="none" w:sz="0" w:space="0" w:color="auto"/>
            <w:left w:val="none" w:sz="0" w:space="0" w:color="auto"/>
            <w:bottom w:val="none" w:sz="0" w:space="0" w:color="auto"/>
            <w:right w:val="none" w:sz="0" w:space="0" w:color="auto"/>
          </w:divBdr>
          <w:divsChild>
            <w:div w:id="1815222339">
              <w:marLeft w:val="0"/>
              <w:marRight w:val="0"/>
              <w:marTop w:val="0"/>
              <w:marBottom w:val="0"/>
              <w:divBdr>
                <w:top w:val="none" w:sz="0" w:space="0" w:color="auto"/>
                <w:left w:val="none" w:sz="0" w:space="0" w:color="auto"/>
                <w:bottom w:val="none" w:sz="0" w:space="0" w:color="auto"/>
                <w:right w:val="none" w:sz="0" w:space="0" w:color="auto"/>
              </w:divBdr>
            </w:div>
          </w:divsChild>
        </w:div>
        <w:div w:id="1334380108">
          <w:marLeft w:val="0"/>
          <w:marRight w:val="0"/>
          <w:marTop w:val="0"/>
          <w:marBottom w:val="0"/>
          <w:divBdr>
            <w:top w:val="none" w:sz="0" w:space="0" w:color="auto"/>
            <w:left w:val="none" w:sz="0" w:space="0" w:color="auto"/>
            <w:bottom w:val="none" w:sz="0" w:space="0" w:color="auto"/>
            <w:right w:val="none" w:sz="0" w:space="0" w:color="auto"/>
          </w:divBdr>
          <w:divsChild>
            <w:div w:id="664283274">
              <w:marLeft w:val="0"/>
              <w:marRight w:val="0"/>
              <w:marTop w:val="0"/>
              <w:marBottom w:val="0"/>
              <w:divBdr>
                <w:top w:val="none" w:sz="0" w:space="0" w:color="auto"/>
                <w:left w:val="none" w:sz="0" w:space="0" w:color="auto"/>
                <w:bottom w:val="none" w:sz="0" w:space="0" w:color="auto"/>
                <w:right w:val="none" w:sz="0" w:space="0" w:color="auto"/>
              </w:divBdr>
            </w:div>
          </w:divsChild>
        </w:div>
        <w:div w:id="1334719285">
          <w:marLeft w:val="0"/>
          <w:marRight w:val="0"/>
          <w:marTop w:val="0"/>
          <w:marBottom w:val="0"/>
          <w:divBdr>
            <w:top w:val="none" w:sz="0" w:space="0" w:color="auto"/>
            <w:left w:val="none" w:sz="0" w:space="0" w:color="auto"/>
            <w:bottom w:val="none" w:sz="0" w:space="0" w:color="auto"/>
            <w:right w:val="none" w:sz="0" w:space="0" w:color="auto"/>
          </w:divBdr>
          <w:divsChild>
            <w:div w:id="1485851792">
              <w:marLeft w:val="0"/>
              <w:marRight w:val="0"/>
              <w:marTop w:val="0"/>
              <w:marBottom w:val="0"/>
              <w:divBdr>
                <w:top w:val="none" w:sz="0" w:space="0" w:color="auto"/>
                <w:left w:val="none" w:sz="0" w:space="0" w:color="auto"/>
                <w:bottom w:val="none" w:sz="0" w:space="0" w:color="auto"/>
                <w:right w:val="none" w:sz="0" w:space="0" w:color="auto"/>
              </w:divBdr>
            </w:div>
          </w:divsChild>
        </w:div>
        <w:div w:id="1335916750">
          <w:marLeft w:val="0"/>
          <w:marRight w:val="0"/>
          <w:marTop w:val="0"/>
          <w:marBottom w:val="0"/>
          <w:divBdr>
            <w:top w:val="none" w:sz="0" w:space="0" w:color="auto"/>
            <w:left w:val="none" w:sz="0" w:space="0" w:color="auto"/>
            <w:bottom w:val="none" w:sz="0" w:space="0" w:color="auto"/>
            <w:right w:val="none" w:sz="0" w:space="0" w:color="auto"/>
          </w:divBdr>
          <w:divsChild>
            <w:div w:id="469136598">
              <w:marLeft w:val="0"/>
              <w:marRight w:val="0"/>
              <w:marTop w:val="0"/>
              <w:marBottom w:val="0"/>
              <w:divBdr>
                <w:top w:val="none" w:sz="0" w:space="0" w:color="auto"/>
                <w:left w:val="none" w:sz="0" w:space="0" w:color="auto"/>
                <w:bottom w:val="none" w:sz="0" w:space="0" w:color="auto"/>
                <w:right w:val="none" w:sz="0" w:space="0" w:color="auto"/>
              </w:divBdr>
            </w:div>
          </w:divsChild>
        </w:div>
        <w:div w:id="1336416017">
          <w:marLeft w:val="0"/>
          <w:marRight w:val="0"/>
          <w:marTop w:val="0"/>
          <w:marBottom w:val="0"/>
          <w:divBdr>
            <w:top w:val="none" w:sz="0" w:space="0" w:color="auto"/>
            <w:left w:val="none" w:sz="0" w:space="0" w:color="auto"/>
            <w:bottom w:val="none" w:sz="0" w:space="0" w:color="auto"/>
            <w:right w:val="none" w:sz="0" w:space="0" w:color="auto"/>
          </w:divBdr>
          <w:divsChild>
            <w:div w:id="1057975756">
              <w:marLeft w:val="0"/>
              <w:marRight w:val="0"/>
              <w:marTop w:val="0"/>
              <w:marBottom w:val="0"/>
              <w:divBdr>
                <w:top w:val="none" w:sz="0" w:space="0" w:color="auto"/>
                <w:left w:val="none" w:sz="0" w:space="0" w:color="auto"/>
                <w:bottom w:val="none" w:sz="0" w:space="0" w:color="auto"/>
                <w:right w:val="none" w:sz="0" w:space="0" w:color="auto"/>
              </w:divBdr>
            </w:div>
          </w:divsChild>
        </w:div>
        <w:div w:id="1336492172">
          <w:marLeft w:val="0"/>
          <w:marRight w:val="0"/>
          <w:marTop w:val="0"/>
          <w:marBottom w:val="0"/>
          <w:divBdr>
            <w:top w:val="none" w:sz="0" w:space="0" w:color="auto"/>
            <w:left w:val="none" w:sz="0" w:space="0" w:color="auto"/>
            <w:bottom w:val="none" w:sz="0" w:space="0" w:color="auto"/>
            <w:right w:val="none" w:sz="0" w:space="0" w:color="auto"/>
          </w:divBdr>
          <w:divsChild>
            <w:div w:id="167601521">
              <w:marLeft w:val="0"/>
              <w:marRight w:val="0"/>
              <w:marTop w:val="0"/>
              <w:marBottom w:val="0"/>
              <w:divBdr>
                <w:top w:val="none" w:sz="0" w:space="0" w:color="auto"/>
                <w:left w:val="none" w:sz="0" w:space="0" w:color="auto"/>
                <w:bottom w:val="none" w:sz="0" w:space="0" w:color="auto"/>
                <w:right w:val="none" w:sz="0" w:space="0" w:color="auto"/>
              </w:divBdr>
            </w:div>
          </w:divsChild>
        </w:div>
        <w:div w:id="1337154591">
          <w:marLeft w:val="0"/>
          <w:marRight w:val="0"/>
          <w:marTop w:val="0"/>
          <w:marBottom w:val="0"/>
          <w:divBdr>
            <w:top w:val="none" w:sz="0" w:space="0" w:color="auto"/>
            <w:left w:val="none" w:sz="0" w:space="0" w:color="auto"/>
            <w:bottom w:val="none" w:sz="0" w:space="0" w:color="auto"/>
            <w:right w:val="none" w:sz="0" w:space="0" w:color="auto"/>
          </w:divBdr>
          <w:divsChild>
            <w:div w:id="299502388">
              <w:marLeft w:val="0"/>
              <w:marRight w:val="0"/>
              <w:marTop w:val="0"/>
              <w:marBottom w:val="0"/>
              <w:divBdr>
                <w:top w:val="none" w:sz="0" w:space="0" w:color="auto"/>
                <w:left w:val="none" w:sz="0" w:space="0" w:color="auto"/>
                <w:bottom w:val="none" w:sz="0" w:space="0" w:color="auto"/>
                <w:right w:val="none" w:sz="0" w:space="0" w:color="auto"/>
              </w:divBdr>
            </w:div>
          </w:divsChild>
        </w:div>
        <w:div w:id="1337535621">
          <w:marLeft w:val="0"/>
          <w:marRight w:val="0"/>
          <w:marTop w:val="0"/>
          <w:marBottom w:val="0"/>
          <w:divBdr>
            <w:top w:val="none" w:sz="0" w:space="0" w:color="auto"/>
            <w:left w:val="none" w:sz="0" w:space="0" w:color="auto"/>
            <w:bottom w:val="none" w:sz="0" w:space="0" w:color="auto"/>
            <w:right w:val="none" w:sz="0" w:space="0" w:color="auto"/>
          </w:divBdr>
          <w:divsChild>
            <w:div w:id="1469007749">
              <w:marLeft w:val="0"/>
              <w:marRight w:val="0"/>
              <w:marTop w:val="0"/>
              <w:marBottom w:val="0"/>
              <w:divBdr>
                <w:top w:val="none" w:sz="0" w:space="0" w:color="auto"/>
                <w:left w:val="none" w:sz="0" w:space="0" w:color="auto"/>
                <w:bottom w:val="none" w:sz="0" w:space="0" w:color="auto"/>
                <w:right w:val="none" w:sz="0" w:space="0" w:color="auto"/>
              </w:divBdr>
            </w:div>
          </w:divsChild>
        </w:div>
        <w:div w:id="1337541270">
          <w:marLeft w:val="0"/>
          <w:marRight w:val="0"/>
          <w:marTop w:val="0"/>
          <w:marBottom w:val="0"/>
          <w:divBdr>
            <w:top w:val="none" w:sz="0" w:space="0" w:color="auto"/>
            <w:left w:val="none" w:sz="0" w:space="0" w:color="auto"/>
            <w:bottom w:val="none" w:sz="0" w:space="0" w:color="auto"/>
            <w:right w:val="none" w:sz="0" w:space="0" w:color="auto"/>
          </w:divBdr>
          <w:divsChild>
            <w:div w:id="1997028081">
              <w:marLeft w:val="0"/>
              <w:marRight w:val="0"/>
              <w:marTop w:val="0"/>
              <w:marBottom w:val="0"/>
              <w:divBdr>
                <w:top w:val="none" w:sz="0" w:space="0" w:color="auto"/>
                <w:left w:val="none" w:sz="0" w:space="0" w:color="auto"/>
                <w:bottom w:val="none" w:sz="0" w:space="0" w:color="auto"/>
                <w:right w:val="none" w:sz="0" w:space="0" w:color="auto"/>
              </w:divBdr>
            </w:div>
          </w:divsChild>
        </w:div>
        <w:div w:id="1339501367">
          <w:marLeft w:val="0"/>
          <w:marRight w:val="0"/>
          <w:marTop w:val="0"/>
          <w:marBottom w:val="0"/>
          <w:divBdr>
            <w:top w:val="none" w:sz="0" w:space="0" w:color="auto"/>
            <w:left w:val="none" w:sz="0" w:space="0" w:color="auto"/>
            <w:bottom w:val="none" w:sz="0" w:space="0" w:color="auto"/>
            <w:right w:val="none" w:sz="0" w:space="0" w:color="auto"/>
          </w:divBdr>
          <w:divsChild>
            <w:div w:id="1057167630">
              <w:marLeft w:val="0"/>
              <w:marRight w:val="0"/>
              <w:marTop w:val="0"/>
              <w:marBottom w:val="0"/>
              <w:divBdr>
                <w:top w:val="none" w:sz="0" w:space="0" w:color="auto"/>
                <w:left w:val="none" w:sz="0" w:space="0" w:color="auto"/>
                <w:bottom w:val="none" w:sz="0" w:space="0" w:color="auto"/>
                <w:right w:val="none" w:sz="0" w:space="0" w:color="auto"/>
              </w:divBdr>
            </w:div>
          </w:divsChild>
        </w:div>
        <w:div w:id="1341154731">
          <w:marLeft w:val="0"/>
          <w:marRight w:val="0"/>
          <w:marTop w:val="0"/>
          <w:marBottom w:val="0"/>
          <w:divBdr>
            <w:top w:val="none" w:sz="0" w:space="0" w:color="auto"/>
            <w:left w:val="none" w:sz="0" w:space="0" w:color="auto"/>
            <w:bottom w:val="none" w:sz="0" w:space="0" w:color="auto"/>
            <w:right w:val="none" w:sz="0" w:space="0" w:color="auto"/>
          </w:divBdr>
          <w:divsChild>
            <w:div w:id="1025594486">
              <w:marLeft w:val="0"/>
              <w:marRight w:val="0"/>
              <w:marTop w:val="0"/>
              <w:marBottom w:val="0"/>
              <w:divBdr>
                <w:top w:val="none" w:sz="0" w:space="0" w:color="auto"/>
                <w:left w:val="none" w:sz="0" w:space="0" w:color="auto"/>
                <w:bottom w:val="none" w:sz="0" w:space="0" w:color="auto"/>
                <w:right w:val="none" w:sz="0" w:space="0" w:color="auto"/>
              </w:divBdr>
            </w:div>
          </w:divsChild>
        </w:div>
        <w:div w:id="1341465389">
          <w:marLeft w:val="0"/>
          <w:marRight w:val="0"/>
          <w:marTop w:val="0"/>
          <w:marBottom w:val="0"/>
          <w:divBdr>
            <w:top w:val="none" w:sz="0" w:space="0" w:color="auto"/>
            <w:left w:val="none" w:sz="0" w:space="0" w:color="auto"/>
            <w:bottom w:val="none" w:sz="0" w:space="0" w:color="auto"/>
            <w:right w:val="none" w:sz="0" w:space="0" w:color="auto"/>
          </w:divBdr>
          <w:divsChild>
            <w:div w:id="782843490">
              <w:marLeft w:val="0"/>
              <w:marRight w:val="0"/>
              <w:marTop w:val="0"/>
              <w:marBottom w:val="0"/>
              <w:divBdr>
                <w:top w:val="none" w:sz="0" w:space="0" w:color="auto"/>
                <w:left w:val="none" w:sz="0" w:space="0" w:color="auto"/>
                <w:bottom w:val="none" w:sz="0" w:space="0" w:color="auto"/>
                <w:right w:val="none" w:sz="0" w:space="0" w:color="auto"/>
              </w:divBdr>
            </w:div>
          </w:divsChild>
        </w:div>
        <w:div w:id="1342393234">
          <w:marLeft w:val="0"/>
          <w:marRight w:val="0"/>
          <w:marTop w:val="0"/>
          <w:marBottom w:val="0"/>
          <w:divBdr>
            <w:top w:val="none" w:sz="0" w:space="0" w:color="auto"/>
            <w:left w:val="none" w:sz="0" w:space="0" w:color="auto"/>
            <w:bottom w:val="none" w:sz="0" w:space="0" w:color="auto"/>
            <w:right w:val="none" w:sz="0" w:space="0" w:color="auto"/>
          </w:divBdr>
          <w:divsChild>
            <w:div w:id="892810429">
              <w:marLeft w:val="0"/>
              <w:marRight w:val="0"/>
              <w:marTop w:val="0"/>
              <w:marBottom w:val="0"/>
              <w:divBdr>
                <w:top w:val="none" w:sz="0" w:space="0" w:color="auto"/>
                <w:left w:val="none" w:sz="0" w:space="0" w:color="auto"/>
                <w:bottom w:val="none" w:sz="0" w:space="0" w:color="auto"/>
                <w:right w:val="none" w:sz="0" w:space="0" w:color="auto"/>
              </w:divBdr>
            </w:div>
          </w:divsChild>
        </w:div>
        <w:div w:id="1342586829">
          <w:marLeft w:val="0"/>
          <w:marRight w:val="0"/>
          <w:marTop w:val="0"/>
          <w:marBottom w:val="0"/>
          <w:divBdr>
            <w:top w:val="none" w:sz="0" w:space="0" w:color="auto"/>
            <w:left w:val="none" w:sz="0" w:space="0" w:color="auto"/>
            <w:bottom w:val="none" w:sz="0" w:space="0" w:color="auto"/>
            <w:right w:val="none" w:sz="0" w:space="0" w:color="auto"/>
          </w:divBdr>
          <w:divsChild>
            <w:div w:id="1119184512">
              <w:marLeft w:val="0"/>
              <w:marRight w:val="0"/>
              <w:marTop w:val="0"/>
              <w:marBottom w:val="0"/>
              <w:divBdr>
                <w:top w:val="none" w:sz="0" w:space="0" w:color="auto"/>
                <w:left w:val="none" w:sz="0" w:space="0" w:color="auto"/>
                <w:bottom w:val="none" w:sz="0" w:space="0" w:color="auto"/>
                <w:right w:val="none" w:sz="0" w:space="0" w:color="auto"/>
              </w:divBdr>
            </w:div>
          </w:divsChild>
        </w:div>
        <w:div w:id="1342779751">
          <w:marLeft w:val="0"/>
          <w:marRight w:val="0"/>
          <w:marTop w:val="0"/>
          <w:marBottom w:val="0"/>
          <w:divBdr>
            <w:top w:val="none" w:sz="0" w:space="0" w:color="auto"/>
            <w:left w:val="none" w:sz="0" w:space="0" w:color="auto"/>
            <w:bottom w:val="none" w:sz="0" w:space="0" w:color="auto"/>
            <w:right w:val="none" w:sz="0" w:space="0" w:color="auto"/>
          </w:divBdr>
          <w:divsChild>
            <w:div w:id="1396272077">
              <w:marLeft w:val="0"/>
              <w:marRight w:val="0"/>
              <w:marTop w:val="0"/>
              <w:marBottom w:val="0"/>
              <w:divBdr>
                <w:top w:val="none" w:sz="0" w:space="0" w:color="auto"/>
                <w:left w:val="none" w:sz="0" w:space="0" w:color="auto"/>
                <w:bottom w:val="none" w:sz="0" w:space="0" w:color="auto"/>
                <w:right w:val="none" w:sz="0" w:space="0" w:color="auto"/>
              </w:divBdr>
            </w:div>
          </w:divsChild>
        </w:div>
        <w:div w:id="1342900872">
          <w:marLeft w:val="0"/>
          <w:marRight w:val="0"/>
          <w:marTop w:val="0"/>
          <w:marBottom w:val="0"/>
          <w:divBdr>
            <w:top w:val="none" w:sz="0" w:space="0" w:color="auto"/>
            <w:left w:val="none" w:sz="0" w:space="0" w:color="auto"/>
            <w:bottom w:val="none" w:sz="0" w:space="0" w:color="auto"/>
            <w:right w:val="none" w:sz="0" w:space="0" w:color="auto"/>
          </w:divBdr>
          <w:divsChild>
            <w:div w:id="1878354907">
              <w:marLeft w:val="0"/>
              <w:marRight w:val="0"/>
              <w:marTop w:val="0"/>
              <w:marBottom w:val="0"/>
              <w:divBdr>
                <w:top w:val="none" w:sz="0" w:space="0" w:color="auto"/>
                <w:left w:val="none" w:sz="0" w:space="0" w:color="auto"/>
                <w:bottom w:val="none" w:sz="0" w:space="0" w:color="auto"/>
                <w:right w:val="none" w:sz="0" w:space="0" w:color="auto"/>
              </w:divBdr>
            </w:div>
          </w:divsChild>
        </w:div>
        <w:div w:id="1342968298">
          <w:marLeft w:val="0"/>
          <w:marRight w:val="0"/>
          <w:marTop w:val="0"/>
          <w:marBottom w:val="0"/>
          <w:divBdr>
            <w:top w:val="none" w:sz="0" w:space="0" w:color="auto"/>
            <w:left w:val="none" w:sz="0" w:space="0" w:color="auto"/>
            <w:bottom w:val="none" w:sz="0" w:space="0" w:color="auto"/>
            <w:right w:val="none" w:sz="0" w:space="0" w:color="auto"/>
          </w:divBdr>
          <w:divsChild>
            <w:div w:id="1655642042">
              <w:marLeft w:val="0"/>
              <w:marRight w:val="0"/>
              <w:marTop w:val="0"/>
              <w:marBottom w:val="0"/>
              <w:divBdr>
                <w:top w:val="none" w:sz="0" w:space="0" w:color="auto"/>
                <w:left w:val="none" w:sz="0" w:space="0" w:color="auto"/>
                <w:bottom w:val="none" w:sz="0" w:space="0" w:color="auto"/>
                <w:right w:val="none" w:sz="0" w:space="0" w:color="auto"/>
              </w:divBdr>
            </w:div>
          </w:divsChild>
        </w:div>
        <w:div w:id="1342968565">
          <w:marLeft w:val="0"/>
          <w:marRight w:val="0"/>
          <w:marTop w:val="0"/>
          <w:marBottom w:val="0"/>
          <w:divBdr>
            <w:top w:val="none" w:sz="0" w:space="0" w:color="auto"/>
            <w:left w:val="none" w:sz="0" w:space="0" w:color="auto"/>
            <w:bottom w:val="none" w:sz="0" w:space="0" w:color="auto"/>
            <w:right w:val="none" w:sz="0" w:space="0" w:color="auto"/>
          </w:divBdr>
          <w:divsChild>
            <w:div w:id="264963895">
              <w:marLeft w:val="0"/>
              <w:marRight w:val="0"/>
              <w:marTop w:val="0"/>
              <w:marBottom w:val="0"/>
              <w:divBdr>
                <w:top w:val="none" w:sz="0" w:space="0" w:color="auto"/>
                <w:left w:val="none" w:sz="0" w:space="0" w:color="auto"/>
                <w:bottom w:val="none" w:sz="0" w:space="0" w:color="auto"/>
                <w:right w:val="none" w:sz="0" w:space="0" w:color="auto"/>
              </w:divBdr>
            </w:div>
          </w:divsChild>
        </w:div>
        <w:div w:id="1343244009">
          <w:marLeft w:val="0"/>
          <w:marRight w:val="0"/>
          <w:marTop w:val="0"/>
          <w:marBottom w:val="0"/>
          <w:divBdr>
            <w:top w:val="none" w:sz="0" w:space="0" w:color="auto"/>
            <w:left w:val="none" w:sz="0" w:space="0" w:color="auto"/>
            <w:bottom w:val="none" w:sz="0" w:space="0" w:color="auto"/>
            <w:right w:val="none" w:sz="0" w:space="0" w:color="auto"/>
          </w:divBdr>
          <w:divsChild>
            <w:div w:id="952832720">
              <w:marLeft w:val="0"/>
              <w:marRight w:val="0"/>
              <w:marTop w:val="0"/>
              <w:marBottom w:val="0"/>
              <w:divBdr>
                <w:top w:val="none" w:sz="0" w:space="0" w:color="auto"/>
                <w:left w:val="none" w:sz="0" w:space="0" w:color="auto"/>
                <w:bottom w:val="none" w:sz="0" w:space="0" w:color="auto"/>
                <w:right w:val="none" w:sz="0" w:space="0" w:color="auto"/>
              </w:divBdr>
            </w:div>
          </w:divsChild>
        </w:div>
        <w:div w:id="1343822056">
          <w:marLeft w:val="0"/>
          <w:marRight w:val="0"/>
          <w:marTop w:val="0"/>
          <w:marBottom w:val="0"/>
          <w:divBdr>
            <w:top w:val="none" w:sz="0" w:space="0" w:color="auto"/>
            <w:left w:val="none" w:sz="0" w:space="0" w:color="auto"/>
            <w:bottom w:val="none" w:sz="0" w:space="0" w:color="auto"/>
            <w:right w:val="none" w:sz="0" w:space="0" w:color="auto"/>
          </w:divBdr>
          <w:divsChild>
            <w:div w:id="1123765429">
              <w:marLeft w:val="0"/>
              <w:marRight w:val="0"/>
              <w:marTop w:val="0"/>
              <w:marBottom w:val="0"/>
              <w:divBdr>
                <w:top w:val="none" w:sz="0" w:space="0" w:color="auto"/>
                <w:left w:val="none" w:sz="0" w:space="0" w:color="auto"/>
                <w:bottom w:val="none" w:sz="0" w:space="0" w:color="auto"/>
                <w:right w:val="none" w:sz="0" w:space="0" w:color="auto"/>
              </w:divBdr>
            </w:div>
          </w:divsChild>
        </w:div>
        <w:div w:id="1344934884">
          <w:marLeft w:val="0"/>
          <w:marRight w:val="0"/>
          <w:marTop w:val="0"/>
          <w:marBottom w:val="0"/>
          <w:divBdr>
            <w:top w:val="none" w:sz="0" w:space="0" w:color="auto"/>
            <w:left w:val="none" w:sz="0" w:space="0" w:color="auto"/>
            <w:bottom w:val="none" w:sz="0" w:space="0" w:color="auto"/>
            <w:right w:val="none" w:sz="0" w:space="0" w:color="auto"/>
          </w:divBdr>
          <w:divsChild>
            <w:div w:id="435515328">
              <w:marLeft w:val="0"/>
              <w:marRight w:val="0"/>
              <w:marTop w:val="0"/>
              <w:marBottom w:val="0"/>
              <w:divBdr>
                <w:top w:val="none" w:sz="0" w:space="0" w:color="auto"/>
                <w:left w:val="none" w:sz="0" w:space="0" w:color="auto"/>
                <w:bottom w:val="none" w:sz="0" w:space="0" w:color="auto"/>
                <w:right w:val="none" w:sz="0" w:space="0" w:color="auto"/>
              </w:divBdr>
            </w:div>
          </w:divsChild>
        </w:div>
        <w:div w:id="1345060888">
          <w:marLeft w:val="0"/>
          <w:marRight w:val="0"/>
          <w:marTop w:val="0"/>
          <w:marBottom w:val="0"/>
          <w:divBdr>
            <w:top w:val="none" w:sz="0" w:space="0" w:color="auto"/>
            <w:left w:val="none" w:sz="0" w:space="0" w:color="auto"/>
            <w:bottom w:val="none" w:sz="0" w:space="0" w:color="auto"/>
            <w:right w:val="none" w:sz="0" w:space="0" w:color="auto"/>
          </w:divBdr>
          <w:divsChild>
            <w:div w:id="1636371319">
              <w:marLeft w:val="0"/>
              <w:marRight w:val="0"/>
              <w:marTop w:val="0"/>
              <w:marBottom w:val="0"/>
              <w:divBdr>
                <w:top w:val="none" w:sz="0" w:space="0" w:color="auto"/>
                <w:left w:val="none" w:sz="0" w:space="0" w:color="auto"/>
                <w:bottom w:val="none" w:sz="0" w:space="0" w:color="auto"/>
                <w:right w:val="none" w:sz="0" w:space="0" w:color="auto"/>
              </w:divBdr>
            </w:div>
          </w:divsChild>
        </w:div>
        <w:div w:id="1345590740">
          <w:marLeft w:val="0"/>
          <w:marRight w:val="0"/>
          <w:marTop w:val="0"/>
          <w:marBottom w:val="0"/>
          <w:divBdr>
            <w:top w:val="none" w:sz="0" w:space="0" w:color="auto"/>
            <w:left w:val="none" w:sz="0" w:space="0" w:color="auto"/>
            <w:bottom w:val="none" w:sz="0" w:space="0" w:color="auto"/>
            <w:right w:val="none" w:sz="0" w:space="0" w:color="auto"/>
          </w:divBdr>
          <w:divsChild>
            <w:div w:id="146867823">
              <w:marLeft w:val="0"/>
              <w:marRight w:val="0"/>
              <w:marTop w:val="0"/>
              <w:marBottom w:val="0"/>
              <w:divBdr>
                <w:top w:val="none" w:sz="0" w:space="0" w:color="auto"/>
                <w:left w:val="none" w:sz="0" w:space="0" w:color="auto"/>
                <w:bottom w:val="none" w:sz="0" w:space="0" w:color="auto"/>
                <w:right w:val="none" w:sz="0" w:space="0" w:color="auto"/>
              </w:divBdr>
            </w:div>
          </w:divsChild>
        </w:div>
        <w:div w:id="1345595548">
          <w:marLeft w:val="0"/>
          <w:marRight w:val="0"/>
          <w:marTop w:val="0"/>
          <w:marBottom w:val="0"/>
          <w:divBdr>
            <w:top w:val="none" w:sz="0" w:space="0" w:color="auto"/>
            <w:left w:val="none" w:sz="0" w:space="0" w:color="auto"/>
            <w:bottom w:val="none" w:sz="0" w:space="0" w:color="auto"/>
            <w:right w:val="none" w:sz="0" w:space="0" w:color="auto"/>
          </w:divBdr>
          <w:divsChild>
            <w:div w:id="816072537">
              <w:marLeft w:val="0"/>
              <w:marRight w:val="0"/>
              <w:marTop w:val="0"/>
              <w:marBottom w:val="0"/>
              <w:divBdr>
                <w:top w:val="none" w:sz="0" w:space="0" w:color="auto"/>
                <w:left w:val="none" w:sz="0" w:space="0" w:color="auto"/>
                <w:bottom w:val="none" w:sz="0" w:space="0" w:color="auto"/>
                <w:right w:val="none" w:sz="0" w:space="0" w:color="auto"/>
              </w:divBdr>
            </w:div>
          </w:divsChild>
        </w:div>
        <w:div w:id="1345743215">
          <w:marLeft w:val="0"/>
          <w:marRight w:val="0"/>
          <w:marTop w:val="0"/>
          <w:marBottom w:val="0"/>
          <w:divBdr>
            <w:top w:val="none" w:sz="0" w:space="0" w:color="auto"/>
            <w:left w:val="none" w:sz="0" w:space="0" w:color="auto"/>
            <w:bottom w:val="none" w:sz="0" w:space="0" w:color="auto"/>
            <w:right w:val="none" w:sz="0" w:space="0" w:color="auto"/>
          </w:divBdr>
          <w:divsChild>
            <w:div w:id="1063262132">
              <w:marLeft w:val="0"/>
              <w:marRight w:val="0"/>
              <w:marTop w:val="0"/>
              <w:marBottom w:val="0"/>
              <w:divBdr>
                <w:top w:val="none" w:sz="0" w:space="0" w:color="auto"/>
                <w:left w:val="none" w:sz="0" w:space="0" w:color="auto"/>
                <w:bottom w:val="none" w:sz="0" w:space="0" w:color="auto"/>
                <w:right w:val="none" w:sz="0" w:space="0" w:color="auto"/>
              </w:divBdr>
            </w:div>
          </w:divsChild>
        </w:div>
        <w:div w:id="1346328359">
          <w:marLeft w:val="0"/>
          <w:marRight w:val="0"/>
          <w:marTop w:val="0"/>
          <w:marBottom w:val="0"/>
          <w:divBdr>
            <w:top w:val="none" w:sz="0" w:space="0" w:color="auto"/>
            <w:left w:val="none" w:sz="0" w:space="0" w:color="auto"/>
            <w:bottom w:val="none" w:sz="0" w:space="0" w:color="auto"/>
            <w:right w:val="none" w:sz="0" w:space="0" w:color="auto"/>
          </w:divBdr>
          <w:divsChild>
            <w:div w:id="2014603840">
              <w:marLeft w:val="0"/>
              <w:marRight w:val="0"/>
              <w:marTop w:val="0"/>
              <w:marBottom w:val="0"/>
              <w:divBdr>
                <w:top w:val="none" w:sz="0" w:space="0" w:color="auto"/>
                <w:left w:val="none" w:sz="0" w:space="0" w:color="auto"/>
                <w:bottom w:val="none" w:sz="0" w:space="0" w:color="auto"/>
                <w:right w:val="none" w:sz="0" w:space="0" w:color="auto"/>
              </w:divBdr>
            </w:div>
          </w:divsChild>
        </w:div>
        <w:div w:id="1346595741">
          <w:marLeft w:val="0"/>
          <w:marRight w:val="0"/>
          <w:marTop w:val="0"/>
          <w:marBottom w:val="0"/>
          <w:divBdr>
            <w:top w:val="none" w:sz="0" w:space="0" w:color="auto"/>
            <w:left w:val="none" w:sz="0" w:space="0" w:color="auto"/>
            <w:bottom w:val="none" w:sz="0" w:space="0" w:color="auto"/>
            <w:right w:val="none" w:sz="0" w:space="0" w:color="auto"/>
          </w:divBdr>
          <w:divsChild>
            <w:div w:id="2059740935">
              <w:marLeft w:val="0"/>
              <w:marRight w:val="0"/>
              <w:marTop w:val="0"/>
              <w:marBottom w:val="0"/>
              <w:divBdr>
                <w:top w:val="none" w:sz="0" w:space="0" w:color="auto"/>
                <w:left w:val="none" w:sz="0" w:space="0" w:color="auto"/>
                <w:bottom w:val="none" w:sz="0" w:space="0" w:color="auto"/>
                <w:right w:val="none" w:sz="0" w:space="0" w:color="auto"/>
              </w:divBdr>
            </w:div>
          </w:divsChild>
        </w:div>
        <w:div w:id="1346665872">
          <w:marLeft w:val="0"/>
          <w:marRight w:val="0"/>
          <w:marTop w:val="0"/>
          <w:marBottom w:val="0"/>
          <w:divBdr>
            <w:top w:val="none" w:sz="0" w:space="0" w:color="auto"/>
            <w:left w:val="none" w:sz="0" w:space="0" w:color="auto"/>
            <w:bottom w:val="none" w:sz="0" w:space="0" w:color="auto"/>
            <w:right w:val="none" w:sz="0" w:space="0" w:color="auto"/>
          </w:divBdr>
          <w:divsChild>
            <w:div w:id="1019625612">
              <w:marLeft w:val="0"/>
              <w:marRight w:val="0"/>
              <w:marTop w:val="0"/>
              <w:marBottom w:val="0"/>
              <w:divBdr>
                <w:top w:val="none" w:sz="0" w:space="0" w:color="auto"/>
                <w:left w:val="none" w:sz="0" w:space="0" w:color="auto"/>
                <w:bottom w:val="none" w:sz="0" w:space="0" w:color="auto"/>
                <w:right w:val="none" w:sz="0" w:space="0" w:color="auto"/>
              </w:divBdr>
            </w:div>
          </w:divsChild>
        </w:div>
        <w:div w:id="1346784571">
          <w:marLeft w:val="0"/>
          <w:marRight w:val="0"/>
          <w:marTop w:val="0"/>
          <w:marBottom w:val="0"/>
          <w:divBdr>
            <w:top w:val="none" w:sz="0" w:space="0" w:color="auto"/>
            <w:left w:val="none" w:sz="0" w:space="0" w:color="auto"/>
            <w:bottom w:val="none" w:sz="0" w:space="0" w:color="auto"/>
            <w:right w:val="none" w:sz="0" w:space="0" w:color="auto"/>
          </w:divBdr>
          <w:divsChild>
            <w:div w:id="149177548">
              <w:marLeft w:val="0"/>
              <w:marRight w:val="0"/>
              <w:marTop w:val="0"/>
              <w:marBottom w:val="0"/>
              <w:divBdr>
                <w:top w:val="none" w:sz="0" w:space="0" w:color="auto"/>
                <w:left w:val="none" w:sz="0" w:space="0" w:color="auto"/>
                <w:bottom w:val="none" w:sz="0" w:space="0" w:color="auto"/>
                <w:right w:val="none" w:sz="0" w:space="0" w:color="auto"/>
              </w:divBdr>
            </w:div>
          </w:divsChild>
        </w:div>
        <w:div w:id="1346859519">
          <w:marLeft w:val="0"/>
          <w:marRight w:val="0"/>
          <w:marTop w:val="0"/>
          <w:marBottom w:val="0"/>
          <w:divBdr>
            <w:top w:val="none" w:sz="0" w:space="0" w:color="auto"/>
            <w:left w:val="none" w:sz="0" w:space="0" w:color="auto"/>
            <w:bottom w:val="none" w:sz="0" w:space="0" w:color="auto"/>
            <w:right w:val="none" w:sz="0" w:space="0" w:color="auto"/>
          </w:divBdr>
          <w:divsChild>
            <w:div w:id="509831654">
              <w:marLeft w:val="0"/>
              <w:marRight w:val="0"/>
              <w:marTop w:val="0"/>
              <w:marBottom w:val="0"/>
              <w:divBdr>
                <w:top w:val="none" w:sz="0" w:space="0" w:color="auto"/>
                <w:left w:val="none" w:sz="0" w:space="0" w:color="auto"/>
                <w:bottom w:val="none" w:sz="0" w:space="0" w:color="auto"/>
                <w:right w:val="none" w:sz="0" w:space="0" w:color="auto"/>
              </w:divBdr>
            </w:div>
          </w:divsChild>
        </w:div>
        <w:div w:id="1347097783">
          <w:marLeft w:val="0"/>
          <w:marRight w:val="0"/>
          <w:marTop w:val="0"/>
          <w:marBottom w:val="0"/>
          <w:divBdr>
            <w:top w:val="none" w:sz="0" w:space="0" w:color="auto"/>
            <w:left w:val="none" w:sz="0" w:space="0" w:color="auto"/>
            <w:bottom w:val="none" w:sz="0" w:space="0" w:color="auto"/>
            <w:right w:val="none" w:sz="0" w:space="0" w:color="auto"/>
          </w:divBdr>
          <w:divsChild>
            <w:div w:id="357236975">
              <w:marLeft w:val="0"/>
              <w:marRight w:val="0"/>
              <w:marTop w:val="0"/>
              <w:marBottom w:val="0"/>
              <w:divBdr>
                <w:top w:val="none" w:sz="0" w:space="0" w:color="auto"/>
                <w:left w:val="none" w:sz="0" w:space="0" w:color="auto"/>
                <w:bottom w:val="none" w:sz="0" w:space="0" w:color="auto"/>
                <w:right w:val="none" w:sz="0" w:space="0" w:color="auto"/>
              </w:divBdr>
            </w:div>
          </w:divsChild>
        </w:div>
        <w:div w:id="1347245362">
          <w:marLeft w:val="0"/>
          <w:marRight w:val="0"/>
          <w:marTop w:val="0"/>
          <w:marBottom w:val="0"/>
          <w:divBdr>
            <w:top w:val="none" w:sz="0" w:space="0" w:color="auto"/>
            <w:left w:val="none" w:sz="0" w:space="0" w:color="auto"/>
            <w:bottom w:val="none" w:sz="0" w:space="0" w:color="auto"/>
            <w:right w:val="none" w:sz="0" w:space="0" w:color="auto"/>
          </w:divBdr>
          <w:divsChild>
            <w:div w:id="1678196075">
              <w:marLeft w:val="0"/>
              <w:marRight w:val="0"/>
              <w:marTop w:val="0"/>
              <w:marBottom w:val="0"/>
              <w:divBdr>
                <w:top w:val="none" w:sz="0" w:space="0" w:color="auto"/>
                <w:left w:val="none" w:sz="0" w:space="0" w:color="auto"/>
                <w:bottom w:val="none" w:sz="0" w:space="0" w:color="auto"/>
                <w:right w:val="none" w:sz="0" w:space="0" w:color="auto"/>
              </w:divBdr>
            </w:div>
          </w:divsChild>
        </w:div>
        <w:div w:id="1347706986">
          <w:marLeft w:val="0"/>
          <w:marRight w:val="0"/>
          <w:marTop w:val="0"/>
          <w:marBottom w:val="0"/>
          <w:divBdr>
            <w:top w:val="none" w:sz="0" w:space="0" w:color="auto"/>
            <w:left w:val="none" w:sz="0" w:space="0" w:color="auto"/>
            <w:bottom w:val="none" w:sz="0" w:space="0" w:color="auto"/>
            <w:right w:val="none" w:sz="0" w:space="0" w:color="auto"/>
          </w:divBdr>
          <w:divsChild>
            <w:div w:id="1614483139">
              <w:marLeft w:val="0"/>
              <w:marRight w:val="0"/>
              <w:marTop w:val="0"/>
              <w:marBottom w:val="0"/>
              <w:divBdr>
                <w:top w:val="none" w:sz="0" w:space="0" w:color="auto"/>
                <w:left w:val="none" w:sz="0" w:space="0" w:color="auto"/>
                <w:bottom w:val="none" w:sz="0" w:space="0" w:color="auto"/>
                <w:right w:val="none" w:sz="0" w:space="0" w:color="auto"/>
              </w:divBdr>
            </w:div>
          </w:divsChild>
        </w:div>
        <w:div w:id="1348093979">
          <w:marLeft w:val="0"/>
          <w:marRight w:val="0"/>
          <w:marTop w:val="0"/>
          <w:marBottom w:val="0"/>
          <w:divBdr>
            <w:top w:val="none" w:sz="0" w:space="0" w:color="auto"/>
            <w:left w:val="none" w:sz="0" w:space="0" w:color="auto"/>
            <w:bottom w:val="none" w:sz="0" w:space="0" w:color="auto"/>
            <w:right w:val="none" w:sz="0" w:space="0" w:color="auto"/>
          </w:divBdr>
          <w:divsChild>
            <w:div w:id="2123381142">
              <w:marLeft w:val="0"/>
              <w:marRight w:val="0"/>
              <w:marTop w:val="0"/>
              <w:marBottom w:val="0"/>
              <w:divBdr>
                <w:top w:val="none" w:sz="0" w:space="0" w:color="auto"/>
                <w:left w:val="none" w:sz="0" w:space="0" w:color="auto"/>
                <w:bottom w:val="none" w:sz="0" w:space="0" w:color="auto"/>
                <w:right w:val="none" w:sz="0" w:space="0" w:color="auto"/>
              </w:divBdr>
            </w:div>
          </w:divsChild>
        </w:div>
        <w:div w:id="1348209998">
          <w:marLeft w:val="0"/>
          <w:marRight w:val="0"/>
          <w:marTop w:val="0"/>
          <w:marBottom w:val="0"/>
          <w:divBdr>
            <w:top w:val="none" w:sz="0" w:space="0" w:color="auto"/>
            <w:left w:val="none" w:sz="0" w:space="0" w:color="auto"/>
            <w:bottom w:val="none" w:sz="0" w:space="0" w:color="auto"/>
            <w:right w:val="none" w:sz="0" w:space="0" w:color="auto"/>
          </w:divBdr>
          <w:divsChild>
            <w:div w:id="682126979">
              <w:marLeft w:val="0"/>
              <w:marRight w:val="0"/>
              <w:marTop w:val="0"/>
              <w:marBottom w:val="0"/>
              <w:divBdr>
                <w:top w:val="none" w:sz="0" w:space="0" w:color="auto"/>
                <w:left w:val="none" w:sz="0" w:space="0" w:color="auto"/>
                <w:bottom w:val="none" w:sz="0" w:space="0" w:color="auto"/>
                <w:right w:val="none" w:sz="0" w:space="0" w:color="auto"/>
              </w:divBdr>
            </w:div>
          </w:divsChild>
        </w:div>
        <w:div w:id="1348827071">
          <w:marLeft w:val="0"/>
          <w:marRight w:val="0"/>
          <w:marTop w:val="0"/>
          <w:marBottom w:val="0"/>
          <w:divBdr>
            <w:top w:val="none" w:sz="0" w:space="0" w:color="auto"/>
            <w:left w:val="none" w:sz="0" w:space="0" w:color="auto"/>
            <w:bottom w:val="none" w:sz="0" w:space="0" w:color="auto"/>
            <w:right w:val="none" w:sz="0" w:space="0" w:color="auto"/>
          </w:divBdr>
          <w:divsChild>
            <w:div w:id="2022462699">
              <w:marLeft w:val="0"/>
              <w:marRight w:val="0"/>
              <w:marTop w:val="0"/>
              <w:marBottom w:val="0"/>
              <w:divBdr>
                <w:top w:val="none" w:sz="0" w:space="0" w:color="auto"/>
                <w:left w:val="none" w:sz="0" w:space="0" w:color="auto"/>
                <w:bottom w:val="none" w:sz="0" w:space="0" w:color="auto"/>
                <w:right w:val="none" w:sz="0" w:space="0" w:color="auto"/>
              </w:divBdr>
            </w:div>
          </w:divsChild>
        </w:div>
        <w:div w:id="1349209941">
          <w:marLeft w:val="0"/>
          <w:marRight w:val="0"/>
          <w:marTop w:val="0"/>
          <w:marBottom w:val="0"/>
          <w:divBdr>
            <w:top w:val="none" w:sz="0" w:space="0" w:color="auto"/>
            <w:left w:val="none" w:sz="0" w:space="0" w:color="auto"/>
            <w:bottom w:val="none" w:sz="0" w:space="0" w:color="auto"/>
            <w:right w:val="none" w:sz="0" w:space="0" w:color="auto"/>
          </w:divBdr>
          <w:divsChild>
            <w:div w:id="873881495">
              <w:marLeft w:val="0"/>
              <w:marRight w:val="0"/>
              <w:marTop w:val="0"/>
              <w:marBottom w:val="0"/>
              <w:divBdr>
                <w:top w:val="none" w:sz="0" w:space="0" w:color="auto"/>
                <w:left w:val="none" w:sz="0" w:space="0" w:color="auto"/>
                <w:bottom w:val="none" w:sz="0" w:space="0" w:color="auto"/>
                <w:right w:val="none" w:sz="0" w:space="0" w:color="auto"/>
              </w:divBdr>
            </w:div>
          </w:divsChild>
        </w:div>
        <w:div w:id="1349482207">
          <w:marLeft w:val="0"/>
          <w:marRight w:val="0"/>
          <w:marTop w:val="0"/>
          <w:marBottom w:val="0"/>
          <w:divBdr>
            <w:top w:val="none" w:sz="0" w:space="0" w:color="auto"/>
            <w:left w:val="none" w:sz="0" w:space="0" w:color="auto"/>
            <w:bottom w:val="none" w:sz="0" w:space="0" w:color="auto"/>
            <w:right w:val="none" w:sz="0" w:space="0" w:color="auto"/>
          </w:divBdr>
          <w:divsChild>
            <w:div w:id="898243998">
              <w:marLeft w:val="0"/>
              <w:marRight w:val="0"/>
              <w:marTop w:val="0"/>
              <w:marBottom w:val="0"/>
              <w:divBdr>
                <w:top w:val="none" w:sz="0" w:space="0" w:color="auto"/>
                <w:left w:val="none" w:sz="0" w:space="0" w:color="auto"/>
                <w:bottom w:val="none" w:sz="0" w:space="0" w:color="auto"/>
                <w:right w:val="none" w:sz="0" w:space="0" w:color="auto"/>
              </w:divBdr>
            </w:div>
          </w:divsChild>
        </w:div>
        <w:div w:id="1349714173">
          <w:marLeft w:val="0"/>
          <w:marRight w:val="0"/>
          <w:marTop w:val="0"/>
          <w:marBottom w:val="0"/>
          <w:divBdr>
            <w:top w:val="none" w:sz="0" w:space="0" w:color="auto"/>
            <w:left w:val="none" w:sz="0" w:space="0" w:color="auto"/>
            <w:bottom w:val="none" w:sz="0" w:space="0" w:color="auto"/>
            <w:right w:val="none" w:sz="0" w:space="0" w:color="auto"/>
          </w:divBdr>
          <w:divsChild>
            <w:div w:id="5376670">
              <w:marLeft w:val="0"/>
              <w:marRight w:val="0"/>
              <w:marTop w:val="0"/>
              <w:marBottom w:val="0"/>
              <w:divBdr>
                <w:top w:val="none" w:sz="0" w:space="0" w:color="auto"/>
                <w:left w:val="none" w:sz="0" w:space="0" w:color="auto"/>
                <w:bottom w:val="none" w:sz="0" w:space="0" w:color="auto"/>
                <w:right w:val="none" w:sz="0" w:space="0" w:color="auto"/>
              </w:divBdr>
            </w:div>
          </w:divsChild>
        </w:div>
        <w:div w:id="1350253618">
          <w:marLeft w:val="0"/>
          <w:marRight w:val="0"/>
          <w:marTop w:val="0"/>
          <w:marBottom w:val="0"/>
          <w:divBdr>
            <w:top w:val="none" w:sz="0" w:space="0" w:color="auto"/>
            <w:left w:val="none" w:sz="0" w:space="0" w:color="auto"/>
            <w:bottom w:val="none" w:sz="0" w:space="0" w:color="auto"/>
            <w:right w:val="none" w:sz="0" w:space="0" w:color="auto"/>
          </w:divBdr>
          <w:divsChild>
            <w:div w:id="24183804">
              <w:marLeft w:val="0"/>
              <w:marRight w:val="0"/>
              <w:marTop w:val="0"/>
              <w:marBottom w:val="0"/>
              <w:divBdr>
                <w:top w:val="none" w:sz="0" w:space="0" w:color="auto"/>
                <w:left w:val="none" w:sz="0" w:space="0" w:color="auto"/>
                <w:bottom w:val="none" w:sz="0" w:space="0" w:color="auto"/>
                <w:right w:val="none" w:sz="0" w:space="0" w:color="auto"/>
              </w:divBdr>
            </w:div>
          </w:divsChild>
        </w:div>
        <w:div w:id="1350260526">
          <w:marLeft w:val="0"/>
          <w:marRight w:val="0"/>
          <w:marTop w:val="0"/>
          <w:marBottom w:val="0"/>
          <w:divBdr>
            <w:top w:val="none" w:sz="0" w:space="0" w:color="auto"/>
            <w:left w:val="none" w:sz="0" w:space="0" w:color="auto"/>
            <w:bottom w:val="none" w:sz="0" w:space="0" w:color="auto"/>
            <w:right w:val="none" w:sz="0" w:space="0" w:color="auto"/>
          </w:divBdr>
          <w:divsChild>
            <w:div w:id="464472608">
              <w:marLeft w:val="0"/>
              <w:marRight w:val="0"/>
              <w:marTop w:val="0"/>
              <w:marBottom w:val="0"/>
              <w:divBdr>
                <w:top w:val="none" w:sz="0" w:space="0" w:color="auto"/>
                <w:left w:val="none" w:sz="0" w:space="0" w:color="auto"/>
                <w:bottom w:val="none" w:sz="0" w:space="0" w:color="auto"/>
                <w:right w:val="none" w:sz="0" w:space="0" w:color="auto"/>
              </w:divBdr>
            </w:div>
          </w:divsChild>
        </w:div>
        <w:div w:id="1350529081">
          <w:marLeft w:val="0"/>
          <w:marRight w:val="0"/>
          <w:marTop w:val="0"/>
          <w:marBottom w:val="0"/>
          <w:divBdr>
            <w:top w:val="none" w:sz="0" w:space="0" w:color="auto"/>
            <w:left w:val="none" w:sz="0" w:space="0" w:color="auto"/>
            <w:bottom w:val="none" w:sz="0" w:space="0" w:color="auto"/>
            <w:right w:val="none" w:sz="0" w:space="0" w:color="auto"/>
          </w:divBdr>
          <w:divsChild>
            <w:div w:id="288053676">
              <w:marLeft w:val="0"/>
              <w:marRight w:val="0"/>
              <w:marTop w:val="0"/>
              <w:marBottom w:val="0"/>
              <w:divBdr>
                <w:top w:val="none" w:sz="0" w:space="0" w:color="auto"/>
                <w:left w:val="none" w:sz="0" w:space="0" w:color="auto"/>
                <w:bottom w:val="none" w:sz="0" w:space="0" w:color="auto"/>
                <w:right w:val="none" w:sz="0" w:space="0" w:color="auto"/>
              </w:divBdr>
            </w:div>
          </w:divsChild>
        </w:div>
        <w:div w:id="1351368762">
          <w:marLeft w:val="0"/>
          <w:marRight w:val="0"/>
          <w:marTop w:val="0"/>
          <w:marBottom w:val="0"/>
          <w:divBdr>
            <w:top w:val="none" w:sz="0" w:space="0" w:color="auto"/>
            <w:left w:val="none" w:sz="0" w:space="0" w:color="auto"/>
            <w:bottom w:val="none" w:sz="0" w:space="0" w:color="auto"/>
            <w:right w:val="none" w:sz="0" w:space="0" w:color="auto"/>
          </w:divBdr>
          <w:divsChild>
            <w:div w:id="36978558">
              <w:marLeft w:val="0"/>
              <w:marRight w:val="0"/>
              <w:marTop w:val="0"/>
              <w:marBottom w:val="0"/>
              <w:divBdr>
                <w:top w:val="none" w:sz="0" w:space="0" w:color="auto"/>
                <w:left w:val="none" w:sz="0" w:space="0" w:color="auto"/>
                <w:bottom w:val="none" w:sz="0" w:space="0" w:color="auto"/>
                <w:right w:val="none" w:sz="0" w:space="0" w:color="auto"/>
              </w:divBdr>
            </w:div>
          </w:divsChild>
        </w:div>
        <w:div w:id="1351494339">
          <w:marLeft w:val="0"/>
          <w:marRight w:val="0"/>
          <w:marTop w:val="0"/>
          <w:marBottom w:val="0"/>
          <w:divBdr>
            <w:top w:val="none" w:sz="0" w:space="0" w:color="auto"/>
            <w:left w:val="none" w:sz="0" w:space="0" w:color="auto"/>
            <w:bottom w:val="none" w:sz="0" w:space="0" w:color="auto"/>
            <w:right w:val="none" w:sz="0" w:space="0" w:color="auto"/>
          </w:divBdr>
          <w:divsChild>
            <w:div w:id="1452627269">
              <w:marLeft w:val="0"/>
              <w:marRight w:val="0"/>
              <w:marTop w:val="0"/>
              <w:marBottom w:val="0"/>
              <w:divBdr>
                <w:top w:val="none" w:sz="0" w:space="0" w:color="auto"/>
                <w:left w:val="none" w:sz="0" w:space="0" w:color="auto"/>
                <w:bottom w:val="none" w:sz="0" w:space="0" w:color="auto"/>
                <w:right w:val="none" w:sz="0" w:space="0" w:color="auto"/>
              </w:divBdr>
            </w:div>
          </w:divsChild>
        </w:div>
        <w:div w:id="1351566727">
          <w:marLeft w:val="0"/>
          <w:marRight w:val="0"/>
          <w:marTop w:val="0"/>
          <w:marBottom w:val="0"/>
          <w:divBdr>
            <w:top w:val="none" w:sz="0" w:space="0" w:color="auto"/>
            <w:left w:val="none" w:sz="0" w:space="0" w:color="auto"/>
            <w:bottom w:val="none" w:sz="0" w:space="0" w:color="auto"/>
            <w:right w:val="none" w:sz="0" w:space="0" w:color="auto"/>
          </w:divBdr>
          <w:divsChild>
            <w:div w:id="134491361">
              <w:marLeft w:val="0"/>
              <w:marRight w:val="0"/>
              <w:marTop w:val="0"/>
              <w:marBottom w:val="0"/>
              <w:divBdr>
                <w:top w:val="none" w:sz="0" w:space="0" w:color="auto"/>
                <w:left w:val="none" w:sz="0" w:space="0" w:color="auto"/>
                <w:bottom w:val="none" w:sz="0" w:space="0" w:color="auto"/>
                <w:right w:val="none" w:sz="0" w:space="0" w:color="auto"/>
              </w:divBdr>
            </w:div>
          </w:divsChild>
        </w:div>
        <w:div w:id="1351755693">
          <w:marLeft w:val="0"/>
          <w:marRight w:val="0"/>
          <w:marTop w:val="0"/>
          <w:marBottom w:val="0"/>
          <w:divBdr>
            <w:top w:val="none" w:sz="0" w:space="0" w:color="auto"/>
            <w:left w:val="none" w:sz="0" w:space="0" w:color="auto"/>
            <w:bottom w:val="none" w:sz="0" w:space="0" w:color="auto"/>
            <w:right w:val="none" w:sz="0" w:space="0" w:color="auto"/>
          </w:divBdr>
          <w:divsChild>
            <w:div w:id="765148530">
              <w:marLeft w:val="0"/>
              <w:marRight w:val="0"/>
              <w:marTop w:val="0"/>
              <w:marBottom w:val="0"/>
              <w:divBdr>
                <w:top w:val="none" w:sz="0" w:space="0" w:color="auto"/>
                <w:left w:val="none" w:sz="0" w:space="0" w:color="auto"/>
                <w:bottom w:val="none" w:sz="0" w:space="0" w:color="auto"/>
                <w:right w:val="none" w:sz="0" w:space="0" w:color="auto"/>
              </w:divBdr>
            </w:div>
          </w:divsChild>
        </w:div>
        <w:div w:id="1352032963">
          <w:marLeft w:val="0"/>
          <w:marRight w:val="0"/>
          <w:marTop w:val="0"/>
          <w:marBottom w:val="0"/>
          <w:divBdr>
            <w:top w:val="none" w:sz="0" w:space="0" w:color="auto"/>
            <w:left w:val="none" w:sz="0" w:space="0" w:color="auto"/>
            <w:bottom w:val="none" w:sz="0" w:space="0" w:color="auto"/>
            <w:right w:val="none" w:sz="0" w:space="0" w:color="auto"/>
          </w:divBdr>
          <w:divsChild>
            <w:div w:id="231278508">
              <w:marLeft w:val="0"/>
              <w:marRight w:val="0"/>
              <w:marTop w:val="0"/>
              <w:marBottom w:val="0"/>
              <w:divBdr>
                <w:top w:val="none" w:sz="0" w:space="0" w:color="auto"/>
                <w:left w:val="none" w:sz="0" w:space="0" w:color="auto"/>
                <w:bottom w:val="none" w:sz="0" w:space="0" w:color="auto"/>
                <w:right w:val="none" w:sz="0" w:space="0" w:color="auto"/>
              </w:divBdr>
            </w:div>
          </w:divsChild>
        </w:div>
        <w:div w:id="1352099087">
          <w:marLeft w:val="0"/>
          <w:marRight w:val="0"/>
          <w:marTop w:val="0"/>
          <w:marBottom w:val="0"/>
          <w:divBdr>
            <w:top w:val="none" w:sz="0" w:space="0" w:color="auto"/>
            <w:left w:val="none" w:sz="0" w:space="0" w:color="auto"/>
            <w:bottom w:val="none" w:sz="0" w:space="0" w:color="auto"/>
            <w:right w:val="none" w:sz="0" w:space="0" w:color="auto"/>
          </w:divBdr>
          <w:divsChild>
            <w:div w:id="1139687664">
              <w:marLeft w:val="0"/>
              <w:marRight w:val="0"/>
              <w:marTop w:val="0"/>
              <w:marBottom w:val="0"/>
              <w:divBdr>
                <w:top w:val="none" w:sz="0" w:space="0" w:color="auto"/>
                <w:left w:val="none" w:sz="0" w:space="0" w:color="auto"/>
                <w:bottom w:val="none" w:sz="0" w:space="0" w:color="auto"/>
                <w:right w:val="none" w:sz="0" w:space="0" w:color="auto"/>
              </w:divBdr>
            </w:div>
          </w:divsChild>
        </w:div>
        <w:div w:id="1352221696">
          <w:marLeft w:val="0"/>
          <w:marRight w:val="0"/>
          <w:marTop w:val="0"/>
          <w:marBottom w:val="0"/>
          <w:divBdr>
            <w:top w:val="none" w:sz="0" w:space="0" w:color="auto"/>
            <w:left w:val="none" w:sz="0" w:space="0" w:color="auto"/>
            <w:bottom w:val="none" w:sz="0" w:space="0" w:color="auto"/>
            <w:right w:val="none" w:sz="0" w:space="0" w:color="auto"/>
          </w:divBdr>
          <w:divsChild>
            <w:div w:id="500899467">
              <w:marLeft w:val="0"/>
              <w:marRight w:val="0"/>
              <w:marTop w:val="0"/>
              <w:marBottom w:val="0"/>
              <w:divBdr>
                <w:top w:val="none" w:sz="0" w:space="0" w:color="auto"/>
                <w:left w:val="none" w:sz="0" w:space="0" w:color="auto"/>
                <w:bottom w:val="none" w:sz="0" w:space="0" w:color="auto"/>
                <w:right w:val="none" w:sz="0" w:space="0" w:color="auto"/>
              </w:divBdr>
            </w:div>
          </w:divsChild>
        </w:div>
        <w:div w:id="1352295962">
          <w:marLeft w:val="0"/>
          <w:marRight w:val="0"/>
          <w:marTop w:val="0"/>
          <w:marBottom w:val="0"/>
          <w:divBdr>
            <w:top w:val="none" w:sz="0" w:space="0" w:color="auto"/>
            <w:left w:val="none" w:sz="0" w:space="0" w:color="auto"/>
            <w:bottom w:val="none" w:sz="0" w:space="0" w:color="auto"/>
            <w:right w:val="none" w:sz="0" w:space="0" w:color="auto"/>
          </w:divBdr>
          <w:divsChild>
            <w:div w:id="210769300">
              <w:marLeft w:val="0"/>
              <w:marRight w:val="0"/>
              <w:marTop w:val="0"/>
              <w:marBottom w:val="0"/>
              <w:divBdr>
                <w:top w:val="none" w:sz="0" w:space="0" w:color="auto"/>
                <w:left w:val="none" w:sz="0" w:space="0" w:color="auto"/>
                <w:bottom w:val="none" w:sz="0" w:space="0" w:color="auto"/>
                <w:right w:val="none" w:sz="0" w:space="0" w:color="auto"/>
              </w:divBdr>
            </w:div>
          </w:divsChild>
        </w:div>
        <w:div w:id="1352413824">
          <w:marLeft w:val="0"/>
          <w:marRight w:val="0"/>
          <w:marTop w:val="0"/>
          <w:marBottom w:val="0"/>
          <w:divBdr>
            <w:top w:val="none" w:sz="0" w:space="0" w:color="auto"/>
            <w:left w:val="none" w:sz="0" w:space="0" w:color="auto"/>
            <w:bottom w:val="none" w:sz="0" w:space="0" w:color="auto"/>
            <w:right w:val="none" w:sz="0" w:space="0" w:color="auto"/>
          </w:divBdr>
          <w:divsChild>
            <w:div w:id="1022126253">
              <w:marLeft w:val="0"/>
              <w:marRight w:val="0"/>
              <w:marTop w:val="0"/>
              <w:marBottom w:val="0"/>
              <w:divBdr>
                <w:top w:val="none" w:sz="0" w:space="0" w:color="auto"/>
                <w:left w:val="none" w:sz="0" w:space="0" w:color="auto"/>
                <w:bottom w:val="none" w:sz="0" w:space="0" w:color="auto"/>
                <w:right w:val="none" w:sz="0" w:space="0" w:color="auto"/>
              </w:divBdr>
            </w:div>
          </w:divsChild>
        </w:div>
        <w:div w:id="1352684767">
          <w:marLeft w:val="0"/>
          <w:marRight w:val="0"/>
          <w:marTop w:val="0"/>
          <w:marBottom w:val="0"/>
          <w:divBdr>
            <w:top w:val="none" w:sz="0" w:space="0" w:color="auto"/>
            <w:left w:val="none" w:sz="0" w:space="0" w:color="auto"/>
            <w:bottom w:val="none" w:sz="0" w:space="0" w:color="auto"/>
            <w:right w:val="none" w:sz="0" w:space="0" w:color="auto"/>
          </w:divBdr>
          <w:divsChild>
            <w:div w:id="832912790">
              <w:marLeft w:val="0"/>
              <w:marRight w:val="0"/>
              <w:marTop w:val="0"/>
              <w:marBottom w:val="0"/>
              <w:divBdr>
                <w:top w:val="none" w:sz="0" w:space="0" w:color="auto"/>
                <w:left w:val="none" w:sz="0" w:space="0" w:color="auto"/>
                <w:bottom w:val="none" w:sz="0" w:space="0" w:color="auto"/>
                <w:right w:val="none" w:sz="0" w:space="0" w:color="auto"/>
              </w:divBdr>
            </w:div>
          </w:divsChild>
        </w:div>
        <w:div w:id="1353411902">
          <w:marLeft w:val="0"/>
          <w:marRight w:val="0"/>
          <w:marTop w:val="0"/>
          <w:marBottom w:val="0"/>
          <w:divBdr>
            <w:top w:val="none" w:sz="0" w:space="0" w:color="auto"/>
            <w:left w:val="none" w:sz="0" w:space="0" w:color="auto"/>
            <w:bottom w:val="none" w:sz="0" w:space="0" w:color="auto"/>
            <w:right w:val="none" w:sz="0" w:space="0" w:color="auto"/>
          </w:divBdr>
          <w:divsChild>
            <w:div w:id="228729477">
              <w:marLeft w:val="0"/>
              <w:marRight w:val="0"/>
              <w:marTop w:val="0"/>
              <w:marBottom w:val="0"/>
              <w:divBdr>
                <w:top w:val="none" w:sz="0" w:space="0" w:color="auto"/>
                <w:left w:val="none" w:sz="0" w:space="0" w:color="auto"/>
                <w:bottom w:val="none" w:sz="0" w:space="0" w:color="auto"/>
                <w:right w:val="none" w:sz="0" w:space="0" w:color="auto"/>
              </w:divBdr>
            </w:div>
          </w:divsChild>
        </w:div>
        <w:div w:id="1353609634">
          <w:marLeft w:val="0"/>
          <w:marRight w:val="0"/>
          <w:marTop w:val="0"/>
          <w:marBottom w:val="0"/>
          <w:divBdr>
            <w:top w:val="none" w:sz="0" w:space="0" w:color="auto"/>
            <w:left w:val="none" w:sz="0" w:space="0" w:color="auto"/>
            <w:bottom w:val="none" w:sz="0" w:space="0" w:color="auto"/>
            <w:right w:val="none" w:sz="0" w:space="0" w:color="auto"/>
          </w:divBdr>
          <w:divsChild>
            <w:div w:id="677777588">
              <w:marLeft w:val="0"/>
              <w:marRight w:val="0"/>
              <w:marTop w:val="0"/>
              <w:marBottom w:val="0"/>
              <w:divBdr>
                <w:top w:val="none" w:sz="0" w:space="0" w:color="auto"/>
                <w:left w:val="none" w:sz="0" w:space="0" w:color="auto"/>
                <w:bottom w:val="none" w:sz="0" w:space="0" w:color="auto"/>
                <w:right w:val="none" w:sz="0" w:space="0" w:color="auto"/>
              </w:divBdr>
            </w:div>
          </w:divsChild>
        </w:div>
        <w:div w:id="1353730111">
          <w:marLeft w:val="0"/>
          <w:marRight w:val="0"/>
          <w:marTop w:val="0"/>
          <w:marBottom w:val="0"/>
          <w:divBdr>
            <w:top w:val="none" w:sz="0" w:space="0" w:color="auto"/>
            <w:left w:val="none" w:sz="0" w:space="0" w:color="auto"/>
            <w:bottom w:val="none" w:sz="0" w:space="0" w:color="auto"/>
            <w:right w:val="none" w:sz="0" w:space="0" w:color="auto"/>
          </w:divBdr>
          <w:divsChild>
            <w:div w:id="1309700089">
              <w:marLeft w:val="0"/>
              <w:marRight w:val="0"/>
              <w:marTop w:val="0"/>
              <w:marBottom w:val="0"/>
              <w:divBdr>
                <w:top w:val="none" w:sz="0" w:space="0" w:color="auto"/>
                <w:left w:val="none" w:sz="0" w:space="0" w:color="auto"/>
                <w:bottom w:val="none" w:sz="0" w:space="0" w:color="auto"/>
                <w:right w:val="none" w:sz="0" w:space="0" w:color="auto"/>
              </w:divBdr>
            </w:div>
          </w:divsChild>
        </w:div>
        <w:div w:id="1354185139">
          <w:marLeft w:val="0"/>
          <w:marRight w:val="0"/>
          <w:marTop w:val="0"/>
          <w:marBottom w:val="0"/>
          <w:divBdr>
            <w:top w:val="none" w:sz="0" w:space="0" w:color="auto"/>
            <w:left w:val="none" w:sz="0" w:space="0" w:color="auto"/>
            <w:bottom w:val="none" w:sz="0" w:space="0" w:color="auto"/>
            <w:right w:val="none" w:sz="0" w:space="0" w:color="auto"/>
          </w:divBdr>
          <w:divsChild>
            <w:div w:id="560022038">
              <w:marLeft w:val="0"/>
              <w:marRight w:val="0"/>
              <w:marTop w:val="0"/>
              <w:marBottom w:val="0"/>
              <w:divBdr>
                <w:top w:val="none" w:sz="0" w:space="0" w:color="auto"/>
                <w:left w:val="none" w:sz="0" w:space="0" w:color="auto"/>
                <w:bottom w:val="none" w:sz="0" w:space="0" w:color="auto"/>
                <w:right w:val="none" w:sz="0" w:space="0" w:color="auto"/>
              </w:divBdr>
            </w:div>
          </w:divsChild>
        </w:div>
        <w:div w:id="1356030919">
          <w:marLeft w:val="0"/>
          <w:marRight w:val="0"/>
          <w:marTop w:val="0"/>
          <w:marBottom w:val="0"/>
          <w:divBdr>
            <w:top w:val="none" w:sz="0" w:space="0" w:color="auto"/>
            <w:left w:val="none" w:sz="0" w:space="0" w:color="auto"/>
            <w:bottom w:val="none" w:sz="0" w:space="0" w:color="auto"/>
            <w:right w:val="none" w:sz="0" w:space="0" w:color="auto"/>
          </w:divBdr>
          <w:divsChild>
            <w:div w:id="790635097">
              <w:marLeft w:val="0"/>
              <w:marRight w:val="0"/>
              <w:marTop w:val="0"/>
              <w:marBottom w:val="0"/>
              <w:divBdr>
                <w:top w:val="none" w:sz="0" w:space="0" w:color="auto"/>
                <w:left w:val="none" w:sz="0" w:space="0" w:color="auto"/>
                <w:bottom w:val="none" w:sz="0" w:space="0" w:color="auto"/>
                <w:right w:val="none" w:sz="0" w:space="0" w:color="auto"/>
              </w:divBdr>
            </w:div>
          </w:divsChild>
        </w:div>
        <w:div w:id="1356079568">
          <w:marLeft w:val="0"/>
          <w:marRight w:val="0"/>
          <w:marTop w:val="0"/>
          <w:marBottom w:val="0"/>
          <w:divBdr>
            <w:top w:val="none" w:sz="0" w:space="0" w:color="auto"/>
            <w:left w:val="none" w:sz="0" w:space="0" w:color="auto"/>
            <w:bottom w:val="none" w:sz="0" w:space="0" w:color="auto"/>
            <w:right w:val="none" w:sz="0" w:space="0" w:color="auto"/>
          </w:divBdr>
          <w:divsChild>
            <w:div w:id="1297180651">
              <w:marLeft w:val="0"/>
              <w:marRight w:val="0"/>
              <w:marTop w:val="0"/>
              <w:marBottom w:val="0"/>
              <w:divBdr>
                <w:top w:val="none" w:sz="0" w:space="0" w:color="auto"/>
                <w:left w:val="none" w:sz="0" w:space="0" w:color="auto"/>
                <w:bottom w:val="none" w:sz="0" w:space="0" w:color="auto"/>
                <w:right w:val="none" w:sz="0" w:space="0" w:color="auto"/>
              </w:divBdr>
            </w:div>
          </w:divsChild>
        </w:div>
        <w:div w:id="1356804924">
          <w:marLeft w:val="0"/>
          <w:marRight w:val="0"/>
          <w:marTop w:val="0"/>
          <w:marBottom w:val="0"/>
          <w:divBdr>
            <w:top w:val="none" w:sz="0" w:space="0" w:color="auto"/>
            <w:left w:val="none" w:sz="0" w:space="0" w:color="auto"/>
            <w:bottom w:val="none" w:sz="0" w:space="0" w:color="auto"/>
            <w:right w:val="none" w:sz="0" w:space="0" w:color="auto"/>
          </w:divBdr>
          <w:divsChild>
            <w:div w:id="170681550">
              <w:marLeft w:val="0"/>
              <w:marRight w:val="0"/>
              <w:marTop w:val="0"/>
              <w:marBottom w:val="0"/>
              <w:divBdr>
                <w:top w:val="none" w:sz="0" w:space="0" w:color="auto"/>
                <w:left w:val="none" w:sz="0" w:space="0" w:color="auto"/>
                <w:bottom w:val="none" w:sz="0" w:space="0" w:color="auto"/>
                <w:right w:val="none" w:sz="0" w:space="0" w:color="auto"/>
              </w:divBdr>
            </w:div>
          </w:divsChild>
        </w:div>
        <w:div w:id="1357536480">
          <w:marLeft w:val="0"/>
          <w:marRight w:val="0"/>
          <w:marTop w:val="0"/>
          <w:marBottom w:val="0"/>
          <w:divBdr>
            <w:top w:val="none" w:sz="0" w:space="0" w:color="auto"/>
            <w:left w:val="none" w:sz="0" w:space="0" w:color="auto"/>
            <w:bottom w:val="none" w:sz="0" w:space="0" w:color="auto"/>
            <w:right w:val="none" w:sz="0" w:space="0" w:color="auto"/>
          </w:divBdr>
          <w:divsChild>
            <w:div w:id="1117061762">
              <w:marLeft w:val="0"/>
              <w:marRight w:val="0"/>
              <w:marTop w:val="0"/>
              <w:marBottom w:val="0"/>
              <w:divBdr>
                <w:top w:val="none" w:sz="0" w:space="0" w:color="auto"/>
                <w:left w:val="none" w:sz="0" w:space="0" w:color="auto"/>
                <w:bottom w:val="none" w:sz="0" w:space="0" w:color="auto"/>
                <w:right w:val="none" w:sz="0" w:space="0" w:color="auto"/>
              </w:divBdr>
            </w:div>
          </w:divsChild>
        </w:div>
        <w:div w:id="1357727758">
          <w:marLeft w:val="0"/>
          <w:marRight w:val="0"/>
          <w:marTop w:val="0"/>
          <w:marBottom w:val="0"/>
          <w:divBdr>
            <w:top w:val="none" w:sz="0" w:space="0" w:color="auto"/>
            <w:left w:val="none" w:sz="0" w:space="0" w:color="auto"/>
            <w:bottom w:val="none" w:sz="0" w:space="0" w:color="auto"/>
            <w:right w:val="none" w:sz="0" w:space="0" w:color="auto"/>
          </w:divBdr>
          <w:divsChild>
            <w:div w:id="1805925676">
              <w:marLeft w:val="0"/>
              <w:marRight w:val="0"/>
              <w:marTop w:val="0"/>
              <w:marBottom w:val="0"/>
              <w:divBdr>
                <w:top w:val="none" w:sz="0" w:space="0" w:color="auto"/>
                <w:left w:val="none" w:sz="0" w:space="0" w:color="auto"/>
                <w:bottom w:val="none" w:sz="0" w:space="0" w:color="auto"/>
                <w:right w:val="none" w:sz="0" w:space="0" w:color="auto"/>
              </w:divBdr>
            </w:div>
          </w:divsChild>
        </w:div>
        <w:div w:id="1358041260">
          <w:marLeft w:val="0"/>
          <w:marRight w:val="0"/>
          <w:marTop w:val="0"/>
          <w:marBottom w:val="0"/>
          <w:divBdr>
            <w:top w:val="none" w:sz="0" w:space="0" w:color="auto"/>
            <w:left w:val="none" w:sz="0" w:space="0" w:color="auto"/>
            <w:bottom w:val="none" w:sz="0" w:space="0" w:color="auto"/>
            <w:right w:val="none" w:sz="0" w:space="0" w:color="auto"/>
          </w:divBdr>
          <w:divsChild>
            <w:div w:id="1740012228">
              <w:marLeft w:val="0"/>
              <w:marRight w:val="0"/>
              <w:marTop w:val="0"/>
              <w:marBottom w:val="0"/>
              <w:divBdr>
                <w:top w:val="none" w:sz="0" w:space="0" w:color="auto"/>
                <w:left w:val="none" w:sz="0" w:space="0" w:color="auto"/>
                <w:bottom w:val="none" w:sz="0" w:space="0" w:color="auto"/>
                <w:right w:val="none" w:sz="0" w:space="0" w:color="auto"/>
              </w:divBdr>
            </w:div>
          </w:divsChild>
        </w:div>
        <w:div w:id="1358191166">
          <w:marLeft w:val="0"/>
          <w:marRight w:val="0"/>
          <w:marTop w:val="0"/>
          <w:marBottom w:val="0"/>
          <w:divBdr>
            <w:top w:val="none" w:sz="0" w:space="0" w:color="auto"/>
            <w:left w:val="none" w:sz="0" w:space="0" w:color="auto"/>
            <w:bottom w:val="none" w:sz="0" w:space="0" w:color="auto"/>
            <w:right w:val="none" w:sz="0" w:space="0" w:color="auto"/>
          </w:divBdr>
          <w:divsChild>
            <w:div w:id="204413576">
              <w:marLeft w:val="0"/>
              <w:marRight w:val="0"/>
              <w:marTop w:val="0"/>
              <w:marBottom w:val="0"/>
              <w:divBdr>
                <w:top w:val="none" w:sz="0" w:space="0" w:color="auto"/>
                <w:left w:val="none" w:sz="0" w:space="0" w:color="auto"/>
                <w:bottom w:val="none" w:sz="0" w:space="0" w:color="auto"/>
                <w:right w:val="none" w:sz="0" w:space="0" w:color="auto"/>
              </w:divBdr>
            </w:div>
          </w:divsChild>
        </w:div>
        <w:div w:id="1358191430">
          <w:marLeft w:val="0"/>
          <w:marRight w:val="0"/>
          <w:marTop w:val="0"/>
          <w:marBottom w:val="0"/>
          <w:divBdr>
            <w:top w:val="none" w:sz="0" w:space="0" w:color="auto"/>
            <w:left w:val="none" w:sz="0" w:space="0" w:color="auto"/>
            <w:bottom w:val="none" w:sz="0" w:space="0" w:color="auto"/>
            <w:right w:val="none" w:sz="0" w:space="0" w:color="auto"/>
          </w:divBdr>
          <w:divsChild>
            <w:div w:id="984235862">
              <w:marLeft w:val="0"/>
              <w:marRight w:val="0"/>
              <w:marTop w:val="0"/>
              <w:marBottom w:val="0"/>
              <w:divBdr>
                <w:top w:val="none" w:sz="0" w:space="0" w:color="auto"/>
                <w:left w:val="none" w:sz="0" w:space="0" w:color="auto"/>
                <w:bottom w:val="none" w:sz="0" w:space="0" w:color="auto"/>
                <w:right w:val="none" w:sz="0" w:space="0" w:color="auto"/>
              </w:divBdr>
            </w:div>
          </w:divsChild>
        </w:div>
        <w:div w:id="1359551145">
          <w:marLeft w:val="0"/>
          <w:marRight w:val="0"/>
          <w:marTop w:val="0"/>
          <w:marBottom w:val="0"/>
          <w:divBdr>
            <w:top w:val="none" w:sz="0" w:space="0" w:color="auto"/>
            <w:left w:val="none" w:sz="0" w:space="0" w:color="auto"/>
            <w:bottom w:val="none" w:sz="0" w:space="0" w:color="auto"/>
            <w:right w:val="none" w:sz="0" w:space="0" w:color="auto"/>
          </w:divBdr>
          <w:divsChild>
            <w:div w:id="561333852">
              <w:marLeft w:val="0"/>
              <w:marRight w:val="0"/>
              <w:marTop w:val="0"/>
              <w:marBottom w:val="0"/>
              <w:divBdr>
                <w:top w:val="none" w:sz="0" w:space="0" w:color="auto"/>
                <w:left w:val="none" w:sz="0" w:space="0" w:color="auto"/>
                <w:bottom w:val="none" w:sz="0" w:space="0" w:color="auto"/>
                <w:right w:val="none" w:sz="0" w:space="0" w:color="auto"/>
              </w:divBdr>
            </w:div>
          </w:divsChild>
        </w:div>
        <w:div w:id="1359744058">
          <w:marLeft w:val="0"/>
          <w:marRight w:val="0"/>
          <w:marTop w:val="0"/>
          <w:marBottom w:val="0"/>
          <w:divBdr>
            <w:top w:val="none" w:sz="0" w:space="0" w:color="auto"/>
            <w:left w:val="none" w:sz="0" w:space="0" w:color="auto"/>
            <w:bottom w:val="none" w:sz="0" w:space="0" w:color="auto"/>
            <w:right w:val="none" w:sz="0" w:space="0" w:color="auto"/>
          </w:divBdr>
          <w:divsChild>
            <w:div w:id="674964481">
              <w:marLeft w:val="0"/>
              <w:marRight w:val="0"/>
              <w:marTop w:val="0"/>
              <w:marBottom w:val="0"/>
              <w:divBdr>
                <w:top w:val="none" w:sz="0" w:space="0" w:color="auto"/>
                <w:left w:val="none" w:sz="0" w:space="0" w:color="auto"/>
                <w:bottom w:val="none" w:sz="0" w:space="0" w:color="auto"/>
                <w:right w:val="none" w:sz="0" w:space="0" w:color="auto"/>
              </w:divBdr>
            </w:div>
          </w:divsChild>
        </w:div>
        <w:div w:id="1359811716">
          <w:marLeft w:val="0"/>
          <w:marRight w:val="0"/>
          <w:marTop w:val="0"/>
          <w:marBottom w:val="0"/>
          <w:divBdr>
            <w:top w:val="none" w:sz="0" w:space="0" w:color="auto"/>
            <w:left w:val="none" w:sz="0" w:space="0" w:color="auto"/>
            <w:bottom w:val="none" w:sz="0" w:space="0" w:color="auto"/>
            <w:right w:val="none" w:sz="0" w:space="0" w:color="auto"/>
          </w:divBdr>
          <w:divsChild>
            <w:div w:id="1567911499">
              <w:marLeft w:val="0"/>
              <w:marRight w:val="0"/>
              <w:marTop w:val="0"/>
              <w:marBottom w:val="0"/>
              <w:divBdr>
                <w:top w:val="none" w:sz="0" w:space="0" w:color="auto"/>
                <w:left w:val="none" w:sz="0" w:space="0" w:color="auto"/>
                <w:bottom w:val="none" w:sz="0" w:space="0" w:color="auto"/>
                <w:right w:val="none" w:sz="0" w:space="0" w:color="auto"/>
              </w:divBdr>
            </w:div>
          </w:divsChild>
        </w:div>
        <w:div w:id="1360086702">
          <w:marLeft w:val="0"/>
          <w:marRight w:val="0"/>
          <w:marTop w:val="0"/>
          <w:marBottom w:val="0"/>
          <w:divBdr>
            <w:top w:val="none" w:sz="0" w:space="0" w:color="auto"/>
            <w:left w:val="none" w:sz="0" w:space="0" w:color="auto"/>
            <w:bottom w:val="none" w:sz="0" w:space="0" w:color="auto"/>
            <w:right w:val="none" w:sz="0" w:space="0" w:color="auto"/>
          </w:divBdr>
          <w:divsChild>
            <w:div w:id="1291982278">
              <w:marLeft w:val="0"/>
              <w:marRight w:val="0"/>
              <w:marTop w:val="0"/>
              <w:marBottom w:val="0"/>
              <w:divBdr>
                <w:top w:val="none" w:sz="0" w:space="0" w:color="auto"/>
                <w:left w:val="none" w:sz="0" w:space="0" w:color="auto"/>
                <w:bottom w:val="none" w:sz="0" w:space="0" w:color="auto"/>
                <w:right w:val="none" w:sz="0" w:space="0" w:color="auto"/>
              </w:divBdr>
            </w:div>
          </w:divsChild>
        </w:div>
        <w:div w:id="1360738012">
          <w:marLeft w:val="0"/>
          <w:marRight w:val="0"/>
          <w:marTop w:val="0"/>
          <w:marBottom w:val="0"/>
          <w:divBdr>
            <w:top w:val="none" w:sz="0" w:space="0" w:color="auto"/>
            <w:left w:val="none" w:sz="0" w:space="0" w:color="auto"/>
            <w:bottom w:val="none" w:sz="0" w:space="0" w:color="auto"/>
            <w:right w:val="none" w:sz="0" w:space="0" w:color="auto"/>
          </w:divBdr>
          <w:divsChild>
            <w:div w:id="265886777">
              <w:marLeft w:val="0"/>
              <w:marRight w:val="0"/>
              <w:marTop w:val="0"/>
              <w:marBottom w:val="0"/>
              <w:divBdr>
                <w:top w:val="none" w:sz="0" w:space="0" w:color="auto"/>
                <w:left w:val="none" w:sz="0" w:space="0" w:color="auto"/>
                <w:bottom w:val="none" w:sz="0" w:space="0" w:color="auto"/>
                <w:right w:val="none" w:sz="0" w:space="0" w:color="auto"/>
              </w:divBdr>
            </w:div>
          </w:divsChild>
        </w:div>
        <w:div w:id="1360738229">
          <w:marLeft w:val="0"/>
          <w:marRight w:val="0"/>
          <w:marTop w:val="0"/>
          <w:marBottom w:val="0"/>
          <w:divBdr>
            <w:top w:val="none" w:sz="0" w:space="0" w:color="auto"/>
            <w:left w:val="none" w:sz="0" w:space="0" w:color="auto"/>
            <w:bottom w:val="none" w:sz="0" w:space="0" w:color="auto"/>
            <w:right w:val="none" w:sz="0" w:space="0" w:color="auto"/>
          </w:divBdr>
          <w:divsChild>
            <w:div w:id="1139110295">
              <w:marLeft w:val="0"/>
              <w:marRight w:val="0"/>
              <w:marTop w:val="0"/>
              <w:marBottom w:val="0"/>
              <w:divBdr>
                <w:top w:val="none" w:sz="0" w:space="0" w:color="auto"/>
                <w:left w:val="none" w:sz="0" w:space="0" w:color="auto"/>
                <w:bottom w:val="none" w:sz="0" w:space="0" w:color="auto"/>
                <w:right w:val="none" w:sz="0" w:space="0" w:color="auto"/>
              </w:divBdr>
            </w:div>
          </w:divsChild>
        </w:div>
        <w:div w:id="1360934959">
          <w:marLeft w:val="0"/>
          <w:marRight w:val="0"/>
          <w:marTop w:val="0"/>
          <w:marBottom w:val="0"/>
          <w:divBdr>
            <w:top w:val="none" w:sz="0" w:space="0" w:color="auto"/>
            <w:left w:val="none" w:sz="0" w:space="0" w:color="auto"/>
            <w:bottom w:val="none" w:sz="0" w:space="0" w:color="auto"/>
            <w:right w:val="none" w:sz="0" w:space="0" w:color="auto"/>
          </w:divBdr>
          <w:divsChild>
            <w:div w:id="243951829">
              <w:marLeft w:val="0"/>
              <w:marRight w:val="0"/>
              <w:marTop w:val="0"/>
              <w:marBottom w:val="0"/>
              <w:divBdr>
                <w:top w:val="none" w:sz="0" w:space="0" w:color="auto"/>
                <w:left w:val="none" w:sz="0" w:space="0" w:color="auto"/>
                <w:bottom w:val="none" w:sz="0" w:space="0" w:color="auto"/>
                <w:right w:val="none" w:sz="0" w:space="0" w:color="auto"/>
              </w:divBdr>
            </w:div>
          </w:divsChild>
        </w:div>
        <w:div w:id="1361397414">
          <w:marLeft w:val="0"/>
          <w:marRight w:val="0"/>
          <w:marTop w:val="0"/>
          <w:marBottom w:val="0"/>
          <w:divBdr>
            <w:top w:val="none" w:sz="0" w:space="0" w:color="auto"/>
            <w:left w:val="none" w:sz="0" w:space="0" w:color="auto"/>
            <w:bottom w:val="none" w:sz="0" w:space="0" w:color="auto"/>
            <w:right w:val="none" w:sz="0" w:space="0" w:color="auto"/>
          </w:divBdr>
          <w:divsChild>
            <w:div w:id="1544175642">
              <w:marLeft w:val="0"/>
              <w:marRight w:val="0"/>
              <w:marTop w:val="0"/>
              <w:marBottom w:val="0"/>
              <w:divBdr>
                <w:top w:val="none" w:sz="0" w:space="0" w:color="auto"/>
                <w:left w:val="none" w:sz="0" w:space="0" w:color="auto"/>
                <w:bottom w:val="none" w:sz="0" w:space="0" w:color="auto"/>
                <w:right w:val="none" w:sz="0" w:space="0" w:color="auto"/>
              </w:divBdr>
            </w:div>
          </w:divsChild>
        </w:div>
        <w:div w:id="1361472922">
          <w:marLeft w:val="0"/>
          <w:marRight w:val="0"/>
          <w:marTop w:val="0"/>
          <w:marBottom w:val="0"/>
          <w:divBdr>
            <w:top w:val="none" w:sz="0" w:space="0" w:color="auto"/>
            <w:left w:val="none" w:sz="0" w:space="0" w:color="auto"/>
            <w:bottom w:val="none" w:sz="0" w:space="0" w:color="auto"/>
            <w:right w:val="none" w:sz="0" w:space="0" w:color="auto"/>
          </w:divBdr>
          <w:divsChild>
            <w:div w:id="928000916">
              <w:marLeft w:val="0"/>
              <w:marRight w:val="0"/>
              <w:marTop w:val="0"/>
              <w:marBottom w:val="0"/>
              <w:divBdr>
                <w:top w:val="none" w:sz="0" w:space="0" w:color="auto"/>
                <w:left w:val="none" w:sz="0" w:space="0" w:color="auto"/>
                <w:bottom w:val="none" w:sz="0" w:space="0" w:color="auto"/>
                <w:right w:val="none" w:sz="0" w:space="0" w:color="auto"/>
              </w:divBdr>
            </w:div>
          </w:divsChild>
        </w:div>
        <w:div w:id="1361516240">
          <w:marLeft w:val="0"/>
          <w:marRight w:val="0"/>
          <w:marTop w:val="0"/>
          <w:marBottom w:val="0"/>
          <w:divBdr>
            <w:top w:val="none" w:sz="0" w:space="0" w:color="auto"/>
            <w:left w:val="none" w:sz="0" w:space="0" w:color="auto"/>
            <w:bottom w:val="none" w:sz="0" w:space="0" w:color="auto"/>
            <w:right w:val="none" w:sz="0" w:space="0" w:color="auto"/>
          </w:divBdr>
          <w:divsChild>
            <w:div w:id="731194226">
              <w:marLeft w:val="0"/>
              <w:marRight w:val="0"/>
              <w:marTop w:val="0"/>
              <w:marBottom w:val="0"/>
              <w:divBdr>
                <w:top w:val="none" w:sz="0" w:space="0" w:color="auto"/>
                <w:left w:val="none" w:sz="0" w:space="0" w:color="auto"/>
                <w:bottom w:val="none" w:sz="0" w:space="0" w:color="auto"/>
                <w:right w:val="none" w:sz="0" w:space="0" w:color="auto"/>
              </w:divBdr>
            </w:div>
          </w:divsChild>
        </w:div>
        <w:div w:id="1361593255">
          <w:marLeft w:val="0"/>
          <w:marRight w:val="0"/>
          <w:marTop w:val="0"/>
          <w:marBottom w:val="0"/>
          <w:divBdr>
            <w:top w:val="none" w:sz="0" w:space="0" w:color="auto"/>
            <w:left w:val="none" w:sz="0" w:space="0" w:color="auto"/>
            <w:bottom w:val="none" w:sz="0" w:space="0" w:color="auto"/>
            <w:right w:val="none" w:sz="0" w:space="0" w:color="auto"/>
          </w:divBdr>
          <w:divsChild>
            <w:div w:id="1353918395">
              <w:marLeft w:val="0"/>
              <w:marRight w:val="0"/>
              <w:marTop w:val="0"/>
              <w:marBottom w:val="0"/>
              <w:divBdr>
                <w:top w:val="none" w:sz="0" w:space="0" w:color="auto"/>
                <w:left w:val="none" w:sz="0" w:space="0" w:color="auto"/>
                <w:bottom w:val="none" w:sz="0" w:space="0" w:color="auto"/>
                <w:right w:val="none" w:sz="0" w:space="0" w:color="auto"/>
              </w:divBdr>
            </w:div>
          </w:divsChild>
        </w:div>
        <w:div w:id="1362853080">
          <w:marLeft w:val="0"/>
          <w:marRight w:val="0"/>
          <w:marTop w:val="0"/>
          <w:marBottom w:val="0"/>
          <w:divBdr>
            <w:top w:val="none" w:sz="0" w:space="0" w:color="auto"/>
            <w:left w:val="none" w:sz="0" w:space="0" w:color="auto"/>
            <w:bottom w:val="none" w:sz="0" w:space="0" w:color="auto"/>
            <w:right w:val="none" w:sz="0" w:space="0" w:color="auto"/>
          </w:divBdr>
          <w:divsChild>
            <w:div w:id="899831893">
              <w:marLeft w:val="0"/>
              <w:marRight w:val="0"/>
              <w:marTop w:val="0"/>
              <w:marBottom w:val="0"/>
              <w:divBdr>
                <w:top w:val="none" w:sz="0" w:space="0" w:color="auto"/>
                <w:left w:val="none" w:sz="0" w:space="0" w:color="auto"/>
                <w:bottom w:val="none" w:sz="0" w:space="0" w:color="auto"/>
                <w:right w:val="none" w:sz="0" w:space="0" w:color="auto"/>
              </w:divBdr>
            </w:div>
          </w:divsChild>
        </w:div>
        <w:div w:id="1363167809">
          <w:marLeft w:val="0"/>
          <w:marRight w:val="0"/>
          <w:marTop w:val="0"/>
          <w:marBottom w:val="0"/>
          <w:divBdr>
            <w:top w:val="none" w:sz="0" w:space="0" w:color="auto"/>
            <w:left w:val="none" w:sz="0" w:space="0" w:color="auto"/>
            <w:bottom w:val="none" w:sz="0" w:space="0" w:color="auto"/>
            <w:right w:val="none" w:sz="0" w:space="0" w:color="auto"/>
          </w:divBdr>
          <w:divsChild>
            <w:div w:id="1137141252">
              <w:marLeft w:val="0"/>
              <w:marRight w:val="0"/>
              <w:marTop w:val="0"/>
              <w:marBottom w:val="0"/>
              <w:divBdr>
                <w:top w:val="none" w:sz="0" w:space="0" w:color="auto"/>
                <w:left w:val="none" w:sz="0" w:space="0" w:color="auto"/>
                <w:bottom w:val="none" w:sz="0" w:space="0" w:color="auto"/>
                <w:right w:val="none" w:sz="0" w:space="0" w:color="auto"/>
              </w:divBdr>
            </w:div>
          </w:divsChild>
        </w:div>
        <w:div w:id="1363281474">
          <w:marLeft w:val="0"/>
          <w:marRight w:val="0"/>
          <w:marTop w:val="0"/>
          <w:marBottom w:val="0"/>
          <w:divBdr>
            <w:top w:val="none" w:sz="0" w:space="0" w:color="auto"/>
            <w:left w:val="none" w:sz="0" w:space="0" w:color="auto"/>
            <w:bottom w:val="none" w:sz="0" w:space="0" w:color="auto"/>
            <w:right w:val="none" w:sz="0" w:space="0" w:color="auto"/>
          </w:divBdr>
          <w:divsChild>
            <w:div w:id="921717090">
              <w:marLeft w:val="0"/>
              <w:marRight w:val="0"/>
              <w:marTop w:val="0"/>
              <w:marBottom w:val="0"/>
              <w:divBdr>
                <w:top w:val="none" w:sz="0" w:space="0" w:color="auto"/>
                <w:left w:val="none" w:sz="0" w:space="0" w:color="auto"/>
                <w:bottom w:val="none" w:sz="0" w:space="0" w:color="auto"/>
                <w:right w:val="none" w:sz="0" w:space="0" w:color="auto"/>
              </w:divBdr>
            </w:div>
          </w:divsChild>
        </w:div>
        <w:div w:id="1363936672">
          <w:marLeft w:val="0"/>
          <w:marRight w:val="0"/>
          <w:marTop w:val="0"/>
          <w:marBottom w:val="0"/>
          <w:divBdr>
            <w:top w:val="none" w:sz="0" w:space="0" w:color="auto"/>
            <w:left w:val="none" w:sz="0" w:space="0" w:color="auto"/>
            <w:bottom w:val="none" w:sz="0" w:space="0" w:color="auto"/>
            <w:right w:val="none" w:sz="0" w:space="0" w:color="auto"/>
          </w:divBdr>
          <w:divsChild>
            <w:div w:id="795218043">
              <w:marLeft w:val="0"/>
              <w:marRight w:val="0"/>
              <w:marTop w:val="0"/>
              <w:marBottom w:val="0"/>
              <w:divBdr>
                <w:top w:val="none" w:sz="0" w:space="0" w:color="auto"/>
                <w:left w:val="none" w:sz="0" w:space="0" w:color="auto"/>
                <w:bottom w:val="none" w:sz="0" w:space="0" w:color="auto"/>
                <w:right w:val="none" w:sz="0" w:space="0" w:color="auto"/>
              </w:divBdr>
            </w:div>
          </w:divsChild>
        </w:div>
        <w:div w:id="1363939253">
          <w:marLeft w:val="0"/>
          <w:marRight w:val="0"/>
          <w:marTop w:val="0"/>
          <w:marBottom w:val="0"/>
          <w:divBdr>
            <w:top w:val="none" w:sz="0" w:space="0" w:color="auto"/>
            <w:left w:val="none" w:sz="0" w:space="0" w:color="auto"/>
            <w:bottom w:val="none" w:sz="0" w:space="0" w:color="auto"/>
            <w:right w:val="none" w:sz="0" w:space="0" w:color="auto"/>
          </w:divBdr>
          <w:divsChild>
            <w:div w:id="2000110252">
              <w:marLeft w:val="0"/>
              <w:marRight w:val="0"/>
              <w:marTop w:val="0"/>
              <w:marBottom w:val="0"/>
              <w:divBdr>
                <w:top w:val="none" w:sz="0" w:space="0" w:color="auto"/>
                <w:left w:val="none" w:sz="0" w:space="0" w:color="auto"/>
                <w:bottom w:val="none" w:sz="0" w:space="0" w:color="auto"/>
                <w:right w:val="none" w:sz="0" w:space="0" w:color="auto"/>
              </w:divBdr>
            </w:div>
          </w:divsChild>
        </w:div>
        <w:div w:id="1364935688">
          <w:marLeft w:val="0"/>
          <w:marRight w:val="0"/>
          <w:marTop w:val="0"/>
          <w:marBottom w:val="0"/>
          <w:divBdr>
            <w:top w:val="none" w:sz="0" w:space="0" w:color="auto"/>
            <w:left w:val="none" w:sz="0" w:space="0" w:color="auto"/>
            <w:bottom w:val="none" w:sz="0" w:space="0" w:color="auto"/>
            <w:right w:val="none" w:sz="0" w:space="0" w:color="auto"/>
          </w:divBdr>
          <w:divsChild>
            <w:div w:id="105274790">
              <w:marLeft w:val="0"/>
              <w:marRight w:val="0"/>
              <w:marTop w:val="0"/>
              <w:marBottom w:val="0"/>
              <w:divBdr>
                <w:top w:val="none" w:sz="0" w:space="0" w:color="auto"/>
                <w:left w:val="none" w:sz="0" w:space="0" w:color="auto"/>
                <w:bottom w:val="none" w:sz="0" w:space="0" w:color="auto"/>
                <w:right w:val="none" w:sz="0" w:space="0" w:color="auto"/>
              </w:divBdr>
            </w:div>
          </w:divsChild>
        </w:div>
        <w:div w:id="1364985841">
          <w:marLeft w:val="0"/>
          <w:marRight w:val="0"/>
          <w:marTop w:val="0"/>
          <w:marBottom w:val="0"/>
          <w:divBdr>
            <w:top w:val="none" w:sz="0" w:space="0" w:color="auto"/>
            <w:left w:val="none" w:sz="0" w:space="0" w:color="auto"/>
            <w:bottom w:val="none" w:sz="0" w:space="0" w:color="auto"/>
            <w:right w:val="none" w:sz="0" w:space="0" w:color="auto"/>
          </w:divBdr>
          <w:divsChild>
            <w:div w:id="1986465802">
              <w:marLeft w:val="0"/>
              <w:marRight w:val="0"/>
              <w:marTop w:val="0"/>
              <w:marBottom w:val="0"/>
              <w:divBdr>
                <w:top w:val="none" w:sz="0" w:space="0" w:color="auto"/>
                <w:left w:val="none" w:sz="0" w:space="0" w:color="auto"/>
                <w:bottom w:val="none" w:sz="0" w:space="0" w:color="auto"/>
                <w:right w:val="none" w:sz="0" w:space="0" w:color="auto"/>
              </w:divBdr>
            </w:div>
          </w:divsChild>
        </w:div>
        <w:div w:id="1365250869">
          <w:marLeft w:val="0"/>
          <w:marRight w:val="0"/>
          <w:marTop w:val="0"/>
          <w:marBottom w:val="0"/>
          <w:divBdr>
            <w:top w:val="none" w:sz="0" w:space="0" w:color="auto"/>
            <w:left w:val="none" w:sz="0" w:space="0" w:color="auto"/>
            <w:bottom w:val="none" w:sz="0" w:space="0" w:color="auto"/>
            <w:right w:val="none" w:sz="0" w:space="0" w:color="auto"/>
          </w:divBdr>
          <w:divsChild>
            <w:div w:id="379092656">
              <w:marLeft w:val="0"/>
              <w:marRight w:val="0"/>
              <w:marTop w:val="0"/>
              <w:marBottom w:val="0"/>
              <w:divBdr>
                <w:top w:val="none" w:sz="0" w:space="0" w:color="auto"/>
                <w:left w:val="none" w:sz="0" w:space="0" w:color="auto"/>
                <w:bottom w:val="none" w:sz="0" w:space="0" w:color="auto"/>
                <w:right w:val="none" w:sz="0" w:space="0" w:color="auto"/>
              </w:divBdr>
            </w:div>
          </w:divsChild>
        </w:div>
        <w:div w:id="1366061571">
          <w:marLeft w:val="0"/>
          <w:marRight w:val="0"/>
          <w:marTop w:val="0"/>
          <w:marBottom w:val="0"/>
          <w:divBdr>
            <w:top w:val="none" w:sz="0" w:space="0" w:color="auto"/>
            <w:left w:val="none" w:sz="0" w:space="0" w:color="auto"/>
            <w:bottom w:val="none" w:sz="0" w:space="0" w:color="auto"/>
            <w:right w:val="none" w:sz="0" w:space="0" w:color="auto"/>
          </w:divBdr>
          <w:divsChild>
            <w:div w:id="602541573">
              <w:marLeft w:val="0"/>
              <w:marRight w:val="0"/>
              <w:marTop w:val="0"/>
              <w:marBottom w:val="0"/>
              <w:divBdr>
                <w:top w:val="none" w:sz="0" w:space="0" w:color="auto"/>
                <w:left w:val="none" w:sz="0" w:space="0" w:color="auto"/>
                <w:bottom w:val="none" w:sz="0" w:space="0" w:color="auto"/>
                <w:right w:val="none" w:sz="0" w:space="0" w:color="auto"/>
              </w:divBdr>
            </w:div>
          </w:divsChild>
        </w:div>
        <w:div w:id="1366177846">
          <w:marLeft w:val="0"/>
          <w:marRight w:val="0"/>
          <w:marTop w:val="0"/>
          <w:marBottom w:val="0"/>
          <w:divBdr>
            <w:top w:val="none" w:sz="0" w:space="0" w:color="auto"/>
            <w:left w:val="none" w:sz="0" w:space="0" w:color="auto"/>
            <w:bottom w:val="none" w:sz="0" w:space="0" w:color="auto"/>
            <w:right w:val="none" w:sz="0" w:space="0" w:color="auto"/>
          </w:divBdr>
          <w:divsChild>
            <w:div w:id="1403412032">
              <w:marLeft w:val="0"/>
              <w:marRight w:val="0"/>
              <w:marTop w:val="0"/>
              <w:marBottom w:val="0"/>
              <w:divBdr>
                <w:top w:val="none" w:sz="0" w:space="0" w:color="auto"/>
                <w:left w:val="none" w:sz="0" w:space="0" w:color="auto"/>
                <w:bottom w:val="none" w:sz="0" w:space="0" w:color="auto"/>
                <w:right w:val="none" w:sz="0" w:space="0" w:color="auto"/>
              </w:divBdr>
            </w:div>
          </w:divsChild>
        </w:div>
        <w:div w:id="1366559090">
          <w:marLeft w:val="0"/>
          <w:marRight w:val="0"/>
          <w:marTop w:val="0"/>
          <w:marBottom w:val="0"/>
          <w:divBdr>
            <w:top w:val="none" w:sz="0" w:space="0" w:color="auto"/>
            <w:left w:val="none" w:sz="0" w:space="0" w:color="auto"/>
            <w:bottom w:val="none" w:sz="0" w:space="0" w:color="auto"/>
            <w:right w:val="none" w:sz="0" w:space="0" w:color="auto"/>
          </w:divBdr>
          <w:divsChild>
            <w:div w:id="824323154">
              <w:marLeft w:val="0"/>
              <w:marRight w:val="0"/>
              <w:marTop w:val="0"/>
              <w:marBottom w:val="0"/>
              <w:divBdr>
                <w:top w:val="none" w:sz="0" w:space="0" w:color="auto"/>
                <w:left w:val="none" w:sz="0" w:space="0" w:color="auto"/>
                <w:bottom w:val="none" w:sz="0" w:space="0" w:color="auto"/>
                <w:right w:val="none" w:sz="0" w:space="0" w:color="auto"/>
              </w:divBdr>
            </w:div>
          </w:divsChild>
        </w:div>
        <w:div w:id="1367100942">
          <w:marLeft w:val="0"/>
          <w:marRight w:val="0"/>
          <w:marTop w:val="0"/>
          <w:marBottom w:val="0"/>
          <w:divBdr>
            <w:top w:val="none" w:sz="0" w:space="0" w:color="auto"/>
            <w:left w:val="none" w:sz="0" w:space="0" w:color="auto"/>
            <w:bottom w:val="none" w:sz="0" w:space="0" w:color="auto"/>
            <w:right w:val="none" w:sz="0" w:space="0" w:color="auto"/>
          </w:divBdr>
          <w:divsChild>
            <w:div w:id="295257425">
              <w:marLeft w:val="0"/>
              <w:marRight w:val="0"/>
              <w:marTop w:val="0"/>
              <w:marBottom w:val="0"/>
              <w:divBdr>
                <w:top w:val="none" w:sz="0" w:space="0" w:color="auto"/>
                <w:left w:val="none" w:sz="0" w:space="0" w:color="auto"/>
                <w:bottom w:val="none" w:sz="0" w:space="0" w:color="auto"/>
                <w:right w:val="none" w:sz="0" w:space="0" w:color="auto"/>
              </w:divBdr>
            </w:div>
          </w:divsChild>
        </w:div>
        <w:div w:id="1367410815">
          <w:marLeft w:val="0"/>
          <w:marRight w:val="0"/>
          <w:marTop w:val="0"/>
          <w:marBottom w:val="0"/>
          <w:divBdr>
            <w:top w:val="none" w:sz="0" w:space="0" w:color="auto"/>
            <w:left w:val="none" w:sz="0" w:space="0" w:color="auto"/>
            <w:bottom w:val="none" w:sz="0" w:space="0" w:color="auto"/>
            <w:right w:val="none" w:sz="0" w:space="0" w:color="auto"/>
          </w:divBdr>
          <w:divsChild>
            <w:div w:id="1550264091">
              <w:marLeft w:val="0"/>
              <w:marRight w:val="0"/>
              <w:marTop w:val="0"/>
              <w:marBottom w:val="0"/>
              <w:divBdr>
                <w:top w:val="none" w:sz="0" w:space="0" w:color="auto"/>
                <w:left w:val="none" w:sz="0" w:space="0" w:color="auto"/>
                <w:bottom w:val="none" w:sz="0" w:space="0" w:color="auto"/>
                <w:right w:val="none" w:sz="0" w:space="0" w:color="auto"/>
              </w:divBdr>
            </w:div>
          </w:divsChild>
        </w:div>
        <w:div w:id="1367948757">
          <w:marLeft w:val="0"/>
          <w:marRight w:val="0"/>
          <w:marTop w:val="0"/>
          <w:marBottom w:val="0"/>
          <w:divBdr>
            <w:top w:val="none" w:sz="0" w:space="0" w:color="auto"/>
            <w:left w:val="none" w:sz="0" w:space="0" w:color="auto"/>
            <w:bottom w:val="none" w:sz="0" w:space="0" w:color="auto"/>
            <w:right w:val="none" w:sz="0" w:space="0" w:color="auto"/>
          </w:divBdr>
          <w:divsChild>
            <w:div w:id="782963919">
              <w:marLeft w:val="0"/>
              <w:marRight w:val="0"/>
              <w:marTop w:val="0"/>
              <w:marBottom w:val="0"/>
              <w:divBdr>
                <w:top w:val="none" w:sz="0" w:space="0" w:color="auto"/>
                <w:left w:val="none" w:sz="0" w:space="0" w:color="auto"/>
                <w:bottom w:val="none" w:sz="0" w:space="0" w:color="auto"/>
                <w:right w:val="none" w:sz="0" w:space="0" w:color="auto"/>
              </w:divBdr>
            </w:div>
          </w:divsChild>
        </w:div>
        <w:div w:id="1368065316">
          <w:marLeft w:val="0"/>
          <w:marRight w:val="0"/>
          <w:marTop w:val="0"/>
          <w:marBottom w:val="0"/>
          <w:divBdr>
            <w:top w:val="none" w:sz="0" w:space="0" w:color="auto"/>
            <w:left w:val="none" w:sz="0" w:space="0" w:color="auto"/>
            <w:bottom w:val="none" w:sz="0" w:space="0" w:color="auto"/>
            <w:right w:val="none" w:sz="0" w:space="0" w:color="auto"/>
          </w:divBdr>
          <w:divsChild>
            <w:div w:id="260794487">
              <w:marLeft w:val="0"/>
              <w:marRight w:val="0"/>
              <w:marTop w:val="0"/>
              <w:marBottom w:val="0"/>
              <w:divBdr>
                <w:top w:val="none" w:sz="0" w:space="0" w:color="auto"/>
                <w:left w:val="none" w:sz="0" w:space="0" w:color="auto"/>
                <w:bottom w:val="none" w:sz="0" w:space="0" w:color="auto"/>
                <w:right w:val="none" w:sz="0" w:space="0" w:color="auto"/>
              </w:divBdr>
            </w:div>
          </w:divsChild>
        </w:div>
        <w:div w:id="1368677220">
          <w:marLeft w:val="0"/>
          <w:marRight w:val="0"/>
          <w:marTop w:val="0"/>
          <w:marBottom w:val="0"/>
          <w:divBdr>
            <w:top w:val="none" w:sz="0" w:space="0" w:color="auto"/>
            <w:left w:val="none" w:sz="0" w:space="0" w:color="auto"/>
            <w:bottom w:val="none" w:sz="0" w:space="0" w:color="auto"/>
            <w:right w:val="none" w:sz="0" w:space="0" w:color="auto"/>
          </w:divBdr>
          <w:divsChild>
            <w:div w:id="489102133">
              <w:marLeft w:val="0"/>
              <w:marRight w:val="0"/>
              <w:marTop w:val="0"/>
              <w:marBottom w:val="0"/>
              <w:divBdr>
                <w:top w:val="none" w:sz="0" w:space="0" w:color="auto"/>
                <w:left w:val="none" w:sz="0" w:space="0" w:color="auto"/>
                <w:bottom w:val="none" w:sz="0" w:space="0" w:color="auto"/>
                <w:right w:val="none" w:sz="0" w:space="0" w:color="auto"/>
              </w:divBdr>
            </w:div>
          </w:divsChild>
        </w:div>
        <w:div w:id="1369333615">
          <w:marLeft w:val="0"/>
          <w:marRight w:val="0"/>
          <w:marTop w:val="0"/>
          <w:marBottom w:val="0"/>
          <w:divBdr>
            <w:top w:val="none" w:sz="0" w:space="0" w:color="auto"/>
            <w:left w:val="none" w:sz="0" w:space="0" w:color="auto"/>
            <w:bottom w:val="none" w:sz="0" w:space="0" w:color="auto"/>
            <w:right w:val="none" w:sz="0" w:space="0" w:color="auto"/>
          </w:divBdr>
          <w:divsChild>
            <w:div w:id="1961304509">
              <w:marLeft w:val="0"/>
              <w:marRight w:val="0"/>
              <w:marTop w:val="0"/>
              <w:marBottom w:val="0"/>
              <w:divBdr>
                <w:top w:val="none" w:sz="0" w:space="0" w:color="auto"/>
                <w:left w:val="none" w:sz="0" w:space="0" w:color="auto"/>
                <w:bottom w:val="none" w:sz="0" w:space="0" w:color="auto"/>
                <w:right w:val="none" w:sz="0" w:space="0" w:color="auto"/>
              </w:divBdr>
            </w:div>
          </w:divsChild>
        </w:div>
        <w:div w:id="1370496866">
          <w:marLeft w:val="0"/>
          <w:marRight w:val="0"/>
          <w:marTop w:val="0"/>
          <w:marBottom w:val="0"/>
          <w:divBdr>
            <w:top w:val="none" w:sz="0" w:space="0" w:color="auto"/>
            <w:left w:val="none" w:sz="0" w:space="0" w:color="auto"/>
            <w:bottom w:val="none" w:sz="0" w:space="0" w:color="auto"/>
            <w:right w:val="none" w:sz="0" w:space="0" w:color="auto"/>
          </w:divBdr>
          <w:divsChild>
            <w:div w:id="2009206123">
              <w:marLeft w:val="0"/>
              <w:marRight w:val="0"/>
              <w:marTop w:val="0"/>
              <w:marBottom w:val="0"/>
              <w:divBdr>
                <w:top w:val="none" w:sz="0" w:space="0" w:color="auto"/>
                <w:left w:val="none" w:sz="0" w:space="0" w:color="auto"/>
                <w:bottom w:val="none" w:sz="0" w:space="0" w:color="auto"/>
                <w:right w:val="none" w:sz="0" w:space="0" w:color="auto"/>
              </w:divBdr>
            </w:div>
          </w:divsChild>
        </w:div>
        <w:div w:id="1370955889">
          <w:marLeft w:val="0"/>
          <w:marRight w:val="0"/>
          <w:marTop w:val="0"/>
          <w:marBottom w:val="0"/>
          <w:divBdr>
            <w:top w:val="none" w:sz="0" w:space="0" w:color="auto"/>
            <w:left w:val="none" w:sz="0" w:space="0" w:color="auto"/>
            <w:bottom w:val="none" w:sz="0" w:space="0" w:color="auto"/>
            <w:right w:val="none" w:sz="0" w:space="0" w:color="auto"/>
          </w:divBdr>
          <w:divsChild>
            <w:div w:id="70739864">
              <w:marLeft w:val="0"/>
              <w:marRight w:val="0"/>
              <w:marTop w:val="0"/>
              <w:marBottom w:val="0"/>
              <w:divBdr>
                <w:top w:val="none" w:sz="0" w:space="0" w:color="auto"/>
                <w:left w:val="none" w:sz="0" w:space="0" w:color="auto"/>
                <w:bottom w:val="none" w:sz="0" w:space="0" w:color="auto"/>
                <w:right w:val="none" w:sz="0" w:space="0" w:color="auto"/>
              </w:divBdr>
            </w:div>
          </w:divsChild>
        </w:div>
        <w:div w:id="1372145974">
          <w:marLeft w:val="0"/>
          <w:marRight w:val="0"/>
          <w:marTop w:val="0"/>
          <w:marBottom w:val="0"/>
          <w:divBdr>
            <w:top w:val="none" w:sz="0" w:space="0" w:color="auto"/>
            <w:left w:val="none" w:sz="0" w:space="0" w:color="auto"/>
            <w:bottom w:val="none" w:sz="0" w:space="0" w:color="auto"/>
            <w:right w:val="none" w:sz="0" w:space="0" w:color="auto"/>
          </w:divBdr>
          <w:divsChild>
            <w:div w:id="469902517">
              <w:marLeft w:val="0"/>
              <w:marRight w:val="0"/>
              <w:marTop w:val="0"/>
              <w:marBottom w:val="0"/>
              <w:divBdr>
                <w:top w:val="none" w:sz="0" w:space="0" w:color="auto"/>
                <w:left w:val="none" w:sz="0" w:space="0" w:color="auto"/>
                <w:bottom w:val="none" w:sz="0" w:space="0" w:color="auto"/>
                <w:right w:val="none" w:sz="0" w:space="0" w:color="auto"/>
              </w:divBdr>
            </w:div>
          </w:divsChild>
        </w:div>
        <w:div w:id="1373116627">
          <w:marLeft w:val="0"/>
          <w:marRight w:val="0"/>
          <w:marTop w:val="0"/>
          <w:marBottom w:val="0"/>
          <w:divBdr>
            <w:top w:val="none" w:sz="0" w:space="0" w:color="auto"/>
            <w:left w:val="none" w:sz="0" w:space="0" w:color="auto"/>
            <w:bottom w:val="none" w:sz="0" w:space="0" w:color="auto"/>
            <w:right w:val="none" w:sz="0" w:space="0" w:color="auto"/>
          </w:divBdr>
          <w:divsChild>
            <w:div w:id="1333339794">
              <w:marLeft w:val="0"/>
              <w:marRight w:val="0"/>
              <w:marTop w:val="0"/>
              <w:marBottom w:val="0"/>
              <w:divBdr>
                <w:top w:val="none" w:sz="0" w:space="0" w:color="auto"/>
                <w:left w:val="none" w:sz="0" w:space="0" w:color="auto"/>
                <w:bottom w:val="none" w:sz="0" w:space="0" w:color="auto"/>
                <w:right w:val="none" w:sz="0" w:space="0" w:color="auto"/>
              </w:divBdr>
            </w:div>
          </w:divsChild>
        </w:div>
        <w:div w:id="1373312929">
          <w:marLeft w:val="0"/>
          <w:marRight w:val="0"/>
          <w:marTop w:val="0"/>
          <w:marBottom w:val="0"/>
          <w:divBdr>
            <w:top w:val="none" w:sz="0" w:space="0" w:color="auto"/>
            <w:left w:val="none" w:sz="0" w:space="0" w:color="auto"/>
            <w:bottom w:val="none" w:sz="0" w:space="0" w:color="auto"/>
            <w:right w:val="none" w:sz="0" w:space="0" w:color="auto"/>
          </w:divBdr>
          <w:divsChild>
            <w:div w:id="2048872669">
              <w:marLeft w:val="0"/>
              <w:marRight w:val="0"/>
              <w:marTop w:val="0"/>
              <w:marBottom w:val="0"/>
              <w:divBdr>
                <w:top w:val="none" w:sz="0" w:space="0" w:color="auto"/>
                <w:left w:val="none" w:sz="0" w:space="0" w:color="auto"/>
                <w:bottom w:val="none" w:sz="0" w:space="0" w:color="auto"/>
                <w:right w:val="none" w:sz="0" w:space="0" w:color="auto"/>
              </w:divBdr>
            </w:div>
          </w:divsChild>
        </w:div>
        <w:div w:id="1373339010">
          <w:marLeft w:val="0"/>
          <w:marRight w:val="0"/>
          <w:marTop w:val="0"/>
          <w:marBottom w:val="0"/>
          <w:divBdr>
            <w:top w:val="none" w:sz="0" w:space="0" w:color="auto"/>
            <w:left w:val="none" w:sz="0" w:space="0" w:color="auto"/>
            <w:bottom w:val="none" w:sz="0" w:space="0" w:color="auto"/>
            <w:right w:val="none" w:sz="0" w:space="0" w:color="auto"/>
          </w:divBdr>
          <w:divsChild>
            <w:div w:id="1141581802">
              <w:marLeft w:val="0"/>
              <w:marRight w:val="0"/>
              <w:marTop w:val="0"/>
              <w:marBottom w:val="0"/>
              <w:divBdr>
                <w:top w:val="none" w:sz="0" w:space="0" w:color="auto"/>
                <w:left w:val="none" w:sz="0" w:space="0" w:color="auto"/>
                <w:bottom w:val="none" w:sz="0" w:space="0" w:color="auto"/>
                <w:right w:val="none" w:sz="0" w:space="0" w:color="auto"/>
              </w:divBdr>
            </w:div>
          </w:divsChild>
        </w:div>
        <w:div w:id="1373462250">
          <w:marLeft w:val="0"/>
          <w:marRight w:val="0"/>
          <w:marTop w:val="0"/>
          <w:marBottom w:val="0"/>
          <w:divBdr>
            <w:top w:val="none" w:sz="0" w:space="0" w:color="auto"/>
            <w:left w:val="none" w:sz="0" w:space="0" w:color="auto"/>
            <w:bottom w:val="none" w:sz="0" w:space="0" w:color="auto"/>
            <w:right w:val="none" w:sz="0" w:space="0" w:color="auto"/>
          </w:divBdr>
          <w:divsChild>
            <w:div w:id="339159348">
              <w:marLeft w:val="0"/>
              <w:marRight w:val="0"/>
              <w:marTop w:val="0"/>
              <w:marBottom w:val="0"/>
              <w:divBdr>
                <w:top w:val="none" w:sz="0" w:space="0" w:color="auto"/>
                <w:left w:val="none" w:sz="0" w:space="0" w:color="auto"/>
                <w:bottom w:val="none" w:sz="0" w:space="0" w:color="auto"/>
                <w:right w:val="none" w:sz="0" w:space="0" w:color="auto"/>
              </w:divBdr>
            </w:div>
          </w:divsChild>
        </w:div>
        <w:div w:id="1374387652">
          <w:marLeft w:val="0"/>
          <w:marRight w:val="0"/>
          <w:marTop w:val="0"/>
          <w:marBottom w:val="0"/>
          <w:divBdr>
            <w:top w:val="none" w:sz="0" w:space="0" w:color="auto"/>
            <w:left w:val="none" w:sz="0" w:space="0" w:color="auto"/>
            <w:bottom w:val="none" w:sz="0" w:space="0" w:color="auto"/>
            <w:right w:val="none" w:sz="0" w:space="0" w:color="auto"/>
          </w:divBdr>
          <w:divsChild>
            <w:div w:id="1129475562">
              <w:marLeft w:val="0"/>
              <w:marRight w:val="0"/>
              <w:marTop w:val="0"/>
              <w:marBottom w:val="0"/>
              <w:divBdr>
                <w:top w:val="none" w:sz="0" w:space="0" w:color="auto"/>
                <w:left w:val="none" w:sz="0" w:space="0" w:color="auto"/>
                <w:bottom w:val="none" w:sz="0" w:space="0" w:color="auto"/>
                <w:right w:val="none" w:sz="0" w:space="0" w:color="auto"/>
              </w:divBdr>
            </w:div>
          </w:divsChild>
        </w:div>
        <w:div w:id="1374424785">
          <w:marLeft w:val="0"/>
          <w:marRight w:val="0"/>
          <w:marTop w:val="0"/>
          <w:marBottom w:val="0"/>
          <w:divBdr>
            <w:top w:val="none" w:sz="0" w:space="0" w:color="auto"/>
            <w:left w:val="none" w:sz="0" w:space="0" w:color="auto"/>
            <w:bottom w:val="none" w:sz="0" w:space="0" w:color="auto"/>
            <w:right w:val="none" w:sz="0" w:space="0" w:color="auto"/>
          </w:divBdr>
          <w:divsChild>
            <w:div w:id="2094280165">
              <w:marLeft w:val="0"/>
              <w:marRight w:val="0"/>
              <w:marTop w:val="0"/>
              <w:marBottom w:val="0"/>
              <w:divBdr>
                <w:top w:val="none" w:sz="0" w:space="0" w:color="auto"/>
                <w:left w:val="none" w:sz="0" w:space="0" w:color="auto"/>
                <w:bottom w:val="none" w:sz="0" w:space="0" w:color="auto"/>
                <w:right w:val="none" w:sz="0" w:space="0" w:color="auto"/>
              </w:divBdr>
            </w:div>
          </w:divsChild>
        </w:div>
        <w:div w:id="1374770611">
          <w:marLeft w:val="0"/>
          <w:marRight w:val="0"/>
          <w:marTop w:val="0"/>
          <w:marBottom w:val="0"/>
          <w:divBdr>
            <w:top w:val="none" w:sz="0" w:space="0" w:color="auto"/>
            <w:left w:val="none" w:sz="0" w:space="0" w:color="auto"/>
            <w:bottom w:val="none" w:sz="0" w:space="0" w:color="auto"/>
            <w:right w:val="none" w:sz="0" w:space="0" w:color="auto"/>
          </w:divBdr>
          <w:divsChild>
            <w:div w:id="1611474355">
              <w:marLeft w:val="0"/>
              <w:marRight w:val="0"/>
              <w:marTop w:val="0"/>
              <w:marBottom w:val="0"/>
              <w:divBdr>
                <w:top w:val="none" w:sz="0" w:space="0" w:color="auto"/>
                <w:left w:val="none" w:sz="0" w:space="0" w:color="auto"/>
                <w:bottom w:val="none" w:sz="0" w:space="0" w:color="auto"/>
                <w:right w:val="none" w:sz="0" w:space="0" w:color="auto"/>
              </w:divBdr>
            </w:div>
          </w:divsChild>
        </w:div>
        <w:div w:id="1374846253">
          <w:marLeft w:val="0"/>
          <w:marRight w:val="0"/>
          <w:marTop w:val="0"/>
          <w:marBottom w:val="0"/>
          <w:divBdr>
            <w:top w:val="none" w:sz="0" w:space="0" w:color="auto"/>
            <w:left w:val="none" w:sz="0" w:space="0" w:color="auto"/>
            <w:bottom w:val="none" w:sz="0" w:space="0" w:color="auto"/>
            <w:right w:val="none" w:sz="0" w:space="0" w:color="auto"/>
          </w:divBdr>
          <w:divsChild>
            <w:div w:id="34695441">
              <w:marLeft w:val="0"/>
              <w:marRight w:val="0"/>
              <w:marTop w:val="0"/>
              <w:marBottom w:val="0"/>
              <w:divBdr>
                <w:top w:val="none" w:sz="0" w:space="0" w:color="auto"/>
                <w:left w:val="none" w:sz="0" w:space="0" w:color="auto"/>
                <w:bottom w:val="none" w:sz="0" w:space="0" w:color="auto"/>
                <w:right w:val="none" w:sz="0" w:space="0" w:color="auto"/>
              </w:divBdr>
            </w:div>
          </w:divsChild>
        </w:div>
        <w:div w:id="1375156565">
          <w:marLeft w:val="0"/>
          <w:marRight w:val="0"/>
          <w:marTop w:val="0"/>
          <w:marBottom w:val="0"/>
          <w:divBdr>
            <w:top w:val="none" w:sz="0" w:space="0" w:color="auto"/>
            <w:left w:val="none" w:sz="0" w:space="0" w:color="auto"/>
            <w:bottom w:val="none" w:sz="0" w:space="0" w:color="auto"/>
            <w:right w:val="none" w:sz="0" w:space="0" w:color="auto"/>
          </w:divBdr>
          <w:divsChild>
            <w:div w:id="637730938">
              <w:marLeft w:val="0"/>
              <w:marRight w:val="0"/>
              <w:marTop w:val="0"/>
              <w:marBottom w:val="0"/>
              <w:divBdr>
                <w:top w:val="none" w:sz="0" w:space="0" w:color="auto"/>
                <w:left w:val="none" w:sz="0" w:space="0" w:color="auto"/>
                <w:bottom w:val="none" w:sz="0" w:space="0" w:color="auto"/>
                <w:right w:val="none" w:sz="0" w:space="0" w:color="auto"/>
              </w:divBdr>
            </w:div>
          </w:divsChild>
        </w:div>
        <w:div w:id="1375230750">
          <w:marLeft w:val="0"/>
          <w:marRight w:val="0"/>
          <w:marTop w:val="0"/>
          <w:marBottom w:val="0"/>
          <w:divBdr>
            <w:top w:val="none" w:sz="0" w:space="0" w:color="auto"/>
            <w:left w:val="none" w:sz="0" w:space="0" w:color="auto"/>
            <w:bottom w:val="none" w:sz="0" w:space="0" w:color="auto"/>
            <w:right w:val="none" w:sz="0" w:space="0" w:color="auto"/>
          </w:divBdr>
          <w:divsChild>
            <w:div w:id="870266319">
              <w:marLeft w:val="0"/>
              <w:marRight w:val="0"/>
              <w:marTop w:val="0"/>
              <w:marBottom w:val="0"/>
              <w:divBdr>
                <w:top w:val="none" w:sz="0" w:space="0" w:color="auto"/>
                <w:left w:val="none" w:sz="0" w:space="0" w:color="auto"/>
                <w:bottom w:val="none" w:sz="0" w:space="0" w:color="auto"/>
                <w:right w:val="none" w:sz="0" w:space="0" w:color="auto"/>
              </w:divBdr>
            </w:div>
          </w:divsChild>
        </w:div>
        <w:div w:id="1375736116">
          <w:marLeft w:val="0"/>
          <w:marRight w:val="0"/>
          <w:marTop w:val="0"/>
          <w:marBottom w:val="0"/>
          <w:divBdr>
            <w:top w:val="none" w:sz="0" w:space="0" w:color="auto"/>
            <w:left w:val="none" w:sz="0" w:space="0" w:color="auto"/>
            <w:bottom w:val="none" w:sz="0" w:space="0" w:color="auto"/>
            <w:right w:val="none" w:sz="0" w:space="0" w:color="auto"/>
          </w:divBdr>
          <w:divsChild>
            <w:div w:id="1740519100">
              <w:marLeft w:val="0"/>
              <w:marRight w:val="0"/>
              <w:marTop w:val="0"/>
              <w:marBottom w:val="0"/>
              <w:divBdr>
                <w:top w:val="none" w:sz="0" w:space="0" w:color="auto"/>
                <w:left w:val="none" w:sz="0" w:space="0" w:color="auto"/>
                <w:bottom w:val="none" w:sz="0" w:space="0" w:color="auto"/>
                <w:right w:val="none" w:sz="0" w:space="0" w:color="auto"/>
              </w:divBdr>
            </w:div>
          </w:divsChild>
        </w:div>
        <w:div w:id="1376081235">
          <w:marLeft w:val="0"/>
          <w:marRight w:val="0"/>
          <w:marTop w:val="0"/>
          <w:marBottom w:val="0"/>
          <w:divBdr>
            <w:top w:val="none" w:sz="0" w:space="0" w:color="auto"/>
            <w:left w:val="none" w:sz="0" w:space="0" w:color="auto"/>
            <w:bottom w:val="none" w:sz="0" w:space="0" w:color="auto"/>
            <w:right w:val="none" w:sz="0" w:space="0" w:color="auto"/>
          </w:divBdr>
          <w:divsChild>
            <w:div w:id="575481544">
              <w:marLeft w:val="0"/>
              <w:marRight w:val="0"/>
              <w:marTop w:val="0"/>
              <w:marBottom w:val="0"/>
              <w:divBdr>
                <w:top w:val="none" w:sz="0" w:space="0" w:color="auto"/>
                <w:left w:val="none" w:sz="0" w:space="0" w:color="auto"/>
                <w:bottom w:val="none" w:sz="0" w:space="0" w:color="auto"/>
                <w:right w:val="none" w:sz="0" w:space="0" w:color="auto"/>
              </w:divBdr>
            </w:div>
          </w:divsChild>
        </w:div>
        <w:div w:id="1376153660">
          <w:marLeft w:val="0"/>
          <w:marRight w:val="0"/>
          <w:marTop w:val="0"/>
          <w:marBottom w:val="0"/>
          <w:divBdr>
            <w:top w:val="none" w:sz="0" w:space="0" w:color="auto"/>
            <w:left w:val="none" w:sz="0" w:space="0" w:color="auto"/>
            <w:bottom w:val="none" w:sz="0" w:space="0" w:color="auto"/>
            <w:right w:val="none" w:sz="0" w:space="0" w:color="auto"/>
          </w:divBdr>
          <w:divsChild>
            <w:div w:id="1365522755">
              <w:marLeft w:val="0"/>
              <w:marRight w:val="0"/>
              <w:marTop w:val="0"/>
              <w:marBottom w:val="0"/>
              <w:divBdr>
                <w:top w:val="none" w:sz="0" w:space="0" w:color="auto"/>
                <w:left w:val="none" w:sz="0" w:space="0" w:color="auto"/>
                <w:bottom w:val="none" w:sz="0" w:space="0" w:color="auto"/>
                <w:right w:val="none" w:sz="0" w:space="0" w:color="auto"/>
              </w:divBdr>
            </w:div>
          </w:divsChild>
        </w:div>
        <w:div w:id="1376544361">
          <w:marLeft w:val="0"/>
          <w:marRight w:val="0"/>
          <w:marTop w:val="0"/>
          <w:marBottom w:val="0"/>
          <w:divBdr>
            <w:top w:val="none" w:sz="0" w:space="0" w:color="auto"/>
            <w:left w:val="none" w:sz="0" w:space="0" w:color="auto"/>
            <w:bottom w:val="none" w:sz="0" w:space="0" w:color="auto"/>
            <w:right w:val="none" w:sz="0" w:space="0" w:color="auto"/>
          </w:divBdr>
          <w:divsChild>
            <w:div w:id="840004491">
              <w:marLeft w:val="0"/>
              <w:marRight w:val="0"/>
              <w:marTop w:val="0"/>
              <w:marBottom w:val="0"/>
              <w:divBdr>
                <w:top w:val="none" w:sz="0" w:space="0" w:color="auto"/>
                <w:left w:val="none" w:sz="0" w:space="0" w:color="auto"/>
                <w:bottom w:val="none" w:sz="0" w:space="0" w:color="auto"/>
                <w:right w:val="none" w:sz="0" w:space="0" w:color="auto"/>
              </w:divBdr>
            </w:div>
          </w:divsChild>
        </w:div>
        <w:div w:id="1376781533">
          <w:marLeft w:val="0"/>
          <w:marRight w:val="0"/>
          <w:marTop w:val="0"/>
          <w:marBottom w:val="0"/>
          <w:divBdr>
            <w:top w:val="none" w:sz="0" w:space="0" w:color="auto"/>
            <w:left w:val="none" w:sz="0" w:space="0" w:color="auto"/>
            <w:bottom w:val="none" w:sz="0" w:space="0" w:color="auto"/>
            <w:right w:val="none" w:sz="0" w:space="0" w:color="auto"/>
          </w:divBdr>
          <w:divsChild>
            <w:div w:id="453403937">
              <w:marLeft w:val="0"/>
              <w:marRight w:val="0"/>
              <w:marTop w:val="0"/>
              <w:marBottom w:val="0"/>
              <w:divBdr>
                <w:top w:val="none" w:sz="0" w:space="0" w:color="auto"/>
                <w:left w:val="none" w:sz="0" w:space="0" w:color="auto"/>
                <w:bottom w:val="none" w:sz="0" w:space="0" w:color="auto"/>
                <w:right w:val="none" w:sz="0" w:space="0" w:color="auto"/>
              </w:divBdr>
            </w:div>
          </w:divsChild>
        </w:div>
        <w:div w:id="1377050706">
          <w:marLeft w:val="0"/>
          <w:marRight w:val="0"/>
          <w:marTop w:val="0"/>
          <w:marBottom w:val="0"/>
          <w:divBdr>
            <w:top w:val="none" w:sz="0" w:space="0" w:color="auto"/>
            <w:left w:val="none" w:sz="0" w:space="0" w:color="auto"/>
            <w:bottom w:val="none" w:sz="0" w:space="0" w:color="auto"/>
            <w:right w:val="none" w:sz="0" w:space="0" w:color="auto"/>
          </w:divBdr>
          <w:divsChild>
            <w:div w:id="2024503994">
              <w:marLeft w:val="0"/>
              <w:marRight w:val="0"/>
              <w:marTop w:val="0"/>
              <w:marBottom w:val="0"/>
              <w:divBdr>
                <w:top w:val="none" w:sz="0" w:space="0" w:color="auto"/>
                <w:left w:val="none" w:sz="0" w:space="0" w:color="auto"/>
                <w:bottom w:val="none" w:sz="0" w:space="0" w:color="auto"/>
                <w:right w:val="none" w:sz="0" w:space="0" w:color="auto"/>
              </w:divBdr>
            </w:div>
          </w:divsChild>
        </w:div>
        <w:div w:id="1379279314">
          <w:marLeft w:val="0"/>
          <w:marRight w:val="0"/>
          <w:marTop w:val="0"/>
          <w:marBottom w:val="0"/>
          <w:divBdr>
            <w:top w:val="none" w:sz="0" w:space="0" w:color="auto"/>
            <w:left w:val="none" w:sz="0" w:space="0" w:color="auto"/>
            <w:bottom w:val="none" w:sz="0" w:space="0" w:color="auto"/>
            <w:right w:val="none" w:sz="0" w:space="0" w:color="auto"/>
          </w:divBdr>
          <w:divsChild>
            <w:div w:id="2038386542">
              <w:marLeft w:val="0"/>
              <w:marRight w:val="0"/>
              <w:marTop w:val="0"/>
              <w:marBottom w:val="0"/>
              <w:divBdr>
                <w:top w:val="none" w:sz="0" w:space="0" w:color="auto"/>
                <w:left w:val="none" w:sz="0" w:space="0" w:color="auto"/>
                <w:bottom w:val="none" w:sz="0" w:space="0" w:color="auto"/>
                <w:right w:val="none" w:sz="0" w:space="0" w:color="auto"/>
              </w:divBdr>
            </w:div>
          </w:divsChild>
        </w:div>
        <w:div w:id="1379741295">
          <w:marLeft w:val="0"/>
          <w:marRight w:val="0"/>
          <w:marTop w:val="0"/>
          <w:marBottom w:val="0"/>
          <w:divBdr>
            <w:top w:val="none" w:sz="0" w:space="0" w:color="auto"/>
            <w:left w:val="none" w:sz="0" w:space="0" w:color="auto"/>
            <w:bottom w:val="none" w:sz="0" w:space="0" w:color="auto"/>
            <w:right w:val="none" w:sz="0" w:space="0" w:color="auto"/>
          </w:divBdr>
          <w:divsChild>
            <w:div w:id="2060859171">
              <w:marLeft w:val="0"/>
              <w:marRight w:val="0"/>
              <w:marTop w:val="0"/>
              <w:marBottom w:val="0"/>
              <w:divBdr>
                <w:top w:val="none" w:sz="0" w:space="0" w:color="auto"/>
                <w:left w:val="none" w:sz="0" w:space="0" w:color="auto"/>
                <w:bottom w:val="none" w:sz="0" w:space="0" w:color="auto"/>
                <w:right w:val="none" w:sz="0" w:space="0" w:color="auto"/>
              </w:divBdr>
            </w:div>
          </w:divsChild>
        </w:div>
        <w:div w:id="1379937988">
          <w:marLeft w:val="0"/>
          <w:marRight w:val="0"/>
          <w:marTop w:val="0"/>
          <w:marBottom w:val="0"/>
          <w:divBdr>
            <w:top w:val="none" w:sz="0" w:space="0" w:color="auto"/>
            <w:left w:val="none" w:sz="0" w:space="0" w:color="auto"/>
            <w:bottom w:val="none" w:sz="0" w:space="0" w:color="auto"/>
            <w:right w:val="none" w:sz="0" w:space="0" w:color="auto"/>
          </w:divBdr>
          <w:divsChild>
            <w:div w:id="1411271894">
              <w:marLeft w:val="0"/>
              <w:marRight w:val="0"/>
              <w:marTop w:val="0"/>
              <w:marBottom w:val="0"/>
              <w:divBdr>
                <w:top w:val="none" w:sz="0" w:space="0" w:color="auto"/>
                <w:left w:val="none" w:sz="0" w:space="0" w:color="auto"/>
                <w:bottom w:val="none" w:sz="0" w:space="0" w:color="auto"/>
                <w:right w:val="none" w:sz="0" w:space="0" w:color="auto"/>
              </w:divBdr>
            </w:div>
          </w:divsChild>
        </w:div>
        <w:div w:id="1381438543">
          <w:marLeft w:val="0"/>
          <w:marRight w:val="0"/>
          <w:marTop w:val="0"/>
          <w:marBottom w:val="0"/>
          <w:divBdr>
            <w:top w:val="none" w:sz="0" w:space="0" w:color="auto"/>
            <w:left w:val="none" w:sz="0" w:space="0" w:color="auto"/>
            <w:bottom w:val="none" w:sz="0" w:space="0" w:color="auto"/>
            <w:right w:val="none" w:sz="0" w:space="0" w:color="auto"/>
          </w:divBdr>
          <w:divsChild>
            <w:div w:id="1752045235">
              <w:marLeft w:val="0"/>
              <w:marRight w:val="0"/>
              <w:marTop w:val="0"/>
              <w:marBottom w:val="0"/>
              <w:divBdr>
                <w:top w:val="none" w:sz="0" w:space="0" w:color="auto"/>
                <w:left w:val="none" w:sz="0" w:space="0" w:color="auto"/>
                <w:bottom w:val="none" w:sz="0" w:space="0" w:color="auto"/>
                <w:right w:val="none" w:sz="0" w:space="0" w:color="auto"/>
              </w:divBdr>
            </w:div>
          </w:divsChild>
        </w:div>
        <w:div w:id="1381513621">
          <w:marLeft w:val="0"/>
          <w:marRight w:val="0"/>
          <w:marTop w:val="0"/>
          <w:marBottom w:val="0"/>
          <w:divBdr>
            <w:top w:val="none" w:sz="0" w:space="0" w:color="auto"/>
            <w:left w:val="none" w:sz="0" w:space="0" w:color="auto"/>
            <w:bottom w:val="none" w:sz="0" w:space="0" w:color="auto"/>
            <w:right w:val="none" w:sz="0" w:space="0" w:color="auto"/>
          </w:divBdr>
          <w:divsChild>
            <w:div w:id="1549336588">
              <w:marLeft w:val="0"/>
              <w:marRight w:val="0"/>
              <w:marTop w:val="0"/>
              <w:marBottom w:val="0"/>
              <w:divBdr>
                <w:top w:val="none" w:sz="0" w:space="0" w:color="auto"/>
                <w:left w:val="none" w:sz="0" w:space="0" w:color="auto"/>
                <w:bottom w:val="none" w:sz="0" w:space="0" w:color="auto"/>
                <w:right w:val="none" w:sz="0" w:space="0" w:color="auto"/>
              </w:divBdr>
            </w:div>
          </w:divsChild>
        </w:div>
        <w:div w:id="1382024286">
          <w:marLeft w:val="0"/>
          <w:marRight w:val="0"/>
          <w:marTop w:val="0"/>
          <w:marBottom w:val="0"/>
          <w:divBdr>
            <w:top w:val="none" w:sz="0" w:space="0" w:color="auto"/>
            <w:left w:val="none" w:sz="0" w:space="0" w:color="auto"/>
            <w:bottom w:val="none" w:sz="0" w:space="0" w:color="auto"/>
            <w:right w:val="none" w:sz="0" w:space="0" w:color="auto"/>
          </w:divBdr>
          <w:divsChild>
            <w:div w:id="1544250991">
              <w:marLeft w:val="0"/>
              <w:marRight w:val="0"/>
              <w:marTop w:val="0"/>
              <w:marBottom w:val="0"/>
              <w:divBdr>
                <w:top w:val="none" w:sz="0" w:space="0" w:color="auto"/>
                <w:left w:val="none" w:sz="0" w:space="0" w:color="auto"/>
                <w:bottom w:val="none" w:sz="0" w:space="0" w:color="auto"/>
                <w:right w:val="none" w:sz="0" w:space="0" w:color="auto"/>
              </w:divBdr>
            </w:div>
          </w:divsChild>
        </w:div>
        <w:div w:id="1383215987">
          <w:marLeft w:val="0"/>
          <w:marRight w:val="0"/>
          <w:marTop w:val="0"/>
          <w:marBottom w:val="0"/>
          <w:divBdr>
            <w:top w:val="none" w:sz="0" w:space="0" w:color="auto"/>
            <w:left w:val="none" w:sz="0" w:space="0" w:color="auto"/>
            <w:bottom w:val="none" w:sz="0" w:space="0" w:color="auto"/>
            <w:right w:val="none" w:sz="0" w:space="0" w:color="auto"/>
          </w:divBdr>
          <w:divsChild>
            <w:div w:id="457377628">
              <w:marLeft w:val="0"/>
              <w:marRight w:val="0"/>
              <w:marTop w:val="0"/>
              <w:marBottom w:val="0"/>
              <w:divBdr>
                <w:top w:val="none" w:sz="0" w:space="0" w:color="auto"/>
                <w:left w:val="none" w:sz="0" w:space="0" w:color="auto"/>
                <w:bottom w:val="none" w:sz="0" w:space="0" w:color="auto"/>
                <w:right w:val="none" w:sz="0" w:space="0" w:color="auto"/>
              </w:divBdr>
            </w:div>
          </w:divsChild>
        </w:div>
        <w:div w:id="1383285377">
          <w:marLeft w:val="0"/>
          <w:marRight w:val="0"/>
          <w:marTop w:val="0"/>
          <w:marBottom w:val="0"/>
          <w:divBdr>
            <w:top w:val="none" w:sz="0" w:space="0" w:color="auto"/>
            <w:left w:val="none" w:sz="0" w:space="0" w:color="auto"/>
            <w:bottom w:val="none" w:sz="0" w:space="0" w:color="auto"/>
            <w:right w:val="none" w:sz="0" w:space="0" w:color="auto"/>
          </w:divBdr>
          <w:divsChild>
            <w:div w:id="399211164">
              <w:marLeft w:val="0"/>
              <w:marRight w:val="0"/>
              <w:marTop w:val="0"/>
              <w:marBottom w:val="0"/>
              <w:divBdr>
                <w:top w:val="none" w:sz="0" w:space="0" w:color="auto"/>
                <w:left w:val="none" w:sz="0" w:space="0" w:color="auto"/>
                <w:bottom w:val="none" w:sz="0" w:space="0" w:color="auto"/>
                <w:right w:val="none" w:sz="0" w:space="0" w:color="auto"/>
              </w:divBdr>
            </w:div>
          </w:divsChild>
        </w:div>
        <w:div w:id="1383286681">
          <w:marLeft w:val="0"/>
          <w:marRight w:val="0"/>
          <w:marTop w:val="0"/>
          <w:marBottom w:val="0"/>
          <w:divBdr>
            <w:top w:val="none" w:sz="0" w:space="0" w:color="auto"/>
            <w:left w:val="none" w:sz="0" w:space="0" w:color="auto"/>
            <w:bottom w:val="none" w:sz="0" w:space="0" w:color="auto"/>
            <w:right w:val="none" w:sz="0" w:space="0" w:color="auto"/>
          </w:divBdr>
          <w:divsChild>
            <w:div w:id="9141315">
              <w:marLeft w:val="0"/>
              <w:marRight w:val="0"/>
              <w:marTop w:val="0"/>
              <w:marBottom w:val="0"/>
              <w:divBdr>
                <w:top w:val="none" w:sz="0" w:space="0" w:color="auto"/>
                <w:left w:val="none" w:sz="0" w:space="0" w:color="auto"/>
                <w:bottom w:val="none" w:sz="0" w:space="0" w:color="auto"/>
                <w:right w:val="none" w:sz="0" w:space="0" w:color="auto"/>
              </w:divBdr>
            </w:div>
          </w:divsChild>
        </w:div>
        <w:div w:id="1384866536">
          <w:marLeft w:val="0"/>
          <w:marRight w:val="0"/>
          <w:marTop w:val="0"/>
          <w:marBottom w:val="0"/>
          <w:divBdr>
            <w:top w:val="none" w:sz="0" w:space="0" w:color="auto"/>
            <w:left w:val="none" w:sz="0" w:space="0" w:color="auto"/>
            <w:bottom w:val="none" w:sz="0" w:space="0" w:color="auto"/>
            <w:right w:val="none" w:sz="0" w:space="0" w:color="auto"/>
          </w:divBdr>
          <w:divsChild>
            <w:div w:id="944077775">
              <w:marLeft w:val="0"/>
              <w:marRight w:val="0"/>
              <w:marTop w:val="0"/>
              <w:marBottom w:val="0"/>
              <w:divBdr>
                <w:top w:val="none" w:sz="0" w:space="0" w:color="auto"/>
                <w:left w:val="none" w:sz="0" w:space="0" w:color="auto"/>
                <w:bottom w:val="none" w:sz="0" w:space="0" w:color="auto"/>
                <w:right w:val="none" w:sz="0" w:space="0" w:color="auto"/>
              </w:divBdr>
            </w:div>
          </w:divsChild>
        </w:div>
        <w:div w:id="1385713819">
          <w:marLeft w:val="0"/>
          <w:marRight w:val="0"/>
          <w:marTop w:val="0"/>
          <w:marBottom w:val="0"/>
          <w:divBdr>
            <w:top w:val="none" w:sz="0" w:space="0" w:color="auto"/>
            <w:left w:val="none" w:sz="0" w:space="0" w:color="auto"/>
            <w:bottom w:val="none" w:sz="0" w:space="0" w:color="auto"/>
            <w:right w:val="none" w:sz="0" w:space="0" w:color="auto"/>
          </w:divBdr>
          <w:divsChild>
            <w:div w:id="1501964957">
              <w:marLeft w:val="0"/>
              <w:marRight w:val="0"/>
              <w:marTop w:val="0"/>
              <w:marBottom w:val="0"/>
              <w:divBdr>
                <w:top w:val="none" w:sz="0" w:space="0" w:color="auto"/>
                <w:left w:val="none" w:sz="0" w:space="0" w:color="auto"/>
                <w:bottom w:val="none" w:sz="0" w:space="0" w:color="auto"/>
                <w:right w:val="none" w:sz="0" w:space="0" w:color="auto"/>
              </w:divBdr>
            </w:div>
          </w:divsChild>
        </w:div>
        <w:div w:id="1386178373">
          <w:marLeft w:val="0"/>
          <w:marRight w:val="0"/>
          <w:marTop w:val="0"/>
          <w:marBottom w:val="0"/>
          <w:divBdr>
            <w:top w:val="none" w:sz="0" w:space="0" w:color="auto"/>
            <w:left w:val="none" w:sz="0" w:space="0" w:color="auto"/>
            <w:bottom w:val="none" w:sz="0" w:space="0" w:color="auto"/>
            <w:right w:val="none" w:sz="0" w:space="0" w:color="auto"/>
          </w:divBdr>
          <w:divsChild>
            <w:div w:id="449905856">
              <w:marLeft w:val="0"/>
              <w:marRight w:val="0"/>
              <w:marTop w:val="0"/>
              <w:marBottom w:val="0"/>
              <w:divBdr>
                <w:top w:val="none" w:sz="0" w:space="0" w:color="auto"/>
                <w:left w:val="none" w:sz="0" w:space="0" w:color="auto"/>
                <w:bottom w:val="none" w:sz="0" w:space="0" w:color="auto"/>
                <w:right w:val="none" w:sz="0" w:space="0" w:color="auto"/>
              </w:divBdr>
            </w:div>
          </w:divsChild>
        </w:div>
        <w:div w:id="1386952569">
          <w:marLeft w:val="0"/>
          <w:marRight w:val="0"/>
          <w:marTop w:val="0"/>
          <w:marBottom w:val="0"/>
          <w:divBdr>
            <w:top w:val="none" w:sz="0" w:space="0" w:color="auto"/>
            <w:left w:val="none" w:sz="0" w:space="0" w:color="auto"/>
            <w:bottom w:val="none" w:sz="0" w:space="0" w:color="auto"/>
            <w:right w:val="none" w:sz="0" w:space="0" w:color="auto"/>
          </w:divBdr>
          <w:divsChild>
            <w:div w:id="2011370633">
              <w:marLeft w:val="0"/>
              <w:marRight w:val="0"/>
              <w:marTop w:val="0"/>
              <w:marBottom w:val="0"/>
              <w:divBdr>
                <w:top w:val="none" w:sz="0" w:space="0" w:color="auto"/>
                <w:left w:val="none" w:sz="0" w:space="0" w:color="auto"/>
                <w:bottom w:val="none" w:sz="0" w:space="0" w:color="auto"/>
                <w:right w:val="none" w:sz="0" w:space="0" w:color="auto"/>
              </w:divBdr>
            </w:div>
          </w:divsChild>
        </w:div>
        <w:div w:id="1387144167">
          <w:marLeft w:val="0"/>
          <w:marRight w:val="0"/>
          <w:marTop w:val="0"/>
          <w:marBottom w:val="0"/>
          <w:divBdr>
            <w:top w:val="none" w:sz="0" w:space="0" w:color="auto"/>
            <w:left w:val="none" w:sz="0" w:space="0" w:color="auto"/>
            <w:bottom w:val="none" w:sz="0" w:space="0" w:color="auto"/>
            <w:right w:val="none" w:sz="0" w:space="0" w:color="auto"/>
          </w:divBdr>
          <w:divsChild>
            <w:div w:id="1238244583">
              <w:marLeft w:val="0"/>
              <w:marRight w:val="0"/>
              <w:marTop w:val="0"/>
              <w:marBottom w:val="0"/>
              <w:divBdr>
                <w:top w:val="none" w:sz="0" w:space="0" w:color="auto"/>
                <w:left w:val="none" w:sz="0" w:space="0" w:color="auto"/>
                <w:bottom w:val="none" w:sz="0" w:space="0" w:color="auto"/>
                <w:right w:val="none" w:sz="0" w:space="0" w:color="auto"/>
              </w:divBdr>
            </w:div>
          </w:divsChild>
        </w:div>
        <w:div w:id="1387221120">
          <w:marLeft w:val="0"/>
          <w:marRight w:val="0"/>
          <w:marTop w:val="0"/>
          <w:marBottom w:val="0"/>
          <w:divBdr>
            <w:top w:val="none" w:sz="0" w:space="0" w:color="auto"/>
            <w:left w:val="none" w:sz="0" w:space="0" w:color="auto"/>
            <w:bottom w:val="none" w:sz="0" w:space="0" w:color="auto"/>
            <w:right w:val="none" w:sz="0" w:space="0" w:color="auto"/>
          </w:divBdr>
          <w:divsChild>
            <w:div w:id="1329597019">
              <w:marLeft w:val="0"/>
              <w:marRight w:val="0"/>
              <w:marTop w:val="0"/>
              <w:marBottom w:val="0"/>
              <w:divBdr>
                <w:top w:val="none" w:sz="0" w:space="0" w:color="auto"/>
                <w:left w:val="none" w:sz="0" w:space="0" w:color="auto"/>
                <w:bottom w:val="none" w:sz="0" w:space="0" w:color="auto"/>
                <w:right w:val="none" w:sz="0" w:space="0" w:color="auto"/>
              </w:divBdr>
            </w:div>
          </w:divsChild>
        </w:div>
        <w:div w:id="1387872432">
          <w:marLeft w:val="0"/>
          <w:marRight w:val="0"/>
          <w:marTop w:val="0"/>
          <w:marBottom w:val="0"/>
          <w:divBdr>
            <w:top w:val="none" w:sz="0" w:space="0" w:color="auto"/>
            <w:left w:val="none" w:sz="0" w:space="0" w:color="auto"/>
            <w:bottom w:val="none" w:sz="0" w:space="0" w:color="auto"/>
            <w:right w:val="none" w:sz="0" w:space="0" w:color="auto"/>
          </w:divBdr>
          <w:divsChild>
            <w:div w:id="1707438133">
              <w:marLeft w:val="0"/>
              <w:marRight w:val="0"/>
              <w:marTop w:val="0"/>
              <w:marBottom w:val="0"/>
              <w:divBdr>
                <w:top w:val="none" w:sz="0" w:space="0" w:color="auto"/>
                <w:left w:val="none" w:sz="0" w:space="0" w:color="auto"/>
                <w:bottom w:val="none" w:sz="0" w:space="0" w:color="auto"/>
                <w:right w:val="none" w:sz="0" w:space="0" w:color="auto"/>
              </w:divBdr>
            </w:div>
          </w:divsChild>
        </w:div>
        <w:div w:id="1388185484">
          <w:marLeft w:val="0"/>
          <w:marRight w:val="0"/>
          <w:marTop w:val="0"/>
          <w:marBottom w:val="0"/>
          <w:divBdr>
            <w:top w:val="none" w:sz="0" w:space="0" w:color="auto"/>
            <w:left w:val="none" w:sz="0" w:space="0" w:color="auto"/>
            <w:bottom w:val="none" w:sz="0" w:space="0" w:color="auto"/>
            <w:right w:val="none" w:sz="0" w:space="0" w:color="auto"/>
          </w:divBdr>
          <w:divsChild>
            <w:div w:id="2121952983">
              <w:marLeft w:val="0"/>
              <w:marRight w:val="0"/>
              <w:marTop w:val="0"/>
              <w:marBottom w:val="0"/>
              <w:divBdr>
                <w:top w:val="none" w:sz="0" w:space="0" w:color="auto"/>
                <w:left w:val="none" w:sz="0" w:space="0" w:color="auto"/>
                <w:bottom w:val="none" w:sz="0" w:space="0" w:color="auto"/>
                <w:right w:val="none" w:sz="0" w:space="0" w:color="auto"/>
              </w:divBdr>
            </w:div>
          </w:divsChild>
        </w:div>
        <w:div w:id="1388648823">
          <w:marLeft w:val="0"/>
          <w:marRight w:val="0"/>
          <w:marTop w:val="0"/>
          <w:marBottom w:val="0"/>
          <w:divBdr>
            <w:top w:val="none" w:sz="0" w:space="0" w:color="auto"/>
            <w:left w:val="none" w:sz="0" w:space="0" w:color="auto"/>
            <w:bottom w:val="none" w:sz="0" w:space="0" w:color="auto"/>
            <w:right w:val="none" w:sz="0" w:space="0" w:color="auto"/>
          </w:divBdr>
          <w:divsChild>
            <w:div w:id="1827865482">
              <w:marLeft w:val="0"/>
              <w:marRight w:val="0"/>
              <w:marTop w:val="0"/>
              <w:marBottom w:val="0"/>
              <w:divBdr>
                <w:top w:val="none" w:sz="0" w:space="0" w:color="auto"/>
                <w:left w:val="none" w:sz="0" w:space="0" w:color="auto"/>
                <w:bottom w:val="none" w:sz="0" w:space="0" w:color="auto"/>
                <w:right w:val="none" w:sz="0" w:space="0" w:color="auto"/>
              </w:divBdr>
            </w:div>
          </w:divsChild>
        </w:div>
        <w:div w:id="1388989290">
          <w:marLeft w:val="0"/>
          <w:marRight w:val="0"/>
          <w:marTop w:val="0"/>
          <w:marBottom w:val="0"/>
          <w:divBdr>
            <w:top w:val="none" w:sz="0" w:space="0" w:color="auto"/>
            <w:left w:val="none" w:sz="0" w:space="0" w:color="auto"/>
            <w:bottom w:val="none" w:sz="0" w:space="0" w:color="auto"/>
            <w:right w:val="none" w:sz="0" w:space="0" w:color="auto"/>
          </w:divBdr>
          <w:divsChild>
            <w:div w:id="199175016">
              <w:marLeft w:val="0"/>
              <w:marRight w:val="0"/>
              <w:marTop w:val="0"/>
              <w:marBottom w:val="0"/>
              <w:divBdr>
                <w:top w:val="none" w:sz="0" w:space="0" w:color="auto"/>
                <w:left w:val="none" w:sz="0" w:space="0" w:color="auto"/>
                <w:bottom w:val="none" w:sz="0" w:space="0" w:color="auto"/>
                <w:right w:val="none" w:sz="0" w:space="0" w:color="auto"/>
              </w:divBdr>
            </w:div>
          </w:divsChild>
        </w:div>
        <w:div w:id="1389377028">
          <w:marLeft w:val="0"/>
          <w:marRight w:val="0"/>
          <w:marTop w:val="0"/>
          <w:marBottom w:val="0"/>
          <w:divBdr>
            <w:top w:val="none" w:sz="0" w:space="0" w:color="auto"/>
            <w:left w:val="none" w:sz="0" w:space="0" w:color="auto"/>
            <w:bottom w:val="none" w:sz="0" w:space="0" w:color="auto"/>
            <w:right w:val="none" w:sz="0" w:space="0" w:color="auto"/>
          </w:divBdr>
          <w:divsChild>
            <w:div w:id="1313217096">
              <w:marLeft w:val="0"/>
              <w:marRight w:val="0"/>
              <w:marTop w:val="0"/>
              <w:marBottom w:val="0"/>
              <w:divBdr>
                <w:top w:val="none" w:sz="0" w:space="0" w:color="auto"/>
                <w:left w:val="none" w:sz="0" w:space="0" w:color="auto"/>
                <w:bottom w:val="none" w:sz="0" w:space="0" w:color="auto"/>
                <w:right w:val="none" w:sz="0" w:space="0" w:color="auto"/>
              </w:divBdr>
            </w:div>
          </w:divsChild>
        </w:div>
        <w:div w:id="1389954553">
          <w:marLeft w:val="0"/>
          <w:marRight w:val="0"/>
          <w:marTop w:val="0"/>
          <w:marBottom w:val="0"/>
          <w:divBdr>
            <w:top w:val="none" w:sz="0" w:space="0" w:color="auto"/>
            <w:left w:val="none" w:sz="0" w:space="0" w:color="auto"/>
            <w:bottom w:val="none" w:sz="0" w:space="0" w:color="auto"/>
            <w:right w:val="none" w:sz="0" w:space="0" w:color="auto"/>
          </w:divBdr>
          <w:divsChild>
            <w:div w:id="1793206350">
              <w:marLeft w:val="0"/>
              <w:marRight w:val="0"/>
              <w:marTop w:val="0"/>
              <w:marBottom w:val="0"/>
              <w:divBdr>
                <w:top w:val="none" w:sz="0" w:space="0" w:color="auto"/>
                <w:left w:val="none" w:sz="0" w:space="0" w:color="auto"/>
                <w:bottom w:val="none" w:sz="0" w:space="0" w:color="auto"/>
                <w:right w:val="none" w:sz="0" w:space="0" w:color="auto"/>
              </w:divBdr>
            </w:div>
          </w:divsChild>
        </w:div>
        <w:div w:id="1390953320">
          <w:marLeft w:val="0"/>
          <w:marRight w:val="0"/>
          <w:marTop w:val="0"/>
          <w:marBottom w:val="0"/>
          <w:divBdr>
            <w:top w:val="none" w:sz="0" w:space="0" w:color="auto"/>
            <w:left w:val="none" w:sz="0" w:space="0" w:color="auto"/>
            <w:bottom w:val="none" w:sz="0" w:space="0" w:color="auto"/>
            <w:right w:val="none" w:sz="0" w:space="0" w:color="auto"/>
          </w:divBdr>
          <w:divsChild>
            <w:div w:id="1806854370">
              <w:marLeft w:val="0"/>
              <w:marRight w:val="0"/>
              <w:marTop w:val="0"/>
              <w:marBottom w:val="0"/>
              <w:divBdr>
                <w:top w:val="none" w:sz="0" w:space="0" w:color="auto"/>
                <w:left w:val="none" w:sz="0" w:space="0" w:color="auto"/>
                <w:bottom w:val="none" w:sz="0" w:space="0" w:color="auto"/>
                <w:right w:val="none" w:sz="0" w:space="0" w:color="auto"/>
              </w:divBdr>
            </w:div>
          </w:divsChild>
        </w:div>
        <w:div w:id="1391423141">
          <w:marLeft w:val="0"/>
          <w:marRight w:val="0"/>
          <w:marTop w:val="0"/>
          <w:marBottom w:val="0"/>
          <w:divBdr>
            <w:top w:val="none" w:sz="0" w:space="0" w:color="auto"/>
            <w:left w:val="none" w:sz="0" w:space="0" w:color="auto"/>
            <w:bottom w:val="none" w:sz="0" w:space="0" w:color="auto"/>
            <w:right w:val="none" w:sz="0" w:space="0" w:color="auto"/>
          </w:divBdr>
          <w:divsChild>
            <w:div w:id="77947900">
              <w:marLeft w:val="0"/>
              <w:marRight w:val="0"/>
              <w:marTop w:val="0"/>
              <w:marBottom w:val="0"/>
              <w:divBdr>
                <w:top w:val="none" w:sz="0" w:space="0" w:color="auto"/>
                <w:left w:val="none" w:sz="0" w:space="0" w:color="auto"/>
                <w:bottom w:val="none" w:sz="0" w:space="0" w:color="auto"/>
                <w:right w:val="none" w:sz="0" w:space="0" w:color="auto"/>
              </w:divBdr>
            </w:div>
          </w:divsChild>
        </w:div>
        <w:div w:id="1391734593">
          <w:marLeft w:val="0"/>
          <w:marRight w:val="0"/>
          <w:marTop w:val="0"/>
          <w:marBottom w:val="0"/>
          <w:divBdr>
            <w:top w:val="none" w:sz="0" w:space="0" w:color="auto"/>
            <w:left w:val="none" w:sz="0" w:space="0" w:color="auto"/>
            <w:bottom w:val="none" w:sz="0" w:space="0" w:color="auto"/>
            <w:right w:val="none" w:sz="0" w:space="0" w:color="auto"/>
          </w:divBdr>
          <w:divsChild>
            <w:div w:id="1214658199">
              <w:marLeft w:val="0"/>
              <w:marRight w:val="0"/>
              <w:marTop w:val="0"/>
              <w:marBottom w:val="0"/>
              <w:divBdr>
                <w:top w:val="none" w:sz="0" w:space="0" w:color="auto"/>
                <w:left w:val="none" w:sz="0" w:space="0" w:color="auto"/>
                <w:bottom w:val="none" w:sz="0" w:space="0" w:color="auto"/>
                <w:right w:val="none" w:sz="0" w:space="0" w:color="auto"/>
              </w:divBdr>
            </w:div>
          </w:divsChild>
        </w:div>
        <w:div w:id="1391805089">
          <w:marLeft w:val="0"/>
          <w:marRight w:val="0"/>
          <w:marTop w:val="0"/>
          <w:marBottom w:val="0"/>
          <w:divBdr>
            <w:top w:val="none" w:sz="0" w:space="0" w:color="auto"/>
            <w:left w:val="none" w:sz="0" w:space="0" w:color="auto"/>
            <w:bottom w:val="none" w:sz="0" w:space="0" w:color="auto"/>
            <w:right w:val="none" w:sz="0" w:space="0" w:color="auto"/>
          </w:divBdr>
          <w:divsChild>
            <w:div w:id="877006854">
              <w:marLeft w:val="0"/>
              <w:marRight w:val="0"/>
              <w:marTop w:val="0"/>
              <w:marBottom w:val="0"/>
              <w:divBdr>
                <w:top w:val="none" w:sz="0" w:space="0" w:color="auto"/>
                <w:left w:val="none" w:sz="0" w:space="0" w:color="auto"/>
                <w:bottom w:val="none" w:sz="0" w:space="0" w:color="auto"/>
                <w:right w:val="none" w:sz="0" w:space="0" w:color="auto"/>
              </w:divBdr>
            </w:div>
          </w:divsChild>
        </w:div>
        <w:div w:id="1392188334">
          <w:marLeft w:val="0"/>
          <w:marRight w:val="0"/>
          <w:marTop w:val="0"/>
          <w:marBottom w:val="0"/>
          <w:divBdr>
            <w:top w:val="none" w:sz="0" w:space="0" w:color="auto"/>
            <w:left w:val="none" w:sz="0" w:space="0" w:color="auto"/>
            <w:bottom w:val="none" w:sz="0" w:space="0" w:color="auto"/>
            <w:right w:val="none" w:sz="0" w:space="0" w:color="auto"/>
          </w:divBdr>
          <w:divsChild>
            <w:div w:id="1125923402">
              <w:marLeft w:val="0"/>
              <w:marRight w:val="0"/>
              <w:marTop w:val="0"/>
              <w:marBottom w:val="0"/>
              <w:divBdr>
                <w:top w:val="none" w:sz="0" w:space="0" w:color="auto"/>
                <w:left w:val="none" w:sz="0" w:space="0" w:color="auto"/>
                <w:bottom w:val="none" w:sz="0" w:space="0" w:color="auto"/>
                <w:right w:val="none" w:sz="0" w:space="0" w:color="auto"/>
              </w:divBdr>
            </w:div>
          </w:divsChild>
        </w:div>
        <w:div w:id="1392464100">
          <w:marLeft w:val="0"/>
          <w:marRight w:val="0"/>
          <w:marTop w:val="0"/>
          <w:marBottom w:val="0"/>
          <w:divBdr>
            <w:top w:val="none" w:sz="0" w:space="0" w:color="auto"/>
            <w:left w:val="none" w:sz="0" w:space="0" w:color="auto"/>
            <w:bottom w:val="none" w:sz="0" w:space="0" w:color="auto"/>
            <w:right w:val="none" w:sz="0" w:space="0" w:color="auto"/>
          </w:divBdr>
          <w:divsChild>
            <w:div w:id="1059480925">
              <w:marLeft w:val="0"/>
              <w:marRight w:val="0"/>
              <w:marTop w:val="0"/>
              <w:marBottom w:val="0"/>
              <w:divBdr>
                <w:top w:val="none" w:sz="0" w:space="0" w:color="auto"/>
                <w:left w:val="none" w:sz="0" w:space="0" w:color="auto"/>
                <w:bottom w:val="none" w:sz="0" w:space="0" w:color="auto"/>
                <w:right w:val="none" w:sz="0" w:space="0" w:color="auto"/>
              </w:divBdr>
            </w:div>
          </w:divsChild>
        </w:div>
        <w:div w:id="1392803197">
          <w:marLeft w:val="0"/>
          <w:marRight w:val="0"/>
          <w:marTop w:val="0"/>
          <w:marBottom w:val="0"/>
          <w:divBdr>
            <w:top w:val="none" w:sz="0" w:space="0" w:color="auto"/>
            <w:left w:val="none" w:sz="0" w:space="0" w:color="auto"/>
            <w:bottom w:val="none" w:sz="0" w:space="0" w:color="auto"/>
            <w:right w:val="none" w:sz="0" w:space="0" w:color="auto"/>
          </w:divBdr>
          <w:divsChild>
            <w:div w:id="1906140029">
              <w:marLeft w:val="0"/>
              <w:marRight w:val="0"/>
              <w:marTop w:val="0"/>
              <w:marBottom w:val="0"/>
              <w:divBdr>
                <w:top w:val="none" w:sz="0" w:space="0" w:color="auto"/>
                <w:left w:val="none" w:sz="0" w:space="0" w:color="auto"/>
                <w:bottom w:val="none" w:sz="0" w:space="0" w:color="auto"/>
                <w:right w:val="none" w:sz="0" w:space="0" w:color="auto"/>
              </w:divBdr>
            </w:div>
          </w:divsChild>
        </w:div>
        <w:div w:id="1392850243">
          <w:marLeft w:val="0"/>
          <w:marRight w:val="0"/>
          <w:marTop w:val="0"/>
          <w:marBottom w:val="0"/>
          <w:divBdr>
            <w:top w:val="none" w:sz="0" w:space="0" w:color="auto"/>
            <w:left w:val="none" w:sz="0" w:space="0" w:color="auto"/>
            <w:bottom w:val="none" w:sz="0" w:space="0" w:color="auto"/>
            <w:right w:val="none" w:sz="0" w:space="0" w:color="auto"/>
          </w:divBdr>
          <w:divsChild>
            <w:div w:id="2133328791">
              <w:marLeft w:val="0"/>
              <w:marRight w:val="0"/>
              <w:marTop w:val="0"/>
              <w:marBottom w:val="0"/>
              <w:divBdr>
                <w:top w:val="none" w:sz="0" w:space="0" w:color="auto"/>
                <w:left w:val="none" w:sz="0" w:space="0" w:color="auto"/>
                <w:bottom w:val="none" w:sz="0" w:space="0" w:color="auto"/>
                <w:right w:val="none" w:sz="0" w:space="0" w:color="auto"/>
              </w:divBdr>
            </w:div>
          </w:divsChild>
        </w:div>
        <w:div w:id="1392927177">
          <w:marLeft w:val="0"/>
          <w:marRight w:val="0"/>
          <w:marTop w:val="0"/>
          <w:marBottom w:val="0"/>
          <w:divBdr>
            <w:top w:val="none" w:sz="0" w:space="0" w:color="auto"/>
            <w:left w:val="none" w:sz="0" w:space="0" w:color="auto"/>
            <w:bottom w:val="none" w:sz="0" w:space="0" w:color="auto"/>
            <w:right w:val="none" w:sz="0" w:space="0" w:color="auto"/>
          </w:divBdr>
          <w:divsChild>
            <w:div w:id="1752117510">
              <w:marLeft w:val="0"/>
              <w:marRight w:val="0"/>
              <w:marTop w:val="0"/>
              <w:marBottom w:val="0"/>
              <w:divBdr>
                <w:top w:val="none" w:sz="0" w:space="0" w:color="auto"/>
                <w:left w:val="none" w:sz="0" w:space="0" w:color="auto"/>
                <w:bottom w:val="none" w:sz="0" w:space="0" w:color="auto"/>
                <w:right w:val="none" w:sz="0" w:space="0" w:color="auto"/>
              </w:divBdr>
            </w:div>
          </w:divsChild>
        </w:div>
        <w:div w:id="1392994262">
          <w:marLeft w:val="0"/>
          <w:marRight w:val="0"/>
          <w:marTop w:val="0"/>
          <w:marBottom w:val="0"/>
          <w:divBdr>
            <w:top w:val="none" w:sz="0" w:space="0" w:color="auto"/>
            <w:left w:val="none" w:sz="0" w:space="0" w:color="auto"/>
            <w:bottom w:val="none" w:sz="0" w:space="0" w:color="auto"/>
            <w:right w:val="none" w:sz="0" w:space="0" w:color="auto"/>
          </w:divBdr>
          <w:divsChild>
            <w:div w:id="1023358632">
              <w:marLeft w:val="0"/>
              <w:marRight w:val="0"/>
              <w:marTop w:val="0"/>
              <w:marBottom w:val="0"/>
              <w:divBdr>
                <w:top w:val="none" w:sz="0" w:space="0" w:color="auto"/>
                <w:left w:val="none" w:sz="0" w:space="0" w:color="auto"/>
                <w:bottom w:val="none" w:sz="0" w:space="0" w:color="auto"/>
                <w:right w:val="none" w:sz="0" w:space="0" w:color="auto"/>
              </w:divBdr>
            </w:div>
          </w:divsChild>
        </w:div>
        <w:div w:id="1393505772">
          <w:marLeft w:val="0"/>
          <w:marRight w:val="0"/>
          <w:marTop w:val="0"/>
          <w:marBottom w:val="0"/>
          <w:divBdr>
            <w:top w:val="none" w:sz="0" w:space="0" w:color="auto"/>
            <w:left w:val="none" w:sz="0" w:space="0" w:color="auto"/>
            <w:bottom w:val="none" w:sz="0" w:space="0" w:color="auto"/>
            <w:right w:val="none" w:sz="0" w:space="0" w:color="auto"/>
          </w:divBdr>
          <w:divsChild>
            <w:div w:id="84573245">
              <w:marLeft w:val="0"/>
              <w:marRight w:val="0"/>
              <w:marTop w:val="0"/>
              <w:marBottom w:val="0"/>
              <w:divBdr>
                <w:top w:val="none" w:sz="0" w:space="0" w:color="auto"/>
                <w:left w:val="none" w:sz="0" w:space="0" w:color="auto"/>
                <w:bottom w:val="none" w:sz="0" w:space="0" w:color="auto"/>
                <w:right w:val="none" w:sz="0" w:space="0" w:color="auto"/>
              </w:divBdr>
            </w:div>
          </w:divsChild>
        </w:div>
        <w:div w:id="1393582003">
          <w:marLeft w:val="0"/>
          <w:marRight w:val="0"/>
          <w:marTop w:val="0"/>
          <w:marBottom w:val="0"/>
          <w:divBdr>
            <w:top w:val="none" w:sz="0" w:space="0" w:color="auto"/>
            <w:left w:val="none" w:sz="0" w:space="0" w:color="auto"/>
            <w:bottom w:val="none" w:sz="0" w:space="0" w:color="auto"/>
            <w:right w:val="none" w:sz="0" w:space="0" w:color="auto"/>
          </w:divBdr>
          <w:divsChild>
            <w:div w:id="1088190514">
              <w:marLeft w:val="0"/>
              <w:marRight w:val="0"/>
              <w:marTop w:val="0"/>
              <w:marBottom w:val="0"/>
              <w:divBdr>
                <w:top w:val="none" w:sz="0" w:space="0" w:color="auto"/>
                <w:left w:val="none" w:sz="0" w:space="0" w:color="auto"/>
                <w:bottom w:val="none" w:sz="0" w:space="0" w:color="auto"/>
                <w:right w:val="none" w:sz="0" w:space="0" w:color="auto"/>
              </w:divBdr>
            </w:div>
          </w:divsChild>
        </w:div>
        <w:div w:id="1394111613">
          <w:marLeft w:val="0"/>
          <w:marRight w:val="0"/>
          <w:marTop w:val="0"/>
          <w:marBottom w:val="0"/>
          <w:divBdr>
            <w:top w:val="none" w:sz="0" w:space="0" w:color="auto"/>
            <w:left w:val="none" w:sz="0" w:space="0" w:color="auto"/>
            <w:bottom w:val="none" w:sz="0" w:space="0" w:color="auto"/>
            <w:right w:val="none" w:sz="0" w:space="0" w:color="auto"/>
          </w:divBdr>
          <w:divsChild>
            <w:div w:id="688145515">
              <w:marLeft w:val="0"/>
              <w:marRight w:val="0"/>
              <w:marTop w:val="0"/>
              <w:marBottom w:val="0"/>
              <w:divBdr>
                <w:top w:val="none" w:sz="0" w:space="0" w:color="auto"/>
                <w:left w:val="none" w:sz="0" w:space="0" w:color="auto"/>
                <w:bottom w:val="none" w:sz="0" w:space="0" w:color="auto"/>
                <w:right w:val="none" w:sz="0" w:space="0" w:color="auto"/>
              </w:divBdr>
            </w:div>
          </w:divsChild>
        </w:div>
        <w:div w:id="1395153691">
          <w:marLeft w:val="0"/>
          <w:marRight w:val="0"/>
          <w:marTop w:val="0"/>
          <w:marBottom w:val="0"/>
          <w:divBdr>
            <w:top w:val="none" w:sz="0" w:space="0" w:color="auto"/>
            <w:left w:val="none" w:sz="0" w:space="0" w:color="auto"/>
            <w:bottom w:val="none" w:sz="0" w:space="0" w:color="auto"/>
            <w:right w:val="none" w:sz="0" w:space="0" w:color="auto"/>
          </w:divBdr>
          <w:divsChild>
            <w:div w:id="1175266966">
              <w:marLeft w:val="0"/>
              <w:marRight w:val="0"/>
              <w:marTop w:val="0"/>
              <w:marBottom w:val="0"/>
              <w:divBdr>
                <w:top w:val="none" w:sz="0" w:space="0" w:color="auto"/>
                <w:left w:val="none" w:sz="0" w:space="0" w:color="auto"/>
                <w:bottom w:val="none" w:sz="0" w:space="0" w:color="auto"/>
                <w:right w:val="none" w:sz="0" w:space="0" w:color="auto"/>
              </w:divBdr>
            </w:div>
          </w:divsChild>
        </w:div>
        <w:div w:id="1395812254">
          <w:marLeft w:val="0"/>
          <w:marRight w:val="0"/>
          <w:marTop w:val="0"/>
          <w:marBottom w:val="0"/>
          <w:divBdr>
            <w:top w:val="none" w:sz="0" w:space="0" w:color="auto"/>
            <w:left w:val="none" w:sz="0" w:space="0" w:color="auto"/>
            <w:bottom w:val="none" w:sz="0" w:space="0" w:color="auto"/>
            <w:right w:val="none" w:sz="0" w:space="0" w:color="auto"/>
          </w:divBdr>
          <w:divsChild>
            <w:div w:id="870142156">
              <w:marLeft w:val="0"/>
              <w:marRight w:val="0"/>
              <w:marTop w:val="0"/>
              <w:marBottom w:val="0"/>
              <w:divBdr>
                <w:top w:val="none" w:sz="0" w:space="0" w:color="auto"/>
                <w:left w:val="none" w:sz="0" w:space="0" w:color="auto"/>
                <w:bottom w:val="none" w:sz="0" w:space="0" w:color="auto"/>
                <w:right w:val="none" w:sz="0" w:space="0" w:color="auto"/>
              </w:divBdr>
            </w:div>
          </w:divsChild>
        </w:div>
        <w:div w:id="1396466283">
          <w:marLeft w:val="0"/>
          <w:marRight w:val="0"/>
          <w:marTop w:val="0"/>
          <w:marBottom w:val="0"/>
          <w:divBdr>
            <w:top w:val="none" w:sz="0" w:space="0" w:color="auto"/>
            <w:left w:val="none" w:sz="0" w:space="0" w:color="auto"/>
            <w:bottom w:val="none" w:sz="0" w:space="0" w:color="auto"/>
            <w:right w:val="none" w:sz="0" w:space="0" w:color="auto"/>
          </w:divBdr>
          <w:divsChild>
            <w:div w:id="344671896">
              <w:marLeft w:val="0"/>
              <w:marRight w:val="0"/>
              <w:marTop w:val="0"/>
              <w:marBottom w:val="0"/>
              <w:divBdr>
                <w:top w:val="none" w:sz="0" w:space="0" w:color="auto"/>
                <w:left w:val="none" w:sz="0" w:space="0" w:color="auto"/>
                <w:bottom w:val="none" w:sz="0" w:space="0" w:color="auto"/>
                <w:right w:val="none" w:sz="0" w:space="0" w:color="auto"/>
              </w:divBdr>
            </w:div>
          </w:divsChild>
        </w:div>
        <w:div w:id="1397703849">
          <w:marLeft w:val="0"/>
          <w:marRight w:val="0"/>
          <w:marTop w:val="0"/>
          <w:marBottom w:val="0"/>
          <w:divBdr>
            <w:top w:val="none" w:sz="0" w:space="0" w:color="auto"/>
            <w:left w:val="none" w:sz="0" w:space="0" w:color="auto"/>
            <w:bottom w:val="none" w:sz="0" w:space="0" w:color="auto"/>
            <w:right w:val="none" w:sz="0" w:space="0" w:color="auto"/>
          </w:divBdr>
          <w:divsChild>
            <w:div w:id="1499542707">
              <w:marLeft w:val="0"/>
              <w:marRight w:val="0"/>
              <w:marTop w:val="0"/>
              <w:marBottom w:val="0"/>
              <w:divBdr>
                <w:top w:val="none" w:sz="0" w:space="0" w:color="auto"/>
                <w:left w:val="none" w:sz="0" w:space="0" w:color="auto"/>
                <w:bottom w:val="none" w:sz="0" w:space="0" w:color="auto"/>
                <w:right w:val="none" w:sz="0" w:space="0" w:color="auto"/>
              </w:divBdr>
            </w:div>
          </w:divsChild>
        </w:div>
        <w:div w:id="1397902043">
          <w:marLeft w:val="0"/>
          <w:marRight w:val="0"/>
          <w:marTop w:val="0"/>
          <w:marBottom w:val="0"/>
          <w:divBdr>
            <w:top w:val="none" w:sz="0" w:space="0" w:color="auto"/>
            <w:left w:val="none" w:sz="0" w:space="0" w:color="auto"/>
            <w:bottom w:val="none" w:sz="0" w:space="0" w:color="auto"/>
            <w:right w:val="none" w:sz="0" w:space="0" w:color="auto"/>
          </w:divBdr>
          <w:divsChild>
            <w:div w:id="1701276481">
              <w:marLeft w:val="0"/>
              <w:marRight w:val="0"/>
              <w:marTop w:val="0"/>
              <w:marBottom w:val="0"/>
              <w:divBdr>
                <w:top w:val="none" w:sz="0" w:space="0" w:color="auto"/>
                <w:left w:val="none" w:sz="0" w:space="0" w:color="auto"/>
                <w:bottom w:val="none" w:sz="0" w:space="0" w:color="auto"/>
                <w:right w:val="none" w:sz="0" w:space="0" w:color="auto"/>
              </w:divBdr>
            </w:div>
          </w:divsChild>
        </w:div>
        <w:div w:id="1398162139">
          <w:marLeft w:val="0"/>
          <w:marRight w:val="0"/>
          <w:marTop w:val="0"/>
          <w:marBottom w:val="0"/>
          <w:divBdr>
            <w:top w:val="none" w:sz="0" w:space="0" w:color="auto"/>
            <w:left w:val="none" w:sz="0" w:space="0" w:color="auto"/>
            <w:bottom w:val="none" w:sz="0" w:space="0" w:color="auto"/>
            <w:right w:val="none" w:sz="0" w:space="0" w:color="auto"/>
          </w:divBdr>
          <w:divsChild>
            <w:div w:id="1927878613">
              <w:marLeft w:val="0"/>
              <w:marRight w:val="0"/>
              <w:marTop w:val="0"/>
              <w:marBottom w:val="0"/>
              <w:divBdr>
                <w:top w:val="none" w:sz="0" w:space="0" w:color="auto"/>
                <w:left w:val="none" w:sz="0" w:space="0" w:color="auto"/>
                <w:bottom w:val="none" w:sz="0" w:space="0" w:color="auto"/>
                <w:right w:val="none" w:sz="0" w:space="0" w:color="auto"/>
              </w:divBdr>
            </w:div>
          </w:divsChild>
        </w:div>
        <w:div w:id="1398165273">
          <w:marLeft w:val="0"/>
          <w:marRight w:val="0"/>
          <w:marTop w:val="0"/>
          <w:marBottom w:val="0"/>
          <w:divBdr>
            <w:top w:val="none" w:sz="0" w:space="0" w:color="auto"/>
            <w:left w:val="none" w:sz="0" w:space="0" w:color="auto"/>
            <w:bottom w:val="none" w:sz="0" w:space="0" w:color="auto"/>
            <w:right w:val="none" w:sz="0" w:space="0" w:color="auto"/>
          </w:divBdr>
          <w:divsChild>
            <w:div w:id="1296254783">
              <w:marLeft w:val="0"/>
              <w:marRight w:val="0"/>
              <w:marTop w:val="0"/>
              <w:marBottom w:val="0"/>
              <w:divBdr>
                <w:top w:val="none" w:sz="0" w:space="0" w:color="auto"/>
                <w:left w:val="none" w:sz="0" w:space="0" w:color="auto"/>
                <w:bottom w:val="none" w:sz="0" w:space="0" w:color="auto"/>
                <w:right w:val="none" w:sz="0" w:space="0" w:color="auto"/>
              </w:divBdr>
            </w:div>
          </w:divsChild>
        </w:div>
        <w:div w:id="1398750605">
          <w:marLeft w:val="0"/>
          <w:marRight w:val="0"/>
          <w:marTop w:val="0"/>
          <w:marBottom w:val="0"/>
          <w:divBdr>
            <w:top w:val="none" w:sz="0" w:space="0" w:color="auto"/>
            <w:left w:val="none" w:sz="0" w:space="0" w:color="auto"/>
            <w:bottom w:val="none" w:sz="0" w:space="0" w:color="auto"/>
            <w:right w:val="none" w:sz="0" w:space="0" w:color="auto"/>
          </w:divBdr>
          <w:divsChild>
            <w:div w:id="1639526405">
              <w:marLeft w:val="0"/>
              <w:marRight w:val="0"/>
              <w:marTop w:val="0"/>
              <w:marBottom w:val="0"/>
              <w:divBdr>
                <w:top w:val="none" w:sz="0" w:space="0" w:color="auto"/>
                <w:left w:val="none" w:sz="0" w:space="0" w:color="auto"/>
                <w:bottom w:val="none" w:sz="0" w:space="0" w:color="auto"/>
                <w:right w:val="none" w:sz="0" w:space="0" w:color="auto"/>
              </w:divBdr>
            </w:div>
          </w:divsChild>
        </w:div>
        <w:div w:id="1398816553">
          <w:marLeft w:val="0"/>
          <w:marRight w:val="0"/>
          <w:marTop w:val="0"/>
          <w:marBottom w:val="0"/>
          <w:divBdr>
            <w:top w:val="none" w:sz="0" w:space="0" w:color="auto"/>
            <w:left w:val="none" w:sz="0" w:space="0" w:color="auto"/>
            <w:bottom w:val="none" w:sz="0" w:space="0" w:color="auto"/>
            <w:right w:val="none" w:sz="0" w:space="0" w:color="auto"/>
          </w:divBdr>
          <w:divsChild>
            <w:div w:id="974143024">
              <w:marLeft w:val="0"/>
              <w:marRight w:val="0"/>
              <w:marTop w:val="0"/>
              <w:marBottom w:val="0"/>
              <w:divBdr>
                <w:top w:val="none" w:sz="0" w:space="0" w:color="auto"/>
                <w:left w:val="none" w:sz="0" w:space="0" w:color="auto"/>
                <w:bottom w:val="none" w:sz="0" w:space="0" w:color="auto"/>
                <w:right w:val="none" w:sz="0" w:space="0" w:color="auto"/>
              </w:divBdr>
            </w:div>
          </w:divsChild>
        </w:div>
        <w:div w:id="1399086322">
          <w:marLeft w:val="0"/>
          <w:marRight w:val="0"/>
          <w:marTop w:val="0"/>
          <w:marBottom w:val="0"/>
          <w:divBdr>
            <w:top w:val="none" w:sz="0" w:space="0" w:color="auto"/>
            <w:left w:val="none" w:sz="0" w:space="0" w:color="auto"/>
            <w:bottom w:val="none" w:sz="0" w:space="0" w:color="auto"/>
            <w:right w:val="none" w:sz="0" w:space="0" w:color="auto"/>
          </w:divBdr>
          <w:divsChild>
            <w:div w:id="2034719235">
              <w:marLeft w:val="0"/>
              <w:marRight w:val="0"/>
              <w:marTop w:val="0"/>
              <w:marBottom w:val="0"/>
              <w:divBdr>
                <w:top w:val="none" w:sz="0" w:space="0" w:color="auto"/>
                <w:left w:val="none" w:sz="0" w:space="0" w:color="auto"/>
                <w:bottom w:val="none" w:sz="0" w:space="0" w:color="auto"/>
                <w:right w:val="none" w:sz="0" w:space="0" w:color="auto"/>
              </w:divBdr>
            </w:div>
          </w:divsChild>
        </w:div>
        <w:div w:id="1399984648">
          <w:marLeft w:val="0"/>
          <w:marRight w:val="0"/>
          <w:marTop w:val="0"/>
          <w:marBottom w:val="0"/>
          <w:divBdr>
            <w:top w:val="none" w:sz="0" w:space="0" w:color="auto"/>
            <w:left w:val="none" w:sz="0" w:space="0" w:color="auto"/>
            <w:bottom w:val="none" w:sz="0" w:space="0" w:color="auto"/>
            <w:right w:val="none" w:sz="0" w:space="0" w:color="auto"/>
          </w:divBdr>
          <w:divsChild>
            <w:div w:id="1126507601">
              <w:marLeft w:val="0"/>
              <w:marRight w:val="0"/>
              <w:marTop w:val="0"/>
              <w:marBottom w:val="0"/>
              <w:divBdr>
                <w:top w:val="none" w:sz="0" w:space="0" w:color="auto"/>
                <w:left w:val="none" w:sz="0" w:space="0" w:color="auto"/>
                <w:bottom w:val="none" w:sz="0" w:space="0" w:color="auto"/>
                <w:right w:val="none" w:sz="0" w:space="0" w:color="auto"/>
              </w:divBdr>
            </w:div>
          </w:divsChild>
        </w:div>
        <w:div w:id="1400130070">
          <w:marLeft w:val="0"/>
          <w:marRight w:val="0"/>
          <w:marTop w:val="0"/>
          <w:marBottom w:val="0"/>
          <w:divBdr>
            <w:top w:val="none" w:sz="0" w:space="0" w:color="auto"/>
            <w:left w:val="none" w:sz="0" w:space="0" w:color="auto"/>
            <w:bottom w:val="none" w:sz="0" w:space="0" w:color="auto"/>
            <w:right w:val="none" w:sz="0" w:space="0" w:color="auto"/>
          </w:divBdr>
          <w:divsChild>
            <w:div w:id="1550456879">
              <w:marLeft w:val="0"/>
              <w:marRight w:val="0"/>
              <w:marTop w:val="0"/>
              <w:marBottom w:val="0"/>
              <w:divBdr>
                <w:top w:val="none" w:sz="0" w:space="0" w:color="auto"/>
                <w:left w:val="none" w:sz="0" w:space="0" w:color="auto"/>
                <w:bottom w:val="none" w:sz="0" w:space="0" w:color="auto"/>
                <w:right w:val="none" w:sz="0" w:space="0" w:color="auto"/>
              </w:divBdr>
            </w:div>
          </w:divsChild>
        </w:div>
        <w:div w:id="1401253340">
          <w:marLeft w:val="0"/>
          <w:marRight w:val="0"/>
          <w:marTop w:val="0"/>
          <w:marBottom w:val="0"/>
          <w:divBdr>
            <w:top w:val="none" w:sz="0" w:space="0" w:color="auto"/>
            <w:left w:val="none" w:sz="0" w:space="0" w:color="auto"/>
            <w:bottom w:val="none" w:sz="0" w:space="0" w:color="auto"/>
            <w:right w:val="none" w:sz="0" w:space="0" w:color="auto"/>
          </w:divBdr>
          <w:divsChild>
            <w:div w:id="1369253816">
              <w:marLeft w:val="0"/>
              <w:marRight w:val="0"/>
              <w:marTop w:val="0"/>
              <w:marBottom w:val="0"/>
              <w:divBdr>
                <w:top w:val="none" w:sz="0" w:space="0" w:color="auto"/>
                <w:left w:val="none" w:sz="0" w:space="0" w:color="auto"/>
                <w:bottom w:val="none" w:sz="0" w:space="0" w:color="auto"/>
                <w:right w:val="none" w:sz="0" w:space="0" w:color="auto"/>
              </w:divBdr>
            </w:div>
          </w:divsChild>
        </w:div>
        <w:div w:id="1401555832">
          <w:marLeft w:val="0"/>
          <w:marRight w:val="0"/>
          <w:marTop w:val="0"/>
          <w:marBottom w:val="0"/>
          <w:divBdr>
            <w:top w:val="none" w:sz="0" w:space="0" w:color="auto"/>
            <w:left w:val="none" w:sz="0" w:space="0" w:color="auto"/>
            <w:bottom w:val="none" w:sz="0" w:space="0" w:color="auto"/>
            <w:right w:val="none" w:sz="0" w:space="0" w:color="auto"/>
          </w:divBdr>
          <w:divsChild>
            <w:div w:id="143084668">
              <w:marLeft w:val="0"/>
              <w:marRight w:val="0"/>
              <w:marTop w:val="0"/>
              <w:marBottom w:val="0"/>
              <w:divBdr>
                <w:top w:val="none" w:sz="0" w:space="0" w:color="auto"/>
                <w:left w:val="none" w:sz="0" w:space="0" w:color="auto"/>
                <w:bottom w:val="none" w:sz="0" w:space="0" w:color="auto"/>
                <w:right w:val="none" w:sz="0" w:space="0" w:color="auto"/>
              </w:divBdr>
            </w:div>
          </w:divsChild>
        </w:div>
        <w:div w:id="1403478496">
          <w:marLeft w:val="0"/>
          <w:marRight w:val="0"/>
          <w:marTop w:val="0"/>
          <w:marBottom w:val="0"/>
          <w:divBdr>
            <w:top w:val="none" w:sz="0" w:space="0" w:color="auto"/>
            <w:left w:val="none" w:sz="0" w:space="0" w:color="auto"/>
            <w:bottom w:val="none" w:sz="0" w:space="0" w:color="auto"/>
            <w:right w:val="none" w:sz="0" w:space="0" w:color="auto"/>
          </w:divBdr>
          <w:divsChild>
            <w:div w:id="159467330">
              <w:marLeft w:val="0"/>
              <w:marRight w:val="0"/>
              <w:marTop w:val="0"/>
              <w:marBottom w:val="0"/>
              <w:divBdr>
                <w:top w:val="none" w:sz="0" w:space="0" w:color="auto"/>
                <w:left w:val="none" w:sz="0" w:space="0" w:color="auto"/>
                <w:bottom w:val="none" w:sz="0" w:space="0" w:color="auto"/>
                <w:right w:val="none" w:sz="0" w:space="0" w:color="auto"/>
              </w:divBdr>
            </w:div>
          </w:divsChild>
        </w:div>
        <w:div w:id="1404257688">
          <w:marLeft w:val="0"/>
          <w:marRight w:val="0"/>
          <w:marTop w:val="0"/>
          <w:marBottom w:val="0"/>
          <w:divBdr>
            <w:top w:val="none" w:sz="0" w:space="0" w:color="auto"/>
            <w:left w:val="none" w:sz="0" w:space="0" w:color="auto"/>
            <w:bottom w:val="none" w:sz="0" w:space="0" w:color="auto"/>
            <w:right w:val="none" w:sz="0" w:space="0" w:color="auto"/>
          </w:divBdr>
          <w:divsChild>
            <w:div w:id="2145542920">
              <w:marLeft w:val="0"/>
              <w:marRight w:val="0"/>
              <w:marTop w:val="0"/>
              <w:marBottom w:val="0"/>
              <w:divBdr>
                <w:top w:val="none" w:sz="0" w:space="0" w:color="auto"/>
                <w:left w:val="none" w:sz="0" w:space="0" w:color="auto"/>
                <w:bottom w:val="none" w:sz="0" w:space="0" w:color="auto"/>
                <w:right w:val="none" w:sz="0" w:space="0" w:color="auto"/>
              </w:divBdr>
            </w:div>
          </w:divsChild>
        </w:div>
        <w:div w:id="1404910290">
          <w:marLeft w:val="0"/>
          <w:marRight w:val="0"/>
          <w:marTop w:val="0"/>
          <w:marBottom w:val="0"/>
          <w:divBdr>
            <w:top w:val="none" w:sz="0" w:space="0" w:color="auto"/>
            <w:left w:val="none" w:sz="0" w:space="0" w:color="auto"/>
            <w:bottom w:val="none" w:sz="0" w:space="0" w:color="auto"/>
            <w:right w:val="none" w:sz="0" w:space="0" w:color="auto"/>
          </w:divBdr>
          <w:divsChild>
            <w:div w:id="91508700">
              <w:marLeft w:val="0"/>
              <w:marRight w:val="0"/>
              <w:marTop w:val="0"/>
              <w:marBottom w:val="0"/>
              <w:divBdr>
                <w:top w:val="none" w:sz="0" w:space="0" w:color="auto"/>
                <w:left w:val="none" w:sz="0" w:space="0" w:color="auto"/>
                <w:bottom w:val="none" w:sz="0" w:space="0" w:color="auto"/>
                <w:right w:val="none" w:sz="0" w:space="0" w:color="auto"/>
              </w:divBdr>
            </w:div>
          </w:divsChild>
        </w:div>
        <w:div w:id="1406954010">
          <w:marLeft w:val="0"/>
          <w:marRight w:val="0"/>
          <w:marTop w:val="0"/>
          <w:marBottom w:val="0"/>
          <w:divBdr>
            <w:top w:val="none" w:sz="0" w:space="0" w:color="auto"/>
            <w:left w:val="none" w:sz="0" w:space="0" w:color="auto"/>
            <w:bottom w:val="none" w:sz="0" w:space="0" w:color="auto"/>
            <w:right w:val="none" w:sz="0" w:space="0" w:color="auto"/>
          </w:divBdr>
          <w:divsChild>
            <w:div w:id="966281286">
              <w:marLeft w:val="0"/>
              <w:marRight w:val="0"/>
              <w:marTop w:val="0"/>
              <w:marBottom w:val="0"/>
              <w:divBdr>
                <w:top w:val="none" w:sz="0" w:space="0" w:color="auto"/>
                <w:left w:val="none" w:sz="0" w:space="0" w:color="auto"/>
                <w:bottom w:val="none" w:sz="0" w:space="0" w:color="auto"/>
                <w:right w:val="none" w:sz="0" w:space="0" w:color="auto"/>
              </w:divBdr>
            </w:div>
          </w:divsChild>
        </w:div>
        <w:div w:id="1407261988">
          <w:marLeft w:val="0"/>
          <w:marRight w:val="0"/>
          <w:marTop w:val="0"/>
          <w:marBottom w:val="0"/>
          <w:divBdr>
            <w:top w:val="none" w:sz="0" w:space="0" w:color="auto"/>
            <w:left w:val="none" w:sz="0" w:space="0" w:color="auto"/>
            <w:bottom w:val="none" w:sz="0" w:space="0" w:color="auto"/>
            <w:right w:val="none" w:sz="0" w:space="0" w:color="auto"/>
          </w:divBdr>
          <w:divsChild>
            <w:div w:id="10576301">
              <w:marLeft w:val="0"/>
              <w:marRight w:val="0"/>
              <w:marTop w:val="0"/>
              <w:marBottom w:val="0"/>
              <w:divBdr>
                <w:top w:val="none" w:sz="0" w:space="0" w:color="auto"/>
                <w:left w:val="none" w:sz="0" w:space="0" w:color="auto"/>
                <w:bottom w:val="none" w:sz="0" w:space="0" w:color="auto"/>
                <w:right w:val="none" w:sz="0" w:space="0" w:color="auto"/>
              </w:divBdr>
            </w:div>
          </w:divsChild>
        </w:div>
        <w:div w:id="1407728017">
          <w:marLeft w:val="0"/>
          <w:marRight w:val="0"/>
          <w:marTop w:val="0"/>
          <w:marBottom w:val="0"/>
          <w:divBdr>
            <w:top w:val="none" w:sz="0" w:space="0" w:color="auto"/>
            <w:left w:val="none" w:sz="0" w:space="0" w:color="auto"/>
            <w:bottom w:val="none" w:sz="0" w:space="0" w:color="auto"/>
            <w:right w:val="none" w:sz="0" w:space="0" w:color="auto"/>
          </w:divBdr>
          <w:divsChild>
            <w:div w:id="900989781">
              <w:marLeft w:val="0"/>
              <w:marRight w:val="0"/>
              <w:marTop w:val="0"/>
              <w:marBottom w:val="0"/>
              <w:divBdr>
                <w:top w:val="none" w:sz="0" w:space="0" w:color="auto"/>
                <w:left w:val="none" w:sz="0" w:space="0" w:color="auto"/>
                <w:bottom w:val="none" w:sz="0" w:space="0" w:color="auto"/>
                <w:right w:val="none" w:sz="0" w:space="0" w:color="auto"/>
              </w:divBdr>
            </w:div>
          </w:divsChild>
        </w:div>
        <w:div w:id="1407915104">
          <w:marLeft w:val="0"/>
          <w:marRight w:val="0"/>
          <w:marTop w:val="0"/>
          <w:marBottom w:val="0"/>
          <w:divBdr>
            <w:top w:val="none" w:sz="0" w:space="0" w:color="auto"/>
            <w:left w:val="none" w:sz="0" w:space="0" w:color="auto"/>
            <w:bottom w:val="none" w:sz="0" w:space="0" w:color="auto"/>
            <w:right w:val="none" w:sz="0" w:space="0" w:color="auto"/>
          </w:divBdr>
          <w:divsChild>
            <w:div w:id="1424036227">
              <w:marLeft w:val="0"/>
              <w:marRight w:val="0"/>
              <w:marTop w:val="0"/>
              <w:marBottom w:val="0"/>
              <w:divBdr>
                <w:top w:val="none" w:sz="0" w:space="0" w:color="auto"/>
                <w:left w:val="none" w:sz="0" w:space="0" w:color="auto"/>
                <w:bottom w:val="none" w:sz="0" w:space="0" w:color="auto"/>
                <w:right w:val="none" w:sz="0" w:space="0" w:color="auto"/>
              </w:divBdr>
            </w:div>
          </w:divsChild>
        </w:div>
        <w:div w:id="1408073045">
          <w:marLeft w:val="0"/>
          <w:marRight w:val="0"/>
          <w:marTop w:val="0"/>
          <w:marBottom w:val="0"/>
          <w:divBdr>
            <w:top w:val="none" w:sz="0" w:space="0" w:color="auto"/>
            <w:left w:val="none" w:sz="0" w:space="0" w:color="auto"/>
            <w:bottom w:val="none" w:sz="0" w:space="0" w:color="auto"/>
            <w:right w:val="none" w:sz="0" w:space="0" w:color="auto"/>
          </w:divBdr>
          <w:divsChild>
            <w:div w:id="1662155176">
              <w:marLeft w:val="0"/>
              <w:marRight w:val="0"/>
              <w:marTop w:val="0"/>
              <w:marBottom w:val="0"/>
              <w:divBdr>
                <w:top w:val="none" w:sz="0" w:space="0" w:color="auto"/>
                <w:left w:val="none" w:sz="0" w:space="0" w:color="auto"/>
                <w:bottom w:val="none" w:sz="0" w:space="0" w:color="auto"/>
                <w:right w:val="none" w:sz="0" w:space="0" w:color="auto"/>
              </w:divBdr>
            </w:div>
          </w:divsChild>
        </w:div>
        <w:div w:id="1408457273">
          <w:marLeft w:val="0"/>
          <w:marRight w:val="0"/>
          <w:marTop w:val="0"/>
          <w:marBottom w:val="0"/>
          <w:divBdr>
            <w:top w:val="none" w:sz="0" w:space="0" w:color="auto"/>
            <w:left w:val="none" w:sz="0" w:space="0" w:color="auto"/>
            <w:bottom w:val="none" w:sz="0" w:space="0" w:color="auto"/>
            <w:right w:val="none" w:sz="0" w:space="0" w:color="auto"/>
          </w:divBdr>
          <w:divsChild>
            <w:div w:id="671491313">
              <w:marLeft w:val="0"/>
              <w:marRight w:val="0"/>
              <w:marTop w:val="0"/>
              <w:marBottom w:val="0"/>
              <w:divBdr>
                <w:top w:val="none" w:sz="0" w:space="0" w:color="auto"/>
                <w:left w:val="none" w:sz="0" w:space="0" w:color="auto"/>
                <w:bottom w:val="none" w:sz="0" w:space="0" w:color="auto"/>
                <w:right w:val="none" w:sz="0" w:space="0" w:color="auto"/>
              </w:divBdr>
            </w:div>
          </w:divsChild>
        </w:div>
        <w:div w:id="1408572328">
          <w:marLeft w:val="0"/>
          <w:marRight w:val="0"/>
          <w:marTop w:val="0"/>
          <w:marBottom w:val="0"/>
          <w:divBdr>
            <w:top w:val="none" w:sz="0" w:space="0" w:color="auto"/>
            <w:left w:val="none" w:sz="0" w:space="0" w:color="auto"/>
            <w:bottom w:val="none" w:sz="0" w:space="0" w:color="auto"/>
            <w:right w:val="none" w:sz="0" w:space="0" w:color="auto"/>
          </w:divBdr>
          <w:divsChild>
            <w:div w:id="633146311">
              <w:marLeft w:val="0"/>
              <w:marRight w:val="0"/>
              <w:marTop w:val="0"/>
              <w:marBottom w:val="0"/>
              <w:divBdr>
                <w:top w:val="none" w:sz="0" w:space="0" w:color="auto"/>
                <w:left w:val="none" w:sz="0" w:space="0" w:color="auto"/>
                <w:bottom w:val="none" w:sz="0" w:space="0" w:color="auto"/>
                <w:right w:val="none" w:sz="0" w:space="0" w:color="auto"/>
              </w:divBdr>
            </w:div>
          </w:divsChild>
        </w:div>
        <w:div w:id="1409039066">
          <w:marLeft w:val="0"/>
          <w:marRight w:val="0"/>
          <w:marTop w:val="0"/>
          <w:marBottom w:val="0"/>
          <w:divBdr>
            <w:top w:val="none" w:sz="0" w:space="0" w:color="auto"/>
            <w:left w:val="none" w:sz="0" w:space="0" w:color="auto"/>
            <w:bottom w:val="none" w:sz="0" w:space="0" w:color="auto"/>
            <w:right w:val="none" w:sz="0" w:space="0" w:color="auto"/>
          </w:divBdr>
          <w:divsChild>
            <w:div w:id="771977820">
              <w:marLeft w:val="0"/>
              <w:marRight w:val="0"/>
              <w:marTop w:val="0"/>
              <w:marBottom w:val="0"/>
              <w:divBdr>
                <w:top w:val="none" w:sz="0" w:space="0" w:color="auto"/>
                <w:left w:val="none" w:sz="0" w:space="0" w:color="auto"/>
                <w:bottom w:val="none" w:sz="0" w:space="0" w:color="auto"/>
                <w:right w:val="none" w:sz="0" w:space="0" w:color="auto"/>
              </w:divBdr>
            </w:div>
          </w:divsChild>
        </w:div>
        <w:div w:id="1410152186">
          <w:marLeft w:val="0"/>
          <w:marRight w:val="0"/>
          <w:marTop w:val="0"/>
          <w:marBottom w:val="0"/>
          <w:divBdr>
            <w:top w:val="none" w:sz="0" w:space="0" w:color="auto"/>
            <w:left w:val="none" w:sz="0" w:space="0" w:color="auto"/>
            <w:bottom w:val="none" w:sz="0" w:space="0" w:color="auto"/>
            <w:right w:val="none" w:sz="0" w:space="0" w:color="auto"/>
          </w:divBdr>
          <w:divsChild>
            <w:div w:id="1576403620">
              <w:marLeft w:val="0"/>
              <w:marRight w:val="0"/>
              <w:marTop w:val="0"/>
              <w:marBottom w:val="0"/>
              <w:divBdr>
                <w:top w:val="none" w:sz="0" w:space="0" w:color="auto"/>
                <w:left w:val="none" w:sz="0" w:space="0" w:color="auto"/>
                <w:bottom w:val="none" w:sz="0" w:space="0" w:color="auto"/>
                <w:right w:val="none" w:sz="0" w:space="0" w:color="auto"/>
              </w:divBdr>
            </w:div>
          </w:divsChild>
        </w:div>
        <w:div w:id="1411735763">
          <w:marLeft w:val="0"/>
          <w:marRight w:val="0"/>
          <w:marTop w:val="0"/>
          <w:marBottom w:val="0"/>
          <w:divBdr>
            <w:top w:val="none" w:sz="0" w:space="0" w:color="auto"/>
            <w:left w:val="none" w:sz="0" w:space="0" w:color="auto"/>
            <w:bottom w:val="none" w:sz="0" w:space="0" w:color="auto"/>
            <w:right w:val="none" w:sz="0" w:space="0" w:color="auto"/>
          </w:divBdr>
          <w:divsChild>
            <w:div w:id="1451514795">
              <w:marLeft w:val="0"/>
              <w:marRight w:val="0"/>
              <w:marTop w:val="0"/>
              <w:marBottom w:val="0"/>
              <w:divBdr>
                <w:top w:val="none" w:sz="0" w:space="0" w:color="auto"/>
                <w:left w:val="none" w:sz="0" w:space="0" w:color="auto"/>
                <w:bottom w:val="none" w:sz="0" w:space="0" w:color="auto"/>
                <w:right w:val="none" w:sz="0" w:space="0" w:color="auto"/>
              </w:divBdr>
            </w:div>
          </w:divsChild>
        </w:div>
        <w:div w:id="1412384947">
          <w:marLeft w:val="0"/>
          <w:marRight w:val="0"/>
          <w:marTop w:val="0"/>
          <w:marBottom w:val="0"/>
          <w:divBdr>
            <w:top w:val="none" w:sz="0" w:space="0" w:color="auto"/>
            <w:left w:val="none" w:sz="0" w:space="0" w:color="auto"/>
            <w:bottom w:val="none" w:sz="0" w:space="0" w:color="auto"/>
            <w:right w:val="none" w:sz="0" w:space="0" w:color="auto"/>
          </w:divBdr>
          <w:divsChild>
            <w:div w:id="549879369">
              <w:marLeft w:val="0"/>
              <w:marRight w:val="0"/>
              <w:marTop w:val="0"/>
              <w:marBottom w:val="0"/>
              <w:divBdr>
                <w:top w:val="none" w:sz="0" w:space="0" w:color="auto"/>
                <w:left w:val="none" w:sz="0" w:space="0" w:color="auto"/>
                <w:bottom w:val="none" w:sz="0" w:space="0" w:color="auto"/>
                <w:right w:val="none" w:sz="0" w:space="0" w:color="auto"/>
              </w:divBdr>
            </w:div>
          </w:divsChild>
        </w:div>
        <w:div w:id="1412387980">
          <w:marLeft w:val="0"/>
          <w:marRight w:val="0"/>
          <w:marTop w:val="0"/>
          <w:marBottom w:val="0"/>
          <w:divBdr>
            <w:top w:val="none" w:sz="0" w:space="0" w:color="auto"/>
            <w:left w:val="none" w:sz="0" w:space="0" w:color="auto"/>
            <w:bottom w:val="none" w:sz="0" w:space="0" w:color="auto"/>
            <w:right w:val="none" w:sz="0" w:space="0" w:color="auto"/>
          </w:divBdr>
          <w:divsChild>
            <w:div w:id="1520309772">
              <w:marLeft w:val="0"/>
              <w:marRight w:val="0"/>
              <w:marTop w:val="0"/>
              <w:marBottom w:val="0"/>
              <w:divBdr>
                <w:top w:val="none" w:sz="0" w:space="0" w:color="auto"/>
                <w:left w:val="none" w:sz="0" w:space="0" w:color="auto"/>
                <w:bottom w:val="none" w:sz="0" w:space="0" w:color="auto"/>
                <w:right w:val="none" w:sz="0" w:space="0" w:color="auto"/>
              </w:divBdr>
            </w:div>
          </w:divsChild>
        </w:div>
        <w:div w:id="1413040043">
          <w:marLeft w:val="0"/>
          <w:marRight w:val="0"/>
          <w:marTop w:val="0"/>
          <w:marBottom w:val="0"/>
          <w:divBdr>
            <w:top w:val="none" w:sz="0" w:space="0" w:color="auto"/>
            <w:left w:val="none" w:sz="0" w:space="0" w:color="auto"/>
            <w:bottom w:val="none" w:sz="0" w:space="0" w:color="auto"/>
            <w:right w:val="none" w:sz="0" w:space="0" w:color="auto"/>
          </w:divBdr>
          <w:divsChild>
            <w:div w:id="1914468649">
              <w:marLeft w:val="0"/>
              <w:marRight w:val="0"/>
              <w:marTop w:val="0"/>
              <w:marBottom w:val="0"/>
              <w:divBdr>
                <w:top w:val="none" w:sz="0" w:space="0" w:color="auto"/>
                <w:left w:val="none" w:sz="0" w:space="0" w:color="auto"/>
                <w:bottom w:val="none" w:sz="0" w:space="0" w:color="auto"/>
                <w:right w:val="none" w:sz="0" w:space="0" w:color="auto"/>
              </w:divBdr>
            </w:div>
          </w:divsChild>
        </w:div>
        <w:div w:id="1413043661">
          <w:marLeft w:val="0"/>
          <w:marRight w:val="0"/>
          <w:marTop w:val="0"/>
          <w:marBottom w:val="0"/>
          <w:divBdr>
            <w:top w:val="none" w:sz="0" w:space="0" w:color="auto"/>
            <w:left w:val="none" w:sz="0" w:space="0" w:color="auto"/>
            <w:bottom w:val="none" w:sz="0" w:space="0" w:color="auto"/>
            <w:right w:val="none" w:sz="0" w:space="0" w:color="auto"/>
          </w:divBdr>
          <w:divsChild>
            <w:div w:id="1978758194">
              <w:marLeft w:val="0"/>
              <w:marRight w:val="0"/>
              <w:marTop w:val="0"/>
              <w:marBottom w:val="0"/>
              <w:divBdr>
                <w:top w:val="none" w:sz="0" w:space="0" w:color="auto"/>
                <w:left w:val="none" w:sz="0" w:space="0" w:color="auto"/>
                <w:bottom w:val="none" w:sz="0" w:space="0" w:color="auto"/>
                <w:right w:val="none" w:sz="0" w:space="0" w:color="auto"/>
              </w:divBdr>
            </w:div>
          </w:divsChild>
        </w:div>
        <w:div w:id="1413116413">
          <w:marLeft w:val="0"/>
          <w:marRight w:val="0"/>
          <w:marTop w:val="0"/>
          <w:marBottom w:val="0"/>
          <w:divBdr>
            <w:top w:val="none" w:sz="0" w:space="0" w:color="auto"/>
            <w:left w:val="none" w:sz="0" w:space="0" w:color="auto"/>
            <w:bottom w:val="none" w:sz="0" w:space="0" w:color="auto"/>
            <w:right w:val="none" w:sz="0" w:space="0" w:color="auto"/>
          </w:divBdr>
          <w:divsChild>
            <w:div w:id="186673975">
              <w:marLeft w:val="0"/>
              <w:marRight w:val="0"/>
              <w:marTop w:val="0"/>
              <w:marBottom w:val="0"/>
              <w:divBdr>
                <w:top w:val="none" w:sz="0" w:space="0" w:color="auto"/>
                <w:left w:val="none" w:sz="0" w:space="0" w:color="auto"/>
                <w:bottom w:val="none" w:sz="0" w:space="0" w:color="auto"/>
                <w:right w:val="none" w:sz="0" w:space="0" w:color="auto"/>
              </w:divBdr>
            </w:div>
          </w:divsChild>
        </w:div>
        <w:div w:id="1413118627">
          <w:marLeft w:val="0"/>
          <w:marRight w:val="0"/>
          <w:marTop w:val="0"/>
          <w:marBottom w:val="0"/>
          <w:divBdr>
            <w:top w:val="none" w:sz="0" w:space="0" w:color="auto"/>
            <w:left w:val="none" w:sz="0" w:space="0" w:color="auto"/>
            <w:bottom w:val="none" w:sz="0" w:space="0" w:color="auto"/>
            <w:right w:val="none" w:sz="0" w:space="0" w:color="auto"/>
          </w:divBdr>
          <w:divsChild>
            <w:div w:id="908543480">
              <w:marLeft w:val="0"/>
              <w:marRight w:val="0"/>
              <w:marTop w:val="0"/>
              <w:marBottom w:val="0"/>
              <w:divBdr>
                <w:top w:val="none" w:sz="0" w:space="0" w:color="auto"/>
                <w:left w:val="none" w:sz="0" w:space="0" w:color="auto"/>
                <w:bottom w:val="none" w:sz="0" w:space="0" w:color="auto"/>
                <w:right w:val="none" w:sz="0" w:space="0" w:color="auto"/>
              </w:divBdr>
            </w:div>
          </w:divsChild>
        </w:div>
        <w:div w:id="1413970832">
          <w:marLeft w:val="0"/>
          <w:marRight w:val="0"/>
          <w:marTop w:val="0"/>
          <w:marBottom w:val="0"/>
          <w:divBdr>
            <w:top w:val="none" w:sz="0" w:space="0" w:color="auto"/>
            <w:left w:val="none" w:sz="0" w:space="0" w:color="auto"/>
            <w:bottom w:val="none" w:sz="0" w:space="0" w:color="auto"/>
            <w:right w:val="none" w:sz="0" w:space="0" w:color="auto"/>
          </w:divBdr>
          <w:divsChild>
            <w:div w:id="699624224">
              <w:marLeft w:val="0"/>
              <w:marRight w:val="0"/>
              <w:marTop w:val="0"/>
              <w:marBottom w:val="0"/>
              <w:divBdr>
                <w:top w:val="none" w:sz="0" w:space="0" w:color="auto"/>
                <w:left w:val="none" w:sz="0" w:space="0" w:color="auto"/>
                <w:bottom w:val="none" w:sz="0" w:space="0" w:color="auto"/>
                <w:right w:val="none" w:sz="0" w:space="0" w:color="auto"/>
              </w:divBdr>
            </w:div>
          </w:divsChild>
        </w:div>
        <w:div w:id="1414080907">
          <w:marLeft w:val="0"/>
          <w:marRight w:val="0"/>
          <w:marTop w:val="0"/>
          <w:marBottom w:val="0"/>
          <w:divBdr>
            <w:top w:val="none" w:sz="0" w:space="0" w:color="auto"/>
            <w:left w:val="none" w:sz="0" w:space="0" w:color="auto"/>
            <w:bottom w:val="none" w:sz="0" w:space="0" w:color="auto"/>
            <w:right w:val="none" w:sz="0" w:space="0" w:color="auto"/>
          </w:divBdr>
          <w:divsChild>
            <w:div w:id="2064063529">
              <w:marLeft w:val="0"/>
              <w:marRight w:val="0"/>
              <w:marTop w:val="0"/>
              <w:marBottom w:val="0"/>
              <w:divBdr>
                <w:top w:val="none" w:sz="0" w:space="0" w:color="auto"/>
                <w:left w:val="none" w:sz="0" w:space="0" w:color="auto"/>
                <w:bottom w:val="none" w:sz="0" w:space="0" w:color="auto"/>
                <w:right w:val="none" w:sz="0" w:space="0" w:color="auto"/>
              </w:divBdr>
            </w:div>
          </w:divsChild>
        </w:div>
        <w:div w:id="1416321219">
          <w:marLeft w:val="0"/>
          <w:marRight w:val="0"/>
          <w:marTop w:val="0"/>
          <w:marBottom w:val="0"/>
          <w:divBdr>
            <w:top w:val="none" w:sz="0" w:space="0" w:color="auto"/>
            <w:left w:val="none" w:sz="0" w:space="0" w:color="auto"/>
            <w:bottom w:val="none" w:sz="0" w:space="0" w:color="auto"/>
            <w:right w:val="none" w:sz="0" w:space="0" w:color="auto"/>
          </w:divBdr>
          <w:divsChild>
            <w:div w:id="321079964">
              <w:marLeft w:val="0"/>
              <w:marRight w:val="0"/>
              <w:marTop w:val="0"/>
              <w:marBottom w:val="0"/>
              <w:divBdr>
                <w:top w:val="none" w:sz="0" w:space="0" w:color="auto"/>
                <w:left w:val="none" w:sz="0" w:space="0" w:color="auto"/>
                <w:bottom w:val="none" w:sz="0" w:space="0" w:color="auto"/>
                <w:right w:val="none" w:sz="0" w:space="0" w:color="auto"/>
              </w:divBdr>
            </w:div>
          </w:divsChild>
        </w:div>
        <w:div w:id="1416589489">
          <w:marLeft w:val="0"/>
          <w:marRight w:val="0"/>
          <w:marTop w:val="0"/>
          <w:marBottom w:val="0"/>
          <w:divBdr>
            <w:top w:val="none" w:sz="0" w:space="0" w:color="auto"/>
            <w:left w:val="none" w:sz="0" w:space="0" w:color="auto"/>
            <w:bottom w:val="none" w:sz="0" w:space="0" w:color="auto"/>
            <w:right w:val="none" w:sz="0" w:space="0" w:color="auto"/>
          </w:divBdr>
          <w:divsChild>
            <w:div w:id="130026375">
              <w:marLeft w:val="0"/>
              <w:marRight w:val="0"/>
              <w:marTop w:val="0"/>
              <w:marBottom w:val="0"/>
              <w:divBdr>
                <w:top w:val="none" w:sz="0" w:space="0" w:color="auto"/>
                <w:left w:val="none" w:sz="0" w:space="0" w:color="auto"/>
                <w:bottom w:val="none" w:sz="0" w:space="0" w:color="auto"/>
                <w:right w:val="none" w:sz="0" w:space="0" w:color="auto"/>
              </w:divBdr>
            </w:div>
          </w:divsChild>
        </w:div>
        <w:div w:id="1416632828">
          <w:marLeft w:val="0"/>
          <w:marRight w:val="0"/>
          <w:marTop w:val="0"/>
          <w:marBottom w:val="0"/>
          <w:divBdr>
            <w:top w:val="none" w:sz="0" w:space="0" w:color="auto"/>
            <w:left w:val="none" w:sz="0" w:space="0" w:color="auto"/>
            <w:bottom w:val="none" w:sz="0" w:space="0" w:color="auto"/>
            <w:right w:val="none" w:sz="0" w:space="0" w:color="auto"/>
          </w:divBdr>
          <w:divsChild>
            <w:div w:id="583684748">
              <w:marLeft w:val="0"/>
              <w:marRight w:val="0"/>
              <w:marTop w:val="0"/>
              <w:marBottom w:val="0"/>
              <w:divBdr>
                <w:top w:val="none" w:sz="0" w:space="0" w:color="auto"/>
                <w:left w:val="none" w:sz="0" w:space="0" w:color="auto"/>
                <w:bottom w:val="none" w:sz="0" w:space="0" w:color="auto"/>
                <w:right w:val="none" w:sz="0" w:space="0" w:color="auto"/>
              </w:divBdr>
            </w:div>
          </w:divsChild>
        </w:div>
        <w:div w:id="1416778473">
          <w:marLeft w:val="0"/>
          <w:marRight w:val="0"/>
          <w:marTop w:val="0"/>
          <w:marBottom w:val="0"/>
          <w:divBdr>
            <w:top w:val="none" w:sz="0" w:space="0" w:color="auto"/>
            <w:left w:val="none" w:sz="0" w:space="0" w:color="auto"/>
            <w:bottom w:val="none" w:sz="0" w:space="0" w:color="auto"/>
            <w:right w:val="none" w:sz="0" w:space="0" w:color="auto"/>
          </w:divBdr>
          <w:divsChild>
            <w:div w:id="307631478">
              <w:marLeft w:val="0"/>
              <w:marRight w:val="0"/>
              <w:marTop w:val="0"/>
              <w:marBottom w:val="0"/>
              <w:divBdr>
                <w:top w:val="none" w:sz="0" w:space="0" w:color="auto"/>
                <w:left w:val="none" w:sz="0" w:space="0" w:color="auto"/>
                <w:bottom w:val="none" w:sz="0" w:space="0" w:color="auto"/>
                <w:right w:val="none" w:sz="0" w:space="0" w:color="auto"/>
              </w:divBdr>
            </w:div>
          </w:divsChild>
        </w:div>
        <w:div w:id="1417481991">
          <w:marLeft w:val="0"/>
          <w:marRight w:val="0"/>
          <w:marTop w:val="0"/>
          <w:marBottom w:val="0"/>
          <w:divBdr>
            <w:top w:val="none" w:sz="0" w:space="0" w:color="auto"/>
            <w:left w:val="none" w:sz="0" w:space="0" w:color="auto"/>
            <w:bottom w:val="none" w:sz="0" w:space="0" w:color="auto"/>
            <w:right w:val="none" w:sz="0" w:space="0" w:color="auto"/>
          </w:divBdr>
          <w:divsChild>
            <w:div w:id="1693067205">
              <w:marLeft w:val="0"/>
              <w:marRight w:val="0"/>
              <w:marTop w:val="0"/>
              <w:marBottom w:val="0"/>
              <w:divBdr>
                <w:top w:val="none" w:sz="0" w:space="0" w:color="auto"/>
                <w:left w:val="none" w:sz="0" w:space="0" w:color="auto"/>
                <w:bottom w:val="none" w:sz="0" w:space="0" w:color="auto"/>
                <w:right w:val="none" w:sz="0" w:space="0" w:color="auto"/>
              </w:divBdr>
            </w:div>
          </w:divsChild>
        </w:div>
        <w:div w:id="1419062395">
          <w:marLeft w:val="0"/>
          <w:marRight w:val="0"/>
          <w:marTop w:val="0"/>
          <w:marBottom w:val="0"/>
          <w:divBdr>
            <w:top w:val="none" w:sz="0" w:space="0" w:color="auto"/>
            <w:left w:val="none" w:sz="0" w:space="0" w:color="auto"/>
            <w:bottom w:val="none" w:sz="0" w:space="0" w:color="auto"/>
            <w:right w:val="none" w:sz="0" w:space="0" w:color="auto"/>
          </w:divBdr>
          <w:divsChild>
            <w:div w:id="2033143545">
              <w:marLeft w:val="0"/>
              <w:marRight w:val="0"/>
              <w:marTop w:val="0"/>
              <w:marBottom w:val="0"/>
              <w:divBdr>
                <w:top w:val="none" w:sz="0" w:space="0" w:color="auto"/>
                <w:left w:val="none" w:sz="0" w:space="0" w:color="auto"/>
                <w:bottom w:val="none" w:sz="0" w:space="0" w:color="auto"/>
                <w:right w:val="none" w:sz="0" w:space="0" w:color="auto"/>
              </w:divBdr>
            </w:div>
          </w:divsChild>
        </w:div>
        <w:div w:id="1419407466">
          <w:marLeft w:val="0"/>
          <w:marRight w:val="0"/>
          <w:marTop w:val="0"/>
          <w:marBottom w:val="0"/>
          <w:divBdr>
            <w:top w:val="none" w:sz="0" w:space="0" w:color="auto"/>
            <w:left w:val="none" w:sz="0" w:space="0" w:color="auto"/>
            <w:bottom w:val="none" w:sz="0" w:space="0" w:color="auto"/>
            <w:right w:val="none" w:sz="0" w:space="0" w:color="auto"/>
          </w:divBdr>
          <w:divsChild>
            <w:div w:id="1306935589">
              <w:marLeft w:val="0"/>
              <w:marRight w:val="0"/>
              <w:marTop w:val="0"/>
              <w:marBottom w:val="0"/>
              <w:divBdr>
                <w:top w:val="none" w:sz="0" w:space="0" w:color="auto"/>
                <w:left w:val="none" w:sz="0" w:space="0" w:color="auto"/>
                <w:bottom w:val="none" w:sz="0" w:space="0" w:color="auto"/>
                <w:right w:val="none" w:sz="0" w:space="0" w:color="auto"/>
              </w:divBdr>
            </w:div>
          </w:divsChild>
        </w:div>
        <w:div w:id="1419448368">
          <w:marLeft w:val="0"/>
          <w:marRight w:val="0"/>
          <w:marTop w:val="0"/>
          <w:marBottom w:val="0"/>
          <w:divBdr>
            <w:top w:val="none" w:sz="0" w:space="0" w:color="auto"/>
            <w:left w:val="none" w:sz="0" w:space="0" w:color="auto"/>
            <w:bottom w:val="none" w:sz="0" w:space="0" w:color="auto"/>
            <w:right w:val="none" w:sz="0" w:space="0" w:color="auto"/>
          </w:divBdr>
          <w:divsChild>
            <w:div w:id="307784000">
              <w:marLeft w:val="0"/>
              <w:marRight w:val="0"/>
              <w:marTop w:val="0"/>
              <w:marBottom w:val="0"/>
              <w:divBdr>
                <w:top w:val="none" w:sz="0" w:space="0" w:color="auto"/>
                <w:left w:val="none" w:sz="0" w:space="0" w:color="auto"/>
                <w:bottom w:val="none" w:sz="0" w:space="0" w:color="auto"/>
                <w:right w:val="none" w:sz="0" w:space="0" w:color="auto"/>
              </w:divBdr>
            </w:div>
          </w:divsChild>
        </w:div>
        <w:div w:id="1419980545">
          <w:marLeft w:val="0"/>
          <w:marRight w:val="0"/>
          <w:marTop w:val="0"/>
          <w:marBottom w:val="0"/>
          <w:divBdr>
            <w:top w:val="none" w:sz="0" w:space="0" w:color="auto"/>
            <w:left w:val="none" w:sz="0" w:space="0" w:color="auto"/>
            <w:bottom w:val="none" w:sz="0" w:space="0" w:color="auto"/>
            <w:right w:val="none" w:sz="0" w:space="0" w:color="auto"/>
          </w:divBdr>
          <w:divsChild>
            <w:div w:id="367222986">
              <w:marLeft w:val="0"/>
              <w:marRight w:val="0"/>
              <w:marTop w:val="0"/>
              <w:marBottom w:val="0"/>
              <w:divBdr>
                <w:top w:val="none" w:sz="0" w:space="0" w:color="auto"/>
                <w:left w:val="none" w:sz="0" w:space="0" w:color="auto"/>
                <w:bottom w:val="none" w:sz="0" w:space="0" w:color="auto"/>
                <w:right w:val="none" w:sz="0" w:space="0" w:color="auto"/>
              </w:divBdr>
            </w:div>
          </w:divsChild>
        </w:div>
        <w:div w:id="1420131021">
          <w:marLeft w:val="0"/>
          <w:marRight w:val="0"/>
          <w:marTop w:val="0"/>
          <w:marBottom w:val="0"/>
          <w:divBdr>
            <w:top w:val="none" w:sz="0" w:space="0" w:color="auto"/>
            <w:left w:val="none" w:sz="0" w:space="0" w:color="auto"/>
            <w:bottom w:val="none" w:sz="0" w:space="0" w:color="auto"/>
            <w:right w:val="none" w:sz="0" w:space="0" w:color="auto"/>
          </w:divBdr>
          <w:divsChild>
            <w:div w:id="2079864107">
              <w:marLeft w:val="0"/>
              <w:marRight w:val="0"/>
              <w:marTop w:val="0"/>
              <w:marBottom w:val="0"/>
              <w:divBdr>
                <w:top w:val="none" w:sz="0" w:space="0" w:color="auto"/>
                <w:left w:val="none" w:sz="0" w:space="0" w:color="auto"/>
                <w:bottom w:val="none" w:sz="0" w:space="0" w:color="auto"/>
                <w:right w:val="none" w:sz="0" w:space="0" w:color="auto"/>
              </w:divBdr>
            </w:div>
          </w:divsChild>
        </w:div>
        <w:div w:id="1420565588">
          <w:marLeft w:val="0"/>
          <w:marRight w:val="0"/>
          <w:marTop w:val="0"/>
          <w:marBottom w:val="0"/>
          <w:divBdr>
            <w:top w:val="none" w:sz="0" w:space="0" w:color="auto"/>
            <w:left w:val="none" w:sz="0" w:space="0" w:color="auto"/>
            <w:bottom w:val="none" w:sz="0" w:space="0" w:color="auto"/>
            <w:right w:val="none" w:sz="0" w:space="0" w:color="auto"/>
          </w:divBdr>
          <w:divsChild>
            <w:div w:id="1174765529">
              <w:marLeft w:val="0"/>
              <w:marRight w:val="0"/>
              <w:marTop w:val="0"/>
              <w:marBottom w:val="0"/>
              <w:divBdr>
                <w:top w:val="none" w:sz="0" w:space="0" w:color="auto"/>
                <w:left w:val="none" w:sz="0" w:space="0" w:color="auto"/>
                <w:bottom w:val="none" w:sz="0" w:space="0" w:color="auto"/>
                <w:right w:val="none" w:sz="0" w:space="0" w:color="auto"/>
              </w:divBdr>
            </w:div>
          </w:divsChild>
        </w:div>
        <w:div w:id="1420832084">
          <w:marLeft w:val="0"/>
          <w:marRight w:val="0"/>
          <w:marTop w:val="0"/>
          <w:marBottom w:val="0"/>
          <w:divBdr>
            <w:top w:val="none" w:sz="0" w:space="0" w:color="auto"/>
            <w:left w:val="none" w:sz="0" w:space="0" w:color="auto"/>
            <w:bottom w:val="none" w:sz="0" w:space="0" w:color="auto"/>
            <w:right w:val="none" w:sz="0" w:space="0" w:color="auto"/>
          </w:divBdr>
          <w:divsChild>
            <w:div w:id="64839212">
              <w:marLeft w:val="0"/>
              <w:marRight w:val="0"/>
              <w:marTop w:val="0"/>
              <w:marBottom w:val="0"/>
              <w:divBdr>
                <w:top w:val="none" w:sz="0" w:space="0" w:color="auto"/>
                <w:left w:val="none" w:sz="0" w:space="0" w:color="auto"/>
                <w:bottom w:val="none" w:sz="0" w:space="0" w:color="auto"/>
                <w:right w:val="none" w:sz="0" w:space="0" w:color="auto"/>
              </w:divBdr>
            </w:div>
          </w:divsChild>
        </w:div>
        <w:div w:id="1420905138">
          <w:marLeft w:val="0"/>
          <w:marRight w:val="0"/>
          <w:marTop w:val="0"/>
          <w:marBottom w:val="0"/>
          <w:divBdr>
            <w:top w:val="none" w:sz="0" w:space="0" w:color="auto"/>
            <w:left w:val="none" w:sz="0" w:space="0" w:color="auto"/>
            <w:bottom w:val="none" w:sz="0" w:space="0" w:color="auto"/>
            <w:right w:val="none" w:sz="0" w:space="0" w:color="auto"/>
          </w:divBdr>
          <w:divsChild>
            <w:div w:id="1724255058">
              <w:marLeft w:val="0"/>
              <w:marRight w:val="0"/>
              <w:marTop w:val="0"/>
              <w:marBottom w:val="0"/>
              <w:divBdr>
                <w:top w:val="none" w:sz="0" w:space="0" w:color="auto"/>
                <w:left w:val="none" w:sz="0" w:space="0" w:color="auto"/>
                <w:bottom w:val="none" w:sz="0" w:space="0" w:color="auto"/>
                <w:right w:val="none" w:sz="0" w:space="0" w:color="auto"/>
              </w:divBdr>
            </w:div>
          </w:divsChild>
        </w:div>
        <w:div w:id="1421290366">
          <w:marLeft w:val="0"/>
          <w:marRight w:val="0"/>
          <w:marTop w:val="0"/>
          <w:marBottom w:val="0"/>
          <w:divBdr>
            <w:top w:val="none" w:sz="0" w:space="0" w:color="auto"/>
            <w:left w:val="none" w:sz="0" w:space="0" w:color="auto"/>
            <w:bottom w:val="none" w:sz="0" w:space="0" w:color="auto"/>
            <w:right w:val="none" w:sz="0" w:space="0" w:color="auto"/>
          </w:divBdr>
          <w:divsChild>
            <w:div w:id="1881168254">
              <w:marLeft w:val="0"/>
              <w:marRight w:val="0"/>
              <w:marTop w:val="0"/>
              <w:marBottom w:val="0"/>
              <w:divBdr>
                <w:top w:val="none" w:sz="0" w:space="0" w:color="auto"/>
                <w:left w:val="none" w:sz="0" w:space="0" w:color="auto"/>
                <w:bottom w:val="none" w:sz="0" w:space="0" w:color="auto"/>
                <w:right w:val="none" w:sz="0" w:space="0" w:color="auto"/>
              </w:divBdr>
            </w:div>
          </w:divsChild>
        </w:div>
        <w:div w:id="1421827209">
          <w:marLeft w:val="0"/>
          <w:marRight w:val="0"/>
          <w:marTop w:val="0"/>
          <w:marBottom w:val="0"/>
          <w:divBdr>
            <w:top w:val="none" w:sz="0" w:space="0" w:color="auto"/>
            <w:left w:val="none" w:sz="0" w:space="0" w:color="auto"/>
            <w:bottom w:val="none" w:sz="0" w:space="0" w:color="auto"/>
            <w:right w:val="none" w:sz="0" w:space="0" w:color="auto"/>
          </w:divBdr>
          <w:divsChild>
            <w:div w:id="1260404596">
              <w:marLeft w:val="0"/>
              <w:marRight w:val="0"/>
              <w:marTop w:val="0"/>
              <w:marBottom w:val="0"/>
              <w:divBdr>
                <w:top w:val="none" w:sz="0" w:space="0" w:color="auto"/>
                <w:left w:val="none" w:sz="0" w:space="0" w:color="auto"/>
                <w:bottom w:val="none" w:sz="0" w:space="0" w:color="auto"/>
                <w:right w:val="none" w:sz="0" w:space="0" w:color="auto"/>
              </w:divBdr>
            </w:div>
          </w:divsChild>
        </w:div>
        <w:div w:id="1422721939">
          <w:marLeft w:val="0"/>
          <w:marRight w:val="0"/>
          <w:marTop w:val="0"/>
          <w:marBottom w:val="0"/>
          <w:divBdr>
            <w:top w:val="none" w:sz="0" w:space="0" w:color="auto"/>
            <w:left w:val="none" w:sz="0" w:space="0" w:color="auto"/>
            <w:bottom w:val="none" w:sz="0" w:space="0" w:color="auto"/>
            <w:right w:val="none" w:sz="0" w:space="0" w:color="auto"/>
          </w:divBdr>
          <w:divsChild>
            <w:div w:id="650057074">
              <w:marLeft w:val="0"/>
              <w:marRight w:val="0"/>
              <w:marTop w:val="0"/>
              <w:marBottom w:val="0"/>
              <w:divBdr>
                <w:top w:val="none" w:sz="0" w:space="0" w:color="auto"/>
                <w:left w:val="none" w:sz="0" w:space="0" w:color="auto"/>
                <w:bottom w:val="none" w:sz="0" w:space="0" w:color="auto"/>
                <w:right w:val="none" w:sz="0" w:space="0" w:color="auto"/>
              </w:divBdr>
            </w:div>
          </w:divsChild>
        </w:div>
        <w:div w:id="1423532936">
          <w:marLeft w:val="0"/>
          <w:marRight w:val="0"/>
          <w:marTop w:val="0"/>
          <w:marBottom w:val="0"/>
          <w:divBdr>
            <w:top w:val="none" w:sz="0" w:space="0" w:color="auto"/>
            <w:left w:val="none" w:sz="0" w:space="0" w:color="auto"/>
            <w:bottom w:val="none" w:sz="0" w:space="0" w:color="auto"/>
            <w:right w:val="none" w:sz="0" w:space="0" w:color="auto"/>
          </w:divBdr>
          <w:divsChild>
            <w:div w:id="1782218089">
              <w:marLeft w:val="0"/>
              <w:marRight w:val="0"/>
              <w:marTop w:val="0"/>
              <w:marBottom w:val="0"/>
              <w:divBdr>
                <w:top w:val="none" w:sz="0" w:space="0" w:color="auto"/>
                <w:left w:val="none" w:sz="0" w:space="0" w:color="auto"/>
                <w:bottom w:val="none" w:sz="0" w:space="0" w:color="auto"/>
                <w:right w:val="none" w:sz="0" w:space="0" w:color="auto"/>
              </w:divBdr>
            </w:div>
          </w:divsChild>
        </w:div>
        <w:div w:id="1424304494">
          <w:marLeft w:val="0"/>
          <w:marRight w:val="0"/>
          <w:marTop w:val="0"/>
          <w:marBottom w:val="0"/>
          <w:divBdr>
            <w:top w:val="none" w:sz="0" w:space="0" w:color="auto"/>
            <w:left w:val="none" w:sz="0" w:space="0" w:color="auto"/>
            <w:bottom w:val="none" w:sz="0" w:space="0" w:color="auto"/>
            <w:right w:val="none" w:sz="0" w:space="0" w:color="auto"/>
          </w:divBdr>
          <w:divsChild>
            <w:div w:id="1570113378">
              <w:marLeft w:val="0"/>
              <w:marRight w:val="0"/>
              <w:marTop w:val="0"/>
              <w:marBottom w:val="0"/>
              <w:divBdr>
                <w:top w:val="none" w:sz="0" w:space="0" w:color="auto"/>
                <w:left w:val="none" w:sz="0" w:space="0" w:color="auto"/>
                <w:bottom w:val="none" w:sz="0" w:space="0" w:color="auto"/>
                <w:right w:val="none" w:sz="0" w:space="0" w:color="auto"/>
              </w:divBdr>
            </w:div>
          </w:divsChild>
        </w:div>
        <w:div w:id="1424494276">
          <w:marLeft w:val="0"/>
          <w:marRight w:val="0"/>
          <w:marTop w:val="0"/>
          <w:marBottom w:val="0"/>
          <w:divBdr>
            <w:top w:val="none" w:sz="0" w:space="0" w:color="auto"/>
            <w:left w:val="none" w:sz="0" w:space="0" w:color="auto"/>
            <w:bottom w:val="none" w:sz="0" w:space="0" w:color="auto"/>
            <w:right w:val="none" w:sz="0" w:space="0" w:color="auto"/>
          </w:divBdr>
          <w:divsChild>
            <w:div w:id="724838942">
              <w:marLeft w:val="0"/>
              <w:marRight w:val="0"/>
              <w:marTop w:val="0"/>
              <w:marBottom w:val="0"/>
              <w:divBdr>
                <w:top w:val="none" w:sz="0" w:space="0" w:color="auto"/>
                <w:left w:val="none" w:sz="0" w:space="0" w:color="auto"/>
                <w:bottom w:val="none" w:sz="0" w:space="0" w:color="auto"/>
                <w:right w:val="none" w:sz="0" w:space="0" w:color="auto"/>
              </w:divBdr>
            </w:div>
          </w:divsChild>
        </w:div>
        <w:div w:id="1425298213">
          <w:marLeft w:val="0"/>
          <w:marRight w:val="0"/>
          <w:marTop w:val="0"/>
          <w:marBottom w:val="0"/>
          <w:divBdr>
            <w:top w:val="none" w:sz="0" w:space="0" w:color="auto"/>
            <w:left w:val="none" w:sz="0" w:space="0" w:color="auto"/>
            <w:bottom w:val="none" w:sz="0" w:space="0" w:color="auto"/>
            <w:right w:val="none" w:sz="0" w:space="0" w:color="auto"/>
          </w:divBdr>
          <w:divsChild>
            <w:div w:id="310599108">
              <w:marLeft w:val="0"/>
              <w:marRight w:val="0"/>
              <w:marTop w:val="0"/>
              <w:marBottom w:val="0"/>
              <w:divBdr>
                <w:top w:val="none" w:sz="0" w:space="0" w:color="auto"/>
                <w:left w:val="none" w:sz="0" w:space="0" w:color="auto"/>
                <w:bottom w:val="none" w:sz="0" w:space="0" w:color="auto"/>
                <w:right w:val="none" w:sz="0" w:space="0" w:color="auto"/>
              </w:divBdr>
            </w:div>
          </w:divsChild>
        </w:div>
        <w:div w:id="1425374089">
          <w:marLeft w:val="0"/>
          <w:marRight w:val="0"/>
          <w:marTop w:val="0"/>
          <w:marBottom w:val="0"/>
          <w:divBdr>
            <w:top w:val="none" w:sz="0" w:space="0" w:color="auto"/>
            <w:left w:val="none" w:sz="0" w:space="0" w:color="auto"/>
            <w:bottom w:val="none" w:sz="0" w:space="0" w:color="auto"/>
            <w:right w:val="none" w:sz="0" w:space="0" w:color="auto"/>
          </w:divBdr>
          <w:divsChild>
            <w:div w:id="118769841">
              <w:marLeft w:val="0"/>
              <w:marRight w:val="0"/>
              <w:marTop w:val="0"/>
              <w:marBottom w:val="0"/>
              <w:divBdr>
                <w:top w:val="none" w:sz="0" w:space="0" w:color="auto"/>
                <w:left w:val="none" w:sz="0" w:space="0" w:color="auto"/>
                <w:bottom w:val="none" w:sz="0" w:space="0" w:color="auto"/>
                <w:right w:val="none" w:sz="0" w:space="0" w:color="auto"/>
              </w:divBdr>
            </w:div>
          </w:divsChild>
        </w:div>
        <w:div w:id="1425615852">
          <w:marLeft w:val="0"/>
          <w:marRight w:val="0"/>
          <w:marTop w:val="0"/>
          <w:marBottom w:val="0"/>
          <w:divBdr>
            <w:top w:val="none" w:sz="0" w:space="0" w:color="auto"/>
            <w:left w:val="none" w:sz="0" w:space="0" w:color="auto"/>
            <w:bottom w:val="none" w:sz="0" w:space="0" w:color="auto"/>
            <w:right w:val="none" w:sz="0" w:space="0" w:color="auto"/>
          </w:divBdr>
          <w:divsChild>
            <w:div w:id="310795833">
              <w:marLeft w:val="0"/>
              <w:marRight w:val="0"/>
              <w:marTop w:val="0"/>
              <w:marBottom w:val="0"/>
              <w:divBdr>
                <w:top w:val="none" w:sz="0" w:space="0" w:color="auto"/>
                <w:left w:val="none" w:sz="0" w:space="0" w:color="auto"/>
                <w:bottom w:val="none" w:sz="0" w:space="0" w:color="auto"/>
                <w:right w:val="none" w:sz="0" w:space="0" w:color="auto"/>
              </w:divBdr>
            </w:div>
          </w:divsChild>
        </w:div>
        <w:div w:id="1425808126">
          <w:marLeft w:val="0"/>
          <w:marRight w:val="0"/>
          <w:marTop w:val="0"/>
          <w:marBottom w:val="0"/>
          <w:divBdr>
            <w:top w:val="none" w:sz="0" w:space="0" w:color="auto"/>
            <w:left w:val="none" w:sz="0" w:space="0" w:color="auto"/>
            <w:bottom w:val="none" w:sz="0" w:space="0" w:color="auto"/>
            <w:right w:val="none" w:sz="0" w:space="0" w:color="auto"/>
          </w:divBdr>
          <w:divsChild>
            <w:div w:id="1949972179">
              <w:marLeft w:val="0"/>
              <w:marRight w:val="0"/>
              <w:marTop w:val="0"/>
              <w:marBottom w:val="0"/>
              <w:divBdr>
                <w:top w:val="none" w:sz="0" w:space="0" w:color="auto"/>
                <w:left w:val="none" w:sz="0" w:space="0" w:color="auto"/>
                <w:bottom w:val="none" w:sz="0" w:space="0" w:color="auto"/>
                <w:right w:val="none" w:sz="0" w:space="0" w:color="auto"/>
              </w:divBdr>
            </w:div>
          </w:divsChild>
        </w:div>
        <w:div w:id="1425955082">
          <w:marLeft w:val="0"/>
          <w:marRight w:val="0"/>
          <w:marTop w:val="0"/>
          <w:marBottom w:val="0"/>
          <w:divBdr>
            <w:top w:val="none" w:sz="0" w:space="0" w:color="auto"/>
            <w:left w:val="none" w:sz="0" w:space="0" w:color="auto"/>
            <w:bottom w:val="none" w:sz="0" w:space="0" w:color="auto"/>
            <w:right w:val="none" w:sz="0" w:space="0" w:color="auto"/>
          </w:divBdr>
          <w:divsChild>
            <w:div w:id="434787706">
              <w:marLeft w:val="0"/>
              <w:marRight w:val="0"/>
              <w:marTop w:val="0"/>
              <w:marBottom w:val="0"/>
              <w:divBdr>
                <w:top w:val="none" w:sz="0" w:space="0" w:color="auto"/>
                <w:left w:val="none" w:sz="0" w:space="0" w:color="auto"/>
                <w:bottom w:val="none" w:sz="0" w:space="0" w:color="auto"/>
                <w:right w:val="none" w:sz="0" w:space="0" w:color="auto"/>
              </w:divBdr>
            </w:div>
          </w:divsChild>
        </w:div>
        <w:div w:id="1426992852">
          <w:marLeft w:val="0"/>
          <w:marRight w:val="0"/>
          <w:marTop w:val="0"/>
          <w:marBottom w:val="0"/>
          <w:divBdr>
            <w:top w:val="none" w:sz="0" w:space="0" w:color="auto"/>
            <w:left w:val="none" w:sz="0" w:space="0" w:color="auto"/>
            <w:bottom w:val="none" w:sz="0" w:space="0" w:color="auto"/>
            <w:right w:val="none" w:sz="0" w:space="0" w:color="auto"/>
          </w:divBdr>
          <w:divsChild>
            <w:div w:id="1859926029">
              <w:marLeft w:val="0"/>
              <w:marRight w:val="0"/>
              <w:marTop w:val="0"/>
              <w:marBottom w:val="0"/>
              <w:divBdr>
                <w:top w:val="none" w:sz="0" w:space="0" w:color="auto"/>
                <w:left w:val="none" w:sz="0" w:space="0" w:color="auto"/>
                <w:bottom w:val="none" w:sz="0" w:space="0" w:color="auto"/>
                <w:right w:val="none" w:sz="0" w:space="0" w:color="auto"/>
              </w:divBdr>
            </w:div>
          </w:divsChild>
        </w:div>
        <w:div w:id="1428307604">
          <w:marLeft w:val="0"/>
          <w:marRight w:val="0"/>
          <w:marTop w:val="0"/>
          <w:marBottom w:val="0"/>
          <w:divBdr>
            <w:top w:val="none" w:sz="0" w:space="0" w:color="auto"/>
            <w:left w:val="none" w:sz="0" w:space="0" w:color="auto"/>
            <w:bottom w:val="none" w:sz="0" w:space="0" w:color="auto"/>
            <w:right w:val="none" w:sz="0" w:space="0" w:color="auto"/>
          </w:divBdr>
          <w:divsChild>
            <w:div w:id="1954440281">
              <w:marLeft w:val="0"/>
              <w:marRight w:val="0"/>
              <w:marTop w:val="0"/>
              <w:marBottom w:val="0"/>
              <w:divBdr>
                <w:top w:val="none" w:sz="0" w:space="0" w:color="auto"/>
                <w:left w:val="none" w:sz="0" w:space="0" w:color="auto"/>
                <w:bottom w:val="none" w:sz="0" w:space="0" w:color="auto"/>
                <w:right w:val="none" w:sz="0" w:space="0" w:color="auto"/>
              </w:divBdr>
            </w:div>
          </w:divsChild>
        </w:div>
        <w:div w:id="1428380577">
          <w:marLeft w:val="0"/>
          <w:marRight w:val="0"/>
          <w:marTop w:val="0"/>
          <w:marBottom w:val="0"/>
          <w:divBdr>
            <w:top w:val="none" w:sz="0" w:space="0" w:color="auto"/>
            <w:left w:val="none" w:sz="0" w:space="0" w:color="auto"/>
            <w:bottom w:val="none" w:sz="0" w:space="0" w:color="auto"/>
            <w:right w:val="none" w:sz="0" w:space="0" w:color="auto"/>
          </w:divBdr>
          <w:divsChild>
            <w:div w:id="1711609309">
              <w:marLeft w:val="0"/>
              <w:marRight w:val="0"/>
              <w:marTop w:val="0"/>
              <w:marBottom w:val="0"/>
              <w:divBdr>
                <w:top w:val="none" w:sz="0" w:space="0" w:color="auto"/>
                <w:left w:val="none" w:sz="0" w:space="0" w:color="auto"/>
                <w:bottom w:val="none" w:sz="0" w:space="0" w:color="auto"/>
                <w:right w:val="none" w:sz="0" w:space="0" w:color="auto"/>
              </w:divBdr>
            </w:div>
          </w:divsChild>
        </w:div>
        <w:div w:id="1428690706">
          <w:marLeft w:val="0"/>
          <w:marRight w:val="0"/>
          <w:marTop w:val="0"/>
          <w:marBottom w:val="0"/>
          <w:divBdr>
            <w:top w:val="none" w:sz="0" w:space="0" w:color="auto"/>
            <w:left w:val="none" w:sz="0" w:space="0" w:color="auto"/>
            <w:bottom w:val="none" w:sz="0" w:space="0" w:color="auto"/>
            <w:right w:val="none" w:sz="0" w:space="0" w:color="auto"/>
          </w:divBdr>
          <w:divsChild>
            <w:div w:id="1244412737">
              <w:marLeft w:val="0"/>
              <w:marRight w:val="0"/>
              <w:marTop w:val="0"/>
              <w:marBottom w:val="0"/>
              <w:divBdr>
                <w:top w:val="none" w:sz="0" w:space="0" w:color="auto"/>
                <w:left w:val="none" w:sz="0" w:space="0" w:color="auto"/>
                <w:bottom w:val="none" w:sz="0" w:space="0" w:color="auto"/>
                <w:right w:val="none" w:sz="0" w:space="0" w:color="auto"/>
              </w:divBdr>
            </w:div>
          </w:divsChild>
        </w:div>
        <w:div w:id="1428886971">
          <w:marLeft w:val="0"/>
          <w:marRight w:val="0"/>
          <w:marTop w:val="0"/>
          <w:marBottom w:val="0"/>
          <w:divBdr>
            <w:top w:val="none" w:sz="0" w:space="0" w:color="auto"/>
            <w:left w:val="none" w:sz="0" w:space="0" w:color="auto"/>
            <w:bottom w:val="none" w:sz="0" w:space="0" w:color="auto"/>
            <w:right w:val="none" w:sz="0" w:space="0" w:color="auto"/>
          </w:divBdr>
          <w:divsChild>
            <w:div w:id="1332413746">
              <w:marLeft w:val="0"/>
              <w:marRight w:val="0"/>
              <w:marTop w:val="0"/>
              <w:marBottom w:val="0"/>
              <w:divBdr>
                <w:top w:val="none" w:sz="0" w:space="0" w:color="auto"/>
                <w:left w:val="none" w:sz="0" w:space="0" w:color="auto"/>
                <w:bottom w:val="none" w:sz="0" w:space="0" w:color="auto"/>
                <w:right w:val="none" w:sz="0" w:space="0" w:color="auto"/>
              </w:divBdr>
            </w:div>
          </w:divsChild>
        </w:div>
        <w:div w:id="1429158954">
          <w:marLeft w:val="0"/>
          <w:marRight w:val="0"/>
          <w:marTop w:val="0"/>
          <w:marBottom w:val="0"/>
          <w:divBdr>
            <w:top w:val="none" w:sz="0" w:space="0" w:color="auto"/>
            <w:left w:val="none" w:sz="0" w:space="0" w:color="auto"/>
            <w:bottom w:val="none" w:sz="0" w:space="0" w:color="auto"/>
            <w:right w:val="none" w:sz="0" w:space="0" w:color="auto"/>
          </w:divBdr>
          <w:divsChild>
            <w:div w:id="1591617794">
              <w:marLeft w:val="0"/>
              <w:marRight w:val="0"/>
              <w:marTop w:val="0"/>
              <w:marBottom w:val="0"/>
              <w:divBdr>
                <w:top w:val="none" w:sz="0" w:space="0" w:color="auto"/>
                <w:left w:val="none" w:sz="0" w:space="0" w:color="auto"/>
                <w:bottom w:val="none" w:sz="0" w:space="0" w:color="auto"/>
                <w:right w:val="none" w:sz="0" w:space="0" w:color="auto"/>
              </w:divBdr>
            </w:div>
          </w:divsChild>
        </w:div>
        <w:div w:id="1429502269">
          <w:marLeft w:val="0"/>
          <w:marRight w:val="0"/>
          <w:marTop w:val="0"/>
          <w:marBottom w:val="0"/>
          <w:divBdr>
            <w:top w:val="none" w:sz="0" w:space="0" w:color="auto"/>
            <w:left w:val="none" w:sz="0" w:space="0" w:color="auto"/>
            <w:bottom w:val="none" w:sz="0" w:space="0" w:color="auto"/>
            <w:right w:val="none" w:sz="0" w:space="0" w:color="auto"/>
          </w:divBdr>
          <w:divsChild>
            <w:div w:id="278150357">
              <w:marLeft w:val="0"/>
              <w:marRight w:val="0"/>
              <w:marTop w:val="0"/>
              <w:marBottom w:val="0"/>
              <w:divBdr>
                <w:top w:val="none" w:sz="0" w:space="0" w:color="auto"/>
                <w:left w:val="none" w:sz="0" w:space="0" w:color="auto"/>
                <w:bottom w:val="none" w:sz="0" w:space="0" w:color="auto"/>
                <w:right w:val="none" w:sz="0" w:space="0" w:color="auto"/>
              </w:divBdr>
            </w:div>
          </w:divsChild>
        </w:div>
        <w:div w:id="1429547585">
          <w:marLeft w:val="0"/>
          <w:marRight w:val="0"/>
          <w:marTop w:val="0"/>
          <w:marBottom w:val="0"/>
          <w:divBdr>
            <w:top w:val="none" w:sz="0" w:space="0" w:color="auto"/>
            <w:left w:val="none" w:sz="0" w:space="0" w:color="auto"/>
            <w:bottom w:val="none" w:sz="0" w:space="0" w:color="auto"/>
            <w:right w:val="none" w:sz="0" w:space="0" w:color="auto"/>
          </w:divBdr>
          <w:divsChild>
            <w:div w:id="1101025528">
              <w:marLeft w:val="0"/>
              <w:marRight w:val="0"/>
              <w:marTop w:val="0"/>
              <w:marBottom w:val="0"/>
              <w:divBdr>
                <w:top w:val="none" w:sz="0" w:space="0" w:color="auto"/>
                <w:left w:val="none" w:sz="0" w:space="0" w:color="auto"/>
                <w:bottom w:val="none" w:sz="0" w:space="0" w:color="auto"/>
                <w:right w:val="none" w:sz="0" w:space="0" w:color="auto"/>
              </w:divBdr>
            </w:div>
          </w:divsChild>
        </w:div>
        <w:div w:id="1429809281">
          <w:marLeft w:val="0"/>
          <w:marRight w:val="0"/>
          <w:marTop w:val="0"/>
          <w:marBottom w:val="0"/>
          <w:divBdr>
            <w:top w:val="none" w:sz="0" w:space="0" w:color="auto"/>
            <w:left w:val="none" w:sz="0" w:space="0" w:color="auto"/>
            <w:bottom w:val="none" w:sz="0" w:space="0" w:color="auto"/>
            <w:right w:val="none" w:sz="0" w:space="0" w:color="auto"/>
          </w:divBdr>
          <w:divsChild>
            <w:div w:id="7608747">
              <w:marLeft w:val="0"/>
              <w:marRight w:val="0"/>
              <w:marTop w:val="0"/>
              <w:marBottom w:val="0"/>
              <w:divBdr>
                <w:top w:val="none" w:sz="0" w:space="0" w:color="auto"/>
                <w:left w:val="none" w:sz="0" w:space="0" w:color="auto"/>
                <w:bottom w:val="none" w:sz="0" w:space="0" w:color="auto"/>
                <w:right w:val="none" w:sz="0" w:space="0" w:color="auto"/>
              </w:divBdr>
            </w:div>
          </w:divsChild>
        </w:div>
        <w:div w:id="1430082873">
          <w:marLeft w:val="0"/>
          <w:marRight w:val="0"/>
          <w:marTop w:val="0"/>
          <w:marBottom w:val="0"/>
          <w:divBdr>
            <w:top w:val="none" w:sz="0" w:space="0" w:color="auto"/>
            <w:left w:val="none" w:sz="0" w:space="0" w:color="auto"/>
            <w:bottom w:val="none" w:sz="0" w:space="0" w:color="auto"/>
            <w:right w:val="none" w:sz="0" w:space="0" w:color="auto"/>
          </w:divBdr>
          <w:divsChild>
            <w:div w:id="1595432742">
              <w:marLeft w:val="0"/>
              <w:marRight w:val="0"/>
              <w:marTop w:val="0"/>
              <w:marBottom w:val="0"/>
              <w:divBdr>
                <w:top w:val="none" w:sz="0" w:space="0" w:color="auto"/>
                <w:left w:val="none" w:sz="0" w:space="0" w:color="auto"/>
                <w:bottom w:val="none" w:sz="0" w:space="0" w:color="auto"/>
                <w:right w:val="none" w:sz="0" w:space="0" w:color="auto"/>
              </w:divBdr>
            </w:div>
          </w:divsChild>
        </w:div>
        <w:div w:id="1430202577">
          <w:marLeft w:val="0"/>
          <w:marRight w:val="0"/>
          <w:marTop w:val="0"/>
          <w:marBottom w:val="0"/>
          <w:divBdr>
            <w:top w:val="none" w:sz="0" w:space="0" w:color="auto"/>
            <w:left w:val="none" w:sz="0" w:space="0" w:color="auto"/>
            <w:bottom w:val="none" w:sz="0" w:space="0" w:color="auto"/>
            <w:right w:val="none" w:sz="0" w:space="0" w:color="auto"/>
          </w:divBdr>
          <w:divsChild>
            <w:div w:id="1061517880">
              <w:marLeft w:val="0"/>
              <w:marRight w:val="0"/>
              <w:marTop w:val="0"/>
              <w:marBottom w:val="0"/>
              <w:divBdr>
                <w:top w:val="none" w:sz="0" w:space="0" w:color="auto"/>
                <w:left w:val="none" w:sz="0" w:space="0" w:color="auto"/>
                <w:bottom w:val="none" w:sz="0" w:space="0" w:color="auto"/>
                <w:right w:val="none" w:sz="0" w:space="0" w:color="auto"/>
              </w:divBdr>
            </w:div>
          </w:divsChild>
        </w:div>
        <w:div w:id="1431395293">
          <w:marLeft w:val="0"/>
          <w:marRight w:val="0"/>
          <w:marTop w:val="0"/>
          <w:marBottom w:val="0"/>
          <w:divBdr>
            <w:top w:val="none" w:sz="0" w:space="0" w:color="auto"/>
            <w:left w:val="none" w:sz="0" w:space="0" w:color="auto"/>
            <w:bottom w:val="none" w:sz="0" w:space="0" w:color="auto"/>
            <w:right w:val="none" w:sz="0" w:space="0" w:color="auto"/>
          </w:divBdr>
          <w:divsChild>
            <w:div w:id="361587818">
              <w:marLeft w:val="0"/>
              <w:marRight w:val="0"/>
              <w:marTop w:val="0"/>
              <w:marBottom w:val="0"/>
              <w:divBdr>
                <w:top w:val="none" w:sz="0" w:space="0" w:color="auto"/>
                <w:left w:val="none" w:sz="0" w:space="0" w:color="auto"/>
                <w:bottom w:val="none" w:sz="0" w:space="0" w:color="auto"/>
                <w:right w:val="none" w:sz="0" w:space="0" w:color="auto"/>
              </w:divBdr>
            </w:div>
          </w:divsChild>
        </w:div>
        <w:div w:id="1431661005">
          <w:marLeft w:val="0"/>
          <w:marRight w:val="0"/>
          <w:marTop w:val="0"/>
          <w:marBottom w:val="0"/>
          <w:divBdr>
            <w:top w:val="none" w:sz="0" w:space="0" w:color="auto"/>
            <w:left w:val="none" w:sz="0" w:space="0" w:color="auto"/>
            <w:bottom w:val="none" w:sz="0" w:space="0" w:color="auto"/>
            <w:right w:val="none" w:sz="0" w:space="0" w:color="auto"/>
          </w:divBdr>
          <w:divsChild>
            <w:div w:id="1268662409">
              <w:marLeft w:val="0"/>
              <w:marRight w:val="0"/>
              <w:marTop w:val="0"/>
              <w:marBottom w:val="0"/>
              <w:divBdr>
                <w:top w:val="none" w:sz="0" w:space="0" w:color="auto"/>
                <w:left w:val="none" w:sz="0" w:space="0" w:color="auto"/>
                <w:bottom w:val="none" w:sz="0" w:space="0" w:color="auto"/>
                <w:right w:val="none" w:sz="0" w:space="0" w:color="auto"/>
              </w:divBdr>
            </w:div>
          </w:divsChild>
        </w:div>
        <w:div w:id="1431705428">
          <w:marLeft w:val="0"/>
          <w:marRight w:val="0"/>
          <w:marTop w:val="0"/>
          <w:marBottom w:val="0"/>
          <w:divBdr>
            <w:top w:val="none" w:sz="0" w:space="0" w:color="auto"/>
            <w:left w:val="none" w:sz="0" w:space="0" w:color="auto"/>
            <w:bottom w:val="none" w:sz="0" w:space="0" w:color="auto"/>
            <w:right w:val="none" w:sz="0" w:space="0" w:color="auto"/>
          </w:divBdr>
          <w:divsChild>
            <w:div w:id="1051198590">
              <w:marLeft w:val="0"/>
              <w:marRight w:val="0"/>
              <w:marTop w:val="0"/>
              <w:marBottom w:val="0"/>
              <w:divBdr>
                <w:top w:val="none" w:sz="0" w:space="0" w:color="auto"/>
                <w:left w:val="none" w:sz="0" w:space="0" w:color="auto"/>
                <w:bottom w:val="none" w:sz="0" w:space="0" w:color="auto"/>
                <w:right w:val="none" w:sz="0" w:space="0" w:color="auto"/>
              </w:divBdr>
            </w:div>
          </w:divsChild>
        </w:div>
        <w:div w:id="1432093247">
          <w:marLeft w:val="0"/>
          <w:marRight w:val="0"/>
          <w:marTop w:val="0"/>
          <w:marBottom w:val="0"/>
          <w:divBdr>
            <w:top w:val="none" w:sz="0" w:space="0" w:color="auto"/>
            <w:left w:val="none" w:sz="0" w:space="0" w:color="auto"/>
            <w:bottom w:val="none" w:sz="0" w:space="0" w:color="auto"/>
            <w:right w:val="none" w:sz="0" w:space="0" w:color="auto"/>
          </w:divBdr>
          <w:divsChild>
            <w:div w:id="1790514793">
              <w:marLeft w:val="0"/>
              <w:marRight w:val="0"/>
              <w:marTop w:val="0"/>
              <w:marBottom w:val="0"/>
              <w:divBdr>
                <w:top w:val="none" w:sz="0" w:space="0" w:color="auto"/>
                <w:left w:val="none" w:sz="0" w:space="0" w:color="auto"/>
                <w:bottom w:val="none" w:sz="0" w:space="0" w:color="auto"/>
                <w:right w:val="none" w:sz="0" w:space="0" w:color="auto"/>
              </w:divBdr>
            </w:div>
          </w:divsChild>
        </w:div>
        <w:div w:id="1432432436">
          <w:marLeft w:val="0"/>
          <w:marRight w:val="0"/>
          <w:marTop w:val="0"/>
          <w:marBottom w:val="0"/>
          <w:divBdr>
            <w:top w:val="none" w:sz="0" w:space="0" w:color="auto"/>
            <w:left w:val="none" w:sz="0" w:space="0" w:color="auto"/>
            <w:bottom w:val="none" w:sz="0" w:space="0" w:color="auto"/>
            <w:right w:val="none" w:sz="0" w:space="0" w:color="auto"/>
          </w:divBdr>
          <w:divsChild>
            <w:div w:id="1456678176">
              <w:marLeft w:val="0"/>
              <w:marRight w:val="0"/>
              <w:marTop w:val="0"/>
              <w:marBottom w:val="0"/>
              <w:divBdr>
                <w:top w:val="none" w:sz="0" w:space="0" w:color="auto"/>
                <w:left w:val="none" w:sz="0" w:space="0" w:color="auto"/>
                <w:bottom w:val="none" w:sz="0" w:space="0" w:color="auto"/>
                <w:right w:val="none" w:sz="0" w:space="0" w:color="auto"/>
              </w:divBdr>
            </w:div>
          </w:divsChild>
        </w:div>
        <w:div w:id="1432504789">
          <w:marLeft w:val="0"/>
          <w:marRight w:val="0"/>
          <w:marTop w:val="0"/>
          <w:marBottom w:val="0"/>
          <w:divBdr>
            <w:top w:val="none" w:sz="0" w:space="0" w:color="auto"/>
            <w:left w:val="none" w:sz="0" w:space="0" w:color="auto"/>
            <w:bottom w:val="none" w:sz="0" w:space="0" w:color="auto"/>
            <w:right w:val="none" w:sz="0" w:space="0" w:color="auto"/>
          </w:divBdr>
          <w:divsChild>
            <w:div w:id="1001468366">
              <w:marLeft w:val="0"/>
              <w:marRight w:val="0"/>
              <w:marTop w:val="0"/>
              <w:marBottom w:val="0"/>
              <w:divBdr>
                <w:top w:val="none" w:sz="0" w:space="0" w:color="auto"/>
                <w:left w:val="none" w:sz="0" w:space="0" w:color="auto"/>
                <w:bottom w:val="none" w:sz="0" w:space="0" w:color="auto"/>
                <w:right w:val="none" w:sz="0" w:space="0" w:color="auto"/>
              </w:divBdr>
            </w:div>
          </w:divsChild>
        </w:div>
        <w:div w:id="1432774769">
          <w:marLeft w:val="0"/>
          <w:marRight w:val="0"/>
          <w:marTop w:val="0"/>
          <w:marBottom w:val="0"/>
          <w:divBdr>
            <w:top w:val="none" w:sz="0" w:space="0" w:color="auto"/>
            <w:left w:val="none" w:sz="0" w:space="0" w:color="auto"/>
            <w:bottom w:val="none" w:sz="0" w:space="0" w:color="auto"/>
            <w:right w:val="none" w:sz="0" w:space="0" w:color="auto"/>
          </w:divBdr>
          <w:divsChild>
            <w:div w:id="1370641409">
              <w:marLeft w:val="0"/>
              <w:marRight w:val="0"/>
              <w:marTop w:val="0"/>
              <w:marBottom w:val="0"/>
              <w:divBdr>
                <w:top w:val="none" w:sz="0" w:space="0" w:color="auto"/>
                <w:left w:val="none" w:sz="0" w:space="0" w:color="auto"/>
                <w:bottom w:val="none" w:sz="0" w:space="0" w:color="auto"/>
                <w:right w:val="none" w:sz="0" w:space="0" w:color="auto"/>
              </w:divBdr>
            </w:div>
          </w:divsChild>
        </w:div>
        <w:div w:id="1433013260">
          <w:marLeft w:val="0"/>
          <w:marRight w:val="0"/>
          <w:marTop w:val="0"/>
          <w:marBottom w:val="0"/>
          <w:divBdr>
            <w:top w:val="none" w:sz="0" w:space="0" w:color="auto"/>
            <w:left w:val="none" w:sz="0" w:space="0" w:color="auto"/>
            <w:bottom w:val="none" w:sz="0" w:space="0" w:color="auto"/>
            <w:right w:val="none" w:sz="0" w:space="0" w:color="auto"/>
          </w:divBdr>
          <w:divsChild>
            <w:div w:id="1184200968">
              <w:marLeft w:val="0"/>
              <w:marRight w:val="0"/>
              <w:marTop w:val="0"/>
              <w:marBottom w:val="0"/>
              <w:divBdr>
                <w:top w:val="none" w:sz="0" w:space="0" w:color="auto"/>
                <w:left w:val="none" w:sz="0" w:space="0" w:color="auto"/>
                <w:bottom w:val="none" w:sz="0" w:space="0" w:color="auto"/>
                <w:right w:val="none" w:sz="0" w:space="0" w:color="auto"/>
              </w:divBdr>
            </w:div>
          </w:divsChild>
        </w:div>
        <w:div w:id="1433939367">
          <w:marLeft w:val="0"/>
          <w:marRight w:val="0"/>
          <w:marTop w:val="0"/>
          <w:marBottom w:val="0"/>
          <w:divBdr>
            <w:top w:val="none" w:sz="0" w:space="0" w:color="auto"/>
            <w:left w:val="none" w:sz="0" w:space="0" w:color="auto"/>
            <w:bottom w:val="none" w:sz="0" w:space="0" w:color="auto"/>
            <w:right w:val="none" w:sz="0" w:space="0" w:color="auto"/>
          </w:divBdr>
          <w:divsChild>
            <w:div w:id="858470032">
              <w:marLeft w:val="0"/>
              <w:marRight w:val="0"/>
              <w:marTop w:val="0"/>
              <w:marBottom w:val="0"/>
              <w:divBdr>
                <w:top w:val="none" w:sz="0" w:space="0" w:color="auto"/>
                <w:left w:val="none" w:sz="0" w:space="0" w:color="auto"/>
                <w:bottom w:val="none" w:sz="0" w:space="0" w:color="auto"/>
                <w:right w:val="none" w:sz="0" w:space="0" w:color="auto"/>
              </w:divBdr>
            </w:div>
          </w:divsChild>
        </w:div>
        <w:div w:id="1434860462">
          <w:marLeft w:val="0"/>
          <w:marRight w:val="0"/>
          <w:marTop w:val="0"/>
          <w:marBottom w:val="0"/>
          <w:divBdr>
            <w:top w:val="none" w:sz="0" w:space="0" w:color="auto"/>
            <w:left w:val="none" w:sz="0" w:space="0" w:color="auto"/>
            <w:bottom w:val="none" w:sz="0" w:space="0" w:color="auto"/>
            <w:right w:val="none" w:sz="0" w:space="0" w:color="auto"/>
          </w:divBdr>
          <w:divsChild>
            <w:div w:id="1624993935">
              <w:marLeft w:val="0"/>
              <w:marRight w:val="0"/>
              <w:marTop w:val="0"/>
              <w:marBottom w:val="0"/>
              <w:divBdr>
                <w:top w:val="none" w:sz="0" w:space="0" w:color="auto"/>
                <w:left w:val="none" w:sz="0" w:space="0" w:color="auto"/>
                <w:bottom w:val="none" w:sz="0" w:space="0" w:color="auto"/>
                <w:right w:val="none" w:sz="0" w:space="0" w:color="auto"/>
              </w:divBdr>
            </w:div>
          </w:divsChild>
        </w:div>
        <w:div w:id="1435125393">
          <w:marLeft w:val="0"/>
          <w:marRight w:val="0"/>
          <w:marTop w:val="0"/>
          <w:marBottom w:val="0"/>
          <w:divBdr>
            <w:top w:val="none" w:sz="0" w:space="0" w:color="auto"/>
            <w:left w:val="none" w:sz="0" w:space="0" w:color="auto"/>
            <w:bottom w:val="none" w:sz="0" w:space="0" w:color="auto"/>
            <w:right w:val="none" w:sz="0" w:space="0" w:color="auto"/>
          </w:divBdr>
          <w:divsChild>
            <w:div w:id="1607422410">
              <w:marLeft w:val="0"/>
              <w:marRight w:val="0"/>
              <w:marTop w:val="0"/>
              <w:marBottom w:val="0"/>
              <w:divBdr>
                <w:top w:val="none" w:sz="0" w:space="0" w:color="auto"/>
                <w:left w:val="none" w:sz="0" w:space="0" w:color="auto"/>
                <w:bottom w:val="none" w:sz="0" w:space="0" w:color="auto"/>
                <w:right w:val="none" w:sz="0" w:space="0" w:color="auto"/>
              </w:divBdr>
            </w:div>
          </w:divsChild>
        </w:div>
        <w:div w:id="1435788859">
          <w:marLeft w:val="0"/>
          <w:marRight w:val="0"/>
          <w:marTop w:val="0"/>
          <w:marBottom w:val="0"/>
          <w:divBdr>
            <w:top w:val="none" w:sz="0" w:space="0" w:color="auto"/>
            <w:left w:val="none" w:sz="0" w:space="0" w:color="auto"/>
            <w:bottom w:val="none" w:sz="0" w:space="0" w:color="auto"/>
            <w:right w:val="none" w:sz="0" w:space="0" w:color="auto"/>
          </w:divBdr>
          <w:divsChild>
            <w:div w:id="652637972">
              <w:marLeft w:val="0"/>
              <w:marRight w:val="0"/>
              <w:marTop w:val="0"/>
              <w:marBottom w:val="0"/>
              <w:divBdr>
                <w:top w:val="none" w:sz="0" w:space="0" w:color="auto"/>
                <w:left w:val="none" w:sz="0" w:space="0" w:color="auto"/>
                <w:bottom w:val="none" w:sz="0" w:space="0" w:color="auto"/>
                <w:right w:val="none" w:sz="0" w:space="0" w:color="auto"/>
              </w:divBdr>
            </w:div>
          </w:divsChild>
        </w:div>
        <w:div w:id="1435904437">
          <w:marLeft w:val="0"/>
          <w:marRight w:val="0"/>
          <w:marTop w:val="0"/>
          <w:marBottom w:val="0"/>
          <w:divBdr>
            <w:top w:val="none" w:sz="0" w:space="0" w:color="auto"/>
            <w:left w:val="none" w:sz="0" w:space="0" w:color="auto"/>
            <w:bottom w:val="none" w:sz="0" w:space="0" w:color="auto"/>
            <w:right w:val="none" w:sz="0" w:space="0" w:color="auto"/>
          </w:divBdr>
          <w:divsChild>
            <w:div w:id="522518940">
              <w:marLeft w:val="0"/>
              <w:marRight w:val="0"/>
              <w:marTop w:val="0"/>
              <w:marBottom w:val="0"/>
              <w:divBdr>
                <w:top w:val="none" w:sz="0" w:space="0" w:color="auto"/>
                <w:left w:val="none" w:sz="0" w:space="0" w:color="auto"/>
                <w:bottom w:val="none" w:sz="0" w:space="0" w:color="auto"/>
                <w:right w:val="none" w:sz="0" w:space="0" w:color="auto"/>
              </w:divBdr>
            </w:div>
          </w:divsChild>
        </w:div>
        <w:div w:id="1436096524">
          <w:marLeft w:val="0"/>
          <w:marRight w:val="0"/>
          <w:marTop w:val="0"/>
          <w:marBottom w:val="0"/>
          <w:divBdr>
            <w:top w:val="none" w:sz="0" w:space="0" w:color="auto"/>
            <w:left w:val="none" w:sz="0" w:space="0" w:color="auto"/>
            <w:bottom w:val="none" w:sz="0" w:space="0" w:color="auto"/>
            <w:right w:val="none" w:sz="0" w:space="0" w:color="auto"/>
          </w:divBdr>
          <w:divsChild>
            <w:div w:id="139999688">
              <w:marLeft w:val="0"/>
              <w:marRight w:val="0"/>
              <w:marTop w:val="0"/>
              <w:marBottom w:val="0"/>
              <w:divBdr>
                <w:top w:val="none" w:sz="0" w:space="0" w:color="auto"/>
                <w:left w:val="none" w:sz="0" w:space="0" w:color="auto"/>
                <w:bottom w:val="none" w:sz="0" w:space="0" w:color="auto"/>
                <w:right w:val="none" w:sz="0" w:space="0" w:color="auto"/>
              </w:divBdr>
            </w:div>
          </w:divsChild>
        </w:div>
        <w:div w:id="1436288835">
          <w:marLeft w:val="0"/>
          <w:marRight w:val="0"/>
          <w:marTop w:val="0"/>
          <w:marBottom w:val="0"/>
          <w:divBdr>
            <w:top w:val="none" w:sz="0" w:space="0" w:color="auto"/>
            <w:left w:val="none" w:sz="0" w:space="0" w:color="auto"/>
            <w:bottom w:val="none" w:sz="0" w:space="0" w:color="auto"/>
            <w:right w:val="none" w:sz="0" w:space="0" w:color="auto"/>
          </w:divBdr>
          <w:divsChild>
            <w:div w:id="1985045049">
              <w:marLeft w:val="0"/>
              <w:marRight w:val="0"/>
              <w:marTop w:val="0"/>
              <w:marBottom w:val="0"/>
              <w:divBdr>
                <w:top w:val="none" w:sz="0" w:space="0" w:color="auto"/>
                <w:left w:val="none" w:sz="0" w:space="0" w:color="auto"/>
                <w:bottom w:val="none" w:sz="0" w:space="0" w:color="auto"/>
                <w:right w:val="none" w:sz="0" w:space="0" w:color="auto"/>
              </w:divBdr>
            </w:div>
          </w:divsChild>
        </w:div>
        <w:div w:id="1436442429">
          <w:marLeft w:val="0"/>
          <w:marRight w:val="0"/>
          <w:marTop w:val="0"/>
          <w:marBottom w:val="0"/>
          <w:divBdr>
            <w:top w:val="none" w:sz="0" w:space="0" w:color="auto"/>
            <w:left w:val="none" w:sz="0" w:space="0" w:color="auto"/>
            <w:bottom w:val="none" w:sz="0" w:space="0" w:color="auto"/>
            <w:right w:val="none" w:sz="0" w:space="0" w:color="auto"/>
          </w:divBdr>
          <w:divsChild>
            <w:div w:id="444160992">
              <w:marLeft w:val="0"/>
              <w:marRight w:val="0"/>
              <w:marTop w:val="0"/>
              <w:marBottom w:val="0"/>
              <w:divBdr>
                <w:top w:val="none" w:sz="0" w:space="0" w:color="auto"/>
                <w:left w:val="none" w:sz="0" w:space="0" w:color="auto"/>
                <w:bottom w:val="none" w:sz="0" w:space="0" w:color="auto"/>
                <w:right w:val="none" w:sz="0" w:space="0" w:color="auto"/>
              </w:divBdr>
            </w:div>
          </w:divsChild>
        </w:div>
        <w:div w:id="1436485537">
          <w:marLeft w:val="0"/>
          <w:marRight w:val="0"/>
          <w:marTop w:val="0"/>
          <w:marBottom w:val="0"/>
          <w:divBdr>
            <w:top w:val="none" w:sz="0" w:space="0" w:color="auto"/>
            <w:left w:val="none" w:sz="0" w:space="0" w:color="auto"/>
            <w:bottom w:val="none" w:sz="0" w:space="0" w:color="auto"/>
            <w:right w:val="none" w:sz="0" w:space="0" w:color="auto"/>
          </w:divBdr>
          <w:divsChild>
            <w:div w:id="313801854">
              <w:marLeft w:val="0"/>
              <w:marRight w:val="0"/>
              <w:marTop w:val="0"/>
              <w:marBottom w:val="0"/>
              <w:divBdr>
                <w:top w:val="none" w:sz="0" w:space="0" w:color="auto"/>
                <w:left w:val="none" w:sz="0" w:space="0" w:color="auto"/>
                <w:bottom w:val="none" w:sz="0" w:space="0" w:color="auto"/>
                <w:right w:val="none" w:sz="0" w:space="0" w:color="auto"/>
              </w:divBdr>
            </w:div>
          </w:divsChild>
        </w:div>
        <w:div w:id="1436510870">
          <w:marLeft w:val="0"/>
          <w:marRight w:val="0"/>
          <w:marTop w:val="0"/>
          <w:marBottom w:val="0"/>
          <w:divBdr>
            <w:top w:val="none" w:sz="0" w:space="0" w:color="auto"/>
            <w:left w:val="none" w:sz="0" w:space="0" w:color="auto"/>
            <w:bottom w:val="none" w:sz="0" w:space="0" w:color="auto"/>
            <w:right w:val="none" w:sz="0" w:space="0" w:color="auto"/>
          </w:divBdr>
          <w:divsChild>
            <w:div w:id="981154098">
              <w:marLeft w:val="0"/>
              <w:marRight w:val="0"/>
              <w:marTop w:val="0"/>
              <w:marBottom w:val="0"/>
              <w:divBdr>
                <w:top w:val="none" w:sz="0" w:space="0" w:color="auto"/>
                <w:left w:val="none" w:sz="0" w:space="0" w:color="auto"/>
                <w:bottom w:val="none" w:sz="0" w:space="0" w:color="auto"/>
                <w:right w:val="none" w:sz="0" w:space="0" w:color="auto"/>
              </w:divBdr>
            </w:div>
          </w:divsChild>
        </w:div>
        <w:div w:id="1436553989">
          <w:marLeft w:val="0"/>
          <w:marRight w:val="0"/>
          <w:marTop w:val="0"/>
          <w:marBottom w:val="0"/>
          <w:divBdr>
            <w:top w:val="none" w:sz="0" w:space="0" w:color="auto"/>
            <w:left w:val="none" w:sz="0" w:space="0" w:color="auto"/>
            <w:bottom w:val="none" w:sz="0" w:space="0" w:color="auto"/>
            <w:right w:val="none" w:sz="0" w:space="0" w:color="auto"/>
          </w:divBdr>
          <w:divsChild>
            <w:div w:id="1681928007">
              <w:marLeft w:val="0"/>
              <w:marRight w:val="0"/>
              <w:marTop w:val="0"/>
              <w:marBottom w:val="0"/>
              <w:divBdr>
                <w:top w:val="none" w:sz="0" w:space="0" w:color="auto"/>
                <w:left w:val="none" w:sz="0" w:space="0" w:color="auto"/>
                <w:bottom w:val="none" w:sz="0" w:space="0" w:color="auto"/>
                <w:right w:val="none" w:sz="0" w:space="0" w:color="auto"/>
              </w:divBdr>
            </w:div>
          </w:divsChild>
        </w:div>
        <w:div w:id="1437481469">
          <w:marLeft w:val="0"/>
          <w:marRight w:val="0"/>
          <w:marTop w:val="0"/>
          <w:marBottom w:val="0"/>
          <w:divBdr>
            <w:top w:val="none" w:sz="0" w:space="0" w:color="auto"/>
            <w:left w:val="none" w:sz="0" w:space="0" w:color="auto"/>
            <w:bottom w:val="none" w:sz="0" w:space="0" w:color="auto"/>
            <w:right w:val="none" w:sz="0" w:space="0" w:color="auto"/>
          </w:divBdr>
          <w:divsChild>
            <w:div w:id="2049798651">
              <w:marLeft w:val="0"/>
              <w:marRight w:val="0"/>
              <w:marTop w:val="0"/>
              <w:marBottom w:val="0"/>
              <w:divBdr>
                <w:top w:val="none" w:sz="0" w:space="0" w:color="auto"/>
                <w:left w:val="none" w:sz="0" w:space="0" w:color="auto"/>
                <w:bottom w:val="none" w:sz="0" w:space="0" w:color="auto"/>
                <w:right w:val="none" w:sz="0" w:space="0" w:color="auto"/>
              </w:divBdr>
            </w:div>
          </w:divsChild>
        </w:div>
        <w:div w:id="1438133601">
          <w:marLeft w:val="0"/>
          <w:marRight w:val="0"/>
          <w:marTop w:val="0"/>
          <w:marBottom w:val="0"/>
          <w:divBdr>
            <w:top w:val="none" w:sz="0" w:space="0" w:color="auto"/>
            <w:left w:val="none" w:sz="0" w:space="0" w:color="auto"/>
            <w:bottom w:val="none" w:sz="0" w:space="0" w:color="auto"/>
            <w:right w:val="none" w:sz="0" w:space="0" w:color="auto"/>
          </w:divBdr>
          <w:divsChild>
            <w:div w:id="1707607109">
              <w:marLeft w:val="0"/>
              <w:marRight w:val="0"/>
              <w:marTop w:val="0"/>
              <w:marBottom w:val="0"/>
              <w:divBdr>
                <w:top w:val="none" w:sz="0" w:space="0" w:color="auto"/>
                <w:left w:val="none" w:sz="0" w:space="0" w:color="auto"/>
                <w:bottom w:val="none" w:sz="0" w:space="0" w:color="auto"/>
                <w:right w:val="none" w:sz="0" w:space="0" w:color="auto"/>
              </w:divBdr>
            </w:div>
          </w:divsChild>
        </w:div>
        <w:div w:id="1438258569">
          <w:marLeft w:val="0"/>
          <w:marRight w:val="0"/>
          <w:marTop w:val="0"/>
          <w:marBottom w:val="0"/>
          <w:divBdr>
            <w:top w:val="none" w:sz="0" w:space="0" w:color="auto"/>
            <w:left w:val="none" w:sz="0" w:space="0" w:color="auto"/>
            <w:bottom w:val="none" w:sz="0" w:space="0" w:color="auto"/>
            <w:right w:val="none" w:sz="0" w:space="0" w:color="auto"/>
          </w:divBdr>
          <w:divsChild>
            <w:div w:id="1336765450">
              <w:marLeft w:val="0"/>
              <w:marRight w:val="0"/>
              <w:marTop w:val="0"/>
              <w:marBottom w:val="0"/>
              <w:divBdr>
                <w:top w:val="none" w:sz="0" w:space="0" w:color="auto"/>
                <w:left w:val="none" w:sz="0" w:space="0" w:color="auto"/>
                <w:bottom w:val="none" w:sz="0" w:space="0" w:color="auto"/>
                <w:right w:val="none" w:sz="0" w:space="0" w:color="auto"/>
              </w:divBdr>
            </w:div>
          </w:divsChild>
        </w:div>
        <w:div w:id="1438406450">
          <w:marLeft w:val="0"/>
          <w:marRight w:val="0"/>
          <w:marTop w:val="0"/>
          <w:marBottom w:val="0"/>
          <w:divBdr>
            <w:top w:val="none" w:sz="0" w:space="0" w:color="auto"/>
            <w:left w:val="none" w:sz="0" w:space="0" w:color="auto"/>
            <w:bottom w:val="none" w:sz="0" w:space="0" w:color="auto"/>
            <w:right w:val="none" w:sz="0" w:space="0" w:color="auto"/>
          </w:divBdr>
          <w:divsChild>
            <w:div w:id="1127092164">
              <w:marLeft w:val="0"/>
              <w:marRight w:val="0"/>
              <w:marTop w:val="0"/>
              <w:marBottom w:val="0"/>
              <w:divBdr>
                <w:top w:val="none" w:sz="0" w:space="0" w:color="auto"/>
                <w:left w:val="none" w:sz="0" w:space="0" w:color="auto"/>
                <w:bottom w:val="none" w:sz="0" w:space="0" w:color="auto"/>
                <w:right w:val="none" w:sz="0" w:space="0" w:color="auto"/>
              </w:divBdr>
            </w:div>
          </w:divsChild>
        </w:div>
        <w:div w:id="1438450453">
          <w:marLeft w:val="0"/>
          <w:marRight w:val="0"/>
          <w:marTop w:val="0"/>
          <w:marBottom w:val="0"/>
          <w:divBdr>
            <w:top w:val="none" w:sz="0" w:space="0" w:color="auto"/>
            <w:left w:val="none" w:sz="0" w:space="0" w:color="auto"/>
            <w:bottom w:val="none" w:sz="0" w:space="0" w:color="auto"/>
            <w:right w:val="none" w:sz="0" w:space="0" w:color="auto"/>
          </w:divBdr>
          <w:divsChild>
            <w:div w:id="180438246">
              <w:marLeft w:val="0"/>
              <w:marRight w:val="0"/>
              <w:marTop w:val="0"/>
              <w:marBottom w:val="0"/>
              <w:divBdr>
                <w:top w:val="none" w:sz="0" w:space="0" w:color="auto"/>
                <w:left w:val="none" w:sz="0" w:space="0" w:color="auto"/>
                <w:bottom w:val="none" w:sz="0" w:space="0" w:color="auto"/>
                <w:right w:val="none" w:sz="0" w:space="0" w:color="auto"/>
              </w:divBdr>
            </w:div>
          </w:divsChild>
        </w:div>
        <w:div w:id="1438528448">
          <w:marLeft w:val="0"/>
          <w:marRight w:val="0"/>
          <w:marTop w:val="0"/>
          <w:marBottom w:val="0"/>
          <w:divBdr>
            <w:top w:val="none" w:sz="0" w:space="0" w:color="auto"/>
            <w:left w:val="none" w:sz="0" w:space="0" w:color="auto"/>
            <w:bottom w:val="none" w:sz="0" w:space="0" w:color="auto"/>
            <w:right w:val="none" w:sz="0" w:space="0" w:color="auto"/>
          </w:divBdr>
          <w:divsChild>
            <w:div w:id="1918394520">
              <w:marLeft w:val="0"/>
              <w:marRight w:val="0"/>
              <w:marTop w:val="0"/>
              <w:marBottom w:val="0"/>
              <w:divBdr>
                <w:top w:val="none" w:sz="0" w:space="0" w:color="auto"/>
                <w:left w:val="none" w:sz="0" w:space="0" w:color="auto"/>
                <w:bottom w:val="none" w:sz="0" w:space="0" w:color="auto"/>
                <w:right w:val="none" w:sz="0" w:space="0" w:color="auto"/>
              </w:divBdr>
            </w:div>
          </w:divsChild>
        </w:div>
        <w:div w:id="1438865978">
          <w:marLeft w:val="0"/>
          <w:marRight w:val="0"/>
          <w:marTop w:val="0"/>
          <w:marBottom w:val="0"/>
          <w:divBdr>
            <w:top w:val="none" w:sz="0" w:space="0" w:color="auto"/>
            <w:left w:val="none" w:sz="0" w:space="0" w:color="auto"/>
            <w:bottom w:val="none" w:sz="0" w:space="0" w:color="auto"/>
            <w:right w:val="none" w:sz="0" w:space="0" w:color="auto"/>
          </w:divBdr>
          <w:divsChild>
            <w:div w:id="2075006022">
              <w:marLeft w:val="0"/>
              <w:marRight w:val="0"/>
              <w:marTop w:val="0"/>
              <w:marBottom w:val="0"/>
              <w:divBdr>
                <w:top w:val="none" w:sz="0" w:space="0" w:color="auto"/>
                <w:left w:val="none" w:sz="0" w:space="0" w:color="auto"/>
                <w:bottom w:val="none" w:sz="0" w:space="0" w:color="auto"/>
                <w:right w:val="none" w:sz="0" w:space="0" w:color="auto"/>
              </w:divBdr>
            </w:div>
          </w:divsChild>
        </w:div>
        <w:div w:id="1440181745">
          <w:marLeft w:val="0"/>
          <w:marRight w:val="0"/>
          <w:marTop w:val="0"/>
          <w:marBottom w:val="0"/>
          <w:divBdr>
            <w:top w:val="none" w:sz="0" w:space="0" w:color="auto"/>
            <w:left w:val="none" w:sz="0" w:space="0" w:color="auto"/>
            <w:bottom w:val="none" w:sz="0" w:space="0" w:color="auto"/>
            <w:right w:val="none" w:sz="0" w:space="0" w:color="auto"/>
          </w:divBdr>
          <w:divsChild>
            <w:div w:id="844788179">
              <w:marLeft w:val="0"/>
              <w:marRight w:val="0"/>
              <w:marTop w:val="0"/>
              <w:marBottom w:val="0"/>
              <w:divBdr>
                <w:top w:val="none" w:sz="0" w:space="0" w:color="auto"/>
                <w:left w:val="none" w:sz="0" w:space="0" w:color="auto"/>
                <w:bottom w:val="none" w:sz="0" w:space="0" w:color="auto"/>
                <w:right w:val="none" w:sz="0" w:space="0" w:color="auto"/>
              </w:divBdr>
            </w:div>
          </w:divsChild>
        </w:div>
        <w:div w:id="1440947224">
          <w:marLeft w:val="0"/>
          <w:marRight w:val="0"/>
          <w:marTop w:val="0"/>
          <w:marBottom w:val="0"/>
          <w:divBdr>
            <w:top w:val="none" w:sz="0" w:space="0" w:color="auto"/>
            <w:left w:val="none" w:sz="0" w:space="0" w:color="auto"/>
            <w:bottom w:val="none" w:sz="0" w:space="0" w:color="auto"/>
            <w:right w:val="none" w:sz="0" w:space="0" w:color="auto"/>
          </w:divBdr>
          <w:divsChild>
            <w:div w:id="1466510258">
              <w:marLeft w:val="0"/>
              <w:marRight w:val="0"/>
              <w:marTop w:val="0"/>
              <w:marBottom w:val="0"/>
              <w:divBdr>
                <w:top w:val="none" w:sz="0" w:space="0" w:color="auto"/>
                <w:left w:val="none" w:sz="0" w:space="0" w:color="auto"/>
                <w:bottom w:val="none" w:sz="0" w:space="0" w:color="auto"/>
                <w:right w:val="none" w:sz="0" w:space="0" w:color="auto"/>
              </w:divBdr>
            </w:div>
          </w:divsChild>
        </w:div>
        <w:div w:id="1441141134">
          <w:marLeft w:val="0"/>
          <w:marRight w:val="0"/>
          <w:marTop w:val="0"/>
          <w:marBottom w:val="0"/>
          <w:divBdr>
            <w:top w:val="none" w:sz="0" w:space="0" w:color="auto"/>
            <w:left w:val="none" w:sz="0" w:space="0" w:color="auto"/>
            <w:bottom w:val="none" w:sz="0" w:space="0" w:color="auto"/>
            <w:right w:val="none" w:sz="0" w:space="0" w:color="auto"/>
          </w:divBdr>
          <w:divsChild>
            <w:div w:id="3015896">
              <w:marLeft w:val="0"/>
              <w:marRight w:val="0"/>
              <w:marTop w:val="0"/>
              <w:marBottom w:val="0"/>
              <w:divBdr>
                <w:top w:val="none" w:sz="0" w:space="0" w:color="auto"/>
                <w:left w:val="none" w:sz="0" w:space="0" w:color="auto"/>
                <w:bottom w:val="none" w:sz="0" w:space="0" w:color="auto"/>
                <w:right w:val="none" w:sz="0" w:space="0" w:color="auto"/>
              </w:divBdr>
            </w:div>
          </w:divsChild>
        </w:div>
        <w:div w:id="1441796884">
          <w:marLeft w:val="0"/>
          <w:marRight w:val="0"/>
          <w:marTop w:val="0"/>
          <w:marBottom w:val="0"/>
          <w:divBdr>
            <w:top w:val="none" w:sz="0" w:space="0" w:color="auto"/>
            <w:left w:val="none" w:sz="0" w:space="0" w:color="auto"/>
            <w:bottom w:val="none" w:sz="0" w:space="0" w:color="auto"/>
            <w:right w:val="none" w:sz="0" w:space="0" w:color="auto"/>
          </w:divBdr>
          <w:divsChild>
            <w:div w:id="147138598">
              <w:marLeft w:val="0"/>
              <w:marRight w:val="0"/>
              <w:marTop w:val="0"/>
              <w:marBottom w:val="0"/>
              <w:divBdr>
                <w:top w:val="none" w:sz="0" w:space="0" w:color="auto"/>
                <w:left w:val="none" w:sz="0" w:space="0" w:color="auto"/>
                <w:bottom w:val="none" w:sz="0" w:space="0" w:color="auto"/>
                <w:right w:val="none" w:sz="0" w:space="0" w:color="auto"/>
              </w:divBdr>
            </w:div>
          </w:divsChild>
        </w:div>
        <w:div w:id="1442070313">
          <w:marLeft w:val="0"/>
          <w:marRight w:val="0"/>
          <w:marTop w:val="0"/>
          <w:marBottom w:val="0"/>
          <w:divBdr>
            <w:top w:val="none" w:sz="0" w:space="0" w:color="auto"/>
            <w:left w:val="none" w:sz="0" w:space="0" w:color="auto"/>
            <w:bottom w:val="none" w:sz="0" w:space="0" w:color="auto"/>
            <w:right w:val="none" w:sz="0" w:space="0" w:color="auto"/>
          </w:divBdr>
          <w:divsChild>
            <w:div w:id="2066291522">
              <w:marLeft w:val="0"/>
              <w:marRight w:val="0"/>
              <w:marTop w:val="0"/>
              <w:marBottom w:val="0"/>
              <w:divBdr>
                <w:top w:val="none" w:sz="0" w:space="0" w:color="auto"/>
                <w:left w:val="none" w:sz="0" w:space="0" w:color="auto"/>
                <w:bottom w:val="none" w:sz="0" w:space="0" w:color="auto"/>
                <w:right w:val="none" w:sz="0" w:space="0" w:color="auto"/>
              </w:divBdr>
            </w:div>
          </w:divsChild>
        </w:div>
        <w:div w:id="1442720035">
          <w:marLeft w:val="0"/>
          <w:marRight w:val="0"/>
          <w:marTop w:val="0"/>
          <w:marBottom w:val="0"/>
          <w:divBdr>
            <w:top w:val="none" w:sz="0" w:space="0" w:color="auto"/>
            <w:left w:val="none" w:sz="0" w:space="0" w:color="auto"/>
            <w:bottom w:val="none" w:sz="0" w:space="0" w:color="auto"/>
            <w:right w:val="none" w:sz="0" w:space="0" w:color="auto"/>
          </w:divBdr>
          <w:divsChild>
            <w:div w:id="1248421253">
              <w:marLeft w:val="0"/>
              <w:marRight w:val="0"/>
              <w:marTop w:val="0"/>
              <w:marBottom w:val="0"/>
              <w:divBdr>
                <w:top w:val="none" w:sz="0" w:space="0" w:color="auto"/>
                <w:left w:val="none" w:sz="0" w:space="0" w:color="auto"/>
                <w:bottom w:val="none" w:sz="0" w:space="0" w:color="auto"/>
                <w:right w:val="none" w:sz="0" w:space="0" w:color="auto"/>
              </w:divBdr>
            </w:div>
          </w:divsChild>
        </w:div>
        <w:div w:id="1442724124">
          <w:marLeft w:val="0"/>
          <w:marRight w:val="0"/>
          <w:marTop w:val="0"/>
          <w:marBottom w:val="0"/>
          <w:divBdr>
            <w:top w:val="none" w:sz="0" w:space="0" w:color="auto"/>
            <w:left w:val="none" w:sz="0" w:space="0" w:color="auto"/>
            <w:bottom w:val="none" w:sz="0" w:space="0" w:color="auto"/>
            <w:right w:val="none" w:sz="0" w:space="0" w:color="auto"/>
          </w:divBdr>
          <w:divsChild>
            <w:div w:id="1526477576">
              <w:marLeft w:val="0"/>
              <w:marRight w:val="0"/>
              <w:marTop w:val="0"/>
              <w:marBottom w:val="0"/>
              <w:divBdr>
                <w:top w:val="none" w:sz="0" w:space="0" w:color="auto"/>
                <w:left w:val="none" w:sz="0" w:space="0" w:color="auto"/>
                <w:bottom w:val="none" w:sz="0" w:space="0" w:color="auto"/>
                <w:right w:val="none" w:sz="0" w:space="0" w:color="auto"/>
              </w:divBdr>
            </w:div>
          </w:divsChild>
        </w:div>
        <w:div w:id="1443261213">
          <w:marLeft w:val="0"/>
          <w:marRight w:val="0"/>
          <w:marTop w:val="0"/>
          <w:marBottom w:val="0"/>
          <w:divBdr>
            <w:top w:val="none" w:sz="0" w:space="0" w:color="auto"/>
            <w:left w:val="none" w:sz="0" w:space="0" w:color="auto"/>
            <w:bottom w:val="none" w:sz="0" w:space="0" w:color="auto"/>
            <w:right w:val="none" w:sz="0" w:space="0" w:color="auto"/>
          </w:divBdr>
          <w:divsChild>
            <w:div w:id="376900544">
              <w:marLeft w:val="0"/>
              <w:marRight w:val="0"/>
              <w:marTop w:val="0"/>
              <w:marBottom w:val="0"/>
              <w:divBdr>
                <w:top w:val="none" w:sz="0" w:space="0" w:color="auto"/>
                <w:left w:val="none" w:sz="0" w:space="0" w:color="auto"/>
                <w:bottom w:val="none" w:sz="0" w:space="0" w:color="auto"/>
                <w:right w:val="none" w:sz="0" w:space="0" w:color="auto"/>
              </w:divBdr>
            </w:div>
          </w:divsChild>
        </w:div>
        <w:div w:id="1443452158">
          <w:marLeft w:val="0"/>
          <w:marRight w:val="0"/>
          <w:marTop w:val="0"/>
          <w:marBottom w:val="0"/>
          <w:divBdr>
            <w:top w:val="none" w:sz="0" w:space="0" w:color="auto"/>
            <w:left w:val="none" w:sz="0" w:space="0" w:color="auto"/>
            <w:bottom w:val="none" w:sz="0" w:space="0" w:color="auto"/>
            <w:right w:val="none" w:sz="0" w:space="0" w:color="auto"/>
          </w:divBdr>
          <w:divsChild>
            <w:div w:id="937907135">
              <w:marLeft w:val="0"/>
              <w:marRight w:val="0"/>
              <w:marTop w:val="0"/>
              <w:marBottom w:val="0"/>
              <w:divBdr>
                <w:top w:val="none" w:sz="0" w:space="0" w:color="auto"/>
                <w:left w:val="none" w:sz="0" w:space="0" w:color="auto"/>
                <w:bottom w:val="none" w:sz="0" w:space="0" w:color="auto"/>
                <w:right w:val="none" w:sz="0" w:space="0" w:color="auto"/>
              </w:divBdr>
            </w:div>
          </w:divsChild>
        </w:div>
        <w:div w:id="1443453478">
          <w:marLeft w:val="0"/>
          <w:marRight w:val="0"/>
          <w:marTop w:val="0"/>
          <w:marBottom w:val="0"/>
          <w:divBdr>
            <w:top w:val="none" w:sz="0" w:space="0" w:color="auto"/>
            <w:left w:val="none" w:sz="0" w:space="0" w:color="auto"/>
            <w:bottom w:val="none" w:sz="0" w:space="0" w:color="auto"/>
            <w:right w:val="none" w:sz="0" w:space="0" w:color="auto"/>
          </w:divBdr>
          <w:divsChild>
            <w:div w:id="30615203">
              <w:marLeft w:val="0"/>
              <w:marRight w:val="0"/>
              <w:marTop w:val="0"/>
              <w:marBottom w:val="0"/>
              <w:divBdr>
                <w:top w:val="none" w:sz="0" w:space="0" w:color="auto"/>
                <w:left w:val="none" w:sz="0" w:space="0" w:color="auto"/>
                <w:bottom w:val="none" w:sz="0" w:space="0" w:color="auto"/>
                <w:right w:val="none" w:sz="0" w:space="0" w:color="auto"/>
              </w:divBdr>
            </w:div>
          </w:divsChild>
        </w:div>
        <w:div w:id="1444155139">
          <w:marLeft w:val="0"/>
          <w:marRight w:val="0"/>
          <w:marTop w:val="0"/>
          <w:marBottom w:val="0"/>
          <w:divBdr>
            <w:top w:val="none" w:sz="0" w:space="0" w:color="auto"/>
            <w:left w:val="none" w:sz="0" w:space="0" w:color="auto"/>
            <w:bottom w:val="none" w:sz="0" w:space="0" w:color="auto"/>
            <w:right w:val="none" w:sz="0" w:space="0" w:color="auto"/>
          </w:divBdr>
          <w:divsChild>
            <w:div w:id="2147232977">
              <w:marLeft w:val="0"/>
              <w:marRight w:val="0"/>
              <w:marTop w:val="0"/>
              <w:marBottom w:val="0"/>
              <w:divBdr>
                <w:top w:val="none" w:sz="0" w:space="0" w:color="auto"/>
                <w:left w:val="none" w:sz="0" w:space="0" w:color="auto"/>
                <w:bottom w:val="none" w:sz="0" w:space="0" w:color="auto"/>
                <w:right w:val="none" w:sz="0" w:space="0" w:color="auto"/>
              </w:divBdr>
            </w:div>
          </w:divsChild>
        </w:div>
        <w:div w:id="1444307761">
          <w:marLeft w:val="0"/>
          <w:marRight w:val="0"/>
          <w:marTop w:val="0"/>
          <w:marBottom w:val="0"/>
          <w:divBdr>
            <w:top w:val="none" w:sz="0" w:space="0" w:color="auto"/>
            <w:left w:val="none" w:sz="0" w:space="0" w:color="auto"/>
            <w:bottom w:val="none" w:sz="0" w:space="0" w:color="auto"/>
            <w:right w:val="none" w:sz="0" w:space="0" w:color="auto"/>
          </w:divBdr>
          <w:divsChild>
            <w:div w:id="1806510085">
              <w:marLeft w:val="0"/>
              <w:marRight w:val="0"/>
              <w:marTop w:val="0"/>
              <w:marBottom w:val="0"/>
              <w:divBdr>
                <w:top w:val="none" w:sz="0" w:space="0" w:color="auto"/>
                <w:left w:val="none" w:sz="0" w:space="0" w:color="auto"/>
                <w:bottom w:val="none" w:sz="0" w:space="0" w:color="auto"/>
                <w:right w:val="none" w:sz="0" w:space="0" w:color="auto"/>
              </w:divBdr>
            </w:div>
          </w:divsChild>
        </w:div>
        <w:div w:id="1444424324">
          <w:marLeft w:val="0"/>
          <w:marRight w:val="0"/>
          <w:marTop w:val="0"/>
          <w:marBottom w:val="0"/>
          <w:divBdr>
            <w:top w:val="none" w:sz="0" w:space="0" w:color="auto"/>
            <w:left w:val="none" w:sz="0" w:space="0" w:color="auto"/>
            <w:bottom w:val="none" w:sz="0" w:space="0" w:color="auto"/>
            <w:right w:val="none" w:sz="0" w:space="0" w:color="auto"/>
          </w:divBdr>
          <w:divsChild>
            <w:div w:id="1270547699">
              <w:marLeft w:val="0"/>
              <w:marRight w:val="0"/>
              <w:marTop w:val="0"/>
              <w:marBottom w:val="0"/>
              <w:divBdr>
                <w:top w:val="none" w:sz="0" w:space="0" w:color="auto"/>
                <w:left w:val="none" w:sz="0" w:space="0" w:color="auto"/>
                <w:bottom w:val="none" w:sz="0" w:space="0" w:color="auto"/>
                <w:right w:val="none" w:sz="0" w:space="0" w:color="auto"/>
              </w:divBdr>
            </w:div>
          </w:divsChild>
        </w:div>
        <w:div w:id="1444610284">
          <w:marLeft w:val="0"/>
          <w:marRight w:val="0"/>
          <w:marTop w:val="0"/>
          <w:marBottom w:val="0"/>
          <w:divBdr>
            <w:top w:val="none" w:sz="0" w:space="0" w:color="auto"/>
            <w:left w:val="none" w:sz="0" w:space="0" w:color="auto"/>
            <w:bottom w:val="none" w:sz="0" w:space="0" w:color="auto"/>
            <w:right w:val="none" w:sz="0" w:space="0" w:color="auto"/>
          </w:divBdr>
          <w:divsChild>
            <w:div w:id="2028364829">
              <w:marLeft w:val="0"/>
              <w:marRight w:val="0"/>
              <w:marTop w:val="0"/>
              <w:marBottom w:val="0"/>
              <w:divBdr>
                <w:top w:val="none" w:sz="0" w:space="0" w:color="auto"/>
                <w:left w:val="none" w:sz="0" w:space="0" w:color="auto"/>
                <w:bottom w:val="none" w:sz="0" w:space="0" w:color="auto"/>
                <w:right w:val="none" w:sz="0" w:space="0" w:color="auto"/>
              </w:divBdr>
            </w:div>
          </w:divsChild>
        </w:div>
        <w:div w:id="1444690277">
          <w:marLeft w:val="0"/>
          <w:marRight w:val="0"/>
          <w:marTop w:val="0"/>
          <w:marBottom w:val="0"/>
          <w:divBdr>
            <w:top w:val="none" w:sz="0" w:space="0" w:color="auto"/>
            <w:left w:val="none" w:sz="0" w:space="0" w:color="auto"/>
            <w:bottom w:val="none" w:sz="0" w:space="0" w:color="auto"/>
            <w:right w:val="none" w:sz="0" w:space="0" w:color="auto"/>
          </w:divBdr>
          <w:divsChild>
            <w:div w:id="22020629">
              <w:marLeft w:val="0"/>
              <w:marRight w:val="0"/>
              <w:marTop w:val="0"/>
              <w:marBottom w:val="0"/>
              <w:divBdr>
                <w:top w:val="none" w:sz="0" w:space="0" w:color="auto"/>
                <w:left w:val="none" w:sz="0" w:space="0" w:color="auto"/>
                <w:bottom w:val="none" w:sz="0" w:space="0" w:color="auto"/>
                <w:right w:val="none" w:sz="0" w:space="0" w:color="auto"/>
              </w:divBdr>
            </w:div>
          </w:divsChild>
        </w:div>
        <w:div w:id="1444764210">
          <w:marLeft w:val="0"/>
          <w:marRight w:val="0"/>
          <w:marTop w:val="0"/>
          <w:marBottom w:val="0"/>
          <w:divBdr>
            <w:top w:val="none" w:sz="0" w:space="0" w:color="auto"/>
            <w:left w:val="none" w:sz="0" w:space="0" w:color="auto"/>
            <w:bottom w:val="none" w:sz="0" w:space="0" w:color="auto"/>
            <w:right w:val="none" w:sz="0" w:space="0" w:color="auto"/>
          </w:divBdr>
          <w:divsChild>
            <w:div w:id="1441023427">
              <w:marLeft w:val="0"/>
              <w:marRight w:val="0"/>
              <w:marTop w:val="0"/>
              <w:marBottom w:val="0"/>
              <w:divBdr>
                <w:top w:val="none" w:sz="0" w:space="0" w:color="auto"/>
                <w:left w:val="none" w:sz="0" w:space="0" w:color="auto"/>
                <w:bottom w:val="none" w:sz="0" w:space="0" w:color="auto"/>
                <w:right w:val="none" w:sz="0" w:space="0" w:color="auto"/>
              </w:divBdr>
            </w:div>
          </w:divsChild>
        </w:div>
        <w:div w:id="1444811261">
          <w:marLeft w:val="0"/>
          <w:marRight w:val="0"/>
          <w:marTop w:val="0"/>
          <w:marBottom w:val="0"/>
          <w:divBdr>
            <w:top w:val="none" w:sz="0" w:space="0" w:color="auto"/>
            <w:left w:val="none" w:sz="0" w:space="0" w:color="auto"/>
            <w:bottom w:val="none" w:sz="0" w:space="0" w:color="auto"/>
            <w:right w:val="none" w:sz="0" w:space="0" w:color="auto"/>
          </w:divBdr>
          <w:divsChild>
            <w:div w:id="1269508778">
              <w:marLeft w:val="0"/>
              <w:marRight w:val="0"/>
              <w:marTop w:val="0"/>
              <w:marBottom w:val="0"/>
              <w:divBdr>
                <w:top w:val="none" w:sz="0" w:space="0" w:color="auto"/>
                <w:left w:val="none" w:sz="0" w:space="0" w:color="auto"/>
                <w:bottom w:val="none" w:sz="0" w:space="0" w:color="auto"/>
                <w:right w:val="none" w:sz="0" w:space="0" w:color="auto"/>
              </w:divBdr>
            </w:div>
          </w:divsChild>
        </w:div>
        <w:div w:id="1445003907">
          <w:marLeft w:val="0"/>
          <w:marRight w:val="0"/>
          <w:marTop w:val="0"/>
          <w:marBottom w:val="0"/>
          <w:divBdr>
            <w:top w:val="none" w:sz="0" w:space="0" w:color="auto"/>
            <w:left w:val="none" w:sz="0" w:space="0" w:color="auto"/>
            <w:bottom w:val="none" w:sz="0" w:space="0" w:color="auto"/>
            <w:right w:val="none" w:sz="0" w:space="0" w:color="auto"/>
          </w:divBdr>
          <w:divsChild>
            <w:div w:id="809440847">
              <w:marLeft w:val="0"/>
              <w:marRight w:val="0"/>
              <w:marTop w:val="0"/>
              <w:marBottom w:val="0"/>
              <w:divBdr>
                <w:top w:val="none" w:sz="0" w:space="0" w:color="auto"/>
                <w:left w:val="none" w:sz="0" w:space="0" w:color="auto"/>
                <w:bottom w:val="none" w:sz="0" w:space="0" w:color="auto"/>
                <w:right w:val="none" w:sz="0" w:space="0" w:color="auto"/>
              </w:divBdr>
            </w:div>
          </w:divsChild>
        </w:div>
        <w:div w:id="1445808136">
          <w:marLeft w:val="0"/>
          <w:marRight w:val="0"/>
          <w:marTop w:val="0"/>
          <w:marBottom w:val="0"/>
          <w:divBdr>
            <w:top w:val="none" w:sz="0" w:space="0" w:color="auto"/>
            <w:left w:val="none" w:sz="0" w:space="0" w:color="auto"/>
            <w:bottom w:val="none" w:sz="0" w:space="0" w:color="auto"/>
            <w:right w:val="none" w:sz="0" w:space="0" w:color="auto"/>
          </w:divBdr>
          <w:divsChild>
            <w:div w:id="695429590">
              <w:marLeft w:val="0"/>
              <w:marRight w:val="0"/>
              <w:marTop w:val="0"/>
              <w:marBottom w:val="0"/>
              <w:divBdr>
                <w:top w:val="none" w:sz="0" w:space="0" w:color="auto"/>
                <w:left w:val="none" w:sz="0" w:space="0" w:color="auto"/>
                <w:bottom w:val="none" w:sz="0" w:space="0" w:color="auto"/>
                <w:right w:val="none" w:sz="0" w:space="0" w:color="auto"/>
              </w:divBdr>
            </w:div>
          </w:divsChild>
        </w:div>
        <w:div w:id="1446196863">
          <w:marLeft w:val="0"/>
          <w:marRight w:val="0"/>
          <w:marTop w:val="0"/>
          <w:marBottom w:val="0"/>
          <w:divBdr>
            <w:top w:val="none" w:sz="0" w:space="0" w:color="auto"/>
            <w:left w:val="none" w:sz="0" w:space="0" w:color="auto"/>
            <w:bottom w:val="none" w:sz="0" w:space="0" w:color="auto"/>
            <w:right w:val="none" w:sz="0" w:space="0" w:color="auto"/>
          </w:divBdr>
          <w:divsChild>
            <w:div w:id="14502552">
              <w:marLeft w:val="0"/>
              <w:marRight w:val="0"/>
              <w:marTop w:val="0"/>
              <w:marBottom w:val="0"/>
              <w:divBdr>
                <w:top w:val="none" w:sz="0" w:space="0" w:color="auto"/>
                <w:left w:val="none" w:sz="0" w:space="0" w:color="auto"/>
                <w:bottom w:val="none" w:sz="0" w:space="0" w:color="auto"/>
                <w:right w:val="none" w:sz="0" w:space="0" w:color="auto"/>
              </w:divBdr>
            </w:div>
          </w:divsChild>
        </w:div>
        <w:div w:id="1447040151">
          <w:marLeft w:val="0"/>
          <w:marRight w:val="0"/>
          <w:marTop w:val="0"/>
          <w:marBottom w:val="0"/>
          <w:divBdr>
            <w:top w:val="none" w:sz="0" w:space="0" w:color="auto"/>
            <w:left w:val="none" w:sz="0" w:space="0" w:color="auto"/>
            <w:bottom w:val="none" w:sz="0" w:space="0" w:color="auto"/>
            <w:right w:val="none" w:sz="0" w:space="0" w:color="auto"/>
          </w:divBdr>
          <w:divsChild>
            <w:div w:id="1900706650">
              <w:marLeft w:val="0"/>
              <w:marRight w:val="0"/>
              <w:marTop w:val="0"/>
              <w:marBottom w:val="0"/>
              <w:divBdr>
                <w:top w:val="none" w:sz="0" w:space="0" w:color="auto"/>
                <w:left w:val="none" w:sz="0" w:space="0" w:color="auto"/>
                <w:bottom w:val="none" w:sz="0" w:space="0" w:color="auto"/>
                <w:right w:val="none" w:sz="0" w:space="0" w:color="auto"/>
              </w:divBdr>
            </w:div>
          </w:divsChild>
        </w:div>
        <w:div w:id="1447195660">
          <w:marLeft w:val="0"/>
          <w:marRight w:val="0"/>
          <w:marTop w:val="0"/>
          <w:marBottom w:val="0"/>
          <w:divBdr>
            <w:top w:val="none" w:sz="0" w:space="0" w:color="auto"/>
            <w:left w:val="none" w:sz="0" w:space="0" w:color="auto"/>
            <w:bottom w:val="none" w:sz="0" w:space="0" w:color="auto"/>
            <w:right w:val="none" w:sz="0" w:space="0" w:color="auto"/>
          </w:divBdr>
          <w:divsChild>
            <w:div w:id="1467551724">
              <w:marLeft w:val="0"/>
              <w:marRight w:val="0"/>
              <w:marTop w:val="0"/>
              <w:marBottom w:val="0"/>
              <w:divBdr>
                <w:top w:val="none" w:sz="0" w:space="0" w:color="auto"/>
                <w:left w:val="none" w:sz="0" w:space="0" w:color="auto"/>
                <w:bottom w:val="none" w:sz="0" w:space="0" w:color="auto"/>
                <w:right w:val="none" w:sz="0" w:space="0" w:color="auto"/>
              </w:divBdr>
            </w:div>
          </w:divsChild>
        </w:div>
        <w:div w:id="1447196939">
          <w:marLeft w:val="0"/>
          <w:marRight w:val="0"/>
          <w:marTop w:val="0"/>
          <w:marBottom w:val="0"/>
          <w:divBdr>
            <w:top w:val="none" w:sz="0" w:space="0" w:color="auto"/>
            <w:left w:val="none" w:sz="0" w:space="0" w:color="auto"/>
            <w:bottom w:val="none" w:sz="0" w:space="0" w:color="auto"/>
            <w:right w:val="none" w:sz="0" w:space="0" w:color="auto"/>
          </w:divBdr>
          <w:divsChild>
            <w:div w:id="659843595">
              <w:marLeft w:val="0"/>
              <w:marRight w:val="0"/>
              <w:marTop w:val="0"/>
              <w:marBottom w:val="0"/>
              <w:divBdr>
                <w:top w:val="none" w:sz="0" w:space="0" w:color="auto"/>
                <w:left w:val="none" w:sz="0" w:space="0" w:color="auto"/>
                <w:bottom w:val="none" w:sz="0" w:space="0" w:color="auto"/>
                <w:right w:val="none" w:sz="0" w:space="0" w:color="auto"/>
              </w:divBdr>
            </w:div>
          </w:divsChild>
        </w:div>
        <w:div w:id="1447580243">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
          </w:divsChild>
        </w:div>
        <w:div w:id="1447694446">
          <w:marLeft w:val="0"/>
          <w:marRight w:val="0"/>
          <w:marTop w:val="0"/>
          <w:marBottom w:val="0"/>
          <w:divBdr>
            <w:top w:val="none" w:sz="0" w:space="0" w:color="auto"/>
            <w:left w:val="none" w:sz="0" w:space="0" w:color="auto"/>
            <w:bottom w:val="none" w:sz="0" w:space="0" w:color="auto"/>
            <w:right w:val="none" w:sz="0" w:space="0" w:color="auto"/>
          </w:divBdr>
          <w:divsChild>
            <w:div w:id="1963145886">
              <w:marLeft w:val="0"/>
              <w:marRight w:val="0"/>
              <w:marTop w:val="0"/>
              <w:marBottom w:val="0"/>
              <w:divBdr>
                <w:top w:val="none" w:sz="0" w:space="0" w:color="auto"/>
                <w:left w:val="none" w:sz="0" w:space="0" w:color="auto"/>
                <w:bottom w:val="none" w:sz="0" w:space="0" w:color="auto"/>
                <w:right w:val="none" w:sz="0" w:space="0" w:color="auto"/>
              </w:divBdr>
            </w:div>
          </w:divsChild>
        </w:div>
        <w:div w:id="1448425477">
          <w:marLeft w:val="0"/>
          <w:marRight w:val="0"/>
          <w:marTop w:val="0"/>
          <w:marBottom w:val="0"/>
          <w:divBdr>
            <w:top w:val="none" w:sz="0" w:space="0" w:color="auto"/>
            <w:left w:val="none" w:sz="0" w:space="0" w:color="auto"/>
            <w:bottom w:val="none" w:sz="0" w:space="0" w:color="auto"/>
            <w:right w:val="none" w:sz="0" w:space="0" w:color="auto"/>
          </w:divBdr>
          <w:divsChild>
            <w:div w:id="160851350">
              <w:marLeft w:val="0"/>
              <w:marRight w:val="0"/>
              <w:marTop w:val="0"/>
              <w:marBottom w:val="0"/>
              <w:divBdr>
                <w:top w:val="none" w:sz="0" w:space="0" w:color="auto"/>
                <w:left w:val="none" w:sz="0" w:space="0" w:color="auto"/>
                <w:bottom w:val="none" w:sz="0" w:space="0" w:color="auto"/>
                <w:right w:val="none" w:sz="0" w:space="0" w:color="auto"/>
              </w:divBdr>
            </w:div>
          </w:divsChild>
        </w:div>
        <w:div w:id="1448623967">
          <w:marLeft w:val="0"/>
          <w:marRight w:val="0"/>
          <w:marTop w:val="0"/>
          <w:marBottom w:val="0"/>
          <w:divBdr>
            <w:top w:val="none" w:sz="0" w:space="0" w:color="auto"/>
            <w:left w:val="none" w:sz="0" w:space="0" w:color="auto"/>
            <w:bottom w:val="none" w:sz="0" w:space="0" w:color="auto"/>
            <w:right w:val="none" w:sz="0" w:space="0" w:color="auto"/>
          </w:divBdr>
          <w:divsChild>
            <w:div w:id="120996497">
              <w:marLeft w:val="0"/>
              <w:marRight w:val="0"/>
              <w:marTop w:val="0"/>
              <w:marBottom w:val="0"/>
              <w:divBdr>
                <w:top w:val="none" w:sz="0" w:space="0" w:color="auto"/>
                <w:left w:val="none" w:sz="0" w:space="0" w:color="auto"/>
                <w:bottom w:val="none" w:sz="0" w:space="0" w:color="auto"/>
                <w:right w:val="none" w:sz="0" w:space="0" w:color="auto"/>
              </w:divBdr>
            </w:div>
          </w:divsChild>
        </w:div>
        <w:div w:id="1448935602">
          <w:marLeft w:val="0"/>
          <w:marRight w:val="0"/>
          <w:marTop w:val="0"/>
          <w:marBottom w:val="0"/>
          <w:divBdr>
            <w:top w:val="none" w:sz="0" w:space="0" w:color="auto"/>
            <w:left w:val="none" w:sz="0" w:space="0" w:color="auto"/>
            <w:bottom w:val="none" w:sz="0" w:space="0" w:color="auto"/>
            <w:right w:val="none" w:sz="0" w:space="0" w:color="auto"/>
          </w:divBdr>
          <w:divsChild>
            <w:div w:id="795223712">
              <w:marLeft w:val="0"/>
              <w:marRight w:val="0"/>
              <w:marTop w:val="0"/>
              <w:marBottom w:val="0"/>
              <w:divBdr>
                <w:top w:val="none" w:sz="0" w:space="0" w:color="auto"/>
                <w:left w:val="none" w:sz="0" w:space="0" w:color="auto"/>
                <w:bottom w:val="none" w:sz="0" w:space="0" w:color="auto"/>
                <w:right w:val="none" w:sz="0" w:space="0" w:color="auto"/>
              </w:divBdr>
            </w:div>
          </w:divsChild>
        </w:div>
        <w:div w:id="1449424563">
          <w:marLeft w:val="0"/>
          <w:marRight w:val="0"/>
          <w:marTop w:val="0"/>
          <w:marBottom w:val="0"/>
          <w:divBdr>
            <w:top w:val="none" w:sz="0" w:space="0" w:color="auto"/>
            <w:left w:val="none" w:sz="0" w:space="0" w:color="auto"/>
            <w:bottom w:val="none" w:sz="0" w:space="0" w:color="auto"/>
            <w:right w:val="none" w:sz="0" w:space="0" w:color="auto"/>
          </w:divBdr>
          <w:divsChild>
            <w:div w:id="1160805987">
              <w:marLeft w:val="0"/>
              <w:marRight w:val="0"/>
              <w:marTop w:val="0"/>
              <w:marBottom w:val="0"/>
              <w:divBdr>
                <w:top w:val="none" w:sz="0" w:space="0" w:color="auto"/>
                <w:left w:val="none" w:sz="0" w:space="0" w:color="auto"/>
                <w:bottom w:val="none" w:sz="0" w:space="0" w:color="auto"/>
                <w:right w:val="none" w:sz="0" w:space="0" w:color="auto"/>
              </w:divBdr>
            </w:div>
          </w:divsChild>
        </w:div>
        <w:div w:id="1451704943">
          <w:marLeft w:val="0"/>
          <w:marRight w:val="0"/>
          <w:marTop w:val="0"/>
          <w:marBottom w:val="0"/>
          <w:divBdr>
            <w:top w:val="none" w:sz="0" w:space="0" w:color="auto"/>
            <w:left w:val="none" w:sz="0" w:space="0" w:color="auto"/>
            <w:bottom w:val="none" w:sz="0" w:space="0" w:color="auto"/>
            <w:right w:val="none" w:sz="0" w:space="0" w:color="auto"/>
          </w:divBdr>
          <w:divsChild>
            <w:div w:id="145050328">
              <w:marLeft w:val="0"/>
              <w:marRight w:val="0"/>
              <w:marTop w:val="0"/>
              <w:marBottom w:val="0"/>
              <w:divBdr>
                <w:top w:val="none" w:sz="0" w:space="0" w:color="auto"/>
                <w:left w:val="none" w:sz="0" w:space="0" w:color="auto"/>
                <w:bottom w:val="none" w:sz="0" w:space="0" w:color="auto"/>
                <w:right w:val="none" w:sz="0" w:space="0" w:color="auto"/>
              </w:divBdr>
            </w:div>
          </w:divsChild>
        </w:div>
        <w:div w:id="1452018715">
          <w:marLeft w:val="0"/>
          <w:marRight w:val="0"/>
          <w:marTop w:val="0"/>
          <w:marBottom w:val="0"/>
          <w:divBdr>
            <w:top w:val="none" w:sz="0" w:space="0" w:color="auto"/>
            <w:left w:val="none" w:sz="0" w:space="0" w:color="auto"/>
            <w:bottom w:val="none" w:sz="0" w:space="0" w:color="auto"/>
            <w:right w:val="none" w:sz="0" w:space="0" w:color="auto"/>
          </w:divBdr>
          <w:divsChild>
            <w:div w:id="1699086482">
              <w:marLeft w:val="0"/>
              <w:marRight w:val="0"/>
              <w:marTop w:val="0"/>
              <w:marBottom w:val="0"/>
              <w:divBdr>
                <w:top w:val="none" w:sz="0" w:space="0" w:color="auto"/>
                <w:left w:val="none" w:sz="0" w:space="0" w:color="auto"/>
                <w:bottom w:val="none" w:sz="0" w:space="0" w:color="auto"/>
                <w:right w:val="none" w:sz="0" w:space="0" w:color="auto"/>
              </w:divBdr>
            </w:div>
          </w:divsChild>
        </w:div>
        <w:div w:id="1452242311">
          <w:marLeft w:val="0"/>
          <w:marRight w:val="0"/>
          <w:marTop w:val="0"/>
          <w:marBottom w:val="0"/>
          <w:divBdr>
            <w:top w:val="none" w:sz="0" w:space="0" w:color="auto"/>
            <w:left w:val="none" w:sz="0" w:space="0" w:color="auto"/>
            <w:bottom w:val="none" w:sz="0" w:space="0" w:color="auto"/>
            <w:right w:val="none" w:sz="0" w:space="0" w:color="auto"/>
          </w:divBdr>
          <w:divsChild>
            <w:div w:id="1130392469">
              <w:marLeft w:val="0"/>
              <w:marRight w:val="0"/>
              <w:marTop w:val="0"/>
              <w:marBottom w:val="0"/>
              <w:divBdr>
                <w:top w:val="none" w:sz="0" w:space="0" w:color="auto"/>
                <w:left w:val="none" w:sz="0" w:space="0" w:color="auto"/>
                <w:bottom w:val="none" w:sz="0" w:space="0" w:color="auto"/>
                <w:right w:val="none" w:sz="0" w:space="0" w:color="auto"/>
              </w:divBdr>
            </w:div>
          </w:divsChild>
        </w:div>
        <w:div w:id="1452362172">
          <w:marLeft w:val="0"/>
          <w:marRight w:val="0"/>
          <w:marTop w:val="0"/>
          <w:marBottom w:val="0"/>
          <w:divBdr>
            <w:top w:val="none" w:sz="0" w:space="0" w:color="auto"/>
            <w:left w:val="none" w:sz="0" w:space="0" w:color="auto"/>
            <w:bottom w:val="none" w:sz="0" w:space="0" w:color="auto"/>
            <w:right w:val="none" w:sz="0" w:space="0" w:color="auto"/>
          </w:divBdr>
          <w:divsChild>
            <w:div w:id="2041778102">
              <w:marLeft w:val="0"/>
              <w:marRight w:val="0"/>
              <w:marTop w:val="0"/>
              <w:marBottom w:val="0"/>
              <w:divBdr>
                <w:top w:val="none" w:sz="0" w:space="0" w:color="auto"/>
                <w:left w:val="none" w:sz="0" w:space="0" w:color="auto"/>
                <w:bottom w:val="none" w:sz="0" w:space="0" w:color="auto"/>
                <w:right w:val="none" w:sz="0" w:space="0" w:color="auto"/>
              </w:divBdr>
            </w:div>
          </w:divsChild>
        </w:div>
        <w:div w:id="1453132075">
          <w:marLeft w:val="0"/>
          <w:marRight w:val="0"/>
          <w:marTop w:val="0"/>
          <w:marBottom w:val="0"/>
          <w:divBdr>
            <w:top w:val="none" w:sz="0" w:space="0" w:color="auto"/>
            <w:left w:val="none" w:sz="0" w:space="0" w:color="auto"/>
            <w:bottom w:val="none" w:sz="0" w:space="0" w:color="auto"/>
            <w:right w:val="none" w:sz="0" w:space="0" w:color="auto"/>
          </w:divBdr>
          <w:divsChild>
            <w:div w:id="1750497290">
              <w:marLeft w:val="0"/>
              <w:marRight w:val="0"/>
              <w:marTop w:val="0"/>
              <w:marBottom w:val="0"/>
              <w:divBdr>
                <w:top w:val="none" w:sz="0" w:space="0" w:color="auto"/>
                <w:left w:val="none" w:sz="0" w:space="0" w:color="auto"/>
                <w:bottom w:val="none" w:sz="0" w:space="0" w:color="auto"/>
                <w:right w:val="none" w:sz="0" w:space="0" w:color="auto"/>
              </w:divBdr>
            </w:div>
          </w:divsChild>
        </w:div>
        <w:div w:id="1453327176">
          <w:marLeft w:val="0"/>
          <w:marRight w:val="0"/>
          <w:marTop w:val="0"/>
          <w:marBottom w:val="0"/>
          <w:divBdr>
            <w:top w:val="none" w:sz="0" w:space="0" w:color="auto"/>
            <w:left w:val="none" w:sz="0" w:space="0" w:color="auto"/>
            <w:bottom w:val="none" w:sz="0" w:space="0" w:color="auto"/>
            <w:right w:val="none" w:sz="0" w:space="0" w:color="auto"/>
          </w:divBdr>
          <w:divsChild>
            <w:div w:id="89473621">
              <w:marLeft w:val="0"/>
              <w:marRight w:val="0"/>
              <w:marTop w:val="0"/>
              <w:marBottom w:val="0"/>
              <w:divBdr>
                <w:top w:val="none" w:sz="0" w:space="0" w:color="auto"/>
                <w:left w:val="none" w:sz="0" w:space="0" w:color="auto"/>
                <w:bottom w:val="none" w:sz="0" w:space="0" w:color="auto"/>
                <w:right w:val="none" w:sz="0" w:space="0" w:color="auto"/>
              </w:divBdr>
            </w:div>
          </w:divsChild>
        </w:div>
        <w:div w:id="1453473111">
          <w:marLeft w:val="0"/>
          <w:marRight w:val="0"/>
          <w:marTop w:val="0"/>
          <w:marBottom w:val="0"/>
          <w:divBdr>
            <w:top w:val="none" w:sz="0" w:space="0" w:color="auto"/>
            <w:left w:val="none" w:sz="0" w:space="0" w:color="auto"/>
            <w:bottom w:val="none" w:sz="0" w:space="0" w:color="auto"/>
            <w:right w:val="none" w:sz="0" w:space="0" w:color="auto"/>
          </w:divBdr>
          <w:divsChild>
            <w:div w:id="1386758841">
              <w:marLeft w:val="0"/>
              <w:marRight w:val="0"/>
              <w:marTop w:val="0"/>
              <w:marBottom w:val="0"/>
              <w:divBdr>
                <w:top w:val="none" w:sz="0" w:space="0" w:color="auto"/>
                <w:left w:val="none" w:sz="0" w:space="0" w:color="auto"/>
                <w:bottom w:val="none" w:sz="0" w:space="0" w:color="auto"/>
                <w:right w:val="none" w:sz="0" w:space="0" w:color="auto"/>
              </w:divBdr>
            </w:div>
          </w:divsChild>
        </w:div>
        <w:div w:id="1453786356">
          <w:marLeft w:val="0"/>
          <w:marRight w:val="0"/>
          <w:marTop w:val="0"/>
          <w:marBottom w:val="0"/>
          <w:divBdr>
            <w:top w:val="none" w:sz="0" w:space="0" w:color="auto"/>
            <w:left w:val="none" w:sz="0" w:space="0" w:color="auto"/>
            <w:bottom w:val="none" w:sz="0" w:space="0" w:color="auto"/>
            <w:right w:val="none" w:sz="0" w:space="0" w:color="auto"/>
          </w:divBdr>
          <w:divsChild>
            <w:div w:id="2115711152">
              <w:marLeft w:val="0"/>
              <w:marRight w:val="0"/>
              <w:marTop w:val="0"/>
              <w:marBottom w:val="0"/>
              <w:divBdr>
                <w:top w:val="none" w:sz="0" w:space="0" w:color="auto"/>
                <w:left w:val="none" w:sz="0" w:space="0" w:color="auto"/>
                <w:bottom w:val="none" w:sz="0" w:space="0" w:color="auto"/>
                <w:right w:val="none" w:sz="0" w:space="0" w:color="auto"/>
              </w:divBdr>
            </w:div>
          </w:divsChild>
        </w:div>
        <w:div w:id="1455513990">
          <w:marLeft w:val="0"/>
          <w:marRight w:val="0"/>
          <w:marTop w:val="0"/>
          <w:marBottom w:val="0"/>
          <w:divBdr>
            <w:top w:val="none" w:sz="0" w:space="0" w:color="auto"/>
            <w:left w:val="none" w:sz="0" w:space="0" w:color="auto"/>
            <w:bottom w:val="none" w:sz="0" w:space="0" w:color="auto"/>
            <w:right w:val="none" w:sz="0" w:space="0" w:color="auto"/>
          </w:divBdr>
          <w:divsChild>
            <w:div w:id="1654260828">
              <w:marLeft w:val="0"/>
              <w:marRight w:val="0"/>
              <w:marTop w:val="0"/>
              <w:marBottom w:val="0"/>
              <w:divBdr>
                <w:top w:val="none" w:sz="0" w:space="0" w:color="auto"/>
                <w:left w:val="none" w:sz="0" w:space="0" w:color="auto"/>
                <w:bottom w:val="none" w:sz="0" w:space="0" w:color="auto"/>
                <w:right w:val="none" w:sz="0" w:space="0" w:color="auto"/>
              </w:divBdr>
            </w:div>
          </w:divsChild>
        </w:div>
        <w:div w:id="1455564576">
          <w:marLeft w:val="0"/>
          <w:marRight w:val="0"/>
          <w:marTop w:val="0"/>
          <w:marBottom w:val="0"/>
          <w:divBdr>
            <w:top w:val="none" w:sz="0" w:space="0" w:color="auto"/>
            <w:left w:val="none" w:sz="0" w:space="0" w:color="auto"/>
            <w:bottom w:val="none" w:sz="0" w:space="0" w:color="auto"/>
            <w:right w:val="none" w:sz="0" w:space="0" w:color="auto"/>
          </w:divBdr>
          <w:divsChild>
            <w:div w:id="1171598802">
              <w:marLeft w:val="0"/>
              <w:marRight w:val="0"/>
              <w:marTop w:val="0"/>
              <w:marBottom w:val="0"/>
              <w:divBdr>
                <w:top w:val="none" w:sz="0" w:space="0" w:color="auto"/>
                <w:left w:val="none" w:sz="0" w:space="0" w:color="auto"/>
                <w:bottom w:val="none" w:sz="0" w:space="0" w:color="auto"/>
                <w:right w:val="none" w:sz="0" w:space="0" w:color="auto"/>
              </w:divBdr>
            </w:div>
          </w:divsChild>
        </w:div>
        <w:div w:id="1455908094">
          <w:marLeft w:val="0"/>
          <w:marRight w:val="0"/>
          <w:marTop w:val="0"/>
          <w:marBottom w:val="0"/>
          <w:divBdr>
            <w:top w:val="none" w:sz="0" w:space="0" w:color="auto"/>
            <w:left w:val="none" w:sz="0" w:space="0" w:color="auto"/>
            <w:bottom w:val="none" w:sz="0" w:space="0" w:color="auto"/>
            <w:right w:val="none" w:sz="0" w:space="0" w:color="auto"/>
          </w:divBdr>
          <w:divsChild>
            <w:div w:id="191459151">
              <w:marLeft w:val="0"/>
              <w:marRight w:val="0"/>
              <w:marTop w:val="0"/>
              <w:marBottom w:val="0"/>
              <w:divBdr>
                <w:top w:val="none" w:sz="0" w:space="0" w:color="auto"/>
                <w:left w:val="none" w:sz="0" w:space="0" w:color="auto"/>
                <w:bottom w:val="none" w:sz="0" w:space="0" w:color="auto"/>
                <w:right w:val="none" w:sz="0" w:space="0" w:color="auto"/>
              </w:divBdr>
            </w:div>
          </w:divsChild>
        </w:div>
        <w:div w:id="1456219185">
          <w:marLeft w:val="0"/>
          <w:marRight w:val="0"/>
          <w:marTop w:val="0"/>
          <w:marBottom w:val="0"/>
          <w:divBdr>
            <w:top w:val="none" w:sz="0" w:space="0" w:color="auto"/>
            <w:left w:val="none" w:sz="0" w:space="0" w:color="auto"/>
            <w:bottom w:val="none" w:sz="0" w:space="0" w:color="auto"/>
            <w:right w:val="none" w:sz="0" w:space="0" w:color="auto"/>
          </w:divBdr>
          <w:divsChild>
            <w:div w:id="969898812">
              <w:marLeft w:val="0"/>
              <w:marRight w:val="0"/>
              <w:marTop w:val="0"/>
              <w:marBottom w:val="0"/>
              <w:divBdr>
                <w:top w:val="none" w:sz="0" w:space="0" w:color="auto"/>
                <w:left w:val="none" w:sz="0" w:space="0" w:color="auto"/>
                <w:bottom w:val="none" w:sz="0" w:space="0" w:color="auto"/>
                <w:right w:val="none" w:sz="0" w:space="0" w:color="auto"/>
              </w:divBdr>
            </w:div>
          </w:divsChild>
        </w:div>
        <w:div w:id="1456487437">
          <w:marLeft w:val="0"/>
          <w:marRight w:val="0"/>
          <w:marTop w:val="0"/>
          <w:marBottom w:val="0"/>
          <w:divBdr>
            <w:top w:val="none" w:sz="0" w:space="0" w:color="auto"/>
            <w:left w:val="none" w:sz="0" w:space="0" w:color="auto"/>
            <w:bottom w:val="none" w:sz="0" w:space="0" w:color="auto"/>
            <w:right w:val="none" w:sz="0" w:space="0" w:color="auto"/>
          </w:divBdr>
          <w:divsChild>
            <w:div w:id="1038824414">
              <w:marLeft w:val="0"/>
              <w:marRight w:val="0"/>
              <w:marTop w:val="0"/>
              <w:marBottom w:val="0"/>
              <w:divBdr>
                <w:top w:val="none" w:sz="0" w:space="0" w:color="auto"/>
                <w:left w:val="none" w:sz="0" w:space="0" w:color="auto"/>
                <w:bottom w:val="none" w:sz="0" w:space="0" w:color="auto"/>
                <w:right w:val="none" w:sz="0" w:space="0" w:color="auto"/>
              </w:divBdr>
            </w:div>
          </w:divsChild>
        </w:div>
        <w:div w:id="1456950122">
          <w:marLeft w:val="0"/>
          <w:marRight w:val="0"/>
          <w:marTop w:val="0"/>
          <w:marBottom w:val="0"/>
          <w:divBdr>
            <w:top w:val="none" w:sz="0" w:space="0" w:color="auto"/>
            <w:left w:val="none" w:sz="0" w:space="0" w:color="auto"/>
            <w:bottom w:val="none" w:sz="0" w:space="0" w:color="auto"/>
            <w:right w:val="none" w:sz="0" w:space="0" w:color="auto"/>
          </w:divBdr>
          <w:divsChild>
            <w:div w:id="518201145">
              <w:marLeft w:val="0"/>
              <w:marRight w:val="0"/>
              <w:marTop w:val="0"/>
              <w:marBottom w:val="0"/>
              <w:divBdr>
                <w:top w:val="none" w:sz="0" w:space="0" w:color="auto"/>
                <w:left w:val="none" w:sz="0" w:space="0" w:color="auto"/>
                <w:bottom w:val="none" w:sz="0" w:space="0" w:color="auto"/>
                <w:right w:val="none" w:sz="0" w:space="0" w:color="auto"/>
              </w:divBdr>
            </w:div>
          </w:divsChild>
        </w:div>
        <w:div w:id="1457481937">
          <w:marLeft w:val="0"/>
          <w:marRight w:val="0"/>
          <w:marTop w:val="0"/>
          <w:marBottom w:val="0"/>
          <w:divBdr>
            <w:top w:val="none" w:sz="0" w:space="0" w:color="auto"/>
            <w:left w:val="none" w:sz="0" w:space="0" w:color="auto"/>
            <w:bottom w:val="none" w:sz="0" w:space="0" w:color="auto"/>
            <w:right w:val="none" w:sz="0" w:space="0" w:color="auto"/>
          </w:divBdr>
          <w:divsChild>
            <w:div w:id="266470155">
              <w:marLeft w:val="0"/>
              <w:marRight w:val="0"/>
              <w:marTop w:val="0"/>
              <w:marBottom w:val="0"/>
              <w:divBdr>
                <w:top w:val="none" w:sz="0" w:space="0" w:color="auto"/>
                <w:left w:val="none" w:sz="0" w:space="0" w:color="auto"/>
                <w:bottom w:val="none" w:sz="0" w:space="0" w:color="auto"/>
                <w:right w:val="none" w:sz="0" w:space="0" w:color="auto"/>
              </w:divBdr>
            </w:div>
          </w:divsChild>
        </w:div>
        <w:div w:id="1458138803">
          <w:marLeft w:val="0"/>
          <w:marRight w:val="0"/>
          <w:marTop w:val="0"/>
          <w:marBottom w:val="0"/>
          <w:divBdr>
            <w:top w:val="none" w:sz="0" w:space="0" w:color="auto"/>
            <w:left w:val="none" w:sz="0" w:space="0" w:color="auto"/>
            <w:bottom w:val="none" w:sz="0" w:space="0" w:color="auto"/>
            <w:right w:val="none" w:sz="0" w:space="0" w:color="auto"/>
          </w:divBdr>
          <w:divsChild>
            <w:div w:id="1210149224">
              <w:marLeft w:val="0"/>
              <w:marRight w:val="0"/>
              <w:marTop w:val="0"/>
              <w:marBottom w:val="0"/>
              <w:divBdr>
                <w:top w:val="none" w:sz="0" w:space="0" w:color="auto"/>
                <w:left w:val="none" w:sz="0" w:space="0" w:color="auto"/>
                <w:bottom w:val="none" w:sz="0" w:space="0" w:color="auto"/>
                <w:right w:val="none" w:sz="0" w:space="0" w:color="auto"/>
              </w:divBdr>
            </w:div>
          </w:divsChild>
        </w:div>
        <w:div w:id="1458525639">
          <w:marLeft w:val="0"/>
          <w:marRight w:val="0"/>
          <w:marTop w:val="0"/>
          <w:marBottom w:val="0"/>
          <w:divBdr>
            <w:top w:val="none" w:sz="0" w:space="0" w:color="auto"/>
            <w:left w:val="none" w:sz="0" w:space="0" w:color="auto"/>
            <w:bottom w:val="none" w:sz="0" w:space="0" w:color="auto"/>
            <w:right w:val="none" w:sz="0" w:space="0" w:color="auto"/>
          </w:divBdr>
          <w:divsChild>
            <w:div w:id="628363551">
              <w:marLeft w:val="0"/>
              <w:marRight w:val="0"/>
              <w:marTop w:val="0"/>
              <w:marBottom w:val="0"/>
              <w:divBdr>
                <w:top w:val="none" w:sz="0" w:space="0" w:color="auto"/>
                <w:left w:val="none" w:sz="0" w:space="0" w:color="auto"/>
                <w:bottom w:val="none" w:sz="0" w:space="0" w:color="auto"/>
                <w:right w:val="none" w:sz="0" w:space="0" w:color="auto"/>
              </w:divBdr>
            </w:div>
          </w:divsChild>
        </w:div>
        <w:div w:id="1458530400">
          <w:marLeft w:val="0"/>
          <w:marRight w:val="0"/>
          <w:marTop w:val="0"/>
          <w:marBottom w:val="0"/>
          <w:divBdr>
            <w:top w:val="none" w:sz="0" w:space="0" w:color="auto"/>
            <w:left w:val="none" w:sz="0" w:space="0" w:color="auto"/>
            <w:bottom w:val="none" w:sz="0" w:space="0" w:color="auto"/>
            <w:right w:val="none" w:sz="0" w:space="0" w:color="auto"/>
          </w:divBdr>
          <w:divsChild>
            <w:div w:id="1117870582">
              <w:marLeft w:val="0"/>
              <w:marRight w:val="0"/>
              <w:marTop w:val="0"/>
              <w:marBottom w:val="0"/>
              <w:divBdr>
                <w:top w:val="none" w:sz="0" w:space="0" w:color="auto"/>
                <w:left w:val="none" w:sz="0" w:space="0" w:color="auto"/>
                <w:bottom w:val="none" w:sz="0" w:space="0" w:color="auto"/>
                <w:right w:val="none" w:sz="0" w:space="0" w:color="auto"/>
              </w:divBdr>
            </w:div>
          </w:divsChild>
        </w:div>
        <w:div w:id="1458642593">
          <w:marLeft w:val="0"/>
          <w:marRight w:val="0"/>
          <w:marTop w:val="0"/>
          <w:marBottom w:val="0"/>
          <w:divBdr>
            <w:top w:val="none" w:sz="0" w:space="0" w:color="auto"/>
            <w:left w:val="none" w:sz="0" w:space="0" w:color="auto"/>
            <w:bottom w:val="none" w:sz="0" w:space="0" w:color="auto"/>
            <w:right w:val="none" w:sz="0" w:space="0" w:color="auto"/>
          </w:divBdr>
          <w:divsChild>
            <w:div w:id="1552645488">
              <w:marLeft w:val="0"/>
              <w:marRight w:val="0"/>
              <w:marTop w:val="0"/>
              <w:marBottom w:val="0"/>
              <w:divBdr>
                <w:top w:val="none" w:sz="0" w:space="0" w:color="auto"/>
                <w:left w:val="none" w:sz="0" w:space="0" w:color="auto"/>
                <w:bottom w:val="none" w:sz="0" w:space="0" w:color="auto"/>
                <w:right w:val="none" w:sz="0" w:space="0" w:color="auto"/>
              </w:divBdr>
            </w:div>
          </w:divsChild>
        </w:div>
        <w:div w:id="1458648315">
          <w:marLeft w:val="0"/>
          <w:marRight w:val="0"/>
          <w:marTop w:val="0"/>
          <w:marBottom w:val="0"/>
          <w:divBdr>
            <w:top w:val="none" w:sz="0" w:space="0" w:color="auto"/>
            <w:left w:val="none" w:sz="0" w:space="0" w:color="auto"/>
            <w:bottom w:val="none" w:sz="0" w:space="0" w:color="auto"/>
            <w:right w:val="none" w:sz="0" w:space="0" w:color="auto"/>
          </w:divBdr>
          <w:divsChild>
            <w:div w:id="520632907">
              <w:marLeft w:val="0"/>
              <w:marRight w:val="0"/>
              <w:marTop w:val="0"/>
              <w:marBottom w:val="0"/>
              <w:divBdr>
                <w:top w:val="none" w:sz="0" w:space="0" w:color="auto"/>
                <w:left w:val="none" w:sz="0" w:space="0" w:color="auto"/>
                <w:bottom w:val="none" w:sz="0" w:space="0" w:color="auto"/>
                <w:right w:val="none" w:sz="0" w:space="0" w:color="auto"/>
              </w:divBdr>
            </w:div>
          </w:divsChild>
        </w:div>
        <w:div w:id="1459180925">
          <w:marLeft w:val="0"/>
          <w:marRight w:val="0"/>
          <w:marTop w:val="0"/>
          <w:marBottom w:val="0"/>
          <w:divBdr>
            <w:top w:val="none" w:sz="0" w:space="0" w:color="auto"/>
            <w:left w:val="none" w:sz="0" w:space="0" w:color="auto"/>
            <w:bottom w:val="none" w:sz="0" w:space="0" w:color="auto"/>
            <w:right w:val="none" w:sz="0" w:space="0" w:color="auto"/>
          </w:divBdr>
          <w:divsChild>
            <w:div w:id="2093694572">
              <w:marLeft w:val="0"/>
              <w:marRight w:val="0"/>
              <w:marTop w:val="0"/>
              <w:marBottom w:val="0"/>
              <w:divBdr>
                <w:top w:val="none" w:sz="0" w:space="0" w:color="auto"/>
                <w:left w:val="none" w:sz="0" w:space="0" w:color="auto"/>
                <w:bottom w:val="none" w:sz="0" w:space="0" w:color="auto"/>
                <w:right w:val="none" w:sz="0" w:space="0" w:color="auto"/>
              </w:divBdr>
            </w:div>
          </w:divsChild>
        </w:div>
        <w:div w:id="1459225289">
          <w:marLeft w:val="0"/>
          <w:marRight w:val="0"/>
          <w:marTop w:val="0"/>
          <w:marBottom w:val="0"/>
          <w:divBdr>
            <w:top w:val="none" w:sz="0" w:space="0" w:color="auto"/>
            <w:left w:val="none" w:sz="0" w:space="0" w:color="auto"/>
            <w:bottom w:val="none" w:sz="0" w:space="0" w:color="auto"/>
            <w:right w:val="none" w:sz="0" w:space="0" w:color="auto"/>
          </w:divBdr>
          <w:divsChild>
            <w:div w:id="751925529">
              <w:marLeft w:val="0"/>
              <w:marRight w:val="0"/>
              <w:marTop w:val="0"/>
              <w:marBottom w:val="0"/>
              <w:divBdr>
                <w:top w:val="none" w:sz="0" w:space="0" w:color="auto"/>
                <w:left w:val="none" w:sz="0" w:space="0" w:color="auto"/>
                <w:bottom w:val="none" w:sz="0" w:space="0" w:color="auto"/>
                <w:right w:val="none" w:sz="0" w:space="0" w:color="auto"/>
              </w:divBdr>
            </w:div>
          </w:divsChild>
        </w:div>
        <w:div w:id="1459639721">
          <w:marLeft w:val="0"/>
          <w:marRight w:val="0"/>
          <w:marTop w:val="0"/>
          <w:marBottom w:val="0"/>
          <w:divBdr>
            <w:top w:val="none" w:sz="0" w:space="0" w:color="auto"/>
            <w:left w:val="none" w:sz="0" w:space="0" w:color="auto"/>
            <w:bottom w:val="none" w:sz="0" w:space="0" w:color="auto"/>
            <w:right w:val="none" w:sz="0" w:space="0" w:color="auto"/>
          </w:divBdr>
          <w:divsChild>
            <w:div w:id="1349866697">
              <w:marLeft w:val="0"/>
              <w:marRight w:val="0"/>
              <w:marTop w:val="0"/>
              <w:marBottom w:val="0"/>
              <w:divBdr>
                <w:top w:val="none" w:sz="0" w:space="0" w:color="auto"/>
                <w:left w:val="none" w:sz="0" w:space="0" w:color="auto"/>
                <w:bottom w:val="none" w:sz="0" w:space="0" w:color="auto"/>
                <w:right w:val="none" w:sz="0" w:space="0" w:color="auto"/>
              </w:divBdr>
            </w:div>
          </w:divsChild>
        </w:div>
        <w:div w:id="1460488264">
          <w:marLeft w:val="0"/>
          <w:marRight w:val="0"/>
          <w:marTop w:val="0"/>
          <w:marBottom w:val="0"/>
          <w:divBdr>
            <w:top w:val="none" w:sz="0" w:space="0" w:color="auto"/>
            <w:left w:val="none" w:sz="0" w:space="0" w:color="auto"/>
            <w:bottom w:val="none" w:sz="0" w:space="0" w:color="auto"/>
            <w:right w:val="none" w:sz="0" w:space="0" w:color="auto"/>
          </w:divBdr>
          <w:divsChild>
            <w:div w:id="1968386797">
              <w:marLeft w:val="0"/>
              <w:marRight w:val="0"/>
              <w:marTop w:val="0"/>
              <w:marBottom w:val="0"/>
              <w:divBdr>
                <w:top w:val="none" w:sz="0" w:space="0" w:color="auto"/>
                <w:left w:val="none" w:sz="0" w:space="0" w:color="auto"/>
                <w:bottom w:val="none" w:sz="0" w:space="0" w:color="auto"/>
                <w:right w:val="none" w:sz="0" w:space="0" w:color="auto"/>
              </w:divBdr>
            </w:div>
          </w:divsChild>
        </w:div>
        <w:div w:id="1460564988">
          <w:marLeft w:val="0"/>
          <w:marRight w:val="0"/>
          <w:marTop w:val="0"/>
          <w:marBottom w:val="0"/>
          <w:divBdr>
            <w:top w:val="none" w:sz="0" w:space="0" w:color="auto"/>
            <w:left w:val="none" w:sz="0" w:space="0" w:color="auto"/>
            <w:bottom w:val="none" w:sz="0" w:space="0" w:color="auto"/>
            <w:right w:val="none" w:sz="0" w:space="0" w:color="auto"/>
          </w:divBdr>
          <w:divsChild>
            <w:div w:id="1355693132">
              <w:marLeft w:val="0"/>
              <w:marRight w:val="0"/>
              <w:marTop w:val="0"/>
              <w:marBottom w:val="0"/>
              <w:divBdr>
                <w:top w:val="none" w:sz="0" w:space="0" w:color="auto"/>
                <w:left w:val="none" w:sz="0" w:space="0" w:color="auto"/>
                <w:bottom w:val="none" w:sz="0" w:space="0" w:color="auto"/>
                <w:right w:val="none" w:sz="0" w:space="0" w:color="auto"/>
              </w:divBdr>
            </w:div>
          </w:divsChild>
        </w:div>
        <w:div w:id="1461191441">
          <w:marLeft w:val="0"/>
          <w:marRight w:val="0"/>
          <w:marTop w:val="0"/>
          <w:marBottom w:val="0"/>
          <w:divBdr>
            <w:top w:val="none" w:sz="0" w:space="0" w:color="auto"/>
            <w:left w:val="none" w:sz="0" w:space="0" w:color="auto"/>
            <w:bottom w:val="none" w:sz="0" w:space="0" w:color="auto"/>
            <w:right w:val="none" w:sz="0" w:space="0" w:color="auto"/>
          </w:divBdr>
          <w:divsChild>
            <w:div w:id="374890575">
              <w:marLeft w:val="0"/>
              <w:marRight w:val="0"/>
              <w:marTop w:val="0"/>
              <w:marBottom w:val="0"/>
              <w:divBdr>
                <w:top w:val="none" w:sz="0" w:space="0" w:color="auto"/>
                <w:left w:val="none" w:sz="0" w:space="0" w:color="auto"/>
                <w:bottom w:val="none" w:sz="0" w:space="0" w:color="auto"/>
                <w:right w:val="none" w:sz="0" w:space="0" w:color="auto"/>
              </w:divBdr>
            </w:div>
          </w:divsChild>
        </w:div>
        <w:div w:id="1461342049">
          <w:marLeft w:val="0"/>
          <w:marRight w:val="0"/>
          <w:marTop w:val="0"/>
          <w:marBottom w:val="0"/>
          <w:divBdr>
            <w:top w:val="none" w:sz="0" w:space="0" w:color="auto"/>
            <w:left w:val="none" w:sz="0" w:space="0" w:color="auto"/>
            <w:bottom w:val="none" w:sz="0" w:space="0" w:color="auto"/>
            <w:right w:val="none" w:sz="0" w:space="0" w:color="auto"/>
          </w:divBdr>
          <w:divsChild>
            <w:div w:id="1080063203">
              <w:marLeft w:val="0"/>
              <w:marRight w:val="0"/>
              <w:marTop w:val="0"/>
              <w:marBottom w:val="0"/>
              <w:divBdr>
                <w:top w:val="none" w:sz="0" w:space="0" w:color="auto"/>
                <w:left w:val="none" w:sz="0" w:space="0" w:color="auto"/>
                <w:bottom w:val="none" w:sz="0" w:space="0" w:color="auto"/>
                <w:right w:val="none" w:sz="0" w:space="0" w:color="auto"/>
              </w:divBdr>
            </w:div>
          </w:divsChild>
        </w:div>
        <w:div w:id="1462260372">
          <w:marLeft w:val="0"/>
          <w:marRight w:val="0"/>
          <w:marTop w:val="0"/>
          <w:marBottom w:val="0"/>
          <w:divBdr>
            <w:top w:val="none" w:sz="0" w:space="0" w:color="auto"/>
            <w:left w:val="none" w:sz="0" w:space="0" w:color="auto"/>
            <w:bottom w:val="none" w:sz="0" w:space="0" w:color="auto"/>
            <w:right w:val="none" w:sz="0" w:space="0" w:color="auto"/>
          </w:divBdr>
          <w:divsChild>
            <w:div w:id="1913153195">
              <w:marLeft w:val="0"/>
              <w:marRight w:val="0"/>
              <w:marTop w:val="0"/>
              <w:marBottom w:val="0"/>
              <w:divBdr>
                <w:top w:val="none" w:sz="0" w:space="0" w:color="auto"/>
                <w:left w:val="none" w:sz="0" w:space="0" w:color="auto"/>
                <w:bottom w:val="none" w:sz="0" w:space="0" w:color="auto"/>
                <w:right w:val="none" w:sz="0" w:space="0" w:color="auto"/>
              </w:divBdr>
            </w:div>
          </w:divsChild>
        </w:div>
        <w:div w:id="1462336100">
          <w:marLeft w:val="0"/>
          <w:marRight w:val="0"/>
          <w:marTop w:val="0"/>
          <w:marBottom w:val="0"/>
          <w:divBdr>
            <w:top w:val="none" w:sz="0" w:space="0" w:color="auto"/>
            <w:left w:val="none" w:sz="0" w:space="0" w:color="auto"/>
            <w:bottom w:val="none" w:sz="0" w:space="0" w:color="auto"/>
            <w:right w:val="none" w:sz="0" w:space="0" w:color="auto"/>
          </w:divBdr>
          <w:divsChild>
            <w:div w:id="163933094">
              <w:marLeft w:val="0"/>
              <w:marRight w:val="0"/>
              <w:marTop w:val="0"/>
              <w:marBottom w:val="0"/>
              <w:divBdr>
                <w:top w:val="none" w:sz="0" w:space="0" w:color="auto"/>
                <w:left w:val="none" w:sz="0" w:space="0" w:color="auto"/>
                <w:bottom w:val="none" w:sz="0" w:space="0" w:color="auto"/>
                <w:right w:val="none" w:sz="0" w:space="0" w:color="auto"/>
              </w:divBdr>
            </w:div>
          </w:divsChild>
        </w:div>
        <w:div w:id="1462385125">
          <w:marLeft w:val="0"/>
          <w:marRight w:val="0"/>
          <w:marTop w:val="0"/>
          <w:marBottom w:val="0"/>
          <w:divBdr>
            <w:top w:val="none" w:sz="0" w:space="0" w:color="auto"/>
            <w:left w:val="none" w:sz="0" w:space="0" w:color="auto"/>
            <w:bottom w:val="none" w:sz="0" w:space="0" w:color="auto"/>
            <w:right w:val="none" w:sz="0" w:space="0" w:color="auto"/>
          </w:divBdr>
          <w:divsChild>
            <w:div w:id="1853295469">
              <w:marLeft w:val="0"/>
              <w:marRight w:val="0"/>
              <w:marTop w:val="0"/>
              <w:marBottom w:val="0"/>
              <w:divBdr>
                <w:top w:val="none" w:sz="0" w:space="0" w:color="auto"/>
                <w:left w:val="none" w:sz="0" w:space="0" w:color="auto"/>
                <w:bottom w:val="none" w:sz="0" w:space="0" w:color="auto"/>
                <w:right w:val="none" w:sz="0" w:space="0" w:color="auto"/>
              </w:divBdr>
            </w:div>
          </w:divsChild>
        </w:div>
        <w:div w:id="1462575736">
          <w:marLeft w:val="0"/>
          <w:marRight w:val="0"/>
          <w:marTop w:val="0"/>
          <w:marBottom w:val="0"/>
          <w:divBdr>
            <w:top w:val="none" w:sz="0" w:space="0" w:color="auto"/>
            <w:left w:val="none" w:sz="0" w:space="0" w:color="auto"/>
            <w:bottom w:val="none" w:sz="0" w:space="0" w:color="auto"/>
            <w:right w:val="none" w:sz="0" w:space="0" w:color="auto"/>
          </w:divBdr>
          <w:divsChild>
            <w:div w:id="1598757719">
              <w:marLeft w:val="0"/>
              <w:marRight w:val="0"/>
              <w:marTop w:val="0"/>
              <w:marBottom w:val="0"/>
              <w:divBdr>
                <w:top w:val="none" w:sz="0" w:space="0" w:color="auto"/>
                <w:left w:val="none" w:sz="0" w:space="0" w:color="auto"/>
                <w:bottom w:val="none" w:sz="0" w:space="0" w:color="auto"/>
                <w:right w:val="none" w:sz="0" w:space="0" w:color="auto"/>
              </w:divBdr>
            </w:div>
          </w:divsChild>
        </w:div>
        <w:div w:id="1462764643">
          <w:marLeft w:val="0"/>
          <w:marRight w:val="0"/>
          <w:marTop w:val="0"/>
          <w:marBottom w:val="0"/>
          <w:divBdr>
            <w:top w:val="none" w:sz="0" w:space="0" w:color="auto"/>
            <w:left w:val="none" w:sz="0" w:space="0" w:color="auto"/>
            <w:bottom w:val="none" w:sz="0" w:space="0" w:color="auto"/>
            <w:right w:val="none" w:sz="0" w:space="0" w:color="auto"/>
          </w:divBdr>
          <w:divsChild>
            <w:div w:id="685447038">
              <w:marLeft w:val="0"/>
              <w:marRight w:val="0"/>
              <w:marTop w:val="0"/>
              <w:marBottom w:val="0"/>
              <w:divBdr>
                <w:top w:val="none" w:sz="0" w:space="0" w:color="auto"/>
                <w:left w:val="none" w:sz="0" w:space="0" w:color="auto"/>
                <w:bottom w:val="none" w:sz="0" w:space="0" w:color="auto"/>
                <w:right w:val="none" w:sz="0" w:space="0" w:color="auto"/>
              </w:divBdr>
            </w:div>
          </w:divsChild>
        </w:div>
        <w:div w:id="1463158054">
          <w:marLeft w:val="0"/>
          <w:marRight w:val="0"/>
          <w:marTop w:val="0"/>
          <w:marBottom w:val="0"/>
          <w:divBdr>
            <w:top w:val="none" w:sz="0" w:space="0" w:color="auto"/>
            <w:left w:val="none" w:sz="0" w:space="0" w:color="auto"/>
            <w:bottom w:val="none" w:sz="0" w:space="0" w:color="auto"/>
            <w:right w:val="none" w:sz="0" w:space="0" w:color="auto"/>
          </w:divBdr>
          <w:divsChild>
            <w:div w:id="1669290156">
              <w:marLeft w:val="0"/>
              <w:marRight w:val="0"/>
              <w:marTop w:val="0"/>
              <w:marBottom w:val="0"/>
              <w:divBdr>
                <w:top w:val="none" w:sz="0" w:space="0" w:color="auto"/>
                <w:left w:val="none" w:sz="0" w:space="0" w:color="auto"/>
                <w:bottom w:val="none" w:sz="0" w:space="0" w:color="auto"/>
                <w:right w:val="none" w:sz="0" w:space="0" w:color="auto"/>
              </w:divBdr>
            </w:div>
          </w:divsChild>
        </w:div>
        <w:div w:id="1463189498">
          <w:marLeft w:val="0"/>
          <w:marRight w:val="0"/>
          <w:marTop w:val="0"/>
          <w:marBottom w:val="0"/>
          <w:divBdr>
            <w:top w:val="none" w:sz="0" w:space="0" w:color="auto"/>
            <w:left w:val="none" w:sz="0" w:space="0" w:color="auto"/>
            <w:bottom w:val="none" w:sz="0" w:space="0" w:color="auto"/>
            <w:right w:val="none" w:sz="0" w:space="0" w:color="auto"/>
          </w:divBdr>
          <w:divsChild>
            <w:div w:id="995256356">
              <w:marLeft w:val="0"/>
              <w:marRight w:val="0"/>
              <w:marTop w:val="0"/>
              <w:marBottom w:val="0"/>
              <w:divBdr>
                <w:top w:val="none" w:sz="0" w:space="0" w:color="auto"/>
                <w:left w:val="none" w:sz="0" w:space="0" w:color="auto"/>
                <w:bottom w:val="none" w:sz="0" w:space="0" w:color="auto"/>
                <w:right w:val="none" w:sz="0" w:space="0" w:color="auto"/>
              </w:divBdr>
            </w:div>
          </w:divsChild>
        </w:div>
        <w:div w:id="1463499459">
          <w:marLeft w:val="0"/>
          <w:marRight w:val="0"/>
          <w:marTop w:val="0"/>
          <w:marBottom w:val="0"/>
          <w:divBdr>
            <w:top w:val="none" w:sz="0" w:space="0" w:color="auto"/>
            <w:left w:val="none" w:sz="0" w:space="0" w:color="auto"/>
            <w:bottom w:val="none" w:sz="0" w:space="0" w:color="auto"/>
            <w:right w:val="none" w:sz="0" w:space="0" w:color="auto"/>
          </w:divBdr>
          <w:divsChild>
            <w:div w:id="1826974506">
              <w:marLeft w:val="0"/>
              <w:marRight w:val="0"/>
              <w:marTop w:val="0"/>
              <w:marBottom w:val="0"/>
              <w:divBdr>
                <w:top w:val="none" w:sz="0" w:space="0" w:color="auto"/>
                <w:left w:val="none" w:sz="0" w:space="0" w:color="auto"/>
                <w:bottom w:val="none" w:sz="0" w:space="0" w:color="auto"/>
                <w:right w:val="none" w:sz="0" w:space="0" w:color="auto"/>
              </w:divBdr>
            </w:div>
          </w:divsChild>
        </w:div>
        <w:div w:id="1464230000">
          <w:marLeft w:val="0"/>
          <w:marRight w:val="0"/>
          <w:marTop w:val="0"/>
          <w:marBottom w:val="0"/>
          <w:divBdr>
            <w:top w:val="none" w:sz="0" w:space="0" w:color="auto"/>
            <w:left w:val="none" w:sz="0" w:space="0" w:color="auto"/>
            <w:bottom w:val="none" w:sz="0" w:space="0" w:color="auto"/>
            <w:right w:val="none" w:sz="0" w:space="0" w:color="auto"/>
          </w:divBdr>
          <w:divsChild>
            <w:div w:id="1084717003">
              <w:marLeft w:val="0"/>
              <w:marRight w:val="0"/>
              <w:marTop w:val="0"/>
              <w:marBottom w:val="0"/>
              <w:divBdr>
                <w:top w:val="none" w:sz="0" w:space="0" w:color="auto"/>
                <w:left w:val="none" w:sz="0" w:space="0" w:color="auto"/>
                <w:bottom w:val="none" w:sz="0" w:space="0" w:color="auto"/>
                <w:right w:val="none" w:sz="0" w:space="0" w:color="auto"/>
              </w:divBdr>
            </w:div>
          </w:divsChild>
        </w:div>
        <w:div w:id="1464695348">
          <w:marLeft w:val="0"/>
          <w:marRight w:val="0"/>
          <w:marTop w:val="0"/>
          <w:marBottom w:val="0"/>
          <w:divBdr>
            <w:top w:val="none" w:sz="0" w:space="0" w:color="auto"/>
            <w:left w:val="none" w:sz="0" w:space="0" w:color="auto"/>
            <w:bottom w:val="none" w:sz="0" w:space="0" w:color="auto"/>
            <w:right w:val="none" w:sz="0" w:space="0" w:color="auto"/>
          </w:divBdr>
          <w:divsChild>
            <w:div w:id="1156529582">
              <w:marLeft w:val="0"/>
              <w:marRight w:val="0"/>
              <w:marTop w:val="0"/>
              <w:marBottom w:val="0"/>
              <w:divBdr>
                <w:top w:val="none" w:sz="0" w:space="0" w:color="auto"/>
                <w:left w:val="none" w:sz="0" w:space="0" w:color="auto"/>
                <w:bottom w:val="none" w:sz="0" w:space="0" w:color="auto"/>
                <w:right w:val="none" w:sz="0" w:space="0" w:color="auto"/>
              </w:divBdr>
            </w:div>
          </w:divsChild>
        </w:div>
        <w:div w:id="1464957511">
          <w:marLeft w:val="0"/>
          <w:marRight w:val="0"/>
          <w:marTop w:val="0"/>
          <w:marBottom w:val="0"/>
          <w:divBdr>
            <w:top w:val="none" w:sz="0" w:space="0" w:color="auto"/>
            <w:left w:val="none" w:sz="0" w:space="0" w:color="auto"/>
            <w:bottom w:val="none" w:sz="0" w:space="0" w:color="auto"/>
            <w:right w:val="none" w:sz="0" w:space="0" w:color="auto"/>
          </w:divBdr>
          <w:divsChild>
            <w:div w:id="1495533884">
              <w:marLeft w:val="0"/>
              <w:marRight w:val="0"/>
              <w:marTop w:val="0"/>
              <w:marBottom w:val="0"/>
              <w:divBdr>
                <w:top w:val="none" w:sz="0" w:space="0" w:color="auto"/>
                <w:left w:val="none" w:sz="0" w:space="0" w:color="auto"/>
                <w:bottom w:val="none" w:sz="0" w:space="0" w:color="auto"/>
                <w:right w:val="none" w:sz="0" w:space="0" w:color="auto"/>
              </w:divBdr>
            </w:div>
          </w:divsChild>
        </w:div>
        <w:div w:id="1464958847">
          <w:marLeft w:val="0"/>
          <w:marRight w:val="0"/>
          <w:marTop w:val="0"/>
          <w:marBottom w:val="0"/>
          <w:divBdr>
            <w:top w:val="none" w:sz="0" w:space="0" w:color="auto"/>
            <w:left w:val="none" w:sz="0" w:space="0" w:color="auto"/>
            <w:bottom w:val="none" w:sz="0" w:space="0" w:color="auto"/>
            <w:right w:val="none" w:sz="0" w:space="0" w:color="auto"/>
          </w:divBdr>
          <w:divsChild>
            <w:div w:id="53893168">
              <w:marLeft w:val="0"/>
              <w:marRight w:val="0"/>
              <w:marTop w:val="0"/>
              <w:marBottom w:val="0"/>
              <w:divBdr>
                <w:top w:val="none" w:sz="0" w:space="0" w:color="auto"/>
                <w:left w:val="none" w:sz="0" w:space="0" w:color="auto"/>
                <w:bottom w:val="none" w:sz="0" w:space="0" w:color="auto"/>
                <w:right w:val="none" w:sz="0" w:space="0" w:color="auto"/>
              </w:divBdr>
            </w:div>
          </w:divsChild>
        </w:div>
        <w:div w:id="1465467417">
          <w:marLeft w:val="0"/>
          <w:marRight w:val="0"/>
          <w:marTop w:val="0"/>
          <w:marBottom w:val="0"/>
          <w:divBdr>
            <w:top w:val="none" w:sz="0" w:space="0" w:color="auto"/>
            <w:left w:val="none" w:sz="0" w:space="0" w:color="auto"/>
            <w:bottom w:val="none" w:sz="0" w:space="0" w:color="auto"/>
            <w:right w:val="none" w:sz="0" w:space="0" w:color="auto"/>
          </w:divBdr>
          <w:divsChild>
            <w:div w:id="385645432">
              <w:marLeft w:val="0"/>
              <w:marRight w:val="0"/>
              <w:marTop w:val="0"/>
              <w:marBottom w:val="0"/>
              <w:divBdr>
                <w:top w:val="none" w:sz="0" w:space="0" w:color="auto"/>
                <w:left w:val="none" w:sz="0" w:space="0" w:color="auto"/>
                <w:bottom w:val="none" w:sz="0" w:space="0" w:color="auto"/>
                <w:right w:val="none" w:sz="0" w:space="0" w:color="auto"/>
              </w:divBdr>
            </w:div>
          </w:divsChild>
        </w:div>
        <w:div w:id="1466117038">
          <w:marLeft w:val="0"/>
          <w:marRight w:val="0"/>
          <w:marTop w:val="0"/>
          <w:marBottom w:val="0"/>
          <w:divBdr>
            <w:top w:val="none" w:sz="0" w:space="0" w:color="auto"/>
            <w:left w:val="none" w:sz="0" w:space="0" w:color="auto"/>
            <w:bottom w:val="none" w:sz="0" w:space="0" w:color="auto"/>
            <w:right w:val="none" w:sz="0" w:space="0" w:color="auto"/>
          </w:divBdr>
          <w:divsChild>
            <w:div w:id="166947960">
              <w:marLeft w:val="0"/>
              <w:marRight w:val="0"/>
              <w:marTop w:val="0"/>
              <w:marBottom w:val="0"/>
              <w:divBdr>
                <w:top w:val="none" w:sz="0" w:space="0" w:color="auto"/>
                <w:left w:val="none" w:sz="0" w:space="0" w:color="auto"/>
                <w:bottom w:val="none" w:sz="0" w:space="0" w:color="auto"/>
                <w:right w:val="none" w:sz="0" w:space="0" w:color="auto"/>
              </w:divBdr>
            </w:div>
          </w:divsChild>
        </w:div>
        <w:div w:id="1466197863">
          <w:marLeft w:val="0"/>
          <w:marRight w:val="0"/>
          <w:marTop w:val="0"/>
          <w:marBottom w:val="0"/>
          <w:divBdr>
            <w:top w:val="none" w:sz="0" w:space="0" w:color="auto"/>
            <w:left w:val="none" w:sz="0" w:space="0" w:color="auto"/>
            <w:bottom w:val="none" w:sz="0" w:space="0" w:color="auto"/>
            <w:right w:val="none" w:sz="0" w:space="0" w:color="auto"/>
          </w:divBdr>
          <w:divsChild>
            <w:div w:id="1021857346">
              <w:marLeft w:val="0"/>
              <w:marRight w:val="0"/>
              <w:marTop w:val="0"/>
              <w:marBottom w:val="0"/>
              <w:divBdr>
                <w:top w:val="none" w:sz="0" w:space="0" w:color="auto"/>
                <w:left w:val="none" w:sz="0" w:space="0" w:color="auto"/>
                <w:bottom w:val="none" w:sz="0" w:space="0" w:color="auto"/>
                <w:right w:val="none" w:sz="0" w:space="0" w:color="auto"/>
              </w:divBdr>
            </w:div>
          </w:divsChild>
        </w:div>
        <w:div w:id="1466657408">
          <w:marLeft w:val="0"/>
          <w:marRight w:val="0"/>
          <w:marTop w:val="0"/>
          <w:marBottom w:val="0"/>
          <w:divBdr>
            <w:top w:val="none" w:sz="0" w:space="0" w:color="auto"/>
            <w:left w:val="none" w:sz="0" w:space="0" w:color="auto"/>
            <w:bottom w:val="none" w:sz="0" w:space="0" w:color="auto"/>
            <w:right w:val="none" w:sz="0" w:space="0" w:color="auto"/>
          </w:divBdr>
          <w:divsChild>
            <w:div w:id="1872573866">
              <w:marLeft w:val="0"/>
              <w:marRight w:val="0"/>
              <w:marTop w:val="0"/>
              <w:marBottom w:val="0"/>
              <w:divBdr>
                <w:top w:val="none" w:sz="0" w:space="0" w:color="auto"/>
                <w:left w:val="none" w:sz="0" w:space="0" w:color="auto"/>
                <w:bottom w:val="none" w:sz="0" w:space="0" w:color="auto"/>
                <w:right w:val="none" w:sz="0" w:space="0" w:color="auto"/>
              </w:divBdr>
            </w:div>
          </w:divsChild>
        </w:div>
        <w:div w:id="1467041123">
          <w:marLeft w:val="0"/>
          <w:marRight w:val="0"/>
          <w:marTop w:val="0"/>
          <w:marBottom w:val="0"/>
          <w:divBdr>
            <w:top w:val="none" w:sz="0" w:space="0" w:color="auto"/>
            <w:left w:val="none" w:sz="0" w:space="0" w:color="auto"/>
            <w:bottom w:val="none" w:sz="0" w:space="0" w:color="auto"/>
            <w:right w:val="none" w:sz="0" w:space="0" w:color="auto"/>
          </w:divBdr>
          <w:divsChild>
            <w:div w:id="329254811">
              <w:marLeft w:val="0"/>
              <w:marRight w:val="0"/>
              <w:marTop w:val="0"/>
              <w:marBottom w:val="0"/>
              <w:divBdr>
                <w:top w:val="none" w:sz="0" w:space="0" w:color="auto"/>
                <w:left w:val="none" w:sz="0" w:space="0" w:color="auto"/>
                <w:bottom w:val="none" w:sz="0" w:space="0" w:color="auto"/>
                <w:right w:val="none" w:sz="0" w:space="0" w:color="auto"/>
              </w:divBdr>
            </w:div>
          </w:divsChild>
        </w:div>
        <w:div w:id="1467548521">
          <w:marLeft w:val="0"/>
          <w:marRight w:val="0"/>
          <w:marTop w:val="0"/>
          <w:marBottom w:val="0"/>
          <w:divBdr>
            <w:top w:val="none" w:sz="0" w:space="0" w:color="auto"/>
            <w:left w:val="none" w:sz="0" w:space="0" w:color="auto"/>
            <w:bottom w:val="none" w:sz="0" w:space="0" w:color="auto"/>
            <w:right w:val="none" w:sz="0" w:space="0" w:color="auto"/>
          </w:divBdr>
          <w:divsChild>
            <w:div w:id="407768567">
              <w:marLeft w:val="0"/>
              <w:marRight w:val="0"/>
              <w:marTop w:val="0"/>
              <w:marBottom w:val="0"/>
              <w:divBdr>
                <w:top w:val="none" w:sz="0" w:space="0" w:color="auto"/>
                <w:left w:val="none" w:sz="0" w:space="0" w:color="auto"/>
                <w:bottom w:val="none" w:sz="0" w:space="0" w:color="auto"/>
                <w:right w:val="none" w:sz="0" w:space="0" w:color="auto"/>
              </w:divBdr>
            </w:div>
          </w:divsChild>
        </w:div>
        <w:div w:id="1468425493">
          <w:marLeft w:val="0"/>
          <w:marRight w:val="0"/>
          <w:marTop w:val="0"/>
          <w:marBottom w:val="0"/>
          <w:divBdr>
            <w:top w:val="none" w:sz="0" w:space="0" w:color="auto"/>
            <w:left w:val="none" w:sz="0" w:space="0" w:color="auto"/>
            <w:bottom w:val="none" w:sz="0" w:space="0" w:color="auto"/>
            <w:right w:val="none" w:sz="0" w:space="0" w:color="auto"/>
          </w:divBdr>
          <w:divsChild>
            <w:div w:id="1461878451">
              <w:marLeft w:val="0"/>
              <w:marRight w:val="0"/>
              <w:marTop w:val="0"/>
              <w:marBottom w:val="0"/>
              <w:divBdr>
                <w:top w:val="none" w:sz="0" w:space="0" w:color="auto"/>
                <w:left w:val="none" w:sz="0" w:space="0" w:color="auto"/>
                <w:bottom w:val="none" w:sz="0" w:space="0" w:color="auto"/>
                <w:right w:val="none" w:sz="0" w:space="0" w:color="auto"/>
              </w:divBdr>
            </w:div>
          </w:divsChild>
        </w:div>
        <w:div w:id="1469276558">
          <w:marLeft w:val="0"/>
          <w:marRight w:val="0"/>
          <w:marTop w:val="0"/>
          <w:marBottom w:val="0"/>
          <w:divBdr>
            <w:top w:val="none" w:sz="0" w:space="0" w:color="auto"/>
            <w:left w:val="none" w:sz="0" w:space="0" w:color="auto"/>
            <w:bottom w:val="none" w:sz="0" w:space="0" w:color="auto"/>
            <w:right w:val="none" w:sz="0" w:space="0" w:color="auto"/>
          </w:divBdr>
          <w:divsChild>
            <w:div w:id="748968752">
              <w:marLeft w:val="0"/>
              <w:marRight w:val="0"/>
              <w:marTop w:val="0"/>
              <w:marBottom w:val="0"/>
              <w:divBdr>
                <w:top w:val="none" w:sz="0" w:space="0" w:color="auto"/>
                <w:left w:val="none" w:sz="0" w:space="0" w:color="auto"/>
                <w:bottom w:val="none" w:sz="0" w:space="0" w:color="auto"/>
                <w:right w:val="none" w:sz="0" w:space="0" w:color="auto"/>
              </w:divBdr>
            </w:div>
          </w:divsChild>
        </w:div>
        <w:div w:id="1469589270">
          <w:marLeft w:val="0"/>
          <w:marRight w:val="0"/>
          <w:marTop w:val="0"/>
          <w:marBottom w:val="0"/>
          <w:divBdr>
            <w:top w:val="none" w:sz="0" w:space="0" w:color="auto"/>
            <w:left w:val="none" w:sz="0" w:space="0" w:color="auto"/>
            <w:bottom w:val="none" w:sz="0" w:space="0" w:color="auto"/>
            <w:right w:val="none" w:sz="0" w:space="0" w:color="auto"/>
          </w:divBdr>
          <w:divsChild>
            <w:div w:id="1902213357">
              <w:marLeft w:val="0"/>
              <w:marRight w:val="0"/>
              <w:marTop w:val="0"/>
              <w:marBottom w:val="0"/>
              <w:divBdr>
                <w:top w:val="none" w:sz="0" w:space="0" w:color="auto"/>
                <w:left w:val="none" w:sz="0" w:space="0" w:color="auto"/>
                <w:bottom w:val="none" w:sz="0" w:space="0" w:color="auto"/>
                <w:right w:val="none" w:sz="0" w:space="0" w:color="auto"/>
              </w:divBdr>
            </w:div>
          </w:divsChild>
        </w:div>
        <w:div w:id="1469783048">
          <w:marLeft w:val="0"/>
          <w:marRight w:val="0"/>
          <w:marTop w:val="0"/>
          <w:marBottom w:val="0"/>
          <w:divBdr>
            <w:top w:val="none" w:sz="0" w:space="0" w:color="auto"/>
            <w:left w:val="none" w:sz="0" w:space="0" w:color="auto"/>
            <w:bottom w:val="none" w:sz="0" w:space="0" w:color="auto"/>
            <w:right w:val="none" w:sz="0" w:space="0" w:color="auto"/>
          </w:divBdr>
          <w:divsChild>
            <w:div w:id="1387990876">
              <w:marLeft w:val="0"/>
              <w:marRight w:val="0"/>
              <w:marTop w:val="0"/>
              <w:marBottom w:val="0"/>
              <w:divBdr>
                <w:top w:val="none" w:sz="0" w:space="0" w:color="auto"/>
                <w:left w:val="none" w:sz="0" w:space="0" w:color="auto"/>
                <w:bottom w:val="none" w:sz="0" w:space="0" w:color="auto"/>
                <w:right w:val="none" w:sz="0" w:space="0" w:color="auto"/>
              </w:divBdr>
            </w:div>
          </w:divsChild>
        </w:div>
        <w:div w:id="1470441792">
          <w:marLeft w:val="0"/>
          <w:marRight w:val="0"/>
          <w:marTop w:val="0"/>
          <w:marBottom w:val="0"/>
          <w:divBdr>
            <w:top w:val="none" w:sz="0" w:space="0" w:color="auto"/>
            <w:left w:val="none" w:sz="0" w:space="0" w:color="auto"/>
            <w:bottom w:val="none" w:sz="0" w:space="0" w:color="auto"/>
            <w:right w:val="none" w:sz="0" w:space="0" w:color="auto"/>
          </w:divBdr>
          <w:divsChild>
            <w:div w:id="1188173698">
              <w:marLeft w:val="0"/>
              <w:marRight w:val="0"/>
              <w:marTop w:val="0"/>
              <w:marBottom w:val="0"/>
              <w:divBdr>
                <w:top w:val="none" w:sz="0" w:space="0" w:color="auto"/>
                <w:left w:val="none" w:sz="0" w:space="0" w:color="auto"/>
                <w:bottom w:val="none" w:sz="0" w:space="0" w:color="auto"/>
                <w:right w:val="none" w:sz="0" w:space="0" w:color="auto"/>
              </w:divBdr>
            </w:div>
          </w:divsChild>
        </w:div>
        <w:div w:id="1471249037">
          <w:marLeft w:val="0"/>
          <w:marRight w:val="0"/>
          <w:marTop w:val="0"/>
          <w:marBottom w:val="0"/>
          <w:divBdr>
            <w:top w:val="none" w:sz="0" w:space="0" w:color="auto"/>
            <w:left w:val="none" w:sz="0" w:space="0" w:color="auto"/>
            <w:bottom w:val="none" w:sz="0" w:space="0" w:color="auto"/>
            <w:right w:val="none" w:sz="0" w:space="0" w:color="auto"/>
          </w:divBdr>
          <w:divsChild>
            <w:div w:id="1923566609">
              <w:marLeft w:val="0"/>
              <w:marRight w:val="0"/>
              <w:marTop w:val="0"/>
              <w:marBottom w:val="0"/>
              <w:divBdr>
                <w:top w:val="none" w:sz="0" w:space="0" w:color="auto"/>
                <w:left w:val="none" w:sz="0" w:space="0" w:color="auto"/>
                <w:bottom w:val="none" w:sz="0" w:space="0" w:color="auto"/>
                <w:right w:val="none" w:sz="0" w:space="0" w:color="auto"/>
              </w:divBdr>
            </w:div>
          </w:divsChild>
        </w:div>
        <w:div w:id="1471249126">
          <w:marLeft w:val="0"/>
          <w:marRight w:val="0"/>
          <w:marTop w:val="0"/>
          <w:marBottom w:val="0"/>
          <w:divBdr>
            <w:top w:val="none" w:sz="0" w:space="0" w:color="auto"/>
            <w:left w:val="none" w:sz="0" w:space="0" w:color="auto"/>
            <w:bottom w:val="none" w:sz="0" w:space="0" w:color="auto"/>
            <w:right w:val="none" w:sz="0" w:space="0" w:color="auto"/>
          </w:divBdr>
          <w:divsChild>
            <w:div w:id="1135298027">
              <w:marLeft w:val="0"/>
              <w:marRight w:val="0"/>
              <w:marTop w:val="0"/>
              <w:marBottom w:val="0"/>
              <w:divBdr>
                <w:top w:val="none" w:sz="0" w:space="0" w:color="auto"/>
                <w:left w:val="none" w:sz="0" w:space="0" w:color="auto"/>
                <w:bottom w:val="none" w:sz="0" w:space="0" w:color="auto"/>
                <w:right w:val="none" w:sz="0" w:space="0" w:color="auto"/>
              </w:divBdr>
            </w:div>
          </w:divsChild>
        </w:div>
        <w:div w:id="1472669702">
          <w:marLeft w:val="0"/>
          <w:marRight w:val="0"/>
          <w:marTop w:val="0"/>
          <w:marBottom w:val="0"/>
          <w:divBdr>
            <w:top w:val="none" w:sz="0" w:space="0" w:color="auto"/>
            <w:left w:val="none" w:sz="0" w:space="0" w:color="auto"/>
            <w:bottom w:val="none" w:sz="0" w:space="0" w:color="auto"/>
            <w:right w:val="none" w:sz="0" w:space="0" w:color="auto"/>
          </w:divBdr>
          <w:divsChild>
            <w:div w:id="1620139143">
              <w:marLeft w:val="0"/>
              <w:marRight w:val="0"/>
              <w:marTop w:val="0"/>
              <w:marBottom w:val="0"/>
              <w:divBdr>
                <w:top w:val="none" w:sz="0" w:space="0" w:color="auto"/>
                <w:left w:val="none" w:sz="0" w:space="0" w:color="auto"/>
                <w:bottom w:val="none" w:sz="0" w:space="0" w:color="auto"/>
                <w:right w:val="none" w:sz="0" w:space="0" w:color="auto"/>
              </w:divBdr>
            </w:div>
          </w:divsChild>
        </w:div>
        <w:div w:id="1474591582">
          <w:marLeft w:val="0"/>
          <w:marRight w:val="0"/>
          <w:marTop w:val="0"/>
          <w:marBottom w:val="0"/>
          <w:divBdr>
            <w:top w:val="none" w:sz="0" w:space="0" w:color="auto"/>
            <w:left w:val="none" w:sz="0" w:space="0" w:color="auto"/>
            <w:bottom w:val="none" w:sz="0" w:space="0" w:color="auto"/>
            <w:right w:val="none" w:sz="0" w:space="0" w:color="auto"/>
          </w:divBdr>
          <w:divsChild>
            <w:div w:id="404958010">
              <w:marLeft w:val="0"/>
              <w:marRight w:val="0"/>
              <w:marTop w:val="0"/>
              <w:marBottom w:val="0"/>
              <w:divBdr>
                <w:top w:val="none" w:sz="0" w:space="0" w:color="auto"/>
                <w:left w:val="none" w:sz="0" w:space="0" w:color="auto"/>
                <w:bottom w:val="none" w:sz="0" w:space="0" w:color="auto"/>
                <w:right w:val="none" w:sz="0" w:space="0" w:color="auto"/>
              </w:divBdr>
            </w:div>
          </w:divsChild>
        </w:div>
        <w:div w:id="1474954990">
          <w:marLeft w:val="0"/>
          <w:marRight w:val="0"/>
          <w:marTop w:val="0"/>
          <w:marBottom w:val="0"/>
          <w:divBdr>
            <w:top w:val="none" w:sz="0" w:space="0" w:color="auto"/>
            <w:left w:val="none" w:sz="0" w:space="0" w:color="auto"/>
            <w:bottom w:val="none" w:sz="0" w:space="0" w:color="auto"/>
            <w:right w:val="none" w:sz="0" w:space="0" w:color="auto"/>
          </w:divBdr>
          <w:divsChild>
            <w:div w:id="172962868">
              <w:marLeft w:val="0"/>
              <w:marRight w:val="0"/>
              <w:marTop w:val="0"/>
              <w:marBottom w:val="0"/>
              <w:divBdr>
                <w:top w:val="none" w:sz="0" w:space="0" w:color="auto"/>
                <w:left w:val="none" w:sz="0" w:space="0" w:color="auto"/>
                <w:bottom w:val="none" w:sz="0" w:space="0" w:color="auto"/>
                <w:right w:val="none" w:sz="0" w:space="0" w:color="auto"/>
              </w:divBdr>
            </w:div>
          </w:divsChild>
        </w:div>
        <w:div w:id="1475023567">
          <w:marLeft w:val="0"/>
          <w:marRight w:val="0"/>
          <w:marTop w:val="0"/>
          <w:marBottom w:val="0"/>
          <w:divBdr>
            <w:top w:val="none" w:sz="0" w:space="0" w:color="auto"/>
            <w:left w:val="none" w:sz="0" w:space="0" w:color="auto"/>
            <w:bottom w:val="none" w:sz="0" w:space="0" w:color="auto"/>
            <w:right w:val="none" w:sz="0" w:space="0" w:color="auto"/>
          </w:divBdr>
          <w:divsChild>
            <w:div w:id="503787045">
              <w:marLeft w:val="0"/>
              <w:marRight w:val="0"/>
              <w:marTop w:val="0"/>
              <w:marBottom w:val="0"/>
              <w:divBdr>
                <w:top w:val="none" w:sz="0" w:space="0" w:color="auto"/>
                <w:left w:val="none" w:sz="0" w:space="0" w:color="auto"/>
                <w:bottom w:val="none" w:sz="0" w:space="0" w:color="auto"/>
                <w:right w:val="none" w:sz="0" w:space="0" w:color="auto"/>
              </w:divBdr>
            </w:div>
          </w:divsChild>
        </w:div>
        <w:div w:id="1475098628">
          <w:marLeft w:val="0"/>
          <w:marRight w:val="0"/>
          <w:marTop w:val="0"/>
          <w:marBottom w:val="0"/>
          <w:divBdr>
            <w:top w:val="none" w:sz="0" w:space="0" w:color="auto"/>
            <w:left w:val="none" w:sz="0" w:space="0" w:color="auto"/>
            <w:bottom w:val="none" w:sz="0" w:space="0" w:color="auto"/>
            <w:right w:val="none" w:sz="0" w:space="0" w:color="auto"/>
          </w:divBdr>
          <w:divsChild>
            <w:div w:id="1069157215">
              <w:marLeft w:val="0"/>
              <w:marRight w:val="0"/>
              <w:marTop w:val="0"/>
              <w:marBottom w:val="0"/>
              <w:divBdr>
                <w:top w:val="none" w:sz="0" w:space="0" w:color="auto"/>
                <w:left w:val="none" w:sz="0" w:space="0" w:color="auto"/>
                <w:bottom w:val="none" w:sz="0" w:space="0" w:color="auto"/>
                <w:right w:val="none" w:sz="0" w:space="0" w:color="auto"/>
              </w:divBdr>
            </w:div>
          </w:divsChild>
        </w:div>
        <w:div w:id="1475177821">
          <w:marLeft w:val="0"/>
          <w:marRight w:val="0"/>
          <w:marTop w:val="0"/>
          <w:marBottom w:val="0"/>
          <w:divBdr>
            <w:top w:val="none" w:sz="0" w:space="0" w:color="auto"/>
            <w:left w:val="none" w:sz="0" w:space="0" w:color="auto"/>
            <w:bottom w:val="none" w:sz="0" w:space="0" w:color="auto"/>
            <w:right w:val="none" w:sz="0" w:space="0" w:color="auto"/>
          </w:divBdr>
          <w:divsChild>
            <w:div w:id="1508709596">
              <w:marLeft w:val="0"/>
              <w:marRight w:val="0"/>
              <w:marTop w:val="0"/>
              <w:marBottom w:val="0"/>
              <w:divBdr>
                <w:top w:val="none" w:sz="0" w:space="0" w:color="auto"/>
                <w:left w:val="none" w:sz="0" w:space="0" w:color="auto"/>
                <w:bottom w:val="none" w:sz="0" w:space="0" w:color="auto"/>
                <w:right w:val="none" w:sz="0" w:space="0" w:color="auto"/>
              </w:divBdr>
            </w:div>
          </w:divsChild>
        </w:div>
        <w:div w:id="1475565873">
          <w:marLeft w:val="0"/>
          <w:marRight w:val="0"/>
          <w:marTop w:val="0"/>
          <w:marBottom w:val="0"/>
          <w:divBdr>
            <w:top w:val="none" w:sz="0" w:space="0" w:color="auto"/>
            <w:left w:val="none" w:sz="0" w:space="0" w:color="auto"/>
            <w:bottom w:val="none" w:sz="0" w:space="0" w:color="auto"/>
            <w:right w:val="none" w:sz="0" w:space="0" w:color="auto"/>
          </w:divBdr>
          <w:divsChild>
            <w:div w:id="2004581821">
              <w:marLeft w:val="0"/>
              <w:marRight w:val="0"/>
              <w:marTop w:val="0"/>
              <w:marBottom w:val="0"/>
              <w:divBdr>
                <w:top w:val="none" w:sz="0" w:space="0" w:color="auto"/>
                <w:left w:val="none" w:sz="0" w:space="0" w:color="auto"/>
                <w:bottom w:val="none" w:sz="0" w:space="0" w:color="auto"/>
                <w:right w:val="none" w:sz="0" w:space="0" w:color="auto"/>
              </w:divBdr>
            </w:div>
          </w:divsChild>
        </w:div>
        <w:div w:id="1475608941">
          <w:marLeft w:val="0"/>
          <w:marRight w:val="0"/>
          <w:marTop w:val="0"/>
          <w:marBottom w:val="0"/>
          <w:divBdr>
            <w:top w:val="none" w:sz="0" w:space="0" w:color="auto"/>
            <w:left w:val="none" w:sz="0" w:space="0" w:color="auto"/>
            <w:bottom w:val="none" w:sz="0" w:space="0" w:color="auto"/>
            <w:right w:val="none" w:sz="0" w:space="0" w:color="auto"/>
          </w:divBdr>
          <w:divsChild>
            <w:div w:id="448548682">
              <w:marLeft w:val="0"/>
              <w:marRight w:val="0"/>
              <w:marTop w:val="0"/>
              <w:marBottom w:val="0"/>
              <w:divBdr>
                <w:top w:val="none" w:sz="0" w:space="0" w:color="auto"/>
                <w:left w:val="none" w:sz="0" w:space="0" w:color="auto"/>
                <w:bottom w:val="none" w:sz="0" w:space="0" w:color="auto"/>
                <w:right w:val="none" w:sz="0" w:space="0" w:color="auto"/>
              </w:divBdr>
            </w:div>
          </w:divsChild>
        </w:div>
        <w:div w:id="1476069991">
          <w:marLeft w:val="0"/>
          <w:marRight w:val="0"/>
          <w:marTop w:val="0"/>
          <w:marBottom w:val="0"/>
          <w:divBdr>
            <w:top w:val="none" w:sz="0" w:space="0" w:color="auto"/>
            <w:left w:val="none" w:sz="0" w:space="0" w:color="auto"/>
            <w:bottom w:val="none" w:sz="0" w:space="0" w:color="auto"/>
            <w:right w:val="none" w:sz="0" w:space="0" w:color="auto"/>
          </w:divBdr>
          <w:divsChild>
            <w:div w:id="137966851">
              <w:marLeft w:val="0"/>
              <w:marRight w:val="0"/>
              <w:marTop w:val="0"/>
              <w:marBottom w:val="0"/>
              <w:divBdr>
                <w:top w:val="none" w:sz="0" w:space="0" w:color="auto"/>
                <w:left w:val="none" w:sz="0" w:space="0" w:color="auto"/>
                <w:bottom w:val="none" w:sz="0" w:space="0" w:color="auto"/>
                <w:right w:val="none" w:sz="0" w:space="0" w:color="auto"/>
              </w:divBdr>
            </w:div>
          </w:divsChild>
        </w:div>
        <w:div w:id="1476071451">
          <w:marLeft w:val="0"/>
          <w:marRight w:val="0"/>
          <w:marTop w:val="0"/>
          <w:marBottom w:val="0"/>
          <w:divBdr>
            <w:top w:val="none" w:sz="0" w:space="0" w:color="auto"/>
            <w:left w:val="none" w:sz="0" w:space="0" w:color="auto"/>
            <w:bottom w:val="none" w:sz="0" w:space="0" w:color="auto"/>
            <w:right w:val="none" w:sz="0" w:space="0" w:color="auto"/>
          </w:divBdr>
          <w:divsChild>
            <w:div w:id="777525919">
              <w:marLeft w:val="0"/>
              <w:marRight w:val="0"/>
              <w:marTop w:val="0"/>
              <w:marBottom w:val="0"/>
              <w:divBdr>
                <w:top w:val="none" w:sz="0" w:space="0" w:color="auto"/>
                <w:left w:val="none" w:sz="0" w:space="0" w:color="auto"/>
                <w:bottom w:val="none" w:sz="0" w:space="0" w:color="auto"/>
                <w:right w:val="none" w:sz="0" w:space="0" w:color="auto"/>
              </w:divBdr>
            </w:div>
          </w:divsChild>
        </w:div>
        <w:div w:id="1477721538">
          <w:marLeft w:val="0"/>
          <w:marRight w:val="0"/>
          <w:marTop w:val="0"/>
          <w:marBottom w:val="0"/>
          <w:divBdr>
            <w:top w:val="none" w:sz="0" w:space="0" w:color="auto"/>
            <w:left w:val="none" w:sz="0" w:space="0" w:color="auto"/>
            <w:bottom w:val="none" w:sz="0" w:space="0" w:color="auto"/>
            <w:right w:val="none" w:sz="0" w:space="0" w:color="auto"/>
          </w:divBdr>
          <w:divsChild>
            <w:div w:id="1837571280">
              <w:marLeft w:val="0"/>
              <w:marRight w:val="0"/>
              <w:marTop w:val="0"/>
              <w:marBottom w:val="0"/>
              <w:divBdr>
                <w:top w:val="none" w:sz="0" w:space="0" w:color="auto"/>
                <w:left w:val="none" w:sz="0" w:space="0" w:color="auto"/>
                <w:bottom w:val="none" w:sz="0" w:space="0" w:color="auto"/>
                <w:right w:val="none" w:sz="0" w:space="0" w:color="auto"/>
              </w:divBdr>
            </w:div>
          </w:divsChild>
        </w:div>
        <w:div w:id="1477915127">
          <w:marLeft w:val="0"/>
          <w:marRight w:val="0"/>
          <w:marTop w:val="0"/>
          <w:marBottom w:val="0"/>
          <w:divBdr>
            <w:top w:val="none" w:sz="0" w:space="0" w:color="auto"/>
            <w:left w:val="none" w:sz="0" w:space="0" w:color="auto"/>
            <w:bottom w:val="none" w:sz="0" w:space="0" w:color="auto"/>
            <w:right w:val="none" w:sz="0" w:space="0" w:color="auto"/>
          </w:divBdr>
          <w:divsChild>
            <w:div w:id="786389287">
              <w:marLeft w:val="0"/>
              <w:marRight w:val="0"/>
              <w:marTop w:val="0"/>
              <w:marBottom w:val="0"/>
              <w:divBdr>
                <w:top w:val="none" w:sz="0" w:space="0" w:color="auto"/>
                <w:left w:val="none" w:sz="0" w:space="0" w:color="auto"/>
                <w:bottom w:val="none" w:sz="0" w:space="0" w:color="auto"/>
                <w:right w:val="none" w:sz="0" w:space="0" w:color="auto"/>
              </w:divBdr>
            </w:div>
          </w:divsChild>
        </w:div>
        <w:div w:id="1478185626">
          <w:marLeft w:val="0"/>
          <w:marRight w:val="0"/>
          <w:marTop w:val="0"/>
          <w:marBottom w:val="0"/>
          <w:divBdr>
            <w:top w:val="none" w:sz="0" w:space="0" w:color="auto"/>
            <w:left w:val="none" w:sz="0" w:space="0" w:color="auto"/>
            <w:bottom w:val="none" w:sz="0" w:space="0" w:color="auto"/>
            <w:right w:val="none" w:sz="0" w:space="0" w:color="auto"/>
          </w:divBdr>
          <w:divsChild>
            <w:div w:id="471943596">
              <w:marLeft w:val="0"/>
              <w:marRight w:val="0"/>
              <w:marTop w:val="0"/>
              <w:marBottom w:val="0"/>
              <w:divBdr>
                <w:top w:val="none" w:sz="0" w:space="0" w:color="auto"/>
                <w:left w:val="none" w:sz="0" w:space="0" w:color="auto"/>
                <w:bottom w:val="none" w:sz="0" w:space="0" w:color="auto"/>
                <w:right w:val="none" w:sz="0" w:space="0" w:color="auto"/>
              </w:divBdr>
            </w:div>
          </w:divsChild>
        </w:div>
        <w:div w:id="1478185869">
          <w:marLeft w:val="0"/>
          <w:marRight w:val="0"/>
          <w:marTop w:val="0"/>
          <w:marBottom w:val="0"/>
          <w:divBdr>
            <w:top w:val="none" w:sz="0" w:space="0" w:color="auto"/>
            <w:left w:val="none" w:sz="0" w:space="0" w:color="auto"/>
            <w:bottom w:val="none" w:sz="0" w:space="0" w:color="auto"/>
            <w:right w:val="none" w:sz="0" w:space="0" w:color="auto"/>
          </w:divBdr>
          <w:divsChild>
            <w:div w:id="1405028265">
              <w:marLeft w:val="0"/>
              <w:marRight w:val="0"/>
              <w:marTop w:val="0"/>
              <w:marBottom w:val="0"/>
              <w:divBdr>
                <w:top w:val="none" w:sz="0" w:space="0" w:color="auto"/>
                <w:left w:val="none" w:sz="0" w:space="0" w:color="auto"/>
                <w:bottom w:val="none" w:sz="0" w:space="0" w:color="auto"/>
                <w:right w:val="none" w:sz="0" w:space="0" w:color="auto"/>
              </w:divBdr>
            </w:div>
          </w:divsChild>
        </w:div>
        <w:div w:id="1478373319">
          <w:marLeft w:val="0"/>
          <w:marRight w:val="0"/>
          <w:marTop w:val="0"/>
          <w:marBottom w:val="0"/>
          <w:divBdr>
            <w:top w:val="none" w:sz="0" w:space="0" w:color="auto"/>
            <w:left w:val="none" w:sz="0" w:space="0" w:color="auto"/>
            <w:bottom w:val="none" w:sz="0" w:space="0" w:color="auto"/>
            <w:right w:val="none" w:sz="0" w:space="0" w:color="auto"/>
          </w:divBdr>
          <w:divsChild>
            <w:div w:id="910970097">
              <w:marLeft w:val="0"/>
              <w:marRight w:val="0"/>
              <w:marTop w:val="0"/>
              <w:marBottom w:val="0"/>
              <w:divBdr>
                <w:top w:val="none" w:sz="0" w:space="0" w:color="auto"/>
                <w:left w:val="none" w:sz="0" w:space="0" w:color="auto"/>
                <w:bottom w:val="none" w:sz="0" w:space="0" w:color="auto"/>
                <w:right w:val="none" w:sz="0" w:space="0" w:color="auto"/>
              </w:divBdr>
            </w:div>
          </w:divsChild>
        </w:div>
        <w:div w:id="1478379527">
          <w:marLeft w:val="0"/>
          <w:marRight w:val="0"/>
          <w:marTop w:val="0"/>
          <w:marBottom w:val="0"/>
          <w:divBdr>
            <w:top w:val="none" w:sz="0" w:space="0" w:color="auto"/>
            <w:left w:val="none" w:sz="0" w:space="0" w:color="auto"/>
            <w:bottom w:val="none" w:sz="0" w:space="0" w:color="auto"/>
            <w:right w:val="none" w:sz="0" w:space="0" w:color="auto"/>
          </w:divBdr>
          <w:divsChild>
            <w:div w:id="8260741">
              <w:marLeft w:val="0"/>
              <w:marRight w:val="0"/>
              <w:marTop w:val="0"/>
              <w:marBottom w:val="0"/>
              <w:divBdr>
                <w:top w:val="none" w:sz="0" w:space="0" w:color="auto"/>
                <w:left w:val="none" w:sz="0" w:space="0" w:color="auto"/>
                <w:bottom w:val="none" w:sz="0" w:space="0" w:color="auto"/>
                <w:right w:val="none" w:sz="0" w:space="0" w:color="auto"/>
              </w:divBdr>
            </w:div>
          </w:divsChild>
        </w:div>
        <w:div w:id="1478379857">
          <w:marLeft w:val="0"/>
          <w:marRight w:val="0"/>
          <w:marTop w:val="0"/>
          <w:marBottom w:val="0"/>
          <w:divBdr>
            <w:top w:val="none" w:sz="0" w:space="0" w:color="auto"/>
            <w:left w:val="none" w:sz="0" w:space="0" w:color="auto"/>
            <w:bottom w:val="none" w:sz="0" w:space="0" w:color="auto"/>
            <w:right w:val="none" w:sz="0" w:space="0" w:color="auto"/>
          </w:divBdr>
          <w:divsChild>
            <w:div w:id="1316297332">
              <w:marLeft w:val="0"/>
              <w:marRight w:val="0"/>
              <w:marTop w:val="0"/>
              <w:marBottom w:val="0"/>
              <w:divBdr>
                <w:top w:val="none" w:sz="0" w:space="0" w:color="auto"/>
                <w:left w:val="none" w:sz="0" w:space="0" w:color="auto"/>
                <w:bottom w:val="none" w:sz="0" w:space="0" w:color="auto"/>
                <w:right w:val="none" w:sz="0" w:space="0" w:color="auto"/>
              </w:divBdr>
            </w:div>
          </w:divsChild>
        </w:div>
        <w:div w:id="1479230582">
          <w:marLeft w:val="0"/>
          <w:marRight w:val="0"/>
          <w:marTop w:val="0"/>
          <w:marBottom w:val="0"/>
          <w:divBdr>
            <w:top w:val="none" w:sz="0" w:space="0" w:color="auto"/>
            <w:left w:val="none" w:sz="0" w:space="0" w:color="auto"/>
            <w:bottom w:val="none" w:sz="0" w:space="0" w:color="auto"/>
            <w:right w:val="none" w:sz="0" w:space="0" w:color="auto"/>
          </w:divBdr>
          <w:divsChild>
            <w:div w:id="646008289">
              <w:marLeft w:val="0"/>
              <w:marRight w:val="0"/>
              <w:marTop w:val="0"/>
              <w:marBottom w:val="0"/>
              <w:divBdr>
                <w:top w:val="none" w:sz="0" w:space="0" w:color="auto"/>
                <w:left w:val="none" w:sz="0" w:space="0" w:color="auto"/>
                <w:bottom w:val="none" w:sz="0" w:space="0" w:color="auto"/>
                <w:right w:val="none" w:sz="0" w:space="0" w:color="auto"/>
              </w:divBdr>
            </w:div>
          </w:divsChild>
        </w:div>
        <w:div w:id="1479345998">
          <w:marLeft w:val="0"/>
          <w:marRight w:val="0"/>
          <w:marTop w:val="0"/>
          <w:marBottom w:val="0"/>
          <w:divBdr>
            <w:top w:val="none" w:sz="0" w:space="0" w:color="auto"/>
            <w:left w:val="none" w:sz="0" w:space="0" w:color="auto"/>
            <w:bottom w:val="none" w:sz="0" w:space="0" w:color="auto"/>
            <w:right w:val="none" w:sz="0" w:space="0" w:color="auto"/>
          </w:divBdr>
          <w:divsChild>
            <w:div w:id="1984264476">
              <w:marLeft w:val="0"/>
              <w:marRight w:val="0"/>
              <w:marTop w:val="0"/>
              <w:marBottom w:val="0"/>
              <w:divBdr>
                <w:top w:val="none" w:sz="0" w:space="0" w:color="auto"/>
                <w:left w:val="none" w:sz="0" w:space="0" w:color="auto"/>
                <w:bottom w:val="none" w:sz="0" w:space="0" w:color="auto"/>
                <w:right w:val="none" w:sz="0" w:space="0" w:color="auto"/>
              </w:divBdr>
            </w:div>
          </w:divsChild>
        </w:div>
        <w:div w:id="1479884674">
          <w:marLeft w:val="0"/>
          <w:marRight w:val="0"/>
          <w:marTop w:val="0"/>
          <w:marBottom w:val="0"/>
          <w:divBdr>
            <w:top w:val="none" w:sz="0" w:space="0" w:color="auto"/>
            <w:left w:val="none" w:sz="0" w:space="0" w:color="auto"/>
            <w:bottom w:val="none" w:sz="0" w:space="0" w:color="auto"/>
            <w:right w:val="none" w:sz="0" w:space="0" w:color="auto"/>
          </w:divBdr>
          <w:divsChild>
            <w:div w:id="813836303">
              <w:marLeft w:val="0"/>
              <w:marRight w:val="0"/>
              <w:marTop w:val="0"/>
              <w:marBottom w:val="0"/>
              <w:divBdr>
                <w:top w:val="none" w:sz="0" w:space="0" w:color="auto"/>
                <w:left w:val="none" w:sz="0" w:space="0" w:color="auto"/>
                <w:bottom w:val="none" w:sz="0" w:space="0" w:color="auto"/>
                <w:right w:val="none" w:sz="0" w:space="0" w:color="auto"/>
              </w:divBdr>
            </w:div>
          </w:divsChild>
        </w:div>
        <w:div w:id="1480809485">
          <w:marLeft w:val="0"/>
          <w:marRight w:val="0"/>
          <w:marTop w:val="0"/>
          <w:marBottom w:val="0"/>
          <w:divBdr>
            <w:top w:val="none" w:sz="0" w:space="0" w:color="auto"/>
            <w:left w:val="none" w:sz="0" w:space="0" w:color="auto"/>
            <w:bottom w:val="none" w:sz="0" w:space="0" w:color="auto"/>
            <w:right w:val="none" w:sz="0" w:space="0" w:color="auto"/>
          </w:divBdr>
          <w:divsChild>
            <w:div w:id="952128060">
              <w:marLeft w:val="0"/>
              <w:marRight w:val="0"/>
              <w:marTop w:val="0"/>
              <w:marBottom w:val="0"/>
              <w:divBdr>
                <w:top w:val="none" w:sz="0" w:space="0" w:color="auto"/>
                <w:left w:val="none" w:sz="0" w:space="0" w:color="auto"/>
                <w:bottom w:val="none" w:sz="0" w:space="0" w:color="auto"/>
                <w:right w:val="none" w:sz="0" w:space="0" w:color="auto"/>
              </w:divBdr>
            </w:div>
          </w:divsChild>
        </w:div>
        <w:div w:id="1480927301">
          <w:marLeft w:val="0"/>
          <w:marRight w:val="0"/>
          <w:marTop w:val="0"/>
          <w:marBottom w:val="0"/>
          <w:divBdr>
            <w:top w:val="none" w:sz="0" w:space="0" w:color="auto"/>
            <w:left w:val="none" w:sz="0" w:space="0" w:color="auto"/>
            <w:bottom w:val="none" w:sz="0" w:space="0" w:color="auto"/>
            <w:right w:val="none" w:sz="0" w:space="0" w:color="auto"/>
          </w:divBdr>
          <w:divsChild>
            <w:div w:id="803157378">
              <w:marLeft w:val="0"/>
              <w:marRight w:val="0"/>
              <w:marTop w:val="0"/>
              <w:marBottom w:val="0"/>
              <w:divBdr>
                <w:top w:val="none" w:sz="0" w:space="0" w:color="auto"/>
                <w:left w:val="none" w:sz="0" w:space="0" w:color="auto"/>
                <w:bottom w:val="none" w:sz="0" w:space="0" w:color="auto"/>
                <w:right w:val="none" w:sz="0" w:space="0" w:color="auto"/>
              </w:divBdr>
            </w:div>
          </w:divsChild>
        </w:div>
        <w:div w:id="1481074453">
          <w:marLeft w:val="0"/>
          <w:marRight w:val="0"/>
          <w:marTop w:val="0"/>
          <w:marBottom w:val="0"/>
          <w:divBdr>
            <w:top w:val="none" w:sz="0" w:space="0" w:color="auto"/>
            <w:left w:val="none" w:sz="0" w:space="0" w:color="auto"/>
            <w:bottom w:val="none" w:sz="0" w:space="0" w:color="auto"/>
            <w:right w:val="none" w:sz="0" w:space="0" w:color="auto"/>
          </w:divBdr>
          <w:divsChild>
            <w:div w:id="1716393754">
              <w:marLeft w:val="0"/>
              <w:marRight w:val="0"/>
              <w:marTop w:val="0"/>
              <w:marBottom w:val="0"/>
              <w:divBdr>
                <w:top w:val="none" w:sz="0" w:space="0" w:color="auto"/>
                <w:left w:val="none" w:sz="0" w:space="0" w:color="auto"/>
                <w:bottom w:val="none" w:sz="0" w:space="0" w:color="auto"/>
                <w:right w:val="none" w:sz="0" w:space="0" w:color="auto"/>
              </w:divBdr>
            </w:div>
          </w:divsChild>
        </w:div>
        <w:div w:id="1481799594">
          <w:marLeft w:val="0"/>
          <w:marRight w:val="0"/>
          <w:marTop w:val="0"/>
          <w:marBottom w:val="0"/>
          <w:divBdr>
            <w:top w:val="none" w:sz="0" w:space="0" w:color="auto"/>
            <w:left w:val="none" w:sz="0" w:space="0" w:color="auto"/>
            <w:bottom w:val="none" w:sz="0" w:space="0" w:color="auto"/>
            <w:right w:val="none" w:sz="0" w:space="0" w:color="auto"/>
          </w:divBdr>
          <w:divsChild>
            <w:div w:id="823854056">
              <w:marLeft w:val="0"/>
              <w:marRight w:val="0"/>
              <w:marTop w:val="0"/>
              <w:marBottom w:val="0"/>
              <w:divBdr>
                <w:top w:val="none" w:sz="0" w:space="0" w:color="auto"/>
                <w:left w:val="none" w:sz="0" w:space="0" w:color="auto"/>
                <w:bottom w:val="none" w:sz="0" w:space="0" w:color="auto"/>
                <w:right w:val="none" w:sz="0" w:space="0" w:color="auto"/>
              </w:divBdr>
            </w:div>
          </w:divsChild>
        </w:div>
        <w:div w:id="1481848677">
          <w:marLeft w:val="0"/>
          <w:marRight w:val="0"/>
          <w:marTop w:val="0"/>
          <w:marBottom w:val="0"/>
          <w:divBdr>
            <w:top w:val="none" w:sz="0" w:space="0" w:color="auto"/>
            <w:left w:val="none" w:sz="0" w:space="0" w:color="auto"/>
            <w:bottom w:val="none" w:sz="0" w:space="0" w:color="auto"/>
            <w:right w:val="none" w:sz="0" w:space="0" w:color="auto"/>
          </w:divBdr>
          <w:divsChild>
            <w:div w:id="246160218">
              <w:marLeft w:val="0"/>
              <w:marRight w:val="0"/>
              <w:marTop w:val="0"/>
              <w:marBottom w:val="0"/>
              <w:divBdr>
                <w:top w:val="none" w:sz="0" w:space="0" w:color="auto"/>
                <w:left w:val="none" w:sz="0" w:space="0" w:color="auto"/>
                <w:bottom w:val="none" w:sz="0" w:space="0" w:color="auto"/>
                <w:right w:val="none" w:sz="0" w:space="0" w:color="auto"/>
              </w:divBdr>
            </w:div>
          </w:divsChild>
        </w:div>
        <w:div w:id="1482188706">
          <w:marLeft w:val="0"/>
          <w:marRight w:val="0"/>
          <w:marTop w:val="0"/>
          <w:marBottom w:val="0"/>
          <w:divBdr>
            <w:top w:val="none" w:sz="0" w:space="0" w:color="auto"/>
            <w:left w:val="none" w:sz="0" w:space="0" w:color="auto"/>
            <w:bottom w:val="none" w:sz="0" w:space="0" w:color="auto"/>
            <w:right w:val="none" w:sz="0" w:space="0" w:color="auto"/>
          </w:divBdr>
          <w:divsChild>
            <w:div w:id="925503508">
              <w:marLeft w:val="0"/>
              <w:marRight w:val="0"/>
              <w:marTop w:val="0"/>
              <w:marBottom w:val="0"/>
              <w:divBdr>
                <w:top w:val="none" w:sz="0" w:space="0" w:color="auto"/>
                <w:left w:val="none" w:sz="0" w:space="0" w:color="auto"/>
                <w:bottom w:val="none" w:sz="0" w:space="0" w:color="auto"/>
                <w:right w:val="none" w:sz="0" w:space="0" w:color="auto"/>
              </w:divBdr>
            </w:div>
          </w:divsChild>
        </w:div>
        <w:div w:id="1482308803">
          <w:marLeft w:val="0"/>
          <w:marRight w:val="0"/>
          <w:marTop w:val="0"/>
          <w:marBottom w:val="0"/>
          <w:divBdr>
            <w:top w:val="none" w:sz="0" w:space="0" w:color="auto"/>
            <w:left w:val="none" w:sz="0" w:space="0" w:color="auto"/>
            <w:bottom w:val="none" w:sz="0" w:space="0" w:color="auto"/>
            <w:right w:val="none" w:sz="0" w:space="0" w:color="auto"/>
          </w:divBdr>
          <w:divsChild>
            <w:div w:id="360857236">
              <w:marLeft w:val="0"/>
              <w:marRight w:val="0"/>
              <w:marTop w:val="0"/>
              <w:marBottom w:val="0"/>
              <w:divBdr>
                <w:top w:val="none" w:sz="0" w:space="0" w:color="auto"/>
                <w:left w:val="none" w:sz="0" w:space="0" w:color="auto"/>
                <w:bottom w:val="none" w:sz="0" w:space="0" w:color="auto"/>
                <w:right w:val="none" w:sz="0" w:space="0" w:color="auto"/>
              </w:divBdr>
            </w:div>
          </w:divsChild>
        </w:div>
        <w:div w:id="1482621702">
          <w:marLeft w:val="0"/>
          <w:marRight w:val="0"/>
          <w:marTop w:val="0"/>
          <w:marBottom w:val="0"/>
          <w:divBdr>
            <w:top w:val="none" w:sz="0" w:space="0" w:color="auto"/>
            <w:left w:val="none" w:sz="0" w:space="0" w:color="auto"/>
            <w:bottom w:val="none" w:sz="0" w:space="0" w:color="auto"/>
            <w:right w:val="none" w:sz="0" w:space="0" w:color="auto"/>
          </w:divBdr>
          <w:divsChild>
            <w:div w:id="1123424864">
              <w:marLeft w:val="0"/>
              <w:marRight w:val="0"/>
              <w:marTop w:val="0"/>
              <w:marBottom w:val="0"/>
              <w:divBdr>
                <w:top w:val="none" w:sz="0" w:space="0" w:color="auto"/>
                <w:left w:val="none" w:sz="0" w:space="0" w:color="auto"/>
                <w:bottom w:val="none" w:sz="0" w:space="0" w:color="auto"/>
                <w:right w:val="none" w:sz="0" w:space="0" w:color="auto"/>
              </w:divBdr>
            </w:div>
          </w:divsChild>
        </w:div>
        <w:div w:id="1482818384">
          <w:marLeft w:val="0"/>
          <w:marRight w:val="0"/>
          <w:marTop w:val="0"/>
          <w:marBottom w:val="0"/>
          <w:divBdr>
            <w:top w:val="none" w:sz="0" w:space="0" w:color="auto"/>
            <w:left w:val="none" w:sz="0" w:space="0" w:color="auto"/>
            <w:bottom w:val="none" w:sz="0" w:space="0" w:color="auto"/>
            <w:right w:val="none" w:sz="0" w:space="0" w:color="auto"/>
          </w:divBdr>
          <w:divsChild>
            <w:div w:id="1875734001">
              <w:marLeft w:val="0"/>
              <w:marRight w:val="0"/>
              <w:marTop w:val="0"/>
              <w:marBottom w:val="0"/>
              <w:divBdr>
                <w:top w:val="none" w:sz="0" w:space="0" w:color="auto"/>
                <w:left w:val="none" w:sz="0" w:space="0" w:color="auto"/>
                <w:bottom w:val="none" w:sz="0" w:space="0" w:color="auto"/>
                <w:right w:val="none" w:sz="0" w:space="0" w:color="auto"/>
              </w:divBdr>
            </w:div>
          </w:divsChild>
        </w:div>
        <w:div w:id="1483043940">
          <w:marLeft w:val="0"/>
          <w:marRight w:val="0"/>
          <w:marTop w:val="0"/>
          <w:marBottom w:val="0"/>
          <w:divBdr>
            <w:top w:val="none" w:sz="0" w:space="0" w:color="auto"/>
            <w:left w:val="none" w:sz="0" w:space="0" w:color="auto"/>
            <w:bottom w:val="none" w:sz="0" w:space="0" w:color="auto"/>
            <w:right w:val="none" w:sz="0" w:space="0" w:color="auto"/>
          </w:divBdr>
          <w:divsChild>
            <w:div w:id="589196581">
              <w:marLeft w:val="0"/>
              <w:marRight w:val="0"/>
              <w:marTop w:val="0"/>
              <w:marBottom w:val="0"/>
              <w:divBdr>
                <w:top w:val="none" w:sz="0" w:space="0" w:color="auto"/>
                <w:left w:val="none" w:sz="0" w:space="0" w:color="auto"/>
                <w:bottom w:val="none" w:sz="0" w:space="0" w:color="auto"/>
                <w:right w:val="none" w:sz="0" w:space="0" w:color="auto"/>
              </w:divBdr>
            </w:div>
          </w:divsChild>
        </w:div>
        <w:div w:id="1483696840">
          <w:marLeft w:val="0"/>
          <w:marRight w:val="0"/>
          <w:marTop w:val="0"/>
          <w:marBottom w:val="0"/>
          <w:divBdr>
            <w:top w:val="none" w:sz="0" w:space="0" w:color="auto"/>
            <w:left w:val="none" w:sz="0" w:space="0" w:color="auto"/>
            <w:bottom w:val="none" w:sz="0" w:space="0" w:color="auto"/>
            <w:right w:val="none" w:sz="0" w:space="0" w:color="auto"/>
          </w:divBdr>
          <w:divsChild>
            <w:div w:id="809326407">
              <w:marLeft w:val="0"/>
              <w:marRight w:val="0"/>
              <w:marTop w:val="0"/>
              <w:marBottom w:val="0"/>
              <w:divBdr>
                <w:top w:val="none" w:sz="0" w:space="0" w:color="auto"/>
                <w:left w:val="none" w:sz="0" w:space="0" w:color="auto"/>
                <w:bottom w:val="none" w:sz="0" w:space="0" w:color="auto"/>
                <w:right w:val="none" w:sz="0" w:space="0" w:color="auto"/>
              </w:divBdr>
            </w:div>
          </w:divsChild>
        </w:div>
        <w:div w:id="1483961647">
          <w:marLeft w:val="0"/>
          <w:marRight w:val="0"/>
          <w:marTop w:val="0"/>
          <w:marBottom w:val="0"/>
          <w:divBdr>
            <w:top w:val="none" w:sz="0" w:space="0" w:color="auto"/>
            <w:left w:val="none" w:sz="0" w:space="0" w:color="auto"/>
            <w:bottom w:val="none" w:sz="0" w:space="0" w:color="auto"/>
            <w:right w:val="none" w:sz="0" w:space="0" w:color="auto"/>
          </w:divBdr>
          <w:divsChild>
            <w:div w:id="1898734361">
              <w:marLeft w:val="0"/>
              <w:marRight w:val="0"/>
              <w:marTop w:val="0"/>
              <w:marBottom w:val="0"/>
              <w:divBdr>
                <w:top w:val="none" w:sz="0" w:space="0" w:color="auto"/>
                <w:left w:val="none" w:sz="0" w:space="0" w:color="auto"/>
                <w:bottom w:val="none" w:sz="0" w:space="0" w:color="auto"/>
                <w:right w:val="none" w:sz="0" w:space="0" w:color="auto"/>
              </w:divBdr>
            </w:div>
          </w:divsChild>
        </w:div>
        <w:div w:id="1484081265">
          <w:marLeft w:val="0"/>
          <w:marRight w:val="0"/>
          <w:marTop w:val="0"/>
          <w:marBottom w:val="0"/>
          <w:divBdr>
            <w:top w:val="none" w:sz="0" w:space="0" w:color="auto"/>
            <w:left w:val="none" w:sz="0" w:space="0" w:color="auto"/>
            <w:bottom w:val="none" w:sz="0" w:space="0" w:color="auto"/>
            <w:right w:val="none" w:sz="0" w:space="0" w:color="auto"/>
          </w:divBdr>
          <w:divsChild>
            <w:div w:id="1635988879">
              <w:marLeft w:val="0"/>
              <w:marRight w:val="0"/>
              <w:marTop w:val="0"/>
              <w:marBottom w:val="0"/>
              <w:divBdr>
                <w:top w:val="none" w:sz="0" w:space="0" w:color="auto"/>
                <w:left w:val="none" w:sz="0" w:space="0" w:color="auto"/>
                <w:bottom w:val="none" w:sz="0" w:space="0" w:color="auto"/>
                <w:right w:val="none" w:sz="0" w:space="0" w:color="auto"/>
              </w:divBdr>
            </w:div>
          </w:divsChild>
        </w:div>
        <w:div w:id="1484156451">
          <w:marLeft w:val="0"/>
          <w:marRight w:val="0"/>
          <w:marTop w:val="0"/>
          <w:marBottom w:val="0"/>
          <w:divBdr>
            <w:top w:val="none" w:sz="0" w:space="0" w:color="auto"/>
            <w:left w:val="none" w:sz="0" w:space="0" w:color="auto"/>
            <w:bottom w:val="none" w:sz="0" w:space="0" w:color="auto"/>
            <w:right w:val="none" w:sz="0" w:space="0" w:color="auto"/>
          </w:divBdr>
          <w:divsChild>
            <w:div w:id="1226448050">
              <w:marLeft w:val="0"/>
              <w:marRight w:val="0"/>
              <w:marTop w:val="0"/>
              <w:marBottom w:val="0"/>
              <w:divBdr>
                <w:top w:val="none" w:sz="0" w:space="0" w:color="auto"/>
                <w:left w:val="none" w:sz="0" w:space="0" w:color="auto"/>
                <w:bottom w:val="none" w:sz="0" w:space="0" w:color="auto"/>
                <w:right w:val="none" w:sz="0" w:space="0" w:color="auto"/>
              </w:divBdr>
            </w:div>
          </w:divsChild>
        </w:div>
        <w:div w:id="1484420695">
          <w:marLeft w:val="0"/>
          <w:marRight w:val="0"/>
          <w:marTop w:val="0"/>
          <w:marBottom w:val="0"/>
          <w:divBdr>
            <w:top w:val="none" w:sz="0" w:space="0" w:color="auto"/>
            <w:left w:val="none" w:sz="0" w:space="0" w:color="auto"/>
            <w:bottom w:val="none" w:sz="0" w:space="0" w:color="auto"/>
            <w:right w:val="none" w:sz="0" w:space="0" w:color="auto"/>
          </w:divBdr>
          <w:divsChild>
            <w:div w:id="620764638">
              <w:marLeft w:val="0"/>
              <w:marRight w:val="0"/>
              <w:marTop w:val="0"/>
              <w:marBottom w:val="0"/>
              <w:divBdr>
                <w:top w:val="none" w:sz="0" w:space="0" w:color="auto"/>
                <w:left w:val="none" w:sz="0" w:space="0" w:color="auto"/>
                <w:bottom w:val="none" w:sz="0" w:space="0" w:color="auto"/>
                <w:right w:val="none" w:sz="0" w:space="0" w:color="auto"/>
              </w:divBdr>
            </w:div>
          </w:divsChild>
        </w:div>
        <w:div w:id="1485009344">
          <w:marLeft w:val="0"/>
          <w:marRight w:val="0"/>
          <w:marTop w:val="0"/>
          <w:marBottom w:val="0"/>
          <w:divBdr>
            <w:top w:val="none" w:sz="0" w:space="0" w:color="auto"/>
            <w:left w:val="none" w:sz="0" w:space="0" w:color="auto"/>
            <w:bottom w:val="none" w:sz="0" w:space="0" w:color="auto"/>
            <w:right w:val="none" w:sz="0" w:space="0" w:color="auto"/>
          </w:divBdr>
          <w:divsChild>
            <w:div w:id="931165925">
              <w:marLeft w:val="0"/>
              <w:marRight w:val="0"/>
              <w:marTop w:val="0"/>
              <w:marBottom w:val="0"/>
              <w:divBdr>
                <w:top w:val="none" w:sz="0" w:space="0" w:color="auto"/>
                <w:left w:val="none" w:sz="0" w:space="0" w:color="auto"/>
                <w:bottom w:val="none" w:sz="0" w:space="0" w:color="auto"/>
                <w:right w:val="none" w:sz="0" w:space="0" w:color="auto"/>
              </w:divBdr>
            </w:div>
          </w:divsChild>
        </w:div>
        <w:div w:id="1485118827">
          <w:marLeft w:val="0"/>
          <w:marRight w:val="0"/>
          <w:marTop w:val="0"/>
          <w:marBottom w:val="0"/>
          <w:divBdr>
            <w:top w:val="none" w:sz="0" w:space="0" w:color="auto"/>
            <w:left w:val="none" w:sz="0" w:space="0" w:color="auto"/>
            <w:bottom w:val="none" w:sz="0" w:space="0" w:color="auto"/>
            <w:right w:val="none" w:sz="0" w:space="0" w:color="auto"/>
          </w:divBdr>
          <w:divsChild>
            <w:div w:id="1552300522">
              <w:marLeft w:val="0"/>
              <w:marRight w:val="0"/>
              <w:marTop w:val="0"/>
              <w:marBottom w:val="0"/>
              <w:divBdr>
                <w:top w:val="none" w:sz="0" w:space="0" w:color="auto"/>
                <w:left w:val="none" w:sz="0" w:space="0" w:color="auto"/>
                <w:bottom w:val="none" w:sz="0" w:space="0" w:color="auto"/>
                <w:right w:val="none" w:sz="0" w:space="0" w:color="auto"/>
              </w:divBdr>
            </w:div>
          </w:divsChild>
        </w:div>
        <w:div w:id="1485197598">
          <w:marLeft w:val="0"/>
          <w:marRight w:val="0"/>
          <w:marTop w:val="0"/>
          <w:marBottom w:val="0"/>
          <w:divBdr>
            <w:top w:val="none" w:sz="0" w:space="0" w:color="auto"/>
            <w:left w:val="none" w:sz="0" w:space="0" w:color="auto"/>
            <w:bottom w:val="none" w:sz="0" w:space="0" w:color="auto"/>
            <w:right w:val="none" w:sz="0" w:space="0" w:color="auto"/>
          </w:divBdr>
          <w:divsChild>
            <w:div w:id="66654975">
              <w:marLeft w:val="0"/>
              <w:marRight w:val="0"/>
              <w:marTop w:val="0"/>
              <w:marBottom w:val="0"/>
              <w:divBdr>
                <w:top w:val="none" w:sz="0" w:space="0" w:color="auto"/>
                <w:left w:val="none" w:sz="0" w:space="0" w:color="auto"/>
                <w:bottom w:val="none" w:sz="0" w:space="0" w:color="auto"/>
                <w:right w:val="none" w:sz="0" w:space="0" w:color="auto"/>
              </w:divBdr>
            </w:div>
          </w:divsChild>
        </w:div>
        <w:div w:id="1485244566">
          <w:marLeft w:val="0"/>
          <w:marRight w:val="0"/>
          <w:marTop w:val="0"/>
          <w:marBottom w:val="0"/>
          <w:divBdr>
            <w:top w:val="none" w:sz="0" w:space="0" w:color="auto"/>
            <w:left w:val="none" w:sz="0" w:space="0" w:color="auto"/>
            <w:bottom w:val="none" w:sz="0" w:space="0" w:color="auto"/>
            <w:right w:val="none" w:sz="0" w:space="0" w:color="auto"/>
          </w:divBdr>
          <w:divsChild>
            <w:div w:id="95953020">
              <w:marLeft w:val="0"/>
              <w:marRight w:val="0"/>
              <w:marTop w:val="0"/>
              <w:marBottom w:val="0"/>
              <w:divBdr>
                <w:top w:val="none" w:sz="0" w:space="0" w:color="auto"/>
                <w:left w:val="none" w:sz="0" w:space="0" w:color="auto"/>
                <w:bottom w:val="none" w:sz="0" w:space="0" w:color="auto"/>
                <w:right w:val="none" w:sz="0" w:space="0" w:color="auto"/>
              </w:divBdr>
            </w:div>
          </w:divsChild>
        </w:div>
        <w:div w:id="1485972785">
          <w:marLeft w:val="0"/>
          <w:marRight w:val="0"/>
          <w:marTop w:val="0"/>
          <w:marBottom w:val="0"/>
          <w:divBdr>
            <w:top w:val="none" w:sz="0" w:space="0" w:color="auto"/>
            <w:left w:val="none" w:sz="0" w:space="0" w:color="auto"/>
            <w:bottom w:val="none" w:sz="0" w:space="0" w:color="auto"/>
            <w:right w:val="none" w:sz="0" w:space="0" w:color="auto"/>
          </w:divBdr>
          <w:divsChild>
            <w:div w:id="1914268171">
              <w:marLeft w:val="0"/>
              <w:marRight w:val="0"/>
              <w:marTop w:val="0"/>
              <w:marBottom w:val="0"/>
              <w:divBdr>
                <w:top w:val="none" w:sz="0" w:space="0" w:color="auto"/>
                <w:left w:val="none" w:sz="0" w:space="0" w:color="auto"/>
                <w:bottom w:val="none" w:sz="0" w:space="0" w:color="auto"/>
                <w:right w:val="none" w:sz="0" w:space="0" w:color="auto"/>
              </w:divBdr>
            </w:div>
          </w:divsChild>
        </w:div>
        <w:div w:id="1486165292">
          <w:marLeft w:val="0"/>
          <w:marRight w:val="0"/>
          <w:marTop w:val="0"/>
          <w:marBottom w:val="0"/>
          <w:divBdr>
            <w:top w:val="none" w:sz="0" w:space="0" w:color="auto"/>
            <w:left w:val="none" w:sz="0" w:space="0" w:color="auto"/>
            <w:bottom w:val="none" w:sz="0" w:space="0" w:color="auto"/>
            <w:right w:val="none" w:sz="0" w:space="0" w:color="auto"/>
          </w:divBdr>
          <w:divsChild>
            <w:div w:id="2061173252">
              <w:marLeft w:val="0"/>
              <w:marRight w:val="0"/>
              <w:marTop w:val="0"/>
              <w:marBottom w:val="0"/>
              <w:divBdr>
                <w:top w:val="none" w:sz="0" w:space="0" w:color="auto"/>
                <w:left w:val="none" w:sz="0" w:space="0" w:color="auto"/>
                <w:bottom w:val="none" w:sz="0" w:space="0" w:color="auto"/>
                <w:right w:val="none" w:sz="0" w:space="0" w:color="auto"/>
              </w:divBdr>
            </w:div>
          </w:divsChild>
        </w:div>
        <w:div w:id="1486319476">
          <w:marLeft w:val="0"/>
          <w:marRight w:val="0"/>
          <w:marTop w:val="0"/>
          <w:marBottom w:val="0"/>
          <w:divBdr>
            <w:top w:val="none" w:sz="0" w:space="0" w:color="auto"/>
            <w:left w:val="none" w:sz="0" w:space="0" w:color="auto"/>
            <w:bottom w:val="none" w:sz="0" w:space="0" w:color="auto"/>
            <w:right w:val="none" w:sz="0" w:space="0" w:color="auto"/>
          </w:divBdr>
          <w:divsChild>
            <w:div w:id="290019263">
              <w:marLeft w:val="0"/>
              <w:marRight w:val="0"/>
              <w:marTop w:val="0"/>
              <w:marBottom w:val="0"/>
              <w:divBdr>
                <w:top w:val="none" w:sz="0" w:space="0" w:color="auto"/>
                <w:left w:val="none" w:sz="0" w:space="0" w:color="auto"/>
                <w:bottom w:val="none" w:sz="0" w:space="0" w:color="auto"/>
                <w:right w:val="none" w:sz="0" w:space="0" w:color="auto"/>
              </w:divBdr>
            </w:div>
          </w:divsChild>
        </w:div>
        <w:div w:id="1486631822">
          <w:marLeft w:val="0"/>
          <w:marRight w:val="0"/>
          <w:marTop w:val="0"/>
          <w:marBottom w:val="0"/>
          <w:divBdr>
            <w:top w:val="none" w:sz="0" w:space="0" w:color="auto"/>
            <w:left w:val="none" w:sz="0" w:space="0" w:color="auto"/>
            <w:bottom w:val="none" w:sz="0" w:space="0" w:color="auto"/>
            <w:right w:val="none" w:sz="0" w:space="0" w:color="auto"/>
          </w:divBdr>
          <w:divsChild>
            <w:div w:id="397359190">
              <w:marLeft w:val="0"/>
              <w:marRight w:val="0"/>
              <w:marTop w:val="0"/>
              <w:marBottom w:val="0"/>
              <w:divBdr>
                <w:top w:val="none" w:sz="0" w:space="0" w:color="auto"/>
                <w:left w:val="none" w:sz="0" w:space="0" w:color="auto"/>
                <w:bottom w:val="none" w:sz="0" w:space="0" w:color="auto"/>
                <w:right w:val="none" w:sz="0" w:space="0" w:color="auto"/>
              </w:divBdr>
            </w:div>
          </w:divsChild>
        </w:div>
        <w:div w:id="1486896542">
          <w:marLeft w:val="0"/>
          <w:marRight w:val="0"/>
          <w:marTop w:val="0"/>
          <w:marBottom w:val="0"/>
          <w:divBdr>
            <w:top w:val="none" w:sz="0" w:space="0" w:color="auto"/>
            <w:left w:val="none" w:sz="0" w:space="0" w:color="auto"/>
            <w:bottom w:val="none" w:sz="0" w:space="0" w:color="auto"/>
            <w:right w:val="none" w:sz="0" w:space="0" w:color="auto"/>
          </w:divBdr>
          <w:divsChild>
            <w:div w:id="1978217938">
              <w:marLeft w:val="0"/>
              <w:marRight w:val="0"/>
              <w:marTop w:val="0"/>
              <w:marBottom w:val="0"/>
              <w:divBdr>
                <w:top w:val="none" w:sz="0" w:space="0" w:color="auto"/>
                <w:left w:val="none" w:sz="0" w:space="0" w:color="auto"/>
                <w:bottom w:val="none" w:sz="0" w:space="0" w:color="auto"/>
                <w:right w:val="none" w:sz="0" w:space="0" w:color="auto"/>
              </w:divBdr>
            </w:div>
          </w:divsChild>
        </w:div>
        <w:div w:id="1486969800">
          <w:marLeft w:val="0"/>
          <w:marRight w:val="0"/>
          <w:marTop w:val="0"/>
          <w:marBottom w:val="0"/>
          <w:divBdr>
            <w:top w:val="none" w:sz="0" w:space="0" w:color="auto"/>
            <w:left w:val="none" w:sz="0" w:space="0" w:color="auto"/>
            <w:bottom w:val="none" w:sz="0" w:space="0" w:color="auto"/>
            <w:right w:val="none" w:sz="0" w:space="0" w:color="auto"/>
          </w:divBdr>
          <w:divsChild>
            <w:div w:id="2078823462">
              <w:marLeft w:val="0"/>
              <w:marRight w:val="0"/>
              <w:marTop w:val="0"/>
              <w:marBottom w:val="0"/>
              <w:divBdr>
                <w:top w:val="none" w:sz="0" w:space="0" w:color="auto"/>
                <w:left w:val="none" w:sz="0" w:space="0" w:color="auto"/>
                <w:bottom w:val="none" w:sz="0" w:space="0" w:color="auto"/>
                <w:right w:val="none" w:sz="0" w:space="0" w:color="auto"/>
              </w:divBdr>
            </w:div>
          </w:divsChild>
        </w:div>
        <w:div w:id="1488862334">
          <w:marLeft w:val="0"/>
          <w:marRight w:val="0"/>
          <w:marTop w:val="0"/>
          <w:marBottom w:val="0"/>
          <w:divBdr>
            <w:top w:val="none" w:sz="0" w:space="0" w:color="auto"/>
            <w:left w:val="none" w:sz="0" w:space="0" w:color="auto"/>
            <w:bottom w:val="none" w:sz="0" w:space="0" w:color="auto"/>
            <w:right w:val="none" w:sz="0" w:space="0" w:color="auto"/>
          </w:divBdr>
          <w:divsChild>
            <w:div w:id="791821972">
              <w:marLeft w:val="0"/>
              <w:marRight w:val="0"/>
              <w:marTop w:val="0"/>
              <w:marBottom w:val="0"/>
              <w:divBdr>
                <w:top w:val="none" w:sz="0" w:space="0" w:color="auto"/>
                <w:left w:val="none" w:sz="0" w:space="0" w:color="auto"/>
                <w:bottom w:val="none" w:sz="0" w:space="0" w:color="auto"/>
                <w:right w:val="none" w:sz="0" w:space="0" w:color="auto"/>
              </w:divBdr>
            </w:div>
          </w:divsChild>
        </w:div>
        <w:div w:id="1490486343">
          <w:marLeft w:val="0"/>
          <w:marRight w:val="0"/>
          <w:marTop w:val="0"/>
          <w:marBottom w:val="0"/>
          <w:divBdr>
            <w:top w:val="none" w:sz="0" w:space="0" w:color="auto"/>
            <w:left w:val="none" w:sz="0" w:space="0" w:color="auto"/>
            <w:bottom w:val="none" w:sz="0" w:space="0" w:color="auto"/>
            <w:right w:val="none" w:sz="0" w:space="0" w:color="auto"/>
          </w:divBdr>
          <w:divsChild>
            <w:div w:id="1241715766">
              <w:marLeft w:val="0"/>
              <w:marRight w:val="0"/>
              <w:marTop w:val="0"/>
              <w:marBottom w:val="0"/>
              <w:divBdr>
                <w:top w:val="none" w:sz="0" w:space="0" w:color="auto"/>
                <w:left w:val="none" w:sz="0" w:space="0" w:color="auto"/>
                <w:bottom w:val="none" w:sz="0" w:space="0" w:color="auto"/>
                <w:right w:val="none" w:sz="0" w:space="0" w:color="auto"/>
              </w:divBdr>
            </w:div>
          </w:divsChild>
        </w:div>
        <w:div w:id="1490634827">
          <w:marLeft w:val="0"/>
          <w:marRight w:val="0"/>
          <w:marTop w:val="0"/>
          <w:marBottom w:val="0"/>
          <w:divBdr>
            <w:top w:val="none" w:sz="0" w:space="0" w:color="auto"/>
            <w:left w:val="none" w:sz="0" w:space="0" w:color="auto"/>
            <w:bottom w:val="none" w:sz="0" w:space="0" w:color="auto"/>
            <w:right w:val="none" w:sz="0" w:space="0" w:color="auto"/>
          </w:divBdr>
          <w:divsChild>
            <w:div w:id="1665549559">
              <w:marLeft w:val="0"/>
              <w:marRight w:val="0"/>
              <w:marTop w:val="0"/>
              <w:marBottom w:val="0"/>
              <w:divBdr>
                <w:top w:val="none" w:sz="0" w:space="0" w:color="auto"/>
                <w:left w:val="none" w:sz="0" w:space="0" w:color="auto"/>
                <w:bottom w:val="none" w:sz="0" w:space="0" w:color="auto"/>
                <w:right w:val="none" w:sz="0" w:space="0" w:color="auto"/>
              </w:divBdr>
            </w:div>
          </w:divsChild>
        </w:div>
        <w:div w:id="1490637191">
          <w:marLeft w:val="0"/>
          <w:marRight w:val="0"/>
          <w:marTop w:val="0"/>
          <w:marBottom w:val="0"/>
          <w:divBdr>
            <w:top w:val="none" w:sz="0" w:space="0" w:color="auto"/>
            <w:left w:val="none" w:sz="0" w:space="0" w:color="auto"/>
            <w:bottom w:val="none" w:sz="0" w:space="0" w:color="auto"/>
            <w:right w:val="none" w:sz="0" w:space="0" w:color="auto"/>
          </w:divBdr>
          <w:divsChild>
            <w:div w:id="1766220873">
              <w:marLeft w:val="0"/>
              <w:marRight w:val="0"/>
              <w:marTop w:val="0"/>
              <w:marBottom w:val="0"/>
              <w:divBdr>
                <w:top w:val="none" w:sz="0" w:space="0" w:color="auto"/>
                <w:left w:val="none" w:sz="0" w:space="0" w:color="auto"/>
                <w:bottom w:val="none" w:sz="0" w:space="0" w:color="auto"/>
                <w:right w:val="none" w:sz="0" w:space="0" w:color="auto"/>
              </w:divBdr>
            </w:div>
          </w:divsChild>
        </w:div>
        <w:div w:id="1490705143">
          <w:marLeft w:val="0"/>
          <w:marRight w:val="0"/>
          <w:marTop w:val="0"/>
          <w:marBottom w:val="0"/>
          <w:divBdr>
            <w:top w:val="none" w:sz="0" w:space="0" w:color="auto"/>
            <w:left w:val="none" w:sz="0" w:space="0" w:color="auto"/>
            <w:bottom w:val="none" w:sz="0" w:space="0" w:color="auto"/>
            <w:right w:val="none" w:sz="0" w:space="0" w:color="auto"/>
          </w:divBdr>
          <w:divsChild>
            <w:div w:id="1849561598">
              <w:marLeft w:val="0"/>
              <w:marRight w:val="0"/>
              <w:marTop w:val="0"/>
              <w:marBottom w:val="0"/>
              <w:divBdr>
                <w:top w:val="none" w:sz="0" w:space="0" w:color="auto"/>
                <w:left w:val="none" w:sz="0" w:space="0" w:color="auto"/>
                <w:bottom w:val="none" w:sz="0" w:space="0" w:color="auto"/>
                <w:right w:val="none" w:sz="0" w:space="0" w:color="auto"/>
              </w:divBdr>
            </w:div>
          </w:divsChild>
        </w:div>
        <w:div w:id="1491218029">
          <w:marLeft w:val="0"/>
          <w:marRight w:val="0"/>
          <w:marTop w:val="0"/>
          <w:marBottom w:val="0"/>
          <w:divBdr>
            <w:top w:val="none" w:sz="0" w:space="0" w:color="auto"/>
            <w:left w:val="none" w:sz="0" w:space="0" w:color="auto"/>
            <w:bottom w:val="none" w:sz="0" w:space="0" w:color="auto"/>
            <w:right w:val="none" w:sz="0" w:space="0" w:color="auto"/>
          </w:divBdr>
          <w:divsChild>
            <w:div w:id="290744676">
              <w:marLeft w:val="0"/>
              <w:marRight w:val="0"/>
              <w:marTop w:val="0"/>
              <w:marBottom w:val="0"/>
              <w:divBdr>
                <w:top w:val="none" w:sz="0" w:space="0" w:color="auto"/>
                <w:left w:val="none" w:sz="0" w:space="0" w:color="auto"/>
                <w:bottom w:val="none" w:sz="0" w:space="0" w:color="auto"/>
                <w:right w:val="none" w:sz="0" w:space="0" w:color="auto"/>
              </w:divBdr>
            </w:div>
          </w:divsChild>
        </w:div>
        <w:div w:id="1491828223">
          <w:marLeft w:val="0"/>
          <w:marRight w:val="0"/>
          <w:marTop w:val="0"/>
          <w:marBottom w:val="0"/>
          <w:divBdr>
            <w:top w:val="none" w:sz="0" w:space="0" w:color="auto"/>
            <w:left w:val="none" w:sz="0" w:space="0" w:color="auto"/>
            <w:bottom w:val="none" w:sz="0" w:space="0" w:color="auto"/>
            <w:right w:val="none" w:sz="0" w:space="0" w:color="auto"/>
          </w:divBdr>
          <w:divsChild>
            <w:div w:id="1932157187">
              <w:marLeft w:val="0"/>
              <w:marRight w:val="0"/>
              <w:marTop w:val="0"/>
              <w:marBottom w:val="0"/>
              <w:divBdr>
                <w:top w:val="none" w:sz="0" w:space="0" w:color="auto"/>
                <w:left w:val="none" w:sz="0" w:space="0" w:color="auto"/>
                <w:bottom w:val="none" w:sz="0" w:space="0" w:color="auto"/>
                <w:right w:val="none" w:sz="0" w:space="0" w:color="auto"/>
              </w:divBdr>
            </w:div>
          </w:divsChild>
        </w:div>
        <w:div w:id="1492330852">
          <w:marLeft w:val="0"/>
          <w:marRight w:val="0"/>
          <w:marTop w:val="0"/>
          <w:marBottom w:val="0"/>
          <w:divBdr>
            <w:top w:val="none" w:sz="0" w:space="0" w:color="auto"/>
            <w:left w:val="none" w:sz="0" w:space="0" w:color="auto"/>
            <w:bottom w:val="none" w:sz="0" w:space="0" w:color="auto"/>
            <w:right w:val="none" w:sz="0" w:space="0" w:color="auto"/>
          </w:divBdr>
          <w:divsChild>
            <w:div w:id="1481078041">
              <w:marLeft w:val="0"/>
              <w:marRight w:val="0"/>
              <w:marTop w:val="0"/>
              <w:marBottom w:val="0"/>
              <w:divBdr>
                <w:top w:val="none" w:sz="0" w:space="0" w:color="auto"/>
                <w:left w:val="none" w:sz="0" w:space="0" w:color="auto"/>
                <w:bottom w:val="none" w:sz="0" w:space="0" w:color="auto"/>
                <w:right w:val="none" w:sz="0" w:space="0" w:color="auto"/>
              </w:divBdr>
            </w:div>
          </w:divsChild>
        </w:div>
        <w:div w:id="1493641279">
          <w:marLeft w:val="0"/>
          <w:marRight w:val="0"/>
          <w:marTop w:val="0"/>
          <w:marBottom w:val="0"/>
          <w:divBdr>
            <w:top w:val="none" w:sz="0" w:space="0" w:color="auto"/>
            <w:left w:val="none" w:sz="0" w:space="0" w:color="auto"/>
            <w:bottom w:val="none" w:sz="0" w:space="0" w:color="auto"/>
            <w:right w:val="none" w:sz="0" w:space="0" w:color="auto"/>
          </w:divBdr>
          <w:divsChild>
            <w:div w:id="196353265">
              <w:marLeft w:val="0"/>
              <w:marRight w:val="0"/>
              <w:marTop w:val="0"/>
              <w:marBottom w:val="0"/>
              <w:divBdr>
                <w:top w:val="none" w:sz="0" w:space="0" w:color="auto"/>
                <w:left w:val="none" w:sz="0" w:space="0" w:color="auto"/>
                <w:bottom w:val="none" w:sz="0" w:space="0" w:color="auto"/>
                <w:right w:val="none" w:sz="0" w:space="0" w:color="auto"/>
              </w:divBdr>
            </w:div>
          </w:divsChild>
        </w:div>
        <w:div w:id="1493912147">
          <w:marLeft w:val="0"/>
          <w:marRight w:val="0"/>
          <w:marTop w:val="0"/>
          <w:marBottom w:val="0"/>
          <w:divBdr>
            <w:top w:val="none" w:sz="0" w:space="0" w:color="auto"/>
            <w:left w:val="none" w:sz="0" w:space="0" w:color="auto"/>
            <w:bottom w:val="none" w:sz="0" w:space="0" w:color="auto"/>
            <w:right w:val="none" w:sz="0" w:space="0" w:color="auto"/>
          </w:divBdr>
          <w:divsChild>
            <w:div w:id="72555768">
              <w:marLeft w:val="0"/>
              <w:marRight w:val="0"/>
              <w:marTop w:val="0"/>
              <w:marBottom w:val="0"/>
              <w:divBdr>
                <w:top w:val="none" w:sz="0" w:space="0" w:color="auto"/>
                <w:left w:val="none" w:sz="0" w:space="0" w:color="auto"/>
                <w:bottom w:val="none" w:sz="0" w:space="0" w:color="auto"/>
                <w:right w:val="none" w:sz="0" w:space="0" w:color="auto"/>
              </w:divBdr>
            </w:div>
          </w:divsChild>
        </w:div>
        <w:div w:id="1494025125">
          <w:marLeft w:val="0"/>
          <w:marRight w:val="0"/>
          <w:marTop w:val="0"/>
          <w:marBottom w:val="0"/>
          <w:divBdr>
            <w:top w:val="none" w:sz="0" w:space="0" w:color="auto"/>
            <w:left w:val="none" w:sz="0" w:space="0" w:color="auto"/>
            <w:bottom w:val="none" w:sz="0" w:space="0" w:color="auto"/>
            <w:right w:val="none" w:sz="0" w:space="0" w:color="auto"/>
          </w:divBdr>
          <w:divsChild>
            <w:div w:id="1669013378">
              <w:marLeft w:val="0"/>
              <w:marRight w:val="0"/>
              <w:marTop w:val="0"/>
              <w:marBottom w:val="0"/>
              <w:divBdr>
                <w:top w:val="none" w:sz="0" w:space="0" w:color="auto"/>
                <w:left w:val="none" w:sz="0" w:space="0" w:color="auto"/>
                <w:bottom w:val="none" w:sz="0" w:space="0" w:color="auto"/>
                <w:right w:val="none" w:sz="0" w:space="0" w:color="auto"/>
              </w:divBdr>
            </w:div>
          </w:divsChild>
        </w:div>
        <w:div w:id="1494881572">
          <w:marLeft w:val="0"/>
          <w:marRight w:val="0"/>
          <w:marTop w:val="0"/>
          <w:marBottom w:val="0"/>
          <w:divBdr>
            <w:top w:val="none" w:sz="0" w:space="0" w:color="auto"/>
            <w:left w:val="none" w:sz="0" w:space="0" w:color="auto"/>
            <w:bottom w:val="none" w:sz="0" w:space="0" w:color="auto"/>
            <w:right w:val="none" w:sz="0" w:space="0" w:color="auto"/>
          </w:divBdr>
          <w:divsChild>
            <w:div w:id="1086195498">
              <w:marLeft w:val="0"/>
              <w:marRight w:val="0"/>
              <w:marTop w:val="0"/>
              <w:marBottom w:val="0"/>
              <w:divBdr>
                <w:top w:val="none" w:sz="0" w:space="0" w:color="auto"/>
                <w:left w:val="none" w:sz="0" w:space="0" w:color="auto"/>
                <w:bottom w:val="none" w:sz="0" w:space="0" w:color="auto"/>
                <w:right w:val="none" w:sz="0" w:space="0" w:color="auto"/>
              </w:divBdr>
            </w:div>
          </w:divsChild>
        </w:div>
        <w:div w:id="1495337461">
          <w:marLeft w:val="0"/>
          <w:marRight w:val="0"/>
          <w:marTop w:val="0"/>
          <w:marBottom w:val="0"/>
          <w:divBdr>
            <w:top w:val="none" w:sz="0" w:space="0" w:color="auto"/>
            <w:left w:val="none" w:sz="0" w:space="0" w:color="auto"/>
            <w:bottom w:val="none" w:sz="0" w:space="0" w:color="auto"/>
            <w:right w:val="none" w:sz="0" w:space="0" w:color="auto"/>
          </w:divBdr>
          <w:divsChild>
            <w:div w:id="1085691595">
              <w:marLeft w:val="0"/>
              <w:marRight w:val="0"/>
              <w:marTop w:val="0"/>
              <w:marBottom w:val="0"/>
              <w:divBdr>
                <w:top w:val="none" w:sz="0" w:space="0" w:color="auto"/>
                <w:left w:val="none" w:sz="0" w:space="0" w:color="auto"/>
                <w:bottom w:val="none" w:sz="0" w:space="0" w:color="auto"/>
                <w:right w:val="none" w:sz="0" w:space="0" w:color="auto"/>
              </w:divBdr>
            </w:div>
          </w:divsChild>
        </w:div>
        <w:div w:id="1496262297">
          <w:marLeft w:val="0"/>
          <w:marRight w:val="0"/>
          <w:marTop w:val="0"/>
          <w:marBottom w:val="0"/>
          <w:divBdr>
            <w:top w:val="none" w:sz="0" w:space="0" w:color="auto"/>
            <w:left w:val="none" w:sz="0" w:space="0" w:color="auto"/>
            <w:bottom w:val="none" w:sz="0" w:space="0" w:color="auto"/>
            <w:right w:val="none" w:sz="0" w:space="0" w:color="auto"/>
          </w:divBdr>
          <w:divsChild>
            <w:div w:id="1953247488">
              <w:marLeft w:val="0"/>
              <w:marRight w:val="0"/>
              <w:marTop w:val="0"/>
              <w:marBottom w:val="0"/>
              <w:divBdr>
                <w:top w:val="none" w:sz="0" w:space="0" w:color="auto"/>
                <w:left w:val="none" w:sz="0" w:space="0" w:color="auto"/>
                <w:bottom w:val="none" w:sz="0" w:space="0" w:color="auto"/>
                <w:right w:val="none" w:sz="0" w:space="0" w:color="auto"/>
              </w:divBdr>
            </w:div>
          </w:divsChild>
        </w:div>
        <w:div w:id="1496605515">
          <w:marLeft w:val="0"/>
          <w:marRight w:val="0"/>
          <w:marTop w:val="0"/>
          <w:marBottom w:val="0"/>
          <w:divBdr>
            <w:top w:val="none" w:sz="0" w:space="0" w:color="auto"/>
            <w:left w:val="none" w:sz="0" w:space="0" w:color="auto"/>
            <w:bottom w:val="none" w:sz="0" w:space="0" w:color="auto"/>
            <w:right w:val="none" w:sz="0" w:space="0" w:color="auto"/>
          </w:divBdr>
          <w:divsChild>
            <w:div w:id="983968213">
              <w:marLeft w:val="0"/>
              <w:marRight w:val="0"/>
              <w:marTop w:val="0"/>
              <w:marBottom w:val="0"/>
              <w:divBdr>
                <w:top w:val="none" w:sz="0" w:space="0" w:color="auto"/>
                <w:left w:val="none" w:sz="0" w:space="0" w:color="auto"/>
                <w:bottom w:val="none" w:sz="0" w:space="0" w:color="auto"/>
                <w:right w:val="none" w:sz="0" w:space="0" w:color="auto"/>
              </w:divBdr>
            </w:div>
          </w:divsChild>
        </w:div>
        <w:div w:id="1496648714">
          <w:marLeft w:val="0"/>
          <w:marRight w:val="0"/>
          <w:marTop w:val="0"/>
          <w:marBottom w:val="0"/>
          <w:divBdr>
            <w:top w:val="none" w:sz="0" w:space="0" w:color="auto"/>
            <w:left w:val="none" w:sz="0" w:space="0" w:color="auto"/>
            <w:bottom w:val="none" w:sz="0" w:space="0" w:color="auto"/>
            <w:right w:val="none" w:sz="0" w:space="0" w:color="auto"/>
          </w:divBdr>
          <w:divsChild>
            <w:div w:id="1807160671">
              <w:marLeft w:val="0"/>
              <w:marRight w:val="0"/>
              <w:marTop w:val="0"/>
              <w:marBottom w:val="0"/>
              <w:divBdr>
                <w:top w:val="none" w:sz="0" w:space="0" w:color="auto"/>
                <w:left w:val="none" w:sz="0" w:space="0" w:color="auto"/>
                <w:bottom w:val="none" w:sz="0" w:space="0" w:color="auto"/>
                <w:right w:val="none" w:sz="0" w:space="0" w:color="auto"/>
              </w:divBdr>
            </w:div>
          </w:divsChild>
        </w:div>
        <w:div w:id="1498233422">
          <w:marLeft w:val="0"/>
          <w:marRight w:val="0"/>
          <w:marTop w:val="0"/>
          <w:marBottom w:val="0"/>
          <w:divBdr>
            <w:top w:val="none" w:sz="0" w:space="0" w:color="auto"/>
            <w:left w:val="none" w:sz="0" w:space="0" w:color="auto"/>
            <w:bottom w:val="none" w:sz="0" w:space="0" w:color="auto"/>
            <w:right w:val="none" w:sz="0" w:space="0" w:color="auto"/>
          </w:divBdr>
          <w:divsChild>
            <w:div w:id="763189116">
              <w:marLeft w:val="0"/>
              <w:marRight w:val="0"/>
              <w:marTop w:val="0"/>
              <w:marBottom w:val="0"/>
              <w:divBdr>
                <w:top w:val="none" w:sz="0" w:space="0" w:color="auto"/>
                <w:left w:val="none" w:sz="0" w:space="0" w:color="auto"/>
                <w:bottom w:val="none" w:sz="0" w:space="0" w:color="auto"/>
                <w:right w:val="none" w:sz="0" w:space="0" w:color="auto"/>
              </w:divBdr>
            </w:div>
          </w:divsChild>
        </w:div>
        <w:div w:id="1498303968">
          <w:marLeft w:val="0"/>
          <w:marRight w:val="0"/>
          <w:marTop w:val="0"/>
          <w:marBottom w:val="0"/>
          <w:divBdr>
            <w:top w:val="none" w:sz="0" w:space="0" w:color="auto"/>
            <w:left w:val="none" w:sz="0" w:space="0" w:color="auto"/>
            <w:bottom w:val="none" w:sz="0" w:space="0" w:color="auto"/>
            <w:right w:val="none" w:sz="0" w:space="0" w:color="auto"/>
          </w:divBdr>
          <w:divsChild>
            <w:div w:id="368919008">
              <w:marLeft w:val="0"/>
              <w:marRight w:val="0"/>
              <w:marTop w:val="0"/>
              <w:marBottom w:val="0"/>
              <w:divBdr>
                <w:top w:val="none" w:sz="0" w:space="0" w:color="auto"/>
                <w:left w:val="none" w:sz="0" w:space="0" w:color="auto"/>
                <w:bottom w:val="none" w:sz="0" w:space="0" w:color="auto"/>
                <w:right w:val="none" w:sz="0" w:space="0" w:color="auto"/>
              </w:divBdr>
            </w:div>
          </w:divsChild>
        </w:div>
        <w:div w:id="1498308556">
          <w:marLeft w:val="0"/>
          <w:marRight w:val="0"/>
          <w:marTop w:val="0"/>
          <w:marBottom w:val="0"/>
          <w:divBdr>
            <w:top w:val="none" w:sz="0" w:space="0" w:color="auto"/>
            <w:left w:val="none" w:sz="0" w:space="0" w:color="auto"/>
            <w:bottom w:val="none" w:sz="0" w:space="0" w:color="auto"/>
            <w:right w:val="none" w:sz="0" w:space="0" w:color="auto"/>
          </w:divBdr>
          <w:divsChild>
            <w:div w:id="1465075295">
              <w:marLeft w:val="0"/>
              <w:marRight w:val="0"/>
              <w:marTop w:val="0"/>
              <w:marBottom w:val="0"/>
              <w:divBdr>
                <w:top w:val="none" w:sz="0" w:space="0" w:color="auto"/>
                <w:left w:val="none" w:sz="0" w:space="0" w:color="auto"/>
                <w:bottom w:val="none" w:sz="0" w:space="0" w:color="auto"/>
                <w:right w:val="none" w:sz="0" w:space="0" w:color="auto"/>
              </w:divBdr>
            </w:div>
          </w:divsChild>
        </w:div>
        <w:div w:id="1499076526">
          <w:marLeft w:val="0"/>
          <w:marRight w:val="0"/>
          <w:marTop w:val="0"/>
          <w:marBottom w:val="0"/>
          <w:divBdr>
            <w:top w:val="none" w:sz="0" w:space="0" w:color="auto"/>
            <w:left w:val="none" w:sz="0" w:space="0" w:color="auto"/>
            <w:bottom w:val="none" w:sz="0" w:space="0" w:color="auto"/>
            <w:right w:val="none" w:sz="0" w:space="0" w:color="auto"/>
          </w:divBdr>
          <w:divsChild>
            <w:div w:id="570165287">
              <w:marLeft w:val="0"/>
              <w:marRight w:val="0"/>
              <w:marTop w:val="0"/>
              <w:marBottom w:val="0"/>
              <w:divBdr>
                <w:top w:val="none" w:sz="0" w:space="0" w:color="auto"/>
                <w:left w:val="none" w:sz="0" w:space="0" w:color="auto"/>
                <w:bottom w:val="none" w:sz="0" w:space="0" w:color="auto"/>
                <w:right w:val="none" w:sz="0" w:space="0" w:color="auto"/>
              </w:divBdr>
            </w:div>
          </w:divsChild>
        </w:div>
        <w:div w:id="1499342503">
          <w:marLeft w:val="0"/>
          <w:marRight w:val="0"/>
          <w:marTop w:val="0"/>
          <w:marBottom w:val="0"/>
          <w:divBdr>
            <w:top w:val="none" w:sz="0" w:space="0" w:color="auto"/>
            <w:left w:val="none" w:sz="0" w:space="0" w:color="auto"/>
            <w:bottom w:val="none" w:sz="0" w:space="0" w:color="auto"/>
            <w:right w:val="none" w:sz="0" w:space="0" w:color="auto"/>
          </w:divBdr>
          <w:divsChild>
            <w:div w:id="1324970107">
              <w:marLeft w:val="0"/>
              <w:marRight w:val="0"/>
              <w:marTop w:val="0"/>
              <w:marBottom w:val="0"/>
              <w:divBdr>
                <w:top w:val="none" w:sz="0" w:space="0" w:color="auto"/>
                <w:left w:val="none" w:sz="0" w:space="0" w:color="auto"/>
                <w:bottom w:val="none" w:sz="0" w:space="0" w:color="auto"/>
                <w:right w:val="none" w:sz="0" w:space="0" w:color="auto"/>
              </w:divBdr>
            </w:div>
          </w:divsChild>
        </w:div>
        <w:div w:id="1499419067">
          <w:marLeft w:val="0"/>
          <w:marRight w:val="0"/>
          <w:marTop w:val="0"/>
          <w:marBottom w:val="0"/>
          <w:divBdr>
            <w:top w:val="none" w:sz="0" w:space="0" w:color="auto"/>
            <w:left w:val="none" w:sz="0" w:space="0" w:color="auto"/>
            <w:bottom w:val="none" w:sz="0" w:space="0" w:color="auto"/>
            <w:right w:val="none" w:sz="0" w:space="0" w:color="auto"/>
          </w:divBdr>
          <w:divsChild>
            <w:div w:id="985662984">
              <w:marLeft w:val="0"/>
              <w:marRight w:val="0"/>
              <w:marTop w:val="0"/>
              <w:marBottom w:val="0"/>
              <w:divBdr>
                <w:top w:val="none" w:sz="0" w:space="0" w:color="auto"/>
                <w:left w:val="none" w:sz="0" w:space="0" w:color="auto"/>
                <w:bottom w:val="none" w:sz="0" w:space="0" w:color="auto"/>
                <w:right w:val="none" w:sz="0" w:space="0" w:color="auto"/>
              </w:divBdr>
            </w:div>
          </w:divsChild>
        </w:div>
        <w:div w:id="1501000091">
          <w:marLeft w:val="0"/>
          <w:marRight w:val="0"/>
          <w:marTop w:val="0"/>
          <w:marBottom w:val="0"/>
          <w:divBdr>
            <w:top w:val="none" w:sz="0" w:space="0" w:color="auto"/>
            <w:left w:val="none" w:sz="0" w:space="0" w:color="auto"/>
            <w:bottom w:val="none" w:sz="0" w:space="0" w:color="auto"/>
            <w:right w:val="none" w:sz="0" w:space="0" w:color="auto"/>
          </w:divBdr>
          <w:divsChild>
            <w:div w:id="671951800">
              <w:marLeft w:val="0"/>
              <w:marRight w:val="0"/>
              <w:marTop w:val="0"/>
              <w:marBottom w:val="0"/>
              <w:divBdr>
                <w:top w:val="none" w:sz="0" w:space="0" w:color="auto"/>
                <w:left w:val="none" w:sz="0" w:space="0" w:color="auto"/>
                <w:bottom w:val="none" w:sz="0" w:space="0" w:color="auto"/>
                <w:right w:val="none" w:sz="0" w:space="0" w:color="auto"/>
              </w:divBdr>
            </w:div>
          </w:divsChild>
        </w:div>
        <w:div w:id="1501460187">
          <w:marLeft w:val="0"/>
          <w:marRight w:val="0"/>
          <w:marTop w:val="0"/>
          <w:marBottom w:val="0"/>
          <w:divBdr>
            <w:top w:val="none" w:sz="0" w:space="0" w:color="auto"/>
            <w:left w:val="none" w:sz="0" w:space="0" w:color="auto"/>
            <w:bottom w:val="none" w:sz="0" w:space="0" w:color="auto"/>
            <w:right w:val="none" w:sz="0" w:space="0" w:color="auto"/>
          </w:divBdr>
          <w:divsChild>
            <w:div w:id="1371028743">
              <w:marLeft w:val="0"/>
              <w:marRight w:val="0"/>
              <w:marTop w:val="0"/>
              <w:marBottom w:val="0"/>
              <w:divBdr>
                <w:top w:val="none" w:sz="0" w:space="0" w:color="auto"/>
                <w:left w:val="none" w:sz="0" w:space="0" w:color="auto"/>
                <w:bottom w:val="none" w:sz="0" w:space="0" w:color="auto"/>
                <w:right w:val="none" w:sz="0" w:space="0" w:color="auto"/>
              </w:divBdr>
            </w:div>
          </w:divsChild>
        </w:div>
        <w:div w:id="1501583189">
          <w:marLeft w:val="0"/>
          <w:marRight w:val="0"/>
          <w:marTop w:val="0"/>
          <w:marBottom w:val="0"/>
          <w:divBdr>
            <w:top w:val="none" w:sz="0" w:space="0" w:color="auto"/>
            <w:left w:val="none" w:sz="0" w:space="0" w:color="auto"/>
            <w:bottom w:val="none" w:sz="0" w:space="0" w:color="auto"/>
            <w:right w:val="none" w:sz="0" w:space="0" w:color="auto"/>
          </w:divBdr>
          <w:divsChild>
            <w:div w:id="344094127">
              <w:marLeft w:val="0"/>
              <w:marRight w:val="0"/>
              <w:marTop w:val="0"/>
              <w:marBottom w:val="0"/>
              <w:divBdr>
                <w:top w:val="none" w:sz="0" w:space="0" w:color="auto"/>
                <w:left w:val="none" w:sz="0" w:space="0" w:color="auto"/>
                <w:bottom w:val="none" w:sz="0" w:space="0" w:color="auto"/>
                <w:right w:val="none" w:sz="0" w:space="0" w:color="auto"/>
              </w:divBdr>
            </w:div>
          </w:divsChild>
        </w:div>
        <w:div w:id="1501702988">
          <w:marLeft w:val="0"/>
          <w:marRight w:val="0"/>
          <w:marTop w:val="0"/>
          <w:marBottom w:val="0"/>
          <w:divBdr>
            <w:top w:val="none" w:sz="0" w:space="0" w:color="auto"/>
            <w:left w:val="none" w:sz="0" w:space="0" w:color="auto"/>
            <w:bottom w:val="none" w:sz="0" w:space="0" w:color="auto"/>
            <w:right w:val="none" w:sz="0" w:space="0" w:color="auto"/>
          </w:divBdr>
          <w:divsChild>
            <w:div w:id="1346638645">
              <w:marLeft w:val="0"/>
              <w:marRight w:val="0"/>
              <w:marTop w:val="0"/>
              <w:marBottom w:val="0"/>
              <w:divBdr>
                <w:top w:val="none" w:sz="0" w:space="0" w:color="auto"/>
                <w:left w:val="none" w:sz="0" w:space="0" w:color="auto"/>
                <w:bottom w:val="none" w:sz="0" w:space="0" w:color="auto"/>
                <w:right w:val="none" w:sz="0" w:space="0" w:color="auto"/>
              </w:divBdr>
            </w:div>
          </w:divsChild>
        </w:div>
        <w:div w:id="1501966280">
          <w:marLeft w:val="0"/>
          <w:marRight w:val="0"/>
          <w:marTop w:val="0"/>
          <w:marBottom w:val="0"/>
          <w:divBdr>
            <w:top w:val="none" w:sz="0" w:space="0" w:color="auto"/>
            <w:left w:val="none" w:sz="0" w:space="0" w:color="auto"/>
            <w:bottom w:val="none" w:sz="0" w:space="0" w:color="auto"/>
            <w:right w:val="none" w:sz="0" w:space="0" w:color="auto"/>
          </w:divBdr>
          <w:divsChild>
            <w:div w:id="1953323467">
              <w:marLeft w:val="0"/>
              <w:marRight w:val="0"/>
              <w:marTop w:val="0"/>
              <w:marBottom w:val="0"/>
              <w:divBdr>
                <w:top w:val="none" w:sz="0" w:space="0" w:color="auto"/>
                <w:left w:val="none" w:sz="0" w:space="0" w:color="auto"/>
                <w:bottom w:val="none" w:sz="0" w:space="0" w:color="auto"/>
                <w:right w:val="none" w:sz="0" w:space="0" w:color="auto"/>
              </w:divBdr>
            </w:div>
          </w:divsChild>
        </w:div>
        <w:div w:id="1502429235">
          <w:marLeft w:val="0"/>
          <w:marRight w:val="0"/>
          <w:marTop w:val="0"/>
          <w:marBottom w:val="0"/>
          <w:divBdr>
            <w:top w:val="none" w:sz="0" w:space="0" w:color="auto"/>
            <w:left w:val="none" w:sz="0" w:space="0" w:color="auto"/>
            <w:bottom w:val="none" w:sz="0" w:space="0" w:color="auto"/>
            <w:right w:val="none" w:sz="0" w:space="0" w:color="auto"/>
          </w:divBdr>
          <w:divsChild>
            <w:div w:id="2112386018">
              <w:marLeft w:val="0"/>
              <w:marRight w:val="0"/>
              <w:marTop w:val="0"/>
              <w:marBottom w:val="0"/>
              <w:divBdr>
                <w:top w:val="none" w:sz="0" w:space="0" w:color="auto"/>
                <w:left w:val="none" w:sz="0" w:space="0" w:color="auto"/>
                <w:bottom w:val="none" w:sz="0" w:space="0" w:color="auto"/>
                <w:right w:val="none" w:sz="0" w:space="0" w:color="auto"/>
              </w:divBdr>
            </w:div>
          </w:divsChild>
        </w:div>
        <w:div w:id="1503624048">
          <w:marLeft w:val="0"/>
          <w:marRight w:val="0"/>
          <w:marTop w:val="0"/>
          <w:marBottom w:val="0"/>
          <w:divBdr>
            <w:top w:val="none" w:sz="0" w:space="0" w:color="auto"/>
            <w:left w:val="none" w:sz="0" w:space="0" w:color="auto"/>
            <w:bottom w:val="none" w:sz="0" w:space="0" w:color="auto"/>
            <w:right w:val="none" w:sz="0" w:space="0" w:color="auto"/>
          </w:divBdr>
          <w:divsChild>
            <w:div w:id="1573812014">
              <w:marLeft w:val="0"/>
              <w:marRight w:val="0"/>
              <w:marTop w:val="0"/>
              <w:marBottom w:val="0"/>
              <w:divBdr>
                <w:top w:val="none" w:sz="0" w:space="0" w:color="auto"/>
                <w:left w:val="none" w:sz="0" w:space="0" w:color="auto"/>
                <w:bottom w:val="none" w:sz="0" w:space="0" w:color="auto"/>
                <w:right w:val="none" w:sz="0" w:space="0" w:color="auto"/>
              </w:divBdr>
            </w:div>
          </w:divsChild>
        </w:div>
        <w:div w:id="1503935275">
          <w:marLeft w:val="0"/>
          <w:marRight w:val="0"/>
          <w:marTop w:val="0"/>
          <w:marBottom w:val="0"/>
          <w:divBdr>
            <w:top w:val="none" w:sz="0" w:space="0" w:color="auto"/>
            <w:left w:val="none" w:sz="0" w:space="0" w:color="auto"/>
            <w:bottom w:val="none" w:sz="0" w:space="0" w:color="auto"/>
            <w:right w:val="none" w:sz="0" w:space="0" w:color="auto"/>
          </w:divBdr>
          <w:divsChild>
            <w:div w:id="2078088406">
              <w:marLeft w:val="0"/>
              <w:marRight w:val="0"/>
              <w:marTop w:val="0"/>
              <w:marBottom w:val="0"/>
              <w:divBdr>
                <w:top w:val="none" w:sz="0" w:space="0" w:color="auto"/>
                <w:left w:val="none" w:sz="0" w:space="0" w:color="auto"/>
                <w:bottom w:val="none" w:sz="0" w:space="0" w:color="auto"/>
                <w:right w:val="none" w:sz="0" w:space="0" w:color="auto"/>
              </w:divBdr>
            </w:div>
          </w:divsChild>
        </w:div>
        <w:div w:id="1504473712">
          <w:marLeft w:val="0"/>
          <w:marRight w:val="0"/>
          <w:marTop w:val="0"/>
          <w:marBottom w:val="0"/>
          <w:divBdr>
            <w:top w:val="none" w:sz="0" w:space="0" w:color="auto"/>
            <w:left w:val="none" w:sz="0" w:space="0" w:color="auto"/>
            <w:bottom w:val="none" w:sz="0" w:space="0" w:color="auto"/>
            <w:right w:val="none" w:sz="0" w:space="0" w:color="auto"/>
          </w:divBdr>
          <w:divsChild>
            <w:div w:id="776021370">
              <w:marLeft w:val="0"/>
              <w:marRight w:val="0"/>
              <w:marTop w:val="0"/>
              <w:marBottom w:val="0"/>
              <w:divBdr>
                <w:top w:val="none" w:sz="0" w:space="0" w:color="auto"/>
                <w:left w:val="none" w:sz="0" w:space="0" w:color="auto"/>
                <w:bottom w:val="none" w:sz="0" w:space="0" w:color="auto"/>
                <w:right w:val="none" w:sz="0" w:space="0" w:color="auto"/>
              </w:divBdr>
            </w:div>
          </w:divsChild>
        </w:div>
        <w:div w:id="1505785135">
          <w:marLeft w:val="0"/>
          <w:marRight w:val="0"/>
          <w:marTop w:val="0"/>
          <w:marBottom w:val="0"/>
          <w:divBdr>
            <w:top w:val="none" w:sz="0" w:space="0" w:color="auto"/>
            <w:left w:val="none" w:sz="0" w:space="0" w:color="auto"/>
            <w:bottom w:val="none" w:sz="0" w:space="0" w:color="auto"/>
            <w:right w:val="none" w:sz="0" w:space="0" w:color="auto"/>
          </w:divBdr>
          <w:divsChild>
            <w:div w:id="628124922">
              <w:marLeft w:val="0"/>
              <w:marRight w:val="0"/>
              <w:marTop w:val="0"/>
              <w:marBottom w:val="0"/>
              <w:divBdr>
                <w:top w:val="none" w:sz="0" w:space="0" w:color="auto"/>
                <w:left w:val="none" w:sz="0" w:space="0" w:color="auto"/>
                <w:bottom w:val="none" w:sz="0" w:space="0" w:color="auto"/>
                <w:right w:val="none" w:sz="0" w:space="0" w:color="auto"/>
              </w:divBdr>
            </w:div>
          </w:divsChild>
        </w:div>
        <w:div w:id="1508251365">
          <w:marLeft w:val="0"/>
          <w:marRight w:val="0"/>
          <w:marTop w:val="0"/>
          <w:marBottom w:val="0"/>
          <w:divBdr>
            <w:top w:val="none" w:sz="0" w:space="0" w:color="auto"/>
            <w:left w:val="none" w:sz="0" w:space="0" w:color="auto"/>
            <w:bottom w:val="none" w:sz="0" w:space="0" w:color="auto"/>
            <w:right w:val="none" w:sz="0" w:space="0" w:color="auto"/>
          </w:divBdr>
          <w:divsChild>
            <w:div w:id="511993248">
              <w:marLeft w:val="0"/>
              <w:marRight w:val="0"/>
              <w:marTop w:val="0"/>
              <w:marBottom w:val="0"/>
              <w:divBdr>
                <w:top w:val="none" w:sz="0" w:space="0" w:color="auto"/>
                <w:left w:val="none" w:sz="0" w:space="0" w:color="auto"/>
                <w:bottom w:val="none" w:sz="0" w:space="0" w:color="auto"/>
                <w:right w:val="none" w:sz="0" w:space="0" w:color="auto"/>
              </w:divBdr>
            </w:div>
          </w:divsChild>
        </w:div>
        <w:div w:id="1508398022">
          <w:marLeft w:val="0"/>
          <w:marRight w:val="0"/>
          <w:marTop w:val="0"/>
          <w:marBottom w:val="0"/>
          <w:divBdr>
            <w:top w:val="none" w:sz="0" w:space="0" w:color="auto"/>
            <w:left w:val="none" w:sz="0" w:space="0" w:color="auto"/>
            <w:bottom w:val="none" w:sz="0" w:space="0" w:color="auto"/>
            <w:right w:val="none" w:sz="0" w:space="0" w:color="auto"/>
          </w:divBdr>
          <w:divsChild>
            <w:div w:id="555316595">
              <w:marLeft w:val="0"/>
              <w:marRight w:val="0"/>
              <w:marTop w:val="0"/>
              <w:marBottom w:val="0"/>
              <w:divBdr>
                <w:top w:val="none" w:sz="0" w:space="0" w:color="auto"/>
                <w:left w:val="none" w:sz="0" w:space="0" w:color="auto"/>
                <w:bottom w:val="none" w:sz="0" w:space="0" w:color="auto"/>
                <w:right w:val="none" w:sz="0" w:space="0" w:color="auto"/>
              </w:divBdr>
            </w:div>
          </w:divsChild>
        </w:div>
        <w:div w:id="1508398704">
          <w:marLeft w:val="0"/>
          <w:marRight w:val="0"/>
          <w:marTop w:val="0"/>
          <w:marBottom w:val="0"/>
          <w:divBdr>
            <w:top w:val="none" w:sz="0" w:space="0" w:color="auto"/>
            <w:left w:val="none" w:sz="0" w:space="0" w:color="auto"/>
            <w:bottom w:val="none" w:sz="0" w:space="0" w:color="auto"/>
            <w:right w:val="none" w:sz="0" w:space="0" w:color="auto"/>
          </w:divBdr>
          <w:divsChild>
            <w:div w:id="1260218935">
              <w:marLeft w:val="0"/>
              <w:marRight w:val="0"/>
              <w:marTop w:val="0"/>
              <w:marBottom w:val="0"/>
              <w:divBdr>
                <w:top w:val="none" w:sz="0" w:space="0" w:color="auto"/>
                <w:left w:val="none" w:sz="0" w:space="0" w:color="auto"/>
                <w:bottom w:val="none" w:sz="0" w:space="0" w:color="auto"/>
                <w:right w:val="none" w:sz="0" w:space="0" w:color="auto"/>
              </w:divBdr>
            </w:div>
          </w:divsChild>
        </w:div>
        <w:div w:id="1508595154">
          <w:marLeft w:val="0"/>
          <w:marRight w:val="0"/>
          <w:marTop w:val="0"/>
          <w:marBottom w:val="0"/>
          <w:divBdr>
            <w:top w:val="none" w:sz="0" w:space="0" w:color="auto"/>
            <w:left w:val="none" w:sz="0" w:space="0" w:color="auto"/>
            <w:bottom w:val="none" w:sz="0" w:space="0" w:color="auto"/>
            <w:right w:val="none" w:sz="0" w:space="0" w:color="auto"/>
          </w:divBdr>
          <w:divsChild>
            <w:div w:id="1212038301">
              <w:marLeft w:val="0"/>
              <w:marRight w:val="0"/>
              <w:marTop w:val="0"/>
              <w:marBottom w:val="0"/>
              <w:divBdr>
                <w:top w:val="none" w:sz="0" w:space="0" w:color="auto"/>
                <w:left w:val="none" w:sz="0" w:space="0" w:color="auto"/>
                <w:bottom w:val="none" w:sz="0" w:space="0" w:color="auto"/>
                <w:right w:val="none" w:sz="0" w:space="0" w:color="auto"/>
              </w:divBdr>
            </w:div>
          </w:divsChild>
        </w:div>
        <w:div w:id="1508788537">
          <w:marLeft w:val="0"/>
          <w:marRight w:val="0"/>
          <w:marTop w:val="0"/>
          <w:marBottom w:val="0"/>
          <w:divBdr>
            <w:top w:val="none" w:sz="0" w:space="0" w:color="auto"/>
            <w:left w:val="none" w:sz="0" w:space="0" w:color="auto"/>
            <w:bottom w:val="none" w:sz="0" w:space="0" w:color="auto"/>
            <w:right w:val="none" w:sz="0" w:space="0" w:color="auto"/>
          </w:divBdr>
          <w:divsChild>
            <w:div w:id="428697586">
              <w:marLeft w:val="0"/>
              <w:marRight w:val="0"/>
              <w:marTop w:val="0"/>
              <w:marBottom w:val="0"/>
              <w:divBdr>
                <w:top w:val="none" w:sz="0" w:space="0" w:color="auto"/>
                <w:left w:val="none" w:sz="0" w:space="0" w:color="auto"/>
                <w:bottom w:val="none" w:sz="0" w:space="0" w:color="auto"/>
                <w:right w:val="none" w:sz="0" w:space="0" w:color="auto"/>
              </w:divBdr>
            </w:div>
          </w:divsChild>
        </w:div>
        <w:div w:id="1508905321">
          <w:marLeft w:val="0"/>
          <w:marRight w:val="0"/>
          <w:marTop w:val="0"/>
          <w:marBottom w:val="0"/>
          <w:divBdr>
            <w:top w:val="none" w:sz="0" w:space="0" w:color="auto"/>
            <w:left w:val="none" w:sz="0" w:space="0" w:color="auto"/>
            <w:bottom w:val="none" w:sz="0" w:space="0" w:color="auto"/>
            <w:right w:val="none" w:sz="0" w:space="0" w:color="auto"/>
          </w:divBdr>
          <w:divsChild>
            <w:div w:id="1174615776">
              <w:marLeft w:val="0"/>
              <w:marRight w:val="0"/>
              <w:marTop w:val="0"/>
              <w:marBottom w:val="0"/>
              <w:divBdr>
                <w:top w:val="none" w:sz="0" w:space="0" w:color="auto"/>
                <w:left w:val="none" w:sz="0" w:space="0" w:color="auto"/>
                <w:bottom w:val="none" w:sz="0" w:space="0" w:color="auto"/>
                <w:right w:val="none" w:sz="0" w:space="0" w:color="auto"/>
              </w:divBdr>
            </w:div>
          </w:divsChild>
        </w:div>
        <w:div w:id="1509782986">
          <w:marLeft w:val="0"/>
          <w:marRight w:val="0"/>
          <w:marTop w:val="0"/>
          <w:marBottom w:val="0"/>
          <w:divBdr>
            <w:top w:val="none" w:sz="0" w:space="0" w:color="auto"/>
            <w:left w:val="none" w:sz="0" w:space="0" w:color="auto"/>
            <w:bottom w:val="none" w:sz="0" w:space="0" w:color="auto"/>
            <w:right w:val="none" w:sz="0" w:space="0" w:color="auto"/>
          </w:divBdr>
          <w:divsChild>
            <w:div w:id="180054729">
              <w:marLeft w:val="0"/>
              <w:marRight w:val="0"/>
              <w:marTop w:val="0"/>
              <w:marBottom w:val="0"/>
              <w:divBdr>
                <w:top w:val="none" w:sz="0" w:space="0" w:color="auto"/>
                <w:left w:val="none" w:sz="0" w:space="0" w:color="auto"/>
                <w:bottom w:val="none" w:sz="0" w:space="0" w:color="auto"/>
                <w:right w:val="none" w:sz="0" w:space="0" w:color="auto"/>
              </w:divBdr>
            </w:div>
          </w:divsChild>
        </w:div>
        <w:div w:id="1510169732">
          <w:marLeft w:val="0"/>
          <w:marRight w:val="0"/>
          <w:marTop w:val="0"/>
          <w:marBottom w:val="0"/>
          <w:divBdr>
            <w:top w:val="none" w:sz="0" w:space="0" w:color="auto"/>
            <w:left w:val="none" w:sz="0" w:space="0" w:color="auto"/>
            <w:bottom w:val="none" w:sz="0" w:space="0" w:color="auto"/>
            <w:right w:val="none" w:sz="0" w:space="0" w:color="auto"/>
          </w:divBdr>
          <w:divsChild>
            <w:div w:id="127742655">
              <w:marLeft w:val="0"/>
              <w:marRight w:val="0"/>
              <w:marTop w:val="0"/>
              <w:marBottom w:val="0"/>
              <w:divBdr>
                <w:top w:val="none" w:sz="0" w:space="0" w:color="auto"/>
                <w:left w:val="none" w:sz="0" w:space="0" w:color="auto"/>
                <w:bottom w:val="none" w:sz="0" w:space="0" w:color="auto"/>
                <w:right w:val="none" w:sz="0" w:space="0" w:color="auto"/>
              </w:divBdr>
            </w:div>
          </w:divsChild>
        </w:div>
        <w:div w:id="1510292227">
          <w:marLeft w:val="0"/>
          <w:marRight w:val="0"/>
          <w:marTop w:val="0"/>
          <w:marBottom w:val="0"/>
          <w:divBdr>
            <w:top w:val="none" w:sz="0" w:space="0" w:color="auto"/>
            <w:left w:val="none" w:sz="0" w:space="0" w:color="auto"/>
            <w:bottom w:val="none" w:sz="0" w:space="0" w:color="auto"/>
            <w:right w:val="none" w:sz="0" w:space="0" w:color="auto"/>
          </w:divBdr>
          <w:divsChild>
            <w:div w:id="1353723689">
              <w:marLeft w:val="0"/>
              <w:marRight w:val="0"/>
              <w:marTop w:val="0"/>
              <w:marBottom w:val="0"/>
              <w:divBdr>
                <w:top w:val="none" w:sz="0" w:space="0" w:color="auto"/>
                <w:left w:val="none" w:sz="0" w:space="0" w:color="auto"/>
                <w:bottom w:val="none" w:sz="0" w:space="0" w:color="auto"/>
                <w:right w:val="none" w:sz="0" w:space="0" w:color="auto"/>
              </w:divBdr>
            </w:div>
          </w:divsChild>
        </w:div>
        <w:div w:id="1510758428">
          <w:marLeft w:val="0"/>
          <w:marRight w:val="0"/>
          <w:marTop w:val="0"/>
          <w:marBottom w:val="0"/>
          <w:divBdr>
            <w:top w:val="none" w:sz="0" w:space="0" w:color="auto"/>
            <w:left w:val="none" w:sz="0" w:space="0" w:color="auto"/>
            <w:bottom w:val="none" w:sz="0" w:space="0" w:color="auto"/>
            <w:right w:val="none" w:sz="0" w:space="0" w:color="auto"/>
          </w:divBdr>
          <w:divsChild>
            <w:div w:id="664086977">
              <w:marLeft w:val="0"/>
              <w:marRight w:val="0"/>
              <w:marTop w:val="0"/>
              <w:marBottom w:val="0"/>
              <w:divBdr>
                <w:top w:val="none" w:sz="0" w:space="0" w:color="auto"/>
                <w:left w:val="none" w:sz="0" w:space="0" w:color="auto"/>
                <w:bottom w:val="none" w:sz="0" w:space="0" w:color="auto"/>
                <w:right w:val="none" w:sz="0" w:space="0" w:color="auto"/>
              </w:divBdr>
            </w:div>
          </w:divsChild>
        </w:div>
        <w:div w:id="1511869240">
          <w:marLeft w:val="0"/>
          <w:marRight w:val="0"/>
          <w:marTop w:val="0"/>
          <w:marBottom w:val="0"/>
          <w:divBdr>
            <w:top w:val="none" w:sz="0" w:space="0" w:color="auto"/>
            <w:left w:val="none" w:sz="0" w:space="0" w:color="auto"/>
            <w:bottom w:val="none" w:sz="0" w:space="0" w:color="auto"/>
            <w:right w:val="none" w:sz="0" w:space="0" w:color="auto"/>
          </w:divBdr>
          <w:divsChild>
            <w:div w:id="1622571369">
              <w:marLeft w:val="0"/>
              <w:marRight w:val="0"/>
              <w:marTop w:val="0"/>
              <w:marBottom w:val="0"/>
              <w:divBdr>
                <w:top w:val="none" w:sz="0" w:space="0" w:color="auto"/>
                <w:left w:val="none" w:sz="0" w:space="0" w:color="auto"/>
                <w:bottom w:val="none" w:sz="0" w:space="0" w:color="auto"/>
                <w:right w:val="none" w:sz="0" w:space="0" w:color="auto"/>
              </w:divBdr>
            </w:div>
          </w:divsChild>
        </w:div>
        <w:div w:id="1512181636">
          <w:marLeft w:val="0"/>
          <w:marRight w:val="0"/>
          <w:marTop w:val="0"/>
          <w:marBottom w:val="0"/>
          <w:divBdr>
            <w:top w:val="none" w:sz="0" w:space="0" w:color="auto"/>
            <w:left w:val="none" w:sz="0" w:space="0" w:color="auto"/>
            <w:bottom w:val="none" w:sz="0" w:space="0" w:color="auto"/>
            <w:right w:val="none" w:sz="0" w:space="0" w:color="auto"/>
          </w:divBdr>
          <w:divsChild>
            <w:div w:id="1100024218">
              <w:marLeft w:val="0"/>
              <w:marRight w:val="0"/>
              <w:marTop w:val="0"/>
              <w:marBottom w:val="0"/>
              <w:divBdr>
                <w:top w:val="none" w:sz="0" w:space="0" w:color="auto"/>
                <w:left w:val="none" w:sz="0" w:space="0" w:color="auto"/>
                <w:bottom w:val="none" w:sz="0" w:space="0" w:color="auto"/>
                <w:right w:val="none" w:sz="0" w:space="0" w:color="auto"/>
              </w:divBdr>
            </w:div>
          </w:divsChild>
        </w:div>
        <w:div w:id="1512987237">
          <w:marLeft w:val="0"/>
          <w:marRight w:val="0"/>
          <w:marTop w:val="0"/>
          <w:marBottom w:val="0"/>
          <w:divBdr>
            <w:top w:val="none" w:sz="0" w:space="0" w:color="auto"/>
            <w:left w:val="none" w:sz="0" w:space="0" w:color="auto"/>
            <w:bottom w:val="none" w:sz="0" w:space="0" w:color="auto"/>
            <w:right w:val="none" w:sz="0" w:space="0" w:color="auto"/>
          </w:divBdr>
          <w:divsChild>
            <w:div w:id="2103212083">
              <w:marLeft w:val="0"/>
              <w:marRight w:val="0"/>
              <w:marTop w:val="0"/>
              <w:marBottom w:val="0"/>
              <w:divBdr>
                <w:top w:val="none" w:sz="0" w:space="0" w:color="auto"/>
                <w:left w:val="none" w:sz="0" w:space="0" w:color="auto"/>
                <w:bottom w:val="none" w:sz="0" w:space="0" w:color="auto"/>
                <w:right w:val="none" w:sz="0" w:space="0" w:color="auto"/>
              </w:divBdr>
            </w:div>
          </w:divsChild>
        </w:div>
        <w:div w:id="1513644680">
          <w:marLeft w:val="0"/>
          <w:marRight w:val="0"/>
          <w:marTop w:val="0"/>
          <w:marBottom w:val="0"/>
          <w:divBdr>
            <w:top w:val="none" w:sz="0" w:space="0" w:color="auto"/>
            <w:left w:val="none" w:sz="0" w:space="0" w:color="auto"/>
            <w:bottom w:val="none" w:sz="0" w:space="0" w:color="auto"/>
            <w:right w:val="none" w:sz="0" w:space="0" w:color="auto"/>
          </w:divBdr>
          <w:divsChild>
            <w:div w:id="1544253143">
              <w:marLeft w:val="0"/>
              <w:marRight w:val="0"/>
              <w:marTop w:val="0"/>
              <w:marBottom w:val="0"/>
              <w:divBdr>
                <w:top w:val="none" w:sz="0" w:space="0" w:color="auto"/>
                <w:left w:val="none" w:sz="0" w:space="0" w:color="auto"/>
                <w:bottom w:val="none" w:sz="0" w:space="0" w:color="auto"/>
                <w:right w:val="none" w:sz="0" w:space="0" w:color="auto"/>
              </w:divBdr>
            </w:div>
          </w:divsChild>
        </w:div>
        <w:div w:id="1513882269">
          <w:marLeft w:val="0"/>
          <w:marRight w:val="0"/>
          <w:marTop w:val="0"/>
          <w:marBottom w:val="0"/>
          <w:divBdr>
            <w:top w:val="none" w:sz="0" w:space="0" w:color="auto"/>
            <w:left w:val="none" w:sz="0" w:space="0" w:color="auto"/>
            <w:bottom w:val="none" w:sz="0" w:space="0" w:color="auto"/>
            <w:right w:val="none" w:sz="0" w:space="0" w:color="auto"/>
          </w:divBdr>
          <w:divsChild>
            <w:div w:id="576791774">
              <w:marLeft w:val="0"/>
              <w:marRight w:val="0"/>
              <w:marTop w:val="0"/>
              <w:marBottom w:val="0"/>
              <w:divBdr>
                <w:top w:val="none" w:sz="0" w:space="0" w:color="auto"/>
                <w:left w:val="none" w:sz="0" w:space="0" w:color="auto"/>
                <w:bottom w:val="none" w:sz="0" w:space="0" w:color="auto"/>
                <w:right w:val="none" w:sz="0" w:space="0" w:color="auto"/>
              </w:divBdr>
            </w:div>
          </w:divsChild>
        </w:div>
        <w:div w:id="1514030254">
          <w:marLeft w:val="0"/>
          <w:marRight w:val="0"/>
          <w:marTop w:val="0"/>
          <w:marBottom w:val="0"/>
          <w:divBdr>
            <w:top w:val="none" w:sz="0" w:space="0" w:color="auto"/>
            <w:left w:val="none" w:sz="0" w:space="0" w:color="auto"/>
            <w:bottom w:val="none" w:sz="0" w:space="0" w:color="auto"/>
            <w:right w:val="none" w:sz="0" w:space="0" w:color="auto"/>
          </w:divBdr>
          <w:divsChild>
            <w:div w:id="1810586993">
              <w:marLeft w:val="0"/>
              <w:marRight w:val="0"/>
              <w:marTop w:val="0"/>
              <w:marBottom w:val="0"/>
              <w:divBdr>
                <w:top w:val="none" w:sz="0" w:space="0" w:color="auto"/>
                <w:left w:val="none" w:sz="0" w:space="0" w:color="auto"/>
                <w:bottom w:val="none" w:sz="0" w:space="0" w:color="auto"/>
                <w:right w:val="none" w:sz="0" w:space="0" w:color="auto"/>
              </w:divBdr>
            </w:div>
          </w:divsChild>
        </w:div>
        <w:div w:id="1514033131">
          <w:marLeft w:val="0"/>
          <w:marRight w:val="0"/>
          <w:marTop w:val="0"/>
          <w:marBottom w:val="0"/>
          <w:divBdr>
            <w:top w:val="none" w:sz="0" w:space="0" w:color="auto"/>
            <w:left w:val="none" w:sz="0" w:space="0" w:color="auto"/>
            <w:bottom w:val="none" w:sz="0" w:space="0" w:color="auto"/>
            <w:right w:val="none" w:sz="0" w:space="0" w:color="auto"/>
          </w:divBdr>
          <w:divsChild>
            <w:div w:id="580454062">
              <w:marLeft w:val="0"/>
              <w:marRight w:val="0"/>
              <w:marTop w:val="0"/>
              <w:marBottom w:val="0"/>
              <w:divBdr>
                <w:top w:val="none" w:sz="0" w:space="0" w:color="auto"/>
                <w:left w:val="none" w:sz="0" w:space="0" w:color="auto"/>
                <w:bottom w:val="none" w:sz="0" w:space="0" w:color="auto"/>
                <w:right w:val="none" w:sz="0" w:space="0" w:color="auto"/>
              </w:divBdr>
            </w:div>
          </w:divsChild>
        </w:div>
        <w:div w:id="1514341353">
          <w:marLeft w:val="0"/>
          <w:marRight w:val="0"/>
          <w:marTop w:val="0"/>
          <w:marBottom w:val="0"/>
          <w:divBdr>
            <w:top w:val="none" w:sz="0" w:space="0" w:color="auto"/>
            <w:left w:val="none" w:sz="0" w:space="0" w:color="auto"/>
            <w:bottom w:val="none" w:sz="0" w:space="0" w:color="auto"/>
            <w:right w:val="none" w:sz="0" w:space="0" w:color="auto"/>
          </w:divBdr>
          <w:divsChild>
            <w:div w:id="587664347">
              <w:marLeft w:val="0"/>
              <w:marRight w:val="0"/>
              <w:marTop w:val="0"/>
              <w:marBottom w:val="0"/>
              <w:divBdr>
                <w:top w:val="none" w:sz="0" w:space="0" w:color="auto"/>
                <w:left w:val="none" w:sz="0" w:space="0" w:color="auto"/>
                <w:bottom w:val="none" w:sz="0" w:space="0" w:color="auto"/>
                <w:right w:val="none" w:sz="0" w:space="0" w:color="auto"/>
              </w:divBdr>
            </w:div>
          </w:divsChild>
        </w:div>
        <w:div w:id="1514414863">
          <w:marLeft w:val="0"/>
          <w:marRight w:val="0"/>
          <w:marTop w:val="0"/>
          <w:marBottom w:val="0"/>
          <w:divBdr>
            <w:top w:val="none" w:sz="0" w:space="0" w:color="auto"/>
            <w:left w:val="none" w:sz="0" w:space="0" w:color="auto"/>
            <w:bottom w:val="none" w:sz="0" w:space="0" w:color="auto"/>
            <w:right w:val="none" w:sz="0" w:space="0" w:color="auto"/>
          </w:divBdr>
          <w:divsChild>
            <w:div w:id="1280332585">
              <w:marLeft w:val="0"/>
              <w:marRight w:val="0"/>
              <w:marTop w:val="0"/>
              <w:marBottom w:val="0"/>
              <w:divBdr>
                <w:top w:val="none" w:sz="0" w:space="0" w:color="auto"/>
                <w:left w:val="none" w:sz="0" w:space="0" w:color="auto"/>
                <w:bottom w:val="none" w:sz="0" w:space="0" w:color="auto"/>
                <w:right w:val="none" w:sz="0" w:space="0" w:color="auto"/>
              </w:divBdr>
            </w:div>
          </w:divsChild>
        </w:div>
        <w:div w:id="1514489269">
          <w:marLeft w:val="0"/>
          <w:marRight w:val="0"/>
          <w:marTop w:val="0"/>
          <w:marBottom w:val="0"/>
          <w:divBdr>
            <w:top w:val="none" w:sz="0" w:space="0" w:color="auto"/>
            <w:left w:val="none" w:sz="0" w:space="0" w:color="auto"/>
            <w:bottom w:val="none" w:sz="0" w:space="0" w:color="auto"/>
            <w:right w:val="none" w:sz="0" w:space="0" w:color="auto"/>
          </w:divBdr>
          <w:divsChild>
            <w:div w:id="514346412">
              <w:marLeft w:val="0"/>
              <w:marRight w:val="0"/>
              <w:marTop w:val="0"/>
              <w:marBottom w:val="0"/>
              <w:divBdr>
                <w:top w:val="none" w:sz="0" w:space="0" w:color="auto"/>
                <w:left w:val="none" w:sz="0" w:space="0" w:color="auto"/>
                <w:bottom w:val="none" w:sz="0" w:space="0" w:color="auto"/>
                <w:right w:val="none" w:sz="0" w:space="0" w:color="auto"/>
              </w:divBdr>
            </w:div>
          </w:divsChild>
        </w:div>
        <w:div w:id="1514493751">
          <w:marLeft w:val="0"/>
          <w:marRight w:val="0"/>
          <w:marTop w:val="0"/>
          <w:marBottom w:val="0"/>
          <w:divBdr>
            <w:top w:val="none" w:sz="0" w:space="0" w:color="auto"/>
            <w:left w:val="none" w:sz="0" w:space="0" w:color="auto"/>
            <w:bottom w:val="none" w:sz="0" w:space="0" w:color="auto"/>
            <w:right w:val="none" w:sz="0" w:space="0" w:color="auto"/>
          </w:divBdr>
          <w:divsChild>
            <w:div w:id="989747629">
              <w:marLeft w:val="0"/>
              <w:marRight w:val="0"/>
              <w:marTop w:val="0"/>
              <w:marBottom w:val="0"/>
              <w:divBdr>
                <w:top w:val="none" w:sz="0" w:space="0" w:color="auto"/>
                <w:left w:val="none" w:sz="0" w:space="0" w:color="auto"/>
                <w:bottom w:val="none" w:sz="0" w:space="0" w:color="auto"/>
                <w:right w:val="none" w:sz="0" w:space="0" w:color="auto"/>
              </w:divBdr>
            </w:div>
          </w:divsChild>
        </w:div>
        <w:div w:id="1514953252">
          <w:marLeft w:val="0"/>
          <w:marRight w:val="0"/>
          <w:marTop w:val="0"/>
          <w:marBottom w:val="0"/>
          <w:divBdr>
            <w:top w:val="none" w:sz="0" w:space="0" w:color="auto"/>
            <w:left w:val="none" w:sz="0" w:space="0" w:color="auto"/>
            <w:bottom w:val="none" w:sz="0" w:space="0" w:color="auto"/>
            <w:right w:val="none" w:sz="0" w:space="0" w:color="auto"/>
          </w:divBdr>
          <w:divsChild>
            <w:div w:id="69887739">
              <w:marLeft w:val="0"/>
              <w:marRight w:val="0"/>
              <w:marTop w:val="0"/>
              <w:marBottom w:val="0"/>
              <w:divBdr>
                <w:top w:val="none" w:sz="0" w:space="0" w:color="auto"/>
                <w:left w:val="none" w:sz="0" w:space="0" w:color="auto"/>
                <w:bottom w:val="none" w:sz="0" w:space="0" w:color="auto"/>
                <w:right w:val="none" w:sz="0" w:space="0" w:color="auto"/>
              </w:divBdr>
            </w:div>
          </w:divsChild>
        </w:div>
        <w:div w:id="1515145482">
          <w:marLeft w:val="0"/>
          <w:marRight w:val="0"/>
          <w:marTop w:val="0"/>
          <w:marBottom w:val="0"/>
          <w:divBdr>
            <w:top w:val="none" w:sz="0" w:space="0" w:color="auto"/>
            <w:left w:val="none" w:sz="0" w:space="0" w:color="auto"/>
            <w:bottom w:val="none" w:sz="0" w:space="0" w:color="auto"/>
            <w:right w:val="none" w:sz="0" w:space="0" w:color="auto"/>
          </w:divBdr>
          <w:divsChild>
            <w:div w:id="1288194192">
              <w:marLeft w:val="0"/>
              <w:marRight w:val="0"/>
              <w:marTop w:val="0"/>
              <w:marBottom w:val="0"/>
              <w:divBdr>
                <w:top w:val="none" w:sz="0" w:space="0" w:color="auto"/>
                <w:left w:val="none" w:sz="0" w:space="0" w:color="auto"/>
                <w:bottom w:val="none" w:sz="0" w:space="0" w:color="auto"/>
                <w:right w:val="none" w:sz="0" w:space="0" w:color="auto"/>
              </w:divBdr>
            </w:div>
          </w:divsChild>
        </w:div>
        <w:div w:id="1515848139">
          <w:marLeft w:val="0"/>
          <w:marRight w:val="0"/>
          <w:marTop w:val="0"/>
          <w:marBottom w:val="0"/>
          <w:divBdr>
            <w:top w:val="none" w:sz="0" w:space="0" w:color="auto"/>
            <w:left w:val="none" w:sz="0" w:space="0" w:color="auto"/>
            <w:bottom w:val="none" w:sz="0" w:space="0" w:color="auto"/>
            <w:right w:val="none" w:sz="0" w:space="0" w:color="auto"/>
          </w:divBdr>
          <w:divsChild>
            <w:div w:id="1249001285">
              <w:marLeft w:val="0"/>
              <w:marRight w:val="0"/>
              <w:marTop w:val="0"/>
              <w:marBottom w:val="0"/>
              <w:divBdr>
                <w:top w:val="none" w:sz="0" w:space="0" w:color="auto"/>
                <w:left w:val="none" w:sz="0" w:space="0" w:color="auto"/>
                <w:bottom w:val="none" w:sz="0" w:space="0" w:color="auto"/>
                <w:right w:val="none" w:sz="0" w:space="0" w:color="auto"/>
              </w:divBdr>
            </w:div>
          </w:divsChild>
        </w:div>
        <w:div w:id="1515997444">
          <w:marLeft w:val="0"/>
          <w:marRight w:val="0"/>
          <w:marTop w:val="0"/>
          <w:marBottom w:val="0"/>
          <w:divBdr>
            <w:top w:val="none" w:sz="0" w:space="0" w:color="auto"/>
            <w:left w:val="none" w:sz="0" w:space="0" w:color="auto"/>
            <w:bottom w:val="none" w:sz="0" w:space="0" w:color="auto"/>
            <w:right w:val="none" w:sz="0" w:space="0" w:color="auto"/>
          </w:divBdr>
          <w:divsChild>
            <w:div w:id="1627275464">
              <w:marLeft w:val="0"/>
              <w:marRight w:val="0"/>
              <w:marTop w:val="0"/>
              <w:marBottom w:val="0"/>
              <w:divBdr>
                <w:top w:val="none" w:sz="0" w:space="0" w:color="auto"/>
                <w:left w:val="none" w:sz="0" w:space="0" w:color="auto"/>
                <w:bottom w:val="none" w:sz="0" w:space="0" w:color="auto"/>
                <w:right w:val="none" w:sz="0" w:space="0" w:color="auto"/>
              </w:divBdr>
            </w:div>
          </w:divsChild>
        </w:div>
        <w:div w:id="1516262970">
          <w:marLeft w:val="0"/>
          <w:marRight w:val="0"/>
          <w:marTop w:val="0"/>
          <w:marBottom w:val="0"/>
          <w:divBdr>
            <w:top w:val="none" w:sz="0" w:space="0" w:color="auto"/>
            <w:left w:val="none" w:sz="0" w:space="0" w:color="auto"/>
            <w:bottom w:val="none" w:sz="0" w:space="0" w:color="auto"/>
            <w:right w:val="none" w:sz="0" w:space="0" w:color="auto"/>
          </w:divBdr>
          <w:divsChild>
            <w:div w:id="1888490133">
              <w:marLeft w:val="0"/>
              <w:marRight w:val="0"/>
              <w:marTop w:val="0"/>
              <w:marBottom w:val="0"/>
              <w:divBdr>
                <w:top w:val="none" w:sz="0" w:space="0" w:color="auto"/>
                <w:left w:val="none" w:sz="0" w:space="0" w:color="auto"/>
                <w:bottom w:val="none" w:sz="0" w:space="0" w:color="auto"/>
                <w:right w:val="none" w:sz="0" w:space="0" w:color="auto"/>
              </w:divBdr>
            </w:div>
          </w:divsChild>
        </w:div>
        <w:div w:id="1517116447">
          <w:marLeft w:val="0"/>
          <w:marRight w:val="0"/>
          <w:marTop w:val="0"/>
          <w:marBottom w:val="0"/>
          <w:divBdr>
            <w:top w:val="none" w:sz="0" w:space="0" w:color="auto"/>
            <w:left w:val="none" w:sz="0" w:space="0" w:color="auto"/>
            <w:bottom w:val="none" w:sz="0" w:space="0" w:color="auto"/>
            <w:right w:val="none" w:sz="0" w:space="0" w:color="auto"/>
          </w:divBdr>
          <w:divsChild>
            <w:div w:id="1290279273">
              <w:marLeft w:val="0"/>
              <w:marRight w:val="0"/>
              <w:marTop w:val="0"/>
              <w:marBottom w:val="0"/>
              <w:divBdr>
                <w:top w:val="none" w:sz="0" w:space="0" w:color="auto"/>
                <w:left w:val="none" w:sz="0" w:space="0" w:color="auto"/>
                <w:bottom w:val="none" w:sz="0" w:space="0" w:color="auto"/>
                <w:right w:val="none" w:sz="0" w:space="0" w:color="auto"/>
              </w:divBdr>
            </w:div>
          </w:divsChild>
        </w:div>
        <w:div w:id="1517383215">
          <w:marLeft w:val="0"/>
          <w:marRight w:val="0"/>
          <w:marTop w:val="0"/>
          <w:marBottom w:val="0"/>
          <w:divBdr>
            <w:top w:val="none" w:sz="0" w:space="0" w:color="auto"/>
            <w:left w:val="none" w:sz="0" w:space="0" w:color="auto"/>
            <w:bottom w:val="none" w:sz="0" w:space="0" w:color="auto"/>
            <w:right w:val="none" w:sz="0" w:space="0" w:color="auto"/>
          </w:divBdr>
          <w:divsChild>
            <w:div w:id="1956135422">
              <w:marLeft w:val="0"/>
              <w:marRight w:val="0"/>
              <w:marTop w:val="0"/>
              <w:marBottom w:val="0"/>
              <w:divBdr>
                <w:top w:val="none" w:sz="0" w:space="0" w:color="auto"/>
                <w:left w:val="none" w:sz="0" w:space="0" w:color="auto"/>
                <w:bottom w:val="none" w:sz="0" w:space="0" w:color="auto"/>
                <w:right w:val="none" w:sz="0" w:space="0" w:color="auto"/>
              </w:divBdr>
            </w:div>
          </w:divsChild>
        </w:div>
        <w:div w:id="1518960286">
          <w:marLeft w:val="0"/>
          <w:marRight w:val="0"/>
          <w:marTop w:val="0"/>
          <w:marBottom w:val="0"/>
          <w:divBdr>
            <w:top w:val="none" w:sz="0" w:space="0" w:color="auto"/>
            <w:left w:val="none" w:sz="0" w:space="0" w:color="auto"/>
            <w:bottom w:val="none" w:sz="0" w:space="0" w:color="auto"/>
            <w:right w:val="none" w:sz="0" w:space="0" w:color="auto"/>
          </w:divBdr>
          <w:divsChild>
            <w:div w:id="1897349240">
              <w:marLeft w:val="0"/>
              <w:marRight w:val="0"/>
              <w:marTop w:val="0"/>
              <w:marBottom w:val="0"/>
              <w:divBdr>
                <w:top w:val="none" w:sz="0" w:space="0" w:color="auto"/>
                <w:left w:val="none" w:sz="0" w:space="0" w:color="auto"/>
                <w:bottom w:val="none" w:sz="0" w:space="0" w:color="auto"/>
                <w:right w:val="none" w:sz="0" w:space="0" w:color="auto"/>
              </w:divBdr>
            </w:div>
          </w:divsChild>
        </w:div>
        <w:div w:id="1519461757">
          <w:marLeft w:val="0"/>
          <w:marRight w:val="0"/>
          <w:marTop w:val="0"/>
          <w:marBottom w:val="0"/>
          <w:divBdr>
            <w:top w:val="none" w:sz="0" w:space="0" w:color="auto"/>
            <w:left w:val="none" w:sz="0" w:space="0" w:color="auto"/>
            <w:bottom w:val="none" w:sz="0" w:space="0" w:color="auto"/>
            <w:right w:val="none" w:sz="0" w:space="0" w:color="auto"/>
          </w:divBdr>
          <w:divsChild>
            <w:div w:id="1259363513">
              <w:marLeft w:val="0"/>
              <w:marRight w:val="0"/>
              <w:marTop w:val="0"/>
              <w:marBottom w:val="0"/>
              <w:divBdr>
                <w:top w:val="none" w:sz="0" w:space="0" w:color="auto"/>
                <w:left w:val="none" w:sz="0" w:space="0" w:color="auto"/>
                <w:bottom w:val="none" w:sz="0" w:space="0" w:color="auto"/>
                <w:right w:val="none" w:sz="0" w:space="0" w:color="auto"/>
              </w:divBdr>
            </w:div>
          </w:divsChild>
        </w:div>
        <w:div w:id="1520048291">
          <w:marLeft w:val="0"/>
          <w:marRight w:val="0"/>
          <w:marTop w:val="0"/>
          <w:marBottom w:val="0"/>
          <w:divBdr>
            <w:top w:val="none" w:sz="0" w:space="0" w:color="auto"/>
            <w:left w:val="none" w:sz="0" w:space="0" w:color="auto"/>
            <w:bottom w:val="none" w:sz="0" w:space="0" w:color="auto"/>
            <w:right w:val="none" w:sz="0" w:space="0" w:color="auto"/>
          </w:divBdr>
          <w:divsChild>
            <w:div w:id="282150475">
              <w:marLeft w:val="0"/>
              <w:marRight w:val="0"/>
              <w:marTop w:val="0"/>
              <w:marBottom w:val="0"/>
              <w:divBdr>
                <w:top w:val="none" w:sz="0" w:space="0" w:color="auto"/>
                <w:left w:val="none" w:sz="0" w:space="0" w:color="auto"/>
                <w:bottom w:val="none" w:sz="0" w:space="0" w:color="auto"/>
                <w:right w:val="none" w:sz="0" w:space="0" w:color="auto"/>
              </w:divBdr>
            </w:div>
          </w:divsChild>
        </w:div>
        <w:div w:id="1520584047">
          <w:marLeft w:val="0"/>
          <w:marRight w:val="0"/>
          <w:marTop w:val="0"/>
          <w:marBottom w:val="0"/>
          <w:divBdr>
            <w:top w:val="none" w:sz="0" w:space="0" w:color="auto"/>
            <w:left w:val="none" w:sz="0" w:space="0" w:color="auto"/>
            <w:bottom w:val="none" w:sz="0" w:space="0" w:color="auto"/>
            <w:right w:val="none" w:sz="0" w:space="0" w:color="auto"/>
          </w:divBdr>
          <w:divsChild>
            <w:div w:id="1558318770">
              <w:marLeft w:val="0"/>
              <w:marRight w:val="0"/>
              <w:marTop w:val="0"/>
              <w:marBottom w:val="0"/>
              <w:divBdr>
                <w:top w:val="none" w:sz="0" w:space="0" w:color="auto"/>
                <w:left w:val="none" w:sz="0" w:space="0" w:color="auto"/>
                <w:bottom w:val="none" w:sz="0" w:space="0" w:color="auto"/>
                <w:right w:val="none" w:sz="0" w:space="0" w:color="auto"/>
              </w:divBdr>
            </w:div>
          </w:divsChild>
        </w:div>
        <w:div w:id="1520585276">
          <w:marLeft w:val="0"/>
          <w:marRight w:val="0"/>
          <w:marTop w:val="0"/>
          <w:marBottom w:val="0"/>
          <w:divBdr>
            <w:top w:val="none" w:sz="0" w:space="0" w:color="auto"/>
            <w:left w:val="none" w:sz="0" w:space="0" w:color="auto"/>
            <w:bottom w:val="none" w:sz="0" w:space="0" w:color="auto"/>
            <w:right w:val="none" w:sz="0" w:space="0" w:color="auto"/>
          </w:divBdr>
          <w:divsChild>
            <w:div w:id="726151447">
              <w:marLeft w:val="0"/>
              <w:marRight w:val="0"/>
              <w:marTop w:val="0"/>
              <w:marBottom w:val="0"/>
              <w:divBdr>
                <w:top w:val="none" w:sz="0" w:space="0" w:color="auto"/>
                <w:left w:val="none" w:sz="0" w:space="0" w:color="auto"/>
                <w:bottom w:val="none" w:sz="0" w:space="0" w:color="auto"/>
                <w:right w:val="none" w:sz="0" w:space="0" w:color="auto"/>
              </w:divBdr>
            </w:div>
          </w:divsChild>
        </w:div>
        <w:div w:id="1521241069">
          <w:marLeft w:val="0"/>
          <w:marRight w:val="0"/>
          <w:marTop w:val="0"/>
          <w:marBottom w:val="0"/>
          <w:divBdr>
            <w:top w:val="none" w:sz="0" w:space="0" w:color="auto"/>
            <w:left w:val="none" w:sz="0" w:space="0" w:color="auto"/>
            <w:bottom w:val="none" w:sz="0" w:space="0" w:color="auto"/>
            <w:right w:val="none" w:sz="0" w:space="0" w:color="auto"/>
          </w:divBdr>
          <w:divsChild>
            <w:div w:id="772869583">
              <w:marLeft w:val="0"/>
              <w:marRight w:val="0"/>
              <w:marTop w:val="0"/>
              <w:marBottom w:val="0"/>
              <w:divBdr>
                <w:top w:val="none" w:sz="0" w:space="0" w:color="auto"/>
                <w:left w:val="none" w:sz="0" w:space="0" w:color="auto"/>
                <w:bottom w:val="none" w:sz="0" w:space="0" w:color="auto"/>
                <w:right w:val="none" w:sz="0" w:space="0" w:color="auto"/>
              </w:divBdr>
            </w:div>
          </w:divsChild>
        </w:div>
        <w:div w:id="1522357287">
          <w:marLeft w:val="0"/>
          <w:marRight w:val="0"/>
          <w:marTop w:val="0"/>
          <w:marBottom w:val="0"/>
          <w:divBdr>
            <w:top w:val="none" w:sz="0" w:space="0" w:color="auto"/>
            <w:left w:val="none" w:sz="0" w:space="0" w:color="auto"/>
            <w:bottom w:val="none" w:sz="0" w:space="0" w:color="auto"/>
            <w:right w:val="none" w:sz="0" w:space="0" w:color="auto"/>
          </w:divBdr>
          <w:divsChild>
            <w:div w:id="148403084">
              <w:marLeft w:val="0"/>
              <w:marRight w:val="0"/>
              <w:marTop w:val="0"/>
              <w:marBottom w:val="0"/>
              <w:divBdr>
                <w:top w:val="none" w:sz="0" w:space="0" w:color="auto"/>
                <w:left w:val="none" w:sz="0" w:space="0" w:color="auto"/>
                <w:bottom w:val="none" w:sz="0" w:space="0" w:color="auto"/>
                <w:right w:val="none" w:sz="0" w:space="0" w:color="auto"/>
              </w:divBdr>
            </w:div>
          </w:divsChild>
        </w:div>
        <w:div w:id="1522358186">
          <w:marLeft w:val="0"/>
          <w:marRight w:val="0"/>
          <w:marTop w:val="0"/>
          <w:marBottom w:val="0"/>
          <w:divBdr>
            <w:top w:val="none" w:sz="0" w:space="0" w:color="auto"/>
            <w:left w:val="none" w:sz="0" w:space="0" w:color="auto"/>
            <w:bottom w:val="none" w:sz="0" w:space="0" w:color="auto"/>
            <w:right w:val="none" w:sz="0" w:space="0" w:color="auto"/>
          </w:divBdr>
          <w:divsChild>
            <w:div w:id="281302484">
              <w:marLeft w:val="0"/>
              <w:marRight w:val="0"/>
              <w:marTop w:val="0"/>
              <w:marBottom w:val="0"/>
              <w:divBdr>
                <w:top w:val="none" w:sz="0" w:space="0" w:color="auto"/>
                <w:left w:val="none" w:sz="0" w:space="0" w:color="auto"/>
                <w:bottom w:val="none" w:sz="0" w:space="0" w:color="auto"/>
                <w:right w:val="none" w:sz="0" w:space="0" w:color="auto"/>
              </w:divBdr>
            </w:div>
          </w:divsChild>
        </w:div>
        <w:div w:id="1522937714">
          <w:marLeft w:val="0"/>
          <w:marRight w:val="0"/>
          <w:marTop w:val="0"/>
          <w:marBottom w:val="0"/>
          <w:divBdr>
            <w:top w:val="none" w:sz="0" w:space="0" w:color="auto"/>
            <w:left w:val="none" w:sz="0" w:space="0" w:color="auto"/>
            <w:bottom w:val="none" w:sz="0" w:space="0" w:color="auto"/>
            <w:right w:val="none" w:sz="0" w:space="0" w:color="auto"/>
          </w:divBdr>
          <w:divsChild>
            <w:div w:id="809253401">
              <w:marLeft w:val="0"/>
              <w:marRight w:val="0"/>
              <w:marTop w:val="0"/>
              <w:marBottom w:val="0"/>
              <w:divBdr>
                <w:top w:val="none" w:sz="0" w:space="0" w:color="auto"/>
                <w:left w:val="none" w:sz="0" w:space="0" w:color="auto"/>
                <w:bottom w:val="none" w:sz="0" w:space="0" w:color="auto"/>
                <w:right w:val="none" w:sz="0" w:space="0" w:color="auto"/>
              </w:divBdr>
            </w:div>
          </w:divsChild>
        </w:div>
        <w:div w:id="1523321911">
          <w:marLeft w:val="0"/>
          <w:marRight w:val="0"/>
          <w:marTop w:val="0"/>
          <w:marBottom w:val="0"/>
          <w:divBdr>
            <w:top w:val="none" w:sz="0" w:space="0" w:color="auto"/>
            <w:left w:val="none" w:sz="0" w:space="0" w:color="auto"/>
            <w:bottom w:val="none" w:sz="0" w:space="0" w:color="auto"/>
            <w:right w:val="none" w:sz="0" w:space="0" w:color="auto"/>
          </w:divBdr>
          <w:divsChild>
            <w:div w:id="1117673717">
              <w:marLeft w:val="0"/>
              <w:marRight w:val="0"/>
              <w:marTop w:val="0"/>
              <w:marBottom w:val="0"/>
              <w:divBdr>
                <w:top w:val="none" w:sz="0" w:space="0" w:color="auto"/>
                <w:left w:val="none" w:sz="0" w:space="0" w:color="auto"/>
                <w:bottom w:val="none" w:sz="0" w:space="0" w:color="auto"/>
                <w:right w:val="none" w:sz="0" w:space="0" w:color="auto"/>
              </w:divBdr>
            </w:div>
          </w:divsChild>
        </w:div>
        <w:div w:id="1524130459">
          <w:marLeft w:val="0"/>
          <w:marRight w:val="0"/>
          <w:marTop w:val="0"/>
          <w:marBottom w:val="0"/>
          <w:divBdr>
            <w:top w:val="none" w:sz="0" w:space="0" w:color="auto"/>
            <w:left w:val="none" w:sz="0" w:space="0" w:color="auto"/>
            <w:bottom w:val="none" w:sz="0" w:space="0" w:color="auto"/>
            <w:right w:val="none" w:sz="0" w:space="0" w:color="auto"/>
          </w:divBdr>
          <w:divsChild>
            <w:div w:id="1081946031">
              <w:marLeft w:val="0"/>
              <w:marRight w:val="0"/>
              <w:marTop w:val="0"/>
              <w:marBottom w:val="0"/>
              <w:divBdr>
                <w:top w:val="none" w:sz="0" w:space="0" w:color="auto"/>
                <w:left w:val="none" w:sz="0" w:space="0" w:color="auto"/>
                <w:bottom w:val="none" w:sz="0" w:space="0" w:color="auto"/>
                <w:right w:val="none" w:sz="0" w:space="0" w:color="auto"/>
              </w:divBdr>
            </w:div>
          </w:divsChild>
        </w:div>
        <w:div w:id="1526207218">
          <w:marLeft w:val="0"/>
          <w:marRight w:val="0"/>
          <w:marTop w:val="0"/>
          <w:marBottom w:val="0"/>
          <w:divBdr>
            <w:top w:val="none" w:sz="0" w:space="0" w:color="auto"/>
            <w:left w:val="none" w:sz="0" w:space="0" w:color="auto"/>
            <w:bottom w:val="none" w:sz="0" w:space="0" w:color="auto"/>
            <w:right w:val="none" w:sz="0" w:space="0" w:color="auto"/>
          </w:divBdr>
          <w:divsChild>
            <w:div w:id="954748058">
              <w:marLeft w:val="0"/>
              <w:marRight w:val="0"/>
              <w:marTop w:val="0"/>
              <w:marBottom w:val="0"/>
              <w:divBdr>
                <w:top w:val="none" w:sz="0" w:space="0" w:color="auto"/>
                <w:left w:val="none" w:sz="0" w:space="0" w:color="auto"/>
                <w:bottom w:val="none" w:sz="0" w:space="0" w:color="auto"/>
                <w:right w:val="none" w:sz="0" w:space="0" w:color="auto"/>
              </w:divBdr>
            </w:div>
          </w:divsChild>
        </w:div>
        <w:div w:id="1526941807">
          <w:marLeft w:val="0"/>
          <w:marRight w:val="0"/>
          <w:marTop w:val="0"/>
          <w:marBottom w:val="0"/>
          <w:divBdr>
            <w:top w:val="none" w:sz="0" w:space="0" w:color="auto"/>
            <w:left w:val="none" w:sz="0" w:space="0" w:color="auto"/>
            <w:bottom w:val="none" w:sz="0" w:space="0" w:color="auto"/>
            <w:right w:val="none" w:sz="0" w:space="0" w:color="auto"/>
          </w:divBdr>
          <w:divsChild>
            <w:div w:id="97023574">
              <w:marLeft w:val="0"/>
              <w:marRight w:val="0"/>
              <w:marTop w:val="0"/>
              <w:marBottom w:val="0"/>
              <w:divBdr>
                <w:top w:val="none" w:sz="0" w:space="0" w:color="auto"/>
                <w:left w:val="none" w:sz="0" w:space="0" w:color="auto"/>
                <w:bottom w:val="none" w:sz="0" w:space="0" w:color="auto"/>
                <w:right w:val="none" w:sz="0" w:space="0" w:color="auto"/>
              </w:divBdr>
            </w:div>
          </w:divsChild>
        </w:div>
        <w:div w:id="1527328564">
          <w:marLeft w:val="0"/>
          <w:marRight w:val="0"/>
          <w:marTop w:val="0"/>
          <w:marBottom w:val="0"/>
          <w:divBdr>
            <w:top w:val="none" w:sz="0" w:space="0" w:color="auto"/>
            <w:left w:val="none" w:sz="0" w:space="0" w:color="auto"/>
            <w:bottom w:val="none" w:sz="0" w:space="0" w:color="auto"/>
            <w:right w:val="none" w:sz="0" w:space="0" w:color="auto"/>
          </w:divBdr>
          <w:divsChild>
            <w:div w:id="2002154393">
              <w:marLeft w:val="0"/>
              <w:marRight w:val="0"/>
              <w:marTop w:val="0"/>
              <w:marBottom w:val="0"/>
              <w:divBdr>
                <w:top w:val="none" w:sz="0" w:space="0" w:color="auto"/>
                <w:left w:val="none" w:sz="0" w:space="0" w:color="auto"/>
                <w:bottom w:val="none" w:sz="0" w:space="0" w:color="auto"/>
                <w:right w:val="none" w:sz="0" w:space="0" w:color="auto"/>
              </w:divBdr>
            </w:div>
          </w:divsChild>
        </w:div>
        <w:div w:id="1527671958">
          <w:marLeft w:val="0"/>
          <w:marRight w:val="0"/>
          <w:marTop w:val="0"/>
          <w:marBottom w:val="0"/>
          <w:divBdr>
            <w:top w:val="none" w:sz="0" w:space="0" w:color="auto"/>
            <w:left w:val="none" w:sz="0" w:space="0" w:color="auto"/>
            <w:bottom w:val="none" w:sz="0" w:space="0" w:color="auto"/>
            <w:right w:val="none" w:sz="0" w:space="0" w:color="auto"/>
          </w:divBdr>
          <w:divsChild>
            <w:div w:id="24329373">
              <w:marLeft w:val="0"/>
              <w:marRight w:val="0"/>
              <w:marTop w:val="0"/>
              <w:marBottom w:val="0"/>
              <w:divBdr>
                <w:top w:val="none" w:sz="0" w:space="0" w:color="auto"/>
                <w:left w:val="none" w:sz="0" w:space="0" w:color="auto"/>
                <w:bottom w:val="none" w:sz="0" w:space="0" w:color="auto"/>
                <w:right w:val="none" w:sz="0" w:space="0" w:color="auto"/>
              </w:divBdr>
            </w:div>
          </w:divsChild>
        </w:div>
        <w:div w:id="1528104671">
          <w:marLeft w:val="0"/>
          <w:marRight w:val="0"/>
          <w:marTop w:val="0"/>
          <w:marBottom w:val="0"/>
          <w:divBdr>
            <w:top w:val="none" w:sz="0" w:space="0" w:color="auto"/>
            <w:left w:val="none" w:sz="0" w:space="0" w:color="auto"/>
            <w:bottom w:val="none" w:sz="0" w:space="0" w:color="auto"/>
            <w:right w:val="none" w:sz="0" w:space="0" w:color="auto"/>
          </w:divBdr>
          <w:divsChild>
            <w:div w:id="727800644">
              <w:marLeft w:val="0"/>
              <w:marRight w:val="0"/>
              <w:marTop w:val="0"/>
              <w:marBottom w:val="0"/>
              <w:divBdr>
                <w:top w:val="none" w:sz="0" w:space="0" w:color="auto"/>
                <w:left w:val="none" w:sz="0" w:space="0" w:color="auto"/>
                <w:bottom w:val="none" w:sz="0" w:space="0" w:color="auto"/>
                <w:right w:val="none" w:sz="0" w:space="0" w:color="auto"/>
              </w:divBdr>
            </w:div>
          </w:divsChild>
        </w:div>
        <w:div w:id="1528106765">
          <w:marLeft w:val="0"/>
          <w:marRight w:val="0"/>
          <w:marTop w:val="0"/>
          <w:marBottom w:val="0"/>
          <w:divBdr>
            <w:top w:val="none" w:sz="0" w:space="0" w:color="auto"/>
            <w:left w:val="none" w:sz="0" w:space="0" w:color="auto"/>
            <w:bottom w:val="none" w:sz="0" w:space="0" w:color="auto"/>
            <w:right w:val="none" w:sz="0" w:space="0" w:color="auto"/>
          </w:divBdr>
          <w:divsChild>
            <w:div w:id="1650672016">
              <w:marLeft w:val="0"/>
              <w:marRight w:val="0"/>
              <w:marTop w:val="0"/>
              <w:marBottom w:val="0"/>
              <w:divBdr>
                <w:top w:val="none" w:sz="0" w:space="0" w:color="auto"/>
                <w:left w:val="none" w:sz="0" w:space="0" w:color="auto"/>
                <w:bottom w:val="none" w:sz="0" w:space="0" w:color="auto"/>
                <w:right w:val="none" w:sz="0" w:space="0" w:color="auto"/>
              </w:divBdr>
            </w:div>
          </w:divsChild>
        </w:div>
        <w:div w:id="1528368919">
          <w:marLeft w:val="0"/>
          <w:marRight w:val="0"/>
          <w:marTop w:val="0"/>
          <w:marBottom w:val="0"/>
          <w:divBdr>
            <w:top w:val="none" w:sz="0" w:space="0" w:color="auto"/>
            <w:left w:val="none" w:sz="0" w:space="0" w:color="auto"/>
            <w:bottom w:val="none" w:sz="0" w:space="0" w:color="auto"/>
            <w:right w:val="none" w:sz="0" w:space="0" w:color="auto"/>
          </w:divBdr>
          <w:divsChild>
            <w:div w:id="313144826">
              <w:marLeft w:val="0"/>
              <w:marRight w:val="0"/>
              <w:marTop w:val="0"/>
              <w:marBottom w:val="0"/>
              <w:divBdr>
                <w:top w:val="none" w:sz="0" w:space="0" w:color="auto"/>
                <w:left w:val="none" w:sz="0" w:space="0" w:color="auto"/>
                <w:bottom w:val="none" w:sz="0" w:space="0" w:color="auto"/>
                <w:right w:val="none" w:sz="0" w:space="0" w:color="auto"/>
              </w:divBdr>
            </w:div>
          </w:divsChild>
        </w:div>
        <w:div w:id="1528837938">
          <w:marLeft w:val="0"/>
          <w:marRight w:val="0"/>
          <w:marTop w:val="0"/>
          <w:marBottom w:val="0"/>
          <w:divBdr>
            <w:top w:val="none" w:sz="0" w:space="0" w:color="auto"/>
            <w:left w:val="none" w:sz="0" w:space="0" w:color="auto"/>
            <w:bottom w:val="none" w:sz="0" w:space="0" w:color="auto"/>
            <w:right w:val="none" w:sz="0" w:space="0" w:color="auto"/>
          </w:divBdr>
          <w:divsChild>
            <w:div w:id="1116365243">
              <w:marLeft w:val="0"/>
              <w:marRight w:val="0"/>
              <w:marTop w:val="0"/>
              <w:marBottom w:val="0"/>
              <w:divBdr>
                <w:top w:val="none" w:sz="0" w:space="0" w:color="auto"/>
                <w:left w:val="none" w:sz="0" w:space="0" w:color="auto"/>
                <w:bottom w:val="none" w:sz="0" w:space="0" w:color="auto"/>
                <w:right w:val="none" w:sz="0" w:space="0" w:color="auto"/>
              </w:divBdr>
            </w:div>
          </w:divsChild>
        </w:div>
        <w:div w:id="1529100799">
          <w:marLeft w:val="0"/>
          <w:marRight w:val="0"/>
          <w:marTop w:val="0"/>
          <w:marBottom w:val="0"/>
          <w:divBdr>
            <w:top w:val="none" w:sz="0" w:space="0" w:color="auto"/>
            <w:left w:val="none" w:sz="0" w:space="0" w:color="auto"/>
            <w:bottom w:val="none" w:sz="0" w:space="0" w:color="auto"/>
            <w:right w:val="none" w:sz="0" w:space="0" w:color="auto"/>
          </w:divBdr>
          <w:divsChild>
            <w:div w:id="1016347911">
              <w:marLeft w:val="0"/>
              <w:marRight w:val="0"/>
              <w:marTop w:val="0"/>
              <w:marBottom w:val="0"/>
              <w:divBdr>
                <w:top w:val="none" w:sz="0" w:space="0" w:color="auto"/>
                <w:left w:val="none" w:sz="0" w:space="0" w:color="auto"/>
                <w:bottom w:val="none" w:sz="0" w:space="0" w:color="auto"/>
                <w:right w:val="none" w:sz="0" w:space="0" w:color="auto"/>
              </w:divBdr>
            </w:div>
          </w:divsChild>
        </w:div>
        <w:div w:id="1529373573">
          <w:marLeft w:val="0"/>
          <w:marRight w:val="0"/>
          <w:marTop w:val="0"/>
          <w:marBottom w:val="0"/>
          <w:divBdr>
            <w:top w:val="none" w:sz="0" w:space="0" w:color="auto"/>
            <w:left w:val="none" w:sz="0" w:space="0" w:color="auto"/>
            <w:bottom w:val="none" w:sz="0" w:space="0" w:color="auto"/>
            <w:right w:val="none" w:sz="0" w:space="0" w:color="auto"/>
          </w:divBdr>
          <w:divsChild>
            <w:div w:id="1608542715">
              <w:marLeft w:val="0"/>
              <w:marRight w:val="0"/>
              <w:marTop w:val="0"/>
              <w:marBottom w:val="0"/>
              <w:divBdr>
                <w:top w:val="none" w:sz="0" w:space="0" w:color="auto"/>
                <w:left w:val="none" w:sz="0" w:space="0" w:color="auto"/>
                <w:bottom w:val="none" w:sz="0" w:space="0" w:color="auto"/>
                <w:right w:val="none" w:sz="0" w:space="0" w:color="auto"/>
              </w:divBdr>
            </w:div>
          </w:divsChild>
        </w:div>
        <w:div w:id="1529679684">
          <w:marLeft w:val="0"/>
          <w:marRight w:val="0"/>
          <w:marTop w:val="0"/>
          <w:marBottom w:val="0"/>
          <w:divBdr>
            <w:top w:val="none" w:sz="0" w:space="0" w:color="auto"/>
            <w:left w:val="none" w:sz="0" w:space="0" w:color="auto"/>
            <w:bottom w:val="none" w:sz="0" w:space="0" w:color="auto"/>
            <w:right w:val="none" w:sz="0" w:space="0" w:color="auto"/>
          </w:divBdr>
          <w:divsChild>
            <w:div w:id="2017607540">
              <w:marLeft w:val="0"/>
              <w:marRight w:val="0"/>
              <w:marTop w:val="0"/>
              <w:marBottom w:val="0"/>
              <w:divBdr>
                <w:top w:val="none" w:sz="0" w:space="0" w:color="auto"/>
                <w:left w:val="none" w:sz="0" w:space="0" w:color="auto"/>
                <w:bottom w:val="none" w:sz="0" w:space="0" w:color="auto"/>
                <w:right w:val="none" w:sz="0" w:space="0" w:color="auto"/>
              </w:divBdr>
            </w:div>
          </w:divsChild>
        </w:div>
        <w:div w:id="1530218277">
          <w:marLeft w:val="0"/>
          <w:marRight w:val="0"/>
          <w:marTop w:val="0"/>
          <w:marBottom w:val="0"/>
          <w:divBdr>
            <w:top w:val="none" w:sz="0" w:space="0" w:color="auto"/>
            <w:left w:val="none" w:sz="0" w:space="0" w:color="auto"/>
            <w:bottom w:val="none" w:sz="0" w:space="0" w:color="auto"/>
            <w:right w:val="none" w:sz="0" w:space="0" w:color="auto"/>
          </w:divBdr>
          <w:divsChild>
            <w:div w:id="1536313038">
              <w:marLeft w:val="0"/>
              <w:marRight w:val="0"/>
              <w:marTop w:val="0"/>
              <w:marBottom w:val="0"/>
              <w:divBdr>
                <w:top w:val="none" w:sz="0" w:space="0" w:color="auto"/>
                <w:left w:val="none" w:sz="0" w:space="0" w:color="auto"/>
                <w:bottom w:val="none" w:sz="0" w:space="0" w:color="auto"/>
                <w:right w:val="none" w:sz="0" w:space="0" w:color="auto"/>
              </w:divBdr>
            </w:div>
          </w:divsChild>
        </w:div>
        <w:div w:id="1530336391">
          <w:marLeft w:val="0"/>
          <w:marRight w:val="0"/>
          <w:marTop w:val="0"/>
          <w:marBottom w:val="0"/>
          <w:divBdr>
            <w:top w:val="none" w:sz="0" w:space="0" w:color="auto"/>
            <w:left w:val="none" w:sz="0" w:space="0" w:color="auto"/>
            <w:bottom w:val="none" w:sz="0" w:space="0" w:color="auto"/>
            <w:right w:val="none" w:sz="0" w:space="0" w:color="auto"/>
          </w:divBdr>
          <w:divsChild>
            <w:div w:id="253589281">
              <w:marLeft w:val="0"/>
              <w:marRight w:val="0"/>
              <w:marTop w:val="0"/>
              <w:marBottom w:val="0"/>
              <w:divBdr>
                <w:top w:val="none" w:sz="0" w:space="0" w:color="auto"/>
                <w:left w:val="none" w:sz="0" w:space="0" w:color="auto"/>
                <w:bottom w:val="none" w:sz="0" w:space="0" w:color="auto"/>
                <w:right w:val="none" w:sz="0" w:space="0" w:color="auto"/>
              </w:divBdr>
            </w:div>
          </w:divsChild>
        </w:div>
        <w:div w:id="1530726522">
          <w:marLeft w:val="0"/>
          <w:marRight w:val="0"/>
          <w:marTop w:val="0"/>
          <w:marBottom w:val="0"/>
          <w:divBdr>
            <w:top w:val="none" w:sz="0" w:space="0" w:color="auto"/>
            <w:left w:val="none" w:sz="0" w:space="0" w:color="auto"/>
            <w:bottom w:val="none" w:sz="0" w:space="0" w:color="auto"/>
            <w:right w:val="none" w:sz="0" w:space="0" w:color="auto"/>
          </w:divBdr>
          <w:divsChild>
            <w:div w:id="631709323">
              <w:marLeft w:val="0"/>
              <w:marRight w:val="0"/>
              <w:marTop w:val="0"/>
              <w:marBottom w:val="0"/>
              <w:divBdr>
                <w:top w:val="none" w:sz="0" w:space="0" w:color="auto"/>
                <w:left w:val="none" w:sz="0" w:space="0" w:color="auto"/>
                <w:bottom w:val="none" w:sz="0" w:space="0" w:color="auto"/>
                <w:right w:val="none" w:sz="0" w:space="0" w:color="auto"/>
              </w:divBdr>
            </w:div>
          </w:divsChild>
        </w:div>
        <w:div w:id="1531721739">
          <w:marLeft w:val="0"/>
          <w:marRight w:val="0"/>
          <w:marTop w:val="0"/>
          <w:marBottom w:val="0"/>
          <w:divBdr>
            <w:top w:val="none" w:sz="0" w:space="0" w:color="auto"/>
            <w:left w:val="none" w:sz="0" w:space="0" w:color="auto"/>
            <w:bottom w:val="none" w:sz="0" w:space="0" w:color="auto"/>
            <w:right w:val="none" w:sz="0" w:space="0" w:color="auto"/>
          </w:divBdr>
          <w:divsChild>
            <w:div w:id="506988063">
              <w:marLeft w:val="0"/>
              <w:marRight w:val="0"/>
              <w:marTop w:val="0"/>
              <w:marBottom w:val="0"/>
              <w:divBdr>
                <w:top w:val="none" w:sz="0" w:space="0" w:color="auto"/>
                <w:left w:val="none" w:sz="0" w:space="0" w:color="auto"/>
                <w:bottom w:val="none" w:sz="0" w:space="0" w:color="auto"/>
                <w:right w:val="none" w:sz="0" w:space="0" w:color="auto"/>
              </w:divBdr>
            </w:div>
          </w:divsChild>
        </w:div>
        <w:div w:id="1531724884">
          <w:marLeft w:val="0"/>
          <w:marRight w:val="0"/>
          <w:marTop w:val="0"/>
          <w:marBottom w:val="0"/>
          <w:divBdr>
            <w:top w:val="none" w:sz="0" w:space="0" w:color="auto"/>
            <w:left w:val="none" w:sz="0" w:space="0" w:color="auto"/>
            <w:bottom w:val="none" w:sz="0" w:space="0" w:color="auto"/>
            <w:right w:val="none" w:sz="0" w:space="0" w:color="auto"/>
          </w:divBdr>
          <w:divsChild>
            <w:div w:id="1207985078">
              <w:marLeft w:val="0"/>
              <w:marRight w:val="0"/>
              <w:marTop w:val="0"/>
              <w:marBottom w:val="0"/>
              <w:divBdr>
                <w:top w:val="none" w:sz="0" w:space="0" w:color="auto"/>
                <w:left w:val="none" w:sz="0" w:space="0" w:color="auto"/>
                <w:bottom w:val="none" w:sz="0" w:space="0" w:color="auto"/>
                <w:right w:val="none" w:sz="0" w:space="0" w:color="auto"/>
              </w:divBdr>
            </w:div>
          </w:divsChild>
        </w:div>
        <w:div w:id="1531725522">
          <w:marLeft w:val="0"/>
          <w:marRight w:val="0"/>
          <w:marTop w:val="0"/>
          <w:marBottom w:val="0"/>
          <w:divBdr>
            <w:top w:val="none" w:sz="0" w:space="0" w:color="auto"/>
            <w:left w:val="none" w:sz="0" w:space="0" w:color="auto"/>
            <w:bottom w:val="none" w:sz="0" w:space="0" w:color="auto"/>
            <w:right w:val="none" w:sz="0" w:space="0" w:color="auto"/>
          </w:divBdr>
          <w:divsChild>
            <w:div w:id="795952312">
              <w:marLeft w:val="0"/>
              <w:marRight w:val="0"/>
              <w:marTop w:val="0"/>
              <w:marBottom w:val="0"/>
              <w:divBdr>
                <w:top w:val="none" w:sz="0" w:space="0" w:color="auto"/>
                <w:left w:val="none" w:sz="0" w:space="0" w:color="auto"/>
                <w:bottom w:val="none" w:sz="0" w:space="0" w:color="auto"/>
                <w:right w:val="none" w:sz="0" w:space="0" w:color="auto"/>
              </w:divBdr>
            </w:div>
          </w:divsChild>
        </w:div>
        <w:div w:id="1532067056">
          <w:marLeft w:val="0"/>
          <w:marRight w:val="0"/>
          <w:marTop w:val="0"/>
          <w:marBottom w:val="0"/>
          <w:divBdr>
            <w:top w:val="none" w:sz="0" w:space="0" w:color="auto"/>
            <w:left w:val="none" w:sz="0" w:space="0" w:color="auto"/>
            <w:bottom w:val="none" w:sz="0" w:space="0" w:color="auto"/>
            <w:right w:val="none" w:sz="0" w:space="0" w:color="auto"/>
          </w:divBdr>
          <w:divsChild>
            <w:div w:id="477765486">
              <w:marLeft w:val="0"/>
              <w:marRight w:val="0"/>
              <w:marTop w:val="0"/>
              <w:marBottom w:val="0"/>
              <w:divBdr>
                <w:top w:val="none" w:sz="0" w:space="0" w:color="auto"/>
                <w:left w:val="none" w:sz="0" w:space="0" w:color="auto"/>
                <w:bottom w:val="none" w:sz="0" w:space="0" w:color="auto"/>
                <w:right w:val="none" w:sz="0" w:space="0" w:color="auto"/>
              </w:divBdr>
            </w:div>
          </w:divsChild>
        </w:div>
        <w:div w:id="1533302601">
          <w:marLeft w:val="0"/>
          <w:marRight w:val="0"/>
          <w:marTop w:val="0"/>
          <w:marBottom w:val="0"/>
          <w:divBdr>
            <w:top w:val="none" w:sz="0" w:space="0" w:color="auto"/>
            <w:left w:val="none" w:sz="0" w:space="0" w:color="auto"/>
            <w:bottom w:val="none" w:sz="0" w:space="0" w:color="auto"/>
            <w:right w:val="none" w:sz="0" w:space="0" w:color="auto"/>
          </w:divBdr>
          <w:divsChild>
            <w:div w:id="1524783599">
              <w:marLeft w:val="0"/>
              <w:marRight w:val="0"/>
              <w:marTop w:val="0"/>
              <w:marBottom w:val="0"/>
              <w:divBdr>
                <w:top w:val="none" w:sz="0" w:space="0" w:color="auto"/>
                <w:left w:val="none" w:sz="0" w:space="0" w:color="auto"/>
                <w:bottom w:val="none" w:sz="0" w:space="0" w:color="auto"/>
                <w:right w:val="none" w:sz="0" w:space="0" w:color="auto"/>
              </w:divBdr>
            </w:div>
          </w:divsChild>
        </w:div>
        <w:div w:id="1533571216">
          <w:marLeft w:val="0"/>
          <w:marRight w:val="0"/>
          <w:marTop w:val="0"/>
          <w:marBottom w:val="0"/>
          <w:divBdr>
            <w:top w:val="none" w:sz="0" w:space="0" w:color="auto"/>
            <w:left w:val="none" w:sz="0" w:space="0" w:color="auto"/>
            <w:bottom w:val="none" w:sz="0" w:space="0" w:color="auto"/>
            <w:right w:val="none" w:sz="0" w:space="0" w:color="auto"/>
          </w:divBdr>
          <w:divsChild>
            <w:div w:id="760297715">
              <w:marLeft w:val="0"/>
              <w:marRight w:val="0"/>
              <w:marTop w:val="0"/>
              <w:marBottom w:val="0"/>
              <w:divBdr>
                <w:top w:val="none" w:sz="0" w:space="0" w:color="auto"/>
                <w:left w:val="none" w:sz="0" w:space="0" w:color="auto"/>
                <w:bottom w:val="none" w:sz="0" w:space="0" w:color="auto"/>
                <w:right w:val="none" w:sz="0" w:space="0" w:color="auto"/>
              </w:divBdr>
            </w:div>
          </w:divsChild>
        </w:div>
        <w:div w:id="1534415609">
          <w:marLeft w:val="0"/>
          <w:marRight w:val="0"/>
          <w:marTop w:val="0"/>
          <w:marBottom w:val="0"/>
          <w:divBdr>
            <w:top w:val="none" w:sz="0" w:space="0" w:color="auto"/>
            <w:left w:val="none" w:sz="0" w:space="0" w:color="auto"/>
            <w:bottom w:val="none" w:sz="0" w:space="0" w:color="auto"/>
            <w:right w:val="none" w:sz="0" w:space="0" w:color="auto"/>
          </w:divBdr>
          <w:divsChild>
            <w:div w:id="1460339658">
              <w:marLeft w:val="0"/>
              <w:marRight w:val="0"/>
              <w:marTop w:val="0"/>
              <w:marBottom w:val="0"/>
              <w:divBdr>
                <w:top w:val="none" w:sz="0" w:space="0" w:color="auto"/>
                <w:left w:val="none" w:sz="0" w:space="0" w:color="auto"/>
                <w:bottom w:val="none" w:sz="0" w:space="0" w:color="auto"/>
                <w:right w:val="none" w:sz="0" w:space="0" w:color="auto"/>
              </w:divBdr>
            </w:div>
          </w:divsChild>
        </w:div>
        <w:div w:id="1534687919">
          <w:marLeft w:val="0"/>
          <w:marRight w:val="0"/>
          <w:marTop w:val="0"/>
          <w:marBottom w:val="0"/>
          <w:divBdr>
            <w:top w:val="none" w:sz="0" w:space="0" w:color="auto"/>
            <w:left w:val="none" w:sz="0" w:space="0" w:color="auto"/>
            <w:bottom w:val="none" w:sz="0" w:space="0" w:color="auto"/>
            <w:right w:val="none" w:sz="0" w:space="0" w:color="auto"/>
          </w:divBdr>
          <w:divsChild>
            <w:div w:id="2128427591">
              <w:marLeft w:val="0"/>
              <w:marRight w:val="0"/>
              <w:marTop w:val="0"/>
              <w:marBottom w:val="0"/>
              <w:divBdr>
                <w:top w:val="none" w:sz="0" w:space="0" w:color="auto"/>
                <w:left w:val="none" w:sz="0" w:space="0" w:color="auto"/>
                <w:bottom w:val="none" w:sz="0" w:space="0" w:color="auto"/>
                <w:right w:val="none" w:sz="0" w:space="0" w:color="auto"/>
              </w:divBdr>
            </w:div>
          </w:divsChild>
        </w:div>
        <w:div w:id="1535078809">
          <w:marLeft w:val="0"/>
          <w:marRight w:val="0"/>
          <w:marTop w:val="0"/>
          <w:marBottom w:val="0"/>
          <w:divBdr>
            <w:top w:val="none" w:sz="0" w:space="0" w:color="auto"/>
            <w:left w:val="none" w:sz="0" w:space="0" w:color="auto"/>
            <w:bottom w:val="none" w:sz="0" w:space="0" w:color="auto"/>
            <w:right w:val="none" w:sz="0" w:space="0" w:color="auto"/>
          </w:divBdr>
          <w:divsChild>
            <w:div w:id="565575952">
              <w:marLeft w:val="0"/>
              <w:marRight w:val="0"/>
              <w:marTop w:val="0"/>
              <w:marBottom w:val="0"/>
              <w:divBdr>
                <w:top w:val="none" w:sz="0" w:space="0" w:color="auto"/>
                <w:left w:val="none" w:sz="0" w:space="0" w:color="auto"/>
                <w:bottom w:val="none" w:sz="0" w:space="0" w:color="auto"/>
                <w:right w:val="none" w:sz="0" w:space="0" w:color="auto"/>
              </w:divBdr>
            </w:div>
          </w:divsChild>
        </w:div>
        <w:div w:id="1535119921">
          <w:marLeft w:val="0"/>
          <w:marRight w:val="0"/>
          <w:marTop w:val="0"/>
          <w:marBottom w:val="0"/>
          <w:divBdr>
            <w:top w:val="none" w:sz="0" w:space="0" w:color="auto"/>
            <w:left w:val="none" w:sz="0" w:space="0" w:color="auto"/>
            <w:bottom w:val="none" w:sz="0" w:space="0" w:color="auto"/>
            <w:right w:val="none" w:sz="0" w:space="0" w:color="auto"/>
          </w:divBdr>
          <w:divsChild>
            <w:div w:id="825823519">
              <w:marLeft w:val="0"/>
              <w:marRight w:val="0"/>
              <w:marTop w:val="0"/>
              <w:marBottom w:val="0"/>
              <w:divBdr>
                <w:top w:val="none" w:sz="0" w:space="0" w:color="auto"/>
                <w:left w:val="none" w:sz="0" w:space="0" w:color="auto"/>
                <w:bottom w:val="none" w:sz="0" w:space="0" w:color="auto"/>
                <w:right w:val="none" w:sz="0" w:space="0" w:color="auto"/>
              </w:divBdr>
            </w:div>
          </w:divsChild>
        </w:div>
        <w:div w:id="1535314366">
          <w:marLeft w:val="0"/>
          <w:marRight w:val="0"/>
          <w:marTop w:val="0"/>
          <w:marBottom w:val="0"/>
          <w:divBdr>
            <w:top w:val="none" w:sz="0" w:space="0" w:color="auto"/>
            <w:left w:val="none" w:sz="0" w:space="0" w:color="auto"/>
            <w:bottom w:val="none" w:sz="0" w:space="0" w:color="auto"/>
            <w:right w:val="none" w:sz="0" w:space="0" w:color="auto"/>
          </w:divBdr>
          <w:divsChild>
            <w:div w:id="1072266341">
              <w:marLeft w:val="0"/>
              <w:marRight w:val="0"/>
              <w:marTop w:val="0"/>
              <w:marBottom w:val="0"/>
              <w:divBdr>
                <w:top w:val="none" w:sz="0" w:space="0" w:color="auto"/>
                <w:left w:val="none" w:sz="0" w:space="0" w:color="auto"/>
                <w:bottom w:val="none" w:sz="0" w:space="0" w:color="auto"/>
                <w:right w:val="none" w:sz="0" w:space="0" w:color="auto"/>
              </w:divBdr>
            </w:div>
          </w:divsChild>
        </w:div>
        <w:div w:id="1535581466">
          <w:marLeft w:val="0"/>
          <w:marRight w:val="0"/>
          <w:marTop w:val="0"/>
          <w:marBottom w:val="0"/>
          <w:divBdr>
            <w:top w:val="none" w:sz="0" w:space="0" w:color="auto"/>
            <w:left w:val="none" w:sz="0" w:space="0" w:color="auto"/>
            <w:bottom w:val="none" w:sz="0" w:space="0" w:color="auto"/>
            <w:right w:val="none" w:sz="0" w:space="0" w:color="auto"/>
          </w:divBdr>
          <w:divsChild>
            <w:div w:id="133718395">
              <w:marLeft w:val="0"/>
              <w:marRight w:val="0"/>
              <w:marTop w:val="0"/>
              <w:marBottom w:val="0"/>
              <w:divBdr>
                <w:top w:val="none" w:sz="0" w:space="0" w:color="auto"/>
                <w:left w:val="none" w:sz="0" w:space="0" w:color="auto"/>
                <w:bottom w:val="none" w:sz="0" w:space="0" w:color="auto"/>
                <w:right w:val="none" w:sz="0" w:space="0" w:color="auto"/>
              </w:divBdr>
            </w:div>
          </w:divsChild>
        </w:div>
        <w:div w:id="1535772313">
          <w:marLeft w:val="0"/>
          <w:marRight w:val="0"/>
          <w:marTop w:val="0"/>
          <w:marBottom w:val="0"/>
          <w:divBdr>
            <w:top w:val="none" w:sz="0" w:space="0" w:color="auto"/>
            <w:left w:val="none" w:sz="0" w:space="0" w:color="auto"/>
            <w:bottom w:val="none" w:sz="0" w:space="0" w:color="auto"/>
            <w:right w:val="none" w:sz="0" w:space="0" w:color="auto"/>
          </w:divBdr>
          <w:divsChild>
            <w:div w:id="251551773">
              <w:marLeft w:val="0"/>
              <w:marRight w:val="0"/>
              <w:marTop w:val="0"/>
              <w:marBottom w:val="0"/>
              <w:divBdr>
                <w:top w:val="none" w:sz="0" w:space="0" w:color="auto"/>
                <w:left w:val="none" w:sz="0" w:space="0" w:color="auto"/>
                <w:bottom w:val="none" w:sz="0" w:space="0" w:color="auto"/>
                <w:right w:val="none" w:sz="0" w:space="0" w:color="auto"/>
              </w:divBdr>
            </w:div>
          </w:divsChild>
        </w:div>
        <w:div w:id="1535922134">
          <w:marLeft w:val="0"/>
          <w:marRight w:val="0"/>
          <w:marTop w:val="0"/>
          <w:marBottom w:val="0"/>
          <w:divBdr>
            <w:top w:val="none" w:sz="0" w:space="0" w:color="auto"/>
            <w:left w:val="none" w:sz="0" w:space="0" w:color="auto"/>
            <w:bottom w:val="none" w:sz="0" w:space="0" w:color="auto"/>
            <w:right w:val="none" w:sz="0" w:space="0" w:color="auto"/>
          </w:divBdr>
          <w:divsChild>
            <w:div w:id="1206678765">
              <w:marLeft w:val="0"/>
              <w:marRight w:val="0"/>
              <w:marTop w:val="0"/>
              <w:marBottom w:val="0"/>
              <w:divBdr>
                <w:top w:val="none" w:sz="0" w:space="0" w:color="auto"/>
                <w:left w:val="none" w:sz="0" w:space="0" w:color="auto"/>
                <w:bottom w:val="none" w:sz="0" w:space="0" w:color="auto"/>
                <w:right w:val="none" w:sz="0" w:space="0" w:color="auto"/>
              </w:divBdr>
            </w:div>
          </w:divsChild>
        </w:div>
        <w:div w:id="1536114893">
          <w:marLeft w:val="0"/>
          <w:marRight w:val="0"/>
          <w:marTop w:val="0"/>
          <w:marBottom w:val="0"/>
          <w:divBdr>
            <w:top w:val="none" w:sz="0" w:space="0" w:color="auto"/>
            <w:left w:val="none" w:sz="0" w:space="0" w:color="auto"/>
            <w:bottom w:val="none" w:sz="0" w:space="0" w:color="auto"/>
            <w:right w:val="none" w:sz="0" w:space="0" w:color="auto"/>
          </w:divBdr>
          <w:divsChild>
            <w:div w:id="416096557">
              <w:marLeft w:val="0"/>
              <w:marRight w:val="0"/>
              <w:marTop w:val="0"/>
              <w:marBottom w:val="0"/>
              <w:divBdr>
                <w:top w:val="none" w:sz="0" w:space="0" w:color="auto"/>
                <w:left w:val="none" w:sz="0" w:space="0" w:color="auto"/>
                <w:bottom w:val="none" w:sz="0" w:space="0" w:color="auto"/>
                <w:right w:val="none" w:sz="0" w:space="0" w:color="auto"/>
              </w:divBdr>
            </w:div>
          </w:divsChild>
        </w:div>
        <w:div w:id="1537162191">
          <w:marLeft w:val="0"/>
          <w:marRight w:val="0"/>
          <w:marTop w:val="0"/>
          <w:marBottom w:val="0"/>
          <w:divBdr>
            <w:top w:val="none" w:sz="0" w:space="0" w:color="auto"/>
            <w:left w:val="none" w:sz="0" w:space="0" w:color="auto"/>
            <w:bottom w:val="none" w:sz="0" w:space="0" w:color="auto"/>
            <w:right w:val="none" w:sz="0" w:space="0" w:color="auto"/>
          </w:divBdr>
          <w:divsChild>
            <w:div w:id="64227311">
              <w:marLeft w:val="0"/>
              <w:marRight w:val="0"/>
              <w:marTop w:val="0"/>
              <w:marBottom w:val="0"/>
              <w:divBdr>
                <w:top w:val="none" w:sz="0" w:space="0" w:color="auto"/>
                <w:left w:val="none" w:sz="0" w:space="0" w:color="auto"/>
                <w:bottom w:val="none" w:sz="0" w:space="0" w:color="auto"/>
                <w:right w:val="none" w:sz="0" w:space="0" w:color="auto"/>
              </w:divBdr>
            </w:div>
          </w:divsChild>
        </w:div>
        <w:div w:id="1537346721">
          <w:marLeft w:val="0"/>
          <w:marRight w:val="0"/>
          <w:marTop w:val="0"/>
          <w:marBottom w:val="0"/>
          <w:divBdr>
            <w:top w:val="none" w:sz="0" w:space="0" w:color="auto"/>
            <w:left w:val="none" w:sz="0" w:space="0" w:color="auto"/>
            <w:bottom w:val="none" w:sz="0" w:space="0" w:color="auto"/>
            <w:right w:val="none" w:sz="0" w:space="0" w:color="auto"/>
          </w:divBdr>
          <w:divsChild>
            <w:div w:id="1738631922">
              <w:marLeft w:val="0"/>
              <w:marRight w:val="0"/>
              <w:marTop w:val="0"/>
              <w:marBottom w:val="0"/>
              <w:divBdr>
                <w:top w:val="none" w:sz="0" w:space="0" w:color="auto"/>
                <w:left w:val="none" w:sz="0" w:space="0" w:color="auto"/>
                <w:bottom w:val="none" w:sz="0" w:space="0" w:color="auto"/>
                <w:right w:val="none" w:sz="0" w:space="0" w:color="auto"/>
              </w:divBdr>
            </w:div>
          </w:divsChild>
        </w:div>
        <w:div w:id="1537741464">
          <w:marLeft w:val="0"/>
          <w:marRight w:val="0"/>
          <w:marTop w:val="0"/>
          <w:marBottom w:val="0"/>
          <w:divBdr>
            <w:top w:val="none" w:sz="0" w:space="0" w:color="auto"/>
            <w:left w:val="none" w:sz="0" w:space="0" w:color="auto"/>
            <w:bottom w:val="none" w:sz="0" w:space="0" w:color="auto"/>
            <w:right w:val="none" w:sz="0" w:space="0" w:color="auto"/>
          </w:divBdr>
          <w:divsChild>
            <w:div w:id="785780239">
              <w:marLeft w:val="0"/>
              <w:marRight w:val="0"/>
              <w:marTop w:val="0"/>
              <w:marBottom w:val="0"/>
              <w:divBdr>
                <w:top w:val="none" w:sz="0" w:space="0" w:color="auto"/>
                <w:left w:val="none" w:sz="0" w:space="0" w:color="auto"/>
                <w:bottom w:val="none" w:sz="0" w:space="0" w:color="auto"/>
                <w:right w:val="none" w:sz="0" w:space="0" w:color="auto"/>
              </w:divBdr>
            </w:div>
          </w:divsChild>
        </w:div>
        <w:div w:id="1537889536">
          <w:marLeft w:val="0"/>
          <w:marRight w:val="0"/>
          <w:marTop w:val="0"/>
          <w:marBottom w:val="0"/>
          <w:divBdr>
            <w:top w:val="none" w:sz="0" w:space="0" w:color="auto"/>
            <w:left w:val="none" w:sz="0" w:space="0" w:color="auto"/>
            <w:bottom w:val="none" w:sz="0" w:space="0" w:color="auto"/>
            <w:right w:val="none" w:sz="0" w:space="0" w:color="auto"/>
          </w:divBdr>
          <w:divsChild>
            <w:div w:id="1439445998">
              <w:marLeft w:val="0"/>
              <w:marRight w:val="0"/>
              <w:marTop w:val="0"/>
              <w:marBottom w:val="0"/>
              <w:divBdr>
                <w:top w:val="none" w:sz="0" w:space="0" w:color="auto"/>
                <w:left w:val="none" w:sz="0" w:space="0" w:color="auto"/>
                <w:bottom w:val="none" w:sz="0" w:space="0" w:color="auto"/>
                <w:right w:val="none" w:sz="0" w:space="0" w:color="auto"/>
              </w:divBdr>
            </w:div>
          </w:divsChild>
        </w:div>
        <w:div w:id="1538851893">
          <w:marLeft w:val="0"/>
          <w:marRight w:val="0"/>
          <w:marTop w:val="0"/>
          <w:marBottom w:val="0"/>
          <w:divBdr>
            <w:top w:val="none" w:sz="0" w:space="0" w:color="auto"/>
            <w:left w:val="none" w:sz="0" w:space="0" w:color="auto"/>
            <w:bottom w:val="none" w:sz="0" w:space="0" w:color="auto"/>
            <w:right w:val="none" w:sz="0" w:space="0" w:color="auto"/>
          </w:divBdr>
          <w:divsChild>
            <w:div w:id="1886873386">
              <w:marLeft w:val="0"/>
              <w:marRight w:val="0"/>
              <w:marTop w:val="0"/>
              <w:marBottom w:val="0"/>
              <w:divBdr>
                <w:top w:val="none" w:sz="0" w:space="0" w:color="auto"/>
                <w:left w:val="none" w:sz="0" w:space="0" w:color="auto"/>
                <w:bottom w:val="none" w:sz="0" w:space="0" w:color="auto"/>
                <w:right w:val="none" w:sz="0" w:space="0" w:color="auto"/>
              </w:divBdr>
            </w:div>
          </w:divsChild>
        </w:div>
        <w:div w:id="1538934935">
          <w:marLeft w:val="0"/>
          <w:marRight w:val="0"/>
          <w:marTop w:val="0"/>
          <w:marBottom w:val="0"/>
          <w:divBdr>
            <w:top w:val="none" w:sz="0" w:space="0" w:color="auto"/>
            <w:left w:val="none" w:sz="0" w:space="0" w:color="auto"/>
            <w:bottom w:val="none" w:sz="0" w:space="0" w:color="auto"/>
            <w:right w:val="none" w:sz="0" w:space="0" w:color="auto"/>
          </w:divBdr>
          <w:divsChild>
            <w:div w:id="1283221557">
              <w:marLeft w:val="0"/>
              <w:marRight w:val="0"/>
              <w:marTop w:val="0"/>
              <w:marBottom w:val="0"/>
              <w:divBdr>
                <w:top w:val="none" w:sz="0" w:space="0" w:color="auto"/>
                <w:left w:val="none" w:sz="0" w:space="0" w:color="auto"/>
                <w:bottom w:val="none" w:sz="0" w:space="0" w:color="auto"/>
                <w:right w:val="none" w:sz="0" w:space="0" w:color="auto"/>
              </w:divBdr>
            </w:div>
          </w:divsChild>
        </w:div>
        <w:div w:id="1539321103">
          <w:marLeft w:val="0"/>
          <w:marRight w:val="0"/>
          <w:marTop w:val="0"/>
          <w:marBottom w:val="0"/>
          <w:divBdr>
            <w:top w:val="none" w:sz="0" w:space="0" w:color="auto"/>
            <w:left w:val="none" w:sz="0" w:space="0" w:color="auto"/>
            <w:bottom w:val="none" w:sz="0" w:space="0" w:color="auto"/>
            <w:right w:val="none" w:sz="0" w:space="0" w:color="auto"/>
          </w:divBdr>
          <w:divsChild>
            <w:div w:id="555820757">
              <w:marLeft w:val="0"/>
              <w:marRight w:val="0"/>
              <w:marTop w:val="0"/>
              <w:marBottom w:val="0"/>
              <w:divBdr>
                <w:top w:val="none" w:sz="0" w:space="0" w:color="auto"/>
                <w:left w:val="none" w:sz="0" w:space="0" w:color="auto"/>
                <w:bottom w:val="none" w:sz="0" w:space="0" w:color="auto"/>
                <w:right w:val="none" w:sz="0" w:space="0" w:color="auto"/>
              </w:divBdr>
            </w:div>
          </w:divsChild>
        </w:div>
        <w:div w:id="1542093776">
          <w:marLeft w:val="0"/>
          <w:marRight w:val="0"/>
          <w:marTop w:val="0"/>
          <w:marBottom w:val="0"/>
          <w:divBdr>
            <w:top w:val="none" w:sz="0" w:space="0" w:color="auto"/>
            <w:left w:val="none" w:sz="0" w:space="0" w:color="auto"/>
            <w:bottom w:val="none" w:sz="0" w:space="0" w:color="auto"/>
            <w:right w:val="none" w:sz="0" w:space="0" w:color="auto"/>
          </w:divBdr>
          <w:divsChild>
            <w:div w:id="657810978">
              <w:marLeft w:val="0"/>
              <w:marRight w:val="0"/>
              <w:marTop w:val="0"/>
              <w:marBottom w:val="0"/>
              <w:divBdr>
                <w:top w:val="none" w:sz="0" w:space="0" w:color="auto"/>
                <w:left w:val="none" w:sz="0" w:space="0" w:color="auto"/>
                <w:bottom w:val="none" w:sz="0" w:space="0" w:color="auto"/>
                <w:right w:val="none" w:sz="0" w:space="0" w:color="auto"/>
              </w:divBdr>
            </w:div>
          </w:divsChild>
        </w:div>
        <w:div w:id="1542207041">
          <w:marLeft w:val="0"/>
          <w:marRight w:val="0"/>
          <w:marTop w:val="0"/>
          <w:marBottom w:val="0"/>
          <w:divBdr>
            <w:top w:val="none" w:sz="0" w:space="0" w:color="auto"/>
            <w:left w:val="none" w:sz="0" w:space="0" w:color="auto"/>
            <w:bottom w:val="none" w:sz="0" w:space="0" w:color="auto"/>
            <w:right w:val="none" w:sz="0" w:space="0" w:color="auto"/>
          </w:divBdr>
          <w:divsChild>
            <w:div w:id="266088367">
              <w:marLeft w:val="0"/>
              <w:marRight w:val="0"/>
              <w:marTop w:val="0"/>
              <w:marBottom w:val="0"/>
              <w:divBdr>
                <w:top w:val="none" w:sz="0" w:space="0" w:color="auto"/>
                <w:left w:val="none" w:sz="0" w:space="0" w:color="auto"/>
                <w:bottom w:val="none" w:sz="0" w:space="0" w:color="auto"/>
                <w:right w:val="none" w:sz="0" w:space="0" w:color="auto"/>
              </w:divBdr>
            </w:div>
          </w:divsChild>
        </w:div>
        <w:div w:id="1542471221">
          <w:marLeft w:val="0"/>
          <w:marRight w:val="0"/>
          <w:marTop w:val="0"/>
          <w:marBottom w:val="0"/>
          <w:divBdr>
            <w:top w:val="none" w:sz="0" w:space="0" w:color="auto"/>
            <w:left w:val="none" w:sz="0" w:space="0" w:color="auto"/>
            <w:bottom w:val="none" w:sz="0" w:space="0" w:color="auto"/>
            <w:right w:val="none" w:sz="0" w:space="0" w:color="auto"/>
          </w:divBdr>
          <w:divsChild>
            <w:div w:id="929659291">
              <w:marLeft w:val="0"/>
              <w:marRight w:val="0"/>
              <w:marTop w:val="0"/>
              <w:marBottom w:val="0"/>
              <w:divBdr>
                <w:top w:val="none" w:sz="0" w:space="0" w:color="auto"/>
                <w:left w:val="none" w:sz="0" w:space="0" w:color="auto"/>
                <w:bottom w:val="none" w:sz="0" w:space="0" w:color="auto"/>
                <w:right w:val="none" w:sz="0" w:space="0" w:color="auto"/>
              </w:divBdr>
            </w:div>
          </w:divsChild>
        </w:div>
        <w:div w:id="1542591945">
          <w:marLeft w:val="0"/>
          <w:marRight w:val="0"/>
          <w:marTop w:val="0"/>
          <w:marBottom w:val="0"/>
          <w:divBdr>
            <w:top w:val="none" w:sz="0" w:space="0" w:color="auto"/>
            <w:left w:val="none" w:sz="0" w:space="0" w:color="auto"/>
            <w:bottom w:val="none" w:sz="0" w:space="0" w:color="auto"/>
            <w:right w:val="none" w:sz="0" w:space="0" w:color="auto"/>
          </w:divBdr>
          <w:divsChild>
            <w:div w:id="1649631578">
              <w:marLeft w:val="0"/>
              <w:marRight w:val="0"/>
              <w:marTop w:val="0"/>
              <w:marBottom w:val="0"/>
              <w:divBdr>
                <w:top w:val="none" w:sz="0" w:space="0" w:color="auto"/>
                <w:left w:val="none" w:sz="0" w:space="0" w:color="auto"/>
                <w:bottom w:val="none" w:sz="0" w:space="0" w:color="auto"/>
                <w:right w:val="none" w:sz="0" w:space="0" w:color="auto"/>
              </w:divBdr>
            </w:div>
          </w:divsChild>
        </w:div>
        <w:div w:id="1542673788">
          <w:marLeft w:val="0"/>
          <w:marRight w:val="0"/>
          <w:marTop w:val="0"/>
          <w:marBottom w:val="0"/>
          <w:divBdr>
            <w:top w:val="none" w:sz="0" w:space="0" w:color="auto"/>
            <w:left w:val="none" w:sz="0" w:space="0" w:color="auto"/>
            <w:bottom w:val="none" w:sz="0" w:space="0" w:color="auto"/>
            <w:right w:val="none" w:sz="0" w:space="0" w:color="auto"/>
          </w:divBdr>
          <w:divsChild>
            <w:div w:id="1980836426">
              <w:marLeft w:val="0"/>
              <w:marRight w:val="0"/>
              <w:marTop w:val="0"/>
              <w:marBottom w:val="0"/>
              <w:divBdr>
                <w:top w:val="none" w:sz="0" w:space="0" w:color="auto"/>
                <w:left w:val="none" w:sz="0" w:space="0" w:color="auto"/>
                <w:bottom w:val="none" w:sz="0" w:space="0" w:color="auto"/>
                <w:right w:val="none" w:sz="0" w:space="0" w:color="auto"/>
              </w:divBdr>
            </w:div>
          </w:divsChild>
        </w:div>
        <w:div w:id="1542932994">
          <w:marLeft w:val="0"/>
          <w:marRight w:val="0"/>
          <w:marTop w:val="0"/>
          <w:marBottom w:val="0"/>
          <w:divBdr>
            <w:top w:val="none" w:sz="0" w:space="0" w:color="auto"/>
            <w:left w:val="none" w:sz="0" w:space="0" w:color="auto"/>
            <w:bottom w:val="none" w:sz="0" w:space="0" w:color="auto"/>
            <w:right w:val="none" w:sz="0" w:space="0" w:color="auto"/>
          </w:divBdr>
          <w:divsChild>
            <w:div w:id="515114424">
              <w:marLeft w:val="0"/>
              <w:marRight w:val="0"/>
              <w:marTop w:val="0"/>
              <w:marBottom w:val="0"/>
              <w:divBdr>
                <w:top w:val="none" w:sz="0" w:space="0" w:color="auto"/>
                <w:left w:val="none" w:sz="0" w:space="0" w:color="auto"/>
                <w:bottom w:val="none" w:sz="0" w:space="0" w:color="auto"/>
                <w:right w:val="none" w:sz="0" w:space="0" w:color="auto"/>
              </w:divBdr>
            </w:div>
          </w:divsChild>
        </w:div>
        <w:div w:id="1544445732">
          <w:marLeft w:val="0"/>
          <w:marRight w:val="0"/>
          <w:marTop w:val="0"/>
          <w:marBottom w:val="0"/>
          <w:divBdr>
            <w:top w:val="none" w:sz="0" w:space="0" w:color="auto"/>
            <w:left w:val="none" w:sz="0" w:space="0" w:color="auto"/>
            <w:bottom w:val="none" w:sz="0" w:space="0" w:color="auto"/>
            <w:right w:val="none" w:sz="0" w:space="0" w:color="auto"/>
          </w:divBdr>
          <w:divsChild>
            <w:div w:id="1061563357">
              <w:marLeft w:val="0"/>
              <w:marRight w:val="0"/>
              <w:marTop w:val="0"/>
              <w:marBottom w:val="0"/>
              <w:divBdr>
                <w:top w:val="none" w:sz="0" w:space="0" w:color="auto"/>
                <w:left w:val="none" w:sz="0" w:space="0" w:color="auto"/>
                <w:bottom w:val="none" w:sz="0" w:space="0" w:color="auto"/>
                <w:right w:val="none" w:sz="0" w:space="0" w:color="auto"/>
              </w:divBdr>
            </w:div>
          </w:divsChild>
        </w:div>
        <w:div w:id="1544831656">
          <w:marLeft w:val="0"/>
          <w:marRight w:val="0"/>
          <w:marTop w:val="0"/>
          <w:marBottom w:val="0"/>
          <w:divBdr>
            <w:top w:val="none" w:sz="0" w:space="0" w:color="auto"/>
            <w:left w:val="none" w:sz="0" w:space="0" w:color="auto"/>
            <w:bottom w:val="none" w:sz="0" w:space="0" w:color="auto"/>
            <w:right w:val="none" w:sz="0" w:space="0" w:color="auto"/>
          </w:divBdr>
          <w:divsChild>
            <w:div w:id="1796177251">
              <w:marLeft w:val="0"/>
              <w:marRight w:val="0"/>
              <w:marTop w:val="0"/>
              <w:marBottom w:val="0"/>
              <w:divBdr>
                <w:top w:val="none" w:sz="0" w:space="0" w:color="auto"/>
                <w:left w:val="none" w:sz="0" w:space="0" w:color="auto"/>
                <w:bottom w:val="none" w:sz="0" w:space="0" w:color="auto"/>
                <w:right w:val="none" w:sz="0" w:space="0" w:color="auto"/>
              </w:divBdr>
            </w:div>
          </w:divsChild>
        </w:div>
        <w:div w:id="1544904407">
          <w:marLeft w:val="0"/>
          <w:marRight w:val="0"/>
          <w:marTop w:val="0"/>
          <w:marBottom w:val="0"/>
          <w:divBdr>
            <w:top w:val="none" w:sz="0" w:space="0" w:color="auto"/>
            <w:left w:val="none" w:sz="0" w:space="0" w:color="auto"/>
            <w:bottom w:val="none" w:sz="0" w:space="0" w:color="auto"/>
            <w:right w:val="none" w:sz="0" w:space="0" w:color="auto"/>
          </w:divBdr>
          <w:divsChild>
            <w:div w:id="1584799809">
              <w:marLeft w:val="0"/>
              <w:marRight w:val="0"/>
              <w:marTop w:val="0"/>
              <w:marBottom w:val="0"/>
              <w:divBdr>
                <w:top w:val="none" w:sz="0" w:space="0" w:color="auto"/>
                <w:left w:val="none" w:sz="0" w:space="0" w:color="auto"/>
                <w:bottom w:val="none" w:sz="0" w:space="0" w:color="auto"/>
                <w:right w:val="none" w:sz="0" w:space="0" w:color="auto"/>
              </w:divBdr>
            </w:div>
          </w:divsChild>
        </w:div>
        <w:div w:id="1544948509">
          <w:marLeft w:val="0"/>
          <w:marRight w:val="0"/>
          <w:marTop w:val="0"/>
          <w:marBottom w:val="0"/>
          <w:divBdr>
            <w:top w:val="none" w:sz="0" w:space="0" w:color="auto"/>
            <w:left w:val="none" w:sz="0" w:space="0" w:color="auto"/>
            <w:bottom w:val="none" w:sz="0" w:space="0" w:color="auto"/>
            <w:right w:val="none" w:sz="0" w:space="0" w:color="auto"/>
          </w:divBdr>
          <w:divsChild>
            <w:div w:id="847332236">
              <w:marLeft w:val="0"/>
              <w:marRight w:val="0"/>
              <w:marTop w:val="0"/>
              <w:marBottom w:val="0"/>
              <w:divBdr>
                <w:top w:val="none" w:sz="0" w:space="0" w:color="auto"/>
                <w:left w:val="none" w:sz="0" w:space="0" w:color="auto"/>
                <w:bottom w:val="none" w:sz="0" w:space="0" w:color="auto"/>
                <w:right w:val="none" w:sz="0" w:space="0" w:color="auto"/>
              </w:divBdr>
            </w:div>
          </w:divsChild>
        </w:div>
        <w:div w:id="1545214470">
          <w:marLeft w:val="0"/>
          <w:marRight w:val="0"/>
          <w:marTop w:val="0"/>
          <w:marBottom w:val="0"/>
          <w:divBdr>
            <w:top w:val="none" w:sz="0" w:space="0" w:color="auto"/>
            <w:left w:val="none" w:sz="0" w:space="0" w:color="auto"/>
            <w:bottom w:val="none" w:sz="0" w:space="0" w:color="auto"/>
            <w:right w:val="none" w:sz="0" w:space="0" w:color="auto"/>
          </w:divBdr>
          <w:divsChild>
            <w:div w:id="1959794945">
              <w:marLeft w:val="0"/>
              <w:marRight w:val="0"/>
              <w:marTop w:val="0"/>
              <w:marBottom w:val="0"/>
              <w:divBdr>
                <w:top w:val="none" w:sz="0" w:space="0" w:color="auto"/>
                <w:left w:val="none" w:sz="0" w:space="0" w:color="auto"/>
                <w:bottom w:val="none" w:sz="0" w:space="0" w:color="auto"/>
                <w:right w:val="none" w:sz="0" w:space="0" w:color="auto"/>
              </w:divBdr>
            </w:div>
          </w:divsChild>
        </w:div>
        <w:div w:id="1545561185">
          <w:marLeft w:val="0"/>
          <w:marRight w:val="0"/>
          <w:marTop w:val="0"/>
          <w:marBottom w:val="0"/>
          <w:divBdr>
            <w:top w:val="none" w:sz="0" w:space="0" w:color="auto"/>
            <w:left w:val="none" w:sz="0" w:space="0" w:color="auto"/>
            <w:bottom w:val="none" w:sz="0" w:space="0" w:color="auto"/>
            <w:right w:val="none" w:sz="0" w:space="0" w:color="auto"/>
          </w:divBdr>
          <w:divsChild>
            <w:div w:id="1374311042">
              <w:marLeft w:val="0"/>
              <w:marRight w:val="0"/>
              <w:marTop w:val="0"/>
              <w:marBottom w:val="0"/>
              <w:divBdr>
                <w:top w:val="none" w:sz="0" w:space="0" w:color="auto"/>
                <w:left w:val="none" w:sz="0" w:space="0" w:color="auto"/>
                <w:bottom w:val="none" w:sz="0" w:space="0" w:color="auto"/>
                <w:right w:val="none" w:sz="0" w:space="0" w:color="auto"/>
              </w:divBdr>
            </w:div>
          </w:divsChild>
        </w:div>
        <w:div w:id="1545756703">
          <w:marLeft w:val="0"/>
          <w:marRight w:val="0"/>
          <w:marTop w:val="0"/>
          <w:marBottom w:val="0"/>
          <w:divBdr>
            <w:top w:val="none" w:sz="0" w:space="0" w:color="auto"/>
            <w:left w:val="none" w:sz="0" w:space="0" w:color="auto"/>
            <w:bottom w:val="none" w:sz="0" w:space="0" w:color="auto"/>
            <w:right w:val="none" w:sz="0" w:space="0" w:color="auto"/>
          </w:divBdr>
          <w:divsChild>
            <w:div w:id="2053729223">
              <w:marLeft w:val="0"/>
              <w:marRight w:val="0"/>
              <w:marTop w:val="0"/>
              <w:marBottom w:val="0"/>
              <w:divBdr>
                <w:top w:val="none" w:sz="0" w:space="0" w:color="auto"/>
                <w:left w:val="none" w:sz="0" w:space="0" w:color="auto"/>
                <w:bottom w:val="none" w:sz="0" w:space="0" w:color="auto"/>
                <w:right w:val="none" w:sz="0" w:space="0" w:color="auto"/>
              </w:divBdr>
            </w:div>
          </w:divsChild>
        </w:div>
        <w:div w:id="1546016066">
          <w:marLeft w:val="0"/>
          <w:marRight w:val="0"/>
          <w:marTop w:val="0"/>
          <w:marBottom w:val="0"/>
          <w:divBdr>
            <w:top w:val="none" w:sz="0" w:space="0" w:color="auto"/>
            <w:left w:val="none" w:sz="0" w:space="0" w:color="auto"/>
            <w:bottom w:val="none" w:sz="0" w:space="0" w:color="auto"/>
            <w:right w:val="none" w:sz="0" w:space="0" w:color="auto"/>
          </w:divBdr>
          <w:divsChild>
            <w:div w:id="1861822416">
              <w:marLeft w:val="0"/>
              <w:marRight w:val="0"/>
              <w:marTop w:val="0"/>
              <w:marBottom w:val="0"/>
              <w:divBdr>
                <w:top w:val="none" w:sz="0" w:space="0" w:color="auto"/>
                <w:left w:val="none" w:sz="0" w:space="0" w:color="auto"/>
                <w:bottom w:val="none" w:sz="0" w:space="0" w:color="auto"/>
                <w:right w:val="none" w:sz="0" w:space="0" w:color="auto"/>
              </w:divBdr>
            </w:div>
          </w:divsChild>
        </w:div>
        <w:div w:id="1546217481">
          <w:marLeft w:val="0"/>
          <w:marRight w:val="0"/>
          <w:marTop w:val="0"/>
          <w:marBottom w:val="0"/>
          <w:divBdr>
            <w:top w:val="none" w:sz="0" w:space="0" w:color="auto"/>
            <w:left w:val="none" w:sz="0" w:space="0" w:color="auto"/>
            <w:bottom w:val="none" w:sz="0" w:space="0" w:color="auto"/>
            <w:right w:val="none" w:sz="0" w:space="0" w:color="auto"/>
          </w:divBdr>
          <w:divsChild>
            <w:div w:id="695159779">
              <w:marLeft w:val="0"/>
              <w:marRight w:val="0"/>
              <w:marTop w:val="0"/>
              <w:marBottom w:val="0"/>
              <w:divBdr>
                <w:top w:val="none" w:sz="0" w:space="0" w:color="auto"/>
                <w:left w:val="none" w:sz="0" w:space="0" w:color="auto"/>
                <w:bottom w:val="none" w:sz="0" w:space="0" w:color="auto"/>
                <w:right w:val="none" w:sz="0" w:space="0" w:color="auto"/>
              </w:divBdr>
            </w:div>
          </w:divsChild>
        </w:div>
        <w:div w:id="1546333171">
          <w:marLeft w:val="0"/>
          <w:marRight w:val="0"/>
          <w:marTop w:val="0"/>
          <w:marBottom w:val="0"/>
          <w:divBdr>
            <w:top w:val="none" w:sz="0" w:space="0" w:color="auto"/>
            <w:left w:val="none" w:sz="0" w:space="0" w:color="auto"/>
            <w:bottom w:val="none" w:sz="0" w:space="0" w:color="auto"/>
            <w:right w:val="none" w:sz="0" w:space="0" w:color="auto"/>
          </w:divBdr>
          <w:divsChild>
            <w:div w:id="1022508486">
              <w:marLeft w:val="0"/>
              <w:marRight w:val="0"/>
              <w:marTop w:val="0"/>
              <w:marBottom w:val="0"/>
              <w:divBdr>
                <w:top w:val="none" w:sz="0" w:space="0" w:color="auto"/>
                <w:left w:val="none" w:sz="0" w:space="0" w:color="auto"/>
                <w:bottom w:val="none" w:sz="0" w:space="0" w:color="auto"/>
                <w:right w:val="none" w:sz="0" w:space="0" w:color="auto"/>
              </w:divBdr>
            </w:div>
          </w:divsChild>
        </w:div>
        <w:div w:id="1547447708">
          <w:marLeft w:val="0"/>
          <w:marRight w:val="0"/>
          <w:marTop w:val="0"/>
          <w:marBottom w:val="0"/>
          <w:divBdr>
            <w:top w:val="none" w:sz="0" w:space="0" w:color="auto"/>
            <w:left w:val="none" w:sz="0" w:space="0" w:color="auto"/>
            <w:bottom w:val="none" w:sz="0" w:space="0" w:color="auto"/>
            <w:right w:val="none" w:sz="0" w:space="0" w:color="auto"/>
          </w:divBdr>
          <w:divsChild>
            <w:div w:id="902528551">
              <w:marLeft w:val="0"/>
              <w:marRight w:val="0"/>
              <w:marTop w:val="0"/>
              <w:marBottom w:val="0"/>
              <w:divBdr>
                <w:top w:val="none" w:sz="0" w:space="0" w:color="auto"/>
                <w:left w:val="none" w:sz="0" w:space="0" w:color="auto"/>
                <w:bottom w:val="none" w:sz="0" w:space="0" w:color="auto"/>
                <w:right w:val="none" w:sz="0" w:space="0" w:color="auto"/>
              </w:divBdr>
            </w:div>
          </w:divsChild>
        </w:div>
        <w:div w:id="1547519930">
          <w:marLeft w:val="0"/>
          <w:marRight w:val="0"/>
          <w:marTop w:val="0"/>
          <w:marBottom w:val="0"/>
          <w:divBdr>
            <w:top w:val="none" w:sz="0" w:space="0" w:color="auto"/>
            <w:left w:val="none" w:sz="0" w:space="0" w:color="auto"/>
            <w:bottom w:val="none" w:sz="0" w:space="0" w:color="auto"/>
            <w:right w:val="none" w:sz="0" w:space="0" w:color="auto"/>
          </w:divBdr>
          <w:divsChild>
            <w:div w:id="1995797067">
              <w:marLeft w:val="0"/>
              <w:marRight w:val="0"/>
              <w:marTop w:val="0"/>
              <w:marBottom w:val="0"/>
              <w:divBdr>
                <w:top w:val="none" w:sz="0" w:space="0" w:color="auto"/>
                <w:left w:val="none" w:sz="0" w:space="0" w:color="auto"/>
                <w:bottom w:val="none" w:sz="0" w:space="0" w:color="auto"/>
                <w:right w:val="none" w:sz="0" w:space="0" w:color="auto"/>
              </w:divBdr>
            </w:div>
          </w:divsChild>
        </w:div>
        <w:div w:id="1547647462">
          <w:marLeft w:val="0"/>
          <w:marRight w:val="0"/>
          <w:marTop w:val="0"/>
          <w:marBottom w:val="0"/>
          <w:divBdr>
            <w:top w:val="none" w:sz="0" w:space="0" w:color="auto"/>
            <w:left w:val="none" w:sz="0" w:space="0" w:color="auto"/>
            <w:bottom w:val="none" w:sz="0" w:space="0" w:color="auto"/>
            <w:right w:val="none" w:sz="0" w:space="0" w:color="auto"/>
          </w:divBdr>
          <w:divsChild>
            <w:div w:id="1799716228">
              <w:marLeft w:val="0"/>
              <w:marRight w:val="0"/>
              <w:marTop w:val="0"/>
              <w:marBottom w:val="0"/>
              <w:divBdr>
                <w:top w:val="none" w:sz="0" w:space="0" w:color="auto"/>
                <w:left w:val="none" w:sz="0" w:space="0" w:color="auto"/>
                <w:bottom w:val="none" w:sz="0" w:space="0" w:color="auto"/>
                <w:right w:val="none" w:sz="0" w:space="0" w:color="auto"/>
              </w:divBdr>
            </w:div>
          </w:divsChild>
        </w:div>
        <w:div w:id="1547908531">
          <w:marLeft w:val="0"/>
          <w:marRight w:val="0"/>
          <w:marTop w:val="0"/>
          <w:marBottom w:val="0"/>
          <w:divBdr>
            <w:top w:val="none" w:sz="0" w:space="0" w:color="auto"/>
            <w:left w:val="none" w:sz="0" w:space="0" w:color="auto"/>
            <w:bottom w:val="none" w:sz="0" w:space="0" w:color="auto"/>
            <w:right w:val="none" w:sz="0" w:space="0" w:color="auto"/>
          </w:divBdr>
          <w:divsChild>
            <w:div w:id="1573733580">
              <w:marLeft w:val="0"/>
              <w:marRight w:val="0"/>
              <w:marTop w:val="0"/>
              <w:marBottom w:val="0"/>
              <w:divBdr>
                <w:top w:val="none" w:sz="0" w:space="0" w:color="auto"/>
                <w:left w:val="none" w:sz="0" w:space="0" w:color="auto"/>
                <w:bottom w:val="none" w:sz="0" w:space="0" w:color="auto"/>
                <w:right w:val="none" w:sz="0" w:space="0" w:color="auto"/>
              </w:divBdr>
            </w:div>
          </w:divsChild>
        </w:div>
        <w:div w:id="1548106171">
          <w:marLeft w:val="0"/>
          <w:marRight w:val="0"/>
          <w:marTop w:val="0"/>
          <w:marBottom w:val="0"/>
          <w:divBdr>
            <w:top w:val="none" w:sz="0" w:space="0" w:color="auto"/>
            <w:left w:val="none" w:sz="0" w:space="0" w:color="auto"/>
            <w:bottom w:val="none" w:sz="0" w:space="0" w:color="auto"/>
            <w:right w:val="none" w:sz="0" w:space="0" w:color="auto"/>
          </w:divBdr>
          <w:divsChild>
            <w:div w:id="494498359">
              <w:marLeft w:val="0"/>
              <w:marRight w:val="0"/>
              <w:marTop w:val="0"/>
              <w:marBottom w:val="0"/>
              <w:divBdr>
                <w:top w:val="none" w:sz="0" w:space="0" w:color="auto"/>
                <w:left w:val="none" w:sz="0" w:space="0" w:color="auto"/>
                <w:bottom w:val="none" w:sz="0" w:space="0" w:color="auto"/>
                <w:right w:val="none" w:sz="0" w:space="0" w:color="auto"/>
              </w:divBdr>
            </w:div>
          </w:divsChild>
        </w:div>
        <w:div w:id="1548253203">
          <w:marLeft w:val="0"/>
          <w:marRight w:val="0"/>
          <w:marTop w:val="0"/>
          <w:marBottom w:val="0"/>
          <w:divBdr>
            <w:top w:val="none" w:sz="0" w:space="0" w:color="auto"/>
            <w:left w:val="none" w:sz="0" w:space="0" w:color="auto"/>
            <w:bottom w:val="none" w:sz="0" w:space="0" w:color="auto"/>
            <w:right w:val="none" w:sz="0" w:space="0" w:color="auto"/>
          </w:divBdr>
          <w:divsChild>
            <w:div w:id="1606577846">
              <w:marLeft w:val="0"/>
              <w:marRight w:val="0"/>
              <w:marTop w:val="0"/>
              <w:marBottom w:val="0"/>
              <w:divBdr>
                <w:top w:val="none" w:sz="0" w:space="0" w:color="auto"/>
                <w:left w:val="none" w:sz="0" w:space="0" w:color="auto"/>
                <w:bottom w:val="none" w:sz="0" w:space="0" w:color="auto"/>
                <w:right w:val="none" w:sz="0" w:space="0" w:color="auto"/>
              </w:divBdr>
            </w:div>
          </w:divsChild>
        </w:div>
        <w:div w:id="1549102104">
          <w:marLeft w:val="0"/>
          <w:marRight w:val="0"/>
          <w:marTop w:val="0"/>
          <w:marBottom w:val="0"/>
          <w:divBdr>
            <w:top w:val="none" w:sz="0" w:space="0" w:color="auto"/>
            <w:left w:val="none" w:sz="0" w:space="0" w:color="auto"/>
            <w:bottom w:val="none" w:sz="0" w:space="0" w:color="auto"/>
            <w:right w:val="none" w:sz="0" w:space="0" w:color="auto"/>
          </w:divBdr>
          <w:divsChild>
            <w:div w:id="1064134819">
              <w:marLeft w:val="0"/>
              <w:marRight w:val="0"/>
              <w:marTop w:val="0"/>
              <w:marBottom w:val="0"/>
              <w:divBdr>
                <w:top w:val="none" w:sz="0" w:space="0" w:color="auto"/>
                <w:left w:val="none" w:sz="0" w:space="0" w:color="auto"/>
                <w:bottom w:val="none" w:sz="0" w:space="0" w:color="auto"/>
                <w:right w:val="none" w:sz="0" w:space="0" w:color="auto"/>
              </w:divBdr>
            </w:div>
          </w:divsChild>
        </w:div>
        <w:div w:id="1549146852">
          <w:marLeft w:val="0"/>
          <w:marRight w:val="0"/>
          <w:marTop w:val="0"/>
          <w:marBottom w:val="0"/>
          <w:divBdr>
            <w:top w:val="none" w:sz="0" w:space="0" w:color="auto"/>
            <w:left w:val="none" w:sz="0" w:space="0" w:color="auto"/>
            <w:bottom w:val="none" w:sz="0" w:space="0" w:color="auto"/>
            <w:right w:val="none" w:sz="0" w:space="0" w:color="auto"/>
          </w:divBdr>
          <w:divsChild>
            <w:div w:id="373844998">
              <w:marLeft w:val="0"/>
              <w:marRight w:val="0"/>
              <w:marTop w:val="0"/>
              <w:marBottom w:val="0"/>
              <w:divBdr>
                <w:top w:val="none" w:sz="0" w:space="0" w:color="auto"/>
                <w:left w:val="none" w:sz="0" w:space="0" w:color="auto"/>
                <w:bottom w:val="none" w:sz="0" w:space="0" w:color="auto"/>
                <w:right w:val="none" w:sz="0" w:space="0" w:color="auto"/>
              </w:divBdr>
            </w:div>
          </w:divsChild>
        </w:div>
        <w:div w:id="1549222168">
          <w:marLeft w:val="0"/>
          <w:marRight w:val="0"/>
          <w:marTop w:val="0"/>
          <w:marBottom w:val="0"/>
          <w:divBdr>
            <w:top w:val="none" w:sz="0" w:space="0" w:color="auto"/>
            <w:left w:val="none" w:sz="0" w:space="0" w:color="auto"/>
            <w:bottom w:val="none" w:sz="0" w:space="0" w:color="auto"/>
            <w:right w:val="none" w:sz="0" w:space="0" w:color="auto"/>
          </w:divBdr>
          <w:divsChild>
            <w:div w:id="43914694">
              <w:marLeft w:val="0"/>
              <w:marRight w:val="0"/>
              <w:marTop w:val="0"/>
              <w:marBottom w:val="0"/>
              <w:divBdr>
                <w:top w:val="none" w:sz="0" w:space="0" w:color="auto"/>
                <w:left w:val="none" w:sz="0" w:space="0" w:color="auto"/>
                <w:bottom w:val="none" w:sz="0" w:space="0" w:color="auto"/>
                <w:right w:val="none" w:sz="0" w:space="0" w:color="auto"/>
              </w:divBdr>
            </w:div>
          </w:divsChild>
        </w:div>
        <w:div w:id="1549489960">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
          </w:divsChild>
        </w:div>
        <w:div w:id="1549802557">
          <w:marLeft w:val="0"/>
          <w:marRight w:val="0"/>
          <w:marTop w:val="0"/>
          <w:marBottom w:val="0"/>
          <w:divBdr>
            <w:top w:val="none" w:sz="0" w:space="0" w:color="auto"/>
            <w:left w:val="none" w:sz="0" w:space="0" w:color="auto"/>
            <w:bottom w:val="none" w:sz="0" w:space="0" w:color="auto"/>
            <w:right w:val="none" w:sz="0" w:space="0" w:color="auto"/>
          </w:divBdr>
          <w:divsChild>
            <w:div w:id="2102682210">
              <w:marLeft w:val="0"/>
              <w:marRight w:val="0"/>
              <w:marTop w:val="0"/>
              <w:marBottom w:val="0"/>
              <w:divBdr>
                <w:top w:val="none" w:sz="0" w:space="0" w:color="auto"/>
                <w:left w:val="none" w:sz="0" w:space="0" w:color="auto"/>
                <w:bottom w:val="none" w:sz="0" w:space="0" w:color="auto"/>
                <w:right w:val="none" w:sz="0" w:space="0" w:color="auto"/>
              </w:divBdr>
            </w:div>
          </w:divsChild>
        </w:div>
        <w:div w:id="1550066178">
          <w:marLeft w:val="0"/>
          <w:marRight w:val="0"/>
          <w:marTop w:val="0"/>
          <w:marBottom w:val="0"/>
          <w:divBdr>
            <w:top w:val="none" w:sz="0" w:space="0" w:color="auto"/>
            <w:left w:val="none" w:sz="0" w:space="0" w:color="auto"/>
            <w:bottom w:val="none" w:sz="0" w:space="0" w:color="auto"/>
            <w:right w:val="none" w:sz="0" w:space="0" w:color="auto"/>
          </w:divBdr>
          <w:divsChild>
            <w:div w:id="255133502">
              <w:marLeft w:val="0"/>
              <w:marRight w:val="0"/>
              <w:marTop w:val="0"/>
              <w:marBottom w:val="0"/>
              <w:divBdr>
                <w:top w:val="none" w:sz="0" w:space="0" w:color="auto"/>
                <w:left w:val="none" w:sz="0" w:space="0" w:color="auto"/>
                <w:bottom w:val="none" w:sz="0" w:space="0" w:color="auto"/>
                <w:right w:val="none" w:sz="0" w:space="0" w:color="auto"/>
              </w:divBdr>
            </w:div>
          </w:divsChild>
        </w:div>
        <w:div w:id="1550723445">
          <w:marLeft w:val="0"/>
          <w:marRight w:val="0"/>
          <w:marTop w:val="0"/>
          <w:marBottom w:val="0"/>
          <w:divBdr>
            <w:top w:val="none" w:sz="0" w:space="0" w:color="auto"/>
            <w:left w:val="none" w:sz="0" w:space="0" w:color="auto"/>
            <w:bottom w:val="none" w:sz="0" w:space="0" w:color="auto"/>
            <w:right w:val="none" w:sz="0" w:space="0" w:color="auto"/>
          </w:divBdr>
          <w:divsChild>
            <w:div w:id="557396708">
              <w:marLeft w:val="0"/>
              <w:marRight w:val="0"/>
              <w:marTop w:val="0"/>
              <w:marBottom w:val="0"/>
              <w:divBdr>
                <w:top w:val="none" w:sz="0" w:space="0" w:color="auto"/>
                <w:left w:val="none" w:sz="0" w:space="0" w:color="auto"/>
                <w:bottom w:val="none" w:sz="0" w:space="0" w:color="auto"/>
                <w:right w:val="none" w:sz="0" w:space="0" w:color="auto"/>
              </w:divBdr>
            </w:div>
          </w:divsChild>
        </w:div>
        <w:div w:id="1550796381">
          <w:marLeft w:val="0"/>
          <w:marRight w:val="0"/>
          <w:marTop w:val="0"/>
          <w:marBottom w:val="0"/>
          <w:divBdr>
            <w:top w:val="none" w:sz="0" w:space="0" w:color="auto"/>
            <w:left w:val="none" w:sz="0" w:space="0" w:color="auto"/>
            <w:bottom w:val="none" w:sz="0" w:space="0" w:color="auto"/>
            <w:right w:val="none" w:sz="0" w:space="0" w:color="auto"/>
          </w:divBdr>
          <w:divsChild>
            <w:div w:id="1209143650">
              <w:marLeft w:val="0"/>
              <w:marRight w:val="0"/>
              <w:marTop w:val="0"/>
              <w:marBottom w:val="0"/>
              <w:divBdr>
                <w:top w:val="none" w:sz="0" w:space="0" w:color="auto"/>
                <w:left w:val="none" w:sz="0" w:space="0" w:color="auto"/>
                <w:bottom w:val="none" w:sz="0" w:space="0" w:color="auto"/>
                <w:right w:val="none" w:sz="0" w:space="0" w:color="auto"/>
              </w:divBdr>
            </w:div>
          </w:divsChild>
        </w:div>
        <w:div w:id="1550848326">
          <w:marLeft w:val="0"/>
          <w:marRight w:val="0"/>
          <w:marTop w:val="0"/>
          <w:marBottom w:val="0"/>
          <w:divBdr>
            <w:top w:val="none" w:sz="0" w:space="0" w:color="auto"/>
            <w:left w:val="none" w:sz="0" w:space="0" w:color="auto"/>
            <w:bottom w:val="none" w:sz="0" w:space="0" w:color="auto"/>
            <w:right w:val="none" w:sz="0" w:space="0" w:color="auto"/>
          </w:divBdr>
          <w:divsChild>
            <w:div w:id="1380132232">
              <w:marLeft w:val="0"/>
              <w:marRight w:val="0"/>
              <w:marTop w:val="0"/>
              <w:marBottom w:val="0"/>
              <w:divBdr>
                <w:top w:val="none" w:sz="0" w:space="0" w:color="auto"/>
                <w:left w:val="none" w:sz="0" w:space="0" w:color="auto"/>
                <w:bottom w:val="none" w:sz="0" w:space="0" w:color="auto"/>
                <w:right w:val="none" w:sz="0" w:space="0" w:color="auto"/>
              </w:divBdr>
            </w:div>
          </w:divsChild>
        </w:div>
        <w:div w:id="1551727633">
          <w:marLeft w:val="0"/>
          <w:marRight w:val="0"/>
          <w:marTop w:val="0"/>
          <w:marBottom w:val="0"/>
          <w:divBdr>
            <w:top w:val="none" w:sz="0" w:space="0" w:color="auto"/>
            <w:left w:val="none" w:sz="0" w:space="0" w:color="auto"/>
            <w:bottom w:val="none" w:sz="0" w:space="0" w:color="auto"/>
            <w:right w:val="none" w:sz="0" w:space="0" w:color="auto"/>
          </w:divBdr>
          <w:divsChild>
            <w:div w:id="574585870">
              <w:marLeft w:val="0"/>
              <w:marRight w:val="0"/>
              <w:marTop w:val="0"/>
              <w:marBottom w:val="0"/>
              <w:divBdr>
                <w:top w:val="none" w:sz="0" w:space="0" w:color="auto"/>
                <w:left w:val="none" w:sz="0" w:space="0" w:color="auto"/>
                <w:bottom w:val="none" w:sz="0" w:space="0" w:color="auto"/>
                <w:right w:val="none" w:sz="0" w:space="0" w:color="auto"/>
              </w:divBdr>
            </w:div>
          </w:divsChild>
        </w:div>
        <w:div w:id="1552154816">
          <w:marLeft w:val="0"/>
          <w:marRight w:val="0"/>
          <w:marTop w:val="0"/>
          <w:marBottom w:val="0"/>
          <w:divBdr>
            <w:top w:val="none" w:sz="0" w:space="0" w:color="auto"/>
            <w:left w:val="none" w:sz="0" w:space="0" w:color="auto"/>
            <w:bottom w:val="none" w:sz="0" w:space="0" w:color="auto"/>
            <w:right w:val="none" w:sz="0" w:space="0" w:color="auto"/>
          </w:divBdr>
          <w:divsChild>
            <w:div w:id="1288006182">
              <w:marLeft w:val="0"/>
              <w:marRight w:val="0"/>
              <w:marTop w:val="0"/>
              <w:marBottom w:val="0"/>
              <w:divBdr>
                <w:top w:val="none" w:sz="0" w:space="0" w:color="auto"/>
                <w:left w:val="none" w:sz="0" w:space="0" w:color="auto"/>
                <w:bottom w:val="none" w:sz="0" w:space="0" w:color="auto"/>
                <w:right w:val="none" w:sz="0" w:space="0" w:color="auto"/>
              </w:divBdr>
            </w:div>
          </w:divsChild>
        </w:div>
        <w:div w:id="1552304502">
          <w:marLeft w:val="0"/>
          <w:marRight w:val="0"/>
          <w:marTop w:val="0"/>
          <w:marBottom w:val="0"/>
          <w:divBdr>
            <w:top w:val="none" w:sz="0" w:space="0" w:color="auto"/>
            <w:left w:val="none" w:sz="0" w:space="0" w:color="auto"/>
            <w:bottom w:val="none" w:sz="0" w:space="0" w:color="auto"/>
            <w:right w:val="none" w:sz="0" w:space="0" w:color="auto"/>
          </w:divBdr>
          <w:divsChild>
            <w:div w:id="899822371">
              <w:marLeft w:val="0"/>
              <w:marRight w:val="0"/>
              <w:marTop w:val="0"/>
              <w:marBottom w:val="0"/>
              <w:divBdr>
                <w:top w:val="none" w:sz="0" w:space="0" w:color="auto"/>
                <w:left w:val="none" w:sz="0" w:space="0" w:color="auto"/>
                <w:bottom w:val="none" w:sz="0" w:space="0" w:color="auto"/>
                <w:right w:val="none" w:sz="0" w:space="0" w:color="auto"/>
              </w:divBdr>
            </w:div>
          </w:divsChild>
        </w:div>
        <w:div w:id="1553006883">
          <w:marLeft w:val="0"/>
          <w:marRight w:val="0"/>
          <w:marTop w:val="0"/>
          <w:marBottom w:val="0"/>
          <w:divBdr>
            <w:top w:val="none" w:sz="0" w:space="0" w:color="auto"/>
            <w:left w:val="none" w:sz="0" w:space="0" w:color="auto"/>
            <w:bottom w:val="none" w:sz="0" w:space="0" w:color="auto"/>
            <w:right w:val="none" w:sz="0" w:space="0" w:color="auto"/>
          </w:divBdr>
          <w:divsChild>
            <w:div w:id="899024088">
              <w:marLeft w:val="0"/>
              <w:marRight w:val="0"/>
              <w:marTop w:val="0"/>
              <w:marBottom w:val="0"/>
              <w:divBdr>
                <w:top w:val="none" w:sz="0" w:space="0" w:color="auto"/>
                <w:left w:val="none" w:sz="0" w:space="0" w:color="auto"/>
                <w:bottom w:val="none" w:sz="0" w:space="0" w:color="auto"/>
                <w:right w:val="none" w:sz="0" w:space="0" w:color="auto"/>
              </w:divBdr>
            </w:div>
          </w:divsChild>
        </w:div>
        <w:div w:id="1553228205">
          <w:marLeft w:val="0"/>
          <w:marRight w:val="0"/>
          <w:marTop w:val="0"/>
          <w:marBottom w:val="0"/>
          <w:divBdr>
            <w:top w:val="none" w:sz="0" w:space="0" w:color="auto"/>
            <w:left w:val="none" w:sz="0" w:space="0" w:color="auto"/>
            <w:bottom w:val="none" w:sz="0" w:space="0" w:color="auto"/>
            <w:right w:val="none" w:sz="0" w:space="0" w:color="auto"/>
          </w:divBdr>
          <w:divsChild>
            <w:div w:id="890649857">
              <w:marLeft w:val="0"/>
              <w:marRight w:val="0"/>
              <w:marTop w:val="0"/>
              <w:marBottom w:val="0"/>
              <w:divBdr>
                <w:top w:val="none" w:sz="0" w:space="0" w:color="auto"/>
                <w:left w:val="none" w:sz="0" w:space="0" w:color="auto"/>
                <w:bottom w:val="none" w:sz="0" w:space="0" w:color="auto"/>
                <w:right w:val="none" w:sz="0" w:space="0" w:color="auto"/>
              </w:divBdr>
            </w:div>
          </w:divsChild>
        </w:div>
        <w:div w:id="1553228698">
          <w:marLeft w:val="0"/>
          <w:marRight w:val="0"/>
          <w:marTop w:val="0"/>
          <w:marBottom w:val="0"/>
          <w:divBdr>
            <w:top w:val="none" w:sz="0" w:space="0" w:color="auto"/>
            <w:left w:val="none" w:sz="0" w:space="0" w:color="auto"/>
            <w:bottom w:val="none" w:sz="0" w:space="0" w:color="auto"/>
            <w:right w:val="none" w:sz="0" w:space="0" w:color="auto"/>
          </w:divBdr>
          <w:divsChild>
            <w:div w:id="1744527853">
              <w:marLeft w:val="0"/>
              <w:marRight w:val="0"/>
              <w:marTop w:val="0"/>
              <w:marBottom w:val="0"/>
              <w:divBdr>
                <w:top w:val="none" w:sz="0" w:space="0" w:color="auto"/>
                <w:left w:val="none" w:sz="0" w:space="0" w:color="auto"/>
                <w:bottom w:val="none" w:sz="0" w:space="0" w:color="auto"/>
                <w:right w:val="none" w:sz="0" w:space="0" w:color="auto"/>
              </w:divBdr>
            </w:div>
          </w:divsChild>
        </w:div>
        <w:div w:id="1553694526">
          <w:marLeft w:val="0"/>
          <w:marRight w:val="0"/>
          <w:marTop w:val="0"/>
          <w:marBottom w:val="0"/>
          <w:divBdr>
            <w:top w:val="none" w:sz="0" w:space="0" w:color="auto"/>
            <w:left w:val="none" w:sz="0" w:space="0" w:color="auto"/>
            <w:bottom w:val="none" w:sz="0" w:space="0" w:color="auto"/>
            <w:right w:val="none" w:sz="0" w:space="0" w:color="auto"/>
          </w:divBdr>
          <w:divsChild>
            <w:div w:id="1766614993">
              <w:marLeft w:val="0"/>
              <w:marRight w:val="0"/>
              <w:marTop w:val="0"/>
              <w:marBottom w:val="0"/>
              <w:divBdr>
                <w:top w:val="none" w:sz="0" w:space="0" w:color="auto"/>
                <w:left w:val="none" w:sz="0" w:space="0" w:color="auto"/>
                <w:bottom w:val="none" w:sz="0" w:space="0" w:color="auto"/>
                <w:right w:val="none" w:sz="0" w:space="0" w:color="auto"/>
              </w:divBdr>
            </w:div>
          </w:divsChild>
        </w:div>
        <w:div w:id="1553884512">
          <w:marLeft w:val="0"/>
          <w:marRight w:val="0"/>
          <w:marTop w:val="0"/>
          <w:marBottom w:val="0"/>
          <w:divBdr>
            <w:top w:val="none" w:sz="0" w:space="0" w:color="auto"/>
            <w:left w:val="none" w:sz="0" w:space="0" w:color="auto"/>
            <w:bottom w:val="none" w:sz="0" w:space="0" w:color="auto"/>
            <w:right w:val="none" w:sz="0" w:space="0" w:color="auto"/>
          </w:divBdr>
          <w:divsChild>
            <w:div w:id="184944663">
              <w:marLeft w:val="0"/>
              <w:marRight w:val="0"/>
              <w:marTop w:val="0"/>
              <w:marBottom w:val="0"/>
              <w:divBdr>
                <w:top w:val="none" w:sz="0" w:space="0" w:color="auto"/>
                <w:left w:val="none" w:sz="0" w:space="0" w:color="auto"/>
                <w:bottom w:val="none" w:sz="0" w:space="0" w:color="auto"/>
                <w:right w:val="none" w:sz="0" w:space="0" w:color="auto"/>
              </w:divBdr>
            </w:div>
          </w:divsChild>
        </w:div>
        <w:div w:id="1554150417">
          <w:marLeft w:val="0"/>
          <w:marRight w:val="0"/>
          <w:marTop w:val="0"/>
          <w:marBottom w:val="0"/>
          <w:divBdr>
            <w:top w:val="none" w:sz="0" w:space="0" w:color="auto"/>
            <w:left w:val="none" w:sz="0" w:space="0" w:color="auto"/>
            <w:bottom w:val="none" w:sz="0" w:space="0" w:color="auto"/>
            <w:right w:val="none" w:sz="0" w:space="0" w:color="auto"/>
          </w:divBdr>
          <w:divsChild>
            <w:div w:id="1333290988">
              <w:marLeft w:val="0"/>
              <w:marRight w:val="0"/>
              <w:marTop w:val="0"/>
              <w:marBottom w:val="0"/>
              <w:divBdr>
                <w:top w:val="none" w:sz="0" w:space="0" w:color="auto"/>
                <w:left w:val="none" w:sz="0" w:space="0" w:color="auto"/>
                <w:bottom w:val="none" w:sz="0" w:space="0" w:color="auto"/>
                <w:right w:val="none" w:sz="0" w:space="0" w:color="auto"/>
              </w:divBdr>
            </w:div>
          </w:divsChild>
        </w:div>
        <w:div w:id="1554194837">
          <w:marLeft w:val="0"/>
          <w:marRight w:val="0"/>
          <w:marTop w:val="0"/>
          <w:marBottom w:val="0"/>
          <w:divBdr>
            <w:top w:val="none" w:sz="0" w:space="0" w:color="auto"/>
            <w:left w:val="none" w:sz="0" w:space="0" w:color="auto"/>
            <w:bottom w:val="none" w:sz="0" w:space="0" w:color="auto"/>
            <w:right w:val="none" w:sz="0" w:space="0" w:color="auto"/>
          </w:divBdr>
          <w:divsChild>
            <w:div w:id="146947335">
              <w:marLeft w:val="0"/>
              <w:marRight w:val="0"/>
              <w:marTop w:val="0"/>
              <w:marBottom w:val="0"/>
              <w:divBdr>
                <w:top w:val="none" w:sz="0" w:space="0" w:color="auto"/>
                <w:left w:val="none" w:sz="0" w:space="0" w:color="auto"/>
                <w:bottom w:val="none" w:sz="0" w:space="0" w:color="auto"/>
                <w:right w:val="none" w:sz="0" w:space="0" w:color="auto"/>
              </w:divBdr>
            </w:div>
          </w:divsChild>
        </w:div>
        <w:div w:id="1554392390">
          <w:marLeft w:val="0"/>
          <w:marRight w:val="0"/>
          <w:marTop w:val="0"/>
          <w:marBottom w:val="0"/>
          <w:divBdr>
            <w:top w:val="none" w:sz="0" w:space="0" w:color="auto"/>
            <w:left w:val="none" w:sz="0" w:space="0" w:color="auto"/>
            <w:bottom w:val="none" w:sz="0" w:space="0" w:color="auto"/>
            <w:right w:val="none" w:sz="0" w:space="0" w:color="auto"/>
          </w:divBdr>
          <w:divsChild>
            <w:div w:id="546840317">
              <w:marLeft w:val="0"/>
              <w:marRight w:val="0"/>
              <w:marTop w:val="0"/>
              <w:marBottom w:val="0"/>
              <w:divBdr>
                <w:top w:val="none" w:sz="0" w:space="0" w:color="auto"/>
                <w:left w:val="none" w:sz="0" w:space="0" w:color="auto"/>
                <w:bottom w:val="none" w:sz="0" w:space="0" w:color="auto"/>
                <w:right w:val="none" w:sz="0" w:space="0" w:color="auto"/>
              </w:divBdr>
            </w:div>
          </w:divsChild>
        </w:div>
        <w:div w:id="1554655302">
          <w:marLeft w:val="0"/>
          <w:marRight w:val="0"/>
          <w:marTop w:val="0"/>
          <w:marBottom w:val="0"/>
          <w:divBdr>
            <w:top w:val="none" w:sz="0" w:space="0" w:color="auto"/>
            <w:left w:val="none" w:sz="0" w:space="0" w:color="auto"/>
            <w:bottom w:val="none" w:sz="0" w:space="0" w:color="auto"/>
            <w:right w:val="none" w:sz="0" w:space="0" w:color="auto"/>
          </w:divBdr>
          <w:divsChild>
            <w:div w:id="278143768">
              <w:marLeft w:val="0"/>
              <w:marRight w:val="0"/>
              <w:marTop w:val="0"/>
              <w:marBottom w:val="0"/>
              <w:divBdr>
                <w:top w:val="none" w:sz="0" w:space="0" w:color="auto"/>
                <w:left w:val="none" w:sz="0" w:space="0" w:color="auto"/>
                <w:bottom w:val="none" w:sz="0" w:space="0" w:color="auto"/>
                <w:right w:val="none" w:sz="0" w:space="0" w:color="auto"/>
              </w:divBdr>
            </w:div>
          </w:divsChild>
        </w:div>
        <w:div w:id="1555308503">
          <w:marLeft w:val="0"/>
          <w:marRight w:val="0"/>
          <w:marTop w:val="0"/>
          <w:marBottom w:val="0"/>
          <w:divBdr>
            <w:top w:val="none" w:sz="0" w:space="0" w:color="auto"/>
            <w:left w:val="none" w:sz="0" w:space="0" w:color="auto"/>
            <w:bottom w:val="none" w:sz="0" w:space="0" w:color="auto"/>
            <w:right w:val="none" w:sz="0" w:space="0" w:color="auto"/>
          </w:divBdr>
          <w:divsChild>
            <w:div w:id="1867524234">
              <w:marLeft w:val="0"/>
              <w:marRight w:val="0"/>
              <w:marTop w:val="0"/>
              <w:marBottom w:val="0"/>
              <w:divBdr>
                <w:top w:val="none" w:sz="0" w:space="0" w:color="auto"/>
                <w:left w:val="none" w:sz="0" w:space="0" w:color="auto"/>
                <w:bottom w:val="none" w:sz="0" w:space="0" w:color="auto"/>
                <w:right w:val="none" w:sz="0" w:space="0" w:color="auto"/>
              </w:divBdr>
            </w:div>
          </w:divsChild>
        </w:div>
        <w:div w:id="1556702844">
          <w:marLeft w:val="0"/>
          <w:marRight w:val="0"/>
          <w:marTop w:val="0"/>
          <w:marBottom w:val="0"/>
          <w:divBdr>
            <w:top w:val="none" w:sz="0" w:space="0" w:color="auto"/>
            <w:left w:val="none" w:sz="0" w:space="0" w:color="auto"/>
            <w:bottom w:val="none" w:sz="0" w:space="0" w:color="auto"/>
            <w:right w:val="none" w:sz="0" w:space="0" w:color="auto"/>
          </w:divBdr>
          <w:divsChild>
            <w:div w:id="1721978497">
              <w:marLeft w:val="0"/>
              <w:marRight w:val="0"/>
              <w:marTop w:val="0"/>
              <w:marBottom w:val="0"/>
              <w:divBdr>
                <w:top w:val="none" w:sz="0" w:space="0" w:color="auto"/>
                <w:left w:val="none" w:sz="0" w:space="0" w:color="auto"/>
                <w:bottom w:val="none" w:sz="0" w:space="0" w:color="auto"/>
                <w:right w:val="none" w:sz="0" w:space="0" w:color="auto"/>
              </w:divBdr>
            </w:div>
          </w:divsChild>
        </w:div>
        <w:div w:id="1557282174">
          <w:marLeft w:val="0"/>
          <w:marRight w:val="0"/>
          <w:marTop w:val="0"/>
          <w:marBottom w:val="0"/>
          <w:divBdr>
            <w:top w:val="none" w:sz="0" w:space="0" w:color="auto"/>
            <w:left w:val="none" w:sz="0" w:space="0" w:color="auto"/>
            <w:bottom w:val="none" w:sz="0" w:space="0" w:color="auto"/>
            <w:right w:val="none" w:sz="0" w:space="0" w:color="auto"/>
          </w:divBdr>
          <w:divsChild>
            <w:div w:id="547111893">
              <w:marLeft w:val="0"/>
              <w:marRight w:val="0"/>
              <w:marTop w:val="0"/>
              <w:marBottom w:val="0"/>
              <w:divBdr>
                <w:top w:val="none" w:sz="0" w:space="0" w:color="auto"/>
                <w:left w:val="none" w:sz="0" w:space="0" w:color="auto"/>
                <w:bottom w:val="none" w:sz="0" w:space="0" w:color="auto"/>
                <w:right w:val="none" w:sz="0" w:space="0" w:color="auto"/>
              </w:divBdr>
            </w:div>
          </w:divsChild>
        </w:div>
        <w:div w:id="1557818421">
          <w:marLeft w:val="0"/>
          <w:marRight w:val="0"/>
          <w:marTop w:val="0"/>
          <w:marBottom w:val="0"/>
          <w:divBdr>
            <w:top w:val="none" w:sz="0" w:space="0" w:color="auto"/>
            <w:left w:val="none" w:sz="0" w:space="0" w:color="auto"/>
            <w:bottom w:val="none" w:sz="0" w:space="0" w:color="auto"/>
            <w:right w:val="none" w:sz="0" w:space="0" w:color="auto"/>
          </w:divBdr>
          <w:divsChild>
            <w:div w:id="1828201927">
              <w:marLeft w:val="0"/>
              <w:marRight w:val="0"/>
              <w:marTop w:val="0"/>
              <w:marBottom w:val="0"/>
              <w:divBdr>
                <w:top w:val="none" w:sz="0" w:space="0" w:color="auto"/>
                <w:left w:val="none" w:sz="0" w:space="0" w:color="auto"/>
                <w:bottom w:val="none" w:sz="0" w:space="0" w:color="auto"/>
                <w:right w:val="none" w:sz="0" w:space="0" w:color="auto"/>
              </w:divBdr>
            </w:div>
          </w:divsChild>
        </w:div>
        <w:div w:id="1558780229">
          <w:marLeft w:val="0"/>
          <w:marRight w:val="0"/>
          <w:marTop w:val="0"/>
          <w:marBottom w:val="0"/>
          <w:divBdr>
            <w:top w:val="none" w:sz="0" w:space="0" w:color="auto"/>
            <w:left w:val="none" w:sz="0" w:space="0" w:color="auto"/>
            <w:bottom w:val="none" w:sz="0" w:space="0" w:color="auto"/>
            <w:right w:val="none" w:sz="0" w:space="0" w:color="auto"/>
          </w:divBdr>
          <w:divsChild>
            <w:div w:id="594171075">
              <w:marLeft w:val="0"/>
              <w:marRight w:val="0"/>
              <w:marTop w:val="0"/>
              <w:marBottom w:val="0"/>
              <w:divBdr>
                <w:top w:val="none" w:sz="0" w:space="0" w:color="auto"/>
                <w:left w:val="none" w:sz="0" w:space="0" w:color="auto"/>
                <w:bottom w:val="none" w:sz="0" w:space="0" w:color="auto"/>
                <w:right w:val="none" w:sz="0" w:space="0" w:color="auto"/>
              </w:divBdr>
            </w:div>
          </w:divsChild>
        </w:div>
        <w:div w:id="1558783299">
          <w:marLeft w:val="0"/>
          <w:marRight w:val="0"/>
          <w:marTop w:val="0"/>
          <w:marBottom w:val="0"/>
          <w:divBdr>
            <w:top w:val="none" w:sz="0" w:space="0" w:color="auto"/>
            <w:left w:val="none" w:sz="0" w:space="0" w:color="auto"/>
            <w:bottom w:val="none" w:sz="0" w:space="0" w:color="auto"/>
            <w:right w:val="none" w:sz="0" w:space="0" w:color="auto"/>
          </w:divBdr>
          <w:divsChild>
            <w:div w:id="1239052458">
              <w:marLeft w:val="0"/>
              <w:marRight w:val="0"/>
              <w:marTop w:val="0"/>
              <w:marBottom w:val="0"/>
              <w:divBdr>
                <w:top w:val="none" w:sz="0" w:space="0" w:color="auto"/>
                <w:left w:val="none" w:sz="0" w:space="0" w:color="auto"/>
                <w:bottom w:val="none" w:sz="0" w:space="0" w:color="auto"/>
                <w:right w:val="none" w:sz="0" w:space="0" w:color="auto"/>
              </w:divBdr>
            </w:div>
          </w:divsChild>
        </w:div>
        <w:div w:id="1559054575">
          <w:marLeft w:val="0"/>
          <w:marRight w:val="0"/>
          <w:marTop w:val="0"/>
          <w:marBottom w:val="0"/>
          <w:divBdr>
            <w:top w:val="none" w:sz="0" w:space="0" w:color="auto"/>
            <w:left w:val="none" w:sz="0" w:space="0" w:color="auto"/>
            <w:bottom w:val="none" w:sz="0" w:space="0" w:color="auto"/>
            <w:right w:val="none" w:sz="0" w:space="0" w:color="auto"/>
          </w:divBdr>
          <w:divsChild>
            <w:div w:id="862863750">
              <w:marLeft w:val="0"/>
              <w:marRight w:val="0"/>
              <w:marTop w:val="0"/>
              <w:marBottom w:val="0"/>
              <w:divBdr>
                <w:top w:val="none" w:sz="0" w:space="0" w:color="auto"/>
                <w:left w:val="none" w:sz="0" w:space="0" w:color="auto"/>
                <w:bottom w:val="none" w:sz="0" w:space="0" w:color="auto"/>
                <w:right w:val="none" w:sz="0" w:space="0" w:color="auto"/>
              </w:divBdr>
            </w:div>
          </w:divsChild>
        </w:div>
        <w:div w:id="1560051256">
          <w:marLeft w:val="0"/>
          <w:marRight w:val="0"/>
          <w:marTop w:val="0"/>
          <w:marBottom w:val="0"/>
          <w:divBdr>
            <w:top w:val="none" w:sz="0" w:space="0" w:color="auto"/>
            <w:left w:val="none" w:sz="0" w:space="0" w:color="auto"/>
            <w:bottom w:val="none" w:sz="0" w:space="0" w:color="auto"/>
            <w:right w:val="none" w:sz="0" w:space="0" w:color="auto"/>
          </w:divBdr>
          <w:divsChild>
            <w:div w:id="793791075">
              <w:marLeft w:val="0"/>
              <w:marRight w:val="0"/>
              <w:marTop w:val="0"/>
              <w:marBottom w:val="0"/>
              <w:divBdr>
                <w:top w:val="none" w:sz="0" w:space="0" w:color="auto"/>
                <w:left w:val="none" w:sz="0" w:space="0" w:color="auto"/>
                <w:bottom w:val="none" w:sz="0" w:space="0" w:color="auto"/>
                <w:right w:val="none" w:sz="0" w:space="0" w:color="auto"/>
              </w:divBdr>
            </w:div>
          </w:divsChild>
        </w:div>
        <w:div w:id="1561745335">
          <w:marLeft w:val="0"/>
          <w:marRight w:val="0"/>
          <w:marTop w:val="0"/>
          <w:marBottom w:val="0"/>
          <w:divBdr>
            <w:top w:val="none" w:sz="0" w:space="0" w:color="auto"/>
            <w:left w:val="none" w:sz="0" w:space="0" w:color="auto"/>
            <w:bottom w:val="none" w:sz="0" w:space="0" w:color="auto"/>
            <w:right w:val="none" w:sz="0" w:space="0" w:color="auto"/>
          </w:divBdr>
          <w:divsChild>
            <w:div w:id="987249290">
              <w:marLeft w:val="0"/>
              <w:marRight w:val="0"/>
              <w:marTop w:val="0"/>
              <w:marBottom w:val="0"/>
              <w:divBdr>
                <w:top w:val="none" w:sz="0" w:space="0" w:color="auto"/>
                <w:left w:val="none" w:sz="0" w:space="0" w:color="auto"/>
                <w:bottom w:val="none" w:sz="0" w:space="0" w:color="auto"/>
                <w:right w:val="none" w:sz="0" w:space="0" w:color="auto"/>
              </w:divBdr>
            </w:div>
          </w:divsChild>
        </w:div>
        <w:div w:id="1562129746">
          <w:marLeft w:val="0"/>
          <w:marRight w:val="0"/>
          <w:marTop w:val="0"/>
          <w:marBottom w:val="0"/>
          <w:divBdr>
            <w:top w:val="none" w:sz="0" w:space="0" w:color="auto"/>
            <w:left w:val="none" w:sz="0" w:space="0" w:color="auto"/>
            <w:bottom w:val="none" w:sz="0" w:space="0" w:color="auto"/>
            <w:right w:val="none" w:sz="0" w:space="0" w:color="auto"/>
          </w:divBdr>
          <w:divsChild>
            <w:div w:id="1227842226">
              <w:marLeft w:val="0"/>
              <w:marRight w:val="0"/>
              <w:marTop w:val="0"/>
              <w:marBottom w:val="0"/>
              <w:divBdr>
                <w:top w:val="none" w:sz="0" w:space="0" w:color="auto"/>
                <w:left w:val="none" w:sz="0" w:space="0" w:color="auto"/>
                <w:bottom w:val="none" w:sz="0" w:space="0" w:color="auto"/>
                <w:right w:val="none" w:sz="0" w:space="0" w:color="auto"/>
              </w:divBdr>
            </w:div>
          </w:divsChild>
        </w:div>
        <w:div w:id="1562133054">
          <w:marLeft w:val="0"/>
          <w:marRight w:val="0"/>
          <w:marTop w:val="0"/>
          <w:marBottom w:val="0"/>
          <w:divBdr>
            <w:top w:val="none" w:sz="0" w:space="0" w:color="auto"/>
            <w:left w:val="none" w:sz="0" w:space="0" w:color="auto"/>
            <w:bottom w:val="none" w:sz="0" w:space="0" w:color="auto"/>
            <w:right w:val="none" w:sz="0" w:space="0" w:color="auto"/>
          </w:divBdr>
          <w:divsChild>
            <w:div w:id="558247935">
              <w:marLeft w:val="0"/>
              <w:marRight w:val="0"/>
              <w:marTop w:val="0"/>
              <w:marBottom w:val="0"/>
              <w:divBdr>
                <w:top w:val="none" w:sz="0" w:space="0" w:color="auto"/>
                <w:left w:val="none" w:sz="0" w:space="0" w:color="auto"/>
                <w:bottom w:val="none" w:sz="0" w:space="0" w:color="auto"/>
                <w:right w:val="none" w:sz="0" w:space="0" w:color="auto"/>
              </w:divBdr>
            </w:div>
          </w:divsChild>
        </w:div>
        <w:div w:id="1562136615">
          <w:marLeft w:val="0"/>
          <w:marRight w:val="0"/>
          <w:marTop w:val="0"/>
          <w:marBottom w:val="0"/>
          <w:divBdr>
            <w:top w:val="none" w:sz="0" w:space="0" w:color="auto"/>
            <w:left w:val="none" w:sz="0" w:space="0" w:color="auto"/>
            <w:bottom w:val="none" w:sz="0" w:space="0" w:color="auto"/>
            <w:right w:val="none" w:sz="0" w:space="0" w:color="auto"/>
          </w:divBdr>
          <w:divsChild>
            <w:div w:id="806821192">
              <w:marLeft w:val="0"/>
              <w:marRight w:val="0"/>
              <w:marTop w:val="0"/>
              <w:marBottom w:val="0"/>
              <w:divBdr>
                <w:top w:val="none" w:sz="0" w:space="0" w:color="auto"/>
                <w:left w:val="none" w:sz="0" w:space="0" w:color="auto"/>
                <w:bottom w:val="none" w:sz="0" w:space="0" w:color="auto"/>
                <w:right w:val="none" w:sz="0" w:space="0" w:color="auto"/>
              </w:divBdr>
            </w:div>
          </w:divsChild>
        </w:div>
        <w:div w:id="1562205741">
          <w:marLeft w:val="0"/>
          <w:marRight w:val="0"/>
          <w:marTop w:val="0"/>
          <w:marBottom w:val="0"/>
          <w:divBdr>
            <w:top w:val="none" w:sz="0" w:space="0" w:color="auto"/>
            <w:left w:val="none" w:sz="0" w:space="0" w:color="auto"/>
            <w:bottom w:val="none" w:sz="0" w:space="0" w:color="auto"/>
            <w:right w:val="none" w:sz="0" w:space="0" w:color="auto"/>
          </w:divBdr>
          <w:divsChild>
            <w:div w:id="268969075">
              <w:marLeft w:val="0"/>
              <w:marRight w:val="0"/>
              <w:marTop w:val="0"/>
              <w:marBottom w:val="0"/>
              <w:divBdr>
                <w:top w:val="none" w:sz="0" w:space="0" w:color="auto"/>
                <w:left w:val="none" w:sz="0" w:space="0" w:color="auto"/>
                <w:bottom w:val="none" w:sz="0" w:space="0" w:color="auto"/>
                <w:right w:val="none" w:sz="0" w:space="0" w:color="auto"/>
              </w:divBdr>
            </w:div>
          </w:divsChild>
        </w:div>
        <w:div w:id="1562328439">
          <w:marLeft w:val="0"/>
          <w:marRight w:val="0"/>
          <w:marTop w:val="0"/>
          <w:marBottom w:val="0"/>
          <w:divBdr>
            <w:top w:val="none" w:sz="0" w:space="0" w:color="auto"/>
            <w:left w:val="none" w:sz="0" w:space="0" w:color="auto"/>
            <w:bottom w:val="none" w:sz="0" w:space="0" w:color="auto"/>
            <w:right w:val="none" w:sz="0" w:space="0" w:color="auto"/>
          </w:divBdr>
          <w:divsChild>
            <w:div w:id="1776436631">
              <w:marLeft w:val="0"/>
              <w:marRight w:val="0"/>
              <w:marTop w:val="0"/>
              <w:marBottom w:val="0"/>
              <w:divBdr>
                <w:top w:val="none" w:sz="0" w:space="0" w:color="auto"/>
                <w:left w:val="none" w:sz="0" w:space="0" w:color="auto"/>
                <w:bottom w:val="none" w:sz="0" w:space="0" w:color="auto"/>
                <w:right w:val="none" w:sz="0" w:space="0" w:color="auto"/>
              </w:divBdr>
            </w:div>
          </w:divsChild>
        </w:div>
        <w:div w:id="1562789774">
          <w:marLeft w:val="0"/>
          <w:marRight w:val="0"/>
          <w:marTop w:val="0"/>
          <w:marBottom w:val="0"/>
          <w:divBdr>
            <w:top w:val="none" w:sz="0" w:space="0" w:color="auto"/>
            <w:left w:val="none" w:sz="0" w:space="0" w:color="auto"/>
            <w:bottom w:val="none" w:sz="0" w:space="0" w:color="auto"/>
            <w:right w:val="none" w:sz="0" w:space="0" w:color="auto"/>
          </w:divBdr>
          <w:divsChild>
            <w:div w:id="2042515851">
              <w:marLeft w:val="0"/>
              <w:marRight w:val="0"/>
              <w:marTop w:val="0"/>
              <w:marBottom w:val="0"/>
              <w:divBdr>
                <w:top w:val="none" w:sz="0" w:space="0" w:color="auto"/>
                <w:left w:val="none" w:sz="0" w:space="0" w:color="auto"/>
                <w:bottom w:val="none" w:sz="0" w:space="0" w:color="auto"/>
                <w:right w:val="none" w:sz="0" w:space="0" w:color="auto"/>
              </w:divBdr>
            </w:div>
          </w:divsChild>
        </w:div>
        <w:div w:id="1562863654">
          <w:marLeft w:val="0"/>
          <w:marRight w:val="0"/>
          <w:marTop w:val="0"/>
          <w:marBottom w:val="0"/>
          <w:divBdr>
            <w:top w:val="none" w:sz="0" w:space="0" w:color="auto"/>
            <w:left w:val="none" w:sz="0" w:space="0" w:color="auto"/>
            <w:bottom w:val="none" w:sz="0" w:space="0" w:color="auto"/>
            <w:right w:val="none" w:sz="0" w:space="0" w:color="auto"/>
          </w:divBdr>
          <w:divsChild>
            <w:div w:id="641809418">
              <w:marLeft w:val="0"/>
              <w:marRight w:val="0"/>
              <w:marTop w:val="0"/>
              <w:marBottom w:val="0"/>
              <w:divBdr>
                <w:top w:val="none" w:sz="0" w:space="0" w:color="auto"/>
                <w:left w:val="none" w:sz="0" w:space="0" w:color="auto"/>
                <w:bottom w:val="none" w:sz="0" w:space="0" w:color="auto"/>
                <w:right w:val="none" w:sz="0" w:space="0" w:color="auto"/>
              </w:divBdr>
            </w:div>
          </w:divsChild>
        </w:div>
        <w:div w:id="1562910864">
          <w:marLeft w:val="0"/>
          <w:marRight w:val="0"/>
          <w:marTop w:val="0"/>
          <w:marBottom w:val="0"/>
          <w:divBdr>
            <w:top w:val="none" w:sz="0" w:space="0" w:color="auto"/>
            <w:left w:val="none" w:sz="0" w:space="0" w:color="auto"/>
            <w:bottom w:val="none" w:sz="0" w:space="0" w:color="auto"/>
            <w:right w:val="none" w:sz="0" w:space="0" w:color="auto"/>
          </w:divBdr>
          <w:divsChild>
            <w:div w:id="2120753086">
              <w:marLeft w:val="0"/>
              <w:marRight w:val="0"/>
              <w:marTop w:val="0"/>
              <w:marBottom w:val="0"/>
              <w:divBdr>
                <w:top w:val="none" w:sz="0" w:space="0" w:color="auto"/>
                <w:left w:val="none" w:sz="0" w:space="0" w:color="auto"/>
                <w:bottom w:val="none" w:sz="0" w:space="0" w:color="auto"/>
                <w:right w:val="none" w:sz="0" w:space="0" w:color="auto"/>
              </w:divBdr>
            </w:div>
          </w:divsChild>
        </w:div>
        <w:div w:id="1563056974">
          <w:marLeft w:val="0"/>
          <w:marRight w:val="0"/>
          <w:marTop w:val="0"/>
          <w:marBottom w:val="0"/>
          <w:divBdr>
            <w:top w:val="none" w:sz="0" w:space="0" w:color="auto"/>
            <w:left w:val="none" w:sz="0" w:space="0" w:color="auto"/>
            <w:bottom w:val="none" w:sz="0" w:space="0" w:color="auto"/>
            <w:right w:val="none" w:sz="0" w:space="0" w:color="auto"/>
          </w:divBdr>
          <w:divsChild>
            <w:div w:id="1615404583">
              <w:marLeft w:val="0"/>
              <w:marRight w:val="0"/>
              <w:marTop w:val="0"/>
              <w:marBottom w:val="0"/>
              <w:divBdr>
                <w:top w:val="none" w:sz="0" w:space="0" w:color="auto"/>
                <w:left w:val="none" w:sz="0" w:space="0" w:color="auto"/>
                <w:bottom w:val="none" w:sz="0" w:space="0" w:color="auto"/>
                <w:right w:val="none" w:sz="0" w:space="0" w:color="auto"/>
              </w:divBdr>
            </w:div>
          </w:divsChild>
        </w:div>
        <w:div w:id="1563099596">
          <w:marLeft w:val="0"/>
          <w:marRight w:val="0"/>
          <w:marTop w:val="0"/>
          <w:marBottom w:val="0"/>
          <w:divBdr>
            <w:top w:val="none" w:sz="0" w:space="0" w:color="auto"/>
            <w:left w:val="none" w:sz="0" w:space="0" w:color="auto"/>
            <w:bottom w:val="none" w:sz="0" w:space="0" w:color="auto"/>
            <w:right w:val="none" w:sz="0" w:space="0" w:color="auto"/>
          </w:divBdr>
          <w:divsChild>
            <w:div w:id="1917786209">
              <w:marLeft w:val="0"/>
              <w:marRight w:val="0"/>
              <w:marTop w:val="0"/>
              <w:marBottom w:val="0"/>
              <w:divBdr>
                <w:top w:val="none" w:sz="0" w:space="0" w:color="auto"/>
                <w:left w:val="none" w:sz="0" w:space="0" w:color="auto"/>
                <w:bottom w:val="none" w:sz="0" w:space="0" w:color="auto"/>
                <w:right w:val="none" w:sz="0" w:space="0" w:color="auto"/>
              </w:divBdr>
            </w:div>
          </w:divsChild>
        </w:div>
        <w:div w:id="1563522280">
          <w:marLeft w:val="0"/>
          <w:marRight w:val="0"/>
          <w:marTop w:val="0"/>
          <w:marBottom w:val="0"/>
          <w:divBdr>
            <w:top w:val="none" w:sz="0" w:space="0" w:color="auto"/>
            <w:left w:val="none" w:sz="0" w:space="0" w:color="auto"/>
            <w:bottom w:val="none" w:sz="0" w:space="0" w:color="auto"/>
            <w:right w:val="none" w:sz="0" w:space="0" w:color="auto"/>
          </w:divBdr>
          <w:divsChild>
            <w:div w:id="1877572853">
              <w:marLeft w:val="0"/>
              <w:marRight w:val="0"/>
              <w:marTop w:val="0"/>
              <w:marBottom w:val="0"/>
              <w:divBdr>
                <w:top w:val="none" w:sz="0" w:space="0" w:color="auto"/>
                <w:left w:val="none" w:sz="0" w:space="0" w:color="auto"/>
                <w:bottom w:val="none" w:sz="0" w:space="0" w:color="auto"/>
                <w:right w:val="none" w:sz="0" w:space="0" w:color="auto"/>
              </w:divBdr>
            </w:div>
          </w:divsChild>
        </w:div>
        <w:div w:id="1563565053">
          <w:marLeft w:val="0"/>
          <w:marRight w:val="0"/>
          <w:marTop w:val="0"/>
          <w:marBottom w:val="0"/>
          <w:divBdr>
            <w:top w:val="none" w:sz="0" w:space="0" w:color="auto"/>
            <w:left w:val="none" w:sz="0" w:space="0" w:color="auto"/>
            <w:bottom w:val="none" w:sz="0" w:space="0" w:color="auto"/>
            <w:right w:val="none" w:sz="0" w:space="0" w:color="auto"/>
          </w:divBdr>
          <w:divsChild>
            <w:div w:id="1195071476">
              <w:marLeft w:val="0"/>
              <w:marRight w:val="0"/>
              <w:marTop w:val="0"/>
              <w:marBottom w:val="0"/>
              <w:divBdr>
                <w:top w:val="none" w:sz="0" w:space="0" w:color="auto"/>
                <w:left w:val="none" w:sz="0" w:space="0" w:color="auto"/>
                <w:bottom w:val="none" w:sz="0" w:space="0" w:color="auto"/>
                <w:right w:val="none" w:sz="0" w:space="0" w:color="auto"/>
              </w:divBdr>
            </w:div>
          </w:divsChild>
        </w:div>
        <w:div w:id="1564290113">
          <w:marLeft w:val="0"/>
          <w:marRight w:val="0"/>
          <w:marTop w:val="0"/>
          <w:marBottom w:val="0"/>
          <w:divBdr>
            <w:top w:val="none" w:sz="0" w:space="0" w:color="auto"/>
            <w:left w:val="none" w:sz="0" w:space="0" w:color="auto"/>
            <w:bottom w:val="none" w:sz="0" w:space="0" w:color="auto"/>
            <w:right w:val="none" w:sz="0" w:space="0" w:color="auto"/>
          </w:divBdr>
          <w:divsChild>
            <w:div w:id="1124538876">
              <w:marLeft w:val="0"/>
              <w:marRight w:val="0"/>
              <w:marTop w:val="0"/>
              <w:marBottom w:val="0"/>
              <w:divBdr>
                <w:top w:val="none" w:sz="0" w:space="0" w:color="auto"/>
                <w:left w:val="none" w:sz="0" w:space="0" w:color="auto"/>
                <w:bottom w:val="none" w:sz="0" w:space="0" w:color="auto"/>
                <w:right w:val="none" w:sz="0" w:space="0" w:color="auto"/>
              </w:divBdr>
            </w:div>
          </w:divsChild>
        </w:div>
        <w:div w:id="1564296778">
          <w:marLeft w:val="0"/>
          <w:marRight w:val="0"/>
          <w:marTop w:val="0"/>
          <w:marBottom w:val="0"/>
          <w:divBdr>
            <w:top w:val="none" w:sz="0" w:space="0" w:color="auto"/>
            <w:left w:val="none" w:sz="0" w:space="0" w:color="auto"/>
            <w:bottom w:val="none" w:sz="0" w:space="0" w:color="auto"/>
            <w:right w:val="none" w:sz="0" w:space="0" w:color="auto"/>
          </w:divBdr>
          <w:divsChild>
            <w:div w:id="1077627791">
              <w:marLeft w:val="0"/>
              <w:marRight w:val="0"/>
              <w:marTop w:val="0"/>
              <w:marBottom w:val="0"/>
              <w:divBdr>
                <w:top w:val="none" w:sz="0" w:space="0" w:color="auto"/>
                <w:left w:val="none" w:sz="0" w:space="0" w:color="auto"/>
                <w:bottom w:val="none" w:sz="0" w:space="0" w:color="auto"/>
                <w:right w:val="none" w:sz="0" w:space="0" w:color="auto"/>
              </w:divBdr>
            </w:div>
          </w:divsChild>
        </w:div>
        <w:div w:id="1564363643">
          <w:marLeft w:val="0"/>
          <w:marRight w:val="0"/>
          <w:marTop w:val="0"/>
          <w:marBottom w:val="0"/>
          <w:divBdr>
            <w:top w:val="none" w:sz="0" w:space="0" w:color="auto"/>
            <w:left w:val="none" w:sz="0" w:space="0" w:color="auto"/>
            <w:bottom w:val="none" w:sz="0" w:space="0" w:color="auto"/>
            <w:right w:val="none" w:sz="0" w:space="0" w:color="auto"/>
          </w:divBdr>
          <w:divsChild>
            <w:div w:id="318266126">
              <w:marLeft w:val="0"/>
              <w:marRight w:val="0"/>
              <w:marTop w:val="0"/>
              <w:marBottom w:val="0"/>
              <w:divBdr>
                <w:top w:val="none" w:sz="0" w:space="0" w:color="auto"/>
                <w:left w:val="none" w:sz="0" w:space="0" w:color="auto"/>
                <w:bottom w:val="none" w:sz="0" w:space="0" w:color="auto"/>
                <w:right w:val="none" w:sz="0" w:space="0" w:color="auto"/>
              </w:divBdr>
            </w:div>
          </w:divsChild>
        </w:div>
        <w:div w:id="1564944336">
          <w:marLeft w:val="0"/>
          <w:marRight w:val="0"/>
          <w:marTop w:val="0"/>
          <w:marBottom w:val="0"/>
          <w:divBdr>
            <w:top w:val="none" w:sz="0" w:space="0" w:color="auto"/>
            <w:left w:val="none" w:sz="0" w:space="0" w:color="auto"/>
            <w:bottom w:val="none" w:sz="0" w:space="0" w:color="auto"/>
            <w:right w:val="none" w:sz="0" w:space="0" w:color="auto"/>
          </w:divBdr>
          <w:divsChild>
            <w:div w:id="680665563">
              <w:marLeft w:val="0"/>
              <w:marRight w:val="0"/>
              <w:marTop w:val="0"/>
              <w:marBottom w:val="0"/>
              <w:divBdr>
                <w:top w:val="none" w:sz="0" w:space="0" w:color="auto"/>
                <w:left w:val="none" w:sz="0" w:space="0" w:color="auto"/>
                <w:bottom w:val="none" w:sz="0" w:space="0" w:color="auto"/>
                <w:right w:val="none" w:sz="0" w:space="0" w:color="auto"/>
              </w:divBdr>
            </w:div>
          </w:divsChild>
        </w:div>
        <w:div w:id="1565094318">
          <w:marLeft w:val="0"/>
          <w:marRight w:val="0"/>
          <w:marTop w:val="0"/>
          <w:marBottom w:val="0"/>
          <w:divBdr>
            <w:top w:val="none" w:sz="0" w:space="0" w:color="auto"/>
            <w:left w:val="none" w:sz="0" w:space="0" w:color="auto"/>
            <w:bottom w:val="none" w:sz="0" w:space="0" w:color="auto"/>
            <w:right w:val="none" w:sz="0" w:space="0" w:color="auto"/>
          </w:divBdr>
          <w:divsChild>
            <w:div w:id="387653693">
              <w:marLeft w:val="0"/>
              <w:marRight w:val="0"/>
              <w:marTop w:val="0"/>
              <w:marBottom w:val="0"/>
              <w:divBdr>
                <w:top w:val="none" w:sz="0" w:space="0" w:color="auto"/>
                <w:left w:val="none" w:sz="0" w:space="0" w:color="auto"/>
                <w:bottom w:val="none" w:sz="0" w:space="0" w:color="auto"/>
                <w:right w:val="none" w:sz="0" w:space="0" w:color="auto"/>
              </w:divBdr>
            </w:div>
          </w:divsChild>
        </w:div>
        <w:div w:id="1565335709">
          <w:marLeft w:val="0"/>
          <w:marRight w:val="0"/>
          <w:marTop w:val="0"/>
          <w:marBottom w:val="0"/>
          <w:divBdr>
            <w:top w:val="none" w:sz="0" w:space="0" w:color="auto"/>
            <w:left w:val="none" w:sz="0" w:space="0" w:color="auto"/>
            <w:bottom w:val="none" w:sz="0" w:space="0" w:color="auto"/>
            <w:right w:val="none" w:sz="0" w:space="0" w:color="auto"/>
          </w:divBdr>
          <w:divsChild>
            <w:div w:id="1768882789">
              <w:marLeft w:val="0"/>
              <w:marRight w:val="0"/>
              <w:marTop w:val="0"/>
              <w:marBottom w:val="0"/>
              <w:divBdr>
                <w:top w:val="none" w:sz="0" w:space="0" w:color="auto"/>
                <w:left w:val="none" w:sz="0" w:space="0" w:color="auto"/>
                <w:bottom w:val="none" w:sz="0" w:space="0" w:color="auto"/>
                <w:right w:val="none" w:sz="0" w:space="0" w:color="auto"/>
              </w:divBdr>
            </w:div>
          </w:divsChild>
        </w:div>
        <w:div w:id="1566144147">
          <w:marLeft w:val="0"/>
          <w:marRight w:val="0"/>
          <w:marTop w:val="0"/>
          <w:marBottom w:val="0"/>
          <w:divBdr>
            <w:top w:val="none" w:sz="0" w:space="0" w:color="auto"/>
            <w:left w:val="none" w:sz="0" w:space="0" w:color="auto"/>
            <w:bottom w:val="none" w:sz="0" w:space="0" w:color="auto"/>
            <w:right w:val="none" w:sz="0" w:space="0" w:color="auto"/>
          </w:divBdr>
          <w:divsChild>
            <w:div w:id="1172184115">
              <w:marLeft w:val="0"/>
              <w:marRight w:val="0"/>
              <w:marTop w:val="0"/>
              <w:marBottom w:val="0"/>
              <w:divBdr>
                <w:top w:val="none" w:sz="0" w:space="0" w:color="auto"/>
                <w:left w:val="none" w:sz="0" w:space="0" w:color="auto"/>
                <w:bottom w:val="none" w:sz="0" w:space="0" w:color="auto"/>
                <w:right w:val="none" w:sz="0" w:space="0" w:color="auto"/>
              </w:divBdr>
            </w:div>
          </w:divsChild>
        </w:div>
        <w:div w:id="1566406606">
          <w:marLeft w:val="0"/>
          <w:marRight w:val="0"/>
          <w:marTop w:val="0"/>
          <w:marBottom w:val="0"/>
          <w:divBdr>
            <w:top w:val="none" w:sz="0" w:space="0" w:color="auto"/>
            <w:left w:val="none" w:sz="0" w:space="0" w:color="auto"/>
            <w:bottom w:val="none" w:sz="0" w:space="0" w:color="auto"/>
            <w:right w:val="none" w:sz="0" w:space="0" w:color="auto"/>
          </w:divBdr>
          <w:divsChild>
            <w:div w:id="112017842">
              <w:marLeft w:val="0"/>
              <w:marRight w:val="0"/>
              <w:marTop w:val="0"/>
              <w:marBottom w:val="0"/>
              <w:divBdr>
                <w:top w:val="none" w:sz="0" w:space="0" w:color="auto"/>
                <w:left w:val="none" w:sz="0" w:space="0" w:color="auto"/>
                <w:bottom w:val="none" w:sz="0" w:space="0" w:color="auto"/>
                <w:right w:val="none" w:sz="0" w:space="0" w:color="auto"/>
              </w:divBdr>
            </w:div>
          </w:divsChild>
        </w:div>
        <w:div w:id="1567836303">
          <w:marLeft w:val="0"/>
          <w:marRight w:val="0"/>
          <w:marTop w:val="0"/>
          <w:marBottom w:val="0"/>
          <w:divBdr>
            <w:top w:val="none" w:sz="0" w:space="0" w:color="auto"/>
            <w:left w:val="none" w:sz="0" w:space="0" w:color="auto"/>
            <w:bottom w:val="none" w:sz="0" w:space="0" w:color="auto"/>
            <w:right w:val="none" w:sz="0" w:space="0" w:color="auto"/>
          </w:divBdr>
          <w:divsChild>
            <w:div w:id="2141607821">
              <w:marLeft w:val="0"/>
              <w:marRight w:val="0"/>
              <w:marTop w:val="0"/>
              <w:marBottom w:val="0"/>
              <w:divBdr>
                <w:top w:val="none" w:sz="0" w:space="0" w:color="auto"/>
                <w:left w:val="none" w:sz="0" w:space="0" w:color="auto"/>
                <w:bottom w:val="none" w:sz="0" w:space="0" w:color="auto"/>
                <w:right w:val="none" w:sz="0" w:space="0" w:color="auto"/>
              </w:divBdr>
            </w:div>
          </w:divsChild>
        </w:div>
        <w:div w:id="1567955408">
          <w:marLeft w:val="0"/>
          <w:marRight w:val="0"/>
          <w:marTop w:val="0"/>
          <w:marBottom w:val="0"/>
          <w:divBdr>
            <w:top w:val="none" w:sz="0" w:space="0" w:color="auto"/>
            <w:left w:val="none" w:sz="0" w:space="0" w:color="auto"/>
            <w:bottom w:val="none" w:sz="0" w:space="0" w:color="auto"/>
            <w:right w:val="none" w:sz="0" w:space="0" w:color="auto"/>
          </w:divBdr>
          <w:divsChild>
            <w:div w:id="1023435892">
              <w:marLeft w:val="0"/>
              <w:marRight w:val="0"/>
              <w:marTop w:val="0"/>
              <w:marBottom w:val="0"/>
              <w:divBdr>
                <w:top w:val="none" w:sz="0" w:space="0" w:color="auto"/>
                <w:left w:val="none" w:sz="0" w:space="0" w:color="auto"/>
                <w:bottom w:val="none" w:sz="0" w:space="0" w:color="auto"/>
                <w:right w:val="none" w:sz="0" w:space="0" w:color="auto"/>
              </w:divBdr>
            </w:div>
          </w:divsChild>
        </w:div>
        <w:div w:id="1568101715">
          <w:marLeft w:val="0"/>
          <w:marRight w:val="0"/>
          <w:marTop w:val="0"/>
          <w:marBottom w:val="0"/>
          <w:divBdr>
            <w:top w:val="none" w:sz="0" w:space="0" w:color="auto"/>
            <w:left w:val="none" w:sz="0" w:space="0" w:color="auto"/>
            <w:bottom w:val="none" w:sz="0" w:space="0" w:color="auto"/>
            <w:right w:val="none" w:sz="0" w:space="0" w:color="auto"/>
          </w:divBdr>
          <w:divsChild>
            <w:div w:id="2087726709">
              <w:marLeft w:val="0"/>
              <w:marRight w:val="0"/>
              <w:marTop w:val="0"/>
              <w:marBottom w:val="0"/>
              <w:divBdr>
                <w:top w:val="none" w:sz="0" w:space="0" w:color="auto"/>
                <w:left w:val="none" w:sz="0" w:space="0" w:color="auto"/>
                <w:bottom w:val="none" w:sz="0" w:space="0" w:color="auto"/>
                <w:right w:val="none" w:sz="0" w:space="0" w:color="auto"/>
              </w:divBdr>
            </w:div>
          </w:divsChild>
        </w:div>
        <w:div w:id="1568342910">
          <w:marLeft w:val="0"/>
          <w:marRight w:val="0"/>
          <w:marTop w:val="0"/>
          <w:marBottom w:val="0"/>
          <w:divBdr>
            <w:top w:val="none" w:sz="0" w:space="0" w:color="auto"/>
            <w:left w:val="none" w:sz="0" w:space="0" w:color="auto"/>
            <w:bottom w:val="none" w:sz="0" w:space="0" w:color="auto"/>
            <w:right w:val="none" w:sz="0" w:space="0" w:color="auto"/>
          </w:divBdr>
          <w:divsChild>
            <w:div w:id="449402201">
              <w:marLeft w:val="0"/>
              <w:marRight w:val="0"/>
              <w:marTop w:val="0"/>
              <w:marBottom w:val="0"/>
              <w:divBdr>
                <w:top w:val="none" w:sz="0" w:space="0" w:color="auto"/>
                <w:left w:val="none" w:sz="0" w:space="0" w:color="auto"/>
                <w:bottom w:val="none" w:sz="0" w:space="0" w:color="auto"/>
                <w:right w:val="none" w:sz="0" w:space="0" w:color="auto"/>
              </w:divBdr>
            </w:div>
          </w:divsChild>
        </w:div>
        <w:div w:id="1569416708">
          <w:marLeft w:val="0"/>
          <w:marRight w:val="0"/>
          <w:marTop w:val="0"/>
          <w:marBottom w:val="0"/>
          <w:divBdr>
            <w:top w:val="none" w:sz="0" w:space="0" w:color="auto"/>
            <w:left w:val="none" w:sz="0" w:space="0" w:color="auto"/>
            <w:bottom w:val="none" w:sz="0" w:space="0" w:color="auto"/>
            <w:right w:val="none" w:sz="0" w:space="0" w:color="auto"/>
          </w:divBdr>
          <w:divsChild>
            <w:div w:id="335234836">
              <w:marLeft w:val="0"/>
              <w:marRight w:val="0"/>
              <w:marTop w:val="0"/>
              <w:marBottom w:val="0"/>
              <w:divBdr>
                <w:top w:val="none" w:sz="0" w:space="0" w:color="auto"/>
                <w:left w:val="none" w:sz="0" w:space="0" w:color="auto"/>
                <w:bottom w:val="none" w:sz="0" w:space="0" w:color="auto"/>
                <w:right w:val="none" w:sz="0" w:space="0" w:color="auto"/>
              </w:divBdr>
            </w:div>
          </w:divsChild>
        </w:div>
        <w:div w:id="1570190474">
          <w:marLeft w:val="0"/>
          <w:marRight w:val="0"/>
          <w:marTop w:val="0"/>
          <w:marBottom w:val="0"/>
          <w:divBdr>
            <w:top w:val="none" w:sz="0" w:space="0" w:color="auto"/>
            <w:left w:val="none" w:sz="0" w:space="0" w:color="auto"/>
            <w:bottom w:val="none" w:sz="0" w:space="0" w:color="auto"/>
            <w:right w:val="none" w:sz="0" w:space="0" w:color="auto"/>
          </w:divBdr>
          <w:divsChild>
            <w:div w:id="1764108797">
              <w:marLeft w:val="0"/>
              <w:marRight w:val="0"/>
              <w:marTop w:val="0"/>
              <w:marBottom w:val="0"/>
              <w:divBdr>
                <w:top w:val="none" w:sz="0" w:space="0" w:color="auto"/>
                <w:left w:val="none" w:sz="0" w:space="0" w:color="auto"/>
                <w:bottom w:val="none" w:sz="0" w:space="0" w:color="auto"/>
                <w:right w:val="none" w:sz="0" w:space="0" w:color="auto"/>
              </w:divBdr>
            </w:div>
          </w:divsChild>
        </w:div>
        <w:div w:id="1570771604">
          <w:marLeft w:val="0"/>
          <w:marRight w:val="0"/>
          <w:marTop w:val="0"/>
          <w:marBottom w:val="0"/>
          <w:divBdr>
            <w:top w:val="none" w:sz="0" w:space="0" w:color="auto"/>
            <w:left w:val="none" w:sz="0" w:space="0" w:color="auto"/>
            <w:bottom w:val="none" w:sz="0" w:space="0" w:color="auto"/>
            <w:right w:val="none" w:sz="0" w:space="0" w:color="auto"/>
          </w:divBdr>
          <w:divsChild>
            <w:div w:id="934704912">
              <w:marLeft w:val="0"/>
              <w:marRight w:val="0"/>
              <w:marTop w:val="0"/>
              <w:marBottom w:val="0"/>
              <w:divBdr>
                <w:top w:val="none" w:sz="0" w:space="0" w:color="auto"/>
                <w:left w:val="none" w:sz="0" w:space="0" w:color="auto"/>
                <w:bottom w:val="none" w:sz="0" w:space="0" w:color="auto"/>
                <w:right w:val="none" w:sz="0" w:space="0" w:color="auto"/>
              </w:divBdr>
            </w:div>
          </w:divsChild>
        </w:div>
        <w:div w:id="1570918359">
          <w:marLeft w:val="0"/>
          <w:marRight w:val="0"/>
          <w:marTop w:val="0"/>
          <w:marBottom w:val="0"/>
          <w:divBdr>
            <w:top w:val="none" w:sz="0" w:space="0" w:color="auto"/>
            <w:left w:val="none" w:sz="0" w:space="0" w:color="auto"/>
            <w:bottom w:val="none" w:sz="0" w:space="0" w:color="auto"/>
            <w:right w:val="none" w:sz="0" w:space="0" w:color="auto"/>
          </w:divBdr>
          <w:divsChild>
            <w:div w:id="1581140075">
              <w:marLeft w:val="0"/>
              <w:marRight w:val="0"/>
              <w:marTop w:val="0"/>
              <w:marBottom w:val="0"/>
              <w:divBdr>
                <w:top w:val="none" w:sz="0" w:space="0" w:color="auto"/>
                <w:left w:val="none" w:sz="0" w:space="0" w:color="auto"/>
                <w:bottom w:val="none" w:sz="0" w:space="0" w:color="auto"/>
                <w:right w:val="none" w:sz="0" w:space="0" w:color="auto"/>
              </w:divBdr>
            </w:div>
          </w:divsChild>
        </w:div>
        <w:div w:id="1571116087">
          <w:marLeft w:val="0"/>
          <w:marRight w:val="0"/>
          <w:marTop w:val="0"/>
          <w:marBottom w:val="0"/>
          <w:divBdr>
            <w:top w:val="none" w:sz="0" w:space="0" w:color="auto"/>
            <w:left w:val="none" w:sz="0" w:space="0" w:color="auto"/>
            <w:bottom w:val="none" w:sz="0" w:space="0" w:color="auto"/>
            <w:right w:val="none" w:sz="0" w:space="0" w:color="auto"/>
          </w:divBdr>
          <w:divsChild>
            <w:div w:id="9993637">
              <w:marLeft w:val="0"/>
              <w:marRight w:val="0"/>
              <w:marTop w:val="0"/>
              <w:marBottom w:val="0"/>
              <w:divBdr>
                <w:top w:val="none" w:sz="0" w:space="0" w:color="auto"/>
                <w:left w:val="none" w:sz="0" w:space="0" w:color="auto"/>
                <w:bottom w:val="none" w:sz="0" w:space="0" w:color="auto"/>
                <w:right w:val="none" w:sz="0" w:space="0" w:color="auto"/>
              </w:divBdr>
            </w:div>
          </w:divsChild>
        </w:div>
        <w:div w:id="1571188906">
          <w:marLeft w:val="0"/>
          <w:marRight w:val="0"/>
          <w:marTop w:val="0"/>
          <w:marBottom w:val="0"/>
          <w:divBdr>
            <w:top w:val="none" w:sz="0" w:space="0" w:color="auto"/>
            <w:left w:val="none" w:sz="0" w:space="0" w:color="auto"/>
            <w:bottom w:val="none" w:sz="0" w:space="0" w:color="auto"/>
            <w:right w:val="none" w:sz="0" w:space="0" w:color="auto"/>
          </w:divBdr>
          <w:divsChild>
            <w:div w:id="1799881567">
              <w:marLeft w:val="0"/>
              <w:marRight w:val="0"/>
              <w:marTop w:val="0"/>
              <w:marBottom w:val="0"/>
              <w:divBdr>
                <w:top w:val="none" w:sz="0" w:space="0" w:color="auto"/>
                <w:left w:val="none" w:sz="0" w:space="0" w:color="auto"/>
                <w:bottom w:val="none" w:sz="0" w:space="0" w:color="auto"/>
                <w:right w:val="none" w:sz="0" w:space="0" w:color="auto"/>
              </w:divBdr>
            </w:div>
          </w:divsChild>
        </w:div>
        <w:div w:id="1571232141">
          <w:marLeft w:val="0"/>
          <w:marRight w:val="0"/>
          <w:marTop w:val="0"/>
          <w:marBottom w:val="0"/>
          <w:divBdr>
            <w:top w:val="none" w:sz="0" w:space="0" w:color="auto"/>
            <w:left w:val="none" w:sz="0" w:space="0" w:color="auto"/>
            <w:bottom w:val="none" w:sz="0" w:space="0" w:color="auto"/>
            <w:right w:val="none" w:sz="0" w:space="0" w:color="auto"/>
          </w:divBdr>
          <w:divsChild>
            <w:div w:id="1498960711">
              <w:marLeft w:val="0"/>
              <w:marRight w:val="0"/>
              <w:marTop w:val="0"/>
              <w:marBottom w:val="0"/>
              <w:divBdr>
                <w:top w:val="none" w:sz="0" w:space="0" w:color="auto"/>
                <w:left w:val="none" w:sz="0" w:space="0" w:color="auto"/>
                <w:bottom w:val="none" w:sz="0" w:space="0" w:color="auto"/>
                <w:right w:val="none" w:sz="0" w:space="0" w:color="auto"/>
              </w:divBdr>
            </w:div>
          </w:divsChild>
        </w:div>
        <w:div w:id="1573199260">
          <w:marLeft w:val="0"/>
          <w:marRight w:val="0"/>
          <w:marTop w:val="0"/>
          <w:marBottom w:val="0"/>
          <w:divBdr>
            <w:top w:val="none" w:sz="0" w:space="0" w:color="auto"/>
            <w:left w:val="none" w:sz="0" w:space="0" w:color="auto"/>
            <w:bottom w:val="none" w:sz="0" w:space="0" w:color="auto"/>
            <w:right w:val="none" w:sz="0" w:space="0" w:color="auto"/>
          </w:divBdr>
          <w:divsChild>
            <w:div w:id="1867400613">
              <w:marLeft w:val="0"/>
              <w:marRight w:val="0"/>
              <w:marTop w:val="0"/>
              <w:marBottom w:val="0"/>
              <w:divBdr>
                <w:top w:val="none" w:sz="0" w:space="0" w:color="auto"/>
                <w:left w:val="none" w:sz="0" w:space="0" w:color="auto"/>
                <w:bottom w:val="none" w:sz="0" w:space="0" w:color="auto"/>
                <w:right w:val="none" w:sz="0" w:space="0" w:color="auto"/>
              </w:divBdr>
            </w:div>
          </w:divsChild>
        </w:div>
        <w:div w:id="1574386271">
          <w:marLeft w:val="0"/>
          <w:marRight w:val="0"/>
          <w:marTop w:val="0"/>
          <w:marBottom w:val="0"/>
          <w:divBdr>
            <w:top w:val="none" w:sz="0" w:space="0" w:color="auto"/>
            <w:left w:val="none" w:sz="0" w:space="0" w:color="auto"/>
            <w:bottom w:val="none" w:sz="0" w:space="0" w:color="auto"/>
            <w:right w:val="none" w:sz="0" w:space="0" w:color="auto"/>
          </w:divBdr>
          <w:divsChild>
            <w:div w:id="250742460">
              <w:marLeft w:val="0"/>
              <w:marRight w:val="0"/>
              <w:marTop w:val="0"/>
              <w:marBottom w:val="0"/>
              <w:divBdr>
                <w:top w:val="none" w:sz="0" w:space="0" w:color="auto"/>
                <w:left w:val="none" w:sz="0" w:space="0" w:color="auto"/>
                <w:bottom w:val="none" w:sz="0" w:space="0" w:color="auto"/>
                <w:right w:val="none" w:sz="0" w:space="0" w:color="auto"/>
              </w:divBdr>
            </w:div>
          </w:divsChild>
        </w:div>
        <w:div w:id="1574388846">
          <w:marLeft w:val="0"/>
          <w:marRight w:val="0"/>
          <w:marTop w:val="0"/>
          <w:marBottom w:val="0"/>
          <w:divBdr>
            <w:top w:val="none" w:sz="0" w:space="0" w:color="auto"/>
            <w:left w:val="none" w:sz="0" w:space="0" w:color="auto"/>
            <w:bottom w:val="none" w:sz="0" w:space="0" w:color="auto"/>
            <w:right w:val="none" w:sz="0" w:space="0" w:color="auto"/>
          </w:divBdr>
          <w:divsChild>
            <w:div w:id="1189223065">
              <w:marLeft w:val="0"/>
              <w:marRight w:val="0"/>
              <w:marTop w:val="0"/>
              <w:marBottom w:val="0"/>
              <w:divBdr>
                <w:top w:val="none" w:sz="0" w:space="0" w:color="auto"/>
                <w:left w:val="none" w:sz="0" w:space="0" w:color="auto"/>
                <w:bottom w:val="none" w:sz="0" w:space="0" w:color="auto"/>
                <w:right w:val="none" w:sz="0" w:space="0" w:color="auto"/>
              </w:divBdr>
            </w:div>
          </w:divsChild>
        </w:div>
        <w:div w:id="1574658891">
          <w:marLeft w:val="0"/>
          <w:marRight w:val="0"/>
          <w:marTop w:val="0"/>
          <w:marBottom w:val="0"/>
          <w:divBdr>
            <w:top w:val="none" w:sz="0" w:space="0" w:color="auto"/>
            <w:left w:val="none" w:sz="0" w:space="0" w:color="auto"/>
            <w:bottom w:val="none" w:sz="0" w:space="0" w:color="auto"/>
            <w:right w:val="none" w:sz="0" w:space="0" w:color="auto"/>
          </w:divBdr>
          <w:divsChild>
            <w:div w:id="981810316">
              <w:marLeft w:val="0"/>
              <w:marRight w:val="0"/>
              <w:marTop w:val="0"/>
              <w:marBottom w:val="0"/>
              <w:divBdr>
                <w:top w:val="none" w:sz="0" w:space="0" w:color="auto"/>
                <w:left w:val="none" w:sz="0" w:space="0" w:color="auto"/>
                <w:bottom w:val="none" w:sz="0" w:space="0" w:color="auto"/>
                <w:right w:val="none" w:sz="0" w:space="0" w:color="auto"/>
              </w:divBdr>
            </w:div>
          </w:divsChild>
        </w:div>
        <w:div w:id="1574974267">
          <w:marLeft w:val="0"/>
          <w:marRight w:val="0"/>
          <w:marTop w:val="0"/>
          <w:marBottom w:val="0"/>
          <w:divBdr>
            <w:top w:val="none" w:sz="0" w:space="0" w:color="auto"/>
            <w:left w:val="none" w:sz="0" w:space="0" w:color="auto"/>
            <w:bottom w:val="none" w:sz="0" w:space="0" w:color="auto"/>
            <w:right w:val="none" w:sz="0" w:space="0" w:color="auto"/>
          </w:divBdr>
          <w:divsChild>
            <w:div w:id="115679637">
              <w:marLeft w:val="0"/>
              <w:marRight w:val="0"/>
              <w:marTop w:val="0"/>
              <w:marBottom w:val="0"/>
              <w:divBdr>
                <w:top w:val="none" w:sz="0" w:space="0" w:color="auto"/>
                <w:left w:val="none" w:sz="0" w:space="0" w:color="auto"/>
                <w:bottom w:val="none" w:sz="0" w:space="0" w:color="auto"/>
                <w:right w:val="none" w:sz="0" w:space="0" w:color="auto"/>
              </w:divBdr>
            </w:div>
          </w:divsChild>
        </w:div>
        <w:div w:id="1575164993">
          <w:marLeft w:val="0"/>
          <w:marRight w:val="0"/>
          <w:marTop w:val="0"/>
          <w:marBottom w:val="0"/>
          <w:divBdr>
            <w:top w:val="none" w:sz="0" w:space="0" w:color="auto"/>
            <w:left w:val="none" w:sz="0" w:space="0" w:color="auto"/>
            <w:bottom w:val="none" w:sz="0" w:space="0" w:color="auto"/>
            <w:right w:val="none" w:sz="0" w:space="0" w:color="auto"/>
          </w:divBdr>
          <w:divsChild>
            <w:div w:id="229581128">
              <w:marLeft w:val="0"/>
              <w:marRight w:val="0"/>
              <w:marTop w:val="0"/>
              <w:marBottom w:val="0"/>
              <w:divBdr>
                <w:top w:val="none" w:sz="0" w:space="0" w:color="auto"/>
                <w:left w:val="none" w:sz="0" w:space="0" w:color="auto"/>
                <w:bottom w:val="none" w:sz="0" w:space="0" w:color="auto"/>
                <w:right w:val="none" w:sz="0" w:space="0" w:color="auto"/>
              </w:divBdr>
            </w:div>
          </w:divsChild>
        </w:div>
        <w:div w:id="1575435047">
          <w:marLeft w:val="0"/>
          <w:marRight w:val="0"/>
          <w:marTop w:val="0"/>
          <w:marBottom w:val="0"/>
          <w:divBdr>
            <w:top w:val="none" w:sz="0" w:space="0" w:color="auto"/>
            <w:left w:val="none" w:sz="0" w:space="0" w:color="auto"/>
            <w:bottom w:val="none" w:sz="0" w:space="0" w:color="auto"/>
            <w:right w:val="none" w:sz="0" w:space="0" w:color="auto"/>
          </w:divBdr>
          <w:divsChild>
            <w:div w:id="860363887">
              <w:marLeft w:val="0"/>
              <w:marRight w:val="0"/>
              <w:marTop w:val="0"/>
              <w:marBottom w:val="0"/>
              <w:divBdr>
                <w:top w:val="none" w:sz="0" w:space="0" w:color="auto"/>
                <w:left w:val="none" w:sz="0" w:space="0" w:color="auto"/>
                <w:bottom w:val="none" w:sz="0" w:space="0" w:color="auto"/>
                <w:right w:val="none" w:sz="0" w:space="0" w:color="auto"/>
              </w:divBdr>
            </w:div>
          </w:divsChild>
        </w:div>
        <w:div w:id="1576015916">
          <w:marLeft w:val="0"/>
          <w:marRight w:val="0"/>
          <w:marTop w:val="0"/>
          <w:marBottom w:val="0"/>
          <w:divBdr>
            <w:top w:val="none" w:sz="0" w:space="0" w:color="auto"/>
            <w:left w:val="none" w:sz="0" w:space="0" w:color="auto"/>
            <w:bottom w:val="none" w:sz="0" w:space="0" w:color="auto"/>
            <w:right w:val="none" w:sz="0" w:space="0" w:color="auto"/>
          </w:divBdr>
          <w:divsChild>
            <w:div w:id="946162008">
              <w:marLeft w:val="0"/>
              <w:marRight w:val="0"/>
              <w:marTop w:val="0"/>
              <w:marBottom w:val="0"/>
              <w:divBdr>
                <w:top w:val="none" w:sz="0" w:space="0" w:color="auto"/>
                <w:left w:val="none" w:sz="0" w:space="0" w:color="auto"/>
                <w:bottom w:val="none" w:sz="0" w:space="0" w:color="auto"/>
                <w:right w:val="none" w:sz="0" w:space="0" w:color="auto"/>
              </w:divBdr>
            </w:div>
          </w:divsChild>
        </w:div>
        <w:div w:id="1576355243">
          <w:marLeft w:val="0"/>
          <w:marRight w:val="0"/>
          <w:marTop w:val="0"/>
          <w:marBottom w:val="0"/>
          <w:divBdr>
            <w:top w:val="none" w:sz="0" w:space="0" w:color="auto"/>
            <w:left w:val="none" w:sz="0" w:space="0" w:color="auto"/>
            <w:bottom w:val="none" w:sz="0" w:space="0" w:color="auto"/>
            <w:right w:val="none" w:sz="0" w:space="0" w:color="auto"/>
          </w:divBdr>
          <w:divsChild>
            <w:div w:id="1737387775">
              <w:marLeft w:val="0"/>
              <w:marRight w:val="0"/>
              <w:marTop w:val="0"/>
              <w:marBottom w:val="0"/>
              <w:divBdr>
                <w:top w:val="none" w:sz="0" w:space="0" w:color="auto"/>
                <w:left w:val="none" w:sz="0" w:space="0" w:color="auto"/>
                <w:bottom w:val="none" w:sz="0" w:space="0" w:color="auto"/>
                <w:right w:val="none" w:sz="0" w:space="0" w:color="auto"/>
              </w:divBdr>
            </w:div>
          </w:divsChild>
        </w:div>
        <w:div w:id="1576356931">
          <w:marLeft w:val="0"/>
          <w:marRight w:val="0"/>
          <w:marTop w:val="0"/>
          <w:marBottom w:val="0"/>
          <w:divBdr>
            <w:top w:val="none" w:sz="0" w:space="0" w:color="auto"/>
            <w:left w:val="none" w:sz="0" w:space="0" w:color="auto"/>
            <w:bottom w:val="none" w:sz="0" w:space="0" w:color="auto"/>
            <w:right w:val="none" w:sz="0" w:space="0" w:color="auto"/>
          </w:divBdr>
          <w:divsChild>
            <w:div w:id="1081562444">
              <w:marLeft w:val="0"/>
              <w:marRight w:val="0"/>
              <w:marTop w:val="0"/>
              <w:marBottom w:val="0"/>
              <w:divBdr>
                <w:top w:val="none" w:sz="0" w:space="0" w:color="auto"/>
                <w:left w:val="none" w:sz="0" w:space="0" w:color="auto"/>
                <w:bottom w:val="none" w:sz="0" w:space="0" w:color="auto"/>
                <w:right w:val="none" w:sz="0" w:space="0" w:color="auto"/>
              </w:divBdr>
            </w:div>
          </w:divsChild>
        </w:div>
        <w:div w:id="1576621896">
          <w:marLeft w:val="0"/>
          <w:marRight w:val="0"/>
          <w:marTop w:val="0"/>
          <w:marBottom w:val="0"/>
          <w:divBdr>
            <w:top w:val="none" w:sz="0" w:space="0" w:color="auto"/>
            <w:left w:val="none" w:sz="0" w:space="0" w:color="auto"/>
            <w:bottom w:val="none" w:sz="0" w:space="0" w:color="auto"/>
            <w:right w:val="none" w:sz="0" w:space="0" w:color="auto"/>
          </w:divBdr>
          <w:divsChild>
            <w:div w:id="1484732165">
              <w:marLeft w:val="0"/>
              <w:marRight w:val="0"/>
              <w:marTop w:val="0"/>
              <w:marBottom w:val="0"/>
              <w:divBdr>
                <w:top w:val="none" w:sz="0" w:space="0" w:color="auto"/>
                <w:left w:val="none" w:sz="0" w:space="0" w:color="auto"/>
                <w:bottom w:val="none" w:sz="0" w:space="0" w:color="auto"/>
                <w:right w:val="none" w:sz="0" w:space="0" w:color="auto"/>
              </w:divBdr>
            </w:div>
          </w:divsChild>
        </w:div>
        <w:div w:id="1576667079">
          <w:marLeft w:val="0"/>
          <w:marRight w:val="0"/>
          <w:marTop w:val="0"/>
          <w:marBottom w:val="0"/>
          <w:divBdr>
            <w:top w:val="none" w:sz="0" w:space="0" w:color="auto"/>
            <w:left w:val="none" w:sz="0" w:space="0" w:color="auto"/>
            <w:bottom w:val="none" w:sz="0" w:space="0" w:color="auto"/>
            <w:right w:val="none" w:sz="0" w:space="0" w:color="auto"/>
          </w:divBdr>
          <w:divsChild>
            <w:div w:id="1323437336">
              <w:marLeft w:val="0"/>
              <w:marRight w:val="0"/>
              <w:marTop w:val="0"/>
              <w:marBottom w:val="0"/>
              <w:divBdr>
                <w:top w:val="none" w:sz="0" w:space="0" w:color="auto"/>
                <w:left w:val="none" w:sz="0" w:space="0" w:color="auto"/>
                <w:bottom w:val="none" w:sz="0" w:space="0" w:color="auto"/>
                <w:right w:val="none" w:sz="0" w:space="0" w:color="auto"/>
              </w:divBdr>
            </w:div>
          </w:divsChild>
        </w:div>
        <w:div w:id="1577126802">
          <w:marLeft w:val="0"/>
          <w:marRight w:val="0"/>
          <w:marTop w:val="0"/>
          <w:marBottom w:val="0"/>
          <w:divBdr>
            <w:top w:val="none" w:sz="0" w:space="0" w:color="auto"/>
            <w:left w:val="none" w:sz="0" w:space="0" w:color="auto"/>
            <w:bottom w:val="none" w:sz="0" w:space="0" w:color="auto"/>
            <w:right w:val="none" w:sz="0" w:space="0" w:color="auto"/>
          </w:divBdr>
          <w:divsChild>
            <w:div w:id="1648776741">
              <w:marLeft w:val="0"/>
              <w:marRight w:val="0"/>
              <w:marTop w:val="0"/>
              <w:marBottom w:val="0"/>
              <w:divBdr>
                <w:top w:val="none" w:sz="0" w:space="0" w:color="auto"/>
                <w:left w:val="none" w:sz="0" w:space="0" w:color="auto"/>
                <w:bottom w:val="none" w:sz="0" w:space="0" w:color="auto"/>
                <w:right w:val="none" w:sz="0" w:space="0" w:color="auto"/>
              </w:divBdr>
            </w:div>
          </w:divsChild>
        </w:div>
        <w:div w:id="1577396458">
          <w:marLeft w:val="0"/>
          <w:marRight w:val="0"/>
          <w:marTop w:val="0"/>
          <w:marBottom w:val="0"/>
          <w:divBdr>
            <w:top w:val="none" w:sz="0" w:space="0" w:color="auto"/>
            <w:left w:val="none" w:sz="0" w:space="0" w:color="auto"/>
            <w:bottom w:val="none" w:sz="0" w:space="0" w:color="auto"/>
            <w:right w:val="none" w:sz="0" w:space="0" w:color="auto"/>
          </w:divBdr>
          <w:divsChild>
            <w:div w:id="236550752">
              <w:marLeft w:val="0"/>
              <w:marRight w:val="0"/>
              <w:marTop w:val="0"/>
              <w:marBottom w:val="0"/>
              <w:divBdr>
                <w:top w:val="none" w:sz="0" w:space="0" w:color="auto"/>
                <w:left w:val="none" w:sz="0" w:space="0" w:color="auto"/>
                <w:bottom w:val="none" w:sz="0" w:space="0" w:color="auto"/>
                <w:right w:val="none" w:sz="0" w:space="0" w:color="auto"/>
              </w:divBdr>
            </w:div>
          </w:divsChild>
        </w:div>
        <w:div w:id="1577400936">
          <w:marLeft w:val="0"/>
          <w:marRight w:val="0"/>
          <w:marTop w:val="0"/>
          <w:marBottom w:val="0"/>
          <w:divBdr>
            <w:top w:val="none" w:sz="0" w:space="0" w:color="auto"/>
            <w:left w:val="none" w:sz="0" w:space="0" w:color="auto"/>
            <w:bottom w:val="none" w:sz="0" w:space="0" w:color="auto"/>
            <w:right w:val="none" w:sz="0" w:space="0" w:color="auto"/>
          </w:divBdr>
          <w:divsChild>
            <w:div w:id="423766328">
              <w:marLeft w:val="0"/>
              <w:marRight w:val="0"/>
              <w:marTop w:val="0"/>
              <w:marBottom w:val="0"/>
              <w:divBdr>
                <w:top w:val="none" w:sz="0" w:space="0" w:color="auto"/>
                <w:left w:val="none" w:sz="0" w:space="0" w:color="auto"/>
                <w:bottom w:val="none" w:sz="0" w:space="0" w:color="auto"/>
                <w:right w:val="none" w:sz="0" w:space="0" w:color="auto"/>
              </w:divBdr>
            </w:div>
          </w:divsChild>
        </w:div>
        <w:div w:id="1577668899">
          <w:marLeft w:val="0"/>
          <w:marRight w:val="0"/>
          <w:marTop w:val="0"/>
          <w:marBottom w:val="0"/>
          <w:divBdr>
            <w:top w:val="none" w:sz="0" w:space="0" w:color="auto"/>
            <w:left w:val="none" w:sz="0" w:space="0" w:color="auto"/>
            <w:bottom w:val="none" w:sz="0" w:space="0" w:color="auto"/>
            <w:right w:val="none" w:sz="0" w:space="0" w:color="auto"/>
          </w:divBdr>
          <w:divsChild>
            <w:div w:id="1194806810">
              <w:marLeft w:val="0"/>
              <w:marRight w:val="0"/>
              <w:marTop w:val="0"/>
              <w:marBottom w:val="0"/>
              <w:divBdr>
                <w:top w:val="none" w:sz="0" w:space="0" w:color="auto"/>
                <w:left w:val="none" w:sz="0" w:space="0" w:color="auto"/>
                <w:bottom w:val="none" w:sz="0" w:space="0" w:color="auto"/>
                <w:right w:val="none" w:sz="0" w:space="0" w:color="auto"/>
              </w:divBdr>
            </w:div>
          </w:divsChild>
        </w:div>
        <w:div w:id="1577738144">
          <w:marLeft w:val="0"/>
          <w:marRight w:val="0"/>
          <w:marTop w:val="0"/>
          <w:marBottom w:val="0"/>
          <w:divBdr>
            <w:top w:val="none" w:sz="0" w:space="0" w:color="auto"/>
            <w:left w:val="none" w:sz="0" w:space="0" w:color="auto"/>
            <w:bottom w:val="none" w:sz="0" w:space="0" w:color="auto"/>
            <w:right w:val="none" w:sz="0" w:space="0" w:color="auto"/>
          </w:divBdr>
          <w:divsChild>
            <w:div w:id="809714331">
              <w:marLeft w:val="0"/>
              <w:marRight w:val="0"/>
              <w:marTop w:val="0"/>
              <w:marBottom w:val="0"/>
              <w:divBdr>
                <w:top w:val="none" w:sz="0" w:space="0" w:color="auto"/>
                <w:left w:val="none" w:sz="0" w:space="0" w:color="auto"/>
                <w:bottom w:val="none" w:sz="0" w:space="0" w:color="auto"/>
                <w:right w:val="none" w:sz="0" w:space="0" w:color="auto"/>
              </w:divBdr>
            </w:div>
          </w:divsChild>
        </w:div>
        <w:div w:id="1578057541">
          <w:marLeft w:val="0"/>
          <w:marRight w:val="0"/>
          <w:marTop w:val="0"/>
          <w:marBottom w:val="0"/>
          <w:divBdr>
            <w:top w:val="none" w:sz="0" w:space="0" w:color="auto"/>
            <w:left w:val="none" w:sz="0" w:space="0" w:color="auto"/>
            <w:bottom w:val="none" w:sz="0" w:space="0" w:color="auto"/>
            <w:right w:val="none" w:sz="0" w:space="0" w:color="auto"/>
          </w:divBdr>
          <w:divsChild>
            <w:div w:id="1488589311">
              <w:marLeft w:val="0"/>
              <w:marRight w:val="0"/>
              <w:marTop w:val="0"/>
              <w:marBottom w:val="0"/>
              <w:divBdr>
                <w:top w:val="none" w:sz="0" w:space="0" w:color="auto"/>
                <w:left w:val="none" w:sz="0" w:space="0" w:color="auto"/>
                <w:bottom w:val="none" w:sz="0" w:space="0" w:color="auto"/>
                <w:right w:val="none" w:sz="0" w:space="0" w:color="auto"/>
              </w:divBdr>
            </w:div>
          </w:divsChild>
        </w:div>
        <w:div w:id="1578318208">
          <w:marLeft w:val="0"/>
          <w:marRight w:val="0"/>
          <w:marTop w:val="0"/>
          <w:marBottom w:val="0"/>
          <w:divBdr>
            <w:top w:val="none" w:sz="0" w:space="0" w:color="auto"/>
            <w:left w:val="none" w:sz="0" w:space="0" w:color="auto"/>
            <w:bottom w:val="none" w:sz="0" w:space="0" w:color="auto"/>
            <w:right w:val="none" w:sz="0" w:space="0" w:color="auto"/>
          </w:divBdr>
          <w:divsChild>
            <w:div w:id="716003580">
              <w:marLeft w:val="0"/>
              <w:marRight w:val="0"/>
              <w:marTop w:val="0"/>
              <w:marBottom w:val="0"/>
              <w:divBdr>
                <w:top w:val="none" w:sz="0" w:space="0" w:color="auto"/>
                <w:left w:val="none" w:sz="0" w:space="0" w:color="auto"/>
                <w:bottom w:val="none" w:sz="0" w:space="0" w:color="auto"/>
                <w:right w:val="none" w:sz="0" w:space="0" w:color="auto"/>
              </w:divBdr>
            </w:div>
          </w:divsChild>
        </w:div>
        <w:div w:id="1578703983">
          <w:marLeft w:val="0"/>
          <w:marRight w:val="0"/>
          <w:marTop w:val="0"/>
          <w:marBottom w:val="0"/>
          <w:divBdr>
            <w:top w:val="none" w:sz="0" w:space="0" w:color="auto"/>
            <w:left w:val="none" w:sz="0" w:space="0" w:color="auto"/>
            <w:bottom w:val="none" w:sz="0" w:space="0" w:color="auto"/>
            <w:right w:val="none" w:sz="0" w:space="0" w:color="auto"/>
          </w:divBdr>
          <w:divsChild>
            <w:div w:id="417597386">
              <w:marLeft w:val="0"/>
              <w:marRight w:val="0"/>
              <w:marTop w:val="0"/>
              <w:marBottom w:val="0"/>
              <w:divBdr>
                <w:top w:val="none" w:sz="0" w:space="0" w:color="auto"/>
                <w:left w:val="none" w:sz="0" w:space="0" w:color="auto"/>
                <w:bottom w:val="none" w:sz="0" w:space="0" w:color="auto"/>
                <w:right w:val="none" w:sz="0" w:space="0" w:color="auto"/>
              </w:divBdr>
            </w:div>
          </w:divsChild>
        </w:div>
        <w:div w:id="1579558274">
          <w:marLeft w:val="0"/>
          <w:marRight w:val="0"/>
          <w:marTop w:val="0"/>
          <w:marBottom w:val="0"/>
          <w:divBdr>
            <w:top w:val="none" w:sz="0" w:space="0" w:color="auto"/>
            <w:left w:val="none" w:sz="0" w:space="0" w:color="auto"/>
            <w:bottom w:val="none" w:sz="0" w:space="0" w:color="auto"/>
            <w:right w:val="none" w:sz="0" w:space="0" w:color="auto"/>
          </w:divBdr>
          <w:divsChild>
            <w:div w:id="89816682">
              <w:marLeft w:val="0"/>
              <w:marRight w:val="0"/>
              <w:marTop w:val="0"/>
              <w:marBottom w:val="0"/>
              <w:divBdr>
                <w:top w:val="none" w:sz="0" w:space="0" w:color="auto"/>
                <w:left w:val="none" w:sz="0" w:space="0" w:color="auto"/>
                <w:bottom w:val="none" w:sz="0" w:space="0" w:color="auto"/>
                <w:right w:val="none" w:sz="0" w:space="0" w:color="auto"/>
              </w:divBdr>
            </w:div>
          </w:divsChild>
        </w:div>
        <w:div w:id="1580019489">
          <w:marLeft w:val="0"/>
          <w:marRight w:val="0"/>
          <w:marTop w:val="0"/>
          <w:marBottom w:val="0"/>
          <w:divBdr>
            <w:top w:val="none" w:sz="0" w:space="0" w:color="auto"/>
            <w:left w:val="none" w:sz="0" w:space="0" w:color="auto"/>
            <w:bottom w:val="none" w:sz="0" w:space="0" w:color="auto"/>
            <w:right w:val="none" w:sz="0" w:space="0" w:color="auto"/>
          </w:divBdr>
          <w:divsChild>
            <w:div w:id="1606769546">
              <w:marLeft w:val="0"/>
              <w:marRight w:val="0"/>
              <w:marTop w:val="0"/>
              <w:marBottom w:val="0"/>
              <w:divBdr>
                <w:top w:val="none" w:sz="0" w:space="0" w:color="auto"/>
                <w:left w:val="none" w:sz="0" w:space="0" w:color="auto"/>
                <w:bottom w:val="none" w:sz="0" w:space="0" w:color="auto"/>
                <w:right w:val="none" w:sz="0" w:space="0" w:color="auto"/>
              </w:divBdr>
            </w:div>
          </w:divsChild>
        </w:div>
        <w:div w:id="1580404480">
          <w:marLeft w:val="0"/>
          <w:marRight w:val="0"/>
          <w:marTop w:val="0"/>
          <w:marBottom w:val="0"/>
          <w:divBdr>
            <w:top w:val="none" w:sz="0" w:space="0" w:color="auto"/>
            <w:left w:val="none" w:sz="0" w:space="0" w:color="auto"/>
            <w:bottom w:val="none" w:sz="0" w:space="0" w:color="auto"/>
            <w:right w:val="none" w:sz="0" w:space="0" w:color="auto"/>
          </w:divBdr>
          <w:divsChild>
            <w:div w:id="1471053358">
              <w:marLeft w:val="0"/>
              <w:marRight w:val="0"/>
              <w:marTop w:val="0"/>
              <w:marBottom w:val="0"/>
              <w:divBdr>
                <w:top w:val="none" w:sz="0" w:space="0" w:color="auto"/>
                <w:left w:val="none" w:sz="0" w:space="0" w:color="auto"/>
                <w:bottom w:val="none" w:sz="0" w:space="0" w:color="auto"/>
                <w:right w:val="none" w:sz="0" w:space="0" w:color="auto"/>
              </w:divBdr>
            </w:div>
          </w:divsChild>
        </w:div>
        <w:div w:id="1582063226">
          <w:marLeft w:val="0"/>
          <w:marRight w:val="0"/>
          <w:marTop w:val="0"/>
          <w:marBottom w:val="0"/>
          <w:divBdr>
            <w:top w:val="none" w:sz="0" w:space="0" w:color="auto"/>
            <w:left w:val="none" w:sz="0" w:space="0" w:color="auto"/>
            <w:bottom w:val="none" w:sz="0" w:space="0" w:color="auto"/>
            <w:right w:val="none" w:sz="0" w:space="0" w:color="auto"/>
          </w:divBdr>
          <w:divsChild>
            <w:div w:id="1066218479">
              <w:marLeft w:val="0"/>
              <w:marRight w:val="0"/>
              <w:marTop w:val="0"/>
              <w:marBottom w:val="0"/>
              <w:divBdr>
                <w:top w:val="none" w:sz="0" w:space="0" w:color="auto"/>
                <w:left w:val="none" w:sz="0" w:space="0" w:color="auto"/>
                <w:bottom w:val="none" w:sz="0" w:space="0" w:color="auto"/>
                <w:right w:val="none" w:sz="0" w:space="0" w:color="auto"/>
              </w:divBdr>
            </w:div>
          </w:divsChild>
        </w:div>
        <w:div w:id="1582325848">
          <w:marLeft w:val="0"/>
          <w:marRight w:val="0"/>
          <w:marTop w:val="0"/>
          <w:marBottom w:val="0"/>
          <w:divBdr>
            <w:top w:val="none" w:sz="0" w:space="0" w:color="auto"/>
            <w:left w:val="none" w:sz="0" w:space="0" w:color="auto"/>
            <w:bottom w:val="none" w:sz="0" w:space="0" w:color="auto"/>
            <w:right w:val="none" w:sz="0" w:space="0" w:color="auto"/>
          </w:divBdr>
          <w:divsChild>
            <w:div w:id="166945501">
              <w:marLeft w:val="0"/>
              <w:marRight w:val="0"/>
              <w:marTop w:val="0"/>
              <w:marBottom w:val="0"/>
              <w:divBdr>
                <w:top w:val="none" w:sz="0" w:space="0" w:color="auto"/>
                <w:left w:val="none" w:sz="0" w:space="0" w:color="auto"/>
                <w:bottom w:val="none" w:sz="0" w:space="0" w:color="auto"/>
                <w:right w:val="none" w:sz="0" w:space="0" w:color="auto"/>
              </w:divBdr>
            </w:div>
          </w:divsChild>
        </w:div>
        <w:div w:id="1585336667">
          <w:marLeft w:val="0"/>
          <w:marRight w:val="0"/>
          <w:marTop w:val="0"/>
          <w:marBottom w:val="0"/>
          <w:divBdr>
            <w:top w:val="none" w:sz="0" w:space="0" w:color="auto"/>
            <w:left w:val="none" w:sz="0" w:space="0" w:color="auto"/>
            <w:bottom w:val="none" w:sz="0" w:space="0" w:color="auto"/>
            <w:right w:val="none" w:sz="0" w:space="0" w:color="auto"/>
          </w:divBdr>
          <w:divsChild>
            <w:div w:id="903835778">
              <w:marLeft w:val="0"/>
              <w:marRight w:val="0"/>
              <w:marTop w:val="0"/>
              <w:marBottom w:val="0"/>
              <w:divBdr>
                <w:top w:val="none" w:sz="0" w:space="0" w:color="auto"/>
                <w:left w:val="none" w:sz="0" w:space="0" w:color="auto"/>
                <w:bottom w:val="none" w:sz="0" w:space="0" w:color="auto"/>
                <w:right w:val="none" w:sz="0" w:space="0" w:color="auto"/>
              </w:divBdr>
            </w:div>
          </w:divsChild>
        </w:div>
        <w:div w:id="1585451095">
          <w:marLeft w:val="0"/>
          <w:marRight w:val="0"/>
          <w:marTop w:val="0"/>
          <w:marBottom w:val="0"/>
          <w:divBdr>
            <w:top w:val="none" w:sz="0" w:space="0" w:color="auto"/>
            <w:left w:val="none" w:sz="0" w:space="0" w:color="auto"/>
            <w:bottom w:val="none" w:sz="0" w:space="0" w:color="auto"/>
            <w:right w:val="none" w:sz="0" w:space="0" w:color="auto"/>
          </w:divBdr>
          <w:divsChild>
            <w:div w:id="741566537">
              <w:marLeft w:val="0"/>
              <w:marRight w:val="0"/>
              <w:marTop w:val="0"/>
              <w:marBottom w:val="0"/>
              <w:divBdr>
                <w:top w:val="none" w:sz="0" w:space="0" w:color="auto"/>
                <w:left w:val="none" w:sz="0" w:space="0" w:color="auto"/>
                <w:bottom w:val="none" w:sz="0" w:space="0" w:color="auto"/>
                <w:right w:val="none" w:sz="0" w:space="0" w:color="auto"/>
              </w:divBdr>
            </w:div>
          </w:divsChild>
        </w:div>
        <w:div w:id="1585455251">
          <w:marLeft w:val="0"/>
          <w:marRight w:val="0"/>
          <w:marTop w:val="0"/>
          <w:marBottom w:val="0"/>
          <w:divBdr>
            <w:top w:val="none" w:sz="0" w:space="0" w:color="auto"/>
            <w:left w:val="none" w:sz="0" w:space="0" w:color="auto"/>
            <w:bottom w:val="none" w:sz="0" w:space="0" w:color="auto"/>
            <w:right w:val="none" w:sz="0" w:space="0" w:color="auto"/>
          </w:divBdr>
          <w:divsChild>
            <w:div w:id="1030642083">
              <w:marLeft w:val="0"/>
              <w:marRight w:val="0"/>
              <w:marTop w:val="0"/>
              <w:marBottom w:val="0"/>
              <w:divBdr>
                <w:top w:val="none" w:sz="0" w:space="0" w:color="auto"/>
                <w:left w:val="none" w:sz="0" w:space="0" w:color="auto"/>
                <w:bottom w:val="none" w:sz="0" w:space="0" w:color="auto"/>
                <w:right w:val="none" w:sz="0" w:space="0" w:color="auto"/>
              </w:divBdr>
            </w:div>
          </w:divsChild>
        </w:div>
        <w:div w:id="1585607698">
          <w:marLeft w:val="0"/>
          <w:marRight w:val="0"/>
          <w:marTop w:val="0"/>
          <w:marBottom w:val="0"/>
          <w:divBdr>
            <w:top w:val="none" w:sz="0" w:space="0" w:color="auto"/>
            <w:left w:val="none" w:sz="0" w:space="0" w:color="auto"/>
            <w:bottom w:val="none" w:sz="0" w:space="0" w:color="auto"/>
            <w:right w:val="none" w:sz="0" w:space="0" w:color="auto"/>
          </w:divBdr>
          <w:divsChild>
            <w:div w:id="1299411695">
              <w:marLeft w:val="0"/>
              <w:marRight w:val="0"/>
              <w:marTop w:val="0"/>
              <w:marBottom w:val="0"/>
              <w:divBdr>
                <w:top w:val="none" w:sz="0" w:space="0" w:color="auto"/>
                <w:left w:val="none" w:sz="0" w:space="0" w:color="auto"/>
                <w:bottom w:val="none" w:sz="0" w:space="0" w:color="auto"/>
                <w:right w:val="none" w:sz="0" w:space="0" w:color="auto"/>
              </w:divBdr>
            </w:div>
          </w:divsChild>
        </w:div>
        <w:div w:id="1585991762">
          <w:marLeft w:val="0"/>
          <w:marRight w:val="0"/>
          <w:marTop w:val="0"/>
          <w:marBottom w:val="0"/>
          <w:divBdr>
            <w:top w:val="none" w:sz="0" w:space="0" w:color="auto"/>
            <w:left w:val="none" w:sz="0" w:space="0" w:color="auto"/>
            <w:bottom w:val="none" w:sz="0" w:space="0" w:color="auto"/>
            <w:right w:val="none" w:sz="0" w:space="0" w:color="auto"/>
          </w:divBdr>
          <w:divsChild>
            <w:div w:id="1403529648">
              <w:marLeft w:val="0"/>
              <w:marRight w:val="0"/>
              <w:marTop w:val="0"/>
              <w:marBottom w:val="0"/>
              <w:divBdr>
                <w:top w:val="none" w:sz="0" w:space="0" w:color="auto"/>
                <w:left w:val="none" w:sz="0" w:space="0" w:color="auto"/>
                <w:bottom w:val="none" w:sz="0" w:space="0" w:color="auto"/>
                <w:right w:val="none" w:sz="0" w:space="0" w:color="auto"/>
              </w:divBdr>
            </w:div>
          </w:divsChild>
        </w:div>
        <w:div w:id="1586068768">
          <w:marLeft w:val="0"/>
          <w:marRight w:val="0"/>
          <w:marTop w:val="0"/>
          <w:marBottom w:val="0"/>
          <w:divBdr>
            <w:top w:val="none" w:sz="0" w:space="0" w:color="auto"/>
            <w:left w:val="none" w:sz="0" w:space="0" w:color="auto"/>
            <w:bottom w:val="none" w:sz="0" w:space="0" w:color="auto"/>
            <w:right w:val="none" w:sz="0" w:space="0" w:color="auto"/>
          </w:divBdr>
          <w:divsChild>
            <w:div w:id="830801833">
              <w:marLeft w:val="0"/>
              <w:marRight w:val="0"/>
              <w:marTop w:val="0"/>
              <w:marBottom w:val="0"/>
              <w:divBdr>
                <w:top w:val="none" w:sz="0" w:space="0" w:color="auto"/>
                <w:left w:val="none" w:sz="0" w:space="0" w:color="auto"/>
                <w:bottom w:val="none" w:sz="0" w:space="0" w:color="auto"/>
                <w:right w:val="none" w:sz="0" w:space="0" w:color="auto"/>
              </w:divBdr>
            </w:div>
          </w:divsChild>
        </w:div>
        <w:div w:id="1586107198">
          <w:marLeft w:val="0"/>
          <w:marRight w:val="0"/>
          <w:marTop w:val="0"/>
          <w:marBottom w:val="0"/>
          <w:divBdr>
            <w:top w:val="none" w:sz="0" w:space="0" w:color="auto"/>
            <w:left w:val="none" w:sz="0" w:space="0" w:color="auto"/>
            <w:bottom w:val="none" w:sz="0" w:space="0" w:color="auto"/>
            <w:right w:val="none" w:sz="0" w:space="0" w:color="auto"/>
          </w:divBdr>
          <w:divsChild>
            <w:div w:id="664086643">
              <w:marLeft w:val="0"/>
              <w:marRight w:val="0"/>
              <w:marTop w:val="0"/>
              <w:marBottom w:val="0"/>
              <w:divBdr>
                <w:top w:val="none" w:sz="0" w:space="0" w:color="auto"/>
                <w:left w:val="none" w:sz="0" w:space="0" w:color="auto"/>
                <w:bottom w:val="none" w:sz="0" w:space="0" w:color="auto"/>
                <w:right w:val="none" w:sz="0" w:space="0" w:color="auto"/>
              </w:divBdr>
            </w:div>
          </w:divsChild>
        </w:div>
        <w:div w:id="1586957998">
          <w:marLeft w:val="0"/>
          <w:marRight w:val="0"/>
          <w:marTop w:val="0"/>
          <w:marBottom w:val="0"/>
          <w:divBdr>
            <w:top w:val="none" w:sz="0" w:space="0" w:color="auto"/>
            <w:left w:val="none" w:sz="0" w:space="0" w:color="auto"/>
            <w:bottom w:val="none" w:sz="0" w:space="0" w:color="auto"/>
            <w:right w:val="none" w:sz="0" w:space="0" w:color="auto"/>
          </w:divBdr>
          <w:divsChild>
            <w:div w:id="503934472">
              <w:marLeft w:val="0"/>
              <w:marRight w:val="0"/>
              <w:marTop w:val="0"/>
              <w:marBottom w:val="0"/>
              <w:divBdr>
                <w:top w:val="none" w:sz="0" w:space="0" w:color="auto"/>
                <w:left w:val="none" w:sz="0" w:space="0" w:color="auto"/>
                <w:bottom w:val="none" w:sz="0" w:space="0" w:color="auto"/>
                <w:right w:val="none" w:sz="0" w:space="0" w:color="auto"/>
              </w:divBdr>
            </w:div>
          </w:divsChild>
        </w:div>
        <w:div w:id="1587108515">
          <w:marLeft w:val="0"/>
          <w:marRight w:val="0"/>
          <w:marTop w:val="0"/>
          <w:marBottom w:val="0"/>
          <w:divBdr>
            <w:top w:val="none" w:sz="0" w:space="0" w:color="auto"/>
            <w:left w:val="none" w:sz="0" w:space="0" w:color="auto"/>
            <w:bottom w:val="none" w:sz="0" w:space="0" w:color="auto"/>
            <w:right w:val="none" w:sz="0" w:space="0" w:color="auto"/>
          </w:divBdr>
          <w:divsChild>
            <w:div w:id="1117796355">
              <w:marLeft w:val="0"/>
              <w:marRight w:val="0"/>
              <w:marTop w:val="0"/>
              <w:marBottom w:val="0"/>
              <w:divBdr>
                <w:top w:val="none" w:sz="0" w:space="0" w:color="auto"/>
                <w:left w:val="none" w:sz="0" w:space="0" w:color="auto"/>
                <w:bottom w:val="none" w:sz="0" w:space="0" w:color="auto"/>
                <w:right w:val="none" w:sz="0" w:space="0" w:color="auto"/>
              </w:divBdr>
            </w:div>
          </w:divsChild>
        </w:div>
        <w:div w:id="1587154615">
          <w:marLeft w:val="0"/>
          <w:marRight w:val="0"/>
          <w:marTop w:val="0"/>
          <w:marBottom w:val="0"/>
          <w:divBdr>
            <w:top w:val="none" w:sz="0" w:space="0" w:color="auto"/>
            <w:left w:val="none" w:sz="0" w:space="0" w:color="auto"/>
            <w:bottom w:val="none" w:sz="0" w:space="0" w:color="auto"/>
            <w:right w:val="none" w:sz="0" w:space="0" w:color="auto"/>
          </w:divBdr>
          <w:divsChild>
            <w:div w:id="824518034">
              <w:marLeft w:val="0"/>
              <w:marRight w:val="0"/>
              <w:marTop w:val="0"/>
              <w:marBottom w:val="0"/>
              <w:divBdr>
                <w:top w:val="none" w:sz="0" w:space="0" w:color="auto"/>
                <w:left w:val="none" w:sz="0" w:space="0" w:color="auto"/>
                <w:bottom w:val="none" w:sz="0" w:space="0" w:color="auto"/>
                <w:right w:val="none" w:sz="0" w:space="0" w:color="auto"/>
              </w:divBdr>
            </w:div>
          </w:divsChild>
        </w:div>
        <w:div w:id="1587306528">
          <w:marLeft w:val="0"/>
          <w:marRight w:val="0"/>
          <w:marTop w:val="0"/>
          <w:marBottom w:val="0"/>
          <w:divBdr>
            <w:top w:val="none" w:sz="0" w:space="0" w:color="auto"/>
            <w:left w:val="none" w:sz="0" w:space="0" w:color="auto"/>
            <w:bottom w:val="none" w:sz="0" w:space="0" w:color="auto"/>
            <w:right w:val="none" w:sz="0" w:space="0" w:color="auto"/>
          </w:divBdr>
          <w:divsChild>
            <w:div w:id="1729845010">
              <w:marLeft w:val="0"/>
              <w:marRight w:val="0"/>
              <w:marTop w:val="0"/>
              <w:marBottom w:val="0"/>
              <w:divBdr>
                <w:top w:val="none" w:sz="0" w:space="0" w:color="auto"/>
                <w:left w:val="none" w:sz="0" w:space="0" w:color="auto"/>
                <w:bottom w:val="none" w:sz="0" w:space="0" w:color="auto"/>
                <w:right w:val="none" w:sz="0" w:space="0" w:color="auto"/>
              </w:divBdr>
            </w:div>
          </w:divsChild>
        </w:div>
        <w:div w:id="1587961848">
          <w:marLeft w:val="0"/>
          <w:marRight w:val="0"/>
          <w:marTop w:val="0"/>
          <w:marBottom w:val="0"/>
          <w:divBdr>
            <w:top w:val="none" w:sz="0" w:space="0" w:color="auto"/>
            <w:left w:val="none" w:sz="0" w:space="0" w:color="auto"/>
            <w:bottom w:val="none" w:sz="0" w:space="0" w:color="auto"/>
            <w:right w:val="none" w:sz="0" w:space="0" w:color="auto"/>
          </w:divBdr>
          <w:divsChild>
            <w:div w:id="696584952">
              <w:marLeft w:val="0"/>
              <w:marRight w:val="0"/>
              <w:marTop w:val="0"/>
              <w:marBottom w:val="0"/>
              <w:divBdr>
                <w:top w:val="none" w:sz="0" w:space="0" w:color="auto"/>
                <w:left w:val="none" w:sz="0" w:space="0" w:color="auto"/>
                <w:bottom w:val="none" w:sz="0" w:space="0" w:color="auto"/>
                <w:right w:val="none" w:sz="0" w:space="0" w:color="auto"/>
              </w:divBdr>
            </w:div>
          </w:divsChild>
        </w:div>
        <w:div w:id="1588079523">
          <w:marLeft w:val="0"/>
          <w:marRight w:val="0"/>
          <w:marTop w:val="0"/>
          <w:marBottom w:val="0"/>
          <w:divBdr>
            <w:top w:val="none" w:sz="0" w:space="0" w:color="auto"/>
            <w:left w:val="none" w:sz="0" w:space="0" w:color="auto"/>
            <w:bottom w:val="none" w:sz="0" w:space="0" w:color="auto"/>
            <w:right w:val="none" w:sz="0" w:space="0" w:color="auto"/>
          </w:divBdr>
          <w:divsChild>
            <w:div w:id="1769426151">
              <w:marLeft w:val="0"/>
              <w:marRight w:val="0"/>
              <w:marTop w:val="0"/>
              <w:marBottom w:val="0"/>
              <w:divBdr>
                <w:top w:val="none" w:sz="0" w:space="0" w:color="auto"/>
                <w:left w:val="none" w:sz="0" w:space="0" w:color="auto"/>
                <w:bottom w:val="none" w:sz="0" w:space="0" w:color="auto"/>
                <w:right w:val="none" w:sz="0" w:space="0" w:color="auto"/>
              </w:divBdr>
            </w:div>
          </w:divsChild>
        </w:div>
        <w:div w:id="1588613697">
          <w:marLeft w:val="0"/>
          <w:marRight w:val="0"/>
          <w:marTop w:val="0"/>
          <w:marBottom w:val="0"/>
          <w:divBdr>
            <w:top w:val="none" w:sz="0" w:space="0" w:color="auto"/>
            <w:left w:val="none" w:sz="0" w:space="0" w:color="auto"/>
            <w:bottom w:val="none" w:sz="0" w:space="0" w:color="auto"/>
            <w:right w:val="none" w:sz="0" w:space="0" w:color="auto"/>
          </w:divBdr>
          <w:divsChild>
            <w:div w:id="459953794">
              <w:marLeft w:val="0"/>
              <w:marRight w:val="0"/>
              <w:marTop w:val="0"/>
              <w:marBottom w:val="0"/>
              <w:divBdr>
                <w:top w:val="none" w:sz="0" w:space="0" w:color="auto"/>
                <w:left w:val="none" w:sz="0" w:space="0" w:color="auto"/>
                <w:bottom w:val="none" w:sz="0" w:space="0" w:color="auto"/>
                <w:right w:val="none" w:sz="0" w:space="0" w:color="auto"/>
              </w:divBdr>
            </w:div>
          </w:divsChild>
        </w:div>
        <w:div w:id="1588728635">
          <w:marLeft w:val="0"/>
          <w:marRight w:val="0"/>
          <w:marTop w:val="0"/>
          <w:marBottom w:val="0"/>
          <w:divBdr>
            <w:top w:val="none" w:sz="0" w:space="0" w:color="auto"/>
            <w:left w:val="none" w:sz="0" w:space="0" w:color="auto"/>
            <w:bottom w:val="none" w:sz="0" w:space="0" w:color="auto"/>
            <w:right w:val="none" w:sz="0" w:space="0" w:color="auto"/>
          </w:divBdr>
          <w:divsChild>
            <w:div w:id="935018229">
              <w:marLeft w:val="0"/>
              <w:marRight w:val="0"/>
              <w:marTop w:val="0"/>
              <w:marBottom w:val="0"/>
              <w:divBdr>
                <w:top w:val="none" w:sz="0" w:space="0" w:color="auto"/>
                <w:left w:val="none" w:sz="0" w:space="0" w:color="auto"/>
                <w:bottom w:val="none" w:sz="0" w:space="0" w:color="auto"/>
                <w:right w:val="none" w:sz="0" w:space="0" w:color="auto"/>
              </w:divBdr>
            </w:div>
          </w:divsChild>
        </w:div>
        <w:div w:id="1588805950">
          <w:marLeft w:val="0"/>
          <w:marRight w:val="0"/>
          <w:marTop w:val="0"/>
          <w:marBottom w:val="0"/>
          <w:divBdr>
            <w:top w:val="none" w:sz="0" w:space="0" w:color="auto"/>
            <w:left w:val="none" w:sz="0" w:space="0" w:color="auto"/>
            <w:bottom w:val="none" w:sz="0" w:space="0" w:color="auto"/>
            <w:right w:val="none" w:sz="0" w:space="0" w:color="auto"/>
          </w:divBdr>
          <w:divsChild>
            <w:div w:id="554895293">
              <w:marLeft w:val="0"/>
              <w:marRight w:val="0"/>
              <w:marTop w:val="0"/>
              <w:marBottom w:val="0"/>
              <w:divBdr>
                <w:top w:val="none" w:sz="0" w:space="0" w:color="auto"/>
                <w:left w:val="none" w:sz="0" w:space="0" w:color="auto"/>
                <w:bottom w:val="none" w:sz="0" w:space="0" w:color="auto"/>
                <w:right w:val="none" w:sz="0" w:space="0" w:color="auto"/>
              </w:divBdr>
            </w:div>
          </w:divsChild>
        </w:div>
        <w:div w:id="1588998156">
          <w:marLeft w:val="0"/>
          <w:marRight w:val="0"/>
          <w:marTop w:val="0"/>
          <w:marBottom w:val="0"/>
          <w:divBdr>
            <w:top w:val="none" w:sz="0" w:space="0" w:color="auto"/>
            <w:left w:val="none" w:sz="0" w:space="0" w:color="auto"/>
            <w:bottom w:val="none" w:sz="0" w:space="0" w:color="auto"/>
            <w:right w:val="none" w:sz="0" w:space="0" w:color="auto"/>
          </w:divBdr>
          <w:divsChild>
            <w:div w:id="145365179">
              <w:marLeft w:val="0"/>
              <w:marRight w:val="0"/>
              <w:marTop w:val="0"/>
              <w:marBottom w:val="0"/>
              <w:divBdr>
                <w:top w:val="none" w:sz="0" w:space="0" w:color="auto"/>
                <w:left w:val="none" w:sz="0" w:space="0" w:color="auto"/>
                <w:bottom w:val="none" w:sz="0" w:space="0" w:color="auto"/>
                <w:right w:val="none" w:sz="0" w:space="0" w:color="auto"/>
              </w:divBdr>
            </w:div>
          </w:divsChild>
        </w:div>
        <w:div w:id="1589464118">
          <w:marLeft w:val="0"/>
          <w:marRight w:val="0"/>
          <w:marTop w:val="0"/>
          <w:marBottom w:val="0"/>
          <w:divBdr>
            <w:top w:val="none" w:sz="0" w:space="0" w:color="auto"/>
            <w:left w:val="none" w:sz="0" w:space="0" w:color="auto"/>
            <w:bottom w:val="none" w:sz="0" w:space="0" w:color="auto"/>
            <w:right w:val="none" w:sz="0" w:space="0" w:color="auto"/>
          </w:divBdr>
          <w:divsChild>
            <w:div w:id="494689632">
              <w:marLeft w:val="0"/>
              <w:marRight w:val="0"/>
              <w:marTop w:val="0"/>
              <w:marBottom w:val="0"/>
              <w:divBdr>
                <w:top w:val="none" w:sz="0" w:space="0" w:color="auto"/>
                <w:left w:val="none" w:sz="0" w:space="0" w:color="auto"/>
                <w:bottom w:val="none" w:sz="0" w:space="0" w:color="auto"/>
                <w:right w:val="none" w:sz="0" w:space="0" w:color="auto"/>
              </w:divBdr>
            </w:div>
          </w:divsChild>
        </w:div>
        <w:div w:id="1589466016">
          <w:marLeft w:val="0"/>
          <w:marRight w:val="0"/>
          <w:marTop w:val="0"/>
          <w:marBottom w:val="0"/>
          <w:divBdr>
            <w:top w:val="none" w:sz="0" w:space="0" w:color="auto"/>
            <w:left w:val="none" w:sz="0" w:space="0" w:color="auto"/>
            <w:bottom w:val="none" w:sz="0" w:space="0" w:color="auto"/>
            <w:right w:val="none" w:sz="0" w:space="0" w:color="auto"/>
          </w:divBdr>
          <w:divsChild>
            <w:div w:id="1760323914">
              <w:marLeft w:val="0"/>
              <w:marRight w:val="0"/>
              <w:marTop w:val="0"/>
              <w:marBottom w:val="0"/>
              <w:divBdr>
                <w:top w:val="none" w:sz="0" w:space="0" w:color="auto"/>
                <w:left w:val="none" w:sz="0" w:space="0" w:color="auto"/>
                <w:bottom w:val="none" w:sz="0" w:space="0" w:color="auto"/>
                <w:right w:val="none" w:sz="0" w:space="0" w:color="auto"/>
              </w:divBdr>
            </w:div>
          </w:divsChild>
        </w:div>
        <w:div w:id="1589658366">
          <w:marLeft w:val="0"/>
          <w:marRight w:val="0"/>
          <w:marTop w:val="0"/>
          <w:marBottom w:val="0"/>
          <w:divBdr>
            <w:top w:val="none" w:sz="0" w:space="0" w:color="auto"/>
            <w:left w:val="none" w:sz="0" w:space="0" w:color="auto"/>
            <w:bottom w:val="none" w:sz="0" w:space="0" w:color="auto"/>
            <w:right w:val="none" w:sz="0" w:space="0" w:color="auto"/>
          </w:divBdr>
          <w:divsChild>
            <w:div w:id="702824134">
              <w:marLeft w:val="0"/>
              <w:marRight w:val="0"/>
              <w:marTop w:val="0"/>
              <w:marBottom w:val="0"/>
              <w:divBdr>
                <w:top w:val="none" w:sz="0" w:space="0" w:color="auto"/>
                <w:left w:val="none" w:sz="0" w:space="0" w:color="auto"/>
                <w:bottom w:val="none" w:sz="0" w:space="0" w:color="auto"/>
                <w:right w:val="none" w:sz="0" w:space="0" w:color="auto"/>
              </w:divBdr>
            </w:div>
          </w:divsChild>
        </w:div>
        <w:div w:id="1590459813">
          <w:marLeft w:val="0"/>
          <w:marRight w:val="0"/>
          <w:marTop w:val="0"/>
          <w:marBottom w:val="0"/>
          <w:divBdr>
            <w:top w:val="none" w:sz="0" w:space="0" w:color="auto"/>
            <w:left w:val="none" w:sz="0" w:space="0" w:color="auto"/>
            <w:bottom w:val="none" w:sz="0" w:space="0" w:color="auto"/>
            <w:right w:val="none" w:sz="0" w:space="0" w:color="auto"/>
          </w:divBdr>
          <w:divsChild>
            <w:div w:id="98187857">
              <w:marLeft w:val="0"/>
              <w:marRight w:val="0"/>
              <w:marTop w:val="0"/>
              <w:marBottom w:val="0"/>
              <w:divBdr>
                <w:top w:val="none" w:sz="0" w:space="0" w:color="auto"/>
                <w:left w:val="none" w:sz="0" w:space="0" w:color="auto"/>
                <w:bottom w:val="none" w:sz="0" w:space="0" w:color="auto"/>
                <w:right w:val="none" w:sz="0" w:space="0" w:color="auto"/>
              </w:divBdr>
            </w:div>
          </w:divsChild>
        </w:div>
        <w:div w:id="1590583306">
          <w:marLeft w:val="0"/>
          <w:marRight w:val="0"/>
          <w:marTop w:val="0"/>
          <w:marBottom w:val="0"/>
          <w:divBdr>
            <w:top w:val="none" w:sz="0" w:space="0" w:color="auto"/>
            <w:left w:val="none" w:sz="0" w:space="0" w:color="auto"/>
            <w:bottom w:val="none" w:sz="0" w:space="0" w:color="auto"/>
            <w:right w:val="none" w:sz="0" w:space="0" w:color="auto"/>
          </w:divBdr>
          <w:divsChild>
            <w:div w:id="307168372">
              <w:marLeft w:val="0"/>
              <w:marRight w:val="0"/>
              <w:marTop w:val="0"/>
              <w:marBottom w:val="0"/>
              <w:divBdr>
                <w:top w:val="none" w:sz="0" w:space="0" w:color="auto"/>
                <w:left w:val="none" w:sz="0" w:space="0" w:color="auto"/>
                <w:bottom w:val="none" w:sz="0" w:space="0" w:color="auto"/>
                <w:right w:val="none" w:sz="0" w:space="0" w:color="auto"/>
              </w:divBdr>
            </w:div>
          </w:divsChild>
        </w:div>
        <w:div w:id="1590847789">
          <w:marLeft w:val="0"/>
          <w:marRight w:val="0"/>
          <w:marTop w:val="0"/>
          <w:marBottom w:val="0"/>
          <w:divBdr>
            <w:top w:val="none" w:sz="0" w:space="0" w:color="auto"/>
            <w:left w:val="none" w:sz="0" w:space="0" w:color="auto"/>
            <w:bottom w:val="none" w:sz="0" w:space="0" w:color="auto"/>
            <w:right w:val="none" w:sz="0" w:space="0" w:color="auto"/>
          </w:divBdr>
          <w:divsChild>
            <w:div w:id="47457805">
              <w:marLeft w:val="0"/>
              <w:marRight w:val="0"/>
              <w:marTop w:val="0"/>
              <w:marBottom w:val="0"/>
              <w:divBdr>
                <w:top w:val="none" w:sz="0" w:space="0" w:color="auto"/>
                <w:left w:val="none" w:sz="0" w:space="0" w:color="auto"/>
                <w:bottom w:val="none" w:sz="0" w:space="0" w:color="auto"/>
                <w:right w:val="none" w:sz="0" w:space="0" w:color="auto"/>
              </w:divBdr>
            </w:div>
          </w:divsChild>
        </w:div>
        <w:div w:id="1590848688">
          <w:marLeft w:val="0"/>
          <w:marRight w:val="0"/>
          <w:marTop w:val="0"/>
          <w:marBottom w:val="0"/>
          <w:divBdr>
            <w:top w:val="none" w:sz="0" w:space="0" w:color="auto"/>
            <w:left w:val="none" w:sz="0" w:space="0" w:color="auto"/>
            <w:bottom w:val="none" w:sz="0" w:space="0" w:color="auto"/>
            <w:right w:val="none" w:sz="0" w:space="0" w:color="auto"/>
          </w:divBdr>
          <w:divsChild>
            <w:div w:id="2101218337">
              <w:marLeft w:val="0"/>
              <w:marRight w:val="0"/>
              <w:marTop w:val="0"/>
              <w:marBottom w:val="0"/>
              <w:divBdr>
                <w:top w:val="none" w:sz="0" w:space="0" w:color="auto"/>
                <w:left w:val="none" w:sz="0" w:space="0" w:color="auto"/>
                <w:bottom w:val="none" w:sz="0" w:space="0" w:color="auto"/>
                <w:right w:val="none" w:sz="0" w:space="0" w:color="auto"/>
              </w:divBdr>
            </w:div>
          </w:divsChild>
        </w:div>
        <w:div w:id="1591548319">
          <w:marLeft w:val="0"/>
          <w:marRight w:val="0"/>
          <w:marTop w:val="0"/>
          <w:marBottom w:val="0"/>
          <w:divBdr>
            <w:top w:val="none" w:sz="0" w:space="0" w:color="auto"/>
            <w:left w:val="none" w:sz="0" w:space="0" w:color="auto"/>
            <w:bottom w:val="none" w:sz="0" w:space="0" w:color="auto"/>
            <w:right w:val="none" w:sz="0" w:space="0" w:color="auto"/>
          </w:divBdr>
          <w:divsChild>
            <w:div w:id="1003510469">
              <w:marLeft w:val="0"/>
              <w:marRight w:val="0"/>
              <w:marTop w:val="0"/>
              <w:marBottom w:val="0"/>
              <w:divBdr>
                <w:top w:val="none" w:sz="0" w:space="0" w:color="auto"/>
                <w:left w:val="none" w:sz="0" w:space="0" w:color="auto"/>
                <w:bottom w:val="none" w:sz="0" w:space="0" w:color="auto"/>
                <w:right w:val="none" w:sz="0" w:space="0" w:color="auto"/>
              </w:divBdr>
            </w:div>
          </w:divsChild>
        </w:div>
        <w:div w:id="1591625576">
          <w:marLeft w:val="0"/>
          <w:marRight w:val="0"/>
          <w:marTop w:val="0"/>
          <w:marBottom w:val="0"/>
          <w:divBdr>
            <w:top w:val="none" w:sz="0" w:space="0" w:color="auto"/>
            <w:left w:val="none" w:sz="0" w:space="0" w:color="auto"/>
            <w:bottom w:val="none" w:sz="0" w:space="0" w:color="auto"/>
            <w:right w:val="none" w:sz="0" w:space="0" w:color="auto"/>
          </w:divBdr>
          <w:divsChild>
            <w:div w:id="1497652189">
              <w:marLeft w:val="0"/>
              <w:marRight w:val="0"/>
              <w:marTop w:val="0"/>
              <w:marBottom w:val="0"/>
              <w:divBdr>
                <w:top w:val="none" w:sz="0" w:space="0" w:color="auto"/>
                <w:left w:val="none" w:sz="0" w:space="0" w:color="auto"/>
                <w:bottom w:val="none" w:sz="0" w:space="0" w:color="auto"/>
                <w:right w:val="none" w:sz="0" w:space="0" w:color="auto"/>
              </w:divBdr>
            </w:div>
          </w:divsChild>
        </w:div>
        <w:div w:id="1591892482">
          <w:marLeft w:val="0"/>
          <w:marRight w:val="0"/>
          <w:marTop w:val="0"/>
          <w:marBottom w:val="0"/>
          <w:divBdr>
            <w:top w:val="none" w:sz="0" w:space="0" w:color="auto"/>
            <w:left w:val="none" w:sz="0" w:space="0" w:color="auto"/>
            <w:bottom w:val="none" w:sz="0" w:space="0" w:color="auto"/>
            <w:right w:val="none" w:sz="0" w:space="0" w:color="auto"/>
          </w:divBdr>
          <w:divsChild>
            <w:div w:id="1416173929">
              <w:marLeft w:val="0"/>
              <w:marRight w:val="0"/>
              <w:marTop w:val="0"/>
              <w:marBottom w:val="0"/>
              <w:divBdr>
                <w:top w:val="none" w:sz="0" w:space="0" w:color="auto"/>
                <w:left w:val="none" w:sz="0" w:space="0" w:color="auto"/>
                <w:bottom w:val="none" w:sz="0" w:space="0" w:color="auto"/>
                <w:right w:val="none" w:sz="0" w:space="0" w:color="auto"/>
              </w:divBdr>
            </w:div>
          </w:divsChild>
        </w:div>
        <w:div w:id="1592201626">
          <w:marLeft w:val="0"/>
          <w:marRight w:val="0"/>
          <w:marTop w:val="0"/>
          <w:marBottom w:val="0"/>
          <w:divBdr>
            <w:top w:val="none" w:sz="0" w:space="0" w:color="auto"/>
            <w:left w:val="none" w:sz="0" w:space="0" w:color="auto"/>
            <w:bottom w:val="none" w:sz="0" w:space="0" w:color="auto"/>
            <w:right w:val="none" w:sz="0" w:space="0" w:color="auto"/>
          </w:divBdr>
          <w:divsChild>
            <w:div w:id="1353603281">
              <w:marLeft w:val="0"/>
              <w:marRight w:val="0"/>
              <w:marTop w:val="0"/>
              <w:marBottom w:val="0"/>
              <w:divBdr>
                <w:top w:val="none" w:sz="0" w:space="0" w:color="auto"/>
                <w:left w:val="none" w:sz="0" w:space="0" w:color="auto"/>
                <w:bottom w:val="none" w:sz="0" w:space="0" w:color="auto"/>
                <w:right w:val="none" w:sz="0" w:space="0" w:color="auto"/>
              </w:divBdr>
            </w:div>
          </w:divsChild>
        </w:div>
        <w:div w:id="1593006070">
          <w:marLeft w:val="0"/>
          <w:marRight w:val="0"/>
          <w:marTop w:val="0"/>
          <w:marBottom w:val="0"/>
          <w:divBdr>
            <w:top w:val="none" w:sz="0" w:space="0" w:color="auto"/>
            <w:left w:val="none" w:sz="0" w:space="0" w:color="auto"/>
            <w:bottom w:val="none" w:sz="0" w:space="0" w:color="auto"/>
            <w:right w:val="none" w:sz="0" w:space="0" w:color="auto"/>
          </w:divBdr>
          <w:divsChild>
            <w:div w:id="2050645751">
              <w:marLeft w:val="0"/>
              <w:marRight w:val="0"/>
              <w:marTop w:val="0"/>
              <w:marBottom w:val="0"/>
              <w:divBdr>
                <w:top w:val="none" w:sz="0" w:space="0" w:color="auto"/>
                <w:left w:val="none" w:sz="0" w:space="0" w:color="auto"/>
                <w:bottom w:val="none" w:sz="0" w:space="0" w:color="auto"/>
                <w:right w:val="none" w:sz="0" w:space="0" w:color="auto"/>
              </w:divBdr>
            </w:div>
          </w:divsChild>
        </w:div>
        <w:div w:id="1593199517">
          <w:marLeft w:val="0"/>
          <w:marRight w:val="0"/>
          <w:marTop w:val="0"/>
          <w:marBottom w:val="0"/>
          <w:divBdr>
            <w:top w:val="none" w:sz="0" w:space="0" w:color="auto"/>
            <w:left w:val="none" w:sz="0" w:space="0" w:color="auto"/>
            <w:bottom w:val="none" w:sz="0" w:space="0" w:color="auto"/>
            <w:right w:val="none" w:sz="0" w:space="0" w:color="auto"/>
          </w:divBdr>
          <w:divsChild>
            <w:div w:id="373390377">
              <w:marLeft w:val="0"/>
              <w:marRight w:val="0"/>
              <w:marTop w:val="0"/>
              <w:marBottom w:val="0"/>
              <w:divBdr>
                <w:top w:val="none" w:sz="0" w:space="0" w:color="auto"/>
                <w:left w:val="none" w:sz="0" w:space="0" w:color="auto"/>
                <w:bottom w:val="none" w:sz="0" w:space="0" w:color="auto"/>
                <w:right w:val="none" w:sz="0" w:space="0" w:color="auto"/>
              </w:divBdr>
            </w:div>
          </w:divsChild>
        </w:div>
        <w:div w:id="1593274240">
          <w:marLeft w:val="0"/>
          <w:marRight w:val="0"/>
          <w:marTop w:val="0"/>
          <w:marBottom w:val="0"/>
          <w:divBdr>
            <w:top w:val="none" w:sz="0" w:space="0" w:color="auto"/>
            <w:left w:val="none" w:sz="0" w:space="0" w:color="auto"/>
            <w:bottom w:val="none" w:sz="0" w:space="0" w:color="auto"/>
            <w:right w:val="none" w:sz="0" w:space="0" w:color="auto"/>
          </w:divBdr>
          <w:divsChild>
            <w:div w:id="979189680">
              <w:marLeft w:val="0"/>
              <w:marRight w:val="0"/>
              <w:marTop w:val="0"/>
              <w:marBottom w:val="0"/>
              <w:divBdr>
                <w:top w:val="none" w:sz="0" w:space="0" w:color="auto"/>
                <w:left w:val="none" w:sz="0" w:space="0" w:color="auto"/>
                <w:bottom w:val="none" w:sz="0" w:space="0" w:color="auto"/>
                <w:right w:val="none" w:sz="0" w:space="0" w:color="auto"/>
              </w:divBdr>
            </w:div>
          </w:divsChild>
        </w:div>
        <w:div w:id="1593852957">
          <w:marLeft w:val="0"/>
          <w:marRight w:val="0"/>
          <w:marTop w:val="0"/>
          <w:marBottom w:val="0"/>
          <w:divBdr>
            <w:top w:val="none" w:sz="0" w:space="0" w:color="auto"/>
            <w:left w:val="none" w:sz="0" w:space="0" w:color="auto"/>
            <w:bottom w:val="none" w:sz="0" w:space="0" w:color="auto"/>
            <w:right w:val="none" w:sz="0" w:space="0" w:color="auto"/>
          </w:divBdr>
          <w:divsChild>
            <w:div w:id="170534507">
              <w:marLeft w:val="0"/>
              <w:marRight w:val="0"/>
              <w:marTop w:val="0"/>
              <w:marBottom w:val="0"/>
              <w:divBdr>
                <w:top w:val="none" w:sz="0" w:space="0" w:color="auto"/>
                <w:left w:val="none" w:sz="0" w:space="0" w:color="auto"/>
                <w:bottom w:val="none" w:sz="0" w:space="0" w:color="auto"/>
                <w:right w:val="none" w:sz="0" w:space="0" w:color="auto"/>
              </w:divBdr>
            </w:div>
          </w:divsChild>
        </w:div>
        <w:div w:id="1593856644">
          <w:marLeft w:val="0"/>
          <w:marRight w:val="0"/>
          <w:marTop w:val="0"/>
          <w:marBottom w:val="0"/>
          <w:divBdr>
            <w:top w:val="none" w:sz="0" w:space="0" w:color="auto"/>
            <w:left w:val="none" w:sz="0" w:space="0" w:color="auto"/>
            <w:bottom w:val="none" w:sz="0" w:space="0" w:color="auto"/>
            <w:right w:val="none" w:sz="0" w:space="0" w:color="auto"/>
          </w:divBdr>
          <w:divsChild>
            <w:div w:id="1491870415">
              <w:marLeft w:val="0"/>
              <w:marRight w:val="0"/>
              <w:marTop w:val="0"/>
              <w:marBottom w:val="0"/>
              <w:divBdr>
                <w:top w:val="none" w:sz="0" w:space="0" w:color="auto"/>
                <w:left w:val="none" w:sz="0" w:space="0" w:color="auto"/>
                <w:bottom w:val="none" w:sz="0" w:space="0" w:color="auto"/>
                <w:right w:val="none" w:sz="0" w:space="0" w:color="auto"/>
              </w:divBdr>
            </w:div>
          </w:divsChild>
        </w:div>
        <w:div w:id="1593859408">
          <w:marLeft w:val="0"/>
          <w:marRight w:val="0"/>
          <w:marTop w:val="0"/>
          <w:marBottom w:val="0"/>
          <w:divBdr>
            <w:top w:val="none" w:sz="0" w:space="0" w:color="auto"/>
            <w:left w:val="none" w:sz="0" w:space="0" w:color="auto"/>
            <w:bottom w:val="none" w:sz="0" w:space="0" w:color="auto"/>
            <w:right w:val="none" w:sz="0" w:space="0" w:color="auto"/>
          </w:divBdr>
          <w:divsChild>
            <w:div w:id="473520850">
              <w:marLeft w:val="0"/>
              <w:marRight w:val="0"/>
              <w:marTop w:val="0"/>
              <w:marBottom w:val="0"/>
              <w:divBdr>
                <w:top w:val="none" w:sz="0" w:space="0" w:color="auto"/>
                <w:left w:val="none" w:sz="0" w:space="0" w:color="auto"/>
                <w:bottom w:val="none" w:sz="0" w:space="0" w:color="auto"/>
                <w:right w:val="none" w:sz="0" w:space="0" w:color="auto"/>
              </w:divBdr>
            </w:div>
          </w:divsChild>
        </w:div>
        <w:div w:id="1594624072">
          <w:marLeft w:val="0"/>
          <w:marRight w:val="0"/>
          <w:marTop w:val="0"/>
          <w:marBottom w:val="0"/>
          <w:divBdr>
            <w:top w:val="none" w:sz="0" w:space="0" w:color="auto"/>
            <w:left w:val="none" w:sz="0" w:space="0" w:color="auto"/>
            <w:bottom w:val="none" w:sz="0" w:space="0" w:color="auto"/>
            <w:right w:val="none" w:sz="0" w:space="0" w:color="auto"/>
          </w:divBdr>
          <w:divsChild>
            <w:div w:id="1151362858">
              <w:marLeft w:val="0"/>
              <w:marRight w:val="0"/>
              <w:marTop w:val="0"/>
              <w:marBottom w:val="0"/>
              <w:divBdr>
                <w:top w:val="none" w:sz="0" w:space="0" w:color="auto"/>
                <w:left w:val="none" w:sz="0" w:space="0" w:color="auto"/>
                <w:bottom w:val="none" w:sz="0" w:space="0" w:color="auto"/>
                <w:right w:val="none" w:sz="0" w:space="0" w:color="auto"/>
              </w:divBdr>
            </w:div>
          </w:divsChild>
        </w:div>
        <w:div w:id="1594782606">
          <w:marLeft w:val="0"/>
          <w:marRight w:val="0"/>
          <w:marTop w:val="0"/>
          <w:marBottom w:val="0"/>
          <w:divBdr>
            <w:top w:val="none" w:sz="0" w:space="0" w:color="auto"/>
            <w:left w:val="none" w:sz="0" w:space="0" w:color="auto"/>
            <w:bottom w:val="none" w:sz="0" w:space="0" w:color="auto"/>
            <w:right w:val="none" w:sz="0" w:space="0" w:color="auto"/>
          </w:divBdr>
          <w:divsChild>
            <w:div w:id="1938125898">
              <w:marLeft w:val="0"/>
              <w:marRight w:val="0"/>
              <w:marTop w:val="0"/>
              <w:marBottom w:val="0"/>
              <w:divBdr>
                <w:top w:val="none" w:sz="0" w:space="0" w:color="auto"/>
                <w:left w:val="none" w:sz="0" w:space="0" w:color="auto"/>
                <w:bottom w:val="none" w:sz="0" w:space="0" w:color="auto"/>
                <w:right w:val="none" w:sz="0" w:space="0" w:color="auto"/>
              </w:divBdr>
            </w:div>
          </w:divsChild>
        </w:div>
        <w:div w:id="1595939662">
          <w:marLeft w:val="0"/>
          <w:marRight w:val="0"/>
          <w:marTop w:val="0"/>
          <w:marBottom w:val="0"/>
          <w:divBdr>
            <w:top w:val="none" w:sz="0" w:space="0" w:color="auto"/>
            <w:left w:val="none" w:sz="0" w:space="0" w:color="auto"/>
            <w:bottom w:val="none" w:sz="0" w:space="0" w:color="auto"/>
            <w:right w:val="none" w:sz="0" w:space="0" w:color="auto"/>
          </w:divBdr>
          <w:divsChild>
            <w:div w:id="1411846765">
              <w:marLeft w:val="0"/>
              <w:marRight w:val="0"/>
              <w:marTop w:val="0"/>
              <w:marBottom w:val="0"/>
              <w:divBdr>
                <w:top w:val="none" w:sz="0" w:space="0" w:color="auto"/>
                <w:left w:val="none" w:sz="0" w:space="0" w:color="auto"/>
                <w:bottom w:val="none" w:sz="0" w:space="0" w:color="auto"/>
                <w:right w:val="none" w:sz="0" w:space="0" w:color="auto"/>
              </w:divBdr>
            </w:div>
          </w:divsChild>
        </w:div>
        <w:div w:id="1597129738">
          <w:marLeft w:val="0"/>
          <w:marRight w:val="0"/>
          <w:marTop w:val="0"/>
          <w:marBottom w:val="0"/>
          <w:divBdr>
            <w:top w:val="none" w:sz="0" w:space="0" w:color="auto"/>
            <w:left w:val="none" w:sz="0" w:space="0" w:color="auto"/>
            <w:bottom w:val="none" w:sz="0" w:space="0" w:color="auto"/>
            <w:right w:val="none" w:sz="0" w:space="0" w:color="auto"/>
          </w:divBdr>
          <w:divsChild>
            <w:div w:id="2018269866">
              <w:marLeft w:val="0"/>
              <w:marRight w:val="0"/>
              <w:marTop w:val="0"/>
              <w:marBottom w:val="0"/>
              <w:divBdr>
                <w:top w:val="none" w:sz="0" w:space="0" w:color="auto"/>
                <w:left w:val="none" w:sz="0" w:space="0" w:color="auto"/>
                <w:bottom w:val="none" w:sz="0" w:space="0" w:color="auto"/>
                <w:right w:val="none" w:sz="0" w:space="0" w:color="auto"/>
              </w:divBdr>
            </w:div>
          </w:divsChild>
        </w:div>
        <w:div w:id="1597131946">
          <w:marLeft w:val="0"/>
          <w:marRight w:val="0"/>
          <w:marTop w:val="0"/>
          <w:marBottom w:val="0"/>
          <w:divBdr>
            <w:top w:val="none" w:sz="0" w:space="0" w:color="auto"/>
            <w:left w:val="none" w:sz="0" w:space="0" w:color="auto"/>
            <w:bottom w:val="none" w:sz="0" w:space="0" w:color="auto"/>
            <w:right w:val="none" w:sz="0" w:space="0" w:color="auto"/>
          </w:divBdr>
          <w:divsChild>
            <w:div w:id="1755783233">
              <w:marLeft w:val="0"/>
              <w:marRight w:val="0"/>
              <w:marTop w:val="0"/>
              <w:marBottom w:val="0"/>
              <w:divBdr>
                <w:top w:val="none" w:sz="0" w:space="0" w:color="auto"/>
                <w:left w:val="none" w:sz="0" w:space="0" w:color="auto"/>
                <w:bottom w:val="none" w:sz="0" w:space="0" w:color="auto"/>
                <w:right w:val="none" w:sz="0" w:space="0" w:color="auto"/>
              </w:divBdr>
            </w:div>
          </w:divsChild>
        </w:div>
        <w:div w:id="1597178104">
          <w:marLeft w:val="0"/>
          <w:marRight w:val="0"/>
          <w:marTop w:val="0"/>
          <w:marBottom w:val="0"/>
          <w:divBdr>
            <w:top w:val="none" w:sz="0" w:space="0" w:color="auto"/>
            <w:left w:val="none" w:sz="0" w:space="0" w:color="auto"/>
            <w:bottom w:val="none" w:sz="0" w:space="0" w:color="auto"/>
            <w:right w:val="none" w:sz="0" w:space="0" w:color="auto"/>
          </w:divBdr>
          <w:divsChild>
            <w:div w:id="147357480">
              <w:marLeft w:val="0"/>
              <w:marRight w:val="0"/>
              <w:marTop w:val="0"/>
              <w:marBottom w:val="0"/>
              <w:divBdr>
                <w:top w:val="none" w:sz="0" w:space="0" w:color="auto"/>
                <w:left w:val="none" w:sz="0" w:space="0" w:color="auto"/>
                <w:bottom w:val="none" w:sz="0" w:space="0" w:color="auto"/>
                <w:right w:val="none" w:sz="0" w:space="0" w:color="auto"/>
              </w:divBdr>
            </w:div>
          </w:divsChild>
        </w:div>
        <w:div w:id="1597861765">
          <w:marLeft w:val="0"/>
          <w:marRight w:val="0"/>
          <w:marTop w:val="0"/>
          <w:marBottom w:val="0"/>
          <w:divBdr>
            <w:top w:val="none" w:sz="0" w:space="0" w:color="auto"/>
            <w:left w:val="none" w:sz="0" w:space="0" w:color="auto"/>
            <w:bottom w:val="none" w:sz="0" w:space="0" w:color="auto"/>
            <w:right w:val="none" w:sz="0" w:space="0" w:color="auto"/>
          </w:divBdr>
          <w:divsChild>
            <w:div w:id="1807308298">
              <w:marLeft w:val="0"/>
              <w:marRight w:val="0"/>
              <w:marTop w:val="0"/>
              <w:marBottom w:val="0"/>
              <w:divBdr>
                <w:top w:val="none" w:sz="0" w:space="0" w:color="auto"/>
                <w:left w:val="none" w:sz="0" w:space="0" w:color="auto"/>
                <w:bottom w:val="none" w:sz="0" w:space="0" w:color="auto"/>
                <w:right w:val="none" w:sz="0" w:space="0" w:color="auto"/>
              </w:divBdr>
            </w:div>
          </w:divsChild>
        </w:div>
        <w:div w:id="1597980114">
          <w:marLeft w:val="0"/>
          <w:marRight w:val="0"/>
          <w:marTop w:val="0"/>
          <w:marBottom w:val="0"/>
          <w:divBdr>
            <w:top w:val="none" w:sz="0" w:space="0" w:color="auto"/>
            <w:left w:val="none" w:sz="0" w:space="0" w:color="auto"/>
            <w:bottom w:val="none" w:sz="0" w:space="0" w:color="auto"/>
            <w:right w:val="none" w:sz="0" w:space="0" w:color="auto"/>
          </w:divBdr>
          <w:divsChild>
            <w:div w:id="57477653">
              <w:marLeft w:val="0"/>
              <w:marRight w:val="0"/>
              <w:marTop w:val="0"/>
              <w:marBottom w:val="0"/>
              <w:divBdr>
                <w:top w:val="none" w:sz="0" w:space="0" w:color="auto"/>
                <w:left w:val="none" w:sz="0" w:space="0" w:color="auto"/>
                <w:bottom w:val="none" w:sz="0" w:space="0" w:color="auto"/>
                <w:right w:val="none" w:sz="0" w:space="0" w:color="auto"/>
              </w:divBdr>
            </w:div>
          </w:divsChild>
        </w:div>
        <w:div w:id="1598100010">
          <w:marLeft w:val="0"/>
          <w:marRight w:val="0"/>
          <w:marTop w:val="0"/>
          <w:marBottom w:val="0"/>
          <w:divBdr>
            <w:top w:val="none" w:sz="0" w:space="0" w:color="auto"/>
            <w:left w:val="none" w:sz="0" w:space="0" w:color="auto"/>
            <w:bottom w:val="none" w:sz="0" w:space="0" w:color="auto"/>
            <w:right w:val="none" w:sz="0" w:space="0" w:color="auto"/>
          </w:divBdr>
          <w:divsChild>
            <w:div w:id="1249540457">
              <w:marLeft w:val="0"/>
              <w:marRight w:val="0"/>
              <w:marTop w:val="0"/>
              <w:marBottom w:val="0"/>
              <w:divBdr>
                <w:top w:val="none" w:sz="0" w:space="0" w:color="auto"/>
                <w:left w:val="none" w:sz="0" w:space="0" w:color="auto"/>
                <w:bottom w:val="none" w:sz="0" w:space="0" w:color="auto"/>
                <w:right w:val="none" w:sz="0" w:space="0" w:color="auto"/>
              </w:divBdr>
            </w:div>
          </w:divsChild>
        </w:div>
        <w:div w:id="1599293388">
          <w:marLeft w:val="0"/>
          <w:marRight w:val="0"/>
          <w:marTop w:val="0"/>
          <w:marBottom w:val="0"/>
          <w:divBdr>
            <w:top w:val="none" w:sz="0" w:space="0" w:color="auto"/>
            <w:left w:val="none" w:sz="0" w:space="0" w:color="auto"/>
            <w:bottom w:val="none" w:sz="0" w:space="0" w:color="auto"/>
            <w:right w:val="none" w:sz="0" w:space="0" w:color="auto"/>
          </w:divBdr>
          <w:divsChild>
            <w:div w:id="1415937435">
              <w:marLeft w:val="0"/>
              <w:marRight w:val="0"/>
              <w:marTop w:val="0"/>
              <w:marBottom w:val="0"/>
              <w:divBdr>
                <w:top w:val="none" w:sz="0" w:space="0" w:color="auto"/>
                <w:left w:val="none" w:sz="0" w:space="0" w:color="auto"/>
                <w:bottom w:val="none" w:sz="0" w:space="0" w:color="auto"/>
                <w:right w:val="none" w:sz="0" w:space="0" w:color="auto"/>
              </w:divBdr>
            </w:div>
          </w:divsChild>
        </w:div>
        <w:div w:id="1599554809">
          <w:marLeft w:val="0"/>
          <w:marRight w:val="0"/>
          <w:marTop w:val="0"/>
          <w:marBottom w:val="0"/>
          <w:divBdr>
            <w:top w:val="none" w:sz="0" w:space="0" w:color="auto"/>
            <w:left w:val="none" w:sz="0" w:space="0" w:color="auto"/>
            <w:bottom w:val="none" w:sz="0" w:space="0" w:color="auto"/>
            <w:right w:val="none" w:sz="0" w:space="0" w:color="auto"/>
          </w:divBdr>
          <w:divsChild>
            <w:div w:id="1748073583">
              <w:marLeft w:val="0"/>
              <w:marRight w:val="0"/>
              <w:marTop w:val="0"/>
              <w:marBottom w:val="0"/>
              <w:divBdr>
                <w:top w:val="none" w:sz="0" w:space="0" w:color="auto"/>
                <w:left w:val="none" w:sz="0" w:space="0" w:color="auto"/>
                <w:bottom w:val="none" w:sz="0" w:space="0" w:color="auto"/>
                <w:right w:val="none" w:sz="0" w:space="0" w:color="auto"/>
              </w:divBdr>
            </w:div>
          </w:divsChild>
        </w:div>
        <w:div w:id="1600482222">
          <w:marLeft w:val="0"/>
          <w:marRight w:val="0"/>
          <w:marTop w:val="0"/>
          <w:marBottom w:val="0"/>
          <w:divBdr>
            <w:top w:val="none" w:sz="0" w:space="0" w:color="auto"/>
            <w:left w:val="none" w:sz="0" w:space="0" w:color="auto"/>
            <w:bottom w:val="none" w:sz="0" w:space="0" w:color="auto"/>
            <w:right w:val="none" w:sz="0" w:space="0" w:color="auto"/>
          </w:divBdr>
          <w:divsChild>
            <w:div w:id="885143381">
              <w:marLeft w:val="0"/>
              <w:marRight w:val="0"/>
              <w:marTop w:val="0"/>
              <w:marBottom w:val="0"/>
              <w:divBdr>
                <w:top w:val="none" w:sz="0" w:space="0" w:color="auto"/>
                <w:left w:val="none" w:sz="0" w:space="0" w:color="auto"/>
                <w:bottom w:val="none" w:sz="0" w:space="0" w:color="auto"/>
                <w:right w:val="none" w:sz="0" w:space="0" w:color="auto"/>
              </w:divBdr>
            </w:div>
          </w:divsChild>
        </w:div>
        <w:div w:id="1600527570">
          <w:marLeft w:val="0"/>
          <w:marRight w:val="0"/>
          <w:marTop w:val="0"/>
          <w:marBottom w:val="0"/>
          <w:divBdr>
            <w:top w:val="none" w:sz="0" w:space="0" w:color="auto"/>
            <w:left w:val="none" w:sz="0" w:space="0" w:color="auto"/>
            <w:bottom w:val="none" w:sz="0" w:space="0" w:color="auto"/>
            <w:right w:val="none" w:sz="0" w:space="0" w:color="auto"/>
          </w:divBdr>
          <w:divsChild>
            <w:div w:id="765270003">
              <w:marLeft w:val="0"/>
              <w:marRight w:val="0"/>
              <w:marTop w:val="0"/>
              <w:marBottom w:val="0"/>
              <w:divBdr>
                <w:top w:val="none" w:sz="0" w:space="0" w:color="auto"/>
                <w:left w:val="none" w:sz="0" w:space="0" w:color="auto"/>
                <w:bottom w:val="none" w:sz="0" w:space="0" w:color="auto"/>
                <w:right w:val="none" w:sz="0" w:space="0" w:color="auto"/>
              </w:divBdr>
            </w:div>
          </w:divsChild>
        </w:div>
        <w:div w:id="1600672583">
          <w:marLeft w:val="0"/>
          <w:marRight w:val="0"/>
          <w:marTop w:val="0"/>
          <w:marBottom w:val="0"/>
          <w:divBdr>
            <w:top w:val="none" w:sz="0" w:space="0" w:color="auto"/>
            <w:left w:val="none" w:sz="0" w:space="0" w:color="auto"/>
            <w:bottom w:val="none" w:sz="0" w:space="0" w:color="auto"/>
            <w:right w:val="none" w:sz="0" w:space="0" w:color="auto"/>
          </w:divBdr>
          <w:divsChild>
            <w:div w:id="2010525642">
              <w:marLeft w:val="0"/>
              <w:marRight w:val="0"/>
              <w:marTop w:val="0"/>
              <w:marBottom w:val="0"/>
              <w:divBdr>
                <w:top w:val="none" w:sz="0" w:space="0" w:color="auto"/>
                <w:left w:val="none" w:sz="0" w:space="0" w:color="auto"/>
                <w:bottom w:val="none" w:sz="0" w:space="0" w:color="auto"/>
                <w:right w:val="none" w:sz="0" w:space="0" w:color="auto"/>
              </w:divBdr>
            </w:div>
          </w:divsChild>
        </w:div>
        <w:div w:id="1601984269">
          <w:marLeft w:val="0"/>
          <w:marRight w:val="0"/>
          <w:marTop w:val="0"/>
          <w:marBottom w:val="0"/>
          <w:divBdr>
            <w:top w:val="none" w:sz="0" w:space="0" w:color="auto"/>
            <w:left w:val="none" w:sz="0" w:space="0" w:color="auto"/>
            <w:bottom w:val="none" w:sz="0" w:space="0" w:color="auto"/>
            <w:right w:val="none" w:sz="0" w:space="0" w:color="auto"/>
          </w:divBdr>
          <w:divsChild>
            <w:div w:id="1505045953">
              <w:marLeft w:val="0"/>
              <w:marRight w:val="0"/>
              <w:marTop w:val="0"/>
              <w:marBottom w:val="0"/>
              <w:divBdr>
                <w:top w:val="none" w:sz="0" w:space="0" w:color="auto"/>
                <w:left w:val="none" w:sz="0" w:space="0" w:color="auto"/>
                <w:bottom w:val="none" w:sz="0" w:space="0" w:color="auto"/>
                <w:right w:val="none" w:sz="0" w:space="0" w:color="auto"/>
              </w:divBdr>
            </w:div>
          </w:divsChild>
        </w:div>
        <w:div w:id="1602184177">
          <w:marLeft w:val="0"/>
          <w:marRight w:val="0"/>
          <w:marTop w:val="0"/>
          <w:marBottom w:val="0"/>
          <w:divBdr>
            <w:top w:val="none" w:sz="0" w:space="0" w:color="auto"/>
            <w:left w:val="none" w:sz="0" w:space="0" w:color="auto"/>
            <w:bottom w:val="none" w:sz="0" w:space="0" w:color="auto"/>
            <w:right w:val="none" w:sz="0" w:space="0" w:color="auto"/>
          </w:divBdr>
          <w:divsChild>
            <w:div w:id="704410241">
              <w:marLeft w:val="0"/>
              <w:marRight w:val="0"/>
              <w:marTop w:val="0"/>
              <w:marBottom w:val="0"/>
              <w:divBdr>
                <w:top w:val="none" w:sz="0" w:space="0" w:color="auto"/>
                <w:left w:val="none" w:sz="0" w:space="0" w:color="auto"/>
                <w:bottom w:val="none" w:sz="0" w:space="0" w:color="auto"/>
                <w:right w:val="none" w:sz="0" w:space="0" w:color="auto"/>
              </w:divBdr>
            </w:div>
          </w:divsChild>
        </w:div>
        <w:div w:id="1602254116">
          <w:marLeft w:val="0"/>
          <w:marRight w:val="0"/>
          <w:marTop w:val="0"/>
          <w:marBottom w:val="0"/>
          <w:divBdr>
            <w:top w:val="none" w:sz="0" w:space="0" w:color="auto"/>
            <w:left w:val="none" w:sz="0" w:space="0" w:color="auto"/>
            <w:bottom w:val="none" w:sz="0" w:space="0" w:color="auto"/>
            <w:right w:val="none" w:sz="0" w:space="0" w:color="auto"/>
          </w:divBdr>
          <w:divsChild>
            <w:div w:id="1443380130">
              <w:marLeft w:val="0"/>
              <w:marRight w:val="0"/>
              <w:marTop w:val="0"/>
              <w:marBottom w:val="0"/>
              <w:divBdr>
                <w:top w:val="none" w:sz="0" w:space="0" w:color="auto"/>
                <w:left w:val="none" w:sz="0" w:space="0" w:color="auto"/>
                <w:bottom w:val="none" w:sz="0" w:space="0" w:color="auto"/>
                <w:right w:val="none" w:sz="0" w:space="0" w:color="auto"/>
              </w:divBdr>
            </w:div>
          </w:divsChild>
        </w:div>
        <w:div w:id="1603416864">
          <w:marLeft w:val="0"/>
          <w:marRight w:val="0"/>
          <w:marTop w:val="0"/>
          <w:marBottom w:val="0"/>
          <w:divBdr>
            <w:top w:val="none" w:sz="0" w:space="0" w:color="auto"/>
            <w:left w:val="none" w:sz="0" w:space="0" w:color="auto"/>
            <w:bottom w:val="none" w:sz="0" w:space="0" w:color="auto"/>
            <w:right w:val="none" w:sz="0" w:space="0" w:color="auto"/>
          </w:divBdr>
          <w:divsChild>
            <w:div w:id="1789427386">
              <w:marLeft w:val="0"/>
              <w:marRight w:val="0"/>
              <w:marTop w:val="0"/>
              <w:marBottom w:val="0"/>
              <w:divBdr>
                <w:top w:val="none" w:sz="0" w:space="0" w:color="auto"/>
                <w:left w:val="none" w:sz="0" w:space="0" w:color="auto"/>
                <w:bottom w:val="none" w:sz="0" w:space="0" w:color="auto"/>
                <w:right w:val="none" w:sz="0" w:space="0" w:color="auto"/>
              </w:divBdr>
            </w:div>
          </w:divsChild>
        </w:div>
        <w:div w:id="1604143509">
          <w:marLeft w:val="0"/>
          <w:marRight w:val="0"/>
          <w:marTop w:val="0"/>
          <w:marBottom w:val="0"/>
          <w:divBdr>
            <w:top w:val="none" w:sz="0" w:space="0" w:color="auto"/>
            <w:left w:val="none" w:sz="0" w:space="0" w:color="auto"/>
            <w:bottom w:val="none" w:sz="0" w:space="0" w:color="auto"/>
            <w:right w:val="none" w:sz="0" w:space="0" w:color="auto"/>
          </w:divBdr>
          <w:divsChild>
            <w:div w:id="1960602724">
              <w:marLeft w:val="0"/>
              <w:marRight w:val="0"/>
              <w:marTop w:val="0"/>
              <w:marBottom w:val="0"/>
              <w:divBdr>
                <w:top w:val="none" w:sz="0" w:space="0" w:color="auto"/>
                <w:left w:val="none" w:sz="0" w:space="0" w:color="auto"/>
                <w:bottom w:val="none" w:sz="0" w:space="0" w:color="auto"/>
                <w:right w:val="none" w:sz="0" w:space="0" w:color="auto"/>
              </w:divBdr>
            </w:div>
          </w:divsChild>
        </w:div>
        <w:div w:id="1604680496">
          <w:marLeft w:val="0"/>
          <w:marRight w:val="0"/>
          <w:marTop w:val="0"/>
          <w:marBottom w:val="0"/>
          <w:divBdr>
            <w:top w:val="none" w:sz="0" w:space="0" w:color="auto"/>
            <w:left w:val="none" w:sz="0" w:space="0" w:color="auto"/>
            <w:bottom w:val="none" w:sz="0" w:space="0" w:color="auto"/>
            <w:right w:val="none" w:sz="0" w:space="0" w:color="auto"/>
          </w:divBdr>
          <w:divsChild>
            <w:div w:id="1321887250">
              <w:marLeft w:val="0"/>
              <w:marRight w:val="0"/>
              <w:marTop w:val="0"/>
              <w:marBottom w:val="0"/>
              <w:divBdr>
                <w:top w:val="none" w:sz="0" w:space="0" w:color="auto"/>
                <w:left w:val="none" w:sz="0" w:space="0" w:color="auto"/>
                <w:bottom w:val="none" w:sz="0" w:space="0" w:color="auto"/>
                <w:right w:val="none" w:sz="0" w:space="0" w:color="auto"/>
              </w:divBdr>
            </w:div>
          </w:divsChild>
        </w:div>
        <w:div w:id="1604990541">
          <w:marLeft w:val="0"/>
          <w:marRight w:val="0"/>
          <w:marTop w:val="0"/>
          <w:marBottom w:val="0"/>
          <w:divBdr>
            <w:top w:val="none" w:sz="0" w:space="0" w:color="auto"/>
            <w:left w:val="none" w:sz="0" w:space="0" w:color="auto"/>
            <w:bottom w:val="none" w:sz="0" w:space="0" w:color="auto"/>
            <w:right w:val="none" w:sz="0" w:space="0" w:color="auto"/>
          </w:divBdr>
          <w:divsChild>
            <w:div w:id="1746485872">
              <w:marLeft w:val="0"/>
              <w:marRight w:val="0"/>
              <w:marTop w:val="0"/>
              <w:marBottom w:val="0"/>
              <w:divBdr>
                <w:top w:val="none" w:sz="0" w:space="0" w:color="auto"/>
                <w:left w:val="none" w:sz="0" w:space="0" w:color="auto"/>
                <w:bottom w:val="none" w:sz="0" w:space="0" w:color="auto"/>
                <w:right w:val="none" w:sz="0" w:space="0" w:color="auto"/>
              </w:divBdr>
            </w:div>
          </w:divsChild>
        </w:div>
        <w:div w:id="1605110877">
          <w:marLeft w:val="0"/>
          <w:marRight w:val="0"/>
          <w:marTop w:val="0"/>
          <w:marBottom w:val="0"/>
          <w:divBdr>
            <w:top w:val="none" w:sz="0" w:space="0" w:color="auto"/>
            <w:left w:val="none" w:sz="0" w:space="0" w:color="auto"/>
            <w:bottom w:val="none" w:sz="0" w:space="0" w:color="auto"/>
            <w:right w:val="none" w:sz="0" w:space="0" w:color="auto"/>
          </w:divBdr>
          <w:divsChild>
            <w:div w:id="1906142828">
              <w:marLeft w:val="0"/>
              <w:marRight w:val="0"/>
              <w:marTop w:val="0"/>
              <w:marBottom w:val="0"/>
              <w:divBdr>
                <w:top w:val="none" w:sz="0" w:space="0" w:color="auto"/>
                <w:left w:val="none" w:sz="0" w:space="0" w:color="auto"/>
                <w:bottom w:val="none" w:sz="0" w:space="0" w:color="auto"/>
                <w:right w:val="none" w:sz="0" w:space="0" w:color="auto"/>
              </w:divBdr>
            </w:div>
          </w:divsChild>
        </w:div>
        <w:div w:id="1605263501">
          <w:marLeft w:val="0"/>
          <w:marRight w:val="0"/>
          <w:marTop w:val="0"/>
          <w:marBottom w:val="0"/>
          <w:divBdr>
            <w:top w:val="none" w:sz="0" w:space="0" w:color="auto"/>
            <w:left w:val="none" w:sz="0" w:space="0" w:color="auto"/>
            <w:bottom w:val="none" w:sz="0" w:space="0" w:color="auto"/>
            <w:right w:val="none" w:sz="0" w:space="0" w:color="auto"/>
          </w:divBdr>
          <w:divsChild>
            <w:div w:id="1330601119">
              <w:marLeft w:val="0"/>
              <w:marRight w:val="0"/>
              <w:marTop w:val="0"/>
              <w:marBottom w:val="0"/>
              <w:divBdr>
                <w:top w:val="none" w:sz="0" w:space="0" w:color="auto"/>
                <w:left w:val="none" w:sz="0" w:space="0" w:color="auto"/>
                <w:bottom w:val="none" w:sz="0" w:space="0" w:color="auto"/>
                <w:right w:val="none" w:sz="0" w:space="0" w:color="auto"/>
              </w:divBdr>
            </w:div>
          </w:divsChild>
        </w:div>
        <w:div w:id="1605697537">
          <w:marLeft w:val="0"/>
          <w:marRight w:val="0"/>
          <w:marTop w:val="0"/>
          <w:marBottom w:val="0"/>
          <w:divBdr>
            <w:top w:val="none" w:sz="0" w:space="0" w:color="auto"/>
            <w:left w:val="none" w:sz="0" w:space="0" w:color="auto"/>
            <w:bottom w:val="none" w:sz="0" w:space="0" w:color="auto"/>
            <w:right w:val="none" w:sz="0" w:space="0" w:color="auto"/>
          </w:divBdr>
          <w:divsChild>
            <w:div w:id="1527059323">
              <w:marLeft w:val="0"/>
              <w:marRight w:val="0"/>
              <w:marTop w:val="0"/>
              <w:marBottom w:val="0"/>
              <w:divBdr>
                <w:top w:val="none" w:sz="0" w:space="0" w:color="auto"/>
                <w:left w:val="none" w:sz="0" w:space="0" w:color="auto"/>
                <w:bottom w:val="none" w:sz="0" w:space="0" w:color="auto"/>
                <w:right w:val="none" w:sz="0" w:space="0" w:color="auto"/>
              </w:divBdr>
            </w:div>
          </w:divsChild>
        </w:div>
        <w:div w:id="1606307433">
          <w:marLeft w:val="0"/>
          <w:marRight w:val="0"/>
          <w:marTop w:val="0"/>
          <w:marBottom w:val="0"/>
          <w:divBdr>
            <w:top w:val="none" w:sz="0" w:space="0" w:color="auto"/>
            <w:left w:val="none" w:sz="0" w:space="0" w:color="auto"/>
            <w:bottom w:val="none" w:sz="0" w:space="0" w:color="auto"/>
            <w:right w:val="none" w:sz="0" w:space="0" w:color="auto"/>
          </w:divBdr>
          <w:divsChild>
            <w:div w:id="941647688">
              <w:marLeft w:val="0"/>
              <w:marRight w:val="0"/>
              <w:marTop w:val="0"/>
              <w:marBottom w:val="0"/>
              <w:divBdr>
                <w:top w:val="none" w:sz="0" w:space="0" w:color="auto"/>
                <w:left w:val="none" w:sz="0" w:space="0" w:color="auto"/>
                <w:bottom w:val="none" w:sz="0" w:space="0" w:color="auto"/>
                <w:right w:val="none" w:sz="0" w:space="0" w:color="auto"/>
              </w:divBdr>
            </w:div>
          </w:divsChild>
        </w:div>
        <w:div w:id="1606883631">
          <w:marLeft w:val="0"/>
          <w:marRight w:val="0"/>
          <w:marTop w:val="0"/>
          <w:marBottom w:val="0"/>
          <w:divBdr>
            <w:top w:val="none" w:sz="0" w:space="0" w:color="auto"/>
            <w:left w:val="none" w:sz="0" w:space="0" w:color="auto"/>
            <w:bottom w:val="none" w:sz="0" w:space="0" w:color="auto"/>
            <w:right w:val="none" w:sz="0" w:space="0" w:color="auto"/>
          </w:divBdr>
          <w:divsChild>
            <w:div w:id="1971128383">
              <w:marLeft w:val="0"/>
              <w:marRight w:val="0"/>
              <w:marTop w:val="0"/>
              <w:marBottom w:val="0"/>
              <w:divBdr>
                <w:top w:val="none" w:sz="0" w:space="0" w:color="auto"/>
                <w:left w:val="none" w:sz="0" w:space="0" w:color="auto"/>
                <w:bottom w:val="none" w:sz="0" w:space="0" w:color="auto"/>
                <w:right w:val="none" w:sz="0" w:space="0" w:color="auto"/>
              </w:divBdr>
            </w:div>
          </w:divsChild>
        </w:div>
        <w:div w:id="1607882598">
          <w:marLeft w:val="0"/>
          <w:marRight w:val="0"/>
          <w:marTop w:val="0"/>
          <w:marBottom w:val="0"/>
          <w:divBdr>
            <w:top w:val="none" w:sz="0" w:space="0" w:color="auto"/>
            <w:left w:val="none" w:sz="0" w:space="0" w:color="auto"/>
            <w:bottom w:val="none" w:sz="0" w:space="0" w:color="auto"/>
            <w:right w:val="none" w:sz="0" w:space="0" w:color="auto"/>
          </w:divBdr>
          <w:divsChild>
            <w:div w:id="1193769251">
              <w:marLeft w:val="0"/>
              <w:marRight w:val="0"/>
              <w:marTop w:val="0"/>
              <w:marBottom w:val="0"/>
              <w:divBdr>
                <w:top w:val="none" w:sz="0" w:space="0" w:color="auto"/>
                <w:left w:val="none" w:sz="0" w:space="0" w:color="auto"/>
                <w:bottom w:val="none" w:sz="0" w:space="0" w:color="auto"/>
                <w:right w:val="none" w:sz="0" w:space="0" w:color="auto"/>
              </w:divBdr>
            </w:div>
          </w:divsChild>
        </w:div>
        <w:div w:id="1607884028">
          <w:marLeft w:val="0"/>
          <w:marRight w:val="0"/>
          <w:marTop w:val="0"/>
          <w:marBottom w:val="0"/>
          <w:divBdr>
            <w:top w:val="none" w:sz="0" w:space="0" w:color="auto"/>
            <w:left w:val="none" w:sz="0" w:space="0" w:color="auto"/>
            <w:bottom w:val="none" w:sz="0" w:space="0" w:color="auto"/>
            <w:right w:val="none" w:sz="0" w:space="0" w:color="auto"/>
          </w:divBdr>
          <w:divsChild>
            <w:div w:id="12541758">
              <w:marLeft w:val="0"/>
              <w:marRight w:val="0"/>
              <w:marTop w:val="0"/>
              <w:marBottom w:val="0"/>
              <w:divBdr>
                <w:top w:val="none" w:sz="0" w:space="0" w:color="auto"/>
                <w:left w:val="none" w:sz="0" w:space="0" w:color="auto"/>
                <w:bottom w:val="none" w:sz="0" w:space="0" w:color="auto"/>
                <w:right w:val="none" w:sz="0" w:space="0" w:color="auto"/>
              </w:divBdr>
            </w:div>
          </w:divsChild>
        </w:div>
        <w:div w:id="1608343302">
          <w:marLeft w:val="0"/>
          <w:marRight w:val="0"/>
          <w:marTop w:val="0"/>
          <w:marBottom w:val="0"/>
          <w:divBdr>
            <w:top w:val="none" w:sz="0" w:space="0" w:color="auto"/>
            <w:left w:val="none" w:sz="0" w:space="0" w:color="auto"/>
            <w:bottom w:val="none" w:sz="0" w:space="0" w:color="auto"/>
            <w:right w:val="none" w:sz="0" w:space="0" w:color="auto"/>
          </w:divBdr>
          <w:divsChild>
            <w:div w:id="192308674">
              <w:marLeft w:val="0"/>
              <w:marRight w:val="0"/>
              <w:marTop w:val="0"/>
              <w:marBottom w:val="0"/>
              <w:divBdr>
                <w:top w:val="none" w:sz="0" w:space="0" w:color="auto"/>
                <w:left w:val="none" w:sz="0" w:space="0" w:color="auto"/>
                <w:bottom w:val="none" w:sz="0" w:space="0" w:color="auto"/>
                <w:right w:val="none" w:sz="0" w:space="0" w:color="auto"/>
              </w:divBdr>
            </w:div>
          </w:divsChild>
        </w:div>
        <w:div w:id="1608582257">
          <w:marLeft w:val="0"/>
          <w:marRight w:val="0"/>
          <w:marTop w:val="0"/>
          <w:marBottom w:val="0"/>
          <w:divBdr>
            <w:top w:val="none" w:sz="0" w:space="0" w:color="auto"/>
            <w:left w:val="none" w:sz="0" w:space="0" w:color="auto"/>
            <w:bottom w:val="none" w:sz="0" w:space="0" w:color="auto"/>
            <w:right w:val="none" w:sz="0" w:space="0" w:color="auto"/>
          </w:divBdr>
          <w:divsChild>
            <w:div w:id="1663922567">
              <w:marLeft w:val="0"/>
              <w:marRight w:val="0"/>
              <w:marTop w:val="0"/>
              <w:marBottom w:val="0"/>
              <w:divBdr>
                <w:top w:val="none" w:sz="0" w:space="0" w:color="auto"/>
                <w:left w:val="none" w:sz="0" w:space="0" w:color="auto"/>
                <w:bottom w:val="none" w:sz="0" w:space="0" w:color="auto"/>
                <w:right w:val="none" w:sz="0" w:space="0" w:color="auto"/>
              </w:divBdr>
            </w:div>
          </w:divsChild>
        </w:div>
        <w:div w:id="1608735531">
          <w:marLeft w:val="0"/>
          <w:marRight w:val="0"/>
          <w:marTop w:val="0"/>
          <w:marBottom w:val="0"/>
          <w:divBdr>
            <w:top w:val="none" w:sz="0" w:space="0" w:color="auto"/>
            <w:left w:val="none" w:sz="0" w:space="0" w:color="auto"/>
            <w:bottom w:val="none" w:sz="0" w:space="0" w:color="auto"/>
            <w:right w:val="none" w:sz="0" w:space="0" w:color="auto"/>
          </w:divBdr>
          <w:divsChild>
            <w:div w:id="2124417798">
              <w:marLeft w:val="0"/>
              <w:marRight w:val="0"/>
              <w:marTop w:val="0"/>
              <w:marBottom w:val="0"/>
              <w:divBdr>
                <w:top w:val="none" w:sz="0" w:space="0" w:color="auto"/>
                <w:left w:val="none" w:sz="0" w:space="0" w:color="auto"/>
                <w:bottom w:val="none" w:sz="0" w:space="0" w:color="auto"/>
                <w:right w:val="none" w:sz="0" w:space="0" w:color="auto"/>
              </w:divBdr>
            </w:div>
          </w:divsChild>
        </w:div>
        <w:div w:id="1609237596">
          <w:marLeft w:val="0"/>
          <w:marRight w:val="0"/>
          <w:marTop w:val="0"/>
          <w:marBottom w:val="0"/>
          <w:divBdr>
            <w:top w:val="none" w:sz="0" w:space="0" w:color="auto"/>
            <w:left w:val="none" w:sz="0" w:space="0" w:color="auto"/>
            <w:bottom w:val="none" w:sz="0" w:space="0" w:color="auto"/>
            <w:right w:val="none" w:sz="0" w:space="0" w:color="auto"/>
          </w:divBdr>
          <w:divsChild>
            <w:div w:id="324865624">
              <w:marLeft w:val="0"/>
              <w:marRight w:val="0"/>
              <w:marTop w:val="0"/>
              <w:marBottom w:val="0"/>
              <w:divBdr>
                <w:top w:val="none" w:sz="0" w:space="0" w:color="auto"/>
                <w:left w:val="none" w:sz="0" w:space="0" w:color="auto"/>
                <w:bottom w:val="none" w:sz="0" w:space="0" w:color="auto"/>
                <w:right w:val="none" w:sz="0" w:space="0" w:color="auto"/>
              </w:divBdr>
            </w:div>
          </w:divsChild>
        </w:div>
        <w:div w:id="1609510767">
          <w:marLeft w:val="0"/>
          <w:marRight w:val="0"/>
          <w:marTop w:val="0"/>
          <w:marBottom w:val="0"/>
          <w:divBdr>
            <w:top w:val="none" w:sz="0" w:space="0" w:color="auto"/>
            <w:left w:val="none" w:sz="0" w:space="0" w:color="auto"/>
            <w:bottom w:val="none" w:sz="0" w:space="0" w:color="auto"/>
            <w:right w:val="none" w:sz="0" w:space="0" w:color="auto"/>
          </w:divBdr>
          <w:divsChild>
            <w:div w:id="529027484">
              <w:marLeft w:val="0"/>
              <w:marRight w:val="0"/>
              <w:marTop w:val="0"/>
              <w:marBottom w:val="0"/>
              <w:divBdr>
                <w:top w:val="none" w:sz="0" w:space="0" w:color="auto"/>
                <w:left w:val="none" w:sz="0" w:space="0" w:color="auto"/>
                <w:bottom w:val="none" w:sz="0" w:space="0" w:color="auto"/>
                <w:right w:val="none" w:sz="0" w:space="0" w:color="auto"/>
              </w:divBdr>
            </w:div>
          </w:divsChild>
        </w:div>
        <w:div w:id="1610236778">
          <w:marLeft w:val="0"/>
          <w:marRight w:val="0"/>
          <w:marTop w:val="0"/>
          <w:marBottom w:val="0"/>
          <w:divBdr>
            <w:top w:val="none" w:sz="0" w:space="0" w:color="auto"/>
            <w:left w:val="none" w:sz="0" w:space="0" w:color="auto"/>
            <w:bottom w:val="none" w:sz="0" w:space="0" w:color="auto"/>
            <w:right w:val="none" w:sz="0" w:space="0" w:color="auto"/>
          </w:divBdr>
          <w:divsChild>
            <w:div w:id="1106728101">
              <w:marLeft w:val="0"/>
              <w:marRight w:val="0"/>
              <w:marTop w:val="0"/>
              <w:marBottom w:val="0"/>
              <w:divBdr>
                <w:top w:val="none" w:sz="0" w:space="0" w:color="auto"/>
                <w:left w:val="none" w:sz="0" w:space="0" w:color="auto"/>
                <w:bottom w:val="none" w:sz="0" w:space="0" w:color="auto"/>
                <w:right w:val="none" w:sz="0" w:space="0" w:color="auto"/>
              </w:divBdr>
            </w:div>
          </w:divsChild>
        </w:div>
        <w:div w:id="1610622891">
          <w:marLeft w:val="0"/>
          <w:marRight w:val="0"/>
          <w:marTop w:val="0"/>
          <w:marBottom w:val="0"/>
          <w:divBdr>
            <w:top w:val="none" w:sz="0" w:space="0" w:color="auto"/>
            <w:left w:val="none" w:sz="0" w:space="0" w:color="auto"/>
            <w:bottom w:val="none" w:sz="0" w:space="0" w:color="auto"/>
            <w:right w:val="none" w:sz="0" w:space="0" w:color="auto"/>
          </w:divBdr>
          <w:divsChild>
            <w:div w:id="677928529">
              <w:marLeft w:val="0"/>
              <w:marRight w:val="0"/>
              <w:marTop w:val="0"/>
              <w:marBottom w:val="0"/>
              <w:divBdr>
                <w:top w:val="none" w:sz="0" w:space="0" w:color="auto"/>
                <w:left w:val="none" w:sz="0" w:space="0" w:color="auto"/>
                <w:bottom w:val="none" w:sz="0" w:space="0" w:color="auto"/>
                <w:right w:val="none" w:sz="0" w:space="0" w:color="auto"/>
              </w:divBdr>
            </w:div>
          </w:divsChild>
        </w:div>
        <w:div w:id="1611158596">
          <w:marLeft w:val="0"/>
          <w:marRight w:val="0"/>
          <w:marTop w:val="0"/>
          <w:marBottom w:val="0"/>
          <w:divBdr>
            <w:top w:val="none" w:sz="0" w:space="0" w:color="auto"/>
            <w:left w:val="none" w:sz="0" w:space="0" w:color="auto"/>
            <w:bottom w:val="none" w:sz="0" w:space="0" w:color="auto"/>
            <w:right w:val="none" w:sz="0" w:space="0" w:color="auto"/>
          </w:divBdr>
          <w:divsChild>
            <w:div w:id="337392346">
              <w:marLeft w:val="0"/>
              <w:marRight w:val="0"/>
              <w:marTop w:val="0"/>
              <w:marBottom w:val="0"/>
              <w:divBdr>
                <w:top w:val="none" w:sz="0" w:space="0" w:color="auto"/>
                <w:left w:val="none" w:sz="0" w:space="0" w:color="auto"/>
                <w:bottom w:val="none" w:sz="0" w:space="0" w:color="auto"/>
                <w:right w:val="none" w:sz="0" w:space="0" w:color="auto"/>
              </w:divBdr>
            </w:div>
          </w:divsChild>
        </w:div>
        <w:div w:id="1611929495">
          <w:marLeft w:val="0"/>
          <w:marRight w:val="0"/>
          <w:marTop w:val="0"/>
          <w:marBottom w:val="0"/>
          <w:divBdr>
            <w:top w:val="none" w:sz="0" w:space="0" w:color="auto"/>
            <w:left w:val="none" w:sz="0" w:space="0" w:color="auto"/>
            <w:bottom w:val="none" w:sz="0" w:space="0" w:color="auto"/>
            <w:right w:val="none" w:sz="0" w:space="0" w:color="auto"/>
          </w:divBdr>
          <w:divsChild>
            <w:div w:id="889993880">
              <w:marLeft w:val="0"/>
              <w:marRight w:val="0"/>
              <w:marTop w:val="0"/>
              <w:marBottom w:val="0"/>
              <w:divBdr>
                <w:top w:val="none" w:sz="0" w:space="0" w:color="auto"/>
                <w:left w:val="none" w:sz="0" w:space="0" w:color="auto"/>
                <w:bottom w:val="none" w:sz="0" w:space="0" w:color="auto"/>
                <w:right w:val="none" w:sz="0" w:space="0" w:color="auto"/>
              </w:divBdr>
            </w:div>
          </w:divsChild>
        </w:div>
        <w:div w:id="1611930709">
          <w:marLeft w:val="0"/>
          <w:marRight w:val="0"/>
          <w:marTop w:val="0"/>
          <w:marBottom w:val="0"/>
          <w:divBdr>
            <w:top w:val="none" w:sz="0" w:space="0" w:color="auto"/>
            <w:left w:val="none" w:sz="0" w:space="0" w:color="auto"/>
            <w:bottom w:val="none" w:sz="0" w:space="0" w:color="auto"/>
            <w:right w:val="none" w:sz="0" w:space="0" w:color="auto"/>
          </w:divBdr>
          <w:divsChild>
            <w:div w:id="1127821047">
              <w:marLeft w:val="0"/>
              <w:marRight w:val="0"/>
              <w:marTop w:val="0"/>
              <w:marBottom w:val="0"/>
              <w:divBdr>
                <w:top w:val="none" w:sz="0" w:space="0" w:color="auto"/>
                <w:left w:val="none" w:sz="0" w:space="0" w:color="auto"/>
                <w:bottom w:val="none" w:sz="0" w:space="0" w:color="auto"/>
                <w:right w:val="none" w:sz="0" w:space="0" w:color="auto"/>
              </w:divBdr>
            </w:div>
          </w:divsChild>
        </w:div>
        <w:div w:id="1612083848">
          <w:marLeft w:val="0"/>
          <w:marRight w:val="0"/>
          <w:marTop w:val="0"/>
          <w:marBottom w:val="0"/>
          <w:divBdr>
            <w:top w:val="none" w:sz="0" w:space="0" w:color="auto"/>
            <w:left w:val="none" w:sz="0" w:space="0" w:color="auto"/>
            <w:bottom w:val="none" w:sz="0" w:space="0" w:color="auto"/>
            <w:right w:val="none" w:sz="0" w:space="0" w:color="auto"/>
          </w:divBdr>
          <w:divsChild>
            <w:div w:id="1540438276">
              <w:marLeft w:val="0"/>
              <w:marRight w:val="0"/>
              <w:marTop w:val="0"/>
              <w:marBottom w:val="0"/>
              <w:divBdr>
                <w:top w:val="none" w:sz="0" w:space="0" w:color="auto"/>
                <w:left w:val="none" w:sz="0" w:space="0" w:color="auto"/>
                <w:bottom w:val="none" w:sz="0" w:space="0" w:color="auto"/>
                <w:right w:val="none" w:sz="0" w:space="0" w:color="auto"/>
              </w:divBdr>
            </w:div>
          </w:divsChild>
        </w:div>
        <w:div w:id="1613324518">
          <w:marLeft w:val="0"/>
          <w:marRight w:val="0"/>
          <w:marTop w:val="0"/>
          <w:marBottom w:val="0"/>
          <w:divBdr>
            <w:top w:val="none" w:sz="0" w:space="0" w:color="auto"/>
            <w:left w:val="none" w:sz="0" w:space="0" w:color="auto"/>
            <w:bottom w:val="none" w:sz="0" w:space="0" w:color="auto"/>
            <w:right w:val="none" w:sz="0" w:space="0" w:color="auto"/>
          </w:divBdr>
          <w:divsChild>
            <w:div w:id="1105731041">
              <w:marLeft w:val="0"/>
              <w:marRight w:val="0"/>
              <w:marTop w:val="0"/>
              <w:marBottom w:val="0"/>
              <w:divBdr>
                <w:top w:val="none" w:sz="0" w:space="0" w:color="auto"/>
                <w:left w:val="none" w:sz="0" w:space="0" w:color="auto"/>
                <w:bottom w:val="none" w:sz="0" w:space="0" w:color="auto"/>
                <w:right w:val="none" w:sz="0" w:space="0" w:color="auto"/>
              </w:divBdr>
            </w:div>
          </w:divsChild>
        </w:div>
        <w:div w:id="1613706706">
          <w:marLeft w:val="0"/>
          <w:marRight w:val="0"/>
          <w:marTop w:val="0"/>
          <w:marBottom w:val="0"/>
          <w:divBdr>
            <w:top w:val="none" w:sz="0" w:space="0" w:color="auto"/>
            <w:left w:val="none" w:sz="0" w:space="0" w:color="auto"/>
            <w:bottom w:val="none" w:sz="0" w:space="0" w:color="auto"/>
            <w:right w:val="none" w:sz="0" w:space="0" w:color="auto"/>
          </w:divBdr>
          <w:divsChild>
            <w:div w:id="644940749">
              <w:marLeft w:val="0"/>
              <w:marRight w:val="0"/>
              <w:marTop w:val="0"/>
              <w:marBottom w:val="0"/>
              <w:divBdr>
                <w:top w:val="none" w:sz="0" w:space="0" w:color="auto"/>
                <w:left w:val="none" w:sz="0" w:space="0" w:color="auto"/>
                <w:bottom w:val="none" w:sz="0" w:space="0" w:color="auto"/>
                <w:right w:val="none" w:sz="0" w:space="0" w:color="auto"/>
              </w:divBdr>
            </w:div>
          </w:divsChild>
        </w:div>
        <w:div w:id="1614021185">
          <w:marLeft w:val="0"/>
          <w:marRight w:val="0"/>
          <w:marTop w:val="0"/>
          <w:marBottom w:val="0"/>
          <w:divBdr>
            <w:top w:val="none" w:sz="0" w:space="0" w:color="auto"/>
            <w:left w:val="none" w:sz="0" w:space="0" w:color="auto"/>
            <w:bottom w:val="none" w:sz="0" w:space="0" w:color="auto"/>
            <w:right w:val="none" w:sz="0" w:space="0" w:color="auto"/>
          </w:divBdr>
          <w:divsChild>
            <w:div w:id="1732339555">
              <w:marLeft w:val="0"/>
              <w:marRight w:val="0"/>
              <w:marTop w:val="0"/>
              <w:marBottom w:val="0"/>
              <w:divBdr>
                <w:top w:val="none" w:sz="0" w:space="0" w:color="auto"/>
                <w:left w:val="none" w:sz="0" w:space="0" w:color="auto"/>
                <w:bottom w:val="none" w:sz="0" w:space="0" w:color="auto"/>
                <w:right w:val="none" w:sz="0" w:space="0" w:color="auto"/>
              </w:divBdr>
            </w:div>
          </w:divsChild>
        </w:div>
        <w:div w:id="1614166164">
          <w:marLeft w:val="0"/>
          <w:marRight w:val="0"/>
          <w:marTop w:val="0"/>
          <w:marBottom w:val="0"/>
          <w:divBdr>
            <w:top w:val="none" w:sz="0" w:space="0" w:color="auto"/>
            <w:left w:val="none" w:sz="0" w:space="0" w:color="auto"/>
            <w:bottom w:val="none" w:sz="0" w:space="0" w:color="auto"/>
            <w:right w:val="none" w:sz="0" w:space="0" w:color="auto"/>
          </w:divBdr>
          <w:divsChild>
            <w:div w:id="1662847806">
              <w:marLeft w:val="0"/>
              <w:marRight w:val="0"/>
              <w:marTop w:val="0"/>
              <w:marBottom w:val="0"/>
              <w:divBdr>
                <w:top w:val="none" w:sz="0" w:space="0" w:color="auto"/>
                <w:left w:val="none" w:sz="0" w:space="0" w:color="auto"/>
                <w:bottom w:val="none" w:sz="0" w:space="0" w:color="auto"/>
                <w:right w:val="none" w:sz="0" w:space="0" w:color="auto"/>
              </w:divBdr>
            </w:div>
          </w:divsChild>
        </w:div>
        <w:div w:id="1615212250">
          <w:marLeft w:val="0"/>
          <w:marRight w:val="0"/>
          <w:marTop w:val="0"/>
          <w:marBottom w:val="0"/>
          <w:divBdr>
            <w:top w:val="none" w:sz="0" w:space="0" w:color="auto"/>
            <w:left w:val="none" w:sz="0" w:space="0" w:color="auto"/>
            <w:bottom w:val="none" w:sz="0" w:space="0" w:color="auto"/>
            <w:right w:val="none" w:sz="0" w:space="0" w:color="auto"/>
          </w:divBdr>
          <w:divsChild>
            <w:div w:id="176505590">
              <w:marLeft w:val="0"/>
              <w:marRight w:val="0"/>
              <w:marTop w:val="0"/>
              <w:marBottom w:val="0"/>
              <w:divBdr>
                <w:top w:val="none" w:sz="0" w:space="0" w:color="auto"/>
                <w:left w:val="none" w:sz="0" w:space="0" w:color="auto"/>
                <w:bottom w:val="none" w:sz="0" w:space="0" w:color="auto"/>
                <w:right w:val="none" w:sz="0" w:space="0" w:color="auto"/>
              </w:divBdr>
            </w:div>
          </w:divsChild>
        </w:div>
        <w:div w:id="1615475234">
          <w:marLeft w:val="0"/>
          <w:marRight w:val="0"/>
          <w:marTop w:val="0"/>
          <w:marBottom w:val="0"/>
          <w:divBdr>
            <w:top w:val="none" w:sz="0" w:space="0" w:color="auto"/>
            <w:left w:val="none" w:sz="0" w:space="0" w:color="auto"/>
            <w:bottom w:val="none" w:sz="0" w:space="0" w:color="auto"/>
            <w:right w:val="none" w:sz="0" w:space="0" w:color="auto"/>
          </w:divBdr>
          <w:divsChild>
            <w:div w:id="1578054045">
              <w:marLeft w:val="0"/>
              <w:marRight w:val="0"/>
              <w:marTop w:val="0"/>
              <w:marBottom w:val="0"/>
              <w:divBdr>
                <w:top w:val="none" w:sz="0" w:space="0" w:color="auto"/>
                <w:left w:val="none" w:sz="0" w:space="0" w:color="auto"/>
                <w:bottom w:val="none" w:sz="0" w:space="0" w:color="auto"/>
                <w:right w:val="none" w:sz="0" w:space="0" w:color="auto"/>
              </w:divBdr>
            </w:div>
          </w:divsChild>
        </w:div>
        <w:div w:id="1615668702">
          <w:marLeft w:val="0"/>
          <w:marRight w:val="0"/>
          <w:marTop w:val="0"/>
          <w:marBottom w:val="0"/>
          <w:divBdr>
            <w:top w:val="none" w:sz="0" w:space="0" w:color="auto"/>
            <w:left w:val="none" w:sz="0" w:space="0" w:color="auto"/>
            <w:bottom w:val="none" w:sz="0" w:space="0" w:color="auto"/>
            <w:right w:val="none" w:sz="0" w:space="0" w:color="auto"/>
          </w:divBdr>
          <w:divsChild>
            <w:div w:id="730269035">
              <w:marLeft w:val="0"/>
              <w:marRight w:val="0"/>
              <w:marTop w:val="0"/>
              <w:marBottom w:val="0"/>
              <w:divBdr>
                <w:top w:val="none" w:sz="0" w:space="0" w:color="auto"/>
                <w:left w:val="none" w:sz="0" w:space="0" w:color="auto"/>
                <w:bottom w:val="none" w:sz="0" w:space="0" w:color="auto"/>
                <w:right w:val="none" w:sz="0" w:space="0" w:color="auto"/>
              </w:divBdr>
            </w:div>
          </w:divsChild>
        </w:div>
        <w:div w:id="1616600018">
          <w:marLeft w:val="0"/>
          <w:marRight w:val="0"/>
          <w:marTop w:val="0"/>
          <w:marBottom w:val="0"/>
          <w:divBdr>
            <w:top w:val="none" w:sz="0" w:space="0" w:color="auto"/>
            <w:left w:val="none" w:sz="0" w:space="0" w:color="auto"/>
            <w:bottom w:val="none" w:sz="0" w:space="0" w:color="auto"/>
            <w:right w:val="none" w:sz="0" w:space="0" w:color="auto"/>
          </w:divBdr>
          <w:divsChild>
            <w:div w:id="1351642589">
              <w:marLeft w:val="0"/>
              <w:marRight w:val="0"/>
              <w:marTop w:val="0"/>
              <w:marBottom w:val="0"/>
              <w:divBdr>
                <w:top w:val="none" w:sz="0" w:space="0" w:color="auto"/>
                <w:left w:val="none" w:sz="0" w:space="0" w:color="auto"/>
                <w:bottom w:val="none" w:sz="0" w:space="0" w:color="auto"/>
                <w:right w:val="none" w:sz="0" w:space="0" w:color="auto"/>
              </w:divBdr>
            </w:div>
          </w:divsChild>
        </w:div>
        <w:div w:id="1618558834">
          <w:marLeft w:val="0"/>
          <w:marRight w:val="0"/>
          <w:marTop w:val="0"/>
          <w:marBottom w:val="0"/>
          <w:divBdr>
            <w:top w:val="none" w:sz="0" w:space="0" w:color="auto"/>
            <w:left w:val="none" w:sz="0" w:space="0" w:color="auto"/>
            <w:bottom w:val="none" w:sz="0" w:space="0" w:color="auto"/>
            <w:right w:val="none" w:sz="0" w:space="0" w:color="auto"/>
          </w:divBdr>
          <w:divsChild>
            <w:div w:id="1914852934">
              <w:marLeft w:val="0"/>
              <w:marRight w:val="0"/>
              <w:marTop w:val="0"/>
              <w:marBottom w:val="0"/>
              <w:divBdr>
                <w:top w:val="none" w:sz="0" w:space="0" w:color="auto"/>
                <w:left w:val="none" w:sz="0" w:space="0" w:color="auto"/>
                <w:bottom w:val="none" w:sz="0" w:space="0" w:color="auto"/>
                <w:right w:val="none" w:sz="0" w:space="0" w:color="auto"/>
              </w:divBdr>
            </w:div>
          </w:divsChild>
        </w:div>
        <w:div w:id="1618760013">
          <w:marLeft w:val="0"/>
          <w:marRight w:val="0"/>
          <w:marTop w:val="0"/>
          <w:marBottom w:val="0"/>
          <w:divBdr>
            <w:top w:val="none" w:sz="0" w:space="0" w:color="auto"/>
            <w:left w:val="none" w:sz="0" w:space="0" w:color="auto"/>
            <w:bottom w:val="none" w:sz="0" w:space="0" w:color="auto"/>
            <w:right w:val="none" w:sz="0" w:space="0" w:color="auto"/>
          </w:divBdr>
          <w:divsChild>
            <w:div w:id="1052115140">
              <w:marLeft w:val="0"/>
              <w:marRight w:val="0"/>
              <w:marTop w:val="0"/>
              <w:marBottom w:val="0"/>
              <w:divBdr>
                <w:top w:val="none" w:sz="0" w:space="0" w:color="auto"/>
                <w:left w:val="none" w:sz="0" w:space="0" w:color="auto"/>
                <w:bottom w:val="none" w:sz="0" w:space="0" w:color="auto"/>
                <w:right w:val="none" w:sz="0" w:space="0" w:color="auto"/>
              </w:divBdr>
            </w:div>
          </w:divsChild>
        </w:div>
        <w:div w:id="1619215143">
          <w:marLeft w:val="0"/>
          <w:marRight w:val="0"/>
          <w:marTop w:val="0"/>
          <w:marBottom w:val="0"/>
          <w:divBdr>
            <w:top w:val="none" w:sz="0" w:space="0" w:color="auto"/>
            <w:left w:val="none" w:sz="0" w:space="0" w:color="auto"/>
            <w:bottom w:val="none" w:sz="0" w:space="0" w:color="auto"/>
            <w:right w:val="none" w:sz="0" w:space="0" w:color="auto"/>
          </w:divBdr>
          <w:divsChild>
            <w:div w:id="1107232234">
              <w:marLeft w:val="0"/>
              <w:marRight w:val="0"/>
              <w:marTop w:val="0"/>
              <w:marBottom w:val="0"/>
              <w:divBdr>
                <w:top w:val="none" w:sz="0" w:space="0" w:color="auto"/>
                <w:left w:val="none" w:sz="0" w:space="0" w:color="auto"/>
                <w:bottom w:val="none" w:sz="0" w:space="0" w:color="auto"/>
                <w:right w:val="none" w:sz="0" w:space="0" w:color="auto"/>
              </w:divBdr>
            </w:div>
          </w:divsChild>
        </w:div>
        <w:div w:id="1619793477">
          <w:marLeft w:val="0"/>
          <w:marRight w:val="0"/>
          <w:marTop w:val="0"/>
          <w:marBottom w:val="0"/>
          <w:divBdr>
            <w:top w:val="none" w:sz="0" w:space="0" w:color="auto"/>
            <w:left w:val="none" w:sz="0" w:space="0" w:color="auto"/>
            <w:bottom w:val="none" w:sz="0" w:space="0" w:color="auto"/>
            <w:right w:val="none" w:sz="0" w:space="0" w:color="auto"/>
          </w:divBdr>
          <w:divsChild>
            <w:div w:id="132336327">
              <w:marLeft w:val="0"/>
              <w:marRight w:val="0"/>
              <w:marTop w:val="0"/>
              <w:marBottom w:val="0"/>
              <w:divBdr>
                <w:top w:val="none" w:sz="0" w:space="0" w:color="auto"/>
                <w:left w:val="none" w:sz="0" w:space="0" w:color="auto"/>
                <w:bottom w:val="none" w:sz="0" w:space="0" w:color="auto"/>
                <w:right w:val="none" w:sz="0" w:space="0" w:color="auto"/>
              </w:divBdr>
            </w:div>
          </w:divsChild>
        </w:div>
        <w:div w:id="1620186953">
          <w:marLeft w:val="0"/>
          <w:marRight w:val="0"/>
          <w:marTop w:val="0"/>
          <w:marBottom w:val="0"/>
          <w:divBdr>
            <w:top w:val="none" w:sz="0" w:space="0" w:color="auto"/>
            <w:left w:val="none" w:sz="0" w:space="0" w:color="auto"/>
            <w:bottom w:val="none" w:sz="0" w:space="0" w:color="auto"/>
            <w:right w:val="none" w:sz="0" w:space="0" w:color="auto"/>
          </w:divBdr>
          <w:divsChild>
            <w:div w:id="918709714">
              <w:marLeft w:val="0"/>
              <w:marRight w:val="0"/>
              <w:marTop w:val="0"/>
              <w:marBottom w:val="0"/>
              <w:divBdr>
                <w:top w:val="none" w:sz="0" w:space="0" w:color="auto"/>
                <w:left w:val="none" w:sz="0" w:space="0" w:color="auto"/>
                <w:bottom w:val="none" w:sz="0" w:space="0" w:color="auto"/>
                <w:right w:val="none" w:sz="0" w:space="0" w:color="auto"/>
              </w:divBdr>
            </w:div>
          </w:divsChild>
        </w:div>
        <w:div w:id="1620529371">
          <w:marLeft w:val="0"/>
          <w:marRight w:val="0"/>
          <w:marTop w:val="0"/>
          <w:marBottom w:val="0"/>
          <w:divBdr>
            <w:top w:val="none" w:sz="0" w:space="0" w:color="auto"/>
            <w:left w:val="none" w:sz="0" w:space="0" w:color="auto"/>
            <w:bottom w:val="none" w:sz="0" w:space="0" w:color="auto"/>
            <w:right w:val="none" w:sz="0" w:space="0" w:color="auto"/>
          </w:divBdr>
          <w:divsChild>
            <w:div w:id="1756854366">
              <w:marLeft w:val="0"/>
              <w:marRight w:val="0"/>
              <w:marTop w:val="0"/>
              <w:marBottom w:val="0"/>
              <w:divBdr>
                <w:top w:val="none" w:sz="0" w:space="0" w:color="auto"/>
                <w:left w:val="none" w:sz="0" w:space="0" w:color="auto"/>
                <w:bottom w:val="none" w:sz="0" w:space="0" w:color="auto"/>
                <w:right w:val="none" w:sz="0" w:space="0" w:color="auto"/>
              </w:divBdr>
            </w:div>
          </w:divsChild>
        </w:div>
        <w:div w:id="1620643477">
          <w:marLeft w:val="0"/>
          <w:marRight w:val="0"/>
          <w:marTop w:val="0"/>
          <w:marBottom w:val="0"/>
          <w:divBdr>
            <w:top w:val="none" w:sz="0" w:space="0" w:color="auto"/>
            <w:left w:val="none" w:sz="0" w:space="0" w:color="auto"/>
            <w:bottom w:val="none" w:sz="0" w:space="0" w:color="auto"/>
            <w:right w:val="none" w:sz="0" w:space="0" w:color="auto"/>
          </w:divBdr>
          <w:divsChild>
            <w:div w:id="527917809">
              <w:marLeft w:val="0"/>
              <w:marRight w:val="0"/>
              <w:marTop w:val="0"/>
              <w:marBottom w:val="0"/>
              <w:divBdr>
                <w:top w:val="none" w:sz="0" w:space="0" w:color="auto"/>
                <w:left w:val="none" w:sz="0" w:space="0" w:color="auto"/>
                <w:bottom w:val="none" w:sz="0" w:space="0" w:color="auto"/>
                <w:right w:val="none" w:sz="0" w:space="0" w:color="auto"/>
              </w:divBdr>
            </w:div>
          </w:divsChild>
        </w:div>
        <w:div w:id="1620913562">
          <w:marLeft w:val="0"/>
          <w:marRight w:val="0"/>
          <w:marTop w:val="0"/>
          <w:marBottom w:val="0"/>
          <w:divBdr>
            <w:top w:val="none" w:sz="0" w:space="0" w:color="auto"/>
            <w:left w:val="none" w:sz="0" w:space="0" w:color="auto"/>
            <w:bottom w:val="none" w:sz="0" w:space="0" w:color="auto"/>
            <w:right w:val="none" w:sz="0" w:space="0" w:color="auto"/>
          </w:divBdr>
          <w:divsChild>
            <w:div w:id="2032341116">
              <w:marLeft w:val="0"/>
              <w:marRight w:val="0"/>
              <w:marTop w:val="0"/>
              <w:marBottom w:val="0"/>
              <w:divBdr>
                <w:top w:val="none" w:sz="0" w:space="0" w:color="auto"/>
                <w:left w:val="none" w:sz="0" w:space="0" w:color="auto"/>
                <w:bottom w:val="none" w:sz="0" w:space="0" w:color="auto"/>
                <w:right w:val="none" w:sz="0" w:space="0" w:color="auto"/>
              </w:divBdr>
            </w:div>
          </w:divsChild>
        </w:div>
        <w:div w:id="1621061651">
          <w:marLeft w:val="0"/>
          <w:marRight w:val="0"/>
          <w:marTop w:val="0"/>
          <w:marBottom w:val="0"/>
          <w:divBdr>
            <w:top w:val="none" w:sz="0" w:space="0" w:color="auto"/>
            <w:left w:val="none" w:sz="0" w:space="0" w:color="auto"/>
            <w:bottom w:val="none" w:sz="0" w:space="0" w:color="auto"/>
            <w:right w:val="none" w:sz="0" w:space="0" w:color="auto"/>
          </w:divBdr>
          <w:divsChild>
            <w:div w:id="1258172602">
              <w:marLeft w:val="0"/>
              <w:marRight w:val="0"/>
              <w:marTop w:val="0"/>
              <w:marBottom w:val="0"/>
              <w:divBdr>
                <w:top w:val="none" w:sz="0" w:space="0" w:color="auto"/>
                <w:left w:val="none" w:sz="0" w:space="0" w:color="auto"/>
                <w:bottom w:val="none" w:sz="0" w:space="0" w:color="auto"/>
                <w:right w:val="none" w:sz="0" w:space="0" w:color="auto"/>
              </w:divBdr>
            </w:div>
          </w:divsChild>
        </w:div>
        <w:div w:id="1621179378">
          <w:marLeft w:val="0"/>
          <w:marRight w:val="0"/>
          <w:marTop w:val="0"/>
          <w:marBottom w:val="0"/>
          <w:divBdr>
            <w:top w:val="none" w:sz="0" w:space="0" w:color="auto"/>
            <w:left w:val="none" w:sz="0" w:space="0" w:color="auto"/>
            <w:bottom w:val="none" w:sz="0" w:space="0" w:color="auto"/>
            <w:right w:val="none" w:sz="0" w:space="0" w:color="auto"/>
          </w:divBdr>
          <w:divsChild>
            <w:div w:id="653144580">
              <w:marLeft w:val="0"/>
              <w:marRight w:val="0"/>
              <w:marTop w:val="0"/>
              <w:marBottom w:val="0"/>
              <w:divBdr>
                <w:top w:val="none" w:sz="0" w:space="0" w:color="auto"/>
                <w:left w:val="none" w:sz="0" w:space="0" w:color="auto"/>
                <w:bottom w:val="none" w:sz="0" w:space="0" w:color="auto"/>
                <w:right w:val="none" w:sz="0" w:space="0" w:color="auto"/>
              </w:divBdr>
            </w:div>
          </w:divsChild>
        </w:div>
        <w:div w:id="1621374312">
          <w:marLeft w:val="0"/>
          <w:marRight w:val="0"/>
          <w:marTop w:val="0"/>
          <w:marBottom w:val="0"/>
          <w:divBdr>
            <w:top w:val="none" w:sz="0" w:space="0" w:color="auto"/>
            <w:left w:val="none" w:sz="0" w:space="0" w:color="auto"/>
            <w:bottom w:val="none" w:sz="0" w:space="0" w:color="auto"/>
            <w:right w:val="none" w:sz="0" w:space="0" w:color="auto"/>
          </w:divBdr>
          <w:divsChild>
            <w:div w:id="303583884">
              <w:marLeft w:val="0"/>
              <w:marRight w:val="0"/>
              <w:marTop w:val="0"/>
              <w:marBottom w:val="0"/>
              <w:divBdr>
                <w:top w:val="none" w:sz="0" w:space="0" w:color="auto"/>
                <w:left w:val="none" w:sz="0" w:space="0" w:color="auto"/>
                <w:bottom w:val="none" w:sz="0" w:space="0" w:color="auto"/>
                <w:right w:val="none" w:sz="0" w:space="0" w:color="auto"/>
              </w:divBdr>
            </w:div>
          </w:divsChild>
        </w:div>
        <w:div w:id="1622110206">
          <w:marLeft w:val="0"/>
          <w:marRight w:val="0"/>
          <w:marTop w:val="0"/>
          <w:marBottom w:val="0"/>
          <w:divBdr>
            <w:top w:val="none" w:sz="0" w:space="0" w:color="auto"/>
            <w:left w:val="none" w:sz="0" w:space="0" w:color="auto"/>
            <w:bottom w:val="none" w:sz="0" w:space="0" w:color="auto"/>
            <w:right w:val="none" w:sz="0" w:space="0" w:color="auto"/>
          </w:divBdr>
          <w:divsChild>
            <w:div w:id="1923638165">
              <w:marLeft w:val="0"/>
              <w:marRight w:val="0"/>
              <w:marTop w:val="0"/>
              <w:marBottom w:val="0"/>
              <w:divBdr>
                <w:top w:val="none" w:sz="0" w:space="0" w:color="auto"/>
                <w:left w:val="none" w:sz="0" w:space="0" w:color="auto"/>
                <w:bottom w:val="none" w:sz="0" w:space="0" w:color="auto"/>
                <w:right w:val="none" w:sz="0" w:space="0" w:color="auto"/>
              </w:divBdr>
            </w:div>
          </w:divsChild>
        </w:div>
        <w:div w:id="1622220637">
          <w:marLeft w:val="0"/>
          <w:marRight w:val="0"/>
          <w:marTop w:val="0"/>
          <w:marBottom w:val="0"/>
          <w:divBdr>
            <w:top w:val="none" w:sz="0" w:space="0" w:color="auto"/>
            <w:left w:val="none" w:sz="0" w:space="0" w:color="auto"/>
            <w:bottom w:val="none" w:sz="0" w:space="0" w:color="auto"/>
            <w:right w:val="none" w:sz="0" w:space="0" w:color="auto"/>
          </w:divBdr>
          <w:divsChild>
            <w:div w:id="304311626">
              <w:marLeft w:val="0"/>
              <w:marRight w:val="0"/>
              <w:marTop w:val="0"/>
              <w:marBottom w:val="0"/>
              <w:divBdr>
                <w:top w:val="none" w:sz="0" w:space="0" w:color="auto"/>
                <w:left w:val="none" w:sz="0" w:space="0" w:color="auto"/>
                <w:bottom w:val="none" w:sz="0" w:space="0" w:color="auto"/>
                <w:right w:val="none" w:sz="0" w:space="0" w:color="auto"/>
              </w:divBdr>
            </w:div>
          </w:divsChild>
        </w:div>
        <w:div w:id="1623147170">
          <w:marLeft w:val="0"/>
          <w:marRight w:val="0"/>
          <w:marTop w:val="0"/>
          <w:marBottom w:val="0"/>
          <w:divBdr>
            <w:top w:val="none" w:sz="0" w:space="0" w:color="auto"/>
            <w:left w:val="none" w:sz="0" w:space="0" w:color="auto"/>
            <w:bottom w:val="none" w:sz="0" w:space="0" w:color="auto"/>
            <w:right w:val="none" w:sz="0" w:space="0" w:color="auto"/>
          </w:divBdr>
          <w:divsChild>
            <w:div w:id="331375095">
              <w:marLeft w:val="0"/>
              <w:marRight w:val="0"/>
              <w:marTop w:val="0"/>
              <w:marBottom w:val="0"/>
              <w:divBdr>
                <w:top w:val="none" w:sz="0" w:space="0" w:color="auto"/>
                <w:left w:val="none" w:sz="0" w:space="0" w:color="auto"/>
                <w:bottom w:val="none" w:sz="0" w:space="0" w:color="auto"/>
                <w:right w:val="none" w:sz="0" w:space="0" w:color="auto"/>
              </w:divBdr>
            </w:div>
          </w:divsChild>
        </w:div>
        <w:div w:id="1623531077">
          <w:marLeft w:val="0"/>
          <w:marRight w:val="0"/>
          <w:marTop w:val="0"/>
          <w:marBottom w:val="0"/>
          <w:divBdr>
            <w:top w:val="none" w:sz="0" w:space="0" w:color="auto"/>
            <w:left w:val="none" w:sz="0" w:space="0" w:color="auto"/>
            <w:bottom w:val="none" w:sz="0" w:space="0" w:color="auto"/>
            <w:right w:val="none" w:sz="0" w:space="0" w:color="auto"/>
          </w:divBdr>
          <w:divsChild>
            <w:div w:id="403842136">
              <w:marLeft w:val="0"/>
              <w:marRight w:val="0"/>
              <w:marTop w:val="0"/>
              <w:marBottom w:val="0"/>
              <w:divBdr>
                <w:top w:val="none" w:sz="0" w:space="0" w:color="auto"/>
                <w:left w:val="none" w:sz="0" w:space="0" w:color="auto"/>
                <w:bottom w:val="none" w:sz="0" w:space="0" w:color="auto"/>
                <w:right w:val="none" w:sz="0" w:space="0" w:color="auto"/>
              </w:divBdr>
            </w:div>
          </w:divsChild>
        </w:div>
        <w:div w:id="1623925778">
          <w:marLeft w:val="0"/>
          <w:marRight w:val="0"/>
          <w:marTop w:val="0"/>
          <w:marBottom w:val="0"/>
          <w:divBdr>
            <w:top w:val="none" w:sz="0" w:space="0" w:color="auto"/>
            <w:left w:val="none" w:sz="0" w:space="0" w:color="auto"/>
            <w:bottom w:val="none" w:sz="0" w:space="0" w:color="auto"/>
            <w:right w:val="none" w:sz="0" w:space="0" w:color="auto"/>
          </w:divBdr>
          <w:divsChild>
            <w:div w:id="826824002">
              <w:marLeft w:val="0"/>
              <w:marRight w:val="0"/>
              <w:marTop w:val="0"/>
              <w:marBottom w:val="0"/>
              <w:divBdr>
                <w:top w:val="none" w:sz="0" w:space="0" w:color="auto"/>
                <w:left w:val="none" w:sz="0" w:space="0" w:color="auto"/>
                <w:bottom w:val="none" w:sz="0" w:space="0" w:color="auto"/>
                <w:right w:val="none" w:sz="0" w:space="0" w:color="auto"/>
              </w:divBdr>
            </w:div>
          </w:divsChild>
        </w:div>
        <w:div w:id="1624727451">
          <w:marLeft w:val="0"/>
          <w:marRight w:val="0"/>
          <w:marTop w:val="0"/>
          <w:marBottom w:val="0"/>
          <w:divBdr>
            <w:top w:val="none" w:sz="0" w:space="0" w:color="auto"/>
            <w:left w:val="none" w:sz="0" w:space="0" w:color="auto"/>
            <w:bottom w:val="none" w:sz="0" w:space="0" w:color="auto"/>
            <w:right w:val="none" w:sz="0" w:space="0" w:color="auto"/>
          </w:divBdr>
          <w:divsChild>
            <w:div w:id="890309552">
              <w:marLeft w:val="0"/>
              <w:marRight w:val="0"/>
              <w:marTop w:val="0"/>
              <w:marBottom w:val="0"/>
              <w:divBdr>
                <w:top w:val="none" w:sz="0" w:space="0" w:color="auto"/>
                <w:left w:val="none" w:sz="0" w:space="0" w:color="auto"/>
                <w:bottom w:val="none" w:sz="0" w:space="0" w:color="auto"/>
                <w:right w:val="none" w:sz="0" w:space="0" w:color="auto"/>
              </w:divBdr>
            </w:div>
          </w:divsChild>
        </w:div>
        <w:div w:id="1624799990">
          <w:marLeft w:val="0"/>
          <w:marRight w:val="0"/>
          <w:marTop w:val="0"/>
          <w:marBottom w:val="0"/>
          <w:divBdr>
            <w:top w:val="none" w:sz="0" w:space="0" w:color="auto"/>
            <w:left w:val="none" w:sz="0" w:space="0" w:color="auto"/>
            <w:bottom w:val="none" w:sz="0" w:space="0" w:color="auto"/>
            <w:right w:val="none" w:sz="0" w:space="0" w:color="auto"/>
          </w:divBdr>
          <w:divsChild>
            <w:div w:id="1920628980">
              <w:marLeft w:val="0"/>
              <w:marRight w:val="0"/>
              <w:marTop w:val="0"/>
              <w:marBottom w:val="0"/>
              <w:divBdr>
                <w:top w:val="none" w:sz="0" w:space="0" w:color="auto"/>
                <w:left w:val="none" w:sz="0" w:space="0" w:color="auto"/>
                <w:bottom w:val="none" w:sz="0" w:space="0" w:color="auto"/>
                <w:right w:val="none" w:sz="0" w:space="0" w:color="auto"/>
              </w:divBdr>
            </w:div>
          </w:divsChild>
        </w:div>
        <w:div w:id="1625649318">
          <w:marLeft w:val="0"/>
          <w:marRight w:val="0"/>
          <w:marTop w:val="0"/>
          <w:marBottom w:val="0"/>
          <w:divBdr>
            <w:top w:val="none" w:sz="0" w:space="0" w:color="auto"/>
            <w:left w:val="none" w:sz="0" w:space="0" w:color="auto"/>
            <w:bottom w:val="none" w:sz="0" w:space="0" w:color="auto"/>
            <w:right w:val="none" w:sz="0" w:space="0" w:color="auto"/>
          </w:divBdr>
          <w:divsChild>
            <w:div w:id="71120909">
              <w:marLeft w:val="0"/>
              <w:marRight w:val="0"/>
              <w:marTop w:val="0"/>
              <w:marBottom w:val="0"/>
              <w:divBdr>
                <w:top w:val="none" w:sz="0" w:space="0" w:color="auto"/>
                <w:left w:val="none" w:sz="0" w:space="0" w:color="auto"/>
                <w:bottom w:val="none" w:sz="0" w:space="0" w:color="auto"/>
                <w:right w:val="none" w:sz="0" w:space="0" w:color="auto"/>
              </w:divBdr>
            </w:div>
          </w:divsChild>
        </w:div>
        <w:div w:id="1625886671">
          <w:marLeft w:val="0"/>
          <w:marRight w:val="0"/>
          <w:marTop w:val="0"/>
          <w:marBottom w:val="0"/>
          <w:divBdr>
            <w:top w:val="none" w:sz="0" w:space="0" w:color="auto"/>
            <w:left w:val="none" w:sz="0" w:space="0" w:color="auto"/>
            <w:bottom w:val="none" w:sz="0" w:space="0" w:color="auto"/>
            <w:right w:val="none" w:sz="0" w:space="0" w:color="auto"/>
          </w:divBdr>
          <w:divsChild>
            <w:div w:id="820315999">
              <w:marLeft w:val="0"/>
              <w:marRight w:val="0"/>
              <w:marTop w:val="0"/>
              <w:marBottom w:val="0"/>
              <w:divBdr>
                <w:top w:val="none" w:sz="0" w:space="0" w:color="auto"/>
                <w:left w:val="none" w:sz="0" w:space="0" w:color="auto"/>
                <w:bottom w:val="none" w:sz="0" w:space="0" w:color="auto"/>
                <w:right w:val="none" w:sz="0" w:space="0" w:color="auto"/>
              </w:divBdr>
            </w:div>
          </w:divsChild>
        </w:div>
        <w:div w:id="1626423563">
          <w:marLeft w:val="0"/>
          <w:marRight w:val="0"/>
          <w:marTop w:val="0"/>
          <w:marBottom w:val="0"/>
          <w:divBdr>
            <w:top w:val="none" w:sz="0" w:space="0" w:color="auto"/>
            <w:left w:val="none" w:sz="0" w:space="0" w:color="auto"/>
            <w:bottom w:val="none" w:sz="0" w:space="0" w:color="auto"/>
            <w:right w:val="none" w:sz="0" w:space="0" w:color="auto"/>
          </w:divBdr>
          <w:divsChild>
            <w:div w:id="829978278">
              <w:marLeft w:val="0"/>
              <w:marRight w:val="0"/>
              <w:marTop w:val="0"/>
              <w:marBottom w:val="0"/>
              <w:divBdr>
                <w:top w:val="none" w:sz="0" w:space="0" w:color="auto"/>
                <w:left w:val="none" w:sz="0" w:space="0" w:color="auto"/>
                <w:bottom w:val="none" w:sz="0" w:space="0" w:color="auto"/>
                <w:right w:val="none" w:sz="0" w:space="0" w:color="auto"/>
              </w:divBdr>
            </w:div>
          </w:divsChild>
        </w:div>
        <w:div w:id="1627159322">
          <w:marLeft w:val="0"/>
          <w:marRight w:val="0"/>
          <w:marTop w:val="0"/>
          <w:marBottom w:val="0"/>
          <w:divBdr>
            <w:top w:val="none" w:sz="0" w:space="0" w:color="auto"/>
            <w:left w:val="none" w:sz="0" w:space="0" w:color="auto"/>
            <w:bottom w:val="none" w:sz="0" w:space="0" w:color="auto"/>
            <w:right w:val="none" w:sz="0" w:space="0" w:color="auto"/>
          </w:divBdr>
          <w:divsChild>
            <w:div w:id="4095588">
              <w:marLeft w:val="0"/>
              <w:marRight w:val="0"/>
              <w:marTop w:val="0"/>
              <w:marBottom w:val="0"/>
              <w:divBdr>
                <w:top w:val="none" w:sz="0" w:space="0" w:color="auto"/>
                <w:left w:val="none" w:sz="0" w:space="0" w:color="auto"/>
                <w:bottom w:val="none" w:sz="0" w:space="0" w:color="auto"/>
                <w:right w:val="none" w:sz="0" w:space="0" w:color="auto"/>
              </w:divBdr>
            </w:div>
          </w:divsChild>
        </w:div>
        <w:div w:id="1627160128">
          <w:marLeft w:val="0"/>
          <w:marRight w:val="0"/>
          <w:marTop w:val="0"/>
          <w:marBottom w:val="0"/>
          <w:divBdr>
            <w:top w:val="none" w:sz="0" w:space="0" w:color="auto"/>
            <w:left w:val="none" w:sz="0" w:space="0" w:color="auto"/>
            <w:bottom w:val="none" w:sz="0" w:space="0" w:color="auto"/>
            <w:right w:val="none" w:sz="0" w:space="0" w:color="auto"/>
          </w:divBdr>
          <w:divsChild>
            <w:div w:id="1195267711">
              <w:marLeft w:val="0"/>
              <w:marRight w:val="0"/>
              <w:marTop w:val="0"/>
              <w:marBottom w:val="0"/>
              <w:divBdr>
                <w:top w:val="none" w:sz="0" w:space="0" w:color="auto"/>
                <w:left w:val="none" w:sz="0" w:space="0" w:color="auto"/>
                <w:bottom w:val="none" w:sz="0" w:space="0" w:color="auto"/>
                <w:right w:val="none" w:sz="0" w:space="0" w:color="auto"/>
              </w:divBdr>
            </w:div>
          </w:divsChild>
        </w:div>
        <w:div w:id="1627539255">
          <w:marLeft w:val="0"/>
          <w:marRight w:val="0"/>
          <w:marTop w:val="0"/>
          <w:marBottom w:val="0"/>
          <w:divBdr>
            <w:top w:val="none" w:sz="0" w:space="0" w:color="auto"/>
            <w:left w:val="none" w:sz="0" w:space="0" w:color="auto"/>
            <w:bottom w:val="none" w:sz="0" w:space="0" w:color="auto"/>
            <w:right w:val="none" w:sz="0" w:space="0" w:color="auto"/>
          </w:divBdr>
          <w:divsChild>
            <w:div w:id="681904047">
              <w:marLeft w:val="0"/>
              <w:marRight w:val="0"/>
              <w:marTop w:val="0"/>
              <w:marBottom w:val="0"/>
              <w:divBdr>
                <w:top w:val="none" w:sz="0" w:space="0" w:color="auto"/>
                <w:left w:val="none" w:sz="0" w:space="0" w:color="auto"/>
                <w:bottom w:val="none" w:sz="0" w:space="0" w:color="auto"/>
                <w:right w:val="none" w:sz="0" w:space="0" w:color="auto"/>
              </w:divBdr>
            </w:div>
          </w:divsChild>
        </w:div>
        <w:div w:id="1627589015">
          <w:marLeft w:val="0"/>
          <w:marRight w:val="0"/>
          <w:marTop w:val="0"/>
          <w:marBottom w:val="0"/>
          <w:divBdr>
            <w:top w:val="none" w:sz="0" w:space="0" w:color="auto"/>
            <w:left w:val="none" w:sz="0" w:space="0" w:color="auto"/>
            <w:bottom w:val="none" w:sz="0" w:space="0" w:color="auto"/>
            <w:right w:val="none" w:sz="0" w:space="0" w:color="auto"/>
          </w:divBdr>
          <w:divsChild>
            <w:div w:id="1200705561">
              <w:marLeft w:val="0"/>
              <w:marRight w:val="0"/>
              <w:marTop w:val="0"/>
              <w:marBottom w:val="0"/>
              <w:divBdr>
                <w:top w:val="none" w:sz="0" w:space="0" w:color="auto"/>
                <w:left w:val="none" w:sz="0" w:space="0" w:color="auto"/>
                <w:bottom w:val="none" w:sz="0" w:space="0" w:color="auto"/>
                <w:right w:val="none" w:sz="0" w:space="0" w:color="auto"/>
              </w:divBdr>
            </w:div>
          </w:divsChild>
        </w:div>
        <w:div w:id="1628925883">
          <w:marLeft w:val="0"/>
          <w:marRight w:val="0"/>
          <w:marTop w:val="0"/>
          <w:marBottom w:val="0"/>
          <w:divBdr>
            <w:top w:val="none" w:sz="0" w:space="0" w:color="auto"/>
            <w:left w:val="none" w:sz="0" w:space="0" w:color="auto"/>
            <w:bottom w:val="none" w:sz="0" w:space="0" w:color="auto"/>
            <w:right w:val="none" w:sz="0" w:space="0" w:color="auto"/>
          </w:divBdr>
          <w:divsChild>
            <w:div w:id="1439908054">
              <w:marLeft w:val="0"/>
              <w:marRight w:val="0"/>
              <w:marTop w:val="0"/>
              <w:marBottom w:val="0"/>
              <w:divBdr>
                <w:top w:val="none" w:sz="0" w:space="0" w:color="auto"/>
                <w:left w:val="none" w:sz="0" w:space="0" w:color="auto"/>
                <w:bottom w:val="none" w:sz="0" w:space="0" w:color="auto"/>
                <w:right w:val="none" w:sz="0" w:space="0" w:color="auto"/>
              </w:divBdr>
            </w:div>
          </w:divsChild>
        </w:div>
        <w:div w:id="1629048393">
          <w:marLeft w:val="0"/>
          <w:marRight w:val="0"/>
          <w:marTop w:val="0"/>
          <w:marBottom w:val="0"/>
          <w:divBdr>
            <w:top w:val="none" w:sz="0" w:space="0" w:color="auto"/>
            <w:left w:val="none" w:sz="0" w:space="0" w:color="auto"/>
            <w:bottom w:val="none" w:sz="0" w:space="0" w:color="auto"/>
            <w:right w:val="none" w:sz="0" w:space="0" w:color="auto"/>
          </w:divBdr>
          <w:divsChild>
            <w:div w:id="883638703">
              <w:marLeft w:val="0"/>
              <w:marRight w:val="0"/>
              <w:marTop w:val="0"/>
              <w:marBottom w:val="0"/>
              <w:divBdr>
                <w:top w:val="none" w:sz="0" w:space="0" w:color="auto"/>
                <w:left w:val="none" w:sz="0" w:space="0" w:color="auto"/>
                <w:bottom w:val="none" w:sz="0" w:space="0" w:color="auto"/>
                <w:right w:val="none" w:sz="0" w:space="0" w:color="auto"/>
              </w:divBdr>
            </w:div>
          </w:divsChild>
        </w:div>
        <w:div w:id="1630165375">
          <w:marLeft w:val="0"/>
          <w:marRight w:val="0"/>
          <w:marTop w:val="0"/>
          <w:marBottom w:val="0"/>
          <w:divBdr>
            <w:top w:val="none" w:sz="0" w:space="0" w:color="auto"/>
            <w:left w:val="none" w:sz="0" w:space="0" w:color="auto"/>
            <w:bottom w:val="none" w:sz="0" w:space="0" w:color="auto"/>
            <w:right w:val="none" w:sz="0" w:space="0" w:color="auto"/>
          </w:divBdr>
          <w:divsChild>
            <w:div w:id="584998384">
              <w:marLeft w:val="0"/>
              <w:marRight w:val="0"/>
              <w:marTop w:val="0"/>
              <w:marBottom w:val="0"/>
              <w:divBdr>
                <w:top w:val="none" w:sz="0" w:space="0" w:color="auto"/>
                <w:left w:val="none" w:sz="0" w:space="0" w:color="auto"/>
                <w:bottom w:val="none" w:sz="0" w:space="0" w:color="auto"/>
                <w:right w:val="none" w:sz="0" w:space="0" w:color="auto"/>
              </w:divBdr>
            </w:div>
          </w:divsChild>
        </w:div>
        <w:div w:id="1630936637">
          <w:marLeft w:val="0"/>
          <w:marRight w:val="0"/>
          <w:marTop w:val="0"/>
          <w:marBottom w:val="0"/>
          <w:divBdr>
            <w:top w:val="none" w:sz="0" w:space="0" w:color="auto"/>
            <w:left w:val="none" w:sz="0" w:space="0" w:color="auto"/>
            <w:bottom w:val="none" w:sz="0" w:space="0" w:color="auto"/>
            <w:right w:val="none" w:sz="0" w:space="0" w:color="auto"/>
          </w:divBdr>
          <w:divsChild>
            <w:div w:id="1299843839">
              <w:marLeft w:val="0"/>
              <w:marRight w:val="0"/>
              <w:marTop w:val="0"/>
              <w:marBottom w:val="0"/>
              <w:divBdr>
                <w:top w:val="none" w:sz="0" w:space="0" w:color="auto"/>
                <w:left w:val="none" w:sz="0" w:space="0" w:color="auto"/>
                <w:bottom w:val="none" w:sz="0" w:space="0" w:color="auto"/>
                <w:right w:val="none" w:sz="0" w:space="0" w:color="auto"/>
              </w:divBdr>
            </w:div>
          </w:divsChild>
        </w:div>
        <w:div w:id="1630939074">
          <w:marLeft w:val="0"/>
          <w:marRight w:val="0"/>
          <w:marTop w:val="0"/>
          <w:marBottom w:val="0"/>
          <w:divBdr>
            <w:top w:val="none" w:sz="0" w:space="0" w:color="auto"/>
            <w:left w:val="none" w:sz="0" w:space="0" w:color="auto"/>
            <w:bottom w:val="none" w:sz="0" w:space="0" w:color="auto"/>
            <w:right w:val="none" w:sz="0" w:space="0" w:color="auto"/>
          </w:divBdr>
          <w:divsChild>
            <w:div w:id="101803408">
              <w:marLeft w:val="0"/>
              <w:marRight w:val="0"/>
              <w:marTop w:val="0"/>
              <w:marBottom w:val="0"/>
              <w:divBdr>
                <w:top w:val="none" w:sz="0" w:space="0" w:color="auto"/>
                <w:left w:val="none" w:sz="0" w:space="0" w:color="auto"/>
                <w:bottom w:val="none" w:sz="0" w:space="0" w:color="auto"/>
                <w:right w:val="none" w:sz="0" w:space="0" w:color="auto"/>
              </w:divBdr>
            </w:div>
          </w:divsChild>
        </w:div>
        <w:div w:id="1630941227">
          <w:marLeft w:val="0"/>
          <w:marRight w:val="0"/>
          <w:marTop w:val="0"/>
          <w:marBottom w:val="0"/>
          <w:divBdr>
            <w:top w:val="none" w:sz="0" w:space="0" w:color="auto"/>
            <w:left w:val="none" w:sz="0" w:space="0" w:color="auto"/>
            <w:bottom w:val="none" w:sz="0" w:space="0" w:color="auto"/>
            <w:right w:val="none" w:sz="0" w:space="0" w:color="auto"/>
          </w:divBdr>
          <w:divsChild>
            <w:div w:id="909195664">
              <w:marLeft w:val="0"/>
              <w:marRight w:val="0"/>
              <w:marTop w:val="0"/>
              <w:marBottom w:val="0"/>
              <w:divBdr>
                <w:top w:val="none" w:sz="0" w:space="0" w:color="auto"/>
                <w:left w:val="none" w:sz="0" w:space="0" w:color="auto"/>
                <w:bottom w:val="none" w:sz="0" w:space="0" w:color="auto"/>
                <w:right w:val="none" w:sz="0" w:space="0" w:color="auto"/>
              </w:divBdr>
            </w:div>
          </w:divsChild>
        </w:div>
        <w:div w:id="1631016072">
          <w:marLeft w:val="0"/>
          <w:marRight w:val="0"/>
          <w:marTop w:val="0"/>
          <w:marBottom w:val="0"/>
          <w:divBdr>
            <w:top w:val="none" w:sz="0" w:space="0" w:color="auto"/>
            <w:left w:val="none" w:sz="0" w:space="0" w:color="auto"/>
            <w:bottom w:val="none" w:sz="0" w:space="0" w:color="auto"/>
            <w:right w:val="none" w:sz="0" w:space="0" w:color="auto"/>
          </w:divBdr>
          <w:divsChild>
            <w:div w:id="1670059606">
              <w:marLeft w:val="0"/>
              <w:marRight w:val="0"/>
              <w:marTop w:val="0"/>
              <w:marBottom w:val="0"/>
              <w:divBdr>
                <w:top w:val="none" w:sz="0" w:space="0" w:color="auto"/>
                <w:left w:val="none" w:sz="0" w:space="0" w:color="auto"/>
                <w:bottom w:val="none" w:sz="0" w:space="0" w:color="auto"/>
                <w:right w:val="none" w:sz="0" w:space="0" w:color="auto"/>
              </w:divBdr>
            </w:div>
          </w:divsChild>
        </w:div>
        <w:div w:id="1632052901">
          <w:marLeft w:val="0"/>
          <w:marRight w:val="0"/>
          <w:marTop w:val="0"/>
          <w:marBottom w:val="0"/>
          <w:divBdr>
            <w:top w:val="none" w:sz="0" w:space="0" w:color="auto"/>
            <w:left w:val="none" w:sz="0" w:space="0" w:color="auto"/>
            <w:bottom w:val="none" w:sz="0" w:space="0" w:color="auto"/>
            <w:right w:val="none" w:sz="0" w:space="0" w:color="auto"/>
          </w:divBdr>
          <w:divsChild>
            <w:div w:id="617565722">
              <w:marLeft w:val="0"/>
              <w:marRight w:val="0"/>
              <w:marTop w:val="0"/>
              <w:marBottom w:val="0"/>
              <w:divBdr>
                <w:top w:val="none" w:sz="0" w:space="0" w:color="auto"/>
                <w:left w:val="none" w:sz="0" w:space="0" w:color="auto"/>
                <w:bottom w:val="none" w:sz="0" w:space="0" w:color="auto"/>
                <w:right w:val="none" w:sz="0" w:space="0" w:color="auto"/>
              </w:divBdr>
            </w:div>
          </w:divsChild>
        </w:div>
        <w:div w:id="1632127057">
          <w:marLeft w:val="0"/>
          <w:marRight w:val="0"/>
          <w:marTop w:val="0"/>
          <w:marBottom w:val="0"/>
          <w:divBdr>
            <w:top w:val="none" w:sz="0" w:space="0" w:color="auto"/>
            <w:left w:val="none" w:sz="0" w:space="0" w:color="auto"/>
            <w:bottom w:val="none" w:sz="0" w:space="0" w:color="auto"/>
            <w:right w:val="none" w:sz="0" w:space="0" w:color="auto"/>
          </w:divBdr>
          <w:divsChild>
            <w:div w:id="1621301699">
              <w:marLeft w:val="0"/>
              <w:marRight w:val="0"/>
              <w:marTop w:val="0"/>
              <w:marBottom w:val="0"/>
              <w:divBdr>
                <w:top w:val="none" w:sz="0" w:space="0" w:color="auto"/>
                <w:left w:val="none" w:sz="0" w:space="0" w:color="auto"/>
                <w:bottom w:val="none" w:sz="0" w:space="0" w:color="auto"/>
                <w:right w:val="none" w:sz="0" w:space="0" w:color="auto"/>
              </w:divBdr>
            </w:div>
          </w:divsChild>
        </w:div>
        <w:div w:id="1632325714">
          <w:marLeft w:val="0"/>
          <w:marRight w:val="0"/>
          <w:marTop w:val="0"/>
          <w:marBottom w:val="0"/>
          <w:divBdr>
            <w:top w:val="none" w:sz="0" w:space="0" w:color="auto"/>
            <w:left w:val="none" w:sz="0" w:space="0" w:color="auto"/>
            <w:bottom w:val="none" w:sz="0" w:space="0" w:color="auto"/>
            <w:right w:val="none" w:sz="0" w:space="0" w:color="auto"/>
          </w:divBdr>
          <w:divsChild>
            <w:div w:id="651719113">
              <w:marLeft w:val="0"/>
              <w:marRight w:val="0"/>
              <w:marTop w:val="0"/>
              <w:marBottom w:val="0"/>
              <w:divBdr>
                <w:top w:val="none" w:sz="0" w:space="0" w:color="auto"/>
                <w:left w:val="none" w:sz="0" w:space="0" w:color="auto"/>
                <w:bottom w:val="none" w:sz="0" w:space="0" w:color="auto"/>
                <w:right w:val="none" w:sz="0" w:space="0" w:color="auto"/>
              </w:divBdr>
            </w:div>
          </w:divsChild>
        </w:div>
        <w:div w:id="1632635271">
          <w:marLeft w:val="0"/>
          <w:marRight w:val="0"/>
          <w:marTop w:val="0"/>
          <w:marBottom w:val="0"/>
          <w:divBdr>
            <w:top w:val="none" w:sz="0" w:space="0" w:color="auto"/>
            <w:left w:val="none" w:sz="0" w:space="0" w:color="auto"/>
            <w:bottom w:val="none" w:sz="0" w:space="0" w:color="auto"/>
            <w:right w:val="none" w:sz="0" w:space="0" w:color="auto"/>
          </w:divBdr>
          <w:divsChild>
            <w:div w:id="168955801">
              <w:marLeft w:val="0"/>
              <w:marRight w:val="0"/>
              <w:marTop w:val="0"/>
              <w:marBottom w:val="0"/>
              <w:divBdr>
                <w:top w:val="none" w:sz="0" w:space="0" w:color="auto"/>
                <w:left w:val="none" w:sz="0" w:space="0" w:color="auto"/>
                <w:bottom w:val="none" w:sz="0" w:space="0" w:color="auto"/>
                <w:right w:val="none" w:sz="0" w:space="0" w:color="auto"/>
              </w:divBdr>
            </w:div>
          </w:divsChild>
        </w:div>
        <w:div w:id="1632662292">
          <w:marLeft w:val="0"/>
          <w:marRight w:val="0"/>
          <w:marTop w:val="0"/>
          <w:marBottom w:val="0"/>
          <w:divBdr>
            <w:top w:val="none" w:sz="0" w:space="0" w:color="auto"/>
            <w:left w:val="none" w:sz="0" w:space="0" w:color="auto"/>
            <w:bottom w:val="none" w:sz="0" w:space="0" w:color="auto"/>
            <w:right w:val="none" w:sz="0" w:space="0" w:color="auto"/>
          </w:divBdr>
          <w:divsChild>
            <w:div w:id="441917358">
              <w:marLeft w:val="0"/>
              <w:marRight w:val="0"/>
              <w:marTop w:val="0"/>
              <w:marBottom w:val="0"/>
              <w:divBdr>
                <w:top w:val="none" w:sz="0" w:space="0" w:color="auto"/>
                <w:left w:val="none" w:sz="0" w:space="0" w:color="auto"/>
                <w:bottom w:val="none" w:sz="0" w:space="0" w:color="auto"/>
                <w:right w:val="none" w:sz="0" w:space="0" w:color="auto"/>
              </w:divBdr>
            </w:div>
          </w:divsChild>
        </w:div>
        <w:div w:id="1633441875">
          <w:marLeft w:val="0"/>
          <w:marRight w:val="0"/>
          <w:marTop w:val="0"/>
          <w:marBottom w:val="0"/>
          <w:divBdr>
            <w:top w:val="none" w:sz="0" w:space="0" w:color="auto"/>
            <w:left w:val="none" w:sz="0" w:space="0" w:color="auto"/>
            <w:bottom w:val="none" w:sz="0" w:space="0" w:color="auto"/>
            <w:right w:val="none" w:sz="0" w:space="0" w:color="auto"/>
          </w:divBdr>
          <w:divsChild>
            <w:div w:id="849032004">
              <w:marLeft w:val="0"/>
              <w:marRight w:val="0"/>
              <w:marTop w:val="0"/>
              <w:marBottom w:val="0"/>
              <w:divBdr>
                <w:top w:val="none" w:sz="0" w:space="0" w:color="auto"/>
                <w:left w:val="none" w:sz="0" w:space="0" w:color="auto"/>
                <w:bottom w:val="none" w:sz="0" w:space="0" w:color="auto"/>
                <w:right w:val="none" w:sz="0" w:space="0" w:color="auto"/>
              </w:divBdr>
            </w:div>
          </w:divsChild>
        </w:div>
        <w:div w:id="1634218045">
          <w:marLeft w:val="0"/>
          <w:marRight w:val="0"/>
          <w:marTop w:val="0"/>
          <w:marBottom w:val="0"/>
          <w:divBdr>
            <w:top w:val="none" w:sz="0" w:space="0" w:color="auto"/>
            <w:left w:val="none" w:sz="0" w:space="0" w:color="auto"/>
            <w:bottom w:val="none" w:sz="0" w:space="0" w:color="auto"/>
            <w:right w:val="none" w:sz="0" w:space="0" w:color="auto"/>
          </w:divBdr>
          <w:divsChild>
            <w:div w:id="849484988">
              <w:marLeft w:val="0"/>
              <w:marRight w:val="0"/>
              <w:marTop w:val="0"/>
              <w:marBottom w:val="0"/>
              <w:divBdr>
                <w:top w:val="none" w:sz="0" w:space="0" w:color="auto"/>
                <w:left w:val="none" w:sz="0" w:space="0" w:color="auto"/>
                <w:bottom w:val="none" w:sz="0" w:space="0" w:color="auto"/>
                <w:right w:val="none" w:sz="0" w:space="0" w:color="auto"/>
              </w:divBdr>
            </w:div>
          </w:divsChild>
        </w:div>
        <w:div w:id="1635020810">
          <w:marLeft w:val="0"/>
          <w:marRight w:val="0"/>
          <w:marTop w:val="0"/>
          <w:marBottom w:val="0"/>
          <w:divBdr>
            <w:top w:val="none" w:sz="0" w:space="0" w:color="auto"/>
            <w:left w:val="none" w:sz="0" w:space="0" w:color="auto"/>
            <w:bottom w:val="none" w:sz="0" w:space="0" w:color="auto"/>
            <w:right w:val="none" w:sz="0" w:space="0" w:color="auto"/>
          </w:divBdr>
          <w:divsChild>
            <w:div w:id="1949893601">
              <w:marLeft w:val="0"/>
              <w:marRight w:val="0"/>
              <w:marTop w:val="0"/>
              <w:marBottom w:val="0"/>
              <w:divBdr>
                <w:top w:val="none" w:sz="0" w:space="0" w:color="auto"/>
                <w:left w:val="none" w:sz="0" w:space="0" w:color="auto"/>
                <w:bottom w:val="none" w:sz="0" w:space="0" w:color="auto"/>
                <w:right w:val="none" w:sz="0" w:space="0" w:color="auto"/>
              </w:divBdr>
            </w:div>
          </w:divsChild>
        </w:div>
        <w:div w:id="1635478853">
          <w:marLeft w:val="0"/>
          <w:marRight w:val="0"/>
          <w:marTop w:val="0"/>
          <w:marBottom w:val="0"/>
          <w:divBdr>
            <w:top w:val="none" w:sz="0" w:space="0" w:color="auto"/>
            <w:left w:val="none" w:sz="0" w:space="0" w:color="auto"/>
            <w:bottom w:val="none" w:sz="0" w:space="0" w:color="auto"/>
            <w:right w:val="none" w:sz="0" w:space="0" w:color="auto"/>
          </w:divBdr>
          <w:divsChild>
            <w:div w:id="846945055">
              <w:marLeft w:val="0"/>
              <w:marRight w:val="0"/>
              <w:marTop w:val="0"/>
              <w:marBottom w:val="0"/>
              <w:divBdr>
                <w:top w:val="none" w:sz="0" w:space="0" w:color="auto"/>
                <w:left w:val="none" w:sz="0" w:space="0" w:color="auto"/>
                <w:bottom w:val="none" w:sz="0" w:space="0" w:color="auto"/>
                <w:right w:val="none" w:sz="0" w:space="0" w:color="auto"/>
              </w:divBdr>
            </w:div>
          </w:divsChild>
        </w:div>
        <w:div w:id="1636251395">
          <w:marLeft w:val="0"/>
          <w:marRight w:val="0"/>
          <w:marTop w:val="0"/>
          <w:marBottom w:val="0"/>
          <w:divBdr>
            <w:top w:val="none" w:sz="0" w:space="0" w:color="auto"/>
            <w:left w:val="none" w:sz="0" w:space="0" w:color="auto"/>
            <w:bottom w:val="none" w:sz="0" w:space="0" w:color="auto"/>
            <w:right w:val="none" w:sz="0" w:space="0" w:color="auto"/>
          </w:divBdr>
          <w:divsChild>
            <w:div w:id="5987487">
              <w:marLeft w:val="0"/>
              <w:marRight w:val="0"/>
              <w:marTop w:val="0"/>
              <w:marBottom w:val="0"/>
              <w:divBdr>
                <w:top w:val="none" w:sz="0" w:space="0" w:color="auto"/>
                <w:left w:val="none" w:sz="0" w:space="0" w:color="auto"/>
                <w:bottom w:val="none" w:sz="0" w:space="0" w:color="auto"/>
                <w:right w:val="none" w:sz="0" w:space="0" w:color="auto"/>
              </w:divBdr>
            </w:div>
          </w:divsChild>
        </w:div>
        <w:div w:id="1636446153">
          <w:marLeft w:val="0"/>
          <w:marRight w:val="0"/>
          <w:marTop w:val="0"/>
          <w:marBottom w:val="0"/>
          <w:divBdr>
            <w:top w:val="none" w:sz="0" w:space="0" w:color="auto"/>
            <w:left w:val="none" w:sz="0" w:space="0" w:color="auto"/>
            <w:bottom w:val="none" w:sz="0" w:space="0" w:color="auto"/>
            <w:right w:val="none" w:sz="0" w:space="0" w:color="auto"/>
          </w:divBdr>
          <w:divsChild>
            <w:div w:id="1581522752">
              <w:marLeft w:val="0"/>
              <w:marRight w:val="0"/>
              <w:marTop w:val="0"/>
              <w:marBottom w:val="0"/>
              <w:divBdr>
                <w:top w:val="none" w:sz="0" w:space="0" w:color="auto"/>
                <w:left w:val="none" w:sz="0" w:space="0" w:color="auto"/>
                <w:bottom w:val="none" w:sz="0" w:space="0" w:color="auto"/>
                <w:right w:val="none" w:sz="0" w:space="0" w:color="auto"/>
              </w:divBdr>
            </w:div>
          </w:divsChild>
        </w:div>
        <w:div w:id="1636637897">
          <w:marLeft w:val="0"/>
          <w:marRight w:val="0"/>
          <w:marTop w:val="0"/>
          <w:marBottom w:val="0"/>
          <w:divBdr>
            <w:top w:val="none" w:sz="0" w:space="0" w:color="auto"/>
            <w:left w:val="none" w:sz="0" w:space="0" w:color="auto"/>
            <w:bottom w:val="none" w:sz="0" w:space="0" w:color="auto"/>
            <w:right w:val="none" w:sz="0" w:space="0" w:color="auto"/>
          </w:divBdr>
          <w:divsChild>
            <w:div w:id="646475780">
              <w:marLeft w:val="0"/>
              <w:marRight w:val="0"/>
              <w:marTop w:val="0"/>
              <w:marBottom w:val="0"/>
              <w:divBdr>
                <w:top w:val="none" w:sz="0" w:space="0" w:color="auto"/>
                <w:left w:val="none" w:sz="0" w:space="0" w:color="auto"/>
                <w:bottom w:val="none" w:sz="0" w:space="0" w:color="auto"/>
                <w:right w:val="none" w:sz="0" w:space="0" w:color="auto"/>
              </w:divBdr>
            </w:div>
          </w:divsChild>
        </w:div>
        <w:div w:id="1636791358">
          <w:marLeft w:val="0"/>
          <w:marRight w:val="0"/>
          <w:marTop w:val="0"/>
          <w:marBottom w:val="0"/>
          <w:divBdr>
            <w:top w:val="none" w:sz="0" w:space="0" w:color="auto"/>
            <w:left w:val="none" w:sz="0" w:space="0" w:color="auto"/>
            <w:bottom w:val="none" w:sz="0" w:space="0" w:color="auto"/>
            <w:right w:val="none" w:sz="0" w:space="0" w:color="auto"/>
          </w:divBdr>
          <w:divsChild>
            <w:div w:id="653337618">
              <w:marLeft w:val="0"/>
              <w:marRight w:val="0"/>
              <w:marTop w:val="0"/>
              <w:marBottom w:val="0"/>
              <w:divBdr>
                <w:top w:val="none" w:sz="0" w:space="0" w:color="auto"/>
                <w:left w:val="none" w:sz="0" w:space="0" w:color="auto"/>
                <w:bottom w:val="none" w:sz="0" w:space="0" w:color="auto"/>
                <w:right w:val="none" w:sz="0" w:space="0" w:color="auto"/>
              </w:divBdr>
            </w:div>
          </w:divsChild>
        </w:div>
        <w:div w:id="1637762640">
          <w:marLeft w:val="0"/>
          <w:marRight w:val="0"/>
          <w:marTop w:val="0"/>
          <w:marBottom w:val="0"/>
          <w:divBdr>
            <w:top w:val="none" w:sz="0" w:space="0" w:color="auto"/>
            <w:left w:val="none" w:sz="0" w:space="0" w:color="auto"/>
            <w:bottom w:val="none" w:sz="0" w:space="0" w:color="auto"/>
            <w:right w:val="none" w:sz="0" w:space="0" w:color="auto"/>
          </w:divBdr>
          <w:divsChild>
            <w:div w:id="1327786084">
              <w:marLeft w:val="0"/>
              <w:marRight w:val="0"/>
              <w:marTop w:val="0"/>
              <w:marBottom w:val="0"/>
              <w:divBdr>
                <w:top w:val="none" w:sz="0" w:space="0" w:color="auto"/>
                <w:left w:val="none" w:sz="0" w:space="0" w:color="auto"/>
                <w:bottom w:val="none" w:sz="0" w:space="0" w:color="auto"/>
                <w:right w:val="none" w:sz="0" w:space="0" w:color="auto"/>
              </w:divBdr>
            </w:div>
          </w:divsChild>
        </w:div>
        <w:div w:id="1638603696">
          <w:marLeft w:val="0"/>
          <w:marRight w:val="0"/>
          <w:marTop w:val="0"/>
          <w:marBottom w:val="0"/>
          <w:divBdr>
            <w:top w:val="none" w:sz="0" w:space="0" w:color="auto"/>
            <w:left w:val="none" w:sz="0" w:space="0" w:color="auto"/>
            <w:bottom w:val="none" w:sz="0" w:space="0" w:color="auto"/>
            <w:right w:val="none" w:sz="0" w:space="0" w:color="auto"/>
          </w:divBdr>
          <w:divsChild>
            <w:div w:id="1959214150">
              <w:marLeft w:val="0"/>
              <w:marRight w:val="0"/>
              <w:marTop w:val="0"/>
              <w:marBottom w:val="0"/>
              <w:divBdr>
                <w:top w:val="none" w:sz="0" w:space="0" w:color="auto"/>
                <w:left w:val="none" w:sz="0" w:space="0" w:color="auto"/>
                <w:bottom w:val="none" w:sz="0" w:space="0" w:color="auto"/>
                <w:right w:val="none" w:sz="0" w:space="0" w:color="auto"/>
              </w:divBdr>
            </w:div>
          </w:divsChild>
        </w:div>
        <w:div w:id="1638611771">
          <w:marLeft w:val="0"/>
          <w:marRight w:val="0"/>
          <w:marTop w:val="0"/>
          <w:marBottom w:val="0"/>
          <w:divBdr>
            <w:top w:val="none" w:sz="0" w:space="0" w:color="auto"/>
            <w:left w:val="none" w:sz="0" w:space="0" w:color="auto"/>
            <w:bottom w:val="none" w:sz="0" w:space="0" w:color="auto"/>
            <w:right w:val="none" w:sz="0" w:space="0" w:color="auto"/>
          </w:divBdr>
          <w:divsChild>
            <w:div w:id="1518346852">
              <w:marLeft w:val="0"/>
              <w:marRight w:val="0"/>
              <w:marTop w:val="0"/>
              <w:marBottom w:val="0"/>
              <w:divBdr>
                <w:top w:val="none" w:sz="0" w:space="0" w:color="auto"/>
                <w:left w:val="none" w:sz="0" w:space="0" w:color="auto"/>
                <w:bottom w:val="none" w:sz="0" w:space="0" w:color="auto"/>
                <w:right w:val="none" w:sz="0" w:space="0" w:color="auto"/>
              </w:divBdr>
            </w:div>
          </w:divsChild>
        </w:div>
        <w:div w:id="1638682620">
          <w:marLeft w:val="0"/>
          <w:marRight w:val="0"/>
          <w:marTop w:val="0"/>
          <w:marBottom w:val="0"/>
          <w:divBdr>
            <w:top w:val="none" w:sz="0" w:space="0" w:color="auto"/>
            <w:left w:val="none" w:sz="0" w:space="0" w:color="auto"/>
            <w:bottom w:val="none" w:sz="0" w:space="0" w:color="auto"/>
            <w:right w:val="none" w:sz="0" w:space="0" w:color="auto"/>
          </w:divBdr>
          <w:divsChild>
            <w:div w:id="881937579">
              <w:marLeft w:val="0"/>
              <w:marRight w:val="0"/>
              <w:marTop w:val="0"/>
              <w:marBottom w:val="0"/>
              <w:divBdr>
                <w:top w:val="none" w:sz="0" w:space="0" w:color="auto"/>
                <w:left w:val="none" w:sz="0" w:space="0" w:color="auto"/>
                <w:bottom w:val="none" w:sz="0" w:space="0" w:color="auto"/>
                <w:right w:val="none" w:sz="0" w:space="0" w:color="auto"/>
              </w:divBdr>
            </w:div>
          </w:divsChild>
        </w:div>
        <w:div w:id="1638759927">
          <w:marLeft w:val="0"/>
          <w:marRight w:val="0"/>
          <w:marTop w:val="0"/>
          <w:marBottom w:val="0"/>
          <w:divBdr>
            <w:top w:val="none" w:sz="0" w:space="0" w:color="auto"/>
            <w:left w:val="none" w:sz="0" w:space="0" w:color="auto"/>
            <w:bottom w:val="none" w:sz="0" w:space="0" w:color="auto"/>
            <w:right w:val="none" w:sz="0" w:space="0" w:color="auto"/>
          </w:divBdr>
          <w:divsChild>
            <w:div w:id="1078745867">
              <w:marLeft w:val="0"/>
              <w:marRight w:val="0"/>
              <w:marTop w:val="0"/>
              <w:marBottom w:val="0"/>
              <w:divBdr>
                <w:top w:val="none" w:sz="0" w:space="0" w:color="auto"/>
                <w:left w:val="none" w:sz="0" w:space="0" w:color="auto"/>
                <w:bottom w:val="none" w:sz="0" w:space="0" w:color="auto"/>
                <w:right w:val="none" w:sz="0" w:space="0" w:color="auto"/>
              </w:divBdr>
            </w:div>
          </w:divsChild>
        </w:div>
        <w:div w:id="1639337978">
          <w:marLeft w:val="0"/>
          <w:marRight w:val="0"/>
          <w:marTop w:val="0"/>
          <w:marBottom w:val="0"/>
          <w:divBdr>
            <w:top w:val="none" w:sz="0" w:space="0" w:color="auto"/>
            <w:left w:val="none" w:sz="0" w:space="0" w:color="auto"/>
            <w:bottom w:val="none" w:sz="0" w:space="0" w:color="auto"/>
            <w:right w:val="none" w:sz="0" w:space="0" w:color="auto"/>
          </w:divBdr>
          <w:divsChild>
            <w:div w:id="186914483">
              <w:marLeft w:val="0"/>
              <w:marRight w:val="0"/>
              <w:marTop w:val="0"/>
              <w:marBottom w:val="0"/>
              <w:divBdr>
                <w:top w:val="none" w:sz="0" w:space="0" w:color="auto"/>
                <w:left w:val="none" w:sz="0" w:space="0" w:color="auto"/>
                <w:bottom w:val="none" w:sz="0" w:space="0" w:color="auto"/>
                <w:right w:val="none" w:sz="0" w:space="0" w:color="auto"/>
              </w:divBdr>
            </w:div>
          </w:divsChild>
        </w:div>
        <w:div w:id="1639456332">
          <w:marLeft w:val="0"/>
          <w:marRight w:val="0"/>
          <w:marTop w:val="0"/>
          <w:marBottom w:val="0"/>
          <w:divBdr>
            <w:top w:val="none" w:sz="0" w:space="0" w:color="auto"/>
            <w:left w:val="none" w:sz="0" w:space="0" w:color="auto"/>
            <w:bottom w:val="none" w:sz="0" w:space="0" w:color="auto"/>
            <w:right w:val="none" w:sz="0" w:space="0" w:color="auto"/>
          </w:divBdr>
          <w:divsChild>
            <w:div w:id="1329602515">
              <w:marLeft w:val="0"/>
              <w:marRight w:val="0"/>
              <w:marTop w:val="0"/>
              <w:marBottom w:val="0"/>
              <w:divBdr>
                <w:top w:val="none" w:sz="0" w:space="0" w:color="auto"/>
                <w:left w:val="none" w:sz="0" w:space="0" w:color="auto"/>
                <w:bottom w:val="none" w:sz="0" w:space="0" w:color="auto"/>
                <w:right w:val="none" w:sz="0" w:space="0" w:color="auto"/>
              </w:divBdr>
            </w:div>
          </w:divsChild>
        </w:div>
        <w:div w:id="1639459470">
          <w:marLeft w:val="0"/>
          <w:marRight w:val="0"/>
          <w:marTop w:val="0"/>
          <w:marBottom w:val="0"/>
          <w:divBdr>
            <w:top w:val="none" w:sz="0" w:space="0" w:color="auto"/>
            <w:left w:val="none" w:sz="0" w:space="0" w:color="auto"/>
            <w:bottom w:val="none" w:sz="0" w:space="0" w:color="auto"/>
            <w:right w:val="none" w:sz="0" w:space="0" w:color="auto"/>
          </w:divBdr>
          <w:divsChild>
            <w:div w:id="761224972">
              <w:marLeft w:val="0"/>
              <w:marRight w:val="0"/>
              <w:marTop w:val="0"/>
              <w:marBottom w:val="0"/>
              <w:divBdr>
                <w:top w:val="none" w:sz="0" w:space="0" w:color="auto"/>
                <w:left w:val="none" w:sz="0" w:space="0" w:color="auto"/>
                <w:bottom w:val="none" w:sz="0" w:space="0" w:color="auto"/>
                <w:right w:val="none" w:sz="0" w:space="0" w:color="auto"/>
              </w:divBdr>
            </w:div>
          </w:divsChild>
        </w:div>
        <w:div w:id="1640071127">
          <w:marLeft w:val="0"/>
          <w:marRight w:val="0"/>
          <w:marTop w:val="0"/>
          <w:marBottom w:val="0"/>
          <w:divBdr>
            <w:top w:val="none" w:sz="0" w:space="0" w:color="auto"/>
            <w:left w:val="none" w:sz="0" w:space="0" w:color="auto"/>
            <w:bottom w:val="none" w:sz="0" w:space="0" w:color="auto"/>
            <w:right w:val="none" w:sz="0" w:space="0" w:color="auto"/>
          </w:divBdr>
          <w:divsChild>
            <w:div w:id="1007908865">
              <w:marLeft w:val="0"/>
              <w:marRight w:val="0"/>
              <w:marTop w:val="0"/>
              <w:marBottom w:val="0"/>
              <w:divBdr>
                <w:top w:val="none" w:sz="0" w:space="0" w:color="auto"/>
                <w:left w:val="none" w:sz="0" w:space="0" w:color="auto"/>
                <w:bottom w:val="none" w:sz="0" w:space="0" w:color="auto"/>
                <w:right w:val="none" w:sz="0" w:space="0" w:color="auto"/>
              </w:divBdr>
            </w:div>
          </w:divsChild>
        </w:div>
        <w:div w:id="1640258380">
          <w:marLeft w:val="0"/>
          <w:marRight w:val="0"/>
          <w:marTop w:val="0"/>
          <w:marBottom w:val="0"/>
          <w:divBdr>
            <w:top w:val="none" w:sz="0" w:space="0" w:color="auto"/>
            <w:left w:val="none" w:sz="0" w:space="0" w:color="auto"/>
            <w:bottom w:val="none" w:sz="0" w:space="0" w:color="auto"/>
            <w:right w:val="none" w:sz="0" w:space="0" w:color="auto"/>
          </w:divBdr>
          <w:divsChild>
            <w:div w:id="1359235633">
              <w:marLeft w:val="0"/>
              <w:marRight w:val="0"/>
              <w:marTop w:val="0"/>
              <w:marBottom w:val="0"/>
              <w:divBdr>
                <w:top w:val="none" w:sz="0" w:space="0" w:color="auto"/>
                <w:left w:val="none" w:sz="0" w:space="0" w:color="auto"/>
                <w:bottom w:val="none" w:sz="0" w:space="0" w:color="auto"/>
                <w:right w:val="none" w:sz="0" w:space="0" w:color="auto"/>
              </w:divBdr>
            </w:div>
          </w:divsChild>
        </w:div>
        <w:div w:id="1640263607">
          <w:marLeft w:val="0"/>
          <w:marRight w:val="0"/>
          <w:marTop w:val="0"/>
          <w:marBottom w:val="0"/>
          <w:divBdr>
            <w:top w:val="none" w:sz="0" w:space="0" w:color="auto"/>
            <w:left w:val="none" w:sz="0" w:space="0" w:color="auto"/>
            <w:bottom w:val="none" w:sz="0" w:space="0" w:color="auto"/>
            <w:right w:val="none" w:sz="0" w:space="0" w:color="auto"/>
          </w:divBdr>
          <w:divsChild>
            <w:div w:id="1528909018">
              <w:marLeft w:val="0"/>
              <w:marRight w:val="0"/>
              <w:marTop w:val="0"/>
              <w:marBottom w:val="0"/>
              <w:divBdr>
                <w:top w:val="none" w:sz="0" w:space="0" w:color="auto"/>
                <w:left w:val="none" w:sz="0" w:space="0" w:color="auto"/>
                <w:bottom w:val="none" w:sz="0" w:space="0" w:color="auto"/>
                <w:right w:val="none" w:sz="0" w:space="0" w:color="auto"/>
              </w:divBdr>
            </w:div>
          </w:divsChild>
        </w:div>
        <w:div w:id="1640761426">
          <w:marLeft w:val="0"/>
          <w:marRight w:val="0"/>
          <w:marTop w:val="0"/>
          <w:marBottom w:val="0"/>
          <w:divBdr>
            <w:top w:val="none" w:sz="0" w:space="0" w:color="auto"/>
            <w:left w:val="none" w:sz="0" w:space="0" w:color="auto"/>
            <w:bottom w:val="none" w:sz="0" w:space="0" w:color="auto"/>
            <w:right w:val="none" w:sz="0" w:space="0" w:color="auto"/>
          </w:divBdr>
          <w:divsChild>
            <w:div w:id="208690525">
              <w:marLeft w:val="0"/>
              <w:marRight w:val="0"/>
              <w:marTop w:val="0"/>
              <w:marBottom w:val="0"/>
              <w:divBdr>
                <w:top w:val="none" w:sz="0" w:space="0" w:color="auto"/>
                <w:left w:val="none" w:sz="0" w:space="0" w:color="auto"/>
                <w:bottom w:val="none" w:sz="0" w:space="0" w:color="auto"/>
                <w:right w:val="none" w:sz="0" w:space="0" w:color="auto"/>
              </w:divBdr>
            </w:div>
          </w:divsChild>
        </w:div>
        <w:div w:id="1640918082">
          <w:marLeft w:val="0"/>
          <w:marRight w:val="0"/>
          <w:marTop w:val="0"/>
          <w:marBottom w:val="0"/>
          <w:divBdr>
            <w:top w:val="none" w:sz="0" w:space="0" w:color="auto"/>
            <w:left w:val="none" w:sz="0" w:space="0" w:color="auto"/>
            <w:bottom w:val="none" w:sz="0" w:space="0" w:color="auto"/>
            <w:right w:val="none" w:sz="0" w:space="0" w:color="auto"/>
          </w:divBdr>
          <w:divsChild>
            <w:div w:id="98532803">
              <w:marLeft w:val="0"/>
              <w:marRight w:val="0"/>
              <w:marTop w:val="0"/>
              <w:marBottom w:val="0"/>
              <w:divBdr>
                <w:top w:val="none" w:sz="0" w:space="0" w:color="auto"/>
                <w:left w:val="none" w:sz="0" w:space="0" w:color="auto"/>
                <w:bottom w:val="none" w:sz="0" w:space="0" w:color="auto"/>
                <w:right w:val="none" w:sz="0" w:space="0" w:color="auto"/>
              </w:divBdr>
            </w:div>
          </w:divsChild>
        </w:div>
        <w:div w:id="1641376023">
          <w:marLeft w:val="0"/>
          <w:marRight w:val="0"/>
          <w:marTop w:val="0"/>
          <w:marBottom w:val="0"/>
          <w:divBdr>
            <w:top w:val="none" w:sz="0" w:space="0" w:color="auto"/>
            <w:left w:val="none" w:sz="0" w:space="0" w:color="auto"/>
            <w:bottom w:val="none" w:sz="0" w:space="0" w:color="auto"/>
            <w:right w:val="none" w:sz="0" w:space="0" w:color="auto"/>
          </w:divBdr>
          <w:divsChild>
            <w:div w:id="1748724426">
              <w:marLeft w:val="0"/>
              <w:marRight w:val="0"/>
              <w:marTop w:val="0"/>
              <w:marBottom w:val="0"/>
              <w:divBdr>
                <w:top w:val="none" w:sz="0" w:space="0" w:color="auto"/>
                <w:left w:val="none" w:sz="0" w:space="0" w:color="auto"/>
                <w:bottom w:val="none" w:sz="0" w:space="0" w:color="auto"/>
                <w:right w:val="none" w:sz="0" w:space="0" w:color="auto"/>
              </w:divBdr>
            </w:div>
          </w:divsChild>
        </w:div>
        <w:div w:id="1641493534">
          <w:marLeft w:val="0"/>
          <w:marRight w:val="0"/>
          <w:marTop w:val="0"/>
          <w:marBottom w:val="0"/>
          <w:divBdr>
            <w:top w:val="none" w:sz="0" w:space="0" w:color="auto"/>
            <w:left w:val="none" w:sz="0" w:space="0" w:color="auto"/>
            <w:bottom w:val="none" w:sz="0" w:space="0" w:color="auto"/>
            <w:right w:val="none" w:sz="0" w:space="0" w:color="auto"/>
          </w:divBdr>
          <w:divsChild>
            <w:div w:id="1320694493">
              <w:marLeft w:val="0"/>
              <w:marRight w:val="0"/>
              <w:marTop w:val="0"/>
              <w:marBottom w:val="0"/>
              <w:divBdr>
                <w:top w:val="none" w:sz="0" w:space="0" w:color="auto"/>
                <w:left w:val="none" w:sz="0" w:space="0" w:color="auto"/>
                <w:bottom w:val="none" w:sz="0" w:space="0" w:color="auto"/>
                <w:right w:val="none" w:sz="0" w:space="0" w:color="auto"/>
              </w:divBdr>
            </w:div>
          </w:divsChild>
        </w:div>
        <w:div w:id="1642149273">
          <w:marLeft w:val="0"/>
          <w:marRight w:val="0"/>
          <w:marTop w:val="0"/>
          <w:marBottom w:val="0"/>
          <w:divBdr>
            <w:top w:val="none" w:sz="0" w:space="0" w:color="auto"/>
            <w:left w:val="none" w:sz="0" w:space="0" w:color="auto"/>
            <w:bottom w:val="none" w:sz="0" w:space="0" w:color="auto"/>
            <w:right w:val="none" w:sz="0" w:space="0" w:color="auto"/>
          </w:divBdr>
          <w:divsChild>
            <w:div w:id="1470321799">
              <w:marLeft w:val="0"/>
              <w:marRight w:val="0"/>
              <w:marTop w:val="0"/>
              <w:marBottom w:val="0"/>
              <w:divBdr>
                <w:top w:val="none" w:sz="0" w:space="0" w:color="auto"/>
                <w:left w:val="none" w:sz="0" w:space="0" w:color="auto"/>
                <w:bottom w:val="none" w:sz="0" w:space="0" w:color="auto"/>
                <w:right w:val="none" w:sz="0" w:space="0" w:color="auto"/>
              </w:divBdr>
            </w:div>
          </w:divsChild>
        </w:div>
        <w:div w:id="1642998320">
          <w:marLeft w:val="0"/>
          <w:marRight w:val="0"/>
          <w:marTop w:val="0"/>
          <w:marBottom w:val="0"/>
          <w:divBdr>
            <w:top w:val="none" w:sz="0" w:space="0" w:color="auto"/>
            <w:left w:val="none" w:sz="0" w:space="0" w:color="auto"/>
            <w:bottom w:val="none" w:sz="0" w:space="0" w:color="auto"/>
            <w:right w:val="none" w:sz="0" w:space="0" w:color="auto"/>
          </w:divBdr>
          <w:divsChild>
            <w:div w:id="1632710398">
              <w:marLeft w:val="0"/>
              <w:marRight w:val="0"/>
              <w:marTop w:val="0"/>
              <w:marBottom w:val="0"/>
              <w:divBdr>
                <w:top w:val="none" w:sz="0" w:space="0" w:color="auto"/>
                <w:left w:val="none" w:sz="0" w:space="0" w:color="auto"/>
                <w:bottom w:val="none" w:sz="0" w:space="0" w:color="auto"/>
                <w:right w:val="none" w:sz="0" w:space="0" w:color="auto"/>
              </w:divBdr>
            </w:div>
          </w:divsChild>
        </w:div>
        <w:div w:id="1644191643">
          <w:marLeft w:val="0"/>
          <w:marRight w:val="0"/>
          <w:marTop w:val="0"/>
          <w:marBottom w:val="0"/>
          <w:divBdr>
            <w:top w:val="none" w:sz="0" w:space="0" w:color="auto"/>
            <w:left w:val="none" w:sz="0" w:space="0" w:color="auto"/>
            <w:bottom w:val="none" w:sz="0" w:space="0" w:color="auto"/>
            <w:right w:val="none" w:sz="0" w:space="0" w:color="auto"/>
          </w:divBdr>
          <w:divsChild>
            <w:div w:id="1407219296">
              <w:marLeft w:val="0"/>
              <w:marRight w:val="0"/>
              <w:marTop w:val="0"/>
              <w:marBottom w:val="0"/>
              <w:divBdr>
                <w:top w:val="none" w:sz="0" w:space="0" w:color="auto"/>
                <w:left w:val="none" w:sz="0" w:space="0" w:color="auto"/>
                <w:bottom w:val="none" w:sz="0" w:space="0" w:color="auto"/>
                <w:right w:val="none" w:sz="0" w:space="0" w:color="auto"/>
              </w:divBdr>
            </w:div>
          </w:divsChild>
        </w:div>
        <w:div w:id="1644196745">
          <w:marLeft w:val="0"/>
          <w:marRight w:val="0"/>
          <w:marTop w:val="0"/>
          <w:marBottom w:val="0"/>
          <w:divBdr>
            <w:top w:val="none" w:sz="0" w:space="0" w:color="auto"/>
            <w:left w:val="none" w:sz="0" w:space="0" w:color="auto"/>
            <w:bottom w:val="none" w:sz="0" w:space="0" w:color="auto"/>
            <w:right w:val="none" w:sz="0" w:space="0" w:color="auto"/>
          </w:divBdr>
          <w:divsChild>
            <w:div w:id="46417140">
              <w:marLeft w:val="0"/>
              <w:marRight w:val="0"/>
              <w:marTop w:val="0"/>
              <w:marBottom w:val="0"/>
              <w:divBdr>
                <w:top w:val="none" w:sz="0" w:space="0" w:color="auto"/>
                <w:left w:val="none" w:sz="0" w:space="0" w:color="auto"/>
                <w:bottom w:val="none" w:sz="0" w:space="0" w:color="auto"/>
                <w:right w:val="none" w:sz="0" w:space="0" w:color="auto"/>
              </w:divBdr>
            </w:div>
          </w:divsChild>
        </w:div>
        <w:div w:id="1644693175">
          <w:marLeft w:val="0"/>
          <w:marRight w:val="0"/>
          <w:marTop w:val="0"/>
          <w:marBottom w:val="0"/>
          <w:divBdr>
            <w:top w:val="none" w:sz="0" w:space="0" w:color="auto"/>
            <w:left w:val="none" w:sz="0" w:space="0" w:color="auto"/>
            <w:bottom w:val="none" w:sz="0" w:space="0" w:color="auto"/>
            <w:right w:val="none" w:sz="0" w:space="0" w:color="auto"/>
          </w:divBdr>
          <w:divsChild>
            <w:div w:id="878132197">
              <w:marLeft w:val="0"/>
              <w:marRight w:val="0"/>
              <w:marTop w:val="0"/>
              <w:marBottom w:val="0"/>
              <w:divBdr>
                <w:top w:val="none" w:sz="0" w:space="0" w:color="auto"/>
                <w:left w:val="none" w:sz="0" w:space="0" w:color="auto"/>
                <w:bottom w:val="none" w:sz="0" w:space="0" w:color="auto"/>
                <w:right w:val="none" w:sz="0" w:space="0" w:color="auto"/>
              </w:divBdr>
            </w:div>
          </w:divsChild>
        </w:div>
        <w:div w:id="1644701760">
          <w:marLeft w:val="0"/>
          <w:marRight w:val="0"/>
          <w:marTop w:val="0"/>
          <w:marBottom w:val="0"/>
          <w:divBdr>
            <w:top w:val="none" w:sz="0" w:space="0" w:color="auto"/>
            <w:left w:val="none" w:sz="0" w:space="0" w:color="auto"/>
            <w:bottom w:val="none" w:sz="0" w:space="0" w:color="auto"/>
            <w:right w:val="none" w:sz="0" w:space="0" w:color="auto"/>
          </w:divBdr>
          <w:divsChild>
            <w:div w:id="921531132">
              <w:marLeft w:val="0"/>
              <w:marRight w:val="0"/>
              <w:marTop w:val="0"/>
              <w:marBottom w:val="0"/>
              <w:divBdr>
                <w:top w:val="none" w:sz="0" w:space="0" w:color="auto"/>
                <w:left w:val="none" w:sz="0" w:space="0" w:color="auto"/>
                <w:bottom w:val="none" w:sz="0" w:space="0" w:color="auto"/>
                <w:right w:val="none" w:sz="0" w:space="0" w:color="auto"/>
              </w:divBdr>
            </w:div>
          </w:divsChild>
        </w:div>
        <w:div w:id="1645617333">
          <w:marLeft w:val="0"/>
          <w:marRight w:val="0"/>
          <w:marTop w:val="0"/>
          <w:marBottom w:val="0"/>
          <w:divBdr>
            <w:top w:val="none" w:sz="0" w:space="0" w:color="auto"/>
            <w:left w:val="none" w:sz="0" w:space="0" w:color="auto"/>
            <w:bottom w:val="none" w:sz="0" w:space="0" w:color="auto"/>
            <w:right w:val="none" w:sz="0" w:space="0" w:color="auto"/>
          </w:divBdr>
          <w:divsChild>
            <w:div w:id="1354309693">
              <w:marLeft w:val="0"/>
              <w:marRight w:val="0"/>
              <w:marTop w:val="0"/>
              <w:marBottom w:val="0"/>
              <w:divBdr>
                <w:top w:val="none" w:sz="0" w:space="0" w:color="auto"/>
                <w:left w:val="none" w:sz="0" w:space="0" w:color="auto"/>
                <w:bottom w:val="none" w:sz="0" w:space="0" w:color="auto"/>
                <w:right w:val="none" w:sz="0" w:space="0" w:color="auto"/>
              </w:divBdr>
            </w:div>
          </w:divsChild>
        </w:div>
        <w:div w:id="1645964974">
          <w:marLeft w:val="0"/>
          <w:marRight w:val="0"/>
          <w:marTop w:val="0"/>
          <w:marBottom w:val="0"/>
          <w:divBdr>
            <w:top w:val="none" w:sz="0" w:space="0" w:color="auto"/>
            <w:left w:val="none" w:sz="0" w:space="0" w:color="auto"/>
            <w:bottom w:val="none" w:sz="0" w:space="0" w:color="auto"/>
            <w:right w:val="none" w:sz="0" w:space="0" w:color="auto"/>
          </w:divBdr>
          <w:divsChild>
            <w:div w:id="282733844">
              <w:marLeft w:val="0"/>
              <w:marRight w:val="0"/>
              <w:marTop w:val="0"/>
              <w:marBottom w:val="0"/>
              <w:divBdr>
                <w:top w:val="none" w:sz="0" w:space="0" w:color="auto"/>
                <w:left w:val="none" w:sz="0" w:space="0" w:color="auto"/>
                <w:bottom w:val="none" w:sz="0" w:space="0" w:color="auto"/>
                <w:right w:val="none" w:sz="0" w:space="0" w:color="auto"/>
              </w:divBdr>
            </w:div>
          </w:divsChild>
        </w:div>
        <w:div w:id="1646084126">
          <w:marLeft w:val="0"/>
          <w:marRight w:val="0"/>
          <w:marTop w:val="0"/>
          <w:marBottom w:val="0"/>
          <w:divBdr>
            <w:top w:val="none" w:sz="0" w:space="0" w:color="auto"/>
            <w:left w:val="none" w:sz="0" w:space="0" w:color="auto"/>
            <w:bottom w:val="none" w:sz="0" w:space="0" w:color="auto"/>
            <w:right w:val="none" w:sz="0" w:space="0" w:color="auto"/>
          </w:divBdr>
          <w:divsChild>
            <w:div w:id="1127771256">
              <w:marLeft w:val="0"/>
              <w:marRight w:val="0"/>
              <w:marTop w:val="0"/>
              <w:marBottom w:val="0"/>
              <w:divBdr>
                <w:top w:val="none" w:sz="0" w:space="0" w:color="auto"/>
                <w:left w:val="none" w:sz="0" w:space="0" w:color="auto"/>
                <w:bottom w:val="none" w:sz="0" w:space="0" w:color="auto"/>
                <w:right w:val="none" w:sz="0" w:space="0" w:color="auto"/>
              </w:divBdr>
            </w:div>
          </w:divsChild>
        </w:div>
        <w:div w:id="1646276030">
          <w:marLeft w:val="0"/>
          <w:marRight w:val="0"/>
          <w:marTop w:val="0"/>
          <w:marBottom w:val="0"/>
          <w:divBdr>
            <w:top w:val="none" w:sz="0" w:space="0" w:color="auto"/>
            <w:left w:val="none" w:sz="0" w:space="0" w:color="auto"/>
            <w:bottom w:val="none" w:sz="0" w:space="0" w:color="auto"/>
            <w:right w:val="none" w:sz="0" w:space="0" w:color="auto"/>
          </w:divBdr>
          <w:divsChild>
            <w:div w:id="927075214">
              <w:marLeft w:val="0"/>
              <w:marRight w:val="0"/>
              <w:marTop w:val="0"/>
              <w:marBottom w:val="0"/>
              <w:divBdr>
                <w:top w:val="none" w:sz="0" w:space="0" w:color="auto"/>
                <w:left w:val="none" w:sz="0" w:space="0" w:color="auto"/>
                <w:bottom w:val="none" w:sz="0" w:space="0" w:color="auto"/>
                <w:right w:val="none" w:sz="0" w:space="0" w:color="auto"/>
              </w:divBdr>
            </w:div>
          </w:divsChild>
        </w:div>
        <w:div w:id="1646738654">
          <w:marLeft w:val="0"/>
          <w:marRight w:val="0"/>
          <w:marTop w:val="0"/>
          <w:marBottom w:val="0"/>
          <w:divBdr>
            <w:top w:val="none" w:sz="0" w:space="0" w:color="auto"/>
            <w:left w:val="none" w:sz="0" w:space="0" w:color="auto"/>
            <w:bottom w:val="none" w:sz="0" w:space="0" w:color="auto"/>
            <w:right w:val="none" w:sz="0" w:space="0" w:color="auto"/>
          </w:divBdr>
          <w:divsChild>
            <w:div w:id="1215308675">
              <w:marLeft w:val="0"/>
              <w:marRight w:val="0"/>
              <w:marTop w:val="0"/>
              <w:marBottom w:val="0"/>
              <w:divBdr>
                <w:top w:val="none" w:sz="0" w:space="0" w:color="auto"/>
                <w:left w:val="none" w:sz="0" w:space="0" w:color="auto"/>
                <w:bottom w:val="none" w:sz="0" w:space="0" w:color="auto"/>
                <w:right w:val="none" w:sz="0" w:space="0" w:color="auto"/>
              </w:divBdr>
            </w:div>
          </w:divsChild>
        </w:div>
        <w:div w:id="1647052857">
          <w:marLeft w:val="0"/>
          <w:marRight w:val="0"/>
          <w:marTop w:val="0"/>
          <w:marBottom w:val="0"/>
          <w:divBdr>
            <w:top w:val="none" w:sz="0" w:space="0" w:color="auto"/>
            <w:left w:val="none" w:sz="0" w:space="0" w:color="auto"/>
            <w:bottom w:val="none" w:sz="0" w:space="0" w:color="auto"/>
            <w:right w:val="none" w:sz="0" w:space="0" w:color="auto"/>
          </w:divBdr>
          <w:divsChild>
            <w:div w:id="1785612212">
              <w:marLeft w:val="0"/>
              <w:marRight w:val="0"/>
              <w:marTop w:val="0"/>
              <w:marBottom w:val="0"/>
              <w:divBdr>
                <w:top w:val="none" w:sz="0" w:space="0" w:color="auto"/>
                <w:left w:val="none" w:sz="0" w:space="0" w:color="auto"/>
                <w:bottom w:val="none" w:sz="0" w:space="0" w:color="auto"/>
                <w:right w:val="none" w:sz="0" w:space="0" w:color="auto"/>
              </w:divBdr>
            </w:div>
          </w:divsChild>
        </w:div>
        <w:div w:id="1647709637">
          <w:marLeft w:val="0"/>
          <w:marRight w:val="0"/>
          <w:marTop w:val="0"/>
          <w:marBottom w:val="0"/>
          <w:divBdr>
            <w:top w:val="none" w:sz="0" w:space="0" w:color="auto"/>
            <w:left w:val="none" w:sz="0" w:space="0" w:color="auto"/>
            <w:bottom w:val="none" w:sz="0" w:space="0" w:color="auto"/>
            <w:right w:val="none" w:sz="0" w:space="0" w:color="auto"/>
          </w:divBdr>
          <w:divsChild>
            <w:div w:id="1967000753">
              <w:marLeft w:val="0"/>
              <w:marRight w:val="0"/>
              <w:marTop w:val="0"/>
              <w:marBottom w:val="0"/>
              <w:divBdr>
                <w:top w:val="none" w:sz="0" w:space="0" w:color="auto"/>
                <w:left w:val="none" w:sz="0" w:space="0" w:color="auto"/>
                <w:bottom w:val="none" w:sz="0" w:space="0" w:color="auto"/>
                <w:right w:val="none" w:sz="0" w:space="0" w:color="auto"/>
              </w:divBdr>
            </w:div>
          </w:divsChild>
        </w:div>
        <w:div w:id="1648321892">
          <w:marLeft w:val="0"/>
          <w:marRight w:val="0"/>
          <w:marTop w:val="0"/>
          <w:marBottom w:val="0"/>
          <w:divBdr>
            <w:top w:val="none" w:sz="0" w:space="0" w:color="auto"/>
            <w:left w:val="none" w:sz="0" w:space="0" w:color="auto"/>
            <w:bottom w:val="none" w:sz="0" w:space="0" w:color="auto"/>
            <w:right w:val="none" w:sz="0" w:space="0" w:color="auto"/>
          </w:divBdr>
          <w:divsChild>
            <w:div w:id="1093238662">
              <w:marLeft w:val="0"/>
              <w:marRight w:val="0"/>
              <w:marTop w:val="0"/>
              <w:marBottom w:val="0"/>
              <w:divBdr>
                <w:top w:val="none" w:sz="0" w:space="0" w:color="auto"/>
                <w:left w:val="none" w:sz="0" w:space="0" w:color="auto"/>
                <w:bottom w:val="none" w:sz="0" w:space="0" w:color="auto"/>
                <w:right w:val="none" w:sz="0" w:space="0" w:color="auto"/>
              </w:divBdr>
            </w:div>
          </w:divsChild>
        </w:div>
        <w:div w:id="1648391111">
          <w:marLeft w:val="0"/>
          <w:marRight w:val="0"/>
          <w:marTop w:val="0"/>
          <w:marBottom w:val="0"/>
          <w:divBdr>
            <w:top w:val="none" w:sz="0" w:space="0" w:color="auto"/>
            <w:left w:val="none" w:sz="0" w:space="0" w:color="auto"/>
            <w:bottom w:val="none" w:sz="0" w:space="0" w:color="auto"/>
            <w:right w:val="none" w:sz="0" w:space="0" w:color="auto"/>
          </w:divBdr>
          <w:divsChild>
            <w:div w:id="1424690466">
              <w:marLeft w:val="0"/>
              <w:marRight w:val="0"/>
              <w:marTop w:val="0"/>
              <w:marBottom w:val="0"/>
              <w:divBdr>
                <w:top w:val="none" w:sz="0" w:space="0" w:color="auto"/>
                <w:left w:val="none" w:sz="0" w:space="0" w:color="auto"/>
                <w:bottom w:val="none" w:sz="0" w:space="0" w:color="auto"/>
                <w:right w:val="none" w:sz="0" w:space="0" w:color="auto"/>
              </w:divBdr>
            </w:div>
          </w:divsChild>
        </w:div>
        <w:div w:id="1648975431">
          <w:marLeft w:val="0"/>
          <w:marRight w:val="0"/>
          <w:marTop w:val="0"/>
          <w:marBottom w:val="0"/>
          <w:divBdr>
            <w:top w:val="none" w:sz="0" w:space="0" w:color="auto"/>
            <w:left w:val="none" w:sz="0" w:space="0" w:color="auto"/>
            <w:bottom w:val="none" w:sz="0" w:space="0" w:color="auto"/>
            <w:right w:val="none" w:sz="0" w:space="0" w:color="auto"/>
          </w:divBdr>
          <w:divsChild>
            <w:div w:id="1203060096">
              <w:marLeft w:val="0"/>
              <w:marRight w:val="0"/>
              <w:marTop w:val="0"/>
              <w:marBottom w:val="0"/>
              <w:divBdr>
                <w:top w:val="none" w:sz="0" w:space="0" w:color="auto"/>
                <w:left w:val="none" w:sz="0" w:space="0" w:color="auto"/>
                <w:bottom w:val="none" w:sz="0" w:space="0" w:color="auto"/>
                <w:right w:val="none" w:sz="0" w:space="0" w:color="auto"/>
              </w:divBdr>
            </w:div>
          </w:divsChild>
        </w:div>
        <w:div w:id="1649167649">
          <w:marLeft w:val="0"/>
          <w:marRight w:val="0"/>
          <w:marTop w:val="0"/>
          <w:marBottom w:val="0"/>
          <w:divBdr>
            <w:top w:val="none" w:sz="0" w:space="0" w:color="auto"/>
            <w:left w:val="none" w:sz="0" w:space="0" w:color="auto"/>
            <w:bottom w:val="none" w:sz="0" w:space="0" w:color="auto"/>
            <w:right w:val="none" w:sz="0" w:space="0" w:color="auto"/>
          </w:divBdr>
          <w:divsChild>
            <w:div w:id="1272204970">
              <w:marLeft w:val="0"/>
              <w:marRight w:val="0"/>
              <w:marTop w:val="0"/>
              <w:marBottom w:val="0"/>
              <w:divBdr>
                <w:top w:val="none" w:sz="0" w:space="0" w:color="auto"/>
                <w:left w:val="none" w:sz="0" w:space="0" w:color="auto"/>
                <w:bottom w:val="none" w:sz="0" w:space="0" w:color="auto"/>
                <w:right w:val="none" w:sz="0" w:space="0" w:color="auto"/>
              </w:divBdr>
            </w:div>
          </w:divsChild>
        </w:div>
        <w:div w:id="1649169463">
          <w:marLeft w:val="0"/>
          <w:marRight w:val="0"/>
          <w:marTop w:val="0"/>
          <w:marBottom w:val="0"/>
          <w:divBdr>
            <w:top w:val="none" w:sz="0" w:space="0" w:color="auto"/>
            <w:left w:val="none" w:sz="0" w:space="0" w:color="auto"/>
            <w:bottom w:val="none" w:sz="0" w:space="0" w:color="auto"/>
            <w:right w:val="none" w:sz="0" w:space="0" w:color="auto"/>
          </w:divBdr>
          <w:divsChild>
            <w:div w:id="832836582">
              <w:marLeft w:val="0"/>
              <w:marRight w:val="0"/>
              <w:marTop w:val="0"/>
              <w:marBottom w:val="0"/>
              <w:divBdr>
                <w:top w:val="none" w:sz="0" w:space="0" w:color="auto"/>
                <w:left w:val="none" w:sz="0" w:space="0" w:color="auto"/>
                <w:bottom w:val="none" w:sz="0" w:space="0" w:color="auto"/>
                <w:right w:val="none" w:sz="0" w:space="0" w:color="auto"/>
              </w:divBdr>
            </w:div>
          </w:divsChild>
        </w:div>
        <w:div w:id="1649438913">
          <w:marLeft w:val="0"/>
          <w:marRight w:val="0"/>
          <w:marTop w:val="0"/>
          <w:marBottom w:val="0"/>
          <w:divBdr>
            <w:top w:val="none" w:sz="0" w:space="0" w:color="auto"/>
            <w:left w:val="none" w:sz="0" w:space="0" w:color="auto"/>
            <w:bottom w:val="none" w:sz="0" w:space="0" w:color="auto"/>
            <w:right w:val="none" w:sz="0" w:space="0" w:color="auto"/>
          </w:divBdr>
          <w:divsChild>
            <w:div w:id="95443363">
              <w:marLeft w:val="0"/>
              <w:marRight w:val="0"/>
              <w:marTop w:val="0"/>
              <w:marBottom w:val="0"/>
              <w:divBdr>
                <w:top w:val="none" w:sz="0" w:space="0" w:color="auto"/>
                <w:left w:val="none" w:sz="0" w:space="0" w:color="auto"/>
                <w:bottom w:val="none" w:sz="0" w:space="0" w:color="auto"/>
                <w:right w:val="none" w:sz="0" w:space="0" w:color="auto"/>
              </w:divBdr>
            </w:div>
          </w:divsChild>
        </w:div>
        <w:div w:id="1649746868">
          <w:marLeft w:val="0"/>
          <w:marRight w:val="0"/>
          <w:marTop w:val="0"/>
          <w:marBottom w:val="0"/>
          <w:divBdr>
            <w:top w:val="none" w:sz="0" w:space="0" w:color="auto"/>
            <w:left w:val="none" w:sz="0" w:space="0" w:color="auto"/>
            <w:bottom w:val="none" w:sz="0" w:space="0" w:color="auto"/>
            <w:right w:val="none" w:sz="0" w:space="0" w:color="auto"/>
          </w:divBdr>
          <w:divsChild>
            <w:div w:id="2080395679">
              <w:marLeft w:val="0"/>
              <w:marRight w:val="0"/>
              <w:marTop w:val="0"/>
              <w:marBottom w:val="0"/>
              <w:divBdr>
                <w:top w:val="none" w:sz="0" w:space="0" w:color="auto"/>
                <w:left w:val="none" w:sz="0" w:space="0" w:color="auto"/>
                <w:bottom w:val="none" w:sz="0" w:space="0" w:color="auto"/>
                <w:right w:val="none" w:sz="0" w:space="0" w:color="auto"/>
              </w:divBdr>
            </w:div>
          </w:divsChild>
        </w:div>
        <w:div w:id="1651787323">
          <w:marLeft w:val="0"/>
          <w:marRight w:val="0"/>
          <w:marTop w:val="0"/>
          <w:marBottom w:val="0"/>
          <w:divBdr>
            <w:top w:val="none" w:sz="0" w:space="0" w:color="auto"/>
            <w:left w:val="none" w:sz="0" w:space="0" w:color="auto"/>
            <w:bottom w:val="none" w:sz="0" w:space="0" w:color="auto"/>
            <w:right w:val="none" w:sz="0" w:space="0" w:color="auto"/>
          </w:divBdr>
          <w:divsChild>
            <w:div w:id="497615604">
              <w:marLeft w:val="0"/>
              <w:marRight w:val="0"/>
              <w:marTop w:val="0"/>
              <w:marBottom w:val="0"/>
              <w:divBdr>
                <w:top w:val="none" w:sz="0" w:space="0" w:color="auto"/>
                <w:left w:val="none" w:sz="0" w:space="0" w:color="auto"/>
                <w:bottom w:val="none" w:sz="0" w:space="0" w:color="auto"/>
                <w:right w:val="none" w:sz="0" w:space="0" w:color="auto"/>
              </w:divBdr>
            </w:div>
          </w:divsChild>
        </w:div>
        <w:div w:id="1652322499">
          <w:marLeft w:val="0"/>
          <w:marRight w:val="0"/>
          <w:marTop w:val="0"/>
          <w:marBottom w:val="0"/>
          <w:divBdr>
            <w:top w:val="none" w:sz="0" w:space="0" w:color="auto"/>
            <w:left w:val="none" w:sz="0" w:space="0" w:color="auto"/>
            <w:bottom w:val="none" w:sz="0" w:space="0" w:color="auto"/>
            <w:right w:val="none" w:sz="0" w:space="0" w:color="auto"/>
          </w:divBdr>
          <w:divsChild>
            <w:div w:id="354039861">
              <w:marLeft w:val="0"/>
              <w:marRight w:val="0"/>
              <w:marTop w:val="0"/>
              <w:marBottom w:val="0"/>
              <w:divBdr>
                <w:top w:val="none" w:sz="0" w:space="0" w:color="auto"/>
                <w:left w:val="none" w:sz="0" w:space="0" w:color="auto"/>
                <w:bottom w:val="none" w:sz="0" w:space="0" w:color="auto"/>
                <w:right w:val="none" w:sz="0" w:space="0" w:color="auto"/>
              </w:divBdr>
            </w:div>
          </w:divsChild>
        </w:div>
        <w:div w:id="1652636376">
          <w:marLeft w:val="0"/>
          <w:marRight w:val="0"/>
          <w:marTop w:val="0"/>
          <w:marBottom w:val="0"/>
          <w:divBdr>
            <w:top w:val="none" w:sz="0" w:space="0" w:color="auto"/>
            <w:left w:val="none" w:sz="0" w:space="0" w:color="auto"/>
            <w:bottom w:val="none" w:sz="0" w:space="0" w:color="auto"/>
            <w:right w:val="none" w:sz="0" w:space="0" w:color="auto"/>
          </w:divBdr>
          <w:divsChild>
            <w:div w:id="45764549">
              <w:marLeft w:val="0"/>
              <w:marRight w:val="0"/>
              <w:marTop w:val="0"/>
              <w:marBottom w:val="0"/>
              <w:divBdr>
                <w:top w:val="none" w:sz="0" w:space="0" w:color="auto"/>
                <w:left w:val="none" w:sz="0" w:space="0" w:color="auto"/>
                <w:bottom w:val="none" w:sz="0" w:space="0" w:color="auto"/>
                <w:right w:val="none" w:sz="0" w:space="0" w:color="auto"/>
              </w:divBdr>
            </w:div>
          </w:divsChild>
        </w:div>
        <w:div w:id="1653098018">
          <w:marLeft w:val="0"/>
          <w:marRight w:val="0"/>
          <w:marTop w:val="0"/>
          <w:marBottom w:val="0"/>
          <w:divBdr>
            <w:top w:val="none" w:sz="0" w:space="0" w:color="auto"/>
            <w:left w:val="none" w:sz="0" w:space="0" w:color="auto"/>
            <w:bottom w:val="none" w:sz="0" w:space="0" w:color="auto"/>
            <w:right w:val="none" w:sz="0" w:space="0" w:color="auto"/>
          </w:divBdr>
          <w:divsChild>
            <w:div w:id="831525281">
              <w:marLeft w:val="0"/>
              <w:marRight w:val="0"/>
              <w:marTop w:val="0"/>
              <w:marBottom w:val="0"/>
              <w:divBdr>
                <w:top w:val="none" w:sz="0" w:space="0" w:color="auto"/>
                <w:left w:val="none" w:sz="0" w:space="0" w:color="auto"/>
                <w:bottom w:val="none" w:sz="0" w:space="0" w:color="auto"/>
                <w:right w:val="none" w:sz="0" w:space="0" w:color="auto"/>
              </w:divBdr>
            </w:div>
          </w:divsChild>
        </w:div>
        <w:div w:id="1653364598">
          <w:marLeft w:val="0"/>
          <w:marRight w:val="0"/>
          <w:marTop w:val="0"/>
          <w:marBottom w:val="0"/>
          <w:divBdr>
            <w:top w:val="none" w:sz="0" w:space="0" w:color="auto"/>
            <w:left w:val="none" w:sz="0" w:space="0" w:color="auto"/>
            <w:bottom w:val="none" w:sz="0" w:space="0" w:color="auto"/>
            <w:right w:val="none" w:sz="0" w:space="0" w:color="auto"/>
          </w:divBdr>
          <w:divsChild>
            <w:div w:id="112866744">
              <w:marLeft w:val="0"/>
              <w:marRight w:val="0"/>
              <w:marTop w:val="0"/>
              <w:marBottom w:val="0"/>
              <w:divBdr>
                <w:top w:val="none" w:sz="0" w:space="0" w:color="auto"/>
                <w:left w:val="none" w:sz="0" w:space="0" w:color="auto"/>
                <w:bottom w:val="none" w:sz="0" w:space="0" w:color="auto"/>
                <w:right w:val="none" w:sz="0" w:space="0" w:color="auto"/>
              </w:divBdr>
            </w:div>
          </w:divsChild>
        </w:div>
        <w:div w:id="1653369249">
          <w:marLeft w:val="0"/>
          <w:marRight w:val="0"/>
          <w:marTop w:val="0"/>
          <w:marBottom w:val="0"/>
          <w:divBdr>
            <w:top w:val="none" w:sz="0" w:space="0" w:color="auto"/>
            <w:left w:val="none" w:sz="0" w:space="0" w:color="auto"/>
            <w:bottom w:val="none" w:sz="0" w:space="0" w:color="auto"/>
            <w:right w:val="none" w:sz="0" w:space="0" w:color="auto"/>
          </w:divBdr>
          <w:divsChild>
            <w:div w:id="2140225493">
              <w:marLeft w:val="0"/>
              <w:marRight w:val="0"/>
              <w:marTop w:val="0"/>
              <w:marBottom w:val="0"/>
              <w:divBdr>
                <w:top w:val="none" w:sz="0" w:space="0" w:color="auto"/>
                <w:left w:val="none" w:sz="0" w:space="0" w:color="auto"/>
                <w:bottom w:val="none" w:sz="0" w:space="0" w:color="auto"/>
                <w:right w:val="none" w:sz="0" w:space="0" w:color="auto"/>
              </w:divBdr>
            </w:div>
          </w:divsChild>
        </w:div>
        <w:div w:id="1654139328">
          <w:marLeft w:val="0"/>
          <w:marRight w:val="0"/>
          <w:marTop w:val="0"/>
          <w:marBottom w:val="0"/>
          <w:divBdr>
            <w:top w:val="none" w:sz="0" w:space="0" w:color="auto"/>
            <w:left w:val="none" w:sz="0" w:space="0" w:color="auto"/>
            <w:bottom w:val="none" w:sz="0" w:space="0" w:color="auto"/>
            <w:right w:val="none" w:sz="0" w:space="0" w:color="auto"/>
          </w:divBdr>
          <w:divsChild>
            <w:div w:id="1392728516">
              <w:marLeft w:val="0"/>
              <w:marRight w:val="0"/>
              <w:marTop w:val="0"/>
              <w:marBottom w:val="0"/>
              <w:divBdr>
                <w:top w:val="none" w:sz="0" w:space="0" w:color="auto"/>
                <w:left w:val="none" w:sz="0" w:space="0" w:color="auto"/>
                <w:bottom w:val="none" w:sz="0" w:space="0" w:color="auto"/>
                <w:right w:val="none" w:sz="0" w:space="0" w:color="auto"/>
              </w:divBdr>
            </w:div>
          </w:divsChild>
        </w:div>
        <w:div w:id="1655177852">
          <w:marLeft w:val="0"/>
          <w:marRight w:val="0"/>
          <w:marTop w:val="0"/>
          <w:marBottom w:val="0"/>
          <w:divBdr>
            <w:top w:val="none" w:sz="0" w:space="0" w:color="auto"/>
            <w:left w:val="none" w:sz="0" w:space="0" w:color="auto"/>
            <w:bottom w:val="none" w:sz="0" w:space="0" w:color="auto"/>
            <w:right w:val="none" w:sz="0" w:space="0" w:color="auto"/>
          </w:divBdr>
          <w:divsChild>
            <w:div w:id="1405882698">
              <w:marLeft w:val="0"/>
              <w:marRight w:val="0"/>
              <w:marTop w:val="0"/>
              <w:marBottom w:val="0"/>
              <w:divBdr>
                <w:top w:val="none" w:sz="0" w:space="0" w:color="auto"/>
                <w:left w:val="none" w:sz="0" w:space="0" w:color="auto"/>
                <w:bottom w:val="none" w:sz="0" w:space="0" w:color="auto"/>
                <w:right w:val="none" w:sz="0" w:space="0" w:color="auto"/>
              </w:divBdr>
            </w:div>
          </w:divsChild>
        </w:div>
        <w:div w:id="1657030310">
          <w:marLeft w:val="0"/>
          <w:marRight w:val="0"/>
          <w:marTop w:val="0"/>
          <w:marBottom w:val="0"/>
          <w:divBdr>
            <w:top w:val="none" w:sz="0" w:space="0" w:color="auto"/>
            <w:left w:val="none" w:sz="0" w:space="0" w:color="auto"/>
            <w:bottom w:val="none" w:sz="0" w:space="0" w:color="auto"/>
            <w:right w:val="none" w:sz="0" w:space="0" w:color="auto"/>
          </w:divBdr>
          <w:divsChild>
            <w:div w:id="530799338">
              <w:marLeft w:val="0"/>
              <w:marRight w:val="0"/>
              <w:marTop w:val="0"/>
              <w:marBottom w:val="0"/>
              <w:divBdr>
                <w:top w:val="none" w:sz="0" w:space="0" w:color="auto"/>
                <w:left w:val="none" w:sz="0" w:space="0" w:color="auto"/>
                <w:bottom w:val="none" w:sz="0" w:space="0" w:color="auto"/>
                <w:right w:val="none" w:sz="0" w:space="0" w:color="auto"/>
              </w:divBdr>
            </w:div>
          </w:divsChild>
        </w:div>
        <w:div w:id="1658655204">
          <w:marLeft w:val="0"/>
          <w:marRight w:val="0"/>
          <w:marTop w:val="0"/>
          <w:marBottom w:val="0"/>
          <w:divBdr>
            <w:top w:val="none" w:sz="0" w:space="0" w:color="auto"/>
            <w:left w:val="none" w:sz="0" w:space="0" w:color="auto"/>
            <w:bottom w:val="none" w:sz="0" w:space="0" w:color="auto"/>
            <w:right w:val="none" w:sz="0" w:space="0" w:color="auto"/>
          </w:divBdr>
          <w:divsChild>
            <w:div w:id="1980112363">
              <w:marLeft w:val="0"/>
              <w:marRight w:val="0"/>
              <w:marTop w:val="0"/>
              <w:marBottom w:val="0"/>
              <w:divBdr>
                <w:top w:val="none" w:sz="0" w:space="0" w:color="auto"/>
                <w:left w:val="none" w:sz="0" w:space="0" w:color="auto"/>
                <w:bottom w:val="none" w:sz="0" w:space="0" w:color="auto"/>
                <w:right w:val="none" w:sz="0" w:space="0" w:color="auto"/>
              </w:divBdr>
            </w:div>
          </w:divsChild>
        </w:div>
        <w:div w:id="1659261442">
          <w:marLeft w:val="0"/>
          <w:marRight w:val="0"/>
          <w:marTop w:val="0"/>
          <w:marBottom w:val="0"/>
          <w:divBdr>
            <w:top w:val="none" w:sz="0" w:space="0" w:color="auto"/>
            <w:left w:val="none" w:sz="0" w:space="0" w:color="auto"/>
            <w:bottom w:val="none" w:sz="0" w:space="0" w:color="auto"/>
            <w:right w:val="none" w:sz="0" w:space="0" w:color="auto"/>
          </w:divBdr>
          <w:divsChild>
            <w:div w:id="1692951838">
              <w:marLeft w:val="0"/>
              <w:marRight w:val="0"/>
              <w:marTop w:val="0"/>
              <w:marBottom w:val="0"/>
              <w:divBdr>
                <w:top w:val="none" w:sz="0" w:space="0" w:color="auto"/>
                <w:left w:val="none" w:sz="0" w:space="0" w:color="auto"/>
                <w:bottom w:val="none" w:sz="0" w:space="0" w:color="auto"/>
                <w:right w:val="none" w:sz="0" w:space="0" w:color="auto"/>
              </w:divBdr>
            </w:div>
          </w:divsChild>
        </w:div>
        <w:div w:id="1659263943">
          <w:marLeft w:val="0"/>
          <w:marRight w:val="0"/>
          <w:marTop w:val="0"/>
          <w:marBottom w:val="0"/>
          <w:divBdr>
            <w:top w:val="none" w:sz="0" w:space="0" w:color="auto"/>
            <w:left w:val="none" w:sz="0" w:space="0" w:color="auto"/>
            <w:bottom w:val="none" w:sz="0" w:space="0" w:color="auto"/>
            <w:right w:val="none" w:sz="0" w:space="0" w:color="auto"/>
          </w:divBdr>
          <w:divsChild>
            <w:div w:id="97220325">
              <w:marLeft w:val="0"/>
              <w:marRight w:val="0"/>
              <w:marTop w:val="0"/>
              <w:marBottom w:val="0"/>
              <w:divBdr>
                <w:top w:val="none" w:sz="0" w:space="0" w:color="auto"/>
                <w:left w:val="none" w:sz="0" w:space="0" w:color="auto"/>
                <w:bottom w:val="none" w:sz="0" w:space="0" w:color="auto"/>
                <w:right w:val="none" w:sz="0" w:space="0" w:color="auto"/>
              </w:divBdr>
            </w:div>
          </w:divsChild>
        </w:div>
        <w:div w:id="1659921284">
          <w:marLeft w:val="0"/>
          <w:marRight w:val="0"/>
          <w:marTop w:val="0"/>
          <w:marBottom w:val="0"/>
          <w:divBdr>
            <w:top w:val="none" w:sz="0" w:space="0" w:color="auto"/>
            <w:left w:val="none" w:sz="0" w:space="0" w:color="auto"/>
            <w:bottom w:val="none" w:sz="0" w:space="0" w:color="auto"/>
            <w:right w:val="none" w:sz="0" w:space="0" w:color="auto"/>
          </w:divBdr>
          <w:divsChild>
            <w:div w:id="156850712">
              <w:marLeft w:val="0"/>
              <w:marRight w:val="0"/>
              <w:marTop w:val="0"/>
              <w:marBottom w:val="0"/>
              <w:divBdr>
                <w:top w:val="none" w:sz="0" w:space="0" w:color="auto"/>
                <w:left w:val="none" w:sz="0" w:space="0" w:color="auto"/>
                <w:bottom w:val="none" w:sz="0" w:space="0" w:color="auto"/>
                <w:right w:val="none" w:sz="0" w:space="0" w:color="auto"/>
              </w:divBdr>
            </w:div>
          </w:divsChild>
        </w:div>
        <w:div w:id="1661617568">
          <w:marLeft w:val="0"/>
          <w:marRight w:val="0"/>
          <w:marTop w:val="0"/>
          <w:marBottom w:val="0"/>
          <w:divBdr>
            <w:top w:val="none" w:sz="0" w:space="0" w:color="auto"/>
            <w:left w:val="none" w:sz="0" w:space="0" w:color="auto"/>
            <w:bottom w:val="none" w:sz="0" w:space="0" w:color="auto"/>
            <w:right w:val="none" w:sz="0" w:space="0" w:color="auto"/>
          </w:divBdr>
          <w:divsChild>
            <w:div w:id="1699087776">
              <w:marLeft w:val="0"/>
              <w:marRight w:val="0"/>
              <w:marTop w:val="0"/>
              <w:marBottom w:val="0"/>
              <w:divBdr>
                <w:top w:val="none" w:sz="0" w:space="0" w:color="auto"/>
                <w:left w:val="none" w:sz="0" w:space="0" w:color="auto"/>
                <w:bottom w:val="none" w:sz="0" w:space="0" w:color="auto"/>
                <w:right w:val="none" w:sz="0" w:space="0" w:color="auto"/>
              </w:divBdr>
            </w:div>
          </w:divsChild>
        </w:div>
        <w:div w:id="1663002576">
          <w:marLeft w:val="0"/>
          <w:marRight w:val="0"/>
          <w:marTop w:val="0"/>
          <w:marBottom w:val="0"/>
          <w:divBdr>
            <w:top w:val="none" w:sz="0" w:space="0" w:color="auto"/>
            <w:left w:val="none" w:sz="0" w:space="0" w:color="auto"/>
            <w:bottom w:val="none" w:sz="0" w:space="0" w:color="auto"/>
            <w:right w:val="none" w:sz="0" w:space="0" w:color="auto"/>
          </w:divBdr>
          <w:divsChild>
            <w:div w:id="1999923300">
              <w:marLeft w:val="0"/>
              <w:marRight w:val="0"/>
              <w:marTop w:val="0"/>
              <w:marBottom w:val="0"/>
              <w:divBdr>
                <w:top w:val="none" w:sz="0" w:space="0" w:color="auto"/>
                <w:left w:val="none" w:sz="0" w:space="0" w:color="auto"/>
                <w:bottom w:val="none" w:sz="0" w:space="0" w:color="auto"/>
                <w:right w:val="none" w:sz="0" w:space="0" w:color="auto"/>
              </w:divBdr>
            </w:div>
          </w:divsChild>
        </w:div>
        <w:div w:id="1663119412">
          <w:marLeft w:val="0"/>
          <w:marRight w:val="0"/>
          <w:marTop w:val="0"/>
          <w:marBottom w:val="0"/>
          <w:divBdr>
            <w:top w:val="none" w:sz="0" w:space="0" w:color="auto"/>
            <w:left w:val="none" w:sz="0" w:space="0" w:color="auto"/>
            <w:bottom w:val="none" w:sz="0" w:space="0" w:color="auto"/>
            <w:right w:val="none" w:sz="0" w:space="0" w:color="auto"/>
          </w:divBdr>
          <w:divsChild>
            <w:div w:id="334891114">
              <w:marLeft w:val="0"/>
              <w:marRight w:val="0"/>
              <w:marTop w:val="0"/>
              <w:marBottom w:val="0"/>
              <w:divBdr>
                <w:top w:val="none" w:sz="0" w:space="0" w:color="auto"/>
                <w:left w:val="none" w:sz="0" w:space="0" w:color="auto"/>
                <w:bottom w:val="none" w:sz="0" w:space="0" w:color="auto"/>
                <w:right w:val="none" w:sz="0" w:space="0" w:color="auto"/>
              </w:divBdr>
            </w:div>
          </w:divsChild>
        </w:div>
        <w:div w:id="1663511141">
          <w:marLeft w:val="0"/>
          <w:marRight w:val="0"/>
          <w:marTop w:val="0"/>
          <w:marBottom w:val="0"/>
          <w:divBdr>
            <w:top w:val="none" w:sz="0" w:space="0" w:color="auto"/>
            <w:left w:val="none" w:sz="0" w:space="0" w:color="auto"/>
            <w:bottom w:val="none" w:sz="0" w:space="0" w:color="auto"/>
            <w:right w:val="none" w:sz="0" w:space="0" w:color="auto"/>
          </w:divBdr>
          <w:divsChild>
            <w:div w:id="445545853">
              <w:marLeft w:val="0"/>
              <w:marRight w:val="0"/>
              <w:marTop w:val="0"/>
              <w:marBottom w:val="0"/>
              <w:divBdr>
                <w:top w:val="none" w:sz="0" w:space="0" w:color="auto"/>
                <w:left w:val="none" w:sz="0" w:space="0" w:color="auto"/>
                <w:bottom w:val="none" w:sz="0" w:space="0" w:color="auto"/>
                <w:right w:val="none" w:sz="0" w:space="0" w:color="auto"/>
              </w:divBdr>
            </w:div>
          </w:divsChild>
        </w:div>
        <w:div w:id="1663969449">
          <w:marLeft w:val="0"/>
          <w:marRight w:val="0"/>
          <w:marTop w:val="0"/>
          <w:marBottom w:val="0"/>
          <w:divBdr>
            <w:top w:val="none" w:sz="0" w:space="0" w:color="auto"/>
            <w:left w:val="none" w:sz="0" w:space="0" w:color="auto"/>
            <w:bottom w:val="none" w:sz="0" w:space="0" w:color="auto"/>
            <w:right w:val="none" w:sz="0" w:space="0" w:color="auto"/>
          </w:divBdr>
          <w:divsChild>
            <w:div w:id="1089889957">
              <w:marLeft w:val="0"/>
              <w:marRight w:val="0"/>
              <w:marTop w:val="0"/>
              <w:marBottom w:val="0"/>
              <w:divBdr>
                <w:top w:val="none" w:sz="0" w:space="0" w:color="auto"/>
                <w:left w:val="none" w:sz="0" w:space="0" w:color="auto"/>
                <w:bottom w:val="none" w:sz="0" w:space="0" w:color="auto"/>
                <w:right w:val="none" w:sz="0" w:space="0" w:color="auto"/>
              </w:divBdr>
            </w:div>
          </w:divsChild>
        </w:div>
        <w:div w:id="1664158327">
          <w:marLeft w:val="0"/>
          <w:marRight w:val="0"/>
          <w:marTop w:val="0"/>
          <w:marBottom w:val="0"/>
          <w:divBdr>
            <w:top w:val="none" w:sz="0" w:space="0" w:color="auto"/>
            <w:left w:val="none" w:sz="0" w:space="0" w:color="auto"/>
            <w:bottom w:val="none" w:sz="0" w:space="0" w:color="auto"/>
            <w:right w:val="none" w:sz="0" w:space="0" w:color="auto"/>
          </w:divBdr>
          <w:divsChild>
            <w:div w:id="739449450">
              <w:marLeft w:val="0"/>
              <w:marRight w:val="0"/>
              <w:marTop w:val="0"/>
              <w:marBottom w:val="0"/>
              <w:divBdr>
                <w:top w:val="none" w:sz="0" w:space="0" w:color="auto"/>
                <w:left w:val="none" w:sz="0" w:space="0" w:color="auto"/>
                <w:bottom w:val="none" w:sz="0" w:space="0" w:color="auto"/>
                <w:right w:val="none" w:sz="0" w:space="0" w:color="auto"/>
              </w:divBdr>
            </w:div>
          </w:divsChild>
        </w:div>
        <w:div w:id="1664360170">
          <w:marLeft w:val="0"/>
          <w:marRight w:val="0"/>
          <w:marTop w:val="0"/>
          <w:marBottom w:val="0"/>
          <w:divBdr>
            <w:top w:val="none" w:sz="0" w:space="0" w:color="auto"/>
            <w:left w:val="none" w:sz="0" w:space="0" w:color="auto"/>
            <w:bottom w:val="none" w:sz="0" w:space="0" w:color="auto"/>
            <w:right w:val="none" w:sz="0" w:space="0" w:color="auto"/>
          </w:divBdr>
          <w:divsChild>
            <w:div w:id="1022586423">
              <w:marLeft w:val="0"/>
              <w:marRight w:val="0"/>
              <w:marTop w:val="0"/>
              <w:marBottom w:val="0"/>
              <w:divBdr>
                <w:top w:val="none" w:sz="0" w:space="0" w:color="auto"/>
                <w:left w:val="none" w:sz="0" w:space="0" w:color="auto"/>
                <w:bottom w:val="none" w:sz="0" w:space="0" w:color="auto"/>
                <w:right w:val="none" w:sz="0" w:space="0" w:color="auto"/>
              </w:divBdr>
            </w:div>
          </w:divsChild>
        </w:div>
        <w:div w:id="1664433139">
          <w:marLeft w:val="0"/>
          <w:marRight w:val="0"/>
          <w:marTop w:val="0"/>
          <w:marBottom w:val="0"/>
          <w:divBdr>
            <w:top w:val="none" w:sz="0" w:space="0" w:color="auto"/>
            <w:left w:val="none" w:sz="0" w:space="0" w:color="auto"/>
            <w:bottom w:val="none" w:sz="0" w:space="0" w:color="auto"/>
            <w:right w:val="none" w:sz="0" w:space="0" w:color="auto"/>
          </w:divBdr>
          <w:divsChild>
            <w:div w:id="1342858340">
              <w:marLeft w:val="0"/>
              <w:marRight w:val="0"/>
              <w:marTop w:val="0"/>
              <w:marBottom w:val="0"/>
              <w:divBdr>
                <w:top w:val="none" w:sz="0" w:space="0" w:color="auto"/>
                <w:left w:val="none" w:sz="0" w:space="0" w:color="auto"/>
                <w:bottom w:val="none" w:sz="0" w:space="0" w:color="auto"/>
                <w:right w:val="none" w:sz="0" w:space="0" w:color="auto"/>
              </w:divBdr>
            </w:div>
          </w:divsChild>
        </w:div>
        <w:div w:id="1664772413">
          <w:marLeft w:val="0"/>
          <w:marRight w:val="0"/>
          <w:marTop w:val="0"/>
          <w:marBottom w:val="0"/>
          <w:divBdr>
            <w:top w:val="none" w:sz="0" w:space="0" w:color="auto"/>
            <w:left w:val="none" w:sz="0" w:space="0" w:color="auto"/>
            <w:bottom w:val="none" w:sz="0" w:space="0" w:color="auto"/>
            <w:right w:val="none" w:sz="0" w:space="0" w:color="auto"/>
          </w:divBdr>
          <w:divsChild>
            <w:div w:id="1105615888">
              <w:marLeft w:val="0"/>
              <w:marRight w:val="0"/>
              <w:marTop w:val="0"/>
              <w:marBottom w:val="0"/>
              <w:divBdr>
                <w:top w:val="none" w:sz="0" w:space="0" w:color="auto"/>
                <w:left w:val="none" w:sz="0" w:space="0" w:color="auto"/>
                <w:bottom w:val="none" w:sz="0" w:space="0" w:color="auto"/>
                <w:right w:val="none" w:sz="0" w:space="0" w:color="auto"/>
              </w:divBdr>
            </w:div>
          </w:divsChild>
        </w:div>
        <w:div w:id="1664890891">
          <w:marLeft w:val="0"/>
          <w:marRight w:val="0"/>
          <w:marTop w:val="0"/>
          <w:marBottom w:val="0"/>
          <w:divBdr>
            <w:top w:val="none" w:sz="0" w:space="0" w:color="auto"/>
            <w:left w:val="none" w:sz="0" w:space="0" w:color="auto"/>
            <w:bottom w:val="none" w:sz="0" w:space="0" w:color="auto"/>
            <w:right w:val="none" w:sz="0" w:space="0" w:color="auto"/>
          </w:divBdr>
          <w:divsChild>
            <w:div w:id="917709011">
              <w:marLeft w:val="0"/>
              <w:marRight w:val="0"/>
              <w:marTop w:val="0"/>
              <w:marBottom w:val="0"/>
              <w:divBdr>
                <w:top w:val="none" w:sz="0" w:space="0" w:color="auto"/>
                <w:left w:val="none" w:sz="0" w:space="0" w:color="auto"/>
                <w:bottom w:val="none" w:sz="0" w:space="0" w:color="auto"/>
                <w:right w:val="none" w:sz="0" w:space="0" w:color="auto"/>
              </w:divBdr>
            </w:div>
          </w:divsChild>
        </w:div>
        <w:div w:id="1665165486">
          <w:marLeft w:val="0"/>
          <w:marRight w:val="0"/>
          <w:marTop w:val="0"/>
          <w:marBottom w:val="0"/>
          <w:divBdr>
            <w:top w:val="none" w:sz="0" w:space="0" w:color="auto"/>
            <w:left w:val="none" w:sz="0" w:space="0" w:color="auto"/>
            <w:bottom w:val="none" w:sz="0" w:space="0" w:color="auto"/>
            <w:right w:val="none" w:sz="0" w:space="0" w:color="auto"/>
          </w:divBdr>
          <w:divsChild>
            <w:div w:id="1581717541">
              <w:marLeft w:val="0"/>
              <w:marRight w:val="0"/>
              <w:marTop w:val="0"/>
              <w:marBottom w:val="0"/>
              <w:divBdr>
                <w:top w:val="none" w:sz="0" w:space="0" w:color="auto"/>
                <w:left w:val="none" w:sz="0" w:space="0" w:color="auto"/>
                <w:bottom w:val="none" w:sz="0" w:space="0" w:color="auto"/>
                <w:right w:val="none" w:sz="0" w:space="0" w:color="auto"/>
              </w:divBdr>
            </w:div>
          </w:divsChild>
        </w:div>
        <w:div w:id="1665429366">
          <w:marLeft w:val="0"/>
          <w:marRight w:val="0"/>
          <w:marTop w:val="0"/>
          <w:marBottom w:val="0"/>
          <w:divBdr>
            <w:top w:val="none" w:sz="0" w:space="0" w:color="auto"/>
            <w:left w:val="none" w:sz="0" w:space="0" w:color="auto"/>
            <w:bottom w:val="none" w:sz="0" w:space="0" w:color="auto"/>
            <w:right w:val="none" w:sz="0" w:space="0" w:color="auto"/>
          </w:divBdr>
          <w:divsChild>
            <w:div w:id="35588139">
              <w:marLeft w:val="0"/>
              <w:marRight w:val="0"/>
              <w:marTop w:val="0"/>
              <w:marBottom w:val="0"/>
              <w:divBdr>
                <w:top w:val="none" w:sz="0" w:space="0" w:color="auto"/>
                <w:left w:val="none" w:sz="0" w:space="0" w:color="auto"/>
                <w:bottom w:val="none" w:sz="0" w:space="0" w:color="auto"/>
                <w:right w:val="none" w:sz="0" w:space="0" w:color="auto"/>
              </w:divBdr>
            </w:div>
          </w:divsChild>
        </w:div>
        <w:div w:id="1666208341">
          <w:marLeft w:val="0"/>
          <w:marRight w:val="0"/>
          <w:marTop w:val="0"/>
          <w:marBottom w:val="0"/>
          <w:divBdr>
            <w:top w:val="none" w:sz="0" w:space="0" w:color="auto"/>
            <w:left w:val="none" w:sz="0" w:space="0" w:color="auto"/>
            <w:bottom w:val="none" w:sz="0" w:space="0" w:color="auto"/>
            <w:right w:val="none" w:sz="0" w:space="0" w:color="auto"/>
          </w:divBdr>
          <w:divsChild>
            <w:div w:id="777026044">
              <w:marLeft w:val="0"/>
              <w:marRight w:val="0"/>
              <w:marTop w:val="0"/>
              <w:marBottom w:val="0"/>
              <w:divBdr>
                <w:top w:val="none" w:sz="0" w:space="0" w:color="auto"/>
                <w:left w:val="none" w:sz="0" w:space="0" w:color="auto"/>
                <w:bottom w:val="none" w:sz="0" w:space="0" w:color="auto"/>
                <w:right w:val="none" w:sz="0" w:space="0" w:color="auto"/>
              </w:divBdr>
            </w:div>
          </w:divsChild>
        </w:div>
        <w:div w:id="1666856765">
          <w:marLeft w:val="0"/>
          <w:marRight w:val="0"/>
          <w:marTop w:val="0"/>
          <w:marBottom w:val="0"/>
          <w:divBdr>
            <w:top w:val="none" w:sz="0" w:space="0" w:color="auto"/>
            <w:left w:val="none" w:sz="0" w:space="0" w:color="auto"/>
            <w:bottom w:val="none" w:sz="0" w:space="0" w:color="auto"/>
            <w:right w:val="none" w:sz="0" w:space="0" w:color="auto"/>
          </w:divBdr>
          <w:divsChild>
            <w:div w:id="1908296885">
              <w:marLeft w:val="0"/>
              <w:marRight w:val="0"/>
              <w:marTop w:val="0"/>
              <w:marBottom w:val="0"/>
              <w:divBdr>
                <w:top w:val="none" w:sz="0" w:space="0" w:color="auto"/>
                <w:left w:val="none" w:sz="0" w:space="0" w:color="auto"/>
                <w:bottom w:val="none" w:sz="0" w:space="0" w:color="auto"/>
                <w:right w:val="none" w:sz="0" w:space="0" w:color="auto"/>
              </w:divBdr>
            </w:div>
          </w:divsChild>
        </w:div>
        <w:div w:id="1667174840">
          <w:marLeft w:val="0"/>
          <w:marRight w:val="0"/>
          <w:marTop w:val="0"/>
          <w:marBottom w:val="0"/>
          <w:divBdr>
            <w:top w:val="none" w:sz="0" w:space="0" w:color="auto"/>
            <w:left w:val="none" w:sz="0" w:space="0" w:color="auto"/>
            <w:bottom w:val="none" w:sz="0" w:space="0" w:color="auto"/>
            <w:right w:val="none" w:sz="0" w:space="0" w:color="auto"/>
          </w:divBdr>
          <w:divsChild>
            <w:div w:id="428695948">
              <w:marLeft w:val="0"/>
              <w:marRight w:val="0"/>
              <w:marTop w:val="0"/>
              <w:marBottom w:val="0"/>
              <w:divBdr>
                <w:top w:val="none" w:sz="0" w:space="0" w:color="auto"/>
                <w:left w:val="none" w:sz="0" w:space="0" w:color="auto"/>
                <w:bottom w:val="none" w:sz="0" w:space="0" w:color="auto"/>
                <w:right w:val="none" w:sz="0" w:space="0" w:color="auto"/>
              </w:divBdr>
            </w:div>
          </w:divsChild>
        </w:div>
        <w:div w:id="1667318549">
          <w:marLeft w:val="0"/>
          <w:marRight w:val="0"/>
          <w:marTop w:val="0"/>
          <w:marBottom w:val="0"/>
          <w:divBdr>
            <w:top w:val="none" w:sz="0" w:space="0" w:color="auto"/>
            <w:left w:val="none" w:sz="0" w:space="0" w:color="auto"/>
            <w:bottom w:val="none" w:sz="0" w:space="0" w:color="auto"/>
            <w:right w:val="none" w:sz="0" w:space="0" w:color="auto"/>
          </w:divBdr>
          <w:divsChild>
            <w:div w:id="1714882219">
              <w:marLeft w:val="0"/>
              <w:marRight w:val="0"/>
              <w:marTop w:val="0"/>
              <w:marBottom w:val="0"/>
              <w:divBdr>
                <w:top w:val="none" w:sz="0" w:space="0" w:color="auto"/>
                <w:left w:val="none" w:sz="0" w:space="0" w:color="auto"/>
                <w:bottom w:val="none" w:sz="0" w:space="0" w:color="auto"/>
                <w:right w:val="none" w:sz="0" w:space="0" w:color="auto"/>
              </w:divBdr>
            </w:div>
          </w:divsChild>
        </w:div>
        <w:div w:id="1667632777">
          <w:marLeft w:val="0"/>
          <w:marRight w:val="0"/>
          <w:marTop w:val="0"/>
          <w:marBottom w:val="0"/>
          <w:divBdr>
            <w:top w:val="none" w:sz="0" w:space="0" w:color="auto"/>
            <w:left w:val="none" w:sz="0" w:space="0" w:color="auto"/>
            <w:bottom w:val="none" w:sz="0" w:space="0" w:color="auto"/>
            <w:right w:val="none" w:sz="0" w:space="0" w:color="auto"/>
          </w:divBdr>
          <w:divsChild>
            <w:div w:id="960112895">
              <w:marLeft w:val="0"/>
              <w:marRight w:val="0"/>
              <w:marTop w:val="0"/>
              <w:marBottom w:val="0"/>
              <w:divBdr>
                <w:top w:val="none" w:sz="0" w:space="0" w:color="auto"/>
                <w:left w:val="none" w:sz="0" w:space="0" w:color="auto"/>
                <w:bottom w:val="none" w:sz="0" w:space="0" w:color="auto"/>
                <w:right w:val="none" w:sz="0" w:space="0" w:color="auto"/>
              </w:divBdr>
            </w:div>
          </w:divsChild>
        </w:div>
        <w:div w:id="1667706233">
          <w:marLeft w:val="0"/>
          <w:marRight w:val="0"/>
          <w:marTop w:val="0"/>
          <w:marBottom w:val="0"/>
          <w:divBdr>
            <w:top w:val="none" w:sz="0" w:space="0" w:color="auto"/>
            <w:left w:val="none" w:sz="0" w:space="0" w:color="auto"/>
            <w:bottom w:val="none" w:sz="0" w:space="0" w:color="auto"/>
            <w:right w:val="none" w:sz="0" w:space="0" w:color="auto"/>
          </w:divBdr>
          <w:divsChild>
            <w:div w:id="1583568451">
              <w:marLeft w:val="0"/>
              <w:marRight w:val="0"/>
              <w:marTop w:val="0"/>
              <w:marBottom w:val="0"/>
              <w:divBdr>
                <w:top w:val="none" w:sz="0" w:space="0" w:color="auto"/>
                <w:left w:val="none" w:sz="0" w:space="0" w:color="auto"/>
                <w:bottom w:val="none" w:sz="0" w:space="0" w:color="auto"/>
                <w:right w:val="none" w:sz="0" w:space="0" w:color="auto"/>
              </w:divBdr>
            </w:div>
          </w:divsChild>
        </w:div>
        <w:div w:id="1667709012">
          <w:marLeft w:val="0"/>
          <w:marRight w:val="0"/>
          <w:marTop w:val="0"/>
          <w:marBottom w:val="0"/>
          <w:divBdr>
            <w:top w:val="none" w:sz="0" w:space="0" w:color="auto"/>
            <w:left w:val="none" w:sz="0" w:space="0" w:color="auto"/>
            <w:bottom w:val="none" w:sz="0" w:space="0" w:color="auto"/>
            <w:right w:val="none" w:sz="0" w:space="0" w:color="auto"/>
          </w:divBdr>
          <w:divsChild>
            <w:div w:id="2017611874">
              <w:marLeft w:val="0"/>
              <w:marRight w:val="0"/>
              <w:marTop w:val="0"/>
              <w:marBottom w:val="0"/>
              <w:divBdr>
                <w:top w:val="none" w:sz="0" w:space="0" w:color="auto"/>
                <w:left w:val="none" w:sz="0" w:space="0" w:color="auto"/>
                <w:bottom w:val="none" w:sz="0" w:space="0" w:color="auto"/>
                <w:right w:val="none" w:sz="0" w:space="0" w:color="auto"/>
              </w:divBdr>
            </w:div>
          </w:divsChild>
        </w:div>
        <w:div w:id="1667783886">
          <w:marLeft w:val="0"/>
          <w:marRight w:val="0"/>
          <w:marTop w:val="0"/>
          <w:marBottom w:val="0"/>
          <w:divBdr>
            <w:top w:val="none" w:sz="0" w:space="0" w:color="auto"/>
            <w:left w:val="none" w:sz="0" w:space="0" w:color="auto"/>
            <w:bottom w:val="none" w:sz="0" w:space="0" w:color="auto"/>
            <w:right w:val="none" w:sz="0" w:space="0" w:color="auto"/>
          </w:divBdr>
          <w:divsChild>
            <w:div w:id="1868760354">
              <w:marLeft w:val="0"/>
              <w:marRight w:val="0"/>
              <w:marTop w:val="0"/>
              <w:marBottom w:val="0"/>
              <w:divBdr>
                <w:top w:val="none" w:sz="0" w:space="0" w:color="auto"/>
                <w:left w:val="none" w:sz="0" w:space="0" w:color="auto"/>
                <w:bottom w:val="none" w:sz="0" w:space="0" w:color="auto"/>
                <w:right w:val="none" w:sz="0" w:space="0" w:color="auto"/>
              </w:divBdr>
            </w:div>
          </w:divsChild>
        </w:div>
        <w:div w:id="1667785271">
          <w:marLeft w:val="0"/>
          <w:marRight w:val="0"/>
          <w:marTop w:val="0"/>
          <w:marBottom w:val="0"/>
          <w:divBdr>
            <w:top w:val="none" w:sz="0" w:space="0" w:color="auto"/>
            <w:left w:val="none" w:sz="0" w:space="0" w:color="auto"/>
            <w:bottom w:val="none" w:sz="0" w:space="0" w:color="auto"/>
            <w:right w:val="none" w:sz="0" w:space="0" w:color="auto"/>
          </w:divBdr>
          <w:divsChild>
            <w:div w:id="1934969030">
              <w:marLeft w:val="0"/>
              <w:marRight w:val="0"/>
              <w:marTop w:val="0"/>
              <w:marBottom w:val="0"/>
              <w:divBdr>
                <w:top w:val="none" w:sz="0" w:space="0" w:color="auto"/>
                <w:left w:val="none" w:sz="0" w:space="0" w:color="auto"/>
                <w:bottom w:val="none" w:sz="0" w:space="0" w:color="auto"/>
                <w:right w:val="none" w:sz="0" w:space="0" w:color="auto"/>
              </w:divBdr>
            </w:div>
          </w:divsChild>
        </w:div>
        <w:div w:id="1667900876">
          <w:marLeft w:val="0"/>
          <w:marRight w:val="0"/>
          <w:marTop w:val="0"/>
          <w:marBottom w:val="0"/>
          <w:divBdr>
            <w:top w:val="none" w:sz="0" w:space="0" w:color="auto"/>
            <w:left w:val="none" w:sz="0" w:space="0" w:color="auto"/>
            <w:bottom w:val="none" w:sz="0" w:space="0" w:color="auto"/>
            <w:right w:val="none" w:sz="0" w:space="0" w:color="auto"/>
          </w:divBdr>
          <w:divsChild>
            <w:div w:id="229921957">
              <w:marLeft w:val="0"/>
              <w:marRight w:val="0"/>
              <w:marTop w:val="0"/>
              <w:marBottom w:val="0"/>
              <w:divBdr>
                <w:top w:val="none" w:sz="0" w:space="0" w:color="auto"/>
                <w:left w:val="none" w:sz="0" w:space="0" w:color="auto"/>
                <w:bottom w:val="none" w:sz="0" w:space="0" w:color="auto"/>
                <w:right w:val="none" w:sz="0" w:space="0" w:color="auto"/>
              </w:divBdr>
            </w:div>
          </w:divsChild>
        </w:div>
        <w:div w:id="1667902491">
          <w:marLeft w:val="0"/>
          <w:marRight w:val="0"/>
          <w:marTop w:val="0"/>
          <w:marBottom w:val="0"/>
          <w:divBdr>
            <w:top w:val="none" w:sz="0" w:space="0" w:color="auto"/>
            <w:left w:val="none" w:sz="0" w:space="0" w:color="auto"/>
            <w:bottom w:val="none" w:sz="0" w:space="0" w:color="auto"/>
            <w:right w:val="none" w:sz="0" w:space="0" w:color="auto"/>
          </w:divBdr>
          <w:divsChild>
            <w:div w:id="758523622">
              <w:marLeft w:val="0"/>
              <w:marRight w:val="0"/>
              <w:marTop w:val="0"/>
              <w:marBottom w:val="0"/>
              <w:divBdr>
                <w:top w:val="none" w:sz="0" w:space="0" w:color="auto"/>
                <w:left w:val="none" w:sz="0" w:space="0" w:color="auto"/>
                <w:bottom w:val="none" w:sz="0" w:space="0" w:color="auto"/>
                <w:right w:val="none" w:sz="0" w:space="0" w:color="auto"/>
              </w:divBdr>
            </w:div>
          </w:divsChild>
        </w:div>
        <w:div w:id="1668098902">
          <w:marLeft w:val="0"/>
          <w:marRight w:val="0"/>
          <w:marTop w:val="0"/>
          <w:marBottom w:val="0"/>
          <w:divBdr>
            <w:top w:val="none" w:sz="0" w:space="0" w:color="auto"/>
            <w:left w:val="none" w:sz="0" w:space="0" w:color="auto"/>
            <w:bottom w:val="none" w:sz="0" w:space="0" w:color="auto"/>
            <w:right w:val="none" w:sz="0" w:space="0" w:color="auto"/>
          </w:divBdr>
          <w:divsChild>
            <w:div w:id="905605264">
              <w:marLeft w:val="0"/>
              <w:marRight w:val="0"/>
              <w:marTop w:val="0"/>
              <w:marBottom w:val="0"/>
              <w:divBdr>
                <w:top w:val="none" w:sz="0" w:space="0" w:color="auto"/>
                <w:left w:val="none" w:sz="0" w:space="0" w:color="auto"/>
                <w:bottom w:val="none" w:sz="0" w:space="0" w:color="auto"/>
                <w:right w:val="none" w:sz="0" w:space="0" w:color="auto"/>
              </w:divBdr>
            </w:div>
          </w:divsChild>
        </w:div>
        <w:div w:id="1668169808">
          <w:marLeft w:val="0"/>
          <w:marRight w:val="0"/>
          <w:marTop w:val="0"/>
          <w:marBottom w:val="0"/>
          <w:divBdr>
            <w:top w:val="none" w:sz="0" w:space="0" w:color="auto"/>
            <w:left w:val="none" w:sz="0" w:space="0" w:color="auto"/>
            <w:bottom w:val="none" w:sz="0" w:space="0" w:color="auto"/>
            <w:right w:val="none" w:sz="0" w:space="0" w:color="auto"/>
          </w:divBdr>
          <w:divsChild>
            <w:div w:id="630063500">
              <w:marLeft w:val="0"/>
              <w:marRight w:val="0"/>
              <w:marTop w:val="0"/>
              <w:marBottom w:val="0"/>
              <w:divBdr>
                <w:top w:val="none" w:sz="0" w:space="0" w:color="auto"/>
                <w:left w:val="none" w:sz="0" w:space="0" w:color="auto"/>
                <w:bottom w:val="none" w:sz="0" w:space="0" w:color="auto"/>
                <w:right w:val="none" w:sz="0" w:space="0" w:color="auto"/>
              </w:divBdr>
            </w:div>
          </w:divsChild>
        </w:div>
        <w:div w:id="1668632477">
          <w:marLeft w:val="0"/>
          <w:marRight w:val="0"/>
          <w:marTop w:val="0"/>
          <w:marBottom w:val="0"/>
          <w:divBdr>
            <w:top w:val="none" w:sz="0" w:space="0" w:color="auto"/>
            <w:left w:val="none" w:sz="0" w:space="0" w:color="auto"/>
            <w:bottom w:val="none" w:sz="0" w:space="0" w:color="auto"/>
            <w:right w:val="none" w:sz="0" w:space="0" w:color="auto"/>
          </w:divBdr>
          <w:divsChild>
            <w:div w:id="824052706">
              <w:marLeft w:val="0"/>
              <w:marRight w:val="0"/>
              <w:marTop w:val="0"/>
              <w:marBottom w:val="0"/>
              <w:divBdr>
                <w:top w:val="none" w:sz="0" w:space="0" w:color="auto"/>
                <w:left w:val="none" w:sz="0" w:space="0" w:color="auto"/>
                <w:bottom w:val="none" w:sz="0" w:space="0" w:color="auto"/>
                <w:right w:val="none" w:sz="0" w:space="0" w:color="auto"/>
              </w:divBdr>
            </w:div>
          </w:divsChild>
        </w:div>
        <w:div w:id="1668702093">
          <w:marLeft w:val="0"/>
          <w:marRight w:val="0"/>
          <w:marTop w:val="0"/>
          <w:marBottom w:val="0"/>
          <w:divBdr>
            <w:top w:val="none" w:sz="0" w:space="0" w:color="auto"/>
            <w:left w:val="none" w:sz="0" w:space="0" w:color="auto"/>
            <w:bottom w:val="none" w:sz="0" w:space="0" w:color="auto"/>
            <w:right w:val="none" w:sz="0" w:space="0" w:color="auto"/>
          </w:divBdr>
          <w:divsChild>
            <w:div w:id="1100644167">
              <w:marLeft w:val="0"/>
              <w:marRight w:val="0"/>
              <w:marTop w:val="0"/>
              <w:marBottom w:val="0"/>
              <w:divBdr>
                <w:top w:val="none" w:sz="0" w:space="0" w:color="auto"/>
                <w:left w:val="none" w:sz="0" w:space="0" w:color="auto"/>
                <w:bottom w:val="none" w:sz="0" w:space="0" w:color="auto"/>
                <w:right w:val="none" w:sz="0" w:space="0" w:color="auto"/>
              </w:divBdr>
            </w:div>
          </w:divsChild>
        </w:div>
        <w:div w:id="1668746190">
          <w:marLeft w:val="0"/>
          <w:marRight w:val="0"/>
          <w:marTop w:val="0"/>
          <w:marBottom w:val="0"/>
          <w:divBdr>
            <w:top w:val="none" w:sz="0" w:space="0" w:color="auto"/>
            <w:left w:val="none" w:sz="0" w:space="0" w:color="auto"/>
            <w:bottom w:val="none" w:sz="0" w:space="0" w:color="auto"/>
            <w:right w:val="none" w:sz="0" w:space="0" w:color="auto"/>
          </w:divBdr>
          <w:divsChild>
            <w:div w:id="471364785">
              <w:marLeft w:val="0"/>
              <w:marRight w:val="0"/>
              <w:marTop w:val="0"/>
              <w:marBottom w:val="0"/>
              <w:divBdr>
                <w:top w:val="none" w:sz="0" w:space="0" w:color="auto"/>
                <w:left w:val="none" w:sz="0" w:space="0" w:color="auto"/>
                <w:bottom w:val="none" w:sz="0" w:space="0" w:color="auto"/>
                <w:right w:val="none" w:sz="0" w:space="0" w:color="auto"/>
              </w:divBdr>
            </w:div>
          </w:divsChild>
        </w:div>
        <w:div w:id="1668747255">
          <w:marLeft w:val="0"/>
          <w:marRight w:val="0"/>
          <w:marTop w:val="0"/>
          <w:marBottom w:val="0"/>
          <w:divBdr>
            <w:top w:val="none" w:sz="0" w:space="0" w:color="auto"/>
            <w:left w:val="none" w:sz="0" w:space="0" w:color="auto"/>
            <w:bottom w:val="none" w:sz="0" w:space="0" w:color="auto"/>
            <w:right w:val="none" w:sz="0" w:space="0" w:color="auto"/>
          </w:divBdr>
          <w:divsChild>
            <w:div w:id="369962233">
              <w:marLeft w:val="0"/>
              <w:marRight w:val="0"/>
              <w:marTop w:val="0"/>
              <w:marBottom w:val="0"/>
              <w:divBdr>
                <w:top w:val="none" w:sz="0" w:space="0" w:color="auto"/>
                <w:left w:val="none" w:sz="0" w:space="0" w:color="auto"/>
                <w:bottom w:val="none" w:sz="0" w:space="0" w:color="auto"/>
                <w:right w:val="none" w:sz="0" w:space="0" w:color="auto"/>
              </w:divBdr>
            </w:div>
          </w:divsChild>
        </w:div>
        <w:div w:id="1668945768">
          <w:marLeft w:val="0"/>
          <w:marRight w:val="0"/>
          <w:marTop w:val="0"/>
          <w:marBottom w:val="0"/>
          <w:divBdr>
            <w:top w:val="none" w:sz="0" w:space="0" w:color="auto"/>
            <w:left w:val="none" w:sz="0" w:space="0" w:color="auto"/>
            <w:bottom w:val="none" w:sz="0" w:space="0" w:color="auto"/>
            <w:right w:val="none" w:sz="0" w:space="0" w:color="auto"/>
          </w:divBdr>
          <w:divsChild>
            <w:div w:id="1477719750">
              <w:marLeft w:val="0"/>
              <w:marRight w:val="0"/>
              <w:marTop w:val="0"/>
              <w:marBottom w:val="0"/>
              <w:divBdr>
                <w:top w:val="none" w:sz="0" w:space="0" w:color="auto"/>
                <w:left w:val="none" w:sz="0" w:space="0" w:color="auto"/>
                <w:bottom w:val="none" w:sz="0" w:space="0" w:color="auto"/>
                <w:right w:val="none" w:sz="0" w:space="0" w:color="auto"/>
              </w:divBdr>
            </w:div>
          </w:divsChild>
        </w:div>
        <w:div w:id="1669164317">
          <w:marLeft w:val="0"/>
          <w:marRight w:val="0"/>
          <w:marTop w:val="0"/>
          <w:marBottom w:val="0"/>
          <w:divBdr>
            <w:top w:val="none" w:sz="0" w:space="0" w:color="auto"/>
            <w:left w:val="none" w:sz="0" w:space="0" w:color="auto"/>
            <w:bottom w:val="none" w:sz="0" w:space="0" w:color="auto"/>
            <w:right w:val="none" w:sz="0" w:space="0" w:color="auto"/>
          </w:divBdr>
          <w:divsChild>
            <w:div w:id="1149174360">
              <w:marLeft w:val="0"/>
              <w:marRight w:val="0"/>
              <w:marTop w:val="0"/>
              <w:marBottom w:val="0"/>
              <w:divBdr>
                <w:top w:val="none" w:sz="0" w:space="0" w:color="auto"/>
                <w:left w:val="none" w:sz="0" w:space="0" w:color="auto"/>
                <w:bottom w:val="none" w:sz="0" w:space="0" w:color="auto"/>
                <w:right w:val="none" w:sz="0" w:space="0" w:color="auto"/>
              </w:divBdr>
            </w:div>
          </w:divsChild>
        </w:div>
        <w:div w:id="1669598197">
          <w:marLeft w:val="0"/>
          <w:marRight w:val="0"/>
          <w:marTop w:val="0"/>
          <w:marBottom w:val="0"/>
          <w:divBdr>
            <w:top w:val="none" w:sz="0" w:space="0" w:color="auto"/>
            <w:left w:val="none" w:sz="0" w:space="0" w:color="auto"/>
            <w:bottom w:val="none" w:sz="0" w:space="0" w:color="auto"/>
            <w:right w:val="none" w:sz="0" w:space="0" w:color="auto"/>
          </w:divBdr>
          <w:divsChild>
            <w:div w:id="1166819465">
              <w:marLeft w:val="0"/>
              <w:marRight w:val="0"/>
              <w:marTop w:val="0"/>
              <w:marBottom w:val="0"/>
              <w:divBdr>
                <w:top w:val="none" w:sz="0" w:space="0" w:color="auto"/>
                <w:left w:val="none" w:sz="0" w:space="0" w:color="auto"/>
                <w:bottom w:val="none" w:sz="0" w:space="0" w:color="auto"/>
                <w:right w:val="none" w:sz="0" w:space="0" w:color="auto"/>
              </w:divBdr>
            </w:div>
          </w:divsChild>
        </w:div>
        <w:div w:id="1670057295">
          <w:marLeft w:val="0"/>
          <w:marRight w:val="0"/>
          <w:marTop w:val="0"/>
          <w:marBottom w:val="0"/>
          <w:divBdr>
            <w:top w:val="none" w:sz="0" w:space="0" w:color="auto"/>
            <w:left w:val="none" w:sz="0" w:space="0" w:color="auto"/>
            <w:bottom w:val="none" w:sz="0" w:space="0" w:color="auto"/>
            <w:right w:val="none" w:sz="0" w:space="0" w:color="auto"/>
          </w:divBdr>
          <w:divsChild>
            <w:div w:id="487668919">
              <w:marLeft w:val="0"/>
              <w:marRight w:val="0"/>
              <w:marTop w:val="0"/>
              <w:marBottom w:val="0"/>
              <w:divBdr>
                <w:top w:val="none" w:sz="0" w:space="0" w:color="auto"/>
                <w:left w:val="none" w:sz="0" w:space="0" w:color="auto"/>
                <w:bottom w:val="none" w:sz="0" w:space="0" w:color="auto"/>
                <w:right w:val="none" w:sz="0" w:space="0" w:color="auto"/>
              </w:divBdr>
            </w:div>
          </w:divsChild>
        </w:div>
        <w:div w:id="1670136628">
          <w:marLeft w:val="0"/>
          <w:marRight w:val="0"/>
          <w:marTop w:val="0"/>
          <w:marBottom w:val="0"/>
          <w:divBdr>
            <w:top w:val="none" w:sz="0" w:space="0" w:color="auto"/>
            <w:left w:val="none" w:sz="0" w:space="0" w:color="auto"/>
            <w:bottom w:val="none" w:sz="0" w:space="0" w:color="auto"/>
            <w:right w:val="none" w:sz="0" w:space="0" w:color="auto"/>
          </w:divBdr>
          <w:divsChild>
            <w:div w:id="890965102">
              <w:marLeft w:val="0"/>
              <w:marRight w:val="0"/>
              <w:marTop w:val="0"/>
              <w:marBottom w:val="0"/>
              <w:divBdr>
                <w:top w:val="none" w:sz="0" w:space="0" w:color="auto"/>
                <w:left w:val="none" w:sz="0" w:space="0" w:color="auto"/>
                <w:bottom w:val="none" w:sz="0" w:space="0" w:color="auto"/>
                <w:right w:val="none" w:sz="0" w:space="0" w:color="auto"/>
              </w:divBdr>
            </w:div>
          </w:divsChild>
        </w:div>
        <w:div w:id="1672173523">
          <w:marLeft w:val="0"/>
          <w:marRight w:val="0"/>
          <w:marTop w:val="0"/>
          <w:marBottom w:val="0"/>
          <w:divBdr>
            <w:top w:val="none" w:sz="0" w:space="0" w:color="auto"/>
            <w:left w:val="none" w:sz="0" w:space="0" w:color="auto"/>
            <w:bottom w:val="none" w:sz="0" w:space="0" w:color="auto"/>
            <w:right w:val="none" w:sz="0" w:space="0" w:color="auto"/>
          </w:divBdr>
          <w:divsChild>
            <w:div w:id="1397581880">
              <w:marLeft w:val="0"/>
              <w:marRight w:val="0"/>
              <w:marTop w:val="0"/>
              <w:marBottom w:val="0"/>
              <w:divBdr>
                <w:top w:val="none" w:sz="0" w:space="0" w:color="auto"/>
                <w:left w:val="none" w:sz="0" w:space="0" w:color="auto"/>
                <w:bottom w:val="none" w:sz="0" w:space="0" w:color="auto"/>
                <w:right w:val="none" w:sz="0" w:space="0" w:color="auto"/>
              </w:divBdr>
            </w:div>
          </w:divsChild>
        </w:div>
        <w:div w:id="1672684102">
          <w:marLeft w:val="0"/>
          <w:marRight w:val="0"/>
          <w:marTop w:val="0"/>
          <w:marBottom w:val="0"/>
          <w:divBdr>
            <w:top w:val="none" w:sz="0" w:space="0" w:color="auto"/>
            <w:left w:val="none" w:sz="0" w:space="0" w:color="auto"/>
            <w:bottom w:val="none" w:sz="0" w:space="0" w:color="auto"/>
            <w:right w:val="none" w:sz="0" w:space="0" w:color="auto"/>
          </w:divBdr>
          <w:divsChild>
            <w:div w:id="107437652">
              <w:marLeft w:val="0"/>
              <w:marRight w:val="0"/>
              <w:marTop w:val="0"/>
              <w:marBottom w:val="0"/>
              <w:divBdr>
                <w:top w:val="none" w:sz="0" w:space="0" w:color="auto"/>
                <w:left w:val="none" w:sz="0" w:space="0" w:color="auto"/>
                <w:bottom w:val="none" w:sz="0" w:space="0" w:color="auto"/>
                <w:right w:val="none" w:sz="0" w:space="0" w:color="auto"/>
              </w:divBdr>
            </w:div>
          </w:divsChild>
        </w:div>
        <w:div w:id="1672831563">
          <w:marLeft w:val="0"/>
          <w:marRight w:val="0"/>
          <w:marTop w:val="0"/>
          <w:marBottom w:val="0"/>
          <w:divBdr>
            <w:top w:val="none" w:sz="0" w:space="0" w:color="auto"/>
            <w:left w:val="none" w:sz="0" w:space="0" w:color="auto"/>
            <w:bottom w:val="none" w:sz="0" w:space="0" w:color="auto"/>
            <w:right w:val="none" w:sz="0" w:space="0" w:color="auto"/>
          </w:divBdr>
          <w:divsChild>
            <w:div w:id="335765340">
              <w:marLeft w:val="0"/>
              <w:marRight w:val="0"/>
              <w:marTop w:val="0"/>
              <w:marBottom w:val="0"/>
              <w:divBdr>
                <w:top w:val="none" w:sz="0" w:space="0" w:color="auto"/>
                <w:left w:val="none" w:sz="0" w:space="0" w:color="auto"/>
                <w:bottom w:val="none" w:sz="0" w:space="0" w:color="auto"/>
                <w:right w:val="none" w:sz="0" w:space="0" w:color="auto"/>
              </w:divBdr>
            </w:div>
          </w:divsChild>
        </w:div>
        <w:div w:id="1674723404">
          <w:marLeft w:val="0"/>
          <w:marRight w:val="0"/>
          <w:marTop w:val="0"/>
          <w:marBottom w:val="0"/>
          <w:divBdr>
            <w:top w:val="none" w:sz="0" w:space="0" w:color="auto"/>
            <w:left w:val="none" w:sz="0" w:space="0" w:color="auto"/>
            <w:bottom w:val="none" w:sz="0" w:space="0" w:color="auto"/>
            <w:right w:val="none" w:sz="0" w:space="0" w:color="auto"/>
          </w:divBdr>
          <w:divsChild>
            <w:div w:id="1983344140">
              <w:marLeft w:val="0"/>
              <w:marRight w:val="0"/>
              <w:marTop w:val="0"/>
              <w:marBottom w:val="0"/>
              <w:divBdr>
                <w:top w:val="none" w:sz="0" w:space="0" w:color="auto"/>
                <w:left w:val="none" w:sz="0" w:space="0" w:color="auto"/>
                <w:bottom w:val="none" w:sz="0" w:space="0" w:color="auto"/>
                <w:right w:val="none" w:sz="0" w:space="0" w:color="auto"/>
              </w:divBdr>
            </w:div>
          </w:divsChild>
        </w:div>
        <w:div w:id="1674912912">
          <w:marLeft w:val="0"/>
          <w:marRight w:val="0"/>
          <w:marTop w:val="0"/>
          <w:marBottom w:val="0"/>
          <w:divBdr>
            <w:top w:val="none" w:sz="0" w:space="0" w:color="auto"/>
            <w:left w:val="none" w:sz="0" w:space="0" w:color="auto"/>
            <w:bottom w:val="none" w:sz="0" w:space="0" w:color="auto"/>
            <w:right w:val="none" w:sz="0" w:space="0" w:color="auto"/>
          </w:divBdr>
          <w:divsChild>
            <w:div w:id="1495796306">
              <w:marLeft w:val="0"/>
              <w:marRight w:val="0"/>
              <w:marTop w:val="0"/>
              <w:marBottom w:val="0"/>
              <w:divBdr>
                <w:top w:val="none" w:sz="0" w:space="0" w:color="auto"/>
                <w:left w:val="none" w:sz="0" w:space="0" w:color="auto"/>
                <w:bottom w:val="none" w:sz="0" w:space="0" w:color="auto"/>
                <w:right w:val="none" w:sz="0" w:space="0" w:color="auto"/>
              </w:divBdr>
            </w:div>
          </w:divsChild>
        </w:div>
        <w:div w:id="1675113199">
          <w:marLeft w:val="0"/>
          <w:marRight w:val="0"/>
          <w:marTop w:val="0"/>
          <w:marBottom w:val="0"/>
          <w:divBdr>
            <w:top w:val="none" w:sz="0" w:space="0" w:color="auto"/>
            <w:left w:val="none" w:sz="0" w:space="0" w:color="auto"/>
            <w:bottom w:val="none" w:sz="0" w:space="0" w:color="auto"/>
            <w:right w:val="none" w:sz="0" w:space="0" w:color="auto"/>
          </w:divBdr>
          <w:divsChild>
            <w:div w:id="1923684516">
              <w:marLeft w:val="0"/>
              <w:marRight w:val="0"/>
              <w:marTop w:val="0"/>
              <w:marBottom w:val="0"/>
              <w:divBdr>
                <w:top w:val="none" w:sz="0" w:space="0" w:color="auto"/>
                <w:left w:val="none" w:sz="0" w:space="0" w:color="auto"/>
                <w:bottom w:val="none" w:sz="0" w:space="0" w:color="auto"/>
                <w:right w:val="none" w:sz="0" w:space="0" w:color="auto"/>
              </w:divBdr>
            </w:div>
          </w:divsChild>
        </w:div>
        <w:div w:id="1676421844">
          <w:marLeft w:val="0"/>
          <w:marRight w:val="0"/>
          <w:marTop w:val="0"/>
          <w:marBottom w:val="0"/>
          <w:divBdr>
            <w:top w:val="none" w:sz="0" w:space="0" w:color="auto"/>
            <w:left w:val="none" w:sz="0" w:space="0" w:color="auto"/>
            <w:bottom w:val="none" w:sz="0" w:space="0" w:color="auto"/>
            <w:right w:val="none" w:sz="0" w:space="0" w:color="auto"/>
          </w:divBdr>
          <w:divsChild>
            <w:div w:id="31346783">
              <w:marLeft w:val="0"/>
              <w:marRight w:val="0"/>
              <w:marTop w:val="0"/>
              <w:marBottom w:val="0"/>
              <w:divBdr>
                <w:top w:val="none" w:sz="0" w:space="0" w:color="auto"/>
                <w:left w:val="none" w:sz="0" w:space="0" w:color="auto"/>
                <w:bottom w:val="none" w:sz="0" w:space="0" w:color="auto"/>
                <w:right w:val="none" w:sz="0" w:space="0" w:color="auto"/>
              </w:divBdr>
            </w:div>
          </w:divsChild>
        </w:div>
        <w:div w:id="1676571349">
          <w:marLeft w:val="0"/>
          <w:marRight w:val="0"/>
          <w:marTop w:val="0"/>
          <w:marBottom w:val="0"/>
          <w:divBdr>
            <w:top w:val="none" w:sz="0" w:space="0" w:color="auto"/>
            <w:left w:val="none" w:sz="0" w:space="0" w:color="auto"/>
            <w:bottom w:val="none" w:sz="0" w:space="0" w:color="auto"/>
            <w:right w:val="none" w:sz="0" w:space="0" w:color="auto"/>
          </w:divBdr>
          <w:divsChild>
            <w:div w:id="1560239974">
              <w:marLeft w:val="0"/>
              <w:marRight w:val="0"/>
              <w:marTop w:val="0"/>
              <w:marBottom w:val="0"/>
              <w:divBdr>
                <w:top w:val="none" w:sz="0" w:space="0" w:color="auto"/>
                <w:left w:val="none" w:sz="0" w:space="0" w:color="auto"/>
                <w:bottom w:val="none" w:sz="0" w:space="0" w:color="auto"/>
                <w:right w:val="none" w:sz="0" w:space="0" w:color="auto"/>
              </w:divBdr>
            </w:div>
          </w:divsChild>
        </w:div>
        <w:div w:id="1677197323">
          <w:marLeft w:val="0"/>
          <w:marRight w:val="0"/>
          <w:marTop w:val="0"/>
          <w:marBottom w:val="0"/>
          <w:divBdr>
            <w:top w:val="none" w:sz="0" w:space="0" w:color="auto"/>
            <w:left w:val="none" w:sz="0" w:space="0" w:color="auto"/>
            <w:bottom w:val="none" w:sz="0" w:space="0" w:color="auto"/>
            <w:right w:val="none" w:sz="0" w:space="0" w:color="auto"/>
          </w:divBdr>
          <w:divsChild>
            <w:div w:id="435564019">
              <w:marLeft w:val="0"/>
              <w:marRight w:val="0"/>
              <w:marTop w:val="0"/>
              <w:marBottom w:val="0"/>
              <w:divBdr>
                <w:top w:val="none" w:sz="0" w:space="0" w:color="auto"/>
                <w:left w:val="none" w:sz="0" w:space="0" w:color="auto"/>
                <w:bottom w:val="none" w:sz="0" w:space="0" w:color="auto"/>
                <w:right w:val="none" w:sz="0" w:space="0" w:color="auto"/>
              </w:divBdr>
            </w:div>
          </w:divsChild>
        </w:div>
        <w:div w:id="1677264802">
          <w:marLeft w:val="0"/>
          <w:marRight w:val="0"/>
          <w:marTop w:val="0"/>
          <w:marBottom w:val="0"/>
          <w:divBdr>
            <w:top w:val="none" w:sz="0" w:space="0" w:color="auto"/>
            <w:left w:val="none" w:sz="0" w:space="0" w:color="auto"/>
            <w:bottom w:val="none" w:sz="0" w:space="0" w:color="auto"/>
            <w:right w:val="none" w:sz="0" w:space="0" w:color="auto"/>
          </w:divBdr>
          <w:divsChild>
            <w:div w:id="992442386">
              <w:marLeft w:val="0"/>
              <w:marRight w:val="0"/>
              <w:marTop w:val="0"/>
              <w:marBottom w:val="0"/>
              <w:divBdr>
                <w:top w:val="none" w:sz="0" w:space="0" w:color="auto"/>
                <w:left w:val="none" w:sz="0" w:space="0" w:color="auto"/>
                <w:bottom w:val="none" w:sz="0" w:space="0" w:color="auto"/>
                <w:right w:val="none" w:sz="0" w:space="0" w:color="auto"/>
              </w:divBdr>
            </w:div>
          </w:divsChild>
        </w:div>
        <w:div w:id="1678196447">
          <w:marLeft w:val="0"/>
          <w:marRight w:val="0"/>
          <w:marTop w:val="0"/>
          <w:marBottom w:val="0"/>
          <w:divBdr>
            <w:top w:val="none" w:sz="0" w:space="0" w:color="auto"/>
            <w:left w:val="none" w:sz="0" w:space="0" w:color="auto"/>
            <w:bottom w:val="none" w:sz="0" w:space="0" w:color="auto"/>
            <w:right w:val="none" w:sz="0" w:space="0" w:color="auto"/>
          </w:divBdr>
          <w:divsChild>
            <w:div w:id="1400977778">
              <w:marLeft w:val="0"/>
              <w:marRight w:val="0"/>
              <w:marTop w:val="0"/>
              <w:marBottom w:val="0"/>
              <w:divBdr>
                <w:top w:val="none" w:sz="0" w:space="0" w:color="auto"/>
                <w:left w:val="none" w:sz="0" w:space="0" w:color="auto"/>
                <w:bottom w:val="none" w:sz="0" w:space="0" w:color="auto"/>
                <w:right w:val="none" w:sz="0" w:space="0" w:color="auto"/>
              </w:divBdr>
            </w:div>
          </w:divsChild>
        </w:div>
        <w:div w:id="1678389282">
          <w:marLeft w:val="0"/>
          <w:marRight w:val="0"/>
          <w:marTop w:val="0"/>
          <w:marBottom w:val="0"/>
          <w:divBdr>
            <w:top w:val="none" w:sz="0" w:space="0" w:color="auto"/>
            <w:left w:val="none" w:sz="0" w:space="0" w:color="auto"/>
            <w:bottom w:val="none" w:sz="0" w:space="0" w:color="auto"/>
            <w:right w:val="none" w:sz="0" w:space="0" w:color="auto"/>
          </w:divBdr>
          <w:divsChild>
            <w:div w:id="538010140">
              <w:marLeft w:val="0"/>
              <w:marRight w:val="0"/>
              <w:marTop w:val="0"/>
              <w:marBottom w:val="0"/>
              <w:divBdr>
                <w:top w:val="none" w:sz="0" w:space="0" w:color="auto"/>
                <w:left w:val="none" w:sz="0" w:space="0" w:color="auto"/>
                <w:bottom w:val="none" w:sz="0" w:space="0" w:color="auto"/>
                <w:right w:val="none" w:sz="0" w:space="0" w:color="auto"/>
              </w:divBdr>
            </w:div>
          </w:divsChild>
        </w:div>
        <w:div w:id="1678538472">
          <w:marLeft w:val="0"/>
          <w:marRight w:val="0"/>
          <w:marTop w:val="0"/>
          <w:marBottom w:val="0"/>
          <w:divBdr>
            <w:top w:val="none" w:sz="0" w:space="0" w:color="auto"/>
            <w:left w:val="none" w:sz="0" w:space="0" w:color="auto"/>
            <w:bottom w:val="none" w:sz="0" w:space="0" w:color="auto"/>
            <w:right w:val="none" w:sz="0" w:space="0" w:color="auto"/>
          </w:divBdr>
          <w:divsChild>
            <w:div w:id="879588469">
              <w:marLeft w:val="0"/>
              <w:marRight w:val="0"/>
              <w:marTop w:val="0"/>
              <w:marBottom w:val="0"/>
              <w:divBdr>
                <w:top w:val="none" w:sz="0" w:space="0" w:color="auto"/>
                <w:left w:val="none" w:sz="0" w:space="0" w:color="auto"/>
                <w:bottom w:val="none" w:sz="0" w:space="0" w:color="auto"/>
                <w:right w:val="none" w:sz="0" w:space="0" w:color="auto"/>
              </w:divBdr>
            </w:div>
          </w:divsChild>
        </w:div>
        <w:div w:id="1678652898">
          <w:marLeft w:val="0"/>
          <w:marRight w:val="0"/>
          <w:marTop w:val="0"/>
          <w:marBottom w:val="0"/>
          <w:divBdr>
            <w:top w:val="none" w:sz="0" w:space="0" w:color="auto"/>
            <w:left w:val="none" w:sz="0" w:space="0" w:color="auto"/>
            <w:bottom w:val="none" w:sz="0" w:space="0" w:color="auto"/>
            <w:right w:val="none" w:sz="0" w:space="0" w:color="auto"/>
          </w:divBdr>
          <w:divsChild>
            <w:div w:id="1219513599">
              <w:marLeft w:val="0"/>
              <w:marRight w:val="0"/>
              <w:marTop w:val="0"/>
              <w:marBottom w:val="0"/>
              <w:divBdr>
                <w:top w:val="none" w:sz="0" w:space="0" w:color="auto"/>
                <w:left w:val="none" w:sz="0" w:space="0" w:color="auto"/>
                <w:bottom w:val="none" w:sz="0" w:space="0" w:color="auto"/>
                <w:right w:val="none" w:sz="0" w:space="0" w:color="auto"/>
              </w:divBdr>
            </w:div>
          </w:divsChild>
        </w:div>
        <w:div w:id="1679962611">
          <w:marLeft w:val="0"/>
          <w:marRight w:val="0"/>
          <w:marTop w:val="0"/>
          <w:marBottom w:val="0"/>
          <w:divBdr>
            <w:top w:val="none" w:sz="0" w:space="0" w:color="auto"/>
            <w:left w:val="none" w:sz="0" w:space="0" w:color="auto"/>
            <w:bottom w:val="none" w:sz="0" w:space="0" w:color="auto"/>
            <w:right w:val="none" w:sz="0" w:space="0" w:color="auto"/>
          </w:divBdr>
          <w:divsChild>
            <w:div w:id="1981226812">
              <w:marLeft w:val="0"/>
              <w:marRight w:val="0"/>
              <w:marTop w:val="0"/>
              <w:marBottom w:val="0"/>
              <w:divBdr>
                <w:top w:val="none" w:sz="0" w:space="0" w:color="auto"/>
                <w:left w:val="none" w:sz="0" w:space="0" w:color="auto"/>
                <w:bottom w:val="none" w:sz="0" w:space="0" w:color="auto"/>
                <w:right w:val="none" w:sz="0" w:space="0" w:color="auto"/>
              </w:divBdr>
            </w:div>
          </w:divsChild>
        </w:div>
        <w:div w:id="1680306202">
          <w:marLeft w:val="0"/>
          <w:marRight w:val="0"/>
          <w:marTop w:val="0"/>
          <w:marBottom w:val="0"/>
          <w:divBdr>
            <w:top w:val="none" w:sz="0" w:space="0" w:color="auto"/>
            <w:left w:val="none" w:sz="0" w:space="0" w:color="auto"/>
            <w:bottom w:val="none" w:sz="0" w:space="0" w:color="auto"/>
            <w:right w:val="none" w:sz="0" w:space="0" w:color="auto"/>
          </w:divBdr>
          <w:divsChild>
            <w:div w:id="1422608021">
              <w:marLeft w:val="0"/>
              <w:marRight w:val="0"/>
              <w:marTop w:val="0"/>
              <w:marBottom w:val="0"/>
              <w:divBdr>
                <w:top w:val="none" w:sz="0" w:space="0" w:color="auto"/>
                <w:left w:val="none" w:sz="0" w:space="0" w:color="auto"/>
                <w:bottom w:val="none" w:sz="0" w:space="0" w:color="auto"/>
                <w:right w:val="none" w:sz="0" w:space="0" w:color="auto"/>
              </w:divBdr>
            </w:div>
          </w:divsChild>
        </w:div>
        <w:div w:id="1680348215">
          <w:marLeft w:val="0"/>
          <w:marRight w:val="0"/>
          <w:marTop w:val="0"/>
          <w:marBottom w:val="0"/>
          <w:divBdr>
            <w:top w:val="none" w:sz="0" w:space="0" w:color="auto"/>
            <w:left w:val="none" w:sz="0" w:space="0" w:color="auto"/>
            <w:bottom w:val="none" w:sz="0" w:space="0" w:color="auto"/>
            <w:right w:val="none" w:sz="0" w:space="0" w:color="auto"/>
          </w:divBdr>
          <w:divsChild>
            <w:div w:id="1285383294">
              <w:marLeft w:val="0"/>
              <w:marRight w:val="0"/>
              <w:marTop w:val="0"/>
              <w:marBottom w:val="0"/>
              <w:divBdr>
                <w:top w:val="none" w:sz="0" w:space="0" w:color="auto"/>
                <w:left w:val="none" w:sz="0" w:space="0" w:color="auto"/>
                <w:bottom w:val="none" w:sz="0" w:space="0" w:color="auto"/>
                <w:right w:val="none" w:sz="0" w:space="0" w:color="auto"/>
              </w:divBdr>
            </w:div>
          </w:divsChild>
        </w:div>
        <w:div w:id="1680618182">
          <w:marLeft w:val="0"/>
          <w:marRight w:val="0"/>
          <w:marTop w:val="0"/>
          <w:marBottom w:val="0"/>
          <w:divBdr>
            <w:top w:val="none" w:sz="0" w:space="0" w:color="auto"/>
            <w:left w:val="none" w:sz="0" w:space="0" w:color="auto"/>
            <w:bottom w:val="none" w:sz="0" w:space="0" w:color="auto"/>
            <w:right w:val="none" w:sz="0" w:space="0" w:color="auto"/>
          </w:divBdr>
          <w:divsChild>
            <w:div w:id="1415199577">
              <w:marLeft w:val="0"/>
              <w:marRight w:val="0"/>
              <w:marTop w:val="0"/>
              <w:marBottom w:val="0"/>
              <w:divBdr>
                <w:top w:val="none" w:sz="0" w:space="0" w:color="auto"/>
                <w:left w:val="none" w:sz="0" w:space="0" w:color="auto"/>
                <w:bottom w:val="none" w:sz="0" w:space="0" w:color="auto"/>
                <w:right w:val="none" w:sz="0" w:space="0" w:color="auto"/>
              </w:divBdr>
            </w:div>
          </w:divsChild>
        </w:div>
        <w:div w:id="1680810883">
          <w:marLeft w:val="0"/>
          <w:marRight w:val="0"/>
          <w:marTop w:val="0"/>
          <w:marBottom w:val="0"/>
          <w:divBdr>
            <w:top w:val="none" w:sz="0" w:space="0" w:color="auto"/>
            <w:left w:val="none" w:sz="0" w:space="0" w:color="auto"/>
            <w:bottom w:val="none" w:sz="0" w:space="0" w:color="auto"/>
            <w:right w:val="none" w:sz="0" w:space="0" w:color="auto"/>
          </w:divBdr>
          <w:divsChild>
            <w:div w:id="464471384">
              <w:marLeft w:val="0"/>
              <w:marRight w:val="0"/>
              <w:marTop w:val="0"/>
              <w:marBottom w:val="0"/>
              <w:divBdr>
                <w:top w:val="none" w:sz="0" w:space="0" w:color="auto"/>
                <w:left w:val="none" w:sz="0" w:space="0" w:color="auto"/>
                <w:bottom w:val="none" w:sz="0" w:space="0" w:color="auto"/>
                <w:right w:val="none" w:sz="0" w:space="0" w:color="auto"/>
              </w:divBdr>
            </w:div>
          </w:divsChild>
        </w:div>
        <w:div w:id="1680883947">
          <w:marLeft w:val="0"/>
          <w:marRight w:val="0"/>
          <w:marTop w:val="0"/>
          <w:marBottom w:val="0"/>
          <w:divBdr>
            <w:top w:val="none" w:sz="0" w:space="0" w:color="auto"/>
            <w:left w:val="none" w:sz="0" w:space="0" w:color="auto"/>
            <w:bottom w:val="none" w:sz="0" w:space="0" w:color="auto"/>
            <w:right w:val="none" w:sz="0" w:space="0" w:color="auto"/>
          </w:divBdr>
          <w:divsChild>
            <w:div w:id="1422146593">
              <w:marLeft w:val="0"/>
              <w:marRight w:val="0"/>
              <w:marTop w:val="0"/>
              <w:marBottom w:val="0"/>
              <w:divBdr>
                <w:top w:val="none" w:sz="0" w:space="0" w:color="auto"/>
                <w:left w:val="none" w:sz="0" w:space="0" w:color="auto"/>
                <w:bottom w:val="none" w:sz="0" w:space="0" w:color="auto"/>
                <w:right w:val="none" w:sz="0" w:space="0" w:color="auto"/>
              </w:divBdr>
            </w:div>
          </w:divsChild>
        </w:div>
        <w:div w:id="1681078950">
          <w:marLeft w:val="0"/>
          <w:marRight w:val="0"/>
          <w:marTop w:val="0"/>
          <w:marBottom w:val="0"/>
          <w:divBdr>
            <w:top w:val="none" w:sz="0" w:space="0" w:color="auto"/>
            <w:left w:val="none" w:sz="0" w:space="0" w:color="auto"/>
            <w:bottom w:val="none" w:sz="0" w:space="0" w:color="auto"/>
            <w:right w:val="none" w:sz="0" w:space="0" w:color="auto"/>
          </w:divBdr>
          <w:divsChild>
            <w:div w:id="1792937060">
              <w:marLeft w:val="0"/>
              <w:marRight w:val="0"/>
              <w:marTop w:val="0"/>
              <w:marBottom w:val="0"/>
              <w:divBdr>
                <w:top w:val="none" w:sz="0" w:space="0" w:color="auto"/>
                <w:left w:val="none" w:sz="0" w:space="0" w:color="auto"/>
                <w:bottom w:val="none" w:sz="0" w:space="0" w:color="auto"/>
                <w:right w:val="none" w:sz="0" w:space="0" w:color="auto"/>
              </w:divBdr>
            </w:div>
          </w:divsChild>
        </w:div>
        <w:div w:id="1682396566">
          <w:marLeft w:val="0"/>
          <w:marRight w:val="0"/>
          <w:marTop w:val="0"/>
          <w:marBottom w:val="0"/>
          <w:divBdr>
            <w:top w:val="none" w:sz="0" w:space="0" w:color="auto"/>
            <w:left w:val="none" w:sz="0" w:space="0" w:color="auto"/>
            <w:bottom w:val="none" w:sz="0" w:space="0" w:color="auto"/>
            <w:right w:val="none" w:sz="0" w:space="0" w:color="auto"/>
          </w:divBdr>
          <w:divsChild>
            <w:div w:id="892695926">
              <w:marLeft w:val="0"/>
              <w:marRight w:val="0"/>
              <w:marTop w:val="0"/>
              <w:marBottom w:val="0"/>
              <w:divBdr>
                <w:top w:val="none" w:sz="0" w:space="0" w:color="auto"/>
                <w:left w:val="none" w:sz="0" w:space="0" w:color="auto"/>
                <w:bottom w:val="none" w:sz="0" w:space="0" w:color="auto"/>
                <w:right w:val="none" w:sz="0" w:space="0" w:color="auto"/>
              </w:divBdr>
            </w:div>
          </w:divsChild>
        </w:div>
        <w:div w:id="1683162692">
          <w:marLeft w:val="0"/>
          <w:marRight w:val="0"/>
          <w:marTop w:val="0"/>
          <w:marBottom w:val="0"/>
          <w:divBdr>
            <w:top w:val="none" w:sz="0" w:space="0" w:color="auto"/>
            <w:left w:val="none" w:sz="0" w:space="0" w:color="auto"/>
            <w:bottom w:val="none" w:sz="0" w:space="0" w:color="auto"/>
            <w:right w:val="none" w:sz="0" w:space="0" w:color="auto"/>
          </w:divBdr>
          <w:divsChild>
            <w:div w:id="321204750">
              <w:marLeft w:val="0"/>
              <w:marRight w:val="0"/>
              <w:marTop w:val="0"/>
              <w:marBottom w:val="0"/>
              <w:divBdr>
                <w:top w:val="none" w:sz="0" w:space="0" w:color="auto"/>
                <w:left w:val="none" w:sz="0" w:space="0" w:color="auto"/>
                <w:bottom w:val="none" w:sz="0" w:space="0" w:color="auto"/>
                <w:right w:val="none" w:sz="0" w:space="0" w:color="auto"/>
              </w:divBdr>
            </w:div>
          </w:divsChild>
        </w:div>
        <w:div w:id="1683236483">
          <w:marLeft w:val="0"/>
          <w:marRight w:val="0"/>
          <w:marTop w:val="0"/>
          <w:marBottom w:val="0"/>
          <w:divBdr>
            <w:top w:val="none" w:sz="0" w:space="0" w:color="auto"/>
            <w:left w:val="none" w:sz="0" w:space="0" w:color="auto"/>
            <w:bottom w:val="none" w:sz="0" w:space="0" w:color="auto"/>
            <w:right w:val="none" w:sz="0" w:space="0" w:color="auto"/>
          </w:divBdr>
          <w:divsChild>
            <w:div w:id="1396663195">
              <w:marLeft w:val="0"/>
              <w:marRight w:val="0"/>
              <w:marTop w:val="0"/>
              <w:marBottom w:val="0"/>
              <w:divBdr>
                <w:top w:val="none" w:sz="0" w:space="0" w:color="auto"/>
                <w:left w:val="none" w:sz="0" w:space="0" w:color="auto"/>
                <w:bottom w:val="none" w:sz="0" w:space="0" w:color="auto"/>
                <w:right w:val="none" w:sz="0" w:space="0" w:color="auto"/>
              </w:divBdr>
            </w:div>
          </w:divsChild>
        </w:div>
        <w:div w:id="1683388225">
          <w:marLeft w:val="0"/>
          <w:marRight w:val="0"/>
          <w:marTop w:val="0"/>
          <w:marBottom w:val="0"/>
          <w:divBdr>
            <w:top w:val="none" w:sz="0" w:space="0" w:color="auto"/>
            <w:left w:val="none" w:sz="0" w:space="0" w:color="auto"/>
            <w:bottom w:val="none" w:sz="0" w:space="0" w:color="auto"/>
            <w:right w:val="none" w:sz="0" w:space="0" w:color="auto"/>
          </w:divBdr>
          <w:divsChild>
            <w:div w:id="1724480186">
              <w:marLeft w:val="0"/>
              <w:marRight w:val="0"/>
              <w:marTop w:val="0"/>
              <w:marBottom w:val="0"/>
              <w:divBdr>
                <w:top w:val="none" w:sz="0" w:space="0" w:color="auto"/>
                <w:left w:val="none" w:sz="0" w:space="0" w:color="auto"/>
                <w:bottom w:val="none" w:sz="0" w:space="0" w:color="auto"/>
                <w:right w:val="none" w:sz="0" w:space="0" w:color="auto"/>
              </w:divBdr>
            </w:div>
          </w:divsChild>
        </w:div>
        <w:div w:id="1683626218">
          <w:marLeft w:val="0"/>
          <w:marRight w:val="0"/>
          <w:marTop w:val="0"/>
          <w:marBottom w:val="0"/>
          <w:divBdr>
            <w:top w:val="none" w:sz="0" w:space="0" w:color="auto"/>
            <w:left w:val="none" w:sz="0" w:space="0" w:color="auto"/>
            <w:bottom w:val="none" w:sz="0" w:space="0" w:color="auto"/>
            <w:right w:val="none" w:sz="0" w:space="0" w:color="auto"/>
          </w:divBdr>
          <w:divsChild>
            <w:div w:id="1799687215">
              <w:marLeft w:val="0"/>
              <w:marRight w:val="0"/>
              <w:marTop w:val="0"/>
              <w:marBottom w:val="0"/>
              <w:divBdr>
                <w:top w:val="none" w:sz="0" w:space="0" w:color="auto"/>
                <w:left w:val="none" w:sz="0" w:space="0" w:color="auto"/>
                <w:bottom w:val="none" w:sz="0" w:space="0" w:color="auto"/>
                <w:right w:val="none" w:sz="0" w:space="0" w:color="auto"/>
              </w:divBdr>
            </w:div>
          </w:divsChild>
        </w:div>
        <w:div w:id="1684167617">
          <w:marLeft w:val="0"/>
          <w:marRight w:val="0"/>
          <w:marTop w:val="0"/>
          <w:marBottom w:val="0"/>
          <w:divBdr>
            <w:top w:val="none" w:sz="0" w:space="0" w:color="auto"/>
            <w:left w:val="none" w:sz="0" w:space="0" w:color="auto"/>
            <w:bottom w:val="none" w:sz="0" w:space="0" w:color="auto"/>
            <w:right w:val="none" w:sz="0" w:space="0" w:color="auto"/>
          </w:divBdr>
          <w:divsChild>
            <w:div w:id="927276006">
              <w:marLeft w:val="0"/>
              <w:marRight w:val="0"/>
              <w:marTop w:val="0"/>
              <w:marBottom w:val="0"/>
              <w:divBdr>
                <w:top w:val="none" w:sz="0" w:space="0" w:color="auto"/>
                <w:left w:val="none" w:sz="0" w:space="0" w:color="auto"/>
                <w:bottom w:val="none" w:sz="0" w:space="0" w:color="auto"/>
                <w:right w:val="none" w:sz="0" w:space="0" w:color="auto"/>
              </w:divBdr>
            </w:div>
          </w:divsChild>
        </w:div>
        <w:div w:id="1684549088">
          <w:marLeft w:val="0"/>
          <w:marRight w:val="0"/>
          <w:marTop w:val="0"/>
          <w:marBottom w:val="0"/>
          <w:divBdr>
            <w:top w:val="none" w:sz="0" w:space="0" w:color="auto"/>
            <w:left w:val="none" w:sz="0" w:space="0" w:color="auto"/>
            <w:bottom w:val="none" w:sz="0" w:space="0" w:color="auto"/>
            <w:right w:val="none" w:sz="0" w:space="0" w:color="auto"/>
          </w:divBdr>
          <w:divsChild>
            <w:div w:id="751241286">
              <w:marLeft w:val="0"/>
              <w:marRight w:val="0"/>
              <w:marTop w:val="0"/>
              <w:marBottom w:val="0"/>
              <w:divBdr>
                <w:top w:val="none" w:sz="0" w:space="0" w:color="auto"/>
                <w:left w:val="none" w:sz="0" w:space="0" w:color="auto"/>
                <w:bottom w:val="none" w:sz="0" w:space="0" w:color="auto"/>
                <w:right w:val="none" w:sz="0" w:space="0" w:color="auto"/>
              </w:divBdr>
            </w:div>
          </w:divsChild>
        </w:div>
        <w:div w:id="1685208506">
          <w:marLeft w:val="0"/>
          <w:marRight w:val="0"/>
          <w:marTop w:val="0"/>
          <w:marBottom w:val="0"/>
          <w:divBdr>
            <w:top w:val="none" w:sz="0" w:space="0" w:color="auto"/>
            <w:left w:val="none" w:sz="0" w:space="0" w:color="auto"/>
            <w:bottom w:val="none" w:sz="0" w:space="0" w:color="auto"/>
            <w:right w:val="none" w:sz="0" w:space="0" w:color="auto"/>
          </w:divBdr>
          <w:divsChild>
            <w:div w:id="478614685">
              <w:marLeft w:val="0"/>
              <w:marRight w:val="0"/>
              <w:marTop w:val="0"/>
              <w:marBottom w:val="0"/>
              <w:divBdr>
                <w:top w:val="none" w:sz="0" w:space="0" w:color="auto"/>
                <w:left w:val="none" w:sz="0" w:space="0" w:color="auto"/>
                <w:bottom w:val="none" w:sz="0" w:space="0" w:color="auto"/>
                <w:right w:val="none" w:sz="0" w:space="0" w:color="auto"/>
              </w:divBdr>
            </w:div>
          </w:divsChild>
        </w:div>
        <w:div w:id="1685589861">
          <w:marLeft w:val="0"/>
          <w:marRight w:val="0"/>
          <w:marTop w:val="0"/>
          <w:marBottom w:val="0"/>
          <w:divBdr>
            <w:top w:val="none" w:sz="0" w:space="0" w:color="auto"/>
            <w:left w:val="none" w:sz="0" w:space="0" w:color="auto"/>
            <w:bottom w:val="none" w:sz="0" w:space="0" w:color="auto"/>
            <w:right w:val="none" w:sz="0" w:space="0" w:color="auto"/>
          </w:divBdr>
          <w:divsChild>
            <w:div w:id="429350457">
              <w:marLeft w:val="0"/>
              <w:marRight w:val="0"/>
              <w:marTop w:val="0"/>
              <w:marBottom w:val="0"/>
              <w:divBdr>
                <w:top w:val="none" w:sz="0" w:space="0" w:color="auto"/>
                <w:left w:val="none" w:sz="0" w:space="0" w:color="auto"/>
                <w:bottom w:val="none" w:sz="0" w:space="0" w:color="auto"/>
                <w:right w:val="none" w:sz="0" w:space="0" w:color="auto"/>
              </w:divBdr>
            </w:div>
          </w:divsChild>
        </w:div>
        <w:div w:id="1686513408">
          <w:marLeft w:val="0"/>
          <w:marRight w:val="0"/>
          <w:marTop w:val="0"/>
          <w:marBottom w:val="0"/>
          <w:divBdr>
            <w:top w:val="none" w:sz="0" w:space="0" w:color="auto"/>
            <w:left w:val="none" w:sz="0" w:space="0" w:color="auto"/>
            <w:bottom w:val="none" w:sz="0" w:space="0" w:color="auto"/>
            <w:right w:val="none" w:sz="0" w:space="0" w:color="auto"/>
          </w:divBdr>
          <w:divsChild>
            <w:div w:id="510875793">
              <w:marLeft w:val="0"/>
              <w:marRight w:val="0"/>
              <w:marTop w:val="0"/>
              <w:marBottom w:val="0"/>
              <w:divBdr>
                <w:top w:val="none" w:sz="0" w:space="0" w:color="auto"/>
                <w:left w:val="none" w:sz="0" w:space="0" w:color="auto"/>
                <w:bottom w:val="none" w:sz="0" w:space="0" w:color="auto"/>
                <w:right w:val="none" w:sz="0" w:space="0" w:color="auto"/>
              </w:divBdr>
            </w:div>
          </w:divsChild>
        </w:div>
        <w:div w:id="1686521575">
          <w:marLeft w:val="0"/>
          <w:marRight w:val="0"/>
          <w:marTop w:val="0"/>
          <w:marBottom w:val="0"/>
          <w:divBdr>
            <w:top w:val="none" w:sz="0" w:space="0" w:color="auto"/>
            <w:left w:val="none" w:sz="0" w:space="0" w:color="auto"/>
            <w:bottom w:val="none" w:sz="0" w:space="0" w:color="auto"/>
            <w:right w:val="none" w:sz="0" w:space="0" w:color="auto"/>
          </w:divBdr>
          <w:divsChild>
            <w:div w:id="2005742301">
              <w:marLeft w:val="0"/>
              <w:marRight w:val="0"/>
              <w:marTop w:val="0"/>
              <w:marBottom w:val="0"/>
              <w:divBdr>
                <w:top w:val="none" w:sz="0" w:space="0" w:color="auto"/>
                <w:left w:val="none" w:sz="0" w:space="0" w:color="auto"/>
                <w:bottom w:val="none" w:sz="0" w:space="0" w:color="auto"/>
                <w:right w:val="none" w:sz="0" w:space="0" w:color="auto"/>
              </w:divBdr>
            </w:div>
          </w:divsChild>
        </w:div>
        <w:div w:id="1686980672">
          <w:marLeft w:val="0"/>
          <w:marRight w:val="0"/>
          <w:marTop w:val="0"/>
          <w:marBottom w:val="0"/>
          <w:divBdr>
            <w:top w:val="none" w:sz="0" w:space="0" w:color="auto"/>
            <w:left w:val="none" w:sz="0" w:space="0" w:color="auto"/>
            <w:bottom w:val="none" w:sz="0" w:space="0" w:color="auto"/>
            <w:right w:val="none" w:sz="0" w:space="0" w:color="auto"/>
          </w:divBdr>
          <w:divsChild>
            <w:div w:id="1399160446">
              <w:marLeft w:val="0"/>
              <w:marRight w:val="0"/>
              <w:marTop w:val="0"/>
              <w:marBottom w:val="0"/>
              <w:divBdr>
                <w:top w:val="none" w:sz="0" w:space="0" w:color="auto"/>
                <w:left w:val="none" w:sz="0" w:space="0" w:color="auto"/>
                <w:bottom w:val="none" w:sz="0" w:space="0" w:color="auto"/>
                <w:right w:val="none" w:sz="0" w:space="0" w:color="auto"/>
              </w:divBdr>
            </w:div>
          </w:divsChild>
        </w:div>
        <w:div w:id="1687708209">
          <w:marLeft w:val="0"/>
          <w:marRight w:val="0"/>
          <w:marTop w:val="0"/>
          <w:marBottom w:val="0"/>
          <w:divBdr>
            <w:top w:val="none" w:sz="0" w:space="0" w:color="auto"/>
            <w:left w:val="none" w:sz="0" w:space="0" w:color="auto"/>
            <w:bottom w:val="none" w:sz="0" w:space="0" w:color="auto"/>
            <w:right w:val="none" w:sz="0" w:space="0" w:color="auto"/>
          </w:divBdr>
          <w:divsChild>
            <w:div w:id="1770587209">
              <w:marLeft w:val="0"/>
              <w:marRight w:val="0"/>
              <w:marTop w:val="0"/>
              <w:marBottom w:val="0"/>
              <w:divBdr>
                <w:top w:val="none" w:sz="0" w:space="0" w:color="auto"/>
                <w:left w:val="none" w:sz="0" w:space="0" w:color="auto"/>
                <w:bottom w:val="none" w:sz="0" w:space="0" w:color="auto"/>
                <w:right w:val="none" w:sz="0" w:space="0" w:color="auto"/>
              </w:divBdr>
            </w:div>
          </w:divsChild>
        </w:div>
        <w:div w:id="1687756599">
          <w:marLeft w:val="0"/>
          <w:marRight w:val="0"/>
          <w:marTop w:val="0"/>
          <w:marBottom w:val="0"/>
          <w:divBdr>
            <w:top w:val="none" w:sz="0" w:space="0" w:color="auto"/>
            <w:left w:val="none" w:sz="0" w:space="0" w:color="auto"/>
            <w:bottom w:val="none" w:sz="0" w:space="0" w:color="auto"/>
            <w:right w:val="none" w:sz="0" w:space="0" w:color="auto"/>
          </w:divBdr>
          <w:divsChild>
            <w:div w:id="1827818841">
              <w:marLeft w:val="0"/>
              <w:marRight w:val="0"/>
              <w:marTop w:val="0"/>
              <w:marBottom w:val="0"/>
              <w:divBdr>
                <w:top w:val="none" w:sz="0" w:space="0" w:color="auto"/>
                <w:left w:val="none" w:sz="0" w:space="0" w:color="auto"/>
                <w:bottom w:val="none" w:sz="0" w:space="0" w:color="auto"/>
                <w:right w:val="none" w:sz="0" w:space="0" w:color="auto"/>
              </w:divBdr>
            </w:div>
          </w:divsChild>
        </w:div>
        <w:div w:id="1688360236">
          <w:marLeft w:val="0"/>
          <w:marRight w:val="0"/>
          <w:marTop w:val="0"/>
          <w:marBottom w:val="0"/>
          <w:divBdr>
            <w:top w:val="none" w:sz="0" w:space="0" w:color="auto"/>
            <w:left w:val="none" w:sz="0" w:space="0" w:color="auto"/>
            <w:bottom w:val="none" w:sz="0" w:space="0" w:color="auto"/>
            <w:right w:val="none" w:sz="0" w:space="0" w:color="auto"/>
          </w:divBdr>
          <w:divsChild>
            <w:div w:id="734473158">
              <w:marLeft w:val="0"/>
              <w:marRight w:val="0"/>
              <w:marTop w:val="0"/>
              <w:marBottom w:val="0"/>
              <w:divBdr>
                <w:top w:val="none" w:sz="0" w:space="0" w:color="auto"/>
                <w:left w:val="none" w:sz="0" w:space="0" w:color="auto"/>
                <w:bottom w:val="none" w:sz="0" w:space="0" w:color="auto"/>
                <w:right w:val="none" w:sz="0" w:space="0" w:color="auto"/>
              </w:divBdr>
            </w:div>
          </w:divsChild>
        </w:div>
        <w:div w:id="1688602206">
          <w:marLeft w:val="0"/>
          <w:marRight w:val="0"/>
          <w:marTop w:val="0"/>
          <w:marBottom w:val="0"/>
          <w:divBdr>
            <w:top w:val="none" w:sz="0" w:space="0" w:color="auto"/>
            <w:left w:val="none" w:sz="0" w:space="0" w:color="auto"/>
            <w:bottom w:val="none" w:sz="0" w:space="0" w:color="auto"/>
            <w:right w:val="none" w:sz="0" w:space="0" w:color="auto"/>
          </w:divBdr>
          <w:divsChild>
            <w:div w:id="1762871781">
              <w:marLeft w:val="0"/>
              <w:marRight w:val="0"/>
              <w:marTop w:val="0"/>
              <w:marBottom w:val="0"/>
              <w:divBdr>
                <w:top w:val="none" w:sz="0" w:space="0" w:color="auto"/>
                <w:left w:val="none" w:sz="0" w:space="0" w:color="auto"/>
                <w:bottom w:val="none" w:sz="0" w:space="0" w:color="auto"/>
                <w:right w:val="none" w:sz="0" w:space="0" w:color="auto"/>
              </w:divBdr>
            </w:div>
          </w:divsChild>
        </w:div>
        <w:div w:id="1689216459">
          <w:marLeft w:val="0"/>
          <w:marRight w:val="0"/>
          <w:marTop w:val="0"/>
          <w:marBottom w:val="0"/>
          <w:divBdr>
            <w:top w:val="none" w:sz="0" w:space="0" w:color="auto"/>
            <w:left w:val="none" w:sz="0" w:space="0" w:color="auto"/>
            <w:bottom w:val="none" w:sz="0" w:space="0" w:color="auto"/>
            <w:right w:val="none" w:sz="0" w:space="0" w:color="auto"/>
          </w:divBdr>
          <w:divsChild>
            <w:div w:id="360908966">
              <w:marLeft w:val="0"/>
              <w:marRight w:val="0"/>
              <w:marTop w:val="0"/>
              <w:marBottom w:val="0"/>
              <w:divBdr>
                <w:top w:val="none" w:sz="0" w:space="0" w:color="auto"/>
                <w:left w:val="none" w:sz="0" w:space="0" w:color="auto"/>
                <w:bottom w:val="none" w:sz="0" w:space="0" w:color="auto"/>
                <w:right w:val="none" w:sz="0" w:space="0" w:color="auto"/>
              </w:divBdr>
            </w:div>
          </w:divsChild>
        </w:div>
        <w:div w:id="1689259691">
          <w:marLeft w:val="0"/>
          <w:marRight w:val="0"/>
          <w:marTop w:val="0"/>
          <w:marBottom w:val="0"/>
          <w:divBdr>
            <w:top w:val="none" w:sz="0" w:space="0" w:color="auto"/>
            <w:left w:val="none" w:sz="0" w:space="0" w:color="auto"/>
            <w:bottom w:val="none" w:sz="0" w:space="0" w:color="auto"/>
            <w:right w:val="none" w:sz="0" w:space="0" w:color="auto"/>
          </w:divBdr>
          <w:divsChild>
            <w:div w:id="2069525024">
              <w:marLeft w:val="0"/>
              <w:marRight w:val="0"/>
              <w:marTop w:val="0"/>
              <w:marBottom w:val="0"/>
              <w:divBdr>
                <w:top w:val="none" w:sz="0" w:space="0" w:color="auto"/>
                <w:left w:val="none" w:sz="0" w:space="0" w:color="auto"/>
                <w:bottom w:val="none" w:sz="0" w:space="0" w:color="auto"/>
                <w:right w:val="none" w:sz="0" w:space="0" w:color="auto"/>
              </w:divBdr>
            </w:div>
          </w:divsChild>
        </w:div>
        <w:div w:id="1689527689">
          <w:marLeft w:val="0"/>
          <w:marRight w:val="0"/>
          <w:marTop w:val="0"/>
          <w:marBottom w:val="0"/>
          <w:divBdr>
            <w:top w:val="none" w:sz="0" w:space="0" w:color="auto"/>
            <w:left w:val="none" w:sz="0" w:space="0" w:color="auto"/>
            <w:bottom w:val="none" w:sz="0" w:space="0" w:color="auto"/>
            <w:right w:val="none" w:sz="0" w:space="0" w:color="auto"/>
          </w:divBdr>
          <w:divsChild>
            <w:div w:id="1064835693">
              <w:marLeft w:val="0"/>
              <w:marRight w:val="0"/>
              <w:marTop w:val="0"/>
              <w:marBottom w:val="0"/>
              <w:divBdr>
                <w:top w:val="none" w:sz="0" w:space="0" w:color="auto"/>
                <w:left w:val="none" w:sz="0" w:space="0" w:color="auto"/>
                <w:bottom w:val="none" w:sz="0" w:space="0" w:color="auto"/>
                <w:right w:val="none" w:sz="0" w:space="0" w:color="auto"/>
              </w:divBdr>
            </w:div>
          </w:divsChild>
        </w:div>
        <w:div w:id="1689672309">
          <w:marLeft w:val="0"/>
          <w:marRight w:val="0"/>
          <w:marTop w:val="0"/>
          <w:marBottom w:val="0"/>
          <w:divBdr>
            <w:top w:val="none" w:sz="0" w:space="0" w:color="auto"/>
            <w:left w:val="none" w:sz="0" w:space="0" w:color="auto"/>
            <w:bottom w:val="none" w:sz="0" w:space="0" w:color="auto"/>
            <w:right w:val="none" w:sz="0" w:space="0" w:color="auto"/>
          </w:divBdr>
          <w:divsChild>
            <w:div w:id="251941396">
              <w:marLeft w:val="0"/>
              <w:marRight w:val="0"/>
              <w:marTop w:val="0"/>
              <w:marBottom w:val="0"/>
              <w:divBdr>
                <w:top w:val="none" w:sz="0" w:space="0" w:color="auto"/>
                <w:left w:val="none" w:sz="0" w:space="0" w:color="auto"/>
                <w:bottom w:val="none" w:sz="0" w:space="0" w:color="auto"/>
                <w:right w:val="none" w:sz="0" w:space="0" w:color="auto"/>
              </w:divBdr>
            </w:div>
          </w:divsChild>
        </w:div>
        <w:div w:id="1690527131">
          <w:marLeft w:val="0"/>
          <w:marRight w:val="0"/>
          <w:marTop w:val="0"/>
          <w:marBottom w:val="0"/>
          <w:divBdr>
            <w:top w:val="none" w:sz="0" w:space="0" w:color="auto"/>
            <w:left w:val="none" w:sz="0" w:space="0" w:color="auto"/>
            <w:bottom w:val="none" w:sz="0" w:space="0" w:color="auto"/>
            <w:right w:val="none" w:sz="0" w:space="0" w:color="auto"/>
          </w:divBdr>
          <w:divsChild>
            <w:div w:id="254940477">
              <w:marLeft w:val="0"/>
              <w:marRight w:val="0"/>
              <w:marTop w:val="0"/>
              <w:marBottom w:val="0"/>
              <w:divBdr>
                <w:top w:val="none" w:sz="0" w:space="0" w:color="auto"/>
                <w:left w:val="none" w:sz="0" w:space="0" w:color="auto"/>
                <w:bottom w:val="none" w:sz="0" w:space="0" w:color="auto"/>
                <w:right w:val="none" w:sz="0" w:space="0" w:color="auto"/>
              </w:divBdr>
            </w:div>
          </w:divsChild>
        </w:div>
        <w:div w:id="1691105698">
          <w:marLeft w:val="0"/>
          <w:marRight w:val="0"/>
          <w:marTop w:val="0"/>
          <w:marBottom w:val="0"/>
          <w:divBdr>
            <w:top w:val="none" w:sz="0" w:space="0" w:color="auto"/>
            <w:left w:val="none" w:sz="0" w:space="0" w:color="auto"/>
            <w:bottom w:val="none" w:sz="0" w:space="0" w:color="auto"/>
            <w:right w:val="none" w:sz="0" w:space="0" w:color="auto"/>
          </w:divBdr>
          <w:divsChild>
            <w:div w:id="1086465770">
              <w:marLeft w:val="0"/>
              <w:marRight w:val="0"/>
              <w:marTop w:val="0"/>
              <w:marBottom w:val="0"/>
              <w:divBdr>
                <w:top w:val="none" w:sz="0" w:space="0" w:color="auto"/>
                <w:left w:val="none" w:sz="0" w:space="0" w:color="auto"/>
                <w:bottom w:val="none" w:sz="0" w:space="0" w:color="auto"/>
                <w:right w:val="none" w:sz="0" w:space="0" w:color="auto"/>
              </w:divBdr>
            </w:div>
          </w:divsChild>
        </w:div>
        <w:div w:id="1691564406">
          <w:marLeft w:val="0"/>
          <w:marRight w:val="0"/>
          <w:marTop w:val="0"/>
          <w:marBottom w:val="0"/>
          <w:divBdr>
            <w:top w:val="none" w:sz="0" w:space="0" w:color="auto"/>
            <w:left w:val="none" w:sz="0" w:space="0" w:color="auto"/>
            <w:bottom w:val="none" w:sz="0" w:space="0" w:color="auto"/>
            <w:right w:val="none" w:sz="0" w:space="0" w:color="auto"/>
          </w:divBdr>
          <w:divsChild>
            <w:div w:id="1567570040">
              <w:marLeft w:val="0"/>
              <w:marRight w:val="0"/>
              <w:marTop w:val="0"/>
              <w:marBottom w:val="0"/>
              <w:divBdr>
                <w:top w:val="none" w:sz="0" w:space="0" w:color="auto"/>
                <w:left w:val="none" w:sz="0" w:space="0" w:color="auto"/>
                <w:bottom w:val="none" w:sz="0" w:space="0" w:color="auto"/>
                <w:right w:val="none" w:sz="0" w:space="0" w:color="auto"/>
              </w:divBdr>
            </w:div>
          </w:divsChild>
        </w:div>
        <w:div w:id="1691638684">
          <w:marLeft w:val="0"/>
          <w:marRight w:val="0"/>
          <w:marTop w:val="0"/>
          <w:marBottom w:val="0"/>
          <w:divBdr>
            <w:top w:val="none" w:sz="0" w:space="0" w:color="auto"/>
            <w:left w:val="none" w:sz="0" w:space="0" w:color="auto"/>
            <w:bottom w:val="none" w:sz="0" w:space="0" w:color="auto"/>
            <w:right w:val="none" w:sz="0" w:space="0" w:color="auto"/>
          </w:divBdr>
          <w:divsChild>
            <w:div w:id="1169445863">
              <w:marLeft w:val="0"/>
              <w:marRight w:val="0"/>
              <w:marTop w:val="0"/>
              <w:marBottom w:val="0"/>
              <w:divBdr>
                <w:top w:val="none" w:sz="0" w:space="0" w:color="auto"/>
                <w:left w:val="none" w:sz="0" w:space="0" w:color="auto"/>
                <w:bottom w:val="none" w:sz="0" w:space="0" w:color="auto"/>
                <w:right w:val="none" w:sz="0" w:space="0" w:color="auto"/>
              </w:divBdr>
            </w:div>
          </w:divsChild>
        </w:div>
        <w:div w:id="1692296961">
          <w:marLeft w:val="0"/>
          <w:marRight w:val="0"/>
          <w:marTop w:val="0"/>
          <w:marBottom w:val="0"/>
          <w:divBdr>
            <w:top w:val="none" w:sz="0" w:space="0" w:color="auto"/>
            <w:left w:val="none" w:sz="0" w:space="0" w:color="auto"/>
            <w:bottom w:val="none" w:sz="0" w:space="0" w:color="auto"/>
            <w:right w:val="none" w:sz="0" w:space="0" w:color="auto"/>
          </w:divBdr>
          <w:divsChild>
            <w:div w:id="560409088">
              <w:marLeft w:val="0"/>
              <w:marRight w:val="0"/>
              <w:marTop w:val="0"/>
              <w:marBottom w:val="0"/>
              <w:divBdr>
                <w:top w:val="none" w:sz="0" w:space="0" w:color="auto"/>
                <w:left w:val="none" w:sz="0" w:space="0" w:color="auto"/>
                <w:bottom w:val="none" w:sz="0" w:space="0" w:color="auto"/>
                <w:right w:val="none" w:sz="0" w:space="0" w:color="auto"/>
              </w:divBdr>
            </w:div>
          </w:divsChild>
        </w:div>
        <w:div w:id="1692796701">
          <w:marLeft w:val="0"/>
          <w:marRight w:val="0"/>
          <w:marTop w:val="0"/>
          <w:marBottom w:val="0"/>
          <w:divBdr>
            <w:top w:val="none" w:sz="0" w:space="0" w:color="auto"/>
            <w:left w:val="none" w:sz="0" w:space="0" w:color="auto"/>
            <w:bottom w:val="none" w:sz="0" w:space="0" w:color="auto"/>
            <w:right w:val="none" w:sz="0" w:space="0" w:color="auto"/>
          </w:divBdr>
          <w:divsChild>
            <w:div w:id="1086993594">
              <w:marLeft w:val="0"/>
              <w:marRight w:val="0"/>
              <w:marTop w:val="0"/>
              <w:marBottom w:val="0"/>
              <w:divBdr>
                <w:top w:val="none" w:sz="0" w:space="0" w:color="auto"/>
                <w:left w:val="none" w:sz="0" w:space="0" w:color="auto"/>
                <w:bottom w:val="none" w:sz="0" w:space="0" w:color="auto"/>
                <w:right w:val="none" w:sz="0" w:space="0" w:color="auto"/>
              </w:divBdr>
            </w:div>
          </w:divsChild>
        </w:div>
        <w:div w:id="1694064920">
          <w:marLeft w:val="0"/>
          <w:marRight w:val="0"/>
          <w:marTop w:val="0"/>
          <w:marBottom w:val="0"/>
          <w:divBdr>
            <w:top w:val="none" w:sz="0" w:space="0" w:color="auto"/>
            <w:left w:val="none" w:sz="0" w:space="0" w:color="auto"/>
            <w:bottom w:val="none" w:sz="0" w:space="0" w:color="auto"/>
            <w:right w:val="none" w:sz="0" w:space="0" w:color="auto"/>
          </w:divBdr>
          <w:divsChild>
            <w:div w:id="1280723782">
              <w:marLeft w:val="0"/>
              <w:marRight w:val="0"/>
              <w:marTop w:val="0"/>
              <w:marBottom w:val="0"/>
              <w:divBdr>
                <w:top w:val="none" w:sz="0" w:space="0" w:color="auto"/>
                <w:left w:val="none" w:sz="0" w:space="0" w:color="auto"/>
                <w:bottom w:val="none" w:sz="0" w:space="0" w:color="auto"/>
                <w:right w:val="none" w:sz="0" w:space="0" w:color="auto"/>
              </w:divBdr>
            </w:div>
          </w:divsChild>
        </w:div>
        <w:div w:id="1694184581">
          <w:marLeft w:val="0"/>
          <w:marRight w:val="0"/>
          <w:marTop w:val="0"/>
          <w:marBottom w:val="0"/>
          <w:divBdr>
            <w:top w:val="none" w:sz="0" w:space="0" w:color="auto"/>
            <w:left w:val="none" w:sz="0" w:space="0" w:color="auto"/>
            <w:bottom w:val="none" w:sz="0" w:space="0" w:color="auto"/>
            <w:right w:val="none" w:sz="0" w:space="0" w:color="auto"/>
          </w:divBdr>
          <w:divsChild>
            <w:div w:id="417219278">
              <w:marLeft w:val="0"/>
              <w:marRight w:val="0"/>
              <w:marTop w:val="0"/>
              <w:marBottom w:val="0"/>
              <w:divBdr>
                <w:top w:val="none" w:sz="0" w:space="0" w:color="auto"/>
                <w:left w:val="none" w:sz="0" w:space="0" w:color="auto"/>
                <w:bottom w:val="none" w:sz="0" w:space="0" w:color="auto"/>
                <w:right w:val="none" w:sz="0" w:space="0" w:color="auto"/>
              </w:divBdr>
            </w:div>
          </w:divsChild>
        </w:div>
        <w:div w:id="1694191597">
          <w:marLeft w:val="0"/>
          <w:marRight w:val="0"/>
          <w:marTop w:val="0"/>
          <w:marBottom w:val="0"/>
          <w:divBdr>
            <w:top w:val="none" w:sz="0" w:space="0" w:color="auto"/>
            <w:left w:val="none" w:sz="0" w:space="0" w:color="auto"/>
            <w:bottom w:val="none" w:sz="0" w:space="0" w:color="auto"/>
            <w:right w:val="none" w:sz="0" w:space="0" w:color="auto"/>
          </w:divBdr>
          <w:divsChild>
            <w:div w:id="956717789">
              <w:marLeft w:val="0"/>
              <w:marRight w:val="0"/>
              <w:marTop w:val="0"/>
              <w:marBottom w:val="0"/>
              <w:divBdr>
                <w:top w:val="none" w:sz="0" w:space="0" w:color="auto"/>
                <w:left w:val="none" w:sz="0" w:space="0" w:color="auto"/>
                <w:bottom w:val="none" w:sz="0" w:space="0" w:color="auto"/>
                <w:right w:val="none" w:sz="0" w:space="0" w:color="auto"/>
              </w:divBdr>
            </w:div>
          </w:divsChild>
        </w:div>
        <w:div w:id="1694845115">
          <w:marLeft w:val="0"/>
          <w:marRight w:val="0"/>
          <w:marTop w:val="0"/>
          <w:marBottom w:val="0"/>
          <w:divBdr>
            <w:top w:val="none" w:sz="0" w:space="0" w:color="auto"/>
            <w:left w:val="none" w:sz="0" w:space="0" w:color="auto"/>
            <w:bottom w:val="none" w:sz="0" w:space="0" w:color="auto"/>
            <w:right w:val="none" w:sz="0" w:space="0" w:color="auto"/>
          </w:divBdr>
          <w:divsChild>
            <w:div w:id="1294798178">
              <w:marLeft w:val="0"/>
              <w:marRight w:val="0"/>
              <w:marTop w:val="0"/>
              <w:marBottom w:val="0"/>
              <w:divBdr>
                <w:top w:val="none" w:sz="0" w:space="0" w:color="auto"/>
                <w:left w:val="none" w:sz="0" w:space="0" w:color="auto"/>
                <w:bottom w:val="none" w:sz="0" w:space="0" w:color="auto"/>
                <w:right w:val="none" w:sz="0" w:space="0" w:color="auto"/>
              </w:divBdr>
            </w:div>
          </w:divsChild>
        </w:div>
        <w:div w:id="1695689852">
          <w:marLeft w:val="0"/>
          <w:marRight w:val="0"/>
          <w:marTop w:val="0"/>
          <w:marBottom w:val="0"/>
          <w:divBdr>
            <w:top w:val="none" w:sz="0" w:space="0" w:color="auto"/>
            <w:left w:val="none" w:sz="0" w:space="0" w:color="auto"/>
            <w:bottom w:val="none" w:sz="0" w:space="0" w:color="auto"/>
            <w:right w:val="none" w:sz="0" w:space="0" w:color="auto"/>
          </w:divBdr>
          <w:divsChild>
            <w:div w:id="933705801">
              <w:marLeft w:val="0"/>
              <w:marRight w:val="0"/>
              <w:marTop w:val="0"/>
              <w:marBottom w:val="0"/>
              <w:divBdr>
                <w:top w:val="none" w:sz="0" w:space="0" w:color="auto"/>
                <w:left w:val="none" w:sz="0" w:space="0" w:color="auto"/>
                <w:bottom w:val="none" w:sz="0" w:space="0" w:color="auto"/>
                <w:right w:val="none" w:sz="0" w:space="0" w:color="auto"/>
              </w:divBdr>
            </w:div>
          </w:divsChild>
        </w:div>
        <w:div w:id="1696038787">
          <w:marLeft w:val="0"/>
          <w:marRight w:val="0"/>
          <w:marTop w:val="0"/>
          <w:marBottom w:val="0"/>
          <w:divBdr>
            <w:top w:val="none" w:sz="0" w:space="0" w:color="auto"/>
            <w:left w:val="none" w:sz="0" w:space="0" w:color="auto"/>
            <w:bottom w:val="none" w:sz="0" w:space="0" w:color="auto"/>
            <w:right w:val="none" w:sz="0" w:space="0" w:color="auto"/>
          </w:divBdr>
          <w:divsChild>
            <w:div w:id="344093186">
              <w:marLeft w:val="0"/>
              <w:marRight w:val="0"/>
              <w:marTop w:val="0"/>
              <w:marBottom w:val="0"/>
              <w:divBdr>
                <w:top w:val="none" w:sz="0" w:space="0" w:color="auto"/>
                <w:left w:val="none" w:sz="0" w:space="0" w:color="auto"/>
                <w:bottom w:val="none" w:sz="0" w:space="0" w:color="auto"/>
                <w:right w:val="none" w:sz="0" w:space="0" w:color="auto"/>
              </w:divBdr>
            </w:div>
          </w:divsChild>
        </w:div>
        <w:div w:id="1696078237">
          <w:marLeft w:val="0"/>
          <w:marRight w:val="0"/>
          <w:marTop w:val="0"/>
          <w:marBottom w:val="0"/>
          <w:divBdr>
            <w:top w:val="none" w:sz="0" w:space="0" w:color="auto"/>
            <w:left w:val="none" w:sz="0" w:space="0" w:color="auto"/>
            <w:bottom w:val="none" w:sz="0" w:space="0" w:color="auto"/>
            <w:right w:val="none" w:sz="0" w:space="0" w:color="auto"/>
          </w:divBdr>
          <w:divsChild>
            <w:div w:id="939529904">
              <w:marLeft w:val="0"/>
              <w:marRight w:val="0"/>
              <w:marTop w:val="0"/>
              <w:marBottom w:val="0"/>
              <w:divBdr>
                <w:top w:val="none" w:sz="0" w:space="0" w:color="auto"/>
                <w:left w:val="none" w:sz="0" w:space="0" w:color="auto"/>
                <w:bottom w:val="none" w:sz="0" w:space="0" w:color="auto"/>
                <w:right w:val="none" w:sz="0" w:space="0" w:color="auto"/>
              </w:divBdr>
            </w:div>
          </w:divsChild>
        </w:div>
        <w:div w:id="1696347528">
          <w:marLeft w:val="0"/>
          <w:marRight w:val="0"/>
          <w:marTop w:val="0"/>
          <w:marBottom w:val="0"/>
          <w:divBdr>
            <w:top w:val="none" w:sz="0" w:space="0" w:color="auto"/>
            <w:left w:val="none" w:sz="0" w:space="0" w:color="auto"/>
            <w:bottom w:val="none" w:sz="0" w:space="0" w:color="auto"/>
            <w:right w:val="none" w:sz="0" w:space="0" w:color="auto"/>
          </w:divBdr>
          <w:divsChild>
            <w:div w:id="2118286317">
              <w:marLeft w:val="0"/>
              <w:marRight w:val="0"/>
              <w:marTop w:val="0"/>
              <w:marBottom w:val="0"/>
              <w:divBdr>
                <w:top w:val="none" w:sz="0" w:space="0" w:color="auto"/>
                <w:left w:val="none" w:sz="0" w:space="0" w:color="auto"/>
                <w:bottom w:val="none" w:sz="0" w:space="0" w:color="auto"/>
                <w:right w:val="none" w:sz="0" w:space="0" w:color="auto"/>
              </w:divBdr>
            </w:div>
          </w:divsChild>
        </w:div>
        <w:div w:id="1697001180">
          <w:marLeft w:val="0"/>
          <w:marRight w:val="0"/>
          <w:marTop w:val="0"/>
          <w:marBottom w:val="0"/>
          <w:divBdr>
            <w:top w:val="none" w:sz="0" w:space="0" w:color="auto"/>
            <w:left w:val="none" w:sz="0" w:space="0" w:color="auto"/>
            <w:bottom w:val="none" w:sz="0" w:space="0" w:color="auto"/>
            <w:right w:val="none" w:sz="0" w:space="0" w:color="auto"/>
          </w:divBdr>
          <w:divsChild>
            <w:div w:id="1454710475">
              <w:marLeft w:val="0"/>
              <w:marRight w:val="0"/>
              <w:marTop w:val="0"/>
              <w:marBottom w:val="0"/>
              <w:divBdr>
                <w:top w:val="none" w:sz="0" w:space="0" w:color="auto"/>
                <w:left w:val="none" w:sz="0" w:space="0" w:color="auto"/>
                <w:bottom w:val="none" w:sz="0" w:space="0" w:color="auto"/>
                <w:right w:val="none" w:sz="0" w:space="0" w:color="auto"/>
              </w:divBdr>
            </w:div>
          </w:divsChild>
        </w:div>
        <w:div w:id="1697536005">
          <w:marLeft w:val="0"/>
          <w:marRight w:val="0"/>
          <w:marTop w:val="0"/>
          <w:marBottom w:val="0"/>
          <w:divBdr>
            <w:top w:val="none" w:sz="0" w:space="0" w:color="auto"/>
            <w:left w:val="none" w:sz="0" w:space="0" w:color="auto"/>
            <w:bottom w:val="none" w:sz="0" w:space="0" w:color="auto"/>
            <w:right w:val="none" w:sz="0" w:space="0" w:color="auto"/>
          </w:divBdr>
          <w:divsChild>
            <w:div w:id="393283637">
              <w:marLeft w:val="0"/>
              <w:marRight w:val="0"/>
              <w:marTop w:val="0"/>
              <w:marBottom w:val="0"/>
              <w:divBdr>
                <w:top w:val="none" w:sz="0" w:space="0" w:color="auto"/>
                <w:left w:val="none" w:sz="0" w:space="0" w:color="auto"/>
                <w:bottom w:val="none" w:sz="0" w:space="0" w:color="auto"/>
                <w:right w:val="none" w:sz="0" w:space="0" w:color="auto"/>
              </w:divBdr>
            </w:div>
          </w:divsChild>
        </w:div>
        <w:div w:id="1697852802">
          <w:marLeft w:val="0"/>
          <w:marRight w:val="0"/>
          <w:marTop w:val="0"/>
          <w:marBottom w:val="0"/>
          <w:divBdr>
            <w:top w:val="none" w:sz="0" w:space="0" w:color="auto"/>
            <w:left w:val="none" w:sz="0" w:space="0" w:color="auto"/>
            <w:bottom w:val="none" w:sz="0" w:space="0" w:color="auto"/>
            <w:right w:val="none" w:sz="0" w:space="0" w:color="auto"/>
          </w:divBdr>
          <w:divsChild>
            <w:div w:id="1058670758">
              <w:marLeft w:val="0"/>
              <w:marRight w:val="0"/>
              <w:marTop w:val="0"/>
              <w:marBottom w:val="0"/>
              <w:divBdr>
                <w:top w:val="none" w:sz="0" w:space="0" w:color="auto"/>
                <w:left w:val="none" w:sz="0" w:space="0" w:color="auto"/>
                <w:bottom w:val="none" w:sz="0" w:space="0" w:color="auto"/>
                <w:right w:val="none" w:sz="0" w:space="0" w:color="auto"/>
              </w:divBdr>
            </w:div>
          </w:divsChild>
        </w:div>
        <w:div w:id="1697928284">
          <w:marLeft w:val="0"/>
          <w:marRight w:val="0"/>
          <w:marTop w:val="0"/>
          <w:marBottom w:val="0"/>
          <w:divBdr>
            <w:top w:val="none" w:sz="0" w:space="0" w:color="auto"/>
            <w:left w:val="none" w:sz="0" w:space="0" w:color="auto"/>
            <w:bottom w:val="none" w:sz="0" w:space="0" w:color="auto"/>
            <w:right w:val="none" w:sz="0" w:space="0" w:color="auto"/>
          </w:divBdr>
          <w:divsChild>
            <w:div w:id="1479957149">
              <w:marLeft w:val="0"/>
              <w:marRight w:val="0"/>
              <w:marTop w:val="0"/>
              <w:marBottom w:val="0"/>
              <w:divBdr>
                <w:top w:val="none" w:sz="0" w:space="0" w:color="auto"/>
                <w:left w:val="none" w:sz="0" w:space="0" w:color="auto"/>
                <w:bottom w:val="none" w:sz="0" w:space="0" w:color="auto"/>
                <w:right w:val="none" w:sz="0" w:space="0" w:color="auto"/>
              </w:divBdr>
            </w:div>
          </w:divsChild>
        </w:div>
        <w:div w:id="1698655933">
          <w:marLeft w:val="0"/>
          <w:marRight w:val="0"/>
          <w:marTop w:val="0"/>
          <w:marBottom w:val="0"/>
          <w:divBdr>
            <w:top w:val="none" w:sz="0" w:space="0" w:color="auto"/>
            <w:left w:val="none" w:sz="0" w:space="0" w:color="auto"/>
            <w:bottom w:val="none" w:sz="0" w:space="0" w:color="auto"/>
            <w:right w:val="none" w:sz="0" w:space="0" w:color="auto"/>
          </w:divBdr>
          <w:divsChild>
            <w:div w:id="1794861937">
              <w:marLeft w:val="0"/>
              <w:marRight w:val="0"/>
              <w:marTop w:val="0"/>
              <w:marBottom w:val="0"/>
              <w:divBdr>
                <w:top w:val="none" w:sz="0" w:space="0" w:color="auto"/>
                <w:left w:val="none" w:sz="0" w:space="0" w:color="auto"/>
                <w:bottom w:val="none" w:sz="0" w:space="0" w:color="auto"/>
                <w:right w:val="none" w:sz="0" w:space="0" w:color="auto"/>
              </w:divBdr>
            </w:div>
          </w:divsChild>
        </w:div>
        <w:div w:id="1698694348">
          <w:marLeft w:val="0"/>
          <w:marRight w:val="0"/>
          <w:marTop w:val="0"/>
          <w:marBottom w:val="0"/>
          <w:divBdr>
            <w:top w:val="none" w:sz="0" w:space="0" w:color="auto"/>
            <w:left w:val="none" w:sz="0" w:space="0" w:color="auto"/>
            <w:bottom w:val="none" w:sz="0" w:space="0" w:color="auto"/>
            <w:right w:val="none" w:sz="0" w:space="0" w:color="auto"/>
          </w:divBdr>
          <w:divsChild>
            <w:div w:id="81149358">
              <w:marLeft w:val="0"/>
              <w:marRight w:val="0"/>
              <w:marTop w:val="0"/>
              <w:marBottom w:val="0"/>
              <w:divBdr>
                <w:top w:val="none" w:sz="0" w:space="0" w:color="auto"/>
                <w:left w:val="none" w:sz="0" w:space="0" w:color="auto"/>
                <w:bottom w:val="none" w:sz="0" w:space="0" w:color="auto"/>
                <w:right w:val="none" w:sz="0" w:space="0" w:color="auto"/>
              </w:divBdr>
            </w:div>
          </w:divsChild>
        </w:div>
        <w:div w:id="1698702666">
          <w:marLeft w:val="0"/>
          <w:marRight w:val="0"/>
          <w:marTop w:val="0"/>
          <w:marBottom w:val="0"/>
          <w:divBdr>
            <w:top w:val="none" w:sz="0" w:space="0" w:color="auto"/>
            <w:left w:val="none" w:sz="0" w:space="0" w:color="auto"/>
            <w:bottom w:val="none" w:sz="0" w:space="0" w:color="auto"/>
            <w:right w:val="none" w:sz="0" w:space="0" w:color="auto"/>
          </w:divBdr>
          <w:divsChild>
            <w:div w:id="2081827185">
              <w:marLeft w:val="0"/>
              <w:marRight w:val="0"/>
              <w:marTop w:val="0"/>
              <w:marBottom w:val="0"/>
              <w:divBdr>
                <w:top w:val="none" w:sz="0" w:space="0" w:color="auto"/>
                <w:left w:val="none" w:sz="0" w:space="0" w:color="auto"/>
                <w:bottom w:val="none" w:sz="0" w:space="0" w:color="auto"/>
                <w:right w:val="none" w:sz="0" w:space="0" w:color="auto"/>
              </w:divBdr>
            </w:div>
          </w:divsChild>
        </w:div>
        <w:div w:id="1698772986">
          <w:marLeft w:val="0"/>
          <w:marRight w:val="0"/>
          <w:marTop w:val="0"/>
          <w:marBottom w:val="0"/>
          <w:divBdr>
            <w:top w:val="none" w:sz="0" w:space="0" w:color="auto"/>
            <w:left w:val="none" w:sz="0" w:space="0" w:color="auto"/>
            <w:bottom w:val="none" w:sz="0" w:space="0" w:color="auto"/>
            <w:right w:val="none" w:sz="0" w:space="0" w:color="auto"/>
          </w:divBdr>
          <w:divsChild>
            <w:div w:id="306593168">
              <w:marLeft w:val="0"/>
              <w:marRight w:val="0"/>
              <w:marTop w:val="0"/>
              <w:marBottom w:val="0"/>
              <w:divBdr>
                <w:top w:val="none" w:sz="0" w:space="0" w:color="auto"/>
                <w:left w:val="none" w:sz="0" w:space="0" w:color="auto"/>
                <w:bottom w:val="none" w:sz="0" w:space="0" w:color="auto"/>
                <w:right w:val="none" w:sz="0" w:space="0" w:color="auto"/>
              </w:divBdr>
            </w:div>
          </w:divsChild>
        </w:div>
        <w:div w:id="1698894761">
          <w:marLeft w:val="0"/>
          <w:marRight w:val="0"/>
          <w:marTop w:val="0"/>
          <w:marBottom w:val="0"/>
          <w:divBdr>
            <w:top w:val="none" w:sz="0" w:space="0" w:color="auto"/>
            <w:left w:val="none" w:sz="0" w:space="0" w:color="auto"/>
            <w:bottom w:val="none" w:sz="0" w:space="0" w:color="auto"/>
            <w:right w:val="none" w:sz="0" w:space="0" w:color="auto"/>
          </w:divBdr>
          <w:divsChild>
            <w:div w:id="520120814">
              <w:marLeft w:val="0"/>
              <w:marRight w:val="0"/>
              <w:marTop w:val="0"/>
              <w:marBottom w:val="0"/>
              <w:divBdr>
                <w:top w:val="none" w:sz="0" w:space="0" w:color="auto"/>
                <w:left w:val="none" w:sz="0" w:space="0" w:color="auto"/>
                <w:bottom w:val="none" w:sz="0" w:space="0" w:color="auto"/>
                <w:right w:val="none" w:sz="0" w:space="0" w:color="auto"/>
              </w:divBdr>
            </w:div>
          </w:divsChild>
        </w:div>
        <w:div w:id="1699113702">
          <w:marLeft w:val="0"/>
          <w:marRight w:val="0"/>
          <w:marTop w:val="0"/>
          <w:marBottom w:val="0"/>
          <w:divBdr>
            <w:top w:val="none" w:sz="0" w:space="0" w:color="auto"/>
            <w:left w:val="none" w:sz="0" w:space="0" w:color="auto"/>
            <w:bottom w:val="none" w:sz="0" w:space="0" w:color="auto"/>
            <w:right w:val="none" w:sz="0" w:space="0" w:color="auto"/>
          </w:divBdr>
          <w:divsChild>
            <w:div w:id="1867673053">
              <w:marLeft w:val="0"/>
              <w:marRight w:val="0"/>
              <w:marTop w:val="0"/>
              <w:marBottom w:val="0"/>
              <w:divBdr>
                <w:top w:val="none" w:sz="0" w:space="0" w:color="auto"/>
                <w:left w:val="none" w:sz="0" w:space="0" w:color="auto"/>
                <w:bottom w:val="none" w:sz="0" w:space="0" w:color="auto"/>
                <w:right w:val="none" w:sz="0" w:space="0" w:color="auto"/>
              </w:divBdr>
            </w:div>
          </w:divsChild>
        </w:div>
        <w:div w:id="1699240421">
          <w:marLeft w:val="0"/>
          <w:marRight w:val="0"/>
          <w:marTop w:val="0"/>
          <w:marBottom w:val="0"/>
          <w:divBdr>
            <w:top w:val="none" w:sz="0" w:space="0" w:color="auto"/>
            <w:left w:val="none" w:sz="0" w:space="0" w:color="auto"/>
            <w:bottom w:val="none" w:sz="0" w:space="0" w:color="auto"/>
            <w:right w:val="none" w:sz="0" w:space="0" w:color="auto"/>
          </w:divBdr>
          <w:divsChild>
            <w:div w:id="803430149">
              <w:marLeft w:val="0"/>
              <w:marRight w:val="0"/>
              <w:marTop w:val="0"/>
              <w:marBottom w:val="0"/>
              <w:divBdr>
                <w:top w:val="none" w:sz="0" w:space="0" w:color="auto"/>
                <w:left w:val="none" w:sz="0" w:space="0" w:color="auto"/>
                <w:bottom w:val="none" w:sz="0" w:space="0" w:color="auto"/>
                <w:right w:val="none" w:sz="0" w:space="0" w:color="auto"/>
              </w:divBdr>
            </w:div>
          </w:divsChild>
        </w:div>
        <w:div w:id="1699430435">
          <w:marLeft w:val="0"/>
          <w:marRight w:val="0"/>
          <w:marTop w:val="0"/>
          <w:marBottom w:val="0"/>
          <w:divBdr>
            <w:top w:val="none" w:sz="0" w:space="0" w:color="auto"/>
            <w:left w:val="none" w:sz="0" w:space="0" w:color="auto"/>
            <w:bottom w:val="none" w:sz="0" w:space="0" w:color="auto"/>
            <w:right w:val="none" w:sz="0" w:space="0" w:color="auto"/>
          </w:divBdr>
          <w:divsChild>
            <w:div w:id="1912232288">
              <w:marLeft w:val="0"/>
              <w:marRight w:val="0"/>
              <w:marTop w:val="0"/>
              <w:marBottom w:val="0"/>
              <w:divBdr>
                <w:top w:val="none" w:sz="0" w:space="0" w:color="auto"/>
                <w:left w:val="none" w:sz="0" w:space="0" w:color="auto"/>
                <w:bottom w:val="none" w:sz="0" w:space="0" w:color="auto"/>
                <w:right w:val="none" w:sz="0" w:space="0" w:color="auto"/>
              </w:divBdr>
            </w:div>
          </w:divsChild>
        </w:div>
        <w:div w:id="1700546998">
          <w:marLeft w:val="0"/>
          <w:marRight w:val="0"/>
          <w:marTop w:val="0"/>
          <w:marBottom w:val="0"/>
          <w:divBdr>
            <w:top w:val="none" w:sz="0" w:space="0" w:color="auto"/>
            <w:left w:val="none" w:sz="0" w:space="0" w:color="auto"/>
            <w:bottom w:val="none" w:sz="0" w:space="0" w:color="auto"/>
            <w:right w:val="none" w:sz="0" w:space="0" w:color="auto"/>
          </w:divBdr>
          <w:divsChild>
            <w:div w:id="751588674">
              <w:marLeft w:val="0"/>
              <w:marRight w:val="0"/>
              <w:marTop w:val="0"/>
              <w:marBottom w:val="0"/>
              <w:divBdr>
                <w:top w:val="none" w:sz="0" w:space="0" w:color="auto"/>
                <w:left w:val="none" w:sz="0" w:space="0" w:color="auto"/>
                <w:bottom w:val="none" w:sz="0" w:space="0" w:color="auto"/>
                <w:right w:val="none" w:sz="0" w:space="0" w:color="auto"/>
              </w:divBdr>
            </w:div>
          </w:divsChild>
        </w:div>
        <w:div w:id="1702897656">
          <w:marLeft w:val="0"/>
          <w:marRight w:val="0"/>
          <w:marTop w:val="0"/>
          <w:marBottom w:val="0"/>
          <w:divBdr>
            <w:top w:val="none" w:sz="0" w:space="0" w:color="auto"/>
            <w:left w:val="none" w:sz="0" w:space="0" w:color="auto"/>
            <w:bottom w:val="none" w:sz="0" w:space="0" w:color="auto"/>
            <w:right w:val="none" w:sz="0" w:space="0" w:color="auto"/>
          </w:divBdr>
          <w:divsChild>
            <w:div w:id="124205666">
              <w:marLeft w:val="0"/>
              <w:marRight w:val="0"/>
              <w:marTop w:val="0"/>
              <w:marBottom w:val="0"/>
              <w:divBdr>
                <w:top w:val="none" w:sz="0" w:space="0" w:color="auto"/>
                <w:left w:val="none" w:sz="0" w:space="0" w:color="auto"/>
                <w:bottom w:val="none" w:sz="0" w:space="0" w:color="auto"/>
                <w:right w:val="none" w:sz="0" w:space="0" w:color="auto"/>
              </w:divBdr>
            </w:div>
          </w:divsChild>
        </w:div>
        <w:div w:id="1703169566">
          <w:marLeft w:val="0"/>
          <w:marRight w:val="0"/>
          <w:marTop w:val="0"/>
          <w:marBottom w:val="0"/>
          <w:divBdr>
            <w:top w:val="none" w:sz="0" w:space="0" w:color="auto"/>
            <w:left w:val="none" w:sz="0" w:space="0" w:color="auto"/>
            <w:bottom w:val="none" w:sz="0" w:space="0" w:color="auto"/>
            <w:right w:val="none" w:sz="0" w:space="0" w:color="auto"/>
          </w:divBdr>
          <w:divsChild>
            <w:div w:id="1067076119">
              <w:marLeft w:val="0"/>
              <w:marRight w:val="0"/>
              <w:marTop w:val="0"/>
              <w:marBottom w:val="0"/>
              <w:divBdr>
                <w:top w:val="none" w:sz="0" w:space="0" w:color="auto"/>
                <w:left w:val="none" w:sz="0" w:space="0" w:color="auto"/>
                <w:bottom w:val="none" w:sz="0" w:space="0" w:color="auto"/>
                <w:right w:val="none" w:sz="0" w:space="0" w:color="auto"/>
              </w:divBdr>
            </w:div>
          </w:divsChild>
        </w:div>
        <w:div w:id="1703552651">
          <w:marLeft w:val="0"/>
          <w:marRight w:val="0"/>
          <w:marTop w:val="0"/>
          <w:marBottom w:val="0"/>
          <w:divBdr>
            <w:top w:val="none" w:sz="0" w:space="0" w:color="auto"/>
            <w:left w:val="none" w:sz="0" w:space="0" w:color="auto"/>
            <w:bottom w:val="none" w:sz="0" w:space="0" w:color="auto"/>
            <w:right w:val="none" w:sz="0" w:space="0" w:color="auto"/>
          </w:divBdr>
          <w:divsChild>
            <w:div w:id="1010761937">
              <w:marLeft w:val="0"/>
              <w:marRight w:val="0"/>
              <w:marTop w:val="0"/>
              <w:marBottom w:val="0"/>
              <w:divBdr>
                <w:top w:val="none" w:sz="0" w:space="0" w:color="auto"/>
                <w:left w:val="none" w:sz="0" w:space="0" w:color="auto"/>
                <w:bottom w:val="none" w:sz="0" w:space="0" w:color="auto"/>
                <w:right w:val="none" w:sz="0" w:space="0" w:color="auto"/>
              </w:divBdr>
            </w:div>
          </w:divsChild>
        </w:div>
        <w:div w:id="1705055691">
          <w:marLeft w:val="0"/>
          <w:marRight w:val="0"/>
          <w:marTop w:val="0"/>
          <w:marBottom w:val="0"/>
          <w:divBdr>
            <w:top w:val="none" w:sz="0" w:space="0" w:color="auto"/>
            <w:left w:val="none" w:sz="0" w:space="0" w:color="auto"/>
            <w:bottom w:val="none" w:sz="0" w:space="0" w:color="auto"/>
            <w:right w:val="none" w:sz="0" w:space="0" w:color="auto"/>
          </w:divBdr>
          <w:divsChild>
            <w:div w:id="1010062398">
              <w:marLeft w:val="0"/>
              <w:marRight w:val="0"/>
              <w:marTop w:val="0"/>
              <w:marBottom w:val="0"/>
              <w:divBdr>
                <w:top w:val="none" w:sz="0" w:space="0" w:color="auto"/>
                <w:left w:val="none" w:sz="0" w:space="0" w:color="auto"/>
                <w:bottom w:val="none" w:sz="0" w:space="0" w:color="auto"/>
                <w:right w:val="none" w:sz="0" w:space="0" w:color="auto"/>
              </w:divBdr>
            </w:div>
          </w:divsChild>
        </w:div>
        <w:div w:id="1705059404">
          <w:marLeft w:val="0"/>
          <w:marRight w:val="0"/>
          <w:marTop w:val="0"/>
          <w:marBottom w:val="0"/>
          <w:divBdr>
            <w:top w:val="none" w:sz="0" w:space="0" w:color="auto"/>
            <w:left w:val="none" w:sz="0" w:space="0" w:color="auto"/>
            <w:bottom w:val="none" w:sz="0" w:space="0" w:color="auto"/>
            <w:right w:val="none" w:sz="0" w:space="0" w:color="auto"/>
          </w:divBdr>
          <w:divsChild>
            <w:div w:id="709459716">
              <w:marLeft w:val="0"/>
              <w:marRight w:val="0"/>
              <w:marTop w:val="0"/>
              <w:marBottom w:val="0"/>
              <w:divBdr>
                <w:top w:val="none" w:sz="0" w:space="0" w:color="auto"/>
                <w:left w:val="none" w:sz="0" w:space="0" w:color="auto"/>
                <w:bottom w:val="none" w:sz="0" w:space="0" w:color="auto"/>
                <w:right w:val="none" w:sz="0" w:space="0" w:color="auto"/>
              </w:divBdr>
            </w:div>
          </w:divsChild>
        </w:div>
        <w:div w:id="1705208414">
          <w:marLeft w:val="0"/>
          <w:marRight w:val="0"/>
          <w:marTop w:val="0"/>
          <w:marBottom w:val="0"/>
          <w:divBdr>
            <w:top w:val="none" w:sz="0" w:space="0" w:color="auto"/>
            <w:left w:val="none" w:sz="0" w:space="0" w:color="auto"/>
            <w:bottom w:val="none" w:sz="0" w:space="0" w:color="auto"/>
            <w:right w:val="none" w:sz="0" w:space="0" w:color="auto"/>
          </w:divBdr>
          <w:divsChild>
            <w:div w:id="132524918">
              <w:marLeft w:val="0"/>
              <w:marRight w:val="0"/>
              <w:marTop w:val="0"/>
              <w:marBottom w:val="0"/>
              <w:divBdr>
                <w:top w:val="none" w:sz="0" w:space="0" w:color="auto"/>
                <w:left w:val="none" w:sz="0" w:space="0" w:color="auto"/>
                <w:bottom w:val="none" w:sz="0" w:space="0" w:color="auto"/>
                <w:right w:val="none" w:sz="0" w:space="0" w:color="auto"/>
              </w:divBdr>
            </w:div>
          </w:divsChild>
        </w:div>
        <w:div w:id="1706250996">
          <w:marLeft w:val="0"/>
          <w:marRight w:val="0"/>
          <w:marTop w:val="0"/>
          <w:marBottom w:val="0"/>
          <w:divBdr>
            <w:top w:val="none" w:sz="0" w:space="0" w:color="auto"/>
            <w:left w:val="none" w:sz="0" w:space="0" w:color="auto"/>
            <w:bottom w:val="none" w:sz="0" w:space="0" w:color="auto"/>
            <w:right w:val="none" w:sz="0" w:space="0" w:color="auto"/>
          </w:divBdr>
          <w:divsChild>
            <w:div w:id="541022707">
              <w:marLeft w:val="0"/>
              <w:marRight w:val="0"/>
              <w:marTop w:val="0"/>
              <w:marBottom w:val="0"/>
              <w:divBdr>
                <w:top w:val="none" w:sz="0" w:space="0" w:color="auto"/>
                <w:left w:val="none" w:sz="0" w:space="0" w:color="auto"/>
                <w:bottom w:val="none" w:sz="0" w:space="0" w:color="auto"/>
                <w:right w:val="none" w:sz="0" w:space="0" w:color="auto"/>
              </w:divBdr>
            </w:div>
          </w:divsChild>
        </w:div>
        <w:div w:id="1706324143">
          <w:marLeft w:val="0"/>
          <w:marRight w:val="0"/>
          <w:marTop w:val="0"/>
          <w:marBottom w:val="0"/>
          <w:divBdr>
            <w:top w:val="none" w:sz="0" w:space="0" w:color="auto"/>
            <w:left w:val="none" w:sz="0" w:space="0" w:color="auto"/>
            <w:bottom w:val="none" w:sz="0" w:space="0" w:color="auto"/>
            <w:right w:val="none" w:sz="0" w:space="0" w:color="auto"/>
          </w:divBdr>
          <w:divsChild>
            <w:div w:id="1245991451">
              <w:marLeft w:val="0"/>
              <w:marRight w:val="0"/>
              <w:marTop w:val="0"/>
              <w:marBottom w:val="0"/>
              <w:divBdr>
                <w:top w:val="none" w:sz="0" w:space="0" w:color="auto"/>
                <w:left w:val="none" w:sz="0" w:space="0" w:color="auto"/>
                <w:bottom w:val="none" w:sz="0" w:space="0" w:color="auto"/>
                <w:right w:val="none" w:sz="0" w:space="0" w:color="auto"/>
              </w:divBdr>
            </w:div>
          </w:divsChild>
        </w:div>
        <w:div w:id="1707172705">
          <w:marLeft w:val="0"/>
          <w:marRight w:val="0"/>
          <w:marTop w:val="0"/>
          <w:marBottom w:val="0"/>
          <w:divBdr>
            <w:top w:val="none" w:sz="0" w:space="0" w:color="auto"/>
            <w:left w:val="none" w:sz="0" w:space="0" w:color="auto"/>
            <w:bottom w:val="none" w:sz="0" w:space="0" w:color="auto"/>
            <w:right w:val="none" w:sz="0" w:space="0" w:color="auto"/>
          </w:divBdr>
          <w:divsChild>
            <w:div w:id="1298098466">
              <w:marLeft w:val="0"/>
              <w:marRight w:val="0"/>
              <w:marTop w:val="0"/>
              <w:marBottom w:val="0"/>
              <w:divBdr>
                <w:top w:val="none" w:sz="0" w:space="0" w:color="auto"/>
                <w:left w:val="none" w:sz="0" w:space="0" w:color="auto"/>
                <w:bottom w:val="none" w:sz="0" w:space="0" w:color="auto"/>
                <w:right w:val="none" w:sz="0" w:space="0" w:color="auto"/>
              </w:divBdr>
            </w:div>
          </w:divsChild>
        </w:div>
        <w:div w:id="1707947242">
          <w:marLeft w:val="0"/>
          <w:marRight w:val="0"/>
          <w:marTop w:val="0"/>
          <w:marBottom w:val="0"/>
          <w:divBdr>
            <w:top w:val="none" w:sz="0" w:space="0" w:color="auto"/>
            <w:left w:val="none" w:sz="0" w:space="0" w:color="auto"/>
            <w:bottom w:val="none" w:sz="0" w:space="0" w:color="auto"/>
            <w:right w:val="none" w:sz="0" w:space="0" w:color="auto"/>
          </w:divBdr>
          <w:divsChild>
            <w:div w:id="474564846">
              <w:marLeft w:val="0"/>
              <w:marRight w:val="0"/>
              <w:marTop w:val="0"/>
              <w:marBottom w:val="0"/>
              <w:divBdr>
                <w:top w:val="none" w:sz="0" w:space="0" w:color="auto"/>
                <w:left w:val="none" w:sz="0" w:space="0" w:color="auto"/>
                <w:bottom w:val="none" w:sz="0" w:space="0" w:color="auto"/>
                <w:right w:val="none" w:sz="0" w:space="0" w:color="auto"/>
              </w:divBdr>
            </w:div>
          </w:divsChild>
        </w:div>
        <w:div w:id="1708137113">
          <w:marLeft w:val="0"/>
          <w:marRight w:val="0"/>
          <w:marTop w:val="0"/>
          <w:marBottom w:val="0"/>
          <w:divBdr>
            <w:top w:val="none" w:sz="0" w:space="0" w:color="auto"/>
            <w:left w:val="none" w:sz="0" w:space="0" w:color="auto"/>
            <w:bottom w:val="none" w:sz="0" w:space="0" w:color="auto"/>
            <w:right w:val="none" w:sz="0" w:space="0" w:color="auto"/>
          </w:divBdr>
          <w:divsChild>
            <w:div w:id="712115176">
              <w:marLeft w:val="0"/>
              <w:marRight w:val="0"/>
              <w:marTop w:val="0"/>
              <w:marBottom w:val="0"/>
              <w:divBdr>
                <w:top w:val="none" w:sz="0" w:space="0" w:color="auto"/>
                <w:left w:val="none" w:sz="0" w:space="0" w:color="auto"/>
                <w:bottom w:val="none" w:sz="0" w:space="0" w:color="auto"/>
                <w:right w:val="none" w:sz="0" w:space="0" w:color="auto"/>
              </w:divBdr>
            </w:div>
          </w:divsChild>
        </w:div>
        <w:div w:id="1708288749">
          <w:marLeft w:val="0"/>
          <w:marRight w:val="0"/>
          <w:marTop w:val="0"/>
          <w:marBottom w:val="0"/>
          <w:divBdr>
            <w:top w:val="none" w:sz="0" w:space="0" w:color="auto"/>
            <w:left w:val="none" w:sz="0" w:space="0" w:color="auto"/>
            <w:bottom w:val="none" w:sz="0" w:space="0" w:color="auto"/>
            <w:right w:val="none" w:sz="0" w:space="0" w:color="auto"/>
          </w:divBdr>
          <w:divsChild>
            <w:div w:id="1021005335">
              <w:marLeft w:val="0"/>
              <w:marRight w:val="0"/>
              <w:marTop w:val="0"/>
              <w:marBottom w:val="0"/>
              <w:divBdr>
                <w:top w:val="none" w:sz="0" w:space="0" w:color="auto"/>
                <w:left w:val="none" w:sz="0" w:space="0" w:color="auto"/>
                <w:bottom w:val="none" w:sz="0" w:space="0" w:color="auto"/>
                <w:right w:val="none" w:sz="0" w:space="0" w:color="auto"/>
              </w:divBdr>
            </w:div>
          </w:divsChild>
        </w:div>
        <w:div w:id="1708722859">
          <w:marLeft w:val="0"/>
          <w:marRight w:val="0"/>
          <w:marTop w:val="0"/>
          <w:marBottom w:val="0"/>
          <w:divBdr>
            <w:top w:val="none" w:sz="0" w:space="0" w:color="auto"/>
            <w:left w:val="none" w:sz="0" w:space="0" w:color="auto"/>
            <w:bottom w:val="none" w:sz="0" w:space="0" w:color="auto"/>
            <w:right w:val="none" w:sz="0" w:space="0" w:color="auto"/>
          </w:divBdr>
          <w:divsChild>
            <w:div w:id="393163729">
              <w:marLeft w:val="0"/>
              <w:marRight w:val="0"/>
              <w:marTop w:val="0"/>
              <w:marBottom w:val="0"/>
              <w:divBdr>
                <w:top w:val="none" w:sz="0" w:space="0" w:color="auto"/>
                <w:left w:val="none" w:sz="0" w:space="0" w:color="auto"/>
                <w:bottom w:val="none" w:sz="0" w:space="0" w:color="auto"/>
                <w:right w:val="none" w:sz="0" w:space="0" w:color="auto"/>
              </w:divBdr>
            </w:div>
          </w:divsChild>
        </w:div>
        <w:div w:id="1709257320">
          <w:marLeft w:val="0"/>
          <w:marRight w:val="0"/>
          <w:marTop w:val="0"/>
          <w:marBottom w:val="0"/>
          <w:divBdr>
            <w:top w:val="none" w:sz="0" w:space="0" w:color="auto"/>
            <w:left w:val="none" w:sz="0" w:space="0" w:color="auto"/>
            <w:bottom w:val="none" w:sz="0" w:space="0" w:color="auto"/>
            <w:right w:val="none" w:sz="0" w:space="0" w:color="auto"/>
          </w:divBdr>
          <w:divsChild>
            <w:div w:id="761881613">
              <w:marLeft w:val="0"/>
              <w:marRight w:val="0"/>
              <w:marTop w:val="0"/>
              <w:marBottom w:val="0"/>
              <w:divBdr>
                <w:top w:val="none" w:sz="0" w:space="0" w:color="auto"/>
                <w:left w:val="none" w:sz="0" w:space="0" w:color="auto"/>
                <w:bottom w:val="none" w:sz="0" w:space="0" w:color="auto"/>
                <w:right w:val="none" w:sz="0" w:space="0" w:color="auto"/>
              </w:divBdr>
            </w:div>
          </w:divsChild>
        </w:div>
        <w:div w:id="1709794039">
          <w:marLeft w:val="0"/>
          <w:marRight w:val="0"/>
          <w:marTop w:val="0"/>
          <w:marBottom w:val="0"/>
          <w:divBdr>
            <w:top w:val="none" w:sz="0" w:space="0" w:color="auto"/>
            <w:left w:val="none" w:sz="0" w:space="0" w:color="auto"/>
            <w:bottom w:val="none" w:sz="0" w:space="0" w:color="auto"/>
            <w:right w:val="none" w:sz="0" w:space="0" w:color="auto"/>
          </w:divBdr>
          <w:divsChild>
            <w:div w:id="550190527">
              <w:marLeft w:val="0"/>
              <w:marRight w:val="0"/>
              <w:marTop w:val="0"/>
              <w:marBottom w:val="0"/>
              <w:divBdr>
                <w:top w:val="none" w:sz="0" w:space="0" w:color="auto"/>
                <w:left w:val="none" w:sz="0" w:space="0" w:color="auto"/>
                <w:bottom w:val="none" w:sz="0" w:space="0" w:color="auto"/>
                <w:right w:val="none" w:sz="0" w:space="0" w:color="auto"/>
              </w:divBdr>
            </w:div>
          </w:divsChild>
        </w:div>
        <w:div w:id="1709836864">
          <w:marLeft w:val="0"/>
          <w:marRight w:val="0"/>
          <w:marTop w:val="0"/>
          <w:marBottom w:val="0"/>
          <w:divBdr>
            <w:top w:val="none" w:sz="0" w:space="0" w:color="auto"/>
            <w:left w:val="none" w:sz="0" w:space="0" w:color="auto"/>
            <w:bottom w:val="none" w:sz="0" w:space="0" w:color="auto"/>
            <w:right w:val="none" w:sz="0" w:space="0" w:color="auto"/>
          </w:divBdr>
          <w:divsChild>
            <w:div w:id="133066602">
              <w:marLeft w:val="0"/>
              <w:marRight w:val="0"/>
              <w:marTop w:val="0"/>
              <w:marBottom w:val="0"/>
              <w:divBdr>
                <w:top w:val="none" w:sz="0" w:space="0" w:color="auto"/>
                <w:left w:val="none" w:sz="0" w:space="0" w:color="auto"/>
                <w:bottom w:val="none" w:sz="0" w:space="0" w:color="auto"/>
                <w:right w:val="none" w:sz="0" w:space="0" w:color="auto"/>
              </w:divBdr>
            </w:div>
          </w:divsChild>
        </w:div>
        <w:div w:id="1710107548">
          <w:marLeft w:val="0"/>
          <w:marRight w:val="0"/>
          <w:marTop w:val="0"/>
          <w:marBottom w:val="0"/>
          <w:divBdr>
            <w:top w:val="none" w:sz="0" w:space="0" w:color="auto"/>
            <w:left w:val="none" w:sz="0" w:space="0" w:color="auto"/>
            <w:bottom w:val="none" w:sz="0" w:space="0" w:color="auto"/>
            <w:right w:val="none" w:sz="0" w:space="0" w:color="auto"/>
          </w:divBdr>
          <w:divsChild>
            <w:div w:id="961230371">
              <w:marLeft w:val="0"/>
              <w:marRight w:val="0"/>
              <w:marTop w:val="0"/>
              <w:marBottom w:val="0"/>
              <w:divBdr>
                <w:top w:val="none" w:sz="0" w:space="0" w:color="auto"/>
                <w:left w:val="none" w:sz="0" w:space="0" w:color="auto"/>
                <w:bottom w:val="none" w:sz="0" w:space="0" w:color="auto"/>
                <w:right w:val="none" w:sz="0" w:space="0" w:color="auto"/>
              </w:divBdr>
            </w:div>
          </w:divsChild>
        </w:div>
        <w:div w:id="1711106786">
          <w:marLeft w:val="0"/>
          <w:marRight w:val="0"/>
          <w:marTop w:val="0"/>
          <w:marBottom w:val="0"/>
          <w:divBdr>
            <w:top w:val="none" w:sz="0" w:space="0" w:color="auto"/>
            <w:left w:val="none" w:sz="0" w:space="0" w:color="auto"/>
            <w:bottom w:val="none" w:sz="0" w:space="0" w:color="auto"/>
            <w:right w:val="none" w:sz="0" w:space="0" w:color="auto"/>
          </w:divBdr>
          <w:divsChild>
            <w:div w:id="345865904">
              <w:marLeft w:val="0"/>
              <w:marRight w:val="0"/>
              <w:marTop w:val="0"/>
              <w:marBottom w:val="0"/>
              <w:divBdr>
                <w:top w:val="none" w:sz="0" w:space="0" w:color="auto"/>
                <w:left w:val="none" w:sz="0" w:space="0" w:color="auto"/>
                <w:bottom w:val="none" w:sz="0" w:space="0" w:color="auto"/>
                <w:right w:val="none" w:sz="0" w:space="0" w:color="auto"/>
              </w:divBdr>
            </w:div>
          </w:divsChild>
        </w:div>
        <w:div w:id="1711148154">
          <w:marLeft w:val="0"/>
          <w:marRight w:val="0"/>
          <w:marTop w:val="0"/>
          <w:marBottom w:val="0"/>
          <w:divBdr>
            <w:top w:val="none" w:sz="0" w:space="0" w:color="auto"/>
            <w:left w:val="none" w:sz="0" w:space="0" w:color="auto"/>
            <w:bottom w:val="none" w:sz="0" w:space="0" w:color="auto"/>
            <w:right w:val="none" w:sz="0" w:space="0" w:color="auto"/>
          </w:divBdr>
          <w:divsChild>
            <w:div w:id="2060208139">
              <w:marLeft w:val="0"/>
              <w:marRight w:val="0"/>
              <w:marTop w:val="0"/>
              <w:marBottom w:val="0"/>
              <w:divBdr>
                <w:top w:val="none" w:sz="0" w:space="0" w:color="auto"/>
                <w:left w:val="none" w:sz="0" w:space="0" w:color="auto"/>
                <w:bottom w:val="none" w:sz="0" w:space="0" w:color="auto"/>
                <w:right w:val="none" w:sz="0" w:space="0" w:color="auto"/>
              </w:divBdr>
            </w:div>
          </w:divsChild>
        </w:div>
        <w:div w:id="1711222204">
          <w:marLeft w:val="0"/>
          <w:marRight w:val="0"/>
          <w:marTop w:val="0"/>
          <w:marBottom w:val="0"/>
          <w:divBdr>
            <w:top w:val="none" w:sz="0" w:space="0" w:color="auto"/>
            <w:left w:val="none" w:sz="0" w:space="0" w:color="auto"/>
            <w:bottom w:val="none" w:sz="0" w:space="0" w:color="auto"/>
            <w:right w:val="none" w:sz="0" w:space="0" w:color="auto"/>
          </w:divBdr>
          <w:divsChild>
            <w:div w:id="1640450866">
              <w:marLeft w:val="0"/>
              <w:marRight w:val="0"/>
              <w:marTop w:val="0"/>
              <w:marBottom w:val="0"/>
              <w:divBdr>
                <w:top w:val="none" w:sz="0" w:space="0" w:color="auto"/>
                <w:left w:val="none" w:sz="0" w:space="0" w:color="auto"/>
                <w:bottom w:val="none" w:sz="0" w:space="0" w:color="auto"/>
                <w:right w:val="none" w:sz="0" w:space="0" w:color="auto"/>
              </w:divBdr>
            </w:div>
          </w:divsChild>
        </w:div>
        <w:div w:id="1711419695">
          <w:marLeft w:val="0"/>
          <w:marRight w:val="0"/>
          <w:marTop w:val="0"/>
          <w:marBottom w:val="0"/>
          <w:divBdr>
            <w:top w:val="none" w:sz="0" w:space="0" w:color="auto"/>
            <w:left w:val="none" w:sz="0" w:space="0" w:color="auto"/>
            <w:bottom w:val="none" w:sz="0" w:space="0" w:color="auto"/>
            <w:right w:val="none" w:sz="0" w:space="0" w:color="auto"/>
          </w:divBdr>
          <w:divsChild>
            <w:div w:id="1408845054">
              <w:marLeft w:val="0"/>
              <w:marRight w:val="0"/>
              <w:marTop w:val="0"/>
              <w:marBottom w:val="0"/>
              <w:divBdr>
                <w:top w:val="none" w:sz="0" w:space="0" w:color="auto"/>
                <w:left w:val="none" w:sz="0" w:space="0" w:color="auto"/>
                <w:bottom w:val="none" w:sz="0" w:space="0" w:color="auto"/>
                <w:right w:val="none" w:sz="0" w:space="0" w:color="auto"/>
              </w:divBdr>
            </w:div>
          </w:divsChild>
        </w:div>
        <w:div w:id="1711957019">
          <w:marLeft w:val="0"/>
          <w:marRight w:val="0"/>
          <w:marTop w:val="0"/>
          <w:marBottom w:val="0"/>
          <w:divBdr>
            <w:top w:val="none" w:sz="0" w:space="0" w:color="auto"/>
            <w:left w:val="none" w:sz="0" w:space="0" w:color="auto"/>
            <w:bottom w:val="none" w:sz="0" w:space="0" w:color="auto"/>
            <w:right w:val="none" w:sz="0" w:space="0" w:color="auto"/>
          </w:divBdr>
          <w:divsChild>
            <w:div w:id="2047830089">
              <w:marLeft w:val="0"/>
              <w:marRight w:val="0"/>
              <w:marTop w:val="0"/>
              <w:marBottom w:val="0"/>
              <w:divBdr>
                <w:top w:val="none" w:sz="0" w:space="0" w:color="auto"/>
                <w:left w:val="none" w:sz="0" w:space="0" w:color="auto"/>
                <w:bottom w:val="none" w:sz="0" w:space="0" w:color="auto"/>
                <w:right w:val="none" w:sz="0" w:space="0" w:color="auto"/>
              </w:divBdr>
            </w:div>
          </w:divsChild>
        </w:div>
        <w:div w:id="1712001616">
          <w:marLeft w:val="0"/>
          <w:marRight w:val="0"/>
          <w:marTop w:val="0"/>
          <w:marBottom w:val="0"/>
          <w:divBdr>
            <w:top w:val="none" w:sz="0" w:space="0" w:color="auto"/>
            <w:left w:val="none" w:sz="0" w:space="0" w:color="auto"/>
            <w:bottom w:val="none" w:sz="0" w:space="0" w:color="auto"/>
            <w:right w:val="none" w:sz="0" w:space="0" w:color="auto"/>
          </w:divBdr>
          <w:divsChild>
            <w:div w:id="587539955">
              <w:marLeft w:val="0"/>
              <w:marRight w:val="0"/>
              <w:marTop w:val="0"/>
              <w:marBottom w:val="0"/>
              <w:divBdr>
                <w:top w:val="none" w:sz="0" w:space="0" w:color="auto"/>
                <w:left w:val="none" w:sz="0" w:space="0" w:color="auto"/>
                <w:bottom w:val="none" w:sz="0" w:space="0" w:color="auto"/>
                <w:right w:val="none" w:sz="0" w:space="0" w:color="auto"/>
              </w:divBdr>
            </w:div>
          </w:divsChild>
        </w:div>
        <w:div w:id="1712455766">
          <w:marLeft w:val="0"/>
          <w:marRight w:val="0"/>
          <w:marTop w:val="0"/>
          <w:marBottom w:val="0"/>
          <w:divBdr>
            <w:top w:val="none" w:sz="0" w:space="0" w:color="auto"/>
            <w:left w:val="none" w:sz="0" w:space="0" w:color="auto"/>
            <w:bottom w:val="none" w:sz="0" w:space="0" w:color="auto"/>
            <w:right w:val="none" w:sz="0" w:space="0" w:color="auto"/>
          </w:divBdr>
          <w:divsChild>
            <w:div w:id="62879351">
              <w:marLeft w:val="0"/>
              <w:marRight w:val="0"/>
              <w:marTop w:val="0"/>
              <w:marBottom w:val="0"/>
              <w:divBdr>
                <w:top w:val="none" w:sz="0" w:space="0" w:color="auto"/>
                <w:left w:val="none" w:sz="0" w:space="0" w:color="auto"/>
                <w:bottom w:val="none" w:sz="0" w:space="0" w:color="auto"/>
                <w:right w:val="none" w:sz="0" w:space="0" w:color="auto"/>
              </w:divBdr>
            </w:div>
          </w:divsChild>
        </w:div>
        <w:div w:id="1712732122">
          <w:marLeft w:val="0"/>
          <w:marRight w:val="0"/>
          <w:marTop w:val="0"/>
          <w:marBottom w:val="0"/>
          <w:divBdr>
            <w:top w:val="none" w:sz="0" w:space="0" w:color="auto"/>
            <w:left w:val="none" w:sz="0" w:space="0" w:color="auto"/>
            <w:bottom w:val="none" w:sz="0" w:space="0" w:color="auto"/>
            <w:right w:val="none" w:sz="0" w:space="0" w:color="auto"/>
          </w:divBdr>
          <w:divsChild>
            <w:div w:id="1932397802">
              <w:marLeft w:val="0"/>
              <w:marRight w:val="0"/>
              <w:marTop w:val="0"/>
              <w:marBottom w:val="0"/>
              <w:divBdr>
                <w:top w:val="none" w:sz="0" w:space="0" w:color="auto"/>
                <w:left w:val="none" w:sz="0" w:space="0" w:color="auto"/>
                <w:bottom w:val="none" w:sz="0" w:space="0" w:color="auto"/>
                <w:right w:val="none" w:sz="0" w:space="0" w:color="auto"/>
              </w:divBdr>
            </w:div>
          </w:divsChild>
        </w:div>
        <w:div w:id="1713269613">
          <w:marLeft w:val="0"/>
          <w:marRight w:val="0"/>
          <w:marTop w:val="0"/>
          <w:marBottom w:val="0"/>
          <w:divBdr>
            <w:top w:val="none" w:sz="0" w:space="0" w:color="auto"/>
            <w:left w:val="none" w:sz="0" w:space="0" w:color="auto"/>
            <w:bottom w:val="none" w:sz="0" w:space="0" w:color="auto"/>
            <w:right w:val="none" w:sz="0" w:space="0" w:color="auto"/>
          </w:divBdr>
          <w:divsChild>
            <w:div w:id="1992563957">
              <w:marLeft w:val="0"/>
              <w:marRight w:val="0"/>
              <w:marTop w:val="0"/>
              <w:marBottom w:val="0"/>
              <w:divBdr>
                <w:top w:val="none" w:sz="0" w:space="0" w:color="auto"/>
                <w:left w:val="none" w:sz="0" w:space="0" w:color="auto"/>
                <w:bottom w:val="none" w:sz="0" w:space="0" w:color="auto"/>
                <w:right w:val="none" w:sz="0" w:space="0" w:color="auto"/>
              </w:divBdr>
            </w:div>
          </w:divsChild>
        </w:div>
        <w:div w:id="1713379891">
          <w:marLeft w:val="0"/>
          <w:marRight w:val="0"/>
          <w:marTop w:val="0"/>
          <w:marBottom w:val="0"/>
          <w:divBdr>
            <w:top w:val="none" w:sz="0" w:space="0" w:color="auto"/>
            <w:left w:val="none" w:sz="0" w:space="0" w:color="auto"/>
            <w:bottom w:val="none" w:sz="0" w:space="0" w:color="auto"/>
            <w:right w:val="none" w:sz="0" w:space="0" w:color="auto"/>
          </w:divBdr>
          <w:divsChild>
            <w:div w:id="1474979293">
              <w:marLeft w:val="0"/>
              <w:marRight w:val="0"/>
              <w:marTop w:val="0"/>
              <w:marBottom w:val="0"/>
              <w:divBdr>
                <w:top w:val="none" w:sz="0" w:space="0" w:color="auto"/>
                <w:left w:val="none" w:sz="0" w:space="0" w:color="auto"/>
                <w:bottom w:val="none" w:sz="0" w:space="0" w:color="auto"/>
                <w:right w:val="none" w:sz="0" w:space="0" w:color="auto"/>
              </w:divBdr>
            </w:div>
          </w:divsChild>
        </w:div>
        <w:div w:id="1713770833">
          <w:marLeft w:val="0"/>
          <w:marRight w:val="0"/>
          <w:marTop w:val="0"/>
          <w:marBottom w:val="0"/>
          <w:divBdr>
            <w:top w:val="none" w:sz="0" w:space="0" w:color="auto"/>
            <w:left w:val="none" w:sz="0" w:space="0" w:color="auto"/>
            <w:bottom w:val="none" w:sz="0" w:space="0" w:color="auto"/>
            <w:right w:val="none" w:sz="0" w:space="0" w:color="auto"/>
          </w:divBdr>
          <w:divsChild>
            <w:div w:id="1548371542">
              <w:marLeft w:val="0"/>
              <w:marRight w:val="0"/>
              <w:marTop w:val="0"/>
              <w:marBottom w:val="0"/>
              <w:divBdr>
                <w:top w:val="none" w:sz="0" w:space="0" w:color="auto"/>
                <w:left w:val="none" w:sz="0" w:space="0" w:color="auto"/>
                <w:bottom w:val="none" w:sz="0" w:space="0" w:color="auto"/>
                <w:right w:val="none" w:sz="0" w:space="0" w:color="auto"/>
              </w:divBdr>
            </w:div>
          </w:divsChild>
        </w:div>
        <w:div w:id="1714577327">
          <w:marLeft w:val="0"/>
          <w:marRight w:val="0"/>
          <w:marTop w:val="0"/>
          <w:marBottom w:val="0"/>
          <w:divBdr>
            <w:top w:val="none" w:sz="0" w:space="0" w:color="auto"/>
            <w:left w:val="none" w:sz="0" w:space="0" w:color="auto"/>
            <w:bottom w:val="none" w:sz="0" w:space="0" w:color="auto"/>
            <w:right w:val="none" w:sz="0" w:space="0" w:color="auto"/>
          </w:divBdr>
          <w:divsChild>
            <w:div w:id="1733119601">
              <w:marLeft w:val="0"/>
              <w:marRight w:val="0"/>
              <w:marTop w:val="0"/>
              <w:marBottom w:val="0"/>
              <w:divBdr>
                <w:top w:val="none" w:sz="0" w:space="0" w:color="auto"/>
                <w:left w:val="none" w:sz="0" w:space="0" w:color="auto"/>
                <w:bottom w:val="none" w:sz="0" w:space="0" w:color="auto"/>
                <w:right w:val="none" w:sz="0" w:space="0" w:color="auto"/>
              </w:divBdr>
            </w:div>
          </w:divsChild>
        </w:div>
        <w:div w:id="1714884312">
          <w:marLeft w:val="0"/>
          <w:marRight w:val="0"/>
          <w:marTop w:val="0"/>
          <w:marBottom w:val="0"/>
          <w:divBdr>
            <w:top w:val="none" w:sz="0" w:space="0" w:color="auto"/>
            <w:left w:val="none" w:sz="0" w:space="0" w:color="auto"/>
            <w:bottom w:val="none" w:sz="0" w:space="0" w:color="auto"/>
            <w:right w:val="none" w:sz="0" w:space="0" w:color="auto"/>
          </w:divBdr>
          <w:divsChild>
            <w:div w:id="528422372">
              <w:marLeft w:val="0"/>
              <w:marRight w:val="0"/>
              <w:marTop w:val="0"/>
              <w:marBottom w:val="0"/>
              <w:divBdr>
                <w:top w:val="none" w:sz="0" w:space="0" w:color="auto"/>
                <w:left w:val="none" w:sz="0" w:space="0" w:color="auto"/>
                <w:bottom w:val="none" w:sz="0" w:space="0" w:color="auto"/>
                <w:right w:val="none" w:sz="0" w:space="0" w:color="auto"/>
              </w:divBdr>
            </w:div>
          </w:divsChild>
        </w:div>
        <w:div w:id="1715160242">
          <w:marLeft w:val="0"/>
          <w:marRight w:val="0"/>
          <w:marTop w:val="0"/>
          <w:marBottom w:val="0"/>
          <w:divBdr>
            <w:top w:val="none" w:sz="0" w:space="0" w:color="auto"/>
            <w:left w:val="none" w:sz="0" w:space="0" w:color="auto"/>
            <w:bottom w:val="none" w:sz="0" w:space="0" w:color="auto"/>
            <w:right w:val="none" w:sz="0" w:space="0" w:color="auto"/>
          </w:divBdr>
          <w:divsChild>
            <w:div w:id="1075398984">
              <w:marLeft w:val="0"/>
              <w:marRight w:val="0"/>
              <w:marTop w:val="0"/>
              <w:marBottom w:val="0"/>
              <w:divBdr>
                <w:top w:val="none" w:sz="0" w:space="0" w:color="auto"/>
                <w:left w:val="none" w:sz="0" w:space="0" w:color="auto"/>
                <w:bottom w:val="none" w:sz="0" w:space="0" w:color="auto"/>
                <w:right w:val="none" w:sz="0" w:space="0" w:color="auto"/>
              </w:divBdr>
            </w:div>
          </w:divsChild>
        </w:div>
        <w:div w:id="1715739122">
          <w:marLeft w:val="0"/>
          <w:marRight w:val="0"/>
          <w:marTop w:val="0"/>
          <w:marBottom w:val="0"/>
          <w:divBdr>
            <w:top w:val="none" w:sz="0" w:space="0" w:color="auto"/>
            <w:left w:val="none" w:sz="0" w:space="0" w:color="auto"/>
            <w:bottom w:val="none" w:sz="0" w:space="0" w:color="auto"/>
            <w:right w:val="none" w:sz="0" w:space="0" w:color="auto"/>
          </w:divBdr>
          <w:divsChild>
            <w:div w:id="57748472">
              <w:marLeft w:val="0"/>
              <w:marRight w:val="0"/>
              <w:marTop w:val="0"/>
              <w:marBottom w:val="0"/>
              <w:divBdr>
                <w:top w:val="none" w:sz="0" w:space="0" w:color="auto"/>
                <w:left w:val="none" w:sz="0" w:space="0" w:color="auto"/>
                <w:bottom w:val="none" w:sz="0" w:space="0" w:color="auto"/>
                <w:right w:val="none" w:sz="0" w:space="0" w:color="auto"/>
              </w:divBdr>
            </w:div>
          </w:divsChild>
        </w:div>
        <w:div w:id="1716076475">
          <w:marLeft w:val="0"/>
          <w:marRight w:val="0"/>
          <w:marTop w:val="0"/>
          <w:marBottom w:val="0"/>
          <w:divBdr>
            <w:top w:val="none" w:sz="0" w:space="0" w:color="auto"/>
            <w:left w:val="none" w:sz="0" w:space="0" w:color="auto"/>
            <w:bottom w:val="none" w:sz="0" w:space="0" w:color="auto"/>
            <w:right w:val="none" w:sz="0" w:space="0" w:color="auto"/>
          </w:divBdr>
          <w:divsChild>
            <w:div w:id="322782542">
              <w:marLeft w:val="0"/>
              <w:marRight w:val="0"/>
              <w:marTop w:val="0"/>
              <w:marBottom w:val="0"/>
              <w:divBdr>
                <w:top w:val="none" w:sz="0" w:space="0" w:color="auto"/>
                <w:left w:val="none" w:sz="0" w:space="0" w:color="auto"/>
                <w:bottom w:val="none" w:sz="0" w:space="0" w:color="auto"/>
                <w:right w:val="none" w:sz="0" w:space="0" w:color="auto"/>
              </w:divBdr>
            </w:div>
          </w:divsChild>
        </w:div>
        <w:div w:id="1716613951">
          <w:marLeft w:val="0"/>
          <w:marRight w:val="0"/>
          <w:marTop w:val="0"/>
          <w:marBottom w:val="0"/>
          <w:divBdr>
            <w:top w:val="none" w:sz="0" w:space="0" w:color="auto"/>
            <w:left w:val="none" w:sz="0" w:space="0" w:color="auto"/>
            <w:bottom w:val="none" w:sz="0" w:space="0" w:color="auto"/>
            <w:right w:val="none" w:sz="0" w:space="0" w:color="auto"/>
          </w:divBdr>
          <w:divsChild>
            <w:div w:id="2115204350">
              <w:marLeft w:val="0"/>
              <w:marRight w:val="0"/>
              <w:marTop w:val="0"/>
              <w:marBottom w:val="0"/>
              <w:divBdr>
                <w:top w:val="none" w:sz="0" w:space="0" w:color="auto"/>
                <w:left w:val="none" w:sz="0" w:space="0" w:color="auto"/>
                <w:bottom w:val="none" w:sz="0" w:space="0" w:color="auto"/>
                <w:right w:val="none" w:sz="0" w:space="0" w:color="auto"/>
              </w:divBdr>
            </w:div>
          </w:divsChild>
        </w:div>
        <w:div w:id="1717044494">
          <w:marLeft w:val="0"/>
          <w:marRight w:val="0"/>
          <w:marTop w:val="0"/>
          <w:marBottom w:val="0"/>
          <w:divBdr>
            <w:top w:val="none" w:sz="0" w:space="0" w:color="auto"/>
            <w:left w:val="none" w:sz="0" w:space="0" w:color="auto"/>
            <w:bottom w:val="none" w:sz="0" w:space="0" w:color="auto"/>
            <w:right w:val="none" w:sz="0" w:space="0" w:color="auto"/>
          </w:divBdr>
          <w:divsChild>
            <w:div w:id="457382049">
              <w:marLeft w:val="0"/>
              <w:marRight w:val="0"/>
              <w:marTop w:val="0"/>
              <w:marBottom w:val="0"/>
              <w:divBdr>
                <w:top w:val="none" w:sz="0" w:space="0" w:color="auto"/>
                <w:left w:val="none" w:sz="0" w:space="0" w:color="auto"/>
                <w:bottom w:val="none" w:sz="0" w:space="0" w:color="auto"/>
                <w:right w:val="none" w:sz="0" w:space="0" w:color="auto"/>
              </w:divBdr>
            </w:div>
          </w:divsChild>
        </w:div>
        <w:div w:id="1718235127">
          <w:marLeft w:val="0"/>
          <w:marRight w:val="0"/>
          <w:marTop w:val="0"/>
          <w:marBottom w:val="0"/>
          <w:divBdr>
            <w:top w:val="none" w:sz="0" w:space="0" w:color="auto"/>
            <w:left w:val="none" w:sz="0" w:space="0" w:color="auto"/>
            <w:bottom w:val="none" w:sz="0" w:space="0" w:color="auto"/>
            <w:right w:val="none" w:sz="0" w:space="0" w:color="auto"/>
          </w:divBdr>
          <w:divsChild>
            <w:div w:id="109012028">
              <w:marLeft w:val="0"/>
              <w:marRight w:val="0"/>
              <w:marTop w:val="0"/>
              <w:marBottom w:val="0"/>
              <w:divBdr>
                <w:top w:val="none" w:sz="0" w:space="0" w:color="auto"/>
                <w:left w:val="none" w:sz="0" w:space="0" w:color="auto"/>
                <w:bottom w:val="none" w:sz="0" w:space="0" w:color="auto"/>
                <w:right w:val="none" w:sz="0" w:space="0" w:color="auto"/>
              </w:divBdr>
            </w:div>
          </w:divsChild>
        </w:div>
        <w:div w:id="1719010513">
          <w:marLeft w:val="0"/>
          <w:marRight w:val="0"/>
          <w:marTop w:val="0"/>
          <w:marBottom w:val="0"/>
          <w:divBdr>
            <w:top w:val="none" w:sz="0" w:space="0" w:color="auto"/>
            <w:left w:val="none" w:sz="0" w:space="0" w:color="auto"/>
            <w:bottom w:val="none" w:sz="0" w:space="0" w:color="auto"/>
            <w:right w:val="none" w:sz="0" w:space="0" w:color="auto"/>
          </w:divBdr>
          <w:divsChild>
            <w:div w:id="1042287496">
              <w:marLeft w:val="0"/>
              <w:marRight w:val="0"/>
              <w:marTop w:val="0"/>
              <w:marBottom w:val="0"/>
              <w:divBdr>
                <w:top w:val="none" w:sz="0" w:space="0" w:color="auto"/>
                <w:left w:val="none" w:sz="0" w:space="0" w:color="auto"/>
                <w:bottom w:val="none" w:sz="0" w:space="0" w:color="auto"/>
                <w:right w:val="none" w:sz="0" w:space="0" w:color="auto"/>
              </w:divBdr>
            </w:div>
          </w:divsChild>
        </w:div>
        <w:div w:id="1719738465">
          <w:marLeft w:val="0"/>
          <w:marRight w:val="0"/>
          <w:marTop w:val="0"/>
          <w:marBottom w:val="0"/>
          <w:divBdr>
            <w:top w:val="none" w:sz="0" w:space="0" w:color="auto"/>
            <w:left w:val="none" w:sz="0" w:space="0" w:color="auto"/>
            <w:bottom w:val="none" w:sz="0" w:space="0" w:color="auto"/>
            <w:right w:val="none" w:sz="0" w:space="0" w:color="auto"/>
          </w:divBdr>
          <w:divsChild>
            <w:div w:id="1236815693">
              <w:marLeft w:val="0"/>
              <w:marRight w:val="0"/>
              <w:marTop w:val="0"/>
              <w:marBottom w:val="0"/>
              <w:divBdr>
                <w:top w:val="none" w:sz="0" w:space="0" w:color="auto"/>
                <w:left w:val="none" w:sz="0" w:space="0" w:color="auto"/>
                <w:bottom w:val="none" w:sz="0" w:space="0" w:color="auto"/>
                <w:right w:val="none" w:sz="0" w:space="0" w:color="auto"/>
              </w:divBdr>
            </w:div>
          </w:divsChild>
        </w:div>
        <w:div w:id="1720133917">
          <w:marLeft w:val="0"/>
          <w:marRight w:val="0"/>
          <w:marTop w:val="0"/>
          <w:marBottom w:val="0"/>
          <w:divBdr>
            <w:top w:val="none" w:sz="0" w:space="0" w:color="auto"/>
            <w:left w:val="none" w:sz="0" w:space="0" w:color="auto"/>
            <w:bottom w:val="none" w:sz="0" w:space="0" w:color="auto"/>
            <w:right w:val="none" w:sz="0" w:space="0" w:color="auto"/>
          </w:divBdr>
          <w:divsChild>
            <w:div w:id="1442607915">
              <w:marLeft w:val="0"/>
              <w:marRight w:val="0"/>
              <w:marTop w:val="0"/>
              <w:marBottom w:val="0"/>
              <w:divBdr>
                <w:top w:val="none" w:sz="0" w:space="0" w:color="auto"/>
                <w:left w:val="none" w:sz="0" w:space="0" w:color="auto"/>
                <w:bottom w:val="none" w:sz="0" w:space="0" w:color="auto"/>
                <w:right w:val="none" w:sz="0" w:space="0" w:color="auto"/>
              </w:divBdr>
            </w:div>
          </w:divsChild>
        </w:div>
        <w:div w:id="1720474107">
          <w:marLeft w:val="0"/>
          <w:marRight w:val="0"/>
          <w:marTop w:val="0"/>
          <w:marBottom w:val="0"/>
          <w:divBdr>
            <w:top w:val="none" w:sz="0" w:space="0" w:color="auto"/>
            <w:left w:val="none" w:sz="0" w:space="0" w:color="auto"/>
            <w:bottom w:val="none" w:sz="0" w:space="0" w:color="auto"/>
            <w:right w:val="none" w:sz="0" w:space="0" w:color="auto"/>
          </w:divBdr>
          <w:divsChild>
            <w:div w:id="119107961">
              <w:marLeft w:val="0"/>
              <w:marRight w:val="0"/>
              <w:marTop w:val="0"/>
              <w:marBottom w:val="0"/>
              <w:divBdr>
                <w:top w:val="none" w:sz="0" w:space="0" w:color="auto"/>
                <w:left w:val="none" w:sz="0" w:space="0" w:color="auto"/>
                <w:bottom w:val="none" w:sz="0" w:space="0" w:color="auto"/>
                <w:right w:val="none" w:sz="0" w:space="0" w:color="auto"/>
              </w:divBdr>
            </w:div>
          </w:divsChild>
        </w:div>
        <w:div w:id="1720858906">
          <w:marLeft w:val="0"/>
          <w:marRight w:val="0"/>
          <w:marTop w:val="0"/>
          <w:marBottom w:val="0"/>
          <w:divBdr>
            <w:top w:val="none" w:sz="0" w:space="0" w:color="auto"/>
            <w:left w:val="none" w:sz="0" w:space="0" w:color="auto"/>
            <w:bottom w:val="none" w:sz="0" w:space="0" w:color="auto"/>
            <w:right w:val="none" w:sz="0" w:space="0" w:color="auto"/>
          </w:divBdr>
          <w:divsChild>
            <w:div w:id="2089039361">
              <w:marLeft w:val="0"/>
              <w:marRight w:val="0"/>
              <w:marTop w:val="0"/>
              <w:marBottom w:val="0"/>
              <w:divBdr>
                <w:top w:val="none" w:sz="0" w:space="0" w:color="auto"/>
                <w:left w:val="none" w:sz="0" w:space="0" w:color="auto"/>
                <w:bottom w:val="none" w:sz="0" w:space="0" w:color="auto"/>
                <w:right w:val="none" w:sz="0" w:space="0" w:color="auto"/>
              </w:divBdr>
            </w:div>
          </w:divsChild>
        </w:div>
        <w:div w:id="1720979607">
          <w:marLeft w:val="0"/>
          <w:marRight w:val="0"/>
          <w:marTop w:val="0"/>
          <w:marBottom w:val="0"/>
          <w:divBdr>
            <w:top w:val="none" w:sz="0" w:space="0" w:color="auto"/>
            <w:left w:val="none" w:sz="0" w:space="0" w:color="auto"/>
            <w:bottom w:val="none" w:sz="0" w:space="0" w:color="auto"/>
            <w:right w:val="none" w:sz="0" w:space="0" w:color="auto"/>
          </w:divBdr>
          <w:divsChild>
            <w:div w:id="1821728670">
              <w:marLeft w:val="0"/>
              <w:marRight w:val="0"/>
              <w:marTop w:val="0"/>
              <w:marBottom w:val="0"/>
              <w:divBdr>
                <w:top w:val="none" w:sz="0" w:space="0" w:color="auto"/>
                <w:left w:val="none" w:sz="0" w:space="0" w:color="auto"/>
                <w:bottom w:val="none" w:sz="0" w:space="0" w:color="auto"/>
                <w:right w:val="none" w:sz="0" w:space="0" w:color="auto"/>
              </w:divBdr>
            </w:div>
          </w:divsChild>
        </w:div>
        <w:div w:id="1721323310">
          <w:marLeft w:val="0"/>
          <w:marRight w:val="0"/>
          <w:marTop w:val="0"/>
          <w:marBottom w:val="0"/>
          <w:divBdr>
            <w:top w:val="none" w:sz="0" w:space="0" w:color="auto"/>
            <w:left w:val="none" w:sz="0" w:space="0" w:color="auto"/>
            <w:bottom w:val="none" w:sz="0" w:space="0" w:color="auto"/>
            <w:right w:val="none" w:sz="0" w:space="0" w:color="auto"/>
          </w:divBdr>
          <w:divsChild>
            <w:div w:id="1691031313">
              <w:marLeft w:val="0"/>
              <w:marRight w:val="0"/>
              <w:marTop w:val="0"/>
              <w:marBottom w:val="0"/>
              <w:divBdr>
                <w:top w:val="none" w:sz="0" w:space="0" w:color="auto"/>
                <w:left w:val="none" w:sz="0" w:space="0" w:color="auto"/>
                <w:bottom w:val="none" w:sz="0" w:space="0" w:color="auto"/>
                <w:right w:val="none" w:sz="0" w:space="0" w:color="auto"/>
              </w:divBdr>
            </w:div>
          </w:divsChild>
        </w:div>
        <w:div w:id="1721592784">
          <w:marLeft w:val="0"/>
          <w:marRight w:val="0"/>
          <w:marTop w:val="0"/>
          <w:marBottom w:val="0"/>
          <w:divBdr>
            <w:top w:val="none" w:sz="0" w:space="0" w:color="auto"/>
            <w:left w:val="none" w:sz="0" w:space="0" w:color="auto"/>
            <w:bottom w:val="none" w:sz="0" w:space="0" w:color="auto"/>
            <w:right w:val="none" w:sz="0" w:space="0" w:color="auto"/>
          </w:divBdr>
          <w:divsChild>
            <w:div w:id="1415738115">
              <w:marLeft w:val="0"/>
              <w:marRight w:val="0"/>
              <w:marTop w:val="0"/>
              <w:marBottom w:val="0"/>
              <w:divBdr>
                <w:top w:val="none" w:sz="0" w:space="0" w:color="auto"/>
                <w:left w:val="none" w:sz="0" w:space="0" w:color="auto"/>
                <w:bottom w:val="none" w:sz="0" w:space="0" w:color="auto"/>
                <w:right w:val="none" w:sz="0" w:space="0" w:color="auto"/>
              </w:divBdr>
            </w:div>
          </w:divsChild>
        </w:div>
        <w:div w:id="1722633436">
          <w:marLeft w:val="0"/>
          <w:marRight w:val="0"/>
          <w:marTop w:val="0"/>
          <w:marBottom w:val="0"/>
          <w:divBdr>
            <w:top w:val="none" w:sz="0" w:space="0" w:color="auto"/>
            <w:left w:val="none" w:sz="0" w:space="0" w:color="auto"/>
            <w:bottom w:val="none" w:sz="0" w:space="0" w:color="auto"/>
            <w:right w:val="none" w:sz="0" w:space="0" w:color="auto"/>
          </w:divBdr>
          <w:divsChild>
            <w:div w:id="579676756">
              <w:marLeft w:val="0"/>
              <w:marRight w:val="0"/>
              <w:marTop w:val="0"/>
              <w:marBottom w:val="0"/>
              <w:divBdr>
                <w:top w:val="none" w:sz="0" w:space="0" w:color="auto"/>
                <w:left w:val="none" w:sz="0" w:space="0" w:color="auto"/>
                <w:bottom w:val="none" w:sz="0" w:space="0" w:color="auto"/>
                <w:right w:val="none" w:sz="0" w:space="0" w:color="auto"/>
              </w:divBdr>
            </w:div>
          </w:divsChild>
        </w:div>
        <w:div w:id="1723018050">
          <w:marLeft w:val="0"/>
          <w:marRight w:val="0"/>
          <w:marTop w:val="0"/>
          <w:marBottom w:val="0"/>
          <w:divBdr>
            <w:top w:val="none" w:sz="0" w:space="0" w:color="auto"/>
            <w:left w:val="none" w:sz="0" w:space="0" w:color="auto"/>
            <w:bottom w:val="none" w:sz="0" w:space="0" w:color="auto"/>
            <w:right w:val="none" w:sz="0" w:space="0" w:color="auto"/>
          </w:divBdr>
          <w:divsChild>
            <w:div w:id="1159619337">
              <w:marLeft w:val="0"/>
              <w:marRight w:val="0"/>
              <w:marTop w:val="0"/>
              <w:marBottom w:val="0"/>
              <w:divBdr>
                <w:top w:val="none" w:sz="0" w:space="0" w:color="auto"/>
                <w:left w:val="none" w:sz="0" w:space="0" w:color="auto"/>
                <w:bottom w:val="none" w:sz="0" w:space="0" w:color="auto"/>
                <w:right w:val="none" w:sz="0" w:space="0" w:color="auto"/>
              </w:divBdr>
            </w:div>
          </w:divsChild>
        </w:div>
        <w:div w:id="1724714325">
          <w:marLeft w:val="0"/>
          <w:marRight w:val="0"/>
          <w:marTop w:val="0"/>
          <w:marBottom w:val="0"/>
          <w:divBdr>
            <w:top w:val="none" w:sz="0" w:space="0" w:color="auto"/>
            <w:left w:val="none" w:sz="0" w:space="0" w:color="auto"/>
            <w:bottom w:val="none" w:sz="0" w:space="0" w:color="auto"/>
            <w:right w:val="none" w:sz="0" w:space="0" w:color="auto"/>
          </w:divBdr>
          <w:divsChild>
            <w:div w:id="982126395">
              <w:marLeft w:val="0"/>
              <w:marRight w:val="0"/>
              <w:marTop w:val="0"/>
              <w:marBottom w:val="0"/>
              <w:divBdr>
                <w:top w:val="none" w:sz="0" w:space="0" w:color="auto"/>
                <w:left w:val="none" w:sz="0" w:space="0" w:color="auto"/>
                <w:bottom w:val="none" w:sz="0" w:space="0" w:color="auto"/>
                <w:right w:val="none" w:sz="0" w:space="0" w:color="auto"/>
              </w:divBdr>
            </w:div>
          </w:divsChild>
        </w:div>
        <w:div w:id="1724790869">
          <w:marLeft w:val="0"/>
          <w:marRight w:val="0"/>
          <w:marTop w:val="0"/>
          <w:marBottom w:val="0"/>
          <w:divBdr>
            <w:top w:val="none" w:sz="0" w:space="0" w:color="auto"/>
            <w:left w:val="none" w:sz="0" w:space="0" w:color="auto"/>
            <w:bottom w:val="none" w:sz="0" w:space="0" w:color="auto"/>
            <w:right w:val="none" w:sz="0" w:space="0" w:color="auto"/>
          </w:divBdr>
          <w:divsChild>
            <w:div w:id="1316759417">
              <w:marLeft w:val="0"/>
              <w:marRight w:val="0"/>
              <w:marTop w:val="0"/>
              <w:marBottom w:val="0"/>
              <w:divBdr>
                <w:top w:val="none" w:sz="0" w:space="0" w:color="auto"/>
                <w:left w:val="none" w:sz="0" w:space="0" w:color="auto"/>
                <w:bottom w:val="none" w:sz="0" w:space="0" w:color="auto"/>
                <w:right w:val="none" w:sz="0" w:space="0" w:color="auto"/>
              </w:divBdr>
            </w:div>
          </w:divsChild>
        </w:div>
        <w:div w:id="1724790998">
          <w:marLeft w:val="0"/>
          <w:marRight w:val="0"/>
          <w:marTop w:val="0"/>
          <w:marBottom w:val="0"/>
          <w:divBdr>
            <w:top w:val="none" w:sz="0" w:space="0" w:color="auto"/>
            <w:left w:val="none" w:sz="0" w:space="0" w:color="auto"/>
            <w:bottom w:val="none" w:sz="0" w:space="0" w:color="auto"/>
            <w:right w:val="none" w:sz="0" w:space="0" w:color="auto"/>
          </w:divBdr>
          <w:divsChild>
            <w:div w:id="134184888">
              <w:marLeft w:val="0"/>
              <w:marRight w:val="0"/>
              <w:marTop w:val="0"/>
              <w:marBottom w:val="0"/>
              <w:divBdr>
                <w:top w:val="none" w:sz="0" w:space="0" w:color="auto"/>
                <w:left w:val="none" w:sz="0" w:space="0" w:color="auto"/>
                <w:bottom w:val="none" w:sz="0" w:space="0" w:color="auto"/>
                <w:right w:val="none" w:sz="0" w:space="0" w:color="auto"/>
              </w:divBdr>
            </w:div>
          </w:divsChild>
        </w:div>
        <w:div w:id="1725565319">
          <w:marLeft w:val="0"/>
          <w:marRight w:val="0"/>
          <w:marTop w:val="0"/>
          <w:marBottom w:val="0"/>
          <w:divBdr>
            <w:top w:val="none" w:sz="0" w:space="0" w:color="auto"/>
            <w:left w:val="none" w:sz="0" w:space="0" w:color="auto"/>
            <w:bottom w:val="none" w:sz="0" w:space="0" w:color="auto"/>
            <w:right w:val="none" w:sz="0" w:space="0" w:color="auto"/>
          </w:divBdr>
          <w:divsChild>
            <w:div w:id="326445765">
              <w:marLeft w:val="0"/>
              <w:marRight w:val="0"/>
              <w:marTop w:val="0"/>
              <w:marBottom w:val="0"/>
              <w:divBdr>
                <w:top w:val="none" w:sz="0" w:space="0" w:color="auto"/>
                <w:left w:val="none" w:sz="0" w:space="0" w:color="auto"/>
                <w:bottom w:val="none" w:sz="0" w:space="0" w:color="auto"/>
                <w:right w:val="none" w:sz="0" w:space="0" w:color="auto"/>
              </w:divBdr>
            </w:div>
          </w:divsChild>
        </w:div>
        <w:div w:id="1725761180">
          <w:marLeft w:val="0"/>
          <w:marRight w:val="0"/>
          <w:marTop w:val="0"/>
          <w:marBottom w:val="0"/>
          <w:divBdr>
            <w:top w:val="none" w:sz="0" w:space="0" w:color="auto"/>
            <w:left w:val="none" w:sz="0" w:space="0" w:color="auto"/>
            <w:bottom w:val="none" w:sz="0" w:space="0" w:color="auto"/>
            <w:right w:val="none" w:sz="0" w:space="0" w:color="auto"/>
          </w:divBdr>
          <w:divsChild>
            <w:div w:id="1067340915">
              <w:marLeft w:val="0"/>
              <w:marRight w:val="0"/>
              <w:marTop w:val="0"/>
              <w:marBottom w:val="0"/>
              <w:divBdr>
                <w:top w:val="none" w:sz="0" w:space="0" w:color="auto"/>
                <w:left w:val="none" w:sz="0" w:space="0" w:color="auto"/>
                <w:bottom w:val="none" w:sz="0" w:space="0" w:color="auto"/>
                <w:right w:val="none" w:sz="0" w:space="0" w:color="auto"/>
              </w:divBdr>
            </w:div>
          </w:divsChild>
        </w:div>
        <w:div w:id="1727561514">
          <w:marLeft w:val="0"/>
          <w:marRight w:val="0"/>
          <w:marTop w:val="0"/>
          <w:marBottom w:val="0"/>
          <w:divBdr>
            <w:top w:val="none" w:sz="0" w:space="0" w:color="auto"/>
            <w:left w:val="none" w:sz="0" w:space="0" w:color="auto"/>
            <w:bottom w:val="none" w:sz="0" w:space="0" w:color="auto"/>
            <w:right w:val="none" w:sz="0" w:space="0" w:color="auto"/>
          </w:divBdr>
          <w:divsChild>
            <w:div w:id="66613192">
              <w:marLeft w:val="0"/>
              <w:marRight w:val="0"/>
              <w:marTop w:val="0"/>
              <w:marBottom w:val="0"/>
              <w:divBdr>
                <w:top w:val="none" w:sz="0" w:space="0" w:color="auto"/>
                <w:left w:val="none" w:sz="0" w:space="0" w:color="auto"/>
                <w:bottom w:val="none" w:sz="0" w:space="0" w:color="auto"/>
                <w:right w:val="none" w:sz="0" w:space="0" w:color="auto"/>
              </w:divBdr>
            </w:div>
          </w:divsChild>
        </w:div>
        <w:div w:id="1727681105">
          <w:marLeft w:val="0"/>
          <w:marRight w:val="0"/>
          <w:marTop w:val="0"/>
          <w:marBottom w:val="0"/>
          <w:divBdr>
            <w:top w:val="none" w:sz="0" w:space="0" w:color="auto"/>
            <w:left w:val="none" w:sz="0" w:space="0" w:color="auto"/>
            <w:bottom w:val="none" w:sz="0" w:space="0" w:color="auto"/>
            <w:right w:val="none" w:sz="0" w:space="0" w:color="auto"/>
          </w:divBdr>
          <w:divsChild>
            <w:div w:id="247884093">
              <w:marLeft w:val="0"/>
              <w:marRight w:val="0"/>
              <w:marTop w:val="0"/>
              <w:marBottom w:val="0"/>
              <w:divBdr>
                <w:top w:val="none" w:sz="0" w:space="0" w:color="auto"/>
                <w:left w:val="none" w:sz="0" w:space="0" w:color="auto"/>
                <w:bottom w:val="none" w:sz="0" w:space="0" w:color="auto"/>
                <w:right w:val="none" w:sz="0" w:space="0" w:color="auto"/>
              </w:divBdr>
            </w:div>
          </w:divsChild>
        </w:div>
        <w:div w:id="1727869923">
          <w:marLeft w:val="0"/>
          <w:marRight w:val="0"/>
          <w:marTop w:val="0"/>
          <w:marBottom w:val="0"/>
          <w:divBdr>
            <w:top w:val="none" w:sz="0" w:space="0" w:color="auto"/>
            <w:left w:val="none" w:sz="0" w:space="0" w:color="auto"/>
            <w:bottom w:val="none" w:sz="0" w:space="0" w:color="auto"/>
            <w:right w:val="none" w:sz="0" w:space="0" w:color="auto"/>
          </w:divBdr>
          <w:divsChild>
            <w:div w:id="1907765267">
              <w:marLeft w:val="0"/>
              <w:marRight w:val="0"/>
              <w:marTop w:val="0"/>
              <w:marBottom w:val="0"/>
              <w:divBdr>
                <w:top w:val="none" w:sz="0" w:space="0" w:color="auto"/>
                <w:left w:val="none" w:sz="0" w:space="0" w:color="auto"/>
                <w:bottom w:val="none" w:sz="0" w:space="0" w:color="auto"/>
                <w:right w:val="none" w:sz="0" w:space="0" w:color="auto"/>
              </w:divBdr>
            </w:div>
          </w:divsChild>
        </w:div>
        <w:div w:id="1728144779">
          <w:marLeft w:val="0"/>
          <w:marRight w:val="0"/>
          <w:marTop w:val="0"/>
          <w:marBottom w:val="0"/>
          <w:divBdr>
            <w:top w:val="none" w:sz="0" w:space="0" w:color="auto"/>
            <w:left w:val="none" w:sz="0" w:space="0" w:color="auto"/>
            <w:bottom w:val="none" w:sz="0" w:space="0" w:color="auto"/>
            <w:right w:val="none" w:sz="0" w:space="0" w:color="auto"/>
          </w:divBdr>
          <w:divsChild>
            <w:div w:id="441344039">
              <w:marLeft w:val="0"/>
              <w:marRight w:val="0"/>
              <w:marTop w:val="0"/>
              <w:marBottom w:val="0"/>
              <w:divBdr>
                <w:top w:val="none" w:sz="0" w:space="0" w:color="auto"/>
                <w:left w:val="none" w:sz="0" w:space="0" w:color="auto"/>
                <w:bottom w:val="none" w:sz="0" w:space="0" w:color="auto"/>
                <w:right w:val="none" w:sz="0" w:space="0" w:color="auto"/>
              </w:divBdr>
            </w:div>
          </w:divsChild>
        </w:div>
        <w:div w:id="1728336178">
          <w:marLeft w:val="0"/>
          <w:marRight w:val="0"/>
          <w:marTop w:val="0"/>
          <w:marBottom w:val="0"/>
          <w:divBdr>
            <w:top w:val="none" w:sz="0" w:space="0" w:color="auto"/>
            <w:left w:val="none" w:sz="0" w:space="0" w:color="auto"/>
            <w:bottom w:val="none" w:sz="0" w:space="0" w:color="auto"/>
            <w:right w:val="none" w:sz="0" w:space="0" w:color="auto"/>
          </w:divBdr>
          <w:divsChild>
            <w:div w:id="272900544">
              <w:marLeft w:val="0"/>
              <w:marRight w:val="0"/>
              <w:marTop w:val="0"/>
              <w:marBottom w:val="0"/>
              <w:divBdr>
                <w:top w:val="none" w:sz="0" w:space="0" w:color="auto"/>
                <w:left w:val="none" w:sz="0" w:space="0" w:color="auto"/>
                <w:bottom w:val="none" w:sz="0" w:space="0" w:color="auto"/>
                <w:right w:val="none" w:sz="0" w:space="0" w:color="auto"/>
              </w:divBdr>
            </w:div>
          </w:divsChild>
        </w:div>
        <w:div w:id="1728843360">
          <w:marLeft w:val="0"/>
          <w:marRight w:val="0"/>
          <w:marTop w:val="0"/>
          <w:marBottom w:val="0"/>
          <w:divBdr>
            <w:top w:val="none" w:sz="0" w:space="0" w:color="auto"/>
            <w:left w:val="none" w:sz="0" w:space="0" w:color="auto"/>
            <w:bottom w:val="none" w:sz="0" w:space="0" w:color="auto"/>
            <w:right w:val="none" w:sz="0" w:space="0" w:color="auto"/>
          </w:divBdr>
          <w:divsChild>
            <w:div w:id="882206933">
              <w:marLeft w:val="0"/>
              <w:marRight w:val="0"/>
              <w:marTop w:val="0"/>
              <w:marBottom w:val="0"/>
              <w:divBdr>
                <w:top w:val="none" w:sz="0" w:space="0" w:color="auto"/>
                <w:left w:val="none" w:sz="0" w:space="0" w:color="auto"/>
                <w:bottom w:val="none" w:sz="0" w:space="0" w:color="auto"/>
                <w:right w:val="none" w:sz="0" w:space="0" w:color="auto"/>
              </w:divBdr>
            </w:div>
          </w:divsChild>
        </w:div>
        <w:div w:id="1729263655">
          <w:marLeft w:val="0"/>
          <w:marRight w:val="0"/>
          <w:marTop w:val="0"/>
          <w:marBottom w:val="0"/>
          <w:divBdr>
            <w:top w:val="none" w:sz="0" w:space="0" w:color="auto"/>
            <w:left w:val="none" w:sz="0" w:space="0" w:color="auto"/>
            <w:bottom w:val="none" w:sz="0" w:space="0" w:color="auto"/>
            <w:right w:val="none" w:sz="0" w:space="0" w:color="auto"/>
          </w:divBdr>
          <w:divsChild>
            <w:div w:id="1196195545">
              <w:marLeft w:val="0"/>
              <w:marRight w:val="0"/>
              <w:marTop w:val="0"/>
              <w:marBottom w:val="0"/>
              <w:divBdr>
                <w:top w:val="none" w:sz="0" w:space="0" w:color="auto"/>
                <w:left w:val="none" w:sz="0" w:space="0" w:color="auto"/>
                <w:bottom w:val="none" w:sz="0" w:space="0" w:color="auto"/>
                <w:right w:val="none" w:sz="0" w:space="0" w:color="auto"/>
              </w:divBdr>
            </w:div>
          </w:divsChild>
        </w:div>
        <w:div w:id="1729496192">
          <w:marLeft w:val="0"/>
          <w:marRight w:val="0"/>
          <w:marTop w:val="0"/>
          <w:marBottom w:val="0"/>
          <w:divBdr>
            <w:top w:val="none" w:sz="0" w:space="0" w:color="auto"/>
            <w:left w:val="none" w:sz="0" w:space="0" w:color="auto"/>
            <w:bottom w:val="none" w:sz="0" w:space="0" w:color="auto"/>
            <w:right w:val="none" w:sz="0" w:space="0" w:color="auto"/>
          </w:divBdr>
          <w:divsChild>
            <w:div w:id="1761026640">
              <w:marLeft w:val="0"/>
              <w:marRight w:val="0"/>
              <w:marTop w:val="0"/>
              <w:marBottom w:val="0"/>
              <w:divBdr>
                <w:top w:val="none" w:sz="0" w:space="0" w:color="auto"/>
                <w:left w:val="none" w:sz="0" w:space="0" w:color="auto"/>
                <w:bottom w:val="none" w:sz="0" w:space="0" w:color="auto"/>
                <w:right w:val="none" w:sz="0" w:space="0" w:color="auto"/>
              </w:divBdr>
            </w:div>
          </w:divsChild>
        </w:div>
        <w:div w:id="1730567509">
          <w:marLeft w:val="0"/>
          <w:marRight w:val="0"/>
          <w:marTop w:val="0"/>
          <w:marBottom w:val="0"/>
          <w:divBdr>
            <w:top w:val="none" w:sz="0" w:space="0" w:color="auto"/>
            <w:left w:val="none" w:sz="0" w:space="0" w:color="auto"/>
            <w:bottom w:val="none" w:sz="0" w:space="0" w:color="auto"/>
            <w:right w:val="none" w:sz="0" w:space="0" w:color="auto"/>
          </w:divBdr>
          <w:divsChild>
            <w:div w:id="845245437">
              <w:marLeft w:val="0"/>
              <w:marRight w:val="0"/>
              <w:marTop w:val="0"/>
              <w:marBottom w:val="0"/>
              <w:divBdr>
                <w:top w:val="none" w:sz="0" w:space="0" w:color="auto"/>
                <w:left w:val="none" w:sz="0" w:space="0" w:color="auto"/>
                <w:bottom w:val="none" w:sz="0" w:space="0" w:color="auto"/>
                <w:right w:val="none" w:sz="0" w:space="0" w:color="auto"/>
              </w:divBdr>
            </w:div>
          </w:divsChild>
        </w:div>
        <w:div w:id="1731273110">
          <w:marLeft w:val="0"/>
          <w:marRight w:val="0"/>
          <w:marTop w:val="0"/>
          <w:marBottom w:val="0"/>
          <w:divBdr>
            <w:top w:val="none" w:sz="0" w:space="0" w:color="auto"/>
            <w:left w:val="none" w:sz="0" w:space="0" w:color="auto"/>
            <w:bottom w:val="none" w:sz="0" w:space="0" w:color="auto"/>
            <w:right w:val="none" w:sz="0" w:space="0" w:color="auto"/>
          </w:divBdr>
          <w:divsChild>
            <w:div w:id="738139918">
              <w:marLeft w:val="0"/>
              <w:marRight w:val="0"/>
              <w:marTop w:val="0"/>
              <w:marBottom w:val="0"/>
              <w:divBdr>
                <w:top w:val="none" w:sz="0" w:space="0" w:color="auto"/>
                <w:left w:val="none" w:sz="0" w:space="0" w:color="auto"/>
                <w:bottom w:val="none" w:sz="0" w:space="0" w:color="auto"/>
                <w:right w:val="none" w:sz="0" w:space="0" w:color="auto"/>
              </w:divBdr>
            </w:div>
          </w:divsChild>
        </w:div>
        <w:div w:id="1732264882">
          <w:marLeft w:val="0"/>
          <w:marRight w:val="0"/>
          <w:marTop w:val="0"/>
          <w:marBottom w:val="0"/>
          <w:divBdr>
            <w:top w:val="none" w:sz="0" w:space="0" w:color="auto"/>
            <w:left w:val="none" w:sz="0" w:space="0" w:color="auto"/>
            <w:bottom w:val="none" w:sz="0" w:space="0" w:color="auto"/>
            <w:right w:val="none" w:sz="0" w:space="0" w:color="auto"/>
          </w:divBdr>
          <w:divsChild>
            <w:div w:id="1245649818">
              <w:marLeft w:val="0"/>
              <w:marRight w:val="0"/>
              <w:marTop w:val="0"/>
              <w:marBottom w:val="0"/>
              <w:divBdr>
                <w:top w:val="none" w:sz="0" w:space="0" w:color="auto"/>
                <w:left w:val="none" w:sz="0" w:space="0" w:color="auto"/>
                <w:bottom w:val="none" w:sz="0" w:space="0" w:color="auto"/>
                <w:right w:val="none" w:sz="0" w:space="0" w:color="auto"/>
              </w:divBdr>
            </w:div>
          </w:divsChild>
        </w:div>
        <w:div w:id="1732846663">
          <w:marLeft w:val="0"/>
          <w:marRight w:val="0"/>
          <w:marTop w:val="0"/>
          <w:marBottom w:val="0"/>
          <w:divBdr>
            <w:top w:val="none" w:sz="0" w:space="0" w:color="auto"/>
            <w:left w:val="none" w:sz="0" w:space="0" w:color="auto"/>
            <w:bottom w:val="none" w:sz="0" w:space="0" w:color="auto"/>
            <w:right w:val="none" w:sz="0" w:space="0" w:color="auto"/>
          </w:divBdr>
          <w:divsChild>
            <w:div w:id="1406219417">
              <w:marLeft w:val="0"/>
              <w:marRight w:val="0"/>
              <w:marTop w:val="0"/>
              <w:marBottom w:val="0"/>
              <w:divBdr>
                <w:top w:val="none" w:sz="0" w:space="0" w:color="auto"/>
                <w:left w:val="none" w:sz="0" w:space="0" w:color="auto"/>
                <w:bottom w:val="none" w:sz="0" w:space="0" w:color="auto"/>
                <w:right w:val="none" w:sz="0" w:space="0" w:color="auto"/>
              </w:divBdr>
            </w:div>
          </w:divsChild>
        </w:div>
        <w:div w:id="1733112229">
          <w:marLeft w:val="0"/>
          <w:marRight w:val="0"/>
          <w:marTop w:val="0"/>
          <w:marBottom w:val="0"/>
          <w:divBdr>
            <w:top w:val="none" w:sz="0" w:space="0" w:color="auto"/>
            <w:left w:val="none" w:sz="0" w:space="0" w:color="auto"/>
            <w:bottom w:val="none" w:sz="0" w:space="0" w:color="auto"/>
            <w:right w:val="none" w:sz="0" w:space="0" w:color="auto"/>
          </w:divBdr>
          <w:divsChild>
            <w:div w:id="262152534">
              <w:marLeft w:val="0"/>
              <w:marRight w:val="0"/>
              <w:marTop w:val="0"/>
              <w:marBottom w:val="0"/>
              <w:divBdr>
                <w:top w:val="none" w:sz="0" w:space="0" w:color="auto"/>
                <w:left w:val="none" w:sz="0" w:space="0" w:color="auto"/>
                <w:bottom w:val="none" w:sz="0" w:space="0" w:color="auto"/>
                <w:right w:val="none" w:sz="0" w:space="0" w:color="auto"/>
              </w:divBdr>
            </w:div>
          </w:divsChild>
        </w:div>
        <w:div w:id="1733389139">
          <w:marLeft w:val="0"/>
          <w:marRight w:val="0"/>
          <w:marTop w:val="0"/>
          <w:marBottom w:val="0"/>
          <w:divBdr>
            <w:top w:val="none" w:sz="0" w:space="0" w:color="auto"/>
            <w:left w:val="none" w:sz="0" w:space="0" w:color="auto"/>
            <w:bottom w:val="none" w:sz="0" w:space="0" w:color="auto"/>
            <w:right w:val="none" w:sz="0" w:space="0" w:color="auto"/>
          </w:divBdr>
          <w:divsChild>
            <w:div w:id="1044064662">
              <w:marLeft w:val="0"/>
              <w:marRight w:val="0"/>
              <w:marTop w:val="0"/>
              <w:marBottom w:val="0"/>
              <w:divBdr>
                <w:top w:val="none" w:sz="0" w:space="0" w:color="auto"/>
                <w:left w:val="none" w:sz="0" w:space="0" w:color="auto"/>
                <w:bottom w:val="none" w:sz="0" w:space="0" w:color="auto"/>
                <w:right w:val="none" w:sz="0" w:space="0" w:color="auto"/>
              </w:divBdr>
            </w:div>
          </w:divsChild>
        </w:div>
        <w:div w:id="1733851949">
          <w:marLeft w:val="0"/>
          <w:marRight w:val="0"/>
          <w:marTop w:val="0"/>
          <w:marBottom w:val="0"/>
          <w:divBdr>
            <w:top w:val="none" w:sz="0" w:space="0" w:color="auto"/>
            <w:left w:val="none" w:sz="0" w:space="0" w:color="auto"/>
            <w:bottom w:val="none" w:sz="0" w:space="0" w:color="auto"/>
            <w:right w:val="none" w:sz="0" w:space="0" w:color="auto"/>
          </w:divBdr>
          <w:divsChild>
            <w:div w:id="580525441">
              <w:marLeft w:val="0"/>
              <w:marRight w:val="0"/>
              <w:marTop w:val="0"/>
              <w:marBottom w:val="0"/>
              <w:divBdr>
                <w:top w:val="none" w:sz="0" w:space="0" w:color="auto"/>
                <w:left w:val="none" w:sz="0" w:space="0" w:color="auto"/>
                <w:bottom w:val="none" w:sz="0" w:space="0" w:color="auto"/>
                <w:right w:val="none" w:sz="0" w:space="0" w:color="auto"/>
              </w:divBdr>
            </w:div>
          </w:divsChild>
        </w:div>
        <w:div w:id="1733891677">
          <w:marLeft w:val="0"/>
          <w:marRight w:val="0"/>
          <w:marTop w:val="0"/>
          <w:marBottom w:val="0"/>
          <w:divBdr>
            <w:top w:val="none" w:sz="0" w:space="0" w:color="auto"/>
            <w:left w:val="none" w:sz="0" w:space="0" w:color="auto"/>
            <w:bottom w:val="none" w:sz="0" w:space="0" w:color="auto"/>
            <w:right w:val="none" w:sz="0" w:space="0" w:color="auto"/>
          </w:divBdr>
          <w:divsChild>
            <w:div w:id="2119525676">
              <w:marLeft w:val="0"/>
              <w:marRight w:val="0"/>
              <w:marTop w:val="0"/>
              <w:marBottom w:val="0"/>
              <w:divBdr>
                <w:top w:val="none" w:sz="0" w:space="0" w:color="auto"/>
                <w:left w:val="none" w:sz="0" w:space="0" w:color="auto"/>
                <w:bottom w:val="none" w:sz="0" w:space="0" w:color="auto"/>
                <w:right w:val="none" w:sz="0" w:space="0" w:color="auto"/>
              </w:divBdr>
            </w:div>
          </w:divsChild>
        </w:div>
        <w:div w:id="1734083316">
          <w:marLeft w:val="0"/>
          <w:marRight w:val="0"/>
          <w:marTop w:val="0"/>
          <w:marBottom w:val="0"/>
          <w:divBdr>
            <w:top w:val="none" w:sz="0" w:space="0" w:color="auto"/>
            <w:left w:val="none" w:sz="0" w:space="0" w:color="auto"/>
            <w:bottom w:val="none" w:sz="0" w:space="0" w:color="auto"/>
            <w:right w:val="none" w:sz="0" w:space="0" w:color="auto"/>
          </w:divBdr>
          <w:divsChild>
            <w:div w:id="151876378">
              <w:marLeft w:val="0"/>
              <w:marRight w:val="0"/>
              <w:marTop w:val="0"/>
              <w:marBottom w:val="0"/>
              <w:divBdr>
                <w:top w:val="none" w:sz="0" w:space="0" w:color="auto"/>
                <w:left w:val="none" w:sz="0" w:space="0" w:color="auto"/>
                <w:bottom w:val="none" w:sz="0" w:space="0" w:color="auto"/>
                <w:right w:val="none" w:sz="0" w:space="0" w:color="auto"/>
              </w:divBdr>
            </w:div>
          </w:divsChild>
        </w:div>
        <w:div w:id="1734154041">
          <w:marLeft w:val="0"/>
          <w:marRight w:val="0"/>
          <w:marTop w:val="0"/>
          <w:marBottom w:val="0"/>
          <w:divBdr>
            <w:top w:val="none" w:sz="0" w:space="0" w:color="auto"/>
            <w:left w:val="none" w:sz="0" w:space="0" w:color="auto"/>
            <w:bottom w:val="none" w:sz="0" w:space="0" w:color="auto"/>
            <w:right w:val="none" w:sz="0" w:space="0" w:color="auto"/>
          </w:divBdr>
          <w:divsChild>
            <w:div w:id="858936735">
              <w:marLeft w:val="0"/>
              <w:marRight w:val="0"/>
              <w:marTop w:val="0"/>
              <w:marBottom w:val="0"/>
              <w:divBdr>
                <w:top w:val="none" w:sz="0" w:space="0" w:color="auto"/>
                <w:left w:val="none" w:sz="0" w:space="0" w:color="auto"/>
                <w:bottom w:val="none" w:sz="0" w:space="0" w:color="auto"/>
                <w:right w:val="none" w:sz="0" w:space="0" w:color="auto"/>
              </w:divBdr>
            </w:div>
          </w:divsChild>
        </w:div>
        <w:div w:id="1734236909">
          <w:marLeft w:val="0"/>
          <w:marRight w:val="0"/>
          <w:marTop w:val="0"/>
          <w:marBottom w:val="0"/>
          <w:divBdr>
            <w:top w:val="none" w:sz="0" w:space="0" w:color="auto"/>
            <w:left w:val="none" w:sz="0" w:space="0" w:color="auto"/>
            <w:bottom w:val="none" w:sz="0" w:space="0" w:color="auto"/>
            <w:right w:val="none" w:sz="0" w:space="0" w:color="auto"/>
          </w:divBdr>
          <w:divsChild>
            <w:div w:id="380371590">
              <w:marLeft w:val="0"/>
              <w:marRight w:val="0"/>
              <w:marTop w:val="0"/>
              <w:marBottom w:val="0"/>
              <w:divBdr>
                <w:top w:val="none" w:sz="0" w:space="0" w:color="auto"/>
                <w:left w:val="none" w:sz="0" w:space="0" w:color="auto"/>
                <w:bottom w:val="none" w:sz="0" w:space="0" w:color="auto"/>
                <w:right w:val="none" w:sz="0" w:space="0" w:color="auto"/>
              </w:divBdr>
            </w:div>
          </w:divsChild>
        </w:div>
        <w:div w:id="1734696083">
          <w:marLeft w:val="0"/>
          <w:marRight w:val="0"/>
          <w:marTop w:val="0"/>
          <w:marBottom w:val="0"/>
          <w:divBdr>
            <w:top w:val="none" w:sz="0" w:space="0" w:color="auto"/>
            <w:left w:val="none" w:sz="0" w:space="0" w:color="auto"/>
            <w:bottom w:val="none" w:sz="0" w:space="0" w:color="auto"/>
            <w:right w:val="none" w:sz="0" w:space="0" w:color="auto"/>
          </w:divBdr>
          <w:divsChild>
            <w:div w:id="1265725497">
              <w:marLeft w:val="0"/>
              <w:marRight w:val="0"/>
              <w:marTop w:val="0"/>
              <w:marBottom w:val="0"/>
              <w:divBdr>
                <w:top w:val="none" w:sz="0" w:space="0" w:color="auto"/>
                <w:left w:val="none" w:sz="0" w:space="0" w:color="auto"/>
                <w:bottom w:val="none" w:sz="0" w:space="0" w:color="auto"/>
                <w:right w:val="none" w:sz="0" w:space="0" w:color="auto"/>
              </w:divBdr>
            </w:div>
          </w:divsChild>
        </w:div>
        <w:div w:id="1735541998">
          <w:marLeft w:val="0"/>
          <w:marRight w:val="0"/>
          <w:marTop w:val="0"/>
          <w:marBottom w:val="0"/>
          <w:divBdr>
            <w:top w:val="none" w:sz="0" w:space="0" w:color="auto"/>
            <w:left w:val="none" w:sz="0" w:space="0" w:color="auto"/>
            <w:bottom w:val="none" w:sz="0" w:space="0" w:color="auto"/>
            <w:right w:val="none" w:sz="0" w:space="0" w:color="auto"/>
          </w:divBdr>
          <w:divsChild>
            <w:div w:id="265815079">
              <w:marLeft w:val="0"/>
              <w:marRight w:val="0"/>
              <w:marTop w:val="0"/>
              <w:marBottom w:val="0"/>
              <w:divBdr>
                <w:top w:val="none" w:sz="0" w:space="0" w:color="auto"/>
                <w:left w:val="none" w:sz="0" w:space="0" w:color="auto"/>
                <w:bottom w:val="none" w:sz="0" w:space="0" w:color="auto"/>
                <w:right w:val="none" w:sz="0" w:space="0" w:color="auto"/>
              </w:divBdr>
            </w:div>
          </w:divsChild>
        </w:div>
        <w:div w:id="1735661666">
          <w:marLeft w:val="0"/>
          <w:marRight w:val="0"/>
          <w:marTop w:val="0"/>
          <w:marBottom w:val="0"/>
          <w:divBdr>
            <w:top w:val="none" w:sz="0" w:space="0" w:color="auto"/>
            <w:left w:val="none" w:sz="0" w:space="0" w:color="auto"/>
            <w:bottom w:val="none" w:sz="0" w:space="0" w:color="auto"/>
            <w:right w:val="none" w:sz="0" w:space="0" w:color="auto"/>
          </w:divBdr>
          <w:divsChild>
            <w:div w:id="972052742">
              <w:marLeft w:val="0"/>
              <w:marRight w:val="0"/>
              <w:marTop w:val="0"/>
              <w:marBottom w:val="0"/>
              <w:divBdr>
                <w:top w:val="none" w:sz="0" w:space="0" w:color="auto"/>
                <w:left w:val="none" w:sz="0" w:space="0" w:color="auto"/>
                <w:bottom w:val="none" w:sz="0" w:space="0" w:color="auto"/>
                <w:right w:val="none" w:sz="0" w:space="0" w:color="auto"/>
              </w:divBdr>
            </w:div>
          </w:divsChild>
        </w:div>
        <w:div w:id="1735812552">
          <w:marLeft w:val="0"/>
          <w:marRight w:val="0"/>
          <w:marTop w:val="0"/>
          <w:marBottom w:val="0"/>
          <w:divBdr>
            <w:top w:val="none" w:sz="0" w:space="0" w:color="auto"/>
            <w:left w:val="none" w:sz="0" w:space="0" w:color="auto"/>
            <w:bottom w:val="none" w:sz="0" w:space="0" w:color="auto"/>
            <w:right w:val="none" w:sz="0" w:space="0" w:color="auto"/>
          </w:divBdr>
          <w:divsChild>
            <w:div w:id="2128500228">
              <w:marLeft w:val="0"/>
              <w:marRight w:val="0"/>
              <w:marTop w:val="0"/>
              <w:marBottom w:val="0"/>
              <w:divBdr>
                <w:top w:val="none" w:sz="0" w:space="0" w:color="auto"/>
                <w:left w:val="none" w:sz="0" w:space="0" w:color="auto"/>
                <w:bottom w:val="none" w:sz="0" w:space="0" w:color="auto"/>
                <w:right w:val="none" w:sz="0" w:space="0" w:color="auto"/>
              </w:divBdr>
            </w:div>
          </w:divsChild>
        </w:div>
        <w:div w:id="1735858220">
          <w:marLeft w:val="0"/>
          <w:marRight w:val="0"/>
          <w:marTop w:val="0"/>
          <w:marBottom w:val="0"/>
          <w:divBdr>
            <w:top w:val="none" w:sz="0" w:space="0" w:color="auto"/>
            <w:left w:val="none" w:sz="0" w:space="0" w:color="auto"/>
            <w:bottom w:val="none" w:sz="0" w:space="0" w:color="auto"/>
            <w:right w:val="none" w:sz="0" w:space="0" w:color="auto"/>
          </w:divBdr>
          <w:divsChild>
            <w:div w:id="1321039209">
              <w:marLeft w:val="0"/>
              <w:marRight w:val="0"/>
              <w:marTop w:val="0"/>
              <w:marBottom w:val="0"/>
              <w:divBdr>
                <w:top w:val="none" w:sz="0" w:space="0" w:color="auto"/>
                <w:left w:val="none" w:sz="0" w:space="0" w:color="auto"/>
                <w:bottom w:val="none" w:sz="0" w:space="0" w:color="auto"/>
                <w:right w:val="none" w:sz="0" w:space="0" w:color="auto"/>
              </w:divBdr>
            </w:div>
          </w:divsChild>
        </w:div>
        <w:div w:id="1736472884">
          <w:marLeft w:val="0"/>
          <w:marRight w:val="0"/>
          <w:marTop w:val="0"/>
          <w:marBottom w:val="0"/>
          <w:divBdr>
            <w:top w:val="none" w:sz="0" w:space="0" w:color="auto"/>
            <w:left w:val="none" w:sz="0" w:space="0" w:color="auto"/>
            <w:bottom w:val="none" w:sz="0" w:space="0" w:color="auto"/>
            <w:right w:val="none" w:sz="0" w:space="0" w:color="auto"/>
          </w:divBdr>
          <w:divsChild>
            <w:div w:id="1193958386">
              <w:marLeft w:val="0"/>
              <w:marRight w:val="0"/>
              <w:marTop w:val="0"/>
              <w:marBottom w:val="0"/>
              <w:divBdr>
                <w:top w:val="none" w:sz="0" w:space="0" w:color="auto"/>
                <w:left w:val="none" w:sz="0" w:space="0" w:color="auto"/>
                <w:bottom w:val="none" w:sz="0" w:space="0" w:color="auto"/>
                <w:right w:val="none" w:sz="0" w:space="0" w:color="auto"/>
              </w:divBdr>
            </w:div>
          </w:divsChild>
        </w:div>
        <w:div w:id="1736660651">
          <w:marLeft w:val="0"/>
          <w:marRight w:val="0"/>
          <w:marTop w:val="0"/>
          <w:marBottom w:val="0"/>
          <w:divBdr>
            <w:top w:val="none" w:sz="0" w:space="0" w:color="auto"/>
            <w:left w:val="none" w:sz="0" w:space="0" w:color="auto"/>
            <w:bottom w:val="none" w:sz="0" w:space="0" w:color="auto"/>
            <w:right w:val="none" w:sz="0" w:space="0" w:color="auto"/>
          </w:divBdr>
          <w:divsChild>
            <w:div w:id="55475441">
              <w:marLeft w:val="0"/>
              <w:marRight w:val="0"/>
              <w:marTop w:val="0"/>
              <w:marBottom w:val="0"/>
              <w:divBdr>
                <w:top w:val="none" w:sz="0" w:space="0" w:color="auto"/>
                <w:left w:val="none" w:sz="0" w:space="0" w:color="auto"/>
                <w:bottom w:val="none" w:sz="0" w:space="0" w:color="auto"/>
                <w:right w:val="none" w:sz="0" w:space="0" w:color="auto"/>
              </w:divBdr>
            </w:div>
          </w:divsChild>
        </w:div>
        <w:div w:id="1736774860">
          <w:marLeft w:val="0"/>
          <w:marRight w:val="0"/>
          <w:marTop w:val="0"/>
          <w:marBottom w:val="0"/>
          <w:divBdr>
            <w:top w:val="none" w:sz="0" w:space="0" w:color="auto"/>
            <w:left w:val="none" w:sz="0" w:space="0" w:color="auto"/>
            <w:bottom w:val="none" w:sz="0" w:space="0" w:color="auto"/>
            <w:right w:val="none" w:sz="0" w:space="0" w:color="auto"/>
          </w:divBdr>
          <w:divsChild>
            <w:div w:id="1127505953">
              <w:marLeft w:val="0"/>
              <w:marRight w:val="0"/>
              <w:marTop w:val="0"/>
              <w:marBottom w:val="0"/>
              <w:divBdr>
                <w:top w:val="none" w:sz="0" w:space="0" w:color="auto"/>
                <w:left w:val="none" w:sz="0" w:space="0" w:color="auto"/>
                <w:bottom w:val="none" w:sz="0" w:space="0" w:color="auto"/>
                <w:right w:val="none" w:sz="0" w:space="0" w:color="auto"/>
              </w:divBdr>
            </w:div>
          </w:divsChild>
        </w:div>
        <w:div w:id="1737313709">
          <w:marLeft w:val="0"/>
          <w:marRight w:val="0"/>
          <w:marTop w:val="0"/>
          <w:marBottom w:val="0"/>
          <w:divBdr>
            <w:top w:val="none" w:sz="0" w:space="0" w:color="auto"/>
            <w:left w:val="none" w:sz="0" w:space="0" w:color="auto"/>
            <w:bottom w:val="none" w:sz="0" w:space="0" w:color="auto"/>
            <w:right w:val="none" w:sz="0" w:space="0" w:color="auto"/>
          </w:divBdr>
          <w:divsChild>
            <w:div w:id="2010676262">
              <w:marLeft w:val="0"/>
              <w:marRight w:val="0"/>
              <w:marTop w:val="0"/>
              <w:marBottom w:val="0"/>
              <w:divBdr>
                <w:top w:val="none" w:sz="0" w:space="0" w:color="auto"/>
                <w:left w:val="none" w:sz="0" w:space="0" w:color="auto"/>
                <w:bottom w:val="none" w:sz="0" w:space="0" w:color="auto"/>
                <w:right w:val="none" w:sz="0" w:space="0" w:color="auto"/>
              </w:divBdr>
            </w:div>
          </w:divsChild>
        </w:div>
        <w:div w:id="1737388260">
          <w:marLeft w:val="0"/>
          <w:marRight w:val="0"/>
          <w:marTop w:val="0"/>
          <w:marBottom w:val="0"/>
          <w:divBdr>
            <w:top w:val="none" w:sz="0" w:space="0" w:color="auto"/>
            <w:left w:val="none" w:sz="0" w:space="0" w:color="auto"/>
            <w:bottom w:val="none" w:sz="0" w:space="0" w:color="auto"/>
            <w:right w:val="none" w:sz="0" w:space="0" w:color="auto"/>
          </w:divBdr>
          <w:divsChild>
            <w:div w:id="144012422">
              <w:marLeft w:val="0"/>
              <w:marRight w:val="0"/>
              <w:marTop w:val="0"/>
              <w:marBottom w:val="0"/>
              <w:divBdr>
                <w:top w:val="none" w:sz="0" w:space="0" w:color="auto"/>
                <w:left w:val="none" w:sz="0" w:space="0" w:color="auto"/>
                <w:bottom w:val="none" w:sz="0" w:space="0" w:color="auto"/>
                <w:right w:val="none" w:sz="0" w:space="0" w:color="auto"/>
              </w:divBdr>
            </w:div>
          </w:divsChild>
        </w:div>
        <w:div w:id="1737434753">
          <w:marLeft w:val="0"/>
          <w:marRight w:val="0"/>
          <w:marTop w:val="0"/>
          <w:marBottom w:val="0"/>
          <w:divBdr>
            <w:top w:val="none" w:sz="0" w:space="0" w:color="auto"/>
            <w:left w:val="none" w:sz="0" w:space="0" w:color="auto"/>
            <w:bottom w:val="none" w:sz="0" w:space="0" w:color="auto"/>
            <w:right w:val="none" w:sz="0" w:space="0" w:color="auto"/>
          </w:divBdr>
          <w:divsChild>
            <w:div w:id="1215237300">
              <w:marLeft w:val="0"/>
              <w:marRight w:val="0"/>
              <w:marTop w:val="0"/>
              <w:marBottom w:val="0"/>
              <w:divBdr>
                <w:top w:val="none" w:sz="0" w:space="0" w:color="auto"/>
                <w:left w:val="none" w:sz="0" w:space="0" w:color="auto"/>
                <w:bottom w:val="none" w:sz="0" w:space="0" w:color="auto"/>
                <w:right w:val="none" w:sz="0" w:space="0" w:color="auto"/>
              </w:divBdr>
            </w:div>
          </w:divsChild>
        </w:div>
        <w:div w:id="1738046695">
          <w:marLeft w:val="0"/>
          <w:marRight w:val="0"/>
          <w:marTop w:val="0"/>
          <w:marBottom w:val="0"/>
          <w:divBdr>
            <w:top w:val="none" w:sz="0" w:space="0" w:color="auto"/>
            <w:left w:val="none" w:sz="0" w:space="0" w:color="auto"/>
            <w:bottom w:val="none" w:sz="0" w:space="0" w:color="auto"/>
            <w:right w:val="none" w:sz="0" w:space="0" w:color="auto"/>
          </w:divBdr>
          <w:divsChild>
            <w:div w:id="1922375094">
              <w:marLeft w:val="0"/>
              <w:marRight w:val="0"/>
              <w:marTop w:val="0"/>
              <w:marBottom w:val="0"/>
              <w:divBdr>
                <w:top w:val="none" w:sz="0" w:space="0" w:color="auto"/>
                <w:left w:val="none" w:sz="0" w:space="0" w:color="auto"/>
                <w:bottom w:val="none" w:sz="0" w:space="0" w:color="auto"/>
                <w:right w:val="none" w:sz="0" w:space="0" w:color="auto"/>
              </w:divBdr>
            </w:div>
          </w:divsChild>
        </w:div>
        <w:div w:id="1738278562">
          <w:marLeft w:val="0"/>
          <w:marRight w:val="0"/>
          <w:marTop w:val="0"/>
          <w:marBottom w:val="0"/>
          <w:divBdr>
            <w:top w:val="none" w:sz="0" w:space="0" w:color="auto"/>
            <w:left w:val="none" w:sz="0" w:space="0" w:color="auto"/>
            <w:bottom w:val="none" w:sz="0" w:space="0" w:color="auto"/>
            <w:right w:val="none" w:sz="0" w:space="0" w:color="auto"/>
          </w:divBdr>
          <w:divsChild>
            <w:div w:id="48457571">
              <w:marLeft w:val="0"/>
              <w:marRight w:val="0"/>
              <w:marTop w:val="0"/>
              <w:marBottom w:val="0"/>
              <w:divBdr>
                <w:top w:val="none" w:sz="0" w:space="0" w:color="auto"/>
                <w:left w:val="none" w:sz="0" w:space="0" w:color="auto"/>
                <w:bottom w:val="none" w:sz="0" w:space="0" w:color="auto"/>
                <w:right w:val="none" w:sz="0" w:space="0" w:color="auto"/>
              </w:divBdr>
            </w:div>
          </w:divsChild>
        </w:div>
        <w:div w:id="1738623793">
          <w:marLeft w:val="0"/>
          <w:marRight w:val="0"/>
          <w:marTop w:val="0"/>
          <w:marBottom w:val="0"/>
          <w:divBdr>
            <w:top w:val="none" w:sz="0" w:space="0" w:color="auto"/>
            <w:left w:val="none" w:sz="0" w:space="0" w:color="auto"/>
            <w:bottom w:val="none" w:sz="0" w:space="0" w:color="auto"/>
            <w:right w:val="none" w:sz="0" w:space="0" w:color="auto"/>
          </w:divBdr>
          <w:divsChild>
            <w:div w:id="326177029">
              <w:marLeft w:val="0"/>
              <w:marRight w:val="0"/>
              <w:marTop w:val="0"/>
              <w:marBottom w:val="0"/>
              <w:divBdr>
                <w:top w:val="none" w:sz="0" w:space="0" w:color="auto"/>
                <w:left w:val="none" w:sz="0" w:space="0" w:color="auto"/>
                <w:bottom w:val="none" w:sz="0" w:space="0" w:color="auto"/>
                <w:right w:val="none" w:sz="0" w:space="0" w:color="auto"/>
              </w:divBdr>
            </w:div>
          </w:divsChild>
        </w:div>
        <w:div w:id="1739547501">
          <w:marLeft w:val="0"/>
          <w:marRight w:val="0"/>
          <w:marTop w:val="0"/>
          <w:marBottom w:val="0"/>
          <w:divBdr>
            <w:top w:val="none" w:sz="0" w:space="0" w:color="auto"/>
            <w:left w:val="none" w:sz="0" w:space="0" w:color="auto"/>
            <w:bottom w:val="none" w:sz="0" w:space="0" w:color="auto"/>
            <w:right w:val="none" w:sz="0" w:space="0" w:color="auto"/>
          </w:divBdr>
          <w:divsChild>
            <w:div w:id="875511358">
              <w:marLeft w:val="0"/>
              <w:marRight w:val="0"/>
              <w:marTop w:val="0"/>
              <w:marBottom w:val="0"/>
              <w:divBdr>
                <w:top w:val="none" w:sz="0" w:space="0" w:color="auto"/>
                <w:left w:val="none" w:sz="0" w:space="0" w:color="auto"/>
                <w:bottom w:val="none" w:sz="0" w:space="0" w:color="auto"/>
                <w:right w:val="none" w:sz="0" w:space="0" w:color="auto"/>
              </w:divBdr>
            </w:div>
          </w:divsChild>
        </w:div>
        <w:div w:id="1739553826">
          <w:marLeft w:val="0"/>
          <w:marRight w:val="0"/>
          <w:marTop w:val="0"/>
          <w:marBottom w:val="0"/>
          <w:divBdr>
            <w:top w:val="none" w:sz="0" w:space="0" w:color="auto"/>
            <w:left w:val="none" w:sz="0" w:space="0" w:color="auto"/>
            <w:bottom w:val="none" w:sz="0" w:space="0" w:color="auto"/>
            <w:right w:val="none" w:sz="0" w:space="0" w:color="auto"/>
          </w:divBdr>
          <w:divsChild>
            <w:div w:id="1613971440">
              <w:marLeft w:val="0"/>
              <w:marRight w:val="0"/>
              <w:marTop w:val="0"/>
              <w:marBottom w:val="0"/>
              <w:divBdr>
                <w:top w:val="none" w:sz="0" w:space="0" w:color="auto"/>
                <w:left w:val="none" w:sz="0" w:space="0" w:color="auto"/>
                <w:bottom w:val="none" w:sz="0" w:space="0" w:color="auto"/>
                <w:right w:val="none" w:sz="0" w:space="0" w:color="auto"/>
              </w:divBdr>
            </w:div>
          </w:divsChild>
        </w:div>
        <w:div w:id="1740712703">
          <w:marLeft w:val="0"/>
          <w:marRight w:val="0"/>
          <w:marTop w:val="0"/>
          <w:marBottom w:val="0"/>
          <w:divBdr>
            <w:top w:val="none" w:sz="0" w:space="0" w:color="auto"/>
            <w:left w:val="none" w:sz="0" w:space="0" w:color="auto"/>
            <w:bottom w:val="none" w:sz="0" w:space="0" w:color="auto"/>
            <w:right w:val="none" w:sz="0" w:space="0" w:color="auto"/>
          </w:divBdr>
          <w:divsChild>
            <w:div w:id="811093480">
              <w:marLeft w:val="0"/>
              <w:marRight w:val="0"/>
              <w:marTop w:val="0"/>
              <w:marBottom w:val="0"/>
              <w:divBdr>
                <w:top w:val="none" w:sz="0" w:space="0" w:color="auto"/>
                <w:left w:val="none" w:sz="0" w:space="0" w:color="auto"/>
                <w:bottom w:val="none" w:sz="0" w:space="0" w:color="auto"/>
                <w:right w:val="none" w:sz="0" w:space="0" w:color="auto"/>
              </w:divBdr>
            </w:div>
          </w:divsChild>
        </w:div>
        <w:div w:id="1740983912">
          <w:marLeft w:val="0"/>
          <w:marRight w:val="0"/>
          <w:marTop w:val="0"/>
          <w:marBottom w:val="0"/>
          <w:divBdr>
            <w:top w:val="none" w:sz="0" w:space="0" w:color="auto"/>
            <w:left w:val="none" w:sz="0" w:space="0" w:color="auto"/>
            <w:bottom w:val="none" w:sz="0" w:space="0" w:color="auto"/>
            <w:right w:val="none" w:sz="0" w:space="0" w:color="auto"/>
          </w:divBdr>
          <w:divsChild>
            <w:div w:id="729308483">
              <w:marLeft w:val="0"/>
              <w:marRight w:val="0"/>
              <w:marTop w:val="0"/>
              <w:marBottom w:val="0"/>
              <w:divBdr>
                <w:top w:val="none" w:sz="0" w:space="0" w:color="auto"/>
                <w:left w:val="none" w:sz="0" w:space="0" w:color="auto"/>
                <w:bottom w:val="none" w:sz="0" w:space="0" w:color="auto"/>
                <w:right w:val="none" w:sz="0" w:space="0" w:color="auto"/>
              </w:divBdr>
            </w:div>
          </w:divsChild>
        </w:div>
        <w:div w:id="1741169599">
          <w:marLeft w:val="0"/>
          <w:marRight w:val="0"/>
          <w:marTop w:val="0"/>
          <w:marBottom w:val="0"/>
          <w:divBdr>
            <w:top w:val="none" w:sz="0" w:space="0" w:color="auto"/>
            <w:left w:val="none" w:sz="0" w:space="0" w:color="auto"/>
            <w:bottom w:val="none" w:sz="0" w:space="0" w:color="auto"/>
            <w:right w:val="none" w:sz="0" w:space="0" w:color="auto"/>
          </w:divBdr>
          <w:divsChild>
            <w:div w:id="1497961870">
              <w:marLeft w:val="0"/>
              <w:marRight w:val="0"/>
              <w:marTop w:val="0"/>
              <w:marBottom w:val="0"/>
              <w:divBdr>
                <w:top w:val="none" w:sz="0" w:space="0" w:color="auto"/>
                <w:left w:val="none" w:sz="0" w:space="0" w:color="auto"/>
                <w:bottom w:val="none" w:sz="0" w:space="0" w:color="auto"/>
                <w:right w:val="none" w:sz="0" w:space="0" w:color="auto"/>
              </w:divBdr>
            </w:div>
          </w:divsChild>
        </w:div>
        <w:div w:id="1741824865">
          <w:marLeft w:val="0"/>
          <w:marRight w:val="0"/>
          <w:marTop w:val="0"/>
          <w:marBottom w:val="0"/>
          <w:divBdr>
            <w:top w:val="none" w:sz="0" w:space="0" w:color="auto"/>
            <w:left w:val="none" w:sz="0" w:space="0" w:color="auto"/>
            <w:bottom w:val="none" w:sz="0" w:space="0" w:color="auto"/>
            <w:right w:val="none" w:sz="0" w:space="0" w:color="auto"/>
          </w:divBdr>
          <w:divsChild>
            <w:div w:id="1049183680">
              <w:marLeft w:val="0"/>
              <w:marRight w:val="0"/>
              <w:marTop w:val="0"/>
              <w:marBottom w:val="0"/>
              <w:divBdr>
                <w:top w:val="none" w:sz="0" w:space="0" w:color="auto"/>
                <w:left w:val="none" w:sz="0" w:space="0" w:color="auto"/>
                <w:bottom w:val="none" w:sz="0" w:space="0" w:color="auto"/>
                <w:right w:val="none" w:sz="0" w:space="0" w:color="auto"/>
              </w:divBdr>
            </w:div>
          </w:divsChild>
        </w:div>
        <w:div w:id="1742217728">
          <w:marLeft w:val="0"/>
          <w:marRight w:val="0"/>
          <w:marTop w:val="0"/>
          <w:marBottom w:val="0"/>
          <w:divBdr>
            <w:top w:val="none" w:sz="0" w:space="0" w:color="auto"/>
            <w:left w:val="none" w:sz="0" w:space="0" w:color="auto"/>
            <w:bottom w:val="none" w:sz="0" w:space="0" w:color="auto"/>
            <w:right w:val="none" w:sz="0" w:space="0" w:color="auto"/>
          </w:divBdr>
          <w:divsChild>
            <w:div w:id="179318329">
              <w:marLeft w:val="0"/>
              <w:marRight w:val="0"/>
              <w:marTop w:val="0"/>
              <w:marBottom w:val="0"/>
              <w:divBdr>
                <w:top w:val="none" w:sz="0" w:space="0" w:color="auto"/>
                <w:left w:val="none" w:sz="0" w:space="0" w:color="auto"/>
                <w:bottom w:val="none" w:sz="0" w:space="0" w:color="auto"/>
                <w:right w:val="none" w:sz="0" w:space="0" w:color="auto"/>
              </w:divBdr>
            </w:div>
          </w:divsChild>
        </w:div>
        <w:div w:id="1742676145">
          <w:marLeft w:val="0"/>
          <w:marRight w:val="0"/>
          <w:marTop w:val="0"/>
          <w:marBottom w:val="0"/>
          <w:divBdr>
            <w:top w:val="none" w:sz="0" w:space="0" w:color="auto"/>
            <w:left w:val="none" w:sz="0" w:space="0" w:color="auto"/>
            <w:bottom w:val="none" w:sz="0" w:space="0" w:color="auto"/>
            <w:right w:val="none" w:sz="0" w:space="0" w:color="auto"/>
          </w:divBdr>
          <w:divsChild>
            <w:div w:id="2033876500">
              <w:marLeft w:val="0"/>
              <w:marRight w:val="0"/>
              <w:marTop w:val="0"/>
              <w:marBottom w:val="0"/>
              <w:divBdr>
                <w:top w:val="none" w:sz="0" w:space="0" w:color="auto"/>
                <w:left w:val="none" w:sz="0" w:space="0" w:color="auto"/>
                <w:bottom w:val="none" w:sz="0" w:space="0" w:color="auto"/>
                <w:right w:val="none" w:sz="0" w:space="0" w:color="auto"/>
              </w:divBdr>
            </w:div>
          </w:divsChild>
        </w:div>
        <w:div w:id="1742866355">
          <w:marLeft w:val="0"/>
          <w:marRight w:val="0"/>
          <w:marTop w:val="0"/>
          <w:marBottom w:val="0"/>
          <w:divBdr>
            <w:top w:val="none" w:sz="0" w:space="0" w:color="auto"/>
            <w:left w:val="none" w:sz="0" w:space="0" w:color="auto"/>
            <w:bottom w:val="none" w:sz="0" w:space="0" w:color="auto"/>
            <w:right w:val="none" w:sz="0" w:space="0" w:color="auto"/>
          </w:divBdr>
          <w:divsChild>
            <w:div w:id="660931944">
              <w:marLeft w:val="0"/>
              <w:marRight w:val="0"/>
              <w:marTop w:val="0"/>
              <w:marBottom w:val="0"/>
              <w:divBdr>
                <w:top w:val="none" w:sz="0" w:space="0" w:color="auto"/>
                <w:left w:val="none" w:sz="0" w:space="0" w:color="auto"/>
                <w:bottom w:val="none" w:sz="0" w:space="0" w:color="auto"/>
                <w:right w:val="none" w:sz="0" w:space="0" w:color="auto"/>
              </w:divBdr>
            </w:div>
          </w:divsChild>
        </w:div>
        <w:div w:id="1742866816">
          <w:marLeft w:val="0"/>
          <w:marRight w:val="0"/>
          <w:marTop w:val="0"/>
          <w:marBottom w:val="0"/>
          <w:divBdr>
            <w:top w:val="none" w:sz="0" w:space="0" w:color="auto"/>
            <w:left w:val="none" w:sz="0" w:space="0" w:color="auto"/>
            <w:bottom w:val="none" w:sz="0" w:space="0" w:color="auto"/>
            <w:right w:val="none" w:sz="0" w:space="0" w:color="auto"/>
          </w:divBdr>
          <w:divsChild>
            <w:div w:id="1492332160">
              <w:marLeft w:val="0"/>
              <w:marRight w:val="0"/>
              <w:marTop w:val="0"/>
              <w:marBottom w:val="0"/>
              <w:divBdr>
                <w:top w:val="none" w:sz="0" w:space="0" w:color="auto"/>
                <w:left w:val="none" w:sz="0" w:space="0" w:color="auto"/>
                <w:bottom w:val="none" w:sz="0" w:space="0" w:color="auto"/>
                <w:right w:val="none" w:sz="0" w:space="0" w:color="auto"/>
              </w:divBdr>
            </w:div>
          </w:divsChild>
        </w:div>
        <w:div w:id="1742874115">
          <w:marLeft w:val="0"/>
          <w:marRight w:val="0"/>
          <w:marTop w:val="0"/>
          <w:marBottom w:val="0"/>
          <w:divBdr>
            <w:top w:val="none" w:sz="0" w:space="0" w:color="auto"/>
            <w:left w:val="none" w:sz="0" w:space="0" w:color="auto"/>
            <w:bottom w:val="none" w:sz="0" w:space="0" w:color="auto"/>
            <w:right w:val="none" w:sz="0" w:space="0" w:color="auto"/>
          </w:divBdr>
          <w:divsChild>
            <w:div w:id="639842554">
              <w:marLeft w:val="0"/>
              <w:marRight w:val="0"/>
              <w:marTop w:val="0"/>
              <w:marBottom w:val="0"/>
              <w:divBdr>
                <w:top w:val="none" w:sz="0" w:space="0" w:color="auto"/>
                <w:left w:val="none" w:sz="0" w:space="0" w:color="auto"/>
                <w:bottom w:val="none" w:sz="0" w:space="0" w:color="auto"/>
                <w:right w:val="none" w:sz="0" w:space="0" w:color="auto"/>
              </w:divBdr>
            </w:div>
          </w:divsChild>
        </w:div>
        <w:div w:id="1743212423">
          <w:marLeft w:val="0"/>
          <w:marRight w:val="0"/>
          <w:marTop w:val="0"/>
          <w:marBottom w:val="0"/>
          <w:divBdr>
            <w:top w:val="none" w:sz="0" w:space="0" w:color="auto"/>
            <w:left w:val="none" w:sz="0" w:space="0" w:color="auto"/>
            <w:bottom w:val="none" w:sz="0" w:space="0" w:color="auto"/>
            <w:right w:val="none" w:sz="0" w:space="0" w:color="auto"/>
          </w:divBdr>
          <w:divsChild>
            <w:div w:id="67925890">
              <w:marLeft w:val="0"/>
              <w:marRight w:val="0"/>
              <w:marTop w:val="0"/>
              <w:marBottom w:val="0"/>
              <w:divBdr>
                <w:top w:val="none" w:sz="0" w:space="0" w:color="auto"/>
                <w:left w:val="none" w:sz="0" w:space="0" w:color="auto"/>
                <w:bottom w:val="none" w:sz="0" w:space="0" w:color="auto"/>
                <w:right w:val="none" w:sz="0" w:space="0" w:color="auto"/>
              </w:divBdr>
            </w:div>
          </w:divsChild>
        </w:div>
        <w:div w:id="1743791249">
          <w:marLeft w:val="0"/>
          <w:marRight w:val="0"/>
          <w:marTop w:val="0"/>
          <w:marBottom w:val="0"/>
          <w:divBdr>
            <w:top w:val="none" w:sz="0" w:space="0" w:color="auto"/>
            <w:left w:val="none" w:sz="0" w:space="0" w:color="auto"/>
            <w:bottom w:val="none" w:sz="0" w:space="0" w:color="auto"/>
            <w:right w:val="none" w:sz="0" w:space="0" w:color="auto"/>
          </w:divBdr>
          <w:divsChild>
            <w:div w:id="813645357">
              <w:marLeft w:val="0"/>
              <w:marRight w:val="0"/>
              <w:marTop w:val="0"/>
              <w:marBottom w:val="0"/>
              <w:divBdr>
                <w:top w:val="none" w:sz="0" w:space="0" w:color="auto"/>
                <w:left w:val="none" w:sz="0" w:space="0" w:color="auto"/>
                <w:bottom w:val="none" w:sz="0" w:space="0" w:color="auto"/>
                <w:right w:val="none" w:sz="0" w:space="0" w:color="auto"/>
              </w:divBdr>
            </w:div>
          </w:divsChild>
        </w:div>
        <w:div w:id="1743793621">
          <w:marLeft w:val="0"/>
          <w:marRight w:val="0"/>
          <w:marTop w:val="0"/>
          <w:marBottom w:val="0"/>
          <w:divBdr>
            <w:top w:val="none" w:sz="0" w:space="0" w:color="auto"/>
            <w:left w:val="none" w:sz="0" w:space="0" w:color="auto"/>
            <w:bottom w:val="none" w:sz="0" w:space="0" w:color="auto"/>
            <w:right w:val="none" w:sz="0" w:space="0" w:color="auto"/>
          </w:divBdr>
          <w:divsChild>
            <w:div w:id="2022704735">
              <w:marLeft w:val="0"/>
              <w:marRight w:val="0"/>
              <w:marTop w:val="0"/>
              <w:marBottom w:val="0"/>
              <w:divBdr>
                <w:top w:val="none" w:sz="0" w:space="0" w:color="auto"/>
                <w:left w:val="none" w:sz="0" w:space="0" w:color="auto"/>
                <w:bottom w:val="none" w:sz="0" w:space="0" w:color="auto"/>
                <w:right w:val="none" w:sz="0" w:space="0" w:color="auto"/>
              </w:divBdr>
            </w:div>
          </w:divsChild>
        </w:div>
        <w:div w:id="1743868927">
          <w:marLeft w:val="0"/>
          <w:marRight w:val="0"/>
          <w:marTop w:val="0"/>
          <w:marBottom w:val="0"/>
          <w:divBdr>
            <w:top w:val="none" w:sz="0" w:space="0" w:color="auto"/>
            <w:left w:val="none" w:sz="0" w:space="0" w:color="auto"/>
            <w:bottom w:val="none" w:sz="0" w:space="0" w:color="auto"/>
            <w:right w:val="none" w:sz="0" w:space="0" w:color="auto"/>
          </w:divBdr>
          <w:divsChild>
            <w:div w:id="1133477809">
              <w:marLeft w:val="0"/>
              <w:marRight w:val="0"/>
              <w:marTop w:val="0"/>
              <w:marBottom w:val="0"/>
              <w:divBdr>
                <w:top w:val="none" w:sz="0" w:space="0" w:color="auto"/>
                <w:left w:val="none" w:sz="0" w:space="0" w:color="auto"/>
                <w:bottom w:val="none" w:sz="0" w:space="0" w:color="auto"/>
                <w:right w:val="none" w:sz="0" w:space="0" w:color="auto"/>
              </w:divBdr>
            </w:div>
          </w:divsChild>
        </w:div>
        <w:div w:id="1744375915">
          <w:marLeft w:val="0"/>
          <w:marRight w:val="0"/>
          <w:marTop w:val="0"/>
          <w:marBottom w:val="0"/>
          <w:divBdr>
            <w:top w:val="none" w:sz="0" w:space="0" w:color="auto"/>
            <w:left w:val="none" w:sz="0" w:space="0" w:color="auto"/>
            <w:bottom w:val="none" w:sz="0" w:space="0" w:color="auto"/>
            <w:right w:val="none" w:sz="0" w:space="0" w:color="auto"/>
          </w:divBdr>
          <w:divsChild>
            <w:div w:id="1240017592">
              <w:marLeft w:val="0"/>
              <w:marRight w:val="0"/>
              <w:marTop w:val="0"/>
              <w:marBottom w:val="0"/>
              <w:divBdr>
                <w:top w:val="none" w:sz="0" w:space="0" w:color="auto"/>
                <w:left w:val="none" w:sz="0" w:space="0" w:color="auto"/>
                <w:bottom w:val="none" w:sz="0" w:space="0" w:color="auto"/>
                <w:right w:val="none" w:sz="0" w:space="0" w:color="auto"/>
              </w:divBdr>
            </w:div>
          </w:divsChild>
        </w:div>
        <w:div w:id="1744526428">
          <w:marLeft w:val="0"/>
          <w:marRight w:val="0"/>
          <w:marTop w:val="0"/>
          <w:marBottom w:val="0"/>
          <w:divBdr>
            <w:top w:val="none" w:sz="0" w:space="0" w:color="auto"/>
            <w:left w:val="none" w:sz="0" w:space="0" w:color="auto"/>
            <w:bottom w:val="none" w:sz="0" w:space="0" w:color="auto"/>
            <w:right w:val="none" w:sz="0" w:space="0" w:color="auto"/>
          </w:divBdr>
          <w:divsChild>
            <w:div w:id="842551154">
              <w:marLeft w:val="0"/>
              <w:marRight w:val="0"/>
              <w:marTop w:val="0"/>
              <w:marBottom w:val="0"/>
              <w:divBdr>
                <w:top w:val="none" w:sz="0" w:space="0" w:color="auto"/>
                <w:left w:val="none" w:sz="0" w:space="0" w:color="auto"/>
                <w:bottom w:val="none" w:sz="0" w:space="0" w:color="auto"/>
                <w:right w:val="none" w:sz="0" w:space="0" w:color="auto"/>
              </w:divBdr>
            </w:div>
          </w:divsChild>
        </w:div>
        <w:div w:id="1744528697">
          <w:marLeft w:val="0"/>
          <w:marRight w:val="0"/>
          <w:marTop w:val="0"/>
          <w:marBottom w:val="0"/>
          <w:divBdr>
            <w:top w:val="none" w:sz="0" w:space="0" w:color="auto"/>
            <w:left w:val="none" w:sz="0" w:space="0" w:color="auto"/>
            <w:bottom w:val="none" w:sz="0" w:space="0" w:color="auto"/>
            <w:right w:val="none" w:sz="0" w:space="0" w:color="auto"/>
          </w:divBdr>
          <w:divsChild>
            <w:div w:id="971177997">
              <w:marLeft w:val="0"/>
              <w:marRight w:val="0"/>
              <w:marTop w:val="0"/>
              <w:marBottom w:val="0"/>
              <w:divBdr>
                <w:top w:val="none" w:sz="0" w:space="0" w:color="auto"/>
                <w:left w:val="none" w:sz="0" w:space="0" w:color="auto"/>
                <w:bottom w:val="none" w:sz="0" w:space="0" w:color="auto"/>
                <w:right w:val="none" w:sz="0" w:space="0" w:color="auto"/>
              </w:divBdr>
            </w:div>
          </w:divsChild>
        </w:div>
        <w:div w:id="1744569092">
          <w:marLeft w:val="0"/>
          <w:marRight w:val="0"/>
          <w:marTop w:val="0"/>
          <w:marBottom w:val="0"/>
          <w:divBdr>
            <w:top w:val="none" w:sz="0" w:space="0" w:color="auto"/>
            <w:left w:val="none" w:sz="0" w:space="0" w:color="auto"/>
            <w:bottom w:val="none" w:sz="0" w:space="0" w:color="auto"/>
            <w:right w:val="none" w:sz="0" w:space="0" w:color="auto"/>
          </w:divBdr>
          <w:divsChild>
            <w:div w:id="1400592940">
              <w:marLeft w:val="0"/>
              <w:marRight w:val="0"/>
              <w:marTop w:val="0"/>
              <w:marBottom w:val="0"/>
              <w:divBdr>
                <w:top w:val="none" w:sz="0" w:space="0" w:color="auto"/>
                <w:left w:val="none" w:sz="0" w:space="0" w:color="auto"/>
                <w:bottom w:val="none" w:sz="0" w:space="0" w:color="auto"/>
                <w:right w:val="none" w:sz="0" w:space="0" w:color="auto"/>
              </w:divBdr>
            </w:div>
          </w:divsChild>
        </w:div>
        <w:div w:id="1744835668">
          <w:marLeft w:val="0"/>
          <w:marRight w:val="0"/>
          <w:marTop w:val="0"/>
          <w:marBottom w:val="0"/>
          <w:divBdr>
            <w:top w:val="none" w:sz="0" w:space="0" w:color="auto"/>
            <w:left w:val="none" w:sz="0" w:space="0" w:color="auto"/>
            <w:bottom w:val="none" w:sz="0" w:space="0" w:color="auto"/>
            <w:right w:val="none" w:sz="0" w:space="0" w:color="auto"/>
          </w:divBdr>
          <w:divsChild>
            <w:div w:id="1338655898">
              <w:marLeft w:val="0"/>
              <w:marRight w:val="0"/>
              <w:marTop w:val="0"/>
              <w:marBottom w:val="0"/>
              <w:divBdr>
                <w:top w:val="none" w:sz="0" w:space="0" w:color="auto"/>
                <w:left w:val="none" w:sz="0" w:space="0" w:color="auto"/>
                <w:bottom w:val="none" w:sz="0" w:space="0" w:color="auto"/>
                <w:right w:val="none" w:sz="0" w:space="0" w:color="auto"/>
              </w:divBdr>
            </w:div>
          </w:divsChild>
        </w:div>
        <w:div w:id="1745057307">
          <w:marLeft w:val="0"/>
          <w:marRight w:val="0"/>
          <w:marTop w:val="0"/>
          <w:marBottom w:val="0"/>
          <w:divBdr>
            <w:top w:val="none" w:sz="0" w:space="0" w:color="auto"/>
            <w:left w:val="none" w:sz="0" w:space="0" w:color="auto"/>
            <w:bottom w:val="none" w:sz="0" w:space="0" w:color="auto"/>
            <w:right w:val="none" w:sz="0" w:space="0" w:color="auto"/>
          </w:divBdr>
          <w:divsChild>
            <w:div w:id="1105466268">
              <w:marLeft w:val="0"/>
              <w:marRight w:val="0"/>
              <w:marTop w:val="0"/>
              <w:marBottom w:val="0"/>
              <w:divBdr>
                <w:top w:val="none" w:sz="0" w:space="0" w:color="auto"/>
                <w:left w:val="none" w:sz="0" w:space="0" w:color="auto"/>
                <w:bottom w:val="none" w:sz="0" w:space="0" w:color="auto"/>
                <w:right w:val="none" w:sz="0" w:space="0" w:color="auto"/>
              </w:divBdr>
            </w:div>
          </w:divsChild>
        </w:div>
        <w:div w:id="1745175905">
          <w:marLeft w:val="0"/>
          <w:marRight w:val="0"/>
          <w:marTop w:val="0"/>
          <w:marBottom w:val="0"/>
          <w:divBdr>
            <w:top w:val="none" w:sz="0" w:space="0" w:color="auto"/>
            <w:left w:val="none" w:sz="0" w:space="0" w:color="auto"/>
            <w:bottom w:val="none" w:sz="0" w:space="0" w:color="auto"/>
            <w:right w:val="none" w:sz="0" w:space="0" w:color="auto"/>
          </w:divBdr>
          <w:divsChild>
            <w:div w:id="836068345">
              <w:marLeft w:val="0"/>
              <w:marRight w:val="0"/>
              <w:marTop w:val="0"/>
              <w:marBottom w:val="0"/>
              <w:divBdr>
                <w:top w:val="none" w:sz="0" w:space="0" w:color="auto"/>
                <w:left w:val="none" w:sz="0" w:space="0" w:color="auto"/>
                <w:bottom w:val="none" w:sz="0" w:space="0" w:color="auto"/>
                <w:right w:val="none" w:sz="0" w:space="0" w:color="auto"/>
              </w:divBdr>
            </w:div>
          </w:divsChild>
        </w:div>
        <w:div w:id="1746023718">
          <w:marLeft w:val="0"/>
          <w:marRight w:val="0"/>
          <w:marTop w:val="0"/>
          <w:marBottom w:val="0"/>
          <w:divBdr>
            <w:top w:val="none" w:sz="0" w:space="0" w:color="auto"/>
            <w:left w:val="none" w:sz="0" w:space="0" w:color="auto"/>
            <w:bottom w:val="none" w:sz="0" w:space="0" w:color="auto"/>
            <w:right w:val="none" w:sz="0" w:space="0" w:color="auto"/>
          </w:divBdr>
          <w:divsChild>
            <w:div w:id="832643380">
              <w:marLeft w:val="0"/>
              <w:marRight w:val="0"/>
              <w:marTop w:val="0"/>
              <w:marBottom w:val="0"/>
              <w:divBdr>
                <w:top w:val="none" w:sz="0" w:space="0" w:color="auto"/>
                <w:left w:val="none" w:sz="0" w:space="0" w:color="auto"/>
                <w:bottom w:val="none" w:sz="0" w:space="0" w:color="auto"/>
                <w:right w:val="none" w:sz="0" w:space="0" w:color="auto"/>
              </w:divBdr>
            </w:div>
          </w:divsChild>
        </w:div>
        <w:div w:id="1746150198">
          <w:marLeft w:val="0"/>
          <w:marRight w:val="0"/>
          <w:marTop w:val="0"/>
          <w:marBottom w:val="0"/>
          <w:divBdr>
            <w:top w:val="none" w:sz="0" w:space="0" w:color="auto"/>
            <w:left w:val="none" w:sz="0" w:space="0" w:color="auto"/>
            <w:bottom w:val="none" w:sz="0" w:space="0" w:color="auto"/>
            <w:right w:val="none" w:sz="0" w:space="0" w:color="auto"/>
          </w:divBdr>
          <w:divsChild>
            <w:div w:id="738984703">
              <w:marLeft w:val="0"/>
              <w:marRight w:val="0"/>
              <w:marTop w:val="0"/>
              <w:marBottom w:val="0"/>
              <w:divBdr>
                <w:top w:val="none" w:sz="0" w:space="0" w:color="auto"/>
                <w:left w:val="none" w:sz="0" w:space="0" w:color="auto"/>
                <w:bottom w:val="none" w:sz="0" w:space="0" w:color="auto"/>
                <w:right w:val="none" w:sz="0" w:space="0" w:color="auto"/>
              </w:divBdr>
            </w:div>
          </w:divsChild>
        </w:div>
        <w:div w:id="1746293741">
          <w:marLeft w:val="0"/>
          <w:marRight w:val="0"/>
          <w:marTop w:val="0"/>
          <w:marBottom w:val="0"/>
          <w:divBdr>
            <w:top w:val="none" w:sz="0" w:space="0" w:color="auto"/>
            <w:left w:val="none" w:sz="0" w:space="0" w:color="auto"/>
            <w:bottom w:val="none" w:sz="0" w:space="0" w:color="auto"/>
            <w:right w:val="none" w:sz="0" w:space="0" w:color="auto"/>
          </w:divBdr>
          <w:divsChild>
            <w:div w:id="1541042650">
              <w:marLeft w:val="0"/>
              <w:marRight w:val="0"/>
              <w:marTop w:val="0"/>
              <w:marBottom w:val="0"/>
              <w:divBdr>
                <w:top w:val="none" w:sz="0" w:space="0" w:color="auto"/>
                <w:left w:val="none" w:sz="0" w:space="0" w:color="auto"/>
                <w:bottom w:val="none" w:sz="0" w:space="0" w:color="auto"/>
                <w:right w:val="none" w:sz="0" w:space="0" w:color="auto"/>
              </w:divBdr>
            </w:div>
          </w:divsChild>
        </w:div>
        <w:div w:id="1746339184">
          <w:marLeft w:val="0"/>
          <w:marRight w:val="0"/>
          <w:marTop w:val="0"/>
          <w:marBottom w:val="0"/>
          <w:divBdr>
            <w:top w:val="none" w:sz="0" w:space="0" w:color="auto"/>
            <w:left w:val="none" w:sz="0" w:space="0" w:color="auto"/>
            <w:bottom w:val="none" w:sz="0" w:space="0" w:color="auto"/>
            <w:right w:val="none" w:sz="0" w:space="0" w:color="auto"/>
          </w:divBdr>
          <w:divsChild>
            <w:div w:id="1828012249">
              <w:marLeft w:val="0"/>
              <w:marRight w:val="0"/>
              <w:marTop w:val="0"/>
              <w:marBottom w:val="0"/>
              <w:divBdr>
                <w:top w:val="none" w:sz="0" w:space="0" w:color="auto"/>
                <w:left w:val="none" w:sz="0" w:space="0" w:color="auto"/>
                <w:bottom w:val="none" w:sz="0" w:space="0" w:color="auto"/>
                <w:right w:val="none" w:sz="0" w:space="0" w:color="auto"/>
              </w:divBdr>
            </w:div>
          </w:divsChild>
        </w:div>
        <w:div w:id="1746798376">
          <w:marLeft w:val="0"/>
          <w:marRight w:val="0"/>
          <w:marTop w:val="0"/>
          <w:marBottom w:val="0"/>
          <w:divBdr>
            <w:top w:val="none" w:sz="0" w:space="0" w:color="auto"/>
            <w:left w:val="none" w:sz="0" w:space="0" w:color="auto"/>
            <w:bottom w:val="none" w:sz="0" w:space="0" w:color="auto"/>
            <w:right w:val="none" w:sz="0" w:space="0" w:color="auto"/>
          </w:divBdr>
          <w:divsChild>
            <w:div w:id="1176534157">
              <w:marLeft w:val="0"/>
              <w:marRight w:val="0"/>
              <w:marTop w:val="0"/>
              <w:marBottom w:val="0"/>
              <w:divBdr>
                <w:top w:val="none" w:sz="0" w:space="0" w:color="auto"/>
                <w:left w:val="none" w:sz="0" w:space="0" w:color="auto"/>
                <w:bottom w:val="none" w:sz="0" w:space="0" w:color="auto"/>
                <w:right w:val="none" w:sz="0" w:space="0" w:color="auto"/>
              </w:divBdr>
            </w:div>
          </w:divsChild>
        </w:div>
        <w:div w:id="1747259779">
          <w:marLeft w:val="0"/>
          <w:marRight w:val="0"/>
          <w:marTop w:val="0"/>
          <w:marBottom w:val="0"/>
          <w:divBdr>
            <w:top w:val="none" w:sz="0" w:space="0" w:color="auto"/>
            <w:left w:val="none" w:sz="0" w:space="0" w:color="auto"/>
            <w:bottom w:val="none" w:sz="0" w:space="0" w:color="auto"/>
            <w:right w:val="none" w:sz="0" w:space="0" w:color="auto"/>
          </w:divBdr>
          <w:divsChild>
            <w:div w:id="1741053044">
              <w:marLeft w:val="0"/>
              <w:marRight w:val="0"/>
              <w:marTop w:val="0"/>
              <w:marBottom w:val="0"/>
              <w:divBdr>
                <w:top w:val="none" w:sz="0" w:space="0" w:color="auto"/>
                <w:left w:val="none" w:sz="0" w:space="0" w:color="auto"/>
                <w:bottom w:val="none" w:sz="0" w:space="0" w:color="auto"/>
                <w:right w:val="none" w:sz="0" w:space="0" w:color="auto"/>
              </w:divBdr>
            </w:div>
          </w:divsChild>
        </w:div>
        <w:div w:id="1748378507">
          <w:marLeft w:val="0"/>
          <w:marRight w:val="0"/>
          <w:marTop w:val="0"/>
          <w:marBottom w:val="0"/>
          <w:divBdr>
            <w:top w:val="none" w:sz="0" w:space="0" w:color="auto"/>
            <w:left w:val="none" w:sz="0" w:space="0" w:color="auto"/>
            <w:bottom w:val="none" w:sz="0" w:space="0" w:color="auto"/>
            <w:right w:val="none" w:sz="0" w:space="0" w:color="auto"/>
          </w:divBdr>
          <w:divsChild>
            <w:div w:id="1692025243">
              <w:marLeft w:val="0"/>
              <w:marRight w:val="0"/>
              <w:marTop w:val="0"/>
              <w:marBottom w:val="0"/>
              <w:divBdr>
                <w:top w:val="none" w:sz="0" w:space="0" w:color="auto"/>
                <w:left w:val="none" w:sz="0" w:space="0" w:color="auto"/>
                <w:bottom w:val="none" w:sz="0" w:space="0" w:color="auto"/>
                <w:right w:val="none" w:sz="0" w:space="0" w:color="auto"/>
              </w:divBdr>
            </w:div>
          </w:divsChild>
        </w:div>
        <w:div w:id="1748502986">
          <w:marLeft w:val="0"/>
          <w:marRight w:val="0"/>
          <w:marTop w:val="0"/>
          <w:marBottom w:val="0"/>
          <w:divBdr>
            <w:top w:val="none" w:sz="0" w:space="0" w:color="auto"/>
            <w:left w:val="none" w:sz="0" w:space="0" w:color="auto"/>
            <w:bottom w:val="none" w:sz="0" w:space="0" w:color="auto"/>
            <w:right w:val="none" w:sz="0" w:space="0" w:color="auto"/>
          </w:divBdr>
          <w:divsChild>
            <w:div w:id="1907371778">
              <w:marLeft w:val="0"/>
              <w:marRight w:val="0"/>
              <w:marTop w:val="0"/>
              <w:marBottom w:val="0"/>
              <w:divBdr>
                <w:top w:val="none" w:sz="0" w:space="0" w:color="auto"/>
                <w:left w:val="none" w:sz="0" w:space="0" w:color="auto"/>
                <w:bottom w:val="none" w:sz="0" w:space="0" w:color="auto"/>
                <w:right w:val="none" w:sz="0" w:space="0" w:color="auto"/>
              </w:divBdr>
            </w:div>
          </w:divsChild>
        </w:div>
        <w:div w:id="1748569628">
          <w:marLeft w:val="0"/>
          <w:marRight w:val="0"/>
          <w:marTop w:val="0"/>
          <w:marBottom w:val="0"/>
          <w:divBdr>
            <w:top w:val="none" w:sz="0" w:space="0" w:color="auto"/>
            <w:left w:val="none" w:sz="0" w:space="0" w:color="auto"/>
            <w:bottom w:val="none" w:sz="0" w:space="0" w:color="auto"/>
            <w:right w:val="none" w:sz="0" w:space="0" w:color="auto"/>
          </w:divBdr>
          <w:divsChild>
            <w:div w:id="1811054063">
              <w:marLeft w:val="0"/>
              <w:marRight w:val="0"/>
              <w:marTop w:val="0"/>
              <w:marBottom w:val="0"/>
              <w:divBdr>
                <w:top w:val="none" w:sz="0" w:space="0" w:color="auto"/>
                <w:left w:val="none" w:sz="0" w:space="0" w:color="auto"/>
                <w:bottom w:val="none" w:sz="0" w:space="0" w:color="auto"/>
                <w:right w:val="none" w:sz="0" w:space="0" w:color="auto"/>
              </w:divBdr>
            </w:div>
          </w:divsChild>
        </w:div>
        <w:div w:id="1749764866">
          <w:marLeft w:val="0"/>
          <w:marRight w:val="0"/>
          <w:marTop w:val="0"/>
          <w:marBottom w:val="0"/>
          <w:divBdr>
            <w:top w:val="none" w:sz="0" w:space="0" w:color="auto"/>
            <w:left w:val="none" w:sz="0" w:space="0" w:color="auto"/>
            <w:bottom w:val="none" w:sz="0" w:space="0" w:color="auto"/>
            <w:right w:val="none" w:sz="0" w:space="0" w:color="auto"/>
          </w:divBdr>
          <w:divsChild>
            <w:div w:id="1856385317">
              <w:marLeft w:val="0"/>
              <w:marRight w:val="0"/>
              <w:marTop w:val="0"/>
              <w:marBottom w:val="0"/>
              <w:divBdr>
                <w:top w:val="none" w:sz="0" w:space="0" w:color="auto"/>
                <w:left w:val="none" w:sz="0" w:space="0" w:color="auto"/>
                <w:bottom w:val="none" w:sz="0" w:space="0" w:color="auto"/>
                <w:right w:val="none" w:sz="0" w:space="0" w:color="auto"/>
              </w:divBdr>
            </w:div>
          </w:divsChild>
        </w:div>
        <w:div w:id="1749888344">
          <w:marLeft w:val="0"/>
          <w:marRight w:val="0"/>
          <w:marTop w:val="0"/>
          <w:marBottom w:val="0"/>
          <w:divBdr>
            <w:top w:val="none" w:sz="0" w:space="0" w:color="auto"/>
            <w:left w:val="none" w:sz="0" w:space="0" w:color="auto"/>
            <w:bottom w:val="none" w:sz="0" w:space="0" w:color="auto"/>
            <w:right w:val="none" w:sz="0" w:space="0" w:color="auto"/>
          </w:divBdr>
          <w:divsChild>
            <w:div w:id="424883296">
              <w:marLeft w:val="0"/>
              <w:marRight w:val="0"/>
              <w:marTop w:val="0"/>
              <w:marBottom w:val="0"/>
              <w:divBdr>
                <w:top w:val="none" w:sz="0" w:space="0" w:color="auto"/>
                <w:left w:val="none" w:sz="0" w:space="0" w:color="auto"/>
                <w:bottom w:val="none" w:sz="0" w:space="0" w:color="auto"/>
                <w:right w:val="none" w:sz="0" w:space="0" w:color="auto"/>
              </w:divBdr>
            </w:div>
          </w:divsChild>
        </w:div>
        <w:div w:id="1750929847">
          <w:marLeft w:val="0"/>
          <w:marRight w:val="0"/>
          <w:marTop w:val="0"/>
          <w:marBottom w:val="0"/>
          <w:divBdr>
            <w:top w:val="none" w:sz="0" w:space="0" w:color="auto"/>
            <w:left w:val="none" w:sz="0" w:space="0" w:color="auto"/>
            <w:bottom w:val="none" w:sz="0" w:space="0" w:color="auto"/>
            <w:right w:val="none" w:sz="0" w:space="0" w:color="auto"/>
          </w:divBdr>
          <w:divsChild>
            <w:div w:id="1291666563">
              <w:marLeft w:val="0"/>
              <w:marRight w:val="0"/>
              <w:marTop w:val="0"/>
              <w:marBottom w:val="0"/>
              <w:divBdr>
                <w:top w:val="none" w:sz="0" w:space="0" w:color="auto"/>
                <w:left w:val="none" w:sz="0" w:space="0" w:color="auto"/>
                <w:bottom w:val="none" w:sz="0" w:space="0" w:color="auto"/>
                <w:right w:val="none" w:sz="0" w:space="0" w:color="auto"/>
              </w:divBdr>
            </w:div>
          </w:divsChild>
        </w:div>
        <w:div w:id="1751122409">
          <w:marLeft w:val="0"/>
          <w:marRight w:val="0"/>
          <w:marTop w:val="0"/>
          <w:marBottom w:val="0"/>
          <w:divBdr>
            <w:top w:val="none" w:sz="0" w:space="0" w:color="auto"/>
            <w:left w:val="none" w:sz="0" w:space="0" w:color="auto"/>
            <w:bottom w:val="none" w:sz="0" w:space="0" w:color="auto"/>
            <w:right w:val="none" w:sz="0" w:space="0" w:color="auto"/>
          </w:divBdr>
          <w:divsChild>
            <w:div w:id="757403738">
              <w:marLeft w:val="0"/>
              <w:marRight w:val="0"/>
              <w:marTop w:val="0"/>
              <w:marBottom w:val="0"/>
              <w:divBdr>
                <w:top w:val="none" w:sz="0" w:space="0" w:color="auto"/>
                <w:left w:val="none" w:sz="0" w:space="0" w:color="auto"/>
                <w:bottom w:val="none" w:sz="0" w:space="0" w:color="auto"/>
                <w:right w:val="none" w:sz="0" w:space="0" w:color="auto"/>
              </w:divBdr>
            </w:div>
          </w:divsChild>
        </w:div>
        <w:div w:id="1751123556">
          <w:marLeft w:val="0"/>
          <w:marRight w:val="0"/>
          <w:marTop w:val="0"/>
          <w:marBottom w:val="0"/>
          <w:divBdr>
            <w:top w:val="none" w:sz="0" w:space="0" w:color="auto"/>
            <w:left w:val="none" w:sz="0" w:space="0" w:color="auto"/>
            <w:bottom w:val="none" w:sz="0" w:space="0" w:color="auto"/>
            <w:right w:val="none" w:sz="0" w:space="0" w:color="auto"/>
          </w:divBdr>
          <w:divsChild>
            <w:div w:id="572744143">
              <w:marLeft w:val="0"/>
              <w:marRight w:val="0"/>
              <w:marTop w:val="0"/>
              <w:marBottom w:val="0"/>
              <w:divBdr>
                <w:top w:val="none" w:sz="0" w:space="0" w:color="auto"/>
                <w:left w:val="none" w:sz="0" w:space="0" w:color="auto"/>
                <w:bottom w:val="none" w:sz="0" w:space="0" w:color="auto"/>
                <w:right w:val="none" w:sz="0" w:space="0" w:color="auto"/>
              </w:divBdr>
            </w:div>
          </w:divsChild>
        </w:div>
        <w:div w:id="1751924384">
          <w:marLeft w:val="0"/>
          <w:marRight w:val="0"/>
          <w:marTop w:val="0"/>
          <w:marBottom w:val="0"/>
          <w:divBdr>
            <w:top w:val="none" w:sz="0" w:space="0" w:color="auto"/>
            <w:left w:val="none" w:sz="0" w:space="0" w:color="auto"/>
            <w:bottom w:val="none" w:sz="0" w:space="0" w:color="auto"/>
            <w:right w:val="none" w:sz="0" w:space="0" w:color="auto"/>
          </w:divBdr>
          <w:divsChild>
            <w:div w:id="1986081965">
              <w:marLeft w:val="0"/>
              <w:marRight w:val="0"/>
              <w:marTop w:val="0"/>
              <w:marBottom w:val="0"/>
              <w:divBdr>
                <w:top w:val="none" w:sz="0" w:space="0" w:color="auto"/>
                <w:left w:val="none" w:sz="0" w:space="0" w:color="auto"/>
                <w:bottom w:val="none" w:sz="0" w:space="0" w:color="auto"/>
                <w:right w:val="none" w:sz="0" w:space="0" w:color="auto"/>
              </w:divBdr>
            </w:div>
          </w:divsChild>
        </w:div>
        <w:div w:id="1752071792">
          <w:marLeft w:val="0"/>
          <w:marRight w:val="0"/>
          <w:marTop w:val="0"/>
          <w:marBottom w:val="0"/>
          <w:divBdr>
            <w:top w:val="none" w:sz="0" w:space="0" w:color="auto"/>
            <w:left w:val="none" w:sz="0" w:space="0" w:color="auto"/>
            <w:bottom w:val="none" w:sz="0" w:space="0" w:color="auto"/>
            <w:right w:val="none" w:sz="0" w:space="0" w:color="auto"/>
          </w:divBdr>
          <w:divsChild>
            <w:div w:id="2023165272">
              <w:marLeft w:val="0"/>
              <w:marRight w:val="0"/>
              <w:marTop w:val="0"/>
              <w:marBottom w:val="0"/>
              <w:divBdr>
                <w:top w:val="none" w:sz="0" w:space="0" w:color="auto"/>
                <w:left w:val="none" w:sz="0" w:space="0" w:color="auto"/>
                <w:bottom w:val="none" w:sz="0" w:space="0" w:color="auto"/>
                <w:right w:val="none" w:sz="0" w:space="0" w:color="auto"/>
              </w:divBdr>
            </w:div>
          </w:divsChild>
        </w:div>
        <w:div w:id="1753160855">
          <w:marLeft w:val="0"/>
          <w:marRight w:val="0"/>
          <w:marTop w:val="0"/>
          <w:marBottom w:val="0"/>
          <w:divBdr>
            <w:top w:val="none" w:sz="0" w:space="0" w:color="auto"/>
            <w:left w:val="none" w:sz="0" w:space="0" w:color="auto"/>
            <w:bottom w:val="none" w:sz="0" w:space="0" w:color="auto"/>
            <w:right w:val="none" w:sz="0" w:space="0" w:color="auto"/>
          </w:divBdr>
          <w:divsChild>
            <w:div w:id="11491981">
              <w:marLeft w:val="0"/>
              <w:marRight w:val="0"/>
              <w:marTop w:val="0"/>
              <w:marBottom w:val="0"/>
              <w:divBdr>
                <w:top w:val="none" w:sz="0" w:space="0" w:color="auto"/>
                <w:left w:val="none" w:sz="0" w:space="0" w:color="auto"/>
                <w:bottom w:val="none" w:sz="0" w:space="0" w:color="auto"/>
                <w:right w:val="none" w:sz="0" w:space="0" w:color="auto"/>
              </w:divBdr>
            </w:div>
          </w:divsChild>
        </w:div>
        <w:div w:id="1754007700">
          <w:marLeft w:val="0"/>
          <w:marRight w:val="0"/>
          <w:marTop w:val="0"/>
          <w:marBottom w:val="0"/>
          <w:divBdr>
            <w:top w:val="none" w:sz="0" w:space="0" w:color="auto"/>
            <w:left w:val="none" w:sz="0" w:space="0" w:color="auto"/>
            <w:bottom w:val="none" w:sz="0" w:space="0" w:color="auto"/>
            <w:right w:val="none" w:sz="0" w:space="0" w:color="auto"/>
          </w:divBdr>
          <w:divsChild>
            <w:div w:id="1283071988">
              <w:marLeft w:val="0"/>
              <w:marRight w:val="0"/>
              <w:marTop w:val="0"/>
              <w:marBottom w:val="0"/>
              <w:divBdr>
                <w:top w:val="none" w:sz="0" w:space="0" w:color="auto"/>
                <w:left w:val="none" w:sz="0" w:space="0" w:color="auto"/>
                <w:bottom w:val="none" w:sz="0" w:space="0" w:color="auto"/>
                <w:right w:val="none" w:sz="0" w:space="0" w:color="auto"/>
              </w:divBdr>
            </w:div>
          </w:divsChild>
        </w:div>
        <w:div w:id="1754234106">
          <w:marLeft w:val="0"/>
          <w:marRight w:val="0"/>
          <w:marTop w:val="0"/>
          <w:marBottom w:val="0"/>
          <w:divBdr>
            <w:top w:val="none" w:sz="0" w:space="0" w:color="auto"/>
            <w:left w:val="none" w:sz="0" w:space="0" w:color="auto"/>
            <w:bottom w:val="none" w:sz="0" w:space="0" w:color="auto"/>
            <w:right w:val="none" w:sz="0" w:space="0" w:color="auto"/>
          </w:divBdr>
          <w:divsChild>
            <w:div w:id="1556551741">
              <w:marLeft w:val="0"/>
              <w:marRight w:val="0"/>
              <w:marTop w:val="0"/>
              <w:marBottom w:val="0"/>
              <w:divBdr>
                <w:top w:val="none" w:sz="0" w:space="0" w:color="auto"/>
                <w:left w:val="none" w:sz="0" w:space="0" w:color="auto"/>
                <w:bottom w:val="none" w:sz="0" w:space="0" w:color="auto"/>
                <w:right w:val="none" w:sz="0" w:space="0" w:color="auto"/>
              </w:divBdr>
            </w:div>
          </w:divsChild>
        </w:div>
        <w:div w:id="1754349260">
          <w:marLeft w:val="0"/>
          <w:marRight w:val="0"/>
          <w:marTop w:val="0"/>
          <w:marBottom w:val="0"/>
          <w:divBdr>
            <w:top w:val="none" w:sz="0" w:space="0" w:color="auto"/>
            <w:left w:val="none" w:sz="0" w:space="0" w:color="auto"/>
            <w:bottom w:val="none" w:sz="0" w:space="0" w:color="auto"/>
            <w:right w:val="none" w:sz="0" w:space="0" w:color="auto"/>
          </w:divBdr>
          <w:divsChild>
            <w:div w:id="38865543">
              <w:marLeft w:val="0"/>
              <w:marRight w:val="0"/>
              <w:marTop w:val="0"/>
              <w:marBottom w:val="0"/>
              <w:divBdr>
                <w:top w:val="none" w:sz="0" w:space="0" w:color="auto"/>
                <w:left w:val="none" w:sz="0" w:space="0" w:color="auto"/>
                <w:bottom w:val="none" w:sz="0" w:space="0" w:color="auto"/>
                <w:right w:val="none" w:sz="0" w:space="0" w:color="auto"/>
              </w:divBdr>
            </w:div>
          </w:divsChild>
        </w:div>
        <w:div w:id="1754474061">
          <w:marLeft w:val="0"/>
          <w:marRight w:val="0"/>
          <w:marTop w:val="0"/>
          <w:marBottom w:val="0"/>
          <w:divBdr>
            <w:top w:val="none" w:sz="0" w:space="0" w:color="auto"/>
            <w:left w:val="none" w:sz="0" w:space="0" w:color="auto"/>
            <w:bottom w:val="none" w:sz="0" w:space="0" w:color="auto"/>
            <w:right w:val="none" w:sz="0" w:space="0" w:color="auto"/>
          </w:divBdr>
          <w:divsChild>
            <w:div w:id="543442521">
              <w:marLeft w:val="0"/>
              <w:marRight w:val="0"/>
              <w:marTop w:val="0"/>
              <w:marBottom w:val="0"/>
              <w:divBdr>
                <w:top w:val="none" w:sz="0" w:space="0" w:color="auto"/>
                <w:left w:val="none" w:sz="0" w:space="0" w:color="auto"/>
                <w:bottom w:val="none" w:sz="0" w:space="0" w:color="auto"/>
                <w:right w:val="none" w:sz="0" w:space="0" w:color="auto"/>
              </w:divBdr>
            </w:div>
          </w:divsChild>
        </w:div>
        <w:div w:id="1755013133">
          <w:marLeft w:val="0"/>
          <w:marRight w:val="0"/>
          <w:marTop w:val="0"/>
          <w:marBottom w:val="0"/>
          <w:divBdr>
            <w:top w:val="none" w:sz="0" w:space="0" w:color="auto"/>
            <w:left w:val="none" w:sz="0" w:space="0" w:color="auto"/>
            <w:bottom w:val="none" w:sz="0" w:space="0" w:color="auto"/>
            <w:right w:val="none" w:sz="0" w:space="0" w:color="auto"/>
          </w:divBdr>
          <w:divsChild>
            <w:div w:id="715738670">
              <w:marLeft w:val="0"/>
              <w:marRight w:val="0"/>
              <w:marTop w:val="0"/>
              <w:marBottom w:val="0"/>
              <w:divBdr>
                <w:top w:val="none" w:sz="0" w:space="0" w:color="auto"/>
                <w:left w:val="none" w:sz="0" w:space="0" w:color="auto"/>
                <w:bottom w:val="none" w:sz="0" w:space="0" w:color="auto"/>
                <w:right w:val="none" w:sz="0" w:space="0" w:color="auto"/>
              </w:divBdr>
            </w:div>
          </w:divsChild>
        </w:div>
        <w:div w:id="1755590405">
          <w:marLeft w:val="0"/>
          <w:marRight w:val="0"/>
          <w:marTop w:val="0"/>
          <w:marBottom w:val="0"/>
          <w:divBdr>
            <w:top w:val="none" w:sz="0" w:space="0" w:color="auto"/>
            <w:left w:val="none" w:sz="0" w:space="0" w:color="auto"/>
            <w:bottom w:val="none" w:sz="0" w:space="0" w:color="auto"/>
            <w:right w:val="none" w:sz="0" w:space="0" w:color="auto"/>
          </w:divBdr>
          <w:divsChild>
            <w:div w:id="1962419242">
              <w:marLeft w:val="0"/>
              <w:marRight w:val="0"/>
              <w:marTop w:val="0"/>
              <w:marBottom w:val="0"/>
              <w:divBdr>
                <w:top w:val="none" w:sz="0" w:space="0" w:color="auto"/>
                <w:left w:val="none" w:sz="0" w:space="0" w:color="auto"/>
                <w:bottom w:val="none" w:sz="0" w:space="0" w:color="auto"/>
                <w:right w:val="none" w:sz="0" w:space="0" w:color="auto"/>
              </w:divBdr>
            </w:div>
          </w:divsChild>
        </w:div>
        <w:div w:id="1755931787">
          <w:marLeft w:val="0"/>
          <w:marRight w:val="0"/>
          <w:marTop w:val="0"/>
          <w:marBottom w:val="0"/>
          <w:divBdr>
            <w:top w:val="none" w:sz="0" w:space="0" w:color="auto"/>
            <w:left w:val="none" w:sz="0" w:space="0" w:color="auto"/>
            <w:bottom w:val="none" w:sz="0" w:space="0" w:color="auto"/>
            <w:right w:val="none" w:sz="0" w:space="0" w:color="auto"/>
          </w:divBdr>
          <w:divsChild>
            <w:div w:id="324237406">
              <w:marLeft w:val="0"/>
              <w:marRight w:val="0"/>
              <w:marTop w:val="0"/>
              <w:marBottom w:val="0"/>
              <w:divBdr>
                <w:top w:val="none" w:sz="0" w:space="0" w:color="auto"/>
                <w:left w:val="none" w:sz="0" w:space="0" w:color="auto"/>
                <w:bottom w:val="none" w:sz="0" w:space="0" w:color="auto"/>
                <w:right w:val="none" w:sz="0" w:space="0" w:color="auto"/>
              </w:divBdr>
            </w:div>
          </w:divsChild>
        </w:div>
        <w:div w:id="1756051019">
          <w:marLeft w:val="0"/>
          <w:marRight w:val="0"/>
          <w:marTop w:val="0"/>
          <w:marBottom w:val="0"/>
          <w:divBdr>
            <w:top w:val="none" w:sz="0" w:space="0" w:color="auto"/>
            <w:left w:val="none" w:sz="0" w:space="0" w:color="auto"/>
            <w:bottom w:val="none" w:sz="0" w:space="0" w:color="auto"/>
            <w:right w:val="none" w:sz="0" w:space="0" w:color="auto"/>
          </w:divBdr>
          <w:divsChild>
            <w:div w:id="2022268817">
              <w:marLeft w:val="0"/>
              <w:marRight w:val="0"/>
              <w:marTop w:val="0"/>
              <w:marBottom w:val="0"/>
              <w:divBdr>
                <w:top w:val="none" w:sz="0" w:space="0" w:color="auto"/>
                <w:left w:val="none" w:sz="0" w:space="0" w:color="auto"/>
                <w:bottom w:val="none" w:sz="0" w:space="0" w:color="auto"/>
                <w:right w:val="none" w:sz="0" w:space="0" w:color="auto"/>
              </w:divBdr>
            </w:div>
          </w:divsChild>
        </w:div>
        <w:div w:id="1756170385">
          <w:marLeft w:val="0"/>
          <w:marRight w:val="0"/>
          <w:marTop w:val="0"/>
          <w:marBottom w:val="0"/>
          <w:divBdr>
            <w:top w:val="none" w:sz="0" w:space="0" w:color="auto"/>
            <w:left w:val="none" w:sz="0" w:space="0" w:color="auto"/>
            <w:bottom w:val="none" w:sz="0" w:space="0" w:color="auto"/>
            <w:right w:val="none" w:sz="0" w:space="0" w:color="auto"/>
          </w:divBdr>
          <w:divsChild>
            <w:div w:id="1066100959">
              <w:marLeft w:val="0"/>
              <w:marRight w:val="0"/>
              <w:marTop w:val="0"/>
              <w:marBottom w:val="0"/>
              <w:divBdr>
                <w:top w:val="none" w:sz="0" w:space="0" w:color="auto"/>
                <w:left w:val="none" w:sz="0" w:space="0" w:color="auto"/>
                <w:bottom w:val="none" w:sz="0" w:space="0" w:color="auto"/>
                <w:right w:val="none" w:sz="0" w:space="0" w:color="auto"/>
              </w:divBdr>
            </w:div>
          </w:divsChild>
        </w:div>
        <w:div w:id="1757046746">
          <w:marLeft w:val="0"/>
          <w:marRight w:val="0"/>
          <w:marTop w:val="0"/>
          <w:marBottom w:val="0"/>
          <w:divBdr>
            <w:top w:val="none" w:sz="0" w:space="0" w:color="auto"/>
            <w:left w:val="none" w:sz="0" w:space="0" w:color="auto"/>
            <w:bottom w:val="none" w:sz="0" w:space="0" w:color="auto"/>
            <w:right w:val="none" w:sz="0" w:space="0" w:color="auto"/>
          </w:divBdr>
          <w:divsChild>
            <w:div w:id="1449616520">
              <w:marLeft w:val="0"/>
              <w:marRight w:val="0"/>
              <w:marTop w:val="0"/>
              <w:marBottom w:val="0"/>
              <w:divBdr>
                <w:top w:val="none" w:sz="0" w:space="0" w:color="auto"/>
                <w:left w:val="none" w:sz="0" w:space="0" w:color="auto"/>
                <w:bottom w:val="none" w:sz="0" w:space="0" w:color="auto"/>
                <w:right w:val="none" w:sz="0" w:space="0" w:color="auto"/>
              </w:divBdr>
            </w:div>
          </w:divsChild>
        </w:div>
        <w:div w:id="1757049902">
          <w:marLeft w:val="0"/>
          <w:marRight w:val="0"/>
          <w:marTop w:val="0"/>
          <w:marBottom w:val="0"/>
          <w:divBdr>
            <w:top w:val="none" w:sz="0" w:space="0" w:color="auto"/>
            <w:left w:val="none" w:sz="0" w:space="0" w:color="auto"/>
            <w:bottom w:val="none" w:sz="0" w:space="0" w:color="auto"/>
            <w:right w:val="none" w:sz="0" w:space="0" w:color="auto"/>
          </w:divBdr>
          <w:divsChild>
            <w:div w:id="1229657295">
              <w:marLeft w:val="0"/>
              <w:marRight w:val="0"/>
              <w:marTop w:val="0"/>
              <w:marBottom w:val="0"/>
              <w:divBdr>
                <w:top w:val="none" w:sz="0" w:space="0" w:color="auto"/>
                <w:left w:val="none" w:sz="0" w:space="0" w:color="auto"/>
                <w:bottom w:val="none" w:sz="0" w:space="0" w:color="auto"/>
                <w:right w:val="none" w:sz="0" w:space="0" w:color="auto"/>
              </w:divBdr>
            </w:div>
          </w:divsChild>
        </w:div>
        <w:div w:id="1757243997">
          <w:marLeft w:val="0"/>
          <w:marRight w:val="0"/>
          <w:marTop w:val="0"/>
          <w:marBottom w:val="0"/>
          <w:divBdr>
            <w:top w:val="none" w:sz="0" w:space="0" w:color="auto"/>
            <w:left w:val="none" w:sz="0" w:space="0" w:color="auto"/>
            <w:bottom w:val="none" w:sz="0" w:space="0" w:color="auto"/>
            <w:right w:val="none" w:sz="0" w:space="0" w:color="auto"/>
          </w:divBdr>
          <w:divsChild>
            <w:div w:id="717365083">
              <w:marLeft w:val="0"/>
              <w:marRight w:val="0"/>
              <w:marTop w:val="0"/>
              <w:marBottom w:val="0"/>
              <w:divBdr>
                <w:top w:val="none" w:sz="0" w:space="0" w:color="auto"/>
                <w:left w:val="none" w:sz="0" w:space="0" w:color="auto"/>
                <w:bottom w:val="none" w:sz="0" w:space="0" w:color="auto"/>
                <w:right w:val="none" w:sz="0" w:space="0" w:color="auto"/>
              </w:divBdr>
            </w:div>
          </w:divsChild>
        </w:div>
        <w:div w:id="1757287923">
          <w:marLeft w:val="0"/>
          <w:marRight w:val="0"/>
          <w:marTop w:val="0"/>
          <w:marBottom w:val="0"/>
          <w:divBdr>
            <w:top w:val="none" w:sz="0" w:space="0" w:color="auto"/>
            <w:left w:val="none" w:sz="0" w:space="0" w:color="auto"/>
            <w:bottom w:val="none" w:sz="0" w:space="0" w:color="auto"/>
            <w:right w:val="none" w:sz="0" w:space="0" w:color="auto"/>
          </w:divBdr>
          <w:divsChild>
            <w:div w:id="758522375">
              <w:marLeft w:val="0"/>
              <w:marRight w:val="0"/>
              <w:marTop w:val="0"/>
              <w:marBottom w:val="0"/>
              <w:divBdr>
                <w:top w:val="none" w:sz="0" w:space="0" w:color="auto"/>
                <w:left w:val="none" w:sz="0" w:space="0" w:color="auto"/>
                <w:bottom w:val="none" w:sz="0" w:space="0" w:color="auto"/>
                <w:right w:val="none" w:sz="0" w:space="0" w:color="auto"/>
              </w:divBdr>
            </w:div>
          </w:divsChild>
        </w:div>
        <w:div w:id="1757290718">
          <w:marLeft w:val="0"/>
          <w:marRight w:val="0"/>
          <w:marTop w:val="0"/>
          <w:marBottom w:val="0"/>
          <w:divBdr>
            <w:top w:val="none" w:sz="0" w:space="0" w:color="auto"/>
            <w:left w:val="none" w:sz="0" w:space="0" w:color="auto"/>
            <w:bottom w:val="none" w:sz="0" w:space="0" w:color="auto"/>
            <w:right w:val="none" w:sz="0" w:space="0" w:color="auto"/>
          </w:divBdr>
          <w:divsChild>
            <w:div w:id="881213487">
              <w:marLeft w:val="0"/>
              <w:marRight w:val="0"/>
              <w:marTop w:val="0"/>
              <w:marBottom w:val="0"/>
              <w:divBdr>
                <w:top w:val="none" w:sz="0" w:space="0" w:color="auto"/>
                <w:left w:val="none" w:sz="0" w:space="0" w:color="auto"/>
                <w:bottom w:val="none" w:sz="0" w:space="0" w:color="auto"/>
                <w:right w:val="none" w:sz="0" w:space="0" w:color="auto"/>
              </w:divBdr>
            </w:div>
          </w:divsChild>
        </w:div>
        <w:div w:id="1757479487">
          <w:marLeft w:val="0"/>
          <w:marRight w:val="0"/>
          <w:marTop w:val="0"/>
          <w:marBottom w:val="0"/>
          <w:divBdr>
            <w:top w:val="none" w:sz="0" w:space="0" w:color="auto"/>
            <w:left w:val="none" w:sz="0" w:space="0" w:color="auto"/>
            <w:bottom w:val="none" w:sz="0" w:space="0" w:color="auto"/>
            <w:right w:val="none" w:sz="0" w:space="0" w:color="auto"/>
          </w:divBdr>
          <w:divsChild>
            <w:div w:id="2034383585">
              <w:marLeft w:val="0"/>
              <w:marRight w:val="0"/>
              <w:marTop w:val="0"/>
              <w:marBottom w:val="0"/>
              <w:divBdr>
                <w:top w:val="none" w:sz="0" w:space="0" w:color="auto"/>
                <w:left w:val="none" w:sz="0" w:space="0" w:color="auto"/>
                <w:bottom w:val="none" w:sz="0" w:space="0" w:color="auto"/>
                <w:right w:val="none" w:sz="0" w:space="0" w:color="auto"/>
              </w:divBdr>
            </w:div>
          </w:divsChild>
        </w:div>
        <w:div w:id="1757939947">
          <w:marLeft w:val="0"/>
          <w:marRight w:val="0"/>
          <w:marTop w:val="0"/>
          <w:marBottom w:val="0"/>
          <w:divBdr>
            <w:top w:val="none" w:sz="0" w:space="0" w:color="auto"/>
            <w:left w:val="none" w:sz="0" w:space="0" w:color="auto"/>
            <w:bottom w:val="none" w:sz="0" w:space="0" w:color="auto"/>
            <w:right w:val="none" w:sz="0" w:space="0" w:color="auto"/>
          </w:divBdr>
          <w:divsChild>
            <w:div w:id="116602920">
              <w:marLeft w:val="0"/>
              <w:marRight w:val="0"/>
              <w:marTop w:val="0"/>
              <w:marBottom w:val="0"/>
              <w:divBdr>
                <w:top w:val="none" w:sz="0" w:space="0" w:color="auto"/>
                <w:left w:val="none" w:sz="0" w:space="0" w:color="auto"/>
                <w:bottom w:val="none" w:sz="0" w:space="0" w:color="auto"/>
                <w:right w:val="none" w:sz="0" w:space="0" w:color="auto"/>
              </w:divBdr>
            </w:div>
          </w:divsChild>
        </w:div>
        <w:div w:id="1758869812">
          <w:marLeft w:val="0"/>
          <w:marRight w:val="0"/>
          <w:marTop w:val="0"/>
          <w:marBottom w:val="0"/>
          <w:divBdr>
            <w:top w:val="none" w:sz="0" w:space="0" w:color="auto"/>
            <w:left w:val="none" w:sz="0" w:space="0" w:color="auto"/>
            <w:bottom w:val="none" w:sz="0" w:space="0" w:color="auto"/>
            <w:right w:val="none" w:sz="0" w:space="0" w:color="auto"/>
          </w:divBdr>
          <w:divsChild>
            <w:div w:id="228345183">
              <w:marLeft w:val="0"/>
              <w:marRight w:val="0"/>
              <w:marTop w:val="0"/>
              <w:marBottom w:val="0"/>
              <w:divBdr>
                <w:top w:val="none" w:sz="0" w:space="0" w:color="auto"/>
                <w:left w:val="none" w:sz="0" w:space="0" w:color="auto"/>
                <w:bottom w:val="none" w:sz="0" w:space="0" w:color="auto"/>
                <w:right w:val="none" w:sz="0" w:space="0" w:color="auto"/>
              </w:divBdr>
            </w:div>
          </w:divsChild>
        </w:div>
        <w:div w:id="1759280831">
          <w:marLeft w:val="0"/>
          <w:marRight w:val="0"/>
          <w:marTop w:val="0"/>
          <w:marBottom w:val="0"/>
          <w:divBdr>
            <w:top w:val="none" w:sz="0" w:space="0" w:color="auto"/>
            <w:left w:val="none" w:sz="0" w:space="0" w:color="auto"/>
            <w:bottom w:val="none" w:sz="0" w:space="0" w:color="auto"/>
            <w:right w:val="none" w:sz="0" w:space="0" w:color="auto"/>
          </w:divBdr>
          <w:divsChild>
            <w:div w:id="2025282939">
              <w:marLeft w:val="0"/>
              <w:marRight w:val="0"/>
              <w:marTop w:val="0"/>
              <w:marBottom w:val="0"/>
              <w:divBdr>
                <w:top w:val="none" w:sz="0" w:space="0" w:color="auto"/>
                <w:left w:val="none" w:sz="0" w:space="0" w:color="auto"/>
                <w:bottom w:val="none" w:sz="0" w:space="0" w:color="auto"/>
                <w:right w:val="none" w:sz="0" w:space="0" w:color="auto"/>
              </w:divBdr>
            </w:div>
          </w:divsChild>
        </w:div>
        <w:div w:id="1759666741">
          <w:marLeft w:val="0"/>
          <w:marRight w:val="0"/>
          <w:marTop w:val="0"/>
          <w:marBottom w:val="0"/>
          <w:divBdr>
            <w:top w:val="none" w:sz="0" w:space="0" w:color="auto"/>
            <w:left w:val="none" w:sz="0" w:space="0" w:color="auto"/>
            <w:bottom w:val="none" w:sz="0" w:space="0" w:color="auto"/>
            <w:right w:val="none" w:sz="0" w:space="0" w:color="auto"/>
          </w:divBdr>
          <w:divsChild>
            <w:div w:id="822089228">
              <w:marLeft w:val="0"/>
              <w:marRight w:val="0"/>
              <w:marTop w:val="0"/>
              <w:marBottom w:val="0"/>
              <w:divBdr>
                <w:top w:val="none" w:sz="0" w:space="0" w:color="auto"/>
                <w:left w:val="none" w:sz="0" w:space="0" w:color="auto"/>
                <w:bottom w:val="none" w:sz="0" w:space="0" w:color="auto"/>
                <w:right w:val="none" w:sz="0" w:space="0" w:color="auto"/>
              </w:divBdr>
            </w:div>
          </w:divsChild>
        </w:div>
        <w:div w:id="1760176181">
          <w:marLeft w:val="0"/>
          <w:marRight w:val="0"/>
          <w:marTop w:val="0"/>
          <w:marBottom w:val="0"/>
          <w:divBdr>
            <w:top w:val="none" w:sz="0" w:space="0" w:color="auto"/>
            <w:left w:val="none" w:sz="0" w:space="0" w:color="auto"/>
            <w:bottom w:val="none" w:sz="0" w:space="0" w:color="auto"/>
            <w:right w:val="none" w:sz="0" w:space="0" w:color="auto"/>
          </w:divBdr>
          <w:divsChild>
            <w:div w:id="1421411714">
              <w:marLeft w:val="0"/>
              <w:marRight w:val="0"/>
              <w:marTop w:val="0"/>
              <w:marBottom w:val="0"/>
              <w:divBdr>
                <w:top w:val="none" w:sz="0" w:space="0" w:color="auto"/>
                <w:left w:val="none" w:sz="0" w:space="0" w:color="auto"/>
                <w:bottom w:val="none" w:sz="0" w:space="0" w:color="auto"/>
                <w:right w:val="none" w:sz="0" w:space="0" w:color="auto"/>
              </w:divBdr>
            </w:div>
          </w:divsChild>
        </w:div>
        <w:div w:id="1761101300">
          <w:marLeft w:val="0"/>
          <w:marRight w:val="0"/>
          <w:marTop w:val="0"/>
          <w:marBottom w:val="0"/>
          <w:divBdr>
            <w:top w:val="none" w:sz="0" w:space="0" w:color="auto"/>
            <w:left w:val="none" w:sz="0" w:space="0" w:color="auto"/>
            <w:bottom w:val="none" w:sz="0" w:space="0" w:color="auto"/>
            <w:right w:val="none" w:sz="0" w:space="0" w:color="auto"/>
          </w:divBdr>
          <w:divsChild>
            <w:div w:id="135611763">
              <w:marLeft w:val="0"/>
              <w:marRight w:val="0"/>
              <w:marTop w:val="0"/>
              <w:marBottom w:val="0"/>
              <w:divBdr>
                <w:top w:val="none" w:sz="0" w:space="0" w:color="auto"/>
                <w:left w:val="none" w:sz="0" w:space="0" w:color="auto"/>
                <w:bottom w:val="none" w:sz="0" w:space="0" w:color="auto"/>
                <w:right w:val="none" w:sz="0" w:space="0" w:color="auto"/>
              </w:divBdr>
            </w:div>
          </w:divsChild>
        </w:div>
        <w:div w:id="1761217219">
          <w:marLeft w:val="0"/>
          <w:marRight w:val="0"/>
          <w:marTop w:val="0"/>
          <w:marBottom w:val="0"/>
          <w:divBdr>
            <w:top w:val="none" w:sz="0" w:space="0" w:color="auto"/>
            <w:left w:val="none" w:sz="0" w:space="0" w:color="auto"/>
            <w:bottom w:val="none" w:sz="0" w:space="0" w:color="auto"/>
            <w:right w:val="none" w:sz="0" w:space="0" w:color="auto"/>
          </w:divBdr>
          <w:divsChild>
            <w:div w:id="259073790">
              <w:marLeft w:val="0"/>
              <w:marRight w:val="0"/>
              <w:marTop w:val="0"/>
              <w:marBottom w:val="0"/>
              <w:divBdr>
                <w:top w:val="none" w:sz="0" w:space="0" w:color="auto"/>
                <w:left w:val="none" w:sz="0" w:space="0" w:color="auto"/>
                <w:bottom w:val="none" w:sz="0" w:space="0" w:color="auto"/>
                <w:right w:val="none" w:sz="0" w:space="0" w:color="auto"/>
              </w:divBdr>
            </w:div>
          </w:divsChild>
        </w:div>
        <w:div w:id="1761443060">
          <w:marLeft w:val="0"/>
          <w:marRight w:val="0"/>
          <w:marTop w:val="0"/>
          <w:marBottom w:val="0"/>
          <w:divBdr>
            <w:top w:val="none" w:sz="0" w:space="0" w:color="auto"/>
            <w:left w:val="none" w:sz="0" w:space="0" w:color="auto"/>
            <w:bottom w:val="none" w:sz="0" w:space="0" w:color="auto"/>
            <w:right w:val="none" w:sz="0" w:space="0" w:color="auto"/>
          </w:divBdr>
          <w:divsChild>
            <w:div w:id="1001853766">
              <w:marLeft w:val="0"/>
              <w:marRight w:val="0"/>
              <w:marTop w:val="0"/>
              <w:marBottom w:val="0"/>
              <w:divBdr>
                <w:top w:val="none" w:sz="0" w:space="0" w:color="auto"/>
                <w:left w:val="none" w:sz="0" w:space="0" w:color="auto"/>
                <w:bottom w:val="none" w:sz="0" w:space="0" w:color="auto"/>
                <w:right w:val="none" w:sz="0" w:space="0" w:color="auto"/>
              </w:divBdr>
            </w:div>
          </w:divsChild>
        </w:div>
        <w:div w:id="1762216621">
          <w:marLeft w:val="0"/>
          <w:marRight w:val="0"/>
          <w:marTop w:val="0"/>
          <w:marBottom w:val="0"/>
          <w:divBdr>
            <w:top w:val="none" w:sz="0" w:space="0" w:color="auto"/>
            <w:left w:val="none" w:sz="0" w:space="0" w:color="auto"/>
            <w:bottom w:val="none" w:sz="0" w:space="0" w:color="auto"/>
            <w:right w:val="none" w:sz="0" w:space="0" w:color="auto"/>
          </w:divBdr>
          <w:divsChild>
            <w:div w:id="372190647">
              <w:marLeft w:val="0"/>
              <w:marRight w:val="0"/>
              <w:marTop w:val="0"/>
              <w:marBottom w:val="0"/>
              <w:divBdr>
                <w:top w:val="none" w:sz="0" w:space="0" w:color="auto"/>
                <w:left w:val="none" w:sz="0" w:space="0" w:color="auto"/>
                <w:bottom w:val="none" w:sz="0" w:space="0" w:color="auto"/>
                <w:right w:val="none" w:sz="0" w:space="0" w:color="auto"/>
              </w:divBdr>
            </w:div>
          </w:divsChild>
        </w:div>
        <w:div w:id="1762557457">
          <w:marLeft w:val="0"/>
          <w:marRight w:val="0"/>
          <w:marTop w:val="0"/>
          <w:marBottom w:val="0"/>
          <w:divBdr>
            <w:top w:val="none" w:sz="0" w:space="0" w:color="auto"/>
            <w:left w:val="none" w:sz="0" w:space="0" w:color="auto"/>
            <w:bottom w:val="none" w:sz="0" w:space="0" w:color="auto"/>
            <w:right w:val="none" w:sz="0" w:space="0" w:color="auto"/>
          </w:divBdr>
          <w:divsChild>
            <w:div w:id="1128429352">
              <w:marLeft w:val="0"/>
              <w:marRight w:val="0"/>
              <w:marTop w:val="0"/>
              <w:marBottom w:val="0"/>
              <w:divBdr>
                <w:top w:val="none" w:sz="0" w:space="0" w:color="auto"/>
                <w:left w:val="none" w:sz="0" w:space="0" w:color="auto"/>
                <w:bottom w:val="none" w:sz="0" w:space="0" w:color="auto"/>
                <w:right w:val="none" w:sz="0" w:space="0" w:color="auto"/>
              </w:divBdr>
            </w:div>
          </w:divsChild>
        </w:div>
        <w:div w:id="1762600633">
          <w:marLeft w:val="0"/>
          <w:marRight w:val="0"/>
          <w:marTop w:val="0"/>
          <w:marBottom w:val="0"/>
          <w:divBdr>
            <w:top w:val="none" w:sz="0" w:space="0" w:color="auto"/>
            <w:left w:val="none" w:sz="0" w:space="0" w:color="auto"/>
            <w:bottom w:val="none" w:sz="0" w:space="0" w:color="auto"/>
            <w:right w:val="none" w:sz="0" w:space="0" w:color="auto"/>
          </w:divBdr>
          <w:divsChild>
            <w:div w:id="972906886">
              <w:marLeft w:val="0"/>
              <w:marRight w:val="0"/>
              <w:marTop w:val="0"/>
              <w:marBottom w:val="0"/>
              <w:divBdr>
                <w:top w:val="none" w:sz="0" w:space="0" w:color="auto"/>
                <w:left w:val="none" w:sz="0" w:space="0" w:color="auto"/>
                <w:bottom w:val="none" w:sz="0" w:space="0" w:color="auto"/>
                <w:right w:val="none" w:sz="0" w:space="0" w:color="auto"/>
              </w:divBdr>
            </w:div>
          </w:divsChild>
        </w:div>
        <w:div w:id="1762606511">
          <w:marLeft w:val="0"/>
          <w:marRight w:val="0"/>
          <w:marTop w:val="0"/>
          <w:marBottom w:val="0"/>
          <w:divBdr>
            <w:top w:val="none" w:sz="0" w:space="0" w:color="auto"/>
            <w:left w:val="none" w:sz="0" w:space="0" w:color="auto"/>
            <w:bottom w:val="none" w:sz="0" w:space="0" w:color="auto"/>
            <w:right w:val="none" w:sz="0" w:space="0" w:color="auto"/>
          </w:divBdr>
          <w:divsChild>
            <w:div w:id="1698891973">
              <w:marLeft w:val="0"/>
              <w:marRight w:val="0"/>
              <w:marTop w:val="0"/>
              <w:marBottom w:val="0"/>
              <w:divBdr>
                <w:top w:val="none" w:sz="0" w:space="0" w:color="auto"/>
                <w:left w:val="none" w:sz="0" w:space="0" w:color="auto"/>
                <w:bottom w:val="none" w:sz="0" w:space="0" w:color="auto"/>
                <w:right w:val="none" w:sz="0" w:space="0" w:color="auto"/>
              </w:divBdr>
            </w:div>
          </w:divsChild>
        </w:div>
        <w:div w:id="1763136682">
          <w:marLeft w:val="0"/>
          <w:marRight w:val="0"/>
          <w:marTop w:val="0"/>
          <w:marBottom w:val="0"/>
          <w:divBdr>
            <w:top w:val="none" w:sz="0" w:space="0" w:color="auto"/>
            <w:left w:val="none" w:sz="0" w:space="0" w:color="auto"/>
            <w:bottom w:val="none" w:sz="0" w:space="0" w:color="auto"/>
            <w:right w:val="none" w:sz="0" w:space="0" w:color="auto"/>
          </w:divBdr>
          <w:divsChild>
            <w:div w:id="186065108">
              <w:marLeft w:val="0"/>
              <w:marRight w:val="0"/>
              <w:marTop w:val="0"/>
              <w:marBottom w:val="0"/>
              <w:divBdr>
                <w:top w:val="none" w:sz="0" w:space="0" w:color="auto"/>
                <w:left w:val="none" w:sz="0" w:space="0" w:color="auto"/>
                <w:bottom w:val="none" w:sz="0" w:space="0" w:color="auto"/>
                <w:right w:val="none" w:sz="0" w:space="0" w:color="auto"/>
              </w:divBdr>
            </w:div>
          </w:divsChild>
        </w:div>
        <w:div w:id="1763137186">
          <w:marLeft w:val="0"/>
          <w:marRight w:val="0"/>
          <w:marTop w:val="0"/>
          <w:marBottom w:val="0"/>
          <w:divBdr>
            <w:top w:val="none" w:sz="0" w:space="0" w:color="auto"/>
            <w:left w:val="none" w:sz="0" w:space="0" w:color="auto"/>
            <w:bottom w:val="none" w:sz="0" w:space="0" w:color="auto"/>
            <w:right w:val="none" w:sz="0" w:space="0" w:color="auto"/>
          </w:divBdr>
          <w:divsChild>
            <w:div w:id="1042902710">
              <w:marLeft w:val="0"/>
              <w:marRight w:val="0"/>
              <w:marTop w:val="0"/>
              <w:marBottom w:val="0"/>
              <w:divBdr>
                <w:top w:val="none" w:sz="0" w:space="0" w:color="auto"/>
                <w:left w:val="none" w:sz="0" w:space="0" w:color="auto"/>
                <w:bottom w:val="none" w:sz="0" w:space="0" w:color="auto"/>
                <w:right w:val="none" w:sz="0" w:space="0" w:color="auto"/>
              </w:divBdr>
            </w:div>
          </w:divsChild>
        </w:div>
        <w:div w:id="1763406118">
          <w:marLeft w:val="0"/>
          <w:marRight w:val="0"/>
          <w:marTop w:val="0"/>
          <w:marBottom w:val="0"/>
          <w:divBdr>
            <w:top w:val="none" w:sz="0" w:space="0" w:color="auto"/>
            <w:left w:val="none" w:sz="0" w:space="0" w:color="auto"/>
            <w:bottom w:val="none" w:sz="0" w:space="0" w:color="auto"/>
            <w:right w:val="none" w:sz="0" w:space="0" w:color="auto"/>
          </w:divBdr>
          <w:divsChild>
            <w:div w:id="123470230">
              <w:marLeft w:val="0"/>
              <w:marRight w:val="0"/>
              <w:marTop w:val="0"/>
              <w:marBottom w:val="0"/>
              <w:divBdr>
                <w:top w:val="none" w:sz="0" w:space="0" w:color="auto"/>
                <w:left w:val="none" w:sz="0" w:space="0" w:color="auto"/>
                <w:bottom w:val="none" w:sz="0" w:space="0" w:color="auto"/>
                <w:right w:val="none" w:sz="0" w:space="0" w:color="auto"/>
              </w:divBdr>
            </w:div>
          </w:divsChild>
        </w:div>
        <w:div w:id="1763868569">
          <w:marLeft w:val="0"/>
          <w:marRight w:val="0"/>
          <w:marTop w:val="0"/>
          <w:marBottom w:val="0"/>
          <w:divBdr>
            <w:top w:val="none" w:sz="0" w:space="0" w:color="auto"/>
            <w:left w:val="none" w:sz="0" w:space="0" w:color="auto"/>
            <w:bottom w:val="none" w:sz="0" w:space="0" w:color="auto"/>
            <w:right w:val="none" w:sz="0" w:space="0" w:color="auto"/>
          </w:divBdr>
          <w:divsChild>
            <w:div w:id="1146164138">
              <w:marLeft w:val="0"/>
              <w:marRight w:val="0"/>
              <w:marTop w:val="0"/>
              <w:marBottom w:val="0"/>
              <w:divBdr>
                <w:top w:val="none" w:sz="0" w:space="0" w:color="auto"/>
                <w:left w:val="none" w:sz="0" w:space="0" w:color="auto"/>
                <w:bottom w:val="none" w:sz="0" w:space="0" w:color="auto"/>
                <w:right w:val="none" w:sz="0" w:space="0" w:color="auto"/>
              </w:divBdr>
            </w:div>
          </w:divsChild>
        </w:div>
        <w:div w:id="1765570460">
          <w:marLeft w:val="0"/>
          <w:marRight w:val="0"/>
          <w:marTop w:val="0"/>
          <w:marBottom w:val="0"/>
          <w:divBdr>
            <w:top w:val="none" w:sz="0" w:space="0" w:color="auto"/>
            <w:left w:val="none" w:sz="0" w:space="0" w:color="auto"/>
            <w:bottom w:val="none" w:sz="0" w:space="0" w:color="auto"/>
            <w:right w:val="none" w:sz="0" w:space="0" w:color="auto"/>
          </w:divBdr>
          <w:divsChild>
            <w:div w:id="30542264">
              <w:marLeft w:val="0"/>
              <w:marRight w:val="0"/>
              <w:marTop w:val="0"/>
              <w:marBottom w:val="0"/>
              <w:divBdr>
                <w:top w:val="none" w:sz="0" w:space="0" w:color="auto"/>
                <w:left w:val="none" w:sz="0" w:space="0" w:color="auto"/>
                <w:bottom w:val="none" w:sz="0" w:space="0" w:color="auto"/>
                <w:right w:val="none" w:sz="0" w:space="0" w:color="auto"/>
              </w:divBdr>
            </w:div>
          </w:divsChild>
        </w:div>
        <w:div w:id="1766226306">
          <w:marLeft w:val="0"/>
          <w:marRight w:val="0"/>
          <w:marTop w:val="0"/>
          <w:marBottom w:val="0"/>
          <w:divBdr>
            <w:top w:val="none" w:sz="0" w:space="0" w:color="auto"/>
            <w:left w:val="none" w:sz="0" w:space="0" w:color="auto"/>
            <w:bottom w:val="none" w:sz="0" w:space="0" w:color="auto"/>
            <w:right w:val="none" w:sz="0" w:space="0" w:color="auto"/>
          </w:divBdr>
          <w:divsChild>
            <w:div w:id="1939173460">
              <w:marLeft w:val="0"/>
              <w:marRight w:val="0"/>
              <w:marTop w:val="0"/>
              <w:marBottom w:val="0"/>
              <w:divBdr>
                <w:top w:val="none" w:sz="0" w:space="0" w:color="auto"/>
                <w:left w:val="none" w:sz="0" w:space="0" w:color="auto"/>
                <w:bottom w:val="none" w:sz="0" w:space="0" w:color="auto"/>
                <w:right w:val="none" w:sz="0" w:space="0" w:color="auto"/>
              </w:divBdr>
            </w:div>
          </w:divsChild>
        </w:div>
        <w:div w:id="1767269839">
          <w:marLeft w:val="0"/>
          <w:marRight w:val="0"/>
          <w:marTop w:val="0"/>
          <w:marBottom w:val="0"/>
          <w:divBdr>
            <w:top w:val="none" w:sz="0" w:space="0" w:color="auto"/>
            <w:left w:val="none" w:sz="0" w:space="0" w:color="auto"/>
            <w:bottom w:val="none" w:sz="0" w:space="0" w:color="auto"/>
            <w:right w:val="none" w:sz="0" w:space="0" w:color="auto"/>
          </w:divBdr>
          <w:divsChild>
            <w:div w:id="181937294">
              <w:marLeft w:val="0"/>
              <w:marRight w:val="0"/>
              <w:marTop w:val="0"/>
              <w:marBottom w:val="0"/>
              <w:divBdr>
                <w:top w:val="none" w:sz="0" w:space="0" w:color="auto"/>
                <w:left w:val="none" w:sz="0" w:space="0" w:color="auto"/>
                <w:bottom w:val="none" w:sz="0" w:space="0" w:color="auto"/>
                <w:right w:val="none" w:sz="0" w:space="0" w:color="auto"/>
              </w:divBdr>
            </w:div>
          </w:divsChild>
        </w:div>
        <w:div w:id="1767388501">
          <w:marLeft w:val="0"/>
          <w:marRight w:val="0"/>
          <w:marTop w:val="0"/>
          <w:marBottom w:val="0"/>
          <w:divBdr>
            <w:top w:val="none" w:sz="0" w:space="0" w:color="auto"/>
            <w:left w:val="none" w:sz="0" w:space="0" w:color="auto"/>
            <w:bottom w:val="none" w:sz="0" w:space="0" w:color="auto"/>
            <w:right w:val="none" w:sz="0" w:space="0" w:color="auto"/>
          </w:divBdr>
          <w:divsChild>
            <w:div w:id="40567807">
              <w:marLeft w:val="0"/>
              <w:marRight w:val="0"/>
              <w:marTop w:val="0"/>
              <w:marBottom w:val="0"/>
              <w:divBdr>
                <w:top w:val="none" w:sz="0" w:space="0" w:color="auto"/>
                <w:left w:val="none" w:sz="0" w:space="0" w:color="auto"/>
                <w:bottom w:val="none" w:sz="0" w:space="0" w:color="auto"/>
                <w:right w:val="none" w:sz="0" w:space="0" w:color="auto"/>
              </w:divBdr>
            </w:div>
          </w:divsChild>
        </w:div>
        <w:div w:id="1767573272">
          <w:marLeft w:val="0"/>
          <w:marRight w:val="0"/>
          <w:marTop w:val="0"/>
          <w:marBottom w:val="0"/>
          <w:divBdr>
            <w:top w:val="none" w:sz="0" w:space="0" w:color="auto"/>
            <w:left w:val="none" w:sz="0" w:space="0" w:color="auto"/>
            <w:bottom w:val="none" w:sz="0" w:space="0" w:color="auto"/>
            <w:right w:val="none" w:sz="0" w:space="0" w:color="auto"/>
          </w:divBdr>
          <w:divsChild>
            <w:div w:id="416295421">
              <w:marLeft w:val="0"/>
              <w:marRight w:val="0"/>
              <w:marTop w:val="0"/>
              <w:marBottom w:val="0"/>
              <w:divBdr>
                <w:top w:val="none" w:sz="0" w:space="0" w:color="auto"/>
                <w:left w:val="none" w:sz="0" w:space="0" w:color="auto"/>
                <w:bottom w:val="none" w:sz="0" w:space="0" w:color="auto"/>
                <w:right w:val="none" w:sz="0" w:space="0" w:color="auto"/>
              </w:divBdr>
            </w:div>
          </w:divsChild>
        </w:div>
        <w:div w:id="1768228504">
          <w:marLeft w:val="0"/>
          <w:marRight w:val="0"/>
          <w:marTop w:val="0"/>
          <w:marBottom w:val="0"/>
          <w:divBdr>
            <w:top w:val="none" w:sz="0" w:space="0" w:color="auto"/>
            <w:left w:val="none" w:sz="0" w:space="0" w:color="auto"/>
            <w:bottom w:val="none" w:sz="0" w:space="0" w:color="auto"/>
            <w:right w:val="none" w:sz="0" w:space="0" w:color="auto"/>
          </w:divBdr>
          <w:divsChild>
            <w:div w:id="328216192">
              <w:marLeft w:val="0"/>
              <w:marRight w:val="0"/>
              <w:marTop w:val="0"/>
              <w:marBottom w:val="0"/>
              <w:divBdr>
                <w:top w:val="none" w:sz="0" w:space="0" w:color="auto"/>
                <w:left w:val="none" w:sz="0" w:space="0" w:color="auto"/>
                <w:bottom w:val="none" w:sz="0" w:space="0" w:color="auto"/>
                <w:right w:val="none" w:sz="0" w:space="0" w:color="auto"/>
              </w:divBdr>
            </w:div>
          </w:divsChild>
        </w:div>
        <w:div w:id="1768427034">
          <w:marLeft w:val="0"/>
          <w:marRight w:val="0"/>
          <w:marTop w:val="0"/>
          <w:marBottom w:val="0"/>
          <w:divBdr>
            <w:top w:val="none" w:sz="0" w:space="0" w:color="auto"/>
            <w:left w:val="none" w:sz="0" w:space="0" w:color="auto"/>
            <w:bottom w:val="none" w:sz="0" w:space="0" w:color="auto"/>
            <w:right w:val="none" w:sz="0" w:space="0" w:color="auto"/>
          </w:divBdr>
          <w:divsChild>
            <w:div w:id="2122408102">
              <w:marLeft w:val="0"/>
              <w:marRight w:val="0"/>
              <w:marTop w:val="0"/>
              <w:marBottom w:val="0"/>
              <w:divBdr>
                <w:top w:val="none" w:sz="0" w:space="0" w:color="auto"/>
                <w:left w:val="none" w:sz="0" w:space="0" w:color="auto"/>
                <w:bottom w:val="none" w:sz="0" w:space="0" w:color="auto"/>
                <w:right w:val="none" w:sz="0" w:space="0" w:color="auto"/>
              </w:divBdr>
            </w:div>
          </w:divsChild>
        </w:div>
        <w:div w:id="1768883889">
          <w:marLeft w:val="0"/>
          <w:marRight w:val="0"/>
          <w:marTop w:val="0"/>
          <w:marBottom w:val="0"/>
          <w:divBdr>
            <w:top w:val="none" w:sz="0" w:space="0" w:color="auto"/>
            <w:left w:val="none" w:sz="0" w:space="0" w:color="auto"/>
            <w:bottom w:val="none" w:sz="0" w:space="0" w:color="auto"/>
            <w:right w:val="none" w:sz="0" w:space="0" w:color="auto"/>
          </w:divBdr>
          <w:divsChild>
            <w:div w:id="200824520">
              <w:marLeft w:val="0"/>
              <w:marRight w:val="0"/>
              <w:marTop w:val="0"/>
              <w:marBottom w:val="0"/>
              <w:divBdr>
                <w:top w:val="none" w:sz="0" w:space="0" w:color="auto"/>
                <w:left w:val="none" w:sz="0" w:space="0" w:color="auto"/>
                <w:bottom w:val="none" w:sz="0" w:space="0" w:color="auto"/>
                <w:right w:val="none" w:sz="0" w:space="0" w:color="auto"/>
              </w:divBdr>
            </w:div>
          </w:divsChild>
        </w:div>
        <w:div w:id="1769078909">
          <w:marLeft w:val="0"/>
          <w:marRight w:val="0"/>
          <w:marTop w:val="0"/>
          <w:marBottom w:val="0"/>
          <w:divBdr>
            <w:top w:val="none" w:sz="0" w:space="0" w:color="auto"/>
            <w:left w:val="none" w:sz="0" w:space="0" w:color="auto"/>
            <w:bottom w:val="none" w:sz="0" w:space="0" w:color="auto"/>
            <w:right w:val="none" w:sz="0" w:space="0" w:color="auto"/>
          </w:divBdr>
          <w:divsChild>
            <w:div w:id="606549238">
              <w:marLeft w:val="0"/>
              <w:marRight w:val="0"/>
              <w:marTop w:val="0"/>
              <w:marBottom w:val="0"/>
              <w:divBdr>
                <w:top w:val="none" w:sz="0" w:space="0" w:color="auto"/>
                <w:left w:val="none" w:sz="0" w:space="0" w:color="auto"/>
                <w:bottom w:val="none" w:sz="0" w:space="0" w:color="auto"/>
                <w:right w:val="none" w:sz="0" w:space="0" w:color="auto"/>
              </w:divBdr>
            </w:div>
          </w:divsChild>
        </w:div>
        <w:div w:id="1769233841">
          <w:marLeft w:val="0"/>
          <w:marRight w:val="0"/>
          <w:marTop w:val="0"/>
          <w:marBottom w:val="0"/>
          <w:divBdr>
            <w:top w:val="none" w:sz="0" w:space="0" w:color="auto"/>
            <w:left w:val="none" w:sz="0" w:space="0" w:color="auto"/>
            <w:bottom w:val="none" w:sz="0" w:space="0" w:color="auto"/>
            <w:right w:val="none" w:sz="0" w:space="0" w:color="auto"/>
          </w:divBdr>
          <w:divsChild>
            <w:div w:id="1967196380">
              <w:marLeft w:val="0"/>
              <w:marRight w:val="0"/>
              <w:marTop w:val="0"/>
              <w:marBottom w:val="0"/>
              <w:divBdr>
                <w:top w:val="none" w:sz="0" w:space="0" w:color="auto"/>
                <w:left w:val="none" w:sz="0" w:space="0" w:color="auto"/>
                <w:bottom w:val="none" w:sz="0" w:space="0" w:color="auto"/>
                <w:right w:val="none" w:sz="0" w:space="0" w:color="auto"/>
              </w:divBdr>
            </w:div>
          </w:divsChild>
        </w:div>
        <w:div w:id="1769500082">
          <w:marLeft w:val="0"/>
          <w:marRight w:val="0"/>
          <w:marTop w:val="0"/>
          <w:marBottom w:val="0"/>
          <w:divBdr>
            <w:top w:val="none" w:sz="0" w:space="0" w:color="auto"/>
            <w:left w:val="none" w:sz="0" w:space="0" w:color="auto"/>
            <w:bottom w:val="none" w:sz="0" w:space="0" w:color="auto"/>
            <w:right w:val="none" w:sz="0" w:space="0" w:color="auto"/>
          </w:divBdr>
          <w:divsChild>
            <w:div w:id="171992407">
              <w:marLeft w:val="0"/>
              <w:marRight w:val="0"/>
              <w:marTop w:val="0"/>
              <w:marBottom w:val="0"/>
              <w:divBdr>
                <w:top w:val="none" w:sz="0" w:space="0" w:color="auto"/>
                <w:left w:val="none" w:sz="0" w:space="0" w:color="auto"/>
                <w:bottom w:val="none" w:sz="0" w:space="0" w:color="auto"/>
                <w:right w:val="none" w:sz="0" w:space="0" w:color="auto"/>
              </w:divBdr>
            </w:div>
          </w:divsChild>
        </w:div>
        <w:div w:id="1770351716">
          <w:marLeft w:val="0"/>
          <w:marRight w:val="0"/>
          <w:marTop w:val="0"/>
          <w:marBottom w:val="0"/>
          <w:divBdr>
            <w:top w:val="none" w:sz="0" w:space="0" w:color="auto"/>
            <w:left w:val="none" w:sz="0" w:space="0" w:color="auto"/>
            <w:bottom w:val="none" w:sz="0" w:space="0" w:color="auto"/>
            <w:right w:val="none" w:sz="0" w:space="0" w:color="auto"/>
          </w:divBdr>
          <w:divsChild>
            <w:div w:id="1089501729">
              <w:marLeft w:val="0"/>
              <w:marRight w:val="0"/>
              <w:marTop w:val="0"/>
              <w:marBottom w:val="0"/>
              <w:divBdr>
                <w:top w:val="none" w:sz="0" w:space="0" w:color="auto"/>
                <w:left w:val="none" w:sz="0" w:space="0" w:color="auto"/>
                <w:bottom w:val="none" w:sz="0" w:space="0" w:color="auto"/>
                <w:right w:val="none" w:sz="0" w:space="0" w:color="auto"/>
              </w:divBdr>
            </w:div>
          </w:divsChild>
        </w:div>
        <w:div w:id="1770738333">
          <w:marLeft w:val="0"/>
          <w:marRight w:val="0"/>
          <w:marTop w:val="0"/>
          <w:marBottom w:val="0"/>
          <w:divBdr>
            <w:top w:val="none" w:sz="0" w:space="0" w:color="auto"/>
            <w:left w:val="none" w:sz="0" w:space="0" w:color="auto"/>
            <w:bottom w:val="none" w:sz="0" w:space="0" w:color="auto"/>
            <w:right w:val="none" w:sz="0" w:space="0" w:color="auto"/>
          </w:divBdr>
          <w:divsChild>
            <w:div w:id="2075424495">
              <w:marLeft w:val="0"/>
              <w:marRight w:val="0"/>
              <w:marTop w:val="0"/>
              <w:marBottom w:val="0"/>
              <w:divBdr>
                <w:top w:val="none" w:sz="0" w:space="0" w:color="auto"/>
                <w:left w:val="none" w:sz="0" w:space="0" w:color="auto"/>
                <w:bottom w:val="none" w:sz="0" w:space="0" w:color="auto"/>
                <w:right w:val="none" w:sz="0" w:space="0" w:color="auto"/>
              </w:divBdr>
            </w:div>
          </w:divsChild>
        </w:div>
        <w:div w:id="1771470113">
          <w:marLeft w:val="0"/>
          <w:marRight w:val="0"/>
          <w:marTop w:val="0"/>
          <w:marBottom w:val="0"/>
          <w:divBdr>
            <w:top w:val="none" w:sz="0" w:space="0" w:color="auto"/>
            <w:left w:val="none" w:sz="0" w:space="0" w:color="auto"/>
            <w:bottom w:val="none" w:sz="0" w:space="0" w:color="auto"/>
            <w:right w:val="none" w:sz="0" w:space="0" w:color="auto"/>
          </w:divBdr>
          <w:divsChild>
            <w:div w:id="1562669670">
              <w:marLeft w:val="0"/>
              <w:marRight w:val="0"/>
              <w:marTop w:val="0"/>
              <w:marBottom w:val="0"/>
              <w:divBdr>
                <w:top w:val="none" w:sz="0" w:space="0" w:color="auto"/>
                <w:left w:val="none" w:sz="0" w:space="0" w:color="auto"/>
                <w:bottom w:val="none" w:sz="0" w:space="0" w:color="auto"/>
                <w:right w:val="none" w:sz="0" w:space="0" w:color="auto"/>
              </w:divBdr>
            </w:div>
          </w:divsChild>
        </w:div>
        <w:div w:id="1771511128">
          <w:marLeft w:val="0"/>
          <w:marRight w:val="0"/>
          <w:marTop w:val="0"/>
          <w:marBottom w:val="0"/>
          <w:divBdr>
            <w:top w:val="none" w:sz="0" w:space="0" w:color="auto"/>
            <w:left w:val="none" w:sz="0" w:space="0" w:color="auto"/>
            <w:bottom w:val="none" w:sz="0" w:space="0" w:color="auto"/>
            <w:right w:val="none" w:sz="0" w:space="0" w:color="auto"/>
          </w:divBdr>
          <w:divsChild>
            <w:div w:id="612054329">
              <w:marLeft w:val="0"/>
              <w:marRight w:val="0"/>
              <w:marTop w:val="0"/>
              <w:marBottom w:val="0"/>
              <w:divBdr>
                <w:top w:val="none" w:sz="0" w:space="0" w:color="auto"/>
                <w:left w:val="none" w:sz="0" w:space="0" w:color="auto"/>
                <w:bottom w:val="none" w:sz="0" w:space="0" w:color="auto"/>
                <w:right w:val="none" w:sz="0" w:space="0" w:color="auto"/>
              </w:divBdr>
            </w:div>
          </w:divsChild>
        </w:div>
        <w:div w:id="1771660176">
          <w:marLeft w:val="0"/>
          <w:marRight w:val="0"/>
          <w:marTop w:val="0"/>
          <w:marBottom w:val="0"/>
          <w:divBdr>
            <w:top w:val="none" w:sz="0" w:space="0" w:color="auto"/>
            <w:left w:val="none" w:sz="0" w:space="0" w:color="auto"/>
            <w:bottom w:val="none" w:sz="0" w:space="0" w:color="auto"/>
            <w:right w:val="none" w:sz="0" w:space="0" w:color="auto"/>
          </w:divBdr>
          <w:divsChild>
            <w:div w:id="268582565">
              <w:marLeft w:val="0"/>
              <w:marRight w:val="0"/>
              <w:marTop w:val="0"/>
              <w:marBottom w:val="0"/>
              <w:divBdr>
                <w:top w:val="none" w:sz="0" w:space="0" w:color="auto"/>
                <w:left w:val="none" w:sz="0" w:space="0" w:color="auto"/>
                <w:bottom w:val="none" w:sz="0" w:space="0" w:color="auto"/>
                <w:right w:val="none" w:sz="0" w:space="0" w:color="auto"/>
              </w:divBdr>
            </w:div>
          </w:divsChild>
        </w:div>
        <w:div w:id="1771974165">
          <w:marLeft w:val="0"/>
          <w:marRight w:val="0"/>
          <w:marTop w:val="0"/>
          <w:marBottom w:val="0"/>
          <w:divBdr>
            <w:top w:val="none" w:sz="0" w:space="0" w:color="auto"/>
            <w:left w:val="none" w:sz="0" w:space="0" w:color="auto"/>
            <w:bottom w:val="none" w:sz="0" w:space="0" w:color="auto"/>
            <w:right w:val="none" w:sz="0" w:space="0" w:color="auto"/>
          </w:divBdr>
          <w:divsChild>
            <w:div w:id="122969718">
              <w:marLeft w:val="0"/>
              <w:marRight w:val="0"/>
              <w:marTop w:val="0"/>
              <w:marBottom w:val="0"/>
              <w:divBdr>
                <w:top w:val="none" w:sz="0" w:space="0" w:color="auto"/>
                <w:left w:val="none" w:sz="0" w:space="0" w:color="auto"/>
                <w:bottom w:val="none" w:sz="0" w:space="0" w:color="auto"/>
                <w:right w:val="none" w:sz="0" w:space="0" w:color="auto"/>
              </w:divBdr>
            </w:div>
          </w:divsChild>
        </w:div>
        <w:div w:id="1772240208">
          <w:marLeft w:val="0"/>
          <w:marRight w:val="0"/>
          <w:marTop w:val="0"/>
          <w:marBottom w:val="0"/>
          <w:divBdr>
            <w:top w:val="none" w:sz="0" w:space="0" w:color="auto"/>
            <w:left w:val="none" w:sz="0" w:space="0" w:color="auto"/>
            <w:bottom w:val="none" w:sz="0" w:space="0" w:color="auto"/>
            <w:right w:val="none" w:sz="0" w:space="0" w:color="auto"/>
          </w:divBdr>
          <w:divsChild>
            <w:div w:id="1017586029">
              <w:marLeft w:val="0"/>
              <w:marRight w:val="0"/>
              <w:marTop w:val="0"/>
              <w:marBottom w:val="0"/>
              <w:divBdr>
                <w:top w:val="none" w:sz="0" w:space="0" w:color="auto"/>
                <w:left w:val="none" w:sz="0" w:space="0" w:color="auto"/>
                <w:bottom w:val="none" w:sz="0" w:space="0" w:color="auto"/>
                <w:right w:val="none" w:sz="0" w:space="0" w:color="auto"/>
              </w:divBdr>
            </w:div>
          </w:divsChild>
        </w:div>
        <w:div w:id="1772316253">
          <w:marLeft w:val="0"/>
          <w:marRight w:val="0"/>
          <w:marTop w:val="0"/>
          <w:marBottom w:val="0"/>
          <w:divBdr>
            <w:top w:val="none" w:sz="0" w:space="0" w:color="auto"/>
            <w:left w:val="none" w:sz="0" w:space="0" w:color="auto"/>
            <w:bottom w:val="none" w:sz="0" w:space="0" w:color="auto"/>
            <w:right w:val="none" w:sz="0" w:space="0" w:color="auto"/>
          </w:divBdr>
          <w:divsChild>
            <w:div w:id="310136230">
              <w:marLeft w:val="0"/>
              <w:marRight w:val="0"/>
              <w:marTop w:val="0"/>
              <w:marBottom w:val="0"/>
              <w:divBdr>
                <w:top w:val="none" w:sz="0" w:space="0" w:color="auto"/>
                <w:left w:val="none" w:sz="0" w:space="0" w:color="auto"/>
                <w:bottom w:val="none" w:sz="0" w:space="0" w:color="auto"/>
                <w:right w:val="none" w:sz="0" w:space="0" w:color="auto"/>
              </w:divBdr>
            </w:div>
          </w:divsChild>
        </w:div>
        <w:div w:id="1772511660">
          <w:marLeft w:val="0"/>
          <w:marRight w:val="0"/>
          <w:marTop w:val="0"/>
          <w:marBottom w:val="0"/>
          <w:divBdr>
            <w:top w:val="none" w:sz="0" w:space="0" w:color="auto"/>
            <w:left w:val="none" w:sz="0" w:space="0" w:color="auto"/>
            <w:bottom w:val="none" w:sz="0" w:space="0" w:color="auto"/>
            <w:right w:val="none" w:sz="0" w:space="0" w:color="auto"/>
          </w:divBdr>
          <w:divsChild>
            <w:div w:id="1903828900">
              <w:marLeft w:val="0"/>
              <w:marRight w:val="0"/>
              <w:marTop w:val="0"/>
              <w:marBottom w:val="0"/>
              <w:divBdr>
                <w:top w:val="none" w:sz="0" w:space="0" w:color="auto"/>
                <w:left w:val="none" w:sz="0" w:space="0" w:color="auto"/>
                <w:bottom w:val="none" w:sz="0" w:space="0" w:color="auto"/>
                <w:right w:val="none" w:sz="0" w:space="0" w:color="auto"/>
              </w:divBdr>
            </w:div>
          </w:divsChild>
        </w:div>
        <w:div w:id="1773475509">
          <w:marLeft w:val="0"/>
          <w:marRight w:val="0"/>
          <w:marTop w:val="0"/>
          <w:marBottom w:val="0"/>
          <w:divBdr>
            <w:top w:val="none" w:sz="0" w:space="0" w:color="auto"/>
            <w:left w:val="none" w:sz="0" w:space="0" w:color="auto"/>
            <w:bottom w:val="none" w:sz="0" w:space="0" w:color="auto"/>
            <w:right w:val="none" w:sz="0" w:space="0" w:color="auto"/>
          </w:divBdr>
          <w:divsChild>
            <w:div w:id="2082409105">
              <w:marLeft w:val="0"/>
              <w:marRight w:val="0"/>
              <w:marTop w:val="0"/>
              <w:marBottom w:val="0"/>
              <w:divBdr>
                <w:top w:val="none" w:sz="0" w:space="0" w:color="auto"/>
                <w:left w:val="none" w:sz="0" w:space="0" w:color="auto"/>
                <w:bottom w:val="none" w:sz="0" w:space="0" w:color="auto"/>
                <w:right w:val="none" w:sz="0" w:space="0" w:color="auto"/>
              </w:divBdr>
            </w:div>
          </w:divsChild>
        </w:div>
        <w:div w:id="1773475611">
          <w:marLeft w:val="0"/>
          <w:marRight w:val="0"/>
          <w:marTop w:val="0"/>
          <w:marBottom w:val="0"/>
          <w:divBdr>
            <w:top w:val="none" w:sz="0" w:space="0" w:color="auto"/>
            <w:left w:val="none" w:sz="0" w:space="0" w:color="auto"/>
            <w:bottom w:val="none" w:sz="0" w:space="0" w:color="auto"/>
            <w:right w:val="none" w:sz="0" w:space="0" w:color="auto"/>
          </w:divBdr>
          <w:divsChild>
            <w:div w:id="1886526358">
              <w:marLeft w:val="0"/>
              <w:marRight w:val="0"/>
              <w:marTop w:val="0"/>
              <w:marBottom w:val="0"/>
              <w:divBdr>
                <w:top w:val="none" w:sz="0" w:space="0" w:color="auto"/>
                <w:left w:val="none" w:sz="0" w:space="0" w:color="auto"/>
                <w:bottom w:val="none" w:sz="0" w:space="0" w:color="auto"/>
                <w:right w:val="none" w:sz="0" w:space="0" w:color="auto"/>
              </w:divBdr>
            </w:div>
          </w:divsChild>
        </w:div>
        <w:div w:id="1773698052">
          <w:marLeft w:val="0"/>
          <w:marRight w:val="0"/>
          <w:marTop w:val="0"/>
          <w:marBottom w:val="0"/>
          <w:divBdr>
            <w:top w:val="none" w:sz="0" w:space="0" w:color="auto"/>
            <w:left w:val="none" w:sz="0" w:space="0" w:color="auto"/>
            <w:bottom w:val="none" w:sz="0" w:space="0" w:color="auto"/>
            <w:right w:val="none" w:sz="0" w:space="0" w:color="auto"/>
          </w:divBdr>
          <w:divsChild>
            <w:div w:id="1202747313">
              <w:marLeft w:val="0"/>
              <w:marRight w:val="0"/>
              <w:marTop w:val="0"/>
              <w:marBottom w:val="0"/>
              <w:divBdr>
                <w:top w:val="none" w:sz="0" w:space="0" w:color="auto"/>
                <w:left w:val="none" w:sz="0" w:space="0" w:color="auto"/>
                <w:bottom w:val="none" w:sz="0" w:space="0" w:color="auto"/>
                <w:right w:val="none" w:sz="0" w:space="0" w:color="auto"/>
              </w:divBdr>
            </w:div>
          </w:divsChild>
        </w:div>
        <w:div w:id="1774132924">
          <w:marLeft w:val="0"/>
          <w:marRight w:val="0"/>
          <w:marTop w:val="0"/>
          <w:marBottom w:val="0"/>
          <w:divBdr>
            <w:top w:val="none" w:sz="0" w:space="0" w:color="auto"/>
            <w:left w:val="none" w:sz="0" w:space="0" w:color="auto"/>
            <w:bottom w:val="none" w:sz="0" w:space="0" w:color="auto"/>
            <w:right w:val="none" w:sz="0" w:space="0" w:color="auto"/>
          </w:divBdr>
          <w:divsChild>
            <w:div w:id="1560284027">
              <w:marLeft w:val="0"/>
              <w:marRight w:val="0"/>
              <w:marTop w:val="0"/>
              <w:marBottom w:val="0"/>
              <w:divBdr>
                <w:top w:val="none" w:sz="0" w:space="0" w:color="auto"/>
                <w:left w:val="none" w:sz="0" w:space="0" w:color="auto"/>
                <w:bottom w:val="none" w:sz="0" w:space="0" w:color="auto"/>
                <w:right w:val="none" w:sz="0" w:space="0" w:color="auto"/>
              </w:divBdr>
            </w:div>
          </w:divsChild>
        </w:div>
        <w:div w:id="1774594432">
          <w:marLeft w:val="0"/>
          <w:marRight w:val="0"/>
          <w:marTop w:val="0"/>
          <w:marBottom w:val="0"/>
          <w:divBdr>
            <w:top w:val="none" w:sz="0" w:space="0" w:color="auto"/>
            <w:left w:val="none" w:sz="0" w:space="0" w:color="auto"/>
            <w:bottom w:val="none" w:sz="0" w:space="0" w:color="auto"/>
            <w:right w:val="none" w:sz="0" w:space="0" w:color="auto"/>
          </w:divBdr>
          <w:divsChild>
            <w:div w:id="1234971267">
              <w:marLeft w:val="0"/>
              <w:marRight w:val="0"/>
              <w:marTop w:val="0"/>
              <w:marBottom w:val="0"/>
              <w:divBdr>
                <w:top w:val="none" w:sz="0" w:space="0" w:color="auto"/>
                <w:left w:val="none" w:sz="0" w:space="0" w:color="auto"/>
                <w:bottom w:val="none" w:sz="0" w:space="0" w:color="auto"/>
                <w:right w:val="none" w:sz="0" w:space="0" w:color="auto"/>
              </w:divBdr>
            </w:div>
          </w:divsChild>
        </w:div>
        <w:div w:id="1774980478">
          <w:marLeft w:val="0"/>
          <w:marRight w:val="0"/>
          <w:marTop w:val="0"/>
          <w:marBottom w:val="0"/>
          <w:divBdr>
            <w:top w:val="none" w:sz="0" w:space="0" w:color="auto"/>
            <w:left w:val="none" w:sz="0" w:space="0" w:color="auto"/>
            <w:bottom w:val="none" w:sz="0" w:space="0" w:color="auto"/>
            <w:right w:val="none" w:sz="0" w:space="0" w:color="auto"/>
          </w:divBdr>
          <w:divsChild>
            <w:div w:id="1532762920">
              <w:marLeft w:val="0"/>
              <w:marRight w:val="0"/>
              <w:marTop w:val="0"/>
              <w:marBottom w:val="0"/>
              <w:divBdr>
                <w:top w:val="none" w:sz="0" w:space="0" w:color="auto"/>
                <w:left w:val="none" w:sz="0" w:space="0" w:color="auto"/>
                <w:bottom w:val="none" w:sz="0" w:space="0" w:color="auto"/>
                <w:right w:val="none" w:sz="0" w:space="0" w:color="auto"/>
              </w:divBdr>
            </w:div>
          </w:divsChild>
        </w:div>
        <w:div w:id="1775588998">
          <w:marLeft w:val="0"/>
          <w:marRight w:val="0"/>
          <w:marTop w:val="0"/>
          <w:marBottom w:val="0"/>
          <w:divBdr>
            <w:top w:val="none" w:sz="0" w:space="0" w:color="auto"/>
            <w:left w:val="none" w:sz="0" w:space="0" w:color="auto"/>
            <w:bottom w:val="none" w:sz="0" w:space="0" w:color="auto"/>
            <w:right w:val="none" w:sz="0" w:space="0" w:color="auto"/>
          </w:divBdr>
          <w:divsChild>
            <w:div w:id="2024240399">
              <w:marLeft w:val="0"/>
              <w:marRight w:val="0"/>
              <w:marTop w:val="0"/>
              <w:marBottom w:val="0"/>
              <w:divBdr>
                <w:top w:val="none" w:sz="0" w:space="0" w:color="auto"/>
                <w:left w:val="none" w:sz="0" w:space="0" w:color="auto"/>
                <w:bottom w:val="none" w:sz="0" w:space="0" w:color="auto"/>
                <w:right w:val="none" w:sz="0" w:space="0" w:color="auto"/>
              </w:divBdr>
            </w:div>
          </w:divsChild>
        </w:div>
        <w:div w:id="1775634095">
          <w:marLeft w:val="0"/>
          <w:marRight w:val="0"/>
          <w:marTop w:val="0"/>
          <w:marBottom w:val="0"/>
          <w:divBdr>
            <w:top w:val="none" w:sz="0" w:space="0" w:color="auto"/>
            <w:left w:val="none" w:sz="0" w:space="0" w:color="auto"/>
            <w:bottom w:val="none" w:sz="0" w:space="0" w:color="auto"/>
            <w:right w:val="none" w:sz="0" w:space="0" w:color="auto"/>
          </w:divBdr>
          <w:divsChild>
            <w:div w:id="439380261">
              <w:marLeft w:val="0"/>
              <w:marRight w:val="0"/>
              <w:marTop w:val="0"/>
              <w:marBottom w:val="0"/>
              <w:divBdr>
                <w:top w:val="none" w:sz="0" w:space="0" w:color="auto"/>
                <w:left w:val="none" w:sz="0" w:space="0" w:color="auto"/>
                <w:bottom w:val="none" w:sz="0" w:space="0" w:color="auto"/>
                <w:right w:val="none" w:sz="0" w:space="0" w:color="auto"/>
              </w:divBdr>
            </w:div>
          </w:divsChild>
        </w:div>
        <w:div w:id="1775898554">
          <w:marLeft w:val="0"/>
          <w:marRight w:val="0"/>
          <w:marTop w:val="0"/>
          <w:marBottom w:val="0"/>
          <w:divBdr>
            <w:top w:val="none" w:sz="0" w:space="0" w:color="auto"/>
            <w:left w:val="none" w:sz="0" w:space="0" w:color="auto"/>
            <w:bottom w:val="none" w:sz="0" w:space="0" w:color="auto"/>
            <w:right w:val="none" w:sz="0" w:space="0" w:color="auto"/>
          </w:divBdr>
          <w:divsChild>
            <w:div w:id="1010327905">
              <w:marLeft w:val="0"/>
              <w:marRight w:val="0"/>
              <w:marTop w:val="0"/>
              <w:marBottom w:val="0"/>
              <w:divBdr>
                <w:top w:val="none" w:sz="0" w:space="0" w:color="auto"/>
                <w:left w:val="none" w:sz="0" w:space="0" w:color="auto"/>
                <w:bottom w:val="none" w:sz="0" w:space="0" w:color="auto"/>
                <w:right w:val="none" w:sz="0" w:space="0" w:color="auto"/>
              </w:divBdr>
            </w:div>
          </w:divsChild>
        </w:div>
        <w:div w:id="1776093287">
          <w:marLeft w:val="0"/>
          <w:marRight w:val="0"/>
          <w:marTop w:val="0"/>
          <w:marBottom w:val="0"/>
          <w:divBdr>
            <w:top w:val="none" w:sz="0" w:space="0" w:color="auto"/>
            <w:left w:val="none" w:sz="0" w:space="0" w:color="auto"/>
            <w:bottom w:val="none" w:sz="0" w:space="0" w:color="auto"/>
            <w:right w:val="none" w:sz="0" w:space="0" w:color="auto"/>
          </w:divBdr>
          <w:divsChild>
            <w:div w:id="843517789">
              <w:marLeft w:val="0"/>
              <w:marRight w:val="0"/>
              <w:marTop w:val="0"/>
              <w:marBottom w:val="0"/>
              <w:divBdr>
                <w:top w:val="none" w:sz="0" w:space="0" w:color="auto"/>
                <w:left w:val="none" w:sz="0" w:space="0" w:color="auto"/>
                <w:bottom w:val="none" w:sz="0" w:space="0" w:color="auto"/>
                <w:right w:val="none" w:sz="0" w:space="0" w:color="auto"/>
              </w:divBdr>
            </w:div>
          </w:divsChild>
        </w:div>
        <w:div w:id="1776438886">
          <w:marLeft w:val="0"/>
          <w:marRight w:val="0"/>
          <w:marTop w:val="0"/>
          <w:marBottom w:val="0"/>
          <w:divBdr>
            <w:top w:val="none" w:sz="0" w:space="0" w:color="auto"/>
            <w:left w:val="none" w:sz="0" w:space="0" w:color="auto"/>
            <w:bottom w:val="none" w:sz="0" w:space="0" w:color="auto"/>
            <w:right w:val="none" w:sz="0" w:space="0" w:color="auto"/>
          </w:divBdr>
          <w:divsChild>
            <w:div w:id="344407357">
              <w:marLeft w:val="0"/>
              <w:marRight w:val="0"/>
              <w:marTop w:val="0"/>
              <w:marBottom w:val="0"/>
              <w:divBdr>
                <w:top w:val="none" w:sz="0" w:space="0" w:color="auto"/>
                <w:left w:val="none" w:sz="0" w:space="0" w:color="auto"/>
                <w:bottom w:val="none" w:sz="0" w:space="0" w:color="auto"/>
                <w:right w:val="none" w:sz="0" w:space="0" w:color="auto"/>
              </w:divBdr>
            </w:div>
          </w:divsChild>
        </w:div>
        <w:div w:id="1776975634">
          <w:marLeft w:val="0"/>
          <w:marRight w:val="0"/>
          <w:marTop w:val="0"/>
          <w:marBottom w:val="0"/>
          <w:divBdr>
            <w:top w:val="none" w:sz="0" w:space="0" w:color="auto"/>
            <w:left w:val="none" w:sz="0" w:space="0" w:color="auto"/>
            <w:bottom w:val="none" w:sz="0" w:space="0" w:color="auto"/>
            <w:right w:val="none" w:sz="0" w:space="0" w:color="auto"/>
          </w:divBdr>
          <w:divsChild>
            <w:div w:id="416706520">
              <w:marLeft w:val="0"/>
              <w:marRight w:val="0"/>
              <w:marTop w:val="0"/>
              <w:marBottom w:val="0"/>
              <w:divBdr>
                <w:top w:val="none" w:sz="0" w:space="0" w:color="auto"/>
                <w:left w:val="none" w:sz="0" w:space="0" w:color="auto"/>
                <w:bottom w:val="none" w:sz="0" w:space="0" w:color="auto"/>
                <w:right w:val="none" w:sz="0" w:space="0" w:color="auto"/>
              </w:divBdr>
            </w:div>
          </w:divsChild>
        </w:div>
        <w:div w:id="1778988192">
          <w:marLeft w:val="0"/>
          <w:marRight w:val="0"/>
          <w:marTop w:val="0"/>
          <w:marBottom w:val="0"/>
          <w:divBdr>
            <w:top w:val="none" w:sz="0" w:space="0" w:color="auto"/>
            <w:left w:val="none" w:sz="0" w:space="0" w:color="auto"/>
            <w:bottom w:val="none" w:sz="0" w:space="0" w:color="auto"/>
            <w:right w:val="none" w:sz="0" w:space="0" w:color="auto"/>
          </w:divBdr>
          <w:divsChild>
            <w:div w:id="452479474">
              <w:marLeft w:val="0"/>
              <w:marRight w:val="0"/>
              <w:marTop w:val="0"/>
              <w:marBottom w:val="0"/>
              <w:divBdr>
                <w:top w:val="none" w:sz="0" w:space="0" w:color="auto"/>
                <w:left w:val="none" w:sz="0" w:space="0" w:color="auto"/>
                <w:bottom w:val="none" w:sz="0" w:space="0" w:color="auto"/>
                <w:right w:val="none" w:sz="0" w:space="0" w:color="auto"/>
              </w:divBdr>
            </w:div>
          </w:divsChild>
        </w:div>
        <w:div w:id="1779332774">
          <w:marLeft w:val="0"/>
          <w:marRight w:val="0"/>
          <w:marTop w:val="0"/>
          <w:marBottom w:val="0"/>
          <w:divBdr>
            <w:top w:val="none" w:sz="0" w:space="0" w:color="auto"/>
            <w:left w:val="none" w:sz="0" w:space="0" w:color="auto"/>
            <w:bottom w:val="none" w:sz="0" w:space="0" w:color="auto"/>
            <w:right w:val="none" w:sz="0" w:space="0" w:color="auto"/>
          </w:divBdr>
          <w:divsChild>
            <w:div w:id="156919061">
              <w:marLeft w:val="0"/>
              <w:marRight w:val="0"/>
              <w:marTop w:val="0"/>
              <w:marBottom w:val="0"/>
              <w:divBdr>
                <w:top w:val="none" w:sz="0" w:space="0" w:color="auto"/>
                <w:left w:val="none" w:sz="0" w:space="0" w:color="auto"/>
                <w:bottom w:val="none" w:sz="0" w:space="0" w:color="auto"/>
                <w:right w:val="none" w:sz="0" w:space="0" w:color="auto"/>
              </w:divBdr>
            </w:div>
          </w:divsChild>
        </w:div>
        <w:div w:id="1779373087">
          <w:marLeft w:val="0"/>
          <w:marRight w:val="0"/>
          <w:marTop w:val="0"/>
          <w:marBottom w:val="0"/>
          <w:divBdr>
            <w:top w:val="none" w:sz="0" w:space="0" w:color="auto"/>
            <w:left w:val="none" w:sz="0" w:space="0" w:color="auto"/>
            <w:bottom w:val="none" w:sz="0" w:space="0" w:color="auto"/>
            <w:right w:val="none" w:sz="0" w:space="0" w:color="auto"/>
          </w:divBdr>
          <w:divsChild>
            <w:div w:id="1199049615">
              <w:marLeft w:val="0"/>
              <w:marRight w:val="0"/>
              <w:marTop w:val="0"/>
              <w:marBottom w:val="0"/>
              <w:divBdr>
                <w:top w:val="none" w:sz="0" w:space="0" w:color="auto"/>
                <w:left w:val="none" w:sz="0" w:space="0" w:color="auto"/>
                <w:bottom w:val="none" w:sz="0" w:space="0" w:color="auto"/>
                <w:right w:val="none" w:sz="0" w:space="0" w:color="auto"/>
              </w:divBdr>
            </w:div>
          </w:divsChild>
        </w:div>
        <w:div w:id="1779908086">
          <w:marLeft w:val="0"/>
          <w:marRight w:val="0"/>
          <w:marTop w:val="0"/>
          <w:marBottom w:val="0"/>
          <w:divBdr>
            <w:top w:val="none" w:sz="0" w:space="0" w:color="auto"/>
            <w:left w:val="none" w:sz="0" w:space="0" w:color="auto"/>
            <w:bottom w:val="none" w:sz="0" w:space="0" w:color="auto"/>
            <w:right w:val="none" w:sz="0" w:space="0" w:color="auto"/>
          </w:divBdr>
          <w:divsChild>
            <w:div w:id="382750405">
              <w:marLeft w:val="0"/>
              <w:marRight w:val="0"/>
              <w:marTop w:val="0"/>
              <w:marBottom w:val="0"/>
              <w:divBdr>
                <w:top w:val="none" w:sz="0" w:space="0" w:color="auto"/>
                <w:left w:val="none" w:sz="0" w:space="0" w:color="auto"/>
                <w:bottom w:val="none" w:sz="0" w:space="0" w:color="auto"/>
                <w:right w:val="none" w:sz="0" w:space="0" w:color="auto"/>
              </w:divBdr>
            </w:div>
          </w:divsChild>
        </w:div>
        <w:div w:id="1780299588">
          <w:marLeft w:val="0"/>
          <w:marRight w:val="0"/>
          <w:marTop w:val="0"/>
          <w:marBottom w:val="0"/>
          <w:divBdr>
            <w:top w:val="none" w:sz="0" w:space="0" w:color="auto"/>
            <w:left w:val="none" w:sz="0" w:space="0" w:color="auto"/>
            <w:bottom w:val="none" w:sz="0" w:space="0" w:color="auto"/>
            <w:right w:val="none" w:sz="0" w:space="0" w:color="auto"/>
          </w:divBdr>
          <w:divsChild>
            <w:div w:id="1416592582">
              <w:marLeft w:val="0"/>
              <w:marRight w:val="0"/>
              <w:marTop w:val="0"/>
              <w:marBottom w:val="0"/>
              <w:divBdr>
                <w:top w:val="none" w:sz="0" w:space="0" w:color="auto"/>
                <w:left w:val="none" w:sz="0" w:space="0" w:color="auto"/>
                <w:bottom w:val="none" w:sz="0" w:space="0" w:color="auto"/>
                <w:right w:val="none" w:sz="0" w:space="0" w:color="auto"/>
              </w:divBdr>
            </w:div>
          </w:divsChild>
        </w:div>
        <w:div w:id="1780955897">
          <w:marLeft w:val="0"/>
          <w:marRight w:val="0"/>
          <w:marTop w:val="0"/>
          <w:marBottom w:val="0"/>
          <w:divBdr>
            <w:top w:val="none" w:sz="0" w:space="0" w:color="auto"/>
            <w:left w:val="none" w:sz="0" w:space="0" w:color="auto"/>
            <w:bottom w:val="none" w:sz="0" w:space="0" w:color="auto"/>
            <w:right w:val="none" w:sz="0" w:space="0" w:color="auto"/>
          </w:divBdr>
          <w:divsChild>
            <w:div w:id="62484447">
              <w:marLeft w:val="0"/>
              <w:marRight w:val="0"/>
              <w:marTop w:val="0"/>
              <w:marBottom w:val="0"/>
              <w:divBdr>
                <w:top w:val="none" w:sz="0" w:space="0" w:color="auto"/>
                <w:left w:val="none" w:sz="0" w:space="0" w:color="auto"/>
                <w:bottom w:val="none" w:sz="0" w:space="0" w:color="auto"/>
                <w:right w:val="none" w:sz="0" w:space="0" w:color="auto"/>
              </w:divBdr>
            </w:div>
          </w:divsChild>
        </w:div>
        <w:div w:id="1781026867">
          <w:marLeft w:val="0"/>
          <w:marRight w:val="0"/>
          <w:marTop w:val="0"/>
          <w:marBottom w:val="0"/>
          <w:divBdr>
            <w:top w:val="none" w:sz="0" w:space="0" w:color="auto"/>
            <w:left w:val="none" w:sz="0" w:space="0" w:color="auto"/>
            <w:bottom w:val="none" w:sz="0" w:space="0" w:color="auto"/>
            <w:right w:val="none" w:sz="0" w:space="0" w:color="auto"/>
          </w:divBdr>
          <w:divsChild>
            <w:div w:id="881013012">
              <w:marLeft w:val="0"/>
              <w:marRight w:val="0"/>
              <w:marTop w:val="0"/>
              <w:marBottom w:val="0"/>
              <w:divBdr>
                <w:top w:val="none" w:sz="0" w:space="0" w:color="auto"/>
                <w:left w:val="none" w:sz="0" w:space="0" w:color="auto"/>
                <w:bottom w:val="none" w:sz="0" w:space="0" w:color="auto"/>
                <w:right w:val="none" w:sz="0" w:space="0" w:color="auto"/>
              </w:divBdr>
            </w:div>
          </w:divsChild>
        </w:div>
        <w:div w:id="1781147301">
          <w:marLeft w:val="0"/>
          <w:marRight w:val="0"/>
          <w:marTop w:val="0"/>
          <w:marBottom w:val="0"/>
          <w:divBdr>
            <w:top w:val="none" w:sz="0" w:space="0" w:color="auto"/>
            <w:left w:val="none" w:sz="0" w:space="0" w:color="auto"/>
            <w:bottom w:val="none" w:sz="0" w:space="0" w:color="auto"/>
            <w:right w:val="none" w:sz="0" w:space="0" w:color="auto"/>
          </w:divBdr>
          <w:divsChild>
            <w:div w:id="1333951222">
              <w:marLeft w:val="0"/>
              <w:marRight w:val="0"/>
              <w:marTop w:val="0"/>
              <w:marBottom w:val="0"/>
              <w:divBdr>
                <w:top w:val="none" w:sz="0" w:space="0" w:color="auto"/>
                <w:left w:val="none" w:sz="0" w:space="0" w:color="auto"/>
                <w:bottom w:val="none" w:sz="0" w:space="0" w:color="auto"/>
                <w:right w:val="none" w:sz="0" w:space="0" w:color="auto"/>
              </w:divBdr>
            </w:div>
          </w:divsChild>
        </w:div>
        <w:div w:id="1781219105">
          <w:marLeft w:val="0"/>
          <w:marRight w:val="0"/>
          <w:marTop w:val="0"/>
          <w:marBottom w:val="0"/>
          <w:divBdr>
            <w:top w:val="none" w:sz="0" w:space="0" w:color="auto"/>
            <w:left w:val="none" w:sz="0" w:space="0" w:color="auto"/>
            <w:bottom w:val="none" w:sz="0" w:space="0" w:color="auto"/>
            <w:right w:val="none" w:sz="0" w:space="0" w:color="auto"/>
          </w:divBdr>
          <w:divsChild>
            <w:div w:id="540364561">
              <w:marLeft w:val="0"/>
              <w:marRight w:val="0"/>
              <w:marTop w:val="0"/>
              <w:marBottom w:val="0"/>
              <w:divBdr>
                <w:top w:val="none" w:sz="0" w:space="0" w:color="auto"/>
                <w:left w:val="none" w:sz="0" w:space="0" w:color="auto"/>
                <w:bottom w:val="none" w:sz="0" w:space="0" w:color="auto"/>
                <w:right w:val="none" w:sz="0" w:space="0" w:color="auto"/>
              </w:divBdr>
            </w:div>
          </w:divsChild>
        </w:div>
        <w:div w:id="1781338980">
          <w:marLeft w:val="0"/>
          <w:marRight w:val="0"/>
          <w:marTop w:val="0"/>
          <w:marBottom w:val="0"/>
          <w:divBdr>
            <w:top w:val="none" w:sz="0" w:space="0" w:color="auto"/>
            <w:left w:val="none" w:sz="0" w:space="0" w:color="auto"/>
            <w:bottom w:val="none" w:sz="0" w:space="0" w:color="auto"/>
            <w:right w:val="none" w:sz="0" w:space="0" w:color="auto"/>
          </w:divBdr>
          <w:divsChild>
            <w:div w:id="667289396">
              <w:marLeft w:val="0"/>
              <w:marRight w:val="0"/>
              <w:marTop w:val="0"/>
              <w:marBottom w:val="0"/>
              <w:divBdr>
                <w:top w:val="none" w:sz="0" w:space="0" w:color="auto"/>
                <w:left w:val="none" w:sz="0" w:space="0" w:color="auto"/>
                <w:bottom w:val="none" w:sz="0" w:space="0" w:color="auto"/>
                <w:right w:val="none" w:sz="0" w:space="0" w:color="auto"/>
              </w:divBdr>
            </w:div>
          </w:divsChild>
        </w:div>
        <w:div w:id="1781408980">
          <w:marLeft w:val="0"/>
          <w:marRight w:val="0"/>
          <w:marTop w:val="0"/>
          <w:marBottom w:val="0"/>
          <w:divBdr>
            <w:top w:val="none" w:sz="0" w:space="0" w:color="auto"/>
            <w:left w:val="none" w:sz="0" w:space="0" w:color="auto"/>
            <w:bottom w:val="none" w:sz="0" w:space="0" w:color="auto"/>
            <w:right w:val="none" w:sz="0" w:space="0" w:color="auto"/>
          </w:divBdr>
          <w:divsChild>
            <w:div w:id="1093548309">
              <w:marLeft w:val="0"/>
              <w:marRight w:val="0"/>
              <w:marTop w:val="0"/>
              <w:marBottom w:val="0"/>
              <w:divBdr>
                <w:top w:val="none" w:sz="0" w:space="0" w:color="auto"/>
                <w:left w:val="none" w:sz="0" w:space="0" w:color="auto"/>
                <w:bottom w:val="none" w:sz="0" w:space="0" w:color="auto"/>
                <w:right w:val="none" w:sz="0" w:space="0" w:color="auto"/>
              </w:divBdr>
            </w:div>
          </w:divsChild>
        </w:div>
        <w:div w:id="1781752825">
          <w:marLeft w:val="0"/>
          <w:marRight w:val="0"/>
          <w:marTop w:val="0"/>
          <w:marBottom w:val="0"/>
          <w:divBdr>
            <w:top w:val="none" w:sz="0" w:space="0" w:color="auto"/>
            <w:left w:val="none" w:sz="0" w:space="0" w:color="auto"/>
            <w:bottom w:val="none" w:sz="0" w:space="0" w:color="auto"/>
            <w:right w:val="none" w:sz="0" w:space="0" w:color="auto"/>
          </w:divBdr>
          <w:divsChild>
            <w:div w:id="115218660">
              <w:marLeft w:val="0"/>
              <w:marRight w:val="0"/>
              <w:marTop w:val="0"/>
              <w:marBottom w:val="0"/>
              <w:divBdr>
                <w:top w:val="none" w:sz="0" w:space="0" w:color="auto"/>
                <w:left w:val="none" w:sz="0" w:space="0" w:color="auto"/>
                <w:bottom w:val="none" w:sz="0" w:space="0" w:color="auto"/>
                <w:right w:val="none" w:sz="0" w:space="0" w:color="auto"/>
              </w:divBdr>
            </w:div>
          </w:divsChild>
        </w:div>
        <w:div w:id="1782139785">
          <w:marLeft w:val="0"/>
          <w:marRight w:val="0"/>
          <w:marTop w:val="0"/>
          <w:marBottom w:val="0"/>
          <w:divBdr>
            <w:top w:val="none" w:sz="0" w:space="0" w:color="auto"/>
            <w:left w:val="none" w:sz="0" w:space="0" w:color="auto"/>
            <w:bottom w:val="none" w:sz="0" w:space="0" w:color="auto"/>
            <w:right w:val="none" w:sz="0" w:space="0" w:color="auto"/>
          </w:divBdr>
          <w:divsChild>
            <w:div w:id="863785479">
              <w:marLeft w:val="0"/>
              <w:marRight w:val="0"/>
              <w:marTop w:val="0"/>
              <w:marBottom w:val="0"/>
              <w:divBdr>
                <w:top w:val="none" w:sz="0" w:space="0" w:color="auto"/>
                <w:left w:val="none" w:sz="0" w:space="0" w:color="auto"/>
                <w:bottom w:val="none" w:sz="0" w:space="0" w:color="auto"/>
                <w:right w:val="none" w:sz="0" w:space="0" w:color="auto"/>
              </w:divBdr>
            </w:div>
          </w:divsChild>
        </w:div>
        <w:div w:id="1782262311">
          <w:marLeft w:val="0"/>
          <w:marRight w:val="0"/>
          <w:marTop w:val="0"/>
          <w:marBottom w:val="0"/>
          <w:divBdr>
            <w:top w:val="none" w:sz="0" w:space="0" w:color="auto"/>
            <w:left w:val="none" w:sz="0" w:space="0" w:color="auto"/>
            <w:bottom w:val="none" w:sz="0" w:space="0" w:color="auto"/>
            <w:right w:val="none" w:sz="0" w:space="0" w:color="auto"/>
          </w:divBdr>
          <w:divsChild>
            <w:div w:id="700974653">
              <w:marLeft w:val="0"/>
              <w:marRight w:val="0"/>
              <w:marTop w:val="0"/>
              <w:marBottom w:val="0"/>
              <w:divBdr>
                <w:top w:val="none" w:sz="0" w:space="0" w:color="auto"/>
                <w:left w:val="none" w:sz="0" w:space="0" w:color="auto"/>
                <w:bottom w:val="none" w:sz="0" w:space="0" w:color="auto"/>
                <w:right w:val="none" w:sz="0" w:space="0" w:color="auto"/>
              </w:divBdr>
            </w:div>
          </w:divsChild>
        </w:div>
        <w:div w:id="1782527403">
          <w:marLeft w:val="0"/>
          <w:marRight w:val="0"/>
          <w:marTop w:val="0"/>
          <w:marBottom w:val="0"/>
          <w:divBdr>
            <w:top w:val="none" w:sz="0" w:space="0" w:color="auto"/>
            <w:left w:val="none" w:sz="0" w:space="0" w:color="auto"/>
            <w:bottom w:val="none" w:sz="0" w:space="0" w:color="auto"/>
            <w:right w:val="none" w:sz="0" w:space="0" w:color="auto"/>
          </w:divBdr>
          <w:divsChild>
            <w:div w:id="144518380">
              <w:marLeft w:val="0"/>
              <w:marRight w:val="0"/>
              <w:marTop w:val="0"/>
              <w:marBottom w:val="0"/>
              <w:divBdr>
                <w:top w:val="none" w:sz="0" w:space="0" w:color="auto"/>
                <w:left w:val="none" w:sz="0" w:space="0" w:color="auto"/>
                <w:bottom w:val="none" w:sz="0" w:space="0" w:color="auto"/>
                <w:right w:val="none" w:sz="0" w:space="0" w:color="auto"/>
              </w:divBdr>
            </w:div>
          </w:divsChild>
        </w:div>
        <w:div w:id="1782794383">
          <w:marLeft w:val="0"/>
          <w:marRight w:val="0"/>
          <w:marTop w:val="0"/>
          <w:marBottom w:val="0"/>
          <w:divBdr>
            <w:top w:val="none" w:sz="0" w:space="0" w:color="auto"/>
            <w:left w:val="none" w:sz="0" w:space="0" w:color="auto"/>
            <w:bottom w:val="none" w:sz="0" w:space="0" w:color="auto"/>
            <w:right w:val="none" w:sz="0" w:space="0" w:color="auto"/>
          </w:divBdr>
          <w:divsChild>
            <w:div w:id="1788087950">
              <w:marLeft w:val="0"/>
              <w:marRight w:val="0"/>
              <w:marTop w:val="0"/>
              <w:marBottom w:val="0"/>
              <w:divBdr>
                <w:top w:val="none" w:sz="0" w:space="0" w:color="auto"/>
                <w:left w:val="none" w:sz="0" w:space="0" w:color="auto"/>
                <w:bottom w:val="none" w:sz="0" w:space="0" w:color="auto"/>
                <w:right w:val="none" w:sz="0" w:space="0" w:color="auto"/>
              </w:divBdr>
            </w:div>
          </w:divsChild>
        </w:div>
        <w:div w:id="1782873510">
          <w:marLeft w:val="0"/>
          <w:marRight w:val="0"/>
          <w:marTop w:val="0"/>
          <w:marBottom w:val="0"/>
          <w:divBdr>
            <w:top w:val="none" w:sz="0" w:space="0" w:color="auto"/>
            <w:left w:val="none" w:sz="0" w:space="0" w:color="auto"/>
            <w:bottom w:val="none" w:sz="0" w:space="0" w:color="auto"/>
            <w:right w:val="none" w:sz="0" w:space="0" w:color="auto"/>
          </w:divBdr>
          <w:divsChild>
            <w:div w:id="1133602499">
              <w:marLeft w:val="0"/>
              <w:marRight w:val="0"/>
              <w:marTop w:val="0"/>
              <w:marBottom w:val="0"/>
              <w:divBdr>
                <w:top w:val="none" w:sz="0" w:space="0" w:color="auto"/>
                <w:left w:val="none" w:sz="0" w:space="0" w:color="auto"/>
                <w:bottom w:val="none" w:sz="0" w:space="0" w:color="auto"/>
                <w:right w:val="none" w:sz="0" w:space="0" w:color="auto"/>
              </w:divBdr>
            </w:div>
          </w:divsChild>
        </w:div>
        <w:div w:id="1783500220">
          <w:marLeft w:val="0"/>
          <w:marRight w:val="0"/>
          <w:marTop w:val="0"/>
          <w:marBottom w:val="0"/>
          <w:divBdr>
            <w:top w:val="none" w:sz="0" w:space="0" w:color="auto"/>
            <w:left w:val="none" w:sz="0" w:space="0" w:color="auto"/>
            <w:bottom w:val="none" w:sz="0" w:space="0" w:color="auto"/>
            <w:right w:val="none" w:sz="0" w:space="0" w:color="auto"/>
          </w:divBdr>
          <w:divsChild>
            <w:div w:id="1463959826">
              <w:marLeft w:val="0"/>
              <w:marRight w:val="0"/>
              <w:marTop w:val="0"/>
              <w:marBottom w:val="0"/>
              <w:divBdr>
                <w:top w:val="none" w:sz="0" w:space="0" w:color="auto"/>
                <w:left w:val="none" w:sz="0" w:space="0" w:color="auto"/>
                <w:bottom w:val="none" w:sz="0" w:space="0" w:color="auto"/>
                <w:right w:val="none" w:sz="0" w:space="0" w:color="auto"/>
              </w:divBdr>
            </w:div>
          </w:divsChild>
        </w:div>
        <w:div w:id="1784424603">
          <w:marLeft w:val="0"/>
          <w:marRight w:val="0"/>
          <w:marTop w:val="0"/>
          <w:marBottom w:val="0"/>
          <w:divBdr>
            <w:top w:val="none" w:sz="0" w:space="0" w:color="auto"/>
            <w:left w:val="none" w:sz="0" w:space="0" w:color="auto"/>
            <w:bottom w:val="none" w:sz="0" w:space="0" w:color="auto"/>
            <w:right w:val="none" w:sz="0" w:space="0" w:color="auto"/>
          </w:divBdr>
          <w:divsChild>
            <w:div w:id="378749235">
              <w:marLeft w:val="0"/>
              <w:marRight w:val="0"/>
              <w:marTop w:val="0"/>
              <w:marBottom w:val="0"/>
              <w:divBdr>
                <w:top w:val="none" w:sz="0" w:space="0" w:color="auto"/>
                <w:left w:val="none" w:sz="0" w:space="0" w:color="auto"/>
                <w:bottom w:val="none" w:sz="0" w:space="0" w:color="auto"/>
                <w:right w:val="none" w:sz="0" w:space="0" w:color="auto"/>
              </w:divBdr>
            </w:div>
          </w:divsChild>
        </w:div>
        <w:div w:id="1784812232">
          <w:marLeft w:val="0"/>
          <w:marRight w:val="0"/>
          <w:marTop w:val="0"/>
          <w:marBottom w:val="0"/>
          <w:divBdr>
            <w:top w:val="none" w:sz="0" w:space="0" w:color="auto"/>
            <w:left w:val="none" w:sz="0" w:space="0" w:color="auto"/>
            <w:bottom w:val="none" w:sz="0" w:space="0" w:color="auto"/>
            <w:right w:val="none" w:sz="0" w:space="0" w:color="auto"/>
          </w:divBdr>
          <w:divsChild>
            <w:div w:id="1953434074">
              <w:marLeft w:val="0"/>
              <w:marRight w:val="0"/>
              <w:marTop w:val="0"/>
              <w:marBottom w:val="0"/>
              <w:divBdr>
                <w:top w:val="none" w:sz="0" w:space="0" w:color="auto"/>
                <w:left w:val="none" w:sz="0" w:space="0" w:color="auto"/>
                <w:bottom w:val="none" w:sz="0" w:space="0" w:color="auto"/>
                <w:right w:val="none" w:sz="0" w:space="0" w:color="auto"/>
              </w:divBdr>
            </w:div>
          </w:divsChild>
        </w:div>
        <w:div w:id="1785227879">
          <w:marLeft w:val="0"/>
          <w:marRight w:val="0"/>
          <w:marTop w:val="0"/>
          <w:marBottom w:val="0"/>
          <w:divBdr>
            <w:top w:val="none" w:sz="0" w:space="0" w:color="auto"/>
            <w:left w:val="none" w:sz="0" w:space="0" w:color="auto"/>
            <w:bottom w:val="none" w:sz="0" w:space="0" w:color="auto"/>
            <w:right w:val="none" w:sz="0" w:space="0" w:color="auto"/>
          </w:divBdr>
          <w:divsChild>
            <w:div w:id="1417749786">
              <w:marLeft w:val="0"/>
              <w:marRight w:val="0"/>
              <w:marTop w:val="0"/>
              <w:marBottom w:val="0"/>
              <w:divBdr>
                <w:top w:val="none" w:sz="0" w:space="0" w:color="auto"/>
                <w:left w:val="none" w:sz="0" w:space="0" w:color="auto"/>
                <w:bottom w:val="none" w:sz="0" w:space="0" w:color="auto"/>
                <w:right w:val="none" w:sz="0" w:space="0" w:color="auto"/>
              </w:divBdr>
            </w:div>
          </w:divsChild>
        </w:div>
        <w:div w:id="1785269180">
          <w:marLeft w:val="0"/>
          <w:marRight w:val="0"/>
          <w:marTop w:val="0"/>
          <w:marBottom w:val="0"/>
          <w:divBdr>
            <w:top w:val="none" w:sz="0" w:space="0" w:color="auto"/>
            <w:left w:val="none" w:sz="0" w:space="0" w:color="auto"/>
            <w:bottom w:val="none" w:sz="0" w:space="0" w:color="auto"/>
            <w:right w:val="none" w:sz="0" w:space="0" w:color="auto"/>
          </w:divBdr>
          <w:divsChild>
            <w:div w:id="203300752">
              <w:marLeft w:val="0"/>
              <w:marRight w:val="0"/>
              <w:marTop w:val="0"/>
              <w:marBottom w:val="0"/>
              <w:divBdr>
                <w:top w:val="none" w:sz="0" w:space="0" w:color="auto"/>
                <w:left w:val="none" w:sz="0" w:space="0" w:color="auto"/>
                <w:bottom w:val="none" w:sz="0" w:space="0" w:color="auto"/>
                <w:right w:val="none" w:sz="0" w:space="0" w:color="auto"/>
              </w:divBdr>
            </w:div>
          </w:divsChild>
        </w:div>
        <w:div w:id="1785535460">
          <w:marLeft w:val="0"/>
          <w:marRight w:val="0"/>
          <w:marTop w:val="0"/>
          <w:marBottom w:val="0"/>
          <w:divBdr>
            <w:top w:val="none" w:sz="0" w:space="0" w:color="auto"/>
            <w:left w:val="none" w:sz="0" w:space="0" w:color="auto"/>
            <w:bottom w:val="none" w:sz="0" w:space="0" w:color="auto"/>
            <w:right w:val="none" w:sz="0" w:space="0" w:color="auto"/>
          </w:divBdr>
          <w:divsChild>
            <w:div w:id="2107067350">
              <w:marLeft w:val="0"/>
              <w:marRight w:val="0"/>
              <w:marTop w:val="0"/>
              <w:marBottom w:val="0"/>
              <w:divBdr>
                <w:top w:val="none" w:sz="0" w:space="0" w:color="auto"/>
                <w:left w:val="none" w:sz="0" w:space="0" w:color="auto"/>
                <w:bottom w:val="none" w:sz="0" w:space="0" w:color="auto"/>
                <w:right w:val="none" w:sz="0" w:space="0" w:color="auto"/>
              </w:divBdr>
            </w:div>
          </w:divsChild>
        </w:div>
        <w:div w:id="1785732666">
          <w:marLeft w:val="0"/>
          <w:marRight w:val="0"/>
          <w:marTop w:val="0"/>
          <w:marBottom w:val="0"/>
          <w:divBdr>
            <w:top w:val="none" w:sz="0" w:space="0" w:color="auto"/>
            <w:left w:val="none" w:sz="0" w:space="0" w:color="auto"/>
            <w:bottom w:val="none" w:sz="0" w:space="0" w:color="auto"/>
            <w:right w:val="none" w:sz="0" w:space="0" w:color="auto"/>
          </w:divBdr>
          <w:divsChild>
            <w:div w:id="877401923">
              <w:marLeft w:val="0"/>
              <w:marRight w:val="0"/>
              <w:marTop w:val="0"/>
              <w:marBottom w:val="0"/>
              <w:divBdr>
                <w:top w:val="none" w:sz="0" w:space="0" w:color="auto"/>
                <w:left w:val="none" w:sz="0" w:space="0" w:color="auto"/>
                <w:bottom w:val="none" w:sz="0" w:space="0" w:color="auto"/>
                <w:right w:val="none" w:sz="0" w:space="0" w:color="auto"/>
              </w:divBdr>
            </w:div>
          </w:divsChild>
        </w:div>
        <w:div w:id="1786340260">
          <w:marLeft w:val="0"/>
          <w:marRight w:val="0"/>
          <w:marTop w:val="0"/>
          <w:marBottom w:val="0"/>
          <w:divBdr>
            <w:top w:val="none" w:sz="0" w:space="0" w:color="auto"/>
            <w:left w:val="none" w:sz="0" w:space="0" w:color="auto"/>
            <w:bottom w:val="none" w:sz="0" w:space="0" w:color="auto"/>
            <w:right w:val="none" w:sz="0" w:space="0" w:color="auto"/>
          </w:divBdr>
          <w:divsChild>
            <w:div w:id="596407030">
              <w:marLeft w:val="0"/>
              <w:marRight w:val="0"/>
              <w:marTop w:val="0"/>
              <w:marBottom w:val="0"/>
              <w:divBdr>
                <w:top w:val="none" w:sz="0" w:space="0" w:color="auto"/>
                <w:left w:val="none" w:sz="0" w:space="0" w:color="auto"/>
                <w:bottom w:val="none" w:sz="0" w:space="0" w:color="auto"/>
                <w:right w:val="none" w:sz="0" w:space="0" w:color="auto"/>
              </w:divBdr>
            </w:div>
          </w:divsChild>
        </w:div>
        <w:div w:id="1786583233">
          <w:marLeft w:val="0"/>
          <w:marRight w:val="0"/>
          <w:marTop w:val="0"/>
          <w:marBottom w:val="0"/>
          <w:divBdr>
            <w:top w:val="none" w:sz="0" w:space="0" w:color="auto"/>
            <w:left w:val="none" w:sz="0" w:space="0" w:color="auto"/>
            <w:bottom w:val="none" w:sz="0" w:space="0" w:color="auto"/>
            <w:right w:val="none" w:sz="0" w:space="0" w:color="auto"/>
          </w:divBdr>
          <w:divsChild>
            <w:div w:id="635109549">
              <w:marLeft w:val="0"/>
              <w:marRight w:val="0"/>
              <w:marTop w:val="0"/>
              <w:marBottom w:val="0"/>
              <w:divBdr>
                <w:top w:val="none" w:sz="0" w:space="0" w:color="auto"/>
                <w:left w:val="none" w:sz="0" w:space="0" w:color="auto"/>
                <w:bottom w:val="none" w:sz="0" w:space="0" w:color="auto"/>
                <w:right w:val="none" w:sz="0" w:space="0" w:color="auto"/>
              </w:divBdr>
            </w:div>
          </w:divsChild>
        </w:div>
        <w:div w:id="1786653709">
          <w:marLeft w:val="0"/>
          <w:marRight w:val="0"/>
          <w:marTop w:val="0"/>
          <w:marBottom w:val="0"/>
          <w:divBdr>
            <w:top w:val="none" w:sz="0" w:space="0" w:color="auto"/>
            <w:left w:val="none" w:sz="0" w:space="0" w:color="auto"/>
            <w:bottom w:val="none" w:sz="0" w:space="0" w:color="auto"/>
            <w:right w:val="none" w:sz="0" w:space="0" w:color="auto"/>
          </w:divBdr>
          <w:divsChild>
            <w:div w:id="605775965">
              <w:marLeft w:val="0"/>
              <w:marRight w:val="0"/>
              <w:marTop w:val="0"/>
              <w:marBottom w:val="0"/>
              <w:divBdr>
                <w:top w:val="none" w:sz="0" w:space="0" w:color="auto"/>
                <w:left w:val="none" w:sz="0" w:space="0" w:color="auto"/>
                <w:bottom w:val="none" w:sz="0" w:space="0" w:color="auto"/>
                <w:right w:val="none" w:sz="0" w:space="0" w:color="auto"/>
              </w:divBdr>
            </w:div>
          </w:divsChild>
        </w:div>
        <w:div w:id="1787653531">
          <w:marLeft w:val="0"/>
          <w:marRight w:val="0"/>
          <w:marTop w:val="0"/>
          <w:marBottom w:val="0"/>
          <w:divBdr>
            <w:top w:val="none" w:sz="0" w:space="0" w:color="auto"/>
            <w:left w:val="none" w:sz="0" w:space="0" w:color="auto"/>
            <w:bottom w:val="none" w:sz="0" w:space="0" w:color="auto"/>
            <w:right w:val="none" w:sz="0" w:space="0" w:color="auto"/>
          </w:divBdr>
          <w:divsChild>
            <w:div w:id="2108379508">
              <w:marLeft w:val="0"/>
              <w:marRight w:val="0"/>
              <w:marTop w:val="0"/>
              <w:marBottom w:val="0"/>
              <w:divBdr>
                <w:top w:val="none" w:sz="0" w:space="0" w:color="auto"/>
                <w:left w:val="none" w:sz="0" w:space="0" w:color="auto"/>
                <w:bottom w:val="none" w:sz="0" w:space="0" w:color="auto"/>
                <w:right w:val="none" w:sz="0" w:space="0" w:color="auto"/>
              </w:divBdr>
            </w:div>
          </w:divsChild>
        </w:div>
        <w:div w:id="1787852374">
          <w:marLeft w:val="0"/>
          <w:marRight w:val="0"/>
          <w:marTop w:val="0"/>
          <w:marBottom w:val="0"/>
          <w:divBdr>
            <w:top w:val="none" w:sz="0" w:space="0" w:color="auto"/>
            <w:left w:val="none" w:sz="0" w:space="0" w:color="auto"/>
            <w:bottom w:val="none" w:sz="0" w:space="0" w:color="auto"/>
            <w:right w:val="none" w:sz="0" w:space="0" w:color="auto"/>
          </w:divBdr>
          <w:divsChild>
            <w:div w:id="1116756667">
              <w:marLeft w:val="0"/>
              <w:marRight w:val="0"/>
              <w:marTop w:val="0"/>
              <w:marBottom w:val="0"/>
              <w:divBdr>
                <w:top w:val="none" w:sz="0" w:space="0" w:color="auto"/>
                <w:left w:val="none" w:sz="0" w:space="0" w:color="auto"/>
                <w:bottom w:val="none" w:sz="0" w:space="0" w:color="auto"/>
                <w:right w:val="none" w:sz="0" w:space="0" w:color="auto"/>
              </w:divBdr>
            </w:div>
          </w:divsChild>
        </w:div>
        <w:div w:id="1788281689">
          <w:marLeft w:val="0"/>
          <w:marRight w:val="0"/>
          <w:marTop w:val="0"/>
          <w:marBottom w:val="0"/>
          <w:divBdr>
            <w:top w:val="none" w:sz="0" w:space="0" w:color="auto"/>
            <w:left w:val="none" w:sz="0" w:space="0" w:color="auto"/>
            <w:bottom w:val="none" w:sz="0" w:space="0" w:color="auto"/>
            <w:right w:val="none" w:sz="0" w:space="0" w:color="auto"/>
          </w:divBdr>
          <w:divsChild>
            <w:div w:id="2038698478">
              <w:marLeft w:val="0"/>
              <w:marRight w:val="0"/>
              <w:marTop w:val="0"/>
              <w:marBottom w:val="0"/>
              <w:divBdr>
                <w:top w:val="none" w:sz="0" w:space="0" w:color="auto"/>
                <w:left w:val="none" w:sz="0" w:space="0" w:color="auto"/>
                <w:bottom w:val="none" w:sz="0" w:space="0" w:color="auto"/>
                <w:right w:val="none" w:sz="0" w:space="0" w:color="auto"/>
              </w:divBdr>
            </w:div>
          </w:divsChild>
        </w:div>
        <w:div w:id="1788305198">
          <w:marLeft w:val="0"/>
          <w:marRight w:val="0"/>
          <w:marTop w:val="0"/>
          <w:marBottom w:val="0"/>
          <w:divBdr>
            <w:top w:val="none" w:sz="0" w:space="0" w:color="auto"/>
            <w:left w:val="none" w:sz="0" w:space="0" w:color="auto"/>
            <w:bottom w:val="none" w:sz="0" w:space="0" w:color="auto"/>
            <w:right w:val="none" w:sz="0" w:space="0" w:color="auto"/>
          </w:divBdr>
          <w:divsChild>
            <w:div w:id="1052196888">
              <w:marLeft w:val="0"/>
              <w:marRight w:val="0"/>
              <w:marTop w:val="0"/>
              <w:marBottom w:val="0"/>
              <w:divBdr>
                <w:top w:val="none" w:sz="0" w:space="0" w:color="auto"/>
                <w:left w:val="none" w:sz="0" w:space="0" w:color="auto"/>
                <w:bottom w:val="none" w:sz="0" w:space="0" w:color="auto"/>
                <w:right w:val="none" w:sz="0" w:space="0" w:color="auto"/>
              </w:divBdr>
            </w:div>
          </w:divsChild>
        </w:div>
        <w:div w:id="1789080083">
          <w:marLeft w:val="0"/>
          <w:marRight w:val="0"/>
          <w:marTop w:val="0"/>
          <w:marBottom w:val="0"/>
          <w:divBdr>
            <w:top w:val="none" w:sz="0" w:space="0" w:color="auto"/>
            <w:left w:val="none" w:sz="0" w:space="0" w:color="auto"/>
            <w:bottom w:val="none" w:sz="0" w:space="0" w:color="auto"/>
            <w:right w:val="none" w:sz="0" w:space="0" w:color="auto"/>
          </w:divBdr>
          <w:divsChild>
            <w:div w:id="903099805">
              <w:marLeft w:val="0"/>
              <w:marRight w:val="0"/>
              <w:marTop w:val="0"/>
              <w:marBottom w:val="0"/>
              <w:divBdr>
                <w:top w:val="none" w:sz="0" w:space="0" w:color="auto"/>
                <w:left w:val="none" w:sz="0" w:space="0" w:color="auto"/>
                <w:bottom w:val="none" w:sz="0" w:space="0" w:color="auto"/>
                <w:right w:val="none" w:sz="0" w:space="0" w:color="auto"/>
              </w:divBdr>
            </w:div>
          </w:divsChild>
        </w:div>
        <w:div w:id="1789349986">
          <w:marLeft w:val="0"/>
          <w:marRight w:val="0"/>
          <w:marTop w:val="0"/>
          <w:marBottom w:val="0"/>
          <w:divBdr>
            <w:top w:val="none" w:sz="0" w:space="0" w:color="auto"/>
            <w:left w:val="none" w:sz="0" w:space="0" w:color="auto"/>
            <w:bottom w:val="none" w:sz="0" w:space="0" w:color="auto"/>
            <w:right w:val="none" w:sz="0" w:space="0" w:color="auto"/>
          </w:divBdr>
          <w:divsChild>
            <w:div w:id="1087337559">
              <w:marLeft w:val="0"/>
              <w:marRight w:val="0"/>
              <w:marTop w:val="0"/>
              <w:marBottom w:val="0"/>
              <w:divBdr>
                <w:top w:val="none" w:sz="0" w:space="0" w:color="auto"/>
                <w:left w:val="none" w:sz="0" w:space="0" w:color="auto"/>
                <w:bottom w:val="none" w:sz="0" w:space="0" w:color="auto"/>
                <w:right w:val="none" w:sz="0" w:space="0" w:color="auto"/>
              </w:divBdr>
            </w:div>
          </w:divsChild>
        </w:div>
        <w:div w:id="1789930935">
          <w:marLeft w:val="0"/>
          <w:marRight w:val="0"/>
          <w:marTop w:val="0"/>
          <w:marBottom w:val="0"/>
          <w:divBdr>
            <w:top w:val="none" w:sz="0" w:space="0" w:color="auto"/>
            <w:left w:val="none" w:sz="0" w:space="0" w:color="auto"/>
            <w:bottom w:val="none" w:sz="0" w:space="0" w:color="auto"/>
            <w:right w:val="none" w:sz="0" w:space="0" w:color="auto"/>
          </w:divBdr>
          <w:divsChild>
            <w:div w:id="723873656">
              <w:marLeft w:val="0"/>
              <w:marRight w:val="0"/>
              <w:marTop w:val="0"/>
              <w:marBottom w:val="0"/>
              <w:divBdr>
                <w:top w:val="none" w:sz="0" w:space="0" w:color="auto"/>
                <w:left w:val="none" w:sz="0" w:space="0" w:color="auto"/>
                <w:bottom w:val="none" w:sz="0" w:space="0" w:color="auto"/>
                <w:right w:val="none" w:sz="0" w:space="0" w:color="auto"/>
              </w:divBdr>
            </w:div>
          </w:divsChild>
        </w:div>
        <w:div w:id="1790275796">
          <w:marLeft w:val="0"/>
          <w:marRight w:val="0"/>
          <w:marTop w:val="0"/>
          <w:marBottom w:val="0"/>
          <w:divBdr>
            <w:top w:val="none" w:sz="0" w:space="0" w:color="auto"/>
            <w:left w:val="none" w:sz="0" w:space="0" w:color="auto"/>
            <w:bottom w:val="none" w:sz="0" w:space="0" w:color="auto"/>
            <w:right w:val="none" w:sz="0" w:space="0" w:color="auto"/>
          </w:divBdr>
          <w:divsChild>
            <w:div w:id="1734769372">
              <w:marLeft w:val="0"/>
              <w:marRight w:val="0"/>
              <w:marTop w:val="0"/>
              <w:marBottom w:val="0"/>
              <w:divBdr>
                <w:top w:val="none" w:sz="0" w:space="0" w:color="auto"/>
                <w:left w:val="none" w:sz="0" w:space="0" w:color="auto"/>
                <w:bottom w:val="none" w:sz="0" w:space="0" w:color="auto"/>
                <w:right w:val="none" w:sz="0" w:space="0" w:color="auto"/>
              </w:divBdr>
            </w:div>
          </w:divsChild>
        </w:div>
        <w:div w:id="1790470964">
          <w:marLeft w:val="0"/>
          <w:marRight w:val="0"/>
          <w:marTop w:val="0"/>
          <w:marBottom w:val="0"/>
          <w:divBdr>
            <w:top w:val="none" w:sz="0" w:space="0" w:color="auto"/>
            <w:left w:val="none" w:sz="0" w:space="0" w:color="auto"/>
            <w:bottom w:val="none" w:sz="0" w:space="0" w:color="auto"/>
            <w:right w:val="none" w:sz="0" w:space="0" w:color="auto"/>
          </w:divBdr>
          <w:divsChild>
            <w:div w:id="150026610">
              <w:marLeft w:val="0"/>
              <w:marRight w:val="0"/>
              <w:marTop w:val="0"/>
              <w:marBottom w:val="0"/>
              <w:divBdr>
                <w:top w:val="none" w:sz="0" w:space="0" w:color="auto"/>
                <w:left w:val="none" w:sz="0" w:space="0" w:color="auto"/>
                <w:bottom w:val="none" w:sz="0" w:space="0" w:color="auto"/>
                <w:right w:val="none" w:sz="0" w:space="0" w:color="auto"/>
              </w:divBdr>
            </w:div>
          </w:divsChild>
        </w:div>
        <w:div w:id="1791238533">
          <w:marLeft w:val="0"/>
          <w:marRight w:val="0"/>
          <w:marTop w:val="0"/>
          <w:marBottom w:val="0"/>
          <w:divBdr>
            <w:top w:val="none" w:sz="0" w:space="0" w:color="auto"/>
            <w:left w:val="none" w:sz="0" w:space="0" w:color="auto"/>
            <w:bottom w:val="none" w:sz="0" w:space="0" w:color="auto"/>
            <w:right w:val="none" w:sz="0" w:space="0" w:color="auto"/>
          </w:divBdr>
          <w:divsChild>
            <w:div w:id="2016296330">
              <w:marLeft w:val="0"/>
              <w:marRight w:val="0"/>
              <w:marTop w:val="0"/>
              <w:marBottom w:val="0"/>
              <w:divBdr>
                <w:top w:val="none" w:sz="0" w:space="0" w:color="auto"/>
                <w:left w:val="none" w:sz="0" w:space="0" w:color="auto"/>
                <w:bottom w:val="none" w:sz="0" w:space="0" w:color="auto"/>
                <w:right w:val="none" w:sz="0" w:space="0" w:color="auto"/>
              </w:divBdr>
            </w:div>
          </w:divsChild>
        </w:div>
        <w:div w:id="1791777704">
          <w:marLeft w:val="0"/>
          <w:marRight w:val="0"/>
          <w:marTop w:val="0"/>
          <w:marBottom w:val="0"/>
          <w:divBdr>
            <w:top w:val="none" w:sz="0" w:space="0" w:color="auto"/>
            <w:left w:val="none" w:sz="0" w:space="0" w:color="auto"/>
            <w:bottom w:val="none" w:sz="0" w:space="0" w:color="auto"/>
            <w:right w:val="none" w:sz="0" w:space="0" w:color="auto"/>
          </w:divBdr>
          <w:divsChild>
            <w:div w:id="116410789">
              <w:marLeft w:val="0"/>
              <w:marRight w:val="0"/>
              <w:marTop w:val="0"/>
              <w:marBottom w:val="0"/>
              <w:divBdr>
                <w:top w:val="none" w:sz="0" w:space="0" w:color="auto"/>
                <w:left w:val="none" w:sz="0" w:space="0" w:color="auto"/>
                <w:bottom w:val="none" w:sz="0" w:space="0" w:color="auto"/>
                <w:right w:val="none" w:sz="0" w:space="0" w:color="auto"/>
              </w:divBdr>
            </w:div>
          </w:divsChild>
        </w:div>
        <w:div w:id="1792043597">
          <w:marLeft w:val="0"/>
          <w:marRight w:val="0"/>
          <w:marTop w:val="0"/>
          <w:marBottom w:val="0"/>
          <w:divBdr>
            <w:top w:val="none" w:sz="0" w:space="0" w:color="auto"/>
            <w:left w:val="none" w:sz="0" w:space="0" w:color="auto"/>
            <w:bottom w:val="none" w:sz="0" w:space="0" w:color="auto"/>
            <w:right w:val="none" w:sz="0" w:space="0" w:color="auto"/>
          </w:divBdr>
          <w:divsChild>
            <w:div w:id="2079984533">
              <w:marLeft w:val="0"/>
              <w:marRight w:val="0"/>
              <w:marTop w:val="0"/>
              <w:marBottom w:val="0"/>
              <w:divBdr>
                <w:top w:val="none" w:sz="0" w:space="0" w:color="auto"/>
                <w:left w:val="none" w:sz="0" w:space="0" w:color="auto"/>
                <w:bottom w:val="none" w:sz="0" w:space="0" w:color="auto"/>
                <w:right w:val="none" w:sz="0" w:space="0" w:color="auto"/>
              </w:divBdr>
            </w:div>
          </w:divsChild>
        </w:div>
        <w:div w:id="1792548374">
          <w:marLeft w:val="0"/>
          <w:marRight w:val="0"/>
          <w:marTop w:val="0"/>
          <w:marBottom w:val="0"/>
          <w:divBdr>
            <w:top w:val="none" w:sz="0" w:space="0" w:color="auto"/>
            <w:left w:val="none" w:sz="0" w:space="0" w:color="auto"/>
            <w:bottom w:val="none" w:sz="0" w:space="0" w:color="auto"/>
            <w:right w:val="none" w:sz="0" w:space="0" w:color="auto"/>
          </w:divBdr>
          <w:divsChild>
            <w:div w:id="711460347">
              <w:marLeft w:val="0"/>
              <w:marRight w:val="0"/>
              <w:marTop w:val="0"/>
              <w:marBottom w:val="0"/>
              <w:divBdr>
                <w:top w:val="none" w:sz="0" w:space="0" w:color="auto"/>
                <w:left w:val="none" w:sz="0" w:space="0" w:color="auto"/>
                <w:bottom w:val="none" w:sz="0" w:space="0" w:color="auto"/>
                <w:right w:val="none" w:sz="0" w:space="0" w:color="auto"/>
              </w:divBdr>
            </w:div>
          </w:divsChild>
        </w:div>
        <w:div w:id="1792555534">
          <w:marLeft w:val="0"/>
          <w:marRight w:val="0"/>
          <w:marTop w:val="0"/>
          <w:marBottom w:val="0"/>
          <w:divBdr>
            <w:top w:val="none" w:sz="0" w:space="0" w:color="auto"/>
            <w:left w:val="none" w:sz="0" w:space="0" w:color="auto"/>
            <w:bottom w:val="none" w:sz="0" w:space="0" w:color="auto"/>
            <w:right w:val="none" w:sz="0" w:space="0" w:color="auto"/>
          </w:divBdr>
          <w:divsChild>
            <w:div w:id="803743482">
              <w:marLeft w:val="0"/>
              <w:marRight w:val="0"/>
              <w:marTop w:val="0"/>
              <w:marBottom w:val="0"/>
              <w:divBdr>
                <w:top w:val="none" w:sz="0" w:space="0" w:color="auto"/>
                <w:left w:val="none" w:sz="0" w:space="0" w:color="auto"/>
                <w:bottom w:val="none" w:sz="0" w:space="0" w:color="auto"/>
                <w:right w:val="none" w:sz="0" w:space="0" w:color="auto"/>
              </w:divBdr>
            </w:div>
          </w:divsChild>
        </w:div>
        <w:div w:id="1792943998">
          <w:marLeft w:val="0"/>
          <w:marRight w:val="0"/>
          <w:marTop w:val="0"/>
          <w:marBottom w:val="0"/>
          <w:divBdr>
            <w:top w:val="none" w:sz="0" w:space="0" w:color="auto"/>
            <w:left w:val="none" w:sz="0" w:space="0" w:color="auto"/>
            <w:bottom w:val="none" w:sz="0" w:space="0" w:color="auto"/>
            <w:right w:val="none" w:sz="0" w:space="0" w:color="auto"/>
          </w:divBdr>
          <w:divsChild>
            <w:div w:id="225575268">
              <w:marLeft w:val="0"/>
              <w:marRight w:val="0"/>
              <w:marTop w:val="0"/>
              <w:marBottom w:val="0"/>
              <w:divBdr>
                <w:top w:val="none" w:sz="0" w:space="0" w:color="auto"/>
                <w:left w:val="none" w:sz="0" w:space="0" w:color="auto"/>
                <w:bottom w:val="none" w:sz="0" w:space="0" w:color="auto"/>
                <w:right w:val="none" w:sz="0" w:space="0" w:color="auto"/>
              </w:divBdr>
            </w:div>
          </w:divsChild>
        </w:div>
        <w:div w:id="1793590545">
          <w:marLeft w:val="0"/>
          <w:marRight w:val="0"/>
          <w:marTop w:val="0"/>
          <w:marBottom w:val="0"/>
          <w:divBdr>
            <w:top w:val="none" w:sz="0" w:space="0" w:color="auto"/>
            <w:left w:val="none" w:sz="0" w:space="0" w:color="auto"/>
            <w:bottom w:val="none" w:sz="0" w:space="0" w:color="auto"/>
            <w:right w:val="none" w:sz="0" w:space="0" w:color="auto"/>
          </w:divBdr>
          <w:divsChild>
            <w:div w:id="325207344">
              <w:marLeft w:val="0"/>
              <w:marRight w:val="0"/>
              <w:marTop w:val="0"/>
              <w:marBottom w:val="0"/>
              <w:divBdr>
                <w:top w:val="none" w:sz="0" w:space="0" w:color="auto"/>
                <w:left w:val="none" w:sz="0" w:space="0" w:color="auto"/>
                <w:bottom w:val="none" w:sz="0" w:space="0" w:color="auto"/>
                <w:right w:val="none" w:sz="0" w:space="0" w:color="auto"/>
              </w:divBdr>
            </w:div>
          </w:divsChild>
        </w:div>
        <w:div w:id="1793865167">
          <w:marLeft w:val="0"/>
          <w:marRight w:val="0"/>
          <w:marTop w:val="0"/>
          <w:marBottom w:val="0"/>
          <w:divBdr>
            <w:top w:val="none" w:sz="0" w:space="0" w:color="auto"/>
            <w:left w:val="none" w:sz="0" w:space="0" w:color="auto"/>
            <w:bottom w:val="none" w:sz="0" w:space="0" w:color="auto"/>
            <w:right w:val="none" w:sz="0" w:space="0" w:color="auto"/>
          </w:divBdr>
          <w:divsChild>
            <w:div w:id="1383283949">
              <w:marLeft w:val="0"/>
              <w:marRight w:val="0"/>
              <w:marTop w:val="0"/>
              <w:marBottom w:val="0"/>
              <w:divBdr>
                <w:top w:val="none" w:sz="0" w:space="0" w:color="auto"/>
                <w:left w:val="none" w:sz="0" w:space="0" w:color="auto"/>
                <w:bottom w:val="none" w:sz="0" w:space="0" w:color="auto"/>
                <w:right w:val="none" w:sz="0" w:space="0" w:color="auto"/>
              </w:divBdr>
            </w:div>
          </w:divsChild>
        </w:div>
        <w:div w:id="1795176943">
          <w:marLeft w:val="0"/>
          <w:marRight w:val="0"/>
          <w:marTop w:val="0"/>
          <w:marBottom w:val="0"/>
          <w:divBdr>
            <w:top w:val="none" w:sz="0" w:space="0" w:color="auto"/>
            <w:left w:val="none" w:sz="0" w:space="0" w:color="auto"/>
            <w:bottom w:val="none" w:sz="0" w:space="0" w:color="auto"/>
            <w:right w:val="none" w:sz="0" w:space="0" w:color="auto"/>
          </w:divBdr>
          <w:divsChild>
            <w:div w:id="405223557">
              <w:marLeft w:val="0"/>
              <w:marRight w:val="0"/>
              <w:marTop w:val="0"/>
              <w:marBottom w:val="0"/>
              <w:divBdr>
                <w:top w:val="none" w:sz="0" w:space="0" w:color="auto"/>
                <w:left w:val="none" w:sz="0" w:space="0" w:color="auto"/>
                <w:bottom w:val="none" w:sz="0" w:space="0" w:color="auto"/>
                <w:right w:val="none" w:sz="0" w:space="0" w:color="auto"/>
              </w:divBdr>
            </w:div>
          </w:divsChild>
        </w:div>
        <w:div w:id="1795178126">
          <w:marLeft w:val="0"/>
          <w:marRight w:val="0"/>
          <w:marTop w:val="0"/>
          <w:marBottom w:val="0"/>
          <w:divBdr>
            <w:top w:val="none" w:sz="0" w:space="0" w:color="auto"/>
            <w:left w:val="none" w:sz="0" w:space="0" w:color="auto"/>
            <w:bottom w:val="none" w:sz="0" w:space="0" w:color="auto"/>
            <w:right w:val="none" w:sz="0" w:space="0" w:color="auto"/>
          </w:divBdr>
          <w:divsChild>
            <w:div w:id="607205032">
              <w:marLeft w:val="0"/>
              <w:marRight w:val="0"/>
              <w:marTop w:val="0"/>
              <w:marBottom w:val="0"/>
              <w:divBdr>
                <w:top w:val="none" w:sz="0" w:space="0" w:color="auto"/>
                <w:left w:val="none" w:sz="0" w:space="0" w:color="auto"/>
                <w:bottom w:val="none" w:sz="0" w:space="0" w:color="auto"/>
                <w:right w:val="none" w:sz="0" w:space="0" w:color="auto"/>
              </w:divBdr>
            </w:div>
          </w:divsChild>
        </w:div>
        <w:div w:id="1795562466">
          <w:marLeft w:val="0"/>
          <w:marRight w:val="0"/>
          <w:marTop w:val="0"/>
          <w:marBottom w:val="0"/>
          <w:divBdr>
            <w:top w:val="none" w:sz="0" w:space="0" w:color="auto"/>
            <w:left w:val="none" w:sz="0" w:space="0" w:color="auto"/>
            <w:bottom w:val="none" w:sz="0" w:space="0" w:color="auto"/>
            <w:right w:val="none" w:sz="0" w:space="0" w:color="auto"/>
          </w:divBdr>
          <w:divsChild>
            <w:div w:id="1107893590">
              <w:marLeft w:val="0"/>
              <w:marRight w:val="0"/>
              <w:marTop w:val="0"/>
              <w:marBottom w:val="0"/>
              <w:divBdr>
                <w:top w:val="none" w:sz="0" w:space="0" w:color="auto"/>
                <w:left w:val="none" w:sz="0" w:space="0" w:color="auto"/>
                <w:bottom w:val="none" w:sz="0" w:space="0" w:color="auto"/>
                <w:right w:val="none" w:sz="0" w:space="0" w:color="auto"/>
              </w:divBdr>
            </w:div>
          </w:divsChild>
        </w:div>
        <w:div w:id="1796025175">
          <w:marLeft w:val="0"/>
          <w:marRight w:val="0"/>
          <w:marTop w:val="0"/>
          <w:marBottom w:val="0"/>
          <w:divBdr>
            <w:top w:val="none" w:sz="0" w:space="0" w:color="auto"/>
            <w:left w:val="none" w:sz="0" w:space="0" w:color="auto"/>
            <w:bottom w:val="none" w:sz="0" w:space="0" w:color="auto"/>
            <w:right w:val="none" w:sz="0" w:space="0" w:color="auto"/>
          </w:divBdr>
          <w:divsChild>
            <w:div w:id="1825589042">
              <w:marLeft w:val="0"/>
              <w:marRight w:val="0"/>
              <w:marTop w:val="0"/>
              <w:marBottom w:val="0"/>
              <w:divBdr>
                <w:top w:val="none" w:sz="0" w:space="0" w:color="auto"/>
                <w:left w:val="none" w:sz="0" w:space="0" w:color="auto"/>
                <w:bottom w:val="none" w:sz="0" w:space="0" w:color="auto"/>
                <w:right w:val="none" w:sz="0" w:space="0" w:color="auto"/>
              </w:divBdr>
            </w:div>
          </w:divsChild>
        </w:div>
        <w:div w:id="1796168527">
          <w:marLeft w:val="0"/>
          <w:marRight w:val="0"/>
          <w:marTop w:val="0"/>
          <w:marBottom w:val="0"/>
          <w:divBdr>
            <w:top w:val="none" w:sz="0" w:space="0" w:color="auto"/>
            <w:left w:val="none" w:sz="0" w:space="0" w:color="auto"/>
            <w:bottom w:val="none" w:sz="0" w:space="0" w:color="auto"/>
            <w:right w:val="none" w:sz="0" w:space="0" w:color="auto"/>
          </w:divBdr>
          <w:divsChild>
            <w:div w:id="1164515583">
              <w:marLeft w:val="0"/>
              <w:marRight w:val="0"/>
              <w:marTop w:val="0"/>
              <w:marBottom w:val="0"/>
              <w:divBdr>
                <w:top w:val="none" w:sz="0" w:space="0" w:color="auto"/>
                <w:left w:val="none" w:sz="0" w:space="0" w:color="auto"/>
                <w:bottom w:val="none" w:sz="0" w:space="0" w:color="auto"/>
                <w:right w:val="none" w:sz="0" w:space="0" w:color="auto"/>
              </w:divBdr>
            </w:div>
          </w:divsChild>
        </w:div>
        <w:div w:id="1796485742">
          <w:marLeft w:val="0"/>
          <w:marRight w:val="0"/>
          <w:marTop w:val="0"/>
          <w:marBottom w:val="0"/>
          <w:divBdr>
            <w:top w:val="none" w:sz="0" w:space="0" w:color="auto"/>
            <w:left w:val="none" w:sz="0" w:space="0" w:color="auto"/>
            <w:bottom w:val="none" w:sz="0" w:space="0" w:color="auto"/>
            <w:right w:val="none" w:sz="0" w:space="0" w:color="auto"/>
          </w:divBdr>
          <w:divsChild>
            <w:div w:id="1154299433">
              <w:marLeft w:val="0"/>
              <w:marRight w:val="0"/>
              <w:marTop w:val="0"/>
              <w:marBottom w:val="0"/>
              <w:divBdr>
                <w:top w:val="none" w:sz="0" w:space="0" w:color="auto"/>
                <w:left w:val="none" w:sz="0" w:space="0" w:color="auto"/>
                <w:bottom w:val="none" w:sz="0" w:space="0" w:color="auto"/>
                <w:right w:val="none" w:sz="0" w:space="0" w:color="auto"/>
              </w:divBdr>
            </w:div>
          </w:divsChild>
        </w:div>
        <w:div w:id="1797603324">
          <w:marLeft w:val="0"/>
          <w:marRight w:val="0"/>
          <w:marTop w:val="0"/>
          <w:marBottom w:val="0"/>
          <w:divBdr>
            <w:top w:val="none" w:sz="0" w:space="0" w:color="auto"/>
            <w:left w:val="none" w:sz="0" w:space="0" w:color="auto"/>
            <w:bottom w:val="none" w:sz="0" w:space="0" w:color="auto"/>
            <w:right w:val="none" w:sz="0" w:space="0" w:color="auto"/>
          </w:divBdr>
          <w:divsChild>
            <w:div w:id="538590745">
              <w:marLeft w:val="0"/>
              <w:marRight w:val="0"/>
              <w:marTop w:val="0"/>
              <w:marBottom w:val="0"/>
              <w:divBdr>
                <w:top w:val="none" w:sz="0" w:space="0" w:color="auto"/>
                <w:left w:val="none" w:sz="0" w:space="0" w:color="auto"/>
                <w:bottom w:val="none" w:sz="0" w:space="0" w:color="auto"/>
                <w:right w:val="none" w:sz="0" w:space="0" w:color="auto"/>
              </w:divBdr>
            </w:div>
          </w:divsChild>
        </w:div>
        <w:div w:id="1798142995">
          <w:marLeft w:val="0"/>
          <w:marRight w:val="0"/>
          <w:marTop w:val="0"/>
          <w:marBottom w:val="0"/>
          <w:divBdr>
            <w:top w:val="none" w:sz="0" w:space="0" w:color="auto"/>
            <w:left w:val="none" w:sz="0" w:space="0" w:color="auto"/>
            <w:bottom w:val="none" w:sz="0" w:space="0" w:color="auto"/>
            <w:right w:val="none" w:sz="0" w:space="0" w:color="auto"/>
          </w:divBdr>
          <w:divsChild>
            <w:div w:id="542711813">
              <w:marLeft w:val="0"/>
              <w:marRight w:val="0"/>
              <w:marTop w:val="0"/>
              <w:marBottom w:val="0"/>
              <w:divBdr>
                <w:top w:val="none" w:sz="0" w:space="0" w:color="auto"/>
                <w:left w:val="none" w:sz="0" w:space="0" w:color="auto"/>
                <w:bottom w:val="none" w:sz="0" w:space="0" w:color="auto"/>
                <w:right w:val="none" w:sz="0" w:space="0" w:color="auto"/>
              </w:divBdr>
            </w:div>
          </w:divsChild>
        </w:div>
        <w:div w:id="1798602198">
          <w:marLeft w:val="0"/>
          <w:marRight w:val="0"/>
          <w:marTop w:val="0"/>
          <w:marBottom w:val="0"/>
          <w:divBdr>
            <w:top w:val="none" w:sz="0" w:space="0" w:color="auto"/>
            <w:left w:val="none" w:sz="0" w:space="0" w:color="auto"/>
            <w:bottom w:val="none" w:sz="0" w:space="0" w:color="auto"/>
            <w:right w:val="none" w:sz="0" w:space="0" w:color="auto"/>
          </w:divBdr>
          <w:divsChild>
            <w:div w:id="1888296568">
              <w:marLeft w:val="0"/>
              <w:marRight w:val="0"/>
              <w:marTop w:val="0"/>
              <w:marBottom w:val="0"/>
              <w:divBdr>
                <w:top w:val="none" w:sz="0" w:space="0" w:color="auto"/>
                <w:left w:val="none" w:sz="0" w:space="0" w:color="auto"/>
                <w:bottom w:val="none" w:sz="0" w:space="0" w:color="auto"/>
                <w:right w:val="none" w:sz="0" w:space="0" w:color="auto"/>
              </w:divBdr>
            </w:div>
          </w:divsChild>
        </w:div>
        <w:div w:id="1798716379">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
          </w:divsChild>
        </w:div>
        <w:div w:id="1799493046">
          <w:marLeft w:val="0"/>
          <w:marRight w:val="0"/>
          <w:marTop w:val="0"/>
          <w:marBottom w:val="0"/>
          <w:divBdr>
            <w:top w:val="none" w:sz="0" w:space="0" w:color="auto"/>
            <w:left w:val="none" w:sz="0" w:space="0" w:color="auto"/>
            <w:bottom w:val="none" w:sz="0" w:space="0" w:color="auto"/>
            <w:right w:val="none" w:sz="0" w:space="0" w:color="auto"/>
          </w:divBdr>
          <w:divsChild>
            <w:div w:id="569508834">
              <w:marLeft w:val="0"/>
              <w:marRight w:val="0"/>
              <w:marTop w:val="0"/>
              <w:marBottom w:val="0"/>
              <w:divBdr>
                <w:top w:val="none" w:sz="0" w:space="0" w:color="auto"/>
                <w:left w:val="none" w:sz="0" w:space="0" w:color="auto"/>
                <w:bottom w:val="none" w:sz="0" w:space="0" w:color="auto"/>
                <w:right w:val="none" w:sz="0" w:space="0" w:color="auto"/>
              </w:divBdr>
            </w:div>
          </w:divsChild>
        </w:div>
        <w:div w:id="1801337329">
          <w:marLeft w:val="0"/>
          <w:marRight w:val="0"/>
          <w:marTop w:val="0"/>
          <w:marBottom w:val="0"/>
          <w:divBdr>
            <w:top w:val="none" w:sz="0" w:space="0" w:color="auto"/>
            <w:left w:val="none" w:sz="0" w:space="0" w:color="auto"/>
            <w:bottom w:val="none" w:sz="0" w:space="0" w:color="auto"/>
            <w:right w:val="none" w:sz="0" w:space="0" w:color="auto"/>
          </w:divBdr>
          <w:divsChild>
            <w:div w:id="1362123955">
              <w:marLeft w:val="0"/>
              <w:marRight w:val="0"/>
              <w:marTop w:val="0"/>
              <w:marBottom w:val="0"/>
              <w:divBdr>
                <w:top w:val="none" w:sz="0" w:space="0" w:color="auto"/>
                <w:left w:val="none" w:sz="0" w:space="0" w:color="auto"/>
                <w:bottom w:val="none" w:sz="0" w:space="0" w:color="auto"/>
                <w:right w:val="none" w:sz="0" w:space="0" w:color="auto"/>
              </w:divBdr>
            </w:div>
          </w:divsChild>
        </w:div>
        <w:div w:id="1801609039">
          <w:marLeft w:val="0"/>
          <w:marRight w:val="0"/>
          <w:marTop w:val="0"/>
          <w:marBottom w:val="0"/>
          <w:divBdr>
            <w:top w:val="none" w:sz="0" w:space="0" w:color="auto"/>
            <w:left w:val="none" w:sz="0" w:space="0" w:color="auto"/>
            <w:bottom w:val="none" w:sz="0" w:space="0" w:color="auto"/>
            <w:right w:val="none" w:sz="0" w:space="0" w:color="auto"/>
          </w:divBdr>
          <w:divsChild>
            <w:div w:id="163399624">
              <w:marLeft w:val="0"/>
              <w:marRight w:val="0"/>
              <w:marTop w:val="0"/>
              <w:marBottom w:val="0"/>
              <w:divBdr>
                <w:top w:val="none" w:sz="0" w:space="0" w:color="auto"/>
                <w:left w:val="none" w:sz="0" w:space="0" w:color="auto"/>
                <w:bottom w:val="none" w:sz="0" w:space="0" w:color="auto"/>
                <w:right w:val="none" w:sz="0" w:space="0" w:color="auto"/>
              </w:divBdr>
            </w:div>
          </w:divsChild>
        </w:div>
        <w:div w:id="1801874413">
          <w:marLeft w:val="0"/>
          <w:marRight w:val="0"/>
          <w:marTop w:val="0"/>
          <w:marBottom w:val="0"/>
          <w:divBdr>
            <w:top w:val="none" w:sz="0" w:space="0" w:color="auto"/>
            <w:left w:val="none" w:sz="0" w:space="0" w:color="auto"/>
            <w:bottom w:val="none" w:sz="0" w:space="0" w:color="auto"/>
            <w:right w:val="none" w:sz="0" w:space="0" w:color="auto"/>
          </w:divBdr>
          <w:divsChild>
            <w:div w:id="927275756">
              <w:marLeft w:val="0"/>
              <w:marRight w:val="0"/>
              <w:marTop w:val="0"/>
              <w:marBottom w:val="0"/>
              <w:divBdr>
                <w:top w:val="none" w:sz="0" w:space="0" w:color="auto"/>
                <w:left w:val="none" w:sz="0" w:space="0" w:color="auto"/>
                <w:bottom w:val="none" w:sz="0" w:space="0" w:color="auto"/>
                <w:right w:val="none" w:sz="0" w:space="0" w:color="auto"/>
              </w:divBdr>
            </w:div>
          </w:divsChild>
        </w:div>
        <w:div w:id="1801998734">
          <w:marLeft w:val="0"/>
          <w:marRight w:val="0"/>
          <w:marTop w:val="0"/>
          <w:marBottom w:val="0"/>
          <w:divBdr>
            <w:top w:val="none" w:sz="0" w:space="0" w:color="auto"/>
            <w:left w:val="none" w:sz="0" w:space="0" w:color="auto"/>
            <w:bottom w:val="none" w:sz="0" w:space="0" w:color="auto"/>
            <w:right w:val="none" w:sz="0" w:space="0" w:color="auto"/>
          </w:divBdr>
          <w:divsChild>
            <w:div w:id="1786777040">
              <w:marLeft w:val="0"/>
              <w:marRight w:val="0"/>
              <w:marTop w:val="0"/>
              <w:marBottom w:val="0"/>
              <w:divBdr>
                <w:top w:val="none" w:sz="0" w:space="0" w:color="auto"/>
                <w:left w:val="none" w:sz="0" w:space="0" w:color="auto"/>
                <w:bottom w:val="none" w:sz="0" w:space="0" w:color="auto"/>
                <w:right w:val="none" w:sz="0" w:space="0" w:color="auto"/>
              </w:divBdr>
            </w:div>
          </w:divsChild>
        </w:div>
        <w:div w:id="1802455199">
          <w:marLeft w:val="0"/>
          <w:marRight w:val="0"/>
          <w:marTop w:val="0"/>
          <w:marBottom w:val="0"/>
          <w:divBdr>
            <w:top w:val="none" w:sz="0" w:space="0" w:color="auto"/>
            <w:left w:val="none" w:sz="0" w:space="0" w:color="auto"/>
            <w:bottom w:val="none" w:sz="0" w:space="0" w:color="auto"/>
            <w:right w:val="none" w:sz="0" w:space="0" w:color="auto"/>
          </w:divBdr>
          <w:divsChild>
            <w:div w:id="1601527070">
              <w:marLeft w:val="0"/>
              <w:marRight w:val="0"/>
              <w:marTop w:val="0"/>
              <w:marBottom w:val="0"/>
              <w:divBdr>
                <w:top w:val="none" w:sz="0" w:space="0" w:color="auto"/>
                <w:left w:val="none" w:sz="0" w:space="0" w:color="auto"/>
                <w:bottom w:val="none" w:sz="0" w:space="0" w:color="auto"/>
                <w:right w:val="none" w:sz="0" w:space="0" w:color="auto"/>
              </w:divBdr>
            </w:div>
          </w:divsChild>
        </w:div>
        <w:div w:id="1803157961">
          <w:marLeft w:val="0"/>
          <w:marRight w:val="0"/>
          <w:marTop w:val="0"/>
          <w:marBottom w:val="0"/>
          <w:divBdr>
            <w:top w:val="none" w:sz="0" w:space="0" w:color="auto"/>
            <w:left w:val="none" w:sz="0" w:space="0" w:color="auto"/>
            <w:bottom w:val="none" w:sz="0" w:space="0" w:color="auto"/>
            <w:right w:val="none" w:sz="0" w:space="0" w:color="auto"/>
          </w:divBdr>
          <w:divsChild>
            <w:div w:id="284895057">
              <w:marLeft w:val="0"/>
              <w:marRight w:val="0"/>
              <w:marTop w:val="0"/>
              <w:marBottom w:val="0"/>
              <w:divBdr>
                <w:top w:val="none" w:sz="0" w:space="0" w:color="auto"/>
                <w:left w:val="none" w:sz="0" w:space="0" w:color="auto"/>
                <w:bottom w:val="none" w:sz="0" w:space="0" w:color="auto"/>
                <w:right w:val="none" w:sz="0" w:space="0" w:color="auto"/>
              </w:divBdr>
            </w:div>
          </w:divsChild>
        </w:div>
        <w:div w:id="1803503787">
          <w:marLeft w:val="0"/>
          <w:marRight w:val="0"/>
          <w:marTop w:val="0"/>
          <w:marBottom w:val="0"/>
          <w:divBdr>
            <w:top w:val="none" w:sz="0" w:space="0" w:color="auto"/>
            <w:left w:val="none" w:sz="0" w:space="0" w:color="auto"/>
            <w:bottom w:val="none" w:sz="0" w:space="0" w:color="auto"/>
            <w:right w:val="none" w:sz="0" w:space="0" w:color="auto"/>
          </w:divBdr>
          <w:divsChild>
            <w:div w:id="1904562571">
              <w:marLeft w:val="0"/>
              <w:marRight w:val="0"/>
              <w:marTop w:val="0"/>
              <w:marBottom w:val="0"/>
              <w:divBdr>
                <w:top w:val="none" w:sz="0" w:space="0" w:color="auto"/>
                <w:left w:val="none" w:sz="0" w:space="0" w:color="auto"/>
                <w:bottom w:val="none" w:sz="0" w:space="0" w:color="auto"/>
                <w:right w:val="none" w:sz="0" w:space="0" w:color="auto"/>
              </w:divBdr>
            </w:div>
          </w:divsChild>
        </w:div>
        <w:div w:id="1804039068">
          <w:marLeft w:val="0"/>
          <w:marRight w:val="0"/>
          <w:marTop w:val="0"/>
          <w:marBottom w:val="0"/>
          <w:divBdr>
            <w:top w:val="none" w:sz="0" w:space="0" w:color="auto"/>
            <w:left w:val="none" w:sz="0" w:space="0" w:color="auto"/>
            <w:bottom w:val="none" w:sz="0" w:space="0" w:color="auto"/>
            <w:right w:val="none" w:sz="0" w:space="0" w:color="auto"/>
          </w:divBdr>
          <w:divsChild>
            <w:div w:id="2134787313">
              <w:marLeft w:val="0"/>
              <w:marRight w:val="0"/>
              <w:marTop w:val="0"/>
              <w:marBottom w:val="0"/>
              <w:divBdr>
                <w:top w:val="none" w:sz="0" w:space="0" w:color="auto"/>
                <w:left w:val="none" w:sz="0" w:space="0" w:color="auto"/>
                <w:bottom w:val="none" w:sz="0" w:space="0" w:color="auto"/>
                <w:right w:val="none" w:sz="0" w:space="0" w:color="auto"/>
              </w:divBdr>
            </w:div>
          </w:divsChild>
        </w:div>
        <w:div w:id="1804540589">
          <w:marLeft w:val="0"/>
          <w:marRight w:val="0"/>
          <w:marTop w:val="0"/>
          <w:marBottom w:val="0"/>
          <w:divBdr>
            <w:top w:val="none" w:sz="0" w:space="0" w:color="auto"/>
            <w:left w:val="none" w:sz="0" w:space="0" w:color="auto"/>
            <w:bottom w:val="none" w:sz="0" w:space="0" w:color="auto"/>
            <w:right w:val="none" w:sz="0" w:space="0" w:color="auto"/>
          </w:divBdr>
          <w:divsChild>
            <w:div w:id="350179850">
              <w:marLeft w:val="0"/>
              <w:marRight w:val="0"/>
              <w:marTop w:val="0"/>
              <w:marBottom w:val="0"/>
              <w:divBdr>
                <w:top w:val="none" w:sz="0" w:space="0" w:color="auto"/>
                <w:left w:val="none" w:sz="0" w:space="0" w:color="auto"/>
                <w:bottom w:val="none" w:sz="0" w:space="0" w:color="auto"/>
                <w:right w:val="none" w:sz="0" w:space="0" w:color="auto"/>
              </w:divBdr>
            </w:div>
          </w:divsChild>
        </w:div>
        <w:div w:id="1804733383">
          <w:marLeft w:val="0"/>
          <w:marRight w:val="0"/>
          <w:marTop w:val="0"/>
          <w:marBottom w:val="0"/>
          <w:divBdr>
            <w:top w:val="none" w:sz="0" w:space="0" w:color="auto"/>
            <w:left w:val="none" w:sz="0" w:space="0" w:color="auto"/>
            <w:bottom w:val="none" w:sz="0" w:space="0" w:color="auto"/>
            <w:right w:val="none" w:sz="0" w:space="0" w:color="auto"/>
          </w:divBdr>
          <w:divsChild>
            <w:div w:id="192619398">
              <w:marLeft w:val="0"/>
              <w:marRight w:val="0"/>
              <w:marTop w:val="0"/>
              <w:marBottom w:val="0"/>
              <w:divBdr>
                <w:top w:val="none" w:sz="0" w:space="0" w:color="auto"/>
                <w:left w:val="none" w:sz="0" w:space="0" w:color="auto"/>
                <w:bottom w:val="none" w:sz="0" w:space="0" w:color="auto"/>
                <w:right w:val="none" w:sz="0" w:space="0" w:color="auto"/>
              </w:divBdr>
            </w:div>
          </w:divsChild>
        </w:div>
        <w:div w:id="1805537015">
          <w:marLeft w:val="0"/>
          <w:marRight w:val="0"/>
          <w:marTop w:val="0"/>
          <w:marBottom w:val="0"/>
          <w:divBdr>
            <w:top w:val="none" w:sz="0" w:space="0" w:color="auto"/>
            <w:left w:val="none" w:sz="0" w:space="0" w:color="auto"/>
            <w:bottom w:val="none" w:sz="0" w:space="0" w:color="auto"/>
            <w:right w:val="none" w:sz="0" w:space="0" w:color="auto"/>
          </w:divBdr>
          <w:divsChild>
            <w:div w:id="1921520504">
              <w:marLeft w:val="0"/>
              <w:marRight w:val="0"/>
              <w:marTop w:val="0"/>
              <w:marBottom w:val="0"/>
              <w:divBdr>
                <w:top w:val="none" w:sz="0" w:space="0" w:color="auto"/>
                <w:left w:val="none" w:sz="0" w:space="0" w:color="auto"/>
                <w:bottom w:val="none" w:sz="0" w:space="0" w:color="auto"/>
                <w:right w:val="none" w:sz="0" w:space="0" w:color="auto"/>
              </w:divBdr>
            </w:div>
          </w:divsChild>
        </w:div>
        <w:div w:id="1805539482">
          <w:marLeft w:val="0"/>
          <w:marRight w:val="0"/>
          <w:marTop w:val="0"/>
          <w:marBottom w:val="0"/>
          <w:divBdr>
            <w:top w:val="none" w:sz="0" w:space="0" w:color="auto"/>
            <w:left w:val="none" w:sz="0" w:space="0" w:color="auto"/>
            <w:bottom w:val="none" w:sz="0" w:space="0" w:color="auto"/>
            <w:right w:val="none" w:sz="0" w:space="0" w:color="auto"/>
          </w:divBdr>
          <w:divsChild>
            <w:div w:id="1930577517">
              <w:marLeft w:val="0"/>
              <w:marRight w:val="0"/>
              <w:marTop w:val="0"/>
              <w:marBottom w:val="0"/>
              <w:divBdr>
                <w:top w:val="none" w:sz="0" w:space="0" w:color="auto"/>
                <w:left w:val="none" w:sz="0" w:space="0" w:color="auto"/>
                <w:bottom w:val="none" w:sz="0" w:space="0" w:color="auto"/>
                <w:right w:val="none" w:sz="0" w:space="0" w:color="auto"/>
              </w:divBdr>
            </w:div>
          </w:divsChild>
        </w:div>
        <w:div w:id="1805662280">
          <w:marLeft w:val="0"/>
          <w:marRight w:val="0"/>
          <w:marTop w:val="0"/>
          <w:marBottom w:val="0"/>
          <w:divBdr>
            <w:top w:val="none" w:sz="0" w:space="0" w:color="auto"/>
            <w:left w:val="none" w:sz="0" w:space="0" w:color="auto"/>
            <w:bottom w:val="none" w:sz="0" w:space="0" w:color="auto"/>
            <w:right w:val="none" w:sz="0" w:space="0" w:color="auto"/>
          </w:divBdr>
          <w:divsChild>
            <w:div w:id="1305155572">
              <w:marLeft w:val="0"/>
              <w:marRight w:val="0"/>
              <w:marTop w:val="0"/>
              <w:marBottom w:val="0"/>
              <w:divBdr>
                <w:top w:val="none" w:sz="0" w:space="0" w:color="auto"/>
                <w:left w:val="none" w:sz="0" w:space="0" w:color="auto"/>
                <w:bottom w:val="none" w:sz="0" w:space="0" w:color="auto"/>
                <w:right w:val="none" w:sz="0" w:space="0" w:color="auto"/>
              </w:divBdr>
            </w:div>
          </w:divsChild>
        </w:div>
        <w:div w:id="1805736014">
          <w:marLeft w:val="0"/>
          <w:marRight w:val="0"/>
          <w:marTop w:val="0"/>
          <w:marBottom w:val="0"/>
          <w:divBdr>
            <w:top w:val="none" w:sz="0" w:space="0" w:color="auto"/>
            <w:left w:val="none" w:sz="0" w:space="0" w:color="auto"/>
            <w:bottom w:val="none" w:sz="0" w:space="0" w:color="auto"/>
            <w:right w:val="none" w:sz="0" w:space="0" w:color="auto"/>
          </w:divBdr>
          <w:divsChild>
            <w:div w:id="1479224559">
              <w:marLeft w:val="0"/>
              <w:marRight w:val="0"/>
              <w:marTop w:val="0"/>
              <w:marBottom w:val="0"/>
              <w:divBdr>
                <w:top w:val="none" w:sz="0" w:space="0" w:color="auto"/>
                <w:left w:val="none" w:sz="0" w:space="0" w:color="auto"/>
                <w:bottom w:val="none" w:sz="0" w:space="0" w:color="auto"/>
                <w:right w:val="none" w:sz="0" w:space="0" w:color="auto"/>
              </w:divBdr>
            </w:div>
          </w:divsChild>
        </w:div>
        <w:div w:id="1805805693">
          <w:marLeft w:val="0"/>
          <w:marRight w:val="0"/>
          <w:marTop w:val="0"/>
          <w:marBottom w:val="0"/>
          <w:divBdr>
            <w:top w:val="none" w:sz="0" w:space="0" w:color="auto"/>
            <w:left w:val="none" w:sz="0" w:space="0" w:color="auto"/>
            <w:bottom w:val="none" w:sz="0" w:space="0" w:color="auto"/>
            <w:right w:val="none" w:sz="0" w:space="0" w:color="auto"/>
          </w:divBdr>
          <w:divsChild>
            <w:div w:id="962342601">
              <w:marLeft w:val="0"/>
              <w:marRight w:val="0"/>
              <w:marTop w:val="0"/>
              <w:marBottom w:val="0"/>
              <w:divBdr>
                <w:top w:val="none" w:sz="0" w:space="0" w:color="auto"/>
                <w:left w:val="none" w:sz="0" w:space="0" w:color="auto"/>
                <w:bottom w:val="none" w:sz="0" w:space="0" w:color="auto"/>
                <w:right w:val="none" w:sz="0" w:space="0" w:color="auto"/>
              </w:divBdr>
            </w:div>
          </w:divsChild>
        </w:div>
        <w:div w:id="1805852066">
          <w:marLeft w:val="0"/>
          <w:marRight w:val="0"/>
          <w:marTop w:val="0"/>
          <w:marBottom w:val="0"/>
          <w:divBdr>
            <w:top w:val="none" w:sz="0" w:space="0" w:color="auto"/>
            <w:left w:val="none" w:sz="0" w:space="0" w:color="auto"/>
            <w:bottom w:val="none" w:sz="0" w:space="0" w:color="auto"/>
            <w:right w:val="none" w:sz="0" w:space="0" w:color="auto"/>
          </w:divBdr>
          <w:divsChild>
            <w:div w:id="441071272">
              <w:marLeft w:val="0"/>
              <w:marRight w:val="0"/>
              <w:marTop w:val="0"/>
              <w:marBottom w:val="0"/>
              <w:divBdr>
                <w:top w:val="none" w:sz="0" w:space="0" w:color="auto"/>
                <w:left w:val="none" w:sz="0" w:space="0" w:color="auto"/>
                <w:bottom w:val="none" w:sz="0" w:space="0" w:color="auto"/>
                <w:right w:val="none" w:sz="0" w:space="0" w:color="auto"/>
              </w:divBdr>
            </w:div>
          </w:divsChild>
        </w:div>
        <w:div w:id="1806461861">
          <w:marLeft w:val="0"/>
          <w:marRight w:val="0"/>
          <w:marTop w:val="0"/>
          <w:marBottom w:val="0"/>
          <w:divBdr>
            <w:top w:val="none" w:sz="0" w:space="0" w:color="auto"/>
            <w:left w:val="none" w:sz="0" w:space="0" w:color="auto"/>
            <w:bottom w:val="none" w:sz="0" w:space="0" w:color="auto"/>
            <w:right w:val="none" w:sz="0" w:space="0" w:color="auto"/>
          </w:divBdr>
          <w:divsChild>
            <w:div w:id="317656665">
              <w:marLeft w:val="0"/>
              <w:marRight w:val="0"/>
              <w:marTop w:val="0"/>
              <w:marBottom w:val="0"/>
              <w:divBdr>
                <w:top w:val="none" w:sz="0" w:space="0" w:color="auto"/>
                <w:left w:val="none" w:sz="0" w:space="0" w:color="auto"/>
                <w:bottom w:val="none" w:sz="0" w:space="0" w:color="auto"/>
                <w:right w:val="none" w:sz="0" w:space="0" w:color="auto"/>
              </w:divBdr>
            </w:div>
          </w:divsChild>
        </w:div>
        <w:div w:id="1807310741">
          <w:marLeft w:val="0"/>
          <w:marRight w:val="0"/>
          <w:marTop w:val="0"/>
          <w:marBottom w:val="0"/>
          <w:divBdr>
            <w:top w:val="none" w:sz="0" w:space="0" w:color="auto"/>
            <w:left w:val="none" w:sz="0" w:space="0" w:color="auto"/>
            <w:bottom w:val="none" w:sz="0" w:space="0" w:color="auto"/>
            <w:right w:val="none" w:sz="0" w:space="0" w:color="auto"/>
          </w:divBdr>
          <w:divsChild>
            <w:div w:id="185336314">
              <w:marLeft w:val="0"/>
              <w:marRight w:val="0"/>
              <w:marTop w:val="0"/>
              <w:marBottom w:val="0"/>
              <w:divBdr>
                <w:top w:val="none" w:sz="0" w:space="0" w:color="auto"/>
                <w:left w:val="none" w:sz="0" w:space="0" w:color="auto"/>
                <w:bottom w:val="none" w:sz="0" w:space="0" w:color="auto"/>
                <w:right w:val="none" w:sz="0" w:space="0" w:color="auto"/>
              </w:divBdr>
            </w:div>
          </w:divsChild>
        </w:div>
        <w:div w:id="1807818923">
          <w:marLeft w:val="0"/>
          <w:marRight w:val="0"/>
          <w:marTop w:val="0"/>
          <w:marBottom w:val="0"/>
          <w:divBdr>
            <w:top w:val="none" w:sz="0" w:space="0" w:color="auto"/>
            <w:left w:val="none" w:sz="0" w:space="0" w:color="auto"/>
            <w:bottom w:val="none" w:sz="0" w:space="0" w:color="auto"/>
            <w:right w:val="none" w:sz="0" w:space="0" w:color="auto"/>
          </w:divBdr>
          <w:divsChild>
            <w:div w:id="1024398871">
              <w:marLeft w:val="0"/>
              <w:marRight w:val="0"/>
              <w:marTop w:val="0"/>
              <w:marBottom w:val="0"/>
              <w:divBdr>
                <w:top w:val="none" w:sz="0" w:space="0" w:color="auto"/>
                <w:left w:val="none" w:sz="0" w:space="0" w:color="auto"/>
                <w:bottom w:val="none" w:sz="0" w:space="0" w:color="auto"/>
                <w:right w:val="none" w:sz="0" w:space="0" w:color="auto"/>
              </w:divBdr>
            </w:div>
          </w:divsChild>
        </w:div>
        <w:div w:id="1808038502">
          <w:marLeft w:val="0"/>
          <w:marRight w:val="0"/>
          <w:marTop w:val="0"/>
          <w:marBottom w:val="0"/>
          <w:divBdr>
            <w:top w:val="none" w:sz="0" w:space="0" w:color="auto"/>
            <w:left w:val="none" w:sz="0" w:space="0" w:color="auto"/>
            <w:bottom w:val="none" w:sz="0" w:space="0" w:color="auto"/>
            <w:right w:val="none" w:sz="0" w:space="0" w:color="auto"/>
          </w:divBdr>
          <w:divsChild>
            <w:div w:id="1763451682">
              <w:marLeft w:val="0"/>
              <w:marRight w:val="0"/>
              <w:marTop w:val="0"/>
              <w:marBottom w:val="0"/>
              <w:divBdr>
                <w:top w:val="none" w:sz="0" w:space="0" w:color="auto"/>
                <w:left w:val="none" w:sz="0" w:space="0" w:color="auto"/>
                <w:bottom w:val="none" w:sz="0" w:space="0" w:color="auto"/>
                <w:right w:val="none" w:sz="0" w:space="0" w:color="auto"/>
              </w:divBdr>
            </w:div>
          </w:divsChild>
        </w:div>
        <w:div w:id="1808471068">
          <w:marLeft w:val="0"/>
          <w:marRight w:val="0"/>
          <w:marTop w:val="0"/>
          <w:marBottom w:val="0"/>
          <w:divBdr>
            <w:top w:val="none" w:sz="0" w:space="0" w:color="auto"/>
            <w:left w:val="none" w:sz="0" w:space="0" w:color="auto"/>
            <w:bottom w:val="none" w:sz="0" w:space="0" w:color="auto"/>
            <w:right w:val="none" w:sz="0" w:space="0" w:color="auto"/>
          </w:divBdr>
          <w:divsChild>
            <w:div w:id="2134250213">
              <w:marLeft w:val="0"/>
              <w:marRight w:val="0"/>
              <w:marTop w:val="0"/>
              <w:marBottom w:val="0"/>
              <w:divBdr>
                <w:top w:val="none" w:sz="0" w:space="0" w:color="auto"/>
                <w:left w:val="none" w:sz="0" w:space="0" w:color="auto"/>
                <w:bottom w:val="none" w:sz="0" w:space="0" w:color="auto"/>
                <w:right w:val="none" w:sz="0" w:space="0" w:color="auto"/>
              </w:divBdr>
            </w:div>
          </w:divsChild>
        </w:div>
        <w:div w:id="1809594130">
          <w:marLeft w:val="0"/>
          <w:marRight w:val="0"/>
          <w:marTop w:val="0"/>
          <w:marBottom w:val="0"/>
          <w:divBdr>
            <w:top w:val="none" w:sz="0" w:space="0" w:color="auto"/>
            <w:left w:val="none" w:sz="0" w:space="0" w:color="auto"/>
            <w:bottom w:val="none" w:sz="0" w:space="0" w:color="auto"/>
            <w:right w:val="none" w:sz="0" w:space="0" w:color="auto"/>
          </w:divBdr>
          <w:divsChild>
            <w:div w:id="1475181196">
              <w:marLeft w:val="0"/>
              <w:marRight w:val="0"/>
              <w:marTop w:val="0"/>
              <w:marBottom w:val="0"/>
              <w:divBdr>
                <w:top w:val="none" w:sz="0" w:space="0" w:color="auto"/>
                <w:left w:val="none" w:sz="0" w:space="0" w:color="auto"/>
                <w:bottom w:val="none" w:sz="0" w:space="0" w:color="auto"/>
                <w:right w:val="none" w:sz="0" w:space="0" w:color="auto"/>
              </w:divBdr>
            </w:div>
          </w:divsChild>
        </w:div>
        <w:div w:id="1809662037">
          <w:marLeft w:val="0"/>
          <w:marRight w:val="0"/>
          <w:marTop w:val="0"/>
          <w:marBottom w:val="0"/>
          <w:divBdr>
            <w:top w:val="none" w:sz="0" w:space="0" w:color="auto"/>
            <w:left w:val="none" w:sz="0" w:space="0" w:color="auto"/>
            <w:bottom w:val="none" w:sz="0" w:space="0" w:color="auto"/>
            <w:right w:val="none" w:sz="0" w:space="0" w:color="auto"/>
          </w:divBdr>
          <w:divsChild>
            <w:div w:id="461116820">
              <w:marLeft w:val="0"/>
              <w:marRight w:val="0"/>
              <w:marTop w:val="0"/>
              <w:marBottom w:val="0"/>
              <w:divBdr>
                <w:top w:val="none" w:sz="0" w:space="0" w:color="auto"/>
                <w:left w:val="none" w:sz="0" w:space="0" w:color="auto"/>
                <w:bottom w:val="none" w:sz="0" w:space="0" w:color="auto"/>
                <w:right w:val="none" w:sz="0" w:space="0" w:color="auto"/>
              </w:divBdr>
            </w:div>
          </w:divsChild>
        </w:div>
        <w:div w:id="1809781803">
          <w:marLeft w:val="0"/>
          <w:marRight w:val="0"/>
          <w:marTop w:val="0"/>
          <w:marBottom w:val="0"/>
          <w:divBdr>
            <w:top w:val="none" w:sz="0" w:space="0" w:color="auto"/>
            <w:left w:val="none" w:sz="0" w:space="0" w:color="auto"/>
            <w:bottom w:val="none" w:sz="0" w:space="0" w:color="auto"/>
            <w:right w:val="none" w:sz="0" w:space="0" w:color="auto"/>
          </w:divBdr>
          <w:divsChild>
            <w:div w:id="2017340178">
              <w:marLeft w:val="0"/>
              <w:marRight w:val="0"/>
              <w:marTop w:val="0"/>
              <w:marBottom w:val="0"/>
              <w:divBdr>
                <w:top w:val="none" w:sz="0" w:space="0" w:color="auto"/>
                <w:left w:val="none" w:sz="0" w:space="0" w:color="auto"/>
                <w:bottom w:val="none" w:sz="0" w:space="0" w:color="auto"/>
                <w:right w:val="none" w:sz="0" w:space="0" w:color="auto"/>
              </w:divBdr>
            </w:div>
          </w:divsChild>
        </w:div>
        <w:div w:id="1809980215">
          <w:marLeft w:val="0"/>
          <w:marRight w:val="0"/>
          <w:marTop w:val="0"/>
          <w:marBottom w:val="0"/>
          <w:divBdr>
            <w:top w:val="none" w:sz="0" w:space="0" w:color="auto"/>
            <w:left w:val="none" w:sz="0" w:space="0" w:color="auto"/>
            <w:bottom w:val="none" w:sz="0" w:space="0" w:color="auto"/>
            <w:right w:val="none" w:sz="0" w:space="0" w:color="auto"/>
          </w:divBdr>
          <w:divsChild>
            <w:div w:id="1777023366">
              <w:marLeft w:val="0"/>
              <w:marRight w:val="0"/>
              <w:marTop w:val="0"/>
              <w:marBottom w:val="0"/>
              <w:divBdr>
                <w:top w:val="none" w:sz="0" w:space="0" w:color="auto"/>
                <w:left w:val="none" w:sz="0" w:space="0" w:color="auto"/>
                <w:bottom w:val="none" w:sz="0" w:space="0" w:color="auto"/>
                <w:right w:val="none" w:sz="0" w:space="0" w:color="auto"/>
              </w:divBdr>
            </w:div>
          </w:divsChild>
        </w:div>
        <w:div w:id="1810437220">
          <w:marLeft w:val="0"/>
          <w:marRight w:val="0"/>
          <w:marTop w:val="0"/>
          <w:marBottom w:val="0"/>
          <w:divBdr>
            <w:top w:val="none" w:sz="0" w:space="0" w:color="auto"/>
            <w:left w:val="none" w:sz="0" w:space="0" w:color="auto"/>
            <w:bottom w:val="none" w:sz="0" w:space="0" w:color="auto"/>
            <w:right w:val="none" w:sz="0" w:space="0" w:color="auto"/>
          </w:divBdr>
          <w:divsChild>
            <w:div w:id="2019693632">
              <w:marLeft w:val="0"/>
              <w:marRight w:val="0"/>
              <w:marTop w:val="0"/>
              <w:marBottom w:val="0"/>
              <w:divBdr>
                <w:top w:val="none" w:sz="0" w:space="0" w:color="auto"/>
                <w:left w:val="none" w:sz="0" w:space="0" w:color="auto"/>
                <w:bottom w:val="none" w:sz="0" w:space="0" w:color="auto"/>
                <w:right w:val="none" w:sz="0" w:space="0" w:color="auto"/>
              </w:divBdr>
            </w:div>
          </w:divsChild>
        </w:div>
        <w:div w:id="1810588948">
          <w:marLeft w:val="0"/>
          <w:marRight w:val="0"/>
          <w:marTop w:val="0"/>
          <w:marBottom w:val="0"/>
          <w:divBdr>
            <w:top w:val="none" w:sz="0" w:space="0" w:color="auto"/>
            <w:left w:val="none" w:sz="0" w:space="0" w:color="auto"/>
            <w:bottom w:val="none" w:sz="0" w:space="0" w:color="auto"/>
            <w:right w:val="none" w:sz="0" w:space="0" w:color="auto"/>
          </w:divBdr>
          <w:divsChild>
            <w:div w:id="293561404">
              <w:marLeft w:val="0"/>
              <w:marRight w:val="0"/>
              <w:marTop w:val="0"/>
              <w:marBottom w:val="0"/>
              <w:divBdr>
                <w:top w:val="none" w:sz="0" w:space="0" w:color="auto"/>
                <w:left w:val="none" w:sz="0" w:space="0" w:color="auto"/>
                <w:bottom w:val="none" w:sz="0" w:space="0" w:color="auto"/>
                <w:right w:val="none" w:sz="0" w:space="0" w:color="auto"/>
              </w:divBdr>
            </w:div>
          </w:divsChild>
        </w:div>
        <w:div w:id="1810900731">
          <w:marLeft w:val="0"/>
          <w:marRight w:val="0"/>
          <w:marTop w:val="0"/>
          <w:marBottom w:val="0"/>
          <w:divBdr>
            <w:top w:val="none" w:sz="0" w:space="0" w:color="auto"/>
            <w:left w:val="none" w:sz="0" w:space="0" w:color="auto"/>
            <w:bottom w:val="none" w:sz="0" w:space="0" w:color="auto"/>
            <w:right w:val="none" w:sz="0" w:space="0" w:color="auto"/>
          </w:divBdr>
          <w:divsChild>
            <w:div w:id="411897169">
              <w:marLeft w:val="0"/>
              <w:marRight w:val="0"/>
              <w:marTop w:val="0"/>
              <w:marBottom w:val="0"/>
              <w:divBdr>
                <w:top w:val="none" w:sz="0" w:space="0" w:color="auto"/>
                <w:left w:val="none" w:sz="0" w:space="0" w:color="auto"/>
                <w:bottom w:val="none" w:sz="0" w:space="0" w:color="auto"/>
                <w:right w:val="none" w:sz="0" w:space="0" w:color="auto"/>
              </w:divBdr>
            </w:div>
          </w:divsChild>
        </w:div>
        <w:div w:id="1811828418">
          <w:marLeft w:val="0"/>
          <w:marRight w:val="0"/>
          <w:marTop w:val="0"/>
          <w:marBottom w:val="0"/>
          <w:divBdr>
            <w:top w:val="none" w:sz="0" w:space="0" w:color="auto"/>
            <w:left w:val="none" w:sz="0" w:space="0" w:color="auto"/>
            <w:bottom w:val="none" w:sz="0" w:space="0" w:color="auto"/>
            <w:right w:val="none" w:sz="0" w:space="0" w:color="auto"/>
          </w:divBdr>
          <w:divsChild>
            <w:div w:id="859199480">
              <w:marLeft w:val="0"/>
              <w:marRight w:val="0"/>
              <w:marTop w:val="0"/>
              <w:marBottom w:val="0"/>
              <w:divBdr>
                <w:top w:val="none" w:sz="0" w:space="0" w:color="auto"/>
                <w:left w:val="none" w:sz="0" w:space="0" w:color="auto"/>
                <w:bottom w:val="none" w:sz="0" w:space="0" w:color="auto"/>
                <w:right w:val="none" w:sz="0" w:space="0" w:color="auto"/>
              </w:divBdr>
            </w:div>
          </w:divsChild>
        </w:div>
        <w:div w:id="1811896694">
          <w:marLeft w:val="0"/>
          <w:marRight w:val="0"/>
          <w:marTop w:val="0"/>
          <w:marBottom w:val="0"/>
          <w:divBdr>
            <w:top w:val="none" w:sz="0" w:space="0" w:color="auto"/>
            <w:left w:val="none" w:sz="0" w:space="0" w:color="auto"/>
            <w:bottom w:val="none" w:sz="0" w:space="0" w:color="auto"/>
            <w:right w:val="none" w:sz="0" w:space="0" w:color="auto"/>
          </w:divBdr>
          <w:divsChild>
            <w:div w:id="1067192160">
              <w:marLeft w:val="0"/>
              <w:marRight w:val="0"/>
              <w:marTop w:val="0"/>
              <w:marBottom w:val="0"/>
              <w:divBdr>
                <w:top w:val="none" w:sz="0" w:space="0" w:color="auto"/>
                <w:left w:val="none" w:sz="0" w:space="0" w:color="auto"/>
                <w:bottom w:val="none" w:sz="0" w:space="0" w:color="auto"/>
                <w:right w:val="none" w:sz="0" w:space="0" w:color="auto"/>
              </w:divBdr>
            </w:div>
          </w:divsChild>
        </w:div>
        <w:div w:id="1812938493">
          <w:marLeft w:val="0"/>
          <w:marRight w:val="0"/>
          <w:marTop w:val="0"/>
          <w:marBottom w:val="0"/>
          <w:divBdr>
            <w:top w:val="none" w:sz="0" w:space="0" w:color="auto"/>
            <w:left w:val="none" w:sz="0" w:space="0" w:color="auto"/>
            <w:bottom w:val="none" w:sz="0" w:space="0" w:color="auto"/>
            <w:right w:val="none" w:sz="0" w:space="0" w:color="auto"/>
          </w:divBdr>
          <w:divsChild>
            <w:div w:id="865338154">
              <w:marLeft w:val="0"/>
              <w:marRight w:val="0"/>
              <w:marTop w:val="0"/>
              <w:marBottom w:val="0"/>
              <w:divBdr>
                <w:top w:val="none" w:sz="0" w:space="0" w:color="auto"/>
                <w:left w:val="none" w:sz="0" w:space="0" w:color="auto"/>
                <w:bottom w:val="none" w:sz="0" w:space="0" w:color="auto"/>
                <w:right w:val="none" w:sz="0" w:space="0" w:color="auto"/>
              </w:divBdr>
            </w:div>
          </w:divsChild>
        </w:div>
        <w:div w:id="1812944900">
          <w:marLeft w:val="0"/>
          <w:marRight w:val="0"/>
          <w:marTop w:val="0"/>
          <w:marBottom w:val="0"/>
          <w:divBdr>
            <w:top w:val="none" w:sz="0" w:space="0" w:color="auto"/>
            <w:left w:val="none" w:sz="0" w:space="0" w:color="auto"/>
            <w:bottom w:val="none" w:sz="0" w:space="0" w:color="auto"/>
            <w:right w:val="none" w:sz="0" w:space="0" w:color="auto"/>
          </w:divBdr>
          <w:divsChild>
            <w:div w:id="2117017595">
              <w:marLeft w:val="0"/>
              <w:marRight w:val="0"/>
              <w:marTop w:val="0"/>
              <w:marBottom w:val="0"/>
              <w:divBdr>
                <w:top w:val="none" w:sz="0" w:space="0" w:color="auto"/>
                <w:left w:val="none" w:sz="0" w:space="0" w:color="auto"/>
                <w:bottom w:val="none" w:sz="0" w:space="0" w:color="auto"/>
                <w:right w:val="none" w:sz="0" w:space="0" w:color="auto"/>
              </w:divBdr>
            </w:div>
          </w:divsChild>
        </w:div>
        <w:div w:id="1813130442">
          <w:marLeft w:val="0"/>
          <w:marRight w:val="0"/>
          <w:marTop w:val="0"/>
          <w:marBottom w:val="0"/>
          <w:divBdr>
            <w:top w:val="none" w:sz="0" w:space="0" w:color="auto"/>
            <w:left w:val="none" w:sz="0" w:space="0" w:color="auto"/>
            <w:bottom w:val="none" w:sz="0" w:space="0" w:color="auto"/>
            <w:right w:val="none" w:sz="0" w:space="0" w:color="auto"/>
          </w:divBdr>
          <w:divsChild>
            <w:div w:id="802620856">
              <w:marLeft w:val="0"/>
              <w:marRight w:val="0"/>
              <w:marTop w:val="0"/>
              <w:marBottom w:val="0"/>
              <w:divBdr>
                <w:top w:val="none" w:sz="0" w:space="0" w:color="auto"/>
                <w:left w:val="none" w:sz="0" w:space="0" w:color="auto"/>
                <w:bottom w:val="none" w:sz="0" w:space="0" w:color="auto"/>
                <w:right w:val="none" w:sz="0" w:space="0" w:color="auto"/>
              </w:divBdr>
            </w:div>
          </w:divsChild>
        </w:div>
        <w:div w:id="1816332636">
          <w:marLeft w:val="0"/>
          <w:marRight w:val="0"/>
          <w:marTop w:val="0"/>
          <w:marBottom w:val="0"/>
          <w:divBdr>
            <w:top w:val="none" w:sz="0" w:space="0" w:color="auto"/>
            <w:left w:val="none" w:sz="0" w:space="0" w:color="auto"/>
            <w:bottom w:val="none" w:sz="0" w:space="0" w:color="auto"/>
            <w:right w:val="none" w:sz="0" w:space="0" w:color="auto"/>
          </w:divBdr>
          <w:divsChild>
            <w:div w:id="184370681">
              <w:marLeft w:val="0"/>
              <w:marRight w:val="0"/>
              <w:marTop w:val="0"/>
              <w:marBottom w:val="0"/>
              <w:divBdr>
                <w:top w:val="none" w:sz="0" w:space="0" w:color="auto"/>
                <w:left w:val="none" w:sz="0" w:space="0" w:color="auto"/>
                <w:bottom w:val="none" w:sz="0" w:space="0" w:color="auto"/>
                <w:right w:val="none" w:sz="0" w:space="0" w:color="auto"/>
              </w:divBdr>
            </w:div>
          </w:divsChild>
        </w:div>
        <w:div w:id="1816952830">
          <w:marLeft w:val="0"/>
          <w:marRight w:val="0"/>
          <w:marTop w:val="0"/>
          <w:marBottom w:val="0"/>
          <w:divBdr>
            <w:top w:val="none" w:sz="0" w:space="0" w:color="auto"/>
            <w:left w:val="none" w:sz="0" w:space="0" w:color="auto"/>
            <w:bottom w:val="none" w:sz="0" w:space="0" w:color="auto"/>
            <w:right w:val="none" w:sz="0" w:space="0" w:color="auto"/>
          </w:divBdr>
          <w:divsChild>
            <w:div w:id="1157578295">
              <w:marLeft w:val="0"/>
              <w:marRight w:val="0"/>
              <w:marTop w:val="0"/>
              <w:marBottom w:val="0"/>
              <w:divBdr>
                <w:top w:val="none" w:sz="0" w:space="0" w:color="auto"/>
                <w:left w:val="none" w:sz="0" w:space="0" w:color="auto"/>
                <w:bottom w:val="none" w:sz="0" w:space="0" w:color="auto"/>
                <w:right w:val="none" w:sz="0" w:space="0" w:color="auto"/>
              </w:divBdr>
            </w:div>
          </w:divsChild>
        </w:div>
        <w:div w:id="1818065362">
          <w:marLeft w:val="0"/>
          <w:marRight w:val="0"/>
          <w:marTop w:val="0"/>
          <w:marBottom w:val="0"/>
          <w:divBdr>
            <w:top w:val="none" w:sz="0" w:space="0" w:color="auto"/>
            <w:left w:val="none" w:sz="0" w:space="0" w:color="auto"/>
            <w:bottom w:val="none" w:sz="0" w:space="0" w:color="auto"/>
            <w:right w:val="none" w:sz="0" w:space="0" w:color="auto"/>
          </w:divBdr>
          <w:divsChild>
            <w:div w:id="7605302">
              <w:marLeft w:val="0"/>
              <w:marRight w:val="0"/>
              <w:marTop w:val="0"/>
              <w:marBottom w:val="0"/>
              <w:divBdr>
                <w:top w:val="none" w:sz="0" w:space="0" w:color="auto"/>
                <w:left w:val="none" w:sz="0" w:space="0" w:color="auto"/>
                <w:bottom w:val="none" w:sz="0" w:space="0" w:color="auto"/>
                <w:right w:val="none" w:sz="0" w:space="0" w:color="auto"/>
              </w:divBdr>
            </w:div>
          </w:divsChild>
        </w:div>
        <w:div w:id="1819953628">
          <w:marLeft w:val="0"/>
          <w:marRight w:val="0"/>
          <w:marTop w:val="0"/>
          <w:marBottom w:val="0"/>
          <w:divBdr>
            <w:top w:val="none" w:sz="0" w:space="0" w:color="auto"/>
            <w:left w:val="none" w:sz="0" w:space="0" w:color="auto"/>
            <w:bottom w:val="none" w:sz="0" w:space="0" w:color="auto"/>
            <w:right w:val="none" w:sz="0" w:space="0" w:color="auto"/>
          </w:divBdr>
          <w:divsChild>
            <w:div w:id="61105485">
              <w:marLeft w:val="0"/>
              <w:marRight w:val="0"/>
              <w:marTop w:val="0"/>
              <w:marBottom w:val="0"/>
              <w:divBdr>
                <w:top w:val="none" w:sz="0" w:space="0" w:color="auto"/>
                <w:left w:val="none" w:sz="0" w:space="0" w:color="auto"/>
                <w:bottom w:val="none" w:sz="0" w:space="0" w:color="auto"/>
                <w:right w:val="none" w:sz="0" w:space="0" w:color="auto"/>
              </w:divBdr>
            </w:div>
          </w:divsChild>
        </w:div>
        <w:div w:id="1820222888">
          <w:marLeft w:val="0"/>
          <w:marRight w:val="0"/>
          <w:marTop w:val="0"/>
          <w:marBottom w:val="0"/>
          <w:divBdr>
            <w:top w:val="none" w:sz="0" w:space="0" w:color="auto"/>
            <w:left w:val="none" w:sz="0" w:space="0" w:color="auto"/>
            <w:bottom w:val="none" w:sz="0" w:space="0" w:color="auto"/>
            <w:right w:val="none" w:sz="0" w:space="0" w:color="auto"/>
          </w:divBdr>
          <w:divsChild>
            <w:div w:id="2041398576">
              <w:marLeft w:val="0"/>
              <w:marRight w:val="0"/>
              <w:marTop w:val="0"/>
              <w:marBottom w:val="0"/>
              <w:divBdr>
                <w:top w:val="none" w:sz="0" w:space="0" w:color="auto"/>
                <w:left w:val="none" w:sz="0" w:space="0" w:color="auto"/>
                <w:bottom w:val="none" w:sz="0" w:space="0" w:color="auto"/>
                <w:right w:val="none" w:sz="0" w:space="0" w:color="auto"/>
              </w:divBdr>
            </w:div>
          </w:divsChild>
        </w:div>
        <w:div w:id="1820536222">
          <w:marLeft w:val="0"/>
          <w:marRight w:val="0"/>
          <w:marTop w:val="0"/>
          <w:marBottom w:val="0"/>
          <w:divBdr>
            <w:top w:val="none" w:sz="0" w:space="0" w:color="auto"/>
            <w:left w:val="none" w:sz="0" w:space="0" w:color="auto"/>
            <w:bottom w:val="none" w:sz="0" w:space="0" w:color="auto"/>
            <w:right w:val="none" w:sz="0" w:space="0" w:color="auto"/>
          </w:divBdr>
          <w:divsChild>
            <w:div w:id="741409885">
              <w:marLeft w:val="0"/>
              <w:marRight w:val="0"/>
              <w:marTop w:val="0"/>
              <w:marBottom w:val="0"/>
              <w:divBdr>
                <w:top w:val="none" w:sz="0" w:space="0" w:color="auto"/>
                <w:left w:val="none" w:sz="0" w:space="0" w:color="auto"/>
                <w:bottom w:val="none" w:sz="0" w:space="0" w:color="auto"/>
                <w:right w:val="none" w:sz="0" w:space="0" w:color="auto"/>
              </w:divBdr>
            </w:div>
          </w:divsChild>
        </w:div>
        <w:div w:id="1821267369">
          <w:marLeft w:val="0"/>
          <w:marRight w:val="0"/>
          <w:marTop w:val="0"/>
          <w:marBottom w:val="0"/>
          <w:divBdr>
            <w:top w:val="none" w:sz="0" w:space="0" w:color="auto"/>
            <w:left w:val="none" w:sz="0" w:space="0" w:color="auto"/>
            <w:bottom w:val="none" w:sz="0" w:space="0" w:color="auto"/>
            <w:right w:val="none" w:sz="0" w:space="0" w:color="auto"/>
          </w:divBdr>
          <w:divsChild>
            <w:div w:id="623193698">
              <w:marLeft w:val="0"/>
              <w:marRight w:val="0"/>
              <w:marTop w:val="0"/>
              <w:marBottom w:val="0"/>
              <w:divBdr>
                <w:top w:val="none" w:sz="0" w:space="0" w:color="auto"/>
                <w:left w:val="none" w:sz="0" w:space="0" w:color="auto"/>
                <w:bottom w:val="none" w:sz="0" w:space="0" w:color="auto"/>
                <w:right w:val="none" w:sz="0" w:space="0" w:color="auto"/>
              </w:divBdr>
            </w:div>
          </w:divsChild>
        </w:div>
        <w:div w:id="1821339838">
          <w:marLeft w:val="0"/>
          <w:marRight w:val="0"/>
          <w:marTop w:val="0"/>
          <w:marBottom w:val="0"/>
          <w:divBdr>
            <w:top w:val="none" w:sz="0" w:space="0" w:color="auto"/>
            <w:left w:val="none" w:sz="0" w:space="0" w:color="auto"/>
            <w:bottom w:val="none" w:sz="0" w:space="0" w:color="auto"/>
            <w:right w:val="none" w:sz="0" w:space="0" w:color="auto"/>
          </w:divBdr>
          <w:divsChild>
            <w:div w:id="1166476631">
              <w:marLeft w:val="0"/>
              <w:marRight w:val="0"/>
              <w:marTop w:val="0"/>
              <w:marBottom w:val="0"/>
              <w:divBdr>
                <w:top w:val="none" w:sz="0" w:space="0" w:color="auto"/>
                <w:left w:val="none" w:sz="0" w:space="0" w:color="auto"/>
                <w:bottom w:val="none" w:sz="0" w:space="0" w:color="auto"/>
                <w:right w:val="none" w:sz="0" w:space="0" w:color="auto"/>
              </w:divBdr>
            </w:div>
          </w:divsChild>
        </w:div>
        <w:div w:id="1821771684">
          <w:marLeft w:val="0"/>
          <w:marRight w:val="0"/>
          <w:marTop w:val="0"/>
          <w:marBottom w:val="0"/>
          <w:divBdr>
            <w:top w:val="none" w:sz="0" w:space="0" w:color="auto"/>
            <w:left w:val="none" w:sz="0" w:space="0" w:color="auto"/>
            <w:bottom w:val="none" w:sz="0" w:space="0" w:color="auto"/>
            <w:right w:val="none" w:sz="0" w:space="0" w:color="auto"/>
          </w:divBdr>
          <w:divsChild>
            <w:div w:id="798841535">
              <w:marLeft w:val="0"/>
              <w:marRight w:val="0"/>
              <w:marTop w:val="0"/>
              <w:marBottom w:val="0"/>
              <w:divBdr>
                <w:top w:val="none" w:sz="0" w:space="0" w:color="auto"/>
                <w:left w:val="none" w:sz="0" w:space="0" w:color="auto"/>
                <w:bottom w:val="none" w:sz="0" w:space="0" w:color="auto"/>
                <w:right w:val="none" w:sz="0" w:space="0" w:color="auto"/>
              </w:divBdr>
            </w:div>
          </w:divsChild>
        </w:div>
        <w:div w:id="1821922447">
          <w:marLeft w:val="0"/>
          <w:marRight w:val="0"/>
          <w:marTop w:val="0"/>
          <w:marBottom w:val="0"/>
          <w:divBdr>
            <w:top w:val="none" w:sz="0" w:space="0" w:color="auto"/>
            <w:left w:val="none" w:sz="0" w:space="0" w:color="auto"/>
            <w:bottom w:val="none" w:sz="0" w:space="0" w:color="auto"/>
            <w:right w:val="none" w:sz="0" w:space="0" w:color="auto"/>
          </w:divBdr>
          <w:divsChild>
            <w:div w:id="1418285551">
              <w:marLeft w:val="0"/>
              <w:marRight w:val="0"/>
              <w:marTop w:val="0"/>
              <w:marBottom w:val="0"/>
              <w:divBdr>
                <w:top w:val="none" w:sz="0" w:space="0" w:color="auto"/>
                <w:left w:val="none" w:sz="0" w:space="0" w:color="auto"/>
                <w:bottom w:val="none" w:sz="0" w:space="0" w:color="auto"/>
                <w:right w:val="none" w:sz="0" w:space="0" w:color="auto"/>
              </w:divBdr>
            </w:div>
          </w:divsChild>
        </w:div>
        <w:div w:id="1822848425">
          <w:marLeft w:val="0"/>
          <w:marRight w:val="0"/>
          <w:marTop w:val="0"/>
          <w:marBottom w:val="0"/>
          <w:divBdr>
            <w:top w:val="none" w:sz="0" w:space="0" w:color="auto"/>
            <w:left w:val="none" w:sz="0" w:space="0" w:color="auto"/>
            <w:bottom w:val="none" w:sz="0" w:space="0" w:color="auto"/>
            <w:right w:val="none" w:sz="0" w:space="0" w:color="auto"/>
          </w:divBdr>
          <w:divsChild>
            <w:div w:id="87388534">
              <w:marLeft w:val="0"/>
              <w:marRight w:val="0"/>
              <w:marTop w:val="0"/>
              <w:marBottom w:val="0"/>
              <w:divBdr>
                <w:top w:val="none" w:sz="0" w:space="0" w:color="auto"/>
                <w:left w:val="none" w:sz="0" w:space="0" w:color="auto"/>
                <w:bottom w:val="none" w:sz="0" w:space="0" w:color="auto"/>
                <w:right w:val="none" w:sz="0" w:space="0" w:color="auto"/>
              </w:divBdr>
            </w:div>
          </w:divsChild>
        </w:div>
        <w:div w:id="1823548221">
          <w:marLeft w:val="0"/>
          <w:marRight w:val="0"/>
          <w:marTop w:val="0"/>
          <w:marBottom w:val="0"/>
          <w:divBdr>
            <w:top w:val="none" w:sz="0" w:space="0" w:color="auto"/>
            <w:left w:val="none" w:sz="0" w:space="0" w:color="auto"/>
            <w:bottom w:val="none" w:sz="0" w:space="0" w:color="auto"/>
            <w:right w:val="none" w:sz="0" w:space="0" w:color="auto"/>
          </w:divBdr>
          <w:divsChild>
            <w:div w:id="467942190">
              <w:marLeft w:val="0"/>
              <w:marRight w:val="0"/>
              <w:marTop w:val="0"/>
              <w:marBottom w:val="0"/>
              <w:divBdr>
                <w:top w:val="none" w:sz="0" w:space="0" w:color="auto"/>
                <w:left w:val="none" w:sz="0" w:space="0" w:color="auto"/>
                <w:bottom w:val="none" w:sz="0" w:space="0" w:color="auto"/>
                <w:right w:val="none" w:sz="0" w:space="0" w:color="auto"/>
              </w:divBdr>
            </w:div>
          </w:divsChild>
        </w:div>
        <w:div w:id="1824077773">
          <w:marLeft w:val="0"/>
          <w:marRight w:val="0"/>
          <w:marTop w:val="0"/>
          <w:marBottom w:val="0"/>
          <w:divBdr>
            <w:top w:val="none" w:sz="0" w:space="0" w:color="auto"/>
            <w:left w:val="none" w:sz="0" w:space="0" w:color="auto"/>
            <w:bottom w:val="none" w:sz="0" w:space="0" w:color="auto"/>
            <w:right w:val="none" w:sz="0" w:space="0" w:color="auto"/>
          </w:divBdr>
          <w:divsChild>
            <w:div w:id="2130736906">
              <w:marLeft w:val="0"/>
              <w:marRight w:val="0"/>
              <w:marTop w:val="0"/>
              <w:marBottom w:val="0"/>
              <w:divBdr>
                <w:top w:val="none" w:sz="0" w:space="0" w:color="auto"/>
                <w:left w:val="none" w:sz="0" w:space="0" w:color="auto"/>
                <w:bottom w:val="none" w:sz="0" w:space="0" w:color="auto"/>
                <w:right w:val="none" w:sz="0" w:space="0" w:color="auto"/>
              </w:divBdr>
            </w:div>
          </w:divsChild>
        </w:div>
        <w:div w:id="1824856790">
          <w:marLeft w:val="0"/>
          <w:marRight w:val="0"/>
          <w:marTop w:val="0"/>
          <w:marBottom w:val="0"/>
          <w:divBdr>
            <w:top w:val="none" w:sz="0" w:space="0" w:color="auto"/>
            <w:left w:val="none" w:sz="0" w:space="0" w:color="auto"/>
            <w:bottom w:val="none" w:sz="0" w:space="0" w:color="auto"/>
            <w:right w:val="none" w:sz="0" w:space="0" w:color="auto"/>
          </w:divBdr>
          <w:divsChild>
            <w:div w:id="1593388718">
              <w:marLeft w:val="0"/>
              <w:marRight w:val="0"/>
              <w:marTop w:val="0"/>
              <w:marBottom w:val="0"/>
              <w:divBdr>
                <w:top w:val="none" w:sz="0" w:space="0" w:color="auto"/>
                <w:left w:val="none" w:sz="0" w:space="0" w:color="auto"/>
                <w:bottom w:val="none" w:sz="0" w:space="0" w:color="auto"/>
                <w:right w:val="none" w:sz="0" w:space="0" w:color="auto"/>
              </w:divBdr>
            </w:div>
          </w:divsChild>
        </w:div>
        <w:div w:id="1826237395">
          <w:marLeft w:val="0"/>
          <w:marRight w:val="0"/>
          <w:marTop w:val="0"/>
          <w:marBottom w:val="0"/>
          <w:divBdr>
            <w:top w:val="none" w:sz="0" w:space="0" w:color="auto"/>
            <w:left w:val="none" w:sz="0" w:space="0" w:color="auto"/>
            <w:bottom w:val="none" w:sz="0" w:space="0" w:color="auto"/>
            <w:right w:val="none" w:sz="0" w:space="0" w:color="auto"/>
          </w:divBdr>
          <w:divsChild>
            <w:div w:id="1010567989">
              <w:marLeft w:val="0"/>
              <w:marRight w:val="0"/>
              <w:marTop w:val="0"/>
              <w:marBottom w:val="0"/>
              <w:divBdr>
                <w:top w:val="none" w:sz="0" w:space="0" w:color="auto"/>
                <w:left w:val="none" w:sz="0" w:space="0" w:color="auto"/>
                <w:bottom w:val="none" w:sz="0" w:space="0" w:color="auto"/>
                <w:right w:val="none" w:sz="0" w:space="0" w:color="auto"/>
              </w:divBdr>
            </w:div>
          </w:divsChild>
        </w:div>
        <w:div w:id="1826362070">
          <w:marLeft w:val="0"/>
          <w:marRight w:val="0"/>
          <w:marTop w:val="0"/>
          <w:marBottom w:val="0"/>
          <w:divBdr>
            <w:top w:val="none" w:sz="0" w:space="0" w:color="auto"/>
            <w:left w:val="none" w:sz="0" w:space="0" w:color="auto"/>
            <w:bottom w:val="none" w:sz="0" w:space="0" w:color="auto"/>
            <w:right w:val="none" w:sz="0" w:space="0" w:color="auto"/>
          </w:divBdr>
          <w:divsChild>
            <w:div w:id="394740523">
              <w:marLeft w:val="0"/>
              <w:marRight w:val="0"/>
              <w:marTop w:val="0"/>
              <w:marBottom w:val="0"/>
              <w:divBdr>
                <w:top w:val="none" w:sz="0" w:space="0" w:color="auto"/>
                <w:left w:val="none" w:sz="0" w:space="0" w:color="auto"/>
                <w:bottom w:val="none" w:sz="0" w:space="0" w:color="auto"/>
                <w:right w:val="none" w:sz="0" w:space="0" w:color="auto"/>
              </w:divBdr>
            </w:div>
          </w:divsChild>
        </w:div>
        <w:div w:id="1826431875">
          <w:marLeft w:val="0"/>
          <w:marRight w:val="0"/>
          <w:marTop w:val="0"/>
          <w:marBottom w:val="0"/>
          <w:divBdr>
            <w:top w:val="none" w:sz="0" w:space="0" w:color="auto"/>
            <w:left w:val="none" w:sz="0" w:space="0" w:color="auto"/>
            <w:bottom w:val="none" w:sz="0" w:space="0" w:color="auto"/>
            <w:right w:val="none" w:sz="0" w:space="0" w:color="auto"/>
          </w:divBdr>
          <w:divsChild>
            <w:div w:id="5523367">
              <w:marLeft w:val="0"/>
              <w:marRight w:val="0"/>
              <w:marTop w:val="0"/>
              <w:marBottom w:val="0"/>
              <w:divBdr>
                <w:top w:val="none" w:sz="0" w:space="0" w:color="auto"/>
                <w:left w:val="none" w:sz="0" w:space="0" w:color="auto"/>
                <w:bottom w:val="none" w:sz="0" w:space="0" w:color="auto"/>
                <w:right w:val="none" w:sz="0" w:space="0" w:color="auto"/>
              </w:divBdr>
            </w:div>
          </w:divsChild>
        </w:div>
        <w:div w:id="1826506218">
          <w:marLeft w:val="0"/>
          <w:marRight w:val="0"/>
          <w:marTop w:val="0"/>
          <w:marBottom w:val="0"/>
          <w:divBdr>
            <w:top w:val="none" w:sz="0" w:space="0" w:color="auto"/>
            <w:left w:val="none" w:sz="0" w:space="0" w:color="auto"/>
            <w:bottom w:val="none" w:sz="0" w:space="0" w:color="auto"/>
            <w:right w:val="none" w:sz="0" w:space="0" w:color="auto"/>
          </w:divBdr>
          <w:divsChild>
            <w:div w:id="1516768239">
              <w:marLeft w:val="0"/>
              <w:marRight w:val="0"/>
              <w:marTop w:val="0"/>
              <w:marBottom w:val="0"/>
              <w:divBdr>
                <w:top w:val="none" w:sz="0" w:space="0" w:color="auto"/>
                <w:left w:val="none" w:sz="0" w:space="0" w:color="auto"/>
                <w:bottom w:val="none" w:sz="0" w:space="0" w:color="auto"/>
                <w:right w:val="none" w:sz="0" w:space="0" w:color="auto"/>
              </w:divBdr>
            </w:div>
          </w:divsChild>
        </w:div>
        <w:div w:id="1826583242">
          <w:marLeft w:val="0"/>
          <w:marRight w:val="0"/>
          <w:marTop w:val="0"/>
          <w:marBottom w:val="0"/>
          <w:divBdr>
            <w:top w:val="none" w:sz="0" w:space="0" w:color="auto"/>
            <w:left w:val="none" w:sz="0" w:space="0" w:color="auto"/>
            <w:bottom w:val="none" w:sz="0" w:space="0" w:color="auto"/>
            <w:right w:val="none" w:sz="0" w:space="0" w:color="auto"/>
          </w:divBdr>
          <w:divsChild>
            <w:div w:id="660694616">
              <w:marLeft w:val="0"/>
              <w:marRight w:val="0"/>
              <w:marTop w:val="0"/>
              <w:marBottom w:val="0"/>
              <w:divBdr>
                <w:top w:val="none" w:sz="0" w:space="0" w:color="auto"/>
                <w:left w:val="none" w:sz="0" w:space="0" w:color="auto"/>
                <w:bottom w:val="none" w:sz="0" w:space="0" w:color="auto"/>
                <w:right w:val="none" w:sz="0" w:space="0" w:color="auto"/>
              </w:divBdr>
            </w:div>
          </w:divsChild>
        </w:div>
        <w:div w:id="1826969934">
          <w:marLeft w:val="0"/>
          <w:marRight w:val="0"/>
          <w:marTop w:val="0"/>
          <w:marBottom w:val="0"/>
          <w:divBdr>
            <w:top w:val="none" w:sz="0" w:space="0" w:color="auto"/>
            <w:left w:val="none" w:sz="0" w:space="0" w:color="auto"/>
            <w:bottom w:val="none" w:sz="0" w:space="0" w:color="auto"/>
            <w:right w:val="none" w:sz="0" w:space="0" w:color="auto"/>
          </w:divBdr>
          <w:divsChild>
            <w:div w:id="1252663665">
              <w:marLeft w:val="0"/>
              <w:marRight w:val="0"/>
              <w:marTop w:val="0"/>
              <w:marBottom w:val="0"/>
              <w:divBdr>
                <w:top w:val="none" w:sz="0" w:space="0" w:color="auto"/>
                <w:left w:val="none" w:sz="0" w:space="0" w:color="auto"/>
                <w:bottom w:val="none" w:sz="0" w:space="0" w:color="auto"/>
                <w:right w:val="none" w:sz="0" w:space="0" w:color="auto"/>
              </w:divBdr>
            </w:div>
          </w:divsChild>
        </w:div>
        <w:div w:id="1827241445">
          <w:marLeft w:val="0"/>
          <w:marRight w:val="0"/>
          <w:marTop w:val="0"/>
          <w:marBottom w:val="0"/>
          <w:divBdr>
            <w:top w:val="none" w:sz="0" w:space="0" w:color="auto"/>
            <w:left w:val="none" w:sz="0" w:space="0" w:color="auto"/>
            <w:bottom w:val="none" w:sz="0" w:space="0" w:color="auto"/>
            <w:right w:val="none" w:sz="0" w:space="0" w:color="auto"/>
          </w:divBdr>
          <w:divsChild>
            <w:div w:id="818837805">
              <w:marLeft w:val="0"/>
              <w:marRight w:val="0"/>
              <w:marTop w:val="0"/>
              <w:marBottom w:val="0"/>
              <w:divBdr>
                <w:top w:val="none" w:sz="0" w:space="0" w:color="auto"/>
                <w:left w:val="none" w:sz="0" w:space="0" w:color="auto"/>
                <w:bottom w:val="none" w:sz="0" w:space="0" w:color="auto"/>
                <w:right w:val="none" w:sz="0" w:space="0" w:color="auto"/>
              </w:divBdr>
            </w:div>
          </w:divsChild>
        </w:div>
        <w:div w:id="1827361892">
          <w:marLeft w:val="0"/>
          <w:marRight w:val="0"/>
          <w:marTop w:val="0"/>
          <w:marBottom w:val="0"/>
          <w:divBdr>
            <w:top w:val="none" w:sz="0" w:space="0" w:color="auto"/>
            <w:left w:val="none" w:sz="0" w:space="0" w:color="auto"/>
            <w:bottom w:val="none" w:sz="0" w:space="0" w:color="auto"/>
            <w:right w:val="none" w:sz="0" w:space="0" w:color="auto"/>
          </w:divBdr>
          <w:divsChild>
            <w:div w:id="1154495254">
              <w:marLeft w:val="0"/>
              <w:marRight w:val="0"/>
              <w:marTop w:val="0"/>
              <w:marBottom w:val="0"/>
              <w:divBdr>
                <w:top w:val="none" w:sz="0" w:space="0" w:color="auto"/>
                <w:left w:val="none" w:sz="0" w:space="0" w:color="auto"/>
                <w:bottom w:val="none" w:sz="0" w:space="0" w:color="auto"/>
                <w:right w:val="none" w:sz="0" w:space="0" w:color="auto"/>
              </w:divBdr>
            </w:div>
          </w:divsChild>
        </w:div>
        <w:div w:id="1827547323">
          <w:marLeft w:val="0"/>
          <w:marRight w:val="0"/>
          <w:marTop w:val="0"/>
          <w:marBottom w:val="0"/>
          <w:divBdr>
            <w:top w:val="none" w:sz="0" w:space="0" w:color="auto"/>
            <w:left w:val="none" w:sz="0" w:space="0" w:color="auto"/>
            <w:bottom w:val="none" w:sz="0" w:space="0" w:color="auto"/>
            <w:right w:val="none" w:sz="0" w:space="0" w:color="auto"/>
          </w:divBdr>
          <w:divsChild>
            <w:div w:id="641693594">
              <w:marLeft w:val="0"/>
              <w:marRight w:val="0"/>
              <w:marTop w:val="0"/>
              <w:marBottom w:val="0"/>
              <w:divBdr>
                <w:top w:val="none" w:sz="0" w:space="0" w:color="auto"/>
                <w:left w:val="none" w:sz="0" w:space="0" w:color="auto"/>
                <w:bottom w:val="none" w:sz="0" w:space="0" w:color="auto"/>
                <w:right w:val="none" w:sz="0" w:space="0" w:color="auto"/>
              </w:divBdr>
            </w:div>
          </w:divsChild>
        </w:div>
        <w:div w:id="1827626161">
          <w:marLeft w:val="0"/>
          <w:marRight w:val="0"/>
          <w:marTop w:val="0"/>
          <w:marBottom w:val="0"/>
          <w:divBdr>
            <w:top w:val="none" w:sz="0" w:space="0" w:color="auto"/>
            <w:left w:val="none" w:sz="0" w:space="0" w:color="auto"/>
            <w:bottom w:val="none" w:sz="0" w:space="0" w:color="auto"/>
            <w:right w:val="none" w:sz="0" w:space="0" w:color="auto"/>
          </w:divBdr>
          <w:divsChild>
            <w:div w:id="1546023890">
              <w:marLeft w:val="0"/>
              <w:marRight w:val="0"/>
              <w:marTop w:val="0"/>
              <w:marBottom w:val="0"/>
              <w:divBdr>
                <w:top w:val="none" w:sz="0" w:space="0" w:color="auto"/>
                <w:left w:val="none" w:sz="0" w:space="0" w:color="auto"/>
                <w:bottom w:val="none" w:sz="0" w:space="0" w:color="auto"/>
                <w:right w:val="none" w:sz="0" w:space="0" w:color="auto"/>
              </w:divBdr>
            </w:div>
          </w:divsChild>
        </w:div>
        <w:div w:id="1827821438">
          <w:marLeft w:val="0"/>
          <w:marRight w:val="0"/>
          <w:marTop w:val="0"/>
          <w:marBottom w:val="0"/>
          <w:divBdr>
            <w:top w:val="none" w:sz="0" w:space="0" w:color="auto"/>
            <w:left w:val="none" w:sz="0" w:space="0" w:color="auto"/>
            <w:bottom w:val="none" w:sz="0" w:space="0" w:color="auto"/>
            <w:right w:val="none" w:sz="0" w:space="0" w:color="auto"/>
          </w:divBdr>
          <w:divsChild>
            <w:div w:id="465783993">
              <w:marLeft w:val="0"/>
              <w:marRight w:val="0"/>
              <w:marTop w:val="0"/>
              <w:marBottom w:val="0"/>
              <w:divBdr>
                <w:top w:val="none" w:sz="0" w:space="0" w:color="auto"/>
                <w:left w:val="none" w:sz="0" w:space="0" w:color="auto"/>
                <w:bottom w:val="none" w:sz="0" w:space="0" w:color="auto"/>
                <w:right w:val="none" w:sz="0" w:space="0" w:color="auto"/>
              </w:divBdr>
            </w:div>
          </w:divsChild>
        </w:div>
        <w:div w:id="1828010111">
          <w:marLeft w:val="0"/>
          <w:marRight w:val="0"/>
          <w:marTop w:val="0"/>
          <w:marBottom w:val="0"/>
          <w:divBdr>
            <w:top w:val="none" w:sz="0" w:space="0" w:color="auto"/>
            <w:left w:val="none" w:sz="0" w:space="0" w:color="auto"/>
            <w:bottom w:val="none" w:sz="0" w:space="0" w:color="auto"/>
            <w:right w:val="none" w:sz="0" w:space="0" w:color="auto"/>
          </w:divBdr>
          <w:divsChild>
            <w:div w:id="7103251">
              <w:marLeft w:val="0"/>
              <w:marRight w:val="0"/>
              <w:marTop w:val="0"/>
              <w:marBottom w:val="0"/>
              <w:divBdr>
                <w:top w:val="none" w:sz="0" w:space="0" w:color="auto"/>
                <w:left w:val="none" w:sz="0" w:space="0" w:color="auto"/>
                <w:bottom w:val="none" w:sz="0" w:space="0" w:color="auto"/>
                <w:right w:val="none" w:sz="0" w:space="0" w:color="auto"/>
              </w:divBdr>
            </w:div>
          </w:divsChild>
        </w:div>
        <w:div w:id="1829175440">
          <w:marLeft w:val="0"/>
          <w:marRight w:val="0"/>
          <w:marTop w:val="0"/>
          <w:marBottom w:val="0"/>
          <w:divBdr>
            <w:top w:val="none" w:sz="0" w:space="0" w:color="auto"/>
            <w:left w:val="none" w:sz="0" w:space="0" w:color="auto"/>
            <w:bottom w:val="none" w:sz="0" w:space="0" w:color="auto"/>
            <w:right w:val="none" w:sz="0" w:space="0" w:color="auto"/>
          </w:divBdr>
          <w:divsChild>
            <w:div w:id="280378932">
              <w:marLeft w:val="0"/>
              <w:marRight w:val="0"/>
              <w:marTop w:val="0"/>
              <w:marBottom w:val="0"/>
              <w:divBdr>
                <w:top w:val="none" w:sz="0" w:space="0" w:color="auto"/>
                <w:left w:val="none" w:sz="0" w:space="0" w:color="auto"/>
                <w:bottom w:val="none" w:sz="0" w:space="0" w:color="auto"/>
                <w:right w:val="none" w:sz="0" w:space="0" w:color="auto"/>
              </w:divBdr>
            </w:div>
          </w:divsChild>
        </w:div>
        <w:div w:id="1829705770">
          <w:marLeft w:val="0"/>
          <w:marRight w:val="0"/>
          <w:marTop w:val="0"/>
          <w:marBottom w:val="0"/>
          <w:divBdr>
            <w:top w:val="none" w:sz="0" w:space="0" w:color="auto"/>
            <w:left w:val="none" w:sz="0" w:space="0" w:color="auto"/>
            <w:bottom w:val="none" w:sz="0" w:space="0" w:color="auto"/>
            <w:right w:val="none" w:sz="0" w:space="0" w:color="auto"/>
          </w:divBdr>
          <w:divsChild>
            <w:div w:id="1319260879">
              <w:marLeft w:val="0"/>
              <w:marRight w:val="0"/>
              <w:marTop w:val="0"/>
              <w:marBottom w:val="0"/>
              <w:divBdr>
                <w:top w:val="none" w:sz="0" w:space="0" w:color="auto"/>
                <w:left w:val="none" w:sz="0" w:space="0" w:color="auto"/>
                <w:bottom w:val="none" w:sz="0" w:space="0" w:color="auto"/>
                <w:right w:val="none" w:sz="0" w:space="0" w:color="auto"/>
              </w:divBdr>
            </w:div>
          </w:divsChild>
        </w:div>
        <w:div w:id="1830101068">
          <w:marLeft w:val="0"/>
          <w:marRight w:val="0"/>
          <w:marTop w:val="0"/>
          <w:marBottom w:val="0"/>
          <w:divBdr>
            <w:top w:val="none" w:sz="0" w:space="0" w:color="auto"/>
            <w:left w:val="none" w:sz="0" w:space="0" w:color="auto"/>
            <w:bottom w:val="none" w:sz="0" w:space="0" w:color="auto"/>
            <w:right w:val="none" w:sz="0" w:space="0" w:color="auto"/>
          </w:divBdr>
          <w:divsChild>
            <w:div w:id="1549075229">
              <w:marLeft w:val="0"/>
              <w:marRight w:val="0"/>
              <w:marTop w:val="0"/>
              <w:marBottom w:val="0"/>
              <w:divBdr>
                <w:top w:val="none" w:sz="0" w:space="0" w:color="auto"/>
                <w:left w:val="none" w:sz="0" w:space="0" w:color="auto"/>
                <w:bottom w:val="none" w:sz="0" w:space="0" w:color="auto"/>
                <w:right w:val="none" w:sz="0" w:space="0" w:color="auto"/>
              </w:divBdr>
            </w:div>
          </w:divsChild>
        </w:div>
        <w:div w:id="1830438731">
          <w:marLeft w:val="0"/>
          <w:marRight w:val="0"/>
          <w:marTop w:val="0"/>
          <w:marBottom w:val="0"/>
          <w:divBdr>
            <w:top w:val="none" w:sz="0" w:space="0" w:color="auto"/>
            <w:left w:val="none" w:sz="0" w:space="0" w:color="auto"/>
            <w:bottom w:val="none" w:sz="0" w:space="0" w:color="auto"/>
            <w:right w:val="none" w:sz="0" w:space="0" w:color="auto"/>
          </w:divBdr>
          <w:divsChild>
            <w:div w:id="1835611476">
              <w:marLeft w:val="0"/>
              <w:marRight w:val="0"/>
              <w:marTop w:val="0"/>
              <w:marBottom w:val="0"/>
              <w:divBdr>
                <w:top w:val="none" w:sz="0" w:space="0" w:color="auto"/>
                <w:left w:val="none" w:sz="0" w:space="0" w:color="auto"/>
                <w:bottom w:val="none" w:sz="0" w:space="0" w:color="auto"/>
                <w:right w:val="none" w:sz="0" w:space="0" w:color="auto"/>
              </w:divBdr>
            </w:div>
          </w:divsChild>
        </w:div>
        <w:div w:id="1830442935">
          <w:marLeft w:val="0"/>
          <w:marRight w:val="0"/>
          <w:marTop w:val="0"/>
          <w:marBottom w:val="0"/>
          <w:divBdr>
            <w:top w:val="none" w:sz="0" w:space="0" w:color="auto"/>
            <w:left w:val="none" w:sz="0" w:space="0" w:color="auto"/>
            <w:bottom w:val="none" w:sz="0" w:space="0" w:color="auto"/>
            <w:right w:val="none" w:sz="0" w:space="0" w:color="auto"/>
          </w:divBdr>
          <w:divsChild>
            <w:div w:id="802770832">
              <w:marLeft w:val="0"/>
              <w:marRight w:val="0"/>
              <w:marTop w:val="0"/>
              <w:marBottom w:val="0"/>
              <w:divBdr>
                <w:top w:val="none" w:sz="0" w:space="0" w:color="auto"/>
                <w:left w:val="none" w:sz="0" w:space="0" w:color="auto"/>
                <w:bottom w:val="none" w:sz="0" w:space="0" w:color="auto"/>
                <w:right w:val="none" w:sz="0" w:space="0" w:color="auto"/>
              </w:divBdr>
            </w:div>
          </w:divsChild>
        </w:div>
        <w:div w:id="1830710364">
          <w:marLeft w:val="0"/>
          <w:marRight w:val="0"/>
          <w:marTop w:val="0"/>
          <w:marBottom w:val="0"/>
          <w:divBdr>
            <w:top w:val="none" w:sz="0" w:space="0" w:color="auto"/>
            <w:left w:val="none" w:sz="0" w:space="0" w:color="auto"/>
            <w:bottom w:val="none" w:sz="0" w:space="0" w:color="auto"/>
            <w:right w:val="none" w:sz="0" w:space="0" w:color="auto"/>
          </w:divBdr>
          <w:divsChild>
            <w:div w:id="576940279">
              <w:marLeft w:val="0"/>
              <w:marRight w:val="0"/>
              <w:marTop w:val="0"/>
              <w:marBottom w:val="0"/>
              <w:divBdr>
                <w:top w:val="none" w:sz="0" w:space="0" w:color="auto"/>
                <w:left w:val="none" w:sz="0" w:space="0" w:color="auto"/>
                <w:bottom w:val="none" w:sz="0" w:space="0" w:color="auto"/>
                <w:right w:val="none" w:sz="0" w:space="0" w:color="auto"/>
              </w:divBdr>
            </w:div>
          </w:divsChild>
        </w:div>
        <w:div w:id="1831091705">
          <w:marLeft w:val="0"/>
          <w:marRight w:val="0"/>
          <w:marTop w:val="0"/>
          <w:marBottom w:val="0"/>
          <w:divBdr>
            <w:top w:val="none" w:sz="0" w:space="0" w:color="auto"/>
            <w:left w:val="none" w:sz="0" w:space="0" w:color="auto"/>
            <w:bottom w:val="none" w:sz="0" w:space="0" w:color="auto"/>
            <w:right w:val="none" w:sz="0" w:space="0" w:color="auto"/>
          </w:divBdr>
          <w:divsChild>
            <w:div w:id="1736197698">
              <w:marLeft w:val="0"/>
              <w:marRight w:val="0"/>
              <w:marTop w:val="0"/>
              <w:marBottom w:val="0"/>
              <w:divBdr>
                <w:top w:val="none" w:sz="0" w:space="0" w:color="auto"/>
                <w:left w:val="none" w:sz="0" w:space="0" w:color="auto"/>
                <w:bottom w:val="none" w:sz="0" w:space="0" w:color="auto"/>
                <w:right w:val="none" w:sz="0" w:space="0" w:color="auto"/>
              </w:divBdr>
            </w:div>
          </w:divsChild>
        </w:div>
        <w:div w:id="1832283789">
          <w:marLeft w:val="0"/>
          <w:marRight w:val="0"/>
          <w:marTop w:val="0"/>
          <w:marBottom w:val="0"/>
          <w:divBdr>
            <w:top w:val="none" w:sz="0" w:space="0" w:color="auto"/>
            <w:left w:val="none" w:sz="0" w:space="0" w:color="auto"/>
            <w:bottom w:val="none" w:sz="0" w:space="0" w:color="auto"/>
            <w:right w:val="none" w:sz="0" w:space="0" w:color="auto"/>
          </w:divBdr>
          <w:divsChild>
            <w:div w:id="152918422">
              <w:marLeft w:val="0"/>
              <w:marRight w:val="0"/>
              <w:marTop w:val="0"/>
              <w:marBottom w:val="0"/>
              <w:divBdr>
                <w:top w:val="none" w:sz="0" w:space="0" w:color="auto"/>
                <w:left w:val="none" w:sz="0" w:space="0" w:color="auto"/>
                <w:bottom w:val="none" w:sz="0" w:space="0" w:color="auto"/>
                <w:right w:val="none" w:sz="0" w:space="0" w:color="auto"/>
              </w:divBdr>
            </w:div>
          </w:divsChild>
        </w:div>
        <w:div w:id="1832720728">
          <w:marLeft w:val="0"/>
          <w:marRight w:val="0"/>
          <w:marTop w:val="0"/>
          <w:marBottom w:val="0"/>
          <w:divBdr>
            <w:top w:val="none" w:sz="0" w:space="0" w:color="auto"/>
            <w:left w:val="none" w:sz="0" w:space="0" w:color="auto"/>
            <w:bottom w:val="none" w:sz="0" w:space="0" w:color="auto"/>
            <w:right w:val="none" w:sz="0" w:space="0" w:color="auto"/>
          </w:divBdr>
          <w:divsChild>
            <w:div w:id="1178469809">
              <w:marLeft w:val="0"/>
              <w:marRight w:val="0"/>
              <w:marTop w:val="0"/>
              <w:marBottom w:val="0"/>
              <w:divBdr>
                <w:top w:val="none" w:sz="0" w:space="0" w:color="auto"/>
                <w:left w:val="none" w:sz="0" w:space="0" w:color="auto"/>
                <w:bottom w:val="none" w:sz="0" w:space="0" w:color="auto"/>
                <w:right w:val="none" w:sz="0" w:space="0" w:color="auto"/>
              </w:divBdr>
            </w:div>
          </w:divsChild>
        </w:div>
        <w:div w:id="1833135979">
          <w:marLeft w:val="0"/>
          <w:marRight w:val="0"/>
          <w:marTop w:val="0"/>
          <w:marBottom w:val="0"/>
          <w:divBdr>
            <w:top w:val="none" w:sz="0" w:space="0" w:color="auto"/>
            <w:left w:val="none" w:sz="0" w:space="0" w:color="auto"/>
            <w:bottom w:val="none" w:sz="0" w:space="0" w:color="auto"/>
            <w:right w:val="none" w:sz="0" w:space="0" w:color="auto"/>
          </w:divBdr>
          <w:divsChild>
            <w:div w:id="460076335">
              <w:marLeft w:val="0"/>
              <w:marRight w:val="0"/>
              <w:marTop w:val="0"/>
              <w:marBottom w:val="0"/>
              <w:divBdr>
                <w:top w:val="none" w:sz="0" w:space="0" w:color="auto"/>
                <w:left w:val="none" w:sz="0" w:space="0" w:color="auto"/>
                <w:bottom w:val="none" w:sz="0" w:space="0" w:color="auto"/>
                <w:right w:val="none" w:sz="0" w:space="0" w:color="auto"/>
              </w:divBdr>
            </w:div>
          </w:divsChild>
        </w:div>
        <w:div w:id="183356806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0"/>
              <w:marRight w:val="0"/>
              <w:marTop w:val="0"/>
              <w:marBottom w:val="0"/>
              <w:divBdr>
                <w:top w:val="none" w:sz="0" w:space="0" w:color="auto"/>
                <w:left w:val="none" w:sz="0" w:space="0" w:color="auto"/>
                <w:bottom w:val="none" w:sz="0" w:space="0" w:color="auto"/>
                <w:right w:val="none" w:sz="0" w:space="0" w:color="auto"/>
              </w:divBdr>
            </w:div>
          </w:divsChild>
        </w:div>
        <w:div w:id="1834297936">
          <w:marLeft w:val="0"/>
          <w:marRight w:val="0"/>
          <w:marTop w:val="0"/>
          <w:marBottom w:val="0"/>
          <w:divBdr>
            <w:top w:val="none" w:sz="0" w:space="0" w:color="auto"/>
            <w:left w:val="none" w:sz="0" w:space="0" w:color="auto"/>
            <w:bottom w:val="none" w:sz="0" w:space="0" w:color="auto"/>
            <w:right w:val="none" w:sz="0" w:space="0" w:color="auto"/>
          </w:divBdr>
          <w:divsChild>
            <w:div w:id="305670610">
              <w:marLeft w:val="0"/>
              <w:marRight w:val="0"/>
              <w:marTop w:val="0"/>
              <w:marBottom w:val="0"/>
              <w:divBdr>
                <w:top w:val="none" w:sz="0" w:space="0" w:color="auto"/>
                <w:left w:val="none" w:sz="0" w:space="0" w:color="auto"/>
                <w:bottom w:val="none" w:sz="0" w:space="0" w:color="auto"/>
                <w:right w:val="none" w:sz="0" w:space="0" w:color="auto"/>
              </w:divBdr>
            </w:div>
          </w:divsChild>
        </w:div>
        <w:div w:id="1834569750">
          <w:marLeft w:val="0"/>
          <w:marRight w:val="0"/>
          <w:marTop w:val="0"/>
          <w:marBottom w:val="0"/>
          <w:divBdr>
            <w:top w:val="none" w:sz="0" w:space="0" w:color="auto"/>
            <w:left w:val="none" w:sz="0" w:space="0" w:color="auto"/>
            <w:bottom w:val="none" w:sz="0" w:space="0" w:color="auto"/>
            <w:right w:val="none" w:sz="0" w:space="0" w:color="auto"/>
          </w:divBdr>
          <w:divsChild>
            <w:div w:id="1788234550">
              <w:marLeft w:val="0"/>
              <w:marRight w:val="0"/>
              <w:marTop w:val="0"/>
              <w:marBottom w:val="0"/>
              <w:divBdr>
                <w:top w:val="none" w:sz="0" w:space="0" w:color="auto"/>
                <w:left w:val="none" w:sz="0" w:space="0" w:color="auto"/>
                <w:bottom w:val="none" w:sz="0" w:space="0" w:color="auto"/>
                <w:right w:val="none" w:sz="0" w:space="0" w:color="auto"/>
              </w:divBdr>
            </w:div>
          </w:divsChild>
        </w:div>
        <w:div w:id="1834638757">
          <w:marLeft w:val="0"/>
          <w:marRight w:val="0"/>
          <w:marTop w:val="0"/>
          <w:marBottom w:val="0"/>
          <w:divBdr>
            <w:top w:val="none" w:sz="0" w:space="0" w:color="auto"/>
            <w:left w:val="none" w:sz="0" w:space="0" w:color="auto"/>
            <w:bottom w:val="none" w:sz="0" w:space="0" w:color="auto"/>
            <w:right w:val="none" w:sz="0" w:space="0" w:color="auto"/>
          </w:divBdr>
          <w:divsChild>
            <w:div w:id="2052877879">
              <w:marLeft w:val="0"/>
              <w:marRight w:val="0"/>
              <w:marTop w:val="0"/>
              <w:marBottom w:val="0"/>
              <w:divBdr>
                <w:top w:val="none" w:sz="0" w:space="0" w:color="auto"/>
                <w:left w:val="none" w:sz="0" w:space="0" w:color="auto"/>
                <w:bottom w:val="none" w:sz="0" w:space="0" w:color="auto"/>
                <w:right w:val="none" w:sz="0" w:space="0" w:color="auto"/>
              </w:divBdr>
            </w:div>
          </w:divsChild>
        </w:div>
        <w:div w:id="1834753891">
          <w:marLeft w:val="0"/>
          <w:marRight w:val="0"/>
          <w:marTop w:val="0"/>
          <w:marBottom w:val="0"/>
          <w:divBdr>
            <w:top w:val="none" w:sz="0" w:space="0" w:color="auto"/>
            <w:left w:val="none" w:sz="0" w:space="0" w:color="auto"/>
            <w:bottom w:val="none" w:sz="0" w:space="0" w:color="auto"/>
            <w:right w:val="none" w:sz="0" w:space="0" w:color="auto"/>
          </w:divBdr>
          <w:divsChild>
            <w:div w:id="372270110">
              <w:marLeft w:val="0"/>
              <w:marRight w:val="0"/>
              <w:marTop w:val="0"/>
              <w:marBottom w:val="0"/>
              <w:divBdr>
                <w:top w:val="none" w:sz="0" w:space="0" w:color="auto"/>
                <w:left w:val="none" w:sz="0" w:space="0" w:color="auto"/>
                <w:bottom w:val="none" w:sz="0" w:space="0" w:color="auto"/>
                <w:right w:val="none" w:sz="0" w:space="0" w:color="auto"/>
              </w:divBdr>
            </w:div>
          </w:divsChild>
        </w:div>
        <w:div w:id="1835611481">
          <w:marLeft w:val="0"/>
          <w:marRight w:val="0"/>
          <w:marTop w:val="0"/>
          <w:marBottom w:val="0"/>
          <w:divBdr>
            <w:top w:val="none" w:sz="0" w:space="0" w:color="auto"/>
            <w:left w:val="none" w:sz="0" w:space="0" w:color="auto"/>
            <w:bottom w:val="none" w:sz="0" w:space="0" w:color="auto"/>
            <w:right w:val="none" w:sz="0" w:space="0" w:color="auto"/>
          </w:divBdr>
          <w:divsChild>
            <w:div w:id="2114130968">
              <w:marLeft w:val="0"/>
              <w:marRight w:val="0"/>
              <w:marTop w:val="0"/>
              <w:marBottom w:val="0"/>
              <w:divBdr>
                <w:top w:val="none" w:sz="0" w:space="0" w:color="auto"/>
                <w:left w:val="none" w:sz="0" w:space="0" w:color="auto"/>
                <w:bottom w:val="none" w:sz="0" w:space="0" w:color="auto"/>
                <w:right w:val="none" w:sz="0" w:space="0" w:color="auto"/>
              </w:divBdr>
            </w:div>
          </w:divsChild>
        </w:div>
        <w:div w:id="1835949647">
          <w:marLeft w:val="0"/>
          <w:marRight w:val="0"/>
          <w:marTop w:val="0"/>
          <w:marBottom w:val="0"/>
          <w:divBdr>
            <w:top w:val="none" w:sz="0" w:space="0" w:color="auto"/>
            <w:left w:val="none" w:sz="0" w:space="0" w:color="auto"/>
            <w:bottom w:val="none" w:sz="0" w:space="0" w:color="auto"/>
            <w:right w:val="none" w:sz="0" w:space="0" w:color="auto"/>
          </w:divBdr>
          <w:divsChild>
            <w:div w:id="649868831">
              <w:marLeft w:val="0"/>
              <w:marRight w:val="0"/>
              <w:marTop w:val="0"/>
              <w:marBottom w:val="0"/>
              <w:divBdr>
                <w:top w:val="none" w:sz="0" w:space="0" w:color="auto"/>
                <w:left w:val="none" w:sz="0" w:space="0" w:color="auto"/>
                <w:bottom w:val="none" w:sz="0" w:space="0" w:color="auto"/>
                <w:right w:val="none" w:sz="0" w:space="0" w:color="auto"/>
              </w:divBdr>
            </w:div>
          </w:divsChild>
        </w:div>
        <w:div w:id="1836458031">
          <w:marLeft w:val="0"/>
          <w:marRight w:val="0"/>
          <w:marTop w:val="0"/>
          <w:marBottom w:val="0"/>
          <w:divBdr>
            <w:top w:val="none" w:sz="0" w:space="0" w:color="auto"/>
            <w:left w:val="none" w:sz="0" w:space="0" w:color="auto"/>
            <w:bottom w:val="none" w:sz="0" w:space="0" w:color="auto"/>
            <w:right w:val="none" w:sz="0" w:space="0" w:color="auto"/>
          </w:divBdr>
          <w:divsChild>
            <w:div w:id="1025520933">
              <w:marLeft w:val="0"/>
              <w:marRight w:val="0"/>
              <w:marTop w:val="0"/>
              <w:marBottom w:val="0"/>
              <w:divBdr>
                <w:top w:val="none" w:sz="0" w:space="0" w:color="auto"/>
                <w:left w:val="none" w:sz="0" w:space="0" w:color="auto"/>
                <w:bottom w:val="none" w:sz="0" w:space="0" w:color="auto"/>
                <w:right w:val="none" w:sz="0" w:space="0" w:color="auto"/>
              </w:divBdr>
            </w:div>
          </w:divsChild>
        </w:div>
        <w:div w:id="1836843247">
          <w:marLeft w:val="0"/>
          <w:marRight w:val="0"/>
          <w:marTop w:val="0"/>
          <w:marBottom w:val="0"/>
          <w:divBdr>
            <w:top w:val="none" w:sz="0" w:space="0" w:color="auto"/>
            <w:left w:val="none" w:sz="0" w:space="0" w:color="auto"/>
            <w:bottom w:val="none" w:sz="0" w:space="0" w:color="auto"/>
            <w:right w:val="none" w:sz="0" w:space="0" w:color="auto"/>
          </w:divBdr>
          <w:divsChild>
            <w:div w:id="1885286913">
              <w:marLeft w:val="0"/>
              <w:marRight w:val="0"/>
              <w:marTop w:val="0"/>
              <w:marBottom w:val="0"/>
              <w:divBdr>
                <w:top w:val="none" w:sz="0" w:space="0" w:color="auto"/>
                <w:left w:val="none" w:sz="0" w:space="0" w:color="auto"/>
                <w:bottom w:val="none" w:sz="0" w:space="0" w:color="auto"/>
                <w:right w:val="none" w:sz="0" w:space="0" w:color="auto"/>
              </w:divBdr>
            </w:div>
          </w:divsChild>
        </w:div>
        <w:div w:id="1837067252">
          <w:marLeft w:val="0"/>
          <w:marRight w:val="0"/>
          <w:marTop w:val="0"/>
          <w:marBottom w:val="0"/>
          <w:divBdr>
            <w:top w:val="none" w:sz="0" w:space="0" w:color="auto"/>
            <w:left w:val="none" w:sz="0" w:space="0" w:color="auto"/>
            <w:bottom w:val="none" w:sz="0" w:space="0" w:color="auto"/>
            <w:right w:val="none" w:sz="0" w:space="0" w:color="auto"/>
          </w:divBdr>
          <w:divsChild>
            <w:div w:id="166285210">
              <w:marLeft w:val="0"/>
              <w:marRight w:val="0"/>
              <w:marTop w:val="0"/>
              <w:marBottom w:val="0"/>
              <w:divBdr>
                <w:top w:val="none" w:sz="0" w:space="0" w:color="auto"/>
                <w:left w:val="none" w:sz="0" w:space="0" w:color="auto"/>
                <w:bottom w:val="none" w:sz="0" w:space="0" w:color="auto"/>
                <w:right w:val="none" w:sz="0" w:space="0" w:color="auto"/>
              </w:divBdr>
            </w:div>
          </w:divsChild>
        </w:div>
        <w:div w:id="1837187624">
          <w:marLeft w:val="0"/>
          <w:marRight w:val="0"/>
          <w:marTop w:val="0"/>
          <w:marBottom w:val="0"/>
          <w:divBdr>
            <w:top w:val="none" w:sz="0" w:space="0" w:color="auto"/>
            <w:left w:val="none" w:sz="0" w:space="0" w:color="auto"/>
            <w:bottom w:val="none" w:sz="0" w:space="0" w:color="auto"/>
            <w:right w:val="none" w:sz="0" w:space="0" w:color="auto"/>
          </w:divBdr>
          <w:divsChild>
            <w:div w:id="322200676">
              <w:marLeft w:val="0"/>
              <w:marRight w:val="0"/>
              <w:marTop w:val="0"/>
              <w:marBottom w:val="0"/>
              <w:divBdr>
                <w:top w:val="none" w:sz="0" w:space="0" w:color="auto"/>
                <w:left w:val="none" w:sz="0" w:space="0" w:color="auto"/>
                <w:bottom w:val="none" w:sz="0" w:space="0" w:color="auto"/>
                <w:right w:val="none" w:sz="0" w:space="0" w:color="auto"/>
              </w:divBdr>
            </w:div>
          </w:divsChild>
        </w:div>
        <w:div w:id="1838423707">
          <w:marLeft w:val="0"/>
          <w:marRight w:val="0"/>
          <w:marTop w:val="0"/>
          <w:marBottom w:val="0"/>
          <w:divBdr>
            <w:top w:val="none" w:sz="0" w:space="0" w:color="auto"/>
            <w:left w:val="none" w:sz="0" w:space="0" w:color="auto"/>
            <w:bottom w:val="none" w:sz="0" w:space="0" w:color="auto"/>
            <w:right w:val="none" w:sz="0" w:space="0" w:color="auto"/>
          </w:divBdr>
          <w:divsChild>
            <w:div w:id="1816412194">
              <w:marLeft w:val="0"/>
              <w:marRight w:val="0"/>
              <w:marTop w:val="0"/>
              <w:marBottom w:val="0"/>
              <w:divBdr>
                <w:top w:val="none" w:sz="0" w:space="0" w:color="auto"/>
                <w:left w:val="none" w:sz="0" w:space="0" w:color="auto"/>
                <w:bottom w:val="none" w:sz="0" w:space="0" w:color="auto"/>
                <w:right w:val="none" w:sz="0" w:space="0" w:color="auto"/>
              </w:divBdr>
            </w:div>
          </w:divsChild>
        </w:div>
        <w:div w:id="1838573999">
          <w:marLeft w:val="0"/>
          <w:marRight w:val="0"/>
          <w:marTop w:val="0"/>
          <w:marBottom w:val="0"/>
          <w:divBdr>
            <w:top w:val="none" w:sz="0" w:space="0" w:color="auto"/>
            <w:left w:val="none" w:sz="0" w:space="0" w:color="auto"/>
            <w:bottom w:val="none" w:sz="0" w:space="0" w:color="auto"/>
            <w:right w:val="none" w:sz="0" w:space="0" w:color="auto"/>
          </w:divBdr>
          <w:divsChild>
            <w:div w:id="887688402">
              <w:marLeft w:val="0"/>
              <w:marRight w:val="0"/>
              <w:marTop w:val="0"/>
              <w:marBottom w:val="0"/>
              <w:divBdr>
                <w:top w:val="none" w:sz="0" w:space="0" w:color="auto"/>
                <w:left w:val="none" w:sz="0" w:space="0" w:color="auto"/>
                <w:bottom w:val="none" w:sz="0" w:space="0" w:color="auto"/>
                <w:right w:val="none" w:sz="0" w:space="0" w:color="auto"/>
              </w:divBdr>
            </w:div>
          </w:divsChild>
        </w:div>
        <w:div w:id="1838956744">
          <w:marLeft w:val="0"/>
          <w:marRight w:val="0"/>
          <w:marTop w:val="0"/>
          <w:marBottom w:val="0"/>
          <w:divBdr>
            <w:top w:val="none" w:sz="0" w:space="0" w:color="auto"/>
            <w:left w:val="none" w:sz="0" w:space="0" w:color="auto"/>
            <w:bottom w:val="none" w:sz="0" w:space="0" w:color="auto"/>
            <w:right w:val="none" w:sz="0" w:space="0" w:color="auto"/>
          </w:divBdr>
          <w:divsChild>
            <w:div w:id="707335456">
              <w:marLeft w:val="0"/>
              <w:marRight w:val="0"/>
              <w:marTop w:val="0"/>
              <w:marBottom w:val="0"/>
              <w:divBdr>
                <w:top w:val="none" w:sz="0" w:space="0" w:color="auto"/>
                <w:left w:val="none" w:sz="0" w:space="0" w:color="auto"/>
                <w:bottom w:val="none" w:sz="0" w:space="0" w:color="auto"/>
                <w:right w:val="none" w:sz="0" w:space="0" w:color="auto"/>
              </w:divBdr>
            </w:div>
          </w:divsChild>
        </w:div>
        <w:div w:id="1839151772">
          <w:marLeft w:val="0"/>
          <w:marRight w:val="0"/>
          <w:marTop w:val="0"/>
          <w:marBottom w:val="0"/>
          <w:divBdr>
            <w:top w:val="none" w:sz="0" w:space="0" w:color="auto"/>
            <w:left w:val="none" w:sz="0" w:space="0" w:color="auto"/>
            <w:bottom w:val="none" w:sz="0" w:space="0" w:color="auto"/>
            <w:right w:val="none" w:sz="0" w:space="0" w:color="auto"/>
          </w:divBdr>
          <w:divsChild>
            <w:div w:id="877207033">
              <w:marLeft w:val="0"/>
              <w:marRight w:val="0"/>
              <w:marTop w:val="0"/>
              <w:marBottom w:val="0"/>
              <w:divBdr>
                <w:top w:val="none" w:sz="0" w:space="0" w:color="auto"/>
                <w:left w:val="none" w:sz="0" w:space="0" w:color="auto"/>
                <w:bottom w:val="none" w:sz="0" w:space="0" w:color="auto"/>
                <w:right w:val="none" w:sz="0" w:space="0" w:color="auto"/>
              </w:divBdr>
            </w:div>
          </w:divsChild>
        </w:div>
        <w:div w:id="1839535874">
          <w:marLeft w:val="0"/>
          <w:marRight w:val="0"/>
          <w:marTop w:val="0"/>
          <w:marBottom w:val="0"/>
          <w:divBdr>
            <w:top w:val="none" w:sz="0" w:space="0" w:color="auto"/>
            <w:left w:val="none" w:sz="0" w:space="0" w:color="auto"/>
            <w:bottom w:val="none" w:sz="0" w:space="0" w:color="auto"/>
            <w:right w:val="none" w:sz="0" w:space="0" w:color="auto"/>
          </w:divBdr>
          <w:divsChild>
            <w:div w:id="518617523">
              <w:marLeft w:val="0"/>
              <w:marRight w:val="0"/>
              <w:marTop w:val="0"/>
              <w:marBottom w:val="0"/>
              <w:divBdr>
                <w:top w:val="none" w:sz="0" w:space="0" w:color="auto"/>
                <w:left w:val="none" w:sz="0" w:space="0" w:color="auto"/>
                <w:bottom w:val="none" w:sz="0" w:space="0" w:color="auto"/>
                <w:right w:val="none" w:sz="0" w:space="0" w:color="auto"/>
              </w:divBdr>
            </w:div>
          </w:divsChild>
        </w:div>
        <w:div w:id="1839729615">
          <w:marLeft w:val="0"/>
          <w:marRight w:val="0"/>
          <w:marTop w:val="0"/>
          <w:marBottom w:val="0"/>
          <w:divBdr>
            <w:top w:val="none" w:sz="0" w:space="0" w:color="auto"/>
            <w:left w:val="none" w:sz="0" w:space="0" w:color="auto"/>
            <w:bottom w:val="none" w:sz="0" w:space="0" w:color="auto"/>
            <w:right w:val="none" w:sz="0" w:space="0" w:color="auto"/>
          </w:divBdr>
          <w:divsChild>
            <w:div w:id="1504927680">
              <w:marLeft w:val="0"/>
              <w:marRight w:val="0"/>
              <w:marTop w:val="0"/>
              <w:marBottom w:val="0"/>
              <w:divBdr>
                <w:top w:val="none" w:sz="0" w:space="0" w:color="auto"/>
                <w:left w:val="none" w:sz="0" w:space="0" w:color="auto"/>
                <w:bottom w:val="none" w:sz="0" w:space="0" w:color="auto"/>
                <w:right w:val="none" w:sz="0" w:space="0" w:color="auto"/>
              </w:divBdr>
            </w:div>
          </w:divsChild>
        </w:div>
        <w:div w:id="1841653064">
          <w:marLeft w:val="0"/>
          <w:marRight w:val="0"/>
          <w:marTop w:val="0"/>
          <w:marBottom w:val="0"/>
          <w:divBdr>
            <w:top w:val="none" w:sz="0" w:space="0" w:color="auto"/>
            <w:left w:val="none" w:sz="0" w:space="0" w:color="auto"/>
            <w:bottom w:val="none" w:sz="0" w:space="0" w:color="auto"/>
            <w:right w:val="none" w:sz="0" w:space="0" w:color="auto"/>
          </w:divBdr>
          <w:divsChild>
            <w:div w:id="302732981">
              <w:marLeft w:val="0"/>
              <w:marRight w:val="0"/>
              <w:marTop w:val="0"/>
              <w:marBottom w:val="0"/>
              <w:divBdr>
                <w:top w:val="none" w:sz="0" w:space="0" w:color="auto"/>
                <w:left w:val="none" w:sz="0" w:space="0" w:color="auto"/>
                <w:bottom w:val="none" w:sz="0" w:space="0" w:color="auto"/>
                <w:right w:val="none" w:sz="0" w:space="0" w:color="auto"/>
              </w:divBdr>
            </w:div>
          </w:divsChild>
        </w:div>
        <w:div w:id="1841893976">
          <w:marLeft w:val="0"/>
          <w:marRight w:val="0"/>
          <w:marTop w:val="0"/>
          <w:marBottom w:val="0"/>
          <w:divBdr>
            <w:top w:val="none" w:sz="0" w:space="0" w:color="auto"/>
            <w:left w:val="none" w:sz="0" w:space="0" w:color="auto"/>
            <w:bottom w:val="none" w:sz="0" w:space="0" w:color="auto"/>
            <w:right w:val="none" w:sz="0" w:space="0" w:color="auto"/>
          </w:divBdr>
          <w:divsChild>
            <w:div w:id="1983464869">
              <w:marLeft w:val="0"/>
              <w:marRight w:val="0"/>
              <w:marTop w:val="0"/>
              <w:marBottom w:val="0"/>
              <w:divBdr>
                <w:top w:val="none" w:sz="0" w:space="0" w:color="auto"/>
                <w:left w:val="none" w:sz="0" w:space="0" w:color="auto"/>
                <w:bottom w:val="none" w:sz="0" w:space="0" w:color="auto"/>
                <w:right w:val="none" w:sz="0" w:space="0" w:color="auto"/>
              </w:divBdr>
            </w:div>
          </w:divsChild>
        </w:div>
        <w:div w:id="1841961588">
          <w:marLeft w:val="0"/>
          <w:marRight w:val="0"/>
          <w:marTop w:val="0"/>
          <w:marBottom w:val="0"/>
          <w:divBdr>
            <w:top w:val="none" w:sz="0" w:space="0" w:color="auto"/>
            <w:left w:val="none" w:sz="0" w:space="0" w:color="auto"/>
            <w:bottom w:val="none" w:sz="0" w:space="0" w:color="auto"/>
            <w:right w:val="none" w:sz="0" w:space="0" w:color="auto"/>
          </w:divBdr>
          <w:divsChild>
            <w:div w:id="215092051">
              <w:marLeft w:val="0"/>
              <w:marRight w:val="0"/>
              <w:marTop w:val="0"/>
              <w:marBottom w:val="0"/>
              <w:divBdr>
                <w:top w:val="none" w:sz="0" w:space="0" w:color="auto"/>
                <w:left w:val="none" w:sz="0" w:space="0" w:color="auto"/>
                <w:bottom w:val="none" w:sz="0" w:space="0" w:color="auto"/>
                <w:right w:val="none" w:sz="0" w:space="0" w:color="auto"/>
              </w:divBdr>
            </w:div>
          </w:divsChild>
        </w:div>
        <w:div w:id="1842113156">
          <w:marLeft w:val="0"/>
          <w:marRight w:val="0"/>
          <w:marTop w:val="0"/>
          <w:marBottom w:val="0"/>
          <w:divBdr>
            <w:top w:val="none" w:sz="0" w:space="0" w:color="auto"/>
            <w:left w:val="none" w:sz="0" w:space="0" w:color="auto"/>
            <w:bottom w:val="none" w:sz="0" w:space="0" w:color="auto"/>
            <w:right w:val="none" w:sz="0" w:space="0" w:color="auto"/>
          </w:divBdr>
          <w:divsChild>
            <w:div w:id="1852715855">
              <w:marLeft w:val="0"/>
              <w:marRight w:val="0"/>
              <w:marTop w:val="0"/>
              <w:marBottom w:val="0"/>
              <w:divBdr>
                <w:top w:val="none" w:sz="0" w:space="0" w:color="auto"/>
                <w:left w:val="none" w:sz="0" w:space="0" w:color="auto"/>
                <w:bottom w:val="none" w:sz="0" w:space="0" w:color="auto"/>
                <w:right w:val="none" w:sz="0" w:space="0" w:color="auto"/>
              </w:divBdr>
            </w:div>
          </w:divsChild>
        </w:div>
        <w:div w:id="1842697815">
          <w:marLeft w:val="0"/>
          <w:marRight w:val="0"/>
          <w:marTop w:val="0"/>
          <w:marBottom w:val="0"/>
          <w:divBdr>
            <w:top w:val="none" w:sz="0" w:space="0" w:color="auto"/>
            <w:left w:val="none" w:sz="0" w:space="0" w:color="auto"/>
            <w:bottom w:val="none" w:sz="0" w:space="0" w:color="auto"/>
            <w:right w:val="none" w:sz="0" w:space="0" w:color="auto"/>
          </w:divBdr>
          <w:divsChild>
            <w:div w:id="1686131237">
              <w:marLeft w:val="0"/>
              <w:marRight w:val="0"/>
              <w:marTop w:val="0"/>
              <w:marBottom w:val="0"/>
              <w:divBdr>
                <w:top w:val="none" w:sz="0" w:space="0" w:color="auto"/>
                <w:left w:val="none" w:sz="0" w:space="0" w:color="auto"/>
                <w:bottom w:val="none" w:sz="0" w:space="0" w:color="auto"/>
                <w:right w:val="none" w:sz="0" w:space="0" w:color="auto"/>
              </w:divBdr>
            </w:div>
          </w:divsChild>
        </w:div>
        <w:div w:id="1842773208">
          <w:marLeft w:val="0"/>
          <w:marRight w:val="0"/>
          <w:marTop w:val="0"/>
          <w:marBottom w:val="0"/>
          <w:divBdr>
            <w:top w:val="none" w:sz="0" w:space="0" w:color="auto"/>
            <w:left w:val="none" w:sz="0" w:space="0" w:color="auto"/>
            <w:bottom w:val="none" w:sz="0" w:space="0" w:color="auto"/>
            <w:right w:val="none" w:sz="0" w:space="0" w:color="auto"/>
          </w:divBdr>
          <w:divsChild>
            <w:div w:id="831723574">
              <w:marLeft w:val="0"/>
              <w:marRight w:val="0"/>
              <w:marTop w:val="0"/>
              <w:marBottom w:val="0"/>
              <w:divBdr>
                <w:top w:val="none" w:sz="0" w:space="0" w:color="auto"/>
                <w:left w:val="none" w:sz="0" w:space="0" w:color="auto"/>
                <w:bottom w:val="none" w:sz="0" w:space="0" w:color="auto"/>
                <w:right w:val="none" w:sz="0" w:space="0" w:color="auto"/>
              </w:divBdr>
            </w:div>
          </w:divsChild>
        </w:div>
        <w:div w:id="1843230765">
          <w:marLeft w:val="0"/>
          <w:marRight w:val="0"/>
          <w:marTop w:val="0"/>
          <w:marBottom w:val="0"/>
          <w:divBdr>
            <w:top w:val="none" w:sz="0" w:space="0" w:color="auto"/>
            <w:left w:val="none" w:sz="0" w:space="0" w:color="auto"/>
            <w:bottom w:val="none" w:sz="0" w:space="0" w:color="auto"/>
            <w:right w:val="none" w:sz="0" w:space="0" w:color="auto"/>
          </w:divBdr>
          <w:divsChild>
            <w:div w:id="1453287371">
              <w:marLeft w:val="0"/>
              <w:marRight w:val="0"/>
              <w:marTop w:val="0"/>
              <w:marBottom w:val="0"/>
              <w:divBdr>
                <w:top w:val="none" w:sz="0" w:space="0" w:color="auto"/>
                <w:left w:val="none" w:sz="0" w:space="0" w:color="auto"/>
                <w:bottom w:val="none" w:sz="0" w:space="0" w:color="auto"/>
                <w:right w:val="none" w:sz="0" w:space="0" w:color="auto"/>
              </w:divBdr>
            </w:div>
          </w:divsChild>
        </w:div>
        <w:div w:id="1844473757">
          <w:marLeft w:val="0"/>
          <w:marRight w:val="0"/>
          <w:marTop w:val="0"/>
          <w:marBottom w:val="0"/>
          <w:divBdr>
            <w:top w:val="none" w:sz="0" w:space="0" w:color="auto"/>
            <w:left w:val="none" w:sz="0" w:space="0" w:color="auto"/>
            <w:bottom w:val="none" w:sz="0" w:space="0" w:color="auto"/>
            <w:right w:val="none" w:sz="0" w:space="0" w:color="auto"/>
          </w:divBdr>
          <w:divsChild>
            <w:div w:id="1006134068">
              <w:marLeft w:val="0"/>
              <w:marRight w:val="0"/>
              <w:marTop w:val="0"/>
              <w:marBottom w:val="0"/>
              <w:divBdr>
                <w:top w:val="none" w:sz="0" w:space="0" w:color="auto"/>
                <w:left w:val="none" w:sz="0" w:space="0" w:color="auto"/>
                <w:bottom w:val="none" w:sz="0" w:space="0" w:color="auto"/>
                <w:right w:val="none" w:sz="0" w:space="0" w:color="auto"/>
              </w:divBdr>
            </w:div>
          </w:divsChild>
        </w:div>
        <w:div w:id="1844588739">
          <w:marLeft w:val="0"/>
          <w:marRight w:val="0"/>
          <w:marTop w:val="0"/>
          <w:marBottom w:val="0"/>
          <w:divBdr>
            <w:top w:val="none" w:sz="0" w:space="0" w:color="auto"/>
            <w:left w:val="none" w:sz="0" w:space="0" w:color="auto"/>
            <w:bottom w:val="none" w:sz="0" w:space="0" w:color="auto"/>
            <w:right w:val="none" w:sz="0" w:space="0" w:color="auto"/>
          </w:divBdr>
          <w:divsChild>
            <w:div w:id="230194845">
              <w:marLeft w:val="0"/>
              <w:marRight w:val="0"/>
              <w:marTop w:val="0"/>
              <w:marBottom w:val="0"/>
              <w:divBdr>
                <w:top w:val="none" w:sz="0" w:space="0" w:color="auto"/>
                <w:left w:val="none" w:sz="0" w:space="0" w:color="auto"/>
                <w:bottom w:val="none" w:sz="0" w:space="0" w:color="auto"/>
                <w:right w:val="none" w:sz="0" w:space="0" w:color="auto"/>
              </w:divBdr>
            </w:div>
          </w:divsChild>
        </w:div>
        <w:div w:id="1845627378">
          <w:marLeft w:val="0"/>
          <w:marRight w:val="0"/>
          <w:marTop w:val="0"/>
          <w:marBottom w:val="0"/>
          <w:divBdr>
            <w:top w:val="none" w:sz="0" w:space="0" w:color="auto"/>
            <w:left w:val="none" w:sz="0" w:space="0" w:color="auto"/>
            <w:bottom w:val="none" w:sz="0" w:space="0" w:color="auto"/>
            <w:right w:val="none" w:sz="0" w:space="0" w:color="auto"/>
          </w:divBdr>
          <w:divsChild>
            <w:div w:id="3023333">
              <w:marLeft w:val="0"/>
              <w:marRight w:val="0"/>
              <w:marTop w:val="0"/>
              <w:marBottom w:val="0"/>
              <w:divBdr>
                <w:top w:val="none" w:sz="0" w:space="0" w:color="auto"/>
                <w:left w:val="none" w:sz="0" w:space="0" w:color="auto"/>
                <w:bottom w:val="none" w:sz="0" w:space="0" w:color="auto"/>
                <w:right w:val="none" w:sz="0" w:space="0" w:color="auto"/>
              </w:divBdr>
            </w:div>
          </w:divsChild>
        </w:div>
        <w:div w:id="1846095889">
          <w:marLeft w:val="0"/>
          <w:marRight w:val="0"/>
          <w:marTop w:val="0"/>
          <w:marBottom w:val="0"/>
          <w:divBdr>
            <w:top w:val="none" w:sz="0" w:space="0" w:color="auto"/>
            <w:left w:val="none" w:sz="0" w:space="0" w:color="auto"/>
            <w:bottom w:val="none" w:sz="0" w:space="0" w:color="auto"/>
            <w:right w:val="none" w:sz="0" w:space="0" w:color="auto"/>
          </w:divBdr>
          <w:divsChild>
            <w:div w:id="1128470386">
              <w:marLeft w:val="0"/>
              <w:marRight w:val="0"/>
              <w:marTop w:val="0"/>
              <w:marBottom w:val="0"/>
              <w:divBdr>
                <w:top w:val="none" w:sz="0" w:space="0" w:color="auto"/>
                <w:left w:val="none" w:sz="0" w:space="0" w:color="auto"/>
                <w:bottom w:val="none" w:sz="0" w:space="0" w:color="auto"/>
                <w:right w:val="none" w:sz="0" w:space="0" w:color="auto"/>
              </w:divBdr>
            </w:div>
          </w:divsChild>
        </w:div>
        <w:div w:id="1846480583">
          <w:marLeft w:val="0"/>
          <w:marRight w:val="0"/>
          <w:marTop w:val="0"/>
          <w:marBottom w:val="0"/>
          <w:divBdr>
            <w:top w:val="none" w:sz="0" w:space="0" w:color="auto"/>
            <w:left w:val="none" w:sz="0" w:space="0" w:color="auto"/>
            <w:bottom w:val="none" w:sz="0" w:space="0" w:color="auto"/>
            <w:right w:val="none" w:sz="0" w:space="0" w:color="auto"/>
          </w:divBdr>
          <w:divsChild>
            <w:div w:id="989481462">
              <w:marLeft w:val="0"/>
              <w:marRight w:val="0"/>
              <w:marTop w:val="0"/>
              <w:marBottom w:val="0"/>
              <w:divBdr>
                <w:top w:val="none" w:sz="0" w:space="0" w:color="auto"/>
                <w:left w:val="none" w:sz="0" w:space="0" w:color="auto"/>
                <w:bottom w:val="none" w:sz="0" w:space="0" w:color="auto"/>
                <w:right w:val="none" w:sz="0" w:space="0" w:color="auto"/>
              </w:divBdr>
            </w:div>
          </w:divsChild>
        </w:div>
        <w:div w:id="1846825196">
          <w:marLeft w:val="0"/>
          <w:marRight w:val="0"/>
          <w:marTop w:val="0"/>
          <w:marBottom w:val="0"/>
          <w:divBdr>
            <w:top w:val="none" w:sz="0" w:space="0" w:color="auto"/>
            <w:left w:val="none" w:sz="0" w:space="0" w:color="auto"/>
            <w:bottom w:val="none" w:sz="0" w:space="0" w:color="auto"/>
            <w:right w:val="none" w:sz="0" w:space="0" w:color="auto"/>
          </w:divBdr>
          <w:divsChild>
            <w:div w:id="1638952604">
              <w:marLeft w:val="0"/>
              <w:marRight w:val="0"/>
              <w:marTop w:val="0"/>
              <w:marBottom w:val="0"/>
              <w:divBdr>
                <w:top w:val="none" w:sz="0" w:space="0" w:color="auto"/>
                <w:left w:val="none" w:sz="0" w:space="0" w:color="auto"/>
                <w:bottom w:val="none" w:sz="0" w:space="0" w:color="auto"/>
                <w:right w:val="none" w:sz="0" w:space="0" w:color="auto"/>
              </w:divBdr>
            </w:div>
          </w:divsChild>
        </w:div>
        <w:div w:id="1847018498">
          <w:marLeft w:val="0"/>
          <w:marRight w:val="0"/>
          <w:marTop w:val="0"/>
          <w:marBottom w:val="0"/>
          <w:divBdr>
            <w:top w:val="none" w:sz="0" w:space="0" w:color="auto"/>
            <w:left w:val="none" w:sz="0" w:space="0" w:color="auto"/>
            <w:bottom w:val="none" w:sz="0" w:space="0" w:color="auto"/>
            <w:right w:val="none" w:sz="0" w:space="0" w:color="auto"/>
          </w:divBdr>
          <w:divsChild>
            <w:div w:id="465010416">
              <w:marLeft w:val="0"/>
              <w:marRight w:val="0"/>
              <w:marTop w:val="0"/>
              <w:marBottom w:val="0"/>
              <w:divBdr>
                <w:top w:val="none" w:sz="0" w:space="0" w:color="auto"/>
                <w:left w:val="none" w:sz="0" w:space="0" w:color="auto"/>
                <w:bottom w:val="none" w:sz="0" w:space="0" w:color="auto"/>
                <w:right w:val="none" w:sz="0" w:space="0" w:color="auto"/>
              </w:divBdr>
            </w:div>
          </w:divsChild>
        </w:div>
        <w:div w:id="1847788848">
          <w:marLeft w:val="0"/>
          <w:marRight w:val="0"/>
          <w:marTop w:val="0"/>
          <w:marBottom w:val="0"/>
          <w:divBdr>
            <w:top w:val="none" w:sz="0" w:space="0" w:color="auto"/>
            <w:left w:val="none" w:sz="0" w:space="0" w:color="auto"/>
            <w:bottom w:val="none" w:sz="0" w:space="0" w:color="auto"/>
            <w:right w:val="none" w:sz="0" w:space="0" w:color="auto"/>
          </w:divBdr>
          <w:divsChild>
            <w:div w:id="1031029147">
              <w:marLeft w:val="0"/>
              <w:marRight w:val="0"/>
              <w:marTop w:val="0"/>
              <w:marBottom w:val="0"/>
              <w:divBdr>
                <w:top w:val="none" w:sz="0" w:space="0" w:color="auto"/>
                <w:left w:val="none" w:sz="0" w:space="0" w:color="auto"/>
                <w:bottom w:val="none" w:sz="0" w:space="0" w:color="auto"/>
                <w:right w:val="none" w:sz="0" w:space="0" w:color="auto"/>
              </w:divBdr>
            </w:div>
          </w:divsChild>
        </w:div>
        <w:div w:id="1848670845">
          <w:marLeft w:val="0"/>
          <w:marRight w:val="0"/>
          <w:marTop w:val="0"/>
          <w:marBottom w:val="0"/>
          <w:divBdr>
            <w:top w:val="none" w:sz="0" w:space="0" w:color="auto"/>
            <w:left w:val="none" w:sz="0" w:space="0" w:color="auto"/>
            <w:bottom w:val="none" w:sz="0" w:space="0" w:color="auto"/>
            <w:right w:val="none" w:sz="0" w:space="0" w:color="auto"/>
          </w:divBdr>
          <w:divsChild>
            <w:div w:id="157968237">
              <w:marLeft w:val="0"/>
              <w:marRight w:val="0"/>
              <w:marTop w:val="0"/>
              <w:marBottom w:val="0"/>
              <w:divBdr>
                <w:top w:val="none" w:sz="0" w:space="0" w:color="auto"/>
                <w:left w:val="none" w:sz="0" w:space="0" w:color="auto"/>
                <w:bottom w:val="none" w:sz="0" w:space="0" w:color="auto"/>
                <w:right w:val="none" w:sz="0" w:space="0" w:color="auto"/>
              </w:divBdr>
            </w:div>
          </w:divsChild>
        </w:div>
        <w:div w:id="1848708819">
          <w:marLeft w:val="0"/>
          <w:marRight w:val="0"/>
          <w:marTop w:val="0"/>
          <w:marBottom w:val="0"/>
          <w:divBdr>
            <w:top w:val="none" w:sz="0" w:space="0" w:color="auto"/>
            <w:left w:val="none" w:sz="0" w:space="0" w:color="auto"/>
            <w:bottom w:val="none" w:sz="0" w:space="0" w:color="auto"/>
            <w:right w:val="none" w:sz="0" w:space="0" w:color="auto"/>
          </w:divBdr>
          <w:divsChild>
            <w:div w:id="1120611687">
              <w:marLeft w:val="0"/>
              <w:marRight w:val="0"/>
              <w:marTop w:val="0"/>
              <w:marBottom w:val="0"/>
              <w:divBdr>
                <w:top w:val="none" w:sz="0" w:space="0" w:color="auto"/>
                <w:left w:val="none" w:sz="0" w:space="0" w:color="auto"/>
                <w:bottom w:val="none" w:sz="0" w:space="0" w:color="auto"/>
                <w:right w:val="none" w:sz="0" w:space="0" w:color="auto"/>
              </w:divBdr>
            </w:div>
          </w:divsChild>
        </w:div>
        <w:div w:id="1848933974">
          <w:marLeft w:val="0"/>
          <w:marRight w:val="0"/>
          <w:marTop w:val="0"/>
          <w:marBottom w:val="0"/>
          <w:divBdr>
            <w:top w:val="none" w:sz="0" w:space="0" w:color="auto"/>
            <w:left w:val="none" w:sz="0" w:space="0" w:color="auto"/>
            <w:bottom w:val="none" w:sz="0" w:space="0" w:color="auto"/>
            <w:right w:val="none" w:sz="0" w:space="0" w:color="auto"/>
          </w:divBdr>
          <w:divsChild>
            <w:div w:id="1634486116">
              <w:marLeft w:val="0"/>
              <w:marRight w:val="0"/>
              <w:marTop w:val="0"/>
              <w:marBottom w:val="0"/>
              <w:divBdr>
                <w:top w:val="none" w:sz="0" w:space="0" w:color="auto"/>
                <w:left w:val="none" w:sz="0" w:space="0" w:color="auto"/>
                <w:bottom w:val="none" w:sz="0" w:space="0" w:color="auto"/>
                <w:right w:val="none" w:sz="0" w:space="0" w:color="auto"/>
              </w:divBdr>
            </w:div>
          </w:divsChild>
        </w:div>
        <w:div w:id="1849103778">
          <w:marLeft w:val="0"/>
          <w:marRight w:val="0"/>
          <w:marTop w:val="0"/>
          <w:marBottom w:val="0"/>
          <w:divBdr>
            <w:top w:val="none" w:sz="0" w:space="0" w:color="auto"/>
            <w:left w:val="none" w:sz="0" w:space="0" w:color="auto"/>
            <w:bottom w:val="none" w:sz="0" w:space="0" w:color="auto"/>
            <w:right w:val="none" w:sz="0" w:space="0" w:color="auto"/>
          </w:divBdr>
          <w:divsChild>
            <w:div w:id="1262950982">
              <w:marLeft w:val="0"/>
              <w:marRight w:val="0"/>
              <w:marTop w:val="0"/>
              <w:marBottom w:val="0"/>
              <w:divBdr>
                <w:top w:val="none" w:sz="0" w:space="0" w:color="auto"/>
                <w:left w:val="none" w:sz="0" w:space="0" w:color="auto"/>
                <w:bottom w:val="none" w:sz="0" w:space="0" w:color="auto"/>
                <w:right w:val="none" w:sz="0" w:space="0" w:color="auto"/>
              </w:divBdr>
            </w:div>
          </w:divsChild>
        </w:div>
        <w:div w:id="1849365549">
          <w:marLeft w:val="0"/>
          <w:marRight w:val="0"/>
          <w:marTop w:val="0"/>
          <w:marBottom w:val="0"/>
          <w:divBdr>
            <w:top w:val="none" w:sz="0" w:space="0" w:color="auto"/>
            <w:left w:val="none" w:sz="0" w:space="0" w:color="auto"/>
            <w:bottom w:val="none" w:sz="0" w:space="0" w:color="auto"/>
            <w:right w:val="none" w:sz="0" w:space="0" w:color="auto"/>
          </w:divBdr>
          <w:divsChild>
            <w:div w:id="37125448">
              <w:marLeft w:val="0"/>
              <w:marRight w:val="0"/>
              <w:marTop w:val="0"/>
              <w:marBottom w:val="0"/>
              <w:divBdr>
                <w:top w:val="none" w:sz="0" w:space="0" w:color="auto"/>
                <w:left w:val="none" w:sz="0" w:space="0" w:color="auto"/>
                <w:bottom w:val="none" w:sz="0" w:space="0" w:color="auto"/>
                <w:right w:val="none" w:sz="0" w:space="0" w:color="auto"/>
              </w:divBdr>
            </w:div>
          </w:divsChild>
        </w:div>
        <w:div w:id="1849370779">
          <w:marLeft w:val="0"/>
          <w:marRight w:val="0"/>
          <w:marTop w:val="0"/>
          <w:marBottom w:val="0"/>
          <w:divBdr>
            <w:top w:val="none" w:sz="0" w:space="0" w:color="auto"/>
            <w:left w:val="none" w:sz="0" w:space="0" w:color="auto"/>
            <w:bottom w:val="none" w:sz="0" w:space="0" w:color="auto"/>
            <w:right w:val="none" w:sz="0" w:space="0" w:color="auto"/>
          </w:divBdr>
          <w:divsChild>
            <w:div w:id="811168429">
              <w:marLeft w:val="0"/>
              <w:marRight w:val="0"/>
              <w:marTop w:val="0"/>
              <w:marBottom w:val="0"/>
              <w:divBdr>
                <w:top w:val="none" w:sz="0" w:space="0" w:color="auto"/>
                <w:left w:val="none" w:sz="0" w:space="0" w:color="auto"/>
                <w:bottom w:val="none" w:sz="0" w:space="0" w:color="auto"/>
                <w:right w:val="none" w:sz="0" w:space="0" w:color="auto"/>
              </w:divBdr>
            </w:div>
          </w:divsChild>
        </w:div>
        <w:div w:id="1849707147">
          <w:marLeft w:val="0"/>
          <w:marRight w:val="0"/>
          <w:marTop w:val="0"/>
          <w:marBottom w:val="0"/>
          <w:divBdr>
            <w:top w:val="none" w:sz="0" w:space="0" w:color="auto"/>
            <w:left w:val="none" w:sz="0" w:space="0" w:color="auto"/>
            <w:bottom w:val="none" w:sz="0" w:space="0" w:color="auto"/>
            <w:right w:val="none" w:sz="0" w:space="0" w:color="auto"/>
          </w:divBdr>
          <w:divsChild>
            <w:div w:id="263534909">
              <w:marLeft w:val="0"/>
              <w:marRight w:val="0"/>
              <w:marTop w:val="0"/>
              <w:marBottom w:val="0"/>
              <w:divBdr>
                <w:top w:val="none" w:sz="0" w:space="0" w:color="auto"/>
                <w:left w:val="none" w:sz="0" w:space="0" w:color="auto"/>
                <w:bottom w:val="none" w:sz="0" w:space="0" w:color="auto"/>
                <w:right w:val="none" w:sz="0" w:space="0" w:color="auto"/>
              </w:divBdr>
            </w:div>
          </w:divsChild>
        </w:div>
        <w:div w:id="1850369530">
          <w:marLeft w:val="0"/>
          <w:marRight w:val="0"/>
          <w:marTop w:val="0"/>
          <w:marBottom w:val="0"/>
          <w:divBdr>
            <w:top w:val="none" w:sz="0" w:space="0" w:color="auto"/>
            <w:left w:val="none" w:sz="0" w:space="0" w:color="auto"/>
            <w:bottom w:val="none" w:sz="0" w:space="0" w:color="auto"/>
            <w:right w:val="none" w:sz="0" w:space="0" w:color="auto"/>
          </w:divBdr>
          <w:divsChild>
            <w:div w:id="569998554">
              <w:marLeft w:val="0"/>
              <w:marRight w:val="0"/>
              <w:marTop w:val="0"/>
              <w:marBottom w:val="0"/>
              <w:divBdr>
                <w:top w:val="none" w:sz="0" w:space="0" w:color="auto"/>
                <w:left w:val="none" w:sz="0" w:space="0" w:color="auto"/>
                <w:bottom w:val="none" w:sz="0" w:space="0" w:color="auto"/>
                <w:right w:val="none" w:sz="0" w:space="0" w:color="auto"/>
              </w:divBdr>
            </w:div>
          </w:divsChild>
        </w:div>
        <w:div w:id="1852060317">
          <w:marLeft w:val="0"/>
          <w:marRight w:val="0"/>
          <w:marTop w:val="0"/>
          <w:marBottom w:val="0"/>
          <w:divBdr>
            <w:top w:val="none" w:sz="0" w:space="0" w:color="auto"/>
            <w:left w:val="none" w:sz="0" w:space="0" w:color="auto"/>
            <w:bottom w:val="none" w:sz="0" w:space="0" w:color="auto"/>
            <w:right w:val="none" w:sz="0" w:space="0" w:color="auto"/>
          </w:divBdr>
          <w:divsChild>
            <w:div w:id="528222688">
              <w:marLeft w:val="0"/>
              <w:marRight w:val="0"/>
              <w:marTop w:val="0"/>
              <w:marBottom w:val="0"/>
              <w:divBdr>
                <w:top w:val="none" w:sz="0" w:space="0" w:color="auto"/>
                <w:left w:val="none" w:sz="0" w:space="0" w:color="auto"/>
                <w:bottom w:val="none" w:sz="0" w:space="0" w:color="auto"/>
                <w:right w:val="none" w:sz="0" w:space="0" w:color="auto"/>
              </w:divBdr>
            </w:div>
          </w:divsChild>
        </w:div>
        <w:div w:id="1852140120">
          <w:marLeft w:val="0"/>
          <w:marRight w:val="0"/>
          <w:marTop w:val="0"/>
          <w:marBottom w:val="0"/>
          <w:divBdr>
            <w:top w:val="none" w:sz="0" w:space="0" w:color="auto"/>
            <w:left w:val="none" w:sz="0" w:space="0" w:color="auto"/>
            <w:bottom w:val="none" w:sz="0" w:space="0" w:color="auto"/>
            <w:right w:val="none" w:sz="0" w:space="0" w:color="auto"/>
          </w:divBdr>
          <w:divsChild>
            <w:div w:id="670108515">
              <w:marLeft w:val="0"/>
              <w:marRight w:val="0"/>
              <w:marTop w:val="0"/>
              <w:marBottom w:val="0"/>
              <w:divBdr>
                <w:top w:val="none" w:sz="0" w:space="0" w:color="auto"/>
                <w:left w:val="none" w:sz="0" w:space="0" w:color="auto"/>
                <w:bottom w:val="none" w:sz="0" w:space="0" w:color="auto"/>
                <w:right w:val="none" w:sz="0" w:space="0" w:color="auto"/>
              </w:divBdr>
            </w:div>
          </w:divsChild>
        </w:div>
        <w:div w:id="1852648831">
          <w:marLeft w:val="0"/>
          <w:marRight w:val="0"/>
          <w:marTop w:val="0"/>
          <w:marBottom w:val="0"/>
          <w:divBdr>
            <w:top w:val="none" w:sz="0" w:space="0" w:color="auto"/>
            <w:left w:val="none" w:sz="0" w:space="0" w:color="auto"/>
            <w:bottom w:val="none" w:sz="0" w:space="0" w:color="auto"/>
            <w:right w:val="none" w:sz="0" w:space="0" w:color="auto"/>
          </w:divBdr>
          <w:divsChild>
            <w:div w:id="149561142">
              <w:marLeft w:val="0"/>
              <w:marRight w:val="0"/>
              <w:marTop w:val="0"/>
              <w:marBottom w:val="0"/>
              <w:divBdr>
                <w:top w:val="none" w:sz="0" w:space="0" w:color="auto"/>
                <w:left w:val="none" w:sz="0" w:space="0" w:color="auto"/>
                <w:bottom w:val="none" w:sz="0" w:space="0" w:color="auto"/>
                <w:right w:val="none" w:sz="0" w:space="0" w:color="auto"/>
              </w:divBdr>
            </w:div>
          </w:divsChild>
        </w:div>
        <w:div w:id="1853759376">
          <w:marLeft w:val="0"/>
          <w:marRight w:val="0"/>
          <w:marTop w:val="0"/>
          <w:marBottom w:val="0"/>
          <w:divBdr>
            <w:top w:val="none" w:sz="0" w:space="0" w:color="auto"/>
            <w:left w:val="none" w:sz="0" w:space="0" w:color="auto"/>
            <w:bottom w:val="none" w:sz="0" w:space="0" w:color="auto"/>
            <w:right w:val="none" w:sz="0" w:space="0" w:color="auto"/>
          </w:divBdr>
          <w:divsChild>
            <w:div w:id="1471441036">
              <w:marLeft w:val="0"/>
              <w:marRight w:val="0"/>
              <w:marTop w:val="0"/>
              <w:marBottom w:val="0"/>
              <w:divBdr>
                <w:top w:val="none" w:sz="0" w:space="0" w:color="auto"/>
                <w:left w:val="none" w:sz="0" w:space="0" w:color="auto"/>
                <w:bottom w:val="none" w:sz="0" w:space="0" w:color="auto"/>
                <w:right w:val="none" w:sz="0" w:space="0" w:color="auto"/>
              </w:divBdr>
            </w:div>
          </w:divsChild>
        </w:div>
        <w:div w:id="1854302333">
          <w:marLeft w:val="0"/>
          <w:marRight w:val="0"/>
          <w:marTop w:val="0"/>
          <w:marBottom w:val="0"/>
          <w:divBdr>
            <w:top w:val="none" w:sz="0" w:space="0" w:color="auto"/>
            <w:left w:val="none" w:sz="0" w:space="0" w:color="auto"/>
            <w:bottom w:val="none" w:sz="0" w:space="0" w:color="auto"/>
            <w:right w:val="none" w:sz="0" w:space="0" w:color="auto"/>
          </w:divBdr>
          <w:divsChild>
            <w:div w:id="104622821">
              <w:marLeft w:val="0"/>
              <w:marRight w:val="0"/>
              <w:marTop w:val="0"/>
              <w:marBottom w:val="0"/>
              <w:divBdr>
                <w:top w:val="none" w:sz="0" w:space="0" w:color="auto"/>
                <w:left w:val="none" w:sz="0" w:space="0" w:color="auto"/>
                <w:bottom w:val="none" w:sz="0" w:space="0" w:color="auto"/>
                <w:right w:val="none" w:sz="0" w:space="0" w:color="auto"/>
              </w:divBdr>
            </w:div>
          </w:divsChild>
        </w:div>
        <w:div w:id="1854608301">
          <w:marLeft w:val="0"/>
          <w:marRight w:val="0"/>
          <w:marTop w:val="0"/>
          <w:marBottom w:val="0"/>
          <w:divBdr>
            <w:top w:val="none" w:sz="0" w:space="0" w:color="auto"/>
            <w:left w:val="none" w:sz="0" w:space="0" w:color="auto"/>
            <w:bottom w:val="none" w:sz="0" w:space="0" w:color="auto"/>
            <w:right w:val="none" w:sz="0" w:space="0" w:color="auto"/>
          </w:divBdr>
          <w:divsChild>
            <w:div w:id="1503928252">
              <w:marLeft w:val="0"/>
              <w:marRight w:val="0"/>
              <w:marTop w:val="0"/>
              <w:marBottom w:val="0"/>
              <w:divBdr>
                <w:top w:val="none" w:sz="0" w:space="0" w:color="auto"/>
                <w:left w:val="none" w:sz="0" w:space="0" w:color="auto"/>
                <w:bottom w:val="none" w:sz="0" w:space="0" w:color="auto"/>
                <w:right w:val="none" w:sz="0" w:space="0" w:color="auto"/>
              </w:divBdr>
            </w:div>
          </w:divsChild>
        </w:div>
        <w:div w:id="1855461027">
          <w:marLeft w:val="0"/>
          <w:marRight w:val="0"/>
          <w:marTop w:val="0"/>
          <w:marBottom w:val="0"/>
          <w:divBdr>
            <w:top w:val="none" w:sz="0" w:space="0" w:color="auto"/>
            <w:left w:val="none" w:sz="0" w:space="0" w:color="auto"/>
            <w:bottom w:val="none" w:sz="0" w:space="0" w:color="auto"/>
            <w:right w:val="none" w:sz="0" w:space="0" w:color="auto"/>
          </w:divBdr>
          <w:divsChild>
            <w:div w:id="66807631">
              <w:marLeft w:val="0"/>
              <w:marRight w:val="0"/>
              <w:marTop w:val="0"/>
              <w:marBottom w:val="0"/>
              <w:divBdr>
                <w:top w:val="none" w:sz="0" w:space="0" w:color="auto"/>
                <w:left w:val="none" w:sz="0" w:space="0" w:color="auto"/>
                <w:bottom w:val="none" w:sz="0" w:space="0" w:color="auto"/>
                <w:right w:val="none" w:sz="0" w:space="0" w:color="auto"/>
              </w:divBdr>
            </w:div>
          </w:divsChild>
        </w:div>
        <w:div w:id="1856186769">
          <w:marLeft w:val="0"/>
          <w:marRight w:val="0"/>
          <w:marTop w:val="0"/>
          <w:marBottom w:val="0"/>
          <w:divBdr>
            <w:top w:val="none" w:sz="0" w:space="0" w:color="auto"/>
            <w:left w:val="none" w:sz="0" w:space="0" w:color="auto"/>
            <w:bottom w:val="none" w:sz="0" w:space="0" w:color="auto"/>
            <w:right w:val="none" w:sz="0" w:space="0" w:color="auto"/>
          </w:divBdr>
          <w:divsChild>
            <w:div w:id="113796423">
              <w:marLeft w:val="0"/>
              <w:marRight w:val="0"/>
              <w:marTop w:val="0"/>
              <w:marBottom w:val="0"/>
              <w:divBdr>
                <w:top w:val="none" w:sz="0" w:space="0" w:color="auto"/>
                <w:left w:val="none" w:sz="0" w:space="0" w:color="auto"/>
                <w:bottom w:val="none" w:sz="0" w:space="0" w:color="auto"/>
                <w:right w:val="none" w:sz="0" w:space="0" w:color="auto"/>
              </w:divBdr>
            </w:div>
          </w:divsChild>
        </w:div>
        <w:div w:id="1857038914">
          <w:marLeft w:val="0"/>
          <w:marRight w:val="0"/>
          <w:marTop w:val="0"/>
          <w:marBottom w:val="0"/>
          <w:divBdr>
            <w:top w:val="none" w:sz="0" w:space="0" w:color="auto"/>
            <w:left w:val="none" w:sz="0" w:space="0" w:color="auto"/>
            <w:bottom w:val="none" w:sz="0" w:space="0" w:color="auto"/>
            <w:right w:val="none" w:sz="0" w:space="0" w:color="auto"/>
          </w:divBdr>
          <w:divsChild>
            <w:div w:id="1911957830">
              <w:marLeft w:val="0"/>
              <w:marRight w:val="0"/>
              <w:marTop w:val="0"/>
              <w:marBottom w:val="0"/>
              <w:divBdr>
                <w:top w:val="none" w:sz="0" w:space="0" w:color="auto"/>
                <w:left w:val="none" w:sz="0" w:space="0" w:color="auto"/>
                <w:bottom w:val="none" w:sz="0" w:space="0" w:color="auto"/>
                <w:right w:val="none" w:sz="0" w:space="0" w:color="auto"/>
              </w:divBdr>
            </w:div>
          </w:divsChild>
        </w:div>
        <w:div w:id="1857622117">
          <w:marLeft w:val="0"/>
          <w:marRight w:val="0"/>
          <w:marTop w:val="0"/>
          <w:marBottom w:val="0"/>
          <w:divBdr>
            <w:top w:val="none" w:sz="0" w:space="0" w:color="auto"/>
            <w:left w:val="none" w:sz="0" w:space="0" w:color="auto"/>
            <w:bottom w:val="none" w:sz="0" w:space="0" w:color="auto"/>
            <w:right w:val="none" w:sz="0" w:space="0" w:color="auto"/>
          </w:divBdr>
          <w:divsChild>
            <w:div w:id="717972940">
              <w:marLeft w:val="0"/>
              <w:marRight w:val="0"/>
              <w:marTop w:val="0"/>
              <w:marBottom w:val="0"/>
              <w:divBdr>
                <w:top w:val="none" w:sz="0" w:space="0" w:color="auto"/>
                <w:left w:val="none" w:sz="0" w:space="0" w:color="auto"/>
                <w:bottom w:val="none" w:sz="0" w:space="0" w:color="auto"/>
                <w:right w:val="none" w:sz="0" w:space="0" w:color="auto"/>
              </w:divBdr>
            </w:div>
          </w:divsChild>
        </w:div>
        <w:div w:id="1857763718">
          <w:marLeft w:val="0"/>
          <w:marRight w:val="0"/>
          <w:marTop w:val="0"/>
          <w:marBottom w:val="0"/>
          <w:divBdr>
            <w:top w:val="none" w:sz="0" w:space="0" w:color="auto"/>
            <w:left w:val="none" w:sz="0" w:space="0" w:color="auto"/>
            <w:bottom w:val="none" w:sz="0" w:space="0" w:color="auto"/>
            <w:right w:val="none" w:sz="0" w:space="0" w:color="auto"/>
          </w:divBdr>
          <w:divsChild>
            <w:div w:id="2026709274">
              <w:marLeft w:val="0"/>
              <w:marRight w:val="0"/>
              <w:marTop w:val="0"/>
              <w:marBottom w:val="0"/>
              <w:divBdr>
                <w:top w:val="none" w:sz="0" w:space="0" w:color="auto"/>
                <w:left w:val="none" w:sz="0" w:space="0" w:color="auto"/>
                <w:bottom w:val="none" w:sz="0" w:space="0" w:color="auto"/>
                <w:right w:val="none" w:sz="0" w:space="0" w:color="auto"/>
              </w:divBdr>
            </w:div>
          </w:divsChild>
        </w:div>
        <w:div w:id="1858345456">
          <w:marLeft w:val="0"/>
          <w:marRight w:val="0"/>
          <w:marTop w:val="0"/>
          <w:marBottom w:val="0"/>
          <w:divBdr>
            <w:top w:val="none" w:sz="0" w:space="0" w:color="auto"/>
            <w:left w:val="none" w:sz="0" w:space="0" w:color="auto"/>
            <w:bottom w:val="none" w:sz="0" w:space="0" w:color="auto"/>
            <w:right w:val="none" w:sz="0" w:space="0" w:color="auto"/>
          </w:divBdr>
          <w:divsChild>
            <w:div w:id="880239903">
              <w:marLeft w:val="0"/>
              <w:marRight w:val="0"/>
              <w:marTop w:val="0"/>
              <w:marBottom w:val="0"/>
              <w:divBdr>
                <w:top w:val="none" w:sz="0" w:space="0" w:color="auto"/>
                <w:left w:val="none" w:sz="0" w:space="0" w:color="auto"/>
                <w:bottom w:val="none" w:sz="0" w:space="0" w:color="auto"/>
                <w:right w:val="none" w:sz="0" w:space="0" w:color="auto"/>
              </w:divBdr>
            </w:div>
          </w:divsChild>
        </w:div>
        <w:div w:id="1858616102">
          <w:marLeft w:val="0"/>
          <w:marRight w:val="0"/>
          <w:marTop w:val="0"/>
          <w:marBottom w:val="0"/>
          <w:divBdr>
            <w:top w:val="none" w:sz="0" w:space="0" w:color="auto"/>
            <w:left w:val="none" w:sz="0" w:space="0" w:color="auto"/>
            <w:bottom w:val="none" w:sz="0" w:space="0" w:color="auto"/>
            <w:right w:val="none" w:sz="0" w:space="0" w:color="auto"/>
          </w:divBdr>
          <w:divsChild>
            <w:div w:id="7487168">
              <w:marLeft w:val="0"/>
              <w:marRight w:val="0"/>
              <w:marTop w:val="0"/>
              <w:marBottom w:val="0"/>
              <w:divBdr>
                <w:top w:val="none" w:sz="0" w:space="0" w:color="auto"/>
                <w:left w:val="none" w:sz="0" w:space="0" w:color="auto"/>
                <w:bottom w:val="none" w:sz="0" w:space="0" w:color="auto"/>
                <w:right w:val="none" w:sz="0" w:space="0" w:color="auto"/>
              </w:divBdr>
            </w:div>
          </w:divsChild>
        </w:div>
        <w:div w:id="1859197188">
          <w:marLeft w:val="0"/>
          <w:marRight w:val="0"/>
          <w:marTop w:val="0"/>
          <w:marBottom w:val="0"/>
          <w:divBdr>
            <w:top w:val="none" w:sz="0" w:space="0" w:color="auto"/>
            <w:left w:val="none" w:sz="0" w:space="0" w:color="auto"/>
            <w:bottom w:val="none" w:sz="0" w:space="0" w:color="auto"/>
            <w:right w:val="none" w:sz="0" w:space="0" w:color="auto"/>
          </w:divBdr>
          <w:divsChild>
            <w:div w:id="1751997406">
              <w:marLeft w:val="0"/>
              <w:marRight w:val="0"/>
              <w:marTop w:val="0"/>
              <w:marBottom w:val="0"/>
              <w:divBdr>
                <w:top w:val="none" w:sz="0" w:space="0" w:color="auto"/>
                <w:left w:val="none" w:sz="0" w:space="0" w:color="auto"/>
                <w:bottom w:val="none" w:sz="0" w:space="0" w:color="auto"/>
                <w:right w:val="none" w:sz="0" w:space="0" w:color="auto"/>
              </w:divBdr>
            </w:div>
          </w:divsChild>
        </w:div>
        <w:div w:id="1859926057">
          <w:marLeft w:val="0"/>
          <w:marRight w:val="0"/>
          <w:marTop w:val="0"/>
          <w:marBottom w:val="0"/>
          <w:divBdr>
            <w:top w:val="none" w:sz="0" w:space="0" w:color="auto"/>
            <w:left w:val="none" w:sz="0" w:space="0" w:color="auto"/>
            <w:bottom w:val="none" w:sz="0" w:space="0" w:color="auto"/>
            <w:right w:val="none" w:sz="0" w:space="0" w:color="auto"/>
          </w:divBdr>
          <w:divsChild>
            <w:div w:id="156043454">
              <w:marLeft w:val="0"/>
              <w:marRight w:val="0"/>
              <w:marTop w:val="0"/>
              <w:marBottom w:val="0"/>
              <w:divBdr>
                <w:top w:val="none" w:sz="0" w:space="0" w:color="auto"/>
                <w:left w:val="none" w:sz="0" w:space="0" w:color="auto"/>
                <w:bottom w:val="none" w:sz="0" w:space="0" w:color="auto"/>
                <w:right w:val="none" w:sz="0" w:space="0" w:color="auto"/>
              </w:divBdr>
            </w:div>
          </w:divsChild>
        </w:div>
        <w:div w:id="1860007558">
          <w:marLeft w:val="0"/>
          <w:marRight w:val="0"/>
          <w:marTop w:val="0"/>
          <w:marBottom w:val="0"/>
          <w:divBdr>
            <w:top w:val="none" w:sz="0" w:space="0" w:color="auto"/>
            <w:left w:val="none" w:sz="0" w:space="0" w:color="auto"/>
            <w:bottom w:val="none" w:sz="0" w:space="0" w:color="auto"/>
            <w:right w:val="none" w:sz="0" w:space="0" w:color="auto"/>
          </w:divBdr>
          <w:divsChild>
            <w:div w:id="1759445699">
              <w:marLeft w:val="0"/>
              <w:marRight w:val="0"/>
              <w:marTop w:val="0"/>
              <w:marBottom w:val="0"/>
              <w:divBdr>
                <w:top w:val="none" w:sz="0" w:space="0" w:color="auto"/>
                <w:left w:val="none" w:sz="0" w:space="0" w:color="auto"/>
                <w:bottom w:val="none" w:sz="0" w:space="0" w:color="auto"/>
                <w:right w:val="none" w:sz="0" w:space="0" w:color="auto"/>
              </w:divBdr>
            </w:div>
          </w:divsChild>
        </w:div>
        <w:div w:id="1860048252">
          <w:marLeft w:val="0"/>
          <w:marRight w:val="0"/>
          <w:marTop w:val="0"/>
          <w:marBottom w:val="0"/>
          <w:divBdr>
            <w:top w:val="none" w:sz="0" w:space="0" w:color="auto"/>
            <w:left w:val="none" w:sz="0" w:space="0" w:color="auto"/>
            <w:bottom w:val="none" w:sz="0" w:space="0" w:color="auto"/>
            <w:right w:val="none" w:sz="0" w:space="0" w:color="auto"/>
          </w:divBdr>
          <w:divsChild>
            <w:div w:id="336737520">
              <w:marLeft w:val="0"/>
              <w:marRight w:val="0"/>
              <w:marTop w:val="0"/>
              <w:marBottom w:val="0"/>
              <w:divBdr>
                <w:top w:val="none" w:sz="0" w:space="0" w:color="auto"/>
                <w:left w:val="none" w:sz="0" w:space="0" w:color="auto"/>
                <w:bottom w:val="none" w:sz="0" w:space="0" w:color="auto"/>
                <w:right w:val="none" w:sz="0" w:space="0" w:color="auto"/>
              </w:divBdr>
            </w:div>
          </w:divsChild>
        </w:div>
        <w:div w:id="1860125532">
          <w:marLeft w:val="0"/>
          <w:marRight w:val="0"/>
          <w:marTop w:val="0"/>
          <w:marBottom w:val="0"/>
          <w:divBdr>
            <w:top w:val="none" w:sz="0" w:space="0" w:color="auto"/>
            <w:left w:val="none" w:sz="0" w:space="0" w:color="auto"/>
            <w:bottom w:val="none" w:sz="0" w:space="0" w:color="auto"/>
            <w:right w:val="none" w:sz="0" w:space="0" w:color="auto"/>
          </w:divBdr>
          <w:divsChild>
            <w:div w:id="1693723117">
              <w:marLeft w:val="0"/>
              <w:marRight w:val="0"/>
              <w:marTop w:val="0"/>
              <w:marBottom w:val="0"/>
              <w:divBdr>
                <w:top w:val="none" w:sz="0" w:space="0" w:color="auto"/>
                <w:left w:val="none" w:sz="0" w:space="0" w:color="auto"/>
                <w:bottom w:val="none" w:sz="0" w:space="0" w:color="auto"/>
                <w:right w:val="none" w:sz="0" w:space="0" w:color="auto"/>
              </w:divBdr>
            </w:div>
          </w:divsChild>
        </w:div>
        <w:div w:id="1860318314">
          <w:marLeft w:val="0"/>
          <w:marRight w:val="0"/>
          <w:marTop w:val="0"/>
          <w:marBottom w:val="0"/>
          <w:divBdr>
            <w:top w:val="none" w:sz="0" w:space="0" w:color="auto"/>
            <w:left w:val="none" w:sz="0" w:space="0" w:color="auto"/>
            <w:bottom w:val="none" w:sz="0" w:space="0" w:color="auto"/>
            <w:right w:val="none" w:sz="0" w:space="0" w:color="auto"/>
          </w:divBdr>
          <w:divsChild>
            <w:div w:id="1597325136">
              <w:marLeft w:val="0"/>
              <w:marRight w:val="0"/>
              <w:marTop w:val="0"/>
              <w:marBottom w:val="0"/>
              <w:divBdr>
                <w:top w:val="none" w:sz="0" w:space="0" w:color="auto"/>
                <w:left w:val="none" w:sz="0" w:space="0" w:color="auto"/>
                <w:bottom w:val="none" w:sz="0" w:space="0" w:color="auto"/>
                <w:right w:val="none" w:sz="0" w:space="0" w:color="auto"/>
              </w:divBdr>
            </w:div>
          </w:divsChild>
        </w:div>
        <w:div w:id="1860926965">
          <w:marLeft w:val="0"/>
          <w:marRight w:val="0"/>
          <w:marTop w:val="0"/>
          <w:marBottom w:val="0"/>
          <w:divBdr>
            <w:top w:val="none" w:sz="0" w:space="0" w:color="auto"/>
            <w:left w:val="none" w:sz="0" w:space="0" w:color="auto"/>
            <w:bottom w:val="none" w:sz="0" w:space="0" w:color="auto"/>
            <w:right w:val="none" w:sz="0" w:space="0" w:color="auto"/>
          </w:divBdr>
          <w:divsChild>
            <w:div w:id="1896426372">
              <w:marLeft w:val="0"/>
              <w:marRight w:val="0"/>
              <w:marTop w:val="0"/>
              <w:marBottom w:val="0"/>
              <w:divBdr>
                <w:top w:val="none" w:sz="0" w:space="0" w:color="auto"/>
                <w:left w:val="none" w:sz="0" w:space="0" w:color="auto"/>
                <w:bottom w:val="none" w:sz="0" w:space="0" w:color="auto"/>
                <w:right w:val="none" w:sz="0" w:space="0" w:color="auto"/>
              </w:divBdr>
            </w:div>
          </w:divsChild>
        </w:div>
        <w:div w:id="1861161508">
          <w:marLeft w:val="0"/>
          <w:marRight w:val="0"/>
          <w:marTop w:val="0"/>
          <w:marBottom w:val="0"/>
          <w:divBdr>
            <w:top w:val="none" w:sz="0" w:space="0" w:color="auto"/>
            <w:left w:val="none" w:sz="0" w:space="0" w:color="auto"/>
            <w:bottom w:val="none" w:sz="0" w:space="0" w:color="auto"/>
            <w:right w:val="none" w:sz="0" w:space="0" w:color="auto"/>
          </w:divBdr>
          <w:divsChild>
            <w:div w:id="590552406">
              <w:marLeft w:val="0"/>
              <w:marRight w:val="0"/>
              <w:marTop w:val="0"/>
              <w:marBottom w:val="0"/>
              <w:divBdr>
                <w:top w:val="none" w:sz="0" w:space="0" w:color="auto"/>
                <w:left w:val="none" w:sz="0" w:space="0" w:color="auto"/>
                <w:bottom w:val="none" w:sz="0" w:space="0" w:color="auto"/>
                <w:right w:val="none" w:sz="0" w:space="0" w:color="auto"/>
              </w:divBdr>
            </w:div>
          </w:divsChild>
        </w:div>
        <w:div w:id="1862275576">
          <w:marLeft w:val="0"/>
          <w:marRight w:val="0"/>
          <w:marTop w:val="0"/>
          <w:marBottom w:val="0"/>
          <w:divBdr>
            <w:top w:val="none" w:sz="0" w:space="0" w:color="auto"/>
            <w:left w:val="none" w:sz="0" w:space="0" w:color="auto"/>
            <w:bottom w:val="none" w:sz="0" w:space="0" w:color="auto"/>
            <w:right w:val="none" w:sz="0" w:space="0" w:color="auto"/>
          </w:divBdr>
          <w:divsChild>
            <w:div w:id="1966692644">
              <w:marLeft w:val="0"/>
              <w:marRight w:val="0"/>
              <w:marTop w:val="0"/>
              <w:marBottom w:val="0"/>
              <w:divBdr>
                <w:top w:val="none" w:sz="0" w:space="0" w:color="auto"/>
                <w:left w:val="none" w:sz="0" w:space="0" w:color="auto"/>
                <w:bottom w:val="none" w:sz="0" w:space="0" w:color="auto"/>
                <w:right w:val="none" w:sz="0" w:space="0" w:color="auto"/>
              </w:divBdr>
            </w:div>
          </w:divsChild>
        </w:div>
        <w:div w:id="1862813540">
          <w:marLeft w:val="0"/>
          <w:marRight w:val="0"/>
          <w:marTop w:val="0"/>
          <w:marBottom w:val="0"/>
          <w:divBdr>
            <w:top w:val="none" w:sz="0" w:space="0" w:color="auto"/>
            <w:left w:val="none" w:sz="0" w:space="0" w:color="auto"/>
            <w:bottom w:val="none" w:sz="0" w:space="0" w:color="auto"/>
            <w:right w:val="none" w:sz="0" w:space="0" w:color="auto"/>
          </w:divBdr>
          <w:divsChild>
            <w:div w:id="375736495">
              <w:marLeft w:val="0"/>
              <w:marRight w:val="0"/>
              <w:marTop w:val="0"/>
              <w:marBottom w:val="0"/>
              <w:divBdr>
                <w:top w:val="none" w:sz="0" w:space="0" w:color="auto"/>
                <w:left w:val="none" w:sz="0" w:space="0" w:color="auto"/>
                <w:bottom w:val="none" w:sz="0" w:space="0" w:color="auto"/>
                <w:right w:val="none" w:sz="0" w:space="0" w:color="auto"/>
              </w:divBdr>
            </w:div>
          </w:divsChild>
        </w:div>
        <w:div w:id="1863011440">
          <w:marLeft w:val="0"/>
          <w:marRight w:val="0"/>
          <w:marTop w:val="0"/>
          <w:marBottom w:val="0"/>
          <w:divBdr>
            <w:top w:val="none" w:sz="0" w:space="0" w:color="auto"/>
            <w:left w:val="none" w:sz="0" w:space="0" w:color="auto"/>
            <w:bottom w:val="none" w:sz="0" w:space="0" w:color="auto"/>
            <w:right w:val="none" w:sz="0" w:space="0" w:color="auto"/>
          </w:divBdr>
          <w:divsChild>
            <w:div w:id="840392520">
              <w:marLeft w:val="0"/>
              <w:marRight w:val="0"/>
              <w:marTop w:val="0"/>
              <w:marBottom w:val="0"/>
              <w:divBdr>
                <w:top w:val="none" w:sz="0" w:space="0" w:color="auto"/>
                <w:left w:val="none" w:sz="0" w:space="0" w:color="auto"/>
                <w:bottom w:val="none" w:sz="0" w:space="0" w:color="auto"/>
                <w:right w:val="none" w:sz="0" w:space="0" w:color="auto"/>
              </w:divBdr>
            </w:div>
          </w:divsChild>
        </w:div>
        <w:div w:id="1863081403">
          <w:marLeft w:val="0"/>
          <w:marRight w:val="0"/>
          <w:marTop w:val="0"/>
          <w:marBottom w:val="0"/>
          <w:divBdr>
            <w:top w:val="none" w:sz="0" w:space="0" w:color="auto"/>
            <w:left w:val="none" w:sz="0" w:space="0" w:color="auto"/>
            <w:bottom w:val="none" w:sz="0" w:space="0" w:color="auto"/>
            <w:right w:val="none" w:sz="0" w:space="0" w:color="auto"/>
          </w:divBdr>
          <w:divsChild>
            <w:div w:id="607464868">
              <w:marLeft w:val="0"/>
              <w:marRight w:val="0"/>
              <w:marTop w:val="0"/>
              <w:marBottom w:val="0"/>
              <w:divBdr>
                <w:top w:val="none" w:sz="0" w:space="0" w:color="auto"/>
                <w:left w:val="none" w:sz="0" w:space="0" w:color="auto"/>
                <w:bottom w:val="none" w:sz="0" w:space="0" w:color="auto"/>
                <w:right w:val="none" w:sz="0" w:space="0" w:color="auto"/>
              </w:divBdr>
            </w:div>
          </w:divsChild>
        </w:div>
        <w:div w:id="1863125241">
          <w:marLeft w:val="0"/>
          <w:marRight w:val="0"/>
          <w:marTop w:val="0"/>
          <w:marBottom w:val="0"/>
          <w:divBdr>
            <w:top w:val="none" w:sz="0" w:space="0" w:color="auto"/>
            <w:left w:val="none" w:sz="0" w:space="0" w:color="auto"/>
            <w:bottom w:val="none" w:sz="0" w:space="0" w:color="auto"/>
            <w:right w:val="none" w:sz="0" w:space="0" w:color="auto"/>
          </w:divBdr>
          <w:divsChild>
            <w:div w:id="793406674">
              <w:marLeft w:val="0"/>
              <w:marRight w:val="0"/>
              <w:marTop w:val="0"/>
              <w:marBottom w:val="0"/>
              <w:divBdr>
                <w:top w:val="none" w:sz="0" w:space="0" w:color="auto"/>
                <w:left w:val="none" w:sz="0" w:space="0" w:color="auto"/>
                <w:bottom w:val="none" w:sz="0" w:space="0" w:color="auto"/>
                <w:right w:val="none" w:sz="0" w:space="0" w:color="auto"/>
              </w:divBdr>
            </w:div>
          </w:divsChild>
        </w:div>
        <w:div w:id="1863738454">
          <w:marLeft w:val="0"/>
          <w:marRight w:val="0"/>
          <w:marTop w:val="0"/>
          <w:marBottom w:val="0"/>
          <w:divBdr>
            <w:top w:val="none" w:sz="0" w:space="0" w:color="auto"/>
            <w:left w:val="none" w:sz="0" w:space="0" w:color="auto"/>
            <w:bottom w:val="none" w:sz="0" w:space="0" w:color="auto"/>
            <w:right w:val="none" w:sz="0" w:space="0" w:color="auto"/>
          </w:divBdr>
          <w:divsChild>
            <w:div w:id="124929268">
              <w:marLeft w:val="0"/>
              <w:marRight w:val="0"/>
              <w:marTop w:val="0"/>
              <w:marBottom w:val="0"/>
              <w:divBdr>
                <w:top w:val="none" w:sz="0" w:space="0" w:color="auto"/>
                <w:left w:val="none" w:sz="0" w:space="0" w:color="auto"/>
                <w:bottom w:val="none" w:sz="0" w:space="0" w:color="auto"/>
                <w:right w:val="none" w:sz="0" w:space="0" w:color="auto"/>
              </w:divBdr>
            </w:div>
          </w:divsChild>
        </w:div>
        <w:div w:id="1864241669">
          <w:marLeft w:val="0"/>
          <w:marRight w:val="0"/>
          <w:marTop w:val="0"/>
          <w:marBottom w:val="0"/>
          <w:divBdr>
            <w:top w:val="none" w:sz="0" w:space="0" w:color="auto"/>
            <w:left w:val="none" w:sz="0" w:space="0" w:color="auto"/>
            <w:bottom w:val="none" w:sz="0" w:space="0" w:color="auto"/>
            <w:right w:val="none" w:sz="0" w:space="0" w:color="auto"/>
          </w:divBdr>
          <w:divsChild>
            <w:div w:id="999581252">
              <w:marLeft w:val="0"/>
              <w:marRight w:val="0"/>
              <w:marTop w:val="0"/>
              <w:marBottom w:val="0"/>
              <w:divBdr>
                <w:top w:val="none" w:sz="0" w:space="0" w:color="auto"/>
                <w:left w:val="none" w:sz="0" w:space="0" w:color="auto"/>
                <w:bottom w:val="none" w:sz="0" w:space="0" w:color="auto"/>
                <w:right w:val="none" w:sz="0" w:space="0" w:color="auto"/>
              </w:divBdr>
            </w:div>
          </w:divsChild>
        </w:div>
        <w:div w:id="1864243578">
          <w:marLeft w:val="0"/>
          <w:marRight w:val="0"/>
          <w:marTop w:val="0"/>
          <w:marBottom w:val="0"/>
          <w:divBdr>
            <w:top w:val="none" w:sz="0" w:space="0" w:color="auto"/>
            <w:left w:val="none" w:sz="0" w:space="0" w:color="auto"/>
            <w:bottom w:val="none" w:sz="0" w:space="0" w:color="auto"/>
            <w:right w:val="none" w:sz="0" w:space="0" w:color="auto"/>
          </w:divBdr>
          <w:divsChild>
            <w:div w:id="892429939">
              <w:marLeft w:val="0"/>
              <w:marRight w:val="0"/>
              <w:marTop w:val="0"/>
              <w:marBottom w:val="0"/>
              <w:divBdr>
                <w:top w:val="none" w:sz="0" w:space="0" w:color="auto"/>
                <w:left w:val="none" w:sz="0" w:space="0" w:color="auto"/>
                <w:bottom w:val="none" w:sz="0" w:space="0" w:color="auto"/>
                <w:right w:val="none" w:sz="0" w:space="0" w:color="auto"/>
              </w:divBdr>
            </w:div>
          </w:divsChild>
        </w:div>
        <w:div w:id="1864246887">
          <w:marLeft w:val="0"/>
          <w:marRight w:val="0"/>
          <w:marTop w:val="0"/>
          <w:marBottom w:val="0"/>
          <w:divBdr>
            <w:top w:val="none" w:sz="0" w:space="0" w:color="auto"/>
            <w:left w:val="none" w:sz="0" w:space="0" w:color="auto"/>
            <w:bottom w:val="none" w:sz="0" w:space="0" w:color="auto"/>
            <w:right w:val="none" w:sz="0" w:space="0" w:color="auto"/>
          </w:divBdr>
          <w:divsChild>
            <w:div w:id="226647323">
              <w:marLeft w:val="0"/>
              <w:marRight w:val="0"/>
              <w:marTop w:val="0"/>
              <w:marBottom w:val="0"/>
              <w:divBdr>
                <w:top w:val="none" w:sz="0" w:space="0" w:color="auto"/>
                <w:left w:val="none" w:sz="0" w:space="0" w:color="auto"/>
                <w:bottom w:val="none" w:sz="0" w:space="0" w:color="auto"/>
                <w:right w:val="none" w:sz="0" w:space="0" w:color="auto"/>
              </w:divBdr>
            </w:div>
          </w:divsChild>
        </w:div>
        <w:div w:id="1864511783">
          <w:marLeft w:val="0"/>
          <w:marRight w:val="0"/>
          <w:marTop w:val="0"/>
          <w:marBottom w:val="0"/>
          <w:divBdr>
            <w:top w:val="none" w:sz="0" w:space="0" w:color="auto"/>
            <w:left w:val="none" w:sz="0" w:space="0" w:color="auto"/>
            <w:bottom w:val="none" w:sz="0" w:space="0" w:color="auto"/>
            <w:right w:val="none" w:sz="0" w:space="0" w:color="auto"/>
          </w:divBdr>
          <w:divsChild>
            <w:div w:id="462044377">
              <w:marLeft w:val="0"/>
              <w:marRight w:val="0"/>
              <w:marTop w:val="0"/>
              <w:marBottom w:val="0"/>
              <w:divBdr>
                <w:top w:val="none" w:sz="0" w:space="0" w:color="auto"/>
                <w:left w:val="none" w:sz="0" w:space="0" w:color="auto"/>
                <w:bottom w:val="none" w:sz="0" w:space="0" w:color="auto"/>
                <w:right w:val="none" w:sz="0" w:space="0" w:color="auto"/>
              </w:divBdr>
            </w:div>
          </w:divsChild>
        </w:div>
        <w:div w:id="1865702844">
          <w:marLeft w:val="0"/>
          <w:marRight w:val="0"/>
          <w:marTop w:val="0"/>
          <w:marBottom w:val="0"/>
          <w:divBdr>
            <w:top w:val="none" w:sz="0" w:space="0" w:color="auto"/>
            <w:left w:val="none" w:sz="0" w:space="0" w:color="auto"/>
            <w:bottom w:val="none" w:sz="0" w:space="0" w:color="auto"/>
            <w:right w:val="none" w:sz="0" w:space="0" w:color="auto"/>
          </w:divBdr>
          <w:divsChild>
            <w:div w:id="878904817">
              <w:marLeft w:val="0"/>
              <w:marRight w:val="0"/>
              <w:marTop w:val="0"/>
              <w:marBottom w:val="0"/>
              <w:divBdr>
                <w:top w:val="none" w:sz="0" w:space="0" w:color="auto"/>
                <w:left w:val="none" w:sz="0" w:space="0" w:color="auto"/>
                <w:bottom w:val="none" w:sz="0" w:space="0" w:color="auto"/>
                <w:right w:val="none" w:sz="0" w:space="0" w:color="auto"/>
              </w:divBdr>
            </w:div>
          </w:divsChild>
        </w:div>
        <w:div w:id="1866169702">
          <w:marLeft w:val="0"/>
          <w:marRight w:val="0"/>
          <w:marTop w:val="0"/>
          <w:marBottom w:val="0"/>
          <w:divBdr>
            <w:top w:val="none" w:sz="0" w:space="0" w:color="auto"/>
            <w:left w:val="none" w:sz="0" w:space="0" w:color="auto"/>
            <w:bottom w:val="none" w:sz="0" w:space="0" w:color="auto"/>
            <w:right w:val="none" w:sz="0" w:space="0" w:color="auto"/>
          </w:divBdr>
          <w:divsChild>
            <w:div w:id="1102187443">
              <w:marLeft w:val="0"/>
              <w:marRight w:val="0"/>
              <w:marTop w:val="0"/>
              <w:marBottom w:val="0"/>
              <w:divBdr>
                <w:top w:val="none" w:sz="0" w:space="0" w:color="auto"/>
                <w:left w:val="none" w:sz="0" w:space="0" w:color="auto"/>
                <w:bottom w:val="none" w:sz="0" w:space="0" w:color="auto"/>
                <w:right w:val="none" w:sz="0" w:space="0" w:color="auto"/>
              </w:divBdr>
            </w:div>
          </w:divsChild>
        </w:div>
        <w:div w:id="1866476171">
          <w:marLeft w:val="0"/>
          <w:marRight w:val="0"/>
          <w:marTop w:val="0"/>
          <w:marBottom w:val="0"/>
          <w:divBdr>
            <w:top w:val="none" w:sz="0" w:space="0" w:color="auto"/>
            <w:left w:val="none" w:sz="0" w:space="0" w:color="auto"/>
            <w:bottom w:val="none" w:sz="0" w:space="0" w:color="auto"/>
            <w:right w:val="none" w:sz="0" w:space="0" w:color="auto"/>
          </w:divBdr>
          <w:divsChild>
            <w:div w:id="1179126594">
              <w:marLeft w:val="0"/>
              <w:marRight w:val="0"/>
              <w:marTop w:val="0"/>
              <w:marBottom w:val="0"/>
              <w:divBdr>
                <w:top w:val="none" w:sz="0" w:space="0" w:color="auto"/>
                <w:left w:val="none" w:sz="0" w:space="0" w:color="auto"/>
                <w:bottom w:val="none" w:sz="0" w:space="0" w:color="auto"/>
                <w:right w:val="none" w:sz="0" w:space="0" w:color="auto"/>
              </w:divBdr>
            </w:div>
          </w:divsChild>
        </w:div>
        <w:div w:id="1866482030">
          <w:marLeft w:val="0"/>
          <w:marRight w:val="0"/>
          <w:marTop w:val="0"/>
          <w:marBottom w:val="0"/>
          <w:divBdr>
            <w:top w:val="none" w:sz="0" w:space="0" w:color="auto"/>
            <w:left w:val="none" w:sz="0" w:space="0" w:color="auto"/>
            <w:bottom w:val="none" w:sz="0" w:space="0" w:color="auto"/>
            <w:right w:val="none" w:sz="0" w:space="0" w:color="auto"/>
          </w:divBdr>
          <w:divsChild>
            <w:div w:id="820846784">
              <w:marLeft w:val="0"/>
              <w:marRight w:val="0"/>
              <w:marTop w:val="0"/>
              <w:marBottom w:val="0"/>
              <w:divBdr>
                <w:top w:val="none" w:sz="0" w:space="0" w:color="auto"/>
                <w:left w:val="none" w:sz="0" w:space="0" w:color="auto"/>
                <w:bottom w:val="none" w:sz="0" w:space="0" w:color="auto"/>
                <w:right w:val="none" w:sz="0" w:space="0" w:color="auto"/>
              </w:divBdr>
            </w:div>
          </w:divsChild>
        </w:div>
        <w:div w:id="1867477598">
          <w:marLeft w:val="0"/>
          <w:marRight w:val="0"/>
          <w:marTop w:val="0"/>
          <w:marBottom w:val="0"/>
          <w:divBdr>
            <w:top w:val="none" w:sz="0" w:space="0" w:color="auto"/>
            <w:left w:val="none" w:sz="0" w:space="0" w:color="auto"/>
            <w:bottom w:val="none" w:sz="0" w:space="0" w:color="auto"/>
            <w:right w:val="none" w:sz="0" w:space="0" w:color="auto"/>
          </w:divBdr>
          <w:divsChild>
            <w:div w:id="2110271110">
              <w:marLeft w:val="0"/>
              <w:marRight w:val="0"/>
              <w:marTop w:val="0"/>
              <w:marBottom w:val="0"/>
              <w:divBdr>
                <w:top w:val="none" w:sz="0" w:space="0" w:color="auto"/>
                <w:left w:val="none" w:sz="0" w:space="0" w:color="auto"/>
                <w:bottom w:val="none" w:sz="0" w:space="0" w:color="auto"/>
                <w:right w:val="none" w:sz="0" w:space="0" w:color="auto"/>
              </w:divBdr>
            </w:div>
          </w:divsChild>
        </w:div>
        <w:div w:id="1867526021">
          <w:marLeft w:val="0"/>
          <w:marRight w:val="0"/>
          <w:marTop w:val="0"/>
          <w:marBottom w:val="0"/>
          <w:divBdr>
            <w:top w:val="none" w:sz="0" w:space="0" w:color="auto"/>
            <w:left w:val="none" w:sz="0" w:space="0" w:color="auto"/>
            <w:bottom w:val="none" w:sz="0" w:space="0" w:color="auto"/>
            <w:right w:val="none" w:sz="0" w:space="0" w:color="auto"/>
          </w:divBdr>
          <w:divsChild>
            <w:div w:id="909778265">
              <w:marLeft w:val="0"/>
              <w:marRight w:val="0"/>
              <w:marTop w:val="0"/>
              <w:marBottom w:val="0"/>
              <w:divBdr>
                <w:top w:val="none" w:sz="0" w:space="0" w:color="auto"/>
                <w:left w:val="none" w:sz="0" w:space="0" w:color="auto"/>
                <w:bottom w:val="none" w:sz="0" w:space="0" w:color="auto"/>
                <w:right w:val="none" w:sz="0" w:space="0" w:color="auto"/>
              </w:divBdr>
            </w:div>
          </w:divsChild>
        </w:div>
        <w:div w:id="1868135227">
          <w:marLeft w:val="0"/>
          <w:marRight w:val="0"/>
          <w:marTop w:val="0"/>
          <w:marBottom w:val="0"/>
          <w:divBdr>
            <w:top w:val="none" w:sz="0" w:space="0" w:color="auto"/>
            <w:left w:val="none" w:sz="0" w:space="0" w:color="auto"/>
            <w:bottom w:val="none" w:sz="0" w:space="0" w:color="auto"/>
            <w:right w:val="none" w:sz="0" w:space="0" w:color="auto"/>
          </w:divBdr>
          <w:divsChild>
            <w:div w:id="1411847336">
              <w:marLeft w:val="0"/>
              <w:marRight w:val="0"/>
              <w:marTop w:val="0"/>
              <w:marBottom w:val="0"/>
              <w:divBdr>
                <w:top w:val="none" w:sz="0" w:space="0" w:color="auto"/>
                <w:left w:val="none" w:sz="0" w:space="0" w:color="auto"/>
                <w:bottom w:val="none" w:sz="0" w:space="0" w:color="auto"/>
                <w:right w:val="none" w:sz="0" w:space="0" w:color="auto"/>
              </w:divBdr>
            </w:div>
          </w:divsChild>
        </w:div>
        <w:div w:id="1868136335">
          <w:marLeft w:val="0"/>
          <w:marRight w:val="0"/>
          <w:marTop w:val="0"/>
          <w:marBottom w:val="0"/>
          <w:divBdr>
            <w:top w:val="none" w:sz="0" w:space="0" w:color="auto"/>
            <w:left w:val="none" w:sz="0" w:space="0" w:color="auto"/>
            <w:bottom w:val="none" w:sz="0" w:space="0" w:color="auto"/>
            <w:right w:val="none" w:sz="0" w:space="0" w:color="auto"/>
          </w:divBdr>
          <w:divsChild>
            <w:div w:id="737483367">
              <w:marLeft w:val="0"/>
              <w:marRight w:val="0"/>
              <w:marTop w:val="0"/>
              <w:marBottom w:val="0"/>
              <w:divBdr>
                <w:top w:val="none" w:sz="0" w:space="0" w:color="auto"/>
                <w:left w:val="none" w:sz="0" w:space="0" w:color="auto"/>
                <w:bottom w:val="none" w:sz="0" w:space="0" w:color="auto"/>
                <w:right w:val="none" w:sz="0" w:space="0" w:color="auto"/>
              </w:divBdr>
            </w:div>
          </w:divsChild>
        </w:div>
        <w:div w:id="1868444850">
          <w:marLeft w:val="0"/>
          <w:marRight w:val="0"/>
          <w:marTop w:val="0"/>
          <w:marBottom w:val="0"/>
          <w:divBdr>
            <w:top w:val="none" w:sz="0" w:space="0" w:color="auto"/>
            <w:left w:val="none" w:sz="0" w:space="0" w:color="auto"/>
            <w:bottom w:val="none" w:sz="0" w:space="0" w:color="auto"/>
            <w:right w:val="none" w:sz="0" w:space="0" w:color="auto"/>
          </w:divBdr>
          <w:divsChild>
            <w:div w:id="1144588865">
              <w:marLeft w:val="0"/>
              <w:marRight w:val="0"/>
              <w:marTop w:val="0"/>
              <w:marBottom w:val="0"/>
              <w:divBdr>
                <w:top w:val="none" w:sz="0" w:space="0" w:color="auto"/>
                <w:left w:val="none" w:sz="0" w:space="0" w:color="auto"/>
                <w:bottom w:val="none" w:sz="0" w:space="0" w:color="auto"/>
                <w:right w:val="none" w:sz="0" w:space="0" w:color="auto"/>
              </w:divBdr>
            </w:div>
          </w:divsChild>
        </w:div>
        <w:div w:id="1869367413">
          <w:marLeft w:val="0"/>
          <w:marRight w:val="0"/>
          <w:marTop w:val="0"/>
          <w:marBottom w:val="0"/>
          <w:divBdr>
            <w:top w:val="none" w:sz="0" w:space="0" w:color="auto"/>
            <w:left w:val="none" w:sz="0" w:space="0" w:color="auto"/>
            <w:bottom w:val="none" w:sz="0" w:space="0" w:color="auto"/>
            <w:right w:val="none" w:sz="0" w:space="0" w:color="auto"/>
          </w:divBdr>
          <w:divsChild>
            <w:div w:id="89784830">
              <w:marLeft w:val="0"/>
              <w:marRight w:val="0"/>
              <w:marTop w:val="0"/>
              <w:marBottom w:val="0"/>
              <w:divBdr>
                <w:top w:val="none" w:sz="0" w:space="0" w:color="auto"/>
                <w:left w:val="none" w:sz="0" w:space="0" w:color="auto"/>
                <w:bottom w:val="none" w:sz="0" w:space="0" w:color="auto"/>
                <w:right w:val="none" w:sz="0" w:space="0" w:color="auto"/>
              </w:divBdr>
            </w:div>
          </w:divsChild>
        </w:div>
        <w:div w:id="1869680391">
          <w:marLeft w:val="0"/>
          <w:marRight w:val="0"/>
          <w:marTop w:val="0"/>
          <w:marBottom w:val="0"/>
          <w:divBdr>
            <w:top w:val="none" w:sz="0" w:space="0" w:color="auto"/>
            <w:left w:val="none" w:sz="0" w:space="0" w:color="auto"/>
            <w:bottom w:val="none" w:sz="0" w:space="0" w:color="auto"/>
            <w:right w:val="none" w:sz="0" w:space="0" w:color="auto"/>
          </w:divBdr>
          <w:divsChild>
            <w:div w:id="1196306241">
              <w:marLeft w:val="0"/>
              <w:marRight w:val="0"/>
              <w:marTop w:val="0"/>
              <w:marBottom w:val="0"/>
              <w:divBdr>
                <w:top w:val="none" w:sz="0" w:space="0" w:color="auto"/>
                <w:left w:val="none" w:sz="0" w:space="0" w:color="auto"/>
                <w:bottom w:val="none" w:sz="0" w:space="0" w:color="auto"/>
                <w:right w:val="none" w:sz="0" w:space="0" w:color="auto"/>
              </w:divBdr>
            </w:div>
          </w:divsChild>
        </w:div>
        <w:div w:id="1869946891">
          <w:marLeft w:val="0"/>
          <w:marRight w:val="0"/>
          <w:marTop w:val="0"/>
          <w:marBottom w:val="0"/>
          <w:divBdr>
            <w:top w:val="none" w:sz="0" w:space="0" w:color="auto"/>
            <w:left w:val="none" w:sz="0" w:space="0" w:color="auto"/>
            <w:bottom w:val="none" w:sz="0" w:space="0" w:color="auto"/>
            <w:right w:val="none" w:sz="0" w:space="0" w:color="auto"/>
          </w:divBdr>
          <w:divsChild>
            <w:div w:id="1593275259">
              <w:marLeft w:val="0"/>
              <w:marRight w:val="0"/>
              <w:marTop w:val="0"/>
              <w:marBottom w:val="0"/>
              <w:divBdr>
                <w:top w:val="none" w:sz="0" w:space="0" w:color="auto"/>
                <w:left w:val="none" w:sz="0" w:space="0" w:color="auto"/>
                <w:bottom w:val="none" w:sz="0" w:space="0" w:color="auto"/>
                <w:right w:val="none" w:sz="0" w:space="0" w:color="auto"/>
              </w:divBdr>
            </w:div>
          </w:divsChild>
        </w:div>
        <w:div w:id="1871604398">
          <w:marLeft w:val="0"/>
          <w:marRight w:val="0"/>
          <w:marTop w:val="0"/>
          <w:marBottom w:val="0"/>
          <w:divBdr>
            <w:top w:val="none" w:sz="0" w:space="0" w:color="auto"/>
            <w:left w:val="none" w:sz="0" w:space="0" w:color="auto"/>
            <w:bottom w:val="none" w:sz="0" w:space="0" w:color="auto"/>
            <w:right w:val="none" w:sz="0" w:space="0" w:color="auto"/>
          </w:divBdr>
          <w:divsChild>
            <w:div w:id="551162514">
              <w:marLeft w:val="0"/>
              <w:marRight w:val="0"/>
              <w:marTop w:val="0"/>
              <w:marBottom w:val="0"/>
              <w:divBdr>
                <w:top w:val="none" w:sz="0" w:space="0" w:color="auto"/>
                <w:left w:val="none" w:sz="0" w:space="0" w:color="auto"/>
                <w:bottom w:val="none" w:sz="0" w:space="0" w:color="auto"/>
                <w:right w:val="none" w:sz="0" w:space="0" w:color="auto"/>
              </w:divBdr>
            </w:div>
          </w:divsChild>
        </w:div>
        <w:div w:id="1871642860">
          <w:marLeft w:val="0"/>
          <w:marRight w:val="0"/>
          <w:marTop w:val="0"/>
          <w:marBottom w:val="0"/>
          <w:divBdr>
            <w:top w:val="none" w:sz="0" w:space="0" w:color="auto"/>
            <w:left w:val="none" w:sz="0" w:space="0" w:color="auto"/>
            <w:bottom w:val="none" w:sz="0" w:space="0" w:color="auto"/>
            <w:right w:val="none" w:sz="0" w:space="0" w:color="auto"/>
          </w:divBdr>
          <w:divsChild>
            <w:div w:id="93327564">
              <w:marLeft w:val="0"/>
              <w:marRight w:val="0"/>
              <w:marTop w:val="0"/>
              <w:marBottom w:val="0"/>
              <w:divBdr>
                <w:top w:val="none" w:sz="0" w:space="0" w:color="auto"/>
                <w:left w:val="none" w:sz="0" w:space="0" w:color="auto"/>
                <w:bottom w:val="none" w:sz="0" w:space="0" w:color="auto"/>
                <w:right w:val="none" w:sz="0" w:space="0" w:color="auto"/>
              </w:divBdr>
            </w:div>
          </w:divsChild>
        </w:div>
        <w:div w:id="1871723038">
          <w:marLeft w:val="0"/>
          <w:marRight w:val="0"/>
          <w:marTop w:val="0"/>
          <w:marBottom w:val="0"/>
          <w:divBdr>
            <w:top w:val="none" w:sz="0" w:space="0" w:color="auto"/>
            <w:left w:val="none" w:sz="0" w:space="0" w:color="auto"/>
            <w:bottom w:val="none" w:sz="0" w:space="0" w:color="auto"/>
            <w:right w:val="none" w:sz="0" w:space="0" w:color="auto"/>
          </w:divBdr>
          <w:divsChild>
            <w:div w:id="1849440239">
              <w:marLeft w:val="0"/>
              <w:marRight w:val="0"/>
              <w:marTop w:val="0"/>
              <w:marBottom w:val="0"/>
              <w:divBdr>
                <w:top w:val="none" w:sz="0" w:space="0" w:color="auto"/>
                <w:left w:val="none" w:sz="0" w:space="0" w:color="auto"/>
                <w:bottom w:val="none" w:sz="0" w:space="0" w:color="auto"/>
                <w:right w:val="none" w:sz="0" w:space="0" w:color="auto"/>
              </w:divBdr>
            </w:div>
          </w:divsChild>
        </w:div>
        <w:div w:id="1872451397">
          <w:marLeft w:val="0"/>
          <w:marRight w:val="0"/>
          <w:marTop w:val="0"/>
          <w:marBottom w:val="0"/>
          <w:divBdr>
            <w:top w:val="none" w:sz="0" w:space="0" w:color="auto"/>
            <w:left w:val="none" w:sz="0" w:space="0" w:color="auto"/>
            <w:bottom w:val="none" w:sz="0" w:space="0" w:color="auto"/>
            <w:right w:val="none" w:sz="0" w:space="0" w:color="auto"/>
          </w:divBdr>
          <w:divsChild>
            <w:div w:id="954018728">
              <w:marLeft w:val="0"/>
              <w:marRight w:val="0"/>
              <w:marTop w:val="0"/>
              <w:marBottom w:val="0"/>
              <w:divBdr>
                <w:top w:val="none" w:sz="0" w:space="0" w:color="auto"/>
                <w:left w:val="none" w:sz="0" w:space="0" w:color="auto"/>
                <w:bottom w:val="none" w:sz="0" w:space="0" w:color="auto"/>
                <w:right w:val="none" w:sz="0" w:space="0" w:color="auto"/>
              </w:divBdr>
            </w:div>
          </w:divsChild>
        </w:div>
        <w:div w:id="1873574525">
          <w:marLeft w:val="0"/>
          <w:marRight w:val="0"/>
          <w:marTop w:val="0"/>
          <w:marBottom w:val="0"/>
          <w:divBdr>
            <w:top w:val="none" w:sz="0" w:space="0" w:color="auto"/>
            <w:left w:val="none" w:sz="0" w:space="0" w:color="auto"/>
            <w:bottom w:val="none" w:sz="0" w:space="0" w:color="auto"/>
            <w:right w:val="none" w:sz="0" w:space="0" w:color="auto"/>
          </w:divBdr>
          <w:divsChild>
            <w:div w:id="1024794098">
              <w:marLeft w:val="0"/>
              <w:marRight w:val="0"/>
              <w:marTop w:val="0"/>
              <w:marBottom w:val="0"/>
              <w:divBdr>
                <w:top w:val="none" w:sz="0" w:space="0" w:color="auto"/>
                <w:left w:val="none" w:sz="0" w:space="0" w:color="auto"/>
                <w:bottom w:val="none" w:sz="0" w:space="0" w:color="auto"/>
                <w:right w:val="none" w:sz="0" w:space="0" w:color="auto"/>
              </w:divBdr>
            </w:div>
          </w:divsChild>
        </w:div>
        <w:div w:id="1873690388">
          <w:marLeft w:val="0"/>
          <w:marRight w:val="0"/>
          <w:marTop w:val="0"/>
          <w:marBottom w:val="0"/>
          <w:divBdr>
            <w:top w:val="none" w:sz="0" w:space="0" w:color="auto"/>
            <w:left w:val="none" w:sz="0" w:space="0" w:color="auto"/>
            <w:bottom w:val="none" w:sz="0" w:space="0" w:color="auto"/>
            <w:right w:val="none" w:sz="0" w:space="0" w:color="auto"/>
          </w:divBdr>
          <w:divsChild>
            <w:div w:id="1733039886">
              <w:marLeft w:val="0"/>
              <w:marRight w:val="0"/>
              <w:marTop w:val="0"/>
              <w:marBottom w:val="0"/>
              <w:divBdr>
                <w:top w:val="none" w:sz="0" w:space="0" w:color="auto"/>
                <w:left w:val="none" w:sz="0" w:space="0" w:color="auto"/>
                <w:bottom w:val="none" w:sz="0" w:space="0" w:color="auto"/>
                <w:right w:val="none" w:sz="0" w:space="0" w:color="auto"/>
              </w:divBdr>
            </w:div>
          </w:divsChild>
        </w:div>
        <w:div w:id="1873959889">
          <w:marLeft w:val="0"/>
          <w:marRight w:val="0"/>
          <w:marTop w:val="0"/>
          <w:marBottom w:val="0"/>
          <w:divBdr>
            <w:top w:val="none" w:sz="0" w:space="0" w:color="auto"/>
            <w:left w:val="none" w:sz="0" w:space="0" w:color="auto"/>
            <w:bottom w:val="none" w:sz="0" w:space="0" w:color="auto"/>
            <w:right w:val="none" w:sz="0" w:space="0" w:color="auto"/>
          </w:divBdr>
          <w:divsChild>
            <w:div w:id="1632327692">
              <w:marLeft w:val="0"/>
              <w:marRight w:val="0"/>
              <w:marTop w:val="0"/>
              <w:marBottom w:val="0"/>
              <w:divBdr>
                <w:top w:val="none" w:sz="0" w:space="0" w:color="auto"/>
                <w:left w:val="none" w:sz="0" w:space="0" w:color="auto"/>
                <w:bottom w:val="none" w:sz="0" w:space="0" w:color="auto"/>
                <w:right w:val="none" w:sz="0" w:space="0" w:color="auto"/>
              </w:divBdr>
            </w:div>
          </w:divsChild>
        </w:div>
        <w:div w:id="1874264861">
          <w:marLeft w:val="0"/>
          <w:marRight w:val="0"/>
          <w:marTop w:val="0"/>
          <w:marBottom w:val="0"/>
          <w:divBdr>
            <w:top w:val="none" w:sz="0" w:space="0" w:color="auto"/>
            <w:left w:val="none" w:sz="0" w:space="0" w:color="auto"/>
            <w:bottom w:val="none" w:sz="0" w:space="0" w:color="auto"/>
            <w:right w:val="none" w:sz="0" w:space="0" w:color="auto"/>
          </w:divBdr>
          <w:divsChild>
            <w:div w:id="1730878028">
              <w:marLeft w:val="0"/>
              <w:marRight w:val="0"/>
              <w:marTop w:val="0"/>
              <w:marBottom w:val="0"/>
              <w:divBdr>
                <w:top w:val="none" w:sz="0" w:space="0" w:color="auto"/>
                <w:left w:val="none" w:sz="0" w:space="0" w:color="auto"/>
                <w:bottom w:val="none" w:sz="0" w:space="0" w:color="auto"/>
                <w:right w:val="none" w:sz="0" w:space="0" w:color="auto"/>
              </w:divBdr>
            </w:div>
          </w:divsChild>
        </w:div>
        <w:div w:id="1874531961">
          <w:marLeft w:val="0"/>
          <w:marRight w:val="0"/>
          <w:marTop w:val="0"/>
          <w:marBottom w:val="0"/>
          <w:divBdr>
            <w:top w:val="none" w:sz="0" w:space="0" w:color="auto"/>
            <w:left w:val="none" w:sz="0" w:space="0" w:color="auto"/>
            <w:bottom w:val="none" w:sz="0" w:space="0" w:color="auto"/>
            <w:right w:val="none" w:sz="0" w:space="0" w:color="auto"/>
          </w:divBdr>
          <w:divsChild>
            <w:div w:id="1446578052">
              <w:marLeft w:val="0"/>
              <w:marRight w:val="0"/>
              <w:marTop w:val="0"/>
              <w:marBottom w:val="0"/>
              <w:divBdr>
                <w:top w:val="none" w:sz="0" w:space="0" w:color="auto"/>
                <w:left w:val="none" w:sz="0" w:space="0" w:color="auto"/>
                <w:bottom w:val="none" w:sz="0" w:space="0" w:color="auto"/>
                <w:right w:val="none" w:sz="0" w:space="0" w:color="auto"/>
              </w:divBdr>
            </w:div>
          </w:divsChild>
        </w:div>
        <w:div w:id="1875194013">
          <w:marLeft w:val="0"/>
          <w:marRight w:val="0"/>
          <w:marTop w:val="0"/>
          <w:marBottom w:val="0"/>
          <w:divBdr>
            <w:top w:val="none" w:sz="0" w:space="0" w:color="auto"/>
            <w:left w:val="none" w:sz="0" w:space="0" w:color="auto"/>
            <w:bottom w:val="none" w:sz="0" w:space="0" w:color="auto"/>
            <w:right w:val="none" w:sz="0" w:space="0" w:color="auto"/>
          </w:divBdr>
          <w:divsChild>
            <w:div w:id="218830726">
              <w:marLeft w:val="0"/>
              <w:marRight w:val="0"/>
              <w:marTop w:val="0"/>
              <w:marBottom w:val="0"/>
              <w:divBdr>
                <w:top w:val="none" w:sz="0" w:space="0" w:color="auto"/>
                <w:left w:val="none" w:sz="0" w:space="0" w:color="auto"/>
                <w:bottom w:val="none" w:sz="0" w:space="0" w:color="auto"/>
                <w:right w:val="none" w:sz="0" w:space="0" w:color="auto"/>
              </w:divBdr>
            </w:div>
          </w:divsChild>
        </w:div>
        <w:div w:id="1876380922">
          <w:marLeft w:val="0"/>
          <w:marRight w:val="0"/>
          <w:marTop w:val="0"/>
          <w:marBottom w:val="0"/>
          <w:divBdr>
            <w:top w:val="none" w:sz="0" w:space="0" w:color="auto"/>
            <w:left w:val="none" w:sz="0" w:space="0" w:color="auto"/>
            <w:bottom w:val="none" w:sz="0" w:space="0" w:color="auto"/>
            <w:right w:val="none" w:sz="0" w:space="0" w:color="auto"/>
          </w:divBdr>
          <w:divsChild>
            <w:div w:id="1366566951">
              <w:marLeft w:val="0"/>
              <w:marRight w:val="0"/>
              <w:marTop w:val="0"/>
              <w:marBottom w:val="0"/>
              <w:divBdr>
                <w:top w:val="none" w:sz="0" w:space="0" w:color="auto"/>
                <w:left w:val="none" w:sz="0" w:space="0" w:color="auto"/>
                <w:bottom w:val="none" w:sz="0" w:space="0" w:color="auto"/>
                <w:right w:val="none" w:sz="0" w:space="0" w:color="auto"/>
              </w:divBdr>
            </w:div>
          </w:divsChild>
        </w:div>
        <w:div w:id="1876502417">
          <w:marLeft w:val="0"/>
          <w:marRight w:val="0"/>
          <w:marTop w:val="0"/>
          <w:marBottom w:val="0"/>
          <w:divBdr>
            <w:top w:val="none" w:sz="0" w:space="0" w:color="auto"/>
            <w:left w:val="none" w:sz="0" w:space="0" w:color="auto"/>
            <w:bottom w:val="none" w:sz="0" w:space="0" w:color="auto"/>
            <w:right w:val="none" w:sz="0" w:space="0" w:color="auto"/>
          </w:divBdr>
          <w:divsChild>
            <w:div w:id="2024159212">
              <w:marLeft w:val="0"/>
              <w:marRight w:val="0"/>
              <w:marTop w:val="0"/>
              <w:marBottom w:val="0"/>
              <w:divBdr>
                <w:top w:val="none" w:sz="0" w:space="0" w:color="auto"/>
                <w:left w:val="none" w:sz="0" w:space="0" w:color="auto"/>
                <w:bottom w:val="none" w:sz="0" w:space="0" w:color="auto"/>
                <w:right w:val="none" w:sz="0" w:space="0" w:color="auto"/>
              </w:divBdr>
            </w:div>
          </w:divsChild>
        </w:div>
        <w:div w:id="1876850911">
          <w:marLeft w:val="0"/>
          <w:marRight w:val="0"/>
          <w:marTop w:val="0"/>
          <w:marBottom w:val="0"/>
          <w:divBdr>
            <w:top w:val="none" w:sz="0" w:space="0" w:color="auto"/>
            <w:left w:val="none" w:sz="0" w:space="0" w:color="auto"/>
            <w:bottom w:val="none" w:sz="0" w:space="0" w:color="auto"/>
            <w:right w:val="none" w:sz="0" w:space="0" w:color="auto"/>
          </w:divBdr>
          <w:divsChild>
            <w:div w:id="1623725047">
              <w:marLeft w:val="0"/>
              <w:marRight w:val="0"/>
              <w:marTop w:val="0"/>
              <w:marBottom w:val="0"/>
              <w:divBdr>
                <w:top w:val="none" w:sz="0" w:space="0" w:color="auto"/>
                <w:left w:val="none" w:sz="0" w:space="0" w:color="auto"/>
                <w:bottom w:val="none" w:sz="0" w:space="0" w:color="auto"/>
                <w:right w:val="none" w:sz="0" w:space="0" w:color="auto"/>
              </w:divBdr>
            </w:div>
          </w:divsChild>
        </w:div>
        <w:div w:id="1876961295">
          <w:marLeft w:val="0"/>
          <w:marRight w:val="0"/>
          <w:marTop w:val="0"/>
          <w:marBottom w:val="0"/>
          <w:divBdr>
            <w:top w:val="none" w:sz="0" w:space="0" w:color="auto"/>
            <w:left w:val="none" w:sz="0" w:space="0" w:color="auto"/>
            <w:bottom w:val="none" w:sz="0" w:space="0" w:color="auto"/>
            <w:right w:val="none" w:sz="0" w:space="0" w:color="auto"/>
          </w:divBdr>
          <w:divsChild>
            <w:div w:id="1257716573">
              <w:marLeft w:val="0"/>
              <w:marRight w:val="0"/>
              <w:marTop w:val="0"/>
              <w:marBottom w:val="0"/>
              <w:divBdr>
                <w:top w:val="none" w:sz="0" w:space="0" w:color="auto"/>
                <w:left w:val="none" w:sz="0" w:space="0" w:color="auto"/>
                <w:bottom w:val="none" w:sz="0" w:space="0" w:color="auto"/>
                <w:right w:val="none" w:sz="0" w:space="0" w:color="auto"/>
              </w:divBdr>
            </w:div>
          </w:divsChild>
        </w:div>
        <w:div w:id="1876964155">
          <w:marLeft w:val="0"/>
          <w:marRight w:val="0"/>
          <w:marTop w:val="0"/>
          <w:marBottom w:val="0"/>
          <w:divBdr>
            <w:top w:val="none" w:sz="0" w:space="0" w:color="auto"/>
            <w:left w:val="none" w:sz="0" w:space="0" w:color="auto"/>
            <w:bottom w:val="none" w:sz="0" w:space="0" w:color="auto"/>
            <w:right w:val="none" w:sz="0" w:space="0" w:color="auto"/>
          </w:divBdr>
          <w:divsChild>
            <w:div w:id="1947153157">
              <w:marLeft w:val="0"/>
              <w:marRight w:val="0"/>
              <w:marTop w:val="0"/>
              <w:marBottom w:val="0"/>
              <w:divBdr>
                <w:top w:val="none" w:sz="0" w:space="0" w:color="auto"/>
                <w:left w:val="none" w:sz="0" w:space="0" w:color="auto"/>
                <w:bottom w:val="none" w:sz="0" w:space="0" w:color="auto"/>
                <w:right w:val="none" w:sz="0" w:space="0" w:color="auto"/>
              </w:divBdr>
            </w:div>
          </w:divsChild>
        </w:div>
        <w:div w:id="1877039288">
          <w:marLeft w:val="0"/>
          <w:marRight w:val="0"/>
          <w:marTop w:val="0"/>
          <w:marBottom w:val="0"/>
          <w:divBdr>
            <w:top w:val="none" w:sz="0" w:space="0" w:color="auto"/>
            <w:left w:val="none" w:sz="0" w:space="0" w:color="auto"/>
            <w:bottom w:val="none" w:sz="0" w:space="0" w:color="auto"/>
            <w:right w:val="none" w:sz="0" w:space="0" w:color="auto"/>
          </w:divBdr>
          <w:divsChild>
            <w:div w:id="600648426">
              <w:marLeft w:val="0"/>
              <w:marRight w:val="0"/>
              <w:marTop w:val="0"/>
              <w:marBottom w:val="0"/>
              <w:divBdr>
                <w:top w:val="none" w:sz="0" w:space="0" w:color="auto"/>
                <w:left w:val="none" w:sz="0" w:space="0" w:color="auto"/>
                <w:bottom w:val="none" w:sz="0" w:space="0" w:color="auto"/>
                <w:right w:val="none" w:sz="0" w:space="0" w:color="auto"/>
              </w:divBdr>
            </w:div>
          </w:divsChild>
        </w:div>
        <w:div w:id="1877573306">
          <w:marLeft w:val="0"/>
          <w:marRight w:val="0"/>
          <w:marTop w:val="0"/>
          <w:marBottom w:val="0"/>
          <w:divBdr>
            <w:top w:val="none" w:sz="0" w:space="0" w:color="auto"/>
            <w:left w:val="none" w:sz="0" w:space="0" w:color="auto"/>
            <w:bottom w:val="none" w:sz="0" w:space="0" w:color="auto"/>
            <w:right w:val="none" w:sz="0" w:space="0" w:color="auto"/>
          </w:divBdr>
          <w:divsChild>
            <w:div w:id="907302544">
              <w:marLeft w:val="0"/>
              <w:marRight w:val="0"/>
              <w:marTop w:val="0"/>
              <w:marBottom w:val="0"/>
              <w:divBdr>
                <w:top w:val="none" w:sz="0" w:space="0" w:color="auto"/>
                <w:left w:val="none" w:sz="0" w:space="0" w:color="auto"/>
                <w:bottom w:val="none" w:sz="0" w:space="0" w:color="auto"/>
                <w:right w:val="none" w:sz="0" w:space="0" w:color="auto"/>
              </w:divBdr>
            </w:div>
          </w:divsChild>
        </w:div>
        <w:div w:id="1877696108">
          <w:marLeft w:val="0"/>
          <w:marRight w:val="0"/>
          <w:marTop w:val="0"/>
          <w:marBottom w:val="0"/>
          <w:divBdr>
            <w:top w:val="none" w:sz="0" w:space="0" w:color="auto"/>
            <w:left w:val="none" w:sz="0" w:space="0" w:color="auto"/>
            <w:bottom w:val="none" w:sz="0" w:space="0" w:color="auto"/>
            <w:right w:val="none" w:sz="0" w:space="0" w:color="auto"/>
          </w:divBdr>
          <w:divsChild>
            <w:div w:id="1793750010">
              <w:marLeft w:val="0"/>
              <w:marRight w:val="0"/>
              <w:marTop w:val="0"/>
              <w:marBottom w:val="0"/>
              <w:divBdr>
                <w:top w:val="none" w:sz="0" w:space="0" w:color="auto"/>
                <w:left w:val="none" w:sz="0" w:space="0" w:color="auto"/>
                <w:bottom w:val="none" w:sz="0" w:space="0" w:color="auto"/>
                <w:right w:val="none" w:sz="0" w:space="0" w:color="auto"/>
              </w:divBdr>
            </w:div>
          </w:divsChild>
        </w:div>
        <w:div w:id="1877698384">
          <w:marLeft w:val="0"/>
          <w:marRight w:val="0"/>
          <w:marTop w:val="0"/>
          <w:marBottom w:val="0"/>
          <w:divBdr>
            <w:top w:val="none" w:sz="0" w:space="0" w:color="auto"/>
            <w:left w:val="none" w:sz="0" w:space="0" w:color="auto"/>
            <w:bottom w:val="none" w:sz="0" w:space="0" w:color="auto"/>
            <w:right w:val="none" w:sz="0" w:space="0" w:color="auto"/>
          </w:divBdr>
          <w:divsChild>
            <w:div w:id="782531155">
              <w:marLeft w:val="0"/>
              <w:marRight w:val="0"/>
              <w:marTop w:val="0"/>
              <w:marBottom w:val="0"/>
              <w:divBdr>
                <w:top w:val="none" w:sz="0" w:space="0" w:color="auto"/>
                <w:left w:val="none" w:sz="0" w:space="0" w:color="auto"/>
                <w:bottom w:val="none" w:sz="0" w:space="0" w:color="auto"/>
                <w:right w:val="none" w:sz="0" w:space="0" w:color="auto"/>
              </w:divBdr>
            </w:div>
          </w:divsChild>
        </w:div>
        <w:div w:id="1877811976">
          <w:marLeft w:val="0"/>
          <w:marRight w:val="0"/>
          <w:marTop w:val="0"/>
          <w:marBottom w:val="0"/>
          <w:divBdr>
            <w:top w:val="none" w:sz="0" w:space="0" w:color="auto"/>
            <w:left w:val="none" w:sz="0" w:space="0" w:color="auto"/>
            <w:bottom w:val="none" w:sz="0" w:space="0" w:color="auto"/>
            <w:right w:val="none" w:sz="0" w:space="0" w:color="auto"/>
          </w:divBdr>
          <w:divsChild>
            <w:div w:id="417749031">
              <w:marLeft w:val="0"/>
              <w:marRight w:val="0"/>
              <w:marTop w:val="0"/>
              <w:marBottom w:val="0"/>
              <w:divBdr>
                <w:top w:val="none" w:sz="0" w:space="0" w:color="auto"/>
                <w:left w:val="none" w:sz="0" w:space="0" w:color="auto"/>
                <w:bottom w:val="none" w:sz="0" w:space="0" w:color="auto"/>
                <w:right w:val="none" w:sz="0" w:space="0" w:color="auto"/>
              </w:divBdr>
            </w:div>
          </w:divsChild>
        </w:div>
        <w:div w:id="1878930566">
          <w:marLeft w:val="0"/>
          <w:marRight w:val="0"/>
          <w:marTop w:val="0"/>
          <w:marBottom w:val="0"/>
          <w:divBdr>
            <w:top w:val="none" w:sz="0" w:space="0" w:color="auto"/>
            <w:left w:val="none" w:sz="0" w:space="0" w:color="auto"/>
            <w:bottom w:val="none" w:sz="0" w:space="0" w:color="auto"/>
            <w:right w:val="none" w:sz="0" w:space="0" w:color="auto"/>
          </w:divBdr>
          <w:divsChild>
            <w:div w:id="1026171833">
              <w:marLeft w:val="0"/>
              <w:marRight w:val="0"/>
              <w:marTop w:val="0"/>
              <w:marBottom w:val="0"/>
              <w:divBdr>
                <w:top w:val="none" w:sz="0" w:space="0" w:color="auto"/>
                <w:left w:val="none" w:sz="0" w:space="0" w:color="auto"/>
                <w:bottom w:val="none" w:sz="0" w:space="0" w:color="auto"/>
                <w:right w:val="none" w:sz="0" w:space="0" w:color="auto"/>
              </w:divBdr>
            </w:div>
          </w:divsChild>
        </w:div>
        <w:div w:id="1879394311">
          <w:marLeft w:val="0"/>
          <w:marRight w:val="0"/>
          <w:marTop w:val="0"/>
          <w:marBottom w:val="0"/>
          <w:divBdr>
            <w:top w:val="none" w:sz="0" w:space="0" w:color="auto"/>
            <w:left w:val="none" w:sz="0" w:space="0" w:color="auto"/>
            <w:bottom w:val="none" w:sz="0" w:space="0" w:color="auto"/>
            <w:right w:val="none" w:sz="0" w:space="0" w:color="auto"/>
          </w:divBdr>
          <w:divsChild>
            <w:div w:id="1936284381">
              <w:marLeft w:val="0"/>
              <w:marRight w:val="0"/>
              <w:marTop w:val="0"/>
              <w:marBottom w:val="0"/>
              <w:divBdr>
                <w:top w:val="none" w:sz="0" w:space="0" w:color="auto"/>
                <w:left w:val="none" w:sz="0" w:space="0" w:color="auto"/>
                <w:bottom w:val="none" w:sz="0" w:space="0" w:color="auto"/>
                <w:right w:val="none" w:sz="0" w:space="0" w:color="auto"/>
              </w:divBdr>
            </w:div>
          </w:divsChild>
        </w:div>
        <w:div w:id="1880899645">
          <w:marLeft w:val="0"/>
          <w:marRight w:val="0"/>
          <w:marTop w:val="0"/>
          <w:marBottom w:val="0"/>
          <w:divBdr>
            <w:top w:val="none" w:sz="0" w:space="0" w:color="auto"/>
            <w:left w:val="none" w:sz="0" w:space="0" w:color="auto"/>
            <w:bottom w:val="none" w:sz="0" w:space="0" w:color="auto"/>
            <w:right w:val="none" w:sz="0" w:space="0" w:color="auto"/>
          </w:divBdr>
          <w:divsChild>
            <w:div w:id="1627738664">
              <w:marLeft w:val="0"/>
              <w:marRight w:val="0"/>
              <w:marTop w:val="0"/>
              <w:marBottom w:val="0"/>
              <w:divBdr>
                <w:top w:val="none" w:sz="0" w:space="0" w:color="auto"/>
                <w:left w:val="none" w:sz="0" w:space="0" w:color="auto"/>
                <w:bottom w:val="none" w:sz="0" w:space="0" w:color="auto"/>
                <w:right w:val="none" w:sz="0" w:space="0" w:color="auto"/>
              </w:divBdr>
            </w:div>
          </w:divsChild>
        </w:div>
        <w:div w:id="1881353449">
          <w:marLeft w:val="0"/>
          <w:marRight w:val="0"/>
          <w:marTop w:val="0"/>
          <w:marBottom w:val="0"/>
          <w:divBdr>
            <w:top w:val="none" w:sz="0" w:space="0" w:color="auto"/>
            <w:left w:val="none" w:sz="0" w:space="0" w:color="auto"/>
            <w:bottom w:val="none" w:sz="0" w:space="0" w:color="auto"/>
            <w:right w:val="none" w:sz="0" w:space="0" w:color="auto"/>
          </w:divBdr>
          <w:divsChild>
            <w:div w:id="441219660">
              <w:marLeft w:val="0"/>
              <w:marRight w:val="0"/>
              <w:marTop w:val="0"/>
              <w:marBottom w:val="0"/>
              <w:divBdr>
                <w:top w:val="none" w:sz="0" w:space="0" w:color="auto"/>
                <w:left w:val="none" w:sz="0" w:space="0" w:color="auto"/>
                <w:bottom w:val="none" w:sz="0" w:space="0" w:color="auto"/>
                <w:right w:val="none" w:sz="0" w:space="0" w:color="auto"/>
              </w:divBdr>
            </w:div>
          </w:divsChild>
        </w:div>
        <w:div w:id="1881746616">
          <w:marLeft w:val="0"/>
          <w:marRight w:val="0"/>
          <w:marTop w:val="0"/>
          <w:marBottom w:val="0"/>
          <w:divBdr>
            <w:top w:val="none" w:sz="0" w:space="0" w:color="auto"/>
            <w:left w:val="none" w:sz="0" w:space="0" w:color="auto"/>
            <w:bottom w:val="none" w:sz="0" w:space="0" w:color="auto"/>
            <w:right w:val="none" w:sz="0" w:space="0" w:color="auto"/>
          </w:divBdr>
          <w:divsChild>
            <w:div w:id="1845778074">
              <w:marLeft w:val="0"/>
              <w:marRight w:val="0"/>
              <w:marTop w:val="0"/>
              <w:marBottom w:val="0"/>
              <w:divBdr>
                <w:top w:val="none" w:sz="0" w:space="0" w:color="auto"/>
                <w:left w:val="none" w:sz="0" w:space="0" w:color="auto"/>
                <w:bottom w:val="none" w:sz="0" w:space="0" w:color="auto"/>
                <w:right w:val="none" w:sz="0" w:space="0" w:color="auto"/>
              </w:divBdr>
            </w:div>
          </w:divsChild>
        </w:div>
        <w:div w:id="1881816682">
          <w:marLeft w:val="0"/>
          <w:marRight w:val="0"/>
          <w:marTop w:val="0"/>
          <w:marBottom w:val="0"/>
          <w:divBdr>
            <w:top w:val="none" w:sz="0" w:space="0" w:color="auto"/>
            <w:left w:val="none" w:sz="0" w:space="0" w:color="auto"/>
            <w:bottom w:val="none" w:sz="0" w:space="0" w:color="auto"/>
            <w:right w:val="none" w:sz="0" w:space="0" w:color="auto"/>
          </w:divBdr>
          <w:divsChild>
            <w:div w:id="808980227">
              <w:marLeft w:val="0"/>
              <w:marRight w:val="0"/>
              <w:marTop w:val="0"/>
              <w:marBottom w:val="0"/>
              <w:divBdr>
                <w:top w:val="none" w:sz="0" w:space="0" w:color="auto"/>
                <w:left w:val="none" w:sz="0" w:space="0" w:color="auto"/>
                <w:bottom w:val="none" w:sz="0" w:space="0" w:color="auto"/>
                <w:right w:val="none" w:sz="0" w:space="0" w:color="auto"/>
              </w:divBdr>
            </w:div>
          </w:divsChild>
        </w:div>
        <w:div w:id="1883202284">
          <w:marLeft w:val="0"/>
          <w:marRight w:val="0"/>
          <w:marTop w:val="0"/>
          <w:marBottom w:val="0"/>
          <w:divBdr>
            <w:top w:val="none" w:sz="0" w:space="0" w:color="auto"/>
            <w:left w:val="none" w:sz="0" w:space="0" w:color="auto"/>
            <w:bottom w:val="none" w:sz="0" w:space="0" w:color="auto"/>
            <w:right w:val="none" w:sz="0" w:space="0" w:color="auto"/>
          </w:divBdr>
          <w:divsChild>
            <w:div w:id="1866206959">
              <w:marLeft w:val="0"/>
              <w:marRight w:val="0"/>
              <w:marTop w:val="0"/>
              <w:marBottom w:val="0"/>
              <w:divBdr>
                <w:top w:val="none" w:sz="0" w:space="0" w:color="auto"/>
                <w:left w:val="none" w:sz="0" w:space="0" w:color="auto"/>
                <w:bottom w:val="none" w:sz="0" w:space="0" w:color="auto"/>
                <w:right w:val="none" w:sz="0" w:space="0" w:color="auto"/>
              </w:divBdr>
            </w:div>
          </w:divsChild>
        </w:div>
        <w:div w:id="1884445659">
          <w:marLeft w:val="0"/>
          <w:marRight w:val="0"/>
          <w:marTop w:val="0"/>
          <w:marBottom w:val="0"/>
          <w:divBdr>
            <w:top w:val="none" w:sz="0" w:space="0" w:color="auto"/>
            <w:left w:val="none" w:sz="0" w:space="0" w:color="auto"/>
            <w:bottom w:val="none" w:sz="0" w:space="0" w:color="auto"/>
            <w:right w:val="none" w:sz="0" w:space="0" w:color="auto"/>
          </w:divBdr>
          <w:divsChild>
            <w:div w:id="1321036974">
              <w:marLeft w:val="0"/>
              <w:marRight w:val="0"/>
              <w:marTop w:val="0"/>
              <w:marBottom w:val="0"/>
              <w:divBdr>
                <w:top w:val="none" w:sz="0" w:space="0" w:color="auto"/>
                <w:left w:val="none" w:sz="0" w:space="0" w:color="auto"/>
                <w:bottom w:val="none" w:sz="0" w:space="0" w:color="auto"/>
                <w:right w:val="none" w:sz="0" w:space="0" w:color="auto"/>
              </w:divBdr>
            </w:div>
          </w:divsChild>
        </w:div>
        <w:div w:id="1885214176">
          <w:marLeft w:val="0"/>
          <w:marRight w:val="0"/>
          <w:marTop w:val="0"/>
          <w:marBottom w:val="0"/>
          <w:divBdr>
            <w:top w:val="none" w:sz="0" w:space="0" w:color="auto"/>
            <w:left w:val="none" w:sz="0" w:space="0" w:color="auto"/>
            <w:bottom w:val="none" w:sz="0" w:space="0" w:color="auto"/>
            <w:right w:val="none" w:sz="0" w:space="0" w:color="auto"/>
          </w:divBdr>
          <w:divsChild>
            <w:div w:id="1506700906">
              <w:marLeft w:val="0"/>
              <w:marRight w:val="0"/>
              <w:marTop w:val="0"/>
              <w:marBottom w:val="0"/>
              <w:divBdr>
                <w:top w:val="none" w:sz="0" w:space="0" w:color="auto"/>
                <w:left w:val="none" w:sz="0" w:space="0" w:color="auto"/>
                <w:bottom w:val="none" w:sz="0" w:space="0" w:color="auto"/>
                <w:right w:val="none" w:sz="0" w:space="0" w:color="auto"/>
              </w:divBdr>
            </w:div>
          </w:divsChild>
        </w:div>
        <w:div w:id="1885824760">
          <w:marLeft w:val="0"/>
          <w:marRight w:val="0"/>
          <w:marTop w:val="0"/>
          <w:marBottom w:val="0"/>
          <w:divBdr>
            <w:top w:val="none" w:sz="0" w:space="0" w:color="auto"/>
            <w:left w:val="none" w:sz="0" w:space="0" w:color="auto"/>
            <w:bottom w:val="none" w:sz="0" w:space="0" w:color="auto"/>
            <w:right w:val="none" w:sz="0" w:space="0" w:color="auto"/>
          </w:divBdr>
          <w:divsChild>
            <w:div w:id="1828933841">
              <w:marLeft w:val="0"/>
              <w:marRight w:val="0"/>
              <w:marTop w:val="0"/>
              <w:marBottom w:val="0"/>
              <w:divBdr>
                <w:top w:val="none" w:sz="0" w:space="0" w:color="auto"/>
                <w:left w:val="none" w:sz="0" w:space="0" w:color="auto"/>
                <w:bottom w:val="none" w:sz="0" w:space="0" w:color="auto"/>
                <w:right w:val="none" w:sz="0" w:space="0" w:color="auto"/>
              </w:divBdr>
            </w:div>
          </w:divsChild>
        </w:div>
        <w:div w:id="1886216949">
          <w:marLeft w:val="0"/>
          <w:marRight w:val="0"/>
          <w:marTop w:val="0"/>
          <w:marBottom w:val="0"/>
          <w:divBdr>
            <w:top w:val="none" w:sz="0" w:space="0" w:color="auto"/>
            <w:left w:val="none" w:sz="0" w:space="0" w:color="auto"/>
            <w:bottom w:val="none" w:sz="0" w:space="0" w:color="auto"/>
            <w:right w:val="none" w:sz="0" w:space="0" w:color="auto"/>
          </w:divBdr>
          <w:divsChild>
            <w:div w:id="634334588">
              <w:marLeft w:val="0"/>
              <w:marRight w:val="0"/>
              <w:marTop w:val="0"/>
              <w:marBottom w:val="0"/>
              <w:divBdr>
                <w:top w:val="none" w:sz="0" w:space="0" w:color="auto"/>
                <w:left w:val="none" w:sz="0" w:space="0" w:color="auto"/>
                <w:bottom w:val="none" w:sz="0" w:space="0" w:color="auto"/>
                <w:right w:val="none" w:sz="0" w:space="0" w:color="auto"/>
              </w:divBdr>
            </w:div>
          </w:divsChild>
        </w:div>
        <w:div w:id="1886402688">
          <w:marLeft w:val="0"/>
          <w:marRight w:val="0"/>
          <w:marTop w:val="0"/>
          <w:marBottom w:val="0"/>
          <w:divBdr>
            <w:top w:val="none" w:sz="0" w:space="0" w:color="auto"/>
            <w:left w:val="none" w:sz="0" w:space="0" w:color="auto"/>
            <w:bottom w:val="none" w:sz="0" w:space="0" w:color="auto"/>
            <w:right w:val="none" w:sz="0" w:space="0" w:color="auto"/>
          </w:divBdr>
          <w:divsChild>
            <w:div w:id="804662598">
              <w:marLeft w:val="0"/>
              <w:marRight w:val="0"/>
              <w:marTop w:val="0"/>
              <w:marBottom w:val="0"/>
              <w:divBdr>
                <w:top w:val="none" w:sz="0" w:space="0" w:color="auto"/>
                <w:left w:val="none" w:sz="0" w:space="0" w:color="auto"/>
                <w:bottom w:val="none" w:sz="0" w:space="0" w:color="auto"/>
                <w:right w:val="none" w:sz="0" w:space="0" w:color="auto"/>
              </w:divBdr>
            </w:div>
          </w:divsChild>
        </w:div>
        <w:div w:id="1886985840">
          <w:marLeft w:val="0"/>
          <w:marRight w:val="0"/>
          <w:marTop w:val="0"/>
          <w:marBottom w:val="0"/>
          <w:divBdr>
            <w:top w:val="none" w:sz="0" w:space="0" w:color="auto"/>
            <w:left w:val="none" w:sz="0" w:space="0" w:color="auto"/>
            <w:bottom w:val="none" w:sz="0" w:space="0" w:color="auto"/>
            <w:right w:val="none" w:sz="0" w:space="0" w:color="auto"/>
          </w:divBdr>
          <w:divsChild>
            <w:div w:id="677001399">
              <w:marLeft w:val="0"/>
              <w:marRight w:val="0"/>
              <w:marTop w:val="0"/>
              <w:marBottom w:val="0"/>
              <w:divBdr>
                <w:top w:val="none" w:sz="0" w:space="0" w:color="auto"/>
                <w:left w:val="none" w:sz="0" w:space="0" w:color="auto"/>
                <w:bottom w:val="none" w:sz="0" w:space="0" w:color="auto"/>
                <w:right w:val="none" w:sz="0" w:space="0" w:color="auto"/>
              </w:divBdr>
            </w:div>
          </w:divsChild>
        </w:div>
        <w:div w:id="1887139682">
          <w:marLeft w:val="0"/>
          <w:marRight w:val="0"/>
          <w:marTop w:val="0"/>
          <w:marBottom w:val="0"/>
          <w:divBdr>
            <w:top w:val="none" w:sz="0" w:space="0" w:color="auto"/>
            <w:left w:val="none" w:sz="0" w:space="0" w:color="auto"/>
            <w:bottom w:val="none" w:sz="0" w:space="0" w:color="auto"/>
            <w:right w:val="none" w:sz="0" w:space="0" w:color="auto"/>
          </w:divBdr>
          <w:divsChild>
            <w:div w:id="715735798">
              <w:marLeft w:val="0"/>
              <w:marRight w:val="0"/>
              <w:marTop w:val="0"/>
              <w:marBottom w:val="0"/>
              <w:divBdr>
                <w:top w:val="none" w:sz="0" w:space="0" w:color="auto"/>
                <w:left w:val="none" w:sz="0" w:space="0" w:color="auto"/>
                <w:bottom w:val="none" w:sz="0" w:space="0" w:color="auto"/>
                <w:right w:val="none" w:sz="0" w:space="0" w:color="auto"/>
              </w:divBdr>
            </w:div>
          </w:divsChild>
        </w:div>
        <w:div w:id="1887598836">
          <w:marLeft w:val="0"/>
          <w:marRight w:val="0"/>
          <w:marTop w:val="0"/>
          <w:marBottom w:val="0"/>
          <w:divBdr>
            <w:top w:val="none" w:sz="0" w:space="0" w:color="auto"/>
            <w:left w:val="none" w:sz="0" w:space="0" w:color="auto"/>
            <w:bottom w:val="none" w:sz="0" w:space="0" w:color="auto"/>
            <w:right w:val="none" w:sz="0" w:space="0" w:color="auto"/>
          </w:divBdr>
          <w:divsChild>
            <w:div w:id="1135490865">
              <w:marLeft w:val="0"/>
              <w:marRight w:val="0"/>
              <w:marTop w:val="0"/>
              <w:marBottom w:val="0"/>
              <w:divBdr>
                <w:top w:val="none" w:sz="0" w:space="0" w:color="auto"/>
                <w:left w:val="none" w:sz="0" w:space="0" w:color="auto"/>
                <w:bottom w:val="none" w:sz="0" w:space="0" w:color="auto"/>
                <w:right w:val="none" w:sz="0" w:space="0" w:color="auto"/>
              </w:divBdr>
            </w:div>
          </w:divsChild>
        </w:div>
        <w:div w:id="1887599062">
          <w:marLeft w:val="0"/>
          <w:marRight w:val="0"/>
          <w:marTop w:val="0"/>
          <w:marBottom w:val="0"/>
          <w:divBdr>
            <w:top w:val="none" w:sz="0" w:space="0" w:color="auto"/>
            <w:left w:val="none" w:sz="0" w:space="0" w:color="auto"/>
            <w:bottom w:val="none" w:sz="0" w:space="0" w:color="auto"/>
            <w:right w:val="none" w:sz="0" w:space="0" w:color="auto"/>
          </w:divBdr>
          <w:divsChild>
            <w:div w:id="45835304">
              <w:marLeft w:val="0"/>
              <w:marRight w:val="0"/>
              <w:marTop w:val="0"/>
              <w:marBottom w:val="0"/>
              <w:divBdr>
                <w:top w:val="none" w:sz="0" w:space="0" w:color="auto"/>
                <w:left w:val="none" w:sz="0" w:space="0" w:color="auto"/>
                <w:bottom w:val="none" w:sz="0" w:space="0" w:color="auto"/>
                <w:right w:val="none" w:sz="0" w:space="0" w:color="auto"/>
              </w:divBdr>
            </w:div>
          </w:divsChild>
        </w:div>
        <w:div w:id="1887796281">
          <w:marLeft w:val="0"/>
          <w:marRight w:val="0"/>
          <w:marTop w:val="0"/>
          <w:marBottom w:val="0"/>
          <w:divBdr>
            <w:top w:val="none" w:sz="0" w:space="0" w:color="auto"/>
            <w:left w:val="none" w:sz="0" w:space="0" w:color="auto"/>
            <w:bottom w:val="none" w:sz="0" w:space="0" w:color="auto"/>
            <w:right w:val="none" w:sz="0" w:space="0" w:color="auto"/>
          </w:divBdr>
          <w:divsChild>
            <w:div w:id="447772493">
              <w:marLeft w:val="0"/>
              <w:marRight w:val="0"/>
              <w:marTop w:val="0"/>
              <w:marBottom w:val="0"/>
              <w:divBdr>
                <w:top w:val="none" w:sz="0" w:space="0" w:color="auto"/>
                <w:left w:val="none" w:sz="0" w:space="0" w:color="auto"/>
                <w:bottom w:val="none" w:sz="0" w:space="0" w:color="auto"/>
                <w:right w:val="none" w:sz="0" w:space="0" w:color="auto"/>
              </w:divBdr>
            </w:div>
          </w:divsChild>
        </w:div>
        <w:div w:id="1888294169">
          <w:marLeft w:val="0"/>
          <w:marRight w:val="0"/>
          <w:marTop w:val="0"/>
          <w:marBottom w:val="0"/>
          <w:divBdr>
            <w:top w:val="none" w:sz="0" w:space="0" w:color="auto"/>
            <w:left w:val="none" w:sz="0" w:space="0" w:color="auto"/>
            <w:bottom w:val="none" w:sz="0" w:space="0" w:color="auto"/>
            <w:right w:val="none" w:sz="0" w:space="0" w:color="auto"/>
          </w:divBdr>
          <w:divsChild>
            <w:div w:id="1541087761">
              <w:marLeft w:val="0"/>
              <w:marRight w:val="0"/>
              <w:marTop w:val="0"/>
              <w:marBottom w:val="0"/>
              <w:divBdr>
                <w:top w:val="none" w:sz="0" w:space="0" w:color="auto"/>
                <w:left w:val="none" w:sz="0" w:space="0" w:color="auto"/>
                <w:bottom w:val="none" w:sz="0" w:space="0" w:color="auto"/>
                <w:right w:val="none" w:sz="0" w:space="0" w:color="auto"/>
              </w:divBdr>
            </w:div>
          </w:divsChild>
        </w:div>
        <w:div w:id="1888301392">
          <w:marLeft w:val="0"/>
          <w:marRight w:val="0"/>
          <w:marTop w:val="0"/>
          <w:marBottom w:val="0"/>
          <w:divBdr>
            <w:top w:val="none" w:sz="0" w:space="0" w:color="auto"/>
            <w:left w:val="none" w:sz="0" w:space="0" w:color="auto"/>
            <w:bottom w:val="none" w:sz="0" w:space="0" w:color="auto"/>
            <w:right w:val="none" w:sz="0" w:space="0" w:color="auto"/>
          </w:divBdr>
          <w:divsChild>
            <w:div w:id="1206138817">
              <w:marLeft w:val="0"/>
              <w:marRight w:val="0"/>
              <w:marTop w:val="0"/>
              <w:marBottom w:val="0"/>
              <w:divBdr>
                <w:top w:val="none" w:sz="0" w:space="0" w:color="auto"/>
                <w:left w:val="none" w:sz="0" w:space="0" w:color="auto"/>
                <w:bottom w:val="none" w:sz="0" w:space="0" w:color="auto"/>
                <w:right w:val="none" w:sz="0" w:space="0" w:color="auto"/>
              </w:divBdr>
            </w:div>
          </w:divsChild>
        </w:div>
        <w:div w:id="1888371268">
          <w:marLeft w:val="0"/>
          <w:marRight w:val="0"/>
          <w:marTop w:val="0"/>
          <w:marBottom w:val="0"/>
          <w:divBdr>
            <w:top w:val="none" w:sz="0" w:space="0" w:color="auto"/>
            <w:left w:val="none" w:sz="0" w:space="0" w:color="auto"/>
            <w:bottom w:val="none" w:sz="0" w:space="0" w:color="auto"/>
            <w:right w:val="none" w:sz="0" w:space="0" w:color="auto"/>
          </w:divBdr>
          <w:divsChild>
            <w:div w:id="161359324">
              <w:marLeft w:val="0"/>
              <w:marRight w:val="0"/>
              <w:marTop w:val="0"/>
              <w:marBottom w:val="0"/>
              <w:divBdr>
                <w:top w:val="none" w:sz="0" w:space="0" w:color="auto"/>
                <w:left w:val="none" w:sz="0" w:space="0" w:color="auto"/>
                <w:bottom w:val="none" w:sz="0" w:space="0" w:color="auto"/>
                <w:right w:val="none" w:sz="0" w:space="0" w:color="auto"/>
              </w:divBdr>
            </w:div>
          </w:divsChild>
        </w:div>
        <w:div w:id="1888756229">
          <w:marLeft w:val="0"/>
          <w:marRight w:val="0"/>
          <w:marTop w:val="0"/>
          <w:marBottom w:val="0"/>
          <w:divBdr>
            <w:top w:val="none" w:sz="0" w:space="0" w:color="auto"/>
            <w:left w:val="none" w:sz="0" w:space="0" w:color="auto"/>
            <w:bottom w:val="none" w:sz="0" w:space="0" w:color="auto"/>
            <w:right w:val="none" w:sz="0" w:space="0" w:color="auto"/>
          </w:divBdr>
          <w:divsChild>
            <w:div w:id="864631601">
              <w:marLeft w:val="0"/>
              <w:marRight w:val="0"/>
              <w:marTop w:val="0"/>
              <w:marBottom w:val="0"/>
              <w:divBdr>
                <w:top w:val="none" w:sz="0" w:space="0" w:color="auto"/>
                <w:left w:val="none" w:sz="0" w:space="0" w:color="auto"/>
                <w:bottom w:val="none" w:sz="0" w:space="0" w:color="auto"/>
                <w:right w:val="none" w:sz="0" w:space="0" w:color="auto"/>
              </w:divBdr>
            </w:div>
          </w:divsChild>
        </w:div>
        <w:div w:id="1889027854">
          <w:marLeft w:val="0"/>
          <w:marRight w:val="0"/>
          <w:marTop w:val="0"/>
          <w:marBottom w:val="0"/>
          <w:divBdr>
            <w:top w:val="none" w:sz="0" w:space="0" w:color="auto"/>
            <w:left w:val="none" w:sz="0" w:space="0" w:color="auto"/>
            <w:bottom w:val="none" w:sz="0" w:space="0" w:color="auto"/>
            <w:right w:val="none" w:sz="0" w:space="0" w:color="auto"/>
          </w:divBdr>
          <w:divsChild>
            <w:div w:id="819275161">
              <w:marLeft w:val="0"/>
              <w:marRight w:val="0"/>
              <w:marTop w:val="0"/>
              <w:marBottom w:val="0"/>
              <w:divBdr>
                <w:top w:val="none" w:sz="0" w:space="0" w:color="auto"/>
                <w:left w:val="none" w:sz="0" w:space="0" w:color="auto"/>
                <w:bottom w:val="none" w:sz="0" w:space="0" w:color="auto"/>
                <w:right w:val="none" w:sz="0" w:space="0" w:color="auto"/>
              </w:divBdr>
            </w:div>
          </w:divsChild>
        </w:div>
        <w:div w:id="1889411787">
          <w:marLeft w:val="0"/>
          <w:marRight w:val="0"/>
          <w:marTop w:val="0"/>
          <w:marBottom w:val="0"/>
          <w:divBdr>
            <w:top w:val="none" w:sz="0" w:space="0" w:color="auto"/>
            <w:left w:val="none" w:sz="0" w:space="0" w:color="auto"/>
            <w:bottom w:val="none" w:sz="0" w:space="0" w:color="auto"/>
            <w:right w:val="none" w:sz="0" w:space="0" w:color="auto"/>
          </w:divBdr>
          <w:divsChild>
            <w:div w:id="1153983461">
              <w:marLeft w:val="0"/>
              <w:marRight w:val="0"/>
              <w:marTop w:val="0"/>
              <w:marBottom w:val="0"/>
              <w:divBdr>
                <w:top w:val="none" w:sz="0" w:space="0" w:color="auto"/>
                <w:left w:val="none" w:sz="0" w:space="0" w:color="auto"/>
                <w:bottom w:val="none" w:sz="0" w:space="0" w:color="auto"/>
                <w:right w:val="none" w:sz="0" w:space="0" w:color="auto"/>
              </w:divBdr>
            </w:div>
          </w:divsChild>
        </w:div>
        <w:div w:id="1889679701">
          <w:marLeft w:val="0"/>
          <w:marRight w:val="0"/>
          <w:marTop w:val="0"/>
          <w:marBottom w:val="0"/>
          <w:divBdr>
            <w:top w:val="none" w:sz="0" w:space="0" w:color="auto"/>
            <w:left w:val="none" w:sz="0" w:space="0" w:color="auto"/>
            <w:bottom w:val="none" w:sz="0" w:space="0" w:color="auto"/>
            <w:right w:val="none" w:sz="0" w:space="0" w:color="auto"/>
          </w:divBdr>
          <w:divsChild>
            <w:div w:id="345134703">
              <w:marLeft w:val="0"/>
              <w:marRight w:val="0"/>
              <w:marTop w:val="0"/>
              <w:marBottom w:val="0"/>
              <w:divBdr>
                <w:top w:val="none" w:sz="0" w:space="0" w:color="auto"/>
                <w:left w:val="none" w:sz="0" w:space="0" w:color="auto"/>
                <w:bottom w:val="none" w:sz="0" w:space="0" w:color="auto"/>
                <w:right w:val="none" w:sz="0" w:space="0" w:color="auto"/>
              </w:divBdr>
            </w:div>
          </w:divsChild>
        </w:div>
        <w:div w:id="1889683030">
          <w:marLeft w:val="0"/>
          <w:marRight w:val="0"/>
          <w:marTop w:val="0"/>
          <w:marBottom w:val="0"/>
          <w:divBdr>
            <w:top w:val="none" w:sz="0" w:space="0" w:color="auto"/>
            <w:left w:val="none" w:sz="0" w:space="0" w:color="auto"/>
            <w:bottom w:val="none" w:sz="0" w:space="0" w:color="auto"/>
            <w:right w:val="none" w:sz="0" w:space="0" w:color="auto"/>
          </w:divBdr>
          <w:divsChild>
            <w:div w:id="1559439305">
              <w:marLeft w:val="0"/>
              <w:marRight w:val="0"/>
              <w:marTop w:val="0"/>
              <w:marBottom w:val="0"/>
              <w:divBdr>
                <w:top w:val="none" w:sz="0" w:space="0" w:color="auto"/>
                <w:left w:val="none" w:sz="0" w:space="0" w:color="auto"/>
                <w:bottom w:val="none" w:sz="0" w:space="0" w:color="auto"/>
                <w:right w:val="none" w:sz="0" w:space="0" w:color="auto"/>
              </w:divBdr>
            </w:div>
          </w:divsChild>
        </w:div>
        <w:div w:id="1890022955">
          <w:marLeft w:val="0"/>
          <w:marRight w:val="0"/>
          <w:marTop w:val="0"/>
          <w:marBottom w:val="0"/>
          <w:divBdr>
            <w:top w:val="none" w:sz="0" w:space="0" w:color="auto"/>
            <w:left w:val="none" w:sz="0" w:space="0" w:color="auto"/>
            <w:bottom w:val="none" w:sz="0" w:space="0" w:color="auto"/>
            <w:right w:val="none" w:sz="0" w:space="0" w:color="auto"/>
          </w:divBdr>
          <w:divsChild>
            <w:div w:id="1366710368">
              <w:marLeft w:val="0"/>
              <w:marRight w:val="0"/>
              <w:marTop w:val="0"/>
              <w:marBottom w:val="0"/>
              <w:divBdr>
                <w:top w:val="none" w:sz="0" w:space="0" w:color="auto"/>
                <w:left w:val="none" w:sz="0" w:space="0" w:color="auto"/>
                <w:bottom w:val="none" w:sz="0" w:space="0" w:color="auto"/>
                <w:right w:val="none" w:sz="0" w:space="0" w:color="auto"/>
              </w:divBdr>
            </w:div>
          </w:divsChild>
        </w:div>
        <w:div w:id="1890723777">
          <w:marLeft w:val="0"/>
          <w:marRight w:val="0"/>
          <w:marTop w:val="0"/>
          <w:marBottom w:val="0"/>
          <w:divBdr>
            <w:top w:val="none" w:sz="0" w:space="0" w:color="auto"/>
            <w:left w:val="none" w:sz="0" w:space="0" w:color="auto"/>
            <w:bottom w:val="none" w:sz="0" w:space="0" w:color="auto"/>
            <w:right w:val="none" w:sz="0" w:space="0" w:color="auto"/>
          </w:divBdr>
          <w:divsChild>
            <w:div w:id="1486776053">
              <w:marLeft w:val="0"/>
              <w:marRight w:val="0"/>
              <w:marTop w:val="0"/>
              <w:marBottom w:val="0"/>
              <w:divBdr>
                <w:top w:val="none" w:sz="0" w:space="0" w:color="auto"/>
                <w:left w:val="none" w:sz="0" w:space="0" w:color="auto"/>
                <w:bottom w:val="none" w:sz="0" w:space="0" w:color="auto"/>
                <w:right w:val="none" w:sz="0" w:space="0" w:color="auto"/>
              </w:divBdr>
            </w:div>
          </w:divsChild>
        </w:div>
        <w:div w:id="1891720357">
          <w:marLeft w:val="0"/>
          <w:marRight w:val="0"/>
          <w:marTop w:val="0"/>
          <w:marBottom w:val="0"/>
          <w:divBdr>
            <w:top w:val="none" w:sz="0" w:space="0" w:color="auto"/>
            <w:left w:val="none" w:sz="0" w:space="0" w:color="auto"/>
            <w:bottom w:val="none" w:sz="0" w:space="0" w:color="auto"/>
            <w:right w:val="none" w:sz="0" w:space="0" w:color="auto"/>
          </w:divBdr>
          <w:divsChild>
            <w:div w:id="334570955">
              <w:marLeft w:val="0"/>
              <w:marRight w:val="0"/>
              <w:marTop w:val="0"/>
              <w:marBottom w:val="0"/>
              <w:divBdr>
                <w:top w:val="none" w:sz="0" w:space="0" w:color="auto"/>
                <w:left w:val="none" w:sz="0" w:space="0" w:color="auto"/>
                <w:bottom w:val="none" w:sz="0" w:space="0" w:color="auto"/>
                <w:right w:val="none" w:sz="0" w:space="0" w:color="auto"/>
              </w:divBdr>
            </w:div>
          </w:divsChild>
        </w:div>
        <w:div w:id="1892423425">
          <w:marLeft w:val="0"/>
          <w:marRight w:val="0"/>
          <w:marTop w:val="0"/>
          <w:marBottom w:val="0"/>
          <w:divBdr>
            <w:top w:val="none" w:sz="0" w:space="0" w:color="auto"/>
            <w:left w:val="none" w:sz="0" w:space="0" w:color="auto"/>
            <w:bottom w:val="none" w:sz="0" w:space="0" w:color="auto"/>
            <w:right w:val="none" w:sz="0" w:space="0" w:color="auto"/>
          </w:divBdr>
          <w:divsChild>
            <w:div w:id="7872817">
              <w:marLeft w:val="0"/>
              <w:marRight w:val="0"/>
              <w:marTop w:val="0"/>
              <w:marBottom w:val="0"/>
              <w:divBdr>
                <w:top w:val="none" w:sz="0" w:space="0" w:color="auto"/>
                <w:left w:val="none" w:sz="0" w:space="0" w:color="auto"/>
                <w:bottom w:val="none" w:sz="0" w:space="0" w:color="auto"/>
                <w:right w:val="none" w:sz="0" w:space="0" w:color="auto"/>
              </w:divBdr>
            </w:div>
          </w:divsChild>
        </w:div>
        <w:div w:id="1892882025">
          <w:marLeft w:val="0"/>
          <w:marRight w:val="0"/>
          <w:marTop w:val="0"/>
          <w:marBottom w:val="0"/>
          <w:divBdr>
            <w:top w:val="none" w:sz="0" w:space="0" w:color="auto"/>
            <w:left w:val="none" w:sz="0" w:space="0" w:color="auto"/>
            <w:bottom w:val="none" w:sz="0" w:space="0" w:color="auto"/>
            <w:right w:val="none" w:sz="0" w:space="0" w:color="auto"/>
          </w:divBdr>
          <w:divsChild>
            <w:div w:id="2085252096">
              <w:marLeft w:val="0"/>
              <w:marRight w:val="0"/>
              <w:marTop w:val="0"/>
              <w:marBottom w:val="0"/>
              <w:divBdr>
                <w:top w:val="none" w:sz="0" w:space="0" w:color="auto"/>
                <w:left w:val="none" w:sz="0" w:space="0" w:color="auto"/>
                <w:bottom w:val="none" w:sz="0" w:space="0" w:color="auto"/>
                <w:right w:val="none" w:sz="0" w:space="0" w:color="auto"/>
              </w:divBdr>
            </w:div>
          </w:divsChild>
        </w:div>
        <w:div w:id="1892956387">
          <w:marLeft w:val="0"/>
          <w:marRight w:val="0"/>
          <w:marTop w:val="0"/>
          <w:marBottom w:val="0"/>
          <w:divBdr>
            <w:top w:val="none" w:sz="0" w:space="0" w:color="auto"/>
            <w:left w:val="none" w:sz="0" w:space="0" w:color="auto"/>
            <w:bottom w:val="none" w:sz="0" w:space="0" w:color="auto"/>
            <w:right w:val="none" w:sz="0" w:space="0" w:color="auto"/>
          </w:divBdr>
          <w:divsChild>
            <w:div w:id="301740619">
              <w:marLeft w:val="0"/>
              <w:marRight w:val="0"/>
              <w:marTop w:val="0"/>
              <w:marBottom w:val="0"/>
              <w:divBdr>
                <w:top w:val="none" w:sz="0" w:space="0" w:color="auto"/>
                <w:left w:val="none" w:sz="0" w:space="0" w:color="auto"/>
                <w:bottom w:val="none" w:sz="0" w:space="0" w:color="auto"/>
                <w:right w:val="none" w:sz="0" w:space="0" w:color="auto"/>
              </w:divBdr>
            </w:div>
          </w:divsChild>
        </w:div>
        <w:div w:id="1893341967">
          <w:marLeft w:val="0"/>
          <w:marRight w:val="0"/>
          <w:marTop w:val="0"/>
          <w:marBottom w:val="0"/>
          <w:divBdr>
            <w:top w:val="none" w:sz="0" w:space="0" w:color="auto"/>
            <w:left w:val="none" w:sz="0" w:space="0" w:color="auto"/>
            <w:bottom w:val="none" w:sz="0" w:space="0" w:color="auto"/>
            <w:right w:val="none" w:sz="0" w:space="0" w:color="auto"/>
          </w:divBdr>
          <w:divsChild>
            <w:div w:id="1441880070">
              <w:marLeft w:val="0"/>
              <w:marRight w:val="0"/>
              <w:marTop w:val="0"/>
              <w:marBottom w:val="0"/>
              <w:divBdr>
                <w:top w:val="none" w:sz="0" w:space="0" w:color="auto"/>
                <w:left w:val="none" w:sz="0" w:space="0" w:color="auto"/>
                <w:bottom w:val="none" w:sz="0" w:space="0" w:color="auto"/>
                <w:right w:val="none" w:sz="0" w:space="0" w:color="auto"/>
              </w:divBdr>
            </w:div>
          </w:divsChild>
        </w:div>
        <w:div w:id="1893610630">
          <w:marLeft w:val="0"/>
          <w:marRight w:val="0"/>
          <w:marTop w:val="0"/>
          <w:marBottom w:val="0"/>
          <w:divBdr>
            <w:top w:val="none" w:sz="0" w:space="0" w:color="auto"/>
            <w:left w:val="none" w:sz="0" w:space="0" w:color="auto"/>
            <w:bottom w:val="none" w:sz="0" w:space="0" w:color="auto"/>
            <w:right w:val="none" w:sz="0" w:space="0" w:color="auto"/>
          </w:divBdr>
          <w:divsChild>
            <w:div w:id="1796679349">
              <w:marLeft w:val="0"/>
              <w:marRight w:val="0"/>
              <w:marTop w:val="0"/>
              <w:marBottom w:val="0"/>
              <w:divBdr>
                <w:top w:val="none" w:sz="0" w:space="0" w:color="auto"/>
                <w:left w:val="none" w:sz="0" w:space="0" w:color="auto"/>
                <w:bottom w:val="none" w:sz="0" w:space="0" w:color="auto"/>
                <w:right w:val="none" w:sz="0" w:space="0" w:color="auto"/>
              </w:divBdr>
            </w:div>
          </w:divsChild>
        </w:div>
        <w:div w:id="1894346573">
          <w:marLeft w:val="0"/>
          <w:marRight w:val="0"/>
          <w:marTop w:val="0"/>
          <w:marBottom w:val="0"/>
          <w:divBdr>
            <w:top w:val="none" w:sz="0" w:space="0" w:color="auto"/>
            <w:left w:val="none" w:sz="0" w:space="0" w:color="auto"/>
            <w:bottom w:val="none" w:sz="0" w:space="0" w:color="auto"/>
            <w:right w:val="none" w:sz="0" w:space="0" w:color="auto"/>
          </w:divBdr>
          <w:divsChild>
            <w:div w:id="308560837">
              <w:marLeft w:val="0"/>
              <w:marRight w:val="0"/>
              <w:marTop w:val="0"/>
              <w:marBottom w:val="0"/>
              <w:divBdr>
                <w:top w:val="none" w:sz="0" w:space="0" w:color="auto"/>
                <w:left w:val="none" w:sz="0" w:space="0" w:color="auto"/>
                <w:bottom w:val="none" w:sz="0" w:space="0" w:color="auto"/>
                <w:right w:val="none" w:sz="0" w:space="0" w:color="auto"/>
              </w:divBdr>
            </w:div>
          </w:divsChild>
        </w:div>
        <w:div w:id="1894391968">
          <w:marLeft w:val="0"/>
          <w:marRight w:val="0"/>
          <w:marTop w:val="0"/>
          <w:marBottom w:val="0"/>
          <w:divBdr>
            <w:top w:val="none" w:sz="0" w:space="0" w:color="auto"/>
            <w:left w:val="none" w:sz="0" w:space="0" w:color="auto"/>
            <w:bottom w:val="none" w:sz="0" w:space="0" w:color="auto"/>
            <w:right w:val="none" w:sz="0" w:space="0" w:color="auto"/>
          </w:divBdr>
          <w:divsChild>
            <w:div w:id="1326133644">
              <w:marLeft w:val="0"/>
              <w:marRight w:val="0"/>
              <w:marTop w:val="0"/>
              <w:marBottom w:val="0"/>
              <w:divBdr>
                <w:top w:val="none" w:sz="0" w:space="0" w:color="auto"/>
                <w:left w:val="none" w:sz="0" w:space="0" w:color="auto"/>
                <w:bottom w:val="none" w:sz="0" w:space="0" w:color="auto"/>
                <w:right w:val="none" w:sz="0" w:space="0" w:color="auto"/>
              </w:divBdr>
            </w:div>
          </w:divsChild>
        </w:div>
        <w:div w:id="1894541174">
          <w:marLeft w:val="0"/>
          <w:marRight w:val="0"/>
          <w:marTop w:val="0"/>
          <w:marBottom w:val="0"/>
          <w:divBdr>
            <w:top w:val="none" w:sz="0" w:space="0" w:color="auto"/>
            <w:left w:val="none" w:sz="0" w:space="0" w:color="auto"/>
            <w:bottom w:val="none" w:sz="0" w:space="0" w:color="auto"/>
            <w:right w:val="none" w:sz="0" w:space="0" w:color="auto"/>
          </w:divBdr>
          <w:divsChild>
            <w:div w:id="682904060">
              <w:marLeft w:val="0"/>
              <w:marRight w:val="0"/>
              <w:marTop w:val="0"/>
              <w:marBottom w:val="0"/>
              <w:divBdr>
                <w:top w:val="none" w:sz="0" w:space="0" w:color="auto"/>
                <w:left w:val="none" w:sz="0" w:space="0" w:color="auto"/>
                <w:bottom w:val="none" w:sz="0" w:space="0" w:color="auto"/>
                <w:right w:val="none" w:sz="0" w:space="0" w:color="auto"/>
              </w:divBdr>
            </w:div>
          </w:divsChild>
        </w:div>
        <w:div w:id="1895239911">
          <w:marLeft w:val="0"/>
          <w:marRight w:val="0"/>
          <w:marTop w:val="0"/>
          <w:marBottom w:val="0"/>
          <w:divBdr>
            <w:top w:val="none" w:sz="0" w:space="0" w:color="auto"/>
            <w:left w:val="none" w:sz="0" w:space="0" w:color="auto"/>
            <w:bottom w:val="none" w:sz="0" w:space="0" w:color="auto"/>
            <w:right w:val="none" w:sz="0" w:space="0" w:color="auto"/>
          </w:divBdr>
          <w:divsChild>
            <w:div w:id="1720128977">
              <w:marLeft w:val="0"/>
              <w:marRight w:val="0"/>
              <w:marTop w:val="0"/>
              <w:marBottom w:val="0"/>
              <w:divBdr>
                <w:top w:val="none" w:sz="0" w:space="0" w:color="auto"/>
                <w:left w:val="none" w:sz="0" w:space="0" w:color="auto"/>
                <w:bottom w:val="none" w:sz="0" w:space="0" w:color="auto"/>
                <w:right w:val="none" w:sz="0" w:space="0" w:color="auto"/>
              </w:divBdr>
            </w:div>
          </w:divsChild>
        </w:div>
        <w:div w:id="1895313408">
          <w:marLeft w:val="0"/>
          <w:marRight w:val="0"/>
          <w:marTop w:val="0"/>
          <w:marBottom w:val="0"/>
          <w:divBdr>
            <w:top w:val="none" w:sz="0" w:space="0" w:color="auto"/>
            <w:left w:val="none" w:sz="0" w:space="0" w:color="auto"/>
            <w:bottom w:val="none" w:sz="0" w:space="0" w:color="auto"/>
            <w:right w:val="none" w:sz="0" w:space="0" w:color="auto"/>
          </w:divBdr>
          <w:divsChild>
            <w:div w:id="376512944">
              <w:marLeft w:val="0"/>
              <w:marRight w:val="0"/>
              <w:marTop w:val="0"/>
              <w:marBottom w:val="0"/>
              <w:divBdr>
                <w:top w:val="none" w:sz="0" w:space="0" w:color="auto"/>
                <w:left w:val="none" w:sz="0" w:space="0" w:color="auto"/>
                <w:bottom w:val="none" w:sz="0" w:space="0" w:color="auto"/>
                <w:right w:val="none" w:sz="0" w:space="0" w:color="auto"/>
              </w:divBdr>
            </w:div>
          </w:divsChild>
        </w:div>
        <w:div w:id="1895389516">
          <w:marLeft w:val="0"/>
          <w:marRight w:val="0"/>
          <w:marTop w:val="0"/>
          <w:marBottom w:val="0"/>
          <w:divBdr>
            <w:top w:val="none" w:sz="0" w:space="0" w:color="auto"/>
            <w:left w:val="none" w:sz="0" w:space="0" w:color="auto"/>
            <w:bottom w:val="none" w:sz="0" w:space="0" w:color="auto"/>
            <w:right w:val="none" w:sz="0" w:space="0" w:color="auto"/>
          </w:divBdr>
          <w:divsChild>
            <w:div w:id="1465654480">
              <w:marLeft w:val="0"/>
              <w:marRight w:val="0"/>
              <w:marTop w:val="0"/>
              <w:marBottom w:val="0"/>
              <w:divBdr>
                <w:top w:val="none" w:sz="0" w:space="0" w:color="auto"/>
                <w:left w:val="none" w:sz="0" w:space="0" w:color="auto"/>
                <w:bottom w:val="none" w:sz="0" w:space="0" w:color="auto"/>
                <w:right w:val="none" w:sz="0" w:space="0" w:color="auto"/>
              </w:divBdr>
            </w:div>
          </w:divsChild>
        </w:div>
        <w:div w:id="1895434463">
          <w:marLeft w:val="0"/>
          <w:marRight w:val="0"/>
          <w:marTop w:val="0"/>
          <w:marBottom w:val="0"/>
          <w:divBdr>
            <w:top w:val="none" w:sz="0" w:space="0" w:color="auto"/>
            <w:left w:val="none" w:sz="0" w:space="0" w:color="auto"/>
            <w:bottom w:val="none" w:sz="0" w:space="0" w:color="auto"/>
            <w:right w:val="none" w:sz="0" w:space="0" w:color="auto"/>
          </w:divBdr>
          <w:divsChild>
            <w:div w:id="2016881323">
              <w:marLeft w:val="0"/>
              <w:marRight w:val="0"/>
              <w:marTop w:val="0"/>
              <w:marBottom w:val="0"/>
              <w:divBdr>
                <w:top w:val="none" w:sz="0" w:space="0" w:color="auto"/>
                <w:left w:val="none" w:sz="0" w:space="0" w:color="auto"/>
                <w:bottom w:val="none" w:sz="0" w:space="0" w:color="auto"/>
                <w:right w:val="none" w:sz="0" w:space="0" w:color="auto"/>
              </w:divBdr>
            </w:div>
          </w:divsChild>
        </w:div>
        <w:div w:id="1895505941">
          <w:marLeft w:val="0"/>
          <w:marRight w:val="0"/>
          <w:marTop w:val="0"/>
          <w:marBottom w:val="0"/>
          <w:divBdr>
            <w:top w:val="none" w:sz="0" w:space="0" w:color="auto"/>
            <w:left w:val="none" w:sz="0" w:space="0" w:color="auto"/>
            <w:bottom w:val="none" w:sz="0" w:space="0" w:color="auto"/>
            <w:right w:val="none" w:sz="0" w:space="0" w:color="auto"/>
          </w:divBdr>
          <w:divsChild>
            <w:div w:id="2138181119">
              <w:marLeft w:val="0"/>
              <w:marRight w:val="0"/>
              <w:marTop w:val="0"/>
              <w:marBottom w:val="0"/>
              <w:divBdr>
                <w:top w:val="none" w:sz="0" w:space="0" w:color="auto"/>
                <w:left w:val="none" w:sz="0" w:space="0" w:color="auto"/>
                <w:bottom w:val="none" w:sz="0" w:space="0" w:color="auto"/>
                <w:right w:val="none" w:sz="0" w:space="0" w:color="auto"/>
              </w:divBdr>
            </w:div>
          </w:divsChild>
        </w:div>
        <w:div w:id="1895581737">
          <w:marLeft w:val="0"/>
          <w:marRight w:val="0"/>
          <w:marTop w:val="0"/>
          <w:marBottom w:val="0"/>
          <w:divBdr>
            <w:top w:val="none" w:sz="0" w:space="0" w:color="auto"/>
            <w:left w:val="none" w:sz="0" w:space="0" w:color="auto"/>
            <w:bottom w:val="none" w:sz="0" w:space="0" w:color="auto"/>
            <w:right w:val="none" w:sz="0" w:space="0" w:color="auto"/>
          </w:divBdr>
          <w:divsChild>
            <w:div w:id="1883782922">
              <w:marLeft w:val="0"/>
              <w:marRight w:val="0"/>
              <w:marTop w:val="0"/>
              <w:marBottom w:val="0"/>
              <w:divBdr>
                <w:top w:val="none" w:sz="0" w:space="0" w:color="auto"/>
                <w:left w:val="none" w:sz="0" w:space="0" w:color="auto"/>
                <w:bottom w:val="none" w:sz="0" w:space="0" w:color="auto"/>
                <w:right w:val="none" w:sz="0" w:space="0" w:color="auto"/>
              </w:divBdr>
            </w:div>
          </w:divsChild>
        </w:div>
        <w:div w:id="1895651092">
          <w:marLeft w:val="0"/>
          <w:marRight w:val="0"/>
          <w:marTop w:val="0"/>
          <w:marBottom w:val="0"/>
          <w:divBdr>
            <w:top w:val="none" w:sz="0" w:space="0" w:color="auto"/>
            <w:left w:val="none" w:sz="0" w:space="0" w:color="auto"/>
            <w:bottom w:val="none" w:sz="0" w:space="0" w:color="auto"/>
            <w:right w:val="none" w:sz="0" w:space="0" w:color="auto"/>
          </w:divBdr>
          <w:divsChild>
            <w:div w:id="1903053959">
              <w:marLeft w:val="0"/>
              <w:marRight w:val="0"/>
              <w:marTop w:val="0"/>
              <w:marBottom w:val="0"/>
              <w:divBdr>
                <w:top w:val="none" w:sz="0" w:space="0" w:color="auto"/>
                <w:left w:val="none" w:sz="0" w:space="0" w:color="auto"/>
                <w:bottom w:val="none" w:sz="0" w:space="0" w:color="auto"/>
                <w:right w:val="none" w:sz="0" w:space="0" w:color="auto"/>
              </w:divBdr>
            </w:div>
          </w:divsChild>
        </w:div>
        <w:div w:id="1895971089">
          <w:marLeft w:val="0"/>
          <w:marRight w:val="0"/>
          <w:marTop w:val="0"/>
          <w:marBottom w:val="0"/>
          <w:divBdr>
            <w:top w:val="none" w:sz="0" w:space="0" w:color="auto"/>
            <w:left w:val="none" w:sz="0" w:space="0" w:color="auto"/>
            <w:bottom w:val="none" w:sz="0" w:space="0" w:color="auto"/>
            <w:right w:val="none" w:sz="0" w:space="0" w:color="auto"/>
          </w:divBdr>
          <w:divsChild>
            <w:div w:id="318118923">
              <w:marLeft w:val="0"/>
              <w:marRight w:val="0"/>
              <w:marTop w:val="0"/>
              <w:marBottom w:val="0"/>
              <w:divBdr>
                <w:top w:val="none" w:sz="0" w:space="0" w:color="auto"/>
                <w:left w:val="none" w:sz="0" w:space="0" w:color="auto"/>
                <w:bottom w:val="none" w:sz="0" w:space="0" w:color="auto"/>
                <w:right w:val="none" w:sz="0" w:space="0" w:color="auto"/>
              </w:divBdr>
            </w:div>
          </w:divsChild>
        </w:div>
        <w:div w:id="1896892611">
          <w:marLeft w:val="0"/>
          <w:marRight w:val="0"/>
          <w:marTop w:val="0"/>
          <w:marBottom w:val="0"/>
          <w:divBdr>
            <w:top w:val="none" w:sz="0" w:space="0" w:color="auto"/>
            <w:left w:val="none" w:sz="0" w:space="0" w:color="auto"/>
            <w:bottom w:val="none" w:sz="0" w:space="0" w:color="auto"/>
            <w:right w:val="none" w:sz="0" w:space="0" w:color="auto"/>
          </w:divBdr>
          <w:divsChild>
            <w:div w:id="1178735243">
              <w:marLeft w:val="0"/>
              <w:marRight w:val="0"/>
              <w:marTop w:val="0"/>
              <w:marBottom w:val="0"/>
              <w:divBdr>
                <w:top w:val="none" w:sz="0" w:space="0" w:color="auto"/>
                <w:left w:val="none" w:sz="0" w:space="0" w:color="auto"/>
                <w:bottom w:val="none" w:sz="0" w:space="0" w:color="auto"/>
                <w:right w:val="none" w:sz="0" w:space="0" w:color="auto"/>
              </w:divBdr>
            </w:div>
          </w:divsChild>
        </w:div>
        <w:div w:id="1897818913">
          <w:marLeft w:val="0"/>
          <w:marRight w:val="0"/>
          <w:marTop w:val="0"/>
          <w:marBottom w:val="0"/>
          <w:divBdr>
            <w:top w:val="none" w:sz="0" w:space="0" w:color="auto"/>
            <w:left w:val="none" w:sz="0" w:space="0" w:color="auto"/>
            <w:bottom w:val="none" w:sz="0" w:space="0" w:color="auto"/>
            <w:right w:val="none" w:sz="0" w:space="0" w:color="auto"/>
          </w:divBdr>
          <w:divsChild>
            <w:div w:id="1670671901">
              <w:marLeft w:val="0"/>
              <w:marRight w:val="0"/>
              <w:marTop w:val="0"/>
              <w:marBottom w:val="0"/>
              <w:divBdr>
                <w:top w:val="none" w:sz="0" w:space="0" w:color="auto"/>
                <w:left w:val="none" w:sz="0" w:space="0" w:color="auto"/>
                <w:bottom w:val="none" w:sz="0" w:space="0" w:color="auto"/>
                <w:right w:val="none" w:sz="0" w:space="0" w:color="auto"/>
              </w:divBdr>
            </w:div>
          </w:divsChild>
        </w:div>
        <w:div w:id="1897857561">
          <w:marLeft w:val="0"/>
          <w:marRight w:val="0"/>
          <w:marTop w:val="0"/>
          <w:marBottom w:val="0"/>
          <w:divBdr>
            <w:top w:val="none" w:sz="0" w:space="0" w:color="auto"/>
            <w:left w:val="none" w:sz="0" w:space="0" w:color="auto"/>
            <w:bottom w:val="none" w:sz="0" w:space="0" w:color="auto"/>
            <w:right w:val="none" w:sz="0" w:space="0" w:color="auto"/>
          </w:divBdr>
          <w:divsChild>
            <w:div w:id="333338623">
              <w:marLeft w:val="0"/>
              <w:marRight w:val="0"/>
              <w:marTop w:val="0"/>
              <w:marBottom w:val="0"/>
              <w:divBdr>
                <w:top w:val="none" w:sz="0" w:space="0" w:color="auto"/>
                <w:left w:val="none" w:sz="0" w:space="0" w:color="auto"/>
                <w:bottom w:val="none" w:sz="0" w:space="0" w:color="auto"/>
                <w:right w:val="none" w:sz="0" w:space="0" w:color="auto"/>
              </w:divBdr>
            </w:div>
          </w:divsChild>
        </w:div>
        <w:div w:id="1899591562">
          <w:marLeft w:val="0"/>
          <w:marRight w:val="0"/>
          <w:marTop w:val="0"/>
          <w:marBottom w:val="0"/>
          <w:divBdr>
            <w:top w:val="none" w:sz="0" w:space="0" w:color="auto"/>
            <w:left w:val="none" w:sz="0" w:space="0" w:color="auto"/>
            <w:bottom w:val="none" w:sz="0" w:space="0" w:color="auto"/>
            <w:right w:val="none" w:sz="0" w:space="0" w:color="auto"/>
          </w:divBdr>
          <w:divsChild>
            <w:div w:id="263341848">
              <w:marLeft w:val="0"/>
              <w:marRight w:val="0"/>
              <w:marTop w:val="0"/>
              <w:marBottom w:val="0"/>
              <w:divBdr>
                <w:top w:val="none" w:sz="0" w:space="0" w:color="auto"/>
                <w:left w:val="none" w:sz="0" w:space="0" w:color="auto"/>
                <w:bottom w:val="none" w:sz="0" w:space="0" w:color="auto"/>
                <w:right w:val="none" w:sz="0" w:space="0" w:color="auto"/>
              </w:divBdr>
            </w:div>
          </w:divsChild>
        </w:div>
        <w:div w:id="1900633077">
          <w:marLeft w:val="0"/>
          <w:marRight w:val="0"/>
          <w:marTop w:val="0"/>
          <w:marBottom w:val="0"/>
          <w:divBdr>
            <w:top w:val="none" w:sz="0" w:space="0" w:color="auto"/>
            <w:left w:val="none" w:sz="0" w:space="0" w:color="auto"/>
            <w:bottom w:val="none" w:sz="0" w:space="0" w:color="auto"/>
            <w:right w:val="none" w:sz="0" w:space="0" w:color="auto"/>
          </w:divBdr>
          <w:divsChild>
            <w:div w:id="1785996837">
              <w:marLeft w:val="0"/>
              <w:marRight w:val="0"/>
              <w:marTop w:val="0"/>
              <w:marBottom w:val="0"/>
              <w:divBdr>
                <w:top w:val="none" w:sz="0" w:space="0" w:color="auto"/>
                <w:left w:val="none" w:sz="0" w:space="0" w:color="auto"/>
                <w:bottom w:val="none" w:sz="0" w:space="0" w:color="auto"/>
                <w:right w:val="none" w:sz="0" w:space="0" w:color="auto"/>
              </w:divBdr>
            </w:div>
          </w:divsChild>
        </w:div>
        <w:div w:id="1901359702">
          <w:marLeft w:val="0"/>
          <w:marRight w:val="0"/>
          <w:marTop w:val="0"/>
          <w:marBottom w:val="0"/>
          <w:divBdr>
            <w:top w:val="none" w:sz="0" w:space="0" w:color="auto"/>
            <w:left w:val="none" w:sz="0" w:space="0" w:color="auto"/>
            <w:bottom w:val="none" w:sz="0" w:space="0" w:color="auto"/>
            <w:right w:val="none" w:sz="0" w:space="0" w:color="auto"/>
          </w:divBdr>
          <w:divsChild>
            <w:div w:id="547685216">
              <w:marLeft w:val="0"/>
              <w:marRight w:val="0"/>
              <w:marTop w:val="0"/>
              <w:marBottom w:val="0"/>
              <w:divBdr>
                <w:top w:val="none" w:sz="0" w:space="0" w:color="auto"/>
                <w:left w:val="none" w:sz="0" w:space="0" w:color="auto"/>
                <w:bottom w:val="none" w:sz="0" w:space="0" w:color="auto"/>
                <w:right w:val="none" w:sz="0" w:space="0" w:color="auto"/>
              </w:divBdr>
            </w:div>
          </w:divsChild>
        </w:div>
        <w:div w:id="1901362327">
          <w:marLeft w:val="0"/>
          <w:marRight w:val="0"/>
          <w:marTop w:val="0"/>
          <w:marBottom w:val="0"/>
          <w:divBdr>
            <w:top w:val="none" w:sz="0" w:space="0" w:color="auto"/>
            <w:left w:val="none" w:sz="0" w:space="0" w:color="auto"/>
            <w:bottom w:val="none" w:sz="0" w:space="0" w:color="auto"/>
            <w:right w:val="none" w:sz="0" w:space="0" w:color="auto"/>
          </w:divBdr>
          <w:divsChild>
            <w:div w:id="602538541">
              <w:marLeft w:val="0"/>
              <w:marRight w:val="0"/>
              <w:marTop w:val="0"/>
              <w:marBottom w:val="0"/>
              <w:divBdr>
                <w:top w:val="none" w:sz="0" w:space="0" w:color="auto"/>
                <w:left w:val="none" w:sz="0" w:space="0" w:color="auto"/>
                <w:bottom w:val="none" w:sz="0" w:space="0" w:color="auto"/>
                <w:right w:val="none" w:sz="0" w:space="0" w:color="auto"/>
              </w:divBdr>
            </w:div>
          </w:divsChild>
        </w:div>
        <w:div w:id="1902252547">
          <w:marLeft w:val="0"/>
          <w:marRight w:val="0"/>
          <w:marTop w:val="0"/>
          <w:marBottom w:val="0"/>
          <w:divBdr>
            <w:top w:val="none" w:sz="0" w:space="0" w:color="auto"/>
            <w:left w:val="none" w:sz="0" w:space="0" w:color="auto"/>
            <w:bottom w:val="none" w:sz="0" w:space="0" w:color="auto"/>
            <w:right w:val="none" w:sz="0" w:space="0" w:color="auto"/>
          </w:divBdr>
          <w:divsChild>
            <w:div w:id="1486775940">
              <w:marLeft w:val="0"/>
              <w:marRight w:val="0"/>
              <w:marTop w:val="0"/>
              <w:marBottom w:val="0"/>
              <w:divBdr>
                <w:top w:val="none" w:sz="0" w:space="0" w:color="auto"/>
                <w:left w:val="none" w:sz="0" w:space="0" w:color="auto"/>
                <w:bottom w:val="none" w:sz="0" w:space="0" w:color="auto"/>
                <w:right w:val="none" w:sz="0" w:space="0" w:color="auto"/>
              </w:divBdr>
            </w:div>
          </w:divsChild>
        </w:div>
        <w:div w:id="1902977585">
          <w:marLeft w:val="0"/>
          <w:marRight w:val="0"/>
          <w:marTop w:val="0"/>
          <w:marBottom w:val="0"/>
          <w:divBdr>
            <w:top w:val="none" w:sz="0" w:space="0" w:color="auto"/>
            <w:left w:val="none" w:sz="0" w:space="0" w:color="auto"/>
            <w:bottom w:val="none" w:sz="0" w:space="0" w:color="auto"/>
            <w:right w:val="none" w:sz="0" w:space="0" w:color="auto"/>
          </w:divBdr>
          <w:divsChild>
            <w:div w:id="1732385877">
              <w:marLeft w:val="0"/>
              <w:marRight w:val="0"/>
              <w:marTop w:val="0"/>
              <w:marBottom w:val="0"/>
              <w:divBdr>
                <w:top w:val="none" w:sz="0" w:space="0" w:color="auto"/>
                <w:left w:val="none" w:sz="0" w:space="0" w:color="auto"/>
                <w:bottom w:val="none" w:sz="0" w:space="0" w:color="auto"/>
                <w:right w:val="none" w:sz="0" w:space="0" w:color="auto"/>
              </w:divBdr>
            </w:div>
          </w:divsChild>
        </w:div>
        <w:div w:id="1902982177">
          <w:marLeft w:val="0"/>
          <w:marRight w:val="0"/>
          <w:marTop w:val="0"/>
          <w:marBottom w:val="0"/>
          <w:divBdr>
            <w:top w:val="none" w:sz="0" w:space="0" w:color="auto"/>
            <w:left w:val="none" w:sz="0" w:space="0" w:color="auto"/>
            <w:bottom w:val="none" w:sz="0" w:space="0" w:color="auto"/>
            <w:right w:val="none" w:sz="0" w:space="0" w:color="auto"/>
          </w:divBdr>
          <w:divsChild>
            <w:div w:id="1744444447">
              <w:marLeft w:val="0"/>
              <w:marRight w:val="0"/>
              <w:marTop w:val="0"/>
              <w:marBottom w:val="0"/>
              <w:divBdr>
                <w:top w:val="none" w:sz="0" w:space="0" w:color="auto"/>
                <w:left w:val="none" w:sz="0" w:space="0" w:color="auto"/>
                <w:bottom w:val="none" w:sz="0" w:space="0" w:color="auto"/>
                <w:right w:val="none" w:sz="0" w:space="0" w:color="auto"/>
              </w:divBdr>
            </w:div>
          </w:divsChild>
        </w:div>
        <w:div w:id="1903565784">
          <w:marLeft w:val="0"/>
          <w:marRight w:val="0"/>
          <w:marTop w:val="0"/>
          <w:marBottom w:val="0"/>
          <w:divBdr>
            <w:top w:val="none" w:sz="0" w:space="0" w:color="auto"/>
            <w:left w:val="none" w:sz="0" w:space="0" w:color="auto"/>
            <w:bottom w:val="none" w:sz="0" w:space="0" w:color="auto"/>
            <w:right w:val="none" w:sz="0" w:space="0" w:color="auto"/>
          </w:divBdr>
          <w:divsChild>
            <w:div w:id="1945570845">
              <w:marLeft w:val="0"/>
              <w:marRight w:val="0"/>
              <w:marTop w:val="0"/>
              <w:marBottom w:val="0"/>
              <w:divBdr>
                <w:top w:val="none" w:sz="0" w:space="0" w:color="auto"/>
                <w:left w:val="none" w:sz="0" w:space="0" w:color="auto"/>
                <w:bottom w:val="none" w:sz="0" w:space="0" w:color="auto"/>
                <w:right w:val="none" w:sz="0" w:space="0" w:color="auto"/>
              </w:divBdr>
            </w:div>
          </w:divsChild>
        </w:div>
        <w:div w:id="1904366378">
          <w:marLeft w:val="0"/>
          <w:marRight w:val="0"/>
          <w:marTop w:val="0"/>
          <w:marBottom w:val="0"/>
          <w:divBdr>
            <w:top w:val="none" w:sz="0" w:space="0" w:color="auto"/>
            <w:left w:val="none" w:sz="0" w:space="0" w:color="auto"/>
            <w:bottom w:val="none" w:sz="0" w:space="0" w:color="auto"/>
            <w:right w:val="none" w:sz="0" w:space="0" w:color="auto"/>
          </w:divBdr>
          <w:divsChild>
            <w:div w:id="1571650044">
              <w:marLeft w:val="0"/>
              <w:marRight w:val="0"/>
              <w:marTop w:val="0"/>
              <w:marBottom w:val="0"/>
              <w:divBdr>
                <w:top w:val="none" w:sz="0" w:space="0" w:color="auto"/>
                <w:left w:val="none" w:sz="0" w:space="0" w:color="auto"/>
                <w:bottom w:val="none" w:sz="0" w:space="0" w:color="auto"/>
                <w:right w:val="none" w:sz="0" w:space="0" w:color="auto"/>
              </w:divBdr>
            </w:div>
          </w:divsChild>
        </w:div>
        <w:div w:id="1904825981">
          <w:marLeft w:val="0"/>
          <w:marRight w:val="0"/>
          <w:marTop w:val="0"/>
          <w:marBottom w:val="0"/>
          <w:divBdr>
            <w:top w:val="none" w:sz="0" w:space="0" w:color="auto"/>
            <w:left w:val="none" w:sz="0" w:space="0" w:color="auto"/>
            <w:bottom w:val="none" w:sz="0" w:space="0" w:color="auto"/>
            <w:right w:val="none" w:sz="0" w:space="0" w:color="auto"/>
          </w:divBdr>
          <w:divsChild>
            <w:div w:id="1660308605">
              <w:marLeft w:val="0"/>
              <w:marRight w:val="0"/>
              <w:marTop w:val="0"/>
              <w:marBottom w:val="0"/>
              <w:divBdr>
                <w:top w:val="none" w:sz="0" w:space="0" w:color="auto"/>
                <w:left w:val="none" w:sz="0" w:space="0" w:color="auto"/>
                <w:bottom w:val="none" w:sz="0" w:space="0" w:color="auto"/>
                <w:right w:val="none" w:sz="0" w:space="0" w:color="auto"/>
              </w:divBdr>
            </w:div>
          </w:divsChild>
        </w:div>
        <w:div w:id="1905530608">
          <w:marLeft w:val="0"/>
          <w:marRight w:val="0"/>
          <w:marTop w:val="0"/>
          <w:marBottom w:val="0"/>
          <w:divBdr>
            <w:top w:val="none" w:sz="0" w:space="0" w:color="auto"/>
            <w:left w:val="none" w:sz="0" w:space="0" w:color="auto"/>
            <w:bottom w:val="none" w:sz="0" w:space="0" w:color="auto"/>
            <w:right w:val="none" w:sz="0" w:space="0" w:color="auto"/>
          </w:divBdr>
          <w:divsChild>
            <w:div w:id="59449299">
              <w:marLeft w:val="0"/>
              <w:marRight w:val="0"/>
              <w:marTop w:val="0"/>
              <w:marBottom w:val="0"/>
              <w:divBdr>
                <w:top w:val="none" w:sz="0" w:space="0" w:color="auto"/>
                <w:left w:val="none" w:sz="0" w:space="0" w:color="auto"/>
                <w:bottom w:val="none" w:sz="0" w:space="0" w:color="auto"/>
                <w:right w:val="none" w:sz="0" w:space="0" w:color="auto"/>
              </w:divBdr>
            </w:div>
          </w:divsChild>
        </w:div>
        <w:div w:id="1905599049">
          <w:marLeft w:val="0"/>
          <w:marRight w:val="0"/>
          <w:marTop w:val="0"/>
          <w:marBottom w:val="0"/>
          <w:divBdr>
            <w:top w:val="none" w:sz="0" w:space="0" w:color="auto"/>
            <w:left w:val="none" w:sz="0" w:space="0" w:color="auto"/>
            <w:bottom w:val="none" w:sz="0" w:space="0" w:color="auto"/>
            <w:right w:val="none" w:sz="0" w:space="0" w:color="auto"/>
          </w:divBdr>
          <w:divsChild>
            <w:div w:id="1280724563">
              <w:marLeft w:val="0"/>
              <w:marRight w:val="0"/>
              <w:marTop w:val="0"/>
              <w:marBottom w:val="0"/>
              <w:divBdr>
                <w:top w:val="none" w:sz="0" w:space="0" w:color="auto"/>
                <w:left w:val="none" w:sz="0" w:space="0" w:color="auto"/>
                <w:bottom w:val="none" w:sz="0" w:space="0" w:color="auto"/>
                <w:right w:val="none" w:sz="0" w:space="0" w:color="auto"/>
              </w:divBdr>
            </w:div>
          </w:divsChild>
        </w:div>
        <w:div w:id="1905791831">
          <w:marLeft w:val="0"/>
          <w:marRight w:val="0"/>
          <w:marTop w:val="0"/>
          <w:marBottom w:val="0"/>
          <w:divBdr>
            <w:top w:val="none" w:sz="0" w:space="0" w:color="auto"/>
            <w:left w:val="none" w:sz="0" w:space="0" w:color="auto"/>
            <w:bottom w:val="none" w:sz="0" w:space="0" w:color="auto"/>
            <w:right w:val="none" w:sz="0" w:space="0" w:color="auto"/>
          </w:divBdr>
          <w:divsChild>
            <w:div w:id="932133635">
              <w:marLeft w:val="0"/>
              <w:marRight w:val="0"/>
              <w:marTop w:val="0"/>
              <w:marBottom w:val="0"/>
              <w:divBdr>
                <w:top w:val="none" w:sz="0" w:space="0" w:color="auto"/>
                <w:left w:val="none" w:sz="0" w:space="0" w:color="auto"/>
                <w:bottom w:val="none" w:sz="0" w:space="0" w:color="auto"/>
                <w:right w:val="none" w:sz="0" w:space="0" w:color="auto"/>
              </w:divBdr>
            </w:div>
          </w:divsChild>
        </w:div>
        <w:div w:id="1906334323">
          <w:marLeft w:val="0"/>
          <w:marRight w:val="0"/>
          <w:marTop w:val="0"/>
          <w:marBottom w:val="0"/>
          <w:divBdr>
            <w:top w:val="none" w:sz="0" w:space="0" w:color="auto"/>
            <w:left w:val="none" w:sz="0" w:space="0" w:color="auto"/>
            <w:bottom w:val="none" w:sz="0" w:space="0" w:color="auto"/>
            <w:right w:val="none" w:sz="0" w:space="0" w:color="auto"/>
          </w:divBdr>
          <w:divsChild>
            <w:div w:id="1629815377">
              <w:marLeft w:val="0"/>
              <w:marRight w:val="0"/>
              <w:marTop w:val="0"/>
              <w:marBottom w:val="0"/>
              <w:divBdr>
                <w:top w:val="none" w:sz="0" w:space="0" w:color="auto"/>
                <w:left w:val="none" w:sz="0" w:space="0" w:color="auto"/>
                <w:bottom w:val="none" w:sz="0" w:space="0" w:color="auto"/>
                <w:right w:val="none" w:sz="0" w:space="0" w:color="auto"/>
              </w:divBdr>
            </w:div>
          </w:divsChild>
        </w:div>
        <w:div w:id="1906404205">
          <w:marLeft w:val="0"/>
          <w:marRight w:val="0"/>
          <w:marTop w:val="0"/>
          <w:marBottom w:val="0"/>
          <w:divBdr>
            <w:top w:val="none" w:sz="0" w:space="0" w:color="auto"/>
            <w:left w:val="none" w:sz="0" w:space="0" w:color="auto"/>
            <w:bottom w:val="none" w:sz="0" w:space="0" w:color="auto"/>
            <w:right w:val="none" w:sz="0" w:space="0" w:color="auto"/>
          </w:divBdr>
          <w:divsChild>
            <w:div w:id="90860471">
              <w:marLeft w:val="0"/>
              <w:marRight w:val="0"/>
              <w:marTop w:val="0"/>
              <w:marBottom w:val="0"/>
              <w:divBdr>
                <w:top w:val="none" w:sz="0" w:space="0" w:color="auto"/>
                <w:left w:val="none" w:sz="0" w:space="0" w:color="auto"/>
                <w:bottom w:val="none" w:sz="0" w:space="0" w:color="auto"/>
                <w:right w:val="none" w:sz="0" w:space="0" w:color="auto"/>
              </w:divBdr>
            </w:div>
          </w:divsChild>
        </w:div>
        <w:div w:id="1907491280">
          <w:marLeft w:val="0"/>
          <w:marRight w:val="0"/>
          <w:marTop w:val="0"/>
          <w:marBottom w:val="0"/>
          <w:divBdr>
            <w:top w:val="none" w:sz="0" w:space="0" w:color="auto"/>
            <w:left w:val="none" w:sz="0" w:space="0" w:color="auto"/>
            <w:bottom w:val="none" w:sz="0" w:space="0" w:color="auto"/>
            <w:right w:val="none" w:sz="0" w:space="0" w:color="auto"/>
          </w:divBdr>
          <w:divsChild>
            <w:div w:id="1213230858">
              <w:marLeft w:val="0"/>
              <w:marRight w:val="0"/>
              <w:marTop w:val="0"/>
              <w:marBottom w:val="0"/>
              <w:divBdr>
                <w:top w:val="none" w:sz="0" w:space="0" w:color="auto"/>
                <w:left w:val="none" w:sz="0" w:space="0" w:color="auto"/>
                <w:bottom w:val="none" w:sz="0" w:space="0" w:color="auto"/>
                <w:right w:val="none" w:sz="0" w:space="0" w:color="auto"/>
              </w:divBdr>
            </w:div>
          </w:divsChild>
        </w:div>
        <w:div w:id="1907719881">
          <w:marLeft w:val="0"/>
          <w:marRight w:val="0"/>
          <w:marTop w:val="0"/>
          <w:marBottom w:val="0"/>
          <w:divBdr>
            <w:top w:val="none" w:sz="0" w:space="0" w:color="auto"/>
            <w:left w:val="none" w:sz="0" w:space="0" w:color="auto"/>
            <w:bottom w:val="none" w:sz="0" w:space="0" w:color="auto"/>
            <w:right w:val="none" w:sz="0" w:space="0" w:color="auto"/>
          </w:divBdr>
          <w:divsChild>
            <w:div w:id="760029049">
              <w:marLeft w:val="0"/>
              <w:marRight w:val="0"/>
              <w:marTop w:val="0"/>
              <w:marBottom w:val="0"/>
              <w:divBdr>
                <w:top w:val="none" w:sz="0" w:space="0" w:color="auto"/>
                <w:left w:val="none" w:sz="0" w:space="0" w:color="auto"/>
                <w:bottom w:val="none" w:sz="0" w:space="0" w:color="auto"/>
                <w:right w:val="none" w:sz="0" w:space="0" w:color="auto"/>
              </w:divBdr>
            </w:div>
          </w:divsChild>
        </w:div>
        <w:div w:id="1907837775">
          <w:marLeft w:val="0"/>
          <w:marRight w:val="0"/>
          <w:marTop w:val="0"/>
          <w:marBottom w:val="0"/>
          <w:divBdr>
            <w:top w:val="none" w:sz="0" w:space="0" w:color="auto"/>
            <w:left w:val="none" w:sz="0" w:space="0" w:color="auto"/>
            <w:bottom w:val="none" w:sz="0" w:space="0" w:color="auto"/>
            <w:right w:val="none" w:sz="0" w:space="0" w:color="auto"/>
          </w:divBdr>
          <w:divsChild>
            <w:div w:id="2010016265">
              <w:marLeft w:val="0"/>
              <w:marRight w:val="0"/>
              <w:marTop w:val="0"/>
              <w:marBottom w:val="0"/>
              <w:divBdr>
                <w:top w:val="none" w:sz="0" w:space="0" w:color="auto"/>
                <w:left w:val="none" w:sz="0" w:space="0" w:color="auto"/>
                <w:bottom w:val="none" w:sz="0" w:space="0" w:color="auto"/>
                <w:right w:val="none" w:sz="0" w:space="0" w:color="auto"/>
              </w:divBdr>
            </w:div>
          </w:divsChild>
        </w:div>
        <w:div w:id="1908033886">
          <w:marLeft w:val="0"/>
          <w:marRight w:val="0"/>
          <w:marTop w:val="0"/>
          <w:marBottom w:val="0"/>
          <w:divBdr>
            <w:top w:val="none" w:sz="0" w:space="0" w:color="auto"/>
            <w:left w:val="none" w:sz="0" w:space="0" w:color="auto"/>
            <w:bottom w:val="none" w:sz="0" w:space="0" w:color="auto"/>
            <w:right w:val="none" w:sz="0" w:space="0" w:color="auto"/>
          </w:divBdr>
          <w:divsChild>
            <w:div w:id="26568307">
              <w:marLeft w:val="0"/>
              <w:marRight w:val="0"/>
              <w:marTop w:val="0"/>
              <w:marBottom w:val="0"/>
              <w:divBdr>
                <w:top w:val="none" w:sz="0" w:space="0" w:color="auto"/>
                <w:left w:val="none" w:sz="0" w:space="0" w:color="auto"/>
                <w:bottom w:val="none" w:sz="0" w:space="0" w:color="auto"/>
                <w:right w:val="none" w:sz="0" w:space="0" w:color="auto"/>
              </w:divBdr>
            </w:div>
          </w:divsChild>
        </w:div>
        <w:div w:id="1910995363">
          <w:marLeft w:val="0"/>
          <w:marRight w:val="0"/>
          <w:marTop w:val="0"/>
          <w:marBottom w:val="0"/>
          <w:divBdr>
            <w:top w:val="none" w:sz="0" w:space="0" w:color="auto"/>
            <w:left w:val="none" w:sz="0" w:space="0" w:color="auto"/>
            <w:bottom w:val="none" w:sz="0" w:space="0" w:color="auto"/>
            <w:right w:val="none" w:sz="0" w:space="0" w:color="auto"/>
          </w:divBdr>
          <w:divsChild>
            <w:div w:id="1696929620">
              <w:marLeft w:val="0"/>
              <w:marRight w:val="0"/>
              <w:marTop w:val="0"/>
              <w:marBottom w:val="0"/>
              <w:divBdr>
                <w:top w:val="none" w:sz="0" w:space="0" w:color="auto"/>
                <w:left w:val="none" w:sz="0" w:space="0" w:color="auto"/>
                <w:bottom w:val="none" w:sz="0" w:space="0" w:color="auto"/>
                <w:right w:val="none" w:sz="0" w:space="0" w:color="auto"/>
              </w:divBdr>
            </w:div>
          </w:divsChild>
        </w:div>
        <w:div w:id="1911035595">
          <w:marLeft w:val="0"/>
          <w:marRight w:val="0"/>
          <w:marTop w:val="0"/>
          <w:marBottom w:val="0"/>
          <w:divBdr>
            <w:top w:val="none" w:sz="0" w:space="0" w:color="auto"/>
            <w:left w:val="none" w:sz="0" w:space="0" w:color="auto"/>
            <w:bottom w:val="none" w:sz="0" w:space="0" w:color="auto"/>
            <w:right w:val="none" w:sz="0" w:space="0" w:color="auto"/>
          </w:divBdr>
          <w:divsChild>
            <w:div w:id="1432235424">
              <w:marLeft w:val="0"/>
              <w:marRight w:val="0"/>
              <w:marTop w:val="0"/>
              <w:marBottom w:val="0"/>
              <w:divBdr>
                <w:top w:val="none" w:sz="0" w:space="0" w:color="auto"/>
                <w:left w:val="none" w:sz="0" w:space="0" w:color="auto"/>
                <w:bottom w:val="none" w:sz="0" w:space="0" w:color="auto"/>
                <w:right w:val="none" w:sz="0" w:space="0" w:color="auto"/>
              </w:divBdr>
            </w:div>
          </w:divsChild>
        </w:div>
        <w:div w:id="1911425709">
          <w:marLeft w:val="0"/>
          <w:marRight w:val="0"/>
          <w:marTop w:val="0"/>
          <w:marBottom w:val="0"/>
          <w:divBdr>
            <w:top w:val="none" w:sz="0" w:space="0" w:color="auto"/>
            <w:left w:val="none" w:sz="0" w:space="0" w:color="auto"/>
            <w:bottom w:val="none" w:sz="0" w:space="0" w:color="auto"/>
            <w:right w:val="none" w:sz="0" w:space="0" w:color="auto"/>
          </w:divBdr>
          <w:divsChild>
            <w:div w:id="1860049064">
              <w:marLeft w:val="0"/>
              <w:marRight w:val="0"/>
              <w:marTop w:val="0"/>
              <w:marBottom w:val="0"/>
              <w:divBdr>
                <w:top w:val="none" w:sz="0" w:space="0" w:color="auto"/>
                <w:left w:val="none" w:sz="0" w:space="0" w:color="auto"/>
                <w:bottom w:val="none" w:sz="0" w:space="0" w:color="auto"/>
                <w:right w:val="none" w:sz="0" w:space="0" w:color="auto"/>
              </w:divBdr>
            </w:div>
          </w:divsChild>
        </w:div>
        <w:div w:id="1911771350">
          <w:marLeft w:val="0"/>
          <w:marRight w:val="0"/>
          <w:marTop w:val="0"/>
          <w:marBottom w:val="0"/>
          <w:divBdr>
            <w:top w:val="none" w:sz="0" w:space="0" w:color="auto"/>
            <w:left w:val="none" w:sz="0" w:space="0" w:color="auto"/>
            <w:bottom w:val="none" w:sz="0" w:space="0" w:color="auto"/>
            <w:right w:val="none" w:sz="0" w:space="0" w:color="auto"/>
          </w:divBdr>
          <w:divsChild>
            <w:div w:id="1716660316">
              <w:marLeft w:val="0"/>
              <w:marRight w:val="0"/>
              <w:marTop w:val="0"/>
              <w:marBottom w:val="0"/>
              <w:divBdr>
                <w:top w:val="none" w:sz="0" w:space="0" w:color="auto"/>
                <w:left w:val="none" w:sz="0" w:space="0" w:color="auto"/>
                <w:bottom w:val="none" w:sz="0" w:space="0" w:color="auto"/>
                <w:right w:val="none" w:sz="0" w:space="0" w:color="auto"/>
              </w:divBdr>
            </w:div>
          </w:divsChild>
        </w:div>
        <w:div w:id="1911771511">
          <w:marLeft w:val="0"/>
          <w:marRight w:val="0"/>
          <w:marTop w:val="0"/>
          <w:marBottom w:val="0"/>
          <w:divBdr>
            <w:top w:val="none" w:sz="0" w:space="0" w:color="auto"/>
            <w:left w:val="none" w:sz="0" w:space="0" w:color="auto"/>
            <w:bottom w:val="none" w:sz="0" w:space="0" w:color="auto"/>
            <w:right w:val="none" w:sz="0" w:space="0" w:color="auto"/>
          </w:divBdr>
          <w:divsChild>
            <w:div w:id="1034503242">
              <w:marLeft w:val="0"/>
              <w:marRight w:val="0"/>
              <w:marTop w:val="0"/>
              <w:marBottom w:val="0"/>
              <w:divBdr>
                <w:top w:val="none" w:sz="0" w:space="0" w:color="auto"/>
                <w:left w:val="none" w:sz="0" w:space="0" w:color="auto"/>
                <w:bottom w:val="none" w:sz="0" w:space="0" w:color="auto"/>
                <w:right w:val="none" w:sz="0" w:space="0" w:color="auto"/>
              </w:divBdr>
            </w:div>
          </w:divsChild>
        </w:div>
        <w:div w:id="1911958831">
          <w:marLeft w:val="0"/>
          <w:marRight w:val="0"/>
          <w:marTop w:val="0"/>
          <w:marBottom w:val="0"/>
          <w:divBdr>
            <w:top w:val="none" w:sz="0" w:space="0" w:color="auto"/>
            <w:left w:val="none" w:sz="0" w:space="0" w:color="auto"/>
            <w:bottom w:val="none" w:sz="0" w:space="0" w:color="auto"/>
            <w:right w:val="none" w:sz="0" w:space="0" w:color="auto"/>
          </w:divBdr>
          <w:divsChild>
            <w:div w:id="1960065598">
              <w:marLeft w:val="0"/>
              <w:marRight w:val="0"/>
              <w:marTop w:val="0"/>
              <w:marBottom w:val="0"/>
              <w:divBdr>
                <w:top w:val="none" w:sz="0" w:space="0" w:color="auto"/>
                <w:left w:val="none" w:sz="0" w:space="0" w:color="auto"/>
                <w:bottom w:val="none" w:sz="0" w:space="0" w:color="auto"/>
                <w:right w:val="none" w:sz="0" w:space="0" w:color="auto"/>
              </w:divBdr>
            </w:div>
          </w:divsChild>
        </w:div>
        <w:div w:id="1912078940">
          <w:marLeft w:val="0"/>
          <w:marRight w:val="0"/>
          <w:marTop w:val="0"/>
          <w:marBottom w:val="0"/>
          <w:divBdr>
            <w:top w:val="none" w:sz="0" w:space="0" w:color="auto"/>
            <w:left w:val="none" w:sz="0" w:space="0" w:color="auto"/>
            <w:bottom w:val="none" w:sz="0" w:space="0" w:color="auto"/>
            <w:right w:val="none" w:sz="0" w:space="0" w:color="auto"/>
          </w:divBdr>
          <w:divsChild>
            <w:div w:id="787548237">
              <w:marLeft w:val="0"/>
              <w:marRight w:val="0"/>
              <w:marTop w:val="0"/>
              <w:marBottom w:val="0"/>
              <w:divBdr>
                <w:top w:val="none" w:sz="0" w:space="0" w:color="auto"/>
                <w:left w:val="none" w:sz="0" w:space="0" w:color="auto"/>
                <w:bottom w:val="none" w:sz="0" w:space="0" w:color="auto"/>
                <w:right w:val="none" w:sz="0" w:space="0" w:color="auto"/>
              </w:divBdr>
            </w:div>
          </w:divsChild>
        </w:div>
        <w:div w:id="1912496333">
          <w:marLeft w:val="0"/>
          <w:marRight w:val="0"/>
          <w:marTop w:val="0"/>
          <w:marBottom w:val="0"/>
          <w:divBdr>
            <w:top w:val="none" w:sz="0" w:space="0" w:color="auto"/>
            <w:left w:val="none" w:sz="0" w:space="0" w:color="auto"/>
            <w:bottom w:val="none" w:sz="0" w:space="0" w:color="auto"/>
            <w:right w:val="none" w:sz="0" w:space="0" w:color="auto"/>
          </w:divBdr>
          <w:divsChild>
            <w:div w:id="1225019340">
              <w:marLeft w:val="0"/>
              <w:marRight w:val="0"/>
              <w:marTop w:val="0"/>
              <w:marBottom w:val="0"/>
              <w:divBdr>
                <w:top w:val="none" w:sz="0" w:space="0" w:color="auto"/>
                <w:left w:val="none" w:sz="0" w:space="0" w:color="auto"/>
                <w:bottom w:val="none" w:sz="0" w:space="0" w:color="auto"/>
                <w:right w:val="none" w:sz="0" w:space="0" w:color="auto"/>
              </w:divBdr>
            </w:div>
          </w:divsChild>
        </w:div>
        <w:div w:id="1912737296">
          <w:marLeft w:val="0"/>
          <w:marRight w:val="0"/>
          <w:marTop w:val="0"/>
          <w:marBottom w:val="0"/>
          <w:divBdr>
            <w:top w:val="none" w:sz="0" w:space="0" w:color="auto"/>
            <w:left w:val="none" w:sz="0" w:space="0" w:color="auto"/>
            <w:bottom w:val="none" w:sz="0" w:space="0" w:color="auto"/>
            <w:right w:val="none" w:sz="0" w:space="0" w:color="auto"/>
          </w:divBdr>
          <w:divsChild>
            <w:div w:id="1488664930">
              <w:marLeft w:val="0"/>
              <w:marRight w:val="0"/>
              <w:marTop w:val="0"/>
              <w:marBottom w:val="0"/>
              <w:divBdr>
                <w:top w:val="none" w:sz="0" w:space="0" w:color="auto"/>
                <w:left w:val="none" w:sz="0" w:space="0" w:color="auto"/>
                <w:bottom w:val="none" w:sz="0" w:space="0" w:color="auto"/>
                <w:right w:val="none" w:sz="0" w:space="0" w:color="auto"/>
              </w:divBdr>
            </w:div>
          </w:divsChild>
        </w:div>
        <w:div w:id="1913005382">
          <w:marLeft w:val="0"/>
          <w:marRight w:val="0"/>
          <w:marTop w:val="0"/>
          <w:marBottom w:val="0"/>
          <w:divBdr>
            <w:top w:val="none" w:sz="0" w:space="0" w:color="auto"/>
            <w:left w:val="none" w:sz="0" w:space="0" w:color="auto"/>
            <w:bottom w:val="none" w:sz="0" w:space="0" w:color="auto"/>
            <w:right w:val="none" w:sz="0" w:space="0" w:color="auto"/>
          </w:divBdr>
          <w:divsChild>
            <w:div w:id="1503425430">
              <w:marLeft w:val="0"/>
              <w:marRight w:val="0"/>
              <w:marTop w:val="0"/>
              <w:marBottom w:val="0"/>
              <w:divBdr>
                <w:top w:val="none" w:sz="0" w:space="0" w:color="auto"/>
                <w:left w:val="none" w:sz="0" w:space="0" w:color="auto"/>
                <w:bottom w:val="none" w:sz="0" w:space="0" w:color="auto"/>
                <w:right w:val="none" w:sz="0" w:space="0" w:color="auto"/>
              </w:divBdr>
            </w:div>
          </w:divsChild>
        </w:div>
        <w:div w:id="1913347247">
          <w:marLeft w:val="0"/>
          <w:marRight w:val="0"/>
          <w:marTop w:val="0"/>
          <w:marBottom w:val="0"/>
          <w:divBdr>
            <w:top w:val="none" w:sz="0" w:space="0" w:color="auto"/>
            <w:left w:val="none" w:sz="0" w:space="0" w:color="auto"/>
            <w:bottom w:val="none" w:sz="0" w:space="0" w:color="auto"/>
            <w:right w:val="none" w:sz="0" w:space="0" w:color="auto"/>
          </w:divBdr>
          <w:divsChild>
            <w:div w:id="1638602286">
              <w:marLeft w:val="0"/>
              <w:marRight w:val="0"/>
              <w:marTop w:val="0"/>
              <w:marBottom w:val="0"/>
              <w:divBdr>
                <w:top w:val="none" w:sz="0" w:space="0" w:color="auto"/>
                <w:left w:val="none" w:sz="0" w:space="0" w:color="auto"/>
                <w:bottom w:val="none" w:sz="0" w:space="0" w:color="auto"/>
                <w:right w:val="none" w:sz="0" w:space="0" w:color="auto"/>
              </w:divBdr>
            </w:div>
          </w:divsChild>
        </w:div>
        <w:div w:id="1914193781">
          <w:marLeft w:val="0"/>
          <w:marRight w:val="0"/>
          <w:marTop w:val="0"/>
          <w:marBottom w:val="0"/>
          <w:divBdr>
            <w:top w:val="none" w:sz="0" w:space="0" w:color="auto"/>
            <w:left w:val="none" w:sz="0" w:space="0" w:color="auto"/>
            <w:bottom w:val="none" w:sz="0" w:space="0" w:color="auto"/>
            <w:right w:val="none" w:sz="0" w:space="0" w:color="auto"/>
          </w:divBdr>
          <w:divsChild>
            <w:div w:id="670791841">
              <w:marLeft w:val="0"/>
              <w:marRight w:val="0"/>
              <w:marTop w:val="0"/>
              <w:marBottom w:val="0"/>
              <w:divBdr>
                <w:top w:val="none" w:sz="0" w:space="0" w:color="auto"/>
                <w:left w:val="none" w:sz="0" w:space="0" w:color="auto"/>
                <w:bottom w:val="none" w:sz="0" w:space="0" w:color="auto"/>
                <w:right w:val="none" w:sz="0" w:space="0" w:color="auto"/>
              </w:divBdr>
            </w:div>
          </w:divsChild>
        </w:div>
        <w:div w:id="1914196765">
          <w:marLeft w:val="0"/>
          <w:marRight w:val="0"/>
          <w:marTop w:val="0"/>
          <w:marBottom w:val="0"/>
          <w:divBdr>
            <w:top w:val="none" w:sz="0" w:space="0" w:color="auto"/>
            <w:left w:val="none" w:sz="0" w:space="0" w:color="auto"/>
            <w:bottom w:val="none" w:sz="0" w:space="0" w:color="auto"/>
            <w:right w:val="none" w:sz="0" w:space="0" w:color="auto"/>
          </w:divBdr>
          <w:divsChild>
            <w:div w:id="2121992239">
              <w:marLeft w:val="0"/>
              <w:marRight w:val="0"/>
              <w:marTop w:val="0"/>
              <w:marBottom w:val="0"/>
              <w:divBdr>
                <w:top w:val="none" w:sz="0" w:space="0" w:color="auto"/>
                <w:left w:val="none" w:sz="0" w:space="0" w:color="auto"/>
                <w:bottom w:val="none" w:sz="0" w:space="0" w:color="auto"/>
                <w:right w:val="none" w:sz="0" w:space="0" w:color="auto"/>
              </w:divBdr>
            </w:div>
          </w:divsChild>
        </w:div>
        <w:div w:id="1914699829">
          <w:marLeft w:val="0"/>
          <w:marRight w:val="0"/>
          <w:marTop w:val="0"/>
          <w:marBottom w:val="0"/>
          <w:divBdr>
            <w:top w:val="none" w:sz="0" w:space="0" w:color="auto"/>
            <w:left w:val="none" w:sz="0" w:space="0" w:color="auto"/>
            <w:bottom w:val="none" w:sz="0" w:space="0" w:color="auto"/>
            <w:right w:val="none" w:sz="0" w:space="0" w:color="auto"/>
          </w:divBdr>
          <w:divsChild>
            <w:div w:id="500392573">
              <w:marLeft w:val="0"/>
              <w:marRight w:val="0"/>
              <w:marTop w:val="0"/>
              <w:marBottom w:val="0"/>
              <w:divBdr>
                <w:top w:val="none" w:sz="0" w:space="0" w:color="auto"/>
                <w:left w:val="none" w:sz="0" w:space="0" w:color="auto"/>
                <w:bottom w:val="none" w:sz="0" w:space="0" w:color="auto"/>
                <w:right w:val="none" w:sz="0" w:space="0" w:color="auto"/>
              </w:divBdr>
            </w:div>
          </w:divsChild>
        </w:div>
        <w:div w:id="1914969771">
          <w:marLeft w:val="0"/>
          <w:marRight w:val="0"/>
          <w:marTop w:val="0"/>
          <w:marBottom w:val="0"/>
          <w:divBdr>
            <w:top w:val="none" w:sz="0" w:space="0" w:color="auto"/>
            <w:left w:val="none" w:sz="0" w:space="0" w:color="auto"/>
            <w:bottom w:val="none" w:sz="0" w:space="0" w:color="auto"/>
            <w:right w:val="none" w:sz="0" w:space="0" w:color="auto"/>
          </w:divBdr>
          <w:divsChild>
            <w:div w:id="1060905265">
              <w:marLeft w:val="0"/>
              <w:marRight w:val="0"/>
              <w:marTop w:val="0"/>
              <w:marBottom w:val="0"/>
              <w:divBdr>
                <w:top w:val="none" w:sz="0" w:space="0" w:color="auto"/>
                <w:left w:val="none" w:sz="0" w:space="0" w:color="auto"/>
                <w:bottom w:val="none" w:sz="0" w:space="0" w:color="auto"/>
                <w:right w:val="none" w:sz="0" w:space="0" w:color="auto"/>
              </w:divBdr>
            </w:div>
          </w:divsChild>
        </w:div>
        <w:div w:id="1915357689">
          <w:marLeft w:val="0"/>
          <w:marRight w:val="0"/>
          <w:marTop w:val="0"/>
          <w:marBottom w:val="0"/>
          <w:divBdr>
            <w:top w:val="none" w:sz="0" w:space="0" w:color="auto"/>
            <w:left w:val="none" w:sz="0" w:space="0" w:color="auto"/>
            <w:bottom w:val="none" w:sz="0" w:space="0" w:color="auto"/>
            <w:right w:val="none" w:sz="0" w:space="0" w:color="auto"/>
          </w:divBdr>
          <w:divsChild>
            <w:div w:id="1419407684">
              <w:marLeft w:val="0"/>
              <w:marRight w:val="0"/>
              <w:marTop w:val="0"/>
              <w:marBottom w:val="0"/>
              <w:divBdr>
                <w:top w:val="none" w:sz="0" w:space="0" w:color="auto"/>
                <w:left w:val="none" w:sz="0" w:space="0" w:color="auto"/>
                <w:bottom w:val="none" w:sz="0" w:space="0" w:color="auto"/>
                <w:right w:val="none" w:sz="0" w:space="0" w:color="auto"/>
              </w:divBdr>
            </w:div>
          </w:divsChild>
        </w:div>
        <w:div w:id="1915823437">
          <w:marLeft w:val="0"/>
          <w:marRight w:val="0"/>
          <w:marTop w:val="0"/>
          <w:marBottom w:val="0"/>
          <w:divBdr>
            <w:top w:val="none" w:sz="0" w:space="0" w:color="auto"/>
            <w:left w:val="none" w:sz="0" w:space="0" w:color="auto"/>
            <w:bottom w:val="none" w:sz="0" w:space="0" w:color="auto"/>
            <w:right w:val="none" w:sz="0" w:space="0" w:color="auto"/>
          </w:divBdr>
          <w:divsChild>
            <w:div w:id="1673600098">
              <w:marLeft w:val="0"/>
              <w:marRight w:val="0"/>
              <w:marTop w:val="0"/>
              <w:marBottom w:val="0"/>
              <w:divBdr>
                <w:top w:val="none" w:sz="0" w:space="0" w:color="auto"/>
                <w:left w:val="none" w:sz="0" w:space="0" w:color="auto"/>
                <w:bottom w:val="none" w:sz="0" w:space="0" w:color="auto"/>
                <w:right w:val="none" w:sz="0" w:space="0" w:color="auto"/>
              </w:divBdr>
            </w:div>
          </w:divsChild>
        </w:div>
        <w:div w:id="1916698346">
          <w:marLeft w:val="0"/>
          <w:marRight w:val="0"/>
          <w:marTop w:val="0"/>
          <w:marBottom w:val="0"/>
          <w:divBdr>
            <w:top w:val="none" w:sz="0" w:space="0" w:color="auto"/>
            <w:left w:val="none" w:sz="0" w:space="0" w:color="auto"/>
            <w:bottom w:val="none" w:sz="0" w:space="0" w:color="auto"/>
            <w:right w:val="none" w:sz="0" w:space="0" w:color="auto"/>
          </w:divBdr>
          <w:divsChild>
            <w:div w:id="1399287859">
              <w:marLeft w:val="0"/>
              <w:marRight w:val="0"/>
              <w:marTop w:val="0"/>
              <w:marBottom w:val="0"/>
              <w:divBdr>
                <w:top w:val="none" w:sz="0" w:space="0" w:color="auto"/>
                <w:left w:val="none" w:sz="0" w:space="0" w:color="auto"/>
                <w:bottom w:val="none" w:sz="0" w:space="0" w:color="auto"/>
                <w:right w:val="none" w:sz="0" w:space="0" w:color="auto"/>
              </w:divBdr>
            </w:div>
          </w:divsChild>
        </w:div>
        <w:div w:id="1916893029">
          <w:marLeft w:val="0"/>
          <w:marRight w:val="0"/>
          <w:marTop w:val="0"/>
          <w:marBottom w:val="0"/>
          <w:divBdr>
            <w:top w:val="none" w:sz="0" w:space="0" w:color="auto"/>
            <w:left w:val="none" w:sz="0" w:space="0" w:color="auto"/>
            <w:bottom w:val="none" w:sz="0" w:space="0" w:color="auto"/>
            <w:right w:val="none" w:sz="0" w:space="0" w:color="auto"/>
          </w:divBdr>
          <w:divsChild>
            <w:div w:id="1273509608">
              <w:marLeft w:val="0"/>
              <w:marRight w:val="0"/>
              <w:marTop w:val="0"/>
              <w:marBottom w:val="0"/>
              <w:divBdr>
                <w:top w:val="none" w:sz="0" w:space="0" w:color="auto"/>
                <w:left w:val="none" w:sz="0" w:space="0" w:color="auto"/>
                <w:bottom w:val="none" w:sz="0" w:space="0" w:color="auto"/>
                <w:right w:val="none" w:sz="0" w:space="0" w:color="auto"/>
              </w:divBdr>
            </w:div>
          </w:divsChild>
        </w:div>
        <w:div w:id="1917393431">
          <w:marLeft w:val="0"/>
          <w:marRight w:val="0"/>
          <w:marTop w:val="0"/>
          <w:marBottom w:val="0"/>
          <w:divBdr>
            <w:top w:val="none" w:sz="0" w:space="0" w:color="auto"/>
            <w:left w:val="none" w:sz="0" w:space="0" w:color="auto"/>
            <w:bottom w:val="none" w:sz="0" w:space="0" w:color="auto"/>
            <w:right w:val="none" w:sz="0" w:space="0" w:color="auto"/>
          </w:divBdr>
          <w:divsChild>
            <w:div w:id="2108501939">
              <w:marLeft w:val="0"/>
              <w:marRight w:val="0"/>
              <w:marTop w:val="0"/>
              <w:marBottom w:val="0"/>
              <w:divBdr>
                <w:top w:val="none" w:sz="0" w:space="0" w:color="auto"/>
                <w:left w:val="none" w:sz="0" w:space="0" w:color="auto"/>
                <w:bottom w:val="none" w:sz="0" w:space="0" w:color="auto"/>
                <w:right w:val="none" w:sz="0" w:space="0" w:color="auto"/>
              </w:divBdr>
            </w:div>
          </w:divsChild>
        </w:div>
        <w:div w:id="1917592757">
          <w:marLeft w:val="0"/>
          <w:marRight w:val="0"/>
          <w:marTop w:val="0"/>
          <w:marBottom w:val="0"/>
          <w:divBdr>
            <w:top w:val="none" w:sz="0" w:space="0" w:color="auto"/>
            <w:left w:val="none" w:sz="0" w:space="0" w:color="auto"/>
            <w:bottom w:val="none" w:sz="0" w:space="0" w:color="auto"/>
            <w:right w:val="none" w:sz="0" w:space="0" w:color="auto"/>
          </w:divBdr>
          <w:divsChild>
            <w:div w:id="114711938">
              <w:marLeft w:val="0"/>
              <w:marRight w:val="0"/>
              <w:marTop w:val="0"/>
              <w:marBottom w:val="0"/>
              <w:divBdr>
                <w:top w:val="none" w:sz="0" w:space="0" w:color="auto"/>
                <w:left w:val="none" w:sz="0" w:space="0" w:color="auto"/>
                <w:bottom w:val="none" w:sz="0" w:space="0" w:color="auto"/>
                <w:right w:val="none" w:sz="0" w:space="0" w:color="auto"/>
              </w:divBdr>
            </w:div>
          </w:divsChild>
        </w:div>
        <w:div w:id="1917593891">
          <w:marLeft w:val="0"/>
          <w:marRight w:val="0"/>
          <w:marTop w:val="0"/>
          <w:marBottom w:val="0"/>
          <w:divBdr>
            <w:top w:val="none" w:sz="0" w:space="0" w:color="auto"/>
            <w:left w:val="none" w:sz="0" w:space="0" w:color="auto"/>
            <w:bottom w:val="none" w:sz="0" w:space="0" w:color="auto"/>
            <w:right w:val="none" w:sz="0" w:space="0" w:color="auto"/>
          </w:divBdr>
          <w:divsChild>
            <w:div w:id="625887724">
              <w:marLeft w:val="0"/>
              <w:marRight w:val="0"/>
              <w:marTop w:val="0"/>
              <w:marBottom w:val="0"/>
              <w:divBdr>
                <w:top w:val="none" w:sz="0" w:space="0" w:color="auto"/>
                <w:left w:val="none" w:sz="0" w:space="0" w:color="auto"/>
                <w:bottom w:val="none" w:sz="0" w:space="0" w:color="auto"/>
                <w:right w:val="none" w:sz="0" w:space="0" w:color="auto"/>
              </w:divBdr>
            </w:div>
          </w:divsChild>
        </w:div>
        <w:div w:id="1918244344">
          <w:marLeft w:val="0"/>
          <w:marRight w:val="0"/>
          <w:marTop w:val="0"/>
          <w:marBottom w:val="0"/>
          <w:divBdr>
            <w:top w:val="none" w:sz="0" w:space="0" w:color="auto"/>
            <w:left w:val="none" w:sz="0" w:space="0" w:color="auto"/>
            <w:bottom w:val="none" w:sz="0" w:space="0" w:color="auto"/>
            <w:right w:val="none" w:sz="0" w:space="0" w:color="auto"/>
          </w:divBdr>
          <w:divsChild>
            <w:div w:id="70278160">
              <w:marLeft w:val="0"/>
              <w:marRight w:val="0"/>
              <w:marTop w:val="0"/>
              <w:marBottom w:val="0"/>
              <w:divBdr>
                <w:top w:val="none" w:sz="0" w:space="0" w:color="auto"/>
                <w:left w:val="none" w:sz="0" w:space="0" w:color="auto"/>
                <w:bottom w:val="none" w:sz="0" w:space="0" w:color="auto"/>
                <w:right w:val="none" w:sz="0" w:space="0" w:color="auto"/>
              </w:divBdr>
            </w:div>
          </w:divsChild>
        </w:div>
        <w:div w:id="1919055036">
          <w:marLeft w:val="0"/>
          <w:marRight w:val="0"/>
          <w:marTop w:val="0"/>
          <w:marBottom w:val="0"/>
          <w:divBdr>
            <w:top w:val="none" w:sz="0" w:space="0" w:color="auto"/>
            <w:left w:val="none" w:sz="0" w:space="0" w:color="auto"/>
            <w:bottom w:val="none" w:sz="0" w:space="0" w:color="auto"/>
            <w:right w:val="none" w:sz="0" w:space="0" w:color="auto"/>
          </w:divBdr>
          <w:divsChild>
            <w:div w:id="751514907">
              <w:marLeft w:val="0"/>
              <w:marRight w:val="0"/>
              <w:marTop w:val="0"/>
              <w:marBottom w:val="0"/>
              <w:divBdr>
                <w:top w:val="none" w:sz="0" w:space="0" w:color="auto"/>
                <w:left w:val="none" w:sz="0" w:space="0" w:color="auto"/>
                <w:bottom w:val="none" w:sz="0" w:space="0" w:color="auto"/>
                <w:right w:val="none" w:sz="0" w:space="0" w:color="auto"/>
              </w:divBdr>
            </w:div>
          </w:divsChild>
        </w:div>
        <w:div w:id="1919098039">
          <w:marLeft w:val="0"/>
          <w:marRight w:val="0"/>
          <w:marTop w:val="0"/>
          <w:marBottom w:val="0"/>
          <w:divBdr>
            <w:top w:val="none" w:sz="0" w:space="0" w:color="auto"/>
            <w:left w:val="none" w:sz="0" w:space="0" w:color="auto"/>
            <w:bottom w:val="none" w:sz="0" w:space="0" w:color="auto"/>
            <w:right w:val="none" w:sz="0" w:space="0" w:color="auto"/>
          </w:divBdr>
          <w:divsChild>
            <w:div w:id="1637100003">
              <w:marLeft w:val="0"/>
              <w:marRight w:val="0"/>
              <w:marTop w:val="0"/>
              <w:marBottom w:val="0"/>
              <w:divBdr>
                <w:top w:val="none" w:sz="0" w:space="0" w:color="auto"/>
                <w:left w:val="none" w:sz="0" w:space="0" w:color="auto"/>
                <w:bottom w:val="none" w:sz="0" w:space="0" w:color="auto"/>
                <w:right w:val="none" w:sz="0" w:space="0" w:color="auto"/>
              </w:divBdr>
            </w:div>
          </w:divsChild>
        </w:div>
        <w:div w:id="1921282621">
          <w:marLeft w:val="0"/>
          <w:marRight w:val="0"/>
          <w:marTop w:val="0"/>
          <w:marBottom w:val="0"/>
          <w:divBdr>
            <w:top w:val="none" w:sz="0" w:space="0" w:color="auto"/>
            <w:left w:val="none" w:sz="0" w:space="0" w:color="auto"/>
            <w:bottom w:val="none" w:sz="0" w:space="0" w:color="auto"/>
            <w:right w:val="none" w:sz="0" w:space="0" w:color="auto"/>
          </w:divBdr>
          <w:divsChild>
            <w:div w:id="1696075433">
              <w:marLeft w:val="0"/>
              <w:marRight w:val="0"/>
              <w:marTop w:val="0"/>
              <w:marBottom w:val="0"/>
              <w:divBdr>
                <w:top w:val="none" w:sz="0" w:space="0" w:color="auto"/>
                <w:left w:val="none" w:sz="0" w:space="0" w:color="auto"/>
                <w:bottom w:val="none" w:sz="0" w:space="0" w:color="auto"/>
                <w:right w:val="none" w:sz="0" w:space="0" w:color="auto"/>
              </w:divBdr>
            </w:div>
          </w:divsChild>
        </w:div>
        <w:div w:id="1921795712">
          <w:marLeft w:val="0"/>
          <w:marRight w:val="0"/>
          <w:marTop w:val="0"/>
          <w:marBottom w:val="0"/>
          <w:divBdr>
            <w:top w:val="none" w:sz="0" w:space="0" w:color="auto"/>
            <w:left w:val="none" w:sz="0" w:space="0" w:color="auto"/>
            <w:bottom w:val="none" w:sz="0" w:space="0" w:color="auto"/>
            <w:right w:val="none" w:sz="0" w:space="0" w:color="auto"/>
          </w:divBdr>
          <w:divsChild>
            <w:div w:id="2115321416">
              <w:marLeft w:val="0"/>
              <w:marRight w:val="0"/>
              <w:marTop w:val="0"/>
              <w:marBottom w:val="0"/>
              <w:divBdr>
                <w:top w:val="none" w:sz="0" w:space="0" w:color="auto"/>
                <w:left w:val="none" w:sz="0" w:space="0" w:color="auto"/>
                <w:bottom w:val="none" w:sz="0" w:space="0" w:color="auto"/>
                <w:right w:val="none" w:sz="0" w:space="0" w:color="auto"/>
              </w:divBdr>
            </w:div>
          </w:divsChild>
        </w:div>
        <w:div w:id="1922055673">
          <w:marLeft w:val="0"/>
          <w:marRight w:val="0"/>
          <w:marTop w:val="0"/>
          <w:marBottom w:val="0"/>
          <w:divBdr>
            <w:top w:val="none" w:sz="0" w:space="0" w:color="auto"/>
            <w:left w:val="none" w:sz="0" w:space="0" w:color="auto"/>
            <w:bottom w:val="none" w:sz="0" w:space="0" w:color="auto"/>
            <w:right w:val="none" w:sz="0" w:space="0" w:color="auto"/>
          </w:divBdr>
          <w:divsChild>
            <w:div w:id="1680152841">
              <w:marLeft w:val="0"/>
              <w:marRight w:val="0"/>
              <w:marTop w:val="0"/>
              <w:marBottom w:val="0"/>
              <w:divBdr>
                <w:top w:val="none" w:sz="0" w:space="0" w:color="auto"/>
                <w:left w:val="none" w:sz="0" w:space="0" w:color="auto"/>
                <w:bottom w:val="none" w:sz="0" w:space="0" w:color="auto"/>
                <w:right w:val="none" w:sz="0" w:space="0" w:color="auto"/>
              </w:divBdr>
            </w:div>
          </w:divsChild>
        </w:div>
        <w:div w:id="1922372438">
          <w:marLeft w:val="0"/>
          <w:marRight w:val="0"/>
          <w:marTop w:val="0"/>
          <w:marBottom w:val="0"/>
          <w:divBdr>
            <w:top w:val="none" w:sz="0" w:space="0" w:color="auto"/>
            <w:left w:val="none" w:sz="0" w:space="0" w:color="auto"/>
            <w:bottom w:val="none" w:sz="0" w:space="0" w:color="auto"/>
            <w:right w:val="none" w:sz="0" w:space="0" w:color="auto"/>
          </w:divBdr>
          <w:divsChild>
            <w:div w:id="177737292">
              <w:marLeft w:val="0"/>
              <w:marRight w:val="0"/>
              <w:marTop w:val="0"/>
              <w:marBottom w:val="0"/>
              <w:divBdr>
                <w:top w:val="none" w:sz="0" w:space="0" w:color="auto"/>
                <w:left w:val="none" w:sz="0" w:space="0" w:color="auto"/>
                <w:bottom w:val="none" w:sz="0" w:space="0" w:color="auto"/>
                <w:right w:val="none" w:sz="0" w:space="0" w:color="auto"/>
              </w:divBdr>
            </w:div>
          </w:divsChild>
        </w:div>
        <w:div w:id="1922522456">
          <w:marLeft w:val="0"/>
          <w:marRight w:val="0"/>
          <w:marTop w:val="0"/>
          <w:marBottom w:val="0"/>
          <w:divBdr>
            <w:top w:val="none" w:sz="0" w:space="0" w:color="auto"/>
            <w:left w:val="none" w:sz="0" w:space="0" w:color="auto"/>
            <w:bottom w:val="none" w:sz="0" w:space="0" w:color="auto"/>
            <w:right w:val="none" w:sz="0" w:space="0" w:color="auto"/>
          </w:divBdr>
          <w:divsChild>
            <w:div w:id="1927034189">
              <w:marLeft w:val="0"/>
              <w:marRight w:val="0"/>
              <w:marTop w:val="0"/>
              <w:marBottom w:val="0"/>
              <w:divBdr>
                <w:top w:val="none" w:sz="0" w:space="0" w:color="auto"/>
                <w:left w:val="none" w:sz="0" w:space="0" w:color="auto"/>
                <w:bottom w:val="none" w:sz="0" w:space="0" w:color="auto"/>
                <w:right w:val="none" w:sz="0" w:space="0" w:color="auto"/>
              </w:divBdr>
            </w:div>
          </w:divsChild>
        </w:div>
        <w:div w:id="1922525094">
          <w:marLeft w:val="0"/>
          <w:marRight w:val="0"/>
          <w:marTop w:val="0"/>
          <w:marBottom w:val="0"/>
          <w:divBdr>
            <w:top w:val="none" w:sz="0" w:space="0" w:color="auto"/>
            <w:left w:val="none" w:sz="0" w:space="0" w:color="auto"/>
            <w:bottom w:val="none" w:sz="0" w:space="0" w:color="auto"/>
            <w:right w:val="none" w:sz="0" w:space="0" w:color="auto"/>
          </w:divBdr>
          <w:divsChild>
            <w:div w:id="1549534945">
              <w:marLeft w:val="0"/>
              <w:marRight w:val="0"/>
              <w:marTop w:val="0"/>
              <w:marBottom w:val="0"/>
              <w:divBdr>
                <w:top w:val="none" w:sz="0" w:space="0" w:color="auto"/>
                <w:left w:val="none" w:sz="0" w:space="0" w:color="auto"/>
                <w:bottom w:val="none" w:sz="0" w:space="0" w:color="auto"/>
                <w:right w:val="none" w:sz="0" w:space="0" w:color="auto"/>
              </w:divBdr>
            </w:div>
          </w:divsChild>
        </w:div>
        <w:div w:id="1922981350">
          <w:marLeft w:val="0"/>
          <w:marRight w:val="0"/>
          <w:marTop w:val="0"/>
          <w:marBottom w:val="0"/>
          <w:divBdr>
            <w:top w:val="none" w:sz="0" w:space="0" w:color="auto"/>
            <w:left w:val="none" w:sz="0" w:space="0" w:color="auto"/>
            <w:bottom w:val="none" w:sz="0" w:space="0" w:color="auto"/>
            <w:right w:val="none" w:sz="0" w:space="0" w:color="auto"/>
          </w:divBdr>
          <w:divsChild>
            <w:div w:id="99423390">
              <w:marLeft w:val="0"/>
              <w:marRight w:val="0"/>
              <w:marTop w:val="0"/>
              <w:marBottom w:val="0"/>
              <w:divBdr>
                <w:top w:val="none" w:sz="0" w:space="0" w:color="auto"/>
                <w:left w:val="none" w:sz="0" w:space="0" w:color="auto"/>
                <w:bottom w:val="none" w:sz="0" w:space="0" w:color="auto"/>
                <w:right w:val="none" w:sz="0" w:space="0" w:color="auto"/>
              </w:divBdr>
            </w:div>
          </w:divsChild>
        </w:div>
        <w:div w:id="1924097783">
          <w:marLeft w:val="0"/>
          <w:marRight w:val="0"/>
          <w:marTop w:val="0"/>
          <w:marBottom w:val="0"/>
          <w:divBdr>
            <w:top w:val="none" w:sz="0" w:space="0" w:color="auto"/>
            <w:left w:val="none" w:sz="0" w:space="0" w:color="auto"/>
            <w:bottom w:val="none" w:sz="0" w:space="0" w:color="auto"/>
            <w:right w:val="none" w:sz="0" w:space="0" w:color="auto"/>
          </w:divBdr>
          <w:divsChild>
            <w:div w:id="1978953976">
              <w:marLeft w:val="0"/>
              <w:marRight w:val="0"/>
              <w:marTop w:val="0"/>
              <w:marBottom w:val="0"/>
              <w:divBdr>
                <w:top w:val="none" w:sz="0" w:space="0" w:color="auto"/>
                <w:left w:val="none" w:sz="0" w:space="0" w:color="auto"/>
                <w:bottom w:val="none" w:sz="0" w:space="0" w:color="auto"/>
                <w:right w:val="none" w:sz="0" w:space="0" w:color="auto"/>
              </w:divBdr>
            </w:div>
          </w:divsChild>
        </w:div>
        <w:div w:id="1924221731">
          <w:marLeft w:val="0"/>
          <w:marRight w:val="0"/>
          <w:marTop w:val="0"/>
          <w:marBottom w:val="0"/>
          <w:divBdr>
            <w:top w:val="none" w:sz="0" w:space="0" w:color="auto"/>
            <w:left w:val="none" w:sz="0" w:space="0" w:color="auto"/>
            <w:bottom w:val="none" w:sz="0" w:space="0" w:color="auto"/>
            <w:right w:val="none" w:sz="0" w:space="0" w:color="auto"/>
          </w:divBdr>
          <w:divsChild>
            <w:div w:id="815493528">
              <w:marLeft w:val="0"/>
              <w:marRight w:val="0"/>
              <w:marTop w:val="0"/>
              <w:marBottom w:val="0"/>
              <w:divBdr>
                <w:top w:val="none" w:sz="0" w:space="0" w:color="auto"/>
                <w:left w:val="none" w:sz="0" w:space="0" w:color="auto"/>
                <w:bottom w:val="none" w:sz="0" w:space="0" w:color="auto"/>
                <w:right w:val="none" w:sz="0" w:space="0" w:color="auto"/>
              </w:divBdr>
            </w:div>
          </w:divsChild>
        </w:div>
        <w:div w:id="1924409040">
          <w:marLeft w:val="0"/>
          <w:marRight w:val="0"/>
          <w:marTop w:val="0"/>
          <w:marBottom w:val="0"/>
          <w:divBdr>
            <w:top w:val="none" w:sz="0" w:space="0" w:color="auto"/>
            <w:left w:val="none" w:sz="0" w:space="0" w:color="auto"/>
            <w:bottom w:val="none" w:sz="0" w:space="0" w:color="auto"/>
            <w:right w:val="none" w:sz="0" w:space="0" w:color="auto"/>
          </w:divBdr>
          <w:divsChild>
            <w:div w:id="1589651125">
              <w:marLeft w:val="0"/>
              <w:marRight w:val="0"/>
              <w:marTop w:val="0"/>
              <w:marBottom w:val="0"/>
              <w:divBdr>
                <w:top w:val="none" w:sz="0" w:space="0" w:color="auto"/>
                <w:left w:val="none" w:sz="0" w:space="0" w:color="auto"/>
                <w:bottom w:val="none" w:sz="0" w:space="0" w:color="auto"/>
                <w:right w:val="none" w:sz="0" w:space="0" w:color="auto"/>
              </w:divBdr>
            </w:div>
          </w:divsChild>
        </w:div>
        <w:div w:id="1924485133">
          <w:marLeft w:val="0"/>
          <w:marRight w:val="0"/>
          <w:marTop w:val="0"/>
          <w:marBottom w:val="0"/>
          <w:divBdr>
            <w:top w:val="none" w:sz="0" w:space="0" w:color="auto"/>
            <w:left w:val="none" w:sz="0" w:space="0" w:color="auto"/>
            <w:bottom w:val="none" w:sz="0" w:space="0" w:color="auto"/>
            <w:right w:val="none" w:sz="0" w:space="0" w:color="auto"/>
          </w:divBdr>
          <w:divsChild>
            <w:div w:id="1921744744">
              <w:marLeft w:val="0"/>
              <w:marRight w:val="0"/>
              <w:marTop w:val="0"/>
              <w:marBottom w:val="0"/>
              <w:divBdr>
                <w:top w:val="none" w:sz="0" w:space="0" w:color="auto"/>
                <w:left w:val="none" w:sz="0" w:space="0" w:color="auto"/>
                <w:bottom w:val="none" w:sz="0" w:space="0" w:color="auto"/>
                <w:right w:val="none" w:sz="0" w:space="0" w:color="auto"/>
              </w:divBdr>
            </w:div>
          </w:divsChild>
        </w:div>
        <w:div w:id="1925260870">
          <w:marLeft w:val="0"/>
          <w:marRight w:val="0"/>
          <w:marTop w:val="0"/>
          <w:marBottom w:val="0"/>
          <w:divBdr>
            <w:top w:val="none" w:sz="0" w:space="0" w:color="auto"/>
            <w:left w:val="none" w:sz="0" w:space="0" w:color="auto"/>
            <w:bottom w:val="none" w:sz="0" w:space="0" w:color="auto"/>
            <w:right w:val="none" w:sz="0" w:space="0" w:color="auto"/>
          </w:divBdr>
          <w:divsChild>
            <w:div w:id="557594100">
              <w:marLeft w:val="0"/>
              <w:marRight w:val="0"/>
              <w:marTop w:val="0"/>
              <w:marBottom w:val="0"/>
              <w:divBdr>
                <w:top w:val="none" w:sz="0" w:space="0" w:color="auto"/>
                <w:left w:val="none" w:sz="0" w:space="0" w:color="auto"/>
                <w:bottom w:val="none" w:sz="0" w:space="0" w:color="auto"/>
                <w:right w:val="none" w:sz="0" w:space="0" w:color="auto"/>
              </w:divBdr>
            </w:div>
          </w:divsChild>
        </w:div>
        <w:div w:id="1925334813">
          <w:marLeft w:val="0"/>
          <w:marRight w:val="0"/>
          <w:marTop w:val="0"/>
          <w:marBottom w:val="0"/>
          <w:divBdr>
            <w:top w:val="none" w:sz="0" w:space="0" w:color="auto"/>
            <w:left w:val="none" w:sz="0" w:space="0" w:color="auto"/>
            <w:bottom w:val="none" w:sz="0" w:space="0" w:color="auto"/>
            <w:right w:val="none" w:sz="0" w:space="0" w:color="auto"/>
          </w:divBdr>
          <w:divsChild>
            <w:div w:id="467666614">
              <w:marLeft w:val="0"/>
              <w:marRight w:val="0"/>
              <w:marTop w:val="0"/>
              <w:marBottom w:val="0"/>
              <w:divBdr>
                <w:top w:val="none" w:sz="0" w:space="0" w:color="auto"/>
                <w:left w:val="none" w:sz="0" w:space="0" w:color="auto"/>
                <w:bottom w:val="none" w:sz="0" w:space="0" w:color="auto"/>
                <w:right w:val="none" w:sz="0" w:space="0" w:color="auto"/>
              </w:divBdr>
            </w:div>
          </w:divsChild>
        </w:div>
        <w:div w:id="1925532782">
          <w:marLeft w:val="0"/>
          <w:marRight w:val="0"/>
          <w:marTop w:val="0"/>
          <w:marBottom w:val="0"/>
          <w:divBdr>
            <w:top w:val="none" w:sz="0" w:space="0" w:color="auto"/>
            <w:left w:val="none" w:sz="0" w:space="0" w:color="auto"/>
            <w:bottom w:val="none" w:sz="0" w:space="0" w:color="auto"/>
            <w:right w:val="none" w:sz="0" w:space="0" w:color="auto"/>
          </w:divBdr>
          <w:divsChild>
            <w:div w:id="1495100426">
              <w:marLeft w:val="0"/>
              <w:marRight w:val="0"/>
              <w:marTop w:val="0"/>
              <w:marBottom w:val="0"/>
              <w:divBdr>
                <w:top w:val="none" w:sz="0" w:space="0" w:color="auto"/>
                <w:left w:val="none" w:sz="0" w:space="0" w:color="auto"/>
                <w:bottom w:val="none" w:sz="0" w:space="0" w:color="auto"/>
                <w:right w:val="none" w:sz="0" w:space="0" w:color="auto"/>
              </w:divBdr>
            </w:div>
          </w:divsChild>
        </w:div>
        <w:div w:id="1925989533">
          <w:marLeft w:val="0"/>
          <w:marRight w:val="0"/>
          <w:marTop w:val="0"/>
          <w:marBottom w:val="0"/>
          <w:divBdr>
            <w:top w:val="none" w:sz="0" w:space="0" w:color="auto"/>
            <w:left w:val="none" w:sz="0" w:space="0" w:color="auto"/>
            <w:bottom w:val="none" w:sz="0" w:space="0" w:color="auto"/>
            <w:right w:val="none" w:sz="0" w:space="0" w:color="auto"/>
          </w:divBdr>
          <w:divsChild>
            <w:div w:id="1470200493">
              <w:marLeft w:val="0"/>
              <w:marRight w:val="0"/>
              <w:marTop w:val="0"/>
              <w:marBottom w:val="0"/>
              <w:divBdr>
                <w:top w:val="none" w:sz="0" w:space="0" w:color="auto"/>
                <w:left w:val="none" w:sz="0" w:space="0" w:color="auto"/>
                <w:bottom w:val="none" w:sz="0" w:space="0" w:color="auto"/>
                <w:right w:val="none" w:sz="0" w:space="0" w:color="auto"/>
              </w:divBdr>
            </w:div>
          </w:divsChild>
        </w:div>
        <w:div w:id="1926762489">
          <w:marLeft w:val="0"/>
          <w:marRight w:val="0"/>
          <w:marTop w:val="0"/>
          <w:marBottom w:val="0"/>
          <w:divBdr>
            <w:top w:val="none" w:sz="0" w:space="0" w:color="auto"/>
            <w:left w:val="none" w:sz="0" w:space="0" w:color="auto"/>
            <w:bottom w:val="none" w:sz="0" w:space="0" w:color="auto"/>
            <w:right w:val="none" w:sz="0" w:space="0" w:color="auto"/>
          </w:divBdr>
          <w:divsChild>
            <w:div w:id="1499030778">
              <w:marLeft w:val="0"/>
              <w:marRight w:val="0"/>
              <w:marTop w:val="0"/>
              <w:marBottom w:val="0"/>
              <w:divBdr>
                <w:top w:val="none" w:sz="0" w:space="0" w:color="auto"/>
                <w:left w:val="none" w:sz="0" w:space="0" w:color="auto"/>
                <w:bottom w:val="none" w:sz="0" w:space="0" w:color="auto"/>
                <w:right w:val="none" w:sz="0" w:space="0" w:color="auto"/>
              </w:divBdr>
            </w:div>
          </w:divsChild>
        </w:div>
        <w:div w:id="1926961049">
          <w:marLeft w:val="0"/>
          <w:marRight w:val="0"/>
          <w:marTop w:val="0"/>
          <w:marBottom w:val="0"/>
          <w:divBdr>
            <w:top w:val="none" w:sz="0" w:space="0" w:color="auto"/>
            <w:left w:val="none" w:sz="0" w:space="0" w:color="auto"/>
            <w:bottom w:val="none" w:sz="0" w:space="0" w:color="auto"/>
            <w:right w:val="none" w:sz="0" w:space="0" w:color="auto"/>
          </w:divBdr>
          <w:divsChild>
            <w:div w:id="2118520265">
              <w:marLeft w:val="0"/>
              <w:marRight w:val="0"/>
              <w:marTop w:val="0"/>
              <w:marBottom w:val="0"/>
              <w:divBdr>
                <w:top w:val="none" w:sz="0" w:space="0" w:color="auto"/>
                <w:left w:val="none" w:sz="0" w:space="0" w:color="auto"/>
                <w:bottom w:val="none" w:sz="0" w:space="0" w:color="auto"/>
                <w:right w:val="none" w:sz="0" w:space="0" w:color="auto"/>
              </w:divBdr>
            </w:div>
          </w:divsChild>
        </w:div>
        <w:div w:id="1927031949">
          <w:marLeft w:val="0"/>
          <w:marRight w:val="0"/>
          <w:marTop w:val="0"/>
          <w:marBottom w:val="0"/>
          <w:divBdr>
            <w:top w:val="none" w:sz="0" w:space="0" w:color="auto"/>
            <w:left w:val="none" w:sz="0" w:space="0" w:color="auto"/>
            <w:bottom w:val="none" w:sz="0" w:space="0" w:color="auto"/>
            <w:right w:val="none" w:sz="0" w:space="0" w:color="auto"/>
          </w:divBdr>
          <w:divsChild>
            <w:div w:id="1320159576">
              <w:marLeft w:val="0"/>
              <w:marRight w:val="0"/>
              <w:marTop w:val="0"/>
              <w:marBottom w:val="0"/>
              <w:divBdr>
                <w:top w:val="none" w:sz="0" w:space="0" w:color="auto"/>
                <w:left w:val="none" w:sz="0" w:space="0" w:color="auto"/>
                <w:bottom w:val="none" w:sz="0" w:space="0" w:color="auto"/>
                <w:right w:val="none" w:sz="0" w:space="0" w:color="auto"/>
              </w:divBdr>
            </w:div>
          </w:divsChild>
        </w:div>
        <w:div w:id="1927037076">
          <w:marLeft w:val="0"/>
          <w:marRight w:val="0"/>
          <w:marTop w:val="0"/>
          <w:marBottom w:val="0"/>
          <w:divBdr>
            <w:top w:val="none" w:sz="0" w:space="0" w:color="auto"/>
            <w:left w:val="none" w:sz="0" w:space="0" w:color="auto"/>
            <w:bottom w:val="none" w:sz="0" w:space="0" w:color="auto"/>
            <w:right w:val="none" w:sz="0" w:space="0" w:color="auto"/>
          </w:divBdr>
          <w:divsChild>
            <w:div w:id="494347763">
              <w:marLeft w:val="0"/>
              <w:marRight w:val="0"/>
              <w:marTop w:val="0"/>
              <w:marBottom w:val="0"/>
              <w:divBdr>
                <w:top w:val="none" w:sz="0" w:space="0" w:color="auto"/>
                <w:left w:val="none" w:sz="0" w:space="0" w:color="auto"/>
                <w:bottom w:val="none" w:sz="0" w:space="0" w:color="auto"/>
                <w:right w:val="none" w:sz="0" w:space="0" w:color="auto"/>
              </w:divBdr>
            </w:div>
          </w:divsChild>
        </w:div>
        <w:div w:id="1927222760">
          <w:marLeft w:val="0"/>
          <w:marRight w:val="0"/>
          <w:marTop w:val="0"/>
          <w:marBottom w:val="0"/>
          <w:divBdr>
            <w:top w:val="none" w:sz="0" w:space="0" w:color="auto"/>
            <w:left w:val="none" w:sz="0" w:space="0" w:color="auto"/>
            <w:bottom w:val="none" w:sz="0" w:space="0" w:color="auto"/>
            <w:right w:val="none" w:sz="0" w:space="0" w:color="auto"/>
          </w:divBdr>
          <w:divsChild>
            <w:div w:id="162360037">
              <w:marLeft w:val="0"/>
              <w:marRight w:val="0"/>
              <w:marTop w:val="0"/>
              <w:marBottom w:val="0"/>
              <w:divBdr>
                <w:top w:val="none" w:sz="0" w:space="0" w:color="auto"/>
                <w:left w:val="none" w:sz="0" w:space="0" w:color="auto"/>
                <w:bottom w:val="none" w:sz="0" w:space="0" w:color="auto"/>
                <w:right w:val="none" w:sz="0" w:space="0" w:color="auto"/>
              </w:divBdr>
            </w:div>
          </w:divsChild>
        </w:div>
        <w:div w:id="1927490616">
          <w:marLeft w:val="0"/>
          <w:marRight w:val="0"/>
          <w:marTop w:val="0"/>
          <w:marBottom w:val="0"/>
          <w:divBdr>
            <w:top w:val="none" w:sz="0" w:space="0" w:color="auto"/>
            <w:left w:val="none" w:sz="0" w:space="0" w:color="auto"/>
            <w:bottom w:val="none" w:sz="0" w:space="0" w:color="auto"/>
            <w:right w:val="none" w:sz="0" w:space="0" w:color="auto"/>
          </w:divBdr>
          <w:divsChild>
            <w:div w:id="1825513534">
              <w:marLeft w:val="0"/>
              <w:marRight w:val="0"/>
              <w:marTop w:val="0"/>
              <w:marBottom w:val="0"/>
              <w:divBdr>
                <w:top w:val="none" w:sz="0" w:space="0" w:color="auto"/>
                <w:left w:val="none" w:sz="0" w:space="0" w:color="auto"/>
                <w:bottom w:val="none" w:sz="0" w:space="0" w:color="auto"/>
                <w:right w:val="none" w:sz="0" w:space="0" w:color="auto"/>
              </w:divBdr>
            </w:div>
          </w:divsChild>
        </w:div>
        <w:div w:id="1928004850">
          <w:marLeft w:val="0"/>
          <w:marRight w:val="0"/>
          <w:marTop w:val="0"/>
          <w:marBottom w:val="0"/>
          <w:divBdr>
            <w:top w:val="none" w:sz="0" w:space="0" w:color="auto"/>
            <w:left w:val="none" w:sz="0" w:space="0" w:color="auto"/>
            <w:bottom w:val="none" w:sz="0" w:space="0" w:color="auto"/>
            <w:right w:val="none" w:sz="0" w:space="0" w:color="auto"/>
          </w:divBdr>
          <w:divsChild>
            <w:div w:id="1169633810">
              <w:marLeft w:val="0"/>
              <w:marRight w:val="0"/>
              <w:marTop w:val="0"/>
              <w:marBottom w:val="0"/>
              <w:divBdr>
                <w:top w:val="none" w:sz="0" w:space="0" w:color="auto"/>
                <w:left w:val="none" w:sz="0" w:space="0" w:color="auto"/>
                <w:bottom w:val="none" w:sz="0" w:space="0" w:color="auto"/>
                <w:right w:val="none" w:sz="0" w:space="0" w:color="auto"/>
              </w:divBdr>
            </w:div>
          </w:divsChild>
        </w:div>
        <w:div w:id="1928222840">
          <w:marLeft w:val="0"/>
          <w:marRight w:val="0"/>
          <w:marTop w:val="0"/>
          <w:marBottom w:val="0"/>
          <w:divBdr>
            <w:top w:val="none" w:sz="0" w:space="0" w:color="auto"/>
            <w:left w:val="none" w:sz="0" w:space="0" w:color="auto"/>
            <w:bottom w:val="none" w:sz="0" w:space="0" w:color="auto"/>
            <w:right w:val="none" w:sz="0" w:space="0" w:color="auto"/>
          </w:divBdr>
          <w:divsChild>
            <w:div w:id="1532912403">
              <w:marLeft w:val="0"/>
              <w:marRight w:val="0"/>
              <w:marTop w:val="0"/>
              <w:marBottom w:val="0"/>
              <w:divBdr>
                <w:top w:val="none" w:sz="0" w:space="0" w:color="auto"/>
                <w:left w:val="none" w:sz="0" w:space="0" w:color="auto"/>
                <w:bottom w:val="none" w:sz="0" w:space="0" w:color="auto"/>
                <w:right w:val="none" w:sz="0" w:space="0" w:color="auto"/>
              </w:divBdr>
            </w:div>
          </w:divsChild>
        </w:div>
        <w:div w:id="1928690657">
          <w:marLeft w:val="0"/>
          <w:marRight w:val="0"/>
          <w:marTop w:val="0"/>
          <w:marBottom w:val="0"/>
          <w:divBdr>
            <w:top w:val="none" w:sz="0" w:space="0" w:color="auto"/>
            <w:left w:val="none" w:sz="0" w:space="0" w:color="auto"/>
            <w:bottom w:val="none" w:sz="0" w:space="0" w:color="auto"/>
            <w:right w:val="none" w:sz="0" w:space="0" w:color="auto"/>
          </w:divBdr>
          <w:divsChild>
            <w:div w:id="454720473">
              <w:marLeft w:val="0"/>
              <w:marRight w:val="0"/>
              <w:marTop w:val="0"/>
              <w:marBottom w:val="0"/>
              <w:divBdr>
                <w:top w:val="none" w:sz="0" w:space="0" w:color="auto"/>
                <w:left w:val="none" w:sz="0" w:space="0" w:color="auto"/>
                <w:bottom w:val="none" w:sz="0" w:space="0" w:color="auto"/>
                <w:right w:val="none" w:sz="0" w:space="0" w:color="auto"/>
              </w:divBdr>
            </w:div>
          </w:divsChild>
        </w:div>
        <w:div w:id="1928726316">
          <w:marLeft w:val="0"/>
          <w:marRight w:val="0"/>
          <w:marTop w:val="0"/>
          <w:marBottom w:val="0"/>
          <w:divBdr>
            <w:top w:val="none" w:sz="0" w:space="0" w:color="auto"/>
            <w:left w:val="none" w:sz="0" w:space="0" w:color="auto"/>
            <w:bottom w:val="none" w:sz="0" w:space="0" w:color="auto"/>
            <w:right w:val="none" w:sz="0" w:space="0" w:color="auto"/>
          </w:divBdr>
          <w:divsChild>
            <w:div w:id="1818721168">
              <w:marLeft w:val="0"/>
              <w:marRight w:val="0"/>
              <w:marTop w:val="0"/>
              <w:marBottom w:val="0"/>
              <w:divBdr>
                <w:top w:val="none" w:sz="0" w:space="0" w:color="auto"/>
                <w:left w:val="none" w:sz="0" w:space="0" w:color="auto"/>
                <w:bottom w:val="none" w:sz="0" w:space="0" w:color="auto"/>
                <w:right w:val="none" w:sz="0" w:space="0" w:color="auto"/>
              </w:divBdr>
            </w:div>
          </w:divsChild>
        </w:div>
        <w:div w:id="1929187902">
          <w:marLeft w:val="0"/>
          <w:marRight w:val="0"/>
          <w:marTop w:val="0"/>
          <w:marBottom w:val="0"/>
          <w:divBdr>
            <w:top w:val="none" w:sz="0" w:space="0" w:color="auto"/>
            <w:left w:val="none" w:sz="0" w:space="0" w:color="auto"/>
            <w:bottom w:val="none" w:sz="0" w:space="0" w:color="auto"/>
            <w:right w:val="none" w:sz="0" w:space="0" w:color="auto"/>
          </w:divBdr>
          <w:divsChild>
            <w:div w:id="1751005654">
              <w:marLeft w:val="0"/>
              <w:marRight w:val="0"/>
              <w:marTop w:val="0"/>
              <w:marBottom w:val="0"/>
              <w:divBdr>
                <w:top w:val="none" w:sz="0" w:space="0" w:color="auto"/>
                <w:left w:val="none" w:sz="0" w:space="0" w:color="auto"/>
                <w:bottom w:val="none" w:sz="0" w:space="0" w:color="auto"/>
                <w:right w:val="none" w:sz="0" w:space="0" w:color="auto"/>
              </w:divBdr>
            </w:div>
          </w:divsChild>
        </w:div>
        <w:div w:id="1929194847">
          <w:marLeft w:val="0"/>
          <w:marRight w:val="0"/>
          <w:marTop w:val="0"/>
          <w:marBottom w:val="0"/>
          <w:divBdr>
            <w:top w:val="none" w:sz="0" w:space="0" w:color="auto"/>
            <w:left w:val="none" w:sz="0" w:space="0" w:color="auto"/>
            <w:bottom w:val="none" w:sz="0" w:space="0" w:color="auto"/>
            <w:right w:val="none" w:sz="0" w:space="0" w:color="auto"/>
          </w:divBdr>
          <w:divsChild>
            <w:div w:id="1522015137">
              <w:marLeft w:val="0"/>
              <w:marRight w:val="0"/>
              <w:marTop w:val="0"/>
              <w:marBottom w:val="0"/>
              <w:divBdr>
                <w:top w:val="none" w:sz="0" w:space="0" w:color="auto"/>
                <w:left w:val="none" w:sz="0" w:space="0" w:color="auto"/>
                <w:bottom w:val="none" w:sz="0" w:space="0" w:color="auto"/>
                <w:right w:val="none" w:sz="0" w:space="0" w:color="auto"/>
              </w:divBdr>
            </w:div>
          </w:divsChild>
        </w:div>
        <w:div w:id="1930044918">
          <w:marLeft w:val="0"/>
          <w:marRight w:val="0"/>
          <w:marTop w:val="0"/>
          <w:marBottom w:val="0"/>
          <w:divBdr>
            <w:top w:val="none" w:sz="0" w:space="0" w:color="auto"/>
            <w:left w:val="none" w:sz="0" w:space="0" w:color="auto"/>
            <w:bottom w:val="none" w:sz="0" w:space="0" w:color="auto"/>
            <w:right w:val="none" w:sz="0" w:space="0" w:color="auto"/>
          </w:divBdr>
          <w:divsChild>
            <w:div w:id="1336346364">
              <w:marLeft w:val="0"/>
              <w:marRight w:val="0"/>
              <w:marTop w:val="0"/>
              <w:marBottom w:val="0"/>
              <w:divBdr>
                <w:top w:val="none" w:sz="0" w:space="0" w:color="auto"/>
                <w:left w:val="none" w:sz="0" w:space="0" w:color="auto"/>
                <w:bottom w:val="none" w:sz="0" w:space="0" w:color="auto"/>
                <w:right w:val="none" w:sz="0" w:space="0" w:color="auto"/>
              </w:divBdr>
            </w:div>
          </w:divsChild>
        </w:div>
        <w:div w:id="1930192341">
          <w:marLeft w:val="0"/>
          <w:marRight w:val="0"/>
          <w:marTop w:val="0"/>
          <w:marBottom w:val="0"/>
          <w:divBdr>
            <w:top w:val="none" w:sz="0" w:space="0" w:color="auto"/>
            <w:left w:val="none" w:sz="0" w:space="0" w:color="auto"/>
            <w:bottom w:val="none" w:sz="0" w:space="0" w:color="auto"/>
            <w:right w:val="none" w:sz="0" w:space="0" w:color="auto"/>
          </w:divBdr>
          <w:divsChild>
            <w:div w:id="1915318176">
              <w:marLeft w:val="0"/>
              <w:marRight w:val="0"/>
              <w:marTop w:val="0"/>
              <w:marBottom w:val="0"/>
              <w:divBdr>
                <w:top w:val="none" w:sz="0" w:space="0" w:color="auto"/>
                <w:left w:val="none" w:sz="0" w:space="0" w:color="auto"/>
                <w:bottom w:val="none" w:sz="0" w:space="0" w:color="auto"/>
                <w:right w:val="none" w:sz="0" w:space="0" w:color="auto"/>
              </w:divBdr>
            </w:div>
          </w:divsChild>
        </w:div>
        <w:div w:id="1930384836">
          <w:marLeft w:val="0"/>
          <w:marRight w:val="0"/>
          <w:marTop w:val="0"/>
          <w:marBottom w:val="0"/>
          <w:divBdr>
            <w:top w:val="none" w:sz="0" w:space="0" w:color="auto"/>
            <w:left w:val="none" w:sz="0" w:space="0" w:color="auto"/>
            <w:bottom w:val="none" w:sz="0" w:space="0" w:color="auto"/>
            <w:right w:val="none" w:sz="0" w:space="0" w:color="auto"/>
          </w:divBdr>
          <w:divsChild>
            <w:div w:id="693648605">
              <w:marLeft w:val="0"/>
              <w:marRight w:val="0"/>
              <w:marTop w:val="0"/>
              <w:marBottom w:val="0"/>
              <w:divBdr>
                <w:top w:val="none" w:sz="0" w:space="0" w:color="auto"/>
                <w:left w:val="none" w:sz="0" w:space="0" w:color="auto"/>
                <w:bottom w:val="none" w:sz="0" w:space="0" w:color="auto"/>
                <w:right w:val="none" w:sz="0" w:space="0" w:color="auto"/>
              </w:divBdr>
            </w:div>
          </w:divsChild>
        </w:div>
        <w:div w:id="1930577477">
          <w:marLeft w:val="0"/>
          <w:marRight w:val="0"/>
          <w:marTop w:val="0"/>
          <w:marBottom w:val="0"/>
          <w:divBdr>
            <w:top w:val="none" w:sz="0" w:space="0" w:color="auto"/>
            <w:left w:val="none" w:sz="0" w:space="0" w:color="auto"/>
            <w:bottom w:val="none" w:sz="0" w:space="0" w:color="auto"/>
            <w:right w:val="none" w:sz="0" w:space="0" w:color="auto"/>
          </w:divBdr>
          <w:divsChild>
            <w:div w:id="987519856">
              <w:marLeft w:val="0"/>
              <w:marRight w:val="0"/>
              <w:marTop w:val="0"/>
              <w:marBottom w:val="0"/>
              <w:divBdr>
                <w:top w:val="none" w:sz="0" w:space="0" w:color="auto"/>
                <w:left w:val="none" w:sz="0" w:space="0" w:color="auto"/>
                <w:bottom w:val="none" w:sz="0" w:space="0" w:color="auto"/>
                <w:right w:val="none" w:sz="0" w:space="0" w:color="auto"/>
              </w:divBdr>
            </w:div>
          </w:divsChild>
        </w:div>
        <w:div w:id="1930577938">
          <w:marLeft w:val="0"/>
          <w:marRight w:val="0"/>
          <w:marTop w:val="0"/>
          <w:marBottom w:val="0"/>
          <w:divBdr>
            <w:top w:val="none" w:sz="0" w:space="0" w:color="auto"/>
            <w:left w:val="none" w:sz="0" w:space="0" w:color="auto"/>
            <w:bottom w:val="none" w:sz="0" w:space="0" w:color="auto"/>
            <w:right w:val="none" w:sz="0" w:space="0" w:color="auto"/>
          </w:divBdr>
          <w:divsChild>
            <w:div w:id="246310078">
              <w:marLeft w:val="0"/>
              <w:marRight w:val="0"/>
              <w:marTop w:val="0"/>
              <w:marBottom w:val="0"/>
              <w:divBdr>
                <w:top w:val="none" w:sz="0" w:space="0" w:color="auto"/>
                <w:left w:val="none" w:sz="0" w:space="0" w:color="auto"/>
                <w:bottom w:val="none" w:sz="0" w:space="0" w:color="auto"/>
                <w:right w:val="none" w:sz="0" w:space="0" w:color="auto"/>
              </w:divBdr>
            </w:div>
          </w:divsChild>
        </w:div>
        <w:div w:id="1930772758">
          <w:marLeft w:val="0"/>
          <w:marRight w:val="0"/>
          <w:marTop w:val="0"/>
          <w:marBottom w:val="0"/>
          <w:divBdr>
            <w:top w:val="none" w:sz="0" w:space="0" w:color="auto"/>
            <w:left w:val="none" w:sz="0" w:space="0" w:color="auto"/>
            <w:bottom w:val="none" w:sz="0" w:space="0" w:color="auto"/>
            <w:right w:val="none" w:sz="0" w:space="0" w:color="auto"/>
          </w:divBdr>
          <w:divsChild>
            <w:div w:id="808865113">
              <w:marLeft w:val="0"/>
              <w:marRight w:val="0"/>
              <w:marTop w:val="0"/>
              <w:marBottom w:val="0"/>
              <w:divBdr>
                <w:top w:val="none" w:sz="0" w:space="0" w:color="auto"/>
                <w:left w:val="none" w:sz="0" w:space="0" w:color="auto"/>
                <w:bottom w:val="none" w:sz="0" w:space="0" w:color="auto"/>
                <w:right w:val="none" w:sz="0" w:space="0" w:color="auto"/>
              </w:divBdr>
            </w:div>
          </w:divsChild>
        </w:div>
        <w:div w:id="1931036637">
          <w:marLeft w:val="0"/>
          <w:marRight w:val="0"/>
          <w:marTop w:val="0"/>
          <w:marBottom w:val="0"/>
          <w:divBdr>
            <w:top w:val="none" w:sz="0" w:space="0" w:color="auto"/>
            <w:left w:val="none" w:sz="0" w:space="0" w:color="auto"/>
            <w:bottom w:val="none" w:sz="0" w:space="0" w:color="auto"/>
            <w:right w:val="none" w:sz="0" w:space="0" w:color="auto"/>
          </w:divBdr>
          <w:divsChild>
            <w:div w:id="894510833">
              <w:marLeft w:val="0"/>
              <w:marRight w:val="0"/>
              <w:marTop w:val="0"/>
              <w:marBottom w:val="0"/>
              <w:divBdr>
                <w:top w:val="none" w:sz="0" w:space="0" w:color="auto"/>
                <w:left w:val="none" w:sz="0" w:space="0" w:color="auto"/>
                <w:bottom w:val="none" w:sz="0" w:space="0" w:color="auto"/>
                <w:right w:val="none" w:sz="0" w:space="0" w:color="auto"/>
              </w:divBdr>
            </w:div>
          </w:divsChild>
        </w:div>
        <w:div w:id="1931503765">
          <w:marLeft w:val="0"/>
          <w:marRight w:val="0"/>
          <w:marTop w:val="0"/>
          <w:marBottom w:val="0"/>
          <w:divBdr>
            <w:top w:val="none" w:sz="0" w:space="0" w:color="auto"/>
            <w:left w:val="none" w:sz="0" w:space="0" w:color="auto"/>
            <w:bottom w:val="none" w:sz="0" w:space="0" w:color="auto"/>
            <w:right w:val="none" w:sz="0" w:space="0" w:color="auto"/>
          </w:divBdr>
          <w:divsChild>
            <w:div w:id="1913809310">
              <w:marLeft w:val="0"/>
              <w:marRight w:val="0"/>
              <w:marTop w:val="0"/>
              <w:marBottom w:val="0"/>
              <w:divBdr>
                <w:top w:val="none" w:sz="0" w:space="0" w:color="auto"/>
                <w:left w:val="none" w:sz="0" w:space="0" w:color="auto"/>
                <w:bottom w:val="none" w:sz="0" w:space="0" w:color="auto"/>
                <w:right w:val="none" w:sz="0" w:space="0" w:color="auto"/>
              </w:divBdr>
            </w:div>
          </w:divsChild>
        </w:div>
        <w:div w:id="1931817428">
          <w:marLeft w:val="0"/>
          <w:marRight w:val="0"/>
          <w:marTop w:val="0"/>
          <w:marBottom w:val="0"/>
          <w:divBdr>
            <w:top w:val="none" w:sz="0" w:space="0" w:color="auto"/>
            <w:left w:val="none" w:sz="0" w:space="0" w:color="auto"/>
            <w:bottom w:val="none" w:sz="0" w:space="0" w:color="auto"/>
            <w:right w:val="none" w:sz="0" w:space="0" w:color="auto"/>
          </w:divBdr>
          <w:divsChild>
            <w:div w:id="1338267817">
              <w:marLeft w:val="0"/>
              <w:marRight w:val="0"/>
              <w:marTop w:val="0"/>
              <w:marBottom w:val="0"/>
              <w:divBdr>
                <w:top w:val="none" w:sz="0" w:space="0" w:color="auto"/>
                <w:left w:val="none" w:sz="0" w:space="0" w:color="auto"/>
                <w:bottom w:val="none" w:sz="0" w:space="0" w:color="auto"/>
                <w:right w:val="none" w:sz="0" w:space="0" w:color="auto"/>
              </w:divBdr>
            </w:div>
          </w:divsChild>
        </w:div>
        <w:div w:id="1933002178">
          <w:marLeft w:val="0"/>
          <w:marRight w:val="0"/>
          <w:marTop w:val="0"/>
          <w:marBottom w:val="0"/>
          <w:divBdr>
            <w:top w:val="none" w:sz="0" w:space="0" w:color="auto"/>
            <w:left w:val="none" w:sz="0" w:space="0" w:color="auto"/>
            <w:bottom w:val="none" w:sz="0" w:space="0" w:color="auto"/>
            <w:right w:val="none" w:sz="0" w:space="0" w:color="auto"/>
          </w:divBdr>
          <w:divsChild>
            <w:div w:id="1305699992">
              <w:marLeft w:val="0"/>
              <w:marRight w:val="0"/>
              <w:marTop w:val="0"/>
              <w:marBottom w:val="0"/>
              <w:divBdr>
                <w:top w:val="none" w:sz="0" w:space="0" w:color="auto"/>
                <w:left w:val="none" w:sz="0" w:space="0" w:color="auto"/>
                <w:bottom w:val="none" w:sz="0" w:space="0" w:color="auto"/>
                <w:right w:val="none" w:sz="0" w:space="0" w:color="auto"/>
              </w:divBdr>
            </w:div>
          </w:divsChild>
        </w:div>
        <w:div w:id="1933003528">
          <w:marLeft w:val="0"/>
          <w:marRight w:val="0"/>
          <w:marTop w:val="0"/>
          <w:marBottom w:val="0"/>
          <w:divBdr>
            <w:top w:val="none" w:sz="0" w:space="0" w:color="auto"/>
            <w:left w:val="none" w:sz="0" w:space="0" w:color="auto"/>
            <w:bottom w:val="none" w:sz="0" w:space="0" w:color="auto"/>
            <w:right w:val="none" w:sz="0" w:space="0" w:color="auto"/>
          </w:divBdr>
          <w:divsChild>
            <w:div w:id="18705055">
              <w:marLeft w:val="0"/>
              <w:marRight w:val="0"/>
              <w:marTop w:val="0"/>
              <w:marBottom w:val="0"/>
              <w:divBdr>
                <w:top w:val="none" w:sz="0" w:space="0" w:color="auto"/>
                <w:left w:val="none" w:sz="0" w:space="0" w:color="auto"/>
                <w:bottom w:val="none" w:sz="0" w:space="0" w:color="auto"/>
                <w:right w:val="none" w:sz="0" w:space="0" w:color="auto"/>
              </w:divBdr>
            </w:div>
          </w:divsChild>
        </w:div>
        <w:div w:id="1933009037">
          <w:marLeft w:val="0"/>
          <w:marRight w:val="0"/>
          <w:marTop w:val="0"/>
          <w:marBottom w:val="0"/>
          <w:divBdr>
            <w:top w:val="none" w:sz="0" w:space="0" w:color="auto"/>
            <w:left w:val="none" w:sz="0" w:space="0" w:color="auto"/>
            <w:bottom w:val="none" w:sz="0" w:space="0" w:color="auto"/>
            <w:right w:val="none" w:sz="0" w:space="0" w:color="auto"/>
          </w:divBdr>
          <w:divsChild>
            <w:div w:id="204104764">
              <w:marLeft w:val="0"/>
              <w:marRight w:val="0"/>
              <w:marTop w:val="0"/>
              <w:marBottom w:val="0"/>
              <w:divBdr>
                <w:top w:val="none" w:sz="0" w:space="0" w:color="auto"/>
                <w:left w:val="none" w:sz="0" w:space="0" w:color="auto"/>
                <w:bottom w:val="none" w:sz="0" w:space="0" w:color="auto"/>
                <w:right w:val="none" w:sz="0" w:space="0" w:color="auto"/>
              </w:divBdr>
            </w:div>
          </w:divsChild>
        </w:div>
        <w:div w:id="1933321440">
          <w:marLeft w:val="0"/>
          <w:marRight w:val="0"/>
          <w:marTop w:val="0"/>
          <w:marBottom w:val="0"/>
          <w:divBdr>
            <w:top w:val="none" w:sz="0" w:space="0" w:color="auto"/>
            <w:left w:val="none" w:sz="0" w:space="0" w:color="auto"/>
            <w:bottom w:val="none" w:sz="0" w:space="0" w:color="auto"/>
            <w:right w:val="none" w:sz="0" w:space="0" w:color="auto"/>
          </w:divBdr>
          <w:divsChild>
            <w:div w:id="1524174628">
              <w:marLeft w:val="0"/>
              <w:marRight w:val="0"/>
              <w:marTop w:val="0"/>
              <w:marBottom w:val="0"/>
              <w:divBdr>
                <w:top w:val="none" w:sz="0" w:space="0" w:color="auto"/>
                <w:left w:val="none" w:sz="0" w:space="0" w:color="auto"/>
                <w:bottom w:val="none" w:sz="0" w:space="0" w:color="auto"/>
                <w:right w:val="none" w:sz="0" w:space="0" w:color="auto"/>
              </w:divBdr>
            </w:div>
          </w:divsChild>
        </w:div>
        <w:div w:id="1933662406">
          <w:marLeft w:val="0"/>
          <w:marRight w:val="0"/>
          <w:marTop w:val="0"/>
          <w:marBottom w:val="0"/>
          <w:divBdr>
            <w:top w:val="none" w:sz="0" w:space="0" w:color="auto"/>
            <w:left w:val="none" w:sz="0" w:space="0" w:color="auto"/>
            <w:bottom w:val="none" w:sz="0" w:space="0" w:color="auto"/>
            <w:right w:val="none" w:sz="0" w:space="0" w:color="auto"/>
          </w:divBdr>
          <w:divsChild>
            <w:div w:id="28378239">
              <w:marLeft w:val="0"/>
              <w:marRight w:val="0"/>
              <w:marTop w:val="0"/>
              <w:marBottom w:val="0"/>
              <w:divBdr>
                <w:top w:val="none" w:sz="0" w:space="0" w:color="auto"/>
                <w:left w:val="none" w:sz="0" w:space="0" w:color="auto"/>
                <w:bottom w:val="none" w:sz="0" w:space="0" w:color="auto"/>
                <w:right w:val="none" w:sz="0" w:space="0" w:color="auto"/>
              </w:divBdr>
            </w:div>
          </w:divsChild>
        </w:div>
        <w:div w:id="1933855939">
          <w:marLeft w:val="0"/>
          <w:marRight w:val="0"/>
          <w:marTop w:val="0"/>
          <w:marBottom w:val="0"/>
          <w:divBdr>
            <w:top w:val="none" w:sz="0" w:space="0" w:color="auto"/>
            <w:left w:val="none" w:sz="0" w:space="0" w:color="auto"/>
            <w:bottom w:val="none" w:sz="0" w:space="0" w:color="auto"/>
            <w:right w:val="none" w:sz="0" w:space="0" w:color="auto"/>
          </w:divBdr>
          <w:divsChild>
            <w:div w:id="762536399">
              <w:marLeft w:val="0"/>
              <w:marRight w:val="0"/>
              <w:marTop w:val="0"/>
              <w:marBottom w:val="0"/>
              <w:divBdr>
                <w:top w:val="none" w:sz="0" w:space="0" w:color="auto"/>
                <w:left w:val="none" w:sz="0" w:space="0" w:color="auto"/>
                <w:bottom w:val="none" w:sz="0" w:space="0" w:color="auto"/>
                <w:right w:val="none" w:sz="0" w:space="0" w:color="auto"/>
              </w:divBdr>
            </w:div>
          </w:divsChild>
        </w:div>
        <w:div w:id="1933925653">
          <w:marLeft w:val="0"/>
          <w:marRight w:val="0"/>
          <w:marTop w:val="0"/>
          <w:marBottom w:val="0"/>
          <w:divBdr>
            <w:top w:val="none" w:sz="0" w:space="0" w:color="auto"/>
            <w:left w:val="none" w:sz="0" w:space="0" w:color="auto"/>
            <w:bottom w:val="none" w:sz="0" w:space="0" w:color="auto"/>
            <w:right w:val="none" w:sz="0" w:space="0" w:color="auto"/>
          </w:divBdr>
          <w:divsChild>
            <w:div w:id="1793088134">
              <w:marLeft w:val="0"/>
              <w:marRight w:val="0"/>
              <w:marTop w:val="0"/>
              <w:marBottom w:val="0"/>
              <w:divBdr>
                <w:top w:val="none" w:sz="0" w:space="0" w:color="auto"/>
                <w:left w:val="none" w:sz="0" w:space="0" w:color="auto"/>
                <w:bottom w:val="none" w:sz="0" w:space="0" w:color="auto"/>
                <w:right w:val="none" w:sz="0" w:space="0" w:color="auto"/>
              </w:divBdr>
            </w:div>
          </w:divsChild>
        </w:div>
        <w:div w:id="1933969381">
          <w:marLeft w:val="0"/>
          <w:marRight w:val="0"/>
          <w:marTop w:val="0"/>
          <w:marBottom w:val="0"/>
          <w:divBdr>
            <w:top w:val="none" w:sz="0" w:space="0" w:color="auto"/>
            <w:left w:val="none" w:sz="0" w:space="0" w:color="auto"/>
            <w:bottom w:val="none" w:sz="0" w:space="0" w:color="auto"/>
            <w:right w:val="none" w:sz="0" w:space="0" w:color="auto"/>
          </w:divBdr>
          <w:divsChild>
            <w:div w:id="2067795228">
              <w:marLeft w:val="0"/>
              <w:marRight w:val="0"/>
              <w:marTop w:val="0"/>
              <w:marBottom w:val="0"/>
              <w:divBdr>
                <w:top w:val="none" w:sz="0" w:space="0" w:color="auto"/>
                <w:left w:val="none" w:sz="0" w:space="0" w:color="auto"/>
                <w:bottom w:val="none" w:sz="0" w:space="0" w:color="auto"/>
                <w:right w:val="none" w:sz="0" w:space="0" w:color="auto"/>
              </w:divBdr>
            </w:div>
          </w:divsChild>
        </w:div>
        <w:div w:id="1934165155">
          <w:marLeft w:val="0"/>
          <w:marRight w:val="0"/>
          <w:marTop w:val="0"/>
          <w:marBottom w:val="0"/>
          <w:divBdr>
            <w:top w:val="none" w:sz="0" w:space="0" w:color="auto"/>
            <w:left w:val="none" w:sz="0" w:space="0" w:color="auto"/>
            <w:bottom w:val="none" w:sz="0" w:space="0" w:color="auto"/>
            <w:right w:val="none" w:sz="0" w:space="0" w:color="auto"/>
          </w:divBdr>
          <w:divsChild>
            <w:div w:id="665280755">
              <w:marLeft w:val="0"/>
              <w:marRight w:val="0"/>
              <w:marTop w:val="0"/>
              <w:marBottom w:val="0"/>
              <w:divBdr>
                <w:top w:val="none" w:sz="0" w:space="0" w:color="auto"/>
                <w:left w:val="none" w:sz="0" w:space="0" w:color="auto"/>
                <w:bottom w:val="none" w:sz="0" w:space="0" w:color="auto"/>
                <w:right w:val="none" w:sz="0" w:space="0" w:color="auto"/>
              </w:divBdr>
            </w:div>
          </w:divsChild>
        </w:div>
        <w:div w:id="1934312947">
          <w:marLeft w:val="0"/>
          <w:marRight w:val="0"/>
          <w:marTop w:val="0"/>
          <w:marBottom w:val="0"/>
          <w:divBdr>
            <w:top w:val="none" w:sz="0" w:space="0" w:color="auto"/>
            <w:left w:val="none" w:sz="0" w:space="0" w:color="auto"/>
            <w:bottom w:val="none" w:sz="0" w:space="0" w:color="auto"/>
            <w:right w:val="none" w:sz="0" w:space="0" w:color="auto"/>
          </w:divBdr>
          <w:divsChild>
            <w:div w:id="957029508">
              <w:marLeft w:val="0"/>
              <w:marRight w:val="0"/>
              <w:marTop w:val="0"/>
              <w:marBottom w:val="0"/>
              <w:divBdr>
                <w:top w:val="none" w:sz="0" w:space="0" w:color="auto"/>
                <w:left w:val="none" w:sz="0" w:space="0" w:color="auto"/>
                <w:bottom w:val="none" w:sz="0" w:space="0" w:color="auto"/>
                <w:right w:val="none" w:sz="0" w:space="0" w:color="auto"/>
              </w:divBdr>
            </w:div>
          </w:divsChild>
        </w:div>
        <w:div w:id="1934316746">
          <w:marLeft w:val="0"/>
          <w:marRight w:val="0"/>
          <w:marTop w:val="0"/>
          <w:marBottom w:val="0"/>
          <w:divBdr>
            <w:top w:val="none" w:sz="0" w:space="0" w:color="auto"/>
            <w:left w:val="none" w:sz="0" w:space="0" w:color="auto"/>
            <w:bottom w:val="none" w:sz="0" w:space="0" w:color="auto"/>
            <w:right w:val="none" w:sz="0" w:space="0" w:color="auto"/>
          </w:divBdr>
          <w:divsChild>
            <w:div w:id="1792556519">
              <w:marLeft w:val="0"/>
              <w:marRight w:val="0"/>
              <w:marTop w:val="0"/>
              <w:marBottom w:val="0"/>
              <w:divBdr>
                <w:top w:val="none" w:sz="0" w:space="0" w:color="auto"/>
                <w:left w:val="none" w:sz="0" w:space="0" w:color="auto"/>
                <w:bottom w:val="none" w:sz="0" w:space="0" w:color="auto"/>
                <w:right w:val="none" w:sz="0" w:space="0" w:color="auto"/>
              </w:divBdr>
            </w:div>
          </w:divsChild>
        </w:div>
        <w:div w:id="1934438778">
          <w:marLeft w:val="0"/>
          <w:marRight w:val="0"/>
          <w:marTop w:val="0"/>
          <w:marBottom w:val="0"/>
          <w:divBdr>
            <w:top w:val="none" w:sz="0" w:space="0" w:color="auto"/>
            <w:left w:val="none" w:sz="0" w:space="0" w:color="auto"/>
            <w:bottom w:val="none" w:sz="0" w:space="0" w:color="auto"/>
            <w:right w:val="none" w:sz="0" w:space="0" w:color="auto"/>
          </w:divBdr>
          <w:divsChild>
            <w:div w:id="779377840">
              <w:marLeft w:val="0"/>
              <w:marRight w:val="0"/>
              <w:marTop w:val="0"/>
              <w:marBottom w:val="0"/>
              <w:divBdr>
                <w:top w:val="none" w:sz="0" w:space="0" w:color="auto"/>
                <w:left w:val="none" w:sz="0" w:space="0" w:color="auto"/>
                <w:bottom w:val="none" w:sz="0" w:space="0" w:color="auto"/>
                <w:right w:val="none" w:sz="0" w:space="0" w:color="auto"/>
              </w:divBdr>
            </w:div>
          </w:divsChild>
        </w:div>
        <w:div w:id="1934626604">
          <w:marLeft w:val="0"/>
          <w:marRight w:val="0"/>
          <w:marTop w:val="0"/>
          <w:marBottom w:val="0"/>
          <w:divBdr>
            <w:top w:val="none" w:sz="0" w:space="0" w:color="auto"/>
            <w:left w:val="none" w:sz="0" w:space="0" w:color="auto"/>
            <w:bottom w:val="none" w:sz="0" w:space="0" w:color="auto"/>
            <w:right w:val="none" w:sz="0" w:space="0" w:color="auto"/>
          </w:divBdr>
          <w:divsChild>
            <w:div w:id="75251943">
              <w:marLeft w:val="0"/>
              <w:marRight w:val="0"/>
              <w:marTop w:val="0"/>
              <w:marBottom w:val="0"/>
              <w:divBdr>
                <w:top w:val="none" w:sz="0" w:space="0" w:color="auto"/>
                <w:left w:val="none" w:sz="0" w:space="0" w:color="auto"/>
                <w:bottom w:val="none" w:sz="0" w:space="0" w:color="auto"/>
                <w:right w:val="none" w:sz="0" w:space="0" w:color="auto"/>
              </w:divBdr>
            </w:div>
          </w:divsChild>
        </w:div>
        <w:div w:id="1934776429">
          <w:marLeft w:val="0"/>
          <w:marRight w:val="0"/>
          <w:marTop w:val="0"/>
          <w:marBottom w:val="0"/>
          <w:divBdr>
            <w:top w:val="none" w:sz="0" w:space="0" w:color="auto"/>
            <w:left w:val="none" w:sz="0" w:space="0" w:color="auto"/>
            <w:bottom w:val="none" w:sz="0" w:space="0" w:color="auto"/>
            <w:right w:val="none" w:sz="0" w:space="0" w:color="auto"/>
          </w:divBdr>
          <w:divsChild>
            <w:div w:id="2125733746">
              <w:marLeft w:val="0"/>
              <w:marRight w:val="0"/>
              <w:marTop w:val="0"/>
              <w:marBottom w:val="0"/>
              <w:divBdr>
                <w:top w:val="none" w:sz="0" w:space="0" w:color="auto"/>
                <w:left w:val="none" w:sz="0" w:space="0" w:color="auto"/>
                <w:bottom w:val="none" w:sz="0" w:space="0" w:color="auto"/>
                <w:right w:val="none" w:sz="0" w:space="0" w:color="auto"/>
              </w:divBdr>
            </w:div>
          </w:divsChild>
        </w:div>
        <w:div w:id="1935555222">
          <w:marLeft w:val="0"/>
          <w:marRight w:val="0"/>
          <w:marTop w:val="0"/>
          <w:marBottom w:val="0"/>
          <w:divBdr>
            <w:top w:val="none" w:sz="0" w:space="0" w:color="auto"/>
            <w:left w:val="none" w:sz="0" w:space="0" w:color="auto"/>
            <w:bottom w:val="none" w:sz="0" w:space="0" w:color="auto"/>
            <w:right w:val="none" w:sz="0" w:space="0" w:color="auto"/>
          </w:divBdr>
          <w:divsChild>
            <w:div w:id="596332826">
              <w:marLeft w:val="0"/>
              <w:marRight w:val="0"/>
              <w:marTop w:val="0"/>
              <w:marBottom w:val="0"/>
              <w:divBdr>
                <w:top w:val="none" w:sz="0" w:space="0" w:color="auto"/>
                <w:left w:val="none" w:sz="0" w:space="0" w:color="auto"/>
                <w:bottom w:val="none" w:sz="0" w:space="0" w:color="auto"/>
                <w:right w:val="none" w:sz="0" w:space="0" w:color="auto"/>
              </w:divBdr>
            </w:div>
          </w:divsChild>
        </w:div>
        <w:div w:id="1936549039">
          <w:marLeft w:val="0"/>
          <w:marRight w:val="0"/>
          <w:marTop w:val="0"/>
          <w:marBottom w:val="0"/>
          <w:divBdr>
            <w:top w:val="none" w:sz="0" w:space="0" w:color="auto"/>
            <w:left w:val="none" w:sz="0" w:space="0" w:color="auto"/>
            <w:bottom w:val="none" w:sz="0" w:space="0" w:color="auto"/>
            <w:right w:val="none" w:sz="0" w:space="0" w:color="auto"/>
          </w:divBdr>
          <w:divsChild>
            <w:div w:id="980580930">
              <w:marLeft w:val="0"/>
              <w:marRight w:val="0"/>
              <w:marTop w:val="0"/>
              <w:marBottom w:val="0"/>
              <w:divBdr>
                <w:top w:val="none" w:sz="0" w:space="0" w:color="auto"/>
                <w:left w:val="none" w:sz="0" w:space="0" w:color="auto"/>
                <w:bottom w:val="none" w:sz="0" w:space="0" w:color="auto"/>
                <w:right w:val="none" w:sz="0" w:space="0" w:color="auto"/>
              </w:divBdr>
            </w:div>
          </w:divsChild>
        </w:div>
        <w:div w:id="1938246875">
          <w:marLeft w:val="0"/>
          <w:marRight w:val="0"/>
          <w:marTop w:val="0"/>
          <w:marBottom w:val="0"/>
          <w:divBdr>
            <w:top w:val="none" w:sz="0" w:space="0" w:color="auto"/>
            <w:left w:val="none" w:sz="0" w:space="0" w:color="auto"/>
            <w:bottom w:val="none" w:sz="0" w:space="0" w:color="auto"/>
            <w:right w:val="none" w:sz="0" w:space="0" w:color="auto"/>
          </w:divBdr>
          <w:divsChild>
            <w:div w:id="396363859">
              <w:marLeft w:val="0"/>
              <w:marRight w:val="0"/>
              <w:marTop w:val="0"/>
              <w:marBottom w:val="0"/>
              <w:divBdr>
                <w:top w:val="none" w:sz="0" w:space="0" w:color="auto"/>
                <w:left w:val="none" w:sz="0" w:space="0" w:color="auto"/>
                <w:bottom w:val="none" w:sz="0" w:space="0" w:color="auto"/>
                <w:right w:val="none" w:sz="0" w:space="0" w:color="auto"/>
              </w:divBdr>
            </w:div>
          </w:divsChild>
        </w:div>
        <w:div w:id="1938517429">
          <w:marLeft w:val="0"/>
          <w:marRight w:val="0"/>
          <w:marTop w:val="0"/>
          <w:marBottom w:val="0"/>
          <w:divBdr>
            <w:top w:val="none" w:sz="0" w:space="0" w:color="auto"/>
            <w:left w:val="none" w:sz="0" w:space="0" w:color="auto"/>
            <w:bottom w:val="none" w:sz="0" w:space="0" w:color="auto"/>
            <w:right w:val="none" w:sz="0" w:space="0" w:color="auto"/>
          </w:divBdr>
          <w:divsChild>
            <w:div w:id="852763777">
              <w:marLeft w:val="0"/>
              <w:marRight w:val="0"/>
              <w:marTop w:val="0"/>
              <w:marBottom w:val="0"/>
              <w:divBdr>
                <w:top w:val="none" w:sz="0" w:space="0" w:color="auto"/>
                <w:left w:val="none" w:sz="0" w:space="0" w:color="auto"/>
                <w:bottom w:val="none" w:sz="0" w:space="0" w:color="auto"/>
                <w:right w:val="none" w:sz="0" w:space="0" w:color="auto"/>
              </w:divBdr>
            </w:div>
          </w:divsChild>
        </w:div>
        <w:div w:id="1938521610">
          <w:marLeft w:val="0"/>
          <w:marRight w:val="0"/>
          <w:marTop w:val="0"/>
          <w:marBottom w:val="0"/>
          <w:divBdr>
            <w:top w:val="none" w:sz="0" w:space="0" w:color="auto"/>
            <w:left w:val="none" w:sz="0" w:space="0" w:color="auto"/>
            <w:bottom w:val="none" w:sz="0" w:space="0" w:color="auto"/>
            <w:right w:val="none" w:sz="0" w:space="0" w:color="auto"/>
          </w:divBdr>
          <w:divsChild>
            <w:div w:id="977684848">
              <w:marLeft w:val="0"/>
              <w:marRight w:val="0"/>
              <w:marTop w:val="0"/>
              <w:marBottom w:val="0"/>
              <w:divBdr>
                <w:top w:val="none" w:sz="0" w:space="0" w:color="auto"/>
                <w:left w:val="none" w:sz="0" w:space="0" w:color="auto"/>
                <w:bottom w:val="none" w:sz="0" w:space="0" w:color="auto"/>
                <w:right w:val="none" w:sz="0" w:space="0" w:color="auto"/>
              </w:divBdr>
            </w:div>
          </w:divsChild>
        </w:div>
        <w:div w:id="1938710981">
          <w:marLeft w:val="0"/>
          <w:marRight w:val="0"/>
          <w:marTop w:val="0"/>
          <w:marBottom w:val="0"/>
          <w:divBdr>
            <w:top w:val="none" w:sz="0" w:space="0" w:color="auto"/>
            <w:left w:val="none" w:sz="0" w:space="0" w:color="auto"/>
            <w:bottom w:val="none" w:sz="0" w:space="0" w:color="auto"/>
            <w:right w:val="none" w:sz="0" w:space="0" w:color="auto"/>
          </w:divBdr>
          <w:divsChild>
            <w:div w:id="1505825169">
              <w:marLeft w:val="0"/>
              <w:marRight w:val="0"/>
              <w:marTop w:val="0"/>
              <w:marBottom w:val="0"/>
              <w:divBdr>
                <w:top w:val="none" w:sz="0" w:space="0" w:color="auto"/>
                <w:left w:val="none" w:sz="0" w:space="0" w:color="auto"/>
                <w:bottom w:val="none" w:sz="0" w:space="0" w:color="auto"/>
                <w:right w:val="none" w:sz="0" w:space="0" w:color="auto"/>
              </w:divBdr>
            </w:div>
          </w:divsChild>
        </w:div>
        <w:div w:id="1939212503">
          <w:marLeft w:val="0"/>
          <w:marRight w:val="0"/>
          <w:marTop w:val="0"/>
          <w:marBottom w:val="0"/>
          <w:divBdr>
            <w:top w:val="none" w:sz="0" w:space="0" w:color="auto"/>
            <w:left w:val="none" w:sz="0" w:space="0" w:color="auto"/>
            <w:bottom w:val="none" w:sz="0" w:space="0" w:color="auto"/>
            <w:right w:val="none" w:sz="0" w:space="0" w:color="auto"/>
          </w:divBdr>
          <w:divsChild>
            <w:div w:id="60833813">
              <w:marLeft w:val="0"/>
              <w:marRight w:val="0"/>
              <w:marTop w:val="0"/>
              <w:marBottom w:val="0"/>
              <w:divBdr>
                <w:top w:val="none" w:sz="0" w:space="0" w:color="auto"/>
                <w:left w:val="none" w:sz="0" w:space="0" w:color="auto"/>
                <w:bottom w:val="none" w:sz="0" w:space="0" w:color="auto"/>
                <w:right w:val="none" w:sz="0" w:space="0" w:color="auto"/>
              </w:divBdr>
            </w:div>
          </w:divsChild>
        </w:div>
        <w:div w:id="1941066477">
          <w:marLeft w:val="0"/>
          <w:marRight w:val="0"/>
          <w:marTop w:val="0"/>
          <w:marBottom w:val="0"/>
          <w:divBdr>
            <w:top w:val="none" w:sz="0" w:space="0" w:color="auto"/>
            <w:left w:val="none" w:sz="0" w:space="0" w:color="auto"/>
            <w:bottom w:val="none" w:sz="0" w:space="0" w:color="auto"/>
            <w:right w:val="none" w:sz="0" w:space="0" w:color="auto"/>
          </w:divBdr>
          <w:divsChild>
            <w:div w:id="239484839">
              <w:marLeft w:val="0"/>
              <w:marRight w:val="0"/>
              <w:marTop w:val="0"/>
              <w:marBottom w:val="0"/>
              <w:divBdr>
                <w:top w:val="none" w:sz="0" w:space="0" w:color="auto"/>
                <w:left w:val="none" w:sz="0" w:space="0" w:color="auto"/>
                <w:bottom w:val="none" w:sz="0" w:space="0" w:color="auto"/>
                <w:right w:val="none" w:sz="0" w:space="0" w:color="auto"/>
              </w:divBdr>
            </w:div>
          </w:divsChild>
        </w:div>
        <w:div w:id="1941326790">
          <w:marLeft w:val="0"/>
          <w:marRight w:val="0"/>
          <w:marTop w:val="0"/>
          <w:marBottom w:val="0"/>
          <w:divBdr>
            <w:top w:val="none" w:sz="0" w:space="0" w:color="auto"/>
            <w:left w:val="none" w:sz="0" w:space="0" w:color="auto"/>
            <w:bottom w:val="none" w:sz="0" w:space="0" w:color="auto"/>
            <w:right w:val="none" w:sz="0" w:space="0" w:color="auto"/>
          </w:divBdr>
          <w:divsChild>
            <w:div w:id="751313468">
              <w:marLeft w:val="0"/>
              <w:marRight w:val="0"/>
              <w:marTop w:val="0"/>
              <w:marBottom w:val="0"/>
              <w:divBdr>
                <w:top w:val="none" w:sz="0" w:space="0" w:color="auto"/>
                <w:left w:val="none" w:sz="0" w:space="0" w:color="auto"/>
                <w:bottom w:val="none" w:sz="0" w:space="0" w:color="auto"/>
                <w:right w:val="none" w:sz="0" w:space="0" w:color="auto"/>
              </w:divBdr>
            </w:div>
          </w:divsChild>
        </w:div>
        <w:div w:id="1941447318">
          <w:marLeft w:val="0"/>
          <w:marRight w:val="0"/>
          <w:marTop w:val="0"/>
          <w:marBottom w:val="0"/>
          <w:divBdr>
            <w:top w:val="none" w:sz="0" w:space="0" w:color="auto"/>
            <w:left w:val="none" w:sz="0" w:space="0" w:color="auto"/>
            <w:bottom w:val="none" w:sz="0" w:space="0" w:color="auto"/>
            <w:right w:val="none" w:sz="0" w:space="0" w:color="auto"/>
          </w:divBdr>
          <w:divsChild>
            <w:div w:id="1624800111">
              <w:marLeft w:val="0"/>
              <w:marRight w:val="0"/>
              <w:marTop w:val="0"/>
              <w:marBottom w:val="0"/>
              <w:divBdr>
                <w:top w:val="none" w:sz="0" w:space="0" w:color="auto"/>
                <w:left w:val="none" w:sz="0" w:space="0" w:color="auto"/>
                <w:bottom w:val="none" w:sz="0" w:space="0" w:color="auto"/>
                <w:right w:val="none" w:sz="0" w:space="0" w:color="auto"/>
              </w:divBdr>
            </w:div>
          </w:divsChild>
        </w:div>
        <w:div w:id="1941795409">
          <w:marLeft w:val="0"/>
          <w:marRight w:val="0"/>
          <w:marTop w:val="0"/>
          <w:marBottom w:val="0"/>
          <w:divBdr>
            <w:top w:val="none" w:sz="0" w:space="0" w:color="auto"/>
            <w:left w:val="none" w:sz="0" w:space="0" w:color="auto"/>
            <w:bottom w:val="none" w:sz="0" w:space="0" w:color="auto"/>
            <w:right w:val="none" w:sz="0" w:space="0" w:color="auto"/>
          </w:divBdr>
          <w:divsChild>
            <w:div w:id="162547530">
              <w:marLeft w:val="0"/>
              <w:marRight w:val="0"/>
              <w:marTop w:val="0"/>
              <w:marBottom w:val="0"/>
              <w:divBdr>
                <w:top w:val="none" w:sz="0" w:space="0" w:color="auto"/>
                <w:left w:val="none" w:sz="0" w:space="0" w:color="auto"/>
                <w:bottom w:val="none" w:sz="0" w:space="0" w:color="auto"/>
                <w:right w:val="none" w:sz="0" w:space="0" w:color="auto"/>
              </w:divBdr>
            </w:div>
          </w:divsChild>
        </w:div>
        <w:div w:id="1942034106">
          <w:marLeft w:val="0"/>
          <w:marRight w:val="0"/>
          <w:marTop w:val="0"/>
          <w:marBottom w:val="0"/>
          <w:divBdr>
            <w:top w:val="none" w:sz="0" w:space="0" w:color="auto"/>
            <w:left w:val="none" w:sz="0" w:space="0" w:color="auto"/>
            <w:bottom w:val="none" w:sz="0" w:space="0" w:color="auto"/>
            <w:right w:val="none" w:sz="0" w:space="0" w:color="auto"/>
          </w:divBdr>
          <w:divsChild>
            <w:div w:id="1630621418">
              <w:marLeft w:val="0"/>
              <w:marRight w:val="0"/>
              <w:marTop w:val="0"/>
              <w:marBottom w:val="0"/>
              <w:divBdr>
                <w:top w:val="none" w:sz="0" w:space="0" w:color="auto"/>
                <w:left w:val="none" w:sz="0" w:space="0" w:color="auto"/>
                <w:bottom w:val="none" w:sz="0" w:space="0" w:color="auto"/>
                <w:right w:val="none" w:sz="0" w:space="0" w:color="auto"/>
              </w:divBdr>
            </w:div>
          </w:divsChild>
        </w:div>
        <w:div w:id="1943419974">
          <w:marLeft w:val="0"/>
          <w:marRight w:val="0"/>
          <w:marTop w:val="0"/>
          <w:marBottom w:val="0"/>
          <w:divBdr>
            <w:top w:val="none" w:sz="0" w:space="0" w:color="auto"/>
            <w:left w:val="none" w:sz="0" w:space="0" w:color="auto"/>
            <w:bottom w:val="none" w:sz="0" w:space="0" w:color="auto"/>
            <w:right w:val="none" w:sz="0" w:space="0" w:color="auto"/>
          </w:divBdr>
          <w:divsChild>
            <w:div w:id="1237320383">
              <w:marLeft w:val="0"/>
              <w:marRight w:val="0"/>
              <w:marTop w:val="0"/>
              <w:marBottom w:val="0"/>
              <w:divBdr>
                <w:top w:val="none" w:sz="0" w:space="0" w:color="auto"/>
                <w:left w:val="none" w:sz="0" w:space="0" w:color="auto"/>
                <w:bottom w:val="none" w:sz="0" w:space="0" w:color="auto"/>
                <w:right w:val="none" w:sz="0" w:space="0" w:color="auto"/>
              </w:divBdr>
            </w:div>
          </w:divsChild>
        </w:div>
        <w:div w:id="1943485748">
          <w:marLeft w:val="0"/>
          <w:marRight w:val="0"/>
          <w:marTop w:val="0"/>
          <w:marBottom w:val="0"/>
          <w:divBdr>
            <w:top w:val="none" w:sz="0" w:space="0" w:color="auto"/>
            <w:left w:val="none" w:sz="0" w:space="0" w:color="auto"/>
            <w:bottom w:val="none" w:sz="0" w:space="0" w:color="auto"/>
            <w:right w:val="none" w:sz="0" w:space="0" w:color="auto"/>
          </w:divBdr>
          <w:divsChild>
            <w:div w:id="420293908">
              <w:marLeft w:val="0"/>
              <w:marRight w:val="0"/>
              <w:marTop w:val="0"/>
              <w:marBottom w:val="0"/>
              <w:divBdr>
                <w:top w:val="none" w:sz="0" w:space="0" w:color="auto"/>
                <w:left w:val="none" w:sz="0" w:space="0" w:color="auto"/>
                <w:bottom w:val="none" w:sz="0" w:space="0" w:color="auto"/>
                <w:right w:val="none" w:sz="0" w:space="0" w:color="auto"/>
              </w:divBdr>
            </w:div>
          </w:divsChild>
        </w:div>
        <w:div w:id="1943488994">
          <w:marLeft w:val="0"/>
          <w:marRight w:val="0"/>
          <w:marTop w:val="0"/>
          <w:marBottom w:val="0"/>
          <w:divBdr>
            <w:top w:val="none" w:sz="0" w:space="0" w:color="auto"/>
            <w:left w:val="none" w:sz="0" w:space="0" w:color="auto"/>
            <w:bottom w:val="none" w:sz="0" w:space="0" w:color="auto"/>
            <w:right w:val="none" w:sz="0" w:space="0" w:color="auto"/>
          </w:divBdr>
          <w:divsChild>
            <w:div w:id="473448922">
              <w:marLeft w:val="0"/>
              <w:marRight w:val="0"/>
              <w:marTop w:val="0"/>
              <w:marBottom w:val="0"/>
              <w:divBdr>
                <w:top w:val="none" w:sz="0" w:space="0" w:color="auto"/>
                <w:left w:val="none" w:sz="0" w:space="0" w:color="auto"/>
                <w:bottom w:val="none" w:sz="0" w:space="0" w:color="auto"/>
                <w:right w:val="none" w:sz="0" w:space="0" w:color="auto"/>
              </w:divBdr>
            </w:div>
          </w:divsChild>
        </w:div>
        <w:div w:id="1943604354">
          <w:marLeft w:val="0"/>
          <w:marRight w:val="0"/>
          <w:marTop w:val="0"/>
          <w:marBottom w:val="0"/>
          <w:divBdr>
            <w:top w:val="none" w:sz="0" w:space="0" w:color="auto"/>
            <w:left w:val="none" w:sz="0" w:space="0" w:color="auto"/>
            <w:bottom w:val="none" w:sz="0" w:space="0" w:color="auto"/>
            <w:right w:val="none" w:sz="0" w:space="0" w:color="auto"/>
          </w:divBdr>
          <w:divsChild>
            <w:div w:id="1619097054">
              <w:marLeft w:val="0"/>
              <w:marRight w:val="0"/>
              <w:marTop w:val="0"/>
              <w:marBottom w:val="0"/>
              <w:divBdr>
                <w:top w:val="none" w:sz="0" w:space="0" w:color="auto"/>
                <w:left w:val="none" w:sz="0" w:space="0" w:color="auto"/>
                <w:bottom w:val="none" w:sz="0" w:space="0" w:color="auto"/>
                <w:right w:val="none" w:sz="0" w:space="0" w:color="auto"/>
              </w:divBdr>
            </w:div>
          </w:divsChild>
        </w:div>
        <w:div w:id="1943680492">
          <w:marLeft w:val="0"/>
          <w:marRight w:val="0"/>
          <w:marTop w:val="0"/>
          <w:marBottom w:val="0"/>
          <w:divBdr>
            <w:top w:val="none" w:sz="0" w:space="0" w:color="auto"/>
            <w:left w:val="none" w:sz="0" w:space="0" w:color="auto"/>
            <w:bottom w:val="none" w:sz="0" w:space="0" w:color="auto"/>
            <w:right w:val="none" w:sz="0" w:space="0" w:color="auto"/>
          </w:divBdr>
          <w:divsChild>
            <w:div w:id="82261092">
              <w:marLeft w:val="0"/>
              <w:marRight w:val="0"/>
              <w:marTop w:val="0"/>
              <w:marBottom w:val="0"/>
              <w:divBdr>
                <w:top w:val="none" w:sz="0" w:space="0" w:color="auto"/>
                <w:left w:val="none" w:sz="0" w:space="0" w:color="auto"/>
                <w:bottom w:val="none" w:sz="0" w:space="0" w:color="auto"/>
                <w:right w:val="none" w:sz="0" w:space="0" w:color="auto"/>
              </w:divBdr>
            </w:div>
          </w:divsChild>
        </w:div>
        <w:div w:id="1943872887">
          <w:marLeft w:val="0"/>
          <w:marRight w:val="0"/>
          <w:marTop w:val="0"/>
          <w:marBottom w:val="0"/>
          <w:divBdr>
            <w:top w:val="none" w:sz="0" w:space="0" w:color="auto"/>
            <w:left w:val="none" w:sz="0" w:space="0" w:color="auto"/>
            <w:bottom w:val="none" w:sz="0" w:space="0" w:color="auto"/>
            <w:right w:val="none" w:sz="0" w:space="0" w:color="auto"/>
          </w:divBdr>
          <w:divsChild>
            <w:div w:id="193688494">
              <w:marLeft w:val="0"/>
              <w:marRight w:val="0"/>
              <w:marTop w:val="0"/>
              <w:marBottom w:val="0"/>
              <w:divBdr>
                <w:top w:val="none" w:sz="0" w:space="0" w:color="auto"/>
                <w:left w:val="none" w:sz="0" w:space="0" w:color="auto"/>
                <w:bottom w:val="none" w:sz="0" w:space="0" w:color="auto"/>
                <w:right w:val="none" w:sz="0" w:space="0" w:color="auto"/>
              </w:divBdr>
            </w:div>
          </w:divsChild>
        </w:div>
        <w:div w:id="1944528752">
          <w:marLeft w:val="0"/>
          <w:marRight w:val="0"/>
          <w:marTop w:val="0"/>
          <w:marBottom w:val="0"/>
          <w:divBdr>
            <w:top w:val="none" w:sz="0" w:space="0" w:color="auto"/>
            <w:left w:val="none" w:sz="0" w:space="0" w:color="auto"/>
            <w:bottom w:val="none" w:sz="0" w:space="0" w:color="auto"/>
            <w:right w:val="none" w:sz="0" w:space="0" w:color="auto"/>
          </w:divBdr>
          <w:divsChild>
            <w:div w:id="1722942884">
              <w:marLeft w:val="0"/>
              <w:marRight w:val="0"/>
              <w:marTop w:val="0"/>
              <w:marBottom w:val="0"/>
              <w:divBdr>
                <w:top w:val="none" w:sz="0" w:space="0" w:color="auto"/>
                <w:left w:val="none" w:sz="0" w:space="0" w:color="auto"/>
                <w:bottom w:val="none" w:sz="0" w:space="0" w:color="auto"/>
                <w:right w:val="none" w:sz="0" w:space="0" w:color="auto"/>
              </w:divBdr>
            </w:div>
          </w:divsChild>
        </w:div>
        <w:div w:id="1944847980">
          <w:marLeft w:val="0"/>
          <w:marRight w:val="0"/>
          <w:marTop w:val="0"/>
          <w:marBottom w:val="0"/>
          <w:divBdr>
            <w:top w:val="none" w:sz="0" w:space="0" w:color="auto"/>
            <w:left w:val="none" w:sz="0" w:space="0" w:color="auto"/>
            <w:bottom w:val="none" w:sz="0" w:space="0" w:color="auto"/>
            <w:right w:val="none" w:sz="0" w:space="0" w:color="auto"/>
          </w:divBdr>
          <w:divsChild>
            <w:div w:id="1217082745">
              <w:marLeft w:val="0"/>
              <w:marRight w:val="0"/>
              <w:marTop w:val="0"/>
              <w:marBottom w:val="0"/>
              <w:divBdr>
                <w:top w:val="none" w:sz="0" w:space="0" w:color="auto"/>
                <w:left w:val="none" w:sz="0" w:space="0" w:color="auto"/>
                <w:bottom w:val="none" w:sz="0" w:space="0" w:color="auto"/>
                <w:right w:val="none" w:sz="0" w:space="0" w:color="auto"/>
              </w:divBdr>
            </w:div>
          </w:divsChild>
        </w:div>
        <w:div w:id="1945307325">
          <w:marLeft w:val="0"/>
          <w:marRight w:val="0"/>
          <w:marTop w:val="0"/>
          <w:marBottom w:val="0"/>
          <w:divBdr>
            <w:top w:val="none" w:sz="0" w:space="0" w:color="auto"/>
            <w:left w:val="none" w:sz="0" w:space="0" w:color="auto"/>
            <w:bottom w:val="none" w:sz="0" w:space="0" w:color="auto"/>
            <w:right w:val="none" w:sz="0" w:space="0" w:color="auto"/>
          </w:divBdr>
          <w:divsChild>
            <w:div w:id="946155543">
              <w:marLeft w:val="0"/>
              <w:marRight w:val="0"/>
              <w:marTop w:val="0"/>
              <w:marBottom w:val="0"/>
              <w:divBdr>
                <w:top w:val="none" w:sz="0" w:space="0" w:color="auto"/>
                <w:left w:val="none" w:sz="0" w:space="0" w:color="auto"/>
                <w:bottom w:val="none" w:sz="0" w:space="0" w:color="auto"/>
                <w:right w:val="none" w:sz="0" w:space="0" w:color="auto"/>
              </w:divBdr>
            </w:div>
          </w:divsChild>
        </w:div>
        <w:div w:id="1945381761">
          <w:marLeft w:val="0"/>
          <w:marRight w:val="0"/>
          <w:marTop w:val="0"/>
          <w:marBottom w:val="0"/>
          <w:divBdr>
            <w:top w:val="none" w:sz="0" w:space="0" w:color="auto"/>
            <w:left w:val="none" w:sz="0" w:space="0" w:color="auto"/>
            <w:bottom w:val="none" w:sz="0" w:space="0" w:color="auto"/>
            <w:right w:val="none" w:sz="0" w:space="0" w:color="auto"/>
          </w:divBdr>
          <w:divsChild>
            <w:div w:id="236938627">
              <w:marLeft w:val="0"/>
              <w:marRight w:val="0"/>
              <w:marTop w:val="0"/>
              <w:marBottom w:val="0"/>
              <w:divBdr>
                <w:top w:val="none" w:sz="0" w:space="0" w:color="auto"/>
                <w:left w:val="none" w:sz="0" w:space="0" w:color="auto"/>
                <w:bottom w:val="none" w:sz="0" w:space="0" w:color="auto"/>
                <w:right w:val="none" w:sz="0" w:space="0" w:color="auto"/>
              </w:divBdr>
            </w:div>
          </w:divsChild>
        </w:div>
        <w:div w:id="1945382730">
          <w:marLeft w:val="0"/>
          <w:marRight w:val="0"/>
          <w:marTop w:val="0"/>
          <w:marBottom w:val="0"/>
          <w:divBdr>
            <w:top w:val="none" w:sz="0" w:space="0" w:color="auto"/>
            <w:left w:val="none" w:sz="0" w:space="0" w:color="auto"/>
            <w:bottom w:val="none" w:sz="0" w:space="0" w:color="auto"/>
            <w:right w:val="none" w:sz="0" w:space="0" w:color="auto"/>
          </w:divBdr>
          <w:divsChild>
            <w:div w:id="796531713">
              <w:marLeft w:val="0"/>
              <w:marRight w:val="0"/>
              <w:marTop w:val="0"/>
              <w:marBottom w:val="0"/>
              <w:divBdr>
                <w:top w:val="none" w:sz="0" w:space="0" w:color="auto"/>
                <w:left w:val="none" w:sz="0" w:space="0" w:color="auto"/>
                <w:bottom w:val="none" w:sz="0" w:space="0" w:color="auto"/>
                <w:right w:val="none" w:sz="0" w:space="0" w:color="auto"/>
              </w:divBdr>
            </w:div>
          </w:divsChild>
        </w:div>
        <w:div w:id="1945653169">
          <w:marLeft w:val="0"/>
          <w:marRight w:val="0"/>
          <w:marTop w:val="0"/>
          <w:marBottom w:val="0"/>
          <w:divBdr>
            <w:top w:val="none" w:sz="0" w:space="0" w:color="auto"/>
            <w:left w:val="none" w:sz="0" w:space="0" w:color="auto"/>
            <w:bottom w:val="none" w:sz="0" w:space="0" w:color="auto"/>
            <w:right w:val="none" w:sz="0" w:space="0" w:color="auto"/>
          </w:divBdr>
          <w:divsChild>
            <w:div w:id="1067342494">
              <w:marLeft w:val="0"/>
              <w:marRight w:val="0"/>
              <w:marTop w:val="0"/>
              <w:marBottom w:val="0"/>
              <w:divBdr>
                <w:top w:val="none" w:sz="0" w:space="0" w:color="auto"/>
                <w:left w:val="none" w:sz="0" w:space="0" w:color="auto"/>
                <w:bottom w:val="none" w:sz="0" w:space="0" w:color="auto"/>
                <w:right w:val="none" w:sz="0" w:space="0" w:color="auto"/>
              </w:divBdr>
            </w:div>
          </w:divsChild>
        </w:div>
        <w:div w:id="1945726507">
          <w:marLeft w:val="0"/>
          <w:marRight w:val="0"/>
          <w:marTop w:val="0"/>
          <w:marBottom w:val="0"/>
          <w:divBdr>
            <w:top w:val="none" w:sz="0" w:space="0" w:color="auto"/>
            <w:left w:val="none" w:sz="0" w:space="0" w:color="auto"/>
            <w:bottom w:val="none" w:sz="0" w:space="0" w:color="auto"/>
            <w:right w:val="none" w:sz="0" w:space="0" w:color="auto"/>
          </w:divBdr>
          <w:divsChild>
            <w:div w:id="662507474">
              <w:marLeft w:val="0"/>
              <w:marRight w:val="0"/>
              <w:marTop w:val="0"/>
              <w:marBottom w:val="0"/>
              <w:divBdr>
                <w:top w:val="none" w:sz="0" w:space="0" w:color="auto"/>
                <w:left w:val="none" w:sz="0" w:space="0" w:color="auto"/>
                <w:bottom w:val="none" w:sz="0" w:space="0" w:color="auto"/>
                <w:right w:val="none" w:sz="0" w:space="0" w:color="auto"/>
              </w:divBdr>
            </w:div>
          </w:divsChild>
        </w:div>
        <w:div w:id="1945916470">
          <w:marLeft w:val="0"/>
          <w:marRight w:val="0"/>
          <w:marTop w:val="0"/>
          <w:marBottom w:val="0"/>
          <w:divBdr>
            <w:top w:val="none" w:sz="0" w:space="0" w:color="auto"/>
            <w:left w:val="none" w:sz="0" w:space="0" w:color="auto"/>
            <w:bottom w:val="none" w:sz="0" w:space="0" w:color="auto"/>
            <w:right w:val="none" w:sz="0" w:space="0" w:color="auto"/>
          </w:divBdr>
          <w:divsChild>
            <w:div w:id="102962891">
              <w:marLeft w:val="0"/>
              <w:marRight w:val="0"/>
              <w:marTop w:val="0"/>
              <w:marBottom w:val="0"/>
              <w:divBdr>
                <w:top w:val="none" w:sz="0" w:space="0" w:color="auto"/>
                <w:left w:val="none" w:sz="0" w:space="0" w:color="auto"/>
                <w:bottom w:val="none" w:sz="0" w:space="0" w:color="auto"/>
                <w:right w:val="none" w:sz="0" w:space="0" w:color="auto"/>
              </w:divBdr>
            </w:div>
          </w:divsChild>
        </w:div>
        <w:div w:id="1946037006">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sChild>
        </w:div>
        <w:div w:id="1946230327">
          <w:marLeft w:val="0"/>
          <w:marRight w:val="0"/>
          <w:marTop w:val="0"/>
          <w:marBottom w:val="0"/>
          <w:divBdr>
            <w:top w:val="none" w:sz="0" w:space="0" w:color="auto"/>
            <w:left w:val="none" w:sz="0" w:space="0" w:color="auto"/>
            <w:bottom w:val="none" w:sz="0" w:space="0" w:color="auto"/>
            <w:right w:val="none" w:sz="0" w:space="0" w:color="auto"/>
          </w:divBdr>
          <w:divsChild>
            <w:div w:id="1470824941">
              <w:marLeft w:val="0"/>
              <w:marRight w:val="0"/>
              <w:marTop w:val="0"/>
              <w:marBottom w:val="0"/>
              <w:divBdr>
                <w:top w:val="none" w:sz="0" w:space="0" w:color="auto"/>
                <w:left w:val="none" w:sz="0" w:space="0" w:color="auto"/>
                <w:bottom w:val="none" w:sz="0" w:space="0" w:color="auto"/>
                <w:right w:val="none" w:sz="0" w:space="0" w:color="auto"/>
              </w:divBdr>
            </w:div>
          </w:divsChild>
        </w:div>
        <w:div w:id="1946305603">
          <w:marLeft w:val="0"/>
          <w:marRight w:val="0"/>
          <w:marTop w:val="0"/>
          <w:marBottom w:val="0"/>
          <w:divBdr>
            <w:top w:val="none" w:sz="0" w:space="0" w:color="auto"/>
            <w:left w:val="none" w:sz="0" w:space="0" w:color="auto"/>
            <w:bottom w:val="none" w:sz="0" w:space="0" w:color="auto"/>
            <w:right w:val="none" w:sz="0" w:space="0" w:color="auto"/>
          </w:divBdr>
          <w:divsChild>
            <w:div w:id="33775125">
              <w:marLeft w:val="0"/>
              <w:marRight w:val="0"/>
              <w:marTop w:val="0"/>
              <w:marBottom w:val="0"/>
              <w:divBdr>
                <w:top w:val="none" w:sz="0" w:space="0" w:color="auto"/>
                <w:left w:val="none" w:sz="0" w:space="0" w:color="auto"/>
                <w:bottom w:val="none" w:sz="0" w:space="0" w:color="auto"/>
                <w:right w:val="none" w:sz="0" w:space="0" w:color="auto"/>
              </w:divBdr>
            </w:div>
          </w:divsChild>
        </w:div>
        <w:div w:id="1947300867">
          <w:marLeft w:val="0"/>
          <w:marRight w:val="0"/>
          <w:marTop w:val="0"/>
          <w:marBottom w:val="0"/>
          <w:divBdr>
            <w:top w:val="none" w:sz="0" w:space="0" w:color="auto"/>
            <w:left w:val="none" w:sz="0" w:space="0" w:color="auto"/>
            <w:bottom w:val="none" w:sz="0" w:space="0" w:color="auto"/>
            <w:right w:val="none" w:sz="0" w:space="0" w:color="auto"/>
          </w:divBdr>
          <w:divsChild>
            <w:div w:id="918714716">
              <w:marLeft w:val="0"/>
              <w:marRight w:val="0"/>
              <w:marTop w:val="0"/>
              <w:marBottom w:val="0"/>
              <w:divBdr>
                <w:top w:val="none" w:sz="0" w:space="0" w:color="auto"/>
                <w:left w:val="none" w:sz="0" w:space="0" w:color="auto"/>
                <w:bottom w:val="none" w:sz="0" w:space="0" w:color="auto"/>
                <w:right w:val="none" w:sz="0" w:space="0" w:color="auto"/>
              </w:divBdr>
            </w:div>
          </w:divsChild>
        </w:div>
        <w:div w:id="1947882898">
          <w:marLeft w:val="0"/>
          <w:marRight w:val="0"/>
          <w:marTop w:val="0"/>
          <w:marBottom w:val="0"/>
          <w:divBdr>
            <w:top w:val="none" w:sz="0" w:space="0" w:color="auto"/>
            <w:left w:val="none" w:sz="0" w:space="0" w:color="auto"/>
            <w:bottom w:val="none" w:sz="0" w:space="0" w:color="auto"/>
            <w:right w:val="none" w:sz="0" w:space="0" w:color="auto"/>
          </w:divBdr>
          <w:divsChild>
            <w:div w:id="379134768">
              <w:marLeft w:val="0"/>
              <w:marRight w:val="0"/>
              <w:marTop w:val="0"/>
              <w:marBottom w:val="0"/>
              <w:divBdr>
                <w:top w:val="none" w:sz="0" w:space="0" w:color="auto"/>
                <w:left w:val="none" w:sz="0" w:space="0" w:color="auto"/>
                <w:bottom w:val="none" w:sz="0" w:space="0" w:color="auto"/>
                <w:right w:val="none" w:sz="0" w:space="0" w:color="auto"/>
              </w:divBdr>
            </w:div>
          </w:divsChild>
        </w:div>
        <w:div w:id="1947928320">
          <w:marLeft w:val="0"/>
          <w:marRight w:val="0"/>
          <w:marTop w:val="0"/>
          <w:marBottom w:val="0"/>
          <w:divBdr>
            <w:top w:val="none" w:sz="0" w:space="0" w:color="auto"/>
            <w:left w:val="none" w:sz="0" w:space="0" w:color="auto"/>
            <w:bottom w:val="none" w:sz="0" w:space="0" w:color="auto"/>
            <w:right w:val="none" w:sz="0" w:space="0" w:color="auto"/>
          </w:divBdr>
          <w:divsChild>
            <w:div w:id="954170767">
              <w:marLeft w:val="0"/>
              <w:marRight w:val="0"/>
              <w:marTop w:val="0"/>
              <w:marBottom w:val="0"/>
              <w:divBdr>
                <w:top w:val="none" w:sz="0" w:space="0" w:color="auto"/>
                <w:left w:val="none" w:sz="0" w:space="0" w:color="auto"/>
                <w:bottom w:val="none" w:sz="0" w:space="0" w:color="auto"/>
                <w:right w:val="none" w:sz="0" w:space="0" w:color="auto"/>
              </w:divBdr>
            </w:div>
          </w:divsChild>
        </w:div>
        <w:div w:id="1948123493">
          <w:marLeft w:val="0"/>
          <w:marRight w:val="0"/>
          <w:marTop w:val="0"/>
          <w:marBottom w:val="0"/>
          <w:divBdr>
            <w:top w:val="none" w:sz="0" w:space="0" w:color="auto"/>
            <w:left w:val="none" w:sz="0" w:space="0" w:color="auto"/>
            <w:bottom w:val="none" w:sz="0" w:space="0" w:color="auto"/>
            <w:right w:val="none" w:sz="0" w:space="0" w:color="auto"/>
          </w:divBdr>
          <w:divsChild>
            <w:div w:id="1163592974">
              <w:marLeft w:val="0"/>
              <w:marRight w:val="0"/>
              <w:marTop w:val="0"/>
              <w:marBottom w:val="0"/>
              <w:divBdr>
                <w:top w:val="none" w:sz="0" w:space="0" w:color="auto"/>
                <w:left w:val="none" w:sz="0" w:space="0" w:color="auto"/>
                <w:bottom w:val="none" w:sz="0" w:space="0" w:color="auto"/>
                <w:right w:val="none" w:sz="0" w:space="0" w:color="auto"/>
              </w:divBdr>
            </w:div>
          </w:divsChild>
        </w:div>
        <w:div w:id="1948462288">
          <w:marLeft w:val="0"/>
          <w:marRight w:val="0"/>
          <w:marTop w:val="0"/>
          <w:marBottom w:val="0"/>
          <w:divBdr>
            <w:top w:val="none" w:sz="0" w:space="0" w:color="auto"/>
            <w:left w:val="none" w:sz="0" w:space="0" w:color="auto"/>
            <w:bottom w:val="none" w:sz="0" w:space="0" w:color="auto"/>
            <w:right w:val="none" w:sz="0" w:space="0" w:color="auto"/>
          </w:divBdr>
          <w:divsChild>
            <w:div w:id="1229144699">
              <w:marLeft w:val="0"/>
              <w:marRight w:val="0"/>
              <w:marTop w:val="0"/>
              <w:marBottom w:val="0"/>
              <w:divBdr>
                <w:top w:val="none" w:sz="0" w:space="0" w:color="auto"/>
                <w:left w:val="none" w:sz="0" w:space="0" w:color="auto"/>
                <w:bottom w:val="none" w:sz="0" w:space="0" w:color="auto"/>
                <w:right w:val="none" w:sz="0" w:space="0" w:color="auto"/>
              </w:divBdr>
            </w:div>
          </w:divsChild>
        </w:div>
        <w:div w:id="1948613995">
          <w:marLeft w:val="0"/>
          <w:marRight w:val="0"/>
          <w:marTop w:val="0"/>
          <w:marBottom w:val="0"/>
          <w:divBdr>
            <w:top w:val="none" w:sz="0" w:space="0" w:color="auto"/>
            <w:left w:val="none" w:sz="0" w:space="0" w:color="auto"/>
            <w:bottom w:val="none" w:sz="0" w:space="0" w:color="auto"/>
            <w:right w:val="none" w:sz="0" w:space="0" w:color="auto"/>
          </w:divBdr>
          <w:divsChild>
            <w:div w:id="1170413616">
              <w:marLeft w:val="0"/>
              <w:marRight w:val="0"/>
              <w:marTop w:val="0"/>
              <w:marBottom w:val="0"/>
              <w:divBdr>
                <w:top w:val="none" w:sz="0" w:space="0" w:color="auto"/>
                <w:left w:val="none" w:sz="0" w:space="0" w:color="auto"/>
                <w:bottom w:val="none" w:sz="0" w:space="0" w:color="auto"/>
                <w:right w:val="none" w:sz="0" w:space="0" w:color="auto"/>
              </w:divBdr>
            </w:div>
          </w:divsChild>
        </w:div>
        <w:div w:id="1948614108">
          <w:marLeft w:val="0"/>
          <w:marRight w:val="0"/>
          <w:marTop w:val="0"/>
          <w:marBottom w:val="0"/>
          <w:divBdr>
            <w:top w:val="none" w:sz="0" w:space="0" w:color="auto"/>
            <w:left w:val="none" w:sz="0" w:space="0" w:color="auto"/>
            <w:bottom w:val="none" w:sz="0" w:space="0" w:color="auto"/>
            <w:right w:val="none" w:sz="0" w:space="0" w:color="auto"/>
          </w:divBdr>
          <w:divsChild>
            <w:div w:id="153491190">
              <w:marLeft w:val="0"/>
              <w:marRight w:val="0"/>
              <w:marTop w:val="0"/>
              <w:marBottom w:val="0"/>
              <w:divBdr>
                <w:top w:val="none" w:sz="0" w:space="0" w:color="auto"/>
                <w:left w:val="none" w:sz="0" w:space="0" w:color="auto"/>
                <w:bottom w:val="none" w:sz="0" w:space="0" w:color="auto"/>
                <w:right w:val="none" w:sz="0" w:space="0" w:color="auto"/>
              </w:divBdr>
            </w:div>
          </w:divsChild>
        </w:div>
        <w:div w:id="1948729360">
          <w:marLeft w:val="0"/>
          <w:marRight w:val="0"/>
          <w:marTop w:val="0"/>
          <w:marBottom w:val="0"/>
          <w:divBdr>
            <w:top w:val="none" w:sz="0" w:space="0" w:color="auto"/>
            <w:left w:val="none" w:sz="0" w:space="0" w:color="auto"/>
            <w:bottom w:val="none" w:sz="0" w:space="0" w:color="auto"/>
            <w:right w:val="none" w:sz="0" w:space="0" w:color="auto"/>
          </w:divBdr>
          <w:divsChild>
            <w:div w:id="977612326">
              <w:marLeft w:val="0"/>
              <w:marRight w:val="0"/>
              <w:marTop w:val="0"/>
              <w:marBottom w:val="0"/>
              <w:divBdr>
                <w:top w:val="none" w:sz="0" w:space="0" w:color="auto"/>
                <w:left w:val="none" w:sz="0" w:space="0" w:color="auto"/>
                <w:bottom w:val="none" w:sz="0" w:space="0" w:color="auto"/>
                <w:right w:val="none" w:sz="0" w:space="0" w:color="auto"/>
              </w:divBdr>
            </w:div>
          </w:divsChild>
        </w:div>
        <w:div w:id="1949239471">
          <w:marLeft w:val="0"/>
          <w:marRight w:val="0"/>
          <w:marTop w:val="0"/>
          <w:marBottom w:val="0"/>
          <w:divBdr>
            <w:top w:val="none" w:sz="0" w:space="0" w:color="auto"/>
            <w:left w:val="none" w:sz="0" w:space="0" w:color="auto"/>
            <w:bottom w:val="none" w:sz="0" w:space="0" w:color="auto"/>
            <w:right w:val="none" w:sz="0" w:space="0" w:color="auto"/>
          </w:divBdr>
          <w:divsChild>
            <w:div w:id="633022560">
              <w:marLeft w:val="0"/>
              <w:marRight w:val="0"/>
              <w:marTop w:val="0"/>
              <w:marBottom w:val="0"/>
              <w:divBdr>
                <w:top w:val="none" w:sz="0" w:space="0" w:color="auto"/>
                <w:left w:val="none" w:sz="0" w:space="0" w:color="auto"/>
                <w:bottom w:val="none" w:sz="0" w:space="0" w:color="auto"/>
                <w:right w:val="none" w:sz="0" w:space="0" w:color="auto"/>
              </w:divBdr>
            </w:div>
          </w:divsChild>
        </w:div>
        <w:div w:id="1949385339">
          <w:marLeft w:val="0"/>
          <w:marRight w:val="0"/>
          <w:marTop w:val="0"/>
          <w:marBottom w:val="0"/>
          <w:divBdr>
            <w:top w:val="none" w:sz="0" w:space="0" w:color="auto"/>
            <w:left w:val="none" w:sz="0" w:space="0" w:color="auto"/>
            <w:bottom w:val="none" w:sz="0" w:space="0" w:color="auto"/>
            <w:right w:val="none" w:sz="0" w:space="0" w:color="auto"/>
          </w:divBdr>
          <w:divsChild>
            <w:div w:id="1615136301">
              <w:marLeft w:val="0"/>
              <w:marRight w:val="0"/>
              <w:marTop w:val="0"/>
              <w:marBottom w:val="0"/>
              <w:divBdr>
                <w:top w:val="none" w:sz="0" w:space="0" w:color="auto"/>
                <w:left w:val="none" w:sz="0" w:space="0" w:color="auto"/>
                <w:bottom w:val="none" w:sz="0" w:space="0" w:color="auto"/>
                <w:right w:val="none" w:sz="0" w:space="0" w:color="auto"/>
              </w:divBdr>
            </w:div>
          </w:divsChild>
        </w:div>
        <w:div w:id="1949391220">
          <w:marLeft w:val="0"/>
          <w:marRight w:val="0"/>
          <w:marTop w:val="0"/>
          <w:marBottom w:val="0"/>
          <w:divBdr>
            <w:top w:val="none" w:sz="0" w:space="0" w:color="auto"/>
            <w:left w:val="none" w:sz="0" w:space="0" w:color="auto"/>
            <w:bottom w:val="none" w:sz="0" w:space="0" w:color="auto"/>
            <w:right w:val="none" w:sz="0" w:space="0" w:color="auto"/>
          </w:divBdr>
          <w:divsChild>
            <w:div w:id="1861818039">
              <w:marLeft w:val="0"/>
              <w:marRight w:val="0"/>
              <w:marTop w:val="0"/>
              <w:marBottom w:val="0"/>
              <w:divBdr>
                <w:top w:val="none" w:sz="0" w:space="0" w:color="auto"/>
                <w:left w:val="none" w:sz="0" w:space="0" w:color="auto"/>
                <w:bottom w:val="none" w:sz="0" w:space="0" w:color="auto"/>
                <w:right w:val="none" w:sz="0" w:space="0" w:color="auto"/>
              </w:divBdr>
            </w:div>
          </w:divsChild>
        </w:div>
        <w:div w:id="1949703366">
          <w:marLeft w:val="0"/>
          <w:marRight w:val="0"/>
          <w:marTop w:val="0"/>
          <w:marBottom w:val="0"/>
          <w:divBdr>
            <w:top w:val="none" w:sz="0" w:space="0" w:color="auto"/>
            <w:left w:val="none" w:sz="0" w:space="0" w:color="auto"/>
            <w:bottom w:val="none" w:sz="0" w:space="0" w:color="auto"/>
            <w:right w:val="none" w:sz="0" w:space="0" w:color="auto"/>
          </w:divBdr>
          <w:divsChild>
            <w:div w:id="766391229">
              <w:marLeft w:val="0"/>
              <w:marRight w:val="0"/>
              <w:marTop w:val="0"/>
              <w:marBottom w:val="0"/>
              <w:divBdr>
                <w:top w:val="none" w:sz="0" w:space="0" w:color="auto"/>
                <w:left w:val="none" w:sz="0" w:space="0" w:color="auto"/>
                <w:bottom w:val="none" w:sz="0" w:space="0" w:color="auto"/>
                <w:right w:val="none" w:sz="0" w:space="0" w:color="auto"/>
              </w:divBdr>
            </w:div>
          </w:divsChild>
        </w:div>
        <w:div w:id="1949850005">
          <w:marLeft w:val="0"/>
          <w:marRight w:val="0"/>
          <w:marTop w:val="0"/>
          <w:marBottom w:val="0"/>
          <w:divBdr>
            <w:top w:val="none" w:sz="0" w:space="0" w:color="auto"/>
            <w:left w:val="none" w:sz="0" w:space="0" w:color="auto"/>
            <w:bottom w:val="none" w:sz="0" w:space="0" w:color="auto"/>
            <w:right w:val="none" w:sz="0" w:space="0" w:color="auto"/>
          </w:divBdr>
          <w:divsChild>
            <w:div w:id="518810991">
              <w:marLeft w:val="0"/>
              <w:marRight w:val="0"/>
              <w:marTop w:val="0"/>
              <w:marBottom w:val="0"/>
              <w:divBdr>
                <w:top w:val="none" w:sz="0" w:space="0" w:color="auto"/>
                <w:left w:val="none" w:sz="0" w:space="0" w:color="auto"/>
                <w:bottom w:val="none" w:sz="0" w:space="0" w:color="auto"/>
                <w:right w:val="none" w:sz="0" w:space="0" w:color="auto"/>
              </w:divBdr>
            </w:div>
          </w:divsChild>
        </w:div>
        <w:div w:id="1949850006">
          <w:marLeft w:val="0"/>
          <w:marRight w:val="0"/>
          <w:marTop w:val="0"/>
          <w:marBottom w:val="0"/>
          <w:divBdr>
            <w:top w:val="none" w:sz="0" w:space="0" w:color="auto"/>
            <w:left w:val="none" w:sz="0" w:space="0" w:color="auto"/>
            <w:bottom w:val="none" w:sz="0" w:space="0" w:color="auto"/>
            <w:right w:val="none" w:sz="0" w:space="0" w:color="auto"/>
          </w:divBdr>
          <w:divsChild>
            <w:div w:id="581453495">
              <w:marLeft w:val="0"/>
              <w:marRight w:val="0"/>
              <w:marTop w:val="0"/>
              <w:marBottom w:val="0"/>
              <w:divBdr>
                <w:top w:val="none" w:sz="0" w:space="0" w:color="auto"/>
                <w:left w:val="none" w:sz="0" w:space="0" w:color="auto"/>
                <w:bottom w:val="none" w:sz="0" w:space="0" w:color="auto"/>
                <w:right w:val="none" w:sz="0" w:space="0" w:color="auto"/>
              </w:divBdr>
            </w:div>
          </w:divsChild>
        </w:div>
        <w:div w:id="1949966801">
          <w:marLeft w:val="0"/>
          <w:marRight w:val="0"/>
          <w:marTop w:val="0"/>
          <w:marBottom w:val="0"/>
          <w:divBdr>
            <w:top w:val="none" w:sz="0" w:space="0" w:color="auto"/>
            <w:left w:val="none" w:sz="0" w:space="0" w:color="auto"/>
            <w:bottom w:val="none" w:sz="0" w:space="0" w:color="auto"/>
            <w:right w:val="none" w:sz="0" w:space="0" w:color="auto"/>
          </w:divBdr>
          <w:divsChild>
            <w:div w:id="272981689">
              <w:marLeft w:val="0"/>
              <w:marRight w:val="0"/>
              <w:marTop w:val="0"/>
              <w:marBottom w:val="0"/>
              <w:divBdr>
                <w:top w:val="none" w:sz="0" w:space="0" w:color="auto"/>
                <w:left w:val="none" w:sz="0" w:space="0" w:color="auto"/>
                <w:bottom w:val="none" w:sz="0" w:space="0" w:color="auto"/>
                <w:right w:val="none" w:sz="0" w:space="0" w:color="auto"/>
              </w:divBdr>
            </w:div>
          </w:divsChild>
        </w:div>
        <w:div w:id="1950040838">
          <w:marLeft w:val="0"/>
          <w:marRight w:val="0"/>
          <w:marTop w:val="0"/>
          <w:marBottom w:val="0"/>
          <w:divBdr>
            <w:top w:val="none" w:sz="0" w:space="0" w:color="auto"/>
            <w:left w:val="none" w:sz="0" w:space="0" w:color="auto"/>
            <w:bottom w:val="none" w:sz="0" w:space="0" w:color="auto"/>
            <w:right w:val="none" w:sz="0" w:space="0" w:color="auto"/>
          </w:divBdr>
          <w:divsChild>
            <w:div w:id="919024273">
              <w:marLeft w:val="0"/>
              <w:marRight w:val="0"/>
              <w:marTop w:val="0"/>
              <w:marBottom w:val="0"/>
              <w:divBdr>
                <w:top w:val="none" w:sz="0" w:space="0" w:color="auto"/>
                <w:left w:val="none" w:sz="0" w:space="0" w:color="auto"/>
                <w:bottom w:val="none" w:sz="0" w:space="0" w:color="auto"/>
                <w:right w:val="none" w:sz="0" w:space="0" w:color="auto"/>
              </w:divBdr>
            </w:div>
          </w:divsChild>
        </w:div>
        <w:div w:id="1950811614">
          <w:marLeft w:val="0"/>
          <w:marRight w:val="0"/>
          <w:marTop w:val="0"/>
          <w:marBottom w:val="0"/>
          <w:divBdr>
            <w:top w:val="none" w:sz="0" w:space="0" w:color="auto"/>
            <w:left w:val="none" w:sz="0" w:space="0" w:color="auto"/>
            <w:bottom w:val="none" w:sz="0" w:space="0" w:color="auto"/>
            <w:right w:val="none" w:sz="0" w:space="0" w:color="auto"/>
          </w:divBdr>
          <w:divsChild>
            <w:div w:id="591397784">
              <w:marLeft w:val="0"/>
              <w:marRight w:val="0"/>
              <w:marTop w:val="0"/>
              <w:marBottom w:val="0"/>
              <w:divBdr>
                <w:top w:val="none" w:sz="0" w:space="0" w:color="auto"/>
                <w:left w:val="none" w:sz="0" w:space="0" w:color="auto"/>
                <w:bottom w:val="none" w:sz="0" w:space="0" w:color="auto"/>
                <w:right w:val="none" w:sz="0" w:space="0" w:color="auto"/>
              </w:divBdr>
            </w:div>
          </w:divsChild>
        </w:div>
        <w:div w:id="1951742540">
          <w:marLeft w:val="0"/>
          <w:marRight w:val="0"/>
          <w:marTop w:val="0"/>
          <w:marBottom w:val="0"/>
          <w:divBdr>
            <w:top w:val="none" w:sz="0" w:space="0" w:color="auto"/>
            <w:left w:val="none" w:sz="0" w:space="0" w:color="auto"/>
            <w:bottom w:val="none" w:sz="0" w:space="0" w:color="auto"/>
            <w:right w:val="none" w:sz="0" w:space="0" w:color="auto"/>
          </w:divBdr>
          <w:divsChild>
            <w:div w:id="1745448474">
              <w:marLeft w:val="0"/>
              <w:marRight w:val="0"/>
              <w:marTop w:val="0"/>
              <w:marBottom w:val="0"/>
              <w:divBdr>
                <w:top w:val="none" w:sz="0" w:space="0" w:color="auto"/>
                <w:left w:val="none" w:sz="0" w:space="0" w:color="auto"/>
                <w:bottom w:val="none" w:sz="0" w:space="0" w:color="auto"/>
                <w:right w:val="none" w:sz="0" w:space="0" w:color="auto"/>
              </w:divBdr>
            </w:div>
          </w:divsChild>
        </w:div>
        <w:div w:id="1952082302">
          <w:marLeft w:val="0"/>
          <w:marRight w:val="0"/>
          <w:marTop w:val="0"/>
          <w:marBottom w:val="0"/>
          <w:divBdr>
            <w:top w:val="none" w:sz="0" w:space="0" w:color="auto"/>
            <w:left w:val="none" w:sz="0" w:space="0" w:color="auto"/>
            <w:bottom w:val="none" w:sz="0" w:space="0" w:color="auto"/>
            <w:right w:val="none" w:sz="0" w:space="0" w:color="auto"/>
          </w:divBdr>
          <w:divsChild>
            <w:div w:id="665471985">
              <w:marLeft w:val="0"/>
              <w:marRight w:val="0"/>
              <w:marTop w:val="0"/>
              <w:marBottom w:val="0"/>
              <w:divBdr>
                <w:top w:val="none" w:sz="0" w:space="0" w:color="auto"/>
                <w:left w:val="none" w:sz="0" w:space="0" w:color="auto"/>
                <w:bottom w:val="none" w:sz="0" w:space="0" w:color="auto"/>
                <w:right w:val="none" w:sz="0" w:space="0" w:color="auto"/>
              </w:divBdr>
            </w:div>
          </w:divsChild>
        </w:div>
        <w:div w:id="1952130337">
          <w:marLeft w:val="0"/>
          <w:marRight w:val="0"/>
          <w:marTop w:val="0"/>
          <w:marBottom w:val="0"/>
          <w:divBdr>
            <w:top w:val="none" w:sz="0" w:space="0" w:color="auto"/>
            <w:left w:val="none" w:sz="0" w:space="0" w:color="auto"/>
            <w:bottom w:val="none" w:sz="0" w:space="0" w:color="auto"/>
            <w:right w:val="none" w:sz="0" w:space="0" w:color="auto"/>
          </w:divBdr>
          <w:divsChild>
            <w:div w:id="453715887">
              <w:marLeft w:val="0"/>
              <w:marRight w:val="0"/>
              <w:marTop w:val="0"/>
              <w:marBottom w:val="0"/>
              <w:divBdr>
                <w:top w:val="none" w:sz="0" w:space="0" w:color="auto"/>
                <w:left w:val="none" w:sz="0" w:space="0" w:color="auto"/>
                <w:bottom w:val="none" w:sz="0" w:space="0" w:color="auto"/>
                <w:right w:val="none" w:sz="0" w:space="0" w:color="auto"/>
              </w:divBdr>
            </w:div>
          </w:divsChild>
        </w:div>
        <w:div w:id="1952474878">
          <w:marLeft w:val="0"/>
          <w:marRight w:val="0"/>
          <w:marTop w:val="0"/>
          <w:marBottom w:val="0"/>
          <w:divBdr>
            <w:top w:val="none" w:sz="0" w:space="0" w:color="auto"/>
            <w:left w:val="none" w:sz="0" w:space="0" w:color="auto"/>
            <w:bottom w:val="none" w:sz="0" w:space="0" w:color="auto"/>
            <w:right w:val="none" w:sz="0" w:space="0" w:color="auto"/>
          </w:divBdr>
          <w:divsChild>
            <w:div w:id="1903178895">
              <w:marLeft w:val="0"/>
              <w:marRight w:val="0"/>
              <w:marTop w:val="0"/>
              <w:marBottom w:val="0"/>
              <w:divBdr>
                <w:top w:val="none" w:sz="0" w:space="0" w:color="auto"/>
                <w:left w:val="none" w:sz="0" w:space="0" w:color="auto"/>
                <w:bottom w:val="none" w:sz="0" w:space="0" w:color="auto"/>
                <w:right w:val="none" w:sz="0" w:space="0" w:color="auto"/>
              </w:divBdr>
            </w:div>
          </w:divsChild>
        </w:div>
        <w:div w:id="1952853259">
          <w:marLeft w:val="0"/>
          <w:marRight w:val="0"/>
          <w:marTop w:val="0"/>
          <w:marBottom w:val="0"/>
          <w:divBdr>
            <w:top w:val="none" w:sz="0" w:space="0" w:color="auto"/>
            <w:left w:val="none" w:sz="0" w:space="0" w:color="auto"/>
            <w:bottom w:val="none" w:sz="0" w:space="0" w:color="auto"/>
            <w:right w:val="none" w:sz="0" w:space="0" w:color="auto"/>
          </w:divBdr>
          <w:divsChild>
            <w:div w:id="1106385958">
              <w:marLeft w:val="0"/>
              <w:marRight w:val="0"/>
              <w:marTop w:val="0"/>
              <w:marBottom w:val="0"/>
              <w:divBdr>
                <w:top w:val="none" w:sz="0" w:space="0" w:color="auto"/>
                <w:left w:val="none" w:sz="0" w:space="0" w:color="auto"/>
                <w:bottom w:val="none" w:sz="0" w:space="0" w:color="auto"/>
                <w:right w:val="none" w:sz="0" w:space="0" w:color="auto"/>
              </w:divBdr>
            </w:div>
          </w:divsChild>
        </w:div>
        <w:div w:id="1953436206">
          <w:marLeft w:val="0"/>
          <w:marRight w:val="0"/>
          <w:marTop w:val="0"/>
          <w:marBottom w:val="0"/>
          <w:divBdr>
            <w:top w:val="none" w:sz="0" w:space="0" w:color="auto"/>
            <w:left w:val="none" w:sz="0" w:space="0" w:color="auto"/>
            <w:bottom w:val="none" w:sz="0" w:space="0" w:color="auto"/>
            <w:right w:val="none" w:sz="0" w:space="0" w:color="auto"/>
          </w:divBdr>
          <w:divsChild>
            <w:div w:id="1978759113">
              <w:marLeft w:val="0"/>
              <w:marRight w:val="0"/>
              <w:marTop w:val="0"/>
              <w:marBottom w:val="0"/>
              <w:divBdr>
                <w:top w:val="none" w:sz="0" w:space="0" w:color="auto"/>
                <w:left w:val="none" w:sz="0" w:space="0" w:color="auto"/>
                <w:bottom w:val="none" w:sz="0" w:space="0" w:color="auto"/>
                <w:right w:val="none" w:sz="0" w:space="0" w:color="auto"/>
              </w:divBdr>
            </w:div>
          </w:divsChild>
        </w:div>
        <w:div w:id="1953784882">
          <w:marLeft w:val="0"/>
          <w:marRight w:val="0"/>
          <w:marTop w:val="0"/>
          <w:marBottom w:val="0"/>
          <w:divBdr>
            <w:top w:val="none" w:sz="0" w:space="0" w:color="auto"/>
            <w:left w:val="none" w:sz="0" w:space="0" w:color="auto"/>
            <w:bottom w:val="none" w:sz="0" w:space="0" w:color="auto"/>
            <w:right w:val="none" w:sz="0" w:space="0" w:color="auto"/>
          </w:divBdr>
          <w:divsChild>
            <w:div w:id="766777589">
              <w:marLeft w:val="0"/>
              <w:marRight w:val="0"/>
              <w:marTop w:val="0"/>
              <w:marBottom w:val="0"/>
              <w:divBdr>
                <w:top w:val="none" w:sz="0" w:space="0" w:color="auto"/>
                <w:left w:val="none" w:sz="0" w:space="0" w:color="auto"/>
                <w:bottom w:val="none" w:sz="0" w:space="0" w:color="auto"/>
                <w:right w:val="none" w:sz="0" w:space="0" w:color="auto"/>
              </w:divBdr>
            </w:div>
          </w:divsChild>
        </w:div>
        <w:div w:id="1954051140">
          <w:marLeft w:val="0"/>
          <w:marRight w:val="0"/>
          <w:marTop w:val="0"/>
          <w:marBottom w:val="0"/>
          <w:divBdr>
            <w:top w:val="none" w:sz="0" w:space="0" w:color="auto"/>
            <w:left w:val="none" w:sz="0" w:space="0" w:color="auto"/>
            <w:bottom w:val="none" w:sz="0" w:space="0" w:color="auto"/>
            <w:right w:val="none" w:sz="0" w:space="0" w:color="auto"/>
          </w:divBdr>
          <w:divsChild>
            <w:div w:id="387803089">
              <w:marLeft w:val="0"/>
              <w:marRight w:val="0"/>
              <w:marTop w:val="0"/>
              <w:marBottom w:val="0"/>
              <w:divBdr>
                <w:top w:val="none" w:sz="0" w:space="0" w:color="auto"/>
                <w:left w:val="none" w:sz="0" w:space="0" w:color="auto"/>
                <w:bottom w:val="none" w:sz="0" w:space="0" w:color="auto"/>
                <w:right w:val="none" w:sz="0" w:space="0" w:color="auto"/>
              </w:divBdr>
            </w:div>
          </w:divsChild>
        </w:div>
        <w:div w:id="1954284506">
          <w:marLeft w:val="0"/>
          <w:marRight w:val="0"/>
          <w:marTop w:val="0"/>
          <w:marBottom w:val="0"/>
          <w:divBdr>
            <w:top w:val="none" w:sz="0" w:space="0" w:color="auto"/>
            <w:left w:val="none" w:sz="0" w:space="0" w:color="auto"/>
            <w:bottom w:val="none" w:sz="0" w:space="0" w:color="auto"/>
            <w:right w:val="none" w:sz="0" w:space="0" w:color="auto"/>
          </w:divBdr>
          <w:divsChild>
            <w:div w:id="1885558219">
              <w:marLeft w:val="0"/>
              <w:marRight w:val="0"/>
              <w:marTop w:val="0"/>
              <w:marBottom w:val="0"/>
              <w:divBdr>
                <w:top w:val="none" w:sz="0" w:space="0" w:color="auto"/>
                <w:left w:val="none" w:sz="0" w:space="0" w:color="auto"/>
                <w:bottom w:val="none" w:sz="0" w:space="0" w:color="auto"/>
                <w:right w:val="none" w:sz="0" w:space="0" w:color="auto"/>
              </w:divBdr>
            </w:div>
          </w:divsChild>
        </w:div>
        <w:div w:id="1955360944">
          <w:marLeft w:val="0"/>
          <w:marRight w:val="0"/>
          <w:marTop w:val="0"/>
          <w:marBottom w:val="0"/>
          <w:divBdr>
            <w:top w:val="none" w:sz="0" w:space="0" w:color="auto"/>
            <w:left w:val="none" w:sz="0" w:space="0" w:color="auto"/>
            <w:bottom w:val="none" w:sz="0" w:space="0" w:color="auto"/>
            <w:right w:val="none" w:sz="0" w:space="0" w:color="auto"/>
          </w:divBdr>
          <w:divsChild>
            <w:div w:id="1360206799">
              <w:marLeft w:val="0"/>
              <w:marRight w:val="0"/>
              <w:marTop w:val="0"/>
              <w:marBottom w:val="0"/>
              <w:divBdr>
                <w:top w:val="none" w:sz="0" w:space="0" w:color="auto"/>
                <w:left w:val="none" w:sz="0" w:space="0" w:color="auto"/>
                <w:bottom w:val="none" w:sz="0" w:space="0" w:color="auto"/>
                <w:right w:val="none" w:sz="0" w:space="0" w:color="auto"/>
              </w:divBdr>
            </w:div>
          </w:divsChild>
        </w:div>
        <w:div w:id="1955477401">
          <w:marLeft w:val="0"/>
          <w:marRight w:val="0"/>
          <w:marTop w:val="0"/>
          <w:marBottom w:val="0"/>
          <w:divBdr>
            <w:top w:val="none" w:sz="0" w:space="0" w:color="auto"/>
            <w:left w:val="none" w:sz="0" w:space="0" w:color="auto"/>
            <w:bottom w:val="none" w:sz="0" w:space="0" w:color="auto"/>
            <w:right w:val="none" w:sz="0" w:space="0" w:color="auto"/>
          </w:divBdr>
          <w:divsChild>
            <w:div w:id="222714572">
              <w:marLeft w:val="0"/>
              <w:marRight w:val="0"/>
              <w:marTop w:val="0"/>
              <w:marBottom w:val="0"/>
              <w:divBdr>
                <w:top w:val="none" w:sz="0" w:space="0" w:color="auto"/>
                <w:left w:val="none" w:sz="0" w:space="0" w:color="auto"/>
                <w:bottom w:val="none" w:sz="0" w:space="0" w:color="auto"/>
                <w:right w:val="none" w:sz="0" w:space="0" w:color="auto"/>
              </w:divBdr>
            </w:div>
          </w:divsChild>
        </w:div>
        <w:div w:id="1955868957">
          <w:marLeft w:val="0"/>
          <w:marRight w:val="0"/>
          <w:marTop w:val="0"/>
          <w:marBottom w:val="0"/>
          <w:divBdr>
            <w:top w:val="none" w:sz="0" w:space="0" w:color="auto"/>
            <w:left w:val="none" w:sz="0" w:space="0" w:color="auto"/>
            <w:bottom w:val="none" w:sz="0" w:space="0" w:color="auto"/>
            <w:right w:val="none" w:sz="0" w:space="0" w:color="auto"/>
          </w:divBdr>
          <w:divsChild>
            <w:div w:id="1305937536">
              <w:marLeft w:val="0"/>
              <w:marRight w:val="0"/>
              <w:marTop w:val="0"/>
              <w:marBottom w:val="0"/>
              <w:divBdr>
                <w:top w:val="none" w:sz="0" w:space="0" w:color="auto"/>
                <w:left w:val="none" w:sz="0" w:space="0" w:color="auto"/>
                <w:bottom w:val="none" w:sz="0" w:space="0" w:color="auto"/>
                <w:right w:val="none" w:sz="0" w:space="0" w:color="auto"/>
              </w:divBdr>
            </w:div>
          </w:divsChild>
        </w:div>
        <w:div w:id="1956211161">
          <w:marLeft w:val="0"/>
          <w:marRight w:val="0"/>
          <w:marTop w:val="0"/>
          <w:marBottom w:val="0"/>
          <w:divBdr>
            <w:top w:val="none" w:sz="0" w:space="0" w:color="auto"/>
            <w:left w:val="none" w:sz="0" w:space="0" w:color="auto"/>
            <w:bottom w:val="none" w:sz="0" w:space="0" w:color="auto"/>
            <w:right w:val="none" w:sz="0" w:space="0" w:color="auto"/>
          </w:divBdr>
          <w:divsChild>
            <w:div w:id="95223868">
              <w:marLeft w:val="0"/>
              <w:marRight w:val="0"/>
              <w:marTop w:val="0"/>
              <w:marBottom w:val="0"/>
              <w:divBdr>
                <w:top w:val="none" w:sz="0" w:space="0" w:color="auto"/>
                <w:left w:val="none" w:sz="0" w:space="0" w:color="auto"/>
                <w:bottom w:val="none" w:sz="0" w:space="0" w:color="auto"/>
                <w:right w:val="none" w:sz="0" w:space="0" w:color="auto"/>
              </w:divBdr>
            </w:div>
          </w:divsChild>
        </w:div>
        <w:div w:id="1957254371">
          <w:marLeft w:val="0"/>
          <w:marRight w:val="0"/>
          <w:marTop w:val="0"/>
          <w:marBottom w:val="0"/>
          <w:divBdr>
            <w:top w:val="none" w:sz="0" w:space="0" w:color="auto"/>
            <w:left w:val="none" w:sz="0" w:space="0" w:color="auto"/>
            <w:bottom w:val="none" w:sz="0" w:space="0" w:color="auto"/>
            <w:right w:val="none" w:sz="0" w:space="0" w:color="auto"/>
          </w:divBdr>
          <w:divsChild>
            <w:div w:id="1406341157">
              <w:marLeft w:val="0"/>
              <w:marRight w:val="0"/>
              <w:marTop w:val="0"/>
              <w:marBottom w:val="0"/>
              <w:divBdr>
                <w:top w:val="none" w:sz="0" w:space="0" w:color="auto"/>
                <w:left w:val="none" w:sz="0" w:space="0" w:color="auto"/>
                <w:bottom w:val="none" w:sz="0" w:space="0" w:color="auto"/>
                <w:right w:val="none" w:sz="0" w:space="0" w:color="auto"/>
              </w:divBdr>
            </w:div>
          </w:divsChild>
        </w:div>
        <w:div w:id="1957827040">
          <w:marLeft w:val="0"/>
          <w:marRight w:val="0"/>
          <w:marTop w:val="0"/>
          <w:marBottom w:val="0"/>
          <w:divBdr>
            <w:top w:val="none" w:sz="0" w:space="0" w:color="auto"/>
            <w:left w:val="none" w:sz="0" w:space="0" w:color="auto"/>
            <w:bottom w:val="none" w:sz="0" w:space="0" w:color="auto"/>
            <w:right w:val="none" w:sz="0" w:space="0" w:color="auto"/>
          </w:divBdr>
          <w:divsChild>
            <w:div w:id="1862013486">
              <w:marLeft w:val="0"/>
              <w:marRight w:val="0"/>
              <w:marTop w:val="0"/>
              <w:marBottom w:val="0"/>
              <w:divBdr>
                <w:top w:val="none" w:sz="0" w:space="0" w:color="auto"/>
                <w:left w:val="none" w:sz="0" w:space="0" w:color="auto"/>
                <w:bottom w:val="none" w:sz="0" w:space="0" w:color="auto"/>
                <w:right w:val="none" w:sz="0" w:space="0" w:color="auto"/>
              </w:divBdr>
            </w:div>
          </w:divsChild>
        </w:div>
        <w:div w:id="1957981911">
          <w:marLeft w:val="0"/>
          <w:marRight w:val="0"/>
          <w:marTop w:val="0"/>
          <w:marBottom w:val="0"/>
          <w:divBdr>
            <w:top w:val="none" w:sz="0" w:space="0" w:color="auto"/>
            <w:left w:val="none" w:sz="0" w:space="0" w:color="auto"/>
            <w:bottom w:val="none" w:sz="0" w:space="0" w:color="auto"/>
            <w:right w:val="none" w:sz="0" w:space="0" w:color="auto"/>
          </w:divBdr>
          <w:divsChild>
            <w:div w:id="2103528229">
              <w:marLeft w:val="0"/>
              <w:marRight w:val="0"/>
              <w:marTop w:val="0"/>
              <w:marBottom w:val="0"/>
              <w:divBdr>
                <w:top w:val="none" w:sz="0" w:space="0" w:color="auto"/>
                <w:left w:val="none" w:sz="0" w:space="0" w:color="auto"/>
                <w:bottom w:val="none" w:sz="0" w:space="0" w:color="auto"/>
                <w:right w:val="none" w:sz="0" w:space="0" w:color="auto"/>
              </w:divBdr>
            </w:div>
          </w:divsChild>
        </w:div>
        <w:div w:id="1958246018">
          <w:marLeft w:val="0"/>
          <w:marRight w:val="0"/>
          <w:marTop w:val="0"/>
          <w:marBottom w:val="0"/>
          <w:divBdr>
            <w:top w:val="none" w:sz="0" w:space="0" w:color="auto"/>
            <w:left w:val="none" w:sz="0" w:space="0" w:color="auto"/>
            <w:bottom w:val="none" w:sz="0" w:space="0" w:color="auto"/>
            <w:right w:val="none" w:sz="0" w:space="0" w:color="auto"/>
          </w:divBdr>
          <w:divsChild>
            <w:div w:id="1560822128">
              <w:marLeft w:val="0"/>
              <w:marRight w:val="0"/>
              <w:marTop w:val="0"/>
              <w:marBottom w:val="0"/>
              <w:divBdr>
                <w:top w:val="none" w:sz="0" w:space="0" w:color="auto"/>
                <w:left w:val="none" w:sz="0" w:space="0" w:color="auto"/>
                <w:bottom w:val="none" w:sz="0" w:space="0" w:color="auto"/>
                <w:right w:val="none" w:sz="0" w:space="0" w:color="auto"/>
              </w:divBdr>
            </w:div>
          </w:divsChild>
        </w:div>
        <w:div w:id="1958640683">
          <w:marLeft w:val="0"/>
          <w:marRight w:val="0"/>
          <w:marTop w:val="0"/>
          <w:marBottom w:val="0"/>
          <w:divBdr>
            <w:top w:val="none" w:sz="0" w:space="0" w:color="auto"/>
            <w:left w:val="none" w:sz="0" w:space="0" w:color="auto"/>
            <w:bottom w:val="none" w:sz="0" w:space="0" w:color="auto"/>
            <w:right w:val="none" w:sz="0" w:space="0" w:color="auto"/>
          </w:divBdr>
          <w:divsChild>
            <w:div w:id="1017194268">
              <w:marLeft w:val="0"/>
              <w:marRight w:val="0"/>
              <w:marTop w:val="0"/>
              <w:marBottom w:val="0"/>
              <w:divBdr>
                <w:top w:val="none" w:sz="0" w:space="0" w:color="auto"/>
                <w:left w:val="none" w:sz="0" w:space="0" w:color="auto"/>
                <w:bottom w:val="none" w:sz="0" w:space="0" w:color="auto"/>
                <w:right w:val="none" w:sz="0" w:space="0" w:color="auto"/>
              </w:divBdr>
            </w:div>
          </w:divsChild>
        </w:div>
        <w:div w:id="1958876859">
          <w:marLeft w:val="0"/>
          <w:marRight w:val="0"/>
          <w:marTop w:val="0"/>
          <w:marBottom w:val="0"/>
          <w:divBdr>
            <w:top w:val="none" w:sz="0" w:space="0" w:color="auto"/>
            <w:left w:val="none" w:sz="0" w:space="0" w:color="auto"/>
            <w:bottom w:val="none" w:sz="0" w:space="0" w:color="auto"/>
            <w:right w:val="none" w:sz="0" w:space="0" w:color="auto"/>
          </w:divBdr>
          <w:divsChild>
            <w:div w:id="1339776186">
              <w:marLeft w:val="0"/>
              <w:marRight w:val="0"/>
              <w:marTop w:val="0"/>
              <w:marBottom w:val="0"/>
              <w:divBdr>
                <w:top w:val="none" w:sz="0" w:space="0" w:color="auto"/>
                <w:left w:val="none" w:sz="0" w:space="0" w:color="auto"/>
                <w:bottom w:val="none" w:sz="0" w:space="0" w:color="auto"/>
                <w:right w:val="none" w:sz="0" w:space="0" w:color="auto"/>
              </w:divBdr>
            </w:div>
          </w:divsChild>
        </w:div>
        <w:div w:id="1960186031">
          <w:marLeft w:val="0"/>
          <w:marRight w:val="0"/>
          <w:marTop w:val="0"/>
          <w:marBottom w:val="0"/>
          <w:divBdr>
            <w:top w:val="none" w:sz="0" w:space="0" w:color="auto"/>
            <w:left w:val="none" w:sz="0" w:space="0" w:color="auto"/>
            <w:bottom w:val="none" w:sz="0" w:space="0" w:color="auto"/>
            <w:right w:val="none" w:sz="0" w:space="0" w:color="auto"/>
          </w:divBdr>
          <w:divsChild>
            <w:div w:id="1825856238">
              <w:marLeft w:val="0"/>
              <w:marRight w:val="0"/>
              <w:marTop w:val="0"/>
              <w:marBottom w:val="0"/>
              <w:divBdr>
                <w:top w:val="none" w:sz="0" w:space="0" w:color="auto"/>
                <w:left w:val="none" w:sz="0" w:space="0" w:color="auto"/>
                <w:bottom w:val="none" w:sz="0" w:space="0" w:color="auto"/>
                <w:right w:val="none" w:sz="0" w:space="0" w:color="auto"/>
              </w:divBdr>
            </w:div>
          </w:divsChild>
        </w:div>
        <w:div w:id="1960868730">
          <w:marLeft w:val="0"/>
          <w:marRight w:val="0"/>
          <w:marTop w:val="0"/>
          <w:marBottom w:val="0"/>
          <w:divBdr>
            <w:top w:val="none" w:sz="0" w:space="0" w:color="auto"/>
            <w:left w:val="none" w:sz="0" w:space="0" w:color="auto"/>
            <w:bottom w:val="none" w:sz="0" w:space="0" w:color="auto"/>
            <w:right w:val="none" w:sz="0" w:space="0" w:color="auto"/>
          </w:divBdr>
          <w:divsChild>
            <w:div w:id="2062098657">
              <w:marLeft w:val="0"/>
              <w:marRight w:val="0"/>
              <w:marTop w:val="0"/>
              <w:marBottom w:val="0"/>
              <w:divBdr>
                <w:top w:val="none" w:sz="0" w:space="0" w:color="auto"/>
                <w:left w:val="none" w:sz="0" w:space="0" w:color="auto"/>
                <w:bottom w:val="none" w:sz="0" w:space="0" w:color="auto"/>
                <w:right w:val="none" w:sz="0" w:space="0" w:color="auto"/>
              </w:divBdr>
            </w:div>
          </w:divsChild>
        </w:div>
        <w:div w:id="1963994875">
          <w:marLeft w:val="0"/>
          <w:marRight w:val="0"/>
          <w:marTop w:val="0"/>
          <w:marBottom w:val="0"/>
          <w:divBdr>
            <w:top w:val="none" w:sz="0" w:space="0" w:color="auto"/>
            <w:left w:val="none" w:sz="0" w:space="0" w:color="auto"/>
            <w:bottom w:val="none" w:sz="0" w:space="0" w:color="auto"/>
            <w:right w:val="none" w:sz="0" w:space="0" w:color="auto"/>
          </w:divBdr>
          <w:divsChild>
            <w:div w:id="2075227637">
              <w:marLeft w:val="0"/>
              <w:marRight w:val="0"/>
              <w:marTop w:val="0"/>
              <w:marBottom w:val="0"/>
              <w:divBdr>
                <w:top w:val="none" w:sz="0" w:space="0" w:color="auto"/>
                <w:left w:val="none" w:sz="0" w:space="0" w:color="auto"/>
                <w:bottom w:val="none" w:sz="0" w:space="0" w:color="auto"/>
                <w:right w:val="none" w:sz="0" w:space="0" w:color="auto"/>
              </w:divBdr>
            </w:div>
          </w:divsChild>
        </w:div>
        <w:div w:id="1964457759">
          <w:marLeft w:val="0"/>
          <w:marRight w:val="0"/>
          <w:marTop w:val="0"/>
          <w:marBottom w:val="0"/>
          <w:divBdr>
            <w:top w:val="none" w:sz="0" w:space="0" w:color="auto"/>
            <w:left w:val="none" w:sz="0" w:space="0" w:color="auto"/>
            <w:bottom w:val="none" w:sz="0" w:space="0" w:color="auto"/>
            <w:right w:val="none" w:sz="0" w:space="0" w:color="auto"/>
          </w:divBdr>
          <w:divsChild>
            <w:div w:id="829950569">
              <w:marLeft w:val="0"/>
              <w:marRight w:val="0"/>
              <w:marTop w:val="0"/>
              <w:marBottom w:val="0"/>
              <w:divBdr>
                <w:top w:val="none" w:sz="0" w:space="0" w:color="auto"/>
                <w:left w:val="none" w:sz="0" w:space="0" w:color="auto"/>
                <w:bottom w:val="none" w:sz="0" w:space="0" w:color="auto"/>
                <w:right w:val="none" w:sz="0" w:space="0" w:color="auto"/>
              </w:divBdr>
            </w:div>
          </w:divsChild>
        </w:div>
        <w:div w:id="1964573240">
          <w:marLeft w:val="0"/>
          <w:marRight w:val="0"/>
          <w:marTop w:val="0"/>
          <w:marBottom w:val="0"/>
          <w:divBdr>
            <w:top w:val="none" w:sz="0" w:space="0" w:color="auto"/>
            <w:left w:val="none" w:sz="0" w:space="0" w:color="auto"/>
            <w:bottom w:val="none" w:sz="0" w:space="0" w:color="auto"/>
            <w:right w:val="none" w:sz="0" w:space="0" w:color="auto"/>
          </w:divBdr>
          <w:divsChild>
            <w:div w:id="47538126">
              <w:marLeft w:val="0"/>
              <w:marRight w:val="0"/>
              <w:marTop w:val="0"/>
              <w:marBottom w:val="0"/>
              <w:divBdr>
                <w:top w:val="none" w:sz="0" w:space="0" w:color="auto"/>
                <w:left w:val="none" w:sz="0" w:space="0" w:color="auto"/>
                <w:bottom w:val="none" w:sz="0" w:space="0" w:color="auto"/>
                <w:right w:val="none" w:sz="0" w:space="0" w:color="auto"/>
              </w:divBdr>
            </w:div>
          </w:divsChild>
        </w:div>
        <w:div w:id="1965041201">
          <w:marLeft w:val="0"/>
          <w:marRight w:val="0"/>
          <w:marTop w:val="0"/>
          <w:marBottom w:val="0"/>
          <w:divBdr>
            <w:top w:val="none" w:sz="0" w:space="0" w:color="auto"/>
            <w:left w:val="none" w:sz="0" w:space="0" w:color="auto"/>
            <w:bottom w:val="none" w:sz="0" w:space="0" w:color="auto"/>
            <w:right w:val="none" w:sz="0" w:space="0" w:color="auto"/>
          </w:divBdr>
          <w:divsChild>
            <w:div w:id="436410396">
              <w:marLeft w:val="0"/>
              <w:marRight w:val="0"/>
              <w:marTop w:val="0"/>
              <w:marBottom w:val="0"/>
              <w:divBdr>
                <w:top w:val="none" w:sz="0" w:space="0" w:color="auto"/>
                <w:left w:val="none" w:sz="0" w:space="0" w:color="auto"/>
                <w:bottom w:val="none" w:sz="0" w:space="0" w:color="auto"/>
                <w:right w:val="none" w:sz="0" w:space="0" w:color="auto"/>
              </w:divBdr>
            </w:div>
          </w:divsChild>
        </w:div>
        <w:div w:id="1965229295">
          <w:marLeft w:val="0"/>
          <w:marRight w:val="0"/>
          <w:marTop w:val="0"/>
          <w:marBottom w:val="0"/>
          <w:divBdr>
            <w:top w:val="none" w:sz="0" w:space="0" w:color="auto"/>
            <w:left w:val="none" w:sz="0" w:space="0" w:color="auto"/>
            <w:bottom w:val="none" w:sz="0" w:space="0" w:color="auto"/>
            <w:right w:val="none" w:sz="0" w:space="0" w:color="auto"/>
          </w:divBdr>
          <w:divsChild>
            <w:div w:id="1061371931">
              <w:marLeft w:val="0"/>
              <w:marRight w:val="0"/>
              <w:marTop w:val="0"/>
              <w:marBottom w:val="0"/>
              <w:divBdr>
                <w:top w:val="none" w:sz="0" w:space="0" w:color="auto"/>
                <w:left w:val="none" w:sz="0" w:space="0" w:color="auto"/>
                <w:bottom w:val="none" w:sz="0" w:space="0" w:color="auto"/>
                <w:right w:val="none" w:sz="0" w:space="0" w:color="auto"/>
              </w:divBdr>
            </w:div>
          </w:divsChild>
        </w:div>
        <w:div w:id="1965574755">
          <w:marLeft w:val="0"/>
          <w:marRight w:val="0"/>
          <w:marTop w:val="0"/>
          <w:marBottom w:val="0"/>
          <w:divBdr>
            <w:top w:val="none" w:sz="0" w:space="0" w:color="auto"/>
            <w:left w:val="none" w:sz="0" w:space="0" w:color="auto"/>
            <w:bottom w:val="none" w:sz="0" w:space="0" w:color="auto"/>
            <w:right w:val="none" w:sz="0" w:space="0" w:color="auto"/>
          </w:divBdr>
          <w:divsChild>
            <w:div w:id="340401898">
              <w:marLeft w:val="0"/>
              <w:marRight w:val="0"/>
              <w:marTop w:val="0"/>
              <w:marBottom w:val="0"/>
              <w:divBdr>
                <w:top w:val="none" w:sz="0" w:space="0" w:color="auto"/>
                <w:left w:val="none" w:sz="0" w:space="0" w:color="auto"/>
                <w:bottom w:val="none" w:sz="0" w:space="0" w:color="auto"/>
                <w:right w:val="none" w:sz="0" w:space="0" w:color="auto"/>
              </w:divBdr>
            </w:div>
          </w:divsChild>
        </w:div>
        <w:div w:id="1965890079">
          <w:marLeft w:val="0"/>
          <w:marRight w:val="0"/>
          <w:marTop w:val="0"/>
          <w:marBottom w:val="0"/>
          <w:divBdr>
            <w:top w:val="none" w:sz="0" w:space="0" w:color="auto"/>
            <w:left w:val="none" w:sz="0" w:space="0" w:color="auto"/>
            <w:bottom w:val="none" w:sz="0" w:space="0" w:color="auto"/>
            <w:right w:val="none" w:sz="0" w:space="0" w:color="auto"/>
          </w:divBdr>
          <w:divsChild>
            <w:div w:id="1263806006">
              <w:marLeft w:val="0"/>
              <w:marRight w:val="0"/>
              <w:marTop w:val="0"/>
              <w:marBottom w:val="0"/>
              <w:divBdr>
                <w:top w:val="none" w:sz="0" w:space="0" w:color="auto"/>
                <w:left w:val="none" w:sz="0" w:space="0" w:color="auto"/>
                <w:bottom w:val="none" w:sz="0" w:space="0" w:color="auto"/>
                <w:right w:val="none" w:sz="0" w:space="0" w:color="auto"/>
              </w:divBdr>
            </w:div>
          </w:divsChild>
        </w:div>
        <w:div w:id="1966764920">
          <w:marLeft w:val="0"/>
          <w:marRight w:val="0"/>
          <w:marTop w:val="0"/>
          <w:marBottom w:val="0"/>
          <w:divBdr>
            <w:top w:val="none" w:sz="0" w:space="0" w:color="auto"/>
            <w:left w:val="none" w:sz="0" w:space="0" w:color="auto"/>
            <w:bottom w:val="none" w:sz="0" w:space="0" w:color="auto"/>
            <w:right w:val="none" w:sz="0" w:space="0" w:color="auto"/>
          </w:divBdr>
          <w:divsChild>
            <w:div w:id="726807555">
              <w:marLeft w:val="0"/>
              <w:marRight w:val="0"/>
              <w:marTop w:val="0"/>
              <w:marBottom w:val="0"/>
              <w:divBdr>
                <w:top w:val="none" w:sz="0" w:space="0" w:color="auto"/>
                <w:left w:val="none" w:sz="0" w:space="0" w:color="auto"/>
                <w:bottom w:val="none" w:sz="0" w:space="0" w:color="auto"/>
                <w:right w:val="none" w:sz="0" w:space="0" w:color="auto"/>
              </w:divBdr>
            </w:div>
          </w:divsChild>
        </w:div>
        <w:div w:id="1966957518">
          <w:marLeft w:val="0"/>
          <w:marRight w:val="0"/>
          <w:marTop w:val="0"/>
          <w:marBottom w:val="0"/>
          <w:divBdr>
            <w:top w:val="none" w:sz="0" w:space="0" w:color="auto"/>
            <w:left w:val="none" w:sz="0" w:space="0" w:color="auto"/>
            <w:bottom w:val="none" w:sz="0" w:space="0" w:color="auto"/>
            <w:right w:val="none" w:sz="0" w:space="0" w:color="auto"/>
          </w:divBdr>
          <w:divsChild>
            <w:div w:id="1064984459">
              <w:marLeft w:val="0"/>
              <w:marRight w:val="0"/>
              <w:marTop w:val="0"/>
              <w:marBottom w:val="0"/>
              <w:divBdr>
                <w:top w:val="none" w:sz="0" w:space="0" w:color="auto"/>
                <w:left w:val="none" w:sz="0" w:space="0" w:color="auto"/>
                <w:bottom w:val="none" w:sz="0" w:space="0" w:color="auto"/>
                <w:right w:val="none" w:sz="0" w:space="0" w:color="auto"/>
              </w:divBdr>
            </w:div>
          </w:divsChild>
        </w:div>
        <w:div w:id="1967154266">
          <w:marLeft w:val="0"/>
          <w:marRight w:val="0"/>
          <w:marTop w:val="0"/>
          <w:marBottom w:val="0"/>
          <w:divBdr>
            <w:top w:val="none" w:sz="0" w:space="0" w:color="auto"/>
            <w:left w:val="none" w:sz="0" w:space="0" w:color="auto"/>
            <w:bottom w:val="none" w:sz="0" w:space="0" w:color="auto"/>
            <w:right w:val="none" w:sz="0" w:space="0" w:color="auto"/>
          </w:divBdr>
          <w:divsChild>
            <w:div w:id="1438211672">
              <w:marLeft w:val="0"/>
              <w:marRight w:val="0"/>
              <w:marTop w:val="0"/>
              <w:marBottom w:val="0"/>
              <w:divBdr>
                <w:top w:val="none" w:sz="0" w:space="0" w:color="auto"/>
                <w:left w:val="none" w:sz="0" w:space="0" w:color="auto"/>
                <w:bottom w:val="none" w:sz="0" w:space="0" w:color="auto"/>
                <w:right w:val="none" w:sz="0" w:space="0" w:color="auto"/>
              </w:divBdr>
            </w:div>
          </w:divsChild>
        </w:div>
        <w:div w:id="1967658255">
          <w:marLeft w:val="0"/>
          <w:marRight w:val="0"/>
          <w:marTop w:val="0"/>
          <w:marBottom w:val="0"/>
          <w:divBdr>
            <w:top w:val="none" w:sz="0" w:space="0" w:color="auto"/>
            <w:left w:val="none" w:sz="0" w:space="0" w:color="auto"/>
            <w:bottom w:val="none" w:sz="0" w:space="0" w:color="auto"/>
            <w:right w:val="none" w:sz="0" w:space="0" w:color="auto"/>
          </w:divBdr>
          <w:divsChild>
            <w:div w:id="561065587">
              <w:marLeft w:val="0"/>
              <w:marRight w:val="0"/>
              <w:marTop w:val="0"/>
              <w:marBottom w:val="0"/>
              <w:divBdr>
                <w:top w:val="none" w:sz="0" w:space="0" w:color="auto"/>
                <w:left w:val="none" w:sz="0" w:space="0" w:color="auto"/>
                <w:bottom w:val="none" w:sz="0" w:space="0" w:color="auto"/>
                <w:right w:val="none" w:sz="0" w:space="0" w:color="auto"/>
              </w:divBdr>
            </w:div>
          </w:divsChild>
        </w:div>
        <w:div w:id="1968311838">
          <w:marLeft w:val="0"/>
          <w:marRight w:val="0"/>
          <w:marTop w:val="0"/>
          <w:marBottom w:val="0"/>
          <w:divBdr>
            <w:top w:val="none" w:sz="0" w:space="0" w:color="auto"/>
            <w:left w:val="none" w:sz="0" w:space="0" w:color="auto"/>
            <w:bottom w:val="none" w:sz="0" w:space="0" w:color="auto"/>
            <w:right w:val="none" w:sz="0" w:space="0" w:color="auto"/>
          </w:divBdr>
          <w:divsChild>
            <w:div w:id="779035163">
              <w:marLeft w:val="0"/>
              <w:marRight w:val="0"/>
              <w:marTop w:val="0"/>
              <w:marBottom w:val="0"/>
              <w:divBdr>
                <w:top w:val="none" w:sz="0" w:space="0" w:color="auto"/>
                <w:left w:val="none" w:sz="0" w:space="0" w:color="auto"/>
                <w:bottom w:val="none" w:sz="0" w:space="0" w:color="auto"/>
                <w:right w:val="none" w:sz="0" w:space="0" w:color="auto"/>
              </w:divBdr>
            </w:div>
          </w:divsChild>
        </w:div>
        <w:div w:id="1968386303">
          <w:marLeft w:val="0"/>
          <w:marRight w:val="0"/>
          <w:marTop w:val="0"/>
          <w:marBottom w:val="0"/>
          <w:divBdr>
            <w:top w:val="none" w:sz="0" w:space="0" w:color="auto"/>
            <w:left w:val="none" w:sz="0" w:space="0" w:color="auto"/>
            <w:bottom w:val="none" w:sz="0" w:space="0" w:color="auto"/>
            <w:right w:val="none" w:sz="0" w:space="0" w:color="auto"/>
          </w:divBdr>
          <w:divsChild>
            <w:div w:id="1658223277">
              <w:marLeft w:val="0"/>
              <w:marRight w:val="0"/>
              <w:marTop w:val="0"/>
              <w:marBottom w:val="0"/>
              <w:divBdr>
                <w:top w:val="none" w:sz="0" w:space="0" w:color="auto"/>
                <w:left w:val="none" w:sz="0" w:space="0" w:color="auto"/>
                <w:bottom w:val="none" w:sz="0" w:space="0" w:color="auto"/>
                <w:right w:val="none" w:sz="0" w:space="0" w:color="auto"/>
              </w:divBdr>
            </w:div>
          </w:divsChild>
        </w:div>
        <w:div w:id="1969236974">
          <w:marLeft w:val="0"/>
          <w:marRight w:val="0"/>
          <w:marTop w:val="0"/>
          <w:marBottom w:val="0"/>
          <w:divBdr>
            <w:top w:val="none" w:sz="0" w:space="0" w:color="auto"/>
            <w:left w:val="none" w:sz="0" w:space="0" w:color="auto"/>
            <w:bottom w:val="none" w:sz="0" w:space="0" w:color="auto"/>
            <w:right w:val="none" w:sz="0" w:space="0" w:color="auto"/>
          </w:divBdr>
          <w:divsChild>
            <w:div w:id="1353067826">
              <w:marLeft w:val="0"/>
              <w:marRight w:val="0"/>
              <w:marTop w:val="0"/>
              <w:marBottom w:val="0"/>
              <w:divBdr>
                <w:top w:val="none" w:sz="0" w:space="0" w:color="auto"/>
                <w:left w:val="none" w:sz="0" w:space="0" w:color="auto"/>
                <w:bottom w:val="none" w:sz="0" w:space="0" w:color="auto"/>
                <w:right w:val="none" w:sz="0" w:space="0" w:color="auto"/>
              </w:divBdr>
            </w:div>
          </w:divsChild>
        </w:div>
        <w:div w:id="1969895516">
          <w:marLeft w:val="0"/>
          <w:marRight w:val="0"/>
          <w:marTop w:val="0"/>
          <w:marBottom w:val="0"/>
          <w:divBdr>
            <w:top w:val="none" w:sz="0" w:space="0" w:color="auto"/>
            <w:left w:val="none" w:sz="0" w:space="0" w:color="auto"/>
            <w:bottom w:val="none" w:sz="0" w:space="0" w:color="auto"/>
            <w:right w:val="none" w:sz="0" w:space="0" w:color="auto"/>
          </w:divBdr>
          <w:divsChild>
            <w:div w:id="1334796084">
              <w:marLeft w:val="0"/>
              <w:marRight w:val="0"/>
              <w:marTop w:val="0"/>
              <w:marBottom w:val="0"/>
              <w:divBdr>
                <w:top w:val="none" w:sz="0" w:space="0" w:color="auto"/>
                <w:left w:val="none" w:sz="0" w:space="0" w:color="auto"/>
                <w:bottom w:val="none" w:sz="0" w:space="0" w:color="auto"/>
                <w:right w:val="none" w:sz="0" w:space="0" w:color="auto"/>
              </w:divBdr>
            </w:div>
          </w:divsChild>
        </w:div>
        <w:div w:id="1970164321">
          <w:marLeft w:val="0"/>
          <w:marRight w:val="0"/>
          <w:marTop w:val="0"/>
          <w:marBottom w:val="0"/>
          <w:divBdr>
            <w:top w:val="none" w:sz="0" w:space="0" w:color="auto"/>
            <w:left w:val="none" w:sz="0" w:space="0" w:color="auto"/>
            <w:bottom w:val="none" w:sz="0" w:space="0" w:color="auto"/>
            <w:right w:val="none" w:sz="0" w:space="0" w:color="auto"/>
          </w:divBdr>
          <w:divsChild>
            <w:div w:id="1277640251">
              <w:marLeft w:val="0"/>
              <w:marRight w:val="0"/>
              <w:marTop w:val="0"/>
              <w:marBottom w:val="0"/>
              <w:divBdr>
                <w:top w:val="none" w:sz="0" w:space="0" w:color="auto"/>
                <w:left w:val="none" w:sz="0" w:space="0" w:color="auto"/>
                <w:bottom w:val="none" w:sz="0" w:space="0" w:color="auto"/>
                <w:right w:val="none" w:sz="0" w:space="0" w:color="auto"/>
              </w:divBdr>
            </w:div>
          </w:divsChild>
        </w:div>
        <w:div w:id="1971202483">
          <w:marLeft w:val="0"/>
          <w:marRight w:val="0"/>
          <w:marTop w:val="0"/>
          <w:marBottom w:val="0"/>
          <w:divBdr>
            <w:top w:val="none" w:sz="0" w:space="0" w:color="auto"/>
            <w:left w:val="none" w:sz="0" w:space="0" w:color="auto"/>
            <w:bottom w:val="none" w:sz="0" w:space="0" w:color="auto"/>
            <w:right w:val="none" w:sz="0" w:space="0" w:color="auto"/>
          </w:divBdr>
          <w:divsChild>
            <w:div w:id="1427187831">
              <w:marLeft w:val="0"/>
              <w:marRight w:val="0"/>
              <w:marTop w:val="0"/>
              <w:marBottom w:val="0"/>
              <w:divBdr>
                <w:top w:val="none" w:sz="0" w:space="0" w:color="auto"/>
                <w:left w:val="none" w:sz="0" w:space="0" w:color="auto"/>
                <w:bottom w:val="none" w:sz="0" w:space="0" w:color="auto"/>
                <w:right w:val="none" w:sz="0" w:space="0" w:color="auto"/>
              </w:divBdr>
            </w:div>
          </w:divsChild>
        </w:div>
        <w:div w:id="1972712174">
          <w:marLeft w:val="0"/>
          <w:marRight w:val="0"/>
          <w:marTop w:val="0"/>
          <w:marBottom w:val="0"/>
          <w:divBdr>
            <w:top w:val="none" w:sz="0" w:space="0" w:color="auto"/>
            <w:left w:val="none" w:sz="0" w:space="0" w:color="auto"/>
            <w:bottom w:val="none" w:sz="0" w:space="0" w:color="auto"/>
            <w:right w:val="none" w:sz="0" w:space="0" w:color="auto"/>
          </w:divBdr>
          <w:divsChild>
            <w:div w:id="450369834">
              <w:marLeft w:val="0"/>
              <w:marRight w:val="0"/>
              <w:marTop w:val="0"/>
              <w:marBottom w:val="0"/>
              <w:divBdr>
                <w:top w:val="none" w:sz="0" w:space="0" w:color="auto"/>
                <w:left w:val="none" w:sz="0" w:space="0" w:color="auto"/>
                <w:bottom w:val="none" w:sz="0" w:space="0" w:color="auto"/>
                <w:right w:val="none" w:sz="0" w:space="0" w:color="auto"/>
              </w:divBdr>
            </w:div>
          </w:divsChild>
        </w:div>
        <w:div w:id="1974291714">
          <w:marLeft w:val="0"/>
          <w:marRight w:val="0"/>
          <w:marTop w:val="0"/>
          <w:marBottom w:val="0"/>
          <w:divBdr>
            <w:top w:val="none" w:sz="0" w:space="0" w:color="auto"/>
            <w:left w:val="none" w:sz="0" w:space="0" w:color="auto"/>
            <w:bottom w:val="none" w:sz="0" w:space="0" w:color="auto"/>
            <w:right w:val="none" w:sz="0" w:space="0" w:color="auto"/>
          </w:divBdr>
          <w:divsChild>
            <w:div w:id="52434585">
              <w:marLeft w:val="0"/>
              <w:marRight w:val="0"/>
              <w:marTop w:val="0"/>
              <w:marBottom w:val="0"/>
              <w:divBdr>
                <w:top w:val="none" w:sz="0" w:space="0" w:color="auto"/>
                <w:left w:val="none" w:sz="0" w:space="0" w:color="auto"/>
                <w:bottom w:val="none" w:sz="0" w:space="0" w:color="auto"/>
                <w:right w:val="none" w:sz="0" w:space="0" w:color="auto"/>
              </w:divBdr>
            </w:div>
          </w:divsChild>
        </w:div>
        <w:div w:id="1974478723">
          <w:marLeft w:val="0"/>
          <w:marRight w:val="0"/>
          <w:marTop w:val="0"/>
          <w:marBottom w:val="0"/>
          <w:divBdr>
            <w:top w:val="none" w:sz="0" w:space="0" w:color="auto"/>
            <w:left w:val="none" w:sz="0" w:space="0" w:color="auto"/>
            <w:bottom w:val="none" w:sz="0" w:space="0" w:color="auto"/>
            <w:right w:val="none" w:sz="0" w:space="0" w:color="auto"/>
          </w:divBdr>
          <w:divsChild>
            <w:div w:id="222839709">
              <w:marLeft w:val="0"/>
              <w:marRight w:val="0"/>
              <w:marTop w:val="0"/>
              <w:marBottom w:val="0"/>
              <w:divBdr>
                <w:top w:val="none" w:sz="0" w:space="0" w:color="auto"/>
                <w:left w:val="none" w:sz="0" w:space="0" w:color="auto"/>
                <w:bottom w:val="none" w:sz="0" w:space="0" w:color="auto"/>
                <w:right w:val="none" w:sz="0" w:space="0" w:color="auto"/>
              </w:divBdr>
            </w:div>
          </w:divsChild>
        </w:div>
        <w:div w:id="1974481023">
          <w:marLeft w:val="0"/>
          <w:marRight w:val="0"/>
          <w:marTop w:val="0"/>
          <w:marBottom w:val="0"/>
          <w:divBdr>
            <w:top w:val="none" w:sz="0" w:space="0" w:color="auto"/>
            <w:left w:val="none" w:sz="0" w:space="0" w:color="auto"/>
            <w:bottom w:val="none" w:sz="0" w:space="0" w:color="auto"/>
            <w:right w:val="none" w:sz="0" w:space="0" w:color="auto"/>
          </w:divBdr>
          <w:divsChild>
            <w:div w:id="789860457">
              <w:marLeft w:val="0"/>
              <w:marRight w:val="0"/>
              <w:marTop w:val="0"/>
              <w:marBottom w:val="0"/>
              <w:divBdr>
                <w:top w:val="none" w:sz="0" w:space="0" w:color="auto"/>
                <w:left w:val="none" w:sz="0" w:space="0" w:color="auto"/>
                <w:bottom w:val="none" w:sz="0" w:space="0" w:color="auto"/>
                <w:right w:val="none" w:sz="0" w:space="0" w:color="auto"/>
              </w:divBdr>
            </w:div>
          </w:divsChild>
        </w:div>
        <w:div w:id="1974871148">
          <w:marLeft w:val="0"/>
          <w:marRight w:val="0"/>
          <w:marTop w:val="0"/>
          <w:marBottom w:val="0"/>
          <w:divBdr>
            <w:top w:val="none" w:sz="0" w:space="0" w:color="auto"/>
            <w:left w:val="none" w:sz="0" w:space="0" w:color="auto"/>
            <w:bottom w:val="none" w:sz="0" w:space="0" w:color="auto"/>
            <w:right w:val="none" w:sz="0" w:space="0" w:color="auto"/>
          </w:divBdr>
          <w:divsChild>
            <w:div w:id="569118390">
              <w:marLeft w:val="0"/>
              <w:marRight w:val="0"/>
              <w:marTop w:val="0"/>
              <w:marBottom w:val="0"/>
              <w:divBdr>
                <w:top w:val="none" w:sz="0" w:space="0" w:color="auto"/>
                <w:left w:val="none" w:sz="0" w:space="0" w:color="auto"/>
                <w:bottom w:val="none" w:sz="0" w:space="0" w:color="auto"/>
                <w:right w:val="none" w:sz="0" w:space="0" w:color="auto"/>
              </w:divBdr>
            </w:div>
          </w:divsChild>
        </w:div>
        <w:div w:id="1975137984">
          <w:marLeft w:val="0"/>
          <w:marRight w:val="0"/>
          <w:marTop w:val="0"/>
          <w:marBottom w:val="0"/>
          <w:divBdr>
            <w:top w:val="none" w:sz="0" w:space="0" w:color="auto"/>
            <w:left w:val="none" w:sz="0" w:space="0" w:color="auto"/>
            <w:bottom w:val="none" w:sz="0" w:space="0" w:color="auto"/>
            <w:right w:val="none" w:sz="0" w:space="0" w:color="auto"/>
          </w:divBdr>
          <w:divsChild>
            <w:div w:id="1723362421">
              <w:marLeft w:val="0"/>
              <w:marRight w:val="0"/>
              <w:marTop w:val="0"/>
              <w:marBottom w:val="0"/>
              <w:divBdr>
                <w:top w:val="none" w:sz="0" w:space="0" w:color="auto"/>
                <w:left w:val="none" w:sz="0" w:space="0" w:color="auto"/>
                <w:bottom w:val="none" w:sz="0" w:space="0" w:color="auto"/>
                <w:right w:val="none" w:sz="0" w:space="0" w:color="auto"/>
              </w:divBdr>
            </w:div>
          </w:divsChild>
        </w:div>
        <w:div w:id="1975477172">
          <w:marLeft w:val="0"/>
          <w:marRight w:val="0"/>
          <w:marTop w:val="0"/>
          <w:marBottom w:val="0"/>
          <w:divBdr>
            <w:top w:val="none" w:sz="0" w:space="0" w:color="auto"/>
            <w:left w:val="none" w:sz="0" w:space="0" w:color="auto"/>
            <w:bottom w:val="none" w:sz="0" w:space="0" w:color="auto"/>
            <w:right w:val="none" w:sz="0" w:space="0" w:color="auto"/>
          </w:divBdr>
          <w:divsChild>
            <w:div w:id="633024785">
              <w:marLeft w:val="0"/>
              <w:marRight w:val="0"/>
              <w:marTop w:val="0"/>
              <w:marBottom w:val="0"/>
              <w:divBdr>
                <w:top w:val="none" w:sz="0" w:space="0" w:color="auto"/>
                <w:left w:val="none" w:sz="0" w:space="0" w:color="auto"/>
                <w:bottom w:val="none" w:sz="0" w:space="0" w:color="auto"/>
                <w:right w:val="none" w:sz="0" w:space="0" w:color="auto"/>
              </w:divBdr>
            </w:div>
          </w:divsChild>
        </w:div>
        <w:div w:id="1975596564">
          <w:marLeft w:val="0"/>
          <w:marRight w:val="0"/>
          <w:marTop w:val="0"/>
          <w:marBottom w:val="0"/>
          <w:divBdr>
            <w:top w:val="none" w:sz="0" w:space="0" w:color="auto"/>
            <w:left w:val="none" w:sz="0" w:space="0" w:color="auto"/>
            <w:bottom w:val="none" w:sz="0" w:space="0" w:color="auto"/>
            <w:right w:val="none" w:sz="0" w:space="0" w:color="auto"/>
          </w:divBdr>
          <w:divsChild>
            <w:div w:id="428543600">
              <w:marLeft w:val="0"/>
              <w:marRight w:val="0"/>
              <w:marTop w:val="0"/>
              <w:marBottom w:val="0"/>
              <w:divBdr>
                <w:top w:val="none" w:sz="0" w:space="0" w:color="auto"/>
                <w:left w:val="none" w:sz="0" w:space="0" w:color="auto"/>
                <w:bottom w:val="none" w:sz="0" w:space="0" w:color="auto"/>
                <w:right w:val="none" w:sz="0" w:space="0" w:color="auto"/>
              </w:divBdr>
            </w:div>
          </w:divsChild>
        </w:div>
        <w:div w:id="1976181436">
          <w:marLeft w:val="0"/>
          <w:marRight w:val="0"/>
          <w:marTop w:val="0"/>
          <w:marBottom w:val="0"/>
          <w:divBdr>
            <w:top w:val="none" w:sz="0" w:space="0" w:color="auto"/>
            <w:left w:val="none" w:sz="0" w:space="0" w:color="auto"/>
            <w:bottom w:val="none" w:sz="0" w:space="0" w:color="auto"/>
            <w:right w:val="none" w:sz="0" w:space="0" w:color="auto"/>
          </w:divBdr>
          <w:divsChild>
            <w:div w:id="838807081">
              <w:marLeft w:val="0"/>
              <w:marRight w:val="0"/>
              <w:marTop w:val="0"/>
              <w:marBottom w:val="0"/>
              <w:divBdr>
                <w:top w:val="none" w:sz="0" w:space="0" w:color="auto"/>
                <w:left w:val="none" w:sz="0" w:space="0" w:color="auto"/>
                <w:bottom w:val="none" w:sz="0" w:space="0" w:color="auto"/>
                <w:right w:val="none" w:sz="0" w:space="0" w:color="auto"/>
              </w:divBdr>
            </w:div>
          </w:divsChild>
        </w:div>
        <w:div w:id="1976329342">
          <w:marLeft w:val="0"/>
          <w:marRight w:val="0"/>
          <w:marTop w:val="0"/>
          <w:marBottom w:val="0"/>
          <w:divBdr>
            <w:top w:val="none" w:sz="0" w:space="0" w:color="auto"/>
            <w:left w:val="none" w:sz="0" w:space="0" w:color="auto"/>
            <w:bottom w:val="none" w:sz="0" w:space="0" w:color="auto"/>
            <w:right w:val="none" w:sz="0" w:space="0" w:color="auto"/>
          </w:divBdr>
          <w:divsChild>
            <w:div w:id="49813222">
              <w:marLeft w:val="0"/>
              <w:marRight w:val="0"/>
              <w:marTop w:val="0"/>
              <w:marBottom w:val="0"/>
              <w:divBdr>
                <w:top w:val="none" w:sz="0" w:space="0" w:color="auto"/>
                <w:left w:val="none" w:sz="0" w:space="0" w:color="auto"/>
                <w:bottom w:val="none" w:sz="0" w:space="0" w:color="auto"/>
                <w:right w:val="none" w:sz="0" w:space="0" w:color="auto"/>
              </w:divBdr>
            </w:div>
          </w:divsChild>
        </w:div>
        <w:div w:id="1976443017">
          <w:marLeft w:val="0"/>
          <w:marRight w:val="0"/>
          <w:marTop w:val="0"/>
          <w:marBottom w:val="0"/>
          <w:divBdr>
            <w:top w:val="none" w:sz="0" w:space="0" w:color="auto"/>
            <w:left w:val="none" w:sz="0" w:space="0" w:color="auto"/>
            <w:bottom w:val="none" w:sz="0" w:space="0" w:color="auto"/>
            <w:right w:val="none" w:sz="0" w:space="0" w:color="auto"/>
          </w:divBdr>
          <w:divsChild>
            <w:div w:id="384183048">
              <w:marLeft w:val="0"/>
              <w:marRight w:val="0"/>
              <w:marTop w:val="0"/>
              <w:marBottom w:val="0"/>
              <w:divBdr>
                <w:top w:val="none" w:sz="0" w:space="0" w:color="auto"/>
                <w:left w:val="none" w:sz="0" w:space="0" w:color="auto"/>
                <w:bottom w:val="none" w:sz="0" w:space="0" w:color="auto"/>
                <w:right w:val="none" w:sz="0" w:space="0" w:color="auto"/>
              </w:divBdr>
            </w:div>
          </w:divsChild>
        </w:div>
        <w:div w:id="1977443362">
          <w:marLeft w:val="0"/>
          <w:marRight w:val="0"/>
          <w:marTop w:val="0"/>
          <w:marBottom w:val="0"/>
          <w:divBdr>
            <w:top w:val="none" w:sz="0" w:space="0" w:color="auto"/>
            <w:left w:val="none" w:sz="0" w:space="0" w:color="auto"/>
            <w:bottom w:val="none" w:sz="0" w:space="0" w:color="auto"/>
            <w:right w:val="none" w:sz="0" w:space="0" w:color="auto"/>
          </w:divBdr>
          <w:divsChild>
            <w:div w:id="507790017">
              <w:marLeft w:val="0"/>
              <w:marRight w:val="0"/>
              <w:marTop w:val="0"/>
              <w:marBottom w:val="0"/>
              <w:divBdr>
                <w:top w:val="none" w:sz="0" w:space="0" w:color="auto"/>
                <w:left w:val="none" w:sz="0" w:space="0" w:color="auto"/>
                <w:bottom w:val="none" w:sz="0" w:space="0" w:color="auto"/>
                <w:right w:val="none" w:sz="0" w:space="0" w:color="auto"/>
              </w:divBdr>
            </w:div>
          </w:divsChild>
        </w:div>
        <w:div w:id="1977909202">
          <w:marLeft w:val="0"/>
          <w:marRight w:val="0"/>
          <w:marTop w:val="0"/>
          <w:marBottom w:val="0"/>
          <w:divBdr>
            <w:top w:val="none" w:sz="0" w:space="0" w:color="auto"/>
            <w:left w:val="none" w:sz="0" w:space="0" w:color="auto"/>
            <w:bottom w:val="none" w:sz="0" w:space="0" w:color="auto"/>
            <w:right w:val="none" w:sz="0" w:space="0" w:color="auto"/>
          </w:divBdr>
          <w:divsChild>
            <w:div w:id="233779510">
              <w:marLeft w:val="0"/>
              <w:marRight w:val="0"/>
              <w:marTop w:val="0"/>
              <w:marBottom w:val="0"/>
              <w:divBdr>
                <w:top w:val="none" w:sz="0" w:space="0" w:color="auto"/>
                <w:left w:val="none" w:sz="0" w:space="0" w:color="auto"/>
                <w:bottom w:val="none" w:sz="0" w:space="0" w:color="auto"/>
                <w:right w:val="none" w:sz="0" w:space="0" w:color="auto"/>
              </w:divBdr>
            </w:div>
          </w:divsChild>
        </w:div>
        <w:div w:id="1978100988">
          <w:marLeft w:val="0"/>
          <w:marRight w:val="0"/>
          <w:marTop w:val="0"/>
          <w:marBottom w:val="0"/>
          <w:divBdr>
            <w:top w:val="none" w:sz="0" w:space="0" w:color="auto"/>
            <w:left w:val="none" w:sz="0" w:space="0" w:color="auto"/>
            <w:bottom w:val="none" w:sz="0" w:space="0" w:color="auto"/>
            <w:right w:val="none" w:sz="0" w:space="0" w:color="auto"/>
          </w:divBdr>
          <w:divsChild>
            <w:div w:id="1287736378">
              <w:marLeft w:val="0"/>
              <w:marRight w:val="0"/>
              <w:marTop w:val="0"/>
              <w:marBottom w:val="0"/>
              <w:divBdr>
                <w:top w:val="none" w:sz="0" w:space="0" w:color="auto"/>
                <w:left w:val="none" w:sz="0" w:space="0" w:color="auto"/>
                <w:bottom w:val="none" w:sz="0" w:space="0" w:color="auto"/>
                <w:right w:val="none" w:sz="0" w:space="0" w:color="auto"/>
              </w:divBdr>
            </w:div>
          </w:divsChild>
        </w:div>
        <w:div w:id="1978216180">
          <w:marLeft w:val="0"/>
          <w:marRight w:val="0"/>
          <w:marTop w:val="0"/>
          <w:marBottom w:val="0"/>
          <w:divBdr>
            <w:top w:val="none" w:sz="0" w:space="0" w:color="auto"/>
            <w:left w:val="none" w:sz="0" w:space="0" w:color="auto"/>
            <w:bottom w:val="none" w:sz="0" w:space="0" w:color="auto"/>
            <w:right w:val="none" w:sz="0" w:space="0" w:color="auto"/>
          </w:divBdr>
          <w:divsChild>
            <w:div w:id="1842886329">
              <w:marLeft w:val="0"/>
              <w:marRight w:val="0"/>
              <w:marTop w:val="0"/>
              <w:marBottom w:val="0"/>
              <w:divBdr>
                <w:top w:val="none" w:sz="0" w:space="0" w:color="auto"/>
                <w:left w:val="none" w:sz="0" w:space="0" w:color="auto"/>
                <w:bottom w:val="none" w:sz="0" w:space="0" w:color="auto"/>
                <w:right w:val="none" w:sz="0" w:space="0" w:color="auto"/>
              </w:divBdr>
            </w:div>
          </w:divsChild>
        </w:div>
        <w:div w:id="1979533198">
          <w:marLeft w:val="0"/>
          <w:marRight w:val="0"/>
          <w:marTop w:val="0"/>
          <w:marBottom w:val="0"/>
          <w:divBdr>
            <w:top w:val="none" w:sz="0" w:space="0" w:color="auto"/>
            <w:left w:val="none" w:sz="0" w:space="0" w:color="auto"/>
            <w:bottom w:val="none" w:sz="0" w:space="0" w:color="auto"/>
            <w:right w:val="none" w:sz="0" w:space="0" w:color="auto"/>
          </w:divBdr>
          <w:divsChild>
            <w:div w:id="1648433443">
              <w:marLeft w:val="0"/>
              <w:marRight w:val="0"/>
              <w:marTop w:val="0"/>
              <w:marBottom w:val="0"/>
              <w:divBdr>
                <w:top w:val="none" w:sz="0" w:space="0" w:color="auto"/>
                <w:left w:val="none" w:sz="0" w:space="0" w:color="auto"/>
                <w:bottom w:val="none" w:sz="0" w:space="0" w:color="auto"/>
                <w:right w:val="none" w:sz="0" w:space="0" w:color="auto"/>
              </w:divBdr>
            </w:div>
          </w:divsChild>
        </w:div>
        <w:div w:id="1982079618">
          <w:marLeft w:val="0"/>
          <w:marRight w:val="0"/>
          <w:marTop w:val="0"/>
          <w:marBottom w:val="0"/>
          <w:divBdr>
            <w:top w:val="none" w:sz="0" w:space="0" w:color="auto"/>
            <w:left w:val="none" w:sz="0" w:space="0" w:color="auto"/>
            <w:bottom w:val="none" w:sz="0" w:space="0" w:color="auto"/>
            <w:right w:val="none" w:sz="0" w:space="0" w:color="auto"/>
          </w:divBdr>
          <w:divsChild>
            <w:div w:id="206258093">
              <w:marLeft w:val="0"/>
              <w:marRight w:val="0"/>
              <w:marTop w:val="0"/>
              <w:marBottom w:val="0"/>
              <w:divBdr>
                <w:top w:val="none" w:sz="0" w:space="0" w:color="auto"/>
                <w:left w:val="none" w:sz="0" w:space="0" w:color="auto"/>
                <w:bottom w:val="none" w:sz="0" w:space="0" w:color="auto"/>
                <w:right w:val="none" w:sz="0" w:space="0" w:color="auto"/>
              </w:divBdr>
            </w:div>
          </w:divsChild>
        </w:div>
        <w:div w:id="1982269151">
          <w:marLeft w:val="0"/>
          <w:marRight w:val="0"/>
          <w:marTop w:val="0"/>
          <w:marBottom w:val="0"/>
          <w:divBdr>
            <w:top w:val="none" w:sz="0" w:space="0" w:color="auto"/>
            <w:left w:val="none" w:sz="0" w:space="0" w:color="auto"/>
            <w:bottom w:val="none" w:sz="0" w:space="0" w:color="auto"/>
            <w:right w:val="none" w:sz="0" w:space="0" w:color="auto"/>
          </w:divBdr>
          <w:divsChild>
            <w:div w:id="2038922882">
              <w:marLeft w:val="0"/>
              <w:marRight w:val="0"/>
              <w:marTop w:val="0"/>
              <w:marBottom w:val="0"/>
              <w:divBdr>
                <w:top w:val="none" w:sz="0" w:space="0" w:color="auto"/>
                <w:left w:val="none" w:sz="0" w:space="0" w:color="auto"/>
                <w:bottom w:val="none" w:sz="0" w:space="0" w:color="auto"/>
                <w:right w:val="none" w:sz="0" w:space="0" w:color="auto"/>
              </w:divBdr>
            </w:div>
          </w:divsChild>
        </w:div>
        <w:div w:id="1982494193">
          <w:marLeft w:val="0"/>
          <w:marRight w:val="0"/>
          <w:marTop w:val="0"/>
          <w:marBottom w:val="0"/>
          <w:divBdr>
            <w:top w:val="none" w:sz="0" w:space="0" w:color="auto"/>
            <w:left w:val="none" w:sz="0" w:space="0" w:color="auto"/>
            <w:bottom w:val="none" w:sz="0" w:space="0" w:color="auto"/>
            <w:right w:val="none" w:sz="0" w:space="0" w:color="auto"/>
          </w:divBdr>
          <w:divsChild>
            <w:div w:id="1189638682">
              <w:marLeft w:val="0"/>
              <w:marRight w:val="0"/>
              <w:marTop w:val="0"/>
              <w:marBottom w:val="0"/>
              <w:divBdr>
                <w:top w:val="none" w:sz="0" w:space="0" w:color="auto"/>
                <w:left w:val="none" w:sz="0" w:space="0" w:color="auto"/>
                <w:bottom w:val="none" w:sz="0" w:space="0" w:color="auto"/>
                <w:right w:val="none" w:sz="0" w:space="0" w:color="auto"/>
              </w:divBdr>
            </w:div>
          </w:divsChild>
        </w:div>
        <w:div w:id="1982803547">
          <w:marLeft w:val="0"/>
          <w:marRight w:val="0"/>
          <w:marTop w:val="0"/>
          <w:marBottom w:val="0"/>
          <w:divBdr>
            <w:top w:val="none" w:sz="0" w:space="0" w:color="auto"/>
            <w:left w:val="none" w:sz="0" w:space="0" w:color="auto"/>
            <w:bottom w:val="none" w:sz="0" w:space="0" w:color="auto"/>
            <w:right w:val="none" w:sz="0" w:space="0" w:color="auto"/>
          </w:divBdr>
          <w:divsChild>
            <w:div w:id="1850564648">
              <w:marLeft w:val="0"/>
              <w:marRight w:val="0"/>
              <w:marTop w:val="0"/>
              <w:marBottom w:val="0"/>
              <w:divBdr>
                <w:top w:val="none" w:sz="0" w:space="0" w:color="auto"/>
                <w:left w:val="none" w:sz="0" w:space="0" w:color="auto"/>
                <w:bottom w:val="none" w:sz="0" w:space="0" w:color="auto"/>
                <w:right w:val="none" w:sz="0" w:space="0" w:color="auto"/>
              </w:divBdr>
            </w:div>
          </w:divsChild>
        </w:div>
        <w:div w:id="1983073147">
          <w:marLeft w:val="0"/>
          <w:marRight w:val="0"/>
          <w:marTop w:val="0"/>
          <w:marBottom w:val="0"/>
          <w:divBdr>
            <w:top w:val="none" w:sz="0" w:space="0" w:color="auto"/>
            <w:left w:val="none" w:sz="0" w:space="0" w:color="auto"/>
            <w:bottom w:val="none" w:sz="0" w:space="0" w:color="auto"/>
            <w:right w:val="none" w:sz="0" w:space="0" w:color="auto"/>
          </w:divBdr>
          <w:divsChild>
            <w:div w:id="278925106">
              <w:marLeft w:val="0"/>
              <w:marRight w:val="0"/>
              <w:marTop w:val="0"/>
              <w:marBottom w:val="0"/>
              <w:divBdr>
                <w:top w:val="none" w:sz="0" w:space="0" w:color="auto"/>
                <w:left w:val="none" w:sz="0" w:space="0" w:color="auto"/>
                <w:bottom w:val="none" w:sz="0" w:space="0" w:color="auto"/>
                <w:right w:val="none" w:sz="0" w:space="0" w:color="auto"/>
              </w:divBdr>
            </w:div>
          </w:divsChild>
        </w:div>
        <w:div w:id="1983075681">
          <w:marLeft w:val="0"/>
          <w:marRight w:val="0"/>
          <w:marTop w:val="0"/>
          <w:marBottom w:val="0"/>
          <w:divBdr>
            <w:top w:val="none" w:sz="0" w:space="0" w:color="auto"/>
            <w:left w:val="none" w:sz="0" w:space="0" w:color="auto"/>
            <w:bottom w:val="none" w:sz="0" w:space="0" w:color="auto"/>
            <w:right w:val="none" w:sz="0" w:space="0" w:color="auto"/>
          </w:divBdr>
          <w:divsChild>
            <w:div w:id="1201552401">
              <w:marLeft w:val="0"/>
              <w:marRight w:val="0"/>
              <w:marTop w:val="0"/>
              <w:marBottom w:val="0"/>
              <w:divBdr>
                <w:top w:val="none" w:sz="0" w:space="0" w:color="auto"/>
                <w:left w:val="none" w:sz="0" w:space="0" w:color="auto"/>
                <w:bottom w:val="none" w:sz="0" w:space="0" w:color="auto"/>
                <w:right w:val="none" w:sz="0" w:space="0" w:color="auto"/>
              </w:divBdr>
            </w:div>
          </w:divsChild>
        </w:div>
        <w:div w:id="1983650505">
          <w:marLeft w:val="0"/>
          <w:marRight w:val="0"/>
          <w:marTop w:val="0"/>
          <w:marBottom w:val="0"/>
          <w:divBdr>
            <w:top w:val="none" w:sz="0" w:space="0" w:color="auto"/>
            <w:left w:val="none" w:sz="0" w:space="0" w:color="auto"/>
            <w:bottom w:val="none" w:sz="0" w:space="0" w:color="auto"/>
            <w:right w:val="none" w:sz="0" w:space="0" w:color="auto"/>
          </w:divBdr>
          <w:divsChild>
            <w:div w:id="2051418345">
              <w:marLeft w:val="0"/>
              <w:marRight w:val="0"/>
              <w:marTop w:val="0"/>
              <w:marBottom w:val="0"/>
              <w:divBdr>
                <w:top w:val="none" w:sz="0" w:space="0" w:color="auto"/>
                <w:left w:val="none" w:sz="0" w:space="0" w:color="auto"/>
                <w:bottom w:val="none" w:sz="0" w:space="0" w:color="auto"/>
                <w:right w:val="none" w:sz="0" w:space="0" w:color="auto"/>
              </w:divBdr>
            </w:div>
          </w:divsChild>
        </w:div>
        <w:div w:id="1984039315">
          <w:marLeft w:val="0"/>
          <w:marRight w:val="0"/>
          <w:marTop w:val="0"/>
          <w:marBottom w:val="0"/>
          <w:divBdr>
            <w:top w:val="none" w:sz="0" w:space="0" w:color="auto"/>
            <w:left w:val="none" w:sz="0" w:space="0" w:color="auto"/>
            <w:bottom w:val="none" w:sz="0" w:space="0" w:color="auto"/>
            <w:right w:val="none" w:sz="0" w:space="0" w:color="auto"/>
          </w:divBdr>
          <w:divsChild>
            <w:div w:id="544755764">
              <w:marLeft w:val="0"/>
              <w:marRight w:val="0"/>
              <w:marTop w:val="0"/>
              <w:marBottom w:val="0"/>
              <w:divBdr>
                <w:top w:val="none" w:sz="0" w:space="0" w:color="auto"/>
                <w:left w:val="none" w:sz="0" w:space="0" w:color="auto"/>
                <w:bottom w:val="none" w:sz="0" w:space="0" w:color="auto"/>
                <w:right w:val="none" w:sz="0" w:space="0" w:color="auto"/>
              </w:divBdr>
            </w:div>
          </w:divsChild>
        </w:div>
        <w:div w:id="1985161659">
          <w:marLeft w:val="0"/>
          <w:marRight w:val="0"/>
          <w:marTop w:val="0"/>
          <w:marBottom w:val="0"/>
          <w:divBdr>
            <w:top w:val="none" w:sz="0" w:space="0" w:color="auto"/>
            <w:left w:val="none" w:sz="0" w:space="0" w:color="auto"/>
            <w:bottom w:val="none" w:sz="0" w:space="0" w:color="auto"/>
            <w:right w:val="none" w:sz="0" w:space="0" w:color="auto"/>
          </w:divBdr>
          <w:divsChild>
            <w:div w:id="1632176522">
              <w:marLeft w:val="0"/>
              <w:marRight w:val="0"/>
              <w:marTop w:val="0"/>
              <w:marBottom w:val="0"/>
              <w:divBdr>
                <w:top w:val="none" w:sz="0" w:space="0" w:color="auto"/>
                <w:left w:val="none" w:sz="0" w:space="0" w:color="auto"/>
                <w:bottom w:val="none" w:sz="0" w:space="0" w:color="auto"/>
                <w:right w:val="none" w:sz="0" w:space="0" w:color="auto"/>
              </w:divBdr>
            </w:div>
          </w:divsChild>
        </w:div>
        <w:div w:id="1985305288">
          <w:marLeft w:val="0"/>
          <w:marRight w:val="0"/>
          <w:marTop w:val="0"/>
          <w:marBottom w:val="0"/>
          <w:divBdr>
            <w:top w:val="none" w:sz="0" w:space="0" w:color="auto"/>
            <w:left w:val="none" w:sz="0" w:space="0" w:color="auto"/>
            <w:bottom w:val="none" w:sz="0" w:space="0" w:color="auto"/>
            <w:right w:val="none" w:sz="0" w:space="0" w:color="auto"/>
          </w:divBdr>
          <w:divsChild>
            <w:div w:id="1923029604">
              <w:marLeft w:val="0"/>
              <w:marRight w:val="0"/>
              <w:marTop w:val="0"/>
              <w:marBottom w:val="0"/>
              <w:divBdr>
                <w:top w:val="none" w:sz="0" w:space="0" w:color="auto"/>
                <w:left w:val="none" w:sz="0" w:space="0" w:color="auto"/>
                <w:bottom w:val="none" w:sz="0" w:space="0" w:color="auto"/>
                <w:right w:val="none" w:sz="0" w:space="0" w:color="auto"/>
              </w:divBdr>
            </w:div>
          </w:divsChild>
        </w:div>
        <w:div w:id="1985812970">
          <w:marLeft w:val="0"/>
          <w:marRight w:val="0"/>
          <w:marTop w:val="0"/>
          <w:marBottom w:val="0"/>
          <w:divBdr>
            <w:top w:val="none" w:sz="0" w:space="0" w:color="auto"/>
            <w:left w:val="none" w:sz="0" w:space="0" w:color="auto"/>
            <w:bottom w:val="none" w:sz="0" w:space="0" w:color="auto"/>
            <w:right w:val="none" w:sz="0" w:space="0" w:color="auto"/>
          </w:divBdr>
          <w:divsChild>
            <w:div w:id="368066240">
              <w:marLeft w:val="0"/>
              <w:marRight w:val="0"/>
              <w:marTop w:val="0"/>
              <w:marBottom w:val="0"/>
              <w:divBdr>
                <w:top w:val="none" w:sz="0" w:space="0" w:color="auto"/>
                <w:left w:val="none" w:sz="0" w:space="0" w:color="auto"/>
                <w:bottom w:val="none" w:sz="0" w:space="0" w:color="auto"/>
                <w:right w:val="none" w:sz="0" w:space="0" w:color="auto"/>
              </w:divBdr>
            </w:div>
          </w:divsChild>
        </w:div>
        <w:div w:id="1986469578">
          <w:marLeft w:val="0"/>
          <w:marRight w:val="0"/>
          <w:marTop w:val="0"/>
          <w:marBottom w:val="0"/>
          <w:divBdr>
            <w:top w:val="none" w:sz="0" w:space="0" w:color="auto"/>
            <w:left w:val="none" w:sz="0" w:space="0" w:color="auto"/>
            <w:bottom w:val="none" w:sz="0" w:space="0" w:color="auto"/>
            <w:right w:val="none" w:sz="0" w:space="0" w:color="auto"/>
          </w:divBdr>
          <w:divsChild>
            <w:div w:id="819155049">
              <w:marLeft w:val="0"/>
              <w:marRight w:val="0"/>
              <w:marTop w:val="0"/>
              <w:marBottom w:val="0"/>
              <w:divBdr>
                <w:top w:val="none" w:sz="0" w:space="0" w:color="auto"/>
                <w:left w:val="none" w:sz="0" w:space="0" w:color="auto"/>
                <w:bottom w:val="none" w:sz="0" w:space="0" w:color="auto"/>
                <w:right w:val="none" w:sz="0" w:space="0" w:color="auto"/>
              </w:divBdr>
            </w:div>
          </w:divsChild>
        </w:div>
        <w:div w:id="1986933283">
          <w:marLeft w:val="0"/>
          <w:marRight w:val="0"/>
          <w:marTop w:val="0"/>
          <w:marBottom w:val="0"/>
          <w:divBdr>
            <w:top w:val="none" w:sz="0" w:space="0" w:color="auto"/>
            <w:left w:val="none" w:sz="0" w:space="0" w:color="auto"/>
            <w:bottom w:val="none" w:sz="0" w:space="0" w:color="auto"/>
            <w:right w:val="none" w:sz="0" w:space="0" w:color="auto"/>
          </w:divBdr>
          <w:divsChild>
            <w:div w:id="335618607">
              <w:marLeft w:val="0"/>
              <w:marRight w:val="0"/>
              <w:marTop w:val="0"/>
              <w:marBottom w:val="0"/>
              <w:divBdr>
                <w:top w:val="none" w:sz="0" w:space="0" w:color="auto"/>
                <w:left w:val="none" w:sz="0" w:space="0" w:color="auto"/>
                <w:bottom w:val="none" w:sz="0" w:space="0" w:color="auto"/>
                <w:right w:val="none" w:sz="0" w:space="0" w:color="auto"/>
              </w:divBdr>
            </w:div>
          </w:divsChild>
        </w:div>
        <w:div w:id="1987320374">
          <w:marLeft w:val="0"/>
          <w:marRight w:val="0"/>
          <w:marTop w:val="0"/>
          <w:marBottom w:val="0"/>
          <w:divBdr>
            <w:top w:val="none" w:sz="0" w:space="0" w:color="auto"/>
            <w:left w:val="none" w:sz="0" w:space="0" w:color="auto"/>
            <w:bottom w:val="none" w:sz="0" w:space="0" w:color="auto"/>
            <w:right w:val="none" w:sz="0" w:space="0" w:color="auto"/>
          </w:divBdr>
          <w:divsChild>
            <w:div w:id="1904294706">
              <w:marLeft w:val="0"/>
              <w:marRight w:val="0"/>
              <w:marTop w:val="0"/>
              <w:marBottom w:val="0"/>
              <w:divBdr>
                <w:top w:val="none" w:sz="0" w:space="0" w:color="auto"/>
                <w:left w:val="none" w:sz="0" w:space="0" w:color="auto"/>
                <w:bottom w:val="none" w:sz="0" w:space="0" w:color="auto"/>
                <w:right w:val="none" w:sz="0" w:space="0" w:color="auto"/>
              </w:divBdr>
            </w:div>
          </w:divsChild>
        </w:div>
        <w:div w:id="1987514083">
          <w:marLeft w:val="0"/>
          <w:marRight w:val="0"/>
          <w:marTop w:val="0"/>
          <w:marBottom w:val="0"/>
          <w:divBdr>
            <w:top w:val="none" w:sz="0" w:space="0" w:color="auto"/>
            <w:left w:val="none" w:sz="0" w:space="0" w:color="auto"/>
            <w:bottom w:val="none" w:sz="0" w:space="0" w:color="auto"/>
            <w:right w:val="none" w:sz="0" w:space="0" w:color="auto"/>
          </w:divBdr>
          <w:divsChild>
            <w:div w:id="2064794525">
              <w:marLeft w:val="0"/>
              <w:marRight w:val="0"/>
              <w:marTop w:val="0"/>
              <w:marBottom w:val="0"/>
              <w:divBdr>
                <w:top w:val="none" w:sz="0" w:space="0" w:color="auto"/>
                <w:left w:val="none" w:sz="0" w:space="0" w:color="auto"/>
                <w:bottom w:val="none" w:sz="0" w:space="0" w:color="auto"/>
                <w:right w:val="none" w:sz="0" w:space="0" w:color="auto"/>
              </w:divBdr>
            </w:div>
          </w:divsChild>
        </w:div>
        <w:div w:id="1988512731">
          <w:marLeft w:val="0"/>
          <w:marRight w:val="0"/>
          <w:marTop w:val="0"/>
          <w:marBottom w:val="0"/>
          <w:divBdr>
            <w:top w:val="none" w:sz="0" w:space="0" w:color="auto"/>
            <w:left w:val="none" w:sz="0" w:space="0" w:color="auto"/>
            <w:bottom w:val="none" w:sz="0" w:space="0" w:color="auto"/>
            <w:right w:val="none" w:sz="0" w:space="0" w:color="auto"/>
          </w:divBdr>
          <w:divsChild>
            <w:div w:id="1966420772">
              <w:marLeft w:val="0"/>
              <w:marRight w:val="0"/>
              <w:marTop w:val="0"/>
              <w:marBottom w:val="0"/>
              <w:divBdr>
                <w:top w:val="none" w:sz="0" w:space="0" w:color="auto"/>
                <w:left w:val="none" w:sz="0" w:space="0" w:color="auto"/>
                <w:bottom w:val="none" w:sz="0" w:space="0" w:color="auto"/>
                <w:right w:val="none" w:sz="0" w:space="0" w:color="auto"/>
              </w:divBdr>
            </w:div>
          </w:divsChild>
        </w:div>
        <w:div w:id="1988628184">
          <w:marLeft w:val="0"/>
          <w:marRight w:val="0"/>
          <w:marTop w:val="0"/>
          <w:marBottom w:val="0"/>
          <w:divBdr>
            <w:top w:val="none" w:sz="0" w:space="0" w:color="auto"/>
            <w:left w:val="none" w:sz="0" w:space="0" w:color="auto"/>
            <w:bottom w:val="none" w:sz="0" w:space="0" w:color="auto"/>
            <w:right w:val="none" w:sz="0" w:space="0" w:color="auto"/>
          </w:divBdr>
          <w:divsChild>
            <w:div w:id="1927492024">
              <w:marLeft w:val="0"/>
              <w:marRight w:val="0"/>
              <w:marTop w:val="0"/>
              <w:marBottom w:val="0"/>
              <w:divBdr>
                <w:top w:val="none" w:sz="0" w:space="0" w:color="auto"/>
                <w:left w:val="none" w:sz="0" w:space="0" w:color="auto"/>
                <w:bottom w:val="none" w:sz="0" w:space="0" w:color="auto"/>
                <w:right w:val="none" w:sz="0" w:space="0" w:color="auto"/>
              </w:divBdr>
            </w:div>
          </w:divsChild>
        </w:div>
        <w:div w:id="1988901476">
          <w:marLeft w:val="0"/>
          <w:marRight w:val="0"/>
          <w:marTop w:val="0"/>
          <w:marBottom w:val="0"/>
          <w:divBdr>
            <w:top w:val="none" w:sz="0" w:space="0" w:color="auto"/>
            <w:left w:val="none" w:sz="0" w:space="0" w:color="auto"/>
            <w:bottom w:val="none" w:sz="0" w:space="0" w:color="auto"/>
            <w:right w:val="none" w:sz="0" w:space="0" w:color="auto"/>
          </w:divBdr>
          <w:divsChild>
            <w:div w:id="46223522">
              <w:marLeft w:val="0"/>
              <w:marRight w:val="0"/>
              <w:marTop w:val="0"/>
              <w:marBottom w:val="0"/>
              <w:divBdr>
                <w:top w:val="none" w:sz="0" w:space="0" w:color="auto"/>
                <w:left w:val="none" w:sz="0" w:space="0" w:color="auto"/>
                <w:bottom w:val="none" w:sz="0" w:space="0" w:color="auto"/>
                <w:right w:val="none" w:sz="0" w:space="0" w:color="auto"/>
              </w:divBdr>
            </w:div>
          </w:divsChild>
        </w:div>
        <w:div w:id="1989092986">
          <w:marLeft w:val="0"/>
          <w:marRight w:val="0"/>
          <w:marTop w:val="0"/>
          <w:marBottom w:val="0"/>
          <w:divBdr>
            <w:top w:val="none" w:sz="0" w:space="0" w:color="auto"/>
            <w:left w:val="none" w:sz="0" w:space="0" w:color="auto"/>
            <w:bottom w:val="none" w:sz="0" w:space="0" w:color="auto"/>
            <w:right w:val="none" w:sz="0" w:space="0" w:color="auto"/>
          </w:divBdr>
          <w:divsChild>
            <w:div w:id="815801313">
              <w:marLeft w:val="0"/>
              <w:marRight w:val="0"/>
              <w:marTop w:val="0"/>
              <w:marBottom w:val="0"/>
              <w:divBdr>
                <w:top w:val="none" w:sz="0" w:space="0" w:color="auto"/>
                <w:left w:val="none" w:sz="0" w:space="0" w:color="auto"/>
                <w:bottom w:val="none" w:sz="0" w:space="0" w:color="auto"/>
                <w:right w:val="none" w:sz="0" w:space="0" w:color="auto"/>
              </w:divBdr>
            </w:div>
          </w:divsChild>
        </w:div>
        <w:div w:id="1989362184">
          <w:marLeft w:val="0"/>
          <w:marRight w:val="0"/>
          <w:marTop w:val="0"/>
          <w:marBottom w:val="0"/>
          <w:divBdr>
            <w:top w:val="none" w:sz="0" w:space="0" w:color="auto"/>
            <w:left w:val="none" w:sz="0" w:space="0" w:color="auto"/>
            <w:bottom w:val="none" w:sz="0" w:space="0" w:color="auto"/>
            <w:right w:val="none" w:sz="0" w:space="0" w:color="auto"/>
          </w:divBdr>
          <w:divsChild>
            <w:div w:id="1339582481">
              <w:marLeft w:val="0"/>
              <w:marRight w:val="0"/>
              <w:marTop w:val="0"/>
              <w:marBottom w:val="0"/>
              <w:divBdr>
                <w:top w:val="none" w:sz="0" w:space="0" w:color="auto"/>
                <w:left w:val="none" w:sz="0" w:space="0" w:color="auto"/>
                <w:bottom w:val="none" w:sz="0" w:space="0" w:color="auto"/>
                <w:right w:val="none" w:sz="0" w:space="0" w:color="auto"/>
              </w:divBdr>
            </w:div>
          </w:divsChild>
        </w:div>
        <w:div w:id="1989627060">
          <w:marLeft w:val="0"/>
          <w:marRight w:val="0"/>
          <w:marTop w:val="0"/>
          <w:marBottom w:val="0"/>
          <w:divBdr>
            <w:top w:val="none" w:sz="0" w:space="0" w:color="auto"/>
            <w:left w:val="none" w:sz="0" w:space="0" w:color="auto"/>
            <w:bottom w:val="none" w:sz="0" w:space="0" w:color="auto"/>
            <w:right w:val="none" w:sz="0" w:space="0" w:color="auto"/>
          </w:divBdr>
          <w:divsChild>
            <w:div w:id="227805458">
              <w:marLeft w:val="0"/>
              <w:marRight w:val="0"/>
              <w:marTop w:val="0"/>
              <w:marBottom w:val="0"/>
              <w:divBdr>
                <w:top w:val="none" w:sz="0" w:space="0" w:color="auto"/>
                <w:left w:val="none" w:sz="0" w:space="0" w:color="auto"/>
                <w:bottom w:val="none" w:sz="0" w:space="0" w:color="auto"/>
                <w:right w:val="none" w:sz="0" w:space="0" w:color="auto"/>
              </w:divBdr>
            </w:div>
          </w:divsChild>
        </w:div>
        <w:div w:id="1989702445">
          <w:marLeft w:val="0"/>
          <w:marRight w:val="0"/>
          <w:marTop w:val="0"/>
          <w:marBottom w:val="0"/>
          <w:divBdr>
            <w:top w:val="none" w:sz="0" w:space="0" w:color="auto"/>
            <w:left w:val="none" w:sz="0" w:space="0" w:color="auto"/>
            <w:bottom w:val="none" w:sz="0" w:space="0" w:color="auto"/>
            <w:right w:val="none" w:sz="0" w:space="0" w:color="auto"/>
          </w:divBdr>
          <w:divsChild>
            <w:div w:id="1685550044">
              <w:marLeft w:val="0"/>
              <w:marRight w:val="0"/>
              <w:marTop w:val="0"/>
              <w:marBottom w:val="0"/>
              <w:divBdr>
                <w:top w:val="none" w:sz="0" w:space="0" w:color="auto"/>
                <w:left w:val="none" w:sz="0" w:space="0" w:color="auto"/>
                <w:bottom w:val="none" w:sz="0" w:space="0" w:color="auto"/>
                <w:right w:val="none" w:sz="0" w:space="0" w:color="auto"/>
              </w:divBdr>
            </w:div>
          </w:divsChild>
        </w:div>
        <w:div w:id="1990208676">
          <w:marLeft w:val="0"/>
          <w:marRight w:val="0"/>
          <w:marTop w:val="0"/>
          <w:marBottom w:val="0"/>
          <w:divBdr>
            <w:top w:val="none" w:sz="0" w:space="0" w:color="auto"/>
            <w:left w:val="none" w:sz="0" w:space="0" w:color="auto"/>
            <w:bottom w:val="none" w:sz="0" w:space="0" w:color="auto"/>
            <w:right w:val="none" w:sz="0" w:space="0" w:color="auto"/>
          </w:divBdr>
          <w:divsChild>
            <w:div w:id="1679961077">
              <w:marLeft w:val="0"/>
              <w:marRight w:val="0"/>
              <w:marTop w:val="0"/>
              <w:marBottom w:val="0"/>
              <w:divBdr>
                <w:top w:val="none" w:sz="0" w:space="0" w:color="auto"/>
                <w:left w:val="none" w:sz="0" w:space="0" w:color="auto"/>
                <w:bottom w:val="none" w:sz="0" w:space="0" w:color="auto"/>
                <w:right w:val="none" w:sz="0" w:space="0" w:color="auto"/>
              </w:divBdr>
            </w:div>
          </w:divsChild>
        </w:div>
        <w:div w:id="1990402794">
          <w:marLeft w:val="0"/>
          <w:marRight w:val="0"/>
          <w:marTop w:val="0"/>
          <w:marBottom w:val="0"/>
          <w:divBdr>
            <w:top w:val="none" w:sz="0" w:space="0" w:color="auto"/>
            <w:left w:val="none" w:sz="0" w:space="0" w:color="auto"/>
            <w:bottom w:val="none" w:sz="0" w:space="0" w:color="auto"/>
            <w:right w:val="none" w:sz="0" w:space="0" w:color="auto"/>
          </w:divBdr>
          <w:divsChild>
            <w:div w:id="1633711252">
              <w:marLeft w:val="0"/>
              <w:marRight w:val="0"/>
              <w:marTop w:val="0"/>
              <w:marBottom w:val="0"/>
              <w:divBdr>
                <w:top w:val="none" w:sz="0" w:space="0" w:color="auto"/>
                <w:left w:val="none" w:sz="0" w:space="0" w:color="auto"/>
                <w:bottom w:val="none" w:sz="0" w:space="0" w:color="auto"/>
                <w:right w:val="none" w:sz="0" w:space="0" w:color="auto"/>
              </w:divBdr>
            </w:div>
          </w:divsChild>
        </w:div>
        <w:div w:id="1990744217">
          <w:marLeft w:val="0"/>
          <w:marRight w:val="0"/>
          <w:marTop w:val="0"/>
          <w:marBottom w:val="0"/>
          <w:divBdr>
            <w:top w:val="none" w:sz="0" w:space="0" w:color="auto"/>
            <w:left w:val="none" w:sz="0" w:space="0" w:color="auto"/>
            <w:bottom w:val="none" w:sz="0" w:space="0" w:color="auto"/>
            <w:right w:val="none" w:sz="0" w:space="0" w:color="auto"/>
          </w:divBdr>
          <w:divsChild>
            <w:div w:id="279726138">
              <w:marLeft w:val="0"/>
              <w:marRight w:val="0"/>
              <w:marTop w:val="0"/>
              <w:marBottom w:val="0"/>
              <w:divBdr>
                <w:top w:val="none" w:sz="0" w:space="0" w:color="auto"/>
                <w:left w:val="none" w:sz="0" w:space="0" w:color="auto"/>
                <w:bottom w:val="none" w:sz="0" w:space="0" w:color="auto"/>
                <w:right w:val="none" w:sz="0" w:space="0" w:color="auto"/>
              </w:divBdr>
            </w:div>
          </w:divsChild>
        </w:div>
        <w:div w:id="1990792433">
          <w:marLeft w:val="0"/>
          <w:marRight w:val="0"/>
          <w:marTop w:val="0"/>
          <w:marBottom w:val="0"/>
          <w:divBdr>
            <w:top w:val="none" w:sz="0" w:space="0" w:color="auto"/>
            <w:left w:val="none" w:sz="0" w:space="0" w:color="auto"/>
            <w:bottom w:val="none" w:sz="0" w:space="0" w:color="auto"/>
            <w:right w:val="none" w:sz="0" w:space="0" w:color="auto"/>
          </w:divBdr>
          <w:divsChild>
            <w:div w:id="599685692">
              <w:marLeft w:val="0"/>
              <w:marRight w:val="0"/>
              <w:marTop w:val="0"/>
              <w:marBottom w:val="0"/>
              <w:divBdr>
                <w:top w:val="none" w:sz="0" w:space="0" w:color="auto"/>
                <w:left w:val="none" w:sz="0" w:space="0" w:color="auto"/>
                <w:bottom w:val="none" w:sz="0" w:space="0" w:color="auto"/>
                <w:right w:val="none" w:sz="0" w:space="0" w:color="auto"/>
              </w:divBdr>
            </w:div>
          </w:divsChild>
        </w:div>
        <w:div w:id="1991866121">
          <w:marLeft w:val="0"/>
          <w:marRight w:val="0"/>
          <w:marTop w:val="0"/>
          <w:marBottom w:val="0"/>
          <w:divBdr>
            <w:top w:val="none" w:sz="0" w:space="0" w:color="auto"/>
            <w:left w:val="none" w:sz="0" w:space="0" w:color="auto"/>
            <w:bottom w:val="none" w:sz="0" w:space="0" w:color="auto"/>
            <w:right w:val="none" w:sz="0" w:space="0" w:color="auto"/>
          </w:divBdr>
          <w:divsChild>
            <w:div w:id="1243567944">
              <w:marLeft w:val="0"/>
              <w:marRight w:val="0"/>
              <w:marTop w:val="0"/>
              <w:marBottom w:val="0"/>
              <w:divBdr>
                <w:top w:val="none" w:sz="0" w:space="0" w:color="auto"/>
                <w:left w:val="none" w:sz="0" w:space="0" w:color="auto"/>
                <w:bottom w:val="none" w:sz="0" w:space="0" w:color="auto"/>
                <w:right w:val="none" w:sz="0" w:space="0" w:color="auto"/>
              </w:divBdr>
            </w:div>
          </w:divsChild>
        </w:div>
        <w:div w:id="1991975733">
          <w:marLeft w:val="0"/>
          <w:marRight w:val="0"/>
          <w:marTop w:val="0"/>
          <w:marBottom w:val="0"/>
          <w:divBdr>
            <w:top w:val="none" w:sz="0" w:space="0" w:color="auto"/>
            <w:left w:val="none" w:sz="0" w:space="0" w:color="auto"/>
            <w:bottom w:val="none" w:sz="0" w:space="0" w:color="auto"/>
            <w:right w:val="none" w:sz="0" w:space="0" w:color="auto"/>
          </w:divBdr>
          <w:divsChild>
            <w:div w:id="303854973">
              <w:marLeft w:val="0"/>
              <w:marRight w:val="0"/>
              <w:marTop w:val="0"/>
              <w:marBottom w:val="0"/>
              <w:divBdr>
                <w:top w:val="none" w:sz="0" w:space="0" w:color="auto"/>
                <w:left w:val="none" w:sz="0" w:space="0" w:color="auto"/>
                <w:bottom w:val="none" w:sz="0" w:space="0" w:color="auto"/>
                <w:right w:val="none" w:sz="0" w:space="0" w:color="auto"/>
              </w:divBdr>
            </w:div>
          </w:divsChild>
        </w:div>
        <w:div w:id="1992177422">
          <w:marLeft w:val="0"/>
          <w:marRight w:val="0"/>
          <w:marTop w:val="0"/>
          <w:marBottom w:val="0"/>
          <w:divBdr>
            <w:top w:val="none" w:sz="0" w:space="0" w:color="auto"/>
            <w:left w:val="none" w:sz="0" w:space="0" w:color="auto"/>
            <w:bottom w:val="none" w:sz="0" w:space="0" w:color="auto"/>
            <w:right w:val="none" w:sz="0" w:space="0" w:color="auto"/>
          </w:divBdr>
          <w:divsChild>
            <w:div w:id="842092159">
              <w:marLeft w:val="0"/>
              <w:marRight w:val="0"/>
              <w:marTop w:val="0"/>
              <w:marBottom w:val="0"/>
              <w:divBdr>
                <w:top w:val="none" w:sz="0" w:space="0" w:color="auto"/>
                <w:left w:val="none" w:sz="0" w:space="0" w:color="auto"/>
                <w:bottom w:val="none" w:sz="0" w:space="0" w:color="auto"/>
                <w:right w:val="none" w:sz="0" w:space="0" w:color="auto"/>
              </w:divBdr>
            </w:div>
          </w:divsChild>
        </w:div>
        <w:div w:id="1993173387">
          <w:marLeft w:val="0"/>
          <w:marRight w:val="0"/>
          <w:marTop w:val="0"/>
          <w:marBottom w:val="0"/>
          <w:divBdr>
            <w:top w:val="none" w:sz="0" w:space="0" w:color="auto"/>
            <w:left w:val="none" w:sz="0" w:space="0" w:color="auto"/>
            <w:bottom w:val="none" w:sz="0" w:space="0" w:color="auto"/>
            <w:right w:val="none" w:sz="0" w:space="0" w:color="auto"/>
          </w:divBdr>
          <w:divsChild>
            <w:div w:id="2087216458">
              <w:marLeft w:val="0"/>
              <w:marRight w:val="0"/>
              <w:marTop w:val="0"/>
              <w:marBottom w:val="0"/>
              <w:divBdr>
                <w:top w:val="none" w:sz="0" w:space="0" w:color="auto"/>
                <w:left w:val="none" w:sz="0" w:space="0" w:color="auto"/>
                <w:bottom w:val="none" w:sz="0" w:space="0" w:color="auto"/>
                <w:right w:val="none" w:sz="0" w:space="0" w:color="auto"/>
              </w:divBdr>
            </w:div>
          </w:divsChild>
        </w:div>
        <w:div w:id="1993411392">
          <w:marLeft w:val="0"/>
          <w:marRight w:val="0"/>
          <w:marTop w:val="0"/>
          <w:marBottom w:val="0"/>
          <w:divBdr>
            <w:top w:val="none" w:sz="0" w:space="0" w:color="auto"/>
            <w:left w:val="none" w:sz="0" w:space="0" w:color="auto"/>
            <w:bottom w:val="none" w:sz="0" w:space="0" w:color="auto"/>
            <w:right w:val="none" w:sz="0" w:space="0" w:color="auto"/>
          </w:divBdr>
          <w:divsChild>
            <w:div w:id="1780759546">
              <w:marLeft w:val="0"/>
              <w:marRight w:val="0"/>
              <w:marTop w:val="0"/>
              <w:marBottom w:val="0"/>
              <w:divBdr>
                <w:top w:val="none" w:sz="0" w:space="0" w:color="auto"/>
                <w:left w:val="none" w:sz="0" w:space="0" w:color="auto"/>
                <w:bottom w:val="none" w:sz="0" w:space="0" w:color="auto"/>
                <w:right w:val="none" w:sz="0" w:space="0" w:color="auto"/>
              </w:divBdr>
            </w:div>
          </w:divsChild>
        </w:div>
        <w:div w:id="1993560218">
          <w:marLeft w:val="0"/>
          <w:marRight w:val="0"/>
          <w:marTop w:val="0"/>
          <w:marBottom w:val="0"/>
          <w:divBdr>
            <w:top w:val="none" w:sz="0" w:space="0" w:color="auto"/>
            <w:left w:val="none" w:sz="0" w:space="0" w:color="auto"/>
            <w:bottom w:val="none" w:sz="0" w:space="0" w:color="auto"/>
            <w:right w:val="none" w:sz="0" w:space="0" w:color="auto"/>
          </w:divBdr>
          <w:divsChild>
            <w:div w:id="902251161">
              <w:marLeft w:val="0"/>
              <w:marRight w:val="0"/>
              <w:marTop w:val="0"/>
              <w:marBottom w:val="0"/>
              <w:divBdr>
                <w:top w:val="none" w:sz="0" w:space="0" w:color="auto"/>
                <w:left w:val="none" w:sz="0" w:space="0" w:color="auto"/>
                <w:bottom w:val="none" w:sz="0" w:space="0" w:color="auto"/>
                <w:right w:val="none" w:sz="0" w:space="0" w:color="auto"/>
              </w:divBdr>
            </w:div>
          </w:divsChild>
        </w:div>
        <w:div w:id="1994017929">
          <w:marLeft w:val="0"/>
          <w:marRight w:val="0"/>
          <w:marTop w:val="0"/>
          <w:marBottom w:val="0"/>
          <w:divBdr>
            <w:top w:val="none" w:sz="0" w:space="0" w:color="auto"/>
            <w:left w:val="none" w:sz="0" w:space="0" w:color="auto"/>
            <w:bottom w:val="none" w:sz="0" w:space="0" w:color="auto"/>
            <w:right w:val="none" w:sz="0" w:space="0" w:color="auto"/>
          </w:divBdr>
          <w:divsChild>
            <w:div w:id="384764655">
              <w:marLeft w:val="0"/>
              <w:marRight w:val="0"/>
              <w:marTop w:val="0"/>
              <w:marBottom w:val="0"/>
              <w:divBdr>
                <w:top w:val="none" w:sz="0" w:space="0" w:color="auto"/>
                <w:left w:val="none" w:sz="0" w:space="0" w:color="auto"/>
                <w:bottom w:val="none" w:sz="0" w:space="0" w:color="auto"/>
                <w:right w:val="none" w:sz="0" w:space="0" w:color="auto"/>
              </w:divBdr>
            </w:div>
          </w:divsChild>
        </w:div>
        <w:div w:id="1994523844">
          <w:marLeft w:val="0"/>
          <w:marRight w:val="0"/>
          <w:marTop w:val="0"/>
          <w:marBottom w:val="0"/>
          <w:divBdr>
            <w:top w:val="none" w:sz="0" w:space="0" w:color="auto"/>
            <w:left w:val="none" w:sz="0" w:space="0" w:color="auto"/>
            <w:bottom w:val="none" w:sz="0" w:space="0" w:color="auto"/>
            <w:right w:val="none" w:sz="0" w:space="0" w:color="auto"/>
          </w:divBdr>
          <w:divsChild>
            <w:div w:id="1752970770">
              <w:marLeft w:val="0"/>
              <w:marRight w:val="0"/>
              <w:marTop w:val="0"/>
              <w:marBottom w:val="0"/>
              <w:divBdr>
                <w:top w:val="none" w:sz="0" w:space="0" w:color="auto"/>
                <w:left w:val="none" w:sz="0" w:space="0" w:color="auto"/>
                <w:bottom w:val="none" w:sz="0" w:space="0" w:color="auto"/>
                <w:right w:val="none" w:sz="0" w:space="0" w:color="auto"/>
              </w:divBdr>
            </w:div>
          </w:divsChild>
        </w:div>
        <w:div w:id="1994794426">
          <w:marLeft w:val="0"/>
          <w:marRight w:val="0"/>
          <w:marTop w:val="0"/>
          <w:marBottom w:val="0"/>
          <w:divBdr>
            <w:top w:val="none" w:sz="0" w:space="0" w:color="auto"/>
            <w:left w:val="none" w:sz="0" w:space="0" w:color="auto"/>
            <w:bottom w:val="none" w:sz="0" w:space="0" w:color="auto"/>
            <w:right w:val="none" w:sz="0" w:space="0" w:color="auto"/>
          </w:divBdr>
          <w:divsChild>
            <w:div w:id="1845777657">
              <w:marLeft w:val="0"/>
              <w:marRight w:val="0"/>
              <w:marTop w:val="0"/>
              <w:marBottom w:val="0"/>
              <w:divBdr>
                <w:top w:val="none" w:sz="0" w:space="0" w:color="auto"/>
                <w:left w:val="none" w:sz="0" w:space="0" w:color="auto"/>
                <w:bottom w:val="none" w:sz="0" w:space="0" w:color="auto"/>
                <w:right w:val="none" w:sz="0" w:space="0" w:color="auto"/>
              </w:divBdr>
            </w:div>
          </w:divsChild>
        </w:div>
        <w:div w:id="1995181412">
          <w:marLeft w:val="0"/>
          <w:marRight w:val="0"/>
          <w:marTop w:val="0"/>
          <w:marBottom w:val="0"/>
          <w:divBdr>
            <w:top w:val="none" w:sz="0" w:space="0" w:color="auto"/>
            <w:left w:val="none" w:sz="0" w:space="0" w:color="auto"/>
            <w:bottom w:val="none" w:sz="0" w:space="0" w:color="auto"/>
            <w:right w:val="none" w:sz="0" w:space="0" w:color="auto"/>
          </w:divBdr>
          <w:divsChild>
            <w:div w:id="1281497496">
              <w:marLeft w:val="0"/>
              <w:marRight w:val="0"/>
              <w:marTop w:val="0"/>
              <w:marBottom w:val="0"/>
              <w:divBdr>
                <w:top w:val="none" w:sz="0" w:space="0" w:color="auto"/>
                <w:left w:val="none" w:sz="0" w:space="0" w:color="auto"/>
                <w:bottom w:val="none" w:sz="0" w:space="0" w:color="auto"/>
                <w:right w:val="none" w:sz="0" w:space="0" w:color="auto"/>
              </w:divBdr>
            </w:div>
          </w:divsChild>
        </w:div>
        <w:div w:id="1995447893">
          <w:marLeft w:val="0"/>
          <w:marRight w:val="0"/>
          <w:marTop w:val="0"/>
          <w:marBottom w:val="0"/>
          <w:divBdr>
            <w:top w:val="none" w:sz="0" w:space="0" w:color="auto"/>
            <w:left w:val="none" w:sz="0" w:space="0" w:color="auto"/>
            <w:bottom w:val="none" w:sz="0" w:space="0" w:color="auto"/>
            <w:right w:val="none" w:sz="0" w:space="0" w:color="auto"/>
          </w:divBdr>
          <w:divsChild>
            <w:div w:id="1321274645">
              <w:marLeft w:val="0"/>
              <w:marRight w:val="0"/>
              <w:marTop w:val="0"/>
              <w:marBottom w:val="0"/>
              <w:divBdr>
                <w:top w:val="none" w:sz="0" w:space="0" w:color="auto"/>
                <w:left w:val="none" w:sz="0" w:space="0" w:color="auto"/>
                <w:bottom w:val="none" w:sz="0" w:space="0" w:color="auto"/>
                <w:right w:val="none" w:sz="0" w:space="0" w:color="auto"/>
              </w:divBdr>
            </w:div>
          </w:divsChild>
        </w:div>
        <w:div w:id="1996837261">
          <w:marLeft w:val="0"/>
          <w:marRight w:val="0"/>
          <w:marTop w:val="0"/>
          <w:marBottom w:val="0"/>
          <w:divBdr>
            <w:top w:val="none" w:sz="0" w:space="0" w:color="auto"/>
            <w:left w:val="none" w:sz="0" w:space="0" w:color="auto"/>
            <w:bottom w:val="none" w:sz="0" w:space="0" w:color="auto"/>
            <w:right w:val="none" w:sz="0" w:space="0" w:color="auto"/>
          </w:divBdr>
          <w:divsChild>
            <w:div w:id="1362827923">
              <w:marLeft w:val="0"/>
              <w:marRight w:val="0"/>
              <w:marTop w:val="0"/>
              <w:marBottom w:val="0"/>
              <w:divBdr>
                <w:top w:val="none" w:sz="0" w:space="0" w:color="auto"/>
                <w:left w:val="none" w:sz="0" w:space="0" w:color="auto"/>
                <w:bottom w:val="none" w:sz="0" w:space="0" w:color="auto"/>
                <w:right w:val="none" w:sz="0" w:space="0" w:color="auto"/>
              </w:divBdr>
            </w:div>
          </w:divsChild>
        </w:div>
        <w:div w:id="1997950987">
          <w:marLeft w:val="0"/>
          <w:marRight w:val="0"/>
          <w:marTop w:val="0"/>
          <w:marBottom w:val="0"/>
          <w:divBdr>
            <w:top w:val="none" w:sz="0" w:space="0" w:color="auto"/>
            <w:left w:val="none" w:sz="0" w:space="0" w:color="auto"/>
            <w:bottom w:val="none" w:sz="0" w:space="0" w:color="auto"/>
            <w:right w:val="none" w:sz="0" w:space="0" w:color="auto"/>
          </w:divBdr>
          <w:divsChild>
            <w:div w:id="376467390">
              <w:marLeft w:val="0"/>
              <w:marRight w:val="0"/>
              <w:marTop w:val="0"/>
              <w:marBottom w:val="0"/>
              <w:divBdr>
                <w:top w:val="none" w:sz="0" w:space="0" w:color="auto"/>
                <w:left w:val="none" w:sz="0" w:space="0" w:color="auto"/>
                <w:bottom w:val="none" w:sz="0" w:space="0" w:color="auto"/>
                <w:right w:val="none" w:sz="0" w:space="0" w:color="auto"/>
              </w:divBdr>
            </w:div>
          </w:divsChild>
        </w:div>
        <w:div w:id="1998458685">
          <w:marLeft w:val="0"/>
          <w:marRight w:val="0"/>
          <w:marTop w:val="0"/>
          <w:marBottom w:val="0"/>
          <w:divBdr>
            <w:top w:val="none" w:sz="0" w:space="0" w:color="auto"/>
            <w:left w:val="none" w:sz="0" w:space="0" w:color="auto"/>
            <w:bottom w:val="none" w:sz="0" w:space="0" w:color="auto"/>
            <w:right w:val="none" w:sz="0" w:space="0" w:color="auto"/>
          </w:divBdr>
          <w:divsChild>
            <w:div w:id="1263345272">
              <w:marLeft w:val="0"/>
              <w:marRight w:val="0"/>
              <w:marTop w:val="0"/>
              <w:marBottom w:val="0"/>
              <w:divBdr>
                <w:top w:val="none" w:sz="0" w:space="0" w:color="auto"/>
                <w:left w:val="none" w:sz="0" w:space="0" w:color="auto"/>
                <w:bottom w:val="none" w:sz="0" w:space="0" w:color="auto"/>
                <w:right w:val="none" w:sz="0" w:space="0" w:color="auto"/>
              </w:divBdr>
            </w:div>
          </w:divsChild>
        </w:div>
        <w:div w:id="1999267670">
          <w:marLeft w:val="0"/>
          <w:marRight w:val="0"/>
          <w:marTop w:val="0"/>
          <w:marBottom w:val="0"/>
          <w:divBdr>
            <w:top w:val="none" w:sz="0" w:space="0" w:color="auto"/>
            <w:left w:val="none" w:sz="0" w:space="0" w:color="auto"/>
            <w:bottom w:val="none" w:sz="0" w:space="0" w:color="auto"/>
            <w:right w:val="none" w:sz="0" w:space="0" w:color="auto"/>
          </w:divBdr>
          <w:divsChild>
            <w:div w:id="1531603588">
              <w:marLeft w:val="0"/>
              <w:marRight w:val="0"/>
              <w:marTop w:val="0"/>
              <w:marBottom w:val="0"/>
              <w:divBdr>
                <w:top w:val="none" w:sz="0" w:space="0" w:color="auto"/>
                <w:left w:val="none" w:sz="0" w:space="0" w:color="auto"/>
                <w:bottom w:val="none" w:sz="0" w:space="0" w:color="auto"/>
                <w:right w:val="none" w:sz="0" w:space="0" w:color="auto"/>
              </w:divBdr>
            </w:div>
          </w:divsChild>
        </w:div>
        <w:div w:id="2000888934">
          <w:marLeft w:val="0"/>
          <w:marRight w:val="0"/>
          <w:marTop w:val="0"/>
          <w:marBottom w:val="0"/>
          <w:divBdr>
            <w:top w:val="none" w:sz="0" w:space="0" w:color="auto"/>
            <w:left w:val="none" w:sz="0" w:space="0" w:color="auto"/>
            <w:bottom w:val="none" w:sz="0" w:space="0" w:color="auto"/>
            <w:right w:val="none" w:sz="0" w:space="0" w:color="auto"/>
          </w:divBdr>
          <w:divsChild>
            <w:div w:id="319700559">
              <w:marLeft w:val="0"/>
              <w:marRight w:val="0"/>
              <w:marTop w:val="0"/>
              <w:marBottom w:val="0"/>
              <w:divBdr>
                <w:top w:val="none" w:sz="0" w:space="0" w:color="auto"/>
                <w:left w:val="none" w:sz="0" w:space="0" w:color="auto"/>
                <w:bottom w:val="none" w:sz="0" w:space="0" w:color="auto"/>
                <w:right w:val="none" w:sz="0" w:space="0" w:color="auto"/>
              </w:divBdr>
            </w:div>
          </w:divsChild>
        </w:div>
        <w:div w:id="2001034200">
          <w:marLeft w:val="0"/>
          <w:marRight w:val="0"/>
          <w:marTop w:val="0"/>
          <w:marBottom w:val="0"/>
          <w:divBdr>
            <w:top w:val="none" w:sz="0" w:space="0" w:color="auto"/>
            <w:left w:val="none" w:sz="0" w:space="0" w:color="auto"/>
            <w:bottom w:val="none" w:sz="0" w:space="0" w:color="auto"/>
            <w:right w:val="none" w:sz="0" w:space="0" w:color="auto"/>
          </w:divBdr>
          <w:divsChild>
            <w:div w:id="101996079">
              <w:marLeft w:val="0"/>
              <w:marRight w:val="0"/>
              <w:marTop w:val="0"/>
              <w:marBottom w:val="0"/>
              <w:divBdr>
                <w:top w:val="none" w:sz="0" w:space="0" w:color="auto"/>
                <w:left w:val="none" w:sz="0" w:space="0" w:color="auto"/>
                <w:bottom w:val="none" w:sz="0" w:space="0" w:color="auto"/>
                <w:right w:val="none" w:sz="0" w:space="0" w:color="auto"/>
              </w:divBdr>
            </w:div>
          </w:divsChild>
        </w:div>
        <w:div w:id="2003122591">
          <w:marLeft w:val="0"/>
          <w:marRight w:val="0"/>
          <w:marTop w:val="0"/>
          <w:marBottom w:val="0"/>
          <w:divBdr>
            <w:top w:val="none" w:sz="0" w:space="0" w:color="auto"/>
            <w:left w:val="none" w:sz="0" w:space="0" w:color="auto"/>
            <w:bottom w:val="none" w:sz="0" w:space="0" w:color="auto"/>
            <w:right w:val="none" w:sz="0" w:space="0" w:color="auto"/>
          </w:divBdr>
          <w:divsChild>
            <w:div w:id="801116031">
              <w:marLeft w:val="0"/>
              <w:marRight w:val="0"/>
              <w:marTop w:val="0"/>
              <w:marBottom w:val="0"/>
              <w:divBdr>
                <w:top w:val="none" w:sz="0" w:space="0" w:color="auto"/>
                <w:left w:val="none" w:sz="0" w:space="0" w:color="auto"/>
                <w:bottom w:val="none" w:sz="0" w:space="0" w:color="auto"/>
                <w:right w:val="none" w:sz="0" w:space="0" w:color="auto"/>
              </w:divBdr>
            </w:div>
          </w:divsChild>
        </w:div>
        <w:div w:id="2003312383">
          <w:marLeft w:val="0"/>
          <w:marRight w:val="0"/>
          <w:marTop w:val="0"/>
          <w:marBottom w:val="0"/>
          <w:divBdr>
            <w:top w:val="none" w:sz="0" w:space="0" w:color="auto"/>
            <w:left w:val="none" w:sz="0" w:space="0" w:color="auto"/>
            <w:bottom w:val="none" w:sz="0" w:space="0" w:color="auto"/>
            <w:right w:val="none" w:sz="0" w:space="0" w:color="auto"/>
          </w:divBdr>
          <w:divsChild>
            <w:div w:id="2063020799">
              <w:marLeft w:val="0"/>
              <w:marRight w:val="0"/>
              <w:marTop w:val="0"/>
              <w:marBottom w:val="0"/>
              <w:divBdr>
                <w:top w:val="none" w:sz="0" w:space="0" w:color="auto"/>
                <w:left w:val="none" w:sz="0" w:space="0" w:color="auto"/>
                <w:bottom w:val="none" w:sz="0" w:space="0" w:color="auto"/>
                <w:right w:val="none" w:sz="0" w:space="0" w:color="auto"/>
              </w:divBdr>
            </w:div>
          </w:divsChild>
        </w:div>
        <w:div w:id="2003384532">
          <w:marLeft w:val="0"/>
          <w:marRight w:val="0"/>
          <w:marTop w:val="0"/>
          <w:marBottom w:val="0"/>
          <w:divBdr>
            <w:top w:val="none" w:sz="0" w:space="0" w:color="auto"/>
            <w:left w:val="none" w:sz="0" w:space="0" w:color="auto"/>
            <w:bottom w:val="none" w:sz="0" w:space="0" w:color="auto"/>
            <w:right w:val="none" w:sz="0" w:space="0" w:color="auto"/>
          </w:divBdr>
          <w:divsChild>
            <w:div w:id="2007780974">
              <w:marLeft w:val="0"/>
              <w:marRight w:val="0"/>
              <w:marTop w:val="0"/>
              <w:marBottom w:val="0"/>
              <w:divBdr>
                <w:top w:val="none" w:sz="0" w:space="0" w:color="auto"/>
                <w:left w:val="none" w:sz="0" w:space="0" w:color="auto"/>
                <w:bottom w:val="none" w:sz="0" w:space="0" w:color="auto"/>
                <w:right w:val="none" w:sz="0" w:space="0" w:color="auto"/>
              </w:divBdr>
            </w:div>
          </w:divsChild>
        </w:div>
        <w:div w:id="2004620846">
          <w:marLeft w:val="0"/>
          <w:marRight w:val="0"/>
          <w:marTop w:val="0"/>
          <w:marBottom w:val="0"/>
          <w:divBdr>
            <w:top w:val="none" w:sz="0" w:space="0" w:color="auto"/>
            <w:left w:val="none" w:sz="0" w:space="0" w:color="auto"/>
            <w:bottom w:val="none" w:sz="0" w:space="0" w:color="auto"/>
            <w:right w:val="none" w:sz="0" w:space="0" w:color="auto"/>
          </w:divBdr>
          <w:divsChild>
            <w:div w:id="266667975">
              <w:marLeft w:val="0"/>
              <w:marRight w:val="0"/>
              <w:marTop w:val="0"/>
              <w:marBottom w:val="0"/>
              <w:divBdr>
                <w:top w:val="none" w:sz="0" w:space="0" w:color="auto"/>
                <w:left w:val="none" w:sz="0" w:space="0" w:color="auto"/>
                <w:bottom w:val="none" w:sz="0" w:space="0" w:color="auto"/>
                <w:right w:val="none" w:sz="0" w:space="0" w:color="auto"/>
              </w:divBdr>
            </w:div>
          </w:divsChild>
        </w:div>
        <w:div w:id="2004772734">
          <w:marLeft w:val="0"/>
          <w:marRight w:val="0"/>
          <w:marTop w:val="0"/>
          <w:marBottom w:val="0"/>
          <w:divBdr>
            <w:top w:val="none" w:sz="0" w:space="0" w:color="auto"/>
            <w:left w:val="none" w:sz="0" w:space="0" w:color="auto"/>
            <w:bottom w:val="none" w:sz="0" w:space="0" w:color="auto"/>
            <w:right w:val="none" w:sz="0" w:space="0" w:color="auto"/>
          </w:divBdr>
          <w:divsChild>
            <w:div w:id="346904755">
              <w:marLeft w:val="0"/>
              <w:marRight w:val="0"/>
              <w:marTop w:val="0"/>
              <w:marBottom w:val="0"/>
              <w:divBdr>
                <w:top w:val="none" w:sz="0" w:space="0" w:color="auto"/>
                <w:left w:val="none" w:sz="0" w:space="0" w:color="auto"/>
                <w:bottom w:val="none" w:sz="0" w:space="0" w:color="auto"/>
                <w:right w:val="none" w:sz="0" w:space="0" w:color="auto"/>
              </w:divBdr>
            </w:div>
          </w:divsChild>
        </w:div>
        <w:div w:id="2005165668">
          <w:marLeft w:val="0"/>
          <w:marRight w:val="0"/>
          <w:marTop w:val="0"/>
          <w:marBottom w:val="0"/>
          <w:divBdr>
            <w:top w:val="none" w:sz="0" w:space="0" w:color="auto"/>
            <w:left w:val="none" w:sz="0" w:space="0" w:color="auto"/>
            <w:bottom w:val="none" w:sz="0" w:space="0" w:color="auto"/>
            <w:right w:val="none" w:sz="0" w:space="0" w:color="auto"/>
          </w:divBdr>
          <w:divsChild>
            <w:div w:id="952782323">
              <w:marLeft w:val="0"/>
              <w:marRight w:val="0"/>
              <w:marTop w:val="0"/>
              <w:marBottom w:val="0"/>
              <w:divBdr>
                <w:top w:val="none" w:sz="0" w:space="0" w:color="auto"/>
                <w:left w:val="none" w:sz="0" w:space="0" w:color="auto"/>
                <w:bottom w:val="none" w:sz="0" w:space="0" w:color="auto"/>
                <w:right w:val="none" w:sz="0" w:space="0" w:color="auto"/>
              </w:divBdr>
            </w:div>
          </w:divsChild>
        </w:div>
        <w:div w:id="2005276291">
          <w:marLeft w:val="0"/>
          <w:marRight w:val="0"/>
          <w:marTop w:val="0"/>
          <w:marBottom w:val="0"/>
          <w:divBdr>
            <w:top w:val="none" w:sz="0" w:space="0" w:color="auto"/>
            <w:left w:val="none" w:sz="0" w:space="0" w:color="auto"/>
            <w:bottom w:val="none" w:sz="0" w:space="0" w:color="auto"/>
            <w:right w:val="none" w:sz="0" w:space="0" w:color="auto"/>
          </w:divBdr>
          <w:divsChild>
            <w:div w:id="1290622128">
              <w:marLeft w:val="0"/>
              <w:marRight w:val="0"/>
              <w:marTop w:val="0"/>
              <w:marBottom w:val="0"/>
              <w:divBdr>
                <w:top w:val="none" w:sz="0" w:space="0" w:color="auto"/>
                <w:left w:val="none" w:sz="0" w:space="0" w:color="auto"/>
                <w:bottom w:val="none" w:sz="0" w:space="0" w:color="auto"/>
                <w:right w:val="none" w:sz="0" w:space="0" w:color="auto"/>
              </w:divBdr>
            </w:div>
          </w:divsChild>
        </w:div>
        <w:div w:id="2005696455">
          <w:marLeft w:val="0"/>
          <w:marRight w:val="0"/>
          <w:marTop w:val="0"/>
          <w:marBottom w:val="0"/>
          <w:divBdr>
            <w:top w:val="none" w:sz="0" w:space="0" w:color="auto"/>
            <w:left w:val="none" w:sz="0" w:space="0" w:color="auto"/>
            <w:bottom w:val="none" w:sz="0" w:space="0" w:color="auto"/>
            <w:right w:val="none" w:sz="0" w:space="0" w:color="auto"/>
          </w:divBdr>
          <w:divsChild>
            <w:div w:id="1842230779">
              <w:marLeft w:val="0"/>
              <w:marRight w:val="0"/>
              <w:marTop w:val="0"/>
              <w:marBottom w:val="0"/>
              <w:divBdr>
                <w:top w:val="none" w:sz="0" w:space="0" w:color="auto"/>
                <w:left w:val="none" w:sz="0" w:space="0" w:color="auto"/>
                <w:bottom w:val="none" w:sz="0" w:space="0" w:color="auto"/>
                <w:right w:val="none" w:sz="0" w:space="0" w:color="auto"/>
              </w:divBdr>
            </w:div>
          </w:divsChild>
        </w:div>
        <w:div w:id="2006086116">
          <w:marLeft w:val="0"/>
          <w:marRight w:val="0"/>
          <w:marTop w:val="0"/>
          <w:marBottom w:val="0"/>
          <w:divBdr>
            <w:top w:val="none" w:sz="0" w:space="0" w:color="auto"/>
            <w:left w:val="none" w:sz="0" w:space="0" w:color="auto"/>
            <w:bottom w:val="none" w:sz="0" w:space="0" w:color="auto"/>
            <w:right w:val="none" w:sz="0" w:space="0" w:color="auto"/>
          </w:divBdr>
          <w:divsChild>
            <w:div w:id="1577320484">
              <w:marLeft w:val="0"/>
              <w:marRight w:val="0"/>
              <w:marTop w:val="0"/>
              <w:marBottom w:val="0"/>
              <w:divBdr>
                <w:top w:val="none" w:sz="0" w:space="0" w:color="auto"/>
                <w:left w:val="none" w:sz="0" w:space="0" w:color="auto"/>
                <w:bottom w:val="none" w:sz="0" w:space="0" w:color="auto"/>
                <w:right w:val="none" w:sz="0" w:space="0" w:color="auto"/>
              </w:divBdr>
            </w:div>
          </w:divsChild>
        </w:div>
        <w:div w:id="2006929396">
          <w:marLeft w:val="0"/>
          <w:marRight w:val="0"/>
          <w:marTop w:val="0"/>
          <w:marBottom w:val="0"/>
          <w:divBdr>
            <w:top w:val="none" w:sz="0" w:space="0" w:color="auto"/>
            <w:left w:val="none" w:sz="0" w:space="0" w:color="auto"/>
            <w:bottom w:val="none" w:sz="0" w:space="0" w:color="auto"/>
            <w:right w:val="none" w:sz="0" w:space="0" w:color="auto"/>
          </w:divBdr>
          <w:divsChild>
            <w:div w:id="1941600334">
              <w:marLeft w:val="0"/>
              <w:marRight w:val="0"/>
              <w:marTop w:val="0"/>
              <w:marBottom w:val="0"/>
              <w:divBdr>
                <w:top w:val="none" w:sz="0" w:space="0" w:color="auto"/>
                <w:left w:val="none" w:sz="0" w:space="0" w:color="auto"/>
                <w:bottom w:val="none" w:sz="0" w:space="0" w:color="auto"/>
                <w:right w:val="none" w:sz="0" w:space="0" w:color="auto"/>
              </w:divBdr>
            </w:div>
          </w:divsChild>
        </w:div>
        <w:div w:id="2008359225">
          <w:marLeft w:val="0"/>
          <w:marRight w:val="0"/>
          <w:marTop w:val="0"/>
          <w:marBottom w:val="0"/>
          <w:divBdr>
            <w:top w:val="none" w:sz="0" w:space="0" w:color="auto"/>
            <w:left w:val="none" w:sz="0" w:space="0" w:color="auto"/>
            <w:bottom w:val="none" w:sz="0" w:space="0" w:color="auto"/>
            <w:right w:val="none" w:sz="0" w:space="0" w:color="auto"/>
          </w:divBdr>
          <w:divsChild>
            <w:div w:id="562301836">
              <w:marLeft w:val="0"/>
              <w:marRight w:val="0"/>
              <w:marTop w:val="0"/>
              <w:marBottom w:val="0"/>
              <w:divBdr>
                <w:top w:val="none" w:sz="0" w:space="0" w:color="auto"/>
                <w:left w:val="none" w:sz="0" w:space="0" w:color="auto"/>
                <w:bottom w:val="none" w:sz="0" w:space="0" w:color="auto"/>
                <w:right w:val="none" w:sz="0" w:space="0" w:color="auto"/>
              </w:divBdr>
            </w:div>
          </w:divsChild>
        </w:div>
        <w:div w:id="2008511582">
          <w:marLeft w:val="0"/>
          <w:marRight w:val="0"/>
          <w:marTop w:val="0"/>
          <w:marBottom w:val="0"/>
          <w:divBdr>
            <w:top w:val="none" w:sz="0" w:space="0" w:color="auto"/>
            <w:left w:val="none" w:sz="0" w:space="0" w:color="auto"/>
            <w:bottom w:val="none" w:sz="0" w:space="0" w:color="auto"/>
            <w:right w:val="none" w:sz="0" w:space="0" w:color="auto"/>
          </w:divBdr>
          <w:divsChild>
            <w:div w:id="1902981206">
              <w:marLeft w:val="0"/>
              <w:marRight w:val="0"/>
              <w:marTop w:val="0"/>
              <w:marBottom w:val="0"/>
              <w:divBdr>
                <w:top w:val="none" w:sz="0" w:space="0" w:color="auto"/>
                <w:left w:val="none" w:sz="0" w:space="0" w:color="auto"/>
                <w:bottom w:val="none" w:sz="0" w:space="0" w:color="auto"/>
                <w:right w:val="none" w:sz="0" w:space="0" w:color="auto"/>
              </w:divBdr>
            </w:div>
          </w:divsChild>
        </w:div>
        <w:div w:id="2008551427">
          <w:marLeft w:val="0"/>
          <w:marRight w:val="0"/>
          <w:marTop w:val="0"/>
          <w:marBottom w:val="0"/>
          <w:divBdr>
            <w:top w:val="none" w:sz="0" w:space="0" w:color="auto"/>
            <w:left w:val="none" w:sz="0" w:space="0" w:color="auto"/>
            <w:bottom w:val="none" w:sz="0" w:space="0" w:color="auto"/>
            <w:right w:val="none" w:sz="0" w:space="0" w:color="auto"/>
          </w:divBdr>
          <w:divsChild>
            <w:div w:id="260992681">
              <w:marLeft w:val="0"/>
              <w:marRight w:val="0"/>
              <w:marTop w:val="0"/>
              <w:marBottom w:val="0"/>
              <w:divBdr>
                <w:top w:val="none" w:sz="0" w:space="0" w:color="auto"/>
                <w:left w:val="none" w:sz="0" w:space="0" w:color="auto"/>
                <w:bottom w:val="none" w:sz="0" w:space="0" w:color="auto"/>
                <w:right w:val="none" w:sz="0" w:space="0" w:color="auto"/>
              </w:divBdr>
            </w:div>
          </w:divsChild>
        </w:div>
        <w:div w:id="2008554892">
          <w:marLeft w:val="0"/>
          <w:marRight w:val="0"/>
          <w:marTop w:val="0"/>
          <w:marBottom w:val="0"/>
          <w:divBdr>
            <w:top w:val="none" w:sz="0" w:space="0" w:color="auto"/>
            <w:left w:val="none" w:sz="0" w:space="0" w:color="auto"/>
            <w:bottom w:val="none" w:sz="0" w:space="0" w:color="auto"/>
            <w:right w:val="none" w:sz="0" w:space="0" w:color="auto"/>
          </w:divBdr>
          <w:divsChild>
            <w:div w:id="1211185966">
              <w:marLeft w:val="0"/>
              <w:marRight w:val="0"/>
              <w:marTop w:val="0"/>
              <w:marBottom w:val="0"/>
              <w:divBdr>
                <w:top w:val="none" w:sz="0" w:space="0" w:color="auto"/>
                <w:left w:val="none" w:sz="0" w:space="0" w:color="auto"/>
                <w:bottom w:val="none" w:sz="0" w:space="0" w:color="auto"/>
                <w:right w:val="none" w:sz="0" w:space="0" w:color="auto"/>
              </w:divBdr>
            </w:div>
          </w:divsChild>
        </w:div>
        <w:div w:id="2008970764">
          <w:marLeft w:val="0"/>
          <w:marRight w:val="0"/>
          <w:marTop w:val="0"/>
          <w:marBottom w:val="0"/>
          <w:divBdr>
            <w:top w:val="none" w:sz="0" w:space="0" w:color="auto"/>
            <w:left w:val="none" w:sz="0" w:space="0" w:color="auto"/>
            <w:bottom w:val="none" w:sz="0" w:space="0" w:color="auto"/>
            <w:right w:val="none" w:sz="0" w:space="0" w:color="auto"/>
          </w:divBdr>
          <w:divsChild>
            <w:div w:id="1942369257">
              <w:marLeft w:val="0"/>
              <w:marRight w:val="0"/>
              <w:marTop w:val="0"/>
              <w:marBottom w:val="0"/>
              <w:divBdr>
                <w:top w:val="none" w:sz="0" w:space="0" w:color="auto"/>
                <w:left w:val="none" w:sz="0" w:space="0" w:color="auto"/>
                <w:bottom w:val="none" w:sz="0" w:space="0" w:color="auto"/>
                <w:right w:val="none" w:sz="0" w:space="0" w:color="auto"/>
              </w:divBdr>
            </w:div>
          </w:divsChild>
        </w:div>
        <w:div w:id="2009477722">
          <w:marLeft w:val="0"/>
          <w:marRight w:val="0"/>
          <w:marTop w:val="0"/>
          <w:marBottom w:val="0"/>
          <w:divBdr>
            <w:top w:val="none" w:sz="0" w:space="0" w:color="auto"/>
            <w:left w:val="none" w:sz="0" w:space="0" w:color="auto"/>
            <w:bottom w:val="none" w:sz="0" w:space="0" w:color="auto"/>
            <w:right w:val="none" w:sz="0" w:space="0" w:color="auto"/>
          </w:divBdr>
          <w:divsChild>
            <w:div w:id="860050711">
              <w:marLeft w:val="0"/>
              <w:marRight w:val="0"/>
              <w:marTop w:val="0"/>
              <w:marBottom w:val="0"/>
              <w:divBdr>
                <w:top w:val="none" w:sz="0" w:space="0" w:color="auto"/>
                <w:left w:val="none" w:sz="0" w:space="0" w:color="auto"/>
                <w:bottom w:val="none" w:sz="0" w:space="0" w:color="auto"/>
                <w:right w:val="none" w:sz="0" w:space="0" w:color="auto"/>
              </w:divBdr>
            </w:div>
          </w:divsChild>
        </w:div>
        <w:div w:id="2009868088">
          <w:marLeft w:val="0"/>
          <w:marRight w:val="0"/>
          <w:marTop w:val="0"/>
          <w:marBottom w:val="0"/>
          <w:divBdr>
            <w:top w:val="none" w:sz="0" w:space="0" w:color="auto"/>
            <w:left w:val="none" w:sz="0" w:space="0" w:color="auto"/>
            <w:bottom w:val="none" w:sz="0" w:space="0" w:color="auto"/>
            <w:right w:val="none" w:sz="0" w:space="0" w:color="auto"/>
          </w:divBdr>
          <w:divsChild>
            <w:div w:id="1880623575">
              <w:marLeft w:val="0"/>
              <w:marRight w:val="0"/>
              <w:marTop w:val="0"/>
              <w:marBottom w:val="0"/>
              <w:divBdr>
                <w:top w:val="none" w:sz="0" w:space="0" w:color="auto"/>
                <w:left w:val="none" w:sz="0" w:space="0" w:color="auto"/>
                <w:bottom w:val="none" w:sz="0" w:space="0" w:color="auto"/>
                <w:right w:val="none" w:sz="0" w:space="0" w:color="auto"/>
              </w:divBdr>
            </w:div>
          </w:divsChild>
        </w:div>
        <w:div w:id="2009938000">
          <w:marLeft w:val="0"/>
          <w:marRight w:val="0"/>
          <w:marTop w:val="0"/>
          <w:marBottom w:val="0"/>
          <w:divBdr>
            <w:top w:val="none" w:sz="0" w:space="0" w:color="auto"/>
            <w:left w:val="none" w:sz="0" w:space="0" w:color="auto"/>
            <w:bottom w:val="none" w:sz="0" w:space="0" w:color="auto"/>
            <w:right w:val="none" w:sz="0" w:space="0" w:color="auto"/>
          </w:divBdr>
          <w:divsChild>
            <w:div w:id="527791802">
              <w:marLeft w:val="0"/>
              <w:marRight w:val="0"/>
              <w:marTop w:val="0"/>
              <w:marBottom w:val="0"/>
              <w:divBdr>
                <w:top w:val="none" w:sz="0" w:space="0" w:color="auto"/>
                <w:left w:val="none" w:sz="0" w:space="0" w:color="auto"/>
                <w:bottom w:val="none" w:sz="0" w:space="0" w:color="auto"/>
                <w:right w:val="none" w:sz="0" w:space="0" w:color="auto"/>
              </w:divBdr>
            </w:div>
          </w:divsChild>
        </w:div>
        <w:div w:id="2010712680">
          <w:marLeft w:val="0"/>
          <w:marRight w:val="0"/>
          <w:marTop w:val="0"/>
          <w:marBottom w:val="0"/>
          <w:divBdr>
            <w:top w:val="none" w:sz="0" w:space="0" w:color="auto"/>
            <w:left w:val="none" w:sz="0" w:space="0" w:color="auto"/>
            <w:bottom w:val="none" w:sz="0" w:space="0" w:color="auto"/>
            <w:right w:val="none" w:sz="0" w:space="0" w:color="auto"/>
          </w:divBdr>
          <w:divsChild>
            <w:div w:id="530580376">
              <w:marLeft w:val="0"/>
              <w:marRight w:val="0"/>
              <w:marTop w:val="0"/>
              <w:marBottom w:val="0"/>
              <w:divBdr>
                <w:top w:val="none" w:sz="0" w:space="0" w:color="auto"/>
                <w:left w:val="none" w:sz="0" w:space="0" w:color="auto"/>
                <w:bottom w:val="none" w:sz="0" w:space="0" w:color="auto"/>
                <w:right w:val="none" w:sz="0" w:space="0" w:color="auto"/>
              </w:divBdr>
            </w:div>
          </w:divsChild>
        </w:div>
        <w:div w:id="2011909935">
          <w:marLeft w:val="0"/>
          <w:marRight w:val="0"/>
          <w:marTop w:val="0"/>
          <w:marBottom w:val="0"/>
          <w:divBdr>
            <w:top w:val="none" w:sz="0" w:space="0" w:color="auto"/>
            <w:left w:val="none" w:sz="0" w:space="0" w:color="auto"/>
            <w:bottom w:val="none" w:sz="0" w:space="0" w:color="auto"/>
            <w:right w:val="none" w:sz="0" w:space="0" w:color="auto"/>
          </w:divBdr>
          <w:divsChild>
            <w:div w:id="2048094262">
              <w:marLeft w:val="0"/>
              <w:marRight w:val="0"/>
              <w:marTop w:val="0"/>
              <w:marBottom w:val="0"/>
              <w:divBdr>
                <w:top w:val="none" w:sz="0" w:space="0" w:color="auto"/>
                <w:left w:val="none" w:sz="0" w:space="0" w:color="auto"/>
                <w:bottom w:val="none" w:sz="0" w:space="0" w:color="auto"/>
                <w:right w:val="none" w:sz="0" w:space="0" w:color="auto"/>
              </w:divBdr>
            </w:div>
          </w:divsChild>
        </w:div>
        <w:div w:id="2012831503">
          <w:marLeft w:val="0"/>
          <w:marRight w:val="0"/>
          <w:marTop w:val="0"/>
          <w:marBottom w:val="0"/>
          <w:divBdr>
            <w:top w:val="none" w:sz="0" w:space="0" w:color="auto"/>
            <w:left w:val="none" w:sz="0" w:space="0" w:color="auto"/>
            <w:bottom w:val="none" w:sz="0" w:space="0" w:color="auto"/>
            <w:right w:val="none" w:sz="0" w:space="0" w:color="auto"/>
          </w:divBdr>
          <w:divsChild>
            <w:div w:id="282614526">
              <w:marLeft w:val="0"/>
              <w:marRight w:val="0"/>
              <w:marTop w:val="0"/>
              <w:marBottom w:val="0"/>
              <w:divBdr>
                <w:top w:val="none" w:sz="0" w:space="0" w:color="auto"/>
                <w:left w:val="none" w:sz="0" w:space="0" w:color="auto"/>
                <w:bottom w:val="none" w:sz="0" w:space="0" w:color="auto"/>
                <w:right w:val="none" w:sz="0" w:space="0" w:color="auto"/>
              </w:divBdr>
            </w:div>
          </w:divsChild>
        </w:div>
        <w:div w:id="2013144046">
          <w:marLeft w:val="0"/>
          <w:marRight w:val="0"/>
          <w:marTop w:val="0"/>
          <w:marBottom w:val="0"/>
          <w:divBdr>
            <w:top w:val="none" w:sz="0" w:space="0" w:color="auto"/>
            <w:left w:val="none" w:sz="0" w:space="0" w:color="auto"/>
            <w:bottom w:val="none" w:sz="0" w:space="0" w:color="auto"/>
            <w:right w:val="none" w:sz="0" w:space="0" w:color="auto"/>
          </w:divBdr>
          <w:divsChild>
            <w:div w:id="569850497">
              <w:marLeft w:val="0"/>
              <w:marRight w:val="0"/>
              <w:marTop w:val="0"/>
              <w:marBottom w:val="0"/>
              <w:divBdr>
                <w:top w:val="none" w:sz="0" w:space="0" w:color="auto"/>
                <w:left w:val="none" w:sz="0" w:space="0" w:color="auto"/>
                <w:bottom w:val="none" w:sz="0" w:space="0" w:color="auto"/>
                <w:right w:val="none" w:sz="0" w:space="0" w:color="auto"/>
              </w:divBdr>
            </w:div>
          </w:divsChild>
        </w:div>
        <w:div w:id="2013293706">
          <w:marLeft w:val="0"/>
          <w:marRight w:val="0"/>
          <w:marTop w:val="0"/>
          <w:marBottom w:val="0"/>
          <w:divBdr>
            <w:top w:val="none" w:sz="0" w:space="0" w:color="auto"/>
            <w:left w:val="none" w:sz="0" w:space="0" w:color="auto"/>
            <w:bottom w:val="none" w:sz="0" w:space="0" w:color="auto"/>
            <w:right w:val="none" w:sz="0" w:space="0" w:color="auto"/>
          </w:divBdr>
          <w:divsChild>
            <w:div w:id="1128670097">
              <w:marLeft w:val="0"/>
              <w:marRight w:val="0"/>
              <w:marTop w:val="0"/>
              <w:marBottom w:val="0"/>
              <w:divBdr>
                <w:top w:val="none" w:sz="0" w:space="0" w:color="auto"/>
                <w:left w:val="none" w:sz="0" w:space="0" w:color="auto"/>
                <w:bottom w:val="none" w:sz="0" w:space="0" w:color="auto"/>
                <w:right w:val="none" w:sz="0" w:space="0" w:color="auto"/>
              </w:divBdr>
            </w:div>
          </w:divsChild>
        </w:div>
        <w:div w:id="2013793201">
          <w:marLeft w:val="0"/>
          <w:marRight w:val="0"/>
          <w:marTop w:val="0"/>
          <w:marBottom w:val="0"/>
          <w:divBdr>
            <w:top w:val="none" w:sz="0" w:space="0" w:color="auto"/>
            <w:left w:val="none" w:sz="0" w:space="0" w:color="auto"/>
            <w:bottom w:val="none" w:sz="0" w:space="0" w:color="auto"/>
            <w:right w:val="none" w:sz="0" w:space="0" w:color="auto"/>
          </w:divBdr>
          <w:divsChild>
            <w:div w:id="392583858">
              <w:marLeft w:val="0"/>
              <w:marRight w:val="0"/>
              <w:marTop w:val="0"/>
              <w:marBottom w:val="0"/>
              <w:divBdr>
                <w:top w:val="none" w:sz="0" w:space="0" w:color="auto"/>
                <w:left w:val="none" w:sz="0" w:space="0" w:color="auto"/>
                <w:bottom w:val="none" w:sz="0" w:space="0" w:color="auto"/>
                <w:right w:val="none" w:sz="0" w:space="0" w:color="auto"/>
              </w:divBdr>
            </w:div>
          </w:divsChild>
        </w:div>
        <w:div w:id="2014456656">
          <w:marLeft w:val="0"/>
          <w:marRight w:val="0"/>
          <w:marTop w:val="0"/>
          <w:marBottom w:val="0"/>
          <w:divBdr>
            <w:top w:val="none" w:sz="0" w:space="0" w:color="auto"/>
            <w:left w:val="none" w:sz="0" w:space="0" w:color="auto"/>
            <w:bottom w:val="none" w:sz="0" w:space="0" w:color="auto"/>
            <w:right w:val="none" w:sz="0" w:space="0" w:color="auto"/>
          </w:divBdr>
          <w:divsChild>
            <w:div w:id="699281928">
              <w:marLeft w:val="0"/>
              <w:marRight w:val="0"/>
              <w:marTop w:val="0"/>
              <w:marBottom w:val="0"/>
              <w:divBdr>
                <w:top w:val="none" w:sz="0" w:space="0" w:color="auto"/>
                <w:left w:val="none" w:sz="0" w:space="0" w:color="auto"/>
                <w:bottom w:val="none" w:sz="0" w:space="0" w:color="auto"/>
                <w:right w:val="none" w:sz="0" w:space="0" w:color="auto"/>
              </w:divBdr>
            </w:div>
          </w:divsChild>
        </w:div>
        <w:div w:id="2014648022">
          <w:marLeft w:val="0"/>
          <w:marRight w:val="0"/>
          <w:marTop w:val="0"/>
          <w:marBottom w:val="0"/>
          <w:divBdr>
            <w:top w:val="none" w:sz="0" w:space="0" w:color="auto"/>
            <w:left w:val="none" w:sz="0" w:space="0" w:color="auto"/>
            <w:bottom w:val="none" w:sz="0" w:space="0" w:color="auto"/>
            <w:right w:val="none" w:sz="0" w:space="0" w:color="auto"/>
          </w:divBdr>
          <w:divsChild>
            <w:div w:id="2012100515">
              <w:marLeft w:val="0"/>
              <w:marRight w:val="0"/>
              <w:marTop w:val="0"/>
              <w:marBottom w:val="0"/>
              <w:divBdr>
                <w:top w:val="none" w:sz="0" w:space="0" w:color="auto"/>
                <w:left w:val="none" w:sz="0" w:space="0" w:color="auto"/>
                <w:bottom w:val="none" w:sz="0" w:space="0" w:color="auto"/>
                <w:right w:val="none" w:sz="0" w:space="0" w:color="auto"/>
              </w:divBdr>
            </w:div>
          </w:divsChild>
        </w:div>
        <w:div w:id="2014990065">
          <w:marLeft w:val="0"/>
          <w:marRight w:val="0"/>
          <w:marTop w:val="0"/>
          <w:marBottom w:val="0"/>
          <w:divBdr>
            <w:top w:val="none" w:sz="0" w:space="0" w:color="auto"/>
            <w:left w:val="none" w:sz="0" w:space="0" w:color="auto"/>
            <w:bottom w:val="none" w:sz="0" w:space="0" w:color="auto"/>
            <w:right w:val="none" w:sz="0" w:space="0" w:color="auto"/>
          </w:divBdr>
          <w:divsChild>
            <w:div w:id="693725518">
              <w:marLeft w:val="0"/>
              <w:marRight w:val="0"/>
              <w:marTop w:val="0"/>
              <w:marBottom w:val="0"/>
              <w:divBdr>
                <w:top w:val="none" w:sz="0" w:space="0" w:color="auto"/>
                <w:left w:val="none" w:sz="0" w:space="0" w:color="auto"/>
                <w:bottom w:val="none" w:sz="0" w:space="0" w:color="auto"/>
                <w:right w:val="none" w:sz="0" w:space="0" w:color="auto"/>
              </w:divBdr>
            </w:div>
          </w:divsChild>
        </w:div>
        <w:div w:id="2015649002">
          <w:marLeft w:val="0"/>
          <w:marRight w:val="0"/>
          <w:marTop w:val="0"/>
          <w:marBottom w:val="0"/>
          <w:divBdr>
            <w:top w:val="none" w:sz="0" w:space="0" w:color="auto"/>
            <w:left w:val="none" w:sz="0" w:space="0" w:color="auto"/>
            <w:bottom w:val="none" w:sz="0" w:space="0" w:color="auto"/>
            <w:right w:val="none" w:sz="0" w:space="0" w:color="auto"/>
          </w:divBdr>
          <w:divsChild>
            <w:div w:id="1934971269">
              <w:marLeft w:val="0"/>
              <w:marRight w:val="0"/>
              <w:marTop w:val="0"/>
              <w:marBottom w:val="0"/>
              <w:divBdr>
                <w:top w:val="none" w:sz="0" w:space="0" w:color="auto"/>
                <w:left w:val="none" w:sz="0" w:space="0" w:color="auto"/>
                <w:bottom w:val="none" w:sz="0" w:space="0" w:color="auto"/>
                <w:right w:val="none" w:sz="0" w:space="0" w:color="auto"/>
              </w:divBdr>
            </w:div>
          </w:divsChild>
        </w:div>
        <w:div w:id="2016036852">
          <w:marLeft w:val="0"/>
          <w:marRight w:val="0"/>
          <w:marTop w:val="0"/>
          <w:marBottom w:val="0"/>
          <w:divBdr>
            <w:top w:val="none" w:sz="0" w:space="0" w:color="auto"/>
            <w:left w:val="none" w:sz="0" w:space="0" w:color="auto"/>
            <w:bottom w:val="none" w:sz="0" w:space="0" w:color="auto"/>
            <w:right w:val="none" w:sz="0" w:space="0" w:color="auto"/>
          </w:divBdr>
          <w:divsChild>
            <w:div w:id="913970854">
              <w:marLeft w:val="0"/>
              <w:marRight w:val="0"/>
              <w:marTop w:val="0"/>
              <w:marBottom w:val="0"/>
              <w:divBdr>
                <w:top w:val="none" w:sz="0" w:space="0" w:color="auto"/>
                <w:left w:val="none" w:sz="0" w:space="0" w:color="auto"/>
                <w:bottom w:val="none" w:sz="0" w:space="0" w:color="auto"/>
                <w:right w:val="none" w:sz="0" w:space="0" w:color="auto"/>
              </w:divBdr>
            </w:div>
          </w:divsChild>
        </w:div>
        <w:div w:id="2016298543">
          <w:marLeft w:val="0"/>
          <w:marRight w:val="0"/>
          <w:marTop w:val="0"/>
          <w:marBottom w:val="0"/>
          <w:divBdr>
            <w:top w:val="none" w:sz="0" w:space="0" w:color="auto"/>
            <w:left w:val="none" w:sz="0" w:space="0" w:color="auto"/>
            <w:bottom w:val="none" w:sz="0" w:space="0" w:color="auto"/>
            <w:right w:val="none" w:sz="0" w:space="0" w:color="auto"/>
          </w:divBdr>
          <w:divsChild>
            <w:div w:id="591816564">
              <w:marLeft w:val="0"/>
              <w:marRight w:val="0"/>
              <w:marTop w:val="0"/>
              <w:marBottom w:val="0"/>
              <w:divBdr>
                <w:top w:val="none" w:sz="0" w:space="0" w:color="auto"/>
                <w:left w:val="none" w:sz="0" w:space="0" w:color="auto"/>
                <w:bottom w:val="none" w:sz="0" w:space="0" w:color="auto"/>
                <w:right w:val="none" w:sz="0" w:space="0" w:color="auto"/>
              </w:divBdr>
            </w:div>
          </w:divsChild>
        </w:div>
        <w:div w:id="2017535001">
          <w:marLeft w:val="0"/>
          <w:marRight w:val="0"/>
          <w:marTop w:val="0"/>
          <w:marBottom w:val="0"/>
          <w:divBdr>
            <w:top w:val="none" w:sz="0" w:space="0" w:color="auto"/>
            <w:left w:val="none" w:sz="0" w:space="0" w:color="auto"/>
            <w:bottom w:val="none" w:sz="0" w:space="0" w:color="auto"/>
            <w:right w:val="none" w:sz="0" w:space="0" w:color="auto"/>
          </w:divBdr>
          <w:divsChild>
            <w:div w:id="362946025">
              <w:marLeft w:val="0"/>
              <w:marRight w:val="0"/>
              <w:marTop w:val="0"/>
              <w:marBottom w:val="0"/>
              <w:divBdr>
                <w:top w:val="none" w:sz="0" w:space="0" w:color="auto"/>
                <w:left w:val="none" w:sz="0" w:space="0" w:color="auto"/>
                <w:bottom w:val="none" w:sz="0" w:space="0" w:color="auto"/>
                <w:right w:val="none" w:sz="0" w:space="0" w:color="auto"/>
              </w:divBdr>
            </w:div>
          </w:divsChild>
        </w:div>
        <w:div w:id="2017878593">
          <w:marLeft w:val="0"/>
          <w:marRight w:val="0"/>
          <w:marTop w:val="0"/>
          <w:marBottom w:val="0"/>
          <w:divBdr>
            <w:top w:val="none" w:sz="0" w:space="0" w:color="auto"/>
            <w:left w:val="none" w:sz="0" w:space="0" w:color="auto"/>
            <w:bottom w:val="none" w:sz="0" w:space="0" w:color="auto"/>
            <w:right w:val="none" w:sz="0" w:space="0" w:color="auto"/>
          </w:divBdr>
          <w:divsChild>
            <w:div w:id="1561282078">
              <w:marLeft w:val="0"/>
              <w:marRight w:val="0"/>
              <w:marTop w:val="0"/>
              <w:marBottom w:val="0"/>
              <w:divBdr>
                <w:top w:val="none" w:sz="0" w:space="0" w:color="auto"/>
                <w:left w:val="none" w:sz="0" w:space="0" w:color="auto"/>
                <w:bottom w:val="none" w:sz="0" w:space="0" w:color="auto"/>
                <w:right w:val="none" w:sz="0" w:space="0" w:color="auto"/>
              </w:divBdr>
            </w:div>
          </w:divsChild>
        </w:div>
        <w:div w:id="2017922199">
          <w:marLeft w:val="0"/>
          <w:marRight w:val="0"/>
          <w:marTop w:val="0"/>
          <w:marBottom w:val="0"/>
          <w:divBdr>
            <w:top w:val="none" w:sz="0" w:space="0" w:color="auto"/>
            <w:left w:val="none" w:sz="0" w:space="0" w:color="auto"/>
            <w:bottom w:val="none" w:sz="0" w:space="0" w:color="auto"/>
            <w:right w:val="none" w:sz="0" w:space="0" w:color="auto"/>
          </w:divBdr>
          <w:divsChild>
            <w:div w:id="1627395537">
              <w:marLeft w:val="0"/>
              <w:marRight w:val="0"/>
              <w:marTop w:val="0"/>
              <w:marBottom w:val="0"/>
              <w:divBdr>
                <w:top w:val="none" w:sz="0" w:space="0" w:color="auto"/>
                <w:left w:val="none" w:sz="0" w:space="0" w:color="auto"/>
                <w:bottom w:val="none" w:sz="0" w:space="0" w:color="auto"/>
                <w:right w:val="none" w:sz="0" w:space="0" w:color="auto"/>
              </w:divBdr>
            </w:div>
          </w:divsChild>
        </w:div>
        <w:div w:id="2018195853">
          <w:marLeft w:val="0"/>
          <w:marRight w:val="0"/>
          <w:marTop w:val="0"/>
          <w:marBottom w:val="0"/>
          <w:divBdr>
            <w:top w:val="none" w:sz="0" w:space="0" w:color="auto"/>
            <w:left w:val="none" w:sz="0" w:space="0" w:color="auto"/>
            <w:bottom w:val="none" w:sz="0" w:space="0" w:color="auto"/>
            <w:right w:val="none" w:sz="0" w:space="0" w:color="auto"/>
          </w:divBdr>
          <w:divsChild>
            <w:div w:id="362639237">
              <w:marLeft w:val="0"/>
              <w:marRight w:val="0"/>
              <w:marTop w:val="0"/>
              <w:marBottom w:val="0"/>
              <w:divBdr>
                <w:top w:val="none" w:sz="0" w:space="0" w:color="auto"/>
                <w:left w:val="none" w:sz="0" w:space="0" w:color="auto"/>
                <w:bottom w:val="none" w:sz="0" w:space="0" w:color="auto"/>
                <w:right w:val="none" w:sz="0" w:space="0" w:color="auto"/>
              </w:divBdr>
            </w:div>
          </w:divsChild>
        </w:div>
        <w:div w:id="2018655635">
          <w:marLeft w:val="0"/>
          <w:marRight w:val="0"/>
          <w:marTop w:val="0"/>
          <w:marBottom w:val="0"/>
          <w:divBdr>
            <w:top w:val="none" w:sz="0" w:space="0" w:color="auto"/>
            <w:left w:val="none" w:sz="0" w:space="0" w:color="auto"/>
            <w:bottom w:val="none" w:sz="0" w:space="0" w:color="auto"/>
            <w:right w:val="none" w:sz="0" w:space="0" w:color="auto"/>
          </w:divBdr>
          <w:divsChild>
            <w:div w:id="1849828651">
              <w:marLeft w:val="0"/>
              <w:marRight w:val="0"/>
              <w:marTop w:val="0"/>
              <w:marBottom w:val="0"/>
              <w:divBdr>
                <w:top w:val="none" w:sz="0" w:space="0" w:color="auto"/>
                <w:left w:val="none" w:sz="0" w:space="0" w:color="auto"/>
                <w:bottom w:val="none" w:sz="0" w:space="0" w:color="auto"/>
                <w:right w:val="none" w:sz="0" w:space="0" w:color="auto"/>
              </w:divBdr>
            </w:div>
          </w:divsChild>
        </w:div>
        <w:div w:id="2018771939">
          <w:marLeft w:val="0"/>
          <w:marRight w:val="0"/>
          <w:marTop w:val="0"/>
          <w:marBottom w:val="0"/>
          <w:divBdr>
            <w:top w:val="none" w:sz="0" w:space="0" w:color="auto"/>
            <w:left w:val="none" w:sz="0" w:space="0" w:color="auto"/>
            <w:bottom w:val="none" w:sz="0" w:space="0" w:color="auto"/>
            <w:right w:val="none" w:sz="0" w:space="0" w:color="auto"/>
          </w:divBdr>
          <w:divsChild>
            <w:div w:id="1281766607">
              <w:marLeft w:val="0"/>
              <w:marRight w:val="0"/>
              <w:marTop w:val="0"/>
              <w:marBottom w:val="0"/>
              <w:divBdr>
                <w:top w:val="none" w:sz="0" w:space="0" w:color="auto"/>
                <w:left w:val="none" w:sz="0" w:space="0" w:color="auto"/>
                <w:bottom w:val="none" w:sz="0" w:space="0" w:color="auto"/>
                <w:right w:val="none" w:sz="0" w:space="0" w:color="auto"/>
              </w:divBdr>
            </w:div>
          </w:divsChild>
        </w:div>
        <w:div w:id="2019458311">
          <w:marLeft w:val="0"/>
          <w:marRight w:val="0"/>
          <w:marTop w:val="0"/>
          <w:marBottom w:val="0"/>
          <w:divBdr>
            <w:top w:val="none" w:sz="0" w:space="0" w:color="auto"/>
            <w:left w:val="none" w:sz="0" w:space="0" w:color="auto"/>
            <w:bottom w:val="none" w:sz="0" w:space="0" w:color="auto"/>
            <w:right w:val="none" w:sz="0" w:space="0" w:color="auto"/>
          </w:divBdr>
          <w:divsChild>
            <w:div w:id="1575234596">
              <w:marLeft w:val="0"/>
              <w:marRight w:val="0"/>
              <w:marTop w:val="0"/>
              <w:marBottom w:val="0"/>
              <w:divBdr>
                <w:top w:val="none" w:sz="0" w:space="0" w:color="auto"/>
                <w:left w:val="none" w:sz="0" w:space="0" w:color="auto"/>
                <w:bottom w:val="none" w:sz="0" w:space="0" w:color="auto"/>
                <w:right w:val="none" w:sz="0" w:space="0" w:color="auto"/>
              </w:divBdr>
            </w:div>
          </w:divsChild>
        </w:div>
        <w:div w:id="2019624595">
          <w:marLeft w:val="0"/>
          <w:marRight w:val="0"/>
          <w:marTop w:val="0"/>
          <w:marBottom w:val="0"/>
          <w:divBdr>
            <w:top w:val="none" w:sz="0" w:space="0" w:color="auto"/>
            <w:left w:val="none" w:sz="0" w:space="0" w:color="auto"/>
            <w:bottom w:val="none" w:sz="0" w:space="0" w:color="auto"/>
            <w:right w:val="none" w:sz="0" w:space="0" w:color="auto"/>
          </w:divBdr>
          <w:divsChild>
            <w:div w:id="240142661">
              <w:marLeft w:val="0"/>
              <w:marRight w:val="0"/>
              <w:marTop w:val="0"/>
              <w:marBottom w:val="0"/>
              <w:divBdr>
                <w:top w:val="none" w:sz="0" w:space="0" w:color="auto"/>
                <w:left w:val="none" w:sz="0" w:space="0" w:color="auto"/>
                <w:bottom w:val="none" w:sz="0" w:space="0" w:color="auto"/>
                <w:right w:val="none" w:sz="0" w:space="0" w:color="auto"/>
              </w:divBdr>
            </w:div>
          </w:divsChild>
        </w:div>
        <w:div w:id="2019774712">
          <w:marLeft w:val="0"/>
          <w:marRight w:val="0"/>
          <w:marTop w:val="0"/>
          <w:marBottom w:val="0"/>
          <w:divBdr>
            <w:top w:val="none" w:sz="0" w:space="0" w:color="auto"/>
            <w:left w:val="none" w:sz="0" w:space="0" w:color="auto"/>
            <w:bottom w:val="none" w:sz="0" w:space="0" w:color="auto"/>
            <w:right w:val="none" w:sz="0" w:space="0" w:color="auto"/>
          </w:divBdr>
          <w:divsChild>
            <w:div w:id="978877048">
              <w:marLeft w:val="0"/>
              <w:marRight w:val="0"/>
              <w:marTop w:val="0"/>
              <w:marBottom w:val="0"/>
              <w:divBdr>
                <w:top w:val="none" w:sz="0" w:space="0" w:color="auto"/>
                <w:left w:val="none" w:sz="0" w:space="0" w:color="auto"/>
                <w:bottom w:val="none" w:sz="0" w:space="0" w:color="auto"/>
                <w:right w:val="none" w:sz="0" w:space="0" w:color="auto"/>
              </w:divBdr>
            </w:div>
          </w:divsChild>
        </w:div>
        <w:div w:id="2020349397">
          <w:marLeft w:val="0"/>
          <w:marRight w:val="0"/>
          <w:marTop w:val="0"/>
          <w:marBottom w:val="0"/>
          <w:divBdr>
            <w:top w:val="none" w:sz="0" w:space="0" w:color="auto"/>
            <w:left w:val="none" w:sz="0" w:space="0" w:color="auto"/>
            <w:bottom w:val="none" w:sz="0" w:space="0" w:color="auto"/>
            <w:right w:val="none" w:sz="0" w:space="0" w:color="auto"/>
          </w:divBdr>
          <w:divsChild>
            <w:div w:id="981039693">
              <w:marLeft w:val="0"/>
              <w:marRight w:val="0"/>
              <w:marTop w:val="0"/>
              <w:marBottom w:val="0"/>
              <w:divBdr>
                <w:top w:val="none" w:sz="0" w:space="0" w:color="auto"/>
                <w:left w:val="none" w:sz="0" w:space="0" w:color="auto"/>
                <w:bottom w:val="none" w:sz="0" w:space="0" w:color="auto"/>
                <w:right w:val="none" w:sz="0" w:space="0" w:color="auto"/>
              </w:divBdr>
            </w:div>
          </w:divsChild>
        </w:div>
        <w:div w:id="2020891759">
          <w:marLeft w:val="0"/>
          <w:marRight w:val="0"/>
          <w:marTop w:val="0"/>
          <w:marBottom w:val="0"/>
          <w:divBdr>
            <w:top w:val="none" w:sz="0" w:space="0" w:color="auto"/>
            <w:left w:val="none" w:sz="0" w:space="0" w:color="auto"/>
            <w:bottom w:val="none" w:sz="0" w:space="0" w:color="auto"/>
            <w:right w:val="none" w:sz="0" w:space="0" w:color="auto"/>
          </w:divBdr>
          <w:divsChild>
            <w:div w:id="1395158230">
              <w:marLeft w:val="0"/>
              <w:marRight w:val="0"/>
              <w:marTop w:val="0"/>
              <w:marBottom w:val="0"/>
              <w:divBdr>
                <w:top w:val="none" w:sz="0" w:space="0" w:color="auto"/>
                <w:left w:val="none" w:sz="0" w:space="0" w:color="auto"/>
                <w:bottom w:val="none" w:sz="0" w:space="0" w:color="auto"/>
                <w:right w:val="none" w:sz="0" w:space="0" w:color="auto"/>
              </w:divBdr>
            </w:div>
          </w:divsChild>
        </w:div>
        <w:div w:id="2021078909">
          <w:marLeft w:val="0"/>
          <w:marRight w:val="0"/>
          <w:marTop w:val="0"/>
          <w:marBottom w:val="0"/>
          <w:divBdr>
            <w:top w:val="none" w:sz="0" w:space="0" w:color="auto"/>
            <w:left w:val="none" w:sz="0" w:space="0" w:color="auto"/>
            <w:bottom w:val="none" w:sz="0" w:space="0" w:color="auto"/>
            <w:right w:val="none" w:sz="0" w:space="0" w:color="auto"/>
          </w:divBdr>
          <w:divsChild>
            <w:div w:id="803162697">
              <w:marLeft w:val="0"/>
              <w:marRight w:val="0"/>
              <w:marTop w:val="0"/>
              <w:marBottom w:val="0"/>
              <w:divBdr>
                <w:top w:val="none" w:sz="0" w:space="0" w:color="auto"/>
                <w:left w:val="none" w:sz="0" w:space="0" w:color="auto"/>
                <w:bottom w:val="none" w:sz="0" w:space="0" w:color="auto"/>
                <w:right w:val="none" w:sz="0" w:space="0" w:color="auto"/>
              </w:divBdr>
            </w:div>
          </w:divsChild>
        </w:div>
        <w:div w:id="2021934253">
          <w:marLeft w:val="0"/>
          <w:marRight w:val="0"/>
          <w:marTop w:val="0"/>
          <w:marBottom w:val="0"/>
          <w:divBdr>
            <w:top w:val="none" w:sz="0" w:space="0" w:color="auto"/>
            <w:left w:val="none" w:sz="0" w:space="0" w:color="auto"/>
            <w:bottom w:val="none" w:sz="0" w:space="0" w:color="auto"/>
            <w:right w:val="none" w:sz="0" w:space="0" w:color="auto"/>
          </w:divBdr>
          <w:divsChild>
            <w:div w:id="18705135">
              <w:marLeft w:val="0"/>
              <w:marRight w:val="0"/>
              <w:marTop w:val="0"/>
              <w:marBottom w:val="0"/>
              <w:divBdr>
                <w:top w:val="none" w:sz="0" w:space="0" w:color="auto"/>
                <w:left w:val="none" w:sz="0" w:space="0" w:color="auto"/>
                <w:bottom w:val="none" w:sz="0" w:space="0" w:color="auto"/>
                <w:right w:val="none" w:sz="0" w:space="0" w:color="auto"/>
              </w:divBdr>
            </w:div>
          </w:divsChild>
        </w:div>
        <w:div w:id="2021934349">
          <w:marLeft w:val="0"/>
          <w:marRight w:val="0"/>
          <w:marTop w:val="0"/>
          <w:marBottom w:val="0"/>
          <w:divBdr>
            <w:top w:val="none" w:sz="0" w:space="0" w:color="auto"/>
            <w:left w:val="none" w:sz="0" w:space="0" w:color="auto"/>
            <w:bottom w:val="none" w:sz="0" w:space="0" w:color="auto"/>
            <w:right w:val="none" w:sz="0" w:space="0" w:color="auto"/>
          </w:divBdr>
          <w:divsChild>
            <w:div w:id="860357692">
              <w:marLeft w:val="0"/>
              <w:marRight w:val="0"/>
              <w:marTop w:val="0"/>
              <w:marBottom w:val="0"/>
              <w:divBdr>
                <w:top w:val="none" w:sz="0" w:space="0" w:color="auto"/>
                <w:left w:val="none" w:sz="0" w:space="0" w:color="auto"/>
                <w:bottom w:val="none" w:sz="0" w:space="0" w:color="auto"/>
                <w:right w:val="none" w:sz="0" w:space="0" w:color="auto"/>
              </w:divBdr>
            </w:div>
          </w:divsChild>
        </w:div>
        <w:div w:id="2022080356">
          <w:marLeft w:val="0"/>
          <w:marRight w:val="0"/>
          <w:marTop w:val="0"/>
          <w:marBottom w:val="0"/>
          <w:divBdr>
            <w:top w:val="none" w:sz="0" w:space="0" w:color="auto"/>
            <w:left w:val="none" w:sz="0" w:space="0" w:color="auto"/>
            <w:bottom w:val="none" w:sz="0" w:space="0" w:color="auto"/>
            <w:right w:val="none" w:sz="0" w:space="0" w:color="auto"/>
          </w:divBdr>
          <w:divsChild>
            <w:div w:id="152723889">
              <w:marLeft w:val="0"/>
              <w:marRight w:val="0"/>
              <w:marTop w:val="0"/>
              <w:marBottom w:val="0"/>
              <w:divBdr>
                <w:top w:val="none" w:sz="0" w:space="0" w:color="auto"/>
                <w:left w:val="none" w:sz="0" w:space="0" w:color="auto"/>
                <w:bottom w:val="none" w:sz="0" w:space="0" w:color="auto"/>
                <w:right w:val="none" w:sz="0" w:space="0" w:color="auto"/>
              </w:divBdr>
            </w:div>
          </w:divsChild>
        </w:div>
        <w:div w:id="2022314997">
          <w:marLeft w:val="0"/>
          <w:marRight w:val="0"/>
          <w:marTop w:val="0"/>
          <w:marBottom w:val="0"/>
          <w:divBdr>
            <w:top w:val="none" w:sz="0" w:space="0" w:color="auto"/>
            <w:left w:val="none" w:sz="0" w:space="0" w:color="auto"/>
            <w:bottom w:val="none" w:sz="0" w:space="0" w:color="auto"/>
            <w:right w:val="none" w:sz="0" w:space="0" w:color="auto"/>
          </w:divBdr>
          <w:divsChild>
            <w:div w:id="665476212">
              <w:marLeft w:val="0"/>
              <w:marRight w:val="0"/>
              <w:marTop w:val="0"/>
              <w:marBottom w:val="0"/>
              <w:divBdr>
                <w:top w:val="none" w:sz="0" w:space="0" w:color="auto"/>
                <w:left w:val="none" w:sz="0" w:space="0" w:color="auto"/>
                <w:bottom w:val="none" w:sz="0" w:space="0" w:color="auto"/>
                <w:right w:val="none" w:sz="0" w:space="0" w:color="auto"/>
              </w:divBdr>
            </w:div>
          </w:divsChild>
        </w:div>
        <w:div w:id="2023168914">
          <w:marLeft w:val="0"/>
          <w:marRight w:val="0"/>
          <w:marTop w:val="0"/>
          <w:marBottom w:val="0"/>
          <w:divBdr>
            <w:top w:val="none" w:sz="0" w:space="0" w:color="auto"/>
            <w:left w:val="none" w:sz="0" w:space="0" w:color="auto"/>
            <w:bottom w:val="none" w:sz="0" w:space="0" w:color="auto"/>
            <w:right w:val="none" w:sz="0" w:space="0" w:color="auto"/>
          </w:divBdr>
          <w:divsChild>
            <w:div w:id="435176826">
              <w:marLeft w:val="0"/>
              <w:marRight w:val="0"/>
              <w:marTop w:val="0"/>
              <w:marBottom w:val="0"/>
              <w:divBdr>
                <w:top w:val="none" w:sz="0" w:space="0" w:color="auto"/>
                <w:left w:val="none" w:sz="0" w:space="0" w:color="auto"/>
                <w:bottom w:val="none" w:sz="0" w:space="0" w:color="auto"/>
                <w:right w:val="none" w:sz="0" w:space="0" w:color="auto"/>
              </w:divBdr>
            </w:div>
          </w:divsChild>
        </w:div>
        <w:div w:id="2023243226">
          <w:marLeft w:val="0"/>
          <w:marRight w:val="0"/>
          <w:marTop w:val="0"/>
          <w:marBottom w:val="0"/>
          <w:divBdr>
            <w:top w:val="none" w:sz="0" w:space="0" w:color="auto"/>
            <w:left w:val="none" w:sz="0" w:space="0" w:color="auto"/>
            <w:bottom w:val="none" w:sz="0" w:space="0" w:color="auto"/>
            <w:right w:val="none" w:sz="0" w:space="0" w:color="auto"/>
          </w:divBdr>
          <w:divsChild>
            <w:div w:id="274752492">
              <w:marLeft w:val="0"/>
              <w:marRight w:val="0"/>
              <w:marTop w:val="0"/>
              <w:marBottom w:val="0"/>
              <w:divBdr>
                <w:top w:val="none" w:sz="0" w:space="0" w:color="auto"/>
                <w:left w:val="none" w:sz="0" w:space="0" w:color="auto"/>
                <w:bottom w:val="none" w:sz="0" w:space="0" w:color="auto"/>
                <w:right w:val="none" w:sz="0" w:space="0" w:color="auto"/>
              </w:divBdr>
            </w:div>
          </w:divsChild>
        </w:div>
        <w:div w:id="2023513083">
          <w:marLeft w:val="0"/>
          <w:marRight w:val="0"/>
          <w:marTop w:val="0"/>
          <w:marBottom w:val="0"/>
          <w:divBdr>
            <w:top w:val="none" w:sz="0" w:space="0" w:color="auto"/>
            <w:left w:val="none" w:sz="0" w:space="0" w:color="auto"/>
            <w:bottom w:val="none" w:sz="0" w:space="0" w:color="auto"/>
            <w:right w:val="none" w:sz="0" w:space="0" w:color="auto"/>
          </w:divBdr>
          <w:divsChild>
            <w:div w:id="390464939">
              <w:marLeft w:val="0"/>
              <w:marRight w:val="0"/>
              <w:marTop w:val="0"/>
              <w:marBottom w:val="0"/>
              <w:divBdr>
                <w:top w:val="none" w:sz="0" w:space="0" w:color="auto"/>
                <w:left w:val="none" w:sz="0" w:space="0" w:color="auto"/>
                <w:bottom w:val="none" w:sz="0" w:space="0" w:color="auto"/>
                <w:right w:val="none" w:sz="0" w:space="0" w:color="auto"/>
              </w:divBdr>
            </w:div>
          </w:divsChild>
        </w:div>
        <w:div w:id="2023700269">
          <w:marLeft w:val="0"/>
          <w:marRight w:val="0"/>
          <w:marTop w:val="0"/>
          <w:marBottom w:val="0"/>
          <w:divBdr>
            <w:top w:val="none" w:sz="0" w:space="0" w:color="auto"/>
            <w:left w:val="none" w:sz="0" w:space="0" w:color="auto"/>
            <w:bottom w:val="none" w:sz="0" w:space="0" w:color="auto"/>
            <w:right w:val="none" w:sz="0" w:space="0" w:color="auto"/>
          </w:divBdr>
          <w:divsChild>
            <w:div w:id="959915878">
              <w:marLeft w:val="0"/>
              <w:marRight w:val="0"/>
              <w:marTop w:val="0"/>
              <w:marBottom w:val="0"/>
              <w:divBdr>
                <w:top w:val="none" w:sz="0" w:space="0" w:color="auto"/>
                <w:left w:val="none" w:sz="0" w:space="0" w:color="auto"/>
                <w:bottom w:val="none" w:sz="0" w:space="0" w:color="auto"/>
                <w:right w:val="none" w:sz="0" w:space="0" w:color="auto"/>
              </w:divBdr>
            </w:div>
          </w:divsChild>
        </w:div>
        <w:div w:id="2024092102">
          <w:marLeft w:val="0"/>
          <w:marRight w:val="0"/>
          <w:marTop w:val="0"/>
          <w:marBottom w:val="0"/>
          <w:divBdr>
            <w:top w:val="none" w:sz="0" w:space="0" w:color="auto"/>
            <w:left w:val="none" w:sz="0" w:space="0" w:color="auto"/>
            <w:bottom w:val="none" w:sz="0" w:space="0" w:color="auto"/>
            <w:right w:val="none" w:sz="0" w:space="0" w:color="auto"/>
          </w:divBdr>
          <w:divsChild>
            <w:div w:id="220487840">
              <w:marLeft w:val="0"/>
              <w:marRight w:val="0"/>
              <w:marTop w:val="0"/>
              <w:marBottom w:val="0"/>
              <w:divBdr>
                <w:top w:val="none" w:sz="0" w:space="0" w:color="auto"/>
                <w:left w:val="none" w:sz="0" w:space="0" w:color="auto"/>
                <w:bottom w:val="none" w:sz="0" w:space="0" w:color="auto"/>
                <w:right w:val="none" w:sz="0" w:space="0" w:color="auto"/>
              </w:divBdr>
            </w:div>
          </w:divsChild>
        </w:div>
        <w:div w:id="2024242923">
          <w:marLeft w:val="0"/>
          <w:marRight w:val="0"/>
          <w:marTop w:val="0"/>
          <w:marBottom w:val="0"/>
          <w:divBdr>
            <w:top w:val="none" w:sz="0" w:space="0" w:color="auto"/>
            <w:left w:val="none" w:sz="0" w:space="0" w:color="auto"/>
            <w:bottom w:val="none" w:sz="0" w:space="0" w:color="auto"/>
            <w:right w:val="none" w:sz="0" w:space="0" w:color="auto"/>
          </w:divBdr>
          <w:divsChild>
            <w:div w:id="1021318469">
              <w:marLeft w:val="0"/>
              <w:marRight w:val="0"/>
              <w:marTop w:val="0"/>
              <w:marBottom w:val="0"/>
              <w:divBdr>
                <w:top w:val="none" w:sz="0" w:space="0" w:color="auto"/>
                <w:left w:val="none" w:sz="0" w:space="0" w:color="auto"/>
                <w:bottom w:val="none" w:sz="0" w:space="0" w:color="auto"/>
                <w:right w:val="none" w:sz="0" w:space="0" w:color="auto"/>
              </w:divBdr>
            </w:div>
          </w:divsChild>
        </w:div>
        <w:div w:id="2024696691">
          <w:marLeft w:val="0"/>
          <w:marRight w:val="0"/>
          <w:marTop w:val="0"/>
          <w:marBottom w:val="0"/>
          <w:divBdr>
            <w:top w:val="none" w:sz="0" w:space="0" w:color="auto"/>
            <w:left w:val="none" w:sz="0" w:space="0" w:color="auto"/>
            <w:bottom w:val="none" w:sz="0" w:space="0" w:color="auto"/>
            <w:right w:val="none" w:sz="0" w:space="0" w:color="auto"/>
          </w:divBdr>
          <w:divsChild>
            <w:div w:id="284237319">
              <w:marLeft w:val="0"/>
              <w:marRight w:val="0"/>
              <w:marTop w:val="0"/>
              <w:marBottom w:val="0"/>
              <w:divBdr>
                <w:top w:val="none" w:sz="0" w:space="0" w:color="auto"/>
                <w:left w:val="none" w:sz="0" w:space="0" w:color="auto"/>
                <w:bottom w:val="none" w:sz="0" w:space="0" w:color="auto"/>
                <w:right w:val="none" w:sz="0" w:space="0" w:color="auto"/>
              </w:divBdr>
            </w:div>
          </w:divsChild>
        </w:div>
        <w:div w:id="2024740525">
          <w:marLeft w:val="0"/>
          <w:marRight w:val="0"/>
          <w:marTop w:val="0"/>
          <w:marBottom w:val="0"/>
          <w:divBdr>
            <w:top w:val="none" w:sz="0" w:space="0" w:color="auto"/>
            <w:left w:val="none" w:sz="0" w:space="0" w:color="auto"/>
            <w:bottom w:val="none" w:sz="0" w:space="0" w:color="auto"/>
            <w:right w:val="none" w:sz="0" w:space="0" w:color="auto"/>
          </w:divBdr>
          <w:divsChild>
            <w:div w:id="1991906308">
              <w:marLeft w:val="0"/>
              <w:marRight w:val="0"/>
              <w:marTop w:val="0"/>
              <w:marBottom w:val="0"/>
              <w:divBdr>
                <w:top w:val="none" w:sz="0" w:space="0" w:color="auto"/>
                <w:left w:val="none" w:sz="0" w:space="0" w:color="auto"/>
                <w:bottom w:val="none" w:sz="0" w:space="0" w:color="auto"/>
                <w:right w:val="none" w:sz="0" w:space="0" w:color="auto"/>
              </w:divBdr>
            </w:div>
          </w:divsChild>
        </w:div>
        <w:div w:id="2024892292">
          <w:marLeft w:val="0"/>
          <w:marRight w:val="0"/>
          <w:marTop w:val="0"/>
          <w:marBottom w:val="0"/>
          <w:divBdr>
            <w:top w:val="none" w:sz="0" w:space="0" w:color="auto"/>
            <w:left w:val="none" w:sz="0" w:space="0" w:color="auto"/>
            <w:bottom w:val="none" w:sz="0" w:space="0" w:color="auto"/>
            <w:right w:val="none" w:sz="0" w:space="0" w:color="auto"/>
          </w:divBdr>
          <w:divsChild>
            <w:div w:id="1736276510">
              <w:marLeft w:val="0"/>
              <w:marRight w:val="0"/>
              <w:marTop w:val="0"/>
              <w:marBottom w:val="0"/>
              <w:divBdr>
                <w:top w:val="none" w:sz="0" w:space="0" w:color="auto"/>
                <w:left w:val="none" w:sz="0" w:space="0" w:color="auto"/>
                <w:bottom w:val="none" w:sz="0" w:space="0" w:color="auto"/>
                <w:right w:val="none" w:sz="0" w:space="0" w:color="auto"/>
              </w:divBdr>
            </w:div>
          </w:divsChild>
        </w:div>
        <w:div w:id="2026589211">
          <w:marLeft w:val="0"/>
          <w:marRight w:val="0"/>
          <w:marTop w:val="0"/>
          <w:marBottom w:val="0"/>
          <w:divBdr>
            <w:top w:val="none" w:sz="0" w:space="0" w:color="auto"/>
            <w:left w:val="none" w:sz="0" w:space="0" w:color="auto"/>
            <w:bottom w:val="none" w:sz="0" w:space="0" w:color="auto"/>
            <w:right w:val="none" w:sz="0" w:space="0" w:color="auto"/>
          </w:divBdr>
          <w:divsChild>
            <w:div w:id="659499798">
              <w:marLeft w:val="0"/>
              <w:marRight w:val="0"/>
              <w:marTop w:val="0"/>
              <w:marBottom w:val="0"/>
              <w:divBdr>
                <w:top w:val="none" w:sz="0" w:space="0" w:color="auto"/>
                <w:left w:val="none" w:sz="0" w:space="0" w:color="auto"/>
                <w:bottom w:val="none" w:sz="0" w:space="0" w:color="auto"/>
                <w:right w:val="none" w:sz="0" w:space="0" w:color="auto"/>
              </w:divBdr>
            </w:div>
          </w:divsChild>
        </w:div>
        <w:div w:id="2026710424">
          <w:marLeft w:val="0"/>
          <w:marRight w:val="0"/>
          <w:marTop w:val="0"/>
          <w:marBottom w:val="0"/>
          <w:divBdr>
            <w:top w:val="none" w:sz="0" w:space="0" w:color="auto"/>
            <w:left w:val="none" w:sz="0" w:space="0" w:color="auto"/>
            <w:bottom w:val="none" w:sz="0" w:space="0" w:color="auto"/>
            <w:right w:val="none" w:sz="0" w:space="0" w:color="auto"/>
          </w:divBdr>
          <w:divsChild>
            <w:div w:id="440423022">
              <w:marLeft w:val="0"/>
              <w:marRight w:val="0"/>
              <w:marTop w:val="0"/>
              <w:marBottom w:val="0"/>
              <w:divBdr>
                <w:top w:val="none" w:sz="0" w:space="0" w:color="auto"/>
                <w:left w:val="none" w:sz="0" w:space="0" w:color="auto"/>
                <w:bottom w:val="none" w:sz="0" w:space="0" w:color="auto"/>
                <w:right w:val="none" w:sz="0" w:space="0" w:color="auto"/>
              </w:divBdr>
            </w:div>
          </w:divsChild>
        </w:div>
        <w:div w:id="2028410352">
          <w:marLeft w:val="0"/>
          <w:marRight w:val="0"/>
          <w:marTop w:val="0"/>
          <w:marBottom w:val="0"/>
          <w:divBdr>
            <w:top w:val="none" w:sz="0" w:space="0" w:color="auto"/>
            <w:left w:val="none" w:sz="0" w:space="0" w:color="auto"/>
            <w:bottom w:val="none" w:sz="0" w:space="0" w:color="auto"/>
            <w:right w:val="none" w:sz="0" w:space="0" w:color="auto"/>
          </w:divBdr>
          <w:divsChild>
            <w:div w:id="1878656654">
              <w:marLeft w:val="0"/>
              <w:marRight w:val="0"/>
              <w:marTop w:val="0"/>
              <w:marBottom w:val="0"/>
              <w:divBdr>
                <w:top w:val="none" w:sz="0" w:space="0" w:color="auto"/>
                <w:left w:val="none" w:sz="0" w:space="0" w:color="auto"/>
                <w:bottom w:val="none" w:sz="0" w:space="0" w:color="auto"/>
                <w:right w:val="none" w:sz="0" w:space="0" w:color="auto"/>
              </w:divBdr>
            </w:div>
          </w:divsChild>
        </w:div>
        <w:div w:id="2029133362">
          <w:marLeft w:val="0"/>
          <w:marRight w:val="0"/>
          <w:marTop w:val="0"/>
          <w:marBottom w:val="0"/>
          <w:divBdr>
            <w:top w:val="none" w:sz="0" w:space="0" w:color="auto"/>
            <w:left w:val="none" w:sz="0" w:space="0" w:color="auto"/>
            <w:bottom w:val="none" w:sz="0" w:space="0" w:color="auto"/>
            <w:right w:val="none" w:sz="0" w:space="0" w:color="auto"/>
          </w:divBdr>
          <w:divsChild>
            <w:div w:id="2131392537">
              <w:marLeft w:val="0"/>
              <w:marRight w:val="0"/>
              <w:marTop w:val="0"/>
              <w:marBottom w:val="0"/>
              <w:divBdr>
                <w:top w:val="none" w:sz="0" w:space="0" w:color="auto"/>
                <w:left w:val="none" w:sz="0" w:space="0" w:color="auto"/>
                <w:bottom w:val="none" w:sz="0" w:space="0" w:color="auto"/>
                <w:right w:val="none" w:sz="0" w:space="0" w:color="auto"/>
              </w:divBdr>
            </w:div>
          </w:divsChild>
        </w:div>
        <w:div w:id="2029216489">
          <w:marLeft w:val="0"/>
          <w:marRight w:val="0"/>
          <w:marTop w:val="0"/>
          <w:marBottom w:val="0"/>
          <w:divBdr>
            <w:top w:val="none" w:sz="0" w:space="0" w:color="auto"/>
            <w:left w:val="none" w:sz="0" w:space="0" w:color="auto"/>
            <w:bottom w:val="none" w:sz="0" w:space="0" w:color="auto"/>
            <w:right w:val="none" w:sz="0" w:space="0" w:color="auto"/>
          </w:divBdr>
          <w:divsChild>
            <w:div w:id="613177373">
              <w:marLeft w:val="0"/>
              <w:marRight w:val="0"/>
              <w:marTop w:val="0"/>
              <w:marBottom w:val="0"/>
              <w:divBdr>
                <w:top w:val="none" w:sz="0" w:space="0" w:color="auto"/>
                <w:left w:val="none" w:sz="0" w:space="0" w:color="auto"/>
                <w:bottom w:val="none" w:sz="0" w:space="0" w:color="auto"/>
                <w:right w:val="none" w:sz="0" w:space="0" w:color="auto"/>
              </w:divBdr>
            </w:div>
          </w:divsChild>
        </w:div>
        <w:div w:id="2029521960">
          <w:marLeft w:val="0"/>
          <w:marRight w:val="0"/>
          <w:marTop w:val="0"/>
          <w:marBottom w:val="0"/>
          <w:divBdr>
            <w:top w:val="none" w:sz="0" w:space="0" w:color="auto"/>
            <w:left w:val="none" w:sz="0" w:space="0" w:color="auto"/>
            <w:bottom w:val="none" w:sz="0" w:space="0" w:color="auto"/>
            <w:right w:val="none" w:sz="0" w:space="0" w:color="auto"/>
          </w:divBdr>
          <w:divsChild>
            <w:div w:id="1880506692">
              <w:marLeft w:val="0"/>
              <w:marRight w:val="0"/>
              <w:marTop w:val="0"/>
              <w:marBottom w:val="0"/>
              <w:divBdr>
                <w:top w:val="none" w:sz="0" w:space="0" w:color="auto"/>
                <w:left w:val="none" w:sz="0" w:space="0" w:color="auto"/>
                <w:bottom w:val="none" w:sz="0" w:space="0" w:color="auto"/>
                <w:right w:val="none" w:sz="0" w:space="0" w:color="auto"/>
              </w:divBdr>
            </w:div>
          </w:divsChild>
        </w:div>
        <w:div w:id="2029526484">
          <w:marLeft w:val="0"/>
          <w:marRight w:val="0"/>
          <w:marTop w:val="0"/>
          <w:marBottom w:val="0"/>
          <w:divBdr>
            <w:top w:val="none" w:sz="0" w:space="0" w:color="auto"/>
            <w:left w:val="none" w:sz="0" w:space="0" w:color="auto"/>
            <w:bottom w:val="none" w:sz="0" w:space="0" w:color="auto"/>
            <w:right w:val="none" w:sz="0" w:space="0" w:color="auto"/>
          </w:divBdr>
          <w:divsChild>
            <w:div w:id="1208251850">
              <w:marLeft w:val="0"/>
              <w:marRight w:val="0"/>
              <w:marTop w:val="0"/>
              <w:marBottom w:val="0"/>
              <w:divBdr>
                <w:top w:val="none" w:sz="0" w:space="0" w:color="auto"/>
                <w:left w:val="none" w:sz="0" w:space="0" w:color="auto"/>
                <w:bottom w:val="none" w:sz="0" w:space="0" w:color="auto"/>
                <w:right w:val="none" w:sz="0" w:space="0" w:color="auto"/>
              </w:divBdr>
            </w:div>
          </w:divsChild>
        </w:div>
        <w:div w:id="2030713799">
          <w:marLeft w:val="0"/>
          <w:marRight w:val="0"/>
          <w:marTop w:val="0"/>
          <w:marBottom w:val="0"/>
          <w:divBdr>
            <w:top w:val="none" w:sz="0" w:space="0" w:color="auto"/>
            <w:left w:val="none" w:sz="0" w:space="0" w:color="auto"/>
            <w:bottom w:val="none" w:sz="0" w:space="0" w:color="auto"/>
            <w:right w:val="none" w:sz="0" w:space="0" w:color="auto"/>
          </w:divBdr>
          <w:divsChild>
            <w:div w:id="1398086638">
              <w:marLeft w:val="0"/>
              <w:marRight w:val="0"/>
              <w:marTop w:val="0"/>
              <w:marBottom w:val="0"/>
              <w:divBdr>
                <w:top w:val="none" w:sz="0" w:space="0" w:color="auto"/>
                <w:left w:val="none" w:sz="0" w:space="0" w:color="auto"/>
                <w:bottom w:val="none" w:sz="0" w:space="0" w:color="auto"/>
                <w:right w:val="none" w:sz="0" w:space="0" w:color="auto"/>
              </w:divBdr>
            </w:div>
          </w:divsChild>
        </w:div>
        <w:div w:id="2031057801">
          <w:marLeft w:val="0"/>
          <w:marRight w:val="0"/>
          <w:marTop w:val="0"/>
          <w:marBottom w:val="0"/>
          <w:divBdr>
            <w:top w:val="none" w:sz="0" w:space="0" w:color="auto"/>
            <w:left w:val="none" w:sz="0" w:space="0" w:color="auto"/>
            <w:bottom w:val="none" w:sz="0" w:space="0" w:color="auto"/>
            <w:right w:val="none" w:sz="0" w:space="0" w:color="auto"/>
          </w:divBdr>
          <w:divsChild>
            <w:div w:id="1284538020">
              <w:marLeft w:val="0"/>
              <w:marRight w:val="0"/>
              <w:marTop w:val="0"/>
              <w:marBottom w:val="0"/>
              <w:divBdr>
                <w:top w:val="none" w:sz="0" w:space="0" w:color="auto"/>
                <w:left w:val="none" w:sz="0" w:space="0" w:color="auto"/>
                <w:bottom w:val="none" w:sz="0" w:space="0" w:color="auto"/>
                <w:right w:val="none" w:sz="0" w:space="0" w:color="auto"/>
              </w:divBdr>
            </w:div>
          </w:divsChild>
        </w:div>
        <w:div w:id="2031249359">
          <w:marLeft w:val="0"/>
          <w:marRight w:val="0"/>
          <w:marTop w:val="0"/>
          <w:marBottom w:val="0"/>
          <w:divBdr>
            <w:top w:val="none" w:sz="0" w:space="0" w:color="auto"/>
            <w:left w:val="none" w:sz="0" w:space="0" w:color="auto"/>
            <w:bottom w:val="none" w:sz="0" w:space="0" w:color="auto"/>
            <w:right w:val="none" w:sz="0" w:space="0" w:color="auto"/>
          </w:divBdr>
          <w:divsChild>
            <w:div w:id="1222407349">
              <w:marLeft w:val="0"/>
              <w:marRight w:val="0"/>
              <w:marTop w:val="0"/>
              <w:marBottom w:val="0"/>
              <w:divBdr>
                <w:top w:val="none" w:sz="0" w:space="0" w:color="auto"/>
                <w:left w:val="none" w:sz="0" w:space="0" w:color="auto"/>
                <w:bottom w:val="none" w:sz="0" w:space="0" w:color="auto"/>
                <w:right w:val="none" w:sz="0" w:space="0" w:color="auto"/>
              </w:divBdr>
            </w:div>
          </w:divsChild>
        </w:div>
        <w:div w:id="2031687330">
          <w:marLeft w:val="0"/>
          <w:marRight w:val="0"/>
          <w:marTop w:val="0"/>
          <w:marBottom w:val="0"/>
          <w:divBdr>
            <w:top w:val="none" w:sz="0" w:space="0" w:color="auto"/>
            <w:left w:val="none" w:sz="0" w:space="0" w:color="auto"/>
            <w:bottom w:val="none" w:sz="0" w:space="0" w:color="auto"/>
            <w:right w:val="none" w:sz="0" w:space="0" w:color="auto"/>
          </w:divBdr>
          <w:divsChild>
            <w:div w:id="57481414">
              <w:marLeft w:val="0"/>
              <w:marRight w:val="0"/>
              <w:marTop w:val="0"/>
              <w:marBottom w:val="0"/>
              <w:divBdr>
                <w:top w:val="none" w:sz="0" w:space="0" w:color="auto"/>
                <w:left w:val="none" w:sz="0" w:space="0" w:color="auto"/>
                <w:bottom w:val="none" w:sz="0" w:space="0" w:color="auto"/>
                <w:right w:val="none" w:sz="0" w:space="0" w:color="auto"/>
              </w:divBdr>
            </w:div>
          </w:divsChild>
        </w:div>
        <w:div w:id="2031950988">
          <w:marLeft w:val="0"/>
          <w:marRight w:val="0"/>
          <w:marTop w:val="0"/>
          <w:marBottom w:val="0"/>
          <w:divBdr>
            <w:top w:val="none" w:sz="0" w:space="0" w:color="auto"/>
            <w:left w:val="none" w:sz="0" w:space="0" w:color="auto"/>
            <w:bottom w:val="none" w:sz="0" w:space="0" w:color="auto"/>
            <w:right w:val="none" w:sz="0" w:space="0" w:color="auto"/>
          </w:divBdr>
          <w:divsChild>
            <w:div w:id="576061787">
              <w:marLeft w:val="0"/>
              <w:marRight w:val="0"/>
              <w:marTop w:val="0"/>
              <w:marBottom w:val="0"/>
              <w:divBdr>
                <w:top w:val="none" w:sz="0" w:space="0" w:color="auto"/>
                <w:left w:val="none" w:sz="0" w:space="0" w:color="auto"/>
                <w:bottom w:val="none" w:sz="0" w:space="0" w:color="auto"/>
                <w:right w:val="none" w:sz="0" w:space="0" w:color="auto"/>
              </w:divBdr>
            </w:div>
          </w:divsChild>
        </w:div>
        <w:div w:id="2032218397">
          <w:marLeft w:val="0"/>
          <w:marRight w:val="0"/>
          <w:marTop w:val="0"/>
          <w:marBottom w:val="0"/>
          <w:divBdr>
            <w:top w:val="none" w:sz="0" w:space="0" w:color="auto"/>
            <w:left w:val="none" w:sz="0" w:space="0" w:color="auto"/>
            <w:bottom w:val="none" w:sz="0" w:space="0" w:color="auto"/>
            <w:right w:val="none" w:sz="0" w:space="0" w:color="auto"/>
          </w:divBdr>
          <w:divsChild>
            <w:div w:id="1161651924">
              <w:marLeft w:val="0"/>
              <w:marRight w:val="0"/>
              <w:marTop w:val="0"/>
              <w:marBottom w:val="0"/>
              <w:divBdr>
                <w:top w:val="none" w:sz="0" w:space="0" w:color="auto"/>
                <w:left w:val="none" w:sz="0" w:space="0" w:color="auto"/>
                <w:bottom w:val="none" w:sz="0" w:space="0" w:color="auto"/>
                <w:right w:val="none" w:sz="0" w:space="0" w:color="auto"/>
              </w:divBdr>
            </w:div>
          </w:divsChild>
        </w:div>
        <w:div w:id="2032417614">
          <w:marLeft w:val="0"/>
          <w:marRight w:val="0"/>
          <w:marTop w:val="0"/>
          <w:marBottom w:val="0"/>
          <w:divBdr>
            <w:top w:val="none" w:sz="0" w:space="0" w:color="auto"/>
            <w:left w:val="none" w:sz="0" w:space="0" w:color="auto"/>
            <w:bottom w:val="none" w:sz="0" w:space="0" w:color="auto"/>
            <w:right w:val="none" w:sz="0" w:space="0" w:color="auto"/>
          </w:divBdr>
          <w:divsChild>
            <w:div w:id="1873568725">
              <w:marLeft w:val="0"/>
              <w:marRight w:val="0"/>
              <w:marTop w:val="0"/>
              <w:marBottom w:val="0"/>
              <w:divBdr>
                <w:top w:val="none" w:sz="0" w:space="0" w:color="auto"/>
                <w:left w:val="none" w:sz="0" w:space="0" w:color="auto"/>
                <w:bottom w:val="none" w:sz="0" w:space="0" w:color="auto"/>
                <w:right w:val="none" w:sz="0" w:space="0" w:color="auto"/>
              </w:divBdr>
            </w:div>
          </w:divsChild>
        </w:div>
        <w:div w:id="2032873607">
          <w:marLeft w:val="0"/>
          <w:marRight w:val="0"/>
          <w:marTop w:val="0"/>
          <w:marBottom w:val="0"/>
          <w:divBdr>
            <w:top w:val="none" w:sz="0" w:space="0" w:color="auto"/>
            <w:left w:val="none" w:sz="0" w:space="0" w:color="auto"/>
            <w:bottom w:val="none" w:sz="0" w:space="0" w:color="auto"/>
            <w:right w:val="none" w:sz="0" w:space="0" w:color="auto"/>
          </w:divBdr>
          <w:divsChild>
            <w:div w:id="971640349">
              <w:marLeft w:val="0"/>
              <w:marRight w:val="0"/>
              <w:marTop w:val="0"/>
              <w:marBottom w:val="0"/>
              <w:divBdr>
                <w:top w:val="none" w:sz="0" w:space="0" w:color="auto"/>
                <w:left w:val="none" w:sz="0" w:space="0" w:color="auto"/>
                <w:bottom w:val="none" w:sz="0" w:space="0" w:color="auto"/>
                <w:right w:val="none" w:sz="0" w:space="0" w:color="auto"/>
              </w:divBdr>
            </w:div>
          </w:divsChild>
        </w:div>
        <w:div w:id="2033068206">
          <w:marLeft w:val="0"/>
          <w:marRight w:val="0"/>
          <w:marTop w:val="0"/>
          <w:marBottom w:val="0"/>
          <w:divBdr>
            <w:top w:val="none" w:sz="0" w:space="0" w:color="auto"/>
            <w:left w:val="none" w:sz="0" w:space="0" w:color="auto"/>
            <w:bottom w:val="none" w:sz="0" w:space="0" w:color="auto"/>
            <w:right w:val="none" w:sz="0" w:space="0" w:color="auto"/>
          </w:divBdr>
          <w:divsChild>
            <w:div w:id="1802918975">
              <w:marLeft w:val="0"/>
              <w:marRight w:val="0"/>
              <w:marTop w:val="0"/>
              <w:marBottom w:val="0"/>
              <w:divBdr>
                <w:top w:val="none" w:sz="0" w:space="0" w:color="auto"/>
                <w:left w:val="none" w:sz="0" w:space="0" w:color="auto"/>
                <w:bottom w:val="none" w:sz="0" w:space="0" w:color="auto"/>
                <w:right w:val="none" w:sz="0" w:space="0" w:color="auto"/>
              </w:divBdr>
            </w:div>
          </w:divsChild>
        </w:div>
        <w:div w:id="2033338059">
          <w:marLeft w:val="0"/>
          <w:marRight w:val="0"/>
          <w:marTop w:val="0"/>
          <w:marBottom w:val="0"/>
          <w:divBdr>
            <w:top w:val="none" w:sz="0" w:space="0" w:color="auto"/>
            <w:left w:val="none" w:sz="0" w:space="0" w:color="auto"/>
            <w:bottom w:val="none" w:sz="0" w:space="0" w:color="auto"/>
            <w:right w:val="none" w:sz="0" w:space="0" w:color="auto"/>
          </w:divBdr>
          <w:divsChild>
            <w:div w:id="84302487">
              <w:marLeft w:val="0"/>
              <w:marRight w:val="0"/>
              <w:marTop w:val="0"/>
              <w:marBottom w:val="0"/>
              <w:divBdr>
                <w:top w:val="none" w:sz="0" w:space="0" w:color="auto"/>
                <w:left w:val="none" w:sz="0" w:space="0" w:color="auto"/>
                <w:bottom w:val="none" w:sz="0" w:space="0" w:color="auto"/>
                <w:right w:val="none" w:sz="0" w:space="0" w:color="auto"/>
              </w:divBdr>
            </w:div>
          </w:divsChild>
        </w:div>
        <w:div w:id="2033874784">
          <w:marLeft w:val="0"/>
          <w:marRight w:val="0"/>
          <w:marTop w:val="0"/>
          <w:marBottom w:val="0"/>
          <w:divBdr>
            <w:top w:val="none" w:sz="0" w:space="0" w:color="auto"/>
            <w:left w:val="none" w:sz="0" w:space="0" w:color="auto"/>
            <w:bottom w:val="none" w:sz="0" w:space="0" w:color="auto"/>
            <w:right w:val="none" w:sz="0" w:space="0" w:color="auto"/>
          </w:divBdr>
          <w:divsChild>
            <w:div w:id="2059084215">
              <w:marLeft w:val="0"/>
              <w:marRight w:val="0"/>
              <w:marTop w:val="0"/>
              <w:marBottom w:val="0"/>
              <w:divBdr>
                <w:top w:val="none" w:sz="0" w:space="0" w:color="auto"/>
                <w:left w:val="none" w:sz="0" w:space="0" w:color="auto"/>
                <w:bottom w:val="none" w:sz="0" w:space="0" w:color="auto"/>
                <w:right w:val="none" w:sz="0" w:space="0" w:color="auto"/>
              </w:divBdr>
            </w:div>
          </w:divsChild>
        </w:div>
        <w:div w:id="2034307867">
          <w:marLeft w:val="0"/>
          <w:marRight w:val="0"/>
          <w:marTop w:val="0"/>
          <w:marBottom w:val="0"/>
          <w:divBdr>
            <w:top w:val="none" w:sz="0" w:space="0" w:color="auto"/>
            <w:left w:val="none" w:sz="0" w:space="0" w:color="auto"/>
            <w:bottom w:val="none" w:sz="0" w:space="0" w:color="auto"/>
            <w:right w:val="none" w:sz="0" w:space="0" w:color="auto"/>
          </w:divBdr>
          <w:divsChild>
            <w:div w:id="627318516">
              <w:marLeft w:val="0"/>
              <w:marRight w:val="0"/>
              <w:marTop w:val="0"/>
              <w:marBottom w:val="0"/>
              <w:divBdr>
                <w:top w:val="none" w:sz="0" w:space="0" w:color="auto"/>
                <w:left w:val="none" w:sz="0" w:space="0" w:color="auto"/>
                <w:bottom w:val="none" w:sz="0" w:space="0" w:color="auto"/>
                <w:right w:val="none" w:sz="0" w:space="0" w:color="auto"/>
              </w:divBdr>
            </w:div>
          </w:divsChild>
        </w:div>
        <w:div w:id="2035225219">
          <w:marLeft w:val="0"/>
          <w:marRight w:val="0"/>
          <w:marTop w:val="0"/>
          <w:marBottom w:val="0"/>
          <w:divBdr>
            <w:top w:val="none" w:sz="0" w:space="0" w:color="auto"/>
            <w:left w:val="none" w:sz="0" w:space="0" w:color="auto"/>
            <w:bottom w:val="none" w:sz="0" w:space="0" w:color="auto"/>
            <w:right w:val="none" w:sz="0" w:space="0" w:color="auto"/>
          </w:divBdr>
          <w:divsChild>
            <w:div w:id="960456144">
              <w:marLeft w:val="0"/>
              <w:marRight w:val="0"/>
              <w:marTop w:val="0"/>
              <w:marBottom w:val="0"/>
              <w:divBdr>
                <w:top w:val="none" w:sz="0" w:space="0" w:color="auto"/>
                <w:left w:val="none" w:sz="0" w:space="0" w:color="auto"/>
                <w:bottom w:val="none" w:sz="0" w:space="0" w:color="auto"/>
                <w:right w:val="none" w:sz="0" w:space="0" w:color="auto"/>
              </w:divBdr>
            </w:div>
          </w:divsChild>
        </w:div>
        <w:div w:id="2036031733">
          <w:marLeft w:val="0"/>
          <w:marRight w:val="0"/>
          <w:marTop w:val="0"/>
          <w:marBottom w:val="0"/>
          <w:divBdr>
            <w:top w:val="none" w:sz="0" w:space="0" w:color="auto"/>
            <w:left w:val="none" w:sz="0" w:space="0" w:color="auto"/>
            <w:bottom w:val="none" w:sz="0" w:space="0" w:color="auto"/>
            <w:right w:val="none" w:sz="0" w:space="0" w:color="auto"/>
          </w:divBdr>
          <w:divsChild>
            <w:div w:id="1566796437">
              <w:marLeft w:val="0"/>
              <w:marRight w:val="0"/>
              <w:marTop w:val="0"/>
              <w:marBottom w:val="0"/>
              <w:divBdr>
                <w:top w:val="none" w:sz="0" w:space="0" w:color="auto"/>
                <w:left w:val="none" w:sz="0" w:space="0" w:color="auto"/>
                <w:bottom w:val="none" w:sz="0" w:space="0" w:color="auto"/>
                <w:right w:val="none" w:sz="0" w:space="0" w:color="auto"/>
              </w:divBdr>
            </w:div>
          </w:divsChild>
        </w:div>
        <w:div w:id="2036223921">
          <w:marLeft w:val="0"/>
          <w:marRight w:val="0"/>
          <w:marTop w:val="0"/>
          <w:marBottom w:val="0"/>
          <w:divBdr>
            <w:top w:val="none" w:sz="0" w:space="0" w:color="auto"/>
            <w:left w:val="none" w:sz="0" w:space="0" w:color="auto"/>
            <w:bottom w:val="none" w:sz="0" w:space="0" w:color="auto"/>
            <w:right w:val="none" w:sz="0" w:space="0" w:color="auto"/>
          </w:divBdr>
          <w:divsChild>
            <w:div w:id="1595476212">
              <w:marLeft w:val="0"/>
              <w:marRight w:val="0"/>
              <w:marTop w:val="0"/>
              <w:marBottom w:val="0"/>
              <w:divBdr>
                <w:top w:val="none" w:sz="0" w:space="0" w:color="auto"/>
                <w:left w:val="none" w:sz="0" w:space="0" w:color="auto"/>
                <w:bottom w:val="none" w:sz="0" w:space="0" w:color="auto"/>
                <w:right w:val="none" w:sz="0" w:space="0" w:color="auto"/>
              </w:divBdr>
            </w:div>
          </w:divsChild>
        </w:div>
        <w:div w:id="2036618567">
          <w:marLeft w:val="0"/>
          <w:marRight w:val="0"/>
          <w:marTop w:val="0"/>
          <w:marBottom w:val="0"/>
          <w:divBdr>
            <w:top w:val="none" w:sz="0" w:space="0" w:color="auto"/>
            <w:left w:val="none" w:sz="0" w:space="0" w:color="auto"/>
            <w:bottom w:val="none" w:sz="0" w:space="0" w:color="auto"/>
            <w:right w:val="none" w:sz="0" w:space="0" w:color="auto"/>
          </w:divBdr>
          <w:divsChild>
            <w:div w:id="1572353628">
              <w:marLeft w:val="0"/>
              <w:marRight w:val="0"/>
              <w:marTop w:val="0"/>
              <w:marBottom w:val="0"/>
              <w:divBdr>
                <w:top w:val="none" w:sz="0" w:space="0" w:color="auto"/>
                <w:left w:val="none" w:sz="0" w:space="0" w:color="auto"/>
                <w:bottom w:val="none" w:sz="0" w:space="0" w:color="auto"/>
                <w:right w:val="none" w:sz="0" w:space="0" w:color="auto"/>
              </w:divBdr>
            </w:div>
          </w:divsChild>
        </w:div>
        <w:div w:id="2036881795">
          <w:marLeft w:val="0"/>
          <w:marRight w:val="0"/>
          <w:marTop w:val="0"/>
          <w:marBottom w:val="0"/>
          <w:divBdr>
            <w:top w:val="none" w:sz="0" w:space="0" w:color="auto"/>
            <w:left w:val="none" w:sz="0" w:space="0" w:color="auto"/>
            <w:bottom w:val="none" w:sz="0" w:space="0" w:color="auto"/>
            <w:right w:val="none" w:sz="0" w:space="0" w:color="auto"/>
          </w:divBdr>
          <w:divsChild>
            <w:div w:id="993879170">
              <w:marLeft w:val="0"/>
              <w:marRight w:val="0"/>
              <w:marTop w:val="0"/>
              <w:marBottom w:val="0"/>
              <w:divBdr>
                <w:top w:val="none" w:sz="0" w:space="0" w:color="auto"/>
                <w:left w:val="none" w:sz="0" w:space="0" w:color="auto"/>
                <w:bottom w:val="none" w:sz="0" w:space="0" w:color="auto"/>
                <w:right w:val="none" w:sz="0" w:space="0" w:color="auto"/>
              </w:divBdr>
            </w:div>
          </w:divsChild>
        </w:div>
        <w:div w:id="2037542451">
          <w:marLeft w:val="0"/>
          <w:marRight w:val="0"/>
          <w:marTop w:val="0"/>
          <w:marBottom w:val="0"/>
          <w:divBdr>
            <w:top w:val="none" w:sz="0" w:space="0" w:color="auto"/>
            <w:left w:val="none" w:sz="0" w:space="0" w:color="auto"/>
            <w:bottom w:val="none" w:sz="0" w:space="0" w:color="auto"/>
            <w:right w:val="none" w:sz="0" w:space="0" w:color="auto"/>
          </w:divBdr>
          <w:divsChild>
            <w:div w:id="154762465">
              <w:marLeft w:val="0"/>
              <w:marRight w:val="0"/>
              <w:marTop w:val="0"/>
              <w:marBottom w:val="0"/>
              <w:divBdr>
                <w:top w:val="none" w:sz="0" w:space="0" w:color="auto"/>
                <w:left w:val="none" w:sz="0" w:space="0" w:color="auto"/>
                <w:bottom w:val="none" w:sz="0" w:space="0" w:color="auto"/>
                <w:right w:val="none" w:sz="0" w:space="0" w:color="auto"/>
              </w:divBdr>
            </w:div>
          </w:divsChild>
        </w:div>
        <w:div w:id="2037806931">
          <w:marLeft w:val="0"/>
          <w:marRight w:val="0"/>
          <w:marTop w:val="0"/>
          <w:marBottom w:val="0"/>
          <w:divBdr>
            <w:top w:val="none" w:sz="0" w:space="0" w:color="auto"/>
            <w:left w:val="none" w:sz="0" w:space="0" w:color="auto"/>
            <w:bottom w:val="none" w:sz="0" w:space="0" w:color="auto"/>
            <w:right w:val="none" w:sz="0" w:space="0" w:color="auto"/>
          </w:divBdr>
          <w:divsChild>
            <w:div w:id="680427021">
              <w:marLeft w:val="0"/>
              <w:marRight w:val="0"/>
              <w:marTop w:val="0"/>
              <w:marBottom w:val="0"/>
              <w:divBdr>
                <w:top w:val="none" w:sz="0" w:space="0" w:color="auto"/>
                <w:left w:val="none" w:sz="0" w:space="0" w:color="auto"/>
                <w:bottom w:val="none" w:sz="0" w:space="0" w:color="auto"/>
                <w:right w:val="none" w:sz="0" w:space="0" w:color="auto"/>
              </w:divBdr>
            </w:div>
          </w:divsChild>
        </w:div>
        <w:div w:id="2037927094">
          <w:marLeft w:val="0"/>
          <w:marRight w:val="0"/>
          <w:marTop w:val="0"/>
          <w:marBottom w:val="0"/>
          <w:divBdr>
            <w:top w:val="none" w:sz="0" w:space="0" w:color="auto"/>
            <w:left w:val="none" w:sz="0" w:space="0" w:color="auto"/>
            <w:bottom w:val="none" w:sz="0" w:space="0" w:color="auto"/>
            <w:right w:val="none" w:sz="0" w:space="0" w:color="auto"/>
          </w:divBdr>
          <w:divsChild>
            <w:div w:id="1487360506">
              <w:marLeft w:val="0"/>
              <w:marRight w:val="0"/>
              <w:marTop w:val="0"/>
              <w:marBottom w:val="0"/>
              <w:divBdr>
                <w:top w:val="none" w:sz="0" w:space="0" w:color="auto"/>
                <w:left w:val="none" w:sz="0" w:space="0" w:color="auto"/>
                <w:bottom w:val="none" w:sz="0" w:space="0" w:color="auto"/>
                <w:right w:val="none" w:sz="0" w:space="0" w:color="auto"/>
              </w:divBdr>
            </w:div>
          </w:divsChild>
        </w:div>
        <w:div w:id="2038890526">
          <w:marLeft w:val="0"/>
          <w:marRight w:val="0"/>
          <w:marTop w:val="0"/>
          <w:marBottom w:val="0"/>
          <w:divBdr>
            <w:top w:val="none" w:sz="0" w:space="0" w:color="auto"/>
            <w:left w:val="none" w:sz="0" w:space="0" w:color="auto"/>
            <w:bottom w:val="none" w:sz="0" w:space="0" w:color="auto"/>
            <w:right w:val="none" w:sz="0" w:space="0" w:color="auto"/>
          </w:divBdr>
          <w:divsChild>
            <w:div w:id="209921663">
              <w:marLeft w:val="0"/>
              <w:marRight w:val="0"/>
              <w:marTop w:val="0"/>
              <w:marBottom w:val="0"/>
              <w:divBdr>
                <w:top w:val="none" w:sz="0" w:space="0" w:color="auto"/>
                <w:left w:val="none" w:sz="0" w:space="0" w:color="auto"/>
                <w:bottom w:val="none" w:sz="0" w:space="0" w:color="auto"/>
                <w:right w:val="none" w:sz="0" w:space="0" w:color="auto"/>
              </w:divBdr>
            </w:div>
          </w:divsChild>
        </w:div>
        <w:div w:id="2039698757">
          <w:marLeft w:val="0"/>
          <w:marRight w:val="0"/>
          <w:marTop w:val="0"/>
          <w:marBottom w:val="0"/>
          <w:divBdr>
            <w:top w:val="none" w:sz="0" w:space="0" w:color="auto"/>
            <w:left w:val="none" w:sz="0" w:space="0" w:color="auto"/>
            <w:bottom w:val="none" w:sz="0" w:space="0" w:color="auto"/>
            <w:right w:val="none" w:sz="0" w:space="0" w:color="auto"/>
          </w:divBdr>
          <w:divsChild>
            <w:div w:id="1096752443">
              <w:marLeft w:val="0"/>
              <w:marRight w:val="0"/>
              <w:marTop w:val="0"/>
              <w:marBottom w:val="0"/>
              <w:divBdr>
                <w:top w:val="none" w:sz="0" w:space="0" w:color="auto"/>
                <w:left w:val="none" w:sz="0" w:space="0" w:color="auto"/>
                <w:bottom w:val="none" w:sz="0" w:space="0" w:color="auto"/>
                <w:right w:val="none" w:sz="0" w:space="0" w:color="auto"/>
              </w:divBdr>
            </w:div>
          </w:divsChild>
        </w:div>
        <w:div w:id="2039817450">
          <w:marLeft w:val="0"/>
          <w:marRight w:val="0"/>
          <w:marTop w:val="0"/>
          <w:marBottom w:val="0"/>
          <w:divBdr>
            <w:top w:val="none" w:sz="0" w:space="0" w:color="auto"/>
            <w:left w:val="none" w:sz="0" w:space="0" w:color="auto"/>
            <w:bottom w:val="none" w:sz="0" w:space="0" w:color="auto"/>
            <w:right w:val="none" w:sz="0" w:space="0" w:color="auto"/>
          </w:divBdr>
          <w:divsChild>
            <w:div w:id="891423961">
              <w:marLeft w:val="0"/>
              <w:marRight w:val="0"/>
              <w:marTop w:val="0"/>
              <w:marBottom w:val="0"/>
              <w:divBdr>
                <w:top w:val="none" w:sz="0" w:space="0" w:color="auto"/>
                <w:left w:val="none" w:sz="0" w:space="0" w:color="auto"/>
                <w:bottom w:val="none" w:sz="0" w:space="0" w:color="auto"/>
                <w:right w:val="none" w:sz="0" w:space="0" w:color="auto"/>
              </w:divBdr>
            </w:div>
          </w:divsChild>
        </w:div>
        <w:div w:id="2040469854">
          <w:marLeft w:val="0"/>
          <w:marRight w:val="0"/>
          <w:marTop w:val="0"/>
          <w:marBottom w:val="0"/>
          <w:divBdr>
            <w:top w:val="none" w:sz="0" w:space="0" w:color="auto"/>
            <w:left w:val="none" w:sz="0" w:space="0" w:color="auto"/>
            <w:bottom w:val="none" w:sz="0" w:space="0" w:color="auto"/>
            <w:right w:val="none" w:sz="0" w:space="0" w:color="auto"/>
          </w:divBdr>
          <w:divsChild>
            <w:div w:id="1020665371">
              <w:marLeft w:val="0"/>
              <w:marRight w:val="0"/>
              <w:marTop w:val="0"/>
              <w:marBottom w:val="0"/>
              <w:divBdr>
                <w:top w:val="none" w:sz="0" w:space="0" w:color="auto"/>
                <w:left w:val="none" w:sz="0" w:space="0" w:color="auto"/>
                <w:bottom w:val="none" w:sz="0" w:space="0" w:color="auto"/>
                <w:right w:val="none" w:sz="0" w:space="0" w:color="auto"/>
              </w:divBdr>
            </w:div>
          </w:divsChild>
        </w:div>
        <w:div w:id="2041084015">
          <w:marLeft w:val="0"/>
          <w:marRight w:val="0"/>
          <w:marTop w:val="0"/>
          <w:marBottom w:val="0"/>
          <w:divBdr>
            <w:top w:val="none" w:sz="0" w:space="0" w:color="auto"/>
            <w:left w:val="none" w:sz="0" w:space="0" w:color="auto"/>
            <w:bottom w:val="none" w:sz="0" w:space="0" w:color="auto"/>
            <w:right w:val="none" w:sz="0" w:space="0" w:color="auto"/>
          </w:divBdr>
          <w:divsChild>
            <w:div w:id="2103137462">
              <w:marLeft w:val="0"/>
              <w:marRight w:val="0"/>
              <w:marTop w:val="0"/>
              <w:marBottom w:val="0"/>
              <w:divBdr>
                <w:top w:val="none" w:sz="0" w:space="0" w:color="auto"/>
                <w:left w:val="none" w:sz="0" w:space="0" w:color="auto"/>
                <w:bottom w:val="none" w:sz="0" w:space="0" w:color="auto"/>
                <w:right w:val="none" w:sz="0" w:space="0" w:color="auto"/>
              </w:divBdr>
            </w:div>
          </w:divsChild>
        </w:div>
        <w:div w:id="2042703329">
          <w:marLeft w:val="0"/>
          <w:marRight w:val="0"/>
          <w:marTop w:val="0"/>
          <w:marBottom w:val="0"/>
          <w:divBdr>
            <w:top w:val="none" w:sz="0" w:space="0" w:color="auto"/>
            <w:left w:val="none" w:sz="0" w:space="0" w:color="auto"/>
            <w:bottom w:val="none" w:sz="0" w:space="0" w:color="auto"/>
            <w:right w:val="none" w:sz="0" w:space="0" w:color="auto"/>
          </w:divBdr>
          <w:divsChild>
            <w:div w:id="831600237">
              <w:marLeft w:val="0"/>
              <w:marRight w:val="0"/>
              <w:marTop w:val="0"/>
              <w:marBottom w:val="0"/>
              <w:divBdr>
                <w:top w:val="none" w:sz="0" w:space="0" w:color="auto"/>
                <w:left w:val="none" w:sz="0" w:space="0" w:color="auto"/>
                <w:bottom w:val="none" w:sz="0" w:space="0" w:color="auto"/>
                <w:right w:val="none" w:sz="0" w:space="0" w:color="auto"/>
              </w:divBdr>
            </w:div>
          </w:divsChild>
        </w:div>
        <w:div w:id="2043246359">
          <w:marLeft w:val="0"/>
          <w:marRight w:val="0"/>
          <w:marTop w:val="0"/>
          <w:marBottom w:val="0"/>
          <w:divBdr>
            <w:top w:val="none" w:sz="0" w:space="0" w:color="auto"/>
            <w:left w:val="none" w:sz="0" w:space="0" w:color="auto"/>
            <w:bottom w:val="none" w:sz="0" w:space="0" w:color="auto"/>
            <w:right w:val="none" w:sz="0" w:space="0" w:color="auto"/>
          </w:divBdr>
          <w:divsChild>
            <w:div w:id="1315337214">
              <w:marLeft w:val="0"/>
              <w:marRight w:val="0"/>
              <w:marTop w:val="0"/>
              <w:marBottom w:val="0"/>
              <w:divBdr>
                <w:top w:val="none" w:sz="0" w:space="0" w:color="auto"/>
                <w:left w:val="none" w:sz="0" w:space="0" w:color="auto"/>
                <w:bottom w:val="none" w:sz="0" w:space="0" w:color="auto"/>
                <w:right w:val="none" w:sz="0" w:space="0" w:color="auto"/>
              </w:divBdr>
            </w:div>
          </w:divsChild>
        </w:div>
        <w:div w:id="2044865896">
          <w:marLeft w:val="0"/>
          <w:marRight w:val="0"/>
          <w:marTop w:val="0"/>
          <w:marBottom w:val="0"/>
          <w:divBdr>
            <w:top w:val="none" w:sz="0" w:space="0" w:color="auto"/>
            <w:left w:val="none" w:sz="0" w:space="0" w:color="auto"/>
            <w:bottom w:val="none" w:sz="0" w:space="0" w:color="auto"/>
            <w:right w:val="none" w:sz="0" w:space="0" w:color="auto"/>
          </w:divBdr>
          <w:divsChild>
            <w:div w:id="1204095560">
              <w:marLeft w:val="0"/>
              <w:marRight w:val="0"/>
              <w:marTop w:val="0"/>
              <w:marBottom w:val="0"/>
              <w:divBdr>
                <w:top w:val="none" w:sz="0" w:space="0" w:color="auto"/>
                <w:left w:val="none" w:sz="0" w:space="0" w:color="auto"/>
                <w:bottom w:val="none" w:sz="0" w:space="0" w:color="auto"/>
                <w:right w:val="none" w:sz="0" w:space="0" w:color="auto"/>
              </w:divBdr>
            </w:div>
          </w:divsChild>
        </w:div>
        <w:div w:id="2045210802">
          <w:marLeft w:val="0"/>
          <w:marRight w:val="0"/>
          <w:marTop w:val="0"/>
          <w:marBottom w:val="0"/>
          <w:divBdr>
            <w:top w:val="none" w:sz="0" w:space="0" w:color="auto"/>
            <w:left w:val="none" w:sz="0" w:space="0" w:color="auto"/>
            <w:bottom w:val="none" w:sz="0" w:space="0" w:color="auto"/>
            <w:right w:val="none" w:sz="0" w:space="0" w:color="auto"/>
          </w:divBdr>
          <w:divsChild>
            <w:div w:id="1694575355">
              <w:marLeft w:val="0"/>
              <w:marRight w:val="0"/>
              <w:marTop w:val="0"/>
              <w:marBottom w:val="0"/>
              <w:divBdr>
                <w:top w:val="none" w:sz="0" w:space="0" w:color="auto"/>
                <w:left w:val="none" w:sz="0" w:space="0" w:color="auto"/>
                <w:bottom w:val="none" w:sz="0" w:space="0" w:color="auto"/>
                <w:right w:val="none" w:sz="0" w:space="0" w:color="auto"/>
              </w:divBdr>
            </w:div>
          </w:divsChild>
        </w:div>
        <w:div w:id="2045717435">
          <w:marLeft w:val="0"/>
          <w:marRight w:val="0"/>
          <w:marTop w:val="0"/>
          <w:marBottom w:val="0"/>
          <w:divBdr>
            <w:top w:val="none" w:sz="0" w:space="0" w:color="auto"/>
            <w:left w:val="none" w:sz="0" w:space="0" w:color="auto"/>
            <w:bottom w:val="none" w:sz="0" w:space="0" w:color="auto"/>
            <w:right w:val="none" w:sz="0" w:space="0" w:color="auto"/>
          </w:divBdr>
          <w:divsChild>
            <w:div w:id="864753188">
              <w:marLeft w:val="0"/>
              <w:marRight w:val="0"/>
              <w:marTop w:val="0"/>
              <w:marBottom w:val="0"/>
              <w:divBdr>
                <w:top w:val="none" w:sz="0" w:space="0" w:color="auto"/>
                <w:left w:val="none" w:sz="0" w:space="0" w:color="auto"/>
                <w:bottom w:val="none" w:sz="0" w:space="0" w:color="auto"/>
                <w:right w:val="none" w:sz="0" w:space="0" w:color="auto"/>
              </w:divBdr>
            </w:div>
          </w:divsChild>
        </w:div>
        <w:div w:id="2045985696">
          <w:marLeft w:val="0"/>
          <w:marRight w:val="0"/>
          <w:marTop w:val="0"/>
          <w:marBottom w:val="0"/>
          <w:divBdr>
            <w:top w:val="none" w:sz="0" w:space="0" w:color="auto"/>
            <w:left w:val="none" w:sz="0" w:space="0" w:color="auto"/>
            <w:bottom w:val="none" w:sz="0" w:space="0" w:color="auto"/>
            <w:right w:val="none" w:sz="0" w:space="0" w:color="auto"/>
          </w:divBdr>
          <w:divsChild>
            <w:div w:id="1247299692">
              <w:marLeft w:val="0"/>
              <w:marRight w:val="0"/>
              <w:marTop w:val="0"/>
              <w:marBottom w:val="0"/>
              <w:divBdr>
                <w:top w:val="none" w:sz="0" w:space="0" w:color="auto"/>
                <w:left w:val="none" w:sz="0" w:space="0" w:color="auto"/>
                <w:bottom w:val="none" w:sz="0" w:space="0" w:color="auto"/>
                <w:right w:val="none" w:sz="0" w:space="0" w:color="auto"/>
              </w:divBdr>
            </w:div>
          </w:divsChild>
        </w:div>
        <w:div w:id="2046053032">
          <w:marLeft w:val="0"/>
          <w:marRight w:val="0"/>
          <w:marTop w:val="0"/>
          <w:marBottom w:val="0"/>
          <w:divBdr>
            <w:top w:val="none" w:sz="0" w:space="0" w:color="auto"/>
            <w:left w:val="none" w:sz="0" w:space="0" w:color="auto"/>
            <w:bottom w:val="none" w:sz="0" w:space="0" w:color="auto"/>
            <w:right w:val="none" w:sz="0" w:space="0" w:color="auto"/>
          </w:divBdr>
          <w:divsChild>
            <w:div w:id="1210342680">
              <w:marLeft w:val="0"/>
              <w:marRight w:val="0"/>
              <w:marTop w:val="0"/>
              <w:marBottom w:val="0"/>
              <w:divBdr>
                <w:top w:val="none" w:sz="0" w:space="0" w:color="auto"/>
                <w:left w:val="none" w:sz="0" w:space="0" w:color="auto"/>
                <w:bottom w:val="none" w:sz="0" w:space="0" w:color="auto"/>
                <w:right w:val="none" w:sz="0" w:space="0" w:color="auto"/>
              </w:divBdr>
            </w:div>
          </w:divsChild>
        </w:div>
        <w:div w:id="2046251281">
          <w:marLeft w:val="0"/>
          <w:marRight w:val="0"/>
          <w:marTop w:val="0"/>
          <w:marBottom w:val="0"/>
          <w:divBdr>
            <w:top w:val="none" w:sz="0" w:space="0" w:color="auto"/>
            <w:left w:val="none" w:sz="0" w:space="0" w:color="auto"/>
            <w:bottom w:val="none" w:sz="0" w:space="0" w:color="auto"/>
            <w:right w:val="none" w:sz="0" w:space="0" w:color="auto"/>
          </w:divBdr>
          <w:divsChild>
            <w:div w:id="869950077">
              <w:marLeft w:val="0"/>
              <w:marRight w:val="0"/>
              <w:marTop w:val="0"/>
              <w:marBottom w:val="0"/>
              <w:divBdr>
                <w:top w:val="none" w:sz="0" w:space="0" w:color="auto"/>
                <w:left w:val="none" w:sz="0" w:space="0" w:color="auto"/>
                <w:bottom w:val="none" w:sz="0" w:space="0" w:color="auto"/>
                <w:right w:val="none" w:sz="0" w:space="0" w:color="auto"/>
              </w:divBdr>
            </w:div>
          </w:divsChild>
        </w:div>
        <w:div w:id="2047758387">
          <w:marLeft w:val="0"/>
          <w:marRight w:val="0"/>
          <w:marTop w:val="0"/>
          <w:marBottom w:val="0"/>
          <w:divBdr>
            <w:top w:val="none" w:sz="0" w:space="0" w:color="auto"/>
            <w:left w:val="none" w:sz="0" w:space="0" w:color="auto"/>
            <w:bottom w:val="none" w:sz="0" w:space="0" w:color="auto"/>
            <w:right w:val="none" w:sz="0" w:space="0" w:color="auto"/>
          </w:divBdr>
          <w:divsChild>
            <w:div w:id="1912808670">
              <w:marLeft w:val="0"/>
              <w:marRight w:val="0"/>
              <w:marTop w:val="0"/>
              <w:marBottom w:val="0"/>
              <w:divBdr>
                <w:top w:val="none" w:sz="0" w:space="0" w:color="auto"/>
                <w:left w:val="none" w:sz="0" w:space="0" w:color="auto"/>
                <w:bottom w:val="none" w:sz="0" w:space="0" w:color="auto"/>
                <w:right w:val="none" w:sz="0" w:space="0" w:color="auto"/>
              </w:divBdr>
            </w:div>
          </w:divsChild>
        </w:div>
        <w:div w:id="2047945426">
          <w:marLeft w:val="0"/>
          <w:marRight w:val="0"/>
          <w:marTop w:val="0"/>
          <w:marBottom w:val="0"/>
          <w:divBdr>
            <w:top w:val="none" w:sz="0" w:space="0" w:color="auto"/>
            <w:left w:val="none" w:sz="0" w:space="0" w:color="auto"/>
            <w:bottom w:val="none" w:sz="0" w:space="0" w:color="auto"/>
            <w:right w:val="none" w:sz="0" w:space="0" w:color="auto"/>
          </w:divBdr>
          <w:divsChild>
            <w:div w:id="1432125379">
              <w:marLeft w:val="0"/>
              <w:marRight w:val="0"/>
              <w:marTop w:val="0"/>
              <w:marBottom w:val="0"/>
              <w:divBdr>
                <w:top w:val="none" w:sz="0" w:space="0" w:color="auto"/>
                <w:left w:val="none" w:sz="0" w:space="0" w:color="auto"/>
                <w:bottom w:val="none" w:sz="0" w:space="0" w:color="auto"/>
                <w:right w:val="none" w:sz="0" w:space="0" w:color="auto"/>
              </w:divBdr>
            </w:div>
          </w:divsChild>
        </w:div>
        <w:div w:id="2048479469">
          <w:marLeft w:val="0"/>
          <w:marRight w:val="0"/>
          <w:marTop w:val="0"/>
          <w:marBottom w:val="0"/>
          <w:divBdr>
            <w:top w:val="none" w:sz="0" w:space="0" w:color="auto"/>
            <w:left w:val="none" w:sz="0" w:space="0" w:color="auto"/>
            <w:bottom w:val="none" w:sz="0" w:space="0" w:color="auto"/>
            <w:right w:val="none" w:sz="0" w:space="0" w:color="auto"/>
          </w:divBdr>
          <w:divsChild>
            <w:div w:id="1042363696">
              <w:marLeft w:val="0"/>
              <w:marRight w:val="0"/>
              <w:marTop w:val="0"/>
              <w:marBottom w:val="0"/>
              <w:divBdr>
                <w:top w:val="none" w:sz="0" w:space="0" w:color="auto"/>
                <w:left w:val="none" w:sz="0" w:space="0" w:color="auto"/>
                <w:bottom w:val="none" w:sz="0" w:space="0" w:color="auto"/>
                <w:right w:val="none" w:sz="0" w:space="0" w:color="auto"/>
              </w:divBdr>
            </w:div>
          </w:divsChild>
        </w:div>
        <w:div w:id="2049144153">
          <w:marLeft w:val="0"/>
          <w:marRight w:val="0"/>
          <w:marTop w:val="0"/>
          <w:marBottom w:val="0"/>
          <w:divBdr>
            <w:top w:val="none" w:sz="0" w:space="0" w:color="auto"/>
            <w:left w:val="none" w:sz="0" w:space="0" w:color="auto"/>
            <w:bottom w:val="none" w:sz="0" w:space="0" w:color="auto"/>
            <w:right w:val="none" w:sz="0" w:space="0" w:color="auto"/>
          </w:divBdr>
          <w:divsChild>
            <w:div w:id="1913656565">
              <w:marLeft w:val="0"/>
              <w:marRight w:val="0"/>
              <w:marTop w:val="0"/>
              <w:marBottom w:val="0"/>
              <w:divBdr>
                <w:top w:val="none" w:sz="0" w:space="0" w:color="auto"/>
                <w:left w:val="none" w:sz="0" w:space="0" w:color="auto"/>
                <w:bottom w:val="none" w:sz="0" w:space="0" w:color="auto"/>
                <w:right w:val="none" w:sz="0" w:space="0" w:color="auto"/>
              </w:divBdr>
            </w:div>
          </w:divsChild>
        </w:div>
        <w:div w:id="2050520819">
          <w:marLeft w:val="0"/>
          <w:marRight w:val="0"/>
          <w:marTop w:val="0"/>
          <w:marBottom w:val="0"/>
          <w:divBdr>
            <w:top w:val="none" w:sz="0" w:space="0" w:color="auto"/>
            <w:left w:val="none" w:sz="0" w:space="0" w:color="auto"/>
            <w:bottom w:val="none" w:sz="0" w:space="0" w:color="auto"/>
            <w:right w:val="none" w:sz="0" w:space="0" w:color="auto"/>
          </w:divBdr>
          <w:divsChild>
            <w:div w:id="792596588">
              <w:marLeft w:val="0"/>
              <w:marRight w:val="0"/>
              <w:marTop w:val="0"/>
              <w:marBottom w:val="0"/>
              <w:divBdr>
                <w:top w:val="none" w:sz="0" w:space="0" w:color="auto"/>
                <w:left w:val="none" w:sz="0" w:space="0" w:color="auto"/>
                <w:bottom w:val="none" w:sz="0" w:space="0" w:color="auto"/>
                <w:right w:val="none" w:sz="0" w:space="0" w:color="auto"/>
              </w:divBdr>
            </w:div>
          </w:divsChild>
        </w:div>
        <w:div w:id="2051412240">
          <w:marLeft w:val="0"/>
          <w:marRight w:val="0"/>
          <w:marTop w:val="0"/>
          <w:marBottom w:val="0"/>
          <w:divBdr>
            <w:top w:val="none" w:sz="0" w:space="0" w:color="auto"/>
            <w:left w:val="none" w:sz="0" w:space="0" w:color="auto"/>
            <w:bottom w:val="none" w:sz="0" w:space="0" w:color="auto"/>
            <w:right w:val="none" w:sz="0" w:space="0" w:color="auto"/>
          </w:divBdr>
          <w:divsChild>
            <w:div w:id="1220019387">
              <w:marLeft w:val="0"/>
              <w:marRight w:val="0"/>
              <w:marTop w:val="0"/>
              <w:marBottom w:val="0"/>
              <w:divBdr>
                <w:top w:val="none" w:sz="0" w:space="0" w:color="auto"/>
                <w:left w:val="none" w:sz="0" w:space="0" w:color="auto"/>
                <w:bottom w:val="none" w:sz="0" w:space="0" w:color="auto"/>
                <w:right w:val="none" w:sz="0" w:space="0" w:color="auto"/>
              </w:divBdr>
            </w:div>
          </w:divsChild>
        </w:div>
        <w:div w:id="2051568177">
          <w:marLeft w:val="0"/>
          <w:marRight w:val="0"/>
          <w:marTop w:val="0"/>
          <w:marBottom w:val="0"/>
          <w:divBdr>
            <w:top w:val="none" w:sz="0" w:space="0" w:color="auto"/>
            <w:left w:val="none" w:sz="0" w:space="0" w:color="auto"/>
            <w:bottom w:val="none" w:sz="0" w:space="0" w:color="auto"/>
            <w:right w:val="none" w:sz="0" w:space="0" w:color="auto"/>
          </w:divBdr>
          <w:divsChild>
            <w:div w:id="1157107936">
              <w:marLeft w:val="0"/>
              <w:marRight w:val="0"/>
              <w:marTop w:val="0"/>
              <w:marBottom w:val="0"/>
              <w:divBdr>
                <w:top w:val="none" w:sz="0" w:space="0" w:color="auto"/>
                <w:left w:val="none" w:sz="0" w:space="0" w:color="auto"/>
                <w:bottom w:val="none" w:sz="0" w:space="0" w:color="auto"/>
                <w:right w:val="none" w:sz="0" w:space="0" w:color="auto"/>
              </w:divBdr>
            </w:div>
          </w:divsChild>
        </w:div>
        <w:div w:id="2051606021">
          <w:marLeft w:val="0"/>
          <w:marRight w:val="0"/>
          <w:marTop w:val="0"/>
          <w:marBottom w:val="0"/>
          <w:divBdr>
            <w:top w:val="none" w:sz="0" w:space="0" w:color="auto"/>
            <w:left w:val="none" w:sz="0" w:space="0" w:color="auto"/>
            <w:bottom w:val="none" w:sz="0" w:space="0" w:color="auto"/>
            <w:right w:val="none" w:sz="0" w:space="0" w:color="auto"/>
          </w:divBdr>
          <w:divsChild>
            <w:div w:id="400374241">
              <w:marLeft w:val="0"/>
              <w:marRight w:val="0"/>
              <w:marTop w:val="0"/>
              <w:marBottom w:val="0"/>
              <w:divBdr>
                <w:top w:val="none" w:sz="0" w:space="0" w:color="auto"/>
                <w:left w:val="none" w:sz="0" w:space="0" w:color="auto"/>
                <w:bottom w:val="none" w:sz="0" w:space="0" w:color="auto"/>
                <w:right w:val="none" w:sz="0" w:space="0" w:color="auto"/>
              </w:divBdr>
            </w:div>
          </w:divsChild>
        </w:div>
        <w:div w:id="2052000027">
          <w:marLeft w:val="0"/>
          <w:marRight w:val="0"/>
          <w:marTop w:val="0"/>
          <w:marBottom w:val="0"/>
          <w:divBdr>
            <w:top w:val="none" w:sz="0" w:space="0" w:color="auto"/>
            <w:left w:val="none" w:sz="0" w:space="0" w:color="auto"/>
            <w:bottom w:val="none" w:sz="0" w:space="0" w:color="auto"/>
            <w:right w:val="none" w:sz="0" w:space="0" w:color="auto"/>
          </w:divBdr>
          <w:divsChild>
            <w:div w:id="1922832859">
              <w:marLeft w:val="0"/>
              <w:marRight w:val="0"/>
              <w:marTop w:val="0"/>
              <w:marBottom w:val="0"/>
              <w:divBdr>
                <w:top w:val="none" w:sz="0" w:space="0" w:color="auto"/>
                <w:left w:val="none" w:sz="0" w:space="0" w:color="auto"/>
                <w:bottom w:val="none" w:sz="0" w:space="0" w:color="auto"/>
                <w:right w:val="none" w:sz="0" w:space="0" w:color="auto"/>
              </w:divBdr>
            </w:div>
          </w:divsChild>
        </w:div>
        <w:div w:id="2052878843">
          <w:marLeft w:val="0"/>
          <w:marRight w:val="0"/>
          <w:marTop w:val="0"/>
          <w:marBottom w:val="0"/>
          <w:divBdr>
            <w:top w:val="none" w:sz="0" w:space="0" w:color="auto"/>
            <w:left w:val="none" w:sz="0" w:space="0" w:color="auto"/>
            <w:bottom w:val="none" w:sz="0" w:space="0" w:color="auto"/>
            <w:right w:val="none" w:sz="0" w:space="0" w:color="auto"/>
          </w:divBdr>
          <w:divsChild>
            <w:div w:id="1060055890">
              <w:marLeft w:val="0"/>
              <w:marRight w:val="0"/>
              <w:marTop w:val="0"/>
              <w:marBottom w:val="0"/>
              <w:divBdr>
                <w:top w:val="none" w:sz="0" w:space="0" w:color="auto"/>
                <w:left w:val="none" w:sz="0" w:space="0" w:color="auto"/>
                <w:bottom w:val="none" w:sz="0" w:space="0" w:color="auto"/>
                <w:right w:val="none" w:sz="0" w:space="0" w:color="auto"/>
              </w:divBdr>
            </w:div>
          </w:divsChild>
        </w:div>
        <w:div w:id="2053068652">
          <w:marLeft w:val="0"/>
          <w:marRight w:val="0"/>
          <w:marTop w:val="0"/>
          <w:marBottom w:val="0"/>
          <w:divBdr>
            <w:top w:val="none" w:sz="0" w:space="0" w:color="auto"/>
            <w:left w:val="none" w:sz="0" w:space="0" w:color="auto"/>
            <w:bottom w:val="none" w:sz="0" w:space="0" w:color="auto"/>
            <w:right w:val="none" w:sz="0" w:space="0" w:color="auto"/>
          </w:divBdr>
          <w:divsChild>
            <w:div w:id="1098913897">
              <w:marLeft w:val="0"/>
              <w:marRight w:val="0"/>
              <w:marTop w:val="0"/>
              <w:marBottom w:val="0"/>
              <w:divBdr>
                <w:top w:val="none" w:sz="0" w:space="0" w:color="auto"/>
                <w:left w:val="none" w:sz="0" w:space="0" w:color="auto"/>
                <w:bottom w:val="none" w:sz="0" w:space="0" w:color="auto"/>
                <w:right w:val="none" w:sz="0" w:space="0" w:color="auto"/>
              </w:divBdr>
            </w:div>
          </w:divsChild>
        </w:div>
        <w:div w:id="2053069960">
          <w:marLeft w:val="0"/>
          <w:marRight w:val="0"/>
          <w:marTop w:val="0"/>
          <w:marBottom w:val="0"/>
          <w:divBdr>
            <w:top w:val="none" w:sz="0" w:space="0" w:color="auto"/>
            <w:left w:val="none" w:sz="0" w:space="0" w:color="auto"/>
            <w:bottom w:val="none" w:sz="0" w:space="0" w:color="auto"/>
            <w:right w:val="none" w:sz="0" w:space="0" w:color="auto"/>
          </w:divBdr>
          <w:divsChild>
            <w:div w:id="958340261">
              <w:marLeft w:val="0"/>
              <w:marRight w:val="0"/>
              <w:marTop w:val="0"/>
              <w:marBottom w:val="0"/>
              <w:divBdr>
                <w:top w:val="none" w:sz="0" w:space="0" w:color="auto"/>
                <w:left w:val="none" w:sz="0" w:space="0" w:color="auto"/>
                <w:bottom w:val="none" w:sz="0" w:space="0" w:color="auto"/>
                <w:right w:val="none" w:sz="0" w:space="0" w:color="auto"/>
              </w:divBdr>
            </w:div>
          </w:divsChild>
        </w:div>
        <w:div w:id="2053267297">
          <w:marLeft w:val="0"/>
          <w:marRight w:val="0"/>
          <w:marTop w:val="0"/>
          <w:marBottom w:val="0"/>
          <w:divBdr>
            <w:top w:val="none" w:sz="0" w:space="0" w:color="auto"/>
            <w:left w:val="none" w:sz="0" w:space="0" w:color="auto"/>
            <w:bottom w:val="none" w:sz="0" w:space="0" w:color="auto"/>
            <w:right w:val="none" w:sz="0" w:space="0" w:color="auto"/>
          </w:divBdr>
          <w:divsChild>
            <w:div w:id="1053039407">
              <w:marLeft w:val="0"/>
              <w:marRight w:val="0"/>
              <w:marTop w:val="0"/>
              <w:marBottom w:val="0"/>
              <w:divBdr>
                <w:top w:val="none" w:sz="0" w:space="0" w:color="auto"/>
                <w:left w:val="none" w:sz="0" w:space="0" w:color="auto"/>
                <w:bottom w:val="none" w:sz="0" w:space="0" w:color="auto"/>
                <w:right w:val="none" w:sz="0" w:space="0" w:color="auto"/>
              </w:divBdr>
            </w:div>
          </w:divsChild>
        </w:div>
        <w:div w:id="2054307592">
          <w:marLeft w:val="0"/>
          <w:marRight w:val="0"/>
          <w:marTop w:val="0"/>
          <w:marBottom w:val="0"/>
          <w:divBdr>
            <w:top w:val="none" w:sz="0" w:space="0" w:color="auto"/>
            <w:left w:val="none" w:sz="0" w:space="0" w:color="auto"/>
            <w:bottom w:val="none" w:sz="0" w:space="0" w:color="auto"/>
            <w:right w:val="none" w:sz="0" w:space="0" w:color="auto"/>
          </w:divBdr>
          <w:divsChild>
            <w:div w:id="2000183199">
              <w:marLeft w:val="0"/>
              <w:marRight w:val="0"/>
              <w:marTop w:val="0"/>
              <w:marBottom w:val="0"/>
              <w:divBdr>
                <w:top w:val="none" w:sz="0" w:space="0" w:color="auto"/>
                <w:left w:val="none" w:sz="0" w:space="0" w:color="auto"/>
                <w:bottom w:val="none" w:sz="0" w:space="0" w:color="auto"/>
                <w:right w:val="none" w:sz="0" w:space="0" w:color="auto"/>
              </w:divBdr>
            </w:div>
          </w:divsChild>
        </w:div>
        <w:div w:id="2055958201">
          <w:marLeft w:val="0"/>
          <w:marRight w:val="0"/>
          <w:marTop w:val="0"/>
          <w:marBottom w:val="0"/>
          <w:divBdr>
            <w:top w:val="none" w:sz="0" w:space="0" w:color="auto"/>
            <w:left w:val="none" w:sz="0" w:space="0" w:color="auto"/>
            <w:bottom w:val="none" w:sz="0" w:space="0" w:color="auto"/>
            <w:right w:val="none" w:sz="0" w:space="0" w:color="auto"/>
          </w:divBdr>
          <w:divsChild>
            <w:div w:id="932082759">
              <w:marLeft w:val="0"/>
              <w:marRight w:val="0"/>
              <w:marTop w:val="0"/>
              <w:marBottom w:val="0"/>
              <w:divBdr>
                <w:top w:val="none" w:sz="0" w:space="0" w:color="auto"/>
                <w:left w:val="none" w:sz="0" w:space="0" w:color="auto"/>
                <w:bottom w:val="none" w:sz="0" w:space="0" w:color="auto"/>
                <w:right w:val="none" w:sz="0" w:space="0" w:color="auto"/>
              </w:divBdr>
            </w:div>
          </w:divsChild>
        </w:div>
        <w:div w:id="2056193052">
          <w:marLeft w:val="0"/>
          <w:marRight w:val="0"/>
          <w:marTop w:val="0"/>
          <w:marBottom w:val="0"/>
          <w:divBdr>
            <w:top w:val="none" w:sz="0" w:space="0" w:color="auto"/>
            <w:left w:val="none" w:sz="0" w:space="0" w:color="auto"/>
            <w:bottom w:val="none" w:sz="0" w:space="0" w:color="auto"/>
            <w:right w:val="none" w:sz="0" w:space="0" w:color="auto"/>
          </w:divBdr>
          <w:divsChild>
            <w:div w:id="1637565114">
              <w:marLeft w:val="0"/>
              <w:marRight w:val="0"/>
              <w:marTop w:val="0"/>
              <w:marBottom w:val="0"/>
              <w:divBdr>
                <w:top w:val="none" w:sz="0" w:space="0" w:color="auto"/>
                <w:left w:val="none" w:sz="0" w:space="0" w:color="auto"/>
                <w:bottom w:val="none" w:sz="0" w:space="0" w:color="auto"/>
                <w:right w:val="none" w:sz="0" w:space="0" w:color="auto"/>
              </w:divBdr>
            </w:div>
          </w:divsChild>
        </w:div>
        <w:div w:id="2056352399">
          <w:marLeft w:val="0"/>
          <w:marRight w:val="0"/>
          <w:marTop w:val="0"/>
          <w:marBottom w:val="0"/>
          <w:divBdr>
            <w:top w:val="none" w:sz="0" w:space="0" w:color="auto"/>
            <w:left w:val="none" w:sz="0" w:space="0" w:color="auto"/>
            <w:bottom w:val="none" w:sz="0" w:space="0" w:color="auto"/>
            <w:right w:val="none" w:sz="0" w:space="0" w:color="auto"/>
          </w:divBdr>
          <w:divsChild>
            <w:div w:id="987830967">
              <w:marLeft w:val="0"/>
              <w:marRight w:val="0"/>
              <w:marTop w:val="0"/>
              <w:marBottom w:val="0"/>
              <w:divBdr>
                <w:top w:val="none" w:sz="0" w:space="0" w:color="auto"/>
                <w:left w:val="none" w:sz="0" w:space="0" w:color="auto"/>
                <w:bottom w:val="none" w:sz="0" w:space="0" w:color="auto"/>
                <w:right w:val="none" w:sz="0" w:space="0" w:color="auto"/>
              </w:divBdr>
            </w:div>
          </w:divsChild>
        </w:div>
        <w:div w:id="2056470018">
          <w:marLeft w:val="0"/>
          <w:marRight w:val="0"/>
          <w:marTop w:val="0"/>
          <w:marBottom w:val="0"/>
          <w:divBdr>
            <w:top w:val="none" w:sz="0" w:space="0" w:color="auto"/>
            <w:left w:val="none" w:sz="0" w:space="0" w:color="auto"/>
            <w:bottom w:val="none" w:sz="0" w:space="0" w:color="auto"/>
            <w:right w:val="none" w:sz="0" w:space="0" w:color="auto"/>
          </w:divBdr>
          <w:divsChild>
            <w:div w:id="138227692">
              <w:marLeft w:val="0"/>
              <w:marRight w:val="0"/>
              <w:marTop w:val="0"/>
              <w:marBottom w:val="0"/>
              <w:divBdr>
                <w:top w:val="none" w:sz="0" w:space="0" w:color="auto"/>
                <w:left w:val="none" w:sz="0" w:space="0" w:color="auto"/>
                <w:bottom w:val="none" w:sz="0" w:space="0" w:color="auto"/>
                <w:right w:val="none" w:sz="0" w:space="0" w:color="auto"/>
              </w:divBdr>
            </w:div>
          </w:divsChild>
        </w:div>
        <w:div w:id="2057049678">
          <w:marLeft w:val="0"/>
          <w:marRight w:val="0"/>
          <w:marTop w:val="0"/>
          <w:marBottom w:val="0"/>
          <w:divBdr>
            <w:top w:val="none" w:sz="0" w:space="0" w:color="auto"/>
            <w:left w:val="none" w:sz="0" w:space="0" w:color="auto"/>
            <w:bottom w:val="none" w:sz="0" w:space="0" w:color="auto"/>
            <w:right w:val="none" w:sz="0" w:space="0" w:color="auto"/>
          </w:divBdr>
          <w:divsChild>
            <w:div w:id="610553361">
              <w:marLeft w:val="0"/>
              <w:marRight w:val="0"/>
              <w:marTop w:val="0"/>
              <w:marBottom w:val="0"/>
              <w:divBdr>
                <w:top w:val="none" w:sz="0" w:space="0" w:color="auto"/>
                <w:left w:val="none" w:sz="0" w:space="0" w:color="auto"/>
                <w:bottom w:val="none" w:sz="0" w:space="0" w:color="auto"/>
                <w:right w:val="none" w:sz="0" w:space="0" w:color="auto"/>
              </w:divBdr>
            </w:div>
          </w:divsChild>
        </w:div>
        <w:div w:id="2057705289">
          <w:marLeft w:val="0"/>
          <w:marRight w:val="0"/>
          <w:marTop w:val="0"/>
          <w:marBottom w:val="0"/>
          <w:divBdr>
            <w:top w:val="none" w:sz="0" w:space="0" w:color="auto"/>
            <w:left w:val="none" w:sz="0" w:space="0" w:color="auto"/>
            <w:bottom w:val="none" w:sz="0" w:space="0" w:color="auto"/>
            <w:right w:val="none" w:sz="0" w:space="0" w:color="auto"/>
          </w:divBdr>
          <w:divsChild>
            <w:div w:id="1615822510">
              <w:marLeft w:val="0"/>
              <w:marRight w:val="0"/>
              <w:marTop w:val="0"/>
              <w:marBottom w:val="0"/>
              <w:divBdr>
                <w:top w:val="none" w:sz="0" w:space="0" w:color="auto"/>
                <w:left w:val="none" w:sz="0" w:space="0" w:color="auto"/>
                <w:bottom w:val="none" w:sz="0" w:space="0" w:color="auto"/>
                <w:right w:val="none" w:sz="0" w:space="0" w:color="auto"/>
              </w:divBdr>
            </w:div>
          </w:divsChild>
        </w:div>
        <w:div w:id="2058160176">
          <w:marLeft w:val="0"/>
          <w:marRight w:val="0"/>
          <w:marTop w:val="0"/>
          <w:marBottom w:val="0"/>
          <w:divBdr>
            <w:top w:val="none" w:sz="0" w:space="0" w:color="auto"/>
            <w:left w:val="none" w:sz="0" w:space="0" w:color="auto"/>
            <w:bottom w:val="none" w:sz="0" w:space="0" w:color="auto"/>
            <w:right w:val="none" w:sz="0" w:space="0" w:color="auto"/>
          </w:divBdr>
          <w:divsChild>
            <w:div w:id="579752719">
              <w:marLeft w:val="0"/>
              <w:marRight w:val="0"/>
              <w:marTop w:val="0"/>
              <w:marBottom w:val="0"/>
              <w:divBdr>
                <w:top w:val="none" w:sz="0" w:space="0" w:color="auto"/>
                <w:left w:val="none" w:sz="0" w:space="0" w:color="auto"/>
                <w:bottom w:val="none" w:sz="0" w:space="0" w:color="auto"/>
                <w:right w:val="none" w:sz="0" w:space="0" w:color="auto"/>
              </w:divBdr>
            </w:div>
          </w:divsChild>
        </w:div>
        <w:div w:id="2058241509">
          <w:marLeft w:val="0"/>
          <w:marRight w:val="0"/>
          <w:marTop w:val="0"/>
          <w:marBottom w:val="0"/>
          <w:divBdr>
            <w:top w:val="none" w:sz="0" w:space="0" w:color="auto"/>
            <w:left w:val="none" w:sz="0" w:space="0" w:color="auto"/>
            <w:bottom w:val="none" w:sz="0" w:space="0" w:color="auto"/>
            <w:right w:val="none" w:sz="0" w:space="0" w:color="auto"/>
          </w:divBdr>
          <w:divsChild>
            <w:div w:id="1349134515">
              <w:marLeft w:val="0"/>
              <w:marRight w:val="0"/>
              <w:marTop w:val="0"/>
              <w:marBottom w:val="0"/>
              <w:divBdr>
                <w:top w:val="none" w:sz="0" w:space="0" w:color="auto"/>
                <w:left w:val="none" w:sz="0" w:space="0" w:color="auto"/>
                <w:bottom w:val="none" w:sz="0" w:space="0" w:color="auto"/>
                <w:right w:val="none" w:sz="0" w:space="0" w:color="auto"/>
              </w:divBdr>
            </w:div>
          </w:divsChild>
        </w:div>
        <w:div w:id="2058776788">
          <w:marLeft w:val="0"/>
          <w:marRight w:val="0"/>
          <w:marTop w:val="0"/>
          <w:marBottom w:val="0"/>
          <w:divBdr>
            <w:top w:val="none" w:sz="0" w:space="0" w:color="auto"/>
            <w:left w:val="none" w:sz="0" w:space="0" w:color="auto"/>
            <w:bottom w:val="none" w:sz="0" w:space="0" w:color="auto"/>
            <w:right w:val="none" w:sz="0" w:space="0" w:color="auto"/>
          </w:divBdr>
          <w:divsChild>
            <w:div w:id="1534922833">
              <w:marLeft w:val="0"/>
              <w:marRight w:val="0"/>
              <w:marTop w:val="0"/>
              <w:marBottom w:val="0"/>
              <w:divBdr>
                <w:top w:val="none" w:sz="0" w:space="0" w:color="auto"/>
                <w:left w:val="none" w:sz="0" w:space="0" w:color="auto"/>
                <w:bottom w:val="none" w:sz="0" w:space="0" w:color="auto"/>
                <w:right w:val="none" w:sz="0" w:space="0" w:color="auto"/>
              </w:divBdr>
            </w:div>
          </w:divsChild>
        </w:div>
        <w:div w:id="2058896653">
          <w:marLeft w:val="0"/>
          <w:marRight w:val="0"/>
          <w:marTop w:val="0"/>
          <w:marBottom w:val="0"/>
          <w:divBdr>
            <w:top w:val="none" w:sz="0" w:space="0" w:color="auto"/>
            <w:left w:val="none" w:sz="0" w:space="0" w:color="auto"/>
            <w:bottom w:val="none" w:sz="0" w:space="0" w:color="auto"/>
            <w:right w:val="none" w:sz="0" w:space="0" w:color="auto"/>
          </w:divBdr>
          <w:divsChild>
            <w:div w:id="339044913">
              <w:marLeft w:val="0"/>
              <w:marRight w:val="0"/>
              <w:marTop w:val="0"/>
              <w:marBottom w:val="0"/>
              <w:divBdr>
                <w:top w:val="none" w:sz="0" w:space="0" w:color="auto"/>
                <w:left w:val="none" w:sz="0" w:space="0" w:color="auto"/>
                <w:bottom w:val="none" w:sz="0" w:space="0" w:color="auto"/>
                <w:right w:val="none" w:sz="0" w:space="0" w:color="auto"/>
              </w:divBdr>
            </w:div>
          </w:divsChild>
        </w:div>
        <w:div w:id="2060199644">
          <w:marLeft w:val="0"/>
          <w:marRight w:val="0"/>
          <w:marTop w:val="0"/>
          <w:marBottom w:val="0"/>
          <w:divBdr>
            <w:top w:val="none" w:sz="0" w:space="0" w:color="auto"/>
            <w:left w:val="none" w:sz="0" w:space="0" w:color="auto"/>
            <w:bottom w:val="none" w:sz="0" w:space="0" w:color="auto"/>
            <w:right w:val="none" w:sz="0" w:space="0" w:color="auto"/>
          </w:divBdr>
          <w:divsChild>
            <w:div w:id="486282471">
              <w:marLeft w:val="0"/>
              <w:marRight w:val="0"/>
              <w:marTop w:val="0"/>
              <w:marBottom w:val="0"/>
              <w:divBdr>
                <w:top w:val="none" w:sz="0" w:space="0" w:color="auto"/>
                <w:left w:val="none" w:sz="0" w:space="0" w:color="auto"/>
                <w:bottom w:val="none" w:sz="0" w:space="0" w:color="auto"/>
                <w:right w:val="none" w:sz="0" w:space="0" w:color="auto"/>
              </w:divBdr>
            </w:div>
          </w:divsChild>
        </w:div>
        <w:div w:id="2060321485">
          <w:marLeft w:val="0"/>
          <w:marRight w:val="0"/>
          <w:marTop w:val="0"/>
          <w:marBottom w:val="0"/>
          <w:divBdr>
            <w:top w:val="none" w:sz="0" w:space="0" w:color="auto"/>
            <w:left w:val="none" w:sz="0" w:space="0" w:color="auto"/>
            <w:bottom w:val="none" w:sz="0" w:space="0" w:color="auto"/>
            <w:right w:val="none" w:sz="0" w:space="0" w:color="auto"/>
          </w:divBdr>
          <w:divsChild>
            <w:div w:id="1476294741">
              <w:marLeft w:val="0"/>
              <w:marRight w:val="0"/>
              <w:marTop w:val="0"/>
              <w:marBottom w:val="0"/>
              <w:divBdr>
                <w:top w:val="none" w:sz="0" w:space="0" w:color="auto"/>
                <w:left w:val="none" w:sz="0" w:space="0" w:color="auto"/>
                <w:bottom w:val="none" w:sz="0" w:space="0" w:color="auto"/>
                <w:right w:val="none" w:sz="0" w:space="0" w:color="auto"/>
              </w:divBdr>
            </w:div>
          </w:divsChild>
        </w:div>
        <w:div w:id="2060543730">
          <w:marLeft w:val="0"/>
          <w:marRight w:val="0"/>
          <w:marTop w:val="0"/>
          <w:marBottom w:val="0"/>
          <w:divBdr>
            <w:top w:val="none" w:sz="0" w:space="0" w:color="auto"/>
            <w:left w:val="none" w:sz="0" w:space="0" w:color="auto"/>
            <w:bottom w:val="none" w:sz="0" w:space="0" w:color="auto"/>
            <w:right w:val="none" w:sz="0" w:space="0" w:color="auto"/>
          </w:divBdr>
          <w:divsChild>
            <w:div w:id="983000938">
              <w:marLeft w:val="0"/>
              <w:marRight w:val="0"/>
              <w:marTop w:val="0"/>
              <w:marBottom w:val="0"/>
              <w:divBdr>
                <w:top w:val="none" w:sz="0" w:space="0" w:color="auto"/>
                <w:left w:val="none" w:sz="0" w:space="0" w:color="auto"/>
                <w:bottom w:val="none" w:sz="0" w:space="0" w:color="auto"/>
                <w:right w:val="none" w:sz="0" w:space="0" w:color="auto"/>
              </w:divBdr>
            </w:div>
          </w:divsChild>
        </w:div>
        <w:div w:id="2060854805">
          <w:marLeft w:val="0"/>
          <w:marRight w:val="0"/>
          <w:marTop w:val="0"/>
          <w:marBottom w:val="0"/>
          <w:divBdr>
            <w:top w:val="none" w:sz="0" w:space="0" w:color="auto"/>
            <w:left w:val="none" w:sz="0" w:space="0" w:color="auto"/>
            <w:bottom w:val="none" w:sz="0" w:space="0" w:color="auto"/>
            <w:right w:val="none" w:sz="0" w:space="0" w:color="auto"/>
          </w:divBdr>
          <w:divsChild>
            <w:div w:id="569777287">
              <w:marLeft w:val="0"/>
              <w:marRight w:val="0"/>
              <w:marTop w:val="0"/>
              <w:marBottom w:val="0"/>
              <w:divBdr>
                <w:top w:val="none" w:sz="0" w:space="0" w:color="auto"/>
                <w:left w:val="none" w:sz="0" w:space="0" w:color="auto"/>
                <w:bottom w:val="none" w:sz="0" w:space="0" w:color="auto"/>
                <w:right w:val="none" w:sz="0" w:space="0" w:color="auto"/>
              </w:divBdr>
            </w:div>
          </w:divsChild>
        </w:div>
        <w:div w:id="2061203859">
          <w:marLeft w:val="0"/>
          <w:marRight w:val="0"/>
          <w:marTop w:val="0"/>
          <w:marBottom w:val="0"/>
          <w:divBdr>
            <w:top w:val="none" w:sz="0" w:space="0" w:color="auto"/>
            <w:left w:val="none" w:sz="0" w:space="0" w:color="auto"/>
            <w:bottom w:val="none" w:sz="0" w:space="0" w:color="auto"/>
            <w:right w:val="none" w:sz="0" w:space="0" w:color="auto"/>
          </w:divBdr>
          <w:divsChild>
            <w:div w:id="1848791459">
              <w:marLeft w:val="0"/>
              <w:marRight w:val="0"/>
              <w:marTop w:val="0"/>
              <w:marBottom w:val="0"/>
              <w:divBdr>
                <w:top w:val="none" w:sz="0" w:space="0" w:color="auto"/>
                <w:left w:val="none" w:sz="0" w:space="0" w:color="auto"/>
                <w:bottom w:val="none" w:sz="0" w:space="0" w:color="auto"/>
                <w:right w:val="none" w:sz="0" w:space="0" w:color="auto"/>
              </w:divBdr>
            </w:div>
          </w:divsChild>
        </w:div>
        <w:div w:id="2062093550">
          <w:marLeft w:val="0"/>
          <w:marRight w:val="0"/>
          <w:marTop w:val="0"/>
          <w:marBottom w:val="0"/>
          <w:divBdr>
            <w:top w:val="none" w:sz="0" w:space="0" w:color="auto"/>
            <w:left w:val="none" w:sz="0" w:space="0" w:color="auto"/>
            <w:bottom w:val="none" w:sz="0" w:space="0" w:color="auto"/>
            <w:right w:val="none" w:sz="0" w:space="0" w:color="auto"/>
          </w:divBdr>
          <w:divsChild>
            <w:div w:id="1139684305">
              <w:marLeft w:val="0"/>
              <w:marRight w:val="0"/>
              <w:marTop w:val="0"/>
              <w:marBottom w:val="0"/>
              <w:divBdr>
                <w:top w:val="none" w:sz="0" w:space="0" w:color="auto"/>
                <w:left w:val="none" w:sz="0" w:space="0" w:color="auto"/>
                <w:bottom w:val="none" w:sz="0" w:space="0" w:color="auto"/>
                <w:right w:val="none" w:sz="0" w:space="0" w:color="auto"/>
              </w:divBdr>
            </w:div>
          </w:divsChild>
        </w:div>
        <w:div w:id="2062513500">
          <w:marLeft w:val="0"/>
          <w:marRight w:val="0"/>
          <w:marTop w:val="0"/>
          <w:marBottom w:val="0"/>
          <w:divBdr>
            <w:top w:val="none" w:sz="0" w:space="0" w:color="auto"/>
            <w:left w:val="none" w:sz="0" w:space="0" w:color="auto"/>
            <w:bottom w:val="none" w:sz="0" w:space="0" w:color="auto"/>
            <w:right w:val="none" w:sz="0" w:space="0" w:color="auto"/>
          </w:divBdr>
          <w:divsChild>
            <w:div w:id="365182426">
              <w:marLeft w:val="0"/>
              <w:marRight w:val="0"/>
              <w:marTop w:val="0"/>
              <w:marBottom w:val="0"/>
              <w:divBdr>
                <w:top w:val="none" w:sz="0" w:space="0" w:color="auto"/>
                <w:left w:val="none" w:sz="0" w:space="0" w:color="auto"/>
                <w:bottom w:val="none" w:sz="0" w:space="0" w:color="auto"/>
                <w:right w:val="none" w:sz="0" w:space="0" w:color="auto"/>
              </w:divBdr>
            </w:div>
          </w:divsChild>
        </w:div>
        <w:div w:id="2062630648">
          <w:marLeft w:val="0"/>
          <w:marRight w:val="0"/>
          <w:marTop w:val="0"/>
          <w:marBottom w:val="0"/>
          <w:divBdr>
            <w:top w:val="none" w:sz="0" w:space="0" w:color="auto"/>
            <w:left w:val="none" w:sz="0" w:space="0" w:color="auto"/>
            <w:bottom w:val="none" w:sz="0" w:space="0" w:color="auto"/>
            <w:right w:val="none" w:sz="0" w:space="0" w:color="auto"/>
          </w:divBdr>
          <w:divsChild>
            <w:div w:id="718209784">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1175800880">
              <w:marLeft w:val="0"/>
              <w:marRight w:val="0"/>
              <w:marTop w:val="0"/>
              <w:marBottom w:val="0"/>
              <w:divBdr>
                <w:top w:val="none" w:sz="0" w:space="0" w:color="auto"/>
                <w:left w:val="none" w:sz="0" w:space="0" w:color="auto"/>
                <w:bottom w:val="none" w:sz="0" w:space="0" w:color="auto"/>
                <w:right w:val="none" w:sz="0" w:space="0" w:color="auto"/>
              </w:divBdr>
            </w:div>
          </w:divsChild>
        </w:div>
        <w:div w:id="2063629961">
          <w:marLeft w:val="0"/>
          <w:marRight w:val="0"/>
          <w:marTop w:val="0"/>
          <w:marBottom w:val="0"/>
          <w:divBdr>
            <w:top w:val="none" w:sz="0" w:space="0" w:color="auto"/>
            <w:left w:val="none" w:sz="0" w:space="0" w:color="auto"/>
            <w:bottom w:val="none" w:sz="0" w:space="0" w:color="auto"/>
            <w:right w:val="none" w:sz="0" w:space="0" w:color="auto"/>
          </w:divBdr>
          <w:divsChild>
            <w:div w:id="1299647175">
              <w:marLeft w:val="0"/>
              <w:marRight w:val="0"/>
              <w:marTop w:val="0"/>
              <w:marBottom w:val="0"/>
              <w:divBdr>
                <w:top w:val="none" w:sz="0" w:space="0" w:color="auto"/>
                <w:left w:val="none" w:sz="0" w:space="0" w:color="auto"/>
                <w:bottom w:val="none" w:sz="0" w:space="0" w:color="auto"/>
                <w:right w:val="none" w:sz="0" w:space="0" w:color="auto"/>
              </w:divBdr>
            </w:div>
          </w:divsChild>
        </w:div>
        <w:div w:id="2064405414">
          <w:marLeft w:val="0"/>
          <w:marRight w:val="0"/>
          <w:marTop w:val="0"/>
          <w:marBottom w:val="0"/>
          <w:divBdr>
            <w:top w:val="none" w:sz="0" w:space="0" w:color="auto"/>
            <w:left w:val="none" w:sz="0" w:space="0" w:color="auto"/>
            <w:bottom w:val="none" w:sz="0" w:space="0" w:color="auto"/>
            <w:right w:val="none" w:sz="0" w:space="0" w:color="auto"/>
          </w:divBdr>
          <w:divsChild>
            <w:div w:id="648091019">
              <w:marLeft w:val="0"/>
              <w:marRight w:val="0"/>
              <w:marTop w:val="0"/>
              <w:marBottom w:val="0"/>
              <w:divBdr>
                <w:top w:val="none" w:sz="0" w:space="0" w:color="auto"/>
                <w:left w:val="none" w:sz="0" w:space="0" w:color="auto"/>
                <w:bottom w:val="none" w:sz="0" w:space="0" w:color="auto"/>
                <w:right w:val="none" w:sz="0" w:space="0" w:color="auto"/>
              </w:divBdr>
            </w:div>
          </w:divsChild>
        </w:div>
        <w:div w:id="2064718235">
          <w:marLeft w:val="0"/>
          <w:marRight w:val="0"/>
          <w:marTop w:val="0"/>
          <w:marBottom w:val="0"/>
          <w:divBdr>
            <w:top w:val="none" w:sz="0" w:space="0" w:color="auto"/>
            <w:left w:val="none" w:sz="0" w:space="0" w:color="auto"/>
            <w:bottom w:val="none" w:sz="0" w:space="0" w:color="auto"/>
            <w:right w:val="none" w:sz="0" w:space="0" w:color="auto"/>
          </w:divBdr>
          <w:divsChild>
            <w:div w:id="2027752469">
              <w:marLeft w:val="0"/>
              <w:marRight w:val="0"/>
              <w:marTop w:val="0"/>
              <w:marBottom w:val="0"/>
              <w:divBdr>
                <w:top w:val="none" w:sz="0" w:space="0" w:color="auto"/>
                <w:left w:val="none" w:sz="0" w:space="0" w:color="auto"/>
                <w:bottom w:val="none" w:sz="0" w:space="0" w:color="auto"/>
                <w:right w:val="none" w:sz="0" w:space="0" w:color="auto"/>
              </w:divBdr>
            </w:div>
          </w:divsChild>
        </w:div>
        <w:div w:id="2065055077">
          <w:marLeft w:val="0"/>
          <w:marRight w:val="0"/>
          <w:marTop w:val="0"/>
          <w:marBottom w:val="0"/>
          <w:divBdr>
            <w:top w:val="none" w:sz="0" w:space="0" w:color="auto"/>
            <w:left w:val="none" w:sz="0" w:space="0" w:color="auto"/>
            <w:bottom w:val="none" w:sz="0" w:space="0" w:color="auto"/>
            <w:right w:val="none" w:sz="0" w:space="0" w:color="auto"/>
          </w:divBdr>
          <w:divsChild>
            <w:div w:id="1101140653">
              <w:marLeft w:val="0"/>
              <w:marRight w:val="0"/>
              <w:marTop w:val="0"/>
              <w:marBottom w:val="0"/>
              <w:divBdr>
                <w:top w:val="none" w:sz="0" w:space="0" w:color="auto"/>
                <w:left w:val="none" w:sz="0" w:space="0" w:color="auto"/>
                <w:bottom w:val="none" w:sz="0" w:space="0" w:color="auto"/>
                <w:right w:val="none" w:sz="0" w:space="0" w:color="auto"/>
              </w:divBdr>
            </w:div>
          </w:divsChild>
        </w:div>
        <w:div w:id="2065832343">
          <w:marLeft w:val="0"/>
          <w:marRight w:val="0"/>
          <w:marTop w:val="0"/>
          <w:marBottom w:val="0"/>
          <w:divBdr>
            <w:top w:val="none" w:sz="0" w:space="0" w:color="auto"/>
            <w:left w:val="none" w:sz="0" w:space="0" w:color="auto"/>
            <w:bottom w:val="none" w:sz="0" w:space="0" w:color="auto"/>
            <w:right w:val="none" w:sz="0" w:space="0" w:color="auto"/>
          </w:divBdr>
          <w:divsChild>
            <w:div w:id="98718646">
              <w:marLeft w:val="0"/>
              <w:marRight w:val="0"/>
              <w:marTop w:val="0"/>
              <w:marBottom w:val="0"/>
              <w:divBdr>
                <w:top w:val="none" w:sz="0" w:space="0" w:color="auto"/>
                <w:left w:val="none" w:sz="0" w:space="0" w:color="auto"/>
                <w:bottom w:val="none" w:sz="0" w:space="0" w:color="auto"/>
                <w:right w:val="none" w:sz="0" w:space="0" w:color="auto"/>
              </w:divBdr>
            </w:div>
          </w:divsChild>
        </w:div>
        <w:div w:id="2066757275">
          <w:marLeft w:val="0"/>
          <w:marRight w:val="0"/>
          <w:marTop w:val="0"/>
          <w:marBottom w:val="0"/>
          <w:divBdr>
            <w:top w:val="none" w:sz="0" w:space="0" w:color="auto"/>
            <w:left w:val="none" w:sz="0" w:space="0" w:color="auto"/>
            <w:bottom w:val="none" w:sz="0" w:space="0" w:color="auto"/>
            <w:right w:val="none" w:sz="0" w:space="0" w:color="auto"/>
          </w:divBdr>
          <w:divsChild>
            <w:div w:id="1956474777">
              <w:marLeft w:val="0"/>
              <w:marRight w:val="0"/>
              <w:marTop w:val="0"/>
              <w:marBottom w:val="0"/>
              <w:divBdr>
                <w:top w:val="none" w:sz="0" w:space="0" w:color="auto"/>
                <w:left w:val="none" w:sz="0" w:space="0" w:color="auto"/>
                <w:bottom w:val="none" w:sz="0" w:space="0" w:color="auto"/>
                <w:right w:val="none" w:sz="0" w:space="0" w:color="auto"/>
              </w:divBdr>
            </w:div>
          </w:divsChild>
        </w:div>
        <w:div w:id="2066947402">
          <w:marLeft w:val="0"/>
          <w:marRight w:val="0"/>
          <w:marTop w:val="0"/>
          <w:marBottom w:val="0"/>
          <w:divBdr>
            <w:top w:val="none" w:sz="0" w:space="0" w:color="auto"/>
            <w:left w:val="none" w:sz="0" w:space="0" w:color="auto"/>
            <w:bottom w:val="none" w:sz="0" w:space="0" w:color="auto"/>
            <w:right w:val="none" w:sz="0" w:space="0" w:color="auto"/>
          </w:divBdr>
          <w:divsChild>
            <w:div w:id="531384768">
              <w:marLeft w:val="0"/>
              <w:marRight w:val="0"/>
              <w:marTop w:val="0"/>
              <w:marBottom w:val="0"/>
              <w:divBdr>
                <w:top w:val="none" w:sz="0" w:space="0" w:color="auto"/>
                <w:left w:val="none" w:sz="0" w:space="0" w:color="auto"/>
                <w:bottom w:val="none" w:sz="0" w:space="0" w:color="auto"/>
                <w:right w:val="none" w:sz="0" w:space="0" w:color="auto"/>
              </w:divBdr>
            </w:div>
          </w:divsChild>
        </w:div>
        <w:div w:id="2067607356">
          <w:marLeft w:val="0"/>
          <w:marRight w:val="0"/>
          <w:marTop w:val="0"/>
          <w:marBottom w:val="0"/>
          <w:divBdr>
            <w:top w:val="none" w:sz="0" w:space="0" w:color="auto"/>
            <w:left w:val="none" w:sz="0" w:space="0" w:color="auto"/>
            <w:bottom w:val="none" w:sz="0" w:space="0" w:color="auto"/>
            <w:right w:val="none" w:sz="0" w:space="0" w:color="auto"/>
          </w:divBdr>
          <w:divsChild>
            <w:div w:id="1427844052">
              <w:marLeft w:val="0"/>
              <w:marRight w:val="0"/>
              <w:marTop w:val="0"/>
              <w:marBottom w:val="0"/>
              <w:divBdr>
                <w:top w:val="none" w:sz="0" w:space="0" w:color="auto"/>
                <w:left w:val="none" w:sz="0" w:space="0" w:color="auto"/>
                <w:bottom w:val="none" w:sz="0" w:space="0" w:color="auto"/>
                <w:right w:val="none" w:sz="0" w:space="0" w:color="auto"/>
              </w:divBdr>
            </w:div>
          </w:divsChild>
        </w:div>
        <w:div w:id="2068411244">
          <w:marLeft w:val="0"/>
          <w:marRight w:val="0"/>
          <w:marTop w:val="0"/>
          <w:marBottom w:val="0"/>
          <w:divBdr>
            <w:top w:val="none" w:sz="0" w:space="0" w:color="auto"/>
            <w:left w:val="none" w:sz="0" w:space="0" w:color="auto"/>
            <w:bottom w:val="none" w:sz="0" w:space="0" w:color="auto"/>
            <w:right w:val="none" w:sz="0" w:space="0" w:color="auto"/>
          </w:divBdr>
          <w:divsChild>
            <w:div w:id="170416868">
              <w:marLeft w:val="0"/>
              <w:marRight w:val="0"/>
              <w:marTop w:val="0"/>
              <w:marBottom w:val="0"/>
              <w:divBdr>
                <w:top w:val="none" w:sz="0" w:space="0" w:color="auto"/>
                <w:left w:val="none" w:sz="0" w:space="0" w:color="auto"/>
                <w:bottom w:val="none" w:sz="0" w:space="0" w:color="auto"/>
                <w:right w:val="none" w:sz="0" w:space="0" w:color="auto"/>
              </w:divBdr>
            </w:div>
          </w:divsChild>
        </w:div>
        <w:div w:id="2069304537">
          <w:marLeft w:val="0"/>
          <w:marRight w:val="0"/>
          <w:marTop w:val="0"/>
          <w:marBottom w:val="0"/>
          <w:divBdr>
            <w:top w:val="none" w:sz="0" w:space="0" w:color="auto"/>
            <w:left w:val="none" w:sz="0" w:space="0" w:color="auto"/>
            <w:bottom w:val="none" w:sz="0" w:space="0" w:color="auto"/>
            <w:right w:val="none" w:sz="0" w:space="0" w:color="auto"/>
          </w:divBdr>
          <w:divsChild>
            <w:div w:id="1218707673">
              <w:marLeft w:val="0"/>
              <w:marRight w:val="0"/>
              <w:marTop w:val="0"/>
              <w:marBottom w:val="0"/>
              <w:divBdr>
                <w:top w:val="none" w:sz="0" w:space="0" w:color="auto"/>
                <w:left w:val="none" w:sz="0" w:space="0" w:color="auto"/>
                <w:bottom w:val="none" w:sz="0" w:space="0" w:color="auto"/>
                <w:right w:val="none" w:sz="0" w:space="0" w:color="auto"/>
              </w:divBdr>
            </w:div>
          </w:divsChild>
        </w:div>
        <w:div w:id="2069451257">
          <w:marLeft w:val="0"/>
          <w:marRight w:val="0"/>
          <w:marTop w:val="0"/>
          <w:marBottom w:val="0"/>
          <w:divBdr>
            <w:top w:val="none" w:sz="0" w:space="0" w:color="auto"/>
            <w:left w:val="none" w:sz="0" w:space="0" w:color="auto"/>
            <w:bottom w:val="none" w:sz="0" w:space="0" w:color="auto"/>
            <w:right w:val="none" w:sz="0" w:space="0" w:color="auto"/>
          </w:divBdr>
          <w:divsChild>
            <w:div w:id="1864126866">
              <w:marLeft w:val="0"/>
              <w:marRight w:val="0"/>
              <w:marTop w:val="0"/>
              <w:marBottom w:val="0"/>
              <w:divBdr>
                <w:top w:val="none" w:sz="0" w:space="0" w:color="auto"/>
                <w:left w:val="none" w:sz="0" w:space="0" w:color="auto"/>
                <w:bottom w:val="none" w:sz="0" w:space="0" w:color="auto"/>
                <w:right w:val="none" w:sz="0" w:space="0" w:color="auto"/>
              </w:divBdr>
            </w:div>
          </w:divsChild>
        </w:div>
        <w:div w:id="2070037758">
          <w:marLeft w:val="0"/>
          <w:marRight w:val="0"/>
          <w:marTop w:val="0"/>
          <w:marBottom w:val="0"/>
          <w:divBdr>
            <w:top w:val="none" w:sz="0" w:space="0" w:color="auto"/>
            <w:left w:val="none" w:sz="0" w:space="0" w:color="auto"/>
            <w:bottom w:val="none" w:sz="0" w:space="0" w:color="auto"/>
            <w:right w:val="none" w:sz="0" w:space="0" w:color="auto"/>
          </w:divBdr>
          <w:divsChild>
            <w:div w:id="70279652">
              <w:marLeft w:val="0"/>
              <w:marRight w:val="0"/>
              <w:marTop w:val="0"/>
              <w:marBottom w:val="0"/>
              <w:divBdr>
                <w:top w:val="none" w:sz="0" w:space="0" w:color="auto"/>
                <w:left w:val="none" w:sz="0" w:space="0" w:color="auto"/>
                <w:bottom w:val="none" w:sz="0" w:space="0" w:color="auto"/>
                <w:right w:val="none" w:sz="0" w:space="0" w:color="auto"/>
              </w:divBdr>
            </w:div>
          </w:divsChild>
        </w:div>
        <w:div w:id="2070691873">
          <w:marLeft w:val="0"/>
          <w:marRight w:val="0"/>
          <w:marTop w:val="0"/>
          <w:marBottom w:val="0"/>
          <w:divBdr>
            <w:top w:val="none" w:sz="0" w:space="0" w:color="auto"/>
            <w:left w:val="none" w:sz="0" w:space="0" w:color="auto"/>
            <w:bottom w:val="none" w:sz="0" w:space="0" w:color="auto"/>
            <w:right w:val="none" w:sz="0" w:space="0" w:color="auto"/>
          </w:divBdr>
          <w:divsChild>
            <w:div w:id="1901091019">
              <w:marLeft w:val="0"/>
              <w:marRight w:val="0"/>
              <w:marTop w:val="0"/>
              <w:marBottom w:val="0"/>
              <w:divBdr>
                <w:top w:val="none" w:sz="0" w:space="0" w:color="auto"/>
                <w:left w:val="none" w:sz="0" w:space="0" w:color="auto"/>
                <w:bottom w:val="none" w:sz="0" w:space="0" w:color="auto"/>
                <w:right w:val="none" w:sz="0" w:space="0" w:color="auto"/>
              </w:divBdr>
            </w:div>
          </w:divsChild>
        </w:div>
        <w:div w:id="2071226448">
          <w:marLeft w:val="0"/>
          <w:marRight w:val="0"/>
          <w:marTop w:val="0"/>
          <w:marBottom w:val="0"/>
          <w:divBdr>
            <w:top w:val="none" w:sz="0" w:space="0" w:color="auto"/>
            <w:left w:val="none" w:sz="0" w:space="0" w:color="auto"/>
            <w:bottom w:val="none" w:sz="0" w:space="0" w:color="auto"/>
            <w:right w:val="none" w:sz="0" w:space="0" w:color="auto"/>
          </w:divBdr>
          <w:divsChild>
            <w:div w:id="375131247">
              <w:marLeft w:val="0"/>
              <w:marRight w:val="0"/>
              <w:marTop w:val="0"/>
              <w:marBottom w:val="0"/>
              <w:divBdr>
                <w:top w:val="none" w:sz="0" w:space="0" w:color="auto"/>
                <w:left w:val="none" w:sz="0" w:space="0" w:color="auto"/>
                <w:bottom w:val="none" w:sz="0" w:space="0" w:color="auto"/>
                <w:right w:val="none" w:sz="0" w:space="0" w:color="auto"/>
              </w:divBdr>
            </w:div>
          </w:divsChild>
        </w:div>
        <w:div w:id="2072536608">
          <w:marLeft w:val="0"/>
          <w:marRight w:val="0"/>
          <w:marTop w:val="0"/>
          <w:marBottom w:val="0"/>
          <w:divBdr>
            <w:top w:val="none" w:sz="0" w:space="0" w:color="auto"/>
            <w:left w:val="none" w:sz="0" w:space="0" w:color="auto"/>
            <w:bottom w:val="none" w:sz="0" w:space="0" w:color="auto"/>
            <w:right w:val="none" w:sz="0" w:space="0" w:color="auto"/>
          </w:divBdr>
          <w:divsChild>
            <w:div w:id="432094322">
              <w:marLeft w:val="0"/>
              <w:marRight w:val="0"/>
              <w:marTop w:val="0"/>
              <w:marBottom w:val="0"/>
              <w:divBdr>
                <w:top w:val="none" w:sz="0" w:space="0" w:color="auto"/>
                <w:left w:val="none" w:sz="0" w:space="0" w:color="auto"/>
                <w:bottom w:val="none" w:sz="0" w:space="0" w:color="auto"/>
                <w:right w:val="none" w:sz="0" w:space="0" w:color="auto"/>
              </w:divBdr>
            </w:div>
          </w:divsChild>
        </w:div>
        <w:div w:id="2073040314">
          <w:marLeft w:val="0"/>
          <w:marRight w:val="0"/>
          <w:marTop w:val="0"/>
          <w:marBottom w:val="0"/>
          <w:divBdr>
            <w:top w:val="none" w:sz="0" w:space="0" w:color="auto"/>
            <w:left w:val="none" w:sz="0" w:space="0" w:color="auto"/>
            <w:bottom w:val="none" w:sz="0" w:space="0" w:color="auto"/>
            <w:right w:val="none" w:sz="0" w:space="0" w:color="auto"/>
          </w:divBdr>
          <w:divsChild>
            <w:div w:id="340473536">
              <w:marLeft w:val="0"/>
              <w:marRight w:val="0"/>
              <w:marTop w:val="0"/>
              <w:marBottom w:val="0"/>
              <w:divBdr>
                <w:top w:val="none" w:sz="0" w:space="0" w:color="auto"/>
                <w:left w:val="none" w:sz="0" w:space="0" w:color="auto"/>
                <w:bottom w:val="none" w:sz="0" w:space="0" w:color="auto"/>
                <w:right w:val="none" w:sz="0" w:space="0" w:color="auto"/>
              </w:divBdr>
            </w:div>
          </w:divsChild>
        </w:div>
        <w:div w:id="2073917038">
          <w:marLeft w:val="0"/>
          <w:marRight w:val="0"/>
          <w:marTop w:val="0"/>
          <w:marBottom w:val="0"/>
          <w:divBdr>
            <w:top w:val="none" w:sz="0" w:space="0" w:color="auto"/>
            <w:left w:val="none" w:sz="0" w:space="0" w:color="auto"/>
            <w:bottom w:val="none" w:sz="0" w:space="0" w:color="auto"/>
            <w:right w:val="none" w:sz="0" w:space="0" w:color="auto"/>
          </w:divBdr>
          <w:divsChild>
            <w:div w:id="1350837547">
              <w:marLeft w:val="0"/>
              <w:marRight w:val="0"/>
              <w:marTop w:val="0"/>
              <w:marBottom w:val="0"/>
              <w:divBdr>
                <w:top w:val="none" w:sz="0" w:space="0" w:color="auto"/>
                <w:left w:val="none" w:sz="0" w:space="0" w:color="auto"/>
                <w:bottom w:val="none" w:sz="0" w:space="0" w:color="auto"/>
                <w:right w:val="none" w:sz="0" w:space="0" w:color="auto"/>
              </w:divBdr>
            </w:div>
          </w:divsChild>
        </w:div>
        <w:div w:id="2074500603">
          <w:marLeft w:val="0"/>
          <w:marRight w:val="0"/>
          <w:marTop w:val="0"/>
          <w:marBottom w:val="0"/>
          <w:divBdr>
            <w:top w:val="none" w:sz="0" w:space="0" w:color="auto"/>
            <w:left w:val="none" w:sz="0" w:space="0" w:color="auto"/>
            <w:bottom w:val="none" w:sz="0" w:space="0" w:color="auto"/>
            <w:right w:val="none" w:sz="0" w:space="0" w:color="auto"/>
          </w:divBdr>
          <w:divsChild>
            <w:div w:id="990599437">
              <w:marLeft w:val="0"/>
              <w:marRight w:val="0"/>
              <w:marTop w:val="0"/>
              <w:marBottom w:val="0"/>
              <w:divBdr>
                <w:top w:val="none" w:sz="0" w:space="0" w:color="auto"/>
                <w:left w:val="none" w:sz="0" w:space="0" w:color="auto"/>
                <w:bottom w:val="none" w:sz="0" w:space="0" w:color="auto"/>
                <w:right w:val="none" w:sz="0" w:space="0" w:color="auto"/>
              </w:divBdr>
            </w:div>
          </w:divsChild>
        </w:div>
        <w:div w:id="2074548113">
          <w:marLeft w:val="0"/>
          <w:marRight w:val="0"/>
          <w:marTop w:val="0"/>
          <w:marBottom w:val="0"/>
          <w:divBdr>
            <w:top w:val="none" w:sz="0" w:space="0" w:color="auto"/>
            <w:left w:val="none" w:sz="0" w:space="0" w:color="auto"/>
            <w:bottom w:val="none" w:sz="0" w:space="0" w:color="auto"/>
            <w:right w:val="none" w:sz="0" w:space="0" w:color="auto"/>
          </w:divBdr>
          <w:divsChild>
            <w:div w:id="171603622">
              <w:marLeft w:val="0"/>
              <w:marRight w:val="0"/>
              <w:marTop w:val="0"/>
              <w:marBottom w:val="0"/>
              <w:divBdr>
                <w:top w:val="none" w:sz="0" w:space="0" w:color="auto"/>
                <w:left w:val="none" w:sz="0" w:space="0" w:color="auto"/>
                <w:bottom w:val="none" w:sz="0" w:space="0" w:color="auto"/>
                <w:right w:val="none" w:sz="0" w:space="0" w:color="auto"/>
              </w:divBdr>
            </w:div>
          </w:divsChild>
        </w:div>
        <w:div w:id="2075156176">
          <w:marLeft w:val="0"/>
          <w:marRight w:val="0"/>
          <w:marTop w:val="0"/>
          <w:marBottom w:val="0"/>
          <w:divBdr>
            <w:top w:val="none" w:sz="0" w:space="0" w:color="auto"/>
            <w:left w:val="none" w:sz="0" w:space="0" w:color="auto"/>
            <w:bottom w:val="none" w:sz="0" w:space="0" w:color="auto"/>
            <w:right w:val="none" w:sz="0" w:space="0" w:color="auto"/>
          </w:divBdr>
          <w:divsChild>
            <w:div w:id="221719381">
              <w:marLeft w:val="0"/>
              <w:marRight w:val="0"/>
              <w:marTop w:val="0"/>
              <w:marBottom w:val="0"/>
              <w:divBdr>
                <w:top w:val="none" w:sz="0" w:space="0" w:color="auto"/>
                <w:left w:val="none" w:sz="0" w:space="0" w:color="auto"/>
                <w:bottom w:val="none" w:sz="0" w:space="0" w:color="auto"/>
                <w:right w:val="none" w:sz="0" w:space="0" w:color="auto"/>
              </w:divBdr>
            </w:div>
          </w:divsChild>
        </w:div>
        <w:div w:id="2075423050">
          <w:marLeft w:val="0"/>
          <w:marRight w:val="0"/>
          <w:marTop w:val="0"/>
          <w:marBottom w:val="0"/>
          <w:divBdr>
            <w:top w:val="none" w:sz="0" w:space="0" w:color="auto"/>
            <w:left w:val="none" w:sz="0" w:space="0" w:color="auto"/>
            <w:bottom w:val="none" w:sz="0" w:space="0" w:color="auto"/>
            <w:right w:val="none" w:sz="0" w:space="0" w:color="auto"/>
          </w:divBdr>
          <w:divsChild>
            <w:div w:id="1239360784">
              <w:marLeft w:val="0"/>
              <w:marRight w:val="0"/>
              <w:marTop w:val="0"/>
              <w:marBottom w:val="0"/>
              <w:divBdr>
                <w:top w:val="none" w:sz="0" w:space="0" w:color="auto"/>
                <w:left w:val="none" w:sz="0" w:space="0" w:color="auto"/>
                <w:bottom w:val="none" w:sz="0" w:space="0" w:color="auto"/>
                <w:right w:val="none" w:sz="0" w:space="0" w:color="auto"/>
              </w:divBdr>
            </w:div>
          </w:divsChild>
        </w:div>
        <w:div w:id="2075812895">
          <w:marLeft w:val="0"/>
          <w:marRight w:val="0"/>
          <w:marTop w:val="0"/>
          <w:marBottom w:val="0"/>
          <w:divBdr>
            <w:top w:val="none" w:sz="0" w:space="0" w:color="auto"/>
            <w:left w:val="none" w:sz="0" w:space="0" w:color="auto"/>
            <w:bottom w:val="none" w:sz="0" w:space="0" w:color="auto"/>
            <w:right w:val="none" w:sz="0" w:space="0" w:color="auto"/>
          </w:divBdr>
          <w:divsChild>
            <w:div w:id="1828814079">
              <w:marLeft w:val="0"/>
              <w:marRight w:val="0"/>
              <w:marTop w:val="0"/>
              <w:marBottom w:val="0"/>
              <w:divBdr>
                <w:top w:val="none" w:sz="0" w:space="0" w:color="auto"/>
                <w:left w:val="none" w:sz="0" w:space="0" w:color="auto"/>
                <w:bottom w:val="none" w:sz="0" w:space="0" w:color="auto"/>
                <w:right w:val="none" w:sz="0" w:space="0" w:color="auto"/>
              </w:divBdr>
            </w:div>
          </w:divsChild>
        </w:div>
        <w:div w:id="2075854601">
          <w:marLeft w:val="0"/>
          <w:marRight w:val="0"/>
          <w:marTop w:val="0"/>
          <w:marBottom w:val="0"/>
          <w:divBdr>
            <w:top w:val="none" w:sz="0" w:space="0" w:color="auto"/>
            <w:left w:val="none" w:sz="0" w:space="0" w:color="auto"/>
            <w:bottom w:val="none" w:sz="0" w:space="0" w:color="auto"/>
            <w:right w:val="none" w:sz="0" w:space="0" w:color="auto"/>
          </w:divBdr>
          <w:divsChild>
            <w:div w:id="2001035484">
              <w:marLeft w:val="0"/>
              <w:marRight w:val="0"/>
              <w:marTop w:val="0"/>
              <w:marBottom w:val="0"/>
              <w:divBdr>
                <w:top w:val="none" w:sz="0" w:space="0" w:color="auto"/>
                <w:left w:val="none" w:sz="0" w:space="0" w:color="auto"/>
                <w:bottom w:val="none" w:sz="0" w:space="0" w:color="auto"/>
                <w:right w:val="none" w:sz="0" w:space="0" w:color="auto"/>
              </w:divBdr>
            </w:div>
          </w:divsChild>
        </w:div>
        <w:div w:id="2076009639">
          <w:marLeft w:val="0"/>
          <w:marRight w:val="0"/>
          <w:marTop w:val="0"/>
          <w:marBottom w:val="0"/>
          <w:divBdr>
            <w:top w:val="none" w:sz="0" w:space="0" w:color="auto"/>
            <w:left w:val="none" w:sz="0" w:space="0" w:color="auto"/>
            <w:bottom w:val="none" w:sz="0" w:space="0" w:color="auto"/>
            <w:right w:val="none" w:sz="0" w:space="0" w:color="auto"/>
          </w:divBdr>
          <w:divsChild>
            <w:div w:id="2099279880">
              <w:marLeft w:val="0"/>
              <w:marRight w:val="0"/>
              <w:marTop w:val="0"/>
              <w:marBottom w:val="0"/>
              <w:divBdr>
                <w:top w:val="none" w:sz="0" w:space="0" w:color="auto"/>
                <w:left w:val="none" w:sz="0" w:space="0" w:color="auto"/>
                <w:bottom w:val="none" w:sz="0" w:space="0" w:color="auto"/>
                <w:right w:val="none" w:sz="0" w:space="0" w:color="auto"/>
              </w:divBdr>
            </w:div>
          </w:divsChild>
        </w:div>
        <w:div w:id="2076049787">
          <w:marLeft w:val="0"/>
          <w:marRight w:val="0"/>
          <w:marTop w:val="0"/>
          <w:marBottom w:val="0"/>
          <w:divBdr>
            <w:top w:val="none" w:sz="0" w:space="0" w:color="auto"/>
            <w:left w:val="none" w:sz="0" w:space="0" w:color="auto"/>
            <w:bottom w:val="none" w:sz="0" w:space="0" w:color="auto"/>
            <w:right w:val="none" w:sz="0" w:space="0" w:color="auto"/>
          </w:divBdr>
          <w:divsChild>
            <w:div w:id="2047555841">
              <w:marLeft w:val="0"/>
              <w:marRight w:val="0"/>
              <w:marTop w:val="0"/>
              <w:marBottom w:val="0"/>
              <w:divBdr>
                <w:top w:val="none" w:sz="0" w:space="0" w:color="auto"/>
                <w:left w:val="none" w:sz="0" w:space="0" w:color="auto"/>
                <w:bottom w:val="none" w:sz="0" w:space="0" w:color="auto"/>
                <w:right w:val="none" w:sz="0" w:space="0" w:color="auto"/>
              </w:divBdr>
            </w:div>
          </w:divsChild>
        </w:div>
        <w:div w:id="2076389487">
          <w:marLeft w:val="0"/>
          <w:marRight w:val="0"/>
          <w:marTop w:val="0"/>
          <w:marBottom w:val="0"/>
          <w:divBdr>
            <w:top w:val="none" w:sz="0" w:space="0" w:color="auto"/>
            <w:left w:val="none" w:sz="0" w:space="0" w:color="auto"/>
            <w:bottom w:val="none" w:sz="0" w:space="0" w:color="auto"/>
            <w:right w:val="none" w:sz="0" w:space="0" w:color="auto"/>
          </w:divBdr>
          <w:divsChild>
            <w:div w:id="21786238">
              <w:marLeft w:val="0"/>
              <w:marRight w:val="0"/>
              <w:marTop w:val="0"/>
              <w:marBottom w:val="0"/>
              <w:divBdr>
                <w:top w:val="none" w:sz="0" w:space="0" w:color="auto"/>
                <w:left w:val="none" w:sz="0" w:space="0" w:color="auto"/>
                <w:bottom w:val="none" w:sz="0" w:space="0" w:color="auto"/>
                <w:right w:val="none" w:sz="0" w:space="0" w:color="auto"/>
              </w:divBdr>
            </w:div>
          </w:divsChild>
        </w:div>
        <w:div w:id="2077169409">
          <w:marLeft w:val="0"/>
          <w:marRight w:val="0"/>
          <w:marTop w:val="0"/>
          <w:marBottom w:val="0"/>
          <w:divBdr>
            <w:top w:val="none" w:sz="0" w:space="0" w:color="auto"/>
            <w:left w:val="none" w:sz="0" w:space="0" w:color="auto"/>
            <w:bottom w:val="none" w:sz="0" w:space="0" w:color="auto"/>
            <w:right w:val="none" w:sz="0" w:space="0" w:color="auto"/>
          </w:divBdr>
          <w:divsChild>
            <w:div w:id="153108921">
              <w:marLeft w:val="0"/>
              <w:marRight w:val="0"/>
              <w:marTop w:val="0"/>
              <w:marBottom w:val="0"/>
              <w:divBdr>
                <w:top w:val="none" w:sz="0" w:space="0" w:color="auto"/>
                <w:left w:val="none" w:sz="0" w:space="0" w:color="auto"/>
                <w:bottom w:val="none" w:sz="0" w:space="0" w:color="auto"/>
                <w:right w:val="none" w:sz="0" w:space="0" w:color="auto"/>
              </w:divBdr>
            </w:div>
          </w:divsChild>
        </w:div>
        <w:div w:id="2078435285">
          <w:marLeft w:val="0"/>
          <w:marRight w:val="0"/>
          <w:marTop w:val="0"/>
          <w:marBottom w:val="0"/>
          <w:divBdr>
            <w:top w:val="none" w:sz="0" w:space="0" w:color="auto"/>
            <w:left w:val="none" w:sz="0" w:space="0" w:color="auto"/>
            <w:bottom w:val="none" w:sz="0" w:space="0" w:color="auto"/>
            <w:right w:val="none" w:sz="0" w:space="0" w:color="auto"/>
          </w:divBdr>
          <w:divsChild>
            <w:div w:id="1855728423">
              <w:marLeft w:val="0"/>
              <w:marRight w:val="0"/>
              <w:marTop w:val="0"/>
              <w:marBottom w:val="0"/>
              <w:divBdr>
                <w:top w:val="none" w:sz="0" w:space="0" w:color="auto"/>
                <w:left w:val="none" w:sz="0" w:space="0" w:color="auto"/>
                <w:bottom w:val="none" w:sz="0" w:space="0" w:color="auto"/>
                <w:right w:val="none" w:sz="0" w:space="0" w:color="auto"/>
              </w:divBdr>
            </w:div>
          </w:divsChild>
        </w:div>
        <w:div w:id="2079747960">
          <w:marLeft w:val="0"/>
          <w:marRight w:val="0"/>
          <w:marTop w:val="0"/>
          <w:marBottom w:val="0"/>
          <w:divBdr>
            <w:top w:val="none" w:sz="0" w:space="0" w:color="auto"/>
            <w:left w:val="none" w:sz="0" w:space="0" w:color="auto"/>
            <w:bottom w:val="none" w:sz="0" w:space="0" w:color="auto"/>
            <w:right w:val="none" w:sz="0" w:space="0" w:color="auto"/>
          </w:divBdr>
          <w:divsChild>
            <w:div w:id="1107504294">
              <w:marLeft w:val="0"/>
              <w:marRight w:val="0"/>
              <w:marTop w:val="0"/>
              <w:marBottom w:val="0"/>
              <w:divBdr>
                <w:top w:val="none" w:sz="0" w:space="0" w:color="auto"/>
                <w:left w:val="none" w:sz="0" w:space="0" w:color="auto"/>
                <w:bottom w:val="none" w:sz="0" w:space="0" w:color="auto"/>
                <w:right w:val="none" w:sz="0" w:space="0" w:color="auto"/>
              </w:divBdr>
            </w:div>
          </w:divsChild>
        </w:div>
        <w:div w:id="2080328631">
          <w:marLeft w:val="0"/>
          <w:marRight w:val="0"/>
          <w:marTop w:val="0"/>
          <w:marBottom w:val="0"/>
          <w:divBdr>
            <w:top w:val="none" w:sz="0" w:space="0" w:color="auto"/>
            <w:left w:val="none" w:sz="0" w:space="0" w:color="auto"/>
            <w:bottom w:val="none" w:sz="0" w:space="0" w:color="auto"/>
            <w:right w:val="none" w:sz="0" w:space="0" w:color="auto"/>
          </w:divBdr>
          <w:divsChild>
            <w:div w:id="738096893">
              <w:marLeft w:val="0"/>
              <w:marRight w:val="0"/>
              <w:marTop w:val="0"/>
              <w:marBottom w:val="0"/>
              <w:divBdr>
                <w:top w:val="none" w:sz="0" w:space="0" w:color="auto"/>
                <w:left w:val="none" w:sz="0" w:space="0" w:color="auto"/>
                <w:bottom w:val="none" w:sz="0" w:space="0" w:color="auto"/>
                <w:right w:val="none" w:sz="0" w:space="0" w:color="auto"/>
              </w:divBdr>
            </w:div>
          </w:divsChild>
        </w:div>
        <w:div w:id="2080513368">
          <w:marLeft w:val="0"/>
          <w:marRight w:val="0"/>
          <w:marTop w:val="0"/>
          <w:marBottom w:val="0"/>
          <w:divBdr>
            <w:top w:val="none" w:sz="0" w:space="0" w:color="auto"/>
            <w:left w:val="none" w:sz="0" w:space="0" w:color="auto"/>
            <w:bottom w:val="none" w:sz="0" w:space="0" w:color="auto"/>
            <w:right w:val="none" w:sz="0" w:space="0" w:color="auto"/>
          </w:divBdr>
          <w:divsChild>
            <w:div w:id="1519465372">
              <w:marLeft w:val="0"/>
              <w:marRight w:val="0"/>
              <w:marTop w:val="0"/>
              <w:marBottom w:val="0"/>
              <w:divBdr>
                <w:top w:val="none" w:sz="0" w:space="0" w:color="auto"/>
                <w:left w:val="none" w:sz="0" w:space="0" w:color="auto"/>
                <w:bottom w:val="none" w:sz="0" w:space="0" w:color="auto"/>
                <w:right w:val="none" w:sz="0" w:space="0" w:color="auto"/>
              </w:divBdr>
            </w:div>
          </w:divsChild>
        </w:div>
        <w:div w:id="2080591243">
          <w:marLeft w:val="0"/>
          <w:marRight w:val="0"/>
          <w:marTop w:val="0"/>
          <w:marBottom w:val="0"/>
          <w:divBdr>
            <w:top w:val="none" w:sz="0" w:space="0" w:color="auto"/>
            <w:left w:val="none" w:sz="0" w:space="0" w:color="auto"/>
            <w:bottom w:val="none" w:sz="0" w:space="0" w:color="auto"/>
            <w:right w:val="none" w:sz="0" w:space="0" w:color="auto"/>
          </w:divBdr>
          <w:divsChild>
            <w:div w:id="2116093639">
              <w:marLeft w:val="0"/>
              <w:marRight w:val="0"/>
              <w:marTop w:val="0"/>
              <w:marBottom w:val="0"/>
              <w:divBdr>
                <w:top w:val="none" w:sz="0" w:space="0" w:color="auto"/>
                <w:left w:val="none" w:sz="0" w:space="0" w:color="auto"/>
                <w:bottom w:val="none" w:sz="0" w:space="0" w:color="auto"/>
                <w:right w:val="none" w:sz="0" w:space="0" w:color="auto"/>
              </w:divBdr>
            </w:div>
          </w:divsChild>
        </w:div>
        <w:div w:id="2081563456">
          <w:marLeft w:val="0"/>
          <w:marRight w:val="0"/>
          <w:marTop w:val="0"/>
          <w:marBottom w:val="0"/>
          <w:divBdr>
            <w:top w:val="none" w:sz="0" w:space="0" w:color="auto"/>
            <w:left w:val="none" w:sz="0" w:space="0" w:color="auto"/>
            <w:bottom w:val="none" w:sz="0" w:space="0" w:color="auto"/>
            <w:right w:val="none" w:sz="0" w:space="0" w:color="auto"/>
          </w:divBdr>
          <w:divsChild>
            <w:div w:id="719129741">
              <w:marLeft w:val="0"/>
              <w:marRight w:val="0"/>
              <w:marTop w:val="0"/>
              <w:marBottom w:val="0"/>
              <w:divBdr>
                <w:top w:val="none" w:sz="0" w:space="0" w:color="auto"/>
                <w:left w:val="none" w:sz="0" w:space="0" w:color="auto"/>
                <w:bottom w:val="none" w:sz="0" w:space="0" w:color="auto"/>
                <w:right w:val="none" w:sz="0" w:space="0" w:color="auto"/>
              </w:divBdr>
            </w:div>
          </w:divsChild>
        </w:div>
        <w:div w:id="2082095908">
          <w:marLeft w:val="0"/>
          <w:marRight w:val="0"/>
          <w:marTop w:val="0"/>
          <w:marBottom w:val="0"/>
          <w:divBdr>
            <w:top w:val="none" w:sz="0" w:space="0" w:color="auto"/>
            <w:left w:val="none" w:sz="0" w:space="0" w:color="auto"/>
            <w:bottom w:val="none" w:sz="0" w:space="0" w:color="auto"/>
            <w:right w:val="none" w:sz="0" w:space="0" w:color="auto"/>
          </w:divBdr>
          <w:divsChild>
            <w:div w:id="1842701966">
              <w:marLeft w:val="0"/>
              <w:marRight w:val="0"/>
              <w:marTop w:val="0"/>
              <w:marBottom w:val="0"/>
              <w:divBdr>
                <w:top w:val="none" w:sz="0" w:space="0" w:color="auto"/>
                <w:left w:val="none" w:sz="0" w:space="0" w:color="auto"/>
                <w:bottom w:val="none" w:sz="0" w:space="0" w:color="auto"/>
                <w:right w:val="none" w:sz="0" w:space="0" w:color="auto"/>
              </w:divBdr>
            </w:div>
          </w:divsChild>
        </w:div>
        <w:div w:id="2083525845">
          <w:marLeft w:val="0"/>
          <w:marRight w:val="0"/>
          <w:marTop w:val="0"/>
          <w:marBottom w:val="0"/>
          <w:divBdr>
            <w:top w:val="none" w:sz="0" w:space="0" w:color="auto"/>
            <w:left w:val="none" w:sz="0" w:space="0" w:color="auto"/>
            <w:bottom w:val="none" w:sz="0" w:space="0" w:color="auto"/>
            <w:right w:val="none" w:sz="0" w:space="0" w:color="auto"/>
          </w:divBdr>
          <w:divsChild>
            <w:div w:id="1188175457">
              <w:marLeft w:val="0"/>
              <w:marRight w:val="0"/>
              <w:marTop w:val="0"/>
              <w:marBottom w:val="0"/>
              <w:divBdr>
                <w:top w:val="none" w:sz="0" w:space="0" w:color="auto"/>
                <w:left w:val="none" w:sz="0" w:space="0" w:color="auto"/>
                <w:bottom w:val="none" w:sz="0" w:space="0" w:color="auto"/>
                <w:right w:val="none" w:sz="0" w:space="0" w:color="auto"/>
              </w:divBdr>
            </w:div>
          </w:divsChild>
        </w:div>
        <w:div w:id="2083526683">
          <w:marLeft w:val="0"/>
          <w:marRight w:val="0"/>
          <w:marTop w:val="0"/>
          <w:marBottom w:val="0"/>
          <w:divBdr>
            <w:top w:val="none" w:sz="0" w:space="0" w:color="auto"/>
            <w:left w:val="none" w:sz="0" w:space="0" w:color="auto"/>
            <w:bottom w:val="none" w:sz="0" w:space="0" w:color="auto"/>
            <w:right w:val="none" w:sz="0" w:space="0" w:color="auto"/>
          </w:divBdr>
          <w:divsChild>
            <w:div w:id="1208489959">
              <w:marLeft w:val="0"/>
              <w:marRight w:val="0"/>
              <w:marTop w:val="0"/>
              <w:marBottom w:val="0"/>
              <w:divBdr>
                <w:top w:val="none" w:sz="0" w:space="0" w:color="auto"/>
                <w:left w:val="none" w:sz="0" w:space="0" w:color="auto"/>
                <w:bottom w:val="none" w:sz="0" w:space="0" w:color="auto"/>
                <w:right w:val="none" w:sz="0" w:space="0" w:color="auto"/>
              </w:divBdr>
            </w:div>
          </w:divsChild>
        </w:div>
        <w:div w:id="2083719360">
          <w:marLeft w:val="0"/>
          <w:marRight w:val="0"/>
          <w:marTop w:val="0"/>
          <w:marBottom w:val="0"/>
          <w:divBdr>
            <w:top w:val="none" w:sz="0" w:space="0" w:color="auto"/>
            <w:left w:val="none" w:sz="0" w:space="0" w:color="auto"/>
            <w:bottom w:val="none" w:sz="0" w:space="0" w:color="auto"/>
            <w:right w:val="none" w:sz="0" w:space="0" w:color="auto"/>
          </w:divBdr>
          <w:divsChild>
            <w:div w:id="1567373492">
              <w:marLeft w:val="0"/>
              <w:marRight w:val="0"/>
              <w:marTop w:val="0"/>
              <w:marBottom w:val="0"/>
              <w:divBdr>
                <w:top w:val="none" w:sz="0" w:space="0" w:color="auto"/>
                <w:left w:val="none" w:sz="0" w:space="0" w:color="auto"/>
                <w:bottom w:val="none" w:sz="0" w:space="0" w:color="auto"/>
                <w:right w:val="none" w:sz="0" w:space="0" w:color="auto"/>
              </w:divBdr>
            </w:div>
          </w:divsChild>
        </w:div>
        <w:div w:id="2084183393">
          <w:marLeft w:val="0"/>
          <w:marRight w:val="0"/>
          <w:marTop w:val="0"/>
          <w:marBottom w:val="0"/>
          <w:divBdr>
            <w:top w:val="none" w:sz="0" w:space="0" w:color="auto"/>
            <w:left w:val="none" w:sz="0" w:space="0" w:color="auto"/>
            <w:bottom w:val="none" w:sz="0" w:space="0" w:color="auto"/>
            <w:right w:val="none" w:sz="0" w:space="0" w:color="auto"/>
          </w:divBdr>
          <w:divsChild>
            <w:div w:id="800609432">
              <w:marLeft w:val="0"/>
              <w:marRight w:val="0"/>
              <w:marTop w:val="0"/>
              <w:marBottom w:val="0"/>
              <w:divBdr>
                <w:top w:val="none" w:sz="0" w:space="0" w:color="auto"/>
                <w:left w:val="none" w:sz="0" w:space="0" w:color="auto"/>
                <w:bottom w:val="none" w:sz="0" w:space="0" w:color="auto"/>
                <w:right w:val="none" w:sz="0" w:space="0" w:color="auto"/>
              </w:divBdr>
            </w:div>
          </w:divsChild>
        </w:div>
        <w:div w:id="2084596778">
          <w:marLeft w:val="0"/>
          <w:marRight w:val="0"/>
          <w:marTop w:val="0"/>
          <w:marBottom w:val="0"/>
          <w:divBdr>
            <w:top w:val="none" w:sz="0" w:space="0" w:color="auto"/>
            <w:left w:val="none" w:sz="0" w:space="0" w:color="auto"/>
            <w:bottom w:val="none" w:sz="0" w:space="0" w:color="auto"/>
            <w:right w:val="none" w:sz="0" w:space="0" w:color="auto"/>
          </w:divBdr>
          <w:divsChild>
            <w:div w:id="2110613488">
              <w:marLeft w:val="0"/>
              <w:marRight w:val="0"/>
              <w:marTop w:val="0"/>
              <w:marBottom w:val="0"/>
              <w:divBdr>
                <w:top w:val="none" w:sz="0" w:space="0" w:color="auto"/>
                <w:left w:val="none" w:sz="0" w:space="0" w:color="auto"/>
                <w:bottom w:val="none" w:sz="0" w:space="0" w:color="auto"/>
                <w:right w:val="none" w:sz="0" w:space="0" w:color="auto"/>
              </w:divBdr>
            </w:div>
          </w:divsChild>
        </w:div>
        <w:div w:id="2085101432">
          <w:marLeft w:val="0"/>
          <w:marRight w:val="0"/>
          <w:marTop w:val="0"/>
          <w:marBottom w:val="0"/>
          <w:divBdr>
            <w:top w:val="none" w:sz="0" w:space="0" w:color="auto"/>
            <w:left w:val="none" w:sz="0" w:space="0" w:color="auto"/>
            <w:bottom w:val="none" w:sz="0" w:space="0" w:color="auto"/>
            <w:right w:val="none" w:sz="0" w:space="0" w:color="auto"/>
          </w:divBdr>
          <w:divsChild>
            <w:div w:id="185095404">
              <w:marLeft w:val="0"/>
              <w:marRight w:val="0"/>
              <w:marTop w:val="0"/>
              <w:marBottom w:val="0"/>
              <w:divBdr>
                <w:top w:val="none" w:sz="0" w:space="0" w:color="auto"/>
                <w:left w:val="none" w:sz="0" w:space="0" w:color="auto"/>
                <w:bottom w:val="none" w:sz="0" w:space="0" w:color="auto"/>
                <w:right w:val="none" w:sz="0" w:space="0" w:color="auto"/>
              </w:divBdr>
            </w:div>
          </w:divsChild>
        </w:div>
        <w:div w:id="2085643068">
          <w:marLeft w:val="0"/>
          <w:marRight w:val="0"/>
          <w:marTop w:val="0"/>
          <w:marBottom w:val="0"/>
          <w:divBdr>
            <w:top w:val="none" w:sz="0" w:space="0" w:color="auto"/>
            <w:left w:val="none" w:sz="0" w:space="0" w:color="auto"/>
            <w:bottom w:val="none" w:sz="0" w:space="0" w:color="auto"/>
            <w:right w:val="none" w:sz="0" w:space="0" w:color="auto"/>
          </w:divBdr>
          <w:divsChild>
            <w:div w:id="364335476">
              <w:marLeft w:val="0"/>
              <w:marRight w:val="0"/>
              <w:marTop w:val="0"/>
              <w:marBottom w:val="0"/>
              <w:divBdr>
                <w:top w:val="none" w:sz="0" w:space="0" w:color="auto"/>
                <w:left w:val="none" w:sz="0" w:space="0" w:color="auto"/>
                <w:bottom w:val="none" w:sz="0" w:space="0" w:color="auto"/>
                <w:right w:val="none" w:sz="0" w:space="0" w:color="auto"/>
              </w:divBdr>
            </w:div>
          </w:divsChild>
        </w:div>
        <w:div w:id="2086142540">
          <w:marLeft w:val="0"/>
          <w:marRight w:val="0"/>
          <w:marTop w:val="0"/>
          <w:marBottom w:val="0"/>
          <w:divBdr>
            <w:top w:val="none" w:sz="0" w:space="0" w:color="auto"/>
            <w:left w:val="none" w:sz="0" w:space="0" w:color="auto"/>
            <w:bottom w:val="none" w:sz="0" w:space="0" w:color="auto"/>
            <w:right w:val="none" w:sz="0" w:space="0" w:color="auto"/>
          </w:divBdr>
          <w:divsChild>
            <w:div w:id="619261418">
              <w:marLeft w:val="0"/>
              <w:marRight w:val="0"/>
              <w:marTop w:val="0"/>
              <w:marBottom w:val="0"/>
              <w:divBdr>
                <w:top w:val="none" w:sz="0" w:space="0" w:color="auto"/>
                <w:left w:val="none" w:sz="0" w:space="0" w:color="auto"/>
                <w:bottom w:val="none" w:sz="0" w:space="0" w:color="auto"/>
                <w:right w:val="none" w:sz="0" w:space="0" w:color="auto"/>
              </w:divBdr>
            </w:div>
          </w:divsChild>
        </w:div>
        <w:div w:id="2086222632">
          <w:marLeft w:val="0"/>
          <w:marRight w:val="0"/>
          <w:marTop w:val="0"/>
          <w:marBottom w:val="0"/>
          <w:divBdr>
            <w:top w:val="none" w:sz="0" w:space="0" w:color="auto"/>
            <w:left w:val="none" w:sz="0" w:space="0" w:color="auto"/>
            <w:bottom w:val="none" w:sz="0" w:space="0" w:color="auto"/>
            <w:right w:val="none" w:sz="0" w:space="0" w:color="auto"/>
          </w:divBdr>
          <w:divsChild>
            <w:div w:id="1637296087">
              <w:marLeft w:val="0"/>
              <w:marRight w:val="0"/>
              <w:marTop w:val="0"/>
              <w:marBottom w:val="0"/>
              <w:divBdr>
                <w:top w:val="none" w:sz="0" w:space="0" w:color="auto"/>
                <w:left w:val="none" w:sz="0" w:space="0" w:color="auto"/>
                <w:bottom w:val="none" w:sz="0" w:space="0" w:color="auto"/>
                <w:right w:val="none" w:sz="0" w:space="0" w:color="auto"/>
              </w:divBdr>
            </w:div>
          </w:divsChild>
        </w:div>
        <w:div w:id="2086687383">
          <w:marLeft w:val="0"/>
          <w:marRight w:val="0"/>
          <w:marTop w:val="0"/>
          <w:marBottom w:val="0"/>
          <w:divBdr>
            <w:top w:val="none" w:sz="0" w:space="0" w:color="auto"/>
            <w:left w:val="none" w:sz="0" w:space="0" w:color="auto"/>
            <w:bottom w:val="none" w:sz="0" w:space="0" w:color="auto"/>
            <w:right w:val="none" w:sz="0" w:space="0" w:color="auto"/>
          </w:divBdr>
          <w:divsChild>
            <w:div w:id="1079401331">
              <w:marLeft w:val="0"/>
              <w:marRight w:val="0"/>
              <w:marTop w:val="0"/>
              <w:marBottom w:val="0"/>
              <w:divBdr>
                <w:top w:val="none" w:sz="0" w:space="0" w:color="auto"/>
                <w:left w:val="none" w:sz="0" w:space="0" w:color="auto"/>
                <w:bottom w:val="none" w:sz="0" w:space="0" w:color="auto"/>
                <w:right w:val="none" w:sz="0" w:space="0" w:color="auto"/>
              </w:divBdr>
            </w:div>
          </w:divsChild>
        </w:div>
        <w:div w:id="2086873689">
          <w:marLeft w:val="0"/>
          <w:marRight w:val="0"/>
          <w:marTop w:val="0"/>
          <w:marBottom w:val="0"/>
          <w:divBdr>
            <w:top w:val="none" w:sz="0" w:space="0" w:color="auto"/>
            <w:left w:val="none" w:sz="0" w:space="0" w:color="auto"/>
            <w:bottom w:val="none" w:sz="0" w:space="0" w:color="auto"/>
            <w:right w:val="none" w:sz="0" w:space="0" w:color="auto"/>
          </w:divBdr>
          <w:divsChild>
            <w:div w:id="1003161777">
              <w:marLeft w:val="0"/>
              <w:marRight w:val="0"/>
              <w:marTop w:val="0"/>
              <w:marBottom w:val="0"/>
              <w:divBdr>
                <w:top w:val="none" w:sz="0" w:space="0" w:color="auto"/>
                <w:left w:val="none" w:sz="0" w:space="0" w:color="auto"/>
                <w:bottom w:val="none" w:sz="0" w:space="0" w:color="auto"/>
                <w:right w:val="none" w:sz="0" w:space="0" w:color="auto"/>
              </w:divBdr>
            </w:div>
          </w:divsChild>
        </w:div>
        <w:div w:id="2087527642">
          <w:marLeft w:val="0"/>
          <w:marRight w:val="0"/>
          <w:marTop w:val="0"/>
          <w:marBottom w:val="0"/>
          <w:divBdr>
            <w:top w:val="none" w:sz="0" w:space="0" w:color="auto"/>
            <w:left w:val="none" w:sz="0" w:space="0" w:color="auto"/>
            <w:bottom w:val="none" w:sz="0" w:space="0" w:color="auto"/>
            <w:right w:val="none" w:sz="0" w:space="0" w:color="auto"/>
          </w:divBdr>
          <w:divsChild>
            <w:div w:id="847594397">
              <w:marLeft w:val="0"/>
              <w:marRight w:val="0"/>
              <w:marTop w:val="0"/>
              <w:marBottom w:val="0"/>
              <w:divBdr>
                <w:top w:val="none" w:sz="0" w:space="0" w:color="auto"/>
                <w:left w:val="none" w:sz="0" w:space="0" w:color="auto"/>
                <w:bottom w:val="none" w:sz="0" w:space="0" w:color="auto"/>
                <w:right w:val="none" w:sz="0" w:space="0" w:color="auto"/>
              </w:divBdr>
            </w:div>
          </w:divsChild>
        </w:div>
        <w:div w:id="2087996479">
          <w:marLeft w:val="0"/>
          <w:marRight w:val="0"/>
          <w:marTop w:val="0"/>
          <w:marBottom w:val="0"/>
          <w:divBdr>
            <w:top w:val="none" w:sz="0" w:space="0" w:color="auto"/>
            <w:left w:val="none" w:sz="0" w:space="0" w:color="auto"/>
            <w:bottom w:val="none" w:sz="0" w:space="0" w:color="auto"/>
            <w:right w:val="none" w:sz="0" w:space="0" w:color="auto"/>
          </w:divBdr>
          <w:divsChild>
            <w:div w:id="148060571">
              <w:marLeft w:val="0"/>
              <w:marRight w:val="0"/>
              <w:marTop w:val="0"/>
              <w:marBottom w:val="0"/>
              <w:divBdr>
                <w:top w:val="none" w:sz="0" w:space="0" w:color="auto"/>
                <w:left w:val="none" w:sz="0" w:space="0" w:color="auto"/>
                <w:bottom w:val="none" w:sz="0" w:space="0" w:color="auto"/>
                <w:right w:val="none" w:sz="0" w:space="0" w:color="auto"/>
              </w:divBdr>
            </w:div>
          </w:divsChild>
        </w:div>
        <w:div w:id="2088115056">
          <w:marLeft w:val="0"/>
          <w:marRight w:val="0"/>
          <w:marTop w:val="0"/>
          <w:marBottom w:val="0"/>
          <w:divBdr>
            <w:top w:val="none" w:sz="0" w:space="0" w:color="auto"/>
            <w:left w:val="none" w:sz="0" w:space="0" w:color="auto"/>
            <w:bottom w:val="none" w:sz="0" w:space="0" w:color="auto"/>
            <w:right w:val="none" w:sz="0" w:space="0" w:color="auto"/>
          </w:divBdr>
          <w:divsChild>
            <w:div w:id="304898181">
              <w:marLeft w:val="0"/>
              <w:marRight w:val="0"/>
              <w:marTop w:val="0"/>
              <w:marBottom w:val="0"/>
              <w:divBdr>
                <w:top w:val="none" w:sz="0" w:space="0" w:color="auto"/>
                <w:left w:val="none" w:sz="0" w:space="0" w:color="auto"/>
                <w:bottom w:val="none" w:sz="0" w:space="0" w:color="auto"/>
                <w:right w:val="none" w:sz="0" w:space="0" w:color="auto"/>
              </w:divBdr>
            </w:div>
          </w:divsChild>
        </w:div>
        <w:div w:id="2088916067">
          <w:marLeft w:val="0"/>
          <w:marRight w:val="0"/>
          <w:marTop w:val="0"/>
          <w:marBottom w:val="0"/>
          <w:divBdr>
            <w:top w:val="none" w:sz="0" w:space="0" w:color="auto"/>
            <w:left w:val="none" w:sz="0" w:space="0" w:color="auto"/>
            <w:bottom w:val="none" w:sz="0" w:space="0" w:color="auto"/>
            <w:right w:val="none" w:sz="0" w:space="0" w:color="auto"/>
          </w:divBdr>
          <w:divsChild>
            <w:div w:id="1973360651">
              <w:marLeft w:val="0"/>
              <w:marRight w:val="0"/>
              <w:marTop w:val="0"/>
              <w:marBottom w:val="0"/>
              <w:divBdr>
                <w:top w:val="none" w:sz="0" w:space="0" w:color="auto"/>
                <w:left w:val="none" w:sz="0" w:space="0" w:color="auto"/>
                <w:bottom w:val="none" w:sz="0" w:space="0" w:color="auto"/>
                <w:right w:val="none" w:sz="0" w:space="0" w:color="auto"/>
              </w:divBdr>
            </w:div>
          </w:divsChild>
        </w:div>
        <w:div w:id="2089184372">
          <w:marLeft w:val="0"/>
          <w:marRight w:val="0"/>
          <w:marTop w:val="0"/>
          <w:marBottom w:val="0"/>
          <w:divBdr>
            <w:top w:val="none" w:sz="0" w:space="0" w:color="auto"/>
            <w:left w:val="none" w:sz="0" w:space="0" w:color="auto"/>
            <w:bottom w:val="none" w:sz="0" w:space="0" w:color="auto"/>
            <w:right w:val="none" w:sz="0" w:space="0" w:color="auto"/>
          </w:divBdr>
          <w:divsChild>
            <w:div w:id="1345328563">
              <w:marLeft w:val="0"/>
              <w:marRight w:val="0"/>
              <w:marTop w:val="0"/>
              <w:marBottom w:val="0"/>
              <w:divBdr>
                <w:top w:val="none" w:sz="0" w:space="0" w:color="auto"/>
                <w:left w:val="none" w:sz="0" w:space="0" w:color="auto"/>
                <w:bottom w:val="none" w:sz="0" w:space="0" w:color="auto"/>
                <w:right w:val="none" w:sz="0" w:space="0" w:color="auto"/>
              </w:divBdr>
            </w:div>
          </w:divsChild>
        </w:div>
        <w:div w:id="2089616815">
          <w:marLeft w:val="0"/>
          <w:marRight w:val="0"/>
          <w:marTop w:val="0"/>
          <w:marBottom w:val="0"/>
          <w:divBdr>
            <w:top w:val="none" w:sz="0" w:space="0" w:color="auto"/>
            <w:left w:val="none" w:sz="0" w:space="0" w:color="auto"/>
            <w:bottom w:val="none" w:sz="0" w:space="0" w:color="auto"/>
            <w:right w:val="none" w:sz="0" w:space="0" w:color="auto"/>
          </w:divBdr>
          <w:divsChild>
            <w:div w:id="634525824">
              <w:marLeft w:val="0"/>
              <w:marRight w:val="0"/>
              <w:marTop w:val="0"/>
              <w:marBottom w:val="0"/>
              <w:divBdr>
                <w:top w:val="none" w:sz="0" w:space="0" w:color="auto"/>
                <w:left w:val="none" w:sz="0" w:space="0" w:color="auto"/>
                <w:bottom w:val="none" w:sz="0" w:space="0" w:color="auto"/>
                <w:right w:val="none" w:sz="0" w:space="0" w:color="auto"/>
              </w:divBdr>
            </w:div>
          </w:divsChild>
        </w:div>
        <w:div w:id="2090495204">
          <w:marLeft w:val="0"/>
          <w:marRight w:val="0"/>
          <w:marTop w:val="0"/>
          <w:marBottom w:val="0"/>
          <w:divBdr>
            <w:top w:val="none" w:sz="0" w:space="0" w:color="auto"/>
            <w:left w:val="none" w:sz="0" w:space="0" w:color="auto"/>
            <w:bottom w:val="none" w:sz="0" w:space="0" w:color="auto"/>
            <w:right w:val="none" w:sz="0" w:space="0" w:color="auto"/>
          </w:divBdr>
          <w:divsChild>
            <w:div w:id="1659461739">
              <w:marLeft w:val="0"/>
              <w:marRight w:val="0"/>
              <w:marTop w:val="0"/>
              <w:marBottom w:val="0"/>
              <w:divBdr>
                <w:top w:val="none" w:sz="0" w:space="0" w:color="auto"/>
                <w:left w:val="none" w:sz="0" w:space="0" w:color="auto"/>
                <w:bottom w:val="none" w:sz="0" w:space="0" w:color="auto"/>
                <w:right w:val="none" w:sz="0" w:space="0" w:color="auto"/>
              </w:divBdr>
            </w:div>
          </w:divsChild>
        </w:div>
        <w:div w:id="2092844870">
          <w:marLeft w:val="0"/>
          <w:marRight w:val="0"/>
          <w:marTop w:val="0"/>
          <w:marBottom w:val="0"/>
          <w:divBdr>
            <w:top w:val="none" w:sz="0" w:space="0" w:color="auto"/>
            <w:left w:val="none" w:sz="0" w:space="0" w:color="auto"/>
            <w:bottom w:val="none" w:sz="0" w:space="0" w:color="auto"/>
            <w:right w:val="none" w:sz="0" w:space="0" w:color="auto"/>
          </w:divBdr>
          <w:divsChild>
            <w:div w:id="2029985093">
              <w:marLeft w:val="0"/>
              <w:marRight w:val="0"/>
              <w:marTop w:val="0"/>
              <w:marBottom w:val="0"/>
              <w:divBdr>
                <w:top w:val="none" w:sz="0" w:space="0" w:color="auto"/>
                <w:left w:val="none" w:sz="0" w:space="0" w:color="auto"/>
                <w:bottom w:val="none" w:sz="0" w:space="0" w:color="auto"/>
                <w:right w:val="none" w:sz="0" w:space="0" w:color="auto"/>
              </w:divBdr>
            </w:div>
          </w:divsChild>
        </w:div>
        <w:div w:id="2095201721">
          <w:marLeft w:val="0"/>
          <w:marRight w:val="0"/>
          <w:marTop w:val="0"/>
          <w:marBottom w:val="0"/>
          <w:divBdr>
            <w:top w:val="none" w:sz="0" w:space="0" w:color="auto"/>
            <w:left w:val="none" w:sz="0" w:space="0" w:color="auto"/>
            <w:bottom w:val="none" w:sz="0" w:space="0" w:color="auto"/>
            <w:right w:val="none" w:sz="0" w:space="0" w:color="auto"/>
          </w:divBdr>
          <w:divsChild>
            <w:div w:id="42951560">
              <w:marLeft w:val="0"/>
              <w:marRight w:val="0"/>
              <w:marTop w:val="0"/>
              <w:marBottom w:val="0"/>
              <w:divBdr>
                <w:top w:val="none" w:sz="0" w:space="0" w:color="auto"/>
                <w:left w:val="none" w:sz="0" w:space="0" w:color="auto"/>
                <w:bottom w:val="none" w:sz="0" w:space="0" w:color="auto"/>
                <w:right w:val="none" w:sz="0" w:space="0" w:color="auto"/>
              </w:divBdr>
            </w:div>
          </w:divsChild>
        </w:div>
        <w:div w:id="2095281754">
          <w:marLeft w:val="0"/>
          <w:marRight w:val="0"/>
          <w:marTop w:val="0"/>
          <w:marBottom w:val="0"/>
          <w:divBdr>
            <w:top w:val="none" w:sz="0" w:space="0" w:color="auto"/>
            <w:left w:val="none" w:sz="0" w:space="0" w:color="auto"/>
            <w:bottom w:val="none" w:sz="0" w:space="0" w:color="auto"/>
            <w:right w:val="none" w:sz="0" w:space="0" w:color="auto"/>
          </w:divBdr>
          <w:divsChild>
            <w:div w:id="439572156">
              <w:marLeft w:val="0"/>
              <w:marRight w:val="0"/>
              <w:marTop w:val="0"/>
              <w:marBottom w:val="0"/>
              <w:divBdr>
                <w:top w:val="none" w:sz="0" w:space="0" w:color="auto"/>
                <w:left w:val="none" w:sz="0" w:space="0" w:color="auto"/>
                <w:bottom w:val="none" w:sz="0" w:space="0" w:color="auto"/>
                <w:right w:val="none" w:sz="0" w:space="0" w:color="auto"/>
              </w:divBdr>
            </w:div>
          </w:divsChild>
        </w:div>
        <w:div w:id="2095323482">
          <w:marLeft w:val="0"/>
          <w:marRight w:val="0"/>
          <w:marTop w:val="0"/>
          <w:marBottom w:val="0"/>
          <w:divBdr>
            <w:top w:val="none" w:sz="0" w:space="0" w:color="auto"/>
            <w:left w:val="none" w:sz="0" w:space="0" w:color="auto"/>
            <w:bottom w:val="none" w:sz="0" w:space="0" w:color="auto"/>
            <w:right w:val="none" w:sz="0" w:space="0" w:color="auto"/>
          </w:divBdr>
          <w:divsChild>
            <w:div w:id="877745668">
              <w:marLeft w:val="0"/>
              <w:marRight w:val="0"/>
              <w:marTop w:val="0"/>
              <w:marBottom w:val="0"/>
              <w:divBdr>
                <w:top w:val="none" w:sz="0" w:space="0" w:color="auto"/>
                <w:left w:val="none" w:sz="0" w:space="0" w:color="auto"/>
                <w:bottom w:val="none" w:sz="0" w:space="0" w:color="auto"/>
                <w:right w:val="none" w:sz="0" w:space="0" w:color="auto"/>
              </w:divBdr>
            </w:div>
          </w:divsChild>
        </w:div>
        <w:div w:id="2095660032">
          <w:marLeft w:val="0"/>
          <w:marRight w:val="0"/>
          <w:marTop w:val="0"/>
          <w:marBottom w:val="0"/>
          <w:divBdr>
            <w:top w:val="none" w:sz="0" w:space="0" w:color="auto"/>
            <w:left w:val="none" w:sz="0" w:space="0" w:color="auto"/>
            <w:bottom w:val="none" w:sz="0" w:space="0" w:color="auto"/>
            <w:right w:val="none" w:sz="0" w:space="0" w:color="auto"/>
          </w:divBdr>
          <w:divsChild>
            <w:div w:id="1349864483">
              <w:marLeft w:val="0"/>
              <w:marRight w:val="0"/>
              <w:marTop w:val="0"/>
              <w:marBottom w:val="0"/>
              <w:divBdr>
                <w:top w:val="none" w:sz="0" w:space="0" w:color="auto"/>
                <w:left w:val="none" w:sz="0" w:space="0" w:color="auto"/>
                <w:bottom w:val="none" w:sz="0" w:space="0" w:color="auto"/>
                <w:right w:val="none" w:sz="0" w:space="0" w:color="auto"/>
              </w:divBdr>
            </w:div>
          </w:divsChild>
        </w:div>
        <w:div w:id="2095978249">
          <w:marLeft w:val="0"/>
          <w:marRight w:val="0"/>
          <w:marTop w:val="0"/>
          <w:marBottom w:val="0"/>
          <w:divBdr>
            <w:top w:val="none" w:sz="0" w:space="0" w:color="auto"/>
            <w:left w:val="none" w:sz="0" w:space="0" w:color="auto"/>
            <w:bottom w:val="none" w:sz="0" w:space="0" w:color="auto"/>
            <w:right w:val="none" w:sz="0" w:space="0" w:color="auto"/>
          </w:divBdr>
          <w:divsChild>
            <w:div w:id="1194002172">
              <w:marLeft w:val="0"/>
              <w:marRight w:val="0"/>
              <w:marTop w:val="0"/>
              <w:marBottom w:val="0"/>
              <w:divBdr>
                <w:top w:val="none" w:sz="0" w:space="0" w:color="auto"/>
                <w:left w:val="none" w:sz="0" w:space="0" w:color="auto"/>
                <w:bottom w:val="none" w:sz="0" w:space="0" w:color="auto"/>
                <w:right w:val="none" w:sz="0" w:space="0" w:color="auto"/>
              </w:divBdr>
            </w:div>
          </w:divsChild>
        </w:div>
        <w:div w:id="2096320402">
          <w:marLeft w:val="0"/>
          <w:marRight w:val="0"/>
          <w:marTop w:val="0"/>
          <w:marBottom w:val="0"/>
          <w:divBdr>
            <w:top w:val="none" w:sz="0" w:space="0" w:color="auto"/>
            <w:left w:val="none" w:sz="0" w:space="0" w:color="auto"/>
            <w:bottom w:val="none" w:sz="0" w:space="0" w:color="auto"/>
            <w:right w:val="none" w:sz="0" w:space="0" w:color="auto"/>
          </w:divBdr>
          <w:divsChild>
            <w:div w:id="482428145">
              <w:marLeft w:val="0"/>
              <w:marRight w:val="0"/>
              <w:marTop w:val="0"/>
              <w:marBottom w:val="0"/>
              <w:divBdr>
                <w:top w:val="none" w:sz="0" w:space="0" w:color="auto"/>
                <w:left w:val="none" w:sz="0" w:space="0" w:color="auto"/>
                <w:bottom w:val="none" w:sz="0" w:space="0" w:color="auto"/>
                <w:right w:val="none" w:sz="0" w:space="0" w:color="auto"/>
              </w:divBdr>
            </w:div>
          </w:divsChild>
        </w:div>
        <w:div w:id="2097095596">
          <w:marLeft w:val="0"/>
          <w:marRight w:val="0"/>
          <w:marTop w:val="0"/>
          <w:marBottom w:val="0"/>
          <w:divBdr>
            <w:top w:val="none" w:sz="0" w:space="0" w:color="auto"/>
            <w:left w:val="none" w:sz="0" w:space="0" w:color="auto"/>
            <w:bottom w:val="none" w:sz="0" w:space="0" w:color="auto"/>
            <w:right w:val="none" w:sz="0" w:space="0" w:color="auto"/>
          </w:divBdr>
          <w:divsChild>
            <w:div w:id="1144397689">
              <w:marLeft w:val="0"/>
              <w:marRight w:val="0"/>
              <w:marTop w:val="0"/>
              <w:marBottom w:val="0"/>
              <w:divBdr>
                <w:top w:val="none" w:sz="0" w:space="0" w:color="auto"/>
                <w:left w:val="none" w:sz="0" w:space="0" w:color="auto"/>
                <w:bottom w:val="none" w:sz="0" w:space="0" w:color="auto"/>
                <w:right w:val="none" w:sz="0" w:space="0" w:color="auto"/>
              </w:divBdr>
            </w:div>
          </w:divsChild>
        </w:div>
        <w:div w:id="2097629455">
          <w:marLeft w:val="0"/>
          <w:marRight w:val="0"/>
          <w:marTop w:val="0"/>
          <w:marBottom w:val="0"/>
          <w:divBdr>
            <w:top w:val="none" w:sz="0" w:space="0" w:color="auto"/>
            <w:left w:val="none" w:sz="0" w:space="0" w:color="auto"/>
            <w:bottom w:val="none" w:sz="0" w:space="0" w:color="auto"/>
            <w:right w:val="none" w:sz="0" w:space="0" w:color="auto"/>
          </w:divBdr>
          <w:divsChild>
            <w:div w:id="1544177539">
              <w:marLeft w:val="0"/>
              <w:marRight w:val="0"/>
              <w:marTop w:val="0"/>
              <w:marBottom w:val="0"/>
              <w:divBdr>
                <w:top w:val="none" w:sz="0" w:space="0" w:color="auto"/>
                <w:left w:val="none" w:sz="0" w:space="0" w:color="auto"/>
                <w:bottom w:val="none" w:sz="0" w:space="0" w:color="auto"/>
                <w:right w:val="none" w:sz="0" w:space="0" w:color="auto"/>
              </w:divBdr>
            </w:div>
          </w:divsChild>
        </w:div>
        <w:div w:id="2097676556">
          <w:marLeft w:val="0"/>
          <w:marRight w:val="0"/>
          <w:marTop w:val="0"/>
          <w:marBottom w:val="0"/>
          <w:divBdr>
            <w:top w:val="none" w:sz="0" w:space="0" w:color="auto"/>
            <w:left w:val="none" w:sz="0" w:space="0" w:color="auto"/>
            <w:bottom w:val="none" w:sz="0" w:space="0" w:color="auto"/>
            <w:right w:val="none" w:sz="0" w:space="0" w:color="auto"/>
          </w:divBdr>
          <w:divsChild>
            <w:div w:id="1279802789">
              <w:marLeft w:val="0"/>
              <w:marRight w:val="0"/>
              <w:marTop w:val="0"/>
              <w:marBottom w:val="0"/>
              <w:divBdr>
                <w:top w:val="none" w:sz="0" w:space="0" w:color="auto"/>
                <w:left w:val="none" w:sz="0" w:space="0" w:color="auto"/>
                <w:bottom w:val="none" w:sz="0" w:space="0" w:color="auto"/>
                <w:right w:val="none" w:sz="0" w:space="0" w:color="auto"/>
              </w:divBdr>
            </w:div>
          </w:divsChild>
        </w:div>
        <w:div w:id="2098749326">
          <w:marLeft w:val="0"/>
          <w:marRight w:val="0"/>
          <w:marTop w:val="0"/>
          <w:marBottom w:val="0"/>
          <w:divBdr>
            <w:top w:val="none" w:sz="0" w:space="0" w:color="auto"/>
            <w:left w:val="none" w:sz="0" w:space="0" w:color="auto"/>
            <w:bottom w:val="none" w:sz="0" w:space="0" w:color="auto"/>
            <w:right w:val="none" w:sz="0" w:space="0" w:color="auto"/>
          </w:divBdr>
          <w:divsChild>
            <w:div w:id="1562207496">
              <w:marLeft w:val="0"/>
              <w:marRight w:val="0"/>
              <w:marTop w:val="0"/>
              <w:marBottom w:val="0"/>
              <w:divBdr>
                <w:top w:val="none" w:sz="0" w:space="0" w:color="auto"/>
                <w:left w:val="none" w:sz="0" w:space="0" w:color="auto"/>
                <w:bottom w:val="none" w:sz="0" w:space="0" w:color="auto"/>
                <w:right w:val="none" w:sz="0" w:space="0" w:color="auto"/>
              </w:divBdr>
            </w:div>
          </w:divsChild>
        </w:div>
        <w:div w:id="2098868275">
          <w:marLeft w:val="0"/>
          <w:marRight w:val="0"/>
          <w:marTop w:val="0"/>
          <w:marBottom w:val="0"/>
          <w:divBdr>
            <w:top w:val="none" w:sz="0" w:space="0" w:color="auto"/>
            <w:left w:val="none" w:sz="0" w:space="0" w:color="auto"/>
            <w:bottom w:val="none" w:sz="0" w:space="0" w:color="auto"/>
            <w:right w:val="none" w:sz="0" w:space="0" w:color="auto"/>
          </w:divBdr>
          <w:divsChild>
            <w:div w:id="2022471014">
              <w:marLeft w:val="0"/>
              <w:marRight w:val="0"/>
              <w:marTop w:val="0"/>
              <w:marBottom w:val="0"/>
              <w:divBdr>
                <w:top w:val="none" w:sz="0" w:space="0" w:color="auto"/>
                <w:left w:val="none" w:sz="0" w:space="0" w:color="auto"/>
                <w:bottom w:val="none" w:sz="0" w:space="0" w:color="auto"/>
                <w:right w:val="none" w:sz="0" w:space="0" w:color="auto"/>
              </w:divBdr>
            </w:div>
          </w:divsChild>
        </w:div>
        <w:div w:id="2099014750">
          <w:marLeft w:val="0"/>
          <w:marRight w:val="0"/>
          <w:marTop w:val="0"/>
          <w:marBottom w:val="0"/>
          <w:divBdr>
            <w:top w:val="none" w:sz="0" w:space="0" w:color="auto"/>
            <w:left w:val="none" w:sz="0" w:space="0" w:color="auto"/>
            <w:bottom w:val="none" w:sz="0" w:space="0" w:color="auto"/>
            <w:right w:val="none" w:sz="0" w:space="0" w:color="auto"/>
          </w:divBdr>
          <w:divsChild>
            <w:div w:id="339696696">
              <w:marLeft w:val="0"/>
              <w:marRight w:val="0"/>
              <w:marTop w:val="0"/>
              <w:marBottom w:val="0"/>
              <w:divBdr>
                <w:top w:val="none" w:sz="0" w:space="0" w:color="auto"/>
                <w:left w:val="none" w:sz="0" w:space="0" w:color="auto"/>
                <w:bottom w:val="none" w:sz="0" w:space="0" w:color="auto"/>
                <w:right w:val="none" w:sz="0" w:space="0" w:color="auto"/>
              </w:divBdr>
            </w:div>
          </w:divsChild>
        </w:div>
        <w:div w:id="2099280253">
          <w:marLeft w:val="0"/>
          <w:marRight w:val="0"/>
          <w:marTop w:val="0"/>
          <w:marBottom w:val="0"/>
          <w:divBdr>
            <w:top w:val="none" w:sz="0" w:space="0" w:color="auto"/>
            <w:left w:val="none" w:sz="0" w:space="0" w:color="auto"/>
            <w:bottom w:val="none" w:sz="0" w:space="0" w:color="auto"/>
            <w:right w:val="none" w:sz="0" w:space="0" w:color="auto"/>
          </w:divBdr>
          <w:divsChild>
            <w:div w:id="963774848">
              <w:marLeft w:val="0"/>
              <w:marRight w:val="0"/>
              <w:marTop w:val="0"/>
              <w:marBottom w:val="0"/>
              <w:divBdr>
                <w:top w:val="none" w:sz="0" w:space="0" w:color="auto"/>
                <w:left w:val="none" w:sz="0" w:space="0" w:color="auto"/>
                <w:bottom w:val="none" w:sz="0" w:space="0" w:color="auto"/>
                <w:right w:val="none" w:sz="0" w:space="0" w:color="auto"/>
              </w:divBdr>
            </w:div>
          </w:divsChild>
        </w:div>
        <w:div w:id="2099404947">
          <w:marLeft w:val="0"/>
          <w:marRight w:val="0"/>
          <w:marTop w:val="0"/>
          <w:marBottom w:val="0"/>
          <w:divBdr>
            <w:top w:val="none" w:sz="0" w:space="0" w:color="auto"/>
            <w:left w:val="none" w:sz="0" w:space="0" w:color="auto"/>
            <w:bottom w:val="none" w:sz="0" w:space="0" w:color="auto"/>
            <w:right w:val="none" w:sz="0" w:space="0" w:color="auto"/>
          </w:divBdr>
          <w:divsChild>
            <w:div w:id="1396129473">
              <w:marLeft w:val="0"/>
              <w:marRight w:val="0"/>
              <w:marTop w:val="0"/>
              <w:marBottom w:val="0"/>
              <w:divBdr>
                <w:top w:val="none" w:sz="0" w:space="0" w:color="auto"/>
                <w:left w:val="none" w:sz="0" w:space="0" w:color="auto"/>
                <w:bottom w:val="none" w:sz="0" w:space="0" w:color="auto"/>
                <w:right w:val="none" w:sz="0" w:space="0" w:color="auto"/>
              </w:divBdr>
            </w:div>
          </w:divsChild>
        </w:div>
        <w:div w:id="2099473435">
          <w:marLeft w:val="0"/>
          <w:marRight w:val="0"/>
          <w:marTop w:val="0"/>
          <w:marBottom w:val="0"/>
          <w:divBdr>
            <w:top w:val="none" w:sz="0" w:space="0" w:color="auto"/>
            <w:left w:val="none" w:sz="0" w:space="0" w:color="auto"/>
            <w:bottom w:val="none" w:sz="0" w:space="0" w:color="auto"/>
            <w:right w:val="none" w:sz="0" w:space="0" w:color="auto"/>
          </w:divBdr>
          <w:divsChild>
            <w:div w:id="1391420973">
              <w:marLeft w:val="0"/>
              <w:marRight w:val="0"/>
              <w:marTop w:val="0"/>
              <w:marBottom w:val="0"/>
              <w:divBdr>
                <w:top w:val="none" w:sz="0" w:space="0" w:color="auto"/>
                <w:left w:val="none" w:sz="0" w:space="0" w:color="auto"/>
                <w:bottom w:val="none" w:sz="0" w:space="0" w:color="auto"/>
                <w:right w:val="none" w:sz="0" w:space="0" w:color="auto"/>
              </w:divBdr>
            </w:div>
          </w:divsChild>
        </w:div>
        <w:div w:id="2099861429">
          <w:marLeft w:val="0"/>
          <w:marRight w:val="0"/>
          <w:marTop w:val="0"/>
          <w:marBottom w:val="0"/>
          <w:divBdr>
            <w:top w:val="none" w:sz="0" w:space="0" w:color="auto"/>
            <w:left w:val="none" w:sz="0" w:space="0" w:color="auto"/>
            <w:bottom w:val="none" w:sz="0" w:space="0" w:color="auto"/>
            <w:right w:val="none" w:sz="0" w:space="0" w:color="auto"/>
          </w:divBdr>
          <w:divsChild>
            <w:div w:id="1402866478">
              <w:marLeft w:val="0"/>
              <w:marRight w:val="0"/>
              <w:marTop w:val="0"/>
              <w:marBottom w:val="0"/>
              <w:divBdr>
                <w:top w:val="none" w:sz="0" w:space="0" w:color="auto"/>
                <w:left w:val="none" w:sz="0" w:space="0" w:color="auto"/>
                <w:bottom w:val="none" w:sz="0" w:space="0" w:color="auto"/>
                <w:right w:val="none" w:sz="0" w:space="0" w:color="auto"/>
              </w:divBdr>
            </w:div>
          </w:divsChild>
        </w:div>
        <w:div w:id="2100592476">
          <w:marLeft w:val="0"/>
          <w:marRight w:val="0"/>
          <w:marTop w:val="0"/>
          <w:marBottom w:val="0"/>
          <w:divBdr>
            <w:top w:val="none" w:sz="0" w:space="0" w:color="auto"/>
            <w:left w:val="none" w:sz="0" w:space="0" w:color="auto"/>
            <w:bottom w:val="none" w:sz="0" w:space="0" w:color="auto"/>
            <w:right w:val="none" w:sz="0" w:space="0" w:color="auto"/>
          </w:divBdr>
          <w:divsChild>
            <w:div w:id="409545317">
              <w:marLeft w:val="0"/>
              <w:marRight w:val="0"/>
              <w:marTop w:val="0"/>
              <w:marBottom w:val="0"/>
              <w:divBdr>
                <w:top w:val="none" w:sz="0" w:space="0" w:color="auto"/>
                <w:left w:val="none" w:sz="0" w:space="0" w:color="auto"/>
                <w:bottom w:val="none" w:sz="0" w:space="0" w:color="auto"/>
                <w:right w:val="none" w:sz="0" w:space="0" w:color="auto"/>
              </w:divBdr>
            </w:div>
          </w:divsChild>
        </w:div>
        <w:div w:id="2100903601">
          <w:marLeft w:val="0"/>
          <w:marRight w:val="0"/>
          <w:marTop w:val="0"/>
          <w:marBottom w:val="0"/>
          <w:divBdr>
            <w:top w:val="none" w:sz="0" w:space="0" w:color="auto"/>
            <w:left w:val="none" w:sz="0" w:space="0" w:color="auto"/>
            <w:bottom w:val="none" w:sz="0" w:space="0" w:color="auto"/>
            <w:right w:val="none" w:sz="0" w:space="0" w:color="auto"/>
          </w:divBdr>
          <w:divsChild>
            <w:div w:id="159195622">
              <w:marLeft w:val="0"/>
              <w:marRight w:val="0"/>
              <w:marTop w:val="0"/>
              <w:marBottom w:val="0"/>
              <w:divBdr>
                <w:top w:val="none" w:sz="0" w:space="0" w:color="auto"/>
                <w:left w:val="none" w:sz="0" w:space="0" w:color="auto"/>
                <w:bottom w:val="none" w:sz="0" w:space="0" w:color="auto"/>
                <w:right w:val="none" w:sz="0" w:space="0" w:color="auto"/>
              </w:divBdr>
            </w:div>
          </w:divsChild>
        </w:div>
        <w:div w:id="2101288875">
          <w:marLeft w:val="0"/>
          <w:marRight w:val="0"/>
          <w:marTop w:val="0"/>
          <w:marBottom w:val="0"/>
          <w:divBdr>
            <w:top w:val="none" w:sz="0" w:space="0" w:color="auto"/>
            <w:left w:val="none" w:sz="0" w:space="0" w:color="auto"/>
            <w:bottom w:val="none" w:sz="0" w:space="0" w:color="auto"/>
            <w:right w:val="none" w:sz="0" w:space="0" w:color="auto"/>
          </w:divBdr>
          <w:divsChild>
            <w:div w:id="598678506">
              <w:marLeft w:val="0"/>
              <w:marRight w:val="0"/>
              <w:marTop w:val="0"/>
              <w:marBottom w:val="0"/>
              <w:divBdr>
                <w:top w:val="none" w:sz="0" w:space="0" w:color="auto"/>
                <w:left w:val="none" w:sz="0" w:space="0" w:color="auto"/>
                <w:bottom w:val="none" w:sz="0" w:space="0" w:color="auto"/>
                <w:right w:val="none" w:sz="0" w:space="0" w:color="auto"/>
              </w:divBdr>
            </w:div>
          </w:divsChild>
        </w:div>
        <w:div w:id="2101440192">
          <w:marLeft w:val="0"/>
          <w:marRight w:val="0"/>
          <w:marTop w:val="0"/>
          <w:marBottom w:val="0"/>
          <w:divBdr>
            <w:top w:val="none" w:sz="0" w:space="0" w:color="auto"/>
            <w:left w:val="none" w:sz="0" w:space="0" w:color="auto"/>
            <w:bottom w:val="none" w:sz="0" w:space="0" w:color="auto"/>
            <w:right w:val="none" w:sz="0" w:space="0" w:color="auto"/>
          </w:divBdr>
          <w:divsChild>
            <w:div w:id="452557472">
              <w:marLeft w:val="0"/>
              <w:marRight w:val="0"/>
              <w:marTop w:val="0"/>
              <w:marBottom w:val="0"/>
              <w:divBdr>
                <w:top w:val="none" w:sz="0" w:space="0" w:color="auto"/>
                <w:left w:val="none" w:sz="0" w:space="0" w:color="auto"/>
                <w:bottom w:val="none" w:sz="0" w:space="0" w:color="auto"/>
                <w:right w:val="none" w:sz="0" w:space="0" w:color="auto"/>
              </w:divBdr>
            </w:div>
          </w:divsChild>
        </w:div>
        <w:div w:id="2102099125">
          <w:marLeft w:val="0"/>
          <w:marRight w:val="0"/>
          <w:marTop w:val="0"/>
          <w:marBottom w:val="0"/>
          <w:divBdr>
            <w:top w:val="none" w:sz="0" w:space="0" w:color="auto"/>
            <w:left w:val="none" w:sz="0" w:space="0" w:color="auto"/>
            <w:bottom w:val="none" w:sz="0" w:space="0" w:color="auto"/>
            <w:right w:val="none" w:sz="0" w:space="0" w:color="auto"/>
          </w:divBdr>
          <w:divsChild>
            <w:div w:id="2048025153">
              <w:marLeft w:val="0"/>
              <w:marRight w:val="0"/>
              <w:marTop w:val="0"/>
              <w:marBottom w:val="0"/>
              <w:divBdr>
                <w:top w:val="none" w:sz="0" w:space="0" w:color="auto"/>
                <w:left w:val="none" w:sz="0" w:space="0" w:color="auto"/>
                <w:bottom w:val="none" w:sz="0" w:space="0" w:color="auto"/>
                <w:right w:val="none" w:sz="0" w:space="0" w:color="auto"/>
              </w:divBdr>
            </w:div>
          </w:divsChild>
        </w:div>
        <w:div w:id="2102603287">
          <w:marLeft w:val="0"/>
          <w:marRight w:val="0"/>
          <w:marTop w:val="0"/>
          <w:marBottom w:val="0"/>
          <w:divBdr>
            <w:top w:val="none" w:sz="0" w:space="0" w:color="auto"/>
            <w:left w:val="none" w:sz="0" w:space="0" w:color="auto"/>
            <w:bottom w:val="none" w:sz="0" w:space="0" w:color="auto"/>
            <w:right w:val="none" w:sz="0" w:space="0" w:color="auto"/>
          </w:divBdr>
          <w:divsChild>
            <w:div w:id="1098987440">
              <w:marLeft w:val="0"/>
              <w:marRight w:val="0"/>
              <w:marTop w:val="0"/>
              <w:marBottom w:val="0"/>
              <w:divBdr>
                <w:top w:val="none" w:sz="0" w:space="0" w:color="auto"/>
                <w:left w:val="none" w:sz="0" w:space="0" w:color="auto"/>
                <w:bottom w:val="none" w:sz="0" w:space="0" w:color="auto"/>
                <w:right w:val="none" w:sz="0" w:space="0" w:color="auto"/>
              </w:divBdr>
            </w:div>
          </w:divsChild>
        </w:div>
        <w:div w:id="2102678726">
          <w:marLeft w:val="0"/>
          <w:marRight w:val="0"/>
          <w:marTop w:val="0"/>
          <w:marBottom w:val="0"/>
          <w:divBdr>
            <w:top w:val="none" w:sz="0" w:space="0" w:color="auto"/>
            <w:left w:val="none" w:sz="0" w:space="0" w:color="auto"/>
            <w:bottom w:val="none" w:sz="0" w:space="0" w:color="auto"/>
            <w:right w:val="none" w:sz="0" w:space="0" w:color="auto"/>
          </w:divBdr>
          <w:divsChild>
            <w:div w:id="19477494">
              <w:marLeft w:val="0"/>
              <w:marRight w:val="0"/>
              <w:marTop w:val="0"/>
              <w:marBottom w:val="0"/>
              <w:divBdr>
                <w:top w:val="none" w:sz="0" w:space="0" w:color="auto"/>
                <w:left w:val="none" w:sz="0" w:space="0" w:color="auto"/>
                <w:bottom w:val="none" w:sz="0" w:space="0" w:color="auto"/>
                <w:right w:val="none" w:sz="0" w:space="0" w:color="auto"/>
              </w:divBdr>
            </w:div>
          </w:divsChild>
        </w:div>
        <w:div w:id="2102947797">
          <w:marLeft w:val="0"/>
          <w:marRight w:val="0"/>
          <w:marTop w:val="0"/>
          <w:marBottom w:val="0"/>
          <w:divBdr>
            <w:top w:val="none" w:sz="0" w:space="0" w:color="auto"/>
            <w:left w:val="none" w:sz="0" w:space="0" w:color="auto"/>
            <w:bottom w:val="none" w:sz="0" w:space="0" w:color="auto"/>
            <w:right w:val="none" w:sz="0" w:space="0" w:color="auto"/>
          </w:divBdr>
          <w:divsChild>
            <w:div w:id="1414158052">
              <w:marLeft w:val="0"/>
              <w:marRight w:val="0"/>
              <w:marTop w:val="0"/>
              <w:marBottom w:val="0"/>
              <w:divBdr>
                <w:top w:val="none" w:sz="0" w:space="0" w:color="auto"/>
                <w:left w:val="none" w:sz="0" w:space="0" w:color="auto"/>
                <w:bottom w:val="none" w:sz="0" w:space="0" w:color="auto"/>
                <w:right w:val="none" w:sz="0" w:space="0" w:color="auto"/>
              </w:divBdr>
            </w:div>
          </w:divsChild>
        </w:div>
        <w:div w:id="2103797173">
          <w:marLeft w:val="0"/>
          <w:marRight w:val="0"/>
          <w:marTop w:val="0"/>
          <w:marBottom w:val="0"/>
          <w:divBdr>
            <w:top w:val="none" w:sz="0" w:space="0" w:color="auto"/>
            <w:left w:val="none" w:sz="0" w:space="0" w:color="auto"/>
            <w:bottom w:val="none" w:sz="0" w:space="0" w:color="auto"/>
            <w:right w:val="none" w:sz="0" w:space="0" w:color="auto"/>
          </w:divBdr>
          <w:divsChild>
            <w:div w:id="1885173144">
              <w:marLeft w:val="0"/>
              <w:marRight w:val="0"/>
              <w:marTop w:val="0"/>
              <w:marBottom w:val="0"/>
              <w:divBdr>
                <w:top w:val="none" w:sz="0" w:space="0" w:color="auto"/>
                <w:left w:val="none" w:sz="0" w:space="0" w:color="auto"/>
                <w:bottom w:val="none" w:sz="0" w:space="0" w:color="auto"/>
                <w:right w:val="none" w:sz="0" w:space="0" w:color="auto"/>
              </w:divBdr>
            </w:div>
          </w:divsChild>
        </w:div>
        <w:div w:id="2104107574">
          <w:marLeft w:val="0"/>
          <w:marRight w:val="0"/>
          <w:marTop w:val="0"/>
          <w:marBottom w:val="0"/>
          <w:divBdr>
            <w:top w:val="none" w:sz="0" w:space="0" w:color="auto"/>
            <w:left w:val="none" w:sz="0" w:space="0" w:color="auto"/>
            <w:bottom w:val="none" w:sz="0" w:space="0" w:color="auto"/>
            <w:right w:val="none" w:sz="0" w:space="0" w:color="auto"/>
          </w:divBdr>
          <w:divsChild>
            <w:div w:id="1301302184">
              <w:marLeft w:val="0"/>
              <w:marRight w:val="0"/>
              <w:marTop w:val="0"/>
              <w:marBottom w:val="0"/>
              <w:divBdr>
                <w:top w:val="none" w:sz="0" w:space="0" w:color="auto"/>
                <w:left w:val="none" w:sz="0" w:space="0" w:color="auto"/>
                <w:bottom w:val="none" w:sz="0" w:space="0" w:color="auto"/>
                <w:right w:val="none" w:sz="0" w:space="0" w:color="auto"/>
              </w:divBdr>
            </w:div>
          </w:divsChild>
        </w:div>
        <w:div w:id="2104957804">
          <w:marLeft w:val="0"/>
          <w:marRight w:val="0"/>
          <w:marTop w:val="0"/>
          <w:marBottom w:val="0"/>
          <w:divBdr>
            <w:top w:val="none" w:sz="0" w:space="0" w:color="auto"/>
            <w:left w:val="none" w:sz="0" w:space="0" w:color="auto"/>
            <w:bottom w:val="none" w:sz="0" w:space="0" w:color="auto"/>
            <w:right w:val="none" w:sz="0" w:space="0" w:color="auto"/>
          </w:divBdr>
          <w:divsChild>
            <w:div w:id="1196624449">
              <w:marLeft w:val="0"/>
              <w:marRight w:val="0"/>
              <w:marTop w:val="0"/>
              <w:marBottom w:val="0"/>
              <w:divBdr>
                <w:top w:val="none" w:sz="0" w:space="0" w:color="auto"/>
                <w:left w:val="none" w:sz="0" w:space="0" w:color="auto"/>
                <w:bottom w:val="none" w:sz="0" w:space="0" w:color="auto"/>
                <w:right w:val="none" w:sz="0" w:space="0" w:color="auto"/>
              </w:divBdr>
            </w:div>
          </w:divsChild>
        </w:div>
        <w:div w:id="2106489308">
          <w:marLeft w:val="0"/>
          <w:marRight w:val="0"/>
          <w:marTop w:val="0"/>
          <w:marBottom w:val="0"/>
          <w:divBdr>
            <w:top w:val="none" w:sz="0" w:space="0" w:color="auto"/>
            <w:left w:val="none" w:sz="0" w:space="0" w:color="auto"/>
            <w:bottom w:val="none" w:sz="0" w:space="0" w:color="auto"/>
            <w:right w:val="none" w:sz="0" w:space="0" w:color="auto"/>
          </w:divBdr>
          <w:divsChild>
            <w:div w:id="2093430868">
              <w:marLeft w:val="0"/>
              <w:marRight w:val="0"/>
              <w:marTop w:val="0"/>
              <w:marBottom w:val="0"/>
              <w:divBdr>
                <w:top w:val="none" w:sz="0" w:space="0" w:color="auto"/>
                <w:left w:val="none" w:sz="0" w:space="0" w:color="auto"/>
                <w:bottom w:val="none" w:sz="0" w:space="0" w:color="auto"/>
                <w:right w:val="none" w:sz="0" w:space="0" w:color="auto"/>
              </w:divBdr>
            </w:div>
          </w:divsChild>
        </w:div>
        <w:div w:id="2106533375">
          <w:marLeft w:val="0"/>
          <w:marRight w:val="0"/>
          <w:marTop w:val="0"/>
          <w:marBottom w:val="0"/>
          <w:divBdr>
            <w:top w:val="none" w:sz="0" w:space="0" w:color="auto"/>
            <w:left w:val="none" w:sz="0" w:space="0" w:color="auto"/>
            <w:bottom w:val="none" w:sz="0" w:space="0" w:color="auto"/>
            <w:right w:val="none" w:sz="0" w:space="0" w:color="auto"/>
          </w:divBdr>
          <w:divsChild>
            <w:div w:id="1824662030">
              <w:marLeft w:val="0"/>
              <w:marRight w:val="0"/>
              <w:marTop w:val="0"/>
              <w:marBottom w:val="0"/>
              <w:divBdr>
                <w:top w:val="none" w:sz="0" w:space="0" w:color="auto"/>
                <w:left w:val="none" w:sz="0" w:space="0" w:color="auto"/>
                <w:bottom w:val="none" w:sz="0" w:space="0" w:color="auto"/>
                <w:right w:val="none" w:sz="0" w:space="0" w:color="auto"/>
              </w:divBdr>
            </w:div>
          </w:divsChild>
        </w:div>
        <w:div w:id="2106726836">
          <w:marLeft w:val="0"/>
          <w:marRight w:val="0"/>
          <w:marTop w:val="0"/>
          <w:marBottom w:val="0"/>
          <w:divBdr>
            <w:top w:val="none" w:sz="0" w:space="0" w:color="auto"/>
            <w:left w:val="none" w:sz="0" w:space="0" w:color="auto"/>
            <w:bottom w:val="none" w:sz="0" w:space="0" w:color="auto"/>
            <w:right w:val="none" w:sz="0" w:space="0" w:color="auto"/>
          </w:divBdr>
          <w:divsChild>
            <w:div w:id="1481116673">
              <w:marLeft w:val="0"/>
              <w:marRight w:val="0"/>
              <w:marTop w:val="0"/>
              <w:marBottom w:val="0"/>
              <w:divBdr>
                <w:top w:val="none" w:sz="0" w:space="0" w:color="auto"/>
                <w:left w:val="none" w:sz="0" w:space="0" w:color="auto"/>
                <w:bottom w:val="none" w:sz="0" w:space="0" w:color="auto"/>
                <w:right w:val="none" w:sz="0" w:space="0" w:color="auto"/>
              </w:divBdr>
            </w:div>
          </w:divsChild>
        </w:div>
        <w:div w:id="2107070488">
          <w:marLeft w:val="0"/>
          <w:marRight w:val="0"/>
          <w:marTop w:val="0"/>
          <w:marBottom w:val="0"/>
          <w:divBdr>
            <w:top w:val="none" w:sz="0" w:space="0" w:color="auto"/>
            <w:left w:val="none" w:sz="0" w:space="0" w:color="auto"/>
            <w:bottom w:val="none" w:sz="0" w:space="0" w:color="auto"/>
            <w:right w:val="none" w:sz="0" w:space="0" w:color="auto"/>
          </w:divBdr>
          <w:divsChild>
            <w:div w:id="1692299762">
              <w:marLeft w:val="0"/>
              <w:marRight w:val="0"/>
              <w:marTop w:val="0"/>
              <w:marBottom w:val="0"/>
              <w:divBdr>
                <w:top w:val="none" w:sz="0" w:space="0" w:color="auto"/>
                <w:left w:val="none" w:sz="0" w:space="0" w:color="auto"/>
                <w:bottom w:val="none" w:sz="0" w:space="0" w:color="auto"/>
                <w:right w:val="none" w:sz="0" w:space="0" w:color="auto"/>
              </w:divBdr>
            </w:div>
          </w:divsChild>
        </w:div>
        <w:div w:id="2107725567">
          <w:marLeft w:val="0"/>
          <w:marRight w:val="0"/>
          <w:marTop w:val="0"/>
          <w:marBottom w:val="0"/>
          <w:divBdr>
            <w:top w:val="none" w:sz="0" w:space="0" w:color="auto"/>
            <w:left w:val="none" w:sz="0" w:space="0" w:color="auto"/>
            <w:bottom w:val="none" w:sz="0" w:space="0" w:color="auto"/>
            <w:right w:val="none" w:sz="0" w:space="0" w:color="auto"/>
          </w:divBdr>
          <w:divsChild>
            <w:div w:id="264121620">
              <w:marLeft w:val="0"/>
              <w:marRight w:val="0"/>
              <w:marTop w:val="0"/>
              <w:marBottom w:val="0"/>
              <w:divBdr>
                <w:top w:val="none" w:sz="0" w:space="0" w:color="auto"/>
                <w:left w:val="none" w:sz="0" w:space="0" w:color="auto"/>
                <w:bottom w:val="none" w:sz="0" w:space="0" w:color="auto"/>
                <w:right w:val="none" w:sz="0" w:space="0" w:color="auto"/>
              </w:divBdr>
            </w:div>
          </w:divsChild>
        </w:div>
        <w:div w:id="2107728438">
          <w:marLeft w:val="0"/>
          <w:marRight w:val="0"/>
          <w:marTop w:val="0"/>
          <w:marBottom w:val="0"/>
          <w:divBdr>
            <w:top w:val="none" w:sz="0" w:space="0" w:color="auto"/>
            <w:left w:val="none" w:sz="0" w:space="0" w:color="auto"/>
            <w:bottom w:val="none" w:sz="0" w:space="0" w:color="auto"/>
            <w:right w:val="none" w:sz="0" w:space="0" w:color="auto"/>
          </w:divBdr>
          <w:divsChild>
            <w:div w:id="280377491">
              <w:marLeft w:val="0"/>
              <w:marRight w:val="0"/>
              <w:marTop w:val="0"/>
              <w:marBottom w:val="0"/>
              <w:divBdr>
                <w:top w:val="none" w:sz="0" w:space="0" w:color="auto"/>
                <w:left w:val="none" w:sz="0" w:space="0" w:color="auto"/>
                <w:bottom w:val="none" w:sz="0" w:space="0" w:color="auto"/>
                <w:right w:val="none" w:sz="0" w:space="0" w:color="auto"/>
              </w:divBdr>
            </w:div>
          </w:divsChild>
        </w:div>
        <w:div w:id="2107847398">
          <w:marLeft w:val="0"/>
          <w:marRight w:val="0"/>
          <w:marTop w:val="0"/>
          <w:marBottom w:val="0"/>
          <w:divBdr>
            <w:top w:val="none" w:sz="0" w:space="0" w:color="auto"/>
            <w:left w:val="none" w:sz="0" w:space="0" w:color="auto"/>
            <w:bottom w:val="none" w:sz="0" w:space="0" w:color="auto"/>
            <w:right w:val="none" w:sz="0" w:space="0" w:color="auto"/>
          </w:divBdr>
          <w:divsChild>
            <w:div w:id="881984412">
              <w:marLeft w:val="0"/>
              <w:marRight w:val="0"/>
              <w:marTop w:val="0"/>
              <w:marBottom w:val="0"/>
              <w:divBdr>
                <w:top w:val="none" w:sz="0" w:space="0" w:color="auto"/>
                <w:left w:val="none" w:sz="0" w:space="0" w:color="auto"/>
                <w:bottom w:val="none" w:sz="0" w:space="0" w:color="auto"/>
                <w:right w:val="none" w:sz="0" w:space="0" w:color="auto"/>
              </w:divBdr>
            </w:div>
          </w:divsChild>
        </w:div>
        <w:div w:id="2107916065">
          <w:marLeft w:val="0"/>
          <w:marRight w:val="0"/>
          <w:marTop w:val="0"/>
          <w:marBottom w:val="0"/>
          <w:divBdr>
            <w:top w:val="none" w:sz="0" w:space="0" w:color="auto"/>
            <w:left w:val="none" w:sz="0" w:space="0" w:color="auto"/>
            <w:bottom w:val="none" w:sz="0" w:space="0" w:color="auto"/>
            <w:right w:val="none" w:sz="0" w:space="0" w:color="auto"/>
          </w:divBdr>
          <w:divsChild>
            <w:div w:id="495533243">
              <w:marLeft w:val="0"/>
              <w:marRight w:val="0"/>
              <w:marTop w:val="0"/>
              <w:marBottom w:val="0"/>
              <w:divBdr>
                <w:top w:val="none" w:sz="0" w:space="0" w:color="auto"/>
                <w:left w:val="none" w:sz="0" w:space="0" w:color="auto"/>
                <w:bottom w:val="none" w:sz="0" w:space="0" w:color="auto"/>
                <w:right w:val="none" w:sz="0" w:space="0" w:color="auto"/>
              </w:divBdr>
            </w:div>
          </w:divsChild>
        </w:div>
        <w:div w:id="2108036906">
          <w:marLeft w:val="0"/>
          <w:marRight w:val="0"/>
          <w:marTop w:val="0"/>
          <w:marBottom w:val="0"/>
          <w:divBdr>
            <w:top w:val="none" w:sz="0" w:space="0" w:color="auto"/>
            <w:left w:val="none" w:sz="0" w:space="0" w:color="auto"/>
            <w:bottom w:val="none" w:sz="0" w:space="0" w:color="auto"/>
            <w:right w:val="none" w:sz="0" w:space="0" w:color="auto"/>
          </w:divBdr>
          <w:divsChild>
            <w:div w:id="1953786367">
              <w:marLeft w:val="0"/>
              <w:marRight w:val="0"/>
              <w:marTop w:val="0"/>
              <w:marBottom w:val="0"/>
              <w:divBdr>
                <w:top w:val="none" w:sz="0" w:space="0" w:color="auto"/>
                <w:left w:val="none" w:sz="0" w:space="0" w:color="auto"/>
                <w:bottom w:val="none" w:sz="0" w:space="0" w:color="auto"/>
                <w:right w:val="none" w:sz="0" w:space="0" w:color="auto"/>
              </w:divBdr>
            </w:div>
          </w:divsChild>
        </w:div>
        <w:div w:id="2108385208">
          <w:marLeft w:val="0"/>
          <w:marRight w:val="0"/>
          <w:marTop w:val="0"/>
          <w:marBottom w:val="0"/>
          <w:divBdr>
            <w:top w:val="none" w:sz="0" w:space="0" w:color="auto"/>
            <w:left w:val="none" w:sz="0" w:space="0" w:color="auto"/>
            <w:bottom w:val="none" w:sz="0" w:space="0" w:color="auto"/>
            <w:right w:val="none" w:sz="0" w:space="0" w:color="auto"/>
          </w:divBdr>
          <w:divsChild>
            <w:div w:id="1816992323">
              <w:marLeft w:val="0"/>
              <w:marRight w:val="0"/>
              <w:marTop w:val="0"/>
              <w:marBottom w:val="0"/>
              <w:divBdr>
                <w:top w:val="none" w:sz="0" w:space="0" w:color="auto"/>
                <w:left w:val="none" w:sz="0" w:space="0" w:color="auto"/>
                <w:bottom w:val="none" w:sz="0" w:space="0" w:color="auto"/>
                <w:right w:val="none" w:sz="0" w:space="0" w:color="auto"/>
              </w:divBdr>
            </w:div>
          </w:divsChild>
        </w:div>
        <w:div w:id="2108646464">
          <w:marLeft w:val="0"/>
          <w:marRight w:val="0"/>
          <w:marTop w:val="0"/>
          <w:marBottom w:val="0"/>
          <w:divBdr>
            <w:top w:val="none" w:sz="0" w:space="0" w:color="auto"/>
            <w:left w:val="none" w:sz="0" w:space="0" w:color="auto"/>
            <w:bottom w:val="none" w:sz="0" w:space="0" w:color="auto"/>
            <w:right w:val="none" w:sz="0" w:space="0" w:color="auto"/>
          </w:divBdr>
          <w:divsChild>
            <w:div w:id="570963955">
              <w:marLeft w:val="0"/>
              <w:marRight w:val="0"/>
              <w:marTop w:val="0"/>
              <w:marBottom w:val="0"/>
              <w:divBdr>
                <w:top w:val="none" w:sz="0" w:space="0" w:color="auto"/>
                <w:left w:val="none" w:sz="0" w:space="0" w:color="auto"/>
                <w:bottom w:val="none" w:sz="0" w:space="0" w:color="auto"/>
                <w:right w:val="none" w:sz="0" w:space="0" w:color="auto"/>
              </w:divBdr>
            </w:div>
          </w:divsChild>
        </w:div>
        <w:div w:id="2108842573">
          <w:marLeft w:val="0"/>
          <w:marRight w:val="0"/>
          <w:marTop w:val="0"/>
          <w:marBottom w:val="0"/>
          <w:divBdr>
            <w:top w:val="none" w:sz="0" w:space="0" w:color="auto"/>
            <w:left w:val="none" w:sz="0" w:space="0" w:color="auto"/>
            <w:bottom w:val="none" w:sz="0" w:space="0" w:color="auto"/>
            <w:right w:val="none" w:sz="0" w:space="0" w:color="auto"/>
          </w:divBdr>
          <w:divsChild>
            <w:div w:id="430904735">
              <w:marLeft w:val="0"/>
              <w:marRight w:val="0"/>
              <w:marTop w:val="0"/>
              <w:marBottom w:val="0"/>
              <w:divBdr>
                <w:top w:val="none" w:sz="0" w:space="0" w:color="auto"/>
                <w:left w:val="none" w:sz="0" w:space="0" w:color="auto"/>
                <w:bottom w:val="none" w:sz="0" w:space="0" w:color="auto"/>
                <w:right w:val="none" w:sz="0" w:space="0" w:color="auto"/>
              </w:divBdr>
            </w:div>
          </w:divsChild>
        </w:div>
        <w:div w:id="2109037347">
          <w:marLeft w:val="0"/>
          <w:marRight w:val="0"/>
          <w:marTop w:val="0"/>
          <w:marBottom w:val="0"/>
          <w:divBdr>
            <w:top w:val="none" w:sz="0" w:space="0" w:color="auto"/>
            <w:left w:val="none" w:sz="0" w:space="0" w:color="auto"/>
            <w:bottom w:val="none" w:sz="0" w:space="0" w:color="auto"/>
            <w:right w:val="none" w:sz="0" w:space="0" w:color="auto"/>
          </w:divBdr>
          <w:divsChild>
            <w:div w:id="868690406">
              <w:marLeft w:val="0"/>
              <w:marRight w:val="0"/>
              <w:marTop w:val="0"/>
              <w:marBottom w:val="0"/>
              <w:divBdr>
                <w:top w:val="none" w:sz="0" w:space="0" w:color="auto"/>
                <w:left w:val="none" w:sz="0" w:space="0" w:color="auto"/>
                <w:bottom w:val="none" w:sz="0" w:space="0" w:color="auto"/>
                <w:right w:val="none" w:sz="0" w:space="0" w:color="auto"/>
              </w:divBdr>
            </w:div>
          </w:divsChild>
        </w:div>
        <w:div w:id="2109081770">
          <w:marLeft w:val="0"/>
          <w:marRight w:val="0"/>
          <w:marTop w:val="0"/>
          <w:marBottom w:val="0"/>
          <w:divBdr>
            <w:top w:val="none" w:sz="0" w:space="0" w:color="auto"/>
            <w:left w:val="none" w:sz="0" w:space="0" w:color="auto"/>
            <w:bottom w:val="none" w:sz="0" w:space="0" w:color="auto"/>
            <w:right w:val="none" w:sz="0" w:space="0" w:color="auto"/>
          </w:divBdr>
          <w:divsChild>
            <w:div w:id="2134060482">
              <w:marLeft w:val="0"/>
              <w:marRight w:val="0"/>
              <w:marTop w:val="0"/>
              <w:marBottom w:val="0"/>
              <w:divBdr>
                <w:top w:val="none" w:sz="0" w:space="0" w:color="auto"/>
                <w:left w:val="none" w:sz="0" w:space="0" w:color="auto"/>
                <w:bottom w:val="none" w:sz="0" w:space="0" w:color="auto"/>
                <w:right w:val="none" w:sz="0" w:space="0" w:color="auto"/>
              </w:divBdr>
            </w:div>
          </w:divsChild>
        </w:div>
        <w:div w:id="2109885738">
          <w:marLeft w:val="0"/>
          <w:marRight w:val="0"/>
          <w:marTop w:val="0"/>
          <w:marBottom w:val="0"/>
          <w:divBdr>
            <w:top w:val="none" w:sz="0" w:space="0" w:color="auto"/>
            <w:left w:val="none" w:sz="0" w:space="0" w:color="auto"/>
            <w:bottom w:val="none" w:sz="0" w:space="0" w:color="auto"/>
            <w:right w:val="none" w:sz="0" w:space="0" w:color="auto"/>
          </w:divBdr>
          <w:divsChild>
            <w:div w:id="1650479930">
              <w:marLeft w:val="0"/>
              <w:marRight w:val="0"/>
              <w:marTop w:val="0"/>
              <w:marBottom w:val="0"/>
              <w:divBdr>
                <w:top w:val="none" w:sz="0" w:space="0" w:color="auto"/>
                <w:left w:val="none" w:sz="0" w:space="0" w:color="auto"/>
                <w:bottom w:val="none" w:sz="0" w:space="0" w:color="auto"/>
                <w:right w:val="none" w:sz="0" w:space="0" w:color="auto"/>
              </w:divBdr>
            </w:div>
          </w:divsChild>
        </w:div>
        <w:div w:id="2110347323">
          <w:marLeft w:val="0"/>
          <w:marRight w:val="0"/>
          <w:marTop w:val="0"/>
          <w:marBottom w:val="0"/>
          <w:divBdr>
            <w:top w:val="none" w:sz="0" w:space="0" w:color="auto"/>
            <w:left w:val="none" w:sz="0" w:space="0" w:color="auto"/>
            <w:bottom w:val="none" w:sz="0" w:space="0" w:color="auto"/>
            <w:right w:val="none" w:sz="0" w:space="0" w:color="auto"/>
          </w:divBdr>
          <w:divsChild>
            <w:div w:id="1454253562">
              <w:marLeft w:val="0"/>
              <w:marRight w:val="0"/>
              <w:marTop w:val="0"/>
              <w:marBottom w:val="0"/>
              <w:divBdr>
                <w:top w:val="none" w:sz="0" w:space="0" w:color="auto"/>
                <w:left w:val="none" w:sz="0" w:space="0" w:color="auto"/>
                <w:bottom w:val="none" w:sz="0" w:space="0" w:color="auto"/>
                <w:right w:val="none" w:sz="0" w:space="0" w:color="auto"/>
              </w:divBdr>
            </w:div>
          </w:divsChild>
        </w:div>
        <w:div w:id="2110737583">
          <w:marLeft w:val="0"/>
          <w:marRight w:val="0"/>
          <w:marTop w:val="0"/>
          <w:marBottom w:val="0"/>
          <w:divBdr>
            <w:top w:val="none" w:sz="0" w:space="0" w:color="auto"/>
            <w:left w:val="none" w:sz="0" w:space="0" w:color="auto"/>
            <w:bottom w:val="none" w:sz="0" w:space="0" w:color="auto"/>
            <w:right w:val="none" w:sz="0" w:space="0" w:color="auto"/>
          </w:divBdr>
          <w:divsChild>
            <w:div w:id="16396845">
              <w:marLeft w:val="0"/>
              <w:marRight w:val="0"/>
              <w:marTop w:val="0"/>
              <w:marBottom w:val="0"/>
              <w:divBdr>
                <w:top w:val="none" w:sz="0" w:space="0" w:color="auto"/>
                <w:left w:val="none" w:sz="0" w:space="0" w:color="auto"/>
                <w:bottom w:val="none" w:sz="0" w:space="0" w:color="auto"/>
                <w:right w:val="none" w:sz="0" w:space="0" w:color="auto"/>
              </w:divBdr>
            </w:div>
          </w:divsChild>
        </w:div>
        <w:div w:id="2113164261">
          <w:marLeft w:val="0"/>
          <w:marRight w:val="0"/>
          <w:marTop w:val="0"/>
          <w:marBottom w:val="0"/>
          <w:divBdr>
            <w:top w:val="none" w:sz="0" w:space="0" w:color="auto"/>
            <w:left w:val="none" w:sz="0" w:space="0" w:color="auto"/>
            <w:bottom w:val="none" w:sz="0" w:space="0" w:color="auto"/>
            <w:right w:val="none" w:sz="0" w:space="0" w:color="auto"/>
          </w:divBdr>
          <w:divsChild>
            <w:div w:id="1876573044">
              <w:marLeft w:val="0"/>
              <w:marRight w:val="0"/>
              <w:marTop w:val="0"/>
              <w:marBottom w:val="0"/>
              <w:divBdr>
                <w:top w:val="none" w:sz="0" w:space="0" w:color="auto"/>
                <w:left w:val="none" w:sz="0" w:space="0" w:color="auto"/>
                <w:bottom w:val="none" w:sz="0" w:space="0" w:color="auto"/>
                <w:right w:val="none" w:sz="0" w:space="0" w:color="auto"/>
              </w:divBdr>
            </w:div>
          </w:divsChild>
        </w:div>
        <w:div w:id="2113739013">
          <w:marLeft w:val="0"/>
          <w:marRight w:val="0"/>
          <w:marTop w:val="0"/>
          <w:marBottom w:val="0"/>
          <w:divBdr>
            <w:top w:val="none" w:sz="0" w:space="0" w:color="auto"/>
            <w:left w:val="none" w:sz="0" w:space="0" w:color="auto"/>
            <w:bottom w:val="none" w:sz="0" w:space="0" w:color="auto"/>
            <w:right w:val="none" w:sz="0" w:space="0" w:color="auto"/>
          </w:divBdr>
          <w:divsChild>
            <w:div w:id="696195444">
              <w:marLeft w:val="0"/>
              <w:marRight w:val="0"/>
              <w:marTop w:val="0"/>
              <w:marBottom w:val="0"/>
              <w:divBdr>
                <w:top w:val="none" w:sz="0" w:space="0" w:color="auto"/>
                <w:left w:val="none" w:sz="0" w:space="0" w:color="auto"/>
                <w:bottom w:val="none" w:sz="0" w:space="0" w:color="auto"/>
                <w:right w:val="none" w:sz="0" w:space="0" w:color="auto"/>
              </w:divBdr>
            </w:div>
          </w:divsChild>
        </w:div>
        <w:div w:id="2114083091">
          <w:marLeft w:val="0"/>
          <w:marRight w:val="0"/>
          <w:marTop w:val="0"/>
          <w:marBottom w:val="0"/>
          <w:divBdr>
            <w:top w:val="none" w:sz="0" w:space="0" w:color="auto"/>
            <w:left w:val="none" w:sz="0" w:space="0" w:color="auto"/>
            <w:bottom w:val="none" w:sz="0" w:space="0" w:color="auto"/>
            <w:right w:val="none" w:sz="0" w:space="0" w:color="auto"/>
          </w:divBdr>
          <w:divsChild>
            <w:div w:id="1965964849">
              <w:marLeft w:val="0"/>
              <w:marRight w:val="0"/>
              <w:marTop w:val="0"/>
              <w:marBottom w:val="0"/>
              <w:divBdr>
                <w:top w:val="none" w:sz="0" w:space="0" w:color="auto"/>
                <w:left w:val="none" w:sz="0" w:space="0" w:color="auto"/>
                <w:bottom w:val="none" w:sz="0" w:space="0" w:color="auto"/>
                <w:right w:val="none" w:sz="0" w:space="0" w:color="auto"/>
              </w:divBdr>
            </w:div>
          </w:divsChild>
        </w:div>
        <w:div w:id="2114860629">
          <w:marLeft w:val="0"/>
          <w:marRight w:val="0"/>
          <w:marTop w:val="0"/>
          <w:marBottom w:val="0"/>
          <w:divBdr>
            <w:top w:val="none" w:sz="0" w:space="0" w:color="auto"/>
            <w:left w:val="none" w:sz="0" w:space="0" w:color="auto"/>
            <w:bottom w:val="none" w:sz="0" w:space="0" w:color="auto"/>
            <w:right w:val="none" w:sz="0" w:space="0" w:color="auto"/>
          </w:divBdr>
          <w:divsChild>
            <w:div w:id="1026097822">
              <w:marLeft w:val="0"/>
              <w:marRight w:val="0"/>
              <w:marTop w:val="0"/>
              <w:marBottom w:val="0"/>
              <w:divBdr>
                <w:top w:val="none" w:sz="0" w:space="0" w:color="auto"/>
                <w:left w:val="none" w:sz="0" w:space="0" w:color="auto"/>
                <w:bottom w:val="none" w:sz="0" w:space="0" w:color="auto"/>
                <w:right w:val="none" w:sz="0" w:space="0" w:color="auto"/>
              </w:divBdr>
            </w:div>
          </w:divsChild>
        </w:div>
        <w:div w:id="2115468052">
          <w:marLeft w:val="0"/>
          <w:marRight w:val="0"/>
          <w:marTop w:val="0"/>
          <w:marBottom w:val="0"/>
          <w:divBdr>
            <w:top w:val="none" w:sz="0" w:space="0" w:color="auto"/>
            <w:left w:val="none" w:sz="0" w:space="0" w:color="auto"/>
            <w:bottom w:val="none" w:sz="0" w:space="0" w:color="auto"/>
            <w:right w:val="none" w:sz="0" w:space="0" w:color="auto"/>
          </w:divBdr>
          <w:divsChild>
            <w:div w:id="667832145">
              <w:marLeft w:val="0"/>
              <w:marRight w:val="0"/>
              <w:marTop w:val="0"/>
              <w:marBottom w:val="0"/>
              <w:divBdr>
                <w:top w:val="none" w:sz="0" w:space="0" w:color="auto"/>
                <w:left w:val="none" w:sz="0" w:space="0" w:color="auto"/>
                <w:bottom w:val="none" w:sz="0" w:space="0" w:color="auto"/>
                <w:right w:val="none" w:sz="0" w:space="0" w:color="auto"/>
              </w:divBdr>
            </w:div>
          </w:divsChild>
        </w:div>
        <w:div w:id="2116170799">
          <w:marLeft w:val="0"/>
          <w:marRight w:val="0"/>
          <w:marTop w:val="0"/>
          <w:marBottom w:val="0"/>
          <w:divBdr>
            <w:top w:val="none" w:sz="0" w:space="0" w:color="auto"/>
            <w:left w:val="none" w:sz="0" w:space="0" w:color="auto"/>
            <w:bottom w:val="none" w:sz="0" w:space="0" w:color="auto"/>
            <w:right w:val="none" w:sz="0" w:space="0" w:color="auto"/>
          </w:divBdr>
          <w:divsChild>
            <w:div w:id="2035224090">
              <w:marLeft w:val="0"/>
              <w:marRight w:val="0"/>
              <w:marTop w:val="0"/>
              <w:marBottom w:val="0"/>
              <w:divBdr>
                <w:top w:val="none" w:sz="0" w:space="0" w:color="auto"/>
                <w:left w:val="none" w:sz="0" w:space="0" w:color="auto"/>
                <w:bottom w:val="none" w:sz="0" w:space="0" w:color="auto"/>
                <w:right w:val="none" w:sz="0" w:space="0" w:color="auto"/>
              </w:divBdr>
            </w:div>
          </w:divsChild>
        </w:div>
        <w:div w:id="2116552217">
          <w:marLeft w:val="0"/>
          <w:marRight w:val="0"/>
          <w:marTop w:val="0"/>
          <w:marBottom w:val="0"/>
          <w:divBdr>
            <w:top w:val="none" w:sz="0" w:space="0" w:color="auto"/>
            <w:left w:val="none" w:sz="0" w:space="0" w:color="auto"/>
            <w:bottom w:val="none" w:sz="0" w:space="0" w:color="auto"/>
            <w:right w:val="none" w:sz="0" w:space="0" w:color="auto"/>
          </w:divBdr>
          <w:divsChild>
            <w:div w:id="1617638957">
              <w:marLeft w:val="0"/>
              <w:marRight w:val="0"/>
              <w:marTop w:val="0"/>
              <w:marBottom w:val="0"/>
              <w:divBdr>
                <w:top w:val="none" w:sz="0" w:space="0" w:color="auto"/>
                <w:left w:val="none" w:sz="0" w:space="0" w:color="auto"/>
                <w:bottom w:val="none" w:sz="0" w:space="0" w:color="auto"/>
                <w:right w:val="none" w:sz="0" w:space="0" w:color="auto"/>
              </w:divBdr>
            </w:div>
          </w:divsChild>
        </w:div>
        <w:div w:id="2118599010">
          <w:marLeft w:val="0"/>
          <w:marRight w:val="0"/>
          <w:marTop w:val="0"/>
          <w:marBottom w:val="0"/>
          <w:divBdr>
            <w:top w:val="none" w:sz="0" w:space="0" w:color="auto"/>
            <w:left w:val="none" w:sz="0" w:space="0" w:color="auto"/>
            <w:bottom w:val="none" w:sz="0" w:space="0" w:color="auto"/>
            <w:right w:val="none" w:sz="0" w:space="0" w:color="auto"/>
          </w:divBdr>
          <w:divsChild>
            <w:div w:id="1294600970">
              <w:marLeft w:val="0"/>
              <w:marRight w:val="0"/>
              <w:marTop w:val="0"/>
              <w:marBottom w:val="0"/>
              <w:divBdr>
                <w:top w:val="none" w:sz="0" w:space="0" w:color="auto"/>
                <w:left w:val="none" w:sz="0" w:space="0" w:color="auto"/>
                <w:bottom w:val="none" w:sz="0" w:space="0" w:color="auto"/>
                <w:right w:val="none" w:sz="0" w:space="0" w:color="auto"/>
              </w:divBdr>
            </w:div>
          </w:divsChild>
        </w:div>
        <w:div w:id="2119106622">
          <w:marLeft w:val="0"/>
          <w:marRight w:val="0"/>
          <w:marTop w:val="0"/>
          <w:marBottom w:val="0"/>
          <w:divBdr>
            <w:top w:val="none" w:sz="0" w:space="0" w:color="auto"/>
            <w:left w:val="none" w:sz="0" w:space="0" w:color="auto"/>
            <w:bottom w:val="none" w:sz="0" w:space="0" w:color="auto"/>
            <w:right w:val="none" w:sz="0" w:space="0" w:color="auto"/>
          </w:divBdr>
          <w:divsChild>
            <w:div w:id="1857884878">
              <w:marLeft w:val="0"/>
              <w:marRight w:val="0"/>
              <w:marTop w:val="0"/>
              <w:marBottom w:val="0"/>
              <w:divBdr>
                <w:top w:val="none" w:sz="0" w:space="0" w:color="auto"/>
                <w:left w:val="none" w:sz="0" w:space="0" w:color="auto"/>
                <w:bottom w:val="none" w:sz="0" w:space="0" w:color="auto"/>
                <w:right w:val="none" w:sz="0" w:space="0" w:color="auto"/>
              </w:divBdr>
            </w:div>
          </w:divsChild>
        </w:div>
        <w:div w:id="2119520477">
          <w:marLeft w:val="0"/>
          <w:marRight w:val="0"/>
          <w:marTop w:val="0"/>
          <w:marBottom w:val="0"/>
          <w:divBdr>
            <w:top w:val="none" w:sz="0" w:space="0" w:color="auto"/>
            <w:left w:val="none" w:sz="0" w:space="0" w:color="auto"/>
            <w:bottom w:val="none" w:sz="0" w:space="0" w:color="auto"/>
            <w:right w:val="none" w:sz="0" w:space="0" w:color="auto"/>
          </w:divBdr>
          <w:divsChild>
            <w:div w:id="654146061">
              <w:marLeft w:val="0"/>
              <w:marRight w:val="0"/>
              <w:marTop w:val="0"/>
              <w:marBottom w:val="0"/>
              <w:divBdr>
                <w:top w:val="none" w:sz="0" w:space="0" w:color="auto"/>
                <w:left w:val="none" w:sz="0" w:space="0" w:color="auto"/>
                <w:bottom w:val="none" w:sz="0" w:space="0" w:color="auto"/>
                <w:right w:val="none" w:sz="0" w:space="0" w:color="auto"/>
              </w:divBdr>
            </w:div>
          </w:divsChild>
        </w:div>
        <w:div w:id="2119643407">
          <w:marLeft w:val="0"/>
          <w:marRight w:val="0"/>
          <w:marTop w:val="0"/>
          <w:marBottom w:val="0"/>
          <w:divBdr>
            <w:top w:val="none" w:sz="0" w:space="0" w:color="auto"/>
            <w:left w:val="none" w:sz="0" w:space="0" w:color="auto"/>
            <w:bottom w:val="none" w:sz="0" w:space="0" w:color="auto"/>
            <w:right w:val="none" w:sz="0" w:space="0" w:color="auto"/>
          </w:divBdr>
          <w:divsChild>
            <w:div w:id="2021278001">
              <w:marLeft w:val="0"/>
              <w:marRight w:val="0"/>
              <w:marTop w:val="0"/>
              <w:marBottom w:val="0"/>
              <w:divBdr>
                <w:top w:val="none" w:sz="0" w:space="0" w:color="auto"/>
                <w:left w:val="none" w:sz="0" w:space="0" w:color="auto"/>
                <w:bottom w:val="none" w:sz="0" w:space="0" w:color="auto"/>
                <w:right w:val="none" w:sz="0" w:space="0" w:color="auto"/>
              </w:divBdr>
            </w:div>
          </w:divsChild>
        </w:div>
        <w:div w:id="2120176392">
          <w:marLeft w:val="0"/>
          <w:marRight w:val="0"/>
          <w:marTop w:val="0"/>
          <w:marBottom w:val="0"/>
          <w:divBdr>
            <w:top w:val="none" w:sz="0" w:space="0" w:color="auto"/>
            <w:left w:val="none" w:sz="0" w:space="0" w:color="auto"/>
            <w:bottom w:val="none" w:sz="0" w:space="0" w:color="auto"/>
            <w:right w:val="none" w:sz="0" w:space="0" w:color="auto"/>
          </w:divBdr>
          <w:divsChild>
            <w:div w:id="2099668572">
              <w:marLeft w:val="0"/>
              <w:marRight w:val="0"/>
              <w:marTop w:val="0"/>
              <w:marBottom w:val="0"/>
              <w:divBdr>
                <w:top w:val="none" w:sz="0" w:space="0" w:color="auto"/>
                <w:left w:val="none" w:sz="0" w:space="0" w:color="auto"/>
                <w:bottom w:val="none" w:sz="0" w:space="0" w:color="auto"/>
                <w:right w:val="none" w:sz="0" w:space="0" w:color="auto"/>
              </w:divBdr>
            </w:div>
          </w:divsChild>
        </w:div>
        <w:div w:id="2121297304">
          <w:marLeft w:val="0"/>
          <w:marRight w:val="0"/>
          <w:marTop w:val="0"/>
          <w:marBottom w:val="0"/>
          <w:divBdr>
            <w:top w:val="none" w:sz="0" w:space="0" w:color="auto"/>
            <w:left w:val="none" w:sz="0" w:space="0" w:color="auto"/>
            <w:bottom w:val="none" w:sz="0" w:space="0" w:color="auto"/>
            <w:right w:val="none" w:sz="0" w:space="0" w:color="auto"/>
          </w:divBdr>
          <w:divsChild>
            <w:div w:id="1220241298">
              <w:marLeft w:val="0"/>
              <w:marRight w:val="0"/>
              <w:marTop w:val="0"/>
              <w:marBottom w:val="0"/>
              <w:divBdr>
                <w:top w:val="none" w:sz="0" w:space="0" w:color="auto"/>
                <w:left w:val="none" w:sz="0" w:space="0" w:color="auto"/>
                <w:bottom w:val="none" w:sz="0" w:space="0" w:color="auto"/>
                <w:right w:val="none" w:sz="0" w:space="0" w:color="auto"/>
              </w:divBdr>
            </w:div>
          </w:divsChild>
        </w:div>
        <w:div w:id="2121559943">
          <w:marLeft w:val="0"/>
          <w:marRight w:val="0"/>
          <w:marTop w:val="0"/>
          <w:marBottom w:val="0"/>
          <w:divBdr>
            <w:top w:val="none" w:sz="0" w:space="0" w:color="auto"/>
            <w:left w:val="none" w:sz="0" w:space="0" w:color="auto"/>
            <w:bottom w:val="none" w:sz="0" w:space="0" w:color="auto"/>
            <w:right w:val="none" w:sz="0" w:space="0" w:color="auto"/>
          </w:divBdr>
          <w:divsChild>
            <w:div w:id="1021007885">
              <w:marLeft w:val="0"/>
              <w:marRight w:val="0"/>
              <w:marTop w:val="0"/>
              <w:marBottom w:val="0"/>
              <w:divBdr>
                <w:top w:val="none" w:sz="0" w:space="0" w:color="auto"/>
                <w:left w:val="none" w:sz="0" w:space="0" w:color="auto"/>
                <w:bottom w:val="none" w:sz="0" w:space="0" w:color="auto"/>
                <w:right w:val="none" w:sz="0" w:space="0" w:color="auto"/>
              </w:divBdr>
            </w:div>
          </w:divsChild>
        </w:div>
        <w:div w:id="2121803194">
          <w:marLeft w:val="0"/>
          <w:marRight w:val="0"/>
          <w:marTop w:val="0"/>
          <w:marBottom w:val="0"/>
          <w:divBdr>
            <w:top w:val="none" w:sz="0" w:space="0" w:color="auto"/>
            <w:left w:val="none" w:sz="0" w:space="0" w:color="auto"/>
            <w:bottom w:val="none" w:sz="0" w:space="0" w:color="auto"/>
            <w:right w:val="none" w:sz="0" w:space="0" w:color="auto"/>
          </w:divBdr>
          <w:divsChild>
            <w:div w:id="6955794">
              <w:marLeft w:val="0"/>
              <w:marRight w:val="0"/>
              <w:marTop w:val="0"/>
              <w:marBottom w:val="0"/>
              <w:divBdr>
                <w:top w:val="none" w:sz="0" w:space="0" w:color="auto"/>
                <w:left w:val="none" w:sz="0" w:space="0" w:color="auto"/>
                <w:bottom w:val="none" w:sz="0" w:space="0" w:color="auto"/>
                <w:right w:val="none" w:sz="0" w:space="0" w:color="auto"/>
              </w:divBdr>
            </w:div>
          </w:divsChild>
        </w:div>
        <w:div w:id="2121875482">
          <w:marLeft w:val="0"/>
          <w:marRight w:val="0"/>
          <w:marTop w:val="0"/>
          <w:marBottom w:val="0"/>
          <w:divBdr>
            <w:top w:val="none" w:sz="0" w:space="0" w:color="auto"/>
            <w:left w:val="none" w:sz="0" w:space="0" w:color="auto"/>
            <w:bottom w:val="none" w:sz="0" w:space="0" w:color="auto"/>
            <w:right w:val="none" w:sz="0" w:space="0" w:color="auto"/>
          </w:divBdr>
          <w:divsChild>
            <w:div w:id="115029399">
              <w:marLeft w:val="0"/>
              <w:marRight w:val="0"/>
              <w:marTop w:val="0"/>
              <w:marBottom w:val="0"/>
              <w:divBdr>
                <w:top w:val="none" w:sz="0" w:space="0" w:color="auto"/>
                <w:left w:val="none" w:sz="0" w:space="0" w:color="auto"/>
                <w:bottom w:val="none" w:sz="0" w:space="0" w:color="auto"/>
                <w:right w:val="none" w:sz="0" w:space="0" w:color="auto"/>
              </w:divBdr>
            </w:div>
          </w:divsChild>
        </w:div>
        <w:div w:id="2122263533">
          <w:marLeft w:val="0"/>
          <w:marRight w:val="0"/>
          <w:marTop w:val="0"/>
          <w:marBottom w:val="0"/>
          <w:divBdr>
            <w:top w:val="none" w:sz="0" w:space="0" w:color="auto"/>
            <w:left w:val="none" w:sz="0" w:space="0" w:color="auto"/>
            <w:bottom w:val="none" w:sz="0" w:space="0" w:color="auto"/>
            <w:right w:val="none" w:sz="0" w:space="0" w:color="auto"/>
          </w:divBdr>
          <w:divsChild>
            <w:div w:id="165285969">
              <w:marLeft w:val="0"/>
              <w:marRight w:val="0"/>
              <w:marTop w:val="0"/>
              <w:marBottom w:val="0"/>
              <w:divBdr>
                <w:top w:val="none" w:sz="0" w:space="0" w:color="auto"/>
                <w:left w:val="none" w:sz="0" w:space="0" w:color="auto"/>
                <w:bottom w:val="none" w:sz="0" w:space="0" w:color="auto"/>
                <w:right w:val="none" w:sz="0" w:space="0" w:color="auto"/>
              </w:divBdr>
            </w:div>
          </w:divsChild>
        </w:div>
        <w:div w:id="2122264964">
          <w:marLeft w:val="0"/>
          <w:marRight w:val="0"/>
          <w:marTop w:val="0"/>
          <w:marBottom w:val="0"/>
          <w:divBdr>
            <w:top w:val="none" w:sz="0" w:space="0" w:color="auto"/>
            <w:left w:val="none" w:sz="0" w:space="0" w:color="auto"/>
            <w:bottom w:val="none" w:sz="0" w:space="0" w:color="auto"/>
            <w:right w:val="none" w:sz="0" w:space="0" w:color="auto"/>
          </w:divBdr>
          <w:divsChild>
            <w:div w:id="2107386112">
              <w:marLeft w:val="0"/>
              <w:marRight w:val="0"/>
              <w:marTop w:val="0"/>
              <w:marBottom w:val="0"/>
              <w:divBdr>
                <w:top w:val="none" w:sz="0" w:space="0" w:color="auto"/>
                <w:left w:val="none" w:sz="0" w:space="0" w:color="auto"/>
                <w:bottom w:val="none" w:sz="0" w:space="0" w:color="auto"/>
                <w:right w:val="none" w:sz="0" w:space="0" w:color="auto"/>
              </w:divBdr>
            </w:div>
          </w:divsChild>
        </w:div>
        <w:div w:id="2122844532">
          <w:marLeft w:val="0"/>
          <w:marRight w:val="0"/>
          <w:marTop w:val="0"/>
          <w:marBottom w:val="0"/>
          <w:divBdr>
            <w:top w:val="none" w:sz="0" w:space="0" w:color="auto"/>
            <w:left w:val="none" w:sz="0" w:space="0" w:color="auto"/>
            <w:bottom w:val="none" w:sz="0" w:space="0" w:color="auto"/>
            <w:right w:val="none" w:sz="0" w:space="0" w:color="auto"/>
          </w:divBdr>
          <w:divsChild>
            <w:div w:id="242685269">
              <w:marLeft w:val="0"/>
              <w:marRight w:val="0"/>
              <w:marTop w:val="0"/>
              <w:marBottom w:val="0"/>
              <w:divBdr>
                <w:top w:val="none" w:sz="0" w:space="0" w:color="auto"/>
                <w:left w:val="none" w:sz="0" w:space="0" w:color="auto"/>
                <w:bottom w:val="none" w:sz="0" w:space="0" w:color="auto"/>
                <w:right w:val="none" w:sz="0" w:space="0" w:color="auto"/>
              </w:divBdr>
            </w:div>
          </w:divsChild>
        </w:div>
        <w:div w:id="2123719417">
          <w:marLeft w:val="0"/>
          <w:marRight w:val="0"/>
          <w:marTop w:val="0"/>
          <w:marBottom w:val="0"/>
          <w:divBdr>
            <w:top w:val="none" w:sz="0" w:space="0" w:color="auto"/>
            <w:left w:val="none" w:sz="0" w:space="0" w:color="auto"/>
            <w:bottom w:val="none" w:sz="0" w:space="0" w:color="auto"/>
            <w:right w:val="none" w:sz="0" w:space="0" w:color="auto"/>
          </w:divBdr>
          <w:divsChild>
            <w:div w:id="135337985">
              <w:marLeft w:val="0"/>
              <w:marRight w:val="0"/>
              <w:marTop w:val="0"/>
              <w:marBottom w:val="0"/>
              <w:divBdr>
                <w:top w:val="none" w:sz="0" w:space="0" w:color="auto"/>
                <w:left w:val="none" w:sz="0" w:space="0" w:color="auto"/>
                <w:bottom w:val="none" w:sz="0" w:space="0" w:color="auto"/>
                <w:right w:val="none" w:sz="0" w:space="0" w:color="auto"/>
              </w:divBdr>
            </w:div>
          </w:divsChild>
        </w:div>
        <w:div w:id="2124179859">
          <w:marLeft w:val="0"/>
          <w:marRight w:val="0"/>
          <w:marTop w:val="0"/>
          <w:marBottom w:val="0"/>
          <w:divBdr>
            <w:top w:val="none" w:sz="0" w:space="0" w:color="auto"/>
            <w:left w:val="none" w:sz="0" w:space="0" w:color="auto"/>
            <w:bottom w:val="none" w:sz="0" w:space="0" w:color="auto"/>
            <w:right w:val="none" w:sz="0" w:space="0" w:color="auto"/>
          </w:divBdr>
          <w:divsChild>
            <w:div w:id="1492481773">
              <w:marLeft w:val="0"/>
              <w:marRight w:val="0"/>
              <w:marTop w:val="0"/>
              <w:marBottom w:val="0"/>
              <w:divBdr>
                <w:top w:val="none" w:sz="0" w:space="0" w:color="auto"/>
                <w:left w:val="none" w:sz="0" w:space="0" w:color="auto"/>
                <w:bottom w:val="none" w:sz="0" w:space="0" w:color="auto"/>
                <w:right w:val="none" w:sz="0" w:space="0" w:color="auto"/>
              </w:divBdr>
            </w:div>
          </w:divsChild>
        </w:div>
        <w:div w:id="2124302321">
          <w:marLeft w:val="0"/>
          <w:marRight w:val="0"/>
          <w:marTop w:val="0"/>
          <w:marBottom w:val="0"/>
          <w:divBdr>
            <w:top w:val="none" w:sz="0" w:space="0" w:color="auto"/>
            <w:left w:val="none" w:sz="0" w:space="0" w:color="auto"/>
            <w:bottom w:val="none" w:sz="0" w:space="0" w:color="auto"/>
            <w:right w:val="none" w:sz="0" w:space="0" w:color="auto"/>
          </w:divBdr>
          <w:divsChild>
            <w:div w:id="879515224">
              <w:marLeft w:val="0"/>
              <w:marRight w:val="0"/>
              <w:marTop w:val="0"/>
              <w:marBottom w:val="0"/>
              <w:divBdr>
                <w:top w:val="none" w:sz="0" w:space="0" w:color="auto"/>
                <w:left w:val="none" w:sz="0" w:space="0" w:color="auto"/>
                <w:bottom w:val="none" w:sz="0" w:space="0" w:color="auto"/>
                <w:right w:val="none" w:sz="0" w:space="0" w:color="auto"/>
              </w:divBdr>
            </w:div>
          </w:divsChild>
        </w:div>
        <w:div w:id="2124500005">
          <w:marLeft w:val="0"/>
          <w:marRight w:val="0"/>
          <w:marTop w:val="0"/>
          <w:marBottom w:val="0"/>
          <w:divBdr>
            <w:top w:val="none" w:sz="0" w:space="0" w:color="auto"/>
            <w:left w:val="none" w:sz="0" w:space="0" w:color="auto"/>
            <w:bottom w:val="none" w:sz="0" w:space="0" w:color="auto"/>
            <w:right w:val="none" w:sz="0" w:space="0" w:color="auto"/>
          </w:divBdr>
          <w:divsChild>
            <w:div w:id="453327839">
              <w:marLeft w:val="0"/>
              <w:marRight w:val="0"/>
              <w:marTop w:val="0"/>
              <w:marBottom w:val="0"/>
              <w:divBdr>
                <w:top w:val="none" w:sz="0" w:space="0" w:color="auto"/>
                <w:left w:val="none" w:sz="0" w:space="0" w:color="auto"/>
                <w:bottom w:val="none" w:sz="0" w:space="0" w:color="auto"/>
                <w:right w:val="none" w:sz="0" w:space="0" w:color="auto"/>
              </w:divBdr>
            </w:div>
          </w:divsChild>
        </w:div>
        <w:div w:id="2124684848">
          <w:marLeft w:val="0"/>
          <w:marRight w:val="0"/>
          <w:marTop w:val="0"/>
          <w:marBottom w:val="0"/>
          <w:divBdr>
            <w:top w:val="none" w:sz="0" w:space="0" w:color="auto"/>
            <w:left w:val="none" w:sz="0" w:space="0" w:color="auto"/>
            <w:bottom w:val="none" w:sz="0" w:space="0" w:color="auto"/>
            <w:right w:val="none" w:sz="0" w:space="0" w:color="auto"/>
          </w:divBdr>
          <w:divsChild>
            <w:div w:id="651301719">
              <w:marLeft w:val="0"/>
              <w:marRight w:val="0"/>
              <w:marTop w:val="0"/>
              <w:marBottom w:val="0"/>
              <w:divBdr>
                <w:top w:val="none" w:sz="0" w:space="0" w:color="auto"/>
                <w:left w:val="none" w:sz="0" w:space="0" w:color="auto"/>
                <w:bottom w:val="none" w:sz="0" w:space="0" w:color="auto"/>
                <w:right w:val="none" w:sz="0" w:space="0" w:color="auto"/>
              </w:divBdr>
            </w:div>
          </w:divsChild>
        </w:div>
        <w:div w:id="2125227498">
          <w:marLeft w:val="0"/>
          <w:marRight w:val="0"/>
          <w:marTop w:val="0"/>
          <w:marBottom w:val="0"/>
          <w:divBdr>
            <w:top w:val="none" w:sz="0" w:space="0" w:color="auto"/>
            <w:left w:val="none" w:sz="0" w:space="0" w:color="auto"/>
            <w:bottom w:val="none" w:sz="0" w:space="0" w:color="auto"/>
            <w:right w:val="none" w:sz="0" w:space="0" w:color="auto"/>
          </w:divBdr>
          <w:divsChild>
            <w:div w:id="1342392809">
              <w:marLeft w:val="0"/>
              <w:marRight w:val="0"/>
              <w:marTop w:val="0"/>
              <w:marBottom w:val="0"/>
              <w:divBdr>
                <w:top w:val="none" w:sz="0" w:space="0" w:color="auto"/>
                <w:left w:val="none" w:sz="0" w:space="0" w:color="auto"/>
                <w:bottom w:val="none" w:sz="0" w:space="0" w:color="auto"/>
                <w:right w:val="none" w:sz="0" w:space="0" w:color="auto"/>
              </w:divBdr>
            </w:div>
          </w:divsChild>
        </w:div>
        <w:div w:id="2125927057">
          <w:marLeft w:val="0"/>
          <w:marRight w:val="0"/>
          <w:marTop w:val="0"/>
          <w:marBottom w:val="0"/>
          <w:divBdr>
            <w:top w:val="none" w:sz="0" w:space="0" w:color="auto"/>
            <w:left w:val="none" w:sz="0" w:space="0" w:color="auto"/>
            <w:bottom w:val="none" w:sz="0" w:space="0" w:color="auto"/>
            <w:right w:val="none" w:sz="0" w:space="0" w:color="auto"/>
          </w:divBdr>
          <w:divsChild>
            <w:div w:id="368267363">
              <w:marLeft w:val="0"/>
              <w:marRight w:val="0"/>
              <w:marTop w:val="0"/>
              <w:marBottom w:val="0"/>
              <w:divBdr>
                <w:top w:val="none" w:sz="0" w:space="0" w:color="auto"/>
                <w:left w:val="none" w:sz="0" w:space="0" w:color="auto"/>
                <w:bottom w:val="none" w:sz="0" w:space="0" w:color="auto"/>
                <w:right w:val="none" w:sz="0" w:space="0" w:color="auto"/>
              </w:divBdr>
            </w:div>
          </w:divsChild>
        </w:div>
        <w:div w:id="2126730011">
          <w:marLeft w:val="0"/>
          <w:marRight w:val="0"/>
          <w:marTop w:val="0"/>
          <w:marBottom w:val="0"/>
          <w:divBdr>
            <w:top w:val="none" w:sz="0" w:space="0" w:color="auto"/>
            <w:left w:val="none" w:sz="0" w:space="0" w:color="auto"/>
            <w:bottom w:val="none" w:sz="0" w:space="0" w:color="auto"/>
            <w:right w:val="none" w:sz="0" w:space="0" w:color="auto"/>
          </w:divBdr>
          <w:divsChild>
            <w:div w:id="2048069072">
              <w:marLeft w:val="0"/>
              <w:marRight w:val="0"/>
              <w:marTop w:val="0"/>
              <w:marBottom w:val="0"/>
              <w:divBdr>
                <w:top w:val="none" w:sz="0" w:space="0" w:color="auto"/>
                <w:left w:val="none" w:sz="0" w:space="0" w:color="auto"/>
                <w:bottom w:val="none" w:sz="0" w:space="0" w:color="auto"/>
                <w:right w:val="none" w:sz="0" w:space="0" w:color="auto"/>
              </w:divBdr>
            </w:div>
          </w:divsChild>
        </w:div>
        <w:div w:id="2126843818">
          <w:marLeft w:val="0"/>
          <w:marRight w:val="0"/>
          <w:marTop w:val="0"/>
          <w:marBottom w:val="0"/>
          <w:divBdr>
            <w:top w:val="none" w:sz="0" w:space="0" w:color="auto"/>
            <w:left w:val="none" w:sz="0" w:space="0" w:color="auto"/>
            <w:bottom w:val="none" w:sz="0" w:space="0" w:color="auto"/>
            <w:right w:val="none" w:sz="0" w:space="0" w:color="auto"/>
          </w:divBdr>
          <w:divsChild>
            <w:div w:id="607615371">
              <w:marLeft w:val="0"/>
              <w:marRight w:val="0"/>
              <w:marTop w:val="0"/>
              <w:marBottom w:val="0"/>
              <w:divBdr>
                <w:top w:val="none" w:sz="0" w:space="0" w:color="auto"/>
                <w:left w:val="none" w:sz="0" w:space="0" w:color="auto"/>
                <w:bottom w:val="none" w:sz="0" w:space="0" w:color="auto"/>
                <w:right w:val="none" w:sz="0" w:space="0" w:color="auto"/>
              </w:divBdr>
            </w:div>
          </w:divsChild>
        </w:div>
        <w:div w:id="2127311925">
          <w:marLeft w:val="0"/>
          <w:marRight w:val="0"/>
          <w:marTop w:val="0"/>
          <w:marBottom w:val="0"/>
          <w:divBdr>
            <w:top w:val="none" w:sz="0" w:space="0" w:color="auto"/>
            <w:left w:val="none" w:sz="0" w:space="0" w:color="auto"/>
            <w:bottom w:val="none" w:sz="0" w:space="0" w:color="auto"/>
            <w:right w:val="none" w:sz="0" w:space="0" w:color="auto"/>
          </w:divBdr>
          <w:divsChild>
            <w:div w:id="739331074">
              <w:marLeft w:val="0"/>
              <w:marRight w:val="0"/>
              <w:marTop w:val="0"/>
              <w:marBottom w:val="0"/>
              <w:divBdr>
                <w:top w:val="none" w:sz="0" w:space="0" w:color="auto"/>
                <w:left w:val="none" w:sz="0" w:space="0" w:color="auto"/>
                <w:bottom w:val="none" w:sz="0" w:space="0" w:color="auto"/>
                <w:right w:val="none" w:sz="0" w:space="0" w:color="auto"/>
              </w:divBdr>
            </w:div>
          </w:divsChild>
        </w:div>
        <w:div w:id="2127655615">
          <w:marLeft w:val="0"/>
          <w:marRight w:val="0"/>
          <w:marTop w:val="0"/>
          <w:marBottom w:val="0"/>
          <w:divBdr>
            <w:top w:val="none" w:sz="0" w:space="0" w:color="auto"/>
            <w:left w:val="none" w:sz="0" w:space="0" w:color="auto"/>
            <w:bottom w:val="none" w:sz="0" w:space="0" w:color="auto"/>
            <w:right w:val="none" w:sz="0" w:space="0" w:color="auto"/>
          </w:divBdr>
          <w:divsChild>
            <w:div w:id="2040202200">
              <w:marLeft w:val="0"/>
              <w:marRight w:val="0"/>
              <w:marTop w:val="0"/>
              <w:marBottom w:val="0"/>
              <w:divBdr>
                <w:top w:val="none" w:sz="0" w:space="0" w:color="auto"/>
                <w:left w:val="none" w:sz="0" w:space="0" w:color="auto"/>
                <w:bottom w:val="none" w:sz="0" w:space="0" w:color="auto"/>
                <w:right w:val="none" w:sz="0" w:space="0" w:color="auto"/>
              </w:divBdr>
            </w:div>
          </w:divsChild>
        </w:div>
        <w:div w:id="2127697900">
          <w:marLeft w:val="0"/>
          <w:marRight w:val="0"/>
          <w:marTop w:val="0"/>
          <w:marBottom w:val="0"/>
          <w:divBdr>
            <w:top w:val="none" w:sz="0" w:space="0" w:color="auto"/>
            <w:left w:val="none" w:sz="0" w:space="0" w:color="auto"/>
            <w:bottom w:val="none" w:sz="0" w:space="0" w:color="auto"/>
            <w:right w:val="none" w:sz="0" w:space="0" w:color="auto"/>
          </w:divBdr>
          <w:divsChild>
            <w:div w:id="230042303">
              <w:marLeft w:val="0"/>
              <w:marRight w:val="0"/>
              <w:marTop w:val="0"/>
              <w:marBottom w:val="0"/>
              <w:divBdr>
                <w:top w:val="none" w:sz="0" w:space="0" w:color="auto"/>
                <w:left w:val="none" w:sz="0" w:space="0" w:color="auto"/>
                <w:bottom w:val="none" w:sz="0" w:space="0" w:color="auto"/>
                <w:right w:val="none" w:sz="0" w:space="0" w:color="auto"/>
              </w:divBdr>
            </w:div>
          </w:divsChild>
        </w:div>
        <w:div w:id="2127851419">
          <w:marLeft w:val="0"/>
          <w:marRight w:val="0"/>
          <w:marTop w:val="0"/>
          <w:marBottom w:val="0"/>
          <w:divBdr>
            <w:top w:val="none" w:sz="0" w:space="0" w:color="auto"/>
            <w:left w:val="none" w:sz="0" w:space="0" w:color="auto"/>
            <w:bottom w:val="none" w:sz="0" w:space="0" w:color="auto"/>
            <w:right w:val="none" w:sz="0" w:space="0" w:color="auto"/>
          </w:divBdr>
          <w:divsChild>
            <w:div w:id="1729768264">
              <w:marLeft w:val="0"/>
              <w:marRight w:val="0"/>
              <w:marTop w:val="0"/>
              <w:marBottom w:val="0"/>
              <w:divBdr>
                <w:top w:val="none" w:sz="0" w:space="0" w:color="auto"/>
                <w:left w:val="none" w:sz="0" w:space="0" w:color="auto"/>
                <w:bottom w:val="none" w:sz="0" w:space="0" w:color="auto"/>
                <w:right w:val="none" w:sz="0" w:space="0" w:color="auto"/>
              </w:divBdr>
            </w:div>
          </w:divsChild>
        </w:div>
        <w:div w:id="2128231223">
          <w:marLeft w:val="0"/>
          <w:marRight w:val="0"/>
          <w:marTop w:val="0"/>
          <w:marBottom w:val="0"/>
          <w:divBdr>
            <w:top w:val="none" w:sz="0" w:space="0" w:color="auto"/>
            <w:left w:val="none" w:sz="0" w:space="0" w:color="auto"/>
            <w:bottom w:val="none" w:sz="0" w:space="0" w:color="auto"/>
            <w:right w:val="none" w:sz="0" w:space="0" w:color="auto"/>
          </w:divBdr>
          <w:divsChild>
            <w:div w:id="1212306508">
              <w:marLeft w:val="0"/>
              <w:marRight w:val="0"/>
              <w:marTop w:val="0"/>
              <w:marBottom w:val="0"/>
              <w:divBdr>
                <w:top w:val="none" w:sz="0" w:space="0" w:color="auto"/>
                <w:left w:val="none" w:sz="0" w:space="0" w:color="auto"/>
                <w:bottom w:val="none" w:sz="0" w:space="0" w:color="auto"/>
                <w:right w:val="none" w:sz="0" w:space="0" w:color="auto"/>
              </w:divBdr>
            </w:div>
          </w:divsChild>
        </w:div>
        <w:div w:id="2128623030">
          <w:marLeft w:val="0"/>
          <w:marRight w:val="0"/>
          <w:marTop w:val="0"/>
          <w:marBottom w:val="0"/>
          <w:divBdr>
            <w:top w:val="none" w:sz="0" w:space="0" w:color="auto"/>
            <w:left w:val="none" w:sz="0" w:space="0" w:color="auto"/>
            <w:bottom w:val="none" w:sz="0" w:space="0" w:color="auto"/>
            <w:right w:val="none" w:sz="0" w:space="0" w:color="auto"/>
          </w:divBdr>
          <w:divsChild>
            <w:div w:id="1614751396">
              <w:marLeft w:val="0"/>
              <w:marRight w:val="0"/>
              <w:marTop w:val="0"/>
              <w:marBottom w:val="0"/>
              <w:divBdr>
                <w:top w:val="none" w:sz="0" w:space="0" w:color="auto"/>
                <w:left w:val="none" w:sz="0" w:space="0" w:color="auto"/>
                <w:bottom w:val="none" w:sz="0" w:space="0" w:color="auto"/>
                <w:right w:val="none" w:sz="0" w:space="0" w:color="auto"/>
              </w:divBdr>
            </w:div>
          </w:divsChild>
        </w:div>
        <w:div w:id="2128741404">
          <w:marLeft w:val="0"/>
          <w:marRight w:val="0"/>
          <w:marTop w:val="0"/>
          <w:marBottom w:val="0"/>
          <w:divBdr>
            <w:top w:val="none" w:sz="0" w:space="0" w:color="auto"/>
            <w:left w:val="none" w:sz="0" w:space="0" w:color="auto"/>
            <w:bottom w:val="none" w:sz="0" w:space="0" w:color="auto"/>
            <w:right w:val="none" w:sz="0" w:space="0" w:color="auto"/>
          </w:divBdr>
          <w:divsChild>
            <w:div w:id="179513323">
              <w:marLeft w:val="0"/>
              <w:marRight w:val="0"/>
              <w:marTop w:val="0"/>
              <w:marBottom w:val="0"/>
              <w:divBdr>
                <w:top w:val="none" w:sz="0" w:space="0" w:color="auto"/>
                <w:left w:val="none" w:sz="0" w:space="0" w:color="auto"/>
                <w:bottom w:val="none" w:sz="0" w:space="0" w:color="auto"/>
                <w:right w:val="none" w:sz="0" w:space="0" w:color="auto"/>
              </w:divBdr>
            </w:div>
          </w:divsChild>
        </w:div>
        <w:div w:id="2129230940">
          <w:marLeft w:val="0"/>
          <w:marRight w:val="0"/>
          <w:marTop w:val="0"/>
          <w:marBottom w:val="0"/>
          <w:divBdr>
            <w:top w:val="none" w:sz="0" w:space="0" w:color="auto"/>
            <w:left w:val="none" w:sz="0" w:space="0" w:color="auto"/>
            <w:bottom w:val="none" w:sz="0" w:space="0" w:color="auto"/>
            <w:right w:val="none" w:sz="0" w:space="0" w:color="auto"/>
          </w:divBdr>
          <w:divsChild>
            <w:div w:id="1735615535">
              <w:marLeft w:val="0"/>
              <w:marRight w:val="0"/>
              <w:marTop w:val="0"/>
              <w:marBottom w:val="0"/>
              <w:divBdr>
                <w:top w:val="none" w:sz="0" w:space="0" w:color="auto"/>
                <w:left w:val="none" w:sz="0" w:space="0" w:color="auto"/>
                <w:bottom w:val="none" w:sz="0" w:space="0" w:color="auto"/>
                <w:right w:val="none" w:sz="0" w:space="0" w:color="auto"/>
              </w:divBdr>
            </w:div>
          </w:divsChild>
        </w:div>
        <w:div w:id="2129427923">
          <w:marLeft w:val="0"/>
          <w:marRight w:val="0"/>
          <w:marTop w:val="0"/>
          <w:marBottom w:val="0"/>
          <w:divBdr>
            <w:top w:val="none" w:sz="0" w:space="0" w:color="auto"/>
            <w:left w:val="none" w:sz="0" w:space="0" w:color="auto"/>
            <w:bottom w:val="none" w:sz="0" w:space="0" w:color="auto"/>
            <w:right w:val="none" w:sz="0" w:space="0" w:color="auto"/>
          </w:divBdr>
          <w:divsChild>
            <w:div w:id="55979138">
              <w:marLeft w:val="0"/>
              <w:marRight w:val="0"/>
              <w:marTop w:val="0"/>
              <w:marBottom w:val="0"/>
              <w:divBdr>
                <w:top w:val="none" w:sz="0" w:space="0" w:color="auto"/>
                <w:left w:val="none" w:sz="0" w:space="0" w:color="auto"/>
                <w:bottom w:val="none" w:sz="0" w:space="0" w:color="auto"/>
                <w:right w:val="none" w:sz="0" w:space="0" w:color="auto"/>
              </w:divBdr>
            </w:div>
          </w:divsChild>
        </w:div>
        <w:div w:id="2129544222">
          <w:marLeft w:val="0"/>
          <w:marRight w:val="0"/>
          <w:marTop w:val="0"/>
          <w:marBottom w:val="0"/>
          <w:divBdr>
            <w:top w:val="none" w:sz="0" w:space="0" w:color="auto"/>
            <w:left w:val="none" w:sz="0" w:space="0" w:color="auto"/>
            <w:bottom w:val="none" w:sz="0" w:space="0" w:color="auto"/>
            <w:right w:val="none" w:sz="0" w:space="0" w:color="auto"/>
          </w:divBdr>
          <w:divsChild>
            <w:div w:id="1062365898">
              <w:marLeft w:val="0"/>
              <w:marRight w:val="0"/>
              <w:marTop w:val="0"/>
              <w:marBottom w:val="0"/>
              <w:divBdr>
                <w:top w:val="none" w:sz="0" w:space="0" w:color="auto"/>
                <w:left w:val="none" w:sz="0" w:space="0" w:color="auto"/>
                <w:bottom w:val="none" w:sz="0" w:space="0" w:color="auto"/>
                <w:right w:val="none" w:sz="0" w:space="0" w:color="auto"/>
              </w:divBdr>
            </w:div>
          </w:divsChild>
        </w:div>
        <w:div w:id="2130926502">
          <w:marLeft w:val="0"/>
          <w:marRight w:val="0"/>
          <w:marTop w:val="0"/>
          <w:marBottom w:val="0"/>
          <w:divBdr>
            <w:top w:val="none" w:sz="0" w:space="0" w:color="auto"/>
            <w:left w:val="none" w:sz="0" w:space="0" w:color="auto"/>
            <w:bottom w:val="none" w:sz="0" w:space="0" w:color="auto"/>
            <w:right w:val="none" w:sz="0" w:space="0" w:color="auto"/>
          </w:divBdr>
          <w:divsChild>
            <w:div w:id="2047220424">
              <w:marLeft w:val="0"/>
              <w:marRight w:val="0"/>
              <w:marTop w:val="0"/>
              <w:marBottom w:val="0"/>
              <w:divBdr>
                <w:top w:val="none" w:sz="0" w:space="0" w:color="auto"/>
                <w:left w:val="none" w:sz="0" w:space="0" w:color="auto"/>
                <w:bottom w:val="none" w:sz="0" w:space="0" w:color="auto"/>
                <w:right w:val="none" w:sz="0" w:space="0" w:color="auto"/>
              </w:divBdr>
            </w:div>
          </w:divsChild>
        </w:div>
        <w:div w:id="2132283447">
          <w:marLeft w:val="0"/>
          <w:marRight w:val="0"/>
          <w:marTop w:val="0"/>
          <w:marBottom w:val="0"/>
          <w:divBdr>
            <w:top w:val="none" w:sz="0" w:space="0" w:color="auto"/>
            <w:left w:val="none" w:sz="0" w:space="0" w:color="auto"/>
            <w:bottom w:val="none" w:sz="0" w:space="0" w:color="auto"/>
            <w:right w:val="none" w:sz="0" w:space="0" w:color="auto"/>
          </w:divBdr>
          <w:divsChild>
            <w:div w:id="1125003901">
              <w:marLeft w:val="0"/>
              <w:marRight w:val="0"/>
              <w:marTop w:val="0"/>
              <w:marBottom w:val="0"/>
              <w:divBdr>
                <w:top w:val="none" w:sz="0" w:space="0" w:color="auto"/>
                <w:left w:val="none" w:sz="0" w:space="0" w:color="auto"/>
                <w:bottom w:val="none" w:sz="0" w:space="0" w:color="auto"/>
                <w:right w:val="none" w:sz="0" w:space="0" w:color="auto"/>
              </w:divBdr>
            </w:div>
          </w:divsChild>
        </w:div>
        <w:div w:id="2132478398">
          <w:marLeft w:val="0"/>
          <w:marRight w:val="0"/>
          <w:marTop w:val="0"/>
          <w:marBottom w:val="0"/>
          <w:divBdr>
            <w:top w:val="none" w:sz="0" w:space="0" w:color="auto"/>
            <w:left w:val="none" w:sz="0" w:space="0" w:color="auto"/>
            <w:bottom w:val="none" w:sz="0" w:space="0" w:color="auto"/>
            <w:right w:val="none" w:sz="0" w:space="0" w:color="auto"/>
          </w:divBdr>
          <w:divsChild>
            <w:div w:id="239028659">
              <w:marLeft w:val="0"/>
              <w:marRight w:val="0"/>
              <w:marTop w:val="0"/>
              <w:marBottom w:val="0"/>
              <w:divBdr>
                <w:top w:val="none" w:sz="0" w:space="0" w:color="auto"/>
                <w:left w:val="none" w:sz="0" w:space="0" w:color="auto"/>
                <w:bottom w:val="none" w:sz="0" w:space="0" w:color="auto"/>
                <w:right w:val="none" w:sz="0" w:space="0" w:color="auto"/>
              </w:divBdr>
            </w:div>
          </w:divsChild>
        </w:div>
        <w:div w:id="2132743978">
          <w:marLeft w:val="0"/>
          <w:marRight w:val="0"/>
          <w:marTop w:val="0"/>
          <w:marBottom w:val="0"/>
          <w:divBdr>
            <w:top w:val="none" w:sz="0" w:space="0" w:color="auto"/>
            <w:left w:val="none" w:sz="0" w:space="0" w:color="auto"/>
            <w:bottom w:val="none" w:sz="0" w:space="0" w:color="auto"/>
            <w:right w:val="none" w:sz="0" w:space="0" w:color="auto"/>
          </w:divBdr>
          <w:divsChild>
            <w:div w:id="1494835437">
              <w:marLeft w:val="0"/>
              <w:marRight w:val="0"/>
              <w:marTop w:val="0"/>
              <w:marBottom w:val="0"/>
              <w:divBdr>
                <w:top w:val="none" w:sz="0" w:space="0" w:color="auto"/>
                <w:left w:val="none" w:sz="0" w:space="0" w:color="auto"/>
                <w:bottom w:val="none" w:sz="0" w:space="0" w:color="auto"/>
                <w:right w:val="none" w:sz="0" w:space="0" w:color="auto"/>
              </w:divBdr>
            </w:div>
          </w:divsChild>
        </w:div>
        <w:div w:id="2133473056">
          <w:marLeft w:val="0"/>
          <w:marRight w:val="0"/>
          <w:marTop w:val="0"/>
          <w:marBottom w:val="0"/>
          <w:divBdr>
            <w:top w:val="none" w:sz="0" w:space="0" w:color="auto"/>
            <w:left w:val="none" w:sz="0" w:space="0" w:color="auto"/>
            <w:bottom w:val="none" w:sz="0" w:space="0" w:color="auto"/>
            <w:right w:val="none" w:sz="0" w:space="0" w:color="auto"/>
          </w:divBdr>
          <w:divsChild>
            <w:div w:id="843319426">
              <w:marLeft w:val="0"/>
              <w:marRight w:val="0"/>
              <w:marTop w:val="0"/>
              <w:marBottom w:val="0"/>
              <w:divBdr>
                <w:top w:val="none" w:sz="0" w:space="0" w:color="auto"/>
                <w:left w:val="none" w:sz="0" w:space="0" w:color="auto"/>
                <w:bottom w:val="none" w:sz="0" w:space="0" w:color="auto"/>
                <w:right w:val="none" w:sz="0" w:space="0" w:color="auto"/>
              </w:divBdr>
            </w:div>
          </w:divsChild>
        </w:div>
        <w:div w:id="2134127786">
          <w:marLeft w:val="0"/>
          <w:marRight w:val="0"/>
          <w:marTop w:val="0"/>
          <w:marBottom w:val="0"/>
          <w:divBdr>
            <w:top w:val="none" w:sz="0" w:space="0" w:color="auto"/>
            <w:left w:val="none" w:sz="0" w:space="0" w:color="auto"/>
            <w:bottom w:val="none" w:sz="0" w:space="0" w:color="auto"/>
            <w:right w:val="none" w:sz="0" w:space="0" w:color="auto"/>
          </w:divBdr>
          <w:divsChild>
            <w:div w:id="1150681939">
              <w:marLeft w:val="0"/>
              <w:marRight w:val="0"/>
              <w:marTop w:val="0"/>
              <w:marBottom w:val="0"/>
              <w:divBdr>
                <w:top w:val="none" w:sz="0" w:space="0" w:color="auto"/>
                <w:left w:val="none" w:sz="0" w:space="0" w:color="auto"/>
                <w:bottom w:val="none" w:sz="0" w:space="0" w:color="auto"/>
                <w:right w:val="none" w:sz="0" w:space="0" w:color="auto"/>
              </w:divBdr>
            </w:div>
          </w:divsChild>
        </w:div>
        <w:div w:id="2134395850">
          <w:marLeft w:val="0"/>
          <w:marRight w:val="0"/>
          <w:marTop w:val="0"/>
          <w:marBottom w:val="0"/>
          <w:divBdr>
            <w:top w:val="none" w:sz="0" w:space="0" w:color="auto"/>
            <w:left w:val="none" w:sz="0" w:space="0" w:color="auto"/>
            <w:bottom w:val="none" w:sz="0" w:space="0" w:color="auto"/>
            <w:right w:val="none" w:sz="0" w:space="0" w:color="auto"/>
          </w:divBdr>
          <w:divsChild>
            <w:div w:id="1996955960">
              <w:marLeft w:val="0"/>
              <w:marRight w:val="0"/>
              <w:marTop w:val="0"/>
              <w:marBottom w:val="0"/>
              <w:divBdr>
                <w:top w:val="none" w:sz="0" w:space="0" w:color="auto"/>
                <w:left w:val="none" w:sz="0" w:space="0" w:color="auto"/>
                <w:bottom w:val="none" w:sz="0" w:space="0" w:color="auto"/>
                <w:right w:val="none" w:sz="0" w:space="0" w:color="auto"/>
              </w:divBdr>
            </w:div>
          </w:divsChild>
        </w:div>
        <w:div w:id="2134664096">
          <w:marLeft w:val="0"/>
          <w:marRight w:val="0"/>
          <w:marTop w:val="0"/>
          <w:marBottom w:val="0"/>
          <w:divBdr>
            <w:top w:val="none" w:sz="0" w:space="0" w:color="auto"/>
            <w:left w:val="none" w:sz="0" w:space="0" w:color="auto"/>
            <w:bottom w:val="none" w:sz="0" w:space="0" w:color="auto"/>
            <w:right w:val="none" w:sz="0" w:space="0" w:color="auto"/>
          </w:divBdr>
          <w:divsChild>
            <w:div w:id="1465276062">
              <w:marLeft w:val="0"/>
              <w:marRight w:val="0"/>
              <w:marTop w:val="0"/>
              <w:marBottom w:val="0"/>
              <w:divBdr>
                <w:top w:val="none" w:sz="0" w:space="0" w:color="auto"/>
                <w:left w:val="none" w:sz="0" w:space="0" w:color="auto"/>
                <w:bottom w:val="none" w:sz="0" w:space="0" w:color="auto"/>
                <w:right w:val="none" w:sz="0" w:space="0" w:color="auto"/>
              </w:divBdr>
            </w:div>
          </w:divsChild>
        </w:div>
        <w:div w:id="2135631552">
          <w:marLeft w:val="0"/>
          <w:marRight w:val="0"/>
          <w:marTop w:val="0"/>
          <w:marBottom w:val="0"/>
          <w:divBdr>
            <w:top w:val="none" w:sz="0" w:space="0" w:color="auto"/>
            <w:left w:val="none" w:sz="0" w:space="0" w:color="auto"/>
            <w:bottom w:val="none" w:sz="0" w:space="0" w:color="auto"/>
            <w:right w:val="none" w:sz="0" w:space="0" w:color="auto"/>
          </w:divBdr>
          <w:divsChild>
            <w:div w:id="1913616275">
              <w:marLeft w:val="0"/>
              <w:marRight w:val="0"/>
              <w:marTop w:val="0"/>
              <w:marBottom w:val="0"/>
              <w:divBdr>
                <w:top w:val="none" w:sz="0" w:space="0" w:color="auto"/>
                <w:left w:val="none" w:sz="0" w:space="0" w:color="auto"/>
                <w:bottom w:val="none" w:sz="0" w:space="0" w:color="auto"/>
                <w:right w:val="none" w:sz="0" w:space="0" w:color="auto"/>
              </w:divBdr>
            </w:div>
          </w:divsChild>
        </w:div>
        <w:div w:id="2136019072">
          <w:marLeft w:val="0"/>
          <w:marRight w:val="0"/>
          <w:marTop w:val="0"/>
          <w:marBottom w:val="0"/>
          <w:divBdr>
            <w:top w:val="none" w:sz="0" w:space="0" w:color="auto"/>
            <w:left w:val="none" w:sz="0" w:space="0" w:color="auto"/>
            <w:bottom w:val="none" w:sz="0" w:space="0" w:color="auto"/>
            <w:right w:val="none" w:sz="0" w:space="0" w:color="auto"/>
          </w:divBdr>
          <w:divsChild>
            <w:div w:id="1566987009">
              <w:marLeft w:val="0"/>
              <w:marRight w:val="0"/>
              <w:marTop w:val="0"/>
              <w:marBottom w:val="0"/>
              <w:divBdr>
                <w:top w:val="none" w:sz="0" w:space="0" w:color="auto"/>
                <w:left w:val="none" w:sz="0" w:space="0" w:color="auto"/>
                <w:bottom w:val="none" w:sz="0" w:space="0" w:color="auto"/>
                <w:right w:val="none" w:sz="0" w:space="0" w:color="auto"/>
              </w:divBdr>
            </w:div>
          </w:divsChild>
        </w:div>
        <w:div w:id="2137553552">
          <w:marLeft w:val="0"/>
          <w:marRight w:val="0"/>
          <w:marTop w:val="0"/>
          <w:marBottom w:val="0"/>
          <w:divBdr>
            <w:top w:val="none" w:sz="0" w:space="0" w:color="auto"/>
            <w:left w:val="none" w:sz="0" w:space="0" w:color="auto"/>
            <w:bottom w:val="none" w:sz="0" w:space="0" w:color="auto"/>
            <w:right w:val="none" w:sz="0" w:space="0" w:color="auto"/>
          </w:divBdr>
          <w:divsChild>
            <w:div w:id="642468125">
              <w:marLeft w:val="0"/>
              <w:marRight w:val="0"/>
              <w:marTop w:val="0"/>
              <w:marBottom w:val="0"/>
              <w:divBdr>
                <w:top w:val="none" w:sz="0" w:space="0" w:color="auto"/>
                <w:left w:val="none" w:sz="0" w:space="0" w:color="auto"/>
                <w:bottom w:val="none" w:sz="0" w:space="0" w:color="auto"/>
                <w:right w:val="none" w:sz="0" w:space="0" w:color="auto"/>
              </w:divBdr>
            </w:div>
          </w:divsChild>
        </w:div>
        <w:div w:id="2137866335">
          <w:marLeft w:val="0"/>
          <w:marRight w:val="0"/>
          <w:marTop w:val="0"/>
          <w:marBottom w:val="0"/>
          <w:divBdr>
            <w:top w:val="none" w:sz="0" w:space="0" w:color="auto"/>
            <w:left w:val="none" w:sz="0" w:space="0" w:color="auto"/>
            <w:bottom w:val="none" w:sz="0" w:space="0" w:color="auto"/>
            <w:right w:val="none" w:sz="0" w:space="0" w:color="auto"/>
          </w:divBdr>
          <w:divsChild>
            <w:div w:id="401606540">
              <w:marLeft w:val="0"/>
              <w:marRight w:val="0"/>
              <w:marTop w:val="0"/>
              <w:marBottom w:val="0"/>
              <w:divBdr>
                <w:top w:val="none" w:sz="0" w:space="0" w:color="auto"/>
                <w:left w:val="none" w:sz="0" w:space="0" w:color="auto"/>
                <w:bottom w:val="none" w:sz="0" w:space="0" w:color="auto"/>
                <w:right w:val="none" w:sz="0" w:space="0" w:color="auto"/>
              </w:divBdr>
            </w:div>
          </w:divsChild>
        </w:div>
        <w:div w:id="2138185227">
          <w:marLeft w:val="0"/>
          <w:marRight w:val="0"/>
          <w:marTop w:val="0"/>
          <w:marBottom w:val="0"/>
          <w:divBdr>
            <w:top w:val="none" w:sz="0" w:space="0" w:color="auto"/>
            <w:left w:val="none" w:sz="0" w:space="0" w:color="auto"/>
            <w:bottom w:val="none" w:sz="0" w:space="0" w:color="auto"/>
            <w:right w:val="none" w:sz="0" w:space="0" w:color="auto"/>
          </w:divBdr>
          <w:divsChild>
            <w:div w:id="1957367312">
              <w:marLeft w:val="0"/>
              <w:marRight w:val="0"/>
              <w:marTop w:val="0"/>
              <w:marBottom w:val="0"/>
              <w:divBdr>
                <w:top w:val="none" w:sz="0" w:space="0" w:color="auto"/>
                <w:left w:val="none" w:sz="0" w:space="0" w:color="auto"/>
                <w:bottom w:val="none" w:sz="0" w:space="0" w:color="auto"/>
                <w:right w:val="none" w:sz="0" w:space="0" w:color="auto"/>
              </w:divBdr>
            </w:div>
          </w:divsChild>
        </w:div>
        <w:div w:id="2138638356">
          <w:marLeft w:val="0"/>
          <w:marRight w:val="0"/>
          <w:marTop w:val="0"/>
          <w:marBottom w:val="0"/>
          <w:divBdr>
            <w:top w:val="none" w:sz="0" w:space="0" w:color="auto"/>
            <w:left w:val="none" w:sz="0" w:space="0" w:color="auto"/>
            <w:bottom w:val="none" w:sz="0" w:space="0" w:color="auto"/>
            <w:right w:val="none" w:sz="0" w:space="0" w:color="auto"/>
          </w:divBdr>
          <w:divsChild>
            <w:div w:id="51121843">
              <w:marLeft w:val="0"/>
              <w:marRight w:val="0"/>
              <w:marTop w:val="0"/>
              <w:marBottom w:val="0"/>
              <w:divBdr>
                <w:top w:val="none" w:sz="0" w:space="0" w:color="auto"/>
                <w:left w:val="none" w:sz="0" w:space="0" w:color="auto"/>
                <w:bottom w:val="none" w:sz="0" w:space="0" w:color="auto"/>
                <w:right w:val="none" w:sz="0" w:space="0" w:color="auto"/>
              </w:divBdr>
            </w:div>
          </w:divsChild>
        </w:div>
        <w:div w:id="2138790604">
          <w:marLeft w:val="0"/>
          <w:marRight w:val="0"/>
          <w:marTop w:val="0"/>
          <w:marBottom w:val="0"/>
          <w:divBdr>
            <w:top w:val="none" w:sz="0" w:space="0" w:color="auto"/>
            <w:left w:val="none" w:sz="0" w:space="0" w:color="auto"/>
            <w:bottom w:val="none" w:sz="0" w:space="0" w:color="auto"/>
            <w:right w:val="none" w:sz="0" w:space="0" w:color="auto"/>
          </w:divBdr>
          <w:divsChild>
            <w:div w:id="1527403803">
              <w:marLeft w:val="0"/>
              <w:marRight w:val="0"/>
              <w:marTop w:val="0"/>
              <w:marBottom w:val="0"/>
              <w:divBdr>
                <w:top w:val="none" w:sz="0" w:space="0" w:color="auto"/>
                <w:left w:val="none" w:sz="0" w:space="0" w:color="auto"/>
                <w:bottom w:val="none" w:sz="0" w:space="0" w:color="auto"/>
                <w:right w:val="none" w:sz="0" w:space="0" w:color="auto"/>
              </w:divBdr>
            </w:div>
          </w:divsChild>
        </w:div>
        <w:div w:id="2139714581">
          <w:marLeft w:val="0"/>
          <w:marRight w:val="0"/>
          <w:marTop w:val="0"/>
          <w:marBottom w:val="0"/>
          <w:divBdr>
            <w:top w:val="none" w:sz="0" w:space="0" w:color="auto"/>
            <w:left w:val="none" w:sz="0" w:space="0" w:color="auto"/>
            <w:bottom w:val="none" w:sz="0" w:space="0" w:color="auto"/>
            <w:right w:val="none" w:sz="0" w:space="0" w:color="auto"/>
          </w:divBdr>
          <w:divsChild>
            <w:div w:id="1471246691">
              <w:marLeft w:val="0"/>
              <w:marRight w:val="0"/>
              <w:marTop w:val="0"/>
              <w:marBottom w:val="0"/>
              <w:divBdr>
                <w:top w:val="none" w:sz="0" w:space="0" w:color="auto"/>
                <w:left w:val="none" w:sz="0" w:space="0" w:color="auto"/>
                <w:bottom w:val="none" w:sz="0" w:space="0" w:color="auto"/>
                <w:right w:val="none" w:sz="0" w:space="0" w:color="auto"/>
              </w:divBdr>
            </w:div>
          </w:divsChild>
        </w:div>
        <w:div w:id="2140107625">
          <w:marLeft w:val="0"/>
          <w:marRight w:val="0"/>
          <w:marTop w:val="0"/>
          <w:marBottom w:val="0"/>
          <w:divBdr>
            <w:top w:val="none" w:sz="0" w:space="0" w:color="auto"/>
            <w:left w:val="none" w:sz="0" w:space="0" w:color="auto"/>
            <w:bottom w:val="none" w:sz="0" w:space="0" w:color="auto"/>
            <w:right w:val="none" w:sz="0" w:space="0" w:color="auto"/>
          </w:divBdr>
          <w:divsChild>
            <w:div w:id="616915755">
              <w:marLeft w:val="0"/>
              <w:marRight w:val="0"/>
              <w:marTop w:val="0"/>
              <w:marBottom w:val="0"/>
              <w:divBdr>
                <w:top w:val="none" w:sz="0" w:space="0" w:color="auto"/>
                <w:left w:val="none" w:sz="0" w:space="0" w:color="auto"/>
                <w:bottom w:val="none" w:sz="0" w:space="0" w:color="auto"/>
                <w:right w:val="none" w:sz="0" w:space="0" w:color="auto"/>
              </w:divBdr>
            </w:div>
          </w:divsChild>
        </w:div>
        <w:div w:id="2140148433">
          <w:marLeft w:val="0"/>
          <w:marRight w:val="0"/>
          <w:marTop w:val="0"/>
          <w:marBottom w:val="0"/>
          <w:divBdr>
            <w:top w:val="none" w:sz="0" w:space="0" w:color="auto"/>
            <w:left w:val="none" w:sz="0" w:space="0" w:color="auto"/>
            <w:bottom w:val="none" w:sz="0" w:space="0" w:color="auto"/>
            <w:right w:val="none" w:sz="0" w:space="0" w:color="auto"/>
          </w:divBdr>
          <w:divsChild>
            <w:div w:id="24599398">
              <w:marLeft w:val="0"/>
              <w:marRight w:val="0"/>
              <w:marTop w:val="0"/>
              <w:marBottom w:val="0"/>
              <w:divBdr>
                <w:top w:val="none" w:sz="0" w:space="0" w:color="auto"/>
                <w:left w:val="none" w:sz="0" w:space="0" w:color="auto"/>
                <w:bottom w:val="none" w:sz="0" w:space="0" w:color="auto"/>
                <w:right w:val="none" w:sz="0" w:space="0" w:color="auto"/>
              </w:divBdr>
            </w:div>
          </w:divsChild>
        </w:div>
        <w:div w:id="2140568818">
          <w:marLeft w:val="0"/>
          <w:marRight w:val="0"/>
          <w:marTop w:val="0"/>
          <w:marBottom w:val="0"/>
          <w:divBdr>
            <w:top w:val="none" w:sz="0" w:space="0" w:color="auto"/>
            <w:left w:val="none" w:sz="0" w:space="0" w:color="auto"/>
            <w:bottom w:val="none" w:sz="0" w:space="0" w:color="auto"/>
            <w:right w:val="none" w:sz="0" w:space="0" w:color="auto"/>
          </w:divBdr>
          <w:divsChild>
            <w:div w:id="255985574">
              <w:marLeft w:val="0"/>
              <w:marRight w:val="0"/>
              <w:marTop w:val="0"/>
              <w:marBottom w:val="0"/>
              <w:divBdr>
                <w:top w:val="none" w:sz="0" w:space="0" w:color="auto"/>
                <w:left w:val="none" w:sz="0" w:space="0" w:color="auto"/>
                <w:bottom w:val="none" w:sz="0" w:space="0" w:color="auto"/>
                <w:right w:val="none" w:sz="0" w:space="0" w:color="auto"/>
              </w:divBdr>
            </w:div>
          </w:divsChild>
        </w:div>
        <w:div w:id="2140680604">
          <w:marLeft w:val="0"/>
          <w:marRight w:val="0"/>
          <w:marTop w:val="0"/>
          <w:marBottom w:val="0"/>
          <w:divBdr>
            <w:top w:val="none" w:sz="0" w:space="0" w:color="auto"/>
            <w:left w:val="none" w:sz="0" w:space="0" w:color="auto"/>
            <w:bottom w:val="none" w:sz="0" w:space="0" w:color="auto"/>
            <w:right w:val="none" w:sz="0" w:space="0" w:color="auto"/>
          </w:divBdr>
          <w:divsChild>
            <w:div w:id="1415009980">
              <w:marLeft w:val="0"/>
              <w:marRight w:val="0"/>
              <w:marTop w:val="0"/>
              <w:marBottom w:val="0"/>
              <w:divBdr>
                <w:top w:val="none" w:sz="0" w:space="0" w:color="auto"/>
                <w:left w:val="none" w:sz="0" w:space="0" w:color="auto"/>
                <w:bottom w:val="none" w:sz="0" w:space="0" w:color="auto"/>
                <w:right w:val="none" w:sz="0" w:space="0" w:color="auto"/>
              </w:divBdr>
            </w:div>
          </w:divsChild>
        </w:div>
        <w:div w:id="2141066193">
          <w:marLeft w:val="0"/>
          <w:marRight w:val="0"/>
          <w:marTop w:val="0"/>
          <w:marBottom w:val="0"/>
          <w:divBdr>
            <w:top w:val="none" w:sz="0" w:space="0" w:color="auto"/>
            <w:left w:val="none" w:sz="0" w:space="0" w:color="auto"/>
            <w:bottom w:val="none" w:sz="0" w:space="0" w:color="auto"/>
            <w:right w:val="none" w:sz="0" w:space="0" w:color="auto"/>
          </w:divBdr>
          <w:divsChild>
            <w:div w:id="1064523528">
              <w:marLeft w:val="0"/>
              <w:marRight w:val="0"/>
              <w:marTop w:val="0"/>
              <w:marBottom w:val="0"/>
              <w:divBdr>
                <w:top w:val="none" w:sz="0" w:space="0" w:color="auto"/>
                <w:left w:val="none" w:sz="0" w:space="0" w:color="auto"/>
                <w:bottom w:val="none" w:sz="0" w:space="0" w:color="auto"/>
                <w:right w:val="none" w:sz="0" w:space="0" w:color="auto"/>
              </w:divBdr>
            </w:div>
          </w:divsChild>
        </w:div>
        <w:div w:id="2141993664">
          <w:marLeft w:val="0"/>
          <w:marRight w:val="0"/>
          <w:marTop w:val="0"/>
          <w:marBottom w:val="0"/>
          <w:divBdr>
            <w:top w:val="none" w:sz="0" w:space="0" w:color="auto"/>
            <w:left w:val="none" w:sz="0" w:space="0" w:color="auto"/>
            <w:bottom w:val="none" w:sz="0" w:space="0" w:color="auto"/>
            <w:right w:val="none" w:sz="0" w:space="0" w:color="auto"/>
          </w:divBdr>
          <w:divsChild>
            <w:div w:id="1705120">
              <w:marLeft w:val="0"/>
              <w:marRight w:val="0"/>
              <w:marTop w:val="0"/>
              <w:marBottom w:val="0"/>
              <w:divBdr>
                <w:top w:val="none" w:sz="0" w:space="0" w:color="auto"/>
                <w:left w:val="none" w:sz="0" w:space="0" w:color="auto"/>
                <w:bottom w:val="none" w:sz="0" w:space="0" w:color="auto"/>
                <w:right w:val="none" w:sz="0" w:space="0" w:color="auto"/>
              </w:divBdr>
            </w:div>
          </w:divsChild>
        </w:div>
        <w:div w:id="2142068530">
          <w:marLeft w:val="0"/>
          <w:marRight w:val="0"/>
          <w:marTop w:val="0"/>
          <w:marBottom w:val="0"/>
          <w:divBdr>
            <w:top w:val="none" w:sz="0" w:space="0" w:color="auto"/>
            <w:left w:val="none" w:sz="0" w:space="0" w:color="auto"/>
            <w:bottom w:val="none" w:sz="0" w:space="0" w:color="auto"/>
            <w:right w:val="none" w:sz="0" w:space="0" w:color="auto"/>
          </w:divBdr>
          <w:divsChild>
            <w:div w:id="1050030921">
              <w:marLeft w:val="0"/>
              <w:marRight w:val="0"/>
              <w:marTop w:val="0"/>
              <w:marBottom w:val="0"/>
              <w:divBdr>
                <w:top w:val="none" w:sz="0" w:space="0" w:color="auto"/>
                <w:left w:val="none" w:sz="0" w:space="0" w:color="auto"/>
                <w:bottom w:val="none" w:sz="0" w:space="0" w:color="auto"/>
                <w:right w:val="none" w:sz="0" w:space="0" w:color="auto"/>
              </w:divBdr>
            </w:div>
          </w:divsChild>
        </w:div>
        <w:div w:id="2142578699">
          <w:marLeft w:val="0"/>
          <w:marRight w:val="0"/>
          <w:marTop w:val="0"/>
          <w:marBottom w:val="0"/>
          <w:divBdr>
            <w:top w:val="none" w:sz="0" w:space="0" w:color="auto"/>
            <w:left w:val="none" w:sz="0" w:space="0" w:color="auto"/>
            <w:bottom w:val="none" w:sz="0" w:space="0" w:color="auto"/>
            <w:right w:val="none" w:sz="0" w:space="0" w:color="auto"/>
          </w:divBdr>
          <w:divsChild>
            <w:div w:id="975456067">
              <w:marLeft w:val="0"/>
              <w:marRight w:val="0"/>
              <w:marTop w:val="0"/>
              <w:marBottom w:val="0"/>
              <w:divBdr>
                <w:top w:val="none" w:sz="0" w:space="0" w:color="auto"/>
                <w:left w:val="none" w:sz="0" w:space="0" w:color="auto"/>
                <w:bottom w:val="none" w:sz="0" w:space="0" w:color="auto"/>
                <w:right w:val="none" w:sz="0" w:space="0" w:color="auto"/>
              </w:divBdr>
            </w:div>
          </w:divsChild>
        </w:div>
        <w:div w:id="2142772590">
          <w:marLeft w:val="0"/>
          <w:marRight w:val="0"/>
          <w:marTop w:val="0"/>
          <w:marBottom w:val="0"/>
          <w:divBdr>
            <w:top w:val="none" w:sz="0" w:space="0" w:color="auto"/>
            <w:left w:val="none" w:sz="0" w:space="0" w:color="auto"/>
            <w:bottom w:val="none" w:sz="0" w:space="0" w:color="auto"/>
            <w:right w:val="none" w:sz="0" w:space="0" w:color="auto"/>
          </w:divBdr>
          <w:divsChild>
            <w:div w:id="802698033">
              <w:marLeft w:val="0"/>
              <w:marRight w:val="0"/>
              <w:marTop w:val="0"/>
              <w:marBottom w:val="0"/>
              <w:divBdr>
                <w:top w:val="none" w:sz="0" w:space="0" w:color="auto"/>
                <w:left w:val="none" w:sz="0" w:space="0" w:color="auto"/>
                <w:bottom w:val="none" w:sz="0" w:space="0" w:color="auto"/>
                <w:right w:val="none" w:sz="0" w:space="0" w:color="auto"/>
              </w:divBdr>
            </w:div>
          </w:divsChild>
        </w:div>
        <w:div w:id="2143229338">
          <w:marLeft w:val="0"/>
          <w:marRight w:val="0"/>
          <w:marTop w:val="0"/>
          <w:marBottom w:val="0"/>
          <w:divBdr>
            <w:top w:val="none" w:sz="0" w:space="0" w:color="auto"/>
            <w:left w:val="none" w:sz="0" w:space="0" w:color="auto"/>
            <w:bottom w:val="none" w:sz="0" w:space="0" w:color="auto"/>
            <w:right w:val="none" w:sz="0" w:space="0" w:color="auto"/>
          </w:divBdr>
          <w:divsChild>
            <w:div w:id="1735196772">
              <w:marLeft w:val="0"/>
              <w:marRight w:val="0"/>
              <w:marTop w:val="0"/>
              <w:marBottom w:val="0"/>
              <w:divBdr>
                <w:top w:val="none" w:sz="0" w:space="0" w:color="auto"/>
                <w:left w:val="none" w:sz="0" w:space="0" w:color="auto"/>
                <w:bottom w:val="none" w:sz="0" w:space="0" w:color="auto"/>
                <w:right w:val="none" w:sz="0" w:space="0" w:color="auto"/>
              </w:divBdr>
            </w:div>
          </w:divsChild>
        </w:div>
        <w:div w:id="2143377674">
          <w:marLeft w:val="0"/>
          <w:marRight w:val="0"/>
          <w:marTop w:val="0"/>
          <w:marBottom w:val="0"/>
          <w:divBdr>
            <w:top w:val="none" w:sz="0" w:space="0" w:color="auto"/>
            <w:left w:val="none" w:sz="0" w:space="0" w:color="auto"/>
            <w:bottom w:val="none" w:sz="0" w:space="0" w:color="auto"/>
            <w:right w:val="none" w:sz="0" w:space="0" w:color="auto"/>
          </w:divBdr>
          <w:divsChild>
            <w:div w:id="262080969">
              <w:marLeft w:val="0"/>
              <w:marRight w:val="0"/>
              <w:marTop w:val="0"/>
              <w:marBottom w:val="0"/>
              <w:divBdr>
                <w:top w:val="none" w:sz="0" w:space="0" w:color="auto"/>
                <w:left w:val="none" w:sz="0" w:space="0" w:color="auto"/>
                <w:bottom w:val="none" w:sz="0" w:space="0" w:color="auto"/>
                <w:right w:val="none" w:sz="0" w:space="0" w:color="auto"/>
              </w:divBdr>
            </w:div>
          </w:divsChild>
        </w:div>
        <w:div w:id="2143383361">
          <w:marLeft w:val="0"/>
          <w:marRight w:val="0"/>
          <w:marTop w:val="0"/>
          <w:marBottom w:val="0"/>
          <w:divBdr>
            <w:top w:val="none" w:sz="0" w:space="0" w:color="auto"/>
            <w:left w:val="none" w:sz="0" w:space="0" w:color="auto"/>
            <w:bottom w:val="none" w:sz="0" w:space="0" w:color="auto"/>
            <w:right w:val="none" w:sz="0" w:space="0" w:color="auto"/>
          </w:divBdr>
          <w:divsChild>
            <w:div w:id="1855456817">
              <w:marLeft w:val="0"/>
              <w:marRight w:val="0"/>
              <w:marTop w:val="0"/>
              <w:marBottom w:val="0"/>
              <w:divBdr>
                <w:top w:val="none" w:sz="0" w:space="0" w:color="auto"/>
                <w:left w:val="none" w:sz="0" w:space="0" w:color="auto"/>
                <w:bottom w:val="none" w:sz="0" w:space="0" w:color="auto"/>
                <w:right w:val="none" w:sz="0" w:space="0" w:color="auto"/>
              </w:divBdr>
            </w:div>
          </w:divsChild>
        </w:div>
        <w:div w:id="2143451123">
          <w:marLeft w:val="0"/>
          <w:marRight w:val="0"/>
          <w:marTop w:val="0"/>
          <w:marBottom w:val="0"/>
          <w:divBdr>
            <w:top w:val="none" w:sz="0" w:space="0" w:color="auto"/>
            <w:left w:val="none" w:sz="0" w:space="0" w:color="auto"/>
            <w:bottom w:val="none" w:sz="0" w:space="0" w:color="auto"/>
            <w:right w:val="none" w:sz="0" w:space="0" w:color="auto"/>
          </w:divBdr>
          <w:divsChild>
            <w:div w:id="526216710">
              <w:marLeft w:val="0"/>
              <w:marRight w:val="0"/>
              <w:marTop w:val="0"/>
              <w:marBottom w:val="0"/>
              <w:divBdr>
                <w:top w:val="none" w:sz="0" w:space="0" w:color="auto"/>
                <w:left w:val="none" w:sz="0" w:space="0" w:color="auto"/>
                <w:bottom w:val="none" w:sz="0" w:space="0" w:color="auto"/>
                <w:right w:val="none" w:sz="0" w:space="0" w:color="auto"/>
              </w:divBdr>
            </w:div>
          </w:divsChild>
        </w:div>
        <w:div w:id="2144035906">
          <w:marLeft w:val="0"/>
          <w:marRight w:val="0"/>
          <w:marTop w:val="0"/>
          <w:marBottom w:val="0"/>
          <w:divBdr>
            <w:top w:val="none" w:sz="0" w:space="0" w:color="auto"/>
            <w:left w:val="none" w:sz="0" w:space="0" w:color="auto"/>
            <w:bottom w:val="none" w:sz="0" w:space="0" w:color="auto"/>
            <w:right w:val="none" w:sz="0" w:space="0" w:color="auto"/>
          </w:divBdr>
          <w:divsChild>
            <w:div w:id="1514149002">
              <w:marLeft w:val="0"/>
              <w:marRight w:val="0"/>
              <w:marTop w:val="0"/>
              <w:marBottom w:val="0"/>
              <w:divBdr>
                <w:top w:val="none" w:sz="0" w:space="0" w:color="auto"/>
                <w:left w:val="none" w:sz="0" w:space="0" w:color="auto"/>
                <w:bottom w:val="none" w:sz="0" w:space="0" w:color="auto"/>
                <w:right w:val="none" w:sz="0" w:space="0" w:color="auto"/>
              </w:divBdr>
            </w:div>
          </w:divsChild>
        </w:div>
        <w:div w:id="2145347845">
          <w:marLeft w:val="0"/>
          <w:marRight w:val="0"/>
          <w:marTop w:val="0"/>
          <w:marBottom w:val="0"/>
          <w:divBdr>
            <w:top w:val="none" w:sz="0" w:space="0" w:color="auto"/>
            <w:left w:val="none" w:sz="0" w:space="0" w:color="auto"/>
            <w:bottom w:val="none" w:sz="0" w:space="0" w:color="auto"/>
            <w:right w:val="none" w:sz="0" w:space="0" w:color="auto"/>
          </w:divBdr>
          <w:divsChild>
            <w:div w:id="1648431165">
              <w:marLeft w:val="0"/>
              <w:marRight w:val="0"/>
              <w:marTop w:val="0"/>
              <w:marBottom w:val="0"/>
              <w:divBdr>
                <w:top w:val="none" w:sz="0" w:space="0" w:color="auto"/>
                <w:left w:val="none" w:sz="0" w:space="0" w:color="auto"/>
                <w:bottom w:val="none" w:sz="0" w:space="0" w:color="auto"/>
                <w:right w:val="none" w:sz="0" w:space="0" w:color="auto"/>
              </w:divBdr>
            </w:div>
          </w:divsChild>
        </w:div>
        <w:div w:id="2145387726">
          <w:marLeft w:val="0"/>
          <w:marRight w:val="0"/>
          <w:marTop w:val="0"/>
          <w:marBottom w:val="0"/>
          <w:divBdr>
            <w:top w:val="none" w:sz="0" w:space="0" w:color="auto"/>
            <w:left w:val="none" w:sz="0" w:space="0" w:color="auto"/>
            <w:bottom w:val="none" w:sz="0" w:space="0" w:color="auto"/>
            <w:right w:val="none" w:sz="0" w:space="0" w:color="auto"/>
          </w:divBdr>
          <w:divsChild>
            <w:div w:id="1385135977">
              <w:marLeft w:val="0"/>
              <w:marRight w:val="0"/>
              <w:marTop w:val="0"/>
              <w:marBottom w:val="0"/>
              <w:divBdr>
                <w:top w:val="none" w:sz="0" w:space="0" w:color="auto"/>
                <w:left w:val="none" w:sz="0" w:space="0" w:color="auto"/>
                <w:bottom w:val="none" w:sz="0" w:space="0" w:color="auto"/>
                <w:right w:val="none" w:sz="0" w:space="0" w:color="auto"/>
              </w:divBdr>
            </w:div>
          </w:divsChild>
        </w:div>
        <w:div w:id="2145728985">
          <w:marLeft w:val="0"/>
          <w:marRight w:val="0"/>
          <w:marTop w:val="0"/>
          <w:marBottom w:val="0"/>
          <w:divBdr>
            <w:top w:val="none" w:sz="0" w:space="0" w:color="auto"/>
            <w:left w:val="none" w:sz="0" w:space="0" w:color="auto"/>
            <w:bottom w:val="none" w:sz="0" w:space="0" w:color="auto"/>
            <w:right w:val="none" w:sz="0" w:space="0" w:color="auto"/>
          </w:divBdr>
          <w:divsChild>
            <w:div w:id="939987799">
              <w:marLeft w:val="0"/>
              <w:marRight w:val="0"/>
              <w:marTop w:val="0"/>
              <w:marBottom w:val="0"/>
              <w:divBdr>
                <w:top w:val="none" w:sz="0" w:space="0" w:color="auto"/>
                <w:left w:val="none" w:sz="0" w:space="0" w:color="auto"/>
                <w:bottom w:val="none" w:sz="0" w:space="0" w:color="auto"/>
                <w:right w:val="none" w:sz="0" w:space="0" w:color="auto"/>
              </w:divBdr>
            </w:div>
          </w:divsChild>
        </w:div>
        <w:div w:id="2146192126">
          <w:marLeft w:val="0"/>
          <w:marRight w:val="0"/>
          <w:marTop w:val="0"/>
          <w:marBottom w:val="0"/>
          <w:divBdr>
            <w:top w:val="none" w:sz="0" w:space="0" w:color="auto"/>
            <w:left w:val="none" w:sz="0" w:space="0" w:color="auto"/>
            <w:bottom w:val="none" w:sz="0" w:space="0" w:color="auto"/>
            <w:right w:val="none" w:sz="0" w:space="0" w:color="auto"/>
          </w:divBdr>
          <w:divsChild>
            <w:div w:id="1786342034">
              <w:marLeft w:val="0"/>
              <w:marRight w:val="0"/>
              <w:marTop w:val="0"/>
              <w:marBottom w:val="0"/>
              <w:divBdr>
                <w:top w:val="none" w:sz="0" w:space="0" w:color="auto"/>
                <w:left w:val="none" w:sz="0" w:space="0" w:color="auto"/>
                <w:bottom w:val="none" w:sz="0" w:space="0" w:color="auto"/>
                <w:right w:val="none" w:sz="0" w:space="0" w:color="auto"/>
              </w:divBdr>
            </w:div>
          </w:divsChild>
        </w:div>
        <w:div w:id="2146772437">
          <w:marLeft w:val="0"/>
          <w:marRight w:val="0"/>
          <w:marTop w:val="0"/>
          <w:marBottom w:val="0"/>
          <w:divBdr>
            <w:top w:val="none" w:sz="0" w:space="0" w:color="auto"/>
            <w:left w:val="none" w:sz="0" w:space="0" w:color="auto"/>
            <w:bottom w:val="none" w:sz="0" w:space="0" w:color="auto"/>
            <w:right w:val="none" w:sz="0" w:space="0" w:color="auto"/>
          </w:divBdr>
          <w:divsChild>
            <w:div w:id="552229934">
              <w:marLeft w:val="0"/>
              <w:marRight w:val="0"/>
              <w:marTop w:val="0"/>
              <w:marBottom w:val="0"/>
              <w:divBdr>
                <w:top w:val="none" w:sz="0" w:space="0" w:color="auto"/>
                <w:left w:val="none" w:sz="0" w:space="0" w:color="auto"/>
                <w:bottom w:val="none" w:sz="0" w:space="0" w:color="auto"/>
                <w:right w:val="none" w:sz="0" w:space="0" w:color="auto"/>
              </w:divBdr>
            </w:div>
          </w:divsChild>
        </w:div>
        <w:div w:id="2147311895">
          <w:marLeft w:val="0"/>
          <w:marRight w:val="0"/>
          <w:marTop w:val="0"/>
          <w:marBottom w:val="0"/>
          <w:divBdr>
            <w:top w:val="none" w:sz="0" w:space="0" w:color="auto"/>
            <w:left w:val="none" w:sz="0" w:space="0" w:color="auto"/>
            <w:bottom w:val="none" w:sz="0" w:space="0" w:color="auto"/>
            <w:right w:val="none" w:sz="0" w:space="0" w:color="auto"/>
          </w:divBdr>
          <w:divsChild>
            <w:div w:id="20743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25539218">
      <w:bodyDiv w:val="1"/>
      <w:marLeft w:val="0"/>
      <w:marRight w:val="0"/>
      <w:marTop w:val="0"/>
      <w:marBottom w:val="0"/>
      <w:divBdr>
        <w:top w:val="none" w:sz="0" w:space="0" w:color="auto"/>
        <w:left w:val="none" w:sz="0" w:space="0" w:color="auto"/>
        <w:bottom w:val="none" w:sz="0" w:space="0" w:color="auto"/>
        <w:right w:val="none" w:sz="0" w:space="0" w:color="auto"/>
      </w:divBdr>
      <w:divsChild>
        <w:div w:id="935670">
          <w:marLeft w:val="0"/>
          <w:marRight w:val="0"/>
          <w:marTop w:val="0"/>
          <w:marBottom w:val="0"/>
          <w:divBdr>
            <w:top w:val="none" w:sz="0" w:space="0" w:color="auto"/>
            <w:left w:val="none" w:sz="0" w:space="0" w:color="auto"/>
            <w:bottom w:val="none" w:sz="0" w:space="0" w:color="auto"/>
            <w:right w:val="none" w:sz="0" w:space="0" w:color="auto"/>
          </w:divBdr>
          <w:divsChild>
            <w:div w:id="1678851987">
              <w:marLeft w:val="0"/>
              <w:marRight w:val="0"/>
              <w:marTop w:val="0"/>
              <w:marBottom w:val="0"/>
              <w:divBdr>
                <w:top w:val="none" w:sz="0" w:space="0" w:color="auto"/>
                <w:left w:val="none" w:sz="0" w:space="0" w:color="auto"/>
                <w:bottom w:val="none" w:sz="0" w:space="0" w:color="auto"/>
                <w:right w:val="none" w:sz="0" w:space="0" w:color="auto"/>
              </w:divBdr>
            </w:div>
          </w:divsChild>
        </w:div>
        <w:div w:id="1786527">
          <w:marLeft w:val="0"/>
          <w:marRight w:val="0"/>
          <w:marTop w:val="0"/>
          <w:marBottom w:val="0"/>
          <w:divBdr>
            <w:top w:val="none" w:sz="0" w:space="0" w:color="auto"/>
            <w:left w:val="none" w:sz="0" w:space="0" w:color="auto"/>
            <w:bottom w:val="none" w:sz="0" w:space="0" w:color="auto"/>
            <w:right w:val="none" w:sz="0" w:space="0" w:color="auto"/>
          </w:divBdr>
          <w:divsChild>
            <w:div w:id="1559702407">
              <w:marLeft w:val="0"/>
              <w:marRight w:val="0"/>
              <w:marTop w:val="0"/>
              <w:marBottom w:val="0"/>
              <w:divBdr>
                <w:top w:val="none" w:sz="0" w:space="0" w:color="auto"/>
                <w:left w:val="none" w:sz="0" w:space="0" w:color="auto"/>
                <w:bottom w:val="none" w:sz="0" w:space="0" w:color="auto"/>
                <w:right w:val="none" w:sz="0" w:space="0" w:color="auto"/>
              </w:divBdr>
            </w:div>
          </w:divsChild>
        </w:div>
        <w:div w:id="2323214">
          <w:marLeft w:val="0"/>
          <w:marRight w:val="0"/>
          <w:marTop w:val="0"/>
          <w:marBottom w:val="0"/>
          <w:divBdr>
            <w:top w:val="none" w:sz="0" w:space="0" w:color="auto"/>
            <w:left w:val="none" w:sz="0" w:space="0" w:color="auto"/>
            <w:bottom w:val="none" w:sz="0" w:space="0" w:color="auto"/>
            <w:right w:val="none" w:sz="0" w:space="0" w:color="auto"/>
          </w:divBdr>
          <w:divsChild>
            <w:div w:id="1127360354">
              <w:marLeft w:val="0"/>
              <w:marRight w:val="0"/>
              <w:marTop w:val="0"/>
              <w:marBottom w:val="0"/>
              <w:divBdr>
                <w:top w:val="none" w:sz="0" w:space="0" w:color="auto"/>
                <w:left w:val="none" w:sz="0" w:space="0" w:color="auto"/>
                <w:bottom w:val="none" w:sz="0" w:space="0" w:color="auto"/>
                <w:right w:val="none" w:sz="0" w:space="0" w:color="auto"/>
              </w:divBdr>
            </w:div>
          </w:divsChild>
        </w:div>
        <w:div w:id="3289785">
          <w:marLeft w:val="0"/>
          <w:marRight w:val="0"/>
          <w:marTop w:val="0"/>
          <w:marBottom w:val="0"/>
          <w:divBdr>
            <w:top w:val="none" w:sz="0" w:space="0" w:color="auto"/>
            <w:left w:val="none" w:sz="0" w:space="0" w:color="auto"/>
            <w:bottom w:val="none" w:sz="0" w:space="0" w:color="auto"/>
            <w:right w:val="none" w:sz="0" w:space="0" w:color="auto"/>
          </w:divBdr>
          <w:divsChild>
            <w:div w:id="1245065366">
              <w:marLeft w:val="0"/>
              <w:marRight w:val="0"/>
              <w:marTop w:val="0"/>
              <w:marBottom w:val="0"/>
              <w:divBdr>
                <w:top w:val="none" w:sz="0" w:space="0" w:color="auto"/>
                <w:left w:val="none" w:sz="0" w:space="0" w:color="auto"/>
                <w:bottom w:val="none" w:sz="0" w:space="0" w:color="auto"/>
                <w:right w:val="none" w:sz="0" w:space="0" w:color="auto"/>
              </w:divBdr>
            </w:div>
          </w:divsChild>
        </w:div>
        <w:div w:id="3899191">
          <w:marLeft w:val="0"/>
          <w:marRight w:val="0"/>
          <w:marTop w:val="0"/>
          <w:marBottom w:val="0"/>
          <w:divBdr>
            <w:top w:val="none" w:sz="0" w:space="0" w:color="auto"/>
            <w:left w:val="none" w:sz="0" w:space="0" w:color="auto"/>
            <w:bottom w:val="none" w:sz="0" w:space="0" w:color="auto"/>
            <w:right w:val="none" w:sz="0" w:space="0" w:color="auto"/>
          </w:divBdr>
          <w:divsChild>
            <w:div w:id="41443341">
              <w:marLeft w:val="0"/>
              <w:marRight w:val="0"/>
              <w:marTop w:val="0"/>
              <w:marBottom w:val="0"/>
              <w:divBdr>
                <w:top w:val="none" w:sz="0" w:space="0" w:color="auto"/>
                <w:left w:val="none" w:sz="0" w:space="0" w:color="auto"/>
                <w:bottom w:val="none" w:sz="0" w:space="0" w:color="auto"/>
                <w:right w:val="none" w:sz="0" w:space="0" w:color="auto"/>
              </w:divBdr>
            </w:div>
          </w:divsChild>
        </w:div>
        <w:div w:id="4479750">
          <w:marLeft w:val="0"/>
          <w:marRight w:val="0"/>
          <w:marTop w:val="0"/>
          <w:marBottom w:val="0"/>
          <w:divBdr>
            <w:top w:val="none" w:sz="0" w:space="0" w:color="auto"/>
            <w:left w:val="none" w:sz="0" w:space="0" w:color="auto"/>
            <w:bottom w:val="none" w:sz="0" w:space="0" w:color="auto"/>
            <w:right w:val="none" w:sz="0" w:space="0" w:color="auto"/>
          </w:divBdr>
          <w:divsChild>
            <w:div w:id="1376926797">
              <w:marLeft w:val="0"/>
              <w:marRight w:val="0"/>
              <w:marTop w:val="0"/>
              <w:marBottom w:val="0"/>
              <w:divBdr>
                <w:top w:val="none" w:sz="0" w:space="0" w:color="auto"/>
                <w:left w:val="none" w:sz="0" w:space="0" w:color="auto"/>
                <w:bottom w:val="none" w:sz="0" w:space="0" w:color="auto"/>
                <w:right w:val="none" w:sz="0" w:space="0" w:color="auto"/>
              </w:divBdr>
            </w:div>
          </w:divsChild>
        </w:div>
        <w:div w:id="4793659">
          <w:marLeft w:val="0"/>
          <w:marRight w:val="0"/>
          <w:marTop w:val="0"/>
          <w:marBottom w:val="0"/>
          <w:divBdr>
            <w:top w:val="none" w:sz="0" w:space="0" w:color="auto"/>
            <w:left w:val="none" w:sz="0" w:space="0" w:color="auto"/>
            <w:bottom w:val="none" w:sz="0" w:space="0" w:color="auto"/>
            <w:right w:val="none" w:sz="0" w:space="0" w:color="auto"/>
          </w:divBdr>
          <w:divsChild>
            <w:div w:id="749497762">
              <w:marLeft w:val="0"/>
              <w:marRight w:val="0"/>
              <w:marTop w:val="0"/>
              <w:marBottom w:val="0"/>
              <w:divBdr>
                <w:top w:val="none" w:sz="0" w:space="0" w:color="auto"/>
                <w:left w:val="none" w:sz="0" w:space="0" w:color="auto"/>
                <w:bottom w:val="none" w:sz="0" w:space="0" w:color="auto"/>
                <w:right w:val="none" w:sz="0" w:space="0" w:color="auto"/>
              </w:divBdr>
            </w:div>
          </w:divsChild>
        </w:div>
        <w:div w:id="5207517">
          <w:marLeft w:val="0"/>
          <w:marRight w:val="0"/>
          <w:marTop w:val="0"/>
          <w:marBottom w:val="0"/>
          <w:divBdr>
            <w:top w:val="none" w:sz="0" w:space="0" w:color="auto"/>
            <w:left w:val="none" w:sz="0" w:space="0" w:color="auto"/>
            <w:bottom w:val="none" w:sz="0" w:space="0" w:color="auto"/>
            <w:right w:val="none" w:sz="0" w:space="0" w:color="auto"/>
          </w:divBdr>
          <w:divsChild>
            <w:div w:id="1314138822">
              <w:marLeft w:val="0"/>
              <w:marRight w:val="0"/>
              <w:marTop w:val="0"/>
              <w:marBottom w:val="0"/>
              <w:divBdr>
                <w:top w:val="none" w:sz="0" w:space="0" w:color="auto"/>
                <w:left w:val="none" w:sz="0" w:space="0" w:color="auto"/>
                <w:bottom w:val="none" w:sz="0" w:space="0" w:color="auto"/>
                <w:right w:val="none" w:sz="0" w:space="0" w:color="auto"/>
              </w:divBdr>
            </w:div>
          </w:divsChild>
        </w:div>
        <w:div w:id="5442936">
          <w:marLeft w:val="0"/>
          <w:marRight w:val="0"/>
          <w:marTop w:val="0"/>
          <w:marBottom w:val="0"/>
          <w:divBdr>
            <w:top w:val="none" w:sz="0" w:space="0" w:color="auto"/>
            <w:left w:val="none" w:sz="0" w:space="0" w:color="auto"/>
            <w:bottom w:val="none" w:sz="0" w:space="0" w:color="auto"/>
            <w:right w:val="none" w:sz="0" w:space="0" w:color="auto"/>
          </w:divBdr>
          <w:divsChild>
            <w:div w:id="1968587137">
              <w:marLeft w:val="0"/>
              <w:marRight w:val="0"/>
              <w:marTop w:val="0"/>
              <w:marBottom w:val="0"/>
              <w:divBdr>
                <w:top w:val="none" w:sz="0" w:space="0" w:color="auto"/>
                <w:left w:val="none" w:sz="0" w:space="0" w:color="auto"/>
                <w:bottom w:val="none" w:sz="0" w:space="0" w:color="auto"/>
                <w:right w:val="none" w:sz="0" w:space="0" w:color="auto"/>
              </w:divBdr>
            </w:div>
          </w:divsChild>
        </w:div>
        <w:div w:id="5836682">
          <w:marLeft w:val="0"/>
          <w:marRight w:val="0"/>
          <w:marTop w:val="0"/>
          <w:marBottom w:val="0"/>
          <w:divBdr>
            <w:top w:val="none" w:sz="0" w:space="0" w:color="auto"/>
            <w:left w:val="none" w:sz="0" w:space="0" w:color="auto"/>
            <w:bottom w:val="none" w:sz="0" w:space="0" w:color="auto"/>
            <w:right w:val="none" w:sz="0" w:space="0" w:color="auto"/>
          </w:divBdr>
          <w:divsChild>
            <w:div w:id="1607493346">
              <w:marLeft w:val="0"/>
              <w:marRight w:val="0"/>
              <w:marTop w:val="0"/>
              <w:marBottom w:val="0"/>
              <w:divBdr>
                <w:top w:val="none" w:sz="0" w:space="0" w:color="auto"/>
                <w:left w:val="none" w:sz="0" w:space="0" w:color="auto"/>
                <w:bottom w:val="none" w:sz="0" w:space="0" w:color="auto"/>
                <w:right w:val="none" w:sz="0" w:space="0" w:color="auto"/>
              </w:divBdr>
            </w:div>
          </w:divsChild>
        </w:div>
        <w:div w:id="6101022">
          <w:marLeft w:val="0"/>
          <w:marRight w:val="0"/>
          <w:marTop w:val="0"/>
          <w:marBottom w:val="0"/>
          <w:divBdr>
            <w:top w:val="none" w:sz="0" w:space="0" w:color="auto"/>
            <w:left w:val="none" w:sz="0" w:space="0" w:color="auto"/>
            <w:bottom w:val="none" w:sz="0" w:space="0" w:color="auto"/>
            <w:right w:val="none" w:sz="0" w:space="0" w:color="auto"/>
          </w:divBdr>
          <w:divsChild>
            <w:div w:id="1423261617">
              <w:marLeft w:val="0"/>
              <w:marRight w:val="0"/>
              <w:marTop w:val="0"/>
              <w:marBottom w:val="0"/>
              <w:divBdr>
                <w:top w:val="none" w:sz="0" w:space="0" w:color="auto"/>
                <w:left w:val="none" w:sz="0" w:space="0" w:color="auto"/>
                <w:bottom w:val="none" w:sz="0" w:space="0" w:color="auto"/>
                <w:right w:val="none" w:sz="0" w:space="0" w:color="auto"/>
              </w:divBdr>
            </w:div>
          </w:divsChild>
        </w:div>
        <w:div w:id="6373202">
          <w:marLeft w:val="0"/>
          <w:marRight w:val="0"/>
          <w:marTop w:val="0"/>
          <w:marBottom w:val="0"/>
          <w:divBdr>
            <w:top w:val="none" w:sz="0" w:space="0" w:color="auto"/>
            <w:left w:val="none" w:sz="0" w:space="0" w:color="auto"/>
            <w:bottom w:val="none" w:sz="0" w:space="0" w:color="auto"/>
            <w:right w:val="none" w:sz="0" w:space="0" w:color="auto"/>
          </w:divBdr>
          <w:divsChild>
            <w:div w:id="1160734791">
              <w:marLeft w:val="0"/>
              <w:marRight w:val="0"/>
              <w:marTop w:val="0"/>
              <w:marBottom w:val="0"/>
              <w:divBdr>
                <w:top w:val="none" w:sz="0" w:space="0" w:color="auto"/>
                <w:left w:val="none" w:sz="0" w:space="0" w:color="auto"/>
                <w:bottom w:val="none" w:sz="0" w:space="0" w:color="auto"/>
                <w:right w:val="none" w:sz="0" w:space="0" w:color="auto"/>
              </w:divBdr>
            </w:div>
          </w:divsChild>
        </w:div>
        <w:div w:id="6952391">
          <w:marLeft w:val="0"/>
          <w:marRight w:val="0"/>
          <w:marTop w:val="0"/>
          <w:marBottom w:val="0"/>
          <w:divBdr>
            <w:top w:val="none" w:sz="0" w:space="0" w:color="auto"/>
            <w:left w:val="none" w:sz="0" w:space="0" w:color="auto"/>
            <w:bottom w:val="none" w:sz="0" w:space="0" w:color="auto"/>
            <w:right w:val="none" w:sz="0" w:space="0" w:color="auto"/>
          </w:divBdr>
          <w:divsChild>
            <w:div w:id="464547230">
              <w:marLeft w:val="0"/>
              <w:marRight w:val="0"/>
              <w:marTop w:val="0"/>
              <w:marBottom w:val="0"/>
              <w:divBdr>
                <w:top w:val="none" w:sz="0" w:space="0" w:color="auto"/>
                <w:left w:val="none" w:sz="0" w:space="0" w:color="auto"/>
                <w:bottom w:val="none" w:sz="0" w:space="0" w:color="auto"/>
                <w:right w:val="none" w:sz="0" w:space="0" w:color="auto"/>
              </w:divBdr>
            </w:div>
          </w:divsChild>
        </w:div>
        <w:div w:id="8220045">
          <w:marLeft w:val="0"/>
          <w:marRight w:val="0"/>
          <w:marTop w:val="0"/>
          <w:marBottom w:val="0"/>
          <w:divBdr>
            <w:top w:val="none" w:sz="0" w:space="0" w:color="auto"/>
            <w:left w:val="none" w:sz="0" w:space="0" w:color="auto"/>
            <w:bottom w:val="none" w:sz="0" w:space="0" w:color="auto"/>
            <w:right w:val="none" w:sz="0" w:space="0" w:color="auto"/>
          </w:divBdr>
          <w:divsChild>
            <w:div w:id="1534884486">
              <w:marLeft w:val="0"/>
              <w:marRight w:val="0"/>
              <w:marTop w:val="0"/>
              <w:marBottom w:val="0"/>
              <w:divBdr>
                <w:top w:val="none" w:sz="0" w:space="0" w:color="auto"/>
                <w:left w:val="none" w:sz="0" w:space="0" w:color="auto"/>
                <w:bottom w:val="none" w:sz="0" w:space="0" w:color="auto"/>
                <w:right w:val="none" w:sz="0" w:space="0" w:color="auto"/>
              </w:divBdr>
            </w:div>
          </w:divsChild>
        </w:div>
        <w:div w:id="8526487">
          <w:marLeft w:val="0"/>
          <w:marRight w:val="0"/>
          <w:marTop w:val="0"/>
          <w:marBottom w:val="0"/>
          <w:divBdr>
            <w:top w:val="none" w:sz="0" w:space="0" w:color="auto"/>
            <w:left w:val="none" w:sz="0" w:space="0" w:color="auto"/>
            <w:bottom w:val="none" w:sz="0" w:space="0" w:color="auto"/>
            <w:right w:val="none" w:sz="0" w:space="0" w:color="auto"/>
          </w:divBdr>
          <w:divsChild>
            <w:div w:id="856581764">
              <w:marLeft w:val="0"/>
              <w:marRight w:val="0"/>
              <w:marTop w:val="0"/>
              <w:marBottom w:val="0"/>
              <w:divBdr>
                <w:top w:val="none" w:sz="0" w:space="0" w:color="auto"/>
                <w:left w:val="none" w:sz="0" w:space="0" w:color="auto"/>
                <w:bottom w:val="none" w:sz="0" w:space="0" w:color="auto"/>
                <w:right w:val="none" w:sz="0" w:space="0" w:color="auto"/>
              </w:divBdr>
            </w:div>
          </w:divsChild>
        </w:div>
        <w:div w:id="8653015">
          <w:marLeft w:val="0"/>
          <w:marRight w:val="0"/>
          <w:marTop w:val="0"/>
          <w:marBottom w:val="0"/>
          <w:divBdr>
            <w:top w:val="none" w:sz="0" w:space="0" w:color="auto"/>
            <w:left w:val="none" w:sz="0" w:space="0" w:color="auto"/>
            <w:bottom w:val="none" w:sz="0" w:space="0" w:color="auto"/>
            <w:right w:val="none" w:sz="0" w:space="0" w:color="auto"/>
          </w:divBdr>
          <w:divsChild>
            <w:div w:id="149911180">
              <w:marLeft w:val="0"/>
              <w:marRight w:val="0"/>
              <w:marTop w:val="0"/>
              <w:marBottom w:val="0"/>
              <w:divBdr>
                <w:top w:val="none" w:sz="0" w:space="0" w:color="auto"/>
                <w:left w:val="none" w:sz="0" w:space="0" w:color="auto"/>
                <w:bottom w:val="none" w:sz="0" w:space="0" w:color="auto"/>
                <w:right w:val="none" w:sz="0" w:space="0" w:color="auto"/>
              </w:divBdr>
            </w:div>
          </w:divsChild>
        </w:div>
        <w:div w:id="8913162">
          <w:marLeft w:val="0"/>
          <w:marRight w:val="0"/>
          <w:marTop w:val="0"/>
          <w:marBottom w:val="0"/>
          <w:divBdr>
            <w:top w:val="none" w:sz="0" w:space="0" w:color="auto"/>
            <w:left w:val="none" w:sz="0" w:space="0" w:color="auto"/>
            <w:bottom w:val="none" w:sz="0" w:space="0" w:color="auto"/>
            <w:right w:val="none" w:sz="0" w:space="0" w:color="auto"/>
          </w:divBdr>
          <w:divsChild>
            <w:div w:id="1722247746">
              <w:marLeft w:val="0"/>
              <w:marRight w:val="0"/>
              <w:marTop w:val="0"/>
              <w:marBottom w:val="0"/>
              <w:divBdr>
                <w:top w:val="none" w:sz="0" w:space="0" w:color="auto"/>
                <w:left w:val="none" w:sz="0" w:space="0" w:color="auto"/>
                <w:bottom w:val="none" w:sz="0" w:space="0" w:color="auto"/>
                <w:right w:val="none" w:sz="0" w:space="0" w:color="auto"/>
              </w:divBdr>
            </w:div>
          </w:divsChild>
        </w:div>
        <w:div w:id="8990320">
          <w:marLeft w:val="0"/>
          <w:marRight w:val="0"/>
          <w:marTop w:val="0"/>
          <w:marBottom w:val="0"/>
          <w:divBdr>
            <w:top w:val="none" w:sz="0" w:space="0" w:color="auto"/>
            <w:left w:val="none" w:sz="0" w:space="0" w:color="auto"/>
            <w:bottom w:val="none" w:sz="0" w:space="0" w:color="auto"/>
            <w:right w:val="none" w:sz="0" w:space="0" w:color="auto"/>
          </w:divBdr>
          <w:divsChild>
            <w:div w:id="1503546774">
              <w:marLeft w:val="0"/>
              <w:marRight w:val="0"/>
              <w:marTop w:val="0"/>
              <w:marBottom w:val="0"/>
              <w:divBdr>
                <w:top w:val="none" w:sz="0" w:space="0" w:color="auto"/>
                <w:left w:val="none" w:sz="0" w:space="0" w:color="auto"/>
                <w:bottom w:val="none" w:sz="0" w:space="0" w:color="auto"/>
                <w:right w:val="none" w:sz="0" w:space="0" w:color="auto"/>
              </w:divBdr>
            </w:div>
          </w:divsChild>
        </w:div>
        <w:div w:id="9063699">
          <w:marLeft w:val="0"/>
          <w:marRight w:val="0"/>
          <w:marTop w:val="0"/>
          <w:marBottom w:val="0"/>
          <w:divBdr>
            <w:top w:val="none" w:sz="0" w:space="0" w:color="auto"/>
            <w:left w:val="none" w:sz="0" w:space="0" w:color="auto"/>
            <w:bottom w:val="none" w:sz="0" w:space="0" w:color="auto"/>
            <w:right w:val="none" w:sz="0" w:space="0" w:color="auto"/>
          </w:divBdr>
          <w:divsChild>
            <w:div w:id="1263149278">
              <w:marLeft w:val="0"/>
              <w:marRight w:val="0"/>
              <w:marTop w:val="0"/>
              <w:marBottom w:val="0"/>
              <w:divBdr>
                <w:top w:val="none" w:sz="0" w:space="0" w:color="auto"/>
                <w:left w:val="none" w:sz="0" w:space="0" w:color="auto"/>
                <w:bottom w:val="none" w:sz="0" w:space="0" w:color="auto"/>
                <w:right w:val="none" w:sz="0" w:space="0" w:color="auto"/>
              </w:divBdr>
            </w:div>
          </w:divsChild>
        </w:div>
        <w:div w:id="9719621">
          <w:marLeft w:val="0"/>
          <w:marRight w:val="0"/>
          <w:marTop w:val="0"/>
          <w:marBottom w:val="0"/>
          <w:divBdr>
            <w:top w:val="none" w:sz="0" w:space="0" w:color="auto"/>
            <w:left w:val="none" w:sz="0" w:space="0" w:color="auto"/>
            <w:bottom w:val="none" w:sz="0" w:space="0" w:color="auto"/>
            <w:right w:val="none" w:sz="0" w:space="0" w:color="auto"/>
          </w:divBdr>
          <w:divsChild>
            <w:div w:id="884412590">
              <w:marLeft w:val="0"/>
              <w:marRight w:val="0"/>
              <w:marTop w:val="0"/>
              <w:marBottom w:val="0"/>
              <w:divBdr>
                <w:top w:val="none" w:sz="0" w:space="0" w:color="auto"/>
                <w:left w:val="none" w:sz="0" w:space="0" w:color="auto"/>
                <w:bottom w:val="none" w:sz="0" w:space="0" w:color="auto"/>
                <w:right w:val="none" w:sz="0" w:space="0" w:color="auto"/>
              </w:divBdr>
            </w:div>
          </w:divsChild>
        </w:div>
        <w:div w:id="9724687">
          <w:marLeft w:val="0"/>
          <w:marRight w:val="0"/>
          <w:marTop w:val="0"/>
          <w:marBottom w:val="0"/>
          <w:divBdr>
            <w:top w:val="none" w:sz="0" w:space="0" w:color="auto"/>
            <w:left w:val="none" w:sz="0" w:space="0" w:color="auto"/>
            <w:bottom w:val="none" w:sz="0" w:space="0" w:color="auto"/>
            <w:right w:val="none" w:sz="0" w:space="0" w:color="auto"/>
          </w:divBdr>
          <w:divsChild>
            <w:div w:id="994380620">
              <w:marLeft w:val="0"/>
              <w:marRight w:val="0"/>
              <w:marTop w:val="0"/>
              <w:marBottom w:val="0"/>
              <w:divBdr>
                <w:top w:val="none" w:sz="0" w:space="0" w:color="auto"/>
                <w:left w:val="none" w:sz="0" w:space="0" w:color="auto"/>
                <w:bottom w:val="none" w:sz="0" w:space="0" w:color="auto"/>
                <w:right w:val="none" w:sz="0" w:space="0" w:color="auto"/>
              </w:divBdr>
            </w:div>
          </w:divsChild>
        </w:div>
        <w:div w:id="9837399">
          <w:marLeft w:val="0"/>
          <w:marRight w:val="0"/>
          <w:marTop w:val="0"/>
          <w:marBottom w:val="0"/>
          <w:divBdr>
            <w:top w:val="none" w:sz="0" w:space="0" w:color="auto"/>
            <w:left w:val="none" w:sz="0" w:space="0" w:color="auto"/>
            <w:bottom w:val="none" w:sz="0" w:space="0" w:color="auto"/>
            <w:right w:val="none" w:sz="0" w:space="0" w:color="auto"/>
          </w:divBdr>
          <w:divsChild>
            <w:div w:id="473182595">
              <w:marLeft w:val="0"/>
              <w:marRight w:val="0"/>
              <w:marTop w:val="0"/>
              <w:marBottom w:val="0"/>
              <w:divBdr>
                <w:top w:val="none" w:sz="0" w:space="0" w:color="auto"/>
                <w:left w:val="none" w:sz="0" w:space="0" w:color="auto"/>
                <w:bottom w:val="none" w:sz="0" w:space="0" w:color="auto"/>
                <w:right w:val="none" w:sz="0" w:space="0" w:color="auto"/>
              </w:divBdr>
            </w:div>
          </w:divsChild>
        </w:div>
        <w:div w:id="9987617">
          <w:marLeft w:val="0"/>
          <w:marRight w:val="0"/>
          <w:marTop w:val="0"/>
          <w:marBottom w:val="0"/>
          <w:divBdr>
            <w:top w:val="none" w:sz="0" w:space="0" w:color="auto"/>
            <w:left w:val="none" w:sz="0" w:space="0" w:color="auto"/>
            <w:bottom w:val="none" w:sz="0" w:space="0" w:color="auto"/>
            <w:right w:val="none" w:sz="0" w:space="0" w:color="auto"/>
          </w:divBdr>
          <w:divsChild>
            <w:div w:id="1673678873">
              <w:marLeft w:val="0"/>
              <w:marRight w:val="0"/>
              <w:marTop w:val="0"/>
              <w:marBottom w:val="0"/>
              <w:divBdr>
                <w:top w:val="none" w:sz="0" w:space="0" w:color="auto"/>
                <w:left w:val="none" w:sz="0" w:space="0" w:color="auto"/>
                <w:bottom w:val="none" w:sz="0" w:space="0" w:color="auto"/>
                <w:right w:val="none" w:sz="0" w:space="0" w:color="auto"/>
              </w:divBdr>
            </w:div>
          </w:divsChild>
        </w:div>
        <w:div w:id="10036051">
          <w:marLeft w:val="0"/>
          <w:marRight w:val="0"/>
          <w:marTop w:val="0"/>
          <w:marBottom w:val="0"/>
          <w:divBdr>
            <w:top w:val="none" w:sz="0" w:space="0" w:color="auto"/>
            <w:left w:val="none" w:sz="0" w:space="0" w:color="auto"/>
            <w:bottom w:val="none" w:sz="0" w:space="0" w:color="auto"/>
            <w:right w:val="none" w:sz="0" w:space="0" w:color="auto"/>
          </w:divBdr>
          <w:divsChild>
            <w:div w:id="87312282">
              <w:marLeft w:val="0"/>
              <w:marRight w:val="0"/>
              <w:marTop w:val="0"/>
              <w:marBottom w:val="0"/>
              <w:divBdr>
                <w:top w:val="none" w:sz="0" w:space="0" w:color="auto"/>
                <w:left w:val="none" w:sz="0" w:space="0" w:color="auto"/>
                <w:bottom w:val="none" w:sz="0" w:space="0" w:color="auto"/>
                <w:right w:val="none" w:sz="0" w:space="0" w:color="auto"/>
              </w:divBdr>
            </w:div>
          </w:divsChild>
        </w:div>
        <w:div w:id="10187133">
          <w:marLeft w:val="0"/>
          <w:marRight w:val="0"/>
          <w:marTop w:val="0"/>
          <w:marBottom w:val="0"/>
          <w:divBdr>
            <w:top w:val="none" w:sz="0" w:space="0" w:color="auto"/>
            <w:left w:val="none" w:sz="0" w:space="0" w:color="auto"/>
            <w:bottom w:val="none" w:sz="0" w:space="0" w:color="auto"/>
            <w:right w:val="none" w:sz="0" w:space="0" w:color="auto"/>
          </w:divBdr>
          <w:divsChild>
            <w:div w:id="1035035678">
              <w:marLeft w:val="0"/>
              <w:marRight w:val="0"/>
              <w:marTop w:val="0"/>
              <w:marBottom w:val="0"/>
              <w:divBdr>
                <w:top w:val="none" w:sz="0" w:space="0" w:color="auto"/>
                <w:left w:val="none" w:sz="0" w:space="0" w:color="auto"/>
                <w:bottom w:val="none" w:sz="0" w:space="0" w:color="auto"/>
                <w:right w:val="none" w:sz="0" w:space="0" w:color="auto"/>
              </w:divBdr>
            </w:div>
          </w:divsChild>
        </w:div>
        <w:div w:id="11339933">
          <w:marLeft w:val="0"/>
          <w:marRight w:val="0"/>
          <w:marTop w:val="0"/>
          <w:marBottom w:val="0"/>
          <w:divBdr>
            <w:top w:val="none" w:sz="0" w:space="0" w:color="auto"/>
            <w:left w:val="none" w:sz="0" w:space="0" w:color="auto"/>
            <w:bottom w:val="none" w:sz="0" w:space="0" w:color="auto"/>
            <w:right w:val="none" w:sz="0" w:space="0" w:color="auto"/>
          </w:divBdr>
          <w:divsChild>
            <w:div w:id="254411809">
              <w:marLeft w:val="0"/>
              <w:marRight w:val="0"/>
              <w:marTop w:val="0"/>
              <w:marBottom w:val="0"/>
              <w:divBdr>
                <w:top w:val="none" w:sz="0" w:space="0" w:color="auto"/>
                <w:left w:val="none" w:sz="0" w:space="0" w:color="auto"/>
                <w:bottom w:val="none" w:sz="0" w:space="0" w:color="auto"/>
                <w:right w:val="none" w:sz="0" w:space="0" w:color="auto"/>
              </w:divBdr>
            </w:div>
          </w:divsChild>
        </w:div>
        <w:div w:id="11419647">
          <w:marLeft w:val="0"/>
          <w:marRight w:val="0"/>
          <w:marTop w:val="0"/>
          <w:marBottom w:val="0"/>
          <w:divBdr>
            <w:top w:val="none" w:sz="0" w:space="0" w:color="auto"/>
            <w:left w:val="none" w:sz="0" w:space="0" w:color="auto"/>
            <w:bottom w:val="none" w:sz="0" w:space="0" w:color="auto"/>
            <w:right w:val="none" w:sz="0" w:space="0" w:color="auto"/>
          </w:divBdr>
          <w:divsChild>
            <w:div w:id="34160207">
              <w:marLeft w:val="0"/>
              <w:marRight w:val="0"/>
              <w:marTop w:val="0"/>
              <w:marBottom w:val="0"/>
              <w:divBdr>
                <w:top w:val="none" w:sz="0" w:space="0" w:color="auto"/>
                <w:left w:val="none" w:sz="0" w:space="0" w:color="auto"/>
                <w:bottom w:val="none" w:sz="0" w:space="0" w:color="auto"/>
                <w:right w:val="none" w:sz="0" w:space="0" w:color="auto"/>
              </w:divBdr>
            </w:div>
          </w:divsChild>
        </w:div>
        <w:div w:id="11491939">
          <w:marLeft w:val="0"/>
          <w:marRight w:val="0"/>
          <w:marTop w:val="0"/>
          <w:marBottom w:val="0"/>
          <w:divBdr>
            <w:top w:val="none" w:sz="0" w:space="0" w:color="auto"/>
            <w:left w:val="none" w:sz="0" w:space="0" w:color="auto"/>
            <w:bottom w:val="none" w:sz="0" w:space="0" w:color="auto"/>
            <w:right w:val="none" w:sz="0" w:space="0" w:color="auto"/>
          </w:divBdr>
          <w:divsChild>
            <w:div w:id="1384403860">
              <w:marLeft w:val="0"/>
              <w:marRight w:val="0"/>
              <w:marTop w:val="0"/>
              <w:marBottom w:val="0"/>
              <w:divBdr>
                <w:top w:val="none" w:sz="0" w:space="0" w:color="auto"/>
                <w:left w:val="none" w:sz="0" w:space="0" w:color="auto"/>
                <w:bottom w:val="none" w:sz="0" w:space="0" w:color="auto"/>
                <w:right w:val="none" w:sz="0" w:space="0" w:color="auto"/>
              </w:divBdr>
            </w:div>
          </w:divsChild>
        </w:div>
        <w:div w:id="11954117">
          <w:marLeft w:val="0"/>
          <w:marRight w:val="0"/>
          <w:marTop w:val="0"/>
          <w:marBottom w:val="0"/>
          <w:divBdr>
            <w:top w:val="none" w:sz="0" w:space="0" w:color="auto"/>
            <w:left w:val="none" w:sz="0" w:space="0" w:color="auto"/>
            <w:bottom w:val="none" w:sz="0" w:space="0" w:color="auto"/>
            <w:right w:val="none" w:sz="0" w:space="0" w:color="auto"/>
          </w:divBdr>
          <w:divsChild>
            <w:div w:id="1366758802">
              <w:marLeft w:val="0"/>
              <w:marRight w:val="0"/>
              <w:marTop w:val="0"/>
              <w:marBottom w:val="0"/>
              <w:divBdr>
                <w:top w:val="none" w:sz="0" w:space="0" w:color="auto"/>
                <w:left w:val="none" w:sz="0" w:space="0" w:color="auto"/>
                <w:bottom w:val="none" w:sz="0" w:space="0" w:color="auto"/>
                <w:right w:val="none" w:sz="0" w:space="0" w:color="auto"/>
              </w:divBdr>
            </w:div>
          </w:divsChild>
        </w:div>
        <w:div w:id="12265827">
          <w:marLeft w:val="0"/>
          <w:marRight w:val="0"/>
          <w:marTop w:val="0"/>
          <w:marBottom w:val="0"/>
          <w:divBdr>
            <w:top w:val="none" w:sz="0" w:space="0" w:color="auto"/>
            <w:left w:val="none" w:sz="0" w:space="0" w:color="auto"/>
            <w:bottom w:val="none" w:sz="0" w:space="0" w:color="auto"/>
            <w:right w:val="none" w:sz="0" w:space="0" w:color="auto"/>
          </w:divBdr>
          <w:divsChild>
            <w:div w:id="247464733">
              <w:marLeft w:val="0"/>
              <w:marRight w:val="0"/>
              <w:marTop w:val="0"/>
              <w:marBottom w:val="0"/>
              <w:divBdr>
                <w:top w:val="none" w:sz="0" w:space="0" w:color="auto"/>
                <w:left w:val="none" w:sz="0" w:space="0" w:color="auto"/>
                <w:bottom w:val="none" w:sz="0" w:space="0" w:color="auto"/>
                <w:right w:val="none" w:sz="0" w:space="0" w:color="auto"/>
              </w:divBdr>
            </w:div>
          </w:divsChild>
        </w:div>
        <w:div w:id="13314166">
          <w:marLeft w:val="0"/>
          <w:marRight w:val="0"/>
          <w:marTop w:val="0"/>
          <w:marBottom w:val="0"/>
          <w:divBdr>
            <w:top w:val="none" w:sz="0" w:space="0" w:color="auto"/>
            <w:left w:val="none" w:sz="0" w:space="0" w:color="auto"/>
            <w:bottom w:val="none" w:sz="0" w:space="0" w:color="auto"/>
            <w:right w:val="none" w:sz="0" w:space="0" w:color="auto"/>
          </w:divBdr>
          <w:divsChild>
            <w:div w:id="294916677">
              <w:marLeft w:val="0"/>
              <w:marRight w:val="0"/>
              <w:marTop w:val="0"/>
              <w:marBottom w:val="0"/>
              <w:divBdr>
                <w:top w:val="none" w:sz="0" w:space="0" w:color="auto"/>
                <w:left w:val="none" w:sz="0" w:space="0" w:color="auto"/>
                <w:bottom w:val="none" w:sz="0" w:space="0" w:color="auto"/>
                <w:right w:val="none" w:sz="0" w:space="0" w:color="auto"/>
              </w:divBdr>
            </w:div>
          </w:divsChild>
        </w:div>
        <w:div w:id="13700632">
          <w:marLeft w:val="0"/>
          <w:marRight w:val="0"/>
          <w:marTop w:val="0"/>
          <w:marBottom w:val="0"/>
          <w:divBdr>
            <w:top w:val="none" w:sz="0" w:space="0" w:color="auto"/>
            <w:left w:val="none" w:sz="0" w:space="0" w:color="auto"/>
            <w:bottom w:val="none" w:sz="0" w:space="0" w:color="auto"/>
            <w:right w:val="none" w:sz="0" w:space="0" w:color="auto"/>
          </w:divBdr>
          <w:divsChild>
            <w:div w:id="725756687">
              <w:marLeft w:val="0"/>
              <w:marRight w:val="0"/>
              <w:marTop w:val="0"/>
              <w:marBottom w:val="0"/>
              <w:divBdr>
                <w:top w:val="none" w:sz="0" w:space="0" w:color="auto"/>
                <w:left w:val="none" w:sz="0" w:space="0" w:color="auto"/>
                <w:bottom w:val="none" w:sz="0" w:space="0" w:color="auto"/>
                <w:right w:val="none" w:sz="0" w:space="0" w:color="auto"/>
              </w:divBdr>
            </w:div>
          </w:divsChild>
        </w:div>
        <w:div w:id="14888874">
          <w:marLeft w:val="0"/>
          <w:marRight w:val="0"/>
          <w:marTop w:val="0"/>
          <w:marBottom w:val="0"/>
          <w:divBdr>
            <w:top w:val="none" w:sz="0" w:space="0" w:color="auto"/>
            <w:left w:val="none" w:sz="0" w:space="0" w:color="auto"/>
            <w:bottom w:val="none" w:sz="0" w:space="0" w:color="auto"/>
            <w:right w:val="none" w:sz="0" w:space="0" w:color="auto"/>
          </w:divBdr>
          <w:divsChild>
            <w:div w:id="614412698">
              <w:marLeft w:val="0"/>
              <w:marRight w:val="0"/>
              <w:marTop w:val="0"/>
              <w:marBottom w:val="0"/>
              <w:divBdr>
                <w:top w:val="none" w:sz="0" w:space="0" w:color="auto"/>
                <w:left w:val="none" w:sz="0" w:space="0" w:color="auto"/>
                <w:bottom w:val="none" w:sz="0" w:space="0" w:color="auto"/>
                <w:right w:val="none" w:sz="0" w:space="0" w:color="auto"/>
              </w:divBdr>
            </w:div>
          </w:divsChild>
        </w:div>
        <w:div w:id="15229023">
          <w:marLeft w:val="0"/>
          <w:marRight w:val="0"/>
          <w:marTop w:val="0"/>
          <w:marBottom w:val="0"/>
          <w:divBdr>
            <w:top w:val="none" w:sz="0" w:space="0" w:color="auto"/>
            <w:left w:val="none" w:sz="0" w:space="0" w:color="auto"/>
            <w:bottom w:val="none" w:sz="0" w:space="0" w:color="auto"/>
            <w:right w:val="none" w:sz="0" w:space="0" w:color="auto"/>
          </w:divBdr>
          <w:divsChild>
            <w:div w:id="1613240585">
              <w:marLeft w:val="0"/>
              <w:marRight w:val="0"/>
              <w:marTop w:val="0"/>
              <w:marBottom w:val="0"/>
              <w:divBdr>
                <w:top w:val="none" w:sz="0" w:space="0" w:color="auto"/>
                <w:left w:val="none" w:sz="0" w:space="0" w:color="auto"/>
                <w:bottom w:val="none" w:sz="0" w:space="0" w:color="auto"/>
                <w:right w:val="none" w:sz="0" w:space="0" w:color="auto"/>
              </w:divBdr>
            </w:div>
          </w:divsChild>
        </w:div>
        <w:div w:id="15278439">
          <w:marLeft w:val="0"/>
          <w:marRight w:val="0"/>
          <w:marTop w:val="0"/>
          <w:marBottom w:val="0"/>
          <w:divBdr>
            <w:top w:val="none" w:sz="0" w:space="0" w:color="auto"/>
            <w:left w:val="none" w:sz="0" w:space="0" w:color="auto"/>
            <w:bottom w:val="none" w:sz="0" w:space="0" w:color="auto"/>
            <w:right w:val="none" w:sz="0" w:space="0" w:color="auto"/>
          </w:divBdr>
          <w:divsChild>
            <w:div w:id="1616643796">
              <w:marLeft w:val="0"/>
              <w:marRight w:val="0"/>
              <w:marTop w:val="0"/>
              <w:marBottom w:val="0"/>
              <w:divBdr>
                <w:top w:val="none" w:sz="0" w:space="0" w:color="auto"/>
                <w:left w:val="none" w:sz="0" w:space="0" w:color="auto"/>
                <w:bottom w:val="none" w:sz="0" w:space="0" w:color="auto"/>
                <w:right w:val="none" w:sz="0" w:space="0" w:color="auto"/>
              </w:divBdr>
            </w:div>
          </w:divsChild>
        </w:div>
        <w:div w:id="15349077">
          <w:marLeft w:val="0"/>
          <w:marRight w:val="0"/>
          <w:marTop w:val="0"/>
          <w:marBottom w:val="0"/>
          <w:divBdr>
            <w:top w:val="none" w:sz="0" w:space="0" w:color="auto"/>
            <w:left w:val="none" w:sz="0" w:space="0" w:color="auto"/>
            <w:bottom w:val="none" w:sz="0" w:space="0" w:color="auto"/>
            <w:right w:val="none" w:sz="0" w:space="0" w:color="auto"/>
          </w:divBdr>
          <w:divsChild>
            <w:div w:id="1414206382">
              <w:marLeft w:val="0"/>
              <w:marRight w:val="0"/>
              <w:marTop w:val="0"/>
              <w:marBottom w:val="0"/>
              <w:divBdr>
                <w:top w:val="none" w:sz="0" w:space="0" w:color="auto"/>
                <w:left w:val="none" w:sz="0" w:space="0" w:color="auto"/>
                <w:bottom w:val="none" w:sz="0" w:space="0" w:color="auto"/>
                <w:right w:val="none" w:sz="0" w:space="0" w:color="auto"/>
              </w:divBdr>
            </w:div>
          </w:divsChild>
        </w:div>
        <w:div w:id="16126531">
          <w:marLeft w:val="0"/>
          <w:marRight w:val="0"/>
          <w:marTop w:val="0"/>
          <w:marBottom w:val="0"/>
          <w:divBdr>
            <w:top w:val="none" w:sz="0" w:space="0" w:color="auto"/>
            <w:left w:val="none" w:sz="0" w:space="0" w:color="auto"/>
            <w:bottom w:val="none" w:sz="0" w:space="0" w:color="auto"/>
            <w:right w:val="none" w:sz="0" w:space="0" w:color="auto"/>
          </w:divBdr>
          <w:divsChild>
            <w:div w:id="1917127914">
              <w:marLeft w:val="0"/>
              <w:marRight w:val="0"/>
              <w:marTop w:val="0"/>
              <w:marBottom w:val="0"/>
              <w:divBdr>
                <w:top w:val="none" w:sz="0" w:space="0" w:color="auto"/>
                <w:left w:val="none" w:sz="0" w:space="0" w:color="auto"/>
                <w:bottom w:val="none" w:sz="0" w:space="0" w:color="auto"/>
                <w:right w:val="none" w:sz="0" w:space="0" w:color="auto"/>
              </w:divBdr>
            </w:div>
          </w:divsChild>
        </w:div>
        <w:div w:id="16274367">
          <w:marLeft w:val="0"/>
          <w:marRight w:val="0"/>
          <w:marTop w:val="0"/>
          <w:marBottom w:val="0"/>
          <w:divBdr>
            <w:top w:val="none" w:sz="0" w:space="0" w:color="auto"/>
            <w:left w:val="none" w:sz="0" w:space="0" w:color="auto"/>
            <w:bottom w:val="none" w:sz="0" w:space="0" w:color="auto"/>
            <w:right w:val="none" w:sz="0" w:space="0" w:color="auto"/>
          </w:divBdr>
          <w:divsChild>
            <w:div w:id="1257516449">
              <w:marLeft w:val="0"/>
              <w:marRight w:val="0"/>
              <w:marTop w:val="0"/>
              <w:marBottom w:val="0"/>
              <w:divBdr>
                <w:top w:val="none" w:sz="0" w:space="0" w:color="auto"/>
                <w:left w:val="none" w:sz="0" w:space="0" w:color="auto"/>
                <w:bottom w:val="none" w:sz="0" w:space="0" w:color="auto"/>
                <w:right w:val="none" w:sz="0" w:space="0" w:color="auto"/>
              </w:divBdr>
            </w:div>
          </w:divsChild>
        </w:div>
        <w:div w:id="16348085">
          <w:marLeft w:val="0"/>
          <w:marRight w:val="0"/>
          <w:marTop w:val="0"/>
          <w:marBottom w:val="0"/>
          <w:divBdr>
            <w:top w:val="none" w:sz="0" w:space="0" w:color="auto"/>
            <w:left w:val="none" w:sz="0" w:space="0" w:color="auto"/>
            <w:bottom w:val="none" w:sz="0" w:space="0" w:color="auto"/>
            <w:right w:val="none" w:sz="0" w:space="0" w:color="auto"/>
          </w:divBdr>
          <w:divsChild>
            <w:div w:id="2101872080">
              <w:marLeft w:val="0"/>
              <w:marRight w:val="0"/>
              <w:marTop w:val="0"/>
              <w:marBottom w:val="0"/>
              <w:divBdr>
                <w:top w:val="none" w:sz="0" w:space="0" w:color="auto"/>
                <w:left w:val="none" w:sz="0" w:space="0" w:color="auto"/>
                <w:bottom w:val="none" w:sz="0" w:space="0" w:color="auto"/>
                <w:right w:val="none" w:sz="0" w:space="0" w:color="auto"/>
              </w:divBdr>
            </w:div>
          </w:divsChild>
        </w:div>
        <w:div w:id="16778095">
          <w:marLeft w:val="0"/>
          <w:marRight w:val="0"/>
          <w:marTop w:val="0"/>
          <w:marBottom w:val="0"/>
          <w:divBdr>
            <w:top w:val="none" w:sz="0" w:space="0" w:color="auto"/>
            <w:left w:val="none" w:sz="0" w:space="0" w:color="auto"/>
            <w:bottom w:val="none" w:sz="0" w:space="0" w:color="auto"/>
            <w:right w:val="none" w:sz="0" w:space="0" w:color="auto"/>
          </w:divBdr>
          <w:divsChild>
            <w:div w:id="1261648320">
              <w:marLeft w:val="0"/>
              <w:marRight w:val="0"/>
              <w:marTop w:val="0"/>
              <w:marBottom w:val="0"/>
              <w:divBdr>
                <w:top w:val="none" w:sz="0" w:space="0" w:color="auto"/>
                <w:left w:val="none" w:sz="0" w:space="0" w:color="auto"/>
                <w:bottom w:val="none" w:sz="0" w:space="0" w:color="auto"/>
                <w:right w:val="none" w:sz="0" w:space="0" w:color="auto"/>
              </w:divBdr>
            </w:div>
          </w:divsChild>
        </w:div>
        <w:div w:id="16854789">
          <w:marLeft w:val="0"/>
          <w:marRight w:val="0"/>
          <w:marTop w:val="0"/>
          <w:marBottom w:val="0"/>
          <w:divBdr>
            <w:top w:val="none" w:sz="0" w:space="0" w:color="auto"/>
            <w:left w:val="none" w:sz="0" w:space="0" w:color="auto"/>
            <w:bottom w:val="none" w:sz="0" w:space="0" w:color="auto"/>
            <w:right w:val="none" w:sz="0" w:space="0" w:color="auto"/>
          </w:divBdr>
          <w:divsChild>
            <w:div w:id="63257627">
              <w:marLeft w:val="0"/>
              <w:marRight w:val="0"/>
              <w:marTop w:val="0"/>
              <w:marBottom w:val="0"/>
              <w:divBdr>
                <w:top w:val="none" w:sz="0" w:space="0" w:color="auto"/>
                <w:left w:val="none" w:sz="0" w:space="0" w:color="auto"/>
                <w:bottom w:val="none" w:sz="0" w:space="0" w:color="auto"/>
                <w:right w:val="none" w:sz="0" w:space="0" w:color="auto"/>
              </w:divBdr>
            </w:div>
          </w:divsChild>
        </w:div>
        <w:div w:id="17050230">
          <w:marLeft w:val="0"/>
          <w:marRight w:val="0"/>
          <w:marTop w:val="0"/>
          <w:marBottom w:val="0"/>
          <w:divBdr>
            <w:top w:val="none" w:sz="0" w:space="0" w:color="auto"/>
            <w:left w:val="none" w:sz="0" w:space="0" w:color="auto"/>
            <w:bottom w:val="none" w:sz="0" w:space="0" w:color="auto"/>
            <w:right w:val="none" w:sz="0" w:space="0" w:color="auto"/>
          </w:divBdr>
          <w:divsChild>
            <w:div w:id="584996997">
              <w:marLeft w:val="0"/>
              <w:marRight w:val="0"/>
              <w:marTop w:val="0"/>
              <w:marBottom w:val="0"/>
              <w:divBdr>
                <w:top w:val="none" w:sz="0" w:space="0" w:color="auto"/>
                <w:left w:val="none" w:sz="0" w:space="0" w:color="auto"/>
                <w:bottom w:val="none" w:sz="0" w:space="0" w:color="auto"/>
                <w:right w:val="none" w:sz="0" w:space="0" w:color="auto"/>
              </w:divBdr>
            </w:div>
          </w:divsChild>
        </w:div>
        <w:div w:id="17125206">
          <w:marLeft w:val="0"/>
          <w:marRight w:val="0"/>
          <w:marTop w:val="0"/>
          <w:marBottom w:val="0"/>
          <w:divBdr>
            <w:top w:val="none" w:sz="0" w:space="0" w:color="auto"/>
            <w:left w:val="none" w:sz="0" w:space="0" w:color="auto"/>
            <w:bottom w:val="none" w:sz="0" w:space="0" w:color="auto"/>
            <w:right w:val="none" w:sz="0" w:space="0" w:color="auto"/>
          </w:divBdr>
          <w:divsChild>
            <w:div w:id="1552427344">
              <w:marLeft w:val="0"/>
              <w:marRight w:val="0"/>
              <w:marTop w:val="0"/>
              <w:marBottom w:val="0"/>
              <w:divBdr>
                <w:top w:val="none" w:sz="0" w:space="0" w:color="auto"/>
                <w:left w:val="none" w:sz="0" w:space="0" w:color="auto"/>
                <w:bottom w:val="none" w:sz="0" w:space="0" w:color="auto"/>
                <w:right w:val="none" w:sz="0" w:space="0" w:color="auto"/>
              </w:divBdr>
            </w:div>
          </w:divsChild>
        </w:div>
        <w:div w:id="17778569">
          <w:marLeft w:val="0"/>
          <w:marRight w:val="0"/>
          <w:marTop w:val="0"/>
          <w:marBottom w:val="0"/>
          <w:divBdr>
            <w:top w:val="none" w:sz="0" w:space="0" w:color="auto"/>
            <w:left w:val="none" w:sz="0" w:space="0" w:color="auto"/>
            <w:bottom w:val="none" w:sz="0" w:space="0" w:color="auto"/>
            <w:right w:val="none" w:sz="0" w:space="0" w:color="auto"/>
          </w:divBdr>
          <w:divsChild>
            <w:div w:id="485783687">
              <w:marLeft w:val="0"/>
              <w:marRight w:val="0"/>
              <w:marTop w:val="0"/>
              <w:marBottom w:val="0"/>
              <w:divBdr>
                <w:top w:val="none" w:sz="0" w:space="0" w:color="auto"/>
                <w:left w:val="none" w:sz="0" w:space="0" w:color="auto"/>
                <w:bottom w:val="none" w:sz="0" w:space="0" w:color="auto"/>
                <w:right w:val="none" w:sz="0" w:space="0" w:color="auto"/>
              </w:divBdr>
            </w:div>
          </w:divsChild>
        </w:div>
        <w:div w:id="17852640">
          <w:marLeft w:val="0"/>
          <w:marRight w:val="0"/>
          <w:marTop w:val="0"/>
          <w:marBottom w:val="0"/>
          <w:divBdr>
            <w:top w:val="none" w:sz="0" w:space="0" w:color="auto"/>
            <w:left w:val="none" w:sz="0" w:space="0" w:color="auto"/>
            <w:bottom w:val="none" w:sz="0" w:space="0" w:color="auto"/>
            <w:right w:val="none" w:sz="0" w:space="0" w:color="auto"/>
          </w:divBdr>
          <w:divsChild>
            <w:div w:id="182397861">
              <w:marLeft w:val="0"/>
              <w:marRight w:val="0"/>
              <w:marTop w:val="0"/>
              <w:marBottom w:val="0"/>
              <w:divBdr>
                <w:top w:val="none" w:sz="0" w:space="0" w:color="auto"/>
                <w:left w:val="none" w:sz="0" w:space="0" w:color="auto"/>
                <w:bottom w:val="none" w:sz="0" w:space="0" w:color="auto"/>
                <w:right w:val="none" w:sz="0" w:space="0" w:color="auto"/>
              </w:divBdr>
            </w:div>
          </w:divsChild>
        </w:div>
        <w:div w:id="18361968">
          <w:marLeft w:val="0"/>
          <w:marRight w:val="0"/>
          <w:marTop w:val="0"/>
          <w:marBottom w:val="0"/>
          <w:divBdr>
            <w:top w:val="none" w:sz="0" w:space="0" w:color="auto"/>
            <w:left w:val="none" w:sz="0" w:space="0" w:color="auto"/>
            <w:bottom w:val="none" w:sz="0" w:space="0" w:color="auto"/>
            <w:right w:val="none" w:sz="0" w:space="0" w:color="auto"/>
          </w:divBdr>
          <w:divsChild>
            <w:div w:id="1750955923">
              <w:marLeft w:val="0"/>
              <w:marRight w:val="0"/>
              <w:marTop w:val="0"/>
              <w:marBottom w:val="0"/>
              <w:divBdr>
                <w:top w:val="none" w:sz="0" w:space="0" w:color="auto"/>
                <w:left w:val="none" w:sz="0" w:space="0" w:color="auto"/>
                <w:bottom w:val="none" w:sz="0" w:space="0" w:color="auto"/>
                <w:right w:val="none" w:sz="0" w:space="0" w:color="auto"/>
              </w:divBdr>
            </w:div>
          </w:divsChild>
        </w:div>
        <w:div w:id="19665813">
          <w:marLeft w:val="0"/>
          <w:marRight w:val="0"/>
          <w:marTop w:val="0"/>
          <w:marBottom w:val="0"/>
          <w:divBdr>
            <w:top w:val="none" w:sz="0" w:space="0" w:color="auto"/>
            <w:left w:val="none" w:sz="0" w:space="0" w:color="auto"/>
            <w:bottom w:val="none" w:sz="0" w:space="0" w:color="auto"/>
            <w:right w:val="none" w:sz="0" w:space="0" w:color="auto"/>
          </w:divBdr>
          <w:divsChild>
            <w:div w:id="1245533740">
              <w:marLeft w:val="0"/>
              <w:marRight w:val="0"/>
              <w:marTop w:val="0"/>
              <w:marBottom w:val="0"/>
              <w:divBdr>
                <w:top w:val="none" w:sz="0" w:space="0" w:color="auto"/>
                <w:left w:val="none" w:sz="0" w:space="0" w:color="auto"/>
                <w:bottom w:val="none" w:sz="0" w:space="0" w:color="auto"/>
                <w:right w:val="none" w:sz="0" w:space="0" w:color="auto"/>
              </w:divBdr>
            </w:div>
          </w:divsChild>
        </w:div>
        <w:div w:id="20471920">
          <w:marLeft w:val="0"/>
          <w:marRight w:val="0"/>
          <w:marTop w:val="0"/>
          <w:marBottom w:val="0"/>
          <w:divBdr>
            <w:top w:val="none" w:sz="0" w:space="0" w:color="auto"/>
            <w:left w:val="none" w:sz="0" w:space="0" w:color="auto"/>
            <w:bottom w:val="none" w:sz="0" w:space="0" w:color="auto"/>
            <w:right w:val="none" w:sz="0" w:space="0" w:color="auto"/>
          </w:divBdr>
          <w:divsChild>
            <w:div w:id="1852724020">
              <w:marLeft w:val="0"/>
              <w:marRight w:val="0"/>
              <w:marTop w:val="0"/>
              <w:marBottom w:val="0"/>
              <w:divBdr>
                <w:top w:val="none" w:sz="0" w:space="0" w:color="auto"/>
                <w:left w:val="none" w:sz="0" w:space="0" w:color="auto"/>
                <w:bottom w:val="none" w:sz="0" w:space="0" w:color="auto"/>
                <w:right w:val="none" w:sz="0" w:space="0" w:color="auto"/>
              </w:divBdr>
            </w:div>
          </w:divsChild>
        </w:div>
        <w:div w:id="20981677">
          <w:marLeft w:val="0"/>
          <w:marRight w:val="0"/>
          <w:marTop w:val="0"/>
          <w:marBottom w:val="0"/>
          <w:divBdr>
            <w:top w:val="none" w:sz="0" w:space="0" w:color="auto"/>
            <w:left w:val="none" w:sz="0" w:space="0" w:color="auto"/>
            <w:bottom w:val="none" w:sz="0" w:space="0" w:color="auto"/>
            <w:right w:val="none" w:sz="0" w:space="0" w:color="auto"/>
          </w:divBdr>
          <w:divsChild>
            <w:div w:id="170336238">
              <w:marLeft w:val="0"/>
              <w:marRight w:val="0"/>
              <w:marTop w:val="0"/>
              <w:marBottom w:val="0"/>
              <w:divBdr>
                <w:top w:val="none" w:sz="0" w:space="0" w:color="auto"/>
                <w:left w:val="none" w:sz="0" w:space="0" w:color="auto"/>
                <w:bottom w:val="none" w:sz="0" w:space="0" w:color="auto"/>
                <w:right w:val="none" w:sz="0" w:space="0" w:color="auto"/>
              </w:divBdr>
            </w:div>
          </w:divsChild>
        </w:div>
        <w:div w:id="21055317">
          <w:marLeft w:val="0"/>
          <w:marRight w:val="0"/>
          <w:marTop w:val="0"/>
          <w:marBottom w:val="0"/>
          <w:divBdr>
            <w:top w:val="none" w:sz="0" w:space="0" w:color="auto"/>
            <w:left w:val="none" w:sz="0" w:space="0" w:color="auto"/>
            <w:bottom w:val="none" w:sz="0" w:space="0" w:color="auto"/>
            <w:right w:val="none" w:sz="0" w:space="0" w:color="auto"/>
          </w:divBdr>
          <w:divsChild>
            <w:div w:id="182480957">
              <w:marLeft w:val="0"/>
              <w:marRight w:val="0"/>
              <w:marTop w:val="0"/>
              <w:marBottom w:val="0"/>
              <w:divBdr>
                <w:top w:val="none" w:sz="0" w:space="0" w:color="auto"/>
                <w:left w:val="none" w:sz="0" w:space="0" w:color="auto"/>
                <w:bottom w:val="none" w:sz="0" w:space="0" w:color="auto"/>
                <w:right w:val="none" w:sz="0" w:space="0" w:color="auto"/>
              </w:divBdr>
            </w:div>
          </w:divsChild>
        </w:div>
        <w:div w:id="21058146">
          <w:marLeft w:val="0"/>
          <w:marRight w:val="0"/>
          <w:marTop w:val="0"/>
          <w:marBottom w:val="0"/>
          <w:divBdr>
            <w:top w:val="none" w:sz="0" w:space="0" w:color="auto"/>
            <w:left w:val="none" w:sz="0" w:space="0" w:color="auto"/>
            <w:bottom w:val="none" w:sz="0" w:space="0" w:color="auto"/>
            <w:right w:val="none" w:sz="0" w:space="0" w:color="auto"/>
          </w:divBdr>
          <w:divsChild>
            <w:div w:id="1969192629">
              <w:marLeft w:val="0"/>
              <w:marRight w:val="0"/>
              <w:marTop w:val="0"/>
              <w:marBottom w:val="0"/>
              <w:divBdr>
                <w:top w:val="none" w:sz="0" w:space="0" w:color="auto"/>
                <w:left w:val="none" w:sz="0" w:space="0" w:color="auto"/>
                <w:bottom w:val="none" w:sz="0" w:space="0" w:color="auto"/>
                <w:right w:val="none" w:sz="0" w:space="0" w:color="auto"/>
              </w:divBdr>
            </w:div>
          </w:divsChild>
        </w:div>
        <w:div w:id="21324211">
          <w:marLeft w:val="0"/>
          <w:marRight w:val="0"/>
          <w:marTop w:val="0"/>
          <w:marBottom w:val="0"/>
          <w:divBdr>
            <w:top w:val="none" w:sz="0" w:space="0" w:color="auto"/>
            <w:left w:val="none" w:sz="0" w:space="0" w:color="auto"/>
            <w:bottom w:val="none" w:sz="0" w:space="0" w:color="auto"/>
            <w:right w:val="none" w:sz="0" w:space="0" w:color="auto"/>
          </w:divBdr>
          <w:divsChild>
            <w:div w:id="474686136">
              <w:marLeft w:val="0"/>
              <w:marRight w:val="0"/>
              <w:marTop w:val="0"/>
              <w:marBottom w:val="0"/>
              <w:divBdr>
                <w:top w:val="none" w:sz="0" w:space="0" w:color="auto"/>
                <w:left w:val="none" w:sz="0" w:space="0" w:color="auto"/>
                <w:bottom w:val="none" w:sz="0" w:space="0" w:color="auto"/>
                <w:right w:val="none" w:sz="0" w:space="0" w:color="auto"/>
              </w:divBdr>
            </w:div>
          </w:divsChild>
        </w:div>
        <w:div w:id="22369674">
          <w:marLeft w:val="0"/>
          <w:marRight w:val="0"/>
          <w:marTop w:val="0"/>
          <w:marBottom w:val="0"/>
          <w:divBdr>
            <w:top w:val="none" w:sz="0" w:space="0" w:color="auto"/>
            <w:left w:val="none" w:sz="0" w:space="0" w:color="auto"/>
            <w:bottom w:val="none" w:sz="0" w:space="0" w:color="auto"/>
            <w:right w:val="none" w:sz="0" w:space="0" w:color="auto"/>
          </w:divBdr>
          <w:divsChild>
            <w:div w:id="557207391">
              <w:marLeft w:val="0"/>
              <w:marRight w:val="0"/>
              <w:marTop w:val="0"/>
              <w:marBottom w:val="0"/>
              <w:divBdr>
                <w:top w:val="none" w:sz="0" w:space="0" w:color="auto"/>
                <w:left w:val="none" w:sz="0" w:space="0" w:color="auto"/>
                <w:bottom w:val="none" w:sz="0" w:space="0" w:color="auto"/>
                <w:right w:val="none" w:sz="0" w:space="0" w:color="auto"/>
              </w:divBdr>
            </w:div>
          </w:divsChild>
        </w:div>
        <w:div w:id="23018096">
          <w:marLeft w:val="0"/>
          <w:marRight w:val="0"/>
          <w:marTop w:val="0"/>
          <w:marBottom w:val="0"/>
          <w:divBdr>
            <w:top w:val="none" w:sz="0" w:space="0" w:color="auto"/>
            <w:left w:val="none" w:sz="0" w:space="0" w:color="auto"/>
            <w:bottom w:val="none" w:sz="0" w:space="0" w:color="auto"/>
            <w:right w:val="none" w:sz="0" w:space="0" w:color="auto"/>
          </w:divBdr>
          <w:divsChild>
            <w:div w:id="484011499">
              <w:marLeft w:val="0"/>
              <w:marRight w:val="0"/>
              <w:marTop w:val="0"/>
              <w:marBottom w:val="0"/>
              <w:divBdr>
                <w:top w:val="none" w:sz="0" w:space="0" w:color="auto"/>
                <w:left w:val="none" w:sz="0" w:space="0" w:color="auto"/>
                <w:bottom w:val="none" w:sz="0" w:space="0" w:color="auto"/>
                <w:right w:val="none" w:sz="0" w:space="0" w:color="auto"/>
              </w:divBdr>
            </w:div>
          </w:divsChild>
        </w:div>
        <w:div w:id="23528457">
          <w:marLeft w:val="0"/>
          <w:marRight w:val="0"/>
          <w:marTop w:val="0"/>
          <w:marBottom w:val="0"/>
          <w:divBdr>
            <w:top w:val="none" w:sz="0" w:space="0" w:color="auto"/>
            <w:left w:val="none" w:sz="0" w:space="0" w:color="auto"/>
            <w:bottom w:val="none" w:sz="0" w:space="0" w:color="auto"/>
            <w:right w:val="none" w:sz="0" w:space="0" w:color="auto"/>
          </w:divBdr>
          <w:divsChild>
            <w:div w:id="278687548">
              <w:marLeft w:val="0"/>
              <w:marRight w:val="0"/>
              <w:marTop w:val="0"/>
              <w:marBottom w:val="0"/>
              <w:divBdr>
                <w:top w:val="none" w:sz="0" w:space="0" w:color="auto"/>
                <w:left w:val="none" w:sz="0" w:space="0" w:color="auto"/>
                <w:bottom w:val="none" w:sz="0" w:space="0" w:color="auto"/>
                <w:right w:val="none" w:sz="0" w:space="0" w:color="auto"/>
              </w:divBdr>
            </w:div>
          </w:divsChild>
        </w:div>
        <w:div w:id="24453090">
          <w:marLeft w:val="0"/>
          <w:marRight w:val="0"/>
          <w:marTop w:val="0"/>
          <w:marBottom w:val="0"/>
          <w:divBdr>
            <w:top w:val="none" w:sz="0" w:space="0" w:color="auto"/>
            <w:left w:val="none" w:sz="0" w:space="0" w:color="auto"/>
            <w:bottom w:val="none" w:sz="0" w:space="0" w:color="auto"/>
            <w:right w:val="none" w:sz="0" w:space="0" w:color="auto"/>
          </w:divBdr>
          <w:divsChild>
            <w:div w:id="584994658">
              <w:marLeft w:val="0"/>
              <w:marRight w:val="0"/>
              <w:marTop w:val="0"/>
              <w:marBottom w:val="0"/>
              <w:divBdr>
                <w:top w:val="none" w:sz="0" w:space="0" w:color="auto"/>
                <w:left w:val="none" w:sz="0" w:space="0" w:color="auto"/>
                <w:bottom w:val="none" w:sz="0" w:space="0" w:color="auto"/>
                <w:right w:val="none" w:sz="0" w:space="0" w:color="auto"/>
              </w:divBdr>
            </w:div>
          </w:divsChild>
        </w:div>
        <w:div w:id="25106463">
          <w:marLeft w:val="0"/>
          <w:marRight w:val="0"/>
          <w:marTop w:val="0"/>
          <w:marBottom w:val="0"/>
          <w:divBdr>
            <w:top w:val="none" w:sz="0" w:space="0" w:color="auto"/>
            <w:left w:val="none" w:sz="0" w:space="0" w:color="auto"/>
            <w:bottom w:val="none" w:sz="0" w:space="0" w:color="auto"/>
            <w:right w:val="none" w:sz="0" w:space="0" w:color="auto"/>
          </w:divBdr>
          <w:divsChild>
            <w:div w:id="487945668">
              <w:marLeft w:val="0"/>
              <w:marRight w:val="0"/>
              <w:marTop w:val="0"/>
              <w:marBottom w:val="0"/>
              <w:divBdr>
                <w:top w:val="none" w:sz="0" w:space="0" w:color="auto"/>
                <w:left w:val="none" w:sz="0" w:space="0" w:color="auto"/>
                <w:bottom w:val="none" w:sz="0" w:space="0" w:color="auto"/>
                <w:right w:val="none" w:sz="0" w:space="0" w:color="auto"/>
              </w:divBdr>
            </w:div>
          </w:divsChild>
        </w:div>
        <w:div w:id="25571577">
          <w:marLeft w:val="0"/>
          <w:marRight w:val="0"/>
          <w:marTop w:val="0"/>
          <w:marBottom w:val="0"/>
          <w:divBdr>
            <w:top w:val="none" w:sz="0" w:space="0" w:color="auto"/>
            <w:left w:val="none" w:sz="0" w:space="0" w:color="auto"/>
            <w:bottom w:val="none" w:sz="0" w:space="0" w:color="auto"/>
            <w:right w:val="none" w:sz="0" w:space="0" w:color="auto"/>
          </w:divBdr>
          <w:divsChild>
            <w:div w:id="1720786763">
              <w:marLeft w:val="0"/>
              <w:marRight w:val="0"/>
              <w:marTop w:val="0"/>
              <w:marBottom w:val="0"/>
              <w:divBdr>
                <w:top w:val="none" w:sz="0" w:space="0" w:color="auto"/>
                <w:left w:val="none" w:sz="0" w:space="0" w:color="auto"/>
                <w:bottom w:val="none" w:sz="0" w:space="0" w:color="auto"/>
                <w:right w:val="none" w:sz="0" w:space="0" w:color="auto"/>
              </w:divBdr>
            </w:div>
          </w:divsChild>
        </w:div>
        <w:div w:id="26100645">
          <w:marLeft w:val="0"/>
          <w:marRight w:val="0"/>
          <w:marTop w:val="0"/>
          <w:marBottom w:val="0"/>
          <w:divBdr>
            <w:top w:val="none" w:sz="0" w:space="0" w:color="auto"/>
            <w:left w:val="none" w:sz="0" w:space="0" w:color="auto"/>
            <w:bottom w:val="none" w:sz="0" w:space="0" w:color="auto"/>
            <w:right w:val="none" w:sz="0" w:space="0" w:color="auto"/>
          </w:divBdr>
          <w:divsChild>
            <w:div w:id="1820419483">
              <w:marLeft w:val="0"/>
              <w:marRight w:val="0"/>
              <w:marTop w:val="0"/>
              <w:marBottom w:val="0"/>
              <w:divBdr>
                <w:top w:val="none" w:sz="0" w:space="0" w:color="auto"/>
                <w:left w:val="none" w:sz="0" w:space="0" w:color="auto"/>
                <w:bottom w:val="none" w:sz="0" w:space="0" w:color="auto"/>
                <w:right w:val="none" w:sz="0" w:space="0" w:color="auto"/>
              </w:divBdr>
            </w:div>
          </w:divsChild>
        </w:div>
        <w:div w:id="26175285">
          <w:marLeft w:val="0"/>
          <w:marRight w:val="0"/>
          <w:marTop w:val="0"/>
          <w:marBottom w:val="0"/>
          <w:divBdr>
            <w:top w:val="none" w:sz="0" w:space="0" w:color="auto"/>
            <w:left w:val="none" w:sz="0" w:space="0" w:color="auto"/>
            <w:bottom w:val="none" w:sz="0" w:space="0" w:color="auto"/>
            <w:right w:val="none" w:sz="0" w:space="0" w:color="auto"/>
          </w:divBdr>
          <w:divsChild>
            <w:div w:id="1503355984">
              <w:marLeft w:val="0"/>
              <w:marRight w:val="0"/>
              <w:marTop w:val="0"/>
              <w:marBottom w:val="0"/>
              <w:divBdr>
                <w:top w:val="none" w:sz="0" w:space="0" w:color="auto"/>
                <w:left w:val="none" w:sz="0" w:space="0" w:color="auto"/>
                <w:bottom w:val="none" w:sz="0" w:space="0" w:color="auto"/>
                <w:right w:val="none" w:sz="0" w:space="0" w:color="auto"/>
              </w:divBdr>
            </w:div>
          </w:divsChild>
        </w:div>
        <w:div w:id="26372100">
          <w:marLeft w:val="0"/>
          <w:marRight w:val="0"/>
          <w:marTop w:val="0"/>
          <w:marBottom w:val="0"/>
          <w:divBdr>
            <w:top w:val="none" w:sz="0" w:space="0" w:color="auto"/>
            <w:left w:val="none" w:sz="0" w:space="0" w:color="auto"/>
            <w:bottom w:val="none" w:sz="0" w:space="0" w:color="auto"/>
            <w:right w:val="none" w:sz="0" w:space="0" w:color="auto"/>
          </w:divBdr>
          <w:divsChild>
            <w:div w:id="1947227973">
              <w:marLeft w:val="0"/>
              <w:marRight w:val="0"/>
              <w:marTop w:val="0"/>
              <w:marBottom w:val="0"/>
              <w:divBdr>
                <w:top w:val="none" w:sz="0" w:space="0" w:color="auto"/>
                <w:left w:val="none" w:sz="0" w:space="0" w:color="auto"/>
                <w:bottom w:val="none" w:sz="0" w:space="0" w:color="auto"/>
                <w:right w:val="none" w:sz="0" w:space="0" w:color="auto"/>
              </w:divBdr>
            </w:div>
          </w:divsChild>
        </w:div>
        <w:div w:id="26953199">
          <w:marLeft w:val="0"/>
          <w:marRight w:val="0"/>
          <w:marTop w:val="0"/>
          <w:marBottom w:val="0"/>
          <w:divBdr>
            <w:top w:val="none" w:sz="0" w:space="0" w:color="auto"/>
            <w:left w:val="none" w:sz="0" w:space="0" w:color="auto"/>
            <w:bottom w:val="none" w:sz="0" w:space="0" w:color="auto"/>
            <w:right w:val="none" w:sz="0" w:space="0" w:color="auto"/>
          </w:divBdr>
          <w:divsChild>
            <w:div w:id="757554299">
              <w:marLeft w:val="0"/>
              <w:marRight w:val="0"/>
              <w:marTop w:val="0"/>
              <w:marBottom w:val="0"/>
              <w:divBdr>
                <w:top w:val="none" w:sz="0" w:space="0" w:color="auto"/>
                <w:left w:val="none" w:sz="0" w:space="0" w:color="auto"/>
                <w:bottom w:val="none" w:sz="0" w:space="0" w:color="auto"/>
                <w:right w:val="none" w:sz="0" w:space="0" w:color="auto"/>
              </w:divBdr>
            </w:div>
          </w:divsChild>
        </w:div>
        <w:div w:id="27217075">
          <w:marLeft w:val="0"/>
          <w:marRight w:val="0"/>
          <w:marTop w:val="0"/>
          <w:marBottom w:val="0"/>
          <w:divBdr>
            <w:top w:val="none" w:sz="0" w:space="0" w:color="auto"/>
            <w:left w:val="none" w:sz="0" w:space="0" w:color="auto"/>
            <w:bottom w:val="none" w:sz="0" w:space="0" w:color="auto"/>
            <w:right w:val="none" w:sz="0" w:space="0" w:color="auto"/>
          </w:divBdr>
          <w:divsChild>
            <w:div w:id="1886718403">
              <w:marLeft w:val="0"/>
              <w:marRight w:val="0"/>
              <w:marTop w:val="0"/>
              <w:marBottom w:val="0"/>
              <w:divBdr>
                <w:top w:val="none" w:sz="0" w:space="0" w:color="auto"/>
                <w:left w:val="none" w:sz="0" w:space="0" w:color="auto"/>
                <w:bottom w:val="none" w:sz="0" w:space="0" w:color="auto"/>
                <w:right w:val="none" w:sz="0" w:space="0" w:color="auto"/>
              </w:divBdr>
            </w:div>
          </w:divsChild>
        </w:div>
        <w:div w:id="27416455">
          <w:marLeft w:val="0"/>
          <w:marRight w:val="0"/>
          <w:marTop w:val="0"/>
          <w:marBottom w:val="0"/>
          <w:divBdr>
            <w:top w:val="none" w:sz="0" w:space="0" w:color="auto"/>
            <w:left w:val="none" w:sz="0" w:space="0" w:color="auto"/>
            <w:bottom w:val="none" w:sz="0" w:space="0" w:color="auto"/>
            <w:right w:val="none" w:sz="0" w:space="0" w:color="auto"/>
          </w:divBdr>
          <w:divsChild>
            <w:div w:id="2122413438">
              <w:marLeft w:val="0"/>
              <w:marRight w:val="0"/>
              <w:marTop w:val="0"/>
              <w:marBottom w:val="0"/>
              <w:divBdr>
                <w:top w:val="none" w:sz="0" w:space="0" w:color="auto"/>
                <w:left w:val="none" w:sz="0" w:space="0" w:color="auto"/>
                <w:bottom w:val="none" w:sz="0" w:space="0" w:color="auto"/>
                <w:right w:val="none" w:sz="0" w:space="0" w:color="auto"/>
              </w:divBdr>
            </w:div>
          </w:divsChild>
        </w:div>
        <w:div w:id="28116304">
          <w:marLeft w:val="0"/>
          <w:marRight w:val="0"/>
          <w:marTop w:val="0"/>
          <w:marBottom w:val="0"/>
          <w:divBdr>
            <w:top w:val="none" w:sz="0" w:space="0" w:color="auto"/>
            <w:left w:val="none" w:sz="0" w:space="0" w:color="auto"/>
            <w:bottom w:val="none" w:sz="0" w:space="0" w:color="auto"/>
            <w:right w:val="none" w:sz="0" w:space="0" w:color="auto"/>
          </w:divBdr>
          <w:divsChild>
            <w:div w:id="121847319">
              <w:marLeft w:val="0"/>
              <w:marRight w:val="0"/>
              <w:marTop w:val="0"/>
              <w:marBottom w:val="0"/>
              <w:divBdr>
                <w:top w:val="none" w:sz="0" w:space="0" w:color="auto"/>
                <w:left w:val="none" w:sz="0" w:space="0" w:color="auto"/>
                <w:bottom w:val="none" w:sz="0" w:space="0" w:color="auto"/>
                <w:right w:val="none" w:sz="0" w:space="0" w:color="auto"/>
              </w:divBdr>
            </w:div>
          </w:divsChild>
        </w:div>
        <w:div w:id="28336969">
          <w:marLeft w:val="0"/>
          <w:marRight w:val="0"/>
          <w:marTop w:val="0"/>
          <w:marBottom w:val="0"/>
          <w:divBdr>
            <w:top w:val="none" w:sz="0" w:space="0" w:color="auto"/>
            <w:left w:val="none" w:sz="0" w:space="0" w:color="auto"/>
            <w:bottom w:val="none" w:sz="0" w:space="0" w:color="auto"/>
            <w:right w:val="none" w:sz="0" w:space="0" w:color="auto"/>
          </w:divBdr>
          <w:divsChild>
            <w:div w:id="250551288">
              <w:marLeft w:val="0"/>
              <w:marRight w:val="0"/>
              <w:marTop w:val="0"/>
              <w:marBottom w:val="0"/>
              <w:divBdr>
                <w:top w:val="none" w:sz="0" w:space="0" w:color="auto"/>
                <w:left w:val="none" w:sz="0" w:space="0" w:color="auto"/>
                <w:bottom w:val="none" w:sz="0" w:space="0" w:color="auto"/>
                <w:right w:val="none" w:sz="0" w:space="0" w:color="auto"/>
              </w:divBdr>
            </w:div>
          </w:divsChild>
        </w:div>
        <w:div w:id="28457610">
          <w:marLeft w:val="0"/>
          <w:marRight w:val="0"/>
          <w:marTop w:val="0"/>
          <w:marBottom w:val="0"/>
          <w:divBdr>
            <w:top w:val="none" w:sz="0" w:space="0" w:color="auto"/>
            <w:left w:val="none" w:sz="0" w:space="0" w:color="auto"/>
            <w:bottom w:val="none" w:sz="0" w:space="0" w:color="auto"/>
            <w:right w:val="none" w:sz="0" w:space="0" w:color="auto"/>
          </w:divBdr>
          <w:divsChild>
            <w:div w:id="636692116">
              <w:marLeft w:val="0"/>
              <w:marRight w:val="0"/>
              <w:marTop w:val="0"/>
              <w:marBottom w:val="0"/>
              <w:divBdr>
                <w:top w:val="none" w:sz="0" w:space="0" w:color="auto"/>
                <w:left w:val="none" w:sz="0" w:space="0" w:color="auto"/>
                <w:bottom w:val="none" w:sz="0" w:space="0" w:color="auto"/>
                <w:right w:val="none" w:sz="0" w:space="0" w:color="auto"/>
              </w:divBdr>
            </w:div>
          </w:divsChild>
        </w:div>
        <w:div w:id="28460386">
          <w:marLeft w:val="0"/>
          <w:marRight w:val="0"/>
          <w:marTop w:val="0"/>
          <w:marBottom w:val="0"/>
          <w:divBdr>
            <w:top w:val="none" w:sz="0" w:space="0" w:color="auto"/>
            <w:left w:val="none" w:sz="0" w:space="0" w:color="auto"/>
            <w:bottom w:val="none" w:sz="0" w:space="0" w:color="auto"/>
            <w:right w:val="none" w:sz="0" w:space="0" w:color="auto"/>
          </w:divBdr>
          <w:divsChild>
            <w:div w:id="1928072686">
              <w:marLeft w:val="0"/>
              <w:marRight w:val="0"/>
              <w:marTop w:val="0"/>
              <w:marBottom w:val="0"/>
              <w:divBdr>
                <w:top w:val="none" w:sz="0" w:space="0" w:color="auto"/>
                <w:left w:val="none" w:sz="0" w:space="0" w:color="auto"/>
                <w:bottom w:val="none" w:sz="0" w:space="0" w:color="auto"/>
                <w:right w:val="none" w:sz="0" w:space="0" w:color="auto"/>
              </w:divBdr>
            </w:div>
          </w:divsChild>
        </w:div>
        <w:div w:id="28605612">
          <w:marLeft w:val="0"/>
          <w:marRight w:val="0"/>
          <w:marTop w:val="0"/>
          <w:marBottom w:val="0"/>
          <w:divBdr>
            <w:top w:val="none" w:sz="0" w:space="0" w:color="auto"/>
            <w:left w:val="none" w:sz="0" w:space="0" w:color="auto"/>
            <w:bottom w:val="none" w:sz="0" w:space="0" w:color="auto"/>
            <w:right w:val="none" w:sz="0" w:space="0" w:color="auto"/>
          </w:divBdr>
          <w:divsChild>
            <w:div w:id="1688171838">
              <w:marLeft w:val="0"/>
              <w:marRight w:val="0"/>
              <w:marTop w:val="0"/>
              <w:marBottom w:val="0"/>
              <w:divBdr>
                <w:top w:val="none" w:sz="0" w:space="0" w:color="auto"/>
                <w:left w:val="none" w:sz="0" w:space="0" w:color="auto"/>
                <w:bottom w:val="none" w:sz="0" w:space="0" w:color="auto"/>
                <w:right w:val="none" w:sz="0" w:space="0" w:color="auto"/>
              </w:divBdr>
            </w:div>
          </w:divsChild>
        </w:div>
        <w:div w:id="28847884">
          <w:marLeft w:val="0"/>
          <w:marRight w:val="0"/>
          <w:marTop w:val="0"/>
          <w:marBottom w:val="0"/>
          <w:divBdr>
            <w:top w:val="none" w:sz="0" w:space="0" w:color="auto"/>
            <w:left w:val="none" w:sz="0" w:space="0" w:color="auto"/>
            <w:bottom w:val="none" w:sz="0" w:space="0" w:color="auto"/>
            <w:right w:val="none" w:sz="0" w:space="0" w:color="auto"/>
          </w:divBdr>
          <w:divsChild>
            <w:div w:id="378748425">
              <w:marLeft w:val="0"/>
              <w:marRight w:val="0"/>
              <w:marTop w:val="0"/>
              <w:marBottom w:val="0"/>
              <w:divBdr>
                <w:top w:val="none" w:sz="0" w:space="0" w:color="auto"/>
                <w:left w:val="none" w:sz="0" w:space="0" w:color="auto"/>
                <w:bottom w:val="none" w:sz="0" w:space="0" w:color="auto"/>
                <w:right w:val="none" w:sz="0" w:space="0" w:color="auto"/>
              </w:divBdr>
            </w:div>
          </w:divsChild>
        </w:div>
        <w:div w:id="29185999">
          <w:marLeft w:val="0"/>
          <w:marRight w:val="0"/>
          <w:marTop w:val="0"/>
          <w:marBottom w:val="0"/>
          <w:divBdr>
            <w:top w:val="none" w:sz="0" w:space="0" w:color="auto"/>
            <w:left w:val="none" w:sz="0" w:space="0" w:color="auto"/>
            <w:bottom w:val="none" w:sz="0" w:space="0" w:color="auto"/>
            <w:right w:val="none" w:sz="0" w:space="0" w:color="auto"/>
          </w:divBdr>
          <w:divsChild>
            <w:div w:id="1169321665">
              <w:marLeft w:val="0"/>
              <w:marRight w:val="0"/>
              <w:marTop w:val="0"/>
              <w:marBottom w:val="0"/>
              <w:divBdr>
                <w:top w:val="none" w:sz="0" w:space="0" w:color="auto"/>
                <w:left w:val="none" w:sz="0" w:space="0" w:color="auto"/>
                <w:bottom w:val="none" w:sz="0" w:space="0" w:color="auto"/>
                <w:right w:val="none" w:sz="0" w:space="0" w:color="auto"/>
              </w:divBdr>
            </w:div>
          </w:divsChild>
        </w:div>
        <w:div w:id="29379790">
          <w:marLeft w:val="0"/>
          <w:marRight w:val="0"/>
          <w:marTop w:val="0"/>
          <w:marBottom w:val="0"/>
          <w:divBdr>
            <w:top w:val="none" w:sz="0" w:space="0" w:color="auto"/>
            <w:left w:val="none" w:sz="0" w:space="0" w:color="auto"/>
            <w:bottom w:val="none" w:sz="0" w:space="0" w:color="auto"/>
            <w:right w:val="none" w:sz="0" w:space="0" w:color="auto"/>
          </w:divBdr>
          <w:divsChild>
            <w:div w:id="557740700">
              <w:marLeft w:val="0"/>
              <w:marRight w:val="0"/>
              <w:marTop w:val="0"/>
              <w:marBottom w:val="0"/>
              <w:divBdr>
                <w:top w:val="none" w:sz="0" w:space="0" w:color="auto"/>
                <w:left w:val="none" w:sz="0" w:space="0" w:color="auto"/>
                <w:bottom w:val="none" w:sz="0" w:space="0" w:color="auto"/>
                <w:right w:val="none" w:sz="0" w:space="0" w:color="auto"/>
              </w:divBdr>
            </w:div>
          </w:divsChild>
        </w:div>
        <w:div w:id="29694399">
          <w:marLeft w:val="0"/>
          <w:marRight w:val="0"/>
          <w:marTop w:val="0"/>
          <w:marBottom w:val="0"/>
          <w:divBdr>
            <w:top w:val="none" w:sz="0" w:space="0" w:color="auto"/>
            <w:left w:val="none" w:sz="0" w:space="0" w:color="auto"/>
            <w:bottom w:val="none" w:sz="0" w:space="0" w:color="auto"/>
            <w:right w:val="none" w:sz="0" w:space="0" w:color="auto"/>
          </w:divBdr>
          <w:divsChild>
            <w:div w:id="2117364607">
              <w:marLeft w:val="0"/>
              <w:marRight w:val="0"/>
              <w:marTop w:val="0"/>
              <w:marBottom w:val="0"/>
              <w:divBdr>
                <w:top w:val="none" w:sz="0" w:space="0" w:color="auto"/>
                <w:left w:val="none" w:sz="0" w:space="0" w:color="auto"/>
                <w:bottom w:val="none" w:sz="0" w:space="0" w:color="auto"/>
                <w:right w:val="none" w:sz="0" w:space="0" w:color="auto"/>
              </w:divBdr>
            </w:div>
          </w:divsChild>
        </w:div>
        <w:div w:id="29846176">
          <w:marLeft w:val="0"/>
          <w:marRight w:val="0"/>
          <w:marTop w:val="0"/>
          <w:marBottom w:val="0"/>
          <w:divBdr>
            <w:top w:val="none" w:sz="0" w:space="0" w:color="auto"/>
            <w:left w:val="none" w:sz="0" w:space="0" w:color="auto"/>
            <w:bottom w:val="none" w:sz="0" w:space="0" w:color="auto"/>
            <w:right w:val="none" w:sz="0" w:space="0" w:color="auto"/>
          </w:divBdr>
          <w:divsChild>
            <w:div w:id="1514147074">
              <w:marLeft w:val="0"/>
              <w:marRight w:val="0"/>
              <w:marTop w:val="0"/>
              <w:marBottom w:val="0"/>
              <w:divBdr>
                <w:top w:val="none" w:sz="0" w:space="0" w:color="auto"/>
                <w:left w:val="none" w:sz="0" w:space="0" w:color="auto"/>
                <w:bottom w:val="none" w:sz="0" w:space="0" w:color="auto"/>
                <w:right w:val="none" w:sz="0" w:space="0" w:color="auto"/>
              </w:divBdr>
            </w:div>
          </w:divsChild>
        </w:div>
        <w:div w:id="30304555">
          <w:marLeft w:val="0"/>
          <w:marRight w:val="0"/>
          <w:marTop w:val="0"/>
          <w:marBottom w:val="0"/>
          <w:divBdr>
            <w:top w:val="none" w:sz="0" w:space="0" w:color="auto"/>
            <w:left w:val="none" w:sz="0" w:space="0" w:color="auto"/>
            <w:bottom w:val="none" w:sz="0" w:space="0" w:color="auto"/>
            <w:right w:val="none" w:sz="0" w:space="0" w:color="auto"/>
          </w:divBdr>
          <w:divsChild>
            <w:div w:id="1286817353">
              <w:marLeft w:val="0"/>
              <w:marRight w:val="0"/>
              <w:marTop w:val="0"/>
              <w:marBottom w:val="0"/>
              <w:divBdr>
                <w:top w:val="none" w:sz="0" w:space="0" w:color="auto"/>
                <w:left w:val="none" w:sz="0" w:space="0" w:color="auto"/>
                <w:bottom w:val="none" w:sz="0" w:space="0" w:color="auto"/>
                <w:right w:val="none" w:sz="0" w:space="0" w:color="auto"/>
              </w:divBdr>
            </w:div>
          </w:divsChild>
        </w:div>
        <w:div w:id="31467370">
          <w:marLeft w:val="0"/>
          <w:marRight w:val="0"/>
          <w:marTop w:val="0"/>
          <w:marBottom w:val="0"/>
          <w:divBdr>
            <w:top w:val="none" w:sz="0" w:space="0" w:color="auto"/>
            <w:left w:val="none" w:sz="0" w:space="0" w:color="auto"/>
            <w:bottom w:val="none" w:sz="0" w:space="0" w:color="auto"/>
            <w:right w:val="none" w:sz="0" w:space="0" w:color="auto"/>
          </w:divBdr>
          <w:divsChild>
            <w:div w:id="258949822">
              <w:marLeft w:val="0"/>
              <w:marRight w:val="0"/>
              <w:marTop w:val="0"/>
              <w:marBottom w:val="0"/>
              <w:divBdr>
                <w:top w:val="none" w:sz="0" w:space="0" w:color="auto"/>
                <w:left w:val="none" w:sz="0" w:space="0" w:color="auto"/>
                <w:bottom w:val="none" w:sz="0" w:space="0" w:color="auto"/>
                <w:right w:val="none" w:sz="0" w:space="0" w:color="auto"/>
              </w:divBdr>
            </w:div>
          </w:divsChild>
        </w:div>
        <w:div w:id="32115618">
          <w:marLeft w:val="0"/>
          <w:marRight w:val="0"/>
          <w:marTop w:val="0"/>
          <w:marBottom w:val="0"/>
          <w:divBdr>
            <w:top w:val="none" w:sz="0" w:space="0" w:color="auto"/>
            <w:left w:val="none" w:sz="0" w:space="0" w:color="auto"/>
            <w:bottom w:val="none" w:sz="0" w:space="0" w:color="auto"/>
            <w:right w:val="none" w:sz="0" w:space="0" w:color="auto"/>
          </w:divBdr>
          <w:divsChild>
            <w:div w:id="696198754">
              <w:marLeft w:val="0"/>
              <w:marRight w:val="0"/>
              <w:marTop w:val="0"/>
              <w:marBottom w:val="0"/>
              <w:divBdr>
                <w:top w:val="none" w:sz="0" w:space="0" w:color="auto"/>
                <w:left w:val="none" w:sz="0" w:space="0" w:color="auto"/>
                <w:bottom w:val="none" w:sz="0" w:space="0" w:color="auto"/>
                <w:right w:val="none" w:sz="0" w:space="0" w:color="auto"/>
              </w:divBdr>
            </w:div>
          </w:divsChild>
        </w:div>
        <w:div w:id="32273496">
          <w:marLeft w:val="0"/>
          <w:marRight w:val="0"/>
          <w:marTop w:val="0"/>
          <w:marBottom w:val="0"/>
          <w:divBdr>
            <w:top w:val="none" w:sz="0" w:space="0" w:color="auto"/>
            <w:left w:val="none" w:sz="0" w:space="0" w:color="auto"/>
            <w:bottom w:val="none" w:sz="0" w:space="0" w:color="auto"/>
            <w:right w:val="none" w:sz="0" w:space="0" w:color="auto"/>
          </w:divBdr>
          <w:divsChild>
            <w:div w:id="2044211433">
              <w:marLeft w:val="0"/>
              <w:marRight w:val="0"/>
              <w:marTop w:val="0"/>
              <w:marBottom w:val="0"/>
              <w:divBdr>
                <w:top w:val="none" w:sz="0" w:space="0" w:color="auto"/>
                <w:left w:val="none" w:sz="0" w:space="0" w:color="auto"/>
                <w:bottom w:val="none" w:sz="0" w:space="0" w:color="auto"/>
                <w:right w:val="none" w:sz="0" w:space="0" w:color="auto"/>
              </w:divBdr>
            </w:div>
          </w:divsChild>
        </w:div>
        <w:div w:id="32466367">
          <w:marLeft w:val="0"/>
          <w:marRight w:val="0"/>
          <w:marTop w:val="0"/>
          <w:marBottom w:val="0"/>
          <w:divBdr>
            <w:top w:val="none" w:sz="0" w:space="0" w:color="auto"/>
            <w:left w:val="none" w:sz="0" w:space="0" w:color="auto"/>
            <w:bottom w:val="none" w:sz="0" w:space="0" w:color="auto"/>
            <w:right w:val="none" w:sz="0" w:space="0" w:color="auto"/>
          </w:divBdr>
          <w:divsChild>
            <w:div w:id="1317614319">
              <w:marLeft w:val="0"/>
              <w:marRight w:val="0"/>
              <w:marTop w:val="0"/>
              <w:marBottom w:val="0"/>
              <w:divBdr>
                <w:top w:val="none" w:sz="0" w:space="0" w:color="auto"/>
                <w:left w:val="none" w:sz="0" w:space="0" w:color="auto"/>
                <w:bottom w:val="none" w:sz="0" w:space="0" w:color="auto"/>
                <w:right w:val="none" w:sz="0" w:space="0" w:color="auto"/>
              </w:divBdr>
            </w:div>
          </w:divsChild>
        </w:div>
        <w:div w:id="32971928">
          <w:marLeft w:val="0"/>
          <w:marRight w:val="0"/>
          <w:marTop w:val="0"/>
          <w:marBottom w:val="0"/>
          <w:divBdr>
            <w:top w:val="none" w:sz="0" w:space="0" w:color="auto"/>
            <w:left w:val="none" w:sz="0" w:space="0" w:color="auto"/>
            <w:bottom w:val="none" w:sz="0" w:space="0" w:color="auto"/>
            <w:right w:val="none" w:sz="0" w:space="0" w:color="auto"/>
          </w:divBdr>
          <w:divsChild>
            <w:div w:id="2111394598">
              <w:marLeft w:val="0"/>
              <w:marRight w:val="0"/>
              <w:marTop w:val="0"/>
              <w:marBottom w:val="0"/>
              <w:divBdr>
                <w:top w:val="none" w:sz="0" w:space="0" w:color="auto"/>
                <w:left w:val="none" w:sz="0" w:space="0" w:color="auto"/>
                <w:bottom w:val="none" w:sz="0" w:space="0" w:color="auto"/>
                <w:right w:val="none" w:sz="0" w:space="0" w:color="auto"/>
              </w:divBdr>
            </w:div>
          </w:divsChild>
        </w:div>
        <w:div w:id="33043871">
          <w:marLeft w:val="0"/>
          <w:marRight w:val="0"/>
          <w:marTop w:val="0"/>
          <w:marBottom w:val="0"/>
          <w:divBdr>
            <w:top w:val="none" w:sz="0" w:space="0" w:color="auto"/>
            <w:left w:val="none" w:sz="0" w:space="0" w:color="auto"/>
            <w:bottom w:val="none" w:sz="0" w:space="0" w:color="auto"/>
            <w:right w:val="none" w:sz="0" w:space="0" w:color="auto"/>
          </w:divBdr>
          <w:divsChild>
            <w:div w:id="148639855">
              <w:marLeft w:val="0"/>
              <w:marRight w:val="0"/>
              <w:marTop w:val="0"/>
              <w:marBottom w:val="0"/>
              <w:divBdr>
                <w:top w:val="none" w:sz="0" w:space="0" w:color="auto"/>
                <w:left w:val="none" w:sz="0" w:space="0" w:color="auto"/>
                <w:bottom w:val="none" w:sz="0" w:space="0" w:color="auto"/>
                <w:right w:val="none" w:sz="0" w:space="0" w:color="auto"/>
              </w:divBdr>
            </w:div>
          </w:divsChild>
        </w:div>
        <w:div w:id="33576666">
          <w:marLeft w:val="0"/>
          <w:marRight w:val="0"/>
          <w:marTop w:val="0"/>
          <w:marBottom w:val="0"/>
          <w:divBdr>
            <w:top w:val="none" w:sz="0" w:space="0" w:color="auto"/>
            <w:left w:val="none" w:sz="0" w:space="0" w:color="auto"/>
            <w:bottom w:val="none" w:sz="0" w:space="0" w:color="auto"/>
            <w:right w:val="none" w:sz="0" w:space="0" w:color="auto"/>
          </w:divBdr>
          <w:divsChild>
            <w:div w:id="1195116838">
              <w:marLeft w:val="0"/>
              <w:marRight w:val="0"/>
              <w:marTop w:val="0"/>
              <w:marBottom w:val="0"/>
              <w:divBdr>
                <w:top w:val="none" w:sz="0" w:space="0" w:color="auto"/>
                <w:left w:val="none" w:sz="0" w:space="0" w:color="auto"/>
                <w:bottom w:val="none" w:sz="0" w:space="0" w:color="auto"/>
                <w:right w:val="none" w:sz="0" w:space="0" w:color="auto"/>
              </w:divBdr>
            </w:div>
          </w:divsChild>
        </w:div>
        <w:div w:id="34234083">
          <w:marLeft w:val="0"/>
          <w:marRight w:val="0"/>
          <w:marTop w:val="0"/>
          <w:marBottom w:val="0"/>
          <w:divBdr>
            <w:top w:val="none" w:sz="0" w:space="0" w:color="auto"/>
            <w:left w:val="none" w:sz="0" w:space="0" w:color="auto"/>
            <w:bottom w:val="none" w:sz="0" w:space="0" w:color="auto"/>
            <w:right w:val="none" w:sz="0" w:space="0" w:color="auto"/>
          </w:divBdr>
          <w:divsChild>
            <w:div w:id="591282287">
              <w:marLeft w:val="0"/>
              <w:marRight w:val="0"/>
              <w:marTop w:val="0"/>
              <w:marBottom w:val="0"/>
              <w:divBdr>
                <w:top w:val="none" w:sz="0" w:space="0" w:color="auto"/>
                <w:left w:val="none" w:sz="0" w:space="0" w:color="auto"/>
                <w:bottom w:val="none" w:sz="0" w:space="0" w:color="auto"/>
                <w:right w:val="none" w:sz="0" w:space="0" w:color="auto"/>
              </w:divBdr>
            </w:div>
          </w:divsChild>
        </w:div>
        <w:div w:id="34473498">
          <w:marLeft w:val="0"/>
          <w:marRight w:val="0"/>
          <w:marTop w:val="0"/>
          <w:marBottom w:val="0"/>
          <w:divBdr>
            <w:top w:val="none" w:sz="0" w:space="0" w:color="auto"/>
            <w:left w:val="none" w:sz="0" w:space="0" w:color="auto"/>
            <w:bottom w:val="none" w:sz="0" w:space="0" w:color="auto"/>
            <w:right w:val="none" w:sz="0" w:space="0" w:color="auto"/>
          </w:divBdr>
          <w:divsChild>
            <w:div w:id="2047367554">
              <w:marLeft w:val="0"/>
              <w:marRight w:val="0"/>
              <w:marTop w:val="0"/>
              <w:marBottom w:val="0"/>
              <w:divBdr>
                <w:top w:val="none" w:sz="0" w:space="0" w:color="auto"/>
                <w:left w:val="none" w:sz="0" w:space="0" w:color="auto"/>
                <w:bottom w:val="none" w:sz="0" w:space="0" w:color="auto"/>
                <w:right w:val="none" w:sz="0" w:space="0" w:color="auto"/>
              </w:divBdr>
            </w:div>
          </w:divsChild>
        </w:div>
        <w:div w:id="35085055">
          <w:marLeft w:val="0"/>
          <w:marRight w:val="0"/>
          <w:marTop w:val="0"/>
          <w:marBottom w:val="0"/>
          <w:divBdr>
            <w:top w:val="none" w:sz="0" w:space="0" w:color="auto"/>
            <w:left w:val="none" w:sz="0" w:space="0" w:color="auto"/>
            <w:bottom w:val="none" w:sz="0" w:space="0" w:color="auto"/>
            <w:right w:val="none" w:sz="0" w:space="0" w:color="auto"/>
          </w:divBdr>
          <w:divsChild>
            <w:div w:id="323818254">
              <w:marLeft w:val="0"/>
              <w:marRight w:val="0"/>
              <w:marTop w:val="0"/>
              <w:marBottom w:val="0"/>
              <w:divBdr>
                <w:top w:val="none" w:sz="0" w:space="0" w:color="auto"/>
                <w:left w:val="none" w:sz="0" w:space="0" w:color="auto"/>
                <w:bottom w:val="none" w:sz="0" w:space="0" w:color="auto"/>
                <w:right w:val="none" w:sz="0" w:space="0" w:color="auto"/>
              </w:divBdr>
            </w:div>
          </w:divsChild>
        </w:div>
        <w:div w:id="35929430">
          <w:marLeft w:val="0"/>
          <w:marRight w:val="0"/>
          <w:marTop w:val="0"/>
          <w:marBottom w:val="0"/>
          <w:divBdr>
            <w:top w:val="none" w:sz="0" w:space="0" w:color="auto"/>
            <w:left w:val="none" w:sz="0" w:space="0" w:color="auto"/>
            <w:bottom w:val="none" w:sz="0" w:space="0" w:color="auto"/>
            <w:right w:val="none" w:sz="0" w:space="0" w:color="auto"/>
          </w:divBdr>
          <w:divsChild>
            <w:div w:id="560946793">
              <w:marLeft w:val="0"/>
              <w:marRight w:val="0"/>
              <w:marTop w:val="0"/>
              <w:marBottom w:val="0"/>
              <w:divBdr>
                <w:top w:val="none" w:sz="0" w:space="0" w:color="auto"/>
                <w:left w:val="none" w:sz="0" w:space="0" w:color="auto"/>
                <w:bottom w:val="none" w:sz="0" w:space="0" w:color="auto"/>
                <w:right w:val="none" w:sz="0" w:space="0" w:color="auto"/>
              </w:divBdr>
            </w:div>
          </w:divsChild>
        </w:div>
        <w:div w:id="36127795">
          <w:marLeft w:val="0"/>
          <w:marRight w:val="0"/>
          <w:marTop w:val="0"/>
          <w:marBottom w:val="0"/>
          <w:divBdr>
            <w:top w:val="none" w:sz="0" w:space="0" w:color="auto"/>
            <w:left w:val="none" w:sz="0" w:space="0" w:color="auto"/>
            <w:bottom w:val="none" w:sz="0" w:space="0" w:color="auto"/>
            <w:right w:val="none" w:sz="0" w:space="0" w:color="auto"/>
          </w:divBdr>
          <w:divsChild>
            <w:div w:id="1024861910">
              <w:marLeft w:val="0"/>
              <w:marRight w:val="0"/>
              <w:marTop w:val="0"/>
              <w:marBottom w:val="0"/>
              <w:divBdr>
                <w:top w:val="none" w:sz="0" w:space="0" w:color="auto"/>
                <w:left w:val="none" w:sz="0" w:space="0" w:color="auto"/>
                <w:bottom w:val="none" w:sz="0" w:space="0" w:color="auto"/>
                <w:right w:val="none" w:sz="0" w:space="0" w:color="auto"/>
              </w:divBdr>
            </w:div>
          </w:divsChild>
        </w:div>
        <w:div w:id="37245367">
          <w:marLeft w:val="0"/>
          <w:marRight w:val="0"/>
          <w:marTop w:val="0"/>
          <w:marBottom w:val="0"/>
          <w:divBdr>
            <w:top w:val="none" w:sz="0" w:space="0" w:color="auto"/>
            <w:left w:val="none" w:sz="0" w:space="0" w:color="auto"/>
            <w:bottom w:val="none" w:sz="0" w:space="0" w:color="auto"/>
            <w:right w:val="none" w:sz="0" w:space="0" w:color="auto"/>
          </w:divBdr>
          <w:divsChild>
            <w:div w:id="702171264">
              <w:marLeft w:val="0"/>
              <w:marRight w:val="0"/>
              <w:marTop w:val="0"/>
              <w:marBottom w:val="0"/>
              <w:divBdr>
                <w:top w:val="none" w:sz="0" w:space="0" w:color="auto"/>
                <w:left w:val="none" w:sz="0" w:space="0" w:color="auto"/>
                <w:bottom w:val="none" w:sz="0" w:space="0" w:color="auto"/>
                <w:right w:val="none" w:sz="0" w:space="0" w:color="auto"/>
              </w:divBdr>
            </w:div>
          </w:divsChild>
        </w:div>
        <w:div w:id="37362828">
          <w:marLeft w:val="0"/>
          <w:marRight w:val="0"/>
          <w:marTop w:val="0"/>
          <w:marBottom w:val="0"/>
          <w:divBdr>
            <w:top w:val="none" w:sz="0" w:space="0" w:color="auto"/>
            <w:left w:val="none" w:sz="0" w:space="0" w:color="auto"/>
            <w:bottom w:val="none" w:sz="0" w:space="0" w:color="auto"/>
            <w:right w:val="none" w:sz="0" w:space="0" w:color="auto"/>
          </w:divBdr>
          <w:divsChild>
            <w:div w:id="1591312349">
              <w:marLeft w:val="0"/>
              <w:marRight w:val="0"/>
              <w:marTop w:val="0"/>
              <w:marBottom w:val="0"/>
              <w:divBdr>
                <w:top w:val="none" w:sz="0" w:space="0" w:color="auto"/>
                <w:left w:val="none" w:sz="0" w:space="0" w:color="auto"/>
                <w:bottom w:val="none" w:sz="0" w:space="0" w:color="auto"/>
                <w:right w:val="none" w:sz="0" w:space="0" w:color="auto"/>
              </w:divBdr>
            </w:div>
          </w:divsChild>
        </w:div>
        <w:div w:id="37556869">
          <w:marLeft w:val="0"/>
          <w:marRight w:val="0"/>
          <w:marTop w:val="0"/>
          <w:marBottom w:val="0"/>
          <w:divBdr>
            <w:top w:val="none" w:sz="0" w:space="0" w:color="auto"/>
            <w:left w:val="none" w:sz="0" w:space="0" w:color="auto"/>
            <w:bottom w:val="none" w:sz="0" w:space="0" w:color="auto"/>
            <w:right w:val="none" w:sz="0" w:space="0" w:color="auto"/>
          </w:divBdr>
          <w:divsChild>
            <w:div w:id="989284087">
              <w:marLeft w:val="0"/>
              <w:marRight w:val="0"/>
              <w:marTop w:val="0"/>
              <w:marBottom w:val="0"/>
              <w:divBdr>
                <w:top w:val="none" w:sz="0" w:space="0" w:color="auto"/>
                <w:left w:val="none" w:sz="0" w:space="0" w:color="auto"/>
                <w:bottom w:val="none" w:sz="0" w:space="0" w:color="auto"/>
                <w:right w:val="none" w:sz="0" w:space="0" w:color="auto"/>
              </w:divBdr>
            </w:div>
          </w:divsChild>
        </w:div>
        <w:div w:id="37748922">
          <w:marLeft w:val="0"/>
          <w:marRight w:val="0"/>
          <w:marTop w:val="0"/>
          <w:marBottom w:val="0"/>
          <w:divBdr>
            <w:top w:val="none" w:sz="0" w:space="0" w:color="auto"/>
            <w:left w:val="none" w:sz="0" w:space="0" w:color="auto"/>
            <w:bottom w:val="none" w:sz="0" w:space="0" w:color="auto"/>
            <w:right w:val="none" w:sz="0" w:space="0" w:color="auto"/>
          </w:divBdr>
          <w:divsChild>
            <w:div w:id="1020469714">
              <w:marLeft w:val="0"/>
              <w:marRight w:val="0"/>
              <w:marTop w:val="0"/>
              <w:marBottom w:val="0"/>
              <w:divBdr>
                <w:top w:val="none" w:sz="0" w:space="0" w:color="auto"/>
                <w:left w:val="none" w:sz="0" w:space="0" w:color="auto"/>
                <w:bottom w:val="none" w:sz="0" w:space="0" w:color="auto"/>
                <w:right w:val="none" w:sz="0" w:space="0" w:color="auto"/>
              </w:divBdr>
            </w:div>
          </w:divsChild>
        </w:div>
        <w:div w:id="37751179">
          <w:marLeft w:val="0"/>
          <w:marRight w:val="0"/>
          <w:marTop w:val="0"/>
          <w:marBottom w:val="0"/>
          <w:divBdr>
            <w:top w:val="none" w:sz="0" w:space="0" w:color="auto"/>
            <w:left w:val="none" w:sz="0" w:space="0" w:color="auto"/>
            <w:bottom w:val="none" w:sz="0" w:space="0" w:color="auto"/>
            <w:right w:val="none" w:sz="0" w:space="0" w:color="auto"/>
          </w:divBdr>
          <w:divsChild>
            <w:div w:id="70784855">
              <w:marLeft w:val="0"/>
              <w:marRight w:val="0"/>
              <w:marTop w:val="0"/>
              <w:marBottom w:val="0"/>
              <w:divBdr>
                <w:top w:val="none" w:sz="0" w:space="0" w:color="auto"/>
                <w:left w:val="none" w:sz="0" w:space="0" w:color="auto"/>
                <w:bottom w:val="none" w:sz="0" w:space="0" w:color="auto"/>
                <w:right w:val="none" w:sz="0" w:space="0" w:color="auto"/>
              </w:divBdr>
            </w:div>
          </w:divsChild>
        </w:div>
        <w:div w:id="38166286">
          <w:marLeft w:val="0"/>
          <w:marRight w:val="0"/>
          <w:marTop w:val="0"/>
          <w:marBottom w:val="0"/>
          <w:divBdr>
            <w:top w:val="none" w:sz="0" w:space="0" w:color="auto"/>
            <w:left w:val="none" w:sz="0" w:space="0" w:color="auto"/>
            <w:bottom w:val="none" w:sz="0" w:space="0" w:color="auto"/>
            <w:right w:val="none" w:sz="0" w:space="0" w:color="auto"/>
          </w:divBdr>
          <w:divsChild>
            <w:div w:id="792089562">
              <w:marLeft w:val="0"/>
              <w:marRight w:val="0"/>
              <w:marTop w:val="0"/>
              <w:marBottom w:val="0"/>
              <w:divBdr>
                <w:top w:val="none" w:sz="0" w:space="0" w:color="auto"/>
                <w:left w:val="none" w:sz="0" w:space="0" w:color="auto"/>
                <w:bottom w:val="none" w:sz="0" w:space="0" w:color="auto"/>
                <w:right w:val="none" w:sz="0" w:space="0" w:color="auto"/>
              </w:divBdr>
            </w:div>
          </w:divsChild>
        </w:div>
        <w:div w:id="38670675">
          <w:marLeft w:val="0"/>
          <w:marRight w:val="0"/>
          <w:marTop w:val="0"/>
          <w:marBottom w:val="0"/>
          <w:divBdr>
            <w:top w:val="none" w:sz="0" w:space="0" w:color="auto"/>
            <w:left w:val="none" w:sz="0" w:space="0" w:color="auto"/>
            <w:bottom w:val="none" w:sz="0" w:space="0" w:color="auto"/>
            <w:right w:val="none" w:sz="0" w:space="0" w:color="auto"/>
          </w:divBdr>
          <w:divsChild>
            <w:div w:id="1906531164">
              <w:marLeft w:val="0"/>
              <w:marRight w:val="0"/>
              <w:marTop w:val="0"/>
              <w:marBottom w:val="0"/>
              <w:divBdr>
                <w:top w:val="none" w:sz="0" w:space="0" w:color="auto"/>
                <w:left w:val="none" w:sz="0" w:space="0" w:color="auto"/>
                <w:bottom w:val="none" w:sz="0" w:space="0" w:color="auto"/>
                <w:right w:val="none" w:sz="0" w:space="0" w:color="auto"/>
              </w:divBdr>
            </w:div>
          </w:divsChild>
        </w:div>
        <w:div w:id="39288025">
          <w:marLeft w:val="0"/>
          <w:marRight w:val="0"/>
          <w:marTop w:val="0"/>
          <w:marBottom w:val="0"/>
          <w:divBdr>
            <w:top w:val="none" w:sz="0" w:space="0" w:color="auto"/>
            <w:left w:val="none" w:sz="0" w:space="0" w:color="auto"/>
            <w:bottom w:val="none" w:sz="0" w:space="0" w:color="auto"/>
            <w:right w:val="none" w:sz="0" w:space="0" w:color="auto"/>
          </w:divBdr>
          <w:divsChild>
            <w:div w:id="1467746902">
              <w:marLeft w:val="0"/>
              <w:marRight w:val="0"/>
              <w:marTop w:val="0"/>
              <w:marBottom w:val="0"/>
              <w:divBdr>
                <w:top w:val="none" w:sz="0" w:space="0" w:color="auto"/>
                <w:left w:val="none" w:sz="0" w:space="0" w:color="auto"/>
                <w:bottom w:val="none" w:sz="0" w:space="0" w:color="auto"/>
                <w:right w:val="none" w:sz="0" w:space="0" w:color="auto"/>
              </w:divBdr>
            </w:div>
          </w:divsChild>
        </w:div>
        <w:div w:id="39863142">
          <w:marLeft w:val="0"/>
          <w:marRight w:val="0"/>
          <w:marTop w:val="0"/>
          <w:marBottom w:val="0"/>
          <w:divBdr>
            <w:top w:val="none" w:sz="0" w:space="0" w:color="auto"/>
            <w:left w:val="none" w:sz="0" w:space="0" w:color="auto"/>
            <w:bottom w:val="none" w:sz="0" w:space="0" w:color="auto"/>
            <w:right w:val="none" w:sz="0" w:space="0" w:color="auto"/>
          </w:divBdr>
          <w:divsChild>
            <w:div w:id="1963535837">
              <w:marLeft w:val="0"/>
              <w:marRight w:val="0"/>
              <w:marTop w:val="0"/>
              <w:marBottom w:val="0"/>
              <w:divBdr>
                <w:top w:val="none" w:sz="0" w:space="0" w:color="auto"/>
                <w:left w:val="none" w:sz="0" w:space="0" w:color="auto"/>
                <w:bottom w:val="none" w:sz="0" w:space="0" w:color="auto"/>
                <w:right w:val="none" w:sz="0" w:space="0" w:color="auto"/>
              </w:divBdr>
            </w:div>
          </w:divsChild>
        </w:div>
        <w:div w:id="40786731">
          <w:marLeft w:val="0"/>
          <w:marRight w:val="0"/>
          <w:marTop w:val="0"/>
          <w:marBottom w:val="0"/>
          <w:divBdr>
            <w:top w:val="none" w:sz="0" w:space="0" w:color="auto"/>
            <w:left w:val="none" w:sz="0" w:space="0" w:color="auto"/>
            <w:bottom w:val="none" w:sz="0" w:space="0" w:color="auto"/>
            <w:right w:val="none" w:sz="0" w:space="0" w:color="auto"/>
          </w:divBdr>
          <w:divsChild>
            <w:div w:id="1565066053">
              <w:marLeft w:val="0"/>
              <w:marRight w:val="0"/>
              <w:marTop w:val="0"/>
              <w:marBottom w:val="0"/>
              <w:divBdr>
                <w:top w:val="none" w:sz="0" w:space="0" w:color="auto"/>
                <w:left w:val="none" w:sz="0" w:space="0" w:color="auto"/>
                <w:bottom w:val="none" w:sz="0" w:space="0" w:color="auto"/>
                <w:right w:val="none" w:sz="0" w:space="0" w:color="auto"/>
              </w:divBdr>
            </w:div>
          </w:divsChild>
        </w:div>
        <w:div w:id="40909570">
          <w:marLeft w:val="0"/>
          <w:marRight w:val="0"/>
          <w:marTop w:val="0"/>
          <w:marBottom w:val="0"/>
          <w:divBdr>
            <w:top w:val="none" w:sz="0" w:space="0" w:color="auto"/>
            <w:left w:val="none" w:sz="0" w:space="0" w:color="auto"/>
            <w:bottom w:val="none" w:sz="0" w:space="0" w:color="auto"/>
            <w:right w:val="none" w:sz="0" w:space="0" w:color="auto"/>
          </w:divBdr>
          <w:divsChild>
            <w:div w:id="128204604">
              <w:marLeft w:val="0"/>
              <w:marRight w:val="0"/>
              <w:marTop w:val="0"/>
              <w:marBottom w:val="0"/>
              <w:divBdr>
                <w:top w:val="none" w:sz="0" w:space="0" w:color="auto"/>
                <w:left w:val="none" w:sz="0" w:space="0" w:color="auto"/>
                <w:bottom w:val="none" w:sz="0" w:space="0" w:color="auto"/>
                <w:right w:val="none" w:sz="0" w:space="0" w:color="auto"/>
              </w:divBdr>
            </w:div>
          </w:divsChild>
        </w:div>
        <w:div w:id="40983802">
          <w:marLeft w:val="0"/>
          <w:marRight w:val="0"/>
          <w:marTop w:val="0"/>
          <w:marBottom w:val="0"/>
          <w:divBdr>
            <w:top w:val="none" w:sz="0" w:space="0" w:color="auto"/>
            <w:left w:val="none" w:sz="0" w:space="0" w:color="auto"/>
            <w:bottom w:val="none" w:sz="0" w:space="0" w:color="auto"/>
            <w:right w:val="none" w:sz="0" w:space="0" w:color="auto"/>
          </w:divBdr>
          <w:divsChild>
            <w:div w:id="1872186750">
              <w:marLeft w:val="0"/>
              <w:marRight w:val="0"/>
              <w:marTop w:val="0"/>
              <w:marBottom w:val="0"/>
              <w:divBdr>
                <w:top w:val="none" w:sz="0" w:space="0" w:color="auto"/>
                <w:left w:val="none" w:sz="0" w:space="0" w:color="auto"/>
                <w:bottom w:val="none" w:sz="0" w:space="0" w:color="auto"/>
                <w:right w:val="none" w:sz="0" w:space="0" w:color="auto"/>
              </w:divBdr>
            </w:div>
          </w:divsChild>
        </w:div>
        <w:div w:id="41515718">
          <w:marLeft w:val="0"/>
          <w:marRight w:val="0"/>
          <w:marTop w:val="0"/>
          <w:marBottom w:val="0"/>
          <w:divBdr>
            <w:top w:val="none" w:sz="0" w:space="0" w:color="auto"/>
            <w:left w:val="none" w:sz="0" w:space="0" w:color="auto"/>
            <w:bottom w:val="none" w:sz="0" w:space="0" w:color="auto"/>
            <w:right w:val="none" w:sz="0" w:space="0" w:color="auto"/>
          </w:divBdr>
          <w:divsChild>
            <w:div w:id="341713208">
              <w:marLeft w:val="0"/>
              <w:marRight w:val="0"/>
              <w:marTop w:val="0"/>
              <w:marBottom w:val="0"/>
              <w:divBdr>
                <w:top w:val="none" w:sz="0" w:space="0" w:color="auto"/>
                <w:left w:val="none" w:sz="0" w:space="0" w:color="auto"/>
                <w:bottom w:val="none" w:sz="0" w:space="0" w:color="auto"/>
                <w:right w:val="none" w:sz="0" w:space="0" w:color="auto"/>
              </w:divBdr>
            </w:div>
          </w:divsChild>
        </w:div>
        <w:div w:id="41566218">
          <w:marLeft w:val="0"/>
          <w:marRight w:val="0"/>
          <w:marTop w:val="0"/>
          <w:marBottom w:val="0"/>
          <w:divBdr>
            <w:top w:val="none" w:sz="0" w:space="0" w:color="auto"/>
            <w:left w:val="none" w:sz="0" w:space="0" w:color="auto"/>
            <w:bottom w:val="none" w:sz="0" w:space="0" w:color="auto"/>
            <w:right w:val="none" w:sz="0" w:space="0" w:color="auto"/>
          </w:divBdr>
          <w:divsChild>
            <w:div w:id="460851808">
              <w:marLeft w:val="0"/>
              <w:marRight w:val="0"/>
              <w:marTop w:val="0"/>
              <w:marBottom w:val="0"/>
              <w:divBdr>
                <w:top w:val="none" w:sz="0" w:space="0" w:color="auto"/>
                <w:left w:val="none" w:sz="0" w:space="0" w:color="auto"/>
                <w:bottom w:val="none" w:sz="0" w:space="0" w:color="auto"/>
                <w:right w:val="none" w:sz="0" w:space="0" w:color="auto"/>
              </w:divBdr>
            </w:div>
          </w:divsChild>
        </w:div>
        <w:div w:id="42994659">
          <w:marLeft w:val="0"/>
          <w:marRight w:val="0"/>
          <w:marTop w:val="0"/>
          <w:marBottom w:val="0"/>
          <w:divBdr>
            <w:top w:val="none" w:sz="0" w:space="0" w:color="auto"/>
            <w:left w:val="none" w:sz="0" w:space="0" w:color="auto"/>
            <w:bottom w:val="none" w:sz="0" w:space="0" w:color="auto"/>
            <w:right w:val="none" w:sz="0" w:space="0" w:color="auto"/>
          </w:divBdr>
          <w:divsChild>
            <w:div w:id="1257127907">
              <w:marLeft w:val="0"/>
              <w:marRight w:val="0"/>
              <w:marTop w:val="0"/>
              <w:marBottom w:val="0"/>
              <w:divBdr>
                <w:top w:val="none" w:sz="0" w:space="0" w:color="auto"/>
                <w:left w:val="none" w:sz="0" w:space="0" w:color="auto"/>
                <w:bottom w:val="none" w:sz="0" w:space="0" w:color="auto"/>
                <w:right w:val="none" w:sz="0" w:space="0" w:color="auto"/>
              </w:divBdr>
            </w:div>
          </w:divsChild>
        </w:div>
        <w:div w:id="43413720">
          <w:marLeft w:val="0"/>
          <w:marRight w:val="0"/>
          <w:marTop w:val="0"/>
          <w:marBottom w:val="0"/>
          <w:divBdr>
            <w:top w:val="none" w:sz="0" w:space="0" w:color="auto"/>
            <w:left w:val="none" w:sz="0" w:space="0" w:color="auto"/>
            <w:bottom w:val="none" w:sz="0" w:space="0" w:color="auto"/>
            <w:right w:val="none" w:sz="0" w:space="0" w:color="auto"/>
          </w:divBdr>
          <w:divsChild>
            <w:div w:id="1329483838">
              <w:marLeft w:val="0"/>
              <w:marRight w:val="0"/>
              <w:marTop w:val="0"/>
              <w:marBottom w:val="0"/>
              <w:divBdr>
                <w:top w:val="none" w:sz="0" w:space="0" w:color="auto"/>
                <w:left w:val="none" w:sz="0" w:space="0" w:color="auto"/>
                <w:bottom w:val="none" w:sz="0" w:space="0" w:color="auto"/>
                <w:right w:val="none" w:sz="0" w:space="0" w:color="auto"/>
              </w:divBdr>
            </w:div>
          </w:divsChild>
        </w:div>
        <w:div w:id="43988264">
          <w:marLeft w:val="0"/>
          <w:marRight w:val="0"/>
          <w:marTop w:val="0"/>
          <w:marBottom w:val="0"/>
          <w:divBdr>
            <w:top w:val="none" w:sz="0" w:space="0" w:color="auto"/>
            <w:left w:val="none" w:sz="0" w:space="0" w:color="auto"/>
            <w:bottom w:val="none" w:sz="0" w:space="0" w:color="auto"/>
            <w:right w:val="none" w:sz="0" w:space="0" w:color="auto"/>
          </w:divBdr>
          <w:divsChild>
            <w:div w:id="1170874410">
              <w:marLeft w:val="0"/>
              <w:marRight w:val="0"/>
              <w:marTop w:val="0"/>
              <w:marBottom w:val="0"/>
              <w:divBdr>
                <w:top w:val="none" w:sz="0" w:space="0" w:color="auto"/>
                <w:left w:val="none" w:sz="0" w:space="0" w:color="auto"/>
                <w:bottom w:val="none" w:sz="0" w:space="0" w:color="auto"/>
                <w:right w:val="none" w:sz="0" w:space="0" w:color="auto"/>
              </w:divBdr>
            </w:div>
          </w:divsChild>
        </w:div>
        <w:div w:id="45566366">
          <w:marLeft w:val="0"/>
          <w:marRight w:val="0"/>
          <w:marTop w:val="0"/>
          <w:marBottom w:val="0"/>
          <w:divBdr>
            <w:top w:val="none" w:sz="0" w:space="0" w:color="auto"/>
            <w:left w:val="none" w:sz="0" w:space="0" w:color="auto"/>
            <w:bottom w:val="none" w:sz="0" w:space="0" w:color="auto"/>
            <w:right w:val="none" w:sz="0" w:space="0" w:color="auto"/>
          </w:divBdr>
          <w:divsChild>
            <w:div w:id="520048165">
              <w:marLeft w:val="0"/>
              <w:marRight w:val="0"/>
              <w:marTop w:val="0"/>
              <w:marBottom w:val="0"/>
              <w:divBdr>
                <w:top w:val="none" w:sz="0" w:space="0" w:color="auto"/>
                <w:left w:val="none" w:sz="0" w:space="0" w:color="auto"/>
                <w:bottom w:val="none" w:sz="0" w:space="0" w:color="auto"/>
                <w:right w:val="none" w:sz="0" w:space="0" w:color="auto"/>
              </w:divBdr>
            </w:div>
          </w:divsChild>
        </w:div>
        <w:div w:id="46616033">
          <w:marLeft w:val="0"/>
          <w:marRight w:val="0"/>
          <w:marTop w:val="0"/>
          <w:marBottom w:val="0"/>
          <w:divBdr>
            <w:top w:val="none" w:sz="0" w:space="0" w:color="auto"/>
            <w:left w:val="none" w:sz="0" w:space="0" w:color="auto"/>
            <w:bottom w:val="none" w:sz="0" w:space="0" w:color="auto"/>
            <w:right w:val="none" w:sz="0" w:space="0" w:color="auto"/>
          </w:divBdr>
          <w:divsChild>
            <w:div w:id="1450010574">
              <w:marLeft w:val="0"/>
              <w:marRight w:val="0"/>
              <w:marTop w:val="0"/>
              <w:marBottom w:val="0"/>
              <w:divBdr>
                <w:top w:val="none" w:sz="0" w:space="0" w:color="auto"/>
                <w:left w:val="none" w:sz="0" w:space="0" w:color="auto"/>
                <w:bottom w:val="none" w:sz="0" w:space="0" w:color="auto"/>
                <w:right w:val="none" w:sz="0" w:space="0" w:color="auto"/>
              </w:divBdr>
            </w:div>
          </w:divsChild>
        </w:div>
        <w:div w:id="46800841">
          <w:marLeft w:val="0"/>
          <w:marRight w:val="0"/>
          <w:marTop w:val="0"/>
          <w:marBottom w:val="0"/>
          <w:divBdr>
            <w:top w:val="none" w:sz="0" w:space="0" w:color="auto"/>
            <w:left w:val="none" w:sz="0" w:space="0" w:color="auto"/>
            <w:bottom w:val="none" w:sz="0" w:space="0" w:color="auto"/>
            <w:right w:val="none" w:sz="0" w:space="0" w:color="auto"/>
          </w:divBdr>
          <w:divsChild>
            <w:div w:id="666203197">
              <w:marLeft w:val="0"/>
              <w:marRight w:val="0"/>
              <w:marTop w:val="0"/>
              <w:marBottom w:val="0"/>
              <w:divBdr>
                <w:top w:val="none" w:sz="0" w:space="0" w:color="auto"/>
                <w:left w:val="none" w:sz="0" w:space="0" w:color="auto"/>
                <w:bottom w:val="none" w:sz="0" w:space="0" w:color="auto"/>
                <w:right w:val="none" w:sz="0" w:space="0" w:color="auto"/>
              </w:divBdr>
            </w:div>
          </w:divsChild>
        </w:div>
        <w:div w:id="46875763">
          <w:marLeft w:val="0"/>
          <w:marRight w:val="0"/>
          <w:marTop w:val="0"/>
          <w:marBottom w:val="0"/>
          <w:divBdr>
            <w:top w:val="none" w:sz="0" w:space="0" w:color="auto"/>
            <w:left w:val="none" w:sz="0" w:space="0" w:color="auto"/>
            <w:bottom w:val="none" w:sz="0" w:space="0" w:color="auto"/>
            <w:right w:val="none" w:sz="0" w:space="0" w:color="auto"/>
          </w:divBdr>
          <w:divsChild>
            <w:div w:id="427427820">
              <w:marLeft w:val="0"/>
              <w:marRight w:val="0"/>
              <w:marTop w:val="0"/>
              <w:marBottom w:val="0"/>
              <w:divBdr>
                <w:top w:val="none" w:sz="0" w:space="0" w:color="auto"/>
                <w:left w:val="none" w:sz="0" w:space="0" w:color="auto"/>
                <w:bottom w:val="none" w:sz="0" w:space="0" w:color="auto"/>
                <w:right w:val="none" w:sz="0" w:space="0" w:color="auto"/>
              </w:divBdr>
            </w:div>
          </w:divsChild>
        </w:div>
        <w:div w:id="46955165">
          <w:marLeft w:val="0"/>
          <w:marRight w:val="0"/>
          <w:marTop w:val="0"/>
          <w:marBottom w:val="0"/>
          <w:divBdr>
            <w:top w:val="none" w:sz="0" w:space="0" w:color="auto"/>
            <w:left w:val="none" w:sz="0" w:space="0" w:color="auto"/>
            <w:bottom w:val="none" w:sz="0" w:space="0" w:color="auto"/>
            <w:right w:val="none" w:sz="0" w:space="0" w:color="auto"/>
          </w:divBdr>
          <w:divsChild>
            <w:div w:id="894973212">
              <w:marLeft w:val="0"/>
              <w:marRight w:val="0"/>
              <w:marTop w:val="0"/>
              <w:marBottom w:val="0"/>
              <w:divBdr>
                <w:top w:val="none" w:sz="0" w:space="0" w:color="auto"/>
                <w:left w:val="none" w:sz="0" w:space="0" w:color="auto"/>
                <w:bottom w:val="none" w:sz="0" w:space="0" w:color="auto"/>
                <w:right w:val="none" w:sz="0" w:space="0" w:color="auto"/>
              </w:divBdr>
            </w:div>
          </w:divsChild>
        </w:div>
        <w:div w:id="46999024">
          <w:marLeft w:val="0"/>
          <w:marRight w:val="0"/>
          <w:marTop w:val="0"/>
          <w:marBottom w:val="0"/>
          <w:divBdr>
            <w:top w:val="none" w:sz="0" w:space="0" w:color="auto"/>
            <w:left w:val="none" w:sz="0" w:space="0" w:color="auto"/>
            <w:bottom w:val="none" w:sz="0" w:space="0" w:color="auto"/>
            <w:right w:val="none" w:sz="0" w:space="0" w:color="auto"/>
          </w:divBdr>
          <w:divsChild>
            <w:div w:id="993802401">
              <w:marLeft w:val="0"/>
              <w:marRight w:val="0"/>
              <w:marTop w:val="0"/>
              <w:marBottom w:val="0"/>
              <w:divBdr>
                <w:top w:val="none" w:sz="0" w:space="0" w:color="auto"/>
                <w:left w:val="none" w:sz="0" w:space="0" w:color="auto"/>
                <w:bottom w:val="none" w:sz="0" w:space="0" w:color="auto"/>
                <w:right w:val="none" w:sz="0" w:space="0" w:color="auto"/>
              </w:divBdr>
            </w:div>
          </w:divsChild>
        </w:div>
        <w:div w:id="4714920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sChild>
        </w:div>
        <w:div w:id="47388710">
          <w:marLeft w:val="0"/>
          <w:marRight w:val="0"/>
          <w:marTop w:val="0"/>
          <w:marBottom w:val="0"/>
          <w:divBdr>
            <w:top w:val="none" w:sz="0" w:space="0" w:color="auto"/>
            <w:left w:val="none" w:sz="0" w:space="0" w:color="auto"/>
            <w:bottom w:val="none" w:sz="0" w:space="0" w:color="auto"/>
            <w:right w:val="none" w:sz="0" w:space="0" w:color="auto"/>
          </w:divBdr>
          <w:divsChild>
            <w:div w:id="1204204">
              <w:marLeft w:val="0"/>
              <w:marRight w:val="0"/>
              <w:marTop w:val="0"/>
              <w:marBottom w:val="0"/>
              <w:divBdr>
                <w:top w:val="none" w:sz="0" w:space="0" w:color="auto"/>
                <w:left w:val="none" w:sz="0" w:space="0" w:color="auto"/>
                <w:bottom w:val="none" w:sz="0" w:space="0" w:color="auto"/>
                <w:right w:val="none" w:sz="0" w:space="0" w:color="auto"/>
              </w:divBdr>
            </w:div>
          </w:divsChild>
        </w:div>
        <w:div w:id="47921605">
          <w:marLeft w:val="0"/>
          <w:marRight w:val="0"/>
          <w:marTop w:val="0"/>
          <w:marBottom w:val="0"/>
          <w:divBdr>
            <w:top w:val="none" w:sz="0" w:space="0" w:color="auto"/>
            <w:left w:val="none" w:sz="0" w:space="0" w:color="auto"/>
            <w:bottom w:val="none" w:sz="0" w:space="0" w:color="auto"/>
            <w:right w:val="none" w:sz="0" w:space="0" w:color="auto"/>
          </w:divBdr>
          <w:divsChild>
            <w:div w:id="318266434">
              <w:marLeft w:val="0"/>
              <w:marRight w:val="0"/>
              <w:marTop w:val="0"/>
              <w:marBottom w:val="0"/>
              <w:divBdr>
                <w:top w:val="none" w:sz="0" w:space="0" w:color="auto"/>
                <w:left w:val="none" w:sz="0" w:space="0" w:color="auto"/>
                <w:bottom w:val="none" w:sz="0" w:space="0" w:color="auto"/>
                <w:right w:val="none" w:sz="0" w:space="0" w:color="auto"/>
              </w:divBdr>
            </w:div>
          </w:divsChild>
        </w:div>
        <w:div w:id="48963428">
          <w:marLeft w:val="0"/>
          <w:marRight w:val="0"/>
          <w:marTop w:val="0"/>
          <w:marBottom w:val="0"/>
          <w:divBdr>
            <w:top w:val="none" w:sz="0" w:space="0" w:color="auto"/>
            <w:left w:val="none" w:sz="0" w:space="0" w:color="auto"/>
            <w:bottom w:val="none" w:sz="0" w:space="0" w:color="auto"/>
            <w:right w:val="none" w:sz="0" w:space="0" w:color="auto"/>
          </w:divBdr>
          <w:divsChild>
            <w:div w:id="282620075">
              <w:marLeft w:val="0"/>
              <w:marRight w:val="0"/>
              <w:marTop w:val="0"/>
              <w:marBottom w:val="0"/>
              <w:divBdr>
                <w:top w:val="none" w:sz="0" w:space="0" w:color="auto"/>
                <w:left w:val="none" w:sz="0" w:space="0" w:color="auto"/>
                <w:bottom w:val="none" w:sz="0" w:space="0" w:color="auto"/>
                <w:right w:val="none" w:sz="0" w:space="0" w:color="auto"/>
              </w:divBdr>
            </w:div>
          </w:divsChild>
        </w:div>
        <w:div w:id="49766805">
          <w:marLeft w:val="0"/>
          <w:marRight w:val="0"/>
          <w:marTop w:val="0"/>
          <w:marBottom w:val="0"/>
          <w:divBdr>
            <w:top w:val="none" w:sz="0" w:space="0" w:color="auto"/>
            <w:left w:val="none" w:sz="0" w:space="0" w:color="auto"/>
            <w:bottom w:val="none" w:sz="0" w:space="0" w:color="auto"/>
            <w:right w:val="none" w:sz="0" w:space="0" w:color="auto"/>
          </w:divBdr>
          <w:divsChild>
            <w:div w:id="1570767348">
              <w:marLeft w:val="0"/>
              <w:marRight w:val="0"/>
              <w:marTop w:val="0"/>
              <w:marBottom w:val="0"/>
              <w:divBdr>
                <w:top w:val="none" w:sz="0" w:space="0" w:color="auto"/>
                <w:left w:val="none" w:sz="0" w:space="0" w:color="auto"/>
                <w:bottom w:val="none" w:sz="0" w:space="0" w:color="auto"/>
                <w:right w:val="none" w:sz="0" w:space="0" w:color="auto"/>
              </w:divBdr>
            </w:div>
          </w:divsChild>
        </w:div>
        <w:div w:id="50077339">
          <w:marLeft w:val="0"/>
          <w:marRight w:val="0"/>
          <w:marTop w:val="0"/>
          <w:marBottom w:val="0"/>
          <w:divBdr>
            <w:top w:val="none" w:sz="0" w:space="0" w:color="auto"/>
            <w:left w:val="none" w:sz="0" w:space="0" w:color="auto"/>
            <w:bottom w:val="none" w:sz="0" w:space="0" w:color="auto"/>
            <w:right w:val="none" w:sz="0" w:space="0" w:color="auto"/>
          </w:divBdr>
          <w:divsChild>
            <w:div w:id="1671256224">
              <w:marLeft w:val="0"/>
              <w:marRight w:val="0"/>
              <w:marTop w:val="0"/>
              <w:marBottom w:val="0"/>
              <w:divBdr>
                <w:top w:val="none" w:sz="0" w:space="0" w:color="auto"/>
                <w:left w:val="none" w:sz="0" w:space="0" w:color="auto"/>
                <w:bottom w:val="none" w:sz="0" w:space="0" w:color="auto"/>
                <w:right w:val="none" w:sz="0" w:space="0" w:color="auto"/>
              </w:divBdr>
            </w:div>
          </w:divsChild>
        </w:div>
        <w:div w:id="50813695">
          <w:marLeft w:val="0"/>
          <w:marRight w:val="0"/>
          <w:marTop w:val="0"/>
          <w:marBottom w:val="0"/>
          <w:divBdr>
            <w:top w:val="none" w:sz="0" w:space="0" w:color="auto"/>
            <w:left w:val="none" w:sz="0" w:space="0" w:color="auto"/>
            <w:bottom w:val="none" w:sz="0" w:space="0" w:color="auto"/>
            <w:right w:val="none" w:sz="0" w:space="0" w:color="auto"/>
          </w:divBdr>
          <w:divsChild>
            <w:div w:id="1420442151">
              <w:marLeft w:val="0"/>
              <w:marRight w:val="0"/>
              <w:marTop w:val="0"/>
              <w:marBottom w:val="0"/>
              <w:divBdr>
                <w:top w:val="none" w:sz="0" w:space="0" w:color="auto"/>
                <w:left w:val="none" w:sz="0" w:space="0" w:color="auto"/>
                <w:bottom w:val="none" w:sz="0" w:space="0" w:color="auto"/>
                <w:right w:val="none" w:sz="0" w:space="0" w:color="auto"/>
              </w:divBdr>
            </w:div>
          </w:divsChild>
        </w:div>
        <w:div w:id="52432261">
          <w:marLeft w:val="0"/>
          <w:marRight w:val="0"/>
          <w:marTop w:val="0"/>
          <w:marBottom w:val="0"/>
          <w:divBdr>
            <w:top w:val="none" w:sz="0" w:space="0" w:color="auto"/>
            <w:left w:val="none" w:sz="0" w:space="0" w:color="auto"/>
            <w:bottom w:val="none" w:sz="0" w:space="0" w:color="auto"/>
            <w:right w:val="none" w:sz="0" w:space="0" w:color="auto"/>
          </w:divBdr>
          <w:divsChild>
            <w:div w:id="416512632">
              <w:marLeft w:val="0"/>
              <w:marRight w:val="0"/>
              <w:marTop w:val="0"/>
              <w:marBottom w:val="0"/>
              <w:divBdr>
                <w:top w:val="none" w:sz="0" w:space="0" w:color="auto"/>
                <w:left w:val="none" w:sz="0" w:space="0" w:color="auto"/>
                <w:bottom w:val="none" w:sz="0" w:space="0" w:color="auto"/>
                <w:right w:val="none" w:sz="0" w:space="0" w:color="auto"/>
              </w:divBdr>
            </w:div>
          </w:divsChild>
        </w:div>
        <w:div w:id="52822861">
          <w:marLeft w:val="0"/>
          <w:marRight w:val="0"/>
          <w:marTop w:val="0"/>
          <w:marBottom w:val="0"/>
          <w:divBdr>
            <w:top w:val="none" w:sz="0" w:space="0" w:color="auto"/>
            <w:left w:val="none" w:sz="0" w:space="0" w:color="auto"/>
            <w:bottom w:val="none" w:sz="0" w:space="0" w:color="auto"/>
            <w:right w:val="none" w:sz="0" w:space="0" w:color="auto"/>
          </w:divBdr>
          <w:divsChild>
            <w:div w:id="1283878309">
              <w:marLeft w:val="0"/>
              <w:marRight w:val="0"/>
              <w:marTop w:val="0"/>
              <w:marBottom w:val="0"/>
              <w:divBdr>
                <w:top w:val="none" w:sz="0" w:space="0" w:color="auto"/>
                <w:left w:val="none" w:sz="0" w:space="0" w:color="auto"/>
                <w:bottom w:val="none" w:sz="0" w:space="0" w:color="auto"/>
                <w:right w:val="none" w:sz="0" w:space="0" w:color="auto"/>
              </w:divBdr>
            </w:div>
          </w:divsChild>
        </w:div>
        <w:div w:id="53164117">
          <w:marLeft w:val="0"/>
          <w:marRight w:val="0"/>
          <w:marTop w:val="0"/>
          <w:marBottom w:val="0"/>
          <w:divBdr>
            <w:top w:val="none" w:sz="0" w:space="0" w:color="auto"/>
            <w:left w:val="none" w:sz="0" w:space="0" w:color="auto"/>
            <w:bottom w:val="none" w:sz="0" w:space="0" w:color="auto"/>
            <w:right w:val="none" w:sz="0" w:space="0" w:color="auto"/>
          </w:divBdr>
          <w:divsChild>
            <w:div w:id="2134982594">
              <w:marLeft w:val="0"/>
              <w:marRight w:val="0"/>
              <w:marTop w:val="0"/>
              <w:marBottom w:val="0"/>
              <w:divBdr>
                <w:top w:val="none" w:sz="0" w:space="0" w:color="auto"/>
                <w:left w:val="none" w:sz="0" w:space="0" w:color="auto"/>
                <w:bottom w:val="none" w:sz="0" w:space="0" w:color="auto"/>
                <w:right w:val="none" w:sz="0" w:space="0" w:color="auto"/>
              </w:divBdr>
            </w:div>
          </w:divsChild>
        </w:div>
        <w:div w:id="53234912">
          <w:marLeft w:val="0"/>
          <w:marRight w:val="0"/>
          <w:marTop w:val="0"/>
          <w:marBottom w:val="0"/>
          <w:divBdr>
            <w:top w:val="none" w:sz="0" w:space="0" w:color="auto"/>
            <w:left w:val="none" w:sz="0" w:space="0" w:color="auto"/>
            <w:bottom w:val="none" w:sz="0" w:space="0" w:color="auto"/>
            <w:right w:val="none" w:sz="0" w:space="0" w:color="auto"/>
          </w:divBdr>
          <w:divsChild>
            <w:div w:id="936644322">
              <w:marLeft w:val="0"/>
              <w:marRight w:val="0"/>
              <w:marTop w:val="0"/>
              <w:marBottom w:val="0"/>
              <w:divBdr>
                <w:top w:val="none" w:sz="0" w:space="0" w:color="auto"/>
                <w:left w:val="none" w:sz="0" w:space="0" w:color="auto"/>
                <w:bottom w:val="none" w:sz="0" w:space="0" w:color="auto"/>
                <w:right w:val="none" w:sz="0" w:space="0" w:color="auto"/>
              </w:divBdr>
            </w:div>
          </w:divsChild>
        </w:div>
        <w:div w:id="53551011">
          <w:marLeft w:val="0"/>
          <w:marRight w:val="0"/>
          <w:marTop w:val="0"/>
          <w:marBottom w:val="0"/>
          <w:divBdr>
            <w:top w:val="none" w:sz="0" w:space="0" w:color="auto"/>
            <w:left w:val="none" w:sz="0" w:space="0" w:color="auto"/>
            <w:bottom w:val="none" w:sz="0" w:space="0" w:color="auto"/>
            <w:right w:val="none" w:sz="0" w:space="0" w:color="auto"/>
          </w:divBdr>
          <w:divsChild>
            <w:div w:id="2093693993">
              <w:marLeft w:val="0"/>
              <w:marRight w:val="0"/>
              <w:marTop w:val="0"/>
              <w:marBottom w:val="0"/>
              <w:divBdr>
                <w:top w:val="none" w:sz="0" w:space="0" w:color="auto"/>
                <w:left w:val="none" w:sz="0" w:space="0" w:color="auto"/>
                <w:bottom w:val="none" w:sz="0" w:space="0" w:color="auto"/>
                <w:right w:val="none" w:sz="0" w:space="0" w:color="auto"/>
              </w:divBdr>
            </w:div>
          </w:divsChild>
        </w:div>
        <w:div w:id="54086990">
          <w:marLeft w:val="0"/>
          <w:marRight w:val="0"/>
          <w:marTop w:val="0"/>
          <w:marBottom w:val="0"/>
          <w:divBdr>
            <w:top w:val="none" w:sz="0" w:space="0" w:color="auto"/>
            <w:left w:val="none" w:sz="0" w:space="0" w:color="auto"/>
            <w:bottom w:val="none" w:sz="0" w:space="0" w:color="auto"/>
            <w:right w:val="none" w:sz="0" w:space="0" w:color="auto"/>
          </w:divBdr>
          <w:divsChild>
            <w:div w:id="2049140930">
              <w:marLeft w:val="0"/>
              <w:marRight w:val="0"/>
              <w:marTop w:val="0"/>
              <w:marBottom w:val="0"/>
              <w:divBdr>
                <w:top w:val="none" w:sz="0" w:space="0" w:color="auto"/>
                <w:left w:val="none" w:sz="0" w:space="0" w:color="auto"/>
                <w:bottom w:val="none" w:sz="0" w:space="0" w:color="auto"/>
                <w:right w:val="none" w:sz="0" w:space="0" w:color="auto"/>
              </w:divBdr>
            </w:div>
          </w:divsChild>
        </w:div>
        <w:div w:id="54208681">
          <w:marLeft w:val="0"/>
          <w:marRight w:val="0"/>
          <w:marTop w:val="0"/>
          <w:marBottom w:val="0"/>
          <w:divBdr>
            <w:top w:val="none" w:sz="0" w:space="0" w:color="auto"/>
            <w:left w:val="none" w:sz="0" w:space="0" w:color="auto"/>
            <w:bottom w:val="none" w:sz="0" w:space="0" w:color="auto"/>
            <w:right w:val="none" w:sz="0" w:space="0" w:color="auto"/>
          </w:divBdr>
          <w:divsChild>
            <w:div w:id="709767445">
              <w:marLeft w:val="0"/>
              <w:marRight w:val="0"/>
              <w:marTop w:val="0"/>
              <w:marBottom w:val="0"/>
              <w:divBdr>
                <w:top w:val="none" w:sz="0" w:space="0" w:color="auto"/>
                <w:left w:val="none" w:sz="0" w:space="0" w:color="auto"/>
                <w:bottom w:val="none" w:sz="0" w:space="0" w:color="auto"/>
                <w:right w:val="none" w:sz="0" w:space="0" w:color="auto"/>
              </w:divBdr>
            </w:div>
          </w:divsChild>
        </w:div>
        <w:div w:id="54400255">
          <w:marLeft w:val="0"/>
          <w:marRight w:val="0"/>
          <w:marTop w:val="0"/>
          <w:marBottom w:val="0"/>
          <w:divBdr>
            <w:top w:val="none" w:sz="0" w:space="0" w:color="auto"/>
            <w:left w:val="none" w:sz="0" w:space="0" w:color="auto"/>
            <w:bottom w:val="none" w:sz="0" w:space="0" w:color="auto"/>
            <w:right w:val="none" w:sz="0" w:space="0" w:color="auto"/>
          </w:divBdr>
          <w:divsChild>
            <w:div w:id="1448355916">
              <w:marLeft w:val="0"/>
              <w:marRight w:val="0"/>
              <w:marTop w:val="0"/>
              <w:marBottom w:val="0"/>
              <w:divBdr>
                <w:top w:val="none" w:sz="0" w:space="0" w:color="auto"/>
                <w:left w:val="none" w:sz="0" w:space="0" w:color="auto"/>
                <w:bottom w:val="none" w:sz="0" w:space="0" w:color="auto"/>
                <w:right w:val="none" w:sz="0" w:space="0" w:color="auto"/>
              </w:divBdr>
            </w:div>
          </w:divsChild>
        </w:div>
        <w:div w:id="54818649">
          <w:marLeft w:val="0"/>
          <w:marRight w:val="0"/>
          <w:marTop w:val="0"/>
          <w:marBottom w:val="0"/>
          <w:divBdr>
            <w:top w:val="none" w:sz="0" w:space="0" w:color="auto"/>
            <w:left w:val="none" w:sz="0" w:space="0" w:color="auto"/>
            <w:bottom w:val="none" w:sz="0" w:space="0" w:color="auto"/>
            <w:right w:val="none" w:sz="0" w:space="0" w:color="auto"/>
          </w:divBdr>
          <w:divsChild>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5125616">
          <w:marLeft w:val="0"/>
          <w:marRight w:val="0"/>
          <w:marTop w:val="0"/>
          <w:marBottom w:val="0"/>
          <w:divBdr>
            <w:top w:val="none" w:sz="0" w:space="0" w:color="auto"/>
            <w:left w:val="none" w:sz="0" w:space="0" w:color="auto"/>
            <w:bottom w:val="none" w:sz="0" w:space="0" w:color="auto"/>
            <w:right w:val="none" w:sz="0" w:space="0" w:color="auto"/>
          </w:divBdr>
          <w:divsChild>
            <w:div w:id="524712518">
              <w:marLeft w:val="0"/>
              <w:marRight w:val="0"/>
              <w:marTop w:val="0"/>
              <w:marBottom w:val="0"/>
              <w:divBdr>
                <w:top w:val="none" w:sz="0" w:space="0" w:color="auto"/>
                <w:left w:val="none" w:sz="0" w:space="0" w:color="auto"/>
                <w:bottom w:val="none" w:sz="0" w:space="0" w:color="auto"/>
                <w:right w:val="none" w:sz="0" w:space="0" w:color="auto"/>
              </w:divBdr>
            </w:div>
          </w:divsChild>
        </w:div>
        <w:div w:id="55277929">
          <w:marLeft w:val="0"/>
          <w:marRight w:val="0"/>
          <w:marTop w:val="0"/>
          <w:marBottom w:val="0"/>
          <w:divBdr>
            <w:top w:val="none" w:sz="0" w:space="0" w:color="auto"/>
            <w:left w:val="none" w:sz="0" w:space="0" w:color="auto"/>
            <w:bottom w:val="none" w:sz="0" w:space="0" w:color="auto"/>
            <w:right w:val="none" w:sz="0" w:space="0" w:color="auto"/>
          </w:divBdr>
          <w:divsChild>
            <w:div w:id="122580319">
              <w:marLeft w:val="0"/>
              <w:marRight w:val="0"/>
              <w:marTop w:val="0"/>
              <w:marBottom w:val="0"/>
              <w:divBdr>
                <w:top w:val="none" w:sz="0" w:space="0" w:color="auto"/>
                <w:left w:val="none" w:sz="0" w:space="0" w:color="auto"/>
                <w:bottom w:val="none" w:sz="0" w:space="0" w:color="auto"/>
                <w:right w:val="none" w:sz="0" w:space="0" w:color="auto"/>
              </w:divBdr>
            </w:div>
          </w:divsChild>
        </w:div>
        <w:div w:id="55512372">
          <w:marLeft w:val="0"/>
          <w:marRight w:val="0"/>
          <w:marTop w:val="0"/>
          <w:marBottom w:val="0"/>
          <w:divBdr>
            <w:top w:val="none" w:sz="0" w:space="0" w:color="auto"/>
            <w:left w:val="none" w:sz="0" w:space="0" w:color="auto"/>
            <w:bottom w:val="none" w:sz="0" w:space="0" w:color="auto"/>
            <w:right w:val="none" w:sz="0" w:space="0" w:color="auto"/>
          </w:divBdr>
          <w:divsChild>
            <w:div w:id="1238173503">
              <w:marLeft w:val="0"/>
              <w:marRight w:val="0"/>
              <w:marTop w:val="0"/>
              <w:marBottom w:val="0"/>
              <w:divBdr>
                <w:top w:val="none" w:sz="0" w:space="0" w:color="auto"/>
                <w:left w:val="none" w:sz="0" w:space="0" w:color="auto"/>
                <w:bottom w:val="none" w:sz="0" w:space="0" w:color="auto"/>
                <w:right w:val="none" w:sz="0" w:space="0" w:color="auto"/>
              </w:divBdr>
            </w:div>
          </w:divsChild>
        </w:div>
        <w:div w:id="55515162">
          <w:marLeft w:val="0"/>
          <w:marRight w:val="0"/>
          <w:marTop w:val="0"/>
          <w:marBottom w:val="0"/>
          <w:divBdr>
            <w:top w:val="none" w:sz="0" w:space="0" w:color="auto"/>
            <w:left w:val="none" w:sz="0" w:space="0" w:color="auto"/>
            <w:bottom w:val="none" w:sz="0" w:space="0" w:color="auto"/>
            <w:right w:val="none" w:sz="0" w:space="0" w:color="auto"/>
          </w:divBdr>
          <w:divsChild>
            <w:div w:id="1410425926">
              <w:marLeft w:val="0"/>
              <w:marRight w:val="0"/>
              <w:marTop w:val="0"/>
              <w:marBottom w:val="0"/>
              <w:divBdr>
                <w:top w:val="none" w:sz="0" w:space="0" w:color="auto"/>
                <w:left w:val="none" w:sz="0" w:space="0" w:color="auto"/>
                <w:bottom w:val="none" w:sz="0" w:space="0" w:color="auto"/>
                <w:right w:val="none" w:sz="0" w:space="0" w:color="auto"/>
              </w:divBdr>
            </w:div>
          </w:divsChild>
        </w:div>
        <w:div w:id="55856915">
          <w:marLeft w:val="0"/>
          <w:marRight w:val="0"/>
          <w:marTop w:val="0"/>
          <w:marBottom w:val="0"/>
          <w:divBdr>
            <w:top w:val="none" w:sz="0" w:space="0" w:color="auto"/>
            <w:left w:val="none" w:sz="0" w:space="0" w:color="auto"/>
            <w:bottom w:val="none" w:sz="0" w:space="0" w:color="auto"/>
            <w:right w:val="none" w:sz="0" w:space="0" w:color="auto"/>
          </w:divBdr>
          <w:divsChild>
            <w:div w:id="1238857736">
              <w:marLeft w:val="0"/>
              <w:marRight w:val="0"/>
              <w:marTop w:val="0"/>
              <w:marBottom w:val="0"/>
              <w:divBdr>
                <w:top w:val="none" w:sz="0" w:space="0" w:color="auto"/>
                <w:left w:val="none" w:sz="0" w:space="0" w:color="auto"/>
                <w:bottom w:val="none" w:sz="0" w:space="0" w:color="auto"/>
                <w:right w:val="none" w:sz="0" w:space="0" w:color="auto"/>
              </w:divBdr>
            </w:div>
          </w:divsChild>
        </w:div>
        <w:div w:id="56435502">
          <w:marLeft w:val="0"/>
          <w:marRight w:val="0"/>
          <w:marTop w:val="0"/>
          <w:marBottom w:val="0"/>
          <w:divBdr>
            <w:top w:val="none" w:sz="0" w:space="0" w:color="auto"/>
            <w:left w:val="none" w:sz="0" w:space="0" w:color="auto"/>
            <w:bottom w:val="none" w:sz="0" w:space="0" w:color="auto"/>
            <w:right w:val="none" w:sz="0" w:space="0" w:color="auto"/>
          </w:divBdr>
          <w:divsChild>
            <w:div w:id="1740983171">
              <w:marLeft w:val="0"/>
              <w:marRight w:val="0"/>
              <w:marTop w:val="0"/>
              <w:marBottom w:val="0"/>
              <w:divBdr>
                <w:top w:val="none" w:sz="0" w:space="0" w:color="auto"/>
                <w:left w:val="none" w:sz="0" w:space="0" w:color="auto"/>
                <w:bottom w:val="none" w:sz="0" w:space="0" w:color="auto"/>
                <w:right w:val="none" w:sz="0" w:space="0" w:color="auto"/>
              </w:divBdr>
            </w:div>
          </w:divsChild>
        </w:div>
        <w:div w:id="56515593">
          <w:marLeft w:val="0"/>
          <w:marRight w:val="0"/>
          <w:marTop w:val="0"/>
          <w:marBottom w:val="0"/>
          <w:divBdr>
            <w:top w:val="none" w:sz="0" w:space="0" w:color="auto"/>
            <w:left w:val="none" w:sz="0" w:space="0" w:color="auto"/>
            <w:bottom w:val="none" w:sz="0" w:space="0" w:color="auto"/>
            <w:right w:val="none" w:sz="0" w:space="0" w:color="auto"/>
          </w:divBdr>
          <w:divsChild>
            <w:div w:id="1193568610">
              <w:marLeft w:val="0"/>
              <w:marRight w:val="0"/>
              <w:marTop w:val="0"/>
              <w:marBottom w:val="0"/>
              <w:divBdr>
                <w:top w:val="none" w:sz="0" w:space="0" w:color="auto"/>
                <w:left w:val="none" w:sz="0" w:space="0" w:color="auto"/>
                <w:bottom w:val="none" w:sz="0" w:space="0" w:color="auto"/>
                <w:right w:val="none" w:sz="0" w:space="0" w:color="auto"/>
              </w:divBdr>
            </w:div>
          </w:divsChild>
        </w:div>
        <w:div w:id="57166252">
          <w:marLeft w:val="0"/>
          <w:marRight w:val="0"/>
          <w:marTop w:val="0"/>
          <w:marBottom w:val="0"/>
          <w:divBdr>
            <w:top w:val="none" w:sz="0" w:space="0" w:color="auto"/>
            <w:left w:val="none" w:sz="0" w:space="0" w:color="auto"/>
            <w:bottom w:val="none" w:sz="0" w:space="0" w:color="auto"/>
            <w:right w:val="none" w:sz="0" w:space="0" w:color="auto"/>
          </w:divBdr>
          <w:divsChild>
            <w:div w:id="1234268732">
              <w:marLeft w:val="0"/>
              <w:marRight w:val="0"/>
              <w:marTop w:val="0"/>
              <w:marBottom w:val="0"/>
              <w:divBdr>
                <w:top w:val="none" w:sz="0" w:space="0" w:color="auto"/>
                <w:left w:val="none" w:sz="0" w:space="0" w:color="auto"/>
                <w:bottom w:val="none" w:sz="0" w:space="0" w:color="auto"/>
                <w:right w:val="none" w:sz="0" w:space="0" w:color="auto"/>
              </w:divBdr>
            </w:div>
          </w:divsChild>
        </w:div>
        <w:div w:id="57748584">
          <w:marLeft w:val="0"/>
          <w:marRight w:val="0"/>
          <w:marTop w:val="0"/>
          <w:marBottom w:val="0"/>
          <w:divBdr>
            <w:top w:val="none" w:sz="0" w:space="0" w:color="auto"/>
            <w:left w:val="none" w:sz="0" w:space="0" w:color="auto"/>
            <w:bottom w:val="none" w:sz="0" w:space="0" w:color="auto"/>
            <w:right w:val="none" w:sz="0" w:space="0" w:color="auto"/>
          </w:divBdr>
          <w:divsChild>
            <w:div w:id="990985327">
              <w:marLeft w:val="0"/>
              <w:marRight w:val="0"/>
              <w:marTop w:val="0"/>
              <w:marBottom w:val="0"/>
              <w:divBdr>
                <w:top w:val="none" w:sz="0" w:space="0" w:color="auto"/>
                <w:left w:val="none" w:sz="0" w:space="0" w:color="auto"/>
                <w:bottom w:val="none" w:sz="0" w:space="0" w:color="auto"/>
                <w:right w:val="none" w:sz="0" w:space="0" w:color="auto"/>
              </w:divBdr>
            </w:div>
          </w:divsChild>
        </w:div>
        <w:div w:id="57825123">
          <w:marLeft w:val="0"/>
          <w:marRight w:val="0"/>
          <w:marTop w:val="0"/>
          <w:marBottom w:val="0"/>
          <w:divBdr>
            <w:top w:val="none" w:sz="0" w:space="0" w:color="auto"/>
            <w:left w:val="none" w:sz="0" w:space="0" w:color="auto"/>
            <w:bottom w:val="none" w:sz="0" w:space="0" w:color="auto"/>
            <w:right w:val="none" w:sz="0" w:space="0" w:color="auto"/>
          </w:divBdr>
          <w:divsChild>
            <w:div w:id="898905552">
              <w:marLeft w:val="0"/>
              <w:marRight w:val="0"/>
              <w:marTop w:val="0"/>
              <w:marBottom w:val="0"/>
              <w:divBdr>
                <w:top w:val="none" w:sz="0" w:space="0" w:color="auto"/>
                <w:left w:val="none" w:sz="0" w:space="0" w:color="auto"/>
                <w:bottom w:val="none" w:sz="0" w:space="0" w:color="auto"/>
                <w:right w:val="none" w:sz="0" w:space="0" w:color="auto"/>
              </w:divBdr>
            </w:div>
          </w:divsChild>
        </w:div>
        <w:div w:id="57946275">
          <w:marLeft w:val="0"/>
          <w:marRight w:val="0"/>
          <w:marTop w:val="0"/>
          <w:marBottom w:val="0"/>
          <w:divBdr>
            <w:top w:val="none" w:sz="0" w:space="0" w:color="auto"/>
            <w:left w:val="none" w:sz="0" w:space="0" w:color="auto"/>
            <w:bottom w:val="none" w:sz="0" w:space="0" w:color="auto"/>
            <w:right w:val="none" w:sz="0" w:space="0" w:color="auto"/>
          </w:divBdr>
          <w:divsChild>
            <w:div w:id="1092968705">
              <w:marLeft w:val="0"/>
              <w:marRight w:val="0"/>
              <w:marTop w:val="0"/>
              <w:marBottom w:val="0"/>
              <w:divBdr>
                <w:top w:val="none" w:sz="0" w:space="0" w:color="auto"/>
                <w:left w:val="none" w:sz="0" w:space="0" w:color="auto"/>
                <w:bottom w:val="none" w:sz="0" w:space="0" w:color="auto"/>
                <w:right w:val="none" w:sz="0" w:space="0" w:color="auto"/>
              </w:divBdr>
            </w:div>
          </w:divsChild>
        </w:div>
        <w:div w:id="58216048">
          <w:marLeft w:val="0"/>
          <w:marRight w:val="0"/>
          <w:marTop w:val="0"/>
          <w:marBottom w:val="0"/>
          <w:divBdr>
            <w:top w:val="none" w:sz="0" w:space="0" w:color="auto"/>
            <w:left w:val="none" w:sz="0" w:space="0" w:color="auto"/>
            <w:bottom w:val="none" w:sz="0" w:space="0" w:color="auto"/>
            <w:right w:val="none" w:sz="0" w:space="0" w:color="auto"/>
          </w:divBdr>
          <w:divsChild>
            <w:div w:id="1617172545">
              <w:marLeft w:val="0"/>
              <w:marRight w:val="0"/>
              <w:marTop w:val="0"/>
              <w:marBottom w:val="0"/>
              <w:divBdr>
                <w:top w:val="none" w:sz="0" w:space="0" w:color="auto"/>
                <w:left w:val="none" w:sz="0" w:space="0" w:color="auto"/>
                <w:bottom w:val="none" w:sz="0" w:space="0" w:color="auto"/>
                <w:right w:val="none" w:sz="0" w:space="0" w:color="auto"/>
              </w:divBdr>
            </w:div>
          </w:divsChild>
        </w:div>
        <w:div w:id="58283407">
          <w:marLeft w:val="0"/>
          <w:marRight w:val="0"/>
          <w:marTop w:val="0"/>
          <w:marBottom w:val="0"/>
          <w:divBdr>
            <w:top w:val="none" w:sz="0" w:space="0" w:color="auto"/>
            <w:left w:val="none" w:sz="0" w:space="0" w:color="auto"/>
            <w:bottom w:val="none" w:sz="0" w:space="0" w:color="auto"/>
            <w:right w:val="none" w:sz="0" w:space="0" w:color="auto"/>
          </w:divBdr>
          <w:divsChild>
            <w:div w:id="1539856627">
              <w:marLeft w:val="0"/>
              <w:marRight w:val="0"/>
              <w:marTop w:val="0"/>
              <w:marBottom w:val="0"/>
              <w:divBdr>
                <w:top w:val="none" w:sz="0" w:space="0" w:color="auto"/>
                <w:left w:val="none" w:sz="0" w:space="0" w:color="auto"/>
                <w:bottom w:val="none" w:sz="0" w:space="0" w:color="auto"/>
                <w:right w:val="none" w:sz="0" w:space="0" w:color="auto"/>
              </w:divBdr>
            </w:div>
          </w:divsChild>
        </w:div>
        <w:div w:id="58746457">
          <w:marLeft w:val="0"/>
          <w:marRight w:val="0"/>
          <w:marTop w:val="0"/>
          <w:marBottom w:val="0"/>
          <w:divBdr>
            <w:top w:val="none" w:sz="0" w:space="0" w:color="auto"/>
            <w:left w:val="none" w:sz="0" w:space="0" w:color="auto"/>
            <w:bottom w:val="none" w:sz="0" w:space="0" w:color="auto"/>
            <w:right w:val="none" w:sz="0" w:space="0" w:color="auto"/>
          </w:divBdr>
          <w:divsChild>
            <w:div w:id="1177383831">
              <w:marLeft w:val="0"/>
              <w:marRight w:val="0"/>
              <w:marTop w:val="0"/>
              <w:marBottom w:val="0"/>
              <w:divBdr>
                <w:top w:val="none" w:sz="0" w:space="0" w:color="auto"/>
                <w:left w:val="none" w:sz="0" w:space="0" w:color="auto"/>
                <w:bottom w:val="none" w:sz="0" w:space="0" w:color="auto"/>
                <w:right w:val="none" w:sz="0" w:space="0" w:color="auto"/>
              </w:divBdr>
            </w:div>
          </w:divsChild>
        </w:div>
        <w:div w:id="58988085">
          <w:marLeft w:val="0"/>
          <w:marRight w:val="0"/>
          <w:marTop w:val="0"/>
          <w:marBottom w:val="0"/>
          <w:divBdr>
            <w:top w:val="none" w:sz="0" w:space="0" w:color="auto"/>
            <w:left w:val="none" w:sz="0" w:space="0" w:color="auto"/>
            <w:bottom w:val="none" w:sz="0" w:space="0" w:color="auto"/>
            <w:right w:val="none" w:sz="0" w:space="0" w:color="auto"/>
          </w:divBdr>
          <w:divsChild>
            <w:div w:id="249699547">
              <w:marLeft w:val="0"/>
              <w:marRight w:val="0"/>
              <w:marTop w:val="0"/>
              <w:marBottom w:val="0"/>
              <w:divBdr>
                <w:top w:val="none" w:sz="0" w:space="0" w:color="auto"/>
                <w:left w:val="none" w:sz="0" w:space="0" w:color="auto"/>
                <w:bottom w:val="none" w:sz="0" w:space="0" w:color="auto"/>
                <w:right w:val="none" w:sz="0" w:space="0" w:color="auto"/>
              </w:divBdr>
            </w:div>
          </w:divsChild>
        </w:div>
        <w:div w:id="59328217">
          <w:marLeft w:val="0"/>
          <w:marRight w:val="0"/>
          <w:marTop w:val="0"/>
          <w:marBottom w:val="0"/>
          <w:divBdr>
            <w:top w:val="none" w:sz="0" w:space="0" w:color="auto"/>
            <w:left w:val="none" w:sz="0" w:space="0" w:color="auto"/>
            <w:bottom w:val="none" w:sz="0" w:space="0" w:color="auto"/>
            <w:right w:val="none" w:sz="0" w:space="0" w:color="auto"/>
          </w:divBdr>
          <w:divsChild>
            <w:div w:id="859511917">
              <w:marLeft w:val="0"/>
              <w:marRight w:val="0"/>
              <w:marTop w:val="0"/>
              <w:marBottom w:val="0"/>
              <w:divBdr>
                <w:top w:val="none" w:sz="0" w:space="0" w:color="auto"/>
                <w:left w:val="none" w:sz="0" w:space="0" w:color="auto"/>
                <w:bottom w:val="none" w:sz="0" w:space="0" w:color="auto"/>
                <w:right w:val="none" w:sz="0" w:space="0" w:color="auto"/>
              </w:divBdr>
            </w:div>
          </w:divsChild>
        </w:div>
        <w:div w:id="59444484">
          <w:marLeft w:val="0"/>
          <w:marRight w:val="0"/>
          <w:marTop w:val="0"/>
          <w:marBottom w:val="0"/>
          <w:divBdr>
            <w:top w:val="none" w:sz="0" w:space="0" w:color="auto"/>
            <w:left w:val="none" w:sz="0" w:space="0" w:color="auto"/>
            <w:bottom w:val="none" w:sz="0" w:space="0" w:color="auto"/>
            <w:right w:val="none" w:sz="0" w:space="0" w:color="auto"/>
          </w:divBdr>
          <w:divsChild>
            <w:div w:id="1801603654">
              <w:marLeft w:val="0"/>
              <w:marRight w:val="0"/>
              <w:marTop w:val="0"/>
              <w:marBottom w:val="0"/>
              <w:divBdr>
                <w:top w:val="none" w:sz="0" w:space="0" w:color="auto"/>
                <w:left w:val="none" w:sz="0" w:space="0" w:color="auto"/>
                <w:bottom w:val="none" w:sz="0" w:space="0" w:color="auto"/>
                <w:right w:val="none" w:sz="0" w:space="0" w:color="auto"/>
              </w:divBdr>
            </w:div>
          </w:divsChild>
        </w:div>
        <w:div w:id="59640018">
          <w:marLeft w:val="0"/>
          <w:marRight w:val="0"/>
          <w:marTop w:val="0"/>
          <w:marBottom w:val="0"/>
          <w:divBdr>
            <w:top w:val="none" w:sz="0" w:space="0" w:color="auto"/>
            <w:left w:val="none" w:sz="0" w:space="0" w:color="auto"/>
            <w:bottom w:val="none" w:sz="0" w:space="0" w:color="auto"/>
            <w:right w:val="none" w:sz="0" w:space="0" w:color="auto"/>
          </w:divBdr>
          <w:divsChild>
            <w:div w:id="1070155731">
              <w:marLeft w:val="0"/>
              <w:marRight w:val="0"/>
              <w:marTop w:val="0"/>
              <w:marBottom w:val="0"/>
              <w:divBdr>
                <w:top w:val="none" w:sz="0" w:space="0" w:color="auto"/>
                <w:left w:val="none" w:sz="0" w:space="0" w:color="auto"/>
                <w:bottom w:val="none" w:sz="0" w:space="0" w:color="auto"/>
                <w:right w:val="none" w:sz="0" w:space="0" w:color="auto"/>
              </w:divBdr>
            </w:div>
          </w:divsChild>
        </w:div>
        <w:div w:id="59836248">
          <w:marLeft w:val="0"/>
          <w:marRight w:val="0"/>
          <w:marTop w:val="0"/>
          <w:marBottom w:val="0"/>
          <w:divBdr>
            <w:top w:val="none" w:sz="0" w:space="0" w:color="auto"/>
            <w:left w:val="none" w:sz="0" w:space="0" w:color="auto"/>
            <w:bottom w:val="none" w:sz="0" w:space="0" w:color="auto"/>
            <w:right w:val="none" w:sz="0" w:space="0" w:color="auto"/>
          </w:divBdr>
          <w:divsChild>
            <w:div w:id="1867139604">
              <w:marLeft w:val="0"/>
              <w:marRight w:val="0"/>
              <w:marTop w:val="0"/>
              <w:marBottom w:val="0"/>
              <w:divBdr>
                <w:top w:val="none" w:sz="0" w:space="0" w:color="auto"/>
                <w:left w:val="none" w:sz="0" w:space="0" w:color="auto"/>
                <w:bottom w:val="none" w:sz="0" w:space="0" w:color="auto"/>
                <w:right w:val="none" w:sz="0" w:space="0" w:color="auto"/>
              </w:divBdr>
            </w:div>
          </w:divsChild>
        </w:div>
        <w:div w:id="60060901">
          <w:marLeft w:val="0"/>
          <w:marRight w:val="0"/>
          <w:marTop w:val="0"/>
          <w:marBottom w:val="0"/>
          <w:divBdr>
            <w:top w:val="none" w:sz="0" w:space="0" w:color="auto"/>
            <w:left w:val="none" w:sz="0" w:space="0" w:color="auto"/>
            <w:bottom w:val="none" w:sz="0" w:space="0" w:color="auto"/>
            <w:right w:val="none" w:sz="0" w:space="0" w:color="auto"/>
          </w:divBdr>
          <w:divsChild>
            <w:div w:id="684288354">
              <w:marLeft w:val="0"/>
              <w:marRight w:val="0"/>
              <w:marTop w:val="0"/>
              <w:marBottom w:val="0"/>
              <w:divBdr>
                <w:top w:val="none" w:sz="0" w:space="0" w:color="auto"/>
                <w:left w:val="none" w:sz="0" w:space="0" w:color="auto"/>
                <w:bottom w:val="none" w:sz="0" w:space="0" w:color="auto"/>
                <w:right w:val="none" w:sz="0" w:space="0" w:color="auto"/>
              </w:divBdr>
            </w:div>
          </w:divsChild>
        </w:div>
        <w:div w:id="60448639">
          <w:marLeft w:val="0"/>
          <w:marRight w:val="0"/>
          <w:marTop w:val="0"/>
          <w:marBottom w:val="0"/>
          <w:divBdr>
            <w:top w:val="none" w:sz="0" w:space="0" w:color="auto"/>
            <w:left w:val="none" w:sz="0" w:space="0" w:color="auto"/>
            <w:bottom w:val="none" w:sz="0" w:space="0" w:color="auto"/>
            <w:right w:val="none" w:sz="0" w:space="0" w:color="auto"/>
          </w:divBdr>
          <w:divsChild>
            <w:div w:id="2071270818">
              <w:marLeft w:val="0"/>
              <w:marRight w:val="0"/>
              <w:marTop w:val="0"/>
              <w:marBottom w:val="0"/>
              <w:divBdr>
                <w:top w:val="none" w:sz="0" w:space="0" w:color="auto"/>
                <w:left w:val="none" w:sz="0" w:space="0" w:color="auto"/>
                <w:bottom w:val="none" w:sz="0" w:space="0" w:color="auto"/>
                <w:right w:val="none" w:sz="0" w:space="0" w:color="auto"/>
              </w:divBdr>
            </w:div>
          </w:divsChild>
        </w:div>
        <w:div w:id="60637726">
          <w:marLeft w:val="0"/>
          <w:marRight w:val="0"/>
          <w:marTop w:val="0"/>
          <w:marBottom w:val="0"/>
          <w:divBdr>
            <w:top w:val="none" w:sz="0" w:space="0" w:color="auto"/>
            <w:left w:val="none" w:sz="0" w:space="0" w:color="auto"/>
            <w:bottom w:val="none" w:sz="0" w:space="0" w:color="auto"/>
            <w:right w:val="none" w:sz="0" w:space="0" w:color="auto"/>
          </w:divBdr>
          <w:divsChild>
            <w:div w:id="1771510756">
              <w:marLeft w:val="0"/>
              <w:marRight w:val="0"/>
              <w:marTop w:val="0"/>
              <w:marBottom w:val="0"/>
              <w:divBdr>
                <w:top w:val="none" w:sz="0" w:space="0" w:color="auto"/>
                <w:left w:val="none" w:sz="0" w:space="0" w:color="auto"/>
                <w:bottom w:val="none" w:sz="0" w:space="0" w:color="auto"/>
                <w:right w:val="none" w:sz="0" w:space="0" w:color="auto"/>
              </w:divBdr>
            </w:div>
          </w:divsChild>
        </w:div>
        <w:div w:id="60645012">
          <w:marLeft w:val="0"/>
          <w:marRight w:val="0"/>
          <w:marTop w:val="0"/>
          <w:marBottom w:val="0"/>
          <w:divBdr>
            <w:top w:val="none" w:sz="0" w:space="0" w:color="auto"/>
            <w:left w:val="none" w:sz="0" w:space="0" w:color="auto"/>
            <w:bottom w:val="none" w:sz="0" w:space="0" w:color="auto"/>
            <w:right w:val="none" w:sz="0" w:space="0" w:color="auto"/>
          </w:divBdr>
          <w:divsChild>
            <w:div w:id="807015158">
              <w:marLeft w:val="0"/>
              <w:marRight w:val="0"/>
              <w:marTop w:val="0"/>
              <w:marBottom w:val="0"/>
              <w:divBdr>
                <w:top w:val="none" w:sz="0" w:space="0" w:color="auto"/>
                <w:left w:val="none" w:sz="0" w:space="0" w:color="auto"/>
                <w:bottom w:val="none" w:sz="0" w:space="0" w:color="auto"/>
                <w:right w:val="none" w:sz="0" w:space="0" w:color="auto"/>
              </w:divBdr>
            </w:div>
          </w:divsChild>
        </w:div>
        <w:div w:id="60908045">
          <w:marLeft w:val="0"/>
          <w:marRight w:val="0"/>
          <w:marTop w:val="0"/>
          <w:marBottom w:val="0"/>
          <w:divBdr>
            <w:top w:val="none" w:sz="0" w:space="0" w:color="auto"/>
            <w:left w:val="none" w:sz="0" w:space="0" w:color="auto"/>
            <w:bottom w:val="none" w:sz="0" w:space="0" w:color="auto"/>
            <w:right w:val="none" w:sz="0" w:space="0" w:color="auto"/>
          </w:divBdr>
          <w:divsChild>
            <w:div w:id="1404987419">
              <w:marLeft w:val="0"/>
              <w:marRight w:val="0"/>
              <w:marTop w:val="0"/>
              <w:marBottom w:val="0"/>
              <w:divBdr>
                <w:top w:val="none" w:sz="0" w:space="0" w:color="auto"/>
                <w:left w:val="none" w:sz="0" w:space="0" w:color="auto"/>
                <w:bottom w:val="none" w:sz="0" w:space="0" w:color="auto"/>
                <w:right w:val="none" w:sz="0" w:space="0" w:color="auto"/>
              </w:divBdr>
            </w:div>
          </w:divsChild>
        </w:div>
        <w:div w:id="61217232">
          <w:marLeft w:val="0"/>
          <w:marRight w:val="0"/>
          <w:marTop w:val="0"/>
          <w:marBottom w:val="0"/>
          <w:divBdr>
            <w:top w:val="none" w:sz="0" w:space="0" w:color="auto"/>
            <w:left w:val="none" w:sz="0" w:space="0" w:color="auto"/>
            <w:bottom w:val="none" w:sz="0" w:space="0" w:color="auto"/>
            <w:right w:val="none" w:sz="0" w:space="0" w:color="auto"/>
          </w:divBdr>
          <w:divsChild>
            <w:div w:id="1675765202">
              <w:marLeft w:val="0"/>
              <w:marRight w:val="0"/>
              <w:marTop w:val="0"/>
              <w:marBottom w:val="0"/>
              <w:divBdr>
                <w:top w:val="none" w:sz="0" w:space="0" w:color="auto"/>
                <w:left w:val="none" w:sz="0" w:space="0" w:color="auto"/>
                <w:bottom w:val="none" w:sz="0" w:space="0" w:color="auto"/>
                <w:right w:val="none" w:sz="0" w:space="0" w:color="auto"/>
              </w:divBdr>
            </w:div>
          </w:divsChild>
        </w:div>
        <w:div w:id="63069951">
          <w:marLeft w:val="0"/>
          <w:marRight w:val="0"/>
          <w:marTop w:val="0"/>
          <w:marBottom w:val="0"/>
          <w:divBdr>
            <w:top w:val="none" w:sz="0" w:space="0" w:color="auto"/>
            <w:left w:val="none" w:sz="0" w:space="0" w:color="auto"/>
            <w:bottom w:val="none" w:sz="0" w:space="0" w:color="auto"/>
            <w:right w:val="none" w:sz="0" w:space="0" w:color="auto"/>
          </w:divBdr>
          <w:divsChild>
            <w:div w:id="1599406987">
              <w:marLeft w:val="0"/>
              <w:marRight w:val="0"/>
              <w:marTop w:val="0"/>
              <w:marBottom w:val="0"/>
              <w:divBdr>
                <w:top w:val="none" w:sz="0" w:space="0" w:color="auto"/>
                <w:left w:val="none" w:sz="0" w:space="0" w:color="auto"/>
                <w:bottom w:val="none" w:sz="0" w:space="0" w:color="auto"/>
                <w:right w:val="none" w:sz="0" w:space="0" w:color="auto"/>
              </w:divBdr>
            </w:div>
          </w:divsChild>
        </w:div>
        <w:div w:id="63073223">
          <w:marLeft w:val="0"/>
          <w:marRight w:val="0"/>
          <w:marTop w:val="0"/>
          <w:marBottom w:val="0"/>
          <w:divBdr>
            <w:top w:val="none" w:sz="0" w:space="0" w:color="auto"/>
            <w:left w:val="none" w:sz="0" w:space="0" w:color="auto"/>
            <w:bottom w:val="none" w:sz="0" w:space="0" w:color="auto"/>
            <w:right w:val="none" w:sz="0" w:space="0" w:color="auto"/>
          </w:divBdr>
          <w:divsChild>
            <w:div w:id="1755128474">
              <w:marLeft w:val="0"/>
              <w:marRight w:val="0"/>
              <w:marTop w:val="0"/>
              <w:marBottom w:val="0"/>
              <w:divBdr>
                <w:top w:val="none" w:sz="0" w:space="0" w:color="auto"/>
                <w:left w:val="none" w:sz="0" w:space="0" w:color="auto"/>
                <w:bottom w:val="none" w:sz="0" w:space="0" w:color="auto"/>
                <w:right w:val="none" w:sz="0" w:space="0" w:color="auto"/>
              </w:divBdr>
            </w:div>
          </w:divsChild>
        </w:div>
        <w:div w:id="63111216">
          <w:marLeft w:val="0"/>
          <w:marRight w:val="0"/>
          <w:marTop w:val="0"/>
          <w:marBottom w:val="0"/>
          <w:divBdr>
            <w:top w:val="none" w:sz="0" w:space="0" w:color="auto"/>
            <w:left w:val="none" w:sz="0" w:space="0" w:color="auto"/>
            <w:bottom w:val="none" w:sz="0" w:space="0" w:color="auto"/>
            <w:right w:val="none" w:sz="0" w:space="0" w:color="auto"/>
          </w:divBdr>
          <w:divsChild>
            <w:div w:id="1270045526">
              <w:marLeft w:val="0"/>
              <w:marRight w:val="0"/>
              <w:marTop w:val="0"/>
              <w:marBottom w:val="0"/>
              <w:divBdr>
                <w:top w:val="none" w:sz="0" w:space="0" w:color="auto"/>
                <w:left w:val="none" w:sz="0" w:space="0" w:color="auto"/>
                <w:bottom w:val="none" w:sz="0" w:space="0" w:color="auto"/>
                <w:right w:val="none" w:sz="0" w:space="0" w:color="auto"/>
              </w:divBdr>
            </w:div>
          </w:divsChild>
        </w:div>
        <w:div w:id="63570142">
          <w:marLeft w:val="0"/>
          <w:marRight w:val="0"/>
          <w:marTop w:val="0"/>
          <w:marBottom w:val="0"/>
          <w:divBdr>
            <w:top w:val="none" w:sz="0" w:space="0" w:color="auto"/>
            <w:left w:val="none" w:sz="0" w:space="0" w:color="auto"/>
            <w:bottom w:val="none" w:sz="0" w:space="0" w:color="auto"/>
            <w:right w:val="none" w:sz="0" w:space="0" w:color="auto"/>
          </w:divBdr>
          <w:divsChild>
            <w:div w:id="601035067">
              <w:marLeft w:val="0"/>
              <w:marRight w:val="0"/>
              <w:marTop w:val="0"/>
              <w:marBottom w:val="0"/>
              <w:divBdr>
                <w:top w:val="none" w:sz="0" w:space="0" w:color="auto"/>
                <w:left w:val="none" w:sz="0" w:space="0" w:color="auto"/>
                <w:bottom w:val="none" w:sz="0" w:space="0" w:color="auto"/>
                <w:right w:val="none" w:sz="0" w:space="0" w:color="auto"/>
              </w:divBdr>
            </w:div>
          </w:divsChild>
        </w:div>
        <w:div w:id="63721850">
          <w:marLeft w:val="0"/>
          <w:marRight w:val="0"/>
          <w:marTop w:val="0"/>
          <w:marBottom w:val="0"/>
          <w:divBdr>
            <w:top w:val="none" w:sz="0" w:space="0" w:color="auto"/>
            <w:left w:val="none" w:sz="0" w:space="0" w:color="auto"/>
            <w:bottom w:val="none" w:sz="0" w:space="0" w:color="auto"/>
            <w:right w:val="none" w:sz="0" w:space="0" w:color="auto"/>
          </w:divBdr>
          <w:divsChild>
            <w:div w:id="1739786080">
              <w:marLeft w:val="0"/>
              <w:marRight w:val="0"/>
              <w:marTop w:val="0"/>
              <w:marBottom w:val="0"/>
              <w:divBdr>
                <w:top w:val="none" w:sz="0" w:space="0" w:color="auto"/>
                <w:left w:val="none" w:sz="0" w:space="0" w:color="auto"/>
                <w:bottom w:val="none" w:sz="0" w:space="0" w:color="auto"/>
                <w:right w:val="none" w:sz="0" w:space="0" w:color="auto"/>
              </w:divBdr>
            </w:div>
          </w:divsChild>
        </w:div>
        <w:div w:id="64301572">
          <w:marLeft w:val="0"/>
          <w:marRight w:val="0"/>
          <w:marTop w:val="0"/>
          <w:marBottom w:val="0"/>
          <w:divBdr>
            <w:top w:val="none" w:sz="0" w:space="0" w:color="auto"/>
            <w:left w:val="none" w:sz="0" w:space="0" w:color="auto"/>
            <w:bottom w:val="none" w:sz="0" w:space="0" w:color="auto"/>
            <w:right w:val="none" w:sz="0" w:space="0" w:color="auto"/>
          </w:divBdr>
          <w:divsChild>
            <w:div w:id="1430275140">
              <w:marLeft w:val="0"/>
              <w:marRight w:val="0"/>
              <w:marTop w:val="0"/>
              <w:marBottom w:val="0"/>
              <w:divBdr>
                <w:top w:val="none" w:sz="0" w:space="0" w:color="auto"/>
                <w:left w:val="none" w:sz="0" w:space="0" w:color="auto"/>
                <w:bottom w:val="none" w:sz="0" w:space="0" w:color="auto"/>
                <w:right w:val="none" w:sz="0" w:space="0" w:color="auto"/>
              </w:divBdr>
            </w:div>
          </w:divsChild>
        </w:div>
        <w:div w:id="64378893">
          <w:marLeft w:val="0"/>
          <w:marRight w:val="0"/>
          <w:marTop w:val="0"/>
          <w:marBottom w:val="0"/>
          <w:divBdr>
            <w:top w:val="none" w:sz="0" w:space="0" w:color="auto"/>
            <w:left w:val="none" w:sz="0" w:space="0" w:color="auto"/>
            <w:bottom w:val="none" w:sz="0" w:space="0" w:color="auto"/>
            <w:right w:val="none" w:sz="0" w:space="0" w:color="auto"/>
          </w:divBdr>
          <w:divsChild>
            <w:div w:id="1563558612">
              <w:marLeft w:val="0"/>
              <w:marRight w:val="0"/>
              <w:marTop w:val="0"/>
              <w:marBottom w:val="0"/>
              <w:divBdr>
                <w:top w:val="none" w:sz="0" w:space="0" w:color="auto"/>
                <w:left w:val="none" w:sz="0" w:space="0" w:color="auto"/>
                <w:bottom w:val="none" w:sz="0" w:space="0" w:color="auto"/>
                <w:right w:val="none" w:sz="0" w:space="0" w:color="auto"/>
              </w:divBdr>
            </w:div>
          </w:divsChild>
        </w:div>
        <w:div w:id="65080135">
          <w:marLeft w:val="0"/>
          <w:marRight w:val="0"/>
          <w:marTop w:val="0"/>
          <w:marBottom w:val="0"/>
          <w:divBdr>
            <w:top w:val="none" w:sz="0" w:space="0" w:color="auto"/>
            <w:left w:val="none" w:sz="0" w:space="0" w:color="auto"/>
            <w:bottom w:val="none" w:sz="0" w:space="0" w:color="auto"/>
            <w:right w:val="none" w:sz="0" w:space="0" w:color="auto"/>
          </w:divBdr>
          <w:divsChild>
            <w:div w:id="1418140063">
              <w:marLeft w:val="0"/>
              <w:marRight w:val="0"/>
              <w:marTop w:val="0"/>
              <w:marBottom w:val="0"/>
              <w:divBdr>
                <w:top w:val="none" w:sz="0" w:space="0" w:color="auto"/>
                <w:left w:val="none" w:sz="0" w:space="0" w:color="auto"/>
                <w:bottom w:val="none" w:sz="0" w:space="0" w:color="auto"/>
                <w:right w:val="none" w:sz="0" w:space="0" w:color="auto"/>
              </w:divBdr>
            </w:div>
          </w:divsChild>
        </w:div>
        <w:div w:id="65230310">
          <w:marLeft w:val="0"/>
          <w:marRight w:val="0"/>
          <w:marTop w:val="0"/>
          <w:marBottom w:val="0"/>
          <w:divBdr>
            <w:top w:val="none" w:sz="0" w:space="0" w:color="auto"/>
            <w:left w:val="none" w:sz="0" w:space="0" w:color="auto"/>
            <w:bottom w:val="none" w:sz="0" w:space="0" w:color="auto"/>
            <w:right w:val="none" w:sz="0" w:space="0" w:color="auto"/>
          </w:divBdr>
          <w:divsChild>
            <w:div w:id="512378741">
              <w:marLeft w:val="0"/>
              <w:marRight w:val="0"/>
              <w:marTop w:val="0"/>
              <w:marBottom w:val="0"/>
              <w:divBdr>
                <w:top w:val="none" w:sz="0" w:space="0" w:color="auto"/>
                <w:left w:val="none" w:sz="0" w:space="0" w:color="auto"/>
                <w:bottom w:val="none" w:sz="0" w:space="0" w:color="auto"/>
                <w:right w:val="none" w:sz="0" w:space="0" w:color="auto"/>
              </w:divBdr>
            </w:div>
          </w:divsChild>
        </w:div>
        <w:div w:id="66652020">
          <w:marLeft w:val="0"/>
          <w:marRight w:val="0"/>
          <w:marTop w:val="0"/>
          <w:marBottom w:val="0"/>
          <w:divBdr>
            <w:top w:val="none" w:sz="0" w:space="0" w:color="auto"/>
            <w:left w:val="none" w:sz="0" w:space="0" w:color="auto"/>
            <w:bottom w:val="none" w:sz="0" w:space="0" w:color="auto"/>
            <w:right w:val="none" w:sz="0" w:space="0" w:color="auto"/>
          </w:divBdr>
          <w:divsChild>
            <w:div w:id="1633363587">
              <w:marLeft w:val="0"/>
              <w:marRight w:val="0"/>
              <w:marTop w:val="0"/>
              <w:marBottom w:val="0"/>
              <w:divBdr>
                <w:top w:val="none" w:sz="0" w:space="0" w:color="auto"/>
                <w:left w:val="none" w:sz="0" w:space="0" w:color="auto"/>
                <w:bottom w:val="none" w:sz="0" w:space="0" w:color="auto"/>
                <w:right w:val="none" w:sz="0" w:space="0" w:color="auto"/>
              </w:divBdr>
            </w:div>
          </w:divsChild>
        </w:div>
        <w:div w:id="67729057">
          <w:marLeft w:val="0"/>
          <w:marRight w:val="0"/>
          <w:marTop w:val="0"/>
          <w:marBottom w:val="0"/>
          <w:divBdr>
            <w:top w:val="none" w:sz="0" w:space="0" w:color="auto"/>
            <w:left w:val="none" w:sz="0" w:space="0" w:color="auto"/>
            <w:bottom w:val="none" w:sz="0" w:space="0" w:color="auto"/>
            <w:right w:val="none" w:sz="0" w:space="0" w:color="auto"/>
          </w:divBdr>
          <w:divsChild>
            <w:div w:id="1215585066">
              <w:marLeft w:val="0"/>
              <w:marRight w:val="0"/>
              <w:marTop w:val="0"/>
              <w:marBottom w:val="0"/>
              <w:divBdr>
                <w:top w:val="none" w:sz="0" w:space="0" w:color="auto"/>
                <w:left w:val="none" w:sz="0" w:space="0" w:color="auto"/>
                <w:bottom w:val="none" w:sz="0" w:space="0" w:color="auto"/>
                <w:right w:val="none" w:sz="0" w:space="0" w:color="auto"/>
              </w:divBdr>
            </w:div>
          </w:divsChild>
        </w:div>
        <w:div w:id="67849146">
          <w:marLeft w:val="0"/>
          <w:marRight w:val="0"/>
          <w:marTop w:val="0"/>
          <w:marBottom w:val="0"/>
          <w:divBdr>
            <w:top w:val="none" w:sz="0" w:space="0" w:color="auto"/>
            <w:left w:val="none" w:sz="0" w:space="0" w:color="auto"/>
            <w:bottom w:val="none" w:sz="0" w:space="0" w:color="auto"/>
            <w:right w:val="none" w:sz="0" w:space="0" w:color="auto"/>
          </w:divBdr>
          <w:divsChild>
            <w:div w:id="663553798">
              <w:marLeft w:val="0"/>
              <w:marRight w:val="0"/>
              <w:marTop w:val="0"/>
              <w:marBottom w:val="0"/>
              <w:divBdr>
                <w:top w:val="none" w:sz="0" w:space="0" w:color="auto"/>
                <w:left w:val="none" w:sz="0" w:space="0" w:color="auto"/>
                <w:bottom w:val="none" w:sz="0" w:space="0" w:color="auto"/>
                <w:right w:val="none" w:sz="0" w:space="0" w:color="auto"/>
              </w:divBdr>
            </w:div>
          </w:divsChild>
        </w:div>
        <w:div w:id="68964261">
          <w:marLeft w:val="0"/>
          <w:marRight w:val="0"/>
          <w:marTop w:val="0"/>
          <w:marBottom w:val="0"/>
          <w:divBdr>
            <w:top w:val="none" w:sz="0" w:space="0" w:color="auto"/>
            <w:left w:val="none" w:sz="0" w:space="0" w:color="auto"/>
            <w:bottom w:val="none" w:sz="0" w:space="0" w:color="auto"/>
            <w:right w:val="none" w:sz="0" w:space="0" w:color="auto"/>
          </w:divBdr>
          <w:divsChild>
            <w:div w:id="2109227006">
              <w:marLeft w:val="0"/>
              <w:marRight w:val="0"/>
              <w:marTop w:val="0"/>
              <w:marBottom w:val="0"/>
              <w:divBdr>
                <w:top w:val="none" w:sz="0" w:space="0" w:color="auto"/>
                <w:left w:val="none" w:sz="0" w:space="0" w:color="auto"/>
                <w:bottom w:val="none" w:sz="0" w:space="0" w:color="auto"/>
                <w:right w:val="none" w:sz="0" w:space="0" w:color="auto"/>
              </w:divBdr>
            </w:div>
          </w:divsChild>
        </w:div>
        <w:div w:id="69423726">
          <w:marLeft w:val="0"/>
          <w:marRight w:val="0"/>
          <w:marTop w:val="0"/>
          <w:marBottom w:val="0"/>
          <w:divBdr>
            <w:top w:val="none" w:sz="0" w:space="0" w:color="auto"/>
            <w:left w:val="none" w:sz="0" w:space="0" w:color="auto"/>
            <w:bottom w:val="none" w:sz="0" w:space="0" w:color="auto"/>
            <w:right w:val="none" w:sz="0" w:space="0" w:color="auto"/>
          </w:divBdr>
          <w:divsChild>
            <w:div w:id="976909073">
              <w:marLeft w:val="0"/>
              <w:marRight w:val="0"/>
              <w:marTop w:val="0"/>
              <w:marBottom w:val="0"/>
              <w:divBdr>
                <w:top w:val="none" w:sz="0" w:space="0" w:color="auto"/>
                <w:left w:val="none" w:sz="0" w:space="0" w:color="auto"/>
                <w:bottom w:val="none" w:sz="0" w:space="0" w:color="auto"/>
                <w:right w:val="none" w:sz="0" w:space="0" w:color="auto"/>
              </w:divBdr>
            </w:div>
          </w:divsChild>
        </w:div>
        <w:div w:id="69541493">
          <w:marLeft w:val="0"/>
          <w:marRight w:val="0"/>
          <w:marTop w:val="0"/>
          <w:marBottom w:val="0"/>
          <w:divBdr>
            <w:top w:val="none" w:sz="0" w:space="0" w:color="auto"/>
            <w:left w:val="none" w:sz="0" w:space="0" w:color="auto"/>
            <w:bottom w:val="none" w:sz="0" w:space="0" w:color="auto"/>
            <w:right w:val="none" w:sz="0" w:space="0" w:color="auto"/>
          </w:divBdr>
          <w:divsChild>
            <w:div w:id="1992753199">
              <w:marLeft w:val="0"/>
              <w:marRight w:val="0"/>
              <w:marTop w:val="0"/>
              <w:marBottom w:val="0"/>
              <w:divBdr>
                <w:top w:val="none" w:sz="0" w:space="0" w:color="auto"/>
                <w:left w:val="none" w:sz="0" w:space="0" w:color="auto"/>
                <w:bottom w:val="none" w:sz="0" w:space="0" w:color="auto"/>
                <w:right w:val="none" w:sz="0" w:space="0" w:color="auto"/>
              </w:divBdr>
            </w:div>
          </w:divsChild>
        </w:div>
        <w:div w:id="69740727">
          <w:marLeft w:val="0"/>
          <w:marRight w:val="0"/>
          <w:marTop w:val="0"/>
          <w:marBottom w:val="0"/>
          <w:divBdr>
            <w:top w:val="none" w:sz="0" w:space="0" w:color="auto"/>
            <w:left w:val="none" w:sz="0" w:space="0" w:color="auto"/>
            <w:bottom w:val="none" w:sz="0" w:space="0" w:color="auto"/>
            <w:right w:val="none" w:sz="0" w:space="0" w:color="auto"/>
          </w:divBdr>
          <w:divsChild>
            <w:div w:id="1941177821">
              <w:marLeft w:val="0"/>
              <w:marRight w:val="0"/>
              <w:marTop w:val="0"/>
              <w:marBottom w:val="0"/>
              <w:divBdr>
                <w:top w:val="none" w:sz="0" w:space="0" w:color="auto"/>
                <w:left w:val="none" w:sz="0" w:space="0" w:color="auto"/>
                <w:bottom w:val="none" w:sz="0" w:space="0" w:color="auto"/>
                <w:right w:val="none" w:sz="0" w:space="0" w:color="auto"/>
              </w:divBdr>
            </w:div>
          </w:divsChild>
        </w:div>
        <w:div w:id="70930127">
          <w:marLeft w:val="0"/>
          <w:marRight w:val="0"/>
          <w:marTop w:val="0"/>
          <w:marBottom w:val="0"/>
          <w:divBdr>
            <w:top w:val="none" w:sz="0" w:space="0" w:color="auto"/>
            <w:left w:val="none" w:sz="0" w:space="0" w:color="auto"/>
            <w:bottom w:val="none" w:sz="0" w:space="0" w:color="auto"/>
            <w:right w:val="none" w:sz="0" w:space="0" w:color="auto"/>
          </w:divBdr>
          <w:divsChild>
            <w:div w:id="1185361603">
              <w:marLeft w:val="0"/>
              <w:marRight w:val="0"/>
              <w:marTop w:val="0"/>
              <w:marBottom w:val="0"/>
              <w:divBdr>
                <w:top w:val="none" w:sz="0" w:space="0" w:color="auto"/>
                <w:left w:val="none" w:sz="0" w:space="0" w:color="auto"/>
                <w:bottom w:val="none" w:sz="0" w:space="0" w:color="auto"/>
                <w:right w:val="none" w:sz="0" w:space="0" w:color="auto"/>
              </w:divBdr>
            </w:div>
          </w:divsChild>
        </w:div>
        <w:div w:id="71200744">
          <w:marLeft w:val="0"/>
          <w:marRight w:val="0"/>
          <w:marTop w:val="0"/>
          <w:marBottom w:val="0"/>
          <w:divBdr>
            <w:top w:val="none" w:sz="0" w:space="0" w:color="auto"/>
            <w:left w:val="none" w:sz="0" w:space="0" w:color="auto"/>
            <w:bottom w:val="none" w:sz="0" w:space="0" w:color="auto"/>
            <w:right w:val="none" w:sz="0" w:space="0" w:color="auto"/>
          </w:divBdr>
          <w:divsChild>
            <w:div w:id="1739597236">
              <w:marLeft w:val="0"/>
              <w:marRight w:val="0"/>
              <w:marTop w:val="0"/>
              <w:marBottom w:val="0"/>
              <w:divBdr>
                <w:top w:val="none" w:sz="0" w:space="0" w:color="auto"/>
                <w:left w:val="none" w:sz="0" w:space="0" w:color="auto"/>
                <w:bottom w:val="none" w:sz="0" w:space="0" w:color="auto"/>
                <w:right w:val="none" w:sz="0" w:space="0" w:color="auto"/>
              </w:divBdr>
            </w:div>
          </w:divsChild>
        </w:div>
        <w:div w:id="71585798">
          <w:marLeft w:val="0"/>
          <w:marRight w:val="0"/>
          <w:marTop w:val="0"/>
          <w:marBottom w:val="0"/>
          <w:divBdr>
            <w:top w:val="none" w:sz="0" w:space="0" w:color="auto"/>
            <w:left w:val="none" w:sz="0" w:space="0" w:color="auto"/>
            <w:bottom w:val="none" w:sz="0" w:space="0" w:color="auto"/>
            <w:right w:val="none" w:sz="0" w:space="0" w:color="auto"/>
          </w:divBdr>
          <w:divsChild>
            <w:div w:id="1402632050">
              <w:marLeft w:val="0"/>
              <w:marRight w:val="0"/>
              <w:marTop w:val="0"/>
              <w:marBottom w:val="0"/>
              <w:divBdr>
                <w:top w:val="none" w:sz="0" w:space="0" w:color="auto"/>
                <w:left w:val="none" w:sz="0" w:space="0" w:color="auto"/>
                <w:bottom w:val="none" w:sz="0" w:space="0" w:color="auto"/>
                <w:right w:val="none" w:sz="0" w:space="0" w:color="auto"/>
              </w:divBdr>
            </w:div>
          </w:divsChild>
        </w:div>
        <w:div w:id="71972284">
          <w:marLeft w:val="0"/>
          <w:marRight w:val="0"/>
          <w:marTop w:val="0"/>
          <w:marBottom w:val="0"/>
          <w:divBdr>
            <w:top w:val="none" w:sz="0" w:space="0" w:color="auto"/>
            <w:left w:val="none" w:sz="0" w:space="0" w:color="auto"/>
            <w:bottom w:val="none" w:sz="0" w:space="0" w:color="auto"/>
            <w:right w:val="none" w:sz="0" w:space="0" w:color="auto"/>
          </w:divBdr>
          <w:divsChild>
            <w:div w:id="1851289017">
              <w:marLeft w:val="0"/>
              <w:marRight w:val="0"/>
              <w:marTop w:val="0"/>
              <w:marBottom w:val="0"/>
              <w:divBdr>
                <w:top w:val="none" w:sz="0" w:space="0" w:color="auto"/>
                <w:left w:val="none" w:sz="0" w:space="0" w:color="auto"/>
                <w:bottom w:val="none" w:sz="0" w:space="0" w:color="auto"/>
                <w:right w:val="none" w:sz="0" w:space="0" w:color="auto"/>
              </w:divBdr>
            </w:div>
          </w:divsChild>
        </w:div>
        <w:div w:id="71976941">
          <w:marLeft w:val="0"/>
          <w:marRight w:val="0"/>
          <w:marTop w:val="0"/>
          <w:marBottom w:val="0"/>
          <w:divBdr>
            <w:top w:val="none" w:sz="0" w:space="0" w:color="auto"/>
            <w:left w:val="none" w:sz="0" w:space="0" w:color="auto"/>
            <w:bottom w:val="none" w:sz="0" w:space="0" w:color="auto"/>
            <w:right w:val="none" w:sz="0" w:space="0" w:color="auto"/>
          </w:divBdr>
          <w:divsChild>
            <w:div w:id="1199512341">
              <w:marLeft w:val="0"/>
              <w:marRight w:val="0"/>
              <w:marTop w:val="0"/>
              <w:marBottom w:val="0"/>
              <w:divBdr>
                <w:top w:val="none" w:sz="0" w:space="0" w:color="auto"/>
                <w:left w:val="none" w:sz="0" w:space="0" w:color="auto"/>
                <w:bottom w:val="none" w:sz="0" w:space="0" w:color="auto"/>
                <w:right w:val="none" w:sz="0" w:space="0" w:color="auto"/>
              </w:divBdr>
            </w:div>
          </w:divsChild>
        </w:div>
        <w:div w:id="72044772">
          <w:marLeft w:val="0"/>
          <w:marRight w:val="0"/>
          <w:marTop w:val="0"/>
          <w:marBottom w:val="0"/>
          <w:divBdr>
            <w:top w:val="none" w:sz="0" w:space="0" w:color="auto"/>
            <w:left w:val="none" w:sz="0" w:space="0" w:color="auto"/>
            <w:bottom w:val="none" w:sz="0" w:space="0" w:color="auto"/>
            <w:right w:val="none" w:sz="0" w:space="0" w:color="auto"/>
          </w:divBdr>
          <w:divsChild>
            <w:div w:id="378549358">
              <w:marLeft w:val="0"/>
              <w:marRight w:val="0"/>
              <w:marTop w:val="0"/>
              <w:marBottom w:val="0"/>
              <w:divBdr>
                <w:top w:val="none" w:sz="0" w:space="0" w:color="auto"/>
                <w:left w:val="none" w:sz="0" w:space="0" w:color="auto"/>
                <w:bottom w:val="none" w:sz="0" w:space="0" w:color="auto"/>
                <w:right w:val="none" w:sz="0" w:space="0" w:color="auto"/>
              </w:divBdr>
            </w:div>
          </w:divsChild>
        </w:div>
        <w:div w:id="72704341">
          <w:marLeft w:val="0"/>
          <w:marRight w:val="0"/>
          <w:marTop w:val="0"/>
          <w:marBottom w:val="0"/>
          <w:divBdr>
            <w:top w:val="none" w:sz="0" w:space="0" w:color="auto"/>
            <w:left w:val="none" w:sz="0" w:space="0" w:color="auto"/>
            <w:bottom w:val="none" w:sz="0" w:space="0" w:color="auto"/>
            <w:right w:val="none" w:sz="0" w:space="0" w:color="auto"/>
          </w:divBdr>
          <w:divsChild>
            <w:div w:id="1236815457">
              <w:marLeft w:val="0"/>
              <w:marRight w:val="0"/>
              <w:marTop w:val="0"/>
              <w:marBottom w:val="0"/>
              <w:divBdr>
                <w:top w:val="none" w:sz="0" w:space="0" w:color="auto"/>
                <w:left w:val="none" w:sz="0" w:space="0" w:color="auto"/>
                <w:bottom w:val="none" w:sz="0" w:space="0" w:color="auto"/>
                <w:right w:val="none" w:sz="0" w:space="0" w:color="auto"/>
              </w:divBdr>
            </w:div>
          </w:divsChild>
        </w:div>
        <w:div w:id="72823179">
          <w:marLeft w:val="0"/>
          <w:marRight w:val="0"/>
          <w:marTop w:val="0"/>
          <w:marBottom w:val="0"/>
          <w:divBdr>
            <w:top w:val="none" w:sz="0" w:space="0" w:color="auto"/>
            <w:left w:val="none" w:sz="0" w:space="0" w:color="auto"/>
            <w:bottom w:val="none" w:sz="0" w:space="0" w:color="auto"/>
            <w:right w:val="none" w:sz="0" w:space="0" w:color="auto"/>
          </w:divBdr>
          <w:divsChild>
            <w:div w:id="1474566893">
              <w:marLeft w:val="0"/>
              <w:marRight w:val="0"/>
              <w:marTop w:val="0"/>
              <w:marBottom w:val="0"/>
              <w:divBdr>
                <w:top w:val="none" w:sz="0" w:space="0" w:color="auto"/>
                <w:left w:val="none" w:sz="0" w:space="0" w:color="auto"/>
                <w:bottom w:val="none" w:sz="0" w:space="0" w:color="auto"/>
                <w:right w:val="none" w:sz="0" w:space="0" w:color="auto"/>
              </w:divBdr>
            </w:div>
          </w:divsChild>
        </w:div>
        <w:div w:id="72967954">
          <w:marLeft w:val="0"/>
          <w:marRight w:val="0"/>
          <w:marTop w:val="0"/>
          <w:marBottom w:val="0"/>
          <w:divBdr>
            <w:top w:val="none" w:sz="0" w:space="0" w:color="auto"/>
            <w:left w:val="none" w:sz="0" w:space="0" w:color="auto"/>
            <w:bottom w:val="none" w:sz="0" w:space="0" w:color="auto"/>
            <w:right w:val="none" w:sz="0" w:space="0" w:color="auto"/>
          </w:divBdr>
          <w:divsChild>
            <w:div w:id="2102753879">
              <w:marLeft w:val="0"/>
              <w:marRight w:val="0"/>
              <w:marTop w:val="0"/>
              <w:marBottom w:val="0"/>
              <w:divBdr>
                <w:top w:val="none" w:sz="0" w:space="0" w:color="auto"/>
                <w:left w:val="none" w:sz="0" w:space="0" w:color="auto"/>
                <w:bottom w:val="none" w:sz="0" w:space="0" w:color="auto"/>
                <w:right w:val="none" w:sz="0" w:space="0" w:color="auto"/>
              </w:divBdr>
            </w:div>
          </w:divsChild>
        </w:div>
        <w:div w:id="73406354">
          <w:marLeft w:val="0"/>
          <w:marRight w:val="0"/>
          <w:marTop w:val="0"/>
          <w:marBottom w:val="0"/>
          <w:divBdr>
            <w:top w:val="none" w:sz="0" w:space="0" w:color="auto"/>
            <w:left w:val="none" w:sz="0" w:space="0" w:color="auto"/>
            <w:bottom w:val="none" w:sz="0" w:space="0" w:color="auto"/>
            <w:right w:val="none" w:sz="0" w:space="0" w:color="auto"/>
          </w:divBdr>
          <w:divsChild>
            <w:div w:id="457718908">
              <w:marLeft w:val="0"/>
              <w:marRight w:val="0"/>
              <w:marTop w:val="0"/>
              <w:marBottom w:val="0"/>
              <w:divBdr>
                <w:top w:val="none" w:sz="0" w:space="0" w:color="auto"/>
                <w:left w:val="none" w:sz="0" w:space="0" w:color="auto"/>
                <w:bottom w:val="none" w:sz="0" w:space="0" w:color="auto"/>
                <w:right w:val="none" w:sz="0" w:space="0" w:color="auto"/>
              </w:divBdr>
            </w:div>
          </w:divsChild>
        </w:div>
        <w:div w:id="73432909">
          <w:marLeft w:val="0"/>
          <w:marRight w:val="0"/>
          <w:marTop w:val="0"/>
          <w:marBottom w:val="0"/>
          <w:divBdr>
            <w:top w:val="none" w:sz="0" w:space="0" w:color="auto"/>
            <w:left w:val="none" w:sz="0" w:space="0" w:color="auto"/>
            <w:bottom w:val="none" w:sz="0" w:space="0" w:color="auto"/>
            <w:right w:val="none" w:sz="0" w:space="0" w:color="auto"/>
          </w:divBdr>
          <w:divsChild>
            <w:div w:id="289630042">
              <w:marLeft w:val="0"/>
              <w:marRight w:val="0"/>
              <w:marTop w:val="0"/>
              <w:marBottom w:val="0"/>
              <w:divBdr>
                <w:top w:val="none" w:sz="0" w:space="0" w:color="auto"/>
                <w:left w:val="none" w:sz="0" w:space="0" w:color="auto"/>
                <w:bottom w:val="none" w:sz="0" w:space="0" w:color="auto"/>
                <w:right w:val="none" w:sz="0" w:space="0" w:color="auto"/>
              </w:divBdr>
            </w:div>
          </w:divsChild>
        </w:div>
        <w:div w:id="73669660">
          <w:marLeft w:val="0"/>
          <w:marRight w:val="0"/>
          <w:marTop w:val="0"/>
          <w:marBottom w:val="0"/>
          <w:divBdr>
            <w:top w:val="none" w:sz="0" w:space="0" w:color="auto"/>
            <w:left w:val="none" w:sz="0" w:space="0" w:color="auto"/>
            <w:bottom w:val="none" w:sz="0" w:space="0" w:color="auto"/>
            <w:right w:val="none" w:sz="0" w:space="0" w:color="auto"/>
          </w:divBdr>
          <w:divsChild>
            <w:div w:id="564071992">
              <w:marLeft w:val="0"/>
              <w:marRight w:val="0"/>
              <w:marTop w:val="0"/>
              <w:marBottom w:val="0"/>
              <w:divBdr>
                <w:top w:val="none" w:sz="0" w:space="0" w:color="auto"/>
                <w:left w:val="none" w:sz="0" w:space="0" w:color="auto"/>
                <w:bottom w:val="none" w:sz="0" w:space="0" w:color="auto"/>
                <w:right w:val="none" w:sz="0" w:space="0" w:color="auto"/>
              </w:divBdr>
            </w:div>
          </w:divsChild>
        </w:div>
        <w:div w:id="73750837">
          <w:marLeft w:val="0"/>
          <w:marRight w:val="0"/>
          <w:marTop w:val="0"/>
          <w:marBottom w:val="0"/>
          <w:divBdr>
            <w:top w:val="none" w:sz="0" w:space="0" w:color="auto"/>
            <w:left w:val="none" w:sz="0" w:space="0" w:color="auto"/>
            <w:bottom w:val="none" w:sz="0" w:space="0" w:color="auto"/>
            <w:right w:val="none" w:sz="0" w:space="0" w:color="auto"/>
          </w:divBdr>
          <w:divsChild>
            <w:div w:id="149836582">
              <w:marLeft w:val="0"/>
              <w:marRight w:val="0"/>
              <w:marTop w:val="0"/>
              <w:marBottom w:val="0"/>
              <w:divBdr>
                <w:top w:val="none" w:sz="0" w:space="0" w:color="auto"/>
                <w:left w:val="none" w:sz="0" w:space="0" w:color="auto"/>
                <w:bottom w:val="none" w:sz="0" w:space="0" w:color="auto"/>
                <w:right w:val="none" w:sz="0" w:space="0" w:color="auto"/>
              </w:divBdr>
            </w:div>
          </w:divsChild>
        </w:div>
        <w:div w:id="74129695">
          <w:marLeft w:val="0"/>
          <w:marRight w:val="0"/>
          <w:marTop w:val="0"/>
          <w:marBottom w:val="0"/>
          <w:divBdr>
            <w:top w:val="none" w:sz="0" w:space="0" w:color="auto"/>
            <w:left w:val="none" w:sz="0" w:space="0" w:color="auto"/>
            <w:bottom w:val="none" w:sz="0" w:space="0" w:color="auto"/>
            <w:right w:val="none" w:sz="0" w:space="0" w:color="auto"/>
          </w:divBdr>
          <w:divsChild>
            <w:div w:id="186673920">
              <w:marLeft w:val="0"/>
              <w:marRight w:val="0"/>
              <w:marTop w:val="0"/>
              <w:marBottom w:val="0"/>
              <w:divBdr>
                <w:top w:val="none" w:sz="0" w:space="0" w:color="auto"/>
                <w:left w:val="none" w:sz="0" w:space="0" w:color="auto"/>
                <w:bottom w:val="none" w:sz="0" w:space="0" w:color="auto"/>
                <w:right w:val="none" w:sz="0" w:space="0" w:color="auto"/>
              </w:divBdr>
            </w:div>
          </w:divsChild>
        </w:div>
        <w:div w:id="74590100">
          <w:marLeft w:val="0"/>
          <w:marRight w:val="0"/>
          <w:marTop w:val="0"/>
          <w:marBottom w:val="0"/>
          <w:divBdr>
            <w:top w:val="none" w:sz="0" w:space="0" w:color="auto"/>
            <w:left w:val="none" w:sz="0" w:space="0" w:color="auto"/>
            <w:bottom w:val="none" w:sz="0" w:space="0" w:color="auto"/>
            <w:right w:val="none" w:sz="0" w:space="0" w:color="auto"/>
          </w:divBdr>
          <w:divsChild>
            <w:div w:id="1745906359">
              <w:marLeft w:val="0"/>
              <w:marRight w:val="0"/>
              <w:marTop w:val="0"/>
              <w:marBottom w:val="0"/>
              <w:divBdr>
                <w:top w:val="none" w:sz="0" w:space="0" w:color="auto"/>
                <w:left w:val="none" w:sz="0" w:space="0" w:color="auto"/>
                <w:bottom w:val="none" w:sz="0" w:space="0" w:color="auto"/>
                <w:right w:val="none" w:sz="0" w:space="0" w:color="auto"/>
              </w:divBdr>
            </w:div>
          </w:divsChild>
        </w:div>
        <w:div w:id="74672968">
          <w:marLeft w:val="0"/>
          <w:marRight w:val="0"/>
          <w:marTop w:val="0"/>
          <w:marBottom w:val="0"/>
          <w:divBdr>
            <w:top w:val="none" w:sz="0" w:space="0" w:color="auto"/>
            <w:left w:val="none" w:sz="0" w:space="0" w:color="auto"/>
            <w:bottom w:val="none" w:sz="0" w:space="0" w:color="auto"/>
            <w:right w:val="none" w:sz="0" w:space="0" w:color="auto"/>
          </w:divBdr>
          <w:divsChild>
            <w:div w:id="2138377517">
              <w:marLeft w:val="0"/>
              <w:marRight w:val="0"/>
              <w:marTop w:val="0"/>
              <w:marBottom w:val="0"/>
              <w:divBdr>
                <w:top w:val="none" w:sz="0" w:space="0" w:color="auto"/>
                <w:left w:val="none" w:sz="0" w:space="0" w:color="auto"/>
                <w:bottom w:val="none" w:sz="0" w:space="0" w:color="auto"/>
                <w:right w:val="none" w:sz="0" w:space="0" w:color="auto"/>
              </w:divBdr>
            </w:div>
          </w:divsChild>
        </w:div>
        <w:div w:id="76171030">
          <w:marLeft w:val="0"/>
          <w:marRight w:val="0"/>
          <w:marTop w:val="0"/>
          <w:marBottom w:val="0"/>
          <w:divBdr>
            <w:top w:val="none" w:sz="0" w:space="0" w:color="auto"/>
            <w:left w:val="none" w:sz="0" w:space="0" w:color="auto"/>
            <w:bottom w:val="none" w:sz="0" w:space="0" w:color="auto"/>
            <w:right w:val="none" w:sz="0" w:space="0" w:color="auto"/>
          </w:divBdr>
          <w:divsChild>
            <w:div w:id="1615600702">
              <w:marLeft w:val="0"/>
              <w:marRight w:val="0"/>
              <w:marTop w:val="0"/>
              <w:marBottom w:val="0"/>
              <w:divBdr>
                <w:top w:val="none" w:sz="0" w:space="0" w:color="auto"/>
                <w:left w:val="none" w:sz="0" w:space="0" w:color="auto"/>
                <w:bottom w:val="none" w:sz="0" w:space="0" w:color="auto"/>
                <w:right w:val="none" w:sz="0" w:space="0" w:color="auto"/>
              </w:divBdr>
            </w:div>
          </w:divsChild>
        </w:div>
        <w:div w:id="76296010">
          <w:marLeft w:val="0"/>
          <w:marRight w:val="0"/>
          <w:marTop w:val="0"/>
          <w:marBottom w:val="0"/>
          <w:divBdr>
            <w:top w:val="none" w:sz="0" w:space="0" w:color="auto"/>
            <w:left w:val="none" w:sz="0" w:space="0" w:color="auto"/>
            <w:bottom w:val="none" w:sz="0" w:space="0" w:color="auto"/>
            <w:right w:val="none" w:sz="0" w:space="0" w:color="auto"/>
          </w:divBdr>
          <w:divsChild>
            <w:div w:id="1861163490">
              <w:marLeft w:val="0"/>
              <w:marRight w:val="0"/>
              <w:marTop w:val="0"/>
              <w:marBottom w:val="0"/>
              <w:divBdr>
                <w:top w:val="none" w:sz="0" w:space="0" w:color="auto"/>
                <w:left w:val="none" w:sz="0" w:space="0" w:color="auto"/>
                <w:bottom w:val="none" w:sz="0" w:space="0" w:color="auto"/>
                <w:right w:val="none" w:sz="0" w:space="0" w:color="auto"/>
              </w:divBdr>
            </w:div>
          </w:divsChild>
        </w:div>
        <w:div w:id="76902461">
          <w:marLeft w:val="0"/>
          <w:marRight w:val="0"/>
          <w:marTop w:val="0"/>
          <w:marBottom w:val="0"/>
          <w:divBdr>
            <w:top w:val="none" w:sz="0" w:space="0" w:color="auto"/>
            <w:left w:val="none" w:sz="0" w:space="0" w:color="auto"/>
            <w:bottom w:val="none" w:sz="0" w:space="0" w:color="auto"/>
            <w:right w:val="none" w:sz="0" w:space="0" w:color="auto"/>
          </w:divBdr>
          <w:divsChild>
            <w:div w:id="8988378">
              <w:marLeft w:val="0"/>
              <w:marRight w:val="0"/>
              <w:marTop w:val="0"/>
              <w:marBottom w:val="0"/>
              <w:divBdr>
                <w:top w:val="none" w:sz="0" w:space="0" w:color="auto"/>
                <w:left w:val="none" w:sz="0" w:space="0" w:color="auto"/>
                <w:bottom w:val="none" w:sz="0" w:space="0" w:color="auto"/>
                <w:right w:val="none" w:sz="0" w:space="0" w:color="auto"/>
              </w:divBdr>
            </w:div>
          </w:divsChild>
        </w:div>
        <w:div w:id="77598974">
          <w:marLeft w:val="0"/>
          <w:marRight w:val="0"/>
          <w:marTop w:val="0"/>
          <w:marBottom w:val="0"/>
          <w:divBdr>
            <w:top w:val="none" w:sz="0" w:space="0" w:color="auto"/>
            <w:left w:val="none" w:sz="0" w:space="0" w:color="auto"/>
            <w:bottom w:val="none" w:sz="0" w:space="0" w:color="auto"/>
            <w:right w:val="none" w:sz="0" w:space="0" w:color="auto"/>
          </w:divBdr>
          <w:divsChild>
            <w:div w:id="942689178">
              <w:marLeft w:val="0"/>
              <w:marRight w:val="0"/>
              <w:marTop w:val="0"/>
              <w:marBottom w:val="0"/>
              <w:divBdr>
                <w:top w:val="none" w:sz="0" w:space="0" w:color="auto"/>
                <w:left w:val="none" w:sz="0" w:space="0" w:color="auto"/>
                <w:bottom w:val="none" w:sz="0" w:space="0" w:color="auto"/>
                <w:right w:val="none" w:sz="0" w:space="0" w:color="auto"/>
              </w:divBdr>
            </w:div>
          </w:divsChild>
        </w:div>
        <w:div w:id="78253702">
          <w:marLeft w:val="0"/>
          <w:marRight w:val="0"/>
          <w:marTop w:val="0"/>
          <w:marBottom w:val="0"/>
          <w:divBdr>
            <w:top w:val="none" w:sz="0" w:space="0" w:color="auto"/>
            <w:left w:val="none" w:sz="0" w:space="0" w:color="auto"/>
            <w:bottom w:val="none" w:sz="0" w:space="0" w:color="auto"/>
            <w:right w:val="none" w:sz="0" w:space="0" w:color="auto"/>
          </w:divBdr>
          <w:divsChild>
            <w:div w:id="1989088468">
              <w:marLeft w:val="0"/>
              <w:marRight w:val="0"/>
              <w:marTop w:val="0"/>
              <w:marBottom w:val="0"/>
              <w:divBdr>
                <w:top w:val="none" w:sz="0" w:space="0" w:color="auto"/>
                <w:left w:val="none" w:sz="0" w:space="0" w:color="auto"/>
                <w:bottom w:val="none" w:sz="0" w:space="0" w:color="auto"/>
                <w:right w:val="none" w:sz="0" w:space="0" w:color="auto"/>
              </w:divBdr>
            </w:div>
          </w:divsChild>
        </w:div>
        <w:div w:id="78526808">
          <w:marLeft w:val="0"/>
          <w:marRight w:val="0"/>
          <w:marTop w:val="0"/>
          <w:marBottom w:val="0"/>
          <w:divBdr>
            <w:top w:val="none" w:sz="0" w:space="0" w:color="auto"/>
            <w:left w:val="none" w:sz="0" w:space="0" w:color="auto"/>
            <w:bottom w:val="none" w:sz="0" w:space="0" w:color="auto"/>
            <w:right w:val="none" w:sz="0" w:space="0" w:color="auto"/>
          </w:divBdr>
          <w:divsChild>
            <w:div w:id="744497645">
              <w:marLeft w:val="0"/>
              <w:marRight w:val="0"/>
              <w:marTop w:val="0"/>
              <w:marBottom w:val="0"/>
              <w:divBdr>
                <w:top w:val="none" w:sz="0" w:space="0" w:color="auto"/>
                <w:left w:val="none" w:sz="0" w:space="0" w:color="auto"/>
                <w:bottom w:val="none" w:sz="0" w:space="0" w:color="auto"/>
                <w:right w:val="none" w:sz="0" w:space="0" w:color="auto"/>
              </w:divBdr>
            </w:div>
          </w:divsChild>
        </w:div>
        <w:div w:id="79720396">
          <w:marLeft w:val="0"/>
          <w:marRight w:val="0"/>
          <w:marTop w:val="0"/>
          <w:marBottom w:val="0"/>
          <w:divBdr>
            <w:top w:val="none" w:sz="0" w:space="0" w:color="auto"/>
            <w:left w:val="none" w:sz="0" w:space="0" w:color="auto"/>
            <w:bottom w:val="none" w:sz="0" w:space="0" w:color="auto"/>
            <w:right w:val="none" w:sz="0" w:space="0" w:color="auto"/>
          </w:divBdr>
          <w:divsChild>
            <w:div w:id="1341929039">
              <w:marLeft w:val="0"/>
              <w:marRight w:val="0"/>
              <w:marTop w:val="0"/>
              <w:marBottom w:val="0"/>
              <w:divBdr>
                <w:top w:val="none" w:sz="0" w:space="0" w:color="auto"/>
                <w:left w:val="none" w:sz="0" w:space="0" w:color="auto"/>
                <w:bottom w:val="none" w:sz="0" w:space="0" w:color="auto"/>
                <w:right w:val="none" w:sz="0" w:space="0" w:color="auto"/>
              </w:divBdr>
            </w:div>
          </w:divsChild>
        </w:div>
        <w:div w:id="80107463">
          <w:marLeft w:val="0"/>
          <w:marRight w:val="0"/>
          <w:marTop w:val="0"/>
          <w:marBottom w:val="0"/>
          <w:divBdr>
            <w:top w:val="none" w:sz="0" w:space="0" w:color="auto"/>
            <w:left w:val="none" w:sz="0" w:space="0" w:color="auto"/>
            <w:bottom w:val="none" w:sz="0" w:space="0" w:color="auto"/>
            <w:right w:val="none" w:sz="0" w:space="0" w:color="auto"/>
          </w:divBdr>
          <w:divsChild>
            <w:div w:id="1106316916">
              <w:marLeft w:val="0"/>
              <w:marRight w:val="0"/>
              <w:marTop w:val="0"/>
              <w:marBottom w:val="0"/>
              <w:divBdr>
                <w:top w:val="none" w:sz="0" w:space="0" w:color="auto"/>
                <w:left w:val="none" w:sz="0" w:space="0" w:color="auto"/>
                <w:bottom w:val="none" w:sz="0" w:space="0" w:color="auto"/>
                <w:right w:val="none" w:sz="0" w:space="0" w:color="auto"/>
              </w:divBdr>
            </w:div>
          </w:divsChild>
        </w:div>
        <w:div w:id="80301883">
          <w:marLeft w:val="0"/>
          <w:marRight w:val="0"/>
          <w:marTop w:val="0"/>
          <w:marBottom w:val="0"/>
          <w:divBdr>
            <w:top w:val="none" w:sz="0" w:space="0" w:color="auto"/>
            <w:left w:val="none" w:sz="0" w:space="0" w:color="auto"/>
            <w:bottom w:val="none" w:sz="0" w:space="0" w:color="auto"/>
            <w:right w:val="none" w:sz="0" w:space="0" w:color="auto"/>
          </w:divBdr>
          <w:divsChild>
            <w:div w:id="2079589446">
              <w:marLeft w:val="0"/>
              <w:marRight w:val="0"/>
              <w:marTop w:val="0"/>
              <w:marBottom w:val="0"/>
              <w:divBdr>
                <w:top w:val="none" w:sz="0" w:space="0" w:color="auto"/>
                <w:left w:val="none" w:sz="0" w:space="0" w:color="auto"/>
                <w:bottom w:val="none" w:sz="0" w:space="0" w:color="auto"/>
                <w:right w:val="none" w:sz="0" w:space="0" w:color="auto"/>
              </w:divBdr>
            </w:div>
          </w:divsChild>
        </w:div>
        <w:div w:id="80414682">
          <w:marLeft w:val="0"/>
          <w:marRight w:val="0"/>
          <w:marTop w:val="0"/>
          <w:marBottom w:val="0"/>
          <w:divBdr>
            <w:top w:val="none" w:sz="0" w:space="0" w:color="auto"/>
            <w:left w:val="none" w:sz="0" w:space="0" w:color="auto"/>
            <w:bottom w:val="none" w:sz="0" w:space="0" w:color="auto"/>
            <w:right w:val="none" w:sz="0" w:space="0" w:color="auto"/>
          </w:divBdr>
          <w:divsChild>
            <w:div w:id="1916276871">
              <w:marLeft w:val="0"/>
              <w:marRight w:val="0"/>
              <w:marTop w:val="0"/>
              <w:marBottom w:val="0"/>
              <w:divBdr>
                <w:top w:val="none" w:sz="0" w:space="0" w:color="auto"/>
                <w:left w:val="none" w:sz="0" w:space="0" w:color="auto"/>
                <w:bottom w:val="none" w:sz="0" w:space="0" w:color="auto"/>
                <w:right w:val="none" w:sz="0" w:space="0" w:color="auto"/>
              </w:divBdr>
            </w:div>
          </w:divsChild>
        </w:div>
        <w:div w:id="80833547">
          <w:marLeft w:val="0"/>
          <w:marRight w:val="0"/>
          <w:marTop w:val="0"/>
          <w:marBottom w:val="0"/>
          <w:divBdr>
            <w:top w:val="none" w:sz="0" w:space="0" w:color="auto"/>
            <w:left w:val="none" w:sz="0" w:space="0" w:color="auto"/>
            <w:bottom w:val="none" w:sz="0" w:space="0" w:color="auto"/>
            <w:right w:val="none" w:sz="0" w:space="0" w:color="auto"/>
          </w:divBdr>
          <w:divsChild>
            <w:div w:id="1842234593">
              <w:marLeft w:val="0"/>
              <w:marRight w:val="0"/>
              <w:marTop w:val="0"/>
              <w:marBottom w:val="0"/>
              <w:divBdr>
                <w:top w:val="none" w:sz="0" w:space="0" w:color="auto"/>
                <w:left w:val="none" w:sz="0" w:space="0" w:color="auto"/>
                <w:bottom w:val="none" w:sz="0" w:space="0" w:color="auto"/>
                <w:right w:val="none" w:sz="0" w:space="0" w:color="auto"/>
              </w:divBdr>
            </w:div>
          </w:divsChild>
        </w:div>
        <w:div w:id="80882772">
          <w:marLeft w:val="0"/>
          <w:marRight w:val="0"/>
          <w:marTop w:val="0"/>
          <w:marBottom w:val="0"/>
          <w:divBdr>
            <w:top w:val="none" w:sz="0" w:space="0" w:color="auto"/>
            <w:left w:val="none" w:sz="0" w:space="0" w:color="auto"/>
            <w:bottom w:val="none" w:sz="0" w:space="0" w:color="auto"/>
            <w:right w:val="none" w:sz="0" w:space="0" w:color="auto"/>
          </w:divBdr>
          <w:divsChild>
            <w:div w:id="1603609062">
              <w:marLeft w:val="0"/>
              <w:marRight w:val="0"/>
              <w:marTop w:val="0"/>
              <w:marBottom w:val="0"/>
              <w:divBdr>
                <w:top w:val="none" w:sz="0" w:space="0" w:color="auto"/>
                <w:left w:val="none" w:sz="0" w:space="0" w:color="auto"/>
                <w:bottom w:val="none" w:sz="0" w:space="0" w:color="auto"/>
                <w:right w:val="none" w:sz="0" w:space="0" w:color="auto"/>
              </w:divBdr>
            </w:div>
          </w:divsChild>
        </w:div>
        <w:div w:id="81534456">
          <w:marLeft w:val="0"/>
          <w:marRight w:val="0"/>
          <w:marTop w:val="0"/>
          <w:marBottom w:val="0"/>
          <w:divBdr>
            <w:top w:val="none" w:sz="0" w:space="0" w:color="auto"/>
            <w:left w:val="none" w:sz="0" w:space="0" w:color="auto"/>
            <w:bottom w:val="none" w:sz="0" w:space="0" w:color="auto"/>
            <w:right w:val="none" w:sz="0" w:space="0" w:color="auto"/>
          </w:divBdr>
          <w:divsChild>
            <w:div w:id="743336043">
              <w:marLeft w:val="0"/>
              <w:marRight w:val="0"/>
              <w:marTop w:val="0"/>
              <w:marBottom w:val="0"/>
              <w:divBdr>
                <w:top w:val="none" w:sz="0" w:space="0" w:color="auto"/>
                <w:left w:val="none" w:sz="0" w:space="0" w:color="auto"/>
                <w:bottom w:val="none" w:sz="0" w:space="0" w:color="auto"/>
                <w:right w:val="none" w:sz="0" w:space="0" w:color="auto"/>
              </w:divBdr>
            </w:div>
          </w:divsChild>
        </w:div>
        <w:div w:id="81536149">
          <w:marLeft w:val="0"/>
          <w:marRight w:val="0"/>
          <w:marTop w:val="0"/>
          <w:marBottom w:val="0"/>
          <w:divBdr>
            <w:top w:val="none" w:sz="0" w:space="0" w:color="auto"/>
            <w:left w:val="none" w:sz="0" w:space="0" w:color="auto"/>
            <w:bottom w:val="none" w:sz="0" w:space="0" w:color="auto"/>
            <w:right w:val="none" w:sz="0" w:space="0" w:color="auto"/>
          </w:divBdr>
          <w:divsChild>
            <w:div w:id="466121292">
              <w:marLeft w:val="0"/>
              <w:marRight w:val="0"/>
              <w:marTop w:val="0"/>
              <w:marBottom w:val="0"/>
              <w:divBdr>
                <w:top w:val="none" w:sz="0" w:space="0" w:color="auto"/>
                <w:left w:val="none" w:sz="0" w:space="0" w:color="auto"/>
                <w:bottom w:val="none" w:sz="0" w:space="0" w:color="auto"/>
                <w:right w:val="none" w:sz="0" w:space="0" w:color="auto"/>
              </w:divBdr>
            </w:div>
          </w:divsChild>
        </w:div>
        <w:div w:id="81924417">
          <w:marLeft w:val="0"/>
          <w:marRight w:val="0"/>
          <w:marTop w:val="0"/>
          <w:marBottom w:val="0"/>
          <w:divBdr>
            <w:top w:val="none" w:sz="0" w:space="0" w:color="auto"/>
            <w:left w:val="none" w:sz="0" w:space="0" w:color="auto"/>
            <w:bottom w:val="none" w:sz="0" w:space="0" w:color="auto"/>
            <w:right w:val="none" w:sz="0" w:space="0" w:color="auto"/>
          </w:divBdr>
          <w:divsChild>
            <w:div w:id="2113697674">
              <w:marLeft w:val="0"/>
              <w:marRight w:val="0"/>
              <w:marTop w:val="0"/>
              <w:marBottom w:val="0"/>
              <w:divBdr>
                <w:top w:val="none" w:sz="0" w:space="0" w:color="auto"/>
                <w:left w:val="none" w:sz="0" w:space="0" w:color="auto"/>
                <w:bottom w:val="none" w:sz="0" w:space="0" w:color="auto"/>
                <w:right w:val="none" w:sz="0" w:space="0" w:color="auto"/>
              </w:divBdr>
            </w:div>
          </w:divsChild>
        </w:div>
        <w:div w:id="82186136">
          <w:marLeft w:val="0"/>
          <w:marRight w:val="0"/>
          <w:marTop w:val="0"/>
          <w:marBottom w:val="0"/>
          <w:divBdr>
            <w:top w:val="none" w:sz="0" w:space="0" w:color="auto"/>
            <w:left w:val="none" w:sz="0" w:space="0" w:color="auto"/>
            <w:bottom w:val="none" w:sz="0" w:space="0" w:color="auto"/>
            <w:right w:val="none" w:sz="0" w:space="0" w:color="auto"/>
          </w:divBdr>
          <w:divsChild>
            <w:div w:id="960696758">
              <w:marLeft w:val="0"/>
              <w:marRight w:val="0"/>
              <w:marTop w:val="0"/>
              <w:marBottom w:val="0"/>
              <w:divBdr>
                <w:top w:val="none" w:sz="0" w:space="0" w:color="auto"/>
                <w:left w:val="none" w:sz="0" w:space="0" w:color="auto"/>
                <w:bottom w:val="none" w:sz="0" w:space="0" w:color="auto"/>
                <w:right w:val="none" w:sz="0" w:space="0" w:color="auto"/>
              </w:divBdr>
            </w:div>
          </w:divsChild>
        </w:div>
        <w:div w:id="82727946">
          <w:marLeft w:val="0"/>
          <w:marRight w:val="0"/>
          <w:marTop w:val="0"/>
          <w:marBottom w:val="0"/>
          <w:divBdr>
            <w:top w:val="none" w:sz="0" w:space="0" w:color="auto"/>
            <w:left w:val="none" w:sz="0" w:space="0" w:color="auto"/>
            <w:bottom w:val="none" w:sz="0" w:space="0" w:color="auto"/>
            <w:right w:val="none" w:sz="0" w:space="0" w:color="auto"/>
          </w:divBdr>
          <w:divsChild>
            <w:div w:id="1815370061">
              <w:marLeft w:val="0"/>
              <w:marRight w:val="0"/>
              <w:marTop w:val="0"/>
              <w:marBottom w:val="0"/>
              <w:divBdr>
                <w:top w:val="none" w:sz="0" w:space="0" w:color="auto"/>
                <w:left w:val="none" w:sz="0" w:space="0" w:color="auto"/>
                <w:bottom w:val="none" w:sz="0" w:space="0" w:color="auto"/>
                <w:right w:val="none" w:sz="0" w:space="0" w:color="auto"/>
              </w:divBdr>
            </w:div>
          </w:divsChild>
        </w:div>
        <w:div w:id="82729327">
          <w:marLeft w:val="0"/>
          <w:marRight w:val="0"/>
          <w:marTop w:val="0"/>
          <w:marBottom w:val="0"/>
          <w:divBdr>
            <w:top w:val="none" w:sz="0" w:space="0" w:color="auto"/>
            <w:left w:val="none" w:sz="0" w:space="0" w:color="auto"/>
            <w:bottom w:val="none" w:sz="0" w:space="0" w:color="auto"/>
            <w:right w:val="none" w:sz="0" w:space="0" w:color="auto"/>
          </w:divBdr>
          <w:divsChild>
            <w:div w:id="1204514687">
              <w:marLeft w:val="0"/>
              <w:marRight w:val="0"/>
              <w:marTop w:val="0"/>
              <w:marBottom w:val="0"/>
              <w:divBdr>
                <w:top w:val="none" w:sz="0" w:space="0" w:color="auto"/>
                <w:left w:val="none" w:sz="0" w:space="0" w:color="auto"/>
                <w:bottom w:val="none" w:sz="0" w:space="0" w:color="auto"/>
                <w:right w:val="none" w:sz="0" w:space="0" w:color="auto"/>
              </w:divBdr>
            </w:div>
          </w:divsChild>
        </w:div>
        <w:div w:id="82843692">
          <w:marLeft w:val="0"/>
          <w:marRight w:val="0"/>
          <w:marTop w:val="0"/>
          <w:marBottom w:val="0"/>
          <w:divBdr>
            <w:top w:val="none" w:sz="0" w:space="0" w:color="auto"/>
            <w:left w:val="none" w:sz="0" w:space="0" w:color="auto"/>
            <w:bottom w:val="none" w:sz="0" w:space="0" w:color="auto"/>
            <w:right w:val="none" w:sz="0" w:space="0" w:color="auto"/>
          </w:divBdr>
          <w:divsChild>
            <w:div w:id="1429472093">
              <w:marLeft w:val="0"/>
              <w:marRight w:val="0"/>
              <w:marTop w:val="0"/>
              <w:marBottom w:val="0"/>
              <w:divBdr>
                <w:top w:val="none" w:sz="0" w:space="0" w:color="auto"/>
                <w:left w:val="none" w:sz="0" w:space="0" w:color="auto"/>
                <w:bottom w:val="none" w:sz="0" w:space="0" w:color="auto"/>
                <w:right w:val="none" w:sz="0" w:space="0" w:color="auto"/>
              </w:divBdr>
            </w:div>
          </w:divsChild>
        </w:div>
        <w:div w:id="82999329">
          <w:marLeft w:val="0"/>
          <w:marRight w:val="0"/>
          <w:marTop w:val="0"/>
          <w:marBottom w:val="0"/>
          <w:divBdr>
            <w:top w:val="none" w:sz="0" w:space="0" w:color="auto"/>
            <w:left w:val="none" w:sz="0" w:space="0" w:color="auto"/>
            <w:bottom w:val="none" w:sz="0" w:space="0" w:color="auto"/>
            <w:right w:val="none" w:sz="0" w:space="0" w:color="auto"/>
          </w:divBdr>
          <w:divsChild>
            <w:div w:id="360325493">
              <w:marLeft w:val="0"/>
              <w:marRight w:val="0"/>
              <w:marTop w:val="0"/>
              <w:marBottom w:val="0"/>
              <w:divBdr>
                <w:top w:val="none" w:sz="0" w:space="0" w:color="auto"/>
                <w:left w:val="none" w:sz="0" w:space="0" w:color="auto"/>
                <w:bottom w:val="none" w:sz="0" w:space="0" w:color="auto"/>
                <w:right w:val="none" w:sz="0" w:space="0" w:color="auto"/>
              </w:divBdr>
            </w:div>
          </w:divsChild>
        </w:div>
        <w:div w:id="84040051">
          <w:marLeft w:val="0"/>
          <w:marRight w:val="0"/>
          <w:marTop w:val="0"/>
          <w:marBottom w:val="0"/>
          <w:divBdr>
            <w:top w:val="none" w:sz="0" w:space="0" w:color="auto"/>
            <w:left w:val="none" w:sz="0" w:space="0" w:color="auto"/>
            <w:bottom w:val="none" w:sz="0" w:space="0" w:color="auto"/>
            <w:right w:val="none" w:sz="0" w:space="0" w:color="auto"/>
          </w:divBdr>
          <w:divsChild>
            <w:div w:id="118913236">
              <w:marLeft w:val="0"/>
              <w:marRight w:val="0"/>
              <w:marTop w:val="0"/>
              <w:marBottom w:val="0"/>
              <w:divBdr>
                <w:top w:val="none" w:sz="0" w:space="0" w:color="auto"/>
                <w:left w:val="none" w:sz="0" w:space="0" w:color="auto"/>
                <w:bottom w:val="none" w:sz="0" w:space="0" w:color="auto"/>
                <w:right w:val="none" w:sz="0" w:space="0" w:color="auto"/>
              </w:divBdr>
            </w:div>
          </w:divsChild>
        </w:div>
        <w:div w:id="84306184">
          <w:marLeft w:val="0"/>
          <w:marRight w:val="0"/>
          <w:marTop w:val="0"/>
          <w:marBottom w:val="0"/>
          <w:divBdr>
            <w:top w:val="none" w:sz="0" w:space="0" w:color="auto"/>
            <w:left w:val="none" w:sz="0" w:space="0" w:color="auto"/>
            <w:bottom w:val="none" w:sz="0" w:space="0" w:color="auto"/>
            <w:right w:val="none" w:sz="0" w:space="0" w:color="auto"/>
          </w:divBdr>
          <w:divsChild>
            <w:div w:id="492723747">
              <w:marLeft w:val="0"/>
              <w:marRight w:val="0"/>
              <w:marTop w:val="0"/>
              <w:marBottom w:val="0"/>
              <w:divBdr>
                <w:top w:val="none" w:sz="0" w:space="0" w:color="auto"/>
                <w:left w:val="none" w:sz="0" w:space="0" w:color="auto"/>
                <w:bottom w:val="none" w:sz="0" w:space="0" w:color="auto"/>
                <w:right w:val="none" w:sz="0" w:space="0" w:color="auto"/>
              </w:divBdr>
            </w:div>
          </w:divsChild>
        </w:div>
        <w:div w:id="84880859">
          <w:marLeft w:val="0"/>
          <w:marRight w:val="0"/>
          <w:marTop w:val="0"/>
          <w:marBottom w:val="0"/>
          <w:divBdr>
            <w:top w:val="none" w:sz="0" w:space="0" w:color="auto"/>
            <w:left w:val="none" w:sz="0" w:space="0" w:color="auto"/>
            <w:bottom w:val="none" w:sz="0" w:space="0" w:color="auto"/>
            <w:right w:val="none" w:sz="0" w:space="0" w:color="auto"/>
          </w:divBdr>
          <w:divsChild>
            <w:div w:id="534078688">
              <w:marLeft w:val="0"/>
              <w:marRight w:val="0"/>
              <w:marTop w:val="0"/>
              <w:marBottom w:val="0"/>
              <w:divBdr>
                <w:top w:val="none" w:sz="0" w:space="0" w:color="auto"/>
                <w:left w:val="none" w:sz="0" w:space="0" w:color="auto"/>
                <w:bottom w:val="none" w:sz="0" w:space="0" w:color="auto"/>
                <w:right w:val="none" w:sz="0" w:space="0" w:color="auto"/>
              </w:divBdr>
            </w:div>
          </w:divsChild>
        </w:div>
        <w:div w:id="85154215">
          <w:marLeft w:val="0"/>
          <w:marRight w:val="0"/>
          <w:marTop w:val="0"/>
          <w:marBottom w:val="0"/>
          <w:divBdr>
            <w:top w:val="none" w:sz="0" w:space="0" w:color="auto"/>
            <w:left w:val="none" w:sz="0" w:space="0" w:color="auto"/>
            <w:bottom w:val="none" w:sz="0" w:space="0" w:color="auto"/>
            <w:right w:val="none" w:sz="0" w:space="0" w:color="auto"/>
          </w:divBdr>
          <w:divsChild>
            <w:div w:id="1891069896">
              <w:marLeft w:val="0"/>
              <w:marRight w:val="0"/>
              <w:marTop w:val="0"/>
              <w:marBottom w:val="0"/>
              <w:divBdr>
                <w:top w:val="none" w:sz="0" w:space="0" w:color="auto"/>
                <w:left w:val="none" w:sz="0" w:space="0" w:color="auto"/>
                <w:bottom w:val="none" w:sz="0" w:space="0" w:color="auto"/>
                <w:right w:val="none" w:sz="0" w:space="0" w:color="auto"/>
              </w:divBdr>
            </w:div>
          </w:divsChild>
        </w:div>
        <w:div w:id="85393793">
          <w:marLeft w:val="0"/>
          <w:marRight w:val="0"/>
          <w:marTop w:val="0"/>
          <w:marBottom w:val="0"/>
          <w:divBdr>
            <w:top w:val="none" w:sz="0" w:space="0" w:color="auto"/>
            <w:left w:val="none" w:sz="0" w:space="0" w:color="auto"/>
            <w:bottom w:val="none" w:sz="0" w:space="0" w:color="auto"/>
            <w:right w:val="none" w:sz="0" w:space="0" w:color="auto"/>
          </w:divBdr>
          <w:divsChild>
            <w:div w:id="1266115744">
              <w:marLeft w:val="0"/>
              <w:marRight w:val="0"/>
              <w:marTop w:val="0"/>
              <w:marBottom w:val="0"/>
              <w:divBdr>
                <w:top w:val="none" w:sz="0" w:space="0" w:color="auto"/>
                <w:left w:val="none" w:sz="0" w:space="0" w:color="auto"/>
                <w:bottom w:val="none" w:sz="0" w:space="0" w:color="auto"/>
                <w:right w:val="none" w:sz="0" w:space="0" w:color="auto"/>
              </w:divBdr>
            </w:div>
          </w:divsChild>
        </w:div>
        <w:div w:id="85808120">
          <w:marLeft w:val="0"/>
          <w:marRight w:val="0"/>
          <w:marTop w:val="0"/>
          <w:marBottom w:val="0"/>
          <w:divBdr>
            <w:top w:val="none" w:sz="0" w:space="0" w:color="auto"/>
            <w:left w:val="none" w:sz="0" w:space="0" w:color="auto"/>
            <w:bottom w:val="none" w:sz="0" w:space="0" w:color="auto"/>
            <w:right w:val="none" w:sz="0" w:space="0" w:color="auto"/>
          </w:divBdr>
          <w:divsChild>
            <w:div w:id="1848592286">
              <w:marLeft w:val="0"/>
              <w:marRight w:val="0"/>
              <w:marTop w:val="0"/>
              <w:marBottom w:val="0"/>
              <w:divBdr>
                <w:top w:val="none" w:sz="0" w:space="0" w:color="auto"/>
                <w:left w:val="none" w:sz="0" w:space="0" w:color="auto"/>
                <w:bottom w:val="none" w:sz="0" w:space="0" w:color="auto"/>
                <w:right w:val="none" w:sz="0" w:space="0" w:color="auto"/>
              </w:divBdr>
            </w:div>
          </w:divsChild>
        </w:div>
        <w:div w:id="85884834">
          <w:marLeft w:val="0"/>
          <w:marRight w:val="0"/>
          <w:marTop w:val="0"/>
          <w:marBottom w:val="0"/>
          <w:divBdr>
            <w:top w:val="none" w:sz="0" w:space="0" w:color="auto"/>
            <w:left w:val="none" w:sz="0" w:space="0" w:color="auto"/>
            <w:bottom w:val="none" w:sz="0" w:space="0" w:color="auto"/>
            <w:right w:val="none" w:sz="0" w:space="0" w:color="auto"/>
          </w:divBdr>
          <w:divsChild>
            <w:div w:id="273220171">
              <w:marLeft w:val="0"/>
              <w:marRight w:val="0"/>
              <w:marTop w:val="0"/>
              <w:marBottom w:val="0"/>
              <w:divBdr>
                <w:top w:val="none" w:sz="0" w:space="0" w:color="auto"/>
                <w:left w:val="none" w:sz="0" w:space="0" w:color="auto"/>
                <w:bottom w:val="none" w:sz="0" w:space="0" w:color="auto"/>
                <w:right w:val="none" w:sz="0" w:space="0" w:color="auto"/>
              </w:divBdr>
            </w:div>
          </w:divsChild>
        </w:div>
        <w:div w:id="86774231">
          <w:marLeft w:val="0"/>
          <w:marRight w:val="0"/>
          <w:marTop w:val="0"/>
          <w:marBottom w:val="0"/>
          <w:divBdr>
            <w:top w:val="none" w:sz="0" w:space="0" w:color="auto"/>
            <w:left w:val="none" w:sz="0" w:space="0" w:color="auto"/>
            <w:bottom w:val="none" w:sz="0" w:space="0" w:color="auto"/>
            <w:right w:val="none" w:sz="0" w:space="0" w:color="auto"/>
          </w:divBdr>
          <w:divsChild>
            <w:div w:id="102962261">
              <w:marLeft w:val="0"/>
              <w:marRight w:val="0"/>
              <w:marTop w:val="0"/>
              <w:marBottom w:val="0"/>
              <w:divBdr>
                <w:top w:val="none" w:sz="0" w:space="0" w:color="auto"/>
                <w:left w:val="none" w:sz="0" w:space="0" w:color="auto"/>
                <w:bottom w:val="none" w:sz="0" w:space="0" w:color="auto"/>
                <w:right w:val="none" w:sz="0" w:space="0" w:color="auto"/>
              </w:divBdr>
            </w:div>
          </w:divsChild>
        </w:div>
        <w:div w:id="87239171">
          <w:marLeft w:val="0"/>
          <w:marRight w:val="0"/>
          <w:marTop w:val="0"/>
          <w:marBottom w:val="0"/>
          <w:divBdr>
            <w:top w:val="none" w:sz="0" w:space="0" w:color="auto"/>
            <w:left w:val="none" w:sz="0" w:space="0" w:color="auto"/>
            <w:bottom w:val="none" w:sz="0" w:space="0" w:color="auto"/>
            <w:right w:val="none" w:sz="0" w:space="0" w:color="auto"/>
          </w:divBdr>
          <w:divsChild>
            <w:div w:id="2132508534">
              <w:marLeft w:val="0"/>
              <w:marRight w:val="0"/>
              <w:marTop w:val="0"/>
              <w:marBottom w:val="0"/>
              <w:divBdr>
                <w:top w:val="none" w:sz="0" w:space="0" w:color="auto"/>
                <w:left w:val="none" w:sz="0" w:space="0" w:color="auto"/>
                <w:bottom w:val="none" w:sz="0" w:space="0" w:color="auto"/>
                <w:right w:val="none" w:sz="0" w:space="0" w:color="auto"/>
              </w:divBdr>
            </w:div>
          </w:divsChild>
        </w:div>
        <w:div w:id="87387658">
          <w:marLeft w:val="0"/>
          <w:marRight w:val="0"/>
          <w:marTop w:val="0"/>
          <w:marBottom w:val="0"/>
          <w:divBdr>
            <w:top w:val="none" w:sz="0" w:space="0" w:color="auto"/>
            <w:left w:val="none" w:sz="0" w:space="0" w:color="auto"/>
            <w:bottom w:val="none" w:sz="0" w:space="0" w:color="auto"/>
            <w:right w:val="none" w:sz="0" w:space="0" w:color="auto"/>
          </w:divBdr>
          <w:divsChild>
            <w:div w:id="1997997170">
              <w:marLeft w:val="0"/>
              <w:marRight w:val="0"/>
              <w:marTop w:val="0"/>
              <w:marBottom w:val="0"/>
              <w:divBdr>
                <w:top w:val="none" w:sz="0" w:space="0" w:color="auto"/>
                <w:left w:val="none" w:sz="0" w:space="0" w:color="auto"/>
                <w:bottom w:val="none" w:sz="0" w:space="0" w:color="auto"/>
                <w:right w:val="none" w:sz="0" w:space="0" w:color="auto"/>
              </w:divBdr>
            </w:div>
          </w:divsChild>
        </w:div>
        <w:div w:id="87387760">
          <w:marLeft w:val="0"/>
          <w:marRight w:val="0"/>
          <w:marTop w:val="0"/>
          <w:marBottom w:val="0"/>
          <w:divBdr>
            <w:top w:val="none" w:sz="0" w:space="0" w:color="auto"/>
            <w:left w:val="none" w:sz="0" w:space="0" w:color="auto"/>
            <w:bottom w:val="none" w:sz="0" w:space="0" w:color="auto"/>
            <w:right w:val="none" w:sz="0" w:space="0" w:color="auto"/>
          </w:divBdr>
          <w:divsChild>
            <w:div w:id="337775940">
              <w:marLeft w:val="0"/>
              <w:marRight w:val="0"/>
              <w:marTop w:val="0"/>
              <w:marBottom w:val="0"/>
              <w:divBdr>
                <w:top w:val="none" w:sz="0" w:space="0" w:color="auto"/>
                <w:left w:val="none" w:sz="0" w:space="0" w:color="auto"/>
                <w:bottom w:val="none" w:sz="0" w:space="0" w:color="auto"/>
                <w:right w:val="none" w:sz="0" w:space="0" w:color="auto"/>
              </w:divBdr>
            </w:div>
          </w:divsChild>
        </w:div>
        <w:div w:id="87704386">
          <w:marLeft w:val="0"/>
          <w:marRight w:val="0"/>
          <w:marTop w:val="0"/>
          <w:marBottom w:val="0"/>
          <w:divBdr>
            <w:top w:val="none" w:sz="0" w:space="0" w:color="auto"/>
            <w:left w:val="none" w:sz="0" w:space="0" w:color="auto"/>
            <w:bottom w:val="none" w:sz="0" w:space="0" w:color="auto"/>
            <w:right w:val="none" w:sz="0" w:space="0" w:color="auto"/>
          </w:divBdr>
          <w:divsChild>
            <w:div w:id="652031046">
              <w:marLeft w:val="0"/>
              <w:marRight w:val="0"/>
              <w:marTop w:val="0"/>
              <w:marBottom w:val="0"/>
              <w:divBdr>
                <w:top w:val="none" w:sz="0" w:space="0" w:color="auto"/>
                <w:left w:val="none" w:sz="0" w:space="0" w:color="auto"/>
                <w:bottom w:val="none" w:sz="0" w:space="0" w:color="auto"/>
                <w:right w:val="none" w:sz="0" w:space="0" w:color="auto"/>
              </w:divBdr>
            </w:div>
          </w:divsChild>
        </w:div>
        <w:div w:id="89085305">
          <w:marLeft w:val="0"/>
          <w:marRight w:val="0"/>
          <w:marTop w:val="0"/>
          <w:marBottom w:val="0"/>
          <w:divBdr>
            <w:top w:val="none" w:sz="0" w:space="0" w:color="auto"/>
            <w:left w:val="none" w:sz="0" w:space="0" w:color="auto"/>
            <w:bottom w:val="none" w:sz="0" w:space="0" w:color="auto"/>
            <w:right w:val="none" w:sz="0" w:space="0" w:color="auto"/>
          </w:divBdr>
          <w:divsChild>
            <w:div w:id="1511989030">
              <w:marLeft w:val="0"/>
              <w:marRight w:val="0"/>
              <w:marTop w:val="0"/>
              <w:marBottom w:val="0"/>
              <w:divBdr>
                <w:top w:val="none" w:sz="0" w:space="0" w:color="auto"/>
                <w:left w:val="none" w:sz="0" w:space="0" w:color="auto"/>
                <w:bottom w:val="none" w:sz="0" w:space="0" w:color="auto"/>
                <w:right w:val="none" w:sz="0" w:space="0" w:color="auto"/>
              </w:divBdr>
            </w:div>
          </w:divsChild>
        </w:div>
        <w:div w:id="89156478">
          <w:marLeft w:val="0"/>
          <w:marRight w:val="0"/>
          <w:marTop w:val="0"/>
          <w:marBottom w:val="0"/>
          <w:divBdr>
            <w:top w:val="none" w:sz="0" w:space="0" w:color="auto"/>
            <w:left w:val="none" w:sz="0" w:space="0" w:color="auto"/>
            <w:bottom w:val="none" w:sz="0" w:space="0" w:color="auto"/>
            <w:right w:val="none" w:sz="0" w:space="0" w:color="auto"/>
          </w:divBdr>
          <w:divsChild>
            <w:div w:id="1101291907">
              <w:marLeft w:val="0"/>
              <w:marRight w:val="0"/>
              <w:marTop w:val="0"/>
              <w:marBottom w:val="0"/>
              <w:divBdr>
                <w:top w:val="none" w:sz="0" w:space="0" w:color="auto"/>
                <w:left w:val="none" w:sz="0" w:space="0" w:color="auto"/>
                <w:bottom w:val="none" w:sz="0" w:space="0" w:color="auto"/>
                <w:right w:val="none" w:sz="0" w:space="0" w:color="auto"/>
              </w:divBdr>
            </w:div>
          </w:divsChild>
        </w:div>
        <w:div w:id="89356391">
          <w:marLeft w:val="0"/>
          <w:marRight w:val="0"/>
          <w:marTop w:val="0"/>
          <w:marBottom w:val="0"/>
          <w:divBdr>
            <w:top w:val="none" w:sz="0" w:space="0" w:color="auto"/>
            <w:left w:val="none" w:sz="0" w:space="0" w:color="auto"/>
            <w:bottom w:val="none" w:sz="0" w:space="0" w:color="auto"/>
            <w:right w:val="none" w:sz="0" w:space="0" w:color="auto"/>
          </w:divBdr>
          <w:divsChild>
            <w:div w:id="409355632">
              <w:marLeft w:val="0"/>
              <w:marRight w:val="0"/>
              <w:marTop w:val="0"/>
              <w:marBottom w:val="0"/>
              <w:divBdr>
                <w:top w:val="none" w:sz="0" w:space="0" w:color="auto"/>
                <w:left w:val="none" w:sz="0" w:space="0" w:color="auto"/>
                <w:bottom w:val="none" w:sz="0" w:space="0" w:color="auto"/>
                <w:right w:val="none" w:sz="0" w:space="0" w:color="auto"/>
              </w:divBdr>
            </w:div>
          </w:divsChild>
        </w:div>
        <w:div w:id="89591198">
          <w:marLeft w:val="0"/>
          <w:marRight w:val="0"/>
          <w:marTop w:val="0"/>
          <w:marBottom w:val="0"/>
          <w:divBdr>
            <w:top w:val="none" w:sz="0" w:space="0" w:color="auto"/>
            <w:left w:val="none" w:sz="0" w:space="0" w:color="auto"/>
            <w:bottom w:val="none" w:sz="0" w:space="0" w:color="auto"/>
            <w:right w:val="none" w:sz="0" w:space="0" w:color="auto"/>
          </w:divBdr>
          <w:divsChild>
            <w:div w:id="1037315529">
              <w:marLeft w:val="0"/>
              <w:marRight w:val="0"/>
              <w:marTop w:val="0"/>
              <w:marBottom w:val="0"/>
              <w:divBdr>
                <w:top w:val="none" w:sz="0" w:space="0" w:color="auto"/>
                <w:left w:val="none" w:sz="0" w:space="0" w:color="auto"/>
                <w:bottom w:val="none" w:sz="0" w:space="0" w:color="auto"/>
                <w:right w:val="none" w:sz="0" w:space="0" w:color="auto"/>
              </w:divBdr>
            </w:div>
          </w:divsChild>
        </w:div>
        <w:div w:id="91165719">
          <w:marLeft w:val="0"/>
          <w:marRight w:val="0"/>
          <w:marTop w:val="0"/>
          <w:marBottom w:val="0"/>
          <w:divBdr>
            <w:top w:val="none" w:sz="0" w:space="0" w:color="auto"/>
            <w:left w:val="none" w:sz="0" w:space="0" w:color="auto"/>
            <w:bottom w:val="none" w:sz="0" w:space="0" w:color="auto"/>
            <w:right w:val="none" w:sz="0" w:space="0" w:color="auto"/>
          </w:divBdr>
          <w:divsChild>
            <w:div w:id="540943476">
              <w:marLeft w:val="0"/>
              <w:marRight w:val="0"/>
              <w:marTop w:val="0"/>
              <w:marBottom w:val="0"/>
              <w:divBdr>
                <w:top w:val="none" w:sz="0" w:space="0" w:color="auto"/>
                <w:left w:val="none" w:sz="0" w:space="0" w:color="auto"/>
                <w:bottom w:val="none" w:sz="0" w:space="0" w:color="auto"/>
                <w:right w:val="none" w:sz="0" w:space="0" w:color="auto"/>
              </w:divBdr>
            </w:div>
          </w:divsChild>
        </w:div>
        <w:div w:id="91321856">
          <w:marLeft w:val="0"/>
          <w:marRight w:val="0"/>
          <w:marTop w:val="0"/>
          <w:marBottom w:val="0"/>
          <w:divBdr>
            <w:top w:val="none" w:sz="0" w:space="0" w:color="auto"/>
            <w:left w:val="none" w:sz="0" w:space="0" w:color="auto"/>
            <w:bottom w:val="none" w:sz="0" w:space="0" w:color="auto"/>
            <w:right w:val="none" w:sz="0" w:space="0" w:color="auto"/>
          </w:divBdr>
          <w:divsChild>
            <w:div w:id="1345087685">
              <w:marLeft w:val="0"/>
              <w:marRight w:val="0"/>
              <w:marTop w:val="0"/>
              <w:marBottom w:val="0"/>
              <w:divBdr>
                <w:top w:val="none" w:sz="0" w:space="0" w:color="auto"/>
                <w:left w:val="none" w:sz="0" w:space="0" w:color="auto"/>
                <w:bottom w:val="none" w:sz="0" w:space="0" w:color="auto"/>
                <w:right w:val="none" w:sz="0" w:space="0" w:color="auto"/>
              </w:divBdr>
            </w:div>
          </w:divsChild>
        </w:div>
        <w:div w:id="91359254">
          <w:marLeft w:val="0"/>
          <w:marRight w:val="0"/>
          <w:marTop w:val="0"/>
          <w:marBottom w:val="0"/>
          <w:divBdr>
            <w:top w:val="none" w:sz="0" w:space="0" w:color="auto"/>
            <w:left w:val="none" w:sz="0" w:space="0" w:color="auto"/>
            <w:bottom w:val="none" w:sz="0" w:space="0" w:color="auto"/>
            <w:right w:val="none" w:sz="0" w:space="0" w:color="auto"/>
          </w:divBdr>
          <w:divsChild>
            <w:div w:id="1881280159">
              <w:marLeft w:val="0"/>
              <w:marRight w:val="0"/>
              <w:marTop w:val="0"/>
              <w:marBottom w:val="0"/>
              <w:divBdr>
                <w:top w:val="none" w:sz="0" w:space="0" w:color="auto"/>
                <w:left w:val="none" w:sz="0" w:space="0" w:color="auto"/>
                <w:bottom w:val="none" w:sz="0" w:space="0" w:color="auto"/>
                <w:right w:val="none" w:sz="0" w:space="0" w:color="auto"/>
              </w:divBdr>
            </w:div>
          </w:divsChild>
        </w:div>
        <w:div w:id="91364817">
          <w:marLeft w:val="0"/>
          <w:marRight w:val="0"/>
          <w:marTop w:val="0"/>
          <w:marBottom w:val="0"/>
          <w:divBdr>
            <w:top w:val="none" w:sz="0" w:space="0" w:color="auto"/>
            <w:left w:val="none" w:sz="0" w:space="0" w:color="auto"/>
            <w:bottom w:val="none" w:sz="0" w:space="0" w:color="auto"/>
            <w:right w:val="none" w:sz="0" w:space="0" w:color="auto"/>
          </w:divBdr>
          <w:divsChild>
            <w:div w:id="1441797679">
              <w:marLeft w:val="0"/>
              <w:marRight w:val="0"/>
              <w:marTop w:val="0"/>
              <w:marBottom w:val="0"/>
              <w:divBdr>
                <w:top w:val="none" w:sz="0" w:space="0" w:color="auto"/>
                <w:left w:val="none" w:sz="0" w:space="0" w:color="auto"/>
                <w:bottom w:val="none" w:sz="0" w:space="0" w:color="auto"/>
                <w:right w:val="none" w:sz="0" w:space="0" w:color="auto"/>
              </w:divBdr>
            </w:div>
          </w:divsChild>
        </w:div>
        <w:div w:id="91366579">
          <w:marLeft w:val="0"/>
          <w:marRight w:val="0"/>
          <w:marTop w:val="0"/>
          <w:marBottom w:val="0"/>
          <w:divBdr>
            <w:top w:val="none" w:sz="0" w:space="0" w:color="auto"/>
            <w:left w:val="none" w:sz="0" w:space="0" w:color="auto"/>
            <w:bottom w:val="none" w:sz="0" w:space="0" w:color="auto"/>
            <w:right w:val="none" w:sz="0" w:space="0" w:color="auto"/>
          </w:divBdr>
          <w:divsChild>
            <w:div w:id="951015510">
              <w:marLeft w:val="0"/>
              <w:marRight w:val="0"/>
              <w:marTop w:val="0"/>
              <w:marBottom w:val="0"/>
              <w:divBdr>
                <w:top w:val="none" w:sz="0" w:space="0" w:color="auto"/>
                <w:left w:val="none" w:sz="0" w:space="0" w:color="auto"/>
                <w:bottom w:val="none" w:sz="0" w:space="0" w:color="auto"/>
                <w:right w:val="none" w:sz="0" w:space="0" w:color="auto"/>
              </w:divBdr>
            </w:div>
          </w:divsChild>
        </w:div>
        <w:div w:id="92283838">
          <w:marLeft w:val="0"/>
          <w:marRight w:val="0"/>
          <w:marTop w:val="0"/>
          <w:marBottom w:val="0"/>
          <w:divBdr>
            <w:top w:val="none" w:sz="0" w:space="0" w:color="auto"/>
            <w:left w:val="none" w:sz="0" w:space="0" w:color="auto"/>
            <w:bottom w:val="none" w:sz="0" w:space="0" w:color="auto"/>
            <w:right w:val="none" w:sz="0" w:space="0" w:color="auto"/>
          </w:divBdr>
          <w:divsChild>
            <w:div w:id="479809011">
              <w:marLeft w:val="0"/>
              <w:marRight w:val="0"/>
              <w:marTop w:val="0"/>
              <w:marBottom w:val="0"/>
              <w:divBdr>
                <w:top w:val="none" w:sz="0" w:space="0" w:color="auto"/>
                <w:left w:val="none" w:sz="0" w:space="0" w:color="auto"/>
                <w:bottom w:val="none" w:sz="0" w:space="0" w:color="auto"/>
                <w:right w:val="none" w:sz="0" w:space="0" w:color="auto"/>
              </w:divBdr>
            </w:div>
          </w:divsChild>
        </w:div>
        <w:div w:id="94834804">
          <w:marLeft w:val="0"/>
          <w:marRight w:val="0"/>
          <w:marTop w:val="0"/>
          <w:marBottom w:val="0"/>
          <w:divBdr>
            <w:top w:val="none" w:sz="0" w:space="0" w:color="auto"/>
            <w:left w:val="none" w:sz="0" w:space="0" w:color="auto"/>
            <w:bottom w:val="none" w:sz="0" w:space="0" w:color="auto"/>
            <w:right w:val="none" w:sz="0" w:space="0" w:color="auto"/>
          </w:divBdr>
          <w:divsChild>
            <w:div w:id="1953777175">
              <w:marLeft w:val="0"/>
              <w:marRight w:val="0"/>
              <w:marTop w:val="0"/>
              <w:marBottom w:val="0"/>
              <w:divBdr>
                <w:top w:val="none" w:sz="0" w:space="0" w:color="auto"/>
                <w:left w:val="none" w:sz="0" w:space="0" w:color="auto"/>
                <w:bottom w:val="none" w:sz="0" w:space="0" w:color="auto"/>
                <w:right w:val="none" w:sz="0" w:space="0" w:color="auto"/>
              </w:divBdr>
            </w:div>
          </w:divsChild>
        </w:div>
        <w:div w:id="94910697">
          <w:marLeft w:val="0"/>
          <w:marRight w:val="0"/>
          <w:marTop w:val="0"/>
          <w:marBottom w:val="0"/>
          <w:divBdr>
            <w:top w:val="none" w:sz="0" w:space="0" w:color="auto"/>
            <w:left w:val="none" w:sz="0" w:space="0" w:color="auto"/>
            <w:bottom w:val="none" w:sz="0" w:space="0" w:color="auto"/>
            <w:right w:val="none" w:sz="0" w:space="0" w:color="auto"/>
          </w:divBdr>
          <w:divsChild>
            <w:div w:id="1530337342">
              <w:marLeft w:val="0"/>
              <w:marRight w:val="0"/>
              <w:marTop w:val="0"/>
              <w:marBottom w:val="0"/>
              <w:divBdr>
                <w:top w:val="none" w:sz="0" w:space="0" w:color="auto"/>
                <w:left w:val="none" w:sz="0" w:space="0" w:color="auto"/>
                <w:bottom w:val="none" w:sz="0" w:space="0" w:color="auto"/>
                <w:right w:val="none" w:sz="0" w:space="0" w:color="auto"/>
              </w:divBdr>
            </w:div>
          </w:divsChild>
        </w:div>
        <w:div w:id="95373915">
          <w:marLeft w:val="0"/>
          <w:marRight w:val="0"/>
          <w:marTop w:val="0"/>
          <w:marBottom w:val="0"/>
          <w:divBdr>
            <w:top w:val="none" w:sz="0" w:space="0" w:color="auto"/>
            <w:left w:val="none" w:sz="0" w:space="0" w:color="auto"/>
            <w:bottom w:val="none" w:sz="0" w:space="0" w:color="auto"/>
            <w:right w:val="none" w:sz="0" w:space="0" w:color="auto"/>
          </w:divBdr>
          <w:divsChild>
            <w:div w:id="524827709">
              <w:marLeft w:val="0"/>
              <w:marRight w:val="0"/>
              <w:marTop w:val="0"/>
              <w:marBottom w:val="0"/>
              <w:divBdr>
                <w:top w:val="none" w:sz="0" w:space="0" w:color="auto"/>
                <w:left w:val="none" w:sz="0" w:space="0" w:color="auto"/>
                <w:bottom w:val="none" w:sz="0" w:space="0" w:color="auto"/>
                <w:right w:val="none" w:sz="0" w:space="0" w:color="auto"/>
              </w:divBdr>
            </w:div>
          </w:divsChild>
        </w:div>
        <w:div w:id="95758002">
          <w:marLeft w:val="0"/>
          <w:marRight w:val="0"/>
          <w:marTop w:val="0"/>
          <w:marBottom w:val="0"/>
          <w:divBdr>
            <w:top w:val="none" w:sz="0" w:space="0" w:color="auto"/>
            <w:left w:val="none" w:sz="0" w:space="0" w:color="auto"/>
            <w:bottom w:val="none" w:sz="0" w:space="0" w:color="auto"/>
            <w:right w:val="none" w:sz="0" w:space="0" w:color="auto"/>
          </w:divBdr>
          <w:divsChild>
            <w:div w:id="1886016902">
              <w:marLeft w:val="0"/>
              <w:marRight w:val="0"/>
              <w:marTop w:val="0"/>
              <w:marBottom w:val="0"/>
              <w:divBdr>
                <w:top w:val="none" w:sz="0" w:space="0" w:color="auto"/>
                <w:left w:val="none" w:sz="0" w:space="0" w:color="auto"/>
                <w:bottom w:val="none" w:sz="0" w:space="0" w:color="auto"/>
                <w:right w:val="none" w:sz="0" w:space="0" w:color="auto"/>
              </w:divBdr>
            </w:div>
          </w:divsChild>
        </w:div>
        <w:div w:id="96024159">
          <w:marLeft w:val="0"/>
          <w:marRight w:val="0"/>
          <w:marTop w:val="0"/>
          <w:marBottom w:val="0"/>
          <w:divBdr>
            <w:top w:val="none" w:sz="0" w:space="0" w:color="auto"/>
            <w:left w:val="none" w:sz="0" w:space="0" w:color="auto"/>
            <w:bottom w:val="none" w:sz="0" w:space="0" w:color="auto"/>
            <w:right w:val="none" w:sz="0" w:space="0" w:color="auto"/>
          </w:divBdr>
          <w:divsChild>
            <w:div w:id="1217621123">
              <w:marLeft w:val="0"/>
              <w:marRight w:val="0"/>
              <w:marTop w:val="0"/>
              <w:marBottom w:val="0"/>
              <w:divBdr>
                <w:top w:val="none" w:sz="0" w:space="0" w:color="auto"/>
                <w:left w:val="none" w:sz="0" w:space="0" w:color="auto"/>
                <w:bottom w:val="none" w:sz="0" w:space="0" w:color="auto"/>
                <w:right w:val="none" w:sz="0" w:space="0" w:color="auto"/>
              </w:divBdr>
            </w:div>
          </w:divsChild>
        </w:div>
        <w:div w:id="96561145">
          <w:marLeft w:val="0"/>
          <w:marRight w:val="0"/>
          <w:marTop w:val="0"/>
          <w:marBottom w:val="0"/>
          <w:divBdr>
            <w:top w:val="none" w:sz="0" w:space="0" w:color="auto"/>
            <w:left w:val="none" w:sz="0" w:space="0" w:color="auto"/>
            <w:bottom w:val="none" w:sz="0" w:space="0" w:color="auto"/>
            <w:right w:val="none" w:sz="0" w:space="0" w:color="auto"/>
          </w:divBdr>
          <w:divsChild>
            <w:div w:id="1741555139">
              <w:marLeft w:val="0"/>
              <w:marRight w:val="0"/>
              <w:marTop w:val="0"/>
              <w:marBottom w:val="0"/>
              <w:divBdr>
                <w:top w:val="none" w:sz="0" w:space="0" w:color="auto"/>
                <w:left w:val="none" w:sz="0" w:space="0" w:color="auto"/>
                <w:bottom w:val="none" w:sz="0" w:space="0" w:color="auto"/>
                <w:right w:val="none" w:sz="0" w:space="0" w:color="auto"/>
              </w:divBdr>
            </w:div>
          </w:divsChild>
        </w:div>
        <w:div w:id="97069711">
          <w:marLeft w:val="0"/>
          <w:marRight w:val="0"/>
          <w:marTop w:val="0"/>
          <w:marBottom w:val="0"/>
          <w:divBdr>
            <w:top w:val="none" w:sz="0" w:space="0" w:color="auto"/>
            <w:left w:val="none" w:sz="0" w:space="0" w:color="auto"/>
            <w:bottom w:val="none" w:sz="0" w:space="0" w:color="auto"/>
            <w:right w:val="none" w:sz="0" w:space="0" w:color="auto"/>
          </w:divBdr>
          <w:divsChild>
            <w:div w:id="559243581">
              <w:marLeft w:val="0"/>
              <w:marRight w:val="0"/>
              <w:marTop w:val="0"/>
              <w:marBottom w:val="0"/>
              <w:divBdr>
                <w:top w:val="none" w:sz="0" w:space="0" w:color="auto"/>
                <w:left w:val="none" w:sz="0" w:space="0" w:color="auto"/>
                <w:bottom w:val="none" w:sz="0" w:space="0" w:color="auto"/>
                <w:right w:val="none" w:sz="0" w:space="0" w:color="auto"/>
              </w:divBdr>
            </w:div>
          </w:divsChild>
        </w:div>
        <w:div w:id="97414013">
          <w:marLeft w:val="0"/>
          <w:marRight w:val="0"/>
          <w:marTop w:val="0"/>
          <w:marBottom w:val="0"/>
          <w:divBdr>
            <w:top w:val="none" w:sz="0" w:space="0" w:color="auto"/>
            <w:left w:val="none" w:sz="0" w:space="0" w:color="auto"/>
            <w:bottom w:val="none" w:sz="0" w:space="0" w:color="auto"/>
            <w:right w:val="none" w:sz="0" w:space="0" w:color="auto"/>
          </w:divBdr>
          <w:divsChild>
            <w:div w:id="1230725240">
              <w:marLeft w:val="0"/>
              <w:marRight w:val="0"/>
              <w:marTop w:val="0"/>
              <w:marBottom w:val="0"/>
              <w:divBdr>
                <w:top w:val="none" w:sz="0" w:space="0" w:color="auto"/>
                <w:left w:val="none" w:sz="0" w:space="0" w:color="auto"/>
                <w:bottom w:val="none" w:sz="0" w:space="0" w:color="auto"/>
                <w:right w:val="none" w:sz="0" w:space="0" w:color="auto"/>
              </w:divBdr>
            </w:div>
          </w:divsChild>
        </w:div>
        <w:div w:id="98111379">
          <w:marLeft w:val="0"/>
          <w:marRight w:val="0"/>
          <w:marTop w:val="0"/>
          <w:marBottom w:val="0"/>
          <w:divBdr>
            <w:top w:val="none" w:sz="0" w:space="0" w:color="auto"/>
            <w:left w:val="none" w:sz="0" w:space="0" w:color="auto"/>
            <w:bottom w:val="none" w:sz="0" w:space="0" w:color="auto"/>
            <w:right w:val="none" w:sz="0" w:space="0" w:color="auto"/>
          </w:divBdr>
          <w:divsChild>
            <w:div w:id="308827082">
              <w:marLeft w:val="0"/>
              <w:marRight w:val="0"/>
              <w:marTop w:val="0"/>
              <w:marBottom w:val="0"/>
              <w:divBdr>
                <w:top w:val="none" w:sz="0" w:space="0" w:color="auto"/>
                <w:left w:val="none" w:sz="0" w:space="0" w:color="auto"/>
                <w:bottom w:val="none" w:sz="0" w:space="0" w:color="auto"/>
                <w:right w:val="none" w:sz="0" w:space="0" w:color="auto"/>
              </w:divBdr>
            </w:div>
          </w:divsChild>
        </w:div>
        <w:div w:id="98332042">
          <w:marLeft w:val="0"/>
          <w:marRight w:val="0"/>
          <w:marTop w:val="0"/>
          <w:marBottom w:val="0"/>
          <w:divBdr>
            <w:top w:val="none" w:sz="0" w:space="0" w:color="auto"/>
            <w:left w:val="none" w:sz="0" w:space="0" w:color="auto"/>
            <w:bottom w:val="none" w:sz="0" w:space="0" w:color="auto"/>
            <w:right w:val="none" w:sz="0" w:space="0" w:color="auto"/>
          </w:divBdr>
          <w:divsChild>
            <w:div w:id="971792604">
              <w:marLeft w:val="0"/>
              <w:marRight w:val="0"/>
              <w:marTop w:val="0"/>
              <w:marBottom w:val="0"/>
              <w:divBdr>
                <w:top w:val="none" w:sz="0" w:space="0" w:color="auto"/>
                <w:left w:val="none" w:sz="0" w:space="0" w:color="auto"/>
                <w:bottom w:val="none" w:sz="0" w:space="0" w:color="auto"/>
                <w:right w:val="none" w:sz="0" w:space="0" w:color="auto"/>
              </w:divBdr>
            </w:div>
          </w:divsChild>
        </w:div>
        <w:div w:id="98333697">
          <w:marLeft w:val="0"/>
          <w:marRight w:val="0"/>
          <w:marTop w:val="0"/>
          <w:marBottom w:val="0"/>
          <w:divBdr>
            <w:top w:val="none" w:sz="0" w:space="0" w:color="auto"/>
            <w:left w:val="none" w:sz="0" w:space="0" w:color="auto"/>
            <w:bottom w:val="none" w:sz="0" w:space="0" w:color="auto"/>
            <w:right w:val="none" w:sz="0" w:space="0" w:color="auto"/>
          </w:divBdr>
          <w:divsChild>
            <w:div w:id="1520386823">
              <w:marLeft w:val="0"/>
              <w:marRight w:val="0"/>
              <w:marTop w:val="0"/>
              <w:marBottom w:val="0"/>
              <w:divBdr>
                <w:top w:val="none" w:sz="0" w:space="0" w:color="auto"/>
                <w:left w:val="none" w:sz="0" w:space="0" w:color="auto"/>
                <w:bottom w:val="none" w:sz="0" w:space="0" w:color="auto"/>
                <w:right w:val="none" w:sz="0" w:space="0" w:color="auto"/>
              </w:divBdr>
            </w:div>
          </w:divsChild>
        </w:div>
        <w:div w:id="98717584">
          <w:marLeft w:val="0"/>
          <w:marRight w:val="0"/>
          <w:marTop w:val="0"/>
          <w:marBottom w:val="0"/>
          <w:divBdr>
            <w:top w:val="none" w:sz="0" w:space="0" w:color="auto"/>
            <w:left w:val="none" w:sz="0" w:space="0" w:color="auto"/>
            <w:bottom w:val="none" w:sz="0" w:space="0" w:color="auto"/>
            <w:right w:val="none" w:sz="0" w:space="0" w:color="auto"/>
          </w:divBdr>
          <w:divsChild>
            <w:div w:id="1821190644">
              <w:marLeft w:val="0"/>
              <w:marRight w:val="0"/>
              <w:marTop w:val="0"/>
              <w:marBottom w:val="0"/>
              <w:divBdr>
                <w:top w:val="none" w:sz="0" w:space="0" w:color="auto"/>
                <w:left w:val="none" w:sz="0" w:space="0" w:color="auto"/>
                <w:bottom w:val="none" w:sz="0" w:space="0" w:color="auto"/>
                <w:right w:val="none" w:sz="0" w:space="0" w:color="auto"/>
              </w:divBdr>
            </w:div>
          </w:divsChild>
        </w:div>
        <w:div w:id="98769040">
          <w:marLeft w:val="0"/>
          <w:marRight w:val="0"/>
          <w:marTop w:val="0"/>
          <w:marBottom w:val="0"/>
          <w:divBdr>
            <w:top w:val="none" w:sz="0" w:space="0" w:color="auto"/>
            <w:left w:val="none" w:sz="0" w:space="0" w:color="auto"/>
            <w:bottom w:val="none" w:sz="0" w:space="0" w:color="auto"/>
            <w:right w:val="none" w:sz="0" w:space="0" w:color="auto"/>
          </w:divBdr>
          <w:divsChild>
            <w:div w:id="783890883">
              <w:marLeft w:val="0"/>
              <w:marRight w:val="0"/>
              <w:marTop w:val="0"/>
              <w:marBottom w:val="0"/>
              <w:divBdr>
                <w:top w:val="none" w:sz="0" w:space="0" w:color="auto"/>
                <w:left w:val="none" w:sz="0" w:space="0" w:color="auto"/>
                <w:bottom w:val="none" w:sz="0" w:space="0" w:color="auto"/>
                <w:right w:val="none" w:sz="0" w:space="0" w:color="auto"/>
              </w:divBdr>
            </w:div>
          </w:divsChild>
        </w:div>
        <w:div w:id="99104843">
          <w:marLeft w:val="0"/>
          <w:marRight w:val="0"/>
          <w:marTop w:val="0"/>
          <w:marBottom w:val="0"/>
          <w:divBdr>
            <w:top w:val="none" w:sz="0" w:space="0" w:color="auto"/>
            <w:left w:val="none" w:sz="0" w:space="0" w:color="auto"/>
            <w:bottom w:val="none" w:sz="0" w:space="0" w:color="auto"/>
            <w:right w:val="none" w:sz="0" w:space="0" w:color="auto"/>
          </w:divBdr>
          <w:divsChild>
            <w:div w:id="1974093148">
              <w:marLeft w:val="0"/>
              <w:marRight w:val="0"/>
              <w:marTop w:val="0"/>
              <w:marBottom w:val="0"/>
              <w:divBdr>
                <w:top w:val="none" w:sz="0" w:space="0" w:color="auto"/>
                <w:left w:val="none" w:sz="0" w:space="0" w:color="auto"/>
                <w:bottom w:val="none" w:sz="0" w:space="0" w:color="auto"/>
                <w:right w:val="none" w:sz="0" w:space="0" w:color="auto"/>
              </w:divBdr>
            </w:div>
          </w:divsChild>
        </w:div>
        <w:div w:id="99419906">
          <w:marLeft w:val="0"/>
          <w:marRight w:val="0"/>
          <w:marTop w:val="0"/>
          <w:marBottom w:val="0"/>
          <w:divBdr>
            <w:top w:val="none" w:sz="0" w:space="0" w:color="auto"/>
            <w:left w:val="none" w:sz="0" w:space="0" w:color="auto"/>
            <w:bottom w:val="none" w:sz="0" w:space="0" w:color="auto"/>
            <w:right w:val="none" w:sz="0" w:space="0" w:color="auto"/>
          </w:divBdr>
          <w:divsChild>
            <w:div w:id="1237398862">
              <w:marLeft w:val="0"/>
              <w:marRight w:val="0"/>
              <w:marTop w:val="0"/>
              <w:marBottom w:val="0"/>
              <w:divBdr>
                <w:top w:val="none" w:sz="0" w:space="0" w:color="auto"/>
                <w:left w:val="none" w:sz="0" w:space="0" w:color="auto"/>
                <w:bottom w:val="none" w:sz="0" w:space="0" w:color="auto"/>
                <w:right w:val="none" w:sz="0" w:space="0" w:color="auto"/>
              </w:divBdr>
            </w:div>
          </w:divsChild>
        </w:div>
        <w:div w:id="99489889">
          <w:marLeft w:val="0"/>
          <w:marRight w:val="0"/>
          <w:marTop w:val="0"/>
          <w:marBottom w:val="0"/>
          <w:divBdr>
            <w:top w:val="none" w:sz="0" w:space="0" w:color="auto"/>
            <w:left w:val="none" w:sz="0" w:space="0" w:color="auto"/>
            <w:bottom w:val="none" w:sz="0" w:space="0" w:color="auto"/>
            <w:right w:val="none" w:sz="0" w:space="0" w:color="auto"/>
          </w:divBdr>
          <w:divsChild>
            <w:div w:id="395397859">
              <w:marLeft w:val="0"/>
              <w:marRight w:val="0"/>
              <w:marTop w:val="0"/>
              <w:marBottom w:val="0"/>
              <w:divBdr>
                <w:top w:val="none" w:sz="0" w:space="0" w:color="auto"/>
                <w:left w:val="none" w:sz="0" w:space="0" w:color="auto"/>
                <w:bottom w:val="none" w:sz="0" w:space="0" w:color="auto"/>
                <w:right w:val="none" w:sz="0" w:space="0" w:color="auto"/>
              </w:divBdr>
            </w:div>
          </w:divsChild>
        </w:div>
        <w:div w:id="99498134">
          <w:marLeft w:val="0"/>
          <w:marRight w:val="0"/>
          <w:marTop w:val="0"/>
          <w:marBottom w:val="0"/>
          <w:divBdr>
            <w:top w:val="none" w:sz="0" w:space="0" w:color="auto"/>
            <w:left w:val="none" w:sz="0" w:space="0" w:color="auto"/>
            <w:bottom w:val="none" w:sz="0" w:space="0" w:color="auto"/>
            <w:right w:val="none" w:sz="0" w:space="0" w:color="auto"/>
          </w:divBdr>
          <w:divsChild>
            <w:div w:id="1357074154">
              <w:marLeft w:val="0"/>
              <w:marRight w:val="0"/>
              <w:marTop w:val="0"/>
              <w:marBottom w:val="0"/>
              <w:divBdr>
                <w:top w:val="none" w:sz="0" w:space="0" w:color="auto"/>
                <w:left w:val="none" w:sz="0" w:space="0" w:color="auto"/>
                <w:bottom w:val="none" w:sz="0" w:space="0" w:color="auto"/>
                <w:right w:val="none" w:sz="0" w:space="0" w:color="auto"/>
              </w:divBdr>
            </w:div>
          </w:divsChild>
        </w:div>
        <w:div w:id="100344466">
          <w:marLeft w:val="0"/>
          <w:marRight w:val="0"/>
          <w:marTop w:val="0"/>
          <w:marBottom w:val="0"/>
          <w:divBdr>
            <w:top w:val="none" w:sz="0" w:space="0" w:color="auto"/>
            <w:left w:val="none" w:sz="0" w:space="0" w:color="auto"/>
            <w:bottom w:val="none" w:sz="0" w:space="0" w:color="auto"/>
            <w:right w:val="none" w:sz="0" w:space="0" w:color="auto"/>
          </w:divBdr>
          <w:divsChild>
            <w:div w:id="746926143">
              <w:marLeft w:val="0"/>
              <w:marRight w:val="0"/>
              <w:marTop w:val="0"/>
              <w:marBottom w:val="0"/>
              <w:divBdr>
                <w:top w:val="none" w:sz="0" w:space="0" w:color="auto"/>
                <w:left w:val="none" w:sz="0" w:space="0" w:color="auto"/>
                <w:bottom w:val="none" w:sz="0" w:space="0" w:color="auto"/>
                <w:right w:val="none" w:sz="0" w:space="0" w:color="auto"/>
              </w:divBdr>
            </w:div>
          </w:divsChild>
        </w:div>
        <w:div w:id="100345166">
          <w:marLeft w:val="0"/>
          <w:marRight w:val="0"/>
          <w:marTop w:val="0"/>
          <w:marBottom w:val="0"/>
          <w:divBdr>
            <w:top w:val="none" w:sz="0" w:space="0" w:color="auto"/>
            <w:left w:val="none" w:sz="0" w:space="0" w:color="auto"/>
            <w:bottom w:val="none" w:sz="0" w:space="0" w:color="auto"/>
            <w:right w:val="none" w:sz="0" w:space="0" w:color="auto"/>
          </w:divBdr>
          <w:divsChild>
            <w:div w:id="1797328153">
              <w:marLeft w:val="0"/>
              <w:marRight w:val="0"/>
              <w:marTop w:val="0"/>
              <w:marBottom w:val="0"/>
              <w:divBdr>
                <w:top w:val="none" w:sz="0" w:space="0" w:color="auto"/>
                <w:left w:val="none" w:sz="0" w:space="0" w:color="auto"/>
                <w:bottom w:val="none" w:sz="0" w:space="0" w:color="auto"/>
                <w:right w:val="none" w:sz="0" w:space="0" w:color="auto"/>
              </w:divBdr>
            </w:div>
          </w:divsChild>
        </w:div>
        <w:div w:id="100926173">
          <w:marLeft w:val="0"/>
          <w:marRight w:val="0"/>
          <w:marTop w:val="0"/>
          <w:marBottom w:val="0"/>
          <w:divBdr>
            <w:top w:val="none" w:sz="0" w:space="0" w:color="auto"/>
            <w:left w:val="none" w:sz="0" w:space="0" w:color="auto"/>
            <w:bottom w:val="none" w:sz="0" w:space="0" w:color="auto"/>
            <w:right w:val="none" w:sz="0" w:space="0" w:color="auto"/>
          </w:divBdr>
          <w:divsChild>
            <w:div w:id="1918897637">
              <w:marLeft w:val="0"/>
              <w:marRight w:val="0"/>
              <w:marTop w:val="0"/>
              <w:marBottom w:val="0"/>
              <w:divBdr>
                <w:top w:val="none" w:sz="0" w:space="0" w:color="auto"/>
                <w:left w:val="none" w:sz="0" w:space="0" w:color="auto"/>
                <w:bottom w:val="none" w:sz="0" w:space="0" w:color="auto"/>
                <w:right w:val="none" w:sz="0" w:space="0" w:color="auto"/>
              </w:divBdr>
            </w:div>
          </w:divsChild>
        </w:div>
        <w:div w:id="101069857">
          <w:marLeft w:val="0"/>
          <w:marRight w:val="0"/>
          <w:marTop w:val="0"/>
          <w:marBottom w:val="0"/>
          <w:divBdr>
            <w:top w:val="none" w:sz="0" w:space="0" w:color="auto"/>
            <w:left w:val="none" w:sz="0" w:space="0" w:color="auto"/>
            <w:bottom w:val="none" w:sz="0" w:space="0" w:color="auto"/>
            <w:right w:val="none" w:sz="0" w:space="0" w:color="auto"/>
          </w:divBdr>
          <w:divsChild>
            <w:div w:id="287010727">
              <w:marLeft w:val="0"/>
              <w:marRight w:val="0"/>
              <w:marTop w:val="0"/>
              <w:marBottom w:val="0"/>
              <w:divBdr>
                <w:top w:val="none" w:sz="0" w:space="0" w:color="auto"/>
                <w:left w:val="none" w:sz="0" w:space="0" w:color="auto"/>
                <w:bottom w:val="none" w:sz="0" w:space="0" w:color="auto"/>
                <w:right w:val="none" w:sz="0" w:space="0" w:color="auto"/>
              </w:divBdr>
            </w:div>
          </w:divsChild>
        </w:div>
        <w:div w:id="101535915">
          <w:marLeft w:val="0"/>
          <w:marRight w:val="0"/>
          <w:marTop w:val="0"/>
          <w:marBottom w:val="0"/>
          <w:divBdr>
            <w:top w:val="none" w:sz="0" w:space="0" w:color="auto"/>
            <w:left w:val="none" w:sz="0" w:space="0" w:color="auto"/>
            <w:bottom w:val="none" w:sz="0" w:space="0" w:color="auto"/>
            <w:right w:val="none" w:sz="0" w:space="0" w:color="auto"/>
          </w:divBdr>
          <w:divsChild>
            <w:div w:id="835074686">
              <w:marLeft w:val="0"/>
              <w:marRight w:val="0"/>
              <w:marTop w:val="0"/>
              <w:marBottom w:val="0"/>
              <w:divBdr>
                <w:top w:val="none" w:sz="0" w:space="0" w:color="auto"/>
                <w:left w:val="none" w:sz="0" w:space="0" w:color="auto"/>
                <w:bottom w:val="none" w:sz="0" w:space="0" w:color="auto"/>
                <w:right w:val="none" w:sz="0" w:space="0" w:color="auto"/>
              </w:divBdr>
            </w:div>
          </w:divsChild>
        </w:div>
        <w:div w:id="101656359">
          <w:marLeft w:val="0"/>
          <w:marRight w:val="0"/>
          <w:marTop w:val="0"/>
          <w:marBottom w:val="0"/>
          <w:divBdr>
            <w:top w:val="none" w:sz="0" w:space="0" w:color="auto"/>
            <w:left w:val="none" w:sz="0" w:space="0" w:color="auto"/>
            <w:bottom w:val="none" w:sz="0" w:space="0" w:color="auto"/>
            <w:right w:val="none" w:sz="0" w:space="0" w:color="auto"/>
          </w:divBdr>
          <w:divsChild>
            <w:div w:id="1361012126">
              <w:marLeft w:val="0"/>
              <w:marRight w:val="0"/>
              <w:marTop w:val="0"/>
              <w:marBottom w:val="0"/>
              <w:divBdr>
                <w:top w:val="none" w:sz="0" w:space="0" w:color="auto"/>
                <w:left w:val="none" w:sz="0" w:space="0" w:color="auto"/>
                <w:bottom w:val="none" w:sz="0" w:space="0" w:color="auto"/>
                <w:right w:val="none" w:sz="0" w:space="0" w:color="auto"/>
              </w:divBdr>
            </w:div>
          </w:divsChild>
        </w:div>
        <w:div w:id="101805879">
          <w:marLeft w:val="0"/>
          <w:marRight w:val="0"/>
          <w:marTop w:val="0"/>
          <w:marBottom w:val="0"/>
          <w:divBdr>
            <w:top w:val="none" w:sz="0" w:space="0" w:color="auto"/>
            <w:left w:val="none" w:sz="0" w:space="0" w:color="auto"/>
            <w:bottom w:val="none" w:sz="0" w:space="0" w:color="auto"/>
            <w:right w:val="none" w:sz="0" w:space="0" w:color="auto"/>
          </w:divBdr>
          <w:divsChild>
            <w:div w:id="895625949">
              <w:marLeft w:val="0"/>
              <w:marRight w:val="0"/>
              <w:marTop w:val="0"/>
              <w:marBottom w:val="0"/>
              <w:divBdr>
                <w:top w:val="none" w:sz="0" w:space="0" w:color="auto"/>
                <w:left w:val="none" w:sz="0" w:space="0" w:color="auto"/>
                <w:bottom w:val="none" w:sz="0" w:space="0" w:color="auto"/>
                <w:right w:val="none" w:sz="0" w:space="0" w:color="auto"/>
              </w:divBdr>
            </w:div>
          </w:divsChild>
        </w:div>
        <w:div w:id="102114355">
          <w:marLeft w:val="0"/>
          <w:marRight w:val="0"/>
          <w:marTop w:val="0"/>
          <w:marBottom w:val="0"/>
          <w:divBdr>
            <w:top w:val="none" w:sz="0" w:space="0" w:color="auto"/>
            <w:left w:val="none" w:sz="0" w:space="0" w:color="auto"/>
            <w:bottom w:val="none" w:sz="0" w:space="0" w:color="auto"/>
            <w:right w:val="none" w:sz="0" w:space="0" w:color="auto"/>
          </w:divBdr>
          <w:divsChild>
            <w:div w:id="1953592912">
              <w:marLeft w:val="0"/>
              <w:marRight w:val="0"/>
              <w:marTop w:val="0"/>
              <w:marBottom w:val="0"/>
              <w:divBdr>
                <w:top w:val="none" w:sz="0" w:space="0" w:color="auto"/>
                <w:left w:val="none" w:sz="0" w:space="0" w:color="auto"/>
                <w:bottom w:val="none" w:sz="0" w:space="0" w:color="auto"/>
                <w:right w:val="none" w:sz="0" w:space="0" w:color="auto"/>
              </w:divBdr>
            </w:div>
          </w:divsChild>
        </w:div>
        <w:div w:id="102848178">
          <w:marLeft w:val="0"/>
          <w:marRight w:val="0"/>
          <w:marTop w:val="0"/>
          <w:marBottom w:val="0"/>
          <w:divBdr>
            <w:top w:val="none" w:sz="0" w:space="0" w:color="auto"/>
            <w:left w:val="none" w:sz="0" w:space="0" w:color="auto"/>
            <w:bottom w:val="none" w:sz="0" w:space="0" w:color="auto"/>
            <w:right w:val="none" w:sz="0" w:space="0" w:color="auto"/>
          </w:divBdr>
          <w:divsChild>
            <w:div w:id="1904176870">
              <w:marLeft w:val="0"/>
              <w:marRight w:val="0"/>
              <w:marTop w:val="0"/>
              <w:marBottom w:val="0"/>
              <w:divBdr>
                <w:top w:val="none" w:sz="0" w:space="0" w:color="auto"/>
                <w:left w:val="none" w:sz="0" w:space="0" w:color="auto"/>
                <w:bottom w:val="none" w:sz="0" w:space="0" w:color="auto"/>
                <w:right w:val="none" w:sz="0" w:space="0" w:color="auto"/>
              </w:divBdr>
            </w:div>
          </w:divsChild>
        </w:div>
        <w:div w:id="103042157">
          <w:marLeft w:val="0"/>
          <w:marRight w:val="0"/>
          <w:marTop w:val="0"/>
          <w:marBottom w:val="0"/>
          <w:divBdr>
            <w:top w:val="none" w:sz="0" w:space="0" w:color="auto"/>
            <w:left w:val="none" w:sz="0" w:space="0" w:color="auto"/>
            <w:bottom w:val="none" w:sz="0" w:space="0" w:color="auto"/>
            <w:right w:val="none" w:sz="0" w:space="0" w:color="auto"/>
          </w:divBdr>
          <w:divsChild>
            <w:div w:id="1060134889">
              <w:marLeft w:val="0"/>
              <w:marRight w:val="0"/>
              <w:marTop w:val="0"/>
              <w:marBottom w:val="0"/>
              <w:divBdr>
                <w:top w:val="none" w:sz="0" w:space="0" w:color="auto"/>
                <w:left w:val="none" w:sz="0" w:space="0" w:color="auto"/>
                <w:bottom w:val="none" w:sz="0" w:space="0" w:color="auto"/>
                <w:right w:val="none" w:sz="0" w:space="0" w:color="auto"/>
              </w:divBdr>
            </w:div>
          </w:divsChild>
        </w:div>
        <w:div w:id="103431228">
          <w:marLeft w:val="0"/>
          <w:marRight w:val="0"/>
          <w:marTop w:val="0"/>
          <w:marBottom w:val="0"/>
          <w:divBdr>
            <w:top w:val="none" w:sz="0" w:space="0" w:color="auto"/>
            <w:left w:val="none" w:sz="0" w:space="0" w:color="auto"/>
            <w:bottom w:val="none" w:sz="0" w:space="0" w:color="auto"/>
            <w:right w:val="none" w:sz="0" w:space="0" w:color="auto"/>
          </w:divBdr>
          <w:divsChild>
            <w:div w:id="205065153">
              <w:marLeft w:val="0"/>
              <w:marRight w:val="0"/>
              <w:marTop w:val="0"/>
              <w:marBottom w:val="0"/>
              <w:divBdr>
                <w:top w:val="none" w:sz="0" w:space="0" w:color="auto"/>
                <w:left w:val="none" w:sz="0" w:space="0" w:color="auto"/>
                <w:bottom w:val="none" w:sz="0" w:space="0" w:color="auto"/>
                <w:right w:val="none" w:sz="0" w:space="0" w:color="auto"/>
              </w:divBdr>
            </w:div>
          </w:divsChild>
        </w:div>
        <w:div w:id="104084192">
          <w:marLeft w:val="0"/>
          <w:marRight w:val="0"/>
          <w:marTop w:val="0"/>
          <w:marBottom w:val="0"/>
          <w:divBdr>
            <w:top w:val="none" w:sz="0" w:space="0" w:color="auto"/>
            <w:left w:val="none" w:sz="0" w:space="0" w:color="auto"/>
            <w:bottom w:val="none" w:sz="0" w:space="0" w:color="auto"/>
            <w:right w:val="none" w:sz="0" w:space="0" w:color="auto"/>
          </w:divBdr>
          <w:divsChild>
            <w:div w:id="2057778840">
              <w:marLeft w:val="0"/>
              <w:marRight w:val="0"/>
              <w:marTop w:val="0"/>
              <w:marBottom w:val="0"/>
              <w:divBdr>
                <w:top w:val="none" w:sz="0" w:space="0" w:color="auto"/>
                <w:left w:val="none" w:sz="0" w:space="0" w:color="auto"/>
                <w:bottom w:val="none" w:sz="0" w:space="0" w:color="auto"/>
                <w:right w:val="none" w:sz="0" w:space="0" w:color="auto"/>
              </w:divBdr>
            </w:div>
          </w:divsChild>
        </w:div>
        <w:div w:id="104204193">
          <w:marLeft w:val="0"/>
          <w:marRight w:val="0"/>
          <w:marTop w:val="0"/>
          <w:marBottom w:val="0"/>
          <w:divBdr>
            <w:top w:val="none" w:sz="0" w:space="0" w:color="auto"/>
            <w:left w:val="none" w:sz="0" w:space="0" w:color="auto"/>
            <w:bottom w:val="none" w:sz="0" w:space="0" w:color="auto"/>
            <w:right w:val="none" w:sz="0" w:space="0" w:color="auto"/>
          </w:divBdr>
          <w:divsChild>
            <w:div w:id="786243072">
              <w:marLeft w:val="0"/>
              <w:marRight w:val="0"/>
              <w:marTop w:val="0"/>
              <w:marBottom w:val="0"/>
              <w:divBdr>
                <w:top w:val="none" w:sz="0" w:space="0" w:color="auto"/>
                <w:left w:val="none" w:sz="0" w:space="0" w:color="auto"/>
                <w:bottom w:val="none" w:sz="0" w:space="0" w:color="auto"/>
                <w:right w:val="none" w:sz="0" w:space="0" w:color="auto"/>
              </w:divBdr>
            </w:div>
          </w:divsChild>
        </w:div>
        <w:div w:id="104422172">
          <w:marLeft w:val="0"/>
          <w:marRight w:val="0"/>
          <w:marTop w:val="0"/>
          <w:marBottom w:val="0"/>
          <w:divBdr>
            <w:top w:val="none" w:sz="0" w:space="0" w:color="auto"/>
            <w:left w:val="none" w:sz="0" w:space="0" w:color="auto"/>
            <w:bottom w:val="none" w:sz="0" w:space="0" w:color="auto"/>
            <w:right w:val="none" w:sz="0" w:space="0" w:color="auto"/>
          </w:divBdr>
          <w:divsChild>
            <w:div w:id="1508979075">
              <w:marLeft w:val="0"/>
              <w:marRight w:val="0"/>
              <w:marTop w:val="0"/>
              <w:marBottom w:val="0"/>
              <w:divBdr>
                <w:top w:val="none" w:sz="0" w:space="0" w:color="auto"/>
                <w:left w:val="none" w:sz="0" w:space="0" w:color="auto"/>
                <w:bottom w:val="none" w:sz="0" w:space="0" w:color="auto"/>
                <w:right w:val="none" w:sz="0" w:space="0" w:color="auto"/>
              </w:divBdr>
            </w:div>
          </w:divsChild>
        </w:div>
        <w:div w:id="104739656">
          <w:marLeft w:val="0"/>
          <w:marRight w:val="0"/>
          <w:marTop w:val="0"/>
          <w:marBottom w:val="0"/>
          <w:divBdr>
            <w:top w:val="none" w:sz="0" w:space="0" w:color="auto"/>
            <w:left w:val="none" w:sz="0" w:space="0" w:color="auto"/>
            <w:bottom w:val="none" w:sz="0" w:space="0" w:color="auto"/>
            <w:right w:val="none" w:sz="0" w:space="0" w:color="auto"/>
          </w:divBdr>
          <w:divsChild>
            <w:div w:id="1320884649">
              <w:marLeft w:val="0"/>
              <w:marRight w:val="0"/>
              <w:marTop w:val="0"/>
              <w:marBottom w:val="0"/>
              <w:divBdr>
                <w:top w:val="none" w:sz="0" w:space="0" w:color="auto"/>
                <w:left w:val="none" w:sz="0" w:space="0" w:color="auto"/>
                <w:bottom w:val="none" w:sz="0" w:space="0" w:color="auto"/>
                <w:right w:val="none" w:sz="0" w:space="0" w:color="auto"/>
              </w:divBdr>
            </w:div>
          </w:divsChild>
        </w:div>
        <w:div w:id="105008014">
          <w:marLeft w:val="0"/>
          <w:marRight w:val="0"/>
          <w:marTop w:val="0"/>
          <w:marBottom w:val="0"/>
          <w:divBdr>
            <w:top w:val="none" w:sz="0" w:space="0" w:color="auto"/>
            <w:left w:val="none" w:sz="0" w:space="0" w:color="auto"/>
            <w:bottom w:val="none" w:sz="0" w:space="0" w:color="auto"/>
            <w:right w:val="none" w:sz="0" w:space="0" w:color="auto"/>
          </w:divBdr>
          <w:divsChild>
            <w:div w:id="993412451">
              <w:marLeft w:val="0"/>
              <w:marRight w:val="0"/>
              <w:marTop w:val="0"/>
              <w:marBottom w:val="0"/>
              <w:divBdr>
                <w:top w:val="none" w:sz="0" w:space="0" w:color="auto"/>
                <w:left w:val="none" w:sz="0" w:space="0" w:color="auto"/>
                <w:bottom w:val="none" w:sz="0" w:space="0" w:color="auto"/>
                <w:right w:val="none" w:sz="0" w:space="0" w:color="auto"/>
              </w:divBdr>
            </w:div>
          </w:divsChild>
        </w:div>
        <w:div w:id="105076225">
          <w:marLeft w:val="0"/>
          <w:marRight w:val="0"/>
          <w:marTop w:val="0"/>
          <w:marBottom w:val="0"/>
          <w:divBdr>
            <w:top w:val="none" w:sz="0" w:space="0" w:color="auto"/>
            <w:left w:val="none" w:sz="0" w:space="0" w:color="auto"/>
            <w:bottom w:val="none" w:sz="0" w:space="0" w:color="auto"/>
            <w:right w:val="none" w:sz="0" w:space="0" w:color="auto"/>
          </w:divBdr>
          <w:divsChild>
            <w:div w:id="888999076">
              <w:marLeft w:val="0"/>
              <w:marRight w:val="0"/>
              <w:marTop w:val="0"/>
              <w:marBottom w:val="0"/>
              <w:divBdr>
                <w:top w:val="none" w:sz="0" w:space="0" w:color="auto"/>
                <w:left w:val="none" w:sz="0" w:space="0" w:color="auto"/>
                <w:bottom w:val="none" w:sz="0" w:space="0" w:color="auto"/>
                <w:right w:val="none" w:sz="0" w:space="0" w:color="auto"/>
              </w:divBdr>
            </w:div>
          </w:divsChild>
        </w:div>
        <w:div w:id="105121411">
          <w:marLeft w:val="0"/>
          <w:marRight w:val="0"/>
          <w:marTop w:val="0"/>
          <w:marBottom w:val="0"/>
          <w:divBdr>
            <w:top w:val="none" w:sz="0" w:space="0" w:color="auto"/>
            <w:left w:val="none" w:sz="0" w:space="0" w:color="auto"/>
            <w:bottom w:val="none" w:sz="0" w:space="0" w:color="auto"/>
            <w:right w:val="none" w:sz="0" w:space="0" w:color="auto"/>
          </w:divBdr>
          <w:divsChild>
            <w:div w:id="1872497488">
              <w:marLeft w:val="0"/>
              <w:marRight w:val="0"/>
              <w:marTop w:val="0"/>
              <w:marBottom w:val="0"/>
              <w:divBdr>
                <w:top w:val="none" w:sz="0" w:space="0" w:color="auto"/>
                <w:left w:val="none" w:sz="0" w:space="0" w:color="auto"/>
                <w:bottom w:val="none" w:sz="0" w:space="0" w:color="auto"/>
                <w:right w:val="none" w:sz="0" w:space="0" w:color="auto"/>
              </w:divBdr>
            </w:div>
          </w:divsChild>
        </w:div>
        <w:div w:id="105656376">
          <w:marLeft w:val="0"/>
          <w:marRight w:val="0"/>
          <w:marTop w:val="0"/>
          <w:marBottom w:val="0"/>
          <w:divBdr>
            <w:top w:val="none" w:sz="0" w:space="0" w:color="auto"/>
            <w:left w:val="none" w:sz="0" w:space="0" w:color="auto"/>
            <w:bottom w:val="none" w:sz="0" w:space="0" w:color="auto"/>
            <w:right w:val="none" w:sz="0" w:space="0" w:color="auto"/>
          </w:divBdr>
          <w:divsChild>
            <w:div w:id="2046902260">
              <w:marLeft w:val="0"/>
              <w:marRight w:val="0"/>
              <w:marTop w:val="0"/>
              <w:marBottom w:val="0"/>
              <w:divBdr>
                <w:top w:val="none" w:sz="0" w:space="0" w:color="auto"/>
                <w:left w:val="none" w:sz="0" w:space="0" w:color="auto"/>
                <w:bottom w:val="none" w:sz="0" w:space="0" w:color="auto"/>
                <w:right w:val="none" w:sz="0" w:space="0" w:color="auto"/>
              </w:divBdr>
            </w:div>
          </w:divsChild>
        </w:div>
        <w:div w:id="106513263">
          <w:marLeft w:val="0"/>
          <w:marRight w:val="0"/>
          <w:marTop w:val="0"/>
          <w:marBottom w:val="0"/>
          <w:divBdr>
            <w:top w:val="none" w:sz="0" w:space="0" w:color="auto"/>
            <w:left w:val="none" w:sz="0" w:space="0" w:color="auto"/>
            <w:bottom w:val="none" w:sz="0" w:space="0" w:color="auto"/>
            <w:right w:val="none" w:sz="0" w:space="0" w:color="auto"/>
          </w:divBdr>
          <w:divsChild>
            <w:div w:id="509370965">
              <w:marLeft w:val="0"/>
              <w:marRight w:val="0"/>
              <w:marTop w:val="0"/>
              <w:marBottom w:val="0"/>
              <w:divBdr>
                <w:top w:val="none" w:sz="0" w:space="0" w:color="auto"/>
                <w:left w:val="none" w:sz="0" w:space="0" w:color="auto"/>
                <w:bottom w:val="none" w:sz="0" w:space="0" w:color="auto"/>
                <w:right w:val="none" w:sz="0" w:space="0" w:color="auto"/>
              </w:divBdr>
            </w:div>
          </w:divsChild>
        </w:div>
        <w:div w:id="108474746">
          <w:marLeft w:val="0"/>
          <w:marRight w:val="0"/>
          <w:marTop w:val="0"/>
          <w:marBottom w:val="0"/>
          <w:divBdr>
            <w:top w:val="none" w:sz="0" w:space="0" w:color="auto"/>
            <w:left w:val="none" w:sz="0" w:space="0" w:color="auto"/>
            <w:bottom w:val="none" w:sz="0" w:space="0" w:color="auto"/>
            <w:right w:val="none" w:sz="0" w:space="0" w:color="auto"/>
          </w:divBdr>
          <w:divsChild>
            <w:div w:id="1237472412">
              <w:marLeft w:val="0"/>
              <w:marRight w:val="0"/>
              <w:marTop w:val="0"/>
              <w:marBottom w:val="0"/>
              <w:divBdr>
                <w:top w:val="none" w:sz="0" w:space="0" w:color="auto"/>
                <w:left w:val="none" w:sz="0" w:space="0" w:color="auto"/>
                <w:bottom w:val="none" w:sz="0" w:space="0" w:color="auto"/>
                <w:right w:val="none" w:sz="0" w:space="0" w:color="auto"/>
              </w:divBdr>
            </w:div>
          </w:divsChild>
        </w:div>
        <w:div w:id="108821463">
          <w:marLeft w:val="0"/>
          <w:marRight w:val="0"/>
          <w:marTop w:val="0"/>
          <w:marBottom w:val="0"/>
          <w:divBdr>
            <w:top w:val="none" w:sz="0" w:space="0" w:color="auto"/>
            <w:left w:val="none" w:sz="0" w:space="0" w:color="auto"/>
            <w:bottom w:val="none" w:sz="0" w:space="0" w:color="auto"/>
            <w:right w:val="none" w:sz="0" w:space="0" w:color="auto"/>
          </w:divBdr>
          <w:divsChild>
            <w:div w:id="1549997985">
              <w:marLeft w:val="0"/>
              <w:marRight w:val="0"/>
              <w:marTop w:val="0"/>
              <w:marBottom w:val="0"/>
              <w:divBdr>
                <w:top w:val="none" w:sz="0" w:space="0" w:color="auto"/>
                <w:left w:val="none" w:sz="0" w:space="0" w:color="auto"/>
                <w:bottom w:val="none" w:sz="0" w:space="0" w:color="auto"/>
                <w:right w:val="none" w:sz="0" w:space="0" w:color="auto"/>
              </w:divBdr>
            </w:div>
          </w:divsChild>
        </w:div>
        <w:div w:id="108858095">
          <w:marLeft w:val="0"/>
          <w:marRight w:val="0"/>
          <w:marTop w:val="0"/>
          <w:marBottom w:val="0"/>
          <w:divBdr>
            <w:top w:val="none" w:sz="0" w:space="0" w:color="auto"/>
            <w:left w:val="none" w:sz="0" w:space="0" w:color="auto"/>
            <w:bottom w:val="none" w:sz="0" w:space="0" w:color="auto"/>
            <w:right w:val="none" w:sz="0" w:space="0" w:color="auto"/>
          </w:divBdr>
          <w:divsChild>
            <w:div w:id="30620853">
              <w:marLeft w:val="0"/>
              <w:marRight w:val="0"/>
              <w:marTop w:val="0"/>
              <w:marBottom w:val="0"/>
              <w:divBdr>
                <w:top w:val="none" w:sz="0" w:space="0" w:color="auto"/>
                <w:left w:val="none" w:sz="0" w:space="0" w:color="auto"/>
                <w:bottom w:val="none" w:sz="0" w:space="0" w:color="auto"/>
                <w:right w:val="none" w:sz="0" w:space="0" w:color="auto"/>
              </w:divBdr>
            </w:div>
          </w:divsChild>
        </w:div>
        <w:div w:id="109860739">
          <w:marLeft w:val="0"/>
          <w:marRight w:val="0"/>
          <w:marTop w:val="0"/>
          <w:marBottom w:val="0"/>
          <w:divBdr>
            <w:top w:val="none" w:sz="0" w:space="0" w:color="auto"/>
            <w:left w:val="none" w:sz="0" w:space="0" w:color="auto"/>
            <w:bottom w:val="none" w:sz="0" w:space="0" w:color="auto"/>
            <w:right w:val="none" w:sz="0" w:space="0" w:color="auto"/>
          </w:divBdr>
          <w:divsChild>
            <w:div w:id="1168640384">
              <w:marLeft w:val="0"/>
              <w:marRight w:val="0"/>
              <w:marTop w:val="0"/>
              <w:marBottom w:val="0"/>
              <w:divBdr>
                <w:top w:val="none" w:sz="0" w:space="0" w:color="auto"/>
                <w:left w:val="none" w:sz="0" w:space="0" w:color="auto"/>
                <w:bottom w:val="none" w:sz="0" w:space="0" w:color="auto"/>
                <w:right w:val="none" w:sz="0" w:space="0" w:color="auto"/>
              </w:divBdr>
            </w:div>
          </w:divsChild>
        </w:div>
        <w:div w:id="110511657">
          <w:marLeft w:val="0"/>
          <w:marRight w:val="0"/>
          <w:marTop w:val="0"/>
          <w:marBottom w:val="0"/>
          <w:divBdr>
            <w:top w:val="none" w:sz="0" w:space="0" w:color="auto"/>
            <w:left w:val="none" w:sz="0" w:space="0" w:color="auto"/>
            <w:bottom w:val="none" w:sz="0" w:space="0" w:color="auto"/>
            <w:right w:val="none" w:sz="0" w:space="0" w:color="auto"/>
          </w:divBdr>
          <w:divsChild>
            <w:div w:id="331569809">
              <w:marLeft w:val="0"/>
              <w:marRight w:val="0"/>
              <w:marTop w:val="0"/>
              <w:marBottom w:val="0"/>
              <w:divBdr>
                <w:top w:val="none" w:sz="0" w:space="0" w:color="auto"/>
                <w:left w:val="none" w:sz="0" w:space="0" w:color="auto"/>
                <w:bottom w:val="none" w:sz="0" w:space="0" w:color="auto"/>
                <w:right w:val="none" w:sz="0" w:space="0" w:color="auto"/>
              </w:divBdr>
            </w:div>
          </w:divsChild>
        </w:div>
        <w:div w:id="110898228">
          <w:marLeft w:val="0"/>
          <w:marRight w:val="0"/>
          <w:marTop w:val="0"/>
          <w:marBottom w:val="0"/>
          <w:divBdr>
            <w:top w:val="none" w:sz="0" w:space="0" w:color="auto"/>
            <w:left w:val="none" w:sz="0" w:space="0" w:color="auto"/>
            <w:bottom w:val="none" w:sz="0" w:space="0" w:color="auto"/>
            <w:right w:val="none" w:sz="0" w:space="0" w:color="auto"/>
          </w:divBdr>
          <w:divsChild>
            <w:div w:id="943071891">
              <w:marLeft w:val="0"/>
              <w:marRight w:val="0"/>
              <w:marTop w:val="0"/>
              <w:marBottom w:val="0"/>
              <w:divBdr>
                <w:top w:val="none" w:sz="0" w:space="0" w:color="auto"/>
                <w:left w:val="none" w:sz="0" w:space="0" w:color="auto"/>
                <w:bottom w:val="none" w:sz="0" w:space="0" w:color="auto"/>
                <w:right w:val="none" w:sz="0" w:space="0" w:color="auto"/>
              </w:divBdr>
            </w:div>
          </w:divsChild>
        </w:div>
        <w:div w:id="112795085">
          <w:marLeft w:val="0"/>
          <w:marRight w:val="0"/>
          <w:marTop w:val="0"/>
          <w:marBottom w:val="0"/>
          <w:divBdr>
            <w:top w:val="none" w:sz="0" w:space="0" w:color="auto"/>
            <w:left w:val="none" w:sz="0" w:space="0" w:color="auto"/>
            <w:bottom w:val="none" w:sz="0" w:space="0" w:color="auto"/>
            <w:right w:val="none" w:sz="0" w:space="0" w:color="auto"/>
          </w:divBdr>
          <w:divsChild>
            <w:div w:id="1569807340">
              <w:marLeft w:val="0"/>
              <w:marRight w:val="0"/>
              <w:marTop w:val="0"/>
              <w:marBottom w:val="0"/>
              <w:divBdr>
                <w:top w:val="none" w:sz="0" w:space="0" w:color="auto"/>
                <w:left w:val="none" w:sz="0" w:space="0" w:color="auto"/>
                <w:bottom w:val="none" w:sz="0" w:space="0" w:color="auto"/>
                <w:right w:val="none" w:sz="0" w:space="0" w:color="auto"/>
              </w:divBdr>
            </w:div>
          </w:divsChild>
        </w:div>
        <w:div w:id="112987719">
          <w:marLeft w:val="0"/>
          <w:marRight w:val="0"/>
          <w:marTop w:val="0"/>
          <w:marBottom w:val="0"/>
          <w:divBdr>
            <w:top w:val="none" w:sz="0" w:space="0" w:color="auto"/>
            <w:left w:val="none" w:sz="0" w:space="0" w:color="auto"/>
            <w:bottom w:val="none" w:sz="0" w:space="0" w:color="auto"/>
            <w:right w:val="none" w:sz="0" w:space="0" w:color="auto"/>
          </w:divBdr>
          <w:divsChild>
            <w:div w:id="1242831137">
              <w:marLeft w:val="0"/>
              <w:marRight w:val="0"/>
              <w:marTop w:val="0"/>
              <w:marBottom w:val="0"/>
              <w:divBdr>
                <w:top w:val="none" w:sz="0" w:space="0" w:color="auto"/>
                <w:left w:val="none" w:sz="0" w:space="0" w:color="auto"/>
                <w:bottom w:val="none" w:sz="0" w:space="0" w:color="auto"/>
                <w:right w:val="none" w:sz="0" w:space="0" w:color="auto"/>
              </w:divBdr>
            </w:div>
          </w:divsChild>
        </w:div>
        <w:div w:id="113142083">
          <w:marLeft w:val="0"/>
          <w:marRight w:val="0"/>
          <w:marTop w:val="0"/>
          <w:marBottom w:val="0"/>
          <w:divBdr>
            <w:top w:val="none" w:sz="0" w:space="0" w:color="auto"/>
            <w:left w:val="none" w:sz="0" w:space="0" w:color="auto"/>
            <w:bottom w:val="none" w:sz="0" w:space="0" w:color="auto"/>
            <w:right w:val="none" w:sz="0" w:space="0" w:color="auto"/>
          </w:divBdr>
          <w:divsChild>
            <w:div w:id="1627151847">
              <w:marLeft w:val="0"/>
              <w:marRight w:val="0"/>
              <w:marTop w:val="0"/>
              <w:marBottom w:val="0"/>
              <w:divBdr>
                <w:top w:val="none" w:sz="0" w:space="0" w:color="auto"/>
                <w:left w:val="none" w:sz="0" w:space="0" w:color="auto"/>
                <w:bottom w:val="none" w:sz="0" w:space="0" w:color="auto"/>
                <w:right w:val="none" w:sz="0" w:space="0" w:color="auto"/>
              </w:divBdr>
            </w:div>
          </w:divsChild>
        </w:div>
        <w:div w:id="113401341">
          <w:marLeft w:val="0"/>
          <w:marRight w:val="0"/>
          <w:marTop w:val="0"/>
          <w:marBottom w:val="0"/>
          <w:divBdr>
            <w:top w:val="none" w:sz="0" w:space="0" w:color="auto"/>
            <w:left w:val="none" w:sz="0" w:space="0" w:color="auto"/>
            <w:bottom w:val="none" w:sz="0" w:space="0" w:color="auto"/>
            <w:right w:val="none" w:sz="0" w:space="0" w:color="auto"/>
          </w:divBdr>
          <w:divsChild>
            <w:div w:id="395469661">
              <w:marLeft w:val="0"/>
              <w:marRight w:val="0"/>
              <w:marTop w:val="0"/>
              <w:marBottom w:val="0"/>
              <w:divBdr>
                <w:top w:val="none" w:sz="0" w:space="0" w:color="auto"/>
                <w:left w:val="none" w:sz="0" w:space="0" w:color="auto"/>
                <w:bottom w:val="none" w:sz="0" w:space="0" w:color="auto"/>
                <w:right w:val="none" w:sz="0" w:space="0" w:color="auto"/>
              </w:divBdr>
            </w:div>
          </w:divsChild>
        </w:div>
        <w:div w:id="113866050">
          <w:marLeft w:val="0"/>
          <w:marRight w:val="0"/>
          <w:marTop w:val="0"/>
          <w:marBottom w:val="0"/>
          <w:divBdr>
            <w:top w:val="none" w:sz="0" w:space="0" w:color="auto"/>
            <w:left w:val="none" w:sz="0" w:space="0" w:color="auto"/>
            <w:bottom w:val="none" w:sz="0" w:space="0" w:color="auto"/>
            <w:right w:val="none" w:sz="0" w:space="0" w:color="auto"/>
          </w:divBdr>
          <w:divsChild>
            <w:div w:id="207492201">
              <w:marLeft w:val="0"/>
              <w:marRight w:val="0"/>
              <w:marTop w:val="0"/>
              <w:marBottom w:val="0"/>
              <w:divBdr>
                <w:top w:val="none" w:sz="0" w:space="0" w:color="auto"/>
                <w:left w:val="none" w:sz="0" w:space="0" w:color="auto"/>
                <w:bottom w:val="none" w:sz="0" w:space="0" w:color="auto"/>
                <w:right w:val="none" w:sz="0" w:space="0" w:color="auto"/>
              </w:divBdr>
            </w:div>
          </w:divsChild>
        </w:div>
        <w:div w:id="114258244">
          <w:marLeft w:val="0"/>
          <w:marRight w:val="0"/>
          <w:marTop w:val="0"/>
          <w:marBottom w:val="0"/>
          <w:divBdr>
            <w:top w:val="none" w:sz="0" w:space="0" w:color="auto"/>
            <w:left w:val="none" w:sz="0" w:space="0" w:color="auto"/>
            <w:bottom w:val="none" w:sz="0" w:space="0" w:color="auto"/>
            <w:right w:val="none" w:sz="0" w:space="0" w:color="auto"/>
          </w:divBdr>
          <w:divsChild>
            <w:div w:id="1624724289">
              <w:marLeft w:val="0"/>
              <w:marRight w:val="0"/>
              <w:marTop w:val="0"/>
              <w:marBottom w:val="0"/>
              <w:divBdr>
                <w:top w:val="none" w:sz="0" w:space="0" w:color="auto"/>
                <w:left w:val="none" w:sz="0" w:space="0" w:color="auto"/>
                <w:bottom w:val="none" w:sz="0" w:space="0" w:color="auto"/>
                <w:right w:val="none" w:sz="0" w:space="0" w:color="auto"/>
              </w:divBdr>
            </w:div>
          </w:divsChild>
        </w:div>
        <w:div w:id="114836802">
          <w:marLeft w:val="0"/>
          <w:marRight w:val="0"/>
          <w:marTop w:val="0"/>
          <w:marBottom w:val="0"/>
          <w:divBdr>
            <w:top w:val="none" w:sz="0" w:space="0" w:color="auto"/>
            <w:left w:val="none" w:sz="0" w:space="0" w:color="auto"/>
            <w:bottom w:val="none" w:sz="0" w:space="0" w:color="auto"/>
            <w:right w:val="none" w:sz="0" w:space="0" w:color="auto"/>
          </w:divBdr>
          <w:divsChild>
            <w:div w:id="1561092760">
              <w:marLeft w:val="0"/>
              <w:marRight w:val="0"/>
              <w:marTop w:val="0"/>
              <w:marBottom w:val="0"/>
              <w:divBdr>
                <w:top w:val="none" w:sz="0" w:space="0" w:color="auto"/>
                <w:left w:val="none" w:sz="0" w:space="0" w:color="auto"/>
                <w:bottom w:val="none" w:sz="0" w:space="0" w:color="auto"/>
                <w:right w:val="none" w:sz="0" w:space="0" w:color="auto"/>
              </w:divBdr>
            </w:div>
          </w:divsChild>
        </w:div>
        <w:div w:id="115561474">
          <w:marLeft w:val="0"/>
          <w:marRight w:val="0"/>
          <w:marTop w:val="0"/>
          <w:marBottom w:val="0"/>
          <w:divBdr>
            <w:top w:val="none" w:sz="0" w:space="0" w:color="auto"/>
            <w:left w:val="none" w:sz="0" w:space="0" w:color="auto"/>
            <w:bottom w:val="none" w:sz="0" w:space="0" w:color="auto"/>
            <w:right w:val="none" w:sz="0" w:space="0" w:color="auto"/>
          </w:divBdr>
          <w:divsChild>
            <w:div w:id="1119639895">
              <w:marLeft w:val="0"/>
              <w:marRight w:val="0"/>
              <w:marTop w:val="0"/>
              <w:marBottom w:val="0"/>
              <w:divBdr>
                <w:top w:val="none" w:sz="0" w:space="0" w:color="auto"/>
                <w:left w:val="none" w:sz="0" w:space="0" w:color="auto"/>
                <w:bottom w:val="none" w:sz="0" w:space="0" w:color="auto"/>
                <w:right w:val="none" w:sz="0" w:space="0" w:color="auto"/>
              </w:divBdr>
            </w:div>
          </w:divsChild>
        </w:div>
        <w:div w:id="116680423">
          <w:marLeft w:val="0"/>
          <w:marRight w:val="0"/>
          <w:marTop w:val="0"/>
          <w:marBottom w:val="0"/>
          <w:divBdr>
            <w:top w:val="none" w:sz="0" w:space="0" w:color="auto"/>
            <w:left w:val="none" w:sz="0" w:space="0" w:color="auto"/>
            <w:bottom w:val="none" w:sz="0" w:space="0" w:color="auto"/>
            <w:right w:val="none" w:sz="0" w:space="0" w:color="auto"/>
          </w:divBdr>
          <w:divsChild>
            <w:div w:id="714082475">
              <w:marLeft w:val="0"/>
              <w:marRight w:val="0"/>
              <w:marTop w:val="0"/>
              <w:marBottom w:val="0"/>
              <w:divBdr>
                <w:top w:val="none" w:sz="0" w:space="0" w:color="auto"/>
                <w:left w:val="none" w:sz="0" w:space="0" w:color="auto"/>
                <w:bottom w:val="none" w:sz="0" w:space="0" w:color="auto"/>
                <w:right w:val="none" w:sz="0" w:space="0" w:color="auto"/>
              </w:divBdr>
            </w:div>
          </w:divsChild>
        </w:div>
        <w:div w:id="116683297">
          <w:marLeft w:val="0"/>
          <w:marRight w:val="0"/>
          <w:marTop w:val="0"/>
          <w:marBottom w:val="0"/>
          <w:divBdr>
            <w:top w:val="none" w:sz="0" w:space="0" w:color="auto"/>
            <w:left w:val="none" w:sz="0" w:space="0" w:color="auto"/>
            <w:bottom w:val="none" w:sz="0" w:space="0" w:color="auto"/>
            <w:right w:val="none" w:sz="0" w:space="0" w:color="auto"/>
          </w:divBdr>
          <w:divsChild>
            <w:div w:id="1717774089">
              <w:marLeft w:val="0"/>
              <w:marRight w:val="0"/>
              <w:marTop w:val="0"/>
              <w:marBottom w:val="0"/>
              <w:divBdr>
                <w:top w:val="none" w:sz="0" w:space="0" w:color="auto"/>
                <w:left w:val="none" w:sz="0" w:space="0" w:color="auto"/>
                <w:bottom w:val="none" w:sz="0" w:space="0" w:color="auto"/>
                <w:right w:val="none" w:sz="0" w:space="0" w:color="auto"/>
              </w:divBdr>
            </w:div>
          </w:divsChild>
        </w:div>
        <w:div w:id="116804548">
          <w:marLeft w:val="0"/>
          <w:marRight w:val="0"/>
          <w:marTop w:val="0"/>
          <w:marBottom w:val="0"/>
          <w:divBdr>
            <w:top w:val="none" w:sz="0" w:space="0" w:color="auto"/>
            <w:left w:val="none" w:sz="0" w:space="0" w:color="auto"/>
            <w:bottom w:val="none" w:sz="0" w:space="0" w:color="auto"/>
            <w:right w:val="none" w:sz="0" w:space="0" w:color="auto"/>
          </w:divBdr>
          <w:divsChild>
            <w:div w:id="1883783680">
              <w:marLeft w:val="0"/>
              <w:marRight w:val="0"/>
              <w:marTop w:val="0"/>
              <w:marBottom w:val="0"/>
              <w:divBdr>
                <w:top w:val="none" w:sz="0" w:space="0" w:color="auto"/>
                <w:left w:val="none" w:sz="0" w:space="0" w:color="auto"/>
                <w:bottom w:val="none" w:sz="0" w:space="0" w:color="auto"/>
                <w:right w:val="none" w:sz="0" w:space="0" w:color="auto"/>
              </w:divBdr>
            </w:div>
          </w:divsChild>
        </w:div>
        <w:div w:id="117142715">
          <w:marLeft w:val="0"/>
          <w:marRight w:val="0"/>
          <w:marTop w:val="0"/>
          <w:marBottom w:val="0"/>
          <w:divBdr>
            <w:top w:val="none" w:sz="0" w:space="0" w:color="auto"/>
            <w:left w:val="none" w:sz="0" w:space="0" w:color="auto"/>
            <w:bottom w:val="none" w:sz="0" w:space="0" w:color="auto"/>
            <w:right w:val="none" w:sz="0" w:space="0" w:color="auto"/>
          </w:divBdr>
          <w:divsChild>
            <w:div w:id="1966234861">
              <w:marLeft w:val="0"/>
              <w:marRight w:val="0"/>
              <w:marTop w:val="0"/>
              <w:marBottom w:val="0"/>
              <w:divBdr>
                <w:top w:val="none" w:sz="0" w:space="0" w:color="auto"/>
                <w:left w:val="none" w:sz="0" w:space="0" w:color="auto"/>
                <w:bottom w:val="none" w:sz="0" w:space="0" w:color="auto"/>
                <w:right w:val="none" w:sz="0" w:space="0" w:color="auto"/>
              </w:divBdr>
            </w:div>
          </w:divsChild>
        </w:div>
        <w:div w:id="117262888">
          <w:marLeft w:val="0"/>
          <w:marRight w:val="0"/>
          <w:marTop w:val="0"/>
          <w:marBottom w:val="0"/>
          <w:divBdr>
            <w:top w:val="none" w:sz="0" w:space="0" w:color="auto"/>
            <w:left w:val="none" w:sz="0" w:space="0" w:color="auto"/>
            <w:bottom w:val="none" w:sz="0" w:space="0" w:color="auto"/>
            <w:right w:val="none" w:sz="0" w:space="0" w:color="auto"/>
          </w:divBdr>
          <w:divsChild>
            <w:div w:id="334576768">
              <w:marLeft w:val="0"/>
              <w:marRight w:val="0"/>
              <w:marTop w:val="0"/>
              <w:marBottom w:val="0"/>
              <w:divBdr>
                <w:top w:val="none" w:sz="0" w:space="0" w:color="auto"/>
                <w:left w:val="none" w:sz="0" w:space="0" w:color="auto"/>
                <w:bottom w:val="none" w:sz="0" w:space="0" w:color="auto"/>
                <w:right w:val="none" w:sz="0" w:space="0" w:color="auto"/>
              </w:divBdr>
            </w:div>
          </w:divsChild>
        </w:div>
        <w:div w:id="117459125">
          <w:marLeft w:val="0"/>
          <w:marRight w:val="0"/>
          <w:marTop w:val="0"/>
          <w:marBottom w:val="0"/>
          <w:divBdr>
            <w:top w:val="none" w:sz="0" w:space="0" w:color="auto"/>
            <w:left w:val="none" w:sz="0" w:space="0" w:color="auto"/>
            <w:bottom w:val="none" w:sz="0" w:space="0" w:color="auto"/>
            <w:right w:val="none" w:sz="0" w:space="0" w:color="auto"/>
          </w:divBdr>
          <w:divsChild>
            <w:div w:id="1850026567">
              <w:marLeft w:val="0"/>
              <w:marRight w:val="0"/>
              <w:marTop w:val="0"/>
              <w:marBottom w:val="0"/>
              <w:divBdr>
                <w:top w:val="none" w:sz="0" w:space="0" w:color="auto"/>
                <w:left w:val="none" w:sz="0" w:space="0" w:color="auto"/>
                <w:bottom w:val="none" w:sz="0" w:space="0" w:color="auto"/>
                <w:right w:val="none" w:sz="0" w:space="0" w:color="auto"/>
              </w:divBdr>
            </w:div>
          </w:divsChild>
        </w:div>
        <w:div w:id="118036476">
          <w:marLeft w:val="0"/>
          <w:marRight w:val="0"/>
          <w:marTop w:val="0"/>
          <w:marBottom w:val="0"/>
          <w:divBdr>
            <w:top w:val="none" w:sz="0" w:space="0" w:color="auto"/>
            <w:left w:val="none" w:sz="0" w:space="0" w:color="auto"/>
            <w:bottom w:val="none" w:sz="0" w:space="0" w:color="auto"/>
            <w:right w:val="none" w:sz="0" w:space="0" w:color="auto"/>
          </w:divBdr>
          <w:divsChild>
            <w:div w:id="476268379">
              <w:marLeft w:val="0"/>
              <w:marRight w:val="0"/>
              <w:marTop w:val="0"/>
              <w:marBottom w:val="0"/>
              <w:divBdr>
                <w:top w:val="none" w:sz="0" w:space="0" w:color="auto"/>
                <w:left w:val="none" w:sz="0" w:space="0" w:color="auto"/>
                <w:bottom w:val="none" w:sz="0" w:space="0" w:color="auto"/>
                <w:right w:val="none" w:sz="0" w:space="0" w:color="auto"/>
              </w:divBdr>
            </w:div>
          </w:divsChild>
        </w:div>
        <w:div w:id="118309105">
          <w:marLeft w:val="0"/>
          <w:marRight w:val="0"/>
          <w:marTop w:val="0"/>
          <w:marBottom w:val="0"/>
          <w:divBdr>
            <w:top w:val="none" w:sz="0" w:space="0" w:color="auto"/>
            <w:left w:val="none" w:sz="0" w:space="0" w:color="auto"/>
            <w:bottom w:val="none" w:sz="0" w:space="0" w:color="auto"/>
            <w:right w:val="none" w:sz="0" w:space="0" w:color="auto"/>
          </w:divBdr>
          <w:divsChild>
            <w:div w:id="551498839">
              <w:marLeft w:val="0"/>
              <w:marRight w:val="0"/>
              <w:marTop w:val="0"/>
              <w:marBottom w:val="0"/>
              <w:divBdr>
                <w:top w:val="none" w:sz="0" w:space="0" w:color="auto"/>
                <w:left w:val="none" w:sz="0" w:space="0" w:color="auto"/>
                <w:bottom w:val="none" w:sz="0" w:space="0" w:color="auto"/>
                <w:right w:val="none" w:sz="0" w:space="0" w:color="auto"/>
              </w:divBdr>
            </w:div>
          </w:divsChild>
        </w:div>
        <w:div w:id="119734348">
          <w:marLeft w:val="0"/>
          <w:marRight w:val="0"/>
          <w:marTop w:val="0"/>
          <w:marBottom w:val="0"/>
          <w:divBdr>
            <w:top w:val="none" w:sz="0" w:space="0" w:color="auto"/>
            <w:left w:val="none" w:sz="0" w:space="0" w:color="auto"/>
            <w:bottom w:val="none" w:sz="0" w:space="0" w:color="auto"/>
            <w:right w:val="none" w:sz="0" w:space="0" w:color="auto"/>
          </w:divBdr>
          <w:divsChild>
            <w:div w:id="1291671091">
              <w:marLeft w:val="0"/>
              <w:marRight w:val="0"/>
              <w:marTop w:val="0"/>
              <w:marBottom w:val="0"/>
              <w:divBdr>
                <w:top w:val="none" w:sz="0" w:space="0" w:color="auto"/>
                <w:left w:val="none" w:sz="0" w:space="0" w:color="auto"/>
                <w:bottom w:val="none" w:sz="0" w:space="0" w:color="auto"/>
                <w:right w:val="none" w:sz="0" w:space="0" w:color="auto"/>
              </w:divBdr>
            </w:div>
          </w:divsChild>
        </w:div>
        <w:div w:id="121189200">
          <w:marLeft w:val="0"/>
          <w:marRight w:val="0"/>
          <w:marTop w:val="0"/>
          <w:marBottom w:val="0"/>
          <w:divBdr>
            <w:top w:val="none" w:sz="0" w:space="0" w:color="auto"/>
            <w:left w:val="none" w:sz="0" w:space="0" w:color="auto"/>
            <w:bottom w:val="none" w:sz="0" w:space="0" w:color="auto"/>
            <w:right w:val="none" w:sz="0" w:space="0" w:color="auto"/>
          </w:divBdr>
          <w:divsChild>
            <w:div w:id="646710025">
              <w:marLeft w:val="0"/>
              <w:marRight w:val="0"/>
              <w:marTop w:val="0"/>
              <w:marBottom w:val="0"/>
              <w:divBdr>
                <w:top w:val="none" w:sz="0" w:space="0" w:color="auto"/>
                <w:left w:val="none" w:sz="0" w:space="0" w:color="auto"/>
                <w:bottom w:val="none" w:sz="0" w:space="0" w:color="auto"/>
                <w:right w:val="none" w:sz="0" w:space="0" w:color="auto"/>
              </w:divBdr>
            </w:div>
          </w:divsChild>
        </w:div>
        <w:div w:id="121268000">
          <w:marLeft w:val="0"/>
          <w:marRight w:val="0"/>
          <w:marTop w:val="0"/>
          <w:marBottom w:val="0"/>
          <w:divBdr>
            <w:top w:val="none" w:sz="0" w:space="0" w:color="auto"/>
            <w:left w:val="none" w:sz="0" w:space="0" w:color="auto"/>
            <w:bottom w:val="none" w:sz="0" w:space="0" w:color="auto"/>
            <w:right w:val="none" w:sz="0" w:space="0" w:color="auto"/>
          </w:divBdr>
          <w:divsChild>
            <w:div w:id="1926261514">
              <w:marLeft w:val="0"/>
              <w:marRight w:val="0"/>
              <w:marTop w:val="0"/>
              <w:marBottom w:val="0"/>
              <w:divBdr>
                <w:top w:val="none" w:sz="0" w:space="0" w:color="auto"/>
                <w:left w:val="none" w:sz="0" w:space="0" w:color="auto"/>
                <w:bottom w:val="none" w:sz="0" w:space="0" w:color="auto"/>
                <w:right w:val="none" w:sz="0" w:space="0" w:color="auto"/>
              </w:divBdr>
            </w:div>
          </w:divsChild>
        </w:div>
        <w:div w:id="121388680">
          <w:marLeft w:val="0"/>
          <w:marRight w:val="0"/>
          <w:marTop w:val="0"/>
          <w:marBottom w:val="0"/>
          <w:divBdr>
            <w:top w:val="none" w:sz="0" w:space="0" w:color="auto"/>
            <w:left w:val="none" w:sz="0" w:space="0" w:color="auto"/>
            <w:bottom w:val="none" w:sz="0" w:space="0" w:color="auto"/>
            <w:right w:val="none" w:sz="0" w:space="0" w:color="auto"/>
          </w:divBdr>
          <w:divsChild>
            <w:div w:id="1782797972">
              <w:marLeft w:val="0"/>
              <w:marRight w:val="0"/>
              <w:marTop w:val="0"/>
              <w:marBottom w:val="0"/>
              <w:divBdr>
                <w:top w:val="none" w:sz="0" w:space="0" w:color="auto"/>
                <w:left w:val="none" w:sz="0" w:space="0" w:color="auto"/>
                <w:bottom w:val="none" w:sz="0" w:space="0" w:color="auto"/>
                <w:right w:val="none" w:sz="0" w:space="0" w:color="auto"/>
              </w:divBdr>
            </w:div>
          </w:divsChild>
        </w:div>
        <w:div w:id="121457785">
          <w:marLeft w:val="0"/>
          <w:marRight w:val="0"/>
          <w:marTop w:val="0"/>
          <w:marBottom w:val="0"/>
          <w:divBdr>
            <w:top w:val="none" w:sz="0" w:space="0" w:color="auto"/>
            <w:left w:val="none" w:sz="0" w:space="0" w:color="auto"/>
            <w:bottom w:val="none" w:sz="0" w:space="0" w:color="auto"/>
            <w:right w:val="none" w:sz="0" w:space="0" w:color="auto"/>
          </w:divBdr>
          <w:divsChild>
            <w:div w:id="1522939825">
              <w:marLeft w:val="0"/>
              <w:marRight w:val="0"/>
              <w:marTop w:val="0"/>
              <w:marBottom w:val="0"/>
              <w:divBdr>
                <w:top w:val="none" w:sz="0" w:space="0" w:color="auto"/>
                <w:left w:val="none" w:sz="0" w:space="0" w:color="auto"/>
                <w:bottom w:val="none" w:sz="0" w:space="0" w:color="auto"/>
                <w:right w:val="none" w:sz="0" w:space="0" w:color="auto"/>
              </w:divBdr>
            </w:div>
          </w:divsChild>
        </w:div>
        <w:div w:id="121660320">
          <w:marLeft w:val="0"/>
          <w:marRight w:val="0"/>
          <w:marTop w:val="0"/>
          <w:marBottom w:val="0"/>
          <w:divBdr>
            <w:top w:val="none" w:sz="0" w:space="0" w:color="auto"/>
            <w:left w:val="none" w:sz="0" w:space="0" w:color="auto"/>
            <w:bottom w:val="none" w:sz="0" w:space="0" w:color="auto"/>
            <w:right w:val="none" w:sz="0" w:space="0" w:color="auto"/>
          </w:divBdr>
          <w:divsChild>
            <w:div w:id="1193423395">
              <w:marLeft w:val="0"/>
              <w:marRight w:val="0"/>
              <w:marTop w:val="0"/>
              <w:marBottom w:val="0"/>
              <w:divBdr>
                <w:top w:val="none" w:sz="0" w:space="0" w:color="auto"/>
                <w:left w:val="none" w:sz="0" w:space="0" w:color="auto"/>
                <w:bottom w:val="none" w:sz="0" w:space="0" w:color="auto"/>
                <w:right w:val="none" w:sz="0" w:space="0" w:color="auto"/>
              </w:divBdr>
            </w:div>
          </w:divsChild>
        </w:div>
        <w:div w:id="123081877">
          <w:marLeft w:val="0"/>
          <w:marRight w:val="0"/>
          <w:marTop w:val="0"/>
          <w:marBottom w:val="0"/>
          <w:divBdr>
            <w:top w:val="none" w:sz="0" w:space="0" w:color="auto"/>
            <w:left w:val="none" w:sz="0" w:space="0" w:color="auto"/>
            <w:bottom w:val="none" w:sz="0" w:space="0" w:color="auto"/>
            <w:right w:val="none" w:sz="0" w:space="0" w:color="auto"/>
          </w:divBdr>
          <w:divsChild>
            <w:div w:id="1561597280">
              <w:marLeft w:val="0"/>
              <w:marRight w:val="0"/>
              <w:marTop w:val="0"/>
              <w:marBottom w:val="0"/>
              <w:divBdr>
                <w:top w:val="none" w:sz="0" w:space="0" w:color="auto"/>
                <w:left w:val="none" w:sz="0" w:space="0" w:color="auto"/>
                <w:bottom w:val="none" w:sz="0" w:space="0" w:color="auto"/>
                <w:right w:val="none" w:sz="0" w:space="0" w:color="auto"/>
              </w:divBdr>
            </w:div>
          </w:divsChild>
        </w:div>
        <w:div w:id="123426390">
          <w:marLeft w:val="0"/>
          <w:marRight w:val="0"/>
          <w:marTop w:val="0"/>
          <w:marBottom w:val="0"/>
          <w:divBdr>
            <w:top w:val="none" w:sz="0" w:space="0" w:color="auto"/>
            <w:left w:val="none" w:sz="0" w:space="0" w:color="auto"/>
            <w:bottom w:val="none" w:sz="0" w:space="0" w:color="auto"/>
            <w:right w:val="none" w:sz="0" w:space="0" w:color="auto"/>
          </w:divBdr>
          <w:divsChild>
            <w:div w:id="1295023076">
              <w:marLeft w:val="0"/>
              <w:marRight w:val="0"/>
              <w:marTop w:val="0"/>
              <w:marBottom w:val="0"/>
              <w:divBdr>
                <w:top w:val="none" w:sz="0" w:space="0" w:color="auto"/>
                <w:left w:val="none" w:sz="0" w:space="0" w:color="auto"/>
                <w:bottom w:val="none" w:sz="0" w:space="0" w:color="auto"/>
                <w:right w:val="none" w:sz="0" w:space="0" w:color="auto"/>
              </w:divBdr>
            </w:div>
          </w:divsChild>
        </w:div>
        <w:div w:id="123694183">
          <w:marLeft w:val="0"/>
          <w:marRight w:val="0"/>
          <w:marTop w:val="0"/>
          <w:marBottom w:val="0"/>
          <w:divBdr>
            <w:top w:val="none" w:sz="0" w:space="0" w:color="auto"/>
            <w:left w:val="none" w:sz="0" w:space="0" w:color="auto"/>
            <w:bottom w:val="none" w:sz="0" w:space="0" w:color="auto"/>
            <w:right w:val="none" w:sz="0" w:space="0" w:color="auto"/>
          </w:divBdr>
          <w:divsChild>
            <w:div w:id="1983730540">
              <w:marLeft w:val="0"/>
              <w:marRight w:val="0"/>
              <w:marTop w:val="0"/>
              <w:marBottom w:val="0"/>
              <w:divBdr>
                <w:top w:val="none" w:sz="0" w:space="0" w:color="auto"/>
                <w:left w:val="none" w:sz="0" w:space="0" w:color="auto"/>
                <w:bottom w:val="none" w:sz="0" w:space="0" w:color="auto"/>
                <w:right w:val="none" w:sz="0" w:space="0" w:color="auto"/>
              </w:divBdr>
            </w:div>
          </w:divsChild>
        </w:div>
        <w:div w:id="123695406">
          <w:marLeft w:val="0"/>
          <w:marRight w:val="0"/>
          <w:marTop w:val="0"/>
          <w:marBottom w:val="0"/>
          <w:divBdr>
            <w:top w:val="none" w:sz="0" w:space="0" w:color="auto"/>
            <w:left w:val="none" w:sz="0" w:space="0" w:color="auto"/>
            <w:bottom w:val="none" w:sz="0" w:space="0" w:color="auto"/>
            <w:right w:val="none" w:sz="0" w:space="0" w:color="auto"/>
          </w:divBdr>
          <w:divsChild>
            <w:div w:id="674385859">
              <w:marLeft w:val="0"/>
              <w:marRight w:val="0"/>
              <w:marTop w:val="0"/>
              <w:marBottom w:val="0"/>
              <w:divBdr>
                <w:top w:val="none" w:sz="0" w:space="0" w:color="auto"/>
                <w:left w:val="none" w:sz="0" w:space="0" w:color="auto"/>
                <w:bottom w:val="none" w:sz="0" w:space="0" w:color="auto"/>
                <w:right w:val="none" w:sz="0" w:space="0" w:color="auto"/>
              </w:divBdr>
            </w:div>
          </w:divsChild>
        </w:div>
        <w:div w:id="124322838">
          <w:marLeft w:val="0"/>
          <w:marRight w:val="0"/>
          <w:marTop w:val="0"/>
          <w:marBottom w:val="0"/>
          <w:divBdr>
            <w:top w:val="none" w:sz="0" w:space="0" w:color="auto"/>
            <w:left w:val="none" w:sz="0" w:space="0" w:color="auto"/>
            <w:bottom w:val="none" w:sz="0" w:space="0" w:color="auto"/>
            <w:right w:val="none" w:sz="0" w:space="0" w:color="auto"/>
          </w:divBdr>
          <w:divsChild>
            <w:div w:id="536697566">
              <w:marLeft w:val="0"/>
              <w:marRight w:val="0"/>
              <w:marTop w:val="0"/>
              <w:marBottom w:val="0"/>
              <w:divBdr>
                <w:top w:val="none" w:sz="0" w:space="0" w:color="auto"/>
                <w:left w:val="none" w:sz="0" w:space="0" w:color="auto"/>
                <w:bottom w:val="none" w:sz="0" w:space="0" w:color="auto"/>
                <w:right w:val="none" w:sz="0" w:space="0" w:color="auto"/>
              </w:divBdr>
            </w:div>
          </w:divsChild>
        </w:div>
        <w:div w:id="124390983">
          <w:marLeft w:val="0"/>
          <w:marRight w:val="0"/>
          <w:marTop w:val="0"/>
          <w:marBottom w:val="0"/>
          <w:divBdr>
            <w:top w:val="none" w:sz="0" w:space="0" w:color="auto"/>
            <w:left w:val="none" w:sz="0" w:space="0" w:color="auto"/>
            <w:bottom w:val="none" w:sz="0" w:space="0" w:color="auto"/>
            <w:right w:val="none" w:sz="0" w:space="0" w:color="auto"/>
          </w:divBdr>
          <w:divsChild>
            <w:div w:id="660933026">
              <w:marLeft w:val="0"/>
              <w:marRight w:val="0"/>
              <w:marTop w:val="0"/>
              <w:marBottom w:val="0"/>
              <w:divBdr>
                <w:top w:val="none" w:sz="0" w:space="0" w:color="auto"/>
                <w:left w:val="none" w:sz="0" w:space="0" w:color="auto"/>
                <w:bottom w:val="none" w:sz="0" w:space="0" w:color="auto"/>
                <w:right w:val="none" w:sz="0" w:space="0" w:color="auto"/>
              </w:divBdr>
            </w:div>
          </w:divsChild>
        </w:div>
        <w:div w:id="125006638">
          <w:marLeft w:val="0"/>
          <w:marRight w:val="0"/>
          <w:marTop w:val="0"/>
          <w:marBottom w:val="0"/>
          <w:divBdr>
            <w:top w:val="none" w:sz="0" w:space="0" w:color="auto"/>
            <w:left w:val="none" w:sz="0" w:space="0" w:color="auto"/>
            <w:bottom w:val="none" w:sz="0" w:space="0" w:color="auto"/>
            <w:right w:val="none" w:sz="0" w:space="0" w:color="auto"/>
          </w:divBdr>
          <w:divsChild>
            <w:div w:id="323973181">
              <w:marLeft w:val="0"/>
              <w:marRight w:val="0"/>
              <w:marTop w:val="0"/>
              <w:marBottom w:val="0"/>
              <w:divBdr>
                <w:top w:val="none" w:sz="0" w:space="0" w:color="auto"/>
                <w:left w:val="none" w:sz="0" w:space="0" w:color="auto"/>
                <w:bottom w:val="none" w:sz="0" w:space="0" w:color="auto"/>
                <w:right w:val="none" w:sz="0" w:space="0" w:color="auto"/>
              </w:divBdr>
            </w:div>
          </w:divsChild>
        </w:div>
        <w:div w:id="125007531">
          <w:marLeft w:val="0"/>
          <w:marRight w:val="0"/>
          <w:marTop w:val="0"/>
          <w:marBottom w:val="0"/>
          <w:divBdr>
            <w:top w:val="none" w:sz="0" w:space="0" w:color="auto"/>
            <w:left w:val="none" w:sz="0" w:space="0" w:color="auto"/>
            <w:bottom w:val="none" w:sz="0" w:space="0" w:color="auto"/>
            <w:right w:val="none" w:sz="0" w:space="0" w:color="auto"/>
          </w:divBdr>
          <w:divsChild>
            <w:div w:id="1749964463">
              <w:marLeft w:val="0"/>
              <w:marRight w:val="0"/>
              <w:marTop w:val="0"/>
              <w:marBottom w:val="0"/>
              <w:divBdr>
                <w:top w:val="none" w:sz="0" w:space="0" w:color="auto"/>
                <w:left w:val="none" w:sz="0" w:space="0" w:color="auto"/>
                <w:bottom w:val="none" w:sz="0" w:space="0" w:color="auto"/>
                <w:right w:val="none" w:sz="0" w:space="0" w:color="auto"/>
              </w:divBdr>
            </w:div>
          </w:divsChild>
        </w:div>
        <w:div w:id="125393291">
          <w:marLeft w:val="0"/>
          <w:marRight w:val="0"/>
          <w:marTop w:val="0"/>
          <w:marBottom w:val="0"/>
          <w:divBdr>
            <w:top w:val="none" w:sz="0" w:space="0" w:color="auto"/>
            <w:left w:val="none" w:sz="0" w:space="0" w:color="auto"/>
            <w:bottom w:val="none" w:sz="0" w:space="0" w:color="auto"/>
            <w:right w:val="none" w:sz="0" w:space="0" w:color="auto"/>
          </w:divBdr>
          <w:divsChild>
            <w:div w:id="133913440">
              <w:marLeft w:val="0"/>
              <w:marRight w:val="0"/>
              <w:marTop w:val="0"/>
              <w:marBottom w:val="0"/>
              <w:divBdr>
                <w:top w:val="none" w:sz="0" w:space="0" w:color="auto"/>
                <w:left w:val="none" w:sz="0" w:space="0" w:color="auto"/>
                <w:bottom w:val="none" w:sz="0" w:space="0" w:color="auto"/>
                <w:right w:val="none" w:sz="0" w:space="0" w:color="auto"/>
              </w:divBdr>
            </w:div>
          </w:divsChild>
        </w:div>
        <w:div w:id="125856058">
          <w:marLeft w:val="0"/>
          <w:marRight w:val="0"/>
          <w:marTop w:val="0"/>
          <w:marBottom w:val="0"/>
          <w:divBdr>
            <w:top w:val="none" w:sz="0" w:space="0" w:color="auto"/>
            <w:left w:val="none" w:sz="0" w:space="0" w:color="auto"/>
            <w:bottom w:val="none" w:sz="0" w:space="0" w:color="auto"/>
            <w:right w:val="none" w:sz="0" w:space="0" w:color="auto"/>
          </w:divBdr>
          <w:divsChild>
            <w:div w:id="1310749477">
              <w:marLeft w:val="0"/>
              <w:marRight w:val="0"/>
              <w:marTop w:val="0"/>
              <w:marBottom w:val="0"/>
              <w:divBdr>
                <w:top w:val="none" w:sz="0" w:space="0" w:color="auto"/>
                <w:left w:val="none" w:sz="0" w:space="0" w:color="auto"/>
                <w:bottom w:val="none" w:sz="0" w:space="0" w:color="auto"/>
                <w:right w:val="none" w:sz="0" w:space="0" w:color="auto"/>
              </w:divBdr>
            </w:div>
          </w:divsChild>
        </w:div>
        <w:div w:id="126094518">
          <w:marLeft w:val="0"/>
          <w:marRight w:val="0"/>
          <w:marTop w:val="0"/>
          <w:marBottom w:val="0"/>
          <w:divBdr>
            <w:top w:val="none" w:sz="0" w:space="0" w:color="auto"/>
            <w:left w:val="none" w:sz="0" w:space="0" w:color="auto"/>
            <w:bottom w:val="none" w:sz="0" w:space="0" w:color="auto"/>
            <w:right w:val="none" w:sz="0" w:space="0" w:color="auto"/>
          </w:divBdr>
          <w:divsChild>
            <w:div w:id="2129541558">
              <w:marLeft w:val="0"/>
              <w:marRight w:val="0"/>
              <w:marTop w:val="0"/>
              <w:marBottom w:val="0"/>
              <w:divBdr>
                <w:top w:val="none" w:sz="0" w:space="0" w:color="auto"/>
                <w:left w:val="none" w:sz="0" w:space="0" w:color="auto"/>
                <w:bottom w:val="none" w:sz="0" w:space="0" w:color="auto"/>
                <w:right w:val="none" w:sz="0" w:space="0" w:color="auto"/>
              </w:divBdr>
            </w:div>
          </w:divsChild>
        </w:div>
        <w:div w:id="126319268">
          <w:marLeft w:val="0"/>
          <w:marRight w:val="0"/>
          <w:marTop w:val="0"/>
          <w:marBottom w:val="0"/>
          <w:divBdr>
            <w:top w:val="none" w:sz="0" w:space="0" w:color="auto"/>
            <w:left w:val="none" w:sz="0" w:space="0" w:color="auto"/>
            <w:bottom w:val="none" w:sz="0" w:space="0" w:color="auto"/>
            <w:right w:val="none" w:sz="0" w:space="0" w:color="auto"/>
          </w:divBdr>
          <w:divsChild>
            <w:div w:id="1201548104">
              <w:marLeft w:val="0"/>
              <w:marRight w:val="0"/>
              <w:marTop w:val="0"/>
              <w:marBottom w:val="0"/>
              <w:divBdr>
                <w:top w:val="none" w:sz="0" w:space="0" w:color="auto"/>
                <w:left w:val="none" w:sz="0" w:space="0" w:color="auto"/>
                <w:bottom w:val="none" w:sz="0" w:space="0" w:color="auto"/>
                <w:right w:val="none" w:sz="0" w:space="0" w:color="auto"/>
              </w:divBdr>
            </w:div>
          </w:divsChild>
        </w:div>
        <w:div w:id="126626242">
          <w:marLeft w:val="0"/>
          <w:marRight w:val="0"/>
          <w:marTop w:val="0"/>
          <w:marBottom w:val="0"/>
          <w:divBdr>
            <w:top w:val="none" w:sz="0" w:space="0" w:color="auto"/>
            <w:left w:val="none" w:sz="0" w:space="0" w:color="auto"/>
            <w:bottom w:val="none" w:sz="0" w:space="0" w:color="auto"/>
            <w:right w:val="none" w:sz="0" w:space="0" w:color="auto"/>
          </w:divBdr>
          <w:divsChild>
            <w:div w:id="1462186318">
              <w:marLeft w:val="0"/>
              <w:marRight w:val="0"/>
              <w:marTop w:val="0"/>
              <w:marBottom w:val="0"/>
              <w:divBdr>
                <w:top w:val="none" w:sz="0" w:space="0" w:color="auto"/>
                <w:left w:val="none" w:sz="0" w:space="0" w:color="auto"/>
                <w:bottom w:val="none" w:sz="0" w:space="0" w:color="auto"/>
                <w:right w:val="none" w:sz="0" w:space="0" w:color="auto"/>
              </w:divBdr>
            </w:div>
          </w:divsChild>
        </w:div>
        <w:div w:id="126972002">
          <w:marLeft w:val="0"/>
          <w:marRight w:val="0"/>
          <w:marTop w:val="0"/>
          <w:marBottom w:val="0"/>
          <w:divBdr>
            <w:top w:val="none" w:sz="0" w:space="0" w:color="auto"/>
            <w:left w:val="none" w:sz="0" w:space="0" w:color="auto"/>
            <w:bottom w:val="none" w:sz="0" w:space="0" w:color="auto"/>
            <w:right w:val="none" w:sz="0" w:space="0" w:color="auto"/>
          </w:divBdr>
          <w:divsChild>
            <w:div w:id="974870324">
              <w:marLeft w:val="0"/>
              <w:marRight w:val="0"/>
              <w:marTop w:val="0"/>
              <w:marBottom w:val="0"/>
              <w:divBdr>
                <w:top w:val="none" w:sz="0" w:space="0" w:color="auto"/>
                <w:left w:val="none" w:sz="0" w:space="0" w:color="auto"/>
                <w:bottom w:val="none" w:sz="0" w:space="0" w:color="auto"/>
                <w:right w:val="none" w:sz="0" w:space="0" w:color="auto"/>
              </w:divBdr>
            </w:div>
          </w:divsChild>
        </w:div>
        <w:div w:id="127093078">
          <w:marLeft w:val="0"/>
          <w:marRight w:val="0"/>
          <w:marTop w:val="0"/>
          <w:marBottom w:val="0"/>
          <w:divBdr>
            <w:top w:val="none" w:sz="0" w:space="0" w:color="auto"/>
            <w:left w:val="none" w:sz="0" w:space="0" w:color="auto"/>
            <w:bottom w:val="none" w:sz="0" w:space="0" w:color="auto"/>
            <w:right w:val="none" w:sz="0" w:space="0" w:color="auto"/>
          </w:divBdr>
          <w:divsChild>
            <w:div w:id="1104155426">
              <w:marLeft w:val="0"/>
              <w:marRight w:val="0"/>
              <w:marTop w:val="0"/>
              <w:marBottom w:val="0"/>
              <w:divBdr>
                <w:top w:val="none" w:sz="0" w:space="0" w:color="auto"/>
                <w:left w:val="none" w:sz="0" w:space="0" w:color="auto"/>
                <w:bottom w:val="none" w:sz="0" w:space="0" w:color="auto"/>
                <w:right w:val="none" w:sz="0" w:space="0" w:color="auto"/>
              </w:divBdr>
            </w:div>
          </w:divsChild>
        </w:div>
        <w:div w:id="127211325">
          <w:marLeft w:val="0"/>
          <w:marRight w:val="0"/>
          <w:marTop w:val="0"/>
          <w:marBottom w:val="0"/>
          <w:divBdr>
            <w:top w:val="none" w:sz="0" w:space="0" w:color="auto"/>
            <w:left w:val="none" w:sz="0" w:space="0" w:color="auto"/>
            <w:bottom w:val="none" w:sz="0" w:space="0" w:color="auto"/>
            <w:right w:val="none" w:sz="0" w:space="0" w:color="auto"/>
          </w:divBdr>
          <w:divsChild>
            <w:div w:id="1301155928">
              <w:marLeft w:val="0"/>
              <w:marRight w:val="0"/>
              <w:marTop w:val="0"/>
              <w:marBottom w:val="0"/>
              <w:divBdr>
                <w:top w:val="none" w:sz="0" w:space="0" w:color="auto"/>
                <w:left w:val="none" w:sz="0" w:space="0" w:color="auto"/>
                <w:bottom w:val="none" w:sz="0" w:space="0" w:color="auto"/>
                <w:right w:val="none" w:sz="0" w:space="0" w:color="auto"/>
              </w:divBdr>
            </w:div>
          </w:divsChild>
        </w:div>
        <w:div w:id="127477257">
          <w:marLeft w:val="0"/>
          <w:marRight w:val="0"/>
          <w:marTop w:val="0"/>
          <w:marBottom w:val="0"/>
          <w:divBdr>
            <w:top w:val="none" w:sz="0" w:space="0" w:color="auto"/>
            <w:left w:val="none" w:sz="0" w:space="0" w:color="auto"/>
            <w:bottom w:val="none" w:sz="0" w:space="0" w:color="auto"/>
            <w:right w:val="none" w:sz="0" w:space="0" w:color="auto"/>
          </w:divBdr>
          <w:divsChild>
            <w:div w:id="1643995009">
              <w:marLeft w:val="0"/>
              <w:marRight w:val="0"/>
              <w:marTop w:val="0"/>
              <w:marBottom w:val="0"/>
              <w:divBdr>
                <w:top w:val="none" w:sz="0" w:space="0" w:color="auto"/>
                <w:left w:val="none" w:sz="0" w:space="0" w:color="auto"/>
                <w:bottom w:val="none" w:sz="0" w:space="0" w:color="auto"/>
                <w:right w:val="none" w:sz="0" w:space="0" w:color="auto"/>
              </w:divBdr>
            </w:div>
          </w:divsChild>
        </w:div>
        <w:div w:id="127481736">
          <w:marLeft w:val="0"/>
          <w:marRight w:val="0"/>
          <w:marTop w:val="0"/>
          <w:marBottom w:val="0"/>
          <w:divBdr>
            <w:top w:val="none" w:sz="0" w:space="0" w:color="auto"/>
            <w:left w:val="none" w:sz="0" w:space="0" w:color="auto"/>
            <w:bottom w:val="none" w:sz="0" w:space="0" w:color="auto"/>
            <w:right w:val="none" w:sz="0" w:space="0" w:color="auto"/>
          </w:divBdr>
          <w:divsChild>
            <w:div w:id="1614896855">
              <w:marLeft w:val="0"/>
              <w:marRight w:val="0"/>
              <w:marTop w:val="0"/>
              <w:marBottom w:val="0"/>
              <w:divBdr>
                <w:top w:val="none" w:sz="0" w:space="0" w:color="auto"/>
                <w:left w:val="none" w:sz="0" w:space="0" w:color="auto"/>
                <w:bottom w:val="none" w:sz="0" w:space="0" w:color="auto"/>
                <w:right w:val="none" w:sz="0" w:space="0" w:color="auto"/>
              </w:divBdr>
            </w:div>
          </w:divsChild>
        </w:div>
        <w:div w:id="127625354">
          <w:marLeft w:val="0"/>
          <w:marRight w:val="0"/>
          <w:marTop w:val="0"/>
          <w:marBottom w:val="0"/>
          <w:divBdr>
            <w:top w:val="none" w:sz="0" w:space="0" w:color="auto"/>
            <w:left w:val="none" w:sz="0" w:space="0" w:color="auto"/>
            <w:bottom w:val="none" w:sz="0" w:space="0" w:color="auto"/>
            <w:right w:val="none" w:sz="0" w:space="0" w:color="auto"/>
          </w:divBdr>
          <w:divsChild>
            <w:div w:id="207451858">
              <w:marLeft w:val="0"/>
              <w:marRight w:val="0"/>
              <w:marTop w:val="0"/>
              <w:marBottom w:val="0"/>
              <w:divBdr>
                <w:top w:val="none" w:sz="0" w:space="0" w:color="auto"/>
                <w:left w:val="none" w:sz="0" w:space="0" w:color="auto"/>
                <w:bottom w:val="none" w:sz="0" w:space="0" w:color="auto"/>
                <w:right w:val="none" w:sz="0" w:space="0" w:color="auto"/>
              </w:divBdr>
            </w:div>
          </w:divsChild>
        </w:div>
        <w:div w:id="128061930">
          <w:marLeft w:val="0"/>
          <w:marRight w:val="0"/>
          <w:marTop w:val="0"/>
          <w:marBottom w:val="0"/>
          <w:divBdr>
            <w:top w:val="none" w:sz="0" w:space="0" w:color="auto"/>
            <w:left w:val="none" w:sz="0" w:space="0" w:color="auto"/>
            <w:bottom w:val="none" w:sz="0" w:space="0" w:color="auto"/>
            <w:right w:val="none" w:sz="0" w:space="0" w:color="auto"/>
          </w:divBdr>
          <w:divsChild>
            <w:div w:id="162428773">
              <w:marLeft w:val="0"/>
              <w:marRight w:val="0"/>
              <w:marTop w:val="0"/>
              <w:marBottom w:val="0"/>
              <w:divBdr>
                <w:top w:val="none" w:sz="0" w:space="0" w:color="auto"/>
                <w:left w:val="none" w:sz="0" w:space="0" w:color="auto"/>
                <w:bottom w:val="none" w:sz="0" w:space="0" w:color="auto"/>
                <w:right w:val="none" w:sz="0" w:space="0" w:color="auto"/>
              </w:divBdr>
            </w:div>
          </w:divsChild>
        </w:div>
        <w:div w:id="129979519">
          <w:marLeft w:val="0"/>
          <w:marRight w:val="0"/>
          <w:marTop w:val="0"/>
          <w:marBottom w:val="0"/>
          <w:divBdr>
            <w:top w:val="none" w:sz="0" w:space="0" w:color="auto"/>
            <w:left w:val="none" w:sz="0" w:space="0" w:color="auto"/>
            <w:bottom w:val="none" w:sz="0" w:space="0" w:color="auto"/>
            <w:right w:val="none" w:sz="0" w:space="0" w:color="auto"/>
          </w:divBdr>
          <w:divsChild>
            <w:div w:id="1384793810">
              <w:marLeft w:val="0"/>
              <w:marRight w:val="0"/>
              <w:marTop w:val="0"/>
              <w:marBottom w:val="0"/>
              <w:divBdr>
                <w:top w:val="none" w:sz="0" w:space="0" w:color="auto"/>
                <w:left w:val="none" w:sz="0" w:space="0" w:color="auto"/>
                <w:bottom w:val="none" w:sz="0" w:space="0" w:color="auto"/>
                <w:right w:val="none" w:sz="0" w:space="0" w:color="auto"/>
              </w:divBdr>
            </w:div>
          </w:divsChild>
        </w:div>
        <w:div w:id="130248552">
          <w:marLeft w:val="0"/>
          <w:marRight w:val="0"/>
          <w:marTop w:val="0"/>
          <w:marBottom w:val="0"/>
          <w:divBdr>
            <w:top w:val="none" w:sz="0" w:space="0" w:color="auto"/>
            <w:left w:val="none" w:sz="0" w:space="0" w:color="auto"/>
            <w:bottom w:val="none" w:sz="0" w:space="0" w:color="auto"/>
            <w:right w:val="none" w:sz="0" w:space="0" w:color="auto"/>
          </w:divBdr>
          <w:divsChild>
            <w:div w:id="1697611108">
              <w:marLeft w:val="0"/>
              <w:marRight w:val="0"/>
              <w:marTop w:val="0"/>
              <w:marBottom w:val="0"/>
              <w:divBdr>
                <w:top w:val="none" w:sz="0" w:space="0" w:color="auto"/>
                <w:left w:val="none" w:sz="0" w:space="0" w:color="auto"/>
                <w:bottom w:val="none" w:sz="0" w:space="0" w:color="auto"/>
                <w:right w:val="none" w:sz="0" w:space="0" w:color="auto"/>
              </w:divBdr>
            </w:div>
          </w:divsChild>
        </w:div>
        <w:div w:id="130250807">
          <w:marLeft w:val="0"/>
          <w:marRight w:val="0"/>
          <w:marTop w:val="0"/>
          <w:marBottom w:val="0"/>
          <w:divBdr>
            <w:top w:val="none" w:sz="0" w:space="0" w:color="auto"/>
            <w:left w:val="none" w:sz="0" w:space="0" w:color="auto"/>
            <w:bottom w:val="none" w:sz="0" w:space="0" w:color="auto"/>
            <w:right w:val="none" w:sz="0" w:space="0" w:color="auto"/>
          </w:divBdr>
          <w:divsChild>
            <w:div w:id="1207178942">
              <w:marLeft w:val="0"/>
              <w:marRight w:val="0"/>
              <w:marTop w:val="0"/>
              <w:marBottom w:val="0"/>
              <w:divBdr>
                <w:top w:val="none" w:sz="0" w:space="0" w:color="auto"/>
                <w:left w:val="none" w:sz="0" w:space="0" w:color="auto"/>
                <w:bottom w:val="none" w:sz="0" w:space="0" w:color="auto"/>
                <w:right w:val="none" w:sz="0" w:space="0" w:color="auto"/>
              </w:divBdr>
            </w:div>
          </w:divsChild>
        </w:div>
        <w:div w:id="131486939">
          <w:marLeft w:val="0"/>
          <w:marRight w:val="0"/>
          <w:marTop w:val="0"/>
          <w:marBottom w:val="0"/>
          <w:divBdr>
            <w:top w:val="none" w:sz="0" w:space="0" w:color="auto"/>
            <w:left w:val="none" w:sz="0" w:space="0" w:color="auto"/>
            <w:bottom w:val="none" w:sz="0" w:space="0" w:color="auto"/>
            <w:right w:val="none" w:sz="0" w:space="0" w:color="auto"/>
          </w:divBdr>
          <w:divsChild>
            <w:div w:id="1116170471">
              <w:marLeft w:val="0"/>
              <w:marRight w:val="0"/>
              <w:marTop w:val="0"/>
              <w:marBottom w:val="0"/>
              <w:divBdr>
                <w:top w:val="none" w:sz="0" w:space="0" w:color="auto"/>
                <w:left w:val="none" w:sz="0" w:space="0" w:color="auto"/>
                <w:bottom w:val="none" w:sz="0" w:space="0" w:color="auto"/>
                <w:right w:val="none" w:sz="0" w:space="0" w:color="auto"/>
              </w:divBdr>
            </w:div>
          </w:divsChild>
        </w:div>
        <w:div w:id="131990457">
          <w:marLeft w:val="0"/>
          <w:marRight w:val="0"/>
          <w:marTop w:val="0"/>
          <w:marBottom w:val="0"/>
          <w:divBdr>
            <w:top w:val="none" w:sz="0" w:space="0" w:color="auto"/>
            <w:left w:val="none" w:sz="0" w:space="0" w:color="auto"/>
            <w:bottom w:val="none" w:sz="0" w:space="0" w:color="auto"/>
            <w:right w:val="none" w:sz="0" w:space="0" w:color="auto"/>
          </w:divBdr>
          <w:divsChild>
            <w:div w:id="1787307454">
              <w:marLeft w:val="0"/>
              <w:marRight w:val="0"/>
              <w:marTop w:val="0"/>
              <w:marBottom w:val="0"/>
              <w:divBdr>
                <w:top w:val="none" w:sz="0" w:space="0" w:color="auto"/>
                <w:left w:val="none" w:sz="0" w:space="0" w:color="auto"/>
                <w:bottom w:val="none" w:sz="0" w:space="0" w:color="auto"/>
                <w:right w:val="none" w:sz="0" w:space="0" w:color="auto"/>
              </w:divBdr>
            </w:div>
          </w:divsChild>
        </w:div>
        <w:div w:id="132524528">
          <w:marLeft w:val="0"/>
          <w:marRight w:val="0"/>
          <w:marTop w:val="0"/>
          <w:marBottom w:val="0"/>
          <w:divBdr>
            <w:top w:val="none" w:sz="0" w:space="0" w:color="auto"/>
            <w:left w:val="none" w:sz="0" w:space="0" w:color="auto"/>
            <w:bottom w:val="none" w:sz="0" w:space="0" w:color="auto"/>
            <w:right w:val="none" w:sz="0" w:space="0" w:color="auto"/>
          </w:divBdr>
          <w:divsChild>
            <w:div w:id="1648703639">
              <w:marLeft w:val="0"/>
              <w:marRight w:val="0"/>
              <w:marTop w:val="0"/>
              <w:marBottom w:val="0"/>
              <w:divBdr>
                <w:top w:val="none" w:sz="0" w:space="0" w:color="auto"/>
                <w:left w:val="none" w:sz="0" w:space="0" w:color="auto"/>
                <w:bottom w:val="none" w:sz="0" w:space="0" w:color="auto"/>
                <w:right w:val="none" w:sz="0" w:space="0" w:color="auto"/>
              </w:divBdr>
            </w:div>
          </w:divsChild>
        </w:div>
        <w:div w:id="132674946">
          <w:marLeft w:val="0"/>
          <w:marRight w:val="0"/>
          <w:marTop w:val="0"/>
          <w:marBottom w:val="0"/>
          <w:divBdr>
            <w:top w:val="none" w:sz="0" w:space="0" w:color="auto"/>
            <w:left w:val="none" w:sz="0" w:space="0" w:color="auto"/>
            <w:bottom w:val="none" w:sz="0" w:space="0" w:color="auto"/>
            <w:right w:val="none" w:sz="0" w:space="0" w:color="auto"/>
          </w:divBdr>
          <w:divsChild>
            <w:div w:id="1154224786">
              <w:marLeft w:val="0"/>
              <w:marRight w:val="0"/>
              <w:marTop w:val="0"/>
              <w:marBottom w:val="0"/>
              <w:divBdr>
                <w:top w:val="none" w:sz="0" w:space="0" w:color="auto"/>
                <w:left w:val="none" w:sz="0" w:space="0" w:color="auto"/>
                <w:bottom w:val="none" w:sz="0" w:space="0" w:color="auto"/>
                <w:right w:val="none" w:sz="0" w:space="0" w:color="auto"/>
              </w:divBdr>
            </w:div>
          </w:divsChild>
        </w:div>
        <w:div w:id="133838912">
          <w:marLeft w:val="0"/>
          <w:marRight w:val="0"/>
          <w:marTop w:val="0"/>
          <w:marBottom w:val="0"/>
          <w:divBdr>
            <w:top w:val="none" w:sz="0" w:space="0" w:color="auto"/>
            <w:left w:val="none" w:sz="0" w:space="0" w:color="auto"/>
            <w:bottom w:val="none" w:sz="0" w:space="0" w:color="auto"/>
            <w:right w:val="none" w:sz="0" w:space="0" w:color="auto"/>
          </w:divBdr>
          <w:divsChild>
            <w:div w:id="713312865">
              <w:marLeft w:val="0"/>
              <w:marRight w:val="0"/>
              <w:marTop w:val="0"/>
              <w:marBottom w:val="0"/>
              <w:divBdr>
                <w:top w:val="none" w:sz="0" w:space="0" w:color="auto"/>
                <w:left w:val="none" w:sz="0" w:space="0" w:color="auto"/>
                <w:bottom w:val="none" w:sz="0" w:space="0" w:color="auto"/>
                <w:right w:val="none" w:sz="0" w:space="0" w:color="auto"/>
              </w:divBdr>
            </w:div>
          </w:divsChild>
        </w:div>
        <w:div w:id="135687012">
          <w:marLeft w:val="0"/>
          <w:marRight w:val="0"/>
          <w:marTop w:val="0"/>
          <w:marBottom w:val="0"/>
          <w:divBdr>
            <w:top w:val="none" w:sz="0" w:space="0" w:color="auto"/>
            <w:left w:val="none" w:sz="0" w:space="0" w:color="auto"/>
            <w:bottom w:val="none" w:sz="0" w:space="0" w:color="auto"/>
            <w:right w:val="none" w:sz="0" w:space="0" w:color="auto"/>
          </w:divBdr>
          <w:divsChild>
            <w:div w:id="1592204100">
              <w:marLeft w:val="0"/>
              <w:marRight w:val="0"/>
              <w:marTop w:val="0"/>
              <w:marBottom w:val="0"/>
              <w:divBdr>
                <w:top w:val="none" w:sz="0" w:space="0" w:color="auto"/>
                <w:left w:val="none" w:sz="0" w:space="0" w:color="auto"/>
                <w:bottom w:val="none" w:sz="0" w:space="0" w:color="auto"/>
                <w:right w:val="none" w:sz="0" w:space="0" w:color="auto"/>
              </w:divBdr>
            </w:div>
          </w:divsChild>
        </w:div>
        <w:div w:id="135994722">
          <w:marLeft w:val="0"/>
          <w:marRight w:val="0"/>
          <w:marTop w:val="0"/>
          <w:marBottom w:val="0"/>
          <w:divBdr>
            <w:top w:val="none" w:sz="0" w:space="0" w:color="auto"/>
            <w:left w:val="none" w:sz="0" w:space="0" w:color="auto"/>
            <w:bottom w:val="none" w:sz="0" w:space="0" w:color="auto"/>
            <w:right w:val="none" w:sz="0" w:space="0" w:color="auto"/>
          </w:divBdr>
          <w:divsChild>
            <w:div w:id="590092643">
              <w:marLeft w:val="0"/>
              <w:marRight w:val="0"/>
              <w:marTop w:val="0"/>
              <w:marBottom w:val="0"/>
              <w:divBdr>
                <w:top w:val="none" w:sz="0" w:space="0" w:color="auto"/>
                <w:left w:val="none" w:sz="0" w:space="0" w:color="auto"/>
                <w:bottom w:val="none" w:sz="0" w:space="0" w:color="auto"/>
                <w:right w:val="none" w:sz="0" w:space="0" w:color="auto"/>
              </w:divBdr>
            </w:div>
          </w:divsChild>
        </w:div>
        <w:div w:id="136263454">
          <w:marLeft w:val="0"/>
          <w:marRight w:val="0"/>
          <w:marTop w:val="0"/>
          <w:marBottom w:val="0"/>
          <w:divBdr>
            <w:top w:val="none" w:sz="0" w:space="0" w:color="auto"/>
            <w:left w:val="none" w:sz="0" w:space="0" w:color="auto"/>
            <w:bottom w:val="none" w:sz="0" w:space="0" w:color="auto"/>
            <w:right w:val="none" w:sz="0" w:space="0" w:color="auto"/>
          </w:divBdr>
          <w:divsChild>
            <w:div w:id="969359765">
              <w:marLeft w:val="0"/>
              <w:marRight w:val="0"/>
              <w:marTop w:val="0"/>
              <w:marBottom w:val="0"/>
              <w:divBdr>
                <w:top w:val="none" w:sz="0" w:space="0" w:color="auto"/>
                <w:left w:val="none" w:sz="0" w:space="0" w:color="auto"/>
                <w:bottom w:val="none" w:sz="0" w:space="0" w:color="auto"/>
                <w:right w:val="none" w:sz="0" w:space="0" w:color="auto"/>
              </w:divBdr>
            </w:div>
          </w:divsChild>
        </w:div>
        <w:div w:id="136804079">
          <w:marLeft w:val="0"/>
          <w:marRight w:val="0"/>
          <w:marTop w:val="0"/>
          <w:marBottom w:val="0"/>
          <w:divBdr>
            <w:top w:val="none" w:sz="0" w:space="0" w:color="auto"/>
            <w:left w:val="none" w:sz="0" w:space="0" w:color="auto"/>
            <w:bottom w:val="none" w:sz="0" w:space="0" w:color="auto"/>
            <w:right w:val="none" w:sz="0" w:space="0" w:color="auto"/>
          </w:divBdr>
          <w:divsChild>
            <w:div w:id="502942258">
              <w:marLeft w:val="0"/>
              <w:marRight w:val="0"/>
              <w:marTop w:val="0"/>
              <w:marBottom w:val="0"/>
              <w:divBdr>
                <w:top w:val="none" w:sz="0" w:space="0" w:color="auto"/>
                <w:left w:val="none" w:sz="0" w:space="0" w:color="auto"/>
                <w:bottom w:val="none" w:sz="0" w:space="0" w:color="auto"/>
                <w:right w:val="none" w:sz="0" w:space="0" w:color="auto"/>
              </w:divBdr>
            </w:div>
          </w:divsChild>
        </w:div>
        <w:div w:id="137233657">
          <w:marLeft w:val="0"/>
          <w:marRight w:val="0"/>
          <w:marTop w:val="0"/>
          <w:marBottom w:val="0"/>
          <w:divBdr>
            <w:top w:val="none" w:sz="0" w:space="0" w:color="auto"/>
            <w:left w:val="none" w:sz="0" w:space="0" w:color="auto"/>
            <w:bottom w:val="none" w:sz="0" w:space="0" w:color="auto"/>
            <w:right w:val="none" w:sz="0" w:space="0" w:color="auto"/>
          </w:divBdr>
          <w:divsChild>
            <w:div w:id="884878379">
              <w:marLeft w:val="0"/>
              <w:marRight w:val="0"/>
              <w:marTop w:val="0"/>
              <w:marBottom w:val="0"/>
              <w:divBdr>
                <w:top w:val="none" w:sz="0" w:space="0" w:color="auto"/>
                <w:left w:val="none" w:sz="0" w:space="0" w:color="auto"/>
                <w:bottom w:val="none" w:sz="0" w:space="0" w:color="auto"/>
                <w:right w:val="none" w:sz="0" w:space="0" w:color="auto"/>
              </w:divBdr>
            </w:div>
          </w:divsChild>
        </w:div>
        <w:div w:id="138422971">
          <w:marLeft w:val="0"/>
          <w:marRight w:val="0"/>
          <w:marTop w:val="0"/>
          <w:marBottom w:val="0"/>
          <w:divBdr>
            <w:top w:val="none" w:sz="0" w:space="0" w:color="auto"/>
            <w:left w:val="none" w:sz="0" w:space="0" w:color="auto"/>
            <w:bottom w:val="none" w:sz="0" w:space="0" w:color="auto"/>
            <w:right w:val="none" w:sz="0" w:space="0" w:color="auto"/>
          </w:divBdr>
          <w:divsChild>
            <w:div w:id="310138379">
              <w:marLeft w:val="0"/>
              <w:marRight w:val="0"/>
              <w:marTop w:val="0"/>
              <w:marBottom w:val="0"/>
              <w:divBdr>
                <w:top w:val="none" w:sz="0" w:space="0" w:color="auto"/>
                <w:left w:val="none" w:sz="0" w:space="0" w:color="auto"/>
                <w:bottom w:val="none" w:sz="0" w:space="0" w:color="auto"/>
                <w:right w:val="none" w:sz="0" w:space="0" w:color="auto"/>
              </w:divBdr>
            </w:div>
          </w:divsChild>
        </w:div>
        <w:div w:id="138690126">
          <w:marLeft w:val="0"/>
          <w:marRight w:val="0"/>
          <w:marTop w:val="0"/>
          <w:marBottom w:val="0"/>
          <w:divBdr>
            <w:top w:val="none" w:sz="0" w:space="0" w:color="auto"/>
            <w:left w:val="none" w:sz="0" w:space="0" w:color="auto"/>
            <w:bottom w:val="none" w:sz="0" w:space="0" w:color="auto"/>
            <w:right w:val="none" w:sz="0" w:space="0" w:color="auto"/>
          </w:divBdr>
          <w:divsChild>
            <w:div w:id="116291713">
              <w:marLeft w:val="0"/>
              <w:marRight w:val="0"/>
              <w:marTop w:val="0"/>
              <w:marBottom w:val="0"/>
              <w:divBdr>
                <w:top w:val="none" w:sz="0" w:space="0" w:color="auto"/>
                <w:left w:val="none" w:sz="0" w:space="0" w:color="auto"/>
                <w:bottom w:val="none" w:sz="0" w:space="0" w:color="auto"/>
                <w:right w:val="none" w:sz="0" w:space="0" w:color="auto"/>
              </w:divBdr>
            </w:div>
          </w:divsChild>
        </w:div>
        <w:div w:id="138806147">
          <w:marLeft w:val="0"/>
          <w:marRight w:val="0"/>
          <w:marTop w:val="0"/>
          <w:marBottom w:val="0"/>
          <w:divBdr>
            <w:top w:val="none" w:sz="0" w:space="0" w:color="auto"/>
            <w:left w:val="none" w:sz="0" w:space="0" w:color="auto"/>
            <w:bottom w:val="none" w:sz="0" w:space="0" w:color="auto"/>
            <w:right w:val="none" w:sz="0" w:space="0" w:color="auto"/>
          </w:divBdr>
          <w:divsChild>
            <w:div w:id="1043403971">
              <w:marLeft w:val="0"/>
              <w:marRight w:val="0"/>
              <w:marTop w:val="0"/>
              <w:marBottom w:val="0"/>
              <w:divBdr>
                <w:top w:val="none" w:sz="0" w:space="0" w:color="auto"/>
                <w:left w:val="none" w:sz="0" w:space="0" w:color="auto"/>
                <w:bottom w:val="none" w:sz="0" w:space="0" w:color="auto"/>
                <w:right w:val="none" w:sz="0" w:space="0" w:color="auto"/>
              </w:divBdr>
            </w:div>
          </w:divsChild>
        </w:div>
        <w:div w:id="140124199">
          <w:marLeft w:val="0"/>
          <w:marRight w:val="0"/>
          <w:marTop w:val="0"/>
          <w:marBottom w:val="0"/>
          <w:divBdr>
            <w:top w:val="none" w:sz="0" w:space="0" w:color="auto"/>
            <w:left w:val="none" w:sz="0" w:space="0" w:color="auto"/>
            <w:bottom w:val="none" w:sz="0" w:space="0" w:color="auto"/>
            <w:right w:val="none" w:sz="0" w:space="0" w:color="auto"/>
          </w:divBdr>
          <w:divsChild>
            <w:div w:id="1150318687">
              <w:marLeft w:val="0"/>
              <w:marRight w:val="0"/>
              <w:marTop w:val="0"/>
              <w:marBottom w:val="0"/>
              <w:divBdr>
                <w:top w:val="none" w:sz="0" w:space="0" w:color="auto"/>
                <w:left w:val="none" w:sz="0" w:space="0" w:color="auto"/>
                <w:bottom w:val="none" w:sz="0" w:space="0" w:color="auto"/>
                <w:right w:val="none" w:sz="0" w:space="0" w:color="auto"/>
              </w:divBdr>
            </w:div>
          </w:divsChild>
        </w:div>
        <w:div w:id="140318611">
          <w:marLeft w:val="0"/>
          <w:marRight w:val="0"/>
          <w:marTop w:val="0"/>
          <w:marBottom w:val="0"/>
          <w:divBdr>
            <w:top w:val="none" w:sz="0" w:space="0" w:color="auto"/>
            <w:left w:val="none" w:sz="0" w:space="0" w:color="auto"/>
            <w:bottom w:val="none" w:sz="0" w:space="0" w:color="auto"/>
            <w:right w:val="none" w:sz="0" w:space="0" w:color="auto"/>
          </w:divBdr>
          <w:divsChild>
            <w:div w:id="602031973">
              <w:marLeft w:val="0"/>
              <w:marRight w:val="0"/>
              <w:marTop w:val="0"/>
              <w:marBottom w:val="0"/>
              <w:divBdr>
                <w:top w:val="none" w:sz="0" w:space="0" w:color="auto"/>
                <w:left w:val="none" w:sz="0" w:space="0" w:color="auto"/>
                <w:bottom w:val="none" w:sz="0" w:space="0" w:color="auto"/>
                <w:right w:val="none" w:sz="0" w:space="0" w:color="auto"/>
              </w:divBdr>
            </w:div>
          </w:divsChild>
        </w:div>
        <w:div w:id="140998383">
          <w:marLeft w:val="0"/>
          <w:marRight w:val="0"/>
          <w:marTop w:val="0"/>
          <w:marBottom w:val="0"/>
          <w:divBdr>
            <w:top w:val="none" w:sz="0" w:space="0" w:color="auto"/>
            <w:left w:val="none" w:sz="0" w:space="0" w:color="auto"/>
            <w:bottom w:val="none" w:sz="0" w:space="0" w:color="auto"/>
            <w:right w:val="none" w:sz="0" w:space="0" w:color="auto"/>
          </w:divBdr>
          <w:divsChild>
            <w:div w:id="1158376312">
              <w:marLeft w:val="0"/>
              <w:marRight w:val="0"/>
              <w:marTop w:val="0"/>
              <w:marBottom w:val="0"/>
              <w:divBdr>
                <w:top w:val="none" w:sz="0" w:space="0" w:color="auto"/>
                <w:left w:val="none" w:sz="0" w:space="0" w:color="auto"/>
                <w:bottom w:val="none" w:sz="0" w:space="0" w:color="auto"/>
                <w:right w:val="none" w:sz="0" w:space="0" w:color="auto"/>
              </w:divBdr>
            </w:div>
          </w:divsChild>
        </w:div>
        <w:div w:id="142086992">
          <w:marLeft w:val="0"/>
          <w:marRight w:val="0"/>
          <w:marTop w:val="0"/>
          <w:marBottom w:val="0"/>
          <w:divBdr>
            <w:top w:val="none" w:sz="0" w:space="0" w:color="auto"/>
            <w:left w:val="none" w:sz="0" w:space="0" w:color="auto"/>
            <w:bottom w:val="none" w:sz="0" w:space="0" w:color="auto"/>
            <w:right w:val="none" w:sz="0" w:space="0" w:color="auto"/>
          </w:divBdr>
          <w:divsChild>
            <w:div w:id="306983930">
              <w:marLeft w:val="0"/>
              <w:marRight w:val="0"/>
              <w:marTop w:val="0"/>
              <w:marBottom w:val="0"/>
              <w:divBdr>
                <w:top w:val="none" w:sz="0" w:space="0" w:color="auto"/>
                <w:left w:val="none" w:sz="0" w:space="0" w:color="auto"/>
                <w:bottom w:val="none" w:sz="0" w:space="0" w:color="auto"/>
                <w:right w:val="none" w:sz="0" w:space="0" w:color="auto"/>
              </w:divBdr>
            </w:div>
          </w:divsChild>
        </w:div>
        <w:div w:id="142698932">
          <w:marLeft w:val="0"/>
          <w:marRight w:val="0"/>
          <w:marTop w:val="0"/>
          <w:marBottom w:val="0"/>
          <w:divBdr>
            <w:top w:val="none" w:sz="0" w:space="0" w:color="auto"/>
            <w:left w:val="none" w:sz="0" w:space="0" w:color="auto"/>
            <w:bottom w:val="none" w:sz="0" w:space="0" w:color="auto"/>
            <w:right w:val="none" w:sz="0" w:space="0" w:color="auto"/>
          </w:divBdr>
          <w:divsChild>
            <w:div w:id="442267446">
              <w:marLeft w:val="0"/>
              <w:marRight w:val="0"/>
              <w:marTop w:val="0"/>
              <w:marBottom w:val="0"/>
              <w:divBdr>
                <w:top w:val="none" w:sz="0" w:space="0" w:color="auto"/>
                <w:left w:val="none" w:sz="0" w:space="0" w:color="auto"/>
                <w:bottom w:val="none" w:sz="0" w:space="0" w:color="auto"/>
                <w:right w:val="none" w:sz="0" w:space="0" w:color="auto"/>
              </w:divBdr>
            </w:div>
          </w:divsChild>
        </w:div>
        <w:div w:id="142744170">
          <w:marLeft w:val="0"/>
          <w:marRight w:val="0"/>
          <w:marTop w:val="0"/>
          <w:marBottom w:val="0"/>
          <w:divBdr>
            <w:top w:val="none" w:sz="0" w:space="0" w:color="auto"/>
            <w:left w:val="none" w:sz="0" w:space="0" w:color="auto"/>
            <w:bottom w:val="none" w:sz="0" w:space="0" w:color="auto"/>
            <w:right w:val="none" w:sz="0" w:space="0" w:color="auto"/>
          </w:divBdr>
          <w:divsChild>
            <w:div w:id="209466889">
              <w:marLeft w:val="0"/>
              <w:marRight w:val="0"/>
              <w:marTop w:val="0"/>
              <w:marBottom w:val="0"/>
              <w:divBdr>
                <w:top w:val="none" w:sz="0" w:space="0" w:color="auto"/>
                <w:left w:val="none" w:sz="0" w:space="0" w:color="auto"/>
                <w:bottom w:val="none" w:sz="0" w:space="0" w:color="auto"/>
                <w:right w:val="none" w:sz="0" w:space="0" w:color="auto"/>
              </w:divBdr>
            </w:div>
          </w:divsChild>
        </w:div>
        <w:div w:id="143473544">
          <w:marLeft w:val="0"/>
          <w:marRight w:val="0"/>
          <w:marTop w:val="0"/>
          <w:marBottom w:val="0"/>
          <w:divBdr>
            <w:top w:val="none" w:sz="0" w:space="0" w:color="auto"/>
            <w:left w:val="none" w:sz="0" w:space="0" w:color="auto"/>
            <w:bottom w:val="none" w:sz="0" w:space="0" w:color="auto"/>
            <w:right w:val="none" w:sz="0" w:space="0" w:color="auto"/>
          </w:divBdr>
          <w:divsChild>
            <w:div w:id="216550692">
              <w:marLeft w:val="0"/>
              <w:marRight w:val="0"/>
              <w:marTop w:val="0"/>
              <w:marBottom w:val="0"/>
              <w:divBdr>
                <w:top w:val="none" w:sz="0" w:space="0" w:color="auto"/>
                <w:left w:val="none" w:sz="0" w:space="0" w:color="auto"/>
                <w:bottom w:val="none" w:sz="0" w:space="0" w:color="auto"/>
                <w:right w:val="none" w:sz="0" w:space="0" w:color="auto"/>
              </w:divBdr>
            </w:div>
          </w:divsChild>
        </w:div>
        <w:div w:id="144275126">
          <w:marLeft w:val="0"/>
          <w:marRight w:val="0"/>
          <w:marTop w:val="0"/>
          <w:marBottom w:val="0"/>
          <w:divBdr>
            <w:top w:val="none" w:sz="0" w:space="0" w:color="auto"/>
            <w:left w:val="none" w:sz="0" w:space="0" w:color="auto"/>
            <w:bottom w:val="none" w:sz="0" w:space="0" w:color="auto"/>
            <w:right w:val="none" w:sz="0" w:space="0" w:color="auto"/>
          </w:divBdr>
          <w:divsChild>
            <w:div w:id="1060130218">
              <w:marLeft w:val="0"/>
              <w:marRight w:val="0"/>
              <w:marTop w:val="0"/>
              <w:marBottom w:val="0"/>
              <w:divBdr>
                <w:top w:val="none" w:sz="0" w:space="0" w:color="auto"/>
                <w:left w:val="none" w:sz="0" w:space="0" w:color="auto"/>
                <w:bottom w:val="none" w:sz="0" w:space="0" w:color="auto"/>
                <w:right w:val="none" w:sz="0" w:space="0" w:color="auto"/>
              </w:divBdr>
            </w:div>
          </w:divsChild>
        </w:div>
        <w:div w:id="145319683">
          <w:marLeft w:val="0"/>
          <w:marRight w:val="0"/>
          <w:marTop w:val="0"/>
          <w:marBottom w:val="0"/>
          <w:divBdr>
            <w:top w:val="none" w:sz="0" w:space="0" w:color="auto"/>
            <w:left w:val="none" w:sz="0" w:space="0" w:color="auto"/>
            <w:bottom w:val="none" w:sz="0" w:space="0" w:color="auto"/>
            <w:right w:val="none" w:sz="0" w:space="0" w:color="auto"/>
          </w:divBdr>
          <w:divsChild>
            <w:div w:id="441417343">
              <w:marLeft w:val="0"/>
              <w:marRight w:val="0"/>
              <w:marTop w:val="0"/>
              <w:marBottom w:val="0"/>
              <w:divBdr>
                <w:top w:val="none" w:sz="0" w:space="0" w:color="auto"/>
                <w:left w:val="none" w:sz="0" w:space="0" w:color="auto"/>
                <w:bottom w:val="none" w:sz="0" w:space="0" w:color="auto"/>
                <w:right w:val="none" w:sz="0" w:space="0" w:color="auto"/>
              </w:divBdr>
            </w:div>
          </w:divsChild>
        </w:div>
        <w:div w:id="145752077">
          <w:marLeft w:val="0"/>
          <w:marRight w:val="0"/>
          <w:marTop w:val="0"/>
          <w:marBottom w:val="0"/>
          <w:divBdr>
            <w:top w:val="none" w:sz="0" w:space="0" w:color="auto"/>
            <w:left w:val="none" w:sz="0" w:space="0" w:color="auto"/>
            <w:bottom w:val="none" w:sz="0" w:space="0" w:color="auto"/>
            <w:right w:val="none" w:sz="0" w:space="0" w:color="auto"/>
          </w:divBdr>
          <w:divsChild>
            <w:div w:id="835532574">
              <w:marLeft w:val="0"/>
              <w:marRight w:val="0"/>
              <w:marTop w:val="0"/>
              <w:marBottom w:val="0"/>
              <w:divBdr>
                <w:top w:val="none" w:sz="0" w:space="0" w:color="auto"/>
                <w:left w:val="none" w:sz="0" w:space="0" w:color="auto"/>
                <w:bottom w:val="none" w:sz="0" w:space="0" w:color="auto"/>
                <w:right w:val="none" w:sz="0" w:space="0" w:color="auto"/>
              </w:divBdr>
            </w:div>
          </w:divsChild>
        </w:div>
        <w:div w:id="145905833">
          <w:marLeft w:val="0"/>
          <w:marRight w:val="0"/>
          <w:marTop w:val="0"/>
          <w:marBottom w:val="0"/>
          <w:divBdr>
            <w:top w:val="none" w:sz="0" w:space="0" w:color="auto"/>
            <w:left w:val="none" w:sz="0" w:space="0" w:color="auto"/>
            <w:bottom w:val="none" w:sz="0" w:space="0" w:color="auto"/>
            <w:right w:val="none" w:sz="0" w:space="0" w:color="auto"/>
          </w:divBdr>
          <w:divsChild>
            <w:div w:id="1125385697">
              <w:marLeft w:val="0"/>
              <w:marRight w:val="0"/>
              <w:marTop w:val="0"/>
              <w:marBottom w:val="0"/>
              <w:divBdr>
                <w:top w:val="none" w:sz="0" w:space="0" w:color="auto"/>
                <w:left w:val="none" w:sz="0" w:space="0" w:color="auto"/>
                <w:bottom w:val="none" w:sz="0" w:space="0" w:color="auto"/>
                <w:right w:val="none" w:sz="0" w:space="0" w:color="auto"/>
              </w:divBdr>
            </w:div>
          </w:divsChild>
        </w:div>
        <w:div w:id="145977414">
          <w:marLeft w:val="0"/>
          <w:marRight w:val="0"/>
          <w:marTop w:val="0"/>
          <w:marBottom w:val="0"/>
          <w:divBdr>
            <w:top w:val="none" w:sz="0" w:space="0" w:color="auto"/>
            <w:left w:val="none" w:sz="0" w:space="0" w:color="auto"/>
            <w:bottom w:val="none" w:sz="0" w:space="0" w:color="auto"/>
            <w:right w:val="none" w:sz="0" w:space="0" w:color="auto"/>
          </w:divBdr>
          <w:divsChild>
            <w:div w:id="106311563">
              <w:marLeft w:val="0"/>
              <w:marRight w:val="0"/>
              <w:marTop w:val="0"/>
              <w:marBottom w:val="0"/>
              <w:divBdr>
                <w:top w:val="none" w:sz="0" w:space="0" w:color="auto"/>
                <w:left w:val="none" w:sz="0" w:space="0" w:color="auto"/>
                <w:bottom w:val="none" w:sz="0" w:space="0" w:color="auto"/>
                <w:right w:val="none" w:sz="0" w:space="0" w:color="auto"/>
              </w:divBdr>
            </w:div>
          </w:divsChild>
        </w:div>
        <w:div w:id="146868455">
          <w:marLeft w:val="0"/>
          <w:marRight w:val="0"/>
          <w:marTop w:val="0"/>
          <w:marBottom w:val="0"/>
          <w:divBdr>
            <w:top w:val="none" w:sz="0" w:space="0" w:color="auto"/>
            <w:left w:val="none" w:sz="0" w:space="0" w:color="auto"/>
            <w:bottom w:val="none" w:sz="0" w:space="0" w:color="auto"/>
            <w:right w:val="none" w:sz="0" w:space="0" w:color="auto"/>
          </w:divBdr>
          <w:divsChild>
            <w:div w:id="1774209399">
              <w:marLeft w:val="0"/>
              <w:marRight w:val="0"/>
              <w:marTop w:val="0"/>
              <w:marBottom w:val="0"/>
              <w:divBdr>
                <w:top w:val="none" w:sz="0" w:space="0" w:color="auto"/>
                <w:left w:val="none" w:sz="0" w:space="0" w:color="auto"/>
                <w:bottom w:val="none" w:sz="0" w:space="0" w:color="auto"/>
                <w:right w:val="none" w:sz="0" w:space="0" w:color="auto"/>
              </w:divBdr>
            </w:div>
          </w:divsChild>
        </w:div>
        <w:div w:id="147985493">
          <w:marLeft w:val="0"/>
          <w:marRight w:val="0"/>
          <w:marTop w:val="0"/>
          <w:marBottom w:val="0"/>
          <w:divBdr>
            <w:top w:val="none" w:sz="0" w:space="0" w:color="auto"/>
            <w:left w:val="none" w:sz="0" w:space="0" w:color="auto"/>
            <w:bottom w:val="none" w:sz="0" w:space="0" w:color="auto"/>
            <w:right w:val="none" w:sz="0" w:space="0" w:color="auto"/>
          </w:divBdr>
          <w:divsChild>
            <w:div w:id="1173762485">
              <w:marLeft w:val="0"/>
              <w:marRight w:val="0"/>
              <w:marTop w:val="0"/>
              <w:marBottom w:val="0"/>
              <w:divBdr>
                <w:top w:val="none" w:sz="0" w:space="0" w:color="auto"/>
                <w:left w:val="none" w:sz="0" w:space="0" w:color="auto"/>
                <w:bottom w:val="none" w:sz="0" w:space="0" w:color="auto"/>
                <w:right w:val="none" w:sz="0" w:space="0" w:color="auto"/>
              </w:divBdr>
            </w:div>
          </w:divsChild>
        </w:div>
        <w:div w:id="148136384">
          <w:marLeft w:val="0"/>
          <w:marRight w:val="0"/>
          <w:marTop w:val="0"/>
          <w:marBottom w:val="0"/>
          <w:divBdr>
            <w:top w:val="none" w:sz="0" w:space="0" w:color="auto"/>
            <w:left w:val="none" w:sz="0" w:space="0" w:color="auto"/>
            <w:bottom w:val="none" w:sz="0" w:space="0" w:color="auto"/>
            <w:right w:val="none" w:sz="0" w:space="0" w:color="auto"/>
          </w:divBdr>
          <w:divsChild>
            <w:div w:id="1934239216">
              <w:marLeft w:val="0"/>
              <w:marRight w:val="0"/>
              <w:marTop w:val="0"/>
              <w:marBottom w:val="0"/>
              <w:divBdr>
                <w:top w:val="none" w:sz="0" w:space="0" w:color="auto"/>
                <w:left w:val="none" w:sz="0" w:space="0" w:color="auto"/>
                <w:bottom w:val="none" w:sz="0" w:space="0" w:color="auto"/>
                <w:right w:val="none" w:sz="0" w:space="0" w:color="auto"/>
              </w:divBdr>
            </w:div>
          </w:divsChild>
        </w:div>
        <w:div w:id="148180652">
          <w:marLeft w:val="0"/>
          <w:marRight w:val="0"/>
          <w:marTop w:val="0"/>
          <w:marBottom w:val="0"/>
          <w:divBdr>
            <w:top w:val="none" w:sz="0" w:space="0" w:color="auto"/>
            <w:left w:val="none" w:sz="0" w:space="0" w:color="auto"/>
            <w:bottom w:val="none" w:sz="0" w:space="0" w:color="auto"/>
            <w:right w:val="none" w:sz="0" w:space="0" w:color="auto"/>
          </w:divBdr>
          <w:divsChild>
            <w:div w:id="600264453">
              <w:marLeft w:val="0"/>
              <w:marRight w:val="0"/>
              <w:marTop w:val="0"/>
              <w:marBottom w:val="0"/>
              <w:divBdr>
                <w:top w:val="none" w:sz="0" w:space="0" w:color="auto"/>
                <w:left w:val="none" w:sz="0" w:space="0" w:color="auto"/>
                <w:bottom w:val="none" w:sz="0" w:space="0" w:color="auto"/>
                <w:right w:val="none" w:sz="0" w:space="0" w:color="auto"/>
              </w:divBdr>
            </w:div>
          </w:divsChild>
        </w:div>
        <w:div w:id="148332061">
          <w:marLeft w:val="0"/>
          <w:marRight w:val="0"/>
          <w:marTop w:val="0"/>
          <w:marBottom w:val="0"/>
          <w:divBdr>
            <w:top w:val="none" w:sz="0" w:space="0" w:color="auto"/>
            <w:left w:val="none" w:sz="0" w:space="0" w:color="auto"/>
            <w:bottom w:val="none" w:sz="0" w:space="0" w:color="auto"/>
            <w:right w:val="none" w:sz="0" w:space="0" w:color="auto"/>
          </w:divBdr>
          <w:divsChild>
            <w:div w:id="1716469831">
              <w:marLeft w:val="0"/>
              <w:marRight w:val="0"/>
              <w:marTop w:val="0"/>
              <w:marBottom w:val="0"/>
              <w:divBdr>
                <w:top w:val="none" w:sz="0" w:space="0" w:color="auto"/>
                <w:left w:val="none" w:sz="0" w:space="0" w:color="auto"/>
                <w:bottom w:val="none" w:sz="0" w:space="0" w:color="auto"/>
                <w:right w:val="none" w:sz="0" w:space="0" w:color="auto"/>
              </w:divBdr>
            </w:div>
          </w:divsChild>
        </w:div>
        <w:div w:id="148862691">
          <w:marLeft w:val="0"/>
          <w:marRight w:val="0"/>
          <w:marTop w:val="0"/>
          <w:marBottom w:val="0"/>
          <w:divBdr>
            <w:top w:val="none" w:sz="0" w:space="0" w:color="auto"/>
            <w:left w:val="none" w:sz="0" w:space="0" w:color="auto"/>
            <w:bottom w:val="none" w:sz="0" w:space="0" w:color="auto"/>
            <w:right w:val="none" w:sz="0" w:space="0" w:color="auto"/>
          </w:divBdr>
          <w:divsChild>
            <w:div w:id="1243023504">
              <w:marLeft w:val="0"/>
              <w:marRight w:val="0"/>
              <w:marTop w:val="0"/>
              <w:marBottom w:val="0"/>
              <w:divBdr>
                <w:top w:val="none" w:sz="0" w:space="0" w:color="auto"/>
                <w:left w:val="none" w:sz="0" w:space="0" w:color="auto"/>
                <w:bottom w:val="none" w:sz="0" w:space="0" w:color="auto"/>
                <w:right w:val="none" w:sz="0" w:space="0" w:color="auto"/>
              </w:divBdr>
            </w:div>
          </w:divsChild>
        </w:div>
        <w:div w:id="149293835">
          <w:marLeft w:val="0"/>
          <w:marRight w:val="0"/>
          <w:marTop w:val="0"/>
          <w:marBottom w:val="0"/>
          <w:divBdr>
            <w:top w:val="none" w:sz="0" w:space="0" w:color="auto"/>
            <w:left w:val="none" w:sz="0" w:space="0" w:color="auto"/>
            <w:bottom w:val="none" w:sz="0" w:space="0" w:color="auto"/>
            <w:right w:val="none" w:sz="0" w:space="0" w:color="auto"/>
          </w:divBdr>
          <w:divsChild>
            <w:div w:id="114688480">
              <w:marLeft w:val="0"/>
              <w:marRight w:val="0"/>
              <w:marTop w:val="0"/>
              <w:marBottom w:val="0"/>
              <w:divBdr>
                <w:top w:val="none" w:sz="0" w:space="0" w:color="auto"/>
                <w:left w:val="none" w:sz="0" w:space="0" w:color="auto"/>
                <w:bottom w:val="none" w:sz="0" w:space="0" w:color="auto"/>
                <w:right w:val="none" w:sz="0" w:space="0" w:color="auto"/>
              </w:divBdr>
            </w:div>
          </w:divsChild>
        </w:div>
        <w:div w:id="149492319">
          <w:marLeft w:val="0"/>
          <w:marRight w:val="0"/>
          <w:marTop w:val="0"/>
          <w:marBottom w:val="0"/>
          <w:divBdr>
            <w:top w:val="none" w:sz="0" w:space="0" w:color="auto"/>
            <w:left w:val="none" w:sz="0" w:space="0" w:color="auto"/>
            <w:bottom w:val="none" w:sz="0" w:space="0" w:color="auto"/>
            <w:right w:val="none" w:sz="0" w:space="0" w:color="auto"/>
          </w:divBdr>
          <w:divsChild>
            <w:div w:id="452867426">
              <w:marLeft w:val="0"/>
              <w:marRight w:val="0"/>
              <w:marTop w:val="0"/>
              <w:marBottom w:val="0"/>
              <w:divBdr>
                <w:top w:val="none" w:sz="0" w:space="0" w:color="auto"/>
                <w:left w:val="none" w:sz="0" w:space="0" w:color="auto"/>
                <w:bottom w:val="none" w:sz="0" w:space="0" w:color="auto"/>
                <w:right w:val="none" w:sz="0" w:space="0" w:color="auto"/>
              </w:divBdr>
            </w:div>
          </w:divsChild>
        </w:div>
        <w:div w:id="151525272">
          <w:marLeft w:val="0"/>
          <w:marRight w:val="0"/>
          <w:marTop w:val="0"/>
          <w:marBottom w:val="0"/>
          <w:divBdr>
            <w:top w:val="none" w:sz="0" w:space="0" w:color="auto"/>
            <w:left w:val="none" w:sz="0" w:space="0" w:color="auto"/>
            <w:bottom w:val="none" w:sz="0" w:space="0" w:color="auto"/>
            <w:right w:val="none" w:sz="0" w:space="0" w:color="auto"/>
          </w:divBdr>
          <w:divsChild>
            <w:div w:id="977760981">
              <w:marLeft w:val="0"/>
              <w:marRight w:val="0"/>
              <w:marTop w:val="0"/>
              <w:marBottom w:val="0"/>
              <w:divBdr>
                <w:top w:val="none" w:sz="0" w:space="0" w:color="auto"/>
                <w:left w:val="none" w:sz="0" w:space="0" w:color="auto"/>
                <w:bottom w:val="none" w:sz="0" w:space="0" w:color="auto"/>
                <w:right w:val="none" w:sz="0" w:space="0" w:color="auto"/>
              </w:divBdr>
            </w:div>
          </w:divsChild>
        </w:div>
        <w:div w:id="151796860">
          <w:marLeft w:val="0"/>
          <w:marRight w:val="0"/>
          <w:marTop w:val="0"/>
          <w:marBottom w:val="0"/>
          <w:divBdr>
            <w:top w:val="none" w:sz="0" w:space="0" w:color="auto"/>
            <w:left w:val="none" w:sz="0" w:space="0" w:color="auto"/>
            <w:bottom w:val="none" w:sz="0" w:space="0" w:color="auto"/>
            <w:right w:val="none" w:sz="0" w:space="0" w:color="auto"/>
          </w:divBdr>
          <w:divsChild>
            <w:div w:id="1075662453">
              <w:marLeft w:val="0"/>
              <w:marRight w:val="0"/>
              <w:marTop w:val="0"/>
              <w:marBottom w:val="0"/>
              <w:divBdr>
                <w:top w:val="none" w:sz="0" w:space="0" w:color="auto"/>
                <w:left w:val="none" w:sz="0" w:space="0" w:color="auto"/>
                <w:bottom w:val="none" w:sz="0" w:space="0" w:color="auto"/>
                <w:right w:val="none" w:sz="0" w:space="0" w:color="auto"/>
              </w:divBdr>
            </w:div>
          </w:divsChild>
        </w:div>
        <w:div w:id="152457095">
          <w:marLeft w:val="0"/>
          <w:marRight w:val="0"/>
          <w:marTop w:val="0"/>
          <w:marBottom w:val="0"/>
          <w:divBdr>
            <w:top w:val="none" w:sz="0" w:space="0" w:color="auto"/>
            <w:left w:val="none" w:sz="0" w:space="0" w:color="auto"/>
            <w:bottom w:val="none" w:sz="0" w:space="0" w:color="auto"/>
            <w:right w:val="none" w:sz="0" w:space="0" w:color="auto"/>
          </w:divBdr>
          <w:divsChild>
            <w:div w:id="1869446503">
              <w:marLeft w:val="0"/>
              <w:marRight w:val="0"/>
              <w:marTop w:val="0"/>
              <w:marBottom w:val="0"/>
              <w:divBdr>
                <w:top w:val="none" w:sz="0" w:space="0" w:color="auto"/>
                <w:left w:val="none" w:sz="0" w:space="0" w:color="auto"/>
                <w:bottom w:val="none" w:sz="0" w:space="0" w:color="auto"/>
                <w:right w:val="none" w:sz="0" w:space="0" w:color="auto"/>
              </w:divBdr>
            </w:div>
          </w:divsChild>
        </w:div>
        <w:div w:id="152720885">
          <w:marLeft w:val="0"/>
          <w:marRight w:val="0"/>
          <w:marTop w:val="0"/>
          <w:marBottom w:val="0"/>
          <w:divBdr>
            <w:top w:val="none" w:sz="0" w:space="0" w:color="auto"/>
            <w:left w:val="none" w:sz="0" w:space="0" w:color="auto"/>
            <w:bottom w:val="none" w:sz="0" w:space="0" w:color="auto"/>
            <w:right w:val="none" w:sz="0" w:space="0" w:color="auto"/>
          </w:divBdr>
          <w:divsChild>
            <w:div w:id="265966054">
              <w:marLeft w:val="0"/>
              <w:marRight w:val="0"/>
              <w:marTop w:val="0"/>
              <w:marBottom w:val="0"/>
              <w:divBdr>
                <w:top w:val="none" w:sz="0" w:space="0" w:color="auto"/>
                <w:left w:val="none" w:sz="0" w:space="0" w:color="auto"/>
                <w:bottom w:val="none" w:sz="0" w:space="0" w:color="auto"/>
                <w:right w:val="none" w:sz="0" w:space="0" w:color="auto"/>
              </w:divBdr>
            </w:div>
          </w:divsChild>
        </w:div>
        <w:div w:id="153762470">
          <w:marLeft w:val="0"/>
          <w:marRight w:val="0"/>
          <w:marTop w:val="0"/>
          <w:marBottom w:val="0"/>
          <w:divBdr>
            <w:top w:val="none" w:sz="0" w:space="0" w:color="auto"/>
            <w:left w:val="none" w:sz="0" w:space="0" w:color="auto"/>
            <w:bottom w:val="none" w:sz="0" w:space="0" w:color="auto"/>
            <w:right w:val="none" w:sz="0" w:space="0" w:color="auto"/>
          </w:divBdr>
          <w:divsChild>
            <w:div w:id="1788161988">
              <w:marLeft w:val="0"/>
              <w:marRight w:val="0"/>
              <w:marTop w:val="0"/>
              <w:marBottom w:val="0"/>
              <w:divBdr>
                <w:top w:val="none" w:sz="0" w:space="0" w:color="auto"/>
                <w:left w:val="none" w:sz="0" w:space="0" w:color="auto"/>
                <w:bottom w:val="none" w:sz="0" w:space="0" w:color="auto"/>
                <w:right w:val="none" w:sz="0" w:space="0" w:color="auto"/>
              </w:divBdr>
            </w:div>
          </w:divsChild>
        </w:div>
        <w:div w:id="153953190">
          <w:marLeft w:val="0"/>
          <w:marRight w:val="0"/>
          <w:marTop w:val="0"/>
          <w:marBottom w:val="0"/>
          <w:divBdr>
            <w:top w:val="none" w:sz="0" w:space="0" w:color="auto"/>
            <w:left w:val="none" w:sz="0" w:space="0" w:color="auto"/>
            <w:bottom w:val="none" w:sz="0" w:space="0" w:color="auto"/>
            <w:right w:val="none" w:sz="0" w:space="0" w:color="auto"/>
          </w:divBdr>
          <w:divsChild>
            <w:div w:id="450325098">
              <w:marLeft w:val="0"/>
              <w:marRight w:val="0"/>
              <w:marTop w:val="0"/>
              <w:marBottom w:val="0"/>
              <w:divBdr>
                <w:top w:val="none" w:sz="0" w:space="0" w:color="auto"/>
                <w:left w:val="none" w:sz="0" w:space="0" w:color="auto"/>
                <w:bottom w:val="none" w:sz="0" w:space="0" w:color="auto"/>
                <w:right w:val="none" w:sz="0" w:space="0" w:color="auto"/>
              </w:divBdr>
            </w:div>
          </w:divsChild>
        </w:div>
        <w:div w:id="154611179">
          <w:marLeft w:val="0"/>
          <w:marRight w:val="0"/>
          <w:marTop w:val="0"/>
          <w:marBottom w:val="0"/>
          <w:divBdr>
            <w:top w:val="none" w:sz="0" w:space="0" w:color="auto"/>
            <w:left w:val="none" w:sz="0" w:space="0" w:color="auto"/>
            <w:bottom w:val="none" w:sz="0" w:space="0" w:color="auto"/>
            <w:right w:val="none" w:sz="0" w:space="0" w:color="auto"/>
          </w:divBdr>
          <w:divsChild>
            <w:div w:id="1500849815">
              <w:marLeft w:val="0"/>
              <w:marRight w:val="0"/>
              <w:marTop w:val="0"/>
              <w:marBottom w:val="0"/>
              <w:divBdr>
                <w:top w:val="none" w:sz="0" w:space="0" w:color="auto"/>
                <w:left w:val="none" w:sz="0" w:space="0" w:color="auto"/>
                <w:bottom w:val="none" w:sz="0" w:space="0" w:color="auto"/>
                <w:right w:val="none" w:sz="0" w:space="0" w:color="auto"/>
              </w:divBdr>
            </w:div>
          </w:divsChild>
        </w:div>
        <w:div w:id="154809596">
          <w:marLeft w:val="0"/>
          <w:marRight w:val="0"/>
          <w:marTop w:val="0"/>
          <w:marBottom w:val="0"/>
          <w:divBdr>
            <w:top w:val="none" w:sz="0" w:space="0" w:color="auto"/>
            <w:left w:val="none" w:sz="0" w:space="0" w:color="auto"/>
            <w:bottom w:val="none" w:sz="0" w:space="0" w:color="auto"/>
            <w:right w:val="none" w:sz="0" w:space="0" w:color="auto"/>
          </w:divBdr>
          <w:divsChild>
            <w:div w:id="1661080991">
              <w:marLeft w:val="0"/>
              <w:marRight w:val="0"/>
              <w:marTop w:val="0"/>
              <w:marBottom w:val="0"/>
              <w:divBdr>
                <w:top w:val="none" w:sz="0" w:space="0" w:color="auto"/>
                <w:left w:val="none" w:sz="0" w:space="0" w:color="auto"/>
                <w:bottom w:val="none" w:sz="0" w:space="0" w:color="auto"/>
                <w:right w:val="none" w:sz="0" w:space="0" w:color="auto"/>
              </w:divBdr>
            </w:div>
          </w:divsChild>
        </w:div>
        <w:div w:id="154952841">
          <w:marLeft w:val="0"/>
          <w:marRight w:val="0"/>
          <w:marTop w:val="0"/>
          <w:marBottom w:val="0"/>
          <w:divBdr>
            <w:top w:val="none" w:sz="0" w:space="0" w:color="auto"/>
            <w:left w:val="none" w:sz="0" w:space="0" w:color="auto"/>
            <w:bottom w:val="none" w:sz="0" w:space="0" w:color="auto"/>
            <w:right w:val="none" w:sz="0" w:space="0" w:color="auto"/>
          </w:divBdr>
          <w:divsChild>
            <w:div w:id="1976718052">
              <w:marLeft w:val="0"/>
              <w:marRight w:val="0"/>
              <w:marTop w:val="0"/>
              <w:marBottom w:val="0"/>
              <w:divBdr>
                <w:top w:val="none" w:sz="0" w:space="0" w:color="auto"/>
                <w:left w:val="none" w:sz="0" w:space="0" w:color="auto"/>
                <w:bottom w:val="none" w:sz="0" w:space="0" w:color="auto"/>
                <w:right w:val="none" w:sz="0" w:space="0" w:color="auto"/>
              </w:divBdr>
            </w:div>
          </w:divsChild>
        </w:div>
        <w:div w:id="155346326">
          <w:marLeft w:val="0"/>
          <w:marRight w:val="0"/>
          <w:marTop w:val="0"/>
          <w:marBottom w:val="0"/>
          <w:divBdr>
            <w:top w:val="none" w:sz="0" w:space="0" w:color="auto"/>
            <w:left w:val="none" w:sz="0" w:space="0" w:color="auto"/>
            <w:bottom w:val="none" w:sz="0" w:space="0" w:color="auto"/>
            <w:right w:val="none" w:sz="0" w:space="0" w:color="auto"/>
          </w:divBdr>
          <w:divsChild>
            <w:div w:id="719406408">
              <w:marLeft w:val="0"/>
              <w:marRight w:val="0"/>
              <w:marTop w:val="0"/>
              <w:marBottom w:val="0"/>
              <w:divBdr>
                <w:top w:val="none" w:sz="0" w:space="0" w:color="auto"/>
                <w:left w:val="none" w:sz="0" w:space="0" w:color="auto"/>
                <w:bottom w:val="none" w:sz="0" w:space="0" w:color="auto"/>
                <w:right w:val="none" w:sz="0" w:space="0" w:color="auto"/>
              </w:divBdr>
            </w:div>
          </w:divsChild>
        </w:div>
        <w:div w:id="156383430">
          <w:marLeft w:val="0"/>
          <w:marRight w:val="0"/>
          <w:marTop w:val="0"/>
          <w:marBottom w:val="0"/>
          <w:divBdr>
            <w:top w:val="none" w:sz="0" w:space="0" w:color="auto"/>
            <w:left w:val="none" w:sz="0" w:space="0" w:color="auto"/>
            <w:bottom w:val="none" w:sz="0" w:space="0" w:color="auto"/>
            <w:right w:val="none" w:sz="0" w:space="0" w:color="auto"/>
          </w:divBdr>
          <w:divsChild>
            <w:div w:id="1102145750">
              <w:marLeft w:val="0"/>
              <w:marRight w:val="0"/>
              <w:marTop w:val="0"/>
              <w:marBottom w:val="0"/>
              <w:divBdr>
                <w:top w:val="none" w:sz="0" w:space="0" w:color="auto"/>
                <w:left w:val="none" w:sz="0" w:space="0" w:color="auto"/>
                <w:bottom w:val="none" w:sz="0" w:space="0" w:color="auto"/>
                <w:right w:val="none" w:sz="0" w:space="0" w:color="auto"/>
              </w:divBdr>
            </w:div>
          </w:divsChild>
        </w:div>
        <w:div w:id="156656716">
          <w:marLeft w:val="0"/>
          <w:marRight w:val="0"/>
          <w:marTop w:val="0"/>
          <w:marBottom w:val="0"/>
          <w:divBdr>
            <w:top w:val="none" w:sz="0" w:space="0" w:color="auto"/>
            <w:left w:val="none" w:sz="0" w:space="0" w:color="auto"/>
            <w:bottom w:val="none" w:sz="0" w:space="0" w:color="auto"/>
            <w:right w:val="none" w:sz="0" w:space="0" w:color="auto"/>
          </w:divBdr>
          <w:divsChild>
            <w:div w:id="470295291">
              <w:marLeft w:val="0"/>
              <w:marRight w:val="0"/>
              <w:marTop w:val="0"/>
              <w:marBottom w:val="0"/>
              <w:divBdr>
                <w:top w:val="none" w:sz="0" w:space="0" w:color="auto"/>
                <w:left w:val="none" w:sz="0" w:space="0" w:color="auto"/>
                <w:bottom w:val="none" w:sz="0" w:space="0" w:color="auto"/>
                <w:right w:val="none" w:sz="0" w:space="0" w:color="auto"/>
              </w:divBdr>
            </w:div>
          </w:divsChild>
        </w:div>
        <w:div w:id="156963903">
          <w:marLeft w:val="0"/>
          <w:marRight w:val="0"/>
          <w:marTop w:val="0"/>
          <w:marBottom w:val="0"/>
          <w:divBdr>
            <w:top w:val="none" w:sz="0" w:space="0" w:color="auto"/>
            <w:left w:val="none" w:sz="0" w:space="0" w:color="auto"/>
            <w:bottom w:val="none" w:sz="0" w:space="0" w:color="auto"/>
            <w:right w:val="none" w:sz="0" w:space="0" w:color="auto"/>
          </w:divBdr>
          <w:divsChild>
            <w:div w:id="1937472985">
              <w:marLeft w:val="0"/>
              <w:marRight w:val="0"/>
              <w:marTop w:val="0"/>
              <w:marBottom w:val="0"/>
              <w:divBdr>
                <w:top w:val="none" w:sz="0" w:space="0" w:color="auto"/>
                <w:left w:val="none" w:sz="0" w:space="0" w:color="auto"/>
                <w:bottom w:val="none" w:sz="0" w:space="0" w:color="auto"/>
                <w:right w:val="none" w:sz="0" w:space="0" w:color="auto"/>
              </w:divBdr>
            </w:div>
          </w:divsChild>
        </w:div>
        <w:div w:id="157424625">
          <w:marLeft w:val="0"/>
          <w:marRight w:val="0"/>
          <w:marTop w:val="0"/>
          <w:marBottom w:val="0"/>
          <w:divBdr>
            <w:top w:val="none" w:sz="0" w:space="0" w:color="auto"/>
            <w:left w:val="none" w:sz="0" w:space="0" w:color="auto"/>
            <w:bottom w:val="none" w:sz="0" w:space="0" w:color="auto"/>
            <w:right w:val="none" w:sz="0" w:space="0" w:color="auto"/>
          </w:divBdr>
          <w:divsChild>
            <w:div w:id="397899528">
              <w:marLeft w:val="0"/>
              <w:marRight w:val="0"/>
              <w:marTop w:val="0"/>
              <w:marBottom w:val="0"/>
              <w:divBdr>
                <w:top w:val="none" w:sz="0" w:space="0" w:color="auto"/>
                <w:left w:val="none" w:sz="0" w:space="0" w:color="auto"/>
                <w:bottom w:val="none" w:sz="0" w:space="0" w:color="auto"/>
                <w:right w:val="none" w:sz="0" w:space="0" w:color="auto"/>
              </w:divBdr>
            </w:div>
          </w:divsChild>
        </w:div>
        <w:div w:id="157775909">
          <w:marLeft w:val="0"/>
          <w:marRight w:val="0"/>
          <w:marTop w:val="0"/>
          <w:marBottom w:val="0"/>
          <w:divBdr>
            <w:top w:val="none" w:sz="0" w:space="0" w:color="auto"/>
            <w:left w:val="none" w:sz="0" w:space="0" w:color="auto"/>
            <w:bottom w:val="none" w:sz="0" w:space="0" w:color="auto"/>
            <w:right w:val="none" w:sz="0" w:space="0" w:color="auto"/>
          </w:divBdr>
          <w:divsChild>
            <w:div w:id="1260528132">
              <w:marLeft w:val="0"/>
              <w:marRight w:val="0"/>
              <w:marTop w:val="0"/>
              <w:marBottom w:val="0"/>
              <w:divBdr>
                <w:top w:val="none" w:sz="0" w:space="0" w:color="auto"/>
                <w:left w:val="none" w:sz="0" w:space="0" w:color="auto"/>
                <w:bottom w:val="none" w:sz="0" w:space="0" w:color="auto"/>
                <w:right w:val="none" w:sz="0" w:space="0" w:color="auto"/>
              </w:divBdr>
            </w:div>
          </w:divsChild>
        </w:div>
        <w:div w:id="158355170">
          <w:marLeft w:val="0"/>
          <w:marRight w:val="0"/>
          <w:marTop w:val="0"/>
          <w:marBottom w:val="0"/>
          <w:divBdr>
            <w:top w:val="none" w:sz="0" w:space="0" w:color="auto"/>
            <w:left w:val="none" w:sz="0" w:space="0" w:color="auto"/>
            <w:bottom w:val="none" w:sz="0" w:space="0" w:color="auto"/>
            <w:right w:val="none" w:sz="0" w:space="0" w:color="auto"/>
          </w:divBdr>
          <w:divsChild>
            <w:div w:id="35859609">
              <w:marLeft w:val="0"/>
              <w:marRight w:val="0"/>
              <w:marTop w:val="0"/>
              <w:marBottom w:val="0"/>
              <w:divBdr>
                <w:top w:val="none" w:sz="0" w:space="0" w:color="auto"/>
                <w:left w:val="none" w:sz="0" w:space="0" w:color="auto"/>
                <w:bottom w:val="none" w:sz="0" w:space="0" w:color="auto"/>
                <w:right w:val="none" w:sz="0" w:space="0" w:color="auto"/>
              </w:divBdr>
            </w:div>
          </w:divsChild>
        </w:div>
        <w:div w:id="158889209">
          <w:marLeft w:val="0"/>
          <w:marRight w:val="0"/>
          <w:marTop w:val="0"/>
          <w:marBottom w:val="0"/>
          <w:divBdr>
            <w:top w:val="none" w:sz="0" w:space="0" w:color="auto"/>
            <w:left w:val="none" w:sz="0" w:space="0" w:color="auto"/>
            <w:bottom w:val="none" w:sz="0" w:space="0" w:color="auto"/>
            <w:right w:val="none" w:sz="0" w:space="0" w:color="auto"/>
          </w:divBdr>
          <w:divsChild>
            <w:div w:id="885723734">
              <w:marLeft w:val="0"/>
              <w:marRight w:val="0"/>
              <w:marTop w:val="0"/>
              <w:marBottom w:val="0"/>
              <w:divBdr>
                <w:top w:val="none" w:sz="0" w:space="0" w:color="auto"/>
                <w:left w:val="none" w:sz="0" w:space="0" w:color="auto"/>
                <w:bottom w:val="none" w:sz="0" w:space="0" w:color="auto"/>
                <w:right w:val="none" w:sz="0" w:space="0" w:color="auto"/>
              </w:divBdr>
            </w:div>
          </w:divsChild>
        </w:div>
        <w:div w:id="159470514">
          <w:marLeft w:val="0"/>
          <w:marRight w:val="0"/>
          <w:marTop w:val="0"/>
          <w:marBottom w:val="0"/>
          <w:divBdr>
            <w:top w:val="none" w:sz="0" w:space="0" w:color="auto"/>
            <w:left w:val="none" w:sz="0" w:space="0" w:color="auto"/>
            <w:bottom w:val="none" w:sz="0" w:space="0" w:color="auto"/>
            <w:right w:val="none" w:sz="0" w:space="0" w:color="auto"/>
          </w:divBdr>
          <w:divsChild>
            <w:div w:id="1638030159">
              <w:marLeft w:val="0"/>
              <w:marRight w:val="0"/>
              <w:marTop w:val="0"/>
              <w:marBottom w:val="0"/>
              <w:divBdr>
                <w:top w:val="none" w:sz="0" w:space="0" w:color="auto"/>
                <w:left w:val="none" w:sz="0" w:space="0" w:color="auto"/>
                <w:bottom w:val="none" w:sz="0" w:space="0" w:color="auto"/>
                <w:right w:val="none" w:sz="0" w:space="0" w:color="auto"/>
              </w:divBdr>
            </w:div>
          </w:divsChild>
        </w:div>
        <w:div w:id="159859367">
          <w:marLeft w:val="0"/>
          <w:marRight w:val="0"/>
          <w:marTop w:val="0"/>
          <w:marBottom w:val="0"/>
          <w:divBdr>
            <w:top w:val="none" w:sz="0" w:space="0" w:color="auto"/>
            <w:left w:val="none" w:sz="0" w:space="0" w:color="auto"/>
            <w:bottom w:val="none" w:sz="0" w:space="0" w:color="auto"/>
            <w:right w:val="none" w:sz="0" w:space="0" w:color="auto"/>
          </w:divBdr>
          <w:divsChild>
            <w:div w:id="1735619225">
              <w:marLeft w:val="0"/>
              <w:marRight w:val="0"/>
              <w:marTop w:val="0"/>
              <w:marBottom w:val="0"/>
              <w:divBdr>
                <w:top w:val="none" w:sz="0" w:space="0" w:color="auto"/>
                <w:left w:val="none" w:sz="0" w:space="0" w:color="auto"/>
                <w:bottom w:val="none" w:sz="0" w:space="0" w:color="auto"/>
                <w:right w:val="none" w:sz="0" w:space="0" w:color="auto"/>
              </w:divBdr>
            </w:div>
          </w:divsChild>
        </w:div>
        <w:div w:id="160239259">
          <w:marLeft w:val="0"/>
          <w:marRight w:val="0"/>
          <w:marTop w:val="0"/>
          <w:marBottom w:val="0"/>
          <w:divBdr>
            <w:top w:val="none" w:sz="0" w:space="0" w:color="auto"/>
            <w:left w:val="none" w:sz="0" w:space="0" w:color="auto"/>
            <w:bottom w:val="none" w:sz="0" w:space="0" w:color="auto"/>
            <w:right w:val="none" w:sz="0" w:space="0" w:color="auto"/>
          </w:divBdr>
          <w:divsChild>
            <w:div w:id="336348962">
              <w:marLeft w:val="0"/>
              <w:marRight w:val="0"/>
              <w:marTop w:val="0"/>
              <w:marBottom w:val="0"/>
              <w:divBdr>
                <w:top w:val="none" w:sz="0" w:space="0" w:color="auto"/>
                <w:left w:val="none" w:sz="0" w:space="0" w:color="auto"/>
                <w:bottom w:val="none" w:sz="0" w:space="0" w:color="auto"/>
                <w:right w:val="none" w:sz="0" w:space="0" w:color="auto"/>
              </w:divBdr>
            </w:div>
          </w:divsChild>
        </w:div>
        <w:div w:id="160395138">
          <w:marLeft w:val="0"/>
          <w:marRight w:val="0"/>
          <w:marTop w:val="0"/>
          <w:marBottom w:val="0"/>
          <w:divBdr>
            <w:top w:val="none" w:sz="0" w:space="0" w:color="auto"/>
            <w:left w:val="none" w:sz="0" w:space="0" w:color="auto"/>
            <w:bottom w:val="none" w:sz="0" w:space="0" w:color="auto"/>
            <w:right w:val="none" w:sz="0" w:space="0" w:color="auto"/>
          </w:divBdr>
          <w:divsChild>
            <w:div w:id="247085801">
              <w:marLeft w:val="0"/>
              <w:marRight w:val="0"/>
              <w:marTop w:val="0"/>
              <w:marBottom w:val="0"/>
              <w:divBdr>
                <w:top w:val="none" w:sz="0" w:space="0" w:color="auto"/>
                <w:left w:val="none" w:sz="0" w:space="0" w:color="auto"/>
                <w:bottom w:val="none" w:sz="0" w:space="0" w:color="auto"/>
                <w:right w:val="none" w:sz="0" w:space="0" w:color="auto"/>
              </w:divBdr>
            </w:div>
          </w:divsChild>
        </w:div>
        <w:div w:id="160850977">
          <w:marLeft w:val="0"/>
          <w:marRight w:val="0"/>
          <w:marTop w:val="0"/>
          <w:marBottom w:val="0"/>
          <w:divBdr>
            <w:top w:val="none" w:sz="0" w:space="0" w:color="auto"/>
            <w:left w:val="none" w:sz="0" w:space="0" w:color="auto"/>
            <w:bottom w:val="none" w:sz="0" w:space="0" w:color="auto"/>
            <w:right w:val="none" w:sz="0" w:space="0" w:color="auto"/>
          </w:divBdr>
          <w:divsChild>
            <w:div w:id="898787639">
              <w:marLeft w:val="0"/>
              <w:marRight w:val="0"/>
              <w:marTop w:val="0"/>
              <w:marBottom w:val="0"/>
              <w:divBdr>
                <w:top w:val="none" w:sz="0" w:space="0" w:color="auto"/>
                <w:left w:val="none" w:sz="0" w:space="0" w:color="auto"/>
                <w:bottom w:val="none" w:sz="0" w:space="0" w:color="auto"/>
                <w:right w:val="none" w:sz="0" w:space="0" w:color="auto"/>
              </w:divBdr>
            </w:div>
          </w:divsChild>
        </w:div>
        <w:div w:id="162595591">
          <w:marLeft w:val="0"/>
          <w:marRight w:val="0"/>
          <w:marTop w:val="0"/>
          <w:marBottom w:val="0"/>
          <w:divBdr>
            <w:top w:val="none" w:sz="0" w:space="0" w:color="auto"/>
            <w:left w:val="none" w:sz="0" w:space="0" w:color="auto"/>
            <w:bottom w:val="none" w:sz="0" w:space="0" w:color="auto"/>
            <w:right w:val="none" w:sz="0" w:space="0" w:color="auto"/>
          </w:divBdr>
          <w:divsChild>
            <w:div w:id="450823439">
              <w:marLeft w:val="0"/>
              <w:marRight w:val="0"/>
              <w:marTop w:val="0"/>
              <w:marBottom w:val="0"/>
              <w:divBdr>
                <w:top w:val="none" w:sz="0" w:space="0" w:color="auto"/>
                <w:left w:val="none" w:sz="0" w:space="0" w:color="auto"/>
                <w:bottom w:val="none" w:sz="0" w:space="0" w:color="auto"/>
                <w:right w:val="none" w:sz="0" w:space="0" w:color="auto"/>
              </w:divBdr>
            </w:div>
          </w:divsChild>
        </w:div>
        <w:div w:id="162624825">
          <w:marLeft w:val="0"/>
          <w:marRight w:val="0"/>
          <w:marTop w:val="0"/>
          <w:marBottom w:val="0"/>
          <w:divBdr>
            <w:top w:val="none" w:sz="0" w:space="0" w:color="auto"/>
            <w:left w:val="none" w:sz="0" w:space="0" w:color="auto"/>
            <w:bottom w:val="none" w:sz="0" w:space="0" w:color="auto"/>
            <w:right w:val="none" w:sz="0" w:space="0" w:color="auto"/>
          </w:divBdr>
          <w:divsChild>
            <w:div w:id="1425953675">
              <w:marLeft w:val="0"/>
              <w:marRight w:val="0"/>
              <w:marTop w:val="0"/>
              <w:marBottom w:val="0"/>
              <w:divBdr>
                <w:top w:val="none" w:sz="0" w:space="0" w:color="auto"/>
                <w:left w:val="none" w:sz="0" w:space="0" w:color="auto"/>
                <w:bottom w:val="none" w:sz="0" w:space="0" w:color="auto"/>
                <w:right w:val="none" w:sz="0" w:space="0" w:color="auto"/>
              </w:divBdr>
            </w:div>
          </w:divsChild>
        </w:div>
        <w:div w:id="163320573">
          <w:marLeft w:val="0"/>
          <w:marRight w:val="0"/>
          <w:marTop w:val="0"/>
          <w:marBottom w:val="0"/>
          <w:divBdr>
            <w:top w:val="none" w:sz="0" w:space="0" w:color="auto"/>
            <w:left w:val="none" w:sz="0" w:space="0" w:color="auto"/>
            <w:bottom w:val="none" w:sz="0" w:space="0" w:color="auto"/>
            <w:right w:val="none" w:sz="0" w:space="0" w:color="auto"/>
          </w:divBdr>
          <w:divsChild>
            <w:div w:id="1400136461">
              <w:marLeft w:val="0"/>
              <w:marRight w:val="0"/>
              <w:marTop w:val="0"/>
              <w:marBottom w:val="0"/>
              <w:divBdr>
                <w:top w:val="none" w:sz="0" w:space="0" w:color="auto"/>
                <w:left w:val="none" w:sz="0" w:space="0" w:color="auto"/>
                <w:bottom w:val="none" w:sz="0" w:space="0" w:color="auto"/>
                <w:right w:val="none" w:sz="0" w:space="0" w:color="auto"/>
              </w:divBdr>
            </w:div>
          </w:divsChild>
        </w:div>
        <w:div w:id="163321180">
          <w:marLeft w:val="0"/>
          <w:marRight w:val="0"/>
          <w:marTop w:val="0"/>
          <w:marBottom w:val="0"/>
          <w:divBdr>
            <w:top w:val="none" w:sz="0" w:space="0" w:color="auto"/>
            <w:left w:val="none" w:sz="0" w:space="0" w:color="auto"/>
            <w:bottom w:val="none" w:sz="0" w:space="0" w:color="auto"/>
            <w:right w:val="none" w:sz="0" w:space="0" w:color="auto"/>
          </w:divBdr>
          <w:divsChild>
            <w:div w:id="523789526">
              <w:marLeft w:val="0"/>
              <w:marRight w:val="0"/>
              <w:marTop w:val="0"/>
              <w:marBottom w:val="0"/>
              <w:divBdr>
                <w:top w:val="none" w:sz="0" w:space="0" w:color="auto"/>
                <w:left w:val="none" w:sz="0" w:space="0" w:color="auto"/>
                <w:bottom w:val="none" w:sz="0" w:space="0" w:color="auto"/>
                <w:right w:val="none" w:sz="0" w:space="0" w:color="auto"/>
              </w:divBdr>
            </w:div>
          </w:divsChild>
        </w:div>
        <w:div w:id="163665603">
          <w:marLeft w:val="0"/>
          <w:marRight w:val="0"/>
          <w:marTop w:val="0"/>
          <w:marBottom w:val="0"/>
          <w:divBdr>
            <w:top w:val="none" w:sz="0" w:space="0" w:color="auto"/>
            <w:left w:val="none" w:sz="0" w:space="0" w:color="auto"/>
            <w:bottom w:val="none" w:sz="0" w:space="0" w:color="auto"/>
            <w:right w:val="none" w:sz="0" w:space="0" w:color="auto"/>
          </w:divBdr>
          <w:divsChild>
            <w:div w:id="538906485">
              <w:marLeft w:val="0"/>
              <w:marRight w:val="0"/>
              <w:marTop w:val="0"/>
              <w:marBottom w:val="0"/>
              <w:divBdr>
                <w:top w:val="none" w:sz="0" w:space="0" w:color="auto"/>
                <w:left w:val="none" w:sz="0" w:space="0" w:color="auto"/>
                <w:bottom w:val="none" w:sz="0" w:space="0" w:color="auto"/>
                <w:right w:val="none" w:sz="0" w:space="0" w:color="auto"/>
              </w:divBdr>
            </w:div>
          </w:divsChild>
        </w:div>
        <w:div w:id="163740256">
          <w:marLeft w:val="0"/>
          <w:marRight w:val="0"/>
          <w:marTop w:val="0"/>
          <w:marBottom w:val="0"/>
          <w:divBdr>
            <w:top w:val="none" w:sz="0" w:space="0" w:color="auto"/>
            <w:left w:val="none" w:sz="0" w:space="0" w:color="auto"/>
            <w:bottom w:val="none" w:sz="0" w:space="0" w:color="auto"/>
            <w:right w:val="none" w:sz="0" w:space="0" w:color="auto"/>
          </w:divBdr>
          <w:divsChild>
            <w:div w:id="460198193">
              <w:marLeft w:val="0"/>
              <w:marRight w:val="0"/>
              <w:marTop w:val="0"/>
              <w:marBottom w:val="0"/>
              <w:divBdr>
                <w:top w:val="none" w:sz="0" w:space="0" w:color="auto"/>
                <w:left w:val="none" w:sz="0" w:space="0" w:color="auto"/>
                <w:bottom w:val="none" w:sz="0" w:space="0" w:color="auto"/>
                <w:right w:val="none" w:sz="0" w:space="0" w:color="auto"/>
              </w:divBdr>
            </w:div>
          </w:divsChild>
        </w:div>
        <w:div w:id="164244224">
          <w:marLeft w:val="0"/>
          <w:marRight w:val="0"/>
          <w:marTop w:val="0"/>
          <w:marBottom w:val="0"/>
          <w:divBdr>
            <w:top w:val="none" w:sz="0" w:space="0" w:color="auto"/>
            <w:left w:val="none" w:sz="0" w:space="0" w:color="auto"/>
            <w:bottom w:val="none" w:sz="0" w:space="0" w:color="auto"/>
            <w:right w:val="none" w:sz="0" w:space="0" w:color="auto"/>
          </w:divBdr>
          <w:divsChild>
            <w:div w:id="1680042065">
              <w:marLeft w:val="0"/>
              <w:marRight w:val="0"/>
              <w:marTop w:val="0"/>
              <w:marBottom w:val="0"/>
              <w:divBdr>
                <w:top w:val="none" w:sz="0" w:space="0" w:color="auto"/>
                <w:left w:val="none" w:sz="0" w:space="0" w:color="auto"/>
                <w:bottom w:val="none" w:sz="0" w:space="0" w:color="auto"/>
                <w:right w:val="none" w:sz="0" w:space="0" w:color="auto"/>
              </w:divBdr>
            </w:div>
          </w:divsChild>
        </w:div>
        <w:div w:id="165247587">
          <w:marLeft w:val="0"/>
          <w:marRight w:val="0"/>
          <w:marTop w:val="0"/>
          <w:marBottom w:val="0"/>
          <w:divBdr>
            <w:top w:val="none" w:sz="0" w:space="0" w:color="auto"/>
            <w:left w:val="none" w:sz="0" w:space="0" w:color="auto"/>
            <w:bottom w:val="none" w:sz="0" w:space="0" w:color="auto"/>
            <w:right w:val="none" w:sz="0" w:space="0" w:color="auto"/>
          </w:divBdr>
          <w:divsChild>
            <w:div w:id="1710912076">
              <w:marLeft w:val="0"/>
              <w:marRight w:val="0"/>
              <w:marTop w:val="0"/>
              <w:marBottom w:val="0"/>
              <w:divBdr>
                <w:top w:val="none" w:sz="0" w:space="0" w:color="auto"/>
                <w:left w:val="none" w:sz="0" w:space="0" w:color="auto"/>
                <w:bottom w:val="none" w:sz="0" w:space="0" w:color="auto"/>
                <w:right w:val="none" w:sz="0" w:space="0" w:color="auto"/>
              </w:divBdr>
            </w:div>
          </w:divsChild>
        </w:div>
        <w:div w:id="166604447">
          <w:marLeft w:val="0"/>
          <w:marRight w:val="0"/>
          <w:marTop w:val="0"/>
          <w:marBottom w:val="0"/>
          <w:divBdr>
            <w:top w:val="none" w:sz="0" w:space="0" w:color="auto"/>
            <w:left w:val="none" w:sz="0" w:space="0" w:color="auto"/>
            <w:bottom w:val="none" w:sz="0" w:space="0" w:color="auto"/>
            <w:right w:val="none" w:sz="0" w:space="0" w:color="auto"/>
          </w:divBdr>
          <w:divsChild>
            <w:div w:id="1248808712">
              <w:marLeft w:val="0"/>
              <w:marRight w:val="0"/>
              <w:marTop w:val="0"/>
              <w:marBottom w:val="0"/>
              <w:divBdr>
                <w:top w:val="none" w:sz="0" w:space="0" w:color="auto"/>
                <w:left w:val="none" w:sz="0" w:space="0" w:color="auto"/>
                <w:bottom w:val="none" w:sz="0" w:space="0" w:color="auto"/>
                <w:right w:val="none" w:sz="0" w:space="0" w:color="auto"/>
              </w:divBdr>
            </w:div>
          </w:divsChild>
        </w:div>
        <w:div w:id="167448047">
          <w:marLeft w:val="0"/>
          <w:marRight w:val="0"/>
          <w:marTop w:val="0"/>
          <w:marBottom w:val="0"/>
          <w:divBdr>
            <w:top w:val="none" w:sz="0" w:space="0" w:color="auto"/>
            <w:left w:val="none" w:sz="0" w:space="0" w:color="auto"/>
            <w:bottom w:val="none" w:sz="0" w:space="0" w:color="auto"/>
            <w:right w:val="none" w:sz="0" w:space="0" w:color="auto"/>
          </w:divBdr>
          <w:divsChild>
            <w:div w:id="1681350219">
              <w:marLeft w:val="0"/>
              <w:marRight w:val="0"/>
              <w:marTop w:val="0"/>
              <w:marBottom w:val="0"/>
              <w:divBdr>
                <w:top w:val="none" w:sz="0" w:space="0" w:color="auto"/>
                <w:left w:val="none" w:sz="0" w:space="0" w:color="auto"/>
                <w:bottom w:val="none" w:sz="0" w:space="0" w:color="auto"/>
                <w:right w:val="none" w:sz="0" w:space="0" w:color="auto"/>
              </w:divBdr>
            </w:div>
          </w:divsChild>
        </w:div>
        <w:div w:id="167599679">
          <w:marLeft w:val="0"/>
          <w:marRight w:val="0"/>
          <w:marTop w:val="0"/>
          <w:marBottom w:val="0"/>
          <w:divBdr>
            <w:top w:val="none" w:sz="0" w:space="0" w:color="auto"/>
            <w:left w:val="none" w:sz="0" w:space="0" w:color="auto"/>
            <w:bottom w:val="none" w:sz="0" w:space="0" w:color="auto"/>
            <w:right w:val="none" w:sz="0" w:space="0" w:color="auto"/>
          </w:divBdr>
          <w:divsChild>
            <w:div w:id="1038821906">
              <w:marLeft w:val="0"/>
              <w:marRight w:val="0"/>
              <w:marTop w:val="0"/>
              <w:marBottom w:val="0"/>
              <w:divBdr>
                <w:top w:val="none" w:sz="0" w:space="0" w:color="auto"/>
                <w:left w:val="none" w:sz="0" w:space="0" w:color="auto"/>
                <w:bottom w:val="none" w:sz="0" w:space="0" w:color="auto"/>
                <w:right w:val="none" w:sz="0" w:space="0" w:color="auto"/>
              </w:divBdr>
            </w:div>
          </w:divsChild>
        </w:div>
        <w:div w:id="167790505">
          <w:marLeft w:val="0"/>
          <w:marRight w:val="0"/>
          <w:marTop w:val="0"/>
          <w:marBottom w:val="0"/>
          <w:divBdr>
            <w:top w:val="none" w:sz="0" w:space="0" w:color="auto"/>
            <w:left w:val="none" w:sz="0" w:space="0" w:color="auto"/>
            <w:bottom w:val="none" w:sz="0" w:space="0" w:color="auto"/>
            <w:right w:val="none" w:sz="0" w:space="0" w:color="auto"/>
          </w:divBdr>
          <w:divsChild>
            <w:div w:id="1636838063">
              <w:marLeft w:val="0"/>
              <w:marRight w:val="0"/>
              <w:marTop w:val="0"/>
              <w:marBottom w:val="0"/>
              <w:divBdr>
                <w:top w:val="none" w:sz="0" w:space="0" w:color="auto"/>
                <w:left w:val="none" w:sz="0" w:space="0" w:color="auto"/>
                <w:bottom w:val="none" w:sz="0" w:space="0" w:color="auto"/>
                <w:right w:val="none" w:sz="0" w:space="0" w:color="auto"/>
              </w:divBdr>
            </w:div>
          </w:divsChild>
        </w:div>
        <w:div w:id="167792615">
          <w:marLeft w:val="0"/>
          <w:marRight w:val="0"/>
          <w:marTop w:val="0"/>
          <w:marBottom w:val="0"/>
          <w:divBdr>
            <w:top w:val="none" w:sz="0" w:space="0" w:color="auto"/>
            <w:left w:val="none" w:sz="0" w:space="0" w:color="auto"/>
            <w:bottom w:val="none" w:sz="0" w:space="0" w:color="auto"/>
            <w:right w:val="none" w:sz="0" w:space="0" w:color="auto"/>
          </w:divBdr>
          <w:divsChild>
            <w:div w:id="33694699">
              <w:marLeft w:val="0"/>
              <w:marRight w:val="0"/>
              <w:marTop w:val="0"/>
              <w:marBottom w:val="0"/>
              <w:divBdr>
                <w:top w:val="none" w:sz="0" w:space="0" w:color="auto"/>
                <w:left w:val="none" w:sz="0" w:space="0" w:color="auto"/>
                <w:bottom w:val="none" w:sz="0" w:space="0" w:color="auto"/>
                <w:right w:val="none" w:sz="0" w:space="0" w:color="auto"/>
              </w:divBdr>
            </w:div>
          </w:divsChild>
        </w:div>
        <w:div w:id="168103272">
          <w:marLeft w:val="0"/>
          <w:marRight w:val="0"/>
          <w:marTop w:val="0"/>
          <w:marBottom w:val="0"/>
          <w:divBdr>
            <w:top w:val="none" w:sz="0" w:space="0" w:color="auto"/>
            <w:left w:val="none" w:sz="0" w:space="0" w:color="auto"/>
            <w:bottom w:val="none" w:sz="0" w:space="0" w:color="auto"/>
            <w:right w:val="none" w:sz="0" w:space="0" w:color="auto"/>
          </w:divBdr>
          <w:divsChild>
            <w:div w:id="609704626">
              <w:marLeft w:val="0"/>
              <w:marRight w:val="0"/>
              <w:marTop w:val="0"/>
              <w:marBottom w:val="0"/>
              <w:divBdr>
                <w:top w:val="none" w:sz="0" w:space="0" w:color="auto"/>
                <w:left w:val="none" w:sz="0" w:space="0" w:color="auto"/>
                <w:bottom w:val="none" w:sz="0" w:space="0" w:color="auto"/>
                <w:right w:val="none" w:sz="0" w:space="0" w:color="auto"/>
              </w:divBdr>
            </w:div>
          </w:divsChild>
        </w:div>
        <w:div w:id="168183807">
          <w:marLeft w:val="0"/>
          <w:marRight w:val="0"/>
          <w:marTop w:val="0"/>
          <w:marBottom w:val="0"/>
          <w:divBdr>
            <w:top w:val="none" w:sz="0" w:space="0" w:color="auto"/>
            <w:left w:val="none" w:sz="0" w:space="0" w:color="auto"/>
            <w:bottom w:val="none" w:sz="0" w:space="0" w:color="auto"/>
            <w:right w:val="none" w:sz="0" w:space="0" w:color="auto"/>
          </w:divBdr>
          <w:divsChild>
            <w:div w:id="312681538">
              <w:marLeft w:val="0"/>
              <w:marRight w:val="0"/>
              <w:marTop w:val="0"/>
              <w:marBottom w:val="0"/>
              <w:divBdr>
                <w:top w:val="none" w:sz="0" w:space="0" w:color="auto"/>
                <w:left w:val="none" w:sz="0" w:space="0" w:color="auto"/>
                <w:bottom w:val="none" w:sz="0" w:space="0" w:color="auto"/>
                <w:right w:val="none" w:sz="0" w:space="0" w:color="auto"/>
              </w:divBdr>
            </w:div>
          </w:divsChild>
        </w:div>
        <w:div w:id="168256356">
          <w:marLeft w:val="0"/>
          <w:marRight w:val="0"/>
          <w:marTop w:val="0"/>
          <w:marBottom w:val="0"/>
          <w:divBdr>
            <w:top w:val="none" w:sz="0" w:space="0" w:color="auto"/>
            <w:left w:val="none" w:sz="0" w:space="0" w:color="auto"/>
            <w:bottom w:val="none" w:sz="0" w:space="0" w:color="auto"/>
            <w:right w:val="none" w:sz="0" w:space="0" w:color="auto"/>
          </w:divBdr>
          <w:divsChild>
            <w:div w:id="610431057">
              <w:marLeft w:val="0"/>
              <w:marRight w:val="0"/>
              <w:marTop w:val="0"/>
              <w:marBottom w:val="0"/>
              <w:divBdr>
                <w:top w:val="none" w:sz="0" w:space="0" w:color="auto"/>
                <w:left w:val="none" w:sz="0" w:space="0" w:color="auto"/>
                <w:bottom w:val="none" w:sz="0" w:space="0" w:color="auto"/>
                <w:right w:val="none" w:sz="0" w:space="0" w:color="auto"/>
              </w:divBdr>
            </w:div>
          </w:divsChild>
        </w:div>
        <w:div w:id="168568416">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
          </w:divsChild>
        </w:div>
        <w:div w:id="168717398">
          <w:marLeft w:val="0"/>
          <w:marRight w:val="0"/>
          <w:marTop w:val="0"/>
          <w:marBottom w:val="0"/>
          <w:divBdr>
            <w:top w:val="none" w:sz="0" w:space="0" w:color="auto"/>
            <w:left w:val="none" w:sz="0" w:space="0" w:color="auto"/>
            <w:bottom w:val="none" w:sz="0" w:space="0" w:color="auto"/>
            <w:right w:val="none" w:sz="0" w:space="0" w:color="auto"/>
          </w:divBdr>
          <w:divsChild>
            <w:div w:id="1886138431">
              <w:marLeft w:val="0"/>
              <w:marRight w:val="0"/>
              <w:marTop w:val="0"/>
              <w:marBottom w:val="0"/>
              <w:divBdr>
                <w:top w:val="none" w:sz="0" w:space="0" w:color="auto"/>
                <w:left w:val="none" w:sz="0" w:space="0" w:color="auto"/>
                <w:bottom w:val="none" w:sz="0" w:space="0" w:color="auto"/>
                <w:right w:val="none" w:sz="0" w:space="0" w:color="auto"/>
              </w:divBdr>
            </w:div>
          </w:divsChild>
        </w:div>
        <w:div w:id="169297344">
          <w:marLeft w:val="0"/>
          <w:marRight w:val="0"/>
          <w:marTop w:val="0"/>
          <w:marBottom w:val="0"/>
          <w:divBdr>
            <w:top w:val="none" w:sz="0" w:space="0" w:color="auto"/>
            <w:left w:val="none" w:sz="0" w:space="0" w:color="auto"/>
            <w:bottom w:val="none" w:sz="0" w:space="0" w:color="auto"/>
            <w:right w:val="none" w:sz="0" w:space="0" w:color="auto"/>
          </w:divBdr>
          <w:divsChild>
            <w:div w:id="896280712">
              <w:marLeft w:val="0"/>
              <w:marRight w:val="0"/>
              <w:marTop w:val="0"/>
              <w:marBottom w:val="0"/>
              <w:divBdr>
                <w:top w:val="none" w:sz="0" w:space="0" w:color="auto"/>
                <w:left w:val="none" w:sz="0" w:space="0" w:color="auto"/>
                <w:bottom w:val="none" w:sz="0" w:space="0" w:color="auto"/>
                <w:right w:val="none" w:sz="0" w:space="0" w:color="auto"/>
              </w:divBdr>
            </w:div>
          </w:divsChild>
        </w:div>
        <w:div w:id="169685574">
          <w:marLeft w:val="0"/>
          <w:marRight w:val="0"/>
          <w:marTop w:val="0"/>
          <w:marBottom w:val="0"/>
          <w:divBdr>
            <w:top w:val="none" w:sz="0" w:space="0" w:color="auto"/>
            <w:left w:val="none" w:sz="0" w:space="0" w:color="auto"/>
            <w:bottom w:val="none" w:sz="0" w:space="0" w:color="auto"/>
            <w:right w:val="none" w:sz="0" w:space="0" w:color="auto"/>
          </w:divBdr>
          <w:divsChild>
            <w:div w:id="1373649828">
              <w:marLeft w:val="0"/>
              <w:marRight w:val="0"/>
              <w:marTop w:val="0"/>
              <w:marBottom w:val="0"/>
              <w:divBdr>
                <w:top w:val="none" w:sz="0" w:space="0" w:color="auto"/>
                <w:left w:val="none" w:sz="0" w:space="0" w:color="auto"/>
                <w:bottom w:val="none" w:sz="0" w:space="0" w:color="auto"/>
                <w:right w:val="none" w:sz="0" w:space="0" w:color="auto"/>
              </w:divBdr>
            </w:div>
          </w:divsChild>
        </w:div>
        <w:div w:id="169759352">
          <w:marLeft w:val="0"/>
          <w:marRight w:val="0"/>
          <w:marTop w:val="0"/>
          <w:marBottom w:val="0"/>
          <w:divBdr>
            <w:top w:val="none" w:sz="0" w:space="0" w:color="auto"/>
            <w:left w:val="none" w:sz="0" w:space="0" w:color="auto"/>
            <w:bottom w:val="none" w:sz="0" w:space="0" w:color="auto"/>
            <w:right w:val="none" w:sz="0" w:space="0" w:color="auto"/>
          </w:divBdr>
          <w:divsChild>
            <w:div w:id="604264081">
              <w:marLeft w:val="0"/>
              <w:marRight w:val="0"/>
              <w:marTop w:val="0"/>
              <w:marBottom w:val="0"/>
              <w:divBdr>
                <w:top w:val="none" w:sz="0" w:space="0" w:color="auto"/>
                <w:left w:val="none" w:sz="0" w:space="0" w:color="auto"/>
                <w:bottom w:val="none" w:sz="0" w:space="0" w:color="auto"/>
                <w:right w:val="none" w:sz="0" w:space="0" w:color="auto"/>
              </w:divBdr>
            </w:div>
          </w:divsChild>
        </w:div>
        <w:div w:id="170098563">
          <w:marLeft w:val="0"/>
          <w:marRight w:val="0"/>
          <w:marTop w:val="0"/>
          <w:marBottom w:val="0"/>
          <w:divBdr>
            <w:top w:val="none" w:sz="0" w:space="0" w:color="auto"/>
            <w:left w:val="none" w:sz="0" w:space="0" w:color="auto"/>
            <w:bottom w:val="none" w:sz="0" w:space="0" w:color="auto"/>
            <w:right w:val="none" w:sz="0" w:space="0" w:color="auto"/>
          </w:divBdr>
          <w:divsChild>
            <w:div w:id="561603054">
              <w:marLeft w:val="0"/>
              <w:marRight w:val="0"/>
              <w:marTop w:val="0"/>
              <w:marBottom w:val="0"/>
              <w:divBdr>
                <w:top w:val="none" w:sz="0" w:space="0" w:color="auto"/>
                <w:left w:val="none" w:sz="0" w:space="0" w:color="auto"/>
                <w:bottom w:val="none" w:sz="0" w:space="0" w:color="auto"/>
                <w:right w:val="none" w:sz="0" w:space="0" w:color="auto"/>
              </w:divBdr>
            </w:div>
          </w:divsChild>
        </w:div>
        <w:div w:id="170292177">
          <w:marLeft w:val="0"/>
          <w:marRight w:val="0"/>
          <w:marTop w:val="0"/>
          <w:marBottom w:val="0"/>
          <w:divBdr>
            <w:top w:val="none" w:sz="0" w:space="0" w:color="auto"/>
            <w:left w:val="none" w:sz="0" w:space="0" w:color="auto"/>
            <w:bottom w:val="none" w:sz="0" w:space="0" w:color="auto"/>
            <w:right w:val="none" w:sz="0" w:space="0" w:color="auto"/>
          </w:divBdr>
          <w:divsChild>
            <w:div w:id="1463157320">
              <w:marLeft w:val="0"/>
              <w:marRight w:val="0"/>
              <w:marTop w:val="0"/>
              <w:marBottom w:val="0"/>
              <w:divBdr>
                <w:top w:val="none" w:sz="0" w:space="0" w:color="auto"/>
                <w:left w:val="none" w:sz="0" w:space="0" w:color="auto"/>
                <w:bottom w:val="none" w:sz="0" w:space="0" w:color="auto"/>
                <w:right w:val="none" w:sz="0" w:space="0" w:color="auto"/>
              </w:divBdr>
            </w:div>
          </w:divsChild>
        </w:div>
        <w:div w:id="170683886">
          <w:marLeft w:val="0"/>
          <w:marRight w:val="0"/>
          <w:marTop w:val="0"/>
          <w:marBottom w:val="0"/>
          <w:divBdr>
            <w:top w:val="none" w:sz="0" w:space="0" w:color="auto"/>
            <w:left w:val="none" w:sz="0" w:space="0" w:color="auto"/>
            <w:bottom w:val="none" w:sz="0" w:space="0" w:color="auto"/>
            <w:right w:val="none" w:sz="0" w:space="0" w:color="auto"/>
          </w:divBdr>
          <w:divsChild>
            <w:div w:id="477527753">
              <w:marLeft w:val="0"/>
              <w:marRight w:val="0"/>
              <w:marTop w:val="0"/>
              <w:marBottom w:val="0"/>
              <w:divBdr>
                <w:top w:val="none" w:sz="0" w:space="0" w:color="auto"/>
                <w:left w:val="none" w:sz="0" w:space="0" w:color="auto"/>
                <w:bottom w:val="none" w:sz="0" w:space="0" w:color="auto"/>
                <w:right w:val="none" w:sz="0" w:space="0" w:color="auto"/>
              </w:divBdr>
            </w:div>
          </w:divsChild>
        </w:div>
        <w:div w:id="171721038">
          <w:marLeft w:val="0"/>
          <w:marRight w:val="0"/>
          <w:marTop w:val="0"/>
          <w:marBottom w:val="0"/>
          <w:divBdr>
            <w:top w:val="none" w:sz="0" w:space="0" w:color="auto"/>
            <w:left w:val="none" w:sz="0" w:space="0" w:color="auto"/>
            <w:bottom w:val="none" w:sz="0" w:space="0" w:color="auto"/>
            <w:right w:val="none" w:sz="0" w:space="0" w:color="auto"/>
          </w:divBdr>
          <w:divsChild>
            <w:div w:id="999768045">
              <w:marLeft w:val="0"/>
              <w:marRight w:val="0"/>
              <w:marTop w:val="0"/>
              <w:marBottom w:val="0"/>
              <w:divBdr>
                <w:top w:val="none" w:sz="0" w:space="0" w:color="auto"/>
                <w:left w:val="none" w:sz="0" w:space="0" w:color="auto"/>
                <w:bottom w:val="none" w:sz="0" w:space="0" w:color="auto"/>
                <w:right w:val="none" w:sz="0" w:space="0" w:color="auto"/>
              </w:divBdr>
            </w:div>
          </w:divsChild>
        </w:div>
        <w:div w:id="172380226">
          <w:marLeft w:val="0"/>
          <w:marRight w:val="0"/>
          <w:marTop w:val="0"/>
          <w:marBottom w:val="0"/>
          <w:divBdr>
            <w:top w:val="none" w:sz="0" w:space="0" w:color="auto"/>
            <w:left w:val="none" w:sz="0" w:space="0" w:color="auto"/>
            <w:bottom w:val="none" w:sz="0" w:space="0" w:color="auto"/>
            <w:right w:val="none" w:sz="0" w:space="0" w:color="auto"/>
          </w:divBdr>
          <w:divsChild>
            <w:div w:id="375472696">
              <w:marLeft w:val="0"/>
              <w:marRight w:val="0"/>
              <w:marTop w:val="0"/>
              <w:marBottom w:val="0"/>
              <w:divBdr>
                <w:top w:val="none" w:sz="0" w:space="0" w:color="auto"/>
                <w:left w:val="none" w:sz="0" w:space="0" w:color="auto"/>
                <w:bottom w:val="none" w:sz="0" w:space="0" w:color="auto"/>
                <w:right w:val="none" w:sz="0" w:space="0" w:color="auto"/>
              </w:divBdr>
            </w:div>
          </w:divsChild>
        </w:div>
        <w:div w:id="172451527">
          <w:marLeft w:val="0"/>
          <w:marRight w:val="0"/>
          <w:marTop w:val="0"/>
          <w:marBottom w:val="0"/>
          <w:divBdr>
            <w:top w:val="none" w:sz="0" w:space="0" w:color="auto"/>
            <w:left w:val="none" w:sz="0" w:space="0" w:color="auto"/>
            <w:bottom w:val="none" w:sz="0" w:space="0" w:color="auto"/>
            <w:right w:val="none" w:sz="0" w:space="0" w:color="auto"/>
          </w:divBdr>
          <w:divsChild>
            <w:div w:id="321742302">
              <w:marLeft w:val="0"/>
              <w:marRight w:val="0"/>
              <w:marTop w:val="0"/>
              <w:marBottom w:val="0"/>
              <w:divBdr>
                <w:top w:val="none" w:sz="0" w:space="0" w:color="auto"/>
                <w:left w:val="none" w:sz="0" w:space="0" w:color="auto"/>
                <w:bottom w:val="none" w:sz="0" w:space="0" w:color="auto"/>
                <w:right w:val="none" w:sz="0" w:space="0" w:color="auto"/>
              </w:divBdr>
            </w:div>
          </w:divsChild>
        </w:div>
        <w:div w:id="173108591">
          <w:marLeft w:val="0"/>
          <w:marRight w:val="0"/>
          <w:marTop w:val="0"/>
          <w:marBottom w:val="0"/>
          <w:divBdr>
            <w:top w:val="none" w:sz="0" w:space="0" w:color="auto"/>
            <w:left w:val="none" w:sz="0" w:space="0" w:color="auto"/>
            <w:bottom w:val="none" w:sz="0" w:space="0" w:color="auto"/>
            <w:right w:val="none" w:sz="0" w:space="0" w:color="auto"/>
          </w:divBdr>
          <w:divsChild>
            <w:div w:id="299577307">
              <w:marLeft w:val="0"/>
              <w:marRight w:val="0"/>
              <w:marTop w:val="0"/>
              <w:marBottom w:val="0"/>
              <w:divBdr>
                <w:top w:val="none" w:sz="0" w:space="0" w:color="auto"/>
                <w:left w:val="none" w:sz="0" w:space="0" w:color="auto"/>
                <w:bottom w:val="none" w:sz="0" w:space="0" w:color="auto"/>
                <w:right w:val="none" w:sz="0" w:space="0" w:color="auto"/>
              </w:divBdr>
            </w:div>
          </w:divsChild>
        </w:div>
        <w:div w:id="173544380">
          <w:marLeft w:val="0"/>
          <w:marRight w:val="0"/>
          <w:marTop w:val="0"/>
          <w:marBottom w:val="0"/>
          <w:divBdr>
            <w:top w:val="none" w:sz="0" w:space="0" w:color="auto"/>
            <w:left w:val="none" w:sz="0" w:space="0" w:color="auto"/>
            <w:bottom w:val="none" w:sz="0" w:space="0" w:color="auto"/>
            <w:right w:val="none" w:sz="0" w:space="0" w:color="auto"/>
          </w:divBdr>
          <w:divsChild>
            <w:div w:id="999969848">
              <w:marLeft w:val="0"/>
              <w:marRight w:val="0"/>
              <w:marTop w:val="0"/>
              <w:marBottom w:val="0"/>
              <w:divBdr>
                <w:top w:val="none" w:sz="0" w:space="0" w:color="auto"/>
                <w:left w:val="none" w:sz="0" w:space="0" w:color="auto"/>
                <w:bottom w:val="none" w:sz="0" w:space="0" w:color="auto"/>
                <w:right w:val="none" w:sz="0" w:space="0" w:color="auto"/>
              </w:divBdr>
            </w:div>
          </w:divsChild>
        </w:div>
        <w:div w:id="173612070">
          <w:marLeft w:val="0"/>
          <w:marRight w:val="0"/>
          <w:marTop w:val="0"/>
          <w:marBottom w:val="0"/>
          <w:divBdr>
            <w:top w:val="none" w:sz="0" w:space="0" w:color="auto"/>
            <w:left w:val="none" w:sz="0" w:space="0" w:color="auto"/>
            <w:bottom w:val="none" w:sz="0" w:space="0" w:color="auto"/>
            <w:right w:val="none" w:sz="0" w:space="0" w:color="auto"/>
          </w:divBdr>
          <w:divsChild>
            <w:div w:id="221404677">
              <w:marLeft w:val="0"/>
              <w:marRight w:val="0"/>
              <w:marTop w:val="0"/>
              <w:marBottom w:val="0"/>
              <w:divBdr>
                <w:top w:val="none" w:sz="0" w:space="0" w:color="auto"/>
                <w:left w:val="none" w:sz="0" w:space="0" w:color="auto"/>
                <w:bottom w:val="none" w:sz="0" w:space="0" w:color="auto"/>
                <w:right w:val="none" w:sz="0" w:space="0" w:color="auto"/>
              </w:divBdr>
            </w:div>
          </w:divsChild>
        </w:div>
        <w:div w:id="173695145">
          <w:marLeft w:val="0"/>
          <w:marRight w:val="0"/>
          <w:marTop w:val="0"/>
          <w:marBottom w:val="0"/>
          <w:divBdr>
            <w:top w:val="none" w:sz="0" w:space="0" w:color="auto"/>
            <w:left w:val="none" w:sz="0" w:space="0" w:color="auto"/>
            <w:bottom w:val="none" w:sz="0" w:space="0" w:color="auto"/>
            <w:right w:val="none" w:sz="0" w:space="0" w:color="auto"/>
          </w:divBdr>
          <w:divsChild>
            <w:div w:id="732311652">
              <w:marLeft w:val="0"/>
              <w:marRight w:val="0"/>
              <w:marTop w:val="0"/>
              <w:marBottom w:val="0"/>
              <w:divBdr>
                <w:top w:val="none" w:sz="0" w:space="0" w:color="auto"/>
                <w:left w:val="none" w:sz="0" w:space="0" w:color="auto"/>
                <w:bottom w:val="none" w:sz="0" w:space="0" w:color="auto"/>
                <w:right w:val="none" w:sz="0" w:space="0" w:color="auto"/>
              </w:divBdr>
            </w:div>
          </w:divsChild>
        </w:div>
        <w:div w:id="173808813">
          <w:marLeft w:val="0"/>
          <w:marRight w:val="0"/>
          <w:marTop w:val="0"/>
          <w:marBottom w:val="0"/>
          <w:divBdr>
            <w:top w:val="none" w:sz="0" w:space="0" w:color="auto"/>
            <w:left w:val="none" w:sz="0" w:space="0" w:color="auto"/>
            <w:bottom w:val="none" w:sz="0" w:space="0" w:color="auto"/>
            <w:right w:val="none" w:sz="0" w:space="0" w:color="auto"/>
          </w:divBdr>
          <w:divsChild>
            <w:div w:id="223182073">
              <w:marLeft w:val="0"/>
              <w:marRight w:val="0"/>
              <w:marTop w:val="0"/>
              <w:marBottom w:val="0"/>
              <w:divBdr>
                <w:top w:val="none" w:sz="0" w:space="0" w:color="auto"/>
                <w:left w:val="none" w:sz="0" w:space="0" w:color="auto"/>
                <w:bottom w:val="none" w:sz="0" w:space="0" w:color="auto"/>
                <w:right w:val="none" w:sz="0" w:space="0" w:color="auto"/>
              </w:divBdr>
            </w:div>
          </w:divsChild>
        </w:div>
        <w:div w:id="173884582">
          <w:marLeft w:val="0"/>
          <w:marRight w:val="0"/>
          <w:marTop w:val="0"/>
          <w:marBottom w:val="0"/>
          <w:divBdr>
            <w:top w:val="none" w:sz="0" w:space="0" w:color="auto"/>
            <w:left w:val="none" w:sz="0" w:space="0" w:color="auto"/>
            <w:bottom w:val="none" w:sz="0" w:space="0" w:color="auto"/>
            <w:right w:val="none" w:sz="0" w:space="0" w:color="auto"/>
          </w:divBdr>
          <w:divsChild>
            <w:div w:id="2119521590">
              <w:marLeft w:val="0"/>
              <w:marRight w:val="0"/>
              <w:marTop w:val="0"/>
              <w:marBottom w:val="0"/>
              <w:divBdr>
                <w:top w:val="none" w:sz="0" w:space="0" w:color="auto"/>
                <w:left w:val="none" w:sz="0" w:space="0" w:color="auto"/>
                <w:bottom w:val="none" w:sz="0" w:space="0" w:color="auto"/>
                <w:right w:val="none" w:sz="0" w:space="0" w:color="auto"/>
              </w:divBdr>
            </w:div>
          </w:divsChild>
        </w:div>
        <w:div w:id="174344873">
          <w:marLeft w:val="0"/>
          <w:marRight w:val="0"/>
          <w:marTop w:val="0"/>
          <w:marBottom w:val="0"/>
          <w:divBdr>
            <w:top w:val="none" w:sz="0" w:space="0" w:color="auto"/>
            <w:left w:val="none" w:sz="0" w:space="0" w:color="auto"/>
            <w:bottom w:val="none" w:sz="0" w:space="0" w:color="auto"/>
            <w:right w:val="none" w:sz="0" w:space="0" w:color="auto"/>
          </w:divBdr>
          <w:divsChild>
            <w:div w:id="1865752071">
              <w:marLeft w:val="0"/>
              <w:marRight w:val="0"/>
              <w:marTop w:val="0"/>
              <w:marBottom w:val="0"/>
              <w:divBdr>
                <w:top w:val="none" w:sz="0" w:space="0" w:color="auto"/>
                <w:left w:val="none" w:sz="0" w:space="0" w:color="auto"/>
                <w:bottom w:val="none" w:sz="0" w:space="0" w:color="auto"/>
                <w:right w:val="none" w:sz="0" w:space="0" w:color="auto"/>
              </w:divBdr>
            </w:div>
          </w:divsChild>
        </w:div>
        <w:div w:id="174347871">
          <w:marLeft w:val="0"/>
          <w:marRight w:val="0"/>
          <w:marTop w:val="0"/>
          <w:marBottom w:val="0"/>
          <w:divBdr>
            <w:top w:val="none" w:sz="0" w:space="0" w:color="auto"/>
            <w:left w:val="none" w:sz="0" w:space="0" w:color="auto"/>
            <w:bottom w:val="none" w:sz="0" w:space="0" w:color="auto"/>
            <w:right w:val="none" w:sz="0" w:space="0" w:color="auto"/>
          </w:divBdr>
          <w:divsChild>
            <w:div w:id="114100632">
              <w:marLeft w:val="0"/>
              <w:marRight w:val="0"/>
              <w:marTop w:val="0"/>
              <w:marBottom w:val="0"/>
              <w:divBdr>
                <w:top w:val="none" w:sz="0" w:space="0" w:color="auto"/>
                <w:left w:val="none" w:sz="0" w:space="0" w:color="auto"/>
                <w:bottom w:val="none" w:sz="0" w:space="0" w:color="auto"/>
                <w:right w:val="none" w:sz="0" w:space="0" w:color="auto"/>
              </w:divBdr>
            </w:div>
          </w:divsChild>
        </w:div>
        <w:div w:id="174882655">
          <w:marLeft w:val="0"/>
          <w:marRight w:val="0"/>
          <w:marTop w:val="0"/>
          <w:marBottom w:val="0"/>
          <w:divBdr>
            <w:top w:val="none" w:sz="0" w:space="0" w:color="auto"/>
            <w:left w:val="none" w:sz="0" w:space="0" w:color="auto"/>
            <w:bottom w:val="none" w:sz="0" w:space="0" w:color="auto"/>
            <w:right w:val="none" w:sz="0" w:space="0" w:color="auto"/>
          </w:divBdr>
          <w:divsChild>
            <w:div w:id="698894081">
              <w:marLeft w:val="0"/>
              <w:marRight w:val="0"/>
              <w:marTop w:val="0"/>
              <w:marBottom w:val="0"/>
              <w:divBdr>
                <w:top w:val="none" w:sz="0" w:space="0" w:color="auto"/>
                <w:left w:val="none" w:sz="0" w:space="0" w:color="auto"/>
                <w:bottom w:val="none" w:sz="0" w:space="0" w:color="auto"/>
                <w:right w:val="none" w:sz="0" w:space="0" w:color="auto"/>
              </w:divBdr>
            </w:div>
          </w:divsChild>
        </w:div>
        <w:div w:id="175534843">
          <w:marLeft w:val="0"/>
          <w:marRight w:val="0"/>
          <w:marTop w:val="0"/>
          <w:marBottom w:val="0"/>
          <w:divBdr>
            <w:top w:val="none" w:sz="0" w:space="0" w:color="auto"/>
            <w:left w:val="none" w:sz="0" w:space="0" w:color="auto"/>
            <w:bottom w:val="none" w:sz="0" w:space="0" w:color="auto"/>
            <w:right w:val="none" w:sz="0" w:space="0" w:color="auto"/>
          </w:divBdr>
          <w:divsChild>
            <w:div w:id="1196113234">
              <w:marLeft w:val="0"/>
              <w:marRight w:val="0"/>
              <w:marTop w:val="0"/>
              <w:marBottom w:val="0"/>
              <w:divBdr>
                <w:top w:val="none" w:sz="0" w:space="0" w:color="auto"/>
                <w:left w:val="none" w:sz="0" w:space="0" w:color="auto"/>
                <w:bottom w:val="none" w:sz="0" w:space="0" w:color="auto"/>
                <w:right w:val="none" w:sz="0" w:space="0" w:color="auto"/>
              </w:divBdr>
            </w:div>
          </w:divsChild>
        </w:div>
        <w:div w:id="175702794">
          <w:marLeft w:val="0"/>
          <w:marRight w:val="0"/>
          <w:marTop w:val="0"/>
          <w:marBottom w:val="0"/>
          <w:divBdr>
            <w:top w:val="none" w:sz="0" w:space="0" w:color="auto"/>
            <w:left w:val="none" w:sz="0" w:space="0" w:color="auto"/>
            <w:bottom w:val="none" w:sz="0" w:space="0" w:color="auto"/>
            <w:right w:val="none" w:sz="0" w:space="0" w:color="auto"/>
          </w:divBdr>
          <w:divsChild>
            <w:div w:id="1214078276">
              <w:marLeft w:val="0"/>
              <w:marRight w:val="0"/>
              <w:marTop w:val="0"/>
              <w:marBottom w:val="0"/>
              <w:divBdr>
                <w:top w:val="none" w:sz="0" w:space="0" w:color="auto"/>
                <w:left w:val="none" w:sz="0" w:space="0" w:color="auto"/>
                <w:bottom w:val="none" w:sz="0" w:space="0" w:color="auto"/>
                <w:right w:val="none" w:sz="0" w:space="0" w:color="auto"/>
              </w:divBdr>
            </w:div>
          </w:divsChild>
        </w:div>
        <w:div w:id="176891971">
          <w:marLeft w:val="0"/>
          <w:marRight w:val="0"/>
          <w:marTop w:val="0"/>
          <w:marBottom w:val="0"/>
          <w:divBdr>
            <w:top w:val="none" w:sz="0" w:space="0" w:color="auto"/>
            <w:left w:val="none" w:sz="0" w:space="0" w:color="auto"/>
            <w:bottom w:val="none" w:sz="0" w:space="0" w:color="auto"/>
            <w:right w:val="none" w:sz="0" w:space="0" w:color="auto"/>
          </w:divBdr>
          <w:divsChild>
            <w:div w:id="1106000523">
              <w:marLeft w:val="0"/>
              <w:marRight w:val="0"/>
              <w:marTop w:val="0"/>
              <w:marBottom w:val="0"/>
              <w:divBdr>
                <w:top w:val="none" w:sz="0" w:space="0" w:color="auto"/>
                <w:left w:val="none" w:sz="0" w:space="0" w:color="auto"/>
                <w:bottom w:val="none" w:sz="0" w:space="0" w:color="auto"/>
                <w:right w:val="none" w:sz="0" w:space="0" w:color="auto"/>
              </w:divBdr>
            </w:div>
          </w:divsChild>
        </w:div>
        <w:div w:id="177044899">
          <w:marLeft w:val="0"/>
          <w:marRight w:val="0"/>
          <w:marTop w:val="0"/>
          <w:marBottom w:val="0"/>
          <w:divBdr>
            <w:top w:val="none" w:sz="0" w:space="0" w:color="auto"/>
            <w:left w:val="none" w:sz="0" w:space="0" w:color="auto"/>
            <w:bottom w:val="none" w:sz="0" w:space="0" w:color="auto"/>
            <w:right w:val="none" w:sz="0" w:space="0" w:color="auto"/>
          </w:divBdr>
          <w:divsChild>
            <w:div w:id="60300690">
              <w:marLeft w:val="0"/>
              <w:marRight w:val="0"/>
              <w:marTop w:val="0"/>
              <w:marBottom w:val="0"/>
              <w:divBdr>
                <w:top w:val="none" w:sz="0" w:space="0" w:color="auto"/>
                <w:left w:val="none" w:sz="0" w:space="0" w:color="auto"/>
                <w:bottom w:val="none" w:sz="0" w:space="0" w:color="auto"/>
                <w:right w:val="none" w:sz="0" w:space="0" w:color="auto"/>
              </w:divBdr>
            </w:div>
          </w:divsChild>
        </w:div>
        <w:div w:id="177155649">
          <w:marLeft w:val="0"/>
          <w:marRight w:val="0"/>
          <w:marTop w:val="0"/>
          <w:marBottom w:val="0"/>
          <w:divBdr>
            <w:top w:val="none" w:sz="0" w:space="0" w:color="auto"/>
            <w:left w:val="none" w:sz="0" w:space="0" w:color="auto"/>
            <w:bottom w:val="none" w:sz="0" w:space="0" w:color="auto"/>
            <w:right w:val="none" w:sz="0" w:space="0" w:color="auto"/>
          </w:divBdr>
          <w:divsChild>
            <w:div w:id="52631273">
              <w:marLeft w:val="0"/>
              <w:marRight w:val="0"/>
              <w:marTop w:val="0"/>
              <w:marBottom w:val="0"/>
              <w:divBdr>
                <w:top w:val="none" w:sz="0" w:space="0" w:color="auto"/>
                <w:left w:val="none" w:sz="0" w:space="0" w:color="auto"/>
                <w:bottom w:val="none" w:sz="0" w:space="0" w:color="auto"/>
                <w:right w:val="none" w:sz="0" w:space="0" w:color="auto"/>
              </w:divBdr>
            </w:div>
          </w:divsChild>
        </w:div>
        <w:div w:id="178006940">
          <w:marLeft w:val="0"/>
          <w:marRight w:val="0"/>
          <w:marTop w:val="0"/>
          <w:marBottom w:val="0"/>
          <w:divBdr>
            <w:top w:val="none" w:sz="0" w:space="0" w:color="auto"/>
            <w:left w:val="none" w:sz="0" w:space="0" w:color="auto"/>
            <w:bottom w:val="none" w:sz="0" w:space="0" w:color="auto"/>
            <w:right w:val="none" w:sz="0" w:space="0" w:color="auto"/>
          </w:divBdr>
          <w:divsChild>
            <w:div w:id="1359313785">
              <w:marLeft w:val="0"/>
              <w:marRight w:val="0"/>
              <w:marTop w:val="0"/>
              <w:marBottom w:val="0"/>
              <w:divBdr>
                <w:top w:val="none" w:sz="0" w:space="0" w:color="auto"/>
                <w:left w:val="none" w:sz="0" w:space="0" w:color="auto"/>
                <w:bottom w:val="none" w:sz="0" w:space="0" w:color="auto"/>
                <w:right w:val="none" w:sz="0" w:space="0" w:color="auto"/>
              </w:divBdr>
            </w:div>
          </w:divsChild>
        </w:div>
        <w:div w:id="178274490">
          <w:marLeft w:val="0"/>
          <w:marRight w:val="0"/>
          <w:marTop w:val="0"/>
          <w:marBottom w:val="0"/>
          <w:divBdr>
            <w:top w:val="none" w:sz="0" w:space="0" w:color="auto"/>
            <w:left w:val="none" w:sz="0" w:space="0" w:color="auto"/>
            <w:bottom w:val="none" w:sz="0" w:space="0" w:color="auto"/>
            <w:right w:val="none" w:sz="0" w:space="0" w:color="auto"/>
          </w:divBdr>
          <w:divsChild>
            <w:div w:id="1112015509">
              <w:marLeft w:val="0"/>
              <w:marRight w:val="0"/>
              <w:marTop w:val="0"/>
              <w:marBottom w:val="0"/>
              <w:divBdr>
                <w:top w:val="none" w:sz="0" w:space="0" w:color="auto"/>
                <w:left w:val="none" w:sz="0" w:space="0" w:color="auto"/>
                <w:bottom w:val="none" w:sz="0" w:space="0" w:color="auto"/>
                <w:right w:val="none" w:sz="0" w:space="0" w:color="auto"/>
              </w:divBdr>
            </w:div>
          </w:divsChild>
        </w:div>
        <w:div w:id="178472708">
          <w:marLeft w:val="0"/>
          <w:marRight w:val="0"/>
          <w:marTop w:val="0"/>
          <w:marBottom w:val="0"/>
          <w:divBdr>
            <w:top w:val="none" w:sz="0" w:space="0" w:color="auto"/>
            <w:left w:val="none" w:sz="0" w:space="0" w:color="auto"/>
            <w:bottom w:val="none" w:sz="0" w:space="0" w:color="auto"/>
            <w:right w:val="none" w:sz="0" w:space="0" w:color="auto"/>
          </w:divBdr>
          <w:divsChild>
            <w:div w:id="1091395854">
              <w:marLeft w:val="0"/>
              <w:marRight w:val="0"/>
              <w:marTop w:val="0"/>
              <w:marBottom w:val="0"/>
              <w:divBdr>
                <w:top w:val="none" w:sz="0" w:space="0" w:color="auto"/>
                <w:left w:val="none" w:sz="0" w:space="0" w:color="auto"/>
                <w:bottom w:val="none" w:sz="0" w:space="0" w:color="auto"/>
                <w:right w:val="none" w:sz="0" w:space="0" w:color="auto"/>
              </w:divBdr>
            </w:div>
          </w:divsChild>
        </w:div>
        <w:div w:id="178667975">
          <w:marLeft w:val="0"/>
          <w:marRight w:val="0"/>
          <w:marTop w:val="0"/>
          <w:marBottom w:val="0"/>
          <w:divBdr>
            <w:top w:val="none" w:sz="0" w:space="0" w:color="auto"/>
            <w:left w:val="none" w:sz="0" w:space="0" w:color="auto"/>
            <w:bottom w:val="none" w:sz="0" w:space="0" w:color="auto"/>
            <w:right w:val="none" w:sz="0" w:space="0" w:color="auto"/>
          </w:divBdr>
          <w:divsChild>
            <w:div w:id="1840652978">
              <w:marLeft w:val="0"/>
              <w:marRight w:val="0"/>
              <w:marTop w:val="0"/>
              <w:marBottom w:val="0"/>
              <w:divBdr>
                <w:top w:val="none" w:sz="0" w:space="0" w:color="auto"/>
                <w:left w:val="none" w:sz="0" w:space="0" w:color="auto"/>
                <w:bottom w:val="none" w:sz="0" w:space="0" w:color="auto"/>
                <w:right w:val="none" w:sz="0" w:space="0" w:color="auto"/>
              </w:divBdr>
            </w:div>
          </w:divsChild>
        </w:div>
        <w:div w:id="178814027">
          <w:marLeft w:val="0"/>
          <w:marRight w:val="0"/>
          <w:marTop w:val="0"/>
          <w:marBottom w:val="0"/>
          <w:divBdr>
            <w:top w:val="none" w:sz="0" w:space="0" w:color="auto"/>
            <w:left w:val="none" w:sz="0" w:space="0" w:color="auto"/>
            <w:bottom w:val="none" w:sz="0" w:space="0" w:color="auto"/>
            <w:right w:val="none" w:sz="0" w:space="0" w:color="auto"/>
          </w:divBdr>
          <w:divsChild>
            <w:div w:id="412166027">
              <w:marLeft w:val="0"/>
              <w:marRight w:val="0"/>
              <w:marTop w:val="0"/>
              <w:marBottom w:val="0"/>
              <w:divBdr>
                <w:top w:val="none" w:sz="0" w:space="0" w:color="auto"/>
                <w:left w:val="none" w:sz="0" w:space="0" w:color="auto"/>
                <w:bottom w:val="none" w:sz="0" w:space="0" w:color="auto"/>
                <w:right w:val="none" w:sz="0" w:space="0" w:color="auto"/>
              </w:divBdr>
            </w:div>
          </w:divsChild>
        </w:div>
        <w:div w:id="179047643">
          <w:marLeft w:val="0"/>
          <w:marRight w:val="0"/>
          <w:marTop w:val="0"/>
          <w:marBottom w:val="0"/>
          <w:divBdr>
            <w:top w:val="none" w:sz="0" w:space="0" w:color="auto"/>
            <w:left w:val="none" w:sz="0" w:space="0" w:color="auto"/>
            <w:bottom w:val="none" w:sz="0" w:space="0" w:color="auto"/>
            <w:right w:val="none" w:sz="0" w:space="0" w:color="auto"/>
          </w:divBdr>
          <w:divsChild>
            <w:div w:id="1849051635">
              <w:marLeft w:val="0"/>
              <w:marRight w:val="0"/>
              <w:marTop w:val="0"/>
              <w:marBottom w:val="0"/>
              <w:divBdr>
                <w:top w:val="none" w:sz="0" w:space="0" w:color="auto"/>
                <w:left w:val="none" w:sz="0" w:space="0" w:color="auto"/>
                <w:bottom w:val="none" w:sz="0" w:space="0" w:color="auto"/>
                <w:right w:val="none" w:sz="0" w:space="0" w:color="auto"/>
              </w:divBdr>
            </w:div>
          </w:divsChild>
        </w:div>
        <w:div w:id="179049086">
          <w:marLeft w:val="0"/>
          <w:marRight w:val="0"/>
          <w:marTop w:val="0"/>
          <w:marBottom w:val="0"/>
          <w:divBdr>
            <w:top w:val="none" w:sz="0" w:space="0" w:color="auto"/>
            <w:left w:val="none" w:sz="0" w:space="0" w:color="auto"/>
            <w:bottom w:val="none" w:sz="0" w:space="0" w:color="auto"/>
            <w:right w:val="none" w:sz="0" w:space="0" w:color="auto"/>
          </w:divBdr>
          <w:divsChild>
            <w:div w:id="805391159">
              <w:marLeft w:val="0"/>
              <w:marRight w:val="0"/>
              <w:marTop w:val="0"/>
              <w:marBottom w:val="0"/>
              <w:divBdr>
                <w:top w:val="none" w:sz="0" w:space="0" w:color="auto"/>
                <w:left w:val="none" w:sz="0" w:space="0" w:color="auto"/>
                <w:bottom w:val="none" w:sz="0" w:space="0" w:color="auto"/>
                <w:right w:val="none" w:sz="0" w:space="0" w:color="auto"/>
              </w:divBdr>
            </w:div>
          </w:divsChild>
        </w:div>
        <w:div w:id="179201969">
          <w:marLeft w:val="0"/>
          <w:marRight w:val="0"/>
          <w:marTop w:val="0"/>
          <w:marBottom w:val="0"/>
          <w:divBdr>
            <w:top w:val="none" w:sz="0" w:space="0" w:color="auto"/>
            <w:left w:val="none" w:sz="0" w:space="0" w:color="auto"/>
            <w:bottom w:val="none" w:sz="0" w:space="0" w:color="auto"/>
            <w:right w:val="none" w:sz="0" w:space="0" w:color="auto"/>
          </w:divBdr>
          <w:divsChild>
            <w:div w:id="1901166404">
              <w:marLeft w:val="0"/>
              <w:marRight w:val="0"/>
              <w:marTop w:val="0"/>
              <w:marBottom w:val="0"/>
              <w:divBdr>
                <w:top w:val="none" w:sz="0" w:space="0" w:color="auto"/>
                <w:left w:val="none" w:sz="0" w:space="0" w:color="auto"/>
                <w:bottom w:val="none" w:sz="0" w:space="0" w:color="auto"/>
                <w:right w:val="none" w:sz="0" w:space="0" w:color="auto"/>
              </w:divBdr>
            </w:div>
          </w:divsChild>
        </w:div>
        <w:div w:id="179245598">
          <w:marLeft w:val="0"/>
          <w:marRight w:val="0"/>
          <w:marTop w:val="0"/>
          <w:marBottom w:val="0"/>
          <w:divBdr>
            <w:top w:val="none" w:sz="0" w:space="0" w:color="auto"/>
            <w:left w:val="none" w:sz="0" w:space="0" w:color="auto"/>
            <w:bottom w:val="none" w:sz="0" w:space="0" w:color="auto"/>
            <w:right w:val="none" w:sz="0" w:space="0" w:color="auto"/>
          </w:divBdr>
          <w:divsChild>
            <w:div w:id="112597624">
              <w:marLeft w:val="0"/>
              <w:marRight w:val="0"/>
              <w:marTop w:val="0"/>
              <w:marBottom w:val="0"/>
              <w:divBdr>
                <w:top w:val="none" w:sz="0" w:space="0" w:color="auto"/>
                <w:left w:val="none" w:sz="0" w:space="0" w:color="auto"/>
                <w:bottom w:val="none" w:sz="0" w:space="0" w:color="auto"/>
                <w:right w:val="none" w:sz="0" w:space="0" w:color="auto"/>
              </w:divBdr>
            </w:div>
          </w:divsChild>
        </w:div>
        <w:div w:id="180709812">
          <w:marLeft w:val="0"/>
          <w:marRight w:val="0"/>
          <w:marTop w:val="0"/>
          <w:marBottom w:val="0"/>
          <w:divBdr>
            <w:top w:val="none" w:sz="0" w:space="0" w:color="auto"/>
            <w:left w:val="none" w:sz="0" w:space="0" w:color="auto"/>
            <w:bottom w:val="none" w:sz="0" w:space="0" w:color="auto"/>
            <w:right w:val="none" w:sz="0" w:space="0" w:color="auto"/>
          </w:divBdr>
          <w:divsChild>
            <w:div w:id="2131701690">
              <w:marLeft w:val="0"/>
              <w:marRight w:val="0"/>
              <w:marTop w:val="0"/>
              <w:marBottom w:val="0"/>
              <w:divBdr>
                <w:top w:val="none" w:sz="0" w:space="0" w:color="auto"/>
                <w:left w:val="none" w:sz="0" w:space="0" w:color="auto"/>
                <w:bottom w:val="none" w:sz="0" w:space="0" w:color="auto"/>
                <w:right w:val="none" w:sz="0" w:space="0" w:color="auto"/>
              </w:divBdr>
            </w:div>
          </w:divsChild>
        </w:div>
        <w:div w:id="181357128">
          <w:marLeft w:val="0"/>
          <w:marRight w:val="0"/>
          <w:marTop w:val="0"/>
          <w:marBottom w:val="0"/>
          <w:divBdr>
            <w:top w:val="none" w:sz="0" w:space="0" w:color="auto"/>
            <w:left w:val="none" w:sz="0" w:space="0" w:color="auto"/>
            <w:bottom w:val="none" w:sz="0" w:space="0" w:color="auto"/>
            <w:right w:val="none" w:sz="0" w:space="0" w:color="auto"/>
          </w:divBdr>
          <w:divsChild>
            <w:div w:id="2012487205">
              <w:marLeft w:val="0"/>
              <w:marRight w:val="0"/>
              <w:marTop w:val="0"/>
              <w:marBottom w:val="0"/>
              <w:divBdr>
                <w:top w:val="none" w:sz="0" w:space="0" w:color="auto"/>
                <w:left w:val="none" w:sz="0" w:space="0" w:color="auto"/>
                <w:bottom w:val="none" w:sz="0" w:space="0" w:color="auto"/>
                <w:right w:val="none" w:sz="0" w:space="0" w:color="auto"/>
              </w:divBdr>
            </w:div>
          </w:divsChild>
        </w:div>
        <w:div w:id="181551655">
          <w:marLeft w:val="0"/>
          <w:marRight w:val="0"/>
          <w:marTop w:val="0"/>
          <w:marBottom w:val="0"/>
          <w:divBdr>
            <w:top w:val="none" w:sz="0" w:space="0" w:color="auto"/>
            <w:left w:val="none" w:sz="0" w:space="0" w:color="auto"/>
            <w:bottom w:val="none" w:sz="0" w:space="0" w:color="auto"/>
            <w:right w:val="none" w:sz="0" w:space="0" w:color="auto"/>
          </w:divBdr>
          <w:divsChild>
            <w:div w:id="1668048953">
              <w:marLeft w:val="0"/>
              <w:marRight w:val="0"/>
              <w:marTop w:val="0"/>
              <w:marBottom w:val="0"/>
              <w:divBdr>
                <w:top w:val="none" w:sz="0" w:space="0" w:color="auto"/>
                <w:left w:val="none" w:sz="0" w:space="0" w:color="auto"/>
                <w:bottom w:val="none" w:sz="0" w:space="0" w:color="auto"/>
                <w:right w:val="none" w:sz="0" w:space="0" w:color="auto"/>
              </w:divBdr>
            </w:div>
          </w:divsChild>
        </w:div>
        <w:div w:id="181629733">
          <w:marLeft w:val="0"/>
          <w:marRight w:val="0"/>
          <w:marTop w:val="0"/>
          <w:marBottom w:val="0"/>
          <w:divBdr>
            <w:top w:val="none" w:sz="0" w:space="0" w:color="auto"/>
            <w:left w:val="none" w:sz="0" w:space="0" w:color="auto"/>
            <w:bottom w:val="none" w:sz="0" w:space="0" w:color="auto"/>
            <w:right w:val="none" w:sz="0" w:space="0" w:color="auto"/>
          </w:divBdr>
          <w:divsChild>
            <w:div w:id="1500848721">
              <w:marLeft w:val="0"/>
              <w:marRight w:val="0"/>
              <w:marTop w:val="0"/>
              <w:marBottom w:val="0"/>
              <w:divBdr>
                <w:top w:val="none" w:sz="0" w:space="0" w:color="auto"/>
                <w:left w:val="none" w:sz="0" w:space="0" w:color="auto"/>
                <w:bottom w:val="none" w:sz="0" w:space="0" w:color="auto"/>
                <w:right w:val="none" w:sz="0" w:space="0" w:color="auto"/>
              </w:divBdr>
            </w:div>
          </w:divsChild>
        </w:div>
        <w:div w:id="181751971">
          <w:marLeft w:val="0"/>
          <w:marRight w:val="0"/>
          <w:marTop w:val="0"/>
          <w:marBottom w:val="0"/>
          <w:divBdr>
            <w:top w:val="none" w:sz="0" w:space="0" w:color="auto"/>
            <w:left w:val="none" w:sz="0" w:space="0" w:color="auto"/>
            <w:bottom w:val="none" w:sz="0" w:space="0" w:color="auto"/>
            <w:right w:val="none" w:sz="0" w:space="0" w:color="auto"/>
          </w:divBdr>
          <w:divsChild>
            <w:div w:id="1505508623">
              <w:marLeft w:val="0"/>
              <w:marRight w:val="0"/>
              <w:marTop w:val="0"/>
              <w:marBottom w:val="0"/>
              <w:divBdr>
                <w:top w:val="none" w:sz="0" w:space="0" w:color="auto"/>
                <w:left w:val="none" w:sz="0" w:space="0" w:color="auto"/>
                <w:bottom w:val="none" w:sz="0" w:space="0" w:color="auto"/>
                <w:right w:val="none" w:sz="0" w:space="0" w:color="auto"/>
              </w:divBdr>
            </w:div>
          </w:divsChild>
        </w:div>
        <w:div w:id="181818063">
          <w:marLeft w:val="0"/>
          <w:marRight w:val="0"/>
          <w:marTop w:val="0"/>
          <w:marBottom w:val="0"/>
          <w:divBdr>
            <w:top w:val="none" w:sz="0" w:space="0" w:color="auto"/>
            <w:left w:val="none" w:sz="0" w:space="0" w:color="auto"/>
            <w:bottom w:val="none" w:sz="0" w:space="0" w:color="auto"/>
            <w:right w:val="none" w:sz="0" w:space="0" w:color="auto"/>
          </w:divBdr>
          <w:divsChild>
            <w:div w:id="522550464">
              <w:marLeft w:val="0"/>
              <w:marRight w:val="0"/>
              <w:marTop w:val="0"/>
              <w:marBottom w:val="0"/>
              <w:divBdr>
                <w:top w:val="none" w:sz="0" w:space="0" w:color="auto"/>
                <w:left w:val="none" w:sz="0" w:space="0" w:color="auto"/>
                <w:bottom w:val="none" w:sz="0" w:space="0" w:color="auto"/>
                <w:right w:val="none" w:sz="0" w:space="0" w:color="auto"/>
              </w:divBdr>
            </w:div>
          </w:divsChild>
        </w:div>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 w:id="183057286">
          <w:marLeft w:val="0"/>
          <w:marRight w:val="0"/>
          <w:marTop w:val="0"/>
          <w:marBottom w:val="0"/>
          <w:divBdr>
            <w:top w:val="none" w:sz="0" w:space="0" w:color="auto"/>
            <w:left w:val="none" w:sz="0" w:space="0" w:color="auto"/>
            <w:bottom w:val="none" w:sz="0" w:space="0" w:color="auto"/>
            <w:right w:val="none" w:sz="0" w:space="0" w:color="auto"/>
          </w:divBdr>
          <w:divsChild>
            <w:div w:id="1774668285">
              <w:marLeft w:val="0"/>
              <w:marRight w:val="0"/>
              <w:marTop w:val="0"/>
              <w:marBottom w:val="0"/>
              <w:divBdr>
                <w:top w:val="none" w:sz="0" w:space="0" w:color="auto"/>
                <w:left w:val="none" w:sz="0" w:space="0" w:color="auto"/>
                <w:bottom w:val="none" w:sz="0" w:space="0" w:color="auto"/>
                <w:right w:val="none" w:sz="0" w:space="0" w:color="auto"/>
              </w:divBdr>
            </w:div>
          </w:divsChild>
        </w:div>
        <w:div w:id="183986732">
          <w:marLeft w:val="0"/>
          <w:marRight w:val="0"/>
          <w:marTop w:val="0"/>
          <w:marBottom w:val="0"/>
          <w:divBdr>
            <w:top w:val="none" w:sz="0" w:space="0" w:color="auto"/>
            <w:left w:val="none" w:sz="0" w:space="0" w:color="auto"/>
            <w:bottom w:val="none" w:sz="0" w:space="0" w:color="auto"/>
            <w:right w:val="none" w:sz="0" w:space="0" w:color="auto"/>
          </w:divBdr>
          <w:divsChild>
            <w:div w:id="222252378">
              <w:marLeft w:val="0"/>
              <w:marRight w:val="0"/>
              <w:marTop w:val="0"/>
              <w:marBottom w:val="0"/>
              <w:divBdr>
                <w:top w:val="none" w:sz="0" w:space="0" w:color="auto"/>
                <w:left w:val="none" w:sz="0" w:space="0" w:color="auto"/>
                <w:bottom w:val="none" w:sz="0" w:space="0" w:color="auto"/>
                <w:right w:val="none" w:sz="0" w:space="0" w:color="auto"/>
              </w:divBdr>
            </w:div>
          </w:divsChild>
        </w:div>
        <w:div w:id="184634374">
          <w:marLeft w:val="0"/>
          <w:marRight w:val="0"/>
          <w:marTop w:val="0"/>
          <w:marBottom w:val="0"/>
          <w:divBdr>
            <w:top w:val="none" w:sz="0" w:space="0" w:color="auto"/>
            <w:left w:val="none" w:sz="0" w:space="0" w:color="auto"/>
            <w:bottom w:val="none" w:sz="0" w:space="0" w:color="auto"/>
            <w:right w:val="none" w:sz="0" w:space="0" w:color="auto"/>
          </w:divBdr>
          <w:divsChild>
            <w:div w:id="91366506">
              <w:marLeft w:val="0"/>
              <w:marRight w:val="0"/>
              <w:marTop w:val="0"/>
              <w:marBottom w:val="0"/>
              <w:divBdr>
                <w:top w:val="none" w:sz="0" w:space="0" w:color="auto"/>
                <w:left w:val="none" w:sz="0" w:space="0" w:color="auto"/>
                <w:bottom w:val="none" w:sz="0" w:space="0" w:color="auto"/>
                <w:right w:val="none" w:sz="0" w:space="0" w:color="auto"/>
              </w:divBdr>
            </w:div>
          </w:divsChild>
        </w:div>
        <w:div w:id="184708846">
          <w:marLeft w:val="0"/>
          <w:marRight w:val="0"/>
          <w:marTop w:val="0"/>
          <w:marBottom w:val="0"/>
          <w:divBdr>
            <w:top w:val="none" w:sz="0" w:space="0" w:color="auto"/>
            <w:left w:val="none" w:sz="0" w:space="0" w:color="auto"/>
            <w:bottom w:val="none" w:sz="0" w:space="0" w:color="auto"/>
            <w:right w:val="none" w:sz="0" w:space="0" w:color="auto"/>
          </w:divBdr>
          <w:divsChild>
            <w:div w:id="2103409159">
              <w:marLeft w:val="0"/>
              <w:marRight w:val="0"/>
              <w:marTop w:val="0"/>
              <w:marBottom w:val="0"/>
              <w:divBdr>
                <w:top w:val="none" w:sz="0" w:space="0" w:color="auto"/>
                <w:left w:val="none" w:sz="0" w:space="0" w:color="auto"/>
                <w:bottom w:val="none" w:sz="0" w:space="0" w:color="auto"/>
                <w:right w:val="none" w:sz="0" w:space="0" w:color="auto"/>
              </w:divBdr>
            </w:div>
          </w:divsChild>
        </w:div>
        <w:div w:id="185558377">
          <w:marLeft w:val="0"/>
          <w:marRight w:val="0"/>
          <w:marTop w:val="0"/>
          <w:marBottom w:val="0"/>
          <w:divBdr>
            <w:top w:val="none" w:sz="0" w:space="0" w:color="auto"/>
            <w:left w:val="none" w:sz="0" w:space="0" w:color="auto"/>
            <w:bottom w:val="none" w:sz="0" w:space="0" w:color="auto"/>
            <w:right w:val="none" w:sz="0" w:space="0" w:color="auto"/>
          </w:divBdr>
          <w:divsChild>
            <w:div w:id="585457284">
              <w:marLeft w:val="0"/>
              <w:marRight w:val="0"/>
              <w:marTop w:val="0"/>
              <w:marBottom w:val="0"/>
              <w:divBdr>
                <w:top w:val="none" w:sz="0" w:space="0" w:color="auto"/>
                <w:left w:val="none" w:sz="0" w:space="0" w:color="auto"/>
                <w:bottom w:val="none" w:sz="0" w:space="0" w:color="auto"/>
                <w:right w:val="none" w:sz="0" w:space="0" w:color="auto"/>
              </w:divBdr>
            </w:div>
          </w:divsChild>
        </w:div>
        <w:div w:id="185562628">
          <w:marLeft w:val="0"/>
          <w:marRight w:val="0"/>
          <w:marTop w:val="0"/>
          <w:marBottom w:val="0"/>
          <w:divBdr>
            <w:top w:val="none" w:sz="0" w:space="0" w:color="auto"/>
            <w:left w:val="none" w:sz="0" w:space="0" w:color="auto"/>
            <w:bottom w:val="none" w:sz="0" w:space="0" w:color="auto"/>
            <w:right w:val="none" w:sz="0" w:space="0" w:color="auto"/>
          </w:divBdr>
          <w:divsChild>
            <w:div w:id="609555885">
              <w:marLeft w:val="0"/>
              <w:marRight w:val="0"/>
              <w:marTop w:val="0"/>
              <w:marBottom w:val="0"/>
              <w:divBdr>
                <w:top w:val="none" w:sz="0" w:space="0" w:color="auto"/>
                <w:left w:val="none" w:sz="0" w:space="0" w:color="auto"/>
                <w:bottom w:val="none" w:sz="0" w:space="0" w:color="auto"/>
                <w:right w:val="none" w:sz="0" w:space="0" w:color="auto"/>
              </w:divBdr>
            </w:div>
          </w:divsChild>
        </w:div>
        <w:div w:id="185826415">
          <w:marLeft w:val="0"/>
          <w:marRight w:val="0"/>
          <w:marTop w:val="0"/>
          <w:marBottom w:val="0"/>
          <w:divBdr>
            <w:top w:val="none" w:sz="0" w:space="0" w:color="auto"/>
            <w:left w:val="none" w:sz="0" w:space="0" w:color="auto"/>
            <w:bottom w:val="none" w:sz="0" w:space="0" w:color="auto"/>
            <w:right w:val="none" w:sz="0" w:space="0" w:color="auto"/>
          </w:divBdr>
          <w:divsChild>
            <w:div w:id="17780588">
              <w:marLeft w:val="0"/>
              <w:marRight w:val="0"/>
              <w:marTop w:val="0"/>
              <w:marBottom w:val="0"/>
              <w:divBdr>
                <w:top w:val="none" w:sz="0" w:space="0" w:color="auto"/>
                <w:left w:val="none" w:sz="0" w:space="0" w:color="auto"/>
                <w:bottom w:val="none" w:sz="0" w:space="0" w:color="auto"/>
                <w:right w:val="none" w:sz="0" w:space="0" w:color="auto"/>
              </w:divBdr>
            </w:div>
          </w:divsChild>
        </w:div>
        <w:div w:id="186255853">
          <w:marLeft w:val="0"/>
          <w:marRight w:val="0"/>
          <w:marTop w:val="0"/>
          <w:marBottom w:val="0"/>
          <w:divBdr>
            <w:top w:val="none" w:sz="0" w:space="0" w:color="auto"/>
            <w:left w:val="none" w:sz="0" w:space="0" w:color="auto"/>
            <w:bottom w:val="none" w:sz="0" w:space="0" w:color="auto"/>
            <w:right w:val="none" w:sz="0" w:space="0" w:color="auto"/>
          </w:divBdr>
          <w:divsChild>
            <w:div w:id="2134247625">
              <w:marLeft w:val="0"/>
              <w:marRight w:val="0"/>
              <w:marTop w:val="0"/>
              <w:marBottom w:val="0"/>
              <w:divBdr>
                <w:top w:val="none" w:sz="0" w:space="0" w:color="auto"/>
                <w:left w:val="none" w:sz="0" w:space="0" w:color="auto"/>
                <w:bottom w:val="none" w:sz="0" w:space="0" w:color="auto"/>
                <w:right w:val="none" w:sz="0" w:space="0" w:color="auto"/>
              </w:divBdr>
            </w:div>
          </w:divsChild>
        </w:div>
        <w:div w:id="186263433">
          <w:marLeft w:val="0"/>
          <w:marRight w:val="0"/>
          <w:marTop w:val="0"/>
          <w:marBottom w:val="0"/>
          <w:divBdr>
            <w:top w:val="none" w:sz="0" w:space="0" w:color="auto"/>
            <w:left w:val="none" w:sz="0" w:space="0" w:color="auto"/>
            <w:bottom w:val="none" w:sz="0" w:space="0" w:color="auto"/>
            <w:right w:val="none" w:sz="0" w:space="0" w:color="auto"/>
          </w:divBdr>
          <w:divsChild>
            <w:div w:id="721294955">
              <w:marLeft w:val="0"/>
              <w:marRight w:val="0"/>
              <w:marTop w:val="0"/>
              <w:marBottom w:val="0"/>
              <w:divBdr>
                <w:top w:val="none" w:sz="0" w:space="0" w:color="auto"/>
                <w:left w:val="none" w:sz="0" w:space="0" w:color="auto"/>
                <w:bottom w:val="none" w:sz="0" w:space="0" w:color="auto"/>
                <w:right w:val="none" w:sz="0" w:space="0" w:color="auto"/>
              </w:divBdr>
            </w:div>
          </w:divsChild>
        </w:div>
        <w:div w:id="186674959">
          <w:marLeft w:val="0"/>
          <w:marRight w:val="0"/>
          <w:marTop w:val="0"/>
          <w:marBottom w:val="0"/>
          <w:divBdr>
            <w:top w:val="none" w:sz="0" w:space="0" w:color="auto"/>
            <w:left w:val="none" w:sz="0" w:space="0" w:color="auto"/>
            <w:bottom w:val="none" w:sz="0" w:space="0" w:color="auto"/>
            <w:right w:val="none" w:sz="0" w:space="0" w:color="auto"/>
          </w:divBdr>
          <w:divsChild>
            <w:div w:id="962348177">
              <w:marLeft w:val="0"/>
              <w:marRight w:val="0"/>
              <w:marTop w:val="0"/>
              <w:marBottom w:val="0"/>
              <w:divBdr>
                <w:top w:val="none" w:sz="0" w:space="0" w:color="auto"/>
                <w:left w:val="none" w:sz="0" w:space="0" w:color="auto"/>
                <w:bottom w:val="none" w:sz="0" w:space="0" w:color="auto"/>
                <w:right w:val="none" w:sz="0" w:space="0" w:color="auto"/>
              </w:divBdr>
            </w:div>
          </w:divsChild>
        </w:div>
        <w:div w:id="187721494">
          <w:marLeft w:val="0"/>
          <w:marRight w:val="0"/>
          <w:marTop w:val="0"/>
          <w:marBottom w:val="0"/>
          <w:divBdr>
            <w:top w:val="none" w:sz="0" w:space="0" w:color="auto"/>
            <w:left w:val="none" w:sz="0" w:space="0" w:color="auto"/>
            <w:bottom w:val="none" w:sz="0" w:space="0" w:color="auto"/>
            <w:right w:val="none" w:sz="0" w:space="0" w:color="auto"/>
          </w:divBdr>
          <w:divsChild>
            <w:div w:id="1029451422">
              <w:marLeft w:val="0"/>
              <w:marRight w:val="0"/>
              <w:marTop w:val="0"/>
              <w:marBottom w:val="0"/>
              <w:divBdr>
                <w:top w:val="none" w:sz="0" w:space="0" w:color="auto"/>
                <w:left w:val="none" w:sz="0" w:space="0" w:color="auto"/>
                <w:bottom w:val="none" w:sz="0" w:space="0" w:color="auto"/>
                <w:right w:val="none" w:sz="0" w:space="0" w:color="auto"/>
              </w:divBdr>
            </w:div>
          </w:divsChild>
        </w:div>
        <w:div w:id="188375375">
          <w:marLeft w:val="0"/>
          <w:marRight w:val="0"/>
          <w:marTop w:val="0"/>
          <w:marBottom w:val="0"/>
          <w:divBdr>
            <w:top w:val="none" w:sz="0" w:space="0" w:color="auto"/>
            <w:left w:val="none" w:sz="0" w:space="0" w:color="auto"/>
            <w:bottom w:val="none" w:sz="0" w:space="0" w:color="auto"/>
            <w:right w:val="none" w:sz="0" w:space="0" w:color="auto"/>
          </w:divBdr>
          <w:divsChild>
            <w:div w:id="678504798">
              <w:marLeft w:val="0"/>
              <w:marRight w:val="0"/>
              <w:marTop w:val="0"/>
              <w:marBottom w:val="0"/>
              <w:divBdr>
                <w:top w:val="none" w:sz="0" w:space="0" w:color="auto"/>
                <w:left w:val="none" w:sz="0" w:space="0" w:color="auto"/>
                <w:bottom w:val="none" w:sz="0" w:space="0" w:color="auto"/>
                <w:right w:val="none" w:sz="0" w:space="0" w:color="auto"/>
              </w:divBdr>
            </w:div>
          </w:divsChild>
        </w:div>
        <w:div w:id="188757724">
          <w:marLeft w:val="0"/>
          <w:marRight w:val="0"/>
          <w:marTop w:val="0"/>
          <w:marBottom w:val="0"/>
          <w:divBdr>
            <w:top w:val="none" w:sz="0" w:space="0" w:color="auto"/>
            <w:left w:val="none" w:sz="0" w:space="0" w:color="auto"/>
            <w:bottom w:val="none" w:sz="0" w:space="0" w:color="auto"/>
            <w:right w:val="none" w:sz="0" w:space="0" w:color="auto"/>
          </w:divBdr>
          <w:divsChild>
            <w:div w:id="1237518420">
              <w:marLeft w:val="0"/>
              <w:marRight w:val="0"/>
              <w:marTop w:val="0"/>
              <w:marBottom w:val="0"/>
              <w:divBdr>
                <w:top w:val="none" w:sz="0" w:space="0" w:color="auto"/>
                <w:left w:val="none" w:sz="0" w:space="0" w:color="auto"/>
                <w:bottom w:val="none" w:sz="0" w:space="0" w:color="auto"/>
                <w:right w:val="none" w:sz="0" w:space="0" w:color="auto"/>
              </w:divBdr>
            </w:div>
          </w:divsChild>
        </w:div>
        <w:div w:id="188954319">
          <w:marLeft w:val="0"/>
          <w:marRight w:val="0"/>
          <w:marTop w:val="0"/>
          <w:marBottom w:val="0"/>
          <w:divBdr>
            <w:top w:val="none" w:sz="0" w:space="0" w:color="auto"/>
            <w:left w:val="none" w:sz="0" w:space="0" w:color="auto"/>
            <w:bottom w:val="none" w:sz="0" w:space="0" w:color="auto"/>
            <w:right w:val="none" w:sz="0" w:space="0" w:color="auto"/>
          </w:divBdr>
          <w:divsChild>
            <w:div w:id="561529367">
              <w:marLeft w:val="0"/>
              <w:marRight w:val="0"/>
              <w:marTop w:val="0"/>
              <w:marBottom w:val="0"/>
              <w:divBdr>
                <w:top w:val="none" w:sz="0" w:space="0" w:color="auto"/>
                <w:left w:val="none" w:sz="0" w:space="0" w:color="auto"/>
                <w:bottom w:val="none" w:sz="0" w:space="0" w:color="auto"/>
                <w:right w:val="none" w:sz="0" w:space="0" w:color="auto"/>
              </w:divBdr>
            </w:div>
          </w:divsChild>
        </w:div>
        <w:div w:id="189421178">
          <w:marLeft w:val="0"/>
          <w:marRight w:val="0"/>
          <w:marTop w:val="0"/>
          <w:marBottom w:val="0"/>
          <w:divBdr>
            <w:top w:val="none" w:sz="0" w:space="0" w:color="auto"/>
            <w:left w:val="none" w:sz="0" w:space="0" w:color="auto"/>
            <w:bottom w:val="none" w:sz="0" w:space="0" w:color="auto"/>
            <w:right w:val="none" w:sz="0" w:space="0" w:color="auto"/>
          </w:divBdr>
          <w:divsChild>
            <w:div w:id="1578173307">
              <w:marLeft w:val="0"/>
              <w:marRight w:val="0"/>
              <w:marTop w:val="0"/>
              <w:marBottom w:val="0"/>
              <w:divBdr>
                <w:top w:val="none" w:sz="0" w:space="0" w:color="auto"/>
                <w:left w:val="none" w:sz="0" w:space="0" w:color="auto"/>
                <w:bottom w:val="none" w:sz="0" w:space="0" w:color="auto"/>
                <w:right w:val="none" w:sz="0" w:space="0" w:color="auto"/>
              </w:divBdr>
            </w:div>
          </w:divsChild>
        </w:div>
        <w:div w:id="189688891">
          <w:marLeft w:val="0"/>
          <w:marRight w:val="0"/>
          <w:marTop w:val="0"/>
          <w:marBottom w:val="0"/>
          <w:divBdr>
            <w:top w:val="none" w:sz="0" w:space="0" w:color="auto"/>
            <w:left w:val="none" w:sz="0" w:space="0" w:color="auto"/>
            <w:bottom w:val="none" w:sz="0" w:space="0" w:color="auto"/>
            <w:right w:val="none" w:sz="0" w:space="0" w:color="auto"/>
          </w:divBdr>
          <w:divsChild>
            <w:div w:id="441849511">
              <w:marLeft w:val="0"/>
              <w:marRight w:val="0"/>
              <w:marTop w:val="0"/>
              <w:marBottom w:val="0"/>
              <w:divBdr>
                <w:top w:val="none" w:sz="0" w:space="0" w:color="auto"/>
                <w:left w:val="none" w:sz="0" w:space="0" w:color="auto"/>
                <w:bottom w:val="none" w:sz="0" w:space="0" w:color="auto"/>
                <w:right w:val="none" w:sz="0" w:space="0" w:color="auto"/>
              </w:divBdr>
            </w:div>
          </w:divsChild>
        </w:div>
        <w:div w:id="190266039">
          <w:marLeft w:val="0"/>
          <w:marRight w:val="0"/>
          <w:marTop w:val="0"/>
          <w:marBottom w:val="0"/>
          <w:divBdr>
            <w:top w:val="none" w:sz="0" w:space="0" w:color="auto"/>
            <w:left w:val="none" w:sz="0" w:space="0" w:color="auto"/>
            <w:bottom w:val="none" w:sz="0" w:space="0" w:color="auto"/>
            <w:right w:val="none" w:sz="0" w:space="0" w:color="auto"/>
          </w:divBdr>
          <w:divsChild>
            <w:div w:id="449783094">
              <w:marLeft w:val="0"/>
              <w:marRight w:val="0"/>
              <w:marTop w:val="0"/>
              <w:marBottom w:val="0"/>
              <w:divBdr>
                <w:top w:val="none" w:sz="0" w:space="0" w:color="auto"/>
                <w:left w:val="none" w:sz="0" w:space="0" w:color="auto"/>
                <w:bottom w:val="none" w:sz="0" w:space="0" w:color="auto"/>
                <w:right w:val="none" w:sz="0" w:space="0" w:color="auto"/>
              </w:divBdr>
            </w:div>
          </w:divsChild>
        </w:div>
        <w:div w:id="190268762">
          <w:marLeft w:val="0"/>
          <w:marRight w:val="0"/>
          <w:marTop w:val="0"/>
          <w:marBottom w:val="0"/>
          <w:divBdr>
            <w:top w:val="none" w:sz="0" w:space="0" w:color="auto"/>
            <w:left w:val="none" w:sz="0" w:space="0" w:color="auto"/>
            <w:bottom w:val="none" w:sz="0" w:space="0" w:color="auto"/>
            <w:right w:val="none" w:sz="0" w:space="0" w:color="auto"/>
          </w:divBdr>
          <w:divsChild>
            <w:div w:id="1450004002">
              <w:marLeft w:val="0"/>
              <w:marRight w:val="0"/>
              <w:marTop w:val="0"/>
              <w:marBottom w:val="0"/>
              <w:divBdr>
                <w:top w:val="none" w:sz="0" w:space="0" w:color="auto"/>
                <w:left w:val="none" w:sz="0" w:space="0" w:color="auto"/>
                <w:bottom w:val="none" w:sz="0" w:space="0" w:color="auto"/>
                <w:right w:val="none" w:sz="0" w:space="0" w:color="auto"/>
              </w:divBdr>
            </w:div>
          </w:divsChild>
        </w:div>
        <w:div w:id="190653695">
          <w:marLeft w:val="0"/>
          <w:marRight w:val="0"/>
          <w:marTop w:val="0"/>
          <w:marBottom w:val="0"/>
          <w:divBdr>
            <w:top w:val="none" w:sz="0" w:space="0" w:color="auto"/>
            <w:left w:val="none" w:sz="0" w:space="0" w:color="auto"/>
            <w:bottom w:val="none" w:sz="0" w:space="0" w:color="auto"/>
            <w:right w:val="none" w:sz="0" w:space="0" w:color="auto"/>
          </w:divBdr>
          <w:divsChild>
            <w:div w:id="1855344219">
              <w:marLeft w:val="0"/>
              <w:marRight w:val="0"/>
              <w:marTop w:val="0"/>
              <w:marBottom w:val="0"/>
              <w:divBdr>
                <w:top w:val="none" w:sz="0" w:space="0" w:color="auto"/>
                <w:left w:val="none" w:sz="0" w:space="0" w:color="auto"/>
                <w:bottom w:val="none" w:sz="0" w:space="0" w:color="auto"/>
                <w:right w:val="none" w:sz="0" w:space="0" w:color="auto"/>
              </w:divBdr>
            </w:div>
          </w:divsChild>
        </w:div>
        <w:div w:id="190849548">
          <w:marLeft w:val="0"/>
          <w:marRight w:val="0"/>
          <w:marTop w:val="0"/>
          <w:marBottom w:val="0"/>
          <w:divBdr>
            <w:top w:val="none" w:sz="0" w:space="0" w:color="auto"/>
            <w:left w:val="none" w:sz="0" w:space="0" w:color="auto"/>
            <w:bottom w:val="none" w:sz="0" w:space="0" w:color="auto"/>
            <w:right w:val="none" w:sz="0" w:space="0" w:color="auto"/>
          </w:divBdr>
          <w:divsChild>
            <w:div w:id="935599550">
              <w:marLeft w:val="0"/>
              <w:marRight w:val="0"/>
              <w:marTop w:val="0"/>
              <w:marBottom w:val="0"/>
              <w:divBdr>
                <w:top w:val="none" w:sz="0" w:space="0" w:color="auto"/>
                <w:left w:val="none" w:sz="0" w:space="0" w:color="auto"/>
                <w:bottom w:val="none" w:sz="0" w:space="0" w:color="auto"/>
                <w:right w:val="none" w:sz="0" w:space="0" w:color="auto"/>
              </w:divBdr>
            </w:div>
          </w:divsChild>
        </w:div>
        <w:div w:id="190849863">
          <w:marLeft w:val="0"/>
          <w:marRight w:val="0"/>
          <w:marTop w:val="0"/>
          <w:marBottom w:val="0"/>
          <w:divBdr>
            <w:top w:val="none" w:sz="0" w:space="0" w:color="auto"/>
            <w:left w:val="none" w:sz="0" w:space="0" w:color="auto"/>
            <w:bottom w:val="none" w:sz="0" w:space="0" w:color="auto"/>
            <w:right w:val="none" w:sz="0" w:space="0" w:color="auto"/>
          </w:divBdr>
          <w:divsChild>
            <w:div w:id="1483765455">
              <w:marLeft w:val="0"/>
              <w:marRight w:val="0"/>
              <w:marTop w:val="0"/>
              <w:marBottom w:val="0"/>
              <w:divBdr>
                <w:top w:val="none" w:sz="0" w:space="0" w:color="auto"/>
                <w:left w:val="none" w:sz="0" w:space="0" w:color="auto"/>
                <w:bottom w:val="none" w:sz="0" w:space="0" w:color="auto"/>
                <w:right w:val="none" w:sz="0" w:space="0" w:color="auto"/>
              </w:divBdr>
            </w:div>
          </w:divsChild>
        </w:div>
        <w:div w:id="191262745">
          <w:marLeft w:val="0"/>
          <w:marRight w:val="0"/>
          <w:marTop w:val="0"/>
          <w:marBottom w:val="0"/>
          <w:divBdr>
            <w:top w:val="none" w:sz="0" w:space="0" w:color="auto"/>
            <w:left w:val="none" w:sz="0" w:space="0" w:color="auto"/>
            <w:bottom w:val="none" w:sz="0" w:space="0" w:color="auto"/>
            <w:right w:val="none" w:sz="0" w:space="0" w:color="auto"/>
          </w:divBdr>
          <w:divsChild>
            <w:div w:id="510802491">
              <w:marLeft w:val="0"/>
              <w:marRight w:val="0"/>
              <w:marTop w:val="0"/>
              <w:marBottom w:val="0"/>
              <w:divBdr>
                <w:top w:val="none" w:sz="0" w:space="0" w:color="auto"/>
                <w:left w:val="none" w:sz="0" w:space="0" w:color="auto"/>
                <w:bottom w:val="none" w:sz="0" w:space="0" w:color="auto"/>
                <w:right w:val="none" w:sz="0" w:space="0" w:color="auto"/>
              </w:divBdr>
            </w:div>
          </w:divsChild>
        </w:div>
        <w:div w:id="191380541">
          <w:marLeft w:val="0"/>
          <w:marRight w:val="0"/>
          <w:marTop w:val="0"/>
          <w:marBottom w:val="0"/>
          <w:divBdr>
            <w:top w:val="none" w:sz="0" w:space="0" w:color="auto"/>
            <w:left w:val="none" w:sz="0" w:space="0" w:color="auto"/>
            <w:bottom w:val="none" w:sz="0" w:space="0" w:color="auto"/>
            <w:right w:val="none" w:sz="0" w:space="0" w:color="auto"/>
          </w:divBdr>
          <w:divsChild>
            <w:div w:id="934019819">
              <w:marLeft w:val="0"/>
              <w:marRight w:val="0"/>
              <w:marTop w:val="0"/>
              <w:marBottom w:val="0"/>
              <w:divBdr>
                <w:top w:val="none" w:sz="0" w:space="0" w:color="auto"/>
                <w:left w:val="none" w:sz="0" w:space="0" w:color="auto"/>
                <w:bottom w:val="none" w:sz="0" w:space="0" w:color="auto"/>
                <w:right w:val="none" w:sz="0" w:space="0" w:color="auto"/>
              </w:divBdr>
            </w:div>
          </w:divsChild>
        </w:div>
        <w:div w:id="191505361">
          <w:marLeft w:val="0"/>
          <w:marRight w:val="0"/>
          <w:marTop w:val="0"/>
          <w:marBottom w:val="0"/>
          <w:divBdr>
            <w:top w:val="none" w:sz="0" w:space="0" w:color="auto"/>
            <w:left w:val="none" w:sz="0" w:space="0" w:color="auto"/>
            <w:bottom w:val="none" w:sz="0" w:space="0" w:color="auto"/>
            <w:right w:val="none" w:sz="0" w:space="0" w:color="auto"/>
          </w:divBdr>
          <w:divsChild>
            <w:div w:id="880171588">
              <w:marLeft w:val="0"/>
              <w:marRight w:val="0"/>
              <w:marTop w:val="0"/>
              <w:marBottom w:val="0"/>
              <w:divBdr>
                <w:top w:val="none" w:sz="0" w:space="0" w:color="auto"/>
                <w:left w:val="none" w:sz="0" w:space="0" w:color="auto"/>
                <w:bottom w:val="none" w:sz="0" w:space="0" w:color="auto"/>
                <w:right w:val="none" w:sz="0" w:space="0" w:color="auto"/>
              </w:divBdr>
            </w:div>
          </w:divsChild>
        </w:div>
        <w:div w:id="191574020">
          <w:marLeft w:val="0"/>
          <w:marRight w:val="0"/>
          <w:marTop w:val="0"/>
          <w:marBottom w:val="0"/>
          <w:divBdr>
            <w:top w:val="none" w:sz="0" w:space="0" w:color="auto"/>
            <w:left w:val="none" w:sz="0" w:space="0" w:color="auto"/>
            <w:bottom w:val="none" w:sz="0" w:space="0" w:color="auto"/>
            <w:right w:val="none" w:sz="0" w:space="0" w:color="auto"/>
          </w:divBdr>
          <w:divsChild>
            <w:div w:id="309405455">
              <w:marLeft w:val="0"/>
              <w:marRight w:val="0"/>
              <w:marTop w:val="0"/>
              <w:marBottom w:val="0"/>
              <w:divBdr>
                <w:top w:val="none" w:sz="0" w:space="0" w:color="auto"/>
                <w:left w:val="none" w:sz="0" w:space="0" w:color="auto"/>
                <w:bottom w:val="none" w:sz="0" w:space="0" w:color="auto"/>
                <w:right w:val="none" w:sz="0" w:space="0" w:color="auto"/>
              </w:divBdr>
            </w:div>
          </w:divsChild>
        </w:div>
        <w:div w:id="191770907">
          <w:marLeft w:val="0"/>
          <w:marRight w:val="0"/>
          <w:marTop w:val="0"/>
          <w:marBottom w:val="0"/>
          <w:divBdr>
            <w:top w:val="none" w:sz="0" w:space="0" w:color="auto"/>
            <w:left w:val="none" w:sz="0" w:space="0" w:color="auto"/>
            <w:bottom w:val="none" w:sz="0" w:space="0" w:color="auto"/>
            <w:right w:val="none" w:sz="0" w:space="0" w:color="auto"/>
          </w:divBdr>
          <w:divsChild>
            <w:div w:id="232400342">
              <w:marLeft w:val="0"/>
              <w:marRight w:val="0"/>
              <w:marTop w:val="0"/>
              <w:marBottom w:val="0"/>
              <w:divBdr>
                <w:top w:val="none" w:sz="0" w:space="0" w:color="auto"/>
                <w:left w:val="none" w:sz="0" w:space="0" w:color="auto"/>
                <w:bottom w:val="none" w:sz="0" w:space="0" w:color="auto"/>
                <w:right w:val="none" w:sz="0" w:space="0" w:color="auto"/>
              </w:divBdr>
            </w:div>
          </w:divsChild>
        </w:div>
        <w:div w:id="191917696">
          <w:marLeft w:val="0"/>
          <w:marRight w:val="0"/>
          <w:marTop w:val="0"/>
          <w:marBottom w:val="0"/>
          <w:divBdr>
            <w:top w:val="none" w:sz="0" w:space="0" w:color="auto"/>
            <w:left w:val="none" w:sz="0" w:space="0" w:color="auto"/>
            <w:bottom w:val="none" w:sz="0" w:space="0" w:color="auto"/>
            <w:right w:val="none" w:sz="0" w:space="0" w:color="auto"/>
          </w:divBdr>
          <w:divsChild>
            <w:div w:id="1123887411">
              <w:marLeft w:val="0"/>
              <w:marRight w:val="0"/>
              <w:marTop w:val="0"/>
              <w:marBottom w:val="0"/>
              <w:divBdr>
                <w:top w:val="none" w:sz="0" w:space="0" w:color="auto"/>
                <w:left w:val="none" w:sz="0" w:space="0" w:color="auto"/>
                <w:bottom w:val="none" w:sz="0" w:space="0" w:color="auto"/>
                <w:right w:val="none" w:sz="0" w:space="0" w:color="auto"/>
              </w:divBdr>
            </w:div>
          </w:divsChild>
        </w:div>
        <w:div w:id="192500586">
          <w:marLeft w:val="0"/>
          <w:marRight w:val="0"/>
          <w:marTop w:val="0"/>
          <w:marBottom w:val="0"/>
          <w:divBdr>
            <w:top w:val="none" w:sz="0" w:space="0" w:color="auto"/>
            <w:left w:val="none" w:sz="0" w:space="0" w:color="auto"/>
            <w:bottom w:val="none" w:sz="0" w:space="0" w:color="auto"/>
            <w:right w:val="none" w:sz="0" w:space="0" w:color="auto"/>
          </w:divBdr>
          <w:divsChild>
            <w:div w:id="1984771513">
              <w:marLeft w:val="0"/>
              <w:marRight w:val="0"/>
              <w:marTop w:val="0"/>
              <w:marBottom w:val="0"/>
              <w:divBdr>
                <w:top w:val="none" w:sz="0" w:space="0" w:color="auto"/>
                <w:left w:val="none" w:sz="0" w:space="0" w:color="auto"/>
                <w:bottom w:val="none" w:sz="0" w:space="0" w:color="auto"/>
                <w:right w:val="none" w:sz="0" w:space="0" w:color="auto"/>
              </w:divBdr>
            </w:div>
          </w:divsChild>
        </w:div>
        <w:div w:id="192890162">
          <w:marLeft w:val="0"/>
          <w:marRight w:val="0"/>
          <w:marTop w:val="0"/>
          <w:marBottom w:val="0"/>
          <w:divBdr>
            <w:top w:val="none" w:sz="0" w:space="0" w:color="auto"/>
            <w:left w:val="none" w:sz="0" w:space="0" w:color="auto"/>
            <w:bottom w:val="none" w:sz="0" w:space="0" w:color="auto"/>
            <w:right w:val="none" w:sz="0" w:space="0" w:color="auto"/>
          </w:divBdr>
          <w:divsChild>
            <w:div w:id="262306324">
              <w:marLeft w:val="0"/>
              <w:marRight w:val="0"/>
              <w:marTop w:val="0"/>
              <w:marBottom w:val="0"/>
              <w:divBdr>
                <w:top w:val="none" w:sz="0" w:space="0" w:color="auto"/>
                <w:left w:val="none" w:sz="0" w:space="0" w:color="auto"/>
                <w:bottom w:val="none" w:sz="0" w:space="0" w:color="auto"/>
                <w:right w:val="none" w:sz="0" w:space="0" w:color="auto"/>
              </w:divBdr>
            </w:div>
          </w:divsChild>
        </w:div>
        <w:div w:id="192961925">
          <w:marLeft w:val="0"/>
          <w:marRight w:val="0"/>
          <w:marTop w:val="0"/>
          <w:marBottom w:val="0"/>
          <w:divBdr>
            <w:top w:val="none" w:sz="0" w:space="0" w:color="auto"/>
            <w:left w:val="none" w:sz="0" w:space="0" w:color="auto"/>
            <w:bottom w:val="none" w:sz="0" w:space="0" w:color="auto"/>
            <w:right w:val="none" w:sz="0" w:space="0" w:color="auto"/>
          </w:divBdr>
          <w:divsChild>
            <w:div w:id="1635868162">
              <w:marLeft w:val="0"/>
              <w:marRight w:val="0"/>
              <w:marTop w:val="0"/>
              <w:marBottom w:val="0"/>
              <w:divBdr>
                <w:top w:val="none" w:sz="0" w:space="0" w:color="auto"/>
                <w:left w:val="none" w:sz="0" w:space="0" w:color="auto"/>
                <w:bottom w:val="none" w:sz="0" w:space="0" w:color="auto"/>
                <w:right w:val="none" w:sz="0" w:space="0" w:color="auto"/>
              </w:divBdr>
            </w:div>
          </w:divsChild>
        </w:div>
        <w:div w:id="193229395">
          <w:marLeft w:val="0"/>
          <w:marRight w:val="0"/>
          <w:marTop w:val="0"/>
          <w:marBottom w:val="0"/>
          <w:divBdr>
            <w:top w:val="none" w:sz="0" w:space="0" w:color="auto"/>
            <w:left w:val="none" w:sz="0" w:space="0" w:color="auto"/>
            <w:bottom w:val="none" w:sz="0" w:space="0" w:color="auto"/>
            <w:right w:val="none" w:sz="0" w:space="0" w:color="auto"/>
          </w:divBdr>
          <w:divsChild>
            <w:div w:id="13311462">
              <w:marLeft w:val="0"/>
              <w:marRight w:val="0"/>
              <w:marTop w:val="0"/>
              <w:marBottom w:val="0"/>
              <w:divBdr>
                <w:top w:val="none" w:sz="0" w:space="0" w:color="auto"/>
                <w:left w:val="none" w:sz="0" w:space="0" w:color="auto"/>
                <w:bottom w:val="none" w:sz="0" w:space="0" w:color="auto"/>
                <w:right w:val="none" w:sz="0" w:space="0" w:color="auto"/>
              </w:divBdr>
            </w:div>
          </w:divsChild>
        </w:div>
        <w:div w:id="193734068">
          <w:marLeft w:val="0"/>
          <w:marRight w:val="0"/>
          <w:marTop w:val="0"/>
          <w:marBottom w:val="0"/>
          <w:divBdr>
            <w:top w:val="none" w:sz="0" w:space="0" w:color="auto"/>
            <w:left w:val="none" w:sz="0" w:space="0" w:color="auto"/>
            <w:bottom w:val="none" w:sz="0" w:space="0" w:color="auto"/>
            <w:right w:val="none" w:sz="0" w:space="0" w:color="auto"/>
          </w:divBdr>
          <w:divsChild>
            <w:div w:id="1495993578">
              <w:marLeft w:val="0"/>
              <w:marRight w:val="0"/>
              <w:marTop w:val="0"/>
              <w:marBottom w:val="0"/>
              <w:divBdr>
                <w:top w:val="none" w:sz="0" w:space="0" w:color="auto"/>
                <w:left w:val="none" w:sz="0" w:space="0" w:color="auto"/>
                <w:bottom w:val="none" w:sz="0" w:space="0" w:color="auto"/>
                <w:right w:val="none" w:sz="0" w:space="0" w:color="auto"/>
              </w:divBdr>
            </w:div>
          </w:divsChild>
        </w:div>
        <w:div w:id="193928505">
          <w:marLeft w:val="0"/>
          <w:marRight w:val="0"/>
          <w:marTop w:val="0"/>
          <w:marBottom w:val="0"/>
          <w:divBdr>
            <w:top w:val="none" w:sz="0" w:space="0" w:color="auto"/>
            <w:left w:val="none" w:sz="0" w:space="0" w:color="auto"/>
            <w:bottom w:val="none" w:sz="0" w:space="0" w:color="auto"/>
            <w:right w:val="none" w:sz="0" w:space="0" w:color="auto"/>
          </w:divBdr>
          <w:divsChild>
            <w:div w:id="769663826">
              <w:marLeft w:val="0"/>
              <w:marRight w:val="0"/>
              <w:marTop w:val="0"/>
              <w:marBottom w:val="0"/>
              <w:divBdr>
                <w:top w:val="none" w:sz="0" w:space="0" w:color="auto"/>
                <w:left w:val="none" w:sz="0" w:space="0" w:color="auto"/>
                <w:bottom w:val="none" w:sz="0" w:space="0" w:color="auto"/>
                <w:right w:val="none" w:sz="0" w:space="0" w:color="auto"/>
              </w:divBdr>
            </w:div>
          </w:divsChild>
        </w:div>
        <w:div w:id="194275337">
          <w:marLeft w:val="0"/>
          <w:marRight w:val="0"/>
          <w:marTop w:val="0"/>
          <w:marBottom w:val="0"/>
          <w:divBdr>
            <w:top w:val="none" w:sz="0" w:space="0" w:color="auto"/>
            <w:left w:val="none" w:sz="0" w:space="0" w:color="auto"/>
            <w:bottom w:val="none" w:sz="0" w:space="0" w:color="auto"/>
            <w:right w:val="none" w:sz="0" w:space="0" w:color="auto"/>
          </w:divBdr>
          <w:divsChild>
            <w:div w:id="213858368">
              <w:marLeft w:val="0"/>
              <w:marRight w:val="0"/>
              <w:marTop w:val="0"/>
              <w:marBottom w:val="0"/>
              <w:divBdr>
                <w:top w:val="none" w:sz="0" w:space="0" w:color="auto"/>
                <w:left w:val="none" w:sz="0" w:space="0" w:color="auto"/>
                <w:bottom w:val="none" w:sz="0" w:space="0" w:color="auto"/>
                <w:right w:val="none" w:sz="0" w:space="0" w:color="auto"/>
              </w:divBdr>
            </w:div>
          </w:divsChild>
        </w:div>
        <w:div w:id="194512057">
          <w:marLeft w:val="0"/>
          <w:marRight w:val="0"/>
          <w:marTop w:val="0"/>
          <w:marBottom w:val="0"/>
          <w:divBdr>
            <w:top w:val="none" w:sz="0" w:space="0" w:color="auto"/>
            <w:left w:val="none" w:sz="0" w:space="0" w:color="auto"/>
            <w:bottom w:val="none" w:sz="0" w:space="0" w:color="auto"/>
            <w:right w:val="none" w:sz="0" w:space="0" w:color="auto"/>
          </w:divBdr>
          <w:divsChild>
            <w:div w:id="1643729843">
              <w:marLeft w:val="0"/>
              <w:marRight w:val="0"/>
              <w:marTop w:val="0"/>
              <w:marBottom w:val="0"/>
              <w:divBdr>
                <w:top w:val="none" w:sz="0" w:space="0" w:color="auto"/>
                <w:left w:val="none" w:sz="0" w:space="0" w:color="auto"/>
                <w:bottom w:val="none" w:sz="0" w:space="0" w:color="auto"/>
                <w:right w:val="none" w:sz="0" w:space="0" w:color="auto"/>
              </w:divBdr>
            </w:div>
          </w:divsChild>
        </w:div>
        <w:div w:id="194780352">
          <w:marLeft w:val="0"/>
          <w:marRight w:val="0"/>
          <w:marTop w:val="0"/>
          <w:marBottom w:val="0"/>
          <w:divBdr>
            <w:top w:val="none" w:sz="0" w:space="0" w:color="auto"/>
            <w:left w:val="none" w:sz="0" w:space="0" w:color="auto"/>
            <w:bottom w:val="none" w:sz="0" w:space="0" w:color="auto"/>
            <w:right w:val="none" w:sz="0" w:space="0" w:color="auto"/>
          </w:divBdr>
          <w:divsChild>
            <w:div w:id="1782989408">
              <w:marLeft w:val="0"/>
              <w:marRight w:val="0"/>
              <w:marTop w:val="0"/>
              <w:marBottom w:val="0"/>
              <w:divBdr>
                <w:top w:val="none" w:sz="0" w:space="0" w:color="auto"/>
                <w:left w:val="none" w:sz="0" w:space="0" w:color="auto"/>
                <w:bottom w:val="none" w:sz="0" w:space="0" w:color="auto"/>
                <w:right w:val="none" w:sz="0" w:space="0" w:color="auto"/>
              </w:divBdr>
            </w:div>
          </w:divsChild>
        </w:div>
        <w:div w:id="195122599">
          <w:marLeft w:val="0"/>
          <w:marRight w:val="0"/>
          <w:marTop w:val="0"/>
          <w:marBottom w:val="0"/>
          <w:divBdr>
            <w:top w:val="none" w:sz="0" w:space="0" w:color="auto"/>
            <w:left w:val="none" w:sz="0" w:space="0" w:color="auto"/>
            <w:bottom w:val="none" w:sz="0" w:space="0" w:color="auto"/>
            <w:right w:val="none" w:sz="0" w:space="0" w:color="auto"/>
          </w:divBdr>
          <w:divsChild>
            <w:div w:id="2107995384">
              <w:marLeft w:val="0"/>
              <w:marRight w:val="0"/>
              <w:marTop w:val="0"/>
              <w:marBottom w:val="0"/>
              <w:divBdr>
                <w:top w:val="none" w:sz="0" w:space="0" w:color="auto"/>
                <w:left w:val="none" w:sz="0" w:space="0" w:color="auto"/>
                <w:bottom w:val="none" w:sz="0" w:space="0" w:color="auto"/>
                <w:right w:val="none" w:sz="0" w:space="0" w:color="auto"/>
              </w:divBdr>
            </w:div>
          </w:divsChild>
        </w:div>
        <w:div w:id="195125675">
          <w:marLeft w:val="0"/>
          <w:marRight w:val="0"/>
          <w:marTop w:val="0"/>
          <w:marBottom w:val="0"/>
          <w:divBdr>
            <w:top w:val="none" w:sz="0" w:space="0" w:color="auto"/>
            <w:left w:val="none" w:sz="0" w:space="0" w:color="auto"/>
            <w:bottom w:val="none" w:sz="0" w:space="0" w:color="auto"/>
            <w:right w:val="none" w:sz="0" w:space="0" w:color="auto"/>
          </w:divBdr>
          <w:divsChild>
            <w:div w:id="202834914">
              <w:marLeft w:val="0"/>
              <w:marRight w:val="0"/>
              <w:marTop w:val="0"/>
              <w:marBottom w:val="0"/>
              <w:divBdr>
                <w:top w:val="none" w:sz="0" w:space="0" w:color="auto"/>
                <w:left w:val="none" w:sz="0" w:space="0" w:color="auto"/>
                <w:bottom w:val="none" w:sz="0" w:space="0" w:color="auto"/>
                <w:right w:val="none" w:sz="0" w:space="0" w:color="auto"/>
              </w:divBdr>
            </w:div>
          </w:divsChild>
        </w:div>
        <w:div w:id="196505393">
          <w:marLeft w:val="0"/>
          <w:marRight w:val="0"/>
          <w:marTop w:val="0"/>
          <w:marBottom w:val="0"/>
          <w:divBdr>
            <w:top w:val="none" w:sz="0" w:space="0" w:color="auto"/>
            <w:left w:val="none" w:sz="0" w:space="0" w:color="auto"/>
            <w:bottom w:val="none" w:sz="0" w:space="0" w:color="auto"/>
            <w:right w:val="none" w:sz="0" w:space="0" w:color="auto"/>
          </w:divBdr>
          <w:divsChild>
            <w:div w:id="265038324">
              <w:marLeft w:val="0"/>
              <w:marRight w:val="0"/>
              <w:marTop w:val="0"/>
              <w:marBottom w:val="0"/>
              <w:divBdr>
                <w:top w:val="none" w:sz="0" w:space="0" w:color="auto"/>
                <w:left w:val="none" w:sz="0" w:space="0" w:color="auto"/>
                <w:bottom w:val="none" w:sz="0" w:space="0" w:color="auto"/>
                <w:right w:val="none" w:sz="0" w:space="0" w:color="auto"/>
              </w:divBdr>
            </w:div>
          </w:divsChild>
        </w:div>
        <w:div w:id="197477821">
          <w:marLeft w:val="0"/>
          <w:marRight w:val="0"/>
          <w:marTop w:val="0"/>
          <w:marBottom w:val="0"/>
          <w:divBdr>
            <w:top w:val="none" w:sz="0" w:space="0" w:color="auto"/>
            <w:left w:val="none" w:sz="0" w:space="0" w:color="auto"/>
            <w:bottom w:val="none" w:sz="0" w:space="0" w:color="auto"/>
            <w:right w:val="none" w:sz="0" w:space="0" w:color="auto"/>
          </w:divBdr>
          <w:divsChild>
            <w:div w:id="1499467337">
              <w:marLeft w:val="0"/>
              <w:marRight w:val="0"/>
              <w:marTop w:val="0"/>
              <w:marBottom w:val="0"/>
              <w:divBdr>
                <w:top w:val="none" w:sz="0" w:space="0" w:color="auto"/>
                <w:left w:val="none" w:sz="0" w:space="0" w:color="auto"/>
                <w:bottom w:val="none" w:sz="0" w:space="0" w:color="auto"/>
                <w:right w:val="none" w:sz="0" w:space="0" w:color="auto"/>
              </w:divBdr>
            </w:div>
          </w:divsChild>
        </w:div>
        <w:div w:id="197814192">
          <w:marLeft w:val="0"/>
          <w:marRight w:val="0"/>
          <w:marTop w:val="0"/>
          <w:marBottom w:val="0"/>
          <w:divBdr>
            <w:top w:val="none" w:sz="0" w:space="0" w:color="auto"/>
            <w:left w:val="none" w:sz="0" w:space="0" w:color="auto"/>
            <w:bottom w:val="none" w:sz="0" w:space="0" w:color="auto"/>
            <w:right w:val="none" w:sz="0" w:space="0" w:color="auto"/>
          </w:divBdr>
          <w:divsChild>
            <w:div w:id="558132412">
              <w:marLeft w:val="0"/>
              <w:marRight w:val="0"/>
              <w:marTop w:val="0"/>
              <w:marBottom w:val="0"/>
              <w:divBdr>
                <w:top w:val="none" w:sz="0" w:space="0" w:color="auto"/>
                <w:left w:val="none" w:sz="0" w:space="0" w:color="auto"/>
                <w:bottom w:val="none" w:sz="0" w:space="0" w:color="auto"/>
                <w:right w:val="none" w:sz="0" w:space="0" w:color="auto"/>
              </w:divBdr>
            </w:div>
          </w:divsChild>
        </w:div>
        <w:div w:id="198594678">
          <w:marLeft w:val="0"/>
          <w:marRight w:val="0"/>
          <w:marTop w:val="0"/>
          <w:marBottom w:val="0"/>
          <w:divBdr>
            <w:top w:val="none" w:sz="0" w:space="0" w:color="auto"/>
            <w:left w:val="none" w:sz="0" w:space="0" w:color="auto"/>
            <w:bottom w:val="none" w:sz="0" w:space="0" w:color="auto"/>
            <w:right w:val="none" w:sz="0" w:space="0" w:color="auto"/>
          </w:divBdr>
          <w:divsChild>
            <w:div w:id="1946375865">
              <w:marLeft w:val="0"/>
              <w:marRight w:val="0"/>
              <w:marTop w:val="0"/>
              <w:marBottom w:val="0"/>
              <w:divBdr>
                <w:top w:val="none" w:sz="0" w:space="0" w:color="auto"/>
                <w:left w:val="none" w:sz="0" w:space="0" w:color="auto"/>
                <w:bottom w:val="none" w:sz="0" w:space="0" w:color="auto"/>
                <w:right w:val="none" w:sz="0" w:space="0" w:color="auto"/>
              </w:divBdr>
            </w:div>
          </w:divsChild>
        </w:div>
        <w:div w:id="199317798">
          <w:marLeft w:val="0"/>
          <w:marRight w:val="0"/>
          <w:marTop w:val="0"/>
          <w:marBottom w:val="0"/>
          <w:divBdr>
            <w:top w:val="none" w:sz="0" w:space="0" w:color="auto"/>
            <w:left w:val="none" w:sz="0" w:space="0" w:color="auto"/>
            <w:bottom w:val="none" w:sz="0" w:space="0" w:color="auto"/>
            <w:right w:val="none" w:sz="0" w:space="0" w:color="auto"/>
          </w:divBdr>
          <w:divsChild>
            <w:div w:id="355346789">
              <w:marLeft w:val="0"/>
              <w:marRight w:val="0"/>
              <w:marTop w:val="0"/>
              <w:marBottom w:val="0"/>
              <w:divBdr>
                <w:top w:val="none" w:sz="0" w:space="0" w:color="auto"/>
                <w:left w:val="none" w:sz="0" w:space="0" w:color="auto"/>
                <w:bottom w:val="none" w:sz="0" w:space="0" w:color="auto"/>
                <w:right w:val="none" w:sz="0" w:space="0" w:color="auto"/>
              </w:divBdr>
            </w:div>
          </w:divsChild>
        </w:div>
        <w:div w:id="200021715">
          <w:marLeft w:val="0"/>
          <w:marRight w:val="0"/>
          <w:marTop w:val="0"/>
          <w:marBottom w:val="0"/>
          <w:divBdr>
            <w:top w:val="none" w:sz="0" w:space="0" w:color="auto"/>
            <w:left w:val="none" w:sz="0" w:space="0" w:color="auto"/>
            <w:bottom w:val="none" w:sz="0" w:space="0" w:color="auto"/>
            <w:right w:val="none" w:sz="0" w:space="0" w:color="auto"/>
          </w:divBdr>
          <w:divsChild>
            <w:div w:id="1344016238">
              <w:marLeft w:val="0"/>
              <w:marRight w:val="0"/>
              <w:marTop w:val="0"/>
              <w:marBottom w:val="0"/>
              <w:divBdr>
                <w:top w:val="none" w:sz="0" w:space="0" w:color="auto"/>
                <w:left w:val="none" w:sz="0" w:space="0" w:color="auto"/>
                <w:bottom w:val="none" w:sz="0" w:space="0" w:color="auto"/>
                <w:right w:val="none" w:sz="0" w:space="0" w:color="auto"/>
              </w:divBdr>
            </w:div>
          </w:divsChild>
        </w:div>
        <w:div w:id="200093623">
          <w:marLeft w:val="0"/>
          <w:marRight w:val="0"/>
          <w:marTop w:val="0"/>
          <w:marBottom w:val="0"/>
          <w:divBdr>
            <w:top w:val="none" w:sz="0" w:space="0" w:color="auto"/>
            <w:left w:val="none" w:sz="0" w:space="0" w:color="auto"/>
            <w:bottom w:val="none" w:sz="0" w:space="0" w:color="auto"/>
            <w:right w:val="none" w:sz="0" w:space="0" w:color="auto"/>
          </w:divBdr>
          <w:divsChild>
            <w:div w:id="863904847">
              <w:marLeft w:val="0"/>
              <w:marRight w:val="0"/>
              <w:marTop w:val="0"/>
              <w:marBottom w:val="0"/>
              <w:divBdr>
                <w:top w:val="none" w:sz="0" w:space="0" w:color="auto"/>
                <w:left w:val="none" w:sz="0" w:space="0" w:color="auto"/>
                <w:bottom w:val="none" w:sz="0" w:space="0" w:color="auto"/>
                <w:right w:val="none" w:sz="0" w:space="0" w:color="auto"/>
              </w:divBdr>
            </w:div>
          </w:divsChild>
        </w:div>
        <w:div w:id="200215515">
          <w:marLeft w:val="0"/>
          <w:marRight w:val="0"/>
          <w:marTop w:val="0"/>
          <w:marBottom w:val="0"/>
          <w:divBdr>
            <w:top w:val="none" w:sz="0" w:space="0" w:color="auto"/>
            <w:left w:val="none" w:sz="0" w:space="0" w:color="auto"/>
            <w:bottom w:val="none" w:sz="0" w:space="0" w:color="auto"/>
            <w:right w:val="none" w:sz="0" w:space="0" w:color="auto"/>
          </w:divBdr>
          <w:divsChild>
            <w:div w:id="1381052877">
              <w:marLeft w:val="0"/>
              <w:marRight w:val="0"/>
              <w:marTop w:val="0"/>
              <w:marBottom w:val="0"/>
              <w:divBdr>
                <w:top w:val="none" w:sz="0" w:space="0" w:color="auto"/>
                <w:left w:val="none" w:sz="0" w:space="0" w:color="auto"/>
                <w:bottom w:val="none" w:sz="0" w:space="0" w:color="auto"/>
                <w:right w:val="none" w:sz="0" w:space="0" w:color="auto"/>
              </w:divBdr>
            </w:div>
          </w:divsChild>
        </w:div>
        <w:div w:id="200292853">
          <w:marLeft w:val="0"/>
          <w:marRight w:val="0"/>
          <w:marTop w:val="0"/>
          <w:marBottom w:val="0"/>
          <w:divBdr>
            <w:top w:val="none" w:sz="0" w:space="0" w:color="auto"/>
            <w:left w:val="none" w:sz="0" w:space="0" w:color="auto"/>
            <w:bottom w:val="none" w:sz="0" w:space="0" w:color="auto"/>
            <w:right w:val="none" w:sz="0" w:space="0" w:color="auto"/>
          </w:divBdr>
          <w:divsChild>
            <w:div w:id="558707312">
              <w:marLeft w:val="0"/>
              <w:marRight w:val="0"/>
              <w:marTop w:val="0"/>
              <w:marBottom w:val="0"/>
              <w:divBdr>
                <w:top w:val="none" w:sz="0" w:space="0" w:color="auto"/>
                <w:left w:val="none" w:sz="0" w:space="0" w:color="auto"/>
                <w:bottom w:val="none" w:sz="0" w:space="0" w:color="auto"/>
                <w:right w:val="none" w:sz="0" w:space="0" w:color="auto"/>
              </w:divBdr>
            </w:div>
          </w:divsChild>
        </w:div>
        <w:div w:id="201595516">
          <w:marLeft w:val="0"/>
          <w:marRight w:val="0"/>
          <w:marTop w:val="0"/>
          <w:marBottom w:val="0"/>
          <w:divBdr>
            <w:top w:val="none" w:sz="0" w:space="0" w:color="auto"/>
            <w:left w:val="none" w:sz="0" w:space="0" w:color="auto"/>
            <w:bottom w:val="none" w:sz="0" w:space="0" w:color="auto"/>
            <w:right w:val="none" w:sz="0" w:space="0" w:color="auto"/>
          </w:divBdr>
          <w:divsChild>
            <w:div w:id="1841002148">
              <w:marLeft w:val="0"/>
              <w:marRight w:val="0"/>
              <w:marTop w:val="0"/>
              <w:marBottom w:val="0"/>
              <w:divBdr>
                <w:top w:val="none" w:sz="0" w:space="0" w:color="auto"/>
                <w:left w:val="none" w:sz="0" w:space="0" w:color="auto"/>
                <w:bottom w:val="none" w:sz="0" w:space="0" w:color="auto"/>
                <w:right w:val="none" w:sz="0" w:space="0" w:color="auto"/>
              </w:divBdr>
            </w:div>
          </w:divsChild>
        </w:div>
        <w:div w:id="201863496">
          <w:marLeft w:val="0"/>
          <w:marRight w:val="0"/>
          <w:marTop w:val="0"/>
          <w:marBottom w:val="0"/>
          <w:divBdr>
            <w:top w:val="none" w:sz="0" w:space="0" w:color="auto"/>
            <w:left w:val="none" w:sz="0" w:space="0" w:color="auto"/>
            <w:bottom w:val="none" w:sz="0" w:space="0" w:color="auto"/>
            <w:right w:val="none" w:sz="0" w:space="0" w:color="auto"/>
          </w:divBdr>
          <w:divsChild>
            <w:div w:id="256254805">
              <w:marLeft w:val="0"/>
              <w:marRight w:val="0"/>
              <w:marTop w:val="0"/>
              <w:marBottom w:val="0"/>
              <w:divBdr>
                <w:top w:val="none" w:sz="0" w:space="0" w:color="auto"/>
                <w:left w:val="none" w:sz="0" w:space="0" w:color="auto"/>
                <w:bottom w:val="none" w:sz="0" w:space="0" w:color="auto"/>
                <w:right w:val="none" w:sz="0" w:space="0" w:color="auto"/>
              </w:divBdr>
            </w:div>
          </w:divsChild>
        </w:div>
        <w:div w:id="202257686">
          <w:marLeft w:val="0"/>
          <w:marRight w:val="0"/>
          <w:marTop w:val="0"/>
          <w:marBottom w:val="0"/>
          <w:divBdr>
            <w:top w:val="none" w:sz="0" w:space="0" w:color="auto"/>
            <w:left w:val="none" w:sz="0" w:space="0" w:color="auto"/>
            <w:bottom w:val="none" w:sz="0" w:space="0" w:color="auto"/>
            <w:right w:val="none" w:sz="0" w:space="0" w:color="auto"/>
          </w:divBdr>
          <w:divsChild>
            <w:div w:id="306253405">
              <w:marLeft w:val="0"/>
              <w:marRight w:val="0"/>
              <w:marTop w:val="0"/>
              <w:marBottom w:val="0"/>
              <w:divBdr>
                <w:top w:val="none" w:sz="0" w:space="0" w:color="auto"/>
                <w:left w:val="none" w:sz="0" w:space="0" w:color="auto"/>
                <w:bottom w:val="none" w:sz="0" w:space="0" w:color="auto"/>
                <w:right w:val="none" w:sz="0" w:space="0" w:color="auto"/>
              </w:divBdr>
            </w:div>
          </w:divsChild>
        </w:div>
        <w:div w:id="202795699">
          <w:marLeft w:val="0"/>
          <w:marRight w:val="0"/>
          <w:marTop w:val="0"/>
          <w:marBottom w:val="0"/>
          <w:divBdr>
            <w:top w:val="none" w:sz="0" w:space="0" w:color="auto"/>
            <w:left w:val="none" w:sz="0" w:space="0" w:color="auto"/>
            <w:bottom w:val="none" w:sz="0" w:space="0" w:color="auto"/>
            <w:right w:val="none" w:sz="0" w:space="0" w:color="auto"/>
          </w:divBdr>
          <w:divsChild>
            <w:div w:id="900871826">
              <w:marLeft w:val="0"/>
              <w:marRight w:val="0"/>
              <w:marTop w:val="0"/>
              <w:marBottom w:val="0"/>
              <w:divBdr>
                <w:top w:val="none" w:sz="0" w:space="0" w:color="auto"/>
                <w:left w:val="none" w:sz="0" w:space="0" w:color="auto"/>
                <w:bottom w:val="none" w:sz="0" w:space="0" w:color="auto"/>
                <w:right w:val="none" w:sz="0" w:space="0" w:color="auto"/>
              </w:divBdr>
            </w:div>
          </w:divsChild>
        </w:div>
        <w:div w:id="202835113">
          <w:marLeft w:val="0"/>
          <w:marRight w:val="0"/>
          <w:marTop w:val="0"/>
          <w:marBottom w:val="0"/>
          <w:divBdr>
            <w:top w:val="none" w:sz="0" w:space="0" w:color="auto"/>
            <w:left w:val="none" w:sz="0" w:space="0" w:color="auto"/>
            <w:bottom w:val="none" w:sz="0" w:space="0" w:color="auto"/>
            <w:right w:val="none" w:sz="0" w:space="0" w:color="auto"/>
          </w:divBdr>
          <w:divsChild>
            <w:div w:id="1872913889">
              <w:marLeft w:val="0"/>
              <w:marRight w:val="0"/>
              <w:marTop w:val="0"/>
              <w:marBottom w:val="0"/>
              <w:divBdr>
                <w:top w:val="none" w:sz="0" w:space="0" w:color="auto"/>
                <w:left w:val="none" w:sz="0" w:space="0" w:color="auto"/>
                <w:bottom w:val="none" w:sz="0" w:space="0" w:color="auto"/>
                <w:right w:val="none" w:sz="0" w:space="0" w:color="auto"/>
              </w:divBdr>
            </w:div>
          </w:divsChild>
        </w:div>
        <w:div w:id="202914081">
          <w:marLeft w:val="0"/>
          <w:marRight w:val="0"/>
          <w:marTop w:val="0"/>
          <w:marBottom w:val="0"/>
          <w:divBdr>
            <w:top w:val="none" w:sz="0" w:space="0" w:color="auto"/>
            <w:left w:val="none" w:sz="0" w:space="0" w:color="auto"/>
            <w:bottom w:val="none" w:sz="0" w:space="0" w:color="auto"/>
            <w:right w:val="none" w:sz="0" w:space="0" w:color="auto"/>
          </w:divBdr>
          <w:divsChild>
            <w:div w:id="407003156">
              <w:marLeft w:val="0"/>
              <w:marRight w:val="0"/>
              <w:marTop w:val="0"/>
              <w:marBottom w:val="0"/>
              <w:divBdr>
                <w:top w:val="none" w:sz="0" w:space="0" w:color="auto"/>
                <w:left w:val="none" w:sz="0" w:space="0" w:color="auto"/>
                <w:bottom w:val="none" w:sz="0" w:space="0" w:color="auto"/>
                <w:right w:val="none" w:sz="0" w:space="0" w:color="auto"/>
              </w:divBdr>
            </w:div>
          </w:divsChild>
        </w:div>
        <w:div w:id="203062489">
          <w:marLeft w:val="0"/>
          <w:marRight w:val="0"/>
          <w:marTop w:val="0"/>
          <w:marBottom w:val="0"/>
          <w:divBdr>
            <w:top w:val="none" w:sz="0" w:space="0" w:color="auto"/>
            <w:left w:val="none" w:sz="0" w:space="0" w:color="auto"/>
            <w:bottom w:val="none" w:sz="0" w:space="0" w:color="auto"/>
            <w:right w:val="none" w:sz="0" w:space="0" w:color="auto"/>
          </w:divBdr>
          <w:divsChild>
            <w:div w:id="1460345071">
              <w:marLeft w:val="0"/>
              <w:marRight w:val="0"/>
              <w:marTop w:val="0"/>
              <w:marBottom w:val="0"/>
              <w:divBdr>
                <w:top w:val="none" w:sz="0" w:space="0" w:color="auto"/>
                <w:left w:val="none" w:sz="0" w:space="0" w:color="auto"/>
                <w:bottom w:val="none" w:sz="0" w:space="0" w:color="auto"/>
                <w:right w:val="none" w:sz="0" w:space="0" w:color="auto"/>
              </w:divBdr>
            </w:div>
          </w:divsChild>
        </w:div>
        <w:div w:id="203371033">
          <w:marLeft w:val="0"/>
          <w:marRight w:val="0"/>
          <w:marTop w:val="0"/>
          <w:marBottom w:val="0"/>
          <w:divBdr>
            <w:top w:val="none" w:sz="0" w:space="0" w:color="auto"/>
            <w:left w:val="none" w:sz="0" w:space="0" w:color="auto"/>
            <w:bottom w:val="none" w:sz="0" w:space="0" w:color="auto"/>
            <w:right w:val="none" w:sz="0" w:space="0" w:color="auto"/>
          </w:divBdr>
          <w:divsChild>
            <w:div w:id="105465501">
              <w:marLeft w:val="0"/>
              <w:marRight w:val="0"/>
              <w:marTop w:val="0"/>
              <w:marBottom w:val="0"/>
              <w:divBdr>
                <w:top w:val="none" w:sz="0" w:space="0" w:color="auto"/>
                <w:left w:val="none" w:sz="0" w:space="0" w:color="auto"/>
                <w:bottom w:val="none" w:sz="0" w:space="0" w:color="auto"/>
                <w:right w:val="none" w:sz="0" w:space="0" w:color="auto"/>
              </w:divBdr>
            </w:div>
          </w:divsChild>
        </w:div>
        <w:div w:id="205262858">
          <w:marLeft w:val="0"/>
          <w:marRight w:val="0"/>
          <w:marTop w:val="0"/>
          <w:marBottom w:val="0"/>
          <w:divBdr>
            <w:top w:val="none" w:sz="0" w:space="0" w:color="auto"/>
            <w:left w:val="none" w:sz="0" w:space="0" w:color="auto"/>
            <w:bottom w:val="none" w:sz="0" w:space="0" w:color="auto"/>
            <w:right w:val="none" w:sz="0" w:space="0" w:color="auto"/>
          </w:divBdr>
          <w:divsChild>
            <w:div w:id="844438860">
              <w:marLeft w:val="0"/>
              <w:marRight w:val="0"/>
              <w:marTop w:val="0"/>
              <w:marBottom w:val="0"/>
              <w:divBdr>
                <w:top w:val="none" w:sz="0" w:space="0" w:color="auto"/>
                <w:left w:val="none" w:sz="0" w:space="0" w:color="auto"/>
                <w:bottom w:val="none" w:sz="0" w:space="0" w:color="auto"/>
                <w:right w:val="none" w:sz="0" w:space="0" w:color="auto"/>
              </w:divBdr>
            </w:div>
          </w:divsChild>
        </w:div>
        <w:div w:id="206140038">
          <w:marLeft w:val="0"/>
          <w:marRight w:val="0"/>
          <w:marTop w:val="0"/>
          <w:marBottom w:val="0"/>
          <w:divBdr>
            <w:top w:val="none" w:sz="0" w:space="0" w:color="auto"/>
            <w:left w:val="none" w:sz="0" w:space="0" w:color="auto"/>
            <w:bottom w:val="none" w:sz="0" w:space="0" w:color="auto"/>
            <w:right w:val="none" w:sz="0" w:space="0" w:color="auto"/>
          </w:divBdr>
          <w:divsChild>
            <w:div w:id="315181835">
              <w:marLeft w:val="0"/>
              <w:marRight w:val="0"/>
              <w:marTop w:val="0"/>
              <w:marBottom w:val="0"/>
              <w:divBdr>
                <w:top w:val="none" w:sz="0" w:space="0" w:color="auto"/>
                <w:left w:val="none" w:sz="0" w:space="0" w:color="auto"/>
                <w:bottom w:val="none" w:sz="0" w:space="0" w:color="auto"/>
                <w:right w:val="none" w:sz="0" w:space="0" w:color="auto"/>
              </w:divBdr>
            </w:div>
          </w:divsChild>
        </w:div>
        <w:div w:id="206912293">
          <w:marLeft w:val="0"/>
          <w:marRight w:val="0"/>
          <w:marTop w:val="0"/>
          <w:marBottom w:val="0"/>
          <w:divBdr>
            <w:top w:val="none" w:sz="0" w:space="0" w:color="auto"/>
            <w:left w:val="none" w:sz="0" w:space="0" w:color="auto"/>
            <w:bottom w:val="none" w:sz="0" w:space="0" w:color="auto"/>
            <w:right w:val="none" w:sz="0" w:space="0" w:color="auto"/>
          </w:divBdr>
          <w:divsChild>
            <w:div w:id="1968269490">
              <w:marLeft w:val="0"/>
              <w:marRight w:val="0"/>
              <w:marTop w:val="0"/>
              <w:marBottom w:val="0"/>
              <w:divBdr>
                <w:top w:val="none" w:sz="0" w:space="0" w:color="auto"/>
                <w:left w:val="none" w:sz="0" w:space="0" w:color="auto"/>
                <w:bottom w:val="none" w:sz="0" w:space="0" w:color="auto"/>
                <w:right w:val="none" w:sz="0" w:space="0" w:color="auto"/>
              </w:divBdr>
            </w:div>
          </w:divsChild>
        </w:div>
        <w:div w:id="207037707">
          <w:marLeft w:val="0"/>
          <w:marRight w:val="0"/>
          <w:marTop w:val="0"/>
          <w:marBottom w:val="0"/>
          <w:divBdr>
            <w:top w:val="none" w:sz="0" w:space="0" w:color="auto"/>
            <w:left w:val="none" w:sz="0" w:space="0" w:color="auto"/>
            <w:bottom w:val="none" w:sz="0" w:space="0" w:color="auto"/>
            <w:right w:val="none" w:sz="0" w:space="0" w:color="auto"/>
          </w:divBdr>
          <w:divsChild>
            <w:div w:id="586158055">
              <w:marLeft w:val="0"/>
              <w:marRight w:val="0"/>
              <w:marTop w:val="0"/>
              <w:marBottom w:val="0"/>
              <w:divBdr>
                <w:top w:val="none" w:sz="0" w:space="0" w:color="auto"/>
                <w:left w:val="none" w:sz="0" w:space="0" w:color="auto"/>
                <w:bottom w:val="none" w:sz="0" w:space="0" w:color="auto"/>
                <w:right w:val="none" w:sz="0" w:space="0" w:color="auto"/>
              </w:divBdr>
            </w:div>
          </w:divsChild>
        </w:div>
        <w:div w:id="207882932">
          <w:marLeft w:val="0"/>
          <w:marRight w:val="0"/>
          <w:marTop w:val="0"/>
          <w:marBottom w:val="0"/>
          <w:divBdr>
            <w:top w:val="none" w:sz="0" w:space="0" w:color="auto"/>
            <w:left w:val="none" w:sz="0" w:space="0" w:color="auto"/>
            <w:bottom w:val="none" w:sz="0" w:space="0" w:color="auto"/>
            <w:right w:val="none" w:sz="0" w:space="0" w:color="auto"/>
          </w:divBdr>
          <w:divsChild>
            <w:div w:id="1312099809">
              <w:marLeft w:val="0"/>
              <w:marRight w:val="0"/>
              <w:marTop w:val="0"/>
              <w:marBottom w:val="0"/>
              <w:divBdr>
                <w:top w:val="none" w:sz="0" w:space="0" w:color="auto"/>
                <w:left w:val="none" w:sz="0" w:space="0" w:color="auto"/>
                <w:bottom w:val="none" w:sz="0" w:space="0" w:color="auto"/>
                <w:right w:val="none" w:sz="0" w:space="0" w:color="auto"/>
              </w:divBdr>
            </w:div>
          </w:divsChild>
        </w:div>
        <w:div w:id="208150194">
          <w:marLeft w:val="0"/>
          <w:marRight w:val="0"/>
          <w:marTop w:val="0"/>
          <w:marBottom w:val="0"/>
          <w:divBdr>
            <w:top w:val="none" w:sz="0" w:space="0" w:color="auto"/>
            <w:left w:val="none" w:sz="0" w:space="0" w:color="auto"/>
            <w:bottom w:val="none" w:sz="0" w:space="0" w:color="auto"/>
            <w:right w:val="none" w:sz="0" w:space="0" w:color="auto"/>
          </w:divBdr>
          <w:divsChild>
            <w:div w:id="1673220569">
              <w:marLeft w:val="0"/>
              <w:marRight w:val="0"/>
              <w:marTop w:val="0"/>
              <w:marBottom w:val="0"/>
              <w:divBdr>
                <w:top w:val="none" w:sz="0" w:space="0" w:color="auto"/>
                <w:left w:val="none" w:sz="0" w:space="0" w:color="auto"/>
                <w:bottom w:val="none" w:sz="0" w:space="0" w:color="auto"/>
                <w:right w:val="none" w:sz="0" w:space="0" w:color="auto"/>
              </w:divBdr>
            </w:div>
          </w:divsChild>
        </w:div>
        <w:div w:id="208542229">
          <w:marLeft w:val="0"/>
          <w:marRight w:val="0"/>
          <w:marTop w:val="0"/>
          <w:marBottom w:val="0"/>
          <w:divBdr>
            <w:top w:val="none" w:sz="0" w:space="0" w:color="auto"/>
            <w:left w:val="none" w:sz="0" w:space="0" w:color="auto"/>
            <w:bottom w:val="none" w:sz="0" w:space="0" w:color="auto"/>
            <w:right w:val="none" w:sz="0" w:space="0" w:color="auto"/>
          </w:divBdr>
          <w:divsChild>
            <w:div w:id="1059401131">
              <w:marLeft w:val="0"/>
              <w:marRight w:val="0"/>
              <w:marTop w:val="0"/>
              <w:marBottom w:val="0"/>
              <w:divBdr>
                <w:top w:val="none" w:sz="0" w:space="0" w:color="auto"/>
                <w:left w:val="none" w:sz="0" w:space="0" w:color="auto"/>
                <w:bottom w:val="none" w:sz="0" w:space="0" w:color="auto"/>
                <w:right w:val="none" w:sz="0" w:space="0" w:color="auto"/>
              </w:divBdr>
            </w:div>
          </w:divsChild>
        </w:div>
        <w:div w:id="208802450">
          <w:marLeft w:val="0"/>
          <w:marRight w:val="0"/>
          <w:marTop w:val="0"/>
          <w:marBottom w:val="0"/>
          <w:divBdr>
            <w:top w:val="none" w:sz="0" w:space="0" w:color="auto"/>
            <w:left w:val="none" w:sz="0" w:space="0" w:color="auto"/>
            <w:bottom w:val="none" w:sz="0" w:space="0" w:color="auto"/>
            <w:right w:val="none" w:sz="0" w:space="0" w:color="auto"/>
          </w:divBdr>
          <w:divsChild>
            <w:div w:id="1721587298">
              <w:marLeft w:val="0"/>
              <w:marRight w:val="0"/>
              <w:marTop w:val="0"/>
              <w:marBottom w:val="0"/>
              <w:divBdr>
                <w:top w:val="none" w:sz="0" w:space="0" w:color="auto"/>
                <w:left w:val="none" w:sz="0" w:space="0" w:color="auto"/>
                <w:bottom w:val="none" w:sz="0" w:space="0" w:color="auto"/>
                <w:right w:val="none" w:sz="0" w:space="0" w:color="auto"/>
              </w:divBdr>
            </w:div>
          </w:divsChild>
        </w:div>
        <w:div w:id="208806059">
          <w:marLeft w:val="0"/>
          <w:marRight w:val="0"/>
          <w:marTop w:val="0"/>
          <w:marBottom w:val="0"/>
          <w:divBdr>
            <w:top w:val="none" w:sz="0" w:space="0" w:color="auto"/>
            <w:left w:val="none" w:sz="0" w:space="0" w:color="auto"/>
            <w:bottom w:val="none" w:sz="0" w:space="0" w:color="auto"/>
            <w:right w:val="none" w:sz="0" w:space="0" w:color="auto"/>
          </w:divBdr>
          <w:divsChild>
            <w:div w:id="2014916168">
              <w:marLeft w:val="0"/>
              <w:marRight w:val="0"/>
              <w:marTop w:val="0"/>
              <w:marBottom w:val="0"/>
              <w:divBdr>
                <w:top w:val="none" w:sz="0" w:space="0" w:color="auto"/>
                <w:left w:val="none" w:sz="0" w:space="0" w:color="auto"/>
                <w:bottom w:val="none" w:sz="0" w:space="0" w:color="auto"/>
                <w:right w:val="none" w:sz="0" w:space="0" w:color="auto"/>
              </w:divBdr>
            </w:div>
          </w:divsChild>
        </w:div>
        <w:div w:id="209150325">
          <w:marLeft w:val="0"/>
          <w:marRight w:val="0"/>
          <w:marTop w:val="0"/>
          <w:marBottom w:val="0"/>
          <w:divBdr>
            <w:top w:val="none" w:sz="0" w:space="0" w:color="auto"/>
            <w:left w:val="none" w:sz="0" w:space="0" w:color="auto"/>
            <w:bottom w:val="none" w:sz="0" w:space="0" w:color="auto"/>
            <w:right w:val="none" w:sz="0" w:space="0" w:color="auto"/>
          </w:divBdr>
          <w:divsChild>
            <w:div w:id="698622492">
              <w:marLeft w:val="0"/>
              <w:marRight w:val="0"/>
              <w:marTop w:val="0"/>
              <w:marBottom w:val="0"/>
              <w:divBdr>
                <w:top w:val="none" w:sz="0" w:space="0" w:color="auto"/>
                <w:left w:val="none" w:sz="0" w:space="0" w:color="auto"/>
                <w:bottom w:val="none" w:sz="0" w:space="0" w:color="auto"/>
                <w:right w:val="none" w:sz="0" w:space="0" w:color="auto"/>
              </w:divBdr>
            </w:div>
          </w:divsChild>
        </w:div>
        <w:div w:id="209391354">
          <w:marLeft w:val="0"/>
          <w:marRight w:val="0"/>
          <w:marTop w:val="0"/>
          <w:marBottom w:val="0"/>
          <w:divBdr>
            <w:top w:val="none" w:sz="0" w:space="0" w:color="auto"/>
            <w:left w:val="none" w:sz="0" w:space="0" w:color="auto"/>
            <w:bottom w:val="none" w:sz="0" w:space="0" w:color="auto"/>
            <w:right w:val="none" w:sz="0" w:space="0" w:color="auto"/>
          </w:divBdr>
          <w:divsChild>
            <w:div w:id="934631717">
              <w:marLeft w:val="0"/>
              <w:marRight w:val="0"/>
              <w:marTop w:val="0"/>
              <w:marBottom w:val="0"/>
              <w:divBdr>
                <w:top w:val="none" w:sz="0" w:space="0" w:color="auto"/>
                <w:left w:val="none" w:sz="0" w:space="0" w:color="auto"/>
                <w:bottom w:val="none" w:sz="0" w:space="0" w:color="auto"/>
                <w:right w:val="none" w:sz="0" w:space="0" w:color="auto"/>
              </w:divBdr>
            </w:div>
          </w:divsChild>
        </w:div>
        <w:div w:id="209459647">
          <w:marLeft w:val="0"/>
          <w:marRight w:val="0"/>
          <w:marTop w:val="0"/>
          <w:marBottom w:val="0"/>
          <w:divBdr>
            <w:top w:val="none" w:sz="0" w:space="0" w:color="auto"/>
            <w:left w:val="none" w:sz="0" w:space="0" w:color="auto"/>
            <w:bottom w:val="none" w:sz="0" w:space="0" w:color="auto"/>
            <w:right w:val="none" w:sz="0" w:space="0" w:color="auto"/>
          </w:divBdr>
          <w:divsChild>
            <w:div w:id="568268835">
              <w:marLeft w:val="0"/>
              <w:marRight w:val="0"/>
              <w:marTop w:val="0"/>
              <w:marBottom w:val="0"/>
              <w:divBdr>
                <w:top w:val="none" w:sz="0" w:space="0" w:color="auto"/>
                <w:left w:val="none" w:sz="0" w:space="0" w:color="auto"/>
                <w:bottom w:val="none" w:sz="0" w:space="0" w:color="auto"/>
                <w:right w:val="none" w:sz="0" w:space="0" w:color="auto"/>
              </w:divBdr>
            </w:div>
          </w:divsChild>
        </w:div>
        <w:div w:id="209535992">
          <w:marLeft w:val="0"/>
          <w:marRight w:val="0"/>
          <w:marTop w:val="0"/>
          <w:marBottom w:val="0"/>
          <w:divBdr>
            <w:top w:val="none" w:sz="0" w:space="0" w:color="auto"/>
            <w:left w:val="none" w:sz="0" w:space="0" w:color="auto"/>
            <w:bottom w:val="none" w:sz="0" w:space="0" w:color="auto"/>
            <w:right w:val="none" w:sz="0" w:space="0" w:color="auto"/>
          </w:divBdr>
          <w:divsChild>
            <w:div w:id="1285775484">
              <w:marLeft w:val="0"/>
              <w:marRight w:val="0"/>
              <w:marTop w:val="0"/>
              <w:marBottom w:val="0"/>
              <w:divBdr>
                <w:top w:val="none" w:sz="0" w:space="0" w:color="auto"/>
                <w:left w:val="none" w:sz="0" w:space="0" w:color="auto"/>
                <w:bottom w:val="none" w:sz="0" w:space="0" w:color="auto"/>
                <w:right w:val="none" w:sz="0" w:space="0" w:color="auto"/>
              </w:divBdr>
            </w:div>
          </w:divsChild>
        </w:div>
        <w:div w:id="209851393">
          <w:marLeft w:val="0"/>
          <w:marRight w:val="0"/>
          <w:marTop w:val="0"/>
          <w:marBottom w:val="0"/>
          <w:divBdr>
            <w:top w:val="none" w:sz="0" w:space="0" w:color="auto"/>
            <w:left w:val="none" w:sz="0" w:space="0" w:color="auto"/>
            <w:bottom w:val="none" w:sz="0" w:space="0" w:color="auto"/>
            <w:right w:val="none" w:sz="0" w:space="0" w:color="auto"/>
          </w:divBdr>
          <w:divsChild>
            <w:div w:id="29764084">
              <w:marLeft w:val="0"/>
              <w:marRight w:val="0"/>
              <w:marTop w:val="0"/>
              <w:marBottom w:val="0"/>
              <w:divBdr>
                <w:top w:val="none" w:sz="0" w:space="0" w:color="auto"/>
                <w:left w:val="none" w:sz="0" w:space="0" w:color="auto"/>
                <w:bottom w:val="none" w:sz="0" w:space="0" w:color="auto"/>
                <w:right w:val="none" w:sz="0" w:space="0" w:color="auto"/>
              </w:divBdr>
            </w:div>
          </w:divsChild>
        </w:div>
        <w:div w:id="210196820">
          <w:marLeft w:val="0"/>
          <w:marRight w:val="0"/>
          <w:marTop w:val="0"/>
          <w:marBottom w:val="0"/>
          <w:divBdr>
            <w:top w:val="none" w:sz="0" w:space="0" w:color="auto"/>
            <w:left w:val="none" w:sz="0" w:space="0" w:color="auto"/>
            <w:bottom w:val="none" w:sz="0" w:space="0" w:color="auto"/>
            <w:right w:val="none" w:sz="0" w:space="0" w:color="auto"/>
          </w:divBdr>
          <w:divsChild>
            <w:div w:id="1491485471">
              <w:marLeft w:val="0"/>
              <w:marRight w:val="0"/>
              <w:marTop w:val="0"/>
              <w:marBottom w:val="0"/>
              <w:divBdr>
                <w:top w:val="none" w:sz="0" w:space="0" w:color="auto"/>
                <w:left w:val="none" w:sz="0" w:space="0" w:color="auto"/>
                <w:bottom w:val="none" w:sz="0" w:space="0" w:color="auto"/>
                <w:right w:val="none" w:sz="0" w:space="0" w:color="auto"/>
              </w:divBdr>
            </w:div>
          </w:divsChild>
        </w:div>
        <w:div w:id="211506341">
          <w:marLeft w:val="0"/>
          <w:marRight w:val="0"/>
          <w:marTop w:val="0"/>
          <w:marBottom w:val="0"/>
          <w:divBdr>
            <w:top w:val="none" w:sz="0" w:space="0" w:color="auto"/>
            <w:left w:val="none" w:sz="0" w:space="0" w:color="auto"/>
            <w:bottom w:val="none" w:sz="0" w:space="0" w:color="auto"/>
            <w:right w:val="none" w:sz="0" w:space="0" w:color="auto"/>
          </w:divBdr>
          <w:divsChild>
            <w:div w:id="1973051259">
              <w:marLeft w:val="0"/>
              <w:marRight w:val="0"/>
              <w:marTop w:val="0"/>
              <w:marBottom w:val="0"/>
              <w:divBdr>
                <w:top w:val="none" w:sz="0" w:space="0" w:color="auto"/>
                <w:left w:val="none" w:sz="0" w:space="0" w:color="auto"/>
                <w:bottom w:val="none" w:sz="0" w:space="0" w:color="auto"/>
                <w:right w:val="none" w:sz="0" w:space="0" w:color="auto"/>
              </w:divBdr>
            </w:div>
          </w:divsChild>
        </w:div>
        <w:div w:id="211817787">
          <w:marLeft w:val="0"/>
          <w:marRight w:val="0"/>
          <w:marTop w:val="0"/>
          <w:marBottom w:val="0"/>
          <w:divBdr>
            <w:top w:val="none" w:sz="0" w:space="0" w:color="auto"/>
            <w:left w:val="none" w:sz="0" w:space="0" w:color="auto"/>
            <w:bottom w:val="none" w:sz="0" w:space="0" w:color="auto"/>
            <w:right w:val="none" w:sz="0" w:space="0" w:color="auto"/>
          </w:divBdr>
          <w:divsChild>
            <w:div w:id="697320833">
              <w:marLeft w:val="0"/>
              <w:marRight w:val="0"/>
              <w:marTop w:val="0"/>
              <w:marBottom w:val="0"/>
              <w:divBdr>
                <w:top w:val="none" w:sz="0" w:space="0" w:color="auto"/>
                <w:left w:val="none" w:sz="0" w:space="0" w:color="auto"/>
                <w:bottom w:val="none" w:sz="0" w:space="0" w:color="auto"/>
                <w:right w:val="none" w:sz="0" w:space="0" w:color="auto"/>
              </w:divBdr>
            </w:div>
          </w:divsChild>
        </w:div>
        <w:div w:id="212544182">
          <w:marLeft w:val="0"/>
          <w:marRight w:val="0"/>
          <w:marTop w:val="0"/>
          <w:marBottom w:val="0"/>
          <w:divBdr>
            <w:top w:val="none" w:sz="0" w:space="0" w:color="auto"/>
            <w:left w:val="none" w:sz="0" w:space="0" w:color="auto"/>
            <w:bottom w:val="none" w:sz="0" w:space="0" w:color="auto"/>
            <w:right w:val="none" w:sz="0" w:space="0" w:color="auto"/>
          </w:divBdr>
          <w:divsChild>
            <w:div w:id="1248156538">
              <w:marLeft w:val="0"/>
              <w:marRight w:val="0"/>
              <w:marTop w:val="0"/>
              <w:marBottom w:val="0"/>
              <w:divBdr>
                <w:top w:val="none" w:sz="0" w:space="0" w:color="auto"/>
                <w:left w:val="none" w:sz="0" w:space="0" w:color="auto"/>
                <w:bottom w:val="none" w:sz="0" w:space="0" w:color="auto"/>
                <w:right w:val="none" w:sz="0" w:space="0" w:color="auto"/>
              </w:divBdr>
            </w:div>
          </w:divsChild>
        </w:div>
        <w:div w:id="212891802">
          <w:marLeft w:val="0"/>
          <w:marRight w:val="0"/>
          <w:marTop w:val="0"/>
          <w:marBottom w:val="0"/>
          <w:divBdr>
            <w:top w:val="none" w:sz="0" w:space="0" w:color="auto"/>
            <w:left w:val="none" w:sz="0" w:space="0" w:color="auto"/>
            <w:bottom w:val="none" w:sz="0" w:space="0" w:color="auto"/>
            <w:right w:val="none" w:sz="0" w:space="0" w:color="auto"/>
          </w:divBdr>
          <w:divsChild>
            <w:div w:id="1587617614">
              <w:marLeft w:val="0"/>
              <w:marRight w:val="0"/>
              <w:marTop w:val="0"/>
              <w:marBottom w:val="0"/>
              <w:divBdr>
                <w:top w:val="none" w:sz="0" w:space="0" w:color="auto"/>
                <w:left w:val="none" w:sz="0" w:space="0" w:color="auto"/>
                <w:bottom w:val="none" w:sz="0" w:space="0" w:color="auto"/>
                <w:right w:val="none" w:sz="0" w:space="0" w:color="auto"/>
              </w:divBdr>
            </w:div>
          </w:divsChild>
        </w:div>
        <w:div w:id="213583356">
          <w:marLeft w:val="0"/>
          <w:marRight w:val="0"/>
          <w:marTop w:val="0"/>
          <w:marBottom w:val="0"/>
          <w:divBdr>
            <w:top w:val="none" w:sz="0" w:space="0" w:color="auto"/>
            <w:left w:val="none" w:sz="0" w:space="0" w:color="auto"/>
            <w:bottom w:val="none" w:sz="0" w:space="0" w:color="auto"/>
            <w:right w:val="none" w:sz="0" w:space="0" w:color="auto"/>
          </w:divBdr>
          <w:divsChild>
            <w:div w:id="1779063795">
              <w:marLeft w:val="0"/>
              <w:marRight w:val="0"/>
              <w:marTop w:val="0"/>
              <w:marBottom w:val="0"/>
              <w:divBdr>
                <w:top w:val="none" w:sz="0" w:space="0" w:color="auto"/>
                <w:left w:val="none" w:sz="0" w:space="0" w:color="auto"/>
                <w:bottom w:val="none" w:sz="0" w:space="0" w:color="auto"/>
                <w:right w:val="none" w:sz="0" w:space="0" w:color="auto"/>
              </w:divBdr>
            </w:div>
          </w:divsChild>
        </w:div>
        <w:div w:id="214006611">
          <w:marLeft w:val="0"/>
          <w:marRight w:val="0"/>
          <w:marTop w:val="0"/>
          <w:marBottom w:val="0"/>
          <w:divBdr>
            <w:top w:val="none" w:sz="0" w:space="0" w:color="auto"/>
            <w:left w:val="none" w:sz="0" w:space="0" w:color="auto"/>
            <w:bottom w:val="none" w:sz="0" w:space="0" w:color="auto"/>
            <w:right w:val="none" w:sz="0" w:space="0" w:color="auto"/>
          </w:divBdr>
          <w:divsChild>
            <w:div w:id="1988048910">
              <w:marLeft w:val="0"/>
              <w:marRight w:val="0"/>
              <w:marTop w:val="0"/>
              <w:marBottom w:val="0"/>
              <w:divBdr>
                <w:top w:val="none" w:sz="0" w:space="0" w:color="auto"/>
                <w:left w:val="none" w:sz="0" w:space="0" w:color="auto"/>
                <w:bottom w:val="none" w:sz="0" w:space="0" w:color="auto"/>
                <w:right w:val="none" w:sz="0" w:space="0" w:color="auto"/>
              </w:divBdr>
            </w:div>
          </w:divsChild>
        </w:div>
        <w:div w:id="214199312">
          <w:marLeft w:val="0"/>
          <w:marRight w:val="0"/>
          <w:marTop w:val="0"/>
          <w:marBottom w:val="0"/>
          <w:divBdr>
            <w:top w:val="none" w:sz="0" w:space="0" w:color="auto"/>
            <w:left w:val="none" w:sz="0" w:space="0" w:color="auto"/>
            <w:bottom w:val="none" w:sz="0" w:space="0" w:color="auto"/>
            <w:right w:val="none" w:sz="0" w:space="0" w:color="auto"/>
          </w:divBdr>
          <w:divsChild>
            <w:div w:id="847058322">
              <w:marLeft w:val="0"/>
              <w:marRight w:val="0"/>
              <w:marTop w:val="0"/>
              <w:marBottom w:val="0"/>
              <w:divBdr>
                <w:top w:val="none" w:sz="0" w:space="0" w:color="auto"/>
                <w:left w:val="none" w:sz="0" w:space="0" w:color="auto"/>
                <w:bottom w:val="none" w:sz="0" w:space="0" w:color="auto"/>
                <w:right w:val="none" w:sz="0" w:space="0" w:color="auto"/>
              </w:divBdr>
            </w:div>
          </w:divsChild>
        </w:div>
        <w:div w:id="214893444">
          <w:marLeft w:val="0"/>
          <w:marRight w:val="0"/>
          <w:marTop w:val="0"/>
          <w:marBottom w:val="0"/>
          <w:divBdr>
            <w:top w:val="none" w:sz="0" w:space="0" w:color="auto"/>
            <w:left w:val="none" w:sz="0" w:space="0" w:color="auto"/>
            <w:bottom w:val="none" w:sz="0" w:space="0" w:color="auto"/>
            <w:right w:val="none" w:sz="0" w:space="0" w:color="auto"/>
          </w:divBdr>
          <w:divsChild>
            <w:div w:id="2057655419">
              <w:marLeft w:val="0"/>
              <w:marRight w:val="0"/>
              <w:marTop w:val="0"/>
              <w:marBottom w:val="0"/>
              <w:divBdr>
                <w:top w:val="none" w:sz="0" w:space="0" w:color="auto"/>
                <w:left w:val="none" w:sz="0" w:space="0" w:color="auto"/>
                <w:bottom w:val="none" w:sz="0" w:space="0" w:color="auto"/>
                <w:right w:val="none" w:sz="0" w:space="0" w:color="auto"/>
              </w:divBdr>
            </w:div>
          </w:divsChild>
        </w:div>
        <w:div w:id="215244791">
          <w:marLeft w:val="0"/>
          <w:marRight w:val="0"/>
          <w:marTop w:val="0"/>
          <w:marBottom w:val="0"/>
          <w:divBdr>
            <w:top w:val="none" w:sz="0" w:space="0" w:color="auto"/>
            <w:left w:val="none" w:sz="0" w:space="0" w:color="auto"/>
            <w:bottom w:val="none" w:sz="0" w:space="0" w:color="auto"/>
            <w:right w:val="none" w:sz="0" w:space="0" w:color="auto"/>
          </w:divBdr>
          <w:divsChild>
            <w:div w:id="1173762215">
              <w:marLeft w:val="0"/>
              <w:marRight w:val="0"/>
              <w:marTop w:val="0"/>
              <w:marBottom w:val="0"/>
              <w:divBdr>
                <w:top w:val="none" w:sz="0" w:space="0" w:color="auto"/>
                <w:left w:val="none" w:sz="0" w:space="0" w:color="auto"/>
                <w:bottom w:val="none" w:sz="0" w:space="0" w:color="auto"/>
                <w:right w:val="none" w:sz="0" w:space="0" w:color="auto"/>
              </w:divBdr>
            </w:div>
          </w:divsChild>
        </w:div>
        <w:div w:id="216355051">
          <w:marLeft w:val="0"/>
          <w:marRight w:val="0"/>
          <w:marTop w:val="0"/>
          <w:marBottom w:val="0"/>
          <w:divBdr>
            <w:top w:val="none" w:sz="0" w:space="0" w:color="auto"/>
            <w:left w:val="none" w:sz="0" w:space="0" w:color="auto"/>
            <w:bottom w:val="none" w:sz="0" w:space="0" w:color="auto"/>
            <w:right w:val="none" w:sz="0" w:space="0" w:color="auto"/>
          </w:divBdr>
          <w:divsChild>
            <w:div w:id="359864742">
              <w:marLeft w:val="0"/>
              <w:marRight w:val="0"/>
              <w:marTop w:val="0"/>
              <w:marBottom w:val="0"/>
              <w:divBdr>
                <w:top w:val="none" w:sz="0" w:space="0" w:color="auto"/>
                <w:left w:val="none" w:sz="0" w:space="0" w:color="auto"/>
                <w:bottom w:val="none" w:sz="0" w:space="0" w:color="auto"/>
                <w:right w:val="none" w:sz="0" w:space="0" w:color="auto"/>
              </w:divBdr>
            </w:div>
          </w:divsChild>
        </w:div>
        <w:div w:id="216860403">
          <w:marLeft w:val="0"/>
          <w:marRight w:val="0"/>
          <w:marTop w:val="0"/>
          <w:marBottom w:val="0"/>
          <w:divBdr>
            <w:top w:val="none" w:sz="0" w:space="0" w:color="auto"/>
            <w:left w:val="none" w:sz="0" w:space="0" w:color="auto"/>
            <w:bottom w:val="none" w:sz="0" w:space="0" w:color="auto"/>
            <w:right w:val="none" w:sz="0" w:space="0" w:color="auto"/>
          </w:divBdr>
          <w:divsChild>
            <w:div w:id="551385023">
              <w:marLeft w:val="0"/>
              <w:marRight w:val="0"/>
              <w:marTop w:val="0"/>
              <w:marBottom w:val="0"/>
              <w:divBdr>
                <w:top w:val="none" w:sz="0" w:space="0" w:color="auto"/>
                <w:left w:val="none" w:sz="0" w:space="0" w:color="auto"/>
                <w:bottom w:val="none" w:sz="0" w:space="0" w:color="auto"/>
                <w:right w:val="none" w:sz="0" w:space="0" w:color="auto"/>
              </w:divBdr>
            </w:div>
          </w:divsChild>
        </w:div>
        <w:div w:id="217058713">
          <w:marLeft w:val="0"/>
          <w:marRight w:val="0"/>
          <w:marTop w:val="0"/>
          <w:marBottom w:val="0"/>
          <w:divBdr>
            <w:top w:val="none" w:sz="0" w:space="0" w:color="auto"/>
            <w:left w:val="none" w:sz="0" w:space="0" w:color="auto"/>
            <w:bottom w:val="none" w:sz="0" w:space="0" w:color="auto"/>
            <w:right w:val="none" w:sz="0" w:space="0" w:color="auto"/>
          </w:divBdr>
          <w:divsChild>
            <w:div w:id="1143082963">
              <w:marLeft w:val="0"/>
              <w:marRight w:val="0"/>
              <w:marTop w:val="0"/>
              <w:marBottom w:val="0"/>
              <w:divBdr>
                <w:top w:val="none" w:sz="0" w:space="0" w:color="auto"/>
                <w:left w:val="none" w:sz="0" w:space="0" w:color="auto"/>
                <w:bottom w:val="none" w:sz="0" w:space="0" w:color="auto"/>
                <w:right w:val="none" w:sz="0" w:space="0" w:color="auto"/>
              </w:divBdr>
            </w:div>
          </w:divsChild>
        </w:div>
        <w:div w:id="217909936">
          <w:marLeft w:val="0"/>
          <w:marRight w:val="0"/>
          <w:marTop w:val="0"/>
          <w:marBottom w:val="0"/>
          <w:divBdr>
            <w:top w:val="none" w:sz="0" w:space="0" w:color="auto"/>
            <w:left w:val="none" w:sz="0" w:space="0" w:color="auto"/>
            <w:bottom w:val="none" w:sz="0" w:space="0" w:color="auto"/>
            <w:right w:val="none" w:sz="0" w:space="0" w:color="auto"/>
          </w:divBdr>
          <w:divsChild>
            <w:div w:id="1689788595">
              <w:marLeft w:val="0"/>
              <w:marRight w:val="0"/>
              <w:marTop w:val="0"/>
              <w:marBottom w:val="0"/>
              <w:divBdr>
                <w:top w:val="none" w:sz="0" w:space="0" w:color="auto"/>
                <w:left w:val="none" w:sz="0" w:space="0" w:color="auto"/>
                <w:bottom w:val="none" w:sz="0" w:space="0" w:color="auto"/>
                <w:right w:val="none" w:sz="0" w:space="0" w:color="auto"/>
              </w:divBdr>
            </w:div>
          </w:divsChild>
        </w:div>
        <w:div w:id="217980533">
          <w:marLeft w:val="0"/>
          <w:marRight w:val="0"/>
          <w:marTop w:val="0"/>
          <w:marBottom w:val="0"/>
          <w:divBdr>
            <w:top w:val="none" w:sz="0" w:space="0" w:color="auto"/>
            <w:left w:val="none" w:sz="0" w:space="0" w:color="auto"/>
            <w:bottom w:val="none" w:sz="0" w:space="0" w:color="auto"/>
            <w:right w:val="none" w:sz="0" w:space="0" w:color="auto"/>
          </w:divBdr>
          <w:divsChild>
            <w:div w:id="486479864">
              <w:marLeft w:val="0"/>
              <w:marRight w:val="0"/>
              <w:marTop w:val="0"/>
              <w:marBottom w:val="0"/>
              <w:divBdr>
                <w:top w:val="none" w:sz="0" w:space="0" w:color="auto"/>
                <w:left w:val="none" w:sz="0" w:space="0" w:color="auto"/>
                <w:bottom w:val="none" w:sz="0" w:space="0" w:color="auto"/>
                <w:right w:val="none" w:sz="0" w:space="0" w:color="auto"/>
              </w:divBdr>
            </w:div>
          </w:divsChild>
        </w:div>
        <w:div w:id="218370084">
          <w:marLeft w:val="0"/>
          <w:marRight w:val="0"/>
          <w:marTop w:val="0"/>
          <w:marBottom w:val="0"/>
          <w:divBdr>
            <w:top w:val="none" w:sz="0" w:space="0" w:color="auto"/>
            <w:left w:val="none" w:sz="0" w:space="0" w:color="auto"/>
            <w:bottom w:val="none" w:sz="0" w:space="0" w:color="auto"/>
            <w:right w:val="none" w:sz="0" w:space="0" w:color="auto"/>
          </w:divBdr>
          <w:divsChild>
            <w:div w:id="1900092028">
              <w:marLeft w:val="0"/>
              <w:marRight w:val="0"/>
              <w:marTop w:val="0"/>
              <w:marBottom w:val="0"/>
              <w:divBdr>
                <w:top w:val="none" w:sz="0" w:space="0" w:color="auto"/>
                <w:left w:val="none" w:sz="0" w:space="0" w:color="auto"/>
                <w:bottom w:val="none" w:sz="0" w:space="0" w:color="auto"/>
                <w:right w:val="none" w:sz="0" w:space="0" w:color="auto"/>
              </w:divBdr>
            </w:div>
          </w:divsChild>
        </w:div>
        <w:div w:id="218443429">
          <w:marLeft w:val="0"/>
          <w:marRight w:val="0"/>
          <w:marTop w:val="0"/>
          <w:marBottom w:val="0"/>
          <w:divBdr>
            <w:top w:val="none" w:sz="0" w:space="0" w:color="auto"/>
            <w:left w:val="none" w:sz="0" w:space="0" w:color="auto"/>
            <w:bottom w:val="none" w:sz="0" w:space="0" w:color="auto"/>
            <w:right w:val="none" w:sz="0" w:space="0" w:color="auto"/>
          </w:divBdr>
          <w:divsChild>
            <w:div w:id="398096152">
              <w:marLeft w:val="0"/>
              <w:marRight w:val="0"/>
              <w:marTop w:val="0"/>
              <w:marBottom w:val="0"/>
              <w:divBdr>
                <w:top w:val="none" w:sz="0" w:space="0" w:color="auto"/>
                <w:left w:val="none" w:sz="0" w:space="0" w:color="auto"/>
                <w:bottom w:val="none" w:sz="0" w:space="0" w:color="auto"/>
                <w:right w:val="none" w:sz="0" w:space="0" w:color="auto"/>
              </w:divBdr>
            </w:div>
          </w:divsChild>
        </w:div>
        <w:div w:id="218638592">
          <w:marLeft w:val="0"/>
          <w:marRight w:val="0"/>
          <w:marTop w:val="0"/>
          <w:marBottom w:val="0"/>
          <w:divBdr>
            <w:top w:val="none" w:sz="0" w:space="0" w:color="auto"/>
            <w:left w:val="none" w:sz="0" w:space="0" w:color="auto"/>
            <w:bottom w:val="none" w:sz="0" w:space="0" w:color="auto"/>
            <w:right w:val="none" w:sz="0" w:space="0" w:color="auto"/>
          </w:divBdr>
          <w:divsChild>
            <w:div w:id="985662751">
              <w:marLeft w:val="0"/>
              <w:marRight w:val="0"/>
              <w:marTop w:val="0"/>
              <w:marBottom w:val="0"/>
              <w:divBdr>
                <w:top w:val="none" w:sz="0" w:space="0" w:color="auto"/>
                <w:left w:val="none" w:sz="0" w:space="0" w:color="auto"/>
                <w:bottom w:val="none" w:sz="0" w:space="0" w:color="auto"/>
                <w:right w:val="none" w:sz="0" w:space="0" w:color="auto"/>
              </w:divBdr>
            </w:div>
          </w:divsChild>
        </w:div>
        <w:div w:id="219023989">
          <w:marLeft w:val="0"/>
          <w:marRight w:val="0"/>
          <w:marTop w:val="0"/>
          <w:marBottom w:val="0"/>
          <w:divBdr>
            <w:top w:val="none" w:sz="0" w:space="0" w:color="auto"/>
            <w:left w:val="none" w:sz="0" w:space="0" w:color="auto"/>
            <w:bottom w:val="none" w:sz="0" w:space="0" w:color="auto"/>
            <w:right w:val="none" w:sz="0" w:space="0" w:color="auto"/>
          </w:divBdr>
          <w:divsChild>
            <w:div w:id="1088573336">
              <w:marLeft w:val="0"/>
              <w:marRight w:val="0"/>
              <w:marTop w:val="0"/>
              <w:marBottom w:val="0"/>
              <w:divBdr>
                <w:top w:val="none" w:sz="0" w:space="0" w:color="auto"/>
                <w:left w:val="none" w:sz="0" w:space="0" w:color="auto"/>
                <w:bottom w:val="none" w:sz="0" w:space="0" w:color="auto"/>
                <w:right w:val="none" w:sz="0" w:space="0" w:color="auto"/>
              </w:divBdr>
            </w:div>
          </w:divsChild>
        </w:div>
        <w:div w:id="219053573">
          <w:marLeft w:val="0"/>
          <w:marRight w:val="0"/>
          <w:marTop w:val="0"/>
          <w:marBottom w:val="0"/>
          <w:divBdr>
            <w:top w:val="none" w:sz="0" w:space="0" w:color="auto"/>
            <w:left w:val="none" w:sz="0" w:space="0" w:color="auto"/>
            <w:bottom w:val="none" w:sz="0" w:space="0" w:color="auto"/>
            <w:right w:val="none" w:sz="0" w:space="0" w:color="auto"/>
          </w:divBdr>
          <w:divsChild>
            <w:div w:id="1664627285">
              <w:marLeft w:val="0"/>
              <w:marRight w:val="0"/>
              <w:marTop w:val="0"/>
              <w:marBottom w:val="0"/>
              <w:divBdr>
                <w:top w:val="none" w:sz="0" w:space="0" w:color="auto"/>
                <w:left w:val="none" w:sz="0" w:space="0" w:color="auto"/>
                <w:bottom w:val="none" w:sz="0" w:space="0" w:color="auto"/>
                <w:right w:val="none" w:sz="0" w:space="0" w:color="auto"/>
              </w:divBdr>
            </w:div>
          </w:divsChild>
        </w:div>
        <w:div w:id="219175436">
          <w:marLeft w:val="0"/>
          <w:marRight w:val="0"/>
          <w:marTop w:val="0"/>
          <w:marBottom w:val="0"/>
          <w:divBdr>
            <w:top w:val="none" w:sz="0" w:space="0" w:color="auto"/>
            <w:left w:val="none" w:sz="0" w:space="0" w:color="auto"/>
            <w:bottom w:val="none" w:sz="0" w:space="0" w:color="auto"/>
            <w:right w:val="none" w:sz="0" w:space="0" w:color="auto"/>
          </w:divBdr>
          <w:divsChild>
            <w:div w:id="530919081">
              <w:marLeft w:val="0"/>
              <w:marRight w:val="0"/>
              <w:marTop w:val="0"/>
              <w:marBottom w:val="0"/>
              <w:divBdr>
                <w:top w:val="none" w:sz="0" w:space="0" w:color="auto"/>
                <w:left w:val="none" w:sz="0" w:space="0" w:color="auto"/>
                <w:bottom w:val="none" w:sz="0" w:space="0" w:color="auto"/>
                <w:right w:val="none" w:sz="0" w:space="0" w:color="auto"/>
              </w:divBdr>
            </w:div>
          </w:divsChild>
        </w:div>
        <w:div w:id="219363736">
          <w:marLeft w:val="0"/>
          <w:marRight w:val="0"/>
          <w:marTop w:val="0"/>
          <w:marBottom w:val="0"/>
          <w:divBdr>
            <w:top w:val="none" w:sz="0" w:space="0" w:color="auto"/>
            <w:left w:val="none" w:sz="0" w:space="0" w:color="auto"/>
            <w:bottom w:val="none" w:sz="0" w:space="0" w:color="auto"/>
            <w:right w:val="none" w:sz="0" w:space="0" w:color="auto"/>
          </w:divBdr>
          <w:divsChild>
            <w:div w:id="1881093160">
              <w:marLeft w:val="0"/>
              <w:marRight w:val="0"/>
              <w:marTop w:val="0"/>
              <w:marBottom w:val="0"/>
              <w:divBdr>
                <w:top w:val="none" w:sz="0" w:space="0" w:color="auto"/>
                <w:left w:val="none" w:sz="0" w:space="0" w:color="auto"/>
                <w:bottom w:val="none" w:sz="0" w:space="0" w:color="auto"/>
                <w:right w:val="none" w:sz="0" w:space="0" w:color="auto"/>
              </w:divBdr>
            </w:div>
          </w:divsChild>
        </w:div>
        <w:div w:id="219707354">
          <w:marLeft w:val="0"/>
          <w:marRight w:val="0"/>
          <w:marTop w:val="0"/>
          <w:marBottom w:val="0"/>
          <w:divBdr>
            <w:top w:val="none" w:sz="0" w:space="0" w:color="auto"/>
            <w:left w:val="none" w:sz="0" w:space="0" w:color="auto"/>
            <w:bottom w:val="none" w:sz="0" w:space="0" w:color="auto"/>
            <w:right w:val="none" w:sz="0" w:space="0" w:color="auto"/>
          </w:divBdr>
          <w:divsChild>
            <w:div w:id="1244337207">
              <w:marLeft w:val="0"/>
              <w:marRight w:val="0"/>
              <w:marTop w:val="0"/>
              <w:marBottom w:val="0"/>
              <w:divBdr>
                <w:top w:val="none" w:sz="0" w:space="0" w:color="auto"/>
                <w:left w:val="none" w:sz="0" w:space="0" w:color="auto"/>
                <w:bottom w:val="none" w:sz="0" w:space="0" w:color="auto"/>
                <w:right w:val="none" w:sz="0" w:space="0" w:color="auto"/>
              </w:divBdr>
            </w:div>
          </w:divsChild>
        </w:div>
        <w:div w:id="220530802">
          <w:marLeft w:val="0"/>
          <w:marRight w:val="0"/>
          <w:marTop w:val="0"/>
          <w:marBottom w:val="0"/>
          <w:divBdr>
            <w:top w:val="none" w:sz="0" w:space="0" w:color="auto"/>
            <w:left w:val="none" w:sz="0" w:space="0" w:color="auto"/>
            <w:bottom w:val="none" w:sz="0" w:space="0" w:color="auto"/>
            <w:right w:val="none" w:sz="0" w:space="0" w:color="auto"/>
          </w:divBdr>
          <w:divsChild>
            <w:div w:id="2127890069">
              <w:marLeft w:val="0"/>
              <w:marRight w:val="0"/>
              <w:marTop w:val="0"/>
              <w:marBottom w:val="0"/>
              <w:divBdr>
                <w:top w:val="none" w:sz="0" w:space="0" w:color="auto"/>
                <w:left w:val="none" w:sz="0" w:space="0" w:color="auto"/>
                <w:bottom w:val="none" w:sz="0" w:space="0" w:color="auto"/>
                <w:right w:val="none" w:sz="0" w:space="0" w:color="auto"/>
              </w:divBdr>
            </w:div>
          </w:divsChild>
        </w:div>
        <w:div w:id="220796732">
          <w:marLeft w:val="0"/>
          <w:marRight w:val="0"/>
          <w:marTop w:val="0"/>
          <w:marBottom w:val="0"/>
          <w:divBdr>
            <w:top w:val="none" w:sz="0" w:space="0" w:color="auto"/>
            <w:left w:val="none" w:sz="0" w:space="0" w:color="auto"/>
            <w:bottom w:val="none" w:sz="0" w:space="0" w:color="auto"/>
            <w:right w:val="none" w:sz="0" w:space="0" w:color="auto"/>
          </w:divBdr>
          <w:divsChild>
            <w:div w:id="1723359236">
              <w:marLeft w:val="0"/>
              <w:marRight w:val="0"/>
              <w:marTop w:val="0"/>
              <w:marBottom w:val="0"/>
              <w:divBdr>
                <w:top w:val="none" w:sz="0" w:space="0" w:color="auto"/>
                <w:left w:val="none" w:sz="0" w:space="0" w:color="auto"/>
                <w:bottom w:val="none" w:sz="0" w:space="0" w:color="auto"/>
                <w:right w:val="none" w:sz="0" w:space="0" w:color="auto"/>
              </w:divBdr>
            </w:div>
          </w:divsChild>
        </w:div>
        <w:div w:id="221453651">
          <w:marLeft w:val="0"/>
          <w:marRight w:val="0"/>
          <w:marTop w:val="0"/>
          <w:marBottom w:val="0"/>
          <w:divBdr>
            <w:top w:val="none" w:sz="0" w:space="0" w:color="auto"/>
            <w:left w:val="none" w:sz="0" w:space="0" w:color="auto"/>
            <w:bottom w:val="none" w:sz="0" w:space="0" w:color="auto"/>
            <w:right w:val="none" w:sz="0" w:space="0" w:color="auto"/>
          </w:divBdr>
          <w:divsChild>
            <w:div w:id="403836302">
              <w:marLeft w:val="0"/>
              <w:marRight w:val="0"/>
              <w:marTop w:val="0"/>
              <w:marBottom w:val="0"/>
              <w:divBdr>
                <w:top w:val="none" w:sz="0" w:space="0" w:color="auto"/>
                <w:left w:val="none" w:sz="0" w:space="0" w:color="auto"/>
                <w:bottom w:val="none" w:sz="0" w:space="0" w:color="auto"/>
                <w:right w:val="none" w:sz="0" w:space="0" w:color="auto"/>
              </w:divBdr>
            </w:div>
          </w:divsChild>
        </w:div>
        <w:div w:id="221602809">
          <w:marLeft w:val="0"/>
          <w:marRight w:val="0"/>
          <w:marTop w:val="0"/>
          <w:marBottom w:val="0"/>
          <w:divBdr>
            <w:top w:val="none" w:sz="0" w:space="0" w:color="auto"/>
            <w:left w:val="none" w:sz="0" w:space="0" w:color="auto"/>
            <w:bottom w:val="none" w:sz="0" w:space="0" w:color="auto"/>
            <w:right w:val="none" w:sz="0" w:space="0" w:color="auto"/>
          </w:divBdr>
          <w:divsChild>
            <w:div w:id="1459178318">
              <w:marLeft w:val="0"/>
              <w:marRight w:val="0"/>
              <w:marTop w:val="0"/>
              <w:marBottom w:val="0"/>
              <w:divBdr>
                <w:top w:val="none" w:sz="0" w:space="0" w:color="auto"/>
                <w:left w:val="none" w:sz="0" w:space="0" w:color="auto"/>
                <w:bottom w:val="none" w:sz="0" w:space="0" w:color="auto"/>
                <w:right w:val="none" w:sz="0" w:space="0" w:color="auto"/>
              </w:divBdr>
            </w:div>
          </w:divsChild>
        </w:div>
        <w:div w:id="221647061">
          <w:marLeft w:val="0"/>
          <w:marRight w:val="0"/>
          <w:marTop w:val="0"/>
          <w:marBottom w:val="0"/>
          <w:divBdr>
            <w:top w:val="none" w:sz="0" w:space="0" w:color="auto"/>
            <w:left w:val="none" w:sz="0" w:space="0" w:color="auto"/>
            <w:bottom w:val="none" w:sz="0" w:space="0" w:color="auto"/>
            <w:right w:val="none" w:sz="0" w:space="0" w:color="auto"/>
          </w:divBdr>
          <w:divsChild>
            <w:div w:id="2053770221">
              <w:marLeft w:val="0"/>
              <w:marRight w:val="0"/>
              <w:marTop w:val="0"/>
              <w:marBottom w:val="0"/>
              <w:divBdr>
                <w:top w:val="none" w:sz="0" w:space="0" w:color="auto"/>
                <w:left w:val="none" w:sz="0" w:space="0" w:color="auto"/>
                <w:bottom w:val="none" w:sz="0" w:space="0" w:color="auto"/>
                <w:right w:val="none" w:sz="0" w:space="0" w:color="auto"/>
              </w:divBdr>
            </w:div>
          </w:divsChild>
        </w:div>
        <w:div w:id="223028937">
          <w:marLeft w:val="0"/>
          <w:marRight w:val="0"/>
          <w:marTop w:val="0"/>
          <w:marBottom w:val="0"/>
          <w:divBdr>
            <w:top w:val="none" w:sz="0" w:space="0" w:color="auto"/>
            <w:left w:val="none" w:sz="0" w:space="0" w:color="auto"/>
            <w:bottom w:val="none" w:sz="0" w:space="0" w:color="auto"/>
            <w:right w:val="none" w:sz="0" w:space="0" w:color="auto"/>
          </w:divBdr>
          <w:divsChild>
            <w:div w:id="1456489200">
              <w:marLeft w:val="0"/>
              <w:marRight w:val="0"/>
              <w:marTop w:val="0"/>
              <w:marBottom w:val="0"/>
              <w:divBdr>
                <w:top w:val="none" w:sz="0" w:space="0" w:color="auto"/>
                <w:left w:val="none" w:sz="0" w:space="0" w:color="auto"/>
                <w:bottom w:val="none" w:sz="0" w:space="0" w:color="auto"/>
                <w:right w:val="none" w:sz="0" w:space="0" w:color="auto"/>
              </w:divBdr>
            </w:div>
          </w:divsChild>
        </w:div>
        <w:div w:id="223493660">
          <w:marLeft w:val="0"/>
          <w:marRight w:val="0"/>
          <w:marTop w:val="0"/>
          <w:marBottom w:val="0"/>
          <w:divBdr>
            <w:top w:val="none" w:sz="0" w:space="0" w:color="auto"/>
            <w:left w:val="none" w:sz="0" w:space="0" w:color="auto"/>
            <w:bottom w:val="none" w:sz="0" w:space="0" w:color="auto"/>
            <w:right w:val="none" w:sz="0" w:space="0" w:color="auto"/>
          </w:divBdr>
          <w:divsChild>
            <w:div w:id="1566719447">
              <w:marLeft w:val="0"/>
              <w:marRight w:val="0"/>
              <w:marTop w:val="0"/>
              <w:marBottom w:val="0"/>
              <w:divBdr>
                <w:top w:val="none" w:sz="0" w:space="0" w:color="auto"/>
                <w:left w:val="none" w:sz="0" w:space="0" w:color="auto"/>
                <w:bottom w:val="none" w:sz="0" w:space="0" w:color="auto"/>
                <w:right w:val="none" w:sz="0" w:space="0" w:color="auto"/>
              </w:divBdr>
            </w:div>
          </w:divsChild>
        </w:div>
        <w:div w:id="223874238">
          <w:marLeft w:val="0"/>
          <w:marRight w:val="0"/>
          <w:marTop w:val="0"/>
          <w:marBottom w:val="0"/>
          <w:divBdr>
            <w:top w:val="none" w:sz="0" w:space="0" w:color="auto"/>
            <w:left w:val="none" w:sz="0" w:space="0" w:color="auto"/>
            <w:bottom w:val="none" w:sz="0" w:space="0" w:color="auto"/>
            <w:right w:val="none" w:sz="0" w:space="0" w:color="auto"/>
          </w:divBdr>
          <w:divsChild>
            <w:div w:id="2033607454">
              <w:marLeft w:val="0"/>
              <w:marRight w:val="0"/>
              <w:marTop w:val="0"/>
              <w:marBottom w:val="0"/>
              <w:divBdr>
                <w:top w:val="none" w:sz="0" w:space="0" w:color="auto"/>
                <w:left w:val="none" w:sz="0" w:space="0" w:color="auto"/>
                <w:bottom w:val="none" w:sz="0" w:space="0" w:color="auto"/>
                <w:right w:val="none" w:sz="0" w:space="0" w:color="auto"/>
              </w:divBdr>
            </w:div>
          </w:divsChild>
        </w:div>
        <w:div w:id="223882576">
          <w:marLeft w:val="0"/>
          <w:marRight w:val="0"/>
          <w:marTop w:val="0"/>
          <w:marBottom w:val="0"/>
          <w:divBdr>
            <w:top w:val="none" w:sz="0" w:space="0" w:color="auto"/>
            <w:left w:val="none" w:sz="0" w:space="0" w:color="auto"/>
            <w:bottom w:val="none" w:sz="0" w:space="0" w:color="auto"/>
            <w:right w:val="none" w:sz="0" w:space="0" w:color="auto"/>
          </w:divBdr>
          <w:divsChild>
            <w:div w:id="324171531">
              <w:marLeft w:val="0"/>
              <w:marRight w:val="0"/>
              <w:marTop w:val="0"/>
              <w:marBottom w:val="0"/>
              <w:divBdr>
                <w:top w:val="none" w:sz="0" w:space="0" w:color="auto"/>
                <w:left w:val="none" w:sz="0" w:space="0" w:color="auto"/>
                <w:bottom w:val="none" w:sz="0" w:space="0" w:color="auto"/>
                <w:right w:val="none" w:sz="0" w:space="0" w:color="auto"/>
              </w:divBdr>
            </w:div>
          </w:divsChild>
        </w:div>
        <w:div w:id="224411224">
          <w:marLeft w:val="0"/>
          <w:marRight w:val="0"/>
          <w:marTop w:val="0"/>
          <w:marBottom w:val="0"/>
          <w:divBdr>
            <w:top w:val="none" w:sz="0" w:space="0" w:color="auto"/>
            <w:left w:val="none" w:sz="0" w:space="0" w:color="auto"/>
            <w:bottom w:val="none" w:sz="0" w:space="0" w:color="auto"/>
            <w:right w:val="none" w:sz="0" w:space="0" w:color="auto"/>
          </w:divBdr>
          <w:divsChild>
            <w:div w:id="1844777212">
              <w:marLeft w:val="0"/>
              <w:marRight w:val="0"/>
              <w:marTop w:val="0"/>
              <w:marBottom w:val="0"/>
              <w:divBdr>
                <w:top w:val="none" w:sz="0" w:space="0" w:color="auto"/>
                <w:left w:val="none" w:sz="0" w:space="0" w:color="auto"/>
                <w:bottom w:val="none" w:sz="0" w:space="0" w:color="auto"/>
                <w:right w:val="none" w:sz="0" w:space="0" w:color="auto"/>
              </w:divBdr>
            </w:div>
          </w:divsChild>
        </w:div>
        <w:div w:id="224803920">
          <w:marLeft w:val="0"/>
          <w:marRight w:val="0"/>
          <w:marTop w:val="0"/>
          <w:marBottom w:val="0"/>
          <w:divBdr>
            <w:top w:val="none" w:sz="0" w:space="0" w:color="auto"/>
            <w:left w:val="none" w:sz="0" w:space="0" w:color="auto"/>
            <w:bottom w:val="none" w:sz="0" w:space="0" w:color="auto"/>
            <w:right w:val="none" w:sz="0" w:space="0" w:color="auto"/>
          </w:divBdr>
          <w:divsChild>
            <w:div w:id="633484849">
              <w:marLeft w:val="0"/>
              <w:marRight w:val="0"/>
              <w:marTop w:val="0"/>
              <w:marBottom w:val="0"/>
              <w:divBdr>
                <w:top w:val="none" w:sz="0" w:space="0" w:color="auto"/>
                <w:left w:val="none" w:sz="0" w:space="0" w:color="auto"/>
                <w:bottom w:val="none" w:sz="0" w:space="0" w:color="auto"/>
                <w:right w:val="none" w:sz="0" w:space="0" w:color="auto"/>
              </w:divBdr>
            </w:div>
          </w:divsChild>
        </w:div>
        <w:div w:id="225144183">
          <w:marLeft w:val="0"/>
          <w:marRight w:val="0"/>
          <w:marTop w:val="0"/>
          <w:marBottom w:val="0"/>
          <w:divBdr>
            <w:top w:val="none" w:sz="0" w:space="0" w:color="auto"/>
            <w:left w:val="none" w:sz="0" w:space="0" w:color="auto"/>
            <w:bottom w:val="none" w:sz="0" w:space="0" w:color="auto"/>
            <w:right w:val="none" w:sz="0" w:space="0" w:color="auto"/>
          </w:divBdr>
          <w:divsChild>
            <w:div w:id="876897471">
              <w:marLeft w:val="0"/>
              <w:marRight w:val="0"/>
              <w:marTop w:val="0"/>
              <w:marBottom w:val="0"/>
              <w:divBdr>
                <w:top w:val="none" w:sz="0" w:space="0" w:color="auto"/>
                <w:left w:val="none" w:sz="0" w:space="0" w:color="auto"/>
                <w:bottom w:val="none" w:sz="0" w:space="0" w:color="auto"/>
                <w:right w:val="none" w:sz="0" w:space="0" w:color="auto"/>
              </w:divBdr>
            </w:div>
          </w:divsChild>
        </w:div>
        <w:div w:id="225575973">
          <w:marLeft w:val="0"/>
          <w:marRight w:val="0"/>
          <w:marTop w:val="0"/>
          <w:marBottom w:val="0"/>
          <w:divBdr>
            <w:top w:val="none" w:sz="0" w:space="0" w:color="auto"/>
            <w:left w:val="none" w:sz="0" w:space="0" w:color="auto"/>
            <w:bottom w:val="none" w:sz="0" w:space="0" w:color="auto"/>
            <w:right w:val="none" w:sz="0" w:space="0" w:color="auto"/>
          </w:divBdr>
          <w:divsChild>
            <w:div w:id="114563815">
              <w:marLeft w:val="0"/>
              <w:marRight w:val="0"/>
              <w:marTop w:val="0"/>
              <w:marBottom w:val="0"/>
              <w:divBdr>
                <w:top w:val="none" w:sz="0" w:space="0" w:color="auto"/>
                <w:left w:val="none" w:sz="0" w:space="0" w:color="auto"/>
                <w:bottom w:val="none" w:sz="0" w:space="0" w:color="auto"/>
                <w:right w:val="none" w:sz="0" w:space="0" w:color="auto"/>
              </w:divBdr>
            </w:div>
          </w:divsChild>
        </w:div>
        <w:div w:id="225999157">
          <w:marLeft w:val="0"/>
          <w:marRight w:val="0"/>
          <w:marTop w:val="0"/>
          <w:marBottom w:val="0"/>
          <w:divBdr>
            <w:top w:val="none" w:sz="0" w:space="0" w:color="auto"/>
            <w:left w:val="none" w:sz="0" w:space="0" w:color="auto"/>
            <w:bottom w:val="none" w:sz="0" w:space="0" w:color="auto"/>
            <w:right w:val="none" w:sz="0" w:space="0" w:color="auto"/>
          </w:divBdr>
          <w:divsChild>
            <w:div w:id="1625848641">
              <w:marLeft w:val="0"/>
              <w:marRight w:val="0"/>
              <w:marTop w:val="0"/>
              <w:marBottom w:val="0"/>
              <w:divBdr>
                <w:top w:val="none" w:sz="0" w:space="0" w:color="auto"/>
                <w:left w:val="none" w:sz="0" w:space="0" w:color="auto"/>
                <w:bottom w:val="none" w:sz="0" w:space="0" w:color="auto"/>
                <w:right w:val="none" w:sz="0" w:space="0" w:color="auto"/>
              </w:divBdr>
            </w:div>
          </w:divsChild>
        </w:div>
        <w:div w:id="226116674">
          <w:marLeft w:val="0"/>
          <w:marRight w:val="0"/>
          <w:marTop w:val="0"/>
          <w:marBottom w:val="0"/>
          <w:divBdr>
            <w:top w:val="none" w:sz="0" w:space="0" w:color="auto"/>
            <w:left w:val="none" w:sz="0" w:space="0" w:color="auto"/>
            <w:bottom w:val="none" w:sz="0" w:space="0" w:color="auto"/>
            <w:right w:val="none" w:sz="0" w:space="0" w:color="auto"/>
          </w:divBdr>
          <w:divsChild>
            <w:div w:id="377045540">
              <w:marLeft w:val="0"/>
              <w:marRight w:val="0"/>
              <w:marTop w:val="0"/>
              <w:marBottom w:val="0"/>
              <w:divBdr>
                <w:top w:val="none" w:sz="0" w:space="0" w:color="auto"/>
                <w:left w:val="none" w:sz="0" w:space="0" w:color="auto"/>
                <w:bottom w:val="none" w:sz="0" w:space="0" w:color="auto"/>
                <w:right w:val="none" w:sz="0" w:space="0" w:color="auto"/>
              </w:divBdr>
            </w:div>
          </w:divsChild>
        </w:div>
        <w:div w:id="226305653">
          <w:marLeft w:val="0"/>
          <w:marRight w:val="0"/>
          <w:marTop w:val="0"/>
          <w:marBottom w:val="0"/>
          <w:divBdr>
            <w:top w:val="none" w:sz="0" w:space="0" w:color="auto"/>
            <w:left w:val="none" w:sz="0" w:space="0" w:color="auto"/>
            <w:bottom w:val="none" w:sz="0" w:space="0" w:color="auto"/>
            <w:right w:val="none" w:sz="0" w:space="0" w:color="auto"/>
          </w:divBdr>
          <w:divsChild>
            <w:div w:id="1518618312">
              <w:marLeft w:val="0"/>
              <w:marRight w:val="0"/>
              <w:marTop w:val="0"/>
              <w:marBottom w:val="0"/>
              <w:divBdr>
                <w:top w:val="none" w:sz="0" w:space="0" w:color="auto"/>
                <w:left w:val="none" w:sz="0" w:space="0" w:color="auto"/>
                <w:bottom w:val="none" w:sz="0" w:space="0" w:color="auto"/>
                <w:right w:val="none" w:sz="0" w:space="0" w:color="auto"/>
              </w:divBdr>
            </w:div>
          </w:divsChild>
        </w:div>
        <w:div w:id="226497795">
          <w:marLeft w:val="0"/>
          <w:marRight w:val="0"/>
          <w:marTop w:val="0"/>
          <w:marBottom w:val="0"/>
          <w:divBdr>
            <w:top w:val="none" w:sz="0" w:space="0" w:color="auto"/>
            <w:left w:val="none" w:sz="0" w:space="0" w:color="auto"/>
            <w:bottom w:val="none" w:sz="0" w:space="0" w:color="auto"/>
            <w:right w:val="none" w:sz="0" w:space="0" w:color="auto"/>
          </w:divBdr>
          <w:divsChild>
            <w:div w:id="1493444137">
              <w:marLeft w:val="0"/>
              <w:marRight w:val="0"/>
              <w:marTop w:val="0"/>
              <w:marBottom w:val="0"/>
              <w:divBdr>
                <w:top w:val="none" w:sz="0" w:space="0" w:color="auto"/>
                <w:left w:val="none" w:sz="0" w:space="0" w:color="auto"/>
                <w:bottom w:val="none" w:sz="0" w:space="0" w:color="auto"/>
                <w:right w:val="none" w:sz="0" w:space="0" w:color="auto"/>
              </w:divBdr>
            </w:div>
          </w:divsChild>
        </w:div>
        <w:div w:id="227110240">
          <w:marLeft w:val="0"/>
          <w:marRight w:val="0"/>
          <w:marTop w:val="0"/>
          <w:marBottom w:val="0"/>
          <w:divBdr>
            <w:top w:val="none" w:sz="0" w:space="0" w:color="auto"/>
            <w:left w:val="none" w:sz="0" w:space="0" w:color="auto"/>
            <w:bottom w:val="none" w:sz="0" w:space="0" w:color="auto"/>
            <w:right w:val="none" w:sz="0" w:space="0" w:color="auto"/>
          </w:divBdr>
          <w:divsChild>
            <w:div w:id="1748304640">
              <w:marLeft w:val="0"/>
              <w:marRight w:val="0"/>
              <w:marTop w:val="0"/>
              <w:marBottom w:val="0"/>
              <w:divBdr>
                <w:top w:val="none" w:sz="0" w:space="0" w:color="auto"/>
                <w:left w:val="none" w:sz="0" w:space="0" w:color="auto"/>
                <w:bottom w:val="none" w:sz="0" w:space="0" w:color="auto"/>
                <w:right w:val="none" w:sz="0" w:space="0" w:color="auto"/>
              </w:divBdr>
            </w:div>
          </w:divsChild>
        </w:div>
        <w:div w:id="227427294">
          <w:marLeft w:val="0"/>
          <w:marRight w:val="0"/>
          <w:marTop w:val="0"/>
          <w:marBottom w:val="0"/>
          <w:divBdr>
            <w:top w:val="none" w:sz="0" w:space="0" w:color="auto"/>
            <w:left w:val="none" w:sz="0" w:space="0" w:color="auto"/>
            <w:bottom w:val="none" w:sz="0" w:space="0" w:color="auto"/>
            <w:right w:val="none" w:sz="0" w:space="0" w:color="auto"/>
          </w:divBdr>
          <w:divsChild>
            <w:div w:id="552928600">
              <w:marLeft w:val="0"/>
              <w:marRight w:val="0"/>
              <w:marTop w:val="0"/>
              <w:marBottom w:val="0"/>
              <w:divBdr>
                <w:top w:val="none" w:sz="0" w:space="0" w:color="auto"/>
                <w:left w:val="none" w:sz="0" w:space="0" w:color="auto"/>
                <w:bottom w:val="none" w:sz="0" w:space="0" w:color="auto"/>
                <w:right w:val="none" w:sz="0" w:space="0" w:color="auto"/>
              </w:divBdr>
            </w:div>
          </w:divsChild>
        </w:div>
        <w:div w:id="228078402">
          <w:marLeft w:val="0"/>
          <w:marRight w:val="0"/>
          <w:marTop w:val="0"/>
          <w:marBottom w:val="0"/>
          <w:divBdr>
            <w:top w:val="none" w:sz="0" w:space="0" w:color="auto"/>
            <w:left w:val="none" w:sz="0" w:space="0" w:color="auto"/>
            <w:bottom w:val="none" w:sz="0" w:space="0" w:color="auto"/>
            <w:right w:val="none" w:sz="0" w:space="0" w:color="auto"/>
          </w:divBdr>
          <w:divsChild>
            <w:div w:id="623199090">
              <w:marLeft w:val="0"/>
              <w:marRight w:val="0"/>
              <w:marTop w:val="0"/>
              <w:marBottom w:val="0"/>
              <w:divBdr>
                <w:top w:val="none" w:sz="0" w:space="0" w:color="auto"/>
                <w:left w:val="none" w:sz="0" w:space="0" w:color="auto"/>
                <w:bottom w:val="none" w:sz="0" w:space="0" w:color="auto"/>
                <w:right w:val="none" w:sz="0" w:space="0" w:color="auto"/>
              </w:divBdr>
            </w:div>
          </w:divsChild>
        </w:div>
        <w:div w:id="228079092">
          <w:marLeft w:val="0"/>
          <w:marRight w:val="0"/>
          <w:marTop w:val="0"/>
          <w:marBottom w:val="0"/>
          <w:divBdr>
            <w:top w:val="none" w:sz="0" w:space="0" w:color="auto"/>
            <w:left w:val="none" w:sz="0" w:space="0" w:color="auto"/>
            <w:bottom w:val="none" w:sz="0" w:space="0" w:color="auto"/>
            <w:right w:val="none" w:sz="0" w:space="0" w:color="auto"/>
          </w:divBdr>
          <w:divsChild>
            <w:div w:id="2073651571">
              <w:marLeft w:val="0"/>
              <w:marRight w:val="0"/>
              <w:marTop w:val="0"/>
              <w:marBottom w:val="0"/>
              <w:divBdr>
                <w:top w:val="none" w:sz="0" w:space="0" w:color="auto"/>
                <w:left w:val="none" w:sz="0" w:space="0" w:color="auto"/>
                <w:bottom w:val="none" w:sz="0" w:space="0" w:color="auto"/>
                <w:right w:val="none" w:sz="0" w:space="0" w:color="auto"/>
              </w:divBdr>
            </w:div>
          </w:divsChild>
        </w:div>
        <w:div w:id="229268384">
          <w:marLeft w:val="0"/>
          <w:marRight w:val="0"/>
          <w:marTop w:val="0"/>
          <w:marBottom w:val="0"/>
          <w:divBdr>
            <w:top w:val="none" w:sz="0" w:space="0" w:color="auto"/>
            <w:left w:val="none" w:sz="0" w:space="0" w:color="auto"/>
            <w:bottom w:val="none" w:sz="0" w:space="0" w:color="auto"/>
            <w:right w:val="none" w:sz="0" w:space="0" w:color="auto"/>
          </w:divBdr>
          <w:divsChild>
            <w:div w:id="353729965">
              <w:marLeft w:val="0"/>
              <w:marRight w:val="0"/>
              <w:marTop w:val="0"/>
              <w:marBottom w:val="0"/>
              <w:divBdr>
                <w:top w:val="none" w:sz="0" w:space="0" w:color="auto"/>
                <w:left w:val="none" w:sz="0" w:space="0" w:color="auto"/>
                <w:bottom w:val="none" w:sz="0" w:space="0" w:color="auto"/>
                <w:right w:val="none" w:sz="0" w:space="0" w:color="auto"/>
              </w:divBdr>
            </w:div>
          </w:divsChild>
        </w:div>
        <w:div w:id="229315165">
          <w:marLeft w:val="0"/>
          <w:marRight w:val="0"/>
          <w:marTop w:val="0"/>
          <w:marBottom w:val="0"/>
          <w:divBdr>
            <w:top w:val="none" w:sz="0" w:space="0" w:color="auto"/>
            <w:left w:val="none" w:sz="0" w:space="0" w:color="auto"/>
            <w:bottom w:val="none" w:sz="0" w:space="0" w:color="auto"/>
            <w:right w:val="none" w:sz="0" w:space="0" w:color="auto"/>
          </w:divBdr>
          <w:divsChild>
            <w:div w:id="506604057">
              <w:marLeft w:val="0"/>
              <w:marRight w:val="0"/>
              <w:marTop w:val="0"/>
              <w:marBottom w:val="0"/>
              <w:divBdr>
                <w:top w:val="none" w:sz="0" w:space="0" w:color="auto"/>
                <w:left w:val="none" w:sz="0" w:space="0" w:color="auto"/>
                <w:bottom w:val="none" w:sz="0" w:space="0" w:color="auto"/>
                <w:right w:val="none" w:sz="0" w:space="0" w:color="auto"/>
              </w:divBdr>
            </w:div>
          </w:divsChild>
        </w:div>
        <w:div w:id="229386614">
          <w:marLeft w:val="0"/>
          <w:marRight w:val="0"/>
          <w:marTop w:val="0"/>
          <w:marBottom w:val="0"/>
          <w:divBdr>
            <w:top w:val="none" w:sz="0" w:space="0" w:color="auto"/>
            <w:left w:val="none" w:sz="0" w:space="0" w:color="auto"/>
            <w:bottom w:val="none" w:sz="0" w:space="0" w:color="auto"/>
            <w:right w:val="none" w:sz="0" w:space="0" w:color="auto"/>
          </w:divBdr>
          <w:divsChild>
            <w:div w:id="39399227">
              <w:marLeft w:val="0"/>
              <w:marRight w:val="0"/>
              <w:marTop w:val="0"/>
              <w:marBottom w:val="0"/>
              <w:divBdr>
                <w:top w:val="none" w:sz="0" w:space="0" w:color="auto"/>
                <w:left w:val="none" w:sz="0" w:space="0" w:color="auto"/>
                <w:bottom w:val="none" w:sz="0" w:space="0" w:color="auto"/>
                <w:right w:val="none" w:sz="0" w:space="0" w:color="auto"/>
              </w:divBdr>
            </w:div>
          </w:divsChild>
        </w:div>
        <w:div w:id="229389283">
          <w:marLeft w:val="0"/>
          <w:marRight w:val="0"/>
          <w:marTop w:val="0"/>
          <w:marBottom w:val="0"/>
          <w:divBdr>
            <w:top w:val="none" w:sz="0" w:space="0" w:color="auto"/>
            <w:left w:val="none" w:sz="0" w:space="0" w:color="auto"/>
            <w:bottom w:val="none" w:sz="0" w:space="0" w:color="auto"/>
            <w:right w:val="none" w:sz="0" w:space="0" w:color="auto"/>
          </w:divBdr>
          <w:divsChild>
            <w:div w:id="1917326518">
              <w:marLeft w:val="0"/>
              <w:marRight w:val="0"/>
              <w:marTop w:val="0"/>
              <w:marBottom w:val="0"/>
              <w:divBdr>
                <w:top w:val="none" w:sz="0" w:space="0" w:color="auto"/>
                <w:left w:val="none" w:sz="0" w:space="0" w:color="auto"/>
                <w:bottom w:val="none" w:sz="0" w:space="0" w:color="auto"/>
                <w:right w:val="none" w:sz="0" w:space="0" w:color="auto"/>
              </w:divBdr>
            </w:div>
          </w:divsChild>
        </w:div>
        <w:div w:id="230164360">
          <w:marLeft w:val="0"/>
          <w:marRight w:val="0"/>
          <w:marTop w:val="0"/>
          <w:marBottom w:val="0"/>
          <w:divBdr>
            <w:top w:val="none" w:sz="0" w:space="0" w:color="auto"/>
            <w:left w:val="none" w:sz="0" w:space="0" w:color="auto"/>
            <w:bottom w:val="none" w:sz="0" w:space="0" w:color="auto"/>
            <w:right w:val="none" w:sz="0" w:space="0" w:color="auto"/>
          </w:divBdr>
          <w:divsChild>
            <w:div w:id="1459378286">
              <w:marLeft w:val="0"/>
              <w:marRight w:val="0"/>
              <w:marTop w:val="0"/>
              <w:marBottom w:val="0"/>
              <w:divBdr>
                <w:top w:val="none" w:sz="0" w:space="0" w:color="auto"/>
                <w:left w:val="none" w:sz="0" w:space="0" w:color="auto"/>
                <w:bottom w:val="none" w:sz="0" w:space="0" w:color="auto"/>
                <w:right w:val="none" w:sz="0" w:space="0" w:color="auto"/>
              </w:divBdr>
            </w:div>
          </w:divsChild>
        </w:div>
        <w:div w:id="230233267">
          <w:marLeft w:val="0"/>
          <w:marRight w:val="0"/>
          <w:marTop w:val="0"/>
          <w:marBottom w:val="0"/>
          <w:divBdr>
            <w:top w:val="none" w:sz="0" w:space="0" w:color="auto"/>
            <w:left w:val="none" w:sz="0" w:space="0" w:color="auto"/>
            <w:bottom w:val="none" w:sz="0" w:space="0" w:color="auto"/>
            <w:right w:val="none" w:sz="0" w:space="0" w:color="auto"/>
          </w:divBdr>
          <w:divsChild>
            <w:div w:id="1622228379">
              <w:marLeft w:val="0"/>
              <w:marRight w:val="0"/>
              <w:marTop w:val="0"/>
              <w:marBottom w:val="0"/>
              <w:divBdr>
                <w:top w:val="none" w:sz="0" w:space="0" w:color="auto"/>
                <w:left w:val="none" w:sz="0" w:space="0" w:color="auto"/>
                <w:bottom w:val="none" w:sz="0" w:space="0" w:color="auto"/>
                <w:right w:val="none" w:sz="0" w:space="0" w:color="auto"/>
              </w:divBdr>
            </w:div>
          </w:divsChild>
        </w:div>
        <w:div w:id="230584464">
          <w:marLeft w:val="0"/>
          <w:marRight w:val="0"/>
          <w:marTop w:val="0"/>
          <w:marBottom w:val="0"/>
          <w:divBdr>
            <w:top w:val="none" w:sz="0" w:space="0" w:color="auto"/>
            <w:left w:val="none" w:sz="0" w:space="0" w:color="auto"/>
            <w:bottom w:val="none" w:sz="0" w:space="0" w:color="auto"/>
            <w:right w:val="none" w:sz="0" w:space="0" w:color="auto"/>
          </w:divBdr>
          <w:divsChild>
            <w:div w:id="1066338738">
              <w:marLeft w:val="0"/>
              <w:marRight w:val="0"/>
              <w:marTop w:val="0"/>
              <w:marBottom w:val="0"/>
              <w:divBdr>
                <w:top w:val="none" w:sz="0" w:space="0" w:color="auto"/>
                <w:left w:val="none" w:sz="0" w:space="0" w:color="auto"/>
                <w:bottom w:val="none" w:sz="0" w:space="0" w:color="auto"/>
                <w:right w:val="none" w:sz="0" w:space="0" w:color="auto"/>
              </w:divBdr>
            </w:div>
          </w:divsChild>
        </w:div>
        <w:div w:id="232161075">
          <w:marLeft w:val="0"/>
          <w:marRight w:val="0"/>
          <w:marTop w:val="0"/>
          <w:marBottom w:val="0"/>
          <w:divBdr>
            <w:top w:val="none" w:sz="0" w:space="0" w:color="auto"/>
            <w:left w:val="none" w:sz="0" w:space="0" w:color="auto"/>
            <w:bottom w:val="none" w:sz="0" w:space="0" w:color="auto"/>
            <w:right w:val="none" w:sz="0" w:space="0" w:color="auto"/>
          </w:divBdr>
          <w:divsChild>
            <w:div w:id="1429352532">
              <w:marLeft w:val="0"/>
              <w:marRight w:val="0"/>
              <w:marTop w:val="0"/>
              <w:marBottom w:val="0"/>
              <w:divBdr>
                <w:top w:val="none" w:sz="0" w:space="0" w:color="auto"/>
                <w:left w:val="none" w:sz="0" w:space="0" w:color="auto"/>
                <w:bottom w:val="none" w:sz="0" w:space="0" w:color="auto"/>
                <w:right w:val="none" w:sz="0" w:space="0" w:color="auto"/>
              </w:divBdr>
            </w:div>
          </w:divsChild>
        </w:div>
        <w:div w:id="232277619">
          <w:marLeft w:val="0"/>
          <w:marRight w:val="0"/>
          <w:marTop w:val="0"/>
          <w:marBottom w:val="0"/>
          <w:divBdr>
            <w:top w:val="none" w:sz="0" w:space="0" w:color="auto"/>
            <w:left w:val="none" w:sz="0" w:space="0" w:color="auto"/>
            <w:bottom w:val="none" w:sz="0" w:space="0" w:color="auto"/>
            <w:right w:val="none" w:sz="0" w:space="0" w:color="auto"/>
          </w:divBdr>
          <w:divsChild>
            <w:div w:id="404106904">
              <w:marLeft w:val="0"/>
              <w:marRight w:val="0"/>
              <w:marTop w:val="0"/>
              <w:marBottom w:val="0"/>
              <w:divBdr>
                <w:top w:val="none" w:sz="0" w:space="0" w:color="auto"/>
                <w:left w:val="none" w:sz="0" w:space="0" w:color="auto"/>
                <w:bottom w:val="none" w:sz="0" w:space="0" w:color="auto"/>
                <w:right w:val="none" w:sz="0" w:space="0" w:color="auto"/>
              </w:divBdr>
            </w:div>
          </w:divsChild>
        </w:div>
        <w:div w:id="232933080">
          <w:marLeft w:val="0"/>
          <w:marRight w:val="0"/>
          <w:marTop w:val="0"/>
          <w:marBottom w:val="0"/>
          <w:divBdr>
            <w:top w:val="none" w:sz="0" w:space="0" w:color="auto"/>
            <w:left w:val="none" w:sz="0" w:space="0" w:color="auto"/>
            <w:bottom w:val="none" w:sz="0" w:space="0" w:color="auto"/>
            <w:right w:val="none" w:sz="0" w:space="0" w:color="auto"/>
          </w:divBdr>
          <w:divsChild>
            <w:div w:id="1897937174">
              <w:marLeft w:val="0"/>
              <w:marRight w:val="0"/>
              <w:marTop w:val="0"/>
              <w:marBottom w:val="0"/>
              <w:divBdr>
                <w:top w:val="none" w:sz="0" w:space="0" w:color="auto"/>
                <w:left w:val="none" w:sz="0" w:space="0" w:color="auto"/>
                <w:bottom w:val="none" w:sz="0" w:space="0" w:color="auto"/>
                <w:right w:val="none" w:sz="0" w:space="0" w:color="auto"/>
              </w:divBdr>
            </w:div>
          </w:divsChild>
        </w:div>
        <w:div w:id="233392811">
          <w:marLeft w:val="0"/>
          <w:marRight w:val="0"/>
          <w:marTop w:val="0"/>
          <w:marBottom w:val="0"/>
          <w:divBdr>
            <w:top w:val="none" w:sz="0" w:space="0" w:color="auto"/>
            <w:left w:val="none" w:sz="0" w:space="0" w:color="auto"/>
            <w:bottom w:val="none" w:sz="0" w:space="0" w:color="auto"/>
            <w:right w:val="none" w:sz="0" w:space="0" w:color="auto"/>
          </w:divBdr>
          <w:divsChild>
            <w:div w:id="1740977216">
              <w:marLeft w:val="0"/>
              <w:marRight w:val="0"/>
              <w:marTop w:val="0"/>
              <w:marBottom w:val="0"/>
              <w:divBdr>
                <w:top w:val="none" w:sz="0" w:space="0" w:color="auto"/>
                <w:left w:val="none" w:sz="0" w:space="0" w:color="auto"/>
                <w:bottom w:val="none" w:sz="0" w:space="0" w:color="auto"/>
                <w:right w:val="none" w:sz="0" w:space="0" w:color="auto"/>
              </w:divBdr>
            </w:div>
          </w:divsChild>
        </w:div>
        <w:div w:id="234556894">
          <w:marLeft w:val="0"/>
          <w:marRight w:val="0"/>
          <w:marTop w:val="0"/>
          <w:marBottom w:val="0"/>
          <w:divBdr>
            <w:top w:val="none" w:sz="0" w:space="0" w:color="auto"/>
            <w:left w:val="none" w:sz="0" w:space="0" w:color="auto"/>
            <w:bottom w:val="none" w:sz="0" w:space="0" w:color="auto"/>
            <w:right w:val="none" w:sz="0" w:space="0" w:color="auto"/>
          </w:divBdr>
          <w:divsChild>
            <w:div w:id="1631785178">
              <w:marLeft w:val="0"/>
              <w:marRight w:val="0"/>
              <w:marTop w:val="0"/>
              <w:marBottom w:val="0"/>
              <w:divBdr>
                <w:top w:val="none" w:sz="0" w:space="0" w:color="auto"/>
                <w:left w:val="none" w:sz="0" w:space="0" w:color="auto"/>
                <w:bottom w:val="none" w:sz="0" w:space="0" w:color="auto"/>
                <w:right w:val="none" w:sz="0" w:space="0" w:color="auto"/>
              </w:divBdr>
            </w:div>
          </w:divsChild>
        </w:div>
        <w:div w:id="234634948">
          <w:marLeft w:val="0"/>
          <w:marRight w:val="0"/>
          <w:marTop w:val="0"/>
          <w:marBottom w:val="0"/>
          <w:divBdr>
            <w:top w:val="none" w:sz="0" w:space="0" w:color="auto"/>
            <w:left w:val="none" w:sz="0" w:space="0" w:color="auto"/>
            <w:bottom w:val="none" w:sz="0" w:space="0" w:color="auto"/>
            <w:right w:val="none" w:sz="0" w:space="0" w:color="auto"/>
          </w:divBdr>
          <w:divsChild>
            <w:div w:id="1053772769">
              <w:marLeft w:val="0"/>
              <w:marRight w:val="0"/>
              <w:marTop w:val="0"/>
              <w:marBottom w:val="0"/>
              <w:divBdr>
                <w:top w:val="none" w:sz="0" w:space="0" w:color="auto"/>
                <w:left w:val="none" w:sz="0" w:space="0" w:color="auto"/>
                <w:bottom w:val="none" w:sz="0" w:space="0" w:color="auto"/>
                <w:right w:val="none" w:sz="0" w:space="0" w:color="auto"/>
              </w:divBdr>
            </w:div>
          </w:divsChild>
        </w:div>
        <w:div w:id="234778154">
          <w:marLeft w:val="0"/>
          <w:marRight w:val="0"/>
          <w:marTop w:val="0"/>
          <w:marBottom w:val="0"/>
          <w:divBdr>
            <w:top w:val="none" w:sz="0" w:space="0" w:color="auto"/>
            <w:left w:val="none" w:sz="0" w:space="0" w:color="auto"/>
            <w:bottom w:val="none" w:sz="0" w:space="0" w:color="auto"/>
            <w:right w:val="none" w:sz="0" w:space="0" w:color="auto"/>
          </w:divBdr>
          <w:divsChild>
            <w:div w:id="242954497">
              <w:marLeft w:val="0"/>
              <w:marRight w:val="0"/>
              <w:marTop w:val="0"/>
              <w:marBottom w:val="0"/>
              <w:divBdr>
                <w:top w:val="none" w:sz="0" w:space="0" w:color="auto"/>
                <w:left w:val="none" w:sz="0" w:space="0" w:color="auto"/>
                <w:bottom w:val="none" w:sz="0" w:space="0" w:color="auto"/>
                <w:right w:val="none" w:sz="0" w:space="0" w:color="auto"/>
              </w:divBdr>
            </w:div>
          </w:divsChild>
        </w:div>
        <w:div w:id="235240923">
          <w:marLeft w:val="0"/>
          <w:marRight w:val="0"/>
          <w:marTop w:val="0"/>
          <w:marBottom w:val="0"/>
          <w:divBdr>
            <w:top w:val="none" w:sz="0" w:space="0" w:color="auto"/>
            <w:left w:val="none" w:sz="0" w:space="0" w:color="auto"/>
            <w:bottom w:val="none" w:sz="0" w:space="0" w:color="auto"/>
            <w:right w:val="none" w:sz="0" w:space="0" w:color="auto"/>
          </w:divBdr>
          <w:divsChild>
            <w:div w:id="649750782">
              <w:marLeft w:val="0"/>
              <w:marRight w:val="0"/>
              <w:marTop w:val="0"/>
              <w:marBottom w:val="0"/>
              <w:divBdr>
                <w:top w:val="none" w:sz="0" w:space="0" w:color="auto"/>
                <w:left w:val="none" w:sz="0" w:space="0" w:color="auto"/>
                <w:bottom w:val="none" w:sz="0" w:space="0" w:color="auto"/>
                <w:right w:val="none" w:sz="0" w:space="0" w:color="auto"/>
              </w:divBdr>
            </w:div>
          </w:divsChild>
        </w:div>
        <w:div w:id="236015104">
          <w:marLeft w:val="0"/>
          <w:marRight w:val="0"/>
          <w:marTop w:val="0"/>
          <w:marBottom w:val="0"/>
          <w:divBdr>
            <w:top w:val="none" w:sz="0" w:space="0" w:color="auto"/>
            <w:left w:val="none" w:sz="0" w:space="0" w:color="auto"/>
            <w:bottom w:val="none" w:sz="0" w:space="0" w:color="auto"/>
            <w:right w:val="none" w:sz="0" w:space="0" w:color="auto"/>
          </w:divBdr>
          <w:divsChild>
            <w:div w:id="1354569426">
              <w:marLeft w:val="0"/>
              <w:marRight w:val="0"/>
              <w:marTop w:val="0"/>
              <w:marBottom w:val="0"/>
              <w:divBdr>
                <w:top w:val="none" w:sz="0" w:space="0" w:color="auto"/>
                <w:left w:val="none" w:sz="0" w:space="0" w:color="auto"/>
                <w:bottom w:val="none" w:sz="0" w:space="0" w:color="auto"/>
                <w:right w:val="none" w:sz="0" w:space="0" w:color="auto"/>
              </w:divBdr>
            </w:div>
          </w:divsChild>
        </w:div>
        <w:div w:id="236131880">
          <w:marLeft w:val="0"/>
          <w:marRight w:val="0"/>
          <w:marTop w:val="0"/>
          <w:marBottom w:val="0"/>
          <w:divBdr>
            <w:top w:val="none" w:sz="0" w:space="0" w:color="auto"/>
            <w:left w:val="none" w:sz="0" w:space="0" w:color="auto"/>
            <w:bottom w:val="none" w:sz="0" w:space="0" w:color="auto"/>
            <w:right w:val="none" w:sz="0" w:space="0" w:color="auto"/>
          </w:divBdr>
          <w:divsChild>
            <w:div w:id="1972132410">
              <w:marLeft w:val="0"/>
              <w:marRight w:val="0"/>
              <w:marTop w:val="0"/>
              <w:marBottom w:val="0"/>
              <w:divBdr>
                <w:top w:val="none" w:sz="0" w:space="0" w:color="auto"/>
                <w:left w:val="none" w:sz="0" w:space="0" w:color="auto"/>
                <w:bottom w:val="none" w:sz="0" w:space="0" w:color="auto"/>
                <w:right w:val="none" w:sz="0" w:space="0" w:color="auto"/>
              </w:divBdr>
            </w:div>
          </w:divsChild>
        </w:div>
        <w:div w:id="236136274">
          <w:marLeft w:val="0"/>
          <w:marRight w:val="0"/>
          <w:marTop w:val="0"/>
          <w:marBottom w:val="0"/>
          <w:divBdr>
            <w:top w:val="none" w:sz="0" w:space="0" w:color="auto"/>
            <w:left w:val="none" w:sz="0" w:space="0" w:color="auto"/>
            <w:bottom w:val="none" w:sz="0" w:space="0" w:color="auto"/>
            <w:right w:val="none" w:sz="0" w:space="0" w:color="auto"/>
          </w:divBdr>
          <w:divsChild>
            <w:div w:id="903028288">
              <w:marLeft w:val="0"/>
              <w:marRight w:val="0"/>
              <w:marTop w:val="0"/>
              <w:marBottom w:val="0"/>
              <w:divBdr>
                <w:top w:val="none" w:sz="0" w:space="0" w:color="auto"/>
                <w:left w:val="none" w:sz="0" w:space="0" w:color="auto"/>
                <w:bottom w:val="none" w:sz="0" w:space="0" w:color="auto"/>
                <w:right w:val="none" w:sz="0" w:space="0" w:color="auto"/>
              </w:divBdr>
            </w:div>
          </w:divsChild>
        </w:div>
        <w:div w:id="237252943">
          <w:marLeft w:val="0"/>
          <w:marRight w:val="0"/>
          <w:marTop w:val="0"/>
          <w:marBottom w:val="0"/>
          <w:divBdr>
            <w:top w:val="none" w:sz="0" w:space="0" w:color="auto"/>
            <w:left w:val="none" w:sz="0" w:space="0" w:color="auto"/>
            <w:bottom w:val="none" w:sz="0" w:space="0" w:color="auto"/>
            <w:right w:val="none" w:sz="0" w:space="0" w:color="auto"/>
          </w:divBdr>
          <w:divsChild>
            <w:div w:id="1434284914">
              <w:marLeft w:val="0"/>
              <w:marRight w:val="0"/>
              <w:marTop w:val="0"/>
              <w:marBottom w:val="0"/>
              <w:divBdr>
                <w:top w:val="none" w:sz="0" w:space="0" w:color="auto"/>
                <w:left w:val="none" w:sz="0" w:space="0" w:color="auto"/>
                <w:bottom w:val="none" w:sz="0" w:space="0" w:color="auto"/>
                <w:right w:val="none" w:sz="0" w:space="0" w:color="auto"/>
              </w:divBdr>
            </w:div>
          </w:divsChild>
        </w:div>
        <w:div w:id="239411412">
          <w:marLeft w:val="0"/>
          <w:marRight w:val="0"/>
          <w:marTop w:val="0"/>
          <w:marBottom w:val="0"/>
          <w:divBdr>
            <w:top w:val="none" w:sz="0" w:space="0" w:color="auto"/>
            <w:left w:val="none" w:sz="0" w:space="0" w:color="auto"/>
            <w:bottom w:val="none" w:sz="0" w:space="0" w:color="auto"/>
            <w:right w:val="none" w:sz="0" w:space="0" w:color="auto"/>
          </w:divBdr>
          <w:divsChild>
            <w:div w:id="1047607317">
              <w:marLeft w:val="0"/>
              <w:marRight w:val="0"/>
              <w:marTop w:val="0"/>
              <w:marBottom w:val="0"/>
              <w:divBdr>
                <w:top w:val="none" w:sz="0" w:space="0" w:color="auto"/>
                <w:left w:val="none" w:sz="0" w:space="0" w:color="auto"/>
                <w:bottom w:val="none" w:sz="0" w:space="0" w:color="auto"/>
                <w:right w:val="none" w:sz="0" w:space="0" w:color="auto"/>
              </w:divBdr>
            </w:div>
          </w:divsChild>
        </w:div>
        <w:div w:id="239599932">
          <w:marLeft w:val="0"/>
          <w:marRight w:val="0"/>
          <w:marTop w:val="0"/>
          <w:marBottom w:val="0"/>
          <w:divBdr>
            <w:top w:val="none" w:sz="0" w:space="0" w:color="auto"/>
            <w:left w:val="none" w:sz="0" w:space="0" w:color="auto"/>
            <w:bottom w:val="none" w:sz="0" w:space="0" w:color="auto"/>
            <w:right w:val="none" w:sz="0" w:space="0" w:color="auto"/>
          </w:divBdr>
          <w:divsChild>
            <w:div w:id="2003312376">
              <w:marLeft w:val="0"/>
              <w:marRight w:val="0"/>
              <w:marTop w:val="0"/>
              <w:marBottom w:val="0"/>
              <w:divBdr>
                <w:top w:val="none" w:sz="0" w:space="0" w:color="auto"/>
                <w:left w:val="none" w:sz="0" w:space="0" w:color="auto"/>
                <w:bottom w:val="none" w:sz="0" w:space="0" w:color="auto"/>
                <w:right w:val="none" w:sz="0" w:space="0" w:color="auto"/>
              </w:divBdr>
            </w:div>
          </w:divsChild>
        </w:div>
        <w:div w:id="239796791">
          <w:marLeft w:val="0"/>
          <w:marRight w:val="0"/>
          <w:marTop w:val="0"/>
          <w:marBottom w:val="0"/>
          <w:divBdr>
            <w:top w:val="none" w:sz="0" w:space="0" w:color="auto"/>
            <w:left w:val="none" w:sz="0" w:space="0" w:color="auto"/>
            <w:bottom w:val="none" w:sz="0" w:space="0" w:color="auto"/>
            <w:right w:val="none" w:sz="0" w:space="0" w:color="auto"/>
          </w:divBdr>
          <w:divsChild>
            <w:div w:id="1915164400">
              <w:marLeft w:val="0"/>
              <w:marRight w:val="0"/>
              <w:marTop w:val="0"/>
              <w:marBottom w:val="0"/>
              <w:divBdr>
                <w:top w:val="none" w:sz="0" w:space="0" w:color="auto"/>
                <w:left w:val="none" w:sz="0" w:space="0" w:color="auto"/>
                <w:bottom w:val="none" w:sz="0" w:space="0" w:color="auto"/>
                <w:right w:val="none" w:sz="0" w:space="0" w:color="auto"/>
              </w:divBdr>
            </w:div>
          </w:divsChild>
        </w:div>
        <w:div w:id="240531815">
          <w:marLeft w:val="0"/>
          <w:marRight w:val="0"/>
          <w:marTop w:val="0"/>
          <w:marBottom w:val="0"/>
          <w:divBdr>
            <w:top w:val="none" w:sz="0" w:space="0" w:color="auto"/>
            <w:left w:val="none" w:sz="0" w:space="0" w:color="auto"/>
            <w:bottom w:val="none" w:sz="0" w:space="0" w:color="auto"/>
            <w:right w:val="none" w:sz="0" w:space="0" w:color="auto"/>
          </w:divBdr>
          <w:divsChild>
            <w:div w:id="114448047">
              <w:marLeft w:val="0"/>
              <w:marRight w:val="0"/>
              <w:marTop w:val="0"/>
              <w:marBottom w:val="0"/>
              <w:divBdr>
                <w:top w:val="none" w:sz="0" w:space="0" w:color="auto"/>
                <w:left w:val="none" w:sz="0" w:space="0" w:color="auto"/>
                <w:bottom w:val="none" w:sz="0" w:space="0" w:color="auto"/>
                <w:right w:val="none" w:sz="0" w:space="0" w:color="auto"/>
              </w:divBdr>
            </w:div>
          </w:divsChild>
        </w:div>
        <w:div w:id="241182380">
          <w:marLeft w:val="0"/>
          <w:marRight w:val="0"/>
          <w:marTop w:val="0"/>
          <w:marBottom w:val="0"/>
          <w:divBdr>
            <w:top w:val="none" w:sz="0" w:space="0" w:color="auto"/>
            <w:left w:val="none" w:sz="0" w:space="0" w:color="auto"/>
            <w:bottom w:val="none" w:sz="0" w:space="0" w:color="auto"/>
            <w:right w:val="none" w:sz="0" w:space="0" w:color="auto"/>
          </w:divBdr>
          <w:divsChild>
            <w:div w:id="463159788">
              <w:marLeft w:val="0"/>
              <w:marRight w:val="0"/>
              <w:marTop w:val="0"/>
              <w:marBottom w:val="0"/>
              <w:divBdr>
                <w:top w:val="none" w:sz="0" w:space="0" w:color="auto"/>
                <w:left w:val="none" w:sz="0" w:space="0" w:color="auto"/>
                <w:bottom w:val="none" w:sz="0" w:space="0" w:color="auto"/>
                <w:right w:val="none" w:sz="0" w:space="0" w:color="auto"/>
              </w:divBdr>
            </w:div>
          </w:divsChild>
        </w:div>
        <w:div w:id="241376693">
          <w:marLeft w:val="0"/>
          <w:marRight w:val="0"/>
          <w:marTop w:val="0"/>
          <w:marBottom w:val="0"/>
          <w:divBdr>
            <w:top w:val="none" w:sz="0" w:space="0" w:color="auto"/>
            <w:left w:val="none" w:sz="0" w:space="0" w:color="auto"/>
            <w:bottom w:val="none" w:sz="0" w:space="0" w:color="auto"/>
            <w:right w:val="none" w:sz="0" w:space="0" w:color="auto"/>
          </w:divBdr>
          <w:divsChild>
            <w:div w:id="1806509659">
              <w:marLeft w:val="0"/>
              <w:marRight w:val="0"/>
              <w:marTop w:val="0"/>
              <w:marBottom w:val="0"/>
              <w:divBdr>
                <w:top w:val="none" w:sz="0" w:space="0" w:color="auto"/>
                <w:left w:val="none" w:sz="0" w:space="0" w:color="auto"/>
                <w:bottom w:val="none" w:sz="0" w:space="0" w:color="auto"/>
                <w:right w:val="none" w:sz="0" w:space="0" w:color="auto"/>
              </w:divBdr>
            </w:div>
          </w:divsChild>
        </w:div>
        <w:div w:id="241641535">
          <w:marLeft w:val="0"/>
          <w:marRight w:val="0"/>
          <w:marTop w:val="0"/>
          <w:marBottom w:val="0"/>
          <w:divBdr>
            <w:top w:val="none" w:sz="0" w:space="0" w:color="auto"/>
            <w:left w:val="none" w:sz="0" w:space="0" w:color="auto"/>
            <w:bottom w:val="none" w:sz="0" w:space="0" w:color="auto"/>
            <w:right w:val="none" w:sz="0" w:space="0" w:color="auto"/>
          </w:divBdr>
          <w:divsChild>
            <w:div w:id="451049711">
              <w:marLeft w:val="0"/>
              <w:marRight w:val="0"/>
              <w:marTop w:val="0"/>
              <w:marBottom w:val="0"/>
              <w:divBdr>
                <w:top w:val="none" w:sz="0" w:space="0" w:color="auto"/>
                <w:left w:val="none" w:sz="0" w:space="0" w:color="auto"/>
                <w:bottom w:val="none" w:sz="0" w:space="0" w:color="auto"/>
                <w:right w:val="none" w:sz="0" w:space="0" w:color="auto"/>
              </w:divBdr>
            </w:div>
          </w:divsChild>
        </w:div>
        <w:div w:id="241991060">
          <w:marLeft w:val="0"/>
          <w:marRight w:val="0"/>
          <w:marTop w:val="0"/>
          <w:marBottom w:val="0"/>
          <w:divBdr>
            <w:top w:val="none" w:sz="0" w:space="0" w:color="auto"/>
            <w:left w:val="none" w:sz="0" w:space="0" w:color="auto"/>
            <w:bottom w:val="none" w:sz="0" w:space="0" w:color="auto"/>
            <w:right w:val="none" w:sz="0" w:space="0" w:color="auto"/>
          </w:divBdr>
          <w:divsChild>
            <w:div w:id="1285692832">
              <w:marLeft w:val="0"/>
              <w:marRight w:val="0"/>
              <w:marTop w:val="0"/>
              <w:marBottom w:val="0"/>
              <w:divBdr>
                <w:top w:val="none" w:sz="0" w:space="0" w:color="auto"/>
                <w:left w:val="none" w:sz="0" w:space="0" w:color="auto"/>
                <w:bottom w:val="none" w:sz="0" w:space="0" w:color="auto"/>
                <w:right w:val="none" w:sz="0" w:space="0" w:color="auto"/>
              </w:divBdr>
            </w:div>
          </w:divsChild>
        </w:div>
        <w:div w:id="243341396">
          <w:marLeft w:val="0"/>
          <w:marRight w:val="0"/>
          <w:marTop w:val="0"/>
          <w:marBottom w:val="0"/>
          <w:divBdr>
            <w:top w:val="none" w:sz="0" w:space="0" w:color="auto"/>
            <w:left w:val="none" w:sz="0" w:space="0" w:color="auto"/>
            <w:bottom w:val="none" w:sz="0" w:space="0" w:color="auto"/>
            <w:right w:val="none" w:sz="0" w:space="0" w:color="auto"/>
          </w:divBdr>
          <w:divsChild>
            <w:div w:id="1237937480">
              <w:marLeft w:val="0"/>
              <w:marRight w:val="0"/>
              <w:marTop w:val="0"/>
              <w:marBottom w:val="0"/>
              <w:divBdr>
                <w:top w:val="none" w:sz="0" w:space="0" w:color="auto"/>
                <w:left w:val="none" w:sz="0" w:space="0" w:color="auto"/>
                <w:bottom w:val="none" w:sz="0" w:space="0" w:color="auto"/>
                <w:right w:val="none" w:sz="0" w:space="0" w:color="auto"/>
              </w:divBdr>
            </w:div>
          </w:divsChild>
        </w:div>
        <w:div w:id="243532646">
          <w:marLeft w:val="0"/>
          <w:marRight w:val="0"/>
          <w:marTop w:val="0"/>
          <w:marBottom w:val="0"/>
          <w:divBdr>
            <w:top w:val="none" w:sz="0" w:space="0" w:color="auto"/>
            <w:left w:val="none" w:sz="0" w:space="0" w:color="auto"/>
            <w:bottom w:val="none" w:sz="0" w:space="0" w:color="auto"/>
            <w:right w:val="none" w:sz="0" w:space="0" w:color="auto"/>
          </w:divBdr>
          <w:divsChild>
            <w:div w:id="1613366026">
              <w:marLeft w:val="0"/>
              <w:marRight w:val="0"/>
              <w:marTop w:val="0"/>
              <w:marBottom w:val="0"/>
              <w:divBdr>
                <w:top w:val="none" w:sz="0" w:space="0" w:color="auto"/>
                <w:left w:val="none" w:sz="0" w:space="0" w:color="auto"/>
                <w:bottom w:val="none" w:sz="0" w:space="0" w:color="auto"/>
                <w:right w:val="none" w:sz="0" w:space="0" w:color="auto"/>
              </w:divBdr>
            </w:div>
          </w:divsChild>
        </w:div>
        <w:div w:id="244219669">
          <w:marLeft w:val="0"/>
          <w:marRight w:val="0"/>
          <w:marTop w:val="0"/>
          <w:marBottom w:val="0"/>
          <w:divBdr>
            <w:top w:val="none" w:sz="0" w:space="0" w:color="auto"/>
            <w:left w:val="none" w:sz="0" w:space="0" w:color="auto"/>
            <w:bottom w:val="none" w:sz="0" w:space="0" w:color="auto"/>
            <w:right w:val="none" w:sz="0" w:space="0" w:color="auto"/>
          </w:divBdr>
          <w:divsChild>
            <w:div w:id="437062524">
              <w:marLeft w:val="0"/>
              <w:marRight w:val="0"/>
              <w:marTop w:val="0"/>
              <w:marBottom w:val="0"/>
              <w:divBdr>
                <w:top w:val="none" w:sz="0" w:space="0" w:color="auto"/>
                <w:left w:val="none" w:sz="0" w:space="0" w:color="auto"/>
                <w:bottom w:val="none" w:sz="0" w:space="0" w:color="auto"/>
                <w:right w:val="none" w:sz="0" w:space="0" w:color="auto"/>
              </w:divBdr>
            </w:div>
          </w:divsChild>
        </w:div>
        <w:div w:id="244582410">
          <w:marLeft w:val="0"/>
          <w:marRight w:val="0"/>
          <w:marTop w:val="0"/>
          <w:marBottom w:val="0"/>
          <w:divBdr>
            <w:top w:val="none" w:sz="0" w:space="0" w:color="auto"/>
            <w:left w:val="none" w:sz="0" w:space="0" w:color="auto"/>
            <w:bottom w:val="none" w:sz="0" w:space="0" w:color="auto"/>
            <w:right w:val="none" w:sz="0" w:space="0" w:color="auto"/>
          </w:divBdr>
          <w:divsChild>
            <w:div w:id="1037586074">
              <w:marLeft w:val="0"/>
              <w:marRight w:val="0"/>
              <w:marTop w:val="0"/>
              <w:marBottom w:val="0"/>
              <w:divBdr>
                <w:top w:val="none" w:sz="0" w:space="0" w:color="auto"/>
                <w:left w:val="none" w:sz="0" w:space="0" w:color="auto"/>
                <w:bottom w:val="none" w:sz="0" w:space="0" w:color="auto"/>
                <w:right w:val="none" w:sz="0" w:space="0" w:color="auto"/>
              </w:divBdr>
            </w:div>
          </w:divsChild>
        </w:div>
        <w:div w:id="244800189">
          <w:marLeft w:val="0"/>
          <w:marRight w:val="0"/>
          <w:marTop w:val="0"/>
          <w:marBottom w:val="0"/>
          <w:divBdr>
            <w:top w:val="none" w:sz="0" w:space="0" w:color="auto"/>
            <w:left w:val="none" w:sz="0" w:space="0" w:color="auto"/>
            <w:bottom w:val="none" w:sz="0" w:space="0" w:color="auto"/>
            <w:right w:val="none" w:sz="0" w:space="0" w:color="auto"/>
          </w:divBdr>
          <w:divsChild>
            <w:div w:id="365717491">
              <w:marLeft w:val="0"/>
              <w:marRight w:val="0"/>
              <w:marTop w:val="0"/>
              <w:marBottom w:val="0"/>
              <w:divBdr>
                <w:top w:val="none" w:sz="0" w:space="0" w:color="auto"/>
                <w:left w:val="none" w:sz="0" w:space="0" w:color="auto"/>
                <w:bottom w:val="none" w:sz="0" w:space="0" w:color="auto"/>
                <w:right w:val="none" w:sz="0" w:space="0" w:color="auto"/>
              </w:divBdr>
            </w:div>
          </w:divsChild>
        </w:div>
        <w:div w:id="244850240">
          <w:marLeft w:val="0"/>
          <w:marRight w:val="0"/>
          <w:marTop w:val="0"/>
          <w:marBottom w:val="0"/>
          <w:divBdr>
            <w:top w:val="none" w:sz="0" w:space="0" w:color="auto"/>
            <w:left w:val="none" w:sz="0" w:space="0" w:color="auto"/>
            <w:bottom w:val="none" w:sz="0" w:space="0" w:color="auto"/>
            <w:right w:val="none" w:sz="0" w:space="0" w:color="auto"/>
          </w:divBdr>
          <w:divsChild>
            <w:div w:id="300500907">
              <w:marLeft w:val="0"/>
              <w:marRight w:val="0"/>
              <w:marTop w:val="0"/>
              <w:marBottom w:val="0"/>
              <w:divBdr>
                <w:top w:val="none" w:sz="0" w:space="0" w:color="auto"/>
                <w:left w:val="none" w:sz="0" w:space="0" w:color="auto"/>
                <w:bottom w:val="none" w:sz="0" w:space="0" w:color="auto"/>
                <w:right w:val="none" w:sz="0" w:space="0" w:color="auto"/>
              </w:divBdr>
            </w:div>
          </w:divsChild>
        </w:div>
        <w:div w:id="245766547">
          <w:marLeft w:val="0"/>
          <w:marRight w:val="0"/>
          <w:marTop w:val="0"/>
          <w:marBottom w:val="0"/>
          <w:divBdr>
            <w:top w:val="none" w:sz="0" w:space="0" w:color="auto"/>
            <w:left w:val="none" w:sz="0" w:space="0" w:color="auto"/>
            <w:bottom w:val="none" w:sz="0" w:space="0" w:color="auto"/>
            <w:right w:val="none" w:sz="0" w:space="0" w:color="auto"/>
          </w:divBdr>
          <w:divsChild>
            <w:div w:id="1531333564">
              <w:marLeft w:val="0"/>
              <w:marRight w:val="0"/>
              <w:marTop w:val="0"/>
              <w:marBottom w:val="0"/>
              <w:divBdr>
                <w:top w:val="none" w:sz="0" w:space="0" w:color="auto"/>
                <w:left w:val="none" w:sz="0" w:space="0" w:color="auto"/>
                <w:bottom w:val="none" w:sz="0" w:space="0" w:color="auto"/>
                <w:right w:val="none" w:sz="0" w:space="0" w:color="auto"/>
              </w:divBdr>
            </w:div>
          </w:divsChild>
        </w:div>
        <w:div w:id="246965937">
          <w:marLeft w:val="0"/>
          <w:marRight w:val="0"/>
          <w:marTop w:val="0"/>
          <w:marBottom w:val="0"/>
          <w:divBdr>
            <w:top w:val="none" w:sz="0" w:space="0" w:color="auto"/>
            <w:left w:val="none" w:sz="0" w:space="0" w:color="auto"/>
            <w:bottom w:val="none" w:sz="0" w:space="0" w:color="auto"/>
            <w:right w:val="none" w:sz="0" w:space="0" w:color="auto"/>
          </w:divBdr>
          <w:divsChild>
            <w:div w:id="46536462">
              <w:marLeft w:val="0"/>
              <w:marRight w:val="0"/>
              <w:marTop w:val="0"/>
              <w:marBottom w:val="0"/>
              <w:divBdr>
                <w:top w:val="none" w:sz="0" w:space="0" w:color="auto"/>
                <w:left w:val="none" w:sz="0" w:space="0" w:color="auto"/>
                <w:bottom w:val="none" w:sz="0" w:space="0" w:color="auto"/>
                <w:right w:val="none" w:sz="0" w:space="0" w:color="auto"/>
              </w:divBdr>
            </w:div>
          </w:divsChild>
        </w:div>
        <w:div w:id="247034410">
          <w:marLeft w:val="0"/>
          <w:marRight w:val="0"/>
          <w:marTop w:val="0"/>
          <w:marBottom w:val="0"/>
          <w:divBdr>
            <w:top w:val="none" w:sz="0" w:space="0" w:color="auto"/>
            <w:left w:val="none" w:sz="0" w:space="0" w:color="auto"/>
            <w:bottom w:val="none" w:sz="0" w:space="0" w:color="auto"/>
            <w:right w:val="none" w:sz="0" w:space="0" w:color="auto"/>
          </w:divBdr>
          <w:divsChild>
            <w:div w:id="1911310208">
              <w:marLeft w:val="0"/>
              <w:marRight w:val="0"/>
              <w:marTop w:val="0"/>
              <w:marBottom w:val="0"/>
              <w:divBdr>
                <w:top w:val="none" w:sz="0" w:space="0" w:color="auto"/>
                <w:left w:val="none" w:sz="0" w:space="0" w:color="auto"/>
                <w:bottom w:val="none" w:sz="0" w:space="0" w:color="auto"/>
                <w:right w:val="none" w:sz="0" w:space="0" w:color="auto"/>
              </w:divBdr>
            </w:div>
          </w:divsChild>
        </w:div>
        <w:div w:id="247227631">
          <w:marLeft w:val="0"/>
          <w:marRight w:val="0"/>
          <w:marTop w:val="0"/>
          <w:marBottom w:val="0"/>
          <w:divBdr>
            <w:top w:val="none" w:sz="0" w:space="0" w:color="auto"/>
            <w:left w:val="none" w:sz="0" w:space="0" w:color="auto"/>
            <w:bottom w:val="none" w:sz="0" w:space="0" w:color="auto"/>
            <w:right w:val="none" w:sz="0" w:space="0" w:color="auto"/>
          </w:divBdr>
          <w:divsChild>
            <w:div w:id="1737243696">
              <w:marLeft w:val="0"/>
              <w:marRight w:val="0"/>
              <w:marTop w:val="0"/>
              <w:marBottom w:val="0"/>
              <w:divBdr>
                <w:top w:val="none" w:sz="0" w:space="0" w:color="auto"/>
                <w:left w:val="none" w:sz="0" w:space="0" w:color="auto"/>
                <w:bottom w:val="none" w:sz="0" w:space="0" w:color="auto"/>
                <w:right w:val="none" w:sz="0" w:space="0" w:color="auto"/>
              </w:divBdr>
            </w:div>
          </w:divsChild>
        </w:div>
        <w:div w:id="247349934">
          <w:marLeft w:val="0"/>
          <w:marRight w:val="0"/>
          <w:marTop w:val="0"/>
          <w:marBottom w:val="0"/>
          <w:divBdr>
            <w:top w:val="none" w:sz="0" w:space="0" w:color="auto"/>
            <w:left w:val="none" w:sz="0" w:space="0" w:color="auto"/>
            <w:bottom w:val="none" w:sz="0" w:space="0" w:color="auto"/>
            <w:right w:val="none" w:sz="0" w:space="0" w:color="auto"/>
          </w:divBdr>
          <w:divsChild>
            <w:div w:id="1930657444">
              <w:marLeft w:val="0"/>
              <w:marRight w:val="0"/>
              <w:marTop w:val="0"/>
              <w:marBottom w:val="0"/>
              <w:divBdr>
                <w:top w:val="none" w:sz="0" w:space="0" w:color="auto"/>
                <w:left w:val="none" w:sz="0" w:space="0" w:color="auto"/>
                <w:bottom w:val="none" w:sz="0" w:space="0" w:color="auto"/>
                <w:right w:val="none" w:sz="0" w:space="0" w:color="auto"/>
              </w:divBdr>
            </w:div>
          </w:divsChild>
        </w:div>
        <w:div w:id="247467710">
          <w:marLeft w:val="0"/>
          <w:marRight w:val="0"/>
          <w:marTop w:val="0"/>
          <w:marBottom w:val="0"/>
          <w:divBdr>
            <w:top w:val="none" w:sz="0" w:space="0" w:color="auto"/>
            <w:left w:val="none" w:sz="0" w:space="0" w:color="auto"/>
            <w:bottom w:val="none" w:sz="0" w:space="0" w:color="auto"/>
            <w:right w:val="none" w:sz="0" w:space="0" w:color="auto"/>
          </w:divBdr>
          <w:divsChild>
            <w:div w:id="1357659441">
              <w:marLeft w:val="0"/>
              <w:marRight w:val="0"/>
              <w:marTop w:val="0"/>
              <w:marBottom w:val="0"/>
              <w:divBdr>
                <w:top w:val="none" w:sz="0" w:space="0" w:color="auto"/>
                <w:left w:val="none" w:sz="0" w:space="0" w:color="auto"/>
                <w:bottom w:val="none" w:sz="0" w:space="0" w:color="auto"/>
                <w:right w:val="none" w:sz="0" w:space="0" w:color="auto"/>
              </w:divBdr>
            </w:div>
          </w:divsChild>
        </w:div>
        <w:div w:id="247496288">
          <w:marLeft w:val="0"/>
          <w:marRight w:val="0"/>
          <w:marTop w:val="0"/>
          <w:marBottom w:val="0"/>
          <w:divBdr>
            <w:top w:val="none" w:sz="0" w:space="0" w:color="auto"/>
            <w:left w:val="none" w:sz="0" w:space="0" w:color="auto"/>
            <w:bottom w:val="none" w:sz="0" w:space="0" w:color="auto"/>
            <w:right w:val="none" w:sz="0" w:space="0" w:color="auto"/>
          </w:divBdr>
          <w:divsChild>
            <w:div w:id="1141533060">
              <w:marLeft w:val="0"/>
              <w:marRight w:val="0"/>
              <w:marTop w:val="0"/>
              <w:marBottom w:val="0"/>
              <w:divBdr>
                <w:top w:val="none" w:sz="0" w:space="0" w:color="auto"/>
                <w:left w:val="none" w:sz="0" w:space="0" w:color="auto"/>
                <w:bottom w:val="none" w:sz="0" w:space="0" w:color="auto"/>
                <w:right w:val="none" w:sz="0" w:space="0" w:color="auto"/>
              </w:divBdr>
            </w:div>
          </w:divsChild>
        </w:div>
        <w:div w:id="247882293">
          <w:marLeft w:val="0"/>
          <w:marRight w:val="0"/>
          <w:marTop w:val="0"/>
          <w:marBottom w:val="0"/>
          <w:divBdr>
            <w:top w:val="none" w:sz="0" w:space="0" w:color="auto"/>
            <w:left w:val="none" w:sz="0" w:space="0" w:color="auto"/>
            <w:bottom w:val="none" w:sz="0" w:space="0" w:color="auto"/>
            <w:right w:val="none" w:sz="0" w:space="0" w:color="auto"/>
          </w:divBdr>
          <w:divsChild>
            <w:div w:id="917248382">
              <w:marLeft w:val="0"/>
              <w:marRight w:val="0"/>
              <w:marTop w:val="0"/>
              <w:marBottom w:val="0"/>
              <w:divBdr>
                <w:top w:val="none" w:sz="0" w:space="0" w:color="auto"/>
                <w:left w:val="none" w:sz="0" w:space="0" w:color="auto"/>
                <w:bottom w:val="none" w:sz="0" w:space="0" w:color="auto"/>
                <w:right w:val="none" w:sz="0" w:space="0" w:color="auto"/>
              </w:divBdr>
            </w:div>
          </w:divsChild>
        </w:div>
        <w:div w:id="248194706">
          <w:marLeft w:val="0"/>
          <w:marRight w:val="0"/>
          <w:marTop w:val="0"/>
          <w:marBottom w:val="0"/>
          <w:divBdr>
            <w:top w:val="none" w:sz="0" w:space="0" w:color="auto"/>
            <w:left w:val="none" w:sz="0" w:space="0" w:color="auto"/>
            <w:bottom w:val="none" w:sz="0" w:space="0" w:color="auto"/>
            <w:right w:val="none" w:sz="0" w:space="0" w:color="auto"/>
          </w:divBdr>
          <w:divsChild>
            <w:div w:id="765806981">
              <w:marLeft w:val="0"/>
              <w:marRight w:val="0"/>
              <w:marTop w:val="0"/>
              <w:marBottom w:val="0"/>
              <w:divBdr>
                <w:top w:val="none" w:sz="0" w:space="0" w:color="auto"/>
                <w:left w:val="none" w:sz="0" w:space="0" w:color="auto"/>
                <w:bottom w:val="none" w:sz="0" w:space="0" w:color="auto"/>
                <w:right w:val="none" w:sz="0" w:space="0" w:color="auto"/>
              </w:divBdr>
            </w:div>
          </w:divsChild>
        </w:div>
        <w:div w:id="248736444">
          <w:marLeft w:val="0"/>
          <w:marRight w:val="0"/>
          <w:marTop w:val="0"/>
          <w:marBottom w:val="0"/>
          <w:divBdr>
            <w:top w:val="none" w:sz="0" w:space="0" w:color="auto"/>
            <w:left w:val="none" w:sz="0" w:space="0" w:color="auto"/>
            <w:bottom w:val="none" w:sz="0" w:space="0" w:color="auto"/>
            <w:right w:val="none" w:sz="0" w:space="0" w:color="auto"/>
          </w:divBdr>
          <w:divsChild>
            <w:div w:id="1082483152">
              <w:marLeft w:val="0"/>
              <w:marRight w:val="0"/>
              <w:marTop w:val="0"/>
              <w:marBottom w:val="0"/>
              <w:divBdr>
                <w:top w:val="none" w:sz="0" w:space="0" w:color="auto"/>
                <w:left w:val="none" w:sz="0" w:space="0" w:color="auto"/>
                <w:bottom w:val="none" w:sz="0" w:space="0" w:color="auto"/>
                <w:right w:val="none" w:sz="0" w:space="0" w:color="auto"/>
              </w:divBdr>
            </w:div>
          </w:divsChild>
        </w:div>
        <w:div w:id="249507579">
          <w:marLeft w:val="0"/>
          <w:marRight w:val="0"/>
          <w:marTop w:val="0"/>
          <w:marBottom w:val="0"/>
          <w:divBdr>
            <w:top w:val="none" w:sz="0" w:space="0" w:color="auto"/>
            <w:left w:val="none" w:sz="0" w:space="0" w:color="auto"/>
            <w:bottom w:val="none" w:sz="0" w:space="0" w:color="auto"/>
            <w:right w:val="none" w:sz="0" w:space="0" w:color="auto"/>
          </w:divBdr>
          <w:divsChild>
            <w:div w:id="2107260502">
              <w:marLeft w:val="0"/>
              <w:marRight w:val="0"/>
              <w:marTop w:val="0"/>
              <w:marBottom w:val="0"/>
              <w:divBdr>
                <w:top w:val="none" w:sz="0" w:space="0" w:color="auto"/>
                <w:left w:val="none" w:sz="0" w:space="0" w:color="auto"/>
                <w:bottom w:val="none" w:sz="0" w:space="0" w:color="auto"/>
                <w:right w:val="none" w:sz="0" w:space="0" w:color="auto"/>
              </w:divBdr>
            </w:div>
          </w:divsChild>
        </w:div>
        <w:div w:id="251933695">
          <w:marLeft w:val="0"/>
          <w:marRight w:val="0"/>
          <w:marTop w:val="0"/>
          <w:marBottom w:val="0"/>
          <w:divBdr>
            <w:top w:val="none" w:sz="0" w:space="0" w:color="auto"/>
            <w:left w:val="none" w:sz="0" w:space="0" w:color="auto"/>
            <w:bottom w:val="none" w:sz="0" w:space="0" w:color="auto"/>
            <w:right w:val="none" w:sz="0" w:space="0" w:color="auto"/>
          </w:divBdr>
          <w:divsChild>
            <w:div w:id="1718317421">
              <w:marLeft w:val="0"/>
              <w:marRight w:val="0"/>
              <w:marTop w:val="0"/>
              <w:marBottom w:val="0"/>
              <w:divBdr>
                <w:top w:val="none" w:sz="0" w:space="0" w:color="auto"/>
                <w:left w:val="none" w:sz="0" w:space="0" w:color="auto"/>
                <w:bottom w:val="none" w:sz="0" w:space="0" w:color="auto"/>
                <w:right w:val="none" w:sz="0" w:space="0" w:color="auto"/>
              </w:divBdr>
            </w:div>
          </w:divsChild>
        </w:div>
        <w:div w:id="252859363">
          <w:marLeft w:val="0"/>
          <w:marRight w:val="0"/>
          <w:marTop w:val="0"/>
          <w:marBottom w:val="0"/>
          <w:divBdr>
            <w:top w:val="none" w:sz="0" w:space="0" w:color="auto"/>
            <w:left w:val="none" w:sz="0" w:space="0" w:color="auto"/>
            <w:bottom w:val="none" w:sz="0" w:space="0" w:color="auto"/>
            <w:right w:val="none" w:sz="0" w:space="0" w:color="auto"/>
          </w:divBdr>
          <w:divsChild>
            <w:div w:id="518542843">
              <w:marLeft w:val="0"/>
              <w:marRight w:val="0"/>
              <w:marTop w:val="0"/>
              <w:marBottom w:val="0"/>
              <w:divBdr>
                <w:top w:val="none" w:sz="0" w:space="0" w:color="auto"/>
                <w:left w:val="none" w:sz="0" w:space="0" w:color="auto"/>
                <w:bottom w:val="none" w:sz="0" w:space="0" w:color="auto"/>
                <w:right w:val="none" w:sz="0" w:space="0" w:color="auto"/>
              </w:divBdr>
            </w:div>
          </w:divsChild>
        </w:div>
        <w:div w:id="252863380">
          <w:marLeft w:val="0"/>
          <w:marRight w:val="0"/>
          <w:marTop w:val="0"/>
          <w:marBottom w:val="0"/>
          <w:divBdr>
            <w:top w:val="none" w:sz="0" w:space="0" w:color="auto"/>
            <w:left w:val="none" w:sz="0" w:space="0" w:color="auto"/>
            <w:bottom w:val="none" w:sz="0" w:space="0" w:color="auto"/>
            <w:right w:val="none" w:sz="0" w:space="0" w:color="auto"/>
          </w:divBdr>
          <w:divsChild>
            <w:div w:id="1439062713">
              <w:marLeft w:val="0"/>
              <w:marRight w:val="0"/>
              <w:marTop w:val="0"/>
              <w:marBottom w:val="0"/>
              <w:divBdr>
                <w:top w:val="none" w:sz="0" w:space="0" w:color="auto"/>
                <w:left w:val="none" w:sz="0" w:space="0" w:color="auto"/>
                <w:bottom w:val="none" w:sz="0" w:space="0" w:color="auto"/>
                <w:right w:val="none" w:sz="0" w:space="0" w:color="auto"/>
              </w:divBdr>
            </w:div>
          </w:divsChild>
        </w:div>
        <w:div w:id="253704469">
          <w:marLeft w:val="0"/>
          <w:marRight w:val="0"/>
          <w:marTop w:val="0"/>
          <w:marBottom w:val="0"/>
          <w:divBdr>
            <w:top w:val="none" w:sz="0" w:space="0" w:color="auto"/>
            <w:left w:val="none" w:sz="0" w:space="0" w:color="auto"/>
            <w:bottom w:val="none" w:sz="0" w:space="0" w:color="auto"/>
            <w:right w:val="none" w:sz="0" w:space="0" w:color="auto"/>
          </w:divBdr>
          <w:divsChild>
            <w:div w:id="434600972">
              <w:marLeft w:val="0"/>
              <w:marRight w:val="0"/>
              <w:marTop w:val="0"/>
              <w:marBottom w:val="0"/>
              <w:divBdr>
                <w:top w:val="none" w:sz="0" w:space="0" w:color="auto"/>
                <w:left w:val="none" w:sz="0" w:space="0" w:color="auto"/>
                <w:bottom w:val="none" w:sz="0" w:space="0" w:color="auto"/>
                <w:right w:val="none" w:sz="0" w:space="0" w:color="auto"/>
              </w:divBdr>
            </w:div>
          </w:divsChild>
        </w:div>
        <w:div w:id="254018029">
          <w:marLeft w:val="0"/>
          <w:marRight w:val="0"/>
          <w:marTop w:val="0"/>
          <w:marBottom w:val="0"/>
          <w:divBdr>
            <w:top w:val="none" w:sz="0" w:space="0" w:color="auto"/>
            <w:left w:val="none" w:sz="0" w:space="0" w:color="auto"/>
            <w:bottom w:val="none" w:sz="0" w:space="0" w:color="auto"/>
            <w:right w:val="none" w:sz="0" w:space="0" w:color="auto"/>
          </w:divBdr>
          <w:divsChild>
            <w:div w:id="344526265">
              <w:marLeft w:val="0"/>
              <w:marRight w:val="0"/>
              <w:marTop w:val="0"/>
              <w:marBottom w:val="0"/>
              <w:divBdr>
                <w:top w:val="none" w:sz="0" w:space="0" w:color="auto"/>
                <w:left w:val="none" w:sz="0" w:space="0" w:color="auto"/>
                <w:bottom w:val="none" w:sz="0" w:space="0" w:color="auto"/>
                <w:right w:val="none" w:sz="0" w:space="0" w:color="auto"/>
              </w:divBdr>
            </w:div>
          </w:divsChild>
        </w:div>
        <w:div w:id="254215204">
          <w:marLeft w:val="0"/>
          <w:marRight w:val="0"/>
          <w:marTop w:val="0"/>
          <w:marBottom w:val="0"/>
          <w:divBdr>
            <w:top w:val="none" w:sz="0" w:space="0" w:color="auto"/>
            <w:left w:val="none" w:sz="0" w:space="0" w:color="auto"/>
            <w:bottom w:val="none" w:sz="0" w:space="0" w:color="auto"/>
            <w:right w:val="none" w:sz="0" w:space="0" w:color="auto"/>
          </w:divBdr>
          <w:divsChild>
            <w:div w:id="942223490">
              <w:marLeft w:val="0"/>
              <w:marRight w:val="0"/>
              <w:marTop w:val="0"/>
              <w:marBottom w:val="0"/>
              <w:divBdr>
                <w:top w:val="none" w:sz="0" w:space="0" w:color="auto"/>
                <w:left w:val="none" w:sz="0" w:space="0" w:color="auto"/>
                <w:bottom w:val="none" w:sz="0" w:space="0" w:color="auto"/>
                <w:right w:val="none" w:sz="0" w:space="0" w:color="auto"/>
              </w:divBdr>
            </w:div>
          </w:divsChild>
        </w:div>
        <w:div w:id="255597857">
          <w:marLeft w:val="0"/>
          <w:marRight w:val="0"/>
          <w:marTop w:val="0"/>
          <w:marBottom w:val="0"/>
          <w:divBdr>
            <w:top w:val="none" w:sz="0" w:space="0" w:color="auto"/>
            <w:left w:val="none" w:sz="0" w:space="0" w:color="auto"/>
            <w:bottom w:val="none" w:sz="0" w:space="0" w:color="auto"/>
            <w:right w:val="none" w:sz="0" w:space="0" w:color="auto"/>
          </w:divBdr>
          <w:divsChild>
            <w:div w:id="235476954">
              <w:marLeft w:val="0"/>
              <w:marRight w:val="0"/>
              <w:marTop w:val="0"/>
              <w:marBottom w:val="0"/>
              <w:divBdr>
                <w:top w:val="none" w:sz="0" w:space="0" w:color="auto"/>
                <w:left w:val="none" w:sz="0" w:space="0" w:color="auto"/>
                <w:bottom w:val="none" w:sz="0" w:space="0" w:color="auto"/>
                <w:right w:val="none" w:sz="0" w:space="0" w:color="auto"/>
              </w:divBdr>
            </w:div>
          </w:divsChild>
        </w:div>
        <w:div w:id="255868333">
          <w:marLeft w:val="0"/>
          <w:marRight w:val="0"/>
          <w:marTop w:val="0"/>
          <w:marBottom w:val="0"/>
          <w:divBdr>
            <w:top w:val="none" w:sz="0" w:space="0" w:color="auto"/>
            <w:left w:val="none" w:sz="0" w:space="0" w:color="auto"/>
            <w:bottom w:val="none" w:sz="0" w:space="0" w:color="auto"/>
            <w:right w:val="none" w:sz="0" w:space="0" w:color="auto"/>
          </w:divBdr>
          <w:divsChild>
            <w:div w:id="1943688659">
              <w:marLeft w:val="0"/>
              <w:marRight w:val="0"/>
              <w:marTop w:val="0"/>
              <w:marBottom w:val="0"/>
              <w:divBdr>
                <w:top w:val="none" w:sz="0" w:space="0" w:color="auto"/>
                <w:left w:val="none" w:sz="0" w:space="0" w:color="auto"/>
                <w:bottom w:val="none" w:sz="0" w:space="0" w:color="auto"/>
                <w:right w:val="none" w:sz="0" w:space="0" w:color="auto"/>
              </w:divBdr>
            </w:div>
          </w:divsChild>
        </w:div>
        <w:div w:id="256139115">
          <w:marLeft w:val="0"/>
          <w:marRight w:val="0"/>
          <w:marTop w:val="0"/>
          <w:marBottom w:val="0"/>
          <w:divBdr>
            <w:top w:val="none" w:sz="0" w:space="0" w:color="auto"/>
            <w:left w:val="none" w:sz="0" w:space="0" w:color="auto"/>
            <w:bottom w:val="none" w:sz="0" w:space="0" w:color="auto"/>
            <w:right w:val="none" w:sz="0" w:space="0" w:color="auto"/>
          </w:divBdr>
          <w:divsChild>
            <w:div w:id="1130901754">
              <w:marLeft w:val="0"/>
              <w:marRight w:val="0"/>
              <w:marTop w:val="0"/>
              <w:marBottom w:val="0"/>
              <w:divBdr>
                <w:top w:val="none" w:sz="0" w:space="0" w:color="auto"/>
                <w:left w:val="none" w:sz="0" w:space="0" w:color="auto"/>
                <w:bottom w:val="none" w:sz="0" w:space="0" w:color="auto"/>
                <w:right w:val="none" w:sz="0" w:space="0" w:color="auto"/>
              </w:divBdr>
            </w:div>
          </w:divsChild>
        </w:div>
        <w:div w:id="256258077">
          <w:marLeft w:val="0"/>
          <w:marRight w:val="0"/>
          <w:marTop w:val="0"/>
          <w:marBottom w:val="0"/>
          <w:divBdr>
            <w:top w:val="none" w:sz="0" w:space="0" w:color="auto"/>
            <w:left w:val="none" w:sz="0" w:space="0" w:color="auto"/>
            <w:bottom w:val="none" w:sz="0" w:space="0" w:color="auto"/>
            <w:right w:val="none" w:sz="0" w:space="0" w:color="auto"/>
          </w:divBdr>
          <w:divsChild>
            <w:div w:id="998775797">
              <w:marLeft w:val="0"/>
              <w:marRight w:val="0"/>
              <w:marTop w:val="0"/>
              <w:marBottom w:val="0"/>
              <w:divBdr>
                <w:top w:val="none" w:sz="0" w:space="0" w:color="auto"/>
                <w:left w:val="none" w:sz="0" w:space="0" w:color="auto"/>
                <w:bottom w:val="none" w:sz="0" w:space="0" w:color="auto"/>
                <w:right w:val="none" w:sz="0" w:space="0" w:color="auto"/>
              </w:divBdr>
            </w:div>
          </w:divsChild>
        </w:div>
        <w:div w:id="256448550">
          <w:marLeft w:val="0"/>
          <w:marRight w:val="0"/>
          <w:marTop w:val="0"/>
          <w:marBottom w:val="0"/>
          <w:divBdr>
            <w:top w:val="none" w:sz="0" w:space="0" w:color="auto"/>
            <w:left w:val="none" w:sz="0" w:space="0" w:color="auto"/>
            <w:bottom w:val="none" w:sz="0" w:space="0" w:color="auto"/>
            <w:right w:val="none" w:sz="0" w:space="0" w:color="auto"/>
          </w:divBdr>
          <w:divsChild>
            <w:div w:id="418985788">
              <w:marLeft w:val="0"/>
              <w:marRight w:val="0"/>
              <w:marTop w:val="0"/>
              <w:marBottom w:val="0"/>
              <w:divBdr>
                <w:top w:val="none" w:sz="0" w:space="0" w:color="auto"/>
                <w:left w:val="none" w:sz="0" w:space="0" w:color="auto"/>
                <w:bottom w:val="none" w:sz="0" w:space="0" w:color="auto"/>
                <w:right w:val="none" w:sz="0" w:space="0" w:color="auto"/>
              </w:divBdr>
            </w:div>
          </w:divsChild>
        </w:div>
        <w:div w:id="256450382">
          <w:marLeft w:val="0"/>
          <w:marRight w:val="0"/>
          <w:marTop w:val="0"/>
          <w:marBottom w:val="0"/>
          <w:divBdr>
            <w:top w:val="none" w:sz="0" w:space="0" w:color="auto"/>
            <w:left w:val="none" w:sz="0" w:space="0" w:color="auto"/>
            <w:bottom w:val="none" w:sz="0" w:space="0" w:color="auto"/>
            <w:right w:val="none" w:sz="0" w:space="0" w:color="auto"/>
          </w:divBdr>
          <w:divsChild>
            <w:div w:id="455293489">
              <w:marLeft w:val="0"/>
              <w:marRight w:val="0"/>
              <w:marTop w:val="0"/>
              <w:marBottom w:val="0"/>
              <w:divBdr>
                <w:top w:val="none" w:sz="0" w:space="0" w:color="auto"/>
                <w:left w:val="none" w:sz="0" w:space="0" w:color="auto"/>
                <w:bottom w:val="none" w:sz="0" w:space="0" w:color="auto"/>
                <w:right w:val="none" w:sz="0" w:space="0" w:color="auto"/>
              </w:divBdr>
            </w:div>
          </w:divsChild>
        </w:div>
        <w:div w:id="256451546">
          <w:marLeft w:val="0"/>
          <w:marRight w:val="0"/>
          <w:marTop w:val="0"/>
          <w:marBottom w:val="0"/>
          <w:divBdr>
            <w:top w:val="none" w:sz="0" w:space="0" w:color="auto"/>
            <w:left w:val="none" w:sz="0" w:space="0" w:color="auto"/>
            <w:bottom w:val="none" w:sz="0" w:space="0" w:color="auto"/>
            <w:right w:val="none" w:sz="0" w:space="0" w:color="auto"/>
          </w:divBdr>
          <w:divsChild>
            <w:div w:id="254021323">
              <w:marLeft w:val="0"/>
              <w:marRight w:val="0"/>
              <w:marTop w:val="0"/>
              <w:marBottom w:val="0"/>
              <w:divBdr>
                <w:top w:val="none" w:sz="0" w:space="0" w:color="auto"/>
                <w:left w:val="none" w:sz="0" w:space="0" w:color="auto"/>
                <w:bottom w:val="none" w:sz="0" w:space="0" w:color="auto"/>
                <w:right w:val="none" w:sz="0" w:space="0" w:color="auto"/>
              </w:divBdr>
            </w:div>
          </w:divsChild>
        </w:div>
        <w:div w:id="256986733">
          <w:marLeft w:val="0"/>
          <w:marRight w:val="0"/>
          <w:marTop w:val="0"/>
          <w:marBottom w:val="0"/>
          <w:divBdr>
            <w:top w:val="none" w:sz="0" w:space="0" w:color="auto"/>
            <w:left w:val="none" w:sz="0" w:space="0" w:color="auto"/>
            <w:bottom w:val="none" w:sz="0" w:space="0" w:color="auto"/>
            <w:right w:val="none" w:sz="0" w:space="0" w:color="auto"/>
          </w:divBdr>
          <w:divsChild>
            <w:div w:id="160855679">
              <w:marLeft w:val="0"/>
              <w:marRight w:val="0"/>
              <w:marTop w:val="0"/>
              <w:marBottom w:val="0"/>
              <w:divBdr>
                <w:top w:val="none" w:sz="0" w:space="0" w:color="auto"/>
                <w:left w:val="none" w:sz="0" w:space="0" w:color="auto"/>
                <w:bottom w:val="none" w:sz="0" w:space="0" w:color="auto"/>
                <w:right w:val="none" w:sz="0" w:space="0" w:color="auto"/>
              </w:divBdr>
            </w:div>
          </w:divsChild>
        </w:div>
        <w:div w:id="257251991">
          <w:marLeft w:val="0"/>
          <w:marRight w:val="0"/>
          <w:marTop w:val="0"/>
          <w:marBottom w:val="0"/>
          <w:divBdr>
            <w:top w:val="none" w:sz="0" w:space="0" w:color="auto"/>
            <w:left w:val="none" w:sz="0" w:space="0" w:color="auto"/>
            <w:bottom w:val="none" w:sz="0" w:space="0" w:color="auto"/>
            <w:right w:val="none" w:sz="0" w:space="0" w:color="auto"/>
          </w:divBdr>
          <w:divsChild>
            <w:div w:id="1279802676">
              <w:marLeft w:val="0"/>
              <w:marRight w:val="0"/>
              <w:marTop w:val="0"/>
              <w:marBottom w:val="0"/>
              <w:divBdr>
                <w:top w:val="none" w:sz="0" w:space="0" w:color="auto"/>
                <w:left w:val="none" w:sz="0" w:space="0" w:color="auto"/>
                <w:bottom w:val="none" w:sz="0" w:space="0" w:color="auto"/>
                <w:right w:val="none" w:sz="0" w:space="0" w:color="auto"/>
              </w:divBdr>
            </w:div>
          </w:divsChild>
        </w:div>
        <w:div w:id="258178637">
          <w:marLeft w:val="0"/>
          <w:marRight w:val="0"/>
          <w:marTop w:val="0"/>
          <w:marBottom w:val="0"/>
          <w:divBdr>
            <w:top w:val="none" w:sz="0" w:space="0" w:color="auto"/>
            <w:left w:val="none" w:sz="0" w:space="0" w:color="auto"/>
            <w:bottom w:val="none" w:sz="0" w:space="0" w:color="auto"/>
            <w:right w:val="none" w:sz="0" w:space="0" w:color="auto"/>
          </w:divBdr>
          <w:divsChild>
            <w:div w:id="1438211452">
              <w:marLeft w:val="0"/>
              <w:marRight w:val="0"/>
              <w:marTop w:val="0"/>
              <w:marBottom w:val="0"/>
              <w:divBdr>
                <w:top w:val="none" w:sz="0" w:space="0" w:color="auto"/>
                <w:left w:val="none" w:sz="0" w:space="0" w:color="auto"/>
                <w:bottom w:val="none" w:sz="0" w:space="0" w:color="auto"/>
                <w:right w:val="none" w:sz="0" w:space="0" w:color="auto"/>
              </w:divBdr>
            </w:div>
          </w:divsChild>
        </w:div>
        <w:div w:id="259024604">
          <w:marLeft w:val="0"/>
          <w:marRight w:val="0"/>
          <w:marTop w:val="0"/>
          <w:marBottom w:val="0"/>
          <w:divBdr>
            <w:top w:val="none" w:sz="0" w:space="0" w:color="auto"/>
            <w:left w:val="none" w:sz="0" w:space="0" w:color="auto"/>
            <w:bottom w:val="none" w:sz="0" w:space="0" w:color="auto"/>
            <w:right w:val="none" w:sz="0" w:space="0" w:color="auto"/>
          </w:divBdr>
          <w:divsChild>
            <w:div w:id="1712656749">
              <w:marLeft w:val="0"/>
              <w:marRight w:val="0"/>
              <w:marTop w:val="0"/>
              <w:marBottom w:val="0"/>
              <w:divBdr>
                <w:top w:val="none" w:sz="0" w:space="0" w:color="auto"/>
                <w:left w:val="none" w:sz="0" w:space="0" w:color="auto"/>
                <w:bottom w:val="none" w:sz="0" w:space="0" w:color="auto"/>
                <w:right w:val="none" w:sz="0" w:space="0" w:color="auto"/>
              </w:divBdr>
            </w:div>
          </w:divsChild>
        </w:div>
        <w:div w:id="259067328">
          <w:marLeft w:val="0"/>
          <w:marRight w:val="0"/>
          <w:marTop w:val="0"/>
          <w:marBottom w:val="0"/>
          <w:divBdr>
            <w:top w:val="none" w:sz="0" w:space="0" w:color="auto"/>
            <w:left w:val="none" w:sz="0" w:space="0" w:color="auto"/>
            <w:bottom w:val="none" w:sz="0" w:space="0" w:color="auto"/>
            <w:right w:val="none" w:sz="0" w:space="0" w:color="auto"/>
          </w:divBdr>
          <w:divsChild>
            <w:div w:id="315765597">
              <w:marLeft w:val="0"/>
              <w:marRight w:val="0"/>
              <w:marTop w:val="0"/>
              <w:marBottom w:val="0"/>
              <w:divBdr>
                <w:top w:val="none" w:sz="0" w:space="0" w:color="auto"/>
                <w:left w:val="none" w:sz="0" w:space="0" w:color="auto"/>
                <w:bottom w:val="none" w:sz="0" w:space="0" w:color="auto"/>
                <w:right w:val="none" w:sz="0" w:space="0" w:color="auto"/>
              </w:divBdr>
            </w:div>
          </w:divsChild>
        </w:div>
        <w:div w:id="261258880">
          <w:marLeft w:val="0"/>
          <w:marRight w:val="0"/>
          <w:marTop w:val="0"/>
          <w:marBottom w:val="0"/>
          <w:divBdr>
            <w:top w:val="none" w:sz="0" w:space="0" w:color="auto"/>
            <w:left w:val="none" w:sz="0" w:space="0" w:color="auto"/>
            <w:bottom w:val="none" w:sz="0" w:space="0" w:color="auto"/>
            <w:right w:val="none" w:sz="0" w:space="0" w:color="auto"/>
          </w:divBdr>
          <w:divsChild>
            <w:div w:id="1189635563">
              <w:marLeft w:val="0"/>
              <w:marRight w:val="0"/>
              <w:marTop w:val="0"/>
              <w:marBottom w:val="0"/>
              <w:divBdr>
                <w:top w:val="none" w:sz="0" w:space="0" w:color="auto"/>
                <w:left w:val="none" w:sz="0" w:space="0" w:color="auto"/>
                <w:bottom w:val="none" w:sz="0" w:space="0" w:color="auto"/>
                <w:right w:val="none" w:sz="0" w:space="0" w:color="auto"/>
              </w:divBdr>
            </w:div>
          </w:divsChild>
        </w:div>
        <w:div w:id="261305190">
          <w:marLeft w:val="0"/>
          <w:marRight w:val="0"/>
          <w:marTop w:val="0"/>
          <w:marBottom w:val="0"/>
          <w:divBdr>
            <w:top w:val="none" w:sz="0" w:space="0" w:color="auto"/>
            <w:left w:val="none" w:sz="0" w:space="0" w:color="auto"/>
            <w:bottom w:val="none" w:sz="0" w:space="0" w:color="auto"/>
            <w:right w:val="none" w:sz="0" w:space="0" w:color="auto"/>
          </w:divBdr>
          <w:divsChild>
            <w:div w:id="463306231">
              <w:marLeft w:val="0"/>
              <w:marRight w:val="0"/>
              <w:marTop w:val="0"/>
              <w:marBottom w:val="0"/>
              <w:divBdr>
                <w:top w:val="none" w:sz="0" w:space="0" w:color="auto"/>
                <w:left w:val="none" w:sz="0" w:space="0" w:color="auto"/>
                <w:bottom w:val="none" w:sz="0" w:space="0" w:color="auto"/>
                <w:right w:val="none" w:sz="0" w:space="0" w:color="auto"/>
              </w:divBdr>
            </w:div>
          </w:divsChild>
        </w:div>
        <w:div w:id="261761854">
          <w:marLeft w:val="0"/>
          <w:marRight w:val="0"/>
          <w:marTop w:val="0"/>
          <w:marBottom w:val="0"/>
          <w:divBdr>
            <w:top w:val="none" w:sz="0" w:space="0" w:color="auto"/>
            <w:left w:val="none" w:sz="0" w:space="0" w:color="auto"/>
            <w:bottom w:val="none" w:sz="0" w:space="0" w:color="auto"/>
            <w:right w:val="none" w:sz="0" w:space="0" w:color="auto"/>
          </w:divBdr>
          <w:divsChild>
            <w:div w:id="100347437">
              <w:marLeft w:val="0"/>
              <w:marRight w:val="0"/>
              <w:marTop w:val="0"/>
              <w:marBottom w:val="0"/>
              <w:divBdr>
                <w:top w:val="none" w:sz="0" w:space="0" w:color="auto"/>
                <w:left w:val="none" w:sz="0" w:space="0" w:color="auto"/>
                <w:bottom w:val="none" w:sz="0" w:space="0" w:color="auto"/>
                <w:right w:val="none" w:sz="0" w:space="0" w:color="auto"/>
              </w:divBdr>
            </w:div>
          </w:divsChild>
        </w:div>
        <w:div w:id="262416600">
          <w:marLeft w:val="0"/>
          <w:marRight w:val="0"/>
          <w:marTop w:val="0"/>
          <w:marBottom w:val="0"/>
          <w:divBdr>
            <w:top w:val="none" w:sz="0" w:space="0" w:color="auto"/>
            <w:left w:val="none" w:sz="0" w:space="0" w:color="auto"/>
            <w:bottom w:val="none" w:sz="0" w:space="0" w:color="auto"/>
            <w:right w:val="none" w:sz="0" w:space="0" w:color="auto"/>
          </w:divBdr>
          <w:divsChild>
            <w:div w:id="1216432877">
              <w:marLeft w:val="0"/>
              <w:marRight w:val="0"/>
              <w:marTop w:val="0"/>
              <w:marBottom w:val="0"/>
              <w:divBdr>
                <w:top w:val="none" w:sz="0" w:space="0" w:color="auto"/>
                <w:left w:val="none" w:sz="0" w:space="0" w:color="auto"/>
                <w:bottom w:val="none" w:sz="0" w:space="0" w:color="auto"/>
                <w:right w:val="none" w:sz="0" w:space="0" w:color="auto"/>
              </w:divBdr>
            </w:div>
          </w:divsChild>
        </w:div>
        <w:div w:id="262884478">
          <w:marLeft w:val="0"/>
          <w:marRight w:val="0"/>
          <w:marTop w:val="0"/>
          <w:marBottom w:val="0"/>
          <w:divBdr>
            <w:top w:val="none" w:sz="0" w:space="0" w:color="auto"/>
            <w:left w:val="none" w:sz="0" w:space="0" w:color="auto"/>
            <w:bottom w:val="none" w:sz="0" w:space="0" w:color="auto"/>
            <w:right w:val="none" w:sz="0" w:space="0" w:color="auto"/>
          </w:divBdr>
          <w:divsChild>
            <w:div w:id="1864900370">
              <w:marLeft w:val="0"/>
              <w:marRight w:val="0"/>
              <w:marTop w:val="0"/>
              <w:marBottom w:val="0"/>
              <w:divBdr>
                <w:top w:val="none" w:sz="0" w:space="0" w:color="auto"/>
                <w:left w:val="none" w:sz="0" w:space="0" w:color="auto"/>
                <w:bottom w:val="none" w:sz="0" w:space="0" w:color="auto"/>
                <w:right w:val="none" w:sz="0" w:space="0" w:color="auto"/>
              </w:divBdr>
            </w:div>
          </w:divsChild>
        </w:div>
        <w:div w:id="262958770">
          <w:marLeft w:val="0"/>
          <w:marRight w:val="0"/>
          <w:marTop w:val="0"/>
          <w:marBottom w:val="0"/>
          <w:divBdr>
            <w:top w:val="none" w:sz="0" w:space="0" w:color="auto"/>
            <w:left w:val="none" w:sz="0" w:space="0" w:color="auto"/>
            <w:bottom w:val="none" w:sz="0" w:space="0" w:color="auto"/>
            <w:right w:val="none" w:sz="0" w:space="0" w:color="auto"/>
          </w:divBdr>
          <w:divsChild>
            <w:div w:id="387608424">
              <w:marLeft w:val="0"/>
              <w:marRight w:val="0"/>
              <w:marTop w:val="0"/>
              <w:marBottom w:val="0"/>
              <w:divBdr>
                <w:top w:val="none" w:sz="0" w:space="0" w:color="auto"/>
                <w:left w:val="none" w:sz="0" w:space="0" w:color="auto"/>
                <w:bottom w:val="none" w:sz="0" w:space="0" w:color="auto"/>
                <w:right w:val="none" w:sz="0" w:space="0" w:color="auto"/>
              </w:divBdr>
            </w:div>
          </w:divsChild>
        </w:div>
        <w:div w:id="262958981">
          <w:marLeft w:val="0"/>
          <w:marRight w:val="0"/>
          <w:marTop w:val="0"/>
          <w:marBottom w:val="0"/>
          <w:divBdr>
            <w:top w:val="none" w:sz="0" w:space="0" w:color="auto"/>
            <w:left w:val="none" w:sz="0" w:space="0" w:color="auto"/>
            <w:bottom w:val="none" w:sz="0" w:space="0" w:color="auto"/>
            <w:right w:val="none" w:sz="0" w:space="0" w:color="auto"/>
          </w:divBdr>
          <w:divsChild>
            <w:div w:id="1023017868">
              <w:marLeft w:val="0"/>
              <w:marRight w:val="0"/>
              <w:marTop w:val="0"/>
              <w:marBottom w:val="0"/>
              <w:divBdr>
                <w:top w:val="none" w:sz="0" w:space="0" w:color="auto"/>
                <w:left w:val="none" w:sz="0" w:space="0" w:color="auto"/>
                <w:bottom w:val="none" w:sz="0" w:space="0" w:color="auto"/>
                <w:right w:val="none" w:sz="0" w:space="0" w:color="auto"/>
              </w:divBdr>
            </w:div>
          </w:divsChild>
        </w:div>
        <w:div w:id="263071285">
          <w:marLeft w:val="0"/>
          <w:marRight w:val="0"/>
          <w:marTop w:val="0"/>
          <w:marBottom w:val="0"/>
          <w:divBdr>
            <w:top w:val="none" w:sz="0" w:space="0" w:color="auto"/>
            <w:left w:val="none" w:sz="0" w:space="0" w:color="auto"/>
            <w:bottom w:val="none" w:sz="0" w:space="0" w:color="auto"/>
            <w:right w:val="none" w:sz="0" w:space="0" w:color="auto"/>
          </w:divBdr>
          <w:divsChild>
            <w:div w:id="1554081406">
              <w:marLeft w:val="0"/>
              <w:marRight w:val="0"/>
              <w:marTop w:val="0"/>
              <w:marBottom w:val="0"/>
              <w:divBdr>
                <w:top w:val="none" w:sz="0" w:space="0" w:color="auto"/>
                <w:left w:val="none" w:sz="0" w:space="0" w:color="auto"/>
                <w:bottom w:val="none" w:sz="0" w:space="0" w:color="auto"/>
                <w:right w:val="none" w:sz="0" w:space="0" w:color="auto"/>
              </w:divBdr>
            </w:div>
          </w:divsChild>
        </w:div>
        <w:div w:id="263197889">
          <w:marLeft w:val="0"/>
          <w:marRight w:val="0"/>
          <w:marTop w:val="0"/>
          <w:marBottom w:val="0"/>
          <w:divBdr>
            <w:top w:val="none" w:sz="0" w:space="0" w:color="auto"/>
            <w:left w:val="none" w:sz="0" w:space="0" w:color="auto"/>
            <w:bottom w:val="none" w:sz="0" w:space="0" w:color="auto"/>
            <w:right w:val="none" w:sz="0" w:space="0" w:color="auto"/>
          </w:divBdr>
          <w:divsChild>
            <w:div w:id="1578199418">
              <w:marLeft w:val="0"/>
              <w:marRight w:val="0"/>
              <w:marTop w:val="0"/>
              <w:marBottom w:val="0"/>
              <w:divBdr>
                <w:top w:val="none" w:sz="0" w:space="0" w:color="auto"/>
                <w:left w:val="none" w:sz="0" w:space="0" w:color="auto"/>
                <w:bottom w:val="none" w:sz="0" w:space="0" w:color="auto"/>
                <w:right w:val="none" w:sz="0" w:space="0" w:color="auto"/>
              </w:divBdr>
            </w:div>
          </w:divsChild>
        </w:div>
        <w:div w:id="265382911">
          <w:marLeft w:val="0"/>
          <w:marRight w:val="0"/>
          <w:marTop w:val="0"/>
          <w:marBottom w:val="0"/>
          <w:divBdr>
            <w:top w:val="none" w:sz="0" w:space="0" w:color="auto"/>
            <w:left w:val="none" w:sz="0" w:space="0" w:color="auto"/>
            <w:bottom w:val="none" w:sz="0" w:space="0" w:color="auto"/>
            <w:right w:val="none" w:sz="0" w:space="0" w:color="auto"/>
          </w:divBdr>
          <w:divsChild>
            <w:div w:id="1376542737">
              <w:marLeft w:val="0"/>
              <w:marRight w:val="0"/>
              <w:marTop w:val="0"/>
              <w:marBottom w:val="0"/>
              <w:divBdr>
                <w:top w:val="none" w:sz="0" w:space="0" w:color="auto"/>
                <w:left w:val="none" w:sz="0" w:space="0" w:color="auto"/>
                <w:bottom w:val="none" w:sz="0" w:space="0" w:color="auto"/>
                <w:right w:val="none" w:sz="0" w:space="0" w:color="auto"/>
              </w:divBdr>
            </w:div>
          </w:divsChild>
        </w:div>
        <w:div w:id="265624021">
          <w:marLeft w:val="0"/>
          <w:marRight w:val="0"/>
          <w:marTop w:val="0"/>
          <w:marBottom w:val="0"/>
          <w:divBdr>
            <w:top w:val="none" w:sz="0" w:space="0" w:color="auto"/>
            <w:left w:val="none" w:sz="0" w:space="0" w:color="auto"/>
            <w:bottom w:val="none" w:sz="0" w:space="0" w:color="auto"/>
            <w:right w:val="none" w:sz="0" w:space="0" w:color="auto"/>
          </w:divBdr>
          <w:divsChild>
            <w:div w:id="1840541330">
              <w:marLeft w:val="0"/>
              <w:marRight w:val="0"/>
              <w:marTop w:val="0"/>
              <w:marBottom w:val="0"/>
              <w:divBdr>
                <w:top w:val="none" w:sz="0" w:space="0" w:color="auto"/>
                <w:left w:val="none" w:sz="0" w:space="0" w:color="auto"/>
                <w:bottom w:val="none" w:sz="0" w:space="0" w:color="auto"/>
                <w:right w:val="none" w:sz="0" w:space="0" w:color="auto"/>
              </w:divBdr>
            </w:div>
          </w:divsChild>
        </w:div>
        <w:div w:id="266734886">
          <w:marLeft w:val="0"/>
          <w:marRight w:val="0"/>
          <w:marTop w:val="0"/>
          <w:marBottom w:val="0"/>
          <w:divBdr>
            <w:top w:val="none" w:sz="0" w:space="0" w:color="auto"/>
            <w:left w:val="none" w:sz="0" w:space="0" w:color="auto"/>
            <w:bottom w:val="none" w:sz="0" w:space="0" w:color="auto"/>
            <w:right w:val="none" w:sz="0" w:space="0" w:color="auto"/>
          </w:divBdr>
          <w:divsChild>
            <w:div w:id="1782914798">
              <w:marLeft w:val="0"/>
              <w:marRight w:val="0"/>
              <w:marTop w:val="0"/>
              <w:marBottom w:val="0"/>
              <w:divBdr>
                <w:top w:val="none" w:sz="0" w:space="0" w:color="auto"/>
                <w:left w:val="none" w:sz="0" w:space="0" w:color="auto"/>
                <w:bottom w:val="none" w:sz="0" w:space="0" w:color="auto"/>
                <w:right w:val="none" w:sz="0" w:space="0" w:color="auto"/>
              </w:divBdr>
            </w:div>
          </w:divsChild>
        </w:div>
        <w:div w:id="266738772">
          <w:marLeft w:val="0"/>
          <w:marRight w:val="0"/>
          <w:marTop w:val="0"/>
          <w:marBottom w:val="0"/>
          <w:divBdr>
            <w:top w:val="none" w:sz="0" w:space="0" w:color="auto"/>
            <w:left w:val="none" w:sz="0" w:space="0" w:color="auto"/>
            <w:bottom w:val="none" w:sz="0" w:space="0" w:color="auto"/>
            <w:right w:val="none" w:sz="0" w:space="0" w:color="auto"/>
          </w:divBdr>
          <w:divsChild>
            <w:div w:id="969089580">
              <w:marLeft w:val="0"/>
              <w:marRight w:val="0"/>
              <w:marTop w:val="0"/>
              <w:marBottom w:val="0"/>
              <w:divBdr>
                <w:top w:val="none" w:sz="0" w:space="0" w:color="auto"/>
                <w:left w:val="none" w:sz="0" w:space="0" w:color="auto"/>
                <w:bottom w:val="none" w:sz="0" w:space="0" w:color="auto"/>
                <w:right w:val="none" w:sz="0" w:space="0" w:color="auto"/>
              </w:divBdr>
            </w:div>
          </w:divsChild>
        </w:div>
        <w:div w:id="266742842">
          <w:marLeft w:val="0"/>
          <w:marRight w:val="0"/>
          <w:marTop w:val="0"/>
          <w:marBottom w:val="0"/>
          <w:divBdr>
            <w:top w:val="none" w:sz="0" w:space="0" w:color="auto"/>
            <w:left w:val="none" w:sz="0" w:space="0" w:color="auto"/>
            <w:bottom w:val="none" w:sz="0" w:space="0" w:color="auto"/>
            <w:right w:val="none" w:sz="0" w:space="0" w:color="auto"/>
          </w:divBdr>
          <w:divsChild>
            <w:div w:id="2137065119">
              <w:marLeft w:val="0"/>
              <w:marRight w:val="0"/>
              <w:marTop w:val="0"/>
              <w:marBottom w:val="0"/>
              <w:divBdr>
                <w:top w:val="none" w:sz="0" w:space="0" w:color="auto"/>
                <w:left w:val="none" w:sz="0" w:space="0" w:color="auto"/>
                <w:bottom w:val="none" w:sz="0" w:space="0" w:color="auto"/>
                <w:right w:val="none" w:sz="0" w:space="0" w:color="auto"/>
              </w:divBdr>
            </w:div>
          </w:divsChild>
        </w:div>
        <w:div w:id="267277115">
          <w:marLeft w:val="0"/>
          <w:marRight w:val="0"/>
          <w:marTop w:val="0"/>
          <w:marBottom w:val="0"/>
          <w:divBdr>
            <w:top w:val="none" w:sz="0" w:space="0" w:color="auto"/>
            <w:left w:val="none" w:sz="0" w:space="0" w:color="auto"/>
            <w:bottom w:val="none" w:sz="0" w:space="0" w:color="auto"/>
            <w:right w:val="none" w:sz="0" w:space="0" w:color="auto"/>
          </w:divBdr>
          <w:divsChild>
            <w:div w:id="1961378164">
              <w:marLeft w:val="0"/>
              <w:marRight w:val="0"/>
              <w:marTop w:val="0"/>
              <w:marBottom w:val="0"/>
              <w:divBdr>
                <w:top w:val="none" w:sz="0" w:space="0" w:color="auto"/>
                <w:left w:val="none" w:sz="0" w:space="0" w:color="auto"/>
                <w:bottom w:val="none" w:sz="0" w:space="0" w:color="auto"/>
                <w:right w:val="none" w:sz="0" w:space="0" w:color="auto"/>
              </w:divBdr>
            </w:div>
          </w:divsChild>
        </w:div>
        <w:div w:id="268245146">
          <w:marLeft w:val="0"/>
          <w:marRight w:val="0"/>
          <w:marTop w:val="0"/>
          <w:marBottom w:val="0"/>
          <w:divBdr>
            <w:top w:val="none" w:sz="0" w:space="0" w:color="auto"/>
            <w:left w:val="none" w:sz="0" w:space="0" w:color="auto"/>
            <w:bottom w:val="none" w:sz="0" w:space="0" w:color="auto"/>
            <w:right w:val="none" w:sz="0" w:space="0" w:color="auto"/>
          </w:divBdr>
          <w:divsChild>
            <w:div w:id="802574222">
              <w:marLeft w:val="0"/>
              <w:marRight w:val="0"/>
              <w:marTop w:val="0"/>
              <w:marBottom w:val="0"/>
              <w:divBdr>
                <w:top w:val="none" w:sz="0" w:space="0" w:color="auto"/>
                <w:left w:val="none" w:sz="0" w:space="0" w:color="auto"/>
                <w:bottom w:val="none" w:sz="0" w:space="0" w:color="auto"/>
                <w:right w:val="none" w:sz="0" w:space="0" w:color="auto"/>
              </w:divBdr>
            </w:div>
          </w:divsChild>
        </w:div>
        <w:div w:id="268319794">
          <w:marLeft w:val="0"/>
          <w:marRight w:val="0"/>
          <w:marTop w:val="0"/>
          <w:marBottom w:val="0"/>
          <w:divBdr>
            <w:top w:val="none" w:sz="0" w:space="0" w:color="auto"/>
            <w:left w:val="none" w:sz="0" w:space="0" w:color="auto"/>
            <w:bottom w:val="none" w:sz="0" w:space="0" w:color="auto"/>
            <w:right w:val="none" w:sz="0" w:space="0" w:color="auto"/>
          </w:divBdr>
          <w:divsChild>
            <w:div w:id="913395895">
              <w:marLeft w:val="0"/>
              <w:marRight w:val="0"/>
              <w:marTop w:val="0"/>
              <w:marBottom w:val="0"/>
              <w:divBdr>
                <w:top w:val="none" w:sz="0" w:space="0" w:color="auto"/>
                <w:left w:val="none" w:sz="0" w:space="0" w:color="auto"/>
                <w:bottom w:val="none" w:sz="0" w:space="0" w:color="auto"/>
                <w:right w:val="none" w:sz="0" w:space="0" w:color="auto"/>
              </w:divBdr>
            </w:div>
          </w:divsChild>
        </w:div>
        <w:div w:id="269824831">
          <w:marLeft w:val="0"/>
          <w:marRight w:val="0"/>
          <w:marTop w:val="0"/>
          <w:marBottom w:val="0"/>
          <w:divBdr>
            <w:top w:val="none" w:sz="0" w:space="0" w:color="auto"/>
            <w:left w:val="none" w:sz="0" w:space="0" w:color="auto"/>
            <w:bottom w:val="none" w:sz="0" w:space="0" w:color="auto"/>
            <w:right w:val="none" w:sz="0" w:space="0" w:color="auto"/>
          </w:divBdr>
          <w:divsChild>
            <w:div w:id="1191338331">
              <w:marLeft w:val="0"/>
              <w:marRight w:val="0"/>
              <w:marTop w:val="0"/>
              <w:marBottom w:val="0"/>
              <w:divBdr>
                <w:top w:val="none" w:sz="0" w:space="0" w:color="auto"/>
                <w:left w:val="none" w:sz="0" w:space="0" w:color="auto"/>
                <w:bottom w:val="none" w:sz="0" w:space="0" w:color="auto"/>
                <w:right w:val="none" w:sz="0" w:space="0" w:color="auto"/>
              </w:divBdr>
            </w:div>
          </w:divsChild>
        </w:div>
        <w:div w:id="270165503">
          <w:marLeft w:val="0"/>
          <w:marRight w:val="0"/>
          <w:marTop w:val="0"/>
          <w:marBottom w:val="0"/>
          <w:divBdr>
            <w:top w:val="none" w:sz="0" w:space="0" w:color="auto"/>
            <w:left w:val="none" w:sz="0" w:space="0" w:color="auto"/>
            <w:bottom w:val="none" w:sz="0" w:space="0" w:color="auto"/>
            <w:right w:val="none" w:sz="0" w:space="0" w:color="auto"/>
          </w:divBdr>
          <w:divsChild>
            <w:div w:id="234247825">
              <w:marLeft w:val="0"/>
              <w:marRight w:val="0"/>
              <w:marTop w:val="0"/>
              <w:marBottom w:val="0"/>
              <w:divBdr>
                <w:top w:val="none" w:sz="0" w:space="0" w:color="auto"/>
                <w:left w:val="none" w:sz="0" w:space="0" w:color="auto"/>
                <w:bottom w:val="none" w:sz="0" w:space="0" w:color="auto"/>
                <w:right w:val="none" w:sz="0" w:space="0" w:color="auto"/>
              </w:divBdr>
            </w:div>
          </w:divsChild>
        </w:div>
        <w:div w:id="270357741">
          <w:marLeft w:val="0"/>
          <w:marRight w:val="0"/>
          <w:marTop w:val="0"/>
          <w:marBottom w:val="0"/>
          <w:divBdr>
            <w:top w:val="none" w:sz="0" w:space="0" w:color="auto"/>
            <w:left w:val="none" w:sz="0" w:space="0" w:color="auto"/>
            <w:bottom w:val="none" w:sz="0" w:space="0" w:color="auto"/>
            <w:right w:val="none" w:sz="0" w:space="0" w:color="auto"/>
          </w:divBdr>
          <w:divsChild>
            <w:div w:id="672880823">
              <w:marLeft w:val="0"/>
              <w:marRight w:val="0"/>
              <w:marTop w:val="0"/>
              <w:marBottom w:val="0"/>
              <w:divBdr>
                <w:top w:val="none" w:sz="0" w:space="0" w:color="auto"/>
                <w:left w:val="none" w:sz="0" w:space="0" w:color="auto"/>
                <w:bottom w:val="none" w:sz="0" w:space="0" w:color="auto"/>
                <w:right w:val="none" w:sz="0" w:space="0" w:color="auto"/>
              </w:divBdr>
            </w:div>
          </w:divsChild>
        </w:div>
        <w:div w:id="270744608">
          <w:marLeft w:val="0"/>
          <w:marRight w:val="0"/>
          <w:marTop w:val="0"/>
          <w:marBottom w:val="0"/>
          <w:divBdr>
            <w:top w:val="none" w:sz="0" w:space="0" w:color="auto"/>
            <w:left w:val="none" w:sz="0" w:space="0" w:color="auto"/>
            <w:bottom w:val="none" w:sz="0" w:space="0" w:color="auto"/>
            <w:right w:val="none" w:sz="0" w:space="0" w:color="auto"/>
          </w:divBdr>
          <w:divsChild>
            <w:div w:id="1907719844">
              <w:marLeft w:val="0"/>
              <w:marRight w:val="0"/>
              <w:marTop w:val="0"/>
              <w:marBottom w:val="0"/>
              <w:divBdr>
                <w:top w:val="none" w:sz="0" w:space="0" w:color="auto"/>
                <w:left w:val="none" w:sz="0" w:space="0" w:color="auto"/>
                <w:bottom w:val="none" w:sz="0" w:space="0" w:color="auto"/>
                <w:right w:val="none" w:sz="0" w:space="0" w:color="auto"/>
              </w:divBdr>
            </w:div>
          </w:divsChild>
        </w:div>
        <w:div w:id="271863577">
          <w:marLeft w:val="0"/>
          <w:marRight w:val="0"/>
          <w:marTop w:val="0"/>
          <w:marBottom w:val="0"/>
          <w:divBdr>
            <w:top w:val="none" w:sz="0" w:space="0" w:color="auto"/>
            <w:left w:val="none" w:sz="0" w:space="0" w:color="auto"/>
            <w:bottom w:val="none" w:sz="0" w:space="0" w:color="auto"/>
            <w:right w:val="none" w:sz="0" w:space="0" w:color="auto"/>
          </w:divBdr>
          <w:divsChild>
            <w:div w:id="1815027047">
              <w:marLeft w:val="0"/>
              <w:marRight w:val="0"/>
              <w:marTop w:val="0"/>
              <w:marBottom w:val="0"/>
              <w:divBdr>
                <w:top w:val="none" w:sz="0" w:space="0" w:color="auto"/>
                <w:left w:val="none" w:sz="0" w:space="0" w:color="auto"/>
                <w:bottom w:val="none" w:sz="0" w:space="0" w:color="auto"/>
                <w:right w:val="none" w:sz="0" w:space="0" w:color="auto"/>
              </w:divBdr>
            </w:div>
          </w:divsChild>
        </w:div>
        <w:div w:id="271909151">
          <w:marLeft w:val="0"/>
          <w:marRight w:val="0"/>
          <w:marTop w:val="0"/>
          <w:marBottom w:val="0"/>
          <w:divBdr>
            <w:top w:val="none" w:sz="0" w:space="0" w:color="auto"/>
            <w:left w:val="none" w:sz="0" w:space="0" w:color="auto"/>
            <w:bottom w:val="none" w:sz="0" w:space="0" w:color="auto"/>
            <w:right w:val="none" w:sz="0" w:space="0" w:color="auto"/>
          </w:divBdr>
          <w:divsChild>
            <w:div w:id="958799191">
              <w:marLeft w:val="0"/>
              <w:marRight w:val="0"/>
              <w:marTop w:val="0"/>
              <w:marBottom w:val="0"/>
              <w:divBdr>
                <w:top w:val="none" w:sz="0" w:space="0" w:color="auto"/>
                <w:left w:val="none" w:sz="0" w:space="0" w:color="auto"/>
                <w:bottom w:val="none" w:sz="0" w:space="0" w:color="auto"/>
                <w:right w:val="none" w:sz="0" w:space="0" w:color="auto"/>
              </w:divBdr>
            </w:div>
          </w:divsChild>
        </w:div>
        <w:div w:id="272635570">
          <w:marLeft w:val="0"/>
          <w:marRight w:val="0"/>
          <w:marTop w:val="0"/>
          <w:marBottom w:val="0"/>
          <w:divBdr>
            <w:top w:val="none" w:sz="0" w:space="0" w:color="auto"/>
            <w:left w:val="none" w:sz="0" w:space="0" w:color="auto"/>
            <w:bottom w:val="none" w:sz="0" w:space="0" w:color="auto"/>
            <w:right w:val="none" w:sz="0" w:space="0" w:color="auto"/>
          </w:divBdr>
          <w:divsChild>
            <w:div w:id="478617282">
              <w:marLeft w:val="0"/>
              <w:marRight w:val="0"/>
              <w:marTop w:val="0"/>
              <w:marBottom w:val="0"/>
              <w:divBdr>
                <w:top w:val="none" w:sz="0" w:space="0" w:color="auto"/>
                <w:left w:val="none" w:sz="0" w:space="0" w:color="auto"/>
                <w:bottom w:val="none" w:sz="0" w:space="0" w:color="auto"/>
                <w:right w:val="none" w:sz="0" w:space="0" w:color="auto"/>
              </w:divBdr>
            </w:div>
          </w:divsChild>
        </w:div>
        <w:div w:id="272640631">
          <w:marLeft w:val="0"/>
          <w:marRight w:val="0"/>
          <w:marTop w:val="0"/>
          <w:marBottom w:val="0"/>
          <w:divBdr>
            <w:top w:val="none" w:sz="0" w:space="0" w:color="auto"/>
            <w:left w:val="none" w:sz="0" w:space="0" w:color="auto"/>
            <w:bottom w:val="none" w:sz="0" w:space="0" w:color="auto"/>
            <w:right w:val="none" w:sz="0" w:space="0" w:color="auto"/>
          </w:divBdr>
          <w:divsChild>
            <w:div w:id="388967744">
              <w:marLeft w:val="0"/>
              <w:marRight w:val="0"/>
              <w:marTop w:val="0"/>
              <w:marBottom w:val="0"/>
              <w:divBdr>
                <w:top w:val="none" w:sz="0" w:space="0" w:color="auto"/>
                <w:left w:val="none" w:sz="0" w:space="0" w:color="auto"/>
                <w:bottom w:val="none" w:sz="0" w:space="0" w:color="auto"/>
                <w:right w:val="none" w:sz="0" w:space="0" w:color="auto"/>
              </w:divBdr>
            </w:div>
          </w:divsChild>
        </w:div>
        <w:div w:id="273367834">
          <w:marLeft w:val="0"/>
          <w:marRight w:val="0"/>
          <w:marTop w:val="0"/>
          <w:marBottom w:val="0"/>
          <w:divBdr>
            <w:top w:val="none" w:sz="0" w:space="0" w:color="auto"/>
            <w:left w:val="none" w:sz="0" w:space="0" w:color="auto"/>
            <w:bottom w:val="none" w:sz="0" w:space="0" w:color="auto"/>
            <w:right w:val="none" w:sz="0" w:space="0" w:color="auto"/>
          </w:divBdr>
          <w:divsChild>
            <w:div w:id="351688433">
              <w:marLeft w:val="0"/>
              <w:marRight w:val="0"/>
              <w:marTop w:val="0"/>
              <w:marBottom w:val="0"/>
              <w:divBdr>
                <w:top w:val="none" w:sz="0" w:space="0" w:color="auto"/>
                <w:left w:val="none" w:sz="0" w:space="0" w:color="auto"/>
                <w:bottom w:val="none" w:sz="0" w:space="0" w:color="auto"/>
                <w:right w:val="none" w:sz="0" w:space="0" w:color="auto"/>
              </w:divBdr>
            </w:div>
          </w:divsChild>
        </w:div>
        <w:div w:id="274561310">
          <w:marLeft w:val="0"/>
          <w:marRight w:val="0"/>
          <w:marTop w:val="0"/>
          <w:marBottom w:val="0"/>
          <w:divBdr>
            <w:top w:val="none" w:sz="0" w:space="0" w:color="auto"/>
            <w:left w:val="none" w:sz="0" w:space="0" w:color="auto"/>
            <w:bottom w:val="none" w:sz="0" w:space="0" w:color="auto"/>
            <w:right w:val="none" w:sz="0" w:space="0" w:color="auto"/>
          </w:divBdr>
          <w:divsChild>
            <w:div w:id="2025129558">
              <w:marLeft w:val="0"/>
              <w:marRight w:val="0"/>
              <w:marTop w:val="0"/>
              <w:marBottom w:val="0"/>
              <w:divBdr>
                <w:top w:val="none" w:sz="0" w:space="0" w:color="auto"/>
                <w:left w:val="none" w:sz="0" w:space="0" w:color="auto"/>
                <w:bottom w:val="none" w:sz="0" w:space="0" w:color="auto"/>
                <w:right w:val="none" w:sz="0" w:space="0" w:color="auto"/>
              </w:divBdr>
            </w:div>
          </w:divsChild>
        </w:div>
        <w:div w:id="275021187">
          <w:marLeft w:val="0"/>
          <w:marRight w:val="0"/>
          <w:marTop w:val="0"/>
          <w:marBottom w:val="0"/>
          <w:divBdr>
            <w:top w:val="none" w:sz="0" w:space="0" w:color="auto"/>
            <w:left w:val="none" w:sz="0" w:space="0" w:color="auto"/>
            <w:bottom w:val="none" w:sz="0" w:space="0" w:color="auto"/>
            <w:right w:val="none" w:sz="0" w:space="0" w:color="auto"/>
          </w:divBdr>
          <w:divsChild>
            <w:div w:id="648755715">
              <w:marLeft w:val="0"/>
              <w:marRight w:val="0"/>
              <w:marTop w:val="0"/>
              <w:marBottom w:val="0"/>
              <w:divBdr>
                <w:top w:val="none" w:sz="0" w:space="0" w:color="auto"/>
                <w:left w:val="none" w:sz="0" w:space="0" w:color="auto"/>
                <w:bottom w:val="none" w:sz="0" w:space="0" w:color="auto"/>
                <w:right w:val="none" w:sz="0" w:space="0" w:color="auto"/>
              </w:divBdr>
            </w:div>
          </w:divsChild>
        </w:div>
        <w:div w:id="275332287">
          <w:marLeft w:val="0"/>
          <w:marRight w:val="0"/>
          <w:marTop w:val="0"/>
          <w:marBottom w:val="0"/>
          <w:divBdr>
            <w:top w:val="none" w:sz="0" w:space="0" w:color="auto"/>
            <w:left w:val="none" w:sz="0" w:space="0" w:color="auto"/>
            <w:bottom w:val="none" w:sz="0" w:space="0" w:color="auto"/>
            <w:right w:val="none" w:sz="0" w:space="0" w:color="auto"/>
          </w:divBdr>
          <w:divsChild>
            <w:div w:id="2077700000">
              <w:marLeft w:val="0"/>
              <w:marRight w:val="0"/>
              <w:marTop w:val="0"/>
              <w:marBottom w:val="0"/>
              <w:divBdr>
                <w:top w:val="none" w:sz="0" w:space="0" w:color="auto"/>
                <w:left w:val="none" w:sz="0" w:space="0" w:color="auto"/>
                <w:bottom w:val="none" w:sz="0" w:space="0" w:color="auto"/>
                <w:right w:val="none" w:sz="0" w:space="0" w:color="auto"/>
              </w:divBdr>
            </w:div>
          </w:divsChild>
        </w:div>
        <w:div w:id="276524775">
          <w:marLeft w:val="0"/>
          <w:marRight w:val="0"/>
          <w:marTop w:val="0"/>
          <w:marBottom w:val="0"/>
          <w:divBdr>
            <w:top w:val="none" w:sz="0" w:space="0" w:color="auto"/>
            <w:left w:val="none" w:sz="0" w:space="0" w:color="auto"/>
            <w:bottom w:val="none" w:sz="0" w:space="0" w:color="auto"/>
            <w:right w:val="none" w:sz="0" w:space="0" w:color="auto"/>
          </w:divBdr>
          <w:divsChild>
            <w:div w:id="874082969">
              <w:marLeft w:val="0"/>
              <w:marRight w:val="0"/>
              <w:marTop w:val="0"/>
              <w:marBottom w:val="0"/>
              <w:divBdr>
                <w:top w:val="none" w:sz="0" w:space="0" w:color="auto"/>
                <w:left w:val="none" w:sz="0" w:space="0" w:color="auto"/>
                <w:bottom w:val="none" w:sz="0" w:space="0" w:color="auto"/>
                <w:right w:val="none" w:sz="0" w:space="0" w:color="auto"/>
              </w:divBdr>
            </w:div>
          </w:divsChild>
        </w:div>
        <w:div w:id="276956583">
          <w:marLeft w:val="0"/>
          <w:marRight w:val="0"/>
          <w:marTop w:val="0"/>
          <w:marBottom w:val="0"/>
          <w:divBdr>
            <w:top w:val="none" w:sz="0" w:space="0" w:color="auto"/>
            <w:left w:val="none" w:sz="0" w:space="0" w:color="auto"/>
            <w:bottom w:val="none" w:sz="0" w:space="0" w:color="auto"/>
            <w:right w:val="none" w:sz="0" w:space="0" w:color="auto"/>
          </w:divBdr>
          <w:divsChild>
            <w:div w:id="2104643770">
              <w:marLeft w:val="0"/>
              <w:marRight w:val="0"/>
              <w:marTop w:val="0"/>
              <w:marBottom w:val="0"/>
              <w:divBdr>
                <w:top w:val="none" w:sz="0" w:space="0" w:color="auto"/>
                <w:left w:val="none" w:sz="0" w:space="0" w:color="auto"/>
                <w:bottom w:val="none" w:sz="0" w:space="0" w:color="auto"/>
                <w:right w:val="none" w:sz="0" w:space="0" w:color="auto"/>
              </w:divBdr>
            </w:div>
          </w:divsChild>
        </w:div>
        <w:div w:id="277759484">
          <w:marLeft w:val="0"/>
          <w:marRight w:val="0"/>
          <w:marTop w:val="0"/>
          <w:marBottom w:val="0"/>
          <w:divBdr>
            <w:top w:val="none" w:sz="0" w:space="0" w:color="auto"/>
            <w:left w:val="none" w:sz="0" w:space="0" w:color="auto"/>
            <w:bottom w:val="none" w:sz="0" w:space="0" w:color="auto"/>
            <w:right w:val="none" w:sz="0" w:space="0" w:color="auto"/>
          </w:divBdr>
          <w:divsChild>
            <w:div w:id="484009454">
              <w:marLeft w:val="0"/>
              <w:marRight w:val="0"/>
              <w:marTop w:val="0"/>
              <w:marBottom w:val="0"/>
              <w:divBdr>
                <w:top w:val="none" w:sz="0" w:space="0" w:color="auto"/>
                <w:left w:val="none" w:sz="0" w:space="0" w:color="auto"/>
                <w:bottom w:val="none" w:sz="0" w:space="0" w:color="auto"/>
                <w:right w:val="none" w:sz="0" w:space="0" w:color="auto"/>
              </w:divBdr>
            </w:div>
          </w:divsChild>
        </w:div>
        <w:div w:id="277836284">
          <w:marLeft w:val="0"/>
          <w:marRight w:val="0"/>
          <w:marTop w:val="0"/>
          <w:marBottom w:val="0"/>
          <w:divBdr>
            <w:top w:val="none" w:sz="0" w:space="0" w:color="auto"/>
            <w:left w:val="none" w:sz="0" w:space="0" w:color="auto"/>
            <w:bottom w:val="none" w:sz="0" w:space="0" w:color="auto"/>
            <w:right w:val="none" w:sz="0" w:space="0" w:color="auto"/>
          </w:divBdr>
          <w:divsChild>
            <w:div w:id="438109201">
              <w:marLeft w:val="0"/>
              <w:marRight w:val="0"/>
              <w:marTop w:val="0"/>
              <w:marBottom w:val="0"/>
              <w:divBdr>
                <w:top w:val="none" w:sz="0" w:space="0" w:color="auto"/>
                <w:left w:val="none" w:sz="0" w:space="0" w:color="auto"/>
                <w:bottom w:val="none" w:sz="0" w:space="0" w:color="auto"/>
                <w:right w:val="none" w:sz="0" w:space="0" w:color="auto"/>
              </w:divBdr>
            </w:div>
          </w:divsChild>
        </w:div>
        <w:div w:id="277838586">
          <w:marLeft w:val="0"/>
          <w:marRight w:val="0"/>
          <w:marTop w:val="0"/>
          <w:marBottom w:val="0"/>
          <w:divBdr>
            <w:top w:val="none" w:sz="0" w:space="0" w:color="auto"/>
            <w:left w:val="none" w:sz="0" w:space="0" w:color="auto"/>
            <w:bottom w:val="none" w:sz="0" w:space="0" w:color="auto"/>
            <w:right w:val="none" w:sz="0" w:space="0" w:color="auto"/>
          </w:divBdr>
          <w:divsChild>
            <w:div w:id="279144022">
              <w:marLeft w:val="0"/>
              <w:marRight w:val="0"/>
              <w:marTop w:val="0"/>
              <w:marBottom w:val="0"/>
              <w:divBdr>
                <w:top w:val="none" w:sz="0" w:space="0" w:color="auto"/>
                <w:left w:val="none" w:sz="0" w:space="0" w:color="auto"/>
                <w:bottom w:val="none" w:sz="0" w:space="0" w:color="auto"/>
                <w:right w:val="none" w:sz="0" w:space="0" w:color="auto"/>
              </w:divBdr>
            </w:div>
          </w:divsChild>
        </w:div>
        <w:div w:id="278613276">
          <w:marLeft w:val="0"/>
          <w:marRight w:val="0"/>
          <w:marTop w:val="0"/>
          <w:marBottom w:val="0"/>
          <w:divBdr>
            <w:top w:val="none" w:sz="0" w:space="0" w:color="auto"/>
            <w:left w:val="none" w:sz="0" w:space="0" w:color="auto"/>
            <w:bottom w:val="none" w:sz="0" w:space="0" w:color="auto"/>
            <w:right w:val="none" w:sz="0" w:space="0" w:color="auto"/>
          </w:divBdr>
          <w:divsChild>
            <w:div w:id="746462184">
              <w:marLeft w:val="0"/>
              <w:marRight w:val="0"/>
              <w:marTop w:val="0"/>
              <w:marBottom w:val="0"/>
              <w:divBdr>
                <w:top w:val="none" w:sz="0" w:space="0" w:color="auto"/>
                <w:left w:val="none" w:sz="0" w:space="0" w:color="auto"/>
                <w:bottom w:val="none" w:sz="0" w:space="0" w:color="auto"/>
                <w:right w:val="none" w:sz="0" w:space="0" w:color="auto"/>
              </w:divBdr>
            </w:div>
          </w:divsChild>
        </w:div>
        <w:div w:id="279149667">
          <w:marLeft w:val="0"/>
          <w:marRight w:val="0"/>
          <w:marTop w:val="0"/>
          <w:marBottom w:val="0"/>
          <w:divBdr>
            <w:top w:val="none" w:sz="0" w:space="0" w:color="auto"/>
            <w:left w:val="none" w:sz="0" w:space="0" w:color="auto"/>
            <w:bottom w:val="none" w:sz="0" w:space="0" w:color="auto"/>
            <w:right w:val="none" w:sz="0" w:space="0" w:color="auto"/>
          </w:divBdr>
          <w:divsChild>
            <w:div w:id="1538620515">
              <w:marLeft w:val="0"/>
              <w:marRight w:val="0"/>
              <w:marTop w:val="0"/>
              <w:marBottom w:val="0"/>
              <w:divBdr>
                <w:top w:val="none" w:sz="0" w:space="0" w:color="auto"/>
                <w:left w:val="none" w:sz="0" w:space="0" w:color="auto"/>
                <w:bottom w:val="none" w:sz="0" w:space="0" w:color="auto"/>
                <w:right w:val="none" w:sz="0" w:space="0" w:color="auto"/>
              </w:divBdr>
            </w:div>
          </w:divsChild>
        </w:div>
        <w:div w:id="279337470">
          <w:marLeft w:val="0"/>
          <w:marRight w:val="0"/>
          <w:marTop w:val="0"/>
          <w:marBottom w:val="0"/>
          <w:divBdr>
            <w:top w:val="none" w:sz="0" w:space="0" w:color="auto"/>
            <w:left w:val="none" w:sz="0" w:space="0" w:color="auto"/>
            <w:bottom w:val="none" w:sz="0" w:space="0" w:color="auto"/>
            <w:right w:val="none" w:sz="0" w:space="0" w:color="auto"/>
          </w:divBdr>
          <w:divsChild>
            <w:div w:id="211620692">
              <w:marLeft w:val="0"/>
              <w:marRight w:val="0"/>
              <w:marTop w:val="0"/>
              <w:marBottom w:val="0"/>
              <w:divBdr>
                <w:top w:val="none" w:sz="0" w:space="0" w:color="auto"/>
                <w:left w:val="none" w:sz="0" w:space="0" w:color="auto"/>
                <w:bottom w:val="none" w:sz="0" w:space="0" w:color="auto"/>
                <w:right w:val="none" w:sz="0" w:space="0" w:color="auto"/>
              </w:divBdr>
            </w:div>
          </w:divsChild>
        </w:div>
        <w:div w:id="280579085">
          <w:marLeft w:val="0"/>
          <w:marRight w:val="0"/>
          <w:marTop w:val="0"/>
          <w:marBottom w:val="0"/>
          <w:divBdr>
            <w:top w:val="none" w:sz="0" w:space="0" w:color="auto"/>
            <w:left w:val="none" w:sz="0" w:space="0" w:color="auto"/>
            <w:bottom w:val="none" w:sz="0" w:space="0" w:color="auto"/>
            <w:right w:val="none" w:sz="0" w:space="0" w:color="auto"/>
          </w:divBdr>
          <w:divsChild>
            <w:div w:id="492722766">
              <w:marLeft w:val="0"/>
              <w:marRight w:val="0"/>
              <w:marTop w:val="0"/>
              <w:marBottom w:val="0"/>
              <w:divBdr>
                <w:top w:val="none" w:sz="0" w:space="0" w:color="auto"/>
                <w:left w:val="none" w:sz="0" w:space="0" w:color="auto"/>
                <w:bottom w:val="none" w:sz="0" w:space="0" w:color="auto"/>
                <w:right w:val="none" w:sz="0" w:space="0" w:color="auto"/>
              </w:divBdr>
            </w:div>
          </w:divsChild>
        </w:div>
        <w:div w:id="280772179">
          <w:marLeft w:val="0"/>
          <w:marRight w:val="0"/>
          <w:marTop w:val="0"/>
          <w:marBottom w:val="0"/>
          <w:divBdr>
            <w:top w:val="none" w:sz="0" w:space="0" w:color="auto"/>
            <w:left w:val="none" w:sz="0" w:space="0" w:color="auto"/>
            <w:bottom w:val="none" w:sz="0" w:space="0" w:color="auto"/>
            <w:right w:val="none" w:sz="0" w:space="0" w:color="auto"/>
          </w:divBdr>
          <w:divsChild>
            <w:div w:id="1577477554">
              <w:marLeft w:val="0"/>
              <w:marRight w:val="0"/>
              <w:marTop w:val="0"/>
              <w:marBottom w:val="0"/>
              <w:divBdr>
                <w:top w:val="none" w:sz="0" w:space="0" w:color="auto"/>
                <w:left w:val="none" w:sz="0" w:space="0" w:color="auto"/>
                <w:bottom w:val="none" w:sz="0" w:space="0" w:color="auto"/>
                <w:right w:val="none" w:sz="0" w:space="0" w:color="auto"/>
              </w:divBdr>
            </w:div>
          </w:divsChild>
        </w:div>
        <w:div w:id="280959906">
          <w:marLeft w:val="0"/>
          <w:marRight w:val="0"/>
          <w:marTop w:val="0"/>
          <w:marBottom w:val="0"/>
          <w:divBdr>
            <w:top w:val="none" w:sz="0" w:space="0" w:color="auto"/>
            <w:left w:val="none" w:sz="0" w:space="0" w:color="auto"/>
            <w:bottom w:val="none" w:sz="0" w:space="0" w:color="auto"/>
            <w:right w:val="none" w:sz="0" w:space="0" w:color="auto"/>
          </w:divBdr>
          <w:divsChild>
            <w:div w:id="652369970">
              <w:marLeft w:val="0"/>
              <w:marRight w:val="0"/>
              <w:marTop w:val="0"/>
              <w:marBottom w:val="0"/>
              <w:divBdr>
                <w:top w:val="none" w:sz="0" w:space="0" w:color="auto"/>
                <w:left w:val="none" w:sz="0" w:space="0" w:color="auto"/>
                <w:bottom w:val="none" w:sz="0" w:space="0" w:color="auto"/>
                <w:right w:val="none" w:sz="0" w:space="0" w:color="auto"/>
              </w:divBdr>
            </w:div>
          </w:divsChild>
        </w:div>
        <w:div w:id="281112796">
          <w:marLeft w:val="0"/>
          <w:marRight w:val="0"/>
          <w:marTop w:val="0"/>
          <w:marBottom w:val="0"/>
          <w:divBdr>
            <w:top w:val="none" w:sz="0" w:space="0" w:color="auto"/>
            <w:left w:val="none" w:sz="0" w:space="0" w:color="auto"/>
            <w:bottom w:val="none" w:sz="0" w:space="0" w:color="auto"/>
            <w:right w:val="none" w:sz="0" w:space="0" w:color="auto"/>
          </w:divBdr>
          <w:divsChild>
            <w:div w:id="904606520">
              <w:marLeft w:val="0"/>
              <w:marRight w:val="0"/>
              <w:marTop w:val="0"/>
              <w:marBottom w:val="0"/>
              <w:divBdr>
                <w:top w:val="none" w:sz="0" w:space="0" w:color="auto"/>
                <w:left w:val="none" w:sz="0" w:space="0" w:color="auto"/>
                <w:bottom w:val="none" w:sz="0" w:space="0" w:color="auto"/>
                <w:right w:val="none" w:sz="0" w:space="0" w:color="auto"/>
              </w:divBdr>
            </w:div>
          </w:divsChild>
        </w:div>
        <w:div w:id="281422244">
          <w:marLeft w:val="0"/>
          <w:marRight w:val="0"/>
          <w:marTop w:val="0"/>
          <w:marBottom w:val="0"/>
          <w:divBdr>
            <w:top w:val="none" w:sz="0" w:space="0" w:color="auto"/>
            <w:left w:val="none" w:sz="0" w:space="0" w:color="auto"/>
            <w:bottom w:val="none" w:sz="0" w:space="0" w:color="auto"/>
            <w:right w:val="none" w:sz="0" w:space="0" w:color="auto"/>
          </w:divBdr>
          <w:divsChild>
            <w:div w:id="1125347103">
              <w:marLeft w:val="0"/>
              <w:marRight w:val="0"/>
              <w:marTop w:val="0"/>
              <w:marBottom w:val="0"/>
              <w:divBdr>
                <w:top w:val="none" w:sz="0" w:space="0" w:color="auto"/>
                <w:left w:val="none" w:sz="0" w:space="0" w:color="auto"/>
                <w:bottom w:val="none" w:sz="0" w:space="0" w:color="auto"/>
                <w:right w:val="none" w:sz="0" w:space="0" w:color="auto"/>
              </w:divBdr>
            </w:div>
          </w:divsChild>
        </w:div>
        <w:div w:id="281809167">
          <w:marLeft w:val="0"/>
          <w:marRight w:val="0"/>
          <w:marTop w:val="0"/>
          <w:marBottom w:val="0"/>
          <w:divBdr>
            <w:top w:val="none" w:sz="0" w:space="0" w:color="auto"/>
            <w:left w:val="none" w:sz="0" w:space="0" w:color="auto"/>
            <w:bottom w:val="none" w:sz="0" w:space="0" w:color="auto"/>
            <w:right w:val="none" w:sz="0" w:space="0" w:color="auto"/>
          </w:divBdr>
          <w:divsChild>
            <w:div w:id="606231545">
              <w:marLeft w:val="0"/>
              <w:marRight w:val="0"/>
              <w:marTop w:val="0"/>
              <w:marBottom w:val="0"/>
              <w:divBdr>
                <w:top w:val="none" w:sz="0" w:space="0" w:color="auto"/>
                <w:left w:val="none" w:sz="0" w:space="0" w:color="auto"/>
                <w:bottom w:val="none" w:sz="0" w:space="0" w:color="auto"/>
                <w:right w:val="none" w:sz="0" w:space="0" w:color="auto"/>
              </w:divBdr>
            </w:div>
          </w:divsChild>
        </w:div>
        <w:div w:id="281814799">
          <w:marLeft w:val="0"/>
          <w:marRight w:val="0"/>
          <w:marTop w:val="0"/>
          <w:marBottom w:val="0"/>
          <w:divBdr>
            <w:top w:val="none" w:sz="0" w:space="0" w:color="auto"/>
            <w:left w:val="none" w:sz="0" w:space="0" w:color="auto"/>
            <w:bottom w:val="none" w:sz="0" w:space="0" w:color="auto"/>
            <w:right w:val="none" w:sz="0" w:space="0" w:color="auto"/>
          </w:divBdr>
          <w:divsChild>
            <w:div w:id="367872152">
              <w:marLeft w:val="0"/>
              <w:marRight w:val="0"/>
              <w:marTop w:val="0"/>
              <w:marBottom w:val="0"/>
              <w:divBdr>
                <w:top w:val="none" w:sz="0" w:space="0" w:color="auto"/>
                <w:left w:val="none" w:sz="0" w:space="0" w:color="auto"/>
                <w:bottom w:val="none" w:sz="0" w:space="0" w:color="auto"/>
                <w:right w:val="none" w:sz="0" w:space="0" w:color="auto"/>
              </w:divBdr>
            </w:div>
          </w:divsChild>
        </w:div>
        <w:div w:id="282155810">
          <w:marLeft w:val="0"/>
          <w:marRight w:val="0"/>
          <w:marTop w:val="0"/>
          <w:marBottom w:val="0"/>
          <w:divBdr>
            <w:top w:val="none" w:sz="0" w:space="0" w:color="auto"/>
            <w:left w:val="none" w:sz="0" w:space="0" w:color="auto"/>
            <w:bottom w:val="none" w:sz="0" w:space="0" w:color="auto"/>
            <w:right w:val="none" w:sz="0" w:space="0" w:color="auto"/>
          </w:divBdr>
          <w:divsChild>
            <w:div w:id="593518516">
              <w:marLeft w:val="0"/>
              <w:marRight w:val="0"/>
              <w:marTop w:val="0"/>
              <w:marBottom w:val="0"/>
              <w:divBdr>
                <w:top w:val="none" w:sz="0" w:space="0" w:color="auto"/>
                <w:left w:val="none" w:sz="0" w:space="0" w:color="auto"/>
                <w:bottom w:val="none" w:sz="0" w:space="0" w:color="auto"/>
                <w:right w:val="none" w:sz="0" w:space="0" w:color="auto"/>
              </w:divBdr>
            </w:div>
          </w:divsChild>
        </w:div>
        <w:div w:id="283121878">
          <w:marLeft w:val="0"/>
          <w:marRight w:val="0"/>
          <w:marTop w:val="0"/>
          <w:marBottom w:val="0"/>
          <w:divBdr>
            <w:top w:val="none" w:sz="0" w:space="0" w:color="auto"/>
            <w:left w:val="none" w:sz="0" w:space="0" w:color="auto"/>
            <w:bottom w:val="none" w:sz="0" w:space="0" w:color="auto"/>
            <w:right w:val="none" w:sz="0" w:space="0" w:color="auto"/>
          </w:divBdr>
          <w:divsChild>
            <w:div w:id="1294675912">
              <w:marLeft w:val="0"/>
              <w:marRight w:val="0"/>
              <w:marTop w:val="0"/>
              <w:marBottom w:val="0"/>
              <w:divBdr>
                <w:top w:val="none" w:sz="0" w:space="0" w:color="auto"/>
                <w:left w:val="none" w:sz="0" w:space="0" w:color="auto"/>
                <w:bottom w:val="none" w:sz="0" w:space="0" w:color="auto"/>
                <w:right w:val="none" w:sz="0" w:space="0" w:color="auto"/>
              </w:divBdr>
            </w:div>
          </w:divsChild>
        </w:div>
        <w:div w:id="283197263">
          <w:marLeft w:val="0"/>
          <w:marRight w:val="0"/>
          <w:marTop w:val="0"/>
          <w:marBottom w:val="0"/>
          <w:divBdr>
            <w:top w:val="none" w:sz="0" w:space="0" w:color="auto"/>
            <w:left w:val="none" w:sz="0" w:space="0" w:color="auto"/>
            <w:bottom w:val="none" w:sz="0" w:space="0" w:color="auto"/>
            <w:right w:val="none" w:sz="0" w:space="0" w:color="auto"/>
          </w:divBdr>
          <w:divsChild>
            <w:div w:id="242223252">
              <w:marLeft w:val="0"/>
              <w:marRight w:val="0"/>
              <w:marTop w:val="0"/>
              <w:marBottom w:val="0"/>
              <w:divBdr>
                <w:top w:val="none" w:sz="0" w:space="0" w:color="auto"/>
                <w:left w:val="none" w:sz="0" w:space="0" w:color="auto"/>
                <w:bottom w:val="none" w:sz="0" w:space="0" w:color="auto"/>
                <w:right w:val="none" w:sz="0" w:space="0" w:color="auto"/>
              </w:divBdr>
            </w:div>
          </w:divsChild>
        </w:div>
        <w:div w:id="283580676">
          <w:marLeft w:val="0"/>
          <w:marRight w:val="0"/>
          <w:marTop w:val="0"/>
          <w:marBottom w:val="0"/>
          <w:divBdr>
            <w:top w:val="none" w:sz="0" w:space="0" w:color="auto"/>
            <w:left w:val="none" w:sz="0" w:space="0" w:color="auto"/>
            <w:bottom w:val="none" w:sz="0" w:space="0" w:color="auto"/>
            <w:right w:val="none" w:sz="0" w:space="0" w:color="auto"/>
          </w:divBdr>
          <w:divsChild>
            <w:div w:id="1423792561">
              <w:marLeft w:val="0"/>
              <w:marRight w:val="0"/>
              <w:marTop w:val="0"/>
              <w:marBottom w:val="0"/>
              <w:divBdr>
                <w:top w:val="none" w:sz="0" w:space="0" w:color="auto"/>
                <w:left w:val="none" w:sz="0" w:space="0" w:color="auto"/>
                <w:bottom w:val="none" w:sz="0" w:space="0" w:color="auto"/>
                <w:right w:val="none" w:sz="0" w:space="0" w:color="auto"/>
              </w:divBdr>
            </w:div>
          </w:divsChild>
        </w:div>
        <w:div w:id="283586003">
          <w:marLeft w:val="0"/>
          <w:marRight w:val="0"/>
          <w:marTop w:val="0"/>
          <w:marBottom w:val="0"/>
          <w:divBdr>
            <w:top w:val="none" w:sz="0" w:space="0" w:color="auto"/>
            <w:left w:val="none" w:sz="0" w:space="0" w:color="auto"/>
            <w:bottom w:val="none" w:sz="0" w:space="0" w:color="auto"/>
            <w:right w:val="none" w:sz="0" w:space="0" w:color="auto"/>
          </w:divBdr>
          <w:divsChild>
            <w:div w:id="1041438869">
              <w:marLeft w:val="0"/>
              <w:marRight w:val="0"/>
              <w:marTop w:val="0"/>
              <w:marBottom w:val="0"/>
              <w:divBdr>
                <w:top w:val="none" w:sz="0" w:space="0" w:color="auto"/>
                <w:left w:val="none" w:sz="0" w:space="0" w:color="auto"/>
                <w:bottom w:val="none" w:sz="0" w:space="0" w:color="auto"/>
                <w:right w:val="none" w:sz="0" w:space="0" w:color="auto"/>
              </w:divBdr>
            </w:div>
          </w:divsChild>
        </w:div>
        <w:div w:id="284195640">
          <w:marLeft w:val="0"/>
          <w:marRight w:val="0"/>
          <w:marTop w:val="0"/>
          <w:marBottom w:val="0"/>
          <w:divBdr>
            <w:top w:val="none" w:sz="0" w:space="0" w:color="auto"/>
            <w:left w:val="none" w:sz="0" w:space="0" w:color="auto"/>
            <w:bottom w:val="none" w:sz="0" w:space="0" w:color="auto"/>
            <w:right w:val="none" w:sz="0" w:space="0" w:color="auto"/>
          </w:divBdr>
          <w:divsChild>
            <w:div w:id="600920363">
              <w:marLeft w:val="0"/>
              <w:marRight w:val="0"/>
              <w:marTop w:val="0"/>
              <w:marBottom w:val="0"/>
              <w:divBdr>
                <w:top w:val="none" w:sz="0" w:space="0" w:color="auto"/>
                <w:left w:val="none" w:sz="0" w:space="0" w:color="auto"/>
                <w:bottom w:val="none" w:sz="0" w:space="0" w:color="auto"/>
                <w:right w:val="none" w:sz="0" w:space="0" w:color="auto"/>
              </w:divBdr>
            </w:div>
          </w:divsChild>
        </w:div>
        <w:div w:id="285746734">
          <w:marLeft w:val="0"/>
          <w:marRight w:val="0"/>
          <w:marTop w:val="0"/>
          <w:marBottom w:val="0"/>
          <w:divBdr>
            <w:top w:val="none" w:sz="0" w:space="0" w:color="auto"/>
            <w:left w:val="none" w:sz="0" w:space="0" w:color="auto"/>
            <w:bottom w:val="none" w:sz="0" w:space="0" w:color="auto"/>
            <w:right w:val="none" w:sz="0" w:space="0" w:color="auto"/>
          </w:divBdr>
          <w:divsChild>
            <w:div w:id="1253321117">
              <w:marLeft w:val="0"/>
              <w:marRight w:val="0"/>
              <w:marTop w:val="0"/>
              <w:marBottom w:val="0"/>
              <w:divBdr>
                <w:top w:val="none" w:sz="0" w:space="0" w:color="auto"/>
                <w:left w:val="none" w:sz="0" w:space="0" w:color="auto"/>
                <w:bottom w:val="none" w:sz="0" w:space="0" w:color="auto"/>
                <w:right w:val="none" w:sz="0" w:space="0" w:color="auto"/>
              </w:divBdr>
            </w:div>
          </w:divsChild>
        </w:div>
        <w:div w:id="285816699">
          <w:marLeft w:val="0"/>
          <w:marRight w:val="0"/>
          <w:marTop w:val="0"/>
          <w:marBottom w:val="0"/>
          <w:divBdr>
            <w:top w:val="none" w:sz="0" w:space="0" w:color="auto"/>
            <w:left w:val="none" w:sz="0" w:space="0" w:color="auto"/>
            <w:bottom w:val="none" w:sz="0" w:space="0" w:color="auto"/>
            <w:right w:val="none" w:sz="0" w:space="0" w:color="auto"/>
          </w:divBdr>
          <w:divsChild>
            <w:div w:id="1158032541">
              <w:marLeft w:val="0"/>
              <w:marRight w:val="0"/>
              <w:marTop w:val="0"/>
              <w:marBottom w:val="0"/>
              <w:divBdr>
                <w:top w:val="none" w:sz="0" w:space="0" w:color="auto"/>
                <w:left w:val="none" w:sz="0" w:space="0" w:color="auto"/>
                <w:bottom w:val="none" w:sz="0" w:space="0" w:color="auto"/>
                <w:right w:val="none" w:sz="0" w:space="0" w:color="auto"/>
              </w:divBdr>
            </w:div>
          </w:divsChild>
        </w:div>
        <w:div w:id="286161446">
          <w:marLeft w:val="0"/>
          <w:marRight w:val="0"/>
          <w:marTop w:val="0"/>
          <w:marBottom w:val="0"/>
          <w:divBdr>
            <w:top w:val="none" w:sz="0" w:space="0" w:color="auto"/>
            <w:left w:val="none" w:sz="0" w:space="0" w:color="auto"/>
            <w:bottom w:val="none" w:sz="0" w:space="0" w:color="auto"/>
            <w:right w:val="none" w:sz="0" w:space="0" w:color="auto"/>
          </w:divBdr>
          <w:divsChild>
            <w:div w:id="357243746">
              <w:marLeft w:val="0"/>
              <w:marRight w:val="0"/>
              <w:marTop w:val="0"/>
              <w:marBottom w:val="0"/>
              <w:divBdr>
                <w:top w:val="none" w:sz="0" w:space="0" w:color="auto"/>
                <w:left w:val="none" w:sz="0" w:space="0" w:color="auto"/>
                <w:bottom w:val="none" w:sz="0" w:space="0" w:color="auto"/>
                <w:right w:val="none" w:sz="0" w:space="0" w:color="auto"/>
              </w:divBdr>
            </w:div>
          </w:divsChild>
        </w:div>
        <w:div w:id="286547090">
          <w:marLeft w:val="0"/>
          <w:marRight w:val="0"/>
          <w:marTop w:val="0"/>
          <w:marBottom w:val="0"/>
          <w:divBdr>
            <w:top w:val="none" w:sz="0" w:space="0" w:color="auto"/>
            <w:left w:val="none" w:sz="0" w:space="0" w:color="auto"/>
            <w:bottom w:val="none" w:sz="0" w:space="0" w:color="auto"/>
            <w:right w:val="none" w:sz="0" w:space="0" w:color="auto"/>
          </w:divBdr>
          <w:divsChild>
            <w:div w:id="1318724771">
              <w:marLeft w:val="0"/>
              <w:marRight w:val="0"/>
              <w:marTop w:val="0"/>
              <w:marBottom w:val="0"/>
              <w:divBdr>
                <w:top w:val="none" w:sz="0" w:space="0" w:color="auto"/>
                <w:left w:val="none" w:sz="0" w:space="0" w:color="auto"/>
                <w:bottom w:val="none" w:sz="0" w:space="0" w:color="auto"/>
                <w:right w:val="none" w:sz="0" w:space="0" w:color="auto"/>
              </w:divBdr>
            </w:div>
          </w:divsChild>
        </w:div>
        <w:div w:id="286665346">
          <w:marLeft w:val="0"/>
          <w:marRight w:val="0"/>
          <w:marTop w:val="0"/>
          <w:marBottom w:val="0"/>
          <w:divBdr>
            <w:top w:val="none" w:sz="0" w:space="0" w:color="auto"/>
            <w:left w:val="none" w:sz="0" w:space="0" w:color="auto"/>
            <w:bottom w:val="none" w:sz="0" w:space="0" w:color="auto"/>
            <w:right w:val="none" w:sz="0" w:space="0" w:color="auto"/>
          </w:divBdr>
          <w:divsChild>
            <w:div w:id="1542748275">
              <w:marLeft w:val="0"/>
              <w:marRight w:val="0"/>
              <w:marTop w:val="0"/>
              <w:marBottom w:val="0"/>
              <w:divBdr>
                <w:top w:val="none" w:sz="0" w:space="0" w:color="auto"/>
                <w:left w:val="none" w:sz="0" w:space="0" w:color="auto"/>
                <w:bottom w:val="none" w:sz="0" w:space="0" w:color="auto"/>
                <w:right w:val="none" w:sz="0" w:space="0" w:color="auto"/>
              </w:divBdr>
            </w:div>
          </w:divsChild>
        </w:div>
        <w:div w:id="287246733">
          <w:marLeft w:val="0"/>
          <w:marRight w:val="0"/>
          <w:marTop w:val="0"/>
          <w:marBottom w:val="0"/>
          <w:divBdr>
            <w:top w:val="none" w:sz="0" w:space="0" w:color="auto"/>
            <w:left w:val="none" w:sz="0" w:space="0" w:color="auto"/>
            <w:bottom w:val="none" w:sz="0" w:space="0" w:color="auto"/>
            <w:right w:val="none" w:sz="0" w:space="0" w:color="auto"/>
          </w:divBdr>
          <w:divsChild>
            <w:div w:id="844438484">
              <w:marLeft w:val="0"/>
              <w:marRight w:val="0"/>
              <w:marTop w:val="0"/>
              <w:marBottom w:val="0"/>
              <w:divBdr>
                <w:top w:val="none" w:sz="0" w:space="0" w:color="auto"/>
                <w:left w:val="none" w:sz="0" w:space="0" w:color="auto"/>
                <w:bottom w:val="none" w:sz="0" w:space="0" w:color="auto"/>
                <w:right w:val="none" w:sz="0" w:space="0" w:color="auto"/>
              </w:divBdr>
            </w:div>
          </w:divsChild>
        </w:div>
        <w:div w:id="287663862">
          <w:marLeft w:val="0"/>
          <w:marRight w:val="0"/>
          <w:marTop w:val="0"/>
          <w:marBottom w:val="0"/>
          <w:divBdr>
            <w:top w:val="none" w:sz="0" w:space="0" w:color="auto"/>
            <w:left w:val="none" w:sz="0" w:space="0" w:color="auto"/>
            <w:bottom w:val="none" w:sz="0" w:space="0" w:color="auto"/>
            <w:right w:val="none" w:sz="0" w:space="0" w:color="auto"/>
          </w:divBdr>
          <w:divsChild>
            <w:div w:id="1273825388">
              <w:marLeft w:val="0"/>
              <w:marRight w:val="0"/>
              <w:marTop w:val="0"/>
              <w:marBottom w:val="0"/>
              <w:divBdr>
                <w:top w:val="none" w:sz="0" w:space="0" w:color="auto"/>
                <w:left w:val="none" w:sz="0" w:space="0" w:color="auto"/>
                <w:bottom w:val="none" w:sz="0" w:space="0" w:color="auto"/>
                <w:right w:val="none" w:sz="0" w:space="0" w:color="auto"/>
              </w:divBdr>
            </w:div>
          </w:divsChild>
        </w:div>
        <w:div w:id="287862166">
          <w:marLeft w:val="0"/>
          <w:marRight w:val="0"/>
          <w:marTop w:val="0"/>
          <w:marBottom w:val="0"/>
          <w:divBdr>
            <w:top w:val="none" w:sz="0" w:space="0" w:color="auto"/>
            <w:left w:val="none" w:sz="0" w:space="0" w:color="auto"/>
            <w:bottom w:val="none" w:sz="0" w:space="0" w:color="auto"/>
            <w:right w:val="none" w:sz="0" w:space="0" w:color="auto"/>
          </w:divBdr>
          <w:divsChild>
            <w:div w:id="1159537233">
              <w:marLeft w:val="0"/>
              <w:marRight w:val="0"/>
              <w:marTop w:val="0"/>
              <w:marBottom w:val="0"/>
              <w:divBdr>
                <w:top w:val="none" w:sz="0" w:space="0" w:color="auto"/>
                <w:left w:val="none" w:sz="0" w:space="0" w:color="auto"/>
                <w:bottom w:val="none" w:sz="0" w:space="0" w:color="auto"/>
                <w:right w:val="none" w:sz="0" w:space="0" w:color="auto"/>
              </w:divBdr>
            </w:div>
          </w:divsChild>
        </w:div>
        <w:div w:id="288172926">
          <w:marLeft w:val="0"/>
          <w:marRight w:val="0"/>
          <w:marTop w:val="0"/>
          <w:marBottom w:val="0"/>
          <w:divBdr>
            <w:top w:val="none" w:sz="0" w:space="0" w:color="auto"/>
            <w:left w:val="none" w:sz="0" w:space="0" w:color="auto"/>
            <w:bottom w:val="none" w:sz="0" w:space="0" w:color="auto"/>
            <w:right w:val="none" w:sz="0" w:space="0" w:color="auto"/>
          </w:divBdr>
          <w:divsChild>
            <w:div w:id="456678844">
              <w:marLeft w:val="0"/>
              <w:marRight w:val="0"/>
              <w:marTop w:val="0"/>
              <w:marBottom w:val="0"/>
              <w:divBdr>
                <w:top w:val="none" w:sz="0" w:space="0" w:color="auto"/>
                <w:left w:val="none" w:sz="0" w:space="0" w:color="auto"/>
                <w:bottom w:val="none" w:sz="0" w:space="0" w:color="auto"/>
                <w:right w:val="none" w:sz="0" w:space="0" w:color="auto"/>
              </w:divBdr>
            </w:div>
          </w:divsChild>
        </w:div>
        <w:div w:id="288361865">
          <w:marLeft w:val="0"/>
          <w:marRight w:val="0"/>
          <w:marTop w:val="0"/>
          <w:marBottom w:val="0"/>
          <w:divBdr>
            <w:top w:val="none" w:sz="0" w:space="0" w:color="auto"/>
            <w:left w:val="none" w:sz="0" w:space="0" w:color="auto"/>
            <w:bottom w:val="none" w:sz="0" w:space="0" w:color="auto"/>
            <w:right w:val="none" w:sz="0" w:space="0" w:color="auto"/>
          </w:divBdr>
          <w:divsChild>
            <w:div w:id="1094671237">
              <w:marLeft w:val="0"/>
              <w:marRight w:val="0"/>
              <w:marTop w:val="0"/>
              <w:marBottom w:val="0"/>
              <w:divBdr>
                <w:top w:val="none" w:sz="0" w:space="0" w:color="auto"/>
                <w:left w:val="none" w:sz="0" w:space="0" w:color="auto"/>
                <w:bottom w:val="none" w:sz="0" w:space="0" w:color="auto"/>
                <w:right w:val="none" w:sz="0" w:space="0" w:color="auto"/>
              </w:divBdr>
            </w:div>
          </w:divsChild>
        </w:div>
        <w:div w:id="288783859">
          <w:marLeft w:val="0"/>
          <w:marRight w:val="0"/>
          <w:marTop w:val="0"/>
          <w:marBottom w:val="0"/>
          <w:divBdr>
            <w:top w:val="none" w:sz="0" w:space="0" w:color="auto"/>
            <w:left w:val="none" w:sz="0" w:space="0" w:color="auto"/>
            <w:bottom w:val="none" w:sz="0" w:space="0" w:color="auto"/>
            <w:right w:val="none" w:sz="0" w:space="0" w:color="auto"/>
          </w:divBdr>
          <w:divsChild>
            <w:div w:id="2030838727">
              <w:marLeft w:val="0"/>
              <w:marRight w:val="0"/>
              <w:marTop w:val="0"/>
              <w:marBottom w:val="0"/>
              <w:divBdr>
                <w:top w:val="none" w:sz="0" w:space="0" w:color="auto"/>
                <w:left w:val="none" w:sz="0" w:space="0" w:color="auto"/>
                <w:bottom w:val="none" w:sz="0" w:space="0" w:color="auto"/>
                <w:right w:val="none" w:sz="0" w:space="0" w:color="auto"/>
              </w:divBdr>
            </w:div>
          </w:divsChild>
        </w:div>
        <w:div w:id="289939992">
          <w:marLeft w:val="0"/>
          <w:marRight w:val="0"/>
          <w:marTop w:val="0"/>
          <w:marBottom w:val="0"/>
          <w:divBdr>
            <w:top w:val="none" w:sz="0" w:space="0" w:color="auto"/>
            <w:left w:val="none" w:sz="0" w:space="0" w:color="auto"/>
            <w:bottom w:val="none" w:sz="0" w:space="0" w:color="auto"/>
            <w:right w:val="none" w:sz="0" w:space="0" w:color="auto"/>
          </w:divBdr>
          <w:divsChild>
            <w:div w:id="2087998003">
              <w:marLeft w:val="0"/>
              <w:marRight w:val="0"/>
              <w:marTop w:val="0"/>
              <w:marBottom w:val="0"/>
              <w:divBdr>
                <w:top w:val="none" w:sz="0" w:space="0" w:color="auto"/>
                <w:left w:val="none" w:sz="0" w:space="0" w:color="auto"/>
                <w:bottom w:val="none" w:sz="0" w:space="0" w:color="auto"/>
                <w:right w:val="none" w:sz="0" w:space="0" w:color="auto"/>
              </w:divBdr>
            </w:div>
          </w:divsChild>
        </w:div>
        <w:div w:id="290290004">
          <w:marLeft w:val="0"/>
          <w:marRight w:val="0"/>
          <w:marTop w:val="0"/>
          <w:marBottom w:val="0"/>
          <w:divBdr>
            <w:top w:val="none" w:sz="0" w:space="0" w:color="auto"/>
            <w:left w:val="none" w:sz="0" w:space="0" w:color="auto"/>
            <w:bottom w:val="none" w:sz="0" w:space="0" w:color="auto"/>
            <w:right w:val="none" w:sz="0" w:space="0" w:color="auto"/>
          </w:divBdr>
          <w:divsChild>
            <w:div w:id="74209210">
              <w:marLeft w:val="0"/>
              <w:marRight w:val="0"/>
              <w:marTop w:val="0"/>
              <w:marBottom w:val="0"/>
              <w:divBdr>
                <w:top w:val="none" w:sz="0" w:space="0" w:color="auto"/>
                <w:left w:val="none" w:sz="0" w:space="0" w:color="auto"/>
                <w:bottom w:val="none" w:sz="0" w:space="0" w:color="auto"/>
                <w:right w:val="none" w:sz="0" w:space="0" w:color="auto"/>
              </w:divBdr>
            </w:div>
          </w:divsChild>
        </w:div>
        <w:div w:id="290328267">
          <w:marLeft w:val="0"/>
          <w:marRight w:val="0"/>
          <w:marTop w:val="0"/>
          <w:marBottom w:val="0"/>
          <w:divBdr>
            <w:top w:val="none" w:sz="0" w:space="0" w:color="auto"/>
            <w:left w:val="none" w:sz="0" w:space="0" w:color="auto"/>
            <w:bottom w:val="none" w:sz="0" w:space="0" w:color="auto"/>
            <w:right w:val="none" w:sz="0" w:space="0" w:color="auto"/>
          </w:divBdr>
          <w:divsChild>
            <w:div w:id="1588463930">
              <w:marLeft w:val="0"/>
              <w:marRight w:val="0"/>
              <w:marTop w:val="0"/>
              <w:marBottom w:val="0"/>
              <w:divBdr>
                <w:top w:val="none" w:sz="0" w:space="0" w:color="auto"/>
                <w:left w:val="none" w:sz="0" w:space="0" w:color="auto"/>
                <w:bottom w:val="none" w:sz="0" w:space="0" w:color="auto"/>
                <w:right w:val="none" w:sz="0" w:space="0" w:color="auto"/>
              </w:divBdr>
            </w:div>
          </w:divsChild>
        </w:div>
        <w:div w:id="290677486">
          <w:marLeft w:val="0"/>
          <w:marRight w:val="0"/>
          <w:marTop w:val="0"/>
          <w:marBottom w:val="0"/>
          <w:divBdr>
            <w:top w:val="none" w:sz="0" w:space="0" w:color="auto"/>
            <w:left w:val="none" w:sz="0" w:space="0" w:color="auto"/>
            <w:bottom w:val="none" w:sz="0" w:space="0" w:color="auto"/>
            <w:right w:val="none" w:sz="0" w:space="0" w:color="auto"/>
          </w:divBdr>
          <w:divsChild>
            <w:div w:id="1393233277">
              <w:marLeft w:val="0"/>
              <w:marRight w:val="0"/>
              <w:marTop w:val="0"/>
              <w:marBottom w:val="0"/>
              <w:divBdr>
                <w:top w:val="none" w:sz="0" w:space="0" w:color="auto"/>
                <w:left w:val="none" w:sz="0" w:space="0" w:color="auto"/>
                <w:bottom w:val="none" w:sz="0" w:space="0" w:color="auto"/>
                <w:right w:val="none" w:sz="0" w:space="0" w:color="auto"/>
              </w:divBdr>
            </w:div>
          </w:divsChild>
        </w:div>
        <w:div w:id="290794141">
          <w:marLeft w:val="0"/>
          <w:marRight w:val="0"/>
          <w:marTop w:val="0"/>
          <w:marBottom w:val="0"/>
          <w:divBdr>
            <w:top w:val="none" w:sz="0" w:space="0" w:color="auto"/>
            <w:left w:val="none" w:sz="0" w:space="0" w:color="auto"/>
            <w:bottom w:val="none" w:sz="0" w:space="0" w:color="auto"/>
            <w:right w:val="none" w:sz="0" w:space="0" w:color="auto"/>
          </w:divBdr>
          <w:divsChild>
            <w:div w:id="1270353785">
              <w:marLeft w:val="0"/>
              <w:marRight w:val="0"/>
              <w:marTop w:val="0"/>
              <w:marBottom w:val="0"/>
              <w:divBdr>
                <w:top w:val="none" w:sz="0" w:space="0" w:color="auto"/>
                <w:left w:val="none" w:sz="0" w:space="0" w:color="auto"/>
                <w:bottom w:val="none" w:sz="0" w:space="0" w:color="auto"/>
                <w:right w:val="none" w:sz="0" w:space="0" w:color="auto"/>
              </w:divBdr>
            </w:div>
          </w:divsChild>
        </w:div>
        <w:div w:id="290937309">
          <w:marLeft w:val="0"/>
          <w:marRight w:val="0"/>
          <w:marTop w:val="0"/>
          <w:marBottom w:val="0"/>
          <w:divBdr>
            <w:top w:val="none" w:sz="0" w:space="0" w:color="auto"/>
            <w:left w:val="none" w:sz="0" w:space="0" w:color="auto"/>
            <w:bottom w:val="none" w:sz="0" w:space="0" w:color="auto"/>
            <w:right w:val="none" w:sz="0" w:space="0" w:color="auto"/>
          </w:divBdr>
          <w:divsChild>
            <w:div w:id="1824396263">
              <w:marLeft w:val="0"/>
              <w:marRight w:val="0"/>
              <w:marTop w:val="0"/>
              <w:marBottom w:val="0"/>
              <w:divBdr>
                <w:top w:val="none" w:sz="0" w:space="0" w:color="auto"/>
                <w:left w:val="none" w:sz="0" w:space="0" w:color="auto"/>
                <w:bottom w:val="none" w:sz="0" w:space="0" w:color="auto"/>
                <w:right w:val="none" w:sz="0" w:space="0" w:color="auto"/>
              </w:divBdr>
            </w:div>
          </w:divsChild>
        </w:div>
        <w:div w:id="291180057">
          <w:marLeft w:val="0"/>
          <w:marRight w:val="0"/>
          <w:marTop w:val="0"/>
          <w:marBottom w:val="0"/>
          <w:divBdr>
            <w:top w:val="none" w:sz="0" w:space="0" w:color="auto"/>
            <w:left w:val="none" w:sz="0" w:space="0" w:color="auto"/>
            <w:bottom w:val="none" w:sz="0" w:space="0" w:color="auto"/>
            <w:right w:val="none" w:sz="0" w:space="0" w:color="auto"/>
          </w:divBdr>
          <w:divsChild>
            <w:div w:id="1690763471">
              <w:marLeft w:val="0"/>
              <w:marRight w:val="0"/>
              <w:marTop w:val="0"/>
              <w:marBottom w:val="0"/>
              <w:divBdr>
                <w:top w:val="none" w:sz="0" w:space="0" w:color="auto"/>
                <w:left w:val="none" w:sz="0" w:space="0" w:color="auto"/>
                <w:bottom w:val="none" w:sz="0" w:space="0" w:color="auto"/>
                <w:right w:val="none" w:sz="0" w:space="0" w:color="auto"/>
              </w:divBdr>
            </w:div>
          </w:divsChild>
        </w:div>
        <w:div w:id="292057124">
          <w:marLeft w:val="0"/>
          <w:marRight w:val="0"/>
          <w:marTop w:val="0"/>
          <w:marBottom w:val="0"/>
          <w:divBdr>
            <w:top w:val="none" w:sz="0" w:space="0" w:color="auto"/>
            <w:left w:val="none" w:sz="0" w:space="0" w:color="auto"/>
            <w:bottom w:val="none" w:sz="0" w:space="0" w:color="auto"/>
            <w:right w:val="none" w:sz="0" w:space="0" w:color="auto"/>
          </w:divBdr>
          <w:divsChild>
            <w:div w:id="640158294">
              <w:marLeft w:val="0"/>
              <w:marRight w:val="0"/>
              <w:marTop w:val="0"/>
              <w:marBottom w:val="0"/>
              <w:divBdr>
                <w:top w:val="none" w:sz="0" w:space="0" w:color="auto"/>
                <w:left w:val="none" w:sz="0" w:space="0" w:color="auto"/>
                <w:bottom w:val="none" w:sz="0" w:space="0" w:color="auto"/>
                <w:right w:val="none" w:sz="0" w:space="0" w:color="auto"/>
              </w:divBdr>
            </w:div>
          </w:divsChild>
        </w:div>
        <w:div w:id="292105329">
          <w:marLeft w:val="0"/>
          <w:marRight w:val="0"/>
          <w:marTop w:val="0"/>
          <w:marBottom w:val="0"/>
          <w:divBdr>
            <w:top w:val="none" w:sz="0" w:space="0" w:color="auto"/>
            <w:left w:val="none" w:sz="0" w:space="0" w:color="auto"/>
            <w:bottom w:val="none" w:sz="0" w:space="0" w:color="auto"/>
            <w:right w:val="none" w:sz="0" w:space="0" w:color="auto"/>
          </w:divBdr>
          <w:divsChild>
            <w:div w:id="908266250">
              <w:marLeft w:val="0"/>
              <w:marRight w:val="0"/>
              <w:marTop w:val="0"/>
              <w:marBottom w:val="0"/>
              <w:divBdr>
                <w:top w:val="none" w:sz="0" w:space="0" w:color="auto"/>
                <w:left w:val="none" w:sz="0" w:space="0" w:color="auto"/>
                <w:bottom w:val="none" w:sz="0" w:space="0" w:color="auto"/>
                <w:right w:val="none" w:sz="0" w:space="0" w:color="auto"/>
              </w:divBdr>
            </w:div>
          </w:divsChild>
        </w:div>
        <w:div w:id="292634813">
          <w:marLeft w:val="0"/>
          <w:marRight w:val="0"/>
          <w:marTop w:val="0"/>
          <w:marBottom w:val="0"/>
          <w:divBdr>
            <w:top w:val="none" w:sz="0" w:space="0" w:color="auto"/>
            <w:left w:val="none" w:sz="0" w:space="0" w:color="auto"/>
            <w:bottom w:val="none" w:sz="0" w:space="0" w:color="auto"/>
            <w:right w:val="none" w:sz="0" w:space="0" w:color="auto"/>
          </w:divBdr>
          <w:divsChild>
            <w:div w:id="1933002310">
              <w:marLeft w:val="0"/>
              <w:marRight w:val="0"/>
              <w:marTop w:val="0"/>
              <w:marBottom w:val="0"/>
              <w:divBdr>
                <w:top w:val="none" w:sz="0" w:space="0" w:color="auto"/>
                <w:left w:val="none" w:sz="0" w:space="0" w:color="auto"/>
                <w:bottom w:val="none" w:sz="0" w:space="0" w:color="auto"/>
                <w:right w:val="none" w:sz="0" w:space="0" w:color="auto"/>
              </w:divBdr>
            </w:div>
          </w:divsChild>
        </w:div>
        <w:div w:id="293601891">
          <w:marLeft w:val="0"/>
          <w:marRight w:val="0"/>
          <w:marTop w:val="0"/>
          <w:marBottom w:val="0"/>
          <w:divBdr>
            <w:top w:val="none" w:sz="0" w:space="0" w:color="auto"/>
            <w:left w:val="none" w:sz="0" w:space="0" w:color="auto"/>
            <w:bottom w:val="none" w:sz="0" w:space="0" w:color="auto"/>
            <w:right w:val="none" w:sz="0" w:space="0" w:color="auto"/>
          </w:divBdr>
          <w:divsChild>
            <w:div w:id="857473735">
              <w:marLeft w:val="0"/>
              <w:marRight w:val="0"/>
              <w:marTop w:val="0"/>
              <w:marBottom w:val="0"/>
              <w:divBdr>
                <w:top w:val="none" w:sz="0" w:space="0" w:color="auto"/>
                <w:left w:val="none" w:sz="0" w:space="0" w:color="auto"/>
                <w:bottom w:val="none" w:sz="0" w:space="0" w:color="auto"/>
                <w:right w:val="none" w:sz="0" w:space="0" w:color="auto"/>
              </w:divBdr>
            </w:div>
          </w:divsChild>
        </w:div>
        <w:div w:id="293798321">
          <w:marLeft w:val="0"/>
          <w:marRight w:val="0"/>
          <w:marTop w:val="0"/>
          <w:marBottom w:val="0"/>
          <w:divBdr>
            <w:top w:val="none" w:sz="0" w:space="0" w:color="auto"/>
            <w:left w:val="none" w:sz="0" w:space="0" w:color="auto"/>
            <w:bottom w:val="none" w:sz="0" w:space="0" w:color="auto"/>
            <w:right w:val="none" w:sz="0" w:space="0" w:color="auto"/>
          </w:divBdr>
          <w:divsChild>
            <w:div w:id="2058896676">
              <w:marLeft w:val="0"/>
              <w:marRight w:val="0"/>
              <w:marTop w:val="0"/>
              <w:marBottom w:val="0"/>
              <w:divBdr>
                <w:top w:val="none" w:sz="0" w:space="0" w:color="auto"/>
                <w:left w:val="none" w:sz="0" w:space="0" w:color="auto"/>
                <w:bottom w:val="none" w:sz="0" w:space="0" w:color="auto"/>
                <w:right w:val="none" w:sz="0" w:space="0" w:color="auto"/>
              </w:divBdr>
            </w:div>
          </w:divsChild>
        </w:div>
        <w:div w:id="294021430">
          <w:marLeft w:val="0"/>
          <w:marRight w:val="0"/>
          <w:marTop w:val="0"/>
          <w:marBottom w:val="0"/>
          <w:divBdr>
            <w:top w:val="none" w:sz="0" w:space="0" w:color="auto"/>
            <w:left w:val="none" w:sz="0" w:space="0" w:color="auto"/>
            <w:bottom w:val="none" w:sz="0" w:space="0" w:color="auto"/>
            <w:right w:val="none" w:sz="0" w:space="0" w:color="auto"/>
          </w:divBdr>
          <w:divsChild>
            <w:div w:id="1505633743">
              <w:marLeft w:val="0"/>
              <w:marRight w:val="0"/>
              <w:marTop w:val="0"/>
              <w:marBottom w:val="0"/>
              <w:divBdr>
                <w:top w:val="none" w:sz="0" w:space="0" w:color="auto"/>
                <w:left w:val="none" w:sz="0" w:space="0" w:color="auto"/>
                <w:bottom w:val="none" w:sz="0" w:space="0" w:color="auto"/>
                <w:right w:val="none" w:sz="0" w:space="0" w:color="auto"/>
              </w:divBdr>
            </w:div>
          </w:divsChild>
        </w:div>
        <w:div w:id="294068417">
          <w:marLeft w:val="0"/>
          <w:marRight w:val="0"/>
          <w:marTop w:val="0"/>
          <w:marBottom w:val="0"/>
          <w:divBdr>
            <w:top w:val="none" w:sz="0" w:space="0" w:color="auto"/>
            <w:left w:val="none" w:sz="0" w:space="0" w:color="auto"/>
            <w:bottom w:val="none" w:sz="0" w:space="0" w:color="auto"/>
            <w:right w:val="none" w:sz="0" w:space="0" w:color="auto"/>
          </w:divBdr>
          <w:divsChild>
            <w:div w:id="964198306">
              <w:marLeft w:val="0"/>
              <w:marRight w:val="0"/>
              <w:marTop w:val="0"/>
              <w:marBottom w:val="0"/>
              <w:divBdr>
                <w:top w:val="none" w:sz="0" w:space="0" w:color="auto"/>
                <w:left w:val="none" w:sz="0" w:space="0" w:color="auto"/>
                <w:bottom w:val="none" w:sz="0" w:space="0" w:color="auto"/>
                <w:right w:val="none" w:sz="0" w:space="0" w:color="auto"/>
              </w:divBdr>
            </w:div>
          </w:divsChild>
        </w:div>
        <w:div w:id="294331925">
          <w:marLeft w:val="0"/>
          <w:marRight w:val="0"/>
          <w:marTop w:val="0"/>
          <w:marBottom w:val="0"/>
          <w:divBdr>
            <w:top w:val="none" w:sz="0" w:space="0" w:color="auto"/>
            <w:left w:val="none" w:sz="0" w:space="0" w:color="auto"/>
            <w:bottom w:val="none" w:sz="0" w:space="0" w:color="auto"/>
            <w:right w:val="none" w:sz="0" w:space="0" w:color="auto"/>
          </w:divBdr>
          <w:divsChild>
            <w:div w:id="2108885880">
              <w:marLeft w:val="0"/>
              <w:marRight w:val="0"/>
              <w:marTop w:val="0"/>
              <w:marBottom w:val="0"/>
              <w:divBdr>
                <w:top w:val="none" w:sz="0" w:space="0" w:color="auto"/>
                <w:left w:val="none" w:sz="0" w:space="0" w:color="auto"/>
                <w:bottom w:val="none" w:sz="0" w:space="0" w:color="auto"/>
                <w:right w:val="none" w:sz="0" w:space="0" w:color="auto"/>
              </w:divBdr>
            </w:div>
          </w:divsChild>
        </w:div>
        <w:div w:id="294335143">
          <w:marLeft w:val="0"/>
          <w:marRight w:val="0"/>
          <w:marTop w:val="0"/>
          <w:marBottom w:val="0"/>
          <w:divBdr>
            <w:top w:val="none" w:sz="0" w:space="0" w:color="auto"/>
            <w:left w:val="none" w:sz="0" w:space="0" w:color="auto"/>
            <w:bottom w:val="none" w:sz="0" w:space="0" w:color="auto"/>
            <w:right w:val="none" w:sz="0" w:space="0" w:color="auto"/>
          </w:divBdr>
          <w:divsChild>
            <w:div w:id="81033021">
              <w:marLeft w:val="0"/>
              <w:marRight w:val="0"/>
              <w:marTop w:val="0"/>
              <w:marBottom w:val="0"/>
              <w:divBdr>
                <w:top w:val="none" w:sz="0" w:space="0" w:color="auto"/>
                <w:left w:val="none" w:sz="0" w:space="0" w:color="auto"/>
                <w:bottom w:val="none" w:sz="0" w:space="0" w:color="auto"/>
                <w:right w:val="none" w:sz="0" w:space="0" w:color="auto"/>
              </w:divBdr>
            </w:div>
          </w:divsChild>
        </w:div>
        <w:div w:id="294531994">
          <w:marLeft w:val="0"/>
          <w:marRight w:val="0"/>
          <w:marTop w:val="0"/>
          <w:marBottom w:val="0"/>
          <w:divBdr>
            <w:top w:val="none" w:sz="0" w:space="0" w:color="auto"/>
            <w:left w:val="none" w:sz="0" w:space="0" w:color="auto"/>
            <w:bottom w:val="none" w:sz="0" w:space="0" w:color="auto"/>
            <w:right w:val="none" w:sz="0" w:space="0" w:color="auto"/>
          </w:divBdr>
          <w:divsChild>
            <w:div w:id="1591893322">
              <w:marLeft w:val="0"/>
              <w:marRight w:val="0"/>
              <w:marTop w:val="0"/>
              <w:marBottom w:val="0"/>
              <w:divBdr>
                <w:top w:val="none" w:sz="0" w:space="0" w:color="auto"/>
                <w:left w:val="none" w:sz="0" w:space="0" w:color="auto"/>
                <w:bottom w:val="none" w:sz="0" w:space="0" w:color="auto"/>
                <w:right w:val="none" w:sz="0" w:space="0" w:color="auto"/>
              </w:divBdr>
            </w:div>
          </w:divsChild>
        </w:div>
        <w:div w:id="294726065">
          <w:marLeft w:val="0"/>
          <w:marRight w:val="0"/>
          <w:marTop w:val="0"/>
          <w:marBottom w:val="0"/>
          <w:divBdr>
            <w:top w:val="none" w:sz="0" w:space="0" w:color="auto"/>
            <w:left w:val="none" w:sz="0" w:space="0" w:color="auto"/>
            <w:bottom w:val="none" w:sz="0" w:space="0" w:color="auto"/>
            <w:right w:val="none" w:sz="0" w:space="0" w:color="auto"/>
          </w:divBdr>
          <w:divsChild>
            <w:div w:id="1907302866">
              <w:marLeft w:val="0"/>
              <w:marRight w:val="0"/>
              <w:marTop w:val="0"/>
              <w:marBottom w:val="0"/>
              <w:divBdr>
                <w:top w:val="none" w:sz="0" w:space="0" w:color="auto"/>
                <w:left w:val="none" w:sz="0" w:space="0" w:color="auto"/>
                <w:bottom w:val="none" w:sz="0" w:space="0" w:color="auto"/>
                <w:right w:val="none" w:sz="0" w:space="0" w:color="auto"/>
              </w:divBdr>
            </w:div>
          </w:divsChild>
        </w:div>
        <w:div w:id="296181186">
          <w:marLeft w:val="0"/>
          <w:marRight w:val="0"/>
          <w:marTop w:val="0"/>
          <w:marBottom w:val="0"/>
          <w:divBdr>
            <w:top w:val="none" w:sz="0" w:space="0" w:color="auto"/>
            <w:left w:val="none" w:sz="0" w:space="0" w:color="auto"/>
            <w:bottom w:val="none" w:sz="0" w:space="0" w:color="auto"/>
            <w:right w:val="none" w:sz="0" w:space="0" w:color="auto"/>
          </w:divBdr>
          <w:divsChild>
            <w:div w:id="1153109317">
              <w:marLeft w:val="0"/>
              <w:marRight w:val="0"/>
              <w:marTop w:val="0"/>
              <w:marBottom w:val="0"/>
              <w:divBdr>
                <w:top w:val="none" w:sz="0" w:space="0" w:color="auto"/>
                <w:left w:val="none" w:sz="0" w:space="0" w:color="auto"/>
                <w:bottom w:val="none" w:sz="0" w:space="0" w:color="auto"/>
                <w:right w:val="none" w:sz="0" w:space="0" w:color="auto"/>
              </w:divBdr>
            </w:div>
          </w:divsChild>
        </w:div>
        <w:div w:id="296692583">
          <w:marLeft w:val="0"/>
          <w:marRight w:val="0"/>
          <w:marTop w:val="0"/>
          <w:marBottom w:val="0"/>
          <w:divBdr>
            <w:top w:val="none" w:sz="0" w:space="0" w:color="auto"/>
            <w:left w:val="none" w:sz="0" w:space="0" w:color="auto"/>
            <w:bottom w:val="none" w:sz="0" w:space="0" w:color="auto"/>
            <w:right w:val="none" w:sz="0" w:space="0" w:color="auto"/>
          </w:divBdr>
          <w:divsChild>
            <w:div w:id="557285272">
              <w:marLeft w:val="0"/>
              <w:marRight w:val="0"/>
              <w:marTop w:val="0"/>
              <w:marBottom w:val="0"/>
              <w:divBdr>
                <w:top w:val="none" w:sz="0" w:space="0" w:color="auto"/>
                <w:left w:val="none" w:sz="0" w:space="0" w:color="auto"/>
                <w:bottom w:val="none" w:sz="0" w:space="0" w:color="auto"/>
                <w:right w:val="none" w:sz="0" w:space="0" w:color="auto"/>
              </w:divBdr>
            </w:div>
          </w:divsChild>
        </w:div>
        <w:div w:id="296882631">
          <w:marLeft w:val="0"/>
          <w:marRight w:val="0"/>
          <w:marTop w:val="0"/>
          <w:marBottom w:val="0"/>
          <w:divBdr>
            <w:top w:val="none" w:sz="0" w:space="0" w:color="auto"/>
            <w:left w:val="none" w:sz="0" w:space="0" w:color="auto"/>
            <w:bottom w:val="none" w:sz="0" w:space="0" w:color="auto"/>
            <w:right w:val="none" w:sz="0" w:space="0" w:color="auto"/>
          </w:divBdr>
          <w:divsChild>
            <w:div w:id="394931911">
              <w:marLeft w:val="0"/>
              <w:marRight w:val="0"/>
              <w:marTop w:val="0"/>
              <w:marBottom w:val="0"/>
              <w:divBdr>
                <w:top w:val="none" w:sz="0" w:space="0" w:color="auto"/>
                <w:left w:val="none" w:sz="0" w:space="0" w:color="auto"/>
                <w:bottom w:val="none" w:sz="0" w:space="0" w:color="auto"/>
                <w:right w:val="none" w:sz="0" w:space="0" w:color="auto"/>
              </w:divBdr>
            </w:div>
          </w:divsChild>
        </w:div>
        <w:div w:id="296959491">
          <w:marLeft w:val="0"/>
          <w:marRight w:val="0"/>
          <w:marTop w:val="0"/>
          <w:marBottom w:val="0"/>
          <w:divBdr>
            <w:top w:val="none" w:sz="0" w:space="0" w:color="auto"/>
            <w:left w:val="none" w:sz="0" w:space="0" w:color="auto"/>
            <w:bottom w:val="none" w:sz="0" w:space="0" w:color="auto"/>
            <w:right w:val="none" w:sz="0" w:space="0" w:color="auto"/>
          </w:divBdr>
          <w:divsChild>
            <w:div w:id="787042206">
              <w:marLeft w:val="0"/>
              <w:marRight w:val="0"/>
              <w:marTop w:val="0"/>
              <w:marBottom w:val="0"/>
              <w:divBdr>
                <w:top w:val="none" w:sz="0" w:space="0" w:color="auto"/>
                <w:left w:val="none" w:sz="0" w:space="0" w:color="auto"/>
                <w:bottom w:val="none" w:sz="0" w:space="0" w:color="auto"/>
                <w:right w:val="none" w:sz="0" w:space="0" w:color="auto"/>
              </w:divBdr>
            </w:div>
          </w:divsChild>
        </w:div>
        <w:div w:id="297033886">
          <w:marLeft w:val="0"/>
          <w:marRight w:val="0"/>
          <w:marTop w:val="0"/>
          <w:marBottom w:val="0"/>
          <w:divBdr>
            <w:top w:val="none" w:sz="0" w:space="0" w:color="auto"/>
            <w:left w:val="none" w:sz="0" w:space="0" w:color="auto"/>
            <w:bottom w:val="none" w:sz="0" w:space="0" w:color="auto"/>
            <w:right w:val="none" w:sz="0" w:space="0" w:color="auto"/>
          </w:divBdr>
          <w:divsChild>
            <w:div w:id="669139029">
              <w:marLeft w:val="0"/>
              <w:marRight w:val="0"/>
              <w:marTop w:val="0"/>
              <w:marBottom w:val="0"/>
              <w:divBdr>
                <w:top w:val="none" w:sz="0" w:space="0" w:color="auto"/>
                <w:left w:val="none" w:sz="0" w:space="0" w:color="auto"/>
                <w:bottom w:val="none" w:sz="0" w:space="0" w:color="auto"/>
                <w:right w:val="none" w:sz="0" w:space="0" w:color="auto"/>
              </w:divBdr>
            </w:div>
          </w:divsChild>
        </w:div>
        <w:div w:id="297076272">
          <w:marLeft w:val="0"/>
          <w:marRight w:val="0"/>
          <w:marTop w:val="0"/>
          <w:marBottom w:val="0"/>
          <w:divBdr>
            <w:top w:val="none" w:sz="0" w:space="0" w:color="auto"/>
            <w:left w:val="none" w:sz="0" w:space="0" w:color="auto"/>
            <w:bottom w:val="none" w:sz="0" w:space="0" w:color="auto"/>
            <w:right w:val="none" w:sz="0" w:space="0" w:color="auto"/>
          </w:divBdr>
          <w:divsChild>
            <w:div w:id="1022319413">
              <w:marLeft w:val="0"/>
              <w:marRight w:val="0"/>
              <w:marTop w:val="0"/>
              <w:marBottom w:val="0"/>
              <w:divBdr>
                <w:top w:val="none" w:sz="0" w:space="0" w:color="auto"/>
                <w:left w:val="none" w:sz="0" w:space="0" w:color="auto"/>
                <w:bottom w:val="none" w:sz="0" w:space="0" w:color="auto"/>
                <w:right w:val="none" w:sz="0" w:space="0" w:color="auto"/>
              </w:divBdr>
            </w:div>
          </w:divsChild>
        </w:div>
        <w:div w:id="297229444">
          <w:marLeft w:val="0"/>
          <w:marRight w:val="0"/>
          <w:marTop w:val="0"/>
          <w:marBottom w:val="0"/>
          <w:divBdr>
            <w:top w:val="none" w:sz="0" w:space="0" w:color="auto"/>
            <w:left w:val="none" w:sz="0" w:space="0" w:color="auto"/>
            <w:bottom w:val="none" w:sz="0" w:space="0" w:color="auto"/>
            <w:right w:val="none" w:sz="0" w:space="0" w:color="auto"/>
          </w:divBdr>
          <w:divsChild>
            <w:div w:id="87896488">
              <w:marLeft w:val="0"/>
              <w:marRight w:val="0"/>
              <w:marTop w:val="0"/>
              <w:marBottom w:val="0"/>
              <w:divBdr>
                <w:top w:val="none" w:sz="0" w:space="0" w:color="auto"/>
                <w:left w:val="none" w:sz="0" w:space="0" w:color="auto"/>
                <w:bottom w:val="none" w:sz="0" w:space="0" w:color="auto"/>
                <w:right w:val="none" w:sz="0" w:space="0" w:color="auto"/>
              </w:divBdr>
            </w:div>
          </w:divsChild>
        </w:div>
        <w:div w:id="297885096">
          <w:marLeft w:val="0"/>
          <w:marRight w:val="0"/>
          <w:marTop w:val="0"/>
          <w:marBottom w:val="0"/>
          <w:divBdr>
            <w:top w:val="none" w:sz="0" w:space="0" w:color="auto"/>
            <w:left w:val="none" w:sz="0" w:space="0" w:color="auto"/>
            <w:bottom w:val="none" w:sz="0" w:space="0" w:color="auto"/>
            <w:right w:val="none" w:sz="0" w:space="0" w:color="auto"/>
          </w:divBdr>
          <w:divsChild>
            <w:div w:id="2087333731">
              <w:marLeft w:val="0"/>
              <w:marRight w:val="0"/>
              <w:marTop w:val="0"/>
              <w:marBottom w:val="0"/>
              <w:divBdr>
                <w:top w:val="none" w:sz="0" w:space="0" w:color="auto"/>
                <w:left w:val="none" w:sz="0" w:space="0" w:color="auto"/>
                <w:bottom w:val="none" w:sz="0" w:space="0" w:color="auto"/>
                <w:right w:val="none" w:sz="0" w:space="0" w:color="auto"/>
              </w:divBdr>
            </w:div>
          </w:divsChild>
        </w:div>
        <w:div w:id="297956596">
          <w:marLeft w:val="0"/>
          <w:marRight w:val="0"/>
          <w:marTop w:val="0"/>
          <w:marBottom w:val="0"/>
          <w:divBdr>
            <w:top w:val="none" w:sz="0" w:space="0" w:color="auto"/>
            <w:left w:val="none" w:sz="0" w:space="0" w:color="auto"/>
            <w:bottom w:val="none" w:sz="0" w:space="0" w:color="auto"/>
            <w:right w:val="none" w:sz="0" w:space="0" w:color="auto"/>
          </w:divBdr>
          <w:divsChild>
            <w:div w:id="1238515026">
              <w:marLeft w:val="0"/>
              <w:marRight w:val="0"/>
              <w:marTop w:val="0"/>
              <w:marBottom w:val="0"/>
              <w:divBdr>
                <w:top w:val="none" w:sz="0" w:space="0" w:color="auto"/>
                <w:left w:val="none" w:sz="0" w:space="0" w:color="auto"/>
                <w:bottom w:val="none" w:sz="0" w:space="0" w:color="auto"/>
                <w:right w:val="none" w:sz="0" w:space="0" w:color="auto"/>
              </w:divBdr>
            </w:div>
          </w:divsChild>
        </w:div>
        <w:div w:id="298532351">
          <w:marLeft w:val="0"/>
          <w:marRight w:val="0"/>
          <w:marTop w:val="0"/>
          <w:marBottom w:val="0"/>
          <w:divBdr>
            <w:top w:val="none" w:sz="0" w:space="0" w:color="auto"/>
            <w:left w:val="none" w:sz="0" w:space="0" w:color="auto"/>
            <w:bottom w:val="none" w:sz="0" w:space="0" w:color="auto"/>
            <w:right w:val="none" w:sz="0" w:space="0" w:color="auto"/>
          </w:divBdr>
          <w:divsChild>
            <w:div w:id="1735200983">
              <w:marLeft w:val="0"/>
              <w:marRight w:val="0"/>
              <w:marTop w:val="0"/>
              <w:marBottom w:val="0"/>
              <w:divBdr>
                <w:top w:val="none" w:sz="0" w:space="0" w:color="auto"/>
                <w:left w:val="none" w:sz="0" w:space="0" w:color="auto"/>
                <w:bottom w:val="none" w:sz="0" w:space="0" w:color="auto"/>
                <w:right w:val="none" w:sz="0" w:space="0" w:color="auto"/>
              </w:divBdr>
            </w:div>
          </w:divsChild>
        </w:div>
        <w:div w:id="298807469">
          <w:marLeft w:val="0"/>
          <w:marRight w:val="0"/>
          <w:marTop w:val="0"/>
          <w:marBottom w:val="0"/>
          <w:divBdr>
            <w:top w:val="none" w:sz="0" w:space="0" w:color="auto"/>
            <w:left w:val="none" w:sz="0" w:space="0" w:color="auto"/>
            <w:bottom w:val="none" w:sz="0" w:space="0" w:color="auto"/>
            <w:right w:val="none" w:sz="0" w:space="0" w:color="auto"/>
          </w:divBdr>
          <w:divsChild>
            <w:div w:id="807170113">
              <w:marLeft w:val="0"/>
              <w:marRight w:val="0"/>
              <w:marTop w:val="0"/>
              <w:marBottom w:val="0"/>
              <w:divBdr>
                <w:top w:val="none" w:sz="0" w:space="0" w:color="auto"/>
                <w:left w:val="none" w:sz="0" w:space="0" w:color="auto"/>
                <w:bottom w:val="none" w:sz="0" w:space="0" w:color="auto"/>
                <w:right w:val="none" w:sz="0" w:space="0" w:color="auto"/>
              </w:divBdr>
            </w:div>
          </w:divsChild>
        </w:div>
        <w:div w:id="300504762">
          <w:marLeft w:val="0"/>
          <w:marRight w:val="0"/>
          <w:marTop w:val="0"/>
          <w:marBottom w:val="0"/>
          <w:divBdr>
            <w:top w:val="none" w:sz="0" w:space="0" w:color="auto"/>
            <w:left w:val="none" w:sz="0" w:space="0" w:color="auto"/>
            <w:bottom w:val="none" w:sz="0" w:space="0" w:color="auto"/>
            <w:right w:val="none" w:sz="0" w:space="0" w:color="auto"/>
          </w:divBdr>
          <w:divsChild>
            <w:div w:id="712199094">
              <w:marLeft w:val="0"/>
              <w:marRight w:val="0"/>
              <w:marTop w:val="0"/>
              <w:marBottom w:val="0"/>
              <w:divBdr>
                <w:top w:val="none" w:sz="0" w:space="0" w:color="auto"/>
                <w:left w:val="none" w:sz="0" w:space="0" w:color="auto"/>
                <w:bottom w:val="none" w:sz="0" w:space="0" w:color="auto"/>
                <w:right w:val="none" w:sz="0" w:space="0" w:color="auto"/>
              </w:divBdr>
            </w:div>
          </w:divsChild>
        </w:div>
        <w:div w:id="301349233">
          <w:marLeft w:val="0"/>
          <w:marRight w:val="0"/>
          <w:marTop w:val="0"/>
          <w:marBottom w:val="0"/>
          <w:divBdr>
            <w:top w:val="none" w:sz="0" w:space="0" w:color="auto"/>
            <w:left w:val="none" w:sz="0" w:space="0" w:color="auto"/>
            <w:bottom w:val="none" w:sz="0" w:space="0" w:color="auto"/>
            <w:right w:val="none" w:sz="0" w:space="0" w:color="auto"/>
          </w:divBdr>
          <w:divsChild>
            <w:div w:id="379329391">
              <w:marLeft w:val="0"/>
              <w:marRight w:val="0"/>
              <w:marTop w:val="0"/>
              <w:marBottom w:val="0"/>
              <w:divBdr>
                <w:top w:val="none" w:sz="0" w:space="0" w:color="auto"/>
                <w:left w:val="none" w:sz="0" w:space="0" w:color="auto"/>
                <w:bottom w:val="none" w:sz="0" w:space="0" w:color="auto"/>
                <w:right w:val="none" w:sz="0" w:space="0" w:color="auto"/>
              </w:divBdr>
            </w:div>
          </w:divsChild>
        </w:div>
        <w:div w:id="301733852">
          <w:marLeft w:val="0"/>
          <w:marRight w:val="0"/>
          <w:marTop w:val="0"/>
          <w:marBottom w:val="0"/>
          <w:divBdr>
            <w:top w:val="none" w:sz="0" w:space="0" w:color="auto"/>
            <w:left w:val="none" w:sz="0" w:space="0" w:color="auto"/>
            <w:bottom w:val="none" w:sz="0" w:space="0" w:color="auto"/>
            <w:right w:val="none" w:sz="0" w:space="0" w:color="auto"/>
          </w:divBdr>
          <w:divsChild>
            <w:div w:id="1003044385">
              <w:marLeft w:val="0"/>
              <w:marRight w:val="0"/>
              <w:marTop w:val="0"/>
              <w:marBottom w:val="0"/>
              <w:divBdr>
                <w:top w:val="none" w:sz="0" w:space="0" w:color="auto"/>
                <w:left w:val="none" w:sz="0" w:space="0" w:color="auto"/>
                <w:bottom w:val="none" w:sz="0" w:space="0" w:color="auto"/>
                <w:right w:val="none" w:sz="0" w:space="0" w:color="auto"/>
              </w:divBdr>
            </w:div>
          </w:divsChild>
        </w:div>
        <w:div w:id="302276559">
          <w:marLeft w:val="0"/>
          <w:marRight w:val="0"/>
          <w:marTop w:val="0"/>
          <w:marBottom w:val="0"/>
          <w:divBdr>
            <w:top w:val="none" w:sz="0" w:space="0" w:color="auto"/>
            <w:left w:val="none" w:sz="0" w:space="0" w:color="auto"/>
            <w:bottom w:val="none" w:sz="0" w:space="0" w:color="auto"/>
            <w:right w:val="none" w:sz="0" w:space="0" w:color="auto"/>
          </w:divBdr>
          <w:divsChild>
            <w:div w:id="1480003565">
              <w:marLeft w:val="0"/>
              <w:marRight w:val="0"/>
              <w:marTop w:val="0"/>
              <w:marBottom w:val="0"/>
              <w:divBdr>
                <w:top w:val="none" w:sz="0" w:space="0" w:color="auto"/>
                <w:left w:val="none" w:sz="0" w:space="0" w:color="auto"/>
                <w:bottom w:val="none" w:sz="0" w:space="0" w:color="auto"/>
                <w:right w:val="none" w:sz="0" w:space="0" w:color="auto"/>
              </w:divBdr>
            </w:div>
          </w:divsChild>
        </w:div>
        <w:div w:id="302514997">
          <w:marLeft w:val="0"/>
          <w:marRight w:val="0"/>
          <w:marTop w:val="0"/>
          <w:marBottom w:val="0"/>
          <w:divBdr>
            <w:top w:val="none" w:sz="0" w:space="0" w:color="auto"/>
            <w:left w:val="none" w:sz="0" w:space="0" w:color="auto"/>
            <w:bottom w:val="none" w:sz="0" w:space="0" w:color="auto"/>
            <w:right w:val="none" w:sz="0" w:space="0" w:color="auto"/>
          </w:divBdr>
          <w:divsChild>
            <w:div w:id="1326860327">
              <w:marLeft w:val="0"/>
              <w:marRight w:val="0"/>
              <w:marTop w:val="0"/>
              <w:marBottom w:val="0"/>
              <w:divBdr>
                <w:top w:val="none" w:sz="0" w:space="0" w:color="auto"/>
                <w:left w:val="none" w:sz="0" w:space="0" w:color="auto"/>
                <w:bottom w:val="none" w:sz="0" w:space="0" w:color="auto"/>
                <w:right w:val="none" w:sz="0" w:space="0" w:color="auto"/>
              </w:divBdr>
            </w:div>
          </w:divsChild>
        </w:div>
        <w:div w:id="302665497">
          <w:marLeft w:val="0"/>
          <w:marRight w:val="0"/>
          <w:marTop w:val="0"/>
          <w:marBottom w:val="0"/>
          <w:divBdr>
            <w:top w:val="none" w:sz="0" w:space="0" w:color="auto"/>
            <w:left w:val="none" w:sz="0" w:space="0" w:color="auto"/>
            <w:bottom w:val="none" w:sz="0" w:space="0" w:color="auto"/>
            <w:right w:val="none" w:sz="0" w:space="0" w:color="auto"/>
          </w:divBdr>
          <w:divsChild>
            <w:div w:id="908733684">
              <w:marLeft w:val="0"/>
              <w:marRight w:val="0"/>
              <w:marTop w:val="0"/>
              <w:marBottom w:val="0"/>
              <w:divBdr>
                <w:top w:val="none" w:sz="0" w:space="0" w:color="auto"/>
                <w:left w:val="none" w:sz="0" w:space="0" w:color="auto"/>
                <w:bottom w:val="none" w:sz="0" w:space="0" w:color="auto"/>
                <w:right w:val="none" w:sz="0" w:space="0" w:color="auto"/>
              </w:divBdr>
            </w:div>
          </w:divsChild>
        </w:div>
        <w:div w:id="302854202">
          <w:marLeft w:val="0"/>
          <w:marRight w:val="0"/>
          <w:marTop w:val="0"/>
          <w:marBottom w:val="0"/>
          <w:divBdr>
            <w:top w:val="none" w:sz="0" w:space="0" w:color="auto"/>
            <w:left w:val="none" w:sz="0" w:space="0" w:color="auto"/>
            <w:bottom w:val="none" w:sz="0" w:space="0" w:color="auto"/>
            <w:right w:val="none" w:sz="0" w:space="0" w:color="auto"/>
          </w:divBdr>
          <w:divsChild>
            <w:div w:id="723868358">
              <w:marLeft w:val="0"/>
              <w:marRight w:val="0"/>
              <w:marTop w:val="0"/>
              <w:marBottom w:val="0"/>
              <w:divBdr>
                <w:top w:val="none" w:sz="0" w:space="0" w:color="auto"/>
                <w:left w:val="none" w:sz="0" w:space="0" w:color="auto"/>
                <w:bottom w:val="none" w:sz="0" w:space="0" w:color="auto"/>
                <w:right w:val="none" w:sz="0" w:space="0" w:color="auto"/>
              </w:divBdr>
            </w:div>
          </w:divsChild>
        </w:div>
        <w:div w:id="304042677">
          <w:marLeft w:val="0"/>
          <w:marRight w:val="0"/>
          <w:marTop w:val="0"/>
          <w:marBottom w:val="0"/>
          <w:divBdr>
            <w:top w:val="none" w:sz="0" w:space="0" w:color="auto"/>
            <w:left w:val="none" w:sz="0" w:space="0" w:color="auto"/>
            <w:bottom w:val="none" w:sz="0" w:space="0" w:color="auto"/>
            <w:right w:val="none" w:sz="0" w:space="0" w:color="auto"/>
          </w:divBdr>
          <w:divsChild>
            <w:div w:id="1225484402">
              <w:marLeft w:val="0"/>
              <w:marRight w:val="0"/>
              <w:marTop w:val="0"/>
              <w:marBottom w:val="0"/>
              <w:divBdr>
                <w:top w:val="none" w:sz="0" w:space="0" w:color="auto"/>
                <w:left w:val="none" w:sz="0" w:space="0" w:color="auto"/>
                <w:bottom w:val="none" w:sz="0" w:space="0" w:color="auto"/>
                <w:right w:val="none" w:sz="0" w:space="0" w:color="auto"/>
              </w:divBdr>
            </w:div>
          </w:divsChild>
        </w:div>
        <w:div w:id="304166295">
          <w:marLeft w:val="0"/>
          <w:marRight w:val="0"/>
          <w:marTop w:val="0"/>
          <w:marBottom w:val="0"/>
          <w:divBdr>
            <w:top w:val="none" w:sz="0" w:space="0" w:color="auto"/>
            <w:left w:val="none" w:sz="0" w:space="0" w:color="auto"/>
            <w:bottom w:val="none" w:sz="0" w:space="0" w:color="auto"/>
            <w:right w:val="none" w:sz="0" w:space="0" w:color="auto"/>
          </w:divBdr>
          <w:divsChild>
            <w:div w:id="900403922">
              <w:marLeft w:val="0"/>
              <w:marRight w:val="0"/>
              <w:marTop w:val="0"/>
              <w:marBottom w:val="0"/>
              <w:divBdr>
                <w:top w:val="none" w:sz="0" w:space="0" w:color="auto"/>
                <w:left w:val="none" w:sz="0" w:space="0" w:color="auto"/>
                <w:bottom w:val="none" w:sz="0" w:space="0" w:color="auto"/>
                <w:right w:val="none" w:sz="0" w:space="0" w:color="auto"/>
              </w:divBdr>
            </w:div>
          </w:divsChild>
        </w:div>
        <w:div w:id="304360681">
          <w:marLeft w:val="0"/>
          <w:marRight w:val="0"/>
          <w:marTop w:val="0"/>
          <w:marBottom w:val="0"/>
          <w:divBdr>
            <w:top w:val="none" w:sz="0" w:space="0" w:color="auto"/>
            <w:left w:val="none" w:sz="0" w:space="0" w:color="auto"/>
            <w:bottom w:val="none" w:sz="0" w:space="0" w:color="auto"/>
            <w:right w:val="none" w:sz="0" w:space="0" w:color="auto"/>
          </w:divBdr>
          <w:divsChild>
            <w:div w:id="140076963">
              <w:marLeft w:val="0"/>
              <w:marRight w:val="0"/>
              <w:marTop w:val="0"/>
              <w:marBottom w:val="0"/>
              <w:divBdr>
                <w:top w:val="none" w:sz="0" w:space="0" w:color="auto"/>
                <w:left w:val="none" w:sz="0" w:space="0" w:color="auto"/>
                <w:bottom w:val="none" w:sz="0" w:space="0" w:color="auto"/>
                <w:right w:val="none" w:sz="0" w:space="0" w:color="auto"/>
              </w:divBdr>
            </w:div>
          </w:divsChild>
        </w:div>
        <w:div w:id="304429433">
          <w:marLeft w:val="0"/>
          <w:marRight w:val="0"/>
          <w:marTop w:val="0"/>
          <w:marBottom w:val="0"/>
          <w:divBdr>
            <w:top w:val="none" w:sz="0" w:space="0" w:color="auto"/>
            <w:left w:val="none" w:sz="0" w:space="0" w:color="auto"/>
            <w:bottom w:val="none" w:sz="0" w:space="0" w:color="auto"/>
            <w:right w:val="none" w:sz="0" w:space="0" w:color="auto"/>
          </w:divBdr>
          <w:divsChild>
            <w:div w:id="93093117">
              <w:marLeft w:val="0"/>
              <w:marRight w:val="0"/>
              <w:marTop w:val="0"/>
              <w:marBottom w:val="0"/>
              <w:divBdr>
                <w:top w:val="none" w:sz="0" w:space="0" w:color="auto"/>
                <w:left w:val="none" w:sz="0" w:space="0" w:color="auto"/>
                <w:bottom w:val="none" w:sz="0" w:space="0" w:color="auto"/>
                <w:right w:val="none" w:sz="0" w:space="0" w:color="auto"/>
              </w:divBdr>
            </w:div>
          </w:divsChild>
        </w:div>
        <w:div w:id="304630722">
          <w:marLeft w:val="0"/>
          <w:marRight w:val="0"/>
          <w:marTop w:val="0"/>
          <w:marBottom w:val="0"/>
          <w:divBdr>
            <w:top w:val="none" w:sz="0" w:space="0" w:color="auto"/>
            <w:left w:val="none" w:sz="0" w:space="0" w:color="auto"/>
            <w:bottom w:val="none" w:sz="0" w:space="0" w:color="auto"/>
            <w:right w:val="none" w:sz="0" w:space="0" w:color="auto"/>
          </w:divBdr>
          <w:divsChild>
            <w:div w:id="2145388798">
              <w:marLeft w:val="0"/>
              <w:marRight w:val="0"/>
              <w:marTop w:val="0"/>
              <w:marBottom w:val="0"/>
              <w:divBdr>
                <w:top w:val="none" w:sz="0" w:space="0" w:color="auto"/>
                <w:left w:val="none" w:sz="0" w:space="0" w:color="auto"/>
                <w:bottom w:val="none" w:sz="0" w:space="0" w:color="auto"/>
                <w:right w:val="none" w:sz="0" w:space="0" w:color="auto"/>
              </w:divBdr>
            </w:div>
          </w:divsChild>
        </w:div>
        <w:div w:id="305210847">
          <w:marLeft w:val="0"/>
          <w:marRight w:val="0"/>
          <w:marTop w:val="0"/>
          <w:marBottom w:val="0"/>
          <w:divBdr>
            <w:top w:val="none" w:sz="0" w:space="0" w:color="auto"/>
            <w:left w:val="none" w:sz="0" w:space="0" w:color="auto"/>
            <w:bottom w:val="none" w:sz="0" w:space="0" w:color="auto"/>
            <w:right w:val="none" w:sz="0" w:space="0" w:color="auto"/>
          </w:divBdr>
          <w:divsChild>
            <w:div w:id="596906216">
              <w:marLeft w:val="0"/>
              <w:marRight w:val="0"/>
              <w:marTop w:val="0"/>
              <w:marBottom w:val="0"/>
              <w:divBdr>
                <w:top w:val="none" w:sz="0" w:space="0" w:color="auto"/>
                <w:left w:val="none" w:sz="0" w:space="0" w:color="auto"/>
                <w:bottom w:val="none" w:sz="0" w:space="0" w:color="auto"/>
                <w:right w:val="none" w:sz="0" w:space="0" w:color="auto"/>
              </w:divBdr>
            </w:div>
          </w:divsChild>
        </w:div>
        <w:div w:id="305282928">
          <w:marLeft w:val="0"/>
          <w:marRight w:val="0"/>
          <w:marTop w:val="0"/>
          <w:marBottom w:val="0"/>
          <w:divBdr>
            <w:top w:val="none" w:sz="0" w:space="0" w:color="auto"/>
            <w:left w:val="none" w:sz="0" w:space="0" w:color="auto"/>
            <w:bottom w:val="none" w:sz="0" w:space="0" w:color="auto"/>
            <w:right w:val="none" w:sz="0" w:space="0" w:color="auto"/>
          </w:divBdr>
          <w:divsChild>
            <w:div w:id="1161845583">
              <w:marLeft w:val="0"/>
              <w:marRight w:val="0"/>
              <w:marTop w:val="0"/>
              <w:marBottom w:val="0"/>
              <w:divBdr>
                <w:top w:val="none" w:sz="0" w:space="0" w:color="auto"/>
                <w:left w:val="none" w:sz="0" w:space="0" w:color="auto"/>
                <w:bottom w:val="none" w:sz="0" w:space="0" w:color="auto"/>
                <w:right w:val="none" w:sz="0" w:space="0" w:color="auto"/>
              </w:divBdr>
            </w:div>
          </w:divsChild>
        </w:div>
        <w:div w:id="305625300">
          <w:marLeft w:val="0"/>
          <w:marRight w:val="0"/>
          <w:marTop w:val="0"/>
          <w:marBottom w:val="0"/>
          <w:divBdr>
            <w:top w:val="none" w:sz="0" w:space="0" w:color="auto"/>
            <w:left w:val="none" w:sz="0" w:space="0" w:color="auto"/>
            <w:bottom w:val="none" w:sz="0" w:space="0" w:color="auto"/>
            <w:right w:val="none" w:sz="0" w:space="0" w:color="auto"/>
          </w:divBdr>
          <w:divsChild>
            <w:div w:id="1240022004">
              <w:marLeft w:val="0"/>
              <w:marRight w:val="0"/>
              <w:marTop w:val="0"/>
              <w:marBottom w:val="0"/>
              <w:divBdr>
                <w:top w:val="none" w:sz="0" w:space="0" w:color="auto"/>
                <w:left w:val="none" w:sz="0" w:space="0" w:color="auto"/>
                <w:bottom w:val="none" w:sz="0" w:space="0" w:color="auto"/>
                <w:right w:val="none" w:sz="0" w:space="0" w:color="auto"/>
              </w:divBdr>
            </w:div>
          </w:divsChild>
        </w:div>
        <w:div w:id="305815465">
          <w:marLeft w:val="0"/>
          <w:marRight w:val="0"/>
          <w:marTop w:val="0"/>
          <w:marBottom w:val="0"/>
          <w:divBdr>
            <w:top w:val="none" w:sz="0" w:space="0" w:color="auto"/>
            <w:left w:val="none" w:sz="0" w:space="0" w:color="auto"/>
            <w:bottom w:val="none" w:sz="0" w:space="0" w:color="auto"/>
            <w:right w:val="none" w:sz="0" w:space="0" w:color="auto"/>
          </w:divBdr>
          <w:divsChild>
            <w:div w:id="827135348">
              <w:marLeft w:val="0"/>
              <w:marRight w:val="0"/>
              <w:marTop w:val="0"/>
              <w:marBottom w:val="0"/>
              <w:divBdr>
                <w:top w:val="none" w:sz="0" w:space="0" w:color="auto"/>
                <w:left w:val="none" w:sz="0" w:space="0" w:color="auto"/>
                <w:bottom w:val="none" w:sz="0" w:space="0" w:color="auto"/>
                <w:right w:val="none" w:sz="0" w:space="0" w:color="auto"/>
              </w:divBdr>
            </w:div>
          </w:divsChild>
        </w:div>
        <w:div w:id="305858036">
          <w:marLeft w:val="0"/>
          <w:marRight w:val="0"/>
          <w:marTop w:val="0"/>
          <w:marBottom w:val="0"/>
          <w:divBdr>
            <w:top w:val="none" w:sz="0" w:space="0" w:color="auto"/>
            <w:left w:val="none" w:sz="0" w:space="0" w:color="auto"/>
            <w:bottom w:val="none" w:sz="0" w:space="0" w:color="auto"/>
            <w:right w:val="none" w:sz="0" w:space="0" w:color="auto"/>
          </w:divBdr>
          <w:divsChild>
            <w:div w:id="542795030">
              <w:marLeft w:val="0"/>
              <w:marRight w:val="0"/>
              <w:marTop w:val="0"/>
              <w:marBottom w:val="0"/>
              <w:divBdr>
                <w:top w:val="none" w:sz="0" w:space="0" w:color="auto"/>
                <w:left w:val="none" w:sz="0" w:space="0" w:color="auto"/>
                <w:bottom w:val="none" w:sz="0" w:space="0" w:color="auto"/>
                <w:right w:val="none" w:sz="0" w:space="0" w:color="auto"/>
              </w:divBdr>
            </w:div>
          </w:divsChild>
        </w:div>
        <w:div w:id="306016994">
          <w:marLeft w:val="0"/>
          <w:marRight w:val="0"/>
          <w:marTop w:val="0"/>
          <w:marBottom w:val="0"/>
          <w:divBdr>
            <w:top w:val="none" w:sz="0" w:space="0" w:color="auto"/>
            <w:left w:val="none" w:sz="0" w:space="0" w:color="auto"/>
            <w:bottom w:val="none" w:sz="0" w:space="0" w:color="auto"/>
            <w:right w:val="none" w:sz="0" w:space="0" w:color="auto"/>
          </w:divBdr>
          <w:divsChild>
            <w:div w:id="1587572684">
              <w:marLeft w:val="0"/>
              <w:marRight w:val="0"/>
              <w:marTop w:val="0"/>
              <w:marBottom w:val="0"/>
              <w:divBdr>
                <w:top w:val="none" w:sz="0" w:space="0" w:color="auto"/>
                <w:left w:val="none" w:sz="0" w:space="0" w:color="auto"/>
                <w:bottom w:val="none" w:sz="0" w:space="0" w:color="auto"/>
                <w:right w:val="none" w:sz="0" w:space="0" w:color="auto"/>
              </w:divBdr>
            </w:div>
          </w:divsChild>
        </w:div>
        <w:div w:id="306979283">
          <w:marLeft w:val="0"/>
          <w:marRight w:val="0"/>
          <w:marTop w:val="0"/>
          <w:marBottom w:val="0"/>
          <w:divBdr>
            <w:top w:val="none" w:sz="0" w:space="0" w:color="auto"/>
            <w:left w:val="none" w:sz="0" w:space="0" w:color="auto"/>
            <w:bottom w:val="none" w:sz="0" w:space="0" w:color="auto"/>
            <w:right w:val="none" w:sz="0" w:space="0" w:color="auto"/>
          </w:divBdr>
          <w:divsChild>
            <w:div w:id="2055884662">
              <w:marLeft w:val="0"/>
              <w:marRight w:val="0"/>
              <w:marTop w:val="0"/>
              <w:marBottom w:val="0"/>
              <w:divBdr>
                <w:top w:val="none" w:sz="0" w:space="0" w:color="auto"/>
                <w:left w:val="none" w:sz="0" w:space="0" w:color="auto"/>
                <w:bottom w:val="none" w:sz="0" w:space="0" w:color="auto"/>
                <w:right w:val="none" w:sz="0" w:space="0" w:color="auto"/>
              </w:divBdr>
            </w:div>
          </w:divsChild>
        </w:div>
        <w:div w:id="307249620">
          <w:marLeft w:val="0"/>
          <w:marRight w:val="0"/>
          <w:marTop w:val="0"/>
          <w:marBottom w:val="0"/>
          <w:divBdr>
            <w:top w:val="none" w:sz="0" w:space="0" w:color="auto"/>
            <w:left w:val="none" w:sz="0" w:space="0" w:color="auto"/>
            <w:bottom w:val="none" w:sz="0" w:space="0" w:color="auto"/>
            <w:right w:val="none" w:sz="0" w:space="0" w:color="auto"/>
          </w:divBdr>
          <w:divsChild>
            <w:div w:id="1517965381">
              <w:marLeft w:val="0"/>
              <w:marRight w:val="0"/>
              <w:marTop w:val="0"/>
              <w:marBottom w:val="0"/>
              <w:divBdr>
                <w:top w:val="none" w:sz="0" w:space="0" w:color="auto"/>
                <w:left w:val="none" w:sz="0" w:space="0" w:color="auto"/>
                <w:bottom w:val="none" w:sz="0" w:space="0" w:color="auto"/>
                <w:right w:val="none" w:sz="0" w:space="0" w:color="auto"/>
              </w:divBdr>
            </w:div>
          </w:divsChild>
        </w:div>
        <w:div w:id="308175680">
          <w:marLeft w:val="0"/>
          <w:marRight w:val="0"/>
          <w:marTop w:val="0"/>
          <w:marBottom w:val="0"/>
          <w:divBdr>
            <w:top w:val="none" w:sz="0" w:space="0" w:color="auto"/>
            <w:left w:val="none" w:sz="0" w:space="0" w:color="auto"/>
            <w:bottom w:val="none" w:sz="0" w:space="0" w:color="auto"/>
            <w:right w:val="none" w:sz="0" w:space="0" w:color="auto"/>
          </w:divBdr>
          <w:divsChild>
            <w:div w:id="721291996">
              <w:marLeft w:val="0"/>
              <w:marRight w:val="0"/>
              <w:marTop w:val="0"/>
              <w:marBottom w:val="0"/>
              <w:divBdr>
                <w:top w:val="none" w:sz="0" w:space="0" w:color="auto"/>
                <w:left w:val="none" w:sz="0" w:space="0" w:color="auto"/>
                <w:bottom w:val="none" w:sz="0" w:space="0" w:color="auto"/>
                <w:right w:val="none" w:sz="0" w:space="0" w:color="auto"/>
              </w:divBdr>
            </w:div>
          </w:divsChild>
        </w:div>
        <w:div w:id="308289556">
          <w:marLeft w:val="0"/>
          <w:marRight w:val="0"/>
          <w:marTop w:val="0"/>
          <w:marBottom w:val="0"/>
          <w:divBdr>
            <w:top w:val="none" w:sz="0" w:space="0" w:color="auto"/>
            <w:left w:val="none" w:sz="0" w:space="0" w:color="auto"/>
            <w:bottom w:val="none" w:sz="0" w:space="0" w:color="auto"/>
            <w:right w:val="none" w:sz="0" w:space="0" w:color="auto"/>
          </w:divBdr>
          <w:divsChild>
            <w:div w:id="2133858386">
              <w:marLeft w:val="0"/>
              <w:marRight w:val="0"/>
              <w:marTop w:val="0"/>
              <w:marBottom w:val="0"/>
              <w:divBdr>
                <w:top w:val="none" w:sz="0" w:space="0" w:color="auto"/>
                <w:left w:val="none" w:sz="0" w:space="0" w:color="auto"/>
                <w:bottom w:val="none" w:sz="0" w:space="0" w:color="auto"/>
                <w:right w:val="none" w:sz="0" w:space="0" w:color="auto"/>
              </w:divBdr>
            </w:div>
          </w:divsChild>
        </w:div>
        <w:div w:id="308366034">
          <w:marLeft w:val="0"/>
          <w:marRight w:val="0"/>
          <w:marTop w:val="0"/>
          <w:marBottom w:val="0"/>
          <w:divBdr>
            <w:top w:val="none" w:sz="0" w:space="0" w:color="auto"/>
            <w:left w:val="none" w:sz="0" w:space="0" w:color="auto"/>
            <w:bottom w:val="none" w:sz="0" w:space="0" w:color="auto"/>
            <w:right w:val="none" w:sz="0" w:space="0" w:color="auto"/>
          </w:divBdr>
          <w:divsChild>
            <w:div w:id="829297319">
              <w:marLeft w:val="0"/>
              <w:marRight w:val="0"/>
              <w:marTop w:val="0"/>
              <w:marBottom w:val="0"/>
              <w:divBdr>
                <w:top w:val="none" w:sz="0" w:space="0" w:color="auto"/>
                <w:left w:val="none" w:sz="0" w:space="0" w:color="auto"/>
                <w:bottom w:val="none" w:sz="0" w:space="0" w:color="auto"/>
                <w:right w:val="none" w:sz="0" w:space="0" w:color="auto"/>
              </w:divBdr>
            </w:div>
          </w:divsChild>
        </w:div>
        <w:div w:id="309286645">
          <w:marLeft w:val="0"/>
          <w:marRight w:val="0"/>
          <w:marTop w:val="0"/>
          <w:marBottom w:val="0"/>
          <w:divBdr>
            <w:top w:val="none" w:sz="0" w:space="0" w:color="auto"/>
            <w:left w:val="none" w:sz="0" w:space="0" w:color="auto"/>
            <w:bottom w:val="none" w:sz="0" w:space="0" w:color="auto"/>
            <w:right w:val="none" w:sz="0" w:space="0" w:color="auto"/>
          </w:divBdr>
          <w:divsChild>
            <w:div w:id="1585726926">
              <w:marLeft w:val="0"/>
              <w:marRight w:val="0"/>
              <w:marTop w:val="0"/>
              <w:marBottom w:val="0"/>
              <w:divBdr>
                <w:top w:val="none" w:sz="0" w:space="0" w:color="auto"/>
                <w:left w:val="none" w:sz="0" w:space="0" w:color="auto"/>
                <w:bottom w:val="none" w:sz="0" w:space="0" w:color="auto"/>
                <w:right w:val="none" w:sz="0" w:space="0" w:color="auto"/>
              </w:divBdr>
            </w:div>
          </w:divsChild>
        </w:div>
        <w:div w:id="309797948">
          <w:marLeft w:val="0"/>
          <w:marRight w:val="0"/>
          <w:marTop w:val="0"/>
          <w:marBottom w:val="0"/>
          <w:divBdr>
            <w:top w:val="none" w:sz="0" w:space="0" w:color="auto"/>
            <w:left w:val="none" w:sz="0" w:space="0" w:color="auto"/>
            <w:bottom w:val="none" w:sz="0" w:space="0" w:color="auto"/>
            <w:right w:val="none" w:sz="0" w:space="0" w:color="auto"/>
          </w:divBdr>
          <w:divsChild>
            <w:div w:id="44523010">
              <w:marLeft w:val="0"/>
              <w:marRight w:val="0"/>
              <w:marTop w:val="0"/>
              <w:marBottom w:val="0"/>
              <w:divBdr>
                <w:top w:val="none" w:sz="0" w:space="0" w:color="auto"/>
                <w:left w:val="none" w:sz="0" w:space="0" w:color="auto"/>
                <w:bottom w:val="none" w:sz="0" w:space="0" w:color="auto"/>
                <w:right w:val="none" w:sz="0" w:space="0" w:color="auto"/>
              </w:divBdr>
            </w:div>
          </w:divsChild>
        </w:div>
        <w:div w:id="311755881">
          <w:marLeft w:val="0"/>
          <w:marRight w:val="0"/>
          <w:marTop w:val="0"/>
          <w:marBottom w:val="0"/>
          <w:divBdr>
            <w:top w:val="none" w:sz="0" w:space="0" w:color="auto"/>
            <w:left w:val="none" w:sz="0" w:space="0" w:color="auto"/>
            <w:bottom w:val="none" w:sz="0" w:space="0" w:color="auto"/>
            <w:right w:val="none" w:sz="0" w:space="0" w:color="auto"/>
          </w:divBdr>
          <w:divsChild>
            <w:div w:id="423185187">
              <w:marLeft w:val="0"/>
              <w:marRight w:val="0"/>
              <w:marTop w:val="0"/>
              <w:marBottom w:val="0"/>
              <w:divBdr>
                <w:top w:val="none" w:sz="0" w:space="0" w:color="auto"/>
                <w:left w:val="none" w:sz="0" w:space="0" w:color="auto"/>
                <w:bottom w:val="none" w:sz="0" w:space="0" w:color="auto"/>
                <w:right w:val="none" w:sz="0" w:space="0" w:color="auto"/>
              </w:divBdr>
            </w:div>
          </w:divsChild>
        </w:div>
        <w:div w:id="312608407">
          <w:marLeft w:val="0"/>
          <w:marRight w:val="0"/>
          <w:marTop w:val="0"/>
          <w:marBottom w:val="0"/>
          <w:divBdr>
            <w:top w:val="none" w:sz="0" w:space="0" w:color="auto"/>
            <w:left w:val="none" w:sz="0" w:space="0" w:color="auto"/>
            <w:bottom w:val="none" w:sz="0" w:space="0" w:color="auto"/>
            <w:right w:val="none" w:sz="0" w:space="0" w:color="auto"/>
          </w:divBdr>
          <w:divsChild>
            <w:div w:id="136265769">
              <w:marLeft w:val="0"/>
              <w:marRight w:val="0"/>
              <w:marTop w:val="0"/>
              <w:marBottom w:val="0"/>
              <w:divBdr>
                <w:top w:val="none" w:sz="0" w:space="0" w:color="auto"/>
                <w:left w:val="none" w:sz="0" w:space="0" w:color="auto"/>
                <w:bottom w:val="none" w:sz="0" w:space="0" w:color="auto"/>
                <w:right w:val="none" w:sz="0" w:space="0" w:color="auto"/>
              </w:divBdr>
            </w:div>
          </w:divsChild>
        </w:div>
        <w:div w:id="312951827">
          <w:marLeft w:val="0"/>
          <w:marRight w:val="0"/>
          <w:marTop w:val="0"/>
          <w:marBottom w:val="0"/>
          <w:divBdr>
            <w:top w:val="none" w:sz="0" w:space="0" w:color="auto"/>
            <w:left w:val="none" w:sz="0" w:space="0" w:color="auto"/>
            <w:bottom w:val="none" w:sz="0" w:space="0" w:color="auto"/>
            <w:right w:val="none" w:sz="0" w:space="0" w:color="auto"/>
          </w:divBdr>
          <w:divsChild>
            <w:div w:id="832719654">
              <w:marLeft w:val="0"/>
              <w:marRight w:val="0"/>
              <w:marTop w:val="0"/>
              <w:marBottom w:val="0"/>
              <w:divBdr>
                <w:top w:val="none" w:sz="0" w:space="0" w:color="auto"/>
                <w:left w:val="none" w:sz="0" w:space="0" w:color="auto"/>
                <w:bottom w:val="none" w:sz="0" w:space="0" w:color="auto"/>
                <w:right w:val="none" w:sz="0" w:space="0" w:color="auto"/>
              </w:divBdr>
            </w:div>
          </w:divsChild>
        </w:div>
        <w:div w:id="313225396">
          <w:marLeft w:val="0"/>
          <w:marRight w:val="0"/>
          <w:marTop w:val="0"/>
          <w:marBottom w:val="0"/>
          <w:divBdr>
            <w:top w:val="none" w:sz="0" w:space="0" w:color="auto"/>
            <w:left w:val="none" w:sz="0" w:space="0" w:color="auto"/>
            <w:bottom w:val="none" w:sz="0" w:space="0" w:color="auto"/>
            <w:right w:val="none" w:sz="0" w:space="0" w:color="auto"/>
          </w:divBdr>
          <w:divsChild>
            <w:div w:id="1346131214">
              <w:marLeft w:val="0"/>
              <w:marRight w:val="0"/>
              <w:marTop w:val="0"/>
              <w:marBottom w:val="0"/>
              <w:divBdr>
                <w:top w:val="none" w:sz="0" w:space="0" w:color="auto"/>
                <w:left w:val="none" w:sz="0" w:space="0" w:color="auto"/>
                <w:bottom w:val="none" w:sz="0" w:space="0" w:color="auto"/>
                <w:right w:val="none" w:sz="0" w:space="0" w:color="auto"/>
              </w:divBdr>
            </w:div>
          </w:divsChild>
        </w:div>
        <w:div w:id="313721296">
          <w:marLeft w:val="0"/>
          <w:marRight w:val="0"/>
          <w:marTop w:val="0"/>
          <w:marBottom w:val="0"/>
          <w:divBdr>
            <w:top w:val="none" w:sz="0" w:space="0" w:color="auto"/>
            <w:left w:val="none" w:sz="0" w:space="0" w:color="auto"/>
            <w:bottom w:val="none" w:sz="0" w:space="0" w:color="auto"/>
            <w:right w:val="none" w:sz="0" w:space="0" w:color="auto"/>
          </w:divBdr>
          <w:divsChild>
            <w:div w:id="1208377955">
              <w:marLeft w:val="0"/>
              <w:marRight w:val="0"/>
              <w:marTop w:val="0"/>
              <w:marBottom w:val="0"/>
              <w:divBdr>
                <w:top w:val="none" w:sz="0" w:space="0" w:color="auto"/>
                <w:left w:val="none" w:sz="0" w:space="0" w:color="auto"/>
                <w:bottom w:val="none" w:sz="0" w:space="0" w:color="auto"/>
                <w:right w:val="none" w:sz="0" w:space="0" w:color="auto"/>
              </w:divBdr>
            </w:div>
          </w:divsChild>
        </w:div>
        <w:div w:id="314378276">
          <w:marLeft w:val="0"/>
          <w:marRight w:val="0"/>
          <w:marTop w:val="0"/>
          <w:marBottom w:val="0"/>
          <w:divBdr>
            <w:top w:val="none" w:sz="0" w:space="0" w:color="auto"/>
            <w:left w:val="none" w:sz="0" w:space="0" w:color="auto"/>
            <w:bottom w:val="none" w:sz="0" w:space="0" w:color="auto"/>
            <w:right w:val="none" w:sz="0" w:space="0" w:color="auto"/>
          </w:divBdr>
          <w:divsChild>
            <w:div w:id="947617147">
              <w:marLeft w:val="0"/>
              <w:marRight w:val="0"/>
              <w:marTop w:val="0"/>
              <w:marBottom w:val="0"/>
              <w:divBdr>
                <w:top w:val="none" w:sz="0" w:space="0" w:color="auto"/>
                <w:left w:val="none" w:sz="0" w:space="0" w:color="auto"/>
                <w:bottom w:val="none" w:sz="0" w:space="0" w:color="auto"/>
                <w:right w:val="none" w:sz="0" w:space="0" w:color="auto"/>
              </w:divBdr>
            </w:div>
          </w:divsChild>
        </w:div>
        <w:div w:id="314528869">
          <w:marLeft w:val="0"/>
          <w:marRight w:val="0"/>
          <w:marTop w:val="0"/>
          <w:marBottom w:val="0"/>
          <w:divBdr>
            <w:top w:val="none" w:sz="0" w:space="0" w:color="auto"/>
            <w:left w:val="none" w:sz="0" w:space="0" w:color="auto"/>
            <w:bottom w:val="none" w:sz="0" w:space="0" w:color="auto"/>
            <w:right w:val="none" w:sz="0" w:space="0" w:color="auto"/>
          </w:divBdr>
          <w:divsChild>
            <w:div w:id="1182624055">
              <w:marLeft w:val="0"/>
              <w:marRight w:val="0"/>
              <w:marTop w:val="0"/>
              <w:marBottom w:val="0"/>
              <w:divBdr>
                <w:top w:val="none" w:sz="0" w:space="0" w:color="auto"/>
                <w:left w:val="none" w:sz="0" w:space="0" w:color="auto"/>
                <w:bottom w:val="none" w:sz="0" w:space="0" w:color="auto"/>
                <w:right w:val="none" w:sz="0" w:space="0" w:color="auto"/>
              </w:divBdr>
            </w:div>
          </w:divsChild>
        </w:div>
        <w:div w:id="315299876">
          <w:marLeft w:val="0"/>
          <w:marRight w:val="0"/>
          <w:marTop w:val="0"/>
          <w:marBottom w:val="0"/>
          <w:divBdr>
            <w:top w:val="none" w:sz="0" w:space="0" w:color="auto"/>
            <w:left w:val="none" w:sz="0" w:space="0" w:color="auto"/>
            <w:bottom w:val="none" w:sz="0" w:space="0" w:color="auto"/>
            <w:right w:val="none" w:sz="0" w:space="0" w:color="auto"/>
          </w:divBdr>
          <w:divsChild>
            <w:div w:id="1819491930">
              <w:marLeft w:val="0"/>
              <w:marRight w:val="0"/>
              <w:marTop w:val="0"/>
              <w:marBottom w:val="0"/>
              <w:divBdr>
                <w:top w:val="none" w:sz="0" w:space="0" w:color="auto"/>
                <w:left w:val="none" w:sz="0" w:space="0" w:color="auto"/>
                <w:bottom w:val="none" w:sz="0" w:space="0" w:color="auto"/>
                <w:right w:val="none" w:sz="0" w:space="0" w:color="auto"/>
              </w:divBdr>
            </w:div>
          </w:divsChild>
        </w:div>
        <w:div w:id="315375498">
          <w:marLeft w:val="0"/>
          <w:marRight w:val="0"/>
          <w:marTop w:val="0"/>
          <w:marBottom w:val="0"/>
          <w:divBdr>
            <w:top w:val="none" w:sz="0" w:space="0" w:color="auto"/>
            <w:left w:val="none" w:sz="0" w:space="0" w:color="auto"/>
            <w:bottom w:val="none" w:sz="0" w:space="0" w:color="auto"/>
            <w:right w:val="none" w:sz="0" w:space="0" w:color="auto"/>
          </w:divBdr>
          <w:divsChild>
            <w:div w:id="354475">
              <w:marLeft w:val="0"/>
              <w:marRight w:val="0"/>
              <w:marTop w:val="0"/>
              <w:marBottom w:val="0"/>
              <w:divBdr>
                <w:top w:val="none" w:sz="0" w:space="0" w:color="auto"/>
                <w:left w:val="none" w:sz="0" w:space="0" w:color="auto"/>
                <w:bottom w:val="none" w:sz="0" w:space="0" w:color="auto"/>
                <w:right w:val="none" w:sz="0" w:space="0" w:color="auto"/>
              </w:divBdr>
            </w:div>
          </w:divsChild>
        </w:div>
        <w:div w:id="315771052">
          <w:marLeft w:val="0"/>
          <w:marRight w:val="0"/>
          <w:marTop w:val="0"/>
          <w:marBottom w:val="0"/>
          <w:divBdr>
            <w:top w:val="none" w:sz="0" w:space="0" w:color="auto"/>
            <w:left w:val="none" w:sz="0" w:space="0" w:color="auto"/>
            <w:bottom w:val="none" w:sz="0" w:space="0" w:color="auto"/>
            <w:right w:val="none" w:sz="0" w:space="0" w:color="auto"/>
          </w:divBdr>
          <w:divsChild>
            <w:div w:id="1887328092">
              <w:marLeft w:val="0"/>
              <w:marRight w:val="0"/>
              <w:marTop w:val="0"/>
              <w:marBottom w:val="0"/>
              <w:divBdr>
                <w:top w:val="none" w:sz="0" w:space="0" w:color="auto"/>
                <w:left w:val="none" w:sz="0" w:space="0" w:color="auto"/>
                <w:bottom w:val="none" w:sz="0" w:space="0" w:color="auto"/>
                <w:right w:val="none" w:sz="0" w:space="0" w:color="auto"/>
              </w:divBdr>
            </w:div>
          </w:divsChild>
        </w:div>
        <w:div w:id="316106652">
          <w:marLeft w:val="0"/>
          <w:marRight w:val="0"/>
          <w:marTop w:val="0"/>
          <w:marBottom w:val="0"/>
          <w:divBdr>
            <w:top w:val="none" w:sz="0" w:space="0" w:color="auto"/>
            <w:left w:val="none" w:sz="0" w:space="0" w:color="auto"/>
            <w:bottom w:val="none" w:sz="0" w:space="0" w:color="auto"/>
            <w:right w:val="none" w:sz="0" w:space="0" w:color="auto"/>
          </w:divBdr>
          <w:divsChild>
            <w:div w:id="1469593344">
              <w:marLeft w:val="0"/>
              <w:marRight w:val="0"/>
              <w:marTop w:val="0"/>
              <w:marBottom w:val="0"/>
              <w:divBdr>
                <w:top w:val="none" w:sz="0" w:space="0" w:color="auto"/>
                <w:left w:val="none" w:sz="0" w:space="0" w:color="auto"/>
                <w:bottom w:val="none" w:sz="0" w:space="0" w:color="auto"/>
                <w:right w:val="none" w:sz="0" w:space="0" w:color="auto"/>
              </w:divBdr>
            </w:div>
          </w:divsChild>
        </w:div>
        <w:div w:id="316616092">
          <w:marLeft w:val="0"/>
          <w:marRight w:val="0"/>
          <w:marTop w:val="0"/>
          <w:marBottom w:val="0"/>
          <w:divBdr>
            <w:top w:val="none" w:sz="0" w:space="0" w:color="auto"/>
            <w:left w:val="none" w:sz="0" w:space="0" w:color="auto"/>
            <w:bottom w:val="none" w:sz="0" w:space="0" w:color="auto"/>
            <w:right w:val="none" w:sz="0" w:space="0" w:color="auto"/>
          </w:divBdr>
          <w:divsChild>
            <w:div w:id="1769305157">
              <w:marLeft w:val="0"/>
              <w:marRight w:val="0"/>
              <w:marTop w:val="0"/>
              <w:marBottom w:val="0"/>
              <w:divBdr>
                <w:top w:val="none" w:sz="0" w:space="0" w:color="auto"/>
                <w:left w:val="none" w:sz="0" w:space="0" w:color="auto"/>
                <w:bottom w:val="none" w:sz="0" w:space="0" w:color="auto"/>
                <w:right w:val="none" w:sz="0" w:space="0" w:color="auto"/>
              </w:divBdr>
            </w:div>
          </w:divsChild>
        </w:div>
        <w:div w:id="317927305">
          <w:marLeft w:val="0"/>
          <w:marRight w:val="0"/>
          <w:marTop w:val="0"/>
          <w:marBottom w:val="0"/>
          <w:divBdr>
            <w:top w:val="none" w:sz="0" w:space="0" w:color="auto"/>
            <w:left w:val="none" w:sz="0" w:space="0" w:color="auto"/>
            <w:bottom w:val="none" w:sz="0" w:space="0" w:color="auto"/>
            <w:right w:val="none" w:sz="0" w:space="0" w:color="auto"/>
          </w:divBdr>
          <w:divsChild>
            <w:div w:id="2043169858">
              <w:marLeft w:val="0"/>
              <w:marRight w:val="0"/>
              <w:marTop w:val="0"/>
              <w:marBottom w:val="0"/>
              <w:divBdr>
                <w:top w:val="none" w:sz="0" w:space="0" w:color="auto"/>
                <w:left w:val="none" w:sz="0" w:space="0" w:color="auto"/>
                <w:bottom w:val="none" w:sz="0" w:space="0" w:color="auto"/>
                <w:right w:val="none" w:sz="0" w:space="0" w:color="auto"/>
              </w:divBdr>
            </w:div>
          </w:divsChild>
        </w:div>
        <w:div w:id="318078106">
          <w:marLeft w:val="0"/>
          <w:marRight w:val="0"/>
          <w:marTop w:val="0"/>
          <w:marBottom w:val="0"/>
          <w:divBdr>
            <w:top w:val="none" w:sz="0" w:space="0" w:color="auto"/>
            <w:left w:val="none" w:sz="0" w:space="0" w:color="auto"/>
            <w:bottom w:val="none" w:sz="0" w:space="0" w:color="auto"/>
            <w:right w:val="none" w:sz="0" w:space="0" w:color="auto"/>
          </w:divBdr>
          <w:divsChild>
            <w:div w:id="108352638">
              <w:marLeft w:val="0"/>
              <w:marRight w:val="0"/>
              <w:marTop w:val="0"/>
              <w:marBottom w:val="0"/>
              <w:divBdr>
                <w:top w:val="none" w:sz="0" w:space="0" w:color="auto"/>
                <w:left w:val="none" w:sz="0" w:space="0" w:color="auto"/>
                <w:bottom w:val="none" w:sz="0" w:space="0" w:color="auto"/>
                <w:right w:val="none" w:sz="0" w:space="0" w:color="auto"/>
              </w:divBdr>
            </w:div>
          </w:divsChild>
        </w:div>
        <w:div w:id="318537456">
          <w:marLeft w:val="0"/>
          <w:marRight w:val="0"/>
          <w:marTop w:val="0"/>
          <w:marBottom w:val="0"/>
          <w:divBdr>
            <w:top w:val="none" w:sz="0" w:space="0" w:color="auto"/>
            <w:left w:val="none" w:sz="0" w:space="0" w:color="auto"/>
            <w:bottom w:val="none" w:sz="0" w:space="0" w:color="auto"/>
            <w:right w:val="none" w:sz="0" w:space="0" w:color="auto"/>
          </w:divBdr>
          <w:divsChild>
            <w:div w:id="1577011916">
              <w:marLeft w:val="0"/>
              <w:marRight w:val="0"/>
              <w:marTop w:val="0"/>
              <w:marBottom w:val="0"/>
              <w:divBdr>
                <w:top w:val="none" w:sz="0" w:space="0" w:color="auto"/>
                <w:left w:val="none" w:sz="0" w:space="0" w:color="auto"/>
                <w:bottom w:val="none" w:sz="0" w:space="0" w:color="auto"/>
                <w:right w:val="none" w:sz="0" w:space="0" w:color="auto"/>
              </w:divBdr>
            </w:div>
          </w:divsChild>
        </w:div>
        <w:div w:id="319115293">
          <w:marLeft w:val="0"/>
          <w:marRight w:val="0"/>
          <w:marTop w:val="0"/>
          <w:marBottom w:val="0"/>
          <w:divBdr>
            <w:top w:val="none" w:sz="0" w:space="0" w:color="auto"/>
            <w:left w:val="none" w:sz="0" w:space="0" w:color="auto"/>
            <w:bottom w:val="none" w:sz="0" w:space="0" w:color="auto"/>
            <w:right w:val="none" w:sz="0" w:space="0" w:color="auto"/>
          </w:divBdr>
          <w:divsChild>
            <w:div w:id="1596326866">
              <w:marLeft w:val="0"/>
              <w:marRight w:val="0"/>
              <w:marTop w:val="0"/>
              <w:marBottom w:val="0"/>
              <w:divBdr>
                <w:top w:val="none" w:sz="0" w:space="0" w:color="auto"/>
                <w:left w:val="none" w:sz="0" w:space="0" w:color="auto"/>
                <w:bottom w:val="none" w:sz="0" w:space="0" w:color="auto"/>
                <w:right w:val="none" w:sz="0" w:space="0" w:color="auto"/>
              </w:divBdr>
            </w:div>
          </w:divsChild>
        </w:div>
        <w:div w:id="320277063">
          <w:marLeft w:val="0"/>
          <w:marRight w:val="0"/>
          <w:marTop w:val="0"/>
          <w:marBottom w:val="0"/>
          <w:divBdr>
            <w:top w:val="none" w:sz="0" w:space="0" w:color="auto"/>
            <w:left w:val="none" w:sz="0" w:space="0" w:color="auto"/>
            <w:bottom w:val="none" w:sz="0" w:space="0" w:color="auto"/>
            <w:right w:val="none" w:sz="0" w:space="0" w:color="auto"/>
          </w:divBdr>
          <w:divsChild>
            <w:div w:id="1196116013">
              <w:marLeft w:val="0"/>
              <w:marRight w:val="0"/>
              <w:marTop w:val="0"/>
              <w:marBottom w:val="0"/>
              <w:divBdr>
                <w:top w:val="none" w:sz="0" w:space="0" w:color="auto"/>
                <w:left w:val="none" w:sz="0" w:space="0" w:color="auto"/>
                <w:bottom w:val="none" w:sz="0" w:space="0" w:color="auto"/>
                <w:right w:val="none" w:sz="0" w:space="0" w:color="auto"/>
              </w:divBdr>
            </w:div>
          </w:divsChild>
        </w:div>
        <w:div w:id="321156442">
          <w:marLeft w:val="0"/>
          <w:marRight w:val="0"/>
          <w:marTop w:val="0"/>
          <w:marBottom w:val="0"/>
          <w:divBdr>
            <w:top w:val="none" w:sz="0" w:space="0" w:color="auto"/>
            <w:left w:val="none" w:sz="0" w:space="0" w:color="auto"/>
            <w:bottom w:val="none" w:sz="0" w:space="0" w:color="auto"/>
            <w:right w:val="none" w:sz="0" w:space="0" w:color="auto"/>
          </w:divBdr>
          <w:divsChild>
            <w:div w:id="1016925963">
              <w:marLeft w:val="0"/>
              <w:marRight w:val="0"/>
              <w:marTop w:val="0"/>
              <w:marBottom w:val="0"/>
              <w:divBdr>
                <w:top w:val="none" w:sz="0" w:space="0" w:color="auto"/>
                <w:left w:val="none" w:sz="0" w:space="0" w:color="auto"/>
                <w:bottom w:val="none" w:sz="0" w:space="0" w:color="auto"/>
                <w:right w:val="none" w:sz="0" w:space="0" w:color="auto"/>
              </w:divBdr>
            </w:div>
          </w:divsChild>
        </w:div>
        <w:div w:id="321738325">
          <w:marLeft w:val="0"/>
          <w:marRight w:val="0"/>
          <w:marTop w:val="0"/>
          <w:marBottom w:val="0"/>
          <w:divBdr>
            <w:top w:val="none" w:sz="0" w:space="0" w:color="auto"/>
            <w:left w:val="none" w:sz="0" w:space="0" w:color="auto"/>
            <w:bottom w:val="none" w:sz="0" w:space="0" w:color="auto"/>
            <w:right w:val="none" w:sz="0" w:space="0" w:color="auto"/>
          </w:divBdr>
          <w:divsChild>
            <w:div w:id="1649480225">
              <w:marLeft w:val="0"/>
              <w:marRight w:val="0"/>
              <w:marTop w:val="0"/>
              <w:marBottom w:val="0"/>
              <w:divBdr>
                <w:top w:val="none" w:sz="0" w:space="0" w:color="auto"/>
                <w:left w:val="none" w:sz="0" w:space="0" w:color="auto"/>
                <w:bottom w:val="none" w:sz="0" w:space="0" w:color="auto"/>
                <w:right w:val="none" w:sz="0" w:space="0" w:color="auto"/>
              </w:divBdr>
            </w:div>
          </w:divsChild>
        </w:div>
        <w:div w:id="322197360">
          <w:marLeft w:val="0"/>
          <w:marRight w:val="0"/>
          <w:marTop w:val="0"/>
          <w:marBottom w:val="0"/>
          <w:divBdr>
            <w:top w:val="none" w:sz="0" w:space="0" w:color="auto"/>
            <w:left w:val="none" w:sz="0" w:space="0" w:color="auto"/>
            <w:bottom w:val="none" w:sz="0" w:space="0" w:color="auto"/>
            <w:right w:val="none" w:sz="0" w:space="0" w:color="auto"/>
          </w:divBdr>
          <w:divsChild>
            <w:div w:id="1517882836">
              <w:marLeft w:val="0"/>
              <w:marRight w:val="0"/>
              <w:marTop w:val="0"/>
              <w:marBottom w:val="0"/>
              <w:divBdr>
                <w:top w:val="none" w:sz="0" w:space="0" w:color="auto"/>
                <w:left w:val="none" w:sz="0" w:space="0" w:color="auto"/>
                <w:bottom w:val="none" w:sz="0" w:space="0" w:color="auto"/>
                <w:right w:val="none" w:sz="0" w:space="0" w:color="auto"/>
              </w:divBdr>
            </w:div>
          </w:divsChild>
        </w:div>
        <w:div w:id="322244618">
          <w:marLeft w:val="0"/>
          <w:marRight w:val="0"/>
          <w:marTop w:val="0"/>
          <w:marBottom w:val="0"/>
          <w:divBdr>
            <w:top w:val="none" w:sz="0" w:space="0" w:color="auto"/>
            <w:left w:val="none" w:sz="0" w:space="0" w:color="auto"/>
            <w:bottom w:val="none" w:sz="0" w:space="0" w:color="auto"/>
            <w:right w:val="none" w:sz="0" w:space="0" w:color="auto"/>
          </w:divBdr>
          <w:divsChild>
            <w:div w:id="837575884">
              <w:marLeft w:val="0"/>
              <w:marRight w:val="0"/>
              <w:marTop w:val="0"/>
              <w:marBottom w:val="0"/>
              <w:divBdr>
                <w:top w:val="none" w:sz="0" w:space="0" w:color="auto"/>
                <w:left w:val="none" w:sz="0" w:space="0" w:color="auto"/>
                <w:bottom w:val="none" w:sz="0" w:space="0" w:color="auto"/>
                <w:right w:val="none" w:sz="0" w:space="0" w:color="auto"/>
              </w:divBdr>
            </w:div>
          </w:divsChild>
        </w:div>
        <w:div w:id="323434542">
          <w:marLeft w:val="0"/>
          <w:marRight w:val="0"/>
          <w:marTop w:val="0"/>
          <w:marBottom w:val="0"/>
          <w:divBdr>
            <w:top w:val="none" w:sz="0" w:space="0" w:color="auto"/>
            <w:left w:val="none" w:sz="0" w:space="0" w:color="auto"/>
            <w:bottom w:val="none" w:sz="0" w:space="0" w:color="auto"/>
            <w:right w:val="none" w:sz="0" w:space="0" w:color="auto"/>
          </w:divBdr>
          <w:divsChild>
            <w:div w:id="1353801902">
              <w:marLeft w:val="0"/>
              <w:marRight w:val="0"/>
              <w:marTop w:val="0"/>
              <w:marBottom w:val="0"/>
              <w:divBdr>
                <w:top w:val="none" w:sz="0" w:space="0" w:color="auto"/>
                <w:left w:val="none" w:sz="0" w:space="0" w:color="auto"/>
                <w:bottom w:val="none" w:sz="0" w:space="0" w:color="auto"/>
                <w:right w:val="none" w:sz="0" w:space="0" w:color="auto"/>
              </w:divBdr>
            </w:div>
          </w:divsChild>
        </w:div>
        <w:div w:id="323624746">
          <w:marLeft w:val="0"/>
          <w:marRight w:val="0"/>
          <w:marTop w:val="0"/>
          <w:marBottom w:val="0"/>
          <w:divBdr>
            <w:top w:val="none" w:sz="0" w:space="0" w:color="auto"/>
            <w:left w:val="none" w:sz="0" w:space="0" w:color="auto"/>
            <w:bottom w:val="none" w:sz="0" w:space="0" w:color="auto"/>
            <w:right w:val="none" w:sz="0" w:space="0" w:color="auto"/>
          </w:divBdr>
          <w:divsChild>
            <w:div w:id="259795524">
              <w:marLeft w:val="0"/>
              <w:marRight w:val="0"/>
              <w:marTop w:val="0"/>
              <w:marBottom w:val="0"/>
              <w:divBdr>
                <w:top w:val="none" w:sz="0" w:space="0" w:color="auto"/>
                <w:left w:val="none" w:sz="0" w:space="0" w:color="auto"/>
                <w:bottom w:val="none" w:sz="0" w:space="0" w:color="auto"/>
                <w:right w:val="none" w:sz="0" w:space="0" w:color="auto"/>
              </w:divBdr>
            </w:div>
          </w:divsChild>
        </w:div>
        <w:div w:id="323702519">
          <w:marLeft w:val="0"/>
          <w:marRight w:val="0"/>
          <w:marTop w:val="0"/>
          <w:marBottom w:val="0"/>
          <w:divBdr>
            <w:top w:val="none" w:sz="0" w:space="0" w:color="auto"/>
            <w:left w:val="none" w:sz="0" w:space="0" w:color="auto"/>
            <w:bottom w:val="none" w:sz="0" w:space="0" w:color="auto"/>
            <w:right w:val="none" w:sz="0" w:space="0" w:color="auto"/>
          </w:divBdr>
          <w:divsChild>
            <w:div w:id="109782813">
              <w:marLeft w:val="0"/>
              <w:marRight w:val="0"/>
              <w:marTop w:val="0"/>
              <w:marBottom w:val="0"/>
              <w:divBdr>
                <w:top w:val="none" w:sz="0" w:space="0" w:color="auto"/>
                <w:left w:val="none" w:sz="0" w:space="0" w:color="auto"/>
                <w:bottom w:val="none" w:sz="0" w:space="0" w:color="auto"/>
                <w:right w:val="none" w:sz="0" w:space="0" w:color="auto"/>
              </w:divBdr>
            </w:div>
          </w:divsChild>
        </w:div>
        <w:div w:id="323706072">
          <w:marLeft w:val="0"/>
          <w:marRight w:val="0"/>
          <w:marTop w:val="0"/>
          <w:marBottom w:val="0"/>
          <w:divBdr>
            <w:top w:val="none" w:sz="0" w:space="0" w:color="auto"/>
            <w:left w:val="none" w:sz="0" w:space="0" w:color="auto"/>
            <w:bottom w:val="none" w:sz="0" w:space="0" w:color="auto"/>
            <w:right w:val="none" w:sz="0" w:space="0" w:color="auto"/>
          </w:divBdr>
          <w:divsChild>
            <w:div w:id="813716019">
              <w:marLeft w:val="0"/>
              <w:marRight w:val="0"/>
              <w:marTop w:val="0"/>
              <w:marBottom w:val="0"/>
              <w:divBdr>
                <w:top w:val="none" w:sz="0" w:space="0" w:color="auto"/>
                <w:left w:val="none" w:sz="0" w:space="0" w:color="auto"/>
                <w:bottom w:val="none" w:sz="0" w:space="0" w:color="auto"/>
                <w:right w:val="none" w:sz="0" w:space="0" w:color="auto"/>
              </w:divBdr>
            </w:div>
          </w:divsChild>
        </w:div>
        <w:div w:id="324551450">
          <w:marLeft w:val="0"/>
          <w:marRight w:val="0"/>
          <w:marTop w:val="0"/>
          <w:marBottom w:val="0"/>
          <w:divBdr>
            <w:top w:val="none" w:sz="0" w:space="0" w:color="auto"/>
            <w:left w:val="none" w:sz="0" w:space="0" w:color="auto"/>
            <w:bottom w:val="none" w:sz="0" w:space="0" w:color="auto"/>
            <w:right w:val="none" w:sz="0" w:space="0" w:color="auto"/>
          </w:divBdr>
          <w:divsChild>
            <w:div w:id="1442337408">
              <w:marLeft w:val="0"/>
              <w:marRight w:val="0"/>
              <w:marTop w:val="0"/>
              <w:marBottom w:val="0"/>
              <w:divBdr>
                <w:top w:val="none" w:sz="0" w:space="0" w:color="auto"/>
                <w:left w:val="none" w:sz="0" w:space="0" w:color="auto"/>
                <w:bottom w:val="none" w:sz="0" w:space="0" w:color="auto"/>
                <w:right w:val="none" w:sz="0" w:space="0" w:color="auto"/>
              </w:divBdr>
            </w:div>
          </w:divsChild>
        </w:div>
        <w:div w:id="324868062">
          <w:marLeft w:val="0"/>
          <w:marRight w:val="0"/>
          <w:marTop w:val="0"/>
          <w:marBottom w:val="0"/>
          <w:divBdr>
            <w:top w:val="none" w:sz="0" w:space="0" w:color="auto"/>
            <w:left w:val="none" w:sz="0" w:space="0" w:color="auto"/>
            <w:bottom w:val="none" w:sz="0" w:space="0" w:color="auto"/>
            <w:right w:val="none" w:sz="0" w:space="0" w:color="auto"/>
          </w:divBdr>
          <w:divsChild>
            <w:div w:id="324169476">
              <w:marLeft w:val="0"/>
              <w:marRight w:val="0"/>
              <w:marTop w:val="0"/>
              <w:marBottom w:val="0"/>
              <w:divBdr>
                <w:top w:val="none" w:sz="0" w:space="0" w:color="auto"/>
                <w:left w:val="none" w:sz="0" w:space="0" w:color="auto"/>
                <w:bottom w:val="none" w:sz="0" w:space="0" w:color="auto"/>
                <w:right w:val="none" w:sz="0" w:space="0" w:color="auto"/>
              </w:divBdr>
            </w:div>
          </w:divsChild>
        </w:div>
        <w:div w:id="325521060">
          <w:marLeft w:val="0"/>
          <w:marRight w:val="0"/>
          <w:marTop w:val="0"/>
          <w:marBottom w:val="0"/>
          <w:divBdr>
            <w:top w:val="none" w:sz="0" w:space="0" w:color="auto"/>
            <w:left w:val="none" w:sz="0" w:space="0" w:color="auto"/>
            <w:bottom w:val="none" w:sz="0" w:space="0" w:color="auto"/>
            <w:right w:val="none" w:sz="0" w:space="0" w:color="auto"/>
          </w:divBdr>
          <w:divsChild>
            <w:div w:id="2061249156">
              <w:marLeft w:val="0"/>
              <w:marRight w:val="0"/>
              <w:marTop w:val="0"/>
              <w:marBottom w:val="0"/>
              <w:divBdr>
                <w:top w:val="none" w:sz="0" w:space="0" w:color="auto"/>
                <w:left w:val="none" w:sz="0" w:space="0" w:color="auto"/>
                <w:bottom w:val="none" w:sz="0" w:space="0" w:color="auto"/>
                <w:right w:val="none" w:sz="0" w:space="0" w:color="auto"/>
              </w:divBdr>
            </w:div>
          </w:divsChild>
        </w:div>
        <w:div w:id="325668496">
          <w:marLeft w:val="0"/>
          <w:marRight w:val="0"/>
          <w:marTop w:val="0"/>
          <w:marBottom w:val="0"/>
          <w:divBdr>
            <w:top w:val="none" w:sz="0" w:space="0" w:color="auto"/>
            <w:left w:val="none" w:sz="0" w:space="0" w:color="auto"/>
            <w:bottom w:val="none" w:sz="0" w:space="0" w:color="auto"/>
            <w:right w:val="none" w:sz="0" w:space="0" w:color="auto"/>
          </w:divBdr>
          <w:divsChild>
            <w:div w:id="1017806784">
              <w:marLeft w:val="0"/>
              <w:marRight w:val="0"/>
              <w:marTop w:val="0"/>
              <w:marBottom w:val="0"/>
              <w:divBdr>
                <w:top w:val="none" w:sz="0" w:space="0" w:color="auto"/>
                <w:left w:val="none" w:sz="0" w:space="0" w:color="auto"/>
                <w:bottom w:val="none" w:sz="0" w:space="0" w:color="auto"/>
                <w:right w:val="none" w:sz="0" w:space="0" w:color="auto"/>
              </w:divBdr>
            </w:div>
          </w:divsChild>
        </w:div>
        <w:div w:id="326400004">
          <w:marLeft w:val="0"/>
          <w:marRight w:val="0"/>
          <w:marTop w:val="0"/>
          <w:marBottom w:val="0"/>
          <w:divBdr>
            <w:top w:val="none" w:sz="0" w:space="0" w:color="auto"/>
            <w:left w:val="none" w:sz="0" w:space="0" w:color="auto"/>
            <w:bottom w:val="none" w:sz="0" w:space="0" w:color="auto"/>
            <w:right w:val="none" w:sz="0" w:space="0" w:color="auto"/>
          </w:divBdr>
          <w:divsChild>
            <w:div w:id="1396974578">
              <w:marLeft w:val="0"/>
              <w:marRight w:val="0"/>
              <w:marTop w:val="0"/>
              <w:marBottom w:val="0"/>
              <w:divBdr>
                <w:top w:val="none" w:sz="0" w:space="0" w:color="auto"/>
                <w:left w:val="none" w:sz="0" w:space="0" w:color="auto"/>
                <w:bottom w:val="none" w:sz="0" w:space="0" w:color="auto"/>
                <w:right w:val="none" w:sz="0" w:space="0" w:color="auto"/>
              </w:divBdr>
            </w:div>
          </w:divsChild>
        </w:div>
        <w:div w:id="326523506">
          <w:marLeft w:val="0"/>
          <w:marRight w:val="0"/>
          <w:marTop w:val="0"/>
          <w:marBottom w:val="0"/>
          <w:divBdr>
            <w:top w:val="none" w:sz="0" w:space="0" w:color="auto"/>
            <w:left w:val="none" w:sz="0" w:space="0" w:color="auto"/>
            <w:bottom w:val="none" w:sz="0" w:space="0" w:color="auto"/>
            <w:right w:val="none" w:sz="0" w:space="0" w:color="auto"/>
          </w:divBdr>
          <w:divsChild>
            <w:div w:id="2032222637">
              <w:marLeft w:val="0"/>
              <w:marRight w:val="0"/>
              <w:marTop w:val="0"/>
              <w:marBottom w:val="0"/>
              <w:divBdr>
                <w:top w:val="none" w:sz="0" w:space="0" w:color="auto"/>
                <w:left w:val="none" w:sz="0" w:space="0" w:color="auto"/>
                <w:bottom w:val="none" w:sz="0" w:space="0" w:color="auto"/>
                <w:right w:val="none" w:sz="0" w:space="0" w:color="auto"/>
              </w:divBdr>
            </w:div>
          </w:divsChild>
        </w:div>
        <w:div w:id="327172388">
          <w:marLeft w:val="0"/>
          <w:marRight w:val="0"/>
          <w:marTop w:val="0"/>
          <w:marBottom w:val="0"/>
          <w:divBdr>
            <w:top w:val="none" w:sz="0" w:space="0" w:color="auto"/>
            <w:left w:val="none" w:sz="0" w:space="0" w:color="auto"/>
            <w:bottom w:val="none" w:sz="0" w:space="0" w:color="auto"/>
            <w:right w:val="none" w:sz="0" w:space="0" w:color="auto"/>
          </w:divBdr>
          <w:divsChild>
            <w:div w:id="1046445142">
              <w:marLeft w:val="0"/>
              <w:marRight w:val="0"/>
              <w:marTop w:val="0"/>
              <w:marBottom w:val="0"/>
              <w:divBdr>
                <w:top w:val="none" w:sz="0" w:space="0" w:color="auto"/>
                <w:left w:val="none" w:sz="0" w:space="0" w:color="auto"/>
                <w:bottom w:val="none" w:sz="0" w:space="0" w:color="auto"/>
                <w:right w:val="none" w:sz="0" w:space="0" w:color="auto"/>
              </w:divBdr>
            </w:div>
          </w:divsChild>
        </w:div>
        <w:div w:id="328027987">
          <w:marLeft w:val="0"/>
          <w:marRight w:val="0"/>
          <w:marTop w:val="0"/>
          <w:marBottom w:val="0"/>
          <w:divBdr>
            <w:top w:val="none" w:sz="0" w:space="0" w:color="auto"/>
            <w:left w:val="none" w:sz="0" w:space="0" w:color="auto"/>
            <w:bottom w:val="none" w:sz="0" w:space="0" w:color="auto"/>
            <w:right w:val="none" w:sz="0" w:space="0" w:color="auto"/>
          </w:divBdr>
          <w:divsChild>
            <w:div w:id="999431013">
              <w:marLeft w:val="0"/>
              <w:marRight w:val="0"/>
              <w:marTop w:val="0"/>
              <w:marBottom w:val="0"/>
              <w:divBdr>
                <w:top w:val="none" w:sz="0" w:space="0" w:color="auto"/>
                <w:left w:val="none" w:sz="0" w:space="0" w:color="auto"/>
                <w:bottom w:val="none" w:sz="0" w:space="0" w:color="auto"/>
                <w:right w:val="none" w:sz="0" w:space="0" w:color="auto"/>
              </w:divBdr>
            </w:div>
          </w:divsChild>
        </w:div>
        <w:div w:id="328414344">
          <w:marLeft w:val="0"/>
          <w:marRight w:val="0"/>
          <w:marTop w:val="0"/>
          <w:marBottom w:val="0"/>
          <w:divBdr>
            <w:top w:val="none" w:sz="0" w:space="0" w:color="auto"/>
            <w:left w:val="none" w:sz="0" w:space="0" w:color="auto"/>
            <w:bottom w:val="none" w:sz="0" w:space="0" w:color="auto"/>
            <w:right w:val="none" w:sz="0" w:space="0" w:color="auto"/>
          </w:divBdr>
          <w:divsChild>
            <w:div w:id="1544755866">
              <w:marLeft w:val="0"/>
              <w:marRight w:val="0"/>
              <w:marTop w:val="0"/>
              <w:marBottom w:val="0"/>
              <w:divBdr>
                <w:top w:val="none" w:sz="0" w:space="0" w:color="auto"/>
                <w:left w:val="none" w:sz="0" w:space="0" w:color="auto"/>
                <w:bottom w:val="none" w:sz="0" w:space="0" w:color="auto"/>
                <w:right w:val="none" w:sz="0" w:space="0" w:color="auto"/>
              </w:divBdr>
            </w:div>
          </w:divsChild>
        </w:div>
        <w:div w:id="328483342">
          <w:marLeft w:val="0"/>
          <w:marRight w:val="0"/>
          <w:marTop w:val="0"/>
          <w:marBottom w:val="0"/>
          <w:divBdr>
            <w:top w:val="none" w:sz="0" w:space="0" w:color="auto"/>
            <w:left w:val="none" w:sz="0" w:space="0" w:color="auto"/>
            <w:bottom w:val="none" w:sz="0" w:space="0" w:color="auto"/>
            <w:right w:val="none" w:sz="0" w:space="0" w:color="auto"/>
          </w:divBdr>
          <w:divsChild>
            <w:div w:id="666399709">
              <w:marLeft w:val="0"/>
              <w:marRight w:val="0"/>
              <w:marTop w:val="0"/>
              <w:marBottom w:val="0"/>
              <w:divBdr>
                <w:top w:val="none" w:sz="0" w:space="0" w:color="auto"/>
                <w:left w:val="none" w:sz="0" w:space="0" w:color="auto"/>
                <w:bottom w:val="none" w:sz="0" w:space="0" w:color="auto"/>
                <w:right w:val="none" w:sz="0" w:space="0" w:color="auto"/>
              </w:divBdr>
            </w:div>
          </w:divsChild>
        </w:div>
        <w:div w:id="328603410">
          <w:marLeft w:val="0"/>
          <w:marRight w:val="0"/>
          <w:marTop w:val="0"/>
          <w:marBottom w:val="0"/>
          <w:divBdr>
            <w:top w:val="none" w:sz="0" w:space="0" w:color="auto"/>
            <w:left w:val="none" w:sz="0" w:space="0" w:color="auto"/>
            <w:bottom w:val="none" w:sz="0" w:space="0" w:color="auto"/>
            <w:right w:val="none" w:sz="0" w:space="0" w:color="auto"/>
          </w:divBdr>
          <w:divsChild>
            <w:div w:id="2087066756">
              <w:marLeft w:val="0"/>
              <w:marRight w:val="0"/>
              <w:marTop w:val="0"/>
              <w:marBottom w:val="0"/>
              <w:divBdr>
                <w:top w:val="none" w:sz="0" w:space="0" w:color="auto"/>
                <w:left w:val="none" w:sz="0" w:space="0" w:color="auto"/>
                <w:bottom w:val="none" w:sz="0" w:space="0" w:color="auto"/>
                <w:right w:val="none" w:sz="0" w:space="0" w:color="auto"/>
              </w:divBdr>
            </w:div>
          </w:divsChild>
        </w:div>
        <w:div w:id="329137732">
          <w:marLeft w:val="0"/>
          <w:marRight w:val="0"/>
          <w:marTop w:val="0"/>
          <w:marBottom w:val="0"/>
          <w:divBdr>
            <w:top w:val="none" w:sz="0" w:space="0" w:color="auto"/>
            <w:left w:val="none" w:sz="0" w:space="0" w:color="auto"/>
            <w:bottom w:val="none" w:sz="0" w:space="0" w:color="auto"/>
            <w:right w:val="none" w:sz="0" w:space="0" w:color="auto"/>
          </w:divBdr>
          <w:divsChild>
            <w:div w:id="1974955">
              <w:marLeft w:val="0"/>
              <w:marRight w:val="0"/>
              <w:marTop w:val="0"/>
              <w:marBottom w:val="0"/>
              <w:divBdr>
                <w:top w:val="none" w:sz="0" w:space="0" w:color="auto"/>
                <w:left w:val="none" w:sz="0" w:space="0" w:color="auto"/>
                <w:bottom w:val="none" w:sz="0" w:space="0" w:color="auto"/>
                <w:right w:val="none" w:sz="0" w:space="0" w:color="auto"/>
              </w:divBdr>
            </w:div>
          </w:divsChild>
        </w:div>
        <w:div w:id="329673936">
          <w:marLeft w:val="0"/>
          <w:marRight w:val="0"/>
          <w:marTop w:val="0"/>
          <w:marBottom w:val="0"/>
          <w:divBdr>
            <w:top w:val="none" w:sz="0" w:space="0" w:color="auto"/>
            <w:left w:val="none" w:sz="0" w:space="0" w:color="auto"/>
            <w:bottom w:val="none" w:sz="0" w:space="0" w:color="auto"/>
            <w:right w:val="none" w:sz="0" w:space="0" w:color="auto"/>
          </w:divBdr>
          <w:divsChild>
            <w:div w:id="1528522433">
              <w:marLeft w:val="0"/>
              <w:marRight w:val="0"/>
              <w:marTop w:val="0"/>
              <w:marBottom w:val="0"/>
              <w:divBdr>
                <w:top w:val="none" w:sz="0" w:space="0" w:color="auto"/>
                <w:left w:val="none" w:sz="0" w:space="0" w:color="auto"/>
                <w:bottom w:val="none" w:sz="0" w:space="0" w:color="auto"/>
                <w:right w:val="none" w:sz="0" w:space="0" w:color="auto"/>
              </w:divBdr>
            </w:div>
          </w:divsChild>
        </w:div>
        <w:div w:id="329867064">
          <w:marLeft w:val="0"/>
          <w:marRight w:val="0"/>
          <w:marTop w:val="0"/>
          <w:marBottom w:val="0"/>
          <w:divBdr>
            <w:top w:val="none" w:sz="0" w:space="0" w:color="auto"/>
            <w:left w:val="none" w:sz="0" w:space="0" w:color="auto"/>
            <w:bottom w:val="none" w:sz="0" w:space="0" w:color="auto"/>
            <w:right w:val="none" w:sz="0" w:space="0" w:color="auto"/>
          </w:divBdr>
          <w:divsChild>
            <w:div w:id="770584506">
              <w:marLeft w:val="0"/>
              <w:marRight w:val="0"/>
              <w:marTop w:val="0"/>
              <w:marBottom w:val="0"/>
              <w:divBdr>
                <w:top w:val="none" w:sz="0" w:space="0" w:color="auto"/>
                <w:left w:val="none" w:sz="0" w:space="0" w:color="auto"/>
                <w:bottom w:val="none" w:sz="0" w:space="0" w:color="auto"/>
                <w:right w:val="none" w:sz="0" w:space="0" w:color="auto"/>
              </w:divBdr>
            </w:div>
          </w:divsChild>
        </w:div>
        <w:div w:id="330135328">
          <w:marLeft w:val="0"/>
          <w:marRight w:val="0"/>
          <w:marTop w:val="0"/>
          <w:marBottom w:val="0"/>
          <w:divBdr>
            <w:top w:val="none" w:sz="0" w:space="0" w:color="auto"/>
            <w:left w:val="none" w:sz="0" w:space="0" w:color="auto"/>
            <w:bottom w:val="none" w:sz="0" w:space="0" w:color="auto"/>
            <w:right w:val="none" w:sz="0" w:space="0" w:color="auto"/>
          </w:divBdr>
          <w:divsChild>
            <w:div w:id="1294166754">
              <w:marLeft w:val="0"/>
              <w:marRight w:val="0"/>
              <w:marTop w:val="0"/>
              <w:marBottom w:val="0"/>
              <w:divBdr>
                <w:top w:val="none" w:sz="0" w:space="0" w:color="auto"/>
                <w:left w:val="none" w:sz="0" w:space="0" w:color="auto"/>
                <w:bottom w:val="none" w:sz="0" w:space="0" w:color="auto"/>
                <w:right w:val="none" w:sz="0" w:space="0" w:color="auto"/>
              </w:divBdr>
            </w:div>
          </w:divsChild>
        </w:div>
        <w:div w:id="331615514">
          <w:marLeft w:val="0"/>
          <w:marRight w:val="0"/>
          <w:marTop w:val="0"/>
          <w:marBottom w:val="0"/>
          <w:divBdr>
            <w:top w:val="none" w:sz="0" w:space="0" w:color="auto"/>
            <w:left w:val="none" w:sz="0" w:space="0" w:color="auto"/>
            <w:bottom w:val="none" w:sz="0" w:space="0" w:color="auto"/>
            <w:right w:val="none" w:sz="0" w:space="0" w:color="auto"/>
          </w:divBdr>
          <w:divsChild>
            <w:div w:id="397635682">
              <w:marLeft w:val="0"/>
              <w:marRight w:val="0"/>
              <w:marTop w:val="0"/>
              <w:marBottom w:val="0"/>
              <w:divBdr>
                <w:top w:val="none" w:sz="0" w:space="0" w:color="auto"/>
                <w:left w:val="none" w:sz="0" w:space="0" w:color="auto"/>
                <w:bottom w:val="none" w:sz="0" w:space="0" w:color="auto"/>
                <w:right w:val="none" w:sz="0" w:space="0" w:color="auto"/>
              </w:divBdr>
            </w:div>
          </w:divsChild>
        </w:div>
        <w:div w:id="331879182">
          <w:marLeft w:val="0"/>
          <w:marRight w:val="0"/>
          <w:marTop w:val="0"/>
          <w:marBottom w:val="0"/>
          <w:divBdr>
            <w:top w:val="none" w:sz="0" w:space="0" w:color="auto"/>
            <w:left w:val="none" w:sz="0" w:space="0" w:color="auto"/>
            <w:bottom w:val="none" w:sz="0" w:space="0" w:color="auto"/>
            <w:right w:val="none" w:sz="0" w:space="0" w:color="auto"/>
          </w:divBdr>
          <w:divsChild>
            <w:div w:id="1239440774">
              <w:marLeft w:val="0"/>
              <w:marRight w:val="0"/>
              <w:marTop w:val="0"/>
              <w:marBottom w:val="0"/>
              <w:divBdr>
                <w:top w:val="none" w:sz="0" w:space="0" w:color="auto"/>
                <w:left w:val="none" w:sz="0" w:space="0" w:color="auto"/>
                <w:bottom w:val="none" w:sz="0" w:space="0" w:color="auto"/>
                <w:right w:val="none" w:sz="0" w:space="0" w:color="auto"/>
              </w:divBdr>
            </w:div>
          </w:divsChild>
        </w:div>
        <w:div w:id="331951312">
          <w:marLeft w:val="0"/>
          <w:marRight w:val="0"/>
          <w:marTop w:val="0"/>
          <w:marBottom w:val="0"/>
          <w:divBdr>
            <w:top w:val="none" w:sz="0" w:space="0" w:color="auto"/>
            <w:left w:val="none" w:sz="0" w:space="0" w:color="auto"/>
            <w:bottom w:val="none" w:sz="0" w:space="0" w:color="auto"/>
            <w:right w:val="none" w:sz="0" w:space="0" w:color="auto"/>
          </w:divBdr>
          <w:divsChild>
            <w:div w:id="1284920720">
              <w:marLeft w:val="0"/>
              <w:marRight w:val="0"/>
              <w:marTop w:val="0"/>
              <w:marBottom w:val="0"/>
              <w:divBdr>
                <w:top w:val="none" w:sz="0" w:space="0" w:color="auto"/>
                <w:left w:val="none" w:sz="0" w:space="0" w:color="auto"/>
                <w:bottom w:val="none" w:sz="0" w:space="0" w:color="auto"/>
                <w:right w:val="none" w:sz="0" w:space="0" w:color="auto"/>
              </w:divBdr>
            </w:div>
          </w:divsChild>
        </w:div>
        <w:div w:id="332413203">
          <w:marLeft w:val="0"/>
          <w:marRight w:val="0"/>
          <w:marTop w:val="0"/>
          <w:marBottom w:val="0"/>
          <w:divBdr>
            <w:top w:val="none" w:sz="0" w:space="0" w:color="auto"/>
            <w:left w:val="none" w:sz="0" w:space="0" w:color="auto"/>
            <w:bottom w:val="none" w:sz="0" w:space="0" w:color="auto"/>
            <w:right w:val="none" w:sz="0" w:space="0" w:color="auto"/>
          </w:divBdr>
          <w:divsChild>
            <w:div w:id="1021930347">
              <w:marLeft w:val="0"/>
              <w:marRight w:val="0"/>
              <w:marTop w:val="0"/>
              <w:marBottom w:val="0"/>
              <w:divBdr>
                <w:top w:val="none" w:sz="0" w:space="0" w:color="auto"/>
                <w:left w:val="none" w:sz="0" w:space="0" w:color="auto"/>
                <w:bottom w:val="none" w:sz="0" w:space="0" w:color="auto"/>
                <w:right w:val="none" w:sz="0" w:space="0" w:color="auto"/>
              </w:divBdr>
            </w:div>
          </w:divsChild>
        </w:div>
        <w:div w:id="332612749">
          <w:marLeft w:val="0"/>
          <w:marRight w:val="0"/>
          <w:marTop w:val="0"/>
          <w:marBottom w:val="0"/>
          <w:divBdr>
            <w:top w:val="none" w:sz="0" w:space="0" w:color="auto"/>
            <w:left w:val="none" w:sz="0" w:space="0" w:color="auto"/>
            <w:bottom w:val="none" w:sz="0" w:space="0" w:color="auto"/>
            <w:right w:val="none" w:sz="0" w:space="0" w:color="auto"/>
          </w:divBdr>
          <w:divsChild>
            <w:div w:id="1905330641">
              <w:marLeft w:val="0"/>
              <w:marRight w:val="0"/>
              <w:marTop w:val="0"/>
              <w:marBottom w:val="0"/>
              <w:divBdr>
                <w:top w:val="none" w:sz="0" w:space="0" w:color="auto"/>
                <w:left w:val="none" w:sz="0" w:space="0" w:color="auto"/>
                <w:bottom w:val="none" w:sz="0" w:space="0" w:color="auto"/>
                <w:right w:val="none" w:sz="0" w:space="0" w:color="auto"/>
              </w:divBdr>
            </w:div>
          </w:divsChild>
        </w:div>
        <w:div w:id="332880212">
          <w:marLeft w:val="0"/>
          <w:marRight w:val="0"/>
          <w:marTop w:val="0"/>
          <w:marBottom w:val="0"/>
          <w:divBdr>
            <w:top w:val="none" w:sz="0" w:space="0" w:color="auto"/>
            <w:left w:val="none" w:sz="0" w:space="0" w:color="auto"/>
            <w:bottom w:val="none" w:sz="0" w:space="0" w:color="auto"/>
            <w:right w:val="none" w:sz="0" w:space="0" w:color="auto"/>
          </w:divBdr>
          <w:divsChild>
            <w:div w:id="1763720003">
              <w:marLeft w:val="0"/>
              <w:marRight w:val="0"/>
              <w:marTop w:val="0"/>
              <w:marBottom w:val="0"/>
              <w:divBdr>
                <w:top w:val="none" w:sz="0" w:space="0" w:color="auto"/>
                <w:left w:val="none" w:sz="0" w:space="0" w:color="auto"/>
                <w:bottom w:val="none" w:sz="0" w:space="0" w:color="auto"/>
                <w:right w:val="none" w:sz="0" w:space="0" w:color="auto"/>
              </w:divBdr>
            </w:div>
          </w:divsChild>
        </w:div>
        <w:div w:id="333149382">
          <w:marLeft w:val="0"/>
          <w:marRight w:val="0"/>
          <w:marTop w:val="0"/>
          <w:marBottom w:val="0"/>
          <w:divBdr>
            <w:top w:val="none" w:sz="0" w:space="0" w:color="auto"/>
            <w:left w:val="none" w:sz="0" w:space="0" w:color="auto"/>
            <w:bottom w:val="none" w:sz="0" w:space="0" w:color="auto"/>
            <w:right w:val="none" w:sz="0" w:space="0" w:color="auto"/>
          </w:divBdr>
          <w:divsChild>
            <w:div w:id="1858809386">
              <w:marLeft w:val="0"/>
              <w:marRight w:val="0"/>
              <w:marTop w:val="0"/>
              <w:marBottom w:val="0"/>
              <w:divBdr>
                <w:top w:val="none" w:sz="0" w:space="0" w:color="auto"/>
                <w:left w:val="none" w:sz="0" w:space="0" w:color="auto"/>
                <w:bottom w:val="none" w:sz="0" w:space="0" w:color="auto"/>
                <w:right w:val="none" w:sz="0" w:space="0" w:color="auto"/>
              </w:divBdr>
            </w:div>
          </w:divsChild>
        </w:div>
        <w:div w:id="333261616">
          <w:marLeft w:val="0"/>
          <w:marRight w:val="0"/>
          <w:marTop w:val="0"/>
          <w:marBottom w:val="0"/>
          <w:divBdr>
            <w:top w:val="none" w:sz="0" w:space="0" w:color="auto"/>
            <w:left w:val="none" w:sz="0" w:space="0" w:color="auto"/>
            <w:bottom w:val="none" w:sz="0" w:space="0" w:color="auto"/>
            <w:right w:val="none" w:sz="0" w:space="0" w:color="auto"/>
          </w:divBdr>
          <w:divsChild>
            <w:div w:id="1446077154">
              <w:marLeft w:val="0"/>
              <w:marRight w:val="0"/>
              <w:marTop w:val="0"/>
              <w:marBottom w:val="0"/>
              <w:divBdr>
                <w:top w:val="none" w:sz="0" w:space="0" w:color="auto"/>
                <w:left w:val="none" w:sz="0" w:space="0" w:color="auto"/>
                <w:bottom w:val="none" w:sz="0" w:space="0" w:color="auto"/>
                <w:right w:val="none" w:sz="0" w:space="0" w:color="auto"/>
              </w:divBdr>
            </w:div>
          </w:divsChild>
        </w:div>
        <w:div w:id="333536387">
          <w:marLeft w:val="0"/>
          <w:marRight w:val="0"/>
          <w:marTop w:val="0"/>
          <w:marBottom w:val="0"/>
          <w:divBdr>
            <w:top w:val="none" w:sz="0" w:space="0" w:color="auto"/>
            <w:left w:val="none" w:sz="0" w:space="0" w:color="auto"/>
            <w:bottom w:val="none" w:sz="0" w:space="0" w:color="auto"/>
            <w:right w:val="none" w:sz="0" w:space="0" w:color="auto"/>
          </w:divBdr>
          <w:divsChild>
            <w:div w:id="670834881">
              <w:marLeft w:val="0"/>
              <w:marRight w:val="0"/>
              <w:marTop w:val="0"/>
              <w:marBottom w:val="0"/>
              <w:divBdr>
                <w:top w:val="none" w:sz="0" w:space="0" w:color="auto"/>
                <w:left w:val="none" w:sz="0" w:space="0" w:color="auto"/>
                <w:bottom w:val="none" w:sz="0" w:space="0" w:color="auto"/>
                <w:right w:val="none" w:sz="0" w:space="0" w:color="auto"/>
              </w:divBdr>
            </w:div>
          </w:divsChild>
        </w:div>
        <w:div w:id="333924502">
          <w:marLeft w:val="0"/>
          <w:marRight w:val="0"/>
          <w:marTop w:val="0"/>
          <w:marBottom w:val="0"/>
          <w:divBdr>
            <w:top w:val="none" w:sz="0" w:space="0" w:color="auto"/>
            <w:left w:val="none" w:sz="0" w:space="0" w:color="auto"/>
            <w:bottom w:val="none" w:sz="0" w:space="0" w:color="auto"/>
            <w:right w:val="none" w:sz="0" w:space="0" w:color="auto"/>
          </w:divBdr>
          <w:divsChild>
            <w:div w:id="1433011171">
              <w:marLeft w:val="0"/>
              <w:marRight w:val="0"/>
              <w:marTop w:val="0"/>
              <w:marBottom w:val="0"/>
              <w:divBdr>
                <w:top w:val="none" w:sz="0" w:space="0" w:color="auto"/>
                <w:left w:val="none" w:sz="0" w:space="0" w:color="auto"/>
                <w:bottom w:val="none" w:sz="0" w:space="0" w:color="auto"/>
                <w:right w:val="none" w:sz="0" w:space="0" w:color="auto"/>
              </w:divBdr>
            </w:div>
          </w:divsChild>
        </w:div>
        <w:div w:id="334848231">
          <w:marLeft w:val="0"/>
          <w:marRight w:val="0"/>
          <w:marTop w:val="0"/>
          <w:marBottom w:val="0"/>
          <w:divBdr>
            <w:top w:val="none" w:sz="0" w:space="0" w:color="auto"/>
            <w:left w:val="none" w:sz="0" w:space="0" w:color="auto"/>
            <w:bottom w:val="none" w:sz="0" w:space="0" w:color="auto"/>
            <w:right w:val="none" w:sz="0" w:space="0" w:color="auto"/>
          </w:divBdr>
          <w:divsChild>
            <w:div w:id="1269117179">
              <w:marLeft w:val="0"/>
              <w:marRight w:val="0"/>
              <w:marTop w:val="0"/>
              <w:marBottom w:val="0"/>
              <w:divBdr>
                <w:top w:val="none" w:sz="0" w:space="0" w:color="auto"/>
                <w:left w:val="none" w:sz="0" w:space="0" w:color="auto"/>
                <w:bottom w:val="none" w:sz="0" w:space="0" w:color="auto"/>
                <w:right w:val="none" w:sz="0" w:space="0" w:color="auto"/>
              </w:divBdr>
            </w:div>
          </w:divsChild>
        </w:div>
        <w:div w:id="335033061">
          <w:marLeft w:val="0"/>
          <w:marRight w:val="0"/>
          <w:marTop w:val="0"/>
          <w:marBottom w:val="0"/>
          <w:divBdr>
            <w:top w:val="none" w:sz="0" w:space="0" w:color="auto"/>
            <w:left w:val="none" w:sz="0" w:space="0" w:color="auto"/>
            <w:bottom w:val="none" w:sz="0" w:space="0" w:color="auto"/>
            <w:right w:val="none" w:sz="0" w:space="0" w:color="auto"/>
          </w:divBdr>
          <w:divsChild>
            <w:div w:id="288322945">
              <w:marLeft w:val="0"/>
              <w:marRight w:val="0"/>
              <w:marTop w:val="0"/>
              <w:marBottom w:val="0"/>
              <w:divBdr>
                <w:top w:val="none" w:sz="0" w:space="0" w:color="auto"/>
                <w:left w:val="none" w:sz="0" w:space="0" w:color="auto"/>
                <w:bottom w:val="none" w:sz="0" w:space="0" w:color="auto"/>
                <w:right w:val="none" w:sz="0" w:space="0" w:color="auto"/>
              </w:divBdr>
            </w:div>
          </w:divsChild>
        </w:div>
        <w:div w:id="335151760">
          <w:marLeft w:val="0"/>
          <w:marRight w:val="0"/>
          <w:marTop w:val="0"/>
          <w:marBottom w:val="0"/>
          <w:divBdr>
            <w:top w:val="none" w:sz="0" w:space="0" w:color="auto"/>
            <w:left w:val="none" w:sz="0" w:space="0" w:color="auto"/>
            <w:bottom w:val="none" w:sz="0" w:space="0" w:color="auto"/>
            <w:right w:val="none" w:sz="0" w:space="0" w:color="auto"/>
          </w:divBdr>
          <w:divsChild>
            <w:div w:id="1496141450">
              <w:marLeft w:val="0"/>
              <w:marRight w:val="0"/>
              <w:marTop w:val="0"/>
              <w:marBottom w:val="0"/>
              <w:divBdr>
                <w:top w:val="none" w:sz="0" w:space="0" w:color="auto"/>
                <w:left w:val="none" w:sz="0" w:space="0" w:color="auto"/>
                <w:bottom w:val="none" w:sz="0" w:space="0" w:color="auto"/>
                <w:right w:val="none" w:sz="0" w:space="0" w:color="auto"/>
              </w:divBdr>
            </w:div>
          </w:divsChild>
        </w:div>
        <w:div w:id="337081593">
          <w:marLeft w:val="0"/>
          <w:marRight w:val="0"/>
          <w:marTop w:val="0"/>
          <w:marBottom w:val="0"/>
          <w:divBdr>
            <w:top w:val="none" w:sz="0" w:space="0" w:color="auto"/>
            <w:left w:val="none" w:sz="0" w:space="0" w:color="auto"/>
            <w:bottom w:val="none" w:sz="0" w:space="0" w:color="auto"/>
            <w:right w:val="none" w:sz="0" w:space="0" w:color="auto"/>
          </w:divBdr>
          <w:divsChild>
            <w:div w:id="1033655516">
              <w:marLeft w:val="0"/>
              <w:marRight w:val="0"/>
              <w:marTop w:val="0"/>
              <w:marBottom w:val="0"/>
              <w:divBdr>
                <w:top w:val="none" w:sz="0" w:space="0" w:color="auto"/>
                <w:left w:val="none" w:sz="0" w:space="0" w:color="auto"/>
                <w:bottom w:val="none" w:sz="0" w:space="0" w:color="auto"/>
                <w:right w:val="none" w:sz="0" w:space="0" w:color="auto"/>
              </w:divBdr>
            </w:div>
          </w:divsChild>
        </w:div>
        <w:div w:id="337540505">
          <w:marLeft w:val="0"/>
          <w:marRight w:val="0"/>
          <w:marTop w:val="0"/>
          <w:marBottom w:val="0"/>
          <w:divBdr>
            <w:top w:val="none" w:sz="0" w:space="0" w:color="auto"/>
            <w:left w:val="none" w:sz="0" w:space="0" w:color="auto"/>
            <w:bottom w:val="none" w:sz="0" w:space="0" w:color="auto"/>
            <w:right w:val="none" w:sz="0" w:space="0" w:color="auto"/>
          </w:divBdr>
          <w:divsChild>
            <w:div w:id="842354897">
              <w:marLeft w:val="0"/>
              <w:marRight w:val="0"/>
              <w:marTop w:val="0"/>
              <w:marBottom w:val="0"/>
              <w:divBdr>
                <w:top w:val="none" w:sz="0" w:space="0" w:color="auto"/>
                <w:left w:val="none" w:sz="0" w:space="0" w:color="auto"/>
                <w:bottom w:val="none" w:sz="0" w:space="0" w:color="auto"/>
                <w:right w:val="none" w:sz="0" w:space="0" w:color="auto"/>
              </w:divBdr>
            </w:div>
          </w:divsChild>
        </w:div>
        <w:div w:id="338000758">
          <w:marLeft w:val="0"/>
          <w:marRight w:val="0"/>
          <w:marTop w:val="0"/>
          <w:marBottom w:val="0"/>
          <w:divBdr>
            <w:top w:val="none" w:sz="0" w:space="0" w:color="auto"/>
            <w:left w:val="none" w:sz="0" w:space="0" w:color="auto"/>
            <w:bottom w:val="none" w:sz="0" w:space="0" w:color="auto"/>
            <w:right w:val="none" w:sz="0" w:space="0" w:color="auto"/>
          </w:divBdr>
          <w:divsChild>
            <w:div w:id="887228023">
              <w:marLeft w:val="0"/>
              <w:marRight w:val="0"/>
              <w:marTop w:val="0"/>
              <w:marBottom w:val="0"/>
              <w:divBdr>
                <w:top w:val="none" w:sz="0" w:space="0" w:color="auto"/>
                <w:left w:val="none" w:sz="0" w:space="0" w:color="auto"/>
                <w:bottom w:val="none" w:sz="0" w:space="0" w:color="auto"/>
                <w:right w:val="none" w:sz="0" w:space="0" w:color="auto"/>
              </w:divBdr>
            </w:div>
          </w:divsChild>
        </w:div>
        <w:div w:id="339088596">
          <w:marLeft w:val="0"/>
          <w:marRight w:val="0"/>
          <w:marTop w:val="0"/>
          <w:marBottom w:val="0"/>
          <w:divBdr>
            <w:top w:val="none" w:sz="0" w:space="0" w:color="auto"/>
            <w:left w:val="none" w:sz="0" w:space="0" w:color="auto"/>
            <w:bottom w:val="none" w:sz="0" w:space="0" w:color="auto"/>
            <w:right w:val="none" w:sz="0" w:space="0" w:color="auto"/>
          </w:divBdr>
          <w:divsChild>
            <w:div w:id="2031684819">
              <w:marLeft w:val="0"/>
              <w:marRight w:val="0"/>
              <w:marTop w:val="0"/>
              <w:marBottom w:val="0"/>
              <w:divBdr>
                <w:top w:val="none" w:sz="0" w:space="0" w:color="auto"/>
                <w:left w:val="none" w:sz="0" w:space="0" w:color="auto"/>
                <w:bottom w:val="none" w:sz="0" w:space="0" w:color="auto"/>
                <w:right w:val="none" w:sz="0" w:space="0" w:color="auto"/>
              </w:divBdr>
            </w:div>
          </w:divsChild>
        </w:div>
        <w:div w:id="339159556">
          <w:marLeft w:val="0"/>
          <w:marRight w:val="0"/>
          <w:marTop w:val="0"/>
          <w:marBottom w:val="0"/>
          <w:divBdr>
            <w:top w:val="none" w:sz="0" w:space="0" w:color="auto"/>
            <w:left w:val="none" w:sz="0" w:space="0" w:color="auto"/>
            <w:bottom w:val="none" w:sz="0" w:space="0" w:color="auto"/>
            <w:right w:val="none" w:sz="0" w:space="0" w:color="auto"/>
          </w:divBdr>
          <w:divsChild>
            <w:div w:id="1724137010">
              <w:marLeft w:val="0"/>
              <w:marRight w:val="0"/>
              <w:marTop w:val="0"/>
              <w:marBottom w:val="0"/>
              <w:divBdr>
                <w:top w:val="none" w:sz="0" w:space="0" w:color="auto"/>
                <w:left w:val="none" w:sz="0" w:space="0" w:color="auto"/>
                <w:bottom w:val="none" w:sz="0" w:space="0" w:color="auto"/>
                <w:right w:val="none" w:sz="0" w:space="0" w:color="auto"/>
              </w:divBdr>
            </w:div>
          </w:divsChild>
        </w:div>
        <w:div w:id="339699511">
          <w:marLeft w:val="0"/>
          <w:marRight w:val="0"/>
          <w:marTop w:val="0"/>
          <w:marBottom w:val="0"/>
          <w:divBdr>
            <w:top w:val="none" w:sz="0" w:space="0" w:color="auto"/>
            <w:left w:val="none" w:sz="0" w:space="0" w:color="auto"/>
            <w:bottom w:val="none" w:sz="0" w:space="0" w:color="auto"/>
            <w:right w:val="none" w:sz="0" w:space="0" w:color="auto"/>
          </w:divBdr>
          <w:divsChild>
            <w:div w:id="1501652105">
              <w:marLeft w:val="0"/>
              <w:marRight w:val="0"/>
              <w:marTop w:val="0"/>
              <w:marBottom w:val="0"/>
              <w:divBdr>
                <w:top w:val="none" w:sz="0" w:space="0" w:color="auto"/>
                <w:left w:val="none" w:sz="0" w:space="0" w:color="auto"/>
                <w:bottom w:val="none" w:sz="0" w:space="0" w:color="auto"/>
                <w:right w:val="none" w:sz="0" w:space="0" w:color="auto"/>
              </w:divBdr>
            </w:div>
          </w:divsChild>
        </w:div>
        <w:div w:id="340205631">
          <w:marLeft w:val="0"/>
          <w:marRight w:val="0"/>
          <w:marTop w:val="0"/>
          <w:marBottom w:val="0"/>
          <w:divBdr>
            <w:top w:val="none" w:sz="0" w:space="0" w:color="auto"/>
            <w:left w:val="none" w:sz="0" w:space="0" w:color="auto"/>
            <w:bottom w:val="none" w:sz="0" w:space="0" w:color="auto"/>
            <w:right w:val="none" w:sz="0" w:space="0" w:color="auto"/>
          </w:divBdr>
          <w:divsChild>
            <w:div w:id="1613199929">
              <w:marLeft w:val="0"/>
              <w:marRight w:val="0"/>
              <w:marTop w:val="0"/>
              <w:marBottom w:val="0"/>
              <w:divBdr>
                <w:top w:val="none" w:sz="0" w:space="0" w:color="auto"/>
                <w:left w:val="none" w:sz="0" w:space="0" w:color="auto"/>
                <w:bottom w:val="none" w:sz="0" w:space="0" w:color="auto"/>
                <w:right w:val="none" w:sz="0" w:space="0" w:color="auto"/>
              </w:divBdr>
            </w:div>
          </w:divsChild>
        </w:div>
        <w:div w:id="340279476">
          <w:marLeft w:val="0"/>
          <w:marRight w:val="0"/>
          <w:marTop w:val="0"/>
          <w:marBottom w:val="0"/>
          <w:divBdr>
            <w:top w:val="none" w:sz="0" w:space="0" w:color="auto"/>
            <w:left w:val="none" w:sz="0" w:space="0" w:color="auto"/>
            <w:bottom w:val="none" w:sz="0" w:space="0" w:color="auto"/>
            <w:right w:val="none" w:sz="0" w:space="0" w:color="auto"/>
          </w:divBdr>
          <w:divsChild>
            <w:div w:id="1104769292">
              <w:marLeft w:val="0"/>
              <w:marRight w:val="0"/>
              <w:marTop w:val="0"/>
              <w:marBottom w:val="0"/>
              <w:divBdr>
                <w:top w:val="none" w:sz="0" w:space="0" w:color="auto"/>
                <w:left w:val="none" w:sz="0" w:space="0" w:color="auto"/>
                <w:bottom w:val="none" w:sz="0" w:space="0" w:color="auto"/>
                <w:right w:val="none" w:sz="0" w:space="0" w:color="auto"/>
              </w:divBdr>
            </w:div>
          </w:divsChild>
        </w:div>
        <w:div w:id="340350852">
          <w:marLeft w:val="0"/>
          <w:marRight w:val="0"/>
          <w:marTop w:val="0"/>
          <w:marBottom w:val="0"/>
          <w:divBdr>
            <w:top w:val="none" w:sz="0" w:space="0" w:color="auto"/>
            <w:left w:val="none" w:sz="0" w:space="0" w:color="auto"/>
            <w:bottom w:val="none" w:sz="0" w:space="0" w:color="auto"/>
            <w:right w:val="none" w:sz="0" w:space="0" w:color="auto"/>
          </w:divBdr>
          <w:divsChild>
            <w:div w:id="80294162">
              <w:marLeft w:val="0"/>
              <w:marRight w:val="0"/>
              <w:marTop w:val="0"/>
              <w:marBottom w:val="0"/>
              <w:divBdr>
                <w:top w:val="none" w:sz="0" w:space="0" w:color="auto"/>
                <w:left w:val="none" w:sz="0" w:space="0" w:color="auto"/>
                <w:bottom w:val="none" w:sz="0" w:space="0" w:color="auto"/>
                <w:right w:val="none" w:sz="0" w:space="0" w:color="auto"/>
              </w:divBdr>
            </w:div>
          </w:divsChild>
        </w:div>
        <w:div w:id="340549271">
          <w:marLeft w:val="0"/>
          <w:marRight w:val="0"/>
          <w:marTop w:val="0"/>
          <w:marBottom w:val="0"/>
          <w:divBdr>
            <w:top w:val="none" w:sz="0" w:space="0" w:color="auto"/>
            <w:left w:val="none" w:sz="0" w:space="0" w:color="auto"/>
            <w:bottom w:val="none" w:sz="0" w:space="0" w:color="auto"/>
            <w:right w:val="none" w:sz="0" w:space="0" w:color="auto"/>
          </w:divBdr>
          <w:divsChild>
            <w:div w:id="2115589253">
              <w:marLeft w:val="0"/>
              <w:marRight w:val="0"/>
              <w:marTop w:val="0"/>
              <w:marBottom w:val="0"/>
              <w:divBdr>
                <w:top w:val="none" w:sz="0" w:space="0" w:color="auto"/>
                <w:left w:val="none" w:sz="0" w:space="0" w:color="auto"/>
                <w:bottom w:val="none" w:sz="0" w:space="0" w:color="auto"/>
                <w:right w:val="none" w:sz="0" w:space="0" w:color="auto"/>
              </w:divBdr>
            </w:div>
          </w:divsChild>
        </w:div>
        <w:div w:id="340745134">
          <w:marLeft w:val="0"/>
          <w:marRight w:val="0"/>
          <w:marTop w:val="0"/>
          <w:marBottom w:val="0"/>
          <w:divBdr>
            <w:top w:val="none" w:sz="0" w:space="0" w:color="auto"/>
            <w:left w:val="none" w:sz="0" w:space="0" w:color="auto"/>
            <w:bottom w:val="none" w:sz="0" w:space="0" w:color="auto"/>
            <w:right w:val="none" w:sz="0" w:space="0" w:color="auto"/>
          </w:divBdr>
          <w:divsChild>
            <w:div w:id="264117531">
              <w:marLeft w:val="0"/>
              <w:marRight w:val="0"/>
              <w:marTop w:val="0"/>
              <w:marBottom w:val="0"/>
              <w:divBdr>
                <w:top w:val="none" w:sz="0" w:space="0" w:color="auto"/>
                <w:left w:val="none" w:sz="0" w:space="0" w:color="auto"/>
                <w:bottom w:val="none" w:sz="0" w:space="0" w:color="auto"/>
                <w:right w:val="none" w:sz="0" w:space="0" w:color="auto"/>
              </w:divBdr>
            </w:div>
          </w:divsChild>
        </w:div>
        <w:div w:id="340819695">
          <w:marLeft w:val="0"/>
          <w:marRight w:val="0"/>
          <w:marTop w:val="0"/>
          <w:marBottom w:val="0"/>
          <w:divBdr>
            <w:top w:val="none" w:sz="0" w:space="0" w:color="auto"/>
            <w:left w:val="none" w:sz="0" w:space="0" w:color="auto"/>
            <w:bottom w:val="none" w:sz="0" w:space="0" w:color="auto"/>
            <w:right w:val="none" w:sz="0" w:space="0" w:color="auto"/>
          </w:divBdr>
          <w:divsChild>
            <w:div w:id="1646355937">
              <w:marLeft w:val="0"/>
              <w:marRight w:val="0"/>
              <w:marTop w:val="0"/>
              <w:marBottom w:val="0"/>
              <w:divBdr>
                <w:top w:val="none" w:sz="0" w:space="0" w:color="auto"/>
                <w:left w:val="none" w:sz="0" w:space="0" w:color="auto"/>
                <w:bottom w:val="none" w:sz="0" w:space="0" w:color="auto"/>
                <w:right w:val="none" w:sz="0" w:space="0" w:color="auto"/>
              </w:divBdr>
            </w:div>
          </w:divsChild>
        </w:div>
        <w:div w:id="341008114">
          <w:marLeft w:val="0"/>
          <w:marRight w:val="0"/>
          <w:marTop w:val="0"/>
          <w:marBottom w:val="0"/>
          <w:divBdr>
            <w:top w:val="none" w:sz="0" w:space="0" w:color="auto"/>
            <w:left w:val="none" w:sz="0" w:space="0" w:color="auto"/>
            <w:bottom w:val="none" w:sz="0" w:space="0" w:color="auto"/>
            <w:right w:val="none" w:sz="0" w:space="0" w:color="auto"/>
          </w:divBdr>
          <w:divsChild>
            <w:div w:id="1054963477">
              <w:marLeft w:val="0"/>
              <w:marRight w:val="0"/>
              <w:marTop w:val="0"/>
              <w:marBottom w:val="0"/>
              <w:divBdr>
                <w:top w:val="none" w:sz="0" w:space="0" w:color="auto"/>
                <w:left w:val="none" w:sz="0" w:space="0" w:color="auto"/>
                <w:bottom w:val="none" w:sz="0" w:space="0" w:color="auto"/>
                <w:right w:val="none" w:sz="0" w:space="0" w:color="auto"/>
              </w:divBdr>
            </w:div>
          </w:divsChild>
        </w:div>
        <w:div w:id="341787005">
          <w:marLeft w:val="0"/>
          <w:marRight w:val="0"/>
          <w:marTop w:val="0"/>
          <w:marBottom w:val="0"/>
          <w:divBdr>
            <w:top w:val="none" w:sz="0" w:space="0" w:color="auto"/>
            <w:left w:val="none" w:sz="0" w:space="0" w:color="auto"/>
            <w:bottom w:val="none" w:sz="0" w:space="0" w:color="auto"/>
            <w:right w:val="none" w:sz="0" w:space="0" w:color="auto"/>
          </w:divBdr>
          <w:divsChild>
            <w:div w:id="1382511117">
              <w:marLeft w:val="0"/>
              <w:marRight w:val="0"/>
              <w:marTop w:val="0"/>
              <w:marBottom w:val="0"/>
              <w:divBdr>
                <w:top w:val="none" w:sz="0" w:space="0" w:color="auto"/>
                <w:left w:val="none" w:sz="0" w:space="0" w:color="auto"/>
                <w:bottom w:val="none" w:sz="0" w:space="0" w:color="auto"/>
                <w:right w:val="none" w:sz="0" w:space="0" w:color="auto"/>
              </w:divBdr>
            </w:div>
          </w:divsChild>
        </w:div>
        <w:div w:id="342051069">
          <w:marLeft w:val="0"/>
          <w:marRight w:val="0"/>
          <w:marTop w:val="0"/>
          <w:marBottom w:val="0"/>
          <w:divBdr>
            <w:top w:val="none" w:sz="0" w:space="0" w:color="auto"/>
            <w:left w:val="none" w:sz="0" w:space="0" w:color="auto"/>
            <w:bottom w:val="none" w:sz="0" w:space="0" w:color="auto"/>
            <w:right w:val="none" w:sz="0" w:space="0" w:color="auto"/>
          </w:divBdr>
          <w:divsChild>
            <w:div w:id="1457068901">
              <w:marLeft w:val="0"/>
              <w:marRight w:val="0"/>
              <w:marTop w:val="0"/>
              <w:marBottom w:val="0"/>
              <w:divBdr>
                <w:top w:val="none" w:sz="0" w:space="0" w:color="auto"/>
                <w:left w:val="none" w:sz="0" w:space="0" w:color="auto"/>
                <w:bottom w:val="none" w:sz="0" w:space="0" w:color="auto"/>
                <w:right w:val="none" w:sz="0" w:space="0" w:color="auto"/>
              </w:divBdr>
            </w:div>
          </w:divsChild>
        </w:div>
        <w:div w:id="342516374">
          <w:marLeft w:val="0"/>
          <w:marRight w:val="0"/>
          <w:marTop w:val="0"/>
          <w:marBottom w:val="0"/>
          <w:divBdr>
            <w:top w:val="none" w:sz="0" w:space="0" w:color="auto"/>
            <w:left w:val="none" w:sz="0" w:space="0" w:color="auto"/>
            <w:bottom w:val="none" w:sz="0" w:space="0" w:color="auto"/>
            <w:right w:val="none" w:sz="0" w:space="0" w:color="auto"/>
          </w:divBdr>
          <w:divsChild>
            <w:div w:id="63378173">
              <w:marLeft w:val="0"/>
              <w:marRight w:val="0"/>
              <w:marTop w:val="0"/>
              <w:marBottom w:val="0"/>
              <w:divBdr>
                <w:top w:val="none" w:sz="0" w:space="0" w:color="auto"/>
                <w:left w:val="none" w:sz="0" w:space="0" w:color="auto"/>
                <w:bottom w:val="none" w:sz="0" w:space="0" w:color="auto"/>
                <w:right w:val="none" w:sz="0" w:space="0" w:color="auto"/>
              </w:divBdr>
            </w:div>
          </w:divsChild>
        </w:div>
        <w:div w:id="342778467">
          <w:marLeft w:val="0"/>
          <w:marRight w:val="0"/>
          <w:marTop w:val="0"/>
          <w:marBottom w:val="0"/>
          <w:divBdr>
            <w:top w:val="none" w:sz="0" w:space="0" w:color="auto"/>
            <w:left w:val="none" w:sz="0" w:space="0" w:color="auto"/>
            <w:bottom w:val="none" w:sz="0" w:space="0" w:color="auto"/>
            <w:right w:val="none" w:sz="0" w:space="0" w:color="auto"/>
          </w:divBdr>
          <w:divsChild>
            <w:div w:id="1906646929">
              <w:marLeft w:val="0"/>
              <w:marRight w:val="0"/>
              <w:marTop w:val="0"/>
              <w:marBottom w:val="0"/>
              <w:divBdr>
                <w:top w:val="none" w:sz="0" w:space="0" w:color="auto"/>
                <w:left w:val="none" w:sz="0" w:space="0" w:color="auto"/>
                <w:bottom w:val="none" w:sz="0" w:space="0" w:color="auto"/>
                <w:right w:val="none" w:sz="0" w:space="0" w:color="auto"/>
              </w:divBdr>
            </w:div>
          </w:divsChild>
        </w:div>
        <w:div w:id="343095049">
          <w:marLeft w:val="0"/>
          <w:marRight w:val="0"/>
          <w:marTop w:val="0"/>
          <w:marBottom w:val="0"/>
          <w:divBdr>
            <w:top w:val="none" w:sz="0" w:space="0" w:color="auto"/>
            <w:left w:val="none" w:sz="0" w:space="0" w:color="auto"/>
            <w:bottom w:val="none" w:sz="0" w:space="0" w:color="auto"/>
            <w:right w:val="none" w:sz="0" w:space="0" w:color="auto"/>
          </w:divBdr>
          <w:divsChild>
            <w:div w:id="1820731639">
              <w:marLeft w:val="0"/>
              <w:marRight w:val="0"/>
              <w:marTop w:val="0"/>
              <w:marBottom w:val="0"/>
              <w:divBdr>
                <w:top w:val="none" w:sz="0" w:space="0" w:color="auto"/>
                <w:left w:val="none" w:sz="0" w:space="0" w:color="auto"/>
                <w:bottom w:val="none" w:sz="0" w:space="0" w:color="auto"/>
                <w:right w:val="none" w:sz="0" w:space="0" w:color="auto"/>
              </w:divBdr>
            </w:div>
          </w:divsChild>
        </w:div>
        <w:div w:id="343938170">
          <w:marLeft w:val="0"/>
          <w:marRight w:val="0"/>
          <w:marTop w:val="0"/>
          <w:marBottom w:val="0"/>
          <w:divBdr>
            <w:top w:val="none" w:sz="0" w:space="0" w:color="auto"/>
            <w:left w:val="none" w:sz="0" w:space="0" w:color="auto"/>
            <w:bottom w:val="none" w:sz="0" w:space="0" w:color="auto"/>
            <w:right w:val="none" w:sz="0" w:space="0" w:color="auto"/>
          </w:divBdr>
          <w:divsChild>
            <w:div w:id="538475799">
              <w:marLeft w:val="0"/>
              <w:marRight w:val="0"/>
              <w:marTop w:val="0"/>
              <w:marBottom w:val="0"/>
              <w:divBdr>
                <w:top w:val="none" w:sz="0" w:space="0" w:color="auto"/>
                <w:left w:val="none" w:sz="0" w:space="0" w:color="auto"/>
                <w:bottom w:val="none" w:sz="0" w:space="0" w:color="auto"/>
                <w:right w:val="none" w:sz="0" w:space="0" w:color="auto"/>
              </w:divBdr>
            </w:div>
          </w:divsChild>
        </w:div>
        <w:div w:id="344091417">
          <w:marLeft w:val="0"/>
          <w:marRight w:val="0"/>
          <w:marTop w:val="0"/>
          <w:marBottom w:val="0"/>
          <w:divBdr>
            <w:top w:val="none" w:sz="0" w:space="0" w:color="auto"/>
            <w:left w:val="none" w:sz="0" w:space="0" w:color="auto"/>
            <w:bottom w:val="none" w:sz="0" w:space="0" w:color="auto"/>
            <w:right w:val="none" w:sz="0" w:space="0" w:color="auto"/>
          </w:divBdr>
          <w:divsChild>
            <w:div w:id="1316641081">
              <w:marLeft w:val="0"/>
              <w:marRight w:val="0"/>
              <w:marTop w:val="0"/>
              <w:marBottom w:val="0"/>
              <w:divBdr>
                <w:top w:val="none" w:sz="0" w:space="0" w:color="auto"/>
                <w:left w:val="none" w:sz="0" w:space="0" w:color="auto"/>
                <w:bottom w:val="none" w:sz="0" w:space="0" w:color="auto"/>
                <w:right w:val="none" w:sz="0" w:space="0" w:color="auto"/>
              </w:divBdr>
            </w:div>
          </w:divsChild>
        </w:div>
        <w:div w:id="344132641">
          <w:marLeft w:val="0"/>
          <w:marRight w:val="0"/>
          <w:marTop w:val="0"/>
          <w:marBottom w:val="0"/>
          <w:divBdr>
            <w:top w:val="none" w:sz="0" w:space="0" w:color="auto"/>
            <w:left w:val="none" w:sz="0" w:space="0" w:color="auto"/>
            <w:bottom w:val="none" w:sz="0" w:space="0" w:color="auto"/>
            <w:right w:val="none" w:sz="0" w:space="0" w:color="auto"/>
          </w:divBdr>
          <w:divsChild>
            <w:div w:id="1446147588">
              <w:marLeft w:val="0"/>
              <w:marRight w:val="0"/>
              <w:marTop w:val="0"/>
              <w:marBottom w:val="0"/>
              <w:divBdr>
                <w:top w:val="none" w:sz="0" w:space="0" w:color="auto"/>
                <w:left w:val="none" w:sz="0" w:space="0" w:color="auto"/>
                <w:bottom w:val="none" w:sz="0" w:space="0" w:color="auto"/>
                <w:right w:val="none" w:sz="0" w:space="0" w:color="auto"/>
              </w:divBdr>
            </w:div>
          </w:divsChild>
        </w:div>
        <w:div w:id="344212280">
          <w:marLeft w:val="0"/>
          <w:marRight w:val="0"/>
          <w:marTop w:val="0"/>
          <w:marBottom w:val="0"/>
          <w:divBdr>
            <w:top w:val="none" w:sz="0" w:space="0" w:color="auto"/>
            <w:left w:val="none" w:sz="0" w:space="0" w:color="auto"/>
            <w:bottom w:val="none" w:sz="0" w:space="0" w:color="auto"/>
            <w:right w:val="none" w:sz="0" w:space="0" w:color="auto"/>
          </w:divBdr>
          <w:divsChild>
            <w:div w:id="500202392">
              <w:marLeft w:val="0"/>
              <w:marRight w:val="0"/>
              <w:marTop w:val="0"/>
              <w:marBottom w:val="0"/>
              <w:divBdr>
                <w:top w:val="none" w:sz="0" w:space="0" w:color="auto"/>
                <w:left w:val="none" w:sz="0" w:space="0" w:color="auto"/>
                <w:bottom w:val="none" w:sz="0" w:space="0" w:color="auto"/>
                <w:right w:val="none" w:sz="0" w:space="0" w:color="auto"/>
              </w:divBdr>
            </w:div>
          </w:divsChild>
        </w:div>
        <w:div w:id="344475623">
          <w:marLeft w:val="0"/>
          <w:marRight w:val="0"/>
          <w:marTop w:val="0"/>
          <w:marBottom w:val="0"/>
          <w:divBdr>
            <w:top w:val="none" w:sz="0" w:space="0" w:color="auto"/>
            <w:left w:val="none" w:sz="0" w:space="0" w:color="auto"/>
            <w:bottom w:val="none" w:sz="0" w:space="0" w:color="auto"/>
            <w:right w:val="none" w:sz="0" w:space="0" w:color="auto"/>
          </w:divBdr>
          <w:divsChild>
            <w:div w:id="1595090320">
              <w:marLeft w:val="0"/>
              <w:marRight w:val="0"/>
              <w:marTop w:val="0"/>
              <w:marBottom w:val="0"/>
              <w:divBdr>
                <w:top w:val="none" w:sz="0" w:space="0" w:color="auto"/>
                <w:left w:val="none" w:sz="0" w:space="0" w:color="auto"/>
                <w:bottom w:val="none" w:sz="0" w:space="0" w:color="auto"/>
                <w:right w:val="none" w:sz="0" w:space="0" w:color="auto"/>
              </w:divBdr>
            </w:div>
          </w:divsChild>
        </w:div>
        <w:div w:id="344524840">
          <w:marLeft w:val="0"/>
          <w:marRight w:val="0"/>
          <w:marTop w:val="0"/>
          <w:marBottom w:val="0"/>
          <w:divBdr>
            <w:top w:val="none" w:sz="0" w:space="0" w:color="auto"/>
            <w:left w:val="none" w:sz="0" w:space="0" w:color="auto"/>
            <w:bottom w:val="none" w:sz="0" w:space="0" w:color="auto"/>
            <w:right w:val="none" w:sz="0" w:space="0" w:color="auto"/>
          </w:divBdr>
          <w:divsChild>
            <w:div w:id="278951054">
              <w:marLeft w:val="0"/>
              <w:marRight w:val="0"/>
              <w:marTop w:val="0"/>
              <w:marBottom w:val="0"/>
              <w:divBdr>
                <w:top w:val="none" w:sz="0" w:space="0" w:color="auto"/>
                <w:left w:val="none" w:sz="0" w:space="0" w:color="auto"/>
                <w:bottom w:val="none" w:sz="0" w:space="0" w:color="auto"/>
                <w:right w:val="none" w:sz="0" w:space="0" w:color="auto"/>
              </w:divBdr>
            </w:div>
          </w:divsChild>
        </w:div>
        <w:div w:id="344989451">
          <w:marLeft w:val="0"/>
          <w:marRight w:val="0"/>
          <w:marTop w:val="0"/>
          <w:marBottom w:val="0"/>
          <w:divBdr>
            <w:top w:val="none" w:sz="0" w:space="0" w:color="auto"/>
            <w:left w:val="none" w:sz="0" w:space="0" w:color="auto"/>
            <w:bottom w:val="none" w:sz="0" w:space="0" w:color="auto"/>
            <w:right w:val="none" w:sz="0" w:space="0" w:color="auto"/>
          </w:divBdr>
          <w:divsChild>
            <w:div w:id="768351214">
              <w:marLeft w:val="0"/>
              <w:marRight w:val="0"/>
              <w:marTop w:val="0"/>
              <w:marBottom w:val="0"/>
              <w:divBdr>
                <w:top w:val="none" w:sz="0" w:space="0" w:color="auto"/>
                <w:left w:val="none" w:sz="0" w:space="0" w:color="auto"/>
                <w:bottom w:val="none" w:sz="0" w:space="0" w:color="auto"/>
                <w:right w:val="none" w:sz="0" w:space="0" w:color="auto"/>
              </w:divBdr>
            </w:div>
          </w:divsChild>
        </w:div>
        <w:div w:id="345257348">
          <w:marLeft w:val="0"/>
          <w:marRight w:val="0"/>
          <w:marTop w:val="0"/>
          <w:marBottom w:val="0"/>
          <w:divBdr>
            <w:top w:val="none" w:sz="0" w:space="0" w:color="auto"/>
            <w:left w:val="none" w:sz="0" w:space="0" w:color="auto"/>
            <w:bottom w:val="none" w:sz="0" w:space="0" w:color="auto"/>
            <w:right w:val="none" w:sz="0" w:space="0" w:color="auto"/>
          </w:divBdr>
          <w:divsChild>
            <w:div w:id="1932810320">
              <w:marLeft w:val="0"/>
              <w:marRight w:val="0"/>
              <w:marTop w:val="0"/>
              <w:marBottom w:val="0"/>
              <w:divBdr>
                <w:top w:val="none" w:sz="0" w:space="0" w:color="auto"/>
                <w:left w:val="none" w:sz="0" w:space="0" w:color="auto"/>
                <w:bottom w:val="none" w:sz="0" w:space="0" w:color="auto"/>
                <w:right w:val="none" w:sz="0" w:space="0" w:color="auto"/>
              </w:divBdr>
            </w:div>
          </w:divsChild>
        </w:div>
        <w:div w:id="345522604">
          <w:marLeft w:val="0"/>
          <w:marRight w:val="0"/>
          <w:marTop w:val="0"/>
          <w:marBottom w:val="0"/>
          <w:divBdr>
            <w:top w:val="none" w:sz="0" w:space="0" w:color="auto"/>
            <w:left w:val="none" w:sz="0" w:space="0" w:color="auto"/>
            <w:bottom w:val="none" w:sz="0" w:space="0" w:color="auto"/>
            <w:right w:val="none" w:sz="0" w:space="0" w:color="auto"/>
          </w:divBdr>
          <w:divsChild>
            <w:div w:id="1094475836">
              <w:marLeft w:val="0"/>
              <w:marRight w:val="0"/>
              <w:marTop w:val="0"/>
              <w:marBottom w:val="0"/>
              <w:divBdr>
                <w:top w:val="none" w:sz="0" w:space="0" w:color="auto"/>
                <w:left w:val="none" w:sz="0" w:space="0" w:color="auto"/>
                <w:bottom w:val="none" w:sz="0" w:space="0" w:color="auto"/>
                <w:right w:val="none" w:sz="0" w:space="0" w:color="auto"/>
              </w:divBdr>
            </w:div>
          </w:divsChild>
        </w:div>
        <w:div w:id="345905159">
          <w:marLeft w:val="0"/>
          <w:marRight w:val="0"/>
          <w:marTop w:val="0"/>
          <w:marBottom w:val="0"/>
          <w:divBdr>
            <w:top w:val="none" w:sz="0" w:space="0" w:color="auto"/>
            <w:left w:val="none" w:sz="0" w:space="0" w:color="auto"/>
            <w:bottom w:val="none" w:sz="0" w:space="0" w:color="auto"/>
            <w:right w:val="none" w:sz="0" w:space="0" w:color="auto"/>
          </w:divBdr>
          <w:divsChild>
            <w:div w:id="2016685183">
              <w:marLeft w:val="0"/>
              <w:marRight w:val="0"/>
              <w:marTop w:val="0"/>
              <w:marBottom w:val="0"/>
              <w:divBdr>
                <w:top w:val="none" w:sz="0" w:space="0" w:color="auto"/>
                <w:left w:val="none" w:sz="0" w:space="0" w:color="auto"/>
                <w:bottom w:val="none" w:sz="0" w:space="0" w:color="auto"/>
                <w:right w:val="none" w:sz="0" w:space="0" w:color="auto"/>
              </w:divBdr>
            </w:div>
          </w:divsChild>
        </w:div>
        <w:div w:id="345979468">
          <w:marLeft w:val="0"/>
          <w:marRight w:val="0"/>
          <w:marTop w:val="0"/>
          <w:marBottom w:val="0"/>
          <w:divBdr>
            <w:top w:val="none" w:sz="0" w:space="0" w:color="auto"/>
            <w:left w:val="none" w:sz="0" w:space="0" w:color="auto"/>
            <w:bottom w:val="none" w:sz="0" w:space="0" w:color="auto"/>
            <w:right w:val="none" w:sz="0" w:space="0" w:color="auto"/>
          </w:divBdr>
          <w:divsChild>
            <w:div w:id="999844548">
              <w:marLeft w:val="0"/>
              <w:marRight w:val="0"/>
              <w:marTop w:val="0"/>
              <w:marBottom w:val="0"/>
              <w:divBdr>
                <w:top w:val="none" w:sz="0" w:space="0" w:color="auto"/>
                <w:left w:val="none" w:sz="0" w:space="0" w:color="auto"/>
                <w:bottom w:val="none" w:sz="0" w:space="0" w:color="auto"/>
                <w:right w:val="none" w:sz="0" w:space="0" w:color="auto"/>
              </w:divBdr>
            </w:div>
          </w:divsChild>
        </w:div>
        <w:div w:id="346248230">
          <w:marLeft w:val="0"/>
          <w:marRight w:val="0"/>
          <w:marTop w:val="0"/>
          <w:marBottom w:val="0"/>
          <w:divBdr>
            <w:top w:val="none" w:sz="0" w:space="0" w:color="auto"/>
            <w:left w:val="none" w:sz="0" w:space="0" w:color="auto"/>
            <w:bottom w:val="none" w:sz="0" w:space="0" w:color="auto"/>
            <w:right w:val="none" w:sz="0" w:space="0" w:color="auto"/>
          </w:divBdr>
          <w:divsChild>
            <w:div w:id="340158689">
              <w:marLeft w:val="0"/>
              <w:marRight w:val="0"/>
              <w:marTop w:val="0"/>
              <w:marBottom w:val="0"/>
              <w:divBdr>
                <w:top w:val="none" w:sz="0" w:space="0" w:color="auto"/>
                <w:left w:val="none" w:sz="0" w:space="0" w:color="auto"/>
                <w:bottom w:val="none" w:sz="0" w:space="0" w:color="auto"/>
                <w:right w:val="none" w:sz="0" w:space="0" w:color="auto"/>
              </w:divBdr>
            </w:div>
          </w:divsChild>
        </w:div>
        <w:div w:id="346634731">
          <w:marLeft w:val="0"/>
          <w:marRight w:val="0"/>
          <w:marTop w:val="0"/>
          <w:marBottom w:val="0"/>
          <w:divBdr>
            <w:top w:val="none" w:sz="0" w:space="0" w:color="auto"/>
            <w:left w:val="none" w:sz="0" w:space="0" w:color="auto"/>
            <w:bottom w:val="none" w:sz="0" w:space="0" w:color="auto"/>
            <w:right w:val="none" w:sz="0" w:space="0" w:color="auto"/>
          </w:divBdr>
          <w:divsChild>
            <w:div w:id="249117917">
              <w:marLeft w:val="0"/>
              <w:marRight w:val="0"/>
              <w:marTop w:val="0"/>
              <w:marBottom w:val="0"/>
              <w:divBdr>
                <w:top w:val="none" w:sz="0" w:space="0" w:color="auto"/>
                <w:left w:val="none" w:sz="0" w:space="0" w:color="auto"/>
                <w:bottom w:val="none" w:sz="0" w:space="0" w:color="auto"/>
                <w:right w:val="none" w:sz="0" w:space="0" w:color="auto"/>
              </w:divBdr>
            </w:div>
          </w:divsChild>
        </w:div>
        <w:div w:id="346947937">
          <w:marLeft w:val="0"/>
          <w:marRight w:val="0"/>
          <w:marTop w:val="0"/>
          <w:marBottom w:val="0"/>
          <w:divBdr>
            <w:top w:val="none" w:sz="0" w:space="0" w:color="auto"/>
            <w:left w:val="none" w:sz="0" w:space="0" w:color="auto"/>
            <w:bottom w:val="none" w:sz="0" w:space="0" w:color="auto"/>
            <w:right w:val="none" w:sz="0" w:space="0" w:color="auto"/>
          </w:divBdr>
          <w:divsChild>
            <w:div w:id="730733801">
              <w:marLeft w:val="0"/>
              <w:marRight w:val="0"/>
              <w:marTop w:val="0"/>
              <w:marBottom w:val="0"/>
              <w:divBdr>
                <w:top w:val="none" w:sz="0" w:space="0" w:color="auto"/>
                <w:left w:val="none" w:sz="0" w:space="0" w:color="auto"/>
                <w:bottom w:val="none" w:sz="0" w:space="0" w:color="auto"/>
                <w:right w:val="none" w:sz="0" w:space="0" w:color="auto"/>
              </w:divBdr>
            </w:div>
          </w:divsChild>
        </w:div>
        <w:div w:id="347294627">
          <w:marLeft w:val="0"/>
          <w:marRight w:val="0"/>
          <w:marTop w:val="0"/>
          <w:marBottom w:val="0"/>
          <w:divBdr>
            <w:top w:val="none" w:sz="0" w:space="0" w:color="auto"/>
            <w:left w:val="none" w:sz="0" w:space="0" w:color="auto"/>
            <w:bottom w:val="none" w:sz="0" w:space="0" w:color="auto"/>
            <w:right w:val="none" w:sz="0" w:space="0" w:color="auto"/>
          </w:divBdr>
          <w:divsChild>
            <w:div w:id="252395118">
              <w:marLeft w:val="0"/>
              <w:marRight w:val="0"/>
              <w:marTop w:val="0"/>
              <w:marBottom w:val="0"/>
              <w:divBdr>
                <w:top w:val="none" w:sz="0" w:space="0" w:color="auto"/>
                <w:left w:val="none" w:sz="0" w:space="0" w:color="auto"/>
                <w:bottom w:val="none" w:sz="0" w:space="0" w:color="auto"/>
                <w:right w:val="none" w:sz="0" w:space="0" w:color="auto"/>
              </w:divBdr>
            </w:div>
          </w:divsChild>
        </w:div>
        <w:div w:id="347604211">
          <w:marLeft w:val="0"/>
          <w:marRight w:val="0"/>
          <w:marTop w:val="0"/>
          <w:marBottom w:val="0"/>
          <w:divBdr>
            <w:top w:val="none" w:sz="0" w:space="0" w:color="auto"/>
            <w:left w:val="none" w:sz="0" w:space="0" w:color="auto"/>
            <w:bottom w:val="none" w:sz="0" w:space="0" w:color="auto"/>
            <w:right w:val="none" w:sz="0" w:space="0" w:color="auto"/>
          </w:divBdr>
          <w:divsChild>
            <w:div w:id="1002589283">
              <w:marLeft w:val="0"/>
              <w:marRight w:val="0"/>
              <w:marTop w:val="0"/>
              <w:marBottom w:val="0"/>
              <w:divBdr>
                <w:top w:val="none" w:sz="0" w:space="0" w:color="auto"/>
                <w:left w:val="none" w:sz="0" w:space="0" w:color="auto"/>
                <w:bottom w:val="none" w:sz="0" w:space="0" w:color="auto"/>
                <w:right w:val="none" w:sz="0" w:space="0" w:color="auto"/>
              </w:divBdr>
            </w:div>
          </w:divsChild>
        </w:div>
        <w:div w:id="347608161">
          <w:marLeft w:val="0"/>
          <w:marRight w:val="0"/>
          <w:marTop w:val="0"/>
          <w:marBottom w:val="0"/>
          <w:divBdr>
            <w:top w:val="none" w:sz="0" w:space="0" w:color="auto"/>
            <w:left w:val="none" w:sz="0" w:space="0" w:color="auto"/>
            <w:bottom w:val="none" w:sz="0" w:space="0" w:color="auto"/>
            <w:right w:val="none" w:sz="0" w:space="0" w:color="auto"/>
          </w:divBdr>
          <w:divsChild>
            <w:div w:id="495614695">
              <w:marLeft w:val="0"/>
              <w:marRight w:val="0"/>
              <w:marTop w:val="0"/>
              <w:marBottom w:val="0"/>
              <w:divBdr>
                <w:top w:val="none" w:sz="0" w:space="0" w:color="auto"/>
                <w:left w:val="none" w:sz="0" w:space="0" w:color="auto"/>
                <w:bottom w:val="none" w:sz="0" w:space="0" w:color="auto"/>
                <w:right w:val="none" w:sz="0" w:space="0" w:color="auto"/>
              </w:divBdr>
            </w:div>
          </w:divsChild>
        </w:div>
        <w:div w:id="347676730">
          <w:marLeft w:val="0"/>
          <w:marRight w:val="0"/>
          <w:marTop w:val="0"/>
          <w:marBottom w:val="0"/>
          <w:divBdr>
            <w:top w:val="none" w:sz="0" w:space="0" w:color="auto"/>
            <w:left w:val="none" w:sz="0" w:space="0" w:color="auto"/>
            <w:bottom w:val="none" w:sz="0" w:space="0" w:color="auto"/>
            <w:right w:val="none" w:sz="0" w:space="0" w:color="auto"/>
          </w:divBdr>
          <w:divsChild>
            <w:div w:id="1844318406">
              <w:marLeft w:val="0"/>
              <w:marRight w:val="0"/>
              <w:marTop w:val="0"/>
              <w:marBottom w:val="0"/>
              <w:divBdr>
                <w:top w:val="none" w:sz="0" w:space="0" w:color="auto"/>
                <w:left w:val="none" w:sz="0" w:space="0" w:color="auto"/>
                <w:bottom w:val="none" w:sz="0" w:space="0" w:color="auto"/>
                <w:right w:val="none" w:sz="0" w:space="0" w:color="auto"/>
              </w:divBdr>
            </w:div>
          </w:divsChild>
        </w:div>
        <w:div w:id="348916896">
          <w:marLeft w:val="0"/>
          <w:marRight w:val="0"/>
          <w:marTop w:val="0"/>
          <w:marBottom w:val="0"/>
          <w:divBdr>
            <w:top w:val="none" w:sz="0" w:space="0" w:color="auto"/>
            <w:left w:val="none" w:sz="0" w:space="0" w:color="auto"/>
            <w:bottom w:val="none" w:sz="0" w:space="0" w:color="auto"/>
            <w:right w:val="none" w:sz="0" w:space="0" w:color="auto"/>
          </w:divBdr>
          <w:divsChild>
            <w:div w:id="296499461">
              <w:marLeft w:val="0"/>
              <w:marRight w:val="0"/>
              <w:marTop w:val="0"/>
              <w:marBottom w:val="0"/>
              <w:divBdr>
                <w:top w:val="none" w:sz="0" w:space="0" w:color="auto"/>
                <w:left w:val="none" w:sz="0" w:space="0" w:color="auto"/>
                <w:bottom w:val="none" w:sz="0" w:space="0" w:color="auto"/>
                <w:right w:val="none" w:sz="0" w:space="0" w:color="auto"/>
              </w:divBdr>
            </w:div>
          </w:divsChild>
        </w:div>
        <w:div w:id="349457378">
          <w:marLeft w:val="0"/>
          <w:marRight w:val="0"/>
          <w:marTop w:val="0"/>
          <w:marBottom w:val="0"/>
          <w:divBdr>
            <w:top w:val="none" w:sz="0" w:space="0" w:color="auto"/>
            <w:left w:val="none" w:sz="0" w:space="0" w:color="auto"/>
            <w:bottom w:val="none" w:sz="0" w:space="0" w:color="auto"/>
            <w:right w:val="none" w:sz="0" w:space="0" w:color="auto"/>
          </w:divBdr>
          <w:divsChild>
            <w:div w:id="482165548">
              <w:marLeft w:val="0"/>
              <w:marRight w:val="0"/>
              <w:marTop w:val="0"/>
              <w:marBottom w:val="0"/>
              <w:divBdr>
                <w:top w:val="none" w:sz="0" w:space="0" w:color="auto"/>
                <w:left w:val="none" w:sz="0" w:space="0" w:color="auto"/>
                <w:bottom w:val="none" w:sz="0" w:space="0" w:color="auto"/>
                <w:right w:val="none" w:sz="0" w:space="0" w:color="auto"/>
              </w:divBdr>
            </w:div>
          </w:divsChild>
        </w:div>
        <w:div w:id="349918763">
          <w:marLeft w:val="0"/>
          <w:marRight w:val="0"/>
          <w:marTop w:val="0"/>
          <w:marBottom w:val="0"/>
          <w:divBdr>
            <w:top w:val="none" w:sz="0" w:space="0" w:color="auto"/>
            <w:left w:val="none" w:sz="0" w:space="0" w:color="auto"/>
            <w:bottom w:val="none" w:sz="0" w:space="0" w:color="auto"/>
            <w:right w:val="none" w:sz="0" w:space="0" w:color="auto"/>
          </w:divBdr>
          <w:divsChild>
            <w:div w:id="1606689665">
              <w:marLeft w:val="0"/>
              <w:marRight w:val="0"/>
              <w:marTop w:val="0"/>
              <w:marBottom w:val="0"/>
              <w:divBdr>
                <w:top w:val="none" w:sz="0" w:space="0" w:color="auto"/>
                <w:left w:val="none" w:sz="0" w:space="0" w:color="auto"/>
                <w:bottom w:val="none" w:sz="0" w:space="0" w:color="auto"/>
                <w:right w:val="none" w:sz="0" w:space="0" w:color="auto"/>
              </w:divBdr>
            </w:div>
          </w:divsChild>
        </w:div>
        <w:div w:id="350647185">
          <w:marLeft w:val="0"/>
          <w:marRight w:val="0"/>
          <w:marTop w:val="0"/>
          <w:marBottom w:val="0"/>
          <w:divBdr>
            <w:top w:val="none" w:sz="0" w:space="0" w:color="auto"/>
            <w:left w:val="none" w:sz="0" w:space="0" w:color="auto"/>
            <w:bottom w:val="none" w:sz="0" w:space="0" w:color="auto"/>
            <w:right w:val="none" w:sz="0" w:space="0" w:color="auto"/>
          </w:divBdr>
          <w:divsChild>
            <w:div w:id="1324047197">
              <w:marLeft w:val="0"/>
              <w:marRight w:val="0"/>
              <w:marTop w:val="0"/>
              <w:marBottom w:val="0"/>
              <w:divBdr>
                <w:top w:val="none" w:sz="0" w:space="0" w:color="auto"/>
                <w:left w:val="none" w:sz="0" w:space="0" w:color="auto"/>
                <w:bottom w:val="none" w:sz="0" w:space="0" w:color="auto"/>
                <w:right w:val="none" w:sz="0" w:space="0" w:color="auto"/>
              </w:divBdr>
            </w:div>
          </w:divsChild>
        </w:div>
        <w:div w:id="351999788">
          <w:marLeft w:val="0"/>
          <w:marRight w:val="0"/>
          <w:marTop w:val="0"/>
          <w:marBottom w:val="0"/>
          <w:divBdr>
            <w:top w:val="none" w:sz="0" w:space="0" w:color="auto"/>
            <w:left w:val="none" w:sz="0" w:space="0" w:color="auto"/>
            <w:bottom w:val="none" w:sz="0" w:space="0" w:color="auto"/>
            <w:right w:val="none" w:sz="0" w:space="0" w:color="auto"/>
          </w:divBdr>
          <w:divsChild>
            <w:div w:id="2145349023">
              <w:marLeft w:val="0"/>
              <w:marRight w:val="0"/>
              <w:marTop w:val="0"/>
              <w:marBottom w:val="0"/>
              <w:divBdr>
                <w:top w:val="none" w:sz="0" w:space="0" w:color="auto"/>
                <w:left w:val="none" w:sz="0" w:space="0" w:color="auto"/>
                <w:bottom w:val="none" w:sz="0" w:space="0" w:color="auto"/>
                <w:right w:val="none" w:sz="0" w:space="0" w:color="auto"/>
              </w:divBdr>
            </w:div>
          </w:divsChild>
        </w:div>
        <w:div w:id="352338892">
          <w:marLeft w:val="0"/>
          <w:marRight w:val="0"/>
          <w:marTop w:val="0"/>
          <w:marBottom w:val="0"/>
          <w:divBdr>
            <w:top w:val="none" w:sz="0" w:space="0" w:color="auto"/>
            <w:left w:val="none" w:sz="0" w:space="0" w:color="auto"/>
            <w:bottom w:val="none" w:sz="0" w:space="0" w:color="auto"/>
            <w:right w:val="none" w:sz="0" w:space="0" w:color="auto"/>
          </w:divBdr>
          <w:divsChild>
            <w:div w:id="276060347">
              <w:marLeft w:val="0"/>
              <w:marRight w:val="0"/>
              <w:marTop w:val="0"/>
              <w:marBottom w:val="0"/>
              <w:divBdr>
                <w:top w:val="none" w:sz="0" w:space="0" w:color="auto"/>
                <w:left w:val="none" w:sz="0" w:space="0" w:color="auto"/>
                <w:bottom w:val="none" w:sz="0" w:space="0" w:color="auto"/>
                <w:right w:val="none" w:sz="0" w:space="0" w:color="auto"/>
              </w:divBdr>
            </w:div>
          </w:divsChild>
        </w:div>
        <w:div w:id="352457664">
          <w:marLeft w:val="0"/>
          <w:marRight w:val="0"/>
          <w:marTop w:val="0"/>
          <w:marBottom w:val="0"/>
          <w:divBdr>
            <w:top w:val="none" w:sz="0" w:space="0" w:color="auto"/>
            <w:left w:val="none" w:sz="0" w:space="0" w:color="auto"/>
            <w:bottom w:val="none" w:sz="0" w:space="0" w:color="auto"/>
            <w:right w:val="none" w:sz="0" w:space="0" w:color="auto"/>
          </w:divBdr>
          <w:divsChild>
            <w:div w:id="446120848">
              <w:marLeft w:val="0"/>
              <w:marRight w:val="0"/>
              <w:marTop w:val="0"/>
              <w:marBottom w:val="0"/>
              <w:divBdr>
                <w:top w:val="none" w:sz="0" w:space="0" w:color="auto"/>
                <w:left w:val="none" w:sz="0" w:space="0" w:color="auto"/>
                <w:bottom w:val="none" w:sz="0" w:space="0" w:color="auto"/>
                <w:right w:val="none" w:sz="0" w:space="0" w:color="auto"/>
              </w:divBdr>
            </w:div>
          </w:divsChild>
        </w:div>
        <w:div w:id="352609483">
          <w:marLeft w:val="0"/>
          <w:marRight w:val="0"/>
          <w:marTop w:val="0"/>
          <w:marBottom w:val="0"/>
          <w:divBdr>
            <w:top w:val="none" w:sz="0" w:space="0" w:color="auto"/>
            <w:left w:val="none" w:sz="0" w:space="0" w:color="auto"/>
            <w:bottom w:val="none" w:sz="0" w:space="0" w:color="auto"/>
            <w:right w:val="none" w:sz="0" w:space="0" w:color="auto"/>
          </w:divBdr>
          <w:divsChild>
            <w:div w:id="1384327535">
              <w:marLeft w:val="0"/>
              <w:marRight w:val="0"/>
              <w:marTop w:val="0"/>
              <w:marBottom w:val="0"/>
              <w:divBdr>
                <w:top w:val="none" w:sz="0" w:space="0" w:color="auto"/>
                <w:left w:val="none" w:sz="0" w:space="0" w:color="auto"/>
                <w:bottom w:val="none" w:sz="0" w:space="0" w:color="auto"/>
                <w:right w:val="none" w:sz="0" w:space="0" w:color="auto"/>
              </w:divBdr>
            </w:div>
          </w:divsChild>
        </w:div>
        <w:div w:id="352806712">
          <w:marLeft w:val="0"/>
          <w:marRight w:val="0"/>
          <w:marTop w:val="0"/>
          <w:marBottom w:val="0"/>
          <w:divBdr>
            <w:top w:val="none" w:sz="0" w:space="0" w:color="auto"/>
            <w:left w:val="none" w:sz="0" w:space="0" w:color="auto"/>
            <w:bottom w:val="none" w:sz="0" w:space="0" w:color="auto"/>
            <w:right w:val="none" w:sz="0" w:space="0" w:color="auto"/>
          </w:divBdr>
          <w:divsChild>
            <w:div w:id="1533805535">
              <w:marLeft w:val="0"/>
              <w:marRight w:val="0"/>
              <w:marTop w:val="0"/>
              <w:marBottom w:val="0"/>
              <w:divBdr>
                <w:top w:val="none" w:sz="0" w:space="0" w:color="auto"/>
                <w:left w:val="none" w:sz="0" w:space="0" w:color="auto"/>
                <w:bottom w:val="none" w:sz="0" w:space="0" w:color="auto"/>
                <w:right w:val="none" w:sz="0" w:space="0" w:color="auto"/>
              </w:divBdr>
            </w:div>
          </w:divsChild>
        </w:div>
        <w:div w:id="353188717">
          <w:marLeft w:val="0"/>
          <w:marRight w:val="0"/>
          <w:marTop w:val="0"/>
          <w:marBottom w:val="0"/>
          <w:divBdr>
            <w:top w:val="none" w:sz="0" w:space="0" w:color="auto"/>
            <w:left w:val="none" w:sz="0" w:space="0" w:color="auto"/>
            <w:bottom w:val="none" w:sz="0" w:space="0" w:color="auto"/>
            <w:right w:val="none" w:sz="0" w:space="0" w:color="auto"/>
          </w:divBdr>
          <w:divsChild>
            <w:div w:id="1272128992">
              <w:marLeft w:val="0"/>
              <w:marRight w:val="0"/>
              <w:marTop w:val="0"/>
              <w:marBottom w:val="0"/>
              <w:divBdr>
                <w:top w:val="none" w:sz="0" w:space="0" w:color="auto"/>
                <w:left w:val="none" w:sz="0" w:space="0" w:color="auto"/>
                <w:bottom w:val="none" w:sz="0" w:space="0" w:color="auto"/>
                <w:right w:val="none" w:sz="0" w:space="0" w:color="auto"/>
              </w:divBdr>
            </w:div>
          </w:divsChild>
        </w:div>
        <w:div w:id="353382845">
          <w:marLeft w:val="0"/>
          <w:marRight w:val="0"/>
          <w:marTop w:val="0"/>
          <w:marBottom w:val="0"/>
          <w:divBdr>
            <w:top w:val="none" w:sz="0" w:space="0" w:color="auto"/>
            <w:left w:val="none" w:sz="0" w:space="0" w:color="auto"/>
            <w:bottom w:val="none" w:sz="0" w:space="0" w:color="auto"/>
            <w:right w:val="none" w:sz="0" w:space="0" w:color="auto"/>
          </w:divBdr>
          <w:divsChild>
            <w:div w:id="181362111">
              <w:marLeft w:val="0"/>
              <w:marRight w:val="0"/>
              <w:marTop w:val="0"/>
              <w:marBottom w:val="0"/>
              <w:divBdr>
                <w:top w:val="none" w:sz="0" w:space="0" w:color="auto"/>
                <w:left w:val="none" w:sz="0" w:space="0" w:color="auto"/>
                <w:bottom w:val="none" w:sz="0" w:space="0" w:color="auto"/>
                <w:right w:val="none" w:sz="0" w:space="0" w:color="auto"/>
              </w:divBdr>
            </w:div>
          </w:divsChild>
        </w:div>
        <w:div w:id="353532819">
          <w:marLeft w:val="0"/>
          <w:marRight w:val="0"/>
          <w:marTop w:val="0"/>
          <w:marBottom w:val="0"/>
          <w:divBdr>
            <w:top w:val="none" w:sz="0" w:space="0" w:color="auto"/>
            <w:left w:val="none" w:sz="0" w:space="0" w:color="auto"/>
            <w:bottom w:val="none" w:sz="0" w:space="0" w:color="auto"/>
            <w:right w:val="none" w:sz="0" w:space="0" w:color="auto"/>
          </w:divBdr>
          <w:divsChild>
            <w:div w:id="1396392448">
              <w:marLeft w:val="0"/>
              <w:marRight w:val="0"/>
              <w:marTop w:val="0"/>
              <w:marBottom w:val="0"/>
              <w:divBdr>
                <w:top w:val="none" w:sz="0" w:space="0" w:color="auto"/>
                <w:left w:val="none" w:sz="0" w:space="0" w:color="auto"/>
                <w:bottom w:val="none" w:sz="0" w:space="0" w:color="auto"/>
                <w:right w:val="none" w:sz="0" w:space="0" w:color="auto"/>
              </w:divBdr>
            </w:div>
          </w:divsChild>
        </w:div>
        <w:div w:id="355234160">
          <w:marLeft w:val="0"/>
          <w:marRight w:val="0"/>
          <w:marTop w:val="0"/>
          <w:marBottom w:val="0"/>
          <w:divBdr>
            <w:top w:val="none" w:sz="0" w:space="0" w:color="auto"/>
            <w:left w:val="none" w:sz="0" w:space="0" w:color="auto"/>
            <w:bottom w:val="none" w:sz="0" w:space="0" w:color="auto"/>
            <w:right w:val="none" w:sz="0" w:space="0" w:color="auto"/>
          </w:divBdr>
          <w:divsChild>
            <w:div w:id="1436057056">
              <w:marLeft w:val="0"/>
              <w:marRight w:val="0"/>
              <w:marTop w:val="0"/>
              <w:marBottom w:val="0"/>
              <w:divBdr>
                <w:top w:val="none" w:sz="0" w:space="0" w:color="auto"/>
                <w:left w:val="none" w:sz="0" w:space="0" w:color="auto"/>
                <w:bottom w:val="none" w:sz="0" w:space="0" w:color="auto"/>
                <w:right w:val="none" w:sz="0" w:space="0" w:color="auto"/>
              </w:divBdr>
            </w:div>
          </w:divsChild>
        </w:div>
        <w:div w:id="355425673">
          <w:marLeft w:val="0"/>
          <w:marRight w:val="0"/>
          <w:marTop w:val="0"/>
          <w:marBottom w:val="0"/>
          <w:divBdr>
            <w:top w:val="none" w:sz="0" w:space="0" w:color="auto"/>
            <w:left w:val="none" w:sz="0" w:space="0" w:color="auto"/>
            <w:bottom w:val="none" w:sz="0" w:space="0" w:color="auto"/>
            <w:right w:val="none" w:sz="0" w:space="0" w:color="auto"/>
          </w:divBdr>
          <w:divsChild>
            <w:div w:id="1731079552">
              <w:marLeft w:val="0"/>
              <w:marRight w:val="0"/>
              <w:marTop w:val="0"/>
              <w:marBottom w:val="0"/>
              <w:divBdr>
                <w:top w:val="none" w:sz="0" w:space="0" w:color="auto"/>
                <w:left w:val="none" w:sz="0" w:space="0" w:color="auto"/>
                <w:bottom w:val="none" w:sz="0" w:space="0" w:color="auto"/>
                <w:right w:val="none" w:sz="0" w:space="0" w:color="auto"/>
              </w:divBdr>
            </w:div>
          </w:divsChild>
        </w:div>
        <w:div w:id="356202531">
          <w:marLeft w:val="0"/>
          <w:marRight w:val="0"/>
          <w:marTop w:val="0"/>
          <w:marBottom w:val="0"/>
          <w:divBdr>
            <w:top w:val="none" w:sz="0" w:space="0" w:color="auto"/>
            <w:left w:val="none" w:sz="0" w:space="0" w:color="auto"/>
            <w:bottom w:val="none" w:sz="0" w:space="0" w:color="auto"/>
            <w:right w:val="none" w:sz="0" w:space="0" w:color="auto"/>
          </w:divBdr>
          <w:divsChild>
            <w:div w:id="1620532371">
              <w:marLeft w:val="0"/>
              <w:marRight w:val="0"/>
              <w:marTop w:val="0"/>
              <w:marBottom w:val="0"/>
              <w:divBdr>
                <w:top w:val="none" w:sz="0" w:space="0" w:color="auto"/>
                <w:left w:val="none" w:sz="0" w:space="0" w:color="auto"/>
                <w:bottom w:val="none" w:sz="0" w:space="0" w:color="auto"/>
                <w:right w:val="none" w:sz="0" w:space="0" w:color="auto"/>
              </w:divBdr>
            </w:div>
          </w:divsChild>
        </w:div>
        <w:div w:id="357046953">
          <w:marLeft w:val="0"/>
          <w:marRight w:val="0"/>
          <w:marTop w:val="0"/>
          <w:marBottom w:val="0"/>
          <w:divBdr>
            <w:top w:val="none" w:sz="0" w:space="0" w:color="auto"/>
            <w:left w:val="none" w:sz="0" w:space="0" w:color="auto"/>
            <w:bottom w:val="none" w:sz="0" w:space="0" w:color="auto"/>
            <w:right w:val="none" w:sz="0" w:space="0" w:color="auto"/>
          </w:divBdr>
          <w:divsChild>
            <w:div w:id="1186942972">
              <w:marLeft w:val="0"/>
              <w:marRight w:val="0"/>
              <w:marTop w:val="0"/>
              <w:marBottom w:val="0"/>
              <w:divBdr>
                <w:top w:val="none" w:sz="0" w:space="0" w:color="auto"/>
                <w:left w:val="none" w:sz="0" w:space="0" w:color="auto"/>
                <w:bottom w:val="none" w:sz="0" w:space="0" w:color="auto"/>
                <w:right w:val="none" w:sz="0" w:space="0" w:color="auto"/>
              </w:divBdr>
            </w:div>
          </w:divsChild>
        </w:div>
        <w:div w:id="357199941">
          <w:marLeft w:val="0"/>
          <w:marRight w:val="0"/>
          <w:marTop w:val="0"/>
          <w:marBottom w:val="0"/>
          <w:divBdr>
            <w:top w:val="none" w:sz="0" w:space="0" w:color="auto"/>
            <w:left w:val="none" w:sz="0" w:space="0" w:color="auto"/>
            <w:bottom w:val="none" w:sz="0" w:space="0" w:color="auto"/>
            <w:right w:val="none" w:sz="0" w:space="0" w:color="auto"/>
          </w:divBdr>
          <w:divsChild>
            <w:div w:id="1669165108">
              <w:marLeft w:val="0"/>
              <w:marRight w:val="0"/>
              <w:marTop w:val="0"/>
              <w:marBottom w:val="0"/>
              <w:divBdr>
                <w:top w:val="none" w:sz="0" w:space="0" w:color="auto"/>
                <w:left w:val="none" w:sz="0" w:space="0" w:color="auto"/>
                <w:bottom w:val="none" w:sz="0" w:space="0" w:color="auto"/>
                <w:right w:val="none" w:sz="0" w:space="0" w:color="auto"/>
              </w:divBdr>
            </w:div>
          </w:divsChild>
        </w:div>
        <w:div w:id="357242260">
          <w:marLeft w:val="0"/>
          <w:marRight w:val="0"/>
          <w:marTop w:val="0"/>
          <w:marBottom w:val="0"/>
          <w:divBdr>
            <w:top w:val="none" w:sz="0" w:space="0" w:color="auto"/>
            <w:left w:val="none" w:sz="0" w:space="0" w:color="auto"/>
            <w:bottom w:val="none" w:sz="0" w:space="0" w:color="auto"/>
            <w:right w:val="none" w:sz="0" w:space="0" w:color="auto"/>
          </w:divBdr>
          <w:divsChild>
            <w:div w:id="1323581905">
              <w:marLeft w:val="0"/>
              <w:marRight w:val="0"/>
              <w:marTop w:val="0"/>
              <w:marBottom w:val="0"/>
              <w:divBdr>
                <w:top w:val="none" w:sz="0" w:space="0" w:color="auto"/>
                <w:left w:val="none" w:sz="0" w:space="0" w:color="auto"/>
                <w:bottom w:val="none" w:sz="0" w:space="0" w:color="auto"/>
                <w:right w:val="none" w:sz="0" w:space="0" w:color="auto"/>
              </w:divBdr>
            </w:div>
          </w:divsChild>
        </w:div>
        <w:div w:id="358816624">
          <w:marLeft w:val="0"/>
          <w:marRight w:val="0"/>
          <w:marTop w:val="0"/>
          <w:marBottom w:val="0"/>
          <w:divBdr>
            <w:top w:val="none" w:sz="0" w:space="0" w:color="auto"/>
            <w:left w:val="none" w:sz="0" w:space="0" w:color="auto"/>
            <w:bottom w:val="none" w:sz="0" w:space="0" w:color="auto"/>
            <w:right w:val="none" w:sz="0" w:space="0" w:color="auto"/>
          </w:divBdr>
          <w:divsChild>
            <w:div w:id="1726828453">
              <w:marLeft w:val="0"/>
              <w:marRight w:val="0"/>
              <w:marTop w:val="0"/>
              <w:marBottom w:val="0"/>
              <w:divBdr>
                <w:top w:val="none" w:sz="0" w:space="0" w:color="auto"/>
                <w:left w:val="none" w:sz="0" w:space="0" w:color="auto"/>
                <w:bottom w:val="none" w:sz="0" w:space="0" w:color="auto"/>
                <w:right w:val="none" w:sz="0" w:space="0" w:color="auto"/>
              </w:divBdr>
            </w:div>
          </w:divsChild>
        </w:div>
        <w:div w:id="359480424">
          <w:marLeft w:val="0"/>
          <w:marRight w:val="0"/>
          <w:marTop w:val="0"/>
          <w:marBottom w:val="0"/>
          <w:divBdr>
            <w:top w:val="none" w:sz="0" w:space="0" w:color="auto"/>
            <w:left w:val="none" w:sz="0" w:space="0" w:color="auto"/>
            <w:bottom w:val="none" w:sz="0" w:space="0" w:color="auto"/>
            <w:right w:val="none" w:sz="0" w:space="0" w:color="auto"/>
          </w:divBdr>
          <w:divsChild>
            <w:div w:id="45422611">
              <w:marLeft w:val="0"/>
              <w:marRight w:val="0"/>
              <w:marTop w:val="0"/>
              <w:marBottom w:val="0"/>
              <w:divBdr>
                <w:top w:val="none" w:sz="0" w:space="0" w:color="auto"/>
                <w:left w:val="none" w:sz="0" w:space="0" w:color="auto"/>
                <w:bottom w:val="none" w:sz="0" w:space="0" w:color="auto"/>
                <w:right w:val="none" w:sz="0" w:space="0" w:color="auto"/>
              </w:divBdr>
            </w:div>
          </w:divsChild>
        </w:div>
        <w:div w:id="359941882">
          <w:marLeft w:val="0"/>
          <w:marRight w:val="0"/>
          <w:marTop w:val="0"/>
          <w:marBottom w:val="0"/>
          <w:divBdr>
            <w:top w:val="none" w:sz="0" w:space="0" w:color="auto"/>
            <w:left w:val="none" w:sz="0" w:space="0" w:color="auto"/>
            <w:bottom w:val="none" w:sz="0" w:space="0" w:color="auto"/>
            <w:right w:val="none" w:sz="0" w:space="0" w:color="auto"/>
          </w:divBdr>
          <w:divsChild>
            <w:div w:id="41368898">
              <w:marLeft w:val="0"/>
              <w:marRight w:val="0"/>
              <w:marTop w:val="0"/>
              <w:marBottom w:val="0"/>
              <w:divBdr>
                <w:top w:val="none" w:sz="0" w:space="0" w:color="auto"/>
                <w:left w:val="none" w:sz="0" w:space="0" w:color="auto"/>
                <w:bottom w:val="none" w:sz="0" w:space="0" w:color="auto"/>
                <w:right w:val="none" w:sz="0" w:space="0" w:color="auto"/>
              </w:divBdr>
            </w:div>
          </w:divsChild>
        </w:div>
        <w:div w:id="361052458">
          <w:marLeft w:val="0"/>
          <w:marRight w:val="0"/>
          <w:marTop w:val="0"/>
          <w:marBottom w:val="0"/>
          <w:divBdr>
            <w:top w:val="none" w:sz="0" w:space="0" w:color="auto"/>
            <w:left w:val="none" w:sz="0" w:space="0" w:color="auto"/>
            <w:bottom w:val="none" w:sz="0" w:space="0" w:color="auto"/>
            <w:right w:val="none" w:sz="0" w:space="0" w:color="auto"/>
          </w:divBdr>
          <w:divsChild>
            <w:div w:id="667296297">
              <w:marLeft w:val="0"/>
              <w:marRight w:val="0"/>
              <w:marTop w:val="0"/>
              <w:marBottom w:val="0"/>
              <w:divBdr>
                <w:top w:val="none" w:sz="0" w:space="0" w:color="auto"/>
                <w:left w:val="none" w:sz="0" w:space="0" w:color="auto"/>
                <w:bottom w:val="none" w:sz="0" w:space="0" w:color="auto"/>
                <w:right w:val="none" w:sz="0" w:space="0" w:color="auto"/>
              </w:divBdr>
            </w:div>
          </w:divsChild>
        </w:div>
        <w:div w:id="361443712">
          <w:marLeft w:val="0"/>
          <w:marRight w:val="0"/>
          <w:marTop w:val="0"/>
          <w:marBottom w:val="0"/>
          <w:divBdr>
            <w:top w:val="none" w:sz="0" w:space="0" w:color="auto"/>
            <w:left w:val="none" w:sz="0" w:space="0" w:color="auto"/>
            <w:bottom w:val="none" w:sz="0" w:space="0" w:color="auto"/>
            <w:right w:val="none" w:sz="0" w:space="0" w:color="auto"/>
          </w:divBdr>
          <w:divsChild>
            <w:div w:id="1303538099">
              <w:marLeft w:val="0"/>
              <w:marRight w:val="0"/>
              <w:marTop w:val="0"/>
              <w:marBottom w:val="0"/>
              <w:divBdr>
                <w:top w:val="none" w:sz="0" w:space="0" w:color="auto"/>
                <w:left w:val="none" w:sz="0" w:space="0" w:color="auto"/>
                <w:bottom w:val="none" w:sz="0" w:space="0" w:color="auto"/>
                <w:right w:val="none" w:sz="0" w:space="0" w:color="auto"/>
              </w:divBdr>
            </w:div>
          </w:divsChild>
        </w:div>
        <w:div w:id="362294977">
          <w:marLeft w:val="0"/>
          <w:marRight w:val="0"/>
          <w:marTop w:val="0"/>
          <w:marBottom w:val="0"/>
          <w:divBdr>
            <w:top w:val="none" w:sz="0" w:space="0" w:color="auto"/>
            <w:left w:val="none" w:sz="0" w:space="0" w:color="auto"/>
            <w:bottom w:val="none" w:sz="0" w:space="0" w:color="auto"/>
            <w:right w:val="none" w:sz="0" w:space="0" w:color="auto"/>
          </w:divBdr>
          <w:divsChild>
            <w:div w:id="438530964">
              <w:marLeft w:val="0"/>
              <w:marRight w:val="0"/>
              <w:marTop w:val="0"/>
              <w:marBottom w:val="0"/>
              <w:divBdr>
                <w:top w:val="none" w:sz="0" w:space="0" w:color="auto"/>
                <w:left w:val="none" w:sz="0" w:space="0" w:color="auto"/>
                <w:bottom w:val="none" w:sz="0" w:space="0" w:color="auto"/>
                <w:right w:val="none" w:sz="0" w:space="0" w:color="auto"/>
              </w:divBdr>
            </w:div>
          </w:divsChild>
        </w:div>
        <w:div w:id="362826582">
          <w:marLeft w:val="0"/>
          <w:marRight w:val="0"/>
          <w:marTop w:val="0"/>
          <w:marBottom w:val="0"/>
          <w:divBdr>
            <w:top w:val="none" w:sz="0" w:space="0" w:color="auto"/>
            <w:left w:val="none" w:sz="0" w:space="0" w:color="auto"/>
            <w:bottom w:val="none" w:sz="0" w:space="0" w:color="auto"/>
            <w:right w:val="none" w:sz="0" w:space="0" w:color="auto"/>
          </w:divBdr>
          <w:divsChild>
            <w:div w:id="321128392">
              <w:marLeft w:val="0"/>
              <w:marRight w:val="0"/>
              <w:marTop w:val="0"/>
              <w:marBottom w:val="0"/>
              <w:divBdr>
                <w:top w:val="none" w:sz="0" w:space="0" w:color="auto"/>
                <w:left w:val="none" w:sz="0" w:space="0" w:color="auto"/>
                <w:bottom w:val="none" w:sz="0" w:space="0" w:color="auto"/>
                <w:right w:val="none" w:sz="0" w:space="0" w:color="auto"/>
              </w:divBdr>
            </w:div>
          </w:divsChild>
        </w:div>
        <w:div w:id="363216418">
          <w:marLeft w:val="0"/>
          <w:marRight w:val="0"/>
          <w:marTop w:val="0"/>
          <w:marBottom w:val="0"/>
          <w:divBdr>
            <w:top w:val="none" w:sz="0" w:space="0" w:color="auto"/>
            <w:left w:val="none" w:sz="0" w:space="0" w:color="auto"/>
            <w:bottom w:val="none" w:sz="0" w:space="0" w:color="auto"/>
            <w:right w:val="none" w:sz="0" w:space="0" w:color="auto"/>
          </w:divBdr>
          <w:divsChild>
            <w:div w:id="1084491987">
              <w:marLeft w:val="0"/>
              <w:marRight w:val="0"/>
              <w:marTop w:val="0"/>
              <w:marBottom w:val="0"/>
              <w:divBdr>
                <w:top w:val="none" w:sz="0" w:space="0" w:color="auto"/>
                <w:left w:val="none" w:sz="0" w:space="0" w:color="auto"/>
                <w:bottom w:val="none" w:sz="0" w:space="0" w:color="auto"/>
                <w:right w:val="none" w:sz="0" w:space="0" w:color="auto"/>
              </w:divBdr>
            </w:div>
          </w:divsChild>
        </w:div>
        <w:div w:id="363403338">
          <w:marLeft w:val="0"/>
          <w:marRight w:val="0"/>
          <w:marTop w:val="0"/>
          <w:marBottom w:val="0"/>
          <w:divBdr>
            <w:top w:val="none" w:sz="0" w:space="0" w:color="auto"/>
            <w:left w:val="none" w:sz="0" w:space="0" w:color="auto"/>
            <w:bottom w:val="none" w:sz="0" w:space="0" w:color="auto"/>
            <w:right w:val="none" w:sz="0" w:space="0" w:color="auto"/>
          </w:divBdr>
          <w:divsChild>
            <w:div w:id="1793131504">
              <w:marLeft w:val="0"/>
              <w:marRight w:val="0"/>
              <w:marTop w:val="0"/>
              <w:marBottom w:val="0"/>
              <w:divBdr>
                <w:top w:val="none" w:sz="0" w:space="0" w:color="auto"/>
                <w:left w:val="none" w:sz="0" w:space="0" w:color="auto"/>
                <w:bottom w:val="none" w:sz="0" w:space="0" w:color="auto"/>
                <w:right w:val="none" w:sz="0" w:space="0" w:color="auto"/>
              </w:divBdr>
            </w:div>
          </w:divsChild>
        </w:div>
        <w:div w:id="363528674">
          <w:marLeft w:val="0"/>
          <w:marRight w:val="0"/>
          <w:marTop w:val="0"/>
          <w:marBottom w:val="0"/>
          <w:divBdr>
            <w:top w:val="none" w:sz="0" w:space="0" w:color="auto"/>
            <w:left w:val="none" w:sz="0" w:space="0" w:color="auto"/>
            <w:bottom w:val="none" w:sz="0" w:space="0" w:color="auto"/>
            <w:right w:val="none" w:sz="0" w:space="0" w:color="auto"/>
          </w:divBdr>
          <w:divsChild>
            <w:div w:id="778524952">
              <w:marLeft w:val="0"/>
              <w:marRight w:val="0"/>
              <w:marTop w:val="0"/>
              <w:marBottom w:val="0"/>
              <w:divBdr>
                <w:top w:val="none" w:sz="0" w:space="0" w:color="auto"/>
                <w:left w:val="none" w:sz="0" w:space="0" w:color="auto"/>
                <w:bottom w:val="none" w:sz="0" w:space="0" w:color="auto"/>
                <w:right w:val="none" w:sz="0" w:space="0" w:color="auto"/>
              </w:divBdr>
            </w:div>
          </w:divsChild>
        </w:div>
        <w:div w:id="365378098">
          <w:marLeft w:val="0"/>
          <w:marRight w:val="0"/>
          <w:marTop w:val="0"/>
          <w:marBottom w:val="0"/>
          <w:divBdr>
            <w:top w:val="none" w:sz="0" w:space="0" w:color="auto"/>
            <w:left w:val="none" w:sz="0" w:space="0" w:color="auto"/>
            <w:bottom w:val="none" w:sz="0" w:space="0" w:color="auto"/>
            <w:right w:val="none" w:sz="0" w:space="0" w:color="auto"/>
          </w:divBdr>
          <w:divsChild>
            <w:div w:id="1321347289">
              <w:marLeft w:val="0"/>
              <w:marRight w:val="0"/>
              <w:marTop w:val="0"/>
              <w:marBottom w:val="0"/>
              <w:divBdr>
                <w:top w:val="none" w:sz="0" w:space="0" w:color="auto"/>
                <w:left w:val="none" w:sz="0" w:space="0" w:color="auto"/>
                <w:bottom w:val="none" w:sz="0" w:space="0" w:color="auto"/>
                <w:right w:val="none" w:sz="0" w:space="0" w:color="auto"/>
              </w:divBdr>
            </w:div>
          </w:divsChild>
        </w:div>
        <w:div w:id="365447601">
          <w:marLeft w:val="0"/>
          <w:marRight w:val="0"/>
          <w:marTop w:val="0"/>
          <w:marBottom w:val="0"/>
          <w:divBdr>
            <w:top w:val="none" w:sz="0" w:space="0" w:color="auto"/>
            <w:left w:val="none" w:sz="0" w:space="0" w:color="auto"/>
            <w:bottom w:val="none" w:sz="0" w:space="0" w:color="auto"/>
            <w:right w:val="none" w:sz="0" w:space="0" w:color="auto"/>
          </w:divBdr>
          <w:divsChild>
            <w:div w:id="80836887">
              <w:marLeft w:val="0"/>
              <w:marRight w:val="0"/>
              <w:marTop w:val="0"/>
              <w:marBottom w:val="0"/>
              <w:divBdr>
                <w:top w:val="none" w:sz="0" w:space="0" w:color="auto"/>
                <w:left w:val="none" w:sz="0" w:space="0" w:color="auto"/>
                <w:bottom w:val="none" w:sz="0" w:space="0" w:color="auto"/>
                <w:right w:val="none" w:sz="0" w:space="0" w:color="auto"/>
              </w:divBdr>
            </w:div>
          </w:divsChild>
        </w:div>
        <w:div w:id="366301045">
          <w:marLeft w:val="0"/>
          <w:marRight w:val="0"/>
          <w:marTop w:val="0"/>
          <w:marBottom w:val="0"/>
          <w:divBdr>
            <w:top w:val="none" w:sz="0" w:space="0" w:color="auto"/>
            <w:left w:val="none" w:sz="0" w:space="0" w:color="auto"/>
            <w:bottom w:val="none" w:sz="0" w:space="0" w:color="auto"/>
            <w:right w:val="none" w:sz="0" w:space="0" w:color="auto"/>
          </w:divBdr>
          <w:divsChild>
            <w:div w:id="1361051718">
              <w:marLeft w:val="0"/>
              <w:marRight w:val="0"/>
              <w:marTop w:val="0"/>
              <w:marBottom w:val="0"/>
              <w:divBdr>
                <w:top w:val="none" w:sz="0" w:space="0" w:color="auto"/>
                <w:left w:val="none" w:sz="0" w:space="0" w:color="auto"/>
                <w:bottom w:val="none" w:sz="0" w:space="0" w:color="auto"/>
                <w:right w:val="none" w:sz="0" w:space="0" w:color="auto"/>
              </w:divBdr>
            </w:div>
          </w:divsChild>
        </w:div>
        <w:div w:id="366377290">
          <w:marLeft w:val="0"/>
          <w:marRight w:val="0"/>
          <w:marTop w:val="0"/>
          <w:marBottom w:val="0"/>
          <w:divBdr>
            <w:top w:val="none" w:sz="0" w:space="0" w:color="auto"/>
            <w:left w:val="none" w:sz="0" w:space="0" w:color="auto"/>
            <w:bottom w:val="none" w:sz="0" w:space="0" w:color="auto"/>
            <w:right w:val="none" w:sz="0" w:space="0" w:color="auto"/>
          </w:divBdr>
          <w:divsChild>
            <w:div w:id="625425816">
              <w:marLeft w:val="0"/>
              <w:marRight w:val="0"/>
              <w:marTop w:val="0"/>
              <w:marBottom w:val="0"/>
              <w:divBdr>
                <w:top w:val="none" w:sz="0" w:space="0" w:color="auto"/>
                <w:left w:val="none" w:sz="0" w:space="0" w:color="auto"/>
                <w:bottom w:val="none" w:sz="0" w:space="0" w:color="auto"/>
                <w:right w:val="none" w:sz="0" w:space="0" w:color="auto"/>
              </w:divBdr>
            </w:div>
          </w:divsChild>
        </w:div>
        <w:div w:id="366685084">
          <w:marLeft w:val="0"/>
          <w:marRight w:val="0"/>
          <w:marTop w:val="0"/>
          <w:marBottom w:val="0"/>
          <w:divBdr>
            <w:top w:val="none" w:sz="0" w:space="0" w:color="auto"/>
            <w:left w:val="none" w:sz="0" w:space="0" w:color="auto"/>
            <w:bottom w:val="none" w:sz="0" w:space="0" w:color="auto"/>
            <w:right w:val="none" w:sz="0" w:space="0" w:color="auto"/>
          </w:divBdr>
          <w:divsChild>
            <w:div w:id="1752040335">
              <w:marLeft w:val="0"/>
              <w:marRight w:val="0"/>
              <w:marTop w:val="0"/>
              <w:marBottom w:val="0"/>
              <w:divBdr>
                <w:top w:val="none" w:sz="0" w:space="0" w:color="auto"/>
                <w:left w:val="none" w:sz="0" w:space="0" w:color="auto"/>
                <w:bottom w:val="none" w:sz="0" w:space="0" w:color="auto"/>
                <w:right w:val="none" w:sz="0" w:space="0" w:color="auto"/>
              </w:divBdr>
            </w:div>
          </w:divsChild>
        </w:div>
        <w:div w:id="366875875">
          <w:marLeft w:val="0"/>
          <w:marRight w:val="0"/>
          <w:marTop w:val="0"/>
          <w:marBottom w:val="0"/>
          <w:divBdr>
            <w:top w:val="none" w:sz="0" w:space="0" w:color="auto"/>
            <w:left w:val="none" w:sz="0" w:space="0" w:color="auto"/>
            <w:bottom w:val="none" w:sz="0" w:space="0" w:color="auto"/>
            <w:right w:val="none" w:sz="0" w:space="0" w:color="auto"/>
          </w:divBdr>
          <w:divsChild>
            <w:div w:id="1520894543">
              <w:marLeft w:val="0"/>
              <w:marRight w:val="0"/>
              <w:marTop w:val="0"/>
              <w:marBottom w:val="0"/>
              <w:divBdr>
                <w:top w:val="none" w:sz="0" w:space="0" w:color="auto"/>
                <w:left w:val="none" w:sz="0" w:space="0" w:color="auto"/>
                <w:bottom w:val="none" w:sz="0" w:space="0" w:color="auto"/>
                <w:right w:val="none" w:sz="0" w:space="0" w:color="auto"/>
              </w:divBdr>
            </w:div>
          </w:divsChild>
        </w:div>
        <w:div w:id="366881590">
          <w:marLeft w:val="0"/>
          <w:marRight w:val="0"/>
          <w:marTop w:val="0"/>
          <w:marBottom w:val="0"/>
          <w:divBdr>
            <w:top w:val="none" w:sz="0" w:space="0" w:color="auto"/>
            <w:left w:val="none" w:sz="0" w:space="0" w:color="auto"/>
            <w:bottom w:val="none" w:sz="0" w:space="0" w:color="auto"/>
            <w:right w:val="none" w:sz="0" w:space="0" w:color="auto"/>
          </w:divBdr>
          <w:divsChild>
            <w:div w:id="1622540989">
              <w:marLeft w:val="0"/>
              <w:marRight w:val="0"/>
              <w:marTop w:val="0"/>
              <w:marBottom w:val="0"/>
              <w:divBdr>
                <w:top w:val="none" w:sz="0" w:space="0" w:color="auto"/>
                <w:left w:val="none" w:sz="0" w:space="0" w:color="auto"/>
                <w:bottom w:val="none" w:sz="0" w:space="0" w:color="auto"/>
                <w:right w:val="none" w:sz="0" w:space="0" w:color="auto"/>
              </w:divBdr>
            </w:div>
          </w:divsChild>
        </w:div>
        <w:div w:id="367030227">
          <w:marLeft w:val="0"/>
          <w:marRight w:val="0"/>
          <w:marTop w:val="0"/>
          <w:marBottom w:val="0"/>
          <w:divBdr>
            <w:top w:val="none" w:sz="0" w:space="0" w:color="auto"/>
            <w:left w:val="none" w:sz="0" w:space="0" w:color="auto"/>
            <w:bottom w:val="none" w:sz="0" w:space="0" w:color="auto"/>
            <w:right w:val="none" w:sz="0" w:space="0" w:color="auto"/>
          </w:divBdr>
          <w:divsChild>
            <w:div w:id="1870027049">
              <w:marLeft w:val="0"/>
              <w:marRight w:val="0"/>
              <w:marTop w:val="0"/>
              <w:marBottom w:val="0"/>
              <w:divBdr>
                <w:top w:val="none" w:sz="0" w:space="0" w:color="auto"/>
                <w:left w:val="none" w:sz="0" w:space="0" w:color="auto"/>
                <w:bottom w:val="none" w:sz="0" w:space="0" w:color="auto"/>
                <w:right w:val="none" w:sz="0" w:space="0" w:color="auto"/>
              </w:divBdr>
            </w:div>
          </w:divsChild>
        </w:div>
        <w:div w:id="367218386">
          <w:marLeft w:val="0"/>
          <w:marRight w:val="0"/>
          <w:marTop w:val="0"/>
          <w:marBottom w:val="0"/>
          <w:divBdr>
            <w:top w:val="none" w:sz="0" w:space="0" w:color="auto"/>
            <w:left w:val="none" w:sz="0" w:space="0" w:color="auto"/>
            <w:bottom w:val="none" w:sz="0" w:space="0" w:color="auto"/>
            <w:right w:val="none" w:sz="0" w:space="0" w:color="auto"/>
          </w:divBdr>
          <w:divsChild>
            <w:div w:id="1382825505">
              <w:marLeft w:val="0"/>
              <w:marRight w:val="0"/>
              <w:marTop w:val="0"/>
              <w:marBottom w:val="0"/>
              <w:divBdr>
                <w:top w:val="none" w:sz="0" w:space="0" w:color="auto"/>
                <w:left w:val="none" w:sz="0" w:space="0" w:color="auto"/>
                <w:bottom w:val="none" w:sz="0" w:space="0" w:color="auto"/>
                <w:right w:val="none" w:sz="0" w:space="0" w:color="auto"/>
              </w:divBdr>
            </w:div>
          </w:divsChild>
        </w:div>
        <w:div w:id="367223696">
          <w:marLeft w:val="0"/>
          <w:marRight w:val="0"/>
          <w:marTop w:val="0"/>
          <w:marBottom w:val="0"/>
          <w:divBdr>
            <w:top w:val="none" w:sz="0" w:space="0" w:color="auto"/>
            <w:left w:val="none" w:sz="0" w:space="0" w:color="auto"/>
            <w:bottom w:val="none" w:sz="0" w:space="0" w:color="auto"/>
            <w:right w:val="none" w:sz="0" w:space="0" w:color="auto"/>
          </w:divBdr>
          <w:divsChild>
            <w:div w:id="63258509">
              <w:marLeft w:val="0"/>
              <w:marRight w:val="0"/>
              <w:marTop w:val="0"/>
              <w:marBottom w:val="0"/>
              <w:divBdr>
                <w:top w:val="none" w:sz="0" w:space="0" w:color="auto"/>
                <w:left w:val="none" w:sz="0" w:space="0" w:color="auto"/>
                <w:bottom w:val="none" w:sz="0" w:space="0" w:color="auto"/>
                <w:right w:val="none" w:sz="0" w:space="0" w:color="auto"/>
              </w:divBdr>
            </w:div>
          </w:divsChild>
        </w:div>
        <w:div w:id="367726930">
          <w:marLeft w:val="0"/>
          <w:marRight w:val="0"/>
          <w:marTop w:val="0"/>
          <w:marBottom w:val="0"/>
          <w:divBdr>
            <w:top w:val="none" w:sz="0" w:space="0" w:color="auto"/>
            <w:left w:val="none" w:sz="0" w:space="0" w:color="auto"/>
            <w:bottom w:val="none" w:sz="0" w:space="0" w:color="auto"/>
            <w:right w:val="none" w:sz="0" w:space="0" w:color="auto"/>
          </w:divBdr>
          <w:divsChild>
            <w:div w:id="70278515">
              <w:marLeft w:val="0"/>
              <w:marRight w:val="0"/>
              <w:marTop w:val="0"/>
              <w:marBottom w:val="0"/>
              <w:divBdr>
                <w:top w:val="none" w:sz="0" w:space="0" w:color="auto"/>
                <w:left w:val="none" w:sz="0" w:space="0" w:color="auto"/>
                <w:bottom w:val="none" w:sz="0" w:space="0" w:color="auto"/>
                <w:right w:val="none" w:sz="0" w:space="0" w:color="auto"/>
              </w:divBdr>
            </w:div>
          </w:divsChild>
        </w:div>
        <w:div w:id="368533760">
          <w:marLeft w:val="0"/>
          <w:marRight w:val="0"/>
          <w:marTop w:val="0"/>
          <w:marBottom w:val="0"/>
          <w:divBdr>
            <w:top w:val="none" w:sz="0" w:space="0" w:color="auto"/>
            <w:left w:val="none" w:sz="0" w:space="0" w:color="auto"/>
            <w:bottom w:val="none" w:sz="0" w:space="0" w:color="auto"/>
            <w:right w:val="none" w:sz="0" w:space="0" w:color="auto"/>
          </w:divBdr>
          <w:divsChild>
            <w:div w:id="321549164">
              <w:marLeft w:val="0"/>
              <w:marRight w:val="0"/>
              <w:marTop w:val="0"/>
              <w:marBottom w:val="0"/>
              <w:divBdr>
                <w:top w:val="none" w:sz="0" w:space="0" w:color="auto"/>
                <w:left w:val="none" w:sz="0" w:space="0" w:color="auto"/>
                <w:bottom w:val="none" w:sz="0" w:space="0" w:color="auto"/>
                <w:right w:val="none" w:sz="0" w:space="0" w:color="auto"/>
              </w:divBdr>
            </w:div>
          </w:divsChild>
        </w:div>
        <w:div w:id="368578125">
          <w:marLeft w:val="0"/>
          <w:marRight w:val="0"/>
          <w:marTop w:val="0"/>
          <w:marBottom w:val="0"/>
          <w:divBdr>
            <w:top w:val="none" w:sz="0" w:space="0" w:color="auto"/>
            <w:left w:val="none" w:sz="0" w:space="0" w:color="auto"/>
            <w:bottom w:val="none" w:sz="0" w:space="0" w:color="auto"/>
            <w:right w:val="none" w:sz="0" w:space="0" w:color="auto"/>
          </w:divBdr>
          <w:divsChild>
            <w:div w:id="481585293">
              <w:marLeft w:val="0"/>
              <w:marRight w:val="0"/>
              <w:marTop w:val="0"/>
              <w:marBottom w:val="0"/>
              <w:divBdr>
                <w:top w:val="none" w:sz="0" w:space="0" w:color="auto"/>
                <w:left w:val="none" w:sz="0" w:space="0" w:color="auto"/>
                <w:bottom w:val="none" w:sz="0" w:space="0" w:color="auto"/>
                <w:right w:val="none" w:sz="0" w:space="0" w:color="auto"/>
              </w:divBdr>
            </w:div>
          </w:divsChild>
        </w:div>
        <w:div w:id="368645343">
          <w:marLeft w:val="0"/>
          <w:marRight w:val="0"/>
          <w:marTop w:val="0"/>
          <w:marBottom w:val="0"/>
          <w:divBdr>
            <w:top w:val="none" w:sz="0" w:space="0" w:color="auto"/>
            <w:left w:val="none" w:sz="0" w:space="0" w:color="auto"/>
            <w:bottom w:val="none" w:sz="0" w:space="0" w:color="auto"/>
            <w:right w:val="none" w:sz="0" w:space="0" w:color="auto"/>
          </w:divBdr>
          <w:divsChild>
            <w:div w:id="957832689">
              <w:marLeft w:val="0"/>
              <w:marRight w:val="0"/>
              <w:marTop w:val="0"/>
              <w:marBottom w:val="0"/>
              <w:divBdr>
                <w:top w:val="none" w:sz="0" w:space="0" w:color="auto"/>
                <w:left w:val="none" w:sz="0" w:space="0" w:color="auto"/>
                <w:bottom w:val="none" w:sz="0" w:space="0" w:color="auto"/>
                <w:right w:val="none" w:sz="0" w:space="0" w:color="auto"/>
              </w:divBdr>
            </w:div>
          </w:divsChild>
        </w:div>
        <w:div w:id="368997680">
          <w:marLeft w:val="0"/>
          <w:marRight w:val="0"/>
          <w:marTop w:val="0"/>
          <w:marBottom w:val="0"/>
          <w:divBdr>
            <w:top w:val="none" w:sz="0" w:space="0" w:color="auto"/>
            <w:left w:val="none" w:sz="0" w:space="0" w:color="auto"/>
            <w:bottom w:val="none" w:sz="0" w:space="0" w:color="auto"/>
            <w:right w:val="none" w:sz="0" w:space="0" w:color="auto"/>
          </w:divBdr>
          <w:divsChild>
            <w:div w:id="2029016050">
              <w:marLeft w:val="0"/>
              <w:marRight w:val="0"/>
              <w:marTop w:val="0"/>
              <w:marBottom w:val="0"/>
              <w:divBdr>
                <w:top w:val="none" w:sz="0" w:space="0" w:color="auto"/>
                <w:left w:val="none" w:sz="0" w:space="0" w:color="auto"/>
                <w:bottom w:val="none" w:sz="0" w:space="0" w:color="auto"/>
                <w:right w:val="none" w:sz="0" w:space="0" w:color="auto"/>
              </w:divBdr>
            </w:div>
          </w:divsChild>
        </w:div>
        <w:div w:id="369306647">
          <w:marLeft w:val="0"/>
          <w:marRight w:val="0"/>
          <w:marTop w:val="0"/>
          <w:marBottom w:val="0"/>
          <w:divBdr>
            <w:top w:val="none" w:sz="0" w:space="0" w:color="auto"/>
            <w:left w:val="none" w:sz="0" w:space="0" w:color="auto"/>
            <w:bottom w:val="none" w:sz="0" w:space="0" w:color="auto"/>
            <w:right w:val="none" w:sz="0" w:space="0" w:color="auto"/>
          </w:divBdr>
          <w:divsChild>
            <w:div w:id="1275868101">
              <w:marLeft w:val="0"/>
              <w:marRight w:val="0"/>
              <w:marTop w:val="0"/>
              <w:marBottom w:val="0"/>
              <w:divBdr>
                <w:top w:val="none" w:sz="0" w:space="0" w:color="auto"/>
                <w:left w:val="none" w:sz="0" w:space="0" w:color="auto"/>
                <w:bottom w:val="none" w:sz="0" w:space="0" w:color="auto"/>
                <w:right w:val="none" w:sz="0" w:space="0" w:color="auto"/>
              </w:divBdr>
            </w:div>
          </w:divsChild>
        </w:div>
        <w:div w:id="369719732">
          <w:marLeft w:val="0"/>
          <w:marRight w:val="0"/>
          <w:marTop w:val="0"/>
          <w:marBottom w:val="0"/>
          <w:divBdr>
            <w:top w:val="none" w:sz="0" w:space="0" w:color="auto"/>
            <w:left w:val="none" w:sz="0" w:space="0" w:color="auto"/>
            <w:bottom w:val="none" w:sz="0" w:space="0" w:color="auto"/>
            <w:right w:val="none" w:sz="0" w:space="0" w:color="auto"/>
          </w:divBdr>
          <w:divsChild>
            <w:div w:id="1946419477">
              <w:marLeft w:val="0"/>
              <w:marRight w:val="0"/>
              <w:marTop w:val="0"/>
              <w:marBottom w:val="0"/>
              <w:divBdr>
                <w:top w:val="none" w:sz="0" w:space="0" w:color="auto"/>
                <w:left w:val="none" w:sz="0" w:space="0" w:color="auto"/>
                <w:bottom w:val="none" w:sz="0" w:space="0" w:color="auto"/>
                <w:right w:val="none" w:sz="0" w:space="0" w:color="auto"/>
              </w:divBdr>
            </w:div>
          </w:divsChild>
        </w:div>
        <w:div w:id="369765362">
          <w:marLeft w:val="0"/>
          <w:marRight w:val="0"/>
          <w:marTop w:val="0"/>
          <w:marBottom w:val="0"/>
          <w:divBdr>
            <w:top w:val="none" w:sz="0" w:space="0" w:color="auto"/>
            <w:left w:val="none" w:sz="0" w:space="0" w:color="auto"/>
            <w:bottom w:val="none" w:sz="0" w:space="0" w:color="auto"/>
            <w:right w:val="none" w:sz="0" w:space="0" w:color="auto"/>
          </w:divBdr>
          <w:divsChild>
            <w:div w:id="207304221">
              <w:marLeft w:val="0"/>
              <w:marRight w:val="0"/>
              <w:marTop w:val="0"/>
              <w:marBottom w:val="0"/>
              <w:divBdr>
                <w:top w:val="none" w:sz="0" w:space="0" w:color="auto"/>
                <w:left w:val="none" w:sz="0" w:space="0" w:color="auto"/>
                <w:bottom w:val="none" w:sz="0" w:space="0" w:color="auto"/>
                <w:right w:val="none" w:sz="0" w:space="0" w:color="auto"/>
              </w:divBdr>
            </w:div>
          </w:divsChild>
        </w:div>
        <w:div w:id="370034427">
          <w:marLeft w:val="0"/>
          <w:marRight w:val="0"/>
          <w:marTop w:val="0"/>
          <w:marBottom w:val="0"/>
          <w:divBdr>
            <w:top w:val="none" w:sz="0" w:space="0" w:color="auto"/>
            <w:left w:val="none" w:sz="0" w:space="0" w:color="auto"/>
            <w:bottom w:val="none" w:sz="0" w:space="0" w:color="auto"/>
            <w:right w:val="none" w:sz="0" w:space="0" w:color="auto"/>
          </w:divBdr>
          <w:divsChild>
            <w:div w:id="1575311607">
              <w:marLeft w:val="0"/>
              <w:marRight w:val="0"/>
              <w:marTop w:val="0"/>
              <w:marBottom w:val="0"/>
              <w:divBdr>
                <w:top w:val="none" w:sz="0" w:space="0" w:color="auto"/>
                <w:left w:val="none" w:sz="0" w:space="0" w:color="auto"/>
                <w:bottom w:val="none" w:sz="0" w:space="0" w:color="auto"/>
                <w:right w:val="none" w:sz="0" w:space="0" w:color="auto"/>
              </w:divBdr>
            </w:div>
          </w:divsChild>
        </w:div>
        <w:div w:id="370545142">
          <w:marLeft w:val="0"/>
          <w:marRight w:val="0"/>
          <w:marTop w:val="0"/>
          <w:marBottom w:val="0"/>
          <w:divBdr>
            <w:top w:val="none" w:sz="0" w:space="0" w:color="auto"/>
            <w:left w:val="none" w:sz="0" w:space="0" w:color="auto"/>
            <w:bottom w:val="none" w:sz="0" w:space="0" w:color="auto"/>
            <w:right w:val="none" w:sz="0" w:space="0" w:color="auto"/>
          </w:divBdr>
          <w:divsChild>
            <w:div w:id="57823358">
              <w:marLeft w:val="0"/>
              <w:marRight w:val="0"/>
              <w:marTop w:val="0"/>
              <w:marBottom w:val="0"/>
              <w:divBdr>
                <w:top w:val="none" w:sz="0" w:space="0" w:color="auto"/>
                <w:left w:val="none" w:sz="0" w:space="0" w:color="auto"/>
                <w:bottom w:val="none" w:sz="0" w:space="0" w:color="auto"/>
                <w:right w:val="none" w:sz="0" w:space="0" w:color="auto"/>
              </w:divBdr>
            </w:div>
          </w:divsChild>
        </w:div>
        <w:div w:id="370955013">
          <w:marLeft w:val="0"/>
          <w:marRight w:val="0"/>
          <w:marTop w:val="0"/>
          <w:marBottom w:val="0"/>
          <w:divBdr>
            <w:top w:val="none" w:sz="0" w:space="0" w:color="auto"/>
            <w:left w:val="none" w:sz="0" w:space="0" w:color="auto"/>
            <w:bottom w:val="none" w:sz="0" w:space="0" w:color="auto"/>
            <w:right w:val="none" w:sz="0" w:space="0" w:color="auto"/>
          </w:divBdr>
          <w:divsChild>
            <w:div w:id="122237659">
              <w:marLeft w:val="0"/>
              <w:marRight w:val="0"/>
              <w:marTop w:val="0"/>
              <w:marBottom w:val="0"/>
              <w:divBdr>
                <w:top w:val="none" w:sz="0" w:space="0" w:color="auto"/>
                <w:left w:val="none" w:sz="0" w:space="0" w:color="auto"/>
                <w:bottom w:val="none" w:sz="0" w:space="0" w:color="auto"/>
                <w:right w:val="none" w:sz="0" w:space="0" w:color="auto"/>
              </w:divBdr>
            </w:div>
          </w:divsChild>
        </w:div>
        <w:div w:id="372192198">
          <w:marLeft w:val="0"/>
          <w:marRight w:val="0"/>
          <w:marTop w:val="0"/>
          <w:marBottom w:val="0"/>
          <w:divBdr>
            <w:top w:val="none" w:sz="0" w:space="0" w:color="auto"/>
            <w:left w:val="none" w:sz="0" w:space="0" w:color="auto"/>
            <w:bottom w:val="none" w:sz="0" w:space="0" w:color="auto"/>
            <w:right w:val="none" w:sz="0" w:space="0" w:color="auto"/>
          </w:divBdr>
          <w:divsChild>
            <w:div w:id="797066609">
              <w:marLeft w:val="0"/>
              <w:marRight w:val="0"/>
              <w:marTop w:val="0"/>
              <w:marBottom w:val="0"/>
              <w:divBdr>
                <w:top w:val="none" w:sz="0" w:space="0" w:color="auto"/>
                <w:left w:val="none" w:sz="0" w:space="0" w:color="auto"/>
                <w:bottom w:val="none" w:sz="0" w:space="0" w:color="auto"/>
                <w:right w:val="none" w:sz="0" w:space="0" w:color="auto"/>
              </w:divBdr>
            </w:div>
          </w:divsChild>
        </w:div>
        <w:div w:id="372774601">
          <w:marLeft w:val="0"/>
          <w:marRight w:val="0"/>
          <w:marTop w:val="0"/>
          <w:marBottom w:val="0"/>
          <w:divBdr>
            <w:top w:val="none" w:sz="0" w:space="0" w:color="auto"/>
            <w:left w:val="none" w:sz="0" w:space="0" w:color="auto"/>
            <w:bottom w:val="none" w:sz="0" w:space="0" w:color="auto"/>
            <w:right w:val="none" w:sz="0" w:space="0" w:color="auto"/>
          </w:divBdr>
          <w:divsChild>
            <w:div w:id="964653635">
              <w:marLeft w:val="0"/>
              <w:marRight w:val="0"/>
              <w:marTop w:val="0"/>
              <w:marBottom w:val="0"/>
              <w:divBdr>
                <w:top w:val="none" w:sz="0" w:space="0" w:color="auto"/>
                <w:left w:val="none" w:sz="0" w:space="0" w:color="auto"/>
                <w:bottom w:val="none" w:sz="0" w:space="0" w:color="auto"/>
                <w:right w:val="none" w:sz="0" w:space="0" w:color="auto"/>
              </w:divBdr>
            </w:div>
          </w:divsChild>
        </w:div>
        <w:div w:id="372774761">
          <w:marLeft w:val="0"/>
          <w:marRight w:val="0"/>
          <w:marTop w:val="0"/>
          <w:marBottom w:val="0"/>
          <w:divBdr>
            <w:top w:val="none" w:sz="0" w:space="0" w:color="auto"/>
            <w:left w:val="none" w:sz="0" w:space="0" w:color="auto"/>
            <w:bottom w:val="none" w:sz="0" w:space="0" w:color="auto"/>
            <w:right w:val="none" w:sz="0" w:space="0" w:color="auto"/>
          </w:divBdr>
          <w:divsChild>
            <w:div w:id="609824134">
              <w:marLeft w:val="0"/>
              <w:marRight w:val="0"/>
              <w:marTop w:val="0"/>
              <w:marBottom w:val="0"/>
              <w:divBdr>
                <w:top w:val="none" w:sz="0" w:space="0" w:color="auto"/>
                <w:left w:val="none" w:sz="0" w:space="0" w:color="auto"/>
                <w:bottom w:val="none" w:sz="0" w:space="0" w:color="auto"/>
                <w:right w:val="none" w:sz="0" w:space="0" w:color="auto"/>
              </w:divBdr>
            </w:div>
          </w:divsChild>
        </w:div>
        <w:div w:id="372923673">
          <w:marLeft w:val="0"/>
          <w:marRight w:val="0"/>
          <w:marTop w:val="0"/>
          <w:marBottom w:val="0"/>
          <w:divBdr>
            <w:top w:val="none" w:sz="0" w:space="0" w:color="auto"/>
            <w:left w:val="none" w:sz="0" w:space="0" w:color="auto"/>
            <w:bottom w:val="none" w:sz="0" w:space="0" w:color="auto"/>
            <w:right w:val="none" w:sz="0" w:space="0" w:color="auto"/>
          </w:divBdr>
          <w:divsChild>
            <w:div w:id="1141309557">
              <w:marLeft w:val="0"/>
              <w:marRight w:val="0"/>
              <w:marTop w:val="0"/>
              <w:marBottom w:val="0"/>
              <w:divBdr>
                <w:top w:val="none" w:sz="0" w:space="0" w:color="auto"/>
                <w:left w:val="none" w:sz="0" w:space="0" w:color="auto"/>
                <w:bottom w:val="none" w:sz="0" w:space="0" w:color="auto"/>
                <w:right w:val="none" w:sz="0" w:space="0" w:color="auto"/>
              </w:divBdr>
            </w:div>
          </w:divsChild>
        </w:div>
        <w:div w:id="374351037">
          <w:marLeft w:val="0"/>
          <w:marRight w:val="0"/>
          <w:marTop w:val="0"/>
          <w:marBottom w:val="0"/>
          <w:divBdr>
            <w:top w:val="none" w:sz="0" w:space="0" w:color="auto"/>
            <w:left w:val="none" w:sz="0" w:space="0" w:color="auto"/>
            <w:bottom w:val="none" w:sz="0" w:space="0" w:color="auto"/>
            <w:right w:val="none" w:sz="0" w:space="0" w:color="auto"/>
          </w:divBdr>
          <w:divsChild>
            <w:div w:id="1808278768">
              <w:marLeft w:val="0"/>
              <w:marRight w:val="0"/>
              <w:marTop w:val="0"/>
              <w:marBottom w:val="0"/>
              <w:divBdr>
                <w:top w:val="none" w:sz="0" w:space="0" w:color="auto"/>
                <w:left w:val="none" w:sz="0" w:space="0" w:color="auto"/>
                <w:bottom w:val="none" w:sz="0" w:space="0" w:color="auto"/>
                <w:right w:val="none" w:sz="0" w:space="0" w:color="auto"/>
              </w:divBdr>
            </w:div>
          </w:divsChild>
        </w:div>
        <w:div w:id="376585663">
          <w:marLeft w:val="0"/>
          <w:marRight w:val="0"/>
          <w:marTop w:val="0"/>
          <w:marBottom w:val="0"/>
          <w:divBdr>
            <w:top w:val="none" w:sz="0" w:space="0" w:color="auto"/>
            <w:left w:val="none" w:sz="0" w:space="0" w:color="auto"/>
            <w:bottom w:val="none" w:sz="0" w:space="0" w:color="auto"/>
            <w:right w:val="none" w:sz="0" w:space="0" w:color="auto"/>
          </w:divBdr>
          <w:divsChild>
            <w:div w:id="819032860">
              <w:marLeft w:val="0"/>
              <w:marRight w:val="0"/>
              <w:marTop w:val="0"/>
              <w:marBottom w:val="0"/>
              <w:divBdr>
                <w:top w:val="none" w:sz="0" w:space="0" w:color="auto"/>
                <w:left w:val="none" w:sz="0" w:space="0" w:color="auto"/>
                <w:bottom w:val="none" w:sz="0" w:space="0" w:color="auto"/>
                <w:right w:val="none" w:sz="0" w:space="0" w:color="auto"/>
              </w:divBdr>
            </w:div>
          </w:divsChild>
        </w:div>
        <w:div w:id="376853845">
          <w:marLeft w:val="0"/>
          <w:marRight w:val="0"/>
          <w:marTop w:val="0"/>
          <w:marBottom w:val="0"/>
          <w:divBdr>
            <w:top w:val="none" w:sz="0" w:space="0" w:color="auto"/>
            <w:left w:val="none" w:sz="0" w:space="0" w:color="auto"/>
            <w:bottom w:val="none" w:sz="0" w:space="0" w:color="auto"/>
            <w:right w:val="none" w:sz="0" w:space="0" w:color="auto"/>
          </w:divBdr>
          <w:divsChild>
            <w:div w:id="1421297800">
              <w:marLeft w:val="0"/>
              <w:marRight w:val="0"/>
              <w:marTop w:val="0"/>
              <w:marBottom w:val="0"/>
              <w:divBdr>
                <w:top w:val="none" w:sz="0" w:space="0" w:color="auto"/>
                <w:left w:val="none" w:sz="0" w:space="0" w:color="auto"/>
                <w:bottom w:val="none" w:sz="0" w:space="0" w:color="auto"/>
                <w:right w:val="none" w:sz="0" w:space="0" w:color="auto"/>
              </w:divBdr>
            </w:div>
          </w:divsChild>
        </w:div>
        <w:div w:id="376973898">
          <w:marLeft w:val="0"/>
          <w:marRight w:val="0"/>
          <w:marTop w:val="0"/>
          <w:marBottom w:val="0"/>
          <w:divBdr>
            <w:top w:val="none" w:sz="0" w:space="0" w:color="auto"/>
            <w:left w:val="none" w:sz="0" w:space="0" w:color="auto"/>
            <w:bottom w:val="none" w:sz="0" w:space="0" w:color="auto"/>
            <w:right w:val="none" w:sz="0" w:space="0" w:color="auto"/>
          </w:divBdr>
          <w:divsChild>
            <w:div w:id="910699050">
              <w:marLeft w:val="0"/>
              <w:marRight w:val="0"/>
              <w:marTop w:val="0"/>
              <w:marBottom w:val="0"/>
              <w:divBdr>
                <w:top w:val="none" w:sz="0" w:space="0" w:color="auto"/>
                <w:left w:val="none" w:sz="0" w:space="0" w:color="auto"/>
                <w:bottom w:val="none" w:sz="0" w:space="0" w:color="auto"/>
                <w:right w:val="none" w:sz="0" w:space="0" w:color="auto"/>
              </w:divBdr>
            </w:div>
          </w:divsChild>
        </w:div>
        <w:div w:id="377704666">
          <w:marLeft w:val="0"/>
          <w:marRight w:val="0"/>
          <w:marTop w:val="0"/>
          <w:marBottom w:val="0"/>
          <w:divBdr>
            <w:top w:val="none" w:sz="0" w:space="0" w:color="auto"/>
            <w:left w:val="none" w:sz="0" w:space="0" w:color="auto"/>
            <w:bottom w:val="none" w:sz="0" w:space="0" w:color="auto"/>
            <w:right w:val="none" w:sz="0" w:space="0" w:color="auto"/>
          </w:divBdr>
          <w:divsChild>
            <w:div w:id="1971933023">
              <w:marLeft w:val="0"/>
              <w:marRight w:val="0"/>
              <w:marTop w:val="0"/>
              <w:marBottom w:val="0"/>
              <w:divBdr>
                <w:top w:val="none" w:sz="0" w:space="0" w:color="auto"/>
                <w:left w:val="none" w:sz="0" w:space="0" w:color="auto"/>
                <w:bottom w:val="none" w:sz="0" w:space="0" w:color="auto"/>
                <w:right w:val="none" w:sz="0" w:space="0" w:color="auto"/>
              </w:divBdr>
            </w:div>
          </w:divsChild>
        </w:div>
        <w:div w:id="377975522">
          <w:marLeft w:val="0"/>
          <w:marRight w:val="0"/>
          <w:marTop w:val="0"/>
          <w:marBottom w:val="0"/>
          <w:divBdr>
            <w:top w:val="none" w:sz="0" w:space="0" w:color="auto"/>
            <w:left w:val="none" w:sz="0" w:space="0" w:color="auto"/>
            <w:bottom w:val="none" w:sz="0" w:space="0" w:color="auto"/>
            <w:right w:val="none" w:sz="0" w:space="0" w:color="auto"/>
          </w:divBdr>
          <w:divsChild>
            <w:div w:id="1228032790">
              <w:marLeft w:val="0"/>
              <w:marRight w:val="0"/>
              <w:marTop w:val="0"/>
              <w:marBottom w:val="0"/>
              <w:divBdr>
                <w:top w:val="none" w:sz="0" w:space="0" w:color="auto"/>
                <w:left w:val="none" w:sz="0" w:space="0" w:color="auto"/>
                <w:bottom w:val="none" w:sz="0" w:space="0" w:color="auto"/>
                <w:right w:val="none" w:sz="0" w:space="0" w:color="auto"/>
              </w:divBdr>
            </w:div>
          </w:divsChild>
        </w:div>
        <w:div w:id="378093322">
          <w:marLeft w:val="0"/>
          <w:marRight w:val="0"/>
          <w:marTop w:val="0"/>
          <w:marBottom w:val="0"/>
          <w:divBdr>
            <w:top w:val="none" w:sz="0" w:space="0" w:color="auto"/>
            <w:left w:val="none" w:sz="0" w:space="0" w:color="auto"/>
            <w:bottom w:val="none" w:sz="0" w:space="0" w:color="auto"/>
            <w:right w:val="none" w:sz="0" w:space="0" w:color="auto"/>
          </w:divBdr>
          <w:divsChild>
            <w:div w:id="2103143025">
              <w:marLeft w:val="0"/>
              <w:marRight w:val="0"/>
              <w:marTop w:val="0"/>
              <w:marBottom w:val="0"/>
              <w:divBdr>
                <w:top w:val="none" w:sz="0" w:space="0" w:color="auto"/>
                <w:left w:val="none" w:sz="0" w:space="0" w:color="auto"/>
                <w:bottom w:val="none" w:sz="0" w:space="0" w:color="auto"/>
                <w:right w:val="none" w:sz="0" w:space="0" w:color="auto"/>
              </w:divBdr>
            </w:div>
          </w:divsChild>
        </w:div>
        <w:div w:id="378669528">
          <w:marLeft w:val="0"/>
          <w:marRight w:val="0"/>
          <w:marTop w:val="0"/>
          <w:marBottom w:val="0"/>
          <w:divBdr>
            <w:top w:val="none" w:sz="0" w:space="0" w:color="auto"/>
            <w:left w:val="none" w:sz="0" w:space="0" w:color="auto"/>
            <w:bottom w:val="none" w:sz="0" w:space="0" w:color="auto"/>
            <w:right w:val="none" w:sz="0" w:space="0" w:color="auto"/>
          </w:divBdr>
          <w:divsChild>
            <w:div w:id="1792478846">
              <w:marLeft w:val="0"/>
              <w:marRight w:val="0"/>
              <w:marTop w:val="0"/>
              <w:marBottom w:val="0"/>
              <w:divBdr>
                <w:top w:val="none" w:sz="0" w:space="0" w:color="auto"/>
                <w:left w:val="none" w:sz="0" w:space="0" w:color="auto"/>
                <w:bottom w:val="none" w:sz="0" w:space="0" w:color="auto"/>
                <w:right w:val="none" w:sz="0" w:space="0" w:color="auto"/>
              </w:divBdr>
            </w:div>
          </w:divsChild>
        </w:div>
        <w:div w:id="380372410">
          <w:marLeft w:val="0"/>
          <w:marRight w:val="0"/>
          <w:marTop w:val="0"/>
          <w:marBottom w:val="0"/>
          <w:divBdr>
            <w:top w:val="none" w:sz="0" w:space="0" w:color="auto"/>
            <w:left w:val="none" w:sz="0" w:space="0" w:color="auto"/>
            <w:bottom w:val="none" w:sz="0" w:space="0" w:color="auto"/>
            <w:right w:val="none" w:sz="0" w:space="0" w:color="auto"/>
          </w:divBdr>
          <w:divsChild>
            <w:div w:id="1976834581">
              <w:marLeft w:val="0"/>
              <w:marRight w:val="0"/>
              <w:marTop w:val="0"/>
              <w:marBottom w:val="0"/>
              <w:divBdr>
                <w:top w:val="none" w:sz="0" w:space="0" w:color="auto"/>
                <w:left w:val="none" w:sz="0" w:space="0" w:color="auto"/>
                <w:bottom w:val="none" w:sz="0" w:space="0" w:color="auto"/>
                <w:right w:val="none" w:sz="0" w:space="0" w:color="auto"/>
              </w:divBdr>
            </w:div>
          </w:divsChild>
        </w:div>
        <w:div w:id="380400239">
          <w:marLeft w:val="0"/>
          <w:marRight w:val="0"/>
          <w:marTop w:val="0"/>
          <w:marBottom w:val="0"/>
          <w:divBdr>
            <w:top w:val="none" w:sz="0" w:space="0" w:color="auto"/>
            <w:left w:val="none" w:sz="0" w:space="0" w:color="auto"/>
            <w:bottom w:val="none" w:sz="0" w:space="0" w:color="auto"/>
            <w:right w:val="none" w:sz="0" w:space="0" w:color="auto"/>
          </w:divBdr>
          <w:divsChild>
            <w:div w:id="269508522">
              <w:marLeft w:val="0"/>
              <w:marRight w:val="0"/>
              <w:marTop w:val="0"/>
              <w:marBottom w:val="0"/>
              <w:divBdr>
                <w:top w:val="none" w:sz="0" w:space="0" w:color="auto"/>
                <w:left w:val="none" w:sz="0" w:space="0" w:color="auto"/>
                <w:bottom w:val="none" w:sz="0" w:space="0" w:color="auto"/>
                <w:right w:val="none" w:sz="0" w:space="0" w:color="auto"/>
              </w:divBdr>
            </w:div>
          </w:divsChild>
        </w:div>
        <w:div w:id="381367832">
          <w:marLeft w:val="0"/>
          <w:marRight w:val="0"/>
          <w:marTop w:val="0"/>
          <w:marBottom w:val="0"/>
          <w:divBdr>
            <w:top w:val="none" w:sz="0" w:space="0" w:color="auto"/>
            <w:left w:val="none" w:sz="0" w:space="0" w:color="auto"/>
            <w:bottom w:val="none" w:sz="0" w:space="0" w:color="auto"/>
            <w:right w:val="none" w:sz="0" w:space="0" w:color="auto"/>
          </w:divBdr>
          <w:divsChild>
            <w:div w:id="1579947617">
              <w:marLeft w:val="0"/>
              <w:marRight w:val="0"/>
              <w:marTop w:val="0"/>
              <w:marBottom w:val="0"/>
              <w:divBdr>
                <w:top w:val="none" w:sz="0" w:space="0" w:color="auto"/>
                <w:left w:val="none" w:sz="0" w:space="0" w:color="auto"/>
                <w:bottom w:val="none" w:sz="0" w:space="0" w:color="auto"/>
                <w:right w:val="none" w:sz="0" w:space="0" w:color="auto"/>
              </w:divBdr>
            </w:div>
          </w:divsChild>
        </w:div>
        <w:div w:id="382146529">
          <w:marLeft w:val="0"/>
          <w:marRight w:val="0"/>
          <w:marTop w:val="0"/>
          <w:marBottom w:val="0"/>
          <w:divBdr>
            <w:top w:val="none" w:sz="0" w:space="0" w:color="auto"/>
            <w:left w:val="none" w:sz="0" w:space="0" w:color="auto"/>
            <w:bottom w:val="none" w:sz="0" w:space="0" w:color="auto"/>
            <w:right w:val="none" w:sz="0" w:space="0" w:color="auto"/>
          </w:divBdr>
          <w:divsChild>
            <w:div w:id="299073242">
              <w:marLeft w:val="0"/>
              <w:marRight w:val="0"/>
              <w:marTop w:val="0"/>
              <w:marBottom w:val="0"/>
              <w:divBdr>
                <w:top w:val="none" w:sz="0" w:space="0" w:color="auto"/>
                <w:left w:val="none" w:sz="0" w:space="0" w:color="auto"/>
                <w:bottom w:val="none" w:sz="0" w:space="0" w:color="auto"/>
                <w:right w:val="none" w:sz="0" w:space="0" w:color="auto"/>
              </w:divBdr>
            </w:div>
          </w:divsChild>
        </w:div>
        <w:div w:id="382489967">
          <w:marLeft w:val="0"/>
          <w:marRight w:val="0"/>
          <w:marTop w:val="0"/>
          <w:marBottom w:val="0"/>
          <w:divBdr>
            <w:top w:val="none" w:sz="0" w:space="0" w:color="auto"/>
            <w:left w:val="none" w:sz="0" w:space="0" w:color="auto"/>
            <w:bottom w:val="none" w:sz="0" w:space="0" w:color="auto"/>
            <w:right w:val="none" w:sz="0" w:space="0" w:color="auto"/>
          </w:divBdr>
          <w:divsChild>
            <w:div w:id="464859307">
              <w:marLeft w:val="0"/>
              <w:marRight w:val="0"/>
              <w:marTop w:val="0"/>
              <w:marBottom w:val="0"/>
              <w:divBdr>
                <w:top w:val="none" w:sz="0" w:space="0" w:color="auto"/>
                <w:left w:val="none" w:sz="0" w:space="0" w:color="auto"/>
                <w:bottom w:val="none" w:sz="0" w:space="0" w:color="auto"/>
                <w:right w:val="none" w:sz="0" w:space="0" w:color="auto"/>
              </w:divBdr>
            </w:div>
          </w:divsChild>
        </w:div>
        <w:div w:id="383409742">
          <w:marLeft w:val="0"/>
          <w:marRight w:val="0"/>
          <w:marTop w:val="0"/>
          <w:marBottom w:val="0"/>
          <w:divBdr>
            <w:top w:val="none" w:sz="0" w:space="0" w:color="auto"/>
            <w:left w:val="none" w:sz="0" w:space="0" w:color="auto"/>
            <w:bottom w:val="none" w:sz="0" w:space="0" w:color="auto"/>
            <w:right w:val="none" w:sz="0" w:space="0" w:color="auto"/>
          </w:divBdr>
          <w:divsChild>
            <w:div w:id="229463110">
              <w:marLeft w:val="0"/>
              <w:marRight w:val="0"/>
              <w:marTop w:val="0"/>
              <w:marBottom w:val="0"/>
              <w:divBdr>
                <w:top w:val="none" w:sz="0" w:space="0" w:color="auto"/>
                <w:left w:val="none" w:sz="0" w:space="0" w:color="auto"/>
                <w:bottom w:val="none" w:sz="0" w:space="0" w:color="auto"/>
                <w:right w:val="none" w:sz="0" w:space="0" w:color="auto"/>
              </w:divBdr>
            </w:div>
          </w:divsChild>
        </w:div>
        <w:div w:id="383526076">
          <w:marLeft w:val="0"/>
          <w:marRight w:val="0"/>
          <w:marTop w:val="0"/>
          <w:marBottom w:val="0"/>
          <w:divBdr>
            <w:top w:val="none" w:sz="0" w:space="0" w:color="auto"/>
            <w:left w:val="none" w:sz="0" w:space="0" w:color="auto"/>
            <w:bottom w:val="none" w:sz="0" w:space="0" w:color="auto"/>
            <w:right w:val="none" w:sz="0" w:space="0" w:color="auto"/>
          </w:divBdr>
          <w:divsChild>
            <w:div w:id="485241063">
              <w:marLeft w:val="0"/>
              <w:marRight w:val="0"/>
              <w:marTop w:val="0"/>
              <w:marBottom w:val="0"/>
              <w:divBdr>
                <w:top w:val="none" w:sz="0" w:space="0" w:color="auto"/>
                <w:left w:val="none" w:sz="0" w:space="0" w:color="auto"/>
                <w:bottom w:val="none" w:sz="0" w:space="0" w:color="auto"/>
                <w:right w:val="none" w:sz="0" w:space="0" w:color="auto"/>
              </w:divBdr>
            </w:div>
          </w:divsChild>
        </w:div>
        <w:div w:id="383722820">
          <w:marLeft w:val="0"/>
          <w:marRight w:val="0"/>
          <w:marTop w:val="0"/>
          <w:marBottom w:val="0"/>
          <w:divBdr>
            <w:top w:val="none" w:sz="0" w:space="0" w:color="auto"/>
            <w:left w:val="none" w:sz="0" w:space="0" w:color="auto"/>
            <w:bottom w:val="none" w:sz="0" w:space="0" w:color="auto"/>
            <w:right w:val="none" w:sz="0" w:space="0" w:color="auto"/>
          </w:divBdr>
          <w:divsChild>
            <w:div w:id="1425607268">
              <w:marLeft w:val="0"/>
              <w:marRight w:val="0"/>
              <w:marTop w:val="0"/>
              <w:marBottom w:val="0"/>
              <w:divBdr>
                <w:top w:val="none" w:sz="0" w:space="0" w:color="auto"/>
                <w:left w:val="none" w:sz="0" w:space="0" w:color="auto"/>
                <w:bottom w:val="none" w:sz="0" w:space="0" w:color="auto"/>
                <w:right w:val="none" w:sz="0" w:space="0" w:color="auto"/>
              </w:divBdr>
            </w:div>
          </w:divsChild>
        </w:div>
        <w:div w:id="383912106">
          <w:marLeft w:val="0"/>
          <w:marRight w:val="0"/>
          <w:marTop w:val="0"/>
          <w:marBottom w:val="0"/>
          <w:divBdr>
            <w:top w:val="none" w:sz="0" w:space="0" w:color="auto"/>
            <w:left w:val="none" w:sz="0" w:space="0" w:color="auto"/>
            <w:bottom w:val="none" w:sz="0" w:space="0" w:color="auto"/>
            <w:right w:val="none" w:sz="0" w:space="0" w:color="auto"/>
          </w:divBdr>
          <w:divsChild>
            <w:div w:id="651370956">
              <w:marLeft w:val="0"/>
              <w:marRight w:val="0"/>
              <w:marTop w:val="0"/>
              <w:marBottom w:val="0"/>
              <w:divBdr>
                <w:top w:val="none" w:sz="0" w:space="0" w:color="auto"/>
                <w:left w:val="none" w:sz="0" w:space="0" w:color="auto"/>
                <w:bottom w:val="none" w:sz="0" w:space="0" w:color="auto"/>
                <w:right w:val="none" w:sz="0" w:space="0" w:color="auto"/>
              </w:divBdr>
            </w:div>
          </w:divsChild>
        </w:div>
        <w:div w:id="383993118">
          <w:marLeft w:val="0"/>
          <w:marRight w:val="0"/>
          <w:marTop w:val="0"/>
          <w:marBottom w:val="0"/>
          <w:divBdr>
            <w:top w:val="none" w:sz="0" w:space="0" w:color="auto"/>
            <w:left w:val="none" w:sz="0" w:space="0" w:color="auto"/>
            <w:bottom w:val="none" w:sz="0" w:space="0" w:color="auto"/>
            <w:right w:val="none" w:sz="0" w:space="0" w:color="auto"/>
          </w:divBdr>
          <w:divsChild>
            <w:div w:id="2088765331">
              <w:marLeft w:val="0"/>
              <w:marRight w:val="0"/>
              <w:marTop w:val="0"/>
              <w:marBottom w:val="0"/>
              <w:divBdr>
                <w:top w:val="none" w:sz="0" w:space="0" w:color="auto"/>
                <w:left w:val="none" w:sz="0" w:space="0" w:color="auto"/>
                <w:bottom w:val="none" w:sz="0" w:space="0" w:color="auto"/>
                <w:right w:val="none" w:sz="0" w:space="0" w:color="auto"/>
              </w:divBdr>
            </w:div>
          </w:divsChild>
        </w:div>
        <w:div w:id="384524634">
          <w:marLeft w:val="0"/>
          <w:marRight w:val="0"/>
          <w:marTop w:val="0"/>
          <w:marBottom w:val="0"/>
          <w:divBdr>
            <w:top w:val="none" w:sz="0" w:space="0" w:color="auto"/>
            <w:left w:val="none" w:sz="0" w:space="0" w:color="auto"/>
            <w:bottom w:val="none" w:sz="0" w:space="0" w:color="auto"/>
            <w:right w:val="none" w:sz="0" w:space="0" w:color="auto"/>
          </w:divBdr>
          <w:divsChild>
            <w:div w:id="1332218958">
              <w:marLeft w:val="0"/>
              <w:marRight w:val="0"/>
              <w:marTop w:val="0"/>
              <w:marBottom w:val="0"/>
              <w:divBdr>
                <w:top w:val="none" w:sz="0" w:space="0" w:color="auto"/>
                <w:left w:val="none" w:sz="0" w:space="0" w:color="auto"/>
                <w:bottom w:val="none" w:sz="0" w:space="0" w:color="auto"/>
                <w:right w:val="none" w:sz="0" w:space="0" w:color="auto"/>
              </w:divBdr>
            </w:div>
          </w:divsChild>
        </w:div>
        <w:div w:id="384649430">
          <w:marLeft w:val="0"/>
          <w:marRight w:val="0"/>
          <w:marTop w:val="0"/>
          <w:marBottom w:val="0"/>
          <w:divBdr>
            <w:top w:val="none" w:sz="0" w:space="0" w:color="auto"/>
            <w:left w:val="none" w:sz="0" w:space="0" w:color="auto"/>
            <w:bottom w:val="none" w:sz="0" w:space="0" w:color="auto"/>
            <w:right w:val="none" w:sz="0" w:space="0" w:color="auto"/>
          </w:divBdr>
          <w:divsChild>
            <w:div w:id="548030706">
              <w:marLeft w:val="0"/>
              <w:marRight w:val="0"/>
              <w:marTop w:val="0"/>
              <w:marBottom w:val="0"/>
              <w:divBdr>
                <w:top w:val="none" w:sz="0" w:space="0" w:color="auto"/>
                <w:left w:val="none" w:sz="0" w:space="0" w:color="auto"/>
                <w:bottom w:val="none" w:sz="0" w:space="0" w:color="auto"/>
                <w:right w:val="none" w:sz="0" w:space="0" w:color="auto"/>
              </w:divBdr>
            </w:div>
          </w:divsChild>
        </w:div>
        <w:div w:id="385030876">
          <w:marLeft w:val="0"/>
          <w:marRight w:val="0"/>
          <w:marTop w:val="0"/>
          <w:marBottom w:val="0"/>
          <w:divBdr>
            <w:top w:val="none" w:sz="0" w:space="0" w:color="auto"/>
            <w:left w:val="none" w:sz="0" w:space="0" w:color="auto"/>
            <w:bottom w:val="none" w:sz="0" w:space="0" w:color="auto"/>
            <w:right w:val="none" w:sz="0" w:space="0" w:color="auto"/>
          </w:divBdr>
          <w:divsChild>
            <w:div w:id="1345860986">
              <w:marLeft w:val="0"/>
              <w:marRight w:val="0"/>
              <w:marTop w:val="0"/>
              <w:marBottom w:val="0"/>
              <w:divBdr>
                <w:top w:val="none" w:sz="0" w:space="0" w:color="auto"/>
                <w:left w:val="none" w:sz="0" w:space="0" w:color="auto"/>
                <w:bottom w:val="none" w:sz="0" w:space="0" w:color="auto"/>
                <w:right w:val="none" w:sz="0" w:space="0" w:color="auto"/>
              </w:divBdr>
            </w:div>
          </w:divsChild>
        </w:div>
        <w:div w:id="385108794">
          <w:marLeft w:val="0"/>
          <w:marRight w:val="0"/>
          <w:marTop w:val="0"/>
          <w:marBottom w:val="0"/>
          <w:divBdr>
            <w:top w:val="none" w:sz="0" w:space="0" w:color="auto"/>
            <w:left w:val="none" w:sz="0" w:space="0" w:color="auto"/>
            <w:bottom w:val="none" w:sz="0" w:space="0" w:color="auto"/>
            <w:right w:val="none" w:sz="0" w:space="0" w:color="auto"/>
          </w:divBdr>
          <w:divsChild>
            <w:div w:id="185876959">
              <w:marLeft w:val="0"/>
              <w:marRight w:val="0"/>
              <w:marTop w:val="0"/>
              <w:marBottom w:val="0"/>
              <w:divBdr>
                <w:top w:val="none" w:sz="0" w:space="0" w:color="auto"/>
                <w:left w:val="none" w:sz="0" w:space="0" w:color="auto"/>
                <w:bottom w:val="none" w:sz="0" w:space="0" w:color="auto"/>
                <w:right w:val="none" w:sz="0" w:space="0" w:color="auto"/>
              </w:divBdr>
            </w:div>
          </w:divsChild>
        </w:div>
        <w:div w:id="385111282">
          <w:marLeft w:val="0"/>
          <w:marRight w:val="0"/>
          <w:marTop w:val="0"/>
          <w:marBottom w:val="0"/>
          <w:divBdr>
            <w:top w:val="none" w:sz="0" w:space="0" w:color="auto"/>
            <w:left w:val="none" w:sz="0" w:space="0" w:color="auto"/>
            <w:bottom w:val="none" w:sz="0" w:space="0" w:color="auto"/>
            <w:right w:val="none" w:sz="0" w:space="0" w:color="auto"/>
          </w:divBdr>
          <w:divsChild>
            <w:div w:id="1583180304">
              <w:marLeft w:val="0"/>
              <w:marRight w:val="0"/>
              <w:marTop w:val="0"/>
              <w:marBottom w:val="0"/>
              <w:divBdr>
                <w:top w:val="none" w:sz="0" w:space="0" w:color="auto"/>
                <w:left w:val="none" w:sz="0" w:space="0" w:color="auto"/>
                <w:bottom w:val="none" w:sz="0" w:space="0" w:color="auto"/>
                <w:right w:val="none" w:sz="0" w:space="0" w:color="auto"/>
              </w:divBdr>
            </w:div>
          </w:divsChild>
        </w:div>
        <w:div w:id="385497831">
          <w:marLeft w:val="0"/>
          <w:marRight w:val="0"/>
          <w:marTop w:val="0"/>
          <w:marBottom w:val="0"/>
          <w:divBdr>
            <w:top w:val="none" w:sz="0" w:space="0" w:color="auto"/>
            <w:left w:val="none" w:sz="0" w:space="0" w:color="auto"/>
            <w:bottom w:val="none" w:sz="0" w:space="0" w:color="auto"/>
            <w:right w:val="none" w:sz="0" w:space="0" w:color="auto"/>
          </w:divBdr>
          <w:divsChild>
            <w:div w:id="1448697383">
              <w:marLeft w:val="0"/>
              <w:marRight w:val="0"/>
              <w:marTop w:val="0"/>
              <w:marBottom w:val="0"/>
              <w:divBdr>
                <w:top w:val="none" w:sz="0" w:space="0" w:color="auto"/>
                <w:left w:val="none" w:sz="0" w:space="0" w:color="auto"/>
                <w:bottom w:val="none" w:sz="0" w:space="0" w:color="auto"/>
                <w:right w:val="none" w:sz="0" w:space="0" w:color="auto"/>
              </w:divBdr>
            </w:div>
          </w:divsChild>
        </w:div>
        <w:div w:id="386226305">
          <w:marLeft w:val="0"/>
          <w:marRight w:val="0"/>
          <w:marTop w:val="0"/>
          <w:marBottom w:val="0"/>
          <w:divBdr>
            <w:top w:val="none" w:sz="0" w:space="0" w:color="auto"/>
            <w:left w:val="none" w:sz="0" w:space="0" w:color="auto"/>
            <w:bottom w:val="none" w:sz="0" w:space="0" w:color="auto"/>
            <w:right w:val="none" w:sz="0" w:space="0" w:color="auto"/>
          </w:divBdr>
          <w:divsChild>
            <w:div w:id="48579289">
              <w:marLeft w:val="0"/>
              <w:marRight w:val="0"/>
              <w:marTop w:val="0"/>
              <w:marBottom w:val="0"/>
              <w:divBdr>
                <w:top w:val="none" w:sz="0" w:space="0" w:color="auto"/>
                <w:left w:val="none" w:sz="0" w:space="0" w:color="auto"/>
                <w:bottom w:val="none" w:sz="0" w:space="0" w:color="auto"/>
                <w:right w:val="none" w:sz="0" w:space="0" w:color="auto"/>
              </w:divBdr>
            </w:div>
          </w:divsChild>
        </w:div>
        <w:div w:id="386496971">
          <w:marLeft w:val="0"/>
          <w:marRight w:val="0"/>
          <w:marTop w:val="0"/>
          <w:marBottom w:val="0"/>
          <w:divBdr>
            <w:top w:val="none" w:sz="0" w:space="0" w:color="auto"/>
            <w:left w:val="none" w:sz="0" w:space="0" w:color="auto"/>
            <w:bottom w:val="none" w:sz="0" w:space="0" w:color="auto"/>
            <w:right w:val="none" w:sz="0" w:space="0" w:color="auto"/>
          </w:divBdr>
          <w:divsChild>
            <w:div w:id="308943694">
              <w:marLeft w:val="0"/>
              <w:marRight w:val="0"/>
              <w:marTop w:val="0"/>
              <w:marBottom w:val="0"/>
              <w:divBdr>
                <w:top w:val="none" w:sz="0" w:space="0" w:color="auto"/>
                <w:left w:val="none" w:sz="0" w:space="0" w:color="auto"/>
                <w:bottom w:val="none" w:sz="0" w:space="0" w:color="auto"/>
                <w:right w:val="none" w:sz="0" w:space="0" w:color="auto"/>
              </w:divBdr>
            </w:div>
          </w:divsChild>
        </w:div>
        <w:div w:id="386799966">
          <w:marLeft w:val="0"/>
          <w:marRight w:val="0"/>
          <w:marTop w:val="0"/>
          <w:marBottom w:val="0"/>
          <w:divBdr>
            <w:top w:val="none" w:sz="0" w:space="0" w:color="auto"/>
            <w:left w:val="none" w:sz="0" w:space="0" w:color="auto"/>
            <w:bottom w:val="none" w:sz="0" w:space="0" w:color="auto"/>
            <w:right w:val="none" w:sz="0" w:space="0" w:color="auto"/>
          </w:divBdr>
          <w:divsChild>
            <w:div w:id="1162428321">
              <w:marLeft w:val="0"/>
              <w:marRight w:val="0"/>
              <w:marTop w:val="0"/>
              <w:marBottom w:val="0"/>
              <w:divBdr>
                <w:top w:val="none" w:sz="0" w:space="0" w:color="auto"/>
                <w:left w:val="none" w:sz="0" w:space="0" w:color="auto"/>
                <w:bottom w:val="none" w:sz="0" w:space="0" w:color="auto"/>
                <w:right w:val="none" w:sz="0" w:space="0" w:color="auto"/>
              </w:divBdr>
            </w:div>
          </w:divsChild>
        </w:div>
        <w:div w:id="387799129">
          <w:marLeft w:val="0"/>
          <w:marRight w:val="0"/>
          <w:marTop w:val="0"/>
          <w:marBottom w:val="0"/>
          <w:divBdr>
            <w:top w:val="none" w:sz="0" w:space="0" w:color="auto"/>
            <w:left w:val="none" w:sz="0" w:space="0" w:color="auto"/>
            <w:bottom w:val="none" w:sz="0" w:space="0" w:color="auto"/>
            <w:right w:val="none" w:sz="0" w:space="0" w:color="auto"/>
          </w:divBdr>
          <w:divsChild>
            <w:div w:id="1464276714">
              <w:marLeft w:val="0"/>
              <w:marRight w:val="0"/>
              <w:marTop w:val="0"/>
              <w:marBottom w:val="0"/>
              <w:divBdr>
                <w:top w:val="none" w:sz="0" w:space="0" w:color="auto"/>
                <w:left w:val="none" w:sz="0" w:space="0" w:color="auto"/>
                <w:bottom w:val="none" w:sz="0" w:space="0" w:color="auto"/>
                <w:right w:val="none" w:sz="0" w:space="0" w:color="auto"/>
              </w:divBdr>
            </w:div>
          </w:divsChild>
        </w:div>
        <w:div w:id="388118656">
          <w:marLeft w:val="0"/>
          <w:marRight w:val="0"/>
          <w:marTop w:val="0"/>
          <w:marBottom w:val="0"/>
          <w:divBdr>
            <w:top w:val="none" w:sz="0" w:space="0" w:color="auto"/>
            <w:left w:val="none" w:sz="0" w:space="0" w:color="auto"/>
            <w:bottom w:val="none" w:sz="0" w:space="0" w:color="auto"/>
            <w:right w:val="none" w:sz="0" w:space="0" w:color="auto"/>
          </w:divBdr>
          <w:divsChild>
            <w:div w:id="1329135793">
              <w:marLeft w:val="0"/>
              <w:marRight w:val="0"/>
              <w:marTop w:val="0"/>
              <w:marBottom w:val="0"/>
              <w:divBdr>
                <w:top w:val="none" w:sz="0" w:space="0" w:color="auto"/>
                <w:left w:val="none" w:sz="0" w:space="0" w:color="auto"/>
                <w:bottom w:val="none" w:sz="0" w:space="0" w:color="auto"/>
                <w:right w:val="none" w:sz="0" w:space="0" w:color="auto"/>
              </w:divBdr>
            </w:div>
          </w:divsChild>
        </w:div>
        <w:div w:id="389619658">
          <w:marLeft w:val="0"/>
          <w:marRight w:val="0"/>
          <w:marTop w:val="0"/>
          <w:marBottom w:val="0"/>
          <w:divBdr>
            <w:top w:val="none" w:sz="0" w:space="0" w:color="auto"/>
            <w:left w:val="none" w:sz="0" w:space="0" w:color="auto"/>
            <w:bottom w:val="none" w:sz="0" w:space="0" w:color="auto"/>
            <w:right w:val="none" w:sz="0" w:space="0" w:color="auto"/>
          </w:divBdr>
          <w:divsChild>
            <w:div w:id="2013410261">
              <w:marLeft w:val="0"/>
              <w:marRight w:val="0"/>
              <w:marTop w:val="0"/>
              <w:marBottom w:val="0"/>
              <w:divBdr>
                <w:top w:val="none" w:sz="0" w:space="0" w:color="auto"/>
                <w:left w:val="none" w:sz="0" w:space="0" w:color="auto"/>
                <w:bottom w:val="none" w:sz="0" w:space="0" w:color="auto"/>
                <w:right w:val="none" w:sz="0" w:space="0" w:color="auto"/>
              </w:divBdr>
            </w:div>
          </w:divsChild>
        </w:div>
        <w:div w:id="389766122">
          <w:marLeft w:val="0"/>
          <w:marRight w:val="0"/>
          <w:marTop w:val="0"/>
          <w:marBottom w:val="0"/>
          <w:divBdr>
            <w:top w:val="none" w:sz="0" w:space="0" w:color="auto"/>
            <w:left w:val="none" w:sz="0" w:space="0" w:color="auto"/>
            <w:bottom w:val="none" w:sz="0" w:space="0" w:color="auto"/>
            <w:right w:val="none" w:sz="0" w:space="0" w:color="auto"/>
          </w:divBdr>
          <w:divsChild>
            <w:div w:id="73166099">
              <w:marLeft w:val="0"/>
              <w:marRight w:val="0"/>
              <w:marTop w:val="0"/>
              <w:marBottom w:val="0"/>
              <w:divBdr>
                <w:top w:val="none" w:sz="0" w:space="0" w:color="auto"/>
                <w:left w:val="none" w:sz="0" w:space="0" w:color="auto"/>
                <w:bottom w:val="none" w:sz="0" w:space="0" w:color="auto"/>
                <w:right w:val="none" w:sz="0" w:space="0" w:color="auto"/>
              </w:divBdr>
            </w:div>
          </w:divsChild>
        </w:div>
        <w:div w:id="390227809">
          <w:marLeft w:val="0"/>
          <w:marRight w:val="0"/>
          <w:marTop w:val="0"/>
          <w:marBottom w:val="0"/>
          <w:divBdr>
            <w:top w:val="none" w:sz="0" w:space="0" w:color="auto"/>
            <w:left w:val="none" w:sz="0" w:space="0" w:color="auto"/>
            <w:bottom w:val="none" w:sz="0" w:space="0" w:color="auto"/>
            <w:right w:val="none" w:sz="0" w:space="0" w:color="auto"/>
          </w:divBdr>
          <w:divsChild>
            <w:div w:id="36011344">
              <w:marLeft w:val="0"/>
              <w:marRight w:val="0"/>
              <w:marTop w:val="0"/>
              <w:marBottom w:val="0"/>
              <w:divBdr>
                <w:top w:val="none" w:sz="0" w:space="0" w:color="auto"/>
                <w:left w:val="none" w:sz="0" w:space="0" w:color="auto"/>
                <w:bottom w:val="none" w:sz="0" w:space="0" w:color="auto"/>
                <w:right w:val="none" w:sz="0" w:space="0" w:color="auto"/>
              </w:divBdr>
            </w:div>
          </w:divsChild>
        </w:div>
        <w:div w:id="391077955">
          <w:marLeft w:val="0"/>
          <w:marRight w:val="0"/>
          <w:marTop w:val="0"/>
          <w:marBottom w:val="0"/>
          <w:divBdr>
            <w:top w:val="none" w:sz="0" w:space="0" w:color="auto"/>
            <w:left w:val="none" w:sz="0" w:space="0" w:color="auto"/>
            <w:bottom w:val="none" w:sz="0" w:space="0" w:color="auto"/>
            <w:right w:val="none" w:sz="0" w:space="0" w:color="auto"/>
          </w:divBdr>
          <w:divsChild>
            <w:div w:id="646787740">
              <w:marLeft w:val="0"/>
              <w:marRight w:val="0"/>
              <w:marTop w:val="0"/>
              <w:marBottom w:val="0"/>
              <w:divBdr>
                <w:top w:val="none" w:sz="0" w:space="0" w:color="auto"/>
                <w:left w:val="none" w:sz="0" w:space="0" w:color="auto"/>
                <w:bottom w:val="none" w:sz="0" w:space="0" w:color="auto"/>
                <w:right w:val="none" w:sz="0" w:space="0" w:color="auto"/>
              </w:divBdr>
            </w:div>
          </w:divsChild>
        </w:div>
        <w:div w:id="391119024">
          <w:marLeft w:val="0"/>
          <w:marRight w:val="0"/>
          <w:marTop w:val="0"/>
          <w:marBottom w:val="0"/>
          <w:divBdr>
            <w:top w:val="none" w:sz="0" w:space="0" w:color="auto"/>
            <w:left w:val="none" w:sz="0" w:space="0" w:color="auto"/>
            <w:bottom w:val="none" w:sz="0" w:space="0" w:color="auto"/>
            <w:right w:val="none" w:sz="0" w:space="0" w:color="auto"/>
          </w:divBdr>
          <w:divsChild>
            <w:div w:id="1659115499">
              <w:marLeft w:val="0"/>
              <w:marRight w:val="0"/>
              <w:marTop w:val="0"/>
              <w:marBottom w:val="0"/>
              <w:divBdr>
                <w:top w:val="none" w:sz="0" w:space="0" w:color="auto"/>
                <w:left w:val="none" w:sz="0" w:space="0" w:color="auto"/>
                <w:bottom w:val="none" w:sz="0" w:space="0" w:color="auto"/>
                <w:right w:val="none" w:sz="0" w:space="0" w:color="auto"/>
              </w:divBdr>
            </w:div>
          </w:divsChild>
        </w:div>
        <w:div w:id="391731740">
          <w:marLeft w:val="0"/>
          <w:marRight w:val="0"/>
          <w:marTop w:val="0"/>
          <w:marBottom w:val="0"/>
          <w:divBdr>
            <w:top w:val="none" w:sz="0" w:space="0" w:color="auto"/>
            <w:left w:val="none" w:sz="0" w:space="0" w:color="auto"/>
            <w:bottom w:val="none" w:sz="0" w:space="0" w:color="auto"/>
            <w:right w:val="none" w:sz="0" w:space="0" w:color="auto"/>
          </w:divBdr>
          <w:divsChild>
            <w:div w:id="648636107">
              <w:marLeft w:val="0"/>
              <w:marRight w:val="0"/>
              <w:marTop w:val="0"/>
              <w:marBottom w:val="0"/>
              <w:divBdr>
                <w:top w:val="none" w:sz="0" w:space="0" w:color="auto"/>
                <w:left w:val="none" w:sz="0" w:space="0" w:color="auto"/>
                <w:bottom w:val="none" w:sz="0" w:space="0" w:color="auto"/>
                <w:right w:val="none" w:sz="0" w:space="0" w:color="auto"/>
              </w:divBdr>
            </w:div>
          </w:divsChild>
        </w:div>
        <w:div w:id="392121529">
          <w:marLeft w:val="0"/>
          <w:marRight w:val="0"/>
          <w:marTop w:val="0"/>
          <w:marBottom w:val="0"/>
          <w:divBdr>
            <w:top w:val="none" w:sz="0" w:space="0" w:color="auto"/>
            <w:left w:val="none" w:sz="0" w:space="0" w:color="auto"/>
            <w:bottom w:val="none" w:sz="0" w:space="0" w:color="auto"/>
            <w:right w:val="none" w:sz="0" w:space="0" w:color="auto"/>
          </w:divBdr>
          <w:divsChild>
            <w:div w:id="365913032">
              <w:marLeft w:val="0"/>
              <w:marRight w:val="0"/>
              <w:marTop w:val="0"/>
              <w:marBottom w:val="0"/>
              <w:divBdr>
                <w:top w:val="none" w:sz="0" w:space="0" w:color="auto"/>
                <w:left w:val="none" w:sz="0" w:space="0" w:color="auto"/>
                <w:bottom w:val="none" w:sz="0" w:space="0" w:color="auto"/>
                <w:right w:val="none" w:sz="0" w:space="0" w:color="auto"/>
              </w:divBdr>
            </w:div>
          </w:divsChild>
        </w:div>
        <w:div w:id="392581188">
          <w:marLeft w:val="0"/>
          <w:marRight w:val="0"/>
          <w:marTop w:val="0"/>
          <w:marBottom w:val="0"/>
          <w:divBdr>
            <w:top w:val="none" w:sz="0" w:space="0" w:color="auto"/>
            <w:left w:val="none" w:sz="0" w:space="0" w:color="auto"/>
            <w:bottom w:val="none" w:sz="0" w:space="0" w:color="auto"/>
            <w:right w:val="none" w:sz="0" w:space="0" w:color="auto"/>
          </w:divBdr>
          <w:divsChild>
            <w:div w:id="1916813627">
              <w:marLeft w:val="0"/>
              <w:marRight w:val="0"/>
              <w:marTop w:val="0"/>
              <w:marBottom w:val="0"/>
              <w:divBdr>
                <w:top w:val="none" w:sz="0" w:space="0" w:color="auto"/>
                <w:left w:val="none" w:sz="0" w:space="0" w:color="auto"/>
                <w:bottom w:val="none" w:sz="0" w:space="0" w:color="auto"/>
                <w:right w:val="none" w:sz="0" w:space="0" w:color="auto"/>
              </w:divBdr>
            </w:div>
          </w:divsChild>
        </w:div>
        <w:div w:id="392655160">
          <w:marLeft w:val="0"/>
          <w:marRight w:val="0"/>
          <w:marTop w:val="0"/>
          <w:marBottom w:val="0"/>
          <w:divBdr>
            <w:top w:val="none" w:sz="0" w:space="0" w:color="auto"/>
            <w:left w:val="none" w:sz="0" w:space="0" w:color="auto"/>
            <w:bottom w:val="none" w:sz="0" w:space="0" w:color="auto"/>
            <w:right w:val="none" w:sz="0" w:space="0" w:color="auto"/>
          </w:divBdr>
          <w:divsChild>
            <w:div w:id="2144038123">
              <w:marLeft w:val="0"/>
              <w:marRight w:val="0"/>
              <w:marTop w:val="0"/>
              <w:marBottom w:val="0"/>
              <w:divBdr>
                <w:top w:val="none" w:sz="0" w:space="0" w:color="auto"/>
                <w:left w:val="none" w:sz="0" w:space="0" w:color="auto"/>
                <w:bottom w:val="none" w:sz="0" w:space="0" w:color="auto"/>
                <w:right w:val="none" w:sz="0" w:space="0" w:color="auto"/>
              </w:divBdr>
            </w:div>
          </w:divsChild>
        </w:div>
        <w:div w:id="392894702">
          <w:marLeft w:val="0"/>
          <w:marRight w:val="0"/>
          <w:marTop w:val="0"/>
          <w:marBottom w:val="0"/>
          <w:divBdr>
            <w:top w:val="none" w:sz="0" w:space="0" w:color="auto"/>
            <w:left w:val="none" w:sz="0" w:space="0" w:color="auto"/>
            <w:bottom w:val="none" w:sz="0" w:space="0" w:color="auto"/>
            <w:right w:val="none" w:sz="0" w:space="0" w:color="auto"/>
          </w:divBdr>
          <w:divsChild>
            <w:div w:id="684555013">
              <w:marLeft w:val="0"/>
              <w:marRight w:val="0"/>
              <w:marTop w:val="0"/>
              <w:marBottom w:val="0"/>
              <w:divBdr>
                <w:top w:val="none" w:sz="0" w:space="0" w:color="auto"/>
                <w:left w:val="none" w:sz="0" w:space="0" w:color="auto"/>
                <w:bottom w:val="none" w:sz="0" w:space="0" w:color="auto"/>
                <w:right w:val="none" w:sz="0" w:space="0" w:color="auto"/>
              </w:divBdr>
            </w:div>
          </w:divsChild>
        </w:div>
        <w:div w:id="393889616">
          <w:marLeft w:val="0"/>
          <w:marRight w:val="0"/>
          <w:marTop w:val="0"/>
          <w:marBottom w:val="0"/>
          <w:divBdr>
            <w:top w:val="none" w:sz="0" w:space="0" w:color="auto"/>
            <w:left w:val="none" w:sz="0" w:space="0" w:color="auto"/>
            <w:bottom w:val="none" w:sz="0" w:space="0" w:color="auto"/>
            <w:right w:val="none" w:sz="0" w:space="0" w:color="auto"/>
          </w:divBdr>
          <w:divsChild>
            <w:div w:id="71121434">
              <w:marLeft w:val="0"/>
              <w:marRight w:val="0"/>
              <w:marTop w:val="0"/>
              <w:marBottom w:val="0"/>
              <w:divBdr>
                <w:top w:val="none" w:sz="0" w:space="0" w:color="auto"/>
                <w:left w:val="none" w:sz="0" w:space="0" w:color="auto"/>
                <w:bottom w:val="none" w:sz="0" w:space="0" w:color="auto"/>
                <w:right w:val="none" w:sz="0" w:space="0" w:color="auto"/>
              </w:divBdr>
            </w:div>
          </w:divsChild>
        </w:div>
        <w:div w:id="394208642">
          <w:marLeft w:val="0"/>
          <w:marRight w:val="0"/>
          <w:marTop w:val="0"/>
          <w:marBottom w:val="0"/>
          <w:divBdr>
            <w:top w:val="none" w:sz="0" w:space="0" w:color="auto"/>
            <w:left w:val="none" w:sz="0" w:space="0" w:color="auto"/>
            <w:bottom w:val="none" w:sz="0" w:space="0" w:color="auto"/>
            <w:right w:val="none" w:sz="0" w:space="0" w:color="auto"/>
          </w:divBdr>
          <w:divsChild>
            <w:div w:id="1951231214">
              <w:marLeft w:val="0"/>
              <w:marRight w:val="0"/>
              <w:marTop w:val="0"/>
              <w:marBottom w:val="0"/>
              <w:divBdr>
                <w:top w:val="none" w:sz="0" w:space="0" w:color="auto"/>
                <w:left w:val="none" w:sz="0" w:space="0" w:color="auto"/>
                <w:bottom w:val="none" w:sz="0" w:space="0" w:color="auto"/>
                <w:right w:val="none" w:sz="0" w:space="0" w:color="auto"/>
              </w:divBdr>
            </w:div>
          </w:divsChild>
        </w:div>
        <w:div w:id="394352274">
          <w:marLeft w:val="0"/>
          <w:marRight w:val="0"/>
          <w:marTop w:val="0"/>
          <w:marBottom w:val="0"/>
          <w:divBdr>
            <w:top w:val="none" w:sz="0" w:space="0" w:color="auto"/>
            <w:left w:val="none" w:sz="0" w:space="0" w:color="auto"/>
            <w:bottom w:val="none" w:sz="0" w:space="0" w:color="auto"/>
            <w:right w:val="none" w:sz="0" w:space="0" w:color="auto"/>
          </w:divBdr>
          <w:divsChild>
            <w:div w:id="843976555">
              <w:marLeft w:val="0"/>
              <w:marRight w:val="0"/>
              <w:marTop w:val="0"/>
              <w:marBottom w:val="0"/>
              <w:divBdr>
                <w:top w:val="none" w:sz="0" w:space="0" w:color="auto"/>
                <w:left w:val="none" w:sz="0" w:space="0" w:color="auto"/>
                <w:bottom w:val="none" w:sz="0" w:space="0" w:color="auto"/>
                <w:right w:val="none" w:sz="0" w:space="0" w:color="auto"/>
              </w:divBdr>
            </w:div>
          </w:divsChild>
        </w:div>
        <w:div w:id="394360238">
          <w:marLeft w:val="0"/>
          <w:marRight w:val="0"/>
          <w:marTop w:val="0"/>
          <w:marBottom w:val="0"/>
          <w:divBdr>
            <w:top w:val="none" w:sz="0" w:space="0" w:color="auto"/>
            <w:left w:val="none" w:sz="0" w:space="0" w:color="auto"/>
            <w:bottom w:val="none" w:sz="0" w:space="0" w:color="auto"/>
            <w:right w:val="none" w:sz="0" w:space="0" w:color="auto"/>
          </w:divBdr>
          <w:divsChild>
            <w:div w:id="1739791316">
              <w:marLeft w:val="0"/>
              <w:marRight w:val="0"/>
              <w:marTop w:val="0"/>
              <w:marBottom w:val="0"/>
              <w:divBdr>
                <w:top w:val="none" w:sz="0" w:space="0" w:color="auto"/>
                <w:left w:val="none" w:sz="0" w:space="0" w:color="auto"/>
                <w:bottom w:val="none" w:sz="0" w:space="0" w:color="auto"/>
                <w:right w:val="none" w:sz="0" w:space="0" w:color="auto"/>
              </w:divBdr>
            </w:div>
          </w:divsChild>
        </w:div>
        <w:div w:id="394475232">
          <w:marLeft w:val="0"/>
          <w:marRight w:val="0"/>
          <w:marTop w:val="0"/>
          <w:marBottom w:val="0"/>
          <w:divBdr>
            <w:top w:val="none" w:sz="0" w:space="0" w:color="auto"/>
            <w:left w:val="none" w:sz="0" w:space="0" w:color="auto"/>
            <w:bottom w:val="none" w:sz="0" w:space="0" w:color="auto"/>
            <w:right w:val="none" w:sz="0" w:space="0" w:color="auto"/>
          </w:divBdr>
          <w:divsChild>
            <w:div w:id="2127506018">
              <w:marLeft w:val="0"/>
              <w:marRight w:val="0"/>
              <w:marTop w:val="0"/>
              <w:marBottom w:val="0"/>
              <w:divBdr>
                <w:top w:val="none" w:sz="0" w:space="0" w:color="auto"/>
                <w:left w:val="none" w:sz="0" w:space="0" w:color="auto"/>
                <w:bottom w:val="none" w:sz="0" w:space="0" w:color="auto"/>
                <w:right w:val="none" w:sz="0" w:space="0" w:color="auto"/>
              </w:divBdr>
            </w:div>
          </w:divsChild>
        </w:div>
        <w:div w:id="394593041">
          <w:marLeft w:val="0"/>
          <w:marRight w:val="0"/>
          <w:marTop w:val="0"/>
          <w:marBottom w:val="0"/>
          <w:divBdr>
            <w:top w:val="none" w:sz="0" w:space="0" w:color="auto"/>
            <w:left w:val="none" w:sz="0" w:space="0" w:color="auto"/>
            <w:bottom w:val="none" w:sz="0" w:space="0" w:color="auto"/>
            <w:right w:val="none" w:sz="0" w:space="0" w:color="auto"/>
          </w:divBdr>
          <w:divsChild>
            <w:div w:id="2081832114">
              <w:marLeft w:val="0"/>
              <w:marRight w:val="0"/>
              <w:marTop w:val="0"/>
              <w:marBottom w:val="0"/>
              <w:divBdr>
                <w:top w:val="none" w:sz="0" w:space="0" w:color="auto"/>
                <w:left w:val="none" w:sz="0" w:space="0" w:color="auto"/>
                <w:bottom w:val="none" w:sz="0" w:space="0" w:color="auto"/>
                <w:right w:val="none" w:sz="0" w:space="0" w:color="auto"/>
              </w:divBdr>
            </w:div>
          </w:divsChild>
        </w:div>
        <w:div w:id="395930370">
          <w:marLeft w:val="0"/>
          <w:marRight w:val="0"/>
          <w:marTop w:val="0"/>
          <w:marBottom w:val="0"/>
          <w:divBdr>
            <w:top w:val="none" w:sz="0" w:space="0" w:color="auto"/>
            <w:left w:val="none" w:sz="0" w:space="0" w:color="auto"/>
            <w:bottom w:val="none" w:sz="0" w:space="0" w:color="auto"/>
            <w:right w:val="none" w:sz="0" w:space="0" w:color="auto"/>
          </w:divBdr>
          <w:divsChild>
            <w:div w:id="1614290009">
              <w:marLeft w:val="0"/>
              <w:marRight w:val="0"/>
              <w:marTop w:val="0"/>
              <w:marBottom w:val="0"/>
              <w:divBdr>
                <w:top w:val="none" w:sz="0" w:space="0" w:color="auto"/>
                <w:left w:val="none" w:sz="0" w:space="0" w:color="auto"/>
                <w:bottom w:val="none" w:sz="0" w:space="0" w:color="auto"/>
                <w:right w:val="none" w:sz="0" w:space="0" w:color="auto"/>
              </w:divBdr>
            </w:div>
          </w:divsChild>
        </w:div>
        <w:div w:id="395979106">
          <w:marLeft w:val="0"/>
          <w:marRight w:val="0"/>
          <w:marTop w:val="0"/>
          <w:marBottom w:val="0"/>
          <w:divBdr>
            <w:top w:val="none" w:sz="0" w:space="0" w:color="auto"/>
            <w:left w:val="none" w:sz="0" w:space="0" w:color="auto"/>
            <w:bottom w:val="none" w:sz="0" w:space="0" w:color="auto"/>
            <w:right w:val="none" w:sz="0" w:space="0" w:color="auto"/>
          </w:divBdr>
          <w:divsChild>
            <w:div w:id="1516765588">
              <w:marLeft w:val="0"/>
              <w:marRight w:val="0"/>
              <w:marTop w:val="0"/>
              <w:marBottom w:val="0"/>
              <w:divBdr>
                <w:top w:val="none" w:sz="0" w:space="0" w:color="auto"/>
                <w:left w:val="none" w:sz="0" w:space="0" w:color="auto"/>
                <w:bottom w:val="none" w:sz="0" w:space="0" w:color="auto"/>
                <w:right w:val="none" w:sz="0" w:space="0" w:color="auto"/>
              </w:divBdr>
            </w:div>
          </w:divsChild>
        </w:div>
        <w:div w:id="396438243">
          <w:marLeft w:val="0"/>
          <w:marRight w:val="0"/>
          <w:marTop w:val="0"/>
          <w:marBottom w:val="0"/>
          <w:divBdr>
            <w:top w:val="none" w:sz="0" w:space="0" w:color="auto"/>
            <w:left w:val="none" w:sz="0" w:space="0" w:color="auto"/>
            <w:bottom w:val="none" w:sz="0" w:space="0" w:color="auto"/>
            <w:right w:val="none" w:sz="0" w:space="0" w:color="auto"/>
          </w:divBdr>
          <w:divsChild>
            <w:div w:id="696662130">
              <w:marLeft w:val="0"/>
              <w:marRight w:val="0"/>
              <w:marTop w:val="0"/>
              <w:marBottom w:val="0"/>
              <w:divBdr>
                <w:top w:val="none" w:sz="0" w:space="0" w:color="auto"/>
                <w:left w:val="none" w:sz="0" w:space="0" w:color="auto"/>
                <w:bottom w:val="none" w:sz="0" w:space="0" w:color="auto"/>
                <w:right w:val="none" w:sz="0" w:space="0" w:color="auto"/>
              </w:divBdr>
            </w:div>
          </w:divsChild>
        </w:div>
        <w:div w:id="396902752">
          <w:marLeft w:val="0"/>
          <w:marRight w:val="0"/>
          <w:marTop w:val="0"/>
          <w:marBottom w:val="0"/>
          <w:divBdr>
            <w:top w:val="none" w:sz="0" w:space="0" w:color="auto"/>
            <w:left w:val="none" w:sz="0" w:space="0" w:color="auto"/>
            <w:bottom w:val="none" w:sz="0" w:space="0" w:color="auto"/>
            <w:right w:val="none" w:sz="0" w:space="0" w:color="auto"/>
          </w:divBdr>
          <w:divsChild>
            <w:div w:id="1186139504">
              <w:marLeft w:val="0"/>
              <w:marRight w:val="0"/>
              <w:marTop w:val="0"/>
              <w:marBottom w:val="0"/>
              <w:divBdr>
                <w:top w:val="none" w:sz="0" w:space="0" w:color="auto"/>
                <w:left w:val="none" w:sz="0" w:space="0" w:color="auto"/>
                <w:bottom w:val="none" w:sz="0" w:space="0" w:color="auto"/>
                <w:right w:val="none" w:sz="0" w:space="0" w:color="auto"/>
              </w:divBdr>
            </w:div>
          </w:divsChild>
        </w:div>
        <w:div w:id="397090727">
          <w:marLeft w:val="0"/>
          <w:marRight w:val="0"/>
          <w:marTop w:val="0"/>
          <w:marBottom w:val="0"/>
          <w:divBdr>
            <w:top w:val="none" w:sz="0" w:space="0" w:color="auto"/>
            <w:left w:val="none" w:sz="0" w:space="0" w:color="auto"/>
            <w:bottom w:val="none" w:sz="0" w:space="0" w:color="auto"/>
            <w:right w:val="none" w:sz="0" w:space="0" w:color="auto"/>
          </w:divBdr>
          <w:divsChild>
            <w:div w:id="1141113553">
              <w:marLeft w:val="0"/>
              <w:marRight w:val="0"/>
              <w:marTop w:val="0"/>
              <w:marBottom w:val="0"/>
              <w:divBdr>
                <w:top w:val="none" w:sz="0" w:space="0" w:color="auto"/>
                <w:left w:val="none" w:sz="0" w:space="0" w:color="auto"/>
                <w:bottom w:val="none" w:sz="0" w:space="0" w:color="auto"/>
                <w:right w:val="none" w:sz="0" w:space="0" w:color="auto"/>
              </w:divBdr>
            </w:div>
          </w:divsChild>
        </w:div>
        <w:div w:id="397169281">
          <w:marLeft w:val="0"/>
          <w:marRight w:val="0"/>
          <w:marTop w:val="0"/>
          <w:marBottom w:val="0"/>
          <w:divBdr>
            <w:top w:val="none" w:sz="0" w:space="0" w:color="auto"/>
            <w:left w:val="none" w:sz="0" w:space="0" w:color="auto"/>
            <w:bottom w:val="none" w:sz="0" w:space="0" w:color="auto"/>
            <w:right w:val="none" w:sz="0" w:space="0" w:color="auto"/>
          </w:divBdr>
          <w:divsChild>
            <w:div w:id="459107756">
              <w:marLeft w:val="0"/>
              <w:marRight w:val="0"/>
              <w:marTop w:val="0"/>
              <w:marBottom w:val="0"/>
              <w:divBdr>
                <w:top w:val="none" w:sz="0" w:space="0" w:color="auto"/>
                <w:left w:val="none" w:sz="0" w:space="0" w:color="auto"/>
                <w:bottom w:val="none" w:sz="0" w:space="0" w:color="auto"/>
                <w:right w:val="none" w:sz="0" w:space="0" w:color="auto"/>
              </w:divBdr>
            </w:div>
          </w:divsChild>
        </w:div>
        <w:div w:id="397217501">
          <w:marLeft w:val="0"/>
          <w:marRight w:val="0"/>
          <w:marTop w:val="0"/>
          <w:marBottom w:val="0"/>
          <w:divBdr>
            <w:top w:val="none" w:sz="0" w:space="0" w:color="auto"/>
            <w:left w:val="none" w:sz="0" w:space="0" w:color="auto"/>
            <w:bottom w:val="none" w:sz="0" w:space="0" w:color="auto"/>
            <w:right w:val="none" w:sz="0" w:space="0" w:color="auto"/>
          </w:divBdr>
          <w:divsChild>
            <w:div w:id="938567411">
              <w:marLeft w:val="0"/>
              <w:marRight w:val="0"/>
              <w:marTop w:val="0"/>
              <w:marBottom w:val="0"/>
              <w:divBdr>
                <w:top w:val="none" w:sz="0" w:space="0" w:color="auto"/>
                <w:left w:val="none" w:sz="0" w:space="0" w:color="auto"/>
                <w:bottom w:val="none" w:sz="0" w:space="0" w:color="auto"/>
                <w:right w:val="none" w:sz="0" w:space="0" w:color="auto"/>
              </w:divBdr>
            </w:div>
          </w:divsChild>
        </w:div>
        <w:div w:id="399904581">
          <w:marLeft w:val="0"/>
          <w:marRight w:val="0"/>
          <w:marTop w:val="0"/>
          <w:marBottom w:val="0"/>
          <w:divBdr>
            <w:top w:val="none" w:sz="0" w:space="0" w:color="auto"/>
            <w:left w:val="none" w:sz="0" w:space="0" w:color="auto"/>
            <w:bottom w:val="none" w:sz="0" w:space="0" w:color="auto"/>
            <w:right w:val="none" w:sz="0" w:space="0" w:color="auto"/>
          </w:divBdr>
          <w:divsChild>
            <w:div w:id="31423194">
              <w:marLeft w:val="0"/>
              <w:marRight w:val="0"/>
              <w:marTop w:val="0"/>
              <w:marBottom w:val="0"/>
              <w:divBdr>
                <w:top w:val="none" w:sz="0" w:space="0" w:color="auto"/>
                <w:left w:val="none" w:sz="0" w:space="0" w:color="auto"/>
                <w:bottom w:val="none" w:sz="0" w:space="0" w:color="auto"/>
                <w:right w:val="none" w:sz="0" w:space="0" w:color="auto"/>
              </w:divBdr>
            </w:div>
          </w:divsChild>
        </w:div>
        <w:div w:id="401098469">
          <w:marLeft w:val="0"/>
          <w:marRight w:val="0"/>
          <w:marTop w:val="0"/>
          <w:marBottom w:val="0"/>
          <w:divBdr>
            <w:top w:val="none" w:sz="0" w:space="0" w:color="auto"/>
            <w:left w:val="none" w:sz="0" w:space="0" w:color="auto"/>
            <w:bottom w:val="none" w:sz="0" w:space="0" w:color="auto"/>
            <w:right w:val="none" w:sz="0" w:space="0" w:color="auto"/>
          </w:divBdr>
          <w:divsChild>
            <w:div w:id="449402983">
              <w:marLeft w:val="0"/>
              <w:marRight w:val="0"/>
              <w:marTop w:val="0"/>
              <w:marBottom w:val="0"/>
              <w:divBdr>
                <w:top w:val="none" w:sz="0" w:space="0" w:color="auto"/>
                <w:left w:val="none" w:sz="0" w:space="0" w:color="auto"/>
                <w:bottom w:val="none" w:sz="0" w:space="0" w:color="auto"/>
                <w:right w:val="none" w:sz="0" w:space="0" w:color="auto"/>
              </w:divBdr>
            </w:div>
          </w:divsChild>
        </w:div>
        <w:div w:id="401177596">
          <w:marLeft w:val="0"/>
          <w:marRight w:val="0"/>
          <w:marTop w:val="0"/>
          <w:marBottom w:val="0"/>
          <w:divBdr>
            <w:top w:val="none" w:sz="0" w:space="0" w:color="auto"/>
            <w:left w:val="none" w:sz="0" w:space="0" w:color="auto"/>
            <w:bottom w:val="none" w:sz="0" w:space="0" w:color="auto"/>
            <w:right w:val="none" w:sz="0" w:space="0" w:color="auto"/>
          </w:divBdr>
          <w:divsChild>
            <w:div w:id="380902309">
              <w:marLeft w:val="0"/>
              <w:marRight w:val="0"/>
              <w:marTop w:val="0"/>
              <w:marBottom w:val="0"/>
              <w:divBdr>
                <w:top w:val="none" w:sz="0" w:space="0" w:color="auto"/>
                <w:left w:val="none" w:sz="0" w:space="0" w:color="auto"/>
                <w:bottom w:val="none" w:sz="0" w:space="0" w:color="auto"/>
                <w:right w:val="none" w:sz="0" w:space="0" w:color="auto"/>
              </w:divBdr>
            </w:div>
          </w:divsChild>
        </w:div>
        <w:div w:id="401409786">
          <w:marLeft w:val="0"/>
          <w:marRight w:val="0"/>
          <w:marTop w:val="0"/>
          <w:marBottom w:val="0"/>
          <w:divBdr>
            <w:top w:val="none" w:sz="0" w:space="0" w:color="auto"/>
            <w:left w:val="none" w:sz="0" w:space="0" w:color="auto"/>
            <w:bottom w:val="none" w:sz="0" w:space="0" w:color="auto"/>
            <w:right w:val="none" w:sz="0" w:space="0" w:color="auto"/>
          </w:divBdr>
          <w:divsChild>
            <w:div w:id="1706590154">
              <w:marLeft w:val="0"/>
              <w:marRight w:val="0"/>
              <w:marTop w:val="0"/>
              <w:marBottom w:val="0"/>
              <w:divBdr>
                <w:top w:val="none" w:sz="0" w:space="0" w:color="auto"/>
                <w:left w:val="none" w:sz="0" w:space="0" w:color="auto"/>
                <w:bottom w:val="none" w:sz="0" w:space="0" w:color="auto"/>
                <w:right w:val="none" w:sz="0" w:space="0" w:color="auto"/>
              </w:divBdr>
            </w:div>
          </w:divsChild>
        </w:div>
        <w:div w:id="401677927">
          <w:marLeft w:val="0"/>
          <w:marRight w:val="0"/>
          <w:marTop w:val="0"/>
          <w:marBottom w:val="0"/>
          <w:divBdr>
            <w:top w:val="none" w:sz="0" w:space="0" w:color="auto"/>
            <w:left w:val="none" w:sz="0" w:space="0" w:color="auto"/>
            <w:bottom w:val="none" w:sz="0" w:space="0" w:color="auto"/>
            <w:right w:val="none" w:sz="0" w:space="0" w:color="auto"/>
          </w:divBdr>
          <w:divsChild>
            <w:div w:id="1692753567">
              <w:marLeft w:val="0"/>
              <w:marRight w:val="0"/>
              <w:marTop w:val="0"/>
              <w:marBottom w:val="0"/>
              <w:divBdr>
                <w:top w:val="none" w:sz="0" w:space="0" w:color="auto"/>
                <w:left w:val="none" w:sz="0" w:space="0" w:color="auto"/>
                <w:bottom w:val="none" w:sz="0" w:space="0" w:color="auto"/>
                <w:right w:val="none" w:sz="0" w:space="0" w:color="auto"/>
              </w:divBdr>
            </w:div>
          </w:divsChild>
        </w:div>
        <w:div w:id="402024406">
          <w:marLeft w:val="0"/>
          <w:marRight w:val="0"/>
          <w:marTop w:val="0"/>
          <w:marBottom w:val="0"/>
          <w:divBdr>
            <w:top w:val="none" w:sz="0" w:space="0" w:color="auto"/>
            <w:left w:val="none" w:sz="0" w:space="0" w:color="auto"/>
            <w:bottom w:val="none" w:sz="0" w:space="0" w:color="auto"/>
            <w:right w:val="none" w:sz="0" w:space="0" w:color="auto"/>
          </w:divBdr>
          <w:divsChild>
            <w:div w:id="1289431931">
              <w:marLeft w:val="0"/>
              <w:marRight w:val="0"/>
              <w:marTop w:val="0"/>
              <w:marBottom w:val="0"/>
              <w:divBdr>
                <w:top w:val="none" w:sz="0" w:space="0" w:color="auto"/>
                <w:left w:val="none" w:sz="0" w:space="0" w:color="auto"/>
                <w:bottom w:val="none" w:sz="0" w:space="0" w:color="auto"/>
                <w:right w:val="none" w:sz="0" w:space="0" w:color="auto"/>
              </w:divBdr>
            </w:div>
          </w:divsChild>
        </w:div>
        <w:div w:id="402412506">
          <w:marLeft w:val="0"/>
          <w:marRight w:val="0"/>
          <w:marTop w:val="0"/>
          <w:marBottom w:val="0"/>
          <w:divBdr>
            <w:top w:val="none" w:sz="0" w:space="0" w:color="auto"/>
            <w:left w:val="none" w:sz="0" w:space="0" w:color="auto"/>
            <w:bottom w:val="none" w:sz="0" w:space="0" w:color="auto"/>
            <w:right w:val="none" w:sz="0" w:space="0" w:color="auto"/>
          </w:divBdr>
          <w:divsChild>
            <w:div w:id="703989160">
              <w:marLeft w:val="0"/>
              <w:marRight w:val="0"/>
              <w:marTop w:val="0"/>
              <w:marBottom w:val="0"/>
              <w:divBdr>
                <w:top w:val="none" w:sz="0" w:space="0" w:color="auto"/>
                <w:left w:val="none" w:sz="0" w:space="0" w:color="auto"/>
                <w:bottom w:val="none" w:sz="0" w:space="0" w:color="auto"/>
                <w:right w:val="none" w:sz="0" w:space="0" w:color="auto"/>
              </w:divBdr>
            </w:div>
          </w:divsChild>
        </w:div>
        <w:div w:id="402946588">
          <w:marLeft w:val="0"/>
          <w:marRight w:val="0"/>
          <w:marTop w:val="0"/>
          <w:marBottom w:val="0"/>
          <w:divBdr>
            <w:top w:val="none" w:sz="0" w:space="0" w:color="auto"/>
            <w:left w:val="none" w:sz="0" w:space="0" w:color="auto"/>
            <w:bottom w:val="none" w:sz="0" w:space="0" w:color="auto"/>
            <w:right w:val="none" w:sz="0" w:space="0" w:color="auto"/>
          </w:divBdr>
          <w:divsChild>
            <w:div w:id="1760633742">
              <w:marLeft w:val="0"/>
              <w:marRight w:val="0"/>
              <w:marTop w:val="0"/>
              <w:marBottom w:val="0"/>
              <w:divBdr>
                <w:top w:val="none" w:sz="0" w:space="0" w:color="auto"/>
                <w:left w:val="none" w:sz="0" w:space="0" w:color="auto"/>
                <w:bottom w:val="none" w:sz="0" w:space="0" w:color="auto"/>
                <w:right w:val="none" w:sz="0" w:space="0" w:color="auto"/>
              </w:divBdr>
            </w:div>
          </w:divsChild>
        </w:div>
        <w:div w:id="403114190">
          <w:marLeft w:val="0"/>
          <w:marRight w:val="0"/>
          <w:marTop w:val="0"/>
          <w:marBottom w:val="0"/>
          <w:divBdr>
            <w:top w:val="none" w:sz="0" w:space="0" w:color="auto"/>
            <w:left w:val="none" w:sz="0" w:space="0" w:color="auto"/>
            <w:bottom w:val="none" w:sz="0" w:space="0" w:color="auto"/>
            <w:right w:val="none" w:sz="0" w:space="0" w:color="auto"/>
          </w:divBdr>
          <w:divsChild>
            <w:div w:id="315039183">
              <w:marLeft w:val="0"/>
              <w:marRight w:val="0"/>
              <w:marTop w:val="0"/>
              <w:marBottom w:val="0"/>
              <w:divBdr>
                <w:top w:val="none" w:sz="0" w:space="0" w:color="auto"/>
                <w:left w:val="none" w:sz="0" w:space="0" w:color="auto"/>
                <w:bottom w:val="none" w:sz="0" w:space="0" w:color="auto"/>
                <w:right w:val="none" w:sz="0" w:space="0" w:color="auto"/>
              </w:divBdr>
            </w:div>
          </w:divsChild>
        </w:div>
        <w:div w:id="403530416">
          <w:marLeft w:val="0"/>
          <w:marRight w:val="0"/>
          <w:marTop w:val="0"/>
          <w:marBottom w:val="0"/>
          <w:divBdr>
            <w:top w:val="none" w:sz="0" w:space="0" w:color="auto"/>
            <w:left w:val="none" w:sz="0" w:space="0" w:color="auto"/>
            <w:bottom w:val="none" w:sz="0" w:space="0" w:color="auto"/>
            <w:right w:val="none" w:sz="0" w:space="0" w:color="auto"/>
          </w:divBdr>
          <w:divsChild>
            <w:div w:id="1750808117">
              <w:marLeft w:val="0"/>
              <w:marRight w:val="0"/>
              <w:marTop w:val="0"/>
              <w:marBottom w:val="0"/>
              <w:divBdr>
                <w:top w:val="none" w:sz="0" w:space="0" w:color="auto"/>
                <w:left w:val="none" w:sz="0" w:space="0" w:color="auto"/>
                <w:bottom w:val="none" w:sz="0" w:space="0" w:color="auto"/>
                <w:right w:val="none" w:sz="0" w:space="0" w:color="auto"/>
              </w:divBdr>
            </w:div>
          </w:divsChild>
        </w:div>
        <w:div w:id="403649593">
          <w:marLeft w:val="0"/>
          <w:marRight w:val="0"/>
          <w:marTop w:val="0"/>
          <w:marBottom w:val="0"/>
          <w:divBdr>
            <w:top w:val="none" w:sz="0" w:space="0" w:color="auto"/>
            <w:left w:val="none" w:sz="0" w:space="0" w:color="auto"/>
            <w:bottom w:val="none" w:sz="0" w:space="0" w:color="auto"/>
            <w:right w:val="none" w:sz="0" w:space="0" w:color="auto"/>
          </w:divBdr>
          <w:divsChild>
            <w:div w:id="835998740">
              <w:marLeft w:val="0"/>
              <w:marRight w:val="0"/>
              <w:marTop w:val="0"/>
              <w:marBottom w:val="0"/>
              <w:divBdr>
                <w:top w:val="none" w:sz="0" w:space="0" w:color="auto"/>
                <w:left w:val="none" w:sz="0" w:space="0" w:color="auto"/>
                <w:bottom w:val="none" w:sz="0" w:space="0" w:color="auto"/>
                <w:right w:val="none" w:sz="0" w:space="0" w:color="auto"/>
              </w:divBdr>
            </w:div>
          </w:divsChild>
        </w:div>
        <w:div w:id="404180287">
          <w:marLeft w:val="0"/>
          <w:marRight w:val="0"/>
          <w:marTop w:val="0"/>
          <w:marBottom w:val="0"/>
          <w:divBdr>
            <w:top w:val="none" w:sz="0" w:space="0" w:color="auto"/>
            <w:left w:val="none" w:sz="0" w:space="0" w:color="auto"/>
            <w:bottom w:val="none" w:sz="0" w:space="0" w:color="auto"/>
            <w:right w:val="none" w:sz="0" w:space="0" w:color="auto"/>
          </w:divBdr>
          <w:divsChild>
            <w:div w:id="1429932243">
              <w:marLeft w:val="0"/>
              <w:marRight w:val="0"/>
              <w:marTop w:val="0"/>
              <w:marBottom w:val="0"/>
              <w:divBdr>
                <w:top w:val="none" w:sz="0" w:space="0" w:color="auto"/>
                <w:left w:val="none" w:sz="0" w:space="0" w:color="auto"/>
                <w:bottom w:val="none" w:sz="0" w:space="0" w:color="auto"/>
                <w:right w:val="none" w:sz="0" w:space="0" w:color="auto"/>
              </w:divBdr>
            </w:div>
          </w:divsChild>
        </w:div>
        <w:div w:id="404379762">
          <w:marLeft w:val="0"/>
          <w:marRight w:val="0"/>
          <w:marTop w:val="0"/>
          <w:marBottom w:val="0"/>
          <w:divBdr>
            <w:top w:val="none" w:sz="0" w:space="0" w:color="auto"/>
            <w:left w:val="none" w:sz="0" w:space="0" w:color="auto"/>
            <w:bottom w:val="none" w:sz="0" w:space="0" w:color="auto"/>
            <w:right w:val="none" w:sz="0" w:space="0" w:color="auto"/>
          </w:divBdr>
          <w:divsChild>
            <w:div w:id="1867207149">
              <w:marLeft w:val="0"/>
              <w:marRight w:val="0"/>
              <w:marTop w:val="0"/>
              <w:marBottom w:val="0"/>
              <w:divBdr>
                <w:top w:val="none" w:sz="0" w:space="0" w:color="auto"/>
                <w:left w:val="none" w:sz="0" w:space="0" w:color="auto"/>
                <w:bottom w:val="none" w:sz="0" w:space="0" w:color="auto"/>
                <w:right w:val="none" w:sz="0" w:space="0" w:color="auto"/>
              </w:divBdr>
            </w:div>
          </w:divsChild>
        </w:div>
        <w:div w:id="404955361">
          <w:marLeft w:val="0"/>
          <w:marRight w:val="0"/>
          <w:marTop w:val="0"/>
          <w:marBottom w:val="0"/>
          <w:divBdr>
            <w:top w:val="none" w:sz="0" w:space="0" w:color="auto"/>
            <w:left w:val="none" w:sz="0" w:space="0" w:color="auto"/>
            <w:bottom w:val="none" w:sz="0" w:space="0" w:color="auto"/>
            <w:right w:val="none" w:sz="0" w:space="0" w:color="auto"/>
          </w:divBdr>
          <w:divsChild>
            <w:div w:id="1383750559">
              <w:marLeft w:val="0"/>
              <w:marRight w:val="0"/>
              <w:marTop w:val="0"/>
              <w:marBottom w:val="0"/>
              <w:divBdr>
                <w:top w:val="none" w:sz="0" w:space="0" w:color="auto"/>
                <w:left w:val="none" w:sz="0" w:space="0" w:color="auto"/>
                <w:bottom w:val="none" w:sz="0" w:space="0" w:color="auto"/>
                <w:right w:val="none" w:sz="0" w:space="0" w:color="auto"/>
              </w:divBdr>
            </w:div>
          </w:divsChild>
        </w:div>
        <w:div w:id="405038426">
          <w:marLeft w:val="0"/>
          <w:marRight w:val="0"/>
          <w:marTop w:val="0"/>
          <w:marBottom w:val="0"/>
          <w:divBdr>
            <w:top w:val="none" w:sz="0" w:space="0" w:color="auto"/>
            <w:left w:val="none" w:sz="0" w:space="0" w:color="auto"/>
            <w:bottom w:val="none" w:sz="0" w:space="0" w:color="auto"/>
            <w:right w:val="none" w:sz="0" w:space="0" w:color="auto"/>
          </w:divBdr>
          <w:divsChild>
            <w:div w:id="99568836">
              <w:marLeft w:val="0"/>
              <w:marRight w:val="0"/>
              <w:marTop w:val="0"/>
              <w:marBottom w:val="0"/>
              <w:divBdr>
                <w:top w:val="none" w:sz="0" w:space="0" w:color="auto"/>
                <w:left w:val="none" w:sz="0" w:space="0" w:color="auto"/>
                <w:bottom w:val="none" w:sz="0" w:space="0" w:color="auto"/>
                <w:right w:val="none" w:sz="0" w:space="0" w:color="auto"/>
              </w:divBdr>
            </w:div>
          </w:divsChild>
        </w:div>
        <w:div w:id="405225990">
          <w:marLeft w:val="0"/>
          <w:marRight w:val="0"/>
          <w:marTop w:val="0"/>
          <w:marBottom w:val="0"/>
          <w:divBdr>
            <w:top w:val="none" w:sz="0" w:space="0" w:color="auto"/>
            <w:left w:val="none" w:sz="0" w:space="0" w:color="auto"/>
            <w:bottom w:val="none" w:sz="0" w:space="0" w:color="auto"/>
            <w:right w:val="none" w:sz="0" w:space="0" w:color="auto"/>
          </w:divBdr>
          <w:divsChild>
            <w:div w:id="648293593">
              <w:marLeft w:val="0"/>
              <w:marRight w:val="0"/>
              <w:marTop w:val="0"/>
              <w:marBottom w:val="0"/>
              <w:divBdr>
                <w:top w:val="none" w:sz="0" w:space="0" w:color="auto"/>
                <w:left w:val="none" w:sz="0" w:space="0" w:color="auto"/>
                <w:bottom w:val="none" w:sz="0" w:space="0" w:color="auto"/>
                <w:right w:val="none" w:sz="0" w:space="0" w:color="auto"/>
              </w:divBdr>
            </w:div>
          </w:divsChild>
        </w:div>
        <w:div w:id="406197519">
          <w:marLeft w:val="0"/>
          <w:marRight w:val="0"/>
          <w:marTop w:val="0"/>
          <w:marBottom w:val="0"/>
          <w:divBdr>
            <w:top w:val="none" w:sz="0" w:space="0" w:color="auto"/>
            <w:left w:val="none" w:sz="0" w:space="0" w:color="auto"/>
            <w:bottom w:val="none" w:sz="0" w:space="0" w:color="auto"/>
            <w:right w:val="none" w:sz="0" w:space="0" w:color="auto"/>
          </w:divBdr>
          <w:divsChild>
            <w:div w:id="2128891326">
              <w:marLeft w:val="0"/>
              <w:marRight w:val="0"/>
              <w:marTop w:val="0"/>
              <w:marBottom w:val="0"/>
              <w:divBdr>
                <w:top w:val="none" w:sz="0" w:space="0" w:color="auto"/>
                <w:left w:val="none" w:sz="0" w:space="0" w:color="auto"/>
                <w:bottom w:val="none" w:sz="0" w:space="0" w:color="auto"/>
                <w:right w:val="none" w:sz="0" w:space="0" w:color="auto"/>
              </w:divBdr>
            </w:div>
          </w:divsChild>
        </w:div>
        <w:div w:id="406611747">
          <w:marLeft w:val="0"/>
          <w:marRight w:val="0"/>
          <w:marTop w:val="0"/>
          <w:marBottom w:val="0"/>
          <w:divBdr>
            <w:top w:val="none" w:sz="0" w:space="0" w:color="auto"/>
            <w:left w:val="none" w:sz="0" w:space="0" w:color="auto"/>
            <w:bottom w:val="none" w:sz="0" w:space="0" w:color="auto"/>
            <w:right w:val="none" w:sz="0" w:space="0" w:color="auto"/>
          </w:divBdr>
          <w:divsChild>
            <w:div w:id="1242789353">
              <w:marLeft w:val="0"/>
              <w:marRight w:val="0"/>
              <w:marTop w:val="0"/>
              <w:marBottom w:val="0"/>
              <w:divBdr>
                <w:top w:val="none" w:sz="0" w:space="0" w:color="auto"/>
                <w:left w:val="none" w:sz="0" w:space="0" w:color="auto"/>
                <w:bottom w:val="none" w:sz="0" w:space="0" w:color="auto"/>
                <w:right w:val="none" w:sz="0" w:space="0" w:color="auto"/>
              </w:divBdr>
            </w:div>
          </w:divsChild>
        </w:div>
        <w:div w:id="406615354">
          <w:marLeft w:val="0"/>
          <w:marRight w:val="0"/>
          <w:marTop w:val="0"/>
          <w:marBottom w:val="0"/>
          <w:divBdr>
            <w:top w:val="none" w:sz="0" w:space="0" w:color="auto"/>
            <w:left w:val="none" w:sz="0" w:space="0" w:color="auto"/>
            <w:bottom w:val="none" w:sz="0" w:space="0" w:color="auto"/>
            <w:right w:val="none" w:sz="0" w:space="0" w:color="auto"/>
          </w:divBdr>
          <w:divsChild>
            <w:div w:id="913130064">
              <w:marLeft w:val="0"/>
              <w:marRight w:val="0"/>
              <w:marTop w:val="0"/>
              <w:marBottom w:val="0"/>
              <w:divBdr>
                <w:top w:val="none" w:sz="0" w:space="0" w:color="auto"/>
                <w:left w:val="none" w:sz="0" w:space="0" w:color="auto"/>
                <w:bottom w:val="none" w:sz="0" w:space="0" w:color="auto"/>
                <w:right w:val="none" w:sz="0" w:space="0" w:color="auto"/>
              </w:divBdr>
            </w:div>
          </w:divsChild>
        </w:div>
        <w:div w:id="408498778">
          <w:marLeft w:val="0"/>
          <w:marRight w:val="0"/>
          <w:marTop w:val="0"/>
          <w:marBottom w:val="0"/>
          <w:divBdr>
            <w:top w:val="none" w:sz="0" w:space="0" w:color="auto"/>
            <w:left w:val="none" w:sz="0" w:space="0" w:color="auto"/>
            <w:bottom w:val="none" w:sz="0" w:space="0" w:color="auto"/>
            <w:right w:val="none" w:sz="0" w:space="0" w:color="auto"/>
          </w:divBdr>
          <w:divsChild>
            <w:div w:id="1846935909">
              <w:marLeft w:val="0"/>
              <w:marRight w:val="0"/>
              <w:marTop w:val="0"/>
              <w:marBottom w:val="0"/>
              <w:divBdr>
                <w:top w:val="none" w:sz="0" w:space="0" w:color="auto"/>
                <w:left w:val="none" w:sz="0" w:space="0" w:color="auto"/>
                <w:bottom w:val="none" w:sz="0" w:space="0" w:color="auto"/>
                <w:right w:val="none" w:sz="0" w:space="0" w:color="auto"/>
              </w:divBdr>
            </w:div>
          </w:divsChild>
        </w:div>
        <w:div w:id="408771787">
          <w:marLeft w:val="0"/>
          <w:marRight w:val="0"/>
          <w:marTop w:val="0"/>
          <w:marBottom w:val="0"/>
          <w:divBdr>
            <w:top w:val="none" w:sz="0" w:space="0" w:color="auto"/>
            <w:left w:val="none" w:sz="0" w:space="0" w:color="auto"/>
            <w:bottom w:val="none" w:sz="0" w:space="0" w:color="auto"/>
            <w:right w:val="none" w:sz="0" w:space="0" w:color="auto"/>
          </w:divBdr>
          <w:divsChild>
            <w:div w:id="431435957">
              <w:marLeft w:val="0"/>
              <w:marRight w:val="0"/>
              <w:marTop w:val="0"/>
              <w:marBottom w:val="0"/>
              <w:divBdr>
                <w:top w:val="none" w:sz="0" w:space="0" w:color="auto"/>
                <w:left w:val="none" w:sz="0" w:space="0" w:color="auto"/>
                <w:bottom w:val="none" w:sz="0" w:space="0" w:color="auto"/>
                <w:right w:val="none" w:sz="0" w:space="0" w:color="auto"/>
              </w:divBdr>
            </w:div>
          </w:divsChild>
        </w:div>
        <w:div w:id="408843699">
          <w:marLeft w:val="0"/>
          <w:marRight w:val="0"/>
          <w:marTop w:val="0"/>
          <w:marBottom w:val="0"/>
          <w:divBdr>
            <w:top w:val="none" w:sz="0" w:space="0" w:color="auto"/>
            <w:left w:val="none" w:sz="0" w:space="0" w:color="auto"/>
            <w:bottom w:val="none" w:sz="0" w:space="0" w:color="auto"/>
            <w:right w:val="none" w:sz="0" w:space="0" w:color="auto"/>
          </w:divBdr>
          <w:divsChild>
            <w:div w:id="874972891">
              <w:marLeft w:val="0"/>
              <w:marRight w:val="0"/>
              <w:marTop w:val="0"/>
              <w:marBottom w:val="0"/>
              <w:divBdr>
                <w:top w:val="none" w:sz="0" w:space="0" w:color="auto"/>
                <w:left w:val="none" w:sz="0" w:space="0" w:color="auto"/>
                <w:bottom w:val="none" w:sz="0" w:space="0" w:color="auto"/>
                <w:right w:val="none" w:sz="0" w:space="0" w:color="auto"/>
              </w:divBdr>
            </w:div>
          </w:divsChild>
        </w:div>
        <w:div w:id="408968764">
          <w:marLeft w:val="0"/>
          <w:marRight w:val="0"/>
          <w:marTop w:val="0"/>
          <w:marBottom w:val="0"/>
          <w:divBdr>
            <w:top w:val="none" w:sz="0" w:space="0" w:color="auto"/>
            <w:left w:val="none" w:sz="0" w:space="0" w:color="auto"/>
            <w:bottom w:val="none" w:sz="0" w:space="0" w:color="auto"/>
            <w:right w:val="none" w:sz="0" w:space="0" w:color="auto"/>
          </w:divBdr>
          <w:divsChild>
            <w:div w:id="213392827">
              <w:marLeft w:val="0"/>
              <w:marRight w:val="0"/>
              <w:marTop w:val="0"/>
              <w:marBottom w:val="0"/>
              <w:divBdr>
                <w:top w:val="none" w:sz="0" w:space="0" w:color="auto"/>
                <w:left w:val="none" w:sz="0" w:space="0" w:color="auto"/>
                <w:bottom w:val="none" w:sz="0" w:space="0" w:color="auto"/>
                <w:right w:val="none" w:sz="0" w:space="0" w:color="auto"/>
              </w:divBdr>
            </w:div>
          </w:divsChild>
        </w:div>
        <w:div w:id="409036464">
          <w:marLeft w:val="0"/>
          <w:marRight w:val="0"/>
          <w:marTop w:val="0"/>
          <w:marBottom w:val="0"/>
          <w:divBdr>
            <w:top w:val="none" w:sz="0" w:space="0" w:color="auto"/>
            <w:left w:val="none" w:sz="0" w:space="0" w:color="auto"/>
            <w:bottom w:val="none" w:sz="0" w:space="0" w:color="auto"/>
            <w:right w:val="none" w:sz="0" w:space="0" w:color="auto"/>
          </w:divBdr>
          <w:divsChild>
            <w:div w:id="1408383407">
              <w:marLeft w:val="0"/>
              <w:marRight w:val="0"/>
              <w:marTop w:val="0"/>
              <w:marBottom w:val="0"/>
              <w:divBdr>
                <w:top w:val="none" w:sz="0" w:space="0" w:color="auto"/>
                <w:left w:val="none" w:sz="0" w:space="0" w:color="auto"/>
                <w:bottom w:val="none" w:sz="0" w:space="0" w:color="auto"/>
                <w:right w:val="none" w:sz="0" w:space="0" w:color="auto"/>
              </w:divBdr>
            </w:div>
          </w:divsChild>
        </w:div>
        <w:div w:id="410080500">
          <w:marLeft w:val="0"/>
          <w:marRight w:val="0"/>
          <w:marTop w:val="0"/>
          <w:marBottom w:val="0"/>
          <w:divBdr>
            <w:top w:val="none" w:sz="0" w:space="0" w:color="auto"/>
            <w:left w:val="none" w:sz="0" w:space="0" w:color="auto"/>
            <w:bottom w:val="none" w:sz="0" w:space="0" w:color="auto"/>
            <w:right w:val="none" w:sz="0" w:space="0" w:color="auto"/>
          </w:divBdr>
          <w:divsChild>
            <w:div w:id="1059866559">
              <w:marLeft w:val="0"/>
              <w:marRight w:val="0"/>
              <w:marTop w:val="0"/>
              <w:marBottom w:val="0"/>
              <w:divBdr>
                <w:top w:val="none" w:sz="0" w:space="0" w:color="auto"/>
                <w:left w:val="none" w:sz="0" w:space="0" w:color="auto"/>
                <w:bottom w:val="none" w:sz="0" w:space="0" w:color="auto"/>
                <w:right w:val="none" w:sz="0" w:space="0" w:color="auto"/>
              </w:divBdr>
            </w:div>
          </w:divsChild>
        </w:div>
        <w:div w:id="410203870">
          <w:marLeft w:val="0"/>
          <w:marRight w:val="0"/>
          <w:marTop w:val="0"/>
          <w:marBottom w:val="0"/>
          <w:divBdr>
            <w:top w:val="none" w:sz="0" w:space="0" w:color="auto"/>
            <w:left w:val="none" w:sz="0" w:space="0" w:color="auto"/>
            <w:bottom w:val="none" w:sz="0" w:space="0" w:color="auto"/>
            <w:right w:val="none" w:sz="0" w:space="0" w:color="auto"/>
          </w:divBdr>
          <w:divsChild>
            <w:div w:id="1078331143">
              <w:marLeft w:val="0"/>
              <w:marRight w:val="0"/>
              <w:marTop w:val="0"/>
              <w:marBottom w:val="0"/>
              <w:divBdr>
                <w:top w:val="none" w:sz="0" w:space="0" w:color="auto"/>
                <w:left w:val="none" w:sz="0" w:space="0" w:color="auto"/>
                <w:bottom w:val="none" w:sz="0" w:space="0" w:color="auto"/>
                <w:right w:val="none" w:sz="0" w:space="0" w:color="auto"/>
              </w:divBdr>
            </w:div>
          </w:divsChild>
        </w:div>
        <w:div w:id="410929565">
          <w:marLeft w:val="0"/>
          <w:marRight w:val="0"/>
          <w:marTop w:val="0"/>
          <w:marBottom w:val="0"/>
          <w:divBdr>
            <w:top w:val="none" w:sz="0" w:space="0" w:color="auto"/>
            <w:left w:val="none" w:sz="0" w:space="0" w:color="auto"/>
            <w:bottom w:val="none" w:sz="0" w:space="0" w:color="auto"/>
            <w:right w:val="none" w:sz="0" w:space="0" w:color="auto"/>
          </w:divBdr>
          <w:divsChild>
            <w:div w:id="850024214">
              <w:marLeft w:val="0"/>
              <w:marRight w:val="0"/>
              <w:marTop w:val="0"/>
              <w:marBottom w:val="0"/>
              <w:divBdr>
                <w:top w:val="none" w:sz="0" w:space="0" w:color="auto"/>
                <w:left w:val="none" w:sz="0" w:space="0" w:color="auto"/>
                <w:bottom w:val="none" w:sz="0" w:space="0" w:color="auto"/>
                <w:right w:val="none" w:sz="0" w:space="0" w:color="auto"/>
              </w:divBdr>
            </w:div>
          </w:divsChild>
        </w:div>
        <w:div w:id="411050526">
          <w:marLeft w:val="0"/>
          <w:marRight w:val="0"/>
          <w:marTop w:val="0"/>
          <w:marBottom w:val="0"/>
          <w:divBdr>
            <w:top w:val="none" w:sz="0" w:space="0" w:color="auto"/>
            <w:left w:val="none" w:sz="0" w:space="0" w:color="auto"/>
            <w:bottom w:val="none" w:sz="0" w:space="0" w:color="auto"/>
            <w:right w:val="none" w:sz="0" w:space="0" w:color="auto"/>
          </w:divBdr>
          <w:divsChild>
            <w:div w:id="1700812820">
              <w:marLeft w:val="0"/>
              <w:marRight w:val="0"/>
              <w:marTop w:val="0"/>
              <w:marBottom w:val="0"/>
              <w:divBdr>
                <w:top w:val="none" w:sz="0" w:space="0" w:color="auto"/>
                <w:left w:val="none" w:sz="0" w:space="0" w:color="auto"/>
                <w:bottom w:val="none" w:sz="0" w:space="0" w:color="auto"/>
                <w:right w:val="none" w:sz="0" w:space="0" w:color="auto"/>
              </w:divBdr>
            </w:div>
          </w:divsChild>
        </w:div>
        <w:div w:id="411396979">
          <w:marLeft w:val="0"/>
          <w:marRight w:val="0"/>
          <w:marTop w:val="0"/>
          <w:marBottom w:val="0"/>
          <w:divBdr>
            <w:top w:val="none" w:sz="0" w:space="0" w:color="auto"/>
            <w:left w:val="none" w:sz="0" w:space="0" w:color="auto"/>
            <w:bottom w:val="none" w:sz="0" w:space="0" w:color="auto"/>
            <w:right w:val="none" w:sz="0" w:space="0" w:color="auto"/>
          </w:divBdr>
          <w:divsChild>
            <w:div w:id="1083910868">
              <w:marLeft w:val="0"/>
              <w:marRight w:val="0"/>
              <w:marTop w:val="0"/>
              <w:marBottom w:val="0"/>
              <w:divBdr>
                <w:top w:val="none" w:sz="0" w:space="0" w:color="auto"/>
                <w:left w:val="none" w:sz="0" w:space="0" w:color="auto"/>
                <w:bottom w:val="none" w:sz="0" w:space="0" w:color="auto"/>
                <w:right w:val="none" w:sz="0" w:space="0" w:color="auto"/>
              </w:divBdr>
            </w:div>
          </w:divsChild>
        </w:div>
        <w:div w:id="411661388">
          <w:marLeft w:val="0"/>
          <w:marRight w:val="0"/>
          <w:marTop w:val="0"/>
          <w:marBottom w:val="0"/>
          <w:divBdr>
            <w:top w:val="none" w:sz="0" w:space="0" w:color="auto"/>
            <w:left w:val="none" w:sz="0" w:space="0" w:color="auto"/>
            <w:bottom w:val="none" w:sz="0" w:space="0" w:color="auto"/>
            <w:right w:val="none" w:sz="0" w:space="0" w:color="auto"/>
          </w:divBdr>
          <w:divsChild>
            <w:div w:id="614484357">
              <w:marLeft w:val="0"/>
              <w:marRight w:val="0"/>
              <w:marTop w:val="0"/>
              <w:marBottom w:val="0"/>
              <w:divBdr>
                <w:top w:val="none" w:sz="0" w:space="0" w:color="auto"/>
                <w:left w:val="none" w:sz="0" w:space="0" w:color="auto"/>
                <w:bottom w:val="none" w:sz="0" w:space="0" w:color="auto"/>
                <w:right w:val="none" w:sz="0" w:space="0" w:color="auto"/>
              </w:divBdr>
            </w:div>
          </w:divsChild>
        </w:div>
        <w:div w:id="412164119">
          <w:marLeft w:val="0"/>
          <w:marRight w:val="0"/>
          <w:marTop w:val="0"/>
          <w:marBottom w:val="0"/>
          <w:divBdr>
            <w:top w:val="none" w:sz="0" w:space="0" w:color="auto"/>
            <w:left w:val="none" w:sz="0" w:space="0" w:color="auto"/>
            <w:bottom w:val="none" w:sz="0" w:space="0" w:color="auto"/>
            <w:right w:val="none" w:sz="0" w:space="0" w:color="auto"/>
          </w:divBdr>
          <w:divsChild>
            <w:div w:id="844829831">
              <w:marLeft w:val="0"/>
              <w:marRight w:val="0"/>
              <w:marTop w:val="0"/>
              <w:marBottom w:val="0"/>
              <w:divBdr>
                <w:top w:val="none" w:sz="0" w:space="0" w:color="auto"/>
                <w:left w:val="none" w:sz="0" w:space="0" w:color="auto"/>
                <w:bottom w:val="none" w:sz="0" w:space="0" w:color="auto"/>
                <w:right w:val="none" w:sz="0" w:space="0" w:color="auto"/>
              </w:divBdr>
            </w:div>
          </w:divsChild>
        </w:div>
        <w:div w:id="412354835">
          <w:marLeft w:val="0"/>
          <w:marRight w:val="0"/>
          <w:marTop w:val="0"/>
          <w:marBottom w:val="0"/>
          <w:divBdr>
            <w:top w:val="none" w:sz="0" w:space="0" w:color="auto"/>
            <w:left w:val="none" w:sz="0" w:space="0" w:color="auto"/>
            <w:bottom w:val="none" w:sz="0" w:space="0" w:color="auto"/>
            <w:right w:val="none" w:sz="0" w:space="0" w:color="auto"/>
          </w:divBdr>
          <w:divsChild>
            <w:div w:id="46684157">
              <w:marLeft w:val="0"/>
              <w:marRight w:val="0"/>
              <w:marTop w:val="0"/>
              <w:marBottom w:val="0"/>
              <w:divBdr>
                <w:top w:val="none" w:sz="0" w:space="0" w:color="auto"/>
                <w:left w:val="none" w:sz="0" w:space="0" w:color="auto"/>
                <w:bottom w:val="none" w:sz="0" w:space="0" w:color="auto"/>
                <w:right w:val="none" w:sz="0" w:space="0" w:color="auto"/>
              </w:divBdr>
            </w:div>
          </w:divsChild>
        </w:div>
        <w:div w:id="413092852">
          <w:marLeft w:val="0"/>
          <w:marRight w:val="0"/>
          <w:marTop w:val="0"/>
          <w:marBottom w:val="0"/>
          <w:divBdr>
            <w:top w:val="none" w:sz="0" w:space="0" w:color="auto"/>
            <w:left w:val="none" w:sz="0" w:space="0" w:color="auto"/>
            <w:bottom w:val="none" w:sz="0" w:space="0" w:color="auto"/>
            <w:right w:val="none" w:sz="0" w:space="0" w:color="auto"/>
          </w:divBdr>
          <w:divsChild>
            <w:div w:id="74666364">
              <w:marLeft w:val="0"/>
              <w:marRight w:val="0"/>
              <w:marTop w:val="0"/>
              <w:marBottom w:val="0"/>
              <w:divBdr>
                <w:top w:val="none" w:sz="0" w:space="0" w:color="auto"/>
                <w:left w:val="none" w:sz="0" w:space="0" w:color="auto"/>
                <w:bottom w:val="none" w:sz="0" w:space="0" w:color="auto"/>
                <w:right w:val="none" w:sz="0" w:space="0" w:color="auto"/>
              </w:divBdr>
            </w:div>
          </w:divsChild>
        </w:div>
        <w:div w:id="413358835">
          <w:marLeft w:val="0"/>
          <w:marRight w:val="0"/>
          <w:marTop w:val="0"/>
          <w:marBottom w:val="0"/>
          <w:divBdr>
            <w:top w:val="none" w:sz="0" w:space="0" w:color="auto"/>
            <w:left w:val="none" w:sz="0" w:space="0" w:color="auto"/>
            <w:bottom w:val="none" w:sz="0" w:space="0" w:color="auto"/>
            <w:right w:val="none" w:sz="0" w:space="0" w:color="auto"/>
          </w:divBdr>
          <w:divsChild>
            <w:div w:id="1032611184">
              <w:marLeft w:val="0"/>
              <w:marRight w:val="0"/>
              <w:marTop w:val="0"/>
              <w:marBottom w:val="0"/>
              <w:divBdr>
                <w:top w:val="none" w:sz="0" w:space="0" w:color="auto"/>
                <w:left w:val="none" w:sz="0" w:space="0" w:color="auto"/>
                <w:bottom w:val="none" w:sz="0" w:space="0" w:color="auto"/>
                <w:right w:val="none" w:sz="0" w:space="0" w:color="auto"/>
              </w:divBdr>
            </w:div>
          </w:divsChild>
        </w:div>
        <w:div w:id="413551411">
          <w:marLeft w:val="0"/>
          <w:marRight w:val="0"/>
          <w:marTop w:val="0"/>
          <w:marBottom w:val="0"/>
          <w:divBdr>
            <w:top w:val="none" w:sz="0" w:space="0" w:color="auto"/>
            <w:left w:val="none" w:sz="0" w:space="0" w:color="auto"/>
            <w:bottom w:val="none" w:sz="0" w:space="0" w:color="auto"/>
            <w:right w:val="none" w:sz="0" w:space="0" w:color="auto"/>
          </w:divBdr>
          <w:divsChild>
            <w:div w:id="2118526646">
              <w:marLeft w:val="0"/>
              <w:marRight w:val="0"/>
              <w:marTop w:val="0"/>
              <w:marBottom w:val="0"/>
              <w:divBdr>
                <w:top w:val="none" w:sz="0" w:space="0" w:color="auto"/>
                <w:left w:val="none" w:sz="0" w:space="0" w:color="auto"/>
                <w:bottom w:val="none" w:sz="0" w:space="0" w:color="auto"/>
                <w:right w:val="none" w:sz="0" w:space="0" w:color="auto"/>
              </w:divBdr>
            </w:div>
          </w:divsChild>
        </w:div>
        <w:div w:id="413553348">
          <w:marLeft w:val="0"/>
          <w:marRight w:val="0"/>
          <w:marTop w:val="0"/>
          <w:marBottom w:val="0"/>
          <w:divBdr>
            <w:top w:val="none" w:sz="0" w:space="0" w:color="auto"/>
            <w:left w:val="none" w:sz="0" w:space="0" w:color="auto"/>
            <w:bottom w:val="none" w:sz="0" w:space="0" w:color="auto"/>
            <w:right w:val="none" w:sz="0" w:space="0" w:color="auto"/>
          </w:divBdr>
          <w:divsChild>
            <w:div w:id="1725367811">
              <w:marLeft w:val="0"/>
              <w:marRight w:val="0"/>
              <w:marTop w:val="0"/>
              <w:marBottom w:val="0"/>
              <w:divBdr>
                <w:top w:val="none" w:sz="0" w:space="0" w:color="auto"/>
                <w:left w:val="none" w:sz="0" w:space="0" w:color="auto"/>
                <w:bottom w:val="none" w:sz="0" w:space="0" w:color="auto"/>
                <w:right w:val="none" w:sz="0" w:space="0" w:color="auto"/>
              </w:divBdr>
            </w:div>
          </w:divsChild>
        </w:div>
        <w:div w:id="413750216">
          <w:marLeft w:val="0"/>
          <w:marRight w:val="0"/>
          <w:marTop w:val="0"/>
          <w:marBottom w:val="0"/>
          <w:divBdr>
            <w:top w:val="none" w:sz="0" w:space="0" w:color="auto"/>
            <w:left w:val="none" w:sz="0" w:space="0" w:color="auto"/>
            <w:bottom w:val="none" w:sz="0" w:space="0" w:color="auto"/>
            <w:right w:val="none" w:sz="0" w:space="0" w:color="auto"/>
          </w:divBdr>
          <w:divsChild>
            <w:div w:id="697464417">
              <w:marLeft w:val="0"/>
              <w:marRight w:val="0"/>
              <w:marTop w:val="0"/>
              <w:marBottom w:val="0"/>
              <w:divBdr>
                <w:top w:val="none" w:sz="0" w:space="0" w:color="auto"/>
                <w:left w:val="none" w:sz="0" w:space="0" w:color="auto"/>
                <w:bottom w:val="none" w:sz="0" w:space="0" w:color="auto"/>
                <w:right w:val="none" w:sz="0" w:space="0" w:color="auto"/>
              </w:divBdr>
            </w:div>
          </w:divsChild>
        </w:div>
        <w:div w:id="414057049">
          <w:marLeft w:val="0"/>
          <w:marRight w:val="0"/>
          <w:marTop w:val="0"/>
          <w:marBottom w:val="0"/>
          <w:divBdr>
            <w:top w:val="none" w:sz="0" w:space="0" w:color="auto"/>
            <w:left w:val="none" w:sz="0" w:space="0" w:color="auto"/>
            <w:bottom w:val="none" w:sz="0" w:space="0" w:color="auto"/>
            <w:right w:val="none" w:sz="0" w:space="0" w:color="auto"/>
          </w:divBdr>
          <w:divsChild>
            <w:div w:id="2066945500">
              <w:marLeft w:val="0"/>
              <w:marRight w:val="0"/>
              <w:marTop w:val="0"/>
              <w:marBottom w:val="0"/>
              <w:divBdr>
                <w:top w:val="none" w:sz="0" w:space="0" w:color="auto"/>
                <w:left w:val="none" w:sz="0" w:space="0" w:color="auto"/>
                <w:bottom w:val="none" w:sz="0" w:space="0" w:color="auto"/>
                <w:right w:val="none" w:sz="0" w:space="0" w:color="auto"/>
              </w:divBdr>
            </w:div>
          </w:divsChild>
        </w:div>
        <w:div w:id="414128237">
          <w:marLeft w:val="0"/>
          <w:marRight w:val="0"/>
          <w:marTop w:val="0"/>
          <w:marBottom w:val="0"/>
          <w:divBdr>
            <w:top w:val="none" w:sz="0" w:space="0" w:color="auto"/>
            <w:left w:val="none" w:sz="0" w:space="0" w:color="auto"/>
            <w:bottom w:val="none" w:sz="0" w:space="0" w:color="auto"/>
            <w:right w:val="none" w:sz="0" w:space="0" w:color="auto"/>
          </w:divBdr>
          <w:divsChild>
            <w:div w:id="96171921">
              <w:marLeft w:val="0"/>
              <w:marRight w:val="0"/>
              <w:marTop w:val="0"/>
              <w:marBottom w:val="0"/>
              <w:divBdr>
                <w:top w:val="none" w:sz="0" w:space="0" w:color="auto"/>
                <w:left w:val="none" w:sz="0" w:space="0" w:color="auto"/>
                <w:bottom w:val="none" w:sz="0" w:space="0" w:color="auto"/>
                <w:right w:val="none" w:sz="0" w:space="0" w:color="auto"/>
              </w:divBdr>
            </w:div>
          </w:divsChild>
        </w:div>
        <w:div w:id="414206432">
          <w:marLeft w:val="0"/>
          <w:marRight w:val="0"/>
          <w:marTop w:val="0"/>
          <w:marBottom w:val="0"/>
          <w:divBdr>
            <w:top w:val="none" w:sz="0" w:space="0" w:color="auto"/>
            <w:left w:val="none" w:sz="0" w:space="0" w:color="auto"/>
            <w:bottom w:val="none" w:sz="0" w:space="0" w:color="auto"/>
            <w:right w:val="none" w:sz="0" w:space="0" w:color="auto"/>
          </w:divBdr>
          <w:divsChild>
            <w:div w:id="2029091926">
              <w:marLeft w:val="0"/>
              <w:marRight w:val="0"/>
              <w:marTop w:val="0"/>
              <w:marBottom w:val="0"/>
              <w:divBdr>
                <w:top w:val="none" w:sz="0" w:space="0" w:color="auto"/>
                <w:left w:val="none" w:sz="0" w:space="0" w:color="auto"/>
                <w:bottom w:val="none" w:sz="0" w:space="0" w:color="auto"/>
                <w:right w:val="none" w:sz="0" w:space="0" w:color="auto"/>
              </w:divBdr>
            </w:div>
          </w:divsChild>
        </w:div>
        <w:div w:id="414322512">
          <w:marLeft w:val="0"/>
          <w:marRight w:val="0"/>
          <w:marTop w:val="0"/>
          <w:marBottom w:val="0"/>
          <w:divBdr>
            <w:top w:val="none" w:sz="0" w:space="0" w:color="auto"/>
            <w:left w:val="none" w:sz="0" w:space="0" w:color="auto"/>
            <w:bottom w:val="none" w:sz="0" w:space="0" w:color="auto"/>
            <w:right w:val="none" w:sz="0" w:space="0" w:color="auto"/>
          </w:divBdr>
          <w:divsChild>
            <w:div w:id="1228570063">
              <w:marLeft w:val="0"/>
              <w:marRight w:val="0"/>
              <w:marTop w:val="0"/>
              <w:marBottom w:val="0"/>
              <w:divBdr>
                <w:top w:val="none" w:sz="0" w:space="0" w:color="auto"/>
                <w:left w:val="none" w:sz="0" w:space="0" w:color="auto"/>
                <w:bottom w:val="none" w:sz="0" w:space="0" w:color="auto"/>
                <w:right w:val="none" w:sz="0" w:space="0" w:color="auto"/>
              </w:divBdr>
            </w:div>
          </w:divsChild>
        </w:div>
        <w:div w:id="414743960">
          <w:marLeft w:val="0"/>
          <w:marRight w:val="0"/>
          <w:marTop w:val="0"/>
          <w:marBottom w:val="0"/>
          <w:divBdr>
            <w:top w:val="none" w:sz="0" w:space="0" w:color="auto"/>
            <w:left w:val="none" w:sz="0" w:space="0" w:color="auto"/>
            <w:bottom w:val="none" w:sz="0" w:space="0" w:color="auto"/>
            <w:right w:val="none" w:sz="0" w:space="0" w:color="auto"/>
          </w:divBdr>
          <w:divsChild>
            <w:div w:id="2121563746">
              <w:marLeft w:val="0"/>
              <w:marRight w:val="0"/>
              <w:marTop w:val="0"/>
              <w:marBottom w:val="0"/>
              <w:divBdr>
                <w:top w:val="none" w:sz="0" w:space="0" w:color="auto"/>
                <w:left w:val="none" w:sz="0" w:space="0" w:color="auto"/>
                <w:bottom w:val="none" w:sz="0" w:space="0" w:color="auto"/>
                <w:right w:val="none" w:sz="0" w:space="0" w:color="auto"/>
              </w:divBdr>
            </w:div>
          </w:divsChild>
        </w:div>
        <w:div w:id="415830483">
          <w:marLeft w:val="0"/>
          <w:marRight w:val="0"/>
          <w:marTop w:val="0"/>
          <w:marBottom w:val="0"/>
          <w:divBdr>
            <w:top w:val="none" w:sz="0" w:space="0" w:color="auto"/>
            <w:left w:val="none" w:sz="0" w:space="0" w:color="auto"/>
            <w:bottom w:val="none" w:sz="0" w:space="0" w:color="auto"/>
            <w:right w:val="none" w:sz="0" w:space="0" w:color="auto"/>
          </w:divBdr>
          <w:divsChild>
            <w:div w:id="76093592">
              <w:marLeft w:val="0"/>
              <w:marRight w:val="0"/>
              <w:marTop w:val="0"/>
              <w:marBottom w:val="0"/>
              <w:divBdr>
                <w:top w:val="none" w:sz="0" w:space="0" w:color="auto"/>
                <w:left w:val="none" w:sz="0" w:space="0" w:color="auto"/>
                <w:bottom w:val="none" w:sz="0" w:space="0" w:color="auto"/>
                <w:right w:val="none" w:sz="0" w:space="0" w:color="auto"/>
              </w:divBdr>
            </w:div>
          </w:divsChild>
        </w:div>
        <w:div w:id="415983311">
          <w:marLeft w:val="0"/>
          <w:marRight w:val="0"/>
          <w:marTop w:val="0"/>
          <w:marBottom w:val="0"/>
          <w:divBdr>
            <w:top w:val="none" w:sz="0" w:space="0" w:color="auto"/>
            <w:left w:val="none" w:sz="0" w:space="0" w:color="auto"/>
            <w:bottom w:val="none" w:sz="0" w:space="0" w:color="auto"/>
            <w:right w:val="none" w:sz="0" w:space="0" w:color="auto"/>
          </w:divBdr>
          <w:divsChild>
            <w:div w:id="1724283523">
              <w:marLeft w:val="0"/>
              <w:marRight w:val="0"/>
              <w:marTop w:val="0"/>
              <w:marBottom w:val="0"/>
              <w:divBdr>
                <w:top w:val="none" w:sz="0" w:space="0" w:color="auto"/>
                <w:left w:val="none" w:sz="0" w:space="0" w:color="auto"/>
                <w:bottom w:val="none" w:sz="0" w:space="0" w:color="auto"/>
                <w:right w:val="none" w:sz="0" w:space="0" w:color="auto"/>
              </w:divBdr>
            </w:div>
          </w:divsChild>
        </w:div>
        <w:div w:id="417024649">
          <w:marLeft w:val="0"/>
          <w:marRight w:val="0"/>
          <w:marTop w:val="0"/>
          <w:marBottom w:val="0"/>
          <w:divBdr>
            <w:top w:val="none" w:sz="0" w:space="0" w:color="auto"/>
            <w:left w:val="none" w:sz="0" w:space="0" w:color="auto"/>
            <w:bottom w:val="none" w:sz="0" w:space="0" w:color="auto"/>
            <w:right w:val="none" w:sz="0" w:space="0" w:color="auto"/>
          </w:divBdr>
          <w:divsChild>
            <w:div w:id="928999025">
              <w:marLeft w:val="0"/>
              <w:marRight w:val="0"/>
              <w:marTop w:val="0"/>
              <w:marBottom w:val="0"/>
              <w:divBdr>
                <w:top w:val="none" w:sz="0" w:space="0" w:color="auto"/>
                <w:left w:val="none" w:sz="0" w:space="0" w:color="auto"/>
                <w:bottom w:val="none" w:sz="0" w:space="0" w:color="auto"/>
                <w:right w:val="none" w:sz="0" w:space="0" w:color="auto"/>
              </w:divBdr>
            </w:div>
          </w:divsChild>
        </w:div>
        <w:div w:id="417101557">
          <w:marLeft w:val="0"/>
          <w:marRight w:val="0"/>
          <w:marTop w:val="0"/>
          <w:marBottom w:val="0"/>
          <w:divBdr>
            <w:top w:val="none" w:sz="0" w:space="0" w:color="auto"/>
            <w:left w:val="none" w:sz="0" w:space="0" w:color="auto"/>
            <w:bottom w:val="none" w:sz="0" w:space="0" w:color="auto"/>
            <w:right w:val="none" w:sz="0" w:space="0" w:color="auto"/>
          </w:divBdr>
          <w:divsChild>
            <w:div w:id="1957978763">
              <w:marLeft w:val="0"/>
              <w:marRight w:val="0"/>
              <w:marTop w:val="0"/>
              <w:marBottom w:val="0"/>
              <w:divBdr>
                <w:top w:val="none" w:sz="0" w:space="0" w:color="auto"/>
                <w:left w:val="none" w:sz="0" w:space="0" w:color="auto"/>
                <w:bottom w:val="none" w:sz="0" w:space="0" w:color="auto"/>
                <w:right w:val="none" w:sz="0" w:space="0" w:color="auto"/>
              </w:divBdr>
            </w:div>
          </w:divsChild>
        </w:div>
        <w:div w:id="418674377">
          <w:marLeft w:val="0"/>
          <w:marRight w:val="0"/>
          <w:marTop w:val="0"/>
          <w:marBottom w:val="0"/>
          <w:divBdr>
            <w:top w:val="none" w:sz="0" w:space="0" w:color="auto"/>
            <w:left w:val="none" w:sz="0" w:space="0" w:color="auto"/>
            <w:bottom w:val="none" w:sz="0" w:space="0" w:color="auto"/>
            <w:right w:val="none" w:sz="0" w:space="0" w:color="auto"/>
          </w:divBdr>
          <w:divsChild>
            <w:div w:id="1414203183">
              <w:marLeft w:val="0"/>
              <w:marRight w:val="0"/>
              <w:marTop w:val="0"/>
              <w:marBottom w:val="0"/>
              <w:divBdr>
                <w:top w:val="none" w:sz="0" w:space="0" w:color="auto"/>
                <w:left w:val="none" w:sz="0" w:space="0" w:color="auto"/>
                <w:bottom w:val="none" w:sz="0" w:space="0" w:color="auto"/>
                <w:right w:val="none" w:sz="0" w:space="0" w:color="auto"/>
              </w:divBdr>
            </w:div>
          </w:divsChild>
        </w:div>
        <w:div w:id="418913461">
          <w:marLeft w:val="0"/>
          <w:marRight w:val="0"/>
          <w:marTop w:val="0"/>
          <w:marBottom w:val="0"/>
          <w:divBdr>
            <w:top w:val="none" w:sz="0" w:space="0" w:color="auto"/>
            <w:left w:val="none" w:sz="0" w:space="0" w:color="auto"/>
            <w:bottom w:val="none" w:sz="0" w:space="0" w:color="auto"/>
            <w:right w:val="none" w:sz="0" w:space="0" w:color="auto"/>
          </w:divBdr>
          <w:divsChild>
            <w:div w:id="331183256">
              <w:marLeft w:val="0"/>
              <w:marRight w:val="0"/>
              <w:marTop w:val="0"/>
              <w:marBottom w:val="0"/>
              <w:divBdr>
                <w:top w:val="none" w:sz="0" w:space="0" w:color="auto"/>
                <w:left w:val="none" w:sz="0" w:space="0" w:color="auto"/>
                <w:bottom w:val="none" w:sz="0" w:space="0" w:color="auto"/>
                <w:right w:val="none" w:sz="0" w:space="0" w:color="auto"/>
              </w:divBdr>
            </w:div>
          </w:divsChild>
        </w:div>
        <w:div w:id="419059210">
          <w:marLeft w:val="0"/>
          <w:marRight w:val="0"/>
          <w:marTop w:val="0"/>
          <w:marBottom w:val="0"/>
          <w:divBdr>
            <w:top w:val="none" w:sz="0" w:space="0" w:color="auto"/>
            <w:left w:val="none" w:sz="0" w:space="0" w:color="auto"/>
            <w:bottom w:val="none" w:sz="0" w:space="0" w:color="auto"/>
            <w:right w:val="none" w:sz="0" w:space="0" w:color="auto"/>
          </w:divBdr>
          <w:divsChild>
            <w:div w:id="29653161">
              <w:marLeft w:val="0"/>
              <w:marRight w:val="0"/>
              <w:marTop w:val="0"/>
              <w:marBottom w:val="0"/>
              <w:divBdr>
                <w:top w:val="none" w:sz="0" w:space="0" w:color="auto"/>
                <w:left w:val="none" w:sz="0" w:space="0" w:color="auto"/>
                <w:bottom w:val="none" w:sz="0" w:space="0" w:color="auto"/>
                <w:right w:val="none" w:sz="0" w:space="0" w:color="auto"/>
              </w:divBdr>
            </w:div>
          </w:divsChild>
        </w:div>
        <w:div w:id="419444775">
          <w:marLeft w:val="0"/>
          <w:marRight w:val="0"/>
          <w:marTop w:val="0"/>
          <w:marBottom w:val="0"/>
          <w:divBdr>
            <w:top w:val="none" w:sz="0" w:space="0" w:color="auto"/>
            <w:left w:val="none" w:sz="0" w:space="0" w:color="auto"/>
            <w:bottom w:val="none" w:sz="0" w:space="0" w:color="auto"/>
            <w:right w:val="none" w:sz="0" w:space="0" w:color="auto"/>
          </w:divBdr>
          <w:divsChild>
            <w:div w:id="1773089352">
              <w:marLeft w:val="0"/>
              <w:marRight w:val="0"/>
              <w:marTop w:val="0"/>
              <w:marBottom w:val="0"/>
              <w:divBdr>
                <w:top w:val="none" w:sz="0" w:space="0" w:color="auto"/>
                <w:left w:val="none" w:sz="0" w:space="0" w:color="auto"/>
                <w:bottom w:val="none" w:sz="0" w:space="0" w:color="auto"/>
                <w:right w:val="none" w:sz="0" w:space="0" w:color="auto"/>
              </w:divBdr>
            </w:div>
          </w:divsChild>
        </w:div>
        <w:div w:id="419447839">
          <w:marLeft w:val="0"/>
          <w:marRight w:val="0"/>
          <w:marTop w:val="0"/>
          <w:marBottom w:val="0"/>
          <w:divBdr>
            <w:top w:val="none" w:sz="0" w:space="0" w:color="auto"/>
            <w:left w:val="none" w:sz="0" w:space="0" w:color="auto"/>
            <w:bottom w:val="none" w:sz="0" w:space="0" w:color="auto"/>
            <w:right w:val="none" w:sz="0" w:space="0" w:color="auto"/>
          </w:divBdr>
          <w:divsChild>
            <w:div w:id="2016181954">
              <w:marLeft w:val="0"/>
              <w:marRight w:val="0"/>
              <w:marTop w:val="0"/>
              <w:marBottom w:val="0"/>
              <w:divBdr>
                <w:top w:val="none" w:sz="0" w:space="0" w:color="auto"/>
                <w:left w:val="none" w:sz="0" w:space="0" w:color="auto"/>
                <w:bottom w:val="none" w:sz="0" w:space="0" w:color="auto"/>
                <w:right w:val="none" w:sz="0" w:space="0" w:color="auto"/>
              </w:divBdr>
            </w:div>
          </w:divsChild>
        </w:div>
        <w:div w:id="419837516">
          <w:marLeft w:val="0"/>
          <w:marRight w:val="0"/>
          <w:marTop w:val="0"/>
          <w:marBottom w:val="0"/>
          <w:divBdr>
            <w:top w:val="none" w:sz="0" w:space="0" w:color="auto"/>
            <w:left w:val="none" w:sz="0" w:space="0" w:color="auto"/>
            <w:bottom w:val="none" w:sz="0" w:space="0" w:color="auto"/>
            <w:right w:val="none" w:sz="0" w:space="0" w:color="auto"/>
          </w:divBdr>
          <w:divsChild>
            <w:div w:id="610475231">
              <w:marLeft w:val="0"/>
              <w:marRight w:val="0"/>
              <w:marTop w:val="0"/>
              <w:marBottom w:val="0"/>
              <w:divBdr>
                <w:top w:val="none" w:sz="0" w:space="0" w:color="auto"/>
                <w:left w:val="none" w:sz="0" w:space="0" w:color="auto"/>
                <w:bottom w:val="none" w:sz="0" w:space="0" w:color="auto"/>
                <w:right w:val="none" w:sz="0" w:space="0" w:color="auto"/>
              </w:divBdr>
            </w:div>
          </w:divsChild>
        </w:div>
        <w:div w:id="420414227">
          <w:marLeft w:val="0"/>
          <w:marRight w:val="0"/>
          <w:marTop w:val="0"/>
          <w:marBottom w:val="0"/>
          <w:divBdr>
            <w:top w:val="none" w:sz="0" w:space="0" w:color="auto"/>
            <w:left w:val="none" w:sz="0" w:space="0" w:color="auto"/>
            <w:bottom w:val="none" w:sz="0" w:space="0" w:color="auto"/>
            <w:right w:val="none" w:sz="0" w:space="0" w:color="auto"/>
          </w:divBdr>
          <w:divsChild>
            <w:div w:id="130176263">
              <w:marLeft w:val="0"/>
              <w:marRight w:val="0"/>
              <w:marTop w:val="0"/>
              <w:marBottom w:val="0"/>
              <w:divBdr>
                <w:top w:val="none" w:sz="0" w:space="0" w:color="auto"/>
                <w:left w:val="none" w:sz="0" w:space="0" w:color="auto"/>
                <w:bottom w:val="none" w:sz="0" w:space="0" w:color="auto"/>
                <w:right w:val="none" w:sz="0" w:space="0" w:color="auto"/>
              </w:divBdr>
            </w:div>
          </w:divsChild>
        </w:div>
        <w:div w:id="420761871">
          <w:marLeft w:val="0"/>
          <w:marRight w:val="0"/>
          <w:marTop w:val="0"/>
          <w:marBottom w:val="0"/>
          <w:divBdr>
            <w:top w:val="none" w:sz="0" w:space="0" w:color="auto"/>
            <w:left w:val="none" w:sz="0" w:space="0" w:color="auto"/>
            <w:bottom w:val="none" w:sz="0" w:space="0" w:color="auto"/>
            <w:right w:val="none" w:sz="0" w:space="0" w:color="auto"/>
          </w:divBdr>
          <w:divsChild>
            <w:div w:id="689600931">
              <w:marLeft w:val="0"/>
              <w:marRight w:val="0"/>
              <w:marTop w:val="0"/>
              <w:marBottom w:val="0"/>
              <w:divBdr>
                <w:top w:val="none" w:sz="0" w:space="0" w:color="auto"/>
                <w:left w:val="none" w:sz="0" w:space="0" w:color="auto"/>
                <w:bottom w:val="none" w:sz="0" w:space="0" w:color="auto"/>
                <w:right w:val="none" w:sz="0" w:space="0" w:color="auto"/>
              </w:divBdr>
            </w:div>
          </w:divsChild>
        </w:div>
        <w:div w:id="420954541">
          <w:marLeft w:val="0"/>
          <w:marRight w:val="0"/>
          <w:marTop w:val="0"/>
          <w:marBottom w:val="0"/>
          <w:divBdr>
            <w:top w:val="none" w:sz="0" w:space="0" w:color="auto"/>
            <w:left w:val="none" w:sz="0" w:space="0" w:color="auto"/>
            <w:bottom w:val="none" w:sz="0" w:space="0" w:color="auto"/>
            <w:right w:val="none" w:sz="0" w:space="0" w:color="auto"/>
          </w:divBdr>
          <w:divsChild>
            <w:div w:id="1837648261">
              <w:marLeft w:val="0"/>
              <w:marRight w:val="0"/>
              <w:marTop w:val="0"/>
              <w:marBottom w:val="0"/>
              <w:divBdr>
                <w:top w:val="none" w:sz="0" w:space="0" w:color="auto"/>
                <w:left w:val="none" w:sz="0" w:space="0" w:color="auto"/>
                <w:bottom w:val="none" w:sz="0" w:space="0" w:color="auto"/>
                <w:right w:val="none" w:sz="0" w:space="0" w:color="auto"/>
              </w:divBdr>
            </w:div>
          </w:divsChild>
        </w:div>
        <w:div w:id="421149128">
          <w:marLeft w:val="0"/>
          <w:marRight w:val="0"/>
          <w:marTop w:val="0"/>
          <w:marBottom w:val="0"/>
          <w:divBdr>
            <w:top w:val="none" w:sz="0" w:space="0" w:color="auto"/>
            <w:left w:val="none" w:sz="0" w:space="0" w:color="auto"/>
            <w:bottom w:val="none" w:sz="0" w:space="0" w:color="auto"/>
            <w:right w:val="none" w:sz="0" w:space="0" w:color="auto"/>
          </w:divBdr>
          <w:divsChild>
            <w:div w:id="2030134286">
              <w:marLeft w:val="0"/>
              <w:marRight w:val="0"/>
              <w:marTop w:val="0"/>
              <w:marBottom w:val="0"/>
              <w:divBdr>
                <w:top w:val="none" w:sz="0" w:space="0" w:color="auto"/>
                <w:left w:val="none" w:sz="0" w:space="0" w:color="auto"/>
                <w:bottom w:val="none" w:sz="0" w:space="0" w:color="auto"/>
                <w:right w:val="none" w:sz="0" w:space="0" w:color="auto"/>
              </w:divBdr>
            </w:div>
          </w:divsChild>
        </w:div>
        <w:div w:id="421488829">
          <w:marLeft w:val="0"/>
          <w:marRight w:val="0"/>
          <w:marTop w:val="0"/>
          <w:marBottom w:val="0"/>
          <w:divBdr>
            <w:top w:val="none" w:sz="0" w:space="0" w:color="auto"/>
            <w:left w:val="none" w:sz="0" w:space="0" w:color="auto"/>
            <w:bottom w:val="none" w:sz="0" w:space="0" w:color="auto"/>
            <w:right w:val="none" w:sz="0" w:space="0" w:color="auto"/>
          </w:divBdr>
          <w:divsChild>
            <w:div w:id="2023780304">
              <w:marLeft w:val="0"/>
              <w:marRight w:val="0"/>
              <w:marTop w:val="0"/>
              <w:marBottom w:val="0"/>
              <w:divBdr>
                <w:top w:val="none" w:sz="0" w:space="0" w:color="auto"/>
                <w:left w:val="none" w:sz="0" w:space="0" w:color="auto"/>
                <w:bottom w:val="none" w:sz="0" w:space="0" w:color="auto"/>
                <w:right w:val="none" w:sz="0" w:space="0" w:color="auto"/>
              </w:divBdr>
            </w:div>
          </w:divsChild>
        </w:div>
        <w:div w:id="422147697">
          <w:marLeft w:val="0"/>
          <w:marRight w:val="0"/>
          <w:marTop w:val="0"/>
          <w:marBottom w:val="0"/>
          <w:divBdr>
            <w:top w:val="none" w:sz="0" w:space="0" w:color="auto"/>
            <w:left w:val="none" w:sz="0" w:space="0" w:color="auto"/>
            <w:bottom w:val="none" w:sz="0" w:space="0" w:color="auto"/>
            <w:right w:val="none" w:sz="0" w:space="0" w:color="auto"/>
          </w:divBdr>
          <w:divsChild>
            <w:div w:id="1450928303">
              <w:marLeft w:val="0"/>
              <w:marRight w:val="0"/>
              <w:marTop w:val="0"/>
              <w:marBottom w:val="0"/>
              <w:divBdr>
                <w:top w:val="none" w:sz="0" w:space="0" w:color="auto"/>
                <w:left w:val="none" w:sz="0" w:space="0" w:color="auto"/>
                <w:bottom w:val="none" w:sz="0" w:space="0" w:color="auto"/>
                <w:right w:val="none" w:sz="0" w:space="0" w:color="auto"/>
              </w:divBdr>
            </w:div>
          </w:divsChild>
        </w:div>
        <w:div w:id="422578045">
          <w:marLeft w:val="0"/>
          <w:marRight w:val="0"/>
          <w:marTop w:val="0"/>
          <w:marBottom w:val="0"/>
          <w:divBdr>
            <w:top w:val="none" w:sz="0" w:space="0" w:color="auto"/>
            <w:left w:val="none" w:sz="0" w:space="0" w:color="auto"/>
            <w:bottom w:val="none" w:sz="0" w:space="0" w:color="auto"/>
            <w:right w:val="none" w:sz="0" w:space="0" w:color="auto"/>
          </w:divBdr>
          <w:divsChild>
            <w:div w:id="340399586">
              <w:marLeft w:val="0"/>
              <w:marRight w:val="0"/>
              <w:marTop w:val="0"/>
              <w:marBottom w:val="0"/>
              <w:divBdr>
                <w:top w:val="none" w:sz="0" w:space="0" w:color="auto"/>
                <w:left w:val="none" w:sz="0" w:space="0" w:color="auto"/>
                <w:bottom w:val="none" w:sz="0" w:space="0" w:color="auto"/>
                <w:right w:val="none" w:sz="0" w:space="0" w:color="auto"/>
              </w:divBdr>
            </w:div>
          </w:divsChild>
        </w:div>
        <w:div w:id="424039705">
          <w:marLeft w:val="0"/>
          <w:marRight w:val="0"/>
          <w:marTop w:val="0"/>
          <w:marBottom w:val="0"/>
          <w:divBdr>
            <w:top w:val="none" w:sz="0" w:space="0" w:color="auto"/>
            <w:left w:val="none" w:sz="0" w:space="0" w:color="auto"/>
            <w:bottom w:val="none" w:sz="0" w:space="0" w:color="auto"/>
            <w:right w:val="none" w:sz="0" w:space="0" w:color="auto"/>
          </w:divBdr>
          <w:divsChild>
            <w:div w:id="1698239700">
              <w:marLeft w:val="0"/>
              <w:marRight w:val="0"/>
              <w:marTop w:val="0"/>
              <w:marBottom w:val="0"/>
              <w:divBdr>
                <w:top w:val="none" w:sz="0" w:space="0" w:color="auto"/>
                <w:left w:val="none" w:sz="0" w:space="0" w:color="auto"/>
                <w:bottom w:val="none" w:sz="0" w:space="0" w:color="auto"/>
                <w:right w:val="none" w:sz="0" w:space="0" w:color="auto"/>
              </w:divBdr>
            </w:div>
          </w:divsChild>
        </w:div>
        <w:div w:id="424113646">
          <w:marLeft w:val="0"/>
          <w:marRight w:val="0"/>
          <w:marTop w:val="0"/>
          <w:marBottom w:val="0"/>
          <w:divBdr>
            <w:top w:val="none" w:sz="0" w:space="0" w:color="auto"/>
            <w:left w:val="none" w:sz="0" w:space="0" w:color="auto"/>
            <w:bottom w:val="none" w:sz="0" w:space="0" w:color="auto"/>
            <w:right w:val="none" w:sz="0" w:space="0" w:color="auto"/>
          </w:divBdr>
          <w:divsChild>
            <w:div w:id="248126089">
              <w:marLeft w:val="0"/>
              <w:marRight w:val="0"/>
              <w:marTop w:val="0"/>
              <w:marBottom w:val="0"/>
              <w:divBdr>
                <w:top w:val="none" w:sz="0" w:space="0" w:color="auto"/>
                <w:left w:val="none" w:sz="0" w:space="0" w:color="auto"/>
                <w:bottom w:val="none" w:sz="0" w:space="0" w:color="auto"/>
                <w:right w:val="none" w:sz="0" w:space="0" w:color="auto"/>
              </w:divBdr>
            </w:div>
          </w:divsChild>
        </w:div>
        <w:div w:id="424958876">
          <w:marLeft w:val="0"/>
          <w:marRight w:val="0"/>
          <w:marTop w:val="0"/>
          <w:marBottom w:val="0"/>
          <w:divBdr>
            <w:top w:val="none" w:sz="0" w:space="0" w:color="auto"/>
            <w:left w:val="none" w:sz="0" w:space="0" w:color="auto"/>
            <w:bottom w:val="none" w:sz="0" w:space="0" w:color="auto"/>
            <w:right w:val="none" w:sz="0" w:space="0" w:color="auto"/>
          </w:divBdr>
          <w:divsChild>
            <w:div w:id="1064337134">
              <w:marLeft w:val="0"/>
              <w:marRight w:val="0"/>
              <w:marTop w:val="0"/>
              <w:marBottom w:val="0"/>
              <w:divBdr>
                <w:top w:val="none" w:sz="0" w:space="0" w:color="auto"/>
                <w:left w:val="none" w:sz="0" w:space="0" w:color="auto"/>
                <w:bottom w:val="none" w:sz="0" w:space="0" w:color="auto"/>
                <w:right w:val="none" w:sz="0" w:space="0" w:color="auto"/>
              </w:divBdr>
            </w:div>
          </w:divsChild>
        </w:div>
        <w:div w:id="425007644">
          <w:marLeft w:val="0"/>
          <w:marRight w:val="0"/>
          <w:marTop w:val="0"/>
          <w:marBottom w:val="0"/>
          <w:divBdr>
            <w:top w:val="none" w:sz="0" w:space="0" w:color="auto"/>
            <w:left w:val="none" w:sz="0" w:space="0" w:color="auto"/>
            <w:bottom w:val="none" w:sz="0" w:space="0" w:color="auto"/>
            <w:right w:val="none" w:sz="0" w:space="0" w:color="auto"/>
          </w:divBdr>
          <w:divsChild>
            <w:div w:id="990211340">
              <w:marLeft w:val="0"/>
              <w:marRight w:val="0"/>
              <w:marTop w:val="0"/>
              <w:marBottom w:val="0"/>
              <w:divBdr>
                <w:top w:val="none" w:sz="0" w:space="0" w:color="auto"/>
                <w:left w:val="none" w:sz="0" w:space="0" w:color="auto"/>
                <w:bottom w:val="none" w:sz="0" w:space="0" w:color="auto"/>
                <w:right w:val="none" w:sz="0" w:space="0" w:color="auto"/>
              </w:divBdr>
            </w:div>
          </w:divsChild>
        </w:div>
        <w:div w:id="426535771">
          <w:marLeft w:val="0"/>
          <w:marRight w:val="0"/>
          <w:marTop w:val="0"/>
          <w:marBottom w:val="0"/>
          <w:divBdr>
            <w:top w:val="none" w:sz="0" w:space="0" w:color="auto"/>
            <w:left w:val="none" w:sz="0" w:space="0" w:color="auto"/>
            <w:bottom w:val="none" w:sz="0" w:space="0" w:color="auto"/>
            <w:right w:val="none" w:sz="0" w:space="0" w:color="auto"/>
          </w:divBdr>
          <w:divsChild>
            <w:div w:id="798038212">
              <w:marLeft w:val="0"/>
              <w:marRight w:val="0"/>
              <w:marTop w:val="0"/>
              <w:marBottom w:val="0"/>
              <w:divBdr>
                <w:top w:val="none" w:sz="0" w:space="0" w:color="auto"/>
                <w:left w:val="none" w:sz="0" w:space="0" w:color="auto"/>
                <w:bottom w:val="none" w:sz="0" w:space="0" w:color="auto"/>
                <w:right w:val="none" w:sz="0" w:space="0" w:color="auto"/>
              </w:divBdr>
            </w:div>
          </w:divsChild>
        </w:div>
        <w:div w:id="426849840">
          <w:marLeft w:val="0"/>
          <w:marRight w:val="0"/>
          <w:marTop w:val="0"/>
          <w:marBottom w:val="0"/>
          <w:divBdr>
            <w:top w:val="none" w:sz="0" w:space="0" w:color="auto"/>
            <w:left w:val="none" w:sz="0" w:space="0" w:color="auto"/>
            <w:bottom w:val="none" w:sz="0" w:space="0" w:color="auto"/>
            <w:right w:val="none" w:sz="0" w:space="0" w:color="auto"/>
          </w:divBdr>
          <w:divsChild>
            <w:div w:id="595285192">
              <w:marLeft w:val="0"/>
              <w:marRight w:val="0"/>
              <w:marTop w:val="0"/>
              <w:marBottom w:val="0"/>
              <w:divBdr>
                <w:top w:val="none" w:sz="0" w:space="0" w:color="auto"/>
                <w:left w:val="none" w:sz="0" w:space="0" w:color="auto"/>
                <w:bottom w:val="none" w:sz="0" w:space="0" w:color="auto"/>
                <w:right w:val="none" w:sz="0" w:space="0" w:color="auto"/>
              </w:divBdr>
            </w:div>
          </w:divsChild>
        </w:div>
        <w:div w:id="427164416">
          <w:marLeft w:val="0"/>
          <w:marRight w:val="0"/>
          <w:marTop w:val="0"/>
          <w:marBottom w:val="0"/>
          <w:divBdr>
            <w:top w:val="none" w:sz="0" w:space="0" w:color="auto"/>
            <w:left w:val="none" w:sz="0" w:space="0" w:color="auto"/>
            <w:bottom w:val="none" w:sz="0" w:space="0" w:color="auto"/>
            <w:right w:val="none" w:sz="0" w:space="0" w:color="auto"/>
          </w:divBdr>
          <w:divsChild>
            <w:div w:id="1973828189">
              <w:marLeft w:val="0"/>
              <w:marRight w:val="0"/>
              <w:marTop w:val="0"/>
              <w:marBottom w:val="0"/>
              <w:divBdr>
                <w:top w:val="none" w:sz="0" w:space="0" w:color="auto"/>
                <w:left w:val="none" w:sz="0" w:space="0" w:color="auto"/>
                <w:bottom w:val="none" w:sz="0" w:space="0" w:color="auto"/>
                <w:right w:val="none" w:sz="0" w:space="0" w:color="auto"/>
              </w:divBdr>
            </w:div>
          </w:divsChild>
        </w:div>
        <w:div w:id="427166020">
          <w:marLeft w:val="0"/>
          <w:marRight w:val="0"/>
          <w:marTop w:val="0"/>
          <w:marBottom w:val="0"/>
          <w:divBdr>
            <w:top w:val="none" w:sz="0" w:space="0" w:color="auto"/>
            <w:left w:val="none" w:sz="0" w:space="0" w:color="auto"/>
            <w:bottom w:val="none" w:sz="0" w:space="0" w:color="auto"/>
            <w:right w:val="none" w:sz="0" w:space="0" w:color="auto"/>
          </w:divBdr>
          <w:divsChild>
            <w:div w:id="1413503376">
              <w:marLeft w:val="0"/>
              <w:marRight w:val="0"/>
              <w:marTop w:val="0"/>
              <w:marBottom w:val="0"/>
              <w:divBdr>
                <w:top w:val="none" w:sz="0" w:space="0" w:color="auto"/>
                <w:left w:val="none" w:sz="0" w:space="0" w:color="auto"/>
                <w:bottom w:val="none" w:sz="0" w:space="0" w:color="auto"/>
                <w:right w:val="none" w:sz="0" w:space="0" w:color="auto"/>
              </w:divBdr>
            </w:div>
          </w:divsChild>
        </w:div>
        <w:div w:id="427238063">
          <w:marLeft w:val="0"/>
          <w:marRight w:val="0"/>
          <w:marTop w:val="0"/>
          <w:marBottom w:val="0"/>
          <w:divBdr>
            <w:top w:val="none" w:sz="0" w:space="0" w:color="auto"/>
            <w:left w:val="none" w:sz="0" w:space="0" w:color="auto"/>
            <w:bottom w:val="none" w:sz="0" w:space="0" w:color="auto"/>
            <w:right w:val="none" w:sz="0" w:space="0" w:color="auto"/>
          </w:divBdr>
          <w:divsChild>
            <w:div w:id="326247414">
              <w:marLeft w:val="0"/>
              <w:marRight w:val="0"/>
              <w:marTop w:val="0"/>
              <w:marBottom w:val="0"/>
              <w:divBdr>
                <w:top w:val="none" w:sz="0" w:space="0" w:color="auto"/>
                <w:left w:val="none" w:sz="0" w:space="0" w:color="auto"/>
                <w:bottom w:val="none" w:sz="0" w:space="0" w:color="auto"/>
                <w:right w:val="none" w:sz="0" w:space="0" w:color="auto"/>
              </w:divBdr>
            </w:div>
          </w:divsChild>
        </w:div>
        <w:div w:id="427239186">
          <w:marLeft w:val="0"/>
          <w:marRight w:val="0"/>
          <w:marTop w:val="0"/>
          <w:marBottom w:val="0"/>
          <w:divBdr>
            <w:top w:val="none" w:sz="0" w:space="0" w:color="auto"/>
            <w:left w:val="none" w:sz="0" w:space="0" w:color="auto"/>
            <w:bottom w:val="none" w:sz="0" w:space="0" w:color="auto"/>
            <w:right w:val="none" w:sz="0" w:space="0" w:color="auto"/>
          </w:divBdr>
          <w:divsChild>
            <w:div w:id="1705980348">
              <w:marLeft w:val="0"/>
              <w:marRight w:val="0"/>
              <w:marTop w:val="0"/>
              <w:marBottom w:val="0"/>
              <w:divBdr>
                <w:top w:val="none" w:sz="0" w:space="0" w:color="auto"/>
                <w:left w:val="none" w:sz="0" w:space="0" w:color="auto"/>
                <w:bottom w:val="none" w:sz="0" w:space="0" w:color="auto"/>
                <w:right w:val="none" w:sz="0" w:space="0" w:color="auto"/>
              </w:divBdr>
            </w:div>
          </w:divsChild>
        </w:div>
        <w:div w:id="427819231">
          <w:marLeft w:val="0"/>
          <w:marRight w:val="0"/>
          <w:marTop w:val="0"/>
          <w:marBottom w:val="0"/>
          <w:divBdr>
            <w:top w:val="none" w:sz="0" w:space="0" w:color="auto"/>
            <w:left w:val="none" w:sz="0" w:space="0" w:color="auto"/>
            <w:bottom w:val="none" w:sz="0" w:space="0" w:color="auto"/>
            <w:right w:val="none" w:sz="0" w:space="0" w:color="auto"/>
          </w:divBdr>
          <w:divsChild>
            <w:div w:id="924530045">
              <w:marLeft w:val="0"/>
              <w:marRight w:val="0"/>
              <w:marTop w:val="0"/>
              <w:marBottom w:val="0"/>
              <w:divBdr>
                <w:top w:val="none" w:sz="0" w:space="0" w:color="auto"/>
                <w:left w:val="none" w:sz="0" w:space="0" w:color="auto"/>
                <w:bottom w:val="none" w:sz="0" w:space="0" w:color="auto"/>
                <w:right w:val="none" w:sz="0" w:space="0" w:color="auto"/>
              </w:divBdr>
            </w:div>
          </w:divsChild>
        </w:div>
        <w:div w:id="427890544">
          <w:marLeft w:val="0"/>
          <w:marRight w:val="0"/>
          <w:marTop w:val="0"/>
          <w:marBottom w:val="0"/>
          <w:divBdr>
            <w:top w:val="none" w:sz="0" w:space="0" w:color="auto"/>
            <w:left w:val="none" w:sz="0" w:space="0" w:color="auto"/>
            <w:bottom w:val="none" w:sz="0" w:space="0" w:color="auto"/>
            <w:right w:val="none" w:sz="0" w:space="0" w:color="auto"/>
          </w:divBdr>
          <w:divsChild>
            <w:div w:id="314603572">
              <w:marLeft w:val="0"/>
              <w:marRight w:val="0"/>
              <w:marTop w:val="0"/>
              <w:marBottom w:val="0"/>
              <w:divBdr>
                <w:top w:val="none" w:sz="0" w:space="0" w:color="auto"/>
                <w:left w:val="none" w:sz="0" w:space="0" w:color="auto"/>
                <w:bottom w:val="none" w:sz="0" w:space="0" w:color="auto"/>
                <w:right w:val="none" w:sz="0" w:space="0" w:color="auto"/>
              </w:divBdr>
            </w:div>
          </w:divsChild>
        </w:div>
        <w:div w:id="428887969">
          <w:marLeft w:val="0"/>
          <w:marRight w:val="0"/>
          <w:marTop w:val="0"/>
          <w:marBottom w:val="0"/>
          <w:divBdr>
            <w:top w:val="none" w:sz="0" w:space="0" w:color="auto"/>
            <w:left w:val="none" w:sz="0" w:space="0" w:color="auto"/>
            <w:bottom w:val="none" w:sz="0" w:space="0" w:color="auto"/>
            <w:right w:val="none" w:sz="0" w:space="0" w:color="auto"/>
          </w:divBdr>
          <w:divsChild>
            <w:div w:id="37750888">
              <w:marLeft w:val="0"/>
              <w:marRight w:val="0"/>
              <w:marTop w:val="0"/>
              <w:marBottom w:val="0"/>
              <w:divBdr>
                <w:top w:val="none" w:sz="0" w:space="0" w:color="auto"/>
                <w:left w:val="none" w:sz="0" w:space="0" w:color="auto"/>
                <w:bottom w:val="none" w:sz="0" w:space="0" w:color="auto"/>
                <w:right w:val="none" w:sz="0" w:space="0" w:color="auto"/>
              </w:divBdr>
            </w:div>
          </w:divsChild>
        </w:div>
        <w:div w:id="429085252">
          <w:marLeft w:val="0"/>
          <w:marRight w:val="0"/>
          <w:marTop w:val="0"/>
          <w:marBottom w:val="0"/>
          <w:divBdr>
            <w:top w:val="none" w:sz="0" w:space="0" w:color="auto"/>
            <w:left w:val="none" w:sz="0" w:space="0" w:color="auto"/>
            <w:bottom w:val="none" w:sz="0" w:space="0" w:color="auto"/>
            <w:right w:val="none" w:sz="0" w:space="0" w:color="auto"/>
          </w:divBdr>
          <w:divsChild>
            <w:div w:id="18044191">
              <w:marLeft w:val="0"/>
              <w:marRight w:val="0"/>
              <w:marTop w:val="0"/>
              <w:marBottom w:val="0"/>
              <w:divBdr>
                <w:top w:val="none" w:sz="0" w:space="0" w:color="auto"/>
                <w:left w:val="none" w:sz="0" w:space="0" w:color="auto"/>
                <w:bottom w:val="none" w:sz="0" w:space="0" w:color="auto"/>
                <w:right w:val="none" w:sz="0" w:space="0" w:color="auto"/>
              </w:divBdr>
            </w:div>
          </w:divsChild>
        </w:div>
        <w:div w:id="429353001">
          <w:marLeft w:val="0"/>
          <w:marRight w:val="0"/>
          <w:marTop w:val="0"/>
          <w:marBottom w:val="0"/>
          <w:divBdr>
            <w:top w:val="none" w:sz="0" w:space="0" w:color="auto"/>
            <w:left w:val="none" w:sz="0" w:space="0" w:color="auto"/>
            <w:bottom w:val="none" w:sz="0" w:space="0" w:color="auto"/>
            <w:right w:val="none" w:sz="0" w:space="0" w:color="auto"/>
          </w:divBdr>
          <w:divsChild>
            <w:div w:id="205455527">
              <w:marLeft w:val="0"/>
              <w:marRight w:val="0"/>
              <w:marTop w:val="0"/>
              <w:marBottom w:val="0"/>
              <w:divBdr>
                <w:top w:val="none" w:sz="0" w:space="0" w:color="auto"/>
                <w:left w:val="none" w:sz="0" w:space="0" w:color="auto"/>
                <w:bottom w:val="none" w:sz="0" w:space="0" w:color="auto"/>
                <w:right w:val="none" w:sz="0" w:space="0" w:color="auto"/>
              </w:divBdr>
            </w:div>
          </w:divsChild>
        </w:div>
        <w:div w:id="429393414">
          <w:marLeft w:val="0"/>
          <w:marRight w:val="0"/>
          <w:marTop w:val="0"/>
          <w:marBottom w:val="0"/>
          <w:divBdr>
            <w:top w:val="none" w:sz="0" w:space="0" w:color="auto"/>
            <w:left w:val="none" w:sz="0" w:space="0" w:color="auto"/>
            <w:bottom w:val="none" w:sz="0" w:space="0" w:color="auto"/>
            <w:right w:val="none" w:sz="0" w:space="0" w:color="auto"/>
          </w:divBdr>
          <w:divsChild>
            <w:div w:id="933126118">
              <w:marLeft w:val="0"/>
              <w:marRight w:val="0"/>
              <w:marTop w:val="0"/>
              <w:marBottom w:val="0"/>
              <w:divBdr>
                <w:top w:val="none" w:sz="0" w:space="0" w:color="auto"/>
                <w:left w:val="none" w:sz="0" w:space="0" w:color="auto"/>
                <w:bottom w:val="none" w:sz="0" w:space="0" w:color="auto"/>
                <w:right w:val="none" w:sz="0" w:space="0" w:color="auto"/>
              </w:divBdr>
            </w:div>
          </w:divsChild>
        </w:div>
        <w:div w:id="430390932">
          <w:marLeft w:val="0"/>
          <w:marRight w:val="0"/>
          <w:marTop w:val="0"/>
          <w:marBottom w:val="0"/>
          <w:divBdr>
            <w:top w:val="none" w:sz="0" w:space="0" w:color="auto"/>
            <w:left w:val="none" w:sz="0" w:space="0" w:color="auto"/>
            <w:bottom w:val="none" w:sz="0" w:space="0" w:color="auto"/>
            <w:right w:val="none" w:sz="0" w:space="0" w:color="auto"/>
          </w:divBdr>
          <w:divsChild>
            <w:div w:id="1974941934">
              <w:marLeft w:val="0"/>
              <w:marRight w:val="0"/>
              <w:marTop w:val="0"/>
              <w:marBottom w:val="0"/>
              <w:divBdr>
                <w:top w:val="none" w:sz="0" w:space="0" w:color="auto"/>
                <w:left w:val="none" w:sz="0" w:space="0" w:color="auto"/>
                <w:bottom w:val="none" w:sz="0" w:space="0" w:color="auto"/>
                <w:right w:val="none" w:sz="0" w:space="0" w:color="auto"/>
              </w:divBdr>
            </w:div>
          </w:divsChild>
        </w:div>
        <w:div w:id="430704464">
          <w:marLeft w:val="0"/>
          <w:marRight w:val="0"/>
          <w:marTop w:val="0"/>
          <w:marBottom w:val="0"/>
          <w:divBdr>
            <w:top w:val="none" w:sz="0" w:space="0" w:color="auto"/>
            <w:left w:val="none" w:sz="0" w:space="0" w:color="auto"/>
            <w:bottom w:val="none" w:sz="0" w:space="0" w:color="auto"/>
            <w:right w:val="none" w:sz="0" w:space="0" w:color="auto"/>
          </w:divBdr>
          <w:divsChild>
            <w:div w:id="111098664">
              <w:marLeft w:val="0"/>
              <w:marRight w:val="0"/>
              <w:marTop w:val="0"/>
              <w:marBottom w:val="0"/>
              <w:divBdr>
                <w:top w:val="none" w:sz="0" w:space="0" w:color="auto"/>
                <w:left w:val="none" w:sz="0" w:space="0" w:color="auto"/>
                <w:bottom w:val="none" w:sz="0" w:space="0" w:color="auto"/>
                <w:right w:val="none" w:sz="0" w:space="0" w:color="auto"/>
              </w:divBdr>
            </w:div>
          </w:divsChild>
        </w:div>
        <w:div w:id="431587103">
          <w:marLeft w:val="0"/>
          <w:marRight w:val="0"/>
          <w:marTop w:val="0"/>
          <w:marBottom w:val="0"/>
          <w:divBdr>
            <w:top w:val="none" w:sz="0" w:space="0" w:color="auto"/>
            <w:left w:val="none" w:sz="0" w:space="0" w:color="auto"/>
            <w:bottom w:val="none" w:sz="0" w:space="0" w:color="auto"/>
            <w:right w:val="none" w:sz="0" w:space="0" w:color="auto"/>
          </w:divBdr>
          <w:divsChild>
            <w:div w:id="2096389527">
              <w:marLeft w:val="0"/>
              <w:marRight w:val="0"/>
              <w:marTop w:val="0"/>
              <w:marBottom w:val="0"/>
              <w:divBdr>
                <w:top w:val="none" w:sz="0" w:space="0" w:color="auto"/>
                <w:left w:val="none" w:sz="0" w:space="0" w:color="auto"/>
                <w:bottom w:val="none" w:sz="0" w:space="0" w:color="auto"/>
                <w:right w:val="none" w:sz="0" w:space="0" w:color="auto"/>
              </w:divBdr>
            </w:div>
          </w:divsChild>
        </w:div>
        <w:div w:id="433132742">
          <w:marLeft w:val="0"/>
          <w:marRight w:val="0"/>
          <w:marTop w:val="0"/>
          <w:marBottom w:val="0"/>
          <w:divBdr>
            <w:top w:val="none" w:sz="0" w:space="0" w:color="auto"/>
            <w:left w:val="none" w:sz="0" w:space="0" w:color="auto"/>
            <w:bottom w:val="none" w:sz="0" w:space="0" w:color="auto"/>
            <w:right w:val="none" w:sz="0" w:space="0" w:color="auto"/>
          </w:divBdr>
          <w:divsChild>
            <w:div w:id="1760561980">
              <w:marLeft w:val="0"/>
              <w:marRight w:val="0"/>
              <w:marTop w:val="0"/>
              <w:marBottom w:val="0"/>
              <w:divBdr>
                <w:top w:val="none" w:sz="0" w:space="0" w:color="auto"/>
                <w:left w:val="none" w:sz="0" w:space="0" w:color="auto"/>
                <w:bottom w:val="none" w:sz="0" w:space="0" w:color="auto"/>
                <w:right w:val="none" w:sz="0" w:space="0" w:color="auto"/>
              </w:divBdr>
            </w:div>
          </w:divsChild>
        </w:div>
        <w:div w:id="433327283">
          <w:marLeft w:val="0"/>
          <w:marRight w:val="0"/>
          <w:marTop w:val="0"/>
          <w:marBottom w:val="0"/>
          <w:divBdr>
            <w:top w:val="none" w:sz="0" w:space="0" w:color="auto"/>
            <w:left w:val="none" w:sz="0" w:space="0" w:color="auto"/>
            <w:bottom w:val="none" w:sz="0" w:space="0" w:color="auto"/>
            <w:right w:val="none" w:sz="0" w:space="0" w:color="auto"/>
          </w:divBdr>
          <w:divsChild>
            <w:div w:id="1436828991">
              <w:marLeft w:val="0"/>
              <w:marRight w:val="0"/>
              <w:marTop w:val="0"/>
              <w:marBottom w:val="0"/>
              <w:divBdr>
                <w:top w:val="none" w:sz="0" w:space="0" w:color="auto"/>
                <w:left w:val="none" w:sz="0" w:space="0" w:color="auto"/>
                <w:bottom w:val="none" w:sz="0" w:space="0" w:color="auto"/>
                <w:right w:val="none" w:sz="0" w:space="0" w:color="auto"/>
              </w:divBdr>
            </w:div>
          </w:divsChild>
        </w:div>
        <w:div w:id="433600843">
          <w:marLeft w:val="0"/>
          <w:marRight w:val="0"/>
          <w:marTop w:val="0"/>
          <w:marBottom w:val="0"/>
          <w:divBdr>
            <w:top w:val="none" w:sz="0" w:space="0" w:color="auto"/>
            <w:left w:val="none" w:sz="0" w:space="0" w:color="auto"/>
            <w:bottom w:val="none" w:sz="0" w:space="0" w:color="auto"/>
            <w:right w:val="none" w:sz="0" w:space="0" w:color="auto"/>
          </w:divBdr>
          <w:divsChild>
            <w:div w:id="97795651">
              <w:marLeft w:val="0"/>
              <w:marRight w:val="0"/>
              <w:marTop w:val="0"/>
              <w:marBottom w:val="0"/>
              <w:divBdr>
                <w:top w:val="none" w:sz="0" w:space="0" w:color="auto"/>
                <w:left w:val="none" w:sz="0" w:space="0" w:color="auto"/>
                <w:bottom w:val="none" w:sz="0" w:space="0" w:color="auto"/>
                <w:right w:val="none" w:sz="0" w:space="0" w:color="auto"/>
              </w:divBdr>
            </w:div>
          </w:divsChild>
        </w:div>
        <w:div w:id="433943238">
          <w:marLeft w:val="0"/>
          <w:marRight w:val="0"/>
          <w:marTop w:val="0"/>
          <w:marBottom w:val="0"/>
          <w:divBdr>
            <w:top w:val="none" w:sz="0" w:space="0" w:color="auto"/>
            <w:left w:val="none" w:sz="0" w:space="0" w:color="auto"/>
            <w:bottom w:val="none" w:sz="0" w:space="0" w:color="auto"/>
            <w:right w:val="none" w:sz="0" w:space="0" w:color="auto"/>
          </w:divBdr>
          <w:divsChild>
            <w:div w:id="1307247517">
              <w:marLeft w:val="0"/>
              <w:marRight w:val="0"/>
              <w:marTop w:val="0"/>
              <w:marBottom w:val="0"/>
              <w:divBdr>
                <w:top w:val="none" w:sz="0" w:space="0" w:color="auto"/>
                <w:left w:val="none" w:sz="0" w:space="0" w:color="auto"/>
                <w:bottom w:val="none" w:sz="0" w:space="0" w:color="auto"/>
                <w:right w:val="none" w:sz="0" w:space="0" w:color="auto"/>
              </w:divBdr>
            </w:div>
          </w:divsChild>
        </w:div>
        <w:div w:id="433945709">
          <w:marLeft w:val="0"/>
          <w:marRight w:val="0"/>
          <w:marTop w:val="0"/>
          <w:marBottom w:val="0"/>
          <w:divBdr>
            <w:top w:val="none" w:sz="0" w:space="0" w:color="auto"/>
            <w:left w:val="none" w:sz="0" w:space="0" w:color="auto"/>
            <w:bottom w:val="none" w:sz="0" w:space="0" w:color="auto"/>
            <w:right w:val="none" w:sz="0" w:space="0" w:color="auto"/>
          </w:divBdr>
          <w:divsChild>
            <w:div w:id="1681547198">
              <w:marLeft w:val="0"/>
              <w:marRight w:val="0"/>
              <w:marTop w:val="0"/>
              <w:marBottom w:val="0"/>
              <w:divBdr>
                <w:top w:val="none" w:sz="0" w:space="0" w:color="auto"/>
                <w:left w:val="none" w:sz="0" w:space="0" w:color="auto"/>
                <w:bottom w:val="none" w:sz="0" w:space="0" w:color="auto"/>
                <w:right w:val="none" w:sz="0" w:space="0" w:color="auto"/>
              </w:divBdr>
            </w:div>
          </w:divsChild>
        </w:div>
        <w:div w:id="434326566">
          <w:marLeft w:val="0"/>
          <w:marRight w:val="0"/>
          <w:marTop w:val="0"/>
          <w:marBottom w:val="0"/>
          <w:divBdr>
            <w:top w:val="none" w:sz="0" w:space="0" w:color="auto"/>
            <w:left w:val="none" w:sz="0" w:space="0" w:color="auto"/>
            <w:bottom w:val="none" w:sz="0" w:space="0" w:color="auto"/>
            <w:right w:val="none" w:sz="0" w:space="0" w:color="auto"/>
          </w:divBdr>
          <w:divsChild>
            <w:div w:id="2113864905">
              <w:marLeft w:val="0"/>
              <w:marRight w:val="0"/>
              <w:marTop w:val="0"/>
              <w:marBottom w:val="0"/>
              <w:divBdr>
                <w:top w:val="none" w:sz="0" w:space="0" w:color="auto"/>
                <w:left w:val="none" w:sz="0" w:space="0" w:color="auto"/>
                <w:bottom w:val="none" w:sz="0" w:space="0" w:color="auto"/>
                <w:right w:val="none" w:sz="0" w:space="0" w:color="auto"/>
              </w:divBdr>
            </w:div>
          </w:divsChild>
        </w:div>
        <w:div w:id="435757459">
          <w:marLeft w:val="0"/>
          <w:marRight w:val="0"/>
          <w:marTop w:val="0"/>
          <w:marBottom w:val="0"/>
          <w:divBdr>
            <w:top w:val="none" w:sz="0" w:space="0" w:color="auto"/>
            <w:left w:val="none" w:sz="0" w:space="0" w:color="auto"/>
            <w:bottom w:val="none" w:sz="0" w:space="0" w:color="auto"/>
            <w:right w:val="none" w:sz="0" w:space="0" w:color="auto"/>
          </w:divBdr>
          <w:divsChild>
            <w:div w:id="85617519">
              <w:marLeft w:val="0"/>
              <w:marRight w:val="0"/>
              <w:marTop w:val="0"/>
              <w:marBottom w:val="0"/>
              <w:divBdr>
                <w:top w:val="none" w:sz="0" w:space="0" w:color="auto"/>
                <w:left w:val="none" w:sz="0" w:space="0" w:color="auto"/>
                <w:bottom w:val="none" w:sz="0" w:space="0" w:color="auto"/>
                <w:right w:val="none" w:sz="0" w:space="0" w:color="auto"/>
              </w:divBdr>
            </w:div>
          </w:divsChild>
        </w:div>
        <w:div w:id="436103559">
          <w:marLeft w:val="0"/>
          <w:marRight w:val="0"/>
          <w:marTop w:val="0"/>
          <w:marBottom w:val="0"/>
          <w:divBdr>
            <w:top w:val="none" w:sz="0" w:space="0" w:color="auto"/>
            <w:left w:val="none" w:sz="0" w:space="0" w:color="auto"/>
            <w:bottom w:val="none" w:sz="0" w:space="0" w:color="auto"/>
            <w:right w:val="none" w:sz="0" w:space="0" w:color="auto"/>
          </w:divBdr>
          <w:divsChild>
            <w:div w:id="23556301">
              <w:marLeft w:val="0"/>
              <w:marRight w:val="0"/>
              <w:marTop w:val="0"/>
              <w:marBottom w:val="0"/>
              <w:divBdr>
                <w:top w:val="none" w:sz="0" w:space="0" w:color="auto"/>
                <w:left w:val="none" w:sz="0" w:space="0" w:color="auto"/>
                <w:bottom w:val="none" w:sz="0" w:space="0" w:color="auto"/>
                <w:right w:val="none" w:sz="0" w:space="0" w:color="auto"/>
              </w:divBdr>
            </w:div>
          </w:divsChild>
        </w:div>
        <w:div w:id="437523656">
          <w:marLeft w:val="0"/>
          <w:marRight w:val="0"/>
          <w:marTop w:val="0"/>
          <w:marBottom w:val="0"/>
          <w:divBdr>
            <w:top w:val="none" w:sz="0" w:space="0" w:color="auto"/>
            <w:left w:val="none" w:sz="0" w:space="0" w:color="auto"/>
            <w:bottom w:val="none" w:sz="0" w:space="0" w:color="auto"/>
            <w:right w:val="none" w:sz="0" w:space="0" w:color="auto"/>
          </w:divBdr>
          <w:divsChild>
            <w:div w:id="1849519556">
              <w:marLeft w:val="0"/>
              <w:marRight w:val="0"/>
              <w:marTop w:val="0"/>
              <w:marBottom w:val="0"/>
              <w:divBdr>
                <w:top w:val="none" w:sz="0" w:space="0" w:color="auto"/>
                <w:left w:val="none" w:sz="0" w:space="0" w:color="auto"/>
                <w:bottom w:val="none" w:sz="0" w:space="0" w:color="auto"/>
                <w:right w:val="none" w:sz="0" w:space="0" w:color="auto"/>
              </w:divBdr>
            </w:div>
          </w:divsChild>
        </w:div>
        <w:div w:id="437718915">
          <w:marLeft w:val="0"/>
          <w:marRight w:val="0"/>
          <w:marTop w:val="0"/>
          <w:marBottom w:val="0"/>
          <w:divBdr>
            <w:top w:val="none" w:sz="0" w:space="0" w:color="auto"/>
            <w:left w:val="none" w:sz="0" w:space="0" w:color="auto"/>
            <w:bottom w:val="none" w:sz="0" w:space="0" w:color="auto"/>
            <w:right w:val="none" w:sz="0" w:space="0" w:color="auto"/>
          </w:divBdr>
          <w:divsChild>
            <w:div w:id="2091924908">
              <w:marLeft w:val="0"/>
              <w:marRight w:val="0"/>
              <w:marTop w:val="0"/>
              <w:marBottom w:val="0"/>
              <w:divBdr>
                <w:top w:val="none" w:sz="0" w:space="0" w:color="auto"/>
                <w:left w:val="none" w:sz="0" w:space="0" w:color="auto"/>
                <w:bottom w:val="none" w:sz="0" w:space="0" w:color="auto"/>
                <w:right w:val="none" w:sz="0" w:space="0" w:color="auto"/>
              </w:divBdr>
            </w:div>
          </w:divsChild>
        </w:div>
        <w:div w:id="437943950">
          <w:marLeft w:val="0"/>
          <w:marRight w:val="0"/>
          <w:marTop w:val="0"/>
          <w:marBottom w:val="0"/>
          <w:divBdr>
            <w:top w:val="none" w:sz="0" w:space="0" w:color="auto"/>
            <w:left w:val="none" w:sz="0" w:space="0" w:color="auto"/>
            <w:bottom w:val="none" w:sz="0" w:space="0" w:color="auto"/>
            <w:right w:val="none" w:sz="0" w:space="0" w:color="auto"/>
          </w:divBdr>
          <w:divsChild>
            <w:div w:id="1609465081">
              <w:marLeft w:val="0"/>
              <w:marRight w:val="0"/>
              <w:marTop w:val="0"/>
              <w:marBottom w:val="0"/>
              <w:divBdr>
                <w:top w:val="none" w:sz="0" w:space="0" w:color="auto"/>
                <w:left w:val="none" w:sz="0" w:space="0" w:color="auto"/>
                <w:bottom w:val="none" w:sz="0" w:space="0" w:color="auto"/>
                <w:right w:val="none" w:sz="0" w:space="0" w:color="auto"/>
              </w:divBdr>
            </w:div>
          </w:divsChild>
        </w:div>
        <w:div w:id="438526793">
          <w:marLeft w:val="0"/>
          <w:marRight w:val="0"/>
          <w:marTop w:val="0"/>
          <w:marBottom w:val="0"/>
          <w:divBdr>
            <w:top w:val="none" w:sz="0" w:space="0" w:color="auto"/>
            <w:left w:val="none" w:sz="0" w:space="0" w:color="auto"/>
            <w:bottom w:val="none" w:sz="0" w:space="0" w:color="auto"/>
            <w:right w:val="none" w:sz="0" w:space="0" w:color="auto"/>
          </w:divBdr>
          <w:divsChild>
            <w:div w:id="521093942">
              <w:marLeft w:val="0"/>
              <w:marRight w:val="0"/>
              <w:marTop w:val="0"/>
              <w:marBottom w:val="0"/>
              <w:divBdr>
                <w:top w:val="none" w:sz="0" w:space="0" w:color="auto"/>
                <w:left w:val="none" w:sz="0" w:space="0" w:color="auto"/>
                <w:bottom w:val="none" w:sz="0" w:space="0" w:color="auto"/>
                <w:right w:val="none" w:sz="0" w:space="0" w:color="auto"/>
              </w:divBdr>
            </w:div>
          </w:divsChild>
        </w:div>
        <w:div w:id="438838874">
          <w:marLeft w:val="0"/>
          <w:marRight w:val="0"/>
          <w:marTop w:val="0"/>
          <w:marBottom w:val="0"/>
          <w:divBdr>
            <w:top w:val="none" w:sz="0" w:space="0" w:color="auto"/>
            <w:left w:val="none" w:sz="0" w:space="0" w:color="auto"/>
            <w:bottom w:val="none" w:sz="0" w:space="0" w:color="auto"/>
            <w:right w:val="none" w:sz="0" w:space="0" w:color="auto"/>
          </w:divBdr>
          <w:divsChild>
            <w:div w:id="1829053209">
              <w:marLeft w:val="0"/>
              <w:marRight w:val="0"/>
              <w:marTop w:val="0"/>
              <w:marBottom w:val="0"/>
              <w:divBdr>
                <w:top w:val="none" w:sz="0" w:space="0" w:color="auto"/>
                <w:left w:val="none" w:sz="0" w:space="0" w:color="auto"/>
                <w:bottom w:val="none" w:sz="0" w:space="0" w:color="auto"/>
                <w:right w:val="none" w:sz="0" w:space="0" w:color="auto"/>
              </w:divBdr>
            </w:div>
          </w:divsChild>
        </w:div>
        <w:div w:id="440222503">
          <w:marLeft w:val="0"/>
          <w:marRight w:val="0"/>
          <w:marTop w:val="0"/>
          <w:marBottom w:val="0"/>
          <w:divBdr>
            <w:top w:val="none" w:sz="0" w:space="0" w:color="auto"/>
            <w:left w:val="none" w:sz="0" w:space="0" w:color="auto"/>
            <w:bottom w:val="none" w:sz="0" w:space="0" w:color="auto"/>
            <w:right w:val="none" w:sz="0" w:space="0" w:color="auto"/>
          </w:divBdr>
          <w:divsChild>
            <w:div w:id="1331366983">
              <w:marLeft w:val="0"/>
              <w:marRight w:val="0"/>
              <w:marTop w:val="0"/>
              <w:marBottom w:val="0"/>
              <w:divBdr>
                <w:top w:val="none" w:sz="0" w:space="0" w:color="auto"/>
                <w:left w:val="none" w:sz="0" w:space="0" w:color="auto"/>
                <w:bottom w:val="none" w:sz="0" w:space="0" w:color="auto"/>
                <w:right w:val="none" w:sz="0" w:space="0" w:color="auto"/>
              </w:divBdr>
            </w:div>
          </w:divsChild>
        </w:div>
        <w:div w:id="440340321">
          <w:marLeft w:val="0"/>
          <w:marRight w:val="0"/>
          <w:marTop w:val="0"/>
          <w:marBottom w:val="0"/>
          <w:divBdr>
            <w:top w:val="none" w:sz="0" w:space="0" w:color="auto"/>
            <w:left w:val="none" w:sz="0" w:space="0" w:color="auto"/>
            <w:bottom w:val="none" w:sz="0" w:space="0" w:color="auto"/>
            <w:right w:val="none" w:sz="0" w:space="0" w:color="auto"/>
          </w:divBdr>
          <w:divsChild>
            <w:div w:id="708334198">
              <w:marLeft w:val="0"/>
              <w:marRight w:val="0"/>
              <w:marTop w:val="0"/>
              <w:marBottom w:val="0"/>
              <w:divBdr>
                <w:top w:val="none" w:sz="0" w:space="0" w:color="auto"/>
                <w:left w:val="none" w:sz="0" w:space="0" w:color="auto"/>
                <w:bottom w:val="none" w:sz="0" w:space="0" w:color="auto"/>
                <w:right w:val="none" w:sz="0" w:space="0" w:color="auto"/>
              </w:divBdr>
            </w:div>
          </w:divsChild>
        </w:div>
        <w:div w:id="440611034">
          <w:marLeft w:val="0"/>
          <w:marRight w:val="0"/>
          <w:marTop w:val="0"/>
          <w:marBottom w:val="0"/>
          <w:divBdr>
            <w:top w:val="none" w:sz="0" w:space="0" w:color="auto"/>
            <w:left w:val="none" w:sz="0" w:space="0" w:color="auto"/>
            <w:bottom w:val="none" w:sz="0" w:space="0" w:color="auto"/>
            <w:right w:val="none" w:sz="0" w:space="0" w:color="auto"/>
          </w:divBdr>
          <w:divsChild>
            <w:div w:id="862548413">
              <w:marLeft w:val="0"/>
              <w:marRight w:val="0"/>
              <w:marTop w:val="0"/>
              <w:marBottom w:val="0"/>
              <w:divBdr>
                <w:top w:val="none" w:sz="0" w:space="0" w:color="auto"/>
                <w:left w:val="none" w:sz="0" w:space="0" w:color="auto"/>
                <w:bottom w:val="none" w:sz="0" w:space="0" w:color="auto"/>
                <w:right w:val="none" w:sz="0" w:space="0" w:color="auto"/>
              </w:divBdr>
            </w:div>
          </w:divsChild>
        </w:div>
        <w:div w:id="440759611">
          <w:marLeft w:val="0"/>
          <w:marRight w:val="0"/>
          <w:marTop w:val="0"/>
          <w:marBottom w:val="0"/>
          <w:divBdr>
            <w:top w:val="none" w:sz="0" w:space="0" w:color="auto"/>
            <w:left w:val="none" w:sz="0" w:space="0" w:color="auto"/>
            <w:bottom w:val="none" w:sz="0" w:space="0" w:color="auto"/>
            <w:right w:val="none" w:sz="0" w:space="0" w:color="auto"/>
          </w:divBdr>
          <w:divsChild>
            <w:div w:id="757751632">
              <w:marLeft w:val="0"/>
              <w:marRight w:val="0"/>
              <w:marTop w:val="0"/>
              <w:marBottom w:val="0"/>
              <w:divBdr>
                <w:top w:val="none" w:sz="0" w:space="0" w:color="auto"/>
                <w:left w:val="none" w:sz="0" w:space="0" w:color="auto"/>
                <w:bottom w:val="none" w:sz="0" w:space="0" w:color="auto"/>
                <w:right w:val="none" w:sz="0" w:space="0" w:color="auto"/>
              </w:divBdr>
            </w:div>
          </w:divsChild>
        </w:div>
        <w:div w:id="441807688">
          <w:marLeft w:val="0"/>
          <w:marRight w:val="0"/>
          <w:marTop w:val="0"/>
          <w:marBottom w:val="0"/>
          <w:divBdr>
            <w:top w:val="none" w:sz="0" w:space="0" w:color="auto"/>
            <w:left w:val="none" w:sz="0" w:space="0" w:color="auto"/>
            <w:bottom w:val="none" w:sz="0" w:space="0" w:color="auto"/>
            <w:right w:val="none" w:sz="0" w:space="0" w:color="auto"/>
          </w:divBdr>
          <w:divsChild>
            <w:div w:id="1692562918">
              <w:marLeft w:val="0"/>
              <w:marRight w:val="0"/>
              <w:marTop w:val="0"/>
              <w:marBottom w:val="0"/>
              <w:divBdr>
                <w:top w:val="none" w:sz="0" w:space="0" w:color="auto"/>
                <w:left w:val="none" w:sz="0" w:space="0" w:color="auto"/>
                <w:bottom w:val="none" w:sz="0" w:space="0" w:color="auto"/>
                <w:right w:val="none" w:sz="0" w:space="0" w:color="auto"/>
              </w:divBdr>
            </w:div>
          </w:divsChild>
        </w:div>
        <w:div w:id="442387494">
          <w:marLeft w:val="0"/>
          <w:marRight w:val="0"/>
          <w:marTop w:val="0"/>
          <w:marBottom w:val="0"/>
          <w:divBdr>
            <w:top w:val="none" w:sz="0" w:space="0" w:color="auto"/>
            <w:left w:val="none" w:sz="0" w:space="0" w:color="auto"/>
            <w:bottom w:val="none" w:sz="0" w:space="0" w:color="auto"/>
            <w:right w:val="none" w:sz="0" w:space="0" w:color="auto"/>
          </w:divBdr>
          <w:divsChild>
            <w:div w:id="913709412">
              <w:marLeft w:val="0"/>
              <w:marRight w:val="0"/>
              <w:marTop w:val="0"/>
              <w:marBottom w:val="0"/>
              <w:divBdr>
                <w:top w:val="none" w:sz="0" w:space="0" w:color="auto"/>
                <w:left w:val="none" w:sz="0" w:space="0" w:color="auto"/>
                <w:bottom w:val="none" w:sz="0" w:space="0" w:color="auto"/>
                <w:right w:val="none" w:sz="0" w:space="0" w:color="auto"/>
              </w:divBdr>
            </w:div>
          </w:divsChild>
        </w:div>
        <w:div w:id="442725437">
          <w:marLeft w:val="0"/>
          <w:marRight w:val="0"/>
          <w:marTop w:val="0"/>
          <w:marBottom w:val="0"/>
          <w:divBdr>
            <w:top w:val="none" w:sz="0" w:space="0" w:color="auto"/>
            <w:left w:val="none" w:sz="0" w:space="0" w:color="auto"/>
            <w:bottom w:val="none" w:sz="0" w:space="0" w:color="auto"/>
            <w:right w:val="none" w:sz="0" w:space="0" w:color="auto"/>
          </w:divBdr>
          <w:divsChild>
            <w:div w:id="363873199">
              <w:marLeft w:val="0"/>
              <w:marRight w:val="0"/>
              <w:marTop w:val="0"/>
              <w:marBottom w:val="0"/>
              <w:divBdr>
                <w:top w:val="none" w:sz="0" w:space="0" w:color="auto"/>
                <w:left w:val="none" w:sz="0" w:space="0" w:color="auto"/>
                <w:bottom w:val="none" w:sz="0" w:space="0" w:color="auto"/>
                <w:right w:val="none" w:sz="0" w:space="0" w:color="auto"/>
              </w:divBdr>
            </w:div>
          </w:divsChild>
        </w:div>
        <w:div w:id="443766224">
          <w:marLeft w:val="0"/>
          <w:marRight w:val="0"/>
          <w:marTop w:val="0"/>
          <w:marBottom w:val="0"/>
          <w:divBdr>
            <w:top w:val="none" w:sz="0" w:space="0" w:color="auto"/>
            <w:left w:val="none" w:sz="0" w:space="0" w:color="auto"/>
            <w:bottom w:val="none" w:sz="0" w:space="0" w:color="auto"/>
            <w:right w:val="none" w:sz="0" w:space="0" w:color="auto"/>
          </w:divBdr>
          <w:divsChild>
            <w:div w:id="549534344">
              <w:marLeft w:val="0"/>
              <w:marRight w:val="0"/>
              <w:marTop w:val="0"/>
              <w:marBottom w:val="0"/>
              <w:divBdr>
                <w:top w:val="none" w:sz="0" w:space="0" w:color="auto"/>
                <w:left w:val="none" w:sz="0" w:space="0" w:color="auto"/>
                <w:bottom w:val="none" w:sz="0" w:space="0" w:color="auto"/>
                <w:right w:val="none" w:sz="0" w:space="0" w:color="auto"/>
              </w:divBdr>
            </w:div>
          </w:divsChild>
        </w:div>
        <w:div w:id="443771092">
          <w:marLeft w:val="0"/>
          <w:marRight w:val="0"/>
          <w:marTop w:val="0"/>
          <w:marBottom w:val="0"/>
          <w:divBdr>
            <w:top w:val="none" w:sz="0" w:space="0" w:color="auto"/>
            <w:left w:val="none" w:sz="0" w:space="0" w:color="auto"/>
            <w:bottom w:val="none" w:sz="0" w:space="0" w:color="auto"/>
            <w:right w:val="none" w:sz="0" w:space="0" w:color="auto"/>
          </w:divBdr>
          <w:divsChild>
            <w:div w:id="590968564">
              <w:marLeft w:val="0"/>
              <w:marRight w:val="0"/>
              <w:marTop w:val="0"/>
              <w:marBottom w:val="0"/>
              <w:divBdr>
                <w:top w:val="none" w:sz="0" w:space="0" w:color="auto"/>
                <w:left w:val="none" w:sz="0" w:space="0" w:color="auto"/>
                <w:bottom w:val="none" w:sz="0" w:space="0" w:color="auto"/>
                <w:right w:val="none" w:sz="0" w:space="0" w:color="auto"/>
              </w:divBdr>
            </w:div>
          </w:divsChild>
        </w:div>
        <w:div w:id="444497035">
          <w:marLeft w:val="0"/>
          <w:marRight w:val="0"/>
          <w:marTop w:val="0"/>
          <w:marBottom w:val="0"/>
          <w:divBdr>
            <w:top w:val="none" w:sz="0" w:space="0" w:color="auto"/>
            <w:left w:val="none" w:sz="0" w:space="0" w:color="auto"/>
            <w:bottom w:val="none" w:sz="0" w:space="0" w:color="auto"/>
            <w:right w:val="none" w:sz="0" w:space="0" w:color="auto"/>
          </w:divBdr>
          <w:divsChild>
            <w:div w:id="75564757">
              <w:marLeft w:val="0"/>
              <w:marRight w:val="0"/>
              <w:marTop w:val="0"/>
              <w:marBottom w:val="0"/>
              <w:divBdr>
                <w:top w:val="none" w:sz="0" w:space="0" w:color="auto"/>
                <w:left w:val="none" w:sz="0" w:space="0" w:color="auto"/>
                <w:bottom w:val="none" w:sz="0" w:space="0" w:color="auto"/>
                <w:right w:val="none" w:sz="0" w:space="0" w:color="auto"/>
              </w:divBdr>
            </w:div>
          </w:divsChild>
        </w:div>
        <w:div w:id="444538980">
          <w:marLeft w:val="0"/>
          <w:marRight w:val="0"/>
          <w:marTop w:val="0"/>
          <w:marBottom w:val="0"/>
          <w:divBdr>
            <w:top w:val="none" w:sz="0" w:space="0" w:color="auto"/>
            <w:left w:val="none" w:sz="0" w:space="0" w:color="auto"/>
            <w:bottom w:val="none" w:sz="0" w:space="0" w:color="auto"/>
            <w:right w:val="none" w:sz="0" w:space="0" w:color="auto"/>
          </w:divBdr>
          <w:divsChild>
            <w:div w:id="1455559912">
              <w:marLeft w:val="0"/>
              <w:marRight w:val="0"/>
              <w:marTop w:val="0"/>
              <w:marBottom w:val="0"/>
              <w:divBdr>
                <w:top w:val="none" w:sz="0" w:space="0" w:color="auto"/>
                <w:left w:val="none" w:sz="0" w:space="0" w:color="auto"/>
                <w:bottom w:val="none" w:sz="0" w:space="0" w:color="auto"/>
                <w:right w:val="none" w:sz="0" w:space="0" w:color="auto"/>
              </w:divBdr>
            </w:div>
          </w:divsChild>
        </w:div>
        <w:div w:id="445000686">
          <w:marLeft w:val="0"/>
          <w:marRight w:val="0"/>
          <w:marTop w:val="0"/>
          <w:marBottom w:val="0"/>
          <w:divBdr>
            <w:top w:val="none" w:sz="0" w:space="0" w:color="auto"/>
            <w:left w:val="none" w:sz="0" w:space="0" w:color="auto"/>
            <w:bottom w:val="none" w:sz="0" w:space="0" w:color="auto"/>
            <w:right w:val="none" w:sz="0" w:space="0" w:color="auto"/>
          </w:divBdr>
          <w:divsChild>
            <w:div w:id="1836342446">
              <w:marLeft w:val="0"/>
              <w:marRight w:val="0"/>
              <w:marTop w:val="0"/>
              <w:marBottom w:val="0"/>
              <w:divBdr>
                <w:top w:val="none" w:sz="0" w:space="0" w:color="auto"/>
                <w:left w:val="none" w:sz="0" w:space="0" w:color="auto"/>
                <w:bottom w:val="none" w:sz="0" w:space="0" w:color="auto"/>
                <w:right w:val="none" w:sz="0" w:space="0" w:color="auto"/>
              </w:divBdr>
            </w:div>
          </w:divsChild>
        </w:div>
        <w:div w:id="445469743">
          <w:marLeft w:val="0"/>
          <w:marRight w:val="0"/>
          <w:marTop w:val="0"/>
          <w:marBottom w:val="0"/>
          <w:divBdr>
            <w:top w:val="none" w:sz="0" w:space="0" w:color="auto"/>
            <w:left w:val="none" w:sz="0" w:space="0" w:color="auto"/>
            <w:bottom w:val="none" w:sz="0" w:space="0" w:color="auto"/>
            <w:right w:val="none" w:sz="0" w:space="0" w:color="auto"/>
          </w:divBdr>
          <w:divsChild>
            <w:div w:id="1258443012">
              <w:marLeft w:val="0"/>
              <w:marRight w:val="0"/>
              <w:marTop w:val="0"/>
              <w:marBottom w:val="0"/>
              <w:divBdr>
                <w:top w:val="none" w:sz="0" w:space="0" w:color="auto"/>
                <w:left w:val="none" w:sz="0" w:space="0" w:color="auto"/>
                <w:bottom w:val="none" w:sz="0" w:space="0" w:color="auto"/>
                <w:right w:val="none" w:sz="0" w:space="0" w:color="auto"/>
              </w:divBdr>
            </w:div>
          </w:divsChild>
        </w:div>
        <w:div w:id="445781162">
          <w:marLeft w:val="0"/>
          <w:marRight w:val="0"/>
          <w:marTop w:val="0"/>
          <w:marBottom w:val="0"/>
          <w:divBdr>
            <w:top w:val="none" w:sz="0" w:space="0" w:color="auto"/>
            <w:left w:val="none" w:sz="0" w:space="0" w:color="auto"/>
            <w:bottom w:val="none" w:sz="0" w:space="0" w:color="auto"/>
            <w:right w:val="none" w:sz="0" w:space="0" w:color="auto"/>
          </w:divBdr>
          <w:divsChild>
            <w:div w:id="2078506807">
              <w:marLeft w:val="0"/>
              <w:marRight w:val="0"/>
              <w:marTop w:val="0"/>
              <w:marBottom w:val="0"/>
              <w:divBdr>
                <w:top w:val="none" w:sz="0" w:space="0" w:color="auto"/>
                <w:left w:val="none" w:sz="0" w:space="0" w:color="auto"/>
                <w:bottom w:val="none" w:sz="0" w:space="0" w:color="auto"/>
                <w:right w:val="none" w:sz="0" w:space="0" w:color="auto"/>
              </w:divBdr>
            </w:div>
          </w:divsChild>
        </w:div>
        <w:div w:id="447167598">
          <w:marLeft w:val="0"/>
          <w:marRight w:val="0"/>
          <w:marTop w:val="0"/>
          <w:marBottom w:val="0"/>
          <w:divBdr>
            <w:top w:val="none" w:sz="0" w:space="0" w:color="auto"/>
            <w:left w:val="none" w:sz="0" w:space="0" w:color="auto"/>
            <w:bottom w:val="none" w:sz="0" w:space="0" w:color="auto"/>
            <w:right w:val="none" w:sz="0" w:space="0" w:color="auto"/>
          </w:divBdr>
          <w:divsChild>
            <w:div w:id="502480164">
              <w:marLeft w:val="0"/>
              <w:marRight w:val="0"/>
              <w:marTop w:val="0"/>
              <w:marBottom w:val="0"/>
              <w:divBdr>
                <w:top w:val="none" w:sz="0" w:space="0" w:color="auto"/>
                <w:left w:val="none" w:sz="0" w:space="0" w:color="auto"/>
                <w:bottom w:val="none" w:sz="0" w:space="0" w:color="auto"/>
                <w:right w:val="none" w:sz="0" w:space="0" w:color="auto"/>
              </w:divBdr>
            </w:div>
          </w:divsChild>
        </w:div>
        <w:div w:id="447818846">
          <w:marLeft w:val="0"/>
          <w:marRight w:val="0"/>
          <w:marTop w:val="0"/>
          <w:marBottom w:val="0"/>
          <w:divBdr>
            <w:top w:val="none" w:sz="0" w:space="0" w:color="auto"/>
            <w:left w:val="none" w:sz="0" w:space="0" w:color="auto"/>
            <w:bottom w:val="none" w:sz="0" w:space="0" w:color="auto"/>
            <w:right w:val="none" w:sz="0" w:space="0" w:color="auto"/>
          </w:divBdr>
          <w:divsChild>
            <w:div w:id="1928608269">
              <w:marLeft w:val="0"/>
              <w:marRight w:val="0"/>
              <w:marTop w:val="0"/>
              <w:marBottom w:val="0"/>
              <w:divBdr>
                <w:top w:val="none" w:sz="0" w:space="0" w:color="auto"/>
                <w:left w:val="none" w:sz="0" w:space="0" w:color="auto"/>
                <w:bottom w:val="none" w:sz="0" w:space="0" w:color="auto"/>
                <w:right w:val="none" w:sz="0" w:space="0" w:color="auto"/>
              </w:divBdr>
            </w:div>
          </w:divsChild>
        </w:div>
        <w:div w:id="448013643">
          <w:marLeft w:val="0"/>
          <w:marRight w:val="0"/>
          <w:marTop w:val="0"/>
          <w:marBottom w:val="0"/>
          <w:divBdr>
            <w:top w:val="none" w:sz="0" w:space="0" w:color="auto"/>
            <w:left w:val="none" w:sz="0" w:space="0" w:color="auto"/>
            <w:bottom w:val="none" w:sz="0" w:space="0" w:color="auto"/>
            <w:right w:val="none" w:sz="0" w:space="0" w:color="auto"/>
          </w:divBdr>
          <w:divsChild>
            <w:div w:id="958419024">
              <w:marLeft w:val="0"/>
              <w:marRight w:val="0"/>
              <w:marTop w:val="0"/>
              <w:marBottom w:val="0"/>
              <w:divBdr>
                <w:top w:val="none" w:sz="0" w:space="0" w:color="auto"/>
                <w:left w:val="none" w:sz="0" w:space="0" w:color="auto"/>
                <w:bottom w:val="none" w:sz="0" w:space="0" w:color="auto"/>
                <w:right w:val="none" w:sz="0" w:space="0" w:color="auto"/>
              </w:divBdr>
            </w:div>
          </w:divsChild>
        </w:div>
        <w:div w:id="448470751">
          <w:marLeft w:val="0"/>
          <w:marRight w:val="0"/>
          <w:marTop w:val="0"/>
          <w:marBottom w:val="0"/>
          <w:divBdr>
            <w:top w:val="none" w:sz="0" w:space="0" w:color="auto"/>
            <w:left w:val="none" w:sz="0" w:space="0" w:color="auto"/>
            <w:bottom w:val="none" w:sz="0" w:space="0" w:color="auto"/>
            <w:right w:val="none" w:sz="0" w:space="0" w:color="auto"/>
          </w:divBdr>
          <w:divsChild>
            <w:div w:id="442262185">
              <w:marLeft w:val="0"/>
              <w:marRight w:val="0"/>
              <w:marTop w:val="0"/>
              <w:marBottom w:val="0"/>
              <w:divBdr>
                <w:top w:val="none" w:sz="0" w:space="0" w:color="auto"/>
                <w:left w:val="none" w:sz="0" w:space="0" w:color="auto"/>
                <w:bottom w:val="none" w:sz="0" w:space="0" w:color="auto"/>
                <w:right w:val="none" w:sz="0" w:space="0" w:color="auto"/>
              </w:divBdr>
            </w:div>
          </w:divsChild>
        </w:div>
        <w:div w:id="448594421">
          <w:marLeft w:val="0"/>
          <w:marRight w:val="0"/>
          <w:marTop w:val="0"/>
          <w:marBottom w:val="0"/>
          <w:divBdr>
            <w:top w:val="none" w:sz="0" w:space="0" w:color="auto"/>
            <w:left w:val="none" w:sz="0" w:space="0" w:color="auto"/>
            <w:bottom w:val="none" w:sz="0" w:space="0" w:color="auto"/>
            <w:right w:val="none" w:sz="0" w:space="0" w:color="auto"/>
          </w:divBdr>
          <w:divsChild>
            <w:div w:id="1497838860">
              <w:marLeft w:val="0"/>
              <w:marRight w:val="0"/>
              <w:marTop w:val="0"/>
              <w:marBottom w:val="0"/>
              <w:divBdr>
                <w:top w:val="none" w:sz="0" w:space="0" w:color="auto"/>
                <w:left w:val="none" w:sz="0" w:space="0" w:color="auto"/>
                <w:bottom w:val="none" w:sz="0" w:space="0" w:color="auto"/>
                <w:right w:val="none" w:sz="0" w:space="0" w:color="auto"/>
              </w:divBdr>
            </w:div>
          </w:divsChild>
        </w:div>
        <w:div w:id="449127546">
          <w:marLeft w:val="0"/>
          <w:marRight w:val="0"/>
          <w:marTop w:val="0"/>
          <w:marBottom w:val="0"/>
          <w:divBdr>
            <w:top w:val="none" w:sz="0" w:space="0" w:color="auto"/>
            <w:left w:val="none" w:sz="0" w:space="0" w:color="auto"/>
            <w:bottom w:val="none" w:sz="0" w:space="0" w:color="auto"/>
            <w:right w:val="none" w:sz="0" w:space="0" w:color="auto"/>
          </w:divBdr>
          <w:divsChild>
            <w:div w:id="1549149394">
              <w:marLeft w:val="0"/>
              <w:marRight w:val="0"/>
              <w:marTop w:val="0"/>
              <w:marBottom w:val="0"/>
              <w:divBdr>
                <w:top w:val="none" w:sz="0" w:space="0" w:color="auto"/>
                <w:left w:val="none" w:sz="0" w:space="0" w:color="auto"/>
                <w:bottom w:val="none" w:sz="0" w:space="0" w:color="auto"/>
                <w:right w:val="none" w:sz="0" w:space="0" w:color="auto"/>
              </w:divBdr>
            </w:div>
          </w:divsChild>
        </w:div>
        <w:div w:id="449513034">
          <w:marLeft w:val="0"/>
          <w:marRight w:val="0"/>
          <w:marTop w:val="0"/>
          <w:marBottom w:val="0"/>
          <w:divBdr>
            <w:top w:val="none" w:sz="0" w:space="0" w:color="auto"/>
            <w:left w:val="none" w:sz="0" w:space="0" w:color="auto"/>
            <w:bottom w:val="none" w:sz="0" w:space="0" w:color="auto"/>
            <w:right w:val="none" w:sz="0" w:space="0" w:color="auto"/>
          </w:divBdr>
          <w:divsChild>
            <w:div w:id="1884562118">
              <w:marLeft w:val="0"/>
              <w:marRight w:val="0"/>
              <w:marTop w:val="0"/>
              <w:marBottom w:val="0"/>
              <w:divBdr>
                <w:top w:val="none" w:sz="0" w:space="0" w:color="auto"/>
                <w:left w:val="none" w:sz="0" w:space="0" w:color="auto"/>
                <w:bottom w:val="none" w:sz="0" w:space="0" w:color="auto"/>
                <w:right w:val="none" w:sz="0" w:space="0" w:color="auto"/>
              </w:divBdr>
            </w:div>
          </w:divsChild>
        </w:div>
        <w:div w:id="449520723">
          <w:marLeft w:val="0"/>
          <w:marRight w:val="0"/>
          <w:marTop w:val="0"/>
          <w:marBottom w:val="0"/>
          <w:divBdr>
            <w:top w:val="none" w:sz="0" w:space="0" w:color="auto"/>
            <w:left w:val="none" w:sz="0" w:space="0" w:color="auto"/>
            <w:bottom w:val="none" w:sz="0" w:space="0" w:color="auto"/>
            <w:right w:val="none" w:sz="0" w:space="0" w:color="auto"/>
          </w:divBdr>
          <w:divsChild>
            <w:div w:id="814613428">
              <w:marLeft w:val="0"/>
              <w:marRight w:val="0"/>
              <w:marTop w:val="0"/>
              <w:marBottom w:val="0"/>
              <w:divBdr>
                <w:top w:val="none" w:sz="0" w:space="0" w:color="auto"/>
                <w:left w:val="none" w:sz="0" w:space="0" w:color="auto"/>
                <w:bottom w:val="none" w:sz="0" w:space="0" w:color="auto"/>
                <w:right w:val="none" w:sz="0" w:space="0" w:color="auto"/>
              </w:divBdr>
            </w:div>
          </w:divsChild>
        </w:div>
        <w:div w:id="449592987">
          <w:marLeft w:val="0"/>
          <w:marRight w:val="0"/>
          <w:marTop w:val="0"/>
          <w:marBottom w:val="0"/>
          <w:divBdr>
            <w:top w:val="none" w:sz="0" w:space="0" w:color="auto"/>
            <w:left w:val="none" w:sz="0" w:space="0" w:color="auto"/>
            <w:bottom w:val="none" w:sz="0" w:space="0" w:color="auto"/>
            <w:right w:val="none" w:sz="0" w:space="0" w:color="auto"/>
          </w:divBdr>
          <w:divsChild>
            <w:div w:id="1956592952">
              <w:marLeft w:val="0"/>
              <w:marRight w:val="0"/>
              <w:marTop w:val="0"/>
              <w:marBottom w:val="0"/>
              <w:divBdr>
                <w:top w:val="none" w:sz="0" w:space="0" w:color="auto"/>
                <w:left w:val="none" w:sz="0" w:space="0" w:color="auto"/>
                <w:bottom w:val="none" w:sz="0" w:space="0" w:color="auto"/>
                <w:right w:val="none" w:sz="0" w:space="0" w:color="auto"/>
              </w:divBdr>
            </w:div>
          </w:divsChild>
        </w:div>
        <w:div w:id="449595546">
          <w:marLeft w:val="0"/>
          <w:marRight w:val="0"/>
          <w:marTop w:val="0"/>
          <w:marBottom w:val="0"/>
          <w:divBdr>
            <w:top w:val="none" w:sz="0" w:space="0" w:color="auto"/>
            <w:left w:val="none" w:sz="0" w:space="0" w:color="auto"/>
            <w:bottom w:val="none" w:sz="0" w:space="0" w:color="auto"/>
            <w:right w:val="none" w:sz="0" w:space="0" w:color="auto"/>
          </w:divBdr>
          <w:divsChild>
            <w:div w:id="1658415832">
              <w:marLeft w:val="0"/>
              <w:marRight w:val="0"/>
              <w:marTop w:val="0"/>
              <w:marBottom w:val="0"/>
              <w:divBdr>
                <w:top w:val="none" w:sz="0" w:space="0" w:color="auto"/>
                <w:left w:val="none" w:sz="0" w:space="0" w:color="auto"/>
                <w:bottom w:val="none" w:sz="0" w:space="0" w:color="auto"/>
                <w:right w:val="none" w:sz="0" w:space="0" w:color="auto"/>
              </w:divBdr>
            </w:div>
          </w:divsChild>
        </w:div>
        <w:div w:id="449789322">
          <w:marLeft w:val="0"/>
          <w:marRight w:val="0"/>
          <w:marTop w:val="0"/>
          <w:marBottom w:val="0"/>
          <w:divBdr>
            <w:top w:val="none" w:sz="0" w:space="0" w:color="auto"/>
            <w:left w:val="none" w:sz="0" w:space="0" w:color="auto"/>
            <w:bottom w:val="none" w:sz="0" w:space="0" w:color="auto"/>
            <w:right w:val="none" w:sz="0" w:space="0" w:color="auto"/>
          </w:divBdr>
          <w:divsChild>
            <w:div w:id="1051272382">
              <w:marLeft w:val="0"/>
              <w:marRight w:val="0"/>
              <w:marTop w:val="0"/>
              <w:marBottom w:val="0"/>
              <w:divBdr>
                <w:top w:val="none" w:sz="0" w:space="0" w:color="auto"/>
                <w:left w:val="none" w:sz="0" w:space="0" w:color="auto"/>
                <w:bottom w:val="none" w:sz="0" w:space="0" w:color="auto"/>
                <w:right w:val="none" w:sz="0" w:space="0" w:color="auto"/>
              </w:divBdr>
            </w:div>
          </w:divsChild>
        </w:div>
        <w:div w:id="449981930">
          <w:marLeft w:val="0"/>
          <w:marRight w:val="0"/>
          <w:marTop w:val="0"/>
          <w:marBottom w:val="0"/>
          <w:divBdr>
            <w:top w:val="none" w:sz="0" w:space="0" w:color="auto"/>
            <w:left w:val="none" w:sz="0" w:space="0" w:color="auto"/>
            <w:bottom w:val="none" w:sz="0" w:space="0" w:color="auto"/>
            <w:right w:val="none" w:sz="0" w:space="0" w:color="auto"/>
          </w:divBdr>
          <w:divsChild>
            <w:div w:id="217055503">
              <w:marLeft w:val="0"/>
              <w:marRight w:val="0"/>
              <w:marTop w:val="0"/>
              <w:marBottom w:val="0"/>
              <w:divBdr>
                <w:top w:val="none" w:sz="0" w:space="0" w:color="auto"/>
                <w:left w:val="none" w:sz="0" w:space="0" w:color="auto"/>
                <w:bottom w:val="none" w:sz="0" w:space="0" w:color="auto"/>
                <w:right w:val="none" w:sz="0" w:space="0" w:color="auto"/>
              </w:divBdr>
            </w:div>
          </w:divsChild>
        </w:div>
        <w:div w:id="450168721">
          <w:marLeft w:val="0"/>
          <w:marRight w:val="0"/>
          <w:marTop w:val="0"/>
          <w:marBottom w:val="0"/>
          <w:divBdr>
            <w:top w:val="none" w:sz="0" w:space="0" w:color="auto"/>
            <w:left w:val="none" w:sz="0" w:space="0" w:color="auto"/>
            <w:bottom w:val="none" w:sz="0" w:space="0" w:color="auto"/>
            <w:right w:val="none" w:sz="0" w:space="0" w:color="auto"/>
          </w:divBdr>
          <w:divsChild>
            <w:div w:id="1715806054">
              <w:marLeft w:val="0"/>
              <w:marRight w:val="0"/>
              <w:marTop w:val="0"/>
              <w:marBottom w:val="0"/>
              <w:divBdr>
                <w:top w:val="none" w:sz="0" w:space="0" w:color="auto"/>
                <w:left w:val="none" w:sz="0" w:space="0" w:color="auto"/>
                <w:bottom w:val="none" w:sz="0" w:space="0" w:color="auto"/>
                <w:right w:val="none" w:sz="0" w:space="0" w:color="auto"/>
              </w:divBdr>
            </w:div>
          </w:divsChild>
        </w:div>
        <w:div w:id="450169006">
          <w:marLeft w:val="0"/>
          <w:marRight w:val="0"/>
          <w:marTop w:val="0"/>
          <w:marBottom w:val="0"/>
          <w:divBdr>
            <w:top w:val="none" w:sz="0" w:space="0" w:color="auto"/>
            <w:left w:val="none" w:sz="0" w:space="0" w:color="auto"/>
            <w:bottom w:val="none" w:sz="0" w:space="0" w:color="auto"/>
            <w:right w:val="none" w:sz="0" w:space="0" w:color="auto"/>
          </w:divBdr>
          <w:divsChild>
            <w:div w:id="1613707602">
              <w:marLeft w:val="0"/>
              <w:marRight w:val="0"/>
              <w:marTop w:val="0"/>
              <w:marBottom w:val="0"/>
              <w:divBdr>
                <w:top w:val="none" w:sz="0" w:space="0" w:color="auto"/>
                <w:left w:val="none" w:sz="0" w:space="0" w:color="auto"/>
                <w:bottom w:val="none" w:sz="0" w:space="0" w:color="auto"/>
                <w:right w:val="none" w:sz="0" w:space="0" w:color="auto"/>
              </w:divBdr>
            </w:div>
          </w:divsChild>
        </w:div>
        <w:div w:id="450708385">
          <w:marLeft w:val="0"/>
          <w:marRight w:val="0"/>
          <w:marTop w:val="0"/>
          <w:marBottom w:val="0"/>
          <w:divBdr>
            <w:top w:val="none" w:sz="0" w:space="0" w:color="auto"/>
            <w:left w:val="none" w:sz="0" w:space="0" w:color="auto"/>
            <w:bottom w:val="none" w:sz="0" w:space="0" w:color="auto"/>
            <w:right w:val="none" w:sz="0" w:space="0" w:color="auto"/>
          </w:divBdr>
          <w:divsChild>
            <w:div w:id="835151603">
              <w:marLeft w:val="0"/>
              <w:marRight w:val="0"/>
              <w:marTop w:val="0"/>
              <w:marBottom w:val="0"/>
              <w:divBdr>
                <w:top w:val="none" w:sz="0" w:space="0" w:color="auto"/>
                <w:left w:val="none" w:sz="0" w:space="0" w:color="auto"/>
                <w:bottom w:val="none" w:sz="0" w:space="0" w:color="auto"/>
                <w:right w:val="none" w:sz="0" w:space="0" w:color="auto"/>
              </w:divBdr>
            </w:div>
          </w:divsChild>
        </w:div>
        <w:div w:id="451100041">
          <w:marLeft w:val="0"/>
          <w:marRight w:val="0"/>
          <w:marTop w:val="0"/>
          <w:marBottom w:val="0"/>
          <w:divBdr>
            <w:top w:val="none" w:sz="0" w:space="0" w:color="auto"/>
            <w:left w:val="none" w:sz="0" w:space="0" w:color="auto"/>
            <w:bottom w:val="none" w:sz="0" w:space="0" w:color="auto"/>
            <w:right w:val="none" w:sz="0" w:space="0" w:color="auto"/>
          </w:divBdr>
          <w:divsChild>
            <w:div w:id="794908579">
              <w:marLeft w:val="0"/>
              <w:marRight w:val="0"/>
              <w:marTop w:val="0"/>
              <w:marBottom w:val="0"/>
              <w:divBdr>
                <w:top w:val="none" w:sz="0" w:space="0" w:color="auto"/>
                <w:left w:val="none" w:sz="0" w:space="0" w:color="auto"/>
                <w:bottom w:val="none" w:sz="0" w:space="0" w:color="auto"/>
                <w:right w:val="none" w:sz="0" w:space="0" w:color="auto"/>
              </w:divBdr>
            </w:div>
          </w:divsChild>
        </w:div>
        <w:div w:id="452408789">
          <w:marLeft w:val="0"/>
          <w:marRight w:val="0"/>
          <w:marTop w:val="0"/>
          <w:marBottom w:val="0"/>
          <w:divBdr>
            <w:top w:val="none" w:sz="0" w:space="0" w:color="auto"/>
            <w:left w:val="none" w:sz="0" w:space="0" w:color="auto"/>
            <w:bottom w:val="none" w:sz="0" w:space="0" w:color="auto"/>
            <w:right w:val="none" w:sz="0" w:space="0" w:color="auto"/>
          </w:divBdr>
          <w:divsChild>
            <w:div w:id="410156392">
              <w:marLeft w:val="0"/>
              <w:marRight w:val="0"/>
              <w:marTop w:val="0"/>
              <w:marBottom w:val="0"/>
              <w:divBdr>
                <w:top w:val="none" w:sz="0" w:space="0" w:color="auto"/>
                <w:left w:val="none" w:sz="0" w:space="0" w:color="auto"/>
                <w:bottom w:val="none" w:sz="0" w:space="0" w:color="auto"/>
                <w:right w:val="none" w:sz="0" w:space="0" w:color="auto"/>
              </w:divBdr>
            </w:div>
          </w:divsChild>
        </w:div>
        <w:div w:id="452552639">
          <w:marLeft w:val="0"/>
          <w:marRight w:val="0"/>
          <w:marTop w:val="0"/>
          <w:marBottom w:val="0"/>
          <w:divBdr>
            <w:top w:val="none" w:sz="0" w:space="0" w:color="auto"/>
            <w:left w:val="none" w:sz="0" w:space="0" w:color="auto"/>
            <w:bottom w:val="none" w:sz="0" w:space="0" w:color="auto"/>
            <w:right w:val="none" w:sz="0" w:space="0" w:color="auto"/>
          </w:divBdr>
          <w:divsChild>
            <w:div w:id="211812900">
              <w:marLeft w:val="0"/>
              <w:marRight w:val="0"/>
              <w:marTop w:val="0"/>
              <w:marBottom w:val="0"/>
              <w:divBdr>
                <w:top w:val="none" w:sz="0" w:space="0" w:color="auto"/>
                <w:left w:val="none" w:sz="0" w:space="0" w:color="auto"/>
                <w:bottom w:val="none" w:sz="0" w:space="0" w:color="auto"/>
                <w:right w:val="none" w:sz="0" w:space="0" w:color="auto"/>
              </w:divBdr>
            </w:div>
          </w:divsChild>
        </w:div>
        <w:div w:id="452746076">
          <w:marLeft w:val="0"/>
          <w:marRight w:val="0"/>
          <w:marTop w:val="0"/>
          <w:marBottom w:val="0"/>
          <w:divBdr>
            <w:top w:val="none" w:sz="0" w:space="0" w:color="auto"/>
            <w:left w:val="none" w:sz="0" w:space="0" w:color="auto"/>
            <w:bottom w:val="none" w:sz="0" w:space="0" w:color="auto"/>
            <w:right w:val="none" w:sz="0" w:space="0" w:color="auto"/>
          </w:divBdr>
          <w:divsChild>
            <w:div w:id="545727237">
              <w:marLeft w:val="0"/>
              <w:marRight w:val="0"/>
              <w:marTop w:val="0"/>
              <w:marBottom w:val="0"/>
              <w:divBdr>
                <w:top w:val="none" w:sz="0" w:space="0" w:color="auto"/>
                <w:left w:val="none" w:sz="0" w:space="0" w:color="auto"/>
                <w:bottom w:val="none" w:sz="0" w:space="0" w:color="auto"/>
                <w:right w:val="none" w:sz="0" w:space="0" w:color="auto"/>
              </w:divBdr>
            </w:div>
          </w:divsChild>
        </w:div>
        <w:div w:id="452790863">
          <w:marLeft w:val="0"/>
          <w:marRight w:val="0"/>
          <w:marTop w:val="0"/>
          <w:marBottom w:val="0"/>
          <w:divBdr>
            <w:top w:val="none" w:sz="0" w:space="0" w:color="auto"/>
            <w:left w:val="none" w:sz="0" w:space="0" w:color="auto"/>
            <w:bottom w:val="none" w:sz="0" w:space="0" w:color="auto"/>
            <w:right w:val="none" w:sz="0" w:space="0" w:color="auto"/>
          </w:divBdr>
          <w:divsChild>
            <w:div w:id="321742405">
              <w:marLeft w:val="0"/>
              <w:marRight w:val="0"/>
              <w:marTop w:val="0"/>
              <w:marBottom w:val="0"/>
              <w:divBdr>
                <w:top w:val="none" w:sz="0" w:space="0" w:color="auto"/>
                <w:left w:val="none" w:sz="0" w:space="0" w:color="auto"/>
                <w:bottom w:val="none" w:sz="0" w:space="0" w:color="auto"/>
                <w:right w:val="none" w:sz="0" w:space="0" w:color="auto"/>
              </w:divBdr>
            </w:div>
          </w:divsChild>
        </w:div>
        <w:div w:id="453014440">
          <w:marLeft w:val="0"/>
          <w:marRight w:val="0"/>
          <w:marTop w:val="0"/>
          <w:marBottom w:val="0"/>
          <w:divBdr>
            <w:top w:val="none" w:sz="0" w:space="0" w:color="auto"/>
            <w:left w:val="none" w:sz="0" w:space="0" w:color="auto"/>
            <w:bottom w:val="none" w:sz="0" w:space="0" w:color="auto"/>
            <w:right w:val="none" w:sz="0" w:space="0" w:color="auto"/>
          </w:divBdr>
          <w:divsChild>
            <w:div w:id="1756199148">
              <w:marLeft w:val="0"/>
              <w:marRight w:val="0"/>
              <w:marTop w:val="0"/>
              <w:marBottom w:val="0"/>
              <w:divBdr>
                <w:top w:val="none" w:sz="0" w:space="0" w:color="auto"/>
                <w:left w:val="none" w:sz="0" w:space="0" w:color="auto"/>
                <w:bottom w:val="none" w:sz="0" w:space="0" w:color="auto"/>
                <w:right w:val="none" w:sz="0" w:space="0" w:color="auto"/>
              </w:divBdr>
            </w:div>
          </w:divsChild>
        </w:div>
        <w:div w:id="453064963">
          <w:marLeft w:val="0"/>
          <w:marRight w:val="0"/>
          <w:marTop w:val="0"/>
          <w:marBottom w:val="0"/>
          <w:divBdr>
            <w:top w:val="none" w:sz="0" w:space="0" w:color="auto"/>
            <w:left w:val="none" w:sz="0" w:space="0" w:color="auto"/>
            <w:bottom w:val="none" w:sz="0" w:space="0" w:color="auto"/>
            <w:right w:val="none" w:sz="0" w:space="0" w:color="auto"/>
          </w:divBdr>
          <w:divsChild>
            <w:div w:id="1455830013">
              <w:marLeft w:val="0"/>
              <w:marRight w:val="0"/>
              <w:marTop w:val="0"/>
              <w:marBottom w:val="0"/>
              <w:divBdr>
                <w:top w:val="none" w:sz="0" w:space="0" w:color="auto"/>
                <w:left w:val="none" w:sz="0" w:space="0" w:color="auto"/>
                <w:bottom w:val="none" w:sz="0" w:space="0" w:color="auto"/>
                <w:right w:val="none" w:sz="0" w:space="0" w:color="auto"/>
              </w:divBdr>
            </w:div>
          </w:divsChild>
        </w:div>
        <w:div w:id="454494731">
          <w:marLeft w:val="0"/>
          <w:marRight w:val="0"/>
          <w:marTop w:val="0"/>
          <w:marBottom w:val="0"/>
          <w:divBdr>
            <w:top w:val="none" w:sz="0" w:space="0" w:color="auto"/>
            <w:left w:val="none" w:sz="0" w:space="0" w:color="auto"/>
            <w:bottom w:val="none" w:sz="0" w:space="0" w:color="auto"/>
            <w:right w:val="none" w:sz="0" w:space="0" w:color="auto"/>
          </w:divBdr>
          <w:divsChild>
            <w:div w:id="1195272053">
              <w:marLeft w:val="0"/>
              <w:marRight w:val="0"/>
              <w:marTop w:val="0"/>
              <w:marBottom w:val="0"/>
              <w:divBdr>
                <w:top w:val="none" w:sz="0" w:space="0" w:color="auto"/>
                <w:left w:val="none" w:sz="0" w:space="0" w:color="auto"/>
                <w:bottom w:val="none" w:sz="0" w:space="0" w:color="auto"/>
                <w:right w:val="none" w:sz="0" w:space="0" w:color="auto"/>
              </w:divBdr>
            </w:div>
          </w:divsChild>
        </w:div>
        <w:div w:id="454720838">
          <w:marLeft w:val="0"/>
          <w:marRight w:val="0"/>
          <w:marTop w:val="0"/>
          <w:marBottom w:val="0"/>
          <w:divBdr>
            <w:top w:val="none" w:sz="0" w:space="0" w:color="auto"/>
            <w:left w:val="none" w:sz="0" w:space="0" w:color="auto"/>
            <w:bottom w:val="none" w:sz="0" w:space="0" w:color="auto"/>
            <w:right w:val="none" w:sz="0" w:space="0" w:color="auto"/>
          </w:divBdr>
          <w:divsChild>
            <w:div w:id="1151360878">
              <w:marLeft w:val="0"/>
              <w:marRight w:val="0"/>
              <w:marTop w:val="0"/>
              <w:marBottom w:val="0"/>
              <w:divBdr>
                <w:top w:val="none" w:sz="0" w:space="0" w:color="auto"/>
                <w:left w:val="none" w:sz="0" w:space="0" w:color="auto"/>
                <w:bottom w:val="none" w:sz="0" w:space="0" w:color="auto"/>
                <w:right w:val="none" w:sz="0" w:space="0" w:color="auto"/>
              </w:divBdr>
            </w:div>
          </w:divsChild>
        </w:div>
        <w:div w:id="455027695">
          <w:marLeft w:val="0"/>
          <w:marRight w:val="0"/>
          <w:marTop w:val="0"/>
          <w:marBottom w:val="0"/>
          <w:divBdr>
            <w:top w:val="none" w:sz="0" w:space="0" w:color="auto"/>
            <w:left w:val="none" w:sz="0" w:space="0" w:color="auto"/>
            <w:bottom w:val="none" w:sz="0" w:space="0" w:color="auto"/>
            <w:right w:val="none" w:sz="0" w:space="0" w:color="auto"/>
          </w:divBdr>
          <w:divsChild>
            <w:div w:id="525599571">
              <w:marLeft w:val="0"/>
              <w:marRight w:val="0"/>
              <w:marTop w:val="0"/>
              <w:marBottom w:val="0"/>
              <w:divBdr>
                <w:top w:val="none" w:sz="0" w:space="0" w:color="auto"/>
                <w:left w:val="none" w:sz="0" w:space="0" w:color="auto"/>
                <w:bottom w:val="none" w:sz="0" w:space="0" w:color="auto"/>
                <w:right w:val="none" w:sz="0" w:space="0" w:color="auto"/>
              </w:divBdr>
            </w:div>
          </w:divsChild>
        </w:div>
        <w:div w:id="456215307">
          <w:marLeft w:val="0"/>
          <w:marRight w:val="0"/>
          <w:marTop w:val="0"/>
          <w:marBottom w:val="0"/>
          <w:divBdr>
            <w:top w:val="none" w:sz="0" w:space="0" w:color="auto"/>
            <w:left w:val="none" w:sz="0" w:space="0" w:color="auto"/>
            <w:bottom w:val="none" w:sz="0" w:space="0" w:color="auto"/>
            <w:right w:val="none" w:sz="0" w:space="0" w:color="auto"/>
          </w:divBdr>
          <w:divsChild>
            <w:div w:id="518281883">
              <w:marLeft w:val="0"/>
              <w:marRight w:val="0"/>
              <w:marTop w:val="0"/>
              <w:marBottom w:val="0"/>
              <w:divBdr>
                <w:top w:val="none" w:sz="0" w:space="0" w:color="auto"/>
                <w:left w:val="none" w:sz="0" w:space="0" w:color="auto"/>
                <w:bottom w:val="none" w:sz="0" w:space="0" w:color="auto"/>
                <w:right w:val="none" w:sz="0" w:space="0" w:color="auto"/>
              </w:divBdr>
            </w:div>
          </w:divsChild>
        </w:div>
        <w:div w:id="456224399">
          <w:marLeft w:val="0"/>
          <w:marRight w:val="0"/>
          <w:marTop w:val="0"/>
          <w:marBottom w:val="0"/>
          <w:divBdr>
            <w:top w:val="none" w:sz="0" w:space="0" w:color="auto"/>
            <w:left w:val="none" w:sz="0" w:space="0" w:color="auto"/>
            <w:bottom w:val="none" w:sz="0" w:space="0" w:color="auto"/>
            <w:right w:val="none" w:sz="0" w:space="0" w:color="auto"/>
          </w:divBdr>
          <w:divsChild>
            <w:div w:id="1478179625">
              <w:marLeft w:val="0"/>
              <w:marRight w:val="0"/>
              <w:marTop w:val="0"/>
              <w:marBottom w:val="0"/>
              <w:divBdr>
                <w:top w:val="none" w:sz="0" w:space="0" w:color="auto"/>
                <w:left w:val="none" w:sz="0" w:space="0" w:color="auto"/>
                <w:bottom w:val="none" w:sz="0" w:space="0" w:color="auto"/>
                <w:right w:val="none" w:sz="0" w:space="0" w:color="auto"/>
              </w:divBdr>
            </w:div>
          </w:divsChild>
        </w:div>
        <w:div w:id="456949389">
          <w:marLeft w:val="0"/>
          <w:marRight w:val="0"/>
          <w:marTop w:val="0"/>
          <w:marBottom w:val="0"/>
          <w:divBdr>
            <w:top w:val="none" w:sz="0" w:space="0" w:color="auto"/>
            <w:left w:val="none" w:sz="0" w:space="0" w:color="auto"/>
            <w:bottom w:val="none" w:sz="0" w:space="0" w:color="auto"/>
            <w:right w:val="none" w:sz="0" w:space="0" w:color="auto"/>
          </w:divBdr>
          <w:divsChild>
            <w:div w:id="718044426">
              <w:marLeft w:val="0"/>
              <w:marRight w:val="0"/>
              <w:marTop w:val="0"/>
              <w:marBottom w:val="0"/>
              <w:divBdr>
                <w:top w:val="none" w:sz="0" w:space="0" w:color="auto"/>
                <w:left w:val="none" w:sz="0" w:space="0" w:color="auto"/>
                <w:bottom w:val="none" w:sz="0" w:space="0" w:color="auto"/>
                <w:right w:val="none" w:sz="0" w:space="0" w:color="auto"/>
              </w:divBdr>
            </w:div>
          </w:divsChild>
        </w:div>
        <w:div w:id="456997973">
          <w:marLeft w:val="0"/>
          <w:marRight w:val="0"/>
          <w:marTop w:val="0"/>
          <w:marBottom w:val="0"/>
          <w:divBdr>
            <w:top w:val="none" w:sz="0" w:space="0" w:color="auto"/>
            <w:left w:val="none" w:sz="0" w:space="0" w:color="auto"/>
            <w:bottom w:val="none" w:sz="0" w:space="0" w:color="auto"/>
            <w:right w:val="none" w:sz="0" w:space="0" w:color="auto"/>
          </w:divBdr>
          <w:divsChild>
            <w:div w:id="60716384">
              <w:marLeft w:val="0"/>
              <w:marRight w:val="0"/>
              <w:marTop w:val="0"/>
              <w:marBottom w:val="0"/>
              <w:divBdr>
                <w:top w:val="none" w:sz="0" w:space="0" w:color="auto"/>
                <w:left w:val="none" w:sz="0" w:space="0" w:color="auto"/>
                <w:bottom w:val="none" w:sz="0" w:space="0" w:color="auto"/>
                <w:right w:val="none" w:sz="0" w:space="0" w:color="auto"/>
              </w:divBdr>
            </w:div>
          </w:divsChild>
        </w:div>
        <w:div w:id="457383115">
          <w:marLeft w:val="0"/>
          <w:marRight w:val="0"/>
          <w:marTop w:val="0"/>
          <w:marBottom w:val="0"/>
          <w:divBdr>
            <w:top w:val="none" w:sz="0" w:space="0" w:color="auto"/>
            <w:left w:val="none" w:sz="0" w:space="0" w:color="auto"/>
            <w:bottom w:val="none" w:sz="0" w:space="0" w:color="auto"/>
            <w:right w:val="none" w:sz="0" w:space="0" w:color="auto"/>
          </w:divBdr>
          <w:divsChild>
            <w:div w:id="928733428">
              <w:marLeft w:val="0"/>
              <w:marRight w:val="0"/>
              <w:marTop w:val="0"/>
              <w:marBottom w:val="0"/>
              <w:divBdr>
                <w:top w:val="none" w:sz="0" w:space="0" w:color="auto"/>
                <w:left w:val="none" w:sz="0" w:space="0" w:color="auto"/>
                <w:bottom w:val="none" w:sz="0" w:space="0" w:color="auto"/>
                <w:right w:val="none" w:sz="0" w:space="0" w:color="auto"/>
              </w:divBdr>
            </w:div>
          </w:divsChild>
        </w:div>
        <w:div w:id="459080240">
          <w:marLeft w:val="0"/>
          <w:marRight w:val="0"/>
          <w:marTop w:val="0"/>
          <w:marBottom w:val="0"/>
          <w:divBdr>
            <w:top w:val="none" w:sz="0" w:space="0" w:color="auto"/>
            <w:left w:val="none" w:sz="0" w:space="0" w:color="auto"/>
            <w:bottom w:val="none" w:sz="0" w:space="0" w:color="auto"/>
            <w:right w:val="none" w:sz="0" w:space="0" w:color="auto"/>
          </w:divBdr>
          <w:divsChild>
            <w:div w:id="1005783979">
              <w:marLeft w:val="0"/>
              <w:marRight w:val="0"/>
              <w:marTop w:val="0"/>
              <w:marBottom w:val="0"/>
              <w:divBdr>
                <w:top w:val="none" w:sz="0" w:space="0" w:color="auto"/>
                <w:left w:val="none" w:sz="0" w:space="0" w:color="auto"/>
                <w:bottom w:val="none" w:sz="0" w:space="0" w:color="auto"/>
                <w:right w:val="none" w:sz="0" w:space="0" w:color="auto"/>
              </w:divBdr>
            </w:div>
          </w:divsChild>
        </w:div>
        <w:div w:id="460268388">
          <w:marLeft w:val="0"/>
          <w:marRight w:val="0"/>
          <w:marTop w:val="0"/>
          <w:marBottom w:val="0"/>
          <w:divBdr>
            <w:top w:val="none" w:sz="0" w:space="0" w:color="auto"/>
            <w:left w:val="none" w:sz="0" w:space="0" w:color="auto"/>
            <w:bottom w:val="none" w:sz="0" w:space="0" w:color="auto"/>
            <w:right w:val="none" w:sz="0" w:space="0" w:color="auto"/>
          </w:divBdr>
          <w:divsChild>
            <w:div w:id="1591506146">
              <w:marLeft w:val="0"/>
              <w:marRight w:val="0"/>
              <w:marTop w:val="0"/>
              <w:marBottom w:val="0"/>
              <w:divBdr>
                <w:top w:val="none" w:sz="0" w:space="0" w:color="auto"/>
                <w:left w:val="none" w:sz="0" w:space="0" w:color="auto"/>
                <w:bottom w:val="none" w:sz="0" w:space="0" w:color="auto"/>
                <w:right w:val="none" w:sz="0" w:space="0" w:color="auto"/>
              </w:divBdr>
            </w:div>
          </w:divsChild>
        </w:div>
        <w:div w:id="461070796">
          <w:marLeft w:val="0"/>
          <w:marRight w:val="0"/>
          <w:marTop w:val="0"/>
          <w:marBottom w:val="0"/>
          <w:divBdr>
            <w:top w:val="none" w:sz="0" w:space="0" w:color="auto"/>
            <w:left w:val="none" w:sz="0" w:space="0" w:color="auto"/>
            <w:bottom w:val="none" w:sz="0" w:space="0" w:color="auto"/>
            <w:right w:val="none" w:sz="0" w:space="0" w:color="auto"/>
          </w:divBdr>
          <w:divsChild>
            <w:div w:id="1825466669">
              <w:marLeft w:val="0"/>
              <w:marRight w:val="0"/>
              <w:marTop w:val="0"/>
              <w:marBottom w:val="0"/>
              <w:divBdr>
                <w:top w:val="none" w:sz="0" w:space="0" w:color="auto"/>
                <w:left w:val="none" w:sz="0" w:space="0" w:color="auto"/>
                <w:bottom w:val="none" w:sz="0" w:space="0" w:color="auto"/>
                <w:right w:val="none" w:sz="0" w:space="0" w:color="auto"/>
              </w:divBdr>
            </w:div>
          </w:divsChild>
        </w:div>
        <w:div w:id="462846852">
          <w:marLeft w:val="0"/>
          <w:marRight w:val="0"/>
          <w:marTop w:val="0"/>
          <w:marBottom w:val="0"/>
          <w:divBdr>
            <w:top w:val="none" w:sz="0" w:space="0" w:color="auto"/>
            <w:left w:val="none" w:sz="0" w:space="0" w:color="auto"/>
            <w:bottom w:val="none" w:sz="0" w:space="0" w:color="auto"/>
            <w:right w:val="none" w:sz="0" w:space="0" w:color="auto"/>
          </w:divBdr>
          <w:divsChild>
            <w:div w:id="1194151992">
              <w:marLeft w:val="0"/>
              <w:marRight w:val="0"/>
              <w:marTop w:val="0"/>
              <w:marBottom w:val="0"/>
              <w:divBdr>
                <w:top w:val="none" w:sz="0" w:space="0" w:color="auto"/>
                <w:left w:val="none" w:sz="0" w:space="0" w:color="auto"/>
                <w:bottom w:val="none" w:sz="0" w:space="0" w:color="auto"/>
                <w:right w:val="none" w:sz="0" w:space="0" w:color="auto"/>
              </w:divBdr>
            </w:div>
          </w:divsChild>
        </w:div>
        <w:div w:id="463088506">
          <w:marLeft w:val="0"/>
          <w:marRight w:val="0"/>
          <w:marTop w:val="0"/>
          <w:marBottom w:val="0"/>
          <w:divBdr>
            <w:top w:val="none" w:sz="0" w:space="0" w:color="auto"/>
            <w:left w:val="none" w:sz="0" w:space="0" w:color="auto"/>
            <w:bottom w:val="none" w:sz="0" w:space="0" w:color="auto"/>
            <w:right w:val="none" w:sz="0" w:space="0" w:color="auto"/>
          </w:divBdr>
          <w:divsChild>
            <w:div w:id="272132698">
              <w:marLeft w:val="0"/>
              <w:marRight w:val="0"/>
              <w:marTop w:val="0"/>
              <w:marBottom w:val="0"/>
              <w:divBdr>
                <w:top w:val="none" w:sz="0" w:space="0" w:color="auto"/>
                <w:left w:val="none" w:sz="0" w:space="0" w:color="auto"/>
                <w:bottom w:val="none" w:sz="0" w:space="0" w:color="auto"/>
                <w:right w:val="none" w:sz="0" w:space="0" w:color="auto"/>
              </w:divBdr>
            </w:div>
          </w:divsChild>
        </w:div>
        <w:div w:id="464079294">
          <w:marLeft w:val="0"/>
          <w:marRight w:val="0"/>
          <w:marTop w:val="0"/>
          <w:marBottom w:val="0"/>
          <w:divBdr>
            <w:top w:val="none" w:sz="0" w:space="0" w:color="auto"/>
            <w:left w:val="none" w:sz="0" w:space="0" w:color="auto"/>
            <w:bottom w:val="none" w:sz="0" w:space="0" w:color="auto"/>
            <w:right w:val="none" w:sz="0" w:space="0" w:color="auto"/>
          </w:divBdr>
          <w:divsChild>
            <w:div w:id="812597520">
              <w:marLeft w:val="0"/>
              <w:marRight w:val="0"/>
              <w:marTop w:val="0"/>
              <w:marBottom w:val="0"/>
              <w:divBdr>
                <w:top w:val="none" w:sz="0" w:space="0" w:color="auto"/>
                <w:left w:val="none" w:sz="0" w:space="0" w:color="auto"/>
                <w:bottom w:val="none" w:sz="0" w:space="0" w:color="auto"/>
                <w:right w:val="none" w:sz="0" w:space="0" w:color="auto"/>
              </w:divBdr>
            </w:div>
          </w:divsChild>
        </w:div>
        <w:div w:id="464276263">
          <w:marLeft w:val="0"/>
          <w:marRight w:val="0"/>
          <w:marTop w:val="0"/>
          <w:marBottom w:val="0"/>
          <w:divBdr>
            <w:top w:val="none" w:sz="0" w:space="0" w:color="auto"/>
            <w:left w:val="none" w:sz="0" w:space="0" w:color="auto"/>
            <w:bottom w:val="none" w:sz="0" w:space="0" w:color="auto"/>
            <w:right w:val="none" w:sz="0" w:space="0" w:color="auto"/>
          </w:divBdr>
          <w:divsChild>
            <w:div w:id="38284128">
              <w:marLeft w:val="0"/>
              <w:marRight w:val="0"/>
              <w:marTop w:val="0"/>
              <w:marBottom w:val="0"/>
              <w:divBdr>
                <w:top w:val="none" w:sz="0" w:space="0" w:color="auto"/>
                <w:left w:val="none" w:sz="0" w:space="0" w:color="auto"/>
                <w:bottom w:val="none" w:sz="0" w:space="0" w:color="auto"/>
                <w:right w:val="none" w:sz="0" w:space="0" w:color="auto"/>
              </w:divBdr>
            </w:div>
          </w:divsChild>
        </w:div>
        <w:div w:id="464809623">
          <w:marLeft w:val="0"/>
          <w:marRight w:val="0"/>
          <w:marTop w:val="0"/>
          <w:marBottom w:val="0"/>
          <w:divBdr>
            <w:top w:val="none" w:sz="0" w:space="0" w:color="auto"/>
            <w:left w:val="none" w:sz="0" w:space="0" w:color="auto"/>
            <w:bottom w:val="none" w:sz="0" w:space="0" w:color="auto"/>
            <w:right w:val="none" w:sz="0" w:space="0" w:color="auto"/>
          </w:divBdr>
          <w:divsChild>
            <w:div w:id="356271016">
              <w:marLeft w:val="0"/>
              <w:marRight w:val="0"/>
              <w:marTop w:val="0"/>
              <w:marBottom w:val="0"/>
              <w:divBdr>
                <w:top w:val="none" w:sz="0" w:space="0" w:color="auto"/>
                <w:left w:val="none" w:sz="0" w:space="0" w:color="auto"/>
                <w:bottom w:val="none" w:sz="0" w:space="0" w:color="auto"/>
                <w:right w:val="none" w:sz="0" w:space="0" w:color="auto"/>
              </w:divBdr>
            </w:div>
          </w:divsChild>
        </w:div>
        <w:div w:id="465389617">
          <w:marLeft w:val="0"/>
          <w:marRight w:val="0"/>
          <w:marTop w:val="0"/>
          <w:marBottom w:val="0"/>
          <w:divBdr>
            <w:top w:val="none" w:sz="0" w:space="0" w:color="auto"/>
            <w:left w:val="none" w:sz="0" w:space="0" w:color="auto"/>
            <w:bottom w:val="none" w:sz="0" w:space="0" w:color="auto"/>
            <w:right w:val="none" w:sz="0" w:space="0" w:color="auto"/>
          </w:divBdr>
          <w:divsChild>
            <w:div w:id="1300109101">
              <w:marLeft w:val="0"/>
              <w:marRight w:val="0"/>
              <w:marTop w:val="0"/>
              <w:marBottom w:val="0"/>
              <w:divBdr>
                <w:top w:val="none" w:sz="0" w:space="0" w:color="auto"/>
                <w:left w:val="none" w:sz="0" w:space="0" w:color="auto"/>
                <w:bottom w:val="none" w:sz="0" w:space="0" w:color="auto"/>
                <w:right w:val="none" w:sz="0" w:space="0" w:color="auto"/>
              </w:divBdr>
            </w:div>
          </w:divsChild>
        </w:div>
        <w:div w:id="465853415">
          <w:marLeft w:val="0"/>
          <w:marRight w:val="0"/>
          <w:marTop w:val="0"/>
          <w:marBottom w:val="0"/>
          <w:divBdr>
            <w:top w:val="none" w:sz="0" w:space="0" w:color="auto"/>
            <w:left w:val="none" w:sz="0" w:space="0" w:color="auto"/>
            <w:bottom w:val="none" w:sz="0" w:space="0" w:color="auto"/>
            <w:right w:val="none" w:sz="0" w:space="0" w:color="auto"/>
          </w:divBdr>
          <w:divsChild>
            <w:div w:id="2032369153">
              <w:marLeft w:val="0"/>
              <w:marRight w:val="0"/>
              <w:marTop w:val="0"/>
              <w:marBottom w:val="0"/>
              <w:divBdr>
                <w:top w:val="none" w:sz="0" w:space="0" w:color="auto"/>
                <w:left w:val="none" w:sz="0" w:space="0" w:color="auto"/>
                <w:bottom w:val="none" w:sz="0" w:space="0" w:color="auto"/>
                <w:right w:val="none" w:sz="0" w:space="0" w:color="auto"/>
              </w:divBdr>
            </w:div>
          </w:divsChild>
        </w:div>
        <w:div w:id="465899582">
          <w:marLeft w:val="0"/>
          <w:marRight w:val="0"/>
          <w:marTop w:val="0"/>
          <w:marBottom w:val="0"/>
          <w:divBdr>
            <w:top w:val="none" w:sz="0" w:space="0" w:color="auto"/>
            <w:left w:val="none" w:sz="0" w:space="0" w:color="auto"/>
            <w:bottom w:val="none" w:sz="0" w:space="0" w:color="auto"/>
            <w:right w:val="none" w:sz="0" w:space="0" w:color="auto"/>
          </w:divBdr>
          <w:divsChild>
            <w:div w:id="144512032">
              <w:marLeft w:val="0"/>
              <w:marRight w:val="0"/>
              <w:marTop w:val="0"/>
              <w:marBottom w:val="0"/>
              <w:divBdr>
                <w:top w:val="none" w:sz="0" w:space="0" w:color="auto"/>
                <w:left w:val="none" w:sz="0" w:space="0" w:color="auto"/>
                <w:bottom w:val="none" w:sz="0" w:space="0" w:color="auto"/>
                <w:right w:val="none" w:sz="0" w:space="0" w:color="auto"/>
              </w:divBdr>
            </w:div>
          </w:divsChild>
        </w:div>
        <w:div w:id="466237602">
          <w:marLeft w:val="0"/>
          <w:marRight w:val="0"/>
          <w:marTop w:val="0"/>
          <w:marBottom w:val="0"/>
          <w:divBdr>
            <w:top w:val="none" w:sz="0" w:space="0" w:color="auto"/>
            <w:left w:val="none" w:sz="0" w:space="0" w:color="auto"/>
            <w:bottom w:val="none" w:sz="0" w:space="0" w:color="auto"/>
            <w:right w:val="none" w:sz="0" w:space="0" w:color="auto"/>
          </w:divBdr>
          <w:divsChild>
            <w:div w:id="1469283561">
              <w:marLeft w:val="0"/>
              <w:marRight w:val="0"/>
              <w:marTop w:val="0"/>
              <w:marBottom w:val="0"/>
              <w:divBdr>
                <w:top w:val="none" w:sz="0" w:space="0" w:color="auto"/>
                <w:left w:val="none" w:sz="0" w:space="0" w:color="auto"/>
                <w:bottom w:val="none" w:sz="0" w:space="0" w:color="auto"/>
                <w:right w:val="none" w:sz="0" w:space="0" w:color="auto"/>
              </w:divBdr>
            </w:div>
          </w:divsChild>
        </w:div>
        <w:div w:id="466557287">
          <w:marLeft w:val="0"/>
          <w:marRight w:val="0"/>
          <w:marTop w:val="0"/>
          <w:marBottom w:val="0"/>
          <w:divBdr>
            <w:top w:val="none" w:sz="0" w:space="0" w:color="auto"/>
            <w:left w:val="none" w:sz="0" w:space="0" w:color="auto"/>
            <w:bottom w:val="none" w:sz="0" w:space="0" w:color="auto"/>
            <w:right w:val="none" w:sz="0" w:space="0" w:color="auto"/>
          </w:divBdr>
          <w:divsChild>
            <w:div w:id="800923911">
              <w:marLeft w:val="0"/>
              <w:marRight w:val="0"/>
              <w:marTop w:val="0"/>
              <w:marBottom w:val="0"/>
              <w:divBdr>
                <w:top w:val="none" w:sz="0" w:space="0" w:color="auto"/>
                <w:left w:val="none" w:sz="0" w:space="0" w:color="auto"/>
                <w:bottom w:val="none" w:sz="0" w:space="0" w:color="auto"/>
                <w:right w:val="none" w:sz="0" w:space="0" w:color="auto"/>
              </w:divBdr>
            </w:div>
          </w:divsChild>
        </w:div>
        <w:div w:id="467282533">
          <w:marLeft w:val="0"/>
          <w:marRight w:val="0"/>
          <w:marTop w:val="0"/>
          <w:marBottom w:val="0"/>
          <w:divBdr>
            <w:top w:val="none" w:sz="0" w:space="0" w:color="auto"/>
            <w:left w:val="none" w:sz="0" w:space="0" w:color="auto"/>
            <w:bottom w:val="none" w:sz="0" w:space="0" w:color="auto"/>
            <w:right w:val="none" w:sz="0" w:space="0" w:color="auto"/>
          </w:divBdr>
          <w:divsChild>
            <w:div w:id="847673293">
              <w:marLeft w:val="0"/>
              <w:marRight w:val="0"/>
              <w:marTop w:val="0"/>
              <w:marBottom w:val="0"/>
              <w:divBdr>
                <w:top w:val="none" w:sz="0" w:space="0" w:color="auto"/>
                <w:left w:val="none" w:sz="0" w:space="0" w:color="auto"/>
                <w:bottom w:val="none" w:sz="0" w:space="0" w:color="auto"/>
                <w:right w:val="none" w:sz="0" w:space="0" w:color="auto"/>
              </w:divBdr>
            </w:div>
          </w:divsChild>
        </w:div>
        <w:div w:id="467866133">
          <w:marLeft w:val="0"/>
          <w:marRight w:val="0"/>
          <w:marTop w:val="0"/>
          <w:marBottom w:val="0"/>
          <w:divBdr>
            <w:top w:val="none" w:sz="0" w:space="0" w:color="auto"/>
            <w:left w:val="none" w:sz="0" w:space="0" w:color="auto"/>
            <w:bottom w:val="none" w:sz="0" w:space="0" w:color="auto"/>
            <w:right w:val="none" w:sz="0" w:space="0" w:color="auto"/>
          </w:divBdr>
          <w:divsChild>
            <w:div w:id="2066365044">
              <w:marLeft w:val="0"/>
              <w:marRight w:val="0"/>
              <w:marTop w:val="0"/>
              <w:marBottom w:val="0"/>
              <w:divBdr>
                <w:top w:val="none" w:sz="0" w:space="0" w:color="auto"/>
                <w:left w:val="none" w:sz="0" w:space="0" w:color="auto"/>
                <w:bottom w:val="none" w:sz="0" w:space="0" w:color="auto"/>
                <w:right w:val="none" w:sz="0" w:space="0" w:color="auto"/>
              </w:divBdr>
            </w:div>
          </w:divsChild>
        </w:div>
        <w:div w:id="468059873">
          <w:marLeft w:val="0"/>
          <w:marRight w:val="0"/>
          <w:marTop w:val="0"/>
          <w:marBottom w:val="0"/>
          <w:divBdr>
            <w:top w:val="none" w:sz="0" w:space="0" w:color="auto"/>
            <w:left w:val="none" w:sz="0" w:space="0" w:color="auto"/>
            <w:bottom w:val="none" w:sz="0" w:space="0" w:color="auto"/>
            <w:right w:val="none" w:sz="0" w:space="0" w:color="auto"/>
          </w:divBdr>
          <w:divsChild>
            <w:div w:id="1357776674">
              <w:marLeft w:val="0"/>
              <w:marRight w:val="0"/>
              <w:marTop w:val="0"/>
              <w:marBottom w:val="0"/>
              <w:divBdr>
                <w:top w:val="none" w:sz="0" w:space="0" w:color="auto"/>
                <w:left w:val="none" w:sz="0" w:space="0" w:color="auto"/>
                <w:bottom w:val="none" w:sz="0" w:space="0" w:color="auto"/>
                <w:right w:val="none" w:sz="0" w:space="0" w:color="auto"/>
              </w:divBdr>
            </w:div>
          </w:divsChild>
        </w:div>
        <w:div w:id="468280784">
          <w:marLeft w:val="0"/>
          <w:marRight w:val="0"/>
          <w:marTop w:val="0"/>
          <w:marBottom w:val="0"/>
          <w:divBdr>
            <w:top w:val="none" w:sz="0" w:space="0" w:color="auto"/>
            <w:left w:val="none" w:sz="0" w:space="0" w:color="auto"/>
            <w:bottom w:val="none" w:sz="0" w:space="0" w:color="auto"/>
            <w:right w:val="none" w:sz="0" w:space="0" w:color="auto"/>
          </w:divBdr>
          <w:divsChild>
            <w:div w:id="1821850999">
              <w:marLeft w:val="0"/>
              <w:marRight w:val="0"/>
              <w:marTop w:val="0"/>
              <w:marBottom w:val="0"/>
              <w:divBdr>
                <w:top w:val="none" w:sz="0" w:space="0" w:color="auto"/>
                <w:left w:val="none" w:sz="0" w:space="0" w:color="auto"/>
                <w:bottom w:val="none" w:sz="0" w:space="0" w:color="auto"/>
                <w:right w:val="none" w:sz="0" w:space="0" w:color="auto"/>
              </w:divBdr>
            </w:div>
          </w:divsChild>
        </w:div>
        <w:div w:id="468405874">
          <w:marLeft w:val="0"/>
          <w:marRight w:val="0"/>
          <w:marTop w:val="0"/>
          <w:marBottom w:val="0"/>
          <w:divBdr>
            <w:top w:val="none" w:sz="0" w:space="0" w:color="auto"/>
            <w:left w:val="none" w:sz="0" w:space="0" w:color="auto"/>
            <w:bottom w:val="none" w:sz="0" w:space="0" w:color="auto"/>
            <w:right w:val="none" w:sz="0" w:space="0" w:color="auto"/>
          </w:divBdr>
          <w:divsChild>
            <w:div w:id="2057926939">
              <w:marLeft w:val="0"/>
              <w:marRight w:val="0"/>
              <w:marTop w:val="0"/>
              <w:marBottom w:val="0"/>
              <w:divBdr>
                <w:top w:val="none" w:sz="0" w:space="0" w:color="auto"/>
                <w:left w:val="none" w:sz="0" w:space="0" w:color="auto"/>
                <w:bottom w:val="none" w:sz="0" w:space="0" w:color="auto"/>
                <w:right w:val="none" w:sz="0" w:space="0" w:color="auto"/>
              </w:divBdr>
            </w:div>
          </w:divsChild>
        </w:div>
        <w:div w:id="468665642">
          <w:marLeft w:val="0"/>
          <w:marRight w:val="0"/>
          <w:marTop w:val="0"/>
          <w:marBottom w:val="0"/>
          <w:divBdr>
            <w:top w:val="none" w:sz="0" w:space="0" w:color="auto"/>
            <w:left w:val="none" w:sz="0" w:space="0" w:color="auto"/>
            <w:bottom w:val="none" w:sz="0" w:space="0" w:color="auto"/>
            <w:right w:val="none" w:sz="0" w:space="0" w:color="auto"/>
          </w:divBdr>
          <w:divsChild>
            <w:div w:id="1678848431">
              <w:marLeft w:val="0"/>
              <w:marRight w:val="0"/>
              <w:marTop w:val="0"/>
              <w:marBottom w:val="0"/>
              <w:divBdr>
                <w:top w:val="none" w:sz="0" w:space="0" w:color="auto"/>
                <w:left w:val="none" w:sz="0" w:space="0" w:color="auto"/>
                <w:bottom w:val="none" w:sz="0" w:space="0" w:color="auto"/>
                <w:right w:val="none" w:sz="0" w:space="0" w:color="auto"/>
              </w:divBdr>
            </w:div>
          </w:divsChild>
        </w:div>
        <w:div w:id="468863219">
          <w:marLeft w:val="0"/>
          <w:marRight w:val="0"/>
          <w:marTop w:val="0"/>
          <w:marBottom w:val="0"/>
          <w:divBdr>
            <w:top w:val="none" w:sz="0" w:space="0" w:color="auto"/>
            <w:left w:val="none" w:sz="0" w:space="0" w:color="auto"/>
            <w:bottom w:val="none" w:sz="0" w:space="0" w:color="auto"/>
            <w:right w:val="none" w:sz="0" w:space="0" w:color="auto"/>
          </w:divBdr>
          <w:divsChild>
            <w:div w:id="665402369">
              <w:marLeft w:val="0"/>
              <w:marRight w:val="0"/>
              <w:marTop w:val="0"/>
              <w:marBottom w:val="0"/>
              <w:divBdr>
                <w:top w:val="none" w:sz="0" w:space="0" w:color="auto"/>
                <w:left w:val="none" w:sz="0" w:space="0" w:color="auto"/>
                <w:bottom w:val="none" w:sz="0" w:space="0" w:color="auto"/>
                <w:right w:val="none" w:sz="0" w:space="0" w:color="auto"/>
              </w:divBdr>
            </w:div>
          </w:divsChild>
        </w:div>
        <w:div w:id="468867461">
          <w:marLeft w:val="0"/>
          <w:marRight w:val="0"/>
          <w:marTop w:val="0"/>
          <w:marBottom w:val="0"/>
          <w:divBdr>
            <w:top w:val="none" w:sz="0" w:space="0" w:color="auto"/>
            <w:left w:val="none" w:sz="0" w:space="0" w:color="auto"/>
            <w:bottom w:val="none" w:sz="0" w:space="0" w:color="auto"/>
            <w:right w:val="none" w:sz="0" w:space="0" w:color="auto"/>
          </w:divBdr>
          <w:divsChild>
            <w:div w:id="1906600301">
              <w:marLeft w:val="0"/>
              <w:marRight w:val="0"/>
              <w:marTop w:val="0"/>
              <w:marBottom w:val="0"/>
              <w:divBdr>
                <w:top w:val="none" w:sz="0" w:space="0" w:color="auto"/>
                <w:left w:val="none" w:sz="0" w:space="0" w:color="auto"/>
                <w:bottom w:val="none" w:sz="0" w:space="0" w:color="auto"/>
                <w:right w:val="none" w:sz="0" w:space="0" w:color="auto"/>
              </w:divBdr>
            </w:div>
          </w:divsChild>
        </w:div>
        <w:div w:id="469129764">
          <w:marLeft w:val="0"/>
          <w:marRight w:val="0"/>
          <w:marTop w:val="0"/>
          <w:marBottom w:val="0"/>
          <w:divBdr>
            <w:top w:val="none" w:sz="0" w:space="0" w:color="auto"/>
            <w:left w:val="none" w:sz="0" w:space="0" w:color="auto"/>
            <w:bottom w:val="none" w:sz="0" w:space="0" w:color="auto"/>
            <w:right w:val="none" w:sz="0" w:space="0" w:color="auto"/>
          </w:divBdr>
          <w:divsChild>
            <w:div w:id="441413781">
              <w:marLeft w:val="0"/>
              <w:marRight w:val="0"/>
              <w:marTop w:val="0"/>
              <w:marBottom w:val="0"/>
              <w:divBdr>
                <w:top w:val="none" w:sz="0" w:space="0" w:color="auto"/>
                <w:left w:val="none" w:sz="0" w:space="0" w:color="auto"/>
                <w:bottom w:val="none" w:sz="0" w:space="0" w:color="auto"/>
                <w:right w:val="none" w:sz="0" w:space="0" w:color="auto"/>
              </w:divBdr>
            </w:div>
          </w:divsChild>
        </w:div>
        <w:div w:id="469785870">
          <w:marLeft w:val="0"/>
          <w:marRight w:val="0"/>
          <w:marTop w:val="0"/>
          <w:marBottom w:val="0"/>
          <w:divBdr>
            <w:top w:val="none" w:sz="0" w:space="0" w:color="auto"/>
            <w:left w:val="none" w:sz="0" w:space="0" w:color="auto"/>
            <w:bottom w:val="none" w:sz="0" w:space="0" w:color="auto"/>
            <w:right w:val="none" w:sz="0" w:space="0" w:color="auto"/>
          </w:divBdr>
          <w:divsChild>
            <w:div w:id="749080968">
              <w:marLeft w:val="0"/>
              <w:marRight w:val="0"/>
              <w:marTop w:val="0"/>
              <w:marBottom w:val="0"/>
              <w:divBdr>
                <w:top w:val="none" w:sz="0" w:space="0" w:color="auto"/>
                <w:left w:val="none" w:sz="0" w:space="0" w:color="auto"/>
                <w:bottom w:val="none" w:sz="0" w:space="0" w:color="auto"/>
                <w:right w:val="none" w:sz="0" w:space="0" w:color="auto"/>
              </w:divBdr>
            </w:div>
          </w:divsChild>
        </w:div>
        <w:div w:id="469788356">
          <w:marLeft w:val="0"/>
          <w:marRight w:val="0"/>
          <w:marTop w:val="0"/>
          <w:marBottom w:val="0"/>
          <w:divBdr>
            <w:top w:val="none" w:sz="0" w:space="0" w:color="auto"/>
            <w:left w:val="none" w:sz="0" w:space="0" w:color="auto"/>
            <w:bottom w:val="none" w:sz="0" w:space="0" w:color="auto"/>
            <w:right w:val="none" w:sz="0" w:space="0" w:color="auto"/>
          </w:divBdr>
          <w:divsChild>
            <w:div w:id="690836780">
              <w:marLeft w:val="0"/>
              <w:marRight w:val="0"/>
              <w:marTop w:val="0"/>
              <w:marBottom w:val="0"/>
              <w:divBdr>
                <w:top w:val="none" w:sz="0" w:space="0" w:color="auto"/>
                <w:left w:val="none" w:sz="0" w:space="0" w:color="auto"/>
                <w:bottom w:val="none" w:sz="0" w:space="0" w:color="auto"/>
                <w:right w:val="none" w:sz="0" w:space="0" w:color="auto"/>
              </w:divBdr>
            </w:div>
          </w:divsChild>
        </w:div>
        <w:div w:id="471094820">
          <w:marLeft w:val="0"/>
          <w:marRight w:val="0"/>
          <w:marTop w:val="0"/>
          <w:marBottom w:val="0"/>
          <w:divBdr>
            <w:top w:val="none" w:sz="0" w:space="0" w:color="auto"/>
            <w:left w:val="none" w:sz="0" w:space="0" w:color="auto"/>
            <w:bottom w:val="none" w:sz="0" w:space="0" w:color="auto"/>
            <w:right w:val="none" w:sz="0" w:space="0" w:color="auto"/>
          </w:divBdr>
          <w:divsChild>
            <w:div w:id="812059089">
              <w:marLeft w:val="0"/>
              <w:marRight w:val="0"/>
              <w:marTop w:val="0"/>
              <w:marBottom w:val="0"/>
              <w:divBdr>
                <w:top w:val="none" w:sz="0" w:space="0" w:color="auto"/>
                <w:left w:val="none" w:sz="0" w:space="0" w:color="auto"/>
                <w:bottom w:val="none" w:sz="0" w:space="0" w:color="auto"/>
                <w:right w:val="none" w:sz="0" w:space="0" w:color="auto"/>
              </w:divBdr>
            </w:div>
          </w:divsChild>
        </w:div>
        <w:div w:id="471756812">
          <w:marLeft w:val="0"/>
          <w:marRight w:val="0"/>
          <w:marTop w:val="0"/>
          <w:marBottom w:val="0"/>
          <w:divBdr>
            <w:top w:val="none" w:sz="0" w:space="0" w:color="auto"/>
            <w:left w:val="none" w:sz="0" w:space="0" w:color="auto"/>
            <w:bottom w:val="none" w:sz="0" w:space="0" w:color="auto"/>
            <w:right w:val="none" w:sz="0" w:space="0" w:color="auto"/>
          </w:divBdr>
          <w:divsChild>
            <w:div w:id="620185896">
              <w:marLeft w:val="0"/>
              <w:marRight w:val="0"/>
              <w:marTop w:val="0"/>
              <w:marBottom w:val="0"/>
              <w:divBdr>
                <w:top w:val="none" w:sz="0" w:space="0" w:color="auto"/>
                <w:left w:val="none" w:sz="0" w:space="0" w:color="auto"/>
                <w:bottom w:val="none" w:sz="0" w:space="0" w:color="auto"/>
                <w:right w:val="none" w:sz="0" w:space="0" w:color="auto"/>
              </w:divBdr>
            </w:div>
          </w:divsChild>
        </w:div>
        <w:div w:id="472478964">
          <w:marLeft w:val="0"/>
          <w:marRight w:val="0"/>
          <w:marTop w:val="0"/>
          <w:marBottom w:val="0"/>
          <w:divBdr>
            <w:top w:val="none" w:sz="0" w:space="0" w:color="auto"/>
            <w:left w:val="none" w:sz="0" w:space="0" w:color="auto"/>
            <w:bottom w:val="none" w:sz="0" w:space="0" w:color="auto"/>
            <w:right w:val="none" w:sz="0" w:space="0" w:color="auto"/>
          </w:divBdr>
          <w:divsChild>
            <w:div w:id="600914045">
              <w:marLeft w:val="0"/>
              <w:marRight w:val="0"/>
              <w:marTop w:val="0"/>
              <w:marBottom w:val="0"/>
              <w:divBdr>
                <w:top w:val="none" w:sz="0" w:space="0" w:color="auto"/>
                <w:left w:val="none" w:sz="0" w:space="0" w:color="auto"/>
                <w:bottom w:val="none" w:sz="0" w:space="0" w:color="auto"/>
                <w:right w:val="none" w:sz="0" w:space="0" w:color="auto"/>
              </w:divBdr>
            </w:div>
          </w:divsChild>
        </w:div>
        <w:div w:id="472796213">
          <w:marLeft w:val="0"/>
          <w:marRight w:val="0"/>
          <w:marTop w:val="0"/>
          <w:marBottom w:val="0"/>
          <w:divBdr>
            <w:top w:val="none" w:sz="0" w:space="0" w:color="auto"/>
            <w:left w:val="none" w:sz="0" w:space="0" w:color="auto"/>
            <w:bottom w:val="none" w:sz="0" w:space="0" w:color="auto"/>
            <w:right w:val="none" w:sz="0" w:space="0" w:color="auto"/>
          </w:divBdr>
          <w:divsChild>
            <w:div w:id="1594897462">
              <w:marLeft w:val="0"/>
              <w:marRight w:val="0"/>
              <w:marTop w:val="0"/>
              <w:marBottom w:val="0"/>
              <w:divBdr>
                <w:top w:val="none" w:sz="0" w:space="0" w:color="auto"/>
                <w:left w:val="none" w:sz="0" w:space="0" w:color="auto"/>
                <w:bottom w:val="none" w:sz="0" w:space="0" w:color="auto"/>
                <w:right w:val="none" w:sz="0" w:space="0" w:color="auto"/>
              </w:divBdr>
            </w:div>
          </w:divsChild>
        </w:div>
        <w:div w:id="473255966">
          <w:marLeft w:val="0"/>
          <w:marRight w:val="0"/>
          <w:marTop w:val="0"/>
          <w:marBottom w:val="0"/>
          <w:divBdr>
            <w:top w:val="none" w:sz="0" w:space="0" w:color="auto"/>
            <w:left w:val="none" w:sz="0" w:space="0" w:color="auto"/>
            <w:bottom w:val="none" w:sz="0" w:space="0" w:color="auto"/>
            <w:right w:val="none" w:sz="0" w:space="0" w:color="auto"/>
          </w:divBdr>
          <w:divsChild>
            <w:div w:id="823275961">
              <w:marLeft w:val="0"/>
              <w:marRight w:val="0"/>
              <w:marTop w:val="0"/>
              <w:marBottom w:val="0"/>
              <w:divBdr>
                <w:top w:val="none" w:sz="0" w:space="0" w:color="auto"/>
                <w:left w:val="none" w:sz="0" w:space="0" w:color="auto"/>
                <w:bottom w:val="none" w:sz="0" w:space="0" w:color="auto"/>
                <w:right w:val="none" w:sz="0" w:space="0" w:color="auto"/>
              </w:divBdr>
            </w:div>
          </w:divsChild>
        </w:div>
        <w:div w:id="473833310">
          <w:marLeft w:val="0"/>
          <w:marRight w:val="0"/>
          <w:marTop w:val="0"/>
          <w:marBottom w:val="0"/>
          <w:divBdr>
            <w:top w:val="none" w:sz="0" w:space="0" w:color="auto"/>
            <w:left w:val="none" w:sz="0" w:space="0" w:color="auto"/>
            <w:bottom w:val="none" w:sz="0" w:space="0" w:color="auto"/>
            <w:right w:val="none" w:sz="0" w:space="0" w:color="auto"/>
          </w:divBdr>
          <w:divsChild>
            <w:div w:id="987830524">
              <w:marLeft w:val="0"/>
              <w:marRight w:val="0"/>
              <w:marTop w:val="0"/>
              <w:marBottom w:val="0"/>
              <w:divBdr>
                <w:top w:val="none" w:sz="0" w:space="0" w:color="auto"/>
                <w:left w:val="none" w:sz="0" w:space="0" w:color="auto"/>
                <w:bottom w:val="none" w:sz="0" w:space="0" w:color="auto"/>
                <w:right w:val="none" w:sz="0" w:space="0" w:color="auto"/>
              </w:divBdr>
            </w:div>
          </w:divsChild>
        </w:div>
        <w:div w:id="474419283">
          <w:marLeft w:val="0"/>
          <w:marRight w:val="0"/>
          <w:marTop w:val="0"/>
          <w:marBottom w:val="0"/>
          <w:divBdr>
            <w:top w:val="none" w:sz="0" w:space="0" w:color="auto"/>
            <w:left w:val="none" w:sz="0" w:space="0" w:color="auto"/>
            <w:bottom w:val="none" w:sz="0" w:space="0" w:color="auto"/>
            <w:right w:val="none" w:sz="0" w:space="0" w:color="auto"/>
          </w:divBdr>
          <w:divsChild>
            <w:div w:id="1629312760">
              <w:marLeft w:val="0"/>
              <w:marRight w:val="0"/>
              <w:marTop w:val="0"/>
              <w:marBottom w:val="0"/>
              <w:divBdr>
                <w:top w:val="none" w:sz="0" w:space="0" w:color="auto"/>
                <w:left w:val="none" w:sz="0" w:space="0" w:color="auto"/>
                <w:bottom w:val="none" w:sz="0" w:space="0" w:color="auto"/>
                <w:right w:val="none" w:sz="0" w:space="0" w:color="auto"/>
              </w:divBdr>
            </w:div>
          </w:divsChild>
        </w:div>
        <w:div w:id="475151022">
          <w:marLeft w:val="0"/>
          <w:marRight w:val="0"/>
          <w:marTop w:val="0"/>
          <w:marBottom w:val="0"/>
          <w:divBdr>
            <w:top w:val="none" w:sz="0" w:space="0" w:color="auto"/>
            <w:left w:val="none" w:sz="0" w:space="0" w:color="auto"/>
            <w:bottom w:val="none" w:sz="0" w:space="0" w:color="auto"/>
            <w:right w:val="none" w:sz="0" w:space="0" w:color="auto"/>
          </w:divBdr>
          <w:divsChild>
            <w:div w:id="676809761">
              <w:marLeft w:val="0"/>
              <w:marRight w:val="0"/>
              <w:marTop w:val="0"/>
              <w:marBottom w:val="0"/>
              <w:divBdr>
                <w:top w:val="none" w:sz="0" w:space="0" w:color="auto"/>
                <w:left w:val="none" w:sz="0" w:space="0" w:color="auto"/>
                <w:bottom w:val="none" w:sz="0" w:space="0" w:color="auto"/>
                <w:right w:val="none" w:sz="0" w:space="0" w:color="auto"/>
              </w:divBdr>
            </w:div>
          </w:divsChild>
        </w:div>
        <w:div w:id="476068046">
          <w:marLeft w:val="0"/>
          <w:marRight w:val="0"/>
          <w:marTop w:val="0"/>
          <w:marBottom w:val="0"/>
          <w:divBdr>
            <w:top w:val="none" w:sz="0" w:space="0" w:color="auto"/>
            <w:left w:val="none" w:sz="0" w:space="0" w:color="auto"/>
            <w:bottom w:val="none" w:sz="0" w:space="0" w:color="auto"/>
            <w:right w:val="none" w:sz="0" w:space="0" w:color="auto"/>
          </w:divBdr>
          <w:divsChild>
            <w:div w:id="1354645135">
              <w:marLeft w:val="0"/>
              <w:marRight w:val="0"/>
              <w:marTop w:val="0"/>
              <w:marBottom w:val="0"/>
              <w:divBdr>
                <w:top w:val="none" w:sz="0" w:space="0" w:color="auto"/>
                <w:left w:val="none" w:sz="0" w:space="0" w:color="auto"/>
                <w:bottom w:val="none" w:sz="0" w:space="0" w:color="auto"/>
                <w:right w:val="none" w:sz="0" w:space="0" w:color="auto"/>
              </w:divBdr>
            </w:div>
          </w:divsChild>
        </w:div>
        <w:div w:id="476188896">
          <w:marLeft w:val="0"/>
          <w:marRight w:val="0"/>
          <w:marTop w:val="0"/>
          <w:marBottom w:val="0"/>
          <w:divBdr>
            <w:top w:val="none" w:sz="0" w:space="0" w:color="auto"/>
            <w:left w:val="none" w:sz="0" w:space="0" w:color="auto"/>
            <w:bottom w:val="none" w:sz="0" w:space="0" w:color="auto"/>
            <w:right w:val="none" w:sz="0" w:space="0" w:color="auto"/>
          </w:divBdr>
          <w:divsChild>
            <w:div w:id="1563784991">
              <w:marLeft w:val="0"/>
              <w:marRight w:val="0"/>
              <w:marTop w:val="0"/>
              <w:marBottom w:val="0"/>
              <w:divBdr>
                <w:top w:val="none" w:sz="0" w:space="0" w:color="auto"/>
                <w:left w:val="none" w:sz="0" w:space="0" w:color="auto"/>
                <w:bottom w:val="none" w:sz="0" w:space="0" w:color="auto"/>
                <w:right w:val="none" w:sz="0" w:space="0" w:color="auto"/>
              </w:divBdr>
            </w:div>
          </w:divsChild>
        </w:div>
        <w:div w:id="476262969">
          <w:marLeft w:val="0"/>
          <w:marRight w:val="0"/>
          <w:marTop w:val="0"/>
          <w:marBottom w:val="0"/>
          <w:divBdr>
            <w:top w:val="none" w:sz="0" w:space="0" w:color="auto"/>
            <w:left w:val="none" w:sz="0" w:space="0" w:color="auto"/>
            <w:bottom w:val="none" w:sz="0" w:space="0" w:color="auto"/>
            <w:right w:val="none" w:sz="0" w:space="0" w:color="auto"/>
          </w:divBdr>
          <w:divsChild>
            <w:div w:id="2052726156">
              <w:marLeft w:val="0"/>
              <w:marRight w:val="0"/>
              <w:marTop w:val="0"/>
              <w:marBottom w:val="0"/>
              <w:divBdr>
                <w:top w:val="none" w:sz="0" w:space="0" w:color="auto"/>
                <w:left w:val="none" w:sz="0" w:space="0" w:color="auto"/>
                <w:bottom w:val="none" w:sz="0" w:space="0" w:color="auto"/>
                <w:right w:val="none" w:sz="0" w:space="0" w:color="auto"/>
              </w:divBdr>
            </w:div>
          </w:divsChild>
        </w:div>
        <w:div w:id="476578961">
          <w:marLeft w:val="0"/>
          <w:marRight w:val="0"/>
          <w:marTop w:val="0"/>
          <w:marBottom w:val="0"/>
          <w:divBdr>
            <w:top w:val="none" w:sz="0" w:space="0" w:color="auto"/>
            <w:left w:val="none" w:sz="0" w:space="0" w:color="auto"/>
            <w:bottom w:val="none" w:sz="0" w:space="0" w:color="auto"/>
            <w:right w:val="none" w:sz="0" w:space="0" w:color="auto"/>
          </w:divBdr>
          <w:divsChild>
            <w:div w:id="912351670">
              <w:marLeft w:val="0"/>
              <w:marRight w:val="0"/>
              <w:marTop w:val="0"/>
              <w:marBottom w:val="0"/>
              <w:divBdr>
                <w:top w:val="none" w:sz="0" w:space="0" w:color="auto"/>
                <w:left w:val="none" w:sz="0" w:space="0" w:color="auto"/>
                <w:bottom w:val="none" w:sz="0" w:space="0" w:color="auto"/>
                <w:right w:val="none" w:sz="0" w:space="0" w:color="auto"/>
              </w:divBdr>
            </w:div>
          </w:divsChild>
        </w:div>
        <w:div w:id="476649860">
          <w:marLeft w:val="0"/>
          <w:marRight w:val="0"/>
          <w:marTop w:val="0"/>
          <w:marBottom w:val="0"/>
          <w:divBdr>
            <w:top w:val="none" w:sz="0" w:space="0" w:color="auto"/>
            <w:left w:val="none" w:sz="0" w:space="0" w:color="auto"/>
            <w:bottom w:val="none" w:sz="0" w:space="0" w:color="auto"/>
            <w:right w:val="none" w:sz="0" w:space="0" w:color="auto"/>
          </w:divBdr>
          <w:divsChild>
            <w:div w:id="443766914">
              <w:marLeft w:val="0"/>
              <w:marRight w:val="0"/>
              <w:marTop w:val="0"/>
              <w:marBottom w:val="0"/>
              <w:divBdr>
                <w:top w:val="none" w:sz="0" w:space="0" w:color="auto"/>
                <w:left w:val="none" w:sz="0" w:space="0" w:color="auto"/>
                <w:bottom w:val="none" w:sz="0" w:space="0" w:color="auto"/>
                <w:right w:val="none" w:sz="0" w:space="0" w:color="auto"/>
              </w:divBdr>
            </w:div>
          </w:divsChild>
        </w:div>
        <w:div w:id="477693807">
          <w:marLeft w:val="0"/>
          <w:marRight w:val="0"/>
          <w:marTop w:val="0"/>
          <w:marBottom w:val="0"/>
          <w:divBdr>
            <w:top w:val="none" w:sz="0" w:space="0" w:color="auto"/>
            <w:left w:val="none" w:sz="0" w:space="0" w:color="auto"/>
            <w:bottom w:val="none" w:sz="0" w:space="0" w:color="auto"/>
            <w:right w:val="none" w:sz="0" w:space="0" w:color="auto"/>
          </w:divBdr>
          <w:divsChild>
            <w:div w:id="1213342523">
              <w:marLeft w:val="0"/>
              <w:marRight w:val="0"/>
              <w:marTop w:val="0"/>
              <w:marBottom w:val="0"/>
              <w:divBdr>
                <w:top w:val="none" w:sz="0" w:space="0" w:color="auto"/>
                <w:left w:val="none" w:sz="0" w:space="0" w:color="auto"/>
                <w:bottom w:val="none" w:sz="0" w:space="0" w:color="auto"/>
                <w:right w:val="none" w:sz="0" w:space="0" w:color="auto"/>
              </w:divBdr>
            </w:div>
          </w:divsChild>
        </w:div>
        <w:div w:id="477958936">
          <w:marLeft w:val="0"/>
          <w:marRight w:val="0"/>
          <w:marTop w:val="0"/>
          <w:marBottom w:val="0"/>
          <w:divBdr>
            <w:top w:val="none" w:sz="0" w:space="0" w:color="auto"/>
            <w:left w:val="none" w:sz="0" w:space="0" w:color="auto"/>
            <w:bottom w:val="none" w:sz="0" w:space="0" w:color="auto"/>
            <w:right w:val="none" w:sz="0" w:space="0" w:color="auto"/>
          </w:divBdr>
          <w:divsChild>
            <w:div w:id="1221139061">
              <w:marLeft w:val="0"/>
              <w:marRight w:val="0"/>
              <w:marTop w:val="0"/>
              <w:marBottom w:val="0"/>
              <w:divBdr>
                <w:top w:val="none" w:sz="0" w:space="0" w:color="auto"/>
                <w:left w:val="none" w:sz="0" w:space="0" w:color="auto"/>
                <w:bottom w:val="none" w:sz="0" w:space="0" w:color="auto"/>
                <w:right w:val="none" w:sz="0" w:space="0" w:color="auto"/>
              </w:divBdr>
            </w:div>
          </w:divsChild>
        </w:div>
        <w:div w:id="478116901">
          <w:marLeft w:val="0"/>
          <w:marRight w:val="0"/>
          <w:marTop w:val="0"/>
          <w:marBottom w:val="0"/>
          <w:divBdr>
            <w:top w:val="none" w:sz="0" w:space="0" w:color="auto"/>
            <w:left w:val="none" w:sz="0" w:space="0" w:color="auto"/>
            <w:bottom w:val="none" w:sz="0" w:space="0" w:color="auto"/>
            <w:right w:val="none" w:sz="0" w:space="0" w:color="auto"/>
          </w:divBdr>
          <w:divsChild>
            <w:div w:id="1647390777">
              <w:marLeft w:val="0"/>
              <w:marRight w:val="0"/>
              <w:marTop w:val="0"/>
              <w:marBottom w:val="0"/>
              <w:divBdr>
                <w:top w:val="none" w:sz="0" w:space="0" w:color="auto"/>
                <w:left w:val="none" w:sz="0" w:space="0" w:color="auto"/>
                <w:bottom w:val="none" w:sz="0" w:space="0" w:color="auto"/>
                <w:right w:val="none" w:sz="0" w:space="0" w:color="auto"/>
              </w:divBdr>
            </w:div>
          </w:divsChild>
        </w:div>
        <w:div w:id="478376744">
          <w:marLeft w:val="0"/>
          <w:marRight w:val="0"/>
          <w:marTop w:val="0"/>
          <w:marBottom w:val="0"/>
          <w:divBdr>
            <w:top w:val="none" w:sz="0" w:space="0" w:color="auto"/>
            <w:left w:val="none" w:sz="0" w:space="0" w:color="auto"/>
            <w:bottom w:val="none" w:sz="0" w:space="0" w:color="auto"/>
            <w:right w:val="none" w:sz="0" w:space="0" w:color="auto"/>
          </w:divBdr>
          <w:divsChild>
            <w:div w:id="1960722464">
              <w:marLeft w:val="0"/>
              <w:marRight w:val="0"/>
              <w:marTop w:val="0"/>
              <w:marBottom w:val="0"/>
              <w:divBdr>
                <w:top w:val="none" w:sz="0" w:space="0" w:color="auto"/>
                <w:left w:val="none" w:sz="0" w:space="0" w:color="auto"/>
                <w:bottom w:val="none" w:sz="0" w:space="0" w:color="auto"/>
                <w:right w:val="none" w:sz="0" w:space="0" w:color="auto"/>
              </w:divBdr>
            </w:div>
          </w:divsChild>
        </w:div>
        <w:div w:id="478808140">
          <w:marLeft w:val="0"/>
          <w:marRight w:val="0"/>
          <w:marTop w:val="0"/>
          <w:marBottom w:val="0"/>
          <w:divBdr>
            <w:top w:val="none" w:sz="0" w:space="0" w:color="auto"/>
            <w:left w:val="none" w:sz="0" w:space="0" w:color="auto"/>
            <w:bottom w:val="none" w:sz="0" w:space="0" w:color="auto"/>
            <w:right w:val="none" w:sz="0" w:space="0" w:color="auto"/>
          </w:divBdr>
          <w:divsChild>
            <w:div w:id="1970746289">
              <w:marLeft w:val="0"/>
              <w:marRight w:val="0"/>
              <w:marTop w:val="0"/>
              <w:marBottom w:val="0"/>
              <w:divBdr>
                <w:top w:val="none" w:sz="0" w:space="0" w:color="auto"/>
                <w:left w:val="none" w:sz="0" w:space="0" w:color="auto"/>
                <w:bottom w:val="none" w:sz="0" w:space="0" w:color="auto"/>
                <w:right w:val="none" w:sz="0" w:space="0" w:color="auto"/>
              </w:divBdr>
            </w:div>
          </w:divsChild>
        </w:div>
        <w:div w:id="479079278">
          <w:marLeft w:val="0"/>
          <w:marRight w:val="0"/>
          <w:marTop w:val="0"/>
          <w:marBottom w:val="0"/>
          <w:divBdr>
            <w:top w:val="none" w:sz="0" w:space="0" w:color="auto"/>
            <w:left w:val="none" w:sz="0" w:space="0" w:color="auto"/>
            <w:bottom w:val="none" w:sz="0" w:space="0" w:color="auto"/>
            <w:right w:val="none" w:sz="0" w:space="0" w:color="auto"/>
          </w:divBdr>
          <w:divsChild>
            <w:div w:id="1123303222">
              <w:marLeft w:val="0"/>
              <w:marRight w:val="0"/>
              <w:marTop w:val="0"/>
              <w:marBottom w:val="0"/>
              <w:divBdr>
                <w:top w:val="none" w:sz="0" w:space="0" w:color="auto"/>
                <w:left w:val="none" w:sz="0" w:space="0" w:color="auto"/>
                <w:bottom w:val="none" w:sz="0" w:space="0" w:color="auto"/>
                <w:right w:val="none" w:sz="0" w:space="0" w:color="auto"/>
              </w:divBdr>
            </w:div>
          </w:divsChild>
        </w:div>
        <w:div w:id="479613391">
          <w:marLeft w:val="0"/>
          <w:marRight w:val="0"/>
          <w:marTop w:val="0"/>
          <w:marBottom w:val="0"/>
          <w:divBdr>
            <w:top w:val="none" w:sz="0" w:space="0" w:color="auto"/>
            <w:left w:val="none" w:sz="0" w:space="0" w:color="auto"/>
            <w:bottom w:val="none" w:sz="0" w:space="0" w:color="auto"/>
            <w:right w:val="none" w:sz="0" w:space="0" w:color="auto"/>
          </w:divBdr>
          <w:divsChild>
            <w:div w:id="1662001939">
              <w:marLeft w:val="0"/>
              <w:marRight w:val="0"/>
              <w:marTop w:val="0"/>
              <w:marBottom w:val="0"/>
              <w:divBdr>
                <w:top w:val="none" w:sz="0" w:space="0" w:color="auto"/>
                <w:left w:val="none" w:sz="0" w:space="0" w:color="auto"/>
                <w:bottom w:val="none" w:sz="0" w:space="0" w:color="auto"/>
                <w:right w:val="none" w:sz="0" w:space="0" w:color="auto"/>
              </w:divBdr>
            </w:div>
          </w:divsChild>
        </w:div>
        <w:div w:id="480467519">
          <w:marLeft w:val="0"/>
          <w:marRight w:val="0"/>
          <w:marTop w:val="0"/>
          <w:marBottom w:val="0"/>
          <w:divBdr>
            <w:top w:val="none" w:sz="0" w:space="0" w:color="auto"/>
            <w:left w:val="none" w:sz="0" w:space="0" w:color="auto"/>
            <w:bottom w:val="none" w:sz="0" w:space="0" w:color="auto"/>
            <w:right w:val="none" w:sz="0" w:space="0" w:color="auto"/>
          </w:divBdr>
          <w:divsChild>
            <w:div w:id="1380084891">
              <w:marLeft w:val="0"/>
              <w:marRight w:val="0"/>
              <w:marTop w:val="0"/>
              <w:marBottom w:val="0"/>
              <w:divBdr>
                <w:top w:val="none" w:sz="0" w:space="0" w:color="auto"/>
                <w:left w:val="none" w:sz="0" w:space="0" w:color="auto"/>
                <w:bottom w:val="none" w:sz="0" w:space="0" w:color="auto"/>
                <w:right w:val="none" w:sz="0" w:space="0" w:color="auto"/>
              </w:divBdr>
            </w:div>
          </w:divsChild>
        </w:div>
        <w:div w:id="480662772">
          <w:marLeft w:val="0"/>
          <w:marRight w:val="0"/>
          <w:marTop w:val="0"/>
          <w:marBottom w:val="0"/>
          <w:divBdr>
            <w:top w:val="none" w:sz="0" w:space="0" w:color="auto"/>
            <w:left w:val="none" w:sz="0" w:space="0" w:color="auto"/>
            <w:bottom w:val="none" w:sz="0" w:space="0" w:color="auto"/>
            <w:right w:val="none" w:sz="0" w:space="0" w:color="auto"/>
          </w:divBdr>
          <w:divsChild>
            <w:div w:id="1000960909">
              <w:marLeft w:val="0"/>
              <w:marRight w:val="0"/>
              <w:marTop w:val="0"/>
              <w:marBottom w:val="0"/>
              <w:divBdr>
                <w:top w:val="none" w:sz="0" w:space="0" w:color="auto"/>
                <w:left w:val="none" w:sz="0" w:space="0" w:color="auto"/>
                <w:bottom w:val="none" w:sz="0" w:space="0" w:color="auto"/>
                <w:right w:val="none" w:sz="0" w:space="0" w:color="auto"/>
              </w:divBdr>
            </w:div>
          </w:divsChild>
        </w:div>
        <w:div w:id="480852840">
          <w:marLeft w:val="0"/>
          <w:marRight w:val="0"/>
          <w:marTop w:val="0"/>
          <w:marBottom w:val="0"/>
          <w:divBdr>
            <w:top w:val="none" w:sz="0" w:space="0" w:color="auto"/>
            <w:left w:val="none" w:sz="0" w:space="0" w:color="auto"/>
            <w:bottom w:val="none" w:sz="0" w:space="0" w:color="auto"/>
            <w:right w:val="none" w:sz="0" w:space="0" w:color="auto"/>
          </w:divBdr>
          <w:divsChild>
            <w:div w:id="1678776279">
              <w:marLeft w:val="0"/>
              <w:marRight w:val="0"/>
              <w:marTop w:val="0"/>
              <w:marBottom w:val="0"/>
              <w:divBdr>
                <w:top w:val="none" w:sz="0" w:space="0" w:color="auto"/>
                <w:left w:val="none" w:sz="0" w:space="0" w:color="auto"/>
                <w:bottom w:val="none" w:sz="0" w:space="0" w:color="auto"/>
                <w:right w:val="none" w:sz="0" w:space="0" w:color="auto"/>
              </w:divBdr>
            </w:div>
          </w:divsChild>
        </w:div>
        <w:div w:id="481628447">
          <w:marLeft w:val="0"/>
          <w:marRight w:val="0"/>
          <w:marTop w:val="0"/>
          <w:marBottom w:val="0"/>
          <w:divBdr>
            <w:top w:val="none" w:sz="0" w:space="0" w:color="auto"/>
            <w:left w:val="none" w:sz="0" w:space="0" w:color="auto"/>
            <w:bottom w:val="none" w:sz="0" w:space="0" w:color="auto"/>
            <w:right w:val="none" w:sz="0" w:space="0" w:color="auto"/>
          </w:divBdr>
          <w:divsChild>
            <w:div w:id="1279869707">
              <w:marLeft w:val="0"/>
              <w:marRight w:val="0"/>
              <w:marTop w:val="0"/>
              <w:marBottom w:val="0"/>
              <w:divBdr>
                <w:top w:val="none" w:sz="0" w:space="0" w:color="auto"/>
                <w:left w:val="none" w:sz="0" w:space="0" w:color="auto"/>
                <w:bottom w:val="none" w:sz="0" w:space="0" w:color="auto"/>
                <w:right w:val="none" w:sz="0" w:space="0" w:color="auto"/>
              </w:divBdr>
            </w:div>
          </w:divsChild>
        </w:div>
        <w:div w:id="481965954">
          <w:marLeft w:val="0"/>
          <w:marRight w:val="0"/>
          <w:marTop w:val="0"/>
          <w:marBottom w:val="0"/>
          <w:divBdr>
            <w:top w:val="none" w:sz="0" w:space="0" w:color="auto"/>
            <w:left w:val="none" w:sz="0" w:space="0" w:color="auto"/>
            <w:bottom w:val="none" w:sz="0" w:space="0" w:color="auto"/>
            <w:right w:val="none" w:sz="0" w:space="0" w:color="auto"/>
          </w:divBdr>
          <w:divsChild>
            <w:div w:id="1843622584">
              <w:marLeft w:val="0"/>
              <w:marRight w:val="0"/>
              <w:marTop w:val="0"/>
              <w:marBottom w:val="0"/>
              <w:divBdr>
                <w:top w:val="none" w:sz="0" w:space="0" w:color="auto"/>
                <w:left w:val="none" w:sz="0" w:space="0" w:color="auto"/>
                <w:bottom w:val="none" w:sz="0" w:space="0" w:color="auto"/>
                <w:right w:val="none" w:sz="0" w:space="0" w:color="auto"/>
              </w:divBdr>
            </w:div>
          </w:divsChild>
        </w:div>
        <w:div w:id="482157606">
          <w:marLeft w:val="0"/>
          <w:marRight w:val="0"/>
          <w:marTop w:val="0"/>
          <w:marBottom w:val="0"/>
          <w:divBdr>
            <w:top w:val="none" w:sz="0" w:space="0" w:color="auto"/>
            <w:left w:val="none" w:sz="0" w:space="0" w:color="auto"/>
            <w:bottom w:val="none" w:sz="0" w:space="0" w:color="auto"/>
            <w:right w:val="none" w:sz="0" w:space="0" w:color="auto"/>
          </w:divBdr>
          <w:divsChild>
            <w:div w:id="1758090256">
              <w:marLeft w:val="0"/>
              <w:marRight w:val="0"/>
              <w:marTop w:val="0"/>
              <w:marBottom w:val="0"/>
              <w:divBdr>
                <w:top w:val="none" w:sz="0" w:space="0" w:color="auto"/>
                <w:left w:val="none" w:sz="0" w:space="0" w:color="auto"/>
                <w:bottom w:val="none" w:sz="0" w:space="0" w:color="auto"/>
                <w:right w:val="none" w:sz="0" w:space="0" w:color="auto"/>
              </w:divBdr>
            </w:div>
          </w:divsChild>
        </w:div>
        <w:div w:id="483349854">
          <w:marLeft w:val="0"/>
          <w:marRight w:val="0"/>
          <w:marTop w:val="0"/>
          <w:marBottom w:val="0"/>
          <w:divBdr>
            <w:top w:val="none" w:sz="0" w:space="0" w:color="auto"/>
            <w:left w:val="none" w:sz="0" w:space="0" w:color="auto"/>
            <w:bottom w:val="none" w:sz="0" w:space="0" w:color="auto"/>
            <w:right w:val="none" w:sz="0" w:space="0" w:color="auto"/>
          </w:divBdr>
          <w:divsChild>
            <w:div w:id="1530218261">
              <w:marLeft w:val="0"/>
              <w:marRight w:val="0"/>
              <w:marTop w:val="0"/>
              <w:marBottom w:val="0"/>
              <w:divBdr>
                <w:top w:val="none" w:sz="0" w:space="0" w:color="auto"/>
                <w:left w:val="none" w:sz="0" w:space="0" w:color="auto"/>
                <w:bottom w:val="none" w:sz="0" w:space="0" w:color="auto"/>
                <w:right w:val="none" w:sz="0" w:space="0" w:color="auto"/>
              </w:divBdr>
            </w:div>
          </w:divsChild>
        </w:div>
        <w:div w:id="483591662">
          <w:marLeft w:val="0"/>
          <w:marRight w:val="0"/>
          <w:marTop w:val="0"/>
          <w:marBottom w:val="0"/>
          <w:divBdr>
            <w:top w:val="none" w:sz="0" w:space="0" w:color="auto"/>
            <w:left w:val="none" w:sz="0" w:space="0" w:color="auto"/>
            <w:bottom w:val="none" w:sz="0" w:space="0" w:color="auto"/>
            <w:right w:val="none" w:sz="0" w:space="0" w:color="auto"/>
          </w:divBdr>
          <w:divsChild>
            <w:div w:id="319312759">
              <w:marLeft w:val="0"/>
              <w:marRight w:val="0"/>
              <w:marTop w:val="0"/>
              <w:marBottom w:val="0"/>
              <w:divBdr>
                <w:top w:val="none" w:sz="0" w:space="0" w:color="auto"/>
                <w:left w:val="none" w:sz="0" w:space="0" w:color="auto"/>
                <w:bottom w:val="none" w:sz="0" w:space="0" w:color="auto"/>
                <w:right w:val="none" w:sz="0" w:space="0" w:color="auto"/>
              </w:divBdr>
            </w:div>
          </w:divsChild>
        </w:div>
        <w:div w:id="483619581">
          <w:marLeft w:val="0"/>
          <w:marRight w:val="0"/>
          <w:marTop w:val="0"/>
          <w:marBottom w:val="0"/>
          <w:divBdr>
            <w:top w:val="none" w:sz="0" w:space="0" w:color="auto"/>
            <w:left w:val="none" w:sz="0" w:space="0" w:color="auto"/>
            <w:bottom w:val="none" w:sz="0" w:space="0" w:color="auto"/>
            <w:right w:val="none" w:sz="0" w:space="0" w:color="auto"/>
          </w:divBdr>
          <w:divsChild>
            <w:div w:id="183446625">
              <w:marLeft w:val="0"/>
              <w:marRight w:val="0"/>
              <w:marTop w:val="0"/>
              <w:marBottom w:val="0"/>
              <w:divBdr>
                <w:top w:val="none" w:sz="0" w:space="0" w:color="auto"/>
                <w:left w:val="none" w:sz="0" w:space="0" w:color="auto"/>
                <w:bottom w:val="none" w:sz="0" w:space="0" w:color="auto"/>
                <w:right w:val="none" w:sz="0" w:space="0" w:color="auto"/>
              </w:divBdr>
            </w:div>
          </w:divsChild>
        </w:div>
        <w:div w:id="483662503">
          <w:marLeft w:val="0"/>
          <w:marRight w:val="0"/>
          <w:marTop w:val="0"/>
          <w:marBottom w:val="0"/>
          <w:divBdr>
            <w:top w:val="none" w:sz="0" w:space="0" w:color="auto"/>
            <w:left w:val="none" w:sz="0" w:space="0" w:color="auto"/>
            <w:bottom w:val="none" w:sz="0" w:space="0" w:color="auto"/>
            <w:right w:val="none" w:sz="0" w:space="0" w:color="auto"/>
          </w:divBdr>
          <w:divsChild>
            <w:div w:id="354959765">
              <w:marLeft w:val="0"/>
              <w:marRight w:val="0"/>
              <w:marTop w:val="0"/>
              <w:marBottom w:val="0"/>
              <w:divBdr>
                <w:top w:val="none" w:sz="0" w:space="0" w:color="auto"/>
                <w:left w:val="none" w:sz="0" w:space="0" w:color="auto"/>
                <w:bottom w:val="none" w:sz="0" w:space="0" w:color="auto"/>
                <w:right w:val="none" w:sz="0" w:space="0" w:color="auto"/>
              </w:divBdr>
            </w:div>
          </w:divsChild>
        </w:div>
        <w:div w:id="485824654">
          <w:marLeft w:val="0"/>
          <w:marRight w:val="0"/>
          <w:marTop w:val="0"/>
          <w:marBottom w:val="0"/>
          <w:divBdr>
            <w:top w:val="none" w:sz="0" w:space="0" w:color="auto"/>
            <w:left w:val="none" w:sz="0" w:space="0" w:color="auto"/>
            <w:bottom w:val="none" w:sz="0" w:space="0" w:color="auto"/>
            <w:right w:val="none" w:sz="0" w:space="0" w:color="auto"/>
          </w:divBdr>
          <w:divsChild>
            <w:div w:id="1319380258">
              <w:marLeft w:val="0"/>
              <w:marRight w:val="0"/>
              <w:marTop w:val="0"/>
              <w:marBottom w:val="0"/>
              <w:divBdr>
                <w:top w:val="none" w:sz="0" w:space="0" w:color="auto"/>
                <w:left w:val="none" w:sz="0" w:space="0" w:color="auto"/>
                <w:bottom w:val="none" w:sz="0" w:space="0" w:color="auto"/>
                <w:right w:val="none" w:sz="0" w:space="0" w:color="auto"/>
              </w:divBdr>
            </w:div>
          </w:divsChild>
        </w:div>
        <w:div w:id="486288072">
          <w:marLeft w:val="0"/>
          <w:marRight w:val="0"/>
          <w:marTop w:val="0"/>
          <w:marBottom w:val="0"/>
          <w:divBdr>
            <w:top w:val="none" w:sz="0" w:space="0" w:color="auto"/>
            <w:left w:val="none" w:sz="0" w:space="0" w:color="auto"/>
            <w:bottom w:val="none" w:sz="0" w:space="0" w:color="auto"/>
            <w:right w:val="none" w:sz="0" w:space="0" w:color="auto"/>
          </w:divBdr>
          <w:divsChild>
            <w:div w:id="1983777940">
              <w:marLeft w:val="0"/>
              <w:marRight w:val="0"/>
              <w:marTop w:val="0"/>
              <w:marBottom w:val="0"/>
              <w:divBdr>
                <w:top w:val="none" w:sz="0" w:space="0" w:color="auto"/>
                <w:left w:val="none" w:sz="0" w:space="0" w:color="auto"/>
                <w:bottom w:val="none" w:sz="0" w:space="0" w:color="auto"/>
                <w:right w:val="none" w:sz="0" w:space="0" w:color="auto"/>
              </w:divBdr>
            </w:div>
          </w:divsChild>
        </w:div>
        <w:div w:id="486943718">
          <w:marLeft w:val="0"/>
          <w:marRight w:val="0"/>
          <w:marTop w:val="0"/>
          <w:marBottom w:val="0"/>
          <w:divBdr>
            <w:top w:val="none" w:sz="0" w:space="0" w:color="auto"/>
            <w:left w:val="none" w:sz="0" w:space="0" w:color="auto"/>
            <w:bottom w:val="none" w:sz="0" w:space="0" w:color="auto"/>
            <w:right w:val="none" w:sz="0" w:space="0" w:color="auto"/>
          </w:divBdr>
          <w:divsChild>
            <w:div w:id="1676570419">
              <w:marLeft w:val="0"/>
              <w:marRight w:val="0"/>
              <w:marTop w:val="0"/>
              <w:marBottom w:val="0"/>
              <w:divBdr>
                <w:top w:val="none" w:sz="0" w:space="0" w:color="auto"/>
                <w:left w:val="none" w:sz="0" w:space="0" w:color="auto"/>
                <w:bottom w:val="none" w:sz="0" w:space="0" w:color="auto"/>
                <w:right w:val="none" w:sz="0" w:space="0" w:color="auto"/>
              </w:divBdr>
            </w:div>
          </w:divsChild>
        </w:div>
        <w:div w:id="487022423">
          <w:marLeft w:val="0"/>
          <w:marRight w:val="0"/>
          <w:marTop w:val="0"/>
          <w:marBottom w:val="0"/>
          <w:divBdr>
            <w:top w:val="none" w:sz="0" w:space="0" w:color="auto"/>
            <w:left w:val="none" w:sz="0" w:space="0" w:color="auto"/>
            <w:bottom w:val="none" w:sz="0" w:space="0" w:color="auto"/>
            <w:right w:val="none" w:sz="0" w:space="0" w:color="auto"/>
          </w:divBdr>
          <w:divsChild>
            <w:div w:id="1344477810">
              <w:marLeft w:val="0"/>
              <w:marRight w:val="0"/>
              <w:marTop w:val="0"/>
              <w:marBottom w:val="0"/>
              <w:divBdr>
                <w:top w:val="none" w:sz="0" w:space="0" w:color="auto"/>
                <w:left w:val="none" w:sz="0" w:space="0" w:color="auto"/>
                <w:bottom w:val="none" w:sz="0" w:space="0" w:color="auto"/>
                <w:right w:val="none" w:sz="0" w:space="0" w:color="auto"/>
              </w:divBdr>
            </w:div>
          </w:divsChild>
        </w:div>
        <w:div w:id="487209659">
          <w:marLeft w:val="0"/>
          <w:marRight w:val="0"/>
          <w:marTop w:val="0"/>
          <w:marBottom w:val="0"/>
          <w:divBdr>
            <w:top w:val="none" w:sz="0" w:space="0" w:color="auto"/>
            <w:left w:val="none" w:sz="0" w:space="0" w:color="auto"/>
            <w:bottom w:val="none" w:sz="0" w:space="0" w:color="auto"/>
            <w:right w:val="none" w:sz="0" w:space="0" w:color="auto"/>
          </w:divBdr>
          <w:divsChild>
            <w:div w:id="334500272">
              <w:marLeft w:val="0"/>
              <w:marRight w:val="0"/>
              <w:marTop w:val="0"/>
              <w:marBottom w:val="0"/>
              <w:divBdr>
                <w:top w:val="none" w:sz="0" w:space="0" w:color="auto"/>
                <w:left w:val="none" w:sz="0" w:space="0" w:color="auto"/>
                <w:bottom w:val="none" w:sz="0" w:space="0" w:color="auto"/>
                <w:right w:val="none" w:sz="0" w:space="0" w:color="auto"/>
              </w:divBdr>
            </w:div>
          </w:divsChild>
        </w:div>
        <w:div w:id="487865040">
          <w:marLeft w:val="0"/>
          <w:marRight w:val="0"/>
          <w:marTop w:val="0"/>
          <w:marBottom w:val="0"/>
          <w:divBdr>
            <w:top w:val="none" w:sz="0" w:space="0" w:color="auto"/>
            <w:left w:val="none" w:sz="0" w:space="0" w:color="auto"/>
            <w:bottom w:val="none" w:sz="0" w:space="0" w:color="auto"/>
            <w:right w:val="none" w:sz="0" w:space="0" w:color="auto"/>
          </w:divBdr>
          <w:divsChild>
            <w:div w:id="1954944629">
              <w:marLeft w:val="0"/>
              <w:marRight w:val="0"/>
              <w:marTop w:val="0"/>
              <w:marBottom w:val="0"/>
              <w:divBdr>
                <w:top w:val="none" w:sz="0" w:space="0" w:color="auto"/>
                <w:left w:val="none" w:sz="0" w:space="0" w:color="auto"/>
                <w:bottom w:val="none" w:sz="0" w:space="0" w:color="auto"/>
                <w:right w:val="none" w:sz="0" w:space="0" w:color="auto"/>
              </w:divBdr>
            </w:div>
          </w:divsChild>
        </w:div>
        <w:div w:id="488712129">
          <w:marLeft w:val="0"/>
          <w:marRight w:val="0"/>
          <w:marTop w:val="0"/>
          <w:marBottom w:val="0"/>
          <w:divBdr>
            <w:top w:val="none" w:sz="0" w:space="0" w:color="auto"/>
            <w:left w:val="none" w:sz="0" w:space="0" w:color="auto"/>
            <w:bottom w:val="none" w:sz="0" w:space="0" w:color="auto"/>
            <w:right w:val="none" w:sz="0" w:space="0" w:color="auto"/>
          </w:divBdr>
          <w:divsChild>
            <w:div w:id="283580395">
              <w:marLeft w:val="0"/>
              <w:marRight w:val="0"/>
              <w:marTop w:val="0"/>
              <w:marBottom w:val="0"/>
              <w:divBdr>
                <w:top w:val="none" w:sz="0" w:space="0" w:color="auto"/>
                <w:left w:val="none" w:sz="0" w:space="0" w:color="auto"/>
                <w:bottom w:val="none" w:sz="0" w:space="0" w:color="auto"/>
                <w:right w:val="none" w:sz="0" w:space="0" w:color="auto"/>
              </w:divBdr>
            </w:div>
          </w:divsChild>
        </w:div>
        <w:div w:id="488716092">
          <w:marLeft w:val="0"/>
          <w:marRight w:val="0"/>
          <w:marTop w:val="0"/>
          <w:marBottom w:val="0"/>
          <w:divBdr>
            <w:top w:val="none" w:sz="0" w:space="0" w:color="auto"/>
            <w:left w:val="none" w:sz="0" w:space="0" w:color="auto"/>
            <w:bottom w:val="none" w:sz="0" w:space="0" w:color="auto"/>
            <w:right w:val="none" w:sz="0" w:space="0" w:color="auto"/>
          </w:divBdr>
          <w:divsChild>
            <w:div w:id="1433089525">
              <w:marLeft w:val="0"/>
              <w:marRight w:val="0"/>
              <w:marTop w:val="0"/>
              <w:marBottom w:val="0"/>
              <w:divBdr>
                <w:top w:val="none" w:sz="0" w:space="0" w:color="auto"/>
                <w:left w:val="none" w:sz="0" w:space="0" w:color="auto"/>
                <w:bottom w:val="none" w:sz="0" w:space="0" w:color="auto"/>
                <w:right w:val="none" w:sz="0" w:space="0" w:color="auto"/>
              </w:divBdr>
            </w:div>
          </w:divsChild>
        </w:div>
        <w:div w:id="489172657">
          <w:marLeft w:val="0"/>
          <w:marRight w:val="0"/>
          <w:marTop w:val="0"/>
          <w:marBottom w:val="0"/>
          <w:divBdr>
            <w:top w:val="none" w:sz="0" w:space="0" w:color="auto"/>
            <w:left w:val="none" w:sz="0" w:space="0" w:color="auto"/>
            <w:bottom w:val="none" w:sz="0" w:space="0" w:color="auto"/>
            <w:right w:val="none" w:sz="0" w:space="0" w:color="auto"/>
          </w:divBdr>
          <w:divsChild>
            <w:div w:id="506991581">
              <w:marLeft w:val="0"/>
              <w:marRight w:val="0"/>
              <w:marTop w:val="0"/>
              <w:marBottom w:val="0"/>
              <w:divBdr>
                <w:top w:val="none" w:sz="0" w:space="0" w:color="auto"/>
                <w:left w:val="none" w:sz="0" w:space="0" w:color="auto"/>
                <w:bottom w:val="none" w:sz="0" w:space="0" w:color="auto"/>
                <w:right w:val="none" w:sz="0" w:space="0" w:color="auto"/>
              </w:divBdr>
            </w:div>
          </w:divsChild>
        </w:div>
        <w:div w:id="489323634">
          <w:marLeft w:val="0"/>
          <w:marRight w:val="0"/>
          <w:marTop w:val="0"/>
          <w:marBottom w:val="0"/>
          <w:divBdr>
            <w:top w:val="none" w:sz="0" w:space="0" w:color="auto"/>
            <w:left w:val="none" w:sz="0" w:space="0" w:color="auto"/>
            <w:bottom w:val="none" w:sz="0" w:space="0" w:color="auto"/>
            <w:right w:val="none" w:sz="0" w:space="0" w:color="auto"/>
          </w:divBdr>
          <w:divsChild>
            <w:div w:id="528300617">
              <w:marLeft w:val="0"/>
              <w:marRight w:val="0"/>
              <w:marTop w:val="0"/>
              <w:marBottom w:val="0"/>
              <w:divBdr>
                <w:top w:val="none" w:sz="0" w:space="0" w:color="auto"/>
                <w:left w:val="none" w:sz="0" w:space="0" w:color="auto"/>
                <w:bottom w:val="none" w:sz="0" w:space="0" w:color="auto"/>
                <w:right w:val="none" w:sz="0" w:space="0" w:color="auto"/>
              </w:divBdr>
            </w:div>
          </w:divsChild>
        </w:div>
        <w:div w:id="489760398">
          <w:marLeft w:val="0"/>
          <w:marRight w:val="0"/>
          <w:marTop w:val="0"/>
          <w:marBottom w:val="0"/>
          <w:divBdr>
            <w:top w:val="none" w:sz="0" w:space="0" w:color="auto"/>
            <w:left w:val="none" w:sz="0" w:space="0" w:color="auto"/>
            <w:bottom w:val="none" w:sz="0" w:space="0" w:color="auto"/>
            <w:right w:val="none" w:sz="0" w:space="0" w:color="auto"/>
          </w:divBdr>
          <w:divsChild>
            <w:div w:id="197933478">
              <w:marLeft w:val="0"/>
              <w:marRight w:val="0"/>
              <w:marTop w:val="0"/>
              <w:marBottom w:val="0"/>
              <w:divBdr>
                <w:top w:val="none" w:sz="0" w:space="0" w:color="auto"/>
                <w:left w:val="none" w:sz="0" w:space="0" w:color="auto"/>
                <w:bottom w:val="none" w:sz="0" w:space="0" w:color="auto"/>
                <w:right w:val="none" w:sz="0" w:space="0" w:color="auto"/>
              </w:divBdr>
            </w:div>
          </w:divsChild>
        </w:div>
        <w:div w:id="490412241">
          <w:marLeft w:val="0"/>
          <w:marRight w:val="0"/>
          <w:marTop w:val="0"/>
          <w:marBottom w:val="0"/>
          <w:divBdr>
            <w:top w:val="none" w:sz="0" w:space="0" w:color="auto"/>
            <w:left w:val="none" w:sz="0" w:space="0" w:color="auto"/>
            <w:bottom w:val="none" w:sz="0" w:space="0" w:color="auto"/>
            <w:right w:val="none" w:sz="0" w:space="0" w:color="auto"/>
          </w:divBdr>
          <w:divsChild>
            <w:div w:id="1925260778">
              <w:marLeft w:val="0"/>
              <w:marRight w:val="0"/>
              <w:marTop w:val="0"/>
              <w:marBottom w:val="0"/>
              <w:divBdr>
                <w:top w:val="none" w:sz="0" w:space="0" w:color="auto"/>
                <w:left w:val="none" w:sz="0" w:space="0" w:color="auto"/>
                <w:bottom w:val="none" w:sz="0" w:space="0" w:color="auto"/>
                <w:right w:val="none" w:sz="0" w:space="0" w:color="auto"/>
              </w:divBdr>
            </w:div>
          </w:divsChild>
        </w:div>
        <w:div w:id="490607772">
          <w:marLeft w:val="0"/>
          <w:marRight w:val="0"/>
          <w:marTop w:val="0"/>
          <w:marBottom w:val="0"/>
          <w:divBdr>
            <w:top w:val="none" w:sz="0" w:space="0" w:color="auto"/>
            <w:left w:val="none" w:sz="0" w:space="0" w:color="auto"/>
            <w:bottom w:val="none" w:sz="0" w:space="0" w:color="auto"/>
            <w:right w:val="none" w:sz="0" w:space="0" w:color="auto"/>
          </w:divBdr>
          <w:divsChild>
            <w:div w:id="1275330757">
              <w:marLeft w:val="0"/>
              <w:marRight w:val="0"/>
              <w:marTop w:val="0"/>
              <w:marBottom w:val="0"/>
              <w:divBdr>
                <w:top w:val="none" w:sz="0" w:space="0" w:color="auto"/>
                <w:left w:val="none" w:sz="0" w:space="0" w:color="auto"/>
                <w:bottom w:val="none" w:sz="0" w:space="0" w:color="auto"/>
                <w:right w:val="none" w:sz="0" w:space="0" w:color="auto"/>
              </w:divBdr>
            </w:div>
          </w:divsChild>
        </w:div>
        <w:div w:id="491141506">
          <w:marLeft w:val="0"/>
          <w:marRight w:val="0"/>
          <w:marTop w:val="0"/>
          <w:marBottom w:val="0"/>
          <w:divBdr>
            <w:top w:val="none" w:sz="0" w:space="0" w:color="auto"/>
            <w:left w:val="none" w:sz="0" w:space="0" w:color="auto"/>
            <w:bottom w:val="none" w:sz="0" w:space="0" w:color="auto"/>
            <w:right w:val="none" w:sz="0" w:space="0" w:color="auto"/>
          </w:divBdr>
          <w:divsChild>
            <w:div w:id="1532379558">
              <w:marLeft w:val="0"/>
              <w:marRight w:val="0"/>
              <w:marTop w:val="0"/>
              <w:marBottom w:val="0"/>
              <w:divBdr>
                <w:top w:val="none" w:sz="0" w:space="0" w:color="auto"/>
                <w:left w:val="none" w:sz="0" w:space="0" w:color="auto"/>
                <w:bottom w:val="none" w:sz="0" w:space="0" w:color="auto"/>
                <w:right w:val="none" w:sz="0" w:space="0" w:color="auto"/>
              </w:divBdr>
            </w:div>
          </w:divsChild>
        </w:div>
        <w:div w:id="492188990">
          <w:marLeft w:val="0"/>
          <w:marRight w:val="0"/>
          <w:marTop w:val="0"/>
          <w:marBottom w:val="0"/>
          <w:divBdr>
            <w:top w:val="none" w:sz="0" w:space="0" w:color="auto"/>
            <w:left w:val="none" w:sz="0" w:space="0" w:color="auto"/>
            <w:bottom w:val="none" w:sz="0" w:space="0" w:color="auto"/>
            <w:right w:val="none" w:sz="0" w:space="0" w:color="auto"/>
          </w:divBdr>
          <w:divsChild>
            <w:div w:id="1926572236">
              <w:marLeft w:val="0"/>
              <w:marRight w:val="0"/>
              <w:marTop w:val="0"/>
              <w:marBottom w:val="0"/>
              <w:divBdr>
                <w:top w:val="none" w:sz="0" w:space="0" w:color="auto"/>
                <w:left w:val="none" w:sz="0" w:space="0" w:color="auto"/>
                <w:bottom w:val="none" w:sz="0" w:space="0" w:color="auto"/>
                <w:right w:val="none" w:sz="0" w:space="0" w:color="auto"/>
              </w:divBdr>
            </w:div>
          </w:divsChild>
        </w:div>
        <w:div w:id="492452032">
          <w:marLeft w:val="0"/>
          <w:marRight w:val="0"/>
          <w:marTop w:val="0"/>
          <w:marBottom w:val="0"/>
          <w:divBdr>
            <w:top w:val="none" w:sz="0" w:space="0" w:color="auto"/>
            <w:left w:val="none" w:sz="0" w:space="0" w:color="auto"/>
            <w:bottom w:val="none" w:sz="0" w:space="0" w:color="auto"/>
            <w:right w:val="none" w:sz="0" w:space="0" w:color="auto"/>
          </w:divBdr>
          <w:divsChild>
            <w:div w:id="1875540654">
              <w:marLeft w:val="0"/>
              <w:marRight w:val="0"/>
              <w:marTop w:val="0"/>
              <w:marBottom w:val="0"/>
              <w:divBdr>
                <w:top w:val="none" w:sz="0" w:space="0" w:color="auto"/>
                <w:left w:val="none" w:sz="0" w:space="0" w:color="auto"/>
                <w:bottom w:val="none" w:sz="0" w:space="0" w:color="auto"/>
                <w:right w:val="none" w:sz="0" w:space="0" w:color="auto"/>
              </w:divBdr>
            </w:div>
          </w:divsChild>
        </w:div>
        <w:div w:id="492718787">
          <w:marLeft w:val="0"/>
          <w:marRight w:val="0"/>
          <w:marTop w:val="0"/>
          <w:marBottom w:val="0"/>
          <w:divBdr>
            <w:top w:val="none" w:sz="0" w:space="0" w:color="auto"/>
            <w:left w:val="none" w:sz="0" w:space="0" w:color="auto"/>
            <w:bottom w:val="none" w:sz="0" w:space="0" w:color="auto"/>
            <w:right w:val="none" w:sz="0" w:space="0" w:color="auto"/>
          </w:divBdr>
          <w:divsChild>
            <w:div w:id="1326133402">
              <w:marLeft w:val="0"/>
              <w:marRight w:val="0"/>
              <w:marTop w:val="0"/>
              <w:marBottom w:val="0"/>
              <w:divBdr>
                <w:top w:val="none" w:sz="0" w:space="0" w:color="auto"/>
                <w:left w:val="none" w:sz="0" w:space="0" w:color="auto"/>
                <w:bottom w:val="none" w:sz="0" w:space="0" w:color="auto"/>
                <w:right w:val="none" w:sz="0" w:space="0" w:color="auto"/>
              </w:divBdr>
            </w:div>
          </w:divsChild>
        </w:div>
        <w:div w:id="492986974">
          <w:marLeft w:val="0"/>
          <w:marRight w:val="0"/>
          <w:marTop w:val="0"/>
          <w:marBottom w:val="0"/>
          <w:divBdr>
            <w:top w:val="none" w:sz="0" w:space="0" w:color="auto"/>
            <w:left w:val="none" w:sz="0" w:space="0" w:color="auto"/>
            <w:bottom w:val="none" w:sz="0" w:space="0" w:color="auto"/>
            <w:right w:val="none" w:sz="0" w:space="0" w:color="auto"/>
          </w:divBdr>
          <w:divsChild>
            <w:div w:id="358700015">
              <w:marLeft w:val="0"/>
              <w:marRight w:val="0"/>
              <w:marTop w:val="0"/>
              <w:marBottom w:val="0"/>
              <w:divBdr>
                <w:top w:val="none" w:sz="0" w:space="0" w:color="auto"/>
                <w:left w:val="none" w:sz="0" w:space="0" w:color="auto"/>
                <w:bottom w:val="none" w:sz="0" w:space="0" w:color="auto"/>
                <w:right w:val="none" w:sz="0" w:space="0" w:color="auto"/>
              </w:divBdr>
            </w:div>
          </w:divsChild>
        </w:div>
        <w:div w:id="493646584">
          <w:marLeft w:val="0"/>
          <w:marRight w:val="0"/>
          <w:marTop w:val="0"/>
          <w:marBottom w:val="0"/>
          <w:divBdr>
            <w:top w:val="none" w:sz="0" w:space="0" w:color="auto"/>
            <w:left w:val="none" w:sz="0" w:space="0" w:color="auto"/>
            <w:bottom w:val="none" w:sz="0" w:space="0" w:color="auto"/>
            <w:right w:val="none" w:sz="0" w:space="0" w:color="auto"/>
          </w:divBdr>
          <w:divsChild>
            <w:div w:id="541988005">
              <w:marLeft w:val="0"/>
              <w:marRight w:val="0"/>
              <w:marTop w:val="0"/>
              <w:marBottom w:val="0"/>
              <w:divBdr>
                <w:top w:val="none" w:sz="0" w:space="0" w:color="auto"/>
                <w:left w:val="none" w:sz="0" w:space="0" w:color="auto"/>
                <w:bottom w:val="none" w:sz="0" w:space="0" w:color="auto"/>
                <w:right w:val="none" w:sz="0" w:space="0" w:color="auto"/>
              </w:divBdr>
            </w:div>
          </w:divsChild>
        </w:div>
        <w:div w:id="493911056">
          <w:marLeft w:val="0"/>
          <w:marRight w:val="0"/>
          <w:marTop w:val="0"/>
          <w:marBottom w:val="0"/>
          <w:divBdr>
            <w:top w:val="none" w:sz="0" w:space="0" w:color="auto"/>
            <w:left w:val="none" w:sz="0" w:space="0" w:color="auto"/>
            <w:bottom w:val="none" w:sz="0" w:space="0" w:color="auto"/>
            <w:right w:val="none" w:sz="0" w:space="0" w:color="auto"/>
          </w:divBdr>
          <w:divsChild>
            <w:div w:id="535657475">
              <w:marLeft w:val="0"/>
              <w:marRight w:val="0"/>
              <w:marTop w:val="0"/>
              <w:marBottom w:val="0"/>
              <w:divBdr>
                <w:top w:val="none" w:sz="0" w:space="0" w:color="auto"/>
                <w:left w:val="none" w:sz="0" w:space="0" w:color="auto"/>
                <w:bottom w:val="none" w:sz="0" w:space="0" w:color="auto"/>
                <w:right w:val="none" w:sz="0" w:space="0" w:color="auto"/>
              </w:divBdr>
            </w:div>
          </w:divsChild>
        </w:div>
        <w:div w:id="495346619">
          <w:marLeft w:val="0"/>
          <w:marRight w:val="0"/>
          <w:marTop w:val="0"/>
          <w:marBottom w:val="0"/>
          <w:divBdr>
            <w:top w:val="none" w:sz="0" w:space="0" w:color="auto"/>
            <w:left w:val="none" w:sz="0" w:space="0" w:color="auto"/>
            <w:bottom w:val="none" w:sz="0" w:space="0" w:color="auto"/>
            <w:right w:val="none" w:sz="0" w:space="0" w:color="auto"/>
          </w:divBdr>
          <w:divsChild>
            <w:div w:id="1130126570">
              <w:marLeft w:val="0"/>
              <w:marRight w:val="0"/>
              <w:marTop w:val="0"/>
              <w:marBottom w:val="0"/>
              <w:divBdr>
                <w:top w:val="none" w:sz="0" w:space="0" w:color="auto"/>
                <w:left w:val="none" w:sz="0" w:space="0" w:color="auto"/>
                <w:bottom w:val="none" w:sz="0" w:space="0" w:color="auto"/>
                <w:right w:val="none" w:sz="0" w:space="0" w:color="auto"/>
              </w:divBdr>
            </w:div>
          </w:divsChild>
        </w:div>
        <w:div w:id="495389642">
          <w:marLeft w:val="0"/>
          <w:marRight w:val="0"/>
          <w:marTop w:val="0"/>
          <w:marBottom w:val="0"/>
          <w:divBdr>
            <w:top w:val="none" w:sz="0" w:space="0" w:color="auto"/>
            <w:left w:val="none" w:sz="0" w:space="0" w:color="auto"/>
            <w:bottom w:val="none" w:sz="0" w:space="0" w:color="auto"/>
            <w:right w:val="none" w:sz="0" w:space="0" w:color="auto"/>
          </w:divBdr>
          <w:divsChild>
            <w:div w:id="2144733766">
              <w:marLeft w:val="0"/>
              <w:marRight w:val="0"/>
              <w:marTop w:val="0"/>
              <w:marBottom w:val="0"/>
              <w:divBdr>
                <w:top w:val="none" w:sz="0" w:space="0" w:color="auto"/>
                <w:left w:val="none" w:sz="0" w:space="0" w:color="auto"/>
                <w:bottom w:val="none" w:sz="0" w:space="0" w:color="auto"/>
                <w:right w:val="none" w:sz="0" w:space="0" w:color="auto"/>
              </w:divBdr>
            </w:div>
          </w:divsChild>
        </w:div>
        <w:div w:id="496312691">
          <w:marLeft w:val="0"/>
          <w:marRight w:val="0"/>
          <w:marTop w:val="0"/>
          <w:marBottom w:val="0"/>
          <w:divBdr>
            <w:top w:val="none" w:sz="0" w:space="0" w:color="auto"/>
            <w:left w:val="none" w:sz="0" w:space="0" w:color="auto"/>
            <w:bottom w:val="none" w:sz="0" w:space="0" w:color="auto"/>
            <w:right w:val="none" w:sz="0" w:space="0" w:color="auto"/>
          </w:divBdr>
          <w:divsChild>
            <w:div w:id="632835965">
              <w:marLeft w:val="0"/>
              <w:marRight w:val="0"/>
              <w:marTop w:val="0"/>
              <w:marBottom w:val="0"/>
              <w:divBdr>
                <w:top w:val="none" w:sz="0" w:space="0" w:color="auto"/>
                <w:left w:val="none" w:sz="0" w:space="0" w:color="auto"/>
                <w:bottom w:val="none" w:sz="0" w:space="0" w:color="auto"/>
                <w:right w:val="none" w:sz="0" w:space="0" w:color="auto"/>
              </w:divBdr>
            </w:div>
          </w:divsChild>
        </w:div>
        <w:div w:id="496456270">
          <w:marLeft w:val="0"/>
          <w:marRight w:val="0"/>
          <w:marTop w:val="0"/>
          <w:marBottom w:val="0"/>
          <w:divBdr>
            <w:top w:val="none" w:sz="0" w:space="0" w:color="auto"/>
            <w:left w:val="none" w:sz="0" w:space="0" w:color="auto"/>
            <w:bottom w:val="none" w:sz="0" w:space="0" w:color="auto"/>
            <w:right w:val="none" w:sz="0" w:space="0" w:color="auto"/>
          </w:divBdr>
          <w:divsChild>
            <w:div w:id="1196307360">
              <w:marLeft w:val="0"/>
              <w:marRight w:val="0"/>
              <w:marTop w:val="0"/>
              <w:marBottom w:val="0"/>
              <w:divBdr>
                <w:top w:val="none" w:sz="0" w:space="0" w:color="auto"/>
                <w:left w:val="none" w:sz="0" w:space="0" w:color="auto"/>
                <w:bottom w:val="none" w:sz="0" w:space="0" w:color="auto"/>
                <w:right w:val="none" w:sz="0" w:space="0" w:color="auto"/>
              </w:divBdr>
            </w:div>
          </w:divsChild>
        </w:div>
        <w:div w:id="496577401">
          <w:marLeft w:val="0"/>
          <w:marRight w:val="0"/>
          <w:marTop w:val="0"/>
          <w:marBottom w:val="0"/>
          <w:divBdr>
            <w:top w:val="none" w:sz="0" w:space="0" w:color="auto"/>
            <w:left w:val="none" w:sz="0" w:space="0" w:color="auto"/>
            <w:bottom w:val="none" w:sz="0" w:space="0" w:color="auto"/>
            <w:right w:val="none" w:sz="0" w:space="0" w:color="auto"/>
          </w:divBdr>
          <w:divsChild>
            <w:div w:id="1896775446">
              <w:marLeft w:val="0"/>
              <w:marRight w:val="0"/>
              <w:marTop w:val="0"/>
              <w:marBottom w:val="0"/>
              <w:divBdr>
                <w:top w:val="none" w:sz="0" w:space="0" w:color="auto"/>
                <w:left w:val="none" w:sz="0" w:space="0" w:color="auto"/>
                <w:bottom w:val="none" w:sz="0" w:space="0" w:color="auto"/>
                <w:right w:val="none" w:sz="0" w:space="0" w:color="auto"/>
              </w:divBdr>
            </w:div>
          </w:divsChild>
        </w:div>
        <w:div w:id="498009735">
          <w:marLeft w:val="0"/>
          <w:marRight w:val="0"/>
          <w:marTop w:val="0"/>
          <w:marBottom w:val="0"/>
          <w:divBdr>
            <w:top w:val="none" w:sz="0" w:space="0" w:color="auto"/>
            <w:left w:val="none" w:sz="0" w:space="0" w:color="auto"/>
            <w:bottom w:val="none" w:sz="0" w:space="0" w:color="auto"/>
            <w:right w:val="none" w:sz="0" w:space="0" w:color="auto"/>
          </w:divBdr>
          <w:divsChild>
            <w:div w:id="15231091">
              <w:marLeft w:val="0"/>
              <w:marRight w:val="0"/>
              <w:marTop w:val="0"/>
              <w:marBottom w:val="0"/>
              <w:divBdr>
                <w:top w:val="none" w:sz="0" w:space="0" w:color="auto"/>
                <w:left w:val="none" w:sz="0" w:space="0" w:color="auto"/>
                <w:bottom w:val="none" w:sz="0" w:space="0" w:color="auto"/>
                <w:right w:val="none" w:sz="0" w:space="0" w:color="auto"/>
              </w:divBdr>
            </w:div>
          </w:divsChild>
        </w:div>
        <w:div w:id="498083514">
          <w:marLeft w:val="0"/>
          <w:marRight w:val="0"/>
          <w:marTop w:val="0"/>
          <w:marBottom w:val="0"/>
          <w:divBdr>
            <w:top w:val="none" w:sz="0" w:space="0" w:color="auto"/>
            <w:left w:val="none" w:sz="0" w:space="0" w:color="auto"/>
            <w:bottom w:val="none" w:sz="0" w:space="0" w:color="auto"/>
            <w:right w:val="none" w:sz="0" w:space="0" w:color="auto"/>
          </w:divBdr>
          <w:divsChild>
            <w:div w:id="1934509645">
              <w:marLeft w:val="0"/>
              <w:marRight w:val="0"/>
              <w:marTop w:val="0"/>
              <w:marBottom w:val="0"/>
              <w:divBdr>
                <w:top w:val="none" w:sz="0" w:space="0" w:color="auto"/>
                <w:left w:val="none" w:sz="0" w:space="0" w:color="auto"/>
                <w:bottom w:val="none" w:sz="0" w:space="0" w:color="auto"/>
                <w:right w:val="none" w:sz="0" w:space="0" w:color="auto"/>
              </w:divBdr>
            </w:div>
          </w:divsChild>
        </w:div>
        <w:div w:id="498346834">
          <w:marLeft w:val="0"/>
          <w:marRight w:val="0"/>
          <w:marTop w:val="0"/>
          <w:marBottom w:val="0"/>
          <w:divBdr>
            <w:top w:val="none" w:sz="0" w:space="0" w:color="auto"/>
            <w:left w:val="none" w:sz="0" w:space="0" w:color="auto"/>
            <w:bottom w:val="none" w:sz="0" w:space="0" w:color="auto"/>
            <w:right w:val="none" w:sz="0" w:space="0" w:color="auto"/>
          </w:divBdr>
          <w:divsChild>
            <w:div w:id="1543012118">
              <w:marLeft w:val="0"/>
              <w:marRight w:val="0"/>
              <w:marTop w:val="0"/>
              <w:marBottom w:val="0"/>
              <w:divBdr>
                <w:top w:val="none" w:sz="0" w:space="0" w:color="auto"/>
                <w:left w:val="none" w:sz="0" w:space="0" w:color="auto"/>
                <w:bottom w:val="none" w:sz="0" w:space="0" w:color="auto"/>
                <w:right w:val="none" w:sz="0" w:space="0" w:color="auto"/>
              </w:divBdr>
            </w:div>
          </w:divsChild>
        </w:div>
        <w:div w:id="498470898">
          <w:marLeft w:val="0"/>
          <w:marRight w:val="0"/>
          <w:marTop w:val="0"/>
          <w:marBottom w:val="0"/>
          <w:divBdr>
            <w:top w:val="none" w:sz="0" w:space="0" w:color="auto"/>
            <w:left w:val="none" w:sz="0" w:space="0" w:color="auto"/>
            <w:bottom w:val="none" w:sz="0" w:space="0" w:color="auto"/>
            <w:right w:val="none" w:sz="0" w:space="0" w:color="auto"/>
          </w:divBdr>
          <w:divsChild>
            <w:div w:id="872958855">
              <w:marLeft w:val="0"/>
              <w:marRight w:val="0"/>
              <w:marTop w:val="0"/>
              <w:marBottom w:val="0"/>
              <w:divBdr>
                <w:top w:val="none" w:sz="0" w:space="0" w:color="auto"/>
                <w:left w:val="none" w:sz="0" w:space="0" w:color="auto"/>
                <w:bottom w:val="none" w:sz="0" w:space="0" w:color="auto"/>
                <w:right w:val="none" w:sz="0" w:space="0" w:color="auto"/>
              </w:divBdr>
            </w:div>
          </w:divsChild>
        </w:div>
        <w:div w:id="498496639">
          <w:marLeft w:val="0"/>
          <w:marRight w:val="0"/>
          <w:marTop w:val="0"/>
          <w:marBottom w:val="0"/>
          <w:divBdr>
            <w:top w:val="none" w:sz="0" w:space="0" w:color="auto"/>
            <w:left w:val="none" w:sz="0" w:space="0" w:color="auto"/>
            <w:bottom w:val="none" w:sz="0" w:space="0" w:color="auto"/>
            <w:right w:val="none" w:sz="0" w:space="0" w:color="auto"/>
          </w:divBdr>
          <w:divsChild>
            <w:div w:id="2031032516">
              <w:marLeft w:val="0"/>
              <w:marRight w:val="0"/>
              <w:marTop w:val="0"/>
              <w:marBottom w:val="0"/>
              <w:divBdr>
                <w:top w:val="none" w:sz="0" w:space="0" w:color="auto"/>
                <w:left w:val="none" w:sz="0" w:space="0" w:color="auto"/>
                <w:bottom w:val="none" w:sz="0" w:space="0" w:color="auto"/>
                <w:right w:val="none" w:sz="0" w:space="0" w:color="auto"/>
              </w:divBdr>
            </w:div>
          </w:divsChild>
        </w:div>
        <w:div w:id="498619190">
          <w:marLeft w:val="0"/>
          <w:marRight w:val="0"/>
          <w:marTop w:val="0"/>
          <w:marBottom w:val="0"/>
          <w:divBdr>
            <w:top w:val="none" w:sz="0" w:space="0" w:color="auto"/>
            <w:left w:val="none" w:sz="0" w:space="0" w:color="auto"/>
            <w:bottom w:val="none" w:sz="0" w:space="0" w:color="auto"/>
            <w:right w:val="none" w:sz="0" w:space="0" w:color="auto"/>
          </w:divBdr>
          <w:divsChild>
            <w:div w:id="198201364">
              <w:marLeft w:val="0"/>
              <w:marRight w:val="0"/>
              <w:marTop w:val="0"/>
              <w:marBottom w:val="0"/>
              <w:divBdr>
                <w:top w:val="none" w:sz="0" w:space="0" w:color="auto"/>
                <w:left w:val="none" w:sz="0" w:space="0" w:color="auto"/>
                <w:bottom w:val="none" w:sz="0" w:space="0" w:color="auto"/>
                <w:right w:val="none" w:sz="0" w:space="0" w:color="auto"/>
              </w:divBdr>
            </w:div>
          </w:divsChild>
        </w:div>
        <w:div w:id="499126000">
          <w:marLeft w:val="0"/>
          <w:marRight w:val="0"/>
          <w:marTop w:val="0"/>
          <w:marBottom w:val="0"/>
          <w:divBdr>
            <w:top w:val="none" w:sz="0" w:space="0" w:color="auto"/>
            <w:left w:val="none" w:sz="0" w:space="0" w:color="auto"/>
            <w:bottom w:val="none" w:sz="0" w:space="0" w:color="auto"/>
            <w:right w:val="none" w:sz="0" w:space="0" w:color="auto"/>
          </w:divBdr>
          <w:divsChild>
            <w:div w:id="1806000326">
              <w:marLeft w:val="0"/>
              <w:marRight w:val="0"/>
              <w:marTop w:val="0"/>
              <w:marBottom w:val="0"/>
              <w:divBdr>
                <w:top w:val="none" w:sz="0" w:space="0" w:color="auto"/>
                <w:left w:val="none" w:sz="0" w:space="0" w:color="auto"/>
                <w:bottom w:val="none" w:sz="0" w:space="0" w:color="auto"/>
                <w:right w:val="none" w:sz="0" w:space="0" w:color="auto"/>
              </w:divBdr>
            </w:div>
          </w:divsChild>
        </w:div>
        <w:div w:id="499346536">
          <w:marLeft w:val="0"/>
          <w:marRight w:val="0"/>
          <w:marTop w:val="0"/>
          <w:marBottom w:val="0"/>
          <w:divBdr>
            <w:top w:val="none" w:sz="0" w:space="0" w:color="auto"/>
            <w:left w:val="none" w:sz="0" w:space="0" w:color="auto"/>
            <w:bottom w:val="none" w:sz="0" w:space="0" w:color="auto"/>
            <w:right w:val="none" w:sz="0" w:space="0" w:color="auto"/>
          </w:divBdr>
          <w:divsChild>
            <w:div w:id="2053768840">
              <w:marLeft w:val="0"/>
              <w:marRight w:val="0"/>
              <w:marTop w:val="0"/>
              <w:marBottom w:val="0"/>
              <w:divBdr>
                <w:top w:val="none" w:sz="0" w:space="0" w:color="auto"/>
                <w:left w:val="none" w:sz="0" w:space="0" w:color="auto"/>
                <w:bottom w:val="none" w:sz="0" w:space="0" w:color="auto"/>
                <w:right w:val="none" w:sz="0" w:space="0" w:color="auto"/>
              </w:divBdr>
            </w:div>
          </w:divsChild>
        </w:div>
        <w:div w:id="500240162">
          <w:marLeft w:val="0"/>
          <w:marRight w:val="0"/>
          <w:marTop w:val="0"/>
          <w:marBottom w:val="0"/>
          <w:divBdr>
            <w:top w:val="none" w:sz="0" w:space="0" w:color="auto"/>
            <w:left w:val="none" w:sz="0" w:space="0" w:color="auto"/>
            <w:bottom w:val="none" w:sz="0" w:space="0" w:color="auto"/>
            <w:right w:val="none" w:sz="0" w:space="0" w:color="auto"/>
          </w:divBdr>
          <w:divsChild>
            <w:div w:id="1677346511">
              <w:marLeft w:val="0"/>
              <w:marRight w:val="0"/>
              <w:marTop w:val="0"/>
              <w:marBottom w:val="0"/>
              <w:divBdr>
                <w:top w:val="none" w:sz="0" w:space="0" w:color="auto"/>
                <w:left w:val="none" w:sz="0" w:space="0" w:color="auto"/>
                <w:bottom w:val="none" w:sz="0" w:space="0" w:color="auto"/>
                <w:right w:val="none" w:sz="0" w:space="0" w:color="auto"/>
              </w:divBdr>
            </w:div>
          </w:divsChild>
        </w:div>
        <w:div w:id="500314596">
          <w:marLeft w:val="0"/>
          <w:marRight w:val="0"/>
          <w:marTop w:val="0"/>
          <w:marBottom w:val="0"/>
          <w:divBdr>
            <w:top w:val="none" w:sz="0" w:space="0" w:color="auto"/>
            <w:left w:val="none" w:sz="0" w:space="0" w:color="auto"/>
            <w:bottom w:val="none" w:sz="0" w:space="0" w:color="auto"/>
            <w:right w:val="none" w:sz="0" w:space="0" w:color="auto"/>
          </w:divBdr>
          <w:divsChild>
            <w:div w:id="1872917236">
              <w:marLeft w:val="0"/>
              <w:marRight w:val="0"/>
              <w:marTop w:val="0"/>
              <w:marBottom w:val="0"/>
              <w:divBdr>
                <w:top w:val="none" w:sz="0" w:space="0" w:color="auto"/>
                <w:left w:val="none" w:sz="0" w:space="0" w:color="auto"/>
                <w:bottom w:val="none" w:sz="0" w:space="0" w:color="auto"/>
                <w:right w:val="none" w:sz="0" w:space="0" w:color="auto"/>
              </w:divBdr>
            </w:div>
          </w:divsChild>
        </w:div>
        <w:div w:id="502404899">
          <w:marLeft w:val="0"/>
          <w:marRight w:val="0"/>
          <w:marTop w:val="0"/>
          <w:marBottom w:val="0"/>
          <w:divBdr>
            <w:top w:val="none" w:sz="0" w:space="0" w:color="auto"/>
            <w:left w:val="none" w:sz="0" w:space="0" w:color="auto"/>
            <w:bottom w:val="none" w:sz="0" w:space="0" w:color="auto"/>
            <w:right w:val="none" w:sz="0" w:space="0" w:color="auto"/>
          </w:divBdr>
          <w:divsChild>
            <w:div w:id="1539858800">
              <w:marLeft w:val="0"/>
              <w:marRight w:val="0"/>
              <w:marTop w:val="0"/>
              <w:marBottom w:val="0"/>
              <w:divBdr>
                <w:top w:val="none" w:sz="0" w:space="0" w:color="auto"/>
                <w:left w:val="none" w:sz="0" w:space="0" w:color="auto"/>
                <w:bottom w:val="none" w:sz="0" w:space="0" w:color="auto"/>
                <w:right w:val="none" w:sz="0" w:space="0" w:color="auto"/>
              </w:divBdr>
            </w:div>
          </w:divsChild>
        </w:div>
        <w:div w:id="502474036">
          <w:marLeft w:val="0"/>
          <w:marRight w:val="0"/>
          <w:marTop w:val="0"/>
          <w:marBottom w:val="0"/>
          <w:divBdr>
            <w:top w:val="none" w:sz="0" w:space="0" w:color="auto"/>
            <w:left w:val="none" w:sz="0" w:space="0" w:color="auto"/>
            <w:bottom w:val="none" w:sz="0" w:space="0" w:color="auto"/>
            <w:right w:val="none" w:sz="0" w:space="0" w:color="auto"/>
          </w:divBdr>
          <w:divsChild>
            <w:div w:id="503134039">
              <w:marLeft w:val="0"/>
              <w:marRight w:val="0"/>
              <w:marTop w:val="0"/>
              <w:marBottom w:val="0"/>
              <w:divBdr>
                <w:top w:val="none" w:sz="0" w:space="0" w:color="auto"/>
                <w:left w:val="none" w:sz="0" w:space="0" w:color="auto"/>
                <w:bottom w:val="none" w:sz="0" w:space="0" w:color="auto"/>
                <w:right w:val="none" w:sz="0" w:space="0" w:color="auto"/>
              </w:divBdr>
            </w:div>
          </w:divsChild>
        </w:div>
        <w:div w:id="502818276">
          <w:marLeft w:val="0"/>
          <w:marRight w:val="0"/>
          <w:marTop w:val="0"/>
          <w:marBottom w:val="0"/>
          <w:divBdr>
            <w:top w:val="none" w:sz="0" w:space="0" w:color="auto"/>
            <w:left w:val="none" w:sz="0" w:space="0" w:color="auto"/>
            <w:bottom w:val="none" w:sz="0" w:space="0" w:color="auto"/>
            <w:right w:val="none" w:sz="0" w:space="0" w:color="auto"/>
          </w:divBdr>
          <w:divsChild>
            <w:div w:id="387463049">
              <w:marLeft w:val="0"/>
              <w:marRight w:val="0"/>
              <w:marTop w:val="0"/>
              <w:marBottom w:val="0"/>
              <w:divBdr>
                <w:top w:val="none" w:sz="0" w:space="0" w:color="auto"/>
                <w:left w:val="none" w:sz="0" w:space="0" w:color="auto"/>
                <w:bottom w:val="none" w:sz="0" w:space="0" w:color="auto"/>
                <w:right w:val="none" w:sz="0" w:space="0" w:color="auto"/>
              </w:divBdr>
            </w:div>
          </w:divsChild>
        </w:div>
        <w:div w:id="503253331">
          <w:marLeft w:val="0"/>
          <w:marRight w:val="0"/>
          <w:marTop w:val="0"/>
          <w:marBottom w:val="0"/>
          <w:divBdr>
            <w:top w:val="none" w:sz="0" w:space="0" w:color="auto"/>
            <w:left w:val="none" w:sz="0" w:space="0" w:color="auto"/>
            <w:bottom w:val="none" w:sz="0" w:space="0" w:color="auto"/>
            <w:right w:val="none" w:sz="0" w:space="0" w:color="auto"/>
          </w:divBdr>
          <w:divsChild>
            <w:div w:id="1059480567">
              <w:marLeft w:val="0"/>
              <w:marRight w:val="0"/>
              <w:marTop w:val="0"/>
              <w:marBottom w:val="0"/>
              <w:divBdr>
                <w:top w:val="none" w:sz="0" w:space="0" w:color="auto"/>
                <w:left w:val="none" w:sz="0" w:space="0" w:color="auto"/>
                <w:bottom w:val="none" w:sz="0" w:space="0" w:color="auto"/>
                <w:right w:val="none" w:sz="0" w:space="0" w:color="auto"/>
              </w:divBdr>
            </w:div>
          </w:divsChild>
        </w:div>
        <w:div w:id="503670101">
          <w:marLeft w:val="0"/>
          <w:marRight w:val="0"/>
          <w:marTop w:val="0"/>
          <w:marBottom w:val="0"/>
          <w:divBdr>
            <w:top w:val="none" w:sz="0" w:space="0" w:color="auto"/>
            <w:left w:val="none" w:sz="0" w:space="0" w:color="auto"/>
            <w:bottom w:val="none" w:sz="0" w:space="0" w:color="auto"/>
            <w:right w:val="none" w:sz="0" w:space="0" w:color="auto"/>
          </w:divBdr>
          <w:divsChild>
            <w:div w:id="81686393">
              <w:marLeft w:val="0"/>
              <w:marRight w:val="0"/>
              <w:marTop w:val="0"/>
              <w:marBottom w:val="0"/>
              <w:divBdr>
                <w:top w:val="none" w:sz="0" w:space="0" w:color="auto"/>
                <w:left w:val="none" w:sz="0" w:space="0" w:color="auto"/>
                <w:bottom w:val="none" w:sz="0" w:space="0" w:color="auto"/>
                <w:right w:val="none" w:sz="0" w:space="0" w:color="auto"/>
              </w:divBdr>
            </w:div>
          </w:divsChild>
        </w:div>
        <w:div w:id="506023690">
          <w:marLeft w:val="0"/>
          <w:marRight w:val="0"/>
          <w:marTop w:val="0"/>
          <w:marBottom w:val="0"/>
          <w:divBdr>
            <w:top w:val="none" w:sz="0" w:space="0" w:color="auto"/>
            <w:left w:val="none" w:sz="0" w:space="0" w:color="auto"/>
            <w:bottom w:val="none" w:sz="0" w:space="0" w:color="auto"/>
            <w:right w:val="none" w:sz="0" w:space="0" w:color="auto"/>
          </w:divBdr>
          <w:divsChild>
            <w:div w:id="747116830">
              <w:marLeft w:val="0"/>
              <w:marRight w:val="0"/>
              <w:marTop w:val="0"/>
              <w:marBottom w:val="0"/>
              <w:divBdr>
                <w:top w:val="none" w:sz="0" w:space="0" w:color="auto"/>
                <w:left w:val="none" w:sz="0" w:space="0" w:color="auto"/>
                <w:bottom w:val="none" w:sz="0" w:space="0" w:color="auto"/>
                <w:right w:val="none" w:sz="0" w:space="0" w:color="auto"/>
              </w:divBdr>
            </w:div>
          </w:divsChild>
        </w:div>
        <w:div w:id="506482043">
          <w:marLeft w:val="0"/>
          <w:marRight w:val="0"/>
          <w:marTop w:val="0"/>
          <w:marBottom w:val="0"/>
          <w:divBdr>
            <w:top w:val="none" w:sz="0" w:space="0" w:color="auto"/>
            <w:left w:val="none" w:sz="0" w:space="0" w:color="auto"/>
            <w:bottom w:val="none" w:sz="0" w:space="0" w:color="auto"/>
            <w:right w:val="none" w:sz="0" w:space="0" w:color="auto"/>
          </w:divBdr>
          <w:divsChild>
            <w:div w:id="810292143">
              <w:marLeft w:val="0"/>
              <w:marRight w:val="0"/>
              <w:marTop w:val="0"/>
              <w:marBottom w:val="0"/>
              <w:divBdr>
                <w:top w:val="none" w:sz="0" w:space="0" w:color="auto"/>
                <w:left w:val="none" w:sz="0" w:space="0" w:color="auto"/>
                <w:bottom w:val="none" w:sz="0" w:space="0" w:color="auto"/>
                <w:right w:val="none" w:sz="0" w:space="0" w:color="auto"/>
              </w:divBdr>
            </w:div>
          </w:divsChild>
        </w:div>
        <w:div w:id="507139578">
          <w:marLeft w:val="0"/>
          <w:marRight w:val="0"/>
          <w:marTop w:val="0"/>
          <w:marBottom w:val="0"/>
          <w:divBdr>
            <w:top w:val="none" w:sz="0" w:space="0" w:color="auto"/>
            <w:left w:val="none" w:sz="0" w:space="0" w:color="auto"/>
            <w:bottom w:val="none" w:sz="0" w:space="0" w:color="auto"/>
            <w:right w:val="none" w:sz="0" w:space="0" w:color="auto"/>
          </w:divBdr>
          <w:divsChild>
            <w:div w:id="774448865">
              <w:marLeft w:val="0"/>
              <w:marRight w:val="0"/>
              <w:marTop w:val="0"/>
              <w:marBottom w:val="0"/>
              <w:divBdr>
                <w:top w:val="none" w:sz="0" w:space="0" w:color="auto"/>
                <w:left w:val="none" w:sz="0" w:space="0" w:color="auto"/>
                <w:bottom w:val="none" w:sz="0" w:space="0" w:color="auto"/>
                <w:right w:val="none" w:sz="0" w:space="0" w:color="auto"/>
              </w:divBdr>
            </w:div>
          </w:divsChild>
        </w:div>
        <w:div w:id="507521530">
          <w:marLeft w:val="0"/>
          <w:marRight w:val="0"/>
          <w:marTop w:val="0"/>
          <w:marBottom w:val="0"/>
          <w:divBdr>
            <w:top w:val="none" w:sz="0" w:space="0" w:color="auto"/>
            <w:left w:val="none" w:sz="0" w:space="0" w:color="auto"/>
            <w:bottom w:val="none" w:sz="0" w:space="0" w:color="auto"/>
            <w:right w:val="none" w:sz="0" w:space="0" w:color="auto"/>
          </w:divBdr>
          <w:divsChild>
            <w:div w:id="291058646">
              <w:marLeft w:val="0"/>
              <w:marRight w:val="0"/>
              <w:marTop w:val="0"/>
              <w:marBottom w:val="0"/>
              <w:divBdr>
                <w:top w:val="none" w:sz="0" w:space="0" w:color="auto"/>
                <w:left w:val="none" w:sz="0" w:space="0" w:color="auto"/>
                <w:bottom w:val="none" w:sz="0" w:space="0" w:color="auto"/>
                <w:right w:val="none" w:sz="0" w:space="0" w:color="auto"/>
              </w:divBdr>
            </w:div>
          </w:divsChild>
        </w:div>
        <w:div w:id="507670865">
          <w:marLeft w:val="0"/>
          <w:marRight w:val="0"/>
          <w:marTop w:val="0"/>
          <w:marBottom w:val="0"/>
          <w:divBdr>
            <w:top w:val="none" w:sz="0" w:space="0" w:color="auto"/>
            <w:left w:val="none" w:sz="0" w:space="0" w:color="auto"/>
            <w:bottom w:val="none" w:sz="0" w:space="0" w:color="auto"/>
            <w:right w:val="none" w:sz="0" w:space="0" w:color="auto"/>
          </w:divBdr>
          <w:divsChild>
            <w:div w:id="266474241">
              <w:marLeft w:val="0"/>
              <w:marRight w:val="0"/>
              <w:marTop w:val="0"/>
              <w:marBottom w:val="0"/>
              <w:divBdr>
                <w:top w:val="none" w:sz="0" w:space="0" w:color="auto"/>
                <w:left w:val="none" w:sz="0" w:space="0" w:color="auto"/>
                <w:bottom w:val="none" w:sz="0" w:space="0" w:color="auto"/>
                <w:right w:val="none" w:sz="0" w:space="0" w:color="auto"/>
              </w:divBdr>
            </w:div>
          </w:divsChild>
        </w:div>
        <w:div w:id="507984281">
          <w:marLeft w:val="0"/>
          <w:marRight w:val="0"/>
          <w:marTop w:val="0"/>
          <w:marBottom w:val="0"/>
          <w:divBdr>
            <w:top w:val="none" w:sz="0" w:space="0" w:color="auto"/>
            <w:left w:val="none" w:sz="0" w:space="0" w:color="auto"/>
            <w:bottom w:val="none" w:sz="0" w:space="0" w:color="auto"/>
            <w:right w:val="none" w:sz="0" w:space="0" w:color="auto"/>
          </w:divBdr>
          <w:divsChild>
            <w:div w:id="408498600">
              <w:marLeft w:val="0"/>
              <w:marRight w:val="0"/>
              <w:marTop w:val="0"/>
              <w:marBottom w:val="0"/>
              <w:divBdr>
                <w:top w:val="none" w:sz="0" w:space="0" w:color="auto"/>
                <w:left w:val="none" w:sz="0" w:space="0" w:color="auto"/>
                <w:bottom w:val="none" w:sz="0" w:space="0" w:color="auto"/>
                <w:right w:val="none" w:sz="0" w:space="0" w:color="auto"/>
              </w:divBdr>
            </w:div>
          </w:divsChild>
        </w:div>
        <w:div w:id="508375171">
          <w:marLeft w:val="0"/>
          <w:marRight w:val="0"/>
          <w:marTop w:val="0"/>
          <w:marBottom w:val="0"/>
          <w:divBdr>
            <w:top w:val="none" w:sz="0" w:space="0" w:color="auto"/>
            <w:left w:val="none" w:sz="0" w:space="0" w:color="auto"/>
            <w:bottom w:val="none" w:sz="0" w:space="0" w:color="auto"/>
            <w:right w:val="none" w:sz="0" w:space="0" w:color="auto"/>
          </w:divBdr>
          <w:divsChild>
            <w:div w:id="2001881921">
              <w:marLeft w:val="0"/>
              <w:marRight w:val="0"/>
              <w:marTop w:val="0"/>
              <w:marBottom w:val="0"/>
              <w:divBdr>
                <w:top w:val="none" w:sz="0" w:space="0" w:color="auto"/>
                <w:left w:val="none" w:sz="0" w:space="0" w:color="auto"/>
                <w:bottom w:val="none" w:sz="0" w:space="0" w:color="auto"/>
                <w:right w:val="none" w:sz="0" w:space="0" w:color="auto"/>
              </w:divBdr>
            </w:div>
          </w:divsChild>
        </w:div>
        <w:div w:id="509418301">
          <w:marLeft w:val="0"/>
          <w:marRight w:val="0"/>
          <w:marTop w:val="0"/>
          <w:marBottom w:val="0"/>
          <w:divBdr>
            <w:top w:val="none" w:sz="0" w:space="0" w:color="auto"/>
            <w:left w:val="none" w:sz="0" w:space="0" w:color="auto"/>
            <w:bottom w:val="none" w:sz="0" w:space="0" w:color="auto"/>
            <w:right w:val="none" w:sz="0" w:space="0" w:color="auto"/>
          </w:divBdr>
          <w:divsChild>
            <w:div w:id="1751540874">
              <w:marLeft w:val="0"/>
              <w:marRight w:val="0"/>
              <w:marTop w:val="0"/>
              <w:marBottom w:val="0"/>
              <w:divBdr>
                <w:top w:val="none" w:sz="0" w:space="0" w:color="auto"/>
                <w:left w:val="none" w:sz="0" w:space="0" w:color="auto"/>
                <w:bottom w:val="none" w:sz="0" w:space="0" w:color="auto"/>
                <w:right w:val="none" w:sz="0" w:space="0" w:color="auto"/>
              </w:divBdr>
            </w:div>
          </w:divsChild>
        </w:div>
        <w:div w:id="509610563">
          <w:marLeft w:val="0"/>
          <w:marRight w:val="0"/>
          <w:marTop w:val="0"/>
          <w:marBottom w:val="0"/>
          <w:divBdr>
            <w:top w:val="none" w:sz="0" w:space="0" w:color="auto"/>
            <w:left w:val="none" w:sz="0" w:space="0" w:color="auto"/>
            <w:bottom w:val="none" w:sz="0" w:space="0" w:color="auto"/>
            <w:right w:val="none" w:sz="0" w:space="0" w:color="auto"/>
          </w:divBdr>
          <w:divsChild>
            <w:div w:id="903375343">
              <w:marLeft w:val="0"/>
              <w:marRight w:val="0"/>
              <w:marTop w:val="0"/>
              <w:marBottom w:val="0"/>
              <w:divBdr>
                <w:top w:val="none" w:sz="0" w:space="0" w:color="auto"/>
                <w:left w:val="none" w:sz="0" w:space="0" w:color="auto"/>
                <w:bottom w:val="none" w:sz="0" w:space="0" w:color="auto"/>
                <w:right w:val="none" w:sz="0" w:space="0" w:color="auto"/>
              </w:divBdr>
            </w:div>
          </w:divsChild>
        </w:div>
        <w:div w:id="509947708">
          <w:marLeft w:val="0"/>
          <w:marRight w:val="0"/>
          <w:marTop w:val="0"/>
          <w:marBottom w:val="0"/>
          <w:divBdr>
            <w:top w:val="none" w:sz="0" w:space="0" w:color="auto"/>
            <w:left w:val="none" w:sz="0" w:space="0" w:color="auto"/>
            <w:bottom w:val="none" w:sz="0" w:space="0" w:color="auto"/>
            <w:right w:val="none" w:sz="0" w:space="0" w:color="auto"/>
          </w:divBdr>
          <w:divsChild>
            <w:div w:id="327560736">
              <w:marLeft w:val="0"/>
              <w:marRight w:val="0"/>
              <w:marTop w:val="0"/>
              <w:marBottom w:val="0"/>
              <w:divBdr>
                <w:top w:val="none" w:sz="0" w:space="0" w:color="auto"/>
                <w:left w:val="none" w:sz="0" w:space="0" w:color="auto"/>
                <w:bottom w:val="none" w:sz="0" w:space="0" w:color="auto"/>
                <w:right w:val="none" w:sz="0" w:space="0" w:color="auto"/>
              </w:divBdr>
            </w:div>
          </w:divsChild>
        </w:div>
        <w:div w:id="510342290">
          <w:marLeft w:val="0"/>
          <w:marRight w:val="0"/>
          <w:marTop w:val="0"/>
          <w:marBottom w:val="0"/>
          <w:divBdr>
            <w:top w:val="none" w:sz="0" w:space="0" w:color="auto"/>
            <w:left w:val="none" w:sz="0" w:space="0" w:color="auto"/>
            <w:bottom w:val="none" w:sz="0" w:space="0" w:color="auto"/>
            <w:right w:val="none" w:sz="0" w:space="0" w:color="auto"/>
          </w:divBdr>
          <w:divsChild>
            <w:div w:id="1556117653">
              <w:marLeft w:val="0"/>
              <w:marRight w:val="0"/>
              <w:marTop w:val="0"/>
              <w:marBottom w:val="0"/>
              <w:divBdr>
                <w:top w:val="none" w:sz="0" w:space="0" w:color="auto"/>
                <w:left w:val="none" w:sz="0" w:space="0" w:color="auto"/>
                <w:bottom w:val="none" w:sz="0" w:space="0" w:color="auto"/>
                <w:right w:val="none" w:sz="0" w:space="0" w:color="auto"/>
              </w:divBdr>
            </w:div>
          </w:divsChild>
        </w:div>
        <w:div w:id="510486432">
          <w:marLeft w:val="0"/>
          <w:marRight w:val="0"/>
          <w:marTop w:val="0"/>
          <w:marBottom w:val="0"/>
          <w:divBdr>
            <w:top w:val="none" w:sz="0" w:space="0" w:color="auto"/>
            <w:left w:val="none" w:sz="0" w:space="0" w:color="auto"/>
            <w:bottom w:val="none" w:sz="0" w:space="0" w:color="auto"/>
            <w:right w:val="none" w:sz="0" w:space="0" w:color="auto"/>
          </w:divBdr>
          <w:divsChild>
            <w:div w:id="434902542">
              <w:marLeft w:val="0"/>
              <w:marRight w:val="0"/>
              <w:marTop w:val="0"/>
              <w:marBottom w:val="0"/>
              <w:divBdr>
                <w:top w:val="none" w:sz="0" w:space="0" w:color="auto"/>
                <w:left w:val="none" w:sz="0" w:space="0" w:color="auto"/>
                <w:bottom w:val="none" w:sz="0" w:space="0" w:color="auto"/>
                <w:right w:val="none" w:sz="0" w:space="0" w:color="auto"/>
              </w:divBdr>
            </w:div>
          </w:divsChild>
        </w:div>
        <w:div w:id="510804639">
          <w:marLeft w:val="0"/>
          <w:marRight w:val="0"/>
          <w:marTop w:val="0"/>
          <w:marBottom w:val="0"/>
          <w:divBdr>
            <w:top w:val="none" w:sz="0" w:space="0" w:color="auto"/>
            <w:left w:val="none" w:sz="0" w:space="0" w:color="auto"/>
            <w:bottom w:val="none" w:sz="0" w:space="0" w:color="auto"/>
            <w:right w:val="none" w:sz="0" w:space="0" w:color="auto"/>
          </w:divBdr>
          <w:divsChild>
            <w:div w:id="393623987">
              <w:marLeft w:val="0"/>
              <w:marRight w:val="0"/>
              <w:marTop w:val="0"/>
              <w:marBottom w:val="0"/>
              <w:divBdr>
                <w:top w:val="none" w:sz="0" w:space="0" w:color="auto"/>
                <w:left w:val="none" w:sz="0" w:space="0" w:color="auto"/>
                <w:bottom w:val="none" w:sz="0" w:space="0" w:color="auto"/>
                <w:right w:val="none" w:sz="0" w:space="0" w:color="auto"/>
              </w:divBdr>
            </w:div>
          </w:divsChild>
        </w:div>
        <w:div w:id="510949370">
          <w:marLeft w:val="0"/>
          <w:marRight w:val="0"/>
          <w:marTop w:val="0"/>
          <w:marBottom w:val="0"/>
          <w:divBdr>
            <w:top w:val="none" w:sz="0" w:space="0" w:color="auto"/>
            <w:left w:val="none" w:sz="0" w:space="0" w:color="auto"/>
            <w:bottom w:val="none" w:sz="0" w:space="0" w:color="auto"/>
            <w:right w:val="none" w:sz="0" w:space="0" w:color="auto"/>
          </w:divBdr>
          <w:divsChild>
            <w:div w:id="959145865">
              <w:marLeft w:val="0"/>
              <w:marRight w:val="0"/>
              <w:marTop w:val="0"/>
              <w:marBottom w:val="0"/>
              <w:divBdr>
                <w:top w:val="none" w:sz="0" w:space="0" w:color="auto"/>
                <w:left w:val="none" w:sz="0" w:space="0" w:color="auto"/>
                <w:bottom w:val="none" w:sz="0" w:space="0" w:color="auto"/>
                <w:right w:val="none" w:sz="0" w:space="0" w:color="auto"/>
              </w:divBdr>
            </w:div>
          </w:divsChild>
        </w:div>
        <w:div w:id="511335796">
          <w:marLeft w:val="0"/>
          <w:marRight w:val="0"/>
          <w:marTop w:val="0"/>
          <w:marBottom w:val="0"/>
          <w:divBdr>
            <w:top w:val="none" w:sz="0" w:space="0" w:color="auto"/>
            <w:left w:val="none" w:sz="0" w:space="0" w:color="auto"/>
            <w:bottom w:val="none" w:sz="0" w:space="0" w:color="auto"/>
            <w:right w:val="none" w:sz="0" w:space="0" w:color="auto"/>
          </w:divBdr>
          <w:divsChild>
            <w:div w:id="350648926">
              <w:marLeft w:val="0"/>
              <w:marRight w:val="0"/>
              <w:marTop w:val="0"/>
              <w:marBottom w:val="0"/>
              <w:divBdr>
                <w:top w:val="none" w:sz="0" w:space="0" w:color="auto"/>
                <w:left w:val="none" w:sz="0" w:space="0" w:color="auto"/>
                <w:bottom w:val="none" w:sz="0" w:space="0" w:color="auto"/>
                <w:right w:val="none" w:sz="0" w:space="0" w:color="auto"/>
              </w:divBdr>
            </w:div>
          </w:divsChild>
        </w:div>
        <w:div w:id="511577441">
          <w:marLeft w:val="0"/>
          <w:marRight w:val="0"/>
          <w:marTop w:val="0"/>
          <w:marBottom w:val="0"/>
          <w:divBdr>
            <w:top w:val="none" w:sz="0" w:space="0" w:color="auto"/>
            <w:left w:val="none" w:sz="0" w:space="0" w:color="auto"/>
            <w:bottom w:val="none" w:sz="0" w:space="0" w:color="auto"/>
            <w:right w:val="none" w:sz="0" w:space="0" w:color="auto"/>
          </w:divBdr>
          <w:divsChild>
            <w:div w:id="1049844439">
              <w:marLeft w:val="0"/>
              <w:marRight w:val="0"/>
              <w:marTop w:val="0"/>
              <w:marBottom w:val="0"/>
              <w:divBdr>
                <w:top w:val="none" w:sz="0" w:space="0" w:color="auto"/>
                <w:left w:val="none" w:sz="0" w:space="0" w:color="auto"/>
                <w:bottom w:val="none" w:sz="0" w:space="0" w:color="auto"/>
                <w:right w:val="none" w:sz="0" w:space="0" w:color="auto"/>
              </w:divBdr>
            </w:div>
          </w:divsChild>
        </w:div>
        <w:div w:id="512259574">
          <w:marLeft w:val="0"/>
          <w:marRight w:val="0"/>
          <w:marTop w:val="0"/>
          <w:marBottom w:val="0"/>
          <w:divBdr>
            <w:top w:val="none" w:sz="0" w:space="0" w:color="auto"/>
            <w:left w:val="none" w:sz="0" w:space="0" w:color="auto"/>
            <w:bottom w:val="none" w:sz="0" w:space="0" w:color="auto"/>
            <w:right w:val="none" w:sz="0" w:space="0" w:color="auto"/>
          </w:divBdr>
          <w:divsChild>
            <w:div w:id="1898468108">
              <w:marLeft w:val="0"/>
              <w:marRight w:val="0"/>
              <w:marTop w:val="0"/>
              <w:marBottom w:val="0"/>
              <w:divBdr>
                <w:top w:val="none" w:sz="0" w:space="0" w:color="auto"/>
                <w:left w:val="none" w:sz="0" w:space="0" w:color="auto"/>
                <w:bottom w:val="none" w:sz="0" w:space="0" w:color="auto"/>
                <w:right w:val="none" w:sz="0" w:space="0" w:color="auto"/>
              </w:divBdr>
            </w:div>
          </w:divsChild>
        </w:div>
        <w:div w:id="512499389">
          <w:marLeft w:val="0"/>
          <w:marRight w:val="0"/>
          <w:marTop w:val="0"/>
          <w:marBottom w:val="0"/>
          <w:divBdr>
            <w:top w:val="none" w:sz="0" w:space="0" w:color="auto"/>
            <w:left w:val="none" w:sz="0" w:space="0" w:color="auto"/>
            <w:bottom w:val="none" w:sz="0" w:space="0" w:color="auto"/>
            <w:right w:val="none" w:sz="0" w:space="0" w:color="auto"/>
          </w:divBdr>
          <w:divsChild>
            <w:div w:id="452597622">
              <w:marLeft w:val="0"/>
              <w:marRight w:val="0"/>
              <w:marTop w:val="0"/>
              <w:marBottom w:val="0"/>
              <w:divBdr>
                <w:top w:val="none" w:sz="0" w:space="0" w:color="auto"/>
                <w:left w:val="none" w:sz="0" w:space="0" w:color="auto"/>
                <w:bottom w:val="none" w:sz="0" w:space="0" w:color="auto"/>
                <w:right w:val="none" w:sz="0" w:space="0" w:color="auto"/>
              </w:divBdr>
            </w:div>
          </w:divsChild>
        </w:div>
        <w:div w:id="512720125">
          <w:marLeft w:val="0"/>
          <w:marRight w:val="0"/>
          <w:marTop w:val="0"/>
          <w:marBottom w:val="0"/>
          <w:divBdr>
            <w:top w:val="none" w:sz="0" w:space="0" w:color="auto"/>
            <w:left w:val="none" w:sz="0" w:space="0" w:color="auto"/>
            <w:bottom w:val="none" w:sz="0" w:space="0" w:color="auto"/>
            <w:right w:val="none" w:sz="0" w:space="0" w:color="auto"/>
          </w:divBdr>
          <w:divsChild>
            <w:div w:id="1855459483">
              <w:marLeft w:val="0"/>
              <w:marRight w:val="0"/>
              <w:marTop w:val="0"/>
              <w:marBottom w:val="0"/>
              <w:divBdr>
                <w:top w:val="none" w:sz="0" w:space="0" w:color="auto"/>
                <w:left w:val="none" w:sz="0" w:space="0" w:color="auto"/>
                <w:bottom w:val="none" w:sz="0" w:space="0" w:color="auto"/>
                <w:right w:val="none" w:sz="0" w:space="0" w:color="auto"/>
              </w:divBdr>
            </w:div>
          </w:divsChild>
        </w:div>
        <w:div w:id="512915762">
          <w:marLeft w:val="0"/>
          <w:marRight w:val="0"/>
          <w:marTop w:val="0"/>
          <w:marBottom w:val="0"/>
          <w:divBdr>
            <w:top w:val="none" w:sz="0" w:space="0" w:color="auto"/>
            <w:left w:val="none" w:sz="0" w:space="0" w:color="auto"/>
            <w:bottom w:val="none" w:sz="0" w:space="0" w:color="auto"/>
            <w:right w:val="none" w:sz="0" w:space="0" w:color="auto"/>
          </w:divBdr>
          <w:divsChild>
            <w:div w:id="1174879811">
              <w:marLeft w:val="0"/>
              <w:marRight w:val="0"/>
              <w:marTop w:val="0"/>
              <w:marBottom w:val="0"/>
              <w:divBdr>
                <w:top w:val="none" w:sz="0" w:space="0" w:color="auto"/>
                <w:left w:val="none" w:sz="0" w:space="0" w:color="auto"/>
                <w:bottom w:val="none" w:sz="0" w:space="0" w:color="auto"/>
                <w:right w:val="none" w:sz="0" w:space="0" w:color="auto"/>
              </w:divBdr>
            </w:div>
          </w:divsChild>
        </w:div>
        <w:div w:id="513149695">
          <w:marLeft w:val="0"/>
          <w:marRight w:val="0"/>
          <w:marTop w:val="0"/>
          <w:marBottom w:val="0"/>
          <w:divBdr>
            <w:top w:val="none" w:sz="0" w:space="0" w:color="auto"/>
            <w:left w:val="none" w:sz="0" w:space="0" w:color="auto"/>
            <w:bottom w:val="none" w:sz="0" w:space="0" w:color="auto"/>
            <w:right w:val="none" w:sz="0" w:space="0" w:color="auto"/>
          </w:divBdr>
          <w:divsChild>
            <w:div w:id="1926842017">
              <w:marLeft w:val="0"/>
              <w:marRight w:val="0"/>
              <w:marTop w:val="0"/>
              <w:marBottom w:val="0"/>
              <w:divBdr>
                <w:top w:val="none" w:sz="0" w:space="0" w:color="auto"/>
                <w:left w:val="none" w:sz="0" w:space="0" w:color="auto"/>
                <w:bottom w:val="none" w:sz="0" w:space="0" w:color="auto"/>
                <w:right w:val="none" w:sz="0" w:space="0" w:color="auto"/>
              </w:divBdr>
            </w:div>
          </w:divsChild>
        </w:div>
        <w:div w:id="514882966">
          <w:marLeft w:val="0"/>
          <w:marRight w:val="0"/>
          <w:marTop w:val="0"/>
          <w:marBottom w:val="0"/>
          <w:divBdr>
            <w:top w:val="none" w:sz="0" w:space="0" w:color="auto"/>
            <w:left w:val="none" w:sz="0" w:space="0" w:color="auto"/>
            <w:bottom w:val="none" w:sz="0" w:space="0" w:color="auto"/>
            <w:right w:val="none" w:sz="0" w:space="0" w:color="auto"/>
          </w:divBdr>
          <w:divsChild>
            <w:div w:id="445974693">
              <w:marLeft w:val="0"/>
              <w:marRight w:val="0"/>
              <w:marTop w:val="0"/>
              <w:marBottom w:val="0"/>
              <w:divBdr>
                <w:top w:val="none" w:sz="0" w:space="0" w:color="auto"/>
                <w:left w:val="none" w:sz="0" w:space="0" w:color="auto"/>
                <w:bottom w:val="none" w:sz="0" w:space="0" w:color="auto"/>
                <w:right w:val="none" w:sz="0" w:space="0" w:color="auto"/>
              </w:divBdr>
            </w:div>
          </w:divsChild>
        </w:div>
        <w:div w:id="515506826">
          <w:marLeft w:val="0"/>
          <w:marRight w:val="0"/>
          <w:marTop w:val="0"/>
          <w:marBottom w:val="0"/>
          <w:divBdr>
            <w:top w:val="none" w:sz="0" w:space="0" w:color="auto"/>
            <w:left w:val="none" w:sz="0" w:space="0" w:color="auto"/>
            <w:bottom w:val="none" w:sz="0" w:space="0" w:color="auto"/>
            <w:right w:val="none" w:sz="0" w:space="0" w:color="auto"/>
          </w:divBdr>
          <w:divsChild>
            <w:div w:id="866260474">
              <w:marLeft w:val="0"/>
              <w:marRight w:val="0"/>
              <w:marTop w:val="0"/>
              <w:marBottom w:val="0"/>
              <w:divBdr>
                <w:top w:val="none" w:sz="0" w:space="0" w:color="auto"/>
                <w:left w:val="none" w:sz="0" w:space="0" w:color="auto"/>
                <w:bottom w:val="none" w:sz="0" w:space="0" w:color="auto"/>
                <w:right w:val="none" w:sz="0" w:space="0" w:color="auto"/>
              </w:divBdr>
            </w:div>
          </w:divsChild>
        </w:div>
        <w:div w:id="515845076">
          <w:marLeft w:val="0"/>
          <w:marRight w:val="0"/>
          <w:marTop w:val="0"/>
          <w:marBottom w:val="0"/>
          <w:divBdr>
            <w:top w:val="none" w:sz="0" w:space="0" w:color="auto"/>
            <w:left w:val="none" w:sz="0" w:space="0" w:color="auto"/>
            <w:bottom w:val="none" w:sz="0" w:space="0" w:color="auto"/>
            <w:right w:val="none" w:sz="0" w:space="0" w:color="auto"/>
          </w:divBdr>
          <w:divsChild>
            <w:div w:id="333384856">
              <w:marLeft w:val="0"/>
              <w:marRight w:val="0"/>
              <w:marTop w:val="0"/>
              <w:marBottom w:val="0"/>
              <w:divBdr>
                <w:top w:val="none" w:sz="0" w:space="0" w:color="auto"/>
                <w:left w:val="none" w:sz="0" w:space="0" w:color="auto"/>
                <w:bottom w:val="none" w:sz="0" w:space="0" w:color="auto"/>
                <w:right w:val="none" w:sz="0" w:space="0" w:color="auto"/>
              </w:divBdr>
            </w:div>
          </w:divsChild>
        </w:div>
        <w:div w:id="516120871">
          <w:marLeft w:val="0"/>
          <w:marRight w:val="0"/>
          <w:marTop w:val="0"/>
          <w:marBottom w:val="0"/>
          <w:divBdr>
            <w:top w:val="none" w:sz="0" w:space="0" w:color="auto"/>
            <w:left w:val="none" w:sz="0" w:space="0" w:color="auto"/>
            <w:bottom w:val="none" w:sz="0" w:space="0" w:color="auto"/>
            <w:right w:val="none" w:sz="0" w:space="0" w:color="auto"/>
          </w:divBdr>
          <w:divsChild>
            <w:div w:id="1429498114">
              <w:marLeft w:val="0"/>
              <w:marRight w:val="0"/>
              <w:marTop w:val="0"/>
              <w:marBottom w:val="0"/>
              <w:divBdr>
                <w:top w:val="none" w:sz="0" w:space="0" w:color="auto"/>
                <w:left w:val="none" w:sz="0" w:space="0" w:color="auto"/>
                <w:bottom w:val="none" w:sz="0" w:space="0" w:color="auto"/>
                <w:right w:val="none" w:sz="0" w:space="0" w:color="auto"/>
              </w:divBdr>
            </w:div>
          </w:divsChild>
        </w:div>
        <w:div w:id="516426128">
          <w:marLeft w:val="0"/>
          <w:marRight w:val="0"/>
          <w:marTop w:val="0"/>
          <w:marBottom w:val="0"/>
          <w:divBdr>
            <w:top w:val="none" w:sz="0" w:space="0" w:color="auto"/>
            <w:left w:val="none" w:sz="0" w:space="0" w:color="auto"/>
            <w:bottom w:val="none" w:sz="0" w:space="0" w:color="auto"/>
            <w:right w:val="none" w:sz="0" w:space="0" w:color="auto"/>
          </w:divBdr>
          <w:divsChild>
            <w:div w:id="2084177941">
              <w:marLeft w:val="0"/>
              <w:marRight w:val="0"/>
              <w:marTop w:val="0"/>
              <w:marBottom w:val="0"/>
              <w:divBdr>
                <w:top w:val="none" w:sz="0" w:space="0" w:color="auto"/>
                <w:left w:val="none" w:sz="0" w:space="0" w:color="auto"/>
                <w:bottom w:val="none" w:sz="0" w:space="0" w:color="auto"/>
                <w:right w:val="none" w:sz="0" w:space="0" w:color="auto"/>
              </w:divBdr>
            </w:div>
          </w:divsChild>
        </w:div>
        <w:div w:id="516627162">
          <w:marLeft w:val="0"/>
          <w:marRight w:val="0"/>
          <w:marTop w:val="0"/>
          <w:marBottom w:val="0"/>
          <w:divBdr>
            <w:top w:val="none" w:sz="0" w:space="0" w:color="auto"/>
            <w:left w:val="none" w:sz="0" w:space="0" w:color="auto"/>
            <w:bottom w:val="none" w:sz="0" w:space="0" w:color="auto"/>
            <w:right w:val="none" w:sz="0" w:space="0" w:color="auto"/>
          </w:divBdr>
          <w:divsChild>
            <w:div w:id="1724597684">
              <w:marLeft w:val="0"/>
              <w:marRight w:val="0"/>
              <w:marTop w:val="0"/>
              <w:marBottom w:val="0"/>
              <w:divBdr>
                <w:top w:val="none" w:sz="0" w:space="0" w:color="auto"/>
                <w:left w:val="none" w:sz="0" w:space="0" w:color="auto"/>
                <w:bottom w:val="none" w:sz="0" w:space="0" w:color="auto"/>
                <w:right w:val="none" w:sz="0" w:space="0" w:color="auto"/>
              </w:divBdr>
            </w:div>
          </w:divsChild>
        </w:div>
        <w:div w:id="517281387">
          <w:marLeft w:val="0"/>
          <w:marRight w:val="0"/>
          <w:marTop w:val="0"/>
          <w:marBottom w:val="0"/>
          <w:divBdr>
            <w:top w:val="none" w:sz="0" w:space="0" w:color="auto"/>
            <w:left w:val="none" w:sz="0" w:space="0" w:color="auto"/>
            <w:bottom w:val="none" w:sz="0" w:space="0" w:color="auto"/>
            <w:right w:val="none" w:sz="0" w:space="0" w:color="auto"/>
          </w:divBdr>
          <w:divsChild>
            <w:div w:id="1419015170">
              <w:marLeft w:val="0"/>
              <w:marRight w:val="0"/>
              <w:marTop w:val="0"/>
              <w:marBottom w:val="0"/>
              <w:divBdr>
                <w:top w:val="none" w:sz="0" w:space="0" w:color="auto"/>
                <w:left w:val="none" w:sz="0" w:space="0" w:color="auto"/>
                <w:bottom w:val="none" w:sz="0" w:space="0" w:color="auto"/>
                <w:right w:val="none" w:sz="0" w:space="0" w:color="auto"/>
              </w:divBdr>
            </w:div>
          </w:divsChild>
        </w:div>
        <w:div w:id="517891759">
          <w:marLeft w:val="0"/>
          <w:marRight w:val="0"/>
          <w:marTop w:val="0"/>
          <w:marBottom w:val="0"/>
          <w:divBdr>
            <w:top w:val="none" w:sz="0" w:space="0" w:color="auto"/>
            <w:left w:val="none" w:sz="0" w:space="0" w:color="auto"/>
            <w:bottom w:val="none" w:sz="0" w:space="0" w:color="auto"/>
            <w:right w:val="none" w:sz="0" w:space="0" w:color="auto"/>
          </w:divBdr>
          <w:divsChild>
            <w:div w:id="1261178338">
              <w:marLeft w:val="0"/>
              <w:marRight w:val="0"/>
              <w:marTop w:val="0"/>
              <w:marBottom w:val="0"/>
              <w:divBdr>
                <w:top w:val="none" w:sz="0" w:space="0" w:color="auto"/>
                <w:left w:val="none" w:sz="0" w:space="0" w:color="auto"/>
                <w:bottom w:val="none" w:sz="0" w:space="0" w:color="auto"/>
                <w:right w:val="none" w:sz="0" w:space="0" w:color="auto"/>
              </w:divBdr>
            </w:div>
          </w:divsChild>
        </w:div>
        <w:div w:id="518546864">
          <w:marLeft w:val="0"/>
          <w:marRight w:val="0"/>
          <w:marTop w:val="0"/>
          <w:marBottom w:val="0"/>
          <w:divBdr>
            <w:top w:val="none" w:sz="0" w:space="0" w:color="auto"/>
            <w:left w:val="none" w:sz="0" w:space="0" w:color="auto"/>
            <w:bottom w:val="none" w:sz="0" w:space="0" w:color="auto"/>
            <w:right w:val="none" w:sz="0" w:space="0" w:color="auto"/>
          </w:divBdr>
          <w:divsChild>
            <w:div w:id="885140564">
              <w:marLeft w:val="0"/>
              <w:marRight w:val="0"/>
              <w:marTop w:val="0"/>
              <w:marBottom w:val="0"/>
              <w:divBdr>
                <w:top w:val="none" w:sz="0" w:space="0" w:color="auto"/>
                <w:left w:val="none" w:sz="0" w:space="0" w:color="auto"/>
                <w:bottom w:val="none" w:sz="0" w:space="0" w:color="auto"/>
                <w:right w:val="none" w:sz="0" w:space="0" w:color="auto"/>
              </w:divBdr>
            </w:div>
          </w:divsChild>
        </w:div>
        <w:div w:id="518617219">
          <w:marLeft w:val="0"/>
          <w:marRight w:val="0"/>
          <w:marTop w:val="0"/>
          <w:marBottom w:val="0"/>
          <w:divBdr>
            <w:top w:val="none" w:sz="0" w:space="0" w:color="auto"/>
            <w:left w:val="none" w:sz="0" w:space="0" w:color="auto"/>
            <w:bottom w:val="none" w:sz="0" w:space="0" w:color="auto"/>
            <w:right w:val="none" w:sz="0" w:space="0" w:color="auto"/>
          </w:divBdr>
          <w:divsChild>
            <w:div w:id="441262867">
              <w:marLeft w:val="0"/>
              <w:marRight w:val="0"/>
              <w:marTop w:val="0"/>
              <w:marBottom w:val="0"/>
              <w:divBdr>
                <w:top w:val="none" w:sz="0" w:space="0" w:color="auto"/>
                <w:left w:val="none" w:sz="0" w:space="0" w:color="auto"/>
                <w:bottom w:val="none" w:sz="0" w:space="0" w:color="auto"/>
                <w:right w:val="none" w:sz="0" w:space="0" w:color="auto"/>
              </w:divBdr>
            </w:div>
          </w:divsChild>
        </w:div>
        <w:div w:id="519008780">
          <w:marLeft w:val="0"/>
          <w:marRight w:val="0"/>
          <w:marTop w:val="0"/>
          <w:marBottom w:val="0"/>
          <w:divBdr>
            <w:top w:val="none" w:sz="0" w:space="0" w:color="auto"/>
            <w:left w:val="none" w:sz="0" w:space="0" w:color="auto"/>
            <w:bottom w:val="none" w:sz="0" w:space="0" w:color="auto"/>
            <w:right w:val="none" w:sz="0" w:space="0" w:color="auto"/>
          </w:divBdr>
          <w:divsChild>
            <w:div w:id="1362436409">
              <w:marLeft w:val="0"/>
              <w:marRight w:val="0"/>
              <w:marTop w:val="0"/>
              <w:marBottom w:val="0"/>
              <w:divBdr>
                <w:top w:val="none" w:sz="0" w:space="0" w:color="auto"/>
                <w:left w:val="none" w:sz="0" w:space="0" w:color="auto"/>
                <w:bottom w:val="none" w:sz="0" w:space="0" w:color="auto"/>
                <w:right w:val="none" w:sz="0" w:space="0" w:color="auto"/>
              </w:divBdr>
            </w:div>
          </w:divsChild>
        </w:div>
        <w:div w:id="519204779">
          <w:marLeft w:val="0"/>
          <w:marRight w:val="0"/>
          <w:marTop w:val="0"/>
          <w:marBottom w:val="0"/>
          <w:divBdr>
            <w:top w:val="none" w:sz="0" w:space="0" w:color="auto"/>
            <w:left w:val="none" w:sz="0" w:space="0" w:color="auto"/>
            <w:bottom w:val="none" w:sz="0" w:space="0" w:color="auto"/>
            <w:right w:val="none" w:sz="0" w:space="0" w:color="auto"/>
          </w:divBdr>
          <w:divsChild>
            <w:div w:id="1984044658">
              <w:marLeft w:val="0"/>
              <w:marRight w:val="0"/>
              <w:marTop w:val="0"/>
              <w:marBottom w:val="0"/>
              <w:divBdr>
                <w:top w:val="none" w:sz="0" w:space="0" w:color="auto"/>
                <w:left w:val="none" w:sz="0" w:space="0" w:color="auto"/>
                <w:bottom w:val="none" w:sz="0" w:space="0" w:color="auto"/>
                <w:right w:val="none" w:sz="0" w:space="0" w:color="auto"/>
              </w:divBdr>
            </w:div>
          </w:divsChild>
        </w:div>
        <w:div w:id="520169725">
          <w:marLeft w:val="0"/>
          <w:marRight w:val="0"/>
          <w:marTop w:val="0"/>
          <w:marBottom w:val="0"/>
          <w:divBdr>
            <w:top w:val="none" w:sz="0" w:space="0" w:color="auto"/>
            <w:left w:val="none" w:sz="0" w:space="0" w:color="auto"/>
            <w:bottom w:val="none" w:sz="0" w:space="0" w:color="auto"/>
            <w:right w:val="none" w:sz="0" w:space="0" w:color="auto"/>
          </w:divBdr>
          <w:divsChild>
            <w:div w:id="47605905">
              <w:marLeft w:val="0"/>
              <w:marRight w:val="0"/>
              <w:marTop w:val="0"/>
              <w:marBottom w:val="0"/>
              <w:divBdr>
                <w:top w:val="none" w:sz="0" w:space="0" w:color="auto"/>
                <w:left w:val="none" w:sz="0" w:space="0" w:color="auto"/>
                <w:bottom w:val="none" w:sz="0" w:space="0" w:color="auto"/>
                <w:right w:val="none" w:sz="0" w:space="0" w:color="auto"/>
              </w:divBdr>
            </w:div>
          </w:divsChild>
        </w:div>
        <w:div w:id="520896838">
          <w:marLeft w:val="0"/>
          <w:marRight w:val="0"/>
          <w:marTop w:val="0"/>
          <w:marBottom w:val="0"/>
          <w:divBdr>
            <w:top w:val="none" w:sz="0" w:space="0" w:color="auto"/>
            <w:left w:val="none" w:sz="0" w:space="0" w:color="auto"/>
            <w:bottom w:val="none" w:sz="0" w:space="0" w:color="auto"/>
            <w:right w:val="none" w:sz="0" w:space="0" w:color="auto"/>
          </w:divBdr>
          <w:divsChild>
            <w:div w:id="1410613420">
              <w:marLeft w:val="0"/>
              <w:marRight w:val="0"/>
              <w:marTop w:val="0"/>
              <w:marBottom w:val="0"/>
              <w:divBdr>
                <w:top w:val="none" w:sz="0" w:space="0" w:color="auto"/>
                <w:left w:val="none" w:sz="0" w:space="0" w:color="auto"/>
                <w:bottom w:val="none" w:sz="0" w:space="0" w:color="auto"/>
                <w:right w:val="none" w:sz="0" w:space="0" w:color="auto"/>
              </w:divBdr>
            </w:div>
          </w:divsChild>
        </w:div>
        <w:div w:id="520977937">
          <w:marLeft w:val="0"/>
          <w:marRight w:val="0"/>
          <w:marTop w:val="0"/>
          <w:marBottom w:val="0"/>
          <w:divBdr>
            <w:top w:val="none" w:sz="0" w:space="0" w:color="auto"/>
            <w:left w:val="none" w:sz="0" w:space="0" w:color="auto"/>
            <w:bottom w:val="none" w:sz="0" w:space="0" w:color="auto"/>
            <w:right w:val="none" w:sz="0" w:space="0" w:color="auto"/>
          </w:divBdr>
          <w:divsChild>
            <w:div w:id="502623120">
              <w:marLeft w:val="0"/>
              <w:marRight w:val="0"/>
              <w:marTop w:val="0"/>
              <w:marBottom w:val="0"/>
              <w:divBdr>
                <w:top w:val="none" w:sz="0" w:space="0" w:color="auto"/>
                <w:left w:val="none" w:sz="0" w:space="0" w:color="auto"/>
                <w:bottom w:val="none" w:sz="0" w:space="0" w:color="auto"/>
                <w:right w:val="none" w:sz="0" w:space="0" w:color="auto"/>
              </w:divBdr>
            </w:div>
          </w:divsChild>
        </w:div>
        <w:div w:id="521015739">
          <w:marLeft w:val="0"/>
          <w:marRight w:val="0"/>
          <w:marTop w:val="0"/>
          <w:marBottom w:val="0"/>
          <w:divBdr>
            <w:top w:val="none" w:sz="0" w:space="0" w:color="auto"/>
            <w:left w:val="none" w:sz="0" w:space="0" w:color="auto"/>
            <w:bottom w:val="none" w:sz="0" w:space="0" w:color="auto"/>
            <w:right w:val="none" w:sz="0" w:space="0" w:color="auto"/>
          </w:divBdr>
          <w:divsChild>
            <w:div w:id="1123421309">
              <w:marLeft w:val="0"/>
              <w:marRight w:val="0"/>
              <w:marTop w:val="0"/>
              <w:marBottom w:val="0"/>
              <w:divBdr>
                <w:top w:val="none" w:sz="0" w:space="0" w:color="auto"/>
                <w:left w:val="none" w:sz="0" w:space="0" w:color="auto"/>
                <w:bottom w:val="none" w:sz="0" w:space="0" w:color="auto"/>
                <w:right w:val="none" w:sz="0" w:space="0" w:color="auto"/>
              </w:divBdr>
            </w:div>
          </w:divsChild>
        </w:div>
        <w:div w:id="521284119">
          <w:marLeft w:val="0"/>
          <w:marRight w:val="0"/>
          <w:marTop w:val="0"/>
          <w:marBottom w:val="0"/>
          <w:divBdr>
            <w:top w:val="none" w:sz="0" w:space="0" w:color="auto"/>
            <w:left w:val="none" w:sz="0" w:space="0" w:color="auto"/>
            <w:bottom w:val="none" w:sz="0" w:space="0" w:color="auto"/>
            <w:right w:val="none" w:sz="0" w:space="0" w:color="auto"/>
          </w:divBdr>
          <w:divsChild>
            <w:div w:id="1065949610">
              <w:marLeft w:val="0"/>
              <w:marRight w:val="0"/>
              <w:marTop w:val="0"/>
              <w:marBottom w:val="0"/>
              <w:divBdr>
                <w:top w:val="none" w:sz="0" w:space="0" w:color="auto"/>
                <w:left w:val="none" w:sz="0" w:space="0" w:color="auto"/>
                <w:bottom w:val="none" w:sz="0" w:space="0" w:color="auto"/>
                <w:right w:val="none" w:sz="0" w:space="0" w:color="auto"/>
              </w:divBdr>
            </w:div>
          </w:divsChild>
        </w:div>
        <w:div w:id="521556965">
          <w:marLeft w:val="0"/>
          <w:marRight w:val="0"/>
          <w:marTop w:val="0"/>
          <w:marBottom w:val="0"/>
          <w:divBdr>
            <w:top w:val="none" w:sz="0" w:space="0" w:color="auto"/>
            <w:left w:val="none" w:sz="0" w:space="0" w:color="auto"/>
            <w:bottom w:val="none" w:sz="0" w:space="0" w:color="auto"/>
            <w:right w:val="none" w:sz="0" w:space="0" w:color="auto"/>
          </w:divBdr>
          <w:divsChild>
            <w:div w:id="1282348565">
              <w:marLeft w:val="0"/>
              <w:marRight w:val="0"/>
              <w:marTop w:val="0"/>
              <w:marBottom w:val="0"/>
              <w:divBdr>
                <w:top w:val="none" w:sz="0" w:space="0" w:color="auto"/>
                <w:left w:val="none" w:sz="0" w:space="0" w:color="auto"/>
                <w:bottom w:val="none" w:sz="0" w:space="0" w:color="auto"/>
                <w:right w:val="none" w:sz="0" w:space="0" w:color="auto"/>
              </w:divBdr>
            </w:div>
          </w:divsChild>
        </w:div>
        <w:div w:id="522323453">
          <w:marLeft w:val="0"/>
          <w:marRight w:val="0"/>
          <w:marTop w:val="0"/>
          <w:marBottom w:val="0"/>
          <w:divBdr>
            <w:top w:val="none" w:sz="0" w:space="0" w:color="auto"/>
            <w:left w:val="none" w:sz="0" w:space="0" w:color="auto"/>
            <w:bottom w:val="none" w:sz="0" w:space="0" w:color="auto"/>
            <w:right w:val="none" w:sz="0" w:space="0" w:color="auto"/>
          </w:divBdr>
          <w:divsChild>
            <w:div w:id="107937799">
              <w:marLeft w:val="0"/>
              <w:marRight w:val="0"/>
              <w:marTop w:val="0"/>
              <w:marBottom w:val="0"/>
              <w:divBdr>
                <w:top w:val="none" w:sz="0" w:space="0" w:color="auto"/>
                <w:left w:val="none" w:sz="0" w:space="0" w:color="auto"/>
                <w:bottom w:val="none" w:sz="0" w:space="0" w:color="auto"/>
                <w:right w:val="none" w:sz="0" w:space="0" w:color="auto"/>
              </w:divBdr>
            </w:div>
          </w:divsChild>
        </w:div>
        <w:div w:id="522404374">
          <w:marLeft w:val="0"/>
          <w:marRight w:val="0"/>
          <w:marTop w:val="0"/>
          <w:marBottom w:val="0"/>
          <w:divBdr>
            <w:top w:val="none" w:sz="0" w:space="0" w:color="auto"/>
            <w:left w:val="none" w:sz="0" w:space="0" w:color="auto"/>
            <w:bottom w:val="none" w:sz="0" w:space="0" w:color="auto"/>
            <w:right w:val="none" w:sz="0" w:space="0" w:color="auto"/>
          </w:divBdr>
          <w:divsChild>
            <w:div w:id="1629238056">
              <w:marLeft w:val="0"/>
              <w:marRight w:val="0"/>
              <w:marTop w:val="0"/>
              <w:marBottom w:val="0"/>
              <w:divBdr>
                <w:top w:val="none" w:sz="0" w:space="0" w:color="auto"/>
                <w:left w:val="none" w:sz="0" w:space="0" w:color="auto"/>
                <w:bottom w:val="none" w:sz="0" w:space="0" w:color="auto"/>
                <w:right w:val="none" w:sz="0" w:space="0" w:color="auto"/>
              </w:divBdr>
            </w:div>
          </w:divsChild>
        </w:div>
        <w:div w:id="523252508">
          <w:marLeft w:val="0"/>
          <w:marRight w:val="0"/>
          <w:marTop w:val="0"/>
          <w:marBottom w:val="0"/>
          <w:divBdr>
            <w:top w:val="none" w:sz="0" w:space="0" w:color="auto"/>
            <w:left w:val="none" w:sz="0" w:space="0" w:color="auto"/>
            <w:bottom w:val="none" w:sz="0" w:space="0" w:color="auto"/>
            <w:right w:val="none" w:sz="0" w:space="0" w:color="auto"/>
          </w:divBdr>
          <w:divsChild>
            <w:div w:id="2130971783">
              <w:marLeft w:val="0"/>
              <w:marRight w:val="0"/>
              <w:marTop w:val="0"/>
              <w:marBottom w:val="0"/>
              <w:divBdr>
                <w:top w:val="none" w:sz="0" w:space="0" w:color="auto"/>
                <w:left w:val="none" w:sz="0" w:space="0" w:color="auto"/>
                <w:bottom w:val="none" w:sz="0" w:space="0" w:color="auto"/>
                <w:right w:val="none" w:sz="0" w:space="0" w:color="auto"/>
              </w:divBdr>
            </w:div>
          </w:divsChild>
        </w:div>
        <w:div w:id="523324799">
          <w:marLeft w:val="0"/>
          <w:marRight w:val="0"/>
          <w:marTop w:val="0"/>
          <w:marBottom w:val="0"/>
          <w:divBdr>
            <w:top w:val="none" w:sz="0" w:space="0" w:color="auto"/>
            <w:left w:val="none" w:sz="0" w:space="0" w:color="auto"/>
            <w:bottom w:val="none" w:sz="0" w:space="0" w:color="auto"/>
            <w:right w:val="none" w:sz="0" w:space="0" w:color="auto"/>
          </w:divBdr>
          <w:divsChild>
            <w:div w:id="1383092394">
              <w:marLeft w:val="0"/>
              <w:marRight w:val="0"/>
              <w:marTop w:val="0"/>
              <w:marBottom w:val="0"/>
              <w:divBdr>
                <w:top w:val="none" w:sz="0" w:space="0" w:color="auto"/>
                <w:left w:val="none" w:sz="0" w:space="0" w:color="auto"/>
                <w:bottom w:val="none" w:sz="0" w:space="0" w:color="auto"/>
                <w:right w:val="none" w:sz="0" w:space="0" w:color="auto"/>
              </w:divBdr>
            </w:div>
          </w:divsChild>
        </w:div>
        <w:div w:id="523905054">
          <w:marLeft w:val="0"/>
          <w:marRight w:val="0"/>
          <w:marTop w:val="0"/>
          <w:marBottom w:val="0"/>
          <w:divBdr>
            <w:top w:val="none" w:sz="0" w:space="0" w:color="auto"/>
            <w:left w:val="none" w:sz="0" w:space="0" w:color="auto"/>
            <w:bottom w:val="none" w:sz="0" w:space="0" w:color="auto"/>
            <w:right w:val="none" w:sz="0" w:space="0" w:color="auto"/>
          </w:divBdr>
          <w:divsChild>
            <w:div w:id="1008797660">
              <w:marLeft w:val="0"/>
              <w:marRight w:val="0"/>
              <w:marTop w:val="0"/>
              <w:marBottom w:val="0"/>
              <w:divBdr>
                <w:top w:val="none" w:sz="0" w:space="0" w:color="auto"/>
                <w:left w:val="none" w:sz="0" w:space="0" w:color="auto"/>
                <w:bottom w:val="none" w:sz="0" w:space="0" w:color="auto"/>
                <w:right w:val="none" w:sz="0" w:space="0" w:color="auto"/>
              </w:divBdr>
            </w:div>
          </w:divsChild>
        </w:div>
        <w:div w:id="524172764">
          <w:marLeft w:val="0"/>
          <w:marRight w:val="0"/>
          <w:marTop w:val="0"/>
          <w:marBottom w:val="0"/>
          <w:divBdr>
            <w:top w:val="none" w:sz="0" w:space="0" w:color="auto"/>
            <w:left w:val="none" w:sz="0" w:space="0" w:color="auto"/>
            <w:bottom w:val="none" w:sz="0" w:space="0" w:color="auto"/>
            <w:right w:val="none" w:sz="0" w:space="0" w:color="auto"/>
          </w:divBdr>
          <w:divsChild>
            <w:div w:id="1529445008">
              <w:marLeft w:val="0"/>
              <w:marRight w:val="0"/>
              <w:marTop w:val="0"/>
              <w:marBottom w:val="0"/>
              <w:divBdr>
                <w:top w:val="none" w:sz="0" w:space="0" w:color="auto"/>
                <w:left w:val="none" w:sz="0" w:space="0" w:color="auto"/>
                <w:bottom w:val="none" w:sz="0" w:space="0" w:color="auto"/>
                <w:right w:val="none" w:sz="0" w:space="0" w:color="auto"/>
              </w:divBdr>
            </w:div>
          </w:divsChild>
        </w:div>
        <w:div w:id="524632122">
          <w:marLeft w:val="0"/>
          <w:marRight w:val="0"/>
          <w:marTop w:val="0"/>
          <w:marBottom w:val="0"/>
          <w:divBdr>
            <w:top w:val="none" w:sz="0" w:space="0" w:color="auto"/>
            <w:left w:val="none" w:sz="0" w:space="0" w:color="auto"/>
            <w:bottom w:val="none" w:sz="0" w:space="0" w:color="auto"/>
            <w:right w:val="none" w:sz="0" w:space="0" w:color="auto"/>
          </w:divBdr>
          <w:divsChild>
            <w:div w:id="617419448">
              <w:marLeft w:val="0"/>
              <w:marRight w:val="0"/>
              <w:marTop w:val="0"/>
              <w:marBottom w:val="0"/>
              <w:divBdr>
                <w:top w:val="none" w:sz="0" w:space="0" w:color="auto"/>
                <w:left w:val="none" w:sz="0" w:space="0" w:color="auto"/>
                <w:bottom w:val="none" w:sz="0" w:space="0" w:color="auto"/>
                <w:right w:val="none" w:sz="0" w:space="0" w:color="auto"/>
              </w:divBdr>
            </w:div>
          </w:divsChild>
        </w:div>
        <w:div w:id="524753156">
          <w:marLeft w:val="0"/>
          <w:marRight w:val="0"/>
          <w:marTop w:val="0"/>
          <w:marBottom w:val="0"/>
          <w:divBdr>
            <w:top w:val="none" w:sz="0" w:space="0" w:color="auto"/>
            <w:left w:val="none" w:sz="0" w:space="0" w:color="auto"/>
            <w:bottom w:val="none" w:sz="0" w:space="0" w:color="auto"/>
            <w:right w:val="none" w:sz="0" w:space="0" w:color="auto"/>
          </w:divBdr>
          <w:divsChild>
            <w:div w:id="1575117528">
              <w:marLeft w:val="0"/>
              <w:marRight w:val="0"/>
              <w:marTop w:val="0"/>
              <w:marBottom w:val="0"/>
              <w:divBdr>
                <w:top w:val="none" w:sz="0" w:space="0" w:color="auto"/>
                <w:left w:val="none" w:sz="0" w:space="0" w:color="auto"/>
                <w:bottom w:val="none" w:sz="0" w:space="0" w:color="auto"/>
                <w:right w:val="none" w:sz="0" w:space="0" w:color="auto"/>
              </w:divBdr>
            </w:div>
          </w:divsChild>
        </w:div>
        <w:div w:id="525556884">
          <w:marLeft w:val="0"/>
          <w:marRight w:val="0"/>
          <w:marTop w:val="0"/>
          <w:marBottom w:val="0"/>
          <w:divBdr>
            <w:top w:val="none" w:sz="0" w:space="0" w:color="auto"/>
            <w:left w:val="none" w:sz="0" w:space="0" w:color="auto"/>
            <w:bottom w:val="none" w:sz="0" w:space="0" w:color="auto"/>
            <w:right w:val="none" w:sz="0" w:space="0" w:color="auto"/>
          </w:divBdr>
          <w:divsChild>
            <w:div w:id="943077404">
              <w:marLeft w:val="0"/>
              <w:marRight w:val="0"/>
              <w:marTop w:val="0"/>
              <w:marBottom w:val="0"/>
              <w:divBdr>
                <w:top w:val="none" w:sz="0" w:space="0" w:color="auto"/>
                <w:left w:val="none" w:sz="0" w:space="0" w:color="auto"/>
                <w:bottom w:val="none" w:sz="0" w:space="0" w:color="auto"/>
                <w:right w:val="none" w:sz="0" w:space="0" w:color="auto"/>
              </w:divBdr>
            </w:div>
          </w:divsChild>
        </w:div>
        <w:div w:id="526262595">
          <w:marLeft w:val="0"/>
          <w:marRight w:val="0"/>
          <w:marTop w:val="0"/>
          <w:marBottom w:val="0"/>
          <w:divBdr>
            <w:top w:val="none" w:sz="0" w:space="0" w:color="auto"/>
            <w:left w:val="none" w:sz="0" w:space="0" w:color="auto"/>
            <w:bottom w:val="none" w:sz="0" w:space="0" w:color="auto"/>
            <w:right w:val="none" w:sz="0" w:space="0" w:color="auto"/>
          </w:divBdr>
          <w:divsChild>
            <w:div w:id="1311711238">
              <w:marLeft w:val="0"/>
              <w:marRight w:val="0"/>
              <w:marTop w:val="0"/>
              <w:marBottom w:val="0"/>
              <w:divBdr>
                <w:top w:val="none" w:sz="0" w:space="0" w:color="auto"/>
                <w:left w:val="none" w:sz="0" w:space="0" w:color="auto"/>
                <w:bottom w:val="none" w:sz="0" w:space="0" w:color="auto"/>
                <w:right w:val="none" w:sz="0" w:space="0" w:color="auto"/>
              </w:divBdr>
            </w:div>
          </w:divsChild>
        </w:div>
        <w:div w:id="528222313">
          <w:marLeft w:val="0"/>
          <w:marRight w:val="0"/>
          <w:marTop w:val="0"/>
          <w:marBottom w:val="0"/>
          <w:divBdr>
            <w:top w:val="none" w:sz="0" w:space="0" w:color="auto"/>
            <w:left w:val="none" w:sz="0" w:space="0" w:color="auto"/>
            <w:bottom w:val="none" w:sz="0" w:space="0" w:color="auto"/>
            <w:right w:val="none" w:sz="0" w:space="0" w:color="auto"/>
          </w:divBdr>
          <w:divsChild>
            <w:div w:id="1442795693">
              <w:marLeft w:val="0"/>
              <w:marRight w:val="0"/>
              <w:marTop w:val="0"/>
              <w:marBottom w:val="0"/>
              <w:divBdr>
                <w:top w:val="none" w:sz="0" w:space="0" w:color="auto"/>
                <w:left w:val="none" w:sz="0" w:space="0" w:color="auto"/>
                <w:bottom w:val="none" w:sz="0" w:space="0" w:color="auto"/>
                <w:right w:val="none" w:sz="0" w:space="0" w:color="auto"/>
              </w:divBdr>
            </w:div>
          </w:divsChild>
        </w:div>
        <w:div w:id="528951742">
          <w:marLeft w:val="0"/>
          <w:marRight w:val="0"/>
          <w:marTop w:val="0"/>
          <w:marBottom w:val="0"/>
          <w:divBdr>
            <w:top w:val="none" w:sz="0" w:space="0" w:color="auto"/>
            <w:left w:val="none" w:sz="0" w:space="0" w:color="auto"/>
            <w:bottom w:val="none" w:sz="0" w:space="0" w:color="auto"/>
            <w:right w:val="none" w:sz="0" w:space="0" w:color="auto"/>
          </w:divBdr>
          <w:divsChild>
            <w:div w:id="693308814">
              <w:marLeft w:val="0"/>
              <w:marRight w:val="0"/>
              <w:marTop w:val="0"/>
              <w:marBottom w:val="0"/>
              <w:divBdr>
                <w:top w:val="none" w:sz="0" w:space="0" w:color="auto"/>
                <w:left w:val="none" w:sz="0" w:space="0" w:color="auto"/>
                <w:bottom w:val="none" w:sz="0" w:space="0" w:color="auto"/>
                <w:right w:val="none" w:sz="0" w:space="0" w:color="auto"/>
              </w:divBdr>
            </w:div>
          </w:divsChild>
        </w:div>
        <w:div w:id="529075963">
          <w:marLeft w:val="0"/>
          <w:marRight w:val="0"/>
          <w:marTop w:val="0"/>
          <w:marBottom w:val="0"/>
          <w:divBdr>
            <w:top w:val="none" w:sz="0" w:space="0" w:color="auto"/>
            <w:left w:val="none" w:sz="0" w:space="0" w:color="auto"/>
            <w:bottom w:val="none" w:sz="0" w:space="0" w:color="auto"/>
            <w:right w:val="none" w:sz="0" w:space="0" w:color="auto"/>
          </w:divBdr>
          <w:divsChild>
            <w:div w:id="1861357083">
              <w:marLeft w:val="0"/>
              <w:marRight w:val="0"/>
              <w:marTop w:val="0"/>
              <w:marBottom w:val="0"/>
              <w:divBdr>
                <w:top w:val="none" w:sz="0" w:space="0" w:color="auto"/>
                <w:left w:val="none" w:sz="0" w:space="0" w:color="auto"/>
                <w:bottom w:val="none" w:sz="0" w:space="0" w:color="auto"/>
                <w:right w:val="none" w:sz="0" w:space="0" w:color="auto"/>
              </w:divBdr>
            </w:div>
          </w:divsChild>
        </w:div>
        <w:div w:id="529686680">
          <w:marLeft w:val="0"/>
          <w:marRight w:val="0"/>
          <w:marTop w:val="0"/>
          <w:marBottom w:val="0"/>
          <w:divBdr>
            <w:top w:val="none" w:sz="0" w:space="0" w:color="auto"/>
            <w:left w:val="none" w:sz="0" w:space="0" w:color="auto"/>
            <w:bottom w:val="none" w:sz="0" w:space="0" w:color="auto"/>
            <w:right w:val="none" w:sz="0" w:space="0" w:color="auto"/>
          </w:divBdr>
          <w:divsChild>
            <w:div w:id="860894069">
              <w:marLeft w:val="0"/>
              <w:marRight w:val="0"/>
              <w:marTop w:val="0"/>
              <w:marBottom w:val="0"/>
              <w:divBdr>
                <w:top w:val="none" w:sz="0" w:space="0" w:color="auto"/>
                <w:left w:val="none" w:sz="0" w:space="0" w:color="auto"/>
                <w:bottom w:val="none" w:sz="0" w:space="0" w:color="auto"/>
                <w:right w:val="none" w:sz="0" w:space="0" w:color="auto"/>
              </w:divBdr>
            </w:div>
          </w:divsChild>
        </w:div>
        <w:div w:id="529800666">
          <w:marLeft w:val="0"/>
          <w:marRight w:val="0"/>
          <w:marTop w:val="0"/>
          <w:marBottom w:val="0"/>
          <w:divBdr>
            <w:top w:val="none" w:sz="0" w:space="0" w:color="auto"/>
            <w:left w:val="none" w:sz="0" w:space="0" w:color="auto"/>
            <w:bottom w:val="none" w:sz="0" w:space="0" w:color="auto"/>
            <w:right w:val="none" w:sz="0" w:space="0" w:color="auto"/>
          </w:divBdr>
          <w:divsChild>
            <w:div w:id="1076128099">
              <w:marLeft w:val="0"/>
              <w:marRight w:val="0"/>
              <w:marTop w:val="0"/>
              <w:marBottom w:val="0"/>
              <w:divBdr>
                <w:top w:val="none" w:sz="0" w:space="0" w:color="auto"/>
                <w:left w:val="none" w:sz="0" w:space="0" w:color="auto"/>
                <w:bottom w:val="none" w:sz="0" w:space="0" w:color="auto"/>
                <w:right w:val="none" w:sz="0" w:space="0" w:color="auto"/>
              </w:divBdr>
            </w:div>
          </w:divsChild>
        </w:div>
        <w:div w:id="529804764">
          <w:marLeft w:val="0"/>
          <w:marRight w:val="0"/>
          <w:marTop w:val="0"/>
          <w:marBottom w:val="0"/>
          <w:divBdr>
            <w:top w:val="none" w:sz="0" w:space="0" w:color="auto"/>
            <w:left w:val="none" w:sz="0" w:space="0" w:color="auto"/>
            <w:bottom w:val="none" w:sz="0" w:space="0" w:color="auto"/>
            <w:right w:val="none" w:sz="0" w:space="0" w:color="auto"/>
          </w:divBdr>
          <w:divsChild>
            <w:div w:id="1767577245">
              <w:marLeft w:val="0"/>
              <w:marRight w:val="0"/>
              <w:marTop w:val="0"/>
              <w:marBottom w:val="0"/>
              <w:divBdr>
                <w:top w:val="none" w:sz="0" w:space="0" w:color="auto"/>
                <w:left w:val="none" w:sz="0" w:space="0" w:color="auto"/>
                <w:bottom w:val="none" w:sz="0" w:space="0" w:color="auto"/>
                <w:right w:val="none" w:sz="0" w:space="0" w:color="auto"/>
              </w:divBdr>
            </w:div>
          </w:divsChild>
        </w:div>
        <w:div w:id="530194674">
          <w:marLeft w:val="0"/>
          <w:marRight w:val="0"/>
          <w:marTop w:val="0"/>
          <w:marBottom w:val="0"/>
          <w:divBdr>
            <w:top w:val="none" w:sz="0" w:space="0" w:color="auto"/>
            <w:left w:val="none" w:sz="0" w:space="0" w:color="auto"/>
            <w:bottom w:val="none" w:sz="0" w:space="0" w:color="auto"/>
            <w:right w:val="none" w:sz="0" w:space="0" w:color="auto"/>
          </w:divBdr>
          <w:divsChild>
            <w:div w:id="186674835">
              <w:marLeft w:val="0"/>
              <w:marRight w:val="0"/>
              <w:marTop w:val="0"/>
              <w:marBottom w:val="0"/>
              <w:divBdr>
                <w:top w:val="none" w:sz="0" w:space="0" w:color="auto"/>
                <w:left w:val="none" w:sz="0" w:space="0" w:color="auto"/>
                <w:bottom w:val="none" w:sz="0" w:space="0" w:color="auto"/>
                <w:right w:val="none" w:sz="0" w:space="0" w:color="auto"/>
              </w:divBdr>
            </w:div>
          </w:divsChild>
        </w:div>
        <w:div w:id="530414985">
          <w:marLeft w:val="0"/>
          <w:marRight w:val="0"/>
          <w:marTop w:val="0"/>
          <w:marBottom w:val="0"/>
          <w:divBdr>
            <w:top w:val="none" w:sz="0" w:space="0" w:color="auto"/>
            <w:left w:val="none" w:sz="0" w:space="0" w:color="auto"/>
            <w:bottom w:val="none" w:sz="0" w:space="0" w:color="auto"/>
            <w:right w:val="none" w:sz="0" w:space="0" w:color="auto"/>
          </w:divBdr>
          <w:divsChild>
            <w:div w:id="903683165">
              <w:marLeft w:val="0"/>
              <w:marRight w:val="0"/>
              <w:marTop w:val="0"/>
              <w:marBottom w:val="0"/>
              <w:divBdr>
                <w:top w:val="none" w:sz="0" w:space="0" w:color="auto"/>
                <w:left w:val="none" w:sz="0" w:space="0" w:color="auto"/>
                <w:bottom w:val="none" w:sz="0" w:space="0" w:color="auto"/>
                <w:right w:val="none" w:sz="0" w:space="0" w:color="auto"/>
              </w:divBdr>
            </w:div>
          </w:divsChild>
        </w:div>
        <w:div w:id="531455446">
          <w:marLeft w:val="0"/>
          <w:marRight w:val="0"/>
          <w:marTop w:val="0"/>
          <w:marBottom w:val="0"/>
          <w:divBdr>
            <w:top w:val="none" w:sz="0" w:space="0" w:color="auto"/>
            <w:left w:val="none" w:sz="0" w:space="0" w:color="auto"/>
            <w:bottom w:val="none" w:sz="0" w:space="0" w:color="auto"/>
            <w:right w:val="none" w:sz="0" w:space="0" w:color="auto"/>
          </w:divBdr>
          <w:divsChild>
            <w:div w:id="1971858809">
              <w:marLeft w:val="0"/>
              <w:marRight w:val="0"/>
              <w:marTop w:val="0"/>
              <w:marBottom w:val="0"/>
              <w:divBdr>
                <w:top w:val="none" w:sz="0" w:space="0" w:color="auto"/>
                <w:left w:val="none" w:sz="0" w:space="0" w:color="auto"/>
                <w:bottom w:val="none" w:sz="0" w:space="0" w:color="auto"/>
                <w:right w:val="none" w:sz="0" w:space="0" w:color="auto"/>
              </w:divBdr>
            </w:div>
          </w:divsChild>
        </w:div>
        <w:div w:id="531576207">
          <w:marLeft w:val="0"/>
          <w:marRight w:val="0"/>
          <w:marTop w:val="0"/>
          <w:marBottom w:val="0"/>
          <w:divBdr>
            <w:top w:val="none" w:sz="0" w:space="0" w:color="auto"/>
            <w:left w:val="none" w:sz="0" w:space="0" w:color="auto"/>
            <w:bottom w:val="none" w:sz="0" w:space="0" w:color="auto"/>
            <w:right w:val="none" w:sz="0" w:space="0" w:color="auto"/>
          </w:divBdr>
          <w:divsChild>
            <w:div w:id="1077283104">
              <w:marLeft w:val="0"/>
              <w:marRight w:val="0"/>
              <w:marTop w:val="0"/>
              <w:marBottom w:val="0"/>
              <w:divBdr>
                <w:top w:val="none" w:sz="0" w:space="0" w:color="auto"/>
                <w:left w:val="none" w:sz="0" w:space="0" w:color="auto"/>
                <w:bottom w:val="none" w:sz="0" w:space="0" w:color="auto"/>
                <w:right w:val="none" w:sz="0" w:space="0" w:color="auto"/>
              </w:divBdr>
            </w:div>
          </w:divsChild>
        </w:div>
        <w:div w:id="531772404">
          <w:marLeft w:val="0"/>
          <w:marRight w:val="0"/>
          <w:marTop w:val="0"/>
          <w:marBottom w:val="0"/>
          <w:divBdr>
            <w:top w:val="none" w:sz="0" w:space="0" w:color="auto"/>
            <w:left w:val="none" w:sz="0" w:space="0" w:color="auto"/>
            <w:bottom w:val="none" w:sz="0" w:space="0" w:color="auto"/>
            <w:right w:val="none" w:sz="0" w:space="0" w:color="auto"/>
          </w:divBdr>
          <w:divsChild>
            <w:div w:id="613446354">
              <w:marLeft w:val="0"/>
              <w:marRight w:val="0"/>
              <w:marTop w:val="0"/>
              <w:marBottom w:val="0"/>
              <w:divBdr>
                <w:top w:val="none" w:sz="0" w:space="0" w:color="auto"/>
                <w:left w:val="none" w:sz="0" w:space="0" w:color="auto"/>
                <w:bottom w:val="none" w:sz="0" w:space="0" w:color="auto"/>
                <w:right w:val="none" w:sz="0" w:space="0" w:color="auto"/>
              </w:divBdr>
            </w:div>
          </w:divsChild>
        </w:div>
        <w:div w:id="533004787">
          <w:marLeft w:val="0"/>
          <w:marRight w:val="0"/>
          <w:marTop w:val="0"/>
          <w:marBottom w:val="0"/>
          <w:divBdr>
            <w:top w:val="none" w:sz="0" w:space="0" w:color="auto"/>
            <w:left w:val="none" w:sz="0" w:space="0" w:color="auto"/>
            <w:bottom w:val="none" w:sz="0" w:space="0" w:color="auto"/>
            <w:right w:val="none" w:sz="0" w:space="0" w:color="auto"/>
          </w:divBdr>
          <w:divsChild>
            <w:div w:id="1830632550">
              <w:marLeft w:val="0"/>
              <w:marRight w:val="0"/>
              <w:marTop w:val="0"/>
              <w:marBottom w:val="0"/>
              <w:divBdr>
                <w:top w:val="none" w:sz="0" w:space="0" w:color="auto"/>
                <w:left w:val="none" w:sz="0" w:space="0" w:color="auto"/>
                <w:bottom w:val="none" w:sz="0" w:space="0" w:color="auto"/>
                <w:right w:val="none" w:sz="0" w:space="0" w:color="auto"/>
              </w:divBdr>
            </w:div>
          </w:divsChild>
        </w:div>
        <w:div w:id="534125896">
          <w:marLeft w:val="0"/>
          <w:marRight w:val="0"/>
          <w:marTop w:val="0"/>
          <w:marBottom w:val="0"/>
          <w:divBdr>
            <w:top w:val="none" w:sz="0" w:space="0" w:color="auto"/>
            <w:left w:val="none" w:sz="0" w:space="0" w:color="auto"/>
            <w:bottom w:val="none" w:sz="0" w:space="0" w:color="auto"/>
            <w:right w:val="none" w:sz="0" w:space="0" w:color="auto"/>
          </w:divBdr>
          <w:divsChild>
            <w:div w:id="955715312">
              <w:marLeft w:val="0"/>
              <w:marRight w:val="0"/>
              <w:marTop w:val="0"/>
              <w:marBottom w:val="0"/>
              <w:divBdr>
                <w:top w:val="none" w:sz="0" w:space="0" w:color="auto"/>
                <w:left w:val="none" w:sz="0" w:space="0" w:color="auto"/>
                <w:bottom w:val="none" w:sz="0" w:space="0" w:color="auto"/>
                <w:right w:val="none" w:sz="0" w:space="0" w:color="auto"/>
              </w:divBdr>
            </w:div>
          </w:divsChild>
        </w:div>
        <w:div w:id="534194440">
          <w:marLeft w:val="0"/>
          <w:marRight w:val="0"/>
          <w:marTop w:val="0"/>
          <w:marBottom w:val="0"/>
          <w:divBdr>
            <w:top w:val="none" w:sz="0" w:space="0" w:color="auto"/>
            <w:left w:val="none" w:sz="0" w:space="0" w:color="auto"/>
            <w:bottom w:val="none" w:sz="0" w:space="0" w:color="auto"/>
            <w:right w:val="none" w:sz="0" w:space="0" w:color="auto"/>
          </w:divBdr>
          <w:divsChild>
            <w:div w:id="683282797">
              <w:marLeft w:val="0"/>
              <w:marRight w:val="0"/>
              <w:marTop w:val="0"/>
              <w:marBottom w:val="0"/>
              <w:divBdr>
                <w:top w:val="none" w:sz="0" w:space="0" w:color="auto"/>
                <w:left w:val="none" w:sz="0" w:space="0" w:color="auto"/>
                <w:bottom w:val="none" w:sz="0" w:space="0" w:color="auto"/>
                <w:right w:val="none" w:sz="0" w:space="0" w:color="auto"/>
              </w:divBdr>
            </w:div>
          </w:divsChild>
        </w:div>
        <w:div w:id="534805725">
          <w:marLeft w:val="0"/>
          <w:marRight w:val="0"/>
          <w:marTop w:val="0"/>
          <w:marBottom w:val="0"/>
          <w:divBdr>
            <w:top w:val="none" w:sz="0" w:space="0" w:color="auto"/>
            <w:left w:val="none" w:sz="0" w:space="0" w:color="auto"/>
            <w:bottom w:val="none" w:sz="0" w:space="0" w:color="auto"/>
            <w:right w:val="none" w:sz="0" w:space="0" w:color="auto"/>
          </w:divBdr>
          <w:divsChild>
            <w:div w:id="81225723">
              <w:marLeft w:val="0"/>
              <w:marRight w:val="0"/>
              <w:marTop w:val="0"/>
              <w:marBottom w:val="0"/>
              <w:divBdr>
                <w:top w:val="none" w:sz="0" w:space="0" w:color="auto"/>
                <w:left w:val="none" w:sz="0" w:space="0" w:color="auto"/>
                <w:bottom w:val="none" w:sz="0" w:space="0" w:color="auto"/>
                <w:right w:val="none" w:sz="0" w:space="0" w:color="auto"/>
              </w:divBdr>
            </w:div>
          </w:divsChild>
        </w:div>
        <w:div w:id="534927417">
          <w:marLeft w:val="0"/>
          <w:marRight w:val="0"/>
          <w:marTop w:val="0"/>
          <w:marBottom w:val="0"/>
          <w:divBdr>
            <w:top w:val="none" w:sz="0" w:space="0" w:color="auto"/>
            <w:left w:val="none" w:sz="0" w:space="0" w:color="auto"/>
            <w:bottom w:val="none" w:sz="0" w:space="0" w:color="auto"/>
            <w:right w:val="none" w:sz="0" w:space="0" w:color="auto"/>
          </w:divBdr>
          <w:divsChild>
            <w:div w:id="507328637">
              <w:marLeft w:val="0"/>
              <w:marRight w:val="0"/>
              <w:marTop w:val="0"/>
              <w:marBottom w:val="0"/>
              <w:divBdr>
                <w:top w:val="none" w:sz="0" w:space="0" w:color="auto"/>
                <w:left w:val="none" w:sz="0" w:space="0" w:color="auto"/>
                <w:bottom w:val="none" w:sz="0" w:space="0" w:color="auto"/>
                <w:right w:val="none" w:sz="0" w:space="0" w:color="auto"/>
              </w:divBdr>
            </w:div>
          </w:divsChild>
        </w:div>
        <w:div w:id="535117077">
          <w:marLeft w:val="0"/>
          <w:marRight w:val="0"/>
          <w:marTop w:val="0"/>
          <w:marBottom w:val="0"/>
          <w:divBdr>
            <w:top w:val="none" w:sz="0" w:space="0" w:color="auto"/>
            <w:left w:val="none" w:sz="0" w:space="0" w:color="auto"/>
            <w:bottom w:val="none" w:sz="0" w:space="0" w:color="auto"/>
            <w:right w:val="none" w:sz="0" w:space="0" w:color="auto"/>
          </w:divBdr>
          <w:divsChild>
            <w:div w:id="524175199">
              <w:marLeft w:val="0"/>
              <w:marRight w:val="0"/>
              <w:marTop w:val="0"/>
              <w:marBottom w:val="0"/>
              <w:divBdr>
                <w:top w:val="none" w:sz="0" w:space="0" w:color="auto"/>
                <w:left w:val="none" w:sz="0" w:space="0" w:color="auto"/>
                <w:bottom w:val="none" w:sz="0" w:space="0" w:color="auto"/>
                <w:right w:val="none" w:sz="0" w:space="0" w:color="auto"/>
              </w:divBdr>
            </w:div>
          </w:divsChild>
        </w:div>
        <w:div w:id="535239736">
          <w:marLeft w:val="0"/>
          <w:marRight w:val="0"/>
          <w:marTop w:val="0"/>
          <w:marBottom w:val="0"/>
          <w:divBdr>
            <w:top w:val="none" w:sz="0" w:space="0" w:color="auto"/>
            <w:left w:val="none" w:sz="0" w:space="0" w:color="auto"/>
            <w:bottom w:val="none" w:sz="0" w:space="0" w:color="auto"/>
            <w:right w:val="none" w:sz="0" w:space="0" w:color="auto"/>
          </w:divBdr>
          <w:divsChild>
            <w:div w:id="219948766">
              <w:marLeft w:val="0"/>
              <w:marRight w:val="0"/>
              <w:marTop w:val="0"/>
              <w:marBottom w:val="0"/>
              <w:divBdr>
                <w:top w:val="none" w:sz="0" w:space="0" w:color="auto"/>
                <w:left w:val="none" w:sz="0" w:space="0" w:color="auto"/>
                <w:bottom w:val="none" w:sz="0" w:space="0" w:color="auto"/>
                <w:right w:val="none" w:sz="0" w:space="0" w:color="auto"/>
              </w:divBdr>
            </w:div>
          </w:divsChild>
        </w:div>
        <w:div w:id="535461345">
          <w:marLeft w:val="0"/>
          <w:marRight w:val="0"/>
          <w:marTop w:val="0"/>
          <w:marBottom w:val="0"/>
          <w:divBdr>
            <w:top w:val="none" w:sz="0" w:space="0" w:color="auto"/>
            <w:left w:val="none" w:sz="0" w:space="0" w:color="auto"/>
            <w:bottom w:val="none" w:sz="0" w:space="0" w:color="auto"/>
            <w:right w:val="none" w:sz="0" w:space="0" w:color="auto"/>
          </w:divBdr>
          <w:divsChild>
            <w:div w:id="1013647651">
              <w:marLeft w:val="0"/>
              <w:marRight w:val="0"/>
              <w:marTop w:val="0"/>
              <w:marBottom w:val="0"/>
              <w:divBdr>
                <w:top w:val="none" w:sz="0" w:space="0" w:color="auto"/>
                <w:left w:val="none" w:sz="0" w:space="0" w:color="auto"/>
                <w:bottom w:val="none" w:sz="0" w:space="0" w:color="auto"/>
                <w:right w:val="none" w:sz="0" w:space="0" w:color="auto"/>
              </w:divBdr>
            </w:div>
          </w:divsChild>
        </w:div>
        <w:div w:id="535822505">
          <w:marLeft w:val="0"/>
          <w:marRight w:val="0"/>
          <w:marTop w:val="0"/>
          <w:marBottom w:val="0"/>
          <w:divBdr>
            <w:top w:val="none" w:sz="0" w:space="0" w:color="auto"/>
            <w:left w:val="none" w:sz="0" w:space="0" w:color="auto"/>
            <w:bottom w:val="none" w:sz="0" w:space="0" w:color="auto"/>
            <w:right w:val="none" w:sz="0" w:space="0" w:color="auto"/>
          </w:divBdr>
          <w:divsChild>
            <w:div w:id="345913048">
              <w:marLeft w:val="0"/>
              <w:marRight w:val="0"/>
              <w:marTop w:val="0"/>
              <w:marBottom w:val="0"/>
              <w:divBdr>
                <w:top w:val="none" w:sz="0" w:space="0" w:color="auto"/>
                <w:left w:val="none" w:sz="0" w:space="0" w:color="auto"/>
                <w:bottom w:val="none" w:sz="0" w:space="0" w:color="auto"/>
                <w:right w:val="none" w:sz="0" w:space="0" w:color="auto"/>
              </w:divBdr>
            </w:div>
          </w:divsChild>
        </w:div>
        <w:div w:id="536234328">
          <w:marLeft w:val="0"/>
          <w:marRight w:val="0"/>
          <w:marTop w:val="0"/>
          <w:marBottom w:val="0"/>
          <w:divBdr>
            <w:top w:val="none" w:sz="0" w:space="0" w:color="auto"/>
            <w:left w:val="none" w:sz="0" w:space="0" w:color="auto"/>
            <w:bottom w:val="none" w:sz="0" w:space="0" w:color="auto"/>
            <w:right w:val="none" w:sz="0" w:space="0" w:color="auto"/>
          </w:divBdr>
          <w:divsChild>
            <w:div w:id="714160339">
              <w:marLeft w:val="0"/>
              <w:marRight w:val="0"/>
              <w:marTop w:val="0"/>
              <w:marBottom w:val="0"/>
              <w:divBdr>
                <w:top w:val="none" w:sz="0" w:space="0" w:color="auto"/>
                <w:left w:val="none" w:sz="0" w:space="0" w:color="auto"/>
                <w:bottom w:val="none" w:sz="0" w:space="0" w:color="auto"/>
                <w:right w:val="none" w:sz="0" w:space="0" w:color="auto"/>
              </w:divBdr>
            </w:div>
          </w:divsChild>
        </w:div>
        <w:div w:id="536620123">
          <w:marLeft w:val="0"/>
          <w:marRight w:val="0"/>
          <w:marTop w:val="0"/>
          <w:marBottom w:val="0"/>
          <w:divBdr>
            <w:top w:val="none" w:sz="0" w:space="0" w:color="auto"/>
            <w:left w:val="none" w:sz="0" w:space="0" w:color="auto"/>
            <w:bottom w:val="none" w:sz="0" w:space="0" w:color="auto"/>
            <w:right w:val="none" w:sz="0" w:space="0" w:color="auto"/>
          </w:divBdr>
          <w:divsChild>
            <w:div w:id="1258514867">
              <w:marLeft w:val="0"/>
              <w:marRight w:val="0"/>
              <w:marTop w:val="0"/>
              <w:marBottom w:val="0"/>
              <w:divBdr>
                <w:top w:val="none" w:sz="0" w:space="0" w:color="auto"/>
                <w:left w:val="none" w:sz="0" w:space="0" w:color="auto"/>
                <w:bottom w:val="none" w:sz="0" w:space="0" w:color="auto"/>
                <w:right w:val="none" w:sz="0" w:space="0" w:color="auto"/>
              </w:divBdr>
            </w:div>
          </w:divsChild>
        </w:div>
        <w:div w:id="536820774">
          <w:marLeft w:val="0"/>
          <w:marRight w:val="0"/>
          <w:marTop w:val="0"/>
          <w:marBottom w:val="0"/>
          <w:divBdr>
            <w:top w:val="none" w:sz="0" w:space="0" w:color="auto"/>
            <w:left w:val="none" w:sz="0" w:space="0" w:color="auto"/>
            <w:bottom w:val="none" w:sz="0" w:space="0" w:color="auto"/>
            <w:right w:val="none" w:sz="0" w:space="0" w:color="auto"/>
          </w:divBdr>
          <w:divsChild>
            <w:div w:id="1152715741">
              <w:marLeft w:val="0"/>
              <w:marRight w:val="0"/>
              <w:marTop w:val="0"/>
              <w:marBottom w:val="0"/>
              <w:divBdr>
                <w:top w:val="none" w:sz="0" w:space="0" w:color="auto"/>
                <w:left w:val="none" w:sz="0" w:space="0" w:color="auto"/>
                <w:bottom w:val="none" w:sz="0" w:space="0" w:color="auto"/>
                <w:right w:val="none" w:sz="0" w:space="0" w:color="auto"/>
              </w:divBdr>
            </w:div>
          </w:divsChild>
        </w:div>
        <w:div w:id="536896234">
          <w:marLeft w:val="0"/>
          <w:marRight w:val="0"/>
          <w:marTop w:val="0"/>
          <w:marBottom w:val="0"/>
          <w:divBdr>
            <w:top w:val="none" w:sz="0" w:space="0" w:color="auto"/>
            <w:left w:val="none" w:sz="0" w:space="0" w:color="auto"/>
            <w:bottom w:val="none" w:sz="0" w:space="0" w:color="auto"/>
            <w:right w:val="none" w:sz="0" w:space="0" w:color="auto"/>
          </w:divBdr>
          <w:divsChild>
            <w:div w:id="2085645427">
              <w:marLeft w:val="0"/>
              <w:marRight w:val="0"/>
              <w:marTop w:val="0"/>
              <w:marBottom w:val="0"/>
              <w:divBdr>
                <w:top w:val="none" w:sz="0" w:space="0" w:color="auto"/>
                <w:left w:val="none" w:sz="0" w:space="0" w:color="auto"/>
                <w:bottom w:val="none" w:sz="0" w:space="0" w:color="auto"/>
                <w:right w:val="none" w:sz="0" w:space="0" w:color="auto"/>
              </w:divBdr>
            </w:div>
          </w:divsChild>
        </w:div>
        <w:div w:id="537204049">
          <w:marLeft w:val="0"/>
          <w:marRight w:val="0"/>
          <w:marTop w:val="0"/>
          <w:marBottom w:val="0"/>
          <w:divBdr>
            <w:top w:val="none" w:sz="0" w:space="0" w:color="auto"/>
            <w:left w:val="none" w:sz="0" w:space="0" w:color="auto"/>
            <w:bottom w:val="none" w:sz="0" w:space="0" w:color="auto"/>
            <w:right w:val="none" w:sz="0" w:space="0" w:color="auto"/>
          </w:divBdr>
          <w:divsChild>
            <w:div w:id="1587226581">
              <w:marLeft w:val="0"/>
              <w:marRight w:val="0"/>
              <w:marTop w:val="0"/>
              <w:marBottom w:val="0"/>
              <w:divBdr>
                <w:top w:val="none" w:sz="0" w:space="0" w:color="auto"/>
                <w:left w:val="none" w:sz="0" w:space="0" w:color="auto"/>
                <w:bottom w:val="none" w:sz="0" w:space="0" w:color="auto"/>
                <w:right w:val="none" w:sz="0" w:space="0" w:color="auto"/>
              </w:divBdr>
            </w:div>
          </w:divsChild>
        </w:div>
        <w:div w:id="537399740">
          <w:marLeft w:val="0"/>
          <w:marRight w:val="0"/>
          <w:marTop w:val="0"/>
          <w:marBottom w:val="0"/>
          <w:divBdr>
            <w:top w:val="none" w:sz="0" w:space="0" w:color="auto"/>
            <w:left w:val="none" w:sz="0" w:space="0" w:color="auto"/>
            <w:bottom w:val="none" w:sz="0" w:space="0" w:color="auto"/>
            <w:right w:val="none" w:sz="0" w:space="0" w:color="auto"/>
          </w:divBdr>
          <w:divsChild>
            <w:div w:id="843327805">
              <w:marLeft w:val="0"/>
              <w:marRight w:val="0"/>
              <w:marTop w:val="0"/>
              <w:marBottom w:val="0"/>
              <w:divBdr>
                <w:top w:val="none" w:sz="0" w:space="0" w:color="auto"/>
                <w:left w:val="none" w:sz="0" w:space="0" w:color="auto"/>
                <w:bottom w:val="none" w:sz="0" w:space="0" w:color="auto"/>
                <w:right w:val="none" w:sz="0" w:space="0" w:color="auto"/>
              </w:divBdr>
            </w:div>
          </w:divsChild>
        </w:div>
        <w:div w:id="537474881">
          <w:marLeft w:val="0"/>
          <w:marRight w:val="0"/>
          <w:marTop w:val="0"/>
          <w:marBottom w:val="0"/>
          <w:divBdr>
            <w:top w:val="none" w:sz="0" w:space="0" w:color="auto"/>
            <w:left w:val="none" w:sz="0" w:space="0" w:color="auto"/>
            <w:bottom w:val="none" w:sz="0" w:space="0" w:color="auto"/>
            <w:right w:val="none" w:sz="0" w:space="0" w:color="auto"/>
          </w:divBdr>
          <w:divsChild>
            <w:div w:id="1028877097">
              <w:marLeft w:val="0"/>
              <w:marRight w:val="0"/>
              <w:marTop w:val="0"/>
              <w:marBottom w:val="0"/>
              <w:divBdr>
                <w:top w:val="none" w:sz="0" w:space="0" w:color="auto"/>
                <w:left w:val="none" w:sz="0" w:space="0" w:color="auto"/>
                <w:bottom w:val="none" w:sz="0" w:space="0" w:color="auto"/>
                <w:right w:val="none" w:sz="0" w:space="0" w:color="auto"/>
              </w:divBdr>
            </w:div>
          </w:divsChild>
        </w:div>
        <w:div w:id="537546841">
          <w:marLeft w:val="0"/>
          <w:marRight w:val="0"/>
          <w:marTop w:val="0"/>
          <w:marBottom w:val="0"/>
          <w:divBdr>
            <w:top w:val="none" w:sz="0" w:space="0" w:color="auto"/>
            <w:left w:val="none" w:sz="0" w:space="0" w:color="auto"/>
            <w:bottom w:val="none" w:sz="0" w:space="0" w:color="auto"/>
            <w:right w:val="none" w:sz="0" w:space="0" w:color="auto"/>
          </w:divBdr>
          <w:divsChild>
            <w:div w:id="223873906">
              <w:marLeft w:val="0"/>
              <w:marRight w:val="0"/>
              <w:marTop w:val="0"/>
              <w:marBottom w:val="0"/>
              <w:divBdr>
                <w:top w:val="none" w:sz="0" w:space="0" w:color="auto"/>
                <w:left w:val="none" w:sz="0" w:space="0" w:color="auto"/>
                <w:bottom w:val="none" w:sz="0" w:space="0" w:color="auto"/>
                <w:right w:val="none" w:sz="0" w:space="0" w:color="auto"/>
              </w:divBdr>
            </w:div>
          </w:divsChild>
        </w:div>
        <w:div w:id="537595902">
          <w:marLeft w:val="0"/>
          <w:marRight w:val="0"/>
          <w:marTop w:val="0"/>
          <w:marBottom w:val="0"/>
          <w:divBdr>
            <w:top w:val="none" w:sz="0" w:space="0" w:color="auto"/>
            <w:left w:val="none" w:sz="0" w:space="0" w:color="auto"/>
            <w:bottom w:val="none" w:sz="0" w:space="0" w:color="auto"/>
            <w:right w:val="none" w:sz="0" w:space="0" w:color="auto"/>
          </w:divBdr>
          <w:divsChild>
            <w:div w:id="835458430">
              <w:marLeft w:val="0"/>
              <w:marRight w:val="0"/>
              <w:marTop w:val="0"/>
              <w:marBottom w:val="0"/>
              <w:divBdr>
                <w:top w:val="none" w:sz="0" w:space="0" w:color="auto"/>
                <w:left w:val="none" w:sz="0" w:space="0" w:color="auto"/>
                <w:bottom w:val="none" w:sz="0" w:space="0" w:color="auto"/>
                <w:right w:val="none" w:sz="0" w:space="0" w:color="auto"/>
              </w:divBdr>
            </w:div>
          </w:divsChild>
        </w:div>
        <w:div w:id="537622350">
          <w:marLeft w:val="0"/>
          <w:marRight w:val="0"/>
          <w:marTop w:val="0"/>
          <w:marBottom w:val="0"/>
          <w:divBdr>
            <w:top w:val="none" w:sz="0" w:space="0" w:color="auto"/>
            <w:left w:val="none" w:sz="0" w:space="0" w:color="auto"/>
            <w:bottom w:val="none" w:sz="0" w:space="0" w:color="auto"/>
            <w:right w:val="none" w:sz="0" w:space="0" w:color="auto"/>
          </w:divBdr>
          <w:divsChild>
            <w:div w:id="1242332720">
              <w:marLeft w:val="0"/>
              <w:marRight w:val="0"/>
              <w:marTop w:val="0"/>
              <w:marBottom w:val="0"/>
              <w:divBdr>
                <w:top w:val="none" w:sz="0" w:space="0" w:color="auto"/>
                <w:left w:val="none" w:sz="0" w:space="0" w:color="auto"/>
                <w:bottom w:val="none" w:sz="0" w:space="0" w:color="auto"/>
                <w:right w:val="none" w:sz="0" w:space="0" w:color="auto"/>
              </w:divBdr>
            </w:div>
          </w:divsChild>
        </w:div>
        <w:div w:id="541020780">
          <w:marLeft w:val="0"/>
          <w:marRight w:val="0"/>
          <w:marTop w:val="0"/>
          <w:marBottom w:val="0"/>
          <w:divBdr>
            <w:top w:val="none" w:sz="0" w:space="0" w:color="auto"/>
            <w:left w:val="none" w:sz="0" w:space="0" w:color="auto"/>
            <w:bottom w:val="none" w:sz="0" w:space="0" w:color="auto"/>
            <w:right w:val="none" w:sz="0" w:space="0" w:color="auto"/>
          </w:divBdr>
          <w:divsChild>
            <w:div w:id="2120181351">
              <w:marLeft w:val="0"/>
              <w:marRight w:val="0"/>
              <w:marTop w:val="0"/>
              <w:marBottom w:val="0"/>
              <w:divBdr>
                <w:top w:val="none" w:sz="0" w:space="0" w:color="auto"/>
                <w:left w:val="none" w:sz="0" w:space="0" w:color="auto"/>
                <w:bottom w:val="none" w:sz="0" w:space="0" w:color="auto"/>
                <w:right w:val="none" w:sz="0" w:space="0" w:color="auto"/>
              </w:divBdr>
            </w:div>
          </w:divsChild>
        </w:div>
        <w:div w:id="541216086">
          <w:marLeft w:val="0"/>
          <w:marRight w:val="0"/>
          <w:marTop w:val="0"/>
          <w:marBottom w:val="0"/>
          <w:divBdr>
            <w:top w:val="none" w:sz="0" w:space="0" w:color="auto"/>
            <w:left w:val="none" w:sz="0" w:space="0" w:color="auto"/>
            <w:bottom w:val="none" w:sz="0" w:space="0" w:color="auto"/>
            <w:right w:val="none" w:sz="0" w:space="0" w:color="auto"/>
          </w:divBdr>
          <w:divsChild>
            <w:div w:id="365372946">
              <w:marLeft w:val="0"/>
              <w:marRight w:val="0"/>
              <w:marTop w:val="0"/>
              <w:marBottom w:val="0"/>
              <w:divBdr>
                <w:top w:val="none" w:sz="0" w:space="0" w:color="auto"/>
                <w:left w:val="none" w:sz="0" w:space="0" w:color="auto"/>
                <w:bottom w:val="none" w:sz="0" w:space="0" w:color="auto"/>
                <w:right w:val="none" w:sz="0" w:space="0" w:color="auto"/>
              </w:divBdr>
            </w:div>
          </w:divsChild>
        </w:div>
        <w:div w:id="541668765">
          <w:marLeft w:val="0"/>
          <w:marRight w:val="0"/>
          <w:marTop w:val="0"/>
          <w:marBottom w:val="0"/>
          <w:divBdr>
            <w:top w:val="none" w:sz="0" w:space="0" w:color="auto"/>
            <w:left w:val="none" w:sz="0" w:space="0" w:color="auto"/>
            <w:bottom w:val="none" w:sz="0" w:space="0" w:color="auto"/>
            <w:right w:val="none" w:sz="0" w:space="0" w:color="auto"/>
          </w:divBdr>
          <w:divsChild>
            <w:div w:id="134372192">
              <w:marLeft w:val="0"/>
              <w:marRight w:val="0"/>
              <w:marTop w:val="0"/>
              <w:marBottom w:val="0"/>
              <w:divBdr>
                <w:top w:val="none" w:sz="0" w:space="0" w:color="auto"/>
                <w:left w:val="none" w:sz="0" w:space="0" w:color="auto"/>
                <w:bottom w:val="none" w:sz="0" w:space="0" w:color="auto"/>
                <w:right w:val="none" w:sz="0" w:space="0" w:color="auto"/>
              </w:divBdr>
            </w:div>
          </w:divsChild>
        </w:div>
        <w:div w:id="541744353">
          <w:marLeft w:val="0"/>
          <w:marRight w:val="0"/>
          <w:marTop w:val="0"/>
          <w:marBottom w:val="0"/>
          <w:divBdr>
            <w:top w:val="none" w:sz="0" w:space="0" w:color="auto"/>
            <w:left w:val="none" w:sz="0" w:space="0" w:color="auto"/>
            <w:bottom w:val="none" w:sz="0" w:space="0" w:color="auto"/>
            <w:right w:val="none" w:sz="0" w:space="0" w:color="auto"/>
          </w:divBdr>
          <w:divsChild>
            <w:div w:id="1218736377">
              <w:marLeft w:val="0"/>
              <w:marRight w:val="0"/>
              <w:marTop w:val="0"/>
              <w:marBottom w:val="0"/>
              <w:divBdr>
                <w:top w:val="none" w:sz="0" w:space="0" w:color="auto"/>
                <w:left w:val="none" w:sz="0" w:space="0" w:color="auto"/>
                <w:bottom w:val="none" w:sz="0" w:space="0" w:color="auto"/>
                <w:right w:val="none" w:sz="0" w:space="0" w:color="auto"/>
              </w:divBdr>
            </w:div>
          </w:divsChild>
        </w:div>
        <w:div w:id="541747375">
          <w:marLeft w:val="0"/>
          <w:marRight w:val="0"/>
          <w:marTop w:val="0"/>
          <w:marBottom w:val="0"/>
          <w:divBdr>
            <w:top w:val="none" w:sz="0" w:space="0" w:color="auto"/>
            <w:left w:val="none" w:sz="0" w:space="0" w:color="auto"/>
            <w:bottom w:val="none" w:sz="0" w:space="0" w:color="auto"/>
            <w:right w:val="none" w:sz="0" w:space="0" w:color="auto"/>
          </w:divBdr>
          <w:divsChild>
            <w:div w:id="1942837942">
              <w:marLeft w:val="0"/>
              <w:marRight w:val="0"/>
              <w:marTop w:val="0"/>
              <w:marBottom w:val="0"/>
              <w:divBdr>
                <w:top w:val="none" w:sz="0" w:space="0" w:color="auto"/>
                <w:left w:val="none" w:sz="0" w:space="0" w:color="auto"/>
                <w:bottom w:val="none" w:sz="0" w:space="0" w:color="auto"/>
                <w:right w:val="none" w:sz="0" w:space="0" w:color="auto"/>
              </w:divBdr>
            </w:div>
          </w:divsChild>
        </w:div>
        <w:div w:id="542057040">
          <w:marLeft w:val="0"/>
          <w:marRight w:val="0"/>
          <w:marTop w:val="0"/>
          <w:marBottom w:val="0"/>
          <w:divBdr>
            <w:top w:val="none" w:sz="0" w:space="0" w:color="auto"/>
            <w:left w:val="none" w:sz="0" w:space="0" w:color="auto"/>
            <w:bottom w:val="none" w:sz="0" w:space="0" w:color="auto"/>
            <w:right w:val="none" w:sz="0" w:space="0" w:color="auto"/>
          </w:divBdr>
          <w:divsChild>
            <w:div w:id="331026214">
              <w:marLeft w:val="0"/>
              <w:marRight w:val="0"/>
              <w:marTop w:val="0"/>
              <w:marBottom w:val="0"/>
              <w:divBdr>
                <w:top w:val="none" w:sz="0" w:space="0" w:color="auto"/>
                <w:left w:val="none" w:sz="0" w:space="0" w:color="auto"/>
                <w:bottom w:val="none" w:sz="0" w:space="0" w:color="auto"/>
                <w:right w:val="none" w:sz="0" w:space="0" w:color="auto"/>
              </w:divBdr>
            </w:div>
          </w:divsChild>
        </w:div>
        <w:div w:id="542402719">
          <w:marLeft w:val="0"/>
          <w:marRight w:val="0"/>
          <w:marTop w:val="0"/>
          <w:marBottom w:val="0"/>
          <w:divBdr>
            <w:top w:val="none" w:sz="0" w:space="0" w:color="auto"/>
            <w:left w:val="none" w:sz="0" w:space="0" w:color="auto"/>
            <w:bottom w:val="none" w:sz="0" w:space="0" w:color="auto"/>
            <w:right w:val="none" w:sz="0" w:space="0" w:color="auto"/>
          </w:divBdr>
          <w:divsChild>
            <w:div w:id="2062240200">
              <w:marLeft w:val="0"/>
              <w:marRight w:val="0"/>
              <w:marTop w:val="0"/>
              <w:marBottom w:val="0"/>
              <w:divBdr>
                <w:top w:val="none" w:sz="0" w:space="0" w:color="auto"/>
                <w:left w:val="none" w:sz="0" w:space="0" w:color="auto"/>
                <w:bottom w:val="none" w:sz="0" w:space="0" w:color="auto"/>
                <w:right w:val="none" w:sz="0" w:space="0" w:color="auto"/>
              </w:divBdr>
            </w:div>
          </w:divsChild>
        </w:div>
        <w:div w:id="542443517">
          <w:marLeft w:val="0"/>
          <w:marRight w:val="0"/>
          <w:marTop w:val="0"/>
          <w:marBottom w:val="0"/>
          <w:divBdr>
            <w:top w:val="none" w:sz="0" w:space="0" w:color="auto"/>
            <w:left w:val="none" w:sz="0" w:space="0" w:color="auto"/>
            <w:bottom w:val="none" w:sz="0" w:space="0" w:color="auto"/>
            <w:right w:val="none" w:sz="0" w:space="0" w:color="auto"/>
          </w:divBdr>
          <w:divsChild>
            <w:div w:id="481624598">
              <w:marLeft w:val="0"/>
              <w:marRight w:val="0"/>
              <w:marTop w:val="0"/>
              <w:marBottom w:val="0"/>
              <w:divBdr>
                <w:top w:val="none" w:sz="0" w:space="0" w:color="auto"/>
                <w:left w:val="none" w:sz="0" w:space="0" w:color="auto"/>
                <w:bottom w:val="none" w:sz="0" w:space="0" w:color="auto"/>
                <w:right w:val="none" w:sz="0" w:space="0" w:color="auto"/>
              </w:divBdr>
            </w:div>
          </w:divsChild>
        </w:div>
        <w:div w:id="542519402">
          <w:marLeft w:val="0"/>
          <w:marRight w:val="0"/>
          <w:marTop w:val="0"/>
          <w:marBottom w:val="0"/>
          <w:divBdr>
            <w:top w:val="none" w:sz="0" w:space="0" w:color="auto"/>
            <w:left w:val="none" w:sz="0" w:space="0" w:color="auto"/>
            <w:bottom w:val="none" w:sz="0" w:space="0" w:color="auto"/>
            <w:right w:val="none" w:sz="0" w:space="0" w:color="auto"/>
          </w:divBdr>
          <w:divsChild>
            <w:div w:id="1369329770">
              <w:marLeft w:val="0"/>
              <w:marRight w:val="0"/>
              <w:marTop w:val="0"/>
              <w:marBottom w:val="0"/>
              <w:divBdr>
                <w:top w:val="none" w:sz="0" w:space="0" w:color="auto"/>
                <w:left w:val="none" w:sz="0" w:space="0" w:color="auto"/>
                <w:bottom w:val="none" w:sz="0" w:space="0" w:color="auto"/>
                <w:right w:val="none" w:sz="0" w:space="0" w:color="auto"/>
              </w:divBdr>
            </w:div>
          </w:divsChild>
        </w:div>
        <w:div w:id="542988527">
          <w:marLeft w:val="0"/>
          <w:marRight w:val="0"/>
          <w:marTop w:val="0"/>
          <w:marBottom w:val="0"/>
          <w:divBdr>
            <w:top w:val="none" w:sz="0" w:space="0" w:color="auto"/>
            <w:left w:val="none" w:sz="0" w:space="0" w:color="auto"/>
            <w:bottom w:val="none" w:sz="0" w:space="0" w:color="auto"/>
            <w:right w:val="none" w:sz="0" w:space="0" w:color="auto"/>
          </w:divBdr>
          <w:divsChild>
            <w:div w:id="1455170016">
              <w:marLeft w:val="0"/>
              <w:marRight w:val="0"/>
              <w:marTop w:val="0"/>
              <w:marBottom w:val="0"/>
              <w:divBdr>
                <w:top w:val="none" w:sz="0" w:space="0" w:color="auto"/>
                <w:left w:val="none" w:sz="0" w:space="0" w:color="auto"/>
                <w:bottom w:val="none" w:sz="0" w:space="0" w:color="auto"/>
                <w:right w:val="none" w:sz="0" w:space="0" w:color="auto"/>
              </w:divBdr>
            </w:div>
          </w:divsChild>
        </w:div>
        <w:div w:id="543180461">
          <w:marLeft w:val="0"/>
          <w:marRight w:val="0"/>
          <w:marTop w:val="0"/>
          <w:marBottom w:val="0"/>
          <w:divBdr>
            <w:top w:val="none" w:sz="0" w:space="0" w:color="auto"/>
            <w:left w:val="none" w:sz="0" w:space="0" w:color="auto"/>
            <w:bottom w:val="none" w:sz="0" w:space="0" w:color="auto"/>
            <w:right w:val="none" w:sz="0" w:space="0" w:color="auto"/>
          </w:divBdr>
          <w:divsChild>
            <w:div w:id="236208200">
              <w:marLeft w:val="0"/>
              <w:marRight w:val="0"/>
              <w:marTop w:val="0"/>
              <w:marBottom w:val="0"/>
              <w:divBdr>
                <w:top w:val="none" w:sz="0" w:space="0" w:color="auto"/>
                <w:left w:val="none" w:sz="0" w:space="0" w:color="auto"/>
                <w:bottom w:val="none" w:sz="0" w:space="0" w:color="auto"/>
                <w:right w:val="none" w:sz="0" w:space="0" w:color="auto"/>
              </w:divBdr>
            </w:div>
          </w:divsChild>
        </w:div>
        <w:div w:id="543374363">
          <w:marLeft w:val="0"/>
          <w:marRight w:val="0"/>
          <w:marTop w:val="0"/>
          <w:marBottom w:val="0"/>
          <w:divBdr>
            <w:top w:val="none" w:sz="0" w:space="0" w:color="auto"/>
            <w:left w:val="none" w:sz="0" w:space="0" w:color="auto"/>
            <w:bottom w:val="none" w:sz="0" w:space="0" w:color="auto"/>
            <w:right w:val="none" w:sz="0" w:space="0" w:color="auto"/>
          </w:divBdr>
          <w:divsChild>
            <w:div w:id="2105571274">
              <w:marLeft w:val="0"/>
              <w:marRight w:val="0"/>
              <w:marTop w:val="0"/>
              <w:marBottom w:val="0"/>
              <w:divBdr>
                <w:top w:val="none" w:sz="0" w:space="0" w:color="auto"/>
                <w:left w:val="none" w:sz="0" w:space="0" w:color="auto"/>
                <w:bottom w:val="none" w:sz="0" w:space="0" w:color="auto"/>
                <w:right w:val="none" w:sz="0" w:space="0" w:color="auto"/>
              </w:divBdr>
            </w:div>
          </w:divsChild>
        </w:div>
        <w:div w:id="543562518">
          <w:marLeft w:val="0"/>
          <w:marRight w:val="0"/>
          <w:marTop w:val="0"/>
          <w:marBottom w:val="0"/>
          <w:divBdr>
            <w:top w:val="none" w:sz="0" w:space="0" w:color="auto"/>
            <w:left w:val="none" w:sz="0" w:space="0" w:color="auto"/>
            <w:bottom w:val="none" w:sz="0" w:space="0" w:color="auto"/>
            <w:right w:val="none" w:sz="0" w:space="0" w:color="auto"/>
          </w:divBdr>
          <w:divsChild>
            <w:div w:id="1864128579">
              <w:marLeft w:val="0"/>
              <w:marRight w:val="0"/>
              <w:marTop w:val="0"/>
              <w:marBottom w:val="0"/>
              <w:divBdr>
                <w:top w:val="none" w:sz="0" w:space="0" w:color="auto"/>
                <w:left w:val="none" w:sz="0" w:space="0" w:color="auto"/>
                <w:bottom w:val="none" w:sz="0" w:space="0" w:color="auto"/>
                <w:right w:val="none" w:sz="0" w:space="0" w:color="auto"/>
              </w:divBdr>
            </w:div>
          </w:divsChild>
        </w:div>
        <w:div w:id="543644297">
          <w:marLeft w:val="0"/>
          <w:marRight w:val="0"/>
          <w:marTop w:val="0"/>
          <w:marBottom w:val="0"/>
          <w:divBdr>
            <w:top w:val="none" w:sz="0" w:space="0" w:color="auto"/>
            <w:left w:val="none" w:sz="0" w:space="0" w:color="auto"/>
            <w:bottom w:val="none" w:sz="0" w:space="0" w:color="auto"/>
            <w:right w:val="none" w:sz="0" w:space="0" w:color="auto"/>
          </w:divBdr>
          <w:divsChild>
            <w:div w:id="101003455">
              <w:marLeft w:val="0"/>
              <w:marRight w:val="0"/>
              <w:marTop w:val="0"/>
              <w:marBottom w:val="0"/>
              <w:divBdr>
                <w:top w:val="none" w:sz="0" w:space="0" w:color="auto"/>
                <w:left w:val="none" w:sz="0" w:space="0" w:color="auto"/>
                <w:bottom w:val="none" w:sz="0" w:space="0" w:color="auto"/>
                <w:right w:val="none" w:sz="0" w:space="0" w:color="auto"/>
              </w:divBdr>
            </w:div>
          </w:divsChild>
        </w:div>
        <w:div w:id="544365980">
          <w:marLeft w:val="0"/>
          <w:marRight w:val="0"/>
          <w:marTop w:val="0"/>
          <w:marBottom w:val="0"/>
          <w:divBdr>
            <w:top w:val="none" w:sz="0" w:space="0" w:color="auto"/>
            <w:left w:val="none" w:sz="0" w:space="0" w:color="auto"/>
            <w:bottom w:val="none" w:sz="0" w:space="0" w:color="auto"/>
            <w:right w:val="none" w:sz="0" w:space="0" w:color="auto"/>
          </w:divBdr>
          <w:divsChild>
            <w:div w:id="464351114">
              <w:marLeft w:val="0"/>
              <w:marRight w:val="0"/>
              <w:marTop w:val="0"/>
              <w:marBottom w:val="0"/>
              <w:divBdr>
                <w:top w:val="none" w:sz="0" w:space="0" w:color="auto"/>
                <w:left w:val="none" w:sz="0" w:space="0" w:color="auto"/>
                <w:bottom w:val="none" w:sz="0" w:space="0" w:color="auto"/>
                <w:right w:val="none" w:sz="0" w:space="0" w:color="auto"/>
              </w:divBdr>
            </w:div>
          </w:divsChild>
        </w:div>
        <w:div w:id="544802324">
          <w:marLeft w:val="0"/>
          <w:marRight w:val="0"/>
          <w:marTop w:val="0"/>
          <w:marBottom w:val="0"/>
          <w:divBdr>
            <w:top w:val="none" w:sz="0" w:space="0" w:color="auto"/>
            <w:left w:val="none" w:sz="0" w:space="0" w:color="auto"/>
            <w:bottom w:val="none" w:sz="0" w:space="0" w:color="auto"/>
            <w:right w:val="none" w:sz="0" w:space="0" w:color="auto"/>
          </w:divBdr>
          <w:divsChild>
            <w:div w:id="1185905113">
              <w:marLeft w:val="0"/>
              <w:marRight w:val="0"/>
              <w:marTop w:val="0"/>
              <w:marBottom w:val="0"/>
              <w:divBdr>
                <w:top w:val="none" w:sz="0" w:space="0" w:color="auto"/>
                <w:left w:val="none" w:sz="0" w:space="0" w:color="auto"/>
                <w:bottom w:val="none" w:sz="0" w:space="0" w:color="auto"/>
                <w:right w:val="none" w:sz="0" w:space="0" w:color="auto"/>
              </w:divBdr>
            </w:div>
          </w:divsChild>
        </w:div>
        <w:div w:id="544874075">
          <w:marLeft w:val="0"/>
          <w:marRight w:val="0"/>
          <w:marTop w:val="0"/>
          <w:marBottom w:val="0"/>
          <w:divBdr>
            <w:top w:val="none" w:sz="0" w:space="0" w:color="auto"/>
            <w:left w:val="none" w:sz="0" w:space="0" w:color="auto"/>
            <w:bottom w:val="none" w:sz="0" w:space="0" w:color="auto"/>
            <w:right w:val="none" w:sz="0" w:space="0" w:color="auto"/>
          </w:divBdr>
          <w:divsChild>
            <w:div w:id="477574962">
              <w:marLeft w:val="0"/>
              <w:marRight w:val="0"/>
              <w:marTop w:val="0"/>
              <w:marBottom w:val="0"/>
              <w:divBdr>
                <w:top w:val="none" w:sz="0" w:space="0" w:color="auto"/>
                <w:left w:val="none" w:sz="0" w:space="0" w:color="auto"/>
                <w:bottom w:val="none" w:sz="0" w:space="0" w:color="auto"/>
                <w:right w:val="none" w:sz="0" w:space="0" w:color="auto"/>
              </w:divBdr>
            </w:div>
          </w:divsChild>
        </w:div>
        <w:div w:id="545065591">
          <w:marLeft w:val="0"/>
          <w:marRight w:val="0"/>
          <w:marTop w:val="0"/>
          <w:marBottom w:val="0"/>
          <w:divBdr>
            <w:top w:val="none" w:sz="0" w:space="0" w:color="auto"/>
            <w:left w:val="none" w:sz="0" w:space="0" w:color="auto"/>
            <w:bottom w:val="none" w:sz="0" w:space="0" w:color="auto"/>
            <w:right w:val="none" w:sz="0" w:space="0" w:color="auto"/>
          </w:divBdr>
          <w:divsChild>
            <w:div w:id="1173303977">
              <w:marLeft w:val="0"/>
              <w:marRight w:val="0"/>
              <w:marTop w:val="0"/>
              <w:marBottom w:val="0"/>
              <w:divBdr>
                <w:top w:val="none" w:sz="0" w:space="0" w:color="auto"/>
                <w:left w:val="none" w:sz="0" w:space="0" w:color="auto"/>
                <w:bottom w:val="none" w:sz="0" w:space="0" w:color="auto"/>
                <w:right w:val="none" w:sz="0" w:space="0" w:color="auto"/>
              </w:divBdr>
            </w:div>
          </w:divsChild>
        </w:div>
        <w:div w:id="545068591">
          <w:marLeft w:val="0"/>
          <w:marRight w:val="0"/>
          <w:marTop w:val="0"/>
          <w:marBottom w:val="0"/>
          <w:divBdr>
            <w:top w:val="none" w:sz="0" w:space="0" w:color="auto"/>
            <w:left w:val="none" w:sz="0" w:space="0" w:color="auto"/>
            <w:bottom w:val="none" w:sz="0" w:space="0" w:color="auto"/>
            <w:right w:val="none" w:sz="0" w:space="0" w:color="auto"/>
          </w:divBdr>
          <w:divsChild>
            <w:div w:id="1260678703">
              <w:marLeft w:val="0"/>
              <w:marRight w:val="0"/>
              <w:marTop w:val="0"/>
              <w:marBottom w:val="0"/>
              <w:divBdr>
                <w:top w:val="none" w:sz="0" w:space="0" w:color="auto"/>
                <w:left w:val="none" w:sz="0" w:space="0" w:color="auto"/>
                <w:bottom w:val="none" w:sz="0" w:space="0" w:color="auto"/>
                <w:right w:val="none" w:sz="0" w:space="0" w:color="auto"/>
              </w:divBdr>
            </w:div>
          </w:divsChild>
        </w:div>
        <w:div w:id="545413823">
          <w:marLeft w:val="0"/>
          <w:marRight w:val="0"/>
          <w:marTop w:val="0"/>
          <w:marBottom w:val="0"/>
          <w:divBdr>
            <w:top w:val="none" w:sz="0" w:space="0" w:color="auto"/>
            <w:left w:val="none" w:sz="0" w:space="0" w:color="auto"/>
            <w:bottom w:val="none" w:sz="0" w:space="0" w:color="auto"/>
            <w:right w:val="none" w:sz="0" w:space="0" w:color="auto"/>
          </w:divBdr>
          <w:divsChild>
            <w:div w:id="100221874">
              <w:marLeft w:val="0"/>
              <w:marRight w:val="0"/>
              <w:marTop w:val="0"/>
              <w:marBottom w:val="0"/>
              <w:divBdr>
                <w:top w:val="none" w:sz="0" w:space="0" w:color="auto"/>
                <w:left w:val="none" w:sz="0" w:space="0" w:color="auto"/>
                <w:bottom w:val="none" w:sz="0" w:space="0" w:color="auto"/>
                <w:right w:val="none" w:sz="0" w:space="0" w:color="auto"/>
              </w:divBdr>
            </w:div>
          </w:divsChild>
        </w:div>
        <w:div w:id="546382804">
          <w:marLeft w:val="0"/>
          <w:marRight w:val="0"/>
          <w:marTop w:val="0"/>
          <w:marBottom w:val="0"/>
          <w:divBdr>
            <w:top w:val="none" w:sz="0" w:space="0" w:color="auto"/>
            <w:left w:val="none" w:sz="0" w:space="0" w:color="auto"/>
            <w:bottom w:val="none" w:sz="0" w:space="0" w:color="auto"/>
            <w:right w:val="none" w:sz="0" w:space="0" w:color="auto"/>
          </w:divBdr>
          <w:divsChild>
            <w:div w:id="1779449331">
              <w:marLeft w:val="0"/>
              <w:marRight w:val="0"/>
              <w:marTop w:val="0"/>
              <w:marBottom w:val="0"/>
              <w:divBdr>
                <w:top w:val="none" w:sz="0" w:space="0" w:color="auto"/>
                <w:left w:val="none" w:sz="0" w:space="0" w:color="auto"/>
                <w:bottom w:val="none" w:sz="0" w:space="0" w:color="auto"/>
                <w:right w:val="none" w:sz="0" w:space="0" w:color="auto"/>
              </w:divBdr>
            </w:div>
          </w:divsChild>
        </w:div>
        <w:div w:id="546529679">
          <w:marLeft w:val="0"/>
          <w:marRight w:val="0"/>
          <w:marTop w:val="0"/>
          <w:marBottom w:val="0"/>
          <w:divBdr>
            <w:top w:val="none" w:sz="0" w:space="0" w:color="auto"/>
            <w:left w:val="none" w:sz="0" w:space="0" w:color="auto"/>
            <w:bottom w:val="none" w:sz="0" w:space="0" w:color="auto"/>
            <w:right w:val="none" w:sz="0" w:space="0" w:color="auto"/>
          </w:divBdr>
          <w:divsChild>
            <w:div w:id="1387072600">
              <w:marLeft w:val="0"/>
              <w:marRight w:val="0"/>
              <w:marTop w:val="0"/>
              <w:marBottom w:val="0"/>
              <w:divBdr>
                <w:top w:val="none" w:sz="0" w:space="0" w:color="auto"/>
                <w:left w:val="none" w:sz="0" w:space="0" w:color="auto"/>
                <w:bottom w:val="none" w:sz="0" w:space="0" w:color="auto"/>
                <w:right w:val="none" w:sz="0" w:space="0" w:color="auto"/>
              </w:divBdr>
            </w:div>
          </w:divsChild>
        </w:div>
        <w:div w:id="546600270">
          <w:marLeft w:val="0"/>
          <w:marRight w:val="0"/>
          <w:marTop w:val="0"/>
          <w:marBottom w:val="0"/>
          <w:divBdr>
            <w:top w:val="none" w:sz="0" w:space="0" w:color="auto"/>
            <w:left w:val="none" w:sz="0" w:space="0" w:color="auto"/>
            <w:bottom w:val="none" w:sz="0" w:space="0" w:color="auto"/>
            <w:right w:val="none" w:sz="0" w:space="0" w:color="auto"/>
          </w:divBdr>
          <w:divsChild>
            <w:div w:id="360517417">
              <w:marLeft w:val="0"/>
              <w:marRight w:val="0"/>
              <w:marTop w:val="0"/>
              <w:marBottom w:val="0"/>
              <w:divBdr>
                <w:top w:val="none" w:sz="0" w:space="0" w:color="auto"/>
                <w:left w:val="none" w:sz="0" w:space="0" w:color="auto"/>
                <w:bottom w:val="none" w:sz="0" w:space="0" w:color="auto"/>
                <w:right w:val="none" w:sz="0" w:space="0" w:color="auto"/>
              </w:divBdr>
            </w:div>
          </w:divsChild>
        </w:div>
        <w:div w:id="546717847">
          <w:marLeft w:val="0"/>
          <w:marRight w:val="0"/>
          <w:marTop w:val="0"/>
          <w:marBottom w:val="0"/>
          <w:divBdr>
            <w:top w:val="none" w:sz="0" w:space="0" w:color="auto"/>
            <w:left w:val="none" w:sz="0" w:space="0" w:color="auto"/>
            <w:bottom w:val="none" w:sz="0" w:space="0" w:color="auto"/>
            <w:right w:val="none" w:sz="0" w:space="0" w:color="auto"/>
          </w:divBdr>
          <w:divsChild>
            <w:div w:id="1217663231">
              <w:marLeft w:val="0"/>
              <w:marRight w:val="0"/>
              <w:marTop w:val="0"/>
              <w:marBottom w:val="0"/>
              <w:divBdr>
                <w:top w:val="none" w:sz="0" w:space="0" w:color="auto"/>
                <w:left w:val="none" w:sz="0" w:space="0" w:color="auto"/>
                <w:bottom w:val="none" w:sz="0" w:space="0" w:color="auto"/>
                <w:right w:val="none" w:sz="0" w:space="0" w:color="auto"/>
              </w:divBdr>
            </w:div>
          </w:divsChild>
        </w:div>
        <w:div w:id="546720944">
          <w:marLeft w:val="0"/>
          <w:marRight w:val="0"/>
          <w:marTop w:val="0"/>
          <w:marBottom w:val="0"/>
          <w:divBdr>
            <w:top w:val="none" w:sz="0" w:space="0" w:color="auto"/>
            <w:left w:val="none" w:sz="0" w:space="0" w:color="auto"/>
            <w:bottom w:val="none" w:sz="0" w:space="0" w:color="auto"/>
            <w:right w:val="none" w:sz="0" w:space="0" w:color="auto"/>
          </w:divBdr>
          <w:divsChild>
            <w:div w:id="1363743272">
              <w:marLeft w:val="0"/>
              <w:marRight w:val="0"/>
              <w:marTop w:val="0"/>
              <w:marBottom w:val="0"/>
              <w:divBdr>
                <w:top w:val="none" w:sz="0" w:space="0" w:color="auto"/>
                <w:left w:val="none" w:sz="0" w:space="0" w:color="auto"/>
                <w:bottom w:val="none" w:sz="0" w:space="0" w:color="auto"/>
                <w:right w:val="none" w:sz="0" w:space="0" w:color="auto"/>
              </w:divBdr>
            </w:div>
          </w:divsChild>
        </w:div>
        <w:div w:id="546920092">
          <w:marLeft w:val="0"/>
          <w:marRight w:val="0"/>
          <w:marTop w:val="0"/>
          <w:marBottom w:val="0"/>
          <w:divBdr>
            <w:top w:val="none" w:sz="0" w:space="0" w:color="auto"/>
            <w:left w:val="none" w:sz="0" w:space="0" w:color="auto"/>
            <w:bottom w:val="none" w:sz="0" w:space="0" w:color="auto"/>
            <w:right w:val="none" w:sz="0" w:space="0" w:color="auto"/>
          </w:divBdr>
          <w:divsChild>
            <w:div w:id="1260135918">
              <w:marLeft w:val="0"/>
              <w:marRight w:val="0"/>
              <w:marTop w:val="0"/>
              <w:marBottom w:val="0"/>
              <w:divBdr>
                <w:top w:val="none" w:sz="0" w:space="0" w:color="auto"/>
                <w:left w:val="none" w:sz="0" w:space="0" w:color="auto"/>
                <w:bottom w:val="none" w:sz="0" w:space="0" w:color="auto"/>
                <w:right w:val="none" w:sz="0" w:space="0" w:color="auto"/>
              </w:divBdr>
            </w:div>
          </w:divsChild>
        </w:div>
        <w:div w:id="547373648">
          <w:marLeft w:val="0"/>
          <w:marRight w:val="0"/>
          <w:marTop w:val="0"/>
          <w:marBottom w:val="0"/>
          <w:divBdr>
            <w:top w:val="none" w:sz="0" w:space="0" w:color="auto"/>
            <w:left w:val="none" w:sz="0" w:space="0" w:color="auto"/>
            <w:bottom w:val="none" w:sz="0" w:space="0" w:color="auto"/>
            <w:right w:val="none" w:sz="0" w:space="0" w:color="auto"/>
          </w:divBdr>
          <w:divsChild>
            <w:div w:id="1775201632">
              <w:marLeft w:val="0"/>
              <w:marRight w:val="0"/>
              <w:marTop w:val="0"/>
              <w:marBottom w:val="0"/>
              <w:divBdr>
                <w:top w:val="none" w:sz="0" w:space="0" w:color="auto"/>
                <w:left w:val="none" w:sz="0" w:space="0" w:color="auto"/>
                <w:bottom w:val="none" w:sz="0" w:space="0" w:color="auto"/>
                <w:right w:val="none" w:sz="0" w:space="0" w:color="auto"/>
              </w:divBdr>
            </w:div>
          </w:divsChild>
        </w:div>
        <w:div w:id="547574461">
          <w:marLeft w:val="0"/>
          <w:marRight w:val="0"/>
          <w:marTop w:val="0"/>
          <w:marBottom w:val="0"/>
          <w:divBdr>
            <w:top w:val="none" w:sz="0" w:space="0" w:color="auto"/>
            <w:left w:val="none" w:sz="0" w:space="0" w:color="auto"/>
            <w:bottom w:val="none" w:sz="0" w:space="0" w:color="auto"/>
            <w:right w:val="none" w:sz="0" w:space="0" w:color="auto"/>
          </w:divBdr>
          <w:divsChild>
            <w:div w:id="1834948607">
              <w:marLeft w:val="0"/>
              <w:marRight w:val="0"/>
              <w:marTop w:val="0"/>
              <w:marBottom w:val="0"/>
              <w:divBdr>
                <w:top w:val="none" w:sz="0" w:space="0" w:color="auto"/>
                <w:left w:val="none" w:sz="0" w:space="0" w:color="auto"/>
                <w:bottom w:val="none" w:sz="0" w:space="0" w:color="auto"/>
                <w:right w:val="none" w:sz="0" w:space="0" w:color="auto"/>
              </w:divBdr>
            </w:div>
          </w:divsChild>
        </w:div>
        <w:div w:id="548228186">
          <w:marLeft w:val="0"/>
          <w:marRight w:val="0"/>
          <w:marTop w:val="0"/>
          <w:marBottom w:val="0"/>
          <w:divBdr>
            <w:top w:val="none" w:sz="0" w:space="0" w:color="auto"/>
            <w:left w:val="none" w:sz="0" w:space="0" w:color="auto"/>
            <w:bottom w:val="none" w:sz="0" w:space="0" w:color="auto"/>
            <w:right w:val="none" w:sz="0" w:space="0" w:color="auto"/>
          </w:divBdr>
          <w:divsChild>
            <w:div w:id="46953918">
              <w:marLeft w:val="0"/>
              <w:marRight w:val="0"/>
              <w:marTop w:val="0"/>
              <w:marBottom w:val="0"/>
              <w:divBdr>
                <w:top w:val="none" w:sz="0" w:space="0" w:color="auto"/>
                <w:left w:val="none" w:sz="0" w:space="0" w:color="auto"/>
                <w:bottom w:val="none" w:sz="0" w:space="0" w:color="auto"/>
                <w:right w:val="none" w:sz="0" w:space="0" w:color="auto"/>
              </w:divBdr>
            </w:div>
          </w:divsChild>
        </w:div>
        <w:div w:id="548958175">
          <w:marLeft w:val="0"/>
          <w:marRight w:val="0"/>
          <w:marTop w:val="0"/>
          <w:marBottom w:val="0"/>
          <w:divBdr>
            <w:top w:val="none" w:sz="0" w:space="0" w:color="auto"/>
            <w:left w:val="none" w:sz="0" w:space="0" w:color="auto"/>
            <w:bottom w:val="none" w:sz="0" w:space="0" w:color="auto"/>
            <w:right w:val="none" w:sz="0" w:space="0" w:color="auto"/>
          </w:divBdr>
          <w:divsChild>
            <w:div w:id="1436553551">
              <w:marLeft w:val="0"/>
              <w:marRight w:val="0"/>
              <w:marTop w:val="0"/>
              <w:marBottom w:val="0"/>
              <w:divBdr>
                <w:top w:val="none" w:sz="0" w:space="0" w:color="auto"/>
                <w:left w:val="none" w:sz="0" w:space="0" w:color="auto"/>
                <w:bottom w:val="none" w:sz="0" w:space="0" w:color="auto"/>
                <w:right w:val="none" w:sz="0" w:space="0" w:color="auto"/>
              </w:divBdr>
            </w:div>
          </w:divsChild>
        </w:div>
        <w:div w:id="549267728">
          <w:marLeft w:val="0"/>
          <w:marRight w:val="0"/>
          <w:marTop w:val="0"/>
          <w:marBottom w:val="0"/>
          <w:divBdr>
            <w:top w:val="none" w:sz="0" w:space="0" w:color="auto"/>
            <w:left w:val="none" w:sz="0" w:space="0" w:color="auto"/>
            <w:bottom w:val="none" w:sz="0" w:space="0" w:color="auto"/>
            <w:right w:val="none" w:sz="0" w:space="0" w:color="auto"/>
          </w:divBdr>
          <w:divsChild>
            <w:div w:id="392696981">
              <w:marLeft w:val="0"/>
              <w:marRight w:val="0"/>
              <w:marTop w:val="0"/>
              <w:marBottom w:val="0"/>
              <w:divBdr>
                <w:top w:val="none" w:sz="0" w:space="0" w:color="auto"/>
                <w:left w:val="none" w:sz="0" w:space="0" w:color="auto"/>
                <w:bottom w:val="none" w:sz="0" w:space="0" w:color="auto"/>
                <w:right w:val="none" w:sz="0" w:space="0" w:color="auto"/>
              </w:divBdr>
            </w:div>
          </w:divsChild>
        </w:div>
        <w:div w:id="549342060">
          <w:marLeft w:val="0"/>
          <w:marRight w:val="0"/>
          <w:marTop w:val="0"/>
          <w:marBottom w:val="0"/>
          <w:divBdr>
            <w:top w:val="none" w:sz="0" w:space="0" w:color="auto"/>
            <w:left w:val="none" w:sz="0" w:space="0" w:color="auto"/>
            <w:bottom w:val="none" w:sz="0" w:space="0" w:color="auto"/>
            <w:right w:val="none" w:sz="0" w:space="0" w:color="auto"/>
          </w:divBdr>
          <w:divsChild>
            <w:div w:id="851143238">
              <w:marLeft w:val="0"/>
              <w:marRight w:val="0"/>
              <w:marTop w:val="0"/>
              <w:marBottom w:val="0"/>
              <w:divBdr>
                <w:top w:val="none" w:sz="0" w:space="0" w:color="auto"/>
                <w:left w:val="none" w:sz="0" w:space="0" w:color="auto"/>
                <w:bottom w:val="none" w:sz="0" w:space="0" w:color="auto"/>
                <w:right w:val="none" w:sz="0" w:space="0" w:color="auto"/>
              </w:divBdr>
            </w:div>
          </w:divsChild>
        </w:div>
        <w:div w:id="549344224">
          <w:marLeft w:val="0"/>
          <w:marRight w:val="0"/>
          <w:marTop w:val="0"/>
          <w:marBottom w:val="0"/>
          <w:divBdr>
            <w:top w:val="none" w:sz="0" w:space="0" w:color="auto"/>
            <w:left w:val="none" w:sz="0" w:space="0" w:color="auto"/>
            <w:bottom w:val="none" w:sz="0" w:space="0" w:color="auto"/>
            <w:right w:val="none" w:sz="0" w:space="0" w:color="auto"/>
          </w:divBdr>
          <w:divsChild>
            <w:div w:id="152113798">
              <w:marLeft w:val="0"/>
              <w:marRight w:val="0"/>
              <w:marTop w:val="0"/>
              <w:marBottom w:val="0"/>
              <w:divBdr>
                <w:top w:val="none" w:sz="0" w:space="0" w:color="auto"/>
                <w:left w:val="none" w:sz="0" w:space="0" w:color="auto"/>
                <w:bottom w:val="none" w:sz="0" w:space="0" w:color="auto"/>
                <w:right w:val="none" w:sz="0" w:space="0" w:color="auto"/>
              </w:divBdr>
            </w:div>
          </w:divsChild>
        </w:div>
        <w:div w:id="550119089">
          <w:marLeft w:val="0"/>
          <w:marRight w:val="0"/>
          <w:marTop w:val="0"/>
          <w:marBottom w:val="0"/>
          <w:divBdr>
            <w:top w:val="none" w:sz="0" w:space="0" w:color="auto"/>
            <w:left w:val="none" w:sz="0" w:space="0" w:color="auto"/>
            <w:bottom w:val="none" w:sz="0" w:space="0" w:color="auto"/>
            <w:right w:val="none" w:sz="0" w:space="0" w:color="auto"/>
          </w:divBdr>
          <w:divsChild>
            <w:div w:id="946040153">
              <w:marLeft w:val="0"/>
              <w:marRight w:val="0"/>
              <w:marTop w:val="0"/>
              <w:marBottom w:val="0"/>
              <w:divBdr>
                <w:top w:val="none" w:sz="0" w:space="0" w:color="auto"/>
                <w:left w:val="none" w:sz="0" w:space="0" w:color="auto"/>
                <w:bottom w:val="none" w:sz="0" w:space="0" w:color="auto"/>
                <w:right w:val="none" w:sz="0" w:space="0" w:color="auto"/>
              </w:divBdr>
            </w:div>
          </w:divsChild>
        </w:div>
        <w:div w:id="551189098">
          <w:marLeft w:val="0"/>
          <w:marRight w:val="0"/>
          <w:marTop w:val="0"/>
          <w:marBottom w:val="0"/>
          <w:divBdr>
            <w:top w:val="none" w:sz="0" w:space="0" w:color="auto"/>
            <w:left w:val="none" w:sz="0" w:space="0" w:color="auto"/>
            <w:bottom w:val="none" w:sz="0" w:space="0" w:color="auto"/>
            <w:right w:val="none" w:sz="0" w:space="0" w:color="auto"/>
          </w:divBdr>
          <w:divsChild>
            <w:div w:id="1964343219">
              <w:marLeft w:val="0"/>
              <w:marRight w:val="0"/>
              <w:marTop w:val="0"/>
              <w:marBottom w:val="0"/>
              <w:divBdr>
                <w:top w:val="none" w:sz="0" w:space="0" w:color="auto"/>
                <w:left w:val="none" w:sz="0" w:space="0" w:color="auto"/>
                <w:bottom w:val="none" w:sz="0" w:space="0" w:color="auto"/>
                <w:right w:val="none" w:sz="0" w:space="0" w:color="auto"/>
              </w:divBdr>
            </w:div>
          </w:divsChild>
        </w:div>
        <w:div w:id="551312637">
          <w:marLeft w:val="0"/>
          <w:marRight w:val="0"/>
          <w:marTop w:val="0"/>
          <w:marBottom w:val="0"/>
          <w:divBdr>
            <w:top w:val="none" w:sz="0" w:space="0" w:color="auto"/>
            <w:left w:val="none" w:sz="0" w:space="0" w:color="auto"/>
            <w:bottom w:val="none" w:sz="0" w:space="0" w:color="auto"/>
            <w:right w:val="none" w:sz="0" w:space="0" w:color="auto"/>
          </w:divBdr>
          <w:divsChild>
            <w:div w:id="816383638">
              <w:marLeft w:val="0"/>
              <w:marRight w:val="0"/>
              <w:marTop w:val="0"/>
              <w:marBottom w:val="0"/>
              <w:divBdr>
                <w:top w:val="none" w:sz="0" w:space="0" w:color="auto"/>
                <w:left w:val="none" w:sz="0" w:space="0" w:color="auto"/>
                <w:bottom w:val="none" w:sz="0" w:space="0" w:color="auto"/>
                <w:right w:val="none" w:sz="0" w:space="0" w:color="auto"/>
              </w:divBdr>
            </w:div>
          </w:divsChild>
        </w:div>
        <w:div w:id="551356572">
          <w:marLeft w:val="0"/>
          <w:marRight w:val="0"/>
          <w:marTop w:val="0"/>
          <w:marBottom w:val="0"/>
          <w:divBdr>
            <w:top w:val="none" w:sz="0" w:space="0" w:color="auto"/>
            <w:left w:val="none" w:sz="0" w:space="0" w:color="auto"/>
            <w:bottom w:val="none" w:sz="0" w:space="0" w:color="auto"/>
            <w:right w:val="none" w:sz="0" w:space="0" w:color="auto"/>
          </w:divBdr>
          <w:divsChild>
            <w:div w:id="436948051">
              <w:marLeft w:val="0"/>
              <w:marRight w:val="0"/>
              <w:marTop w:val="0"/>
              <w:marBottom w:val="0"/>
              <w:divBdr>
                <w:top w:val="none" w:sz="0" w:space="0" w:color="auto"/>
                <w:left w:val="none" w:sz="0" w:space="0" w:color="auto"/>
                <w:bottom w:val="none" w:sz="0" w:space="0" w:color="auto"/>
                <w:right w:val="none" w:sz="0" w:space="0" w:color="auto"/>
              </w:divBdr>
            </w:div>
          </w:divsChild>
        </w:div>
        <w:div w:id="551617927">
          <w:marLeft w:val="0"/>
          <w:marRight w:val="0"/>
          <w:marTop w:val="0"/>
          <w:marBottom w:val="0"/>
          <w:divBdr>
            <w:top w:val="none" w:sz="0" w:space="0" w:color="auto"/>
            <w:left w:val="none" w:sz="0" w:space="0" w:color="auto"/>
            <w:bottom w:val="none" w:sz="0" w:space="0" w:color="auto"/>
            <w:right w:val="none" w:sz="0" w:space="0" w:color="auto"/>
          </w:divBdr>
          <w:divsChild>
            <w:div w:id="147206819">
              <w:marLeft w:val="0"/>
              <w:marRight w:val="0"/>
              <w:marTop w:val="0"/>
              <w:marBottom w:val="0"/>
              <w:divBdr>
                <w:top w:val="none" w:sz="0" w:space="0" w:color="auto"/>
                <w:left w:val="none" w:sz="0" w:space="0" w:color="auto"/>
                <w:bottom w:val="none" w:sz="0" w:space="0" w:color="auto"/>
                <w:right w:val="none" w:sz="0" w:space="0" w:color="auto"/>
              </w:divBdr>
            </w:div>
          </w:divsChild>
        </w:div>
        <w:div w:id="551699613">
          <w:marLeft w:val="0"/>
          <w:marRight w:val="0"/>
          <w:marTop w:val="0"/>
          <w:marBottom w:val="0"/>
          <w:divBdr>
            <w:top w:val="none" w:sz="0" w:space="0" w:color="auto"/>
            <w:left w:val="none" w:sz="0" w:space="0" w:color="auto"/>
            <w:bottom w:val="none" w:sz="0" w:space="0" w:color="auto"/>
            <w:right w:val="none" w:sz="0" w:space="0" w:color="auto"/>
          </w:divBdr>
          <w:divsChild>
            <w:div w:id="2073581808">
              <w:marLeft w:val="0"/>
              <w:marRight w:val="0"/>
              <w:marTop w:val="0"/>
              <w:marBottom w:val="0"/>
              <w:divBdr>
                <w:top w:val="none" w:sz="0" w:space="0" w:color="auto"/>
                <w:left w:val="none" w:sz="0" w:space="0" w:color="auto"/>
                <w:bottom w:val="none" w:sz="0" w:space="0" w:color="auto"/>
                <w:right w:val="none" w:sz="0" w:space="0" w:color="auto"/>
              </w:divBdr>
            </w:div>
          </w:divsChild>
        </w:div>
        <w:div w:id="552350322">
          <w:marLeft w:val="0"/>
          <w:marRight w:val="0"/>
          <w:marTop w:val="0"/>
          <w:marBottom w:val="0"/>
          <w:divBdr>
            <w:top w:val="none" w:sz="0" w:space="0" w:color="auto"/>
            <w:left w:val="none" w:sz="0" w:space="0" w:color="auto"/>
            <w:bottom w:val="none" w:sz="0" w:space="0" w:color="auto"/>
            <w:right w:val="none" w:sz="0" w:space="0" w:color="auto"/>
          </w:divBdr>
          <w:divsChild>
            <w:div w:id="210112564">
              <w:marLeft w:val="0"/>
              <w:marRight w:val="0"/>
              <w:marTop w:val="0"/>
              <w:marBottom w:val="0"/>
              <w:divBdr>
                <w:top w:val="none" w:sz="0" w:space="0" w:color="auto"/>
                <w:left w:val="none" w:sz="0" w:space="0" w:color="auto"/>
                <w:bottom w:val="none" w:sz="0" w:space="0" w:color="auto"/>
                <w:right w:val="none" w:sz="0" w:space="0" w:color="auto"/>
              </w:divBdr>
            </w:div>
          </w:divsChild>
        </w:div>
        <w:div w:id="552617811">
          <w:marLeft w:val="0"/>
          <w:marRight w:val="0"/>
          <w:marTop w:val="0"/>
          <w:marBottom w:val="0"/>
          <w:divBdr>
            <w:top w:val="none" w:sz="0" w:space="0" w:color="auto"/>
            <w:left w:val="none" w:sz="0" w:space="0" w:color="auto"/>
            <w:bottom w:val="none" w:sz="0" w:space="0" w:color="auto"/>
            <w:right w:val="none" w:sz="0" w:space="0" w:color="auto"/>
          </w:divBdr>
          <w:divsChild>
            <w:div w:id="519510836">
              <w:marLeft w:val="0"/>
              <w:marRight w:val="0"/>
              <w:marTop w:val="0"/>
              <w:marBottom w:val="0"/>
              <w:divBdr>
                <w:top w:val="none" w:sz="0" w:space="0" w:color="auto"/>
                <w:left w:val="none" w:sz="0" w:space="0" w:color="auto"/>
                <w:bottom w:val="none" w:sz="0" w:space="0" w:color="auto"/>
                <w:right w:val="none" w:sz="0" w:space="0" w:color="auto"/>
              </w:divBdr>
            </w:div>
          </w:divsChild>
        </w:div>
        <w:div w:id="552741799">
          <w:marLeft w:val="0"/>
          <w:marRight w:val="0"/>
          <w:marTop w:val="0"/>
          <w:marBottom w:val="0"/>
          <w:divBdr>
            <w:top w:val="none" w:sz="0" w:space="0" w:color="auto"/>
            <w:left w:val="none" w:sz="0" w:space="0" w:color="auto"/>
            <w:bottom w:val="none" w:sz="0" w:space="0" w:color="auto"/>
            <w:right w:val="none" w:sz="0" w:space="0" w:color="auto"/>
          </w:divBdr>
          <w:divsChild>
            <w:div w:id="575630548">
              <w:marLeft w:val="0"/>
              <w:marRight w:val="0"/>
              <w:marTop w:val="0"/>
              <w:marBottom w:val="0"/>
              <w:divBdr>
                <w:top w:val="none" w:sz="0" w:space="0" w:color="auto"/>
                <w:left w:val="none" w:sz="0" w:space="0" w:color="auto"/>
                <w:bottom w:val="none" w:sz="0" w:space="0" w:color="auto"/>
                <w:right w:val="none" w:sz="0" w:space="0" w:color="auto"/>
              </w:divBdr>
            </w:div>
          </w:divsChild>
        </w:div>
        <w:div w:id="553663292">
          <w:marLeft w:val="0"/>
          <w:marRight w:val="0"/>
          <w:marTop w:val="0"/>
          <w:marBottom w:val="0"/>
          <w:divBdr>
            <w:top w:val="none" w:sz="0" w:space="0" w:color="auto"/>
            <w:left w:val="none" w:sz="0" w:space="0" w:color="auto"/>
            <w:bottom w:val="none" w:sz="0" w:space="0" w:color="auto"/>
            <w:right w:val="none" w:sz="0" w:space="0" w:color="auto"/>
          </w:divBdr>
          <w:divsChild>
            <w:div w:id="27026149">
              <w:marLeft w:val="0"/>
              <w:marRight w:val="0"/>
              <w:marTop w:val="0"/>
              <w:marBottom w:val="0"/>
              <w:divBdr>
                <w:top w:val="none" w:sz="0" w:space="0" w:color="auto"/>
                <w:left w:val="none" w:sz="0" w:space="0" w:color="auto"/>
                <w:bottom w:val="none" w:sz="0" w:space="0" w:color="auto"/>
                <w:right w:val="none" w:sz="0" w:space="0" w:color="auto"/>
              </w:divBdr>
            </w:div>
          </w:divsChild>
        </w:div>
        <w:div w:id="553732248">
          <w:marLeft w:val="0"/>
          <w:marRight w:val="0"/>
          <w:marTop w:val="0"/>
          <w:marBottom w:val="0"/>
          <w:divBdr>
            <w:top w:val="none" w:sz="0" w:space="0" w:color="auto"/>
            <w:left w:val="none" w:sz="0" w:space="0" w:color="auto"/>
            <w:bottom w:val="none" w:sz="0" w:space="0" w:color="auto"/>
            <w:right w:val="none" w:sz="0" w:space="0" w:color="auto"/>
          </w:divBdr>
          <w:divsChild>
            <w:div w:id="957639365">
              <w:marLeft w:val="0"/>
              <w:marRight w:val="0"/>
              <w:marTop w:val="0"/>
              <w:marBottom w:val="0"/>
              <w:divBdr>
                <w:top w:val="none" w:sz="0" w:space="0" w:color="auto"/>
                <w:left w:val="none" w:sz="0" w:space="0" w:color="auto"/>
                <w:bottom w:val="none" w:sz="0" w:space="0" w:color="auto"/>
                <w:right w:val="none" w:sz="0" w:space="0" w:color="auto"/>
              </w:divBdr>
            </w:div>
          </w:divsChild>
        </w:div>
        <w:div w:id="554121228">
          <w:marLeft w:val="0"/>
          <w:marRight w:val="0"/>
          <w:marTop w:val="0"/>
          <w:marBottom w:val="0"/>
          <w:divBdr>
            <w:top w:val="none" w:sz="0" w:space="0" w:color="auto"/>
            <w:left w:val="none" w:sz="0" w:space="0" w:color="auto"/>
            <w:bottom w:val="none" w:sz="0" w:space="0" w:color="auto"/>
            <w:right w:val="none" w:sz="0" w:space="0" w:color="auto"/>
          </w:divBdr>
          <w:divsChild>
            <w:div w:id="1242790791">
              <w:marLeft w:val="0"/>
              <w:marRight w:val="0"/>
              <w:marTop w:val="0"/>
              <w:marBottom w:val="0"/>
              <w:divBdr>
                <w:top w:val="none" w:sz="0" w:space="0" w:color="auto"/>
                <w:left w:val="none" w:sz="0" w:space="0" w:color="auto"/>
                <w:bottom w:val="none" w:sz="0" w:space="0" w:color="auto"/>
                <w:right w:val="none" w:sz="0" w:space="0" w:color="auto"/>
              </w:divBdr>
            </w:div>
          </w:divsChild>
        </w:div>
        <w:div w:id="554514815">
          <w:marLeft w:val="0"/>
          <w:marRight w:val="0"/>
          <w:marTop w:val="0"/>
          <w:marBottom w:val="0"/>
          <w:divBdr>
            <w:top w:val="none" w:sz="0" w:space="0" w:color="auto"/>
            <w:left w:val="none" w:sz="0" w:space="0" w:color="auto"/>
            <w:bottom w:val="none" w:sz="0" w:space="0" w:color="auto"/>
            <w:right w:val="none" w:sz="0" w:space="0" w:color="auto"/>
          </w:divBdr>
          <w:divsChild>
            <w:div w:id="711734810">
              <w:marLeft w:val="0"/>
              <w:marRight w:val="0"/>
              <w:marTop w:val="0"/>
              <w:marBottom w:val="0"/>
              <w:divBdr>
                <w:top w:val="none" w:sz="0" w:space="0" w:color="auto"/>
                <w:left w:val="none" w:sz="0" w:space="0" w:color="auto"/>
                <w:bottom w:val="none" w:sz="0" w:space="0" w:color="auto"/>
                <w:right w:val="none" w:sz="0" w:space="0" w:color="auto"/>
              </w:divBdr>
            </w:div>
          </w:divsChild>
        </w:div>
        <w:div w:id="554774215">
          <w:marLeft w:val="0"/>
          <w:marRight w:val="0"/>
          <w:marTop w:val="0"/>
          <w:marBottom w:val="0"/>
          <w:divBdr>
            <w:top w:val="none" w:sz="0" w:space="0" w:color="auto"/>
            <w:left w:val="none" w:sz="0" w:space="0" w:color="auto"/>
            <w:bottom w:val="none" w:sz="0" w:space="0" w:color="auto"/>
            <w:right w:val="none" w:sz="0" w:space="0" w:color="auto"/>
          </w:divBdr>
          <w:divsChild>
            <w:div w:id="1340818227">
              <w:marLeft w:val="0"/>
              <w:marRight w:val="0"/>
              <w:marTop w:val="0"/>
              <w:marBottom w:val="0"/>
              <w:divBdr>
                <w:top w:val="none" w:sz="0" w:space="0" w:color="auto"/>
                <w:left w:val="none" w:sz="0" w:space="0" w:color="auto"/>
                <w:bottom w:val="none" w:sz="0" w:space="0" w:color="auto"/>
                <w:right w:val="none" w:sz="0" w:space="0" w:color="auto"/>
              </w:divBdr>
            </w:div>
          </w:divsChild>
        </w:div>
        <w:div w:id="555121656">
          <w:marLeft w:val="0"/>
          <w:marRight w:val="0"/>
          <w:marTop w:val="0"/>
          <w:marBottom w:val="0"/>
          <w:divBdr>
            <w:top w:val="none" w:sz="0" w:space="0" w:color="auto"/>
            <w:left w:val="none" w:sz="0" w:space="0" w:color="auto"/>
            <w:bottom w:val="none" w:sz="0" w:space="0" w:color="auto"/>
            <w:right w:val="none" w:sz="0" w:space="0" w:color="auto"/>
          </w:divBdr>
          <w:divsChild>
            <w:div w:id="2070958894">
              <w:marLeft w:val="0"/>
              <w:marRight w:val="0"/>
              <w:marTop w:val="0"/>
              <w:marBottom w:val="0"/>
              <w:divBdr>
                <w:top w:val="none" w:sz="0" w:space="0" w:color="auto"/>
                <w:left w:val="none" w:sz="0" w:space="0" w:color="auto"/>
                <w:bottom w:val="none" w:sz="0" w:space="0" w:color="auto"/>
                <w:right w:val="none" w:sz="0" w:space="0" w:color="auto"/>
              </w:divBdr>
            </w:div>
          </w:divsChild>
        </w:div>
        <w:div w:id="555167459">
          <w:marLeft w:val="0"/>
          <w:marRight w:val="0"/>
          <w:marTop w:val="0"/>
          <w:marBottom w:val="0"/>
          <w:divBdr>
            <w:top w:val="none" w:sz="0" w:space="0" w:color="auto"/>
            <w:left w:val="none" w:sz="0" w:space="0" w:color="auto"/>
            <w:bottom w:val="none" w:sz="0" w:space="0" w:color="auto"/>
            <w:right w:val="none" w:sz="0" w:space="0" w:color="auto"/>
          </w:divBdr>
          <w:divsChild>
            <w:div w:id="992955341">
              <w:marLeft w:val="0"/>
              <w:marRight w:val="0"/>
              <w:marTop w:val="0"/>
              <w:marBottom w:val="0"/>
              <w:divBdr>
                <w:top w:val="none" w:sz="0" w:space="0" w:color="auto"/>
                <w:left w:val="none" w:sz="0" w:space="0" w:color="auto"/>
                <w:bottom w:val="none" w:sz="0" w:space="0" w:color="auto"/>
                <w:right w:val="none" w:sz="0" w:space="0" w:color="auto"/>
              </w:divBdr>
            </w:div>
          </w:divsChild>
        </w:div>
        <w:div w:id="555971698">
          <w:marLeft w:val="0"/>
          <w:marRight w:val="0"/>
          <w:marTop w:val="0"/>
          <w:marBottom w:val="0"/>
          <w:divBdr>
            <w:top w:val="none" w:sz="0" w:space="0" w:color="auto"/>
            <w:left w:val="none" w:sz="0" w:space="0" w:color="auto"/>
            <w:bottom w:val="none" w:sz="0" w:space="0" w:color="auto"/>
            <w:right w:val="none" w:sz="0" w:space="0" w:color="auto"/>
          </w:divBdr>
          <w:divsChild>
            <w:div w:id="572004711">
              <w:marLeft w:val="0"/>
              <w:marRight w:val="0"/>
              <w:marTop w:val="0"/>
              <w:marBottom w:val="0"/>
              <w:divBdr>
                <w:top w:val="none" w:sz="0" w:space="0" w:color="auto"/>
                <w:left w:val="none" w:sz="0" w:space="0" w:color="auto"/>
                <w:bottom w:val="none" w:sz="0" w:space="0" w:color="auto"/>
                <w:right w:val="none" w:sz="0" w:space="0" w:color="auto"/>
              </w:divBdr>
            </w:div>
          </w:divsChild>
        </w:div>
        <w:div w:id="556402115">
          <w:marLeft w:val="0"/>
          <w:marRight w:val="0"/>
          <w:marTop w:val="0"/>
          <w:marBottom w:val="0"/>
          <w:divBdr>
            <w:top w:val="none" w:sz="0" w:space="0" w:color="auto"/>
            <w:left w:val="none" w:sz="0" w:space="0" w:color="auto"/>
            <w:bottom w:val="none" w:sz="0" w:space="0" w:color="auto"/>
            <w:right w:val="none" w:sz="0" w:space="0" w:color="auto"/>
          </w:divBdr>
          <w:divsChild>
            <w:div w:id="1184712016">
              <w:marLeft w:val="0"/>
              <w:marRight w:val="0"/>
              <w:marTop w:val="0"/>
              <w:marBottom w:val="0"/>
              <w:divBdr>
                <w:top w:val="none" w:sz="0" w:space="0" w:color="auto"/>
                <w:left w:val="none" w:sz="0" w:space="0" w:color="auto"/>
                <w:bottom w:val="none" w:sz="0" w:space="0" w:color="auto"/>
                <w:right w:val="none" w:sz="0" w:space="0" w:color="auto"/>
              </w:divBdr>
            </w:div>
          </w:divsChild>
        </w:div>
        <w:div w:id="556626037">
          <w:marLeft w:val="0"/>
          <w:marRight w:val="0"/>
          <w:marTop w:val="0"/>
          <w:marBottom w:val="0"/>
          <w:divBdr>
            <w:top w:val="none" w:sz="0" w:space="0" w:color="auto"/>
            <w:left w:val="none" w:sz="0" w:space="0" w:color="auto"/>
            <w:bottom w:val="none" w:sz="0" w:space="0" w:color="auto"/>
            <w:right w:val="none" w:sz="0" w:space="0" w:color="auto"/>
          </w:divBdr>
          <w:divsChild>
            <w:div w:id="1731881815">
              <w:marLeft w:val="0"/>
              <w:marRight w:val="0"/>
              <w:marTop w:val="0"/>
              <w:marBottom w:val="0"/>
              <w:divBdr>
                <w:top w:val="none" w:sz="0" w:space="0" w:color="auto"/>
                <w:left w:val="none" w:sz="0" w:space="0" w:color="auto"/>
                <w:bottom w:val="none" w:sz="0" w:space="0" w:color="auto"/>
                <w:right w:val="none" w:sz="0" w:space="0" w:color="auto"/>
              </w:divBdr>
            </w:div>
          </w:divsChild>
        </w:div>
        <w:div w:id="556748385">
          <w:marLeft w:val="0"/>
          <w:marRight w:val="0"/>
          <w:marTop w:val="0"/>
          <w:marBottom w:val="0"/>
          <w:divBdr>
            <w:top w:val="none" w:sz="0" w:space="0" w:color="auto"/>
            <w:left w:val="none" w:sz="0" w:space="0" w:color="auto"/>
            <w:bottom w:val="none" w:sz="0" w:space="0" w:color="auto"/>
            <w:right w:val="none" w:sz="0" w:space="0" w:color="auto"/>
          </w:divBdr>
          <w:divsChild>
            <w:div w:id="1473130820">
              <w:marLeft w:val="0"/>
              <w:marRight w:val="0"/>
              <w:marTop w:val="0"/>
              <w:marBottom w:val="0"/>
              <w:divBdr>
                <w:top w:val="none" w:sz="0" w:space="0" w:color="auto"/>
                <w:left w:val="none" w:sz="0" w:space="0" w:color="auto"/>
                <w:bottom w:val="none" w:sz="0" w:space="0" w:color="auto"/>
                <w:right w:val="none" w:sz="0" w:space="0" w:color="auto"/>
              </w:divBdr>
            </w:div>
          </w:divsChild>
        </w:div>
        <w:div w:id="556820389">
          <w:marLeft w:val="0"/>
          <w:marRight w:val="0"/>
          <w:marTop w:val="0"/>
          <w:marBottom w:val="0"/>
          <w:divBdr>
            <w:top w:val="none" w:sz="0" w:space="0" w:color="auto"/>
            <w:left w:val="none" w:sz="0" w:space="0" w:color="auto"/>
            <w:bottom w:val="none" w:sz="0" w:space="0" w:color="auto"/>
            <w:right w:val="none" w:sz="0" w:space="0" w:color="auto"/>
          </w:divBdr>
          <w:divsChild>
            <w:div w:id="267348293">
              <w:marLeft w:val="0"/>
              <w:marRight w:val="0"/>
              <w:marTop w:val="0"/>
              <w:marBottom w:val="0"/>
              <w:divBdr>
                <w:top w:val="none" w:sz="0" w:space="0" w:color="auto"/>
                <w:left w:val="none" w:sz="0" w:space="0" w:color="auto"/>
                <w:bottom w:val="none" w:sz="0" w:space="0" w:color="auto"/>
                <w:right w:val="none" w:sz="0" w:space="0" w:color="auto"/>
              </w:divBdr>
            </w:div>
          </w:divsChild>
        </w:div>
        <w:div w:id="557205335">
          <w:marLeft w:val="0"/>
          <w:marRight w:val="0"/>
          <w:marTop w:val="0"/>
          <w:marBottom w:val="0"/>
          <w:divBdr>
            <w:top w:val="none" w:sz="0" w:space="0" w:color="auto"/>
            <w:left w:val="none" w:sz="0" w:space="0" w:color="auto"/>
            <w:bottom w:val="none" w:sz="0" w:space="0" w:color="auto"/>
            <w:right w:val="none" w:sz="0" w:space="0" w:color="auto"/>
          </w:divBdr>
          <w:divsChild>
            <w:div w:id="1516337041">
              <w:marLeft w:val="0"/>
              <w:marRight w:val="0"/>
              <w:marTop w:val="0"/>
              <w:marBottom w:val="0"/>
              <w:divBdr>
                <w:top w:val="none" w:sz="0" w:space="0" w:color="auto"/>
                <w:left w:val="none" w:sz="0" w:space="0" w:color="auto"/>
                <w:bottom w:val="none" w:sz="0" w:space="0" w:color="auto"/>
                <w:right w:val="none" w:sz="0" w:space="0" w:color="auto"/>
              </w:divBdr>
            </w:div>
          </w:divsChild>
        </w:div>
        <w:div w:id="557476635">
          <w:marLeft w:val="0"/>
          <w:marRight w:val="0"/>
          <w:marTop w:val="0"/>
          <w:marBottom w:val="0"/>
          <w:divBdr>
            <w:top w:val="none" w:sz="0" w:space="0" w:color="auto"/>
            <w:left w:val="none" w:sz="0" w:space="0" w:color="auto"/>
            <w:bottom w:val="none" w:sz="0" w:space="0" w:color="auto"/>
            <w:right w:val="none" w:sz="0" w:space="0" w:color="auto"/>
          </w:divBdr>
          <w:divsChild>
            <w:div w:id="1637561125">
              <w:marLeft w:val="0"/>
              <w:marRight w:val="0"/>
              <w:marTop w:val="0"/>
              <w:marBottom w:val="0"/>
              <w:divBdr>
                <w:top w:val="none" w:sz="0" w:space="0" w:color="auto"/>
                <w:left w:val="none" w:sz="0" w:space="0" w:color="auto"/>
                <w:bottom w:val="none" w:sz="0" w:space="0" w:color="auto"/>
                <w:right w:val="none" w:sz="0" w:space="0" w:color="auto"/>
              </w:divBdr>
            </w:div>
          </w:divsChild>
        </w:div>
        <w:div w:id="557978598">
          <w:marLeft w:val="0"/>
          <w:marRight w:val="0"/>
          <w:marTop w:val="0"/>
          <w:marBottom w:val="0"/>
          <w:divBdr>
            <w:top w:val="none" w:sz="0" w:space="0" w:color="auto"/>
            <w:left w:val="none" w:sz="0" w:space="0" w:color="auto"/>
            <w:bottom w:val="none" w:sz="0" w:space="0" w:color="auto"/>
            <w:right w:val="none" w:sz="0" w:space="0" w:color="auto"/>
          </w:divBdr>
          <w:divsChild>
            <w:div w:id="1002780937">
              <w:marLeft w:val="0"/>
              <w:marRight w:val="0"/>
              <w:marTop w:val="0"/>
              <w:marBottom w:val="0"/>
              <w:divBdr>
                <w:top w:val="none" w:sz="0" w:space="0" w:color="auto"/>
                <w:left w:val="none" w:sz="0" w:space="0" w:color="auto"/>
                <w:bottom w:val="none" w:sz="0" w:space="0" w:color="auto"/>
                <w:right w:val="none" w:sz="0" w:space="0" w:color="auto"/>
              </w:divBdr>
            </w:div>
          </w:divsChild>
        </w:div>
        <w:div w:id="557984156">
          <w:marLeft w:val="0"/>
          <w:marRight w:val="0"/>
          <w:marTop w:val="0"/>
          <w:marBottom w:val="0"/>
          <w:divBdr>
            <w:top w:val="none" w:sz="0" w:space="0" w:color="auto"/>
            <w:left w:val="none" w:sz="0" w:space="0" w:color="auto"/>
            <w:bottom w:val="none" w:sz="0" w:space="0" w:color="auto"/>
            <w:right w:val="none" w:sz="0" w:space="0" w:color="auto"/>
          </w:divBdr>
          <w:divsChild>
            <w:div w:id="651370456">
              <w:marLeft w:val="0"/>
              <w:marRight w:val="0"/>
              <w:marTop w:val="0"/>
              <w:marBottom w:val="0"/>
              <w:divBdr>
                <w:top w:val="none" w:sz="0" w:space="0" w:color="auto"/>
                <w:left w:val="none" w:sz="0" w:space="0" w:color="auto"/>
                <w:bottom w:val="none" w:sz="0" w:space="0" w:color="auto"/>
                <w:right w:val="none" w:sz="0" w:space="0" w:color="auto"/>
              </w:divBdr>
            </w:div>
          </w:divsChild>
        </w:div>
        <w:div w:id="558397824">
          <w:marLeft w:val="0"/>
          <w:marRight w:val="0"/>
          <w:marTop w:val="0"/>
          <w:marBottom w:val="0"/>
          <w:divBdr>
            <w:top w:val="none" w:sz="0" w:space="0" w:color="auto"/>
            <w:left w:val="none" w:sz="0" w:space="0" w:color="auto"/>
            <w:bottom w:val="none" w:sz="0" w:space="0" w:color="auto"/>
            <w:right w:val="none" w:sz="0" w:space="0" w:color="auto"/>
          </w:divBdr>
          <w:divsChild>
            <w:div w:id="1879009652">
              <w:marLeft w:val="0"/>
              <w:marRight w:val="0"/>
              <w:marTop w:val="0"/>
              <w:marBottom w:val="0"/>
              <w:divBdr>
                <w:top w:val="none" w:sz="0" w:space="0" w:color="auto"/>
                <w:left w:val="none" w:sz="0" w:space="0" w:color="auto"/>
                <w:bottom w:val="none" w:sz="0" w:space="0" w:color="auto"/>
                <w:right w:val="none" w:sz="0" w:space="0" w:color="auto"/>
              </w:divBdr>
            </w:div>
          </w:divsChild>
        </w:div>
        <w:div w:id="558398716">
          <w:marLeft w:val="0"/>
          <w:marRight w:val="0"/>
          <w:marTop w:val="0"/>
          <w:marBottom w:val="0"/>
          <w:divBdr>
            <w:top w:val="none" w:sz="0" w:space="0" w:color="auto"/>
            <w:left w:val="none" w:sz="0" w:space="0" w:color="auto"/>
            <w:bottom w:val="none" w:sz="0" w:space="0" w:color="auto"/>
            <w:right w:val="none" w:sz="0" w:space="0" w:color="auto"/>
          </w:divBdr>
          <w:divsChild>
            <w:div w:id="1253246393">
              <w:marLeft w:val="0"/>
              <w:marRight w:val="0"/>
              <w:marTop w:val="0"/>
              <w:marBottom w:val="0"/>
              <w:divBdr>
                <w:top w:val="none" w:sz="0" w:space="0" w:color="auto"/>
                <w:left w:val="none" w:sz="0" w:space="0" w:color="auto"/>
                <w:bottom w:val="none" w:sz="0" w:space="0" w:color="auto"/>
                <w:right w:val="none" w:sz="0" w:space="0" w:color="auto"/>
              </w:divBdr>
            </w:div>
          </w:divsChild>
        </w:div>
        <w:div w:id="558710987">
          <w:marLeft w:val="0"/>
          <w:marRight w:val="0"/>
          <w:marTop w:val="0"/>
          <w:marBottom w:val="0"/>
          <w:divBdr>
            <w:top w:val="none" w:sz="0" w:space="0" w:color="auto"/>
            <w:left w:val="none" w:sz="0" w:space="0" w:color="auto"/>
            <w:bottom w:val="none" w:sz="0" w:space="0" w:color="auto"/>
            <w:right w:val="none" w:sz="0" w:space="0" w:color="auto"/>
          </w:divBdr>
          <w:divsChild>
            <w:div w:id="1924991288">
              <w:marLeft w:val="0"/>
              <w:marRight w:val="0"/>
              <w:marTop w:val="0"/>
              <w:marBottom w:val="0"/>
              <w:divBdr>
                <w:top w:val="none" w:sz="0" w:space="0" w:color="auto"/>
                <w:left w:val="none" w:sz="0" w:space="0" w:color="auto"/>
                <w:bottom w:val="none" w:sz="0" w:space="0" w:color="auto"/>
                <w:right w:val="none" w:sz="0" w:space="0" w:color="auto"/>
              </w:divBdr>
            </w:div>
          </w:divsChild>
        </w:div>
        <w:div w:id="559171984">
          <w:marLeft w:val="0"/>
          <w:marRight w:val="0"/>
          <w:marTop w:val="0"/>
          <w:marBottom w:val="0"/>
          <w:divBdr>
            <w:top w:val="none" w:sz="0" w:space="0" w:color="auto"/>
            <w:left w:val="none" w:sz="0" w:space="0" w:color="auto"/>
            <w:bottom w:val="none" w:sz="0" w:space="0" w:color="auto"/>
            <w:right w:val="none" w:sz="0" w:space="0" w:color="auto"/>
          </w:divBdr>
          <w:divsChild>
            <w:div w:id="848981220">
              <w:marLeft w:val="0"/>
              <w:marRight w:val="0"/>
              <w:marTop w:val="0"/>
              <w:marBottom w:val="0"/>
              <w:divBdr>
                <w:top w:val="none" w:sz="0" w:space="0" w:color="auto"/>
                <w:left w:val="none" w:sz="0" w:space="0" w:color="auto"/>
                <w:bottom w:val="none" w:sz="0" w:space="0" w:color="auto"/>
                <w:right w:val="none" w:sz="0" w:space="0" w:color="auto"/>
              </w:divBdr>
            </w:div>
          </w:divsChild>
        </w:div>
        <w:div w:id="559486891">
          <w:marLeft w:val="0"/>
          <w:marRight w:val="0"/>
          <w:marTop w:val="0"/>
          <w:marBottom w:val="0"/>
          <w:divBdr>
            <w:top w:val="none" w:sz="0" w:space="0" w:color="auto"/>
            <w:left w:val="none" w:sz="0" w:space="0" w:color="auto"/>
            <w:bottom w:val="none" w:sz="0" w:space="0" w:color="auto"/>
            <w:right w:val="none" w:sz="0" w:space="0" w:color="auto"/>
          </w:divBdr>
          <w:divsChild>
            <w:div w:id="526870633">
              <w:marLeft w:val="0"/>
              <w:marRight w:val="0"/>
              <w:marTop w:val="0"/>
              <w:marBottom w:val="0"/>
              <w:divBdr>
                <w:top w:val="none" w:sz="0" w:space="0" w:color="auto"/>
                <w:left w:val="none" w:sz="0" w:space="0" w:color="auto"/>
                <w:bottom w:val="none" w:sz="0" w:space="0" w:color="auto"/>
                <w:right w:val="none" w:sz="0" w:space="0" w:color="auto"/>
              </w:divBdr>
            </w:div>
          </w:divsChild>
        </w:div>
        <w:div w:id="560091771">
          <w:marLeft w:val="0"/>
          <w:marRight w:val="0"/>
          <w:marTop w:val="0"/>
          <w:marBottom w:val="0"/>
          <w:divBdr>
            <w:top w:val="none" w:sz="0" w:space="0" w:color="auto"/>
            <w:left w:val="none" w:sz="0" w:space="0" w:color="auto"/>
            <w:bottom w:val="none" w:sz="0" w:space="0" w:color="auto"/>
            <w:right w:val="none" w:sz="0" w:space="0" w:color="auto"/>
          </w:divBdr>
          <w:divsChild>
            <w:div w:id="158497081">
              <w:marLeft w:val="0"/>
              <w:marRight w:val="0"/>
              <w:marTop w:val="0"/>
              <w:marBottom w:val="0"/>
              <w:divBdr>
                <w:top w:val="none" w:sz="0" w:space="0" w:color="auto"/>
                <w:left w:val="none" w:sz="0" w:space="0" w:color="auto"/>
                <w:bottom w:val="none" w:sz="0" w:space="0" w:color="auto"/>
                <w:right w:val="none" w:sz="0" w:space="0" w:color="auto"/>
              </w:divBdr>
            </w:div>
          </w:divsChild>
        </w:div>
        <w:div w:id="560286024">
          <w:marLeft w:val="0"/>
          <w:marRight w:val="0"/>
          <w:marTop w:val="0"/>
          <w:marBottom w:val="0"/>
          <w:divBdr>
            <w:top w:val="none" w:sz="0" w:space="0" w:color="auto"/>
            <w:left w:val="none" w:sz="0" w:space="0" w:color="auto"/>
            <w:bottom w:val="none" w:sz="0" w:space="0" w:color="auto"/>
            <w:right w:val="none" w:sz="0" w:space="0" w:color="auto"/>
          </w:divBdr>
          <w:divsChild>
            <w:div w:id="883177824">
              <w:marLeft w:val="0"/>
              <w:marRight w:val="0"/>
              <w:marTop w:val="0"/>
              <w:marBottom w:val="0"/>
              <w:divBdr>
                <w:top w:val="none" w:sz="0" w:space="0" w:color="auto"/>
                <w:left w:val="none" w:sz="0" w:space="0" w:color="auto"/>
                <w:bottom w:val="none" w:sz="0" w:space="0" w:color="auto"/>
                <w:right w:val="none" w:sz="0" w:space="0" w:color="auto"/>
              </w:divBdr>
            </w:div>
          </w:divsChild>
        </w:div>
        <w:div w:id="560604205">
          <w:marLeft w:val="0"/>
          <w:marRight w:val="0"/>
          <w:marTop w:val="0"/>
          <w:marBottom w:val="0"/>
          <w:divBdr>
            <w:top w:val="none" w:sz="0" w:space="0" w:color="auto"/>
            <w:left w:val="none" w:sz="0" w:space="0" w:color="auto"/>
            <w:bottom w:val="none" w:sz="0" w:space="0" w:color="auto"/>
            <w:right w:val="none" w:sz="0" w:space="0" w:color="auto"/>
          </w:divBdr>
          <w:divsChild>
            <w:div w:id="716393835">
              <w:marLeft w:val="0"/>
              <w:marRight w:val="0"/>
              <w:marTop w:val="0"/>
              <w:marBottom w:val="0"/>
              <w:divBdr>
                <w:top w:val="none" w:sz="0" w:space="0" w:color="auto"/>
                <w:left w:val="none" w:sz="0" w:space="0" w:color="auto"/>
                <w:bottom w:val="none" w:sz="0" w:space="0" w:color="auto"/>
                <w:right w:val="none" w:sz="0" w:space="0" w:color="auto"/>
              </w:divBdr>
            </w:div>
          </w:divsChild>
        </w:div>
        <w:div w:id="560798130">
          <w:marLeft w:val="0"/>
          <w:marRight w:val="0"/>
          <w:marTop w:val="0"/>
          <w:marBottom w:val="0"/>
          <w:divBdr>
            <w:top w:val="none" w:sz="0" w:space="0" w:color="auto"/>
            <w:left w:val="none" w:sz="0" w:space="0" w:color="auto"/>
            <w:bottom w:val="none" w:sz="0" w:space="0" w:color="auto"/>
            <w:right w:val="none" w:sz="0" w:space="0" w:color="auto"/>
          </w:divBdr>
          <w:divsChild>
            <w:div w:id="761951881">
              <w:marLeft w:val="0"/>
              <w:marRight w:val="0"/>
              <w:marTop w:val="0"/>
              <w:marBottom w:val="0"/>
              <w:divBdr>
                <w:top w:val="none" w:sz="0" w:space="0" w:color="auto"/>
                <w:left w:val="none" w:sz="0" w:space="0" w:color="auto"/>
                <w:bottom w:val="none" w:sz="0" w:space="0" w:color="auto"/>
                <w:right w:val="none" w:sz="0" w:space="0" w:color="auto"/>
              </w:divBdr>
            </w:div>
          </w:divsChild>
        </w:div>
        <w:div w:id="561063777">
          <w:marLeft w:val="0"/>
          <w:marRight w:val="0"/>
          <w:marTop w:val="0"/>
          <w:marBottom w:val="0"/>
          <w:divBdr>
            <w:top w:val="none" w:sz="0" w:space="0" w:color="auto"/>
            <w:left w:val="none" w:sz="0" w:space="0" w:color="auto"/>
            <w:bottom w:val="none" w:sz="0" w:space="0" w:color="auto"/>
            <w:right w:val="none" w:sz="0" w:space="0" w:color="auto"/>
          </w:divBdr>
          <w:divsChild>
            <w:div w:id="127405798">
              <w:marLeft w:val="0"/>
              <w:marRight w:val="0"/>
              <w:marTop w:val="0"/>
              <w:marBottom w:val="0"/>
              <w:divBdr>
                <w:top w:val="none" w:sz="0" w:space="0" w:color="auto"/>
                <w:left w:val="none" w:sz="0" w:space="0" w:color="auto"/>
                <w:bottom w:val="none" w:sz="0" w:space="0" w:color="auto"/>
                <w:right w:val="none" w:sz="0" w:space="0" w:color="auto"/>
              </w:divBdr>
            </w:div>
          </w:divsChild>
        </w:div>
        <w:div w:id="562764627">
          <w:marLeft w:val="0"/>
          <w:marRight w:val="0"/>
          <w:marTop w:val="0"/>
          <w:marBottom w:val="0"/>
          <w:divBdr>
            <w:top w:val="none" w:sz="0" w:space="0" w:color="auto"/>
            <w:left w:val="none" w:sz="0" w:space="0" w:color="auto"/>
            <w:bottom w:val="none" w:sz="0" w:space="0" w:color="auto"/>
            <w:right w:val="none" w:sz="0" w:space="0" w:color="auto"/>
          </w:divBdr>
          <w:divsChild>
            <w:div w:id="561061244">
              <w:marLeft w:val="0"/>
              <w:marRight w:val="0"/>
              <w:marTop w:val="0"/>
              <w:marBottom w:val="0"/>
              <w:divBdr>
                <w:top w:val="none" w:sz="0" w:space="0" w:color="auto"/>
                <w:left w:val="none" w:sz="0" w:space="0" w:color="auto"/>
                <w:bottom w:val="none" w:sz="0" w:space="0" w:color="auto"/>
                <w:right w:val="none" w:sz="0" w:space="0" w:color="auto"/>
              </w:divBdr>
            </w:div>
          </w:divsChild>
        </w:div>
        <w:div w:id="562957993">
          <w:marLeft w:val="0"/>
          <w:marRight w:val="0"/>
          <w:marTop w:val="0"/>
          <w:marBottom w:val="0"/>
          <w:divBdr>
            <w:top w:val="none" w:sz="0" w:space="0" w:color="auto"/>
            <w:left w:val="none" w:sz="0" w:space="0" w:color="auto"/>
            <w:bottom w:val="none" w:sz="0" w:space="0" w:color="auto"/>
            <w:right w:val="none" w:sz="0" w:space="0" w:color="auto"/>
          </w:divBdr>
          <w:divsChild>
            <w:div w:id="136188673">
              <w:marLeft w:val="0"/>
              <w:marRight w:val="0"/>
              <w:marTop w:val="0"/>
              <w:marBottom w:val="0"/>
              <w:divBdr>
                <w:top w:val="none" w:sz="0" w:space="0" w:color="auto"/>
                <w:left w:val="none" w:sz="0" w:space="0" w:color="auto"/>
                <w:bottom w:val="none" w:sz="0" w:space="0" w:color="auto"/>
                <w:right w:val="none" w:sz="0" w:space="0" w:color="auto"/>
              </w:divBdr>
            </w:div>
          </w:divsChild>
        </w:div>
        <w:div w:id="563025274">
          <w:marLeft w:val="0"/>
          <w:marRight w:val="0"/>
          <w:marTop w:val="0"/>
          <w:marBottom w:val="0"/>
          <w:divBdr>
            <w:top w:val="none" w:sz="0" w:space="0" w:color="auto"/>
            <w:left w:val="none" w:sz="0" w:space="0" w:color="auto"/>
            <w:bottom w:val="none" w:sz="0" w:space="0" w:color="auto"/>
            <w:right w:val="none" w:sz="0" w:space="0" w:color="auto"/>
          </w:divBdr>
          <w:divsChild>
            <w:div w:id="683554997">
              <w:marLeft w:val="0"/>
              <w:marRight w:val="0"/>
              <w:marTop w:val="0"/>
              <w:marBottom w:val="0"/>
              <w:divBdr>
                <w:top w:val="none" w:sz="0" w:space="0" w:color="auto"/>
                <w:left w:val="none" w:sz="0" w:space="0" w:color="auto"/>
                <w:bottom w:val="none" w:sz="0" w:space="0" w:color="auto"/>
                <w:right w:val="none" w:sz="0" w:space="0" w:color="auto"/>
              </w:divBdr>
            </w:div>
          </w:divsChild>
        </w:div>
        <w:div w:id="563373429">
          <w:marLeft w:val="0"/>
          <w:marRight w:val="0"/>
          <w:marTop w:val="0"/>
          <w:marBottom w:val="0"/>
          <w:divBdr>
            <w:top w:val="none" w:sz="0" w:space="0" w:color="auto"/>
            <w:left w:val="none" w:sz="0" w:space="0" w:color="auto"/>
            <w:bottom w:val="none" w:sz="0" w:space="0" w:color="auto"/>
            <w:right w:val="none" w:sz="0" w:space="0" w:color="auto"/>
          </w:divBdr>
          <w:divsChild>
            <w:div w:id="1789395212">
              <w:marLeft w:val="0"/>
              <w:marRight w:val="0"/>
              <w:marTop w:val="0"/>
              <w:marBottom w:val="0"/>
              <w:divBdr>
                <w:top w:val="none" w:sz="0" w:space="0" w:color="auto"/>
                <w:left w:val="none" w:sz="0" w:space="0" w:color="auto"/>
                <w:bottom w:val="none" w:sz="0" w:space="0" w:color="auto"/>
                <w:right w:val="none" w:sz="0" w:space="0" w:color="auto"/>
              </w:divBdr>
            </w:div>
          </w:divsChild>
        </w:div>
        <w:div w:id="563415328">
          <w:marLeft w:val="0"/>
          <w:marRight w:val="0"/>
          <w:marTop w:val="0"/>
          <w:marBottom w:val="0"/>
          <w:divBdr>
            <w:top w:val="none" w:sz="0" w:space="0" w:color="auto"/>
            <w:left w:val="none" w:sz="0" w:space="0" w:color="auto"/>
            <w:bottom w:val="none" w:sz="0" w:space="0" w:color="auto"/>
            <w:right w:val="none" w:sz="0" w:space="0" w:color="auto"/>
          </w:divBdr>
          <w:divsChild>
            <w:div w:id="844322736">
              <w:marLeft w:val="0"/>
              <w:marRight w:val="0"/>
              <w:marTop w:val="0"/>
              <w:marBottom w:val="0"/>
              <w:divBdr>
                <w:top w:val="none" w:sz="0" w:space="0" w:color="auto"/>
                <w:left w:val="none" w:sz="0" w:space="0" w:color="auto"/>
                <w:bottom w:val="none" w:sz="0" w:space="0" w:color="auto"/>
                <w:right w:val="none" w:sz="0" w:space="0" w:color="auto"/>
              </w:divBdr>
            </w:div>
          </w:divsChild>
        </w:div>
        <w:div w:id="563680149">
          <w:marLeft w:val="0"/>
          <w:marRight w:val="0"/>
          <w:marTop w:val="0"/>
          <w:marBottom w:val="0"/>
          <w:divBdr>
            <w:top w:val="none" w:sz="0" w:space="0" w:color="auto"/>
            <w:left w:val="none" w:sz="0" w:space="0" w:color="auto"/>
            <w:bottom w:val="none" w:sz="0" w:space="0" w:color="auto"/>
            <w:right w:val="none" w:sz="0" w:space="0" w:color="auto"/>
          </w:divBdr>
          <w:divsChild>
            <w:div w:id="889611405">
              <w:marLeft w:val="0"/>
              <w:marRight w:val="0"/>
              <w:marTop w:val="0"/>
              <w:marBottom w:val="0"/>
              <w:divBdr>
                <w:top w:val="none" w:sz="0" w:space="0" w:color="auto"/>
                <w:left w:val="none" w:sz="0" w:space="0" w:color="auto"/>
                <w:bottom w:val="none" w:sz="0" w:space="0" w:color="auto"/>
                <w:right w:val="none" w:sz="0" w:space="0" w:color="auto"/>
              </w:divBdr>
            </w:div>
          </w:divsChild>
        </w:div>
        <w:div w:id="563880533">
          <w:marLeft w:val="0"/>
          <w:marRight w:val="0"/>
          <w:marTop w:val="0"/>
          <w:marBottom w:val="0"/>
          <w:divBdr>
            <w:top w:val="none" w:sz="0" w:space="0" w:color="auto"/>
            <w:left w:val="none" w:sz="0" w:space="0" w:color="auto"/>
            <w:bottom w:val="none" w:sz="0" w:space="0" w:color="auto"/>
            <w:right w:val="none" w:sz="0" w:space="0" w:color="auto"/>
          </w:divBdr>
          <w:divsChild>
            <w:div w:id="1440374948">
              <w:marLeft w:val="0"/>
              <w:marRight w:val="0"/>
              <w:marTop w:val="0"/>
              <w:marBottom w:val="0"/>
              <w:divBdr>
                <w:top w:val="none" w:sz="0" w:space="0" w:color="auto"/>
                <w:left w:val="none" w:sz="0" w:space="0" w:color="auto"/>
                <w:bottom w:val="none" w:sz="0" w:space="0" w:color="auto"/>
                <w:right w:val="none" w:sz="0" w:space="0" w:color="auto"/>
              </w:divBdr>
            </w:div>
          </w:divsChild>
        </w:div>
        <w:div w:id="564222089">
          <w:marLeft w:val="0"/>
          <w:marRight w:val="0"/>
          <w:marTop w:val="0"/>
          <w:marBottom w:val="0"/>
          <w:divBdr>
            <w:top w:val="none" w:sz="0" w:space="0" w:color="auto"/>
            <w:left w:val="none" w:sz="0" w:space="0" w:color="auto"/>
            <w:bottom w:val="none" w:sz="0" w:space="0" w:color="auto"/>
            <w:right w:val="none" w:sz="0" w:space="0" w:color="auto"/>
          </w:divBdr>
          <w:divsChild>
            <w:div w:id="249317782">
              <w:marLeft w:val="0"/>
              <w:marRight w:val="0"/>
              <w:marTop w:val="0"/>
              <w:marBottom w:val="0"/>
              <w:divBdr>
                <w:top w:val="none" w:sz="0" w:space="0" w:color="auto"/>
                <w:left w:val="none" w:sz="0" w:space="0" w:color="auto"/>
                <w:bottom w:val="none" w:sz="0" w:space="0" w:color="auto"/>
                <w:right w:val="none" w:sz="0" w:space="0" w:color="auto"/>
              </w:divBdr>
            </w:div>
          </w:divsChild>
        </w:div>
        <w:div w:id="564730807">
          <w:marLeft w:val="0"/>
          <w:marRight w:val="0"/>
          <w:marTop w:val="0"/>
          <w:marBottom w:val="0"/>
          <w:divBdr>
            <w:top w:val="none" w:sz="0" w:space="0" w:color="auto"/>
            <w:left w:val="none" w:sz="0" w:space="0" w:color="auto"/>
            <w:bottom w:val="none" w:sz="0" w:space="0" w:color="auto"/>
            <w:right w:val="none" w:sz="0" w:space="0" w:color="auto"/>
          </w:divBdr>
          <w:divsChild>
            <w:div w:id="967860852">
              <w:marLeft w:val="0"/>
              <w:marRight w:val="0"/>
              <w:marTop w:val="0"/>
              <w:marBottom w:val="0"/>
              <w:divBdr>
                <w:top w:val="none" w:sz="0" w:space="0" w:color="auto"/>
                <w:left w:val="none" w:sz="0" w:space="0" w:color="auto"/>
                <w:bottom w:val="none" w:sz="0" w:space="0" w:color="auto"/>
                <w:right w:val="none" w:sz="0" w:space="0" w:color="auto"/>
              </w:divBdr>
            </w:div>
          </w:divsChild>
        </w:div>
        <w:div w:id="566039013">
          <w:marLeft w:val="0"/>
          <w:marRight w:val="0"/>
          <w:marTop w:val="0"/>
          <w:marBottom w:val="0"/>
          <w:divBdr>
            <w:top w:val="none" w:sz="0" w:space="0" w:color="auto"/>
            <w:left w:val="none" w:sz="0" w:space="0" w:color="auto"/>
            <w:bottom w:val="none" w:sz="0" w:space="0" w:color="auto"/>
            <w:right w:val="none" w:sz="0" w:space="0" w:color="auto"/>
          </w:divBdr>
          <w:divsChild>
            <w:div w:id="295377999">
              <w:marLeft w:val="0"/>
              <w:marRight w:val="0"/>
              <w:marTop w:val="0"/>
              <w:marBottom w:val="0"/>
              <w:divBdr>
                <w:top w:val="none" w:sz="0" w:space="0" w:color="auto"/>
                <w:left w:val="none" w:sz="0" w:space="0" w:color="auto"/>
                <w:bottom w:val="none" w:sz="0" w:space="0" w:color="auto"/>
                <w:right w:val="none" w:sz="0" w:space="0" w:color="auto"/>
              </w:divBdr>
            </w:div>
          </w:divsChild>
        </w:div>
        <w:div w:id="566109040">
          <w:marLeft w:val="0"/>
          <w:marRight w:val="0"/>
          <w:marTop w:val="0"/>
          <w:marBottom w:val="0"/>
          <w:divBdr>
            <w:top w:val="none" w:sz="0" w:space="0" w:color="auto"/>
            <w:left w:val="none" w:sz="0" w:space="0" w:color="auto"/>
            <w:bottom w:val="none" w:sz="0" w:space="0" w:color="auto"/>
            <w:right w:val="none" w:sz="0" w:space="0" w:color="auto"/>
          </w:divBdr>
          <w:divsChild>
            <w:div w:id="595284058">
              <w:marLeft w:val="0"/>
              <w:marRight w:val="0"/>
              <w:marTop w:val="0"/>
              <w:marBottom w:val="0"/>
              <w:divBdr>
                <w:top w:val="none" w:sz="0" w:space="0" w:color="auto"/>
                <w:left w:val="none" w:sz="0" w:space="0" w:color="auto"/>
                <w:bottom w:val="none" w:sz="0" w:space="0" w:color="auto"/>
                <w:right w:val="none" w:sz="0" w:space="0" w:color="auto"/>
              </w:divBdr>
            </w:div>
          </w:divsChild>
        </w:div>
        <w:div w:id="566305287">
          <w:marLeft w:val="0"/>
          <w:marRight w:val="0"/>
          <w:marTop w:val="0"/>
          <w:marBottom w:val="0"/>
          <w:divBdr>
            <w:top w:val="none" w:sz="0" w:space="0" w:color="auto"/>
            <w:left w:val="none" w:sz="0" w:space="0" w:color="auto"/>
            <w:bottom w:val="none" w:sz="0" w:space="0" w:color="auto"/>
            <w:right w:val="none" w:sz="0" w:space="0" w:color="auto"/>
          </w:divBdr>
          <w:divsChild>
            <w:div w:id="411397816">
              <w:marLeft w:val="0"/>
              <w:marRight w:val="0"/>
              <w:marTop w:val="0"/>
              <w:marBottom w:val="0"/>
              <w:divBdr>
                <w:top w:val="none" w:sz="0" w:space="0" w:color="auto"/>
                <w:left w:val="none" w:sz="0" w:space="0" w:color="auto"/>
                <w:bottom w:val="none" w:sz="0" w:space="0" w:color="auto"/>
                <w:right w:val="none" w:sz="0" w:space="0" w:color="auto"/>
              </w:divBdr>
            </w:div>
          </w:divsChild>
        </w:div>
        <w:div w:id="566765831">
          <w:marLeft w:val="0"/>
          <w:marRight w:val="0"/>
          <w:marTop w:val="0"/>
          <w:marBottom w:val="0"/>
          <w:divBdr>
            <w:top w:val="none" w:sz="0" w:space="0" w:color="auto"/>
            <w:left w:val="none" w:sz="0" w:space="0" w:color="auto"/>
            <w:bottom w:val="none" w:sz="0" w:space="0" w:color="auto"/>
            <w:right w:val="none" w:sz="0" w:space="0" w:color="auto"/>
          </w:divBdr>
          <w:divsChild>
            <w:div w:id="134641103">
              <w:marLeft w:val="0"/>
              <w:marRight w:val="0"/>
              <w:marTop w:val="0"/>
              <w:marBottom w:val="0"/>
              <w:divBdr>
                <w:top w:val="none" w:sz="0" w:space="0" w:color="auto"/>
                <w:left w:val="none" w:sz="0" w:space="0" w:color="auto"/>
                <w:bottom w:val="none" w:sz="0" w:space="0" w:color="auto"/>
                <w:right w:val="none" w:sz="0" w:space="0" w:color="auto"/>
              </w:divBdr>
            </w:div>
          </w:divsChild>
        </w:div>
        <w:div w:id="566844575">
          <w:marLeft w:val="0"/>
          <w:marRight w:val="0"/>
          <w:marTop w:val="0"/>
          <w:marBottom w:val="0"/>
          <w:divBdr>
            <w:top w:val="none" w:sz="0" w:space="0" w:color="auto"/>
            <w:left w:val="none" w:sz="0" w:space="0" w:color="auto"/>
            <w:bottom w:val="none" w:sz="0" w:space="0" w:color="auto"/>
            <w:right w:val="none" w:sz="0" w:space="0" w:color="auto"/>
          </w:divBdr>
          <w:divsChild>
            <w:div w:id="510028304">
              <w:marLeft w:val="0"/>
              <w:marRight w:val="0"/>
              <w:marTop w:val="0"/>
              <w:marBottom w:val="0"/>
              <w:divBdr>
                <w:top w:val="none" w:sz="0" w:space="0" w:color="auto"/>
                <w:left w:val="none" w:sz="0" w:space="0" w:color="auto"/>
                <w:bottom w:val="none" w:sz="0" w:space="0" w:color="auto"/>
                <w:right w:val="none" w:sz="0" w:space="0" w:color="auto"/>
              </w:divBdr>
            </w:div>
          </w:divsChild>
        </w:div>
        <w:div w:id="567228604">
          <w:marLeft w:val="0"/>
          <w:marRight w:val="0"/>
          <w:marTop w:val="0"/>
          <w:marBottom w:val="0"/>
          <w:divBdr>
            <w:top w:val="none" w:sz="0" w:space="0" w:color="auto"/>
            <w:left w:val="none" w:sz="0" w:space="0" w:color="auto"/>
            <w:bottom w:val="none" w:sz="0" w:space="0" w:color="auto"/>
            <w:right w:val="none" w:sz="0" w:space="0" w:color="auto"/>
          </w:divBdr>
          <w:divsChild>
            <w:div w:id="773675559">
              <w:marLeft w:val="0"/>
              <w:marRight w:val="0"/>
              <w:marTop w:val="0"/>
              <w:marBottom w:val="0"/>
              <w:divBdr>
                <w:top w:val="none" w:sz="0" w:space="0" w:color="auto"/>
                <w:left w:val="none" w:sz="0" w:space="0" w:color="auto"/>
                <w:bottom w:val="none" w:sz="0" w:space="0" w:color="auto"/>
                <w:right w:val="none" w:sz="0" w:space="0" w:color="auto"/>
              </w:divBdr>
            </w:div>
          </w:divsChild>
        </w:div>
        <w:div w:id="567962887">
          <w:marLeft w:val="0"/>
          <w:marRight w:val="0"/>
          <w:marTop w:val="0"/>
          <w:marBottom w:val="0"/>
          <w:divBdr>
            <w:top w:val="none" w:sz="0" w:space="0" w:color="auto"/>
            <w:left w:val="none" w:sz="0" w:space="0" w:color="auto"/>
            <w:bottom w:val="none" w:sz="0" w:space="0" w:color="auto"/>
            <w:right w:val="none" w:sz="0" w:space="0" w:color="auto"/>
          </w:divBdr>
          <w:divsChild>
            <w:div w:id="1336568290">
              <w:marLeft w:val="0"/>
              <w:marRight w:val="0"/>
              <w:marTop w:val="0"/>
              <w:marBottom w:val="0"/>
              <w:divBdr>
                <w:top w:val="none" w:sz="0" w:space="0" w:color="auto"/>
                <w:left w:val="none" w:sz="0" w:space="0" w:color="auto"/>
                <w:bottom w:val="none" w:sz="0" w:space="0" w:color="auto"/>
                <w:right w:val="none" w:sz="0" w:space="0" w:color="auto"/>
              </w:divBdr>
            </w:div>
          </w:divsChild>
        </w:div>
        <w:div w:id="568031370">
          <w:marLeft w:val="0"/>
          <w:marRight w:val="0"/>
          <w:marTop w:val="0"/>
          <w:marBottom w:val="0"/>
          <w:divBdr>
            <w:top w:val="none" w:sz="0" w:space="0" w:color="auto"/>
            <w:left w:val="none" w:sz="0" w:space="0" w:color="auto"/>
            <w:bottom w:val="none" w:sz="0" w:space="0" w:color="auto"/>
            <w:right w:val="none" w:sz="0" w:space="0" w:color="auto"/>
          </w:divBdr>
          <w:divsChild>
            <w:div w:id="1360082171">
              <w:marLeft w:val="0"/>
              <w:marRight w:val="0"/>
              <w:marTop w:val="0"/>
              <w:marBottom w:val="0"/>
              <w:divBdr>
                <w:top w:val="none" w:sz="0" w:space="0" w:color="auto"/>
                <w:left w:val="none" w:sz="0" w:space="0" w:color="auto"/>
                <w:bottom w:val="none" w:sz="0" w:space="0" w:color="auto"/>
                <w:right w:val="none" w:sz="0" w:space="0" w:color="auto"/>
              </w:divBdr>
            </w:div>
          </w:divsChild>
        </w:div>
        <w:div w:id="568268180">
          <w:marLeft w:val="0"/>
          <w:marRight w:val="0"/>
          <w:marTop w:val="0"/>
          <w:marBottom w:val="0"/>
          <w:divBdr>
            <w:top w:val="none" w:sz="0" w:space="0" w:color="auto"/>
            <w:left w:val="none" w:sz="0" w:space="0" w:color="auto"/>
            <w:bottom w:val="none" w:sz="0" w:space="0" w:color="auto"/>
            <w:right w:val="none" w:sz="0" w:space="0" w:color="auto"/>
          </w:divBdr>
          <w:divsChild>
            <w:div w:id="1717311187">
              <w:marLeft w:val="0"/>
              <w:marRight w:val="0"/>
              <w:marTop w:val="0"/>
              <w:marBottom w:val="0"/>
              <w:divBdr>
                <w:top w:val="none" w:sz="0" w:space="0" w:color="auto"/>
                <w:left w:val="none" w:sz="0" w:space="0" w:color="auto"/>
                <w:bottom w:val="none" w:sz="0" w:space="0" w:color="auto"/>
                <w:right w:val="none" w:sz="0" w:space="0" w:color="auto"/>
              </w:divBdr>
            </w:div>
          </w:divsChild>
        </w:div>
        <w:div w:id="568423182">
          <w:marLeft w:val="0"/>
          <w:marRight w:val="0"/>
          <w:marTop w:val="0"/>
          <w:marBottom w:val="0"/>
          <w:divBdr>
            <w:top w:val="none" w:sz="0" w:space="0" w:color="auto"/>
            <w:left w:val="none" w:sz="0" w:space="0" w:color="auto"/>
            <w:bottom w:val="none" w:sz="0" w:space="0" w:color="auto"/>
            <w:right w:val="none" w:sz="0" w:space="0" w:color="auto"/>
          </w:divBdr>
          <w:divsChild>
            <w:div w:id="1625384057">
              <w:marLeft w:val="0"/>
              <w:marRight w:val="0"/>
              <w:marTop w:val="0"/>
              <w:marBottom w:val="0"/>
              <w:divBdr>
                <w:top w:val="none" w:sz="0" w:space="0" w:color="auto"/>
                <w:left w:val="none" w:sz="0" w:space="0" w:color="auto"/>
                <w:bottom w:val="none" w:sz="0" w:space="0" w:color="auto"/>
                <w:right w:val="none" w:sz="0" w:space="0" w:color="auto"/>
              </w:divBdr>
            </w:div>
          </w:divsChild>
        </w:div>
        <w:div w:id="568811763">
          <w:marLeft w:val="0"/>
          <w:marRight w:val="0"/>
          <w:marTop w:val="0"/>
          <w:marBottom w:val="0"/>
          <w:divBdr>
            <w:top w:val="none" w:sz="0" w:space="0" w:color="auto"/>
            <w:left w:val="none" w:sz="0" w:space="0" w:color="auto"/>
            <w:bottom w:val="none" w:sz="0" w:space="0" w:color="auto"/>
            <w:right w:val="none" w:sz="0" w:space="0" w:color="auto"/>
          </w:divBdr>
          <w:divsChild>
            <w:div w:id="944654989">
              <w:marLeft w:val="0"/>
              <w:marRight w:val="0"/>
              <w:marTop w:val="0"/>
              <w:marBottom w:val="0"/>
              <w:divBdr>
                <w:top w:val="none" w:sz="0" w:space="0" w:color="auto"/>
                <w:left w:val="none" w:sz="0" w:space="0" w:color="auto"/>
                <w:bottom w:val="none" w:sz="0" w:space="0" w:color="auto"/>
                <w:right w:val="none" w:sz="0" w:space="0" w:color="auto"/>
              </w:divBdr>
            </w:div>
          </w:divsChild>
        </w:div>
        <w:div w:id="568923845">
          <w:marLeft w:val="0"/>
          <w:marRight w:val="0"/>
          <w:marTop w:val="0"/>
          <w:marBottom w:val="0"/>
          <w:divBdr>
            <w:top w:val="none" w:sz="0" w:space="0" w:color="auto"/>
            <w:left w:val="none" w:sz="0" w:space="0" w:color="auto"/>
            <w:bottom w:val="none" w:sz="0" w:space="0" w:color="auto"/>
            <w:right w:val="none" w:sz="0" w:space="0" w:color="auto"/>
          </w:divBdr>
          <w:divsChild>
            <w:div w:id="1936354909">
              <w:marLeft w:val="0"/>
              <w:marRight w:val="0"/>
              <w:marTop w:val="0"/>
              <w:marBottom w:val="0"/>
              <w:divBdr>
                <w:top w:val="none" w:sz="0" w:space="0" w:color="auto"/>
                <w:left w:val="none" w:sz="0" w:space="0" w:color="auto"/>
                <w:bottom w:val="none" w:sz="0" w:space="0" w:color="auto"/>
                <w:right w:val="none" w:sz="0" w:space="0" w:color="auto"/>
              </w:divBdr>
            </w:div>
          </w:divsChild>
        </w:div>
        <w:div w:id="569000137">
          <w:marLeft w:val="0"/>
          <w:marRight w:val="0"/>
          <w:marTop w:val="0"/>
          <w:marBottom w:val="0"/>
          <w:divBdr>
            <w:top w:val="none" w:sz="0" w:space="0" w:color="auto"/>
            <w:left w:val="none" w:sz="0" w:space="0" w:color="auto"/>
            <w:bottom w:val="none" w:sz="0" w:space="0" w:color="auto"/>
            <w:right w:val="none" w:sz="0" w:space="0" w:color="auto"/>
          </w:divBdr>
          <w:divsChild>
            <w:div w:id="1279794152">
              <w:marLeft w:val="0"/>
              <w:marRight w:val="0"/>
              <w:marTop w:val="0"/>
              <w:marBottom w:val="0"/>
              <w:divBdr>
                <w:top w:val="none" w:sz="0" w:space="0" w:color="auto"/>
                <w:left w:val="none" w:sz="0" w:space="0" w:color="auto"/>
                <w:bottom w:val="none" w:sz="0" w:space="0" w:color="auto"/>
                <w:right w:val="none" w:sz="0" w:space="0" w:color="auto"/>
              </w:divBdr>
            </w:div>
          </w:divsChild>
        </w:div>
        <w:div w:id="569073890">
          <w:marLeft w:val="0"/>
          <w:marRight w:val="0"/>
          <w:marTop w:val="0"/>
          <w:marBottom w:val="0"/>
          <w:divBdr>
            <w:top w:val="none" w:sz="0" w:space="0" w:color="auto"/>
            <w:left w:val="none" w:sz="0" w:space="0" w:color="auto"/>
            <w:bottom w:val="none" w:sz="0" w:space="0" w:color="auto"/>
            <w:right w:val="none" w:sz="0" w:space="0" w:color="auto"/>
          </w:divBdr>
          <w:divsChild>
            <w:div w:id="846362360">
              <w:marLeft w:val="0"/>
              <w:marRight w:val="0"/>
              <w:marTop w:val="0"/>
              <w:marBottom w:val="0"/>
              <w:divBdr>
                <w:top w:val="none" w:sz="0" w:space="0" w:color="auto"/>
                <w:left w:val="none" w:sz="0" w:space="0" w:color="auto"/>
                <w:bottom w:val="none" w:sz="0" w:space="0" w:color="auto"/>
                <w:right w:val="none" w:sz="0" w:space="0" w:color="auto"/>
              </w:divBdr>
            </w:div>
          </w:divsChild>
        </w:div>
        <w:div w:id="569078842">
          <w:marLeft w:val="0"/>
          <w:marRight w:val="0"/>
          <w:marTop w:val="0"/>
          <w:marBottom w:val="0"/>
          <w:divBdr>
            <w:top w:val="none" w:sz="0" w:space="0" w:color="auto"/>
            <w:left w:val="none" w:sz="0" w:space="0" w:color="auto"/>
            <w:bottom w:val="none" w:sz="0" w:space="0" w:color="auto"/>
            <w:right w:val="none" w:sz="0" w:space="0" w:color="auto"/>
          </w:divBdr>
          <w:divsChild>
            <w:div w:id="611132002">
              <w:marLeft w:val="0"/>
              <w:marRight w:val="0"/>
              <w:marTop w:val="0"/>
              <w:marBottom w:val="0"/>
              <w:divBdr>
                <w:top w:val="none" w:sz="0" w:space="0" w:color="auto"/>
                <w:left w:val="none" w:sz="0" w:space="0" w:color="auto"/>
                <w:bottom w:val="none" w:sz="0" w:space="0" w:color="auto"/>
                <w:right w:val="none" w:sz="0" w:space="0" w:color="auto"/>
              </w:divBdr>
            </w:div>
          </w:divsChild>
        </w:div>
        <w:div w:id="569535498">
          <w:marLeft w:val="0"/>
          <w:marRight w:val="0"/>
          <w:marTop w:val="0"/>
          <w:marBottom w:val="0"/>
          <w:divBdr>
            <w:top w:val="none" w:sz="0" w:space="0" w:color="auto"/>
            <w:left w:val="none" w:sz="0" w:space="0" w:color="auto"/>
            <w:bottom w:val="none" w:sz="0" w:space="0" w:color="auto"/>
            <w:right w:val="none" w:sz="0" w:space="0" w:color="auto"/>
          </w:divBdr>
          <w:divsChild>
            <w:div w:id="633828194">
              <w:marLeft w:val="0"/>
              <w:marRight w:val="0"/>
              <w:marTop w:val="0"/>
              <w:marBottom w:val="0"/>
              <w:divBdr>
                <w:top w:val="none" w:sz="0" w:space="0" w:color="auto"/>
                <w:left w:val="none" w:sz="0" w:space="0" w:color="auto"/>
                <w:bottom w:val="none" w:sz="0" w:space="0" w:color="auto"/>
                <w:right w:val="none" w:sz="0" w:space="0" w:color="auto"/>
              </w:divBdr>
            </w:div>
          </w:divsChild>
        </w:div>
        <w:div w:id="569850341">
          <w:marLeft w:val="0"/>
          <w:marRight w:val="0"/>
          <w:marTop w:val="0"/>
          <w:marBottom w:val="0"/>
          <w:divBdr>
            <w:top w:val="none" w:sz="0" w:space="0" w:color="auto"/>
            <w:left w:val="none" w:sz="0" w:space="0" w:color="auto"/>
            <w:bottom w:val="none" w:sz="0" w:space="0" w:color="auto"/>
            <w:right w:val="none" w:sz="0" w:space="0" w:color="auto"/>
          </w:divBdr>
          <w:divsChild>
            <w:div w:id="1693920477">
              <w:marLeft w:val="0"/>
              <w:marRight w:val="0"/>
              <w:marTop w:val="0"/>
              <w:marBottom w:val="0"/>
              <w:divBdr>
                <w:top w:val="none" w:sz="0" w:space="0" w:color="auto"/>
                <w:left w:val="none" w:sz="0" w:space="0" w:color="auto"/>
                <w:bottom w:val="none" w:sz="0" w:space="0" w:color="auto"/>
                <w:right w:val="none" w:sz="0" w:space="0" w:color="auto"/>
              </w:divBdr>
            </w:div>
          </w:divsChild>
        </w:div>
        <w:div w:id="570118444">
          <w:marLeft w:val="0"/>
          <w:marRight w:val="0"/>
          <w:marTop w:val="0"/>
          <w:marBottom w:val="0"/>
          <w:divBdr>
            <w:top w:val="none" w:sz="0" w:space="0" w:color="auto"/>
            <w:left w:val="none" w:sz="0" w:space="0" w:color="auto"/>
            <w:bottom w:val="none" w:sz="0" w:space="0" w:color="auto"/>
            <w:right w:val="none" w:sz="0" w:space="0" w:color="auto"/>
          </w:divBdr>
          <w:divsChild>
            <w:div w:id="1086224543">
              <w:marLeft w:val="0"/>
              <w:marRight w:val="0"/>
              <w:marTop w:val="0"/>
              <w:marBottom w:val="0"/>
              <w:divBdr>
                <w:top w:val="none" w:sz="0" w:space="0" w:color="auto"/>
                <w:left w:val="none" w:sz="0" w:space="0" w:color="auto"/>
                <w:bottom w:val="none" w:sz="0" w:space="0" w:color="auto"/>
                <w:right w:val="none" w:sz="0" w:space="0" w:color="auto"/>
              </w:divBdr>
            </w:div>
          </w:divsChild>
        </w:div>
        <w:div w:id="570389749">
          <w:marLeft w:val="0"/>
          <w:marRight w:val="0"/>
          <w:marTop w:val="0"/>
          <w:marBottom w:val="0"/>
          <w:divBdr>
            <w:top w:val="none" w:sz="0" w:space="0" w:color="auto"/>
            <w:left w:val="none" w:sz="0" w:space="0" w:color="auto"/>
            <w:bottom w:val="none" w:sz="0" w:space="0" w:color="auto"/>
            <w:right w:val="none" w:sz="0" w:space="0" w:color="auto"/>
          </w:divBdr>
          <w:divsChild>
            <w:div w:id="841512062">
              <w:marLeft w:val="0"/>
              <w:marRight w:val="0"/>
              <w:marTop w:val="0"/>
              <w:marBottom w:val="0"/>
              <w:divBdr>
                <w:top w:val="none" w:sz="0" w:space="0" w:color="auto"/>
                <w:left w:val="none" w:sz="0" w:space="0" w:color="auto"/>
                <w:bottom w:val="none" w:sz="0" w:space="0" w:color="auto"/>
                <w:right w:val="none" w:sz="0" w:space="0" w:color="auto"/>
              </w:divBdr>
            </w:div>
          </w:divsChild>
        </w:div>
        <w:div w:id="570625348">
          <w:marLeft w:val="0"/>
          <w:marRight w:val="0"/>
          <w:marTop w:val="0"/>
          <w:marBottom w:val="0"/>
          <w:divBdr>
            <w:top w:val="none" w:sz="0" w:space="0" w:color="auto"/>
            <w:left w:val="none" w:sz="0" w:space="0" w:color="auto"/>
            <w:bottom w:val="none" w:sz="0" w:space="0" w:color="auto"/>
            <w:right w:val="none" w:sz="0" w:space="0" w:color="auto"/>
          </w:divBdr>
          <w:divsChild>
            <w:div w:id="1781295342">
              <w:marLeft w:val="0"/>
              <w:marRight w:val="0"/>
              <w:marTop w:val="0"/>
              <w:marBottom w:val="0"/>
              <w:divBdr>
                <w:top w:val="none" w:sz="0" w:space="0" w:color="auto"/>
                <w:left w:val="none" w:sz="0" w:space="0" w:color="auto"/>
                <w:bottom w:val="none" w:sz="0" w:space="0" w:color="auto"/>
                <w:right w:val="none" w:sz="0" w:space="0" w:color="auto"/>
              </w:divBdr>
            </w:div>
          </w:divsChild>
        </w:div>
        <w:div w:id="571505757">
          <w:marLeft w:val="0"/>
          <w:marRight w:val="0"/>
          <w:marTop w:val="0"/>
          <w:marBottom w:val="0"/>
          <w:divBdr>
            <w:top w:val="none" w:sz="0" w:space="0" w:color="auto"/>
            <w:left w:val="none" w:sz="0" w:space="0" w:color="auto"/>
            <w:bottom w:val="none" w:sz="0" w:space="0" w:color="auto"/>
            <w:right w:val="none" w:sz="0" w:space="0" w:color="auto"/>
          </w:divBdr>
          <w:divsChild>
            <w:div w:id="638728887">
              <w:marLeft w:val="0"/>
              <w:marRight w:val="0"/>
              <w:marTop w:val="0"/>
              <w:marBottom w:val="0"/>
              <w:divBdr>
                <w:top w:val="none" w:sz="0" w:space="0" w:color="auto"/>
                <w:left w:val="none" w:sz="0" w:space="0" w:color="auto"/>
                <w:bottom w:val="none" w:sz="0" w:space="0" w:color="auto"/>
                <w:right w:val="none" w:sz="0" w:space="0" w:color="auto"/>
              </w:divBdr>
            </w:div>
          </w:divsChild>
        </w:div>
        <w:div w:id="573466979">
          <w:marLeft w:val="0"/>
          <w:marRight w:val="0"/>
          <w:marTop w:val="0"/>
          <w:marBottom w:val="0"/>
          <w:divBdr>
            <w:top w:val="none" w:sz="0" w:space="0" w:color="auto"/>
            <w:left w:val="none" w:sz="0" w:space="0" w:color="auto"/>
            <w:bottom w:val="none" w:sz="0" w:space="0" w:color="auto"/>
            <w:right w:val="none" w:sz="0" w:space="0" w:color="auto"/>
          </w:divBdr>
          <w:divsChild>
            <w:div w:id="902450165">
              <w:marLeft w:val="0"/>
              <w:marRight w:val="0"/>
              <w:marTop w:val="0"/>
              <w:marBottom w:val="0"/>
              <w:divBdr>
                <w:top w:val="none" w:sz="0" w:space="0" w:color="auto"/>
                <w:left w:val="none" w:sz="0" w:space="0" w:color="auto"/>
                <w:bottom w:val="none" w:sz="0" w:space="0" w:color="auto"/>
                <w:right w:val="none" w:sz="0" w:space="0" w:color="auto"/>
              </w:divBdr>
            </w:div>
          </w:divsChild>
        </w:div>
        <w:div w:id="573970281">
          <w:marLeft w:val="0"/>
          <w:marRight w:val="0"/>
          <w:marTop w:val="0"/>
          <w:marBottom w:val="0"/>
          <w:divBdr>
            <w:top w:val="none" w:sz="0" w:space="0" w:color="auto"/>
            <w:left w:val="none" w:sz="0" w:space="0" w:color="auto"/>
            <w:bottom w:val="none" w:sz="0" w:space="0" w:color="auto"/>
            <w:right w:val="none" w:sz="0" w:space="0" w:color="auto"/>
          </w:divBdr>
          <w:divsChild>
            <w:div w:id="9381131">
              <w:marLeft w:val="0"/>
              <w:marRight w:val="0"/>
              <w:marTop w:val="0"/>
              <w:marBottom w:val="0"/>
              <w:divBdr>
                <w:top w:val="none" w:sz="0" w:space="0" w:color="auto"/>
                <w:left w:val="none" w:sz="0" w:space="0" w:color="auto"/>
                <w:bottom w:val="none" w:sz="0" w:space="0" w:color="auto"/>
                <w:right w:val="none" w:sz="0" w:space="0" w:color="auto"/>
              </w:divBdr>
            </w:div>
          </w:divsChild>
        </w:div>
        <w:div w:id="574167353">
          <w:marLeft w:val="0"/>
          <w:marRight w:val="0"/>
          <w:marTop w:val="0"/>
          <w:marBottom w:val="0"/>
          <w:divBdr>
            <w:top w:val="none" w:sz="0" w:space="0" w:color="auto"/>
            <w:left w:val="none" w:sz="0" w:space="0" w:color="auto"/>
            <w:bottom w:val="none" w:sz="0" w:space="0" w:color="auto"/>
            <w:right w:val="none" w:sz="0" w:space="0" w:color="auto"/>
          </w:divBdr>
          <w:divsChild>
            <w:div w:id="485050884">
              <w:marLeft w:val="0"/>
              <w:marRight w:val="0"/>
              <w:marTop w:val="0"/>
              <w:marBottom w:val="0"/>
              <w:divBdr>
                <w:top w:val="none" w:sz="0" w:space="0" w:color="auto"/>
                <w:left w:val="none" w:sz="0" w:space="0" w:color="auto"/>
                <w:bottom w:val="none" w:sz="0" w:space="0" w:color="auto"/>
                <w:right w:val="none" w:sz="0" w:space="0" w:color="auto"/>
              </w:divBdr>
            </w:div>
          </w:divsChild>
        </w:div>
        <w:div w:id="574239021">
          <w:marLeft w:val="0"/>
          <w:marRight w:val="0"/>
          <w:marTop w:val="0"/>
          <w:marBottom w:val="0"/>
          <w:divBdr>
            <w:top w:val="none" w:sz="0" w:space="0" w:color="auto"/>
            <w:left w:val="none" w:sz="0" w:space="0" w:color="auto"/>
            <w:bottom w:val="none" w:sz="0" w:space="0" w:color="auto"/>
            <w:right w:val="none" w:sz="0" w:space="0" w:color="auto"/>
          </w:divBdr>
          <w:divsChild>
            <w:div w:id="166288788">
              <w:marLeft w:val="0"/>
              <w:marRight w:val="0"/>
              <w:marTop w:val="0"/>
              <w:marBottom w:val="0"/>
              <w:divBdr>
                <w:top w:val="none" w:sz="0" w:space="0" w:color="auto"/>
                <w:left w:val="none" w:sz="0" w:space="0" w:color="auto"/>
                <w:bottom w:val="none" w:sz="0" w:space="0" w:color="auto"/>
                <w:right w:val="none" w:sz="0" w:space="0" w:color="auto"/>
              </w:divBdr>
            </w:div>
          </w:divsChild>
        </w:div>
        <w:div w:id="575625137">
          <w:marLeft w:val="0"/>
          <w:marRight w:val="0"/>
          <w:marTop w:val="0"/>
          <w:marBottom w:val="0"/>
          <w:divBdr>
            <w:top w:val="none" w:sz="0" w:space="0" w:color="auto"/>
            <w:left w:val="none" w:sz="0" w:space="0" w:color="auto"/>
            <w:bottom w:val="none" w:sz="0" w:space="0" w:color="auto"/>
            <w:right w:val="none" w:sz="0" w:space="0" w:color="auto"/>
          </w:divBdr>
          <w:divsChild>
            <w:div w:id="886575353">
              <w:marLeft w:val="0"/>
              <w:marRight w:val="0"/>
              <w:marTop w:val="0"/>
              <w:marBottom w:val="0"/>
              <w:divBdr>
                <w:top w:val="none" w:sz="0" w:space="0" w:color="auto"/>
                <w:left w:val="none" w:sz="0" w:space="0" w:color="auto"/>
                <w:bottom w:val="none" w:sz="0" w:space="0" w:color="auto"/>
                <w:right w:val="none" w:sz="0" w:space="0" w:color="auto"/>
              </w:divBdr>
            </w:div>
          </w:divsChild>
        </w:div>
        <w:div w:id="576402997">
          <w:marLeft w:val="0"/>
          <w:marRight w:val="0"/>
          <w:marTop w:val="0"/>
          <w:marBottom w:val="0"/>
          <w:divBdr>
            <w:top w:val="none" w:sz="0" w:space="0" w:color="auto"/>
            <w:left w:val="none" w:sz="0" w:space="0" w:color="auto"/>
            <w:bottom w:val="none" w:sz="0" w:space="0" w:color="auto"/>
            <w:right w:val="none" w:sz="0" w:space="0" w:color="auto"/>
          </w:divBdr>
          <w:divsChild>
            <w:div w:id="1788812287">
              <w:marLeft w:val="0"/>
              <w:marRight w:val="0"/>
              <w:marTop w:val="0"/>
              <w:marBottom w:val="0"/>
              <w:divBdr>
                <w:top w:val="none" w:sz="0" w:space="0" w:color="auto"/>
                <w:left w:val="none" w:sz="0" w:space="0" w:color="auto"/>
                <w:bottom w:val="none" w:sz="0" w:space="0" w:color="auto"/>
                <w:right w:val="none" w:sz="0" w:space="0" w:color="auto"/>
              </w:divBdr>
            </w:div>
          </w:divsChild>
        </w:div>
        <w:div w:id="576476155">
          <w:marLeft w:val="0"/>
          <w:marRight w:val="0"/>
          <w:marTop w:val="0"/>
          <w:marBottom w:val="0"/>
          <w:divBdr>
            <w:top w:val="none" w:sz="0" w:space="0" w:color="auto"/>
            <w:left w:val="none" w:sz="0" w:space="0" w:color="auto"/>
            <w:bottom w:val="none" w:sz="0" w:space="0" w:color="auto"/>
            <w:right w:val="none" w:sz="0" w:space="0" w:color="auto"/>
          </w:divBdr>
          <w:divsChild>
            <w:div w:id="672030691">
              <w:marLeft w:val="0"/>
              <w:marRight w:val="0"/>
              <w:marTop w:val="0"/>
              <w:marBottom w:val="0"/>
              <w:divBdr>
                <w:top w:val="none" w:sz="0" w:space="0" w:color="auto"/>
                <w:left w:val="none" w:sz="0" w:space="0" w:color="auto"/>
                <w:bottom w:val="none" w:sz="0" w:space="0" w:color="auto"/>
                <w:right w:val="none" w:sz="0" w:space="0" w:color="auto"/>
              </w:divBdr>
            </w:div>
          </w:divsChild>
        </w:div>
        <w:div w:id="577249166">
          <w:marLeft w:val="0"/>
          <w:marRight w:val="0"/>
          <w:marTop w:val="0"/>
          <w:marBottom w:val="0"/>
          <w:divBdr>
            <w:top w:val="none" w:sz="0" w:space="0" w:color="auto"/>
            <w:left w:val="none" w:sz="0" w:space="0" w:color="auto"/>
            <w:bottom w:val="none" w:sz="0" w:space="0" w:color="auto"/>
            <w:right w:val="none" w:sz="0" w:space="0" w:color="auto"/>
          </w:divBdr>
          <w:divsChild>
            <w:div w:id="619844156">
              <w:marLeft w:val="0"/>
              <w:marRight w:val="0"/>
              <w:marTop w:val="0"/>
              <w:marBottom w:val="0"/>
              <w:divBdr>
                <w:top w:val="none" w:sz="0" w:space="0" w:color="auto"/>
                <w:left w:val="none" w:sz="0" w:space="0" w:color="auto"/>
                <w:bottom w:val="none" w:sz="0" w:space="0" w:color="auto"/>
                <w:right w:val="none" w:sz="0" w:space="0" w:color="auto"/>
              </w:divBdr>
            </w:div>
          </w:divsChild>
        </w:div>
        <w:div w:id="577593784">
          <w:marLeft w:val="0"/>
          <w:marRight w:val="0"/>
          <w:marTop w:val="0"/>
          <w:marBottom w:val="0"/>
          <w:divBdr>
            <w:top w:val="none" w:sz="0" w:space="0" w:color="auto"/>
            <w:left w:val="none" w:sz="0" w:space="0" w:color="auto"/>
            <w:bottom w:val="none" w:sz="0" w:space="0" w:color="auto"/>
            <w:right w:val="none" w:sz="0" w:space="0" w:color="auto"/>
          </w:divBdr>
          <w:divsChild>
            <w:div w:id="1464424051">
              <w:marLeft w:val="0"/>
              <w:marRight w:val="0"/>
              <w:marTop w:val="0"/>
              <w:marBottom w:val="0"/>
              <w:divBdr>
                <w:top w:val="none" w:sz="0" w:space="0" w:color="auto"/>
                <w:left w:val="none" w:sz="0" w:space="0" w:color="auto"/>
                <w:bottom w:val="none" w:sz="0" w:space="0" w:color="auto"/>
                <w:right w:val="none" w:sz="0" w:space="0" w:color="auto"/>
              </w:divBdr>
            </w:div>
          </w:divsChild>
        </w:div>
        <w:div w:id="577709926">
          <w:marLeft w:val="0"/>
          <w:marRight w:val="0"/>
          <w:marTop w:val="0"/>
          <w:marBottom w:val="0"/>
          <w:divBdr>
            <w:top w:val="none" w:sz="0" w:space="0" w:color="auto"/>
            <w:left w:val="none" w:sz="0" w:space="0" w:color="auto"/>
            <w:bottom w:val="none" w:sz="0" w:space="0" w:color="auto"/>
            <w:right w:val="none" w:sz="0" w:space="0" w:color="auto"/>
          </w:divBdr>
          <w:divsChild>
            <w:div w:id="868834428">
              <w:marLeft w:val="0"/>
              <w:marRight w:val="0"/>
              <w:marTop w:val="0"/>
              <w:marBottom w:val="0"/>
              <w:divBdr>
                <w:top w:val="none" w:sz="0" w:space="0" w:color="auto"/>
                <w:left w:val="none" w:sz="0" w:space="0" w:color="auto"/>
                <w:bottom w:val="none" w:sz="0" w:space="0" w:color="auto"/>
                <w:right w:val="none" w:sz="0" w:space="0" w:color="auto"/>
              </w:divBdr>
            </w:div>
          </w:divsChild>
        </w:div>
        <w:div w:id="578058592">
          <w:marLeft w:val="0"/>
          <w:marRight w:val="0"/>
          <w:marTop w:val="0"/>
          <w:marBottom w:val="0"/>
          <w:divBdr>
            <w:top w:val="none" w:sz="0" w:space="0" w:color="auto"/>
            <w:left w:val="none" w:sz="0" w:space="0" w:color="auto"/>
            <w:bottom w:val="none" w:sz="0" w:space="0" w:color="auto"/>
            <w:right w:val="none" w:sz="0" w:space="0" w:color="auto"/>
          </w:divBdr>
          <w:divsChild>
            <w:div w:id="1274097144">
              <w:marLeft w:val="0"/>
              <w:marRight w:val="0"/>
              <w:marTop w:val="0"/>
              <w:marBottom w:val="0"/>
              <w:divBdr>
                <w:top w:val="none" w:sz="0" w:space="0" w:color="auto"/>
                <w:left w:val="none" w:sz="0" w:space="0" w:color="auto"/>
                <w:bottom w:val="none" w:sz="0" w:space="0" w:color="auto"/>
                <w:right w:val="none" w:sz="0" w:space="0" w:color="auto"/>
              </w:divBdr>
            </w:div>
          </w:divsChild>
        </w:div>
        <w:div w:id="578254353">
          <w:marLeft w:val="0"/>
          <w:marRight w:val="0"/>
          <w:marTop w:val="0"/>
          <w:marBottom w:val="0"/>
          <w:divBdr>
            <w:top w:val="none" w:sz="0" w:space="0" w:color="auto"/>
            <w:left w:val="none" w:sz="0" w:space="0" w:color="auto"/>
            <w:bottom w:val="none" w:sz="0" w:space="0" w:color="auto"/>
            <w:right w:val="none" w:sz="0" w:space="0" w:color="auto"/>
          </w:divBdr>
          <w:divsChild>
            <w:div w:id="567349634">
              <w:marLeft w:val="0"/>
              <w:marRight w:val="0"/>
              <w:marTop w:val="0"/>
              <w:marBottom w:val="0"/>
              <w:divBdr>
                <w:top w:val="none" w:sz="0" w:space="0" w:color="auto"/>
                <w:left w:val="none" w:sz="0" w:space="0" w:color="auto"/>
                <w:bottom w:val="none" w:sz="0" w:space="0" w:color="auto"/>
                <w:right w:val="none" w:sz="0" w:space="0" w:color="auto"/>
              </w:divBdr>
            </w:div>
          </w:divsChild>
        </w:div>
        <w:div w:id="578370070">
          <w:marLeft w:val="0"/>
          <w:marRight w:val="0"/>
          <w:marTop w:val="0"/>
          <w:marBottom w:val="0"/>
          <w:divBdr>
            <w:top w:val="none" w:sz="0" w:space="0" w:color="auto"/>
            <w:left w:val="none" w:sz="0" w:space="0" w:color="auto"/>
            <w:bottom w:val="none" w:sz="0" w:space="0" w:color="auto"/>
            <w:right w:val="none" w:sz="0" w:space="0" w:color="auto"/>
          </w:divBdr>
          <w:divsChild>
            <w:div w:id="56248122">
              <w:marLeft w:val="0"/>
              <w:marRight w:val="0"/>
              <w:marTop w:val="0"/>
              <w:marBottom w:val="0"/>
              <w:divBdr>
                <w:top w:val="none" w:sz="0" w:space="0" w:color="auto"/>
                <w:left w:val="none" w:sz="0" w:space="0" w:color="auto"/>
                <w:bottom w:val="none" w:sz="0" w:space="0" w:color="auto"/>
                <w:right w:val="none" w:sz="0" w:space="0" w:color="auto"/>
              </w:divBdr>
            </w:div>
          </w:divsChild>
        </w:div>
        <w:div w:id="578443373">
          <w:marLeft w:val="0"/>
          <w:marRight w:val="0"/>
          <w:marTop w:val="0"/>
          <w:marBottom w:val="0"/>
          <w:divBdr>
            <w:top w:val="none" w:sz="0" w:space="0" w:color="auto"/>
            <w:left w:val="none" w:sz="0" w:space="0" w:color="auto"/>
            <w:bottom w:val="none" w:sz="0" w:space="0" w:color="auto"/>
            <w:right w:val="none" w:sz="0" w:space="0" w:color="auto"/>
          </w:divBdr>
          <w:divsChild>
            <w:div w:id="1595943499">
              <w:marLeft w:val="0"/>
              <w:marRight w:val="0"/>
              <w:marTop w:val="0"/>
              <w:marBottom w:val="0"/>
              <w:divBdr>
                <w:top w:val="none" w:sz="0" w:space="0" w:color="auto"/>
                <w:left w:val="none" w:sz="0" w:space="0" w:color="auto"/>
                <w:bottom w:val="none" w:sz="0" w:space="0" w:color="auto"/>
                <w:right w:val="none" w:sz="0" w:space="0" w:color="auto"/>
              </w:divBdr>
            </w:div>
          </w:divsChild>
        </w:div>
        <w:div w:id="578905996">
          <w:marLeft w:val="0"/>
          <w:marRight w:val="0"/>
          <w:marTop w:val="0"/>
          <w:marBottom w:val="0"/>
          <w:divBdr>
            <w:top w:val="none" w:sz="0" w:space="0" w:color="auto"/>
            <w:left w:val="none" w:sz="0" w:space="0" w:color="auto"/>
            <w:bottom w:val="none" w:sz="0" w:space="0" w:color="auto"/>
            <w:right w:val="none" w:sz="0" w:space="0" w:color="auto"/>
          </w:divBdr>
          <w:divsChild>
            <w:div w:id="1515223443">
              <w:marLeft w:val="0"/>
              <w:marRight w:val="0"/>
              <w:marTop w:val="0"/>
              <w:marBottom w:val="0"/>
              <w:divBdr>
                <w:top w:val="none" w:sz="0" w:space="0" w:color="auto"/>
                <w:left w:val="none" w:sz="0" w:space="0" w:color="auto"/>
                <w:bottom w:val="none" w:sz="0" w:space="0" w:color="auto"/>
                <w:right w:val="none" w:sz="0" w:space="0" w:color="auto"/>
              </w:divBdr>
            </w:div>
          </w:divsChild>
        </w:div>
        <w:div w:id="579021654">
          <w:marLeft w:val="0"/>
          <w:marRight w:val="0"/>
          <w:marTop w:val="0"/>
          <w:marBottom w:val="0"/>
          <w:divBdr>
            <w:top w:val="none" w:sz="0" w:space="0" w:color="auto"/>
            <w:left w:val="none" w:sz="0" w:space="0" w:color="auto"/>
            <w:bottom w:val="none" w:sz="0" w:space="0" w:color="auto"/>
            <w:right w:val="none" w:sz="0" w:space="0" w:color="auto"/>
          </w:divBdr>
          <w:divsChild>
            <w:div w:id="549998525">
              <w:marLeft w:val="0"/>
              <w:marRight w:val="0"/>
              <w:marTop w:val="0"/>
              <w:marBottom w:val="0"/>
              <w:divBdr>
                <w:top w:val="none" w:sz="0" w:space="0" w:color="auto"/>
                <w:left w:val="none" w:sz="0" w:space="0" w:color="auto"/>
                <w:bottom w:val="none" w:sz="0" w:space="0" w:color="auto"/>
                <w:right w:val="none" w:sz="0" w:space="0" w:color="auto"/>
              </w:divBdr>
            </w:div>
          </w:divsChild>
        </w:div>
        <w:div w:id="579947220">
          <w:marLeft w:val="0"/>
          <w:marRight w:val="0"/>
          <w:marTop w:val="0"/>
          <w:marBottom w:val="0"/>
          <w:divBdr>
            <w:top w:val="none" w:sz="0" w:space="0" w:color="auto"/>
            <w:left w:val="none" w:sz="0" w:space="0" w:color="auto"/>
            <w:bottom w:val="none" w:sz="0" w:space="0" w:color="auto"/>
            <w:right w:val="none" w:sz="0" w:space="0" w:color="auto"/>
          </w:divBdr>
          <w:divsChild>
            <w:div w:id="1621640605">
              <w:marLeft w:val="0"/>
              <w:marRight w:val="0"/>
              <w:marTop w:val="0"/>
              <w:marBottom w:val="0"/>
              <w:divBdr>
                <w:top w:val="none" w:sz="0" w:space="0" w:color="auto"/>
                <w:left w:val="none" w:sz="0" w:space="0" w:color="auto"/>
                <w:bottom w:val="none" w:sz="0" w:space="0" w:color="auto"/>
                <w:right w:val="none" w:sz="0" w:space="0" w:color="auto"/>
              </w:divBdr>
            </w:div>
          </w:divsChild>
        </w:div>
        <w:div w:id="580218354">
          <w:marLeft w:val="0"/>
          <w:marRight w:val="0"/>
          <w:marTop w:val="0"/>
          <w:marBottom w:val="0"/>
          <w:divBdr>
            <w:top w:val="none" w:sz="0" w:space="0" w:color="auto"/>
            <w:left w:val="none" w:sz="0" w:space="0" w:color="auto"/>
            <w:bottom w:val="none" w:sz="0" w:space="0" w:color="auto"/>
            <w:right w:val="none" w:sz="0" w:space="0" w:color="auto"/>
          </w:divBdr>
          <w:divsChild>
            <w:div w:id="847980778">
              <w:marLeft w:val="0"/>
              <w:marRight w:val="0"/>
              <w:marTop w:val="0"/>
              <w:marBottom w:val="0"/>
              <w:divBdr>
                <w:top w:val="none" w:sz="0" w:space="0" w:color="auto"/>
                <w:left w:val="none" w:sz="0" w:space="0" w:color="auto"/>
                <w:bottom w:val="none" w:sz="0" w:space="0" w:color="auto"/>
                <w:right w:val="none" w:sz="0" w:space="0" w:color="auto"/>
              </w:divBdr>
            </w:div>
          </w:divsChild>
        </w:div>
        <w:div w:id="581110984">
          <w:marLeft w:val="0"/>
          <w:marRight w:val="0"/>
          <w:marTop w:val="0"/>
          <w:marBottom w:val="0"/>
          <w:divBdr>
            <w:top w:val="none" w:sz="0" w:space="0" w:color="auto"/>
            <w:left w:val="none" w:sz="0" w:space="0" w:color="auto"/>
            <w:bottom w:val="none" w:sz="0" w:space="0" w:color="auto"/>
            <w:right w:val="none" w:sz="0" w:space="0" w:color="auto"/>
          </w:divBdr>
          <w:divsChild>
            <w:div w:id="1112239930">
              <w:marLeft w:val="0"/>
              <w:marRight w:val="0"/>
              <w:marTop w:val="0"/>
              <w:marBottom w:val="0"/>
              <w:divBdr>
                <w:top w:val="none" w:sz="0" w:space="0" w:color="auto"/>
                <w:left w:val="none" w:sz="0" w:space="0" w:color="auto"/>
                <w:bottom w:val="none" w:sz="0" w:space="0" w:color="auto"/>
                <w:right w:val="none" w:sz="0" w:space="0" w:color="auto"/>
              </w:divBdr>
            </w:div>
          </w:divsChild>
        </w:div>
        <w:div w:id="582689911">
          <w:marLeft w:val="0"/>
          <w:marRight w:val="0"/>
          <w:marTop w:val="0"/>
          <w:marBottom w:val="0"/>
          <w:divBdr>
            <w:top w:val="none" w:sz="0" w:space="0" w:color="auto"/>
            <w:left w:val="none" w:sz="0" w:space="0" w:color="auto"/>
            <w:bottom w:val="none" w:sz="0" w:space="0" w:color="auto"/>
            <w:right w:val="none" w:sz="0" w:space="0" w:color="auto"/>
          </w:divBdr>
          <w:divsChild>
            <w:div w:id="466557871">
              <w:marLeft w:val="0"/>
              <w:marRight w:val="0"/>
              <w:marTop w:val="0"/>
              <w:marBottom w:val="0"/>
              <w:divBdr>
                <w:top w:val="none" w:sz="0" w:space="0" w:color="auto"/>
                <w:left w:val="none" w:sz="0" w:space="0" w:color="auto"/>
                <w:bottom w:val="none" w:sz="0" w:space="0" w:color="auto"/>
                <w:right w:val="none" w:sz="0" w:space="0" w:color="auto"/>
              </w:divBdr>
            </w:div>
          </w:divsChild>
        </w:div>
        <w:div w:id="583345042">
          <w:marLeft w:val="0"/>
          <w:marRight w:val="0"/>
          <w:marTop w:val="0"/>
          <w:marBottom w:val="0"/>
          <w:divBdr>
            <w:top w:val="none" w:sz="0" w:space="0" w:color="auto"/>
            <w:left w:val="none" w:sz="0" w:space="0" w:color="auto"/>
            <w:bottom w:val="none" w:sz="0" w:space="0" w:color="auto"/>
            <w:right w:val="none" w:sz="0" w:space="0" w:color="auto"/>
          </w:divBdr>
          <w:divsChild>
            <w:div w:id="1973898339">
              <w:marLeft w:val="0"/>
              <w:marRight w:val="0"/>
              <w:marTop w:val="0"/>
              <w:marBottom w:val="0"/>
              <w:divBdr>
                <w:top w:val="none" w:sz="0" w:space="0" w:color="auto"/>
                <w:left w:val="none" w:sz="0" w:space="0" w:color="auto"/>
                <w:bottom w:val="none" w:sz="0" w:space="0" w:color="auto"/>
                <w:right w:val="none" w:sz="0" w:space="0" w:color="auto"/>
              </w:divBdr>
            </w:div>
          </w:divsChild>
        </w:div>
        <w:div w:id="583729354">
          <w:marLeft w:val="0"/>
          <w:marRight w:val="0"/>
          <w:marTop w:val="0"/>
          <w:marBottom w:val="0"/>
          <w:divBdr>
            <w:top w:val="none" w:sz="0" w:space="0" w:color="auto"/>
            <w:left w:val="none" w:sz="0" w:space="0" w:color="auto"/>
            <w:bottom w:val="none" w:sz="0" w:space="0" w:color="auto"/>
            <w:right w:val="none" w:sz="0" w:space="0" w:color="auto"/>
          </w:divBdr>
          <w:divsChild>
            <w:div w:id="1017266845">
              <w:marLeft w:val="0"/>
              <w:marRight w:val="0"/>
              <w:marTop w:val="0"/>
              <w:marBottom w:val="0"/>
              <w:divBdr>
                <w:top w:val="none" w:sz="0" w:space="0" w:color="auto"/>
                <w:left w:val="none" w:sz="0" w:space="0" w:color="auto"/>
                <w:bottom w:val="none" w:sz="0" w:space="0" w:color="auto"/>
                <w:right w:val="none" w:sz="0" w:space="0" w:color="auto"/>
              </w:divBdr>
            </w:div>
          </w:divsChild>
        </w:div>
        <w:div w:id="584074047">
          <w:marLeft w:val="0"/>
          <w:marRight w:val="0"/>
          <w:marTop w:val="0"/>
          <w:marBottom w:val="0"/>
          <w:divBdr>
            <w:top w:val="none" w:sz="0" w:space="0" w:color="auto"/>
            <w:left w:val="none" w:sz="0" w:space="0" w:color="auto"/>
            <w:bottom w:val="none" w:sz="0" w:space="0" w:color="auto"/>
            <w:right w:val="none" w:sz="0" w:space="0" w:color="auto"/>
          </w:divBdr>
          <w:divsChild>
            <w:div w:id="807279102">
              <w:marLeft w:val="0"/>
              <w:marRight w:val="0"/>
              <w:marTop w:val="0"/>
              <w:marBottom w:val="0"/>
              <w:divBdr>
                <w:top w:val="none" w:sz="0" w:space="0" w:color="auto"/>
                <w:left w:val="none" w:sz="0" w:space="0" w:color="auto"/>
                <w:bottom w:val="none" w:sz="0" w:space="0" w:color="auto"/>
                <w:right w:val="none" w:sz="0" w:space="0" w:color="auto"/>
              </w:divBdr>
            </w:div>
          </w:divsChild>
        </w:div>
        <w:div w:id="584191579">
          <w:marLeft w:val="0"/>
          <w:marRight w:val="0"/>
          <w:marTop w:val="0"/>
          <w:marBottom w:val="0"/>
          <w:divBdr>
            <w:top w:val="none" w:sz="0" w:space="0" w:color="auto"/>
            <w:left w:val="none" w:sz="0" w:space="0" w:color="auto"/>
            <w:bottom w:val="none" w:sz="0" w:space="0" w:color="auto"/>
            <w:right w:val="none" w:sz="0" w:space="0" w:color="auto"/>
          </w:divBdr>
          <w:divsChild>
            <w:div w:id="1717394402">
              <w:marLeft w:val="0"/>
              <w:marRight w:val="0"/>
              <w:marTop w:val="0"/>
              <w:marBottom w:val="0"/>
              <w:divBdr>
                <w:top w:val="none" w:sz="0" w:space="0" w:color="auto"/>
                <w:left w:val="none" w:sz="0" w:space="0" w:color="auto"/>
                <w:bottom w:val="none" w:sz="0" w:space="0" w:color="auto"/>
                <w:right w:val="none" w:sz="0" w:space="0" w:color="auto"/>
              </w:divBdr>
            </w:div>
          </w:divsChild>
        </w:div>
        <w:div w:id="584266346">
          <w:marLeft w:val="0"/>
          <w:marRight w:val="0"/>
          <w:marTop w:val="0"/>
          <w:marBottom w:val="0"/>
          <w:divBdr>
            <w:top w:val="none" w:sz="0" w:space="0" w:color="auto"/>
            <w:left w:val="none" w:sz="0" w:space="0" w:color="auto"/>
            <w:bottom w:val="none" w:sz="0" w:space="0" w:color="auto"/>
            <w:right w:val="none" w:sz="0" w:space="0" w:color="auto"/>
          </w:divBdr>
          <w:divsChild>
            <w:div w:id="1332412897">
              <w:marLeft w:val="0"/>
              <w:marRight w:val="0"/>
              <w:marTop w:val="0"/>
              <w:marBottom w:val="0"/>
              <w:divBdr>
                <w:top w:val="none" w:sz="0" w:space="0" w:color="auto"/>
                <w:left w:val="none" w:sz="0" w:space="0" w:color="auto"/>
                <w:bottom w:val="none" w:sz="0" w:space="0" w:color="auto"/>
                <w:right w:val="none" w:sz="0" w:space="0" w:color="auto"/>
              </w:divBdr>
            </w:div>
          </w:divsChild>
        </w:div>
        <w:div w:id="584343962">
          <w:marLeft w:val="0"/>
          <w:marRight w:val="0"/>
          <w:marTop w:val="0"/>
          <w:marBottom w:val="0"/>
          <w:divBdr>
            <w:top w:val="none" w:sz="0" w:space="0" w:color="auto"/>
            <w:left w:val="none" w:sz="0" w:space="0" w:color="auto"/>
            <w:bottom w:val="none" w:sz="0" w:space="0" w:color="auto"/>
            <w:right w:val="none" w:sz="0" w:space="0" w:color="auto"/>
          </w:divBdr>
          <w:divsChild>
            <w:div w:id="1688362438">
              <w:marLeft w:val="0"/>
              <w:marRight w:val="0"/>
              <w:marTop w:val="0"/>
              <w:marBottom w:val="0"/>
              <w:divBdr>
                <w:top w:val="none" w:sz="0" w:space="0" w:color="auto"/>
                <w:left w:val="none" w:sz="0" w:space="0" w:color="auto"/>
                <w:bottom w:val="none" w:sz="0" w:space="0" w:color="auto"/>
                <w:right w:val="none" w:sz="0" w:space="0" w:color="auto"/>
              </w:divBdr>
            </w:div>
          </w:divsChild>
        </w:div>
        <w:div w:id="584344737">
          <w:marLeft w:val="0"/>
          <w:marRight w:val="0"/>
          <w:marTop w:val="0"/>
          <w:marBottom w:val="0"/>
          <w:divBdr>
            <w:top w:val="none" w:sz="0" w:space="0" w:color="auto"/>
            <w:left w:val="none" w:sz="0" w:space="0" w:color="auto"/>
            <w:bottom w:val="none" w:sz="0" w:space="0" w:color="auto"/>
            <w:right w:val="none" w:sz="0" w:space="0" w:color="auto"/>
          </w:divBdr>
          <w:divsChild>
            <w:div w:id="1240677257">
              <w:marLeft w:val="0"/>
              <w:marRight w:val="0"/>
              <w:marTop w:val="0"/>
              <w:marBottom w:val="0"/>
              <w:divBdr>
                <w:top w:val="none" w:sz="0" w:space="0" w:color="auto"/>
                <w:left w:val="none" w:sz="0" w:space="0" w:color="auto"/>
                <w:bottom w:val="none" w:sz="0" w:space="0" w:color="auto"/>
                <w:right w:val="none" w:sz="0" w:space="0" w:color="auto"/>
              </w:divBdr>
            </w:div>
          </w:divsChild>
        </w:div>
        <w:div w:id="584416376">
          <w:marLeft w:val="0"/>
          <w:marRight w:val="0"/>
          <w:marTop w:val="0"/>
          <w:marBottom w:val="0"/>
          <w:divBdr>
            <w:top w:val="none" w:sz="0" w:space="0" w:color="auto"/>
            <w:left w:val="none" w:sz="0" w:space="0" w:color="auto"/>
            <w:bottom w:val="none" w:sz="0" w:space="0" w:color="auto"/>
            <w:right w:val="none" w:sz="0" w:space="0" w:color="auto"/>
          </w:divBdr>
          <w:divsChild>
            <w:div w:id="2073768737">
              <w:marLeft w:val="0"/>
              <w:marRight w:val="0"/>
              <w:marTop w:val="0"/>
              <w:marBottom w:val="0"/>
              <w:divBdr>
                <w:top w:val="none" w:sz="0" w:space="0" w:color="auto"/>
                <w:left w:val="none" w:sz="0" w:space="0" w:color="auto"/>
                <w:bottom w:val="none" w:sz="0" w:space="0" w:color="auto"/>
                <w:right w:val="none" w:sz="0" w:space="0" w:color="auto"/>
              </w:divBdr>
            </w:div>
          </w:divsChild>
        </w:div>
        <w:div w:id="584461295">
          <w:marLeft w:val="0"/>
          <w:marRight w:val="0"/>
          <w:marTop w:val="0"/>
          <w:marBottom w:val="0"/>
          <w:divBdr>
            <w:top w:val="none" w:sz="0" w:space="0" w:color="auto"/>
            <w:left w:val="none" w:sz="0" w:space="0" w:color="auto"/>
            <w:bottom w:val="none" w:sz="0" w:space="0" w:color="auto"/>
            <w:right w:val="none" w:sz="0" w:space="0" w:color="auto"/>
          </w:divBdr>
          <w:divsChild>
            <w:div w:id="633605275">
              <w:marLeft w:val="0"/>
              <w:marRight w:val="0"/>
              <w:marTop w:val="0"/>
              <w:marBottom w:val="0"/>
              <w:divBdr>
                <w:top w:val="none" w:sz="0" w:space="0" w:color="auto"/>
                <w:left w:val="none" w:sz="0" w:space="0" w:color="auto"/>
                <w:bottom w:val="none" w:sz="0" w:space="0" w:color="auto"/>
                <w:right w:val="none" w:sz="0" w:space="0" w:color="auto"/>
              </w:divBdr>
            </w:div>
          </w:divsChild>
        </w:div>
        <w:div w:id="584538316">
          <w:marLeft w:val="0"/>
          <w:marRight w:val="0"/>
          <w:marTop w:val="0"/>
          <w:marBottom w:val="0"/>
          <w:divBdr>
            <w:top w:val="none" w:sz="0" w:space="0" w:color="auto"/>
            <w:left w:val="none" w:sz="0" w:space="0" w:color="auto"/>
            <w:bottom w:val="none" w:sz="0" w:space="0" w:color="auto"/>
            <w:right w:val="none" w:sz="0" w:space="0" w:color="auto"/>
          </w:divBdr>
          <w:divsChild>
            <w:div w:id="703559919">
              <w:marLeft w:val="0"/>
              <w:marRight w:val="0"/>
              <w:marTop w:val="0"/>
              <w:marBottom w:val="0"/>
              <w:divBdr>
                <w:top w:val="none" w:sz="0" w:space="0" w:color="auto"/>
                <w:left w:val="none" w:sz="0" w:space="0" w:color="auto"/>
                <w:bottom w:val="none" w:sz="0" w:space="0" w:color="auto"/>
                <w:right w:val="none" w:sz="0" w:space="0" w:color="auto"/>
              </w:divBdr>
            </w:div>
          </w:divsChild>
        </w:div>
        <w:div w:id="584732344">
          <w:marLeft w:val="0"/>
          <w:marRight w:val="0"/>
          <w:marTop w:val="0"/>
          <w:marBottom w:val="0"/>
          <w:divBdr>
            <w:top w:val="none" w:sz="0" w:space="0" w:color="auto"/>
            <w:left w:val="none" w:sz="0" w:space="0" w:color="auto"/>
            <w:bottom w:val="none" w:sz="0" w:space="0" w:color="auto"/>
            <w:right w:val="none" w:sz="0" w:space="0" w:color="auto"/>
          </w:divBdr>
          <w:divsChild>
            <w:div w:id="1501000189">
              <w:marLeft w:val="0"/>
              <w:marRight w:val="0"/>
              <w:marTop w:val="0"/>
              <w:marBottom w:val="0"/>
              <w:divBdr>
                <w:top w:val="none" w:sz="0" w:space="0" w:color="auto"/>
                <w:left w:val="none" w:sz="0" w:space="0" w:color="auto"/>
                <w:bottom w:val="none" w:sz="0" w:space="0" w:color="auto"/>
                <w:right w:val="none" w:sz="0" w:space="0" w:color="auto"/>
              </w:divBdr>
            </w:div>
          </w:divsChild>
        </w:div>
        <w:div w:id="585961723">
          <w:marLeft w:val="0"/>
          <w:marRight w:val="0"/>
          <w:marTop w:val="0"/>
          <w:marBottom w:val="0"/>
          <w:divBdr>
            <w:top w:val="none" w:sz="0" w:space="0" w:color="auto"/>
            <w:left w:val="none" w:sz="0" w:space="0" w:color="auto"/>
            <w:bottom w:val="none" w:sz="0" w:space="0" w:color="auto"/>
            <w:right w:val="none" w:sz="0" w:space="0" w:color="auto"/>
          </w:divBdr>
          <w:divsChild>
            <w:div w:id="854729888">
              <w:marLeft w:val="0"/>
              <w:marRight w:val="0"/>
              <w:marTop w:val="0"/>
              <w:marBottom w:val="0"/>
              <w:divBdr>
                <w:top w:val="none" w:sz="0" w:space="0" w:color="auto"/>
                <w:left w:val="none" w:sz="0" w:space="0" w:color="auto"/>
                <w:bottom w:val="none" w:sz="0" w:space="0" w:color="auto"/>
                <w:right w:val="none" w:sz="0" w:space="0" w:color="auto"/>
              </w:divBdr>
            </w:div>
          </w:divsChild>
        </w:div>
        <w:div w:id="586498480">
          <w:marLeft w:val="0"/>
          <w:marRight w:val="0"/>
          <w:marTop w:val="0"/>
          <w:marBottom w:val="0"/>
          <w:divBdr>
            <w:top w:val="none" w:sz="0" w:space="0" w:color="auto"/>
            <w:left w:val="none" w:sz="0" w:space="0" w:color="auto"/>
            <w:bottom w:val="none" w:sz="0" w:space="0" w:color="auto"/>
            <w:right w:val="none" w:sz="0" w:space="0" w:color="auto"/>
          </w:divBdr>
          <w:divsChild>
            <w:div w:id="1588659428">
              <w:marLeft w:val="0"/>
              <w:marRight w:val="0"/>
              <w:marTop w:val="0"/>
              <w:marBottom w:val="0"/>
              <w:divBdr>
                <w:top w:val="none" w:sz="0" w:space="0" w:color="auto"/>
                <w:left w:val="none" w:sz="0" w:space="0" w:color="auto"/>
                <w:bottom w:val="none" w:sz="0" w:space="0" w:color="auto"/>
                <w:right w:val="none" w:sz="0" w:space="0" w:color="auto"/>
              </w:divBdr>
            </w:div>
          </w:divsChild>
        </w:div>
        <w:div w:id="588538377">
          <w:marLeft w:val="0"/>
          <w:marRight w:val="0"/>
          <w:marTop w:val="0"/>
          <w:marBottom w:val="0"/>
          <w:divBdr>
            <w:top w:val="none" w:sz="0" w:space="0" w:color="auto"/>
            <w:left w:val="none" w:sz="0" w:space="0" w:color="auto"/>
            <w:bottom w:val="none" w:sz="0" w:space="0" w:color="auto"/>
            <w:right w:val="none" w:sz="0" w:space="0" w:color="auto"/>
          </w:divBdr>
          <w:divsChild>
            <w:div w:id="1211917116">
              <w:marLeft w:val="0"/>
              <w:marRight w:val="0"/>
              <w:marTop w:val="0"/>
              <w:marBottom w:val="0"/>
              <w:divBdr>
                <w:top w:val="none" w:sz="0" w:space="0" w:color="auto"/>
                <w:left w:val="none" w:sz="0" w:space="0" w:color="auto"/>
                <w:bottom w:val="none" w:sz="0" w:space="0" w:color="auto"/>
                <w:right w:val="none" w:sz="0" w:space="0" w:color="auto"/>
              </w:divBdr>
            </w:div>
          </w:divsChild>
        </w:div>
        <w:div w:id="588586348">
          <w:marLeft w:val="0"/>
          <w:marRight w:val="0"/>
          <w:marTop w:val="0"/>
          <w:marBottom w:val="0"/>
          <w:divBdr>
            <w:top w:val="none" w:sz="0" w:space="0" w:color="auto"/>
            <w:left w:val="none" w:sz="0" w:space="0" w:color="auto"/>
            <w:bottom w:val="none" w:sz="0" w:space="0" w:color="auto"/>
            <w:right w:val="none" w:sz="0" w:space="0" w:color="auto"/>
          </w:divBdr>
          <w:divsChild>
            <w:div w:id="563181907">
              <w:marLeft w:val="0"/>
              <w:marRight w:val="0"/>
              <w:marTop w:val="0"/>
              <w:marBottom w:val="0"/>
              <w:divBdr>
                <w:top w:val="none" w:sz="0" w:space="0" w:color="auto"/>
                <w:left w:val="none" w:sz="0" w:space="0" w:color="auto"/>
                <w:bottom w:val="none" w:sz="0" w:space="0" w:color="auto"/>
                <w:right w:val="none" w:sz="0" w:space="0" w:color="auto"/>
              </w:divBdr>
            </w:div>
          </w:divsChild>
        </w:div>
        <w:div w:id="589311533">
          <w:marLeft w:val="0"/>
          <w:marRight w:val="0"/>
          <w:marTop w:val="0"/>
          <w:marBottom w:val="0"/>
          <w:divBdr>
            <w:top w:val="none" w:sz="0" w:space="0" w:color="auto"/>
            <w:left w:val="none" w:sz="0" w:space="0" w:color="auto"/>
            <w:bottom w:val="none" w:sz="0" w:space="0" w:color="auto"/>
            <w:right w:val="none" w:sz="0" w:space="0" w:color="auto"/>
          </w:divBdr>
          <w:divsChild>
            <w:div w:id="1994484217">
              <w:marLeft w:val="0"/>
              <w:marRight w:val="0"/>
              <w:marTop w:val="0"/>
              <w:marBottom w:val="0"/>
              <w:divBdr>
                <w:top w:val="none" w:sz="0" w:space="0" w:color="auto"/>
                <w:left w:val="none" w:sz="0" w:space="0" w:color="auto"/>
                <w:bottom w:val="none" w:sz="0" w:space="0" w:color="auto"/>
                <w:right w:val="none" w:sz="0" w:space="0" w:color="auto"/>
              </w:divBdr>
            </w:div>
          </w:divsChild>
        </w:div>
        <w:div w:id="589586795">
          <w:marLeft w:val="0"/>
          <w:marRight w:val="0"/>
          <w:marTop w:val="0"/>
          <w:marBottom w:val="0"/>
          <w:divBdr>
            <w:top w:val="none" w:sz="0" w:space="0" w:color="auto"/>
            <w:left w:val="none" w:sz="0" w:space="0" w:color="auto"/>
            <w:bottom w:val="none" w:sz="0" w:space="0" w:color="auto"/>
            <w:right w:val="none" w:sz="0" w:space="0" w:color="auto"/>
          </w:divBdr>
          <w:divsChild>
            <w:div w:id="1575243085">
              <w:marLeft w:val="0"/>
              <w:marRight w:val="0"/>
              <w:marTop w:val="0"/>
              <w:marBottom w:val="0"/>
              <w:divBdr>
                <w:top w:val="none" w:sz="0" w:space="0" w:color="auto"/>
                <w:left w:val="none" w:sz="0" w:space="0" w:color="auto"/>
                <w:bottom w:val="none" w:sz="0" w:space="0" w:color="auto"/>
                <w:right w:val="none" w:sz="0" w:space="0" w:color="auto"/>
              </w:divBdr>
            </w:div>
          </w:divsChild>
        </w:div>
        <w:div w:id="590356125">
          <w:marLeft w:val="0"/>
          <w:marRight w:val="0"/>
          <w:marTop w:val="0"/>
          <w:marBottom w:val="0"/>
          <w:divBdr>
            <w:top w:val="none" w:sz="0" w:space="0" w:color="auto"/>
            <w:left w:val="none" w:sz="0" w:space="0" w:color="auto"/>
            <w:bottom w:val="none" w:sz="0" w:space="0" w:color="auto"/>
            <w:right w:val="none" w:sz="0" w:space="0" w:color="auto"/>
          </w:divBdr>
          <w:divsChild>
            <w:div w:id="676885486">
              <w:marLeft w:val="0"/>
              <w:marRight w:val="0"/>
              <w:marTop w:val="0"/>
              <w:marBottom w:val="0"/>
              <w:divBdr>
                <w:top w:val="none" w:sz="0" w:space="0" w:color="auto"/>
                <w:left w:val="none" w:sz="0" w:space="0" w:color="auto"/>
                <w:bottom w:val="none" w:sz="0" w:space="0" w:color="auto"/>
                <w:right w:val="none" w:sz="0" w:space="0" w:color="auto"/>
              </w:divBdr>
            </w:div>
          </w:divsChild>
        </w:div>
        <w:div w:id="590430172">
          <w:marLeft w:val="0"/>
          <w:marRight w:val="0"/>
          <w:marTop w:val="0"/>
          <w:marBottom w:val="0"/>
          <w:divBdr>
            <w:top w:val="none" w:sz="0" w:space="0" w:color="auto"/>
            <w:left w:val="none" w:sz="0" w:space="0" w:color="auto"/>
            <w:bottom w:val="none" w:sz="0" w:space="0" w:color="auto"/>
            <w:right w:val="none" w:sz="0" w:space="0" w:color="auto"/>
          </w:divBdr>
          <w:divsChild>
            <w:div w:id="2063140105">
              <w:marLeft w:val="0"/>
              <w:marRight w:val="0"/>
              <w:marTop w:val="0"/>
              <w:marBottom w:val="0"/>
              <w:divBdr>
                <w:top w:val="none" w:sz="0" w:space="0" w:color="auto"/>
                <w:left w:val="none" w:sz="0" w:space="0" w:color="auto"/>
                <w:bottom w:val="none" w:sz="0" w:space="0" w:color="auto"/>
                <w:right w:val="none" w:sz="0" w:space="0" w:color="auto"/>
              </w:divBdr>
            </w:div>
          </w:divsChild>
        </w:div>
        <w:div w:id="590435335">
          <w:marLeft w:val="0"/>
          <w:marRight w:val="0"/>
          <w:marTop w:val="0"/>
          <w:marBottom w:val="0"/>
          <w:divBdr>
            <w:top w:val="none" w:sz="0" w:space="0" w:color="auto"/>
            <w:left w:val="none" w:sz="0" w:space="0" w:color="auto"/>
            <w:bottom w:val="none" w:sz="0" w:space="0" w:color="auto"/>
            <w:right w:val="none" w:sz="0" w:space="0" w:color="auto"/>
          </w:divBdr>
          <w:divsChild>
            <w:div w:id="1924949016">
              <w:marLeft w:val="0"/>
              <w:marRight w:val="0"/>
              <w:marTop w:val="0"/>
              <w:marBottom w:val="0"/>
              <w:divBdr>
                <w:top w:val="none" w:sz="0" w:space="0" w:color="auto"/>
                <w:left w:val="none" w:sz="0" w:space="0" w:color="auto"/>
                <w:bottom w:val="none" w:sz="0" w:space="0" w:color="auto"/>
                <w:right w:val="none" w:sz="0" w:space="0" w:color="auto"/>
              </w:divBdr>
            </w:div>
          </w:divsChild>
        </w:div>
        <w:div w:id="590705306">
          <w:marLeft w:val="0"/>
          <w:marRight w:val="0"/>
          <w:marTop w:val="0"/>
          <w:marBottom w:val="0"/>
          <w:divBdr>
            <w:top w:val="none" w:sz="0" w:space="0" w:color="auto"/>
            <w:left w:val="none" w:sz="0" w:space="0" w:color="auto"/>
            <w:bottom w:val="none" w:sz="0" w:space="0" w:color="auto"/>
            <w:right w:val="none" w:sz="0" w:space="0" w:color="auto"/>
          </w:divBdr>
          <w:divsChild>
            <w:div w:id="610017320">
              <w:marLeft w:val="0"/>
              <w:marRight w:val="0"/>
              <w:marTop w:val="0"/>
              <w:marBottom w:val="0"/>
              <w:divBdr>
                <w:top w:val="none" w:sz="0" w:space="0" w:color="auto"/>
                <w:left w:val="none" w:sz="0" w:space="0" w:color="auto"/>
                <w:bottom w:val="none" w:sz="0" w:space="0" w:color="auto"/>
                <w:right w:val="none" w:sz="0" w:space="0" w:color="auto"/>
              </w:divBdr>
            </w:div>
          </w:divsChild>
        </w:div>
        <w:div w:id="590817420">
          <w:marLeft w:val="0"/>
          <w:marRight w:val="0"/>
          <w:marTop w:val="0"/>
          <w:marBottom w:val="0"/>
          <w:divBdr>
            <w:top w:val="none" w:sz="0" w:space="0" w:color="auto"/>
            <w:left w:val="none" w:sz="0" w:space="0" w:color="auto"/>
            <w:bottom w:val="none" w:sz="0" w:space="0" w:color="auto"/>
            <w:right w:val="none" w:sz="0" w:space="0" w:color="auto"/>
          </w:divBdr>
          <w:divsChild>
            <w:div w:id="579800846">
              <w:marLeft w:val="0"/>
              <w:marRight w:val="0"/>
              <w:marTop w:val="0"/>
              <w:marBottom w:val="0"/>
              <w:divBdr>
                <w:top w:val="none" w:sz="0" w:space="0" w:color="auto"/>
                <w:left w:val="none" w:sz="0" w:space="0" w:color="auto"/>
                <w:bottom w:val="none" w:sz="0" w:space="0" w:color="auto"/>
                <w:right w:val="none" w:sz="0" w:space="0" w:color="auto"/>
              </w:divBdr>
            </w:div>
          </w:divsChild>
        </w:div>
        <w:div w:id="591398778">
          <w:marLeft w:val="0"/>
          <w:marRight w:val="0"/>
          <w:marTop w:val="0"/>
          <w:marBottom w:val="0"/>
          <w:divBdr>
            <w:top w:val="none" w:sz="0" w:space="0" w:color="auto"/>
            <w:left w:val="none" w:sz="0" w:space="0" w:color="auto"/>
            <w:bottom w:val="none" w:sz="0" w:space="0" w:color="auto"/>
            <w:right w:val="none" w:sz="0" w:space="0" w:color="auto"/>
          </w:divBdr>
          <w:divsChild>
            <w:div w:id="277958639">
              <w:marLeft w:val="0"/>
              <w:marRight w:val="0"/>
              <w:marTop w:val="0"/>
              <w:marBottom w:val="0"/>
              <w:divBdr>
                <w:top w:val="none" w:sz="0" w:space="0" w:color="auto"/>
                <w:left w:val="none" w:sz="0" w:space="0" w:color="auto"/>
                <w:bottom w:val="none" w:sz="0" w:space="0" w:color="auto"/>
                <w:right w:val="none" w:sz="0" w:space="0" w:color="auto"/>
              </w:divBdr>
            </w:div>
          </w:divsChild>
        </w:div>
        <w:div w:id="591594937">
          <w:marLeft w:val="0"/>
          <w:marRight w:val="0"/>
          <w:marTop w:val="0"/>
          <w:marBottom w:val="0"/>
          <w:divBdr>
            <w:top w:val="none" w:sz="0" w:space="0" w:color="auto"/>
            <w:left w:val="none" w:sz="0" w:space="0" w:color="auto"/>
            <w:bottom w:val="none" w:sz="0" w:space="0" w:color="auto"/>
            <w:right w:val="none" w:sz="0" w:space="0" w:color="auto"/>
          </w:divBdr>
          <w:divsChild>
            <w:div w:id="1355885315">
              <w:marLeft w:val="0"/>
              <w:marRight w:val="0"/>
              <w:marTop w:val="0"/>
              <w:marBottom w:val="0"/>
              <w:divBdr>
                <w:top w:val="none" w:sz="0" w:space="0" w:color="auto"/>
                <w:left w:val="none" w:sz="0" w:space="0" w:color="auto"/>
                <w:bottom w:val="none" w:sz="0" w:space="0" w:color="auto"/>
                <w:right w:val="none" w:sz="0" w:space="0" w:color="auto"/>
              </w:divBdr>
            </w:div>
          </w:divsChild>
        </w:div>
        <w:div w:id="591665915">
          <w:marLeft w:val="0"/>
          <w:marRight w:val="0"/>
          <w:marTop w:val="0"/>
          <w:marBottom w:val="0"/>
          <w:divBdr>
            <w:top w:val="none" w:sz="0" w:space="0" w:color="auto"/>
            <w:left w:val="none" w:sz="0" w:space="0" w:color="auto"/>
            <w:bottom w:val="none" w:sz="0" w:space="0" w:color="auto"/>
            <w:right w:val="none" w:sz="0" w:space="0" w:color="auto"/>
          </w:divBdr>
          <w:divsChild>
            <w:div w:id="1693337255">
              <w:marLeft w:val="0"/>
              <w:marRight w:val="0"/>
              <w:marTop w:val="0"/>
              <w:marBottom w:val="0"/>
              <w:divBdr>
                <w:top w:val="none" w:sz="0" w:space="0" w:color="auto"/>
                <w:left w:val="none" w:sz="0" w:space="0" w:color="auto"/>
                <w:bottom w:val="none" w:sz="0" w:space="0" w:color="auto"/>
                <w:right w:val="none" w:sz="0" w:space="0" w:color="auto"/>
              </w:divBdr>
            </w:div>
          </w:divsChild>
        </w:div>
        <w:div w:id="592204317">
          <w:marLeft w:val="0"/>
          <w:marRight w:val="0"/>
          <w:marTop w:val="0"/>
          <w:marBottom w:val="0"/>
          <w:divBdr>
            <w:top w:val="none" w:sz="0" w:space="0" w:color="auto"/>
            <w:left w:val="none" w:sz="0" w:space="0" w:color="auto"/>
            <w:bottom w:val="none" w:sz="0" w:space="0" w:color="auto"/>
            <w:right w:val="none" w:sz="0" w:space="0" w:color="auto"/>
          </w:divBdr>
          <w:divsChild>
            <w:div w:id="1660186256">
              <w:marLeft w:val="0"/>
              <w:marRight w:val="0"/>
              <w:marTop w:val="0"/>
              <w:marBottom w:val="0"/>
              <w:divBdr>
                <w:top w:val="none" w:sz="0" w:space="0" w:color="auto"/>
                <w:left w:val="none" w:sz="0" w:space="0" w:color="auto"/>
                <w:bottom w:val="none" w:sz="0" w:space="0" w:color="auto"/>
                <w:right w:val="none" w:sz="0" w:space="0" w:color="auto"/>
              </w:divBdr>
            </w:div>
          </w:divsChild>
        </w:div>
        <w:div w:id="592398627">
          <w:marLeft w:val="0"/>
          <w:marRight w:val="0"/>
          <w:marTop w:val="0"/>
          <w:marBottom w:val="0"/>
          <w:divBdr>
            <w:top w:val="none" w:sz="0" w:space="0" w:color="auto"/>
            <w:left w:val="none" w:sz="0" w:space="0" w:color="auto"/>
            <w:bottom w:val="none" w:sz="0" w:space="0" w:color="auto"/>
            <w:right w:val="none" w:sz="0" w:space="0" w:color="auto"/>
          </w:divBdr>
          <w:divsChild>
            <w:div w:id="752435756">
              <w:marLeft w:val="0"/>
              <w:marRight w:val="0"/>
              <w:marTop w:val="0"/>
              <w:marBottom w:val="0"/>
              <w:divBdr>
                <w:top w:val="none" w:sz="0" w:space="0" w:color="auto"/>
                <w:left w:val="none" w:sz="0" w:space="0" w:color="auto"/>
                <w:bottom w:val="none" w:sz="0" w:space="0" w:color="auto"/>
                <w:right w:val="none" w:sz="0" w:space="0" w:color="auto"/>
              </w:divBdr>
            </w:div>
          </w:divsChild>
        </w:div>
        <w:div w:id="592398713">
          <w:marLeft w:val="0"/>
          <w:marRight w:val="0"/>
          <w:marTop w:val="0"/>
          <w:marBottom w:val="0"/>
          <w:divBdr>
            <w:top w:val="none" w:sz="0" w:space="0" w:color="auto"/>
            <w:left w:val="none" w:sz="0" w:space="0" w:color="auto"/>
            <w:bottom w:val="none" w:sz="0" w:space="0" w:color="auto"/>
            <w:right w:val="none" w:sz="0" w:space="0" w:color="auto"/>
          </w:divBdr>
          <w:divsChild>
            <w:div w:id="908736180">
              <w:marLeft w:val="0"/>
              <w:marRight w:val="0"/>
              <w:marTop w:val="0"/>
              <w:marBottom w:val="0"/>
              <w:divBdr>
                <w:top w:val="none" w:sz="0" w:space="0" w:color="auto"/>
                <w:left w:val="none" w:sz="0" w:space="0" w:color="auto"/>
                <w:bottom w:val="none" w:sz="0" w:space="0" w:color="auto"/>
                <w:right w:val="none" w:sz="0" w:space="0" w:color="auto"/>
              </w:divBdr>
            </w:div>
          </w:divsChild>
        </w:div>
        <w:div w:id="592586921">
          <w:marLeft w:val="0"/>
          <w:marRight w:val="0"/>
          <w:marTop w:val="0"/>
          <w:marBottom w:val="0"/>
          <w:divBdr>
            <w:top w:val="none" w:sz="0" w:space="0" w:color="auto"/>
            <w:left w:val="none" w:sz="0" w:space="0" w:color="auto"/>
            <w:bottom w:val="none" w:sz="0" w:space="0" w:color="auto"/>
            <w:right w:val="none" w:sz="0" w:space="0" w:color="auto"/>
          </w:divBdr>
          <w:divsChild>
            <w:div w:id="923799551">
              <w:marLeft w:val="0"/>
              <w:marRight w:val="0"/>
              <w:marTop w:val="0"/>
              <w:marBottom w:val="0"/>
              <w:divBdr>
                <w:top w:val="none" w:sz="0" w:space="0" w:color="auto"/>
                <w:left w:val="none" w:sz="0" w:space="0" w:color="auto"/>
                <w:bottom w:val="none" w:sz="0" w:space="0" w:color="auto"/>
                <w:right w:val="none" w:sz="0" w:space="0" w:color="auto"/>
              </w:divBdr>
            </w:div>
          </w:divsChild>
        </w:div>
        <w:div w:id="592861254">
          <w:marLeft w:val="0"/>
          <w:marRight w:val="0"/>
          <w:marTop w:val="0"/>
          <w:marBottom w:val="0"/>
          <w:divBdr>
            <w:top w:val="none" w:sz="0" w:space="0" w:color="auto"/>
            <w:left w:val="none" w:sz="0" w:space="0" w:color="auto"/>
            <w:bottom w:val="none" w:sz="0" w:space="0" w:color="auto"/>
            <w:right w:val="none" w:sz="0" w:space="0" w:color="auto"/>
          </w:divBdr>
          <w:divsChild>
            <w:div w:id="547256119">
              <w:marLeft w:val="0"/>
              <w:marRight w:val="0"/>
              <w:marTop w:val="0"/>
              <w:marBottom w:val="0"/>
              <w:divBdr>
                <w:top w:val="none" w:sz="0" w:space="0" w:color="auto"/>
                <w:left w:val="none" w:sz="0" w:space="0" w:color="auto"/>
                <w:bottom w:val="none" w:sz="0" w:space="0" w:color="auto"/>
                <w:right w:val="none" w:sz="0" w:space="0" w:color="auto"/>
              </w:divBdr>
            </w:div>
          </w:divsChild>
        </w:div>
        <w:div w:id="592932851">
          <w:marLeft w:val="0"/>
          <w:marRight w:val="0"/>
          <w:marTop w:val="0"/>
          <w:marBottom w:val="0"/>
          <w:divBdr>
            <w:top w:val="none" w:sz="0" w:space="0" w:color="auto"/>
            <w:left w:val="none" w:sz="0" w:space="0" w:color="auto"/>
            <w:bottom w:val="none" w:sz="0" w:space="0" w:color="auto"/>
            <w:right w:val="none" w:sz="0" w:space="0" w:color="auto"/>
          </w:divBdr>
          <w:divsChild>
            <w:div w:id="1147820583">
              <w:marLeft w:val="0"/>
              <w:marRight w:val="0"/>
              <w:marTop w:val="0"/>
              <w:marBottom w:val="0"/>
              <w:divBdr>
                <w:top w:val="none" w:sz="0" w:space="0" w:color="auto"/>
                <w:left w:val="none" w:sz="0" w:space="0" w:color="auto"/>
                <w:bottom w:val="none" w:sz="0" w:space="0" w:color="auto"/>
                <w:right w:val="none" w:sz="0" w:space="0" w:color="auto"/>
              </w:divBdr>
            </w:div>
          </w:divsChild>
        </w:div>
        <w:div w:id="593172257">
          <w:marLeft w:val="0"/>
          <w:marRight w:val="0"/>
          <w:marTop w:val="0"/>
          <w:marBottom w:val="0"/>
          <w:divBdr>
            <w:top w:val="none" w:sz="0" w:space="0" w:color="auto"/>
            <w:left w:val="none" w:sz="0" w:space="0" w:color="auto"/>
            <w:bottom w:val="none" w:sz="0" w:space="0" w:color="auto"/>
            <w:right w:val="none" w:sz="0" w:space="0" w:color="auto"/>
          </w:divBdr>
          <w:divsChild>
            <w:div w:id="57479554">
              <w:marLeft w:val="0"/>
              <w:marRight w:val="0"/>
              <w:marTop w:val="0"/>
              <w:marBottom w:val="0"/>
              <w:divBdr>
                <w:top w:val="none" w:sz="0" w:space="0" w:color="auto"/>
                <w:left w:val="none" w:sz="0" w:space="0" w:color="auto"/>
                <w:bottom w:val="none" w:sz="0" w:space="0" w:color="auto"/>
                <w:right w:val="none" w:sz="0" w:space="0" w:color="auto"/>
              </w:divBdr>
            </w:div>
          </w:divsChild>
        </w:div>
        <w:div w:id="593366463">
          <w:marLeft w:val="0"/>
          <w:marRight w:val="0"/>
          <w:marTop w:val="0"/>
          <w:marBottom w:val="0"/>
          <w:divBdr>
            <w:top w:val="none" w:sz="0" w:space="0" w:color="auto"/>
            <w:left w:val="none" w:sz="0" w:space="0" w:color="auto"/>
            <w:bottom w:val="none" w:sz="0" w:space="0" w:color="auto"/>
            <w:right w:val="none" w:sz="0" w:space="0" w:color="auto"/>
          </w:divBdr>
          <w:divsChild>
            <w:div w:id="1117723003">
              <w:marLeft w:val="0"/>
              <w:marRight w:val="0"/>
              <w:marTop w:val="0"/>
              <w:marBottom w:val="0"/>
              <w:divBdr>
                <w:top w:val="none" w:sz="0" w:space="0" w:color="auto"/>
                <w:left w:val="none" w:sz="0" w:space="0" w:color="auto"/>
                <w:bottom w:val="none" w:sz="0" w:space="0" w:color="auto"/>
                <w:right w:val="none" w:sz="0" w:space="0" w:color="auto"/>
              </w:divBdr>
            </w:div>
          </w:divsChild>
        </w:div>
        <w:div w:id="594171299">
          <w:marLeft w:val="0"/>
          <w:marRight w:val="0"/>
          <w:marTop w:val="0"/>
          <w:marBottom w:val="0"/>
          <w:divBdr>
            <w:top w:val="none" w:sz="0" w:space="0" w:color="auto"/>
            <w:left w:val="none" w:sz="0" w:space="0" w:color="auto"/>
            <w:bottom w:val="none" w:sz="0" w:space="0" w:color="auto"/>
            <w:right w:val="none" w:sz="0" w:space="0" w:color="auto"/>
          </w:divBdr>
          <w:divsChild>
            <w:div w:id="752164780">
              <w:marLeft w:val="0"/>
              <w:marRight w:val="0"/>
              <w:marTop w:val="0"/>
              <w:marBottom w:val="0"/>
              <w:divBdr>
                <w:top w:val="none" w:sz="0" w:space="0" w:color="auto"/>
                <w:left w:val="none" w:sz="0" w:space="0" w:color="auto"/>
                <w:bottom w:val="none" w:sz="0" w:space="0" w:color="auto"/>
                <w:right w:val="none" w:sz="0" w:space="0" w:color="auto"/>
              </w:divBdr>
            </w:div>
          </w:divsChild>
        </w:div>
        <w:div w:id="594360393">
          <w:marLeft w:val="0"/>
          <w:marRight w:val="0"/>
          <w:marTop w:val="0"/>
          <w:marBottom w:val="0"/>
          <w:divBdr>
            <w:top w:val="none" w:sz="0" w:space="0" w:color="auto"/>
            <w:left w:val="none" w:sz="0" w:space="0" w:color="auto"/>
            <w:bottom w:val="none" w:sz="0" w:space="0" w:color="auto"/>
            <w:right w:val="none" w:sz="0" w:space="0" w:color="auto"/>
          </w:divBdr>
          <w:divsChild>
            <w:div w:id="384526734">
              <w:marLeft w:val="0"/>
              <w:marRight w:val="0"/>
              <w:marTop w:val="0"/>
              <w:marBottom w:val="0"/>
              <w:divBdr>
                <w:top w:val="none" w:sz="0" w:space="0" w:color="auto"/>
                <w:left w:val="none" w:sz="0" w:space="0" w:color="auto"/>
                <w:bottom w:val="none" w:sz="0" w:space="0" w:color="auto"/>
                <w:right w:val="none" w:sz="0" w:space="0" w:color="auto"/>
              </w:divBdr>
            </w:div>
          </w:divsChild>
        </w:div>
        <w:div w:id="594439475">
          <w:marLeft w:val="0"/>
          <w:marRight w:val="0"/>
          <w:marTop w:val="0"/>
          <w:marBottom w:val="0"/>
          <w:divBdr>
            <w:top w:val="none" w:sz="0" w:space="0" w:color="auto"/>
            <w:left w:val="none" w:sz="0" w:space="0" w:color="auto"/>
            <w:bottom w:val="none" w:sz="0" w:space="0" w:color="auto"/>
            <w:right w:val="none" w:sz="0" w:space="0" w:color="auto"/>
          </w:divBdr>
          <w:divsChild>
            <w:div w:id="1495955772">
              <w:marLeft w:val="0"/>
              <w:marRight w:val="0"/>
              <w:marTop w:val="0"/>
              <w:marBottom w:val="0"/>
              <w:divBdr>
                <w:top w:val="none" w:sz="0" w:space="0" w:color="auto"/>
                <w:left w:val="none" w:sz="0" w:space="0" w:color="auto"/>
                <w:bottom w:val="none" w:sz="0" w:space="0" w:color="auto"/>
                <w:right w:val="none" w:sz="0" w:space="0" w:color="auto"/>
              </w:divBdr>
            </w:div>
          </w:divsChild>
        </w:div>
        <w:div w:id="594747179">
          <w:marLeft w:val="0"/>
          <w:marRight w:val="0"/>
          <w:marTop w:val="0"/>
          <w:marBottom w:val="0"/>
          <w:divBdr>
            <w:top w:val="none" w:sz="0" w:space="0" w:color="auto"/>
            <w:left w:val="none" w:sz="0" w:space="0" w:color="auto"/>
            <w:bottom w:val="none" w:sz="0" w:space="0" w:color="auto"/>
            <w:right w:val="none" w:sz="0" w:space="0" w:color="auto"/>
          </w:divBdr>
          <w:divsChild>
            <w:div w:id="997925437">
              <w:marLeft w:val="0"/>
              <w:marRight w:val="0"/>
              <w:marTop w:val="0"/>
              <w:marBottom w:val="0"/>
              <w:divBdr>
                <w:top w:val="none" w:sz="0" w:space="0" w:color="auto"/>
                <w:left w:val="none" w:sz="0" w:space="0" w:color="auto"/>
                <w:bottom w:val="none" w:sz="0" w:space="0" w:color="auto"/>
                <w:right w:val="none" w:sz="0" w:space="0" w:color="auto"/>
              </w:divBdr>
            </w:div>
          </w:divsChild>
        </w:div>
        <w:div w:id="594754471">
          <w:marLeft w:val="0"/>
          <w:marRight w:val="0"/>
          <w:marTop w:val="0"/>
          <w:marBottom w:val="0"/>
          <w:divBdr>
            <w:top w:val="none" w:sz="0" w:space="0" w:color="auto"/>
            <w:left w:val="none" w:sz="0" w:space="0" w:color="auto"/>
            <w:bottom w:val="none" w:sz="0" w:space="0" w:color="auto"/>
            <w:right w:val="none" w:sz="0" w:space="0" w:color="auto"/>
          </w:divBdr>
          <w:divsChild>
            <w:div w:id="1201018682">
              <w:marLeft w:val="0"/>
              <w:marRight w:val="0"/>
              <w:marTop w:val="0"/>
              <w:marBottom w:val="0"/>
              <w:divBdr>
                <w:top w:val="none" w:sz="0" w:space="0" w:color="auto"/>
                <w:left w:val="none" w:sz="0" w:space="0" w:color="auto"/>
                <w:bottom w:val="none" w:sz="0" w:space="0" w:color="auto"/>
                <w:right w:val="none" w:sz="0" w:space="0" w:color="auto"/>
              </w:divBdr>
            </w:div>
          </w:divsChild>
        </w:div>
        <w:div w:id="595405015">
          <w:marLeft w:val="0"/>
          <w:marRight w:val="0"/>
          <w:marTop w:val="0"/>
          <w:marBottom w:val="0"/>
          <w:divBdr>
            <w:top w:val="none" w:sz="0" w:space="0" w:color="auto"/>
            <w:left w:val="none" w:sz="0" w:space="0" w:color="auto"/>
            <w:bottom w:val="none" w:sz="0" w:space="0" w:color="auto"/>
            <w:right w:val="none" w:sz="0" w:space="0" w:color="auto"/>
          </w:divBdr>
          <w:divsChild>
            <w:div w:id="1713188117">
              <w:marLeft w:val="0"/>
              <w:marRight w:val="0"/>
              <w:marTop w:val="0"/>
              <w:marBottom w:val="0"/>
              <w:divBdr>
                <w:top w:val="none" w:sz="0" w:space="0" w:color="auto"/>
                <w:left w:val="none" w:sz="0" w:space="0" w:color="auto"/>
                <w:bottom w:val="none" w:sz="0" w:space="0" w:color="auto"/>
                <w:right w:val="none" w:sz="0" w:space="0" w:color="auto"/>
              </w:divBdr>
            </w:div>
          </w:divsChild>
        </w:div>
        <w:div w:id="595409873">
          <w:marLeft w:val="0"/>
          <w:marRight w:val="0"/>
          <w:marTop w:val="0"/>
          <w:marBottom w:val="0"/>
          <w:divBdr>
            <w:top w:val="none" w:sz="0" w:space="0" w:color="auto"/>
            <w:left w:val="none" w:sz="0" w:space="0" w:color="auto"/>
            <w:bottom w:val="none" w:sz="0" w:space="0" w:color="auto"/>
            <w:right w:val="none" w:sz="0" w:space="0" w:color="auto"/>
          </w:divBdr>
          <w:divsChild>
            <w:div w:id="1056395484">
              <w:marLeft w:val="0"/>
              <w:marRight w:val="0"/>
              <w:marTop w:val="0"/>
              <w:marBottom w:val="0"/>
              <w:divBdr>
                <w:top w:val="none" w:sz="0" w:space="0" w:color="auto"/>
                <w:left w:val="none" w:sz="0" w:space="0" w:color="auto"/>
                <w:bottom w:val="none" w:sz="0" w:space="0" w:color="auto"/>
                <w:right w:val="none" w:sz="0" w:space="0" w:color="auto"/>
              </w:divBdr>
            </w:div>
          </w:divsChild>
        </w:div>
        <w:div w:id="595598224">
          <w:marLeft w:val="0"/>
          <w:marRight w:val="0"/>
          <w:marTop w:val="0"/>
          <w:marBottom w:val="0"/>
          <w:divBdr>
            <w:top w:val="none" w:sz="0" w:space="0" w:color="auto"/>
            <w:left w:val="none" w:sz="0" w:space="0" w:color="auto"/>
            <w:bottom w:val="none" w:sz="0" w:space="0" w:color="auto"/>
            <w:right w:val="none" w:sz="0" w:space="0" w:color="auto"/>
          </w:divBdr>
          <w:divsChild>
            <w:div w:id="1684086500">
              <w:marLeft w:val="0"/>
              <w:marRight w:val="0"/>
              <w:marTop w:val="0"/>
              <w:marBottom w:val="0"/>
              <w:divBdr>
                <w:top w:val="none" w:sz="0" w:space="0" w:color="auto"/>
                <w:left w:val="none" w:sz="0" w:space="0" w:color="auto"/>
                <w:bottom w:val="none" w:sz="0" w:space="0" w:color="auto"/>
                <w:right w:val="none" w:sz="0" w:space="0" w:color="auto"/>
              </w:divBdr>
            </w:div>
          </w:divsChild>
        </w:div>
        <w:div w:id="596409578">
          <w:marLeft w:val="0"/>
          <w:marRight w:val="0"/>
          <w:marTop w:val="0"/>
          <w:marBottom w:val="0"/>
          <w:divBdr>
            <w:top w:val="none" w:sz="0" w:space="0" w:color="auto"/>
            <w:left w:val="none" w:sz="0" w:space="0" w:color="auto"/>
            <w:bottom w:val="none" w:sz="0" w:space="0" w:color="auto"/>
            <w:right w:val="none" w:sz="0" w:space="0" w:color="auto"/>
          </w:divBdr>
          <w:divsChild>
            <w:div w:id="212892988">
              <w:marLeft w:val="0"/>
              <w:marRight w:val="0"/>
              <w:marTop w:val="0"/>
              <w:marBottom w:val="0"/>
              <w:divBdr>
                <w:top w:val="none" w:sz="0" w:space="0" w:color="auto"/>
                <w:left w:val="none" w:sz="0" w:space="0" w:color="auto"/>
                <w:bottom w:val="none" w:sz="0" w:space="0" w:color="auto"/>
                <w:right w:val="none" w:sz="0" w:space="0" w:color="auto"/>
              </w:divBdr>
            </w:div>
          </w:divsChild>
        </w:div>
        <w:div w:id="596869034">
          <w:marLeft w:val="0"/>
          <w:marRight w:val="0"/>
          <w:marTop w:val="0"/>
          <w:marBottom w:val="0"/>
          <w:divBdr>
            <w:top w:val="none" w:sz="0" w:space="0" w:color="auto"/>
            <w:left w:val="none" w:sz="0" w:space="0" w:color="auto"/>
            <w:bottom w:val="none" w:sz="0" w:space="0" w:color="auto"/>
            <w:right w:val="none" w:sz="0" w:space="0" w:color="auto"/>
          </w:divBdr>
          <w:divsChild>
            <w:div w:id="1914317007">
              <w:marLeft w:val="0"/>
              <w:marRight w:val="0"/>
              <w:marTop w:val="0"/>
              <w:marBottom w:val="0"/>
              <w:divBdr>
                <w:top w:val="none" w:sz="0" w:space="0" w:color="auto"/>
                <w:left w:val="none" w:sz="0" w:space="0" w:color="auto"/>
                <w:bottom w:val="none" w:sz="0" w:space="0" w:color="auto"/>
                <w:right w:val="none" w:sz="0" w:space="0" w:color="auto"/>
              </w:divBdr>
            </w:div>
          </w:divsChild>
        </w:div>
        <w:div w:id="597252763">
          <w:marLeft w:val="0"/>
          <w:marRight w:val="0"/>
          <w:marTop w:val="0"/>
          <w:marBottom w:val="0"/>
          <w:divBdr>
            <w:top w:val="none" w:sz="0" w:space="0" w:color="auto"/>
            <w:left w:val="none" w:sz="0" w:space="0" w:color="auto"/>
            <w:bottom w:val="none" w:sz="0" w:space="0" w:color="auto"/>
            <w:right w:val="none" w:sz="0" w:space="0" w:color="auto"/>
          </w:divBdr>
          <w:divsChild>
            <w:div w:id="416946906">
              <w:marLeft w:val="0"/>
              <w:marRight w:val="0"/>
              <w:marTop w:val="0"/>
              <w:marBottom w:val="0"/>
              <w:divBdr>
                <w:top w:val="none" w:sz="0" w:space="0" w:color="auto"/>
                <w:left w:val="none" w:sz="0" w:space="0" w:color="auto"/>
                <w:bottom w:val="none" w:sz="0" w:space="0" w:color="auto"/>
                <w:right w:val="none" w:sz="0" w:space="0" w:color="auto"/>
              </w:divBdr>
            </w:div>
          </w:divsChild>
        </w:div>
        <w:div w:id="597298804">
          <w:marLeft w:val="0"/>
          <w:marRight w:val="0"/>
          <w:marTop w:val="0"/>
          <w:marBottom w:val="0"/>
          <w:divBdr>
            <w:top w:val="none" w:sz="0" w:space="0" w:color="auto"/>
            <w:left w:val="none" w:sz="0" w:space="0" w:color="auto"/>
            <w:bottom w:val="none" w:sz="0" w:space="0" w:color="auto"/>
            <w:right w:val="none" w:sz="0" w:space="0" w:color="auto"/>
          </w:divBdr>
          <w:divsChild>
            <w:div w:id="1314867222">
              <w:marLeft w:val="0"/>
              <w:marRight w:val="0"/>
              <w:marTop w:val="0"/>
              <w:marBottom w:val="0"/>
              <w:divBdr>
                <w:top w:val="none" w:sz="0" w:space="0" w:color="auto"/>
                <w:left w:val="none" w:sz="0" w:space="0" w:color="auto"/>
                <w:bottom w:val="none" w:sz="0" w:space="0" w:color="auto"/>
                <w:right w:val="none" w:sz="0" w:space="0" w:color="auto"/>
              </w:divBdr>
            </w:div>
          </w:divsChild>
        </w:div>
        <w:div w:id="597640657">
          <w:marLeft w:val="0"/>
          <w:marRight w:val="0"/>
          <w:marTop w:val="0"/>
          <w:marBottom w:val="0"/>
          <w:divBdr>
            <w:top w:val="none" w:sz="0" w:space="0" w:color="auto"/>
            <w:left w:val="none" w:sz="0" w:space="0" w:color="auto"/>
            <w:bottom w:val="none" w:sz="0" w:space="0" w:color="auto"/>
            <w:right w:val="none" w:sz="0" w:space="0" w:color="auto"/>
          </w:divBdr>
          <w:divsChild>
            <w:div w:id="601955151">
              <w:marLeft w:val="0"/>
              <w:marRight w:val="0"/>
              <w:marTop w:val="0"/>
              <w:marBottom w:val="0"/>
              <w:divBdr>
                <w:top w:val="none" w:sz="0" w:space="0" w:color="auto"/>
                <w:left w:val="none" w:sz="0" w:space="0" w:color="auto"/>
                <w:bottom w:val="none" w:sz="0" w:space="0" w:color="auto"/>
                <w:right w:val="none" w:sz="0" w:space="0" w:color="auto"/>
              </w:divBdr>
            </w:div>
          </w:divsChild>
        </w:div>
        <w:div w:id="598413639">
          <w:marLeft w:val="0"/>
          <w:marRight w:val="0"/>
          <w:marTop w:val="0"/>
          <w:marBottom w:val="0"/>
          <w:divBdr>
            <w:top w:val="none" w:sz="0" w:space="0" w:color="auto"/>
            <w:left w:val="none" w:sz="0" w:space="0" w:color="auto"/>
            <w:bottom w:val="none" w:sz="0" w:space="0" w:color="auto"/>
            <w:right w:val="none" w:sz="0" w:space="0" w:color="auto"/>
          </w:divBdr>
          <w:divsChild>
            <w:div w:id="20252990">
              <w:marLeft w:val="0"/>
              <w:marRight w:val="0"/>
              <w:marTop w:val="0"/>
              <w:marBottom w:val="0"/>
              <w:divBdr>
                <w:top w:val="none" w:sz="0" w:space="0" w:color="auto"/>
                <w:left w:val="none" w:sz="0" w:space="0" w:color="auto"/>
                <w:bottom w:val="none" w:sz="0" w:space="0" w:color="auto"/>
                <w:right w:val="none" w:sz="0" w:space="0" w:color="auto"/>
              </w:divBdr>
            </w:div>
          </w:divsChild>
        </w:div>
        <w:div w:id="599534721">
          <w:marLeft w:val="0"/>
          <w:marRight w:val="0"/>
          <w:marTop w:val="0"/>
          <w:marBottom w:val="0"/>
          <w:divBdr>
            <w:top w:val="none" w:sz="0" w:space="0" w:color="auto"/>
            <w:left w:val="none" w:sz="0" w:space="0" w:color="auto"/>
            <w:bottom w:val="none" w:sz="0" w:space="0" w:color="auto"/>
            <w:right w:val="none" w:sz="0" w:space="0" w:color="auto"/>
          </w:divBdr>
          <w:divsChild>
            <w:div w:id="1619752842">
              <w:marLeft w:val="0"/>
              <w:marRight w:val="0"/>
              <w:marTop w:val="0"/>
              <w:marBottom w:val="0"/>
              <w:divBdr>
                <w:top w:val="none" w:sz="0" w:space="0" w:color="auto"/>
                <w:left w:val="none" w:sz="0" w:space="0" w:color="auto"/>
                <w:bottom w:val="none" w:sz="0" w:space="0" w:color="auto"/>
                <w:right w:val="none" w:sz="0" w:space="0" w:color="auto"/>
              </w:divBdr>
            </w:div>
          </w:divsChild>
        </w:div>
        <w:div w:id="599879146">
          <w:marLeft w:val="0"/>
          <w:marRight w:val="0"/>
          <w:marTop w:val="0"/>
          <w:marBottom w:val="0"/>
          <w:divBdr>
            <w:top w:val="none" w:sz="0" w:space="0" w:color="auto"/>
            <w:left w:val="none" w:sz="0" w:space="0" w:color="auto"/>
            <w:bottom w:val="none" w:sz="0" w:space="0" w:color="auto"/>
            <w:right w:val="none" w:sz="0" w:space="0" w:color="auto"/>
          </w:divBdr>
          <w:divsChild>
            <w:div w:id="1645744297">
              <w:marLeft w:val="0"/>
              <w:marRight w:val="0"/>
              <w:marTop w:val="0"/>
              <w:marBottom w:val="0"/>
              <w:divBdr>
                <w:top w:val="none" w:sz="0" w:space="0" w:color="auto"/>
                <w:left w:val="none" w:sz="0" w:space="0" w:color="auto"/>
                <w:bottom w:val="none" w:sz="0" w:space="0" w:color="auto"/>
                <w:right w:val="none" w:sz="0" w:space="0" w:color="auto"/>
              </w:divBdr>
            </w:div>
          </w:divsChild>
        </w:div>
        <w:div w:id="600258216">
          <w:marLeft w:val="0"/>
          <w:marRight w:val="0"/>
          <w:marTop w:val="0"/>
          <w:marBottom w:val="0"/>
          <w:divBdr>
            <w:top w:val="none" w:sz="0" w:space="0" w:color="auto"/>
            <w:left w:val="none" w:sz="0" w:space="0" w:color="auto"/>
            <w:bottom w:val="none" w:sz="0" w:space="0" w:color="auto"/>
            <w:right w:val="none" w:sz="0" w:space="0" w:color="auto"/>
          </w:divBdr>
          <w:divsChild>
            <w:div w:id="731776815">
              <w:marLeft w:val="0"/>
              <w:marRight w:val="0"/>
              <w:marTop w:val="0"/>
              <w:marBottom w:val="0"/>
              <w:divBdr>
                <w:top w:val="none" w:sz="0" w:space="0" w:color="auto"/>
                <w:left w:val="none" w:sz="0" w:space="0" w:color="auto"/>
                <w:bottom w:val="none" w:sz="0" w:space="0" w:color="auto"/>
                <w:right w:val="none" w:sz="0" w:space="0" w:color="auto"/>
              </w:divBdr>
            </w:div>
          </w:divsChild>
        </w:div>
        <w:div w:id="600574357">
          <w:marLeft w:val="0"/>
          <w:marRight w:val="0"/>
          <w:marTop w:val="0"/>
          <w:marBottom w:val="0"/>
          <w:divBdr>
            <w:top w:val="none" w:sz="0" w:space="0" w:color="auto"/>
            <w:left w:val="none" w:sz="0" w:space="0" w:color="auto"/>
            <w:bottom w:val="none" w:sz="0" w:space="0" w:color="auto"/>
            <w:right w:val="none" w:sz="0" w:space="0" w:color="auto"/>
          </w:divBdr>
          <w:divsChild>
            <w:div w:id="653950856">
              <w:marLeft w:val="0"/>
              <w:marRight w:val="0"/>
              <w:marTop w:val="0"/>
              <w:marBottom w:val="0"/>
              <w:divBdr>
                <w:top w:val="none" w:sz="0" w:space="0" w:color="auto"/>
                <w:left w:val="none" w:sz="0" w:space="0" w:color="auto"/>
                <w:bottom w:val="none" w:sz="0" w:space="0" w:color="auto"/>
                <w:right w:val="none" w:sz="0" w:space="0" w:color="auto"/>
              </w:divBdr>
            </w:div>
          </w:divsChild>
        </w:div>
        <w:div w:id="601495492">
          <w:marLeft w:val="0"/>
          <w:marRight w:val="0"/>
          <w:marTop w:val="0"/>
          <w:marBottom w:val="0"/>
          <w:divBdr>
            <w:top w:val="none" w:sz="0" w:space="0" w:color="auto"/>
            <w:left w:val="none" w:sz="0" w:space="0" w:color="auto"/>
            <w:bottom w:val="none" w:sz="0" w:space="0" w:color="auto"/>
            <w:right w:val="none" w:sz="0" w:space="0" w:color="auto"/>
          </w:divBdr>
          <w:divsChild>
            <w:div w:id="1164585377">
              <w:marLeft w:val="0"/>
              <w:marRight w:val="0"/>
              <w:marTop w:val="0"/>
              <w:marBottom w:val="0"/>
              <w:divBdr>
                <w:top w:val="none" w:sz="0" w:space="0" w:color="auto"/>
                <w:left w:val="none" w:sz="0" w:space="0" w:color="auto"/>
                <w:bottom w:val="none" w:sz="0" w:space="0" w:color="auto"/>
                <w:right w:val="none" w:sz="0" w:space="0" w:color="auto"/>
              </w:divBdr>
            </w:div>
          </w:divsChild>
        </w:div>
        <w:div w:id="601573227">
          <w:marLeft w:val="0"/>
          <w:marRight w:val="0"/>
          <w:marTop w:val="0"/>
          <w:marBottom w:val="0"/>
          <w:divBdr>
            <w:top w:val="none" w:sz="0" w:space="0" w:color="auto"/>
            <w:left w:val="none" w:sz="0" w:space="0" w:color="auto"/>
            <w:bottom w:val="none" w:sz="0" w:space="0" w:color="auto"/>
            <w:right w:val="none" w:sz="0" w:space="0" w:color="auto"/>
          </w:divBdr>
          <w:divsChild>
            <w:div w:id="2053185222">
              <w:marLeft w:val="0"/>
              <w:marRight w:val="0"/>
              <w:marTop w:val="0"/>
              <w:marBottom w:val="0"/>
              <w:divBdr>
                <w:top w:val="none" w:sz="0" w:space="0" w:color="auto"/>
                <w:left w:val="none" w:sz="0" w:space="0" w:color="auto"/>
                <w:bottom w:val="none" w:sz="0" w:space="0" w:color="auto"/>
                <w:right w:val="none" w:sz="0" w:space="0" w:color="auto"/>
              </w:divBdr>
            </w:div>
          </w:divsChild>
        </w:div>
        <w:div w:id="601650741">
          <w:marLeft w:val="0"/>
          <w:marRight w:val="0"/>
          <w:marTop w:val="0"/>
          <w:marBottom w:val="0"/>
          <w:divBdr>
            <w:top w:val="none" w:sz="0" w:space="0" w:color="auto"/>
            <w:left w:val="none" w:sz="0" w:space="0" w:color="auto"/>
            <w:bottom w:val="none" w:sz="0" w:space="0" w:color="auto"/>
            <w:right w:val="none" w:sz="0" w:space="0" w:color="auto"/>
          </w:divBdr>
          <w:divsChild>
            <w:div w:id="350030162">
              <w:marLeft w:val="0"/>
              <w:marRight w:val="0"/>
              <w:marTop w:val="0"/>
              <w:marBottom w:val="0"/>
              <w:divBdr>
                <w:top w:val="none" w:sz="0" w:space="0" w:color="auto"/>
                <w:left w:val="none" w:sz="0" w:space="0" w:color="auto"/>
                <w:bottom w:val="none" w:sz="0" w:space="0" w:color="auto"/>
                <w:right w:val="none" w:sz="0" w:space="0" w:color="auto"/>
              </w:divBdr>
            </w:div>
          </w:divsChild>
        </w:div>
        <w:div w:id="602033135">
          <w:marLeft w:val="0"/>
          <w:marRight w:val="0"/>
          <w:marTop w:val="0"/>
          <w:marBottom w:val="0"/>
          <w:divBdr>
            <w:top w:val="none" w:sz="0" w:space="0" w:color="auto"/>
            <w:left w:val="none" w:sz="0" w:space="0" w:color="auto"/>
            <w:bottom w:val="none" w:sz="0" w:space="0" w:color="auto"/>
            <w:right w:val="none" w:sz="0" w:space="0" w:color="auto"/>
          </w:divBdr>
          <w:divsChild>
            <w:div w:id="689179863">
              <w:marLeft w:val="0"/>
              <w:marRight w:val="0"/>
              <w:marTop w:val="0"/>
              <w:marBottom w:val="0"/>
              <w:divBdr>
                <w:top w:val="none" w:sz="0" w:space="0" w:color="auto"/>
                <w:left w:val="none" w:sz="0" w:space="0" w:color="auto"/>
                <w:bottom w:val="none" w:sz="0" w:space="0" w:color="auto"/>
                <w:right w:val="none" w:sz="0" w:space="0" w:color="auto"/>
              </w:divBdr>
            </w:div>
          </w:divsChild>
        </w:div>
        <w:div w:id="602300497">
          <w:marLeft w:val="0"/>
          <w:marRight w:val="0"/>
          <w:marTop w:val="0"/>
          <w:marBottom w:val="0"/>
          <w:divBdr>
            <w:top w:val="none" w:sz="0" w:space="0" w:color="auto"/>
            <w:left w:val="none" w:sz="0" w:space="0" w:color="auto"/>
            <w:bottom w:val="none" w:sz="0" w:space="0" w:color="auto"/>
            <w:right w:val="none" w:sz="0" w:space="0" w:color="auto"/>
          </w:divBdr>
          <w:divsChild>
            <w:div w:id="1097751726">
              <w:marLeft w:val="0"/>
              <w:marRight w:val="0"/>
              <w:marTop w:val="0"/>
              <w:marBottom w:val="0"/>
              <w:divBdr>
                <w:top w:val="none" w:sz="0" w:space="0" w:color="auto"/>
                <w:left w:val="none" w:sz="0" w:space="0" w:color="auto"/>
                <w:bottom w:val="none" w:sz="0" w:space="0" w:color="auto"/>
                <w:right w:val="none" w:sz="0" w:space="0" w:color="auto"/>
              </w:divBdr>
            </w:div>
          </w:divsChild>
        </w:div>
        <w:div w:id="602690417">
          <w:marLeft w:val="0"/>
          <w:marRight w:val="0"/>
          <w:marTop w:val="0"/>
          <w:marBottom w:val="0"/>
          <w:divBdr>
            <w:top w:val="none" w:sz="0" w:space="0" w:color="auto"/>
            <w:left w:val="none" w:sz="0" w:space="0" w:color="auto"/>
            <w:bottom w:val="none" w:sz="0" w:space="0" w:color="auto"/>
            <w:right w:val="none" w:sz="0" w:space="0" w:color="auto"/>
          </w:divBdr>
          <w:divsChild>
            <w:div w:id="633145746">
              <w:marLeft w:val="0"/>
              <w:marRight w:val="0"/>
              <w:marTop w:val="0"/>
              <w:marBottom w:val="0"/>
              <w:divBdr>
                <w:top w:val="none" w:sz="0" w:space="0" w:color="auto"/>
                <w:left w:val="none" w:sz="0" w:space="0" w:color="auto"/>
                <w:bottom w:val="none" w:sz="0" w:space="0" w:color="auto"/>
                <w:right w:val="none" w:sz="0" w:space="0" w:color="auto"/>
              </w:divBdr>
            </w:div>
          </w:divsChild>
        </w:div>
        <w:div w:id="602805556">
          <w:marLeft w:val="0"/>
          <w:marRight w:val="0"/>
          <w:marTop w:val="0"/>
          <w:marBottom w:val="0"/>
          <w:divBdr>
            <w:top w:val="none" w:sz="0" w:space="0" w:color="auto"/>
            <w:left w:val="none" w:sz="0" w:space="0" w:color="auto"/>
            <w:bottom w:val="none" w:sz="0" w:space="0" w:color="auto"/>
            <w:right w:val="none" w:sz="0" w:space="0" w:color="auto"/>
          </w:divBdr>
          <w:divsChild>
            <w:div w:id="1977679993">
              <w:marLeft w:val="0"/>
              <w:marRight w:val="0"/>
              <w:marTop w:val="0"/>
              <w:marBottom w:val="0"/>
              <w:divBdr>
                <w:top w:val="none" w:sz="0" w:space="0" w:color="auto"/>
                <w:left w:val="none" w:sz="0" w:space="0" w:color="auto"/>
                <w:bottom w:val="none" w:sz="0" w:space="0" w:color="auto"/>
                <w:right w:val="none" w:sz="0" w:space="0" w:color="auto"/>
              </w:divBdr>
            </w:div>
          </w:divsChild>
        </w:div>
        <w:div w:id="603194017">
          <w:marLeft w:val="0"/>
          <w:marRight w:val="0"/>
          <w:marTop w:val="0"/>
          <w:marBottom w:val="0"/>
          <w:divBdr>
            <w:top w:val="none" w:sz="0" w:space="0" w:color="auto"/>
            <w:left w:val="none" w:sz="0" w:space="0" w:color="auto"/>
            <w:bottom w:val="none" w:sz="0" w:space="0" w:color="auto"/>
            <w:right w:val="none" w:sz="0" w:space="0" w:color="auto"/>
          </w:divBdr>
          <w:divsChild>
            <w:div w:id="735009709">
              <w:marLeft w:val="0"/>
              <w:marRight w:val="0"/>
              <w:marTop w:val="0"/>
              <w:marBottom w:val="0"/>
              <w:divBdr>
                <w:top w:val="none" w:sz="0" w:space="0" w:color="auto"/>
                <w:left w:val="none" w:sz="0" w:space="0" w:color="auto"/>
                <w:bottom w:val="none" w:sz="0" w:space="0" w:color="auto"/>
                <w:right w:val="none" w:sz="0" w:space="0" w:color="auto"/>
              </w:divBdr>
            </w:div>
          </w:divsChild>
        </w:div>
        <w:div w:id="603730198">
          <w:marLeft w:val="0"/>
          <w:marRight w:val="0"/>
          <w:marTop w:val="0"/>
          <w:marBottom w:val="0"/>
          <w:divBdr>
            <w:top w:val="none" w:sz="0" w:space="0" w:color="auto"/>
            <w:left w:val="none" w:sz="0" w:space="0" w:color="auto"/>
            <w:bottom w:val="none" w:sz="0" w:space="0" w:color="auto"/>
            <w:right w:val="none" w:sz="0" w:space="0" w:color="auto"/>
          </w:divBdr>
          <w:divsChild>
            <w:div w:id="1129011063">
              <w:marLeft w:val="0"/>
              <w:marRight w:val="0"/>
              <w:marTop w:val="0"/>
              <w:marBottom w:val="0"/>
              <w:divBdr>
                <w:top w:val="none" w:sz="0" w:space="0" w:color="auto"/>
                <w:left w:val="none" w:sz="0" w:space="0" w:color="auto"/>
                <w:bottom w:val="none" w:sz="0" w:space="0" w:color="auto"/>
                <w:right w:val="none" w:sz="0" w:space="0" w:color="auto"/>
              </w:divBdr>
            </w:div>
          </w:divsChild>
        </w:div>
        <w:div w:id="603802554">
          <w:marLeft w:val="0"/>
          <w:marRight w:val="0"/>
          <w:marTop w:val="0"/>
          <w:marBottom w:val="0"/>
          <w:divBdr>
            <w:top w:val="none" w:sz="0" w:space="0" w:color="auto"/>
            <w:left w:val="none" w:sz="0" w:space="0" w:color="auto"/>
            <w:bottom w:val="none" w:sz="0" w:space="0" w:color="auto"/>
            <w:right w:val="none" w:sz="0" w:space="0" w:color="auto"/>
          </w:divBdr>
          <w:divsChild>
            <w:div w:id="1563953187">
              <w:marLeft w:val="0"/>
              <w:marRight w:val="0"/>
              <w:marTop w:val="0"/>
              <w:marBottom w:val="0"/>
              <w:divBdr>
                <w:top w:val="none" w:sz="0" w:space="0" w:color="auto"/>
                <w:left w:val="none" w:sz="0" w:space="0" w:color="auto"/>
                <w:bottom w:val="none" w:sz="0" w:space="0" w:color="auto"/>
                <w:right w:val="none" w:sz="0" w:space="0" w:color="auto"/>
              </w:divBdr>
            </w:div>
          </w:divsChild>
        </w:div>
        <w:div w:id="603923839">
          <w:marLeft w:val="0"/>
          <w:marRight w:val="0"/>
          <w:marTop w:val="0"/>
          <w:marBottom w:val="0"/>
          <w:divBdr>
            <w:top w:val="none" w:sz="0" w:space="0" w:color="auto"/>
            <w:left w:val="none" w:sz="0" w:space="0" w:color="auto"/>
            <w:bottom w:val="none" w:sz="0" w:space="0" w:color="auto"/>
            <w:right w:val="none" w:sz="0" w:space="0" w:color="auto"/>
          </w:divBdr>
          <w:divsChild>
            <w:div w:id="934635862">
              <w:marLeft w:val="0"/>
              <w:marRight w:val="0"/>
              <w:marTop w:val="0"/>
              <w:marBottom w:val="0"/>
              <w:divBdr>
                <w:top w:val="none" w:sz="0" w:space="0" w:color="auto"/>
                <w:left w:val="none" w:sz="0" w:space="0" w:color="auto"/>
                <w:bottom w:val="none" w:sz="0" w:space="0" w:color="auto"/>
                <w:right w:val="none" w:sz="0" w:space="0" w:color="auto"/>
              </w:divBdr>
            </w:div>
          </w:divsChild>
        </w:div>
        <w:div w:id="605038098">
          <w:marLeft w:val="0"/>
          <w:marRight w:val="0"/>
          <w:marTop w:val="0"/>
          <w:marBottom w:val="0"/>
          <w:divBdr>
            <w:top w:val="none" w:sz="0" w:space="0" w:color="auto"/>
            <w:left w:val="none" w:sz="0" w:space="0" w:color="auto"/>
            <w:bottom w:val="none" w:sz="0" w:space="0" w:color="auto"/>
            <w:right w:val="none" w:sz="0" w:space="0" w:color="auto"/>
          </w:divBdr>
          <w:divsChild>
            <w:div w:id="154273163">
              <w:marLeft w:val="0"/>
              <w:marRight w:val="0"/>
              <w:marTop w:val="0"/>
              <w:marBottom w:val="0"/>
              <w:divBdr>
                <w:top w:val="none" w:sz="0" w:space="0" w:color="auto"/>
                <w:left w:val="none" w:sz="0" w:space="0" w:color="auto"/>
                <w:bottom w:val="none" w:sz="0" w:space="0" w:color="auto"/>
                <w:right w:val="none" w:sz="0" w:space="0" w:color="auto"/>
              </w:divBdr>
            </w:div>
          </w:divsChild>
        </w:div>
        <w:div w:id="605233061">
          <w:marLeft w:val="0"/>
          <w:marRight w:val="0"/>
          <w:marTop w:val="0"/>
          <w:marBottom w:val="0"/>
          <w:divBdr>
            <w:top w:val="none" w:sz="0" w:space="0" w:color="auto"/>
            <w:left w:val="none" w:sz="0" w:space="0" w:color="auto"/>
            <w:bottom w:val="none" w:sz="0" w:space="0" w:color="auto"/>
            <w:right w:val="none" w:sz="0" w:space="0" w:color="auto"/>
          </w:divBdr>
          <w:divsChild>
            <w:div w:id="2041203374">
              <w:marLeft w:val="0"/>
              <w:marRight w:val="0"/>
              <w:marTop w:val="0"/>
              <w:marBottom w:val="0"/>
              <w:divBdr>
                <w:top w:val="none" w:sz="0" w:space="0" w:color="auto"/>
                <w:left w:val="none" w:sz="0" w:space="0" w:color="auto"/>
                <w:bottom w:val="none" w:sz="0" w:space="0" w:color="auto"/>
                <w:right w:val="none" w:sz="0" w:space="0" w:color="auto"/>
              </w:divBdr>
            </w:div>
          </w:divsChild>
        </w:div>
        <w:div w:id="605357449">
          <w:marLeft w:val="0"/>
          <w:marRight w:val="0"/>
          <w:marTop w:val="0"/>
          <w:marBottom w:val="0"/>
          <w:divBdr>
            <w:top w:val="none" w:sz="0" w:space="0" w:color="auto"/>
            <w:left w:val="none" w:sz="0" w:space="0" w:color="auto"/>
            <w:bottom w:val="none" w:sz="0" w:space="0" w:color="auto"/>
            <w:right w:val="none" w:sz="0" w:space="0" w:color="auto"/>
          </w:divBdr>
          <w:divsChild>
            <w:div w:id="2043557295">
              <w:marLeft w:val="0"/>
              <w:marRight w:val="0"/>
              <w:marTop w:val="0"/>
              <w:marBottom w:val="0"/>
              <w:divBdr>
                <w:top w:val="none" w:sz="0" w:space="0" w:color="auto"/>
                <w:left w:val="none" w:sz="0" w:space="0" w:color="auto"/>
                <w:bottom w:val="none" w:sz="0" w:space="0" w:color="auto"/>
                <w:right w:val="none" w:sz="0" w:space="0" w:color="auto"/>
              </w:divBdr>
            </w:div>
          </w:divsChild>
        </w:div>
        <w:div w:id="605893472">
          <w:marLeft w:val="0"/>
          <w:marRight w:val="0"/>
          <w:marTop w:val="0"/>
          <w:marBottom w:val="0"/>
          <w:divBdr>
            <w:top w:val="none" w:sz="0" w:space="0" w:color="auto"/>
            <w:left w:val="none" w:sz="0" w:space="0" w:color="auto"/>
            <w:bottom w:val="none" w:sz="0" w:space="0" w:color="auto"/>
            <w:right w:val="none" w:sz="0" w:space="0" w:color="auto"/>
          </w:divBdr>
          <w:divsChild>
            <w:div w:id="229200155">
              <w:marLeft w:val="0"/>
              <w:marRight w:val="0"/>
              <w:marTop w:val="0"/>
              <w:marBottom w:val="0"/>
              <w:divBdr>
                <w:top w:val="none" w:sz="0" w:space="0" w:color="auto"/>
                <w:left w:val="none" w:sz="0" w:space="0" w:color="auto"/>
                <w:bottom w:val="none" w:sz="0" w:space="0" w:color="auto"/>
                <w:right w:val="none" w:sz="0" w:space="0" w:color="auto"/>
              </w:divBdr>
            </w:div>
          </w:divsChild>
        </w:div>
        <w:div w:id="606470388">
          <w:marLeft w:val="0"/>
          <w:marRight w:val="0"/>
          <w:marTop w:val="0"/>
          <w:marBottom w:val="0"/>
          <w:divBdr>
            <w:top w:val="none" w:sz="0" w:space="0" w:color="auto"/>
            <w:left w:val="none" w:sz="0" w:space="0" w:color="auto"/>
            <w:bottom w:val="none" w:sz="0" w:space="0" w:color="auto"/>
            <w:right w:val="none" w:sz="0" w:space="0" w:color="auto"/>
          </w:divBdr>
          <w:divsChild>
            <w:div w:id="1349790914">
              <w:marLeft w:val="0"/>
              <w:marRight w:val="0"/>
              <w:marTop w:val="0"/>
              <w:marBottom w:val="0"/>
              <w:divBdr>
                <w:top w:val="none" w:sz="0" w:space="0" w:color="auto"/>
                <w:left w:val="none" w:sz="0" w:space="0" w:color="auto"/>
                <w:bottom w:val="none" w:sz="0" w:space="0" w:color="auto"/>
                <w:right w:val="none" w:sz="0" w:space="0" w:color="auto"/>
              </w:divBdr>
            </w:div>
          </w:divsChild>
        </w:div>
        <w:div w:id="606737146">
          <w:marLeft w:val="0"/>
          <w:marRight w:val="0"/>
          <w:marTop w:val="0"/>
          <w:marBottom w:val="0"/>
          <w:divBdr>
            <w:top w:val="none" w:sz="0" w:space="0" w:color="auto"/>
            <w:left w:val="none" w:sz="0" w:space="0" w:color="auto"/>
            <w:bottom w:val="none" w:sz="0" w:space="0" w:color="auto"/>
            <w:right w:val="none" w:sz="0" w:space="0" w:color="auto"/>
          </w:divBdr>
          <w:divsChild>
            <w:div w:id="1351490503">
              <w:marLeft w:val="0"/>
              <w:marRight w:val="0"/>
              <w:marTop w:val="0"/>
              <w:marBottom w:val="0"/>
              <w:divBdr>
                <w:top w:val="none" w:sz="0" w:space="0" w:color="auto"/>
                <w:left w:val="none" w:sz="0" w:space="0" w:color="auto"/>
                <w:bottom w:val="none" w:sz="0" w:space="0" w:color="auto"/>
                <w:right w:val="none" w:sz="0" w:space="0" w:color="auto"/>
              </w:divBdr>
            </w:div>
          </w:divsChild>
        </w:div>
        <w:div w:id="607272040">
          <w:marLeft w:val="0"/>
          <w:marRight w:val="0"/>
          <w:marTop w:val="0"/>
          <w:marBottom w:val="0"/>
          <w:divBdr>
            <w:top w:val="none" w:sz="0" w:space="0" w:color="auto"/>
            <w:left w:val="none" w:sz="0" w:space="0" w:color="auto"/>
            <w:bottom w:val="none" w:sz="0" w:space="0" w:color="auto"/>
            <w:right w:val="none" w:sz="0" w:space="0" w:color="auto"/>
          </w:divBdr>
          <w:divsChild>
            <w:div w:id="966665776">
              <w:marLeft w:val="0"/>
              <w:marRight w:val="0"/>
              <w:marTop w:val="0"/>
              <w:marBottom w:val="0"/>
              <w:divBdr>
                <w:top w:val="none" w:sz="0" w:space="0" w:color="auto"/>
                <w:left w:val="none" w:sz="0" w:space="0" w:color="auto"/>
                <w:bottom w:val="none" w:sz="0" w:space="0" w:color="auto"/>
                <w:right w:val="none" w:sz="0" w:space="0" w:color="auto"/>
              </w:divBdr>
            </w:div>
          </w:divsChild>
        </w:div>
        <w:div w:id="607272114">
          <w:marLeft w:val="0"/>
          <w:marRight w:val="0"/>
          <w:marTop w:val="0"/>
          <w:marBottom w:val="0"/>
          <w:divBdr>
            <w:top w:val="none" w:sz="0" w:space="0" w:color="auto"/>
            <w:left w:val="none" w:sz="0" w:space="0" w:color="auto"/>
            <w:bottom w:val="none" w:sz="0" w:space="0" w:color="auto"/>
            <w:right w:val="none" w:sz="0" w:space="0" w:color="auto"/>
          </w:divBdr>
          <w:divsChild>
            <w:div w:id="1470437238">
              <w:marLeft w:val="0"/>
              <w:marRight w:val="0"/>
              <w:marTop w:val="0"/>
              <w:marBottom w:val="0"/>
              <w:divBdr>
                <w:top w:val="none" w:sz="0" w:space="0" w:color="auto"/>
                <w:left w:val="none" w:sz="0" w:space="0" w:color="auto"/>
                <w:bottom w:val="none" w:sz="0" w:space="0" w:color="auto"/>
                <w:right w:val="none" w:sz="0" w:space="0" w:color="auto"/>
              </w:divBdr>
            </w:div>
          </w:divsChild>
        </w:div>
        <w:div w:id="607736482">
          <w:marLeft w:val="0"/>
          <w:marRight w:val="0"/>
          <w:marTop w:val="0"/>
          <w:marBottom w:val="0"/>
          <w:divBdr>
            <w:top w:val="none" w:sz="0" w:space="0" w:color="auto"/>
            <w:left w:val="none" w:sz="0" w:space="0" w:color="auto"/>
            <w:bottom w:val="none" w:sz="0" w:space="0" w:color="auto"/>
            <w:right w:val="none" w:sz="0" w:space="0" w:color="auto"/>
          </w:divBdr>
          <w:divsChild>
            <w:div w:id="1200315810">
              <w:marLeft w:val="0"/>
              <w:marRight w:val="0"/>
              <w:marTop w:val="0"/>
              <w:marBottom w:val="0"/>
              <w:divBdr>
                <w:top w:val="none" w:sz="0" w:space="0" w:color="auto"/>
                <w:left w:val="none" w:sz="0" w:space="0" w:color="auto"/>
                <w:bottom w:val="none" w:sz="0" w:space="0" w:color="auto"/>
                <w:right w:val="none" w:sz="0" w:space="0" w:color="auto"/>
              </w:divBdr>
            </w:div>
          </w:divsChild>
        </w:div>
        <w:div w:id="608047335">
          <w:marLeft w:val="0"/>
          <w:marRight w:val="0"/>
          <w:marTop w:val="0"/>
          <w:marBottom w:val="0"/>
          <w:divBdr>
            <w:top w:val="none" w:sz="0" w:space="0" w:color="auto"/>
            <w:left w:val="none" w:sz="0" w:space="0" w:color="auto"/>
            <w:bottom w:val="none" w:sz="0" w:space="0" w:color="auto"/>
            <w:right w:val="none" w:sz="0" w:space="0" w:color="auto"/>
          </w:divBdr>
          <w:divsChild>
            <w:div w:id="85001227">
              <w:marLeft w:val="0"/>
              <w:marRight w:val="0"/>
              <w:marTop w:val="0"/>
              <w:marBottom w:val="0"/>
              <w:divBdr>
                <w:top w:val="none" w:sz="0" w:space="0" w:color="auto"/>
                <w:left w:val="none" w:sz="0" w:space="0" w:color="auto"/>
                <w:bottom w:val="none" w:sz="0" w:space="0" w:color="auto"/>
                <w:right w:val="none" w:sz="0" w:space="0" w:color="auto"/>
              </w:divBdr>
            </w:div>
          </w:divsChild>
        </w:div>
        <w:div w:id="608506480">
          <w:marLeft w:val="0"/>
          <w:marRight w:val="0"/>
          <w:marTop w:val="0"/>
          <w:marBottom w:val="0"/>
          <w:divBdr>
            <w:top w:val="none" w:sz="0" w:space="0" w:color="auto"/>
            <w:left w:val="none" w:sz="0" w:space="0" w:color="auto"/>
            <w:bottom w:val="none" w:sz="0" w:space="0" w:color="auto"/>
            <w:right w:val="none" w:sz="0" w:space="0" w:color="auto"/>
          </w:divBdr>
          <w:divsChild>
            <w:div w:id="2070884249">
              <w:marLeft w:val="0"/>
              <w:marRight w:val="0"/>
              <w:marTop w:val="0"/>
              <w:marBottom w:val="0"/>
              <w:divBdr>
                <w:top w:val="none" w:sz="0" w:space="0" w:color="auto"/>
                <w:left w:val="none" w:sz="0" w:space="0" w:color="auto"/>
                <w:bottom w:val="none" w:sz="0" w:space="0" w:color="auto"/>
                <w:right w:val="none" w:sz="0" w:space="0" w:color="auto"/>
              </w:divBdr>
            </w:div>
          </w:divsChild>
        </w:div>
        <w:div w:id="608899287">
          <w:marLeft w:val="0"/>
          <w:marRight w:val="0"/>
          <w:marTop w:val="0"/>
          <w:marBottom w:val="0"/>
          <w:divBdr>
            <w:top w:val="none" w:sz="0" w:space="0" w:color="auto"/>
            <w:left w:val="none" w:sz="0" w:space="0" w:color="auto"/>
            <w:bottom w:val="none" w:sz="0" w:space="0" w:color="auto"/>
            <w:right w:val="none" w:sz="0" w:space="0" w:color="auto"/>
          </w:divBdr>
          <w:divsChild>
            <w:div w:id="1202208700">
              <w:marLeft w:val="0"/>
              <w:marRight w:val="0"/>
              <w:marTop w:val="0"/>
              <w:marBottom w:val="0"/>
              <w:divBdr>
                <w:top w:val="none" w:sz="0" w:space="0" w:color="auto"/>
                <w:left w:val="none" w:sz="0" w:space="0" w:color="auto"/>
                <w:bottom w:val="none" w:sz="0" w:space="0" w:color="auto"/>
                <w:right w:val="none" w:sz="0" w:space="0" w:color="auto"/>
              </w:divBdr>
            </w:div>
          </w:divsChild>
        </w:div>
        <w:div w:id="609167029">
          <w:marLeft w:val="0"/>
          <w:marRight w:val="0"/>
          <w:marTop w:val="0"/>
          <w:marBottom w:val="0"/>
          <w:divBdr>
            <w:top w:val="none" w:sz="0" w:space="0" w:color="auto"/>
            <w:left w:val="none" w:sz="0" w:space="0" w:color="auto"/>
            <w:bottom w:val="none" w:sz="0" w:space="0" w:color="auto"/>
            <w:right w:val="none" w:sz="0" w:space="0" w:color="auto"/>
          </w:divBdr>
          <w:divsChild>
            <w:div w:id="1824350593">
              <w:marLeft w:val="0"/>
              <w:marRight w:val="0"/>
              <w:marTop w:val="0"/>
              <w:marBottom w:val="0"/>
              <w:divBdr>
                <w:top w:val="none" w:sz="0" w:space="0" w:color="auto"/>
                <w:left w:val="none" w:sz="0" w:space="0" w:color="auto"/>
                <w:bottom w:val="none" w:sz="0" w:space="0" w:color="auto"/>
                <w:right w:val="none" w:sz="0" w:space="0" w:color="auto"/>
              </w:divBdr>
            </w:div>
          </w:divsChild>
        </w:div>
        <w:div w:id="609624148">
          <w:marLeft w:val="0"/>
          <w:marRight w:val="0"/>
          <w:marTop w:val="0"/>
          <w:marBottom w:val="0"/>
          <w:divBdr>
            <w:top w:val="none" w:sz="0" w:space="0" w:color="auto"/>
            <w:left w:val="none" w:sz="0" w:space="0" w:color="auto"/>
            <w:bottom w:val="none" w:sz="0" w:space="0" w:color="auto"/>
            <w:right w:val="none" w:sz="0" w:space="0" w:color="auto"/>
          </w:divBdr>
          <w:divsChild>
            <w:div w:id="214049852">
              <w:marLeft w:val="0"/>
              <w:marRight w:val="0"/>
              <w:marTop w:val="0"/>
              <w:marBottom w:val="0"/>
              <w:divBdr>
                <w:top w:val="none" w:sz="0" w:space="0" w:color="auto"/>
                <w:left w:val="none" w:sz="0" w:space="0" w:color="auto"/>
                <w:bottom w:val="none" w:sz="0" w:space="0" w:color="auto"/>
                <w:right w:val="none" w:sz="0" w:space="0" w:color="auto"/>
              </w:divBdr>
            </w:div>
          </w:divsChild>
        </w:div>
        <w:div w:id="609747644">
          <w:marLeft w:val="0"/>
          <w:marRight w:val="0"/>
          <w:marTop w:val="0"/>
          <w:marBottom w:val="0"/>
          <w:divBdr>
            <w:top w:val="none" w:sz="0" w:space="0" w:color="auto"/>
            <w:left w:val="none" w:sz="0" w:space="0" w:color="auto"/>
            <w:bottom w:val="none" w:sz="0" w:space="0" w:color="auto"/>
            <w:right w:val="none" w:sz="0" w:space="0" w:color="auto"/>
          </w:divBdr>
          <w:divsChild>
            <w:div w:id="1213931029">
              <w:marLeft w:val="0"/>
              <w:marRight w:val="0"/>
              <w:marTop w:val="0"/>
              <w:marBottom w:val="0"/>
              <w:divBdr>
                <w:top w:val="none" w:sz="0" w:space="0" w:color="auto"/>
                <w:left w:val="none" w:sz="0" w:space="0" w:color="auto"/>
                <w:bottom w:val="none" w:sz="0" w:space="0" w:color="auto"/>
                <w:right w:val="none" w:sz="0" w:space="0" w:color="auto"/>
              </w:divBdr>
            </w:div>
          </w:divsChild>
        </w:div>
        <w:div w:id="609971677">
          <w:marLeft w:val="0"/>
          <w:marRight w:val="0"/>
          <w:marTop w:val="0"/>
          <w:marBottom w:val="0"/>
          <w:divBdr>
            <w:top w:val="none" w:sz="0" w:space="0" w:color="auto"/>
            <w:left w:val="none" w:sz="0" w:space="0" w:color="auto"/>
            <w:bottom w:val="none" w:sz="0" w:space="0" w:color="auto"/>
            <w:right w:val="none" w:sz="0" w:space="0" w:color="auto"/>
          </w:divBdr>
          <w:divsChild>
            <w:div w:id="380206683">
              <w:marLeft w:val="0"/>
              <w:marRight w:val="0"/>
              <w:marTop w:val="0"/>
              <w:marBottom w:val="0"/>
              <w:divBdr>
                <w:top w:val="none" w:sz="0" w:space="0" w:color="auto"/>
                <w:left w:val="none" w:sz="0" w:space="0" w:color="auto"/>
                <w:bottom w:val="none" w:sz="0" w:space="0" w:color="auto"/>
                <w:right w:val="none" w:sz="0" w:space="0" w:color="auto"/>
              </w:divBdr>
            </w:div>
          </w:divsChild>
        </w:div>
        <w:div w:id="609973278">
          <w:marLeft w:val="0"/>
          <w:marRight w:val="0"/>
          <w:marTop w:val="0"/>
          <w:marBottom w:val="0"/>
          <w:divBdr>
            <w:top w:val="none" w:sz="0" w:space="0" w:color="auto"/>
            <w:left w:val="none" w:sz="0" w:space="0" w:color="auto"/>
            <w:bottom w:val="none" w:sz="0" w:space="0" w:color="auto"/>
            <w:right w:val="none" w:sz="0" w:space="0" w:color="auto"/>
          </w:divBdr>
          <w:divsChild>
            <w:div w:id="2112629881">
              <w:marLeft w:val="0"/>
              <w:marRight w:val="0"/>
              <w:marTop w:val="0"/>
              <w:marBottom w:val="0"/>
              <w:divBdr>
                <w:top w:val="none" w:sz="0" w:space="0" w:color="auto"/>
                <w:left w:val="none" w:sz="0" w:space="0" w:color="auto"/>
                <w:bottom w:val="none" w:sz="0" w:space="0" w:color="auto"/>
                <w:right w:val="none" w:sz="0" w:space="0" w:color="auto"/>
              </w:divBdr>
            </w:div>
          </w:divsChild>
        </w:div>
        <w:div w:id="610091441">
          <w:marLeft w:val="0"/>
          <w:marRight w:val="0"/>
          <w:marTop w:val="0"/>
          <w:marBottom w:val="0"/>
          <w:divBdr>
            <w:top w:val="none" w:sz="0" w:space="0" w:color="auto"/>
            <w:left w:val="none" w:sz="0" w:space="0" w:color="auto"/>
            <w:bottom w:val="none" w:sz="0" w:space="0" w:color="auto"/>
            <w:right w:val="none" w:sz="0" w:space="0" w:color="auto"/>
          </w:divBdr>
          <w:divsChild>
            <w:div w:id="1675298460">
              <w:marLeft w:val="0"/>
              <w:marRight w:val="0"/>
              <w:marTop w:val="0"/>
              <w:marBottom w:val="0"/>
              <w:divBdr>
                <w:top w:val="none" w:sz="0" w:space="0" w:color="auto"/>
                <w:left w:val="none" w:sz="0" w:space="0" w:color="auto"/>
                <w:bottom w:val="none" w:sz="0" w:space="0" w:color="auto"/>
                <w:right w:val="none" w:sz="0" w:space="0" w:color="auto"/>
              </w:divBdr>
            </w:div>
          </w:divsChild>
        </w:div>
        <w:div w:id="610169679">
          <w:marLeft w:val="0"/>
          <w:marRight w:val="0"/>
          <w:marTop w:val="0"/>
          <w:marBottom w:val="0"/>
          <w:divBdr>
            <w:top w:val="none" w:sz="0" w:space="0" w:color="auto"/>
            <w:left w:val="none" w:sz="0" w:space="0" w:color="auto"/>
            <w:bottom w:val="none" w:sz="0" w:space="0" w:color="auto"/>
            <w:right w:val="none" w:sz="0" w:space="0" w:color="auto"/>
          </w:divBdr>
          <w:divsChild>
            <w:div w:id="434523099">
              <w:marLeft w:val="0"/>
              <w:marRight w:val="0"/>
              <w:marTop w:val="0"/>
              <w:marBottom w:val="0"/>
              <w:divBdr>
                <w:top w:val="none" w:sz="0" w:space="0" w:color="auto"/>
                <w:left w:val="none" w:sz="0" w:space="0" w:color="auto"/>
                <w:bottom w:val="none" w:sz="0" w:space="0" w:color="auto"/>
                <w:right w:val="none" w:sz="0" w:space="0" w:color="auto"/>
              </w:divBdr>
            </w:div>
          </w:divsChild>
        </w:div>
        <w:div w:id="610746817">
          <w:marLeft w:val="0"/>
          <w:marRight w:val="0"/>
          <w:marTop w:val="0"/>
          <w:marBottom w:val="0"/>
          <w:divBdr>
            <w:top w:val="none" w:sz="0" w:space="0" w:color="auto"/>
            <w:left w:val="none" w:sz="0" w:space="0" w:color="auto"/>
            <w:bottom w:val="none" w:sz="0" w:space="0" w:color="auto"/>
            <w:right w:val="none" w:sz="0" w:space="0" w:color="auto"/>
          </w:divBdr>
          <w:divsChild>
            <w:div w:id="803546889">
              <w:marLeft w:val="0"/>
              <w:marRight w:val="0"/>
              <w:marTop w:val="0"/>
              <w:marBottom w:val="0"/>
              <w:divBdr>
                <w:top w:val="none" w:sz="0" w:space="0" w:color="auto"/>
                <w:left w:val="none" w:sz="0" w:space="0" w:color="auto"/>
                <w:bottom w:val="none" w:sz="0" w:space="0" w:color="auto"/>
                <w:right w:val="none" w:sz="0" w:space="0" w:color="auto"/>
              </w:divBdr>
            </w:div>
          </w:divsChild>
        </w:div>
        <w:div w:id="612515241">
          <w:marLeft w:val="0"/>
          <w:marRight w:val="0"/>
          <w:marTop w:val="0"/>
          <w:marBottom w:val="0"/>
          <w:divBdr>
            <w:top w:val="none" w:sz="0" w:space="0" w:color="auto"/>
            <w:left w:val="none" w:sz="0" w:space="0" w:color="auto"/>
            <w:bottom w:val="none" w:sz="0" w:space="0" w:color="auto"/>
            <w:right w:val="none" w:sz="0" w:space="0" w:color="auto"/>
          </w:divBdr>
          <w:divsChild>
            <w:div w:id="1768771814">
              <w:marLeft w:val="0"/>
              <w:marRight w:val="0"/>
              <w:marTop w:val="0"/>
              <w:marBottom w:val="0"/>
              <w:divBdr>
                <w:top w:val="none" w:sz="0" w:space="0" w:color="auto"/>
                <w:left w:val="none" w:sz="0" w:space="0" w:color="auto"/>
                <w:bottom w:val="none" w:sz="0" w:space="0" w:color="auto"/>
                <w:right w:val="none" w:sz="0" w:space="0" w:color="auto"/>
              </w:divBdr>
            </w:div>
          </w:divsChild>
        </w:div>
        <w:div w:id="612596736">
          <w:marLeft w:val="0"/>
          <w:marRight w:val="0"/>
          <w:marTop w:val="0"/>
          <w:marBottom w:val="0"/>
          <w:divBdr>
            <w:top w:val="none" w:sz="0" w:space="0" w:color="auto"/>
            <w:left w:val="none" w:sz="0" w:space="0" w:color="auto"/>
            <w:bottom w:val="none" w:sz="0" w:space="0" w:color="auto"/>
            <w:right w:val="none" w:sz="0" w:space="0" w:color="auto"/>
          </w:divBdr>
          <w:divsChild>
            <w:div w:id="389227560">
              <w:marLeft w:val="0"/>
              <w:marRight w:val="0"/>
              <w:marTop w:val="0"/>
              <w:marBottom w:val="0"/>
              <w:divBdr>
                <w:top w:val="none" w:sz="0" w:space="0" w:color="auto"/>
                <w:left w:val="none" w:sz="0" w:space="0" w:color="auto"/>
                <w:bottom w:val="none" w:sz="0" w:space="0" w:color="auto"/>
                <w:right w:val="none" w:sz="0" w:space="0" w:color="auto"/>
              </w:divBdr>
            </w:div>
          </w:divsChild>
        </w:div>
        <w:div w:id="613099812">
          <w:marLeft w:val="0"/>
          <w:marRight w:val="0"/>
          <w:marTop w:val="0"/>
          <w:marBottom w:val="0"/>
          <w:divBdr>
            <w:top w:val="none" w:sz="0" w:space="0" w:color="auto"/>
            <w:left w:val="none" w:sz="0" w:space="0" w:color="auto"/>
            <w:bottom w:val="none" w:sz="0" w:space="0" w:color="auto"/>
            <w:right w:val="none" w:sz="0" w:space="0" w:color="auto"/>
          </w:divBdr>
          <w:divsChild>
            <w:div w:id="606040870">
              <w:marLeft w:val="0"/>
              <w:marRight w:val="0"/>
              <w:marTop w:val="0"/>
              <w:marBottom w:val="0"/>
              <w:divBdr>
                <w:top w:val="none" w:sz="0" w:space="0" w:color="auto"/>
                <w:left w:val="none" w:sz="0" w:space="0" w:color="auto"/>
                <w:bottom w:val="none" w:sz="0" w:space="0" w:color="auto"/>
                <w:right w:val="none" w:sz="0" w:space="0" w:color="auto"/>
              </w:divBdr>
            </w:div>
          </w:divsChild>
        </w:div>
        <w:div w:id="613099993">
          <w:marLeft w:val="0"/>
          <w:marRight w:val="0"/>
          <w:marTop w:val="0"/>
          <w:marBottom w:val="0"/>
          <w:divBdr>
            <w:top w:val="none" w:sz="0" w:space="0" w:color="auto"/>
            <w:left w:val="none" w:sz="0" w:space="0" w:color="auto"/>
            <w:bottom w:val="none" w:sz="0" w:space="0" w:color="auto"/>
            <w:right w:val="none" w:sz="0" w:space="0" w:color="auto"/>
          </w:divBdr>
          <w:divsChild>
            <w:div w:id="1543208212">
              <w:marLeft w:val="0"/>
              <w:marRight w:val="0"/>
              <w:marTop w:val="0"/>
              <w:marBottom w:val="0"/>
              <w:divBdr>
                <w:top w:val="none" w:sz="0" w:space="0" w:color="auto"/>
                <w:left w:val="none" w:sz="0" w:space="0" w:color="auto"/>
                <w:bottom w:val="none" w:sz="0" w:space="0" w:color="auto"/>
                <w:right w:val="none" w:sz="0" w:space="0" w:color="auto"/>
              </w:divBdr>
            </w:div>
          </w:divsChild>
        </w:div>
        <w:div w:id="613443937">
          <w:marLeft w:val="0"/>
          <w:marRight w:val="0"/>
          <w:marTop w:val="0"/>
          <w:marBottom w:val="0"/>
          <w:divBdr>
            <w:top w:val="none" w:sz="0" w:space="0" w:color="auto"/>
            <w:left w:val="none" w:sz="0" w:space="0" w:color="auto"/>
            <w:bottom w:val="none" w:sz="0" w:space="0" w:color="auto"/>
            <w:right w:val="none" w:sz="0" w:space="0" w:color="auto"/>
          </w:divBdr>
          <w:divsChild>
            <w:div w:id="1952082535">
              <w:marLeft w:val="0"/>
              <w:marRight w:val="0"/>
              <w:marTop w:val="0"/>
              <w:marBottom w:val="0"/>
              <w:divBdr>
                <w:top w:val="none" w:sz="0" w:space="0" w:color="auto"/>
                <w:left w:val="none" w:sz="0" w:space="0" w:color="auto"/>
                <w:bottom w:val="none" w:sz="0" w:space="0" w:color="auto"/>
                <w:right w:val="none" w:sz="0" w:space="0" w:color="auto"/>
              </w:divBdr>
            </w:div>
          </w:divsChild>
        </w:div>
        <w:div w:id="613512532">
          <w:marLeft w:val="0"/>
          <w:marRight w:val="0"/>
          <w:marTop w:val="0"/>
          <w:marBottom w:val="0"/>
          <w:divBdr>
            <w:top w:val="none" w:sz="0" w:space="0" w:color="auto"/>
            <w:left w:val="none" w:sz="0" w:space="0" w:color="auto"/>
            <w:bottom w:val="none" w:sz="0" w:space="0" w:color="auto"/>
            <w:right w:val="none" w:sz="0" w:space="0" w:color="auto"/>
          </w:divBdr>
          <w:divsChild>
            <w:div w:id="613831810">
              <w:marLeft w:val="0"/>
              <w:marRight w:val="0"/>
              <w:marTop w:val="0"/>
              <w:marBottom w:val="0"/>
              <w:divBdr>
                <w:top w:val="none" w:sz="0" w:space="0" w:color="auto"/>
                <w:left w:val="none" w:sz="0" w:space="0" w:color="auto"/>
                <w:bottom w:val="none" w:sz="0" w:space="0" w:color="auto"/>
                <w:right w:val="none" w:sz="0" w:space="0" w:color="auto"/>
              </w:divBdr>
            </w:div>
          </w:divsChild>
        </w:div>
        <w:div w:id="613708370">
          <w:marLeft w:val="0"/>
          <w:marRight w:val="0"/>
          <w:marTop w:val="0"/>
          <w:marBottom w:val="0"/>
          <w:divBdr>
            <w:top w:val="none" w:sz="0" w:space="0" w:color="auto"/>
            <w:left w:val="none" w:sz="0" w:space="0" w:color="auto"/>
            <w:bottom w:val="none" w:sz="0" w:space="0" w:color="auto"/>
            <w:right w:val="none" w:sz="0" w:space="0" w:color="auto"/>
          </w:divBdr>
          <w:divsChild>
            <w:div w:id="909925200">
              <w:marLeft w:val="0"/>
              <w:marRight w:val="0"/>
              <w:marTop w:val="0"/>
              <w:marBottom w:val="0"/>
              <w:divBdr>
                <w:top w:val="none" w:sz="0" w:space="0" w:color="auto"/>
                <w:left w:val="none" w:sz="0" w:space="0" w:color="auto"/>
                <w:bottom w:val="none" w:sz="0" w:space="0" w:color="auto"/>
                <w:right w:val="none" w:sz="0" w:space="0" w:color="auto"/>
              </w:divBdr>
            </w:div>
          </w:divsChild>
        </w:div>
        <w:div w:id="614026339">
          <w:marLeft w:val="0"/>
          <w:marRight w:val="0"/>
          <w:marTop w:val="0"/>
          <w:marBottom w:val="0"/>
          <w:divBdr>
            <w:top w:val="none" w:sz="0" w:space="0" w:color="auto"/>
            <w:left w:val="none" w:sz="0" w:space="0" w:color="auto"/>
            <w:bottom w:val="none" w:sz="0" w:space="0" w:color="auto"/>
            <w:right w:val="none" w:sz="0" w:space="0" w:color="auto"/>
          </w:divBdr>
          <w:divsChild>
            <w:div w:id="158815285">
              <w:marLeft w:val="0"/>
              <w:marRight w:val="0"/>
              <w:marTop w:val="0"/>
              <w:marBottom w:val="0"/>
              <w:divBdr>
                <w:top w:val="none" w:sz="0" w:space="0" w:color="auto"/>
                <w:left w:val="none" w:sz="0" w:space="0" w:color="auto"/>
                <w:bottom w:val="none" w:sz="0" w:space="0" w:color="auto"/>
                <w:right w:val="none" w:sz="0" w:space="0" w:color="auto"/>
              </w:divBdr>
            </w:div>
          </w:divsChild>
        </w:div>
        <w:div w:id="614291221">
          <w:marLeft w:val="0"/>
          <w:marRight w:val="0"/>
          <w:marTop w:val="0"/>
          <w:marBottom w:val="0"/>
          <w:divBdr>
            <w:top w:val="none" w:sz="0" w:space="0" w:color="auto"/>
            <w:left w:val="none" w:sz="0" w:space="0" w:color="auto"/>
            <w:bottom w:val="none" w:sz="0" w:space="0" w:color="auto"/>
            <w:right w:val="none" w:sz="0" w:space="0" w:color="auto"/>
          </w:divBdr>
          <w:divsChild>
            <w:div w:id="1012148841">
              <w:marLeft w:val="0"/>
              <w:marRight w:val="0"/>
              <w:marTop w:val="0"/>
              <w:marBottom w:val="0"/>
              <w:divBdr>
                <w:top w:val="none" w:sz="0" w:space="0" w:color="auto"/>
                <w:left w:val="none" w:sz="0" w:space="0" w:color="auto"/>
                <w:bottom w:val="none" w:sz="0" w:space="0" w:color="auto"/>
                <w:right w:val="none" w:sz="0" w:space="0" w:color="auto"/>
              </w:divBdr>
            </w:div>
          </w:divsChild>
        </w:div>
        <w:div w:id="614990268">
          <w:marLeft w:val="0"/>
          <w:marRight w:val="0"/>
          <w:marTop w:val="0"/>
          <w:marBottom w:val="0"/>
          <w:divBdr>
            <w:top w:val="none" w:sz="0" w:space="0" w:color="auto"/>
            <w:left w:val="none" w:sz="0" w:space="0" w:color="auto"/>
            <w:bottom w:val="none" w:sz="0" w:space="0" w:color="auto"/>
            <w:right w:val="none" w:sz="0" w:space="0" w:color="auto"/>
          </w:divBdr>
          <w:divsChild>
            <w:div w:id="1038894616">
              <w:marLeft w:val="0"/>
              <w:marRight w:val="0"/>
              <w:marTop w:val="0"/>
              <w:marBottom w:val="0"/>
              <w:divBdr>
                <w:top w:val="none" w:sz="0" w:space="0" w:color="auto"/>
                <w:left w:val="none" w:sz="0" w:space="0" w:color="auto"/>
                <w:bottom w:val="none" w:sz="0" w:space="0" w:color="auto"/>
                <w:right w:val="none" w:sz="0" w:space="0" w:color="auto"/>
              </w:divBdr>
            </w:div>
          </w:divsChild>
        </w:div>
        <w:div w:id="615068292">
          <w:marLeft w:val="0"/>
          <w:marRight w:val="0"/>
          <w:marTop w:val="0"/>
          <w:marBottom w:val="0"/>
          <w:divBdr>
            <w:top w:val="none" w:sz="0" w:space="0" w:color="auto"/>
            <w:left w:val="none" w:sz="0" w:space="0" w:color="auto"/>
            <w:bottom w:val="none" w:sz="0" w:space="0" w:color="auto"/>
            <w:right w:val="none" w:sz="0" w:space="0" w:color="auto"/>
          </w:divBdr>
          <w:divsChild>
            <w:div w:id="1378817333">
              <w:marLeft w:val="0"/>
              <w:marRight w:val="0"/>
              <w:marTop w:val="0"/>
              <w:marBottom w:val="0"/>
              <w:divBdr>
                <w:top w:val="none" w:sz="0" w:space="0" w:color="auto"/>
                <w:left w:val="none" w:sz="0" w:space="0" w:color="auto"/>
                <w:bottom w:val="none" w:sz="0" w:space="0" w:color="auto"/>
                <w:right w:val="none" w:sz="0" w:space="0" w:color="auto"/>
              </w:divBdr>
            </w:div>
          </w:divsChild>
        </w:div>
        <w:div w:id="617026477">
          <w:marLeft w:val="0"/>
          <w:marRight w:val="0"/>
          <w:marTop w:val="0"/>
          <w:marBottom w:val="0"/>
          <w:divBdr>
            <w:top w:val="none" w:sz="0" w:space="0" w:color="auto"/>
            <w:left w:val="none" w:sz="0" w:space="0" w:color="auto"/>
            <w:bottom w:val="none" w:sz="0" w:space="0" w:color="auto"/>
            <w:right w:val="none" w:sz="0" w:space="0" w:color="auto"/>
          </w:divBdr>
          <w:divsChild>
            <w:div w:id="1807510356">
              <w:marLeft w:val="0"/>
              <w:marRight w:val="0"/>
              <w:marTop w:val="0"/>
              <w:marBottom w:val="0"/>
              <w:divBdr>
                <w:top w:val="none" w:sz="0" w:space="0" w:color="auto"/>
                <w:left w:val="none" w:sz="0" w:space="0" w:color="auto"/>
                <w:bottom w:val="none" w:sz="0" w:space="0" w:color="auto"/>
                <w:right w:val="none" w:sz="0" w:space="0" w:color="auto"/>
              </w:divBdr>
            </w:div>
          </w:divsChild>
        </w:div>
        <w:div w:id="617224740">
          <w:marLeft w:val="0"/>
          <w:marRight w:val="0"/>
          <w:marTop w:val="0"/>
          <w:marBottom w:val="0"/>
          <w:divBdr>
            <w:top w:val="none" w:sz="0" w:space="0" w:color="auto"/>
            <w:left w:val="none" w:sz="0" w:space="0" w:color="auto"/>
            <w:bottom w:val="none" w:sz="0" w:space="0" w:color="auto"/>
            <w:right w:val="none" w:sz="0" w:space="0" w:color="auto"/>
          </w:divBdr>
          <w:divsChild>
            <w:div w:id="1862860801">
              <w:marLeft w:val="0"/>
              <w:marRight w:val="0"/>
              <w:marTop w:val="0"/>
              <w:marBottom w:val="0"/>
              <w:divBdr>
                <w:top w:val="none" w:sz="0" w:space="0" w:color="auto"/>
                <w:left w:val="none" w:sz="0" w:space="0" w:color="auto"/>
                <w:bottom w:val="none" w:sz="0" w:space="0" w:color="auto"/>
                <w:right w:val="none" w:sz="0" w:space="0" w:color="auto"/>
              </w:divBdr>
            </w:div>
          </w:divsChild>
        </w:div>
        <w:div w:id="618344855">
          <w:marLeft w:val="0"/>
          <w:marRight w:val="0"/>
          <w:marTop w:val="0"/>
          <w:marBottom w:val="0"/>
          <w:divBdr>
            <w:top w:val="none" w:sz="0" w:space="0" w:color="auto"/>
            <w:left w:val="none" w:sz="0" w:space="0" w:color="auto"/>
            <w:bottom w:val="none" w:sz="0" w:space="0" w:color="auto"/>
            <w:right w:val="none" w:sz="0" w:space="0" w:color="auto"/>
          </w:divBdr>
          <w:divsChild>
            <w:div w:id="1736927881">
              <w:marLeft w:val="0"/>
              <w:marRight w:val="0"/>
              <w:marTop w:val="0"/>
              <w:marBottom w:val="0"/>
              <w:divBdr>
                <w:top w:val="none" w:sz="0" w:space="0" w:color="auto"/>
                <w:left w:val="none" w:sz="0" w:space="0" w:color="auto"/>
                <w:bottom w:val="none" w:sz="0" w:space="0" w:color="auto"/>
                <w:right w:val="none" w:sz="0" w:space="0" w:color="auto"/>
              </w:divBdr>
            </w:div>
          </w:divsChild>
        </w:div>
        <w:div w:id="619073069">
          <w:marLeft w:val="0"/>
          <w:marRight w:val="0"/>
          <w:marTop w:val="0"/>
          <w:marBottom w:val="0"/>
          <w:divBdr>
            <w:top w:val="none" w:sz="0" w:space="0" w:color="auto"/>
            <w:left w:val="none" w:sz="0" w:space="0" w:color="auto"/>
            <w:bottom w:val="none" w:sz="0" w:space="0" w:color="auto"/>
            <w:right w:val="none" w:sz="0" w:space="0" w:color="auto"/>
          </w:divBdr>
          <w:divsChild>
            <w:div w:id="1482234566">
              <w:marLeft w:val="0"/>
              <w:marRight w:val="0"/>
              <w:marTop w:val="0"/>
              <w:marBottom w:val="0"/>
              <w:divBdr>
                <w:top w:val="none" w:sz="0" w:space="0" w:color="auto"/>
                <w:left w:val="none" w:sz="0" w:space="0" w:color="auto"/>
                <w:bottom w:val="none" w:sz="0" w:space="0" w:color="auto"/>
                <w:right w:val="none" w:sz="0" w:space="0" w:color="auto"/>
              </w:divBdr>
            </w:div>
          </w:divsChild>
        </w:div>
        <w:div w:id="619454832">
          <w:marLeft w:val="0"/>
          <w:marRight w:val="0"/>
          <w:marTop w:val="0"/>
          <w:marBottom w:val="0"/>
          <w:divBdr>
            <w:top w:val="none" w:sz="0" w:space="0" w:color="auto"/>
            <w:left w:val="none" w:sz="0" w:space="0" w:color="auto"/>
            <w:bottom w:val="none" w:sz="0" w:space="0" w:color="auto"/>
            <w:right w:val="none" w:sz="0" w:space="0" w:color="auto"/>
          </w:divBdr>
          <w:divsChild>
            <w:div w:id="645934975">
              <w:marLeft w:val="0"/>
              <w:marRight w:val="0"/>
              <w:marTop w:val="0"/>
              <w:marBottom w:val="0"/>
              <w:divBdr>
                <w:top w:val="none" w:sz="0" w:space="0" w:color="auto"/>
                <w:left w:val="none" w:sz="0" w:space="0" w:color="auto"/>
                <w:bottom w:val="none" w:sz="0" w:space="0" w:color="auto"/>
                <w:right w:val="none" w:sz="0" w:space="0" w:color="auto"/>
              </w:divBdr>
            </w:div>
          </w:divsChild>
        </w:div>
        <w:div w:id="619652795">
          <w:marLeft w:val="0"/>
          <w:marRight w:val="0"/>
          <w:marTop w:val="0"/>
          <w:marBottom w:val="0"/>
          <w:divBdr>
            <w:top w:val="none" w:sz="0" w:space="0" w:color="auto"/>
            <w:left w:val="none" w:sz="0" w:space="0" w:color="auto"/>
            <w:bottom w:val="none" w:sz="0" w:space="0" w:color="auto"/>
            <w:right w:val="none" w:sz="0" w:space="0" w:color="auto"/>
          </w:divBdr>
          <w:divsChild>
            <w:div w:id="197086107">
              <w:marLeft w:val="0"/>
              <w:marRight w:val="0"/>
              <w:marTop w:val="0"/>
              <w:marBottom w:val="0"/>
              <w:divBdr>
                <w:top w:val="none" w:sz="0" w:space="0" w:color="auto"/>
                <w:left w:val="none" w:sz="0" w:space="0" w:color="auto"/>
                <w:bottom w:val="none" w:sz="0" w:space="0" w:color="auto"/>
                <w:right w:val="none" w:sz="0" w:space="0" w:color="auto"/>
              </w:divBdr>
            </w:div>
          </w:divsChild>
        </w:div>
        <w:div w:id="620188669">
          <w:marLeft w:val="0"/>
          <w:marRight w:val="0"/>
          <w:marTop w:val="0"/>
          <w:marBottom w:val="0"/>
          <w:divBdr>
            <w:top w:val="none" w:sz="0" w:space="0" w:color="auto"/>
            <w:left w:val="none" w:sz="0" w:space="0" w:color="auto"/>
            <w:bottom w:val="none" w:sz="0" w:space="0" w:color="auto"/>
            <w:right w:val="none" w:sz="0" w:space="0" w:color="auto"/>
          </w:divBdr>
          <w:divsChild>
            <w:div w:id="1265109367">
              <w:marLeft w:val="0"/>
              <w:marRight w:val="0"/>
              <w:marTop w:val="0"/>
              <w:marBottom w:val="0"/>
              <w:divBdr>
                <w:top w:val="none" w:sz="0" w:space="0" w:color="auto"/>
                <w:left w:val="none" w:sz="0" w:space="0" w:color="auto"/>
                <w:bottom w:val="none" w:sz="0" w:space="0" w:color="auto"/>
                <w:right w:val="none" w:sz="0" w:space="0" w:color="auto"/>
              </w:divBdr>
            </w:div>
          </w:divsChild>
        </w:div>
        <w:div w:id="620459959">
          <w:marLeft w:val="0"/>
          <w:marRight w:val="0"/>
          <w:marTop w:val="0"/>
          <w:marBottom w:val="0"/>
          <w:divBdr>
            <w:top w:val="none" w:sz="0" w:space="0" w:color="auto"/>
            <w:left w:val="none" w:sz="0" w:space="0" w:color="auto"/>
            <w:bottom w:val="none" w:sz="0" w:space="0" w:color="auto"/>
            <w:right w:val="none" w:sz="0" w:space="0" w:color="auto"/>
          </w:divBdr>
          <w:divsChild>
            <w:div w:id="847715848">
              <w:marLeft w:val="0"/>
              <w:marRight w:val="0"/>
              <w:marTop w:val="0"/>
              <w:marBottom w:val="0"/>
              <w:divBdr>
                <w:top w:val="none" w:sz="0" w:space="0" w:color="auto"/>
                <w:left w:val="none" w:sz="0" w:space="0" w:color="auto"/>
                <w:bottom w:val="none" w:sz="0" w:space="0" w:color="auto"/>
                <w:right w:val="none" w:sz="0" w:space="0" w:color="auto"/>
              </w:divBdr>
            </w:div>
          </w:divsChild>
        </w:div>
        <w:div w:id="620502700">
          <w:marLeft w:val="0"/>
          <w:marRight w:val="0"/>
          <w:marTop w:val="0"/>
          <w:marBottom w:val="0"/>
          <w:divBdr>
            <w:top w:val="none" w:sz="0" w:space="0" w:color="auto"/>
            <w:left w:val="none" w:sz="0" w:space="0" w:color="auto"/>
            <w:bottom w:val="none" w:sz="0" w:space="0" w:color="auto"/>
            <w:right w:val="none" w:sz="0" w:space="0" w:color="auto"/>
          </w:divBdr>
          <w:divsChild>
            <w:div w:id="1884511813">
              <w:marLeft w:val="0"/>
              <w:marRight w:val="0"/>
              <w:marTop w:val="0"/>
              <w:marBottom w:val="0"/>
              <w:divBdr>
                <w:top w:val="none" w:sz="0" w:space="0" w:color="auto"/>
                <w:left w:val="none" w:sz="0" w:space="0" w:color="auto"/>
                <w:bottom w:val="none" w:sz="0" w:space="0" w:color="auto"/>
                <w:right w:val="none" w:sz="0" w:space="0" w:color="auto"/>
              </w:divBdr>
            </w:div>
          </w:divsChild>
        </w:div>
        <w:div w:id="621036185">
          <w:marLeft w:val="0"/>
          <w:marRight w:val="0"/>
          <w:marTop w:val="0"/>
          <w:marBottom w:val="0"/>
          <w:divBdr>
            <w:top w:val="none" w:sz="0" w:space="0" w:color="auto"/>
            <w:left w:val="none" w:sz="0" w:space="0" w:color="auto"/>
            <w:bottom w:val="none" w:sz="0" w:space="0" w:color="auto"/>
            <w:right w:val="none" w:sz="0" w:space="0" w:color="auto"/>
          </w:divBdr>
          <w:divsChild>
            <w:div w:id="217669553">
              <w:marLeft w:val="0"/>
              <w:marRight w:val="0"/>
              <w:marTop w:val="0"/>
              <w:marBottom w:val="0"/>
              <w:divBdr>
                <w:top w:val="none" w:sz="0" w:space="0" w:color="auto"/>
                <w:left w:val="none" w:sz="0" w:space="0" w:color="auto"/>
                <w:bottom w:val="none" w:sz="0" w:space="0" w:color="auto"/>
                <w:right w:val="none" w:sz="0" w:space="0" w:color="auto"/>
              </w:divBdr>
            </w:div>
          </w:divsChild>
        </w:div>
        <w:div w:id="621233950">
          <w:marLeft w:val="0"/>
          <w:marRight w:val="0"/>
          <w:marTop w:val="0"/>
          <w:marBottom w:val="0"/>
          <w:divBdr>
            <w:top w:val="none" w:sz="0" w:space="0" w:color="auto"/>
            <w:left w:val="none" w:sz="0" w:space="0" w:color="auto"/>
            <w:bottom w:val="none" w:sz="0" w:space="0" w:color="auto"/>
            <w:right w:val="none" w:sz="0" w:space="0" w:color="auto"/>
          </w:divBdr>
          <w:divsChild>
            <w:div w:id="1313409226">
              <w:marLeft w:val="0"/>
              <w:marRight w:val="0"/>
              <w:marTop w:val="0"/>
              <w:marBottom w:val="0"/>
              <w:divBdr>
                <w:top w:val="none" w:sz="0" w:space="0" w:color="auto"/>
                <w:left w:val="none" w:sz="0" w:space="0" w:color="auto"/>
                <w:bottom w:val="none" w:sz="0" w:space="0" w:color="auto"/>
                <w:right w:val="none" w:sz="0" w:space="0" w:color="auto"/>
              </w:divBdr>
            </w:div>
          </w:divsChild>
        </w:div>
        <w:div w:id="621305650">
          <w:marLeft w:val="0"/>
          <w:marRight w:val="0"/>
          <w:marTop w:val="0"/>
          <w:marBottom w:val="0"/>
          <w:divBdr>
            <w:top w:val="none" w:sz="0" w:space="0" w:color="auto"/>
            <w:left w:val="none" w:sz="0" w:space="0" w:color="auto"/>
            <w:bottom w:val="none" w:sz="0" w:space="0" w:color="auto"/>
            <w:right w:val="none" w:sz="0" w:space="0" w:color="auto"/>
          </w:divBdr>
          <w:divsChild>
            <w:div w:id="1475298223">
              <w:marLeft w:val="0"/>
              <w:marRight w:val="0"/>
              <w:marTop w:val="0"/>
              <w:marBottom w:val="0"/>
              <w:divBdr>
                <w:top w:val="none" w:sz="0" w:space="0" w:color="auto"/>
                <w:left w:val="none" w:sz="0" w:space="0" w:color="auto"/>
                <w:bottom w:val="none" w:sz="0" w:space="0" w:color="auto"/>
                <w:right w:val="none" w:sz="0" w:space="0" w:color="auto"/>
              </w:divBdr>
            </w:div>
          </w:divsChild>
        </w:div>
        <w:div w:id="621379541">
          <w:marLeft w:val="0"/>
          <w:marRight w:val="0"/>
          <w:marTop w:val="0"/>
          <w:marBottom w:val="0"/>
          <w:divBdr>
            <w:top w:val="none" w:sz="0" w:space="0" w:color="auto"/>
            <w:left w:val="none" w:sz="0" w:space="0" w:color="auto"/>
            <w:bottom w:val="none" w:sz="0" w:space="0" w:color="auto"/>
            <w:right w:val="none" w:sz="0" w:space="0" w:color="auto"/>
          </w:divBdr>
          <w:divsChild>
            <w:div w:id="1872299670">
              <w:marLeft w:val="0"/>
              <w:marRight w:val="0"/>
              <w:marTop w:val="0"/>
              <w:marBottom w:val="0"/>
              <w:divBdr>
                <w:top w:val="none" w:sz="0" w:space="0" w:color="auto"/>
                <w:left w:val="none" w:sz="0" w:space="0" w:color="auto"/>
                <w:bottom w:val="none" w:sz="0" w:space="0" w:color="auto"/>
                <w:right w:val="none" w:sz="0" w:space="0" w:color="auto"/>
              </w:divBdr>
            </w:div>
          </w:divsChild>
        </w:div>
        <w:div w:id="622687079">
          <w:marLeft w:val="0"/>
          <w:marRight w:val="0"/>
          <w:marTop w:val="0"/>
          <w:marBottom w:val="0"/>
          <w:divBdr>
            <w:top w:val="none" w:sz="0" w:space="0" w:color="auto"/>
            <w:left w:val="none" w:sz="0" w:space="0" w:color="auto"/>
            <w:bottom w:val="none" w:sz="0" w:space="0" w:color="auto"/>
            <w:right w:val="none" w:sz="0" w:space="0" w:color="auto"/>
          </w:divBdr>
          <w:divsChild>
            <w:div w:id="432818869">
              <w:marLeft w:val="0"/>
              <w:marRight w:val="0"/>
              <w:marTop w:val="0"/>
              <w:marBottom w:val="0"/>
              <w:divBdr>
                <w:top w:val="none" w:sz="0" w:space="0" w:color="auto"/>
                <w:left w:val="none" w:sz="0" w:space="0" w:color="auto"/>
                <w:bottom w:val="none" w:sz="0" w:space="0" w:color="auto"/>
                <w:right w:val="none" w:sz="0" w:space="0" w:color="auto"/>
              </w:divBdr>
            </w:div>
          </w:divsChild>
        </w:div>
        <w:div w:id="623387529">
          <w:marLeft w:val="0"/>
          <w:marRight w:val="0"/>
          <w:marTop w:val="0"/>
          <w:marBottom w:val="0"/>
          <w:divBdr>
            <w:top w:val="none" w:sz="0" w:space="0" w:color="auto"/>
            <w:left w:val="none" w:sz="0" w:space="0" w:color="auto"/>
            <w:bottom w:val="none" w:sz="0" w:space="0" w:color="auto"/>
            <w:right w:val="none" w:sz="0" w:space="0" w:color="auto"/>
          </w:divBdr>
          <w:divsChild>
            <w:div w:id="678196246">
              <w:marLeft w:val="0"/>
              <w:marRight w:val="0"/>
              <w:marTop w:val="0"/>
              <w:marBottom w:val="0"/>
              <w:divBdr>
                <w:top w:val="none" w:sz="0" w:space="0" w:color="auto"/>
                <w:left w:val="none" w:sz="0" w:space="0" w:color="auto"/>
                <w:bottom w:val="none" w:sz="0" w:space="0" w:color="auto"/>
                <w:right w:val="none" w:sz="0" w:space="0" w:color="auto"/>
              </w:divBdr>
            </w:div>
          </w:divsChild>
        </w:div>
        <w:div w:id="623463064">
          <w:marLeft w:val="0"/>
          <w:marRight w:val="0"/>
          <w:marTop w:val="0"/>
          <w:marBottom w:val="0"/>
          <w:divBdr>
            <w:top w:val="none" w:sz="0" w:space="0" w:color="auto"/>
            <w:left w:val="none" w:sz="0" w:space="0" w:color="auto"/>
            <w:bottom w:val="none" w:sz="0" w:space="0" w:color="auto"/>
            <w:right w:val="none" w:sz="0" w:space="0" w:color="auto"/>
          </w:divBdr>
          <w:divsChild>
            <w:div w:id="1574126531">
              <w:marLeft w:val="0"/>
              <w:marRight w:val="0"/>
              <w:marTop w:val="0"/>
              <w:marBottom w:val="0"/>
              <w:divBdr>
                <w:top w:val="none" w:sz="0" w:space="0" w:color="auto"/>
                <w:left w:val="none" w:sz="0" w:space="0" w:color="auto"/>
                <w:bottom w:val="none" w:sz="0" w:space="0" w:color="auto"/>
                <w:right w:val="none" w:sz="0" w:space="0" w:color="auto"/>
              </w:divBdr>
            </w:div>
          </w:divsChild>
        </w:div>
        <w:div w:id="623848424">
          <w:marLeft w:val="0"/>
          <w:marRight w:val="0"/>
          <w:marTop w:val="0"/>
          <w:marBottom w:val="0"/>
          <w:divBdr>
            <w:top w:val="none" w:sz="0" w:space="0" w:color="auto"/>
            <w:left w:val="none" w:sz="0" w:space="0" w:color="auto"/>
            <w:bottom w:val="none" w:sz="0" w:space="0" w:color="auto"/>
            <w:right w:val="none" w:sz="0" w:space="0" w:color="auto"/>
          </w:divBdr>
          <w:divsChild>
            <w:div w:id="367492439">
              <w:marLeft w:val="0"/>
              <w:marRight w:val="0"/>
              <w:marTop w:val="0"/>
              <w:marBottom w:val="0"/>
              <w:divBdr>
                <w:top w:val="none" w:sz="0" w:space="0" w:color="auto"/>
                <w:left w:val="none" w:sz="0" w:space="0" w:color="auto"/>
                <w:bottom w:val="none" w:sz="0" w:space="0" w:color="auto"/>
                <w:right w:val="none" w:sz="0" w:space="0" w:color="auto"/>
              </w:divBdr>
            </w:div>
          </w:divsChild>
        </w:div>
        <w:div w:id="623926023">
          <w:marLeft w:val="0"/>
          <w:marRight w:val="0"/>
          <w:marTop w:val="0"/>
          <w:marBottom w:val="0"/>
          <w:divBdr>
            <w:top w:val="none" w:sz="0" w:space="0" w:color="auto"/>
            <w:left w:val="none" w:sz="0" w:space="0" w:color="auto"/>
            <w:bottom w:val="none" w:sz="0" w:space="0" w:color="auto"/>
            <w:right w:val="none" w:sz="0" w:space="0" w:color="auto"/>
          </w:divBdr>
          <w:divsChild>
            <w:div w:id="2144417383">
              <w:marLeft w:val="0"/>
              <w:marRight w:val="0"/>
              <w:marTop w:val="0"/>
              <w:marBottom w:val="0"/>
              <w:divBdr>
                <w:top w:val="none" w:sz="0" w:space="0" w:color="auto"/>
                <w:left w:val="none" w:sz="0" w:space="0" w:color="auto"/>
                <w:bottom w:val="none" w:sz="0" w:space="0" w:color="auto"/>
                <w:right w:val="none" w:sz="0" w:space="0" w:color="auto"/>
              </w:divBdr>
            </w:div>
          </w:divsChild>
        </w:div>
        <w:div w:id="624778827">
          <w:marLeft w:val="0"/>
          <w:marRight w:val="0"/>
          <w:marTop w:val="0"/>
          <w:marBottom w:val="0"/>
          <w:divBdr>
            <w:top w:val="none" w:sz="0" w:space="0" w:color="auto"/>
            <w:left w:val="none" w:sz="0" w:space="0" w:color="auto"/>
            <w:bottom w:val="none" w:sz="0" w:space="0" w:color="auto"/>
            <w:right w:val="none" w:sz="0" w:space="0" w:color="auto"/>
          </w:divBdr>
          <w:divsChild>
            <w:div w:id="504134012">
              <w:marLeft w:val="0"/>
              <w:marRight w:val="0"/>
              <w:marTop w:val="0"/>
              <w:marBottom w:val="0"/>
              <w:divBdr>
                <w:top w:val="none" w:sz="0" w:space="0" w:color="auto"/>
                <w:left w:val="none" w:sz="0" w:space="0" w:color="auto"/>
                <w:bottom w:val="none" w:sz="0" w:space="0" w:color="auto"/>
                <w:right w:val="none" w:sz="0" w:space="0" w:color="auto"/>
              </w:divBdr>
            </w:div>
          </w:divsChild>
        </w:div>
        <w:div w:id="626545311">
          <w:marLeft w:val="0"/>
          <w:marRight w:val="0"/>
          <w:marTop w:val="0"/>
          <w:marBottom w:val="0"/>
          <w:divBdr>
            <w:top w:val="none" w:sz="0" w:space="0" w:color="auto"/>
            <w:left w:val="none" w:sz="0" w:space="0" w:color="auto"/>
            <w:bottom w:val="none" w:sz="0" w:space="0" w:color="auto"/>
            <w:right w:val="none" w:sz="0" w:space="0" w:color="auto"/>
          </w:divBdr>
          <w:divsChild>
            <w:div w:id="1807969168">
              <w:marLeft w:val="0"/>
              <w:marRight w:val="0"/>
              <w:marTop w:val="0"/>
              <w:marBottom w:val="0"/>
              <w:divBdr>
                <w:top w:val="none" w:sz="0" w:space="0" w:color="auto"/>
                <w:left w:val="none" w:sz="0" w:space="0" w:color="auto"/>
                <w:bottom w:val="none" w:sz="0" w:space="0" w:color="auto"/>
                <w:right w:val="none" w:sz="0" w:space="0" w:color="auto"/>
              </w:divBdr>
            </w:div>
          </w:divsChild>
        </w:div>
        <w:div w:id="626622028">
          <w:marLeft w:val="0"/>
          <w:marRight w:val="0"/>
          <w:marTop w:val="0"/>
          <w:marBottom w:val="0"/>
          <w:divBdr>
            <w:top w:val="none" w:sz="0" w:space="0" w:color="auto"/>
            <w:left w:val="none" w:sz="0" w:space="0" w:color="auto"/>
            <w:bottom w:val="none" w:sz="0" w:space="0" w:color="auto"/>
            <w:right w:val="none" w:sz="0" w:space="0" w:color="auto"/>
          </w:divBdr>
          <w:divsChild>
            <w:div w:id="1401363579">
              <w:marLeft w:val="0"/>
              <w:marRight w:val="0"/>
              <w:marTop w:val="0"/>
              <w:marBottom w:val="0"/>
              <w:divBdr>
                <w:top w:val="none" w:sz="0" w:space="0" w:color="auto"/>
                <w:left w:val="none" w:sz="0" w:space="0" w:color="auto"/>
                <w:bottom w:val="none" w:sz="0" w:space="0" w:color="auto"/>
                <w:right w:val="none" w:sz="0" w:space="0" w:color="auto"/>
              </w:divBdr>
            </w:div>
          </w:divsChild>
        </w:div>
        <w:div w:id="626855060">
          <w:marLeft w:val="0"/>
          <w:marRight w:val="0"/>
          <w:marTop w:val="0"/>
          <w:marBottom w:val="0"/>
          <w:divBdr>
            <w:top w:val="none" w:sz="0" w:space="0" w:color="auto"/>
            <w:left w:val="none" w:sz="0" w:space="0" w:color="auto"/>
            <w:bottom w:val="none" w:sz="0" w:space="0" w:color="auto"/>
            <w:right w:val="none" w:sz="0" w:space="0" w:color="auto"/>
          </w:divBdr>
          <w:divsChild>
            <w:div w:id="1559903284">
              <w:marLeft w:val="0"/>
              <w:marRight w:val="0"/>
              <w:marTop w:val="0"/>
              <w:marBottom w:val="0"/>
              <w:divBdr>
                <w:top w:val="none" w:sz="0" w:space="0" w:color="auto"/>
                <w:left w:val="none" w:sz="0" w:space="0" w:color="auto"/>
                <w:bottom w:val="none" w:sz="0" w:space="0" w:color="auto"/>
                <w:right w:val="none" w:sz="0" w:space="0" w:color="auto"/>
              </w:divBdr>
            </w:div>
          </w:divsChild>
        </w:div>
        <w:div w:id="627052965">
          <w:marLeft w:val="0"/>
          <w:marRight w:val="0"/>
          <w:marTop w:val="0"/>
          <w:marBottom w:val="0"/>
          <w:divBdr>
            <w:top w:val="none" w:sz="0" w:space="0" w:color="auto"/>
            <w:left w:val="none" w:sz="0" w:space="0" w:color="auto"/>
            <w:bottom w:val="none" w:sz="0" w:space="0" w:color="auto"/>
            <w:right w:val="none" w:sz="0" w:space="0" w:color="auto"/>
          </w:divBdr>
          <w:divsChild>
            <w:div w:id="1350251007">
              <w:marLeft w:val="0"/>
              <w:marRight w:val="0"/>
              <w:marTop w:val="0"/>
              <w:marBottom w:val="0"/>
              <w:divBdr>
                <w:top w:val="none" w:sz="0" w:space="0" w:color="auto"/>
                <w:left w:val="none" w:sz="0" w:space="0" w:color="auto"/>
                <w:bottom w:val="none" w:sz="0" w:space="0" w:color="auto"/>
                <w:right w:val="none" w:sz="0" w:space="0" w:color="auto"/>
              </w:divBdr>
            </w:div>
          </w:divsChild>
        </w:div>
        <w:div w:id="627974575">
          <w:marLeft w:val="0"/>
          <w:marRight w:val="0"/>
          <w:marTop w:val="0"/>
          <w:marBottom w:val="0"/>
          <w:divBdr>
            <w:top w:val="none" w:sz="0" w:space="0" w:color="auto"/>
            <w:left w:val="none" w:sz="0" w:space="0" w:color="auto"/>
            <w:bottom w:val="none" w:sz="0" w:space="0" w:color="auto"/>
            <w:right w:val="none" w:sz="0" w:space="0" w:color="auto"/>
          </w:divBdr>
          <w:divsChild>
            <w:div w:id="1447582987">
              <w:marLeft w:val="0"/>
              <w:marRight w:val="0"/>
              <w:marTop w:val="0"/>
              <w:marBottom w:val="0"/>
              <w:divBdr>
                <w:top w:val="none" w:sz="0" w:space="0" w:color="auto"/>
                <w:left w:val="none" w:sz="0" w:space="0" w:color="auto"/>
                <w:bottom w:val="none" w:sz="0" w:space="0" w:color="auto"/>
                <w:right w:val="none" w:sz="0" w:space="0" w:color="auto"/>
              </w:divBdr>
            </w:div>
          </w:divsChild>
        </w:div>
        <w:div w:id="628047110">
          <w:marLeft w:val="0"/>
          <w:marRight w:val="0"/>
          <w:marTop w:val="0"/>
          <w:marBottom w:val="0"/>
          <w:divBdr>
            <w:top w:val="none" w:sz="0" w:space="0" w:color="auto"/>
            <w:left w:val="none" w:sz="0" w:space="0" w:color="auto"/>
            <w:bottom w:val="none" w:sz="0" w:space="0" w:color="auto"/>
            <w:right w:val="none" w:sz="0" w:space="0" w:color="auto"/>
          </w:divBdr>
          <w:divsChild>
            <w:div w:id="1236892455">
              <w:marLeft w:val="0"/>
              <w:marRight w:val="0"/>
              <w:marTop w:val="0"/>
              <w:marBottom w:val="0"/>
              <w:divBdr>
                <w:top w:val="none" w:sz="0" w:space="0" w:color="auto"/>
                <w:left w:val="none" w:sz="0" w:space="0" w:color="auto"/>
                <w:bottom w:val="none" w:sz="0" w:space="0" w:color="auto"/>
                <w:right w:val="none" w:sz="0" w:space="0" w:color="auto"/>
              </w:divBdr>
            </w:div>
          </w:divsChild>
        </w:div>
        <w:div w:id="628051617">
          <w:marLeft w:val="0"/>
          <w:marRight w:val="0"/>
          <w:marTop w:val="0"/>
          <w:marBottom w:val="0"/>
          <w:divBdr>
            <w:top w:val="none" w:sz="0" w:space="0" w:color="auto"/>
            <w:left w:val="none" w:sz="0" w:space="0" w:color="auto"/>
            <w:bottom w:val="none" w:sz="0" w:space="0" w:color="auto"/>
            <w:right w:val="none" w:sz="0" w:space="0" w:color="auto"/>
          </w:divBdr>
          <w:divsChild>
            <w:div w:id="54133754">
              <w:marLeft w:val="0"/>
              <w:marRight w:val="0"/>
              <w:marTop w:val="0"/>
              <w:marBottom w:val="0"/>
              <w:divBdr>
                <w:top w:val="none" w:sz="0" w:space="0" w:color="auto"/>
                <w:left w:val="none" w:sz="0" w:space="0" w:color="auto"/>
                <w:bottom w:val="none" w:sz="0" w:space="0" w:color="auto"/>
                <w:right w:val="none" w:sz="0" w:space="0" w:color="auto"/>
              </w:divBdr>
            </w:div>
          </w:divsChild>
        </w:div>
        <w:div w:id="628242637">
          <w:marLeft w:val="0"/>
          <w:marRight w:val="0"/>
          <w:marTop w:val="0"/>
          <w:marBottom w:val="0"/>
          <w:divBdr>
            <w:top w:val="none" w:sz="0" w:space="0" w:color="auto"/>
            <w:left w:val="none" w:sz="0" w:space="0" w:color="auto"/>
            <w:bottom w:val="none" w:sz="0" w:space="0" w:color="auto"/>
            <w:right w:val="none" w:sz="0" w:space="0" w:color="auto"/>
          </w:divBdr>
          <w:divsChild>
            <w:div w:id="213004029">
              <w:marLeft w:val="0"/>
              <w:marRight w:val="0"/>
              <w:marTop w:val="0"/>
              <w:marBottom w:val="0"/>
              <w:divBdr>
                <w:top w:val="none" w:sz="0" w:space="0" w:color="auto"/>
                <w:left w:val="none" w:sz="0" w:space="0" w:color="auto"/>
                <w:bottom w:val="none" w:sz="0" w:space="0" w:color="auto"/>
                <w:right w:val="none" w:sz="0" w:space="0" w:color="auto"/>
              </w:divBdr>
            </w:div>
          </w:divsChild>
        </w:div>
        <w:div w:id="628709747">
          <w:marLeft w:val="0"/>
          <w:marRight w:val="0"/>
          <w:marTop w:val="0"/>
          <w:marBottom w:val="0"/>
          <w:divBdr>
            <w:top w:val="none" w:sz="0" w:space="0" w:color="auto"/>
            <w:left w:val="none" w:sz="0" w:space="0" w:color="auto"/>
            <w:bottom w:val="none" w:sz="0" w:space="0" w:color="auto"/>
            <w:right w:val="none" w:sz="0" w:space="0" w:color="auto"/>
          </w:divBdr>
          <w:divsChild>
            <w:div w:id="1646619817">
              <w:marLeft w:val="0"/>
              <w:marRight w:val="0"/>
              <w:marTop w:val="0"/>
              <w:marBottom w:val="0"/>
              <w:divBdr>
                <w:top w:val="none" w:sz="0" w:space="0" w:color="auto"/>
                <w:left w:val="none" w:sz="0" w:space="0" w:color="auto"/>
                <w:bottom w:val="none" w:sz="0" w:space="0" w:color="auto"/>
                <w:right w:val="none" w:sz="0" w:space="0" w:color="auto"/>
              </w:divBdr>
            </w:div>
          </w:divsChild>
        </w:div>
        <w:div w:id="628780508">
          <w:marLeft w:val="0"/>
          <w:marRight w:val="0"/>
          <w:marTop w:val="0"/>
          <w:marBottom w:val="0"/>
          <w:divBdr>
            <w:top w:val="none" w:sz="0" w:space="0" w:color="auto"/>
            <w:left w:val="none" w:sz="0" w:space="0" w:color="auto"/>
            <w:bottom w:val="none" w:sz="0" w:space="0" w:color="auto"/>
            <w:right w:val="none" w:sz="0" w:space="0" w:color="auto"/>
          </w:divBdr>
          <w:divsChild>
            <w:div w:id="576598974">
              <w:marLeft w:val="0"/>
              <w:marRight w:val="0"/>
              <w:marTop w:val="0"/>
              <w:marBottom w:val="0"/>
              <w:divBdr>
                <w:top w:val="none" w:sz="0" w:space="0" w:color="auto"/>
                <w:left w:val="none" w:sz="0" w:space="0" w:color="auto"/>
                <w:bottom w:val="none" w:sz="0" w:space="0" w:color="auto"/>
                <w:right w:val="none" w:sz="0" w:space="0" w:color="auto"/>
              </w:divBdr>
            </w:div>
          </w:divsChild>
        </w:div>
        <w:div w:id="629239595">
          <w:marLeft w:val="0"/>
          <w:marRight w:val="0"/>
          <w:marTop w:val="0"/>
          <w:marBottom w:val="0"/>
          <w:divBdr>
            <w:top w:val="none" w:sz="0" w:space="0" w:color="auto"/>
            <w:left w:val="none" w:sz="0" w:space="0" w:color="auto"/>
            <w:bottom w:val="none" w:sz="0" w:space="0" w:color="auto"/>
            <w:right w:val="none" w:sz="0" w:space="0" w:color="auto"/>
          </w:divBdr>
          <w:divsChild>
            <w:div w:id="1185825294">
              <w:marLeft w:val="0"/>
              <w:marRight w:val="0"/>
              <w:marTop w:val="0"/>
              <w:marBottom w:val="0"/>
              <w:divBdr>
                <w:top w:val="none" w:sz="0" w:space="0" w:color="auto"/>
                <w:left w:val="none" w:sz="0" w:space="0" w:color="auto"/>
                <w:bottom w:val="none" w:sz="0" w:space="0" w:color="auto"/>
                <w:right w:val="none" w:sz="0" w:space="0" w:color="auto"/>
              </w:divBdr>
            </w:div>
          </w:divsChild>
        </w:div>
        <w:div w:id="630131769">
          <w:marLeft w:val="0"/>
          <w:marRight w:val="0"/>
          <w:marTop w:val="0"/>
          <w:marBottom w:val="0"/>
          <w:divBdr>
            <w:top w:val="none" w:sz="0" w:space="0" w:color="auto"/>
            <w:left w:val="none" w:sz="0" w:space="0" w:color="auto"/>
            <w:bottom w:val="none" w:sz="0" w:space="0" w:color="auto"/>
            <w:right w:val="none" w:sz="0" w:space="0" w:color="auto"/>
          </w:divBdr>
          <w:divsChild>
            <w:div w:id="868102348">
              <w:marLeft w:val="0"/>
              <w:marRight w:val="0"/>
              <w:marTop w:val="0"/>
              <w:marBottom w:val="0"/>
              <w:divBdr>
                <w:top w:val="none" w:sz="0" w:space="0" w:color="auto"/>
                <w:left w:val="none" w:sz="0" w:space="0" w:color="auto"/>
                <w:bottom w:val="none" w:sz="0" w:space="0" w:color="auto"/>
                <w:right w:val="none" w:sz="0" w:space="0" w:color="auto"/>
              </w:divBdr>
            </w:div>
          </w:divsChild>
        </w:div>
        <w:div w:id="630283924">
          <w:marLeft w:val="0"/>
          <w:marRight w:val="0"/>
          <w:marTop w:val="0"/>
          <w:marBottom w:val="0"/>
          <w:divBdr>
            <w:top w:val="none" w:sz="0" w:space="0" w:color="auto"/>
            <w:left w:val="none" w:sz="0" w:space="0" w:color="auto"/>
            <w:bottom w:val="none" w:sz="0" w:space="0" w:color="auto"/>
            <w:right w:val="none" w:sz="0" w:space="0" w:color="auto"/>
          </w:divBdr>
          <w:divsChild>
            <w:div w:id="470829699">
              <w:marLeft w:val="0"/>
              <w:marRight w:val="0"/>
              <w:marTop w:val="0"/>
              <w:marBottom w:val="0"/>
              <w:divBdr>
                <w:top w:val="none" w:sz="0" w:space="0" w:color="auto"/>
                <w:left w:val="none" w:sz="0" w:space="0" w:color="auto"/>
                <w:bottom w:val="none" w:sz="0" w:space="0" w:color="auto"/>
                <w:right w:val="none" w:sz="0" w:space="0" w:color="auto"/>
              </w:divBdr>
            </w:div>
          </w:divsChild>
        </w:div>
        <w:div w:id="630290180">
          <w:marLeft w:val="0"/>
          <w:marRight w:val="0"/>
          <w:marTop w:val="0"/>
          <w:marBottom w:val="0"/>
          <w:divBdr>
            <w:top w:val="none" w:sz="0" w:space="0" w:color="auto"/>
            <w:left w:val="none" w:sz="0" w:space="0" w:color="auto"/>
            <w:bottom w:val="none" w:sz="0" w:space="0" w:color="auto"/>
            <w:right w:val="none" w:sz="0" w:space="0" w:color="auto"/>
          </w:divBdr>
          <w:divsChild>
            <w:div w:id="38240249">
              <w:marLeft w:val="0"/>
              <w:marRight w:val="0"/>
              <w:marTop w:val="0"/>
              <w:marBottom w:val="0"/>
              <w:divBdr>
                <w:top w:val="none" w:sz="0" w:space="0" w:color="auto"/>
                <w:left w:val="none" w:sz="0" w:space="0" w:color="auto"/>
                <w:bottom w:val="none" w:sz="0" w:space="0" w:color="auto"/>
                <w:right w:val="none" w:sz="0" w:space="0" w:color="auto"/>
              </w:divBdr>
            </w:div>
          </w:divsChild>
        </w:div>
        <w:div w:id="630399043">
          <w:marLeft w:val="0"/>
          <w:marRight w:val="0"/>
          <w:marTop w:val="0"/>
          <w:marBottom w:val="0"/>
          <w:divBdr>
            <w:top w:val="none" w:sz="0" w:space="0" w:color="auto"/>
            <w:left w:val="none" w:sz="0" w:space="0" w:color="auto"/>
            <w:bottom w:val="none" w:sz="0" w:space="0" w:color="auto"/>
            <w:right w:val="none" w:sz="0" w:space="0" w:color="auto"/>
          </w:divBdr>
          <w:divsChild>
            <w:div w:id="792406780">
              <w:marLeft w:val="0"/>
              <w:marRight w:val="0"/>
              <w:marTop w:val="0"/>
              <w:marBottom w:val="0"/>
              <w:divBdr>
                <w:top w:val="none" w:sz="0" w:space="0" w:color="auto"/>
                <w:left w:val="none" w:sz="0" w:space="0" w:color="auto"/>
                <w:bottom w:val="none" w:sz="0" w:space="0" w:color="auto"/>
                <w:right w:val="none" w:sz="0" w:space="0" w:color="auto"/>
              </w:divBdr>
            </w:div>
          </w:divsChild>
        </w:div>
        <w:div w:id="630404129">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630671525">
          <w:marLeft w:val="0"/>
          <w:marRight w:val="0"/>
          <w:marTop w:val="0"/>
          <w:marBottom w:val="0"/>
          <w:divBdr>
            <w:top w:val="none" w:sz="0" w:space="0" w:color="auto"/>
            <w:left w:val="none" w:sz="0" w:space="0" w:color="auto"/>
            <w:bottom w:val="none" w:sz="0" w:space="0" w:color="auto"/>
            <w:right w:val="none" w:sz="0" w:space="0" w:color="auto"/>
          </w:divBdr>
          <w:divsChild>
            <w:div w:id="1538465161">
              <w:marLeft w:val="0"/>
              <w:marRight w:val="0"/>
              <w:marTop w:val="0"/>
              <w:marBottom w:val="0"/>
              <w:divBdr>
                <w:top w:val="none" w:sz="0" w:space="0" w:color="auto"/>
                <w:left w:val="none" w:sz="0" w:space="0" w:color="auto"/>
                <w:bottom w:val="none" w:sz="0" w:space="0" w:color="auto"/>
                <w:right w:val="none" w:sz="0" w:space="0" w:color="auto"/>
              </w:divBdr>
            </w:div>
          </w:divsChild>
        </w:div>
        <w:div w:id="631011652">
          <w:marLeft w:val="0"/>
          <w:marRight w:val="0"/>
          <w:marTop w:val="0"/>
          <w:marBottom w:val="0"/>
          <w:divBdr>
            <w:top w:val="none" w:sz="0" w:space="0" w:color="auto"/>
            <w:left w:val="none" w:sz="0" w:space="0" w:color="auto"/>
            <w:bottom w:val="none" w:sz="0" w:space="0" w:color="auto"/>
            <w:right w:val="none" w:sz="0" w:space="0" w:color="auto"/>
          </w:divBdr>
          <w:divsChild>
            <w:div w:id="980037236">
              <w:marLeft w:val="0"/>
              <w:marRight w:val="0"/>
              <w:marTop w:val="0"/>
              <w:marBottom w:val="0"/>
              <w:divBdr>
                <w:top w:val="none" w:sz="0" w:space="0" w:color="auto"/>
                <w:left w:val="none" w:sz="0" w:space="0" w:color="auto"/>
                <w:bottom w:val="none" w:sz="0" w:space="0" w:color="auto"/>
                <w:right w:val="none" w:sz="0" w:space="0" w:color="auto"/>
              </w:divBdr>
            </w:div>
          </w:divsChild>
        </w:div>
        <w:div w:id="631130548">
          <w:marLeft w:val="0"/>
          <w:marRight w:val="0"/>
          <w:marTop w:val="0"/>
          <w:marBottom w:val="0"/>
          <w:divBdr>
            <w:top w:val="none" w:sz="0" w:space="0" w:color="auto"/>
            <w:left w:val="none" w:sz="0" w:space="0" w:color="auto"/>
            <w:bottom w:val="none" w:sz="0" w:space="0" w:color="auto"/>
            <w:right w:val="none" w:sz="0" w:space="0" w:color="auto"/>
          </w:divBdr>
          <w:divsChild>
            <w:div w:id="1835411189">
              <w:marLeft w:val="0"/>
              <w:marRight w:val="0"/>
              <w:marTop w:val="0"/>
              <w:marBottom w:val="0"/>
              <w:divBdr>
                <w:top w:val="none" w:sz="0" w:space="0" w:color="auto"/>
                <w:left w:val="none" w:sz="0" w:space="0" w:color="auto"/>
                <w:bottom w:val="none" w:sz="0" w:space="0" w:color="auto"/>
                <w:right w:val="none" w:sz="0" w:space="0" w:color="auto"/>
              </w:divBdr>
            </w:div>
          </w:divsChild>
        </w:div>
        <w:div w:id="631181144">
          <w:marLeft w:val="0"/>
          <w:marRight w:val="0"/>
          <w:marTop w:val="0"/>
          <w:marBottom w:val="0"/>
          <w:divBdr>
            <w:top w:val="none" w:sz="0" w:space="0" w:color="auto"/>
            <w:left w:val="none" w:sz="0" w:space="0" w:color="auto"/>
            <w:bottom w:val="none" w:sz="0" w:space="0" w:color="auto"/>
            <w:right w:val="none" w:sz="0" w:space="0" w:color="auto"/>
          </w:divBdr>
          <w:divsChild>
            <w:div w:id="1312444719">
              <w:marLeft w:val="0"/>
              <w:marRight w:val="0"/>
              <w:marTop w:val="0"/>
              <w:marBottom w:val="0"/>
              <w:divBdr>
                <w:top w:val="none" w:sz="0" w:space="0" w:color="auto"/>
                <w:left w:val="none" w:sz="0" w:space="0" w:color="auto"/>
                <w:bottom w:val="none" w:sz="0" w:space="0" w:color="auto"/>
                <w:right w:val="none" w:sz="0" w:space="0" w:color="auto"/>
              </w:divBdr>
            </w:div>
          </w:divsChild>
        </w:div>
        <w:div w:id="632099475">
          <w:marLeft w:val="0"/>
          <w:marRight w:val="0"/>
          <w:marTop w:val="0"/>
          <w:marBottom w:val="0"/>
          <w:divBdr>
            <w:top w:val="none" w:sz="0" w:space="0" w:color="auto"/>
            <w:left w:val="none" w:sz="0" w:space="0" w:color="auto"/>
            <w:bottom w:val="none" w:sz="0" w:space="0" w:color="auto"/>
            <w:right w:val="none" w:sz="0" w:space="0" w:color="auto"/>
          </w:divBdr>
          <w:divsChild>
            <w:div w:id="476534751">
              <w:marLeft w:val="0"/>
              <w:marRight w:val="0"/>
              <w:marTop w:val="0"/>
              <w:marBottom w:val="0"/>
              <w:divBdr>
                <w:top w:val="none" w:sz="0" w:space="0" w:color="auto"/>
                <w:left w:val="none" w:sz="0" w:space="0" w:color="auto"/>
                <w:bottom w:val="none" w:sz="0" w:space="0" w:color="auto"/>
                <w:right w:val="none" w:sz="0" w:space="0" w:color="auto"/>
              </w:divBdr>
            </w:div>
          </w:divsChild>
        </w:div>
        <w:div w:id="632488583">
          <w:marLeft w:val="0"/>
          <w:marRight w:val="0"/>
          <w:marTop w:val="0"/>
          <w:marBottom w:val="0"/>
          <w:divBdr>
            <w:top w:val="none" w:sz="0" w:space="0" w:color="auto"/>
            <w:left w:val="none" w:sz="0" w:space="0" w:color="auto"/>
            <w:bottom w:val="none" w:sz="0" w:space="0" w:color="auto"/>
            <w:right w:val="none" w:sz="0" w:space="0" w:color="auto"/>
          </w:divBdr>
          <w:divsChild>
            <w:div w:id="1159151531">
              <w:marLeft w:val="0"/>
              <w:marRight w:val="0"/>
              <w:marTop w:val="0"/>
              <w:marBottom w:val="0"/>
              <w:divBdr>
                <w:top w:val="none" w:sz="0" w:space="0" w:color="auto"/>
                <w:left w:val="none" w:sz="0" w:space="0" w:color="auto"/>
                <w:bottom w:val="none" w:sz="0" w:space="0" w:color="auto"/>
                <w:right w:val="none" w:sz="0" w:space="0" w:color="auto"/>
              </w:divBdr>
            </w:div>
          </w:divsChild>
        </w:div>
        <w:div w:id="633103566">
          <w:marLeft w:val="0"/>
          <w:marRight w:val="0"/>
          <w:marTop w:val="0"/>
          <w:marBottom w:val="0"/>
          <w:divBdr>
            <w:top w:val="none" w:sz="0" w:space="0" w:color="auto"/>
            <w:left w:val="none" w:sz="0" w:space="0" w:color="auto"/>
            <w:bottom w:val="none" w:sz="0" w:space="0" w:color="auto"/>
            <w:right w:val="none" w:sz="0" w:space="0" w:color="auto"/>
          </w:divBdr>
          <w:divsChild>
            <w:div w:id="1094203040">
              <w:marLeft w:val="0"/>
              <w:marRight w:val="0"/>
              <w:marTop w:val="0"/>
              <w:marBottom w:val="0"/>
              <w:divBdr>
                <w:top w:val="none" w:sz="0" w:space="0" w:color="auto"/>
                <w:left w:val="none" w:sz="0" w:space="0" w:color="auto"/>
                <w:bottom w:val="none" w:sz="0" w:space="0" w:color="auto"/>
                <w:right w:val="none" w:sz="0" w:space="0" w:color="auto"/>
              </w:divBdr>
            </w:div>
          </w:divsChild>
        </w:div>
        <w:div w:id="633412657">
          <w:marLeft w:val="0"/>
          <w:marRight w:val="0"/>
          <w:marTop w:val="0"/>
          <w:marBottom w:val="0"/>
          <w:divBdr>
            <w:top w:val="none" w:sz="0" w:space="0" w:color="auto"/>
            <w:left w:val="none" w:sz="0" w:space="0" w:color="auto"/>
            <w:bottom w:val="none" w:sz="0" w:space="0" w:color="auto"/>
            <w:right w:val="none" w:sz="0" w:space="0" w:color="auto"/>
          </w:divBdr>
          <w:divsChild>
            <w:div w:id="822938939">
              <w:marLeft w:val="0"/>
              <w:marRight w:val="0"/>
              <w:marTop w:val="0"/>
              <w:marBottom w:val="0"/>
              <w:divBdr>
                <w:top w:val="none" w:sz="0" w:space="0" w:color="auto"/>
                <w:left w:val="none" w:sz="0" w:space="0" w:color="auto"/>
                <w:bottom w:val="none" w:sz="0" w:space="0" w:color="auto"/>
                <w:right w:val="none" w:sz="0" w:space="0" w:color="auto"/>
              </w:divBdr>
            </w:div>
          </w:divsChild>
        </w:div>
        <w:div w:id="633413461">
          <w:marLeft w:val="0"/>
          <w:marRight w:val="0"/>
          <w:marTop w:val="0"/>
          <w:marBottom w:val="0"/>
          <w:divBdr>
            <w:top w:val="none" w:sz="0" w:space="0" w:color="auto"/>
            <w:left w:val="none" w:sz="0" w:space="0" w:color="auto"/>
            <w:bottom w:val="none" w:sz="0" w:space="0" w:color="auto"/>
            <w:right w:val="none" w:sz="0" w:space="0" w:color="auto"/>
          </w:divBdr>
          <w:divsChild>
            <w:div w:id="1855533250">
              <w:marLeft w:val="0"/>
              <w:marRight w:val="0"/>
              <w:marTop w:val="0"/>
              <w:marBottom w:val="0"/>
              <w:divBdr>
                <w:top w:val="none" w:sz="0" w:space="0" w:color="auto"/>
                <w:left w:val="none" w:sz="0" w:space="0" w:color="auto"/>
                <w:bottom w:val="none" w:sz="0" w:space="0" w:color="auto"/>
                <w:right w:val="none" w:sz="0" w:space="0" w:color="auto"/>
              </w:divBdr>
            </w:div>
          </w:divsChild>
        </w:div>
        <w:div w:id="633604958">
          <w:marLeft w:val="0"/>
          <w:marRight w:val="0"/>
          <w:marTop w:val="0"/>
          <w:marBottom w:val="0"/>
          <w:divBdr>
            <w:top w:val="none" w:sz="0" w:space="0" w:color="auto"/>
            <w:left w:val="none" w:sz="0" w:space="0" w:color="auto"/>
            <w:bottom w:val="none" w:sz="0" w:space="0" w:color="auto"/>
            <w:right w:val="none" w:sz="0" w:space="0" w:color="auto"/>
          </w:divBdr>
          <w:divsChild>
            <w:div w:id="532379127">
              <w:marLeft w:val="0"/>
              <w:marRight w:val="0"/>
              <w:marTop w:val="0"/>
              <w:marBottom w:val="0"/>
              <w:divBdr>
                <w:top w:val="none" w:sz="0" w:space="0" w:color="auto"/>
                <w:left w:val="none" w:sz="0" w:space="0" w:color="auto"/>
                <w:bottom w:val="none" w:sz="0" w:space="0" w:color="auto"/>
                <w:right w:val="none" w:sz="0" w:space="0" w:color="auto"/>
              </w:divBdr>
            </w:div>
          </w:divsChild>
        </w:div>
        <w:div w:id="633869053">
          <w:marLeft w:val="0"/>
          <w:marRight w:val="0"/>
          <w:marTop w:val="0"/>
          <w:marBottom w:val="0"/>
          <w:divBdr>
            <w:top w:val="none" w:sz="0" w:space="0" w:color="auto"/>
            <w:left w:val="none" w:sz="0" w:space="0" w:color="auto"/>
            <w:bottom w:val="none" w:sz="0" w:space="0" w:color="auto"/>
            <w:right w:val="none" w:sz="0" w:space="0" w:color="auto"/>
          </w:divBdr>
          <w:divsChild>
            <w:div w:id="1611088538">
              <w:marLeft w:val="0"/>
              <w:marRight w:val="0"/>
              <w:marTop w:val="0"/>
              <w:marBottom w:val="0"/>
              <w:divBdr>
                <w:top w:val="none" w:sz="0" w:space="0" w:color="auto"/>
                <w:left w:val="none" w:sz="0" w:space="0" w:color="auto"/>
                <w:bottom w:val="none" w:sz="0" w:space="0" w:color="auto"/>
                <w:right w:val="none" w:sz="0" w:space="0" w:color="auto"/>
              </w:divBdr>
            </w:div>
          </w:divsChild>
        </w:div>
        <w:div w:id="633995725">
          <w:marLeft w:val="0"/>
          <w:marRight w:val="0"/>
          <w:marTop w:val="0"/>
          <w:marBottom w:val="0"/>
          <w:divBdr>
            <w:top w:val="none" w:sz="0" w:space="0" w:color="auto"/>
            <w:left w:val="none" w:sz="0" w:space="0" w:color="auto"/>
            <w:bottom w:val="none" w:sz="0" w:space="0" w:color="auto"/>
            <w:right w:val="none" w:sz="0" w:space="0" w:color="auto"/>
          </w:divBdr>
          <w:divsChild>
            <w:div w:id="179977448">
              <w:marLeft w:val="0"/>
              <w:marRight w:val="0"/>
              <w:marTop w:val="0"/>
              <w:marBottom w:val="0"/>
              <w:divBdr>
                <w:top w:val="none" w:sz="0" w:space="0" w:color="auto"/>
                <w:left w:val="none" w:sz="0" w:space="0" w:color="auto"/>
                <w:bottom w:val="none" w:sz="0" w:space="0" w:color="auto"/>
                <w:right w:val="none" w:sz="0" w:space="0" w:color="auto"/>
              </w:divBdr>
            </w:div>
          </w:divsChild>
        </w:div>
        <w:div w:id="634215217">
          <w:marLeft w:val="0"/>
          <w:marRight w:val="0"/>
          <w:marTop w:val="0"/>
          <w:marBottom w:val="0"/>
          <w:divBdr>
            <w:top w:val="none" w:sz="0" w:space="0" w:color="auto"/>
            <w:left w:val="none" w:sz="0" w:space="0" w:color="auto"/>
            <w:bottom w:val="none" w:sz="0" w:space="0" w:color="auto"/>
            <w:right w:val="none" w:sz="0" w:space="0" w:color="auto"/>
          </w:divBdr>
          <w:divsChild>
            <w:div w:id="1242445669">
              <w:marLeft w:val="0"/>
              <w:marRight w:val="0"/>
              <w:marTop w:val="0"/>
              <w:marBottom w:val="0"/>
              <w:divBdr>
                <w:top w:val="none" w:sz="0" w:space="0" w:color="auto"/>
                <w:left w:val="none" w:sz="0" w:space="0" w:color="auto"/>
                <w:bottom w:val="none" w:sz="0" w:space="0" w:color="auto"/>
                <w:right w:val="none" w:sz="0" w:space="0" w:color="auto"/>
              </w:divBdr>
            </w:div>
          </w:divsChild>
        </w:div>
        <w:div w:id="634336612">
          <w:marLeft w:val="0"/>
          <w:marRight w:val="0"/>
          <w:marTop w:val="0"/>
          <w:marBottom w:val="0"/>
          <w:divBdr>
            <w:top w:val="none" w:sz="0" w:space="0" w:color="auto"/>
            <w:left w:val="none" w:sz="0" w:space="0" w:color="auto"/>
            <w:bottom w:val="none" w:sz="0" w:space="0" w:color="auto"/>
            <w:right w:val="none" w:sz="0" w:space="0" w:color="auto"/>
          </w:divBdr>
          <w:divsChild>
            <w:div w:id="89619015">
              <w:marLeft w:val="0"/>
              <w:marRight w:val="0"/>
              <w:marTop w:val="0"/>
              <w:marBottom w:val="0"/>
              <w:divBdr>
                <w:top w:val="none" w:sz="0" w:space="0" w:color="auto"/>
                <w:left w:val="none" w:sz="0" w:space="0" w:color="auto"/>
                <w:bottom w:val="none" w:sz="0" w:space="0" w:color="auto"/>
                <w:right w:val="none" w:sz="0" w:space="0" w:color="auto"/>
              </w:divBdr>
            </w:div>
          </w:divsChild>
        </w:div>
        <w:div w:id="634336893">
          <w:marLeft w:val="0"/>
          <w:marRight w:val="0"/>
          <w:marTop w:val="0"/>
          <w:marBottom w:val="0"/>
          <w:divBdr>
            <w:top w:val="none" w:sz="0" w:space="0" w:color="auto"/>
            <w:left w:val="none" w:sz="0" w:space="0" w:color="auto"/>
            <w:bottom w:val="none" w:sz="0" w:space="0" w:color="auto"/>
            <w:right w:val="none" w:sz="0" w:space="0" w:color="auto"/>
          </w:divBdr>
          <w:divsChild>
            <w:div w:id="1540967981">
              <w:marLeft w:val="0"/>
              <w:marRight w:val="0"/>
              <w:marTop w:val="0"/>
              <w:marBottom w:val="0"/>
              <w:divBdr>
                <w:top w:val="none" w:sz="0" w:space="0" w:color="auto"/>
                <w:left w:val="none" w:sz="0" w:space="0" w:color="auto"/>
                <w:bottom w:val="none" w:sz="0" w:space="0" w:color="auto"/>
                <w:right w:val="none" w:sz="0" w:space="0" w:color="auto"/>
              </w:divBdr>
            </w:div>
          </w:divsChild>
        </w:div>
        <w:div w:id="634337374">
          <w:marLeft w:val="0"/>
          <w:marRight w:val="0"/>
          <w:marTop w:val="0"/>
          <w:marBottom w:val="0"/>
          <w:divBdr>
            <w:top w:val="none" w:sz="0" w:space="0" w:color="auto"/>
            <w:left w:val="none" w:sz="0" w:space="0" w:color="auto"/>
            <w:bottom w:val="none" w:sz="0" w:space="0" w:color="auto"/>
            <w:right w:val="none" w:sz="0" w:space="0" w:color="auto"/>
          </w:divBdr>
          <w:divsChild>
            <w:div w:id="240452636">
              <w:marLeft w:val="0"/>
              <w:marRight w:val="0"/>
              <w:marTop w:val="0"/>
              <w:marBottom w:val="0"/>
              <w:divBdr>
                <w:top w:val="none" w:sz="0" w:space="0" w:color="auto"/>
                <w:left w:val="none" w:sz="0" w:space="0" w:color="auto"/>
                <w:bottom w:val="none" w:sz="0" w:space="0" w:color="auto"/>
                <w:right w:val="none" w:sz="0" w:space="0" w:color="auto"/>
              </w:divBdr>
            </w:div>
          </w:divsChild>
        </w:div>
        <w:div w:id="634600834">
          <w:marLeft w:val="0"/>
          <w:marRight w:val="0"/>
          <w:marTop w:val="0"/>
          <w:marBottom w:val="0"/>
          <w:divBdr>
            <w:top w:val="none" w:sz="0" w:space="0" w:color="auto"/>
            <w:left w:val="none" w:sz="0" w:space="0" w:color="auto"/>
            <w:bottom w:val="none" w:sz="0" w:space="0" w:color="auto"/>
            <w:right w:val="none" w:sz="0" w:space="0" w:color="auto"/>
          </w:divBdr>
          <w:divsChild>
            <w:div w:id="1626737949">
              <w:marLeft w:val="0"/>
              <w:marRight w:val="0"/>
              <w:marTop w:val="0"/>
              <w:marBottom w:val="0"/>
              <w:divBdr>
                <w:top w:val="none" w:sz="0" w:space="0" w:color="auto"/>
                <w:left w:val="none" w:sz="0" w:space="0" w:color="auto"/>
                <w:bottom w:val="none" w:sz="0" w:space="0" w:color="auto"/>
                <w:right w:val="none" w:sz="0" w:space="0" w:color="auto"/>
              </w:divBdr>
            </w:div>
          </w:divsChild>
        </w:div>
        <w:div w:id="634608103">
          <w:marLeft w:val="0"/>
          <w:marRight w:val="0"/>
          <w:marTop w:val="0"/>
          <w:marBottom w:val="0"/>
          <w:divBdr>
            <w:top w:val="none" w:sz="0" w:space="0" w:color="auto"/>
            <w:left w:val="none" w:sz="0" w:space="0" w:color="auto"/>
            <w:bottom w:val="none" w:sz="0" w:space="0" w:color="auto"/>
            <w:right w:val="none" w:sz="0" w:space="0" w:color="auto"/>
          </w:divBdr>
          <w:divsChild>
            <w:div w:id="1344865468">
              <w:marLeft w:val="0"/>
              <w:marRight w:val="0"/>
              <w:marTop w:val="0"/>
              <w:marBottom w:val="0"/>
              <w:divBdr>
                <w:top w:val="none" w:sz="0" w:space="0" w:color="auto"/>
                <w:left w:val="none" w:sz="0" w:space="0" w:color="auto"/>
                <w:bottom w:val="none" w:sz="0" w:space="0" w:color="auto"/>
                <w:right w:val="none" w:sz="0" w:space="0" w:color="auto"/>
              </w:divBdr>
            </w:div>
          </w:divsChild>
        </w:div>
        <w:div w:id="634987598">
          <w:marLeft w:val="0"/>
          <w:marRight w:val="0"/>
          <w:marTop w:val="0"/>
          <w:marBottom w:val="0"/>
          <w:divBdr>
            <w:top w:val="none" w:sz="0" w:space="0" w:color="auto"/>
            <w:left w:val="none" w:sz="0" w:space="0" w:color="auto"/>
            <w:bottom w:val="none" w:sz="0" w:space="0" w:color="auto"/>
            <w:right w:val="none" w:sz="0" w:space="0" w:color="auto"/>
          </w:divBdr>
          <w:divsChild>
            <w:div w:id="1017343158">
              <w:marLeft w:val="0"/>
              <w:marRight w:val="0"/>
              <w:marTop w:val="0"/>
              <w:marBottom w:val="0"/>
              <w:divBdr>
                <w:top w:val="none" w:sz="0" w:space="0" w:color="auto"/>
                <w:left w:val="none" w:sz="0" w:space="0" w:color="auto"/>
                <w:bottom w:val="none" w:sz="0" w:space="0" w:color="auto"/>
                <w:right w:val="none" w:sz="0" w:space="0" w:color="auto"/>
              </w:divBdr>
            </w:div>
          </w:divsChild>
        </w:div>
        <w:div w:id="636224750">
          <w:marLeft w:val="0"/>
          <w:marRight w:val="0"/>
          <w:marTop w:val="0"/>
          <w:marBottom w:val="0"/>
          <w:divBdr>
            <w:top w:val="none" w:sz="0" w:space="0" w:color="auto"/>
            <w:left w:val="none" w:sz="0" w:space="0" w:color="auto"/>
            <w:bottom w:val="none" w:sz="0" w:space="0" w:color="auto"/>
            <w:right w:val="none" w:sz="0" w:space="0" w:color="auto"/>
          </w:divBdr>
          <w:divsChild>
            <w:div w:id="608008171">
              <w:marLeft w:val="0"/>
              <w:marRight w:val="0"/>
              <w:marTop w:val="0"/>
              <w:marBottom w:val="0"/>
              <w:divBdr>
                <w:top w:val="none" w:sz="0" w:space="0" w:color="auto"/>
                <w:left w:val="none" w:sz="0" w:space="0" w:color="auto"/>
                <w:bottom w:val="none" w:sz="0" w:space="0" w:color="auto"/>
                <w:right w:val="none" w:sz="0" w:space="0" w:color="auto"/>
              </w:divBdr>
            </w:div>
          </w:divsChild>
        </w:div>
        <w:div w:id="637032711">
          <w:marLeft w:val="0"/>
          <w:marRight w:val="0"/>
          <w:marTop w:val="0"/>
          <w:marBottom w:val="0"/>
          <w:divBdr>
            <w:top w:val="none" w:sz="0" w:space="0" w:color="auto"/>
            <w:left w:val="none" w:sz="0" w:space="0" w:color="auto"/>
            <w:bottom w:val="none" w:sz="0" w:space="0" w:color="auto"/>
            <w:right w:val="none" w:sz="0" w:space="0" w:color="auto"/>
          </w:divBdr>
          <w:divsChild>
            <w:div w:id="1459910759">
              <w:marLeft w:val="0"/>
              <w:marRight w:val="0"/>
              <w:marTop w:val="0"/>
              <w:marBottom w:val="0"/>
              <w:divBdr>
                <w:top w:val="none" w:sz="0" w:space="0" w:color="auto"/>
                <w:left w:val="none" w:sz="0" w:space="0" w:color="auto"/>
                <w:bottom w:val="none" w:sz="0" w:space="0" w:color="auto"/>
                <w:right w:val="none" w:sz="0" w:space="0" w:color="auto"/>
              </w:divBdr>
            </w:div>
          </w:divsChild>
        </w:div>
        <w:div w:id="637302571">
          <w:marLeft w:val="0"/>
          <w:marRight w:val="0"/>
          <w:marTop w:val="0"/>
          <w:marBottom w:val="0"/>
          <w:divBdr>
            <w:top w:val="none" w:sz="0" w:space="0" w:color="auto"/>
            <w:left w:val="none" w:sz="0" w:space="0" w:color="auto"/>
            <w:bottom w:val="none" w:sz="0" w:space="0" w:color="auto"/>
            <w:right w:val="none" w:sz="0" w:space="0" w:color="auto"/>
          </w:divBdr>
          <w:divsChild>
            <w:div w:id="1365247501">
              <w:marLeft w:val="0"/>
              <w:marRight w:val="0"/>
              <w:marTop w:val="0"/>
              <w:marBottom w:val="0"/>
              <w:divBdr>
                <w:top w:val="none" w:sz="0" w:space="0" w:color="auto"/>
                <w:left w:val="none" w:sz="0" w:space="0" w:color="auto"/>
                <w:bottom w:val="none" w:sz="0" w:space="0" w:color="auto"/>
                <w:right w:val="none" w:sz="0" w:space="0" w:color="auto"/>
              </w:divBdr>
            </w:div>
          </w:divsChild>
        </w:div>
        <w:div w:id="637762470">
          <w:marLeft w:val="0"/>
          <w:marRight w:val="0"/>
          <w:marTop w:val="0"/>
          <w:marBottom w:val="0"/>
          <w:divBdr>
            <w:top w:val="none" w:sz="0" w:space="0" w:color="auto"/>
            <w:left w:val="none" w:sz="0" w:space="0" w:color="auto"/>
            <w:bottom w:val="none" w:sz="0" w:space="0" w:color="auto"/>
            <w:right w:val="none" w:sz="0" w:space="0" w:color="auto"/>
          </w:divBdr>
          <w:divsChild>
            <w:div w:id="1599021913">
              <w:marLeft w:val="0"/>
              <w:marRight w:val="0"/>
              <w:marTop w:val="0"/>
              <w:marBottom w:val="0"/>
              <w:divBdr>
                <w:top w:val="none" w:sz="0" w:space="0" w:color="auto"/>
                <w:left w:val="none" w:sz="0" w:space="0" w:color="auto"/>
                <w:bottom w:val="none" w:sz="0" w:space="0" w:color="auto"/>
                <w:right w:val="none" w:sz="0" w:space="0" w:color="auto"/>
              </w:divBdr>
            </w:div>
          </w:divsChild>
        </w:div>
        <w:div w:id="638998458">
          <w:marLeft w:val="0"/>
          <w:marRight w:val="0"/>
          <w:marTop w:val="0"/>
          <w:marBottom w:val="0"/>
          <w:divBdr>
            <w:top w:val="none" w:sz="0" w:space="0" w:color="auto"/>
            <w:left w:val="none" w:sz="0" w:space="0" w:color="auto"/>
            <w:bottom w:val="none" w:sz="0" w:space="0" w:color="auto"/>
            <w:right w:val="none" w:sz="0" w:space="0" w:color="auto"/>
          </w:divBdr>
          <w:divsChild>
            <w:div w:id="236596245">
              <w:marLeft w:val="0"/>
              <w:marRight w:val="0"/>
              <w:marTop w:val="0"/>
              <w:marBottom w:val="0"/>
              <w:divBdr>
                <w:top w:val="none" w:sz="0" w:space="0" w:color="auto"/>
                <w:left w:val="none" w:sz="0" w:space="0" w:color="auto"/>
                <w:bottom w:val="none" w:sz="0" w:space="0" w:color="auto"/>
                <w:right w:val="none" w:sz="0" w:space="0" w:color="auto"/>
              </w:divBdr>
            </w:div>
          </w:divsChild>
        </w:div>
        <w:div w:id="639843869">
          <w:marLeft w:val="0"/>
          <w:marRight w:val="0"/>
          <w:marTop w:val="0"/>
          <w:marBottom w:val="0"/>
          <w:divBdr>
            <w:top w:val="none" w:sz="0" w:space="0" w:color="auto"/>
            <w:left w:val="none" w:sz="0" w:space="0" w:color="auto"/>
            <w:bottom w:val="none" w:sz="0" w:space="0" w:color="auto"/>
            <w:right w:val="none" w:sz="0" w:space="0" w:color="auto"/>
          </w:divBdr>
          <w:divsChild>
            <w:div w:id="924067824">
              <w:marLeft w:val="0"/>
              <w:marRight w:val="0"/>
              <w:marTop w:val="0"/>
              <w:marBottom w:val="0"/>
              <w:divBdr>
                <w:top w:val="none" w:sz="0" w:space="0" w:color="auto"/>
                <w:left w:val="none" w:sz="0" w:space="0" w:color="auto"/>
                <w:bottom w:val="none" w:sz="0" w:space="0" w:color="auto"/>
                <w:right w:val="none" w:sz="0" w:space="0" w:color="auto"/>
              </w:divBdr>
            </w:div>
          </w:divsChild>
        </w:div>
        <w:div w:id="639917598">
          <w:marLeft w:val="0"/>
          <w:marRight w:val="0"/>
          <w:marTop w:val="0"/>
          <w:marBottom w:val="0"/>
          <w:divBdr>
            <w:top w:val="none" w:sz="0" w:space="0" w:color="auto"/>
            <w:left w:val="none" w:sz="0" w:space="0" w:color="auto"/>
            <w:bottom w:val="none" w:sz="0" w:space="0" w:color="auto"/>
            <w:right w:val="none" w:sz="0" w:space="0" w:color="auto"/>
          </w:divBdr>
          <w:divsChild>
            <w:div w:id="237400113">
              <w:marLeft w:val="0"/>
              <w:marRight w:val="0"/>
              <w:marTop w:val="0"/>
              <w:marBottom w:val="0"/>
              <w:divBdr>
                <w:top w:val="none" w:sz="0" w:space="0" w:color="auto"/>
                <w:left w:val="none" w:sz="0" w:space="0" w:color="auto"/>
                <w:bottom w:val="none" w:sz="0" w:space="0" w:color="auto"/>
                <w:right w:val="none" w:sz="0" w:space="0" w:color="auto"/>
              </w:divBdr>
            </w:div>
          </w:divsChild>
        </w:div>
        <w:div w:id="640230882">
          <w:marLeft w:val="0"/>
          <w:marRight w:val="0"/>
          <w:marTop w:val="0"/>
          <w:marBottom w:val="0"/>
          <w:divBdr>
            <w:top w:val="none" w:sz="0" w:space="0" w:color="auto"/>
            <w:left w:val="none" w:sz="0" w:space="0" w:color="auto"/>
            <w:bottom w:val="none" w:sz="0" w:space="0" w:color="auto"/>
            <w:right w:val="none" w:sz="0" w:space="0" w:color="auto"/>
          </w:divBdr>
          <w:divsChild>
            <w:div w:id="683747695">
              <w:marLeft w:val="0"/>
              <w:marRight w:val="0"/>
              <w:marTop w:val="0"/>
              <w:marBottom w:val="0"/>
              <w:divBdr>
                <w:top w:val="none" w:sz="0" w:space="0" w:color="auto"/>
                <w:left w:val="none" w:sz="0" w:space="0" w:color="auto"/>
                <w:bottom w:val="none" w:sz="0" w:space="0" w:color="auto"/>
                <w:right w:val="none" w:sz="0" w:space="0" w:color="auto"/>
              </w:divBdr>
            </w:div>
          </w:divsChild>
        </w:div>
        <w:div w:id="641230887">
          <w:marLeft w:val="0"/>
          <w:marRight w:val="0"/>
          <w:marTop w:val="0"/>
          <w:marBottom w:val="0"/>
          <w:divBdr>
            <w:top w:val="none" w:sz="0" w:space="0" w:color="auto"/>
            <w:left w:val="none" w:sz="0" w:space="0" w:color="auto"/>
            <w:bottom w:val="none" w:sz="0" w:space="0" w:color="auto"/>
            <w:right w:val="none" w:sz="0" w:space="0" w:color="auto"/>
          </w:divBdr>
          <w:divsChild>
            <w:div w:id="1175539024">
              <w:marLeft w:val="0"/>
              <w:marRight w:val="0"/>
              <w:marTop w:val="0"/>
              <w:marBottom w:val="0"/>
              <w:divBdr>
                <w:top w:val="none" w:sz="0" w:space="0" w:color="auto"/>
                <w:left w:val="none" w:sz="0" w:space="0" w:color="auto"/>
                <w:bottom w:val="none" w:sz="0" w:space="0" w:color="auto"/>
                <w:right w:val="none" w:sz="0" w:space="0" w:color="auto"/>
              </w:divBdr>
            </w:div>
          </w:divsChild>
        </w:div>
        <w:div w:id="641353096">
          <w:marLeft w:val="0"/>
          <w:marRight w:val="0"/>
          <w:marTop w:val="0"/>
          <w:marBottom w:val="0"/>
          <w:divBdr>
            <w:top w:val="none" w:sz="0" w:space="0" w:color="auto"/>
            <w:left w:val="none" w:sz="0" w:space="0" w:color="auto"/>
            <w:bottom w:val="none" w:sz="0" w:space="0" w:color="auto"/>
            <w:right w:val="none" w:sz="0" w:space="0" w:color="auto"/>
          </w:divBdr>
          <w:divsChild>
            <w:div w:id="1143228799">
              <w:marLeft w:val="0"/>
              <w:marRight w:val="0"/>
              <w:marTop w:val="0"/>
              <w:marBottom w:val="0"/>
              <w:divBdr>
                <w:top w:val="none" w:sz="0" w:space="0" w:color="auto"/>
                <w:left w:val="none" w:sz="0" w:space="0" w:color="auto"/>
                <w:bottom w:val="none" w:sz="0" w:space="0" w:color="auto"/>
                <w:right w:val="none" w:sz="0" w:space="0" w:color="auto"/>
              </w:divBdr>
            </w:div>
          </w:divsChild>
        </w:div>
        <w:div w:id="641622064">
          <w:marLeft w:val="0"/>
          <w:marRight w:val="0"/>
          <w:marTop w:val="0"/>
          <w:marBottom w:val="0"/>
          <w:divBdr>
            <w:top w:val="none" w:sz="0" w:space="0" w:color="auto"/>
            <w:left w:val="none" w:sz="0" w:space="0" w:color="auto"/>
            <w:bottom w:val="none" w:sz="0" w:space="0" w:color="auto"/>
            <w:right w:val="none" w:sz="0" w:space="0" w:color="auto"/>
          </w:divBdr>
          <w:divsChild>
            <w:div w:id="1832284773">
              <w:marLeft w:val="0"/>
              <w:marRight w:val="0"/>
              <w:marTop w:val="0"/>
              <w:marBottom w:val="0"/>
              <w:divBdr>
                <w:top w:val="none" w:sz="0" w:space="0" w:color="auto"/>
                <w:left w:val="none" w:sz="0" w:space="0" w:color="auto"/>
                <w:bottom w:val="none" w:sz="0" w:space="0" w:color="auto"/>
                <w:right w:val="none" w:sz="0" w:space="0" w:color="auto"/>
              </w:divBdr>
            </w:div>
          </w:divsChild>
        </w:div>
        <w:div w:id="642008155">
          <w:marLeft w:val="0"/>
          <w:marRight w:val="0"/>
          <w:marTop w:val="0"/>
          <w:marBottom w:val="0"/>
          <w:divBdr>
            <w:top w:val="none" w:sz="0" w:space="0" w:color="auto"/>
            <w:left w:val="none" w:sz="0" w:space="0" w:color="auto"/>
            <w:bottom w:val="none" w:sz="0" w:space="0" w:color="auto"/>
            <w:right w:val="none" w:sz="0" w:space="0" w:color="auto"/>
          </w:divBdr>
          <w:divsChild>
            <w:div w:id="1649937947">
              <w:marLeft w:val="0"/>
              <w:marRight w:val="0"/>
              <w:marTop w:val="0"/>
              <w:marBottom w:val="0"/>
              <w:divBdr>
                <w:top w:val="none" w:sz="0" w:space="0" w:color="auto"/>
                <w:left w:val="none" w:sz="0" w:space="0" w:color="auto"/>
                <w:bottom w:val="none" w:sz="0" w:space="0" w:color="auto"/>
                <w:right w:val="none" w:sz="0" w:space="0" w:color="auto"/>
              </w:divBdr>
            </w:div>
          </w:divsChild>
        </w:div>
        <w:div w:id="643394348">
          <w:marLeft w:val="0"/>
          <w:marRight w:val="0"/>
          <w:marTop w:val="0"/>
          <w:marBottom w:val="0"/>
          <w:divBdr>
            <w:top w:val="none" w:sz="0" w:space="0" w:color="auto"/>
            <w:left w:val="none" w:sz="0" w:space="0" w:color="auto"/>
            <w:bottom w:val="none" w:sz="0" w:space="0" w:color="auto"/>
            <w:right w:val="none" w:sz="0" w:space="0" w:color="auto"/>
          </w:divBdr>
          <w:divsChild>
            <w:div w:id="574894301">
              <w:marLeft w:val="0"/>
              <w:marRight w:val="0"/>
              <w:marTop w:val="0"/>
              <w:marBottom w:val="0"/>
              <w:divBdr>
                <w:top w:val="none" w:sz="0" w:space="0" w:color="auto"/>
                <w:left w:val="none" w:sz="0" w:space="0" w:color="auto"/>
                <w:bottom w:val="none" w:sz="0" w:space="0" w:color="auto"/>
                <w:right w:val="none" w:sz="0" w:space="0" w:color="auto"/>
              </w:divBdr>
            </w:div>
          </w:divsChild>
        </w:div>
        <w:div w:id="643585761">
          <w:marLeft w:val="0"/>
          <w:marRight w:val="0"/>
          <w:marTop w:val="0"/>
          <w:marBottom w:val="0"/>
          <w:divBdr>
            <w:top w:val="none" w:sz="0" w:space="0" w:color="auto"/>
            <w:left w:val="none" w:sz="0" w:space="0" w:color="auto"/>
            <w:bottom w:val="none" w:sz="0" w:space="0" w:color="auto"/>
            <w:right w:val="none" w:sz="0" w:space="0" w:color="auto"/>
          </w:divBdr>
          <w:divsChild>
            <w:div w:id="375737891">
              <w:marLeft w:val="0"/>
              <w:marRight w:val="0"/>
              <w:marTop w:val="0"/>
              <w:marBottom w:val="0"/>
              <w:divBdr>
                <w:top w:val="none" w:sz="0" w:space="0" w:color="auto"/>
                <w:left w:val="none" w:sz="0" w:space="0" w:color="auto"/>
                <w:bottom w:val="none" w:sz="0" w:space="0" w:color="auto"/>
                <w:right w:val="none" w:sz="0" w:space="0" w:color="auto"/>
              </w:divBdr>
            </w:div>
          </w:divsChild>
        </w:div>
        <w:div w:id="643970260">
          <w:marLeft w:val="0"/>
          <w:marRight w:val="0"/>
          <w:marTop w:val="0"/>
          <w:marBottom w:val="0"/>
          <w:divBdr>
            <w:top w:val="none" w:sz="0" w:space="0" w:color="auto"/>
            <w:left w:val="none" w:sz="0" w:space="0" w:color="auto"/>
            <w:bottom w:val="none" w:sz="0" w:space="0" w:color="auto"/>
            <w:right w:val="none" w:sz="0" w:space="0" w:color="auto"/>
          </w:divBdr>
          <w:divsChild>
            <w:div w:id="2012641099">
              <w:marLeft w:val="0"/>
              <w:marRight w:val="0"/>
              <w:marTop w:val="0"/>
              <w:marBottom w:val="0"/>
              <w:divBdr>
                <w:top w:val="none" w:sz="0" w:space="0" w:color="auto"/>
                <w:left w:val="none" w:sz="0" w:space="0" w:color="auto"/>
                <w:bottom w:val="none" w:sz="0" w:space="0" w:color="auto"/>
                <w:right w:val="none" w:sz="0" w:space="0" w:color="auto"/>
              </w:divBdr>
            </w:div>
          </w:divsChild>
        </w:div>
        <w:div w:id="644629792">
          <w:marLeft w:val="0"/>
          <w:marRight w:val="0"/>
          <w:marTop w:val="0"/>
          <w:marBottom w:val="0"/>
          <w:divBdr>
            <w:top w:val="none" w:sz="0" w:space="0" w:color="auto"/>
            <w:left w:val="none" w:sz="0" w:space="0" w:color="auto"/>
            <w:bottom w:val="none" w:sz="0" w:space="0" w:color="auto"/>
            <w:right w:val="none" w:sz="0" w:space="0" w:color="auto"/>
          </w:divBdr>
          <w:divsChild>
            <w:div w:id="1476098121">
              <w:marLeft w:val="0"/>
              <w:marRight w:val="0"/>
              <w:marTop w:val="0"/>
              <w:marBottom w:val="0"/>
              <w:divBdr>
                <w:top w:val="none" w:sz="0" w:space="0" w:color="auto"/>
                <w:left w:val="none" w:sz="0" w:space="0" w:color="auto"/>
                <w:bottom w:val="none" w:sz="0" w:space="0" w:color="auto"/>
                <w:right w:val="none" w:sz="0" w:space="0" w:color="auto"/>
              </w:divBdr>
            </w:div>
          </w:divsChild>
        </w:div>
        <w:div w:id="645353802">
          <w:marLeft w:val="0"/>
          <w:marRight w:val="0"/>
          <w:marTop w:val="0"/>
          <w:marBottom w:val="0"/>
          <w:divBdr>
            <w:top w:val="none" w:sz="0" w:space="0" w:color="auto"/>
            <w:left w:val="none" w:sz="0" w:space="0" w:color="auto"/>
            <w:bottom w:val="none" w:sz="0" w:space="0" w:color="auto"/>
            <w:right w:val="none" w:sz="0" w:space="0" w:color="auto"/>
          </w:divBdr>
          <w:divsChild>
            <w:div w:id="517235977">
              <w:marLeft w:val="0"/>
              <w:marRight w:val="0"/>
              <w:marTop w:val="0"/>
              <w:marBottom w:val="0"/>
              <w:divBdr>
                <w:top w:val="none" w:sz="0" w:space="0" w:color="auto"/>
                <w:left w:val="none" w:sz="0" w:space="0" w:color="auto"/>
                <w:bottom w:val="none" w:sz="0" w:space="0" w:color="auto"/>
                <w:right w:val="none" w:sz="0" w:space="0" w:color="auto"/>
              </w:divBdr>
            </w:div>
          </w:divsChild>
        </w:div>
        <w:div w:id="645359905">
          <w:marLeft w:val="0"/>
          <w:marRight w:val="0"/>
          <w:marTop w:val="0"/>
          <w:marBottom w:val="0"/>
          <w:divBdr>
            <w:top w:val="none" w:sz="0" w:space="0" w:color="auto"/>
            <w:left w:val="none" w:sz="0" w:space="0" w:color="auto"/>
            <w:bottom w:val="none" w:sz="0" w:space="0" w:color="auto"/>
            <w:right w:val="none" w:sz="0" w:space="0" w:color="auto"/>
          </w:divBdr>
          <w:divsChild>
            <w:div w:id="389547289">
              <w:marLeft w:val="0"/>
              <w:marRight w:val="0"/>
              <w:marTop w:val="0"/>
              <w:marBottom w:val="0"/>
              <w:divBdr>
                <w:top w:val="none" w:sz="0" w:space="0" w:color="auto"/>
                <w:left w:val="none" w:sz="0" w:space="0" w:color="auto"/>
                <w:bottom w:val="none" w:sz="0" w:space="0" w:color="auto"/>
                <w:right w:val="none" w:sz="0" w:space="0" w:color="auto"/>
              </w:divBdr>
            </w:div>
          </w:divsChild>
        </w:div>
        <w:div w:id="645403921">
          <w:marLeft w:val="0"/>
          <w:marRight w:val="0"/>
          <w:marTop w:val="0"/>
          <w:marBottom w:val="0"/>
          <w:divBdr>
            <w:top w:val="none" w:sz="0" w:space="0" w:color="auto"/>
            <w:left w:val="none" w:sz="0" w:space="0" w:color="auto"/>
            <w:bottom w:val="none" w:sz="0" w:space="0" w:color="auto"/>
            <w:right w:val="none" w:sz="0" w:space="0" w:color="auto"/>
          </w:divBdr>
          <w:divsChild>
            <w:div w:id="28916411">
              <w:marLeft w:val="0"/>
              <w:marRight w:val="0"/>
              <w:marTop w:val="0"/>
              <w:marBottom w:val="0"/>
              <w:divBdr>
                <w:top w:val="none" w:sz="0" w:space="0" w:color="auto"/>
                <w:left w:val="none" w:sz="0" w:space="0" w:color="auto"/>
                <w:bottom w:val="none" w:sz="0" w:space="0" w:color="auto"/>
                <w:right w:val="none" w:sz="0" w:space="0" w:color="auto"/>
              </w:divBdr>
            </w:div>
          </w:divsChild>
        </w:div>
        <w:div w:id="645475712">
          <w:marLeft w:val="0"/>
          <w:marRight w:val="0"/>
          <w:marTop w:val="0"/>
          <w:marBottom w:val="0"/>
          <w:divBdr>
            <w:top w:val="none" w:sz="0" w:space="0" w:color="auto"/>
            <w:left w:val="none" w:sz="0" w:space="0" w:color="auto"/>
            <w:bottom w:val="none" w:sz="0" w:space="0" w:color="auto"/>
            <w:right w:val="none" w:sz="0" w:space="0" w:color="auto"/>
          </w:divBdr>
          <w:divsChild>
            <w:div w:id="868226424">
              <w:marLeft w:val="0"/>
              <w:marRight w:val="0"/>
              <w:marTop w:val="0"/>
              <w:marBottom w:val="0"/>
              <w:divBdr>
                <w:top w:val="none" w:sz="0" w:space="0" w:color="auto"/>
                <w:left w:val="none" w:sz="0" w:space="0" w:color="auto"/>
                <w:bottom w:val="none" w:sz="0" w:space="0" w:color="auto"/>
                <w:right w:val="none" w:sz="0" w:space="0" w:color="auto"/>
              </w:divBdr>
            </w:div>
          </w:divsChild>
        </w:div>
        <w:div w:id="645741676">
          <w:marLeft w:val="0"/>
          <w:marRight w:val="0"/>
          <w:marTop w:val="0"/>
          <w:marBottom w:val="0"/>
          <w:divBdr>
            <w:top w:val="none" w:sz="0" w:space="0" w:color="auto"/>
            <w:left w:val="none" w:sz="0" w:space="0" w:color="auto"/>
            <w:bottom w:val="none" w:sz="0" w:space="0" w:color="auto"/>
            <w:right w:val="none" w:sz="0" w:space="0" w:color="auto"/>
          </w:divBdr>
          <w:divsChild>
            <w:div w:id="90468858">
              <w:marLeft w:val="0"/>
              <w:marRight w:val="0"/>
              <w:marTop w:val="0"/>
              <w:marBottom w:val="0"/>
              <w:divBdr>
                <w:top w:val="none" w:sz="0" w:space="0" w:color="auto"/>
                <w:left w:val="none" w:sz="0" w:space="0" w:color="auto"/>
                <w:bottom w:val="none" w:sz="0" w:space="0" w:color="auto"/>
                <w:right w:val="none" w:sz="0" w:space="0" w:color="auto"/>
              </w:divBdr>
            </w:div>
          </w:divsChild>
        </w:div>
        <w:div w:id="646009122">
          <w:marLeft w:val="0"/>
          <w:marRight w:val="0"/>
          <w:marTop w:val="0"/>
          <w:marBottom w:val="0"/>
          <w:divBdr>
            <w:top w:val="none" w:sz="0" w:space="0" w:color="auto"/>
            <w:left w:val="none" w:sz="0" w:space="0" w:color="auto"/>
            <w:bottom w:val="none" w:sz="0" w:space="0" w:color="auto"/>
            <w:right w:val="none" w:sz="0" w:space="0" w:color="auto"/>
          </w:divBdr>
          <w:divsChild>
            <w:div w:id="2029523543">
              <w:marLeft w:val="0"/>
              <w:marRight w:val="0"/>
              <w:marTop w:val="0"/>
              <w:marBottom w:val="0"/>
              <w:divBdr>
                <w:top w:val="none" w:sz="0" w:space="0" w:color="auto"/>
                <w:left w:val="none" w:sz="0" w:space="0" w:color="auto"/>
                <w:bottom w:val="none" w:sz="0" w:space="0" w:color="auto"/>
                <w:right w:val="none" w:sz="0" w:space="0" w:color="auto"/>
              </w:divBdr>
            </w:div>
          </w:divsChild>
        </w:div>
        <w:div w:id="646204579">
          <w:marLeft w:val="0"/>
          <w:marRight w:val="0"/>
          <w:marTop w:val="0"/>
          <w:marBottom w:val="0"/>
          <w:divBdr>
            <w:top w:val="none" w:sz="0" w:space="0" w:color="auto"/>
            <w:left w:val="none" w:sz="0" w:space="0" w:color="auto"/>
            <w:bottom w:val="none" w:sz="0" w:space="0" w:color="auto"/>
            <w:right w:val="none" w:sz="0" w:space="0" w:color="auto"/>
          </w:divBdr>
          <w:divsChild>
            <w:div w:id="132868234">
              <w:marLeft w:val="0"/>
              <w:marRight w:val="0"/>
              <w:marTop w:val="0"/>
              <w:marBottom w:val="0"/>
              <w:divBdr>
                <w:top w:val="none" w:sz="0" w:space="0" w:color="auto"/>
                <w:left w:val="none" w:sz="0" w:space="0" w:color="auto"/>
                <w:bottom w:val="none" w:sz="0" w:space="0" w:color="auto"/>
                <w:right w:val="none" w:sz="0" w:space="0" w:color="auto"/>
              </w:divBdr>
            </w:div>
          </w:divsChild>
        </w:div>
        <w:div w:id="646278454">
          <w:marLeft w:val="0"/>
          <w:marRight w:val="0"/>
          <w:marTop w:val="0"/>
          <w:marBottom w:val="0"/>
          <w:divBdr>
            <w:top w:val="none" w:sz="0" w:space="0" w:color="auto"/>
            <w:left w:val="none" w:sz="0" w:space="0" w:color="auto"/>
            <w:bottom w:val="none" w:sz="0" w:space="0" w:color="auto"/>
            <w:right w:val="none" w:sz="0" w:space="0" w:color="auto"/>
          </w:divBdr>
          <w:divsChild>
            <w:div w:id="583883677">
              <w:marLeft w:val="0"/>
              <w:marRight w:val="0"/>
              <w:marTop w:val="0"/>
              <w:marBottom w:val="0"/>
              <w:divBdr>
                <w:top w:val="none" w:sz="0" w:space="0" w:color="auto"/>
                <w:left w:val="none" w:sz="0" w:space="0" w:color="auto"/>
                <w:bottom w:val="none" w:sz="0" w:space="0" w:color="auto"/>
                <w:right w:val="none" w:sz="0" w:space="0" w:color="auto"/>
              </w:divBdr>
            </w:div>
          </w:divsChild>
        </w:div>
        <w:div w:id="646396140">
          <w:marLeft w:val="0"/>
          <w:marRight w:val="0"/>
          <w:marTop w:val="0"/>
          <w:marBottom w:val="0"/>
          <w:divBdr>
            <w:top w:val="none" w:sz="0" w:space="0" w:color="auto"/>
            <w:left w:val="none" w:sz="0" w:space="0" w:color="auto"/>
            <w:bottom w:val="none" w:sz="0" w:space="0" w:color="auto"/>
            <w:right w:val="none" w:sz="0" w:space="0" w:color="auto"/>
          </w:divBdr>
          <w:divsChild>
            <w:div w:id="1876886292">
              <w:marLeft w:val="0"/>
              <w:marRight w:val="0"/>
              <w:marTop w:val="0"/>
              <w:marBottom w:val="0"/>
              <w:divBdr>
                <w:top w:val="none" w:sz="0" w:space="0" w:color="auto"/>
                <w:left w:val="none" w:sz="0" w:space="0" w:color="auto"/>
                <w:bottom w:val="none" w:sz="0" w:space="0" w:color="auto"/>
                <w:right w:val="none" w:sz="0" w:space="0" w:color="auto"/>
              </w:divBdr>
            </w:div>
          </w:divsChild>
        </w:div>
        <w:div w:id="648748888">
          <w:marLeft w:val="0"/>
          <w:marRight w:val="0"/>
          <w:marTop w:val="0"/>
          <w:marBottom w:val="0"/>
          <w:divBdr>
            <w:top w:val="none" w:sz="0" w:space="0" w:color="auto"/>
            <w:left w:val="none" w:sz="0" w:space="0" w:color="auto"/>
            <w:bottom w:val="none" w:sz="0" w:space="0" w:color="auto"/>
            <w:right w:val="none" w:sz="0" w:space="0" w:color="auto"/>
          </w:divBdr>
          <w:divsChild>
            <w:div w:id="1424305079">
              <w:marLeft w:val="0"/>
              <w:marRight w:val="0"/>
              <w:marTop w:val="0"/>
              <w:marBottom w:val="0"/>
              <w:divBdr>
                <w:top w:val="none" w:sz="0" w:space="0" w:color="auto"/>
                <w:left w:val="none" w:sz="0" w:space="0" w:color="auto"/>
                <w:bottom w:val="none" w:sz="0" w:space="0" w:color="auto"/>
                <w:right w:val="none" w:sz="0" w:space="0" w:color="auto"/>
              </w:divBdr>
            </w:div>
          </w:divsChild>
        </w:div>
        <w:div w:id="649018953">
          <w:marLeft w:val="0"/>
          <w:marRight w:val="0"/>
          <w:marTop w:val="0"/>
          <w:marBottom w:val="0"/>
          <w:divBdr>
            <w:top w:val="none" w:sz="0" w:space="0" w:color="auto"/>
            <w:left w:val="none" w:sz="0" w:space="0" w:color="auto"/>
            <w:bottom w:val="none" w:sz="0" w:space="0" w:color="auto"/>
            <w:right w:val="none" w:sz="0" w:space="0" w:color="auto"/>
          </w:divBdr>
          <w:divsChild>
            <w:div w:id="266154709">
              <w:marLeft w:val="0"/>
              <w:marRight w:val="0"/>
              <w:marTop w:val="0"/>
              <w:marBottom w:val="0"/>
              <w:divBdr>
                <w:top w:val="none" w:sz="0" w:space="0" w:color="auto"/>
                <w:left w:val="none" w:sz="0" w:space="0" w:color="auto"/>
                <w:bottom w:val="none" w:sz="0" w:space="0" w:color="auto"/>
                <w:right w:val="none" w:sz="0" w:space="0" w:color="auto"/>
              </w:divBdr>
            </w:div>
          </w:divsChild>
        </w:div>
        <w:div w:id="649407082">
          <w:marLeft w:val="0"/>
          <w:marRight w:val="0"/>
          <w:marTop w:val="0"/>
          <w:marBottom w:val="0"/>
          <w:divBdr>
            <w:top w:val="none" w:sz="0" w:space="0" w:color="auto"/>
            <w:left w:val="none" w:sz="0" w:space="0" w:color="auto"/>
            <w:bottom w:val="none" w:sz="0" w:space="0" w:color="auto"/>
            <w:right w:val="none" w:sz="0" w:space="0" w:color="auto"/>
          </w:divBdr>
          <w:divsChild>
            <w:div w:id="2073891025">
              <w:marLeft w:val="0"/>
              <w:marRight w:val="0"/>
              <w:marTop w:val="0"/>
              <w:marBottom w:val="0"/>
              <w:divBdr>
                <w:top w:val="none" w:sz="0" w:space="0" w:color="auto"/>
                <w:left w:val="none" w:sz="0" w:space="0" w:color="auto"/>
                <w:bottom w:val="none" w:sz="0" w:space="0" w:color="auto"/>
                <w:right w:val="none" w:sz="0" w:space="0" w:color="auto"/>
              </w:divBdr>
            </w:div>
          </w:divsChild>
        </w:div>
        <w:div w:id="650141854">
          <w:marLeft w:val="0"/>
          <w:marRight w:val="0"/>
          <w:marTop w:val="0"/>
          <w:marBottom w:val="0"/>
          <w:divBdr>
            <w:top w:val="none" w:sz="0" w:space="0" w:color="auto"/>
            <w:left w:val="none" w:sz="0" w:space="0" w:color="auto"/>
            <w:bottom w:val="none" w:sz="0" w:space="0" w:color="auto"/>
            <w:right w:val="none" w:sz="0" w:space="0" w:color="auto"/>
          </w:divBdr>
          <w:divsChild>
            <w:div w:id="253587615">
              <w:marLeft w:val="0"/>
              <w:marRight w:val="0"/>
              <w:marTop w:val="0"/>
              <w:marBottom w:val="0"/>
              <w:divBdr>
                <w:top w:val="none" w:sz="0" w:space="0" w:color="auto"/>
                <w:left w:val="none" w:sz="0" w:space="0" w:color="auto"/>
                <w:bottom w:val="none" w:sz="0" w:space="0" w:color="auto"/>
                <w:right w:val="none" w:sz="0" w:space="0" w:color="auto"/>
              </w:divBdr>
            </w:div>
          </w:divsChild>
        </w:div>
        <w:div w:id="650256087">
          <w:marLeft w:val="0"/>
          <w:marRight w:val="0"/>
          <w:marTop w:val="0"/>
          <w:marBottom w:val="0"/>
          <w:divBdr>
            <w:top w:val="none" w:sz="0" w:space="0" w:color="auto"/>
            <w:left w:val="none" w:sz="0" w:space="0" w:color="auto"/>
            <w:bottom w:val="none" w:sz="0" w:space="0" w:color="auto"/>
            <w:right w:val="none" w:sz="0" w:space="0" w:color="auto"/>
          </w:divBdr>
          <w:divsChild>
            <w:div w:id="68617431">
              <w:marLeft w:val="0"/>
              <w:marRight w:val="0"/>
              <w:marTop w:val="0"/>
              <w:marBottom w:val="0"/>
              <w:divBdr>
                <w:top w:val="none" w:sz="0" w:space="0" w:color="auto"/>
                <w:left w:val="none" w:sz="0" w:space="0" w:color="auto"/>
                <w:bottom w:val="none" w:sz="0" w:space="0" w:color="auto"/>
                <w:right w:val="none" w:sz="0" w:space="0" w:color="auto"/>
              </w:divBdr>
            </w:div>
          </w:divsChild>
        </w:div>
        <w:div w:id="650981413">
          <w:marLeft w:val="0"/>
          <w:marRight w:val="0"/>
          <w:marTop w:val="0"/>
          <w:marBottom w:val="0"/>
          <w:divBdr>
            <w:top w:val="none" w:sz="0" w:space="0" w:color="auto"/>
            <w:left w:val="none" w:sz="0" w:space="0" w:color="auto"/>
            <w:bottom w:val="none" w:sz="0" w:space="0" w:color="auto"/>
            <w:right w:val="none" w:sz="0" w:space="0" w:color="auto"/>
          </w:divBdr>
          <w:divsChild>
            <w:div w:id="137185589">
              <w:marLeft w:val="0"/>
              <w:marRight w:val="0"/>
              <w:marTop w:val="0"/>
              <w:marBottom w:val="0"/>
              <w:divBdr>
                <w:top w:val="none" w:sz="0" w:space="0" w:color="auto"/>
                <w:left w:val="none" w:sz="0" w:space="0" w:color="auto"/>
                <w:bottom w:val="none" w:sz="0" w:space="0" w:color="auto"/>
                <w:right w:val="none" w:sz="0" w:space="0" w:color="auto"/>
              </w:divBdr>
            </w:div>
          </w:divsChild>
        </w:div>
        <w:div w:id="651065687">
          <w:marLeft w:val="0"/>
          <w:marRight w:val="0"/>
          <w:marTop w:val="0"/>
          <w:marBottom w:val="0"/>
          <w:divBdr>
            <w:top w:val="none" w:sz="0" w:space="0" w:color="auto"/>
            <w:left w:val="none" w:sz="0" w:space="0" w:color="auto"/>
            <w:bottom w:val="none" w:sz="0" w:space="0" w:color="auto"/>
            <w:right w:val="none" w:sz="0" w:space="0" w:color="auto"/>
          </w:divBdr>
          <w:divsChild>
            <w:div w:id="1815832094">
              <w:marLeft w:val="0"/>
              <w:marRight w:val="0"/>
              <w:marTop w:val="0"/>
              <w:marBottom w:val="0"/>
              <w:divBdr>
                <w:top w:val="none" w:sz="0" w:space="0" w:color="auto"/>
                <w:left w:val="none" w:sz="0" w:space="0" w:color="auto"/>
                <w:bottom w:val="none" w:sz="0" w:space="0" w:color="auto"/>
                <w:right w:val="none" w:sz="0" w:space="0" w:color="auto"/>
              </w:divBdr>
            </w:div>
          </w:divsChild>
        </w:div>
        <w:div w:id="651103689">
          <w:marLeft w:val="0"/>
          <w:marRight w:val="0"/>
          <w:marTop w:val="0"/>
          <w:marBottom w:val="0"/>
          <w:divBdr>
            <w:top w:val="none" w:sz="0" w:space="0" w:color="auto"/>
            <w:left w:val="none" w:sz="0" w:space="0" w:color="auto"/>
            <w:bottom w:val="none" w:sz="0" w:space="0" w:color="auto"/>
            <w:right w:val="none" w:sz="0" w:space="0" w:color="auto"/>
          </w:divBdr>
          <w:divsChild>
            <w:div w:id="517041050">
              <w:marLeft w:val="0"/>
              <w:marRight w:val="0"/>
              <w:marTop w:val="0"/>
              <w:marBottom w:val="0"/>
              <w:divBdr>
                <w:top w:val="none" w:sz="0" w:space="0" w:color="auto"/>
                <w:left w:val="none" w:sz="0" w:space="0" w:color="auto"/>
                <w:bottom w:val="none" w:sz="0" w:space="0" w:color="auto"/>
                <w:right w:val="none" w:sz="0" w:space="0" w:color="auto"/>
              </w:divBdr>
            </w:div>
          </w:divsChild>
        </w:div>
        <w:div w:id="651908534">
          <w:marLeft w:val="0"/>
          <w:marRight w:val="0"/>
          <w:marTop w:val="0"/>
          <w:marBottom w:val="0"/>
          <w:divBdr>
            <w:top w:val="none" w:sz="0" w:space="0" w:color="auto"/>
            <w:left w:val="none" w:sz="0" w:space="0" w:color="auto"/>
            <w:bottom w:val="none" w:sz="0" w:space="0" w:color="auto"/>
            <w:right w:val="none" w:sz="0" w:space="0" w:color="auto"/>
          </w:divBdr>
          <w:divsChild>
            <w:div w:id="707687553">
              <w:marLeft w:val="0"/>
              <w:marRight w:val="0"/>
              <w:marTop w:val="0"/>
              <w:marBottom w:val="0"/>
              <w:divBdr>
                <w:top w:val="none" w:sz="0" w:space="0" w:color="auto"/>
                <w:left w:val="none" w:sz="0" w:space="0" w:color="auto"/>
                <w:bottom w:val="none" w:sz="0" w:space="0" w:color="auto"/>
                <w:right w:val="none" w:sz="0" w:space="0" w:color="auto"/>
              </w:divBdr>
            </w:div>
          </w:divsChild>
        </w:div>
        <w:div w:id="652030967">
          <w:marLeft w:val="0"/>
          <w:marRight w:val="0"/>
          <w:marTop w:val="0"/>
          <w:marBottom w:val="0"/>
          <w:divBdr>
            <w:top w:val="none" w:sz="0" w:space="0" w:color="auto"/>
            <w:left w:val="none" w:sz="0" w:space="0" w:color="auto"/>
            <w:bottom w:val="none" w:sz="0" w:space="0" w:color="auto"/>
            <w:right w:val="none" w:sz="0" w:space="0" w:color="auto"/>
          </w:divBdr>
          <w:divsChild>
            <w:div w:id="1027755144">
              <w:marLeft w:val="0"/>
              <w:marRight w:val="0"/>
              <w:marTop w:val="0"/>
              <w:marBottom w:val="0"/>
              <w:divBdr>
                <w:top w:val="none" w:sz="0" w:space="0" w:color="auto"/>
                <w:left w:val="none" w:sz="0" w:space="0" w:color="auto"/>
                <w:bottom w:val="none" w:sz="0" w:space="0" w:color="auto"/>
                <w:right w:val="none" w:sz="0" w:space="0" w:color="auto"/>
              </w:divBdr>
            </w:div>
          </w:divsChild>
        </w:div>
        <w:div w:id="652559927">
          <w:marLeft w:val="0"/>
          <w:marRight w:val="0"/>
          <w:marTop w:val="0"/>
          <w:marBottom w:val="0"/>
          <w:divBdr>
            <w:top w:val="none" w:sz="0" w:space="0" w:color="auto"/>
            <w:left w:val="none" w:sz="0" w:space="0" w:color="auto"/>
            <w:bottom w:val="none" w:sz="0" w:space="0" w:color="auto"/>
            <w:right w:val="none" w:sz="0" w:space="0" w:color="auto"/>
          </w:divBdr>
          <w:divsChild>
            <w:div w:id="773524562">
              <w:marLeft w:val="0"/>
              <w:marRight w:val="0"/>
              <w:marTop w:val="0"/>
              <w:marBottom w:val="0"/>
              <w:divBdr>
                <w:top w:val="none" w:sz="0" w:space="0" w:color="auto"/>
                <w:left w:val="none" w:sz="0" w:space="0" w:color="auto"/>
                <w:bottom w:val="none" w:sz="0" w:space="0" w:color="auto"/>
                <w:right w:val="none" w:sz="0" w:space="0" w:color="auto"/>
              </w:divBdr>
            </w:div>
          </w:divsChild>
        </w:div>
        <w:div w:id="653097228">
          <w:marLeft w:val="0"/>
          <w:marRight w:val="0"/>
          <w:marTop w:val="0"/>
          <w:marBottom w:val="0"/>
          <w:divBdr>
            <w:top w:val="none" w:sz="0" w:space="0" w:color="auto"/>
            <w:left w:val="none" w:sz="0" w:space="0" w:color="auto"/>
            <w:bottom w:val="none" w:sz="0" w:space="0" w:color="auto"/>
            <w:right w:val="none" w:sz="0" w:space="0" w:color="auto"/>
          </w:divBdr>
          <w:divsChild>
            <w:div w:id="406079214">
              <w:marLeft w:val="0"/>
              <w:marRight w:val="0"/>
              <w:marTop w:val="0"/>
              <w:marBottom w:val="0"/>
              <w:divBdr>
                <w:top w:val="none" w:sz="0" w:space="0" w:color="auto"/>
                <w:left w:val="none" w:sz="0" w:space="0" w:color="auto"/>
                <w:bottom w:val="none" w:sz="0" w:space="0" w:color="auto"/>
                <w:right w:val="none" w:sz="0" w:space="0" w:color="auto"/>
              </w:divBdr>
            </w:div>
          </w:divsChild>
        </w:div>
        <w:div w:id="653409723">
          <w:marLeft w:val="0"/>
          <w:marRight w:val="0"/>
          <w:marTop w:val="0"/>
          <w:marBottom w:val="0"/>
          <w:divBdr>
            <w:top w:val="none" w:sz="0" w:space="0" w:color="auto"/>
            <w:left w:val="none" w:sz="0" w:space="0" w:color="auto"/>
            <w:bottom w:val="none" w:sz="0" w:space="0" w:color="auto"/>
            <w:right w:val="none" w:sz="0" w:space="0" w:color="auto"/>
          </w:divBdr>
          <w:divsChild>
            <w:div w:id="1955018193">
              <w:marLeft w:val="0"/>
              <w:marRight w:val="0"/>
              <w:marTop w:val="0"/>
              <w:marBottom w:val="0"/>
              <w:divBdr>
                <w:top w:val="none" w:sz="0" w:space="0" w:color="auto"/>
                <w:left w:val="none" w:sz="0" w:space="0" w:color="auto"/>
                <w:bottom w:val="none" w:sz="0" w:space="0" w:color="auto"/>
                <w:right w:val="none" w:sz="0" w:space="0" w:color="auto"/>
              </w:divBdr>
            </w:div>
          </w:divsChild>
        </w:div>
        <w:div w:id="653526778">
          <w:marLeft w:val="0"/>
          <w:marRight w:val="0"/>
          <w:marTop w:val="0"/>
          <w:marBottom w:val="0"/>
          <w:divBdr>
            <w:top w:val="none" w:sz="0" w:space="0" w:color="auto"/>
            <w:left w:val="none" w:sz="0" w:space="0" w:color="auto"/>
            <w:bottom w:val="none" w:sz="0" w:space="0" w:color="auto"/>
            <w:right w:val="none" w:sz="0" w:space="0" w:color="auto"/>
          </w:divBdr>
          <w:divsChild>
            <w:div w:id="246961202">
              <w:marLeft w:val="0"/>
              <w:marRight w:val="0"/>
              <w:marTop w:val="0"/>
              <w:marBottom w:val="0"/>
              <w:divBdr>
                <w:top w:val="none" w:sz="0" w:space="0" w:color="auto"/>
                <w:left w:val="none" w:sz="0" w:space="0" w:color="auto"/>
                <w:bottom w:val="none" w:sz="0" w:space="0" w:color="auto"/>
                <w:right w:val="none" w:sz="0" w:space="0" w:color="auto"/>
              </w:divBdr>
            </w:div>
          </w:divsChild>
        </w:div>
        <w:div w:id="653995627">
          <w:marLeft w:val="0"/>
          <w:marRight w:val="0"/>
          <w:marTop w:val="0"/>
          <w:marBottom w:val="0"/>
          <w:divBdr>
            <w:top w:val="none" w:sz="0" w:space="0" w:color="auto"/>
            <w:left w:val="none" w:sz="0" w:space="0" w:color="auto"/>
            <w:bottom w:val="none" w:sz="0" w:space="0" w:color="auto"/>
            <w:right w:val="none" w:sz="0" w:space="0" w:color="auto"/>
          </w:divBdr>
          <w:divsChild>
            <w:div w:id="1438260083">
              <w:marLeft w:val="0"/>
              <w:marRight w:val="0"/>
              <w:marTop w:val="0"/>
              <w:marBottom w:val="0"/>
              <w:divBdr>
                <w:top w:val="none" w:sz="0" w:space="0" w:color="auto"/>
                <w:left w:val="none" w:sz="0" w:space="0" w:color="auto"/>
                <w:bottom w:val="none" w:sz="0" w:space="0" w:color="auto"/>
                <w:right w:val="none" w:sz="0" w:space="0" w:color="auto"/>
              </w:divBdr>
            </w:div>
          </w:divsChild>
        </w:div>
        <w:div w:id="654070697">
          <w:marLeft w:val="0"/>
          <w:marRight w:val="0"/>
          <w:marTop w:val="0"/>
          <w:marBottom w:val="0"/>
          <w:divBdr>
            <w:top w:val="none" w:sz="0" w:space="0" w:color="auto"/>
            <w:left w:val="none" w:sz="0" w:space="0" w:color="auto"/>
            <w:bottom w:val="none" w:sz="0" w:space="0" w:color="auto"/>
            <w:right w:val="none" w:sz="0" w:space="0" w:color="auto"/>
          </w:divBdr>
          <w:divsChild>
            <w:div w:id="985355831">
              <w:marLeft w:val="0"/>
              <w:marRight w:val="0"/>
              <w:marTop w:val="0"/>
              <w:marBottom w:val="0"/>
              <w:divBdr>
                <w:top w:val="none" w:sz="0" w:space="0" w:color="auto"/>
                <w:left w:val="none" w:sz="0" w:space="0" w:color="auto"/>
                <w:bottom w:val="none" w:sz="0" w:space="0" w:color="auto"/>
                <w:right w:val="none" w:sz="0" w:space="0" w:color="auto"/>
              </w:divBdr>
            </w:div>
          </w:divsChild>
        </w:div>
        <w:div w:id="654722779">
          <w:marLeft w:val="0"/>
          <w:marRight w:val="0"/>
          <w:marTop w:val="0"/>
          <w:marBottom w:val="0"/>
          <w:divBdr>
            <w:top w:val="none" w:sz="0" w:space="0" w:color="auto"/>
            <w:left w:val="none" w:sz="0" w:space="0" w:color="auto"/>
            <w:bottom w:val="none" w:sz="0" w:space="0" w:color="auto"/>
            <w:right w:val="none" w:sz="0" w:space="0" w:color="auto"/>
          </w:divBdr>
          <w:divsChild>
            <w:div w:id="1234268402">
              <w:marLeft w:val="0"/>
              <w:marRight w:val="0"/>
              <w:marTop w:val="0"/>
              <w:marBottom w:val="0"/>
              <w:divBdr>
                <w:top w:val="none" w:sz="0" w:space="0" w:color="auto"/>
                <w:left w:val="none" w:sz="0" w:space="0" w:color="auto"/>
                <w:bottom w:val="none" w:sz="0" w:space="0" w:color="auto"/>
                <w:right w:val="none" w:sz="0" w:space="0" w:color="auto"/>
              </w:divBdr>
            </w:div>
          </w:divsChild>
        </w:div>
        <w:div w:id="656567231">
          <w:marLeft w:val="0"/>
          <w:marRight w:val="0"/>
          <w:marTop w:val="0"/>
          <w:marBottom w:val="0"/>
          <w:divBdr>
            <w:top w:val="none" w:sz="0" w:space="0" w:color="auto"/>
            <w:left w:val="none" w:sz="0" w:space="0" w:color="auto"/>
            <w:bottom w:val="none" w:sz="0" w:space="0" w:color="auto"/>
            <w:right w:val="none" w:sz="0" w:space="0" w:color="auto"/>
          </w:divBdr>
          <w:divsChild>
            <w:div w:id="1161655162">
              <w:marLeft w:val="0"/>
              <w:marRight w:val="0"/>
              <w:marTop w:val="0"/>
              <w:marBottom w:val="0"/>
              <w:divBdr>
                <w:top w:val="none" w:sz="0" w:space="0" w:color="auto"/>
                <w:left w:val="none" w:sz="0" w:space="0" w:color="auto"/>
                <w:bottom w:val="none" w:sz="0" w:space="0" w:color="auto"/>
                <w:right w:val="none" w:sz="0" w:space="0" w:color="auto"/>
              </w:divBdr>
            </w:div>
          </w:divsChild>
        </w:div>
        <w:div w:id="656571398">
          <w:marLeft w:val="0"/>
          <w:marRight w:val="0"/>
          <w:marTop w:val="0"/>
          <w:marBottom w:val="0"/>
          <w:divBdr>
            <w:top w:val="none" w:sz="0" w:space="0" w:color="auto"/>
            <w:left w:val="none" w:sz="0" w:space="0" w:color="auto"/>
            <w:bottom w:val="none" w:sz="0" w:space="0" w:color="auto"/>
            <w:right w:val="none" w:sz="0" w:space="0" w:color="auto"/>
          </w:divBdr>
          <w:divsChild>
            <w:div w:id="1942101405">
              <w:marLeft w:val="0"/>
              <w:marRight w:val="0"/>
              <w:marTop w:val="0"/>
              <w:marBottom w:val="0"/>
              <w:divBdr>
                <w:top w:val="none" w:sz="0" w:space="0" w:color="auto"/>
                <w:left w:val="none" w:sz="0" w:space="0" w:color="auto"/>
                <w:bottom w:val="none" w:sz="0" w:space="0" w:color="auto"/>
                <w:right w:val="none" w:sz="0" w:space="0" w:color="auto"/>
              </w:divBdr>
            </w:div>
          </w:divsChild>
        </w:div>
        <w:div w:id="657273216">
          <w:marLeft w:val="0"/>
          <w:marRight w:val="0"/>
          <w:marTop w:val="0"/>
          <w:marBottom w:val="0"/>
          <w:divBdr>
            <w:top w:val="none" w:sz="0" w:space="0" w:color="auto"/>
            <w:left w:val="none" w:sz="0" w:space="0" w:color="auto"/>
            <w:bottom w:val="none" w:sz="0" w:space="0" w:color="auto"/>
            <w:right w:val="none" w:sz="0" w:space="0" w:color="auto"/>
          </w:divBdr>
          <w:divsChild>
            <w:div w:id="1994719987">
              <w:marLeft w:val="0"/>
              <w:marRight w:val="0"/>
              <w:marTop w:val="0"/>
              <w:marBottom w:val="0"/>
              <w:divBdr>
                <w:top w:val="none" w:sz="0" w:space="0" w:color="auto"/>
                <w:left w:val="none" w:sz="0" w:space="0" w:color="auto"/>
                <w:bottom w:val="none" w:sz="0" w:space="0" w:color="auto"/>
                <w:right w:val="none" w:sz="0" w:space="0" w:color="auto"/>
              </w:divBdr>
            </w:div>
          </w:divsChild>
        </w:div>
        <w:div w:id="658466886">
          <w:marLeft w:val="0"/>
          <w:marRight w:val="0"/>
          <w:marTop w:val="0"/>
          <w:marBottom w:val="0"/>
          <w:divBdr>
            <w:top w:val="none" w:sz="0" w:space="0" w:color="auto"/>
            <w:left w:val="none" w:sz="0" w:space="0" w:color="auto"/>
            <w:bottom w:val="none" w:sz="0" w:space="0" w:color="auto"/>
            <w:right w:val="none" w:sz="0" w:space="0" w:color="auto"/>
          </w:divBdr>
          <w:divsChild>
            <w:div w:id="132018652">
              <w:marLeft w:val="0"/>
              <w:marRight w:val="0"/>
              <w:marTop w:val="0"/>
              <w:marBottom w:val="0"/>
              <w:divBdr>
                <w:top w:val="none" w:sz="0" w:space="0" w:color="auto"/>
                <w:left w:val="none" w:sz="0" w:space="0" w:color="auto"/>
                <w:bottom w:val="none" w:sz="0" w:space="0" w:color="auto"/>
                <w:right w:val="none" w:sz="0" w:space="0" w:color="auto"/>
              </w:divBdr>
            </w:div>
          </w:divsChild>
        </w:div>
        <w:div w:id="659427370">
          <w:marLeft w:val="0"/>
          <w:marRight w:val="0"/>
          <w:marTop w:val="0"/>
          <w:marBottom w:val="0"/>
          <w:divBdr>
            <w:top w:val="none" w:sz="0" w:space="0" w:color="auto"/>
            <w:left w:val="none" w:sz="0" w:space="0" w:color="auto"/>
            <w:bottom w:val="none" w:sz="0" w:space="0" w:color="auto"/>
            <w:right w:val="none" w:sz="0" w:space="0" w:color="auto"/>
          </w:divBdr>
          <w:divsChild>
            <w:div w:id="1110705744">
              <w:marLeft w:val="0"/>
              <w:marRight w:val="0"/>
              <w:marTop w:val="0"/>
              <w:marBottom w:val="0"/>
              <w:divBdr>
                <w:top w:val="none" w:sz="0" w:space="0" w:color="auto"/>
                <w:left w:val="none" w:sz="0" w:space="0" w:color="auto"/>
                <w:bottom w:val="none" w:sz="0" w:space="0" w:color="auto"/>
                <w:right w:val="none" w:sz="0" w:space="0" w:color="auto"/>
              </w:divBdr>
            </w:div>
          </w:divsChild>
        </w:div>
        <w:div w:id="659847596">
          <w:marLeft w:val="0"/>
          <w:marRight w:val="0"/>
          <w:marTop w:val="0"/>
          <w:marBottom w:val="0"/>
          <w:divBdr>
            <w:top w:val="none" w:sz="0" w:space="0" w:color="auto"/>
            <w:left w:val="none" w:sz="0" w:space="0" w:color="auto"/>
            <w:bottom w:val="none" w:sz="0" w:space="0" w:color="auto"/>
            <w:right w:val="none" w:sz="0" w:space="0" w:color="auto"/>
          </w:divBdr>
          <w:divsChild>
            <w:div w:id="117341961">
              <w:marLeft w:val="0"/>
              <w:marRight w:val="0"/>
              <w:marTop w:val="0"/>
              <w:marBottom w:val="0"/>
              <w:divBdr>
                <w:top w:val="none" w:sz="0" w:space="0" w:color="auto"/>
                <w:left w:val="none" w:sz="0" w:space="0" w:color="auto"/>
                <w:bottom w:val="none" w:sz="0" w:space="0" w:color="auto"/>
                <w:right w:val="none" w:sz="0" w:space="0" w:color="auto"/>
              </w:divBdr>
            </w:div>
          </w:divsChild>
        </w:div>
        <w:div w:id="659894949">
          <w:marLeft w:val="0"/>
          <w:marRight w:val="0"/>
          <w:marTop w:val="0"/>
          <w:marBottom w:val="0"/>
          <w:divBdr>
            <w:top w:val="none" w:sz="0" w:space="0" w:color="auto"/>
            <w:left w:val="none" w:sz="0" w:space="0" w:color="auto"/>
            <w:bottom w:val="none" w:sz="0" w:space="0" w:color="auto"/>
            <w:right w:val="none" w:sz="0" w:space="0" w:color="auto"/>
          </w:divBdr>
          <w:divsChild>
            <w:div w:id="957223001">
              <w:marLeft w:val="0"/>
              <w:marRight w:val="0"/>
              <w:marTop w:val="0"/>
              <w:marBottom w:val="0"/>
              <w:divBdr>
                <w:top w:val="none" w:sz="0" w:space="0" w:color="auto"/>
                <w:left w:val="none" w:sz="0" w:space="0" w:color="auto"/>
                <w:bottom w:val="none" w:sz="0" w:space="0" w:color="auto"/>
                <w:right w:val="none" w:sz="0" w:space="0" w:color="auto"/>
              </w:divBdr>
            </w:div>
          </w:divsChild>
        </w:div>
        <w:div w:id="660276244">
          <w:marLeft w:val="0"/>
          <w:marRight w:val="0"/>
          <w:marTop w:val="0"/>
          <w:marBottom w:val="0"/>
          <w:divBdr>
            <w:top w:val="none" w:sz="0" w:space="0" w:color="auto"/>
            <w:left w:val="none" w:sz="0" w:space="0" w:color="auto"/>
            <w:bottom w:val="none" w:sz="0" w:space="0" w:color="auto"/>
            <w:right w:val="none" w:sz="0" w:space="0" w:color="auto"/>
          </w:divBdr>
          <w:divsChild>
            <w:div w:id="669261016">
              <w:marLeft w:val="0"/>
              <w:marRight w:val="0"/>
              <w:marTop w:val="0"/>
              <w:marBottom w:val="0"/>
              <w:divBdr>
                <w:top w:val="none" w:sz="0" w:space="0" w:color="auto"/>
                <w:left w:val="none" w:sz="0" w:space="0" w:color="auto"/>
                <w:bottom w:val="none" w:sz="0" w:space="0" w:color="auto"/>
                <w:right w:val="none" w:sz="0" w:space="0" w:color="auto"/>
              </w:divBdr>
            </w:div>
          </w:divsChild>
        </w:div>
        <w:div w:id="660501602">
          <w:marLeft w:val="0"/>
          <w:marRight w:val="0"/>
          <w:marTop w:val="0"/>
          <w:marBottom w:val="0"/>
          <w:divBdr>
            <w:top w:val="none" w:sz="0" w:space="0" w:color="auto"/>
            <w:left w:val="none" w:sz="0" w:space="0" w:color="auto"/>
            <w:bottom w:val="none" w:sz="0" w:space="0" w:color="auto"/>
            <w:right w:val="none" w:sz="0" w:space="0" w:color="auto"/>
          </w:divBdr>
          <w:divsChild>
            <w:div w:id="482236169">
              <w:marLeft w:val="0"/>
              <w:marRight w:val="0"/>
              <w:marTop w:val="0"/>
              <w:marBottom w:val="0"/>
              <w:divBdr>
                <w:top w:val="none" w:sz="0" w:space="0" w:color="auto"/>
                <w:left w:val="none" w:sz="0" w:space="0" w:color="auto"/>
                <w:bottom w:val="none" w:sz="0" w:space="0" w:color="auto"/>
                <w:right w:val="none" w:sz="0" w:space="0" w:color="auto"/>
              </w:divBdr>
            </w:div>
          </w:divsChild>
        </w:div>
        <w:div w:id="660617649">
          <w:marLeft w:val="0"/>
          <w:marRight w:val="0"/>
          <w:marTop w:val="0"/>
          <w:marBottom w:val="0"/>
          <w:divBdr>
            <w:top w:val="none" w:sz="0" w:space="0" w:color="auto"/>
            <w:left w:val="none" w:sz="0" w:space="0" w:color="auto"/>
            <w:bottom w:val="none" w:sz="0" w:space="0" w:color="auto"/>
            <w:right w:val="none" w:sz="0" w:space="0" w:color="auto"/>
          </w:divBdr>
          <w:divsChild>
            <w:div w:id="953093876">
              <w:marLeft w:val="0"/>
              <w:marRight w:val="0"/>
              <w:marTop w:val="0"/>
              <w:marBottom w:val="0"/>
              <w:divBdr>
                <w:top w:val="none" w:sz="0" w:space="0" w:color="auto"/>
                <w:left w:val="none" w:sz="0" w:space="0" w:color="auto"/>
                <w:bottom w:val="none" w:sz="0" w:space="0" w:color="auto"/>
                <w:right w:val="none" w:sz="0" w:space="0" w:color="auto"/>
              </w:divBdr>
            </w:div>
          </w:divsChild>
        </w:div>
        <w:div w:id="660893381">
          <w:marLeft w:val="0"/>
          <w:marRight w:val="0"/>
          <w:marTop w:val="0"/>
          <w:marBottom w:val="0"/>
          <w:divBdr>
            <w:top w:val="none" w:sz="0" w:space="0" w:color="auto"/>
            <w:left w:val="none" w:sz="0" w:space="0" w:color="auto"/>
            <w:bottom w:val="none" w:sz="0" w:space="0" w:color="auto"/>
            <w:right w:val="none" w:sz="0" w:space="0" w:color="auto"/>
          </w:divBdr>
          <w:divsChild>
            <w:div w:id="302318046">
              <w:marLeft w:val="0"/>
              <w:marRight w:val="0"/>
              <w:marTop w:val="0"/>
              <w:marBottom w:val="0"/>
              <w:divBdr>
                <w:top w:val="none" w:sz="0" w:space="0" w:color="auto"/>
                <w:left w:val="none" w:sz="0" w:space="0" w:color="auto"/>
                <w:bottom w:val="none" w:sz="0" w:space="0" w:color="auto"/>
                <w:right w:val="none" w:sz="0" w:space="0" w:color="auto"/>
              </w:divBdr>
            </w:div>
          </w:divsChild>
        </w:div>
        <w:div w:id="662390418">
          <w:marLeft w:val="0"/>
          <w:marRight w:val="0"/>
          <w:marTop w:val="0"/>
          <w:marBottom w:val="0"/>
          <w:divBdr>
            <w:top w:val="none" w:sz="0" w:space="0" w:color="auto"/>
            <w:left w:val="none" w:sz="0" w:space="0" w:color="auto"/>
            <w:bottom w:val="none" w:sz="0" w:space="0" w:color="auto"/>
            <w:right w:val="none" w:sz="0" w:space="0" w:color="auto"/>
          </w:divBdr>
          <w:divsChild>
            <w:div w:id="65416523">
              <w:marLeft w:val="0"/>
              <w:marRight w:val="0"/>
              <w:marTop w:val="0"/>
              <w:marBottom w:val="0"/>
              <w:divBdr>
                <w:top w:val="none" w:sz="0" w:space="0" w:color="auto"/>
                <w:left w:val="none" w:sz="0" w:space="0" w:color="auto"/>
                <w:bottom w:val="none" w:sz="0" w:space="0" w:color="auto"/>
                <w:right w:val="none" w:sz="0" w:space="0" w:color="auto"/>
              </w:divBdr>
            </w:div>
          </w:divsChild>
        </w:div>
        <w:div w:id="662901305">
          <w:marLeft w:val="0"/>
          <w:marRight w:val="0"/>
          <w:marTop w:val="0"/>
          <w:marBottom w:val="0"/>
          <w:divBdr>
            <w:top w:val="none" w:sz="0" w:space="0" w:color="auto"/>
            <w:left w:val="none" w:sz="0" w:space="0" w:color="auto"/>
            <w:bottom w:val="none" w:sz="0" w:space="0" w:color="auto"/>
            <w:right w:val="none" w:sz="0" w:space="0" w:color="auto"/>
          </w:divBdr>
          <w:divsChild>
            <w:div w:id="1872379609">
              <w:marLeft w:val="0"/>
              <w:marRight w:val="0"/>
              <w:marTop w:val="0"/>
              <w:marBottom w:val="0"/>
              <w:divBdr>
                <w:top w:val="none" w:sz="0" w:space="0" w:color="auto"/>
                <w:left w:val="none" w:sz="0" w:space="0" w:color="auto"/>
                <w:bottom w:val="none" w:sz="0" w:space="0" w:color="auto"/>
                <w:right w:val="none" w:sz="0" w:space="0" w:color="auto"/>
              </w:divBdr>
            </w:div>
          </w:divsChild>
        </w:div>
        <w:div w:id="663238552">
          <w:marLeft w:val="0"/>
          <w:marRight w:val="0"/>
          <w:marTop w:val="0"/>
          <w:marBottom w:val="0"/>
          <w:divBdr>
            <w:top w:val="none" w:sz="0" w:space="0" w:color="auto"/>
            <w:left w:val="none" w:sz="0" w:space="0" w:color="auto"/>
            <w:bottom w:val="none" w:sz="0" w:space="0" w:color="auto"/>
            <w:right w:val="none" w:sz="0" w:space="0" w:color="auto"/>
          </w:divBdr>
          <w:divsChild>
            <w:div w:id="489444382">
              <w:marLeft w:val="0"/>
              <w:marRight w:val="0"/>
              <w:marTop w:val="0"/>
              <w:marBottom w:val="0"/>
              <w:divBdr>
                <w:top w:val="none" w:sz="0" w:space="0" w:color="auto"/>
                <w:left w:val="none" w:sz="0" w:space="0" w:color="auto"/>
                <w:bottom w:val="none" w:sz="0" w:space="0" w:color="auto"/>
                <w:right w:val="none" w:sz="0" w:space="0" w:color="auto"/>
              </w:divBdr>
            </w:div>
          </w:divsChild>
        </w:div>
        <w:div w:id="663361979">
          <w:marLeft w:val="0"/>
          <w:marRight w:val="0"/>
          <w:marTop w:val="0"/>
          <w:marBottom w:val="0"/>
          <w:divBdr>
            <w:top w:val="none" w:sz="0" w:space="0" w:color="auto"/>
            <w:left w:val="none" w:sz="0" w:space="0" w:color="auto"/>
            <w:bottom w:val="none" w:sz="0" w:space="0" w:color="auto"/>
            <w:right w:val="none" w:sz="0" w:space="0" w:color="auto"/>
          </w:divBdr>
          <w:divsChild>
            <w:div w:id="1924221001">
              <w:marLeft w:val="0"/>
              <w:marRight w:val="0"/>
              <w:marTop w:val="0"/>
              <w:marBottom w:val="0"/>
              <w:divBdr>
                <w:top w:val="none" w:sz="0" w:space="0" w:color="auto"/>
                <w:left w:val="none" w:sz="0" w:space="0" w:color="auto"/>
                <w:bottom w:val="none" w:sz="0" w:space="0" w:color="auto"/>
                <w:right w:val="none" w:sz="0" w:space="0" w:color="auto"/>
              </w:divBdr>
            </w:div>
          </w:divsChild>
        </w:div>
        <w:div w:id="663510814">
          <w:marLeft w:val="0"/>
          <w:marRight w:val="0"/>
          <w:marTop w:val="0"/>
          <w:marBottom w:val="0"/>
          <w:divBdr>
            <w:top w:val="none" w:sz="0" w:space="0" w:color="auto"/>
            <w:left w:val="none" w:sz="0" w:space="0" w:color="auto"/>
            <w:bottom w:val="none" w:sz="0" w:space="0" w:color="auto"/>
            <w:right w:val="none" w:sz="0" w:space="0" w:color="auto"/>
          </w:divBdr>
          <w:divsChild>
            <w:div w:id="1801217846">
              <w:marLeft w:val="0"/>
              <w:marRight w:val="0"/>
              <w:marTop w:val="0"/>
              <w:marBottom w:val="0"/>
              <w:divBdr>
                <w:top w:val="none" w:sz="0" w:space="0" w:color="auto"/>
                <w:left w:val="none" w:sz="0" w:space="0" w:color="auto"/>
                <w:bottom w:val="none" w:sz="0" w:space="0" w:color="auto"/>
                <w:right w:val="none" w:sz="0" w:space="0" w:color="auto"/>
              </w:divBdr>
            </w:div>
          </w:divsChild>
        </w:div>
        <w:div w:id="663821911">
          <w:marLeft w:val="0"/>
          <w:marRight w:val="0"/>
          <w:marTop w:val="0"/>
          <w:marBottom w:val="0"/>
          <w:divBdr>
            <w:top w:val="none" w:sz="0" w:space="0" w:color="auto"/>
            <w:left w:val="none" w:sz="0" w:space="0" w:color="auto"/>
            <w:bottom w:val="none" w:sz="0" w:space="0" w:color="auto"/>
            <w:right w:val="none" w:sz="0" w:space="0" w:color="auto"/>
          </w:divBdr>
          <w:divsChild>
            <w:div w:id="348676210">
              <w:marLeft w:val="0"/>
              <w:marRight w:val="0"/>
              <w:marTop w:val="0"/>
              <w:marBottom w:val="0"/>
              <w:divBdr>
                <w:top w:val="none" w:sz="0" w:space="0" w:color="auto"/>
                <w:left w:val="none" w:sz="0" w:space="0" w:color="auto"/>
                <w:bottom w:val="none" w:sz="0" w:space="0" w:color="auto"/>
                <w:right w:val="none" w:sz="0" w:space="0" w:color="auto"/>
              </w:divBdr>
            </w:div>
          </w:divsChild>
        </w:div>
        <w:div w:id="663826729">
          <w:marLeft w:val="0"/>
          <w:marRight w:val="0"/>
          <w:marTop w:val="0"/>
          <w:marBottom w:val="0"/>
          <w:divBdr>
            <w:top w:val="none" w:sz="0" w:space="0" w:color="auto"/>
            <w:left w:val="none" w:sz="0" w:space="0" w:color="auto"/>
            <w:bottom w:val="none" w:sz="0" w:space="0" w:color="auto"/>
            <w:right w:val="none" w:sz="0" w:space="0" w:color="auto"/>
          </w:divBdr>
          <w:divsChild>
            <w:div w:id="441075464">
              <w:marLeft w:val="0"/>
              <w:marRight w:val="0"/>
              <w:marTop w:val="0"/>
              <w:marBottom w:val="0"/>
              <w:divBdr>
                <w:top w:val="none" w:sz="0" w:space="0" w:color="auto"/>
                <w:left w:val="none" w:sz="0" w:space="0" w:color="auto"/>
                <w:bottom w:val="none" w:sz="0" w:space="0" w:color="auto"/>
                <w:right w:val="none" w:sz="0" w:space="0" w:color="auto"/>
              </w:divBdr>
            </w:div>
          </w:divsChild>
        </w:div>
        <w:div w:id="664943745">
          <w:marLeft w:val="0"/>
          <w:marRight w:val="0"/>
          <w:marTop w:val="0"/>
          <w:marBottom w:val="0"/>
          <w:divBdr>
            <w:top w:val="none" w:sz="0" w:space="0" w:color="auto"/>
            <w:left w:val="none" w:sz="0" w:space="0" w:color="auto"/>
            <w:bottom w:val="none" w:sz="0" w:space="0" w:color="auto"/>
            <w:right w:val="none" w:sz="0" w:space="0" w:color="auto"/>
          </w:divBdr>
          <w:divsChild>
            <w:div w:id="1710299212">
              <w:marLeft w:val="0"/>
              <w:marRight w:val="0"/>
              <w:marTop w:val="0"/>
              <w:marBottom w:val="0"/>
              <w:divBdr>
                <w:top w:val="none" w:sz="0" w:space="0" w:color="auto"/>
                <w:left w:val="none" w:sz="0" w:space="0" w:color="auto"/>
                <w:bottom w:val="none" w:sz="0" w:space="0" w:color="auto"/>
                <w:right w:val="none" w:sz="0" w:space="0" w:color="auto"/>
              </w:divBdr>
            </w:div>
          </w:divsChild>
        </w:div>
        <w:div w:id="665402817">
          <w:marLeft w:val="0"/>
          <w:marRight w:val="0"/>
          <w:marTop w:val="0"/>
          <w:marBottom w:val="0"/>
          <w:divBdr>
            <w:top w:val="none" w:sz="0" w:space="0" w:color="auto"/>
            <w:left w:val="none" w:sz="0" w:space="0" w:color="auto"/>
            <w:bottom w:val="none" w:sz="0" w:space="0" w:color="auto"/>
            <w:right w:val="none" w:sz="0" w:space="0" w:color="auto"/>
          </w:divBdr>
          <w:divsChild>
            <w:div w:id="1652824730">
              <w:marLeft w:val="0"/>
              <w:marRight w:val="0"/>
              <w:marTop w:val="0"/>
              <w:marBottom w:val="0"/>
              <w:divBdr>
                <w:top w:val="none" w:sz="0" w:space="0" w:color="auto"/>
                <w:left w:val="none" w:sz="0" w:space="0" w:color="auto"/>
                <w:bottom w:val="none" w:sz="0" w:space="0" w:color="auto"/>
                <w:right w:val="none" w:sz="0" w:space="0" w:color="auto"/>
              </w:divBdr>
            </w:div>
          </w:divsChild>
        </w:div>
        <w:div w:id="665518989">
          <w:marLeft w:val="0"/>
          <w:marRight w:val="0"/>
          <w:marTop w:val="0"/>
          <w:marBottom w:val="0"/>
          <w:divBdr>
            <w:top w:val="none" w:sz="0" w:space="0" w:color="auto"/>
            <w:left w:val="none" w:sz="0" w:space="0" w:color="auto"/>
            <w:bottom w:val="none" w:sz="0" w:space="0" w:color="auto"/>
            <w:right w:val="none" w:sz="0" w:space="0" w:color="auto"/>
          </w:divBdr>
          <w:divsChild>
            <w:div w:id="987365547">
              <w:marLeft w:val="0"/>
              <w:marRight w:val="0"/>
              <w:marTop w:val="0"/>
              <w:marBottom w:val="0"/>
              <w:divBdr>
                <w:top w:val="none" w:sz="0" w:space="0" w:color="auto"/>
                <w:left w:val="none" w:sz="0" w:space="0" w:color="auto"/>
                <w:bottom w:val="none" w:sz="0" w:space="0" w:color="auto"/>
                <w:right w:val="none" w:sz="0" w:space="0" w:color="auto"/>
              </w:divBdr>
            </w:div>
          </w:divsChild>
        </w:div>
        <w:div w:id="665550806">
          <w:marLeft w:val="0"/>
          <w:marRight w:val="0"/>
          <w:marTop w:val="0"/>
          <w:marBottom w:val="0"/>
          <w:divBdr>
            <w:top w:val="none" w:sz="0" w:space="0" w:color="auto"/>
            <w:left w:val="none" w:sz="0" w:space="0" w:color="auto"/>
            <w:bottom w:val="none" w:sz="0" w:space="0" w:color="auto"/>
            <w:right w:val="none" w:sz="0" w:space="0" w:color="auto"/>
          </w:divBdr>
          <w:divsChild>
            <w:div w:id="1238050363">
              <w:marLeft w:val="0"/>
              <w:marRight w:val="0"/>
              <w:marTop w:val="0"/>
              <w:marBottom w:val="0"/>
              <w:divBdr>
                <w:top w:val="none" w:sz="0" w:space="0" w:color="auto"/>
                <w:left w:val="none" w:sz="0" w:space="0" w:color="auto"/>
                <w:bottom w:val="none" w:sz="0" w:space="0" w:color="auto"/>
                <w:right w:val="none" w:sz="0" w:space="0" w:color="auto"/>
              </w:divBdr>
            </w:div>
          </w:divsChild>
        </w:div>
        <w:div w:id="665785452">
          <w:marLeft w:val="0"/>
          <w:marRight w:val="0"/>
          <w:marTop w:val="0"/>
          <w:marBottom w:val="0"/>
          <w:divBdr>
            <w:top w:val="none" w:sz="0" w:space="0" w:color="auto"/>
            <w:left w:val="none" w:sz="0" w:space="0" w:color="auto"/>
            <w:bottom w:val="none" w:sz="0" w:space="0" w:color="auto"/>
            <w:right w:val="none" w:sz="0" w:space="0" w:color="auto"/>
          </w:divBdr>
          <w:divsChild>
            <w:div w:id="650909175">
              <w:marLeft w:val="0"/>
              <w:marRight w:val="0"/>
              <w:marTop w:val="0"/>
              <w:marBottom w:val="0"/>
              <w:divBdr>
                <w:top w:val="none" w:sz="0" w:space="0" w:color="auto"/>
                <w:left w:val="none" w:sz="0" w:space="0" w:color="auto"/>
                <w:bottom w:val="none" w:sz="0" w:space="0" w:color="auto"/>
                <w:right w:val="none" w:sz="0" w:space="0" w:color="auto"/>
              </w:divBdr>
            </w:div>
          </w:divsChild>
        </w:div>
        <w:div w:id="665788576">
          <w:marLeft w:val="0"/>
          <w:marRight w:val="0"/>
          <w:marTop w:val="0"/>
          <w:marBottom w:val="0"/>
          <w:divBdr>
            <w:top w:val="none" w:sz="0" w:space="0" w:color="auto"/>
            <w:left w:val="none" w:sz="0" w:space="0" w:color="auto"/>
            <w:bottom w:val="none" w:sz="0" w:space="0" w:color="auto"/>
            <w:right w:val="none" w:sz="0" w:space="0" w:color="auto"/>
          </w:divBdr>
          <w:divsChild>
            <w:div w:id="1740400261">
              <w:marLeft w:val="0"/>
              <w:marRight w:val="0"/>
              <w:marTop w:val="0"/>
              <w:marBottom w:val="0"/>
              <w:divBdr>
                <w:top w:val="none" w:sz="0" w:space="0" w:color="auto"/>
                <w:left w:val="none" w:sz="0" w:space="0" w:color="auto"/>
                <w:bottom w:val="none" w:sz="0" w:space="0" w:color="auto"/>
                <w:right w:val="none" w:sz="0" w:space="0" w:color="auto"/>
              </w:divBdr>
            </w:div>
          </w:divsChild>
        </w:div>
        <w:div w:id="667709990">
          <w:marLeft w:val="0"/>
          <w:marRight w:val="0"/>
          <w:marTop w:val="0"/>
          <w:marBottom w:val="0"/>
          <w:divBdr>
            <w:top w:val="none" w:sz="0" w:space="0" w:color="auto"/>
            <w:left w:val="none" w:sz="0" w:space="0" w:color="auto"/>
            <w:bottom w:val="none" w:sz="0" w:space="0" w:color="auto"/>
            <w:right w:val="none" w:sz="0" w:space="0" w:color="auto"/>
          </w:divBdr>
          <w:divsChild>
            <w:div w:id="1297177471">
              <w:marLeft w:val="0"/>
              <w:marRight w:val="0"/>
              <w:marTop w:val="0"/>
              <w:marBottom w:val="0"/>
              <w:divBdr>
                <w:top w:val="none" w:sz="0" w:space="0" w:color="auto"/>
                <w:left w:val="none" w:sz="0" w:space="0" w:color="auto"/>
                <w:bottom w:val="none" w:sz="0" w:space="0" w:color="auto"/>
                <w:right w:val="none" w:sz="0" w:space="0" w:color="auto"/>
              </w:divBdr>
            </w:div>
          </w:divsChild>
        </w:div>
        <w:div w:id="667948263">
          <w:marLeft w:val="0"/>
          <w:marRight w:val="0"/>
          <w:marTop w:val="0"/>
          <w:marBottom w:val="0"/>
          <w:divBdr>
            <w:top w:val="none" w:sz="0" w:space="0" w:color="auto"/>
            <w:left w:val="none" w:sz="0" w:space="0" w:color="auto"/>
            <w:bottom w:val="none" w:sz="0" w:space="0" w:color="auto"/>
            <w:right w:val="none" w:sz="0" w:space="0" w:color="auto"/>
          </w:divBdr>
          <w:divsChild>
            <w:div w:id="429282941">
              <w:marLeft w:val="0"/>
              <w:marRight w:val="0"/>
              <w:marTop w:val="0"/>
              <w:marBottom w:val="0"/>
              <w:divBdr>
                <w:top w:val="none" w:sz="0" w:space="0" w:color="auto"/>
                <w:left w:val="none" w:sz="0" w:space="0" w:color="auto"/>
                <w:bottom w:val="none" w:sz="0" w:space="0" w:color="auto"/>
                <w:right w:val="none" w:sz="0" w:space="0" w:color="auto"/>
              </w:divBdr>
            </w:div>
          </w:divsChild>
        </w:div>
        <w:div w:id="667975211">
          <w:marLeft w:val="0"/>
          <w:marRight w:val="0"/>
          <w:marTop w:val="0"/>
          <w:marBottom w:val="0"/>
          <w:divBdr>
            <w:top w:val="none" w:sz="0" w:space="0" w:color="auto"/>
            <w:left w:val="none" w:sz="0" w:space="0" w:color="auto"/>
            <w:bottom w:val="none" w:sz="0" w:space="0" w:color="auto"/>
            <w:right w:val="none" w:sz="0" w:space="0" w:color="auto"/>
          </w:divBdr>
          <w:divsChild>
            <w:div w:id="506213531">
              <w:marLeft w:val="0"/>
              <w:marRight w:val="0"/>
              <w:marTop w:val="0"/>
              <w:marBottom w:val="0"/>
              <w:divBdr>
                <w:top w:val="none" w:sz="0" w:space="0" w:color="auto"/>
                <w:left w:val="none" w:sz="0" w:space="0" w:color="auto"/>
                <w:bottom w:val="none" w:sz="0" w:space="0" w:color="auto"/>
                <w:right w:val="none" w:sz="0" w:space="0" w:color="auto"/>
              </w:divBdr>
            </w:div>
          </w:divsChild>
        </w:div>
        <w:div w:id="668093028">
          <w:marLeft w:val="0"/>
          <w:marRight w:val="0"/>
          <w:marTop w:val="0"/>
          <w:marBottom w:val="0"/>
          <w:divBdr>
            <w:top w:val="none" w:sz="0" w:space="0" w:color="auto"/>
            <w:left w:val="none" w:sz="0" w:space="0" w:color="auto"/>
            <w:bottom w:val="none" w:sz="0" w:space="0" w:color="auto"/>
            <w:right w:val="none" w:sz="0" w:space="0" w:color="auto"/>
          </w:divBdr>
          <w:divsChild>
            <w:div w:id="1711030524">
              <w:marLeft w:val="0"/>
              <w:marRight w:val="0"/>
              <w:marTop w:val="0"/>
              <w:marBottom w:val="0"/>
              <w:divBdr>
                <w:top w:val="none" w:sz="0" w:space="0" w:color="auto"/>
                <w:left w:val="none" w:sz="0" w:space="0" w:color="auto"/>
                <w:bottom w:val="none" w:sz="0" w:space="0" w:color="auto"/>
                <w:right w:val="none" w:sz="0" w:space="0" w:color="auto"/>
              </w:divBdr>
            </w:div>
          </w:divsChild>
        </w:div>
        <w:div w:id="668606742">
          <w:marLeft w:val="0"/>
          <w:marRight w:val="0"/>
          <w:marTop w:val="0"/>
          <w:marBottom w:val="0"/>
          <w:divBdr>
            <w:top w:val="none" w:sz="0" w:space="0" w:color="auto"/>
            <w:left w:val="none" w:sz="0" w:space="0" w:color="auto"/>
            <w:bottom w:val="none" w:sz="0" w:space="0" w:color="auto"/>
            <w:right w:val="none" w:sz="0" w:space="0" w:color="auto"/>
          </w:divBdr>
          <w:divsChild>
            <w:div w:id="905920557">
              <w:marLeft w:val="0"/>
              <w:marRight w:val="0"/>
              <w:marTop w:val="0"/>
              <w:marBottom w:val="0"/>
              <w:divBdr>
                <w:top w:val="none" w:sz="0" w:space="0" w:color="auto"/>
                <w:left w:val="none" w:sz="0" w:space="0" w:color="auto"/>
                <w:bottom w:val="none" w:sz="0" w:space="0" w:color="auto"/>
                <w:right w:val="none" w:sz="0" w:space="0" w:color="auto"/>
              </w:divBdr>
            </w:div>
          </w:divsChild>
        </w:div>
        <w:div w:id="669600437">
          <w:marLeft w:val="0"/>
          <w:marRight w:val="0"/>
          <w:marTop w:val="0"/>
          <w:marBottom w:val="0"/>
          <w:divBdr>
            <w:top w:val="none" w:sz="0" w:space="0" w:color="auto"/>
            <w:left w:val="none" w:sz="0" w:space="0" w:color="auto"/>
            <w:bottom w:val="none" w:sz="0" w:space="0" w:color="auto"/>
            <w:right w:val="none" w:sz="0" w:space="0" w:color="auto"/>
          </w:divBdr>
          <w:divsChild>
            <w:div w:id="223107680">
              <w:marLeft w:val="0"/>
              <w:marRight w:val="0"/>
              <w:marTop w:val="0"/>
              <w:marBottom w:val="0"/>
              <w:divBdr>
                <w:top w:val="none" w:sz="0" w:space="0" w:color="auto"/>
                <w:left w:val="none" w:sz="0" w:space="0" w:color="auto"/>
                <w:bottom w:val="none" w:sz="0" w:space="0" w:color="auto"/>
                <w:right w:val="none" w:sz="0" w:space="0" w:color="auto"/>
              </w:divBdr>
            </w:div>
          </w:divsChild>
        </w:div>
        <w:div w:id="670916910">
          <w:marLeft w:val="0"/>
          <w:marRight w:val="0"/>
          <w:marTop w:val="0"/>
          <w:marBottom w:val="0"/>
          <w:divBdr>
            <w:top w:val="none" w:sz="0" w:space="0" w:color="auto"/>
            <w:left w:val="none" w:sz="0" w:space="0" w:color="auto"/>
            <w:bottom w:val="none" w:sz="0" w:space="0" w:color="auto"/>
            <w:right w:val="none" w:sz="0" w:space="0" w:color="auto"/>
          </w:divBdr>
          <w:divsChild>
            <w:div w:id="787698515">
              <w:marLeft w:val="0"/>
              <w:marRight w:val="0"/>
              <w:marTop w:val="0"/>
              <w:marBottom w:val="0"/>
              <w:divBdr>
                <w:top w:val="none" w:sz="0" w:space="0" w:color="auto"/>
                <w:left w:val="none" w:sz="0" w:space="0" w:color="auto"/>
                <w:bottom w:val="none" w:sz="0" w:space="0" w:color="auto"/>
                <w:right w:val="none" w:sz="0" w:space="0" w:color="auto"/>
              </w:divBdr>
            </w:div>
          </w:divsChild>
        </w:div>
        <w:div w:id="671563989">
          <w:marLeft w:val="0"/>
          <w:marRight w:val="0"/>
          <w:marTop w:val="0"/>
          <w:marBottom w:val="0"/>
          <w:divBdr>
            <w:top w:val="none" w:sz="0" w:space="0" w:color="auto"/>
            <w:left w:val="none" w:sz="0" w:space="0" w:color="auto"/>
            <w:bottom w:val="none" w:sz="0" w:space="0" w:color="auto"/>
            <w:right w:val="none" w:sz="0" w:space="0" w:color="auto"/>
          </w:divBdr>
          <w:divsChild>
            <w:div w:id="1384019770">
              <w:marLeft w:val="0"/>
              <w:marRight w:val="0"/>
              <w:marTop w:val="0"/>
              <w:marBottom w:val="0"/>
              <w:divBdr>
                <w:top w:val="none" w:sz="0" w:space="0" w:color="auto"/>
                <w:left w:val="none" w:sz="0" w:space="0" w:color="auto"/>
                <w:bottom w:val="none" w:sz="0" w:space="0" w:color="auto"/>
                <w:right w:val="none" w:sz="0" w:space="0" w:color="auto"/>
              </w:divBdr>
            </w:div>
          </w:divsChild>
        </w:div>
        <w:div w:id="671760976">
          <w:marLeft w:val="0"/>
          <w:marRight w:val="0"/>
          <w:marTop w:val="0"/>
          <w:marBottom w:val="0"/>
          <w:divBdr>
            <w:top w:val="none" w:sz="0" w:space="0" w:color="auto"/>
            <w:left w:val="none" w:sz="0" w:space="0" w:color="auto"/>
            <w:bottom w:val="none" w:sz="0" w:space="0" w:color="auto"/>
            <w:right w:val="none" w:sz="0" w:space="0" w:color="auto"/>
          </w:divBdr>
          <w:divsChild>
            <w:div w:id="1893301665">
              <w:marLeft w:val="0"/>
              <w:marRight w:val="0"/>
              <w:marTop w:val="0"/>
              <w:marBottom w:val="0"/>
              <w:divBdr>
                <w:top w:val="none" w:sz="0" w:space="0" w:color="auto"/>
                <w:left w:val="none" w:sz="0" w:space="0" w:color="auto"/>
                <w:bottom w:val="none" w:sz="0" w:space="0" w:color="auto"/>
                <w:right w:val="none" w:sz="0" w:space="0" w:color="auto"/>
              </w:divBdr>
            </w:div>
          </w:divsChild>
        </w:div>
        <w:div w:id="672293940">
          <w:marLeft w:val="0"/>
          <w:marRight w:val="0"/>
          <w:marTop w:val="0"/>
          <w:marBottom w:val="0"/>
          <w:divBdr>
            <w:top w:val="none" w:sz="0" w:space="0" w:color="auto"/>
            <w:left w:val="none" w:sz="0" w:space="0" w:color="auto"/>
            <w:bottom w:val="none" w:sz="0" w:space="0" w:color="auto"/>
            <w:right w:val="none" w:sz="0" w:space="0" w:color="auto"/>
          </w:divBdr>
          <w:divsChild>
            <w:div w:id="1769306362">
              <w:marLeft w:val="0"/>
              <w:marRight w:val="0"/>
              <w:marTop w:val="0"/>
              <w:marBottom w:val="0"/>
              <w:divBdr>
                <w:top w:val="none" w:sz="0" w:space="0" w:color="auto"/>
                <w:left w:val="none" w:sz="0" w:space="0" w:color="auto"/>
                <w:bottom w:val="none" w:sz="0" w:space="0" w:color="auto"/>
                <w:right w:val="none" w:sz="0" w:space="0" w:color="auto"/>
              </w:divBdr>
            </w:div>
          </w:divsChild>
        </w:div>
        <w:div w:id="673844846">
          <w:marLeft w:val="0"/>
          <w:marRight w:val="0"/>
          <w:marTop w:val="0"/>
          <w:marBottom w:val="0"/>
          <w:divBdr>
            <w:top w:val="none" w:sz="0" w:space="0" w:color="auto"/>
            <w:left w:val="none" w:sz="0" w:space="0" w:color="auto"/>
            <w:bottom w:val="none" w:sz="0" w:space="0" w:color="auto"/>
            <w:right w:val="none" w:sz="0" w:space="0" w:color="auto"/>
          </w:divBdr>
          <w:divsChild>
            <w:div w:id="988942261">
              <w:marLeft w:val="0"/>
              <w:marRight w:val="0"/>
              <w:marTop w:val="0"/>
              <w:marBottom w:val="0"/>
              <w:divBdr>
                <w:top w:val="none" w:sz="0" w:space="0" w:color="auto"/>
                <w:left w:val="none" w:sz="0" w:space="0" w:color="auto"/>
                <w:bottom w:val="none" w:sz="0" w:space="0" w:color="auto"/>
                <w:right w:val="none" w:sz="0" w:space="0" w:color="auto"/>
              </w:divBdr>
            </w:div>
          </w:divsChild>
        </w:div>
        <w:div w:id="674964229">
          <w:marLeft w:val="0"/>
          <w:marRight w:val="0"/>
          <w:marTop w:val="0"/>
          <w:marBottom w:val="0"/>
          <w:divBdr>
            <w:top w:val="none" w:sz="0" w:space="0" w:color="auto"/>
            <w:left w:val="none" w:sz="0" w:space="0" w:color="auto"/>
            <w:bottom w:val="none" w:sz="0" w:space="0" w:color="auto"/>
            <w:right w:val="none" w:sz="0" w:space="0" w:color="auto"/>
          </w:divBdr>
          <w:divsChild>
            <w:div w:id="625621701">
              <w:marLeft w:val="0"/>
              <w:marRight w:val="0"/>
              <w:marTop w:val="0"/>
              <w:marBottom w:val="0"/>
              <w:divBdr>
                <w:top w:val="none" w:sz="0" w:space="0" w:color="auto"/>
                <w:left w:val="none" w:sz="0" w:space="0" w:color="auto"/>
                <w:bottom w:val="none" w:sz="0" w:space="0" w:color="auto"/>
                <w:right w:val="none" w:sz="0" w:space="0" w:color="auto"/>
              </w:divBdr>
            </w:div>
          </w:divsChild>
        </w:div>
        <w:div w:id="675500986">
          <w:marLeft w:val="0"/>
          <w:marRight w:val="0"/>
          <w:marTop w:val="0"/>
          <w:marBottom w:val="0"/>
          <w:divBdr>
            <w:top w:val="none" w:sz="0" w:space="0" w:color="auto"/>
            <w:left w:val="none" w:sz="0" w:space="0" w:color="auto"/>
            <w:bottom w:val="none" w:sz="0" w:space="0" w:color="auto"/>
            <w:right w:val="none" w:sz="0" w:space="0" w:color="auto"/>
          </w:divBdr>
          <w:divsChild>
            <w:div w:id="904029876">
              <w:marLeft w:val="0"/>
              <w:marRight w:val="0"/>
              <w:marTop w:val="0"/>
              <w:marBottom w:val="0"/>
              <w:divBdr>
                <w:top w:val="none" w:sz="0" w:space="0" w:color="auto"/>
                <w:left w:val="none" w:sz="0" w:space="0" w:color="auto"/>
                <w:bottom w:val="none" w:sz="0" w:space="0" w:color="auto"/>
                <w:right w:val="none" w:sz="0" w:space="0" w:color="auto"/>
              </w:divBdr>
            </w:div>
          </w:divsChild>
        </w:div>
        <w:div w:id="675613908">
          <w:marLeft w:val="0"/>
          <w:marRight w:val="0"/>
          <w:marTop w:val="0"/>
          <w:marBottom w:val="0"/>
          <w:divBdr>
            <w:top w:val="none" w:sz="0" w:space="0" w:color="auto"/>
            <w:left w:val="none" w:sz="0" w:space="0" w:color="auto"/>
            <w:bottom w:val="none" w:sz="0" w:space="0" w:color="auto"/>
            <w:right w:val="none" w:sz="0" w:space="0" w:color="auto"/>
          </w:divBdr>
          <w:divsChild>
            <w:div w:id="468865554">
              <w:marLeft w:val="0"/>
              <w:marRight w:val="0"/>
              <w:marTop w:val="0"/>
              <w:marBottom w:val="0"/>
              <w:divBdr>
                <w:top w:val="none" w:sz="0" w:space="0" w:color="auto"/>
                <w:left w:val="none" w:sz="0" w:space="0" w:color="auto"/>
                <w:bottom w:val="none" w:sz="0" w:space="0" w:color="auto"/>
                <w:right w:val="none" w:sz="0" w:space="0" w:color="auto"/>
              </w:divBdr>
            </w:div>
          </w:divsChild>
        </w:div>
        <w:div w:id="676081826">
          <w:marLeft w:val="0"/>
          <w:marRight w:val="0"/>
          <w:marTop w:val="0"/>
          <w:marBottom w:val="0"/>
          <w:divBdr>
            <w:top w:val="none" w:sz="0" w:space="0" w:color="auto"/>
            <w:left w:val="none" w:sz="0" w:space="0" w:color="auto"/>
            <w:bottom w:val="none" w:sz="0" w:space="0" w:color="auto"/>
            <w:right w:val="none" w:sz="0" w:space="0" w:color="auto"/>
          </w:divBdr>
          <w:divsChild>
            <w:div w:id="2127458349">
              <w:marLeft w:val="0"/>
              <w:marRight w:val="0"/>
              <w:marTop w:val="0"/>
              <w:marBottom w:val="0"/>
              <w:divBdr>
                <w:top w:val="none" w:sz="0" w:space="0" w:color="auto"/>
                <w:left w:val="none" w:sz="0" w:space="0" w:color="auto"/>
                <w:bottom w:val="none" w:sz="0" w:space="0" w:color="auto"/>
                <w:right w:val="none" w:sz="0" w:space="0" w:color="auto"/>
              </w:divBdr>
            </w:div>
          </w:divsChild>
        </w:div>
        <w:div w:id="676814023">
          <w:marLeft w:val="0"/>
          <w:marRight w:val="0"/>
          <w:marTop w:val="0"/>
          <w:marBottom w:val="0"/>
          <w:divBdr>
            <w:top w:val="none" w:sz="0" w:space="0" w:color="auto"/>
            <w:left w:val="none" w:sz="0" w:space="0" w:color="auto"/>
            <w:bottom w:val="none" w:sz="0" w:space="0" w:color="auto"/>
            <w:right w:val="none" w:sz="0" w:space="0" w:color="auto"/>
          </w:divBdr>
          <w:divsChild>
            <w:div w:id="1955015214">
              <w:marLeft w:val="0"/>
              <w:marRight w:val="0"/>
              <w:marTop w:val="0"/>
              <w:marBottom w:val="0"/>
              <w:divBdr>
                <w:top w:val="none" w:sz="0" w:space="0" w:color="auto"/>
                <w:left w:val="none" w:sz="0" w:space="0" w:color="auto"/>
                <w:bottom w:val="none" w:sz="0" w:space="0" w:color="auto"/>
                <w:right w:val="none" w:sz="0" w:space="0" w:color="auto"/>
              </w:divBdr>
            </w:div>
          </w:divsChild>
        </w:div>
        <w:div w:id="677124920">
          <w:marLeft w:val="0"/>
          <w:marRight w:val="0"/>
          <w:marTop w:val="0"/>
          <w:marBottom w:val="0"/>
          <w:divBdr>
            <w:top w:val="none" w:sz="0" w:space="0" w:color="auto"/>
            <w:left w:val="none" w:sz="0" w:space="0" w:color="auto"/>
            <w:bottom w:val="none" w:sz="0" w:space="0" w:color="auto"/>
            <w:right w:val="none" w:sz="0" w:space="0" w:color="auto"/>
          </w:divBdr>
          <w:divsChild>
            <w:div w:id="71396988">
              <w:marLeft w:val="0"/>
              <w:marRight w:val="0"/>
              <w:marTop w:val="0"/>
              <w:marBottom w:val="0"/>
              <w:divBdr>
                <w:top w:val="none" w:sz="0" w:space="0" w:color="auto"/>
                <w:left w:val="none" w:sz="0" w:space="0" w:color="auto"/>
                <w:bottom w:val="none" w:sz="0" w:space="0" w:color="auto"/>
                <w:right w:val="none" w:sz="0" w:space="0" w:color="auto"/>
              </w:divBdr>
            </w:div>
          </w:divsChild>
        </w:div>
        <w:div w:id="678889228">
          <w:marLeft w:val="0"/>
          <w:marRight w:val="0"/>
          <w:marTop w:val="0"/>
          <w:marBottom w:val="0"/>
          <w:divBdr>
            <w:top w:val="none" w:sz="0" w:space="0" w:color="auto"/>
            <w:left w:val="none" w:sz="0" w:space="0" w:color="auto"/>
            <w:bottom w:val="none" w:sz="0" w:space="0" w:color="auto"/>
            <w:right w:val="none" w:sz="0" w:space="0" w:color="auto"/>
          </w:divBdr>
          <w:divsChild>
            <w:div w:id="1496066205">
              <w:marLeft w:val="0"/>
              <w:marRight w:val="0"/>
              <w:marTop w:val="0"/>
              <w:marBottom w:val="0"/>
              <w:divBdr>
                <w:top w:val="none" w:sz="0" w:space="0" w:color="auto"/>
                <w:left w:val="none" w:sz="0" w:space="0" w:color="auto"/>
                <w:bottom w:val="none" w:sz="0" w:space="0" w:color="auto"/>
                <w:right w:val="none" w:sz="0" w:space="0" w:color="auto"/>
              </w:divBdr>
            </w:div>
          </w:divsChild>
        </w:div>
        <w:div w:id="680204206">
          <w:marLeft w:val="0"/>
          <w:marRight w:val="0"/>
          <w:marTop w:val="0"/>
          <w:marBottom w:val="0"/>
          <w:divBdr>
            <w:top w:val="none" w:sz="0" w:space="0" w:color="auto"/>
            <w:left w:val="none" w:sz="0" w:space="0" w:color="auto"/>
            <w:bottom w:val="none" w:sz="0" w:space="0" w:color="auto"/>
            <w:right w:val="none" w:sz="0" w:space="0" w:color="auto"/>
          </w:divBdr>
          <w:divsChild>
            <w:div w:id="326901123">
              <w:marLeft w:val="0"/>
              <w:marRight w:val="0"/>
              <w:marTop w:val="0"/>
              <w:marBottom w:val="0"/>
              <w:divBdr>
                <w:top w:val="none" w:sz="0" w:space="0" w:color="auto"/>
                <w:left w:val="none" w:sz="0" w:space="0" w:color="auto"/>
                <w:bottom w:val="none" w:sz="0" w:space="0" w:color="auto"/>
                <w:right w:val="none" w:sz="0" w:space="0" w:color="auto"/>
              </w:divBdr>
            </w:div>
          </w:divsChild>
        </w:div>
        <w:div w:id="680550377">
          <w:marLeft w:val="0"/>
          <w:marRight w:val="0"/>
          <w:marTop w:val="0"/>
          <w:marBottom w:val="0"/>
          <w:divBdr>
            <w:top w:val="none" w:sz="0" w:space="0" w:color="auto"/>
            <w:left w:val="none" w:sz="0" w:space="0" w:color="auto"/>
            <w:bottom w:val="none" w:sz="0" w:space="0" w:color="auto"/>
            <w:right w:val="none" w:sz="0" w:space="0" w:color="auto"/>
          </w:divBdr>
          <w:divsChild>
            <w:div w:id="1794904476">
              <w:marLeft w:val="0"/>
              <w:marRight w:val="0"/>
              <w:marTop w:val="0"/>
              <w:marBottom w:val="0"/>
              <w:divBdr>
                <w:top w:val="none" w:sz="0" w:space="0" w:color="auto"/>
                <w:left w:val="none" w:sz="0" w:space="0" w:color="auto"/>
                <w:bottom w:val="none" w:sz="0" w:space="0" w:color="auto"/>
                <w:right w:val="none" w:sz="0" w:space="0" w:color="auto"/>
              </w:divBdr>
            </w:div>
          </w:divsChild>
        </w:div>
        <w:div w:id="680594254">
          <w:marLeft w:val="0"/>
          <w:marRight w:val="0"/>
          <w:marTop w:val="0"/>
          <w:marBottom w:val="0"/>
          <w:divBdr>
            <w:top w:val="none" w:sz="0" w:space="0" w:color="auto"/>
            <w:left w:val="none" w:sz="0" w:space="0" w:color="auto"/>
            <w:bottom w:val="none" w:sz="0" w:space="0" w:color="auto"/>
            <w:right w:val="none" w:sz="0" w:space="0" w:color="auto"/>
          </w:divBdr>
          <w:divsChild>
            <w:div w:id="15933453">
              <w:marLeft w:val="0"/>
              <w:marRight w:val="0"/>
              <w:marTop w:val="0"/>
              <w:marBottom w:val="0"/>
              <w:divBdr>
                <w:top w:val="none" w:sz="0" w:space="0" w:color="auto"/>
                <w:left w:val="none" w:sz="0" w:space="0" w:color="auto"/>
                <w:bottom w:val="none" w:sz="0" w:space="0" w:color="auto"/>
                <w:right w:val="none" w:sz="0" w:space="0" w:color="auto"/>
              </w:divBdr>
            </w:div>
          </w:divsChild>
        </w:div>
        <w:div w:id="681246721">
          <w:marLeft w:val="0"/>
          <w:marRight w:val="0"/>
          <w:marTop w:val="0"/>
          <w:marBottom w:val="0"/>
          <w:divBdr>
            <w:top w:val="none" w:sz="0" w:space="0" w:color="auto"/>
            <w:left w:val="none" w:sz="0" w:space="0" w:color="auto"/>
            <w:bottom w:val="none" w:sz="0" w:space="0" w:color="auto"/>
            <w:right w:val="none" w:sz="0" w:space="0" w:color="auto"/>
          </w:divBdr>
          <w:divsChild>
            <w:div w:id="175195248">
              <w:marLeft w:val="0"/>
              <w:marRight w:val="0"/>
              <w:marTop w:val="0"/>
              <w:marBottom w:val="0"/>
              <w:divBdr>
                <w:top w:val="none" w:sz="0" w:space="0" w:color="auto"/>
                <w:left w:val="none" w:sz="0" w:space="0" w:color="auto"/>
                <w:bottom w:val="none" w:sz="0" w:space="0" w:color="auto"/>
                <w:right w:val="none" w:sz="0" w:space="0" w:color="auto"/>
              </w:divBdr>
            </w:div>
          </w:divsChild>
        </w:div>
        <w:div w:id="681318982">
          <w:marLeft w:val="0"/>
          <w:marRight w:val="0"/>
          <w:marTop w:val="0"/>
          <w:marBottom w:val="0"/>
          <w:divBdr>
            <w:top w:val="none" w:sz="0" w:space="0" w:color="auto"/>
            <w:left w:val="none" w:sz="0" w:space="0" w:color="auto"/>
            <w:bottom w:val="none" w:sz="0" w:space="0" w:color="auto"/>
            <w:right w:val="none" w:sz="0" w:space="0" w:color="auto"/>
          </w:divBdr>
          <w:divsChild>
            <w:div w:id="899369013">
              <w:marLeft w:val="0"/>
              <w:marRight w:val="0"/>
              <w:marTop w:val="0"/>
              <w:marBottom w:val="0"/>
              <w:divBdr>
                <w:top w:val="none" w:sz="0" w:space="0" w:color="auto"/>
                <w:left w:val="none" w:sz="0" w:space="0" w:color="auto"/>
                <w:bottom w:val="none" w:sz="0" w:space="0" w:color="auto"/>
                <w:right w:val="none" w:sz="0" w:space="0" w:color="auto"/>
              </w:divBdr>
            </w:div>
          </w:divsChild>
        </w:div>
        <w:div w:id="681668237">
          <w:marLeft w:val="0"/>
          <w:marRight w:val="0"/>
          <w:marTop w:val="0"/>
          <w:marBottom w:val="0"/>
          <w:divBdr>
            <w:top w:val="none" w:sz="0" w:space="0" w:color="auto"/>
            <w:left w:val="none" w:sz="0" w:space="0" w:color="auto"/>
            <w:bottom w:val="none" w:sz="0" w:space="0" w:color="auto"/>
            <w:right w:val="none" w:sz="0" w:space="0" w:color="auto"/>
          </w:divBdr>
          <w:divsChild>
            <w:div w:id="1213035195">
              <w:marLeft w:val="0"/>
              <w:marRight w:val="0"/>
              <w:marTop w:val="0"/>
              <w:marBottom w:val="0"/>
              <w:divBdr>
                <w:top w:val="none" w:sz="0" w:space="0" w:color="auto"/>
                <w:left w:val="none" w:sz="0" w:space="0" w:color="auto"/>
                <w:bottom w:val="none" w:sz="0" w:space="0" w:color="auto"/>
                <w:right w:val="none" w:sz="0" w:space="0" w:color="auto"/>
              </w:divBdr>
            </w:div>
          </w:divsChild>
        </w:div>
        <w:div w:id="681981181">
          <w:marLeft w:val="0"/>
          <w:marRight w:val="0"/>
          <w:marTop w:val="0"/>
          <w:marBottom w:val="0"/>
          <w:divBdr>
            <w:top w:val="none" w:sz="0" w:space="0" w:color="auto"/>
            <w:left w:val="none" w:sz="0" w:space="0" w:color="auto"/>
            <w:bottom w:val="none" w:sz="0" w:space="0" w:color="auto"/>
            <w:right w:val="none" w:sz="0" w:space="0" w:color="auto"/>
          </w:divBdr>
          <w:divsChild>
            <w:div w:id="1529947119">
              <w:marLeft w:val="0"/>
              <w:marRight w:val="0"/>
              <w:marTop w:val="0"/>
              <w:marBottom w:val="0"/>
              <w:divBdr>
                <w:top w:val="none" w:sz="0" w:space="0" w:color="auto"/>
                <w:left w:val="none" w:sz="0" w:space="0" w:color="auto"/>
                <w:bottom w:val="none" w:sz="0" w:space="0" w:color="auto"/>
                <w:right w:val="none" w:sz="0" w:space="0" w:color="auto"/>
              </w:divBdr>
            </w:div>
          </w:divsChild>
        </w:div>
        <w:div w:id="682166085">
          <w:marLeft w:val="0"/>
          <w:marRight w:val="0"/>
          <w:marTop w:val="0"/>
          <w:marBottom w:val="0"/>
          <w:divBdr>
            <w:top w:val="none" w:sz="0" w:space="0" w:color="auto"/>
            <w:left w:val="none" w:sz="0" w:space="0" w:color="auto"/>
            <w:bottom w:val="none" w:sz="0" w:space="0" w:color="auto"/>
            <w:right w:val="none" w:sz="0" w:space="0" w:color="auto"/>
          </w:divBdr>
          <w:divsChild>
            <w:div w:id="1845170361">
              <w:marLeft w:val="0"/>
              <w:marRight w:val="0"/>
              <w:marTop w:val="0"/>
              <w:marBottom w:val="0"/>
              <w:divBdr>
                <w:top w:val="none" w:sz="0" w:space="0" w:color="auto"/>
                <w:left w:val="none" w:sz="0" w:space="0" w:color="auto"/>
                <w:bottom w:val="none" w:sz="0" w:space="0" w:color="auto"/>
                <w:right w:val="none" w:sz="0" w:space="0" w:color="auto"/>
              </w:divBdr>
            </w:div>
          </w:divsChild>
        </w:div>
        <w:div w:id="682514259">
          <w:marLeft w:val="0"/>
          <w:marRight w:val="0"/>
          <w:marTop w:val="0"/>
          <w:marBottom w:val="0"/>
          <w:divBdr>
            <w:top w:val="none" w:sz="0" w:space="0" w:color="auto"/>
            <w:left w:val="none" w:sz="0" w:space="0" w:color="auto"/>
            <w:bottom w:val="none" w:sz="0" w:space="0" w:color="auto"/>
            <w:right w:val="none" w:sz="0" w:space="0" w:color="auto"/>
          </w:divBdr>
          <w:divsChild>
            <w:div w:id="338780705">
              <w:marLeft w:val="0"/>
              <w:marRight w:val="0"/>
              <w:marTop w:val="0"/>
              <w:marBottom w:val="0"/>
              <w:divBdr>
                <w:top w:val="none" w:sz="0" w:space="0" w:color="auto"/>
                <w:left w:val="none" w:sz="0" w:space="0" w:color="auto"/>
                <w:bottom w:val="none" w:sz="0" w:space="0" w:color="auto"/>
                <w:right w:val="none" w:sz="0" w:space="0" w:color="auto"/>
              </w:divBdr>
            </w:div>
          </w:divsChild>
        </w:div>
        <w:div w:id="682975114">
          <w:marLeft w:val="0"/>
          <w:marRight w:val="0"/>
          <w:marTop w:val="0"/>
          <w:marBottom w:val="0"/>
          <w:divBdr>
            <w:top w:val="none" w:sz="0" w:space="0" w:color="auto"/>
            <w:left w:val="none" w:sz="0" w:space="0" w:color="auto"/>
            <w:bottom w:val="none" w:sz="0" w:space="0" w:color="auto"/>
            <w:right w:val="none" w:sz="0" w:space="0" w:color="auto"/>
          </w:divBdr>
          <w:divsChild>
            <w:div w:id="185142667">
              <w:marLeft w:val="0"/>
              <w:marRight w:val="0"/>
              <w:marTop w:val="0"/>
              <w:marBottom w:val="0"/>
              <w:divBdr>
                <w:top w:val="none" w:sz="0" w:space="0" w:color="auto"/>
                <w:left w:val="none" w:sz="0" w:space="0" w:color="auto"/>
                <w:bottom w:val="none" w:sz="0" w:space="0" w:color="auto"/>
                <w:right w:val="none" w:sz="0" w:space="0" w:color="auto"/>
              </w:divBdr>
            </w:div>
          </w:divsChild>
        </w:div>
        <w:div w:id="683172394">
          <w:marLeft w:val="0"/>
          <w:marRight w:val="0"/>
          <w:marTop w:val="0"/>
          <w:marBottom w:val="0"/>
          <w:divBdr>
            <w:top w:val="none" w:sz="0" w:space="0" w:color="auto"/>
            <w:left w:val="none" w:sz="0" w:space="0" w:color="auto"/>
            <w:bottom w:val="none" w:sz="0" w:space="0" w:color="auto"/>
            <w:right w:val="none" w:sz="0" w:space="0" w:color="auto"/>
          </w:divBdr>
          <w:divsChild>
            <w:div w:id="194008181">
              <w:marLeft w:val="0"/>
              <w:marRight w:val="0"/>
              <w:marTop w:val="0"/>
              <w:marBottom w:val="0"/>
              <w:divBdr>
                <w:top w:val="none" w:sz="0" w:space="0" w:color="auto"/>
                <w:left w:val="none" w:sz="0" w:space="0" w:color="auto"/>
                <w:bottom w:val="none" w:sz="0" w:space="0" w:color="auto"/>
                <w:right w:val="none" w:sz="0" w:space="0" w:color="auto"/>
              </w:divBdr>
            </w:div>
          </w:divsChild>
        </w:div>
        <w:div w:id="683821744">
          <w:marLeft w:val="0"/>
          <w:marRight w:val="0"/>
          <w:marTop w:val="0"/>
          <w:marBottom w:val="0"/>
          <w:divBdr>
            <w:top w:val="none" w:sz="0" w:space="0" w:color="auto"/>
            <w:left w:val="none" w:sz="0" w:space="0" w:color="auto"/>
            <w:bottom w:val="none" w:sz="0" w:space="0" w:color="auto"/>
            <w:right w:val="none" w:sz="0" w:space="0" w:color="auto"/>
          </w:divBdr>
          <w:divsChild>
            <w:div w:id="1588685862">
              <w:marLeft w:val="0"/>
              <w:marRight w:val="0"/>
              <w:marTop w:val="0"/>
              <w:marBottom w:val="0"/>
              <w:divBdr>
                <w:top w:val="none" w:sz="0" w:space="0" w:color="auto"/>
                <w:left w:val="none" w:sz="0" w:space="0" w:color="auto"/>
                <w:bottom w:val="none" w:sz="0" w:space="0" w:color="auto"/>
                <w:right w:val="none" w:sz="0" w:space="0" w:color="auto"/>
              </w:divBdr>
            </w:div>
          </w:divsChild>
        </w:div>
        <w:div w:id="683897401">
          <w:marLeft w:val="0"/>
          <w:marRight w:val="0"/>
          <w:marTop w:val="0"/>
          <w:marBottom w:val="0"/>
          <w:divBdr>
            <w:top w:val="none" w:sz="0" w:space="0" w:color="auto"/>
            <w:left w:val="none" w:sz="0" w:space="0" w:color="auto"/>
            <w:bottom w:val="none" w:sz="0" w:space="0" w:color="auto"/>
            <w:right w:val="none" w:sz="0" w:space="0" w:color="auto"/>
          </w:divBdr>
          <w:divsChild>
            <w:div w:id="534585397">
              <w:marLeft w:val="0"/>
              <w:marRight w:val="0"/>
              <w:marTop w:val="0"/>
              <w:marBottom w:val="0"/>
              <w:divBdr>
                <w:top w:val="none" w:sz="0" w:space="0" w:color="auto"/>
                <w:left w:val="none" w:sz="0" w:space="0" w:color="auto"/>
                <w:bottom w:val="none" w:sz="0" w:space="0" w:color="auto"/>
                <w:right w:val="none" w:sz="0" w:space="0" w:color="auto"/>
              </w:divBdr>
            </w:div>
          </w:divsChild>
        </w:div>
        <w:div w:id="684747769">
          <w:marLeft w:val="0"/>
          <w:marRight w:val="0"/>
          <w:marTop w:val="0"/>
          <w:marBottom w:val="0"/>
          <w:divBdr>
            <w:top w:val="none" w:sz="0" w:space="0" w:color="auto"/>
            <w:left w:val="none" w:sz="0" w:space="0" w:color="auto"/>
            <w:bottom w:val="none" w:sz="0" w:space="0" w:color="auto"/>
            <w:right w:val="none" w:sz="0" w:space="0" w:color="auto"/>
          </w:divBdr>
          <w:divsChild>
            <w:div w:id="1351181206">
              <w:marLeft w:val="0"/>
              <w:marRight w:val="0"/>
              <w:marTop w:val="0"/>
              <w:marBottom w:val="0"/>
              <w:divBdr>
                <w:top w:val="none" w:sz="0" w:space="0" w:color="auto"/>
                <w:left w:val="none" w:sz="0" w:space="0" w:color="auto"/>
                <w:bottom w:val="none" w:sz="0" w:space="0" w:color="auto"/>
                <w:right w:val="none" w:sz="0" w:space="0" w:color="auto"/>
              </w:divBdr>
            </w:div>
          </w:divsChild>
        </w:div>
        <w:div w:id="685061533">
          <w:marLeft w:val="0"/>
          <w:marRight w:val="0"/>
          <w:marTop w:val="0"/>
          <w:marBottom w:val="0"/>
          <w:divBdr>
            <w:top w:val="none" w:sz="0" w:space="0" w:color="auto"/>
            <w:left w:val="none" w:sz="0" w:space="0" w:color="auto"/>
            <w:bottom w:val="none" w:sz="0" w:space="0" w:color="auto"/>
            <w:right w:val="none" w:sz="0" w:space="0" w:color="auto"/>
          </w:divBdr>
          <w:divsChild>
            <w:div w:id="1137181550">
              <w:marLeft w:val="0"/>
              <w:marRight w:val="0"/>
              <w:marTop w:val="0"/>
              <w:marBottom w:val="0"/>
              <w:divBdr>
                <w:top w:val="none" w:sz="0" w:space="0" w:color="auto"/>
                <w:left w:val="none" w:sz="0" w:space="0" w:color="auto"/>
                <w:bottom w:val="none" w:sz="0" w:space="0" w:color="auto"/>
                <w:right w:val="none" w:sz="0" w:space="0" w:color="auto"/>
              </w:divBdr>
            </w:div>
          </w:divsChild>
        </w:div>
        <w:div w:id="685326376">
          <w:marLeft w:val="0"/>
          <w:marRight w:val="0"/>
          <w:marTop w:val="0"/>
          <w:marBottom w:val="0"/>
          <w:divBdr>
            <w:top w:val="none" w:sz="0" w:space="0" w:color="auto"/>
            <w:left w:val="none" w:sz="0" w:space="0" w:color="auto"/>
            <w:bottom w:val="none" w:sz="0" w:space="0" w:color="auto"/>
            <w:right w:val="none" w:sz="0" w:space="0" w:color="auto"/>
          </w:divBdr>
          <w:divsChild>
            <w:div w:id="656885112">
              <w:marLeft w:val="0"/>
              <w:marRight w:val="0"/>
              <w:marTop w:val="0"/>
              <w:marBottom w:val="0"/>
              <w:divBdr>
                <w:top w:val="none" w:sz="0" w:space="0" w:color="auto"/>
                <w:left w:val="none" w:sz="0" w:space="0" w:color="auto"/>
                <w:bottom w:val="none" w:sz="0" w:space="0" w:color="auto"/>
                <w:right w:val="none" w:sz="0" w:space="0" w:color="auto"/>
              </w:divBdr>
            </w:div>
          </w:divsChild>
        </w:div>
        <w:div w:id="686054957">
          <w:marLeft w:val="0"/>
          <w:marRight w:val="0"/>
          <w:marTop w:val="0"/>
          <w:marBottom w:val="0"/>
          <w:divBdr>
            <w:top w:val="none" w:sz="0" w:space="0" w:color="auto"/>
            <w:left w:val="none" w:sz="0" w:space="0" w:color="auto"/>
            <w:bottom w:val="none" w:sz="0" w:space="0" w:color="auto"/>
            <w:right w:val="none" w:sz="0" w:space="0" w:color="auto"/>
          </w:divBdr>
          <w:divsChild>
            <w:div w:id="682125324">
              <w:marLeft w:val="0"/>
              <w:marRight w:val="0"/>
              <w:marTop w:val="0"/>
              <w:marBottom w:val="0"/>
              <w:divBdr>
                <w:top w:val="none" w:sz="0" w:space="0" w:color="auto"/>
                <w:left w:val="none" w:sz="0" w:space="0" w:color="auto"/>
                <w:bottom w:val="none" w:sz="0" w:space="0" w:color="auto"/>
                <w:right w:val="none" w:sz="0" w:space="0" w:color="auto"/>
              </w:divBdr>
            </w:div>
          </w:divsChild>
        </w:div>
        <w:div w:id="686830490">
          <w:marLeft w:val="0"/>
          <w:marRight w:val="0"/>
          <w:marTop w:val="0"/>
          <w:marBottom w:val="0"/>
          <w:divBdr>
            <w:top w:val="none" w:sz="0" w:space="0" w:color="auto"/>
            <w:left w:val="none" w:sz="0" w:space="0" w:color="auto"/>
            <w:bottom w:val="none" w:sz="0" w:space="0" w:color="auto"/>
            <w:right w:val="none" w:sz="0" w:space="0" w:color="auto"/>
          </w:divBdr>
          <w:divsChild>
            <w:div w:id="1322780373">
              <w:marLeft w:val="0"/>
              <w:marRight w:val="0"/>
              <w:marTop w:val="0"/>
              <w:marBottom w:val="0"/>
              <w:divBdr>
                <w:top w:val="none" w:sz="0" w:space="0" w:color="auto"/>
                <w:left w:val="none" w:sz="0" w:space="0" w:color="auto"/>
                <w:bottom w:val="none" w:sz="0" w:space="0" w:color="auto"/>
                <w:right w:val="none" w:sz="0" w:space="0" w:color="auto"/>
              </w:divBdr>
            </w:div>
          </w:divsChild>
        </w:div>
        <w:div w:id="686908691">
          <w:marLeft w:val="0"/>
          <w:marRight w:val="0"/>
          <w:marTop w:val="0"/>
          <w:marBottom w:val="0"/>
          <w:divBdr>
            <w:top w:val="none" w:sz="0" w:space="0" w:color="auto"/>
            <w:left w:val="none" w:sz="0" w:space="0" w:color="auto"/>
            <w:bottom w:val="none" w:sz="0" w:space="0" w:color="auto"/>
            <w:right w:val="none" w:sz="0" w:space="0" w:color="auto"/>
          </w:divBdr>
          <w:divsChild>
            <w:div w:id="647049827">
              <w:marLeft w:val="0"/>
              <w:marRight w:val="0"/>
              <w:marTop w:val="0"/>
              <w:marBottom w:val="0"/>
              <w:divBdr>
                <w:top w:val="none" w:sz="0" w:space="0" w:color="auto"/>
                <w:left w:val="none" w:sz="0" w:space="0" w:color="auto"/>
                <w:bottom w:val="none" w:sz="0" w:space="0" w:color="auto"/>
                <w:right w:val="none" w:sz="0" w:space="0" w:color="auto"/>
              </w:divBdr>
            </w:div>
          </w:divsChild>
        </w:div>
        <w:div w:id="687105374">
          <w:marLeft w:val="0"/>
          <w:marRight w:val="0"/>
          <w:marTop w:val="0"/>
          <w:marBottom w:val="0"/>
          <w:divBdr>
            <w:top w:val="none" w:sz="0" w:space="0" w:color="auto"/>
            <w:left w:val="none" w:sz="0" w:space="0" w:color="auto"/>
            <w:bottom w:val="none" w:sz="0" w:space="0" w:color="auto"/>
            <w:right w:val="none" w:sz="0" w:space="0" w:color="auto"/>
          </w:divBdr>
          <w:divsChild>
            <w:div w:id="2141729756">
              <w:marLeft w:val="0"/>
              <w:marRight w:val="0"/>
              <w:marTop w:val="0"/>
              <w:marBottom w:val="0"/>
              <w:divBdr>
                <w:top w:val="none" w:sz="0" w:space="0" w:color="auto"/>
                <w:left w:val="none" w:sz="0" w:space="0" w:color="auto"/>
                <w:bottom w:val="none" w:sz="0" w:space="0" w:color="auto"/>
                <w:right w:val="none" w:sz="0" w:space="0" w:color="auto"/>
              </w:divBdr>
            </w:div>
          </w:divsChild>
        </w:div>
        <w:div w:id="687176522">
          <w:marLeft w:val="0"/>
          <w:marRight w:val="0"/>
          <w:marTop w:val="0"/>
          <w:marBottom w:val="0"/>
          <w:divBdr>
            <w:top w:val="none" w:sz="0" w:space="0" w:color="auto"/>
            <w:left w:val="none" w:sz="0" w:space="0" w:color="auto"/>
            <w:bottom w:val="none" w:sz="0" w:space="0" w:color="auto"/>
            <w:right w:val="none" w:sz="0" w:space="0" w:color="auto"/>
          </w:divBdr>
          <w:divsChild>
            <w:div w:id="545875479">
              <w:marLeft w:val="0"/>
              <w:marRight w:val="0"/>
              <w:marTop w:val="0"/>
              <w:marBottom w:val="0"/>
              <w:divBdr>
                <w:top w:val="none" w:sz="0" w:space="0" w:color="auto"/>
                <w:left w:val="none" w:sz="0" w:space="0" w:color="auto"/>
                <w:bottom w:val="none" w:sz="0" w:space="0" w:color="auto"/>
                <w:right w:val="none" w:sz="0" w:space="0" w:color="auto"/>
              </w:divBdr>
            </w:div>
          </w:divsChild>
        </w:div>
        <w:div w:id="687295397">
          <w:marLeft w:val="0"/>
          <w:marRight w:val="0"/>
          <w:marTop w:val="0"/>
          <w:marBottom w:val="0"/>
          <w:divBdr>
            <w:top w:val="none" w:sz="0" w:space="0" w:color="auto"/>
            <w:left w:val="none" w:sz="0" w:space="0" w:color="auto"/>
            <w:bottom w:val="none" w:sz="0" w:space="0" w:color="auto"/>
            <w:right w:val="none" w:sz="0" w:space="0" w:color="auto"/>
          </w:divBdr>
          <w:divsChild>
            <w:div w:id="1256473712">
              <w:marLeft w:val="0"/>
              <w:marRight w:val="0"/>
              <w:marTop w:val="0"/>
              <w:marBottom w:val="0"/>
              <w:divBdr>
                <w:top w:val="none" w:sz="0" w:space="0" w:color="auto"/>
                <w:left w:val="none" w:sz="0" w:space="0" w:color="auto"/>
                <w:bottom w:val="none" w:sz="0" w:space="0" w:color="auto"/>
                <w:right w:val="none" w:sz="0" w:space="0" w:color="auto"/>
              </w:divBdr>
            </w:div>
          </w:divsChild>
        </w:div>
        <w:div w:id="687949191">
          <w:marLeft w:val="0"/>
          <w:marRight w:val="0"/>
          <w:marTop w:val="0"/>
          <w:marBottom w:val="0"/>
          <w:divBdr>
            <w:top w:val="none" w:sz="0" w:space="0" w:color="auto"/>
            <w:left w:val="none" w:sz="0" w:space="0" w:color="auto"/>
            <w:bottom w:val="none" w:sz="0" w:space="0" w:color="auto"/>
            <w:right w:val="none" w:sz="0" w:space="0" w:color="auto"/>
          </w:divBdr>
          <w:divsChild>
            <w:div w:id="1137531174">
              <w:marLeft w:val="0"/>
              <w:marRight w:val="0"/>
              <w:marTop w:val="0"/>
              <w:marBottom w:val="0"/>
              <w:divBdr>
                <w:top w:val="none" w:sz="0" w:space="0" w:color="auto"/>
                <w:left w:val="none" w:sz="0" w:space="0" w:color="auto"/>
                <w:bottom w:val="none" w:sz="0" w:space="0" w:color="auto"/>
                <w:right w:val="none" w:sz="0" w:space="0" w:color="auto"/>
              </w:divBdr>
            </w:div>
          </w:divsChild>
        </w:div>
        <w:div w:id="688407245">
          <w:marLeft w:val="0"/>
          <w:marRight w:val="0"/>
          <w:marTop w:val="0"/>
          <w:marBottom w:val="0"/>
          <w:divBdr>
            <w:top w:val="none" w:sz="0" w:space="0" w:color="auto"/>
            <w:left w:val="none" w:sz="0" w:space="0" w:color="auto"/>
            <w:bottom w:val="none" w:sz="0" w:space="0" w:color="auto"/>
            <w:right w:val="none" w:sz="0" w:space="0" w:color="auto"/>
          </w:divBdr>
          <w:divsChild>
            <w:div w:id="228810753">
              <w:marLeft w:val="0"/>
              <w:marRight w:val="0"/>
              <w:marTop w:val="0"/>
              <w:marBottom w:val="0"/>
              <w:divBdr>
                <w:top w:val="none" w:sz="0" w:space="0" w:color="auto"/>
                <w:left w:val="none" w:sz="0" w:space="0" w:color="auto"/>
                <w:bottom w:val="none" w:sz="0" w:space="0" w:color="auto"/>
                <w:right w:val="none" w:sz="0" w:space="0" w:color="auto"/>
              </w:divBdr>
            </w:div>
          </w:divsChild>
        </w:div>
        <w:div w:id="688486836">
          <w:marLeft w:val="0"/>
          <w:marRight w:val="0"/>
          <w:marTop w:val="0"/>
          <w:marBottom w:val="0"/>
          <w:divBdr>
            <w:top w:val="none" w:sz="0" w:space="0" w:color="auto"/>
            <w:left w:val="none" w:sz="0" w:space="0" w:color="auto"/>
            <w:bottom w:val="none" w:sz="0" w:space="0" w:color="auto"/>
            <w:right w:val="none" w:sz="0" w:space="0" w:color="auto"/>
          </w:divBdr>
          <w:divsChild>
            <w:div w:id="829179970">
              <w:marLeft w:val="0"/>
              <w:marRight w:val="0"/>
              <w:marTop w:val="0"/>
              <w:marBottom w:val="0"/>
              <w:divBdr>
                <w:top w:val="none" w:sz="0" w:space="0" w:color="auto"/>
                <w:left w:val="none" w:sz="0" w:space="0" w:color="auto"/>
                <w:bottom w:val="none" w:sz="0" w:space="0" w:color="auto"/>
                <w:right w:val="none" w:sz="0" w:space="0" w:color="auto"/>
              </w:divBdr>
            </w:div>
          </w:divsChild>
        </w:div>
        <w:div w:id="688919597">
          <w:marLeft w:val="0"/>
          <w:marRight w:val="0"/>
          <w:marTop w:val="0"/>
          <w:marBottom w:val="0"/>
          <w:divBdr>
            <w:top w:val="none" w:sz="0" w:space="0" w:color="auto"/>
            <w:left w:val="none" w:sz="0" w:space="0" w:color="auto"/>
            <w:bottom w:val="none" w:sz="0" w:space="0" w:color="auto"/>
            <w:right w:val="none" w:sz="0" w:space="0" w:color="auto"/>
          </w:divBdr>
          <w:divsChild>
            <w:div w:id="75175468">
              <w:marLeft w:val="0"/>
              <w:marRight w:val="0"/>
              <w:marTop w:val="0"/>
              <w:marBottom w:val="0"/>
              <w:divBdr>
                <w:top w:val="none" w:sz="0" w:space="0" w:color="auto"/>
                <w:left w:val="none" w:sz="0" w:space="0" w:color="auto"/>
                <w:bottom w:val="none" w:sz="0" w:space="0" w:color="auto"/>
                <w:right w:val="none" w:sz="0" w:space="0" w:color="auto"/>
              </w:divBdr>
            </w:div>
          </w:divsChild>
        </w:div>
        <w:div w:id="688945983">
          <w:marLeft w:val="0"/>
          <w:marRight w:val="0"/>
          <w:marTop w:val="0"/>
          <w:marBottom w:val="0"/>
          <w:divBdr>
            <w:top w:val="none" w:sz="0" w:space="0" w:color="auto"/>
            <w:left w:val="none" w:sz="0" w:space="0" w:color="auto"/>
            <w:bottom w:val="none" w:sz="0" w:space="0" w:color="auto"/>
            <w:right w:val="none" w:sz="0" w:space="0" w:color="auto"/>
          </w:divBdr>
          <w:divsChild>
            <w:div w:id="504785204">
              <w:marLeft w:val="0"/>
              <w:marRight w:val="0"/>
              <w:marTop w:val="0"/>
              <w:marBottom w:val="0"/>
              <w:divBdr>
                <w:top w:val="none" w:sz="0" w:space="0" w:color="auto"/>
                <w:left w:val="none" w:sz="0" w:space="0" w:color="auto"/>
                <w:bottom w:val="none" w:sz="0" w:space="0" w:color="auto"/>
                <w:right w:val="none" w:sz="0" w:space="0" w:color="auto"/>
              </w:divBdr>
            </w:div>
          </w:divsChild>
        </w:div>
        <w:div w:id="689798695">
          <w:marLeft w:val="0"/>
          <w:marRight w:val="0"/>
          <w:marTop w:val="0"/>
          <w:marBottom w:val="0"/>
          <w:divBdr>
            <w:top w:val="none" w:sz="0" w:space="0" w:color="auto"/>
            <w:left w:val="none" w:sz="0" w:space="0" w:color="auto"/>
            <w:bottom w:val="none" w:sz="0" w:space="0" w:color="auto"/>
            <w:right w:val="none" w:sz="0" w:space="0" w:color="auto"/>
          </w:divBdr>
          <w:divsChild>
            <w:div w:id="870536643">
              <w:marLeft w:val="0"/>
              <w:marRight w:val="0"/>
              <w:marTop w:val="0"/>
              <w:marBottom w:val="0"/>
              <w:divBdr>
                <w:top w:val="none" w:sz="0" w:space="0" w:color="auto"/>
                <w:left w:val="none" w:sz="0" w:space="0" w:color="auto"/>
                <w:bottom w:val="none" w:sz="0" w:space="0" w:color="auto"/>
                <w:right w:val="none" w:sz="0" w:space="0" w:color="auto"/>
              </w:divBdr>
            </w:div>
          </w:divsChild>
        </w:div>
        <w:div w:id="690186561">
          <w:marLeft w:val="0"/>
          <w:marRight w:val="0"/>
          <w:marTop w:val="0"/>
          <w:marBottom w:val="0"/>
          <w:divBdr>
            <w:top w:val="none" w:sz="0" w:space="0" w:color="auto"/>
            <w:left w:val="none" w:sz="0" w:space="0" w:color="auto"/>
            <w:bottom w:val="none" w:sz="0" w:space="0" w:color="auto"/>
            <w:right w:val="none" w:sz="0" w:space="0" w:color="auto"/>
          </w:divBdr>
          <w:divsChild>
            <w:div w:id="1929536780">
              <w:marLeft w:val="0"/>
              <w:marRight w:val="0"/>
              <w:marTop w:val="0"/>
              <w:marBottom w:val="0"/>
              <w:divBdr>
                <w:top w:val="none" w:sz="0" w:space="0" w:color="auto"/>
                <w:left w:val="none" w:sz="0" w:space="0" w:color="auto"/>
                <w:bottom w:val="none" w:sz="0" w:space="0" w:color="auto"/>
                <w:right w:val="none" w:sz="0" w:space="0" w:color="auto"/>
              </w:divBdr>
            </w:div>
          </w:divsChild>
        </w:div>
        <w:div w:id="690448519">
          <w:marLeft w:val="0"/>
          <w:marRight w:val="0"/>
          <w:marTop w:val="0"/>
          <w:marBottom w:val="0"/>
          <w:divBdr>
            <w:top w:val="none" w:sz="0" w:space="0" w:color="auto"/>
            <w:left w:val="none" w:sz="0" w:space="0" w:color="auto"/>
            <w:bottom w:val="none" w:sz="0" w:space="0" w:color="auto"/>
            <w:right w:val="none" w:sz="0" w:space="0" w:color="auto"/>
          </w:divBdr>
          <w:divsChild>
            <w:div w:id="1276134879">
              <w:marLeft w:val="0"/>
              <w:marRight w:val="0"/>
              <w:marTop w:val="0"/>
              <w:marBottom w:val="0"/>
              <w:divBdr>
                <w:top w:val="none" w:sz="0" w:space="0" w:color="auto"/>
                <w:left w:val="none" w:sz="0" w:space="0" w:color="auto"/>
                <w:bottom w:val="none" w:sz="0" w:space="0" w:color="auto"/>
                <w:right w:val="none" w:sz="0" w:space="0" w:color="auto"/>
              </w:divBdr>
            </w:div>
          </w:divsChild>
        </w:div>
        <w:div w:id="690648205">
          <w:marLeft w:val="0"/>
          <w:marRight w:val="0"/>
          <w:marTop w:val="0"/>
          <w:marBottom w:val="0"/>
          <w:divBdr>
            <w:top w:val="none" w:sz="0" w:space="0" w:color="auto"/>
            <w:left w:val="none" w:sz="0" w:space="0" w:color="auto"/>
            <w:bottom w:val="none" w:sz="0" w:space="0" w:color="auto"/>
            <w:right w:val="none" w:sz="0" w:space="0" w:color="auto"/>
          </w:divBdr>
          <w:divsChild>
            <w:div w:id="68306506">
              <w:marLeft w:val="0"/>
              <w:marRight w:val="0"/>
              <w:marTop w:val="0"/>
              <w:marBottom w:val="0"/>
              <w:divBdr>
                <w:top w:val="none" w:sz="0" w:space="0" w:color="auto"/>
                <w:left w:val="none" w:sz="0" w:space="0" w:color="auto"/>
                <w:bottom w:val="none" w:sz="0" w:space="0" w:color="auto"/>
                <w:right w:val="none" w:sz="0" w:space="0" w:color="auto"/>
              </w:divBdr>
            </w:div>
          </w:divsChild>
        </w:div>
        <w:div w:id="691150903">
          <w:marLeft w:val="0"/>
          <w:marRight w:val="0"/>
          <w:marTop w:val="0"/>
          <w:marBottom w:val="0"/>
          <w:divBdr>
            <w:top w:val="none" w:sz="0" w:space="0" w:color="auto"/>
            <w:left w:val="none" w:sz="0" w:space="0" w:color="auto"/>
            <w:bottom w:val="none" w:sz="0" w:space="0" w:color="auto"/>
            <w:right w:val="none" w:sz="0" w:space="0" w:color="auto"/>
          </w:divBdr>
          <w:divsChild>
            <w:div w:id="1963606919">
              <w:marLeft w:val="0"/>
              <w:marRight w:val="0"/>
              <w:marTop w:val="0"/>
              <w:marBottom w:val="0"/>
              <w:divBdr>
                <w:top w:val="none" w:sz="0" w:space="0" w:color="auto"/>
                <w:left w:val="none" w:sz="0" w:space="0" w:color="auto"/>
                <w:bottom w:val="none" w:sz="0" w:space="0" w:color="auto"/>
                <w:right w:val="none" w:sz="0" w:space="0" w:color="auto"/>
              </w:divBdr>
            </w:div>
          </w:divsChild>
        </w:div>
        <w:div w:id="691224209">
          <w:marLeft w:val="0"/>
          <w:marRight w:val="0"/>
          <w:marTop w:val="0"/>
          <w:marBottom w:val="0"/>
          <w:divBdr>
            <w:top w:val="none" w:sz="0" w:space="0" w:color="auto"/>
            <w:left w:val="none" w:sz="0" w:space="0" w:color="auto"/>
            <w:bottom w:val="none" w:sz="0" w:space="0" w:color="auto"/>
            <w:right w:val="none" w:sz="0" w:space="0" w:color="auto"/>
          </w:divBdr>
          <w:divsChild>
            <w:div w:id="227687586">
              <w:marLeft w:val="0"/>
              <w:marRight w:val="0"/>
              <w:marTop w:val="0"/>
              <w:marBottom w:val="0"/>
              <w:divBdr>
                <w:top w:val="none" w:sz="0" w:space="0" w:color="auto"/>
                <w:left w:val="none" w:sz="0" w:space="0" w:color="auto"/>
                <w:bottom w:val="none" w:sz="0" w:space="0" w:color="auto"/>
                <w:right w:val="none" w:sz="0" w:space="0" w:color="auto"/>
              </w:divBdr>
            </w:div>
          </w:divsChild>
        </w:div>
        <w:div w:id="691296833">
          <w:marLeft w:val="0"/>
          <w:marRight w:val="0"/>
          <w:marTop w:val="0"/>
          <w:marBottom w:val="0"/>
          <w:divBdr>
            <w:top w:val="none" w:sz="0" w:space="0" w:color="auto"/>
            <w:left w:val="none" w:sz="0" w:space="0" w:color="auto"/>
            <w:bottom w:val="none" w:sz="0" w:space="0" w:color="auto"/>
            <w:right w:val="none" w:sz="0" w:space="0" w:color="auto"/>
          </w:divBdr>
          <w:divsChild>
            <w:div w:id="52629453">
              <w:marLeft w:val="0"/>
              <w:marRight w:val="0"/>
              <w:marTop w:val="0"/>
              <w:marBottom w:val="0"/>
              <w:divBdr>
                <w:top w:val="none" w:sz="0" w:space="0" w:color="auto"/>
                <w:left w:val="none" w:sz="0" w:space="0" w:color="auto"/>
                <w:bottom w:val="none" w:sz="0" w:space="0" w:color="auto"/>
                <w:right w:val="none" w:sz="0" w:space="0" w:color="auto"/>
              </w:divBdr>
            </w:div>
          </w:divsChild>
        </w:div>
        <w:div w:id="691305473">
          <w:marLeft w:val="0"/>
          <w:marRight w:val="0"/>
          <w:marTop w:val="0"/>
          <w:marBottom w:val="0"/>
          <w:divBdr>
            <w:top w:val="none" w:sz="0" w:space="0" w:color="auto"/>
            <w:left w:val="none" w:sz="0" w:space="0" w:color="auto"/>
            <w:bottom w:val="none" w:sz="0" w:space="0" w:color="auto"/>
            <w:right w:val="none" w:sz="0" w:space="0" w:color="auto"/>
          </w:divBdr>
          <w:divsChild>
            <w:div w:id="559483605">
              <w:marLeft w:val="0"/>
              <w:marRight w:val="0"/>
              <w:marTop w:val="0"/>
              <w:marBottom w:val="0"/>
              <w:divBdr>
                <w:top w:val="none" w:sz="0" w:space="0" w:color="auto"/>
                <w:left w:val="none" w:sz="0" w:space="0" w:color="auto"/>
                <w:bottom w:val="none" w:sz="0" w:space="0" w:color="auto"/>
                <w:right w:val="none" w:sz="0" w:space="0" w:color="auto"/>
              </w:divBdr>
            </w:div>
          </w:divsChild>
        </w:div>
        <w:div w:id="691884292">
          <w:marLeft w:val="0"/>
          <w:marRight w:val="0"/>
          <w:marTop w:val="0"/>
          <w:marBottom w:val="0"/>
          <w:divBdr>
            <w:top w:val="none" w:sz="0" w:space="0" w:color="auto"/>
            <w:left w:val="none" w:sz="0" w:space="0" w:color="auto"/>
            <w:bottom w:val="none" w:sz="0" w:space="0" w:color="auto"/>
            <w:right w:val="none" w:sz="0" w:space="0" w:color="auto"/>
          </w:divBdr>
          <w:divsChild>
            <w:div w:id="2102529186">
              <w:marLeft w:val="0"/>
              <w:marRight w:val="0"/>
              <w:marTop w:val="0"/>
              <w:marBottom w:val="0"/>
              <w:divBdr>
                <w:top w:val="none" w:sz="0" w:space="0" w:color="auto"/>
                <w:left w:val="none" w:sz="0" w:space="0" w:color="auto"/>
                <w:bottom w:val="none" w:sz="0" w:space="0" w:color="auto"/>
                <w:right w:val="none" w:sz="0" w:space="0" w:color="auto"/>
              </w:divBdr>
            </w:div>
          </w:divsChild>
        </w:div>
        <w:div w:id="692415005">
          <w:marLeft w:val="0"/>
          <w:marRight w:val="0"/>
          <w:marTop w:val="0"/>
          <w:marBottom w:val="0"/>
          <w:divBdr>
            <w:top w:val="none" w:sz="0" w:space="0" w:color="auto"/>
            <w:left w:val="none" w:sz="0" w:space="0" w:color="auto"/>
            <w:bottom w:val="none" w:sz="0" w:space="0" w:color="auto"/>
            <w:right w:val="none" w:sz="0" w:space="0" w:color="auto"/>
          </w:divBdr>
          <w:divsChild>
            <w:div w:id="1090813084">
              <w:marLeft w:val="0"/>
              <w:marRight w:val="0"/>
              <w:marTop w:val="0"/>
              <w:marBottom w:val="0"/>
              <w:divBdr>
                <w:top w:val="none" w:sz="0" w:space="0" w:color="auto"/>
                <w:left w:val="none" w:sz="0" w:space="0" w:color="auto"/>
                <w:bottom w:val="none" w:sz="0" w:space="0" w:color="auto"/>
                <w:right w:val="none" w:sz="0" w:space="0" w:color="auto"/>
              </w:divBdr>
            </w:div>
          </w:divsChild>
        </w:div>
        <w:div w:id="694115543">
          <w:marLeft w:val="0"/>
          <w:marRight w:val="0"/>
          <w:marTop w:val="0"/>
          <w:marBottom w:val="0"/>
          <w:divBdr>
            <w:top w:val="none" w:sz="0" w:space="0" w:color="auto"/>
            <w:left w:val="none" w:sz="0" w:space="0" w:color="auto"/>
            <w:bottom w:val="none" w:sz="0" w:space="0" w:color="auto"/>
            <w:right w:val="none" w:sz="0" w:space="0" w:color="auto"/>
          </w:divBdr>
          <w:divsChild>
            <w:div w:id="1575894281">
              <w:marLeft w:val="0"/>
              <w:marRight w:val="0"/>
              <w:marTop w:val="0"/>
              <w:marBottom w:val="0"/>
              <w:divBdr>
                <w:top w:val="none" w:sz="0" w:space="0" w:color="auto"/>
                <w:left w:val="none" w:sz="0" w:space="0" w:color="auto"/>
                <w:bottom w:val="none" w:sz="0" w:space="0" w:color="auto"/>
                <w:right w:val="none" w:sz="0" w:space="0" w:color="auto"/>
              </w:divBdr>
            </w:div>
          </w:divsChild>
        </w:div>
        <w:div w:id="694189183">
          <w:marLeft w:val="0"/>
          <w:marRight w:val="0"/>
          <w:marTop w:val="0"/>
          <w:marBottom w:val="0"/>
          <w:divBdr>
            <w:top w:val="none" w:sz="0" w:space="0" w:color="auto"/>
            <w:left w:val="none" w:sz="0" w:space="0" w:color="auto"/>
            <w:bottom w:val="none" w:sz="0" w:space="0" w:color="auto"/>
            <w:right w:val="none" w:sz="0" w:space="0" w:color="auto"/>
          </w:divBdr>
          <w:divsChild>
            <w:div w:id="22287879">
              <w:marLeft w:val="0"/>
              <w:marRight w:val="0"/>
              <w:marTop w:val="0"/>
              <w:marBottom w:val="0"/>
              <w:divBdr>
                <w:top w:val="none" w:sz="0" w:space="0" w:color="auto"/>
                <w:left w:val="none" w:sz="0" w:space="0" w:color="auto"/>
                <w:bottom w:val="none" w:sz="0" w:space="0" w:color="auto"/>
                <w:right w:val="none" w:sz="0" w:space="0" w:color="auto"/>
              </w:divBdr>
            </w:div>
          </w:divsChild>
        </w:div>
        <w:div w:id="694308473">
          <w:marLeft w:val="0"/>
          <w:marRight w:val="0"/>
          <w:marTop w:val="0"/>
          <w:marBottom w:val="0"/>
          <w:divBdr>
            <w:top w:val="none" w:sz="0" w:space="0" w:color="auto"/>
            <w:left w:val="none" w:sz="0" w:space="0" w:color="auto"/>
            <w:bottom w:val="none" w:sz="0" w:space="0" w:color="auto"/>
            <w:right w:val="none" w:sz="0" w:space="0" w:color="auto"/>
          </w:divBdr>
          <w:divsChild>
            <w:div w:id="1916895028">
              <w:marLeft w:val="0"/>
              <w:marRight w:val="0"/>
              <w:marTop w:val="0"/>
              <w:marBottom w:val="0"/>
              <w:divBdr>
                <w:top w:val="none" w:sz="0" w:space="0" w:color="auto"/>
                <w:left w:val="none" w:sz="0" w:space="0" w:color="auto"/>
                <w:bottom w:val="none" w:sz="0" w:space="0" w:color="auto"/>
                <w:right w:val="none" w:sz="0" w:space="0" w:color="auto"/>
              </w:divBdr>
            </w:div>
          </w:divsChild>
        </w:div>
        <w:div w:id="695159280">
          <w:marLeft w:val="0"/>
          <w:marRight w:val="0"/>
          <w:marTop w:val="0"/>
          <w:marBottom w:val="0"/>
          <w:divBdr>
            <w:top w:val="none" w:sz="0" w:space="0" w:color="auto"/>
            <w:left w:val="none" w:sz="0" w:space="0" w:color="auto"/>
            <w:bottom w:val="none" w:sz="0" w:space="0" w:color="auto"/>
            <w:right w:val="none" w:sz="0" w:space="0" w:color="auto"/>
          </w:divBdr>
          <w:divsChild>
            <w:div w:id="325284966">
              <w:marLeft w:val="0"/>
              <w:marRight w:val="0"/>
              <w:marTop w:val="0"/>
              <w:marBottom w:val="0"/>
              <w:divBdr>
                <w:top w:val="none" w:sz="0" w:space="0" w:color="auto"/>
                <w:left w:val="none" w:sz="0" w:space="0" w:color="auto"/>
                <w:bottom w:val="none" w:sz="0" w:space="0" w:color="auto"/>
                <w:right w:val="none" w:sz="0" w:space="0" w:color="auto"/>
              </w:divBdr>
            </w:div>
          </w:divsChild>
        </w:div>
        <w:div w:id="695423538">
          <w:marLeft w:val="0"/>
          <w:marRight w:val="0"/>
          <w:marTop w:val="0"/>
          <w:marBottom w:val="0"/>
          <w:divBdr>
            <w:top w:val="none" w:sz="0" w:space="0" w:color="auto"/>
            <w:left w:val="none" w:sz="0" w:space="0" w:color="auto"/>
            <w:bottom w:val="none" w:sz="0" w:space="0" w:color="auto"/>
            <w:right w:val="none" w:sz="0" w:space="0" w:color="auto"/>
          </w:divBdr>
          <w:divsChild>
            <w:div w:id="826631710">
              <w:marLeft w:val="0"/>
              <w:marRight w:val="0"/>
              <w:marTop w:val="0"/>
              <w:marBottom w:val="0"/>
              <w:divBdr>
                <w:top w:val="none" w:sz="0" w:space="0" w:color="auto"/>
                <w:left w:val="none" w:sz="0" w:space="0" w:color="auto"/>
                <w:bottom w:val="none" w:sz="0" w:space="0" w:color="auto"/>
                <w:right w:val="none" w:sz="0" w:space="0" w:color="auto"/>
              </w:divBdr>
            </w:div>
          </w:divsChild>
        </w:div>
        <w:div w:id="695539251">
          <w:marLeft w:val="0"/>
          <w:marRight w:val="0"/>
          <w:marTop w:val="0"/>
          <w:marBottom w:val="0"/>
          <w:divBdr>
            <w:top w:val="none" w:sz="0" w:space="0" w:color="auto"/>
            <w:left w:val="none" w:sz="0" w:space="0" w:color="auto"/>
            <w:bottom w:val="none" w:sz="0" w:space="0" w:color="auto"/>
            <w:right w:val="none" w:sz="0" w:space="0" w:color="auto"/>
          </w:divBdr>
          <w:divsChild>
            <w:div w:id="844439915">
              <w:marLeft w:val="0"/>
              <w:marRight w:val="0"/>
              <w:marTop w:val="0"/>
              <w:marBottom w:val="0"/>
              <w:divBdr>
                <w:top w:val="none" w:sz="0" w:space="0" w:color="auto"/>
                <w:left w:val="none" w:sz="0" w:space="0" w:color="auto"/>
                <w:bottom w:val="none" w:sz="0" w:space="0" w:color="auto"/>
                <w:right w:val="none" w:sz="0" w:space="0" w:color="auto"/>
              </w:divBdr>
            </w:div>
          </w:divsChild>
        </w:div>
        <w:div w:id="696279373">
          <w:marLeft w:val="0"/>
          <w:marRight w:val="0"/>
          <w:marTop w:val="0"/>
          <w:marBottom w:val="0"/>
          <w:divBdr>
            <w:top w:val="none" w:sz="0" w:space="0" w:color="auto"/>
            <w:left w:val="none" w:sz="0" w:space="0" w:color="auto"/>
            <w:bottom w:val="none" w:sz="0" w:space="0" w:color="auto"/>
            <w:right w:val="none" w:sz="0" w:space="0" w:color="auto"/>
          </w:divBdr>
          <w:divsChild>
            <w:div w:id="558514088">
              <w:marLeft w:val="0"/>
              <w:marRight w:val="0"/>
              <w:marTop w:val="0"/>
              <w:marBottom w:val="0"/>
              <w:divBdr>
                <w:top w:val="none" w:sz="0" w:space="0" w:color="auto"/>
                <w:left w:val="none" w:sz="0" w:space="0" w:color="auto"/>
                <w:bottom w:val="none" w:sz="0" w:space="0" w:color="auto"/>
                <w:right w:val="none" w:sz="0" w:space="0" w:color="auto"/>
              </w:divBdr>
            </w:div>
          </w:divsChild>
        </w:div>
        <w:div w:id="697316425">
          <w:marLeft w:val="0"/>
          <w:marRight w:val="0"/>
          <w:marTop w:val="0"/>
          <w:marBottom w:val="0"/>
          <w:divBdr>
            <w:top w:val="none" w:sz="0" w:space="0" w:color="auto"/>
            <w:left w:val="none" w:sz="0" w:space="0" w:color="auto"/>
            <w:bottom w:val="none" w:sz="0" w:space="0" w:color="auto"/>
            <w:right w:val="none" w:sz="0" w:space="0" w:color="auto"/>
          </w:divBdr>
          <w:divsChild>
            <w:div w:id="1973444175">
              <w:marLeft w:val="0"/>
              <w:marRight w:val="0"/>
              <w:marTop w:val="0"/>
              <w:marBottom w:val="0"/>
              <w:divBdr>
                <w:top w:val="none" w:sz="0" w:space="0" w:color="auto"/>
                <w:left w:val="none" w:sz="0" w:space="0" w:color="auto"/>
                <w:bottom w:val="none" w:sz="0" w:space="0" w:color="auto"/>
                <w:right w:val="none" w:sz="0" w:space="0" w:color="auto"/>
              </w:divBdr>
            </w:div>
          </w:divsChild>
        </w:div>
        <w:div w:id="697510259">
          <w:marLeft w:val="0"/>
          <w:marRight w:val="0"/>
          <w:marTop w:val="0"/>
          <w:marBottom w:val="0"/>
          <w:divBdr>
            <w:top w:val="none" w:sz="0" w:space="0" w:color="auto"/>
            <w:left w:val="none" w:sz="0" w:space="0" w:color="auto"/>
            <w:bottom w:val="none" w:sz="0" w:space="0" w:color="auto"/>
            <w:right w:val="none" w:sz="0" w:space="0" w:color="auto"/>
          </w:divBdr>
          <w:divsChild>
            <w:div w:id="1618366394">
              <w:marLeft w:val="0"/>
              <w:marRight w:val="0"/>
              <w:marTop w:val="0"/>
              <w:marBottom w:val="0"/>
              <w:divBdr>
                <w:top w:val="none" w:sz="0" w:space="0" w:color="auto"/>
                <w:left w:val="none" w:sz="0" w:space="0" w:color="auto"/>
                <w:bottom w:val="none" w:sz="0" w:space="0" w:color="auto"/>
                <w:right w:val="none" w:sz="0" w:space="0" w:color="auto"/>
              </w:divBdr>
            </w:div>
          </w:divsChild>
        </w:div>
        <w:div w:id="698047325">
          <w:marLeft w:val="0"/>
          <w:marRight w:val="0"/>
          <w:marTop w:val="0"/>
          <w:marBottom w:val="0"/>
          <w:divBdr>
            <w:top w:val="none" w:sz="0" w:space="0" w:color="auto"/>
            <w:left w:val="none" w:sz="0" w:space="0" w:color="auto"/>
            <w:bottom w:val="none" w:sz="0" w:space="0" w:color="auto"/>
            <w:right w:val="none" w:sz="0" w:space="0" w:color="auto"/>
          </w:divBdr>
          <w:divsChild>
            <w:div w:id="602107112">
              <w:marLeft w:val="0"/>
              <w:marRight w:val="0"/>
              <w:marTop w:val="0"/>
              <w:marBottom w:val="0"/>
              <w:divBdr>
                <w:top w:val="none" w:sz="0" w:space="0" w:color="auto"/>
                <w:left w:val="none" w:sz="0" w:space="0" w:color="auto"/>
                <w:bottom w:val="none" w:sz="0" w:space="0" w:color="auto"/>
                <w:right w:val="none" w:sz="0" w:space="0" w:color="auto"/>
              </w:divBdr>
            </w:div>
          </w:divsChild>
        </w:div>
        <w:div w:id="698163744">
          <w:marLeft w:val="0"/>
          <w:marRight w:val="0"/>
          <w:marTop w:val="0"/>
          <w:marBottom w:val="0"/>
          <w:divBdr>
            <w:top w:val="none" w:sz="0" w:space="0" w:color="auto"/>
            <w:left w:val="none" w:sz="0" w:space="0" w:color="auto"/>
            <w:bottom w:val="none" w:sz="0" w:space="0" w:color="auto"/>
            <w:right w:val="none" w:sz="0" w:space="0" w:color="auto"/>
          </w:divBdr>
          <w:divsChild>
            <w:div w:id="1402213155">
              <w:marLeft w:val="0"/>
              <w:marRight w:val="0"/>
              <w:marTop w:val="0"/>
              <w:marBottom w:val="0"/>
              <w:divBdr>
                <w:top w:val="none" w:sz="0" w:space="0" w:color="auto"/>
                <w:left w:val="none" w:sz="0" w:space="0" w:color="auto"/>
                <w:bottom w:val="none" w:sz="0" w:space="0" w:color="auto"/>
                <w:right w:val="none" w:sz="0" w:space="0" w:color="auto"/>
              </w:divBdr>
            </w:div>
          </w:divsChild>
        </w:div>
        <w:div w:id="698819057">
          <w:marLeft w:val="0"/>
          <w:marRight w:val="0"/>
          <w:marTop w:val="0"/>
          <w:marBottom w:val="0"/>
          <w:divBdr>
            <w:top w:val="none" w:sz="0" w:space="0" w:color="auto"/>
            <w:left w:val="none" w:sz="0" w:space="0" w:color="auto"/>
            <w:bottom w:val="none" w:sz="0" w:space="0" w:color="auto"/>
            <w:right w:val="none" w:sz="0" w:space="0" w:color="auto"/>
          </w:divBdr>
          <w:divsChild>
            <w:div w:id="1873809944">
              <w:marLeft w:val="0"/>
              <w:marRight w:val="0"/>
              <w:marTop w:val="0"/>
              <w:marBottom w:val="0"/>
              <w:divBdr>
                <w:top w:val="none" w:sz="0" w:space="0" w:color="auto"/>
                <w:left w:val="none" w:sz="0" w:space="0" w:color="auto"/>
                <w:bottom w:val="none" w:sz="0" w:space="0" w:color="auto"/>
                <w:right w:val="none" w:sz="0" w:space="0" w:color="auto"/>
              </w:divBdr>
            </w:div>
          </w:divsChild>
        </w:div>
        <w:div w:id="699163571">
          <w:marLeft w:val="0"/>
          <w:marRight w:val="0"/>
          <w:marTop w:val="0"/>
          <w:marBottom w:val="0"/>
          <w:divBdr>
            <w:top w:val="none" w:sz="0" w:space="0" w:color="auto"/>
            <w:left w:val="none" w:sz="0" w:space="0" w:color="auto"/>
            <w:bottom w:val="none" w:sz="0" w:space="0" w:color="auto"/>
            <w:right w:val="none" w:sz="0" w:space="0" w:color="auto"/>
          </w:divBdr>
          <w:divsChild>
            <w:div w:id="1929463474">
              <w:marLeft w:val="0"/>
              <w:marRight w:val="0"/>
              <w:marTop w:val="0"/>
              <w:marBottom w:val="0"/>
              <w:divBdr>
                <w:top w:val="none" w:sz="0" w:space="0" w:color="auto"/>
                <w:left w:val="none" w:sz="0" w:space="0" w:color="auto"/>
                <w:bottom w:val="none" w:sz="0" w:space="0" w:color="auto"/>
                <w:right w:val="none" w:sz="0" w:space="0" w:color="auto"/>
              </w:divBdr>
            </w:div>
          </w:divsChild>
        </w:div>
        <w:div w:id="699866118">
          <w:marLeft w:val="0"/>
          <w:marRight w:val="0"/>
          <w:marTop w:val="0"/>
          <w:marBottom w:val="0"/>
          <w:divBdr>
            <w:top w:val="none" w:sz="0" w:space="0" w:color="auto"/>
            <w:left w:val="none" w:sz="0" w:space="0" w:color="auto"/>
            <w:bottom w:val="none" w:sz="0" w:space="0" w:color="auto"/>
            <w:right w:val="none" w:sz="0" w:space="0" w:color="auto"/>
          </w:divBdr>
          <w:divsChild>
            <w:div w:id="976031266">
              <w:marLeft w:val="0"/>
              <w:marRight w:val="0"/>
              <w:marTop w:val="0"/>
              <w:marBottom w:val="0"/>
              <w:divBdr>
                <w:top w:val="none" w:sz="0" w:space="0" w:color="auto"/>
                <w:left w:val="none" w:sz="0" w:space="0" w:color="auto"/>
                <w:bottom w:val="none" w:sz="0" w:space="0" w:color="auto"/>
                <w:right w:val="none" w:sz="0" w:space="0" w:color="auto"/>
              </w:divBdr>
            </w:div>
          </w:divsChild>
        </w:div>
        <w:div w:id="700471179">
          <w:marLeft w:val="0"/>
          <w:marRight w:val="0"/>
          <w:marTop w:val="0"/>
          <w:marBottom w:val="0"/>
          <w:divBdr>
            <w:top w:val="none" w:sz="0" w:space="0" w:color="auto"/>
            <w:left w:val="none" w:sz="0" w:space="0" w:color="auto"/>
            <w:bottom w:val="none" w:sz="0" w:space="0" w:color="auto"/>
            <w:right w:val="none" w:sz="0" w:space="0" w:color="auto"/>
          </w:divBdr>
          <w:divsChild>
            <w:div w:id="1747803640">
              <w:marLeft w:val="0"/>
              <w:marRight w:val="0"/>
              <w:marTop w:val="0"/>
              <w:marBottom w:val="0"/>
              <w:divBdr>
                <w:top w:val="none" w:sz="0" w:space="0" w:color="auto"/>
                <w:left w:val="none" w:sz="0" w:space="0" w:color="auto"/>
                <w:bottom w:val="none" w:sz="0" w:space="0" w:color="auto"/>
                <w:right w:val="none" w:sz="0" w:space="0" w:color="auto"/>
              </w:divBdr>
            </w:div>
          </w:divsChild>
        </w:div>
        <w:div w:id="700471949">
          <w:marLeft w:val="0"/>
          <w:marRight w:val="0"/>
          <w:marTop w:val="0"/>
          <w:marBottom w:val="0"/>
          <w:divBdr>
            <w:top w:val="none" w:sz="0" w:space="0" w:color="auto"/>
            <w:left w:val="none" w:sz="0" w:space="0" w:color="auto"/>
            <w:bottom w:val="none" w:sz="0" w:space="0" w:color="auto"/>
            <w:right w:val="none" w:sz="0" w:space="0" w:color="auto"/>
          </w:divBdr>
          <w:divsChild>
            <w:div w:id="233703289">
              <w:marLeft w:val="0"/>
              <w:marRight w:val="0"/>
              <w:marTop w:val="0"/>
              <w:marBottom w:val="0"/>
              <w:divBdr>
                <w:top w:val="none" w:sz="0" w:space="0" w:color="auto"/>
                <w:left w:val="none" w:sz="0" w:space="0" w:color="auto"/>
                <w:bottom w:val="none" w:sz="0" w:space="0" w:color="auto"/>
                <w:right w:val="none" w:sz="0" w:space="0" w:color="auto"/>
              </w:divBdr>
            </w:div>
          </w:divsChild>
        </w:div>
        <w:div w:id="701517396">
          <w:marLeft w:val="0"/>
          <w:marRight w:val="0"/>
          <w:marTop w:val="0"/>
          <w:marBottom w:val="0"/>
          <w:divBdr>
            <w:top w:val="none" w:sz="0" w:space="0" w:color="auto"/>
            <w:left w:val="none" w:sz="0" w:space="0" w:color="auto"/>
            <w:bottom w:val="none" w:sz="0" w:space="0" w:color="auto"/>
            <w:right w:val="none" w:sz="0" w:space="0" w:color="auto"/>
          </w:divBdr>
          <w:divsChild>
            <w:div w:id="438645364">
              <w:marLeft w:val="0"/>
              <w:marRight w:val="0"/>
              <w:marTop w:val="0"/>
              <w:marBottom w:val="0"/>
              <w:divBdr>
                <w:top w:val="none" w:sz="0" w:space="0" w:color="auto"/>
                <w:left w:val="none" w:sz="0" w:space="0" w:color="auto"/>
                <w:bottom w:val="none" w:sz="0" w:space="0" w:color="auto"/>
                <w:right w:val="none" w:sz="0" w:space="0" w:color="auto"/>
              </w:divBdr>
            </w:div>
          </w:divsChild>
        </w:div>
        <w:div w:id="701832477">
          <w:marLeft w:val="0"/>
          <w:marRight w:val="0"/>
          <w:marTop w:val="0"/>
          <w:marBottom w:val="0"/>
          <w:divBdr>
            <w:top w:val="none" w:sz="0" w:space="0" w:color="auto"/>
            <w:left w:val="none" w:sz="0" w:space="0" w:color="auto"/>
            <w:bottom w:val="none" w:sz="0" w:space="0" w:color="auto"/>
            <w:right w:val="none" w:sz="0" w:space="0" w:color="auto"/>
          </w:divBdr>
          <w:divsChild>
            <w:div w:id="307169462">
              <w:marLeft w:val="0"/>
              <w:marRight w:val="0"/>
              <w:marTop w:val="0"/>
              <w:marBottom w:val="0"/>
              <w:divBdr>
                <w:top w:val="none" w:sz="0" w:space="0" w:color="auto"/>
                <w:left w:val="none" w:sz="0" w:space="0" w:color="auto"/>
                <w:bottom w:val="none" w:sz="0" w:space="0" w:color="auto"/>
                <w:right w:val="none" w:sz="0" w:space="0" w:color="auto"/>
              </w:divBdr>
            </w:div>
          </w:divsChild>
        </w:div>
        <w:div w:id="701906141">
          <w:marLeft w:val="0"/>
          <w:marRight w:val="0"/>
          <w:marTop w:val="0"/>
          <w:marBottom w:val="0"/>
          <w:divBdr>
            <w:top w:val="none" w:sz="0" w:space="0" w:color="auto"/>
            <w:left w:val="none" w:sz="0" w:space="0" w:color="auto"/>
            <w:bottom w:val="none" w:sz="0" w:space="0" w:color="auto"/>
            <w:right w:val="none" w:sz="0" w:space="0" w:color="auto"/>
          </w:divBdr>
          <w:divsChild>
            <w:div w:id="1874997422">
              <w:marLeft w:val="0"/>
              <w:marRight w:val="0"/>
              <w:marTop w:val="0"/>
              <w:marBottom w:val="0"/>
              <w:divBdr>
                <w:top w:val="none" w:sz="0" w:space="0" w:color="auto"/>
                <w:left w:val="none" w:sz="0" w:space="0" w:color="auto"/>
                <w:bottom w:val="none" w:sz="0" w:space="0" w:color="auto"/>
                <w:right w:val="none" w:sz="0" w:space="0" w:color="auto"/>
              </w:divBdr>
            </w:div>
          </w:divsChild>
        </w:div>
        <w:div w:id="702092057">
          <w:marLeft w:val="0"/>
          <w:marRight w:val="0"/>
          <w:marTop w:val="0"/>
          <w:marBottom w:val="0"/>
          <w:divBdr>
            <w:top w:val="none" w:sz="0" w:space="0" w:color="auto"/>
            <w:left w:val="none" w:sz="0" w:space="0" w:color="auto"/>
            <w:bottom w:val="none" w:sz="0" w:space="0" w:color="auto"/>
            <w:right w:val="none" w:sz="0" w:space="0" w:color="auto"/>
          </w:divBdr>
          <w:divsChild>
            <w:div w:id="714277993">
              <w:marLeft w:val="0"/>
              <w:marRight w:val="0"/>
              <w:marTop w:val="0"/>
              <w:marBottom w:val="0"/>
              <w:divBdr>
                <w:top w:val="none" w:sz="0" w:space="0" w:color="auto"/>
                <w:left w:val="none" w:sz="0" w:space="0" w:color="auto"/>
                <w:bottom w:val="none" w:sz="0" w:space="0" w:color="auto"/>
                <w:right w:val="none" w:sz="0" w:space="0" w:color="auto"/>
              </w:divBdr>
            </w:div>
          </w:divsChild>
        </w:div>
        <w:div w:id="702292183">
          <w:marLeft w:val="0"/>
          <w:marRight w:val="0"/>
          <w:marTop w:val="0"/>
          <w:marBottom w:val="0"/>
          <w:divBdr>
            <w:top w:val="none" w:sz="0" w:space="0" w:color="auto"/>
            <w:left w:val="none" w:sz="0" w:space="0" w:color="auto"/>
            <w:bottom w:val="none" w:sz="0" w:space="0" w:color="auto"/>
            <w:right w:val="none" w:sz="0" w:space="0" w:color="auto"/>
          </w:divBdr>
          <w:divsChild>
            <w:div w:id="1652906395">
              <w:marLeft w:val="0"/>
              <w:marRight w:val="0"/>
              <w:marTop w:val="0"/>
              <w:marBottom w:val="0"/>
              <w:divBdr>
                <w:top w:val="none" w:sz="0" w:space="0" w:color="auto"/>
                <w:left w:val="none" w:sz="0" w:space="0" w:color="auto"/>
                <w:bottom w:val="none" w:sz="0" w:space="0" w:color="auto"/>
                <w:right w:val="none" w:sz="0" w:space="0" w:color="auto"/>
              </w:divBdr>
            </w:div>
          </w:divsChild>
        </w:div>
        <w:div w:id="702562111">
          <w:marLeft w:val="0"/>
          <w:marRight w:val="0"/>
          <w:marTop w:val="0"/>
          <w:marBottom w:val="0"/>
          <w:divBdr>
            <w:top w:val="none" w:sz="0" w:space="0" w:color="auto"/>
            <w:left w:val="none" w:sz="0" w:space="0" w:color="auto"/>
            <w:bottom w:val="none" w:sz="0" w:space="0" w:color="auto"/>
            <w:right w:val="none" w:sz="0" w:space="0" w:color="auto"/>
          </w:divBdr>
          <w:divsChild>
            <w:div w:id="229001129">
              <w:marLeft w:val="0"/>
              <w:marRight w:val="0"/>
              <w:marTop w:val="0"/>
              <w:marBottom w:val="0"/>
              <w:divBdr>
                <w:top w:val="none" w:sz="0" w:space="0" w:color="auto"/>
                <w:left w:val="none" w:sz="0" w:space="0" w:color="auto"/>
                <w:bottom w:val="none" w:sz="0" w:space="0" w:color="auto"/>
                <w:right w:val="none" w:sz="0" w:space="0" w:color="auto"/>
              </w:divBdr>
            </w:div>
          </w:divsChild>
        </w:div>
        <w:div w:id="703870143">
          <w:marLeft w:val="0"/>
          <w:marRight w:val="0"/>
          <w:marTop w:val="0"/>
          <w:marBottom w:val="0"/>
          <w:divBdr>
            <w:top w:val="none" w:sz="0" w:space="0" w:color="auto"/>
            <w:left w:val="none" w:sz="0" w:space="0" w:color="auto"/>
            <w:bottom w:val="none" w:sz="0" w:space="0" w:color="auto"/>
            <w:right w:val="none" w:sz="0" w:space="0" w:color="auto"/>
          </w:divBdr>
          <w:divsChild>
            <w:div w:id="1796291155">
              <w:marLeft w:val="0"/>
              <w:marRight w:val="0"/>
              <w:marTop w:val="0"/>
              <w:marBottom w:val="0"/>
              <w:divBdr>
                <w:top w:val="none" w:sz="0" w:space="0" w:color="auto"/>
                <w:left w:val="none" w:sz="0" w:space="0" w:color="auto"/>
                <w:bottom w:val="none" w:sz="0" w:space="0" w:color="auto"/>
                <w:right w:val="none" w:sz="0" w:space="0" w:color="auto"/>
              </w:divBdr>
            </w:div>
          </w:divsChild>
        </w:div>
        <w:div w:id="703942423">
          <w:marLeft w:val="0"/>
          <w:marRight w:val="0"/>
          <w:marTop w:val="0"/>
          <w:marBottom w:val="0"/>
          <w:divBdr>
            <w:top w:val="none" w:sz="0" w:space="0" w:color="auto"/>
            <w:left w:val="none" w:sz="0" w:space="0" w:color="auto"/>
            <w:bottom w:val="none" w:sz="0" w:space="0" w:color="auto"/>
            <w:right w:val="none" w:sz="0" w:space="0" w:color="auto"/>
          </w:divBdr>
          <w:divsChild>
            <w:div w:id="914782548">
              <w:marLeft w:val="0"/>
              <w:marRight w:val="0"/>
              <w:marTop w:val="0"/>
              <w:marBottom w:val="0"/>
              <w:divBdr>
                <w:top w:val="none" w:sz="0" w:space="0" w:color="auto"/>
                <w:left w:val="none" w:sz="0" w:space="0" w:color="auto"/>
                <w:bottom w:val="none" w:sz="0" w:space="0" w:color="auto"/>
                <w:right w:val="none" w:sz="0" w:space="0" w:color="auto"/>
              </w:divBdr>
            </w:div>
          </w:divsChild>
        </w:div>
        <w:div w:id="704520813">
          <w:marLeft w:val="0"/>
          <w:marRight w:val="0"/>
          <w:marTop w:val="0"/>
          <w:marBottom w:val="0"/>
          <w:divBdr>
            <w:top w:val="none" w:sz="0" w:space="0" w:color="auto"/>
            <w:left w:val="none" w:sz="0" w:space="0" w:color="auto"/>
            <w:bottom w:val="none" w:sz="0" w:space="0" w:color="auto"/>
            <w:right w:val="none" w:sz="0" w:space="0" w:color="auto"/>
          </w:divBdr>
          <w:divsChild>
            <w:div w:id="2028021754">
              <w:marLeft w:val="0"/>
              <w:marRight w:val="0"/>
              <w:marTop w:val="0"/>
              <w:marBottom w:val="0"/>
              <w:divBdr>
                <w:top w:val="none" w:sz="0" w:space="0" w:color="auto"/>
                <w:left w:val="none" w:sz="0" w:space="0" w:color="auto"/>
                <w:bottom w:val="none" w:sz="0" w:space="0" w:color="auto"/>
                <w:right w:val="none" w:sz="0" w:space="0" w:color="auto"/>
              </w:divBdr>
            </w:div>
          </w:divsChild>
        </w:div>
        <w:div w:id="704670899">
          <w:marLeft w:val="0"/>
          <w:marRight w:val="0"/>
          <w:marTop w:val="0"/>
          <w:marBottom w:val="0"/>
          <w:divBdr>
            <w:top w:val="none" w:sz="0" w:space="0" w:color="auto"/>
            <w:left w:val="none" w:sz="0" w:space="0" w:color="auto"/>
            <w:bottom w:val="none" w:sz="0" w:space="0" w:color="auto"/>
            <w:right w:val="none" w:sz="0" w:space="0" w:color="auto"/>
          </w:divBdr>
          <w:divsChild>
            <w:div w:id="858085997">
              <w:marLeft w:val="0"/>
              <w:marRight w:val="0"/>
              <w:marTop w:val="0"/>
              <w:marBottom w:val="0"/>
              <w:divBdr>
                <w:top w:val="none" w:sz="0" w:space="0" w:color="auto"/>
                <w:left w:val="none" w:sz="0" w:space="0" w:color="auto"/>
                <w:bottom w:val="none" w:sz="0" w:space="0" w:color="auto"/>
                <w:right w:val="none" w:sz="0" w:space="0" w:color="auto"/>
              </w:divBdr>
            </w:div>
          </w:divsChild>
        </w:div>
        <w:div w:id="705102927">
          <w:marLeft w:val="0"/>
          <w:marRight w:val="0"/>
          <w:marTop w:val="0"/>
          <w:marBottom w:val="0"/>
          <w:divBdr>
            <w:top w:val="none" w:sz="0" w:space="0" w:color="auto"/>
            <w:left w:val="none" w:sz="0" w:space="0" w:color="auto"/>
            <w:bottom w:val="none" w:sz="0" w:space="0" w:color="auto"/>
            <w:right w:val="none" w:sz="0" w:space="0" w:color="auto"/>
          </w:divBdr>
          <w:divsChild>
            <w:div w:id="817648166">
              <w:marLeft w:val="0"/>
              <w:marRight w:val="0"/>
              <w:marTop w:val="0"/>
              <w:marBottom w:val="0"/>
              <w:divBdr>
                <w:top w:val="none" w:sz="0" w:space="0" w:color="auto"/>
                <w:left w:val="none" w:sz="0" w:space="0" w:color="auto"/>
                <w:bottom w:val="none" w:sz="0" w:space="0" w:color="auto"/>
                <w:right w:val="none" w:sz="0" w:space="0" w:color="auto"/>
              </w:divBdr>
            </w:div>
          </w:divsChild>
        </w:div>
        <w:div w:id="705522313">
          <w:marLeft w:val="0"/>
          <w:marRight w:val="0"/>
          <w:marTop w:val="0"/>
          <w:marBottom w:val="0"/>
          <w:divBdr>
            <w:top w:val="none" w:sz="0" w:space="0" w:color="auto"/>
            <w:left w:val="none" w:sz="0" w:space="0" w:color="auto"/>
            <w:bottom w:val="none" w:sz="0" w:space="0" w:color="auto"/>
            <w:right w:val="none" w:sz="0" w:space="0" w:color="auto"/>
          </w:divBdr>
          <w:divsChild>
            <w:div w:id="770972371">
              <w:marLeft w:val="0"/>
              <w:marRight w:val="0"/>
              <w:marTop w:val="0"/>
              <w:marBottom w:val="0"/>
              <w:divBdr>
                <w:top w:val="none" w:sz="0" w:space="0" w:color="auto"/>
                <w:left w:val="none" w:sz="0" w:space="0" w:color="auto"/>
                <w:bottom w:val="none" w:sz="0" w:space="0" w:color="auto"/>
                <w:right w:val="none" w:sz="0" w:space="0" w:color="auto"/>
              </w:divBdr>
            </w:div>
          </w:divsChild>
        </w:div>
        <w:div w:id="705830714">
          <w:marLeft w:val="0"/>
          <w:marRight w:val="0"/>
          <w:marTop w:val="0"/>
          <w:marBottom w:val="0"/>
          <w:divBdr>
            <w:top w:val="none" w:sz="0" w:space="0" w:color="auto"/>
            <w:left w:val="none" w:sz="0" w:space="0" w:color="auto"/>
            <w:bottom w:val="none" w:sz="0" w:space="0" w:color="auto"/>
            <w:right w:val="none" w:sz="0" w:space="0" w:color="auto"/>
          </w:divBdr>
          <w:divsChild>
            <w:div w:id="659381666">
              <w:marLeft w:val="0"/>
              <w:marRight w:val="0"/>
              <w:marTop w:val="0"/>
              <w:marBottom w:val="0"/>
              <w:divBdr>
                <w:top w:val="none" w:sz="0" w:space="0" w:color="auto"/>
                <w:left w:val="none" w:sz="0" w:space="0" w:color="auto"/>
                <w:bottom w:val="none" w:sz="0" w:space="0" w:color="auto"/>
                <w:right w:val="none" w:sz="0" w:space="0" w:color="auto"/>
              </w:divBdr>
            </w:div>
          </w:divsChild>
        </w:div>
        <w:div w:id="706023794">
          <w:marLeft w:val="0"/>
          <w:marRight w:val="0"/>
          <w:marTop w:val="0"/>
          <w:marBottom w:val="0"/>
          <w:divBdr>
            <w:top w:val="none" w:sz="0" w:space="0" w:color="auto"/>
            <w:left w:val="none" w:sz="0" w:space="0" w:color="auto"/>
            <w:bottom w:val="none" w:sz="0" w:space="0" w:color="auto"/>
            <w:right w:val="none" w:sz="0" w:space="0" w:color="auto"/>
          </w:divBdr>
          <w:divsChild>
            <w:div w:id="192887086">
              <w:marLeft w:val="0"/>
              <w:marRight w:val="0"/>
              <w:marTop w:val="0"/>
              <w:marBottom w:val="0"/>
              <w:divBdr>
                <w:top w:val="none" w:sz="0" w:space="0" w:color="auto"/>
                <w:left w:val="none" w:sz="0" w:space="0" w:color="auto"/>
                <w:bottom w:val="none" w:sz="0" w:space="0" w:color="auto"/>
                <w:right w:val="none" w:sz="0" w:space="0" w:color="auto"/>
              </w:divBdr>
            </w:div>
          </w:divsChild>
        </w:div>
        <w:div w:id="707679005">
          <w:marLeft w:val="0"/>
          <w:marRight w:val="0"/>
          <w:marTop w:val="0"/>
          <w:marBottom w:val="0"/>
          <w:divBdr>
            <w:top w:val="none" w:sz="0" w:space="0" w:color="auto"/>
            <w:left w:val="none" w:sz="0" w:space="0" w:color="auto"/>
            <w:bottom w:val="none" w:sz="0" w:space="0" w:color="auto"/>
            <w:right w:val="none" w:sz="0" w:space="0" w:color="auto"/>
          </w:divBdr>
          <w:divsChild>
            <w:div w:id="359745248">
              <w:marLeft w:val="0"/>
              <w:marRight w:val="0"/>
              <w:marTop w:val="0"/>
              <w:marBottom w:val="0"/>
              <w:divBdr>
                <w:top w:val="none" w:sz="0" w:space="0" w:color="auto"/>
                <w:left w:val="none" w:sz="0" w:space="0" w:color="auto"/>
                <w:bottom w:val="none" w:sz="0" w:space="0" w:color="auto"/>
                <w:right w:val="none" w:sz="0" w:space="0" w:color="auto"/>
              </w:divBdr>
            </w:div>
          </w:divsChild>
        </w:div>
        <w:div w:id="707724337">
          <w:marLeft w:val="0"/>
          <w:marRight w:val="0"/>
          <w:marTop w:val="0"/>
          <w:marBottom w:val="0"/>
          <w:divBdr>
            <w:top w:val="none" w:sz="0" w:space="0" w:color="auto"/>
            <w:left w:val="none" w:sz="0" w:space="0" w:color="auto"/>
            <w:bottom w:val="none" w:sz="0" w:space="0" w:color="auto"/>
            <w:right w:val="none" w:sz="0" w:space="0" w:color="auto"/>
          </w:divBdr>
          <w:divsChild>
            <w:div w:id="502359648">
              <w:marLeft w:val="0"/>
              <w:marRight w:val="0"/>
              <w:marTop w:val="0"/>
              <w:marBottom w:val="0"/>
              <w:divBdr>
                <w:top w:val="none" w:sz="0" w:space="0" w:color="auto"/>
                <w:left w:val="none" w:sz="0" w:space="0" w:color="auto"/>
                <w:bottom w:val="none" w:sz="0" w:space="0" w:color="auto"/>
                <w:right w:val="none" w:sz="0" w:space="0" w:color="auto"/>
              </w:divBdr>
            </w:div>
          </w:divsChild>
        </w:div>
        <w:div w:id="708144300">
          <w:marLeft w:val="0"/>
          <w:marRight w:val="0"/>
          <w:marTop w:val="0"/>
          <w:marBottom w:val="0"/>
          <w:divBdr>
            <w:top w:val="none" w:sz="0" w:space="0" w:color="auto"/>
            <w:left w:val="none" w:sz="0" w:space="0" w:color="auto"/>
            <w:bottom w:val="none" w:sz="0" w:space="0" w:color="auto"/>
            <w:right w:val="none" w:sz="0" w:space="0" w:color="auto"/>
          </w:divBdr>
          <w:divsChild>
            <w:div w:id="1770349189">
              <w:marLeft w:val="0"/>
              <w:marRight w:val="0"/>
              <w:marTop w:val="0"/>
              <w:marBottom w:val="0"/>
              <w:divBdr>
                <w:top w:val="none" w:sz="0" w:space="0" w:color="auto"/>
                <w:left w:val="none" w:sz="0" w:space="0" w:color="auto"/>
                <w:bottom w:val="none" w:sz="0" w:space="0" w:color="auto"/>
                <w:right w:val="none" w:sz="0" w:space="0" w:color="auto"/>
              </w:divBdr>
            </w:div>
          </w:divsChild>
        </w:div>
        <w:div w:id="708840783">
          <w:marLeft w:val="0"/>
          <w:marRight w:val="0"/>
          <w:marTop w:val="0"/>
          <w:marBottom w:val="0"/>
          <w:divBdr>
            <w:top w:val="none" w:sz="0" w:space="0" w:color="auto"/>
            <w:left w:val="none" w:sz="0" w:space="0" w:color="auto"/>
            <w:bottom w:val="none" w:sz="0" w:space="0" w:color="auto"/>
            <w:right w:val="none" w:sz="0" w:space="0" w:color="auto"/>
          </w:divBdr>
          <w:divsChild>
            <w:div w:id="2063558127">
              <w:marLeft w:val="0"/>
              <w:marRight w:val="0"/>
              <w:marTop w:val="0"/>
              <w:marBottom w:val="0"/>
              <w:divBdr>
                <w:top w:val="none" w:sz="0" w:space="0" w:color="auto"/>
                <w:left w:val="none" w:sz="0" w:space="0" w:color="auto"/>
                <w:bottom w:val="none" w:sz="0" w:space="0" w:color="auto"/>
                <w:right w:val="none" w:sz="0" w:space="0" w:color="auto"/>
              </w:divBdr>
            </w:div>
          </w:divsChild>
        </w:div>
        <w:div w:id="709377267">
          <w:marLeft w:val="0"/>
          <w:marRight w:val="0"/>
          <w:marTop w:val="0"/>
          <w:marBottom w:val="0"/>
          <w:divBdr>
            <w:top w:val="none" w:sz="0" w:space="0" w:color="auto"/>
            <w:left w:val="none" w:sz="0" w:space="0" w:color="auto"/>
            <w:bottom w:val="none" w:sz="0" w:space="0" w:color="auto"/>
            <w:right w:val="none" w:sz="0" w:space="0" w:color="auto"/>
          </w:divBdr>
          <w:divsChild>
            <w:div w:id="1610968059">
              <w:marLeft w:val="0"/>
              <w:marRight w:val="0"/>
              <w:marTop w:val="0"/>
              <w:marBottom w:val="0"/>
              <w:divBdr>
                <w:top w:val="none" w:sz="0" w:space="0" w:color="auto"/>
                <w:left w:val="none" w:sz="0" w:space="0" w:color="auto"/>
                <w:bottom w:val="none" w:sz="0" w:space="0" w:color="auto"/>
                <w:right w:val="none" w:sz="0" w:space="0" w:color="auto"/>
              </w:divBdr>
            </w:div>
          </w:divsChild>
        </w:div>
        <w:div w:id="709956132">
          <w:marLeft w:val="0"/>
          <w:marRight w:val="0"/>
          <w:marTop w:val="0"/>
          <w:marBottom w:val="0"/>
          <w:divBdr>
            <w:top w:val="none" w:sz="0" w:space="0" w:color="auto"/>
            <w:left w:val="none" w:sz="0" w:space="0" w:color="auto"/>
            <w:bottom w:val="none" w:sz="0" w:space="0" w:color="auto"/>
            <w:right w:val="none" w:sz="0" w:space="0" w:color="auto"/>
          </w:divBdr>
          <w:divsChild>
            <w:div w:id="133643993">
              <w:marLeft w:val="0"/>
              <w:marRight w:val="0"/>
              <w:marTop w:val="0"/>
              <w:marBottom w:val="0"/>
              <w:divBdr>
                <w:top w:val="none" w:sz="0" w:space="0" w:color="auto"/>
                <w:left w:val="none" w:sz="0" w:space="0" w:color="auto"/>
                <w:bottom w:val="none" w:sz="0" w:space="0" w:color="auto"/>
                <w:right w:val="none" w:sz="0" w:space="0" w:color="auto"/>
              </w:divBdr>
            </w:div>
          </w:divsChild>
        </w:div>
        <w:div w:id="710227912">
          <w:marLeft w:val="0"/>
          <w:marRight w:val="0"/>
          <w:marTop w:val="0"/>
          <w:marBottom w:val="0"/>
          <w:divBdr>
            <w:top w:val="none" w:sz="0" w:space="0" w:color="auto"/>
            <w:left w:val="none" w:sz="0" w:space="0" w:color="auto"/>
            <w:bottom w:val="none" w:sz="0" w:space="0" w:color="auto"/>
            <w:right w:val="none" w:sz="0" w:space="0" w:color="auto"/>
          </w:divBdr>
          <w:divsChild>
            <w:div w:id="1497920338">
              <w:marLeft w:val="0"/>
              <w:marRight w:val="0"/>
              <w:marTop w:val="0"/>
              <w:marBottom w:val="0"/>
              <w:divBdr>
                <w:top w:val="none" w:sz="0" w:space="0" w:color="auto"/>
                <w:left w:val="none" w:sz="0" w:space="0" w:color="auto"/>
                <w:bottom w:val="none" w:sz="0" w:space="0" w:color="auto"/>
                <w:right w:val="none" w:sz="0" w:space="0" w:color="auto"/>
              </w:divBdr>
            </w:div>
          </w:divsChild>
        </w:div>
        <w:div w:id="711000448">
          <w:marLeft w:val="0"/>
          <w:marRight w:val="0"/>
          <w:marTop w:val="0"/>
          <w:marBottom w:val="0"/>
          <w:divBdr>
            <w:top w:val="none" w:sz="0" w:space="0" w:color="auto"/>
            <w:left w:val="none" w:sz="0" w:space="0" w:color="auto"/>
            <w:bottom w:val="none" w:sz="0" w:space="0" w:color="auto"/>
            <w:right w:val="none" w:sz="0" w:space="0" w:color="auto"/>
          </w:divBdr>
          <w:divsChild>
            <w:div w:id="1510369839">
              <w:marLeft w:val="0"/>
              <w:marRight w:val="0"/>
              <w:marTop w:val="0"/>
              <w:marBottom w:val="0"/>
              <w:divBdr>
                <w:top w:val="none" w:sz="0" w:space="0" w:color="auto"/>
                <w:left w:val="none" w:sz="0" w:space="0" w:color="auto"/>
                <w:bottom w:val="none" w:sz="0" w:space="0" w:color="auto"/>
                <w:right w:val="none" w:sz="0" w:space="0" w:color="auto"/>
              </w:divBdr>
            </w:div>
          </w:divsChild>
        </w:div>
        <w:div w:id="711345506">
          <w:marLeft w:val="0"/>
          <w:marRight w:val="0"/>
          <w:marTop w:val="0"/>
          <w:marBottom w:val="0"/>
          <w:divBdr>
            <w:top w:val="none" w:sz="0" w:space="0" w:color="auto"/>
            <w:left w:val="none" w:sz="0" w:space="0" w:color="auto"/>
            <w:bottom w:val="none" w:sz="0" w:space="0" w:color="auto"/>
            <w:right w:val="none" w:sz="0" w:space="0" w:color="auto"/>
          </w:divBdr>
          <w:divsChild>
            <w:div w:id="332031421">
              <w:marLeft w:val="0"/>
              <w:marRight w:val="0"/>
              <w:marTop w:val="0"/>
              <w:marBottom w:val="0"/>
              <w:divBdr>
                <w:top w:val="none" w:sz="0" w:space="0" w:color="auto"/>
                <w:left w:val="none" w:sz="0" w:space="0" w:color="auto"/>
                <w:bottom w:val="none" w:sz="0" w:space="0" w:color="auto"/>
                <w:right w:val="none" w:sz="0" w:space="0" w:color="auto"/>
              </w:divBdr>
            </w:div>
          </w:divsChild>
        </w:div>
        <w:div w:id="711924316">
          <w:marLeft w:val="0"/>
          <w:marRight w:val="0"/>
          <w:marTop w:val="0"/>
          <w:marBottom w:val="0"/>
          <w:divBdr>
            <w:top w:val="none" w:sz="0" w:space="0" w:color="auto"/>
            <w:left w:val="none" w:sz="0" w:space="0" w:color="auto"/>
            <w:bottom w:val="none" w:sz="0" w:space="0" w:color="auto"/>
            <w:right w:val="none" w:sz="0" w:space="0" w:color="auto"/>
          </w:divBdr>
          <w:divsChild>
            <w:div w:id="787691">
              <w:marLeft w:val="0"/>
              <w:marRight w:val="0"/>
              <w:marTop w:val="0"/>
              <w:marBottom w:val="0"/>
              <w:divBdr>
                <w:top w:val="none" w:sz="0" w:space="0" w:color="auto"/>
                <w:left w:val="none" w:sz="0" w:space="0" w:color="auto"/>
                <w:bottom w:val="none" w:sz="0" w:space="0" w:color="auto"/>
                <w:right w:val="none" w:sz="0" w:space="0" w:color="auto"/>
              </w:divBdr>
            </w:div>
          </w:divsChild>
        </w:div>
        <w:div w:id="711929945">
          <w:marLeft w:val="0"/>
          <w:marRight w:val="0"/>
          <w:marTop w:val="0"/>
          <w:marBottom w:val="0"/>
          <w:divBdr>
            <w:top w:val="none" w:sz="0" w:space="0" w:color="auto"/>
            <w:left w:val="none" w:sz="0" w:space="0" w:color="auto"/>
            <w:bottom w:val="none" w:sz="0" w:space="0" w:color="auto"/>
            <w:right w:val="none" w:sz="0" w:space="0" w:color="auto"/>
          </w:divBdr>
          <w:divsChild>
            <w:div w:id="1431464178">
              <w:marLeft w:val="0"/>
              <w:marRight w:val="0"/>
              <w:marTop w:val="0"/>
              <w:marBottom w:val="0"/>
              <w:divBdr>
                <w:top w:val="none" w:sz="0" w:space="0" w:color="auto"/>
                <w:left w:val="none" w:sz="0" w:space="0" w:color="auto"/>
                <w:bottom w:val="none" w:sz="0" w:space="0" w:color="auto"/>
                <w:right w:val="none" w:sz="0" w:space="0" w:color="auto"/>
              </w:divBdr>
            </w:div>
          </w:divsChild>
        </w:div>
        <w:div w:id="712196291">
          <w:marLeft w:val="0"/>
          <w:marRight w:val="0"/>
          <w:marTop w:val="0"/>
          <w:marBottom w:val="0"/>
          <w:divBdr>
            <w:top w:val="none" w:sz="0" w:space="0" w:color="auto"/>
            <w:left w:val="none" w:sz="0" w:space="0" w:color="auto"/>
            <w:bottom w:val="none" w:sz="0" w:space="0" w:color="auto"/>
            <w:right w:val="none" w:sz="0" w:space="0" w:color="auto"/>
          </w:divBdr>
          <w:divsChild>
            <w:div w:id="1102141444">
              <w:marLeft w:val="0"/>
              <w:marRight w:val="0"/>
              <w:marTop w:val="0"/>
              <w:marBottom w:val="0"/>
              <w:divBdr>
                <w:top w:val="none" w:sz="0" w:space="0" w:color="auto"/>
                <w:left w:val="none" w:sz="0" w:space="0" w:color="auto"/>
                <w:bottom w:val="none" w:sz="0" w:space="0" w:color="auto"/>
                <w:right w:val="none" w:sz="0" w:space="0" w:color="auto"/>
              </w:divBdr>
            </w:div>
          </w:divsChild>
        </w:div>
        <w:div w:id="713115173">
          <w:marLeft w:val="0"/>
          <w:marRight w:val="0"/>
          <w:marTop w:val="0"/>
          <w:marBottom w:val="0"/>
          <w:divBdr>
            <w:top w:val="none" w:sz="0" w:space="0" w:color="auto"/>
            <w:left w:val="none" w:sz="0" w:space="0" w:color="auto"/>
            <w:bottom w:val="none" w:sz="0" w:space="0" w:color="auto"/>
            <w:right w:val="none" w:sz="0" w:space="0" w:color="auto"/>
          </w:divBdr>
          <w:divsChild>
            <w:div w:id="574634366">
              <w:marLeft w:val="0"/>
              <w:marRight w:val="0"/>
              <w:marTop w:val="0"/>
              <w:marBottom w:val="0"/>
              <w:divBdr>
                <w:top w:val="none" w:sz="0" w:space="0" w:color="auto"/>
                <w:left w:val="none" w:sz="0" w:space="0" w:color="auto"/>
                <w:bottom w:val="none" w:sz="0" w:space="0" w:color="auto"/>
                <w:right w:val="none" w:sz="0" w:space="0" w:color="auto"/>
              </w:divBdr>
            </w:div>
          </w:divsChild>
        </w:div>
        <w:div w:id="714082361">
          <w:marLeft w:val="0"/>
          <w:marRight w:val="0"/>
          <w:marTop w:val="0"/>
          <w:marBottom w:val="0"/>
          <w:divBdr>
            <w:top w:val="none" w:sz="0" w:space="0" w:color="auto"/>
            <w:left w:val="none" w:sz="0" w:space="0" w:color="auto"/>
            <w:bottom w:val="none" w:sz="0" w:space="0" w:color="auto"/>
            <w:right w:val="none" w:sz="0" w:space="0" w:color="auto"/>
          </w:divBdr>
          <w:divsChild>
            <w:div w:id="1828282950">
              <w:marLeft w:val="0"/>
              <w:marRight w:val="0"/>
              <w:marTop w:val="0"/>
              <w:marBottom w:val="0"/>
              <w:divBdr>
                <w:top w:val="none" w:sz="0" w:space="0" w:color="auto"/>
                <w:left w:val="none" w:sz="0" w:space="0" w:color="auto"/>
                <w:bottom w:val="none" w:sz="0" w:space="0" w:color="auto"/>
                <w:right w:val="none" w:sz="0" w:space="0" w:color="auto"/>
              </w:divBdr>
            </w:div>
          </w:divsChild>
        </w:div>
        <w:div w:id="715274158">
          <w:marLeft w:val="0"/>
          <w:marRight w:val="0"/>
          <w:marTop w:val="0"/>
          <w:marBottom w:val="0"/>
          <w:divBdr>
            <w:top w:val="none" w:sz="0" w:space="0" w:color="auto"/>
            <w:left w:val="none" w:sz="0" w:space="0" w:color="auto"/>
            <w:bottom w:val="none" w:sz="0" w:space="0" w:color="auto"/>
            <w:right w:val="none" w:sz="0" w:space="0" w:color="auto"/>
          </w:divBdr>
          <w:divsChild>
            <w:div w:id="1143497986">
              <w:marLeft w:val="0"/>
              <w:marRight w:val="0"/>
              <w:marTop w:val="0"/>
              <w:marBottom w:val="0"/>
              <w:divBdr>
                <w:top w:val="none" w:sz="0" w:space="0" w:color="auto"/>
                <w:left w:val="none" w:sz="0" w:space="0" w:color="auto"/>
                <w:bottom w:val="none" w:sz="0" w:space="0" w:color="auto"/>
                <w:right w:val="none" w:sz="0" w:space="0" w:color="auto"/>
              </w:divBdr>
            </w:div>
          </w:divsChild>
        </w:div>
        <w:div w:id="715276906">
          <w:marLeft w:val="0"/>
          <w:marRight w:val="0"/>
          <w:marTop w:val="0"/>
          <w:marBottom w:val="0"/>
          <w:divBdr>
            <w:top w:val="none" w:sz="0" w:space="0" w:color="auto"/>
            <w:left w:val="none" w:sz="0" w:space="0" w:color="auto"/>
            <w:bottom w:val="none" w:sz="0" w:space="0" w:color="auto"/>
            <w:right w:val="none" w:sz="0" w:space="0" w:color="auto"/>
          </w:divBdr>
          <w:divsChild>
            <w:div w:id="997732043">
              <w:marLeft w:val="0"/>
              <w:marRight w:val="0"/>
              <w:marTop w:val="0"/>
              <w:marBottom w:val="0"/>
              <w:divBdr>
                <w:top w:val="none" w:sz="0" w:space="0" w:color="auto"/>
                <w:left w:val="none" w:sz="0" w:space="0" w:color="auto"/>
                <w:bottom w:val="none" w:sz="0" w:space="0" w:color="auto"/>
                <w:right w:val="none" w:sz="0" w:space="0" w:color="auto"/>
              </w:divBdr>
            </w:div>
          </w:divsChild>
        </w:div>
        <w:div w:id="715278886">
          <w:marLeft w:val="0"/>
          <w:marRight w:val="0"/>
          <w:marTop w:val="0"/>
          <w:marBottom w:val="0"/>
          <w:divBdr>
            <w:top w:val="none" w:sz="0" w:space="0" w:color="auto"/>
            <w:left w:val="none" w:sz="0" w:space="0" w:color="auto"/>
            <w:bottom w:val="none" w:sz="0" w:space="0" w:color="auto"/>
            <w:right w:val="none" w:sz="0" w:space="0" w:color="auto"/>
          </w:divBdr>
          <w:divsChild>
            <w:div w:id="1776705757">
              <w:marLeft w:val="0"/>
              <w:marRight w:val="0"/>
              <w:marTop w:val="0"/>
              <w:marBottom w:val="0"/>
              <w:divBdr>
                <w:top w:val="none" w:sz="0" w:space="0" w:color="auto"/>
                <w:left w:val="none" w:sz="0" w:space="0" w:color="auto"/>
                <w:bottom w:val="none" w:sz="0" w:space="0" w:color="auto"/>
                <w:right w:val="none" w:sz="0" w:space="0" w:color="auto"/>
              </w:divBdr>
            </w:div>
          </w:divsChild>
        </w:div>
        <w:div w:id="716318322">
          <w:marLeft w:val="0"/>
          <w:marRight w:val="0"/>
          <w:marTop w:val="0"/>
          <w:marBottom w:val="0"/>
          <w:divBdr>
            <w:top w:val="none" w:sz="0" w:space="0" w:color="auto"/>
            <w:left w:val="none" w:sz="0" w:space="0" w:color="auto"/>
            <w:bottom w:val="none" w:sz="0" w:space="0" w:color="auto"/>
            <w:right w:val="none" w:sz="0" w:space="0" w:color="auto"/>
          </w:divBdr>
          <w:divsChild>
            <w:div w:id="263001077">
              <w:marLeft w:val="0"/>
              <w:marRight w:val="0"/>
              <w:marTop w:val="0"/>
              <w:marBottom w:val="0"/>
              <w:divBdr>
                <w:top w:val="none" w:sz="0" w:space="0" w:color="auto"/>
                <w:left w:val="none" w:sz="0" w:space="0" w:color="auto"/>
                <w:bottom w:val="none" w:sz="0" w:space="0" w:color="auto"/>
                <w:right w:val="none" w:sz="0" w:space="0" w:color="auto"/>
              </w:divBdr>
            </w:div>
          </w:divsChild>
        </w:div>
        <w:div w:id="716320313">
          <w:marLeft w:val="0"/>
          <w:marRight w:val="0"/>
          <w:marTop w:val="0"/>
          <w:marBottom w:val="0"/>
          <w:divBdr>
            <w:top w:val="none" w:sz="0" w:space="0" w:color="auto"/>
            <w:left w:val="none" w:sz="0" w:space="0" w:color="auto"/>
            <w:bottom w:val="none" w:sz="0" w:space="0" w:color="auto"/>
            <w:right w:val="none" w:sz="0" w:space="0" w:color="auto"/>
          </w:divBdr>
          <w:divsChild>
            <w:div w:id="903563994">
              <w:marLeft w:val="0"/>
              <w:marRight w:val="0"/>
              <w:marTop w:val="0"/>
              <w:marBottom w:val="0"/>
              <w:divBdr>
                <w:top w:val="none" w:sz="0" w:space="0" w:color="auto"/>
                <w:left w:val="none" w:sz="0" w:space="0" w:color="auto"/>
                <w:bottom w:val="none" w:sz="0" w:space="0" w:color="auto"/>
                <w:right w:val="none" w:sz="0" w:space="0" w:color="auto"/>
              </w:divBdr>
            </w:div>
          </w:divsChild>
        </w:div>
        <w:div w:id="716860874">
          <w:marLeft w:val="0"/>
          <w:marRight w:val="0"/>
          <w:marTop w:val="0"/>
          <w:marBottom w:val="0"/>
          <w:divBdr>
            <w:top w:val="none" w:sz="0" w:space="0" w:color="auto"/>
            <w:left w:val="none" w:sz="0" w:space="0" w:color="auto"/>
            <w:bottom w:val="none" w:sz="0" w:space="0" w:color="auto"/>
            <w:right w:val="none" w:sz="0" w:space="0" w:color="auto"/>
          </w:divBdr>
          <w:divsChild>
            <w:div w:id="141505013">
              <w:marLeft w:val="0"/>
              <w:marRight w:val="0"/>
              <w:marTop w:val="0"/>
              <w:marBottom w:val="0"/>
              <w:divBdr>
                <w:top w:val="none" w:sz="0" w:space="0" w:color="auto"/>
                <w:left w:val="none" w:sz="0" w:space="0" w:color="auto"/>
                <w:bottom w:val="none" w:sz="0" w:space="0" w:color="auto"/>
                <w:right w:val="none" w:sz="0" w:space="0" w:color="auto"/>
              </w:divBdr>
            </w:div>
          </w:divsChild>
        </w:div>
        <w:div w:id="717168228">
          <w:marLeft w:val="0"/>
          <w:marRight w:val="0"/>
          <w:marTop w:val="0"/>
          <w:marBottom w:val="0"/>
          <w:divBdr>
            <w:top w:val="none" w:sz="0" w:space="0" w:color="auto"/>
            <w:left w:val="none" w:sz="0" w:space="0" w:color="auto"/>
            <w:bottom w:val="none" w:sz="0" w:space="0" w:color="auto"/>
            <w:right w:val="none" w:sz="0" w:space="0" w:color="auto"/>
          </w:divBdr>
          <w:divsChild>
            <w:div w:id="1116171956">
              <w:marLeft w:val="0"/>
              <w:marRight w:val="0"/>
              <w:marTop w:val="0"/>
              <w:marBottom w:val="0"/>
              <w:divBdr>
                <w:top w:val="none" w:sz="0" w:space="0" w:color="auto"/>
                <w:left w:val="none" w:sz="0" w:space="0" w:color="auto"/>
                <w:bottom w:val="none" w:sz="0" w:space="0" w:color="auto"/>
                <w:right w:val="none" w:sz="0" w:space="0" w:color="auto"/>
              </w:divBdr>
            </w:div>
          </w:divsChild>
        </w:div>
        <w:div w:id="718166056">
          <w:marLeft w:val="0"/>
          <w:marRight w:val="0"/>
          <w:marTop w:val="0"/>
          <w:marBottom w:val="0"/>
          <w:divBdr>
            <w:top w:val="none" w:sz="0" w:space="0" w:color="auto"/>
            <w:left w:val="none" w:sz="0" w:space="0" w:color="auto"/>
            <w:bottom w:val="none" w:sz="0" w:space="0" w:color="auto"/>
            <w:right w:val="none" w:sz="0" w:space="0" w:color="auto"/>
          </w:divBdr>
          <w:divsChild>
            <w:div w:id="1488207360">
              <w:marLeft w:val="0"/>
              <w:marRight w:val="0"/>
              <w:marTop w:val="0"/>
              <w:marBottom w:val="0"/>
              <w:divBdr>
                <w:top w:val="none" w:sz="0" w:space="0" w:color="auto"/>
                <w:left w:val="none" w:sz="0" w:space="0" w:color="auto"/>
                <w:bottom w:val="none" w:sz="0" w:space="0" w:color="auto"/>
                <w:right w:val="none" w:sz="0" w:space="0" w:color="auto"/>
              </w:divBdr>
            </w:div>
          </w:divsChild>
        </w:div>
        <w:div w:id="720135487">
          <w:marLeft w:val="0"/>
          <w:marRight w:val="0"/>
          <w:marTop w:val="0"/>
          <w:marBottom w:val="0"/>
          <w:divBdr>
            <w:top w:val="none" w:sz="0" w:space="0" w:color="auto"/>
            <w:left w:val="none" w:sz="0" w:space="0" w:color="auto"/>
            <w:bottom w:val="none" w:sz="0" w:space="0" w:color="auto"/>
            <w:right w:val="none" w:sz="0" w:space="0" w:color="auto"/>
          </w:divBdr>
          <w:divsChild>
            <w:div w:id="1901095170">
              <w:marLeft w:val="0"/>
              <w:marRight w:val="0"/>
              <w:marTop w:val="0"/>
              <w:marBottom w:val="0"/>
              <w:divBdr>
                <w:top w:val="none" w:sz="0" w:space="0" w:color="auto"/>
                <w:left w:val="none" w:sz="0" w:space="0" w:color="auto"/>
                <w:bottom w:val="none" w:sz="0" w:space="0" w:color="auto"/>
                <w:right w:val="none" w:sz="0" w:space="0" w:color="auto"/>
              </w:divBdr>
            </w:div>
          </w:divsChild>
        </w:div>
        <w:div w:id="721947597">
          <w:marLeft w:val="0"/>
          <w:marRight w:val="0"/>
          <w:marTop w:val="0"/>
          <w:marBottom w:val="0"/>
          <w:divBdr>
            <w:top w:val="none" w:sz="0" w:space="0" w:color="auto"/>
            <w:left w:val="none" w:sz="0" w:space="0" w:color="auto"/>
            <w:bottom w:val="none" w:sz="0" w:space="0" w:color="auto"/>
            <w:right w:val="none" w:sz="0" w:space="0" w:color="auto"/>
          </w:divBdr>
          <w:divsChild>
            <w:div w:id="1989898909">
              <w:marLeft w:val="0"/>
              <w:marRight w:val="0"/>
              <w:marTop w:val="0"/>
              <w:marBottom w:val="0"/>
              <w:divBdr>
                <w:top w:val="none" w:sz="0" w:space="0" w:color="auto"/>
                <w:left w:val="none" w:sz="0" w:space="0" w:color="auto"/>
                <w:bottom w:val="none" w:sz="0" w:space="0" w:color="auto"/>
                <w:right w:val="none" w:sz="0" w:space="0" w:color="auto"/>
              </w:divBdr>
            </w:div>
          </w:divsChild>
        </w:div>
        <w:div w:id="722562192">
          <w:marLeft w:val="0"/>
          <w:marRight w:val="0"/>
          <w:marTop w:val="0"/>
          <w:marBottom w:val="0"/>
          <w:divBdr>
            <w:top w:val="none" w:sz="0" w:space="0" w:color="auto"/>
            <w:left w:val="none" w:sz="0" w:space="0" w:color="auto"/>
            <w:bottom w:val="none" w:sz="0" w:space="0" w:color="auto"/>
            <w:right w:val="none" w:sz="0" w:space="0" w:color="auto"/>
          </w:divBdr>
          <w:divsChild>
            <w:div w:id="262301407">
              <w:marLeft w:val="0"/>
              <w:marRight w:val="0"/>
              <w:marTop w:val="0"/>
              <w:marBottom w:val="0"/>
              <w:divBdr>
                <w:top w:val="none" w:sz="0" w:space="0" w:color="auto"/>
                <w:left w:val="none" w:sz="0" w:space="0" w:color="auto"/>
                <w:bottom w:val="none" w:sz="0" w:space="0" w:color="auto"/>
                <w:right w:val="none" w:sz="0" w:space="0" w:color="auto"/>
              </w:divBdr>
            </w:div>
          </w:divsChild>
        </w:div>
        <w:div w:id="724766355">
          <w:marLeft w:val="0"/>
          <w:marRight w:val="0"/>
          <w:marTop w:val="0"/>
          <w:marBottom w:val="0"/>
          <w:divBdr>
            <w:top w:val="none" w:sz="0" w:space="0" w:color="auto"/>
            <w:left w:val="none" w:sz="0" w:space="0" w:color="auto"/>
            <w:bottom w:val="none" w:sz="0" w:space="0" w:color="auto"/>
            <w:right w:val="none" w:sz="0" w:space="0" w:color="auto"/>
          </w:divBdr>
          <w:divsChild>
            <w:div w:id="1055349057">
              <w:marLeft w:val="0"/>
              <w:marRight w:val="0"/>
              <w:marTop w:val="0"/>
              <w:marBottom w:val="0"/>
              <w:divBdr>
                <w:top w:val="none" w:sz="0" w:space="0" w:color="auto"/>
                <w:left w:val="none" w:sz="0" w:space="0" w:color="auto"/>
                <w:bottom w:val="none" w:sz="0" w:space="0" w:color="auto"/>
                <w:right w:val="none" w:sz="0" w:space="0" w:color="auto"/>
              </w:divBdr>
            </w:div>
          </w:divsChild>
        </w:div>
        <w:div w:id="724767041">
          <w:marLeft w:val="0"/>
          <w:marRight w:val="0"/>
          <w:marTop w:val="0"/>
          <w:marBottom w:val="0"/>
          <w:divBdr>
            <w:top w:val="none" w:sz="0" w:space="0" w:color="auto"/>
            <w:left w:val="none" w:sz="0" w:space="0" w:color="auto"/>
            <w:bottom w:val="none" w:sz="0" w:space="0" w:color="auto"/>
            <w:right w:val="none" w:sz="0" w:space="0" w:color="auto"/>
          </w:divBdr>
          <w:divsChild>
            <w:div w:id="1683242309">
              <w:marLeft w:val="0"/>
              <w:marRight w:val="0"/>
              <w:marTop w:val="0"/>
              <w:marBottom w:val="0"/>
              <w:divBdr>
                <w:top w:val="none" w:sz="0" w:space="0" w:color="auto"/>
                <w:left w:val="none" w:sz="0" w:space="0" w:color="auto"/>
                <w:bottom w:val="none" w:sz="0" w:space="0" w:color="auto"/>
                <w:right w:val="none" w:sz="0" w:space="0" w:color="auto"/>
              </w:divBdr>
            </w:div>
          </w:divsChild>
        </w:div>
        <w:div w:id="725375723">
          <w:marLeft w:val="0"/>
          <w:marRight w:val="0"/>
          <w:marTop w:val="0"/>
          <w:marBottom w:val="0"/>
          <w:divBdr>
            <w:top w:val="none" w:sz="0" w:space="0" w:color="auto"/>
            <w:left w:val="none" w:sz="0" w:space="0" w:color="auto"/>
            <w:bottom w:val="none" w:sz="0" w:space="0" w:color="auto"/>
            <w:right w:val="none" w:sz="0" w:space="0" w:color="auto"/>
          </w:divBdr>
          <w:divsChild>
            <w:div w:id="1923177660">
              <w:marLeft w:val="0"/>
              <w:marRight w:val="0"/>
              <w:marTop w:val="0"/>
              <w:marBottom w:val="0"/>
              <w:divBdr>
                <w:top w:val="none" w:sz="0" w:space="0" w:color="auto"/>
                <w:left w:val="none" w:sz="0" w:space="0" w:color="auto"/>
                <w:bottom w:val="none" w:sz="0" w:space="0" w:color="auto"/>
                <w:right w:val="none" w:sz="0" w:space="0" w:color="auto"/>
              </w:divBdr>
            </w:div>
          </w:divsChild>
        </w:div>
        <w:div w:id="725567130">
          <w:marLeft w:val="0"/>
          <w:marRight w:val="0"/>
          <w:marTop w:val="0"/>
          <w:marBottom w:val="0"/>
          <w:divBdr>
            <w:top w:val="none" w:sz="0" w:space="0" w:color="auto"/>
            <w:left w:val="none" w:sz="0" w:space="0" w:color="auto"/>
            <w:bottom w:val="none" w:sz="0" w:space="0" w:color="auto"/>
            <w:right w:val="none" w:sz="0" w:space="0" w:color="auto"/>
          </w:divBdr>
          <w:divsChild>
            <w:div w:id="660700854">
              <w:marLeft w:val="0"/>
              <w:marRight w:val="0"/>
              <w:marTop w:val="0"/>
              <w:marBottom w:val="0"/>
              <w:divBdr>
                <w:top w:val="none" w:sz="0" w:space="0" w:color="auto"/>
                <w:left w:val="none" w:sz="0" w:space="0" w:color="auto"/>
                <w:bottom w:val="none" w:sz="0" w:space="0" w:color="auto"/>
                <w:right w:val="none" w:sz="0" w:space="0" w:color="auto"/>
              </w:divBdr>
            </w:div>
          </w:divsChild>
        </w:div>
        <w:div w:id="726074179">
          <w:marLeft w:val="0"/>
          <w:marRight w:val="0"/>
          <w:marTop w:val="0"/>
          <w:marBottom w:val="0"/>
          <w:divBdr>
            <w:top w:val="none" w:sz="0" w:space="0" w:color="auto"/>
            <w:left w:val="none" w:sz="0" w:space="0" w:color="auto"/>
            <w:bottom w:val="none" w:sz="0" w:space="0" w:color="auto"/>
            <w:right w:val="none" w:sz="0" w:space="0" w:color="auto"/>
          </w:divBdr>
          <w:divsChild>
            <w:div w:id="2061048531">
              <w:marLeft w:val="0"/>
              <w:marRight w:val="0"/>
              <w:marTop w:val="0"/>
              <w:marBottom w:val="0"/>
              <w:divBdr>
                <w:top w:val="none" w:sz="0" w:space="0" w:color="auto"/>
                <w:left w:val="none" w:sz="0" w:space="0" w:color="auto"/>
                <w:bottom w:val="none" w:sz="0" w:space="0" w:color="auto"/>
                <w:right w:val="none" w:sz="0" w:space="0" w:color="auto"/>
              </w:divBdr>
            </w:div>
          </w:divsChild>
        </w:div>
        <w:div w:id="726152654">
          <w:marLeft w:val="0"/>
          <w:marRight w:val="0"/>
          <w:marTop w:val="0"/>
          <w:marBottom w:val="0"/>
          <w:divBdr>
            <w:top w:val="none" w:sz="0" w:space="0" w:color="auto"/>
            <w:left w:val="none" w:sz="0" w:space="0" w:color="auto"/>
            <w:bottom w:val="none" w:sz="0" w:space="0" w:color="auto"/>
            <w:right w:val="none" w:sz="0" w:space="0" w:color="auto"/>
          </w:divBdr>
          <w:divsChild>
            <w:div w:id="1492402385">
              <w:marLeft w:val="0"/>
              <w:marRight w:val="0"/>
              <w:marTop w:val="0"/>
              <w:marBottom w:val="0"/>
              <w:divBdr>
                <w:top w:val="none" w:sz="0" w:space="0" w:color="auto"/>
                <w:left w:val="none" w:sz="0" w:space="0" w:color="auto"/>
                <w:bottom w:val="none" w:sz="0" w:space="0" w:color="auto"/>
                <w:right w:val="none" w:sz="0" w:space="0" w:color="auto"/>
              </w:divBdr>
            </w:div>
          </w:divsChild>
        </w:div>
        <w:div w:id="726883263">
          <w:marLeft w:val="0"/>
          <w:marRight w:val="0"/>
          <w:marTop w:val="0"/>
          <w:marBottom w:val="0"/>
          <w:divBdr>
            <w:top w:val="none" w:sz="0" w:space="0" w:color="auto"/>
            <w:left w:val="none" w:sz="0" w:space="0" w:color="auto"/>
            <w:bottom w:val="none" w:sz="0" w:space="0" w:color="auto"/>
            <w:right w:val="none" w:sz="0" w:space="0" w:color="auto"/>
          </w:divBdr>
          <w:divsChild>
            <w:div w:id="1457792144">
              <w:marLeft w:val="0"/>
              <w:marRight w:val="0"/>
              <w:marTop w:val="0"/>
              <w:marBottom w:val="0"/>
              <w:divBdr>
                <w:top w:val="none" w:sz="0" w:space="0" w:color="auto"/>
                <w:left w:val="none" w:sz="0" w:space="0" w:color="auto"/>
                <w:bottom w:val="none" w:sz="0" w:space="0" w:color="auto"/>
                <w:right w:val="none" w:sz="0" w:space="0" w:color="auto"/>
              </w:divBdr>
            </w:div>
          </w:divsChild>
        </w:div>
        <w:div w:id="727454203">
          <w:marLeft w:val="0"/>
          <w:marRight w:val="0"/>
          <w:marTop w:val="0"/>
          <w:marBottom w:val="0"/>
          <w:divBdr>
            <w:top w:val="none" w:sz="0" w:space="0" w:color="auto"/>
            <w:left w:val="none" w:sz="0" w:space="0" w:color="auto"/>
            <w:bottom w:val="none" w:sz="0" w:space="0" w:color="auto"/>
            <w:right w:val="none" w:sz="0" w:space="0" w:color="auto"/>
          </w:divBdr>
          <w:divsChild>
            <w:div w:id="974483441">
              <w:marLeft w:val="0"/>
              <w:marRight w:val="0"/>
              <w:marTop w:val="0"/>
              <w:marBottom w:val="0"/>
              <w:divBdr>
                <w:top w:val="none" w:sz="0" w:space="0" w:color="auto"/>
                <w:left w:val="none" w:sz="0" w:space="0" w:color="auto"/>
                <w:bottom w:val="none" w:sz="0" w:space="0" w:color="auto"/>
                <w:right w:val="none" w:sz="0" w:space="0" w:color="auto"/>
              </w:divBdr>
            </w:div>
          </w:divsChild>
        </w:div>
        <w:div w:id="728381855">
          <w:marLeft w:val="0"/>
          <w:marRight w:val="0"/>
          <w:marTop w:val="0"/>
          <w:marBottom w:val="0"/>
          <w:divBdr>
            <w:top w:val="none" w:sz="0" w:space="0" w:color="auto"/>
            <w:left w:val="none" w:sz="0" w:space="0" w:color="auto"/>
            <w:bottom w:val="none" w:sz="0" w:space="0" w:color="auto"/>
            <w:right w:val="none" w:sz="0" w:space="0" w:color="auto"/>
          </w:divBdr>
          <w:divsChild>
            <w:div w:id="1298146591">
              <w:marLeft w:val="0"/>
              <w:marRight w:val="0"/>
              <w:marTop w:val="0"/>
              <w:marBottom w:val="0"/>
              <w:divBdr>
                <w:top w:val="none" w:sz="0" w:space="0" w:color="auto"/>
                <w:left w:val="none" w:sz="0" w:space="0" w:color="auto"/>
                <w:bottom w:val="none" w:sz="0" w:space="0" w:color="auto"/>
                <w:right w:val="none" w:sz="0" w:space="0" w:color="auto"/>
              </w:divBdr>
            </w:div>
          </w:divsChild>
        </w:div>
        <w:div w:id="728840637">
          <w:marLeft w:val="0"/>
          <w:marRight w:val="0"/>
          <w:marTop w:val="0"/>
          <w:marBottom w:val="0"/>
          <w:divBdr>
            <w:top w:val="none" w:sz="0" w:space="0" w:color="auto"/>
            <w:left w:val="none" w:sz="0" w:space="0" w:color="auto"/>
            <w:bottom w:val="none" w:sz="0" w:space="0" w:color="auto"/>
            <w:right w:val="none" w:sz="0" w:space="0" w:color="auto"/>
          </w:divBdr>
          <w:divsChild>
            <w:div w:id="48575669">
              <w:marLeft w:val="0"/>
              <w:marRight w:val="0"/>
              <w:marTop w:val="0"/>
              <w:marBottom w:val="0"/>
              <w:divBdr>
                <w:top w:val="none" w:sz="0" w:space="0" w:color="auto"/>
                <w:left w:val="none" w:sz="0" w:space="0" w:color="auto"/>
                <w:bottom w:val="none" w:sz="0" w:space="0" w:color="auto"/>
                <w:right w:val="none" w:sz="0" w:space="0" w:color="auto"/>
              </w:divBdr>
            </w:div>
          </w:divsChild>
        </w:div>
        <w:div w:id="729425840">
          <w:marLeft w:val="0"/>
          <w:marRight w:val="0"/>
          <w:marTop w:val="0"/>
          <w:marBottom w:val="0"/>
          <w:divBdr>
            <w:top w:val="none" w:sz="0" w:space="0" w:color="auto"/>
            <w:left w:val="none" w:sz="0" w:space="0" w:color="auto"/>
            <w:bottom w:val="none" w:sz="0" w:space="0" w:color="auto"/>
            <w:right w:val="none" w:sz="0" w:space="0" w:color="auto"/>
          </w:divBdr>
          <w:divsChild>
            <w:div w:id="1411350364">
              <w:marLeft w:val="0"/>
              <w:marRight w:val="0"/>
              <w:marTop w:val="0"/>
              <w:marBottom w:val="0"/>
              <w:divBdr>
                <w:top w:val="none" w:sz="0" w:space="0" w:color="auto"/>
                <w:left w:val="none" w:sz="0" w:space="0" w:color="auto"/>
                <w:bottom w:val="none" w:sz="0" w:space="0" w:color="auto"/>
                <w:right w:val="none" w:sz="0" w:space="0" w:color="auto"/>
              </w:divBdr>
            </w:div>
          </w:divsChild>
        </w:div>
        <w:div w:id="729426145">
          <w:marLeft w:val="0"/>
          <w:marRight w:val="0"/>
          <w:marTop w:val="0"/>
          <w:marBottom w:val="0"/>
          <w:divBdr>
            <w:top w:val="none" w:sz="0" w:space="0" w:color="auto"/>
            <w:left w:val="none" w:sz="0" w:space="0" w:color="auto"/>
            <w:bottom w:val="none" w:sz="0" w:space="0" w:color="auto"/>
            <w:right w:val="none" w:sz="0" w:space="0" w:color="auto"/>
          </w:divBdr>
          <w:divsChild>
            <w:div w:id="1395735414">
              <w:marLeft w:val="0"/>
              <w:marRight w:val="0"/>
              <w:marTop w:val="0"/>
              <w:marBottom w:val="0"/>
              <w:divBdr>
                <w:top w:val="none" w:sz="0" w:space="0" w:color="auto"/>
                <w:left w:val="none" w:sz="0" w:space="0" w:color="auto"/>
                <w:bottom w:val="none" w:sz="0" w:space="0" w:color="auto"/>
                <w:right w:val="none" w:sz="0" w:space="0" w:color="auto"/>
              </w:divBdr>
            </w:div>
          </w:divsChild>
        </w:div>
        <w:div w:id="730228126">
          <w:marLeft w:val="0"/>
          <w:marRight w:val="0"/>
          <w:marTop w:val="0"/>
          <w:marBottom w:val="0"/>
          <w:divBdr>
            <w:top w:val="none" w:sz="0" w:space="0" w:color="auto"/>
            <w:left w:val="none" w:sz="0" w:space="0" w:color="auto"/>
            <w:bottom w:val="none" w:sz="0" w:space="0" w:color="auto"/>
            <w:right w:val="none" w:sz="0" w:space="0" w:color="auto"/>
          </w:divBdr>
          <w:divsChild>
            <w:div w:id="1304507840">
              <w:marLeft w:val="0"/>
              <w:marRight w:val="0"/>
              <w:marTop w:val="0"/>
              <w:marBottom w:val="0"/>
              <w:divBdr>
                <w:top w:val="none" w:sz="0" w:space="0" w:color="auto"/>
                <w:left w:val="none" w:sz="0" w:space="0" w:color="auto"/>
                <w:bottom w:val="none" w:sz="0" w:space="0" w:color="auto"/>
                <w:right w:val="none" w:sz="0" w:space="0" w:color="auto"/>
              </w:divBdr>
            </w:div>
          </w:divsChild>
        </w:div>
        <w:div w:id="730540159">
          <w:marLeft w:val="0"/>
          <w:marRight w:val="0"/>
          <w:marTop w:val="0"/>
          <w:marBottom w:val="0"/>
          <w:divBdr>
            <w:top w:val="none" w:sz="0" w:space="0" w:color="auto"/>
            <w:left w:val="none" w:sz="0" w:space="0" w:color="auto"/>
            <w:bottom w:val="none" w:sz="0" w:space="0" w:color="auto"/>
            <w:right w:val="none" w:sz="0" w:space="0" w:color="auto"/>
          </w:divBdr>
          <w:divsChild>
            <w:div w:id="2053731187">
              <w:marLeft w:val="0"/>
              <w:marRight w:val="0"/>
              <w:marTop w:val="0"/>
              <w:marBottom w:val="0"/>
              <w:divBdr>
                <w:top w:val="none" w:sz="0" w:space="0" w:color="auto"/>
                <w:left w:val="none" w:sz="0" w:space="0" w:color="auto"/>
                <w:bottom w:val="none" w:sz="0" w:space="0" w:color="auto"/>
                <w:right w:val="none" w:sz="0" w:space="0" w:color="auto"/>
              </w:divBdr>
            </w:div>
          </w:divsChild>
        </w:div>
        <w:div w:id="730730749">
          <w:marLeft w:val="0"/>
          <w:marRight w:val="0"/>
          <w:marTop w:val="0"/>
          <w:marBottom w:val="0"/>
          <w:divBdr>
            <w:top w:val="none" w:sz="0" w:space="0" w:color="auto"/>
            <w:left w:val="none" w:sz="0" w:space="0" w:color="auto"/>
            <w:bottom w:val="none" w:sz="0" w:space="0" w:color="auto"/>
            <w:right w:val="none" w:sz="0" w:space="0" w:color="auto"/>
          </w:divBdr>
          <w:divsChild>
            <w:div w:id="1397434542">
              <w:marLeft w:val="0"/>
              <w:marRight w:val="0"/>
              <w:marTop w:val="0"/>
              <w:marBottom w:val="0"/>
              <w:divBdr>
                <w:top w:val="none" w:sz="0" w:space="0" w:color="auto"/>
                <w:left w:val="none" w:sz="0" w:space="0" w:color="auto"/>
                <w:bottom w:val="none" w:sz="0" w:space="0" w:color="auto"/>
                <w:right w:val="none" w:sz="0" w:space="0" w:color="auto"/>
              </w:divBdr>
            </w:div>
          </w:divsChild>
        </w:div>
        <w:div w:id="730887559">
          <w:marLeft w:val="0"/>
          <w:marRight w:val="0"/>
          <w:marTop w:val="0"/>
          <w:marBottom w:val="0"/>
          <w:divBdr>
            <w:top w:val="none" w:sz="0" w:space="0" w:color="auto"/>
            <w:left w:val="none" w:sz="0" w:space="0" w:color="auto"/>
            <w:bottom w:val="none" w:sz="0" w:space="0" w:color="auto"/>
            <w:right w:val="none" w:sz="0" w:space="0" w:color="auto"/>
          </w:divBdr>
          <w:divsChild>
            <w:div w:id="1581328281">
              <w:marLeft w:val="0"/>
              <w:marRight w:val="0"/>
              <w:marTop w:val="0"/>
              <w:marBottom w:val="0"/>
              <w:divBdr>
                <w:top w:val="none" w:sz="0" w:space="0" w:color="auto"/>
                <w:left w:val="none" w:sz="0" w:space="0" w:color="auto"/>
                <w:bottom w:val="none" w:sz="0" w:space="0" w:color="auto"/>
                <w:right w:val="none" w:sz="0" w:space="0" w:color="auto"/>
              </w:divBdr>
            </w:div>
          </w:divsChild>
        </w:div>
        <w:div w:id="732310759">
          <w:marLeft w:val="0"/>
          <w:marRight w:val="0"/>
          <w:marTop w:val="0"/>
          <w:marBottom w:val="0"/>
          <w:divBdr>
            <w:top w:val="none" w:sz="0" w:space="0" w:color="auto"/>
            <w:left w:val="none" w:sz="0" w:space="0" w:color="auto"/>
            <w:bottom w:val="none" w:sz="0" w:space="0" w:color="auto"/>
            <w:right w:val="none" w:sz="0" w:space="0" w:color="auto"/>
          </w:divBdr>
          <w:divsChild>
            <w:div w:id="671840869">
              <w:marLeft w:val="0"/>
              <w:marRight w:val="0"/>
              <w:marTop w:val="0"/>
              <w:marBottom w:val="0"/>
              <w:divBdr>
                <w:top w:val="none" w:sz="0" w:space="0" w:color="auto"/>
                <w:left w:val="none" w:sz="0" w:space="0" w:color="auto"/>
                <w:bottom w:val="none" w:sz="0" w:space="0" w:color="auto"/>
                <w:right w:val="none" w:sz="0" w:space="0" w:color="auto"/>
              </w:divBdr>
            </w:div>
          </w:divsChild>
        </w:div>
        <w:div w:id="733964007">
          <w:marLeft w:val="0"/>
          <w:marRight w:val="0"/>
          <w:marTop w:val="0"/>
          <w:marBottom w:val="0"/>
          <w:divBdr>
            <w:top w:val="none" w:sz="0" w:space="0" w:color="auto"/>
            <w:left w:val="none" w:sz="0" w:space="0" w:color="auto"/>
            <w:bottom w:val="none" w:sz="0" w:space="0" w:color="auto"/>
            <w:right w:val="none" w:sz="0" w:space="0" w:color="auto"/>
          </w:divBdr>
          <w:divsChild>
            <w:div w:id="675040709">
              <w:marLeft w:val="0"/>
              <w:marRight w:val="0"/>
              <w:marTop w:val="0"/>
              <w:marBottom w:val="0"/>
              <w:divBdr>
                <w:top w:val="none" w:sz="0" w:space="0" w:color="auto"/>
                <w:left w:val="none" w:sz="0" w:space="0" w:color="auto"/>
                <w:bottom w:val="none" w:sz="0" w:space="0" w:color="auto"/>
                <w:right w:val="none" w:sz="0" w:space="0" w:color="auto"/>
              </w:divBdr>
            </w:div>
          </w:divsChild>
        </w:div>
        <w:div w:id="734623268">
          <w:marLeft w:val="0"/>
          <w:marRight w:val="0"/>
          <w:marTop w:val="0"/>
          <w:marBottom w:val="0"/>
          <w:divBdr>
            <w:top w:val="none" w:sz="0" w:space="0" w:color="auto"/>
            <w:left w:val="none" w:sz="0" w:space="0" w:color="auto"/>
            <w:bottom w:val="none" w:sz="0" w:space="0" w:color="auto"/>
            <w:right w:val="none" w:sz="0" w:space="0" w:color="auto"/>
          </w:divBdr>
          <w:divsChild>
            <w:div w:id="1055473012">
              <w:marLeft w:val="0"/>
              <w:marRight w:val="0"/>
              <w:marTop w:val="0"/>
              <w:marBottom w:val="0"/>
              <w:divBdr>
                <w:top w:val="none" w:sz="0" w:space="0" w:color="auto"/>
                <w:left w:val="none" w:sz="0" w:space="0" w:color="auto"/>
                <w:bottom w:val="none" w:sz="0" w:space="0" w:color="auto"/>
                <w:right w:val="none" w:sz="0" w:space="0" w:color="auto"/>
              </w:divBdr>
            </w:div>
          </w:divsChild>
        </w:div>
        <w:div w:id="734933049">
          <w:marLeft w:val="0"/>
          <w:marRight w:val="0"/>
          <w:marTop w:val="0"/>
          <w:marBottom w:val="0"/>
          <w:divBdr>
            <w:top w:val="none" w:sz="0" w:space="0" w:color="auto"/>
            <w:left w:val="none" w:sz="0" w:space="0" w:color="auto"/>
            <w:bottom w:val="none" w:sz="0" w:space="0" w:color="auto"/>
            <w:right w:val="none" w:sz="0" w:space="0" w:color="auto"/>
          </w:divBdr>
          <w:divsChild>
            <w:div w:id="102310969">
              <w:marLeft w:val="0"/>
              <w:marRight w:val="0"/>
              <w:marTop w:val="0"/>
              <w:marBottom w:val="0"/>
              <w:divBdr>
                <w:top w:val="none" w:sz="0" w:space="0" w:color="auto"/>
                <w:left w:val="none" w:sz="0" w:space="0" w:color="auto"/>
                <w:bottom w:val="none" w:sz="0" w:space="0" w:color="auto"/>
                <w:right w:val="none" w:sz="0" w:space="0" w:color="auto"/>
              </w:divBdr>
            </w:div>
          </w:divsChild>
        </w:div>
        <w:div w:id="735854401">
          <w:marLeft w:val="0"/>
          <w:marRight w:val="0"/>
          <w:marTop w:val="0"/>
          <w:marBottom w:val="0"/>
          <w:divBdr>
            <w:top w:val="none" w:sz="0" w:space="0" w:color="auto"/>
            <w:left w:val="none" w:sz="0" w:space="0" w:color="auto"/>
            <w:bottom w:val="none" w:sz="0" w:space="0" w:color="auto"/>
            <w:right w:val="none" w:sz="0" w:space="0" w:color="auto"/>
          </w:divBdr>
          <w:divsChild>
            <w:div w:id="2059087493">
              <w:marLeft w:val="0"/>
              <w:marRight w:val="0"/>
              <w:marTop w:val="0"/>
              <w:marBottom w:val="0"/>
              <w:divBdr>
                <w:top w:val="none" w:sz="0" w:space="0" w:color="auto"/>
                <w:left w:val="none" w:sz="0" w:space="0" w:color="auto"/>
                <w:bottom w:val="none" w:sz="0" w:space="0" w:color="auto"/>
                <w:right w:val="none" w:sz="0" w:space="0" w:color="auto"/>
              </w:divBdr>
            </w:div>
          </w:divsChild>
        </w:div>
        <w:div w:id="735978514">
          <w:marLeft w:val="0"/>
          <w:marRight w:val="0"/>
          <w:marTop w:val="0"/>
          <w:marBottom w:val="0"/>
          <w:divBdr>
            <w:top w:val="none" w:sz="0" w:space="0" w:color="auto"/>
            <w:left w:val="none" w:sz="0" w:space="0" w:color="auto"/>
            <w:bottom w:val="none" w:sz="0" w:space="0" w:color="auto"/>
            <w:right w:val="none" w:sz="0" w:space="0" w:color="auto"/>
          </w:divBdr>
          <w:divsChild>
            <w:div w:id="906916002">
              <w:marLeft w:val="0"/>
              <w:marRight w:val="0"/>
              <w:marTop w:val="0"/>
              <w:marBottom w:val="0"/>
              <w:divBdr>
                <w:top w:val="none" w:sz="0" w:space="0" w:color="auto"/>
                <w:left w:val="none" w:sz="0" w:space="0" w:color="auto"/>
                <w:bottom w:val="none" w:sz="0" w:space="0" w:color="auto"/>
                <w:right w:val="none" w:sz="0" w:space="0" w:color="auto"/>
              </w:divBdr>
            </w:div>
          </w:divsChild>
        </w:div>
        <w:div w:id="736170823">
          <w:marLeft w:val="0"/>
          <w:marRight w:val="0"/>
          <w:marTop w:val="0"/>
          <w:marBottom w:val="0"/>
          <w:divBdr>
            <w:top w:val="none" w:sz="0" w:space="0" w:color="auto"/>
            <w:left w:val="none" w:sz="0" w:space="0" w:color="auto"/>
            <w:bottom w:val="none" w:sz="0" w:space="0" w:color="auto"/>
            <w:right w:val="none" w:sz="0" w:space="0" w:color="auto"/>
          </w:divBdr>
          <w:divsChild>
            <w:div w:id="1093088297">
              <w:marLeft w:val="0"/>
              <w:marRight w:val="0"/>
              <w:marTop w:val="0"/>
              <w:marBottom w:val="0"/>
              <w:divBdr>
                <w:top w:val="none" w:sz="0" w:space="0" w:color="auto"/>
                <w:left w:val="none" w:sz="0" w:space="0" w:color="auto"/>
                <w:bottom w:val="none" w:sz="0" w:space="0" w:color="auto"/>
                <w:right w:val="none" w:sz="0" w:space="0" w:color="auto"/>
              </w:divBdr>
            </w:div>
          </w:divsChild>
        </w:div>
        <w:div w:id="736242651">
          <w:marLeft w:val="0"/>
          <w:marRight w:val="0"/>
          <w:marTop w:val="0"/>
          <w:marBottom w:val="0"/>
          <w:divBdr>
            <w:top w:val="none" w:sz="0" w:space="0" w:color="auto"/>
            <w:left w:val="none" w:sz="0" w:space="0" w:color="auto"/>
            <w:bottom w:val="none" w:sz="0" w:space="0" w:color="auto"/>
            <w:right w:val="none" w:sz="0" w:space="0" w:color="auto"/>
          </w:divBdr>
          <w:divsChild>
            <w:div w:id="1304236568">
              <w:marLeft w:val="0"/>
              <w:marRight w:val="0"/>
              <w:marTop w:val="0"/>
              <w:marBottom w:val="0"/>
              <w:divBdr>
                <w:top w:val="none" w:sz="0" w:space="0" w:color="auto"/>
                <w:left w:val="none" w:sz="0" w:space="0" w:color="auto"/>
                <w:bottom w:val="none" w:sz="0" w:space="0" w:color="auto"/>
                <w:right w:val="none" w:sz="0" w:space="0" w:color="auto"/>
              </w:divBdr>
            </w:div>
          </w:divsChild>
        </w:div>
        <w:div w:id="736247965">
          <w:marLeft w:val="0"/>
          <w:marRight w:val="0"/>
          <w:marTop w:val="0"/>
          <w:marBottom w:val="0"/>
          <w:divBdr>
            <w:top w:val="none" w:sz="0" w:space="0" w:color="auto"/>
            <w:left w:val="none" w:sz="0" w:space="0" w:color="auto"/>
            <w:bottom w:val="none" w:sz="0" w:space="0" w:color="auto"/>
            <w:right w:val="none" w:sz="0" w:space="0" w:color="auto"/>
          </w:divBdr>
          <w:divsChild>
            <w:div w:id="2072539956">
              <w:marLeft w:val="0"/>
              <w:marRight w:val="0"/>
              <w:marTop w:val="0"/>
              <w:marBottom w:val="0"/>
              <w:divBdr>
                <w:top w:val="none" w:sz="0" w:space="0" w:color="auto"/>
                <w:left w:val="none" w:sz="0" w:space="0" w:color="auto"/>
                <w:bottom w:val="none" w:sz="0" w:space="0" w:color="auto"/>
                <w:right w:val="none" w:sz="0" w:space="0" w:color="auto"/>
              </w:divBdr>
            </w:div>
          </w:divsChild>
        </w:div>
        <w:div w:id="736323607">
          <w:marLeft w:val="0"/>
          <w:marRight w:val="0"/>
          <w:marTop w:val="0"/>
          <w:marBottom w:val="0"/>
          <w:divBdr>
            <w:top w:val="none" w:sz="0" w:space="0" w:color="auto"/>
            <w:left w:val="none" w:sz="0" w:space="0" w:color="auto"/>
            <w:bottom w:val="none" w:sz="0" w:space="0" w:color="auto"/>
            <w:right w:val="none" w:sz="0" w:space="0" w:color="auto"/>
          </w:divBdr>
          <w:divsChild>
            <w:div w:id="122313882">
              <w:marLeft w:val="0"/>
              <w:marRight w:val="0"/>
              <w:marTop w:val="0"/>
              <w:marBottom w:val="0"/>
              <w:divBdr>
                <w:top w:val="none" w:sz="0" w:space="0" w:color="auto"/>
                <w:left w:val="none" w:sz="0" w:space="0" w:color="auto"/>
                <w:bottom w:val="none" w:sz="0" w:space="0" w:color="auto"/>
                <w:right w:val="none" w:sz="0" w:space="0" w:color="auto"/>
              </w:divBdr>
            </w:div>
          </w:divsChild>
        </w:div>
        <w:div w:id="736822810">
          <w:marLeft w:val="0"/>
          <w:marRight w:val="0"/>
          <w:marTop w:val="0"/>
          <w:marBottom w:val="0"/>
          <w:divBdr>
            <w:top w:val="none" w:sz="0" w:space="0" w:color="auto"/>
            <w:left w:val="none" w:sz="0" w:space="0" w:color="auto"/>
            <w:bottom w:val="none" w:sz="0" w:space="0" w:color="auto"/>
            <w:right w:val="none" w:sz="0" w:space="0" w:color="auto"/>
          </w:divBdr>
          <w:divsChild>
            <w:div w:id="1713844962">
              <w:marLeft w:val="0"/>
              <w:marRight w:val="0"/>
              <w:marTop w:val="0"/>
              <w:marBottom w:val="0"/>
              <w:divBdr>
                <w:top w:val="none" w:sz="0" w:space="0" w:color="auto"/>
                <w:left w:val="none" w:sz="0" w:space="0" w:color="auto"/>
                <w:bottom w:val="none" w:sz="0" w:space="0" w:color="auto"/>
                <w:right w:val="none" w:sz="0" w:space="0" w:color="auto"/>
              </w:divBdr>
            </w:div>
          </w:divsChild>
        </w:div>
        <w:div w:id="737093481">
          <w:marLeft w:val="0"/>
          <w:marRight w:val="0"/>
          <w:marTop w:val="0"/>
          <w:marBottom w:val="0"/>
          <w:divBdr>
            <w:top w:val="none" w:sz="0" w:space="0" w:color="auto"/>
            <w:left w:val="none" w:sz="0" w:space="0" w:color="auto"/>
            <w:bottom w:val="none" w:sz="0" w:space="0" w:color="auto"/>
            <w:right w:val="none" w:sz="0" w:space="0" w:color="auto"/>
          </w:divBdr>
          <w:divsChild>
            <w:div w:id="1909725170">
              <w:marLeft w:val="0"/>
              <w:marRight w:val="0"/>
              <w:marTop w:val="0"/>
              <w:marBottom w:val="0"/>
              <w:divBdr>
                <w:top w:val="none" w:sz="0" w:space="0" w:color="auto"/>
                <w:left w:val="none" w:sz="0" w:space="0" w:color="auto"/>
                <w:bottom w:val="none" w:sz="0" w:space="0" w:color="auto"/>
                <w:right w:val="none" w:sz="0" w:space="0" w:color="auto"/>
              </w:divBdr>
            </w:div>
          </w:divsChild>
        </w:div>
        <w:div w:id="737898629">
          <w:marLeft w:val="0"/>
          <w:marRight w:val="0"/>
          <w:marTop w:val="0"/>
          <w:marBottom w:val="0"/>
          <w:divBdr>
            <w:top w:val="none" w:sz="0" w:space="0" w:color="auto"/>
            <w:left w:val="none" w:sz="0" w:space="0" w:color="auto"/>
            <w:bottom w:val="none" w:sz="0" w:space="0" w:color="auto"/>
            <w:right w:val="none" w:sz="0" w:space="0" w:color="auto"/>
          </w:divBdr>
          <w:divsChild>
            <w:div w:id="970209448">
              <w:marLeft w:val="0"/>
              <w:marRight w:val="0"/>
              <w:marTop w:val="0"/>
              <w:marBottom w:val="0"/>
              <w:divBdr>
                <w:top w:val="none" w:sz="0" w:space="0" w:color="auto"/>
                <w:left w:val="none" w:sz="0" w:space="0" w:color="auto"/>
                <w:bottom w:val="none" w:sz="0" w:space="0" w:color="auto"/>
                <w:right w:val="none" w:sz="0" w:space="0" w:color="auto"/>
              </w:divBdr>
            </w:div>
          </w:divsChild>
        </w:div>
        <w:div w:id="738787648">
          <w:marLeft w:val="0"/>
          <w:marRight w:val="0"/>
          <w:marTop w:val="0"/>
          <w:marBottom w:val="0"/>
          <w:divBdr>
            <w:top w:val="none" w:sz="0" w:space="0" w:color="auto"/>
            <w:left w:val="none" w:sz="0" w:space="0" w:color="auto"/>
            <w:bottom w:val="none" w:sz="0" w:space="0" w:color="auto"/>
            <w:right w:val="none" w:sz="0" w:space="0" w:color="auto"/>
          </w:divBdr>
          <w:divsChild>
            <w:div w:id="394012863">
              <w:marLeft w:val="0"/>
              <w:marRight w:val="0"/>
              <w:marTop w:val="0"/>
              <w:marBottom w:val="0"/>
              <w:divBdr>
                <w:top w:val="none" w:sz="0" w:space="0" w:color="auto"/>
                <w:left w:val="none" w:sz="0" w:space="0" w:color="auto"/>
                <w:bottom w:val="none" w:sz="0" w:space="0" w:color="auto"/>
                <w:right w:val="none" w:sz="0" w:space="0" w:color="auto"/>
              </w:divBdr>
            </w:div>
          </w:divsChild>
        </w:div>
        <w:div w:id="738795007">
          <w:marLeft w:val="0"/>
          <w:marRight w:val="0"/>
          <w:marTop w:val="0"/>
          <w:marBottom w:val="0"/>
          <w:divBdr>
            <w:top w:val="none" w:sz="0" w:space="0" w:color="auto"/>
            <w:left w:val="none" w:sz="0" w:space="0" w:color="auto"/>
            <w:bottom w:val="none" w:sz="0" w:space="0" w:color="auto"/>
            <w:right w:val="none" w:sz="0" w:space="0" w:color="auto"/>
          </w:divBdr>
          <w:divsChild>
            <w:div w:id="21396106">
              <w:marLeft w:val="0"/>
              <w:marRight w:val="0"/>
              <w:marTop w:val="0"/>
              <w:marBottom w:val="0"/>
              <w:divBdr>
                <w:top w:val="none" w:sz="0" w:space="0" w:color="auto"/>
                <w:left w:val="none" w:sz="0" w:space="0" w:color="auto"/>
                <w:bottom w:val="none" w:sz="0" w:space="0" w:color="auto"/>
                <w:right w:val="none" w:sz="0" w:space="0" w:color="auto"/>
              </w:divBdr>
            </w:div>
          </w:divsChild>
        </w:div>
        <w:div w:id="739063898">
          <w:marLeft w:val="0"/>
          <w:marRight w:val="0"/>
          <w:marTop w:val="0"/>
          <w:marBottom w:val="0"/>
          <w:divBdr>
            <w:top w:val="none" w:sz="0" w:space="0" w:color="auto"/>
            <w:left w:val="none" w:sz="0" w:space="0" w:color="auto"/>
            <w:bottom w:val="none" w:sz="0" w:space="0" w:color="auto"/>
            <w:right w:val="none" w:sz="0" w:space="0" w:color="auto"/>
          </w:divBdr>
          <w:divsChild>
            <w:div w:id="1448085739">
              <w:marLeft w:val="0"/>
              <w:marRight w:val="0"/>
              <w:marTop w:val="0"/>
              <w:marBottom w:val="0"/>
              <w:divBdr>
                <w:top w:val="none" w:sz="0" w:space="0" w:color="auto"/>
                <w:left w:val="none" w:sz="0" w:space="0" w:color="auto"/>
                <w:bottom w:val="none" w:sz="0" w:space="0" w:color="auto"/>
                <w:right w:val="none" w:sz="0" w:space="0" w:color="auto"/>
              </w:divBdr>
            </w:div>
          </w:divsChild>
        </w:div>
        <w:div w:id="739868537">
          <w:marLeft w:val="0"/>
          <w:marRight w:val="0"/>
          <w:marTop w:val="0"/>
          <w:marBottom w:val="0"/>
          <w:divBdr>
            <w:top w:val="none" w:sz="0" w:space="0" w:color="auto"/>
            <w:left w:val="none" w:sz="0" w:space="0" w:color="auto"/>
            <w:bottom w:val="none" w:sz="0" w:space="0" w:color="auto"/>
            <w:right w:val="none" w:sz="0" w:space="0" w:color="auto"/>
          </w:divBdr>
          <w:divsChild>
            <w:div w:id="1472673940">
              <w:marLeft w:val="0"/>
              <w:marRight w:val="0"/>
              <w:marTop w:val="0"/>
              <w:marBottom w:val="0"/>
              <w:divBdr>
                <w:top w:val="none" w:sz="0" w:space="0" w:color="auto"/>
                <w:left w:val="none" w:sz="0" w:space="0" w:color="auto"/>
                <w:bottom w:val="none" w:sz="0" w:space="0" w:color="auto"/>
                <w:right w:val="none" w:sz="0" w:space="0" w:color="auto"/>
              </w:divBdr>
            </w:div>
          </w:divsChild>
        </w:div>
        <w:div w:id="740058871">
          <w:marLeft w:val="0"/>
          <w:marRight w:val="0"/>
          <w:marTop w:val="0"/>
          <w:marBottom w:val="0"/>
          <w:divBdr>
            <w:top w:val="none" w:sz="0" w:space="0" w:color="auto"/>
            <w:left w:val="none" w:sz="0" w:space="0" w:color="auto"/>
            <w:bottom w:val="none" w:sz="0" w:space="0" w:color="auto"/>
            <w:right w:val="none" w:sz="0" w:space="0" w:color="auto"/>
          </w:divBdr>
          <w:divsChild>
            <w:div w:id="1993946227">
              <w:marLeft w:val="0"/>
              <w:marRight w:val="0"/>
              <w:marTop w:val="0"/>
              <w:marBottom w:val="0"/>
              <w:divBdr>
                <w:top w:val="none" w:sz="0" w:space="0" w:color="auto"/>
                <w:left w:val="none" w:sz="0" w:space="0" w:color="auto"/>
                <w:bottom w:val="none" w:sz="0" w:space="0" w:color="auto"/>
                <w:right w:val="none" w:sz="0" w:space="0" w:color="auto"/>
              </w:divBdr>
            </w:div>
          </w:divsChild>
        </w:div>
        <w:div w:id="741295250">
          <w:marLeft w:val="0"/>
          <w:marRight w:val="0"/>
          <w:marTop w:val="0"/>
          <w:marBottom w:val="0"/>
          <w:divBdr>
            <w:top w:val="none" w:sz="0" w:space="0" w:color="auto"/>
            <w:left w:val="none" w:sz="0" w:space="0" w:color="auto"/>
            <w:bottom w:val="none" w:sz="0" w:space="0" w:color="auto"/>
            <w:right w:val="none" w:sz="0" w:space="0" w:color="auto"/>
          </w:divBdr>
          <w:divsChild>
            <w:div w:id="139885474">
              <w:marLeft w:val="0"/>
              <w:marRight w:val="0"/>
              <w:marTop w:val="0"/>
              <w:marBottom w:val="0"/>
              <w:divBdr>
                <w:top w:val="none" w:sz="0" w:space="0" w:color="auto"/>
                <w:left w:val="none" w:sz="0" w:space="0" w:color="auto"/>
                <w:bottom w:val="none" w:sz="0" w:space="0" w:color="auto"/>
                <w:right w:val="none" w:sz="0" w:space="0" w:color="auto"/>
              </w:divBdr>
            </w:div>
          </w:divsChild>
        </w:div>
        <w:div w:id="741488029">
          <w:marLeft w:val="0"/>
          <w:marRight w:val="0"/>
          <w:marTop w:val="0"/>
          <w:marBottom w:val="0"/>
          <w:divBdr>
            <w:top w:val="none" w:sz="0" w:space="0" w:color="auto"/>
            <w:left w:val="none" w:sz="0" w:space="0" w:color="auto"/>
            <w:bottom w:val="none" w:sz="0" w:space="0" w:color="auto"/>
            <w:right w:val="none" w:sz="0" w:space="0" w:color="auto"/>
          </w:divBdr>
          <w:divsChild>
            <w:div w:id="1643924980">
              <w:marLeft w:val="0"/>
              <w:marRight w:val="0"/>
              <w:marTop w:val="0"/>
              <w:marBottom w:val="0"/>
              <w:divBdr>
                <w:top w:val="none" w:sz="0" w:space="0" w:color="auto"/>
                <w:left w:val="none" w:sz="0" w:space="0" w:color="auto"/>
                <w:bottom w:val="none" w:sz="0" w:space="0" w:color="auto"/>
                <w:right w:val="none" w:sz="0" w:space="0" w:color="auto"/>
              </w:divBdr>
            </w:div>
          </w:divsChild>
        </w:div>
        <w:div w:id="742525546">
          <w:marLeft w:val="0"/>
          <w:marRight w:val="0"/>
          <w:marTop w:val="0"/>
          <w:marBottom w:val="0"/>
          <w:divBdr>
            <w:top w:val="none" w:sz="0" w:space="0" w:color="auto"/>
            <w:left w:val="none" w:sz="0" w:space="0" w:color="auto"/>
            <w:bottom w:val="none" w:sz="0" w:space="0" w:color="auto"/>
            <w:right w:val="none" w:sz="0" w:space="0" w:color="auto"/>
          </w:divBdr>
          <w:divsChild>
            <w:div w:id="1152286506">
              <w:marLeft w:val="0"/>
              <w:marRight w:val="0"/>
              <w:marTop w:val="0"/>
              <w:marBottom w:val="0"/>
              <w:divBdr>
                <w:top w:val="none" w:sz="0" w:space="0" w:color="auto"/>
                <w:left w:val="none" w:sz="0" w:space="0" w:color="auto"/>
                <w:bottom w:val="none" w:sz="0" w:space="0" w:color="auto"/>
                <w:right w:val="none" w:sz="0" w:space="0" w:color="auto"/>
              </w:divBdr>
            </w:div>
          </w:divsChild>
        </w:div>
        <w:div w:id="743449405">
          <w:marLeft w:val="0"/>
          <w:marRight w:val="0"/>
          <w:marTop w:val="0"/>
          <w:marBottom w:val="0"/>
          <w:divBdr>
            <w:top w:val="none" w:sz="0" w:space="0" w:color="auto"/>
            <w:left w:val="none" w:sz="0" w:space="0" w:color="auto"/>
            <w:bottom w:val="none" w:sz="0" w:space="0" w:color="auto"/>
            <w:right w:val="none" w:sz="0" w:space="0" w:color="auto"/>
          </w:divBdr>
          <w:divsChild>
            <w:div w:id="1755588872">
              <w:marLeft w:val="0"/>
              <w:marRight w:val="0"/>
              <w:marTop w:val="0"/>
              <w:marBottom w:val="0"/>
              <w:divBdr>
                <w:top w:val="none" w:sz="0" w:space="0" w:color="auto"/>
                <w:left w:val="none" w:sz="0" w:space="0" w:color="auto"/>
                <w:bottom w:val="none" w:sz="0" w:space="0" w:color="auto"/>
                <w:right w:val="none" w:sz="0" w:space="0" w:color="auto"/>
              </w:divBdr>
            </w:div>
          </w:divsChild>
        </w:div>
        <w:div w:id="744375224">
          <w:marLeft w:val="0"/>
          <w:marRight w:val="0"/>
          <w:marTop w:val="0"/>
          <w:marBottom w:val="0"/>
          <w:divBdr>
            <w:top w:val="none" w:sz="0" w:space="0" w:color="auto"/>
            <w:left w:val="none" w:sz="0" w:space="0" w:color="auto"/>
            <w:bottom w:val="none" w:sz="0" w:space="0" w:color="auto"/>
            <w:right w:val="none" w:sz="0" w:space="0" w:color="auto"/>
          </w:divBdr>
          <w:divsChild>
            <w:div w:id="1610887876">
              <w:marLeft w:val="0"/>
              <w:marRight w:val="0"/>
              <w:marTop w:val="0"/>
              <w:marBottom w:val="0"/>
              <w:divBdr>
                <w:top w:val="none" w:sz="0" w:space="0" w:color="auto"/>
                <w:left w:val="none" w:sz="0" w:space="0" w:color="auto"/>
                <w:bottom w:val="none" w:sz="0" w:space="0" w:color="auto"/>
                <w:right w:val="none" w:sz="0" w:space="0" w:color="auto"/>
              </w:divBdr>
            </w:div>
          </w:divsChild>
        </w:div>
        <w:div w:id="744378820">
          <w:marLeft w:val="0"/>
          <w:marRight w:val="0"/>
          <w:marTop w:val="0"/>
          <w:marBottom w:val="0"/>
          <w:divBdr>
            <w:top w:val="none" w:sz="0" w:space="0" w:color="auto"/>
            <w:left w:val="none" w:sz="0" w:space="0" w:color="auto"/>
            <w:bottom w:val="none" w:sz="0" w:space="0" w:color="auto"/>
            <w:right w:val="none" w:sz="0" w:space="0" w:color="auto"/>
          </w:divBdr>
          <w:divsChild>
            <w:div w:id="826703011">
              <w:marLeft w:val="0"/>
              <w:marRight w:val="0"/>
              <w:marTop w:val="0"/>
              <w:marBottom w:val="0"/>
              <w:divBdr>
                <w:top w:val="none" w:sz="0" w:space="0" w:color="auto"/>
                <w:left w:val="none" w:sz="0" w:space="0" w:color="auto"/>
                <w:bottom w:val="none" w:sz="0" w:space="0" w:color="auto"/>
                <w:right w:val="none" w:sz="0" w:space="0" w:color="auto"/>
              </w:divBdr>
            </w:div>
          </w:divsChild>
        </w:div>
        <w:div w:id="744381704">
          <w:marLeft w:val="0"/>
          <w:marRight w:val="0"/>
          <w:marTop w:val="0"/>
          <w:marBottom w:val="0"/>
          <w:divBdr>
            <w:top w:val="none" w:sz="0" w:space="0" w:color="auto"/>
            <w:left w:val="none" w:sz="0" w:space="0" w:color="auto"/>
            <w:bottom w:val="none" w:sz="0" w:space="0" w:color="auto"/>
            <w:right w:val="none" w:sz="0" w:space="0" w:color="auto"/>
          </w:divBdr>
          <w:divsChild>
            <w:div w:id="1758818083">
              <w:marLeft w:val="0"/>
              <w:marRight w:val="0"/>
              <w:marTop w:val="0"/>
              <w:marBottom w:val="0"/>
              <w:divBdr>
                <w:top w:val="none" w:sz="0" w:space="0" w:color="auto"/>
                <w:left w:val="none" w:sz="0" w:space="0" w:color="auto"/>
                <w:bottom w:val="none" w:sz="0" w:space="0" w:color="auto"/>
                <w:right w:val="none" w:sz="0" w:space="0" w:color="auto"/>
              </w:divBdr>
            </w:div>
          </w:divsChild>
        </w:div>
        <w:div w:id="744450830">
          <w:marLeft w:val="0"/>
          <w:marRight w:val="0"/>
          <w:marTop w:val="0"/>
          <w:marBottom w:val="0"/>
          <w:divBdr>
            <w:top w:val="none" w:sz="0" w:space="0" w:color="auto"/>
            <w:left w:val="none" w:sz="0" w:space="0" w:color="auto"/>
            <w:bottom w:val="none" w:sz="0" w:space="0" w:color="auto"/>
            <w:right w:val="none" w:sz="0" w:space="0" w:color="auto"/>
          </w:divBdr>
          <w:divsChild>
            <w:div w:id="1664817752">
              <w:marLeft w:val="0"/>
              <w:marRight w:val="0"/>
              <w:marTop w:val="0"/>
              <w:marBottom w:val="0"/>
              <w:divBdr>
                <w:top w:val="none" w:sz="0" w:space="0" w:color="auto"/>
                <w:left w:val="none" w:sz="0" w:space="0" w:color="auto"/>
                <w:bottom w:val="none" w:sz="0" w:space="0" w:color="auto"/>
                <w:right w:val="none" w:sz="0" w:space="0" w:color="auto"/>
              </w:divBdr>
            </w:div>
          </w:divsChild>
        </w:div>
        <w:div w:id="744569376">
          <w:marLeft w:val="0"/>
          <w:marRight w:val="0"/>
          <w:marTop w:val="0"/>
          <w:marBottom w:val="0"/>
          <w:divBdr>
            <w:top w:val="none" w:sz="0" w:space="0" w:color="auto"/>
            <w:left w:val="none" w:sz="0" w:space="0" w:color="auto"/>
            <w:bottom w:val="none" w:sz="0" w:space="0" w:color="auto"/>
            <w:right w:val="none" w:sz="0" w:space="0" w:color="auto"/>
          </w:divBdr>
          <w:divsChild>
            <w:div w:id="1999838878">
              <w:marLeft w:val="0"/>
              <w:marRight w:val="0"/>
              <w:marTop w:val="0"/>
              <w:marBottom w:val="0"/>
              <w:divBdr>
                <w:top w:val="none" w:sz="0" w:space="0" w:color="auto"/>
                <w:left w:val="none" w:sz="0" w:space="0" w:color="auto"/>
                <w:bottom w:val="none" w:sz="0" w:space="0" w:color="auto"/>
                <w:right w:val="none" w:sz="0" w:space="0" w:color="auto"/>
              </w:divBdr>
            </w:div>
          </w:divsChild>
        </w:div>
        <w:div w:id="746345121">
          <w:marLeft w:val="0"/>
          <w:marRight w:val="0"/>
          <w:marTop w:val="0"/>
          <w:marBottom w:val="0"/>
          <w:divBdr>
            <w:top w:val="none" w:sz="0" w:space="0" w:color="auto"/>
            <w:left w:val="none" w:sz="0" w:space="0" w:color="auto"/>
            <w:bottom w:val="none" w:sz="0" w:space="0" w:color="auto"/>
            <w:right w:val="none" w:sz="0" w:space="0" w:color="auto"/>
          </w:divBdr>
          <w:divsChild>
            <w:div w:id="1960529246">
              <w:marLeft w:val="0"/>
              <w:marRight w:val="0"/>
              <w:marTop w:val="0"/>
              <w:marBottom w:val="0"/>
              <w:divBdr>
                <w:top w:val="none" w:sz="0" w:space="0" w:color="auto"/>
                <w:left w:val="none" w:sz="0" w:space="0" w:color="auto"/>
                <w:bottom w:val="none" w:sz="0" w:space="0" w:color="auto"/>
                <w:right w:val="none" w:sz="0" w:space="0" w:color="auto"/>
              </w:divBdr>
            </w:div>
          </w:divsChild>
        </w:div>
        <w:div w:id="746609904">
          <w:marLeft w:val="0"/>
          <w:marRight w:val="0"/>
          <w:marTop w:val="0"/>
          <w:marBottom w:val="0"/>
          <w:divBdr>
            <w:top w:val="none" w:sz="0" w:space="0" w:color="auto"/>
            <w:left w:val="none" w:sz="0" w:space="0" w:color="auto"/>
            <w:bottom w:val="none" w:sz="0" w:space="0" w:color="auto"/>
            <w:right w:val="none" w:sz="0" w:space="0" w:color="auto"/>
          </w:divBdr>
          <w:divsChild>
            <w:div w:id="341276705">
              <w:marLeft w:val="0"/>
              <w:marRight w:val="0"/>
              <w:marTop w:val="0"/>
              <w:marBottom w:val="0"/>
              <w:divBdr>
                <w:top w:val="none" w:sz="0" w:space="0" w:color="auto"/>
                <w:left w:val="none" w:sz="0" w:space="0" w:color="auto"/>
                <w:bottom w:val="none" w:sz="0" w:space="0" w:color="auto"/>
                <w:right w:val="none" w:sz="0" w:space="0" w:color="auto"/>
              </w:divBdr>
            </w:div>
          </w:divsChild>
        </w:div>
        <w:div w:id="746655994">
          <w:marLeft w:val="0"/>
          <w:marRight w:val="0"/>
          <w:marTop w:val="0"/>
          <w:marBottom w:val="0"/>
          <w:divBdr>
            <w:top w:val="none" w:sz="0" w:space="0" w:color="auto"/>
            <w:left w:val="none" w:sz="0" w:space="0" w:color="auto"/>
            <w:bottom w:val="none" w:sz="0" w:space="0" w:color="auto"/>
            <w:right w:val="none" w:sz="0" w:space="0" w:color="auto"/>
          </w:divBdr>
          <w:divsChild>
            <w:div w:id="1640527504">
              <w:marLeft w:val="0"/>
              <w:marRight w:val="0"/>
              <w:marTop w:val="0"/>
              <w:marBottom w:val="0"/>
              <w:divBdr>
                <w:top w:val="none" w:sz="0" w:space="0" w:color="auto"/>
                <w:left w:val="none" w:sz="0" w:space="0" w:color="auto"/>
                <w:bottom w:val="none" w:sz="0" w:space="0" w:color="auto"/>
                <w:right w:val="none" w:sz="0" w:space="0" w:color="auto"/>
              </w:divBdr>
            </w:div>
          </w:divsChild>
        </w:div>
        <w:div w:id="747386066">
          <w:marLeft w:val="0"/>
          <w:marRight w:val="0"/>
          <w:marTop w:val="0"/>
          <w:marBottom w:val="0"/>
          <w:divBdr>
            <w:top w:val="none" w:sz="0" w:space="0" w:color="auto"/>
            <w:left w:val="none" w:sz="0" w:space="0" w:color="auto"/>
            <w:bottom w:val="none" w:sz="0" w:space="0" w:color="auto"/>
            <w:right w:val="none" w:sz="0" w:space="0" w:color="auto"/>
          </w:divBdr>
          <w:divsChild>
            <w:div w:id="2004774027">
              <w:marLeft w:val="0"/>
              <w:marRight w:val="0"/>
              <w:marTop w:val="0"/>
              <w:marBottom w:val="0"/>
              <w:divBdr>
                <w:top w:val="none" w:sz="0" w:space="0" w:color="auto"/>
                <w:left w:val="none" w:sz="0" w:space="0" w:color="auto"/>
                <w:bottom w:val="none" w:sz="0" w:space="0" w:color="auto"/>
                <w:right w:val="none" w:sz="0" w:space="0" w:color="auto"/>
              </w:divBdr>
            </w:div>
          </w:divsChild>
        </w:div>
        <w:div w:id="747771991">
          <w:marLeft w:val="0"/>
          <w:marRight w:val="0"/>
          <w:marTop w:val="0"/>
          <w:marBottom w:val="0"/>
          <w:divBdr>
            <w:top w:val="none" w:sz="0" w:space="0" w:color="auto"/>
            <w:left w:val="none" w:sz="0" w:space="0" w:color="auto"/>
            <w:bottom w:val="none" w:sz="0" w:space="0" w:color="auto"/>
            <w:right w:val="none" w:sz="0" w:space="0" w:color="auto"/>
          </w:divBdr>
          <w:divsChild>
            <w:div w:id="1295402257">
              <w:marLeft w:val="0"/>
              <w:marRight w:val="0"/>
              <w:marTop w:val="0"/>
              <w:marBottom w:val="0"/>
              <w:divBdr>
                <w:top w:val="none" w:sz="0" w:space="0" w:color="auto"/>
                <w:left w:val="none" w:sz="0" w:space="0" w:color="auto"/>
                <w:bottom w:val="none" w:sz="0" w:space="0" w:color="auto"/>
                <w:right w:val="none" w:sz="0" w:space="0" w:color="auto"/>
              </w:divBdr>
            </w:div>
          </w:divsChild>
        </w:div>
        <w:div w:id="748191648">
          <w:marLeft w:val="0"/>
          <w:marRight w:val="0"/>
          <w:marTop w:val="0"/>
          <w:marBottom w:val="0"/>
          <w:divBdr>
            <w:top w:val="none" w:sz="0" w:space="0" w:color="auto"/>
            <w:left w:val="none" w:sz="0" w:space="0" w:color="auto"/>
            <w:bottom w:val="none" w:sz="0" w:space="0" w:color="auto"/>
            <w:right w:val="none" w:sz="0" w:space="0" w:color="auto"/>
          </w:divBdr>
          <w:divsChild>
            <w:div w:id="1603222987">
              <w:marLeft w:val="0"/>
              <w:marRight w:val="0"/>
              <w:marTop w:val="0"/>
              <w:marBottom w:val="0"/>
              <w:divBdr>
                <w:top w:val="none" w:sz="0" w:space="0" w:color="auto"/>
                <w:left w:val="none" w:sz="0" w:space="0" w:color="auto"/>
                <w:bottom w:val="none" w:sz="0" w:space="0" w:color="auto"/>
                <w:right w:val="none" w:sz="0" w:space="0" w:color="auto"/>
              </w:divBdr>
            </w:div>
          </w:divsChild>
        </w:div>
        <w:div w:id="748230283">
          <w:marLeft w:val="0"/>
          <w:marRight w:val="0"/>
          <w:marTop w:val="0"/>
          <w:marBottom w:val="0"/>
          <w:divBdr>
            <w:top w:val="none" w:sz="0" w:space="0" w:color="auto"/>
            <w:left w:val="none" w:sz="0" w:space="0" w:color="auto"/>
            <w:bottom w:val="none" w:sz="0" w:space="0" w:color="auto"/>
            <w:right w:val="none" w:sz="0" w:space="0" w:color="auto"/>
          </w:divBdr>
          <w:divsChild>
            <w:div w:id="900991958">
              <w:marLeft w:val="0"/>
              <w:marRight w:val="0"/>
              <w:marTop w:val="0"/>
              <w:marBottom w:val="0"/>
              <w:divBdr>
                <w:top w:val="none" w:sz="0" w:space="0" w:color="auto"/>
                <w:left w:val="none" w:sz="0" w:space="0" w:color="auto"/>
                <w:bottom w:val="none" w:sz="0" w:space="0" w:color="auto"/>
                <w:right w:val="none" w:sz="0" w:space="0" w:color="auto"/>
              </w:divBdr>
            </w:div>
          </w:divsChild>
        </w:div>
        <w:div w:id="748890453">
          <w:marLeft w:val="0"/>
          <w:marRight w:val="0"/>
          <w:marTop w:val="0"/>
          <w:marBottom w:val="0"/>
          <w:divBdr>
            <w:top w:val="none" w:sz="0" w:space="0" w:color="auto"/>
            <w:left w:val="none" w:sz="0" w:space="0" w:color="auto"/>
            <w:bottom w:val="none" w:sz="0" w:space="0" w:color="auto"/>
            <w:right w:val="none" w:sz="0" w:space="0" w:color="auto"/>
          </w:divBdr>
          <w:divsChild>
            <w:div w:id="89929526">
              <w:marLeft w:val="0"/>
              <w:marRight w:val="0"/>
              <w:marTop w:val="0"/>
              <w:marBottom w:val="0"/>
              <w:divBdr>
                <w:top w:val="none" w:sz="0" w:space="0" w:color="auto"/>
                <w:left w:val="none" w:sz="0" w:space="0" w:color="auto"/>
                <w:bottom w:val="none" w:sz="0" w:space="0" w:color="auto"/>
                <w:right w:val="none" w:sz="0" w:space="0" w:color="auto"/>
              </w:divBdr>
            </w:div>
          </w:divsChild>
        </w:div>
        <w:div w:id="749351690">
          <w:marLeft w:val="0"/>
          <w:marRight w:val="0"/>
          <w:marTop w:val="0"/>
          <w:marBottom w:val="0"/>
          <w:divBdr>
            <w:top w:val="none" w:sz="0" w:space="0" w:color="auto"/>
            <w:left w:val="none" w:sz="0" w:space="0" w:color="auto"/>
            <w:bottom w:val="none" w:sz="0" w:space="0" w:color="auto"/>
            <w:right w:val="none" w:sz="0" w:space="0" w:color="auto"/>
          </w:divBdr>
          <w:divsChild>
            <w:div w:id="1833334543">
              <w:marLeft w:val="0"/>
              <w:marRight w:val="0"/>
              <w:marTop w:val="0"/>
              <w:marBottom w:val="0"/>
              <w:divBdr>
                <w:top w:val="none" w:sz="0" w:space="0" w:color="auto"/>
                <w:left w:val="none" w:sz="0" w:space="0" w:color="auto"/>
                <w:bottom w:val="none" w:sz="0" w:space="0" w:color="auto"/>
                <w:right w:val="none" w:sz="0" w:space="0" w:color="auto"/>
              </w:divBdr>
            </w:div>
          </w:divsChild>
        </w:div>
        <w:div w:id="749892316">
          <w:marLeft w:val="0"/>
          <w:marRight w:val="0"/>
          <w:marTop w:val="0"/>
          <w:marBottom w:val="0"/>
          <w:divBdr>
            <w:top w:val="none" w:sz="0" w:space="0" w:color="auto"/>
            <w:left w:val="none" w:sz="0" w:space="0" w:color="auto"/>
            <w:bottom w:val="none" w:sz="0" w:space="0" w:color="auto"/>
            <w:right w:val="none" w:sz="0" w:space="0" w:color="auto"/>
          </w:divBdr>
          <w:divsChild>
            <w:div w:id="481118271">
              <w:marLeft w:val="0"/>
              <w:marRight w:val="0"/>
              <w:marTop w:val="0"/>
              <w:marBottom w:val="0"/>
              <w:divBdr>
                <w:top w:val="none" w:sz="0" w:space="0" w:color="auto"/>
                <w:left w:val="none" w:sz="0" w:space="0" w:color="auto"/>
                <w:bottom w:val="none" w:sz="0" w:space="0" w:color="auto"/>
                <w:right w:val="none" w:sz="0" w:space="0" w:color="auto"/>
              </w:divBdr>
            </w:div>
          </w:divsChild>
        </w:div>
        <w:div w:id="750542055">
          <w:marLeft w:val="0"/>
          <w:marRight w:val="0"/>
          <w:marTop w:val="0"/>
          <w:marBottom w:val="0"/>
          <w:divBdr>
            <w:top w:val="none" w:sz="0" w:space="0" w:color="auto"/>
            <w:left w:val="none" w:sz="0" w:space="0" w:color="auto"/>
            <w:bottom w:val="none" w:sz="0" w:space="0" w:color="auto"/>
            <w:right w:val="none" w:sz="0" w:space="0" w:color="auto"/>
          </w:divBdr>
          <w:divsChild>
            <w:div w:id="879560899">
              <w:marLeft w:val="0"/>
              <w:marRight w:val="0"/>
              <w:marTop w:val="0"/>
              <w:marBottom w:val="0"/>
              <w:divBdr>
                <w:top w:val="none" w:sz="0" w:space="0" w:color="auto"/>
                <w:left w:val="none" w:sz="0" w:space="0" w:color="auto"/>
                <w:bottom w:val="none" w:sz="0" w:space="0" w:color="auto"/>
                <w:right w:val="none" w:sz="0" w:space="0" w:color="auto"/>
              </w:divBdr>
            </w:div>
          </w:divsChild>
        </w:div>
        <w:div w:id="750856535">
          <w:marLeft w:val="0"/>
          <w:marRight w:val="0"/>
          <w:marTop w:val="0"/>
          <w:marBottom w:val="0"/>
          <w:divBdr>
            <w:top w:val="none" w:sz="0" w:space="0" w:color="auto"/>
            <w:left w:val="none" w:sz="0" w:space="0" w:color="auto"/>
            <w:bottom w:val="none" w:sz="0" w:space="0" w:color="auto"/>
            <w:right w:val="none" w:sz="0" w:space="0" w:color="auto"/>
          </w:divBdr>
          <w:divsChild>
            <w:div w:id="1644042643">
              <w:marLeft w:val="0"/>
              <w:marRight w:val="0"/>
              <w:marTop w:val="0"/>
              <w:marBottom w:val="0"/>
              <w:divBdr>
                <w:top w:val="none" w:sz="0" w:space="0" w:color="auto"/>
                <w:left w:val="none" w:sz="0" w:space="0" w:color="auto"/>
                <w:bottom w:val="none" w:sz="0" w:space="0" w:color="auto"/>
                <w:right w:val="none" w:sz="0" w:space="0" w:color="auto"/>
              </w:divBdr>
            </w:div>
          </w:divsChild>
        </w:div>
        <w:div w:id="751389346">
          <w:marLeft w:val="0"/>
          <w:marRight w:val="0"/>
          <w:marTop w:val="0"/>
          <w:marBottom w:val="0"/>
          <w:divBdr>
            <w:top w:val="none" w:sz="0" w:space="0" w:color="auto"/>
            <w:left w:val="none" w:sz="0" w:space="0" w:color="auto"/>
            <w:bottom w:val="none" w:sz="0" w:space="0" w:color="auto"/>
            <w:right w:val="none" w:sz="0" w:space="0" w:color="auto"/>
          </w:divBdr>
          <w:divsChild>
            <w:div w:id="1161891398">
              <w:marLeft w:val="0"/>
              <w:marRight w:val="0"/>
              <w:marTop w:val="0"/>
              <w:marBottom w:val="0"/>
              <w:divBdr>
                <w:top w:val="none" w:sz="0" w:space="0" w:color="auto"/>
                <w:left w:val="none" w:sz="0" w:space="0" w:color="auto"/>
                <w:bottom w:val="none" w:sz="0" w:space="0" w:color="auto"/>
                <w:right w:val="none" w:sz="0" w:space="0" w:color="auto"/>
              </w:divBdr>
            </w:div>
          </w:divsChild>
        </w:div>
        <w:div w:id="751896622">
          <w:marLeft w:val="0"/>
          <w:marRight w:val="0"/>
          <w:marTop w:val="0"/>
          <w:marBottom w:val="0"/>
          <w:divBdr>
            <w:top w:val="none" w:sz="0" w:space="0" w:color="auto"/>
            <w:left w:val="none" w:sz="0" w:space="0" w:color="auto"/>
            <w:bottom w:val="none" w:sz="0" w:space="0" w:color="auto"/>
            <w:right w:val="none" w:sz="0" w:space="0" w:color="auto"/>
          </w:divBdr>
          <w:divsChild>
            <w:div w:id="2000383965">
              <w:marLeft w:val="0"/>
              <w:marRight w:val="0"/>
              <w:marTop w:val="0"/>
              <w:marBottom w:val="0"/>
              <w:divBdr>
                <w:top w:val="none" w:sz="0" w:space="0" w:color="auto"/>
                <w:left w:val="none" w:sz="0" w:space="0" w:color="auto"/>
                <w:bottom w:val="none" w:sz="0" w:space="0" w:color="auto"/>
                <w:right w:val="none" w:sz="0" w:space="0" w:color="auto"/>
              </w:divBdr>
            </w:div>
          </w:divsChild>
        </w:div>
        <w:div w:id="752047654">
          <w:marLeft w:val="0"/>
          <w:marRight w:val="0"/>
          <w:marTop w:val="0"/>
          <w:marBottom w:val="0"/>
          <w:divBdr>
            <w:top w:val="none" w:sz="0" w:space="0" w:color="auto"/>
            <w:left w:val="none" w:sz="0" w:space="0" w:color="auto"/>
            <w:bottom w:val="none" w:sz="0" w:space="0" w:color="auto"/>
            <w:right w:val="none" w:sz="0" w:space="0" w:color="auto"/>
          </w:divBdr>
          <w:divsChild>
            <w:div w:id="66153397">
              <w:marLeft w:val="0"/>
              <w:marRight w:val="0"/>
              <w:marTop w:val="0"/>
              <w:marBottom w:val="0"/>
              <w:divBdr>
                <w:top w:val="none" w:sz="0" w:space="0" w:color="auto"/>
                <w:left w:val="none" w:sz="0" w:space="0" w:color="auto"/>
                <w:bottom w:val="none" w:sz="0" w:space="0" w:color="auto"/>
                <w:right w:val="none" w:sz="0" w:space="0" w:color="auto"/>
              </w:divBdr>
            </w:div>
          </w:divsChild>
        </w:div>
        <w:div w:id="752436022">
          <w:marLeft w:val="0"/>
          <w:marRight w:val="0"/>
          <w:marTop w:val="0"/>
          <w:marBottom w:val="0"/>
          <w:divBdr>
            <w:top w:val="none" w:sz="0" w:space="0" w:color="auto"/>
            <w:left w:val="none" w:sz="0" w:space="0" w:color="auto"/>
            <w:bottom w:val="none" w:sz="0" w:space="0" w:color="auto"/>
            <w:right w:val="none" w:sz="0" w:space="0" w:color="auto"/>
          </w:divBdr>
          <w:divsChild>
            <w:div w:id="1498226915">
              <w:marLeft w:val="0"/>
              <w:marRight w:val="0"/>
              <w:marTop w:val="0"/>
              <w:marBottom w:val="0"/>
              <w:divBdr>
                <w:top w:val="none" w:sz="0" w:space="0" w:color="auto"/>
                <w:left w:val="none" w:sz="0" w:space="0" w:color="auto"/>
                <w:bottom w:val="none" w:sz="0" w:space="0" w:color="auto"/>
                <w:right w:val="none" w:sz="0" w:space="0" w:color="auto"/>
              </w:divBdr>
            </w:div>
          </w:divsChild>
        </w:div>
        <w:div w:id="753472645">
          <w:marLeft w:val="0"/>
          <w:marRight w:val="0"/>
          <w:marTop w:val="0"/>
          <w:marBottom w:val="0"/>
          <w:divBdr>
            <w:top w:val="none" w:sz="0" w:space="0" w:color="auto"/>
            <w:left w:val="none" w:sz="0" w:space="0" w:color="auto"/>
            <w:bottom w:val="none" w:sz="0" w:space="0" w:color="auto"/>
            <w:right w:val="none" w:sz="0" w:space="0" w:color="auto"/>
          </w:divBdr>
          <w:divsChild>
            <w:div w:id="963542963">
              <w:marLeft w:val="0"/>
              <w:marRight w:val="0"/>
              <w:marTop w:val="0"/>
              <w:marBottom w:val="0"/>
              <w:divBdr>
                <w:top w:val="none" w:sz="0" w:space="0" w:color="auto"/>
                <w:left w:val="none" w:sz="0" w:space="0" w:color="auto"/>
                <w:bottom w:val="none" w:sz="0" w:space="0" w:color="auto"/>
                <w:right w:val="none" w:sz="0" w:space="0" w:color="auto"/>
              </w:divBdr>
            </w:div>
          </w:divsChild>
        </w:div>
        <w:div w:id="753863303">
          <w:marLeft w:val="0"/>
          <w:marRight w:val="0"/>
          <w:marTop w:val="0"/>
          <w:marBottom w:val="0"/>
          <w:divBdr>
            <w:top w:val="none" w:sz="0" w:space="0" w:color="auto"/>
            <w:left w:val="none" w:sz="0" w:space="0" w:color="auto"/>
            <w:bottom w:val="none" w:sz="0" w:space="0" w:color="auto"/>
            <w:right w:val="none" w:sz="0" w:space="0" w:color="auto"/>
          </w:divBdr>
          <w:divsChild>
            <w:div w:id="1275165706">
              <w:marLeft w:val="0"/>
              <w:marRight w:val="0"/>
              <w:marTop w:val="0"/>
              <w:marBottom w:val="0"/>
              <w:divBdr>
                <w:top w:val="none" w:sz="0" w:space="0" w:color="auto"/>
                <w:left w:val="none" w:sz="0" w:space="0" w:color="auto"/>
                <w:bottom w:val="none" w:sz="0" w:space="0" w:color="auto"/>
                <w:right w:val="none" w:sz="0" w:space="0" w:color="auto"/>
              </w:divBdr>
            </w:div>
          </w:divsChild>
        </w:div>
        <w:div w:id="754937416">
          <w:marLeft w:val="0"/>
          <w:marRight w:val="0"/>
          <w:marTop w:val="0"/>
          <w:marBottom w:val="0"/>
          <w:divBdr>
            <w:top w:val="none" w:sz="0" w:space="0" w:color="auto"/>
            <w:left w:val="none" w:sz="0" w:space="0" w:color="auto"/>
            <w:bottom w:val="none" w:sz="0" w:space="0" w:color="auto"/>
            <w:right w:val="none" w:sz="0" w:space="0" w:color="auto"/>
          </w:divBdr>
          <w:divsChild>
            <w:div w:id="631061900">
              <w:marLeft w:val="0"/>
              <w:marRight w:val="0"/>
              <w:marTop w:val="0"/>
              <w:marBottom w:val="0"/>
              <w:divBdr>
                <w:top w:val="none" w:sz="0" w:space="0" w:color="auto"/>
                <w:left w:val="none" w:sz="0" w:space="0" w:color="auto"/>
                <w:bottom w:val="none" w:sz="0" w:space="0" w:color="auto"/>
                <w:right w:val="none" w:sz="0" w:space="0" w:color="auto"/>
              </w:divBdr>
            </w:div>
          </w:divsChild>
        </w:div>
        <w:div w:id="754980090">
          <w:marLeft w:val="0"/>
          <w:marRight w:val="0"/>
          <w:marTop w:val="0"/>
          <w:marBottom w:val="0"/>
          <w:divBdr>
            <w:top w:val="none" w:sz="0" w:space="0" w:color="auto"/>
            <w:left w:val="none" w:sz="0" w:space="0" w:color="auto"/>
            <w:bottom w:val="none" w:sz="0" w:space="0" w:color="auto"/>
            <w:right w:val="none" w:sz="0" w:space="0" w:color="auto"/>
          </w:divBdr>
          <w:divsChild>
            <w:div w:id="440564549">
              <w:marLeft w:val="0"/>
              <w:marRight w:val="0"/>
              <w:marTop w:val="0"/>
              <w:marBottom w:val="0"/>
              <w:divBdr>
                <w:top w:val="none" w:sz="0" w:space="0" w:color="auto"/>
                <w:left w:val="none" w:sz="0" w:space="0" w:color="auto"/>
                <w:bottom w:val="none" w:sz="0" w:space="0" w:color="auto"/>
                <w:right w:val="none" w:sz="0" w:space="0" w:color="auto"/>
              </w:divBdr>
            </w:div>
          </w:divsChild>
        </w:div>
        <w:div w:id="755127012">
          <w:marLeft w:val="0"/>
          <w:marRight w:val="0"/>
          <w:marTop w:val="0"/>
          <w:marBottom w:val="0"/>
          <w:divBdr>
            <w:top w:val="none" w:sz="0" w:space="0" w:color="auto"/>
            <w:left w:val="none" w:sz="0" w:space="0" w:color="auto"/>
            <w:bottom w:val="none" w:sz="0" w:space="0" w:color="auto"/>
            <w:right w:val="none" w:sz="0" w:space="0" w:color="auto"/>
          </w:divBdr>
          <w:divsChild>
            <w:div w:id="1024358917">
              <w:marLeft w:val="0"/>
              <w:marRight w:val="0"/>
              <w:marTop w:val="0"/>
              <w:marBottom w:val="0"/>
              <w:divBdr>
                <w:top w:val="none" w:sz="0" w:space="0" w:color="auto"/>
                <w:left w:val="none" w:sz="0" w:space="0" w:color="auto"/>
                <w:bottom w:val="none" w:sz="0" w:space="0" w:color="auto"/>
                <w:right w:val="none" w:sz="0" w:space="0" w:color="auto"/>
              </w:divBdr>
            </w:div>
          </w:divsChild>
        </w:div>
        <w:div w:id="755322037">
          <w:marLeft w:val="0"/>
          <w:marRight w:val="0"/>
          <w:marTop w:val="0"/>
          <w:marBottom w:val="0"/>
          <w:divBdr>
            <w:top w:val="none" w:sz="0" w:space="0" w:color="auto"/>
            <w:left w:val="none" w:sz="0" w:space="0" w:color="auto"/>
            <w:bottom w:val="none" w:sz="0" w:space="0" w:color="auto"/>
            <w:right w:val="none" w:sz="0" w:space="0" w:color="auto"/>
          </w:divBdr>
          <w:divsChild>
            <w:div w:id="995647249">
              <w:marLeft w:val="0"/>
              <w:marRight w:val="0"/>
              <w:marTop w:val="0"/>
              <w:marBottom w:val="0"/>
              <w:divBdr>
                <w:top w:val="none" w:sz="0" w:space="0" w:color="auto"/>
                <w:left w:val="none" w:sz="0" w:space="0" w:color="auto"/>
                <w:bottom w:val="none" w:sz="0" w:space="0" w:color="auto"/>
                <w:right w:val="none" w:sz="0" w:space="0" w:color="auto"/>
              </w:divBdr>
            </w:div>
          </w:divsChild>
        </w:div>
        <w:div w:id="755593223">
          <w:marLeft w:val="0"/>
          <w:marRight w:val="0"/>
          <w:marTop w:val="0"/>
          <w:marBottom w:val="0"/>
          <w:divBdr>
            <w:top w:val="none" w:sz="0" w:space="0" w:color="auto"/>
            <w:left w:val="none" w:sz="0" w:space="0" w:color="auto"/>
            <w:bottom w:val="none" w:sz="0" w:space="0" w:color="auto"/>
            <w:right w:val="none" w:sz="0" w:space="0" w:color="auto"/>
          </w:divBdr>
          <w:divsChild>
            <w:div w:id="1713308590">
              <w:marLeft w:val="0"/>
              <w:marRight w:val="0"/>
              <w:marTop w:val="0"/>
              <w:marBottom w:val="0"/>
              <w:divBdr>
                <w:top w:val="none" w:sz="0" w:space="0" w:color="auto"/>
                <w:left w:val="none" w:sz="0" w:space="0" w:color="auto"/>
                <w:bottom w:val="none" w:sz="0" w:space="0" w:color="auto"/>
                <w:right w:val="none" w:sz="0" w:space="0" w:color="auto"/>
              </w:divBdr>
            </w:div>
          </w:divsChild>
        </w:div>
        <w:div w:id="756290574">
          <w:marLeft w:val="0"/>
          <w:marRight w:val="0"/>
          <w:marTop w:val="0"/>
          <w:marBottom w:val="0"/>
          <w:divBdr>
            <w:top w:val="none" w:sz="0" w:space="0" w:color="auto"/>
            <w:left w:val="none" w:sz="0" w:space="0" w:color="auto"/>
            <w:bottom w:val="none" w:sz="0" w:space="0" w:color="auto"/>
            <w:right w:val="none" w:sz="0" w:space="0" w:color="auto"/>
          </w:divBdr>
          <w:divsChild>
            <w:div w:id="653337934">
              <w:marLeft w:val="0"/>
              <w:marRight w:val="0"/>
              <w:marTop w:val="0"/>
              <w:marBottom w:val="0"/>
              <w:divBdr>
                <w:top w:val="none" w:sz="0" w:space="0" w:color="auto"/>
                <w:left w:val="none" w:sz="0" w:space="0" w:color="auto"/>
                <w:bottom w:val="none" w:sz="0" w:space="0" w:color="auto"/>
                <w:right w:val="none" w:sz="0" w:space="0" w:color="auto"/>
              </w:divBdr>
            </w:div>
          </w:divsChild>
        </w:div>
        <w:div w:id="757092517">
          <w:marLeft w:val="0"/>
          <w:marRight w:val="0"/>
          <w:marTop w:val="0"/>
          <w:marBottom w:val="0"/>
          <w:divBdr>
            <w:top w:val="none" w:sz="0" w:space="0" w:color="auto"/>
            <w:left w:val="none" w:sz="0" w:space="0" w:color="auto"/>
            <w:bottom w:val="none" w:sz="0" w:space="0" w:color="auto"/>
            <w:right w:val="none" w:sz="0" w:space="0" w:color="auto"/>
          </w:divBdr>
          <w:divsChild>
            <w:div w:id="1215309594">
              <w:marLeft w:val="0"/>
              <w:marRight w:val="0"/>
              <w:marTop w:val="0"/>
              <w:marBottom w:val="0"/>
              <w:divBdr>
                <w:top w:val="none" w:sz="0" w:space="0" w:color="auto"/>
                <w:left w:val="none" w:sz="0" w:space="0" w:color="auto"/>
                <w:bottom w:val="none" w:sz="0" w:space="0" w:color="auto"/>
                <w:right w:val="none" w:sz="0" w:space="0" w:color="auto"/>
              </w:divBdr>
            </w:div>
          </w:divsChild>
        </w:div>
        <w:div w:id="757480173">
          <w:marLeft w:val="0"/>
          <w:marRight w:val="0"/>
          <w:marTop w:val="0"/>
          <w:marBottom w:val="0"/>
          <w:divBdr>
            <w:top w:val="none" w:sz="0" w:space="0" w:color="auto"/>
            <w:left w:val="none" w:sz="0" w:space="0" w:color="auto"/>
            <w:bottom w:val="none" w:sz="0" w:space="0" w:color="auto"/>
            <w:right w:val="none" w:sz="0" w:space="0" w:color="auto"/>
          </w:divBdr>
          <w:divsChild>
            <w:div w:id="1644312354">
              <w:marLeft w:val="0"/>
              <w:marRight w:val="0"/>
              <w:marTop w:val="0"/>
              <w:marBottom w:val="0"/>
              <w:divBdr>
                <w:top w:val="none" w:sz="0" w:space="0" w:color="auto"/>
                <w:left w:val="none" w:sz="0" w:space="0" w:color="auto"/>
                <w:bottom w:val="none" w:sz="0" w:space="0" w:color="auto"/>
                <w:right w:val="none" w:sz="0" w:space="0" w:color="auto"/>
              </w:divBdr>
            </w:div>
          </w:divsChild>
        </w:div>
        <w:div w:id="757947384">
          <w:marLeft w:val="0"/>
          <w:marRight w:val="0"/>
          <w:marTop w:val="0"/>
          <w:marBottom w:val="0"/>
          <w:divBdr>
            <w:top w:val="none" w:sz="0" w:space="0" w:color="auto"/>
            <w:left w:val="none" w:sz="0" w:space="0" w:color="auto"/>
            <w:bottom w:val="none" w:sz="0" w:space="0" w:color="auto"/>
            <w:right w:val="none" w:sz="0" w:space="0" w:color="auto"/>
          </w:divBdr>
          <w:divsChild>
            <w:div w:id="1671057335">
              <w:marLeft w:val="0"/>
              <w:marRight w:val="0"/>
              <w:marTop w:val="0"/>
              <w:marBottom w:val="0"/>
              <w:divBdr>
                <w:top w:val="none" w:sz="0" w:space="0" w:color="auto"/>
                <w:left w:val="none" w:sz="0" w:space="0" w:color="auto"/>
                <w:bottom w:val="none" w:sz="0" w:space="0" w:color="auto"/>
                <w:right w:val="none" w:sz="0" w:space="0" w:color="auto"/>
              </w:divBdr>
            </w:div>
          </w:divsChild>
        </w:div>
        <w:div w:id="758251722">
          <w:marLeft w:val="0"/>
          <w:marRight w:val="0"/>
          <w:marTop w:val="0"/>
          <w:marBottom w:val="0"/>
          <w:divBdr>
            <w:top w:val="none" w:sz="0" w:space="0" w:color="auto"/>
            <w:left w:val="none" w:sz="0" w:space="0" w:color="auto"/>
            <w:bottom w:val="none" w:sz="0" w:space="0" w:color="auto"/>
            <w:right w:val="none" w:sz="0" w:space="0" w:color="auto"/>
          </w:divBdr>
          <w:divsChild>
            <w:div w:id="1912695196">
              <w:marLeft w:val="0"/>
              <w:marRight w:val="0"/>
              <w:marTop w:val="0"/>
              <w:marBottom w:val="0"/>
              <w:divBdr>
                <w:top w:val="none" w:sz="0" w:space="0" w:color="auto"/>
                <w:left w:val="none" w:sz="0" w:space="0" w:color="auto"/>
                <w:bottom w:val="none" w:sz="0" w:space="0" w:color="auto"/>
                <w:right w:val="none" w:sz="0" w:space="0" w:color="auto"/>
              </w:divBdr>
            </w:div>
          </w:divsChild>
        </w:div>
        <w:div w:id="758796996">
          <w:marLeft w:val="0"/>
          <w:marRight w:val="0"/>
          <w:marTop w:val="0"/>
          <w:marBottom w:val="0"/>
          <w:divBdr>
            <w:top w:val="none" w:sz="0" w:space="0" w:color="auto"/>
            <w:left w:val="none" w:sz="0" w:space="0" w:color="auto"/>
            <w:bottom w:val="none" w:sz="0" w:space="0" w:color="auto"/>
            <w:right w:val="none" w:sz="0" w:space="0" w:color="auto"/>
          </w:divBdr>
          <w:divsChild>
            <w:div w:id="1588226870">
              <w:marLeft w:val="0"/>
              <w:marRight w:val="0"/>
              <w:marTop w:val="0"/>
              <w:marBottom w:val="0"/>
              <w:divBdr>
                <w:top w:val="none" w:sz="0" w:space="0" w:color="auto"/>
                <w:left w:val="none" w:sz="0" w:space="0" w:color="auto"/>
                <w:bottom w:val="none" w:sz="0" w:space="0" w:color="auto"/>
                <w:right w:val="none" w:sz="0" w:space="0" w:color="auto"/>
              </w:divBdr>
            </w:div>
          </w:divsChild>
        </w:div>
        <w:div w:id="760488177">
          <w:marLeft w:val="0"/>
          <w:marRight w:val="0"/>
          <w:marTop w:val="0"/>
          <w:marBottom w:val="0"/>
          <w:divBdr>
            <w:top w:val="none" w:sz="0" w:space="0" w:color="auto"/>
            <w:left w:val="none" w:sz="0" w:space="0" w:color="auto"/>
            <w:bottom w:val="none" w:sz="0" w:space="0" w:color="auto"/>
            <w:right w:val="none" w:sz="0" w:space="0" w:color="auto"/>
          </w:divBdr>
          <w:divsChild>
            <w:div w:id="744836820">
              <w:marLeft w:val="0"/>
              <w:marRight w:val="0"/>
              <w:marTop w:val="0"/>
              <w:marBottom w:val="0"/>
              <w:divBdr>
                <w:top w:val="none" w:sz="0" w:space="0" w:color="auto"/>
                <w:left w:val="none" w:sz="0" w:space="0" w:color="auto"/>
                <w:bottom w:val="none" w:sz="0" w:space="0" w:color="auto"/>
                <w:right w:val="none" w:sz="0" w:space="0" w:color="auto"/>
              </w:divBdr>
            </w:div>
          </w:divsChild>
        </w:div>
        <w:div w:id="760683298">
          <w:marLeft w:val="0"/>
          <w:marRight w:val="0"/>
          <w:marTop w:val="0"/>
          <w:marBottom w:val="0"/>
          <w:divBdr>
            <w:top w:val="none" w:sz="0" w:space="0" w:color="auto"/>
            <w:left w:val="none" w:sz="0" w:space="0" w:color="auto"/>
            <w:bottom w:val="none" w:sz="0" w:space="0" w:color="auto"/>
            <w:right w:val="none" w:sz="0" w:space="0" w:color="auto"/>
          </w:divBdr>
          <w:divsChild>
            <w:div w:id="219247578">
              <w:marLeft w:val="0"/>
              <w:marRight w:val="0"/>
              <w:marTop w:val="0"/>
              <w:marBottom w:val="0"/>
              <w:divBdr>
                <w:top w:val="none" w:sz="0" w:space="0" w:color="auto"/>
                <w:left w:val="none" w:sz="0" w:space="0" w:color="auto"/>
                <w:bottom w:val="none" w:sz="0" w:space="0" w:color="auto"/>
                <w:right w:val="none" w:sz="0" w:space="0" w:color="auto"/>
              </w:divBdr>
            </w:div>
          </w:divsChild>
        </w:div>
        <w:div w:id="760763041">
          <w:marLeft w:val="0"/>
          <w:marRight w:val="0"/>
          <w:marTop w:val="0"/>
          <w:marBottom w:val="0"/>
          <w:divBdr>
            <w:top w:val="none" w:sz="0" w:space="0" w:color="auto"/>
            <w:left w:val="none" w:sz="0" w:space="0" w:color="auto"/>
            <w:bottom w:val="none" w:sz="0" w:space="0" w:color="auto"/>
            <w:right w:val="none" w:sz="0" w:space="0" w:color="auto"/>
          </w:divBdr>
          <w:divsChild>
            <w:div w:id="664432135">
              <w:marLeft w:val="0"/>
              <w:marRight w:val="0"/>
              <w:marTop w:val="0"/>
              <w:marBottom w:val="0"/>
              <w:divBdr>
                <w:top w:val="none" w:sz="0" w:space="0" w:color="auto"/>
                <w:left w:val="none" w:sz="0" w:space="0" w:color="auto"/>
                <w:bottom w:val="none" w:sz="0" w:space="0" w:color="auto"/>
                <w:right w:val="none" w:sz="0" w:space="0" w:color="auto"/>
              </w:divBdr>
            </w:div>
          </w:divsChild>
        </w:div>
        <w:div w:id="760836851">
          <w:marLeft w:val="0"/>
          <w:marRight w:val="0"/>
          <w:marTop w:val="0"/>
          <w:marBottom w:val="0"/>
          <w:divBdr>
            <w:top w:val="none" w:sz="0" w:space="0" w:color="auto"/>
            <w:left w:val="none" w:sz="0" w:space="0" w:color="auto"/>
            <w:bottom w:val="none" w:sz="0" w:space="0" w:color="auto"/>
            <w:right w:val="none" w:sz="0" w:space="0" w:color="auto"/>
          </w:divBdr>
          <w:divsChild>
            <w:div w:id="305816120">
              <w:marLeft w:val="0"/>
              <w:marRight w:val="0"/>
              <w:marTop w:val="0"/>
              <w:marBottom w:val="0"/>
              <w:divBdr>
                <w:top w:val="none" w:sz="0" w:space="0" w:color="auto"/>
                <w:left w:val="none" w:sz="0" w:space="0" w:color="auto"/>
                <w:bottom w:val="none" w:sz="0" w:space="0" w:color="auto"/>
                <w:right w:val="none" w:sz="0" w:space="0" w:color="auto"/>
              </w:divBdr>
            </w:div>
          </w:divsChild>
        </w:div>
        <w:div w:id="760950405">
          <w:marLeft w:val="0"/>
          <w:marRight w:val="0"/>
          <w:marTop w:val="0"/>
          <w:marBottom w:val="0"/>
          <w:divBdr>
            <w:top w:val="none" w:sz="0" w:space="0" w:color="auto"/>
            <w:left w:val="none" w:sz="0" w:space="0" w:color="auto"/>
            <w:bottom w:val="none" w:sz="0" w:space="0" w:color="auto"/>
            <w:right w:val="none" w:sz="0" w:space="0" w:color="auto"/>
          </w:divBdr>
          <w:divsChild>
            <w:div w:id="1053578918">
              <w:marLeft w:val="0"/>
              <w:marRight w:val="0"/>
              <w:marTop w:val="0"/>
              <w:marBottom w:val="0"/>
              <w:divBdr>
                <w:top w:val="none" w:sz="0" w:space="0" w:color="auto"/>
                <w:left w:val="none" w:sz="0" w:space="0" w:color="auto"/>
                <w:bottom w:val="none" w:sz="0" w:space="0" w:color="auto"/>
                <w:right w:val="none" w:sz="0" w:space="0" w:color="auto"/>
              </w:divBdr>
            </w:div>
          </w:divsChild>
        </w:div>
        <w:div w:id="761225109">
          <w:marLeft w:val="0"/>
          <w:marRight w:val="0"/>
          <w:marTop w:val="0"/>
          <w:marBottom w:val="0"/>
          <w:divBdr>
            <w:top w:val="none" w:sz="0" w:space="0" w:color="auto"/>
            <w:left w:val="none" w:sz="0" w:space="0" w:color="auto"/>
            <w:bottom w:val="none" w:sz="0" w:space="0" w:color="auto"/>
            <w:right w:val="none" w:sz="0" w:space="0" w:color="auto"/>
          </w:divBdr>
          <w:divsChild>
            <w:div w:id="1749962899">
              <w:marLeft w:val="0"/>
              <w:marRight w:val="0"/>
              <w:marTop w:val="0"/>
              <w:marBottom w:val="0"/>
              <w:divBdr>
                <w:top w:val="none" w:sz="0" w:space="0" w:color="auto"/>
                <w:left w:val="none" w:sz="0" w:space="0" w:color="auto"/>
                <w:bottom w:val="none" w:sz="0" w:space="0" w:color="auto"/>
                <w:right w:val="none" w:sz="0" w:space="0" w:color="auto"/>
              </w:divBdr>
            </w:div>
          </w:divsChild>
        </w:div>
        <w:div w:id="761879448">
          <w:marLeft w:val="0"/>
          <w:marRight w:val="0"/>
          <w:marTop w:val="0"/>
          <w:marBottom w:val="0"/>
          <w:divBdr>
            <w:top w:val="none" w:sz="0" w:space="0" w:color="auto"/>
            <w:left w:val="none" w:sz="0" w:space="0" w:color="auto"/>
            <w:bottom w:val="none" w:sz="0" w:space="0" w:color="auto"/>
            <w:right w:val="none" w:sz="0" w:space="0" w:color="auto"/>
          </w:divBdr>
          <w:divsChild>
            <w:div w:id="1522010237">
              <w:marLeft w:val="0"/>
              <w:marRight w:val="0"/>
              <w:marTop w:val="0"/>
              <w:marBottom w:val="0"/>
              <w:divBdr>
                <w:top w:val="none" w:sz="0" w:space="0" w:color="auto"/>
                <w:left w:val="none" w:sz="0" w:space="0" w:color="auto"/>
                <w:bottom w:val="none" w:sz="0" w:space="0" w:color="auto"/>
                <w:right w:val="none" w:sz="0" w:space="0" w:color="auto"/>
              </w:divBdr>
            </w:div>
          </w:divsChild>
        </w:div>
        <w:div w:id="762651441">
          <w:marLeft w:val="0"/>
          <w:marRight w:val="0"/>
          <w:marTop w:val="0"/>
          <w:marBottom w:val="0"/>
          <w:divBdr>
            <w:top w:val="none" w:sz="0" w:space="0" w:color="auto"/>
            <w:left w:val="none" w:sz="0" w:space="0" w:color="auto"/>
            <w:bottom w:val="none" w:sz="0" w:space="0" w:color="auto"/>
            <w:right w:val="none" w:sz="0" w:space="0" w:color="auto"/>
          </w:divBdr>
          <w:divsChild>
            <w:div w:id="1369641399">
              <w:marLeft w:val="0"/>
              <w:marRight w:val="0"/>
              <w:marTop w:val="0"/>
              <w:marBottom w:val="0"/>
              <w:divBdr>
                <w:top w:val="none" w:sz="0" w:space="0" w:color="auto"/>
                <w:left w:val="none" w:sz="0" w:space="0" w:color="auto"/>
                <w:bottom w:val="none" w:sz="0" w:space="0" w:color="auto"/>
                <w:right w:val="none" w:sz="0" w:space="0" w:color="auto"/>
              </w:divBdr>
            </w:div>
          </w:divsChild>
        </w:div>
        <w:div w:id="762796296">
          <w:marLeft w:val="0"/>
          <w:marRight w:val="0"/>
          <w:marTop w:val="0"/>
          <w:marBottom w:val="0"/>
          <w:divBdr>
            <w:top w:val="none" w:sz="0" w:space="0" w:color="auto"/>
            <w:left w:val="none" w:sz="0" w:space="0" w:color="auto"/>
            <w:bottom w:val="none" w:sz="0" w:space="0" w:color="auto"/>
            <w:right w:val="none" w:sz="0" w:space="0" w:color="auto"/>
          </w:divBdr>
          <w:divsChild>
            <w:div w:id="1741561412">
              <w:marLeft w:val="0"/>
              <w:marRight w:val="0"/>
              <w:marTop w:val="0"/>
              <w:marBottom w:val="0"/>
              <w:divBdr>
                <w:top w:val="none" w:sz="0" w:space="0" w:color="auto"/>
                <w:left w:val="none" w:sz="0" w:space="0" w:color="auto"/>
                <w:bottom w:val="none" w:sz="0" w:space="0" w:color="auto"/>
                <w:right w:val="none" w:sz="0" w:space="0" w:color="auto"/>
              </w:divBdr>
            </w:div>
          </w:divsChild>
        </w:div>
        <w:div w:id="762845432">
          <w:marLeft w:val="0"/>
          <w:marRight w:val="0"/>
          <w:marTop w:val="0"/>
          <w:marBottom w:val="0"/>
          <w:divBdr>
            <w:top w:val="none" w:sz="0" w:space="0" w:color="auto"/>
            <w:left w:val="none" w:sz="0" w:space="0" w:color="auto"/>
            <w:bottom w:val="none" w:sz="0" w:space="0" w:color="auto"/>
            <w:right w:val="none" w:sz="0" w:space="0" w:color="auto"/>
          </w:divBdr>
          <w:divsChild>
            <w:div w:id="393282294">
              <w:marLeft w:val="0"/>
              <w:marRight w:val="0"/>
              <w:marTop w:val="0"/>
              <w:marBottom w:val="0"/>
              <w:divBdr>
                <w:top w:val="none" w:sz="0" w:space="0" w:color="auto"/>
                <w:left w:val="none" w:sz="0" w:space="0" w:color="auto"/>
                <w:bottom w:val="none" w:sz="0" w:space="0" w:color="auto"/>
                <w:right w:val="none" w:sz="0" w:space="0" w:color="auto"/>
              </w:divBdr>
            </w:div>
          </w:divsChild>
        </w:div>
        <w:div w:id="762845539">
          <w:marLeft w:val="0"/>
          <w:marRight w:val="0"/>
          <w:marTop w:val="0"/>
          <w:marBottom w:val="0"/>
          <w:divBdr>
            <w:top w:val="none" w:sz="0" w:space="0" w:color="auto"/>
            <w:left w:val="none" w:sz="0" w:space="0" w:color="auto"/>
            <w:bottom w:val="none" w:sz="0" w:space="0" w:color="auto"/>
            <w:right w:val="none" w:sz="0" w:space="0" w:color="auto"/>
          </w:divBdr>
          <w:divsChild>
            <w:div w:id="2115518616">
              <w:marLeft w:val="0"/>
              <w:marRight w:val="0"/>
              <w:marTop w:val="0"/>
              <w:marBottom w:val="0"/>
              <w:divBdr>
                <w:top w:val="none" w:sz="0" w:space="0" w:color="auto"/>
                <w:left w:val="none" w:sz="0" w:space="0" w:color="auto"/>
                <w:bottom w:val="none" w:sz="0" w:space="0" w:color="auto"/>
                <w:right w:val="none" w:sz="0" w:space="0" w:color="auto"/>
              </w:divBdr>
            </w:div>
          </w:divsChild>
        </w:div>
        <w:div w:id="762845891">
          <w:marLeft w:val="0"/>
          <w:marRight w:val="0"/>
          <w:marTop w:val="0"/>
          <w:marBottom w:val="0"/>
          <w:divBdr>
            <w:top w:val="none" w:sz="0" w:space="0" w:color="auto"/>
            <w:left w:val="none" w:sz="0" w:space="0" w:color="auto"/>
            <w:bottom w:val="none" w:sz="0" w:space="0" w:color="auto"/>
            <w:right w:val="none" w:sz="0" w:space="0" w:color="auto"/>
          </w:divBdr>
          <w:divsChild>
            <w:div w:id="1151751699">
              <w:marLeft w:val="0"/>
              <w:marRight w:val="0"/>
              <w:marTop w:val="0"/>
              <w:marBottom w:val="0"/>
              <w:divBdr>
                <w:top w:val="none" w:sz="0" w:space="0" w:color="auto"/>
                <w:left w:val="none" w:sz="0" w:space="0" w:color="auto"/>
                <w:bottom w:val="none" w:sz="0" w:space="0" w:color="auto"/>
                <w:right w:val="none" w:sz="0" w:space="0" w:color="auto"/>
              </w:divBdr>
            </w:div>
          </w:divsChild>
        </w:div>
        <w:div w:id="762992451">
          <w:marLeft w:val="0"/>
          <w:marRight w:val="0"/>
          <w:marTop w:val="0"/>
          <w:marBottom w:val="0"/>
          <w:divBdr>
            <w:top w:val="none" w:sz="0" w:space="0" w:color="auto"/>
            <w:left w:val="none" w:sz="0" w:space="0" w:color="auto"/>
            <w:bottom w:val="none" w:sz="0" w:space="0" w:color="auto"/>
            <w:right w:val="none" w:sz="0" w:space="0" w:color="auto"/>
          </w:divBdr>
          <w:divsChild>
            <w:div w:id="1429345599">
              <w:marLeft w:val="0"/>
              <w:marRight w:val="0"/>
              <w:marTop w:val="0"/>
              <w:marBottom w:val="0"/>
              <w:divBdr>
                <w:top w:val="none" w:sz="0" w:space="0" w:color="auto"/>
                <w:left w:val="none" w:sz="0" w:space="0" w:color="auto"/>
                <w:bottom w:val="none" w:sz="0" w:space="0" w:color="auto"/>
                <w:right w:val="none" w:sz="0" w:space="0" w:color="auto"/>
              </w:divBdr>
            </w:div>
          </w:divsChild>
        </w:div>
        <w:div w:id="763187417">
          <w:marLeft w:val="0"/>
          <w:marRight w:val="0"/>
          <w:marTop w:val="0"/>
          <w:marBottom w:val="0"/>
          <w:divBdr>
            <w:top w:val="none" w:sz="0" w:space="0" w:color="auto"/>
            <w:left w:val="none" w:sz="0" w:space="0" w:color="auto"/>
            <w:bottom w:val="none" w:sz="0" w:space="0" w:color="auto"/>
            <w:right w:val="none" w:sz="0" w:space="0" w:color="auto"/>
          </w:divBdr>
          <w:divsChild>
            <w:div w:id="174613906">
              <w:marLeft w:val="0"/>
              <w:marRight w:val="0"/>
              <w:marTop w:val="0"/>
              <w:marBottom w:val="0"/>
              <w:divBdr>
                <w:top w:val="none" w:sz="0" w:space="0" w:color="auto"/>
                <w:left w:val="none" w:sz="0" w:space="0" w:color="auto"/>
                <w:bottom w:val="none" w:sz="0" w:space="0" w:color="auto"/>
                <w:right w:val="none" w:sz="0" w:space="0" w:color="auto"/>
              </w:divBdr>
            </w:div>
          </w:divsChild>
        </w:div>
        <w:div w:id="763261055">
          <w:marLeft w:val="0"/>
          <w:marRight w:val="0"/>
          <w:marTop w:val="0"/>
          <w:marBottom w:val="0"/>
          <w:divBdr>
            <w:top w:val="none" w:sz="0" w:space="0" w:color="auto"/>
            <w:left w:val="none" w:sz="0" w:space="0" w:color="auto"/>
            <w:bottom w:val="none" w:sz="0" w:space="0" w:color="auto"/>
            <w:right w:val="none" w:sz="0" w:space="0" w:color="auto"/>
          </w:divBdr>
          <w:divsChild>
            <w:div w:id="931016168">
              <w:marLeft w:val="0"/>
              <w:marRight w:val="0"/>
              <w:marTop w:val="0"/>
              <w:marBottom w:val="0"/>
              <w:divBdr>
                <w:top w:val="none" w:sz="0" w:space="0" w:color="auto"/>
                <w:left w:val="none" w:sz="0" w:space="0" w:color="auto"/>
                <w:bottom w:val="none" w:sz="0" w:space="0" w:color="auto"/>
                <w:right w:val="none" w:sz="0" w:space="0" w:color="auto"/>
              </w:divBdr>
            </w:div>
          </w:divsChild>
        </w:div>
        <w:div w:id="764808363">
          <w:marLeft w:val="0"/>
          <w:marRight w:val="0"/>
          <w:marTop w:val="0"/>
          <w:marBottom w:val="0"/>
          <w:divBdr>
            <w:top w:val="none" w:sz="0" w:space="0" w:color="auto"/>
            <w:left w:val="none" w:sz="0" w:space="0" w:color="auto"/>
            <w:bottom w:val="none" w:sz="0" w:space="0" w:color="auto"/>
            <w:right w:val="none" w:sz="0" w:space="0" w:color="auto"/>
          </w:divBdr>
          <w:divsChild>
            <w:div w:id="1451433850">
              <w:marLeft w:val="0"/>
              <w:marRight w:val="0"/>
              <w:marTop w:val="0"/>
              <w:marBottom w:val="0"/>
              <w:divBdr>
                <w:top w:val="none" w:sz="0" w:space="0" w:color="auto"/>
                <w:left w:val="none" w:sz="0" w:space="0" w:color="auto"/>
                <w:bottom w:val="none" w:sz="0" w:space="0" w:color="auto"/>
                <w:right w:val="none" w:sz="0" w:space="0" w:color="auto"/>
              </w:divBdr>
            </w:div>
          </w:divsChild>
        </w:div>
        <w:div w:id="765661379">
          <w:marLeft w:val="0"/>
          <w:marRight w:val="0"/>
          <w:marTop w:val="0"/>
          <w:marBottom w:val="0"/>
          <w:divBdr>
            <w:top w:val="none" w:sz="0" w:space="0" w:color="auto"/>
            <w:left w:val="none" w:sz="0" w:space="0" w:color="auto"/>
            <w:bottom w:val="none" w:sz="0" w:space="0" w:color="auto"/>
            <w:right w:val="none" w:sz="0" w:space="0" w:color="auto"/>
          </w:divBdr>
          <w:divsChild>
            <w:div w:id="181365588">
              <w:marLeft w:val="0"/>
              <w:marRight w:val="0"/>
              <w:marTop w:val="0"/>
              <w:marBottom w:val="0"/>
              <w:divBdr>
                <w:top w:val="none" w:sz="0" w:space="0" w:color="auto"/>
                <w:left w:val="none" w:sz="0" w:space="0" w:color="auto"/>
                <w:bottom w:val="none" w:sz="0" w:space="0" w:color="auto"/>
                <w:right w:val="none" w:sz="0" w:space="0" w:color="auto"/>
              </w:divBdr>
            </w:div>
          </w:divsChild>
        </w:div>
        <w:div w:id="765805583">
          <w:marLeft w:val="0"/>
          <w:marRight w:val="0"/>
          <w:marTop w:val="0"/>
          <w:marBottom w:val="0"/>
          <w:divBdr>
            <w:top w:val="none" w:sz="0" w:space="0" w:color="auto"/>
            <w:left w:val="none" w:sz="0" w:space="0" w:color="auto"/>
            <w:bottom w:val="none" w:sz="0" w:space="0" w:color="auto"/>
            <w:right w:val="none" w:sz="0" w:space="0" w:color="auto"/>
          </w:divBdr>
          <w:divsChild>
            <w:div w:id="1855225295">
              <w:marLeft w:val="0"/>
              <w:marRight w:val="0"/>
              <w:marTop w:val="0"/>
              <w:marBottom w:val="0"/>
              <w:divBdr>
                <w:top w:val="none" w:sz="0" w:space="0" w:color="auto"/>
                <w:left w:val="none" w:sz="0" w:space="0" w:color="auto"/>
                <w:bottom w:val="none" w:sz="0" w:space="0" w:color="auto"/>
                <w:right w:val="none" w:sz="0" w:space="0" w:color="auto"/>
              </w:divBdr>
            </w:div>
          </w:divsChild>
        </w:div>
        <w:div w:id="766314551">
          <w:marLeft w:val="0"/>
          <w:marRight w:val="0"/>
          <w:marTop w:val="0"/>
          <w:marBottom w:val="0"/>
          <w:divBdr>
            <w:top w:val="none" w:sz="0" w:space="0" w:color="auto"/>
            <w:left w:val="none" w:sz="0" w:space="0" w:color="auto"/>
            <w:bottom w:val="none" w:sz="0" w:space="0" w:color="auto"/>
            <w:right w:val="none" w:sz="0" w:space="0" w:color="auto"/>
          </w:divBdr>
          <w:divsChild>
            <w:div w:id="90205463">
              <w:marLeft w:val="0"/>
              <w:marRight w:val="0"/>
              <w:marTop w:val="0"/>
              <w:marBottom w:val="0"/>
              <w:divBdr>
                <w:top w:val="none" w:sz="0" w:space="0" w:color="auto"/>
                <w:left w:val="none" w:sz="0" w:space="0" w:color="auto"/>
                <w:bottom w:val="none" w:sz="0" w:space="0" w:color="auto"/>
                <w:right w:val="none" w:sz="0" w:space="0" w:color="auto"/>
              </w:divBdr>
            </w:div>
          </w:divsChild>
        </w:div>
        <w:div w:id="767040020">
          <w:marLeft w:val="0"/>
          <w:marRight w:val="0"/>
          <w:marTop w:val="0"/>
          <w:marBottom w:val="0"/>
          <w:divBdr>
            <w:top w:val="none" w:sz="0" w:space="0" w:color="auto"/>
            <w:left w:val="none" w:sz="0" w:space="0" w:color="auto"/>
            <w:bottom w:val="none" w:sz="0" w:space="0" w:color="auto"/>
            <w:right w:val="none" w:sz="0" w:space="0" w:color="auto"/>
          </w:divBdr>
          <w:divsChild>
            <w:div w:id="1276788718">
              <w:marLeft w:val="0"/>
              <w:marRight w:val="0"/>
              <w:marTop w:val="0"/>
              <w:marBottom w:val="0"/>
              <w:divBdr>
                <w:top w:val="none" w:sz="0" w:space="0" w:color="auto"/>
                <w:left w:val="none" w:sz="0" w:space="0" w:color="auto"/>
                <w:bottom w:val="none" w:sz="0" w:space="0" w:color="auto"/>
                <w:right w:val="none" w:sz="0" w:space="0" w:color="auto"/>
              </w:divBdr>
            </w:div>
          </w:divsChild>
        </w:div>
        <w:div w:id="767501391">
          <w:marLeft w:val="0"/>
          <w:marRight w:val="0"/>
          <w:marTop w:val="0"/>
          <w:marBottom w:val="0"/>
          <w:divBdr>
            <w:top w:val="none" w:sz="0" w:space="0" w:color="auto"/>
            <w:left w:val="none" w:sz="0" w:space="0" w:color="auto"/>
            <w:bottom w:val="none" w:sz="0" w:space="0" w:color="auto"/>
            <w:right w:val="none" w:sz="0" w:space="0" w:color="auto"/>
          </w:divBdr>
          <w:divsChild>
            <w:div w:id="709186253">
              <w:marLeft w:val="0"/>
              <w:marRight w:val="0"/>
              <w:marTop w:val="0"/>
              <w:marBottom w:val="0"/>
              <w:divBdr>
                <w:top w:val="none" w:sz="0" w:space="0" w:color="auto"/>
                <w:left w:val="none" w:sz="0" w:space="0" w:color="auto"/>
                <w:bottom w:val="none" w:sz="0" w:space="0" w:color="auto"/>
                <w:right w:val="none" w:sz="0" w:space="0" w:color="auto"/>
              </w:divBdr>
            </w:div>
          </w:divsChild>
        </w:div>
        <w:div w:id="768046361">
          <w:marLeft w:val="0"/>
          <w:marRight w:val="0"/>
          <w:marTop w:val="0"/>
          <w:marBottom w:val="0"/>
          <w:divBdr>
            <w:top w:val="none" w:sz="0" w:space="0" w:color="auto"/>
            <w:left w:val="none" w:sz="0" w:space="0" w:color="auto"/>
            <w:bottom w:val="none" w:sz="0" w:space="0" w:color="auto"/>
            <w:right w:val="none" w:sz="0" w:space="0" w:color="auto"/>
          </w:divBdr>
          <w:divsChild>
            <w:div w:id="61300076">
              <w:marLeft w:val="0"/>
              <w:marRight w:val="0"/>
              <w:marTop w:val="0"/>
              <w:marBottom w:val="0"/>
              <w:divBdr>
                <w:top w:val="none" w:sz="0" w:space="0" w:color="auto"/>
                <w:left w:val="none" w:sz="0" w:space="0" w:color="auto"/>
                <w:bottom w:val="none" w:sz="0" w:space="0" w:color="auto"/>
                <w:right w:val="none" w:sz="0" w:space="0" w:color="auto"/>
              </w:divBdr>
            </w:div>
          </w:divsChild>
        </w:div>
        <w:div w:id="768701172">
          <w:marLeft w:val="0"/>
          <w:marRight w:val="0"/>
          <w:marTop w:val="0"/>
          <w:marBottom w:val="0"/>
          <w:divBdr>
            <w:top w:val="none" w:sz="0" w:space="0" w:color="auto"/>
            <w:left w:val="none" w:sz="0" w:space="0" w:color="auto"/>
            <w:bottom w:val="none" w:sz="0" w:space="0" w:color="auto"/>
            <w:right w:val="none" w:sz="0" w:space="0" w:color="auto"/>
          </w:divBdr>
          <w:divsChild>
            <w:div w:id="1189753243">
              <w:marLeft w:val="0"/>
              <w:marRight w:val="0"/>
              <w:marTop w:val="0"/>
              <w:marBottom w:val="0"/>
              <w:divBdr>
                <w:top w:val="none" w:sz="0" w:space="0" w:color="auto"/>
                <w:left w:val="none" w:sz="0" w:space="0" w:color="auto"/>
                <w:bottom w:val="none" w:sz="0" w:space="0" w:color="auto"/>
                <w:right w:val="none" w:sz="0" w:space="0" w:color="auto"/>
              </w:divBdr>
            </w:div>
          </w:divsChild>
        </w:div>
        <w:div w:id="769467491">
          <w:marLeft w:val="0"/>
          <w:marRight w:val="0"/>
          <w:marTop w:val="0"/>
          <w:marBottom w:val="0"/>
          <w:divBdr>
            <w:top w:val="none" w:sz="0" w:space="0" w:color="auto"/>
            <w:left w:val="none" w:sz="0" w:space="0" w:color="auto"/>
            <w:bottom w:val="none" w:sz="0" w:space="0" w:color="auto"/>
            <w:right w:val="none" w:sz="0" w:space="0" w:color="auto"/>
          </w:divBdr>
          <w:divsChild>
            <w:div w:id="238907988">
              <w:marLeft w:val="0"/>
              <w:marRight w:val="0"/>
              <w:marTop w:val="0"/>
              <w:marBottom w:val="0"/>
              <w:divBdr>
                <w:top w:val="none" w:sz="0" w:space="0" w:color="auto"/>
                <w:left w:val="none" w:sz="0" w:space="0" w:color="auto"/>
                <w:bottom w:val="none" w:sz="0" w:space="0" w:color="auto"/>
                <w:right w:val="none" w:sz="0" w:space="0" w:color="auto"/>
              </w:divBdr>
            </w:div>
          </w:divsChild>
        </w:div>
        <w:div w:id="769928942">
          <w:marLeft w:val="0"/>
          <w:marRight w:val="0"/>
          <w:marTop w:val="0"/>
          <w:marBottom w:val="0"/>
          <w:divBdr>
            <w:top w:val="none" w:sz="0" w:space="0" w:color="auto"/>
            <w:left w:val="none" w:sz="0" w:space="0" w:color="auto"/>
            <w:bottom w:val="none" w:sz="0" w:space="0" w:color="auto"/>
            <w:right w:val="none" w:sz="0" w:space="0" w:color="auto"/>
          </w:divBdr>
          <w:divsChild>
            <w:div w:id="1660963212">
              <w:marLeft w:val="0"/>
              <w:marRight w:val="0"/>
              <w:marTop w:val="0"/>
              <w:marBottom w:val="0"/>
              <w:divBdr>
                <w:top w:val="none" w:sz="0" w:space="0" w:color="auto"/>
                <w:left w:val="none" w:sz="0" w:space="0" w:color="auto"/>
                <w:bottom w:val="none" w:sz="0" w:space="0" w:color="auto"/>
                <w:right w:val="none" w:sz="0" w:space="0" w:color="auto"/>
              </w:divBdr>
            </w:div>
          </w:divsChild>
        </w:div>
        <w:div w:id="770442642">
          <w:marLeft w:val="0"/>
          <w:marRight w:val="0"/>
          <w:marTop w:val="0"/>
          <w:marBottom w:val="0"/>
          <w:divBdr>
            <w:top w:val="none" w:sz="0" w:space="0" w:color="auto"/>
            <w:left w:val="none" w:sz="0" w:space="0" w:color="auto"/>
            <w:bottom w:val="none" w:sz="0" w:space="0" w:color="auto"/>
            <w:right w:val="none" w:sz="0" w:space="0" w:color="auto"/>
          </w:divBdr>
          <w:divsChild>
            <w:div w:id="978070479">
              <w:marLeft w:val="0"/>
              <w:marRight w:val="0"/>
              <w:marTop w:val="0"/>
              <w:marBottom w:val="0"/>
              <w:divBdr>
                <w:top w:val="none" w:sz="0" w:space="0" w:color="auto"/>
                <w:left w:val="none" w:sz="0" w:space="0" w:color="auto"/>
                <w:bottom w:val="none" w:sz="0" w:space="0" w:color="auto"/>
                <w:right w:val="none" w:sz="0" w:space="0" w:color="auto"/>
              </w:divBdr>
            </w:div>
          </w:divsChild>
        </w:div>
        <w:div w:id="770585373">
          <w:marLeft w:val="0"/>
          <w:marRight w:val="0"/>
          <w:marTop w:val="0"/>
          <w:marBottom w:val="0"/>
          <w:divBdr>
            <w:top w:val="none" w:sz="0" w:space="0" w:color="auto"/>
            <w:left w:val="none" w:sz="0" w:space="0" w:color="auto"/>
            <w:bottom w:val="none" w:sz="0" w:space="0" w:color="auto"/>
            <w:right w:val="none" w:sz="0" w:space="0" w:color="auto"/>
          </w:divBdr>
          <w:divsChild>
            <w:div w:id="135223387">
              <w:marLeft w:val="0"/>
              <w:marRight w:val="0"/>
              <w:marTop w:val="0"/>
              <w:marBottom w:val="0"/>
              <w:divBdr>
                <w:top w:val="none" w:sz="0" w:space="0" w:color="auto"/>
                <w:left w:val="none" w:sz="0" w:space="0" w:color="auto"/>
                <w:bottom w:val="none" w:sz="0" w:space="0" w:color="auto"/>
                <w:right w:val="none" w:sz="0" w:space="0" w:color="auto"/>
              </w:divBdr>
            </w:div>
          </w:divsChild>
        </w:div>
        <w:div w:id="770777283">
          <w:marLeft w:val="0"/>
          <w:marRight w:val="0"/>
          <w:marTop w:val="0"/>
          <w:marBottom w:val="0"/>
          <w:divBdr>
            <w:top w:val="none" w:sz="0" w:space="0" w:color="auto"/>
            <w:left w:val="none" w:sz="0" w:space="0" w:color="auto"/>
            <w:bottom w:val="none" w:sz="0" w:space="0" w:color="auto"/>
            <w:right w:val="none" w:sz="0" w:space="0" w:color="auto"/>
          </w:divBdr>
          <w:divsChild>
            <w:div w:id="1359502440">
              <w:marLeft w:val="0"/>
              <w:marRight w:val="0"/>
              <w:marTop w:val="0"/>
              <w:marBottom w:val="0"/>
              <w:divBdr>
                <w:top w:val="none" w:sz="0" w:space="0" w:color="auto"/>
                <w:left w:val="none" w:sz="0" w:space="0" w:color="auto"/>
                <w:bottom w:val="none" w:sz="0" w:space="0" w:color="auto"/>
                <w:right w:val="none" w:sz="0" w:space="0" w:color="auto"/>
              </w:divBdr>
            </w:div>
          </w:divsChild>
        </w:div>
        <w:div w:id="770785312">
          <w:marLeft w:val="0"/>
          <w:marRight w:val="0"/>
          <w:marTop w:val="0"/>
          <w:marBottom w:val="0"/>
          <w:divBdr>
            <w:top w:val="none" w:sz="0" w:space="0" w:color="auto"/>
            <w:left w:val="none" w:sz="0" w:space="0" w:color="auto"/>
            <w:bottom w:val="none" w:sz="0" w:space="0" w:color="auto"/>
            <w:right w:val="none" w:sz="0" w:space="0" w:color="auto"/>
          </w:divBdr>
          <w:divsChild>
            <w:div w:id="1706909003">
              <w:marLeft w:val="0"/>
              <w:marRight w:val="0"/>
              <w:marTop w:val="0"/>
              <w:marBottom w:val="0"/>
              <w:divBdr>
                <w:top w:val="none" w:sz="0" w:space="0" w:color="auto"/>
                <w:left w:val="none" w:sz="0" w:space="0" w:color="auto"/>
                <w:bottom w:val="none" w:sz="0" w:space="0" w:color="auto"/>
                <w:right w:val="none" w:sz="0" w:space="0" w:color="auto"/>
              </w:divBdr>
            </w:div>
          </w:divsChild>
        </w:div>
        <w:div w:id="771047807">
          <w:marLeft w:val="0"/>
          <w:marRight w:val="0"/>
          <w:marTop w:val="0"/>
          <w:marBottom w:val="0"/>
          <w:divBdr>
            <w:top w:val="none" w:sz="0" w:space="0" w:color="auto"/>
            <w:left w:val="none" w:sz="0" w:space="0" w:color="auto"/>
            <w:bottom w:val="none" w:sz="0" w:space="0" w:color="auto"/>
            <w:right w:val="none" w:sz="0" w:space="0" w:color="auto"/>
          </w:divBdr>
          <w:divsChild>
            <w:div w:id="1424689821">
              <w:marLeft w:val="0"/>
              <w:marRight w:val="0"/>
              <w:marTop w:val="0"/>
              <w:marBottom w:val="0"/>
              <w:divBdr>
                <w:top w:val="none" w:sz="0" w:space="0" w:color="auto"/>
                <w:left w:val="none" w:sz="0" w:space="0" w:color="auto"/>
                <w:bottom w:val="none" w:sz="0" w:space="0" w:color="auto"/>
                <w:right w:val="none" w:sz="0" w:space="0" w:color="auto"/>
              </w:divBdr>
            </w:div>
          </w:divsChild>
        </w:div>
        <w:div w:id="771128549">
          <w:marLeft w:val="0"/>
          <w:marRight w:val="0"/>
          <w:marTop w:val="0"/>
          <w:marBottom w:val="0"/>
          <w:divBdr>
            <w:top w:val="none" w:sz="0" w:space="0" w:color="auto"/>
            <w:left w:val="none" w:sz="0" w:space="0" w:color="auto"/>
            <w:bottom w:val="none" w:sz="0" w:space="0" w:color="auto"/>
            <w:right w:val="none" w:sz="0" w:space="0" w:color="auto"/>
          </w:divBdr>
          <w:divsChild>
            <w:div w:id="1755741708">
              <w:marLeft w:val="0"/>
              <w:marRight w:val="0"/>
              <w:marTop w:val="0"/>
              <w:marBottom w:val="0"/>
              <w:divBdr>
                <w:top w:val="none" w:sz="0" w:space="0" w:color="auto"/>
                <w:left w:val="none" w:sz="0" w:space="0" w:color="auto"/>
                <w:bottom w:val="none" w:sz="0" w:space="0" w:color="auto"/>
                <w:right w:val="none" w:sz="0" w:space="0" w:color="auto"/>
              </w:divBdr>
            </w:div>
          </w:divsChild>
        </w:div>
        <w:div w:id="771390192">
          <w:marLeft w:val="0"/>
          <w:marRight w:val="0"/>
          <w:marTop w:val="0"/>
          <w:marBottom w:val="0"/>
          <w:divBdr>
            <w:top w:val="none" w:sz="0" w:space="0" w:color="auto"/>
            <w:left w:val="none" w:sz="0" w:space="0" w:color="auto"/>
            <w:bottom w:val="none" w:sz="0" w:space="0" w:color="auto"/>
            <w:right w:val="none" w:sz="0" w:space="0" w:color="auto"/>
          </w:divBdr>
          <w:divsChild>
            <w:div w:id="1889687079">
              <w:marLeft w:val="0"/>
              <w:marRight w:val="0"/>
              <w:marTop w:val="0"/>
              <w:marBottom w:val="0"/>
              <w:divBdr>
                <w:top w:val="none" w:sz="0" w:space="0" w:color="auto"/>
                <w:left w:val="none" w:sz="0" w:space="0" w:color="auto"/>
                <w:bottom w:val="none" w:sz="0" w:space="0" w:color="auto"/>
                <w:right w:val="none" w:sz="0" w:space="0" w:color="auto"/>
              </w:divBdr>
            </w:div>
          </w:divsChild>
        </w:div>
        <w:div w:id="771435389">
          <w:marLeft w:val="0"/>
          <w:marRight w:val="0"/>
          <w:marTop w:val="0"/>
          <w:marBottom w:val="0"/>
          <w:divBdr>
            <w:top w:val="none" w:sz="0" w:space="0" w:color="auto"/>
            <w:left w:val="none" w:sz="0" w:space="0" w:color="auto"/>
            <w:bottom w:val="none" w:sz="0" w:space="0" w:color="auto"/>
            <w:right w:val="none" w:sz="0" w:space="0" w:color="auto"/>
          </w:divBdr>
          <w:divsChild>
            <w:div w:id="22633183">
              <w:marLeft w:val="0"/>
              <w:marRight w:val="0"/>
              <w:marTop w:val="0"/>
              <w:marBottom w:val="0"/>
              <w:divBdr>
                <w:top w:val="none" w:sz="0" w:space="0" w:color="auto"/>
                <w:left w:val="none" w:sz="0" w:space="0" w:color="auto"/>
                <w:bottom w:val="none" w:sz="0" w:space="0" w:color="auto"/>
                <w:right w:val="none" w:sz="0" w:space="0" w:color="auto"/>
              </w:divBdr>
            </w:div>
          </w:divsChild>
        </w:div>
        <w:div w:id="771634534">
          <w:marLeft w:val="0"/>
          <w:marRight w:val="0"/>
          <w:marTop w:val="0"/>
          <w:marBottom w:val="0"/>
          <w:divBdr>
            <w:top w:val="none" w:sz="0" w:space="0" w:color="auto"/>
            <w:left w:val="none" w:sz="0" w:space="0" w:color="auto"/>
            <w:bottom w:val="none" w:sz="0" w:space="0" w:color="auto"/>
            <w:right w:val="none" w:sz="0" w:space="0" w:color="auto"/>
          </w:divBdr>
          <w:divsChild>
            <w:div w:id="1168255454">
              <w:marLeft w:val="0"/>
              <w:marRight w:val="0"/>
              <w:marTop w:val="0"/>
              <w:marBottom w:val="0"/>
              <w:divBdr>
                <w:top w:val="none" w:sz="0" w:space="0" w:color="auto"/>
                <w:left w:val="none" w:sz="0" w:space="0" w:color="auto"/>
                <w:bottom w:val="none" w:sz="0" w:space="0" w:color="auto"/>
                <w:right w:val="none" w:sz="0" w:space="0" w:color="auto"/>
              </w:divBdr>
            </w:div>
          </w:divsChild>
        </w:div>
        <w:div w:id="772746925">
          <w:marLeft w:val="0"/>
          <w:marRight w:val="0"/>
          <w:marTop w:val="0"/>
          <w:marBottom w:val="0"/>
          <w:divBdr>
            <w:top w:val="none" w:sz="0" w:space="0" w:color="auto"/>
            <w:left w:val="none" w:sz="0" w:space="0" w:color="auto"/>
            <w:bottom w:val="none" w:sz="0" w:space="0" w:color="auto"/>
            <w:right w:val="none" w:sz="0" w:space="0" w:color="auto"/>
          </w:divBdr>
          <w:divsChild>
            <w:div w:id="166672369">
              <w:marLeft w:val="0"/>
              <w:marRight w:val="0"/>
              <w:marTop w:val="0"/>
              <w:marBottom w:val="0"/>
              <w:divBdr>
                <w:top w:val="none" w:sz="0" w:space="0" w:color="auto"/>
                <w:left w:val="none" w:sz="0" w:space="0" w:color="auto"/>
                <w:bottom w:val="none" w:sz="0" w:space="0" w:color="auto"/>
                <w:right w:val="none" w:sz="0" w:space="0" w:color="auto"/>
              </w:divBdr>
            </w:div>
          </w:divsChild>
        </w:div>
        <w:div w:id="772747372">
          <w:marLeft w:val="0"/>
          <w:marRight w:val="0"/>
          <w:marTop w:val="0"/>
          <w:marBottom w:val="0"/>
          <w:divBdr>
            <w:top w:val="none" w:sz="0" w:space="0" w:color="auto"/>
            <w:left w:val="none" w:sz="0" w:space="0" w:color="auto"/>
            <w:bottom w:val="none" w:sz="0" w:space="0" w:color="auto"/>
            <w:right w:val="none" w:sz="0" w:space="0" w:color="auto"/>
          </w:divBdr>
          <w:divsChild>
            <w:div w:id="84227340">
              <w:marLeft w:val="0"/>
              <w:marRight w:val="0"/>
              <w:marTop w:val="0"/>
              <w:marBottom w:val="0"/>
              <w:divBdr>
                <w:top w:val="none" w:sz="0" w:space="0" w:color="auto"/>
                <w:left w:val="none" w:sz="0" w:space="0" w:color="auto"/>
                <w:bottom w:val="none" w:sz="0" w:space="0" w:color="auto"/>
                <w:right w:val="none" w:sz="0" w:space="0" w:color="auto"/>
              </w:divBdr>
            </w:div>
          </w:divsChild>
        </w:div>
        <w:div w:id="772747545">
          <w:marLeft w:val="0"/>
          <w:marRight w:val="0"/>
          <w:marTop w:val="0"/>
          <w:marBottom w:val="0"/>
          <w:divBdr>
            <w:top w:val="none" w:sz="0" w:space="0" w:color="auto"/>
            <w:left w:val="none" w:sz="0" w:space="0" w:color="auto"/>
            <w:bottom w:val="none" w:sz="0" w:space="0" w:color="auto"/>
            <w:right w:val="none" w:sz="0" w:space="0" w:color="auto"/>
          </w:divBdr>
          <w:divsChild>
            <w:div w:id="1600405399">
              <w:marLeft w:val="0"/>
              <w:marRight w:val="0"/>
              <w:marTop w:val="0"/>
              <w:marBottom w:val="0"/>
              <w:divBdr>
                <w:top w:val="none" w:sz="0" w:space="0" w:color="auto"/>
                <w:left w:val="none" w:sz="0" w:space="0" w:color="auto"/>
                <w:bottom w:val="none" w:sz="0" w:space="0" w:color="auto"/>
                <w:right w:val="none" w:sz="0" w:space="0" w:color="auto"/>
              </w:divBdr>
            </w:div>
          </w:divsChild>
        </w:div>
        <w:div w:id="773015555">
          <w:marLeft w:val="0"/>
          <w:marRight w:val="0"/>
          <w:marTop w:val="0"/>
          <w:marBottom w:val="0"/>
          <w:divBdr>
            <w:top w:val="none" w:sz="0" w:space="0" w:color="auto"/>
            <w:left w:val="none" w:sz="0" w:space="0" w:color="auto"/>
            <w:bottom w:val="none" w:sz="0" w:space="0" w:color="auto"/>
            <w:right w:val="none" w:sz="0" w:space="0" w:color="auto"/>
          </w:divBdr>
          <w:divsChild>
            <w:div w:id="1232616153">
              <w:marLeft w:val="0"/>
              <w:marRight w:val="0"/>
              <w:marTop w:val="0"/>
              <w:marBottom w:val="0"/>
              <w:divBdr>
                <w:top w:val="none" w:sz="0" w:space="0" w:color="auto"/>
                <w:left w:val="none" w:sz="0" w:space="0" w:color="auto"/>
                <w:bottom w:val="none" w:sz="0" w:space="0" w:color="auto"/>
                <w:right w:val="none" w:sz="0" w:space="0" w:color="auto"/>
              </w:divBdr>
            </w:div>
          </w:divsChild>
        </w:div>
        <w:div w:id="775373034">
          <w:marLeft w:val="0"/>
          <w:marRight w:val="0"/>
          <w:marTop w:val="0"/>
          <w:marBottom w:val="0"/>
          <w:divBdr>
            <w:top w:val="none" w:sz="0" w:space="0" w:color="auto"/>
            <w:left w:val="none" w:sz="0" w:space="0" w:color="auto"/>
            <w:bottom w:val="none" w:sz="0" w:space="0" w:color="auto"/>
            <w:right w:val="none" w:sz="0" w:space="0" w:color="auto"/>
          </w:divBdr>
          <w:divsChild>
            <w:div w:id="862787593">
              <w:marLeft w:val="0"/>
              <w:marRight w:val="0"/>
              <w:marTop w:val="0"/>
              <w:marBottom w:val="0"/>
              <w:divBdr>
                <w:top w:val="none" w:sz="0" w:space="0" w:color="auto"/>
                <w:left w:val="none" w:sz="0" w:space="0" w:color="auto"/>
                <w:bottom w:val="none" w:sz="0" w:space="0" w:color="auto"/>
                <w:right w:val="none" w:sz="0" w:space="0" w:color="auto"/>
              </w:divBdr>
            </w:div>
          </w:divsChild>
        </w:div>
        <w:div w:id="775831222">
          <w:marLeft w:val="0"/>
          <w:marRight w:val="0"/>
          <w:marTop w:val="0"/>
          <w:marBottom w:val="0"/>
          <w:divBdr>
            <w:top w:val="none" w:sz="0" w:space="0" w:color="auto"/>
            <w:left w:val="none" w:sz="0" w:space="0" w:color="auto"/>
            <w:bottom w:val="none" w:sz="0" w:space="0" w:color="auto"/>
            <w:right w:val="none" w:sz="0" w:space="0" w:color="auto"/>
          </w:divBdr>
          <w:divsChild>
            <w:div w:id="271859200">
              <w:marLeft w:val="0"/>
              <w:marRight w:val="0"/>
              <w:marTop w:val="0"/>
              <w:marBottom w:val="0"/>
              <w:divBdr>
                <w:top w:val="none" w:sz="0" w:space="0" w:color="auto"/>
                <w:left w:val="none" w:sz="0" w:space="0" w:color="auto"/>
                <w:bottom w:val="none" w:sz="0" w:space="0" w:color="auto"/>
                <w:right w:val="none" w:sz="0" w:space="0" w:color="auto"/>
              </w:divBdr>
            </w:div>
          </w:divsChild>
        </w:div>
        <w:div w:id="776483776">
          <w:marLeft w:val="0"/>
          <w:marRight w:val="0"/>
          <w:marTop w:val="0"/>
          <w:marBottom w:val="0"/>
          <w:divBdr>
            <w:top w:val="none" w:sz="0" w:space="0" w:color="auto"/>
            <w:left w:val="none" w:sz="0" w:space="0" w:color="auto"/>
            <w:bottom w:val="none" w:sz="0" w:space="0" w:color="auto"/>
            <w:right w:val="none" w:sz="0" w:space="0" w:color="auto"/>
          </w:divBdr>
          <w:divsChild>
            <w:div w:id="1046832643">
              <w:marLeft w:val="0"/>
              <w:marRight w:val="0"/>
              <w:marTop w:val="0"/>
              <w:marBottom w:val="0"/>
              <w:divBdr>
                <w:top w:val="none" w:sz="0" w:space="0" w:color="auto"/>
                <w:left w:val="none" w:sz="0" w:space="0" w:color="auto"/>
                <w:bottom w:val="none" w:sz="0" w:space="0" w:color="auto"/>
                <w:right w:val="none" w:sz="0" w:space="0" w:color="auto"/>
              </w:divBdr>
            </w:div>
          </w:divsChild>
        </w:div>
        <w:div w:id="776943461">
          <w:marLeft w:val="0"/>
          <w:marRight w:val="0"/>
          <w:marTop w:val="0"/>
          <w:marBottom w:val="0"/>
          <w:divBdr>
            <w:top w:val="none" w:sz="0" w:space="0" w:color="auto"/>
            <w:left w:val="none" w:sz="0" w:space="0" w:color="auto"/>
            <w:bottom w:val="none" w:sz="0" w:space="0" w:color="auto"/>
            <w:right w:val="none" w:sz="0" w:space="0" w:color="auto"/>
          </w:divBdr>
          <w:divsChild>
            <w:div w:id="422070068">
              <w:marLeft w:val="0"/>
              <w:marRight w:val="0"/>
              <w:marTop w:val="0"/>
              <w:marBottom w:val="0"/>
              <w:divBdr>
                <w:top w:val="none" w:sz="0" w:space="0" w:color="auto"/>
                <w:left w:val="none" w:sz="0" w:space="0" w:color="auto"/>
                <w:bottom w:val="none" w:sz="0" w:space="0" w:color="auto"/>
                <w:right w:val="none" w:sz="0" w:space="0" w:color="auto"/>
              </w:divBdr>
            </w:div>
          </w:divsChild>
        </w:div>
        <w:div w:id="777409990">
          <w:marLeft w:val="0"/>
          <w:marRight w:val="0"/>
          <w:marTop w:val="0"/>
          <w:marBottom w:val="0"/>
          <w:divBdr>
            <w:top w:val="none" w:sz="0" w:space="0" w:color="auto"/>
            <w:left w:val="none" w:sz="0" w:space="0" w:color="auto"/>
            <w:bottom w:val="none" w:sz="0" w:space="0" w:color="auto"/>
            <w:right w:val="none" w:sz="0" w:space="0" w:color="auto"/>
          </w:divBdr>
          <w:divsChild>
            <w:div w:id="296493817">
              <w:marLeft w:val="0"/>
              <w:marRight w:val="0"/>
              <w:marTop w:val="0"/>
              <w:marBottom w:val="0"/>
              <w:divBdr>
                <w:top w:val="none" w:sz="0" w:space="0" w:color="auto"/>
                <w:left w:val="none" w:sz="0" w:space="0" w:color="auto"/>
                <w:bottom w:val="none" w:sz="0" w:space="0" w:color="auto"/>
                <w:right w:val="none" w:sz="0" w:space="0" w:color="auto"/>
              </w:divBdr>
            </w:div>
          </w:divsChild>
        </w:div>
        <w:div w:id="778185347">
          <w:marLeft w:val="0"/>
          <w:marRight w:val="0"/>
          <w:marTop w:val="0"/>
          <w:marBottom w:val="0"/>
          <w:divBdr>
            <w:top w:val="none" w:sz="0" w:space="0" w:color="auto"/>
            <w:left w:val="none" w:sz="0" w:space="0" w:color="auto"/>
            <w:bottom w:val="none" w:sz="0" w:space="0" w:color="auto"/>
            <w:right w:val="none" w:sz="0" w:space="0" w:color="auto"/>
          </w:divBdr>
          <w:divsChild>
            <w:div w:id="102967003">
              <w:marLeft w:val="0"/>
              <w:marRight w:val="0"/>
              <w:marTop w:val="0"/>
              <w:marBottom w:val="0"/>
              <w:divBdr>
                <w:top w:val="none" w:sz="0" w:space="0" w:color="auto"/>
                <w:left w:val="none" w:sz="0" w:space="0" w:color="auto"/>
                <w:bottom w:val="none" w:sz="0" w:space="0" w:color="auto"/>
                <w:right w:val="none" w:sz="0" w:space="0" w:color="auto"/>
              </w:divBdr>
            </w:div>
          </w:divsChild>
        </w:div>
        <w:div w:id="778330795">
          <w:marLeft w:val="0"/>
          <w:marRight w:val="0"/>
          <w:marTop w:val="0"/>
          <w:marBottom w:val="0"/>
          <w:divBdr>
            <w:top w:val="none" w:sz="0" w:space="0" w:color="auto"/>
            <w:left w:val="none" w:sz="0" w:space="0" w:color="auto"/>
            <w:bottom w:val="none" w:sz="0" w:space="0" w:color="auto"/>
            <w:right w:val="none" w:sz="0" w:space="0" w:color="auto"/>
          </w:divBdr>
          <w:divsChild>
            <w:div w:id="350493752">
              <w:marLeft w:val="0"/>
              <w:marRight w:val="0"/>
              <w:marTop w:val="0"/>
              <w:marBottom w:val="0"/>
              <w:divBdr>
                <w:top w:val="none" w:sz="0" w:space="0" w:color="auto"/>
                <w:left w:val="none" w:sz="0" w:space="0" w:color="auto"/>
                <w:bottom w:val="none" w:sz="0" w:space="0" w:color="auto"/>
                <w:right w:val="none" w:sz="0" w:space="0" w:color="auto"/>
              </w:divBdr>
            </w:div>
          </w:divsChild>
        </w:div>
        <w:div w:id="779421196">
          <w:marLeft w:val="0"/>
          <w:marRight w:val="0"/>
          <w:marTop w:val="0"/>
          <w:marBottom w:val="0"/>
          <w:divBdr>
            <w:top w:val="none" w:sz="0" w:space="0" w:color="auto"/>
            <w:left w:val="none" w:sz="0" w:space="0" w:color="auto"/>
            <w:bottom w:val="none" w:sz="0" w:space="0" w:color="auto"/>
            <w:right w:val="none" w:sz="0" w:space="0" w:color="auto"/>
          </w:divBdr>
          <w:divsChild>
            <w:div w:id="293684123">
              <w:marLeft w:val="0"/>
              <w:marRight w:val="0"/>
              <w:marTop w:val="0"/>
              <w:marBottom w:val="0"/>
              <w:divBdr>
                <w:top w:val="none" w:sz="0" w:space="0" w:color="auto"/>
                <w:left w:val="none" w:sz="0" w:space="0" w:color="auto"/>
                <w:bottom w:val="none" w:sz="0" w:space="0" w:color="auto"/>
                <w:right w:val="none" w:sz="0" w:space="0" w:color="auto"/>
              </w:divBdr>
            </w:div>
          </w:divsChild>
        </w:div>
        <w:div w:id="779569552">
          <w:marLeft w:val="0"/>
          <w:marRight w:val="0"/>
          <w:marTop w:val="0"/>
          <w:marBottom w:val="0"/>
          <w:divBdr>
            <w:top w:val="none" w:sz="0" w:space="0" w:color="auto"/>
            <w:left w:val="none" w:sz="0" w:space="0" w:color="auto"/>
            <w:bottom w:val="none" w:sz="0" w:space="0" w:color="auto"/>
            <w:right w:val="none" w:sz="0" w:space="0" w:color="auto"/>
          </w:divBdr>
          <w:divsChild>
            <w:div w:id="2122454792">
              <w:marLeft w:val="0"/>
              <w:marRight w:val="0"/>
              <w:marTop w:val="0"/>
              <w:marBottom w:val="0"/>
              <w:divBdr>
                <w:top w:val="none" w:sz="0" w:space="0" w:color="auto"/>
                <w:left w:val="none" w:sz="0" w:space="0" w:color="auto"/>
                <w:bottom w:val="none" w:sz="0" w:space="0" w:color="auto"/>
                <w:right w:val="none" w:sz="0" w:space="0" w:color="auto"/>
              </w:divBdr>
            </w:div>
          </w:divsChild>
        </w:div>
        <w:div w:id="779686685">
          <w:marLeft w:val="0"/>
          <w:marRight w:val="0"/>
          <w:marTop w:val="0"/>
          <w:marBottom w:val="0"/>
          <w:divBdr>
            <w:top w:val="none" w:sz="0" w:space="0" w:color="auto"/>
            <w:left w:val="none" w:sz="0" w:space="0" w:color="auto"/>
            <w:bottom w:val="none" w:sz="0" w:space="0" w:color="auto"/>
            <w:right w:val="none" w:sz="0" w:space="0" w:color="auto"/>
          </w:divBdr>
          <w:divsChild>
            <w:div w:id="102918212">
              <w:marLeft w:val="0"/>
              <w:marRight w:val="0"/>
              <w:marTop w:val="0"/>
              <w:marBottom w:val="0"/>
              <w:divBdr>
                <w:top w:val="none" w:sz="0" w:space="0" w:color="auto"/>
                <w:left w:val="none" w:sz="0" w:space="0" w:color="auto"/>
                <w:bottom w:val="none" w:sz="0" w:space="0" w:color="auto"/>
                <w:right w:val="none" w:sz="0" w:space="0" w:color="auto"/>
              </w:divBdr>
            </w:div>
          </w:divsChild>
        </w:div>
        <w:div w:id="780153274">
          <w:marLeft w:val="0"/>
          <w:marRight w:val="0"/>
          <w:marTop w:val="0"/>
          <w:marBottom w:val="0"/>
          <w:divBdr>
            <w:top w:val="none" w:sz="0" w:space="0" w:color="auto"/>
            <w:left w:val="none" w:sz="0" w:space="0" w:color="auto"/>
            <w:bottom w:val="none" w:sz="0" w:space="0" w:color="auto"/>
            <w:right w:val="none" w:sz="0" w:space="0" w:color="auto"/>
          </w:divBdr>
          <w:divsChild>
            <w:div w:id="587546880">
              <w:marLeft w:val="0"/>
              <w:marRight w:val="0"/>
              <w:marTop w:val="0"/>
              <w:marBottom w:val="0"/>
              <w:divBdr>
                <w:top w:val="none" w:sz="0" w:space="0" w:color="auto"/>
                <w:left w:val="none" w:sz="0" w:space="0" w:color="auto"/>
                <w:bottom w:val="none" w:sz="0" w:space="0" w:color="auto"/>
                <w:right w:val="none" w:sz="0" w:space="0" w:color="auto"/>
              </w:divBdr>
            </w:div>
          </w:divsChild>
        </w:div>
        <w:div w:id="780296637">
          <w:marLeft w:val="0"/>
          <w:marRight w:val="0"/>
          <w:marTop w:val="0"/>
          <w:marBottom w:val="0"/>
          <w:divBdr>
            <w:top w:val="none" w:sz="0" w:space="0" w:color="auto"/>
            <w:left w:val="none" w:sz="0" w:space="0" w:color="auto"/>
            <w:bottom w:val="none" w:sz="0" w:space="0" w:color="auto"/>
            <w:right w:val="none" w:sz="0" w:space="0" w:color="auto"/>
          </w:divBdr>
          <w:divsChild>
            <w:div w:id="1330794076">
              <w:marLeft w:val="0"/>
              <w:marRight w:val="0"/>
              <w:marTop w:val="0"/>
              <w:marBottom w:val="0"/>
              <w:divBdr>
                <w:top w:val="none" w:sz="0" w:space="0" w:color="auto"/>
                <w:left w:val="none" w:sz="0" w:space="0" w:color="auto"/>
                <w:bottom w:val="none" w:sz="0" w:space="0" w:color="auto"/>
                <w:right w:val="none" w:sz="0" w:space="0" w:color="auto"/>
              </w:divBdr>
            </w:div>
          </w:divsChild>
        </w:div>
        <w:div w:id="780415503">
          <w:marLeft w:val="0"/>
          <w:marRight w:val="0"/>
          <w:marTop w:val="0"/>
          <w:marBottom w:val="0"/>
          <w:divBdr>
            <w:top w:val="none" w:sz="0" w:space="0" w:color="auto"/>
            <w:left w:val="none" w:sz="0" w:space="0" w:color="auto"/>
            <w:bottom w:val="none" w:sz="0" w:space="0" w:color="auto"/>
            <w:right w:val="none" w:sz="0" w:space="0" w:color="auto"/>
          </w:divBdr>
          <w:divsChild>
            <w:div w:id="1530682906">
              <w:marLeft w:val="0"/>
              <w:marRight w:val="0"/>
              <w:marTop w:val="0"/>
              <w:marBottom w:val="0"/>
              <w:divBdr>
                <w:top w:val="none" w:sz="0" w:space="0" w:color="auto"/>
                <w:left w:val="none" w:sz="0" w:space="0" w:color="auto"/>
                <w:bottom w:val="none" w:sz="0" w:space="0" w:color="auto"/>
                <w:right w:val="none" w:sz="0" w:space="0" w:color="auto"/>
              </w:divBdr>
            </w:div>
          </w:divsChild>
        </w:div>
        <w:div w:id="781151484">
          <w:marLeft w:val="0"/>
          <w:marRight w:val="0"/>
          <w:marTop w:val="0"/>
          <w:marBottom w:val="0"/>
          <w:divBdr>
            <w:top w:val="none" w:sz="0" w:space="0" w:color="auto"/>
            <w:left w:val="none" w:sz="0" w:space="0" w:color="auto"/>
            <w:bottom w:val="none" w:sz="0" w:space="0" w:color="auto"/>
            <w:right w:val="none" w:sz="0" w:space="0" w:color="auto"/>
          </w:divBdr>
          <w:divsChild>
            <w:div w:id="174536696">
              <w:marLeft w:val="0"/>
              <w:marRight w:val="0"/>
              <w:marTop w:val="0"/>
              <w:marBottom w:val="0"/>
              <w:divBdr>
                <w:top w:val="none" w:sz="0" w:space="0" w:color="auto"/>
                <w:left w:val="none" w:sz="0" w:space="0" w:color="auto"/>
                <w:bottom w:val="none" w:sz="0" w:space="0" w:color="auto"/>
                <w:right w:val="none" w:sz="0" w:space="0" w:color="auto"/>
              </w:divBdr>
            </w:div>
          </w:divsChild>
        </w:div>
        <w:div w:id="781416314">
          <w:marLeft w:val="0"/>
          <w:marRight w:val="0"/>
          <w:marTop w:val="0"/>
          <w:marBottom w:val="0"/>
          <w:divBdr>
            <w:top w:val="none" w:sz="0" w:space="0" w:color="auto"/>
            <w:left w:val="none" w:sz="0" w:space="0" w:color="auto"/>
            <w:bottom w:val="none" w:sz="0" w:space="0" w:color="auto"/>
            <w:right w:val="none" w:sz="0" w:space="0" w:color="auto"/>
          </w:divBdr>
          <w:divsChild>
            <w:div w:id="706418124">
              <w:marLeft w:val="0"/>
              <w:marRight w:val="0"/>
              <w:marTop w:val="0"/>
              <w:marBottom w:val="0"/>
              <w:divBdr>
                <w:top w:val="none" w:sz="0" w:space="0" w:color="auto"/>
                <w:left w:val="none" w:sz="0" w:space="0" w:color="auto"/>
                <w:bottom w:val="none" w:sz="0" w:space="0" w:color="auto"/>
                <w:right w:val="none" w:sz="0" w:space="0" w:color="auto"/>
              </w:divBdr>
            </w:div>
          </w:divsChild>
        </w:div>
        <w:div w:id="782386450">
          <w:marLeft w:val="0"/>
          <w:marRight w:val="0"/>
          <w:marTop w:val="0"/>
          <w:marBottom w:val="0"/>
          <w:divBdr>
            <w:top w:val="none" w:sz="0" w:space="0" w:color="auto"/>
            <w:left w:val="none" w:sz="0" w:space="0" w:color="auto"/>
            <w:bottom w:val="none" w:sz="0" w:space="0" w:color="auto"/>
            <w:right w:val="none" w:sz="0" w:space="0" w:color="auto"/>
          </w:divBdr>
          <w:divsChild>
            <w:div w:id="550262948">
              <w:marLeft w:val="0"/>
              <w:marRight w:val="0"/>
              <w:marTop w:val="0"/>
              <w:marBottom w:val="0"/>
              <w:divBdr>
                <w:top w:val="none" w:sz="0" w:space="0" w:color="auto"/>
                <w:left w:val="none" w:sz="0" w:space="0" w:color="auto"/>
                <w:bottom w:val="none" w:sz="0" w:space="0" w:color="auto"/>
                <w:right w:val="none" w:sz="0" w:space="0" w:color="auto"/>
              </w:divBdr>
            </w:div>
          </w:divsChild>
        </w:div>
        <w:div w:id="782501405">
          <w:marLeft w:val="0"/>
          <w:marRight w:val="0"/>
          <w:marTop w:val="0"/>
          <w:marBottom w:val="0"/>
          <w:divBdr>
            <w:top w:val="none" w:sz="0" w:space="0" w:color="auto"/>
            <w:left w:val="none" w:sz="0" w:space="0" w:color="auto"/>
            <w:bottom w:val="none" w:sz="0" w:space="0" w:color="auto"/>
            <w:right w:val="none" w:sz="0" w:space="0" w:color="auto"/>
          </w:divBdr>
          <w:divsChild>
            <w:div w:id="1064372679">
              <w:marLeft w:val="0"/>
              <w:marRight w:val="0"/>
              <w:marTop w:val="0"/>
              <w:marBottom w:val="0"/>
              <w:divBdr>
                <w:top w:val="none" w:sz="0" w:space="0" w:color="auto"/>
                <w:left w:val="none" w:sz="0" w:space="0" w:color="auto"/>
                <w:bottom w:val="none" w:sz="0" w:space="0" w:color="auto"/>
                <w:right w:val="none" w:sz="0" w:space="0" w:color="auto"/>
              </w:divBdr>
            </w:div>
          </w:divsChild>
        </w:div>
        <w:div w:id="782697079">
          <w:marLeft w:val="0"/>
          <w:marRight w:val="0"/>
          <w:marTop w:val="0"/>
          <w:marBottom w:val="0"/>
          <w:divBdr>
            <w:top w:val="none" w:sz="0" w:space="0" w:color="auto"/>
            <w:left w:val="none" w:sz="0" w:space="0" w:color="auto"/>
            <w:bottom w:val="none" w:sz="0" w:space="0" w:color="auto"/>
            <w:right w:val="none" w:sz="0" w:space="0" w:color="auto"/>
          </w:divBdr>
          <w:divsChild>
            <w:div w:id="652830485">
              <w:marLeft w:val="0"/>
              <w:marRight w:val="0"/>
              <w:marTop w:val="0"/>
              <w:marBottom w:val="0"/>
              <w:divBdr>
                <w:top w:val="none" w:sz="0" w:space="0" w:color="auto"/>
                <w:left w:val="none" w:sz="0" w:space="0" w:color="auto"/>
                <w:bottom w:val="none" w:sz="0" w:space="0" w:color="auto"/>
                <w:right w:val="none" w:sz="0" w:space="0" w:color="auto"/>
              </w:divBdr>
            </w:div>
          </w:divsChild>
        </w:div>
        <w:div w:id="783035740">
          <w:marLeft w:val="0"/>
          <w:marRight w:val="0"/>
          <w:marTop w:val="0"/>
          <w:marBottom w:val="0"/>
          <w:divBdr>
            <w:top w:val="none" w:sz="0" w:space="0" w:color="auto"/>
            <w:left w:val="none" w:sz="0" w:space="0" w:color="auto"/>
            <w:bottom w:val="none" w:sz="0" w:space="0" w:color="auto"/>
            <w:right w:val="none" w:sz="0" w:space="0" w:color="auto"/>
          </w:divBdr>
          <w:divsChild>
            <w:div w:id="3821461">
              <w:marLeft w:val="0"/>
              <w:marRight w:val="0"/>
              <w:marTop w:val="0"/>
              <w:marBottom w:val="0"/>
              <w:divBdr>
                <w:top w:val="none" w:sz="0" w:space="0" w:color="auto"/>
                <w:left w:val="none" w:sz="0" w:space="0" w:color="auto"/>
                <w:bottom w:val="none" w:sz="0" w:space="0" w:color="auto"/>
                <w:right w:val="none" w:sz="0" w:space="0" w:color="auto"/>
              </w:divBdr>
            </w:div>
          </w:divsChild>
        </w:div>
        <w:div w:id="783883196">
          <w:marLeft w:val="0"/>
          <w:marRight w:val="0"/>
          <w:marTop w:val="0"/>
          <w:marBottom w:val="0"/>
          <w:divBdr>
            <w:top w:val="none" w:sz="0" w:space="0" w:color="auto"/>
            <w:left w:val="none" w:sz="0" w:space="0" w:color="auto"/>
            <w:bottom w:val="none" w:sz="0" w:space="0" w:color="auto"/>
            <w:right w:val="none" w:sz="0" w:space="0" w:color="auto"/>
          </w:divBdr>
          <w:divsChild>
            <w:div w:id="775058221">
              <w:marLeft w:val="0"/>
              <w:marRight w:val="0"/>
              <w:marTop w:val="0"/>
              <w:marBottom w:val="0"/>
              <w:divBdr>
                <w:top w:val="none" w:sz="0" w:space="0" w:color="auto"/>
                <w:left w:val="none" w:sz="0" w:space="0" w:color="auto"/>
                <w:bottom w:val="none" w:sz="0" w:space="0" w:color="auto"/>
                <w:right w:val="none" w:sz="0" w:space="0" w:color="auto"/>
              </w:divBdr>
            </w:div>
          </w:divsChild>
        </w:div>
        <w:div w:id="784353205">
          <w:marLeft w:val="0"/>
          <w:marRight w:val="0"/>
          <w:marTop w:val="0"/>
          <w:marBottom w:val="0"/>
          <w:divBdr>
            <w:top w:val="none" w:sz="0" w:space="0" w:color="auto"/>
            <w:left w:val="none" w:sz="0" w:space="0" w:color="auto"/>
            <w:bottom w:val="none" w:sz="0" w:space="0" w:color="auto"/>
            <w:right w:val="none" w:sz="0" w:space="0" w:color="auto"/>
          </w:divBdr>
          <w:divsChild>
            <w:div w:id="75983497">
              <w:marLeft w:val="0"/>
              <w:marRight w:val="0"/>
              <w:marTop w:val="0"/>
              <w:marBottom w:val="0"/>
              <w:divBdr>
                <w:top w:val="none" w:sz="0" w:space="0" w:color="auto"/>
                <w:left w:val="none" w:sz="0" w:space="0" w:color="auto"/>
                <w:bottom w:val="none" w:sz="0" w:space="0" w:color="auto"/>
                <w:right w:val="none" w:sz="0" w:space="0" w:color="auto"/>
              </w:divBdr>
            </w:div>
          </w:divsChild>
        </w:div>
        <w:div w:id="784731368">
          <w:marLeft w:val="0"/>
          <w:marRight w:val="0"/>
          <w:marTop w:val="0"/>
          <w:marBottom w:val="0"/>
          <w:divBdr>
            <w:top w:val="none" w:sz="0" w:space="0" w:color="auto"/>
            <w:left w:val="none" w:sz="0" w:space="0" w:color="auto"/>
            <w:bottom w:val="none" w:sz="0" w:space="0" w:color="auto"/>
            <w:right w:val="none" w:sz="0" w:space="0" w:color="auto"/>
          </w:divBdr>
          <w:divsChild>
            <w:div w:id="2092923527">
              <w:marLeft w:val="0"/>
              <w:marRight w:val="0"/>
              <w:marTop w:val="0"/>
              <w:marBottom w:val="0"/>
              <w:divBdr>
                <w:top w:val="none" w:sz="0" w:space="0" w:color="auto"/>
                <w:left w:val="none" w:sz="0" w:space="0" w:color="auto"/>
                <w:bottom w:val="none" w:sz="0" w:space="0" w:color="auto"/>
                <w:right w:val="none" w:sz="0" w:space="0" w:color="auto"/>
              </w:divBdr>
            </w:div>
          </w:divsChild>
        </w:div>
        <w:div w:id="784927377">
          <w:marLeft w:val="0"/>
          <w:marRight w:val="0"/>
          <w:marTop w:val="0"/>
          <w:marBottom w:val="0"/>
          <w:divBdr>
            <w:top w:val="none" w:sz="0" w:space="0" w:color="auto"/>
            <w:left w:val="none" w:sz="0" w:space="0" w:color="auto"/>
            <w:bottom w:val="none" w:sz="0" w:space="0" w:color="auto"/>
            <w:right w:val="none" w:sz="0" w:space="0" w:color="auto"/>
          </w:divBdr>
          <w:divsChild>
            <w:div w:id="665596095">
              <w:marLeft w:val="0"/>
              <w:marRight w:val="0"/>
              <w:marTop w:val="0"/>
              <w:marBottom w:val="0"/>
              <w:divBdr>
                <w:top w:val="none" w:sz="0" w:space="0" w:color="auto"/>
                <w:left w:val="none" w:sz="0" w:space="0" w:color="auto"/>
                <w:bottom w:val="none" w:sz="0" w:space="0" w:color="auto"/>
                <w:right w:val="none" w:sz="0" w:space="0" w:color="auto"/>
              </w:divBdr>
            </w:div>
          </w:divsChild>
        </w:div>
        <w:div w:id="785121493">
          <w:marLeft w:val="0"/>
          <w:marRight w:val="0"/>
          <w:marTop w:val="0"/>
          <w:marBottom w:val="0"/>
          <w:divBdr>
            <w:top w:val="none" w:sz="0" w:space="0" w:color="auto"/>
            <w:left w:val="none" w:sz="0" w:space="0" w:color="auto"/>
            <w:bottom w:val="none" w:sz="0" w:space="0" w:color="auto"/>
            <w:right w:val="none" w:sz="0" w:space="0" w:color="auto"/>
          </w:divBdr>
          <w:divsChild>
            <w:div w:id="478770949">
              <w:marLeft w:val="0"/>
              <w:marRight w:val="0"/>
              <w:marTop w:val="0"/>
              <w:marBottom w:val="0"/>
              <w:divBdr>
                <w:top w:val="none" w:sz="0" w:space="0" w:color="auto"/>
                <w:left w:val="none" w:sz="0" w:space="0" w:color="auto"/>
                <w:bottom w:val="none" w:sz="0" w:space="0" w:color="auto"/>
                <w:right w:val="none" w:sz="0" w:space="0" w:color="auto"/>
              </w:divBdr>
            </w:div>
          </w:divsChild>
        </w:div>
        <w:div w:id="785657369">
          <w:marLeft w:val="0"/>
          <w:marRight w:val="0"/>
          <w:marTop w:val="0"/>
          <w:marBottom w:val="0"/>
          <w:divBdr>
            <w:top w:val="none" w:sz="0" w:space="0" w:color="auto"/>
            <w:left w:val="none" w:sz="0" w:space="0" w:color="auto"/>
            <w:bottom w:val="none" w:sz="0" w:space="0" w:color="auto"/>
            <w:right w:val="none" w:sz="0" w:space="0" w:color="auto"/>
          </w:divBdr>
          <w:divsChild>
            <w:div w:id="1331718389">
              <w:marLeft w:val="0"/>
              <w:marRight w:val="0"/>
              <w:marTop w:val="0"/>
              <w:marBottom w:val="0"/>
              <w:divBdr>
                <w:top w:val="none" w:sz="0" w:space="0" w:color="auto"/>
                <w:left w:val="none" w:sz="0" w:space="0" w:color="auto"/>
                <w:bottom w:val="none" w:sz="0" w:space="0" w:color="auto"/>
                <w:right w:val="none" w:sz="0" w:space="0" w:color="auto"/>
              </w:divBdr>
            </w:div>
          </w:divsChild>
        </w:div>
        <w:div w:id="787553801">
          <w:marLeft w:val="0"/>
          <w:marRight w:val="0"/>
          <w:marTop w:val="0"/>
          <w:marBottom w:val="0"/>
          <w:divBdr>
            <w:top w:val="none" w:sz="0" w:space="0" w:color="auto"/>
            <w:left w:val="none" w:sz="0" w:space="0" w:color="auto"/>
            <w:bottom w:val="none" w:sz="0" w:space="0" w:color="auto"/>
            <w:right w:val="none" w:sz="0" w:space="0" w:color="auto"/>
          </w:divBdr>
          <w:divsChild>
            <w:div w:id="2042894012">
              <w:marLeft w:val="0"/>
              <w:marRight w:val="0"/>
              <w:marTop w:val="0"/>
              <w:marBottom w:val="0"/>
              <w:divBdr>
                <w:top w:val="none" w:sz="0" w:space="0" w:color="auto"/>
                <w:left w:val="none" w:sz="0" w:space="0" w:color="auto"/>
                <w:bottom w:val="none" w:sz="0" w:space="0" w:color="auto"/>
                <w:right w:val="none" w:sz="0" w:space="0" w:color="auto"/>
              </w:divBdr>
            </w:div>
          </w:divsChild>
        </w:div>
        <w:div w:id="787898848">
          <w:marLeft w:val="0"/>
          <w:marRight w:val="0"/>
          <w:marTop w:val="0"/>
          <w:marBottom w:val="0"/>
          <w:divBdr>
            <w:top w:val="none" w:sz="0" w:space="0" w:color="auto"/>
            <w:left w:val="none" w:sz="0" w:space="0" w:color="auto"/>
            <w:bottom w:val="none" w:sz="0" w:space="0" w:color="auto"/>
            <w:right w:val="none" w:sz="0" w:space="0" w:color="auto"/>
          </w:divBdr>
          <w:divsChild>
            <w:div w:id="466973735">
              <w:marLeft w:val="0"/>
              <w:marRight w:val="0"/>
              <w:marTop w:val="0"/>
              <w:marBottom w:val="0"/>
              <w:divBdr>
                <w:top w:val="none" w:sz="0" w:space="0" w:color="auto"/>
                <w:left w:val="none" w:sz="0" w:space="0" w:color="auto"/>
                <w:bottom w:val="none" w:sz="0" w:space="0" w:color="auto"/>
                <w:right w:val="none" w:sz="0" w:space="0" w:color="auto"/>
              </w:divBdr>
            </w:div>
          </w:divsChild>
        </w:div>
        <w:div w:id="789396747">
          <w:marLeft w:val="0"/>
          <w:marRight w:val="0"/>
          <w:marTop w:val="0"/>
          <w:marBottom w:val="0"/>
          <w:divBdr>
            <w:top w:val="none" w:sz="0" w:space="0" w:color="auto"/>
            <w:left w:val="none" w:sz="0" w:space="0" w:color="auto"/>
            <w:bottom w:val="none" w:sz="0" w:space="0" w:color="auto"/>
            <w:right w:val="none" w:sz="0" w:space="0" w:color="auto"/>
          </w:divBdr>
          <w:divsChild>
            <w:div w:id="360936494">
              <w:marLeft w:val="0"/>
              <w:marRight w:val="0"/>
              <w:marTop w:val="0"/>
              <w:marBottom w:val="0"/>
              <w:divBdr>
                <w:top w:val="none" w:sz="0" w:space="0" w:color="auto"/>
                <w:left w:val="none" w:sz="0" w:space="0" w:color="auto"/>
                <w:bottom w:val="none" w:sz="0" w:space="0" w:color="auto"/>
                <w:right w:val="none" w:sz="0" w:space="0" w:color="auto"/>
              </w:divBdr>
            </w:div>
          </w:divsChild>
        </w:div>
        <w:div w:id="789665987">
          <w:marLeft w:val="0"/>
          <w:marRight w:val="0"/>
          <w:marTop w:val="0"/>
          <w:marBottom w:val="0"/>
          <w:divBdr>
            <w:top w:val="none" w:sz="0" w:space="0" w:color="auto"/>
            <w:left w:val="none" w:sz="0" w:space="0" w:color="auto"/>
            <w:bottom w:val="none" w:sz="0" w:space="0" w:color="auto"/>
            <w:right w:val="none" w:sz="0" w:space="0" w:color="auto"/>
          </w:divBdr>
          <w:divsChild>
            <w:div w:id="1688100285">
              <w:marLeft w:val="0"/>
              <w:marRight w:val="0"/>
              <w:marTop w:val="0"/>
              <w:marBottom w:val="0"/>
              <w:divBdr>
                <w:top w:val="none" w:sz="0" w:space="0" w:color="auto"/>
                <w:left w:val="none" w:sz="0" w:space="0" w:color="auto"/>
                <w:bottom w:val="none" w:sz="0" w:space="0" w:color="auto"/>
                <w:right w:val="none" w:sz="0" w:space="0" w:color="auto"/>
              </w:divBdr>
            </w:div>
          </w:divsChild>
        </w:div>
        <w:div w:id="789737795">
          <w:marLeft w:val="0"/>
          <w:marRight w:val="0"/>
          <w:marTop w:val="0"/>
          <w:marBottom w:val="0"/>
          <w:divBdr>
            <w:top w:val="none" w:sz="0" w:space="0" w:color="auto"/>
            <w:left w:val="none" w:sz="0" w:space="0" w:color="auto"/>
            <w:bottom w:val="none" w:sz="0" w:space="0" w:color="auto"/>
            <w:right w:val="none" w:sz="0" w:space="0" w:color="auto"/>
          </w:divBdr>
          <w:divsChild>
            <w:div w:id="357632889">
              <w:marLeft w:val="0"/>
              <w:marRight w:val="0"/>
              <w:marTop w:val="0"/>
              <w:marBottom w:val="0"/>
              <w:divBdr>
                <w:top w:val="none" w:sz="0" w:space="0" w:color="auto"/>
                <w:left w:val="none" w:sz="0" w:space="0" w:color="auto"/>
                <w:bottom w:val="none" w:sz="0" w:space="0" w:color="auto"/>
                <w:right w:val="none" w:sz="0" w:space="0" w:color="auto"/>
              </w:divBdr>
            </w:div>
          </w:divsChild>
        </w:div>
        <w:div w:id="790587792">
          <w:marLeft w:val="0"/>
          <w:marRight w:val="0"/>
          <w:marTop w:val="0"/>
          <w:marBottom w:val="0"/>
          <w:divBdr>
            <w:top w:val="none" w:sz="0" w:space="0" w:color="auto"/>
            <w:left w:val="none" w:sz="0" w:space="0" w:color="auto"/>
            <w:bottom w:val="none" w:sz="0" w:space="0" w:color="auto"/>
            <w:right w:val="none" w:sz="0" w:space="0" w:color="auto"/>
          </w:divBdr>
          <w:divsChild>
            <w:div w:id="115222619">
              <w:marLeft w:val="0"/>
              <w:marRight w:val="0"/>
              <w:marTop w:val="0"/>
              <w:marBottom w:val="0"/>
              <w:divBdr>
                <w:top w:val="none" w:sz="0" w:space="0" w:color="auto"/>
                <w:left w:val="none" w:sz="0" w:space="0" w:color="auto"/>
                <w:bottom w:val="none" w:sz="0" w:space="0" w:color="auto"/>
                <w:right w:val="none" w:sz="0" w:space="0" w:color="auto"/>
              </w:divBdr>
            </w:div>
          </w:divsChild>
        </w:div>
        <w:div w:id="790779820">
          <w:marLeft w:val="0"/>
          <w:marRight w:val="0"/>
          <w:marTop w:val="0"/>
          <w:marBottom w:val="0"/>
          <w:divBdr>
            <w:top w:val="none" w:sz="0" w:space="0" w:color="auto"/>
            <w:left w:val="none" w:sz="0" w:space="0" w:color="auto"/>
            <w:bottom w:val="none" w:sz="0" w:space="0" w:color="auto"/>
            <w:right w:val="none" w:sz="0" w:space="0" w:color="auto"/>
          </w:divBdr>
          <w:divsChild>
            <w:div w:id="899292170">
              <w:marLeft w:val="0"/>
              <w:marRight w:val="0"/>
              <w:marTop w:val="0"/>
              <w:marBottom w:val="0"/>
              <w:divBdr>
                <w:top w:val="none" w:sz="0" w:space="0" w:color="auto"/>
                <w:left w:val="none" w:sz="0" w:space="0" w:color="auto"/>
                <w:bottom w:val="none" w:sz="0" w:space="0" w:color="auto"/>
                <w:right w:val="none" w:sz="0" w:space="0" w:color="auto"/>
              </w:divBdr>
            </w:div>
          </w:divsChild>
        </w:div>
        <w:div w:id="790897743">
          <w:marLeft w:val="0"/>
          <w:marRight w:val="0"/>
          <w:marTop w:val="0"/>
          <w:marBottom w:val="0"/>
          <w:divBdr>
            <w:top w:val="none" w:sz="0" w:space="0" w:color="auto"/>
            <w:left w:val="none" w:sz="0" w:space="0" w:color="auto"/>
            <w:bottom w:val="none" w:sz="0" w:space="0" w:color="auto"/>
            <w:right w:val="none" w:sz="0" w:space="0" w:color="auto"/>
          </w:divBdr>
          <w:divsChild>
            <w:div w:id="1572739408">
              <w:marLeft w:val="0"/>
              <w:marRight w:val="0"/>
              <w:marTop w:val="0"/>
              <w:marBottom w:val="0"/>
              <w:divBdr>
                <w:top w:val="none" w:sz="0" w:space="0" w:color="auto"/>
                <w:left w:val="none" w:sz="0" w:space="0" w:color="auto"/>
                <w:bottom w:val="none" w:sz="0" w:space="0" w:color="auto"/>
                <w:right w:val="none" w:sz="0" w:space="0" w:color="auto"/>
              </w:divBdr>
            </w:div>
          </w:divsChild>
        </w:div>
        <w:div w:id="791749146">
          <w:marLeft w:val="0"/>
          <w:marRight w:val="0"/>
          <w:marTop w:val="0"/>
          <w:marBottom w:val="0"/>
          <w:divBdr>
            <w:top w:val="none" w:sz="0" w:space="0" w:color="auto"/>
            <w:left w:val="none" w:sz="0" w:space="0" w:color="auto"/>
            <w:bottom w:val="none" w:sz="0" w:space="0" w:color="auto"/>
            <w:right w:val="none" w:sz="0" w:space="0" w:color="auto"/>
          </w:divBdr>
          <w:divsChild>
            <w:div w:id="2081318930">
              <w:marLeft w:val="0"/>
              <w:marRight w:val="0"/>
              <w:marTop w:val="0"/>
              <w:marBottom w:val="0"/>
              <w:divBdr>
                <w:top w:val="none" w:sz="0" w:space="0" w:color="auto"/>
                <w:left w:val="none" w:sz="0" w:space="0" w:color="auto"/>
                <w:bottom w:val="none" w:sz="0" w:space="0" w:color="auto"/>
                <w:right w:val="none" w:sz="0" w:space="0" w:color="auto"/>
              </w:divBdr>
            </w:div>
          </w:divsChild>
        </w:div>
        <w:div w:id="791871514">
          <w:marLeft w:val="0"/>
          <w:marRight w:val="0"/>
          <w:marTop w:val="0"/>
          <w:marBottom w:val="0"/>
          <w:divBdr>
            <w:top w:val="none" w:sz="0" w:space="0" w:color="auto"/>
            <w:left w:val="none" w:sz="0" w:space="0" w:color="auto"/>
            <w:bottom w:val="none" w:sz="0" w:space="0" w:color="auto"/>
            <w:right w:val="none" w:sz="0" w:space="0" w:color="auto"/>
          </w:divBdr>
          <w:divsChild>
            <w:div w:id="1943340487">
              <w:marLeft w:val="0"/>
              <w:marRight w:val="0"/>
              <w:marTop w:val="0"/>
              <w:marBottom w:val="0"/>
              <w:divBdr>
                <w:top w:val="none" w:sz="0" w:space="0" w:color="auto"/>
                <w:left w:val="none" w:sz="0" w:space="0" w:color="auto"/>
                <w:bottom w:val="none" w:sz="0" w:space="0" w:color="auto"/>
                <w:right w:val="none" w:sz="0" w:space="0" w:color="auto"/>
              </w:divBdr>
            </w:div>
          </w:divsChild>
        </w:div>
        <w:div w:id="792092116">
          <w:marLeft w:val="0"/>
          <w:marRight w:val="0"/>
          <w:marTop w:val="0"/>
          <w:marBottom w:val="0"/>
          <w:divBdr>
            <w:top w:val="none" w:sz="0" w:space="0" w:color="auto"/>
            <w:left w:val="none" w:sz="0" w:space="0" w:color="auto"/>
            <w:bottom w:val="none" w:sz="0" w:space="0" w:color="auto"/>
            <w:right w:val="none" w:sz="0" w:space="0" w:color="auto"/>
          </w:divBdr>
          <w:divsChild>
            <w:div w:id="468591533">
              <w:marLeft w:val="0"/>
              <w:marRight w:val="0"/>
              <w:marTop w:val="0"/>
              <w:marBottom w:val="0"/>
              <w:divBdr>
                <w:top w:val="none" w:sz="0" w:space="0" w:color="auto"/>
                <w:left w:val="none" w:sz="0" w:space="0" w:color="auto"/>
                <w:bottom w:val="none" w:sz="0" w:space="0" w:color="auto"/>
                <w:right w:val="none" w:sz="0" w:space="0" w:color="auto"/>
              </w:divBdr>
            </w:div>
          </w:divsChild>
        </w:div>
        <w:div w:id="792676291">
          <w:marLeft w:val="0"/>
          <w:marRight w:val="0"/>
          <w:marTop w:val="0"/>
          <w:marBottom w:val="0"/>
          <w:divBdr>
            <w:top w:val="none" w:sz="0" w:space="0" w:color="auto"/>
            <w:left w:val="none" w:sz="0" w:space="0" w:color="auto"/>
            <w:bottom w:val="none" w:sz="0" w:space="0" w:color="auto"/>
            <w:right w:val="none" w:sz="0" w:space="0" w:color="auto"/>
          </w:divBdr>
          <w:divsChild>
            <w:div w:id="482937331">
              <w:marLeft w:val="0"/>
              <w:marRight w:val="0"/>
              <w:marTop w:val="0"/>
              <w:marBottom w:val="0"/>
              <w:divBdr>
                <w:top w:val="none" w:sz="0" w:space="0" w:color="auto"/>
                <w:left w:val="none" w:sz="0" w:space="0" w:color="auto"/>
                <w:bottom w:val="none" w:sz="0" w:space="0" w:color="auto"/>
                <w:right w:val="none" w:sz="0" w:space="0" w:color="auto"/>
              </w:divBdr>
            </w:div>
          </w:divsChild>
        </w:div>
        <w:div w:id="793210490">
          <w:marLeft w:val="0"/>
          <w:marRight w:val="0"/>
          <w:marTop w:val="0"/>
          <w:marBottom w:val="0"/>
          <w:divBdr>
            <w:top w:val="none" w:sz="0" w:space="0" w:color="auto"/>
            <w:left w:val="none" w:sz="0" w:space="0" w:color="auto"/>
            <w:bottom w:val="none" w:sz="0" w:space="0" w:color="auto"/>
            <w:right w:val="none" w:sz="0" w:space="0" w:color="auto"/>
          </w:divBdr>
          <w:divsChild>
            <w:div w:id="2071296196">
              <w:marLeft w:val="0"/>
              <w:marRight w:val="0"/>
              <w:marTop w:val="0"/>
              <w:marBottom w:val="0"/>
              <w:divBdr>
                <w:top w:val="none" w:sz="0" w:space="0" w:color="auto"/>
                <w:left w:val="none" w:sz="0" w:space="0" w:color="auto"/>
                <w:bottom w:val="none" w:sz="0" w:space="0" w:color="auto"/>
                <w:right w:val="none" w:sz="0" w:space="0" w:color="auto"/>
              </w:divBdr>
            </w:div>
          </w:divsChild>
        </w:div>
        <w:div w:id="794132343">
          <w:marLeft w:val="0"/>
          <w:marRight w:val="0"/>
          <w:marTop w:val="0"/>
          <w:marBottom w:val="0"/>
          <w:divBdr>
            <w:top w:val="none" w:sz="0" w:space="0" w:color="auto"/>
            <w:left w:val="none" w:sz="0" w:space="0" w:color="auto"/>
            <w:bottom w:val="none" w:sz="0" w:space="0" w:color="auto"/>
            <w:right w:val="none" w:sz="0" w:space="0" w:color="auto"/>
          </w:divBdr>
          <w:divsChild>
            <w:div w:id="1031880603">
              <w:marLeft w:val="0"/>
              <w:marRight w:val="0"/>
              <w:marTop w:val="0"/>
              <w:marBottom w:val="0"/>
              <w:divBdr>
                <w:top w:val="none" w:sz="0" w:space="0" w:color="auto"/>
                <w:left w:val="none" w:sz="0" w:space="0" w:color="auto"/>
                <w:bottom w:val="none" w:sz="0" w:space="0" w:color="auto"/>
                <w:right w:val="none" w:sz="0" w:space="0" w:color="auto"/>
              </w:divBdr>
            </w:div>
          </w:divsChild>
        </w:div>
        <w:div w:id="794297525">
          <w:marLeft w:val="0"/>
          <w:marRight w:val="0"/>
          <w:marTop w:val="0"/>
          <w:marBottom w:val="0"/>
          <w:divBdr>
            <w:top w:val="none" w:sz="0" w:space="0" w:color="auto"/>
            <w:left w:val="none" w:sz="0" w:space="0" w:color="auto"/>
            <w:bottom w:val="none" w:sz="0" w:space="0" w:color="auto"/>
            <w:right w:val="none" w:sz="0" w:space="0" w:color="auto"/>
          </w:divBdr>
          <w:divsChild>
            <w:div w:id="79955809">
              <w:marLeft w:val="0"/>
              <w:marRight w:val="0"/>
              <w:marTop w:val="0"/>
              <w:marBottom w:val="0"/>
              <w:divBdr>
                <w:top w:val="none" w:sz="0" w:space="0" w:color="auto"/>
                <w:left w:val="none" w:sz="0" w:space="0" w:color="auto"/>
                <w:bottom w:val="none" w:sz="0" w:space="0" w:color="auto"/>
                <w:right w:val="none" w:sz="0" w:space="0" w:color="auto"/>
              </w:divBdr>
            </w:div>
          </w:divsChild>
        </w:div>
        <w:div w:id="796219218">
          <w:marLeft w:val="0"/>
          <w:marRight w:val="0"/>
          <w:marTop w:val="0"/>
          <w:marBottom w:val="0"/>
          <w:divBdr>
            <w:top w:val="none" w:sz="0" w:space="0" w:color="auto"/>
            <w:left w:val="none" w:sz="0" w:space="0" w:color="auto"/>
            <w:bottom w:val="none" w:sz="0" w:space="0" w:color="auto"/>
            <w:right w:val="none" w:sz="0" w:space="0" w:color="auto"/>
          </w:divBdr>
          <w:divsChild>
            <w:div w:id="1971087865">
              <w:marLeft w:val="0"/>
              <w:marRight w:val="0"/>
              <w:marTop w:val="0"/>
              <w:marBottom w:val="0"/>
              <w:divBdr>
                <w:top w:val="none" w:sz="0" w:space="0" w:color="auto"/>
                <w:left w:val="none" w:sz="0" w:space="0" w:color="auto"/>
                <w:bottom w:val="none" w:sz="0" w:space="0" w:color="auto"/>
                <w:right w:val="none" w:sz="0" w:space="0" w:color="auto"/>
              </w:divBdr>
            </w:div>
          </w:divsChild>
        </w:div>
        <w:div w:id="796486549">
          <w:marLeft w:val="0"/>
          <w:marRight w:val="0"/>
          <w:marTop w:val="0"/>
          <w:marBottom w:val="0"/>
          <w:divBdr>
            <w:top w:val="none" w:sz="0" w:space="0" w:color="auto"/>
            <w:left w:val="none" w:sz="0" w:space="0" w:color="auto"/>
            <w:bottom w:val="none" w:sz="0" w:space="0" w:color="auto"/>
            <w:right w:val="none" w:sz="0" w:space="0" w:color="auto"/>
          </w:divBdr>
          <w:divsChild>
            <w:div w:id="69080807">
              <w:marLeft w:val="0"/>
              <w:marRight w:val="0"/>
              <w:marTop w:val="0"/>
              <w:marBottom w:val="0"/>
              <w:divBdr>
                <w:top w:val="none" w:sz="0" w:space="0" w:color="auto"/>
                <w:left w:val="none" w:sz="0" w:space="0" w:color="auto"/>
                <w:bottom w:val="none" w:sz="0" w:space="0" w:color="auto"/>
                <w:right w:val="none" w:sz="0" w:space="0" w:color="auto"/>
              </w:divBdr>
            </w:div>
          </w:divsChild>
        </w:div>
        <w:div w:id="796527795">
          <w:marLeft w:val="0"/>
          <w:marRight w:val="0"/>
          <w:marTop w:val="0"/>
          <w:marBottom w:val="0"/>
          <w:divBdr>
            <w:top w:val="none" w:sz="0" w:space="0" w:color="auto"/>
            <w:left w:val="none" w:sz="0" w:space="0" w:color="auto"/>
            <w:bottom w:val="none" w:sz="0" w:space="0" w:color="auto"/>
            <w:right w:val="none" w:sz="0" w:space="0" w:color="auto"/>
          </w:divBdr>
          <w:divsChild>
            <w:div w:id="1395617634">
              <w:marLeft w:val="0"/>
              <w:marRight w:val="0"/>
              <w:marTop w:val="0"/>
              <w:marBottom w:val="0"/>
              <w:divBdr>
                <w:top w:val="none" w:sz="0" w:space="0" w:color="auto"/>
                <w:left w:val="none" w:sz="0" w:space="0" w:color="auto"/>
                <w:bottom w:val="none" w:sz="0" w:space="0" w:color="auto"/>
                <w:right w:val="none" w:sz="0" w:space="0" w:color="auto"/>
              </w:divBdr>
            </w:div>
          </w:divsChild>
        </w:div>
        <w:div w:id="796728462">
          <w:marLeft w:val="0"/>
          <w:marRight w:val="0"/>
          <w:marTop w:val="0"/>
          <w:marBottom w:val="0"/>
          <w:divBdr>
            <w:top w:val="none" w:sz="0" w:space="0" w:color="auto"/>
            <w:left w:val="none" w:sz="0" w:space="0" w:color="auto"/>
            <w:bottom w:val="none" w:sz="0" w:space="0" w:color="auto"/>
            <w:right w:val="none" w:sz="0" w:space="0" w:color="auto"/>
          </w:divBdr>
          <w:divsChild>
            <w:div w:id="1528637020">
              <w:marLeft w:val="0"/>
              <w:marRight w:val="0"/>
              <w:marTop w:val="0"/>
              <w:marBottom w:val="0"/>
              <w:divBdr>
                <w:top w:val="none" w:sz="0" w:space="0" w:color="auto"/>
                <w:left w:val="none" w:sz="0" w:space="0" w:color="auto"/>
                <w:bottom w:val="none" w:sz="0" w:space="0" w:color="auto"/>
                <w:right w:val="none" w:sz="0" w:space="0" w:color="auto"/>
              </w:divBdr>
            </w:div>
          </w:divsChild>
        </w:div>
        <w:div w:id="797256468">
          <w:marLeft w:val="0"/>
          <w:marRight w:val="0"/>
          <w:marTop w:val="0"/>
          <w:marBottom w:val="0"/>
          <w:divBdr>
            <w:top w:val="none" w:sz="0" w:space="0" w:color="auto"/>
            <w:left w:val="none" w:sz="0" w:space="0" w:color="auto"/>
            <w:bottom w:val="none" w:sz="0" w:space="0" w:color="auto"/>
            <w:right w:val="none" w:sz="0" w:space="0" w:color="auto"/>
          </w:divBdr>
          <w:divsChild>
            <w:div w:id="1481575676">
              <w:marLeft w:val="0"/>
              <w:marRight w:val="0"/>
              <w:marTop w:val="0"/>
              <w:marBottom w:val="0"/>
              <w:divBdr>
                <w:top w:val="none" w:sz="0" w:space="0" w:color="auto"/>
                <w:left w:val="none" w:sz="0" w:space="0" w:color="auto"/>
                <w:bottom w:val="none" w:sz="0" w:space="0" w:color="auto"/>
                <w:right w:val="none" w:sz="0" w:space="0" w:color="auto"/>
              </w:divBdr>
            </w:div>
          </w:divsChild>
        </w:div>
        <w:div w:id="797339353">
          <w:marLeft w:val="0"/>
          <w:marRight w:val="0"/>
          <w:marTop w:val="0"/>
          <w:marBottom w:val="0"/>
          <w:divBdr>
            <w:top w:val="none" w:sz="0" w:space="0" w:color="auto"/>
            <w:left w:val="none" w:sz="0" w:space="0" w:color="auto"/>
            <w:bottom w:val="none" w:sz="0" w:space="0" w:color="auto"/>
            <w:right w:val="none" w:sz="0" w:space="0" w:color="auto"/>
          </w:divBdr>
          <w:divsChild>
            <w:div w:id="640158615">
              <w:marLeft w:val="0"/>
              <w:marRight w:val="0"/>
              <w:marTop w:val="0"/>
              <w:marBottom w:val="0"/>
              <w:divBdr>
                <w:top w:val="none" w:sz="0" w:space="0" w:color="auto"/>
                <w:left w:val="none" w:sz="0" w:space="0" w:color="auto"/>
                <w:bottom w:val="none" w:sz="0" w:space="0" w:color="auto"/>
                <w:right w:val="none" w:sz="0" w:space="0" w:color="auto"/>
              </w:divBdr>
            </w:div>
          </w:divsChild>
        </w:div>
        <w:div w:id="798960103">
          <w:marLeft w:val="0"/>
          <w:marRight w:val="0"/>
          <w:marTop w:val="0"/>
          <w:marBottom w:val="0"/>
          <w:divBdr>
            <w:top w:val="none" w:sz="0" w:space="0" w:color="auto"/>
            <w:left w:val="none" w:sz="0" w:space="0" w:color="auto"/>
            <w:bottom w:val="none" w:sz="0" w:space="0" w:color="auto"/>
            <w:right w:val="none" w:sz="0" w:space="0" w:color="auto"/>
          </w:divBdr>
          <w:divsChild>
            <w:div w:id="1362634342">
              <w:marLeft w:val="0"/>
              <w:marRight w:val="0"/>
              <w:marTop w:val="0"/>
              <w:marBottom w:val="0"/>
              <w:divBdr>
                <w:top w:val="none" w:sz="0" w:space="0" w:color="auto"/>
                <w:left w:val="none" w:sz="0" w:space="0" w:color="auto"/>
                <w:bottom w:val="none" w:sz="0" w:space="0" w:color="auto"/>
                <w:right w:val="none" w:sz="0" w:space="0" w:color="auto"/>
              </w:divBdr>
            </w:div>
          </w:divsChild>
        </w:div>
        <w:div w:id="800653770">
          <w:marLeft w:val="0"/>
          <w:marRight w:val="0"/>
          <w:marTop w:val="0"/>
          <w:marBottom w:val="0"/>
          <w:divBdr>
            <w:top w:val="none" w:sz="0" w:space="0" w:color="auto"/>
            <w:left w:val="none" w:sz="0" w:space="0" w:color="auto"/>
            <w:bottom w:val="none" w:sz="0" w:space="0" w:color="auto"/>
            <w:right w:val="none" w:sz="0" w:space="0" w:color="auto"/>
          </w:divBdr>
          <w:divsChild>
            <w:div w:id="350572447">
              <w:marLeft w:val="0"/>
              <w:marRight w:val="0"/>
              <w:marTop w:val="0"/>
              <w:marBottom w:val="0"/>
              <w:divBdr>
                <w:top w:val="none" w:sz="0" w:space="0" w:color="auto"/>
                <w:left w:val="none" w:sz="0" w:space="0" w:color="auto"/>
                <w:bottom w:val="none" w:sz="0" w:space="0" w:color="auto"/>
                <w:right w:val="none" w:sz="0" w:space="0" w:color="auto"/>
              </w:divBdr>
            </w:div>
          </w:divsChild>
        </w:div>
        <w:div w:id="801072135">
          <w:marLeft w:val="0"/>
          <w:marRight w:val="0"/>
          <w:marTop w:val="0"/>
          <w:marBottom w:val="0"/>
          <w:divBdr>
            <w:top w:val="none" w:sz="0" w:space="0" w:color="auto"/>
            <w:left w:val="none" w:sz="0" w:space="0" w:color="auto"/>
            <w:bottom w:val="none" w:sz="0" w:space="0" w:color="auto"/>
            <w:right w:val="none" w:sz="0" w:space="0" w:color="auto"/>
          </w:divBdr>
          <w:divsChild>
            <w:div w:id="1002465105">
              <w:marLeft w:val="0"/>
              <w:marRight w:val="0"/>
              <w:marTop w:val="0"/>
              <w:marBottom w:val="0"/>
              <w:divBdr>
                <w:top w:val="none" w:sz="0" w:space="0" w:color="auto"/>
                <w:left w:val="none" w:sz="0" w:space="0" w:color="auto"/>
                <w:bottom w:val="none" w:sz="0" w:space="0" w:color="auto"/>
                <w:right w:val="none" w:sz="0" w:space="0" w:color="auto"/>
              </w:divBdr>
            </w:div>
          </w:divsChild>
        </w:div>
        <w:div w:id="803157171">
          <w:marLeft w:val="0"/>
          <w:marRight w:val="0"/>
          <w:marTop w:val="0"/>
          <w:marBottom w:val="0"/>
          <w:divBdr>
            <w:top w:val="none" w:sz="0" w:space="0" w:color="auto"/>
            <w:left w:val="none" w:sz="0" w:space="0" w:color="auto"/>
            <w:bottom w:val="none" w:sz="0" w:space="0" w:color="auto"/>
            <w:right w:val="none" w:sz="0" w:space="0" w:color="auto"/>
          </w:divBdr>
          <w:divsChild>
            <w:div w:id="280697062">
              <w:marLeft w:val="0"/>
              <w:marRight w:val="0"/>
              <w:marTop w:val="0"/>
              <w:marBottom w:val="0"/>
              <w:divBdr>
                <w:top w:val="none" w:sz="0" w:space="0" w:color="auto"/>
                <w:left w:val="none" w:sz="0" w:space="0" w:color="auto"/>
                <w:bottom w:val="none" w:sz="0" w:space="0" w:color="auto"/>
                <w:right w:val="none" w:sz="0" w:space="0" w:color="auto"/>
              </w:divBdr>
            </w:div>
          </w:divsChild>
        </w:div>
        <w:div w:id="803157711">
          <w:marLeft w:val="0"/>
          <w:marRight w:val="0"/>
          <w:marTop w:val="0"/>
          <w:marBottom w:val="0"/>
          <w:divBdr>
            <w:top w:val="none" w:sz="0" w:space="0" w:color="auto"/>
            <w:left w:val="none" w:sz="0" w:space="0" w:color="auto"/>
            <w:bottom w:val="none" w:sz="0" w:space="0" w:color="auto"/>
            <w:right w:val="none" w:sz="0" w:space="0" w:color="auto"/>
          </w:divBdr>
          <w:divsChild>
            <w:div w:id="321664172">
              <w:marLeft w:val="0"/>
              <w:marRight w:val="0"/>
              <w:marTop w:val="0"/>
              <w:marBottom w:val="0"/>
              <w:divBdr>
                <w:top w:val="none" w:sz="0" w:space="0" w:color="auto"/>
                <w:left w:val="none" w:sz="0" w:space="0" w:color="auto"/>
                <w:bottom w:val="none" w:sz="0" w:space="0" w:color="auto"/>
                <w:right w:val="none" w:sz="0" w:space="0" w:color="auto"/>
              </w:divBdr>
            </w:div>
          </w:divsChild>
        </w:div>
        <w:div w:id="804396957">
          <w:marLeft w:val="0"/>
          <w:marRight w:val="0"/>
          <w:marTop w:val="0"/>
          <w:marBottom w:val="0"/>
          <w:divBdr>
            <w:top w:val="none" w:sz="0" w:space="0" w:color="auto"/>
            <w:left w:val="none" w:sz="0" w:space="0" w:color="auto"/>
            <w:bottom w:val="none" w:sz="0" w:space="0" w:color="auto"/>
            <w:right w:val="none" w:sz="0" w:space="0" w:color="auto"/>
          </w:divBdr>
          <w:divsChild>
            <w:div w:id="1317997436">
              <w:marLeft w:val="0"/>
              <w:marRight w:val="0"/>
              <w:marTop w:val="0"/>
              <w:marBottom w:val="0"/>
              <w:divBdr>
                <w:top w:val="none" w:sz="0" w:space="0" w:color="auto"/>
                <w:left w:val="none" w:sz="0" w:space="0" w:color="auto"/>
                <w:bottom w:val="none" w:sz="0" w:space="0" w:color="auto"/>
                <w:right w:val="none" w:sz="0" w:space="0" w:color="auto"/>
              </w:divBdr>
            </w:div>
          </w:divsChild>
        </w:div>
        <w:div w:id="805469356">
          <w:marLeft w:val="0"/>
          <w:marRight w:val="0"/>
          <w:marTop w:val="0"/>
          <w:marBottom w:val="0"/>
          <w:divBdr>
            <w:top w:val="none" w:sz="0" w:space="0" w:color="auto"/>
            <w:left w:val="none" w:sz="0" w:space="0" w:color="auto"/>
            <w:bottom w:val="none" w:sz="0" w:space="0" w:color="auto"/>
            <w:right w:val="none" w:sz="0" w:space="0" w:color="auto"/>
          </w:divBdr>
          <w:divsChild>
            <w:div w:id="244339035">
              <w:marLeft w:val="0"/>
              <w:marRight w:val="0"/>
              <w:marTop w:val="0"/>
              <w:marBottom w:val="0"/>
              <w:divBdr>
                <w:top w:val="none" w:sz="0" w:space="0" w:color="auto"/>
                <w:left w:val="none" w:sz="0" w:space="0" w:color="auto"/>
                <w:bottom w:val="none" w:sz="0" w:space="0" w:color="auto"/>
                <w:right w:val="none" w:sz="0" w:space="0" w:color="auto"/>
              </w:divBdr>
            </w:div>
          </w:divsChild>
        </w:div>
        <w:div w:id="805851128">
          <w:marLeft w:val="0"/>
          <w:marRight w:val="0"/>
          <w:marTop w:val="0"/>
          <w:marBottom w:val="0"/>
          <w:divBdr>
            <w:top w:val="none" w:sz="0" w:space="0" w:color="auto"/>
            <w:left w:val="none" w:sz="0" w:space="0" w:color="auto"/>
            <w:bottom w:val="none" w:sz="0" w:space="0" w:color="auto"/>
            <w:right w:val="none" w:sz="0" w:space="0" w:color="auto"/>
          </w:divBdr>
          <w:divsChild>
            <w:div w:id="346756899">
              <w:marLeft w:val="0"/>
              <w:marRight w:val="0"/>
              <w:marTop w:val="0"/>
              <w:marBottom w:val="0"/>
              <w:divBdr>
                <w:top w:val="none" w:sz="0" w:space="0" w:color="auto"/>
                <w:left w:val="none" w:sz="0" w:space="0" w:color="auto"/>
                <w:bottom w:val="none" w:sz="0" w:space="0" w:color="auto"/>
                <w:right w:val="none" w:sz="0" w:space="0" w:color="auto"/>
              </w:divBdr>
            </w:div>
          </w:divsChild>
        </w:div>
        <w:div w:id="805968318">
          <w:marLeft w:val="0"/>
          <w:marRight w:val="0"/>
          <w:marTop w:val="0"/>
          <w:marBottom w:val="0"/>
          <w:divBdr>
            <w:top w:val="none" w:sz="0" w:space="0" w:color="auto"/>
            <w:left w:val="none" w:sz="0" w:space="0" w:color="auto"/>
            <w:bottom w:val="none" w:sz="0" w:space="0" w:color="auto"/>
            <w:right w:val="none" w:sz="0" w:space="0" w:color="auto"/>
          </w:divBdr>
          <w:divsChild>
            <w:div w:id="1761632511">
              <w:marLeft w:val="0"/>
              <w:marRight w:val="0"/>
              <w:marTop w:val="0"/>
              <w:marBottom w:val="0"/>
              <w:divBdr>
                <w:top w:val="none" w:sz="0" w:space="0" w:color="auto"/>
                <w:left w:val="none" w:sz="0" w:space="0" w:color="auto"/>
                <w:bottom w:val="none" w:sz="0" w:space="0" w:color="auto"/>
                <w:right w:val="none" w:sz="0" w:space="0" w:color="auto"/>
              </w:divBdr>
            </w:div>
          </w:divsChild>
        </w:div>
        <w:div w:id="805969205">
          <w:marLeft w:val="0"/>
          <w:marRight w:val="0"/>
          <w:marTop w:val="0"/>
          <w:marBottom w:val="0"/>
          <w:divBdr>
            <w:top w:val="none" w:sz="0" w:space="0" w:color="auto"/>
            <w:left w:val="none" w:sz="0" w:space="0" w:color="auto"/>
            <w:bottom w:val="none" w:sz="0" w:space="0" w:color="auto"/>
            <w:right w:val="none" w:sz="0" w:space="0" w:color="auto"/>
          </w:divBdr>
          <w:divsChild>
            <w:div w:id="1494026098">
              <w:marLeft w:val="0"/>
              <w:marRight w:val="0"/>
              <w:marTop w:val="0"/>
              <w:marBottom w:val="0"/>
              <w:divBdr>
                <w:top w:val="none" w:sz="0" w:space="0" w:color="auto"/>
                <w:left w:val="none" w:sz="0" w:space="0" w:color="auto"/>
                <w:bottom w:val="none" w:sz="0" w:space="0" w:color="auto"/>
                <w:right w:val="none" w:sz="0" w:space="0" w:color="auto"/>
              </w:divBdr>
            </w:div>
          </w:divsChild>
        </w:div>
        <w:div w:id="806321713">
          <w:marLeft w:val="0"/>
          <w:marRight w:val="0"/>
          <w:marTop w:val="0"/>
          <w:marBottom w:val="0"/>
          <w:divBdr>
            <w:top w:val="none" w:sz="0" w:space="0" w:color="auto"/>
            <w:left w:val="none" w:sz="0" w:space="0" w:color="auto"/>
            <w:bottom w:val="none" w:sz="0" w:space="0" w:color="auto"/>
            <w:right w:val="none" w:sz="0" w:space="0" w:color="auto"/>
          </w:divBdr>
          <w:divsChild>
            <w:div w:id="1890994960">
              <w:marLeft w:val="0"/>
              <w:marRight w:val="0"/>
              <w:marTop w:val="0"/>
              <w:marBottom w:val="0"/>
              <w:divBdr>
                <w:top w:val="none" w:sz="0" w:space="0" w:color="auto"/>
                <w:left w:val="none" w:sz="0" w:space="0" w:color="auto"/>
                <w:bottom w:val="none" w:sz="0" w:space="0" w:color="auto"/>
                <w:right w:val="none" w:sz="0" w:space="0" w:color="auto"/>
              </w:divBdr>
            </w:div>
          </w:divsChild>
        </w:div>
        <w:div w:id="806436050">
          <w:marLeft w:val="0"/>
          <w:marRight w:val="0"/>
          <w:marTop w:val="0"/>
          <w:marBottom w:val="0"/>
          <w:divBdr>
            <w:top w:val="none" w:sz="0" w:space="0" w:color="auto"/>
            <w:left w:val="none" w:sz="0" w:space="0" w:color="auto"/>
            <w:bottom w:val="none" w:sz="0" w:space="0" w:color="auto"/>
            <w:right w:val="none" w:sz="0" w:space="0" w:color="auto"/>
          </w:divBdr>
          <w:divsChild>
            <w:div w:id="1564295744">
              <w:marLeft w:val="0"/>
              <w:marRight w:val="0"/>
              <w:marTop w:val="0"/>
              <w:marBottom w:val="0"/>
              <w:divBdr>
                <w:top w:val="none" w:sz="0" w:space="0" w:color="auto"/>
                <w:left w:val="none" w:sz="0" w:space="0" w:color="auto"/>
                <w:bottom w:val="none" w:sz="0" w:space="0" w:color="auto"/>
                <w:right w:val="none" w:sz="0" w:space="0" w:color="auto"/>
              </w:divBdr>
            </w:div>
          </w:divsChild>
        </w:div>
        <w:div w:id="807431345">
          <w:marLeft w:val="0"/>
          <w:marRight w:val="0"/>
          <w:marTop w:val="0"/>
          <w:marBottom w:val="0"/>
          <w:divBdr>
            <w:top w:val="none" w:sz="0" w:space="0" w:color="auto"/>
            <w:left w:val="none" w:sz="0" w:space="0" w:color="auto"/>
            <w:bottom w:val="none" w:sz="0" w:space="0" w:color="auto"/>
            <w:right w:val="none" w:sz="0" w:space="0" w:color="auto"/>
          </w:divBdr>
          <w:divsChild>
            <w:div w:id="1813592883">
              <w:marLeft w:val="0"/>
              <w:marRight w:val="0"/>
              <w:marTop w:val="0"/>
              <w:marBottom w:val="0"/>
              <w:divBdr>
                <w:top w:val="none" w:sz="0" w:space="0" w:color="auto"/>
                <w:left w:val="none" w:sz="0" w:space="0" w:color="auto"/>
                <w:bottom w:val="none" w:sz="0" w:space="0" w:color="auto"/>
                <w:right w:val="none" w:sz="0" w:space="0" w:color="auto"/>
              </w:divBdr>
            </w:div>
          </w:divsChild>
        </w:div>
        <w:div w:id="807669676">
          <w:marLeft w:val="0"/>
          <w:marRight w:val="0"/>
          <w:marTop w:val="0"/>
          <w:marBottom w:val="0"/>
          <w:divBdr>
            <w:top w:val="none" w:sz="0" w:space="0" w:color="auto"/>
            <w:left w:val="none" w:sz="0" w:space="0" w:color="auto"/>
            <w:bottom w:val="none" w:sz="0" w:space="0" w:color="auto"/>
            <w:right w:val="none" w:sz="0" w:space="0" w:color="auto"/>
          </w:divBdr>
          <w:divsChild>
            <w:div w:id="634066757">
              <w:marLeft w:val="0"/>
              <w:marRight w:val="0"/>
              <w:marTop w:val="0"/>
              <w:marBottom w:val="0"/>
              <w:divBdr>
                <w:top w:val="none" w:sz="0" w:space="0" w:color="auto"/>
                <w:left w:val="none" w:sz="0" w:space="0" w:color="auto"/>
                <w:bottom w:val="none" w:sz="0" w:space="0" w:color="auto"/>
                <w:right w:val="none" w:sz="0" w:space="0" w:color="auto"/>
              </w:divBdr>
            </w:div>
          </w:divsChild>
        </w:div>
        <w:div w:id="808090214">
          <w:marLeft w:val="0"/>
          <w:marRight w:val="0"/>
          <w:marTop w:val="0"/>
          <w:marBottom w:val="0"/>
          <w:divBdr>
            <w:top w:val="none" w:sz="0" w:space="0" w:color="auto"/>
            <w:left w:val="none" w:sz="0" w:space="0" w:color="auto"/>
            <w:bottom w:val="none" w:sz="0" w:space="0" w:color="auto"/>
            <w:right w:val="none" w:sz="0" w:space="0" w:color="auto"/>
          </w:divBdr>
          <w:divsChild>
            <w:div w:id="594634750">
              <w:marLeft w:val="0"/>
              <w:marRight w:val="0"/>
              <w:marTop w:val="0"/>
              <w:marBottom w:val="0"/>
              <w:divBdr>
                <w:top w:val="none" w:sz="0" w:space="0" w:color="auto"/>
                <w:left w:val="none" w:sz="0" w:space="0" w:color="auto"/>
                <w:bottom w:val="none" w:sz="0" w:space="0" w:color="auto"/>
                <w:right w:val="none" w:sz="0" w:space="0" w:color="auto"/>
              </w:divBdr>
            </w:div>
          </w:divsChild>
        </w:div>
        <w:div w:id="808286046">
          <w:marLeft w:val="0"/>
          <w:marRight w:val="0"/>
          <w:marTop w:val="0"/>
          <w:marBottom w:val="0"/>
          <w:divBdr>
            <w:top w:val="none" w:sz="0" w:space="0" w:color="auto"/>
            <w:left w:val="none" w:sz="0" w:space="0" w:color="auto"/>
            <w:bottom w:val="none" w:sz="0" w:space="0" w:color="auto"/>
            <w:right w:val="none" w:sz="0" w:space="0" w:color="auto"/>
          </w:divBdr>
          <w:divsChild>
            <w:div w:id="462618902">
              <w:marLeft w:val="0"/>
              <w:marRight w:val="0"/>
              <w:marTop w:val="0"/>
              <w:marBottom w:val="0"/>
              <w:divBdr>
                <w:top w:val="none" w:sz="0" w:space="0" w:color="auto"/>
                <w:left w:val="none" w:sz="0" w:space="0" w:color="auto"/>
                <w:bottom w:val="none" w:sz="0" w:space="0" w:color="auto"/>
                <w:right w:val="none" w:sz="0" w:space="0" w:color="auto"/>
              </w:divBdr>
            </w:div>
          </w:divsChild>
        </w:div>
        <w:div w:id="809633707">
          <w:marLeft w:val="0"/>
          <w:marRight w:val="0"/>
          <w:marTop w:val="0"/>
          <w:marBottom w:val="0"/>
          <w:divBdr>
            <w:top w:val="none" w:sz="0" w:space="0" w:color="auto"/>
            <w:left w:val="none" w:sz="0" w:space="0" w:color="auto"/>
            <w:bottom w:val="none" w:sz="0" w:space="0" w:color="auto"/>
            <w:right w:val="none" w:sz="0" w:space="0" w:color="auto"/>
          </w:divBdr>
          <w:divsChild>
            <w:div w:id="1225944627">
              <w:marLeft w:val="0"/>
              <w:marRight w:val="0"/>
              <w:marTop w:val="0"/>
              <w:marBottom w:val="0"/>
              <w:divBdr>
                <w:top w:val="none" w:sz="0" w:space="0" w:color="auto"/>
                <w:left w:val="none" w:sz="0" w:space="0" w:color="auto"/>
                <w:bottom w:val="none" w:sz="0" w:space="0" w:color="auto"/>
                <w:right w:val="none" w:sz="0" w:space="0" w:color="auto"/>
              </w:divBdr>
            </w:div>
          </w:divsChild>
        </w:div>
        <w:div w:id="809664126">
          <w:marLeft w:val="0"/>
          <w:marRight w:val="0"/>
          <w:marTop w:val="0"/>
          <w:marBottom w:val="0"/>
          <w:divBdr>
            <w:top w:val="none" w:sz="0" w:space="0" w:color="auto"/>
            <w:left w:val="none" w:sz="0" w:space="0" w:color="auto"/>
            <w:bottom w:val="none" w:sz="0" w:space="0" w:color="auto"/>
            <w:right w:val="none" w:sz="0" w:space="0" w:color="auto"/>
          </w:divBdr>
          <w:divsChild>
            <w:div w:id="1366902306">
              <w:marLeft w:val="0"/>
              <w:marRight w:val="0"/>
              <w:marTop w:val="0"/>
              <w:marBottom w:val="0"/>
              <w:divBdr>
                <w:top w:val="none" w:sz="0" w:space="0" w:color="auto"/>
                <w:left w:val="none" w:sz="0" w:space="0" w:color="auto"/>
                <w:bottom w:val="none" w:sz="0" w:space="0" w:color="auto"/>
                <w:right w:val="none" w:sz="0" w:space="0" w:color="auto"/>
              </w:divBdr>
            </w:div>
          </w:divsChild>
        </w:div>
        <w:div w:id="809832458">
          <w:marLeft w:val="0"/>
          <w:marRight w:val="0"/>
          <w:marTop w:val="0"/>
          <w:marBottom w:val="0"/>
          <w:divBdr>
            <w:top w:val="none" w:sz="0" w:space="0" w:color="auto"/>
            <w:left w:val="none" w:sz="0" w:space="0" w:color="auto"/>
            <w:bottom w:val="none" w:sz="0" w:space="0" w:color="auto"/>
            <w:right w:val="none" w:sz="0" w:space="0" w:color="auto"/>
          </w:divBdr>
          <w:divsChild>
            <w:div w:id="595404861">
              <w:marLeft w:val="0"/>
              <w:marRight w:val="0"/>
              <w:marTop w:val="0"/>
              <w:marBottom w:val="0"/>
              <w:divBdr>
                <w:top w:val="none" w:sz="0" w:space="0" w:color="auto"/>
                <w:left w:val="none" w:sz="0" w:space="0" w:color="auto"/>
                <w:bottom w:val="none" w:sz="0" w:space="0" w:color="auto"/>
                <w:right w:val="none" w:sz="0" w:space="0" w:color="auto"/>
              </w:divBdr>
            </w:div>
          </w:divsChild>
        </w:div>
        <w:div w:id="810100329">
          <w:marLeft w:val="0"/>
          <w:marRight w:val="0"/>
          <w:marTop w:val="0"/>
          <w:marBottom w:val="0"/>
          <w:divBdr>
            <w:top w:val="none" w:sz="0" w:space="0" w:color="auto"/>
            <w:left w:val="none" w:sz="0" w:space="0" w:color="auto"/>
            <w:bottom w:val="none" w:sz="0" w:space="0" w:color="auto"/>
            <w:right w:val="none" w:sz="0" w:space="0" w:color="auto"/>
          </w:divBdr>
          <w:divsChild>
            <w:div w:id="87847812">
              <w:marLeft w:val="0"/>
              <w:marRight w:val="0"/>
              <w:marTop w:val="0"/>
              <w:marBottom w:val="0"/>
              <w:divBdr>
                <w:top w:val="none" w:sz="0" w:space="0" w:color="auto"/>
                <w:left w:val="none" w:sz="0" w:space="0" w:color="auto"/>
                <w:bottom w:val="none" w:sz="0" w:space="0" w:color="auto"/>
                <w:right w:val="none" w:sz="0" w:space="0" w:color="auto"/>
              </w:divBdr>
            </w:div>
          </w:divsChild>
        </w:div>
        <w:div w:id="810176572">
          <w:marLeft w:val="0"/>
          <w:marRight w:val="0"/>
          <w:marTop w:val="0"/>
          <w:marBottom w:val="0"/>
          <w:divBdr>
            <w:top w:val="none" w:sz="0" w:space="0" w:color="auto"/>
            <w:left w:val="none" w:sz="0" w:space="0" w:color="auto"/>
            <w:bottom w:val="none" w:sz="0" w:space="0" w:color="auto"/>
            <w:right w:val="none" w:sz="0" w:space="0" w:color="auto"/>
          </w:divBdr>
          <w:divsChild>
            <w:div w:id="1587425301">
              <w:marLeft w:val="0"/>
              <w:marRight w:val="0"/>
              <w:marTop w:val="0"/>
              <w:marBottom w:val="0"/>
              <w:divBdr>
                <w:top w:val="none" w:sz="0" w:space="0" w:color="auto"/>
                <w:left w:val="none" w:sz="0" w:space="0" w:color="auto"/>
                <w:bottom w:val="none" w:sz="0" w:space="0" w:color="auto"/>
                <w:right w:val="none" w:sz="0" w:space="0" w:color="auto"/>
              </w:divBdr>
            </w:div>
          </w:divsChild>
        </w:div>
        <w:div w:id="810487717">
          <w:marLeft w:val="0"/>
          <w:marRight w:val="0"/>
          <w:marTop w:val="0"/>
          <w:marBottom w:val="0"/>
          <w:divBdr>
            <w:top w:val="none" w:sz="0" w:space="0" w:color="auto"/>
            <w:left w:val="none" w:sz="0" w:space="0" w:color="auto"/>
            <w:bottom w:val="none" w:sz="0" w:space="0" w:color="auto"/>
            <w:right w:val="none" w:sz="0" w:space="0" w:color="auto"/>
          </w:divBdr>
          <w:divsChild>
            <w:div w:id="2112316231">
              <w:marLeft w:val="0"/>
              <w:marRight w:val="0"/>
              <w:marTop w:val="0"/>
              <w:marBottom w:val="0"/>
              <w:divBdr>
                <w:top w:val="none" w:sz="0" w:space="0" w:color="auto"/>
                <w:left w:val="none" w:sz="0" w:space="0" w:color="auto"/>
                <w:bottom w:val="none" w:sz="0" w:space="0" w:color="auto"/>
                <w:right w:val="none" w:sz="0" w:space="0" w:color="auto"/>
              </w:divBdr>
            </w:div>
          </w:divsChild>
        </w:div>
        <w:div w:id="810949904">
          <w:marLeft w:val="0"/>
          <w:marRight w:val="0"/>
          <w:marTop w:val="0"/>
          <w:marBottom w:val="0"/>
          <w:divBdr>
            <w:top w:val="none" w:sz="0" w:space="0" w:color="auto"/>
            <w:left w:val="none" w:sz="0" w:space="0" w:color="auto"/>
            <w:bottom w:val="none" w:sz="0" w:space="0" w:color="auto"/>
            <w:right w:val="none" w:sz="0" w:space="0" w:color="auto"/>
          </w:divBdr>
          <w:divsChild>
            <w:div w:id="738478977">
              <w:marLeft w:val="0"/>
              <w:marRight w:val="0"/>
              <w:marTop w:val="0"/>
              <w:marBottom w:val="0"/>
              <w:divBdr>
                <w:top w:val="none" w:sz="0" w:space="0" w:color="auto"/>
                <w:left w:val="none" w:sz="0" w:space="0" w:color="auto"/>
                <w:bottom w:val="none" w:sz="0" w:space="0" w:color="auto"/>
                <w:right w:val="none" w:sz="0" w:space="0" w:color="auto"/>
              </w:divBdr>
            </w:div>
          </w:divsChild>
        </w:div>
        <w:div w:id="811362788">
          <w:marLeft w:val="0"/>
          <w:marRight w:val="0"/>
          <w:marTop w:val="0"/>
          <w:marBottom w:val="0"/>
          <w:divBdr>
            <w:top w:val="none" w:sz="0" w:space="0" w:color="auto"/>
            <w:left w:val="none" w:sz="0" w:space="0" w:color="auto"/>
            <w:bottom w:val="none" w:sz="0" w:space="0" w:color="auto"/>
            <w:right w:val="none" w:sz="0" w:space="0" w:color="auto"/>
          </w:divBdr>
          <w:divsChild>
            <w:div w:id="180242168">
              <w:marLeft w:val="0"/>
              <w:marRight w:val="0"/>
              <w:marTop w:val="0"/>
              <w:marBottom w:val="0"/>
              <w:divBdr>
                <w:top w:val="none" w:sz="0" w:space="0" w:color="auto"/>
                <w:left w:val="none" w:sz="0" w:space="0" w:color="auto"/>
                <w:bottom w:val="none" w:sz="0" w:space="0" w:color="auto"/>
                <w:right w:val="none" w:sz="0" w:space="0" w:color="auto"/>
              </w:divBdr>
            </w:div>
          </w:divsChild>
        </w:div>
        <w:div w:id="811748287">
          <w:marLeft w:val="0"/>
          <w:marRight w:val="0"/>
          <w:marTop w:val="0"/>
          <w:marBottom w:val="0"/>
          <w:divBdr>
            <w:top w:val="none" w:sz="0" w:space="0" w:color="auto"/>
            <w:left w:val="none" w:sz="0" w:space="0" w:color="auto"/>
            <w:bottom w:val="none" w:sz="0" w:space="0" w:color="auto"/>
            <w:right w:val="none" w:sz="0" w:space="0" w:color="auto"/>
          </w:divBdr>
          <w:divsChild>
            <w:div w:id="435760382">
              <w:marLeft w:val="0"/>
              <w:marRight w:val="0"/>
              <w:marTop w:val="0"/>
              <w:marBottom w:val="0"/>
              <w:divBdr>
                <w:top w:val="none" w:sz="0" w:space="0" w:color="auto"/>
                <w:left w:val="none" w:sz="0" w:space="0" w:color="auto"/>
                <w:bottom w:val="none" w:sz="0" w:space="0" w:color="auto"/>
                <w:right w:val="none" w:sz="0" w:space="0" w:color="auto"/>
              </w:divBdr>
            </w:div>
          </w:divsChild>
        </w:div>
        <w:div w:id="813374341">
          <w:marLeft w:val="0"/>
          <w:marRight w:val="0"/>
          <w:marTop w:val="0"/>
          <w:marBottom w:val="0"/>
          <w:divBdr>
            <w:top w:val="none" w:sz="0" w:space="0" w:color="auto"/>
            <w:left w:val="none" w:sz="0" w:space="0" w:color="auto"/>
            <w:bottom w:val="none" w:sz="0" w:space="0" w:color="auto"/>
            <w:right w:val="none" w:sz="0" w:space="0" w:color="auto"/>
          </w:divBdr>
          <w:divsChild>
            <w:div w:id="1547913746">
              <w:marLeft w:val="0"/>
              <w:marRight w:val="0"/>
              <w:marTop w:val="0"/>
              <w:marBottom w:val="0"/>
              <w:divBdr>
                <w:top w:val="none" w:sz="0" w:space="0" w:color="auto"/>
                <w:left w:val="none" w:sz="0" w:space="0" w:color="auto"/>
                <w:bottom w:val="none" w:sz="0" w:space="0" w:color="auto"/>
                <w:right w:val="none" w:sz="0" w:space="0" w:color="auto"/>
              </w:divBdr>
            </w:div>
          </w:divsChild>
        </w:div>
        <w:div w:id="813985483">
          <w:marLeft w:val="0"/>
          <w:marRight w:val="0"/>
          <w:marTop w:val="0"/>
          <w:marBottom w:val="0"/>
          <w:divBdr>
            <w:top w:val="none" w:sz="0" w:space="0" w:color="auto"/>
            <w:left w:val="none" w:sz="0" w:space="0" w:color="auto"/>
            <w:bottom w:val="none" w:sz="0" w:space="0" w:color="auto"/>
            <w:right w:val="none" w:sz="0" w:space="0" w:color="auto"/>
          </w:divBdr>
          <w:divsChild>
            <w:div w:id="217087413">
              <w:marLeft w:val="0"/>
              <w:marRight w:val="0"/>
              <w:marTop w:val="0"/>
              <w:marBottom w:val="0"/>
              <w:divBdr>
                <w:top w:val="none" w:sz="0" w:space="0" w:color="auto"/>
                <w:left w:val="none" w:sz="0" w:space="0" w:color="auto"/>
                <w:bottom w:val="none" w:sz="0" w:space="0" w:color="auto"/>
                <w:right w:val="none" w:sz="0" w:space="0" w:color="auto"/>
              </w:divBdr>
            </w:div>
          </w:divsChild>
        </w:div>
        <w:div w:id="814178324">
          <w:marLeft w:val="0"/>
          <w:marRight w:val="0"/>
          <w:marTop w:val="0"/>
          <w:marBottom w:val="0"/>
          <w:divBdr>
            <w:top w:val="none" w:sz="0" w:space="0" w:color="auto"/>
            <w:left w:val="none" w:sz="0" w:space="0" w:color="auto"/>
            <w:bottom w:val="none" w:sz="0" w:space="0" w:color="auto"/>
            <w:right w:val="none" w:sz="0" w:space="0" w:color="auto"/>
          </w:divBdr>
          <w:divsChild>
            <w:div w:id="603148695">
              <w:marLeft w:val="0"/>
              <w:marRight w:val="0"/>
              <w:marTop w:val="0"/>
              <w:marBottom w:val="0"/>
              <w:divBdr>
                <w:top w:val="none" w:sz="0" w:space="0" w:color="auto"/>
                <w:left w:val="none" w:sz="0" w:space="0" w:color="auto"/>
                <w:bottom w:val="none" w:sz="0" w:space="0" w:color="auto"/>
                <w:right w:val="none" w:sz="0" w:space="0" w:color="auto"/>
              </w:divBdr>
            </w:div>
          </w:divsChild>
        </w:div>
        <w:div w:id="814951359">
          <w:marLeft w:val="0"/>
          <w:marRight w:val="0"/>
          <w:marTop w:val="0"/>
          <w:marBottom w:val="0"/>
          <w:divBdr>
            <w:top w:val="none" w:sz="0" w:space="0" w:color="auto"/>
            <w:left w:val="none" w:sz="0" w:space="0" w:color="auto"/>
            <w:bottom w:val="none" w:sz="0" w:space="0" w:color="auto"/>
            <w:right w:val="none" w:sz="0" w:space="0" w:color="auto"/>
          </w:divBdr>
          <w:divsChild>
            <w:div w:id="980302787">
              <w:marLeft w:val="0"/>
              <w:marRight w:val="0"/>
              <w:marTop w:val="0"/>
              <w:marBottom w:val="0"/>
              <w:divBdr>
                <w:top w:val="none" w:sz="0" w:space="0" w:color="auto"/>
                <w:left w:val="none" w:sz="0" w:space="0" w:color="auto"/>
                <w:bottom w:val="none" w:sz="0" w:space="0" w:color="auto"/>
                <w:right w:val="none" w:sz="0" w:space="0" w:color="auto"/>
              </w:divBdr>
            </w:div>
          </w:divsChild>
        </w:div>
        <w:div w:id="815536962">
          <w:marLeft w:val="0"/>
          <w:marRight w:val="0"/>
          <w:marTop w:val="0"/>
          <w:marBottom w:val="0"/>
          <w:divBdr>
            <w:top w:val="none" w:sz="0" w:space="0" w:color="auto"/>
            <w:left w:val="none" w:sz="0" w:space="0" w:color="auto"/>
            <w:bottom w:val="none" w:sz="0" w:space="0" w:color="auto"/>
            <w:right w:val="none" w:sz="0" w:space="0" w:color="auto"/>
          </w:divBdr>
          <w:divsChild>
            <w:div w:id="1645621152">
              <w:marLeft w:val="0"/>
              <w:marRight w:val="0"/>
              <w:marTop w:val="0"/>
              <w:marBottom w:val="0"/>
              <w:divBdr>
                <w:top w:val="none" w:sz="0" w:space="0" w:color="auto"/>
                <w:left w:val="none" w:sz="0" w:space="0" w:color="auto"/>
                <w:bottom w:val="none" w:sz="0" w:space="0" w:color="auto"/>
                <w:right w:val="none" w:sz="0" w:space="0" w:color="auto"/>
              </w:divBdr>
            </w:div>
          </w:divsChild>
        </w:div>
        <w:div w:id="816917071">
          <w:marLeft w:val="0"/>
          <w:marRight w:val="0"/>
          <w:marTop w:val="0"/>
          <w:marBottom w:val="0"/>
          <w:divBdr>
            <w:top w:val="none" w:sz="0" w:space="0" w:color="auto"/>
            <w:left w:val="none" w:sz="0" w:space="0" w:color="auto"/>
            <w:bottom w:val="none" w:sz="0" w:space="0" w:color="auto"/>
            <w:right w:val="none" w:sz="0" w:space="0" w:color="auto"/>
          </w:divBdr>
          <w:divsChild>
            <w:div w:id="1534688426">
              <w:marLeft w:val="0"/>
              <w:marRight w:val="0"/>
              <w:marTop w:val="0"/>
              <w:marBottom w:val="0"/>
              <w:divBdr>
                <w:top w:val="none" w:sz="0" w:space="0" w:color="auto"/>
                <w:left w:val="none" w:sz="0" w:space="0" w:color="auto"/>
                <w:bottom w:val="none" w:sz="0" w:space="0" w:color="auto"/>
                <w:right w:val="none" w:sz="0" w:space="0" w:color="auto"/>
              </w:divBdr>
            </w:div>
          </w:divsChild>
        </w:div>
        <w:div w:id="817308921">
          <w:marLeft w:val="0"/>
          <w:marRight w:val="0"/>
          <w:marTop w:val="0"/>
          <w:marBottom w:val="0"/>
          <w:divBdr>
            <w:top w:val="none" w:sz="0" w:space="0" w:color="auto"/>
            <w:left w:val="none" w:sz="0" w:space="0" w:color="auto"/>
            <w:bottom w:val="none" w:sz="0" w:space="0" w:color="auto"/>
            <w:right w:val="none" w:sz="0" w:space="0" w:color="auto"/>
          </w:divBdr>
          <w:divsChild>
            <w:div w:id="942146928">
              <w:marLeft w:val="0"/>
              <w:marRight w:val="0"/>
              <w:marTop w:val="0"/>
              <w:marBottom w:val="0"/>
              <w:divBdr>
                <w:top w:val="none" w:sz="0" w:space="0" w:color="auto"/>
                <w:left w:val="none" w:sz="0" w:space="0" w:color="auto"/>
                <w:bottom w:val="none" w:sz="0" w:space="0" w:color="auto"/>
                <w:right w:val="none" w:sz="0" w:space="0" w:color="auto"/>
              </w:divBdr>
            </w:div>
          </w:divsChild>
        </w:div>
        <w:div w:id="817382924">
          <w:marLeft w:val="0"/>
          <w:marRight w:val="0"/>
          <w:marTop w:val="0"/>
          <w:marBottom w:val="0"/>
          <w:divBdr>
            <w:top w:val="none" w:sz="0" w:space="0" w:color="auto"/>
            <w:left w:val="none" w:sz="0" w:space="0" w:color="auto"/>
            <w:bottom w:val="none" w:sz="0" w:space="0" w:color="auto"/>
            <w:right w:val="none" w:sz="0" w:space="0" w:color="auto"/>
          </w:divBdr>
          <w:divsChild>
            <w:div w:id="609120432">
              <w:marLeft w:val="0"/>
              <w:marRight w:val="0"/>
              <w:marTop w:val="0"/>
              <w:marBottom w:val="0"/>
              <w:divBdr>
                <w:top w:val="none" w:sz="0" w:space="0" w:color="auto"/>
                <w:left w:val="none" w:sz="0" w:space="0" w:color="auto"/>
                <w:bottom w:val="none" w:sz="0" w:space="0" w:color="auto"/>
                <w:right w:val="none" w:sz="0" w:space="0" w:color="auto"/>
              </w:divBdr>
            </w:div>
          </w:divsChild>
        </w:div>
        <w:div w:id="817385474">
          <w:marLeft w:val="0"/>
          <w:marRight w:val="0"/>
          <w:marTop w:val="0"/>
          <w:marBottom w:val="0"/>
          <w:divBdr>
            <w:top w:val="none" w:sz="0" w:space="0" w:color="auto"/>
            <w:left w:val="none" w:sz="0" w:space="0" w:color="auto"/>
            <w:bottom w:val="none" w:sz="0" w:space="0" w:color="auto"/>
            <w:right w:val="none" w:sz="0" w:space="0" w:color="auto"/>
          </w:divBdr>
          <w:divsChild>
            <w:div w:id="1471745343">
              <w:marLeft w:val="0"/>
              <w:marRight w:val="0"/>
              <w:marTop w:val="0"/>
              <w:marBottom w:val="0"/>
              <w:divBdr>
                <w:top w:val="none" w:sz="0" w:space="0" w:color="auto"/>
                <w:left w:val="none" w:sz="0" w:space="0" w:color="auto"/>
                <w:bottom w:val="none" w:sz="0" w:space="0" w:color="auto"/>
                <w:right w:val="none" w:sz="0" w:space="0" w:color="auto"/>
              </w:divBdr>
            </w:div>
          </w:divsChild>
        </w:div>
        <w:div w:id="818158627">
          <w:marLeft w:val="0"/>
          <w:marRight w:val="0"/>
          <w:marTop w:val="0"/>
          <w:marBottom w:val="0"/>
          <w:divBdr>
            <w:top w:val="none" w:sz="0" w:space="0" w:color="auto"/>
            <w:left w:val="none" w:sz="0" w:space="0" w:color="auto"/>
            <w:bottom w:val="none" w:sz="0" w:space="0" w:color="auto"/>
            <w:right w:val="none" w:sz="0" w:space="0" w:color="auto"/>
          </w:divBdr>
          <w:divsChild>
            <w:div w:id="1832601653">
              <w:marLeft w:val="0"/>
              <w:marRight w:val="0"/>
              <w:marTop w:val="0"/>
              <w:marBottom w:val="0"/>
              <w:divBdr>
                <w:top w:val="none" w:sz="0" w:space="0" w:color="auto"/>
                <w:left w:val="none" w:sz="0" w:space="0" w:color="auto"/>
                <w:bottom w:val="none" w:sz="0" w:space="0" w:color="auto"/>
                <w:right w:val="none" w:sz="0" w:space="0" w:color="auto"/>
              </w:divBdr>
            </w:div>
          </w:divsChild>
        </w:div>
        <w:div w:id="818418343">
          <w:marLeft w:val="0"/>
          <w:marRight w:val="0"/>
          <w:marTop w:val="0"/>
          <w:marBottom w:val="0"/>
          <w:divBdr>
            <w:top w:val="none" w:sz="0" w:space="0" w:color="auto"/>
            <w:left w:val="none" w:sz="0" w:space="0" w:color="auto"/>
            <w:bottom w:val="none" w:sz="0" w:space="0" w:color="auto"/>
            <w:right w:val="none" w:sz="0" w:space="0" w:color="auto"/>
          </w:divBdr>
          <w:divsChild>
            <w:div w:id="660088405">
              <w:marLeft w:val="0"/>
              <w:marRight w:val="0"/>
              <w:marTop w:val="0"/>
              <w:marBottom w:val="0"/>
              <w:divBdr>
                <w:top w:val="none" w:sz="0" w:space="0" w:color="auto"/>
                <w:left w:val="none" w:sz="0" w:space="0" w:color="auto"/>
                <w:bottom w:val="none" w:sz="0" w:space="0" w:color="auto"/>
                <w:right w:val="none" w:sz="0" w:space="0" w:color="auto"/>
              </w:divBdr>
            </w:div>
          </w:divsChild>
        </w:div>
        <w:div w:id="818837815">
          <w:marLeft w:val="0"/>
          <w:marRight w:val="0"/>
          <w:marTop w:val="0"/>
          <w:marBottom w:val="0"/>
          <w:divBdr>
            <w:top w:val="none" w:sz="0" w:space="0" w:color="auto"/>
            <w:left w:val="none" w:sz="0" w:space="0" w:color="auto"/>
            <w:bottom w:val="none" w:sz="0" w:space="0" w:color="auto"/>
            <w:right w:val="none" w:sz="0" w:space="0" w:color="auto"/>
          </w:divBdr>
          <w:divsChild>
            <w:div w:id="993602894">
              <w:marLeft w:val="0"/>
              <w:marRight w:val="0"/>
              <w:marTop w:val="0"/>
              <w:marBottom w:val="0"/>
              <w:divBdr>
                <w:top w:val="none" w:sz="0" w:space="0" w:color="auto"/>
                <w:left w:val="none" w:sz="0" w:space="0" w:color="auto"/>
                <w:bottom w:val="none" w:sz="0" w:space="0" w:color="auto"/>
                <w:right w:val="none" w:sz="0" w:space="0" w:color="auto"/>
              </w:divBdr>
            </w:div>
          </w:divsChild>
        </w:div>
        <w:div w:id="819006771">
          <w:marLeft w:val="0"/>
          <w:marRight w:val="0"/>
          <w:marTop w:val="0"/>
          <w:marBottom w:val="0"/>
          <w:divBdr>
            <w:top w:val="none" w:sz="0" w:space="0" w:color="auto"/>
            <w:left w:val="none" w:sz="0" w:space="0" w:color="auto"/>
            <w:bottom w:val="none" w:sz="0" w:space="0" w:color="auto"/>
            <w:right w:val="none" w:sz="0" w:space="0" w:color="auto"/>
          </w:divBdr>
          <w:divsChild>
            <w:div w:id="1598102561">
              <w:marLeft w:val="0"/>
              <w:marRight w:val="0"/>
              <w:marTop w:val="0"/>
              <w:marBottom w:val="0"/>
              <w:divBdr>
                <w:top w:val="none" w:sz="0" w:space="0" w:color="auto"/>
                <w:left w:val="none" w:sz="0" w:space="0" w:color="auto"/>
                <w:bottom w:val="none" w:sz="0" w:space="0" w:color="auto"/>
                <w:right w:val="none" w:sz="0" w:space="0" w:color="auto"/>
              </w:divBdr>
            </w:div>
          </w:divsChild>
        </w:div>
        <w:div w:id="819344985">
          <w:marLeft w:val="0"/>
          <w:marRight w:val="0"/>
          <w:marTop w:val="0"/>
          <w:marBottom w:val="0"/>
          <w:divBdr>
            <w:top w:val="none" w:sz="0" w:space="0" w:color="auto"/>
            <w:left w:val="none" w:sz="0" w:space="0" w:color="auto"/>
            <w:bottom w:val="none" w:sz="0" w:space="0" w:color="auto"/>
            <w:right w:val="none" w:sz="0" w:space="0" w:color="auto"/>
          </w:divBdr>
          <w:divsChild>
            <w:div w:id="1941643835">
              <w:marLeft w:val="0"/>
              <w:marRight w:val="0"/>
              <w:marTop w:val="0"/>
              <w:marBottom w:val="0"/>
              <w:divBdr>
                <w:top w:val="none" w:sz="0" w:space="0" w:color="auto"/>
                <w:left w:val="none" w:sz="0" w:space="0" w:color="auto"/>
                <w:bottom w:val="none" w:sz="0" w:space="0" w:color="auto"/>
                <w:right w:val="none" w:sz="0" w:space="0" w:color="auto"/>
              </w:divBdr>
            </w:div>
          </w:divsChild>
        </w:div>
        <w:div w:id="819539433">
          <w:marLeft w:val="0"/>
          <w:marRight w:val="0"/>
          <w:marTop w:val="0"/>
          <w:marBottom w:val="0"/>
          <w:divBdr>
            <w:top w:val="none" w:sz="0" w:space="0" w:color="auto"/>
            <w:left w:val="none" w:sz="0" w:space="0" w:color="auto"/>
            <w:bottom w:val="none" w:sz="0" w:space="0" w:color="auto"/>
            <w:right w:val="none" w:sz="0" w:space="0" w:color="auto"/>
          </w:divBdr>
          <w:divsChild>
            <w:div w:id="63182734">
              <w:marLeft w:val="0"/>
              <w:marRight w:val="0"/>
              <w:marTop w:val="0"/>
              <w:marBottom w:val="0"/>
              <w:divBdr>
                <w:top w:val="none" w:sz="0" w:space="0" w:color="auto"/>
                <w:left w:val="none" w:sz="0" w:space="0" w:color="auto"/>
                <w:bottom w:val="none" w:sz="0" w:space="0" w:color="auto"/>
                <w:right w:val="none" w:sz="0" w:space="0" w:color="auto"/>
              </w:divBdr>
            </w:div>
          </w:divsChild>
        </w:div>
        <w:div w:id="819689709">
          <w:marLeft w:val="0"/>
          <w:marRight w:val="0"/>
          <w:marTop w:val="0"/>
          <w:marBottom w:val="0"/>
          <w:divBdr>
            <w:top w:val="none" w:sz="0" w:space="0" w:color="auto"/>
            <w:left w:val="none" w:sz="0" w:space="0" w:color="auto"/>
            <w:bottom w:val="none" w:sz="0" w:space="0" w:color="auto"/>
            <w:right w:val="none" w:sz="0" w:space="0" w:color="auto"/>
          </w:divBdr>
          <w:divsChild>
            <w:div w:id="142744065">
              <w:marLeft w:val="0"/>
              <w:marRight w:val="0"/>
              <w:marTop w:val="0"/>
              <w:marBottom w:val="0"/>
              <w:divBdr>
                <w:top w:val="none" w:sz="0" w:space="0" w:color="auto"/>
                <w:left w:val="none" w:sz="0" w:space="0" w:color="auto"/>
                <w:bottom w:val="none" w:sz="0" w:space="0" w:color="auto"/>
                <w:right w:val="none" w:sz="0" w:space="0" w:color="auto"/>
              </w:divBdr>
            </w:div>
          </w:divsChild>
        </w:div>
        <w:div w:id="819884444">
          <w:marLeft w:val="0"/>
          <w:marRight w:val="0"/>
          <w:marTop w:val="0"/>
          <w:marBottom w:val="0"/>
          <w:divBdr>
            <w:top w:val="none" w:sz="0" w:space="0" w:color="auto"/>
            <w:left w:val="none" w:sz="0" w:space="0" w:color="auto"/>
            <w:bottom w:val="none" w:sz="0" w:space="0" w:color="auto"/>
            <w:right w:val="none" w:sz="0" w:space="0" w:color="auto"/>
          </w:divBdr>
          <w:divsChild>
            <w:div w:id="484323179">
              <w:marLeft w:val="0"/>
              <w:marRight w:val="0"/>
              <w:marTop w:val="0"/>
              <w:marBottom w:val="0"/>
              <w:divBdr>
                <w:top w:val="none" w:sz="0" w:space="0" w:color="auto"/>
                <w:left w:val="none" w:sz="0" w:space="0" w:color="auto"/>
                <w:bottom w:val="none" w:sz="0" w:space="0" w:color="auto"/>
                <w:right w:val="none" w:sz="0" w:space="0" w:color="auto"/>
              </w:divBdr>
            </w:div>
          </w:divsChild>
        </w:div>
        <w:div w:id="820929959">
          <w:marLeft w:val="0"/>
          <w:marRight w:val="0"/>
          <w:marTop w:val="0"/>
          <w:marBottom w:val="0"/>
          <w:divBdr>
            <w:top w:val="none" w:sz="0" w:space="0" w:color="auto"/>
            <w:left w:val="none" w:sz="0" w:space="0" w:color="auto"/>
            <w:bottom w:val="none" w:sz="0" w:space="0" w:color="auto"/>
            <w:right w:val="none" w:sz="0" w:space="0" w:color="auto"/>
          </w:divBdr>
          <w:divsChild>
            <w:div w:id="1826627094">
              <w:marLeft w:val="0"/>
              <w:marRight w:val="0"/>
              <w:marTop w:val="0"/>
              <w:marBottom w:val="0"/>
              <w:divBdr>
                <w:top w:val="none" w:sz="0" w:space="0" w:color="auto"/>
                <w:left w:val="none" w:sz="0" w:space="0" w:color="auto"/>
                <w:bottom w:val="none" w:sz="0" w:space="0" w:color="auto"/>
                <w:right w:val="none" w:sz="0" w:space="0" w:color="auto"/>
              </w:divBdr>
            </w:div>
          </w:divsChild>
        </w:div>
        <w:div w:id="821314687">
          <w:marLeft w:val="0"/>
          <w:marRight w:val="0"/>
          <w:marTop w:val="0"/>
          <w:marBottom w:val="0"/>
          <w:divBdr>
            <w:top w:val="none" w:sz="0" w:space="0" w:color="auto"/>
            <w:left w:val="none" w:sz="0" w:space="0" w:color="auto"/>
            <w:bottom w:val="none" w:sz="0" w:space="0" w:color="auto"/>
            <w:right w:val="none" w:sz="0" w:space="0" w:color="auto"/>
          </w:divBdr>
          <w:divsChild>
            <w:div w:id="667294346">
              <w:marLeft w:val="0"/>
              <w:marRight w:val="0"/>
              <w:marTop w:val="0"/>
              <w:marBottom w:val="0"/>
              <w:divBdr>
                <w:top w:val="none" w:sz="0" w:space="0" w:color="auto"/>
                <w:left w:val="none" w:sz="0" w:space="0" w:color="auto"/>
                <w:bottom w:val="none" w:sz="0" w:space="0" w:color="auto"/>
                <w:right w:val="none" w:sz="0" w:space="0" w:color="auto"/>
              </w:divBdr>
            </w:div>
          </w:divsChild>
        </w:div>
        <w:div w:id="821896096">
          <w:marLeft w:val="0"/>
          <w:marRight w:val="0"/>
          <w:marTop w:val="0"/>
          <w:marBottom w:val="0"/>
          <w:divBdr>
            <w:top w:val="none" w:sz="0" w:space="0" w:color="auto"/>
            <w:left w:val="none" w:sz="0" w:space="0" w:color="auto"/>
            <w:bottom w:val="none" w:sz="0" w:space="0" w:color="auto"/>
            <w:right w:val="none" w:sz="0" w:space="0" w:color="auto"/>
          </w:divBdr>
          <w:divsChild>
            <w:div w:id="1508599993">
              <w:marLeft w:val="0"/>
              <w:marRight w:val="0"/>
              <w:marTop w:val="0"/>
              <w:marBottom w:val="0"/>
              <w:divBdr>
                <w:top w:val="none" w:sz="0" w:space="0" w:color="auto"/>
                <w:left w:val="none" w:sz="0" w:space="0" w:color="auto"/>
                <w:bottom w:val="none" w:sz="0" w:space="0" w:color="auto"/>
                <w:right w:val="none" w:sz="0" w:space="0" w:color="auto"/>
              </w:divBdr>
            </w:div>
          </w:divsChild>
        </w:div>
        <w:div w:id="822044311">
          <w:marLeft w:val="0"/>
          <w:marRight w:val="0"/>
          <w:marTop w:val="0"/>
          <w:marBottom w:val="0"/>
          <w:divBdr>
            <w:top w:val="none" w:sz="0" w:space="0" w:color="auto"/>
            <w:left w:val="none" w:sz="0" w:space="0" w:color="auto"/>
            <w:bottom w:val="none" w:sz="0" w:space="0" w:color="auto"/>
            <w:right w:val="none" w:sz="0" w:space="0" w:color="auto"/>
          </w:divBdr>
          <w:divsChild>
            <w:div w:id="818613473">
              <w:marLeft w:val="0"/>
              <w:marRight w:val="0"/>
              <w:marTop w:val="0"/>
              <w:marBottom w:val="0"/>
              <w:divBdr>
                <w:top w:val="none" w:sz="0" w:space="0" w:color="auto"/>
                <w:left w:val="none" w:sz="0" w:space="0" w:color="auto"/>
                <w:bottom w:val="none" w:sz="0" w:space="0" w:color="auto"/>
                <w:right w:val="none" w:sz="0" w:space="0" w:color="auto"/>
              </w:divBdr>
            </w:div>
          </w:divsChild>
        </w:div>
        <w:div w:id="822359465">
          <w:marLeft w:val="0"/>
          <w:marRight w:val="0"/>
          <w:marTop w:val="0"/>
          <w:marBottom w:val="0"/>
          <w:divBdr>
            <w:top w:val="none" w:sz="0" w:space="0" w:color="auto"/>
            <w:left w:val="none" w:sz="0" w:space="0" w:color="auto"/>
            <w:bottom w:val="none" w:sz="0" w:space="0" w:color="auto"/>
            <w:right w:val="none" w:sz="0" w:space="0" w:color="auto"/>
          </w:divBdr>
          <w:divsChild>
            <w:div w:id="2136605087">
              <w:marLeft w:val="0"/>
              <w:marRight w:val="0"/>
              <w:marTop w:val="0"/>
              <w:marBottom w:val="0"/>
              <w:divBdr>
                <w:top w:val="none" w:sz="0" w:space="0" w:color="auto"/>
                <w:left w:val="none" w:sz="0" w:space="0" w:color="auto"/>
                <w:bottom w:val="none" w:sz="0" w:space="0" w:color="auto"/>
                <w:right w:val="none" w:sz="0" w:space="0" w:color="auto"/>
              </w:divBdr>
            </w:div>
          </w:divsChild>
        </w:div>
        <w:div w:id="822427629">
          <w:marLeft w:val="0"/>
          <w:marRight w:val="0"/>
          <w:marTop w:val="0"/>
          <w:marBottom w:val="0"/>
          <w:divBdr>
            <w:top w:val="none" w:sz="0" w:space="0" w:color="auto"/>
            <w:left w:val="none" w:sz="0" w:space="0" w:color="auto"/>
            <w:bottom w:val="none" w:sz="0" w:space="0" w:color="auto"/>
            <w:right w:val="none" w:sz="0" w:space="0" w:color="auto"/>
          </w:divBdr>
          <w:divsChild>
            <w:div w:id="525950810">
              <w:marLeft w:val="0"/>
              <w:marRight w:val="0"/>
              <w:marTop w:val="0"/>
              <w:marBottom w:val="0"/>
              <w:divBdr>
                <w:top w:val="none" w:sz="0" w:space="0" w:color="auto"/>
                <w:left w:val="none" w:sz="0" w:space="0" w:color="auto"/>
                <w:bottom w:val="none" w:sz="0" w:space="0" w:color="auto"/>
                <w:right w:val="none" w:sz="0" w:space="0" w:color="auto"/>
              </w:divBdr>
            </w:div>
          </w:divsChild>
        </w:div>
        <w:div w:id="822622057">
          <w:marLeft w:val="0"/>
          <w:marRight w:val="0"/>
          <w:marTop w:val="0"/>
          <w:marBottom w:val="0"/>
          <w:divBdr>
            <w:top w:val="none" w:sz="0" w:space="0" w:color="auto"/>
            <w:left w:val="none" w:sz="0" w:space="0" w:color="auto"/>
            <w:bottom w:val="none" w:sz="0" w:space="0" w:color="auto"/>
            <w:right w:val="none" w:sz="0" w:space="0" w:color="auto"/>
          </w:divBdr>
          <w:divsChild>
            <w:div w:id="2037999204">
              <w:marLeft w:val="0"/>
              <w:marRight w:val="0"/>
              <w:marTop w:val="0"/>
              <w:marBottom w:val="0"/>
              <w:divBdr>
                <w:top w:val="none" w:sz="0" w:space="0" w:color="auto"/>
                <w:left w:val="none" w:sz="0" w:space="0" w:color="auto"/>
                <w:bottom w:val="none" w:sz="0" w:space="0" w:color="auto"/>
                <w:right w:val="none" w:sz="0" w:space="0" w:color="auto"/>
              </w:divBdr>
            </w:div>
          </w:divsChild>
        </w:div>
        <w:div w:id="823011991">
          <w:marLeft w:val="0"/>
          <w:marRight w:val="0"/>
          <w:marTop w:val="0"/>
          <w:marBottom w:val="0"/>
          <w:divBdr>
            <w:top w:val="none" w:sz="0" w:space="0" w:color="auto"/>
            <w:left w:val="none" w:sz="0" w:space="0" w:color="auto"/>
            <w:bottom w:val="none" w:sz="0" w:space="0" w:color="auto"/>
            <w:right w:val="none" w:sz="0" w:space="0" w:color="auto"/>
          </w:divBdr>
          <w:divsChild>
            <w:div w:id="1427271125">
              <w:marLeft w:val="0"/>
              <w:marRight w:val="0"/>
              <w:marTop w:val="0"/>
              <w:marBottom w:val="0"/>
              <w:divBdr>
                <w:top w:val="none" w:sz="0" w:space="0" w:color="auto"/>
                <w:left w:val="none" w:sz="0" w:space="0" w:color="auto"/>
                <w:bottom w:val="none" w:sz="0" w:space="0" w:color="auto"/>
                <w:right w:val="none" w:sz="0" w:space="0" w:color="auto"/>
              </w:divBdr>
            </w:div>
          </w:divsChild>
        </w:div>
        <w:div w:id="823594017">
          <w:marLeft w:val="0"/>
          <w:marRight w:val="0"/>
          <w:marTop w:val="0"/>
          <w:marBottom w:val="0"/>
          <w:divBdr>
            <w:top w:val="none" w:sz="0" w:space="0" w:color="auto"/>
            <w:left w:val="none" w:sz="0" w:space="0" w:color="auto"/>
            <w:bottom w:val="none" w:sz="0" w:space="0" w:color="auto"/>
            <w:right w:val="none" w:sz="0" w:space="0" w:color="auto"/>
          </w:divBdr>
          <w:divsChild>
            <w:div w:id="672612474">
              <w:marLeft w:val="0"/>
              <w:marRight w:val="0"/>
              <w:marTop w:val="0"/>
              <w:marBottom w:val="0"/>
              <w:divBdr>
                <w:top w:val="none" w:sz="0" w:space="0" w:color="auto"/>
                <w:left w:val="none" w:sz="0" w:space="0" w:color="auto"/>
                <w:bottom w:val="none" w:sz="0" w:space="0" w:color="auto"/>
                <w:right w:val="none" w:sz="0" w:space="0" w:color="auto"/>
              </w:divBdr>
            </w:div>
          </w:divsChild>
        </w:div>
        <w:div w:id="823622742">
          <w:marLeft w:val="0"/>
          <w:marRight w:val="0"/>
          <w:marTop w:val="0"/>
          <w:marBottom w:val="0"/>
          <w:divBdr>
            <w:top w:val="none" w:sz="0" w:space="0" w:color="auto"/>
            <w:left w:val="none" w:sz="0" w:space="0" w:color="auto"/>
            <w:bottom w:val="none" w:sz="0" w:space="0" w:color="auto"/>
            <w:right w:val="none" w:sz="0" w:space="0" w:color="auto"/>
          </w:divBdr>
          <w:divsChild>
            <w:div w:id="1959217732">
              <w:marLeft w:val="0"/>
              <w:marRight w:val="0"/>
              <w:marTop w:val="0"/>
              <w:marBottom w:val="0"/>
              <w:divBdr>
                <w:top w:val="none" w:sz="0" w:space="0" w:color="auto"/>
                <w:left w:val="none" w:sz="0" w:space="0" w:color="auto"/>
                <w:bottom w:val="none" w:sz="0" w:space="0" w:color="auto"/>
                <w:right w:val="none" w:sz="0" w:space="0" w:color="auto"/>
              </w:divBdr>
            </w:div>
          </w:divsChild>
        </w:div>
        <w:div w:id="824200007">
          <w:marLeft w:val="0"/>
          <w:marRight w:val="0"/>
          <w:marTop w:val="0"/>
          <w:marBottom w:val="0"/>
          <w:divBdr>
            <w:top w:val="none" w:sz="0" w:space="0" w:color="auto"/>
            <w:left w:val="none" w:sz="0" w:space="0" w:color="auto"/>
            <w:bottom w:val="none" w:sz="0" w:space="0" w:color="auto"/>
            <w:right w:val="none" w:sz="0" w:space="0" w:color="auto"/>
          </w:divBdr>
          <w:divsChild>
            <w:div w:id="171727809">
              <w:marLeft w:val="0"/>
              <w:marRight w:val="0"/>
              <w:marTop w:val="0"/>
              <w:marBottom w:val="0"/>
              <w:divBdr>
                <w:top w:val="none" w:sz="0" w:space="0" w:color="auto"/>
                <w:left w:val="none" w:sz="0" w:space="0" w:color="auto"/>
                <w:bottom w:val="none" w:sz="0" w:space="0" w:color="auto"/>
                <w:right w:val="none" w:sz="0" w:space="0" w:color="auto"/>
              </w:divBdr>
            </w:div>
          </w:divsChild>
        </w:div>
        <w:div w:id="824205629">
          <w:marLeft w:val="0"/>
          <w:marRight w:val="0"/>
          <w:marTop w:val="0"/>
          <w:marBottom w:val="0"/>
          <w:divBdr>
            <w:top w:val="none" w:sz="0" w:space="0" w:color="auto"/>
            <w:left w:val="none" w:sz="0" w:space="0" w:color="auto"/>
            <w:bottom w:val="none" w:sz="0" w:space="0" w:color="auto"/>
            <w:right w:val="none" w:sz="0" w:space="0" w:color="auto"/>
          </w:divBdr>
          <w:divsChild>
            <w:div w:id="847138035">
              <w:marLeft w:val="0"/>
              <w:marRight w:val="0"/>
              <w:marTop w:val="0"/>
              <w:marBottom w:val="0"/>
              <w:divBdr>
                <w:top w:val="none" w:sz="0" w:space="0" w:color="auto"/>
                <w:left w:val="none" w:sz="0" w:space="0" w:color="auto"/>
                <w:bottom w:val="none" w:sz="0" w:space="0" w:color="auto"/>
                <w:right w:val="none" w:sz="0" w:space="0" w:color="auto"/>
              </w:divBdr>
            </w:div>
          </w:divsChild>
        </w:div>
        <w:div w:id="824779284">
          <w:marLeft w:val="0"/>
          <w:marRight w:val="0"/>
          <w:marTop w:val="0"/>
          <w:marBottom w:val="0"/>
          <w:divBdr>
            <w:top w:val="none" w:sz="0" w:space="0" w:color="auto"/>
            <w:left w:val="none" w:sz="0" w:space="0" w:color="auto"/>
            <w:bottom w:val="none" w:sz="0" w:space="0" w:color="auto"/>
            <w:right w:val="none" w:sz="0" w:space="0" w:color="auto"/>
          </w:divBdr>
          <w:divsChild>
            <w:div w:id="1203595086">
              <w:marLeft w:val="0"/>
              <w:marRight w:val="0"/>
              <w:marTop w:val="0"/>
              <w:marBottom w:val="0"/>
              <w:divBdr>
                <w:top w:val="none" w:sz="0" w:space="0" w:color="auto"/>
                <w:left w:val="none" w:sz="0" w:space="0" w:color="auto"/>
                <w:bottom w:val="none" w:sz="0" w:space="0" w:color="auto"/>
                <w:right w:val="none" w:sz="0" w:space="0" w:color="auto"/>
              </w:divBdr>
            </w:div>
          </w:divsChild>
        </w:div>
        <w:div w:id="824932322">
          <w:marLeft w:val="0"/>
          <w:marRight w:val="0"/>
          <w:marTop w:val="0"/>
          <w:marBottom w:val="0"/>
          <w:divBdr>
            <w:top w:val="none" w:sz="0" w:space="0" w:color="auto"/>
            <w:left w:val="none" w:sz="0" w:space="0" w:color="auto"/>
            <w:bottom w:val="none" w:sz="0" w:space="0" w:color="auto"/>
            <w:right w:val="none" w:sz="0" w:space="0" w:color="auto"/>
          </w:divBdr>
          <w:divsChild>
            <w:div w:id="966932972">
              <w:marLeft w:val="0"/>
              <w:marRight w:val="0"/>
              <w:marTop w:val="0"/>
              <w:marBottom w:val="0"/>
              <w:divBdr>
                <w:top w:val="none" w:sz="0" w:space="0" w:color="auto"/>
                <w:left w:val="none" w:sz="0" w:space="0" w:color="auto"/>
                <w:bottom w:val="none" w:sz="0" w:space="0" w:color="auto"/>
                <w:right w:val="none" w:sz="0" w:space="0" w:color="auto"/>
              </w:divBdr>
            </w:div>
          </w:divsChild>
        </w:div>
        <w:div w:id="824980627">
          <w:marLeft w:val="0"/>
          <w:marRight w:val="0"/>
          <w:marTop w:val="0"/>
          <w:marBottom w:val="0"/>
          <w:divBdr>
            <w:top w:val="none" w:sz="0" w:space="0" w:color="auto"/>
            <w:left w:val="none" w:sz="0" w:space="0" w:color="auto"/>
            <w:bottom w:val="none" w:sz="0" w:space="0" w:color="auto"/>
            <w:right w:val="none" w:sz="0" w:space="0" w:color="auto"/>
          </w:divBdr>
          <w:divsChild>
            <w:div w:id="2080900408">
              <w:marLeft w:val="0"/>
              <w:marRight w:val="0"/>
              <w:marTop w:val="0"/>
              <w:marBottom w:val="0"/>
              <w:divBdr>
                <w:top w:val="none" w:sz="0" w:space="0" w:color="auto"/>
                <w:left w:val="none" w:sz="0" w:space="0" w:color="auto"/>
                <w:bottom w:val="none" w:sz="0" w:space="0" w:color="auto"/>
                <w:right w:val="none" w:sz="0" w:space="0" w:color="auto"/>
              </w:divBdr>
            </w:div>
          </w:divsChild>
        </w:div>
        <w:div w:id="825239799">
          <w:marLeft w:val="0"/>
          <w:marRight w:val="0"/>
          <w:marTop w:val="0"/>
          <w:marBottom w:val="0"/>
          <w:divBdr>
            <w:top w:val="none" w:sz="0" w:space="0" w:color="auto"/>
            <w:left w:val="none" w:sz="0" w:space="0" w:color="auto"/>
            <w:bottom w:val="none" w:sz="0" w:space="0" w:color="auto"/>
            <w:right w:val="none" w:sz="0" w:space="0" w:color="auto"/>
          </w:divBdr>
          <w:divsChild>
            <w:div w:id="219250581">
              <w:marLeft w:val="0"/>
              <w:marRight w:val="0"/>
              <w:marTop w:val="0"/>
              <w:marBottom w:val="0"/>
              <w:divBdr>
                <w:top w:val="none" w:sz="0" w:space="0" w:color="auto"/>
                <w:left w:val="none" w:sz="0" w:space="0" w:color="auto"/>
                <w:bottom w:val="none" w:sz="0" w:space="0" w:color="auto"/>
                <w:right w:val="none" w:sz="0" w:space="0" w:color="auto"/>
              </w:divBdr>
            </w:div>
          </w:divsChild>
        </w:div>
        <w:div w:id="825321759">
          <w:marLeft w:val="0"/>
          <w:marRight w:val="0"/>
          <w:marTop w:val="0"/>
          <w:marBottom w:val="0"/>
          <w:divBdr>
            <w:top w:val="none" w:sz="0" w:space="0" w:color="auto"/>
            <w:left w:val="none" w:sz="0" w:space="0" w:color="auto"/>
            <w:bottom w:val="none" w:sz="0" w:space="0" w:color="auto"/>
            <w:right w:val="none" w:sz="0" w:space="0" w:color="auto"/>
          </w:divBdr>
          <w:divsChild>
            <w:div w:id="923992556">
              <w:marLeft w:val="0"/>
              <w:marRight w:val="0"/>
              <w:marTop w:val="0"/>
              <w:marBottom w:val="0"/>
              <w:divBdr>
                <w:top w:val="none" w:sz="0" w:space="0" w:color="auto"/>
                <w:left w:val="none" w:sz="0" w:space="0" w:color="auto"/>
                <w:bottom w:val="none" w:sz="0" w:space="0" w:color="auto"/>
                <w:right w:val="none" w:sz="0" w:space="0" w:color="auto"/>
              </w:divBdr>
            </w:div>
          </w:divsChild>
        </w:div>
        <w:div w:id="825362733">
          <w:marLeft w:val="0"/>
          <w:marRight w:val="0"/>
          <w:marTop w:val="0"/>
          <w:marBottom w:val="0"/>
          <w:divBdr>
            <w:top w:val="none" w:sz="0" w:space="0" w:color="auto"/>
            <w:left w:val="none" w:sz="0" w:space="0" w:color="auto"/>
            <w:bottom w:val="none" w:sz="0" w:space="0" w:color="auto"/>
            <w:right w:val="none" w:sz="0" w:space="0" w:color="auto"/>
          </w:divBdr>
          <w:divsChild>
            <w:div w:id="363554060">
              <w:marLeft w:val="0"/>
              <w:marRight w:val="0"/>
              <w:marTop w:val="0"/>
              <w:marBottom w:val="0"/>
              <w:divBdr>
                <w:top w:val="none" w:sz="0" w:space="0" w:color="auto"/>
                <w:left w:val="none" w:sz="0" w:space="0" w:color="auto"/>
                <w:bottom w:val="none" w:sz="0" w:space="0" w:color="auto"/>
                <w:right w:val="none" w:sz="0" w:space="0" w:color="auto"/>
              </w:divBdr>
            </w:div>
          </w:divsChild>
        </w:div>
        <w:div w:id="827094774">
          <w:marLeft w:val="0"/>
          <w:marRight w:val="0"/>
          <w:marTop w:val="0"/>
          <w:marBottom w:val="0"/>
          <w:divBdr>
            <w:top w:val="none" w:sz="0" w:space="0" w:color="auto"/>
            <w:left w:val="none" w:sz="0" w:space="0" w:color="auto"/>
            <w:bottom w:val="none" w:sz="0" w:space="0" w:color="auto"/>
            <w:right w:val="none" w:sz="0" w:space="0" w:color="auto"/>
          </w:divBdr>
          <w:divsChild>
            <w:div w:id="1946421543">
              <w:marLeft w:val="0"/>
              <w:marRight w:val="0"/>
              <w:marTop w:val="0"/>
              <w:marBottom w:val="0"/>
              <w:divBdr>
                <w:top w:val="none" w:sz="0" w:space="0" w:color="auto"/>
                <w:left w:val="none" w:sz="0" w:space="0" w:color="auto"/>
                <w:bottom w:val="none" w:sz="0" w:space="0" w:color="auto"/>
                <w:right w:val="none" w:sz="0" w:space="0" w:color="auto"/>
              </w:divBdr>
            </w:div>
          </w:divsChild>
        </w:div>
        <w:div w:id="827597029">
          <w:marLeft w:val="0"/>
          <w:marRight w:val="0"/>
          <w:marTop w:val="0"/>
          <w:marBottom w:val="0"/>
          <w:divBdr>
            <w:top w:val="none" w:sz="0" w:space="0" w:color="auto"/>
            <w:left w:val="none" w:sz="0" w:space="0" w:color="auto"/>
            <w:bottom w:val="none" w:sz="0" w:space="0" w:color="auto"/>
            <w:right w:val="none" w:sz="0" w:space="0" w:color="auto"/>
          </w:divBdr>
          <w:divsChild>
            <w:div w:id="1302149962">
              <w:marLeft w:val="0"/>
              <w:marRight w:val="0"/>
              <w:marTop w:val="0"/>
              <w:marBottom w:val="0"/>
              <w:divBdr>
                <w:top w:val="none" w:sz="0" w:space="0" w:color="auto"/>
                <w:left w:val="none" w:sz="0" w:space="0" w:color="auto"/>
                <w:bottom w:val="none" w:sz="0" w:space="0" w:color="auto"/>
                <w:right w:val="none" w:sz="0" w:space="0" w:color="auto"/>
              </w:divBdr>
            </w:div>
          </w:divsChild>
        </w:div>
        <w:div w:id="827861557">
          <w:marLeft w:val="0"/>
          <w:marRight w:val="0"/>
          <w:marTop w:val="0"/>
          <w:marBottom w:val="0"/>
          <w:divBdr>
            <w:top w:val="none" w:sz="0" w:space="0" w:color="auto"/>
            <w:left w:val="none" w:sz="0" w:space="0" w:color="auto"/>
            <w:bottom w:val="none" w:sz="0" w:space="0" w:color="auto"/>
            <w:right w:val="none" w:sz="0" w:space="0" w:color="auto"/>
          </w:divBdr>
          <w:divsChild>
            <w:div w:id="1283224609">
              <w:marLeft w:val="0"/>
              <w:marRight w:val="0"/>
              <w:marTop w:val="0"/>
              <w:marBottom w:val="0"/>
              <w:divBdr>
                <w:top w:val="none" w:sz="0" w:space="0" w:color="auto"/>
                <w:left w:val="none" w:sz="0" w:space="0" w:color="auto"/>
                <w:bottom w:val="none" w:sz="0" w:space="0" w:color="auto"/>
                <w:right w:val="none" w:sz="0" w:space="0" w:color="auto"/>
              </w:divBdr>
            </w:div>
          </w:divsChild>
        </w:div>
        <w:div w:id="828012033">
          <w:marLeft w:val="0"/>
          <w:marRight w:val="0"/>
          <w:marTop w:val="0"/>
          <w:marBottom w:val="0"/>
          <w:divBdr>
            <w:top w:val="none" w:sz="0" w:space="0" w:color="auto"/>
            <w:left w:val="none" w:sz="0" w:space="0" w:color="auto"/>
            <w:bottom w:val="none" w:sz="0" w:space="0" w:color="auto"/>
            <w:right w:val="none" w:sz="0" w:space="0" w:color="auto"/>
          </w:divBdr>
          <w:divsChild>
            <w:div w:id="2092043993">
              <w:marLeft w:val="0"/>
              <w:marRight w:val="0"/>
              <w:marTop w:val="0"/>
              <w:marBottom w:val="0"/>
              <w:divBdr>
                <w:top w:val="none" w:sz="0" w:space="0" w:color="auto"/>
                <w:left w:val="none" w:sz="0" w:space="0" w:color="auto"/>
                <w:bottom w:val="none" w:sz="0" w:space="0" w:color="auto"/>
                <w:right w:val="none" w:sz="0" w:space="0" w:color="auto"/>
              </w:divBdr>
            </w:div>
          </w:divsChild>
        </w:div>
        <w:div w:id="828130758">
          <w:marLeft w:val="0"/>
          <w:marRight w:val="0"/>
          <w:marTop w:val="0"/>
          <w:marBottom w:val="0"/>
          <w:divBdr>
            <w:top w:val="none" w:sz="0" w:space="0" w:color="auto"/>
            <w:left w:val="none" w:sz="0" w:space="0" w:color="auto"/>
            <w:bottom w:val="none" w:sz="0" w:space="0" w:color="auto"/>
            <w:right w:val="none" w:sz="0" w:space="0" w:color="auto"/>
          </w:divBdr>
          <w:divsChild>
            <w:div w:id="2024162530">
              <w:marLeft w:val="0"/>
              <w:marRight w:val="0"/>
              <w:marTop w:val="0"/>
              <w:marBottom w:val="0"/>
              <w:divBdr>
                <w:top w:val="none" w:sz="0" w:space="0" w:color="auto"/>
                <w:left w:val="none" w:sz="0" w:space="0" w:color="auto"/>
                <w:bottom w:val="none" w:sz="0" w:space="0" w:color="auto"/>
                <w:right w:val="none" w:sz="0" w:space="0" w:color="auto"/>
              </w:divBdr>
            </w:div>
          </w:divsChild>
        </w:div>
        <w:div w:id="828252676">
          <w:marLeft w:val="0"/>
          <w:marRight w:val="0"/>
          <w:marTop w:val="0"/>
          <w:marBottom w:val="0"/>
          <w:divBdr>
            <w:top w:val="none" w:sz="0" w:space="0" w:color="auto"/>
            <w:left w:val="none" w:sz="0" w:space="0" w:color="auto"/>
            <w:bottom w:val="none" w:sz="0" w:space="0" w:color="auto"/>
            <w:right w:val="none" w:sz="0" w:space="0" w:color="auto"/>
          </w:divBdr>
          <w:divsChild>
            <w:div w:id="883638995">
              <w:marLeft w:val="0"/>
              <w:marRight w:val="0"/>
              <w:marTop w:val="0"/>
              <w:marBottom w:val="0"/>
              <w:divBdr>
                <w:top w:val="none" w:sz="0" w:space="0" w:color="auto"/>
                <w:left w:val="none" w:sz="0" w:space="0" w:color="auto"/>
                <w:bottom w:val="none" w:sz="0" w:space="0" w:color="auto"/>
                <w:right w:val="none" w:sz="0" w:space="0" w:color="auto"/>
              </w:divBdr>
            </w:div>
          </w:divsChild>
        </w:div>
        <w:div w:id="828595667">
          <w:marLeft w:val="0"/>
          <w:marRight w:val="0"/>
          <w:marTop w:val="0"/>
          <w:marBottom w:val="0"/>
          <w:divBdr>
            <w:top w:val="none" w:sz="0" w:space="0" w:color="auto"/>
            <w:left w:val="none" w:sz="0" w:space="0" w:color="auto"/>
            <w:bottom w:val="none" w:sz="0" w:space="0" w:color="auto"/>
            <w:right w:val="none" w:sz="0" w:space="0" w:color="auto"/>
          </w:divBdr>
          <w:divsChild>
            <w:div w:id="1569533763">
              <w:marLeft w:val="0"/>
              <w:marRight w:val="0"/>
              <w:marTop w:val="0"/>
              <w:marBottom w:val="0"/>
              <w:divBdr>
                <w:top w:val="none" w:sz="0" w:space="0" w:color="auto"/>
                <w:left w:val="none" w:sz="0" w:space="0" w:color="auto"/>
                <w:bottom w:val="none" w:sz="0" w:space="0" w:color="auto"/>
                <w:right w:val="none" w:sz="0" w:space="0" w:color="auto"/>
              </w:divBdr>
            </w:div>
          </w:divsChild>
        </w:div>
        <w:div w:id="828905712">
          <w:marLeft w:val="0"/>
          <w:marRight w:val="0"/>
          <w:marTop w:val="0"/>
          <w:marBottom w:val="0"/>
          <w:divBdr>
            <w:top w:val="none" w:sz="0" w:space="0" w:color="auto"/>
            <w:left w:val="none" w:sz="0" w:space="0" w:color="auto"/>
            <w:bottom w:val="none" w:sz="0" w:space="0" w:color="auto"/>
            <w:right w:val="none" w:sz="0" w:space="0" w:color="auto"/>
          </w:divBdr>
          <w:divsChild>
            <w:div w:id="45835766">
              <w:marLeft w:val="0"/>
              <w:marRight w:val="0"/>
              <w:marTop w:val="0"/>
              <w:marBottom w:val="0"/>
              <w:divBdr>
                <w:top w:val="none" w:sz="0" w:space="0" w:color="auto"/>
                <w:left w:val="none" w:sz="0" w:space="0" w:color="auto"/>
                <w:bottom w:val="none" w:sz="0" w:space="0" w:color="auto"/>
                <w:right w:val="none" w:sz="0" w:space="0" w:color="auto"/>
              </w:divBdr>
            </w:div>
          </w:divsChild>
        </w:div>
        <w:div w:id="828911198">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sChild>
        </w:div>
        <w:div w:id="828982522">
          <w:marLeft w:val="0"/>
          <w:marRight w:val="0"/>
          <w:marTop w:val="0"/>
          <w:marBottom w:val="0"/>
          <w:divBdr>
            <w:top w:val="none" w:sz="0" w:space="0" w:color="auto"/>
            <w:left w:val="none" w:sz="0" w:space="0" w:color="auto"/>
            <w:bottom w:val="none" w:sz="0" w:space="0" w:color="auto"/>
            <w:right w:val="none" w:sz="0" w:space="0" w:color="auto"/>
          </w:divBdr>
          <w:divsChild>
            <w:div w:id="1670056268">
              <w:marLeft w:val="0"/>
              <w:marRight w:val="0"/>
              <w:marTop w:val="0"/>
              <w:marBottom w:val="0"/>
              <w:divBdr>
                <w:top w:val="none" w:sz="0" w:space="0" w:color="auto"/>
                <w:left w:val="none" w:sz="0" w:space="0" w:color="auto"/>
                <w:bottom w:val="none" w:sz="0" w:space="0" w:color="auto"/>
                <w:right w:val="none" w:sz="0" w:space="0" w:color="auto"/>
              </w:divBdr>
            </w:div>
          </w:divsChild>
        </w:div>
        <w:div w:id="830288840">
          <w:marLeft w:val="0"/>
          <w:marRight w:val="0"/>
          <w:marTop w:val="0"/>
          <w:marBottom w:val="0"/>
          <w:divBdr>
            <w:top w:val="none" w:sz="0" w:space="0" w:color="auto"/>
            <w:left w:val="none" w:sz="0" w:space="0" w:color="auto"/>
            <w:bottom w:val="none" w:sz="0" w:space="0" w:color="auto"/>
            <w:right w:val="none" w:sz="0" w:space="0" w:color="auto"/>
          </w:divBdr>
          <w:divsChild>
            <w:div w:id="683629612">
              <w:marLeft w:val="0"/>
              <w:marRight w:val="0"/>
              <w:marTop w:val="0"/>
              <w:marBottom w:val="0"/>
              <w:divBdr>
                <w:top w:val="none" w:sz="0" w:space="0" w:color="auto"/>
                <w:left w:val="none" w:sz="0" w:space="0" w:color="auto"/>
                <w:bottom w:val="none" w:sz="0" w:space="0" w:color="auto"/>
                <w:right w:val="none" w:sz="0" w:space="0" w:color="auto"/>
              </w:divBdr>
            </w:div>
          </w:divsChild>
        </w:div>
        <w:div w:id="830408058">
          <w:marLeft w:val="0"/>
          <w:marRight w:val="0"/>
          <w:marTop w:val="0"/>
          <w:marBottom w:val="0"/>
          <w:divBdr>
            <w:top w:val="none" w:sz="0" w:space="0" w:color="auto"/>
            <w:left w:val="none" w:sz="0" w:space="0" w:color="auto"/>
            <w:bottom w:val="none" w:sz="0" w:space="0" w:color="auto"/>
            <w:right w:val="none" w:sz="0" w:space="0" w:color="auto"/>
          </w:divBdr>
          <w:divsChild>
            <w:div w:id="1613517427">
              <w:marLeft w:val="0"/>
              <w:marRight w:val="0"/>
              <w:marTop w:val="0"/>
              <w:marBottom w:val="0"/>
              <w:divBdr>
                <w:top w:val="none" w:sz="0" w:space="0" w:color="auto"/>
                <w:left w:val="none" w:sz="0" w:space="0" w:color="auto"/>
                <w:bottom w:val="none" w:sz="0" w:space="0" w:color="auto"/>
                <w:right w:val="none" w:sz="0" w:space="0" w:color="auto"/>
              </w:divBdr>
            </w:div>
          </w:divsChild>
        </w:div>
        <w:div w:id="830415638">
          <w:marLeft w:val="0"/>
          <w:marRight w:val="0"/>
          <w:marTop w:val="0"/>
          <w:marBottom w:val="0"/>
          <w:divBdr>
            <w:top w:val="none" w:sz="0" w:space="0" w:color="auto"/>
            <w:left w:val="none" w:sz="0" w:space="0" w:color="auto"/>
            <w:bottom w:val="none" w:sz="0" w:space="0" w:color="auto"/>
            <w:right w:val="none" w:sz="0" w:space="0" w:color="auto"/>
          </w:divBdr>
          <w:divsChild>
            <w:div w:id="797408586">
              <w:marLeft w:val="0"/>
              <w:marRight w:val="0"/>
              <w:marTop w:val="0"/>
              <w:marBottom w:val="0"/>
              <w:divBdr>
                <w:top w:val="none" w:sz="0" w:space="0" w:color="auto"/>
                <w:left w:val="none" w:sz="0" w:space="0" w:color="auto"/>
                <w:bottom w:val="none" w:sz="0" w:space="0" w:color="auto"/>
                <w:right w:val="none" w:sz="0" w:space="0" w:color="auto"/>
              </w:divBdr>
            </w:div>
          </w:divsChild>
        </w:div>
        <w:div w:id="830758832">
          <w:marLeft w:val="0"/>
          <w:marRight w:val="0"/>
          <w:marTop w:val="0"/>
          <w:marBottom w:val="0"/>
          <w:divBdr>
            <w:top w:val="none" w:sz="0" w:space="0" w:color="auto"/>
            <w:left w:val="none" w:sz="0" w:space="0" w:color="auto"/>
            <w:bottom w:val="none" w:sz="0" w:space="0" w:color="auto"/>
            <w:right w:val="none" w:sz="0" w:space="0" w:color="auto"/>
          </w:divBdr>
          <w:divsChild>
            <w:div w:id="1057246385">
              <w:marLeft w:val="0"/>
              <w:marRight w:val="0"/>
              <w:marTop w:val="0"/>
              <w:marBottom w:val="0"/>
              <w:divBdr>
                <w:top w:val="none" w:sz="0" w:space="0" w:color="auto"/>
                <w:left w:val="none" w:sz="0" w:space="0" w:color="auto"/>
                <w:bottom w:val="none" w:sz="0" w:space="0" w:color="auto"/>
                <w:right w:val="none" w:sz="0" w:space="0" w:color="auto"/>
              </w:divBdr>
            </w:div>
          </w:divsChild>
        </w:div>
        <w:div w:id="830950285">
          <w:marLeft w:val="0"/>
          <w:marRight w:val="0"/>
          <w:marTop w:val="0"/>
          <w:marBottom w:val="0"/>
          <w:divBdr>
            <w:top w:val="none" w:sz="0" w:space="0" w:color="auto"/>
            <w:left w:val="none" w:sz="0" w:space="0" w:color="auto"/>
            <w:bottom w:val="none" w:sz="0" w:space="0" w:color="auto"/>
            <w:right w:val="none" w:sz="0" w:space="0" w:color="auto"/>
          </w:divBdr>
          <w:divsChild>
            <w:div w:id="1192299025">
              <w:marLeft w:val="0"/>
              <w:marRight w:val="0"/>
              <w:marTop w:val="0"/>
              <w:marBottom w:val="0"/>
              <w:divBdr>
                <w:top w:val="none" w:sz="0" w:space="0" w:color="auto"/>
                <w:left w:val="none" w:sz="0" w:space="0" w:color="auto"/>
                <w:bottom w:val="none" w:sz="0" w:space="0" w:color="auto"/>
                <w:right w:val="none" w:sz="0" w:space="0" w:color="auto"/>
              </w:divBdr>
            </w:div>
          </w:divsChild>
        </w:div>
        <w:div w:id="831455879">
          <w:marLeft w:val="0"/>
          <w:marRight w:val="0"/>
          <w:marTop w:val="0"/>
          <w:marBottom w:val="0"/>
          <w:divBdr>
            <w:top w:val="none" w:sz="0" w:space="0" w:color="auto"/>
            <w:left w:val="none" w:sz="0" w:space="0" w:color="auto"/>
            <w:bottom w:val="none" w:sz="0" w:space="0" w:color="auto"/>
            <w:right w:val="none" w:sz="0" w:space="0" w:color="auto"/>
          </w:divBdr>
          <w:divsChild>
            <w:div w:id="1783180669">
              <w:marLeft w:val="0"/>
              <w:marRight w:val="0"/>
              <w:marTop w:val="0"/>
              <w:marBottom w:val="0"/>
              <w:divBdr>
                <w:top w:val="none" w:sz="0" w:space="0" w:color="auto"/>
                <w:left w:val="none" w:sz="0" w:space="0" w:color="auto"/>
                <w:bottom w:val="none" w:sz="0" w:space="0" w:color="auto"/>
                <w:right w:val="none" w:sz="0" w:space="0" w:color="auto"/>
              </w:divBdr>
            </w:div>
          </w:divsChild>
        </w:div>
        <w:div w:id="831486280">
          <w:marLeft w:val="0"/>
          <w:marRight w:val="0"/>
          <w:marTop w:val="0"/>
          <w:marBottom w:val="0"/>
          <w:divBdr>
            <w:top w:val="none" w:sz="0" w:space="0" w:color="auto"/>
            <w:left w:val="none" w:sz="0" w:space="0" w:color="auto"/>
            <w:bottom w:val="none" w:sz="0" w:space="0" w:color="auto"/>
            <w:right w:val="none" w:sz="0" w:space="0" w:color="auto"/>
          </w:divBdr>
          <w:divsChild>
            <w:div w:id="206991873">
              <w:marLeft w:val="0"/>
              <w:marRight w:val="0"/>
              <w:marTop w:val="0"/>
              <w:marBottom w:val="0"/>
              <w:divBdr>
                <w:top w:val="none" w:sz="0" w:space="0" w:color="auto"/>
                <w:left w:val="none" w:sz="0" w:space="0" w:color="auto"/>
                <w:bottom w:val="none" w:sz="0" w:space="0" w:color="auto"/>
                <w:right w:val="none" w:sz="0" w:space="0" w:color="auto"/>
              </w:divBdr>
            </w:div>
          </w:divsChild>
        </w:div>
        <w:div w:id="831529946">
          <w:marLeft w:val="0"/>
          <w:marRight w:val="0"/>
          <w:marTop w:val="0"/>
          <w:marBottom w:val="0"/>
          <w:divBdr>
            <w:top w:val="none" w:sz="0" w:space="0" w:color="auto"/>
            <w:left w:val="none" w:sz="0" w:space="0" w:color="auto"/>
            <w:bottom w:val="none" w:sz="0" w:space="0" w:color="auto"/>
            <w:right w:val="none" w:sz="0" w:space="0" w:color="auto"/>
          </w:divBdr>
          <w:divsChild>
            <w:div w:id="231543410">
              <w:marLeft w:val="0"/>
              <w:marRight w:val="0"/>
              <w:marTop w:val="0"/>
              <w:marBottom w:val="0"/>
              <w:divBdr>
                <w:top w:val="none" w:sz="0" w:space="0" w:color="auto"/>
                <w:left w:val="none" w:sz="0" w:space="0" w:color="auto"/>
                <w:bottom w:val="none" w:sz="0" w:space="0" w:color="auto"/>
                <w:right w:val="none" w:sz="0" w:space="0" w:color="auto"/>
              </w:divBdr>
            </w:div>
          </w:divsChild>
        </w:div>
        <w:div w:id="832720965">
          <w:marLeft w:val="0"/>
          <w:marRight w:val="0"/>
          <w:marTop w:val="0"/>
          <w:marBottom w:val="0"/>
          <w:divBdr>
            <w:top w:val="none" w:sz="0" w:space="0" w:color="auto"/>
            <w:left w:val="none" w:sz="0" w:space="0" w:color="auto"/>
            <w:bottom w:val="none" w:sz="0" w:space="0" w:color="auto"/>
            <w:right w:val="none" w:sz="0" w:space="0" w:color="auto"/>
          </w:divBdr>
          <w:divsChild>
            <w:div w:id="1210189148">
              <w:marLeft w:val="0"/>
              <w:marRight w:val="0"/>
              <w:marTop w:val="0"/>
              <w:marBottom w:val="0"/>
              <w:divBdr>
                <w:top w:val="none" w:sz="0" w:space="0" w:color="auto"/>
                <w:left w:val="none" w:sz="0" w:space="0" w:color="auto"/>
                <w:bottom w:val="none" w:sz="0" w:space="0" w:color="auto"/>
                <w:right w:val="none" w:sz="0" w:space="0" w:color="auto"/>
              </w:divBdr>
            </w:div>
          </w:divsChild>
        </w:div>
        <w:div w:id="832793195">
          <w:marLeft w:val="0"/>
          <w:marRight w:val="0"/>
          <w:marTop w:val="0"/>
          <w:marBottom w:val="0"/>
          <w:divBdr>
            <w:top w:val="none" w:sz="0" w:space="0" w:color="auto"/>
            <w:left w:val="none" w:sz="0" w:space="0" w:color="auto"/>
            <w:bottom w:val="none" w:sz="0" w:space="0" w:color="auto"/>
            <w:right w:val="none" w:sz="0" w:space="0" w:color="auto"/>
          </w:divBdr>
          <w:divsChild>
            <w:div w:id="1156846091">
              <w:marLeft w:val="0"/>
              <w:marRight w:val="0"/>
              <w:marTop w:val="0"/>
              <w:marBottom w:val="0"/>
              <w:divBdr>
                <w:top w:val="none" w:sz="0" w:space="0" w:color="auto"/>
                <w:left w:val="none" w:sz="0" w:space="0" w:color="auto"/>
                <w:bottom w:val="none" w:sz="0" w:space="0" w:color="auto"/>
                <w:right w:val="none" w:sz="0" w:space="0" w:color="auto"/>
              </w:divBdr>
            </w:div>
          </w:divsChild>
        </w:div>
        <w:div w:id="833106811">
          <w:marLeft w:val="0"/>
          <w:marRight w:val="0"/>
          <w:marTop w:val="0"/>
          <w:marBottom w:val="0"/>
          <w:divBdr>
            <w:top w:val="none" w:sz="0" w:space="0" w:color="auto"/>
            <w:left w:val="none" w:sz="0" w:space="0" w:color="auto"/>
            <w:bottom w:val="none" w:sz="0" w:space="0" w:color="auto"/>
            <w:right w:val="none" w:sz="0" w:space="0" w:color="auto"/>
          </w:divBdr>
          <w:divsChild>
            <w:div w:id="1375928698">
              <w:marLeft w:val="0"/>
              <w:marRight w:val="0"/>
              <w:marTop w:val="0"/>
              <w:marBottom w:val="0"/>
              <w:divBdr>
                <w:top w:val="none" w:sz="0" w:space="0" w:color="auto"/>
                <w:left w:val="none" w:sz="0" w:space="0" w:color="auto"/>
                <w:bottom w:val="none" w:sz="0" w:space="0" w:color="auto"/>
                <w:right w:val="none" w:sz="0" w:space="0" w:color="auto"/>
              </w:divBdr>
            </w:div>
          </w:divsChild>
        </w:div>
        <w:div w:id="833256876">
          <w:marLeft w:val="0"/>
          <w:marRight w:val="0"/>
          <w:marTop w:val="0"/>
          <w:marBottom w:val="0"/>
          <w:divBdr>
            <w:top w:val="none" w:sz="0" w:space="0" w:color="auto"/>
            <w:left w:val="none" w:sz="0" w:space="0" w:color="auto"/>
            <w:bottom w:val="none" w:sz="0" w:space="0" w:color="auto"/>
            <w:right w:val="none" w:sz="0" w:space="0" w:color="auto"/>
          </w:divBdr>
          <w:divsChild>
            <w:div w:id="151878516">
              <w:marLeft w:val="0"/>
              <w:marRight w:val="0"/>
              <w:marTop w:val="0"/>
              <w:marBottom w:val="0"/>
              <w:divBdr>
                <w:top w:val="none" w:sz="0" w:space="0" w:color="auto"/>
                <w:left w:val="none" w:sz="0" w:space="0" w:color="auto"/>
                <w:bottom w:val="none" w:sz="0" w:space="0" w:color="auto"/>
                <w:right w:val="none" w:sz="0" w:space="0" w:color="auto"/>
              </w:divBdr>
            </w:div>
          </w:divsChild>
        </w:div>
        <w:div w:id="833298496">
          <w:marLeft w:val="0"/>
          <w:marRight w:val="0"/>
          <w:marTop w:val="0"/>
          <w:marBottom w:val="0"/>
          <w:divBdr>
            <w:top w:val="none" w:sz="0" w:space="0" w:color="auto"/>
            <w:left w:val="none" w:sz="0" w:space="0" w:color="auto"/>
            <w:bottom w:val="none" w:sz="0" w:space="0" w:color="auto"/>
            <w:right w:val="none" w:sz="0" w:space="0" w:color="auto"/>
          </w:divBdr>
          <w:divsChild>
            <w:div w:id="1877157605">
              <w:marLeft w:val="0"/>
              <w:marRight w:val="0"/>
              <w:marTop w:val="0"/>
              <w:marBottom w:val="0"/>
              <w:divBdr>
                <w:top w:val="none" w:sz="0" w:space="0" w:color="auto"/>
                <w:left w:val="none" w:sz="0" w:space="0" w:color="auto"/>
                <w:bottom w:val="none" w:sz="0" w:space="0" w:color="auto"/>
                <w:right w:val="none" w:sz="0" w:space="0" w:color="auto"/>
              </w:divBdr>
            </w:div>
          </w:divsChild>
        </w:div>
        <w:div w:id="833492672">
          <w:marLeft w:val="0"/>
          <w:marRight w:val="0"/>
          <w:marTop w:val="0"/>
          <w:marBottom w:val="0"/>
          <w:divBdr>
            <w:top w:val="none" w:sz="0" w:space="0" w:color="auto"/>
            <w:left w:val="none" w:sz="0" w:space="0" w:color="auto"/>
            <w:bottom w:val="none" w:sz="0" w:space="0" w:color="auto"/>
            <w:right w:val="none" w:sz="0" w:space="0" w:color="auto"/>
          </w:divBdr>
          <w:divsChild>
            <w:div w:id="274869552">
              <w:marLeft w:val="0"/>
              <w:marRight w:val="0"/>
              <w:marTop w:val="0"/>
              <w:marBottom w:val="0"/>
              <w:divBdr>
                <w:top w:val="none" w:sz="0" w:space="0" w:color="auto"/>
                <w:left w:val="none" w:sz="0" w:space="0" w:color="auto"/>
                <w:bottom w:val="none" w:sz="0" w:space="0" w:color="auto"/>
                <w:right w:val="none" w:sz="0" w:space="0" w:color="auto"/>
              </w:divBdr>
            </w:div>
          </w:divsChild>
        </w:div>
        <w:div w:id="833953751">
          <w:marLeft w:val="0"/>
          <w:marRight w:val="0"/>
          <w:marTop w:val="0"/>
          <w:marBottom w:val="0"/>
          <w:divBdr>
            <w:top w:val="none" w:sz="0" w:space="0" w:color="auto"/>
            <w:left w:val="none" w:sz="0" w:space="0" w:color="auto"/>
            <w:bottom w:val="none" w:sz="0" w:space="0" w:color="auto"/>
            <w:right w:val="none" w:sz="0" w:space="0" w:color="auto"/>
          </w:divBdr>
          <w:divsChild>
            <w:div w:id="558446077">
              <w:marLeft w:val="0"/>
              <w:marRight w:val="0"/>
              <w:marTop w:val="0"/>
              <w:marBottom w:val="0"/>
              <w:divBdr>
                <w:top w:val="none" w:sz="0" w:space="0" w:color="auto"/>
                <w:left w:val="none" w:sz="0" w:space="0" w:color="auto"/>
                <w:bottom w:val="none" w:sz="0" w:space="0" w:color="auto"/>
                <w:right w:val="none" w:sz="0" w:space="0" w:color="auto"/>
              </w:divBdr>
            </w:div>
          </w:divsChild>
        </w:div>
        <w:div w:id="834153600">
          <w:marLeft w:val="0"/>
          <w:marRight w:val="0"/>
          <w:marTop w:val="0"/>
          <w:marBottom w:val="0"/>
          <w:divBdr>
            <w:top w:val="none" w:sz="0" w:space="0" w:color="auto"/>
            <w:left w:val="none" w:sz="0" w:space="0" w:color="auto"/>
            <w:bottom w:val="none" w:sz="0" w:space="0" w:color="auto"/>
            <w:right w:val="none" w:sz="0" w:space="0" w:color="auto"/>
          </w:divBdr>
          <w:divsChild>
            <w:div w:id="1979607609">
              <w:marLeft w:val="0"/>
              <w:marRight w:val="0"/>
              <w:marTop w:val="0"/>
              <w:marBottom w:val="0"/>
              <w:divBdr>
                <w:top w:val="none" w:sz="0" w:space="0" w:color="auto"/>
                <w:left w:val="none" w:sz="0" w:space="0" w:color="auto"/>
                <w:bottom w:val="none" w:sz="0" w:space="0" w:color="auto"/>
                <w:right w:val="none" w:sz="0" w:space="0" w:color="auto"/>
              </w:divBdr>
            </w:div>
          </w:divsChild>
        </w:div>
        <w:div w:id="834567140">
          <w:marLeft w:val="0"/>
          <w:marRight w:val="0"/>
          <w:marTop w:val="0"/>
          <w:marBottom w:val="0"/>
          <w:divBdr>
            <w:top w:val="none" w:sz="0" w:space="0" w:color="auto"/>
            <w:left w:val="none" w:sz="0" w:space="0" w:color="auto"/>
            <w:bottom w:val="none" w:sz="0" w:space="0" w:color="auto"/>
            <w:right w:val="none" w:sz="0" w:space="0" w:color="auto"/>
          </w:divBdr>
          <w:divsChild>
            <w:div w:id="1599412347">
              <w:marLeft w:val="0"/>
              <w:marRight w:val="0"/>
              <w:marTop w:val="0"/>
              <w:marBottom w:val="0"/>
              <w:divBdr>
                <w:top w:val="none" w:sz="0" w:space="0" w:color="auto"/>
                <w:left w:val="none" w:sz="0" w:space="0" w:color="auto"/>
                <w:bottom w:val="none" w:sz="0" w:space="0" w:color="auto"/>
                <w:right w:val="none" w:sz="0" w:space="0" w:color="auto"/>
              </w:divBdr>
            </w:div>
          </w:divsChild>
        </w:div>
        <w:div w:id="834683658">
          <w:marLeft w:val="0"/>
          <w:marRight w:val="0"/>
          <w:marTop w:val="0"/>
          <w:marBottom w:val="0"/>
          <w:divBdr>
            <w:top w:val="none" w:sz="0" w:space="0" w:color="auto"/>
            <w:left w:val="none" w:sz="0" w:space="0" w:color="auto"/>
            <w:bottom w:val="none" w:sz="0" w:space="0" w:color="auto"/>
            <w:right w:val="none" w:sz="0" w:space="0" w:color="auto"/>
          </w:divBdr>
          <w:divsChild>
            <w:div w:id="1622152501">
              <w:marLeft w:val="0"/>
              <w:marRight w:val="0"/>
              <w:marTop w:val="0"/>
              <w:marBottom w:val="0"/>
              <w:divBdr>
                <w:top w:val="none" w:sz="0" w:space="0" w:color="auto"/>
                <w:left w:val="none" w:sz="0" w:space="0" w:color="auto"/>
                <w:bottom w:val="none" w:sz="0" w:space="0" w:color="auto"/>
                <w:right w:val="none" w:sz="0" w:space="0" w:color="auto"/>
              </w:divBdr>
            </w:div>
          </w:divsChild>
        </w:div>
        <w:div w:id="834881815">
          <w:marLeft w:val="0"/>
          <w:marRight w:val="0"/>
          <w:marTop w:val="0"/>
          <w:marBottom w:val="0"/>
          <w:divBdr>
            <w:top w:val="none" w:sz="0" w:space="0" w:color="auto"/>
            <w:left w:val="none" w:sz="0" w:space="0" w:color="auto"/>
            <w:bottom w:val="none" w:sz="0" w:space="0" w:color="auto"/>
            <w:right w:val="none" w:sz="0" w:space="0" w:color="auto"/>
          </w:divBdr>
          <w:divsChild>
            <w:div w:id="591398627">
              <w:marLeft w:val="0"/>
              <w:marRight w:val="0"/>
              <w:marTop w:val="0"/>
              <w:marBottom w:val="0"/>
              <w:divBdr>
                <w:top w:val="none" w:sz="0" w:space="0" w:color="auto"/>
                <w:left w:val="none" w:sz="0" w:space="0" w:color="auto"/>
                <w:bottom w:val="none" w:sz="0" w:space="0" w:color="auto"/>
                <w:right w:val="none" w:sz="0" w:space="0" w:color="auto"/>
              </w:divBdr>
            </w:div>
          </w:divsChild>
        </w:div>
        <w:div w:id="836191865">
          <w:marLeft w:val="0"/>
          <w:marRight w:val="0"/>
          <w:marTop w:val="0"/>
          <w:marBottom w:val="0"/>
          <w:divBdr>
            <w:top w:val="none" w:sz="0" w:space="0" w:color="auto"/>
            <w:left w:val="none" w:sz="0" w:space="0" w:color="auto"/>
            <w:bottom w:val="none" w:sz="0" w:space="0" w:color="auto"/>
            <w:right w:val="none" w:sz="0" w:space="0" w:color="auto"/>
          </w:divBdr>
          <w:divsChild>
            <w:div w:id="398670967">
              <w:marLeft w:val="0"/>
              <w:marRight w:val="0"/>
              <w:marTop w:val="0"/>
              <w:marBottom w:val="0"/>
              <w:divBdr>
                <w:top w:val="none" w:sz="0" w:space="0" w:color="auto"/>
                <w:left w:val="none" w:sz="0" w:space="0" w:color="auto"/>
                <w:bottom w:val="none" w:sz="0" w:space="0" w:color="auto"/>
                <w:right w:val="none" w:sz="0" w:space="0" w:color="auto"/>
              </w:divBdr>
            </w:div>
          </w:divsChild>
        </w:div>
        <w:div w:id="837237487">
          <w:marLeft w:val="0"/>
          <w:marRight w:val="0"/>
          <w:marTop w:val="0"/>
          <w:marBottom w:val="0"/>
          <w:divBdr>
            <w:top w:val="none" w:sz="0" w:space="0" w:color="auto"/>
            <w:left w:val="none" w:sz="0" w:space="0" w:color="auto"/>
            <w:bottom w:val="none" w:sz="0" w:space="0" w:color="auto"/>
            <w:right w:val="none" w:sz="0" w:space="0" w:color="auto"/>
          </w:divBdr>
          <w:divsChild>
            <w:div w:id="1941717495">
              <w:marLeft w:val="0"/>
              <w:marRight w:val="0"/>
              <w:marTop w:val="0"/>
              <w:marBottom w:val="0"/>
              <w:divBdr>
                <w:top w:val="none" w:sz="0" w:space="0" w:color="auto"/>
                <w:left w:val="none" w:sz="0" w:space="0" w:color="auto"/>
                <w:bottom w:val="none" w:sz="0" w:space="0" w:color="auto"/>
                <w:right w:val="none" w:sz="0" w:space="0" w:color="auto"/>
              </w:divBdr>
            </w:div>
          </w:divsChild>
        </w:div>
        <w:div w:id="837619012">
          <w:marLeft w:val="0"/>
          <w:marRight w:val="0"/>
          <w:marTop w:val="0"/>
          <w:marBottom w:val="0"/>
          <w:divBdr>
            <w:top w:val="none" w:sz="0" w:space="0" w:color="auto"/>
            <w:left w:val="none" w:sz="0" w:space="0" w:color="auto"/>
            <w:bottom w:val="none" w:sz="0" w:space="0" w:color="auto"/>
            <w:right w:val="none" w:sz="0" w:space="0" w:color="auto"/>
          </w:divBdr>
          <w:divsChild>
            <w:div w:id="532226949">
              <w:marLeft w:val="0"/>
              <w:marRight w:val="0"/>
              <w:marTop w:val="0"/>
              <w:marBottom w:val="0"/>
              <w:divBdr>
                <w:top w:val="none" w:sz="0" w:space="0" w:color="auto"/>
                <w:left w:val="none" w:sz="0" w:space="0" w:color="auto"/>
                <w:bottom w:val="none" w:sz="0" w:space="0" w:color="auto"/>
                <w:right w:val="none" w:sz="0" w:space="0" w:color="auto"/>
              </w:divBdr>
            </w:div>
          </w:divsChild>
        </w:div>
        <w:div w:id="838423816">
          <w:marLeft w:val="0"/>
          <w:marRight w:val="0"/>
          <w:marTop w:val="0"/>
          <w:marBottom w:val="0"/>
          <w:divBdr>
            <w:top w:val="none" w:sz="0" w:space="0" w:color="auto"/>
            <w:left w:val="none" w:sz="0" w:space="0" w:color="auto"/>
            <w:bottom w:val="none" w:sz="0" w:space="0" w:color="auto"/>
            <w:right w:val="none" w:sz="0" w:space="0" w:color="auto"/>
          </w:divBdr>
          <w:divsChild>
            <w:div w:id="408113699">
              <w:marLeft w:val="0"/>
              <w:marRight w:val="0"/>
              <w:marTop w:val="0"/>
              <w:marBottom w:val="0"/>
              <w:divBdr>
                <w:top w:val="none" w:sz="0" w:space="0" w:color="auto"/>
                <w:left w:val="none" w:sz="0" w:space="0" w:color="auto"/>
                <w:bottom w:val="none" w:sz="0" w:space="0" w:color="auto"/>
                <w:right w:val="none" w:sz="0" w:space="0" w:color="auto"/>
              </w:divBdr>
            </w:div>
          </w:divsChild>
        </w:div>
        <w:div w:id="839589494">
          <w:marLeft w:val="0"/>
          <w:marRight w:val="0"/>
          <w:marTop w:val="0"/>
          <w:marBottom w:val="0"/>
          <w:divBdr>
            <w:top w:val="none" w:sz="0" w:space="0" w:color="auto"/>
            <w:left w:val="none" w:sz="0" w:space="0" w:color="auto"/>
            <w:bottom w:val="none" w:sz="0" w:space="0" w:color="auto"/>
            <w:right w:val="none" w:sz="0" w:space="0" w:color="auto"/>
          </w:divBdr>
          <w:divsChild>
            <w:div w:id="468592634">
              <w:marLeft w:val="0"/>
              <w:marRight w:val="0"/>
              <w:marTop w:val="0"/>
              <w:marBottom w:val="0"/>
              <w:divBdr>
                <w:top w:val="none" w:sz="0" w:space="0" w:color="auto"/>
                <w:left w:val="none" w:sz="0" w:space="0" w:color="auto"/>
                <w:bottom w:val="none" w:sz="0" w:space="0" w:color="auto"/>
                <w:right w:val="none" w:sz="0" w:space="0" w:color="auto"/>
              </w:divBdr>
            </w:div>
          </w:divsChild>
        </w:div>
        <w:div w:id="840196657">
          <w:marLeft w:val="0"/>
          <w:marRight w:val="0"/>
          <w:marTop w:val="0"/>
          <w:marBottom w:val="0"/>
          <w:divBdr>
            <w:top w:val="none" w:sz="0" w:space="0" w:color="auto"/>
            <w:left w:val="none" w:sz="0" w:space="0" w:color="auto"/>
            <w:bottom w:val="none" w:sz="0" w:space="0" w:color="auto"/>
            <w:right w:val="none" w:sz="0" w:space="0" w:color="auto"/>
          </w:divBdr>
          <w:divsChild>
            <w:div w:id="1525710818">
              <w:marLeft w:val="0"/>
              <w:marRight w:val="0"/>
              <w:marTop w:val="0"/>
              <w:marBottom w:val="0"/>
              <w:divBdr>
                <w:top w:val="none" w:sz="0" w:space="0" w:color="auto"/>
                <w:left w:val="none" w:sz="0" w:space="0" w:color="auto"/>
                <w:bottom w:val="none" w:sz="0" w:space="0" w:color="auto"/>
                <w:right w:val="none" w:sz="0" w:space="0" w:color="auto"/>
              </w:divBdr>
            </w:div>
          </w:divsChild>
        </w:div>
        <w:div w:id="840504224">
          <w:marLeft w:val="0"/>
          <w:marRight w:val="0"/>
          <w:marTop w:val="0"/>
          <w:marBottom w:val="0"/>
          <w:divBdr>
            <w:top w:val="none" w:sz="0" w:space="0" w:color="auto"/>
            <w:left w:val="none" w:sz="0" w:space="0" w:color="auto"/>
            <w:bottom w:val="none" w:sz="0" w:space="0" w:color="auto"/>
            <w:right w:val="none" w:sz="0" w:space="0" w:color="auto"/>
          </w:divBdr>
          <w:divsChild>
            <w:div w:id="298657272">
              <w:marLeft w:val="0"/>
              <w:marRight w:val="0"/>
              <w:marTop w:val="0"/>
              <w:marBottom w:val="0"/>
              <w:divBdr>
                <w:top w:val="none" w:sz="0" w:space="0" w:color="auto"/>
                <w:left w:val="none" w:sz="0" w:space="0" w:color="auto"/>
                <w:bottom w:val="none" w:sz="0" w:space="0" w:color="auto"/>
                <w:right w:val="none" w:sz="0" w:space="0" w:color="auto"/>
              </w:divBdr>
            </w:div>
          </w:divsChild>
        </w:div>
        <w:div w:id="841043773">
          <w:marLeft w:val="0"/>
          <w:marRight w:val="0"/>
          <w:marTop w:val="0"/>
          <w:marBottom w:val="0"/>
          <w:divBdr>
            <w:top w:val="none" w:sz="0" w:space="0" w:color="auto"/>
            <w:left w:val="none" w:sz="0" w:space="0" w:color="auto"/>
            <w:bottom w:val="none" w:sz="0" w:space="0" w:color="auto"/>
            <w:right w:val="none" w:sz="0" w:space="0" w:color="auto"/>
          </w:divBdr>
          <w:divsChild>
            <w:div w:id="1795903571">
              <w:marLeft w:val="0"/>
              <w:marRight w:val="0"/>
              <w:marTop w:val="0"/>
              <w:marBottom w:val="0"/>
              <w:divBdr>
                <w:top w:val="none" w:sz="0" w:space="0" w:color="auto"/>
                <w:left w:val="none" w:sz="0" w:space="0" w:color="auto"/>
                <w:bottom w:val="none" w:sz="0" w:space="0" w:color="auto"/>
                <w:right w:val="none" w:sz="0" w:space="0" w:color="auto"/>
              </w:divBdr>
            </w:div>
          </w:divsChild>
        </w:div>
        <w:div w:id="841510101">
          <w:marLeft w:val="0"/>
          <w:marRight w:val="0"/>
          <w:marTop w:val="0"/>
          <w:marBottom w:val="0"/>
          <w:divBdr>
            <w:top w:val="none" w:sz="0" w:space="0" w:color="auto"/>
            <w:left w:val="none" w:sz="0" w:space="0" w:color="auto"/>
            <w:bottom w:val="none" w:sz="0" w:space="0" w:color="auto"/>
            <w:right w:val="none" w:sz="0" w:space="0" w:color="auto"/>
          </w:divBdr>
          <w:divsChild>
            <w:div w:id="230116819">
              <w:marLeft w:val="0"/>
              <w:marRight w:val="0"/>
              <w:marTop w:val="0"/>
              <w:marBottom w:val="0"/>
              <w:divBdr>
                <w:top w:val="none" w:sz="0" w:space="0" w:color="auto"/>
                <w:left w:val="none" w:sz="0" w:space="0" w:color="auto"/>
                <w:bottom w:val="none" w:sz="0" w:space="0" w:color="auto"/>
                <w:right w:val="none" w:sz="0" w:space="0" w:color="auto"/>
              </w:divBdr>
            </w:div>
          </w:divsChild>
        </w:div>
        <w:div w:id="841968463">
          <w:marLeft w:val="0"/>
          <w:marRight w:val="0"/>
          <w:marTop w:val="0"/>
          <w:marBottom w:val="0"/>
          <w:divBdr>
            <w:top w:val="none" w:sz="0" w:space="0" w:color="auto"/>
            <w:left w:val="none" w:sz="0" w:space="0" w:color="auto"/>
            <w:bottom w:val="none" w:sz="0" w:space="0" w:color="auto"/>
            <w:right w:val="none" w:sz="0" w:space="0" w:color="auto"/>
          </w:divBdr>
          <w:divsChild>
            <w:div w:id="419330048">
              <w:marLeft w:val="0"/>
              <w:marRight w:val="0"/>
              <w:marTop w:val="0"/>
              <w:marBottom w:val="0"/>
              <w:divBdr>
                <w:top w:val="none" w:sz="0" w:space="0" w:color="auto"/>
                <w:left w:val="none" w:sz="0" w:space="0" w:color="auto"/>
                <w:bottom w:val="none" w:sz="0" w:space="0" w:color="auto"/>
                <w:right w:val="none" w:sz="0" w:space="0" w:color="auto"/>
              </w:divBdr>
            </w:div>
          </w:divsChild>
        </w:div>
        <w:div w:id="842430793">
          <w:marLeft w:val="0"/>
          <w:marRight w:val="0"/>
          <w:marTop w:val="0"/>
          <w:marBottom w:val="0"/>
          <w:divBdr>
            <w:top w:val="none" w:sz="0" w:space="0" w:color="auto"/>
            <w:left w:val="none" w:sz="0" w:space="0" w:color="auto"/>
            <w:bottom w:val="none" w:sz="0" w:space="0" w:color="auto"/>
            <w:right w:val="none" w:sz="0" w:space="0" w:color="auto"/>
          </w:divBdr>
          <w:divsChild>
            <w:div w:id="1723288219">
              <w:marLeft w:val="0"/>
              <w:marRight w:val="0"/>
              <w:marTop w:val="0"/>
              <w:marBottom w:val="0"/>
              <w:divBdr>
                <w:top w:val="none" w:sz="0" w:space="0" w:color="auto"/>
                <w:left w:val="none" w:sz="0" w:space="0" w:color="auto"/>
                <w:bottom w:val="none" w:sz="0" w:space="0" w:color="auto"/>
                <w:right w:val="none" w:sz="0" w:space="0" w:color="auto"/>
              </w:divBdr>
            </w:div>
          </w:divsChild>
        </w:div>
        <w:div w:id="842860945">
          <w:marLeft w:val="0"/>
          <w:marRight w:val="0"/>
          <w:marTop w:val="0"/>
          <w:marBottom w:val="0"/>
          <w:divBdr>
            <w:top w:val="none" w:sz="0" w:space="0" w:color="auto"/>
            <w:left w:val="none" w:sz="0" w:space="0" w:color="auto"/>
            <w:bottom w:val="none" w:sz="0" w:space="0" w:color="auto"/>
            <w:right w:val="none" w:sz="0" w:space="0" w:color="auto"/>
          </w:divBdr>
          <w:divsChild>
            <w:div w:id="401605090">
              <w:marLeft w:val="0"/>
              <w:marRight w:val="0"/>
              <w:marTop w:val="0"/>
              <w:marBottom w:val="0"/>
              <w:divBdr>
                <w:top w:val="none" w:sz="0" w:space="0" w:color="auto"/>
                <w:left w:val="none" w:sz="0" w:space="0" w:color="auto"/>
                <w:bottom w:val="none" w:sz="0" w:space="0" w:color="auto"/>
                <w:right w:val="none" w:sz="0" w:space="0" w:color="auto"/>
              </w:divBdr>
            </w:div>
          </w:divsChild>
        </w:div>
        <w:div w:id="843057632">
          <w:marLeft w:val="0"/>
          <w:marRight w:val="0"/>
          <w:marTop w:val="0"/>
          <w:marBottom w:val="0"/>
          <w:divBdr>
            <w:top w:val="none" w:sz="0" w:space="0" w:color="auto"/>
            <w:left w:val="none" w:sz="0" w:space="0" w:color="auto"/>
            <w:bottom w:val="none" w:sz="0" w:space="0" w:color="auto"/>
            <w:right w:val="none" w:sz="0" w:space="0" w:color="auto"/>
          </w:divBdr>
          <w:divsChild>
            <w:div w:id="1256137391">
              <w:marLeft w:val="0"/>
              <w:marRight w:val="0"/>
              <w:marTop w:val="0"/>
              <w:marBottom w:val="0"/>
              <w:divBdr>
                <w:top w:val="none" w:sz="0" w:space="0" w:color="auto"/>
                <w:left w:val="none" w:sz="0" w:space="0" w:color="auto"/>
                <w:bottom w:val="none" w:sz="0" w:space="0" w:color="auto"/>
                <w:right w:val="none" w:sz="0" w:space="0" w:color="auto"/>
              </w:divBdr>
            </w:div>
          </w:divsChild>
        </w:div>
        <w:div w:id="843134483">
          <w:marLeft w:val="0"/>
          <w:marRight w:val="0"/>
          <w:marTop w:val="0"/>
          <w:marBottom w:val="0"/>
          <w:divBdr>
            <w:top w:val="none" w:sz="0" w:space="0" w:color="auto"/>
            <w:left w:val="none" w:sz="0" w:space="0" w:color="auto"/>
            <w:bottom w:val="none" w:sz="0" w:space="0" w:color="auto"/>
            <w:right w:val="none" w:sz="0" w:space="0" w:color="auto"/>
          </w:divBdr>
          <w:divsChild>
            <w:div w:id="980311858">
              <w:marLeft w:val="0"/>
              <w:marRight w:val="0"/>
              <w:marTop w:val="0"/>
              <w:marBottom w:val="0"/>
              <w:divBdr>
                <w:top w:val="none" w:sz="0" w:space="0" w:color="auto"/>
                <w:left w:val="none" w:sz="0" w:space="0" w:color="auto"/>
                <w:bottom w:val="none" w:sz="0" w:space="0" w:color="auto"/>
                <w:right w:val="none" w:sz="0" w:space="0" w:color="auto"/>
              </w:divBdr>
            </w:div>
          </w:divsChild>
        </w:div>
        <w:div w:id="843517106">
          <w:marLeft w:val="0"/>
          <w:marRight w:val="0"/>
          <w:marTop w:val="0"/>
          <w:marBottom w:val="0"/>
          <w:divBdr>
            <w:top w:val="none" w:sz="0" w:space="0" w:color="auto"/>
            <w:left w:val="none" w:sz="0" w:space="0" w:color="auto"/>
            <w:bottom w:val="none" w:sz="0" w:space="0" w:color="auto"/>
            <w:right w:val="none" w:sz="0" w:space="0" w:color="auto"/>
          </w:divBdr>
          <w:divsChild>
            <w:div w:id="691489455">
              <w:marLeft w:val="0"/>
              <w:marRight w:val="0"/>
              <w:marTop w:val="0"/>
              <w:marBottom w:val="0"/>
              <w:divBdr>
                <w:top w:val="none" w:sz="0" w:space="0" w:color="auto"/>
                <w:left w:val="none" w:sz="0" w:space="0" w:color="auto"/>
                <w:bottom w:val="none" w:sz="0" w:space="0" w:color="auto"/>
                <w:right w:val="none" w:sz="0" w:space="0" w:color="auto"/>
              </w:divBdr>
            </w:div>
          </w:divsChild>
        </w:div>
        <w:div w:id="844172997">
          <w:marLeft w:val="0"/>
          <w:marRight w:val="0"/>
          <w:marTop w:val="0"/>
          <w:marBottom w:val="0"/>
          <w:divBdr>
            <w:top w:val="none" w:sz="0" w:space="0" w:color="auto"/>
            <w:left w:val="none" w:sz="0" w:space="0" w:color="auto"/>
            <w:bottom w:val="none" w:sz="0" w:space="0" w:color="auto"/>
            <w:right w:val="none" w:sz="0" w:space="0" w:color="auto"/>
          </w:divBdr>
          <w:divsChild>
            <w:div w:id="851841226">
              <w:marLeft w:val="0"/>
              <w:marRight w:val="0"/>
              <w:marTop w:val="0"/>
              <w:marBottom w:val="0"/>
              <w:divBdr>
                <w:top w:val="none" w:sz="0" w:space="0" w:color="auto"/>
                <w:left w:val="none" w:sz="0" w:space="0" w:color="auto"/>
                <w:bottom w:val="none" w:sz="0" w:space="0" w:color="auto"/>
                <w:right w:val="none" w:sz="0" w:space="0" w:color="auto"/>
              </w:divBdr>
            </w:div>
          </w:divsChild>
        </w:div>
        <w:div w:id="844368124">
          <w:marLeft w:val="0"/>
          <w:marRight w:val="0"/>
          <w:marTop w:val="0"/>
          <w:marBottom w:val="0"/>
          <w:divBdr>
            <w:top w:val="none" w:sz="0" w:space="0" w:color="auto"/>
            <w:left w:val="none" w:sz="0" w:space="0" w:color="auto"/>
            <w:bottom w:val="none" w:sz="0" w:space="0" w:color="auto"/>
            <w:right w:val="none" w:sz="0" w:space="0" w:color="auto"/>
          </w:divBdr>
          <w:divsChild>
            <w:div w:id="2119639467">
              <w:marLeft w:val="0"/>
              <w:marRight w:val="0"/>
              <w:marTop w:val="0"/>
              <w:marBottom w:val="0"/>
              <w:divBdr>
                <w:top w:val="none" w:sz="0" w:space="0" w:color="auto"/>
                <w:left w:val="none" w:sz="0" w:space="0" w:color="auto"/>
                <w:bottom w:val="none" w:sz="0" w:space="0" w:color="auto"/>
                <w:right w:val="none" w:sz="0" w:space="0" w:color="auto"/>
              </w:divBdr>
            </w:div>
          </w:divsChild>
        </w:div>
        <w:div w:id="845050639">
          <w:marLeft w:val="0"/>
          <w:marRight w:val="0"/>
          <w:marTop w:val="0"/>
          <w:marBottom w:val="0"/>
          <w:divBdr>
            <w:top w:val="none" w:sz="0" w:space="0" w:color="auto"/>
            <w:left w:val="none" w:sz="0" w:space="0" w:color="auto"/>
            <w:bottom w:val="none" w:sz="0" w:space="0" w:color="auto"/>
            <w:right w:val="none" w:sz="0" w:space="0" w:color="auto"/>
          </w:divBdr>
          <w:divsChild>
            <w:div w:id="728260886">
              <w:marLeft w:val="0"/>
              <w:marRight w:val="0"/>
              <w:marTop w:val="0"/>
              <w:marBottom w:val="0"/>
              <w:divBdr>
                <w:top w:val="none" w:sz="0" w:space="0" w:color="auto"/>
                <w:left w:val="none" w:sz="0" w:space="0" w:color="auto"/>
                <w:bottom w:val="none" w:sz="0" w:space="0" w:color="auto"/>
                <w:right w:val="none" w:sz="0" w:space="0" w:color="auto"/>
              </w:divBdr>
            </w:div>
          </w:divsChild>
        </w:div>
        <w:div w:id="845636593">
          <w:marLeft w:val="0"/>
          <w:marRight w:val="0"/>
          <w:marTop w:val="0"/>
          <w:marBottom w:val="0"/>
          <w:divBdr>
            <w:top w:val="none" w:sz="0" w:space="0" w:color="auto"/>
            <w:left w:val="none" w:sz="0" w:space="0" w:color="auto"/>
            <w:bottom w:val="none" w:sz="0" w:space="0" w:color="auto"/>
            <w:right w:val="none" w:sz="0" w:space="0" w:color="auto"/>
          </w:divBdr>
          <w:divsChild>
            <w:div w:id="863979596">
              <w:marLeft w:val="0"/>
              <w:marRight w:val="0"/>
              <w:marTop w:val="0"/>
              <w:marBottom w:val="0"/>
              <w:divBdr>
                <w:top w:val="none" w:sz="0" w:space="0" w:color="auto"/>
                <w:left w:val="none" w:sz="0" w:space="0" w:color="auto"/>
                <w:bottom w:val="none" w:sz="0" w:space="0" w:color="auto"/>
                <w:right w:val="none" w:sz="0" w:space="0" w:color="auto"/>
              </w:divBdr>
            </w:div>
          </w:divsChild>
        </w:div>
        <w:div w:id="845755163">
          <w:marLeft w:val="0"/>
          <w:marRight w:val="0"/>
          <w:marTop w:val="0"/>
          <w:marBottom w:val="0"/>
          <w:divBdr>
            <w:top w:val="none" w:sz="0" w:space="0" w:color="auto"/>
            <w:left w:val="none" w:sz="0" w:space="0" w:color="auto"/>
            <w:bottom w:val="none" w:sz="0" w:space="0" w:color="auto"/>
            <w:right w:val="none" w:sz="0" w:space="0" w:color="auto"/>
          </w:divBdr>
          <w:divsChild>
            <w:div w:id="1719669539">
              <w:marLeft w:val="0"/>
              <w:marRight w:val="0"/>
              <w:marTop w:val="0"/>
              <w:marBottom w:val="0"/>
              <w:divBdr>
                <w:top w:val="none" w:sz="0" w:space="0" w:color="auto"/>
                <w:left w:val="none" w:sz="0" w:space="0" w:color="auto"/>
                <w:bottom w:val="none" w:sz="0" w:space="0" w:color="auto"/>
                <w:right w:val="none" w:sz="0" w:space="0" w:color="auto"/>
              </w:divBdr>
            </w:div>
          </w:divsChild>
        </w:div>
        <w:div w:id="845825948">
          <w:marLeft w:val="0"/>
          <w:marRight w:val="0"/>
          <w:marTop w:val="0"/>
          <w:marBottom w:val="0"/>
          <w:divBdr>
            <w:top w:val="none" w:sz="0" w:space="0" w:color="auto"/>
            <w:left w:val="none" w:sz="0" w:space="0" w:color="auto"/>
            <w:bottom w:val="none" w:sz="0" w:space="0" w:color="auto"/>
            <w:right w:val="none" w:sz="0" w:space="0" w:color="auto"/>
          </w:divBdr>
          <w:divsChild>
            <w:div w:id="1931548531">
              <w:marLeft w:val="0"/>
              <w:marRight w:val="0"/>
              <w:marTop w:val="0"/>
              <w:marBottom w:val="0"/>
              <w:divBdr>
                <w:top w:val="none" w:sz="0" w:space="0" w:color="auto"/>
                <w:left w:val="none" w:sz="0" w:space="0" w:color="auto"/>
                <w:bottom w:val="none" w:sz="0" w:space="0" w:color="auto"/>
                <w:right w:val="none" w:sz="0" w:space="0" w:color="auto"/>
              </w:divBdr>
            </w:div>
          </w:divsChild>
        </w:div>
        <w:div w:id="846135358">
          <w:marLeft w:val="0"/>
          <w:marRight w:val="0"/>
          <w:marTop w:val="0"/>
          <w:marBottom w:val="0"/>
          <w:divBdr>
            <w:top w:val="none" w:sz="0" w:space="0" w:color="auto"/>
            <w:left w:val="none" w:sz="0" w:space="0" w:color="auto"/>
            <w:bottom w:val="none" w:sz="0" w:space="0" w:color="auto"/>
            <w:right w:val="none" w:sz="0" w:space="0" w:color="auto"/>
          </w:divBdr>
          <w:divsChild>
            <w:div w:id="1106003180">
              <w:marLeft w:val="0"/>
              <w:marRight w:val="0"/>
              <w:marTop w:val="0"/>
              <w:marBottom w:val="0"/>
              <w:divBdr>
                <w:top w:val="none" w:sz="0" w:space="0" w:color="auto"/>
                <w:left w:val="none" w:sz="0" w:space="0" w:color="auto"/>
                <w:bottom w:val="none" w:sz="0" w:space="0" w:color="auto"/>
                <w:right w:val="none" w:sz="0" w:space="0" w:color="auto"/>
              </w:divBdr>
            </w:div>
          </w:divsChild>
        </w:div>
        <w:div w:id="846555137">
          <w:marLeft w:val="0"/>
          <w:marRight w:val="0"/>
          <w:marTop w:val="0"/>
          <w:marBottom w:val="0"/>
          <w:divBdr>
            <w:top w:val="none" w:sz="0" w:space="0" w:color="auto"/>
            <w:left w:val="none" w:sz="0" w:space="0" w:color="auto"/>
            <w:bottom w:val="none" w:sz="0" w:space="0" w:color="auto"/>
            <w:right w:val="none" w:sz="0" w:space="0" w:color="auto"/>
          </w:divBdr>
          <w:divsChild>
            <w:div w:id="87163919">
              <w:marLeft w:val="0"/>
              <w:marRight w:val="0"/>
              <w:marTop w:val="0"/>
              <w:marBottom w:val="0"/>
              <w:divBdr>
                <w:top w:val="none" w:sz="0" w:space="0" w:color="auto"/>
                <w:left w:val="none" w:sz="0" w:space="0" w:color="auto"/>
                <w:bottom w:val="none" w:sz="0" w:space="0" w:color="auto"/>
                <w:right w:val="none" w:sz="0" w:space="0" w:color="auto"/>
              </w:divBdr>
            </w:div>
          </w:divsChild>
        </w:div>
        <w:div w:id="846791961">
          <w:marLeft w:val="0"/>
          <w:marRight w:val="0"/>
          <w:marTop w:val="0"/>
          <w:marBottom w:val="0"/>
          <w:divBdr>
            <w:top w:val="none" w:sz="0" w:space="0" w:color="auto"/>
            <w:left w:val="none" w:sz="0" w:space="0" w:color="auto"/>
            <w:bottom w:val="none" w:sz="0" w:space="0" w:color="auto"/>
            <w:right w:val="none" w:sz="0" w:space="0" w:color="auto"/>
          </w:divBdr>
          <w:divsChild>
            <w:div w:id="698941705">
              <w:marLeft w:val="0"/>
              <w:marRight w:val="0"/>
              <w:marTop w:val="0"/>
              <w:marBottom w:val="0"/>
              <w:divBdr>
                <w:top w:val="none" w:sz="0" w:space="0" w:color="auto"/>
                <w:left w:val="none" w:sz="0" w:space="0" w:color="auto"/>
                <w:bottom w:val="none" w:sz="0" w:space="0" w:color="auto"/>
                <w:right w:val="none" w:sz="0" w:space="0" w:color="auto"/>
              </w:divBdr>
            </w:div>
          </w:divsChild>
        </w:div>
        <w:div w:id="846794025">
          <w:marLeft w:val="0"/>
          <w:marRight w:val="0"/>
          <w:marTop w:val="0"/>
          <w:marBottom w:val="0"/>
          <w:divBdr>
            <w:top w:val="none" w:sz="0" w:space="0" w:color="auto"/>
            <w:left w:val="none" w:sz="0" w:space="0" w:color="auto"/>
            <w:bottom w:val="none" w:sz="0" w:space="0" w:color="auto"/>
            <w:right w:val="none" w:sz="0" w:space="0" w:color="auto"/>
          </w:divBdr>
          <w:divsChild>
            <w:div w:id="1145467209">
              <w:marLeft w:val="0"/>
              <w:marRight w:val="0"/>
              <w:marTop w:val="0"/>
              <w:marBottom w:val="0"/>
              <w:divBdr>
                <w:top w:val="none" w:sz="0" w:space="0" w:color="auto"/>
                <w:left w:val="none" w:sz="0" w:space="0" w:color="auto"/>
                <w:bottom w:val="none" w:sz="0" w:space="0" w:color="auto"/>
                <w:right w:val="none" w:sz="0" w:space="0" w:color="auto"/>
              </w:divBdr>
            </w:div>
          </w:divsChild>
        </w:div>
        <w:div w:id="847019655">
          <w:marLeft w:val="0"/>
          <w:marRight w:val="0"/>
          <w:marTop w:val="0"/>
          <w:marBottom w:val="0"/>
          <w:divBdr>
            <w:top w:val="none" w:sz="0" w:space="0" w:color="auto"/>
            <w:left w:val="none" w:sz="0" w:space="0" w:color="auto"/>
            <w:bottom w:val="none" w:sz="0" w:space="0" w:color="auto"/>
            <w:right w:val="none" w:sz="0" w:space="0" w:color="auto"/>
          </w:divBdr>
          <w:divsChild>
            <w:div w:id="1533952733">
              <w:marLeft w:val="0"/>
              <w:marRight w:val="0"/>
              <w:marTop w:val="0"/>
              <w:marBottom w:val="0"/>
              <w:divBdr>
                <w:top w:val="none" w:sz="0" w:space="0" w:color="auto"/>
                <w:left w:val="none" w:sz="0" w:space="0" w:color="auto"/>
                <w:bottom w:val="none" w:sz="0" w:space="0" w:color="auto"/>
                <w:right w:val="none" w:sz="0" w:space="0" w:color="auto"/>
              </w:divBdr>
            </w:div>
          </w:divsChild>
        </w:div>
        <w:div w:id="847207708">
          <w:marLeft w:val="0"/>
          <w:marRight w:val="0"/>
          <w:marTop w:val="0"/>
          <w:marBottom w:val="0"/>
          <w:divBdr>
            <w:top w:val="none" w:sz="0" w:space="0" w:color="auto"/>
            <w:left w:val="none" w:sz="0" w:space="0" w:color="auto"/>
            <w:bottom w:val="none" w:sz="0" w:space="0" w:color="auto"/>
            <w:right w:val="none" w:sz="0" w:space="0" w:color="auto"/>
          </w:divBdr>
          <w:divsChild>
            <w:div w:id="450789062">
              <w:marLeft w:val="0"/>
              <w:marRight w:val="0"/>
              <w:marTop w:val="0"/>
              <w:marBottom w:val="0"/>
              <w:divBdr>
                <w:top w:val="none" w:sz="0" w:space="0" w:color="auto"/>
                <w:left w:val="none" w:sz="0" w:space="0" w:color="auto"/>
                <w:bottom w:val="none" w:sz="0" w:space="0" w:color="auto"/>
                <w:right w:val="none" w:sz="0" w:space="0" w:color="auto"/>
              </w:divBdr>
            </w:div>
          </w:divsChild>
        </w:div>
        <w:div w:id="847259195">
          <w:marLeft w:val="0"/>
          <w:marRight w:val="0"/>
          <w:marTop w:val="0"/>
          <w:marBottom w:val="0"/>
          <w:divBdr>
            <w:top w:val="none" w:sz="0" w:space="0" w:color="auto"/>
            <w:left w:val="none" w:sz="0" w:space="0" w:color="auto"/>
            <w:bottom w:val="none" w:sz="0" w:space="0" w:color="auto"/>
            <w:right w:val="none" w:sz="0" w:space="0" w:color="auto"/>
          </w:divBdr>
          <w:divsChild>
            <w:div w:id="1028531854">
              <w:marLeft w:val="0"/>
              <w:marRight w:val="0"/>
              <w:marTop w:val="0"/>
              <w:marBottom w:val="0"/>
              <w:divBdr>
                <w:top w:val="none" w:sz="0" w:space="0" w:color="auto"/>
                <w:left w:val="none" w:sz="0" w:space="0" w:color="auto"/>
                <w:bottom w:val="none" w:sz="0" w:space="0" w:color="auto"/>
                <w:right w:val="none" w:sz="0" w:space="0" w:color="auto"/>
              </w:divBdr>
            </w:div>
          </w:divsChild>
        </w:div>
        <w:div w:id="847713936">
          <w:marLeft w:val="0"/>
          <w:marRight w:val="0"/>
          <w:marTop w:val="0"/>
          <w:marBottom w:val="0"/>
          <w:divBdr>
            <w:top w:val="none" w:sz="0" w:space="0" w:color="auto"/>
            <w:left w:val="none" w:sz="0" w:space="0" w:color="auto"/>
            <w:bottom w:val="none" w:sz="0" w:space="0" w:color="auto"/>
            <w:right w:val="none" w:sz="0" w:space="0" w:color="auto"/>
          </w:divBdr>
          <w:divsChild>
            <w:div w:id="266810867">
              <w:marLeft w:val="0"/>
              <w:marRight w:val="0"/>
              <w:marTop w:val="0"/>
              <w:marBottom w:val="0"/>
              <w:divBdr>
                <w:top w:val="none" w:sz="0" w:space="0" w:color="auto"/>
                <w:left w:val="none" w:sz="0" w:space="0" w:color="auto"/>
                <w:bottom w:val="none" w:sz="0" w:space="0" w:color="auto"/>
                <w:right w:val="none" w:sz="0" w:space="0" w:color="auto"/>
              </w:divBdr>
            </w:div>
          </w:divsChild>
        </w:div>
        <w:div w:id="850796060">
          <w:marLeft w:val="0"/>
          <w:marRight w:val="0"/>
          <w:marTop w:val="0"/>
          <w:marBottom w:val="0"/>
          <w:divBdr>
            <w:top w:val="none" w:sz="0" w:space="0" w:color="auto"/>
            <w:left w:val="none" w:sz="0" w:space="0" w:color="auto"/>
            <w:bottom w:val="none" w:sz="0" w:space="0" w:color="auto"/>
            <w:right w:val="none" w:sz="0" w:space="0" w:color="auto"/>
          </w:divBdr>
          <w:divsChild>
            <w:div w:id="2061662484">
              <w:marLeft w:val="0"/>
              <w:marRight w:val="0"/>
              <w:marTop w:val="0"/>
              <w:marBottom w:val="0"/>
              <w:divBdr>
                <w:top w:val="none" w:sz="0" w:space="0" w:color="auto"/>
                <w:left w:val="none" w:sz="0" w:space="0" w:color="auto"/>
                <w:bottom w:val="none" w:sz="0" w:space="0" w:color="auto"/>
                <w:right w:val="none" w:sz="0" w:space="0" w:color="auto"/>
              </w:divBdr>
            </w:div>
          </w:divsChild>
        </w:div>
        <w:div w:id="851603639">
          <w:marLeft w:val="0"/>
          <w:marRight w:val="0"/>
          <w:marTop w:val="0"/>
          <w:marBottom w:val="0"/>
          <w:divBdr>
            <w:top w:val="none" w:sz="0" w:space="0" w:color="auto"/>
            <w:left w:val="none" w:sz="0" w:space="0" w:color="auto"/>
            <w:bottom w:val="none" w:sz="0" w:space="0" w:color="auto"/>
            <w:right w:val="none" w:sz="0" w:space="0" w:color="auto"/>
          </w:divBdr>
          <w:divsChild>
            <w:div w:id="1705642343">
              <w:marLeft w:val="0"/>
              <w:marRight w:val="0"/>
              <w:marTop w:val="0"/>
              <w:marBottom w:val="0"/>
              <w:divBdr>
                <w:top w:val="none" w:sz="0" w:space="0" w:color="auto"/>
                <w:left w:val="none" w:sz="0" w:space="0" w:color="auto"/>
                <w:bottom w:val="none" w:sz="0" w:space="0" w:color="auto"/>
                <w:right w:val="none" w:sz="0" w:space="0" w:color="auto"/>
              </w:divBdr>
            </w:div>
          </w:divsChild>
        </w:div>
        <w:div w:id="851607095">
          <w:marLeft w:val="0"/>
          <w:marRight w:val="0"/>
          <w:marTop w:val="0"/>
          <w:marBottom w:val="0"/>
          <w:divBdr>
            <w:top w:val="none" w:sz="0" w:space="0" w:color="auto"/>
            <w:left w:val="none" w:sz="0" w:space="0" w:color="auto"/>
            <w:bottom w:val="none" w:sz="0" w:space="0" w:color="auto"/>
            <w:right w:val="none" w:sz="0" w:space="0" w:color="auto"/>
          </w:divBdr>
          <w:divsChild>
            <w:div w:id="1583291132">
              <w:marLeft w:val="0"/>
              <w:marRight w:val="0"/>
              <w:marTop w:val="0"/>
              <w:marBottom w:val="0"/>
              <w:divBdr>
                <w:top w:val="none" w:sz="0" w:space="0" w:color="auto"/>
                <w:left w:val="none" w:sz="0" w:space="0" w:color="auto"/>
                <w:bottom w:val="none" w:sz="0" w:space="0" w:color="auto"/>
                <w:right w:val="none" w:sz="0" w:space="0" w:color="auto"/>
              </w:divBdr>
            </w:div>
          </w:divsChild>
        </w:div>
        <w:div w:id="852764084">
          <w:marLeft w:val="0"/>
          <w:marRight w:val="0"/>
          <w:marTop w:val="0"/>
          <w:marBottom w:val="0"/>
          <w:divBdr>
            <w:top w:val="none" w:sz="0" w:space="0" w:color="auto"/>
            <w:left w:val="none" w:sz="0" w:space="0" w:color="auto"/>
            <w:bottom w:val="none" w:sz="0" w:space="0" w:color="auto"/>
            <w:right w:val="none" w:sz="0" w:space="0" w:color="auto"/>
          </w:divBdr>
          <w:divsChild>
            <w:div w:id="1529248634">
              <w:marLeft w:val="0"/>
              <w:marRight w:val="0"/>
              <w:marTop w:val="0"/>
              <w:marBottom w:val="0"/>
              <w:divBdr>
                <w:top w:val="none" w:sz="0" w:space="0" w:color="auto"/>
                <w:left w:val="none" w:sz="0" w:space="0" w:color="auto"/>
                <w:bottom w:val="none" w:sz="0" w:space="0" w:color="auto"/>
                <w:right w:val="none" w:sz="0" w:space="0" w:color="auto"/>
              </w:divBdr>
            </w:div>
          </w:divsChild>
        </w:div>
        <w:div w:id="854612134">
          <w:marLeft w:val="0"/>
          <w:marRight w:val="0"/>
          <w:marTop w:val="0"/>
          <w:marBottom w:val="0"/>
          <w:divBdr>
            <w:top w:val="none" w:sz="0" w:space="0" w:color="auto"/>
            <w:left w:val="none" w:sz="0" w:space="0" w:color="auto"/>
            <w:bottom w:val="none" w:sz="0" w:space="0" w:color="auto"/>
            <w:right w:val="none" w:sz="0" w:space="0" w:color="auto"/>
          </w:divBdr>
          <w:divsChild>
            <w:div w:id="114565524">
              <w:marLeft w:val="0"/>
              <w:marRight w:val="0"/>
              <w:marTop w:val="0"/>
              <w:marBottom w:val="0"/>
              <w:divBdr>
                <w:top w:val="none" w:sz="0" w:space="0" w:color="auto"/>
                <w:left w:val="none" w:sz="0" w:space="0" w:color="auto"/>
                <w:bottom w:val="none" w:sz="0" w:space="0" w:color="auto"/>
                <w:right w:val="none" w:sz="0" w:space="0" w:color="auto"/>
              </w:divBdr>
            </w:div>
          </w:divsChild>
        </w:div>
        <w:div w:id="854730832">
          <w:marLeft w:val="0"/>
          <w:marRight w:val="0"/>
          <w:marTop w:val="0"/>
          <w:marBottom w:val="0"/>
          <w:divBdr>
            <w:top w:val="none" w:sz="0" w:space="0" w:color="auto"/>
            <w:left w:val="none" w:sz="0" w:space="0" w:color="auto"/>
            <w:bottom w:val="none" w:sz="0" w:space="0" w:color="auto"/>
            <w:right w:val="none" w:sz="0" w:space="0" w:color="auto"/>
          </w:divBdr>
          <w:divsChild>
            <w:div w:id="382683072">
              <w:marLeft w:val="0"/>
              <w:marRight w:val="0"/>
              <w:marTop w:val="0"/>
              <w:marBottom w:val="0"/>
              <w:divBdr>
                <w:top w:val="none" w:sz="0" w:space="0" w:color="auto"/>
                <w:left w:val="none" w:sz="0" w:space="0" w:color="auto"/>
                <w:bottom w:val="none" w:sz="0" w:space="0" w:color="auto"/>
                <w:right w:val="none" w:sz="0" w:space="0" w:color="auto"/>
              </w:divBdr>
            </w:div>
          </w:divsChild>
        </w:div>
        <w:div w:id="856235157">
          <w:marLeft w:val="0"/>
          <w:marRight w:val="0"/>
          <w:marTop w:val="0"/>
          <w:marBottom w:val="0"/>
          <w:divBdr>
            <w:top w:val="none" w:sz="0" w:space="0" w:color="auto"/>
            <w:left w:val="none" w:sz="0" w:space="0" w:color="auto"/>
            <w:bottom w:val="none" w:sz="0" w:space="0" w:color="auto"/>
            <w:right w:val="none" w:sz="0" w:space="0" w:color="auto"/>
          </w:divBdr>
          <w:divsChild>
            <w:div w:id="378624688">
              <w:marLeft w:val="0"/>
              <w:marRight w:val="0"/>
              <w:marTop w:val="0"/>
              <w:marBottom w:val="0"/>
              <w:divBdr>
                <w:top w:val="none" w:sz="0" w:space="0" w:color="auto"/>
                <w:left w:val="none" w:sz="0" w:space="0" w:color="auto"/>
                <w:bottom w:val="none" w:sz="0" w:space="0" w:color="auto"/>
                <w:right w:val="none" w:sz="0" w:space="0" w:color="auto"/>
              </w:divBdr>
            </w:div>
          </w:divsChild>
        </w:div>
        <w:div w:id="856306237">
          <w:marLeft w:val="0"/>
          <w:marRight w:val="0"/>
          <w:marTop w:val="0"/>
          <w:marBottom w:val="0"/>
          <w:divBdr>
            <w:top w:val="none" w:sz="0" w:space="0" w:color="auto"/>
            <w:left w:val="none" w:sz="0" w:space="0" w:color="auto"/>
            <w:bottom w:val="none" w:sz="0" w:space="0" w:color="auto"/>
            <w:right w:val="none" w:sz="0" w:space="0" w:color="auto"/>
          </w:divBdr>
          <w:divsChild>
            <w:div w:id="1220938731">
              <w:marLeft w:val="0"/>
              <w:marRight w:val="0"/>
              <w:marTop w:val="0"/>
              <w:marBottom w:val="0"/>
              <w:divBdr>
                <w:top w:val="none" w:sz="0" w:space="0" w:color="auto"/>
                <w:left w:val="none" w:sz="0" w:space="0" w:color="auto"/>
                <w:bottom w:val="none" w:sz="0" w:space="0" w:color="auto"/>
                <w:right w:val="none" w:sz="0" w:space="0" w:color="auto"/>
              </w:divBdr>
            </w:div>
          </w:divsChild>
        </w:div>
        <w:div w:id="856626347">
          <w:marLeft w:val="0"/>
          <w:marRight w:val="0"/>
          <w:marTop w:val="0"/>
          <w:marBottom w:val="0"/>
          <w:divBdr>
            <w:top w:val="none" w:sz="0" w:space="0" w:color="auto"/>
            <w:left w:val="none" w:sz="0" w:space="0" w:color="auto"/>
            <w:bottom w:val="none" w:sz="0" w:space="0" w:color="auto"/>
            <w:right w:val="none" w:sz="0" w:space="0" w:color="auto"/>
          </w:divBdr>
          <w:divsChild>
            <w:div w:id="499587135">
              <w:marLeft w:val="0"/>
              <w:marRight w:val="0"/>
              <w:marTop w:val="0"/>
              <w:marBottom w:val="0"/>
              <w:divBdr>
                <w:top w:val="none" w:sz="0" w:space="0" w:color="auto"/>
                <w:left w:val="none" w:sz="0" w:space="0" w:color="auto"/>
                <w:bottom w:val="none" w:sz="0" w:space="0" w:color="auto"/>
                <w:right w:val="none" w:sz="0" w:space="0" w:color="auto"/>
              </w:divBdr>
            </w:div>
          </w:divsChild>
        </w:div>
        <w:div w:id="856850142">
          <w:marLeft w:val="0"/>
          <w:marRight w:val="0"/>
          <w:marTop w:val="0"/>
          <w:marBottom w:val="0"/>
          <w:divBdr>
            <w:top w:val="none" w:sz="0" w:space="0" w:color="auto"/>
            <w:left w:val="none" w:sz="0" w:space="0" w:color="auto"/>
            <w:bottom w:val="none" w:sz="0" w:space="0" w:color="auto"/>
            <w:right w:val="none" w:sz="0" w:space="0" w:color="auto"/>
          </w:divBdr>
          <w:divsChild>
            <w:div w:id="554390865">
              <w:marLeft w:val="0"/>
              <w:marRight w:val="0"/>
              <w:marTop w:val="0"/>
              <w:marBottom w:val="0"/>
              <w:divBdr>
                <w:top w:val="none" w:sz="0" w:space="0" w:color="auto"/>
                <w:left w:val="none" w:sz="0" w:space="0" w:color="auto"/>
                <w:bottom w:val="none" w:sz="0" w:space="0" w:color="auto"/>
                <w:right w:val="none" w:sz="0" w:space="0" w:color="auto"/>
              </w:divBdr>
            </w:div>
          </w:divsChild>
        </w:div>
        <w:div w:id="857160048">
          <w:marLeft w:val="0"/>
          <w:marRight w:val="0"/>
          <w:marTop w:val="0"/>
          <w:marBottom w:val="0"/>
          <w:divBdr>
            <w:top w:val="none" w:sz="0" w:space="0" w:color="auto"/>
            <w:left w:val="none" w:sz="0" w:space="0" w:color="auto"/>
            <w:bottom w:val="none" w:sz="0" w:space="0" w:color="auto"/>
            <w:right w:val="none" w:sz="0" w:space="0" w:color="auto"/>
          </w:divBdr>
          <w:divsChild>
            <w:div w:id="921642838">
              <w:marLeft w:val="0"/>
              <w:marRight w:val="0"/>
              <w:marTop w:val="0"/>
              <w:marBottom w:val="0"/>
              <w:divBdr>
                <w:top w:val="none" w:sz="0" w:space="0" w:color="auto"/>
                <w:left w:val="none" w:sz="0" w:space="0" w:color="auto"/>
                <w:bottom w:val="none" w:sz="0" w:space="0" w:color="auto"/>
                <w:right w:val="none" w:sz="0" w:space="0" w:color="auto"/>
              </w:divBdr>
            </w:div>
          </w:divsChild>
        </w:div>
        <w:div w:id="857353542">
          <w:marLeft w:val="0"/>
          <w:marRight w:val="0"/>
          <w:marTop w:val="0"/>
          <w:marBottom w:val="0"/>
          <w:divBdr>
            <w:top w:val="none" w:sz="0" w:space="0" w:color="auto"/>
            <w:left w:val="none" w:sz="0" w:space="0" w:color="auto"/>
            <w:bottom w:val="none" w:sz="0" w:space="0" w:color="auto"/>
            <w:right w:val="none" w:sz="0" w:space="0" w:color="auto"/>
          </w:divBdr>
          <w:divsChild>
            <w:div w:id="343939035">
              <w:marLeft w:val="0"/>
              <w:marRight w:val="0"/>
              <w:marTop w:val="0"/>
              <w:marBottom w:val="0"/>
              <w:divBdr>
                <w:top w:val="none" w:sz="0" w:space="0" w:color="auto"/>
                <w:left w:val="none" w:sz="0" w:space="0" w:color="auto"/>
                <w:bottom w:val="none" w:sz="0" w:space="0" w:color="auto"/>
                <w:right w:val="none" w:sz="0" w:space="0" w:color="auto"/>
              </w:divBdr>
            </w:div>
          </w:divsChild>
        </w:div>
        <w:div w:id="857885340">
          <w:marLeft w:val="0"/>
          <w:marRight w:val="0"/>
          <w:marTop w:val="0"/>
          <w:marBottom w:val="0"/>
          <w:divBdr>
            <w:top w:val="none" w:sz="0" w:space="0" w:color="auto"/>
            <w:left w:val="none" w:sz="0" w:space="0" w:color="auto"/>
            <w:bottom w:val="none" w:sz="0" w:space="0" w:color="auto"/>
            <w:right w:val="none" w:sz="0" w:space="0" w:color="auto"/>
          </w:divBdr>
          <w:divsChild>
            <w:div w:id="377969445">
              <w:marLeft w:val="0"/>
              <w:marRight w:val="0"/>
              <w:marTop w:val="0"/>
              <w:marBottom w:val="0"/>
              <w:divBdr>
                <w:top w:val="none" w:sz="0" w:space="0" w:color="auto"/>
                <w:left w:val="none" w:sz="0" w:space="0" w:color="auto"/>
                <w:bottom w:val="none" w:sz="0" w:space="0" w:color="auto"/>
                <w:right w:val="none" w:sz="0" w:space="0" w:color="auto"/>
              </w:divBdr>
            </w:div>
          </w:divsChild>
        </w:div>
        <w:div w:id="858859298">
          <w:marLeft w:val="0"/>
          <w:marRight w:val="0"/>
          <w:marTop w:val="0"/>
          <w:marBottom w:val="0"/>
          <w:divBdr>
            <w:top w:val="none" w:sz="0" w:space="0" w:color="auto"/>
            <w:left w:val="none" w:sz="0" w:space="0" w:color="auto"/>
            <w:bottom w:val="none" w:sz="0" w:space="0" w:color="auto"/>
            <w:right w:val="none" w:sz="0" w:space="0" w:color="auto"/>
          </w:divBdr>
          <w:divsChild>
            <w:div w:id="1693915356">
              <w:marLeft w:val="0"/>
              <w:marRight w:val="0"/>
              <w:marTop w:val="0"/>
              <w:marBottom w:val="0"/>
              <w:divBdr>
                <w:top w:val="none" w:sz="0" w:space="0" w:color="auto"/>
                <w:left w:val="none" w:sz="0" w:space="0" w:color="auto"/>
                <w:bottom w:val="none" w:sz="0" w:space="0" w:color="auto"/>
                <w:right w:val="none" w:sz="0" w:space="0" w:color="auto"/>
              </w:divBdr>
            </w:div>
          </w:divsChild>
        </w:div>
        <w:div w:id="859196567">
          <w:marLeft w:val="0"/>
          <w:marRight w:val="0"/>
          <w:marTop w:val="0"/>
          <w:marBottom w:val="0"/>
          <w:divBdr>
            <w:top w:val="none" w:sz="0" w:space="0" w:color="auto"/>
            <w:left w:val="none" w:sz="0" w:space="0" w:color="auto"/>
            <w:bottom w:val="none" w:sz="0" w:space="0" w:color="auto"/>
            <w:right w:val="none" w:sz="0" w:space="0" w:color="auto"/>
          </w:divBdr>
          <w:divsChild>
            <w:div w:id="1662345688">
              <w:marLeft w:val="0"/>
              <w:marRight w:val="0"/>
              <w:marTop w:val="0"/>
              <w:marBottom w:val="0"/>
              <w:divBdr>
                <w:top w:val="none" w:sz="0" w:space="0" w:color="auto"/>
                <w:left w:val="none" w:sz="0" w:space="0" w:color="auto"/>
                <w:bottom w:val="none" w:sz="0" w:space="0" w:color="auto"/>
                <w:right w:val="none" w:sz="0" w:space="0" w:color="auto"/>
              </w:divBdr>
            </w:div>
          </w:divsChild>
        </w:div>
        <w:div w:id="860163103">
          <w:marLeft w:val="0"/>
          <w:marRight w:val="0"/>
          <w:marTop w:val="0"/>
          <w:marBottom w:val="0"/>
          <w:divBdr>
            <w:top w:val="none" w:sz="0" w:space="0" w:color="auto"/>
            <w:left w:val="none" w:sz="0" w:space="0" w:color="auto"/>
            <w:bottom w:val="none" w:sz="0" w:space="0" w:color="auto"/>
            <w:right w:val="none" w:sz="0" w:space="0" w:color="auto"/>
          </w:divBdr>
          <w:divsChild>
            <w:div w:id="1855993454">
              <w:marLeft w:val="0"/>
              <w:marRight w:val="0"/>
              <w:marTop w:val="0"/>
              <w:marBottom w:val="0"/>
              <w:divBdr>
                <w:top w:val="none" w:sz="0" w:space="0" w:color="auto"/>
                <w:left w:val="none" w:sz="0" w:space="0" w:color="auto"/>
                <w:bottom w:val="none" w:sz="0" w:space="0" w:color="auto"/>
                <w:right w:val="none" w:sz="0" w:space="0" w:color="auto"/>
              </w:divBdr>
            </w:div>
          </w:divsChild>
        </w:div>
        <w:div w:id="860244741">
          <w:marLeft w:val="0"/>
          <w:marRight w:val="0"/>
          <w:marTop w:val="0"/>
          <w:marBottom w:val="0"/>
          <w:divBdr>
            <w:top w:val="none" w:sz="0" w:space="0" w:color="auto"/>
            <w:left w:val="none" w:sz="0" w:space="0" w:color="auto"/>
            <w:bottom w:val="none" w:sz="0" w:space="0" w:color="auto"/>
            <w:right w:val="none" w:sz="0" w:space="0" w:color="auto"/>
          </w:divBdr>
          <w:divsChild>
            <w:div w:id="621347655">
              <w:marLeft w:val="0"/>
              <w:marRight w:val="0"/>
              <w:marTop w:val="0"/>
              <w:marBottom w:val="0"/>
              <w:divBdr>
                <w:top w:val="none" w:sz="0" w:space="0" w:color="auto"/>
                <w:left w:val="none" w:sz="0" w:space="0" w:color="auto"/>
                <w:bottom w:val="none" w:sz="0" w:space="0" w:color="auto"/>
                <w:right w:val="none" w:sz="0" w:space="0" w:color="auto"/>
              </w:divBdr>
            </w:div>
          </w:divsChild>
        </w:div>
        <w:div w:id="860631539">
          <w:marLeft w:val="0"/>
          <w:marRight w:val="0"/>
          <w:marTop w:val="0"/>
          <w:marBottom w:val="0"/>
          <w:divBdr>
            <w:top w:val="none" w:sz="0" w:space="0" w:color="auto"/>
            <w:left w:val="none" w:sz="0" w:space="0" w:color="auto"/>
            <w:bottom w:val="none" w:sz="0" w:space="0" w:color="auto"/>
            <w:right w:val="none" w:sz="0" w:space="0" w:color="auto"/>
          </w:divBdr>
          <w:divsChild>
            <w:div w:id="762800837">
              <w:marLeft w:val="0"/>
              <w:marRight w:val="0"/>
              <w:marTop w:val="0"/>
              <w:marBottom w:val="0"/>
              <w:divBdr>
                <w:top w:val="none" w:sz="0" w:space="0" w:color="auto"/>
                <w:left w:val="none" w:sz="0" w:space="0" w:color="auto"/>
                <w:bottom w:val="none" w:sz="0" w:space="0" w:color="auto"/>
                <w:right w:val="none" w:sz="0" w:space="0" w:color="auto"/>
              </w:divBdr>
            </w:div>
          </w:divsChild>
        </w:div>
        <w:div w:id="860776523">
          <w:marLeft w:val="0"/>
          <w:marRight w:val="0"/>
          <w:marTop w:val="0"/>
          <w:marBottom w:val="0"/>
          <w:divBdr>
            <w:top w:val="none" w:sz="0" w:space="0" w:color="auto"/>
            <w:left w:val="none" w:sz="0" w:space="0" w:color="auto"/>
            <w:bottom w:val="none" w:sz="0" w:space="0" w:color="auto"/>
            <w:right w:val="none" w:sz="0" w:space="0" w:color="auto"/>
          </w:divBdr>
          <w:divsChild>
            <w:div w:id="293876130">
              <w:marLeft w:val="0"/>
              <w:marRight w:val="0"/>
              <w:marTop w:val="0"/>
              <w:marBottom w:val="0"/>
              <w:divBdr>
                <w:top w:val="none" w:sz="0" w:space="0" w:color="auto"/>
                <w:left w:val="none" w:sz="0" w:space="0" w:color="auto"/>
                <w:bottom w:val="none" w:sz="0" w:space="0" w:color="auto"/>
                <w:right w:val="none" w:sz="0" w:space="0" w:color="auto"/>
              </w:divBdr>
            </w:div>
          </w:divsChild>
        </w:div>
        <w:div w:id="861168133">
          <w:marLeft w:val="0"/>
          <w:marRight w:val="0"/>
          <w:marTop w:val="0"/>
          <w:marBottom w:val="0"/>
          <w:divBdr>
            <w:top w:val="none" w:sz="0" w:space="0" w:color="auto"/>
            <w:left w:val="none" w:sz="0" w:space="0" w:color="auto"/>
            <w:bottom w:val="none" w:sz="0" w:space="0" w:color="auto"/>
            <w:right w:val="none" w:sz="0" w:space="0" w:color="auto"/>
          </w:divBdr>
          <w:divsChild>
            <w:div w:id="2046979928">
              <w:marLeft w:val="0"/>
              <w:marRight w:val="0"/>
              <w:marTop w:val="0"/>
              <w:marBottom w:val="0"/>
              <w:divBdr>
                <w:top w:val="none" w:sz="0" w:space="0" w:color="auto"/>
                <w:left w:val="none" w:sz="0" w:space="0" w:color="auto"/>
                <w:bottom w:val="none" w:sz="0" w:space="0" w:color="auto"/>
                <w:right w:val="none" w:sz="0" w:space="0" w:color="auto"/>
              </w:divBdr>
            </w:div>
          </w:divsChild>
        </w:div>
        <w:div w:id="861628785">
          <w:marLeft w:val="0"/>
          <w:marRight w:val="0"/>
          <w:marTop w:val="0"/>
          <w:marBottom w:val="0"/>
          <w:divBdr>
            <w:top w:val="none" w:sz="0" w:space="0" w:color="auto"/>
            <w:left w:val="none" w:sz="0" w:space="0" w:color="auto"/>
            <w:bottom w:val="none" w:sz="0" w:space="0" w:color="auto"/>
            <w:right w:val="none" w:sz="0" w:space="0" w:color="auto"/>
          </w:divBdr>
          <w:divsChild>
            <w:div w:id="516120841">
              <w:marLeft w:val="0"/>
              <w:marRight w:val="0"/>
              <w:marTop w:val="0"/>
              <w:marBottom w:val="0"/>
              <w:divBdr>
                <w:top w:val="none" w:sz="0" w:space="0" w:color="auto"/>
                <w:left w:val="none" w:sz="0" w:space="0" w:color="auto"/>
                <w:bottom w:val="none" w:sz="0" w:space="0" w:color="auto"/>
                <w:right w:val="none" w:sz="0" w:space="0" w:color="auto"/>
              </w:divBdr>
            </w:div>
          </w:divsChild>
        </w:div>
        <w:div w:id="861742448">
          <w:marLeft w:val="0"/>
          <w:marRight w:val="0"/>
          <w:marTop w:val="0"/>
          <w:marBottom w:val="0"/>
          <w:divBdr>
            <w:top w:val="none" w:sz="0" w:space="0" w:color="auto"/>
            <w:left w:val="none" w:sz="0" w:space="0" w:color="auto"/>
            <w:bottom w:val="none" w:sz="0" w:space="0" w:color="auto"/>
            <w:right w:val="none" w:sz="0" w:space="0" w:color="auto"/>
          </w:divBdr>
          <w:divsChild>
            <w:div w:id="1134299782">
              <w:marLeft w:val="0"/>
              <w:marRight w:val="0"/>
              <w:marTop w:val="0"/>
              <w:marBottom w:val="0"/>
              <w:divBdr>
                <w:top w:val="none" w:sz="0" w:space="0" w:color="auto"/>
                <w:left w:val="none" w:sz="0" w:space="0" w:color="auto"/>
                <w:bottom w:val="none" w:sz="0" w:space="0" w:color="auto"/>
                <w:right w:val="none" w:sz="0" w:space="0" w:color="auto"/>
              </w:divBdr>
            </w:div>
          </w:divsChild>
        </w:div>
        <w:div w:id="861749787">
          <w:marLeft w:val="0"/>
          <w:marRight w:val="0"/>
          <w:marTop w:val="0"/>
          <w:marBottom w:val="0"/>
          <w:divBdr>
            <w:top w:val="none" w:sz="0" w:space="0" w:color="auto"/>
            <w:left w:val="none" w:sz="0" w:space="0" w:color="auto"/>
            <w:bottom w:val="none" w:sz="0" w:space="0" w:color="auto"/>
            <w:right w:val="none" w:sz="0" w:space="0" w:color="auto"/>
          </w:divBdr>
          <w:divsChild>
            <w:div w:id="2041129491">
              <w:marLeft w:val="0"/>
              <w:marRight w:val="0"/>
              <w:marTop w:val="0"/>
              <w:marBottom w:val="0"/>
              <w:divBdr>
                <w:top w:val="none" w:sz="0" w:space="0" w:color="auto"/>
                <w:left w:val="none" w:sz="0" w:space="0" w:color="auto"/>
                <w:bottom w:val="none" w:sz="0" w:space="0" w:color="auto"/>
                <w:right w:val="none" w:sz="0" w:space="0" w:color="auto"/>
              </w:divBdr>
            </w:div>
          </w:divsChild>
        </w:div>
        <w:div w:id="863206578">
          <w:marLeft w:val="0"/>
          <w:marRight w:val="0"/>
          <w:marTop w:val="0"/>
          <w:marBottom w:val="0"/>
          <w:divBdr>
            <w:top w:val="none" w:sz="0" w:space="0" w:color="auto"/>
            <w:left w:val="none" w:sz="0" w:space="0" w:color="auto"/>
            <w:bottom w:val="none" w:sz="0" w:space="0" w:color="auto"/>
            <w:right w:val="none" w:sz="0" w:space="0" w:color="auto"/>
          </w:divBdr>
          <w:divsChild>
            <w:div w:id="980961590">
              <w:marLeft w:val="0"/>
              <w:marRight w:val="0"/>
              <w:marTop w:val="0"/>
              <w:marBottom w:val="0"/>
              <w:divBdr>
                <w:top w:val="none" w:sz="0" w:space="0" w:color="auto"/>
                <w:left w:val="none" w:sz="0" w:space="0" w:color="auto"/>
                <w:bottom w:val="none" w:sz="0" w:space="0" w:color="auto"/>
                <w:right w:val="none" w:sz="0" w:space="0" w:color="auto"/>
              </w:divBdr>
            </w:div>
          </w:divsChild>
        </w:div>
        <w:div w:id="864708260">
          <w:marLeft w:val="0"/>
          <w:marRight w:val="0"/>
          <w:marTop w:val="0"/>
          <w:marBottom w:val="0"/>
          <w:divBdr>
            <w:top w:val="none" w:sz="0" w:space="0" w:color="auto"/>
            <w:left w:val="none" w:sz="0" w:space="0" w:color="auto"/>
            <w:bottom w:val="none" w:sz="0" w:space="0" w:color="auto"/>
            <w:right w:val="none" w:sz="0" w:space="0" w:color="auto"/>
          </w:divBdr>
          <w:divsChild>
            <w:div w:id="1490559069">
              <w:marLeft w:val="0"/>
              <w:marRight w:val="0"/>
              <w:marTop w:val="0"/>
              <w:marBottom w:val="0"/>
              <w:divBdr>
                <w:top w:val="none" w:sz="0" w:space="0" w:color="auto"/>
                <w:left w:val="none" w:sz="0" w:space="0" w:color="auto"/>
                <w:bottom w:val="none" w:sz="0" w:space="0" w:color="auto"/>
                <w:right w:val="none" w:sz="0" w:space="0" w:color="auto"/>
              </w:divBdr>
            </w:div>
          </w:divsChild>
        </w:div>
        <w:div w:id="865483484">
          <w:marLeft w:val="0"/>
          <w:marRight w:val="0"/>
          <w:marTop w:val="0"/>
          <w:marBottom w:val="0"/>
          <w:divBdr>
            <w:top w:val="none" w:sz="0" w:space="0" w:color="auto"/>
            <w:left w:val="none" w:sz="0" w:space="0" w:color="auto"/>
            <w:bottom w:val="none" w:sz="0" w:space="0" w:color="auto"/>
            <w:right w:val="none" w:sz="0" w:space="0" w:color="auto"/>
          </w:divBdr>
          <w:divsChild>
            <w:div w:id="796679726">
              <w:marLeft w:val="0"/>
              <w:marRight w:val="0"/>
              <w:marTop w:val="0"/>
              <w:marBottom w:val="0"/>
              <w:divBdr>
                <w:top w:val="none" w:sz="0" w:space="0" w:color="auto"/>
                <w:left w:val="none" w:sz="0" w:space="0" w:color="auto"/>
                <w:bottom w:val="none" w:sz="0" w:space="0" w:color="auto"/>
                <w:right w:val="none" w:sz="0" w:space="0" w:color="auto"/>
              </w:divBdr>
            </w:div>
          </w:divsChild>
        </w:div>
        <w:div w:id="865750503">
          <w:marLeft w:val="0"/>
          <w:marRight w:val="0"/>
          <w:marTop w:val="0"/>
          <w:marBottom w:val="0"/>
          <w:divBdr>
            <w:top w:val="none" w:sz="0" w:space="0" w:color="auto"/>
            <w:left w:val="none" w:sz="0" w:space="0" w:color="auto"/>
            <w:bottom w:val="none" w:sz="0" w:space="0" w:color="auto"/>
            <w:right w:val="none" w:sz="0" w:space="0" w:color="auto"/>
          </w:divBdr>
          <w:divsChild>
            <w:div w:id="1235437471">
              <w:marLeft w:val="0"/>
              <w:marRight w:val="0"/>
              <w:marTop w:val="0"/>
              <w:marBottom w:val="0"/>
              <w:divBdr>
                <w:top w:val="none" w:sz="0" w:space="0" w:color="auto"/>
                <w:left w:val="none" w:sz="0" w:space="0" w:color="auto"/>
                <w:bottom w:val="none" w:sz="0" w:space="0" w:color="auto"/>
                <w:right w:val="none" w:sz="0" w:space="0" w:color="auto"/>
              </w:divBdr>
            </w:div>
          </w:divsChild>
        </w:div>
        <w:div w:id="865949642">
          <w:marLeft w:val="0"/>
          <w:marRight w:val="0"/>
          <w:marTop w:val="0"/>
          <w:marBottom w:val="0"/>
          <w:divBdr>
            <w:top w:val="none" w:sz="0" w:space="0" w:color="auto"/>
            <w:left w:val="none" w:sz="0" w:space="0" w:color="auto"/>
            <w:bottom w:val="none" w:sz="0" w:space="0" w:color="auto"/>
            <w:right w:val="none" w:sz="0" w:space="0" w:color="auto"/>
          </w:divBdr>
          <w:divsChild>
            <w:div w:id="314842469">
              <w:marLeft w:val="0"/>
              <w:marRight w:val="0"/>
              <w:marTop w:val="0"/>
              <w:marBottom w:val="0"/>
              <w:divBdr>
                <w:top w:val="none" w:sz="0" w:space="0" w:color="auto"/>
                <w:left w:val="none" w:sz="0" w:space="0" w:color="auto"/>
                <w:bottom w:val="none" w:sz="0" w:space="0" w:color="auto"/>
                <w:right w:val="none" w:sz="0" w:space="0" w:color="auto"/>
              </w:divBdr>
            </w:div>
          </w:divsChild>
        </w:div>
        <w:div w:id="867181708">
          <w:marLeft w:val="0"/>
          <w:marRight w:val="0"/>
          <w:marTop w:val="0"/>
          <w:marBottom w:val="0"/>
          <w:divBdr>
            <w:top w:val="none" w:sz="0" w:space="0" w:color="auto"/>
            <w:left w:val="none" w:sz="0" w:space="0" w:color="auto"/>
            <w:bottom w:val="none" w:sz="0" w:space="0" w:color="auto"/>
            <w:right w:val="none" w:sz="0" w:space="0" w:color="auto"/>
          </w:divBdr>
          <w:divsChild>
            <w:div w:id="1690057747">
              <w:marLeft w:val="0"/>
              <w:marRight w:val="0"/>
              <w:marTop w:val="0"/>
              <w:marBottom w:val="0"/>
              <w:divBdr>
                <w:top w:val="none" w:sz="0" w:space="0" w:color="auto"/>
                <w:left w:val="none" w:sz="0" w:space="0" w:color="auto"/>
                <w:bottom w:val="none" w:sz="0" w:space="0" w:color="auto"/>
                <w:right w:val="none" w:sz="0" w:space="0" w:color="auto"/>
              </w:divBdr>
            </w:div>
          </w:divsChild>
        </w:div>
        <w:div w:id="867721612">
          <w:marLeft w:val="0"/>
          <w:marRight w:val="0"/>
          <w:marTop w:val="0"/>
          <w:marBottom w:val="0"/>
          <w:divBdr>
            <w:top w:val="none" w:sz="0" w:space="0" w:color="auto"/>
            <w:left w:val="none" w:sz="0" w:space="0" w:color="auto"/>
            <w:bottom w:val="none" w:sz="0" w:space="0" w:color="auto"/>
            <w:right w:val="none" w:sz="0" w:space="0" w:color="auto"/>
          </w:divBdr>
          <w:divsChild>
            <w:div w:id="1493643746">
              <w:marLeft w:val="0"/>
              <w:marRight w:val="0"/>
              <w:marTop w:val="0"/>
              <w:marBottom w:val="0"/>
              <w:divBdr>
                <w:top w:val="none" w:sz="0" w:space="0" w:color="auto"/>
                <w:left w:val="none" w:sz="0" w:space="0" w:color="auto"/>
                <w:bottom w:val="none" w:sz="0" w:space="0" w:color="auto"/>
                <w:right w:val="none" w:sz="0" w:space="0" w:color="auto"/>
              </w:divBdr>
            </w:div>
          </w:divsChild>
        </w:div>
        <w:div w:id="867988995">
          <w:marLeft w:val="0"/>
          <w:marRight w:val="0"/>
          <w:marTop w:val="0"/>
          <w:marBottom w:val="0"/>
          <w:divBdr>
            <w:top w:val="none" w:sz="0" w:space="0" w:color="auto"/>
            <w:left w:val="none" w:sz="0" w:space="0" w:color="auto"/>
            <w:bottom w:val="none" w:sz="0" w:space="0" w:color="auto"/>
            <w:right w:val="none" w:sz="0" w:space="0" w:color="auto"/>
          </w:divBdr>
          <w:divsChild>
            <w:div w:id="1778987416">
              <w:marLeft w:val="0"/>
              <w:marRight w:val="0"/>
              <w:marTop w:val="0"/>
              <w:marBottom w:val="0"/>
              <w:divBdr>
                <w:top w:val="none" w:sz="0" w:space="0" w:color="auto"/>
                <w:left w:val="none" w:sz="0" w:space="0" w:color="auto"/>
                <w:bottom w:val="none" w:sz="0" w:space="0" w:color="auto"/>
                <w:right w:val="none" w:sz="0" w:space="0" w:color="auto"/>
              </w:divBdr>
            </w:div>
          </w:divsChild>
        </w:div>
        <w:div w:id="869143636">
          <w:marLeft w:val="0"/>
          <w:marRight w:val="0"/>
          <w:marTop w:val="0"/>
          <w:marBottom w:val="0"/>
          <w:divBdr>
            <w:top w:val="none" w:sz="0" w:space="0" w:color="auto"/>
            <w:left w:val="none" w:sz="0" w:space="0" w:color="auto"/>
            <w:bottom w:val="none" w:sz="0" w:space="0" w:color="auto"/>
            <w:right w:val="none" w:sz="0" w:space="0" w:color="auto"/>
          </w:divBdr>
          <w:divsChild>
            <w:div w:id="1961960789">
              <w:marLeft w:val="0"/>
              <w:marRight w:val="0"/>
              <w:marTop w:val="0"/>
              <w:marBottom w:val="0"/>
              <w:divBdr>
                <w:top w:val="none" w:sz="0" w:space="0" w:color="auto"/>
                <w:left w:val="none" w:sz="0" w:space="0" w:color="auto"/>
                <w:bottom w:val="none" w:sz="0" w:space="0" w:color="auto"/>
                <w:right w:val="none" w:sz="0" w:space="0" w:color="auto"/>
              </w:divBdr>
            </w:div>
          </w:divsChild>
        </w:div>
        <w:div w:id="869293558">
          <w:marLeft w:val="0"/>
          <w:marRight w:val="0"/>
          <w:marTop w:val="0"/>
          <w:marBottom w:val="0"/>
          <w:divBdr>
            <w:top w:val="none" w:sz="0" w:space="0" w:color="auto"/>
            <w:left w:val="none" w:sz="0" w:space="0" w:color="auto"/>
            <w:bottom w:val="none" w:sz="0" w:space="0" w:color="auto"/>
            <w:right w:val="none" w:sz="0" w:space="0" w:color="auto"/>
          </w:divBdr>
          <w:divsChild>
            <w:div w:id="931743063">
              <w:marLeft w:val="0"/>
              <w:marRight w:val="0"/>
              <w:marTop w:val="0"/>
              <w:marBottom w:val="0"/>
              <w:divBdr>
                <w:top w:val="none" w:sz="0" w:space="0" w:color="auto"/>
                <w:left w:val="none" w:sz="0" w:space="0" w:color="auto"/>
                <w:bottom w:val="none" w:sz="0" w:space="0" w:color="auto"/>
                <w:right w:val="none" w:sz="0" w:space="0" w:color="auto"/>
              </w:divBdr>
            </w:div>
          </w:divsChild>
        </w:div>
        <w:div w:id="869495761">
          <w:marLeft w:val="0"/>
          <w:marRight w:val="0"/>
          <w:marTop w:val="0"/>
          <w:marBottom w:val="0"/>
          <w:divBdr>
            <w:top w:val="none" w:sz="0" w:space="0" w:color="auto"/>
            <w:left w:val="none" w:sz="0" w:space="0" w:color="auto"/>
            <w:bottom w:val="none" w:sz="0" w:space="0" w:color="auto"/>
            <w:right w:val="none" w:sz="0" w:space="0" w:color="auto"/>
          </w:divBdr>
          <w:divsChild>
            <w:div w:id="2128620088">
              <w:marLeft w:val="0"/>
              <w:marRight w:val="0"/>
              <w:marTop w:val="0"/>
              <w:marBottom w:val="0"/>
              <w:divBdr>
                <w:top w:val="none" w:sz="0" w:space="0" w:color="auto"/>
                <w:left w:val="none" w:sz="0" w:space="0" w:color="auto"/>
                <w:bottom w:val="none" w:sz="0" w:space="0" w:color="auto"/>
                <w:right w:val="none" w:sz="0" w:space="0" w:color="auto"/>
              </w:divBdr>
            </w:div>
          </w:divsChild>
        </w:div>
        <w:div w:id="869686610">
          <w:marLeft w:val="0"/>
          <w:marRight w:val="0"/>
          <w:marTop w:val="0"/>
          <w:marBottom w:val="0"/>
          <w:divBdr>
            <w:top w:val="none" w:sz="0" w:space="0" w:color="auto"/>
            <w:left w:val="none" w:sz="0" w:space="0" w:color="auto"/>
            <w:bottom w:val="none" w:sz="0" w:space="0" w:color="auto"/>
            <w:right w:val="none" w:sz="0" w:space="0" w:color="auto"/>
          </w:divBdr>
          <w:divsChild>
            <w:div w:id="1739403332">
              <w:marLeft w:val="0"/>
              <w:marRight w:val="0"/>
              <w:marTop w:val="0"/>
              <w:marBottom w:val="0"/>
              <w:divBdr>
                <w:top w:val="none" w:sz="0" w:space="0" w:color="auto"/>
                <w:left w:val="none" w:sz="0" w:space="0" w:color="auto"/>
                <w:bottom w:val="none" w:sz="0" w:space="0" w:color="auto"/>
                <w:right w:val="none" w:sz="0" w:space="0" w:color="auto"/>
              </w:divBdr>
            </w:div>
          </w:divsChild>
        </w:div>
        <w:div w:id="869876649">
          <w:marLeft w:val="0"/>
          <w:marRight w:val="0"/>
          <w:marTop w:val="0"/>
          <w:marBottom w:val="0"/>
          <w:divBdr>
            <w:top w:val="none" w:sz="0" w:space="0" w:color="auto"/>
            <w:left w:val="none" w:sz="0" w:space="0" w:color="auto"/>
            <w:bottom w:val="none" w:sz="0" w:space="0" w:color="auto"/>
            <w:right w:val="none" w:sz="0" w:space="0" w:color="auto"/>
          </w:divBdr>
          <w:divsChild>
            <w:div w:id="577053686">
              <w:marLeft w:val="0"/>
              <w:marRight w:val="0"/>
              <w:marTop w:val="0"/>
              <w:marBottom w:val="0"/>
              <w:divBdr>
                <w:top w:val="none" w:sz="0" w:space="0" w:color="auto"/>
                <w:left w:val="none" w:sz="0" w:space="0" w:color="auto"/>
                <w:bottom w:val="none" w:sz="0" w:space="0" w:color="auto"/>
                <w:right w:val="none" w:sz="0" w:space="0" w:color="auto"/>
              </w:divBdr>
            </w:div>
          </w:divsChild>
        </w:div>
        <w:div w:id="870071259">
          <w:marLeft w:val="0"/>
          <w:marRight w:val="0"/>
          <w:marTop w:val="0"/>
          <w:marBottom w:val="0"/>
          <w:divBdr>
            <w:top w:val="none" w:sz="0" w:space="0" w:color="auto"/>
            <w:left w:val="none" w:sz="0" w:space="0" w:color="auto"/>
            <w:bottom w:val="none" w:sz="0" w:space="0" w:color="auto"/>
            <w:right w:val="none" w:sz="0" w:space="0" w:color="auto"/>
          </w:divBdr>
          <w:divsChild>
            <w:div w:id="1713773301">
              <w:marLeft w:val="0"/>
              <w:marRight w:val="0"/>
              <w:marTop w:val="0"/>
              <w:marBottom w:val="0"/>
              <w:divBdr>
                <w:top w:val="none" w:sz="0" w:space="0" w:color="auto"/>
                <w:left w:val="none" w:sz="0" w:space="0" w:color="auto"/>
                <w:bottom w:val="none" w:sz="0" w:space="0" w:color="auto"/>
                <w:right w:val="none" w:sz="0" w:space="0" w:color="auto"/>
              </w:divBdr>
            </w:div>
          </w:divsChild>
        </w:div>
        <w:div w:id="870918206">
          <w:marLeft w:val="0"/>
          <w:marRight w:val="0"/>
          <w:marTop w:val="0"/>
          <w:marBottom w:val="0"/>
          <w:divBdr>
            <w:top w:val="none" w:sz="0" w:space="0" w:color="auto"/>
            <w:left w:val="none" w:sz="0" w:space="0" w:color="auto"/>
            <w:bottom w:val="none" w:sz="0" w:space="0" w:color="auto"/>
            <w:right w:val="none" w:sz="0" w:space="0" w:color="auto"/>
          </w:divBdr>
          <w:divsChild>
            <w:div w:id="514465325">
              <w:marLeft w:val="0"/>
              <w:marRight w:val="0"/>
              <w:marTop w:val="0"/>
              <w:marBottom w:val="0"/>
              <w:divBdr>
                <w:top w:val="none" w:sz="0" w:space="0" w:color="auto"/>
                <w:left w:val="none" w:sz="0" w:space="0" w:color="auto"/>
                <w:bottom w:val="none" w:sz="0" w:space="0" w:color="auto"/>
                <w:right w:val="none" w:sz="0" w:space="0" w:color="auto"/>
              </w:divBdr>
            </w:div>
          </w:divsChild>
        </w:div>
        <w:div w:id="871117825">
          <w:marLeft w:val="0"/>
          <w:marRight w:val="0"/>
          <w:marTop w:val="0"/>
          <w:marBottom w:val="0"/>
          <w:divBdr>
            <w:top w:val="none" w:sz="0" w:space="0" w:color="auto"/>
            <w:left w:val="none" w:sz="0" w:space="0" w:color="auto"/>
            <w:bottom w:val="none" w:sz="0" w:space="0" w:color="auto"/>
            <w:right w:val="none" w:sz="0" w:space="0" w:color="auto"/>
          </w:divBdr>
          <w:divsChild>
            <w:div w:id="643849978">
              <w:marLeft w:val="0"/>
              <w:marRight w:val="0"/>
              <w:marTop w:val="0"/>
              <w:marBottom w:val="0"/>
              <w:divBdr>
                <w:top w:val="none" w:sz="0" w:space="0" w:color="auto"/>
                <w:left w:val="none" w:sz="0" w:space="0" w:color="auto"/>
                <w:bottom w:val="none" w:sz="0" w:space="0" w:color="auto"/>
                <w:right w:val="none" w:sz="0" w:space="0" w:color="auto"/>
              </w:divBdr>
            </w:div>
          </w:divsChild>
        </w:div>
        <w:div w:id="871651879">
          <w:marLeft w:val="0"/>
          <w:marRight w:val="0"/>
          <w:marTop w:val="0"/>
          <w:marBottom w:val="0"/>
          <w:divBdr>
            <w:top w:val="none" w:sz="0" w:space="0" w:color="auto"/>
            <w:left w:val="none" w:sz="0" w:space="0" w:color="auto"/>
            <w:bottom w:val="none" w:sz="0" w:space="0" w:color="auto"/>
            <w:right w:val="none" w:sz="0" w:space="0" w:color="auto"/>
          </w:divBdr>
          <w:divsChild>
            <w:div w:id="1359892827">
              <w:marLeft w:val="0"/>
              <w:marRight w:val="0"/>
              <w:marTop w:val="0"/>
              <w:marBottom w:val="0"/>
              <w:divBdr>
                <w:top w:val="none" w:sz="0" w:space="0" w:color="auto"/>
                <w:left w:val="none" w:sz="0" w:space="0" w:color="auto"/>
                <w:bottom w:val="none" w:sz="0" w:space="0" w:color="auto"/>
                <w:right w:val="none" w:sz="0" w:space="0" w:color="auto"/>
              </w:divBdr>
            </w:div>
          </w:divsChild>
        </w:div>
        <w:div w:id="871964786">
          <w:marLeft w:val="0"/>
          <w:marRight w:val="0"/>
          <w:marTop w:val="0"/>
          <w:marBottom w:val="0"/>
          <w:divBdr>
            <w:top w:val="none" w:sz="0" w:space="0" w:color="auto"/>
            <w:left w:val="none" w:sz="0" w:space="0" w:color="auto"/>
            <w:bottom w:val="none" w:sz="0" w:space="0" w:color="auto"/>
            <w:right w:val="none" w:sz="0" w:space="0" w:color="auto"/>
          </w:divBdr>
          <w:divsChild>
            <w:div w:id="2005813361">
              <w:marLeft w:val="0"/>
              <w:marRight w:val="0"/>
              <w:marTop w:val="0"/>
              <w:marBottom w:val="0"/>
              <w:divBdr>
                <w:top w:val="none" w:sz="0" w:space="0" w:color="auto"/>
                <w:left w:val="none" w:sz="0" w:space="0" w:color="auto"/>
                <w:bottom w:val="none" w:sz="0" w:space="0" w:color="auto"/>
                <w:right w:val="none" w:sz="0" w:space="0" w:color="auto"/>
              </w:divBdr>
            </w:div>
          </w:divsChild>
        </w:div>
        <w:div w:id="872229101">
          <w:marLeft w:val="0"/>
          <w:marRight w:val="0"/>
          <w:marTop w:val="0"/>
          <w:marBottom w:val="0"/>
          <w:divBdr>
            <w:top w:val="none" w:sz="0" w:space="0" w:color="auto"/>
            <w:left w:val="none" w:sz="0" w:space="0" w:color="auto"/>
            <w:bottom w:val="none" w:sz="0" w:space="0" w:color="auto"/>
            <w:right w:val="none" w:sz="0" w:space="0" w:color="auto"/>
          </w:divBdr>
          <w:divsChild>
            <w:div w:id="209735043">
              <w:marLeft w:val="0"/>
              <w:marRight w:val="0"/>
              <w:marTop w:val="0"/>
              <w:marBottom w:val="0"/>
              <w:divBdr>
                <w:top w:val="none" w:sz="0" w:space="0" w:color="auto"/>
                <w:left w:val="none" w:sz="0" w:space="0" w:color="auto"/>
                <w:bottom w:val="none" w:sz="0" w:space="0" w:color="auto"/>
                <w:right w:val="none" w:sz="0" w:space="0" w:color="auto"/>
              </w:divBdr>
            </w:div>
          </w:divsChild>
        </w:div>
        <w:div w:id="872306754">
          <w:marLeft w:val="0"/>
          <w:marRight w:val="0"/>
          <w:marTop w:val="0"/>
          <w:marBottom w:val="0"/>
          <w:divBdr>
            <w:top w:val="none" w:sz="0" w:space="0" w:color="auto"/>
            <w:left w:val="none" w:sz="0" w:space="0" w:color="auto"/>
            <w:bottom w:val="none" w:sz="0" w:space="0" w:color="auto"/>
            <w:right w:val="none" w:sz="0" w:space="0" w:color="auto"/>
          </w:divBdr>
          <w:divsChild>
            <w:div w:id="1429153182">
              <w:marLeft w:val="0"/>
              <w:marRight w:val="0"/>
              <w:marTop w:val="0"/>
              <w:marBottom w:val="0"/>
              <w:divBdr>
                <w:top w:val="none" w:sz="0" w:space="0" w:color="auto"/>
                <w:left w:val="none" w:sz="0" w:space="0" w:color="auto"/>
                <w:bottom w:val="none" w:sz="0" w:space="0" w:color="auto"/>
                <w:right w:val="none" w:sz="0" w:space="0" w:color="auto"/>
              </w:divBdr>
            </w:div>
          </w:divsChild>
        </w:div>
        <w:div w:id="873151900">
          <w:marLeft w:val="0"/>
          <w:marRight w:val="0"/>
          <w:marTop w:val="0"/>
          <w:marBottom w:val="0"/>
          <w:divBdr>
            <w:top w:val="none" w:sz="0" w:space="0" w:color="auto"/>
            <w:left w:val="none" w:sz="0" w:space="0" w:color="auto"/>
            <w:bottom w:val="none" w:sz="0" w:space="0" w:color="auto"/>
            <w:right w:val="none" w:sz="0" w:space="0" w:color="auto"/>
          </w:divBdr>
          <w:divsChild>
            <w:div w:id="401215447">
              <w:marLeft w:val="0"/>
              <w:marRight w:val="0"/>
              <w:marTop w:val="0"/>
              <w:marBottom w:val="0"/>
              <w:divBdr>
                <w:top w:val="none" w:sz="0" w:space="0" w:color="auto"/>
                <w:left w:val="none" w:sz="0" w:space="0" w:color="auto"/>
                <w:bottom w:val="none" w:sz="0" w:space="0" w:color="auto"/>
                <w:right w:val="none" w:sz="0" w:space="0" w:color="auto"/>
              </w:divBdr>
            </w:div>
          </w:divsChild>
        </w:div>
        <w:div w:id="873421763">
          <w:marLeft w:val="0"/>
          <w:marRight w:val="0"/>
          <w:marTop w:val="0"/>
          <w:marBottom w:val="0"/>
          <w:divBdr>
            <w:top w:val="none" w:sz="0" w:space="0" w:color="auto"/>
            <w:left w:val="none" w:sz="0" w:space="0" w:color="auto"/>
            <w:bottom w:val="none" w:sz="0" w:space="0" w:color="auto"/>
            <w:right w:val="none" w:sz="0" w:space="0" w:color="auto"/>
          </w:divBdr>
          <w:divsChild>
            <w:div w:id="2011323657">
              <w:marLeft w:val="0"/>
              <w:marRight w:val="0"/>
              <w:marTop w:val="0"/>
              <w:marBottom w:val="0"/>
              <w:divBdr>
                <w:top w:val="none" w:sz="0" w:space="0" w:color="auto"/>
                <w:left w:val="none" w:sz="0" w:space="0" w:color="auto"/>
                <w:bottom w:val="none" w:sz="0" w:space="0" w:color="auto"/>
                <w:right w:val="none" w:sz="0" w:space="0" w:color="auto"/>
              </w:divBdr>
            </w:div>
          </w:divsChild>
        </w:div>
        <w:div w:id="873541483">
          <w:marLeft w:val="0"/>
          <w:marRight w:val="0"/>
          <w:marTop w:val="0"/>
          <w:marBottom w:val="0"/>
          <w:divBdr>
            <w:top w:val="none" w:sz="0" w:space="0" w:color="auto"/>
            <w:left w:val="none" w:sz="0" w:space="0" w:color="auto"/>
            <w:bottom w:val="none" w:sz="0" w:space="0" w:color="auto"/>
            <w:right w:val="none" w:sz="0" w:space="0" w:color="auto"/>
          </w:divBdr>
          <w:divsChild>
            <w:div w:id="931740264">
              <w:marLeft w:val="0"/>
              <w:marRight w:val="0"/>
              <w:marTop w:val="0"/>
              <w:marBottom w:val="0"/>
              <w:divBdr>
                <w:top w:val="none" w:sz="0" w:space="0" w:color="auto"/>
                <w:left w:val="none" w:sz="0" w:space="0" w:color="auto"/>
                <w:bottom w:val="none" w:sz="0" w:space="0" w:color="auto"/>
                <w:right w:val="none" w:sz="0" w:space="0" w:color="auto"/>
              </w:divBdr>
            </w:div>
          </w:divsChild>
        </w:div>
        <w:div w:id="873620638">
          <w:marLeft w:val="0"/>
          <w:marRight w:val="0"/>
          <w:marTop w:val="0"/>
          <w:marBottom w:val="0"/>
          <w:divBdr>
            <w:top w:val="none" w:sz="0" w:space="0" w:color="auto"/>
            <w:left w:val="none" w:sz="0" w:space="0" w:color="auto"/>
            <w:bottom w:val="none" w:sz="0" w:space="0" w:color="auto"/>
            <w:right w:val="none" w:sz="0" w:space="0" w:color="auto"/>
          </w:divBdr>
          <w:divsChild>
            <w:div w:id="573052964">
              <w:marLeft w:val="0"/>
              <w:marRight w:val="0"/>
              <w:marTop w:val="0"/>
              <w:marBottom w:val="0"/>
              <w:divBdr>
                <w:top w:val="none" w:sz="0" w:space="0" w:color="auto"/>
                <w:left w:val="none" w:sz="0" w:space="0" w:color="auto"/>
                <w:bottom w:val="none" w:sz="0" w:space="0" w:color="auto"/>
                <w:right w:val="none" w:sz="0" w:space="0" w:color="auto"/>
              </w:divBdr>
            </w:div>
          </w:divsChild>
        </w:div>
        <w:div w:id="873661158">
          <w:marLeft w:val="0"/>
          <w:marRight w:val="0"/>
          <w:marTop w:val="0"/>
          <w:marBottom w:val="0"/>
          <w:divBdr>
            <w:top w:val="none" w:sz="0" w:space="0" w:color="auto"/>
            <w:left w:val="none" w:sz="0" w:space="0" w:color="auto"/>
            <w:bottom w:val="none" w:sz="0" w:space="0" w:color="auto"/>
            <w:right w:val="none" w:sz="0" w:space="0" w:color="auto"/>
          </w:divBdr>
          <w:divsChild>
            <w:div w:id="175003388">
              <w:marLeft w:val="0"/>
              <w:marRight w:val="0"/>
              <w:marTop w:val="0"/>
              <w:marBottom w:val="0"/>
              <w:divBdr>
                <w:top w:val="none" w:sz="0" w:space="0" w:color="auto"/>
                <w:left w:val="none" w:sz="0" w:space="0" w:color="auto"/>
                <w:bottom w:val="none" w:sz="0" w:space="0" w:color="auto"/>
                <w:right w:val="none" w:sz="0" w:space="0" w:color="auto"/>
              </w:divBdr>
            </w:div>
          </w:divsChild>
        </w:div>
        <w:div w:id="873729783">
          <w:marLeft w:val="0"/>
          <w:marRight w:val="0"/>
          <w:marTop w:val="0"/>
          <w:marBottom w:val="0"/>
          <w:divBdr>
            <w:top w:val="none" w:sz="0" w:space="0" w:color="auto"/>
            <w:left w:val="none" w:sz="0" w:space="0" w:color="auto"/>
            <w:bottom w:val="none" w:sz="0" w:space="0" w:color="auto"/>
            <w:right w:val="none" w:sz="0" w:space="0" w:color="auto"/>
          </w:divBdr>
          <w:divsChild>
            <w:div w:id="867454506">
              <w:marLeft w:val="0"/>
              <w:marRight w:val="0"/>
              <w:marTop w:val="0"/>
              <w:marBottom w:val="0"/>
              <w:divBdr>
                <w:top w:val="none" w:sz="0" w:space="0" w:color="auto"/>
                <w:left w:val="none" w:sz="0" w:space="0" w:color="auto"/>
                <w:bottom w:val="none" w:sz="0" w:space="0" w:color="auto"/>
                <w:right w:val="none" w:sz="0" w:space="0" w:color="auto"/>
              </w:divBdr>
            </w:div>
          </w:divsChild>
        </w:div>
        <w:div w:id="873730438">
          <w:marLeft w:val="0"/>
          <w:marRight w:val="0"/>
          <w:marTop w:val="0"/>
          <w:marBottom w:val="0"/>
          <w:divBdr>
            <w:top w:val="none" w:sz="0" w:space="0" w:color="auto"/>
            <w:left w:val="none" w:sz="0" w:space="0" w:color="auto"/>
            <w:bottom w:val="none" w:sz="0" w:space="0" w:color="auto"/>
            <w:right w:val="none" w:sz="0" w:space="0" w:color="auto"/>
          </w:divBdr>
          <w:divsChild>
            <w:div w:id="182014409">
              <w:marLeft w:val="0"/>
              <w:marRight w:val="0"/>
              <w:marTop w:val="0"/>
              <w:marBottom w:val="0"/>
              <w:divBdr>
                <w:top w:val="none" w:sz="0" w:space="0" w:color="auto"/>
                <w:left w:val="none" w:sz="0" w:space="0" w:color="auto"/>
                <w:bottom w:val="none" w:sz="0" w:space="0" w:color="auto"/>
                <w:right w:val="none" w:sz="0" w:space="0" w:color="auto"/>
              </w:divBdr>
            </w:div>
          </w:divsChild>
        </w:div>
        <w:div w:id="874122765">
          <w:marLeft w:val="0"/>
          <w:marRight w:val="0"/>
          <w:marTop w:val="0"/>
          <w:marBottom w:val="0"/>
          <w:divBdr>
            <w:top w:val="none" w:sz="0" w:space="0" w:color="auto"/>
            <w:left w:val="none" w:sz="0" w:space="0" w:color="auto"/>
            <w:bottom w:val="none" w:sz="0" w:space="0" w:color="auto"/>
            <w:right w:val="none" w:sz="0" w:space="0" w:color="auto"/>
          </w:divBdr>
          <w:divsChild>
            <w:div w:id="1824195112">
              <w:marLeft w:val="0"/>
              <w:marRight w:val="0"/>
              <w:marTop w:val="0"/>
              <w:marBottom w:val="0"/>
              <w:divBdr>
                <w:top w:val="none" w:sz="0" w:space="0" w:color="auto"/>
                <w:left w:val="none" w:sz="0" w:space="0" w:color="auto"/>
                <w:bottom w:val="none" w:sz="0" w:space="0" w:color="auto"/>
                <w:right w:val="none" w:sz="0" w:space="0" w:color="auto"/>
              </w:divBdr>
            </w:div>
          </w:divsChild>
        </w:div>
        <w:div w:id="876312473">
          <w:marLeft w:val="0"/>
          <w:marRight w:val="0"/>
          <w:marTop w:val="0"/>
          <w:marBottom w:val="0"/>
          <w:divBdr>
            <w:top w:val="none" w:sz="0" w:space="0" w:color="auto"/>
            <w:left w:val="none" w:sz="0" w:space="0" w:color="auto"/>
            <w:bottom w:val="none" w:sz="0" w:space="0" w:color="auto"/>
            <w:right w:val="none" w:sz="0" w:space="0" w:color="auto"/>
          </w:divBdr>
          <w:divsChild>
            <w:div w:id="585772447">
              <w:marLeft w:val="0"/>
              <w:marRight w:val="0"/>
              <w:marTop w:val="0"/>
              <w:marBottom w:val="0"/>
              <w:divBdr>
                <w:top w:val="none" w:sz="0" w:space="0" w:color="auto"/>
                <w:left w:val="none" w:sz="0" w:space="0" w:color="auto"/>
                <w:bottom w:val="none" w:sz="0" w:space="0" w:color="auto"/>
                <w:right w:val="none" w:sz="0" w:space="0" w:color="auto"/>
              </w:divBdr>
            </w:div>
          </w:divsChild>
        </w:div>
        <w:div w:id="876623472">
          <w:marLeft w:val="0"/>
          <w:marRight w:val="0"/>
          <w:marTop w:val="0"/>
          <w:marBottom w:val="0"/>
          <w:divBdr>
            <w:top w:val="none" w:sz="0" w:space="0" w:color="auto"/>
            <w:left w:val="none" w:sz="0" w:space="0" w:color="auto"/>
            <w:bottom w:val="none" w:sz="0" w:space="0" w:color="auto"/>
            <w:right w:val="none" w:sz="0" w:space="0" w:color="auto"/>
          </w:divBdr>
          <w:divsChild>
            <w:div w:id="1973293495">
              <w:marLeft w:val="0"/>
              <w:marRight w:val="0"/>
              <w:marTop w:val="0"/>
              <w:marBottom w:val="0"/>
              <w:divBdr>
                <w:top w:val="none" w:sz="0" w:space="0" w:color="auto"/>
                <w:left w:val="none" w:sz="0" w:space="0" w:color="auto"/>
                <w:bottom w:val="none" w:sz="0" w:space="0" w:color="auto"/>
                <w:right w:val="none" w:sz="0" w:space="0" w:color="auto"/>
              </w:divBdr>
            </w:div>
          </w:divsChild>
        </w:div>
        <w:div w:id="876892043">
          <w:marLeft w:val="0"/>
          <w:marRight w:val="0"/>
          <w:marTop w:val="0"/>
          <w:marBottom w:val="0"/>
          <w:divBdr>
            <w:top w:val="none" w:sz="0" w:space="0" w:color="auto"/>
            <w:left w:val="none" w:sz="0" w:space="0" w:color="auto"/>
            <w:bottom w:val="none" w:sz="0" w:space="0" w:color="auto"/>
            <w:right w:val="none" w:sz="0" w:space="0" w:color="auto"/>
          </w:divBdr>
          <w:divsChild>
            <w:div w:id="530604711">
              <w:marLeft w:val="0"/>
              <w:marRight w:val="0"/>
              <w:marTop w:val="0"/>
              <w:marBottom w:val="0"/>
              <w:divBdr>
                <w:top w:val="none" w:sz="0" w:space="0" w:color="auto"/>
                <w:left w:val="none" w:sz="0" w:space="0" w:color="auto"/>
                <w:bottom w:val="none" w:sz="0" w:space="0" w:color="auto"/>
                <w:right w:val="none" w:sz="0" w:space="0" w:color="auto"/>
              </w:divBdr>
            </w:div>
          </w:divsChild>
        </w:div>
        <w:div w:id="877090921">
          <w:marLeft w:val="0"/>
          <w:marRight w:val="0"/>
          <w:marTop w:val="0"/>
          <w:marBottom w:val="0"/>
          <w:divBdr>
            <w:top w:val="none" w:sz="0" w:space="0" w:color="auto"/>
            <w:left w:val="none" w:sz="0" w:space="0" w:color="auto"/>
            <w:bottom w:val="none" w:sz="0" w:space="0" w:color="auto"/>
            <w:right w:val="none" w:sz="0" w:space="0" w:color="auto"/>
          </w:divBdr>
          <w:divsChild>
            <w:div w:id="1985773541">
              <w:marLeft w:val="0"/>
              <w:marRight w:val="0"/>
              <w:marTop w:val="0"/>
              <w:marBottom w:val="0"/>
              <w:divBdr>
                <w:top w:val="none" w:sz="0" w:space="0" w:color="auto"/>
                <w:left w:val="none" w:sz="0" w:space="0" w:color="auto"/>
                <w:bottom w:val="none" w:sz="0" w:space="0" w:color="auto"/>
                <w:right w:val="none" w:sz="0" w:space="0" w:color="auto"/>
              </w:divBdr>
            </w:div>
          </w:divsChild>
        </w:div>
        <w:div w:id="877278066">
          <w:marLeft w:val="0"/>
          <w:marRight w:val="0"/>
          <w:marTop w:val="0"/>
          <w:marBottom w:val="0"/>
          <w:divBdr>
            <w:top w:val="none" w:sz="0" w:space="0" w:color="auto"/>
            <w:left w:val="none" w:sz="0" w:space="0" w:color="auto"/>
            <w:bottom w:val="none" w:sz="0" w:space="0" w:color="auto"/>
            <w:right w:val="none" w:sz="0" w:space="0" w:color="auto"/>
          </w:divBdr>
          <w:divsChild>
            <w:div w:id="238953296">
              <w:marLeft w:val="0"/>
              <w:marRight w:val="0"/>
              <w:marTop w:val="0"/>
              <w:marBottom w:val="0"/>
              <w:divBdr>
                <w:top w:val="none" w:sz="0" w:space="0" w:color="auto"/>
                <w:left w:val="none" w:sz="0" w:space="0" w:color="auto"/>
                <w:bottom w:val="none" w:sz="0" w:space="0" w:color="auto"/>
                <w:right w:val="none" w:sz="0" w:space="0" w:color="auto"/>
              </w:divBdr>
            </w:div>
          </w:divsChild>
        </w:div>
        <w:div w:id="877816348">
          <w:marLeft w:val="0"/>
          <w:marRight w:val="0"/>
          <w:marTop w:val="0"/>
          <w:marBottom w:val="0"/>
          <w:divBdr>
            <w:top w:val="none" w:sz="0" w:space="0" w:color="auto"/>
            <w:left w:val="none" w:sz="0" w:space="0" w:color="auto"/>
            <w:bottom w:val="none" w:sz="0" w:space="0" w:color="auto"/>
            <w:right w:val="none" w:sz="0" w:space="0" w:color="auto"/>
          </w:divBdr>
          <w:divsChild>
            <w:div w:id="1245140149">
              <w:marLeft w:val="0"/>
              <w:marRight w:val="0"/>
              <w:marTop w:val="0"/>
              <w:marBottom w:val="0"/>
              <w:divBdr>
                <w:top w:val="none" w:sz="0" w:space="0" w:color="auto"/>
                <w:left w:val="none" w:sz="0" w:space="0" w:color="auto"/>
                <w:bottom w:val="none" w:sz="0" w:space="0" w:color="auto"/>
                <w:right w:val="none" w:sz="0" w:space="0" w:color="auto"/>
              </w:divBdr>
            </w:div>
          </w:divsChild>
        </w:div>
        <w:div w:id="878056474">
          <w:marLeft w:val="0"/>
          <w:marRight w:val="0"/>
          <w:marTop w:val="0"/>
          <w:marBottom w:val="0"/>
          <w:divBdr>
            <w:top w:val="none" w:sz="0" w:space="0" w:color="auto"/>
            <w:left w:val="none" w:sz="0" w:space="0" w:color="auto"/>
            <w:bottom w:val="none" w:sz="0" w:space="0" w:color="auto"/>
            <w:right w:val="none" w:sz="0" w:space="0" w:color="auto"/>
          </w:divBdr>
          <w:divsChild>
            <w:div w:id="1391030334">
              <w:marLeft w:val="0"/>
              <w:marRight w:val="0"/>
              <w:marTop w:val="0"/>
              <w:marBottom w:val="0"/>
              <w:divBdr>
                <w:top w:val="none" w:sz="0" w:space="0" w:color="auto"/>
                <w:left w:val="none" w:sz="0" w:space="0" w:color="auto"/>
                <w:bottom w:val="none" w:sz="0" w:space="0" w:color="auto"/>
                <w:right w:val="none" w:sz="0" w:space="0" w:color="auto"/>
              </w:divBdr>
            </w:div>
          </w:divsChild>
        </w:div>
        <w:div w:id="879435323">
          <w:marLeft w:val="0"/>
          <w:marRight w:val="0"/>
          <w:marTop w:val="0"/>
          <w:marBottom w:val="0"/>
          <w:divBdr>
            <w:top w:val="none" w:sz="0" w:space="0" w:color="auto"/>
            <w:left w:val="none" w:sz="0" w:space="0" w:color="auto"/>
            <w:bottom w:val="none" w:sz="0" w:space="0" w:color="auto"/>
            <w:right w:val="none" w:sz="0" w:space="0" w:color="auto"/>
          </w:divBdr>
          <w:divsChild>
            <w:div w:id="660543921">
              <w:marLeft w:val="0"/>
              <w:marRight w:val="0"/>
              <w:marTop w:val="0"/>
              <w:marBottom w:val="0"/>
              <w:divBdr>
                <w:top w:val="none" w:sz="0" w:space="0" w:color="auto"/>
                <w:left w:val="none" w:sz="0" w:space="0" w:color="auto"/>
                <w:bottom w:val="none" w:sz="0" w:space="0" w:color="auto"/>
                <w:right w:val="none" w:sz="0" w:space="0" w:color="auto"/>
              </w:divBdr>
            </w:div>
          </w:divsChild>
        </w:div>
        <w:div w:id="879512431">
          <w:marLeft w:val="0"/>
          <w:marRight w:val="0"/>
          <w:marTop w:val="0"/>
          <w:marBottom w:val="0"/>
          <w:divBdr>
            <w:top w:val="none" w:sz="0" w:space="0" w:color="auto"/>
            <w:left w:val="none" w:sz="0" w:space="0" w:color="auto"/>
            <w:bottom w:val="none" w:sz="0" w:space="0" w:color="auto"/>
            <w:right w:val="none" w:sz="0" w:space="0" w:color="auto"/>
          </w:divBdr>
          <w:divsChild>
            <w:div w:id="1930891273">
              <w:marLeft w:val="0"/>
              <w:marRight w:val="0"/>
              <w:marTop w:val="0"/>
              <w:marBottom w:val="0"/>
              <w:divBdr>
                <w:top w:val="none" w:sz="0" w:space="0" w:color="auto"/>
                <w:left w:val="none" w:sz="0" w:space="0" w:color="auto"/>
                <w:bottom w:val="none" w:sz="0" w:space="0" w:color="auto"/>
                <w:right w:val="none" w:sz="0" w:space="0" w:color="auto"/>
              </w:divBdr>
            </w:div>
          </w:divsChild>
        </w:div>
        <w:div w:id="880048618">
          <w:marLeft w:val="0"/>
          <w:marRight w:val="0"/>
          <w:marTop w:val="0"/>
          <w:marBottom w:val="0"/>
          <w:divBdr>
            <w:top w:val="none" w:sz="0" w:space="0" w:color="auto"/>
            <w:left w:val="none" w:sz="0" w:space="0" w:color="auto"/>
            <w:bottom w:val="none" w:sz="0" w:space="0" w:color="auto"/>
            <w:right w:val="none" w:sz="0" w:space="0" w:color="auto"/>
          </w:divBdr>
          <w:divsChild>
            <w:div w:id="1532568520">
              <w:marLeft w:val="0"/>
              <w:marRight w:val="0"/>
              <w:marTop w:val="0"/>
              <w:marBottom w:val="0"/>
              <w:divBdr>
                <w:top w:val="none" w:sz="0" w:space="0" w:color="auto"/>
                <w:left w:val="none" w:sz="0" w:space="0" w:color="auto"/>
                <w:bottom w:val="none" w:sz="0" w:space="0" w:color="auto"/>
                <w:right w:val="none" w:sz="0" w:space="0" w:color="auto"/>
              </w:divBdr>
            </w:div>
          </w:divsChild>
        </w:div>
        <w:div w:id="880438006">
          <w:marLeft w:val="0"/>
          <w:marRight w:val="0"/>
          <w:marTop w:val="0"/>
          <w:marBottom w:val="0"/>
          <w:divBdr>
            <w:top w:val="none" w:sz="0" w:space="0" w:color="auto"/>
            <w:left w:val="none" w:sz="0" w:space="0" w:color="auto"/>
            <w:bottom w:val="none" w:sz="0" w:space="0" w:color="auto"/>
            <w:right w:val="none" w:sz="0" w:space="0" w:color="auto"/>
          </w:divBdr>
          <w:divsChild>
            <w:div w:id="1763529381">
              <w:marLeft w:val="0"/>
              <w:marRight w:val="0"/>
              <w:marTop w:val="0"/>
              <w:marBottom w:val="0"/>
              <w:divBdr>
                <w:top w:val="none" w:sz="0" w:space="0" w:color="auto"/>
                <w:left w:val="none" w:sz="0" w:space="0" w:color="auto"/>
                <w:bottom w:val="none" w:sz="0" w:space="0" w:color="auto"/>
                <w:right w:val="none" w:sz="0" w:space="0" w:color="auto"/>
              </w:divBdr>
            </w:div>
          </w:divsChild>
        </w:div>
        <w:div w:id="881668382">
          <w:marLeft w:val="0"/>
          <w:marRight w:val="0"/>
          <w:marTop w:val="0"/>
          <w:marBottom w:val="0"/>
          <w:divBdr>
            <w:top w:val="none" w:sz="0" w:space="0" w:color="auto"/>
            <w:left w:val="none" w:sz="0" w:space="0" w:color="auto"/>
            <w:bottom w:val="none" w:sz="0" w:space="0" w:color="auto"/>
            <w:right w:val="none" w:sz="0" w:space="0" w:color="auto"/>
          </w:divBdr>
          <w:divsChild>
            <w:div w:id="1387224268">
              <w:marLeft w:val="0"/>
              <w:marRight w:val="0"/>
              <w:marTop w:val="0"/>
              <w:marBottom w:val="0"/>
              <w:divBdr>
                <w:top w:val="none" w:sz="0" w:space="0" w:color="auto"/>
                <w:left w:val="none" w:sz="0" w:space="0" w:color="auto"/>
                <w:bottom w:val="none" w:sz="0" w:space="0" w:color="auto"/>
                <w:right w:val="none" w:sz="0" w:space="0" w:color="auto"/>
              </w:divBdr>
            </w:div>
          </w:divsChild>
        </w:div>
        <w:div w:id="882982749">
          <w:marLeft w:val="0"/>
          <w:marRight w:val="0"/>
          <w:marTop w:val="0"/>
          <w:marBottom w:val="0"/>
          <w:divBdr>
            <w:top w:val="none" w:sz="0" w:space="0" w:color="auto"/>
            <w:left w:val="none" w:sz="0" w:space="0" w:color="auto"/>
            <w:bottom w:val="none" w:sz="0" w:space="0" w:color="auto"/>
            <w:right w:val="none" w:sz="0" w:space="0" w:color="auto"/>
          </w:divBdr>
          <w:divsChild>
            <w:div w:id="1218279514">
              <w:marLeft w:val="0"/>
              <w:marRight w:val="0"/>
              <w:marTop w:val="0"/>
              <w:marBottom w:val="0"/>
              <w:divBdr>
                <w:top w:val="none" w:sz="0" w:space="0" w:color="auto"/>
                <w:left w:val="none" w:sz="0" w:space="0" w:color="auto"/>
                <w:bottom w:val="none" w:sz="0" w:space="0" w:color="auto"/>
                <w:right w:val="none" w:sz="0" w:space="0" w:color="auto"/>
              </w:divBdr>
            </w:div>
          </w:divsChild>
        </w:div>
        <w:div w:id="883105812">
          <w:marLeft w:val="0"/>
          <w:marRight w:val="0"/>
          <w:marTop w:val="0"/>
          <w:marBottom w:val="0"/>
          <w:divBdr>
            <w:top w:val="none" w:sz="0" w:space="0" w:color="auto"/>
            <w:left w:val="none" w:sz="0" w:space="0" w:color="auto"/>
            <w:bottom w:val="none" w:sz="0" w:space="0" w:color="auto"/>
            <w:right w:val="none" w:sz="0" w:space="0" w:color="auto"/>
          </w:divBdr>
          <w:divsChild>
            <w:div w:id="563376504">
              <w:marLeft w:val="0"/>
              <w:marRight w:val="0"/>
              <w:marTop w:val="0"/>
              <w:marBottom w:val="0"/>
              <w:divBdr>
                <w:top w:val="none" w:sz="0" w:space="0" w:color="auto"/>
                <w:left w:val="none" w:sz="0" w:space="0" w:color="auto"/>
                <w:bottom w:val="none" w:sz="0" w:space="0" w:color="auto"/>
                <w:right w:val="none" w:sz="0" w:space="0" w:color="auto"/>
              </w:divBdr>
            </w:div>
          </w:divsChild>
        </w:div>
        <w:div w:id="883713294">
          <w:marLeft w:val="0"/>
          <w:marRight w:val="0"/>
          <w:marTop w:val="0"/>
          <w:marBottom w:val="0"/>
          <w:divBdr>
            <w:top w:val="none" w:sz="0" w:space="0" w:color="auto"/>
            <w:left w:val="none" w:sz="0" w:space="0" w:color="auto"/>
            <w:bottom w:val="none" w:sz="0" w:space="0" w:color="auto"/>
            <w:right w:val="none" w:sz="0" w:space="0" w:color="auto"/>
          </w:divBdr>
          <w:divsChild>
            <w:div w:id="1635017996">
              <w:marLeft w:val="0"/>
              <w:marRight w:val="0"/>
              <w:marTop w:val="0"/>
              <w:marBottom w:val="0"/>
              <w:divBdr>
                <w:top w:val="none" w:sz="0" w:space="0" w:color="auto"/>
                <w:left w:val="none" w:sz="0" w:space="0" w:color="auto"/>
                <w:bottom w:val="none" w:sz="0" w:space="0" w:color="auto"/>
                <w:right w:val="none" w:sz="0" w:space="0" w:color="auto"/>
              </w:divBdr>
            </w:div>
          </w:divsChild>
        </w:div>
        <w:div w:id="884223386">
          <w:marLeft w:val="0"/>
          <w:marRight w:val="0"/>
          <w:marTop w:val="0"/>
          <w:marBottom w:val="0"/>
          <w:divBdr>
            <w:top w:val="none" w:sz="0" w:space="0" w:color="auto"/>
            <w:left w:val="none" w:sz="0" w:space="0" w:color="auto"/>
            <w:bottom w:val="none" w:sz="0" w:space="0" w:color="auto"/>
            <w:right w:val="none" w:sz="0" w:space="0" w:color="auto"/>
          </w:divBdr>
          <w:divsChild>
            <w:div w:id="656425856">
              <w:marLeft w:val="0"/>
              <w:marRight w:val="0"/>
              <w:marTop w:val="0"/>
              <w:marBottom w:val="0"/>
              <w:divBdr>
                <w:top w:val="none" w:sz="0" w:space="0" w:color="auto"/>
                <w:left w:val="none" w:sz="0" w:space="0" w:color="auto"/>
                <w:bottom w:val="none" w:sz="0" w:space="0" w:color="auto"/>
                <w:right w:val="none" w:sz="0" w:space="0" w:color="auto"/>
              </w:divBdr>
            </w:div>
          </w:divsChild>
        </w:div>
        <w:div w:id="884760761">
          <w:marLeft w:val="0"/>
          <w:marRight w:val="0"/>
          <w:marTop w:val="0"/>
          <w:marBottom w:val="0"/>
          <w:divBdr>
            <w:top w:val="none" w:sz="0" w:space="0" w:color="auto"/>
            <w:left w:val="none" w:sz="0" w:space="0" w:color="auto"/>
            <w:bottom w:val="none" w:sz="0" w:space="0" w:color="auto"/>
            <w:right w:val="none" w:sz="0" w:space="0" w:color="auto"/>
          </w:divBdr>
          <w:divsChild>
            <w:div w:id="1071121746">
              <w:marLeft w:val="0"/>
              <w:marRight w:val="0"/>
              <w:marTop w:val="0"/>
              <w:marBottom w:val="0"/>
              <w:divBdr>
                <w:top w:val="none" w:sz="0" w:space="0" w:color="auto"/>
                <w:left w:val="none" w:sz="0" w:space="0" w:color="auto"/>
                <w:bottom w:val="none" w:sz="0" w:space="0" w:color="auto"/>
                <w:right w:val="none" w:sz="0" w:space="0" w:color="auto"/>
              </w:divBdr>
            </w:div>
          </w:divsChild>
        </w:div>
        <w:div w:id="886256697">
          <w:marLeft w:val="0"/>
          <w:marRight w:val="0"/>
          <w:marTop w:val="0"/>
          <w:marBottom w:val="0"/>
          <w:divBdr>
            <w:top w:val="none" w:sz="0" w:space="0" w:color="auto"/>
            <w:left w:val="none" w:sz="0" w:space="0" w:color="auto"/>
            <w:bottom w:val="none" w:sz="0" w:space="0" w:color="auto"/>
            <w:right w:val="none" w:sz="0" w:space="0" w:color="auto"/>
          </w:divBdr>
          <w:divsChild>
            <w:div w:id="664630128">
              <w:marLeft w:val="0"/>
              <w:marRight w:val="0"/>
              <w:marTop w:val="0"/>
              <w:marBottom w:val="0"/>
              <w:divBdr>
                <w:top w:val="none" w:sz="0" w:space="0" w:color="auto"/>
                <w:left w:val="none" w:sz="0" w:space="0" w:color="auto"/>
                <w:bottom w:val="none" w:sz="0" w:space="0" w:color="auto"/>
                <w:right w:val="none" w:sz="0" w:space="0" w:color="auto"/>
              </w:divBdr>
            </w:div>
          </w:divsChild>
        </w:div>
        <w:div w:id="886797194">
          <w:marLeft w:val="0"/>
          <w:marRight w:val="0"/>
          <w:marTop w:val="0"/>
          <w:marBottom w:val="0"/>
          <w:divBdr>
            <w:top w:val="none" w:sz="0" w:space="0" w:color="auto"/>
            <w:left w:val="none" w:sz="0" w:space="0" w:color="auto"/>
            <w:bottom w:val="none" w:sz="0" w:space="0" w:color="auto"/>
            <w:right w:val="none" w:sz="0" w:space="0" w:color="auto"/>
          </w:divBdr>
          <w:divsChild>
            <w:div w:id="1655063748">
              <w:marLeft w:val="0"/>
              <w:marRight w:val="0"/>
              <w:marTop w:val="0"/>
              <w:marBottom w:val="0"/>
              <w:divBdr>
                <w:top w:val="none" w:sz="0" w:space="0" w:color="auto"/>
                <w:left w:val="none" w:sz="0" w:space="0" w:color="auto"/>
                <w:bottom w:val="none" w:sz="0" w:space="0" w:color="auto"/>
                <w:right w:val="none" w:sz="0" w:space="0" w:color="auto"/>
              </w:divBdr>
            </w:div>
          </w:divsChild>
        </w:div>
        <w:div w:id="886986542">
          <w:marLeft w:val="0"/>
          <w:marRight w:val="0"/>
          <w:marTop w:val="0"/>
          <w:marBottom w:val="0"/>
          <w:divBdr>
            <w:top w:val="none" w:sz="0" w:space="0" w:color="auto"/>
            <w:left w:val="none" w:sz="0" w:space="0" w:color="auto"/>
            <w:bottom w:val="none" w:sz="0" w:space="0" w:color="auto"/>
            <w:right w:val="none" w:sz="0" w:space="0" w:color="auto"/>
          </w:divBdr>
          <w:divsChild>
            <w:div w:id="1905946927">
              <w:marLeft w:val="0"/>
              <w:marRight w:val="0"/>
              <w:marTop w:val="0"/>
              <w:marBottom w:val="0"/>
              <w:divBdr>
                <w:top w:val="none" w:sz="0" w:space="0" w:color="auto"/>
                <w:left w:val="none" w:sz="0" w:space="0" w:color="auto"/>
                <w:bottom w:val="none" w:sz="0" w:space="0" w:color="auto"/>
                <w:right w:val="none" w:sz="0" w:space="0" w:color="auto"/>
              </w:divBdr>
            </w:div>
          </w:divsChild>
        </w:div>
        <w:div w:id="887838564">
          <w:marLeft w:val="0"/>
          <w:marRight w:val="0"/>
          <w:marTop w:val="0"/>
          <w:marBottom w:val="0"/>
          <w:divBdr>
            <w:top w:val="none" w:sz="0" w:space="0" w:color="auto"/>
            <w:left w:val="none" w:sz="0" w:space="0" w:color="auto"/>
            <w:bottom w:val="none" w:sz="0" w:space="0" w:color="auto"/>
            <w:right w:val="none" w:sz="0" w:space="0" w:color="auto"/>
          </w:divBdr>
          <w:divsChild>
            <w:div w:id="1789158372">
              <w:marLeft w:val="0"/>
              <w:marRight w:val="0"/>
              <w:marTop w:val="0"/>
              <w:marBottom w:val="0"/>
              <w:divBdr>
                <w:top w:val="none" w:sz="0" w:space="0" w:color="auto"/>
                <w:left w:val="none" w:sz="0" w:space="0" w:color="auto"/>
                <w:bottom w:val="none" w:sz="0" w:space="0" w:color="auto"/>
                <w:right w:val="none" w:sz="0" w:space="0" w:color="auto"/>
              </w:divBdr>
            </w:div>
          </w:divsChild>
        </w:div>
        <w:div w:id="887839600">
          <w:marLeft w:val="0"/>
          <w:marRight w:val="0"/>
          <w:marTop w:val="0"/>
          <w:marBottom w:val="0"/>
          <w:divBdr>
            <w:top w:val="none" w:sz="0" w:space="0" w:color="auto"/>
            <w:left w:val="none" w:sz="0" w:space="0" w:color="auto"/>
            <w:bottom w:val="none" w:sz="0" w:space="0" w:color="auto"/>
            <w:right w:val="none" w:sz="0" w:space="0" w:color="auto"/>
          </w:divBdr>
          <w:divsChild>
            <w:div w:id="1406609405">
              <w:marLeft w:val="0"/>
              <w:marRight w:val="0"/>
              <w:marTop w:val="0"/>
              <w:marBottom w:val="0"/>
              <w:divBdr>
                <w:top w:val="none" w:sz="0" w:space="0" w:color="auto"/>
                <w:left w:val="none" w:sz="0" w:space="0" w:color="auto"/>
                <w:bottom w:val="none" w:sz="0" w:space="0" w:color="auto"/>
                <w:right w:val="none" w:sz="0" w:space="0" w:color="auto"/>
              </w:divBdr>
            </w:div>
          </w:divsChild>
        </w:div>
        <w:div w:id="888303757">
          <w:marLeft w:val="0"/>
          <w:marRight w:val="0"/>
          <w:marTop w:val="0"/>
          <w:marBottom w:val="0"/>
          <w:divBdr>
            <w:top w:val="none" w:sz="0" w:space="0" w:color="auto"/>
            <w:left w:val="none" w:sz="0" w:space="0" w:color="auto"/>
            <w:bottom w:val="none" w:sz="0" w:space="0" w:color="auto"/>
            <w:right w:val="none" w:sz="0" w:space="0" w:color="auto"/>
          </w:divBdr>
          <w:divsChild>
            <w:div w:id="988364872">
              <w:marLeft w:val="0"/>
              <w:marRight w:val="0"/>
              <w:marTop w:val="0"/>
              <w:marBottom w:val="0"/>
              <w:divBdr>
                <w:top w:val="none" w:sz="0" w:space="0" w:color="auto"/>
                <w:left w:val="none" w:sz="0" w:space="0" w:color="auto"/>
                <w:bottom w:val="none" w:sz="0" w:space="0" w:color="auto"/>
                <w:right w:val="none" w:sz="0" w:space="0" w:color="auto"/>
              </w:divBdr>
            </w:div>
          </w:divsChild>
        </w:div>
        <w:div w:id="888876153">
          <w:marLeft w:val="0"/>
          <w:marRight w:val="0"/>
          <w:marTop w:val="0"/>
          <w:marBottom w:val="0"/>
          <w:divBdr>
            <w:top w:val="none" w:sz="0" w:space="0" w:color="auto"/>
            <w:left w:val="none" w:sz="0" w:space="0" w:color="auto"/>
            <w:bottom w:val="none" w:sz="0" w:space="0" w:color="auto"/>
            <w:right w:val="none" w:sz="0" w:space="0" w:color="auto"/>
          </w:divBdr>
          <w:divsChild>
            <w:div w:id="1739010706">
              <w:marLeft w:val="0"/>
              <w:marRight w:val="0"/>
              <w:marTop w:val="0"/>
              <w:marBottom w:val="0"/>
              <w:divBdr>
                <w:top w:val="none" w:sz="0" w:space="0" w:color="auto"/>
                <w:left w:val="none" w:sz="0" w:space="0" w:color="auto"/>
                <w:bottom w:val="none" w:sz="0" w:space="0" w:color="auto"/>
                <w:right w:val="none" w:sz="0" w:space="0" w:color="auto"/>
              </w:divBdr>
            </w:div>
          </w:divsChild>
        </w:div>
        <w:div w:id="889878880">
          <w:marLeft w:val="0"/>
          <w:marRight w:val="0"/>
          <w:marTop w:val="0"/>
          <w:marBottom w:val="0"/>
          <w:divBdr>
            <w:top w:val="none" w:sz="0" w:space="0" w:color="auto"/>
            <w:left w:val="none" w:sz="0" w:space="0" w:color="auto"/>
            <w:bottom w:val="none" w:sz="0" w:space="0" w:color="auto"/>
            <w:right w:val="none" w:sz="0" w:space="0" w:color="auto"/>
          </w:divBdr>
          <w:divsChild>
            <w:div w:id="1541936678">
              <w:marLeft w:val="0"/>
              <w:marRight w:val="0"/>
              <w:marTop w:val="0"/>
              <w:marBottom w:val="0"/>
              <w:divBdr>
                <w:top w:val="none" w:sz="0" w:space="0" w:color="auto"/>
                <w:left w:val="none" w:sz="0" w:space="0" w:color="auto"/>
                <w:bottom w:val="none" w:sz="0" w:space="0" w:color="auto"/>
                <w:right w:val="none" w:sz="0" w:space="0" w:color="auto"/>
              </w:divBdr>
            </w:div>
          </w:divsChild>
        </w:div>
        <w:div w:id="890308611">
          <w:marLeft w:val="0"/>
          <w:marRight w:val="0"/>
          <w:marTop w:val="0"/>
          <w:marBottom w:val="0"/>
          <w:divBdr>
            <w:top w:val="none" w:sz="0" w:space="0" w:color="auto"/>
            <w:left w:val="none" w:sz="0" w:space="0" w:color="auto"/>
            <w:bottom w:val="none" w:sz="0" w:space="0" w:color="auto"/>
            <w:right w:val="none" w:sz="0" w:space="0" w:color="auto"/>
          </w:divBdr>
          <w:divsChild>
            <w:div w:id="1617175399">
              <w:marLeft w:val="0"/>
              <w:marRight w:val="0"/>
              <w:marTop w:val="0"/>
              <w:marBottom w:val="0"/>
              <w:divBdr>
                <w:top w:val="none" w:sz="0" w:space="0" w:color="auto"/>
                <w:left w:val="none" w:sz="0" w:space="0" w:color="auto"/>
                <w:bottom w:val="none" w:sz="0" w:space="0" w:color="auto"/>
                <w:right w:val="none" w:sz="0" w:space="0" w:color="auto"/>
              </w:divBdr>
            </w:div>
          </w:divsChild>
        </w:div>
        <w:div w:id="892229913">
          <w:marLeft w:val="0"/>
          <w:marRight w:val="0"/>
          <w:marTop w:val="0"/>
          <w:marBottom w:val="0"/>
          <w:divBdr>
            <w:top w:val="none" w:sz="0" w:space="0" w:color="auto"/>
            <w:left w:val="none" w:sz="0" w:space="0" w:color="auto"/>
            <w:bottom w:val="none" w:sz="0" w:space="0" w:color="auto"/>
            <w:right w:val="none" w:sz="0" w:space="0" w:color="auto"/>
          </w:divBdr>
          <w:divsChild>
            <w:div w:id="482042885">
              <w:marLeft w:val="0"/>
              <w:marRight w:val="0"/>
              <w:marTop w:val="0"/>
              <w:marBottom w:val="0"/>
              <w:divBdr>
                <w:top w:val="none" w:sz="0" w:space="0" w:color="auto"/>
                <w:left w:val="none" w:sz="0" w:space="0" w:color="auto"/>
                <w:bottom w:val="none" w:sz="0" w:space="0" w:color="auto"/>
                <w:right w:val="none" w:sz="0" w:space="0" w:color="auto"/>
              </w:divBdr>
            </w:div>
          </w:divsChild>
        </w:div>
        <w:div w:id="892735814">
          <w:marLeft w:val="0"/>
          <w:marRight w:val="0"/>
          <w:marTop w:val="0"/>
          <w:marBottom w:val="0"/>
          <w:divBdr>
            <w:top w:val="none" w:sz="0" w:space="0" w:color="auto"/>
            <w:left w:val="none" w:sz="0" w:space="0" w:color="auto"/>
            <w:bottom w:val="none" w:sz="0" w:space="0" w:color="auto"/>
            <w:right w:val="none" w:sz="0" w:space="0" w:color="auto"/>
          </w:divBdr>
          <w:divsChild>
            <w:div w:id="290475195">
              <w:marLeft w:val="0"/>
              <w:marRight w:val="0"/>
              <w:marTop w:val="0"/>
              <w:marBottom w:val="0"/>
              <w:divBdr>
                <w:top w:val="none" w:sz="0" w:space="0" w:color="auto"/>
                <w:left w:val="none" w:sz="0" w:space="0" w:color="auto"/>
                <w:bottom w:val="none" w:sz="0" w:space="0" w:color="auto"/>
                <w:right w:val="none" w:sz="0" w:space="0" w:color="auto"/>
              </w:divBdr>
            </w:div>
          </w:divsChild>
        </w:div>
        <w:div w:id="893003046">
          <w:marLeft w:val="0"/>
          <w:marRight w:val="0"/>
          <w:marTop w:val="0"/>
          <w:marBottom w:val="0"/>
          <w:divBdr>
            <w:top w:val="none" w:sz="0" w:space="0" w:color="auto"/>
            <w:left w:val="none" w:sz="0" w:space="0" w:color="auto"/>
            <w:bottom w:val="none" w:sz="0" w:space="0" w:color="auto"/>
            <w:right w:val="none" w:sz="0" w:space="0" w:color="auto"/>
          </w:divBdr>
          <w:divsChild>
            <w:div w:id="239366857">
              <w:marLeft w:val="0"/>
              <w:marRight w:val="0"/>
              <w:marTop w:val="0"/>
              <w:marBottom w:val="0"/>
              <w:divBdr>
                <w:top w:val="none" w:sz="0" w:space="0" w:color="auto"/>
                <w:left w:val="none" w:sz="0" w:space="0" w:color="auto"/>
                <w:bottom w:val="none" w:sz="0" w:space="0" w:color="auto"/>
                <w:right w:val="none" w:sz="0" w:space="0" w:color="auto"/>
              </w:divBdr>
            </w:div>
          </w:divsChild>
        </w:div>
        <w:div w:id="893155489">
          <w:marLeft w:val="0"/>
          <w:marRight w:val="0"/>
          <w:marTop w:val="0"/>
          <w:marBottom w:val="0"/>
          <w:divBdr>
            <w:top w:val="none" w:sz="0" w:space="0" w:color="auto"/>
            <w:left w:val="none" w:sz="0" w:space="0" w:color="auto"/>
            <w:bottom w:val="none" w:sz="0" w:space="0" w:color="auto"/>
            <w:right w:val="none" w:sz="0" w:space="0" w:color="auto"/>
          </w:divBdr>
          <w:divsChild>
            <w:div w:id="814492539">
              <w:marLeft w:val="0"/>
              <w:marRight w:val="0"/>
              <w:marTop w:val="0"/>
              <w:marBottom w:val="0"/>
              <w:divBdr>
                <w:top w:val="none" w:sz="0" w:space="0" w:color="auto"/>
                <w:left w:val="none" w:sz="0" w:space="0" w:color="auto"/>
                <w:bottom w:val="none" w:sz="0" w:space="0" w:color="auto"/>
                <w:right w:val="none" w:sz="0" w:space="0" w:color="auto"/>
              </w:divBdr>
            </w:div>
          </w:divsChild>
        </w:div>
        <w:div w:id="894003433">
          <w:marLeft w:val="0"/>
          <w:marRight w:val="0"/>
          <w:marTop w:val="0"/>
          <w:marBottom w:val="0"/>
          <w:divBdr>
            <w:top w:val="none" w:sz="0" w:space="0" w:color="auto"/>
            <w:left w:val="none" w:sz="0" w:space="0" w:color="auto"/>
            <w:bottom w:val="none" w:sz="0" w:space="0" w:color="auto"/>
            <w:right w:val="none" w:sz="0" w:space="0" w:color="auto"/>
          </w:divBdr>
          <w:divsChild>
            <w:div w:id="998776178">
              <w:marLeft w:val="0"/>
              <w:marRight w:val="0"/>
              <w:marTop w:val="0"/>
              <w:marBottom w:val="0"/>
              <w:divBdr>
                <w:top w:val="none" w:sz="0" w:space="0" w:color="auto"/>
                <w:left w:val="none" w:sz="0" w:space="0" w:color="auto"/>
                <w:bottom w:val="none" w:sz="0" w:space="0" w:color="auto"/>
                <w:right w:val="none" w:sz="0" w:space="0" w:color="auto"/>
              </w:divBdr>
            </w:div>
          </w:divsChild>
        </w:div>
        <w:div w:id="894048209">
          <w:marLeft w:val="0"/>
          <w:marRight w:val="0"/>
          <w:marTop w:val="0"/>
          <w:marBottom w:val="0"/>
          <w:divBdr>
            <w:top w:val="none" w:sz="0" w:space="0" w:color="auto"/>
            <w:left w:val="none" w:sz="0" w:space="0" w:color="auto"/>
            <w:bottom w:val="none" w:sz="0" w:space="0" w:color="auto"/>
            <w:right w:val="none" w:sz="0" w:space="0" w:color="auto"/>
          </w:divBdr>
          <w:divsChild>
            <w:div w:id="1522158378">
              <w:marLeft w:val="0"/>
              <w:marRight w:val="0"/>
              <w:marTop w:val="0"/>
              <w:marBottom w:val="0"/>
              <w:divBdr>
                <w:top w:val="none" w:sz="0" w:space="0" w:color="auto"/>
                <w:left w:val="none" w:sz="0" w:space="0" w:color="auto"/>
                <w:bottom w:val="none" w:sz="0" w:space="0" w:color="auto"/>
                <w:right w:val="none" w:sz="0" w:space="0" w:color="auto"/>
              </w:divBdr>
            </w:div>
          </w:divsChild>
        </w:div>
        <w:div w:id="895748739">
          <w:marLeft w:val="0"/>
          <w:marRight w:val="0"/>
          <w:marTop w:val="0"/>
          <w:marBottom w:val="0"/>
          <w:divBdr>
            <w:top w:val="none" w:sz="0" w:space="0" w:color="auto"/>
            <w:left w:val="none" w:sz="0" w:space="0" w:color="auto"/>
            <w:bottom w:val="none" w:sz="0" w:space="0" w:color="auto"/>
            <w:right w:val="none" w:sz="0" w:space="0" w:color="auto"/>
          </w:divBdr>
          <w:divsChild>
            <w:div w:id="1797871947">
              <w:marLeft w:val="0"/>
              <w:marRight w:val="0"/>
              <w:marTop w:val="0"/>
              <w:marBottom w:val="0"/>
              <w:divBdr>
                <w:top w:val="none" w:sz="0" w:space="0" w:color="auto"/>
                <w:left w:val="none" w:sz="0" w:space="0" w:color="auto"/>
                <w:bottom w:val="none" w:sz="0" w:space="0" w:color="auto"/>
                <w:right w:val="none" w:sz="0" w:space="0" w:color="auto"/>
              </w:divBdr>
            </w:div>
          </w:divsChild>
        </w:div>
        <w:div w:id="895777123">
          <w:marLeft w:val="0"/>
          <w:marRight w:val="0"/>
          <w:marTop w:val="0"/>
          <w:marBottom w:val="0"/>
          <w:divBdr>
            <w:top w:val="none" w:sz="0" w:space="0" w:color="auto"/>
            <w:left w:val="none" w:sz="0" w:space="0" w:color="auto"/>
            <w:bottom w:val="none" w:sz="0" w:space="0" w:color="auto"/>
            <w:right w:val="none" w:sz="0" w:space="0" w:color="auto"/>
          </w:divBdr>
          <w:divsChild>
            <w:div w:id="1143083441">
              <w:marLeft w:val="0"/>
              <w:marRight w:val="0"/>
              <w:marTop w:val="0"/>
              <w:marBottom w:val="0"/>
              <w:divBdr>
                <w:top w:val="none" w:sz="0" w:space="0" w:color="auto"/>
                <w:left w:val="none" w:sz="0" w:space="0" w:color="auto"/>
                <w:bottom w:val="none" w:sz="0" w:space="0" w:color="auto"/>
                <w:right w:val="none" w:sz="0" w:space="0" w:color="auto"/>
              </w:divBdr>
            </w:div>
          </w:divsChild>
        </w:div>
        <w:div w:id="896666450">
          <w:marLeft w:val="0"/>
          <w:marRight w:val="0"/>
          <w:marTop w:val="0"/>
          <w:marBottom w:val="0"/>
          <w:divBdr>
            <w:top w:val="none" w:sz="0" w:space="0" w:color="auto"/>
            <w:left w:val="none" w:sz="0" w:space="0" w:color="auto"/>
            <w:bottom w:val="none" w:sz="0" w:space="0" w:color="auto"/>
            <w:right w:val="none" w:sz="0" w:space="0" w:color="auto"/>
          </w:divBdr>
          <w:divsChild>
            <w:div w:id="182207794">
              <w:marLeft w:val="0"/>
              <w:marRight w:val="0"/>
              <w:marTop w:val="0"/>
              <w:marBottom w:val="0"/>
              <w:divBdr>
                <w:top w:val="none" w:sz="0" w:space="0" w:color="auto"/>
                <w:left w:val="none" w:sz="0" w:space="0" w:color="auto"/>
                <w:bottom w:val="none" w:sz="0" w:space="0" w:color="auto"/>
                <w:right w:val="none" w:sz="0" w:space="0" w:color="auto"/>
              </w:divBdr>
            </w:div>
          </w:divsChild>
        </w:div>
        <w:div w:id="897857905">
          <w:marLeft w:val="0"/>
          <w:marRight w:val="0"/>
          <w:marTop w:val="0"/>
          <w:marBottom w:val="0"/>
          <w:divBdr>
            <w:top w:val="none" w:sz="0" w:space="0" w:color="auto"/>
            <w:left w:val="none" w:sz="0" w:space="0" w:color="auto"/>
            <w:bottom w:val="none" w:sz="0" w:space="0" w:color="auto"/>
            <w:right w:val="none" w:sz="0" w:space="0" w:color="auto"/>
          </w:divBdr>
          <w:divsChild>
            <w:div w:id="1315530881">
              <w:marLeft w:val="0"/>
              <w:marRight w:val="0"/>
              <w:marTop w:val="0"/>
              <w:marBottom w:val="0"/>
              <w:divBdr>
                <w:top w:val="none" w:sz="0" w:space="0" w:color="auto"/>
                <w:left w:val="none" w:sz="0" w:space="0" w:color="auto"/>
                <w:bottom w:val="none" w:sz="0" w:space="0" w:color="auto"/>
                <w:right w:val="none" w:sz="0" w:space="0" w:color="auto"/>
              </w:divBdr>
            </w:div>
          </w:divsChild>
        </w:div>
        <w:div w:id="899363110">
          <w:marLeft w:val="0"/>
          <w:marRight w:val="0"/>
          <w:marTop w:val="0"/>
          <w:marBottom w:val="0"/>
          <w:divBdr>
            <w:top w:val="none" w:sz="0" w:space="0" w:color="auto"/>
            <w:left w:val="none" w:sz="0" w:space="0" w:color="auto"/>
            <w:bottom w:val="none" w:sz="0" w:space="0" w:color="auto"/>
            <w:right w:val="none" w:sz="0" w:space="0" w:color="auto"/>
          </w:divBdr>
          <w:divsChild>
            <w:div w:id="1112823445">
              <w:marLeft w:val="0"/>
              <w:marRight w:val="0"/>
              <w:marTop w:val="0"/>
              <w:marBottom w:val="0"/>
              <w:divBdr>
                <w:top w:val="none" w:sz="0" w:space="0" w:color="auto"/>
                <w:left w:val="none" w:sz="0" w:space="0" w:color="auto"/>
                <w:bottom w:val="none" w:sz="0" w:space="0" w:color="auto"/>
                <w:right w:val="none" w:sz="0" w:space="0" w:color="auto"/>
              </w:divBdr>
            </w:div>
          </w:divsChild>
        </w:div>
        <w:div w:id="899756678">
          <w:marLeft w:val="0"/>
          <w:marRight w:val="0"/>
          <w:marTop w:val="0"/>
          <w:marBottom w:val="0"/>
          <w:divBdr>
            <w:top w:val="none" w:sz="0" w:space="0" w:color="auto"/>
            <w:left w:val="none" w:sz="0" w:space="0" w:color="auto"/>
            <w:bottom w:val="none" w:sz="0" w:space="0" w:color="auto"/>
            <w:right w:val="none" w:sz="0" w:space="0" w:color="auto"/>
          </w:divBdr>
          <w:divsChild>
            <w:div w:id="975178807">
              <w:marLeft w:val="0"/>
              <w:marRight w:val="0"/>
              <w:marTop w:val="0"/>
              <w:marBottom w:val="0"/>
              <w:divBdr>
                <w:top w:val="none" w:sz="0" w:space="0" w:color="auto"/>
                <w:left w:val="none" w:sz="0" w:space="0" w:color="auto"/>
                <w:bottom w:val="none" w:sz="0" w:space="0" w:color="auto"/>
                <w:right w:val="none" w:sz="0" w:space="0" w:color="auto"/>
              </w:divBdr>
            </w:div>
          </w:divsChild>
        </w:div>
        <w:div w:id="900792910">
          <w:marLeft w:val="0"/>
          <w:marRight w:val="0"/>
          <w:marTop w:val="0"/>
          <w:marBottom w:val="0"/>
          <w:divBdr>
            <w:top w:val="none" w:sz="0" w:space="0" w:color="auto"/>
            <w:left w:val="none" w:sz="0" w:space="0" w:color="auto"/>
            <w:bottom w:val="none" w:sz="0" w:space="0" w:color="auto"/>
            <w:right w:val="none" w:sz="0" w:space="0" w:color="auto"/>
          </w:divBdr>
          <w:divsChild>
            <w:div w:id="897714995">
              <w:marLeft w:val="0"/>
              <w:marRight w:val="0"/>
              <w:marTop w:val="0"/>
              <w:marBottom w:val="0"/>
              <w:divBdr>
                <w:top w:val="none" w:sz="0" w:space="0" w:color="auto"/>
                <w:left w:val="none" w:sz="0" w:space="0" w:color="auto"/>
                <w:bottom w:val="none" w:sz="0" w:space="0" w:color="auto"/>
                <w:right w:val="none" w:sz="0" w:space="0" w:color="auto"/>
              </w:divBdr>
            </w:div>
          </w:divsChild>
        </w:div>
        <w:div w:id="900792934">
          <w:marLeft w:val="0"/>
          <w:marRight w:val="0"/>
          <w:marTop w:val="0"/>
          <w:marBottom w:val="0"/>
          <w:divBdr>
            <w:top w:val="none" w:sz="0" w:space="0" w:color="auto"/>
            <w:left w:val="none" w:sz="0" w:space="0" w:color="auto"/>
            <w:bottom w:val="none" w:sz="0" w:space="0" w:color="auto"/>
            <w:right w:val="none" w:sz="0" w:space="0" w:color="auto"/>
          </w:divBdr>
          <w:divsChild>
            <w:div w:id="841434532">
              <w:marLeft w:val="0"/>
              <w:marRight w:val="0"/>
              <w:marTop w:val="0"/>
              <w:marBottom w:val="0"/>
              <w:divBdr>
                <w:top w:val="none" w:sz="0" w:space="0" w:color="auto"/>
                <w:left w:val="none" w:sz="0" w:space="0" w:color="auto"/>
                <w:bottom w:val="none" w:sz="0" w:space="0" w:color="auto"/>
                <w:right w:val="none" w:sz="0" w:space="0" w:color="auto"/>
              </w:divBdr>
            </w:div>
          </w:divsChild>
        </w:div>
        <w:div w:id="901135809">
          <w:marLeft w:val="0"/>
          <w:marRight w:val="0"/>
          <w:marTop w:val="0"/>
          <w:marBottom w:val="0"/>
          <w:divBdr>
            <w:top w:val="none" w:sz="0" w:space="0" w:color="auto"/>
            <w:left w:val="none" w:sz="0" w:space="0" w:color="auto"/>
            <w:bottom w:val="none" w:sz="0" w:space="0" w:color="auto"/>
            <w:right w:val="none" w:sz="0" w:space="0" w:color="auto"/>
          </w:divBdr>
          <w:divsChild>
            <w:div w:id="1162890510">
              <w:marLeft w:val="0"/>
              <w:marRight w:val="0"/>
              <w:marTop w:val="0"/>
              <w:marBottom w:val="0"/>
              <w:divBdr>
                <w:top w:val="none" w:sz="0" w:space="0" w:color="auto"/>
                <w:left w:val="none" w:sz="0" w:space="0" w:color="auto"/>
                <w:bottom w:val="none" w:sz="0" w:space="0" w:color="auto"/>
                <w:right w:val="none" w:sz="0" w:space="0" w:color="auto"/>
              </w:divBdr>
            </w:div>
          </w:divsChild>
        </w:div>
        <w:div w:id="901140750">
          <w:marLeft w:val="0"/>
          <w:marRight w:val="0"/>
          <w:marTop w:val="0"/>
          <w:marBottom w:val="0"/>
          <w:divBdr>
            <w:top w:val="none" w:sz="0" w:space="0" w:color="auto"/>
            <w:left w:val="none" w:sz="0" w:space="0" w:color="auto"/>
            <w:bottom w:val="none" w:sz="0" w:space="0" w:color="auto"/>
            <w:right w:val="none" w:sz="0" w:space="0" w:color="auto"/>
          </w:divBdr>
          <w:divsChild>
            <w:div w:id="327446657">
              <w:marLeft w:val="0"/>
              <w:marRight w:val="0"/>
              <w:marTop w:val="0"/>
              <w:marBottom w:val="0"/>
              <w:divBdr>
                <w:top w:val="none" w:sz="0" w:space="0" w:color="auto"/>
                <w:left w:val="none" w:sz="0" w:space="0" w:color="auto"/>
                <w:bottom w:val="none" w:sz="0" w:space="0" w:color="auto"/>
                <w:right w:val="none" w:sz="0" w:space="0" w:color="auto"/>
              </w:divBdr>
            </w:div>
          </w:divsChild>
        </w:div>
        <w:div w:id="902253469">
          <w:marLeft w:val="0"/>
          <w:marRight w:val="0"/>
          <w:marTop w:val="0"/>
          <w:marBottom w:val="0"/>
          <w:divBdr>
            <w:top w:val="none" w:sz="0" w:space="0" w:color="auto"/>
            <w:left w:val="none" w:sz="0" w:space="0" w:color="auto"/>
            <w:bottom w:val="none" w:sz="0" w:space="0" w:color="auto"/>
            <w:right w:val="none" w:sz="0" w:space="0" w:color="auto"/>
          </w:divBdr>
          <w:divsChild>
            <w:div w:id="1786004509">
              <w:marLeft w:val="0"/>
              <w:marRight w:val="0"/>
              <w:marTop w:val="0"/>
              <w:marBottom w:val="0"/>
              <w:divBdr>
                <w:top w:val="none" w:sz="0" w:space="0" w:color="auto"/>
                <w:left w:val="none" w:sz="0" w:space="0" w:color="auto"/>
                <w:bottom w:val="none" w:sz="0" w:space="0" w:color="auto"/>
                <w:right w:val="none" w:sz="0" w:space="0" w:color="auto"/>
              </w:divBdr>
            </w:div>
          </w:divsChild>
        </w:div>
        <w:div w:id="902642164">
          <w:marLeft w:val="0"/>
          <w:marRight w:val="0"/>
          <w:marTop w:val="0"/>
          <w:marBottom w:val="0"/>
          <w:divBdr>
            <w:top w:val="none" w:sz="0" w:space="0" w:color="auto"/>
            <w:left w:val="none" w:sz="0" w:space="0" w:color="auto"/>
            <w:bottom w:val="none" w:sz="0" w:space="0" w:color="auto"/>
            <w:right w:val="none" w:sz="0" w:space="0" w:color="auto"/>
          </w:divBdr>
          <w:divsChild>
            <w:div w:id="854852740">
              <w:marLeft w:val="0"/>
              <w:marRight w:val="0"/>
              <w:marTop w:val="0"/>
              <w:marBottom w:val="0"/>
              <w:divBdr>
                <w:top w:val="none" w:sz="0" w:space="0" w:color="auto"/>
                <w:left w:val="none" w:sz="0" w:space="0" w:color="auto"/>
                <w:bottom w:val="none" w:sz="0" w:space="0" w:color="auto"/>
                <w:right w:val="none" w:sz="0" w:space="0" w:color="auto"/>
              </w:divBdr>
            </w:div>
          </w:divsChild>
        </w:div>
        <w:div w:id="902955012">
          <w:marLeft w:val="0"/>
          <w:marRight w:val="0"/>
          <w:marTop w:val="0"/>
          <w:marBottom w:val="0"/>
          <w:divBdr>
            <w:top w:val="none" w:sz="0" w:space="0" w:color="auto"/>
            <w:left w:val="none" w:sz="0" w:space="0" w:color="auto"/>
            <w:bottom w:val="none" w:sz="0" w:space="0" w:color="auto"/>
            <w:right w:val="none" w:sz="0" w:space="0" w:color="auto"/>
          </w:divBdr>
          <w:divsChild>
            <w:div w:id="2067139176">
              <w:marLeft w:val="0"/>
              <w:marRight w:val="0"/>
              <w:marTop w:val="0"/>
              <w:marBottom w:val="0"/>
              <w:divBdr>
                <w:top w:val="none" w:sz="0" w:space="0" w:color="auto"/>
                <w:left w:val="none" w:sz="0" w:space="0" w:color="auto"/>
                <w:bottom w:val="none" w:sz="0" w:space="0" w:color="auto"/>
                <w:right w:val="none" w:sz="0" w:space="0" w:color="auto"/>
              </w:divBdr>
            </w:div>
          </w:divsChild>
        </w:div>
        <w:div w:id="902982058">
          <w:marLeft w:val="0"/>
          <w:marRight w:val="0"/>
          <w:marTop w:val="0"/>
          <w:marBottom w:val="0"/>
          <w:divBdr>
            <w:top w:val="none" w:sz="0" w:space="0" w:color="auto"/>
            <w:left w:val="none" w:sz="0" w:space="0" w:color="auto"/>
            <w:bottom w:val="none" w:sz="0" w:space="0" w:color="auto"/>
            <w:right w:val="none" w:sz="0" w:space="0" w:color="auto"/>
          </w:divBdr>
          <w:divsChild>
            <w:div w:id="371735104">
              <w:marLeft w:val="0"/>
              <w:marRight w:val="0"/>
              <w:marTop w:val="0"/>
              <w:marBottom w:val="0"/>
              <w:divBdr>
                <w:top w:val="none" w:sz="0" w:space="0" w:color="auto"/>
                <w:left w:val="none" w:sz="0" w:space="0" w:color="auto"/>
                <w:bottom w:val="none" w:sz="0" w:space="0" w:color="auto"/>
                <w:right w:val="none" w:sz="0" w:space="0" w:color="auto"/>
              </w:divBdr>
            </w:div>
          </w:divsChild>
        </w:div>
        <w:div w:id="904610245">
          <w:marLeft w:val="0"/>
          <w:marRight w:val="0"/>
          <w:marTop w:val="0"/>
          <w:marBottom w:val="0"/>
          <w:divBdr>
            <w:top w:val="none" w:sz="0" w:space="0" w:color="auto"/>
            <w:left w:val="none" w:sz="0" w:space="0" w:color="auto"/>
            <w:bottom w:val="none" w:sz="0" w:space="0" w:color="auto"/>
            <w:right w:val="none" w:sz="0" w:space="0" w:color="auto"/>
          </w:divBdr>
          <w:divsChild>
            <w:div w:id="1343779112">
              <w:marLeft w:val="0"/>
              <w:marRight w:val="0"/>
              <w:marTop w:val="0"/>
              <w:marBottom w:val="0"/>
              <w:divBdr>
                <w:top w:val="none" w:sz="0" w:space="0" w:color="auto"/>
                <w:left w:val="none" w:sz="0" w:space="0" w:color="auto"/>
                <w:bottom w:val="none" w:sz="0" w:space="0" w:color="auto"/>
                <w:right w:val="none" w:sz="0" w:space="0" w:color="auto"/>
              </w:divBdr>
            </w:div>
          </w:divsChild>
        </w:div>
        <w:div w:id="904922292">
          <w:marLeft w:val="0"/>
          <w:marRight w:val="0"/>
          <w:marTop w:val="0"/>
          <w:marBottom w:val="0"/>
          <w:divBdr>
            <w:top w:val="none" w:sz="0" w:space="0" w:color="auto"/>
            <w:left w:val="none" w:sz="0" w:space="0" w:color="auto"/>
            <w:bottom w:val="none" w:sz="0" w:space="0" w:color="auto"/>
            <w:right w:val="none" w:sz="0" w:space="0" w:color="auto"/>
          </w:divBdr>
          <w:divsChild>
            <w:div w:id="47654746">
              <w:marLeft w:val="0"/>
              <w:marRight w:val="0"/>
              <w:marTop w:val="0"/>
              <w:marBottom w:val="0"/>
              <w:divBdr>
                <w:top w:val="none" w:sz="0" w:space="0" w:color="auto"/>
                <w:left w:val="none" w:sz="0" w:space="0" w:color="auto"/>
                <w:bottom w:val="none" w:sz="0" w:space="0" w:color="auto"/>
                <w:right w:val="none" w:sz="0" w:space="0" w:color="auto"/>
              </w:divBdr>
            </w:div>
          </w:divsChild>
        </w:div>
        <w:div w:id="904994894">
          <w:marLeft w:val="0"/>
          <w:marRight w:val="0"/>
          <w:marTop w:val="0"/>
          <w:marBottom w:val="0"/>
          <w:divBdr>
            <w:top w:val="none" w:sz="0" w:space="0" w:color="auto"/>
            <w:left w:val="none" w:sz="0" w:space="0" w:color="auto"/>
            <w:bottom w:val="none" w:sz="0" w:space="0" w:color="auto"/>
            <w:right w:val="none" w:sz="0" w:space="0" w:color="auto"/>
          </w:divBdr>
          <w:divsChild>
            <w:div w:id="1720664527">
              <w:marLeft w:val="0"/>
              <w:marRight w:val="0"/>
              <w:marTop w:val="0"/>
              <w:marBottom w:val="0"/>
              <w:divBdr>
                <w:top w:val="none" w:sz="0" w:space="0" w:color="auto"/>
                <w:left w:val="none" w:sz="0" w:space="0" w:color="auto"/>
                <w:bottom w:val="none" w:sz="0" w:space="0" w:color="auto"/>
                <w:right w:val="none" w:sz="0" w:space="0" w:color="auto"/>
              </w:divBdr>
            </w:div>
          </w:divsChild>
        </w:div>
        <w:div w:id="905913277">
          <w:marLeft w:val="0"/>
          <w:marRight w:val="0"/>
          <w:marTop w:val="0"/>
          <w:marBottom w:val="0"/>
          <w:divBdr>
            <w:top w:val="none" w:sz="0" w:space="0" w:color="auto"/>
            <w:left w:val="none" w:sz="0" w:space="0" w:color="auto"/>
            <w:bottom w:val="none" w:sz="0" w:space="0" w:color="auto"/>
            <w:right w:val="none" w:sz="0" w:space="0" w:color="auto"/>
          </w:divBdr>
          <w:divsChild>
            <w:div w:id="998000586">
              <w:marLeft w:val="0"/>
              <w:marRight w:val="0"/>
              <w:marTop w:val="0"/>
              <w:marBottom w:val="0"/>
              <w:divBdr>
                <w:top w:val="none" w:sz="0" w:space="0" w:color="auto"/>
                <w:left w:val="none" w:sz="0" w:space="0" w:color="auto"/>
                <w:bottom w:val="none" w:sz="0" w:space="0" w:color="auto"/>
                <w:right w:val="none" w:sz="0" w:space="0" w:color="auto"/>
              </w:divBdr>
            </w:div>
          </w:divsChild>
        </w:div>
        <w:div w:id="906696050">
          <w:marLeft w:val="0"/>
          <w:marRight w:val="0"/>
          <w:marTop w:val="0"/>
          <w:marBottom w:val="0"/>
          <w:divBdr>
            <w:top w:val="none" w:sz="0" w:space="0" w:color="auto"/>
            <w:left w:val="none" w:sz="0" w:space="0" w:color="auto"/>
            <w:bottom w:val="none" w:sz="0" w:space="0" w:color="auto"/>
            <w:right w:val="none" w:sz="0" w:space="0" w:color="auto"/>
          </w:divBdr>
          <w:divsChild>
            <w:div w:id="341903275">
              <w:marLeft w:val="0"/>
              <w:marRight w:val="0"/>
              <w:marTop w:val="0"/>
              <w:marBottom w:val="0"/>
              <w:divBdr>
                <w:top w:val="none" w:sz="0" w:space="0" w:color="auto"/>
                <w:left w:val="none" w:sz="0" w:space="0" w:color="auto"/>
                <w:bottom w:val="none" w:sz="0" w:space="0" w:color="auto"/>
                <w:right w:val="none" w:sz="0" w:space="0" w:color="auto"/>
              </w:divBdr>
            </w:div>
          </w:divsChild>
        </w:div>
        <w:div w:id="906957089">
          <w:marLeft w:val="0"/>
          <w:marRight w:val="0"/>
          <w:marTop w:val="0"/>
          <w:marBottom w:val="0"/>
          <w:divBdr>
            <w:top w:val="none" w:sz="0" w:space="0" w:color="auto"/>
            <w:left w:val="none" w:sz="0" w:space="0" w:color="auto"/>
            <w:bottom w:val="none" w:sz="0" w:space="0" w:color="auto"/>
            <w:right w:val="none" w:sz="0" w:space="0" w:color="auto"/>
          </w:divBdr>
          <w:divsChild>
            <w:div w:id="911743346">
              <w:marLeft w:val="0"/>
              <w:marRight w:val="0"/>
              <w:marTop w:val="0"/>
              <w:marBottom w:val="0"/>
              <w:divBdr>
                <w:top w:val="none" w:sz="0" w:space="0" w:color="auto"/>
                <w:left w:val="none" w:sz="0" w:space="0" w:color="auto"/>
                <w:bottom w:val="none" w:sz="0" w:space="0" w:color="auto"/>
                <w:right w:val="none" w:sz="0" w:space="0" w:color="auto"/>
              </w:divBdr>
            </w:div>
          </w:divsChild>
        </w:div>
        <w:div w:id="907157332">
          <w:marLeft w:val="0"/>
          <w:marRight w:val="0"/>
          <w:marTop w:val="0"/>
          <w:marBottom w:val="0"/>
          <w:divBdr>
            <w:top w:val="none" w:sz="0" w:space="0" w:color="auto"/>
            <w:left w:val="none" w:sz="0" w:space="0" w:color="auto"/>
            <w:bottom w:val="none" w:sz="0" w:space="0" w:color="auto"/>
            <w:right w:val="none" w:sz="0" w:space="0" w:color="auto"/>
          </w:divBdr>
          <w:divsChild>
            <w:div w:id="1509906706">
              <w:marLeft w:val="0"/>
              <w:marRight w:val="0"/>
              <w:marTop w:val="0"/>
              <w:marBottom w:val="0"/>
              <w:divBdr>
                <w:top w:val="none" w:sz="0" w:space="0" w:color="auto"/>
                <w:left w:val="none" w:sz="0" w:space="0" w:color="auto"/>
                <w:bottom w:val="none" w:sz="0" w:space="0" w:color="auto"/>
                <w:right w:val="none" w:sz="0" w:space="0" w:color="auto"/>
              </w:divBdr>
            </w:div>
          </w:divsChild>
        </w:div>
        <w:div w:id="907615716">
          <w:marLeft w:val="0"/>
          <w:marRight w:val="0"/>
          <w:marTop w:val="0"/>
          <w:marBottom w:val="0"/>
          <w:divBdr>
            <w:top w:val="none" w:sz="0" w:space="0" w:color="auto"/>
            <w:left w:val="none" w:sz="0" w:space="0" w:color="auto"/>
            <w:bottom w:val="none" w:sz="0" w:space="0" w:color="auto"/>
            <w:right w:val="none" w:sz="0" w:space="0" w:color="auto"/>
          </w:divBdr>
          <w:divsChild>
            <w:div w:id="1515073337">
              <w:marLeft w:val="0"/>
              <w:marRight w:val="0"/>
              <w:marTop w:val="0"/>
              <w:marBottom w:val="0"/>
              <w:divBdr>
                <w:top w:val="none" w:sz="0" w:space="0" w:color="auto"/>
                <w:left w:val="none" w:sz="0" w:space="0" w:color="auto"/>
                <w:bottom w:val="none" w:sz="0" w:space="0" w:color="auto"/>
                <w:right w:val="none" w:sz="0" w:space="0" w:color="auto"/>
              </w:divBdr>
            </w:div>
          </w:divsChild>
        </w:div>
        <w:div w:id="908078303">
          <w:marLeft w:val="0"/>
          <w:marRight w:val="0"/>
          <w:marTop w:val="0"/>
          <w:marBottom w:val="0"/>
          <w:divBdr>
            <w:top w:val="none" w:sz="0" w:space="0" w:color="auto"/>
            <w:left w:val="none" w:sz="0" w:space="0" w:color="auto"/>
            <w:bottom w:val="none" w:sz="0" w:space="0" w:color="auto"/>
            <w:right w:val="none" w:sz="0" w:space="0" w:color="auto"/>
          </w:divBdr>
          <w:divsChild>
            <w:div w:id="1249802717">
              <w:marLeft w:val="0"/>
              <w:marRight w:val="0"/>
              <w:marTop w:val="0"/>
              <w:marBottom w:val="0"/>
              <w:divBdr>
                <w:top w:val="none" w:sz="0" w:space="0" w:color="auto"/>
                <w:left w:val="none" w:sz="0" w:space="0" w:color="auto"/>
                <w:bottom w:val="none" w:sz="0" w:space="0" w:color="auto"/>
                <w:right w:val="none" w:sz="0" w:space="0" w:color="auto"/>
              </w:divBdr>
            </w:div>
          </w:divsChild>
        </w:div>
        <w:div w:id="909270209">
          <w:marLeft w:val="0"/>
          <w:marRight w:val="0"/>
          <w:marTop w:val="0"/>
          <w:marBottom w:val="0"/>
          <w:divBdr>
            <w:top w:val="none" w:sz="0" w:space="0" w:color="auto"/>
            <w:left w:val="none" w:sz="0" w:space="0" w:color="auto"/>
            <w:bottom w:val="none" w:sz="0" w:space="0" w:color="auto"/>
            <w:right w:val="none" w:sz="0" w:space="0" w:color="auto"/>
          </w:divBdr>
          <w:divsChild>
            <w:div w:id="1811440391">
              <w:marLeft w:val="0"/>
              <w:marRight w:val="0"/>
              <w:marTop w:val="0"/>
              <w:marBottom w:val="0"/>
              <w:divBdr>
                <w:top w:val="none" w:sz="0" w:space="0" w:color="auto"/>
                <w:left w:val="none" w:sz="0" w:space="0" w:color="auto"/>
                <w:bottom w:val="none" w:sz="0" w:space="0" w:color="auto"/>
                <w:right w:val="none" w:sz="0" w:space="0" w:color="auto"/>
              </w:divBdr>
            </w:div>
          </w:divsChild>
        </w:div>
        <w:div w:id="909850052">
          <w:marLeft w:val="0"/>
          <w:marRight w:val="0"/>
          <w:marTop w:val="0"/>
          <w:marBottom w:val="0"/>
          <w:divBdr>
            <w:top w:val="none" w:sz="0" w:space="0" w:color="auto"/>
            <w:left w:val="none" w:sz="0" w:space="0" w:color="auto"/>
            <w:bottom w:val="none" w:sz="0" w:space="0" w:color="auto"/>
            <w:right w:val="none" w:sz="0" w:space="0" w:color="auto"/>
          </w:divBdr>
          <w:divsChild>
            <w:div w:id="1217744115">
              <w:marLeft w:val="0"/>
              <w:marRight w:val="0"/>
              <w:marTop w:val="0"/>
              <w:marBottom w:val="0"/>
              <w:divBdr>
                <w:top w:val="none" w:sz="0" w:space="0" w:color="auto"/>
                <w:left w:val="none" w:sz="0" w:space="0" w:color="auto"/>
                <w:bottom w:val="none" w:sz="0" w:space="0" w:color="auto"/>
                <w:right w:val="none" w:sz="0" w:space="0" w:color="auto"/>
              </w:divBdr>
            </w:div>
          </w:divsChild>
        </w:div>
        <w:div w:id="910116559">
          <w:marLeft w:val="0"/>
          <w:marRight w:val="0"/>
          <w:marTop w:val="0"/>
          <w:marBottom w:val="0"/>
          <w:divBdr>
            <w:top w:val="none" w:sz="0" w:space="0" w:color="auto"/>
            <w:left w:val="none" w:sz="0" w:space="0" w:color="auto"/>
            <w:bottom w:val="none" w:sz="0" w:space="0" w:color="auto"/>
            <w:right w:val="none" w:sz="0" w:space="0" w:color="auto"/>
          </w:divBdr>
          <w:divsChild>
            <w:div w:id="1300841902">
              <w:marLeft w:val="0"/>
              <w:marRight w:val="0"/>
              <w:marTop w:val="0"/>
              <w:marBottom w:val="0"/>
              <w:divBdr>
                <w:top w:val="none" w:sz="0" w:space="0" w:color="auto"/>
                <w:left w:val="none" w:sz="0" w:space="0" w:color="auto"/>
                <w:bottom w:val="none" w:sz="0" w:space="0" w:color="auto"/>
                <w:right w:val="none" w:sz="0" w:space="0" w:color="auto"/>
              </w:divBdr>
            </w:div>
          </w:divsChild>
        </w:div>
        <w:div w:id="910193454">
          <w:marLeft w:val="0"/>
          <w:marRight w:val="0"/>
          <w:marTop w:val="0"/>
          <w:marBottom w:val="0"/>
          <w:divBdr>
            <w:top w:val="none" w:sz="0" w:space="0" w:color="auto"/>
            <w:left w:val="none" w:sz="0" w:space="0" w:color="auto"/>
            <w:bottom w:val="none" w:sz="0" w:space="0" w:color="auto"/>
            <w:right w:val="none" w:sz="0" w:space="0" w:color="auto"/>
          </w:divBdr>
          <w:divsChild>
            <w:div w:id="808785472">
              <w:marLeft w:val="0"/>
              <w:marRight w:val="0"/>
              <w:marTop w:val="0"/>
              <w:marBottom w:val="0"/>
              <w:divBdr>
                <w:top w:val="none" w:sz="0" w:space="0" w:color="auto"/>
                <w:left w:val="none" w:sz="0" w:space="0" w:color="auto"/>
                <w:bottom w:val="none" w:sz="0" w:space="0" w:color="auto"/>
                <w:right w:val="none" w:sz="0" w:space="0" w:color="auto"/>
              </w:divBdr>
            </w:div>
          </w:divsChild>
        </w:div>
        <w:div w:id="910311810">
          <w:marLeft w:val="0"/>
          <w:marRight w:val="0"/>
          <w:marTop w:val="0"/>
          <w:marBottom w:val="0"/>
          <w:divBdr>
            <w:top w:val="none" w:sz="0" w:space="0" w:color="auto"/>
            <w:left w:val="none" w:sz="0" w:space="0" w:color="auto"/>
            <w:bottom w:val="none" w:sz="0" w:space="0" w:color="auto"/>
            <w:right w:val="none" w:sz="0" w:space="0" w:color="auto"/>
          </w:divBdr>
          <w:divsChild>
            <w:div w:id="851532054">
              <w:marLeft w:val="0"/>
              <w:marRight w:val="0"/>
              <w:marTop w:val="0"/>
              <w:marBottom w:val="0"/>
              <w:divBdr>
                <w:top w:val="none" w:sz="0" w:space="0" w:color="auto"/>
                <w:left w:val="none" w:sz="0" w:space="0" w:color="auto"/>
                <w:bottom w:val="none" w:sz="0" w:space="0" w:color="auto"/>
                <w:right w:val="none" w:sz="0" w:space="0" w:color="auto"/>
              </w:divBdr>
            </w:div>
          </w:divsChild>
        </w:div>
        <w:div w:id="910426746">
          <w:marLeft w:val="0"/>
          <w:marRight w:val="0"/>
          <w:marTop w:val="0"/>
          <w:marBottom w:val="0"/>
          <w:divBdr>
            <w:top w:val="none" w:sz="0" w:space="0" w:color="auto"/>
            <w:left w:val="none" w:sz="0" w:space="0" w:color="auto"/>
            <w:bottom w:val="none" w:sz="0" w:space="0" w:color="auto"/>
            <w:right w:val="none" w:sz="0" w:space="0" w:color="auto"/>
          </w:divBdr>
          <w:divsChild>
            <w:div w:id="176504658">
              <w:marLeft w:val="0"/>
              <w:marRight w:val="0"/>
              <w:marTop w:val="0"/>
              <w:marBottom w:val="0"/>
              <w:divBdr>
                <w:top w:val="none" w:sz="0" w:space="0" w:color="auto"/>
                <w:left w:val="none" w:sz="0" w:space="0" w:color="auto"/>
                <w:bottom w:val="none" w:sz="0" w:space="0" w:color="auto"/>
                <w:right w:val="none" w:sz="0" w:space="0" w:color="auto"/>
              </w:divBdr>
            </w:div>
          </w:divsChild>
        </w:div>
        <w:div w:id="911502937">
          <w:marLeft w:val="0"/>
          <w:marRight w:val="0"/>
          <w:marTop w:val="0"/>
          <w:marBottom w:val="0"/>
          <w:divBdr>
            <w:top w:val="none" w:sz="0" w:space="0" w:color="auto"/>
            <w:left w:val="none" w:sz="0" w:space="0" w:color="auto"/>
            <w:bottom w:val="none" w:sz="0" w:space="0" w:color="auto"/>
            <w:right w:val="none" w:sz="0" w:space="0" w:color="auto"/>
          </w:divBdr>
          <w:divsChild>
            <w:div w:id="1610043232">
              <w:marLeft w:val="0"/>
              <w:marRight w:val="0"/>
              <w:marTop w:val="0"/>
              <w:marBottom w:val="0"/>
              <w:divBdr>
                <w:top w:val="none" w:sz="0" w:space="0" w:color="auto"/>
                <w:left w:val="none" w:sz="0" w:space="0" w:color="auto"/>
                <w:bottom w:val="none" w:sz="0" w:space="0" w:color="auto"/>
                <w:right w:val="none" w:sz="0" w:space="0" w:color="auto"/>
              </w:divBdr>
            </w:div>
          </w:divsChild>
        </w:div>
        <w:div w:id="911933523">
          <w:marLeft w:val="0"/>
          <w:marRight w:val="0"/>
          <w:marTop w:val="0"/>
          <w:marBottom w:val="0"/>
          <w:divBdr>
            <w:top w:val="none" w:sz="0" w:space="0" w:color="auto"/>
            <w:left w:val="none" w:sz="0" w:space="0" w:color="auto"/>
            <w:bottom w:val="none" w:sz="0" w:space="0" w:color="auto"/>
            <w:right w:val="none" w:sz="0" w:space="0" w:color="auto"/>
          </w:divBdr>
          <w:divsChild>
            <w:div w:id="823008823">
              <w:marLeft w:val="0"/>
              <w:marRight w:val="0"/>
              <w:marTop w:val="0"/>
              <w:marBottom w:val="0"/>
              <w:divBdr>
                <w:top w:val="none" w:sz="0" w:space="0" w:color="auto"/>
                <w:left w:val="none" w:sz="0" w:space="0" w:color="auto"/>
                <w:bottom w:val="none" w:sz="0" w:space="0" w:color="auto"/>
                <w:right w:val="none" w:sz="0" w:space="0" w:color="auto"/>
              </w:divBdr>
            </w:div>
          </w:divsChild>
        </w:div>
        <w:div w:id="912197702">
          <w:marLeft w:val="0"/>
          <w:marRight w:val="0"/>
          <w:marTop w:val="0"/>
          <w:marBottom w:val="0"/>
          <w:divBdr>
            <w:top w:val="none" w:sz="0" w:space="0" w:color="auto"/>
            <w:left w:val="none" w:sz="0" w:space="0" w:color="auto"/>
            <w:bottom w:val="none" w:sz="0" w:space="0" w:color="auto"/>
            <w:right w:val="none" w:sz="0" w:space="0" w:color="auto"/>
          </w:divBdr>
          <w:divsChild>
            <w:div w:id="86196890">
              <w:marLeft w:val="0"/>
              <w:marRight w:val="0"/>
              <w:marTop w:val="0"/>
              <w:marBottom w:val="0"/>
              <w:divBdr>
                <w:top w:val="none" w:sz="0" w:space="0" w:color="auto"/>
                <w:left w:val="none" w:sz="0" w:space="0" w:color="auto"/>
                <w:bottom w:val="none" w:sz="0" w:space="0" w:color="auto"/>
                <w:right w:val="none" w:sz="0" w:space="0" w:color="auto"/>
              </w:divBdr>
            </w:div>
          </w:divsChild>
        </w:div>
        <w:div w:id="912472657">
          <w:marLeft w:val="0"/>
          <w:marRight w:val="0"/>
          <w:marTop w:val="0"/>
          <w:marBottom w:val="0"/>
          <w:divBdr>
            <w:top w:val="none" w:sz="0" w:space="0" w:color="auto"/>
            <w:left w:val="none" w:sz="0" w:space="0" w:color="auto"/>
            <w:bottom w:val="none" w:sz="0" w:space="0" w:color="auto"/>
            <w:right w:val="none" w:sz="0" w:space="0" w:color="auto"/>
          </w:divBdr>
          <w:divsChild>
            <w:div w:id="1116019422">
              <w:marLeft w:val="0"/>
              <w:marRight w:val="0"/>
              <w:marTop w:val="0"/>
              <w:marBottom w:val="0"/>
              <w:divBdr>
                <w:top w:val="none" w:sz="0" w:space="0" w:color="auto"/>
                <w:left w:val="none" w:sz="0" w:space="0" w:color="auto"/>
                <w:bottom w:val="none" w:sz="0" w:space="0" w:color="auto"/>
                <w:right w:val="none" w:sz="0" w:space="0" w:color="auto"/>
              </w:divBdr>
            </w:div>
          </w:divsChild>
        </w:div>
        <w:div w:id="912660617">
          <w:marLeft w:val="0"/>
          <w:marRight w:val="0"/>
          <w:marTop w:val="0"/>
          <w:marBottom w:val="0"/>
          <w:divBdr>
            <w:top w:val="none" w:sz="0" w:space="0" w:color="auto"/>
            <w:left w:val="none" w:sz="0" w:space="0" w:color="auto"/>
            <w:bottom w:val="none" w:sz="0" w:space="0" w:color="auto"/>
            <w:right w:val="none" w:sz="0" w:space="0" w:color="auto"/>
          </w:divBdr>
          <w:divsChild>
            <w:div w:id="650864655">
              <w:marLeft w:val="0"/>
              <w:marRight w:val="0"/>
              <w:marTop w:val="0"/>
              <w:marBottom w:val="0"/>
              <w:divBdr>
                <w:top w:val="none" w:sz="0" w:space="0" w:color="auto"/>
                <w:left w:val="none" w:sz="0" w:space="0" w:color="auto"/>
                <w:bottom w:val="none" w:sz="0" w:space="0" w:color="auto"/>
                <w:right w:val="none" w:sz="0" w:space="0" w:color="auto"/>
              </w:divBdr>
            </w:div>
          </w:divsChild>
        </w:div>
        <w:div w:id="913011841">
          <w:marLeft w:val="0"/>
          <w:marRight w:val="0"/>
          <w:marTop w:val="0"/>
          <w:marBottom w:val="0"/>
          <w:divBdr>
            <w:top w:val="none" w:sz="0" w:space="0" w:color="auto"/>
            <w:left w:val="none" w:sz="0" w:space="0" w:color="auto"/>
            <w:bottom w:val="none" w:sz="0" w:space="0" w:color="auto"/>
            <w:right w:val="none" w:sz="0" w:space="0" w:color="auto"/>
          </w:divBdr>
          <w:divsChild>
            <w:div w:id="1782215946">
              <w:marLeft w:val="0"/>
              <w:marRight w:val="0"/>
              <w:marTop w:val="0"/>
              <w:marBottom w:val="0"/>
              <w:divBdr>
                <w:top w:val="none" w:sz="0" w:space="0" w:color="auto"/>
                <w:left w:val="none" w:sz="0" w:space="0" w:color="auto"/>
                <w:bottom w:val="none" w:sz="0" w:space="0" w:color="auto"/>
                <w:right w:val="none" w:sz="0" w:space="0" w:color="auto"/>
              </w:divBdr>
            </w:div>
          </w:divsChild>
        </w:div>
        <w:div w:id="914582291">
          <w:marLeft w:val="0"/>
          <w:marRight w:val="0"/>
          <w:marTop w:val="0"/>
          <w:marBottom w:val="0"/>
          <w:divBdr>
            <w:top w:val="none" w:sz="0" w:space="0" w:color="auto"/>
            <w:left w:val="none" w:sz="0" w:space="0" w:color="auto"/>
            <w:bottom w:val="none" w:sz="0" w:space="0" w:color="auto"/>
            <w:right w:val="none" w:sz="0" w:space="0" w:color="auto"/>
          </w:divBdr>
          <w:divsChild>
            <w:div w:id="1079013525">
              <w:marLeft w:val="0"/>
              <w:marRight w:val="0"/>
              <w:marTop w:val="0"/>
              <w:marBottom w:val="0"/>
              <w:divBdr>
                <w:top w:val="none" w:sz="0" w:space="0" w:color="auto"/>
                <w:left w:val="none" w:sz="0" w:space="0" w:color="auto"/>
                <w:bottom w:val="none" w:sz="0" w:space="0" w:color="auto"/>
                <w:right w:val="none" w:sz="0" w:space="0" w:color="auto"/>
              </w:divBdr>
            </w:div>
          </w:divsChild>
        </w:div>
        <w:div w:id="914630787">
          <w:marLeft w:val="0"/>
          <w:marRight w:val="0"/>
          <w:marTop w:val="0"/>
          <w:marBottom w:val="0"/>
          <w:divBdr>
            <w:top w:val="none" w:sz="0" w:space="0" w:color="auto"/>
            <w:left w:val="none" w:sz="0" w:space="0" w:color="auto"/>
            <w:bottom w:val="none" w:sz="0" w:space="0" w:color="auto"/>
            <w:right w:val="none" w:sz="0" w:space="0" w:color="auto"/>
          </w:divBdr>
          <w:divsChild>
            <w:div w:id="1657874723">
              <w:marLeft w:val="0"/>
              <w:marRight w:val="0"/>
              <w:marTop w:val="0"/>
              <w:marBottom w:val="0"/>
              <w:divBdr>
                <w:top w:val="none" w:sz="0" w:space="0" w:color="auto"/>
                <w:left w:val="none" w:sz="0" w:space="0" w:color="auto"/>
                <w:bottom w:val="none" w:sz="0" w:space="0" w:color="auto"/>
                <w:right w:val="none" w:sz="0" w:space="0" w:color="auto"/>
              </w:divBdr>
            </w:div>
          </w:divsChild>
        </w:div>
        <w:div w:id="915091183">
          <w:marLeft w:val="0"/>
          <w:marRight w:val="0"/>
          <w:marTop w:val="0"/>
          <w:marBottom w:val="0"/>
          <w:divBdr>
            <w:top w:val="none" w:sz="0" w:space="0" w:color="auto"/>
            <w:left w:val="none" w:sz="0" w:space="0" w:color="auto"/>
            <w:bottom w:val="none" w:sz="0" w:space="0" w:color="auto"/>
            <w:right w:val="none" w:sz="0" w:space="0" w:color="auto"/>
          </w:divBdr>
          <w:divsChild>
            <w:div w:id="1205019972">
              <w:marLeft w:val="0"/>
              <w:marRight w:val="0"/>
              <w:marTop w:val="0"/>
              <w:marBottom w:val="0"/>
              <w:divBdr>
                <w:top w:val="none" w:sz="0" w:space="0" w:color="auto"/>
                <w:left w:val="none" w:sz="0" w:space="0" w:color="auto"/>
                <w:bottom w:val="none" w:sz="0" w:space="0" w:color="auto"/>
                <w:right w:val="none" w:sz="0" w:space="0" w:color="auto"/>
              </w:divBdr>
            </w:div>
          </w:divsChild>
        </w:div>
        <w:div w:id="915869303">
          <w:marLeft w:val="0"/>
          <w:marRight w:val="0"/>
          <w:marTop w:val="0"/>
          <w:marBottom w:val="0"/>
          <w:divBdr>
            <w:top w:val="none" w:sz="0" w:space="0" w:color="auto"/>
            <w:left w:val="none" w:sz="0" w:space="0" w:color="auto"/>
            <w:bottom w:val="none" w:sz="0" w:space="0" w:color="auto"/>
            <w:right w:val="none" w:sz="0" w:space="0" w:color="auto"/>
          </w:divBdr>
          <w:divsChild>
            <w:div w:id="521864894">
              <w:marLeft w:val="0"/>
              <w:marRight w:val="0"/>
              <w:marTop w:val="0"/>
              <w:marBottom w:val="0"/>
              <w:divBdr>
                <w:top w:val="none" w:sz="0" w:space="0" w:color="auto"/>
                <w:left w:val="none" w:sz="0" w:space="0" w:color="auto"/>
                <w:bottom w:val="none" w:sz="0" w:space="0" w:color="auto"/>
                <w:right w:val="none" w:sz="0" w:space="0" w:color="auto"/>
              </w:divBdr>
            </w:div>
          </w:divsChild>
        </w:div>
        <w:div w:id="915937637">
          <w:marLeft w:val="0"/>
          <w:marRight w:val="0"/>
          <w:marTop w:val="0"/>
          <w:marBottom w:val="0"/>
          <w:divBdr>
            <w:top w:val="none" w:sz="0" w:space="0" w:color="auto"/>
            <w:left w:val="none" w:sz="0" w:space="0" w:color="auto"/>
            <w:bottom w:val="none" w:sz="0" w:space="0" w:color="auto"/>
            <w:right w:val="none" w:sz="0" w:space="0" w:color="auto"/>
          </w:divBdr>
          <w:divsChild>
            <w:div w:id="383333141">
              <w:marLeft w:val="0"/>
              <w:marRight w:val="0"/>
              <w:marTop w:val="0"/>
              <w:marBottom w:val="0"/>
              <w:divBdr>
                <w:top w:val="none" w:sz="0" w:space="0" w:color="auto"/>
                <w:left w:val="none" w:sz="0" w:space="0" w:color="auto"/>
                <w:bottom w:val="none" w:sz="0" w:space="0" w:color="auto"/>
                <w:right w:val="none" w:sz="0" w:space="0" w:color="auto"/>
              </w:divBdr>
            </w:div>
          </w:divsChild>
        </w:div>
        <w:div w:id="916787140">
          <w:marLeft w:val="0"/>
          <w:marRight w:val="0"/>
          <w:marTop w:val="0"/>
          <w:marBottom w:val="0"/>
          <w:divBdr>
            <w:top w:val="none" w:sz="0" w:space="0" w:color="auto"/>
            <w:left w:val="none" w:sz="0" w:space="0" w:color="auto"/>
            <w:bottom w:val="none" w:sz="0" w:space="0" w:color="auto"/>
            <w:right w:val="none" w:sz="0" w:space="0" w:color="auto"/>
          </w:divBdr>
          <w:divsChild>
            <w:div w:id="1922793369">
              <w:marLeft w:val="0"/>
              <w:marRight w:val="0"/>
              <w:marTop w:val="0"/>
              <w:marBottom w:val="0"/>
              <w:divBdr>
                <w:top w:val="none" w:sz="0" w:space="0" w:color="auto"/>
                <w:left w:val="none" w:sz="0" w:space="0" w:color="auto"/>
                <w:bottom w:val="none" w:sz="0" w:space="0" w:color="auto"/>
                <w:right w:val="none" w:sz="0" w:space="0" w:color="auto"/>
              </w:divBdr>
            </w:div>
          </w:divsChild>
        </w:div>
        <w:div w:id="916935957">
          <w:marLeft w:val="0"/>
          <w:marRight w:val="0"/>
          <w:marTop w:val="0"/>
          <w:marBottom w:val="0"/>
          <w:divBdr>
            <w:top w:val="none" w:sz="0" w:space="0" w:color="auto"/>
            <w:left w:val="none" w:sz="0" w:space="0" w:color="auto"/>
            <w:bottom w:val="none" w:sz="0" w:space="0" w:color="auto"/>
            <w:right w:val="none" w:sz="0" w:space="0" w:color="auto"/>
          </w:divBdr>
          <w:divsChild>
            <w:div w:id="279528651">
              <w:marLeft w:val="0"/>
              <w:marRight w:val="0"/>
              <w:marTop w:val="0"/>
              <w:marBottom w:val="0"/>
              <w:divBdr>
                <w:top w:val="none" w:sz="0" w:space="0" w:color="auto"/>
                <w:left w:val="none" w:sz="0" w:space="0" w:color="auto"/>
                <w:bottom w:val="none" w:sz="0" w:space="0" w:color="auto"/>
                <w:right w:val="none" w:sz="0" w:space="0" w:color="auto"/>
              </w:divBdr>
            </w:div>
          </w:divsChild>
        </w:div>
        <w:div w:id="917399985">
          <w:marLeft w:val="0"/>
          <w:marRight w:val="0"/>
          <w:marTop w:val="0"/>
          <w:marBottom w:val="0"/>
          <w:divBdr>
            <w:top w:val="none" w:sz="0" w:space="0" w:color="auto"/>
            <w:left w:val="none" w:sz="0" w:space="0" w:color="auto"/>
            <w:bottom w:val="none" w:sz="0" w:space="0" w:color="auto"/>
            <w:right w:val="none" w:sz="0" w:space="0" w:color="auto"/>
          </w:divBdr>
          <w:divsChild>
            <w:div w:id="1262950676">
              <w:marLeft w:val="0"/>
              <w:marRight w:val="0"/>
              <w:marTop w:val="0"/>
              <w:marBottom w:val="0"/>
              <w:divBdr>
                <w:top w:val="none" w:sz="0" w:space="0" w:color="auto"/>
                <w:left w:val="none" w:sz="0" w:space="0" w:color="auto"/>
                <w:bottom w:val="none" w:sz="0" w:space="0" w:color="auto"/>
                <w:right w:val="none" w:sz="0" w:space="0" w:color="auto"/>
              </w:divBdr>
            </w:div>
          </w:divsChild>
        </w:div>
        <w:div w:id="918639455">
          <w:marLeft w:val="0"/>
          <w:marRight w:val="0"/>
          <w:marTop w:val="0"/>
          <w:marBottom w:val="0"/>
          <w:divBdr>
            <w:top w:val="none" w:sz="0" w:space="0" w:color="auto"/>
            <w:left w:val="none" w:sz="0" w:space="0" w:color="auto"/>
            <w:bottom w:val="none" w:sz="0" w:space="0" w:color="auto"/>
            <w:right w:val="none" w:sz="0" w:space="0" w:color="auto"/>
          </w:divBdr>
          <w:divsChild>
            <w:div w:id="1461728458">
              <w:marLeft w:val="0"/>
              <w:marRight w:val="0"/>
              <w:marTop w:val="0"/>
              <w:marBottom w:val="0"/>
              <w:divBdr>
                <w:top w:val="none" w:sz="0" w:space="0" w:color="auto"/>
                <w:left w:val="none" w:sz="0" w:space="0" w:color="auto"/>
                <w:bottom w:val="none" w:sz="0" w:space="0" w:color="auto"/>
                <w:right w:val="none" w:sz="0" w:space="0" w:color="auto"/>
              </w:divBdr>
            </w:div>
          </w:divsChild>
        </w:div>
        <w:div w:id="918708013">
          <w:marLeft w:val="0"/>
          <w:marRight w:val="0"/>
          <w:marTop w:val="0"/>
          <w:marBottom w:val="0"/>
          <w:divBdr>
            <w:top w:val="none" w:sz="0" w:space="0" w:color="auto"/>
            <w:left w:val="none" w:sz="0" w:space="0" w:color="auto"/>
            <w:bottom w:val="none" w:sz="0" w:space="0" w:color="auto"/>
            <w:right w:val="none" w:sz="0" w:space="0" w:color="auto"/>
          </w:divBdr>
          <w:divsChild>
            <w:div w:id="1739789595">
              <w:marLeft w:val="0"/>
              <w:marRight w:val="0"/>
              <w:marTop w:val="0"/>
              <w:marBottom w:val="0"/>
              <w:divBdr>
                <w:top w:val="none" w:sz="0" w:space="0" w:color="auto"/>
                <w:left w:val="none" w:sz="0" w:space="0" w:color="auto"/>
                <w:bottom w:val="none" w:sz="0" w:space="0" w:color="auto"/>
                <w:right w:val="none" w:sz="0" w:space="0" w:color="auto"/>
              </w:divBdr>
            </w:div>
          </w:divsChild>
        </w:div>
        <w:div w:id="918749902">
          <w:marLeft w:val="0"/>
          <w:marRight w:val="0"/>
          <w:marTop w:val="0"/>
          <w:marBottom w:val="0"/>
          <w:divBdr>
            <w:top w:val="none" w:sz="0" w:space="0" w:color="auto"/>
            <w:left w:val="none" w:sz="0" w:space="0" w:color="auto"/>
            <w:bottom w:val="none" w:sz="0" w:space="0" w:color="auto"/>
            <w:right w:val="none" w:sz="0" w:space="0" w:color="auto"/>
          </w:divBdr>
          <w:divsChild>
            <w:div w:id="665742959">
              <w:marLeft w:val="0"/>
              <w:marRight w:val="0"/>
              <w:marTop w:val="0"/>
              <w:marBottom w:val="0"/>
              <w:divBdr>
                <w:top w:val="none" w:sz="0" w:space="0" w:color="auto"/>
                <w:left w:val="none" w:sz="0" w:space="0" w:color="auto"/>
                <w:bottom w:val="none" w:sz="0" w:space="0" w:color="auto"/>
                <w:right w:val="none" w:sz="0" w:space="0" w:color="auto"/>
              </w:divBdr>
            </w:div>
          </w:divsChild>
        </w:div>
        <w:div w:id="919020841">
          <w:marLeft w:val="0"/>
          <w:marRight w:val="0"/>
          <w:marTop w:val="0"/>
          <w:marBottom w:val="0"/>
          <w:divBdr>
            <w:top w:val="none" w:sz="0" w:space="0" w:color="auto"/>
            <w:left w:val="none" w:sz="0" w:space="0" w:color="auto"/>
            <w:bottom w:val="none" w:sz="0" w:space="0" w:color="auto"/>
            <w:right w:val="none" w:sz="0" w:space="0" w:color="auto"/>
          </w:divBdr>
          <w:divsChild>
            <w:div w:id="1470629930">
              <w:marLeft w:val="0"/>
              <w:marRight w:val="0"/>
              <w:marTop w:val="0"/>
              <w:marBottom w:val="0"/>
              <w:divBdr>
                <w:top w:val="none" w:sz="0" w:space="0" w:color="auto"/>
                <w:left w:val="none" w:sz="0" w:space="0" w:color="auto"/>
                <w:bottom w:val="none" w:sz="0" w:space="0" w:color="auto"/>
                <w:right w:val="none" w:sz="0" w:space="0" w:color="auto"/>
              </w:divBdr>
            </w:div>
          </w:divsChild>
        </w:div>
        <w:div w:id="919414585">
          <w:marLeft w:val="0"/>
          <w:marRight w:val="0"/>
          <w:marTop w:val="0"/>
          <w:marBottom w:val="0"/>
          <w:divBdr>
            <w:top w:val="none" w:sz="0" w:space="0" w:color="auto"/>
            <w:left w:val="none" w:sz="0" w:space="0" w:color="auto"/>
            <w:bottom w:val="none" w:sz="0" w:space="0" w:color="auto"/>
            <w:right w:val="none" w:sz="0" w:space="0" w:color="auto"/>
          </w:divBdr>
          <w:divsChild>
            <w:div w:id="971323164">
              <w:marLeft w:val="0"/>
              <w:marRight w:val="0"/>
              <w:marTop w:val="0"/>
              <w:marBottom w:val="0"/>
              <w:divBdr>
                <w:top w:val="none" w:sz="0" w:space="0" w:color="auto"/>
                <w:left w:val="none" w:sz="0" w:space="0" w:color="auto"/>
                <w:bottom w:val="none" w:sz="0" w:space="0" w:color="auto"/>
                <w:right w:val="none" w:sz="0" w:space="0" w:color="auto"/>
              </w:divBdr>
            </w:div>
          </w:divsChild>
        </w:div>
        <w:div w:id="920024055">
          <w:marLeft w:val="0"/>
          <w:marRight w:val="0"/>
          <w:marTop w:val="0"/>
          <w:marBottom w:val="0"/>
          <w:divBdr>
            <w:top w:val="none" w:sz="0" w:space="0" w:color="auto"/>
            <w:left w:val="none" w:sz="0" w:space="0" w:color="auto"/>
            <w:bottom w:val="none" w:sz="0" w:space="0" w:color="auto"/>
            <w:right w:val="none" w:sz="0" w:space="0" w:color="auto"/>
          </w:divBdr>
          <w:divsChild>
            <w:div w:id="411121039">
              <w:marLeft w:val="0"/>
              <w:marRight w:val="0"/>
              <w:marTop w:val="0"/>
              <w:marBottom w:val="0"/>
              <w:divBdr>
                <w:top w:val="none" w:sz="0" w:space="0" w:color="auto"/>
                <w:left w:val="none" w:sz="0" w:space="0" w:color="auto"/>
                <w:bottom w:val="none" w:sz="0" w:space="0" w:color="auto"/>
                <w:right w:val="none" w:sz="0" w:space="0" w:color="auto"/>
              </w:divBdr>
            </w:div>
          </w:divsChild>
        </w:div>
        <w:div w:id="920335322">
          <w:marLeft w:val="0"/>
          <w:marRight w:val="0"/>
          <w:marTop w:val="0"/>
          <w:marBottom w:val="0"/>
          <w:divBdr>
            <w:top w:val="none" w:sz="0" w:space="0" w:color="auto"/>
            <w:left w:val="none" w:sz="0" w:space="0" w:color="auto"/>
            <w:bottom w:val="none" w:sz="0" w:space="0" w:color="auto"/>
            <w:right w:val="none" w:sz="0" w:space="0" w:color="auto"/>
          </w:divBdr>
          <w:divsChild>
            <w:div w:id="310446656">
              <w:marLeft w:val="0"/>
              <w:marRight w:val="0"/>
              <w:marTop w:val="0"/>
              <w:marBottom w:val="0"/>
              <w:divBdr>
                <w:top w:val="none" w:sz="0" w:space="0" w:color="auto"/>
                <w:left w:val="none" w:sz="0" w:space="0" w:color="auto"/>
                <w:bottom w:val="none" w:sz="0" w:space="0" w:color="auto"/>
                <w:right w:val="none" w:sz="0" w:space="0" w:color="auto"/>
              </w:divBdr>
            </w:div>
          </w:divsChild>
        </w:div>
        <w:div w:id="921062112">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sChild>
        </w:div>
        <w:div w:id="922571570">
          <w:marLeft w:val="0"/>
          <w:marRight w:val="0"/>
          <w:marTop w:val="0"/>
          <w:marBottom w:val="0"/>
          <w:divBdr>
            <w:top w:val="none" w:sz="0" w:space="0" w:color="auto"/>
            <w:left w:val="none" w:sz="0" w:space="0" w:color="auto"/>
            <w:bottom w:val="none" w:sz="0" w:space="0" w:color="auto"/>
            <w:right w:val="none" w:sz="0" w:space="0" w:color="auto"/>
          </w:divBdr>
          <w:divsChild>
            <w:div w:id="1498691946">
              <w:marLeft w:val="0"/>
              <w:marRight w:val="0"/>
              <w:marTop w:val="0"/>
              <w:marBottom w:val="0"/>
              <w:divBdr>
                <w:top w:val="none" w:sz="0" w:space="0" w:color="auto"/>
                <w:left w:val="none" w:sz="0" w:space="0" w:color="auto"/>
                <w:bottom w:val="none" w:sz="0" w:space="0" w:color="auto"/>
                <w:right w:val="none" w:sz="0" w:space="0" w:color="auto"/>
              </w:divBdr>
            </w:div>
          </w:divsChild>
        </w:div>
        <w:div w:id="922757585">
          <w:marLeft w:val="0"/>
          <w:marRight w:val="0"/>
          <w:marTop w:val="0"/>
          <w:marBottom w:val="0"/>
          <w:divBdr>
            <w:top w:val="none" w:sz="0" w:space="0" w:color="auto"/>
            <w:left w:val="none" w:sz="0" w:space="0" w:color="auto"/>
            <w:bottom w:val="none" w:sz="0" w:space="0" w:color="auto"/>
            <w:right w:val="none" w:sz="0" w:space="0" w:color="auto"/>
          </w:divBdr>
          <w:divsChild>
            <w:div w:id="1863084688">
              <w:marLeft w:val="0"/>
              <w:marRight w:val="0"/>
              <w:marTop w:val="0"/>
              <w:marBottom w:val="0"/>
              <w:divBdr>
                <w:top w:val="none" w:sz="0" w:space="0" w:color="auto"/>
                <w:left w:val="none" w:sz="0" w:space="0" w:color="auto"/>
                <w:bottom w:val="none" w:sz="0" w:space="0" w:color="auto"/>
                <w:right w:val="none" w:sz="0" w:space="0" w:color="auto"/>
              </w:divBdr>
            </w:div>
          </w:divsChild>
        </w:div>
        <w:div w:id="922953978">
          <w:marLeft w:val="0"/>
          <w:marRight w:val="0"/>
          <w:marTop w:val="0"/>
          <w:marBottom w:val="0"/>
          <w:divBdr>
            <w:top w:val="none" w:sz="0" w:space="0" w:color="auto"/>
            <w:left w:val="none" w:sz="0" w:space="0" w:color="auto"/>
            <w:bottom w:val="none" w:sz="0" w:space="0" w:color="auto"/>
            <w:right w:val="none" w:sz="0" w:space="0" w:color="auto"/>
          </w:divBdr>
          <w:divsChild>
            <w:div w:id="1539776542">
              <w:marLeft w:val="0"/>
              <w:marRight w:val="0"/>
              <w:marTop w:val="0"/>
              <w:marBottom w:val="0"/>
              <w:divBdr>
                <w:top w:val="none" w:sz="0" w:space="0" w:color="auto"/>
                <w:left w:val="none" w:sz="0" w:space="0" w:color="auto"/>
                <w:bottom w:val="none" w:sz="0" w:space="0" w:color="auto"/>
                <w:right w:val="none" w:sz="0" w:space="0" w:color="auto"/>
              </w:divBdr>
            </w:div>
          </w:divsChild>
        </w:div>
        <w:div w:id="923487447">
          <w:marLeft w:val="0"/>
          <w:marRight w:val="0"/>
          <w:marTop w:val="0"/>
          <w:marBottom w:val="0"/>
          <w:divBdr>
            <w:top w:val="none" w:sz="0" w:space="0" w:color="auto"/>
            <w:left w:val="none" w:sz="0" w:space="0" w:color="auto"/>
            <w:bottom w:val="none" w:sz="0" w:space="0" w:color="auto"/>
            <w:right w:val="none" w:sz="0" w:space="0" w:color="auto"/>
          </w:divBdr>
          <w:divsChild>
            <w:div w:id="2120101936">
              <w:marLeft w:val="0"/>
              <w:marRight w:val="0"/>
              <w:marTop w:val="0"/>
              <w:marBottom w:val="0"/>
              <w:divBdr>
                <w:top w:val="none" w:sz="0" w:space="0" w:color="auto"/>
                <w:left w:val="none" w:sz="0" w:space="0" w:color="auto"/>
                <w:bottom w:val="none" w:sz="0" w:space="0" w:color="auto"/>
                <w:right w:val="none" w:sz="0" w:space="0" w:color="auto"/>
              </w:divBdr>
            </w:div>
          </w:divsChild>
        </w:div>
        <w:div w:id="923539463">
          <w:marLeft w:val="0"/>
          <w:marRight w:val="0"/>
          <w:marTop w:val="0"/>
          <w:marBottom w:val="0"/>
          <w:divBdr>
            <w:top w:val="none" w:sz="0" w:space="0" w:color="auto"/>
            <w:left w:val="none" w:sz="0" w:space="0" w:color="auto"/>
            <w:bottom w:val="none" w:sz="0" w:space="0" w:color="auto"/>
            <w:right w:val="none" w:sz="0" w:space="0" w:color="auto"/>
          </w:divBdr>
          <w:divsChild>
            <w:div w:id="487328867">
              <w:marLeft w:val="0"/>
              <w:marRight w:val="0"/>
              <w:marTop w:val="0"/>
              <w:marBottom w:val="0"/>
              <w:divBdr>
                <w:top w:val="none" w:sz="0" w:space="0" w:color="auto"/>
                <w:left w:val="none" w:sz="0" w:space="0" w:color="auto"/>
                <w:bottom w:val="none" w:sz="0" w:space="0" w:color="auto"/>
                <w:right w:val="none" w:sz="0" w:space="0" w:color="auto"/>
              </w:divBdr>
            </w:div>
          </w:divsChild>
        </w:div>
        <w:div w:id="923878964">
          <w:marLeft w:val="0"/>
          <w:marRight w:val="0"/>
          <w:marTop w:val="0"/>
          <w:marBottom w:val="0"/>
          <w:divBdr>
            <w:top w:val="none" w:sz="0" w:space="0" w:color="auto"/>
            <w:left w:val="none" w:sz="0" w:space="0" w:color="auto"/>
            <w:bottom w:val="none" w:sz="0" w:space="0" w:color="auto"/>
            <w:right w:val="none" w:sz="0" w:space="0" w:color="auto"/>
          </w:divBdr>
          <w:divsChild>
            <w:div w:id="767583851">
              <w:marLeft w:val="0"/>
              <w:marRight w:val="0"/>
              <w:marTop w:val="0"/>
              <w:marBottom w:val="0"/>
              <w:divBdr>
                <w:top w:val="none" w:sz="0" w:space="0" w:color="auto"/>
                <w:left w:val="none" w:sz="0" w:space="0" w:color="auto"/>
                <w:bottom w:val="none" w:sz="0" w:space="0" w:color="auto"/>
                <w:right w:val="none" w:sz="0" w:space="0" w:color="auto"/>
              </w:divBdr>
            </w:div>
          </w:divsChild>
        </w:div>
        <w:div w:id="924221351">
          <w:marLeft w:val="0"/>
          <w:marRight w:val="0"/>
          <w:marTop w:val="0"/>
          <w:marBottom w:val="0"/>
          <w:divBdr>
            <w:top w:val="none" w:sz="0" w:space="0" w:color="auto"/>
            <w:left w:val="none" w:sz="0" w:space="0" w:color="auto"/>
            <w:bottom w:val="none" w:sz="0" w:space="0" w:color="auto"/>
            <w:right w:val="none" w:sz="0" w:space="0" w:color="auto"/>
          </w:divBdr>
          <w:divsChild>
            <w:div w:id="744454314">
              <w:marLeft w:val="0"/>
              <w:marRight w:val="0"/>
              <w:marTop w:val="0"/>
              <w:marBottom w:val="0"/>
              <w:divBdr>
                <w:top w:val="none" w:sz="0" w:space="0" w:color="auto"/>
                <w:left w:val="none" w:sz="0" w:space="0" w:color="auto"/>
                <w:bottom w:val="none" w:sz="0" w:space="0" w:color="auto"/>
                <w:right w:val="none" w:sz="0" w:space="0" w:color="auto"/>
              </w:divBdr>
            </w:div>
          </w:divsChild>
        </w:div>
        <w:div w:id="925577845">
          <w:marLeft w:val="0"/>
          <w:marRight w:val="0"/>
          <w:marTop w:val="0"/>
          <w:marBottom w:val="0"/>
          <w:divBdr>
            <w:top w:val="none" w:sz="0" w:space="0" w:color="auto"/>
            <w:left w:val="none" w:sz="0" w:space="0" w:color="auto"/>
            <w:bottom w:val="none" w:sz="0" w:space="0" w:color="auto"/>
            <w:right w:val="none" w:sz="0" w:space="0" w:color="auto"/>
          </w:divBdr>
          <w:divsChild>
            <w:div w:id="1597637026">
              <w:marLeft w:val="0"/>
              <w:marRight w:val="0"/>
              <w:marTop w:val="0"/>
              <w:marBottom w:val="0"/>
              <w:divBdr>
                <w:top w:val="none" w:sz="0" w:space="0" w:color="auto"/>
                <w:left w:val="none" w:sz="0" w:space="0" w:color="auto"/>
                <w:bottom w:val="none" w:sz="0" w:space="0" w:color="auto"/>
                <w:right w:val="none" w:sz="0" w:space="0" w:color="auto"/>
              </w:divBdr>
            </w:div>
          </w:divsChild>
        </w:div>
        <w:div w:id="926108749">
          <w:marLeft w:val="0"/>
          <w:marRight w:val="0"/>
          <w:marTop w:val="0"/>
          <w:marBottom w:val="0"/>
          <w:divBdr>
            <w:top w:val="none" w:sz="0" w:space="0" w:color="auto"/>
            <w:left w:val="none" w:sz="0" w:space="0" w:color="auto"/>
            <w:bottom w:val="none" w:sz="0" w:space="0" w:color="auto"/>
            <w:right w:val="none" w:sz="0" w:space="0" w:color="auto"/>
          </w:divBdr>
          <w:divsChild>
            <w:div w:id="1959213582">
              <w:marLeft w:val="0"/>
              <w:marRight w:val="0"/>
              <w:marTop w:val="0"/>
              <w:marBottom w:val="0"/>
              <w:divBdr>
                <w:top w:val="none" w:sz="0" w:space="0" w:color="auto"/>
                <w:left w:val="none" w:sz="0" w:space="0" w:color="auto"/>
                <w:bottom w:val="none" w:sz="0" w:space="0" w:color="auto"/>
                <w:right w:val="none" w:sz="0" w:space="0" w:color="auto"/>
              </w:divBdr>
            </w:div>
          </w:divsChild>
        </w:div>
        <w:div w:id="926117906">
          <w:marLeft w:val="0"/>
          <w:marRight w:val="0"/>
          <w:marTop w:val="0"/>
          <w:marBottom w:val="0"/>
          <w:divBdr>
            <w:top w:val="none" w:sz="0" w:space="0" w:color="auto"/>
            <w:left w:val="none" w:sz="0" w:space="0" w:color="auto"/>
            <w:bottom w:val="none" w:sz="0" w:space="0" w:color="auto"/>
            <w:right w:val="none" w:sz="0" w:space="0" w:color="auto"/>
          </w:divBdr>
          <w:divsChild>
            <w:div w:id="1206989158">
              <w:marLeft w:val="0"/>
              <w:marRight w:val="0"/>
              <w:marTop w:val="0"/>
              <w:marBottom w:val="0"/>
              <w:divBdr>
                <w:top w:val="none" w:sz="0" w:space="0" w:color="auto"/>
                <w:left w:val="none" w:sz="0" w:space="0" w:color="auto"/>
                <w:bottom w:val="none" w:sz="0" w:space="0" w:color="auto"/>
                <w:right w:val="none" w:sz="0" w:space="0" w:color="auto"/>
              </w:divBdr>
            </w:div>
          </w:divsChild>
        </w:div>
        <w:div w:id="927273207">
          <w:marLeft w:val="0"/>
          <w:marRight w:val="0"/>
          <w:marTop w:val="0"/>
          <w:marBottom w:val="0"/>
          <w:divBdr>
            <w:top w:val="none" w:sz="0" w:space="0" w:color="auto"/>
            <w:left w:val="none" w:sz="0" w:space="0" w:color="auto"/>
            <w:bottom w:val="none" w:sz="0" w:space="0" w:color="auto"/>
            <w:right w:val="none" w:sz="0" w:space="0" w:color="auto"/>
          </w:divBdr>
          <w:divsChild>
            <w:div w:id="1008217149">
              <w:marLeft w:val="0"/>
              <w:marRight w:val="0"/>
              <w:marTop w:val="0"/>
              <w:marBottom w:val="0"/>
              <w:divBdr>
                <w:top w:val="none" w:sz="0" w:space="0" w:color="auto"/>
                <w:left w:val="none" w:sz="0" w:space="0" w:color="auto"/>
                <w:bottom w:val="none" w:sz="0" w:space="0" w:color="auto"/>
                <w:right w:val="none" w:sz="0" w:space="0" w:color="auto"/>
              </w:divBdr>
            </w:div>
          </w:divsChild>
        </w:div>
        <w:div w:id="927693164">
          <w:marLeft w:val="0"/>
          <w:marRight w:val="0"/>
          <w:marTop w:val="0"/>
          <w:marBottom w:val="0"/>
          <w:divBdr>
            <w:top w:val="none" w:sz="0" w:space="0" w:color="auto"/>
            <w:left w:val="none" w:sz="0" w:space="0" w:color="auto"/>
            <w:bottom w:val="none" w:sz="0" w:space="0" w:color="auto"/>
            <w:right w:val="none" w:sz="0" w:space="0" w:color="auto"/>
          </w:divBdr>
          <w:divsChild>
            <w:div w:id="1023287910">
              <w:marLeft w:val="0"/>
              <w:marRight w:val="0"/>
              <w:marTop w:val="0"/>
              <w:marBottom w:val="0"/>
              <w:divBdr>
                <w:top w:val="none" w:sz="0" w:space="0" w:color="auto"/>
                <w:left w:val="none" w:sz="0" w:space="0" w:color="auto"/>
                <w:bottom w:val="none" w:sz="0" w:space="0" w:color="auto"/>
                <w:right w:val="none" w:sz="0" w:space="0" w:color="auto"/>
              </w:divBdr>
            </w:div>
          </w:divsChild>
        </w:div>
        <w:div w:id="928007069">
          <w:marLeft w:val="0"/>
          <w:marRight w:val="0"/>
          <w:marTop w:val="0"/>
          <w:marBottom w:val="0"/>
          <w:divBdr>
            <w:top w:val="none" w:sz="0" w:space="0" w:color="auto"/>
            <w:left w:val="none" w:sz="0" w:space="0" w:color="auto"/>
            <w:bottom w:val="none" w:sz="0" w:space="0" w:color="auto"/>
            <w:right w:val="none" w:sz="0" w:space="0" w:color="auto"/>
          </w:divBdr>
          <w:divsChild>
            <w:div w:id="723329808">
              <w:marLeft w:val="0"/>
              <w:marRight w:val="0"/>
              <w:marTop w:val="0"/>
              <w:marBottom w:val="0"/>
              <w:divBdr>
                <w:top w:val="none" w:sz="0" w:space="0" w:color="auto"/>
                <w:left w:val="none" w:sz="0" w:space="0" w:color="auto"/>
                <w:bottom w:val="none" w:sz="0" w:space="0" w:color="auto"/>
                <w:right w:val="none" w:sz="0" w:space="0" w:color="auto"/>
              </w:divBdr>
            </w:div>
          </w:divsChild>
        </w:div>
        <w:div w:id="928539519">
          <w:marLeft w:val="0"/>
          <w:marRight w:val="0"/>
          <w:marTop w:val="0"/>
          <w:marBottom w:val="0"/>
          <w:divBdr>
            <w:top w:val="none" w:sz="0" w:space="0" w:color="auto"/>
            <w:left w:val="none" w:sz="0" w:space="0" w:color="auto"/>
            <w:bottom w:val="none" w:sz="0" w:space="0" w:color="auto"/>
            <w:right w:val="none" w:sz="0" w:space="0" w:color="auto"/>
          </w:divBdr>
          <w:divsChild>
            <w:div w:id="1136996196">
              <w:marLeft w:val="0"/>
              <w:marRight w:val="0"/>
              <w:marTop w:val="0"/>
              <w:marBottom w:val="0"/>
              <w:divBdr>
                <w:top w:val="none" w:sz="0" w:space="0" w:color="auto"/>
                <w:left w:val="none" w:sz="0" w:space="0" w:color="auto"/>
                <w:bottom w:val="none" w:sz="0" w:space="0" w:color="auto"/>
                <w:right w:val="none" w:sz="0" w:space="0" w:color="auto"/>
              </w:divBdr>
            </w:div>
          </w:divsChild>
        </w:div>
        <w:div w:id="928805258">
          <w:marLeft w:val="0"/>
          <w:marRight w:val="0"/>
          <w:marTop w:val="0"/>
          <w:marBottom w:val="0"/>
          <w:divBdr>
            <w:top w:val="none" w:sz="0" w:space="0" w:color="auto"/>
            <w:left w:val="none" w:sz="0" w:space="0" w:color="auto"/>
            <w:bottom w:val="none" w:sz="0" w:space="0" w:color="auto"/>
            <w:right w:val="none" w:sz="0" w:space="0" w:color="auto"/>
          </w:divBdr>
          <w:divsChild>
            <w:div w:id="1775130098">
              <w:marLeft w:val="0"/>
              <w:marRight w:val="0"/>
              <w:marTop w:val="0"/>
              <w:marBottom w:val="0"/>
              <w:divBdr>
                <w:top w:val="none" w:sz="0" w:space="0" w:color="auto"/>
                <w:left w:val="none" w:sz="0" w:space="0" w:color="auto"/>
                <w:bottom w:val="none" w:sz="0" w:space="0" w:color="auto"/>
                <w:right w:val="none" w:sz="0" w:space="0" w:color="auto"/>
              </w:divBdr>
            </w:div>
          </w:divsChild>
        </w:div>
        <w:div w:id="929653769">
          <w:marLeft w:val="0"/>
          <w:marRight w:val="0"/>
          <w:marTop w:val="0"/>
          <w:marBottom w:val="0"/>
          <w:divBdr>
            <w:top w:val="none" w:sz="0" w:space="0" w:color="auto"/>
            <w:left w:val="none" w:sz="0" w:space="0" w:color="auto"/>
            <w:bottom w:val="none" w:sz="0" w:space="0" w:color="auto"/>
            <w:right w:val="none" w:sz="0" w:space="0" w:color="auto"/>
          </w:divBdr>
          <w:divsChild>
            <w:div w:id="1390691424">
              <w:marLeft w:val="0"/>
              <w:marRight w:val="0"/>
              <w:marTop w:val="0"/>
              <w:marBottom w:val="0"/>
              <w:divBdr>
                <w:top w:val="none" w:sz="0" w:space="0" w:color="auto"/>
                <w:left w:val="none" w:sz="0" w:space="0" w:color="auto"/>
                <w:bottom w:val="none" w:sz="0" w:space="0" w:color="auto"/>
                <w:right w:val="none" w:sz="0" w:space="0" w:color="auto"/>
              </w:divBdr>
            </w:div>
          </w:divsChild>
        </w:div>
        <w:div w:id="929852038">
          <w:marLeft w:val="0"/>
          <w:marRight w:val="0"/>
          <w:marTop w:val="0"/>
          <w:marBottom w:val="0"/>
          <w:divBdr>
            <w:top w:val="none" w:sz="0" w:space="0" w:color="auto"/>
            <w:left w:val="none" w:sz="0" w:space="0" w:color="auto"/>
            <w:bottom w:val="none" w:sz="0" w:space="0" w:color="auto"/>
            <w:right w:val="none" w:sz="0" w:space="0" w:color="auto"/>
          </w:divBdr>
          <w:divsChild>
            <w:div w:id="454719147">
              <w:marLeft w:val="0"/>
              <w:marRight w:val="0"/>
              <w:marTop w:val="0"/>
              <w:marBottom w:val="0"/>
              <w:divBdr>
                <w:top w:val="none" w:sz="0" w:space="0" w:color="auto"/>
                <w:left w:val="none" w:sz="0" w:space="0" w:color="auto"/>
                <w:bottom w:val="none" w:sz="0" w:space="0" w:color="auto"/>
                <w:right w:val="none" w:sz="0" w:space="0" w:color="auto"/>
              </w:divBdr>
            </w:div>
          </w:divsChild>
        </w:div>
        <w:div w:id="929855246">
          <w:marLeft w:val="0"/>
          <w:marRight w:val="0"/>
          <w:marTop w:val="0"/>
          <w:marBottom w:val="0"/>
          <w:divBdr>
            <w:top w:val="none" w:sz="0" w:space="0" w:color="auto"/>
            <w:left w:val="none" w:sz="0" w:space="0" w:color="auto"/>
            <w:bottom w:val="none" w:sz="0" w:space="0" w:color="auto"/>
            <w:right w:val="none" w:sz="0" w:space="0" w:color="auto"/>
          </w:divBdr>
          <w:divsChild>
            <w:div w:id="1038165907">
              <w:marLeft w:val="0"/>
              <w:marRight w:val="0"/>
              <w:marTop w:val="0"/>
              <w:marBottom w:val="0"/>
              <w:divBdr>
                <w:top w:val="none" w:sz="0" w:space="0" w:color="auto"/>
                <w:left w:val="none" w:sz="0" w:space="0" w:color="auto"/>
                <w:bottom w:val="none" w:sz="0" w:space="0" w:color="auto"/>
                <w:right w:val="none" w:sz="0" w:space="0" w:color="auto"/>
              </w:divBdr>
            </w:div>
          </w:divsChild>
        </w:div>
        <w:div w:id="930511086">
          <w:marLeft w:val="0"/>
          <w:marRight w:val="0"/>
          <w:marTop w:val="0"/>
          <w:marBottom w:val="0"/>
          <w:divBdr>
            <w:top w:val="none" w:sz="0" w:space="0" w:color="auto"/>
            <w:left w:val="none" w:sz="0" w:space="0" w:color="auto"/>
            <w:bottom w:val="none" w:sz="0" w:space="0" w:color="auto"/>
            <w:right w:val="none" w:sz="0" w:space="0" w:color="auto"/>
          </w:divBdr>
          <w:divsChild>
            <w:div w:id="2042780913">
              <w:marLeft w:val="0"/>
              <w:marRight w:val="0"/>
              <w:marTop w:val="0"/>
              <w:marBottom w:val="0"/>
              <w:divBdr>
                <w:top w:val="none" w:sz="0" w:space="0" w:color="auto"/>
                <w:left w:val="none" w:sz="0" w:space="0" w:color="auto"/>
                <w:bottom w:val="none" w:sz="0" w:space="0" w:color="auto"/>
                <w:right w:val="none" w:sz="0" w:space="0" w:color="auto"/>
              </w:divBdr>
            </w:div>
          </w:divsChild>
        </w:div>
        <w:div w:id="930577471">
          <w:marLeft w:val="0"/>
          <w:marRight w:val="0"/>
          <w:marTop w:val="0"/>
          <w:marBottom w:val="0"/>
          <w:divBdr>
            <w:top w:val="none" w:sz="0" w:space="0" w:color="auto"/>
            <w:left w:val="none" w:sz="0" w:space="0" w:color="auto"/>
            <w:bottom w:val="none" w:sz="0" w:space="0" w:color="auto"/>
            <w:right w:val="none" w:sz="0" w:space="0" w:color="auto"/>
          </w:divBdr>
          <w:divsChild>
            <w:div w:id="1977756072">
              <w:marLeft w:val="0"/>
              <w:marRight w:val="0"/>
              <w:marTop w:val="0"/>
              <w:marBottom w:val="0"/>
              <w:divBdr>
                <w:top w:val="none" w:sz="0" w:space="0" w:color="auto"/>
                <w:left w:val="none" w:sz="0" w:space="0" w:color="auto"/>
                <w:bottom w:val="none" w:sz="0" w:space="0" w:color="auto"/>
                <w:right w:val="none" w:sz="0" w:space="0" w:color="auto"/>
              </w:divBdr>
            </w:div>
          </w:divsChild>
        </w:div>
        <w:div w:id="930770862">
          <w:marLeft w:val="0"/>
          <w:marRight w:val="0"/>
          <w:marTop w:val="0"/>
          <w:marBottom w:val="0"/>
          <w:divBdr>
            <w:top w:val="none" w:sz="0" w:space="0" w:color="auto"/>
            <w:left w:val="none" w:sz="0" w:space="0" w:color="auto"/>
            <w:bottom w:val="none" w:sz="0" w:space="0" w:color="auto"/>
            <w:right w:val="none" w:sz="0" w:space="0" w:color="auto"/>
          </w:divBdr>
          <w:divsChild>
            <w:div w:id="1045955492">
              <w:marLeft w:val="0"/>
              <w:marRight w:val="0"/>
              <w:marTop w:val="0"/>
              <w:marBottom w:val="0"/>
              <w:divBdr>
                <w:top w:val="none" w:sz="0" w:space="0" w:color="auto"/>
                <w:left w:val="none" w:sz="0" w:space="0" w:color="auto"/>
                <w:bottom w:val="none" w:sz="0" w:space="0" w:color="auto"/>
                <w:right w:val="none" w:sz="0" w:space="0" w:color="auto"/>
              </w:divBdr>
            </w:div>
          </w:divsChild>
        </w:div>
        <w:div w:id="931205090">
          <w:marLeft w:val="0"/>
          <w:marRight w:val="0"/>
          <w:marTop w:val="0"/>
          <w:marBottom w:val="0"/>
          <w:divBdr>
            <w:top w:val="none" w:sz="0" w:space="0" w:color="auto"/>
            <w:left w:val="none" w:sz="0" w:space="0" w:color="auto"/>
            <w:bottom w:val="none" w:sz="0" w:space="0" w:color="auto"/>
            <w:right w:val="none" w:sz="0" w:space="0" w:color="auto"/>
          </w:divBdr>
          <w:divsChild>
            <w:div w:id="1988319970">
              <w:marLeft w:val="0"/>
              <w:marRight w:val="0"/>
              <w:marTop w:val="0"/>
              <w:marBottom w:val="0"/>
              <w:divBdr>
                <w:top w:val="none" w:sz="0" w:space="0" w:color="auto"/>
                <w:left w:val="none" w:sz="0" w:space="0" w:color="auto"/>
                <w:bottom w:val="none" w:sz="0" w:space="0" w:color="auto"/>
                <w:right w:val="none" w:sz="0" w:space="0" w:color="auto"/>
              </w:divBdr>
            </w:div>
          </w:divsChild>
        </w:div>
        <w:div w:id="931206936">
          <w:marLeft w:val="0"/>
          <w:marRight w:val="0"/>
          <w:marTop w:val="0"/>
          <w:marBottom w:val="0"/>
          <w:divBdr>
            <w:top w:val="none" w:sz="0" w:space="0" w:color="auto"/>
            <w:left w:val="none" w:sz="0" w:space="0" w:color="auto"/>
            <w:bottom w:val="none" w:sz="0" w:space="0" w:color="auto"/>
            <w:right w:val="none" w:sz="0" w:space="0" w:color="auto"/>
          </w:divBdr>
          <w:divsChild>
            <w:div w:id="1002388449">
              <w:marLeft w:val="0"/>
              <w:marRight w:val="0"/>
              <w:marTop w:val="0"/>
              <w:marBottom w:val="0"/>
              <w:divBdr>
                <w:top w:val="none" w:sz="0" w:space="0" w:color="auto"/>
                <w:left w:val="none" w:sz="0" w:space="0" w:color="auto"/>
                <w:bottom w:val="none" w:sz="0" w:space="0" w:color="auto"/>
                <w:right w:val="none" w:sz="0" w:space="0" w:color="auto"/>
              </w:divBdr>
            </w:div>
          </w:divsChild>
        </w:div>
        <w:div w:id="931429780">
          <w:marLeft w:val="0"/>
          <w:marRight w:val="0"/>
          <w:marTop w:val="0"/>
          <w:marBottom w:val="0"/>
          <w:divBdr>
            <w:top w:val="none" w:sz="0" w:space="0" w:color="auto"/>
            <w:left w:val="none" w:sz="0" w:space="0" w:color="auto"/>
            <w:bottom w:val="none" w:sz="0" w:space="0" w:color="auto"/>
            <w:right w:val="none" w:sz="0" w:space="0" w:color="auto"/>
          </w:divBdr>
          <w:divsChild>
            <w:div w:id="1400329620">
              <w:marLeft w:val="0"/>
              <w:marRight w:val="0"/>
              <w:marTop w:val="0"/>
              <w:marBottom w:val="0"/>
              <w:divBdr>
                <w:top w:val="none" w:sz="0" w:space="0" w:color="auto"/>
                <w:left w:val="none" w:sz="0" w:space="0" w:color="auto"/>
                <w:bottom w:val="none" w:sz="0" w:space="0" w:color="auto"/>
                <w:right w:val="none" w:sz="0" w:space="0" w:color="auto"/>
              </w:divBdr>
            </w:div>
          </w:divsChild>
        </w:div>
        <w:div w:id="931548816">
          <w:marLeft w:val="0"/>
          <w:marRight w:val="0"/>
          <w:marTop w:val="0"/>
          <w:marBottom w:val="0"/>
          <w:divBdr>
            <w:top w:val="none" w:sz="0" w:space="0" w:color="auto"/>
            <w:left w:val="none" w:sz="0" w:space="0" w:color="auto"/>
            <w:bottom w:val="none" w:sz="0" w:space="0" w:color="auto"/>
            <w:right w:val="none" w:sz="0" w:space="0" w:color="auto"/>
          </w:divBdr>
          <w:divsChild>
            <w:div w:id="1803961330">
              <w:marLeft w:val="0"/>
              <w:marRight w:val="0"/>
              <w:marTop w:val="0"/>
              <w:marBottom w:val="0"/>
              <w:divBdr>
                <w:top w:val="none" w:sz="0" w:space="0" w:color="auto"/>
                <w:left w:val="none" w:sz="0" w:space="0" w:color="auto"/>
                <w:bottom w:val="none" w:sz="0" w:space="0" w:color="auto"/>
                <w:right w:val="none" w:sz="0" w:space="0" w:color="auto"/>
              </w:divBdr>
            </w:div>
          </w:divsChild>
        </w:div>
        <w:div w:id="931741999">
          <w:marLeft w:val="0"/>
          <w:marRight w:val="0"/>
          <w:marTop w:val="0"/>
          <w:marBottom w:val="0"/>
          <w:divBdr>
            <w:top w:val="none" w:sz="0" w:space="0" w:color="auto"/>
            <w:left w:val="none" w:sz="0" w:space="0" w:color="auto"/>
            <w:bottom w:val="none" w:sz="0" w:space="0" w:color="auto"/>
            <w:right w:val="none" w:sz="0" w:space="0" w:color="auto"/>
          </w:divBdr>
          <w:divsChild>
            <w:div w:id="1288704016">
              <w:marLeft w:val="0"/>
              <w:marRight w:val="0"/>
              <w:marTop w:val="0"/>
              <w:marBottom w:val="0"/>
              <w:divBdr>
                <w:top w:val="none" w:sz="0" w:space="0" w:color="auto"/>
                <w:left w:val="none" w:sz="0" w:space="0" w:color="auto"/>
                <w:bottom w:val="none" w:sz="0" w:space="0" w:color="auto"/>
                <w:right w:val="none" w:sz="0" w:space="0" w:color="auto"/>
              </w:divBdr>
            </w:div>
          </w:divsChild>
        </w:div>
        <w:div w:id="932012698">
          <w:marLeft w:val="0"/>
          <w:marRight w:val="0"/>
          <w:marTop w:val="0"/>
          <w:marBottom w:val="0"/>
          <w:divBdr>
            <w:top w:val="none" w:sz="0" w:space="0" w:color="auto"/>
            <w:left w:val="none" w:sz="0" w:space="0" w:color="auto"/>
            <w:bottom w:val="none" w:sz="0" w:space="0" w:color="auto"/>
            <w:right w:val="none" w:sz="0" w:space="0" w:color="auto"/>
          </w:divBdr>
          <w:divsChild>
            <w:div w:id="1881162231">
              <w:marLeft w:val="0"/>
              <w:marRight w:val="0"/>
              <w:marTop w:val="0"/>
              <w:marBottom w:val="0"/>
              <w:divBdr>
                <w:top w:val="none" w:sz="0" w:space="0" w:color="auto"/>
                <w:left w:val="none" w:sz="0" w:space="0" w:color="auto"/>
                <w:bottom w:val="none" w:sz="0" w:space="0" w:color="auto"/>
                <w:right w:val="none" w:sz="0" w:space="0" w:color="auto"/>
              </w:divBdr>
            </w:div>
          </w:divsChild>
        </w:div>
        <w:div w:id="933169356">
          <w:marLeft w:val="0"/>
          <w:marRight w:val="0"/>
          <w:marTop w:val="0"/>
          <w:marBottom w:val="0"/>
          <w:divBdr>
            <w:top w:val="none" w:sz="0" w:space="0" w:color="auto"/>
            <w:left w:val="none" w:sz="0" w:space="0" w:color="auto"/>
            <w:bottom w:val="none" w:sz="0" w:space="0" w:color="auto"/>
            <w:right w:val="none" w:sz="0" w:space="0" w:color="auto"/>
          </w:divBdr>
          <w:divsChild>
            <w:div w:id="53161535">
              <w:marLeft w:val="0"/>
              <w:marRight w:val="0"/>
              <w:marTop w:val="0"/>
              <w:marBottom w:val="0"/>
              <w:divBdr>
                <w:top w:val="none" w:sz="0" w:space="0" w:color="auto"/>
                <w:left w:val="none" w:sz="0" w:space="0" w:color="auto"/>
                <w:bottom w:val="none" w:sz="0" w:space="0" w:color="auto"/>
                <w:right w:val="none" w:sz="0" w:space="0" w:color="auto"/>
              </w:divBdr>
            </w:div>
          </w:divsChild>
        </w:div>
        <w:div w:id="933592045">
          <w:marLeft w:val="0"/>
          <w:marRight w:val="0"/>
          <w:marTop w:val="0"/>
          <w:marBottom w:val="0"/>
          <w:divBdr>
            <w:top w:val="none" w:sz="0" w:space="0" w:color="auto"/>
            <w:left w:val="none" w:sz="0" w:space="0" w:color="auto"/>
            <w:bottom w:val="none" w:sz="0" w:space="0" w:color="auto"/>
            <w:right w:val="none" w:sz="0" w:space="0" w:color="auto"/>
          </w:divBdr>
          <w:divsChild>
            <w:div w:id="2046365839">
              <w:marLeft w:val="0"/>
              <w:marRight w:val="0"/>
              <w:marTop w:val="0"/>
              <w:marBottom w:val="0"/>
              <w:divBdr>
                <w:top w:val="none" w:sz="0" w:space="0" w:color="auto"/>
                <w:left w:val="none" w:sz="0" w:space="0" w:color="auto"/>
                <w:bottom w:val="none" w:sz="0" w:space="0" w:color="auto"/>
                <w:right w:val="none" w:sz="0" w:space="0" w:color="auto"/>
              </w:divBdr>
            </w:div>
          </w:divsChild>
        </w:div>
        <w:div w:id="933637239">
          <w:marLeft w:val="0"/>
          <w:marRight w:val="0"/>
          <w:marTop w:val="0"/>
          <w:marBottom w:val="0"/>
          <w:divBdr>
            <w:top w:val="none" w:sz="0" w:space="0" w:color="auto"/>
            <w:left w:val="none" w:sz="0" w:space="0" w:color="auto"/>
            <w:bottom w:val="none" w:sz="0" w:space="0" w:color="auto"/>
            <w:right w:val="none" w:sz="0" w:space="0" w:color="auto"/>
          </w:divBdr>
          <w:divsChild>
            <w:div w:id="1712532574">
              <w:marLeft w:val="0"/>
              <w:marRight w:val="0"/>
              <w:marTop w:val="0"/>
              <w:marBottom w:val="0"/>
              <w:divBdr>
                <w:top w:val="none" w:sz="0" w:space="0" w:color="auto"/>
                <w:left w:val="none" w:sz="0" w:space="0" w:color="auto"/>
                <w:bottom w:val="none" w:sz="0" w:space="0" w:color="auto"/>
                <w:right w:val="none" w:sz="0" w:space="0" w:color="auto"/>
              </w:divBdr>
            </w:div>
          </w:divsChild>
        </w:div>
        <w:div w:id="934438215">
          <w:marLeft w:val="0"/>
          <w:marRight w:val="0"/>
          <w:marTop w:val="0"/>
          <w:marBottom w:val="0"/>
          <w:divBdr>
            <w:top w:val="none" w:sz="0" w:space="0" w:color="auto"/>
            <w:left w:val="none" w:sz="0" w:space="0" w:color="auto"/>
            <w:bottom w:val="none" w:sz="0" w:space="0" w:color="auto"/>
            <w:right w:val="none" w:sz="0" w:space="0" w:color="auto"/>
          </w:divBdr>
          <w:divsChild>
            <w:div w:id="1091698923">
              <w:marLeft w:val="0"/>
              <w:marRight w:val="0"/>
              <w:marTop w:val="0"/>
              <w:marBottom w:val="0"/>
              <w:divBdr>
                <w:top w:val="none" w:sz="0" w:space="0" w:color="auto"/>
                <w:left w:val="none" w:sz="0" w:space="0" w:color="auto"/>
                <w:bottom w:val="none" w:sz="0" w:space="0" w:color="auto"/>
                <w:right w:val="none" w:sz="0" w:space="0" w:color="auto"/>
              </w:divBdr>
            </w:div>
          </w:divsChild>
        </w:div>
        <w:div w:id="934706049">
          <w:marLeft w:val="0"/>
          <w:marRight w:val="0"/>
          <w:marTop w:val="0"/>
          <w:marBottom w:val="0"/>
          <w:divBdr>
            <w:top w:val="none" w:sz="0" w:space="0" w:color="auto"/>
            <w:left w:val="none" w:sz="0" w:space="0" w:color="auto"/>
            <w:bottom w:val="none" w:sz="0" w:space="0" w:color="auto"/>
            <w:right w:val="none" w:sz="0" w:space="0" w:color="auto"/>
          </w:divBdr>
          <w:divsChild>
            <w:div w:id="416559479">
              <w:marLeft w:val="0"/>
              <w:marRight w:val="0"/>
              <w:marTop w:val="0"/>
              <w:marBottom w:val="0"/>
              <w:divBdr>
                <w:top w:val="none" w:sz="0" w:space="0" w:color="auto"/>
                <w:left w:val="none" w:sz="0" w:space="0" w:color="auto"/>
                <w:bottom w:val="none" w:sz="0" w:space="0" w:color="auto"/>
                <w:right w:val="none" w:sz="0" w:space="0" w:color="auto"/>
              </w:divBdr>
            </w:div>
          </w:divsChild>
        </w:div>
        <w:div w:id="935023247">
          <w:marLeft w:val="0"/>
          <w:marRight w:val="0"/>
          <w:marTop w:val="0"/>
          <w:marBottom w:val="0"/>
          <w:divBdr>
            <w:top w:val="none" w:sz="0" w:space="0" w:color="auto"/>
            <w:left w:val="none" w:sz="0" w:space="0" w:color="auto"/>
            <w:bottom w:val="none" w:sz="0" w:space="0" w:color="auto"/>
            <w:right w:val="none" w:sz="0" w:space="0" w:color="auto"/>
          </w:divBdr>
          <w:divsChild>
            <w:div w:id="1544125690">
              <w:marLeft w:val="0"/>
              <w:marRight w:val="0"/>
              <w:marTop w:val="0"/>
              <w:marBottom w:val="0"/>
              <w:divBdr>
                <w:top w:val="none" w:sz="0" w:space="0" w:color="auto"/>
                <w:left w:val="none" w:sz="0" w:space="0" w:color="auto"/>
                <w:bottom w:val="none" w:sz="0" w:space="0" w:color="auto"/>
                <w:right w:val="none" w:sz="0" w:space="0" w:color="auto"/>
              </w:divBdr>
            </w:div>
          </w:divsChild>
        </w:div>
        <w:div w:id="935866887">
          <w:marLeft w:val="0"/>
          <w:marRight w:val="0"/>
          <w:marTop w:val="0"/>
          <w:marBottom w:val="0"/>
          <w:divBdr>
            <w:top w:val="none" w:sz="0" w:space="0" w:color="auto"/>
            <w:left w:val="none" w:sz="0" w:space="0" w:color="auto"/>
            <w:bottom w:val="none" w:sz="0" w:space="0" w:color="auto"/>
            <w:right w:val="none" w:sz="0" w:space="0" w:color="auto"/>
          </w:divBdr>
          <w:divsChild>
            <w:div w:id="1044796026">
              <w:marLeft w:val="0"/>
              <w:marRight w:val="0"/>
              <w:marTop w:val="0"/>
              <w:marBottom w:val="0"/>
              <w:divBdr>
                <w:top w:val="none" w:sz="0" w:space="0" w:color="auto"/>
                <w:left w:val="none" w:sz="0" w:space="0" w:color="auto"/>
                <w:bottom w:val="none" w:sz="0" w:space="0" w:color="auto"/>
                <w:right w:val="none" w:sz="0" w:space="0" w:color="auto"/>
              </w:divBdr>
            </w:div>
          </w:divsChild>
        </w:div>
        <w:div w:id="936209739">
          <w:marLeft w:val="0"/>
          <w:marRight w:val="0"/>
          <w:marTop w:val="0"/>
          <w:marBottom w:val="0"/>
          <w:divBdr>
            <w:top w:val="none" w:sz="0" w:space="0" w:color="auto"/>
            <w:left w:val="none" w:sz="0" w:space="0" w:color="auto"/>
            <w:bottom w:val="none" w:sz="0" w:space="0" w:color="auto"/>
            <w:right w:val="none" w:sz="0" w:space="0" w:color="auto"/>
          </w:divBdr>
          <w:divsChild>
            <w:div w:id="10374748">
              <w:marLeft w:val="0"/>
              <w:marRight w:val="0"/>
              <w:marTop w:val="0"/>
              <w:marBottom w:val="0"/>
              <w:divBdr>
                <w:top w:val="none" w:sz="0" w:space="0" w:color="auto"/>
                <w:left w:val="none" w:sz="0" w:space="0" w:color="auto"/>
                <w:bottom w:val="none" w:sz="0" w:space="0" w:color="auto"/>
                <w:right w:val="none" w:sz="0" w:space="0" w:color="auto"/>
              </w:divBdr>
            </w:div>
          </w:divsChild>
        </w:div>
        <w:div w:id="936600305">
          <w:marLeft w:val="0"/>
          <w:marRight w:val="0"/>
          <w:marTop w:val="0"/>
          <w:marBottom w:val="0"/>
          <w:divBdr>
            <w:top w:val="none" w:sz="0" w:space="0" w:color="auto"/>
            <w:left w:val="none" w:sz="0" w:space="0" w:color="auto"/>
            <w:bottom w:val="none" w:sz="0" w:space="0" w:color="auto"/>
            <w:right w:val="none" w:sz="0" w:space="0" w:color="auto"/>
          </w:divBdr>
          <w:divsChild>
            <w:div w:id="1869951982">
              <w:marLeft w:val="0"/>
              <w:marRight w:val="0"/>
              <w:marTop w:val="0"/>
              <w:marBottom w:val="0"/>
              <w:divBdr>
                <w:top w:val="none" w:sz="0" w:space="0" w:color="auto"/>
                <w:left w:val="none" w:sz="0" w:space="0" w:color="auto"/>
                <w:bottom w:val="none" w:sz="0" w:space="0" w:color="auto"/>
                <w:right w:val="none" w:sz="0" w:space="0" w:color="auto"/>
              </w:divBdr>
            </w:div>
          </w:divsChild>
        </w:div>
        <w:div w:id="936983885">
          <w:marLeft w:val="0"/>
          <w:marRight w:val="0"/>
          <w:marTop w:val="0"/>
          <w:marBottom w:val="0"/>
          <w:divBdr>
            <w:top w:val="none" w:sz="0" w:space="0" w:color="auto"/>
            <w:left w:val="none" w:sz="0" w:space="0" w:color="auto"/>
            <w:bottom w:val="none" w:sz="0" w:space="0" w:color="auto"/>
            <w:right w:val="none" w:sz="0" w:space="0" w:color="auto"/>
          </w:divBdr>
          <w:divsChild>
            <w:div w:id="401417597">
              <w:marLeft w:val="0"/>
              <w:marRight w:val="0"/>
              <w:marTop w:val="0"/>
              <w:marBottom w:val="0"/>
              <w:divBdr>
                <w:top w:val="none" w:sz="0" w:space="0" w:color="auto"/>
                <w:left w:val="none" w:sz="0" w:space="0" w:color="auto"/>
                <w:bottom w:val="none" w:sz="0" w:space="0" w:color="auto"/>
                <w:right w:val="none" w:sz="0" w:space="0" w:color="auto"/>
              </w:divBdr>
            </w:div>
          </w:divsChild>
        </w:div>
        <w:div w:id="937099944">
          <w:marLeft w:val="0"/>
          <w:marRight w:val="0"/>
          <w:marTop w:val="0"/>
          <w:marBottom w:val="0"/>
          <w:divBdr>
            <w:top w:val="none" w:sz="0" w:space="0" w:color="auto"/>
            <w:left w:val="none" w:sz="0" w:space="0" w:color="auto"/>
            <w:bottom w:val="none" w:sz="0" w:space="0" w:color="auto"/>
            <w:right w:val="none" w:sz="0" w:space="0" w:color="auto"/>
          </w:divBdr>
          <w:divsChild>
            <w:div w:id="1367095915">
              <w:marLeft w:val="0"/>
              <w:marRight w:val="0"/>
              <w:marTop w:val="0"/>
              <w:marBottom w:val="0"/>
              <w:divBdr>
                <w:top w:val="none" w:sz="0" w:space="0" w:color="auto"/>
                <w:left w:val="none" w:sz="0" w:space="0" w:color="auto"/>
                <w:bottom w:val="none" w:sz="0" w:space="0" w:color="auto"/>
                <w:right w:val="none" w:sz="0" w:space="0" w:color="auto"/>
              </w:divBdr>
            </w:div>
          </w:divsChild>
        </w:div>
        <w:div w:id="937300213">
          <w:marLeft w:val="0"/>
          <w:marRight w:val="0"/>
          <w:marTop w:val="0"/>
          <w:marBottom w:val="0"/>
          <w:divBdr>
            <w:top w:val="none" w:sz="0" w:space="0" w:color="auto"/>
            <w:left w:val="none" w:sz="0" w:space="0" w:color="auto"/>
            <w:bottom w:val="none" w:sz="0" w:space="0" w:color="auto"/>
            <w:right w:val="none" w:sz="0" w:space="0" w:color="auto"/>
          </w:divBdr>
          <w:divsChild>
            <w:div w:id="907302249">
              <w:marLeft w:val="0"/>
              <w:marRight w:val="0"/>
              <w:marTop w:val="0"/>
              <w:marBottom w:val="0"/>
              <w:divBdr>
                <w:top w:val="none" w:sz="0" w:space="0" w:color="auto"/>
                <w:left w:val="none" w:sz="0" w:space="0" w:color="auto"/>
                <w:bottom w:val="none" w:sz="0" w:space="0" w:color="auto"/>
                <w:right w:val="none" w:sz="0" w:space="0" w:color="auto"/>
              </w:divBdr>
            </w:div>
          </w:divsChild>
        </w:div>
        <w:div w:id="937374497">
          <w:marLeft w:val="0"/>
          <w:marRight w:val="0"/>
          <w:marTop w:val="0"/>
          <w:marBottom w:val="0"/>
          <w:divBdr>
            <w:top w:val="none" w:sz="0" w:space="0" w:color="auto"/>
            <w:left w:val="none" w:sz="0" w:space="0" w:color="auto"/>
            <w:bottom w:val="none" w:sz="0" w:space="0" w:color="auto"/>
            <w:right w:val="none" w:sz="0" w:space="0" w:color="auto"/>
          </w:divBdr>
          <w:divsChild>
            <w:div w:id="892423231">
              <w:marLeft w:val="0"/>
              <w:marRight w:val="0"/>
              <w:marTop w:val="0"/>
              <w:marBottom w:val="0"/>
              <w:divBdr>
                <w:top w:val="none" w:sz="0" w:space="0" w:color="auto"/>
                <w:left w:val="none" w:sz="0" w:space="0" w:color="auto"/>
                <w:bottom w:val="none" w:sz="0" w:space="0" w:color="auto"/>
                <w:right w:val="none" w:sz="0" w:space="0" w:color="auto"/>
              </w:divBdr>
            </w:div>
          </w:divsChild>
        </w:div>
        <w:div w:id="937710022">
          <w:marLeft w:val="0"/>
          <w:marRight w:val="0"/>
          <w:marTop w:val="0"/>
          <w:marBottom w:val="0"/>
          <w:divBdr>
            <w:top w:val="none" w:sz="0" w:space="0" w:color="auto"/>
            <w:left w:val="none" w:sz="0" w:space="0" w:color="auto"/>
            <w:bottom w:val="none" w:sz="0" w:space="0" w:color="auto"/>
            <w:right w:val="none" w:sz="0" w:space="0" w:color="auto"/>
          </w:divBdr>
          <w:divsChild>
            <w:div w:id="1272013228">
              <w:marLeft w:val="0"/>
              <w:marRight w:val="0"/>
              <w:marTop w:val="0"/>
              <w:marBottom w:val="0"/>
              <w:divBdr>
                <w:top w:val="none" w:sz="0" w:space="0" w:color="auto"/>
                <w:left w:val="none" w:sz="0" w:space="0" w:color="auto"/>
                <w:bottom w:val="none" w:sz="0" w:space="0" w:color="auto"/>
                <w:right w:val="none" w:sz="0" w:space="0" w:color="auto"/>
              </w:divBdr>
            </w:div>
          </w:divsChild>
        </w:div>
        <w:div w:id="937714814">
          <w:marLeft w:val="0"/>
          <w:marRight w:val="0"/>
          <w:marTop w:val="0"/>
          <w:marBottom w:val="0"/>
          <w:divBdr>
            <w:top w:val="none" w:sz="0" w:space="0" w:color="auto"/>
            <w:left w:val="none" w:sz="0" w:space="0" w:color="auto"/>
            <w:bottom w:val="none" w:sz="0" w:space="0" w:color="auto"/>
            <w:right w:val="none" w:sz="0" w:space="0" w:color="auto"/>
          </w:divBdr>
          <w:divsChild>
            <w:div w:id="319163754">
              <w:marLeft w:val="0"/>
              <w:marRight w:val="0"/>
              <w:marTop w:val="0"/>
              <w:marBottom w:val="0"/>
              <w:divBdr>
                <w:top w:val="none" w:sz="0" w:space="0" w:color="auto"/>
                <w:left w:val="none" w:sz="0" w:space="0" w:color="auto"/>
                <w:bottom w:val="none" w:sz="0" w:space="0" w:color="auto"/>
                <w:right w:val="none" w:sz="0" w:space="0" w:color="auto"/>
              </w:divBdr>
            </w:div>
          </w:divsChild>
        </w:div>
        <w:div w:id="938296210">
          <w:marLeft w:val="0"/>
          <w:marRight w:val="0"/>
          <w:marTop w:val="0"/>
          <w:marBottom w:val="0"/>
          <w:divBdr>
            <w:top w:val="none" w:sz="0" w:space="0" w:color="auto"/>
            <w:left w:val="none" w:sz="0" w:space="0" w:color="auto"/>
            <w:bottom w:val="none" w:sz="0" w:space="0" w:color="auto"/>
            <w:right w:val="none" w:sz="0" w:space="0" w:color="auto"/>
          </w:divBdr>
          <w:divsChild>
            <w:div w:id="387454872">
              <w:marLeft w:val="0"/>
              <w:marRight w:val="0"/>
              <w:marTop w:val="0"/>
              <w:marBottom w:val="0"/>
              <w:divBdr>
                <w:top w:val="none" w:sz="0" w:space="0" w:color="auto"/>
                <w:left w:val="none" w:sz="0" w:space="0" w:color="auto"/>
                <w:bottom w:val="none" w:sz="0" w:space="0" w:color="auto"/>
                <w:right w:val="none" w:sz="0" w:space="0" w:color="auto"/>
              </w:divBdr>
            </w:div>
          </w:divsChild>
        </w:div>
        <w:div w:id="938416781">
          <w:marLeft w:val="0"/>
          <w:marRight w:val="0"/>
          <w:marTop w:val="0"/>
          <w:marBottom w:val="0"/>
          <w:divBdr>
            <w:top w:val="none" w:sz="0" w:space="0" w:color="auto"/>
            <w:left w:val="none" w:sz="0" w:space="0" w:color="auto"/>
            <w:bottom w:val="none" w:sz="0" w:space="0" w:color="auto"/>
            <w:right w:val="none" w:sz="0" w:space="0" w:color="auto"/>
          </w:divBdr>
          <w:divsChild>
            <w:div w:id="1994329571">
              <w:marLeft w:val="0"/>
              <w:marRight w:val="0"/>
              <w:marTop w:val="0"/>
              <w:marBottom w:val="0"/>
              <w:divBdr>
                <w:top w:val="none" w:sz="0" w:space="0" w:color="auto"/>
                <w:left w:val="none" w:sz="0" w:space="0" w:color="auto"/>
                <w:bottom w:val="none" w:sz="0" w:space="0" w:color="auto"/>
                <w:right w:val="none" w:sz="0" w:space="0" w:color="auto"/>
              </w:divBdr>
            </w:div>
          </w:divsChild>
        </w:div>
        <w:div w:id="939340087">
          <w:marLeft w:val="0"/>
          <w:marRight w:val="0"/>
          <w:marTop w:val="0"/>
          <w:marBottom w:val="0"/>
          <w:divBdr>
            <w:top w:val="none" w:sz="0" w:space="0" w:color="auto"/>
            <w:left w:val="none" w:sz="0" w:space="0" w:color="auto"/>
            <w:bottom w:val="none" w:sz="0" w:space="0" w:color="auto"/>
            <w:right w:val="none" w:sz="0" w:space="0" w:color="auto"/>
          </w:divBdr>
          <w:divsChild>
            <w:div w:id="1813863495">
              <w:marLeft w:val="0"/>
              <w:marRight w:val="0"/>
              <w:marTop w:val="0"/>
              <w:marBottom w:val="0"/>
              <w:divBdr>
                <w:top w:val="none" w:sz="0" w:space="0" w:color="auto"/>
                <w:left w:val="none" w:sz="0" w:space="0" w:color="auto"/>
                <w:bottom w:val="none" w:sz="0" w:space="0" w:color="auto"/>
                <w:right w:val="none" w:sz="0" w:space="0" w:color="auto"/>
              </w:divBdr>
            </w:div>
          </w:divsChild>
        </w:div>
        <w:div w:id="939483829">
          <w:marLeft w:val="0"/>
          <w:marRight w:val="0"/>
          <w:marTop w:val="0"/>
          <w:marBottom w:val="0"/>
          <w:divBdr>
            <w:top w:val="none" w:sz="0" w:space="0" w:color="auto"/>
            <w:left w:val="none" w:sz="0" w:space="0" w:color="auto"/>
            <w:bottom w:val="none" w:sz="0" w:space="0" w:color="auto"/>
            <w:right w:val="none" w:sz="0" w:space="0" w:color="auto"/>
          </w:divBdr>
          <w:divsChild>
            <w:div w:id="1311902772">
              <w:marLeft w:val="0"/>
              <w:marRight w:val="0"/>
              <w:marTop w:val="0"/>
              <w:marBottom w:val="0"/>
              <w:divBdr>
                <w:top w:val="none" w:sz="0" w:space="0" w:color="auto"/>
                <w:left w:val="none" w:sz="0" w:space="0" w:color="auto"/>
                <w:bottom w:val="none" w:sz="0" w:space="0" w:color="auto"/>
                <w:right w:val="none" w:sz="0" w:space="0" w:color="auto"/>
              </w:divBdr>
            </w:div>
          </w:divsChild>
        </w:div>
        <w:div w:id="940525292">
          <w:marLeft w:val="0"/>
          <w:marRight w:val="0"/>
          <w:marTop w:val="0"/>
          <w:marBottom w:val="0"/>
          <w:divBdr>
            <w:top w:val="none" w:sz="0" w:space="0" w:color="auto"/>
            <w:left w:val="none" w:sz="0" w:space="0" w:color="auto"/>
            <w:bottom w:val="none" w:sz="0" w:space="0" w:color="auto"/>
            <w:right w:val="none" w:sz="0" w:space="0" w:color="auto"/>
          </w:divBdr>
          <w:divsChild>
            <w:div w:id="878933956">
              <w:marLeft w:val="0"/>
              <w:marRight w:val="0"/>
              <w:marTop w:val="0"/>
              <w:marBottom w:val="0"/>
              <w:divBdr>
                <w:top w:val="none" w:sz="0" w:space="0" w:color="auto"/>
                <w:left w:val="none" w:sz="0" w:space="0" w:color="auto"/>
                <w:bottom w:val="none" w:sz="0" w:space="0" w:color="auto"/>
                <w:right w:val="none" w:sz="0" w:space="0" w:color="auto"/>
              </w:divBdr>
            </w:div>
          </w:divsChild>
        </w:div>
        <w:div w:id="940532430">
          <w:marLeft w:val="0"/>
          <w:marRight w:val="0"/>
          <w:marTop w:val="0"/>
          <w:marBottom w:val="0"/>
          <w:divBdr>
            <w:top w:val="none" w:sz="0" w:space="0" w:color="auto"/>
            <w:left w:val="none" w:sz="0" w:space="0" w:color="auto"/>
            <w:bottom w:val="none" w:sz="0" w:space="0" w:color="auto"/>
            <w:right w:val="none" w:sz="0" w:space="0" w:color="auto"/>
          </w:divBdr>
          <w:divsChild>
            <w:div w:id="1181506324">
              <w:marLeft w:val="0"/>
              <w:marRight w:val="0"/>
              <w:marTop w:val="0"/>
              <w:marBottom w:val="0"/>
              <w:divBdr>
                <w:top w:val="none" w:sz="0" w:space="0" w:color="auto"/>
                <w:left w:val="none" w:sz="0" w:space="0" w:color="auto"/>
                <w:bottom w:val="none" w:sz="0" w:space="0" w:color="auto"/>
                <w:right w:val="none" w:sz="0" w:space="0" w:color="auto"/>
              </w:divBdr>
            </w:div>
          </w:divsChild>
        </w:div>
        <w:div w:id="940800353">
          <w:marLeft w:val="0"/>
          <w:marRight w:val="0"/>
          <w:marTop w:val="0"/>
          <w:marBottom w:val="0"/>
          <w:divBdr>
            <w:top w:val="none" w:sz="0" w:space="0" w:color="auto"/>
            <w:left w:val="none" w:sz="0" w:space="0" w:color="auto"/>
            <w:bottom w:val="none" w:sz="0" w:space="0" w:color="auto"/>
            <w:right w:val="none" w:sz="0" w:space="0" w:color="auto"/>
          </w:divBdr>
          <w:divsChild>
            <w:div w:id="2069448610">
              <w:marLeft w:val="0"/>
              <w:marRight w:val="0"/>
              <w:marTop w:val="0"/>
              <w:marBottom w:val="0"/>
              <w:divBdr>
                <w:top w:val="none" w:sz="0" w:space="0" w:color="auto"/>
                <w:left w:val="none" w:sz="0" w:space="0" w:color="auto"/>
                <w:bottom w:val="none" w:sz="0" w:space="0" w:color="auto"/>
                <w:right w:val="none" w:sz="0" w:space="0" w:color="auto"/>
              </w:divBdr>
            </w:div>
          </w:divsChild>
        </w:div>
        <w:div w:id="941033270">
          <w:marLeft w:val="0"/>
          <w:marRight w:val="0"/>
          <w:marTop w:val="0"/>
          <w:marBottom w:val="0"/>
          <w:divBdr>
            <w:top w:val="none" w:sz="0" w:space="0" w:color="auto"/>
            <w:left w:val="none" w:sz="0" w:space="0" w:color="auto"/>
            <w:bottom w:val="none" w:sz="0" w:space="0" w:color="auto"/>
            <w:right w:val="none" w:sz="0" w:space="0" w:color="auto"/>
          </w:divBdr>
          <w:divsChild>
            <w:div w:id="48113775">
              <w:marLeft w:val="0"/>
              <w:marRight w:val="0"/>
              <w:marTop w:val="0"/>
              <w:marBottom w:val="0"/>
              <w:divBdr>
                <w:top w:val="none" w:sz="0" w:space="0" w:color="auto"/>
                <w:left w:val="none" w:sz="0" w:space="0" w:color="auto"/>
                <w:bottom w:val="none" w:sz="0" w:space="0" w:color="auto"/>
                <w:right w:val="none" w:sz="0" w:space="0" w:color="auto"/>
              </w:divBdr>
            </w:div>
          </w:divsChild>
        </w:div>
        <w:div w:id="941181226">
          <w:marLeft w:val="0"/>
          <w:marRight w:val="0"/>
          <w:marTop w:val="0"/>
          <w:marBottom w:val="0"/>
          <w:divBdr>
            <w:top w:val="none" w:sz="0" w:space="0" w:color="auto"/>
            <w:left w:val="none" w:sz="0" w:space="0" w:color="auto"/>
            <w:bottom w:val="none" w:sz="0" w:space="0" w:color="auto"/>
            <w:right w:val="none" w:sz="0" w:space="0" w:color="auto"/>
          </w:divBdr>
          <w:divsChild>
            <w:div w:id="1284657579">
              <w:marLeft w:val="0"/>
              <w:marRight w:val="0"/>
              <w:marTop w:val="0"/>
              <w:marBottom w:val="0"/>
              <w:divBdr>
                <w:top w:val="none" w:sz="0" w:space="0" w:color="auto"/>
                <w:left w:val="none" w:sz="0" w:space="0" w:color="auto"/>
                <w:bottom w:val="none" w:sz="0" w:space="0" w:color="auto"/>
                <w:right w:val="none" w:sz="0" w:space="0" w:color="auto"/>
              </w:divBdr>
            </w:div>
          </w:divsChild>
        </w:div>
        <w:div w:id="941766446">
          <w:marLeft w:val="0"/>
          <w:marRight w:val="0"/>
          <w:marTop w:val="0"/>
          <w:marBottom w:val="0"/>
          <w:divBdr>
            <w:top w:val="none" w:sz="0" w:space="0" w:color="auto"/>
            <w:left w:val="none" w:sz="0" w:space="0" w:color="auto"/>
            <w:bottom w:val="none" w:sz="0" w:space="0" w:color="auto"/>
            <w:right w:val="none" w:sz="0" w:space="0" w:color="auto"/>
          </w:divBdr>
          <w:divsChild>
            <w:div w:id="1785071428">
              <w:marLeft w:val="0"/>
              <w:marRight w:val="0"/>
              <w:marTop w:val="0"/>
              <w:marBottom w:val="0"/>
              <w:divBdr>
                <w:top w:val="none" w:sz="0" w:space="0" w:color="auto"/>
                <w:left w:val="none" w:sz="0" w:space="0" w:color="auto"/>
                <w:bottom w:val="none" w:sz="0" w:space="0" w:color="auto"/>
                <w:right w:val="none" w:sz="0" w:space="0" w:color="auto"/>
              </w:divBdr>
            </w:div>
          </w:divsChild>
        </w:div>
        <w:div w:id="942104544">
          <w:marLeft w:val="0"/>
          <w:marRight w:val="0"/>
          <w:marTop w:val="0"/>
          <w:marBottom w:val="0"/>
          <w:divBdr>
            <w:top w:val="none" w:sz="0" w:space="0" w:color="auto"/>
            <w:left w:val="none" w:sz="0" w:space="0" w:color="auto"/>
            <w:bottom w:val="none" w:sz="0" w:space="0" w:color="auto"/>
            <w:right w:val="none" w:sz="0" w:space="0" w:color="auto"/>
          </w:divBdr>
          <w:divsChild>
            <w:div w:id="860749945">
              <w:marLeft w:val="0"/>
              <w:marRight w:val="0"/>
              <w:marTop w:val="0"/>
              <w:marBottom w:val="0"/>
              <w:divBdr>
                <w:top w:val="none" w:sz="0" w:space="0" w:color="auto"/>
                <w:left w:val="none" w:sz="0" w:space="0" w:color="auto"/>
                <w:bottom w:val="none" w:sz="0" w:space="0" w:color="auto"/>
                <w:right w:val="none" w:sz="0" w:space="0" w:color="auto"/>
              </w:divBdr>
            </w:div>
          </w:divsChild>
        </w:div>
        <w:div w:id="942222857">
          <w:marLeft w:val="0"/>
          <w:marRight w:val="0"/>
          <w:marTop w:val="0"/>
          <w:marBottom w:val="0"/>
          <w:divBdr>
            <w:top w:val="none" w:sz="0" w:space="0" w:color="auto"/>
            <w:left w:val="none" w:sz="0" w:space="0" w:color="auto"/>
            <w:bottom w:val="none" w:sz="0" w:space="0" w:color="auto"/>
            <w:right w:val="none" w:sz="0" w:space="0" w:color="auto"/>
          </w:divBdr>
          <w:divsChild>
            <w:div w:id="400250537">
              <w:marLeft w:val="0"/>
              <w:marRight w:val="0"/>
              <w:marTop w:val="0"/>
              <w:marBottom w:val="0"/>
              <w:divBdr>
                <w:top w:val="none" w:sz="0" w:space="0" w:color="auto"/>
                <w:left w:val="none" w:sz="0" w:space="0" w:color="auto"/>
                <w:bottom w:val="none" w:sz="0" w:space="0" w:color="auto"/>
                <w:right w:val="none" w:sz="0" w:space="0" w:color="auto"/>
              </w:divBdr>
            </w:div>
          </w:divsChild>
        </w:div>
        <w:div w:id="942225285">
          <w:marLeft w:val="0"/>
          <w:marRight w:val="0"/>
          <w:marTop w:val="0"/>
          <w:marBottom w:val="0"/>
          <w:divBdr>
            <w:top w:val="none" w:sz="0" w:space="0" w:color="auto"/>
            <w:left w:val="none" w:sz="0" w:space="0" w:color="auto"/>
            <w:bottom w:val="none" w:sz="0" w:space="0" w:color="auto"/>
            <w:right w:val="none" w:sz="0" w:space="0" w:color="auto"/>
          </w:divBdr>
          <w:divsChild>
            <w:div w:id="1778330168">
              <w:marLeft w:val="0"/>
              <w:marRight w:val="0"/>
              <w:marTop w:val="0"/>
              <w:marBottom w:val="0"/>
              <w:divBdr>
                <w:top w:val="none" w:sz="0" w:space="0" w:color="auto"/>
                <w:left w:val="none" w:sz="0" w:space="0" w:color="auto"/>
                <w:bottom w:val="none" w:sz="0" w:space="0" w:color="auto"/>
                <w:right w:val="none" w:sz="0" w:space="0" w:color="auto"/>
              </w:divBdr>
            </w:div>
          </w:divsChild>
        </w:div>
        <w:div w:id="942301388">
          <w:marLeft w:val="0"/>
          <w:marRight w:val="0"/>
          <w:marTop w:val="0"/>
          <w:marBottom w:val="0"/>
          <w:divBdr>
            <w:top w:val="none" w:sz="0" w:space="0" w:color="auto"/>
            <w:left w:val="none" w:sz="0" w:space="0" w:color="auto"/>
            <w:bottom w:val="none" w:sz="0" w:space="0" w:color="auto"/>
            <w:right w:val="none" w:sz="0" w:space="0" w:color="auto"/>
          </w:divBdr>
          <w:divsChild>
            <w:div w:id="911281891">
              <w:marLeft w:val="0"/>
              <w:marRight w:val="0"/>
              <w:marTop w:val="0"/>
              <w:marBottom w:val="0"/>
              <w:divBdr>
                <w:top w:val="none" w:sz="0" w:space="0" w:color="auto"/>
                <w:left w:val="none" w:sz="0" w:space="0" w:color="auto"/>
                <w:bottom w:val="none" w:sz="0" w:space="0" w:color="auto"/>
                <w:right w:val="none" w:sz="0" w:space="0" w:color="auto"/>
              </w:divBdr>
            </w:div>
          </w:divsChild>
        </w:div>
        <w:div w:id="942540794">
          <w:marLeft w:val="0"/>
          <w:marRight w:val="0"/>
          <w:marTop w:val="0"/>
          <w:marBottom w:val="0"/>
          <w:divBdr>
            <w:top w:val="none" w:sz="0" w:space="0" w:color="auto"/>
            <w:left w:val="none" w:sz="0" w:space="0" w:color="auto"/>
            <w:bottom w:val="none" w:sz="0" w:space="0" w:color="auto"/>
            <w:right w:val="none" w:sz="0" w:space="0" w:color="auto"/>
          </w:divBdr>
          <w:divsChild>
            <w:div w:id="1220941120">
              <w:marLeft w:val="0"/>
              <w:marRight w:val="0"/>
              <w:marTop w:val="0"/>
              <w:marBottom w:val="0"/>
              <w:divBdr>
                <w:top w:val="none" w:sz="0" w:space="0" w:color="auto"/>
                <w:left w:val="none" w:sz="0" w:space="0" w:color="auto"/>
                <w:bottom w:val="none" w:sz="0" w:space="0" w:color="auto"/>
                <w:right w:val="none" w:sz="0" w:space="0" w:color="auto"/>
              </w:divBdr>
            </w:div>
          </w:divsChild>
        </w:div>
        <w:div w:id="943072648">
          <w:marLeft w:val="0"/>
          <w:marRight w:val="0"/>
          <w:marTop w:val="0"/>
          <w:marBottom w:val="0"/>
          <w:divBdr>
            <w:top w:val="none" w:sz="0" w:space="0" w:color="auto"/>
            <w:left w:val="none" w:sz="0" w:space="0" w:color="auto"/>
            <w:bottom w:val="none" w:sz="0" w:space="0" w:color="auto"/>
            <w:right w:val="none" w:sz="0" w:space="0" w:color="auto"/>
          </w:divBdr>
          <w:divsChild>
            <w:div w:id="293487302">
              <w:marLeft w:val="0"/>
              <w:marRight w:val="0"/>
              <w:marTop w:val="0"/>
              <w:marBottom w:val="0"/>
              <w:divBdr>
                <w:top w:val="none" w:sz="0" w:space="0" w:color="auto"/>
                <w:left w:val="none" w:sz="0" w:space="0" w:color="auto"/>
                <w:bottom w:val="none" w:sz="0" w:space="0" w:color="auto"/>
                <w:right w:val="none" w:sz="0" w:space="0" w:color="auto"/>
              </w:divBdr>
            </w:div>
          </w:divsChild>
        </w:div>
        <w:div w:id="943074456">
          <w:marLeft w:val="0"/>
          <w:marRight w:val="0"/>
          <w:marTop w:val="0"/>
          <w:marBottom w:val="0"/>
          <w:divBdr>
            <w:top w:val="none" w:sz="0" w:space="0" w:color="auto"/>
            <w:left w:val="none" w:sz="0" w:space="0" w:color="auto"/>
            <w:bottom w:val="none" w:sz="0" w:space="0" w:color="auto"/>
            <w:right w:val="none" w:sz="0" w:space="0" w:color="auto"/>
          </w:divBdr>
          <w:divsChild>
            <w:div w:id="1658916256">
              <w:marLeft w:val="0"/>
              <w:marRight w:val="0"/>
              <w:marTop w:val="0"/>
              <w:marBottom w:val="0"/>
              <w:divBdr>
                <w:top w:val="none" w:sz="0" w:space="0" w:color="auto"/>
                <w:left w:val="none" w:sz="0" w:space="0" w:color="auto"/>
                <w:bottom w:val="none" w:sz="0" w:space="0" w:color="auto"/>
                <w:right w:val="none" w:sz="0" w:space="0" w:color="auto"/>
              </w:divBdr>
            </w:div>
          </w:divsChild>
        </w:div>
        <w:div w:id="944576470">
          <w:marLeft w:val="0"/>
          <w:marRight w:val="0"/>
          <w:marTop w:val="0"/>
          <w:marBottom w:val="0"/>
          <w:divBdr>
            <w:top w:val="none" w:sz="0" w:space="0" w:color="auto"/>
            <w:left w:val="none" w:sz="0" w:space="0" w:color="auto"/>
            <w:bottom w:val="none" w:sz="0" w:space="0" w:color="auto"/>
            <w:right w:val="none" w:sz="0" w:space="0" w:color="auto"/>
          </w:divBdr>
          <w:divsChild>
            <w:div w:id="1688864513">
              <w:marLeft w:val="0"/>
              <w:marRight w:val="0"/>
              <w:marTop w:val="0"/>
              <w:marBottom w:val="0"/>
              <w:divBdr>
                <w:top w:val="none" w:sz="0" w:space="0" w:color="auto"/>
                <w:left w:val="none" w:sz="0" w:space="0" w:color="auto"/>
                <w:bottom w:val="none" w:sz="0" w:space="0" w:color="auto"/>
                <w:right w:val="none" w:sz="0" w:space="0" w:color="auto"/>
              </w:divBdr>
            </w:div>
          </w:divsChild>
        </w:div>
        <w:div w:id="944577934">
          <w:marLeft w:val="0"/>
          <w:marRight w:val="0"/>
          <w:marTop w:val="0"/>
          <w:marBottom w:val="0"/>
          <w:divBdr>
            <w:top w:val="none" w:sz="0" w:space="0" w:color="auto"/>
            <w:left w:val="none" w:sz="0" w:space="0" w:color="auto"/>
            <w:bottom w:val="none" w:sz="0" w:space="0" w:color="auto"/>
            <w:right w:val="none" w:sz="0" w:space="0" w:color="auto"/>
          </w:divBdr>
          <w:divsChild>
            <w:div w:id="2087993206">
              <w:marLeft w:val="0"/>
              <w:marRight w:val="0"/>
              <w:marTop w:val="0"/>
              <w:marBottom w:val="0"/>
              <w:divBdr>
                <w:top w:val="none" w:sz="0" w:space="0" w:color="auto"/>
                <w:left w:val="none" w:sz="0" w:space="0" w:color="auto"/>
                <w:bottom w:val="none" w:sz="0" w:space="0" w:color="auto"/>
                <w:right w:val="none" w:sz="0" w:space="0" w:color="auto"/>
              </w:divBdr>
            </w:div>
          </w:divsChild>
        </w:div>
        <w:div w:id="944733600">
          <w:marLeft w:val="0"/>
          <w:marRight w:val="0"/>
          <w:marTop w:val="0"/>
          <w:marBottom w:val="0"/>
          <w:divBdr>
            <w:top w:val="none" w:sz="0" w:space="0" w:color="auto"/>
            <w:left w:val="none" w:sz="0" w:space="0" w:color="auto"/>
            <w:bottom w:val="none" w:sz="0" w:space="0" w:color="auto"/>
            <w:right w:val="none" w:sz="0" w:space="0" w:color="auto"/>
          </w:divBdr>
          <w:divsChild>
            <w:div w:id="42601664">
              <w:marLeft w:val="0"/>
              <w:marRight w:val="0"/>
              <w:marTop w:val="0"/>
              <w:marBottom w:val="0"/>
              <w:divBdr>
                <w:top w:val="none" w:sz="0" w:space="0" w:color="auto"/>
                <w:left w:val="none" w:sz="0" w:space="0" w:color="auto"/>
                <w:bottom w:val="none" w:sz="0" w:space="0" w:color="auto"/>
                <w:right w:val="none" w:sz="0" w:space="0" w:color="auto"/>
              </w:divBdr>
            </w:div>
          </w:divsChild>
        </w:div>
        <w:div w:id="944767468">
          <w:marLeft w:val="0"/>
          <w:marRight w:val="0"/>
          <w:marTop w:val="0"/>
          <w:marBottom w:val="0"/>
          <w:divBdr>
            <w:top w:val="none" w:sz="0" w:space="0" w:color="auto"/>
            <w:left w:val="none" w:sz="0" w:space="0" w:color="auto"/>
            <w:bottom w:val="none" w:sz="0" w:space="0" w:color="auto"/>
            <w:right w:val="none" w:sz="0" w:space="0" w:color="auto"/>
          </w:divBdr>
          <w:divsChild>
            <w:div w:id="1197815693">
              <w:marLeft w:val="0"/>
              <w:marRight w:val="0"/>
              <w:marTop w:val="0"/>
              <w:marBottom w:val="0"/>
              <w:divBdr>
                <w:top w:val="none" w:sz="0" w:space="0" w:color="auto"/>
                <w:left w:val="none" w:sz="0" w:space="0" w:color="auto"/>
                <w:bottom w:val="none" w:sz="0" w:space="0" w:color="auto"/>
                <w:right w:val="none" w:sz="0" w:space="0" w:color="auto"/>
              </w:divBdr>
            </w:div>
          </w:divsChild>
        </w:div>
        <w:div w:id="944776428">
          <w:marLeft w:val="0"/>
          <w:marRight w:val="0"/>
          <w:marTop w:val="0"/>
          <w:marBottom w:val="0"/>
          <w:divBdr>
            <w:top w:val="none" w:sz="0" w:space="0" w:color="auto"/>
            <w:left w:val="none" w:sz="0" w:space="0" w:color="auto"/>
            <w:bottom w:val="none" w:sz="0" w:space="0" w:color="auto"/>
            <w:right w:val="none" w:sz="0" w:space="0" w:color="auto"/>
          </w:divBdr>
          <w:divsChild>
            <w:div w:id="1830903776">
              <w:marLeft w:val="0"/>
              <w:marRight w:val="0"/>
              <w:marTop w:val="0"/>
              <w:marBottom w:val="0"/>
              <w:divBdr>
                <w:top w:val="none" w:sz="0" w:space="0" w:color="auto"/>
                <w:left w:val="none" w:sz="0" w:space="0" w:color="auto"/>
                <w:bottom w:val="none" w:sz="0" w:space="0" w:color="auto"/>
                <w:right w:val="none" w:sz="0" w:space="0" w:color="auto"/>
              </w:divBdr>
            </w:div>
          </w:divsChild>
        </w:div>
        <w:div w:id="944845292">
          <w:marLeft w:val="0"/>
          <w:marRight w:val="0"/>
          <w:marTop w:val="0"/>
          <w:marBottom w:val="0"/>
          <w:divBdr>
            <w:top w:val="none" w:sz="0" w:space="0" w:color="auto"/>
            <w:left w:val="none" w:sz="0" w:space="0" w:color="auto"/>
            <w:bottom w:val="none" w:sz="0" w:space="0" w:color="auto"/>
            <w:right w:val="none" w:sz="0" w:space="0" w:color="auto"/>
          </w:divBdr>
          <w:divsChild>
            <w:div w:id="2093432014">
              <w:marLeft w:val="0"/>
              <w:marRight w:val="0"/>
              <w:marTop w:val="0"/>
              <w:marBottom w:val="0"/>
              <w:divBdr>
                <w:top w:val="none" w:sz="0" w:space="0" w:color="auto"/>
                <w:left w:val="none" w:sz="0" w:space="0" w:color="auto"/>
                <w:bottom w:val="none" w:sz="0" w:space="0" w:color="auto"/>
                <w:right w:val="none" w:sz="0" w:space="0" w:color="auto"/>
              </w:divBdr>
            </w:div>
          </w:divsChild>
        </w:div>
        <w:div w:id="945230698">
          <w:marLeft w:val="0"/>
          <w:marRight w:val="0"/>
          <w:marTop w:val="0"/>
          <w:marBottom w:val="0"/>
          <w:divBdr>
            <w:top w:val="none" w:sz="0" w:space="0" w:color="auto"/>
            <w:left w:val="none" w:sz="0" w:space="0" w:color="auto"/>
            <w:bottom w:val="none" w:sz="0" w:space="0" w:color="auto"/>
            <w:right w:val="none" w:sz="0" w:space="0" w:color="auto"/>
          </w:divBdr>
          <w:divsChild>
            <w:div w:id="1927419376">
              <w:marLeft w:val="0"/>
              <w:marRight w:val="0"/>
              <w:marTop w:val="0"/>
              <w:marBottom w:val="0"/>
              <w:divBdr>
                <w:top w:val="none" w:sz="0" w:space="0" w:color="auto"/>
                <w:left w:val="none" w:sz="0" w:space="0" w:color="auto"/>
                <w:bottom w:val="none" w:sz="0" w:space="0" w:color="auto"/>
                <w:right w:val="none" w:sz="0" w:space="0" w:color="auto"/>
              </w:divBdr>
            </w:div>
          </w:divsChild>
        </w:div>
        <w:div w:id="945234616">
          <w:marLeft w:val="0"/>
          <w:marRight w:val="0"/>
          <w:marTop w:val="0"/>
          <w:marBottom w:val="0"/>
          <w:divBdr>
            <w:top w:val="none" w:sz="0" w:space="0" w:color="auto"/>
            <w:left w:val="none" w:sz="0" w:space="0" w:color="auto"/>
            <w:bottom w:val="none" w:sz="0" w:space="0" w:color="auto"/>
            <w:right w:val="none" w:sz="0" w:space="0" w:color="auto"/>
          </w:divBdr>
          <w:divsChild>
            <w:div w:id="417022708">
              <w:marLeft w:val="0"/>
              <w:marRight w:val="0"/>
              <w:marTop w:val="0"/>
              <w:marBottom w:val="0"/>
              <w:divBdr>
                <w:top w:val="none" w:sz="0" w:space="0" w:color="auto"/>
                <w:left w:val="none" w:sz="0" w:space="0" w:color="auto"/>
                <w:bottom w:val="none" w:sz="0" w:space="0" w:color="auto"/>
                <w:right w:val="none" w:sz="0" w:space="0" w:color="auto"/>
              </w:divBdr>
            </w:div>
          </w:divsChild>
        </w:div>
        <w:div w:id="945648767">
          <w:marLeft w:val="0"/>
          <w:marRight w:val="0"/>
          <w:marTop w:val="0"/>
          <w:marBottom w:val="0"/>
          <w:divBdr>
            <w:top w:val="none" w:sz="0" w:space="0" w:color="auto"/>
            <w:left w:val="none" w:sz="0" w:space="0" w:color="auto"/>
            <w:bottom w:val="none" w:sz="0" w:space="0" w:color="auto"/>
            <w:right w:val="none" w:sz="0" w:space="0" w:color="auto"/>
          </w:divBdr>
          <w:divsChild>
            <w:div w:id="214005790">
              <w:marLeft w:val="0"/>
              <w:marRight w:val="0"/>
              <w:marTop w:val="0"/>
              <w:marBottom w:val="0"/>
              <w:divBdr>
                <w:top w:val="none" w:sz="0" w:space="0" w:color="auto"/>
                <w:left w:val="none" w:sz="0" w:space="0" w:color="auto"/>
                <w:bottom w:val="none" w:sz="0" w:space="0" w:color="auto"/>
                <w:right w:val="none" w:sz="0" w:space="0" w:color="auto"/>
              </w:divBdr>
            </w:div>
          </w:divsChild>
        </w:div>
        <w:div w:id="947586879">
          <w:marLeft w:val="0"/>
          <w:marRight w:val="0"/>
          <w:marTop w:val="0"/>
          <w:marBottom w:val="0"/>
          <w:divBdr>
            <w:top w:val="none" w:sz="0" w:space="0" w:color="auto"/>
            <w:left w:val="none" w:sz="0" w:space="0" w:color="auto"/>
            <w:bottom w:val="none" w:sz="0" w:space="0" w:color="auto"/>
            <w:right w:val="none" w:sz="0" w:space="0" w:color="auto"/>
          </w:divBdr>
          <w:divsChild>
            <w:div w:id="1382635374">
              <w:marLeft w:val="0"/>
              <w:marRight w:val="0"/>
              <w:marTop w:val="0"/>
              <w:marBottom w:val="0"/>
              <w:divBdr>
                <w:top w:val="none" w:sz="0" w:space="0" w:color="auto"/>
                <w:left w:val="none" w:sz="0" w:space="0" w:color="auto"/>
                <w:bottom w:val="none" w:sz="0" w:space="0" w:color="auto"/>
                <w:right w:val="none" w:sz="0" w:space="0" w:color="auto"/>
              </w:divBdr>
            </w:div>
          </w:divsChild>
        </w:div>
        <w:div w:id="947782835">
          <w:marLeft w:val="0"/>
          <w:marRight w:val="0"/>
          <w:marTop w:val="0"/>
          <w:marBottom w:val="0"/>
          <w:divBdr>
            <w:top w:val="none" w:sz="0" w:space="0" w:color="auto"/>
            <w:left w:val="none" w:sz="0" w:space="0" w:color="auto"/>
            <w:bottom w:val="none" w:sz="0" w:space="0" w:color="auto"/>
            <w:right w:val="none" w:sz="0" w:space="0" w:color="auto"/>
          </w:divBdr>
          <w:divsChild>
            <w:div w:id="1827550603">
              <w:marLeft w:val="0"/>
              <w:marRight w:val="0"/>
              <w:marTop w:val="0"/>
              <w:marBottom w:val="0"/>
              <w:divBdr>
                <w:top w:val="none" w:sz="0" w:space="0" w:color="auto"/>
                <w:left w:val="none" w:sz="0" w:space="0" w:color="auto"/>
                <w:bottom w:val="none" w:sz="0" w:space="0" w:color="auto"/>
                <w:right w:val="none" w:sz="0" w:space="0" w:color="auto"/>
              </w:divBdr>
            </w:div>
          </w:divsChild>
        </w:div>
        <w:div w:id="947929313">
          <w:marLeft w:val="0"/>
          <w:marRight w:val="0"/>
          <w:marTop w:val="0"/>
          <w:marBottom w:val="0"/>
          <w:divBdr>
            <w:top w:val="none" w:sz="0" w:space="0" w:color="auto"/>
            <w:left w:val="none" w:sz="0" w:space="0" w:color="auto"/>
            <w:bottom w:val="none" w:sz="0" w:space="0" w:color="auto"/>
            <w:right w:val="none" w:sz="0" w:space="0" w:color="auto"/>
          </w:divBdr>
          <w:divsChild>
            <w:div w:id="441657185">
              <w:marLeft w:val="0"/>
              <w:marRight w:val="0"/>
              <w:marTop w:val="0"/>
              <w:marBottom w:val="0"/>
              <w:divBdr>
                <w:top w:val="none" w:sz="0" w:space="0" w:color="auto"/>
                <w:left w:val="none" w:sz="0" w:space="0" w:color="auto"/>
                <w:bottom w:val="none" w:sz="0" w:space="0" w:color="auto"/>
                <w:right w:val="none" w:sz="0" w:space="0" w:color="auto"/>
              </w:divBdr>
            </w:div>
          </w:divsChild>
        </w:div>
        <w:div w:id="948242335">
          <w:marLeft w:val="0"/>
          <w:marRight w:val="0"/>
          <w:marTop w:val="0"/>
          <w:marBottom w:val="0"/>
          <w:divBdr>
            <w:top w:val="none" w:sz="0" w:space="0" w:color="auto"/>
            <w:left w:val="none" w:sz="0" w:space="0" w:color="auto"/>
            <w:bottom w:val="none" w:sz="0" w:space="0" w:color="auto"/>
            <w:right w:val="none" w:sz="0" w:space="0" w:color="auto"/>
          </w:divBdr>
          <w:divsChild>
            <w:div w:id="1254120636">
              <w:marLeft w:val="0"/>
              <w:marRight w:val="0"/>
              <w:marTop w:val="0"/>
              <w:marBottom w:val="0"/>
              <w:divBdr>
                <w:top w:val="none" w:sz="0" w:space="0" w:color="auto"/>
                <w:left w:val="none" w:sz="0" w:space="0" w:color="auto"/>
                <w:bottom w:val="none" w:sz="0" w:space="0" w:color="auto"/>
                <w:right w:val="none" w:sz="0" w:space="0" w:color="auto"/>
              </w:divBdr>
            </w:div>
          </w:divsChild>
        </w:div>
        <w:div w:id="948515130">
          <w:marLeft w:val="0"/>
          <w:marRight w:val="0"/>
          <w:marTop w:val="0"/>
          <w:marBottom w:val="0"/>
          <w:divBdr>
            <w:top w:val="none" w:sz="0" w:space="0" w:color="auto"/>
            <w:left w:val="none" w:sz="0" w:space="0" w:color="auto"/>
            <w:bottom w:val="none" w:sz="0" w:space="0" w:color="auto"/>
            <w:right w:val="none" w:sz="0" w:space="0" w:color="auto"/>
          </w:divBdr>
          <w:divsChild>
            <w:div w:id="1773743108">
              <w:marLeft w:val="0"/>
              <w:marRight w:val="0"/>
              <w:marTop w:val="0"/>
              <w:marBottom w:val="0"/>
              <w:divBdr>
                <w:top w:val="none" w:sz="0" w:space="0" w:color="auto"/>
                <w:left w:val="none" w:sz="0" w:space="0" w:color="auto"/>
                <w:bottom w:val="none" w:sz="0" w:space="0" w:color="auto"/>
                <w:right w:val="none" w:sz="0" w:space="0" w:color="auto"/>
              </w:divBdr>
            </w:div>
          </w:divsChild>
        </w:div>
        <w:div w:id="949050602">
          <w:marLeft w:val="0"/>
          <w:marRight w:val="0"/>
          <w:marTop w:val="0"/>
          <w:marBottom w:val="0"/>
          <w:divBdr>
            <w:top w:val="none" w:sz="0" w:space="0" w:color="auto"/>
            <w:left w:val="none" w:sz="0" w:space="0" w:color="auto"/>
            <w:bottom w:val="none" w:sz="0" w:space="0" w:color="auto"/>
            <w:right w:val="none" w:sz="0" w:space="0" w:color="auto"/>
          </w:divBdr>
          <w:divsChild>
            <w:div w:id="623968648">
              <w:marLeft w:val="0"/>
              <w:marRight w:val="0"/>
              <w:marTop w:val="0"/>
              <w:marBottom w:val="0"/>
              <w:divBdr>
                <w:top w:val="none" w:sz="0" w:space="0" w:color="auto"/>
                <w:left w:val="none" w:sz="0" w:space="0" w:color="auto"/>
                <w:bottom w:val="none" w:sz="0" w:space="0" w:color="auto"/>
                <w:right w:val="none" w:sz="0" w:space="0" w:color="auto"/>
              </w:divBdr>
            </w:div>
          </w:divsChild>
        </w:div>
        <w:div w:id="949554614">
          <w:marLeft w:val="0"/>
          <w:marRight w:val="0"/>
          <w:marTop w:val="0"/>
          <w:marBottom w:val="0"/>
          <w:divBdr>
            <w:top w:val="none" w:sz="0" w:space="0" w:color="auto"/>
            <w:left w:val="none" w:sz="0" w:space="0" w:color="auto"/>
            <w:bottom w:val="none" w:sz="0" w:space="0" w:color="auto"/>
            <w:right w:val="none" w:sz="0" w:space="0" w:color="auto"/>
          </w:divBdr>
          <w:divsChild>
            <w:div w:id="1670714601">
              <w:marLeft w:val="0"/>
              <w:marRight w:val="0"/>
              <w:marTop w:val="0"/>
              <w:marBottom w:val="0"/>
              <w:divBdr>
                <w:top w:val="none" w:sz="0" w:space="0" w:color="auto"/>
                <w:left w:val="none" w:sz="0" w:space="0" w:color="auto"/>
                <w:bottom w:val="none" w:sz="0" w:space="0" w:color="auto"/>
                <w:right w:val="none" w:sz="0" w:space="0" w:color="auto"/>
              </w:divBdr>
            </w:div>
          </w:divsChild>
        </w:div>
        <w:div w:id="950207727">
          <w:marLeft w:val="0"/>
          <w:marRight w:val="0"/>
          <w:marTop w:val="0"/>
          <w:marBottom w:val="0"/>
          <w:divBdr>
            <w:top w:val="none" w:sz="0" w:space="0" w:color="auto"/>
            <w:left w:val="none" w:sz="0" w:space="0" w:color="auto"/>
            <w:bottom w:val="none" w:sz="0" w:space="0" w:color="auto"/>
            <w:right w:val="none" w:sz="0" w:space="0" w:color="auto"/>
          </w:divBdr>
          <w:divsChild>
            <w:div w:id="716472117">
              <w:marLeft w:val="0"/>
              <w:marRight w:val="0"/>
              <w:marTop w:val="0"/>
              <w:marBottom w:val="0"/>
              <w:divBdr>
                <w:top w:val="none" w:sz="0" w:space="0" w:color="auto"/>
                <w:left w:val="none" w:sz="0" w:space="0" w:color="auto"/>
                <w:bottom w:val="none" w:sz="0" w:space="0" w:color="auto"/>
                <w:right w:val="none" w:sz="0" w:space="0" w:color="auto"/>
              </w:divBdr>
            </w:div>
          </w:divsChild>
        </w:div>
        <w:div w:id="950625058">
          <w:marLeft w:val="0"/>
          <w:marRight w:val="0"/>
          <w:marTop w:val="0"/>
          <w:marBottom w:val="0"/>
          <w:divBdr>
            <w:top w:val="none" w:sz="0" w:space="0" w:color="auto"/>
            <w:left w:val="none" w:sz="0" w:space="0" w:color="auto"/>
            <w:bottom w:val="none" w:sz="0" w:space="0" w:color="auto"/>
            <w:right w:val="none" w:sz="0" w:space="0" w:color="auto"/>
          </w:divBdr>
          <w:divsChild>
            <w:div w:id="2060858366">
              <w:marLeft w:val="0"/>
              <w:marRight w:val="0"/>
              <w:marTop w:val="0"/>
              <w:marBottom w:val="0"/>
              <w:divBdr>
                <w:top w:val="none" w:sz="0" w:space="0" w:color="auto"/>
                <w:left w:val="none" w:sz="0" w:space="0" w:color="auto"/>
                <w:bottom w:val="none" w:sz="0" w:space="0" w:color="auto"/>
                <w:right w:val="none" w:sz="0" w:space="0" w:color="auto"/>
              </w:divBdr>
            </w:div>
          </w:divsChild>
        </w:div>
        <w:div w:id="952132235">
          <w:marLeft w:val="0"/>
          <w:marRight w:val="0"/>
          <w:marTop w:val="0"/>
          <w:marBottom w:val="0"/>
          <w:divBdr>
            <w:top w:val="none" w:sz="0" w:space="0" w:color="auto"/>
            <w:left w:val="none" w:sz="0" w:space="0" w:color="auto"/>
            <w:bottom w:val="none" w:sz="0" w:space="0" w:color="auto"/>
            <w:right w:val="none" w:sz="0" w:space="0" w:color="auto"/>
          </w:divBdr>
          <w:divsChild>
            <w:div w:id="498814276">
              <w:marLeft w:val="0"/>
              <w:marRight w:val="0"/>
              <w:marTop w:val="0"/>
              <w:marBottom w:val="0"/>
              <w:divBdr>
                <w:top w:val="none" w:sz="0" w:space="0" w:color="auto"/>
                <w:left w:val="none" w:sz="0" w:space="0" w:color="auto"/>
                <w:bottom w:val="none" w:sz="0" w:space="0" w:color="auto"/>
                <w:right w:val="none" w:sz="0" w:space="0" w:color="auto"/>
              </w:divBdr>
            </w:div>
          </w:divsChild>
        </w:div>
        <w:div w:id="953093351">
          <w:marLeft w:val="0"/>
          <w:marRight w:val="0"/>
          <w:marTop w:val="0"/>
          <w:marBottom w:val="0"/>
          <w:divBdr>
            <w:top w:val="none" w:sz="0" w:space="0" w:color="auto"/>
            <w:left w:val="none" w:sz="0" w:space="0" w:color="auto"/>
            <w:bottom w:val="none" w:sz="0" w:space="0" w:color="auto"/>
            <w:right w:val="none" w:sz="0" w:space="0" w:color="auto"/>
          </w:divBdr>
          <w:divsChild>
            <w:div w:id="1060786083">
              <w:marLeft w:val="0"/>
              <w:marRight w:val="0"/>
              <w:marTop w:val="0"/>
              <w:marBottom w:val="0"/>
              <w:divBdr>
                <w:top w:val="none" w:sz="0" w:space="0" w:color="auto"/>
                <w:left w:val="none" w:sz="0" w:space="0" w:color="auto"/>
                <w:bottom w:val="none" w:sz="0" w:space="0" w:color="auto"/>
                <w:right w:val="none" w:sz="0" w:space="0" w:color="auto"/>
              </w:divBdr>
            </w:div>
          </w:divsChild>
        </w:div>
        <w:div w:id="953946325">
          <w:marLeft w:val="0"/>
          <w:marRight w:val="0"/>
          <w:marTop w:val="0"/>
          <w:marBottom w:val="0"/>
          <w:divBdr>
            <w:top w:val="none" w:sz="0" w:space="0" w:color="auto"/>
            <w:left w:val="none" w:sz="0" w:space="0" w:color="auto"/>
            <w:bottom w:val="none" w:sz="0" w:space="0" w:color="auto"/>
            <w:right w:val="none" w:sz="0" w:space="0" w:color="auto"/>
          </w:divBdr>
          <w:divsChild>
            <w:div w:id="678198526">
              <w:marLeft w:val="0"/>
              <w:marRight w:val="0"/>
              <w:marTop w:val="0"/>
              <w:marBottom w:val="0"/>
              <w:divBdr>
                <w:top w:val="none" w:sz="0" w:space="0" w:color="auto"/>
                <w:left w:val="none" w:sz="0" w:space="0" w:color="auto"/>
                <w:bottom w:val="none" w:sz="0" w:space="0" w:color="auto"/>
                <w:right w:val="none" w:sz="0" w:space="0" w:color="auto"/>
              </w:divBdr>
            </w:div>
          </w:divsChild>
        </w:div>
        <w:div w:id="954093993">
          <w:marLeft w:val="0"/>
          <w:marRight w:val="0"/>
          <w:marTop w:val="0"/>
          <w:marBottom w:val="0"/>
          <w:divBdr>
            <w:top w:val="none" w:sz="0" w:space="0" w:color="auto"/>
            <w:left w:val="none" w:sz="0" w:space="0" w:color="auto"/>
            <w:bottom w:val="none" w:sz="0" w:space="0" w:color="auto"/>
            <w:right w:val="none" w:sz="0" w:space="0" w:color="auto"/>
          </w:divBdr>
          <w:divsChild>
            <w:div w:id="1682047671">
              <w:marLeft w:val="0"/>
              <w:marRight w:val="0"/>
              <w:marTop w:val="0"/>
              <w:marBottom w:val="0"/>
              <w:divBdr>
                <w:top w:val="none" w:sz="0" w:space="0" w:color="auto"/>
                <w:left w:val="none" w:sz="0" w:space="0" w:color="auto"/>
                <w:bottom w:val="none" w:sz="0" w:space="0" w:color="auto"/>
                <w:right w:val="none" w:sz="0" w:space="0" w:color="auto"/>
              </w:divBdr>
            </w:div>
          </w:divsChild>
        </w:div>
        <w:div w:id="955524823">
          <w:marLeft w:val="0"/>
          <w:marRight w:val="0"/>
          <w:marTop w:val="0"/>
          <w:marBottom w:val="0"/>
          <w:divBdr>
            <w:top w:val="none" w:sz="0" w:space="0" w:color="auto"/>
            <w:left w:val="none" w:sz="0" w:space="0" w:color="auto"/>
            <w:bottom w:val="none" w:sz="0" w:space="0" w:color="auto"/>
            <w:right w:val="none" w:sz="0" w:space="0" w:color="auto"/>
          </w:divBdr>
          <w:divsChild>
            <w:div w:id="1346664451">
              <w:marLeft w:val="0"/>
              <w:marRight w:val="0"/>
              <w:marTop w:val="0"/>
              <w:marBottom w:val="0"/>
              <w:divBdr>
                <w:top w:val="none" w:sz="0" w:space="0" w:color="auto"/>
                <w:left w:val="none" w:sz="0" w:space="0" w:color="auto"/>
                <w:bottom w:val="none" w:sz="0" w:space="0" w:color="auto"/>
                <w:right w:val="none" w:sz="0" w:space="0" w:color="auto"/>
              </w:divBdr>
            </w:div>
          </w:divsChild>
        </w:div>
        <w:div w:id="955868770">
          <w:marLeft w:val="0"/>
          <w:marRight w:val="0"/>
          <w:marTop w:val="0"/>
          <w:marBottom w:val="0"/>
          <w:divBdr>
            <w:top w:val="none" w:sz="0" w:space="0" w:color="auto"/>
            <w:left w:val="none" w:sz="0" w:space="0" w:color="auto"/>
            <w:bottom w:val="none" w:sz="0" w:space="0" w:color="auto"/>
            <w:right w:val="none" w:sz="0" w:space="0" w:color="auto"/>
          </w:divBdr>
          <w:divsChild>
            <w:div w:id="650057070">
              <w:marLeft w:val="0"/>
              <w:marRight w:val="0"/>
              <w:marTop w:val="0"/>
              <w:marBottom w:val="0"/>
              <w:divBdr>
                <w:top w:val="none" w:sz="0" w:space="0" w:color="auto"/>
                <w:left w:val="none" w:sz="0" w:space="0" w:color="auto"/>
                <w:bottom w:val="none" w:sz="0" w:space="0" w:color="auto"/>
                <w:right w:val="none" w:sz="0" w:space="0" w:color="auto"/>
              </w:divBdr>
            </w:div>
          </w:divsChild>
        </w:div>
        <w:div w:id="956107278">
          <w:marLeft w:val="0"/>
          <w:marRight w:val="0"/>
          <w:marTop w:val="0"/>
          <w:marBottom w:val="0"/>
          <w:divBdr>
            <w:top w:val="none" w:sz="0" w:space="0" w:color="auto"/>
            <w:left w:val="none" w:sz="0" w:space="0" w:color="auto"/>
            <w:bottom w:val="none" w:sz="0" w:space="0" w:color="auto"/>
            <w:right w:val="none" w:sz="0" w:space="0" w:color="auto"/>
          </w:divBdr>
          <w:divsChild>
            <w:div w:id="428349843">
              <w:marLeft w:val="0"/>
              <w:marRight w:val="0"/>
              <w:marTop w:val="0"/>
              <w:marBottom w:val="0"/>
              <w:divBdr>
                <w:top w:val="none" w:sz="0" w:space="0" w:color="auto"/>
                <w:left w:val="none" w:sz="0" w:space="0" w:color="auto"/>
                <w:bottom w:val="none" w:sz="0" w:space="0" w:color="auto"/>
                <w:right w:val="none" w:sz="0" w:space="0" w:color="auto"/>
              </w:divBdr>
            </w:div>
          </w:divsChild>
        </w:div>
        <w:div w:id="956915304">
          <w:marLeft w:val="0"/>
          <w:marRight w:val="0"/>
          <w:marTop w:val="0"/>
          <w:marBottom w:val="0"/>
          <w:divBdr>
            <w:top w:val="none" w:sz="0" w:space="0" w:color="auto"/>
            <w:left w:val="none" w:sz="0" w:space="0" w:color="auto"/>
            <w:bottom w:val="none" w:sz="0" w:space="0" w:color="auto"/>
            <w:right w:val="none" w:sz="0" w:space="0" w:color="auto"/>
          </w:divBdr>
          <w:divsChild>
            <w:div w:id="1923493319">
              <w:marLeft w:val="0"/>
              <w:marRight w:val="0"/>
              <w:marTop w:val="0"/>
              <w:marBottom w:val="0"/>
              <w:divBdr>
                <w:top w:val="none" w:sz="0" w:space="0" w:color="auto"/>
                <w:left w:val="none" w:sz="0" w:space="0" w:color="auto"/>
                <w:bottom w:val="none" w:sz="0" w:space="0" w:color="auto"/>
                <w:right w:val="none" w:sz="0" w:space="0" w:color="auto"/>
              </w:divBdr>
            </w:div>
          </w:divsChild>
        </w:div>
        <w:div w:id="957444175">
          <w:marLeft w:val="0"/>
          <w:marRight w:val="0"/>
          <w:marTop w:val="0"/>
          <w:marBottom w:val="0"/>
          <w:divBdr>
            <w:top w:val="none" w:sz="0" w:space="0" w:color="auto"/>
            <w:left w:val="none" w:sz="0" w:space="0" w:color="auto"/>
            <w:bottom w:val="none" w:sz="0" w:space="0" w:color="auto"/>
            <w:right w:val="none" w:sz="0" w:space="0" w:color="auto"/>
          </w:divBdr>
          <w:divsChild>
            <w:div w:id="1428113278">
              <w:marLeft w:val="0"/>
              <w:marRight w:val="0"/>
              <w:marTop w:val="0"/>
              <w:marBottom w:val="0"/>
              <w:divBdr>
                <w:top w:val="none" w:sz="0" w:space="0" w:color="auto"/>
                <w:left w:val="none" w:sz="0" w:space="0" w:color="auto"/>
                <w:bottom w:val="none" w:sz="0" w:space="0" w:color="auto"/>
                <w:right w:val="none" w:sz="0" w:space="0" w:color="auto"/>
              </w:divBdr>
            </w:div>
          </w:divsChild>
        </w:div>
        <w:div w:id="958293959">
          <w:marLeft w:val="0"/>
          <w:marRight w:val="0"/>
          <w:marTop w:val="0"/>
          <w:marBottom w:val="0"/>
          <w:divBdr>
            <w:top w:val="none" w:sz="0" w:space="0" w:color="auto"/>
            <w:left w:val="none" w:sz="0" w:space="0" w:color="auto"/>
            <w:bottom w:val="none" w:sz="0" w:space="0" w:color="auto"/>
            <w:right w:val="none" w:sz="0" w:space="0" w:color="auto"/>
          </w:divBdr>
          <w:divsChild>
            <w:div w:id="1833716362">
              <w:marLeft w:val="0"/>
              <w:marRight w:val="0"/>
              <w:marTop w:val="0"/>
              <w:marBottom w:val="0"/>
              <w:divBdr>
                <w:top w:val="none" w:sz="0" w:space="0" w:color="auto"/>
                <w:left w:val="none" w:sz="0" w:space="0" w:color="auto"/>
                <w:bottom w:val="none" w:sz="0" w:space="0" w:color="auto"/>
                <w:right w:val="none" w:sz="0" w:space="0" w:color="auto"/>
              </w:divBdr>
            </w:div>
          </w:divsChild>
        </w:div>
        <w:div w:id="958530292">
          <w:marLeft w:val="0"/>
          <w:marRight w:val="0"/>
          <w:marTop w:val="0"/>
          <w:marBottom w:val="0"/>
          <w:divBdr>
            <w:top w:val="none" w:sz="0" w:space="0" w:color="auto"/>
            <w:left w:val="none" w:sz="0" w:space="0" w:color="auto"/>
            <w:bottom w:val="none" w:sz="0" w:space="0" w:color="auto"/>
            <w:right w:val="none" w:sz="0" w:space="0" w:color="auto"/>
          </w:divBdr>
          <w:divsChild>
            <w:div w:id="1620842969">
              <w:marLeft w:val="0"/>
              <w:marRight w:val="0"/>
              <w:marTop w:val="0"/>
              <w:marBottom w:val="0"/>
              <w:divBdr>
                <w:top w:val="none" w:sz="0" w:space="0" w:color="auto"/>
                <w:left w:val="none" w:sz="0" w:space="0" w:color="auto"/>
                <w:bottom w:val="none" w:sz="0" w:space="0" w:color="auto"/>
                <w:right w:val="none" w:sz="0" w:space="0" w:color="auto"/>
              </w:divBdr>
            </w:div>
          </w:divsChild>
        </w:div>
        <w:div w:id="959145386">
          <w:marLeft w:val="0"/>
          <w:marRight w:val="0"/>
          <w:marTop w:val="0"/>
          <w:marBottom w:val="0"/>
          <w:divBdr>
            <w:top w:val="none" w:sz="0" w:space="0" w:color="auto"/>
            <w:left w:val="none" w:sz="0" w:space="0" w:color="auto"/>
            <w:bottom w:val="none" w:sz="0" w:space="0" w:color="auto"/>
            <w:right w:val="none" w:sz="0" w:space="0" w:color="auto"/>
          </w:divBdr>
          <w:divsChild>
            <w:div w:id="2096435092">
              <w:marLeft w:val="0"/>
              <w:marRight w:val="0"/>
              <w:marTop w:val="0"/>
              <w:marBottom w:val="0"/>
              <w:divBdr>
                <w:top w:val="none" w:sz="0" w:space="0" w:color="auto"/>
                <w:left w:val="none" w:sz="0" w:space="0" w:color="auto"/>
                <w:bottom w:val="none" w:sz="0" w:space="0" w:color="auto"/>
                <w:right w:val="none" w:sz="0" w:space="0" w:color="auto"/>
              </w:divBdr>
            </w:div>
          </w:divsChild>
        </w:div>
        <w:div w:id="959530768">
          <w:marLeft w:val="0"/>
          <w:marRight w:val="0"/>
          <w:marTop w:val="0"/>
          <w:marBottom w:val="0"/>
          <w:divBdr>
            <w:top w:val="none" w:sz="0" w:space="0" w:color="auto"/>
            <w:left w:val="none" w:sz="0" w:space="0" w:color="auto"/>
            <w:bottom w:val="none" w:sz="0" w:space="0" w:color="auto"/>
            <w:right w:val="none" w:sz="0" w:space="0" w:color="auto"/>
          </w:divBdr>
          <w:divsChild>
            <w:div w:id="1482192602">
              <w:marLeft w:val="0"/>
              <w:marRight w:val="0"/>
              <w:marTop w:val="0"/>
              <w:marBottom w:val="0"/>
              <w:divBdr>
                <w:top w:val="none" w:sz="0" w:space="0" w:color="auto"/>
                <w:left w:val="none" w:sz="0" w:space="0" w:color="auto"/>
                <w:bottom w:val="none" w:sz="0" w:space="0" w:color="auto"/>
                <w:right w:val="none" w:sz="0" w:space="0" w:color="auto"/>
              </w:divBdr>
            </w:div>
          </w:divsChild>
        </w:div>
        <w:div w:id="960108140">
          <w:marLeft w:val="0"/>
          <w:marRight w:val="0"/>
          <w:marTop w:val="0"/>
          <w:marBottom w:val="0"/>
          <w:divBdr>
            <w:top w:val="none" w:sz="0" w:space="0" w:color="auto"/>
            <w:left w:val="none" w:sz="0" w:space="0" w:color="auto"/>
            <w:bottom w:val="none" w:sz="0" w:space="0" w:color="auto"/>
            <w:right w:val="none" w:sz="0" w:space="0" w:color="auto"/>
          </w:divBdr>
          <w:divsChild>
            <w:div w:id="551233066">
              <w:marLeft w:val="0"/>
              <w:marRight w:val="0"/>
              <w:marTop w:val="0"/>
              <w:marBottom w:val="0"/>
              <w:divBdr>
                <w:top w:val="none" w:sz="0" w:space="0" w:color="auto"/>
                <w:left w:val="none" w:sz="0" w:space="0" w:color="auto"/>
                <w:bottom w:val="none" w:sz="0" w:space="0" w:color="auto"/>
                <w:right w:val="none" w:sz="0" w:space="0" w:color="auto"/>
              </w:divBdr>
            </w:div>
          </w:divsChild>
        </w:div>
        <w:div w:id="960187737">
          <w:marLeft w:val="0"/>
          <w:marRight w:val="0"/>
          <w:marTop w:val="0"/>
          <w:marBottom w:val="0"/>
          <w:divBdr>
            <w:top w:val="none" w:sz="0" w:space="0" w:color="auto"/>
            <w:left w:val="none" w:sz="0" w:space="0" w:color="auto"/>
            <w:bottom w:val="none" w:sz="0" w:space="0" w:color="auto"/>
            <w:right w:val="none" w:sz="0" w:space="0" w:color="auto"/>
          </w:divBdr>
          <w:divsChild>
            <w:div w:id="1508861644">
              <w:marLeft w:val="0"/>
              <w:marRight w:val="0"/>
              <w:marTop w:val="0"/>
              <w:marBottom w:val="0"/>
              <w:divBdr>
                <w:top w:val="none" w:sz="0" w:space="0" w:color="auto"/>
                <w:left w:val="none" w:sz="0" w:space="0" w:color="auto"/>
                <w:bottom w:val="none" w:sz="0" w:space="0" w:color="auto"/>
                <w:right w:val="none" w:sz="0" w:space="0" w:color="auto"/>
              </w:divBdr>
            </w:div>
          </w:divsChild>
        </w:div>
        <w:div w:id="960457140">
          <w:marLeft w:val="0"/>
          <w:marRight w:val="0"/>
          <w:marTop w:val="0"/>
          <w:marBottom w:val="0"/>
          <w:divBdr>
            <w:top w:val="none" w:sz="0" w:space="0" w:color="auto"/>
            <w:left w:val="none" w:sz="0" w:space="0" w:color="auto"/>
            <w:bottom w:val="none" w:sz="0" w:space="0" w:color="auto"/>
            <w:right w:val="none" w:sz="0" w:space="0" w:color="auto"/>
          </w:divBdr>
          <w:divsChild>
            <w:div w:id="1060594483">
              <w:marLeft w:val="0"/>
              <w:marRight w:val="0"/>
              <w:marTop w:val="0"/>
              <w:marBottom w:val="0"/>
              <w:divBdr>
                <w:top w:val="none" w:sz="0" w:space="0" w:color="auto"/>
                <w:left w:val="none" w:sz="0" w:space="0" w:color="auto"/>
                <w:bottom w:val="none" w:sz="0" w:space="0" w:color="auto"/>
                <w:right w:val="none" w:sz="0" w:space="0" w:color="auto"/>
              </w:divBdr>
            </w:div>
          </w:divsChild>
        </w:div>
        <w:div w:id="960526669">
          <w:marLeft w:val="0"/>
          <w:marRight w:val="0"/>
          <w:marTop w:val="0"/>
          <w:marBottom w:val="0"/>
          <w:divBdr>
            <w:top w:val="none" w:sz="0" w:space="0" w:color="auto"/>
            <w:left w:val="none" w:sz="0" w:space="0" w:color="auto"/>
            <w:bottom w:val="none" w:sz="0" w:space="0" w:color="auto"/>
            <w:right w:val="none" w:sz="0" w:space="0" w:color="auto"/>
          </w:divBdr>
          <w:divsChild>
            <w:div w:id="710692798">
              <w:marLeft w:val="0"/>
              <w:marRight w:val="0"/>
              <w:marTop w:val="0"/>
              <w:marBottom w:val="0"/>
              <w:divBdr>
                <w:top w:val="none" w:sz="0" w:space="0" w:color="auto"/>
                <w:left w:val="none" w:sz="0" w:space="0" w:color="auto"/>
                <w:bottom w:val="none" w:sz="0" w:space="0" w:color="auto"/>
                <w:right w:val="none" w:sz="0" w:space="0" w:color="auto"/>
              </w:divBdr>
            </w:div>
          </w:divsChild>
        </w:div>
        <w:div w:id="961112729">
          <w:marLeft w:val="0"/>
          <w:marRight w:val="0"/>
          <w:marTop w:val="0"/>
          <w:marBottom w:val="0"/>
          <w:divBdr>
            <w:top w:val="none" w:sz="0" w:space="0" w:color="auto"/>
            <w:left w:val="none" w:sz="0" w:space="0" w:color="auto"/>
            <w:bottom w:val="none" w:sz="0" w:space="0" w:color="auto"/>
            <w:right w:val="none" w:sz="0" w:space="0" w:color="auto"/>
          </w:divBdr>
          <w:divsChild>
            <w:div w:id="901645213">
              <w:marLeft w:val="0"/>
              <w:marRight w:val="0"/>
              <w:marTop w:val="0"/>
              <w:marBottom w:val="0"/>
              <w:divBdr>
                <w:top w:val="none" w:sz="0" w:space="0" w:color="auto"/>
                <w:left w:val="none" w:sz="0" w:space="0" w:color="auto"/>
                <w:bottom w:val="none" w:sz="0" w:space="0" w:color="auto"/>
                <w:right w:val="none" w:sz="0" w:space="0" w:color="auto"/>
              </w:divBdr>
            </w:div>
          </w:divsChild>
        </w:div>
        <w:div w:id="961349422">
          <w:marLeft w:val="0"/>
          <w:marRight w:val="0"/>
          <w:marTop w:val="0"/>
          <w:marBottom w:val="0"/>
          <w:divBdr>
            <w:top w:val="none" w:sz="0" w:space="0" w:color="auto"/>
            <w:left w:val="none" w:sz="0" w:space="0" w:color="auto"/>
            <w:bottom w:val="none" w:sz="0" w:space="0" w:color="auto"/>
            <w:right w:val="none" w:sz="0" w:space="0" w:color="auto"/>
          </w:divBdr>
          <w:divsChild>
            <w:div w:id="859049413">
              <w:marLeft w:val="0"/>
              <w:marRight w:val="0"/>
              <w:marTop w:val="0"/>
              <w:marBottom w:val="0"/>
              <w:divBdr>
                <w:top w:val="none" w:sz="0" w:space="0" w:color="auto"/>
                <w:left w:val="none" w:sz="0" w:space="0" w:color="auto"/>
                <w:bottom w:val="none" w:sz="0" w:space="0" w:color="auto"/>
                <w:right w:val="none" w:sz="0" w:space="0" w:color="auto"/>
              </w:divBdr>
            </w:div>
          </w:divsChild>
        </w:div>
        <w:div w:id="961378655">
          <w:marLeft w:val="0"/>
          <w:marRight w:val="0"/>
          <w:marTop w:val="0"/>
          <w:marBottom w:val="0"/>
          <w:divBdr>
            <w:top w:val="none" w:sz="0" w:space="0" w:color="auto"/>
            <w:left w:val="none" w:sz="0" w:space="0" w:color="auto"/>
            <w:bottom w:val="none" w:sz="0" w:space="0" w:color="auto"/>
            <w:right w:val="none" w:sz="0" w:space="0" w:color="auto"/>
          </w:divBdr>
          <w:divsChild>
            <w:div w:id="1268006561">
              <w:marLeft w:val="0"/>
              <w:marRight w:val="0"/>
              <w:marTop w:val="0"/>
              <w:marBottom w:val="0"/>
              <w:divBdr>
                <w:top w:val="none" w:sz="0" w:space="0" w:color="auto"/>
                <w:left w:val="none" w:sz="0" w:space="0" w:color="auto"/>
                <w:bottom w:val="none" w:sz="0" w:space="0" w:color="auto"/>
                <w:right w:val="none" w:sz="0" w:space="0" w:color="auto"/>
              </w:divBdr>
            </w:div>
          </w:divsChild>
        </w:div>
        <w:div w:id="961963830">
          <w:marLeft w:val="0"/>
          <w:marRight w:val="0"/>
          <w:marTop w:val="0"/>
          <w:marBottom w:val="0"/>
          <w:divBdr>
            <w:top w:val="none" w:sz="0" w:space="0" w:color="auto"/>
            <w:left w:val="none" w:sz="0" w:space="0" w:color="auto"/>
            <w:bottom w:val="none" w:sz="0" w:space="0" w:color="auto"/>
            <w:right w:val="none" w:sz="0" w:space="0" w:color="auto"/>
          </w:divBdr>
          <w:divsChild>
            <w:div w:id="1843200195">
              <w:marLeft w:val="0"/>
              <w:marRight w:val="0"/>
              <w:marTop w:val="0"/>
              <w:marBottom w:val="0"/>
              <w:divBdr>
                <w:top w:val="none" w:sz="0" w:space="0" w:color="auto"/>
                <w:left w:val="none" w:sz="0" w:space="0" w:color="auto"/>
                <w:bottom w:val="none" w:sz="0" w:space="0" w:color="auto"/>
                <w:right w:val="none" w:sz="0" w:space="0" w:color="auto"/>
              </w:divBdr>
            </w:div>
          </w:divsChild>
        </w:div>
        <w:div w:id="962075474">
          <w:marLeft w:val="0"/>
          <w:marRight w:val="0"/>
          <w:marTop w:val="0"/>
          <w:marBottom w:val="0"/>
          <w:divBdr>
            <w:top w:val="none" w:sz="0" w:space="0" w:color="auto"/>
            <w:left w:val="none" w:sz="0" w:space="0" w:color="auto"/>
            <w:bottom w:val="none" w:sz="0" w:space="0" w:color="auto"/>
            <w:right w:val="none" w:sz="0" w:space="0" w:color="auto"/>
          </w:divBdr>
          <w:divsChild>
            <w:div w:id="779648647">
              <w:marLeft w:val="0"/>
              <w:marRight w:val="0"/>
              <w:marTop w:val="0"/>
              <w:marBottom w:val="0"/>
              <w:divBdr>
                <w:top w:val="none" w:sz="0" w:space="0" w:color="auto"/>
                <w:left w:val="none" w:sz="0" w:space="0" w:color="auto"/>
                <w:bottom w:val="none" w:sz="0" w:space="0" w:color="auto"/>
                <w:right w:val="none" w:sz="0" w:space="0" w:color="auto"/>
              </w:divBdr>
            </w:div>
          </w:divsChild>
        </w:div>
        <w:div w:id="962418692">
          <w:marLeft w:val="0"/>
          <w:marRight w:val="0"/>
          <w:marTop w:val="0"/>
          <w:marBottom w:val="0"/>
          <w:divBdr>
            <w:top w:val="none" w:sz="0" w:space="0" w:color="auto"/>
            <w:left w:val="none" w:sz="0" w:space="0" w:color="auto"/>
            <w:bottom w:val="none" w:sz="0" w:space="0" w:color="auto"/>
            <w:right w:val="none" w:sz="0" w:space="0" w:color="auto"/>
          </w:divBdr>
          <w:divsChild>
            <w:div w:id="928008539">
              <w:marLeft w:val="0"/>
              <w:marRight w:val="0"/>
              <w:marTop w:val="0"/>
              <w:marBottom w:val="0"/>
              <w:divBdr>
                <w:top w:val="none" w:sz="0" w:space="0" w:color="auto"/>
                <w:left w:val="none" w:sz="0" w:space="0" w:color="auto"/>
                <w:bottom w:val="none" w:sz="0" w:space="0" w:color="auto"/>
                <w:right w:val="none" w:sz="0" w:space="0" w:color="auto"/>
              </w:divBdr>
            </w:div>
          </w:divsChild>
        </w:div>
        <w:div w:id="962804305">
          <w:marLeft w:val="0"/>
          <w:marRight w:val="0"/>
          <w:marTop w:val="0"/>
          <w:marBottom w:val="0"/>
          <w:divBdr>
            <w:top w:val="none" w:sz="0" w:space="0" w:color="auto"/>
            <w:left w:val="none" w:sz="0" w:space="0" w:color="auto"/>
            <w:bottom w:val="none" w:sz="0" w:space="0" w:color="auto"/>
            <w:right w:val="none" w:sz="0" w:space="0" w:color="auto"/>
          </w:divBdr>
          <w:divsChild>
            <w:div w:id="93595692">
              <w:marLeft w:val="0"/>
              <w:marRight w:val="0"/>
              <w:marTop w:val="0"/>
              <w:marBottom w:val="0"/>
              <w:divBdr>
                <w:top w:val="none" w:sz="0" w:space="0" w:color="auto"/>
                <w:left w:val="none" w:sz="0" w:space="0" w:color="auto"/>
                <w:bottom w:val="none" w:sz="0" w:space="0" w:color="auto"/>
                <w:right w:val="none" w:sz="0" w:space="0" w:color="auto"/>
              </w:divBdr>
            </w:div>
          </w:divsChild>
        </w:div>
        <w:div w:id="963727674">
          <w:marLeft w:val="0"/>
          <w:marRight w:val="0"/>
          <w:marTop w:val="0"/>
          <w:marBottom w:val="0"/>
          <w:divBdr>
            <w:top w:val="none" w:sz="0" w:space="0" w:color="auto"/>
            <w:left w:val="none" w:sz="0" w:space="0" w:color="auto"/>
            <w:bottom w:val="none" w:sz="0" w:space="0" w:color="auto"/>
            <w:right w:val="none" w:sz="0" w:space="0" w:color="auto"/>
          </w:divBdr>
          <w:divsChild>
            <w:div w:id="1340812493">
              <w:marLeft w:val="0"/>
              <w:marRight w:val="0"/>
              <w:marTop w:val="0"/>
              <w:marBottom w:val="0"/>
              <w:divBdr>
                <w:top w:val="none" w:sz="0" w:space="0" w:color="auto"/>
                <w:left w:val="none" w:sz="0" w:space="0" w:color="auto"/>
                <w:bottom w:val="none" w:sz="0" w:space="0" w:color="auto"/>
                <w:right w:val="none" w:sz="0" w:space="0" w:color="auto"/>
              </w:divBdr>
            </w:div>
          </w:divsChild>
        </w:div>
        <w:div w:id="964043734">
          <w:marLeft w:val="0"/>
          <w:marRight w:val="0"/>
          <w:marTop w:val="0"/>
          <w:marBottom w:val="0"/>
          <w:divBdr>
            <w:top w:val="none" w:sz="0" w:space="0" w:color="auto"/>
            <w:left w:val="none" w:sz="0" w:space="0" w:color="auto"/>
            <w:bottom w:val="none" w:sz="0" w:space="0" w:color="auto"/>
            <w:right w:val="none" w:sz="0" w:space="0" w:color="auto"/>
          </w:divBdr>
          <w:divsChild>
            <w:div w:id="594442670">
              <w:marLeft w:val="0"/>
              <w:marRight w:val="0"/>
              <w:marTop w:val="0"/>
              <w:marBottom w:val="0"/>
              <w:divBdr>
                <w:top w:val="none" w:sz="0" w:space="0" w:color="auto"/>
                <w:left w:val="none" w:sz="0" w:space="0" w:color="auto"/>
                <w:bottom w:val="none" w:sz="0" w:space="0" w:color="auto"/>
                <w:right w:val="none" w:sz="0" w:space="0" w:color="auto"/>
              </w:divBdr>
            </w:div>
          </w:divsChild>
        </w:div>
        <w:div w:id="964114984">
          <w:marLeft w:val="0"/>
          <w:marRight w:val="0"/>
          <w:marTop w:val="0"/>
          <w:marBottom w:val="0"/>
          <w:divBdr>
            <w:top w:val="none" w:sz="0" w:space="0" w:color="auto"/>
            <w:left w:val="none" w:sz="0" w:space="0" w:color="auto"/>
            <w:bottom w:val="none" w:sz="0" w:space="0" w:color="auto"/>
            <w:right w:val="none" w:sz="0" w:space="0" w:color="auto"/>
          </w:divBdr>
          <w:divsChild>
            <w:div w:id="47270809">
              <w:marLeft w:val="0"/>
              <w:marRight w:val="0"/>
              <w:marTop w:val="0"/>
              <w:marBottom w:val="0"/>
              <w:divBdr>
                <w:top w:val="none" w:sz="0" w:space="0" w:color="auto"/>
                <w:left w:val="none" w:sz="0" w:space="0" w:color="auto"/>
                <w:bottom w:val="none" w:sz="0" w:space="0" w:color="auto"/>
                <w:right w:val="none" w:sz="0" w:space="0" w:color="auto"/>
              </w:divBdr>
            </w:div>
          </w:divsChild>
        </w:div>
        <w:div w:id="964700909">
          <w:marLeft w:val="0"/>
          <w:marRight w:val="0"/>
          <w:marTop w:val="0"/>
          <w:marBottom w:val="0"/>
          <w:divBdr>
            <w:top w:val="none" w:sz="0" w:space="0" w:color="auto"/>
            <w:left w:val="none" w:sz="0" w:space="0" w:color="auto"/>
            <w:bottom w:val="none" w:sz="0" w:space="0" w:color="auto"/>
            <w:right w:val="none" w:sz="0" w:space="0" w:color="auto"/>
          </w:divBdr>
          <w:divsChild>
            <w:div w:id="1333338943">
              <w:marLeft w:val="0"/>
              <w:marRight w:val="0"/>
              <w:marTop w:val="0"/>
              <w:marBottom w:val="0"/>
              <w:divBdr>
                <w:top w:val="none" w:sz="0" w:space="0" w:color="auto"/>
                <w:left w:val="none" w:sz="0" w:space="0" w:color="auto"/>
                <w:bottom w:val="none" w:sz="0" w:space="0" w:color="auto"/>
                <w:right w:val="none" w:sz="0" w:space="0" w:color="auto"/>
              </w:divBdr>
            </w:div>
          </w:divsChild>
        </w:div>
        <w:div w:id="964889591">
          <w:marLeft w:val="0"/>
          <w:marRight w:val="0"/>
          <w:marTop w:val="0"/>
          <w:marBottom w:val="0"/>
          <w:divBdr>
            <w:top w:val="none" w:sz="0" w:space="0" w:color="auto"/>
            <w:left w:val="none" w:sz="0" w:space="0" w:color="auto"/>
            <w:bottom w:val="none" w:sz="0" w:space="0" w:color="auto"/>
            <w:right w:val="none" w:sz="0" w:space="0" w:color="auto"/>
          </w:divBdr>
          <w:divsChild>
            <w:div w:id="143278263">
              <w:marLeft w:val="0"/>
              <w:marRight w:val="0"/>
              <w:marTop w:val="0"/>
              <w:marBottom w:val="0"/>
              <w:divBdr>
                <w:top w:val="none" w:sz="0" w:space="0" w:color="auto"/>
                <w:left w:val="none" w:sz="0" w:space="0" w:color="auto"/>
                <w:bottom w:val="none" w:sz="0" w:space="0" w:color="auto"/>
                <w:right w:val="none" w:sz="0" w:space="0" w:color="auto"/>
              </w:divBdr>
            </w:div>
          </w:divsChild>
        </w:div>
        <w:div w:id="965235855">
          <w:marLeft w:val="0"/>
          <w:marRight w:val="0"/>
          <w:marTop w:val="0"/>
          <w:marBottom w:val="0"/>
          <w:divBdr>
            <w:top w:val="none" w:sz="0" w:space="0" w:color="auto"/>
            <w:left w:val="none" w:sz="0" w:space="0" w:color="auto"/>
            <w:bottom w:val="none" w:sz="0" w:space="0" w:color="auto"/>
            <w:right w:val="none" w:sz="0" w:space="0" w:color="auto"/>
          </w:divBdr>
          <w:divsChild>
            <w:div w:id="851527900">
              <w:marLeft w:val="0"/>
              <w:marRight w:val="0"/>
              <w:marTop w:val="0"/>
              <w:marBottom w:val="0"/>
              <w:divBdr>
                <w:top w:val="none" w:sz="0" w:space="0" w:color="auto"/>
                <w:left w:val="none" w:sz="0" w:space="0" w:color="auto"/>
                <w:bottom w:val="none" w:sz="0" w:space="0" w:color="auto"/>
                <w:right w:val="none" w:sz="0" w:space="0" w:color="auto"/>
              </w:divBdr>
            </w:div>
          </w:divsChild>
        </w:div>
        <w:div w:id="965695173">
          <w:marLeft w:val="0"/>
          <w:marRight w:val="0"/>
          <w:marTop w:val="0"/>
          <w:marBottom w:val="0"/>
          <w:divBdr>
            <w:top w:val="none" w:sz="0" w:space="0" w:color="auto"/>
            <w:left w:val="none" w:sz="0" w:space="0" w:color="auto"/>
            <w:bottom w:val="none" w:sz="0" w:space="0" w:color="auto"/>
            <w:right w:val="none" w:sz="0" w:space="0" w:color="auto"/>
          </w:divBdr>
          <w:divsChild>
            <w:div w:id="428740597">
              <w:marLeft w:val="0"/>
              <w:marRight w:val="0"/>
              <w:marTop w:val="0"/>
              <w:marBottom w:val="0"/>
              <w:divBdr>
                <w:top w:val="none" w:sz="0" w:space="0" w:color="auto"/>
                <w:left w:val="none" w:sz="0" w:space="0" w:color="auto"/>
                <w:bottom w:val="none" w:sz="0" w:space="0" w:color="auto"/>
                <w:right w:val="none" w:sz="0" w:space="0" w:color="auto"/>
              </w:divBdr>
            </w:div>
          </w:divsChild>
        </w:div>
        <w:div w:id="967198739">
          <w:marLeft w:val="0"/>
          <w:marRight w:val="0"/>
          <w:marTop w:val="0"/>
          <w:marBottom w:val="0"/>
          <w:divBdr>
            <w:top w:val="none" w:sz="0" w:space="0" w:color="auto"/>
            <w:left w:val="none" w:sz="0" w:space="0" w:color="auto"/>
            <w:bottom w:val="none" w:sz="0" w:space="0" w:color="auto"/>
            <w:right w:val="none" w:sz="0" w:space="0" w:color="auto"/>
          </w:divBdr>
          <w:divsChild>
            <w:div w:id="398752441">
              <w:marLeft w:val="0"/>
              <w:marRight w:val="0"/>
              <w:marTop w:val="0"/>
              <w:marBottom w:val="0"/>
              <w:divBdr>
                <w:top w:val="none" w:sz="0" w:space="0" w:color="auto"/>
                <w:left w:val="none" w:sz="0" w:space="0" w:color="auto"/>
                <w:bottom w:val="none" w:sz="0" w:space="0" w:color="auto"/>
                <w:right w:val="none" w:sz="0" w:space="0" w:color="auto"/>
              </w:divBdr>
            </w:div>
          </w:divsChild>
        </w:div>
        <w:div w:id="967704855">
          <w:marLeft w:val="0"/>
          <w:marRight w:val="0"/>
          <w:marTop w:val="0"/>
          <w:marBottom w:val="0"/>
          <w:divBdr>
            <w:top w:val="none" w:sz="0" w:space="0" w:color="auto"/>
            <w:left w:val="none" w:sz="0" w:space="0" w:color="auto"/>
            <w:bottom w:val="none" w:sz="0" w:space="0" w:color="auto"/>
            <w:right w:val="none" w:sz="0" w:space="0" w:color="auto"/>
          </w:divBdr>
          <w:divsChild>
            <w:div w:id="941038091">
              <w:marLeft w:val="0"/>
              <w:marRight w:val="0"/>
              <w:marTop w:val="0"/>
              <w:marBottom w:val="0"/>
              <w:divBdr>
                <w:top w:val="none" w:sz="0" w:space="0" w:color="auto"/>
                <w:left w:val="none" w:sz="0" w:space="0" w:color="auto"/>
                <w:bottom w:val="none" w:sz="0" w:space="0" w:color="auto"/>
                <w:right w:val="none" w:sz="0" w:space="0" w:color="auto"/>
              </w:divBdr>
            </w:div>
          </w:divsChild>
        </w:div>
        <w:div w:id="968123719">
          <w:marLeft w:val="0"/>
          <w:marRight w:val="0"/>
          <w:marTop w:val="0"/>
          <w:marBottom w:val="0"/>
          <w:divBdr>
            <w:top w:val="none" w:sz="0" w:space="0" w:color="auto"/>
            <w:left w:val="none" w:sz="0" w:space="0" w:color="auto"/>
            <w:bottom w:val="none" w:sz="0" w:space="0" w:color="auto"/>
            <w:right w:val="none" w:sz="0" w:space="0" w:color="auto"/>
          </w:divBdr>
          <w:divsChild>
            <w:div w:id="388040856">
              <w:marLeft w:val="0"/>
              <w:marRight w:val="0"/>
              <w:marTop w:val="0"/>
              <w:marBottom w:val="0"/>
              <w:divBdr>
                <w:top w:val="none" w:sz="0" w:space="0" w:color="auto"/>
                <w:left w:val="none" w:sz="0" w:space="0" w:color="auto"/>
                <w:bottom w:val="none" w:sz="0" w:space="0" w:color="auto"/>
                <w:right w:val="none" w:sz="0" w:space="0" w:color="auto"/>
              </w:divBdr>
            </w:div>
          </w:divsChild>
        </w:div>
        <w:div w:id="968513044">
          <w:marLeft w:val="0"/>
          <w:marRight w:val="0"/>
          <w:marTop w:val="0"/>
          <w:marBottom w:val="0"/>
          <w:divBdr>
            <w:top w:val="none" w:sz="0" w:space="0" w:color="auto"/>
            <w:left w:val="none" w:sz="0" w:space="0" w:color="auto"/>
            <w:bottom w:val="none" w:sz="0" w:space="0" w:color="auto"/>
            <w:right w:val="none" w:sz="0" w:space="0" w:color="auto"/>
          </w:divBdr>
          <w:divsChild>
            <w:div w:id="919027831">
              <w:marLeft w:val="0"/>
              <w:marRight w:val="0"/>
              <w:marTop w:val="0"/>
              <w:marBottom w:val="0"/>
              <w:divBdr>
                <w:top w:val="none" w:sz="0" w:space="0" w:color="auto"/>
                <w:left w:val="none" w:sz="0" w:space="0" w:color="auto"/>
                <w:bottom w:val="none" w:sz="0" w:space="0" w:color="auto"/>
                <w:right w:val="none" w:sz="0" w:space="0" w:color="auto"/>
              </w:divBdr>
            </w:div>
          </w:divsChild>
        </w:div>
        <w:div w:id="969163774">
          <w:marLeft w:val="0"/>
          <w:marRight w:val="0"/>
          <w:marTop w:val="0"/>
          <w:marBottom w:val="0"/>
          <w:divBdr>
            <w:top w:val="none" w:sz="0" w:space="0" w:color="auto"/>
            <w:left w:val="none" w:sz="0" w:space="0" w:color="auto"/>
            <w:bottom w:val="none" w:sz="0" w:space="0" w:color="auto"/>
            <w:right w:val="none" w:sz="0" w:space="0" w:color="auto"/>
          </w:divBdr>
          <w:divsChild>
            <w:div w:id="197595052">
              <w:marLeft w:val="0"/>
              <w:marRight w:val="0"/>
              <w:marTop w:val="0"/>
              <w:marBottom w:val="0"/>
              <w:divBdr>
                <w:top w:val="none" w:sz="0" w:space="0" w:color="auto"/>
                <w:left w:val="none" w:sz="0" w:space="0" w:color="auto"/>
                <w:bottom w:val="none" w:sz="0" w:space="0" w:color="auto"/>
                <w:right w:val="none" w:sz="0" w:space="0" w:color="auto"/>
              </w:divBdr>
            </w:div>
          </w:divsChild>
        </w:div>
        <w:div w:id="969632177">
          <w:marLeft w:val="0"/>
          <w:marRight w:val="0"/>
          <w:marTop w:val="0"/>
          <w:marBottom w:val="0"/>
          <w:divBdr>
            <w:top w:val="none" w:sz="0" w:space="0" w:color="auto"/>
            <w:left w:val="none" w:sz="0" w:space="0" w:color="auto"/>
            <w:bottom w:val="none" w:sz="0" w:space="0" w:color="auto"/>
            <w:right w:val="none" w:sz="0" w:space="0" w:color="auto"/>
          </w:divBdr>
          <w:divsChild>
            <w:div w:id="1458372686">
              <w:marLeft w:val="0"/>
              <w:marRight w:val="0"/>
              <w:marTop w:val="0"/>
              <w:marBottom w:val="0"/>
              <w:divBdr>
                <w:top w:val="none" w:sz="0" w:space="0" w:color="auto"/>
                <w:left w:val="none" w:sz="0" w:space="0" w:color="auto"/>
                <w:bottom w:val="none" w:sz="0" w:space="0" w:color="auto"/>
                <w:right w:val="none" w:sz="0" w:space="0" w:color="auto"/>
              </w:divBdr>
            </w:div>
          </w:divsChild>
        </w:div>
        <w:div w:id="971327206">
          <w:marLeft w:val="0"/>
          <w:marRight w:val="0"/>
          <w:marTop w:val="0"/>
          <w:marBottom w:val="0"/>
          <w:divBdr>
            <w:top w:val="none" w:sz="0" w:space="0" w:color="auto"/>
            <w:left w:val="none" w:sz="0" w:space="0" w:color="auto"/>
            <w:bottom w:val="none" w:sz="0" w:space="0" w:color="auto"/>
            <w:right w:val="none" w:sz="0" w:space="0" w:color="auto"/>
          </w:divBdr>
          <w:divsChild>
            <w:div w:id="1965113917">
              <w:marLeft w:val="0"/>
              <w:marRight w:val="0"/>
              <w:marTop w:val="0"/>
              <w:marBottom w:val="0"/>
              <w:divBdr>
                <w:top w:val="none" w:sz="0" w:space="0" w:color="auto"/>
                <w:left w:val="none" w:sz="0" w:space="0" w:color="auto"/>
                <w:bottom w:val="none" w:sz="0" w:space="0" w:color="auto"/>
                <w:right w:val="none" w:sz="0" w:space="0" w:color="auto"/>
              </w:divBdr>
            </w:div>
          </w:divsChild>
        </w:div>
        <w:div w:id="971861173">
          <w:marLeft w:val="0"/>
          <w:marRight w:val="0"/>
          <w:marTop w:val="0"/>
          <w:marBottom w:val="0"/>
          <w:divBdr>
            <w:top w:val="none" w:sz="0" w:space="0" w:color="auto"/>
            <w:left w:val="none" w:sz="0" w:space="0" w:color="auto"/>
            <w:bottom w:val="none" w:sz="0" w:space="0" w:color="auto"/>
            <w:right w:val="none" w:sz="0" w:space="0" w:color="auto"/>
          </w:divBdr>
          <w:divsChild>
            <w:div w:id="117800223">
              <w:marLeft w:val="0"/>
              <w:marRight w:val="0"/>
              <w:marTop w:val="0"/>
              <w:marBottom w:val="0"/>
              <w:divBdr>
                <w:top w:val="none" w:sz="0" w:space="0" w:color="auto"/>
                <w:left w:val="none" w:sz="0" w:space="0" w:color="auto"/>
                <w:bottom w:val="none" w:sz="0" w:space="0" w:color="auto"/>
                <w:right w:val="none" w:sz="0" w:space="0" w:color="auto"/>
              </w:divBdr>
            </w:div>
          </w:divsChild>
        </w:div>
        <w:div w:id="972635610">
          <w:marLeft w:val="0"/>
          <w:marRight w:val="0"/>
          <w:marTop w:val="0"/>
          <w:marBottom w:val="0"/>
          <w:divBdr>
            <w:top w:val="none" w:sz="0" w:space="0" w:color="auto"/>
            <w:left w:val="none" w:sz="0" w:space="0" w:color="auto"/>
            <w:bottom w:val="none" w:sz="0" w:space="0" w:color="auto"/>
            <w:right w:val="none" w:sz="0" w:space="0" w:color="auto"/>
          </w:divBdr>
          <w:divsChild>
            <w:div w:id="256332010">
              <w:marLeft w:val="0"/>
              <w:marRight w:val="0"/>
              <w:marTop w:val="0"/>
              <w:marBottom w:val="0"/>
              <w:divBdr>
                <w:top w:val="none" w:sz="0" w:space="0" w:color="auto"/>
                <w:left w:val="none" w:sz="0" w:space="0" w:color="auto"/>
                <w:bottom w:val="none" w:sz="0" w:space="0" w:color="auto"/>
                <w:right w:val="none" w:sz="0" w:space="0" w:color="auto"/>
              </w:divBdr>
            </w:div>
          </w:divsChild>
        </w:div>
        <w:div w:id="972639920">
          <w:marLeft w:val="0"/>
          <w:marRight w:val="0"/>
          <w:marTop w:val="0"/>
          <w:marBottom w:val="0"/>
          <w:divBdr>
            <w:top w:val="none" w:sz="0" w:space="0" w:color="auto"/>
            <w:left w:val="none" w:sz="0" w:space="0" w:color="auto"/>
            <w:bottom w:val="none" w:sz="0" w:space="0" w:color="auto"/>
            <w:right w:val="none" w:sz="0" w:space="0" w:color="auto"/>
          </w:divBdr>
          <w:divsChild>
            <w:div w:id="1440175108">
              <w:marLeft w:val="0"/>
              <w:marRight w:val="0"/>
              <w:marTop w:val="0"/>
              <w:marBottom w:val="0"/>
              <w:divBdr>
                <w:top w:val="none" w:sz="0" w:space="0" w:color="auto"/>
                <w:left w:val="none" w:sz="0" w:space="0" w:color="auto"/>
                <w:bottom w:val="none" w:sz="0" w:space="0" w:color="auto"/>
                <w:right w:val="none" w:sz="0" w:space="0" w:color="auto"/>
              </w:divBdr>
            </w:div>
          </w:divsChild>
        </w:div>
        <w:div w:id="972908211">
          <w:marLeft w:val="0"/>
          <w:marRight w:val="0"/>
          <w:marTop w:val="0"/>
          <w:marBottom w:val="0"/>
          <w:divBdr>
            <w:top w:val="none" w:sz="0" w:space="0" w:color="auto"/>
            <w:left w:val="none" w:sz="0" w:space="0" w:color="auto"/>
            <w:bottom w:val="none" w:sz="0" w:space="0" w:color="auto"/>
            <w:right w:val="none" w:sz="0" w:space="0" w:color="auto"/>
          </w:divBdr>
          <w:divsChild>
            <w:div w:id="2135711729">
              <w:marLeft w:val="0"/>
              <w:marRight w:val="0"/>
              <w:marTop w:val="0"/>
              <w:marBottom w:val="0"/>
              <w:divBdr>
                <w:top w:val="none" w:sz="0" w:space="0" w:color="auto"/>
                <w:left w:val="none" w:sz="0" w:space="0" w:color="auto"/>
                <w:bottom w:val="none" w:sz="0" w:space="0" w:color="auto"/>
                <w:right w:val="none" w:sz="0" w:space="0" w:color="auto"/>
              </w:divBdr>
            </w:div>
          </w:divsChild>
        </w:div>
        <w:div w:id="973830977">
          <w:marLeft w:val="0"/>
          <w:marRight w:val="0"/>
          <w:marTop w:val="0"/>
          <w:marBottom w:val="0"/>
          <w:divBdr>
            <w:top w:val="none" w:sz="0" w:space="0" w:color="auto"/>
            <w:left w:val="none" w:sz="0" w:space="0" w:color="auto"/>
            <w:bottom w:val="none" w:sz="0" w:space="0" w:color="auto"/>
            <w:right w:val="none" w:sz="0" w:space="0" w:color="auto"/>
          </w:divBdr>
          <w:divsChild>
            <w:div w:id="1068530268">
              <w:marLeft w:val="0"/>
              <w:marRight w:val="0"/>
              <w:marTop w:val="0"/>
              <w:marBottom w:val="0"/>
              <w:divBdr>
                <w:top w:val="none" w:sz="0" w:space="0" w:color="auto"/>
                <w:left w:val="none" w:sz="0" w:space="0" w:color="auto"/>
                <w:bottom w:val="none" w:sz="0" w:space="0" w:color="auto"/>
                <w:right w:val="none" w:sz="0" w:space="0" w:color="auto"/>
              </w:divBdr>
            </w:div>
          </w:divsChild>
        </w:div>
        <w:div w:id="973877465">
          <w:marLeft w:val="0"/>
          <w:marRight w:val="0"/>
          <w:marTop w:val="0"/>
          <w:marBottom w:val="0"/>
          <w:divBdr>
            <w:top w:val="none" w:sz="0" w:space="0" w:color="auto"/>
            <w:left w:val="none" w:sz="0" w:space="0" w:color="auto"/>
            <w:bottom w:val="none" w:sz="0" w:space="0" w:color="auto"/>
            <w:right w:val="none" w:sz="0" w:space="0" w:color="auto"/>
          </w:divBdr>
          <w:divsChild>
            <w:div w:id="1800148444">
              <w:marLeft w:val="0"/>
              <w:marRight w:val="0"/>
              <w:marTop w:val="0"/>
              <w:marBottom w:val="0"/>
              <w:divBdr>
                <w:top w:val="none" w:sz="0" w:space="0" w:color="auto"/>
                <w:left w:val="none" w:sz="0" w:space="0" w:color="auto"/>
                <w:bottom w:val="none" w:sz="0" w:space="0" w:color="auto"/>
                <w:right w:val="none" w:sz="0" w:space="0" w:color="auto"/>
              </w:divBdr>
            </w:div>
          </w:divsChild>
        </w:div>
        <w:div w:id="974334421">
          <w:marLeft w:val="0"/>
          <w:marRight w:val="0"/>
          <w:marTop w:val="0"/>
          <w:marBottom w:val="0"/>
          <w:divBdr>
            <w:top w:val="none" w:sz="0" w:space="0" w:color="auto"/>
            <w:left w:val="none" w:sz="0" w:space="0" w:color="auto"/>
            <w:bottom w:val="none" w:sz="0" w:space="0" w:color="auto"/>
            <w:right w:val="none" w:sz="0" w:space="0" w:color="auto"/>
          </w:divBdr>
          <w:divsChild>
            <w:div w:id="871846245">
              <w:marLeft w:val="0"/>
              <w:marRight w:val="0"/>
              <w:marTop w:val="0"/>
              <w:marBottom w:val="0"/>
              <w:divBdr>
                <w:top w:val="none" w:sz="0" w:space="0" w:color="auto"/>
                <w:left w:val="none" w:sz="0" w:space="0" w:color="auto"/>
                <w:bottom w:val="none" w:sz="0" w:space="0" w:color="auto"/>
                <w:right w:val="none" w:sz="0" w:space="0" w:color="auto"/>
              </w:divBdr>
            </w:div>
          </w:divsChild>
        </w:div>
        <w:div w:id="974483538">
          <w:marLeft w:val="0"/>
          <w:marRight w:val="0"/>
          <w:marTop w:val="0"/>
          <w:marBottom w:val="0"/>
          <w:divBdr>
            <w:top w:val="none" w:sz="0" w:space="0" w:color="auto"/>
            <w:left w:val="none" w:sz="0" w:space="0" w:color="auto"/>
            <w:bottom w:val="none" w:sz="0" w:space="0" w:color="auto"/>
            <w:right w:val="none" w:sz="0" w:space="0" w:color="auto"/>
          </w:divBdr>
          <w:divsChild>
            <w:div w:id="1972588464">
              <w:marLeft w:val="0"/>
              <w:marRight w:val="0"/>
              <w:marTop w:val="0"/>
              <w:marBottom w:val="0"/>
              <w:divBdr>
                <w:top w:val="none" w:sz="0" w:space="0" w:color="auto"/>
                <w:left w:val="none" w:sz="0" w:space="0" w:color="auto"/>
                <w:bottom w:val="none" w:sz="0" w:space="0" w:color="auto"/>
                <w:right w:val="none" w:sz="0" w:space="0" w:color="auto"/>
              </w:divBdr>
            </w:div>
          </w:divsChild>
        </w:div>
        <w:div w:id="974988566">
          <w:marLeft w:val="0"/>
          <w:marRight w:val="0"/>
          <w:marTop w:val="0"/>
          <w:marBottom w:val="0"/>
          <w:divBdr>
            <w:top w:val="none" w:sz="0" w:space="0" w:color="auto"/>
            <w:left w:val="none" w:sz="0" w:space="0" w:color="auto"/>
            <w:bottom w:val="none" w:sz="0" w:space="0" w:color="auto"/>
            <w:right w:val="none" w:sz="0" w:space="0" w:color="auto"/>
          </w:divBdr>
          <w:divsChild>
            <w:div w:id="657222668">
              <w:marLeft w:val="0"/>
              <w:marRight w:val="0"/>
              <w:marTop w:val="0"/>
              <w:marBottom w:val="0"/>
              <w:divBdr>
                <w:top w:val="none" w:sz="0" w:space="0" w:color="auto"/>
                <w:left w:val="none" w:sz="0" w:space="0" w:color="auto"/>
                <w:bottom w:val="none" w:sz="0" w:space="0" w:color="auto"/>
                <w:right w:val="none" w:sz="0" w:space="0" w:color="auto"/>
              </w:divBdr>
            </w:div>
          </w:divsChild>
        </w:div>
        <w:div w:id="976031174">
          <w:marLeft w:val="0"/>
          <w:marRight w:val="0"/>
          <w:marTop w:val="0"/>
          <w:marBottom w:val="0"/>
          <w:divBdr>
            <w:top w:val="none" w:sz="0" w:space="0" w:color="auto"/>
            <w:left w:val="none" w:sz="0" w:space="0" w:color="auto"/>
            <w:bottom w:val="none" w:sz="0" w:space="0" w:color="auto"/>
            <w:right w:val="none" w:sz="0" w:space="0" w:color="auto"/>
          </w:divBdr>
          <w:divsChild>
            <w:div w:id="1962422847">
              <w:marLeft w:val="0"/>
              <w:marRight w:val="0"/>
              <w:marTop w:val="0"/>
              <w:marBottom w:val="0"/>
              <w:divBdr>
                <w:top w:val="none" w:sz="0" w:space="0" w:color="auto"/>
                <w:left w:val="none" w:sz="0" w:space="0" w:color="auto"/>
                <w:bottom w:val="none" w:sz="0" w:space="0" w:color="auto"/>
                <w:right w:val="none" w:sz="0" w:space="0" w:color="auto"/>
              </w:divBdr>
            </w:div>
          </w:divsChild>
        </w:div>
        <w:div w:id="976111302">
          <w:marLeft w:val="0"/>
          <w:marRight w:val="0"/>
          <w:marTop w:val="0"/>
          <w:marBottom w:val="0"/>
          <w:divBdr>
            <w:top w:val="none" w:sz="0" w:space="0" w:color="auto"/>
            <w:left w:val="none" w:sz="0" w:space="0" w:color="auto"/>
            <w:bottom w:val="none" w:sz="0" w:space="0" w:color="auto"/>
            <w:right w:val="none" w:sz="0" w:space="0" w:color="auto"/>
          </w:divBdr>
          <w:divsChild>
            <w:div w:id="2002615426">
              <w:marLeft w:val="0"/>
              <w:marRight w:val="0"/>
              <w:marTop w:val="0"/>
              <w:marBottom w:val="0"/>
              <w:divBdr>
                <w:top w:val="none" w:sz="0" w:space="0" w:color="auto"/>
                <w:left w:val="none" w:sz="0" w:space="0" w:color="auto"/>
                <w:bottom w:val="none" w:sz="0" w:space="0" w:color="auto"/>
                <w:right w:val="none" w:sz="0" w:space="0" w:color="auto"/>
              </w:divBdr>
            </w:div>
          </w:divsChild>
        </w:div>
        <w:div w:id="976758421">
          <w:marLeft w:val="0"/>
          <w:marRight w:val="0"/>
          <w:marTop w:val="0"/>
          <w:marBottom w:val="0"/>
          <w:divBdr>
            <w:top w:val="none" w:sz="0" w:space="0" w:color="auto"/>
            <w:left w:val="none" w:sz="0" w:space="0" w:color="auto"/>
            <w:bottom w:val="none" w:sz="0" w:space="0" w:color="auto"/>
            <w:right w:val="none" w:sz="0" w:space="0" w:color="auto"/>
          </w:divBdr>
          <w:divsChild>
            <w:div w:id="1824659366">
              <w:marLeft w:val="0"/>
              <w:marRight w:val="0"/>
              <w:marTop w:val="0"/>
              <w:marBottom w:val="0"/>
              <w:divBdr>
                <w:top w:val="none" w:sz="0" w:space="0" w:color="auto"/>
                <w:left w:val="none" w:sz="0" w:space="0" w:color="auto"/>
                <w:bottom w:val="none" w:sz="0" w:space="0" w:color="auto"/>
                <w:right w:val="none" w:sz="0" w:space="0" w:color="auto"/>
              </w:divBdr>
            </w:div>
          </w:divsChild>
        </w:div>
        <w:div w:id="978190356">
          <w:marLeft w:val="0"/>
          <w:marRight w:val="0"/>
          <w:marTop w:val="0"/>
          <w:marBottom w:val="0"/>
          <w:divBdr>
            <w:top w:val="none" w:sz="0" w:space="0" w:color="auto"/>
            <w:left w:val="none" w:sz="0" w:space="0" w:color="auto"/>
            <w:bottom w:val="none" w:sz="0" w:space="0" w:color="auto"/>
            <w:right w:val="none" w:sz="0" w:space="0" w:color="auto"/>
          </w:divBdr>
          <w:divsChild>
            <w:div w:id="124390102">
              <w:marLeft w:val="0"/>
              <w:marRight w:val="0"/>
              <w:marTop w:val="0"/>
              <w:marBottom w:val="0"/>
              <w:divBdr>
                <w:top w:val="none" w:sz="0" w:space="0" w:color="auto"/>
                <w:left w:val="none" w:sz="0" w:space="0" w:color="auto"/>
                <w:bottom w:val="none" w:sz="0" w:space="0" w:color="auto"/>
                <w:right w:val="none" w:sz="0" w:space="0" w:color="auto"/>
              </w:divBdr>
            </w:div>
          </w:divsChild>
        </w:div>
        <w:div w:id="978417231">
          <w:marLeft w:val="0"/>
          <w:marRight w:val="0"/>
          <w:marTop w:val="0"/>
          <w:marBottom w:val="0"/>
          <w:divBdr>
            <w:top w:val="none" w:sz="0" w:space="0" w:color="auto"/>
            <w:left w:val="none" w:sz="0" w:space="0" w:color="auto"/>
            <w:bottom w:val="none" w:sz="0" w:space="0" w:color="auto"/>
            <w:right w:val="none" w:sz="0" w:space="0" w:color="auto"/>
          </w:divBdr>
          <w:divsChild>
            <w:div w:id="742336129">
              <w:marLeft w:val="0"/>
              <w:marRight w:val="0"/>
              <w:marTop w:val="0"/>
              <w:marBottom w:val="0"/>
              <w:divBdr>
                <w:top w:val="none" w:sz="0" w:space="0" w:color="auto"/>
                <w:left w:val="none" w:sz="0" w:space="0" w:color="auto"/>
                <w:bottom w:val="none" w:sz="0" w:space="0" w:color="auto"/>
                <w:right w:val="none" w:sz="0" w:space="0" w:color="auto"/>
              </w:divBdr>
            </w:div>
          </w:divsChild>
        </w:div>
        <w:div w:id="978456529">
          <w:marLeft w:val="0"/>
          <w:marRight w:val="0"/>
          <w:marTop w:val="0"/>
          <w:marBottom w:val="0"/>
          <w:divBdr>
            <w:top w:val="none" w:sz="0" w:space="0" w:color="auto"/>
            <w:left w:val="none" w:sz="0" w:space="0" w:color="auto"/>
            <w:bottom w:val="none" w:sz="0" w:space="0" w:color="auto"/>
            <w:right w:val="none" w:sz="0" w:space="0" w:color="auto"/>
          </w:divBdr>
          <w:divsChild>
            <w:div w:id="722409662">
              <w:marLeft w:val="0"/>
              <w:marRight w:val="0"/>
              <w:marTop w:val="0"/>
              <w:marBottom w:val="0"/>
              <w:divBdr>
                <w:top w:val="none" w:sz="0" w:space="0" w:color="auto"/>
                <w:left w:val="none" w:sz="0" w:space="0" w:color="auto"/>
                <w:bottom w:val="none" w:sz="0" w:space="0" w:color="auto"/>
                <w:right w:val="none" w:sz="0" w:space="0" w:color="auto"/>
              </w:divBdr>
            </w:div>
          </w:divsChild>
        </w:div>
        <w:div w:id="981037597">
          <w:marLeft w:val="0"/>
          <w:marRight w:val="0"/>
          <w:marTop w:val="0"/>
          <w:marBottom w:val="0"/>
          <w:divBdr>
            <w:top w:val="none" w:sz="0" w:space="0" w:color="auto"/>
            <w:left w:val="none" w:sz="0" w:space="0" w:color="auto"/>
            <w:bottom w:val="none" w:sz="0" w:space="0" w:color="auto"/>
            <w:right w:val="none" w:sz="0" w:space="0" w:color="auto"/>
          </w:divBdr>
          <w:divsChild>
            <w:div w:id="1599603984">
              <w:marLeft w:val="0"/>
              <w:marRight w:val="0"/>
              <w:marTop w:val="0"/>
              <w:marBottom w:val="0"/>
              <w:divBdr>
                <w:top w:val="none" w:sz="0" w:space="0" w:color="auto"/>
                <w:left w:val="none" w:sz="0" w:space="0" w:color="auto"/>
                <w:bottom w:val="none" w:sz="0" w:space="0" w:color="auto"/>
                <w:right w:val="none" w:sz="0" w:space="0" w:color="auto"/>
              </w:divBdr>
            </w:div>
          </w:divsChild>
        </w:div>
        <w:div w:id="981814931">
          <w:marLeft w:val="0"/>
          <w:marRight w:val="0"/>
          <w:marTop w:val="0"/>
          <w:marBottom w:val="0"/>
          <w:divBdr>
            <w:top w:val="none" w:sz="0" w:space="0" w:color="auto"/>
            <w:left w:val="none" w:sz="0" w:space="0" w:color="auto"/>
            <w:bottom w:val="none" w:sz="0" w:space="0" w:color="auto"/>
            <w:right w:val="none" w:sz="0" w:space="0" w:color="auto"/>
          </w:divBdr>
          <w:divsChild>
            <w:div w:id="1850368365">
              <w:marLeft w:val="0"/>
              <w:marRight w:val="0"/>
              <w:marTop w:val="0"/>
              <w:marBottom w:val="0"/>
              <w:divBdr>
                <w:top w:val="none" w:sz="0" w:space="0" w:color="auto"/>
                <w:left w:val="none" w:sz="0" w:space="0" w:color="auto"/>
                <w:bottom w:val="none" w:sz="0" w:space="0" w:color="auto"/>
                <w:right w:val="none" w:sz="0" w:space="0" w:color="auto"/>
              </w:divBdr>
            </w:div>
          </w:divsChild>
        </w:div>
        <w:div w:id="982123472">
          <w:marLeft w:val="0"/>
          <w:marRight w:val="0"/>
          <w:marTop w:val="0"/>
          <w:marBottom w:val="0"/>
          <w:divBdr>
            <w:top w:val="none" w:sz="0" w:space="0" w:color="auto"/>
            <w:left w:val="none" w:sz="0" w:space="0" w:color="auto"/>
            <w:bottom w:val="none" w:sz="0" w:space="0" w:color="auto"/>
            <w:right w:val="none" w:sz="0" w:space="0" w:color="auto"/>
          </w:divBdr>
          <w:divsChild>
            <w:div w:id="1433820768">
              <w:marLeft w:val="0"/>
              <w:marRight w:val="0"/>
              <w:marTop w:val="0"/>
              <w:marBottom w:val="0"/>
              <w:divBdr>
                <w:top w:val="none" w:sz="0" w:space="0" w:color="auto"/>
                <w:left w:val="none" w:sz="0" w:space="0" w:color="auto"/>
                <w:bottom w:val="none" w:sz="0" w:space="0" w:color="auto"/>
                <w:right w:val="none" w:sz="0" w:space="0" w:color="auto"/>
              </w:divBdr>
            </w:div>
          </w:divsChild>
        </w:div>
        <w:div w:id="983237908">
          <w:marLeft w:val="0"/>
          <w:marRight w:val="0"/>
          <w:marTop w:val="0"/>
          <w:marBottom w:val="0"/>
          <w:divBdr>
            <w:top w:val="none" w:sz="0" w:space="0" w:color="auto"/>
            <w:left w:val="none" w:sz="0" w:space="0" w:color="auto"/>
            <w:bottom w:val="none" w:sz="0" w:space="0" w:color="auto"/>
            <w:right w:val="none" w:sz="0" w:space="0" w:color="auto"/>
          </w:divBdr>
          <w:divsChild>
            <w:div w:id="1351100714">
              <w:marLeft w:val="0"/>
              <w:marRight w:val="0"/>
              <w:marTop w:val="0"/>
              <w:marBottom w:val="0"/>
              <w:divBdr>
                <w:top w:val="none" w:sz="0" w:space="0" w:color="auto"/>
                <w:left w:val="none" w:sz="0" w:space="0" w:color="auto"/>
                <w:bottom w:val="none" w:sz="0" w:space="0" w:color="auto"/>
                <w:right w:val="none" w:sz="0" w:space="0" w:color="auto"/>
              </w:divBdr>
            </w:div>
          </w:divsChild>
        </w:div>
        <w:div w:id="983316527">
          <w:marLeft w:val="0"/>
          <w:marRight w:val="0"/>
          <w:marTop w:val="0"/>
          <w:marBottom w:val="0"/>
          <w:divBdr>
            <w:top w:val="none" w:sz="0" w:space="0" w:color="auto"/>
            <w:left w:val="none" w:sz="0" w:space="0" w:color="auto"/>
            <w:bottom w:val="none" w:sz="0" w:space="0" w:color="auto"/>
            <w:right w:val="none" w:sz="0" w:space="0" w:color="auto"/>
          </w:divBdr>
          <w:divsChild>
            <w:div w:id="549537525">
              <w:marLeft w:val="0"/>
              <w:marRight w:val="0"/>
              <w:marTop w:val="0"/>
              <w:marBottom w:val="0"/>
              <w:divBdr>
                <w:top w:val="none" w:sz="0" w:space="0" w:color="auto"/>
                <w:left w:val="none" w:sz="0" w:space="0" w:color="auto"/>
                <w:bottom w:val="none" w:sz="0" w:space="0" w:color="auto"/>
                <w:right w:val="none" w:sz="0" w:space="0" w:color="auto"/>
              </w:divBdr>
            </w:div>
          </w:divsChild>
        </w:div>
        <w:div w:id="983389837">
          <w:marLeft w:val="0"/>
          <w:marRight w:val="0"/>
          <w:marTop w:val="0"/>
          <w:marBottom w:val="0"/>
          <w:divBdr>
            <w:top w:val="none" w:sz="0" w:space="0" w:color="auto"/>
            <w:left w:val="none" w:sz="0" w:space="0" w:color="auto"/>
            <w:bottom w:val="none" w:sz="0" w:space="0" w:color="auto"/>
            <w:right w:val="none" w:sz="0" w:space="0" w:color="auto"/>
          </w:divBdr>
          <w:divsChild>
            <w:div w:id="1066034298">
              <w:marLeft w:val="0"/>
              <w:marRight w:val="0"/>
              <w:marTop w:val="0"/>
              <w:marBottom w:val="0"/>
              <w:divBdr>
                <w:top w:val="none" w:sz="0" w:space="0" w:color="auto"/>
                <w:left w:val="none" w:sz="0" w:space="0" w:color="auto"/>
                <w:bottom w:val="none" w:sz="0" w:space="0" w:color="auto"/>
                <w:right w:val="none" w:sz="0" w:space="0" w:color="auto"/>
              </w:divBdr>
            </w:div>
          </w:divsChild>
        </w:div>
        <w:div w:id="983392389">
          <w:marLeft w:val="0"/>
          <w:marRight w:val="0"/>
          <w:marTop w:val="0"/>
          <w:marBottom w:val="0"/>
          <w:divBdr>
            <w:top w:val="none" w:sz="0" w:space="0" w:color="auto"/>
            <w:left w:val="none" w:sz="0" w:space="0" w:color="auto"/>
            <w:bottom w:val="none" w:sz="0" w:space="0" w:color="auto"/>
            <w:right w:val="none" w:sz="0" w:space="0" w:color="auto"/>
          </w:divBdr>
          <w:divsChild>
            <w:div w:id="400644170">
              <w:marLeft w:val="0"/>
              <w:marRight w:val="0"/>
              <w:marTop w:val="0"/>
              <w:marBottom w:val="0"/>
              <w:divBdr>
                <w:top w:val="none" w:sz="0" w:space="0" w:color="auto"/>
                <w:left w:val="none" w:sz="0" w:space="0" w:color="auto"/>
                <w:bottom w:val="none" w:sz="0" w:space="0" w:color="auto"/>
                <w:right w:val="none" w:sz="0" w:space="0" w:color="auto"/>
              </w:divBdr>
            </w:div>
          </w:divsChild>
        </w:div>
        <w:div w:id="983509140">
          <w:marLeft w:val="0"/>
          <w:marRight w:val="0"/>
          <w:marTop w:val="0"/>
          <w:marBottom w:val="0"/>
          <w:divBdr>
            <w:top w:val="none" w:sz="0" w:space="0" w:color="auto"/>
            <w:left w:val="none" w:sz="0" w:space="0" w:color="auto"/>
            <w:bottom w:val="none" w:sz="0" w:space="0" w:color="auto"/>
            <w:right w:val="none" w:sz="0" w:space="0" w:color="auto"/>
          </w:divBdr>
          <w:divsChild>
            <w:div w:id="2002662355">
              <w:marLeft w:val="0"/>
              <w:marRight w:val="0"/>
              <w:marTop w:val="0"/>
              <w:marBottom w:val="0"/>
              <w:divBdr>
                <w:top w:val="none" w:sz="0" w:space="0" w:color="auto"/>
                <w:left w:val="none" w:sz="0" w:space="0" w:color="auto"/>
                <w:bottom w:val="none" w:sz="0" w:space="0" w:color="auto"/>
                <w:right w:val="none" w:sz="0" w:space="0" w:color="auto"/>
              </w:divBdr>
            </w:div>
          </w:divsChild>
        </w:div>
        <w:div w:id="983588234">
          <w:marLeft w:val="0"/>
          <w:marRight w:val="0"/>
          <w:marTop w:val="0"/>
          <w:marBottom w:val="0"/>
          <w:divBdr>
            <w:top w:val="none" w:sz="0" w:space="0" w:color="auto"/>
            <w:left w:val="none" w:sz="0" w:space="0" w:color="auto"/>
            <w:bottom w:val="none" w:sz="0" w:space="0" w:color="auto"/>
            <w:right w:val="none" w:sz="0" w:space="0" w:color="auto"/>
          </w:divBdr>
          <w:divsChild>
            <w:div w:id="775561340">
              <w:marLeft w:val="0"/>
              <w:marRight w:val="0"/>
              <w:marTop w:val="0"/>
              <w:marBottom w:val="0"/>
              <w:divBdr>
                <w:top w:val="none" w:sz="0" w:space="0" w:color="auto"/>
                <w:left w:val="none" w:sz="0" w:space="0" w:color="auto"/>
                <w:bottom w:val="none" w:sz="0" w:space="0" w:color="auto"/>
                <w:right w:val="none" w:sz="0" w:space="0" w:color="auto"/>
              </w:divBdr>
            </w:div>
          </w:divsChild>
        </w:div>
        <w:div w:id="983655443">
          <w:marLeft w:val="0"/>
          <w:marRight w:val="0"/>
          <w:marTop w:val="0"/>
          <w:marBottom w:val="0"/>
          <w:divBdr>
            <w:top w:val="none" w:sz="0" w:space="0" w:color="auto"/>
            <w:left w:val="none" w:sz="0" w:space="0" w:color="auto"/>
            <w:bottom w:val="none" w:sz="0" w:space="0" w:color="auto"/>
            <w:right w:val="none" w:sz="0" w:space="0" w:color="auto"/>
          </w:divBdr>
          <w:divsChild>
            <w:div w:id="815490680">
              <w:marLeft w:val="0"/>
              <w:marRight w:val="0"/>
              <w:marTop w:val="0"/>
              <w:marBottom w:val="0"/>
              <w:divBdr>
                <w:top w:val="none" w:sz="0" w:space="0" w:color="auto"/>
                <w:left w:val="none" w:sz="0" w:space="0" w:color="auto"/>
                <w:bottom w:val="none" w:sz="0" w:space="0" w:color="auto"/>
                <w:right w:val="none" w:sz="0" w:space="0" w:color="auto"/>
              </w:divBdr>
            </w:div>
          </w:divsChild>
        </w:div>
        <w:div w:id="983851641">
          <w:marLeft w:val="0"/>
          <w:marRight w:val="0"/>
          <w:marTop w:val="0"/>
          <w:marBottom w:val="0"/>
          <w:divBdr>
            <w:top w:val="none" w:sz="0" w:space="0" w:color="auto"/>
            <w:left w:val="none" w:sz="0" w:space="0" w:color="auto"/>
            <w:bottom w:val="none" w:sz="0" w:space="0" w:color="auto"/>
            <w:right w:val="none" w:sz="0" w:space="0" w:color="auto"/>
          </w:divBdr>
          <w:divsChild>
            <w:div w:id="1370570671">
              <w:marLeft w:val="0"/>
              <w:marRight w:val="0"/>
              <w:marTop w:val="0"/>
              <w:marBottom w:val="0"/>
              <w:divBdr>
                <w:top w:val="none" w:sz="0" w:space="0" w:color="auto"/>
                <w:left w:val="none" w:sz="0" w:space="0" w:color="auto"/>
                <w:bottom w:val="none" w:sz="0" w:space="0" w:color="auto"/>
                <w:right w:val="none" w:sz="0" w:space="0" w:color="auto"/>
              </w:divBdr>
            </w:div>
          </w:divsChild>
        </w:div>
        <w:div w:id="984428629">
          <w:marLeft w:val="0"/>
          <w:marRight w:val="0"/>
          <w:marTop w:val="0"/>
          <w:marBottom w:val="0"/>
          <w:divBdr>
            <w:top w:val="none" w:sz="0" w:space="0" w:color="auto"/>
            <w:left w:val="none" w:sz="0" w:space="0" w:color="auto"/>
            <w:bottom w:val="none" w:sz="0" w:space="0" w:color="auto"/>
            <w:right w:val="none" w:sz="0" w:space="0" w:color="auto"/>
          </w:divBdr>
          <w:divsChild>
            <w:div w:id="38862883">
              <w:marLeft w:val="0"/>
              <w:marRight w:val="0"/>
              <w:marTop w:val="0"/>
              <w:marBottom w:val="0"/>
              <w:divBdr>
                <w:top w:val="none" w:sz="0" w:space="0" w:color="auto"/>
                <w:left w:val="none" w:sz="0" w:space="0" w:color="auto"/>
                <w:bottom w:val="none" w:sz="0" w:space="0" w:color="auto"/>
                <w:right w:val="none" w:sz="0" w:space="0" w:color="auto"/>
              </w:divBdr>
            </w:div>
          </w:divsChild>
        </w:div>
        <w:div w:id="985007886">
          <w:marLeft w:val="0"/>
          <w:marRight w:val="0"/>
          <w:marTop w:val="0"/>
          <w:marBottom w:val="0"/>
          <w:divBdr>
            <w:top w:val="none" w:sz="0" w:space="0" w:color="auto"/>
            <w:left w:val="none" w:sz="0" w:space="0" w:color="auto"/>
            <w:bottom w:val="none" w:sz="0" w:space="0" w:color="auto"/>
            <w:right w:val="none" w:sz="0" w:space="0" w:color="auto"/>
          </w:divBdr>
          <w:divsChild>
            <w:div w:id="9114620">
              <w:marLeft w:val="0"/>
              <w:marRight w:val="0"/>
              <w:marTop w:val="0"/>
              <w:marBottom w:val="0"/>
              <w:divBdr>
                <w:top w:val="none" w:sz="0" w:space="0" w:color="auto"/>
                <w:left w:val="none" w:sz="0" w:space="0" w:color="auto"/>
                <w:bottom w:val="none" w:sz="0" w:space="0" w:color="auto"/>
                <w:right w:val="none" w:sz="0" w:space="0" w:color="auto"/>
              </w:divBdr>
            </w:div>
          </w:divsChild>
        </w:div>
        <w:div w:id="986323205">
          <w:marLeft w:val="0"/>
          <w:marRight w:val="0"/>
          <w:marTop w:val="0"/>
          <w:marBottom w:val="0"/>
          <w:divBdr>
            <w:top w:val="none" w:sz="0" w:space="0" w:color="auto"/>
            <w:left w:val="none" w:sz="0" w:space="0" w:color="auto"/>
            <w:bottom w:val="none" w:sz="0" w:space="0" w:color="auto"/>
            <w:right w:val="none" w:sz="0" w:space="0" w:color="auto"/>
          </w:divBdr>
          <w:divsChild>
            <w:div w:id="1921134537">
              <w:marLeft w:val="0"/>
              <w:marRight w:val="0"/>
              <w:marTop w:val="0"/>
              <w:marBottom w:val="0"/>
              <w:divBdr>
                <w:top w:val="none" w:sz="0" w:space="0" w:color="auto"/>
                <w:left w:val="none" w:sz="0" w:space="0" w:color="auto"/>
                <w:bottom w:val="none" w:sz="0" w:space="0" w:color="auto"/>
                <w:right w:val="none" w:sz="0" w:space="0" w:color="auto"/>
              </w:divBdr>
            </w:div>
          </w:divsChild>
        </w:div>
        <w:div w:id="986935674">
          <w:marLeft w:val="0"/>
          <w:marRight w:val="0"/>
          <w:marTop w:val="0"/>
          <w:marBottom w:val="0"/>
          <w:divBdr>
            <w:top w:val="none" w:sz="0" w:space="0" w:color="auto"/>
            <w:left w:val="none" w:sz="0" w:space="0" w:color="auto"/>
            <w:bottom w:val="none" w:sz="0" w:space="0" w:color="auto"/>
            <w:right w:val="none" w:sz="0" w:space="0" w:color="auto"/>
          </w:divBdr>
          <w:divsChild>
            <w:div w:id="660931789">
              <w:marLeft w:val="0"/>
              <w:marRight w:val="0"/>
              <w:marTop w:val="0"/>
              <w:marBottom w:val="0"/>
              <w:divBdr>
                <w:top w:val="none" w:sz="0" w:space="0" w:color="auto"/>
                <w:left w:val="none" w:sz="0" w:space="0" w:color="auto"/>
                <w:bottom w:val="none" w:sz="0" w:space="0" w:color="auto"/>
                <w:right w:val="none" w:sz="0" w:space="0" w:color="auto"/>
              </w:divBdr>
            </w:div>
          </w:divsChild>
        </w:div>
        <w:div w:id="987052455">
          <w:marLeft w:val="0"/>
          <w:marRight w:val="0"/>
          <w:marTop w:val="0"/>
          <w:marBottom w:val="0"/>
          <w:divBdr>
            <w:top w:val="none" w:sz="0" w:space="0" w:color="auto"/>
            <w:left w:val="none" w:sz="0" w:space="0" w:color="auto"/>
            <w:bottom w:val="none" w:sz="0" w:space="0" w:color="auto"/>
            <w:right w:val="none" w:sz="0" w:space="0" w:color="auto"/>
          </w:divBdr>
          <w:divsChild>
            <w:div w:id="1652518714">
              <w:marLeft w:val="0"/>
              <w:marRight w:val="0"/>
              <w:marTop w:val="0"/>
              <w:marBottom w:val="0"/>
              <w:divBdr>
                <w:top w:val="none" w:sz="0" w:space="0" w:color="auto"/>
                <w:left w:val="none" w:sz="0" w:space="0" w:color="auto"/>
                <w:bottom w:val="none" w:sz="0" w:space="0" w:color="auto"/>
                <w:right w:val="none" w:sz="0" w:space="0" w:color="auto"/>
              </w:divBdr>
            </w:div>
          </w:divsChild>
        </w:div>
        <w:div w:id="988051418">
          <w:marLeft w:val="0"/>
          <w:marRight w:val="0"/>
          <w:marTop w:val="0"/>
          <w:marBottom w:val="0"/>
          <w:divBdr>
            <w:top w:val="none" w:sz="0" w:space="0" w:color="auto"/>
            <w:left w:val="none" w:sz="0" w:space="0" w:color="auto"/>
            <w:bottom w:val="none" w:sz="0" w:space="0" w:color="auto"/>
            <w:right w:val="none" w:sz="0" w:space="0" w:color="auto"/>
          </w:divBdr>
          <w:divsChild>
            <w:div w:id="823816348">
              <w:marLeft w:val="0"/>
              <w:marRight w:val="0"/>
              <w:marTop w:val="0"/>
              <w:marBottom w:val="0"/>
              <w:divBdr>
                <w:top w:val="none" w:sz="0" w:space="0" w:color="auto"/>
                <w:left w:val="none" w:sz="0" w:space="0" w:color="auto"/>
                <w:bottom w:val="none" w:sz="0" w:space="0" w:color="auto"/>
                <w:right w:val="none" w:sz="0" w:space="0" w:color="auto"/>
              </w:divBdr>
            </w:div>
          </w:divsChild>
        </w:div>
        <w:div w:id="988051975">
          <w:marLeft w:val="0"/>
          <w:marRight w:val="0"/>
          <w:marTop w:val="0"/>
          <w:marBottom w:val="0"/>
          <w:divBdr>
            <w:top w:val="none" w:sz="0" w:space="0" w:color="auto"/>
            <w:left w:val="none" w:sz="0" w:space="0" w:color="auto"/>
            <w:bottom w:val="none" w:sz="0" w:space="0" w:color="auto"/>
            <w:right w:val="none" w:sz="0" w:space="0" w:color="auto"/>
          </w:divBdr>
          <w:divsChild>
            <w:div w:id="1560361246">
              <w:marLeft w:val="0"/>
              <w:marRight w:val="0"/>
              <w:marTop w:val="0"/>
              <w:marBottom w:val="0"/>
              <w:divBdr>
                <w:top w:val="none" w:sz="0" w:space="0" w:color="auto"/>
                <w:left w:val="none" w:sz="0" w:space="0" w:color="auto"/>
                <w:bottom w:val="none" w:sz="0" w:space="0" w:color="auto"/>
                <w:right w:val="none" w:sz="0" w:space="0" w:color="auto"/>
              </w:divBdr>
            </w:div>
          </w:divsChild>
        </w:div>
        <w:div w:id="988511690">
          <w:marLeft w:val="0"/>
          <w:marRight w:val="0"/>
          <w:marTop w:val="0"/>
          <w:marBottom w:val="0"/>
          <w:divBdr>
            <w:top w:val="none" w:sz="0" w:space="0" w:color="auto"/>
            <w:left w:val="none" w:sz="0" w:space="0" w:color="auto"/>
            <w:bottom w:val="none" w:sz="0" w:space="0" w:color="auto"/>
            <w:right w:val="none" w:sz="0" w:space="0" w:color="auto"/>
          </w:divBdr>
          <w:divsChild>
            <w:div w:id="1412629029">
              <w:marLeft w:val="0"/>
              <w:marRight w:val="0"/>
              <w:marTop w:val="0"/>
              <w:marBottom w:val="0"/>
              <w:divBdr>
                <w:top w:val="none" w:sz="0" w:space="0" w:color="auto"/>
                <w:left w:val="none" w:sz="0" w:space="0" w:color="auto"/>
                <w:bottom w:val="none" w:sz="0" w:space="0" w:color="auto"/>
                <w:right w:val="none" w:sz="0" w:space="0" w:color="auto"/>
              </w:divBdr>
            </w:div>
          </w:divsChild>
        </w:div>
        <w:div w:id="988825207">
          <w:marLeft w:val="0"/>
          <w:marRight w:val="0"/>
          <w:marTop w:val="0"/>
          <w:marBottom w:val="0"/>
          <w:divBdr>
            <w:top w:val="none" w:sz="0" w:space="0" w:color="auto"/>
            <w:left w:val="none" w:sz="0" w:space="0" w:color="auto"/>
            <w:bottom w:val="none" w:sz="0" w:space="0" w:color="auto"/>
            <w:right w:val="none" w:sz="0" w:space="0" w:color="auto"/>
          </w:divBdr>
          <w:divsChild>
            <w:div w:id="1530794190">
              <w:marLeft w:val="0"/>
              <w:marRight w:val="0"/>
              <w:marTop w:val="0"/>
              <w:marBottom w:val="0"/>
              <w:divBdr>
                <w:top w:val="none" w:sz="0" w:space="0" w:color="auto"/>
                <w:left w:val="none" w:sz="0" w:space="0" w:color="auto"/>
                <w:bottom w:val="none" w:sz="0" w:space="0" w:color="auto"/>
                <w:right w:val="none" w:sz="0" w:space="0" w:color="auto"/>
              </w:divBdr>
            </w:div>
          </w:divsChild>
        </w:div>
        <w:div w:id="988901836">
          <w:marLeft w:val="0"/>
          <w:marRight w:val="0"/>
          <w:marTop w:val="0"/>
          <w:marBottom w:val="0"/>
          <w:divBdr>
            <w:top w:val="none" w:sz="0" w:space="0" w:color="auto"/>
            <w:left w:val="none" w:sz="0" w:space="0" w:color="auto"/>
            <w:bottom w:val="none" w:sz="0" w:space="0" w:color="auto"/>
            <w:right w:val="none" w:sz="0" w:space="0" w:color="auto"/>
          </w:divBdr>
          <w:divsChild>
            <w:div w:id="1510100268">
              <w:marLeft w:val="0"/>
              <w:marRight w:val="0"/>
              <w:marTop w:val="0"/>
              <w:marBottom w:val="0"/>
              <w:divBdr>
                <w:top w:val="none" w:sz="0" w:space="0" w:color="auto"/>
                <w:left w:val="none" w:sz="0" w:space="0" w:color="auto"/>
                <w:bottom w:val="none" w:sz="0" w:space="0" w:color="auto"/>
                <w:right w:val="none" w:sz="0" w:space="0" w:color="auto"/>
              </w:divBdr>
            </w:div>
          </w:divsChild>
        </w:div>
        <w:div w:id="989210930">
          <w:marLeft w:val="0"/>
          <w:marRight w:val="0"/>
          <w:marTop w:val="0"/>
          <w:marBottom w:val="0"/>
          <w:divBdr>
            <w:top w:val="none" w:sz="0" w:space="0" w:color="auto"/>
            <w:left w:val="none" w:sz="0" w:space="0" w:color="auto"/>
            <w:bottom w:val="none" w:sz="0" w:space="0" w:color="auto"/>
            <w:right w:val="none" w:sz="0" w:space="0" w:color="auto"/>
          </w:divBdr>
          <w:divsChild>
            <w:div w:id="1930042735">
              <w:marLeft w:val="0"/>
              <w:marRight w:val="0"/>
              <w:marTop w:val="0"/>
              <w:marBottom w:val="0"/>
              <w:divBdr>
                <w:top w:val="none" w:sz="0" w:space="0" w:color="auto"/>
                <w:left w:val="none" w:sz="0" w:space="0" w:color="auto"/>
                <w:bottom w:val="none" w:sz="0" w:space="0" w:color="auto"/>
                <w:right w:val="none" w:sz="0" w:space="0" w:color="auto"/>
              </w:divBdr>
            </w:div>
          </w:divsChild>
        </w:div>
        <w:div w:id="989290086">
          <w:marLeft w:val="0"/>
          <w:marRight w:val="0"/>
          <w:marTop w:val="0"/>
          <w:marBottom w:val="0"/>
          <w:divBdr>
            <w:top w:val="none" w:sz="0" w:space="0" w:color="auto"/>
            <w:left w:val="none" w:sz="0" w:space="0" w:color="auto"/>
            <w:bottom w:val="none" w:sz="0" w:space="0" w:color="auto"/>
            <w:right w:val="none" w:sz="0" w:space="0" w:color="auto"/>
          </w:divBdr>
          <w:divsChild>
            <w:div w:id="191043714">
              <w:marLeft w:val="0"/>
              <w:marRight w:val="0"/>
              <w:marTop w:val="0"/>
              <w:marBottom w:val="0"/>
              <w:divBdr>
                <w:top w:val="none" w:sz="0" w:space="0" w:color="auto"/>
                <w:left w:val="none" w:sz="0" w:space="0" w:color="auto"/>
                <w:bottom w:val="none" w:sz="0" w:space="0" w:color="auto"/>
                <w:right w:val="none" w:sz="0" w:space="0" w:color="auto"/>
              </w:divBdr>
            </w:div>
          </w:divsChild>
        </w:div>
        <w:div w:id="989332030">
          <w:marLeft w:val="0"/>
          <w:marRight w:val="0"/>
          <w:marTop w:val="0"/>
          <w:marBottom w:val="0"/>
          <w:divBdr>
            <w:top w:val="none" w:sz="0" w:space="0" w:color="auto"/>
            <w:left w:val="none" w:sz="0" w:space="0" w:color="auto"/>
            <w:bottom w:val="none" w:sz="0" w:space="0" w:color="auto"/>
            <w:right w:val="none" w:sz="0" w:space="0" w:color="auto"/>
          </w:divBdr>
          <w:divsChild>
            <w:div w:id="437678850">
              <w:marLeft w:val="0"/>
              <w:marRight w:val="0"/>
              <w:marTop w:val="0"/>
              <w:marBottom w:val="0"/>
              <w:divBdr>
                <w:top w:val="none" w:sz="0" w:space="0" w:color="auto"/>
                <w:left w:val="none" w:sz="0" w:space="0" w:color="auto"/>
                <w:bottom w:val="none" w:sz="0" w:space="0" w:color="auto"/>
                <w:right w:val="none" w:sz="0" w:space="0" w:color="auto"/>
              </w:divBdr>
            </w:div>
          </w:divsChild>
        </w:div>
        <w:div w:id="989363499">
          <w:marLeft w:val="0"/>
          <w:marRight w:val="0"/>
          <w:marTop w:val="0"/>
          <w:marBottom w:val="0"/>
          <w:divBdr>
            <w:top w:val="none" w:sz="0" w:space="0" w:color="auto"/>
            <w:left w:val="none" w:sz="0" w:space="0" w:color="auto"/>
            <w:bottom w:val="none" w:sz="0" w:space="0" w:color="auto"/>
            <w:right w:val="none" w:sz="0" w:space="0" w:color="auto"/>
          </w:divBdr>
          <w:divsChild>
            <w:div w:id="1787263953">
              <w:marLeft w:val="0"/>
              <w:marRight w:val="0"/>
              <w:marTop w:val="0"/>
              <w:marBottom w:val="0"/>
              <w:divBdr>
                <w:top w:val="none" w:sz="0" w:space="0" w:color="auto"/>
                <w:left w:val="none" w:sz="0" w:space="0" w:color="auto"/>
                <w:bottom w:val="none" w:sz="0" w:space="0" w:color="auto"/>
                <w:right w:val="none" w:sz="0" w:space="0" w:color="auto"/>
              </w:divBdr>
            </w:div>
          </w:divsChild>
        </w:div>
        <w:div w:id="989678139">
          <w:marLeft w:val="0"/>
          <w:marRight w:val="0"/>
          <w:marTop w:val="0"/>
          <w:marBottom w:val="0"/>
          <w:divBdr>
            <w:top w:val="none" w:sz="0" w:space="0" w:color="auto"/>
            <w:left w:val="none" w:sz="0" w:space="0" w:color="auto"/>
            <w:bottom w:val="none" w:sz="0" w:space="0" w:color="auto"/>
            <w:right w:val="none" w:sz="0" w:space="0" w:color="auto"/>
          </w:divBdr>
          <w:divsChild>
            <w:div w:id="964430673">
              <w:marLeft w:val="0"/>
              <w:marRight w:val="0"/>
              <w:marTop w:val="0"/>
              <w:marBottom w:val="0"/>
              <w:divBdr>
                <w:top w:val="none" w:sz="0" w:space="0" w:color="auto"/>
                <w:left w:val="none" w:sz="0" w:space="0" w:color="auto"/>
                <w:bottom w:val="none" w:sz="0" w:space="0" w:color="auto"/>
                <w:right w:val="none" w:sz="0" w:space="0" w:color="auto"/>
              </w:divBdr>
            </w:div>
          </w:divsChild>
        </w:div>
        <w:div w:id="990719933">
          <w:marLeft w:val="0"/>
          <w:marRight w:val="0"/>
          <w:marTop w:val="0"/>
          <w:marBottom w:val="0"/>
          <w:divBdr>
            <w:top w:val="none" w:sz="0" w:space="0" w:color="auto"/>
            <w:left w:val="none" w:sz="0" w:space="0" w:color="auto"/>
            <w:bottom w:val="none" w:sz="0" w:space="0" w:color="auto"/>
            <w:right w:val="none" w:sz="0" w:space="0" w:color="auto"/>
          </w:divBdr>
          <w:divsChild>
            <w:div w:id="630017421">
              <w:marLeft w:val="0"/>
              <w:marRight w:val="0"/>
              <w:marTop w:val="0"/>
              <w:marBottom w:val="0"/>
              <w:divBdr>
                <w:top w:val="none" w:sz="0" w:space="0" w:color="auto"/>
                <w:left w:val="none" w:sz="0" w:space="0" w:color="auto"/>
                <w:bottom w:val="none" w:sz="0" w:space="0" w:color="auto"/>
                <w:right w:val="none" w:sz="0" w:space="0" w:color="auto"/>
              </w:divBdr>
            </w:div>
          </w:divsChild>
        </w:div>
        <w:div w:id="990796097">
          <w:marLeft w:val="0"/>
          <w:marRight w:val="0"/>
          <w:marTop w:val="0"/>
          <w:marBottom w:val="0"/>
          <w:divBdr>
            <w:top w:val="none" w:sz="0" w:space="0" w:color="auto"/>
            <w:left w:val="none" w:sz="0" w:space="0" w:color="auto"/>
            <w:bottom w:val="none" w:sz="0" w:space="0" w:color="auto"/>
            <w:right w:val="none" w:sz="0" w:space="0" w:color="auto"/>
          </w:divBdr>
          <w:divsChild>
            <w:div w:id="741370572">
              <w:marLeft w:val="0"/>
              <w:marRight w:val="0"/>
              <w:marTop w:val="0"/>
              <w:marBottom w:val="0"/>
              <w:divBdr>
                <w:top w:val="none" w:sz="0" w:space="0" w:color="auto"/>
                <w:left w:val="none" w:sz="0" w:space="0" w:color="auto"/>
                <w:bottom w:val="none" w:sz="0" w:space="0" w:color="auto"/>
                <w:right w:val="none" w:sz="0" w:space="0" w:color="auto"/>
              </w:divBdr>
            </w:div>
          </w:divsChild>
        </w:div>
        <w:div w:id="990986726">
          <w:marLeft w:val="0"/>
          <w:marRight w:val="0"/>
          <w:marTop w:val="0"/>
          <w:marBottom w:val="0"/>
          <w:divBdr>
            <w:top w:val="none" w:sz="0" w:space="0" w:color="auto"/>
            <w:left w:val="none" w:sz="0" w:space="0" w:color="auto"/>
            <w:bottom w:val="none" w:sz="0" w:space="0" w:color="auto"/>
            <w:right w:val="none" w:sz="0" w:space="0" w:color="auto"/>
          </w:divBdr>
          <w:divsChild>
            <w:div w:id="1092972053">
              <w:marLeft w:val="0"/>
              <w:marRight w:val="0"/>
              <w:marTop w:val="0"/>
              <w:marBottom w:val="0"/>
              <w:divBdr>
                <w:top w:val="none" w:sz="0" w:space="0" w:color="auto"/>
                <w:left w:val="none" w:sz="0" w:space="0" w:color="auto"/>
                <w:bottom w:val="none" w:sz="0" w:space="0" w:color="auto"/>
                <w:right w:val="none" w:sz="0" w:space="0" w:color="auto"/>
              </w:divBdr>
            </w:div>
          </w:divsChild>
        </w:div>
        <w:div w:id="991250818">
          <w:marLeft w:val="0"/>
          <w:marRight w:val="0"/>
          <w:marTop w:val="0"/>
          <w:marBottom w:val="0"/>
          <w:divBdr>
            <w:top w:val="none" w:sz="0" w:space="0" w:color="auto"/>
            <w:left w:val="none" w:sz="0" w:space="0" w:color="auto"/>
            <w:bottom w:val="none" w:sz="0" w:space="0" w:color="auto"/>
            <w:right w:val="none" w:sz="0" w:space="0" w:color="auto"/>
          </w:divBdr>
          <w:divsChild>
            <w:div w:id="939799724">
              <w:marLeft w:val="0"/>
              <w:marRight w:val="0"/>
              <w:marTop w:val="0"/>
              <w:marBottom w:val="0"/>
              <w:divBdr>
                <w:top w:val="none" w:sz="0" w:space="0" w:color="auto"/>
                <w:left w:val="none" w:sz="0" w:space="0" w:color="auto"/>
                <w:bottom w:val="none" w:sz="0" w:space="0" w:color="auto"/>
                <w:right w:val="none" w:sz="0" w:space="0" w:color="auto"/>
              </w:divBdr>
            </w:div>
          </w:divsChild>
        </w:div>
        <w:div w:id="992442622">
          <w:marLeft w:val="0"/>
          <w:marRight w:val="0"/>
          <w:marTop w:val="0"/>
          <w:marBottom w:val="0"/>
          <w:divBdr>
            <w:top w:val="none" w:sz="0" w:space="0" w:color="auto"/>
            <w:left w:val="none" w:sz="0" w:space="0" w:color="auto"/>
            <w:bottom w:val="none" w:sz="0" w:space="0" w:color="auto"/>
            <w:right w:val="none" w:sz="0" w:space="0" w:color="auto"/>
          </w:divBdr>
          <w:divsChild>
            <w:div w:id="1635981088">
              <w:marLeft w:val="0"/>
              <w:marRight w:val="0"/>
              <w:marTop w:val="0"/>
              <w:marBottom w:val="0"/>
              <w:divBdr>
                <w:top w:val="none" w:sz="0" w:space="0" w:color="auto"/>
                <w:left w:val="none" w:sz="0" w:space="0" w:color="auto"/>
                <w:bottom w:val="none" w:sz="0" w:space="0" w:color="auto"/>
                <w:right w:val="none" w:sz="0" w:space="0" w:color="auto"/>
              </w:divBdr>
            </w:div>
          </w:divsChild>
        </w:div>
        <w:div w:id="992639977">
          <w:marLeft w:val="0"/>
          <w:marRight w:val="0"/>
          <w:marTop w:val="0"/>
          <w:marBottom w:val="0"/>
          <w:divBdr>
            <w:top w:val="none" w:sz="0" w:space="0" w:color="auto"/>
            <w:left w:val="none" w:sz="0" w:space="0" w:color="auto"/>
            <w:bottom w:val="none" w:sz="0" w:space="0" w:color="auto"/>
            <w:right w:val="none" w:sz="0" w:space="0" w:color="auto"/>
          </w:divBdr>
          <w:divsChild>
            <w:div w:id="1084298727">
              <w:marLeft w:val="0"/>
              <w:marRight w:val="0"/>
              <w:marTop w:val="0"/>
              <w:marBottom w:val="0"/>
              <w:divBdr>
                <w:top w:val="none" w:sz="0" w:space="0" w:color="auto"/>
                <w:left w:val="none" w:sz="0" w:space="0" w:color="auto"/>
                <w:bottom w:val="none" w:sz="0" w:space="0" w:color="auto"/>
                <w:right w:val="none" w:sz="0" w:space="0" w:color="auto"/>
              </w:divBdr>
            </w:div>
          </w:divsChild>
        </w:div>
        <w:div w:id="993216501">
          <w:marLeft w:val="0"/>
          <w:marRight w:val="0"/>
          <w:marTop w:val="0"/>
          <w:marBottom w:val="0"/>
          <w:divBdr>
            <w:top w:val="none" w:sz="0" w:space="0" w:color="auto"/>
            <w:left w:val="none" w:sz="0" w:space="0" w:color="auto"/>
            <w:bottom w:val="none" w:sz="0" w:space="0" w:color="auto"/>
            <w:right w:val="none" w:sz="0" w:space="0" w:color="auto"/>
          </w:divBdr>
          <w:divsChild>
            <w:div w:id="557935081">
              <w:marLeft w:val="0"/>
              <w:marRight w:val="0"/>
              <w:marTop w:val="0"/>
              <w:marBottom w:val="0"/>
              <w:divBdr>
                <w:top w:val="none" w:sz="0" w:space="0" w:color="auto"/>
                <w:left w:val="none" w:sz="0" w:space="0" w:color="auto"/>
                <w:bottom w:val="none" w:sz="0" w:space="0" w:color="auto"/>
                <w:right w:val="none" w:sz="0" w:space="0" w:color="auto"/>
              </w:divBdr>
            </w:div>
          </w:divsChild>
        </w:div>
        <w:div w:id="993948898">
          <w:marLeft w:val="0"/>
          <w:marRight w:val="0"/>
          <w:marTop w:val="0"/>
          <w:marBottom w:val="0"/>
          <w:divBdr>
            <w:top w:val="none" w:sz="0" w:space="0" w:color="auto"/>
            <w:left w:val="none" w:sz="0" w:space="0" w:color="auto"/>
            <w:bottom w:val="none" w:sz="0" w:space="0" w:color="auto"/>
            <w:right w:val="none" w:sz="0" w:space="0" w:color="auto"/>
          </w:divBdr>
          <w:divsChild>
            <w:div w:id="1192300216">
              <w:marLeft w:val="0"/>
              <w:marRight w:val="0"/>
              <w:marTop w:val="0"/>
              <w:marBottom w:val="0"/>
              <w:divBdr>
                <w:top w:val="none" w:sz="0" w:space="0" w:color="auto"/>
                <w:left w:val="none" w:sz="0" w:space="0" w:color="auto"/>
                <w:bottom w:val="none" w:sz="0" w:space="0" w:color="auto"/>
                <w:right w:val="none" w:sz="0" w:space="0" w:color="auto"/>
              </w:divBdr>
            </w:div>
          </w:divsChild>
        </w:div>
        <w:div w:id="994143768">
          <w:marLeft w:val="0"/>
          <w:marRight w:val="0"/>
          <w:marTop w:val="0"/>
          <w:marBottom w:val="0"/>
          <w:divBdr>
            <w:top w:val="none" w:sz="0" w:space="0" w:color="auto"/>
            <w:left w:val="none" w:sz="0" w:space="0" w:color="auto"/>
            <w:bottom w:val="none" w:sz="0" w:space="0" w:color="auto"/>
            <w:right w:val="none" w:sz="0" w:space="0" w:color="auto"/>
          </w:divBdr>
          <w:divsChild>
            <w:div w:id="1787390748">
              <w:marLeft w:val="0"/>
              <w:marRight w:val="0"/>
              <w:marTop w:val="0"/>
              <w:marBottom w:val="0"/>
              <w:divBdr>
                <w:top w:val="none" w:sz="0" w:space="0" w:color="auto"/>
                <w:left w:val="none" w:sz="0" w:space="0" w:color="auto"/>
                <w:bottom w:val="none" w:sz="0" w:space="0" w:color="auto"/>
                <w:right w:val="none" w:sz="0" w:space="0" w:color="auto"/>
              </w:divBdr>
            </w:div>
          </w:divsChild>
        </w:div>
        <w:div w:id="994533296">
          <w:marLeft w:val="0"/>
          <w:marRight w:val="0"/>
          <w:marTop w:val="0"/>
          <w:marBottom w:val="0"/>
          <w:divBdr>
            <w:top w:val="none" w:sz="0" w:space="0" w:color="auto"/>
            <w:left w:val="none" w:sz="0" w:space="0" w:color="auto"/>
            <w:bottom w:val="none" w:sz="0" w:space="0" w:color="auto"/>
            <w:right w:val="none" w:sz="0" w:space="0" w:color="auto"/>
          </w:divBdr>
          <w:divsChild>
            <w:div w:id="122623703">
              <w:marLeft w:val="0"/>
              <w:marRight w:val="0"/>
              <w:marTop w:val="0"/>
              <w:marBottom w:val="0"/>
              <w:divBdr>
                <w:top w:val="none" w:sz="0" w:space="0" w:color="auto"/>
                <w:left w:val="none" w:sz="0" w:space="0" w:color="auto"/>
                <w:bottom w:val="none" w:sz="0" w:space="0" w:color="auto"/>
                <w:right w:val="none" w:sz="0" w:space="0" w:color="auto"/>
              </w:divBdr>
            </w:div>
          </w:divsChild>
        </w:div>
        <w:div w:id="995110533">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996344595">
          <w:marLeft w:val="0"/>
          <w:marRight w:val="0"/>
          <w:marTop w:val="0"/>
          <w:marBottom w:val="0"/>
          <w:divBdr>
            <w:top w:val="none" w:sz="0" w:space="0" w:color="auto"/>
            <w:left w:val="none" w:sz="0" w:space="0" w:color="auto"/>
            <w:bottom w:val="none" w:sz="0" w:space="0" w:color="auto"/>
            <w:right w:val="none" w:sz="0" w:space="0" w:color="auto"/>
          </w:divBdr>
          <w:divsChild>
            <w:div w:id="315383346">
              <w:marLeft w:val="0"/>
              <w:marRight w:val="0"/>
              <w:marTop w:val="0"/>
              <w:marBottom w:val="0"/>
              <w:divBdr>
                <w:top w:val="none" w:sz="0" w:space="0" w:color="auto"/>
                <w:left w:val="none" w:sz="0" w:space="0" w:color="auto"/>
                <w:bottom w:val="none" w:sz="0" w:space="0" w:color="auto"/>
                <w:right w:val="none" w:sz="0" w:space="0" w:color="auto"/>
              </w:divBdr>
            </w:div>
          </w:divsChild>
        </w:div>
        <w:div w:id="997270561">
          <w:marLeft w:val="0"/>
          <w:marRight w:val="0"/>
          <w:marTop w:val="0"/>
          <w:marBottom w:val="0"/>
          <w:divBdr>
            <w:top w:val="none" w:sz="0" w:space="0" w:color="auto"/>
            <w:left w:val="none" w:sz="0" w:space="0" w:color="auto"/>
            <w:bottom w:val="none" w:sz="0" w:space="0" w:color="auto"/>
            <w:right w:val="none" w:sz="0" w:space="0" w:color="auto"/>
          </w:divBdr>
          <w:divsChild>
            <w:div w:id="1677148199">
              <w:marLeft w:val="0"/>
              <w:marRight w:val="0"/>
              <w:marTop w:val="0"/>
              <w:marBottom w:val="0"/>
              <w:divBdr>
                <w:top w:val="none" w:sz="0" w:space="0" w:color="auto"/>
                <w:left w:val="none" w:sz="0" w:space="0" w:color="auto"/>
                <w:bottom w:val="none" w:sz="0" w:space="0" w:color="auto"/>
                <w:right w:val="none" w:sz="0" w:space="0" w:color="auto"/>
              </w:divBdr>
            </w:div>
          </w:divsChild>
        </w:div>
        <w:div w:id="997420307">
          <w:marLeft w:val="0"/>
          <w:marRight w:val="0"/>
          <w:marTop w:val="0"/>
          <w:marBottom w:val="0"/>
          <w:divBdr>
            <w:top w:val="none" w:sz="0" w:space="0" w:color="auto"/>
            <w:left w:val="none" w:sz="0" w:space="0" w:color="auto"/>
            <w:bottom w:val="none" w:sz="0" w:space="0" w:color="auto"/>
            <w:right w:val="none" w:sz="0" w:space="0" w:color="auto"/>
          </w:divBdr>
          <w:divsChild>
            <w:div w:id="595406249">
              <w:marLeft w:val="0"/>
              <w:marRight w:val="0"/>
              <w:marTop w:val="0"/>
              <w:marBottom w:val="0"/>
              <w:divBdr>
                <w:top w:val="none" w:sz="0" w:space="0" w:color="auto"/>
                <w:left w:val="none" w:sz="0" w:space="0" w:color="auto"/>
                <w:bottom w:val="none" w:sz="0" w:space="0" w:color="auto"/>
                <w:right w:val="none" w:sz="0" w:space="0" w:color="auto"/>
              </w:divBdr>
            </w:div>
          </w:divsChild>
        </w:div>
        <w:div w:id="998077213">
          <w:marLeft w:val="0"/>
          <w:marRight w:val="0"/>
          <w:marTop w:val="0"/>
          <w:marBottom w:val="0"/>
          <w:divBdr>
            <w:top w:val="none" w:sz="0" w:space="0" w:color="auto"/>
            <w:left w:val="none" w:sz="0" w:space="0" w:color="auto"/>
            <w:bottom w:val="none" w:sz="0" w:space="0" w:color="auto"/>
            <w:right w:val="none" w:sz="0" w:space="0" w:color="auto"/>
          </w:divBdr>
          <w:divsChild>
            <w:div w:id="1331758575">
              <w:marLeft w:val="0"/>
              <w:marRight w:val="0"/>
              <w:marTop w:val="0"/>
              <w:marBottom w:val="0"/>
              <w:divBdr>
                <w:top w:val="none" w:sz="0" w:space="0" w:color="auto"/>
                <w:left w:val="none" w:sz="0" w:space="0" w:color="auto"/>
                <w:bottom w:val="none" w:sz="0" w:space="0" w:color="auto"/>
                <w:right w:val="none" w:sz="0" w:space="0" w:color="auto"/>
              </w:divBdr>
            </w:div>
          </w:divsChild>
        </w:div>
        <w:div w:id="998121937">
          <w:marLeft w:val="0"/>
          <w:marRight w:val="0"/>
          <w:marTop w:val="0"/>
          <w:marBottom w:val="0"/>
          <w:divBdr>
            <w:top w:val="none" w:sz="0" w:space="0" w:color="auto"/>
            <w:left w:val="none" w:sz="0" w:space="0" w:color="auto"/>
            <w:bottom w:val="none" w:sz="0" w:space="0" w:color="auto"/>
            <w:right w:val="none" w:sz="0" w:space="0" w:color="auto"/>
          </w:divBdr>
          <w:divsChild>
            <w:div w:id="2072843057">
              <w:marLeft w:val="0"/>
              <w:marRight w:val="0"/>
              <w:marTop w:val="0"/>
              <w:marBottom w:val="0"/>
              <w:divBdr>
                <w:top w:val="none" w:sz="0" w:space="0" w:color="auto"/>
                <w:left w:val="none" w:sz="0" w:space="0" w:color="auto"/>
                <w:bottom w:val="none" w:sz="0" w:space="0" w:color="auto"/>
                <w:right w:val="none" w:sz="0" w:space="0" w:color="auto"/>
              </w:divBdr>
            </w:div>
          </w:divsChild>
        </w:div>
        <w:div w:id="998267421">
          <w:marLeft w:val="0"/>
          <w:marRight w:val="0"/>
          <w:marTop w:val="0"/>
          <w:marBottom w:val="0"/>
          <w:divBdr>
            <w:top w:val="none" w:sz="0" w:space="0" w:color="auto"/>
            <w:left w:val="none" w:sz="0" w:space="0" w:color="auto"/>
            <w:bottom w:val="none" w:sz="0" w:space="0" w:color="auto"/>
            <w:right w:val="none" w:sz="0" w:space="0" w:color="auto"/>
          </w:divBdr>
          <w:divsChild>
            <w:div w:id="81461790">
              <w:marLeft w:val="0"/>
              <w:marRight w:val="0"/>
              <w:marTop w:val="0"/>
              <w:marBottom w:val="0"/>
              <w:divBdr>
                <w:top w:val="none" w:sz="0" w:space="0" w:color="auto"/>
                <w:left w:val="none" w:sz="0" w:space="0" w:color="auto"/>
                <w:bottom w:val="none" w:sz="0" w:space="0" w:color="auto"/>
                <w:right w:val="none" w:sz="0" w:space="0" w:color="auto"/>
              </w:divBdr>
            </w:div>
          </w:divsChild>
        </w:div>
        <w:div w:id="999164147">
          <w:marLeft w:val="0"/>
          <w:marRight w:val="0"/>
          <w:marTop w:val="0"/>
          <w:marBottom w:val="0"/>
          <w:divBdr>
            <w:top w:val="none" w:sz="0" w:space="0" w:color="auto"/>
            <w:left w:val="none" w:sz="0" w:space="0" w:color="auto"/>
            <w:bottom w:val="none" w:sz="0" w:space="0" w:color="auto"/>
            <w:right w:val="none" w:sz="0" w:space="0" w:color="auto"/>
          </w:divBdr>
          <w:divsChild>
            <w:div w:id="430055548">
              <w:marLeft w:val="0"/>
              <w:marRight w:val="0"/>
              <w:marTop w:val="0"/>
              <w:marBottom w:val="0"/>
              <w:divBdr>
                <w:top w:val="none" w:sz="0" w:space="0" w:color="auto"/>
                <w:left w:val="none" w:sz="0" w:space="0" w:color="auto"/>
                <w:bottom w:val="none" w:sz="0" w:space="0" w:color="auto"/>
                <w:right w:val="none" w:sz="0" w:space="0" w:color="auto"/>
              </w:divBdr>
            </w:div>
          </w:divsChild>
        </w:div>
        <w:div w:id="999239222">
          <w:marLeft w:val="0"/>
          <w:marRight w:val="0"/>
          <w:marTop w:val="0"/>
          <w:marBottom w:val="0"/>
          <w:divBdr>
            <w:top w:val="none" w:sz="0" w:space="0" w:color="auto"/>
            <w:left w:val="none" w:sz="0" w:space="0" w:color="auto"/>
            <w:bottom w:val="none" w:sz="0" w:space="0" w:color="auto"/>
            <w:right w:val="none" w:sz="0" w:space="0" w:color="auto"/>
          </w:divBdr>
          <w:divsChild>
            <w:div w:id="1554318044">
              <w:marLeft w:val="0"/>
              <w:marRight w:val="0"/>
              <w:marTop w:val="0"/>
              <w:marBottom w:val="0"/>
              <w:divBdr>
                <w:top w:val="none" w:sz="0" w:space="0" w:color="auto"/>
                <w:left w:val="none" w:sz="0" w:space="0" w:color="auto"/>
                <w:bottom w:val="none" w:sz="0" w:space="0" w:color="auto"/>
                <w:right w:val="none" w:sz="0" w:space="0" w:color="auto"/>
              </w:divBdr>
            </w:div>
          </w:divsChild>
        </w:div>
        <w:div w:id="999381831">
          <w:marLeft w:val="0"/>
          <w:marRight w:val="0"/>
          <w:marTop w:val="0"/>
          <w:marBottom w:val="0"/>
          <w:divBdr>
            <w:top w:val="none" w:sz="0" w:space="0" w:color="auto"/>
            <w:left w:val="none" w:sz="0" w:space="0" w:color="auto"/>
            <w:bottom w:val="none" w:sz="0" w:space="0" w:color="auto"/>
            <w:right w:val="none" w:sz="0" w:space="0" w:color="auto"/>
          </w:divBdr>
          <w:divsChild>
            <w:div w:id="794376037">
              <w:marLeft w:val="0"/>
              <w:marRight w:val="0"/>
              <w:marTop w:val="0"/>
              <w:marBottom w:val="0"/>
              <w:divBdr>
                <w:top w:val="none" w:sz="0" w:space="0" w:color="auto"/>
                <w:left w:val="none" w:sz="0" w:space="0" w:color="auto"/>
                <w:bottom w:val="none" w:sz="0" w:space="0" w:color="auto"/>
                <w:right w:val="none" w:sz="0" w:space="0" w:color="auto"/>
              </w:divBdr>
            </w:div>
          </w:divsChild>
        </w:div>
        <w:div w:id="999583616">
          <w:marLeft w:val="0"/>
          <w:marRight w:val="0"/>
          <w:marTop w:val="0"/>
          <w:marBottom w:val="0"/>
          <w:divBdr>
            <w:top w:val="none" w:sz="0" w:space="0" w:color="auto"/>
            <w:left w:val="none" w:sz="0" w:space="0" w:color="auto"/>
            <w:bottom w:val="none" w:sz="0" w:space="0" w:color="auto"/>
            <w:right w:val="none" w:sz="0" w:space="0" w:color="auto"/>
          </w:divBdr>
          <w:divsChild>
            <w:div w:id="1603221756">
              <w:marLeft w:val="0"/>
              <w:marRight w:val="0"/>
              <w:marTop w:val="0"/>
              <w:marBottom w:val="0"/>
              <w:divBdr>
                <w:top w:val="none" w:sz="0" w:space="0" w:color="auto"/>
                <w:left w:val="none" w:sz="0" w:space="0" w:color="auto"/>
                <w:bottom w:val="none" w:sz="0" w:space="0" w:color="auto"/>
                <w:right w:val="none" w:sz="0" w:space="0" w:color="auto"/>
              </w:divBdr>
            </w:div>
          </w:divsChild>
        </w:div>
        <w:div w:id="999894418">
          <w:marLeft w:val="0"/>
          <w:marRight w:val="0"/>
          <w:marTop w:val="0"/>
          <w:marBottom w:val="0"/>
          <w:divBdr>
            <w:top w:val="none" w:sz="0" w:space="0" w:color="auto"/>
            <w:left w:val="none" w:sz="0" w:space="0" w:color="auto"/>
            <w:bottom w:val="none" w:sz="0" w:space="0" w:color="auto"/>
            <w:right w:val="none" w:sz="0" w:space="0" w:color="auto"/>
          </w:divBdr>
          <w:divsChild>
            <w:div w:id="116261049">
              <w:marLeft w:val="0"/>
              <w:marRight w:val="0"/>
              <w:marTop w:val="0"/>
              <w:marBottom w:val="0"/>
              <w:divBdr>
                <w:top w:val="none" w:sz="0" w:space="0" w:color="auto"/>
                <w:left w:val="none" w:sz="0" w:space="0" w:color="auto"/>
                <w:bottom w:val="none" w:sz="0" w:space="0" w:color="auto"/>
                <w:right w:val="none" w:sz="0" w:space="0" w:color="auto"/>
              </w:divBdr>
            </w:div>
          </w:divsChild>
        </w:div>
        <w:div w:id="999962463">
          <w:marLeft w:val="0"/>
          <w:marRight w:val="0"/>
          <w:marTop w:val="0"/>
          <w:marBottom w:val="0"/>
          <w:divBdr>
            <w:top w:val="none" w:sz="0" w:space="0" w:color="auto"/>
            <w:left w:val="none" w:sz="0" w:space="0" w:color="auto"/>
            <w:bottom w:val="none" w:sz="0" w:space="0" w:color="auto"/>
            <w:right w:val="none" w:sz="0" w:space="0" w:color="auto"/>
          </w:divBdr>
          <w:divsChild>
            <w:div w:id="1864398304">
              <w:marLeft w:val="0"/>
              <w:marRight w:val="0"/>
              <w:marTop w:val="0"/>
              <w:marBottom w:val="0"/>
              <w:divBdr>
                <w:top w:val="none" w:sz="0" w:space="0" w:color="auto"/>
                <w:left w:val="none" w:sz="0" w:space="0" w:color="auto"/>
                <w:bottom w:val="none" w:sz="0" w:space="0" w:color="auto"/>
                <w:right w:val="none" w:sz="0" w:space="0" w:color="auto"/>
              </w:divBdr>
            </w:div>
          </w:divsChild>
        </w:div>
        <w:div w:id="1000039105">
          <w:marLeft w:val="0"/>
          <w:marRight w:val="0"/>
          <w:marTop w:val="0"/>
          <w:marBottom w:val="0"/>
          <w:divBdr>
            <w:top w:val="none" w:sz="0" w:space="0" w:color="auto"/>
            <w:left w:val="none" w:sz="0" w:space="0" w:color="auto"/>
            <w:bottom w:val="none" w:sz="0" w:space="0" w:color="auto"/>
            <w:right w:val="none" w:sz="0" w:space="0" w:color="auto"/>
          </w:divBdr>
          <w:divsChild>
            <w:div w:id="2027322568">
              <w:marLeft w:val="0"/>
              <w:marRight w:val="0"/>
              <w:marTop w:val="0"/>
              <w:marBottom w:val="0"/>
              <w:divBdr>
                <w:top w:val="none" w:sz="0" w:space="0" w:color="auto"/>
                <w:left w:val="none" w:sz="0" w:space="0" w:color="auto"/>
                <w:bottom w:val="none" w:sz="0" w:space="0" w:color="auto"/>
                <w:right w:val="none" w:sz="0" w:space="0" w:color="auto"/>
              </w:divBdr>
            </w:div>
          </w:divsChild>
        </w:div>
        <w:div w:id="1000736791">
          <w:marLeft w:val="0"/>
          <w:marRight w:val="0"/>
          <w:marTop w:val="0"/>
          <w:marBottom w:val="0"/>
          <w:divBdr>
            <w:top w:val="none" w:sz="0" w:space="0" w:color="auto"/>
            <w:left w:val="none" w:sz="0" w:space="0" w:color="auto"/>
            <w:bottom w:val="none" w:sz="0" w:space="0" w:color="auto"/>
            <w:right w:val="none" w:sz="0" w:space="0" w:color="auto"/>
          </w:divBdr>
          <w:divsChild>
            <w:div w:id="2028024317">
              <w:marLeft w:val="0"/>
              <w:marRight w:val="0"/>
              <w:marTop w:val="0"/>
              <w:marBottom w:val="0"/>
              <w:divBdr>
                <w:top w:val="none" w:sz="0" w:space="0" w:color="auto"/>
                <w:left w:val="none" w:sz="0" w:space="0" w:color="auto"/>
                <w:bottom w:val="none" w:sz="0" w:space="0" w:color="auto"/>
                <w:right w:val="none" w:sz="0" w:space="0" w:color="auto"/>
              </w:divBdr>
            </w:div>
          </w:divsChild>
        </w:div>
        <w:div w:id="1000818273">
          <w:marLeft w:val="0"/>
          <w:marRight w:val="0"/>
          <w:marTop w:val="0"/>
          <w:marBottom w:val="0"/>
          <w:divBdr>
            <w:top w:val="none" w:sz="0" w:space="0" w:color="auto"/>
            <w:left w:val="none" w:sz="0" w:space="0" w:color="auto"/>
            <w:bottom w:val="none" w:sz="0" w:space="0" w:color="auto"/>
            <w:right w:val="none" w:sz="0" w:space="0" w:color="auto"/>
          </w:divBdr>
          <w:divsChild>
            <w:div w:id="1343630951">
              <w:marLeft w:val="0"/>
              <w:marRight w:val="0"/>
              <w:marTop w:val="0"/>
              <w:marBottom w:val="0"/>
              <w:divBdr>
                <w:top w:val="none" w:sz="0" w:space="0" w:color="auto"/>
                <w:left w:val="none" w:sz="0" w:space="0" w:color="auto"/>
                <w:bottom w:val="none" w:sz="0" w:space="0" w:color="auto"/>
                <w:right w:val="none" w:sz="0" w:space="0" w:color="auto"/>
              </w:divBdr>
            </w:div>
          </w:divsChild>
        </w:div>
        <w:div w:id="1000889153">
          <w:marLeft w:val="0"/>
          <w:marRight w:val="0"/>
          <w:marTop w:val="0"/>
          <w:marBottom w:val="0"/>
          <w:divBdr>
            <w:top w:val="none" w:sz="0" w:space="0" w:color="auto"/>
            <w:left w:val="none" w:sz="0" w:space="0" w:color="auto"/>
            <w:bottom w:val="none" w:sz="0" w:space="0" w:color="auto"/>
            <w:right w:val="none" w:sz="0" w:space="0" w:color="auto"/>
          </w:divBdr>
          <w:divsChild>
            <w:div w:id="633100139">
              <w:marLeft w:val="0"/>
              <w:marRight w:val="0"/>
              <w:marTop w:val="0"/>
              <w:marBottom w:val="0"/>
              <w:divBdr>
                <w:top w:val="none" w:sz="0" w:space="0" w:color="auto"/>
                <w:left w:val="none" w:sz="0" w:space="0" w:color="auto"/>
                <w:bottom w:val="none" w:sz="0" w:space="0" w:color="auto"/>
                <w:right w:val="none" w:sz="0" w:space="0" w:color="auto"/>
              </w:divBdr>
            </w:div>
          </w:divsChild>
        </w:div>
        <w:div w:id="1001202324">
          <w:marLeft w:val="0"/>
          <w:marRight w:val="0"/>
          <w:marTop w:val="0"/>
          <w:marBottom w:val="0"/>
          <w:divBdr>
            <w:top w:val="none" w:sz="0" w:space="0" w:color="auto"/>
            <w:left w:val="none" w:sz="0" w:space="0" w:color="auto"/>
            <w:bottom w:val="none" w:sz="0" w:space="0" w:color="auto"/>
            <w:right w:val="none" w:sz="0" w:space="0" w:color="auto"/>
          </w:divBdr>
          <w:divsChild>
            <w:div w:id="228197871">
              <w:marLeft w:val="0"/>
              <w:marRight w:val="0"/>
              <w:marTop w:val="0"/>
              <w:marBottom w:val="0"/>
              <w:divBdr>
                <w:top w:val="none" w:sz="0" w:space="0" w:color="auto"/>
                <w:left w:val="none" w:sz="0" w:space="0" w:color="auto"/>
                <w:bottom w:val="none" w:sz="0" w:space="0" w:color="auto"/>
                <w:right w:val="none" w:sz="0" w:space="0" w:color="auto"/>
              </w:divBdr>
            </w:div>
          </w:divsChild>
        </w:div>
        <w:div w:id="1001588319">
          <w:marLeft w:val="0"/>
          <w:marRight w:val="0"/>
          <w:marTop w:val="0"/>
          <w:marBottom w:val="0"/>
          <w:divBdr>
            <w:top w:val="none" w:sz="0" w:space="0" w:color="auto"/>
            <w:left w:val="none" w:sz="0" w:space="0" w:color="auto"/>
            <w:bottom w:val="none" w:sz="0" w:space="0" w:color="auto"/>
            <w:right w:val="none" w:sz="0" w:space="0" w:color="auto"/>
          </w:divBdr>
          <w:divsChild>
            <w:div w:id="1609508334">
              <w:marLeft w:val="0"/>
              <w:marRight w:val="0"/>
              <w:marTop w:val="0"/>
              <w:marBottom w:val="0"/>
              <w:divBdr>
                <w:top w:val="none" w:sz="0" w:space="0" w:color="auto"/>
                <w:left w:val="none" w:sz="0" w:space="0" w:color="auto"/>
                <w:bottom w:val="none" w:sz="0" w:space="0" w:color="auto"/>
                <w:right w:val="none" w:sz="0" w:space="0" w:color="auto"/>
              </w:divBdr>
            </w:div>
          </w:divsChild>
        </w:div>
        <w:div w:id="1001856842">
          <w:marLeft w:val="0"/>
          <w:marRight w:val="0"/>
          <w:marTop w:val="0"/>
          <w:marBottom w:val="0"/>
          <w:divBdr>
            <w:top w:val="none" w:sz="0" w:space="0" w:color="auto"/>
            <w:left w:val="none" w:sz="0" w:space="0" w:color="auto"/>
            <w:bottom w:val="none" w:sz="0" w:space="0" w:color="auto"/>
            <w:right w:val="none" w:sz="0" w:space="0" w:color="auto"/>
          </w:divBdr>
          <w:divsChild>
            <w:div w:id="674304620">
              <w:marLeft w:val="0"/>
              <w:marRight w:val="0"/>
              <w:marTop w:val="0"/>
              <w:marBottom w:val="0"/>
              <w:divBdr>
                <w:top w:val="none" w:sz="0" w:space="0" w:color="auto"/>
                <w:left w:val="none" w:sz="0" w:space="0" w:color="auto"/>
                <w:bottom w:val="none" w:sz="0" w:space="0" w:color="auto"/>
                <w:right w:val="none" w:sz="0" w:space="0" w:color="auto"/>
              </w:divBdr>
            </w:div>
          </w:divsChild>
        </w:div>
        <w:div w:id="1001927306">
          <w:marLeft w:val="0"/>
          <w:marRight w:val="0"/>
          <w:marTop w:val="0"/>
          <w:marBottom w:val="0"/>
          <w:divBdr>
            <w:top w:val="none" w:sz="0" w:space="0" w:color="auto"/>
            <w:left w:val="none" w:sz="0" w:space="0" w:color="auto"/>
            <w:bottom w:val="none" w:sz="0" w:space="0" w:color="auto"/>
            <w:right w:val="none" w:sz="0" w:space="0" w:color="auto"/>
          </w:divBdr>
          <w:divsChild>
            <w:div w:id="1828981152">
              <w:marLeft w:val="0"/>
              <w:marRight w:val="0"/>
              <w:marTop w:val="0"/>
              <w:marBottom w:val="0"/>
              <w:divBdr>
                <w:top w:val="none" w:sz="0" w:space="0" w:color="auto"/>
                <w:left w:val="none" w:sz="0" w:space="0" w:color="auto"/>
                <w:bottom w:val="none" w:sz="0" w:space="0" w:color="auto"/>
                <w:right w:val="none" w:sz="0" w:space="0" w:color="auto"/>
              </w:divBdr>
            </w:div>
          </w:divsChild>
        </w:div>
        <w:div w:id="1002048874">
          <w:marLeft w:val="0"/>
          <w:marRight w:val="0"/>
          <w:marTop w:val="0"/>
          <w:marBottom w:val="0"/>
          <w:divBdr>
            <w:top w:val="none" w:sz="0" w:space="0" w:color="auto"/>
            <w:left w:val="none" w:sz="0" w:space="0" w:color="auto"/>
            <w:bottom w:val="none" w:sz="0" w:space="0" w:color="auto"/>
            <w:right w:val="none" w:sz="0" w:space="0" w:color="auto"/>
          </w:divBdr>
          <w:divsChild>
            <w:div w:id="885679753">
              <w:marLeft w:val="0"/>
              <w:marRight w:val="0"/>
              <w:marTop w:val="0"/>
              <w:marBottom w:val="0"/>
              <w:divBdr>
                <w:top w:val="none" w:sz="0" w:space="0" w:color="auto"/>
                <w:left w:val="none" w:sz="0" w:space="0" w:color="auto"/>
                <w:bottom w:val="none" w:sz="0" w:space="0" w:color="auto"/>
                <w:right w:val="none" w:sz="0" w:space="0" w:color="auto"/>
              </w:divBdr>
            </w:div>
          </w:divsChild>
        </w:div>
        <w:div w:id="1002124458">
          <w:marLeft w:val="0"/>
          <w:marRight w:val="0"/>
          <w:marTop w:val="0"/>
          <w:marBottom w:val="0"/>
          <w:divBdr>
            <w:top w:val="none" w:sz="0" w:space="0" w:color="auto"/>
            <w:left w:val="none" w:sz="0" w:space="0" w:color="auto"/>
            <w:bottom w:val="none" w:sz="0" w:space="0" w:color="auto"/>
            <w:right w:val="none" w:sz="0" w:space="0" w:color="auto"/>
          </w:divBdr>
          <w:divsChild>
            <w:div w:id="486172837">
              <w:marLeft w:val="0"/>
              <w:marRight w:val="0"/>
              <w:marTop w:val="0"/>
              <w:marBottom w:val="0"/>
              <w:divBdr>
                <w:top w:val="none" w:sz="0" w:space="0" w:color="auto"/>
                <w:left w:val="none" w:sz="0" w:space="0" w:color="auto"/>
                <w:bottom w:val="none" w:sz="0" w:space="0" w:color="auto"/>
                <w:right w:val="none" w:sz="0" w:space="0" w:color="auto"/>
              </w:divBdr>
            </w:div>
          </w:divsChild>
        </w:div>
        <w:div w:id="1002898759">
          <w:marLeft w:val="0"/>
          <w:marRight w:val="0"/>
          <w:marTop w:val="0"/>
          <w:marBottom w:val="0"/>
          <w:divBdr>
            <w:top w:val="none" w:sz="0" w:space="0" w:color="auto"/>
            <w:left w:val="none" w:sz="0" w:space="0" w:color="auto"/>
            <w:bottom w:val="none" w:sz="0" w:space="0" w:color="auto"/>
            <w:right w:val="none" w:sz="0" w:space="0" w:color="auto"/>
          </w:divBdr>
          <w:divsChild>
            <w:div w:id="1901208470">
              <w:marLeft w:val="0"/>
              <w:marRight w:val="0"/>
              <w:marTop w:val="0"/>
              <w:marBottom w:val="0"/>
              <w:divBdr>
                <w:top w:val="none" w:sz="0" w:space="0" w:color="auto"/>
                <w:left w:val="none" w:sz="0" w:space="0" w:color="auto"/>
                <w:bottom w:val="none" w:sz="0" w:space="0" w:color="auto"/>
                <w:right w:val="none" w:sz="0" w:space="0" w:color="auto"/>
              </w:divBdr>
            </w:div>
          </w:divsChild>
        </w:div>
        <w:div w:id="1003120794">
          <w:marLeft w:val="0"/>
          <w:marRight w:val="0"/>
          <w:marTop w:val="0"/>
          <w:marBottom w:val="0"/>
          <w:divBdr>
            <w:top w:val="none" w:sz="0" w:space="0" w:color="auto"/>
            <w:left w:val="none" w:sz="0" w:space="0" w:color="auto"/>
            <w:bottom w:val="none" w:sz="0" w:space="0" w:color="auto"/>
            <w:right w:val="none" w:sz="0" w:space="0" w:color="auto"/>
          </w:divBdr>
          <w:divsChild>
            <w:div w:id="681443733">
              <w:marLeft w:val="0"/>
              <w:marRight w:val="0"/>
              <w:marTop w:val="0"/>
              <w:marBottom w:val="0"/>
              <w:divBdr>
                <w:top w:val="none" w:sz="0" w:space="0" w:color="auto"/>
                <w:left w:val="none" w:sz="0" w:space="0" w:color="auto"/>
                <w:bottom w:val="none" w:sz="0" w:space="0" w:color="auto"/>
                <w:right w:val="none" w:sz="0" w:space="0" w:color="auto"/>
              </w:divBdr>
            </w:div>
          </w:divsChild>
        </w:div>
        <w:div w:id="1003513232">
          <w:marLeft w:val="0"/>
          <w:marRight w:val="0"/>
          <w:marTop w:val="0"/>
          <w:marBottom w:val="0"/>
          <w:divBdr>
            <w:top w:val="none" w:sz="0" w:space="0" w:color="auto"/>
            <w:left w:val="none" w:sz="0" w:space="0" w:color="auto"/>
            <w:bottom w:val="none" w:sz="0" w:space="0" w:color="auto"/>
            <w:right w:val="none" w:sz="0" w:space="0" w:color="auto"/>
          </w:divBdr>
          <w:divsChild>
            <w:div w:id="50613512">
              <w:marLeft w:val="0"/>
              <w:marRight w:val="0"/>
              <w:marTop w:val="0"/>
              <w:marBottom w:val="0"/>
              <w:divBdr>
                <w:top w:val="none" w:sz="0" w:space="0" w:color="auto"/>
                <w:left w:val="none" w:sz="0" w:space="0" w:color="auto"/>
                <w:bottom w:val="none" w:sz="0" w:space="0" w:color="auto"/>
                <w:right w:val="none" w:sz="0" w:space="0" w:color="auto"/>
              </w:divBdr>
            </w:div>
          </w:divsChild>
        </w:div>
        <w:div w:id="1003514839">
          <w:marLeft w:val="0"/>
          <w:marRight w:val="0"/>
          <w:marTop w:val="0"/>
          <w:marBottom w:val="0"/>
          <w:divBdr>
            <w:top w:val="none" w:sz="0" w:space="0" w:color="auto"/>
            <w:left w:val="none" w:sz="0" w:space="0" w:color="auto"/>
            <w:bottom w:val="none" w:sz="0" w:space="0" w:color="auto"/>
            <w:right w:val="none" w:sz="0" w:space="0" w:color="auto"/>
          </w:divBdr>
          <w:divsChild>
            <w:div w:id="137453730">
              <w:marLeft w:val="0"/>
              <w:marRight w:val="0"/>
              <w:marTop w:val="0"/>
              <w:marBottom w:val="0"/>
              <w:divBdr>
                <w:top w:val="none" w:sz="0" w:space="0" w:color="auto"/>
                <w:left w:val="none" w:sz="0" w:space="0" w:color="auto"/>
                <w:bottom w:val="none" w:sz="0" w:space="0" w:color="auto"/>
                <w:right w:val="none" w:sz="0" w:space="0" w:color="auto"/>
              </w:divBdr>
            </w:div>
          </w:divsChild>
        </w:div>
        <w:div w:id="1003703048">
          <w:marLeft w:val="0"/>
          <w:marRight w:val="0"/>
          <w:marTop w:val="0"/>
          <w:marBottom w:val="0"/>
          <w:divBdr>
            <w:top w:val="none" w:sz="0" w:space="0" w:color="auto"/>
            <w:left w:val="none" w:sz="0" w:space="0" w:color="auto"/>
            <w:bottom w:val="none" w:sz="0" w:space="0" w:color="auto"/>
            <w:right w:val="none" w:sz="0" w:space="0" w:color="auto"/>
          </w:divBdr>
          <w:divsChild>
            <w:div w:id="2147164354">
              <w:marLeft w:val="0"/>
              <w:marRight w:val="0"/>
              <w:marTop w:val="0"/>
              <w:marBottom w:val="0"/>
              <w:divBdr>
                <w:top w:val="none" w:sz="0" w:space="0" w:color="auto"/>
                <w:left w:val="none" w:sz="0" w:space="0" w:color="auto"/>
                <w:bottom w:val="none" w:sz="0" w:space="0" w:color="auto"/>
                <w:right w:val="none" w:sz="0" w:space="0" w:color="auto"/>
              </w:divBdr>
            </w:div>
          </w:divsChild>
        </w:div>
        <w:div w:id="1004088235">
          <w:marLeft w:val="0"/>
          <w:marRight w:val="0"/>
          <w:marTop w:val="0"/>
          <w:marBottom w:val="0"/>
          <w:divBdr>
            <w:top w:val="none" w:sz="0" w:space="0" w:color="auto"/>
            <w:left w:val="none" w:sz="0" w:space="0" w:color="auto"/>
            <w:bottom w:val="none" w:sz="0" w:space="0" w:color="auto"/>
            <w:right w:val="none" w:sz="0" w:space="0" w:color="auto"/>
          </w:divBdr>
          <w:divsChild>
            <w:div w:id="214633057">
              <w:marLeft w:val="0"/>
              <w:marRight w:val="0"/>
              <w:marTop w:val="0"/>
              <w:marBottom w:val="0"/>
              <w:divBdr>
                <w:top w:val="none" w:sz="0" w:space="0" w:color="auto"/>
                <w:left w:val="none" w:sz="0" w:space="0" w:color="auto"/>
                <w:bottom w:val="none" w:sz="0" w:space="0" w:color="auto"/>
                <w:right w:val="none" w:sz="0" w:space="0" w:color="auto"/>
              </w:divBdr>
            </w:div>
          </w:divsChild>
        </w:div>
        <w:div w:id="1004169839">
          <w:marLeft w:val="0"/>
          <w:marRight w:val="0"/>
          <w:marTop w:val="0"/>
          <w:marBottom w:val="0"/>
          <w:divBdr>
            <w:top w:val="none" w:sz="0" w:space="0" w:color="auto"/>
            <w:left w:val="none" w:sz="0" w:space="0" w:color="auto"/>
            <w:bottom w:val="none" w:sz="0" w:space="0" w:color="auto"/>
            <w:right w:val="none" w:sz="0" w:space="0" w:color="auto"/>
          </w:divBdr>
          <w:divsChild>
            <w:div w:id="2109504158">
              <w:marLeft w:val="0"/>
              <w:marRight w:val="0"/>
              <w:marTop w:val="0"/>
              <w:marBottom w:val="0"/>
              <w:divBdr>
                <w:top w:val="none" w:sz="0" w:space="0" w:color="auto"/>
                <w:left w:val="none" w:sz="0" w:space="0" w:color="auto"/>
                <w:bottom w:val="none" w:sz="0" w:space="0" w:color="auto"/>
                <w:right w:val="none" w:sz="0" w:space="0" w:color="auto"/>
              </w:divBdr>
            </w:div>
          </w:divsChild>
        </w:div>
        <w:div w:id="1004672859">
          <w:marLeft w:val="0"/>
          <w:marRight w:val="0"/>
          <w:marTop w:val="0"/>
          <w:marBottom w:val="0"/>
          <w:divBdr>
            <w:top w:val="none" w:sz="0" w:space="0" w:color="auto"/>
            <w:left w:val="none" w:sz="0" w:space="0" w:color="auto"/>
            <w:bottom w:val="none" w:sz="0" w:space="0" w:color="auto"/>
            <w:right w:val="none" w:sz="0" w:space="0" w:color="auto"/>
          </w:divBdr>
          <w:divsChild>
            <w:div w:id="735586502">
              <w:marLeft w:val="0"/>
              <w:marRight w:val="0"/>
              <w:marTop w:val="0"/>
              <w:marBottom w:val="0"/>
              <w:divBdr>
                <w:top w:val="none" w:sz="0" w:space="0" w:color="auto"/>
                <w:left w:val="none" w:sz="0" w:space="0" w:color="auto"/>
                <w:bottom w:val="none" w:sz="0" w:space="0" w:color="auto"/>
                <w:right w:val="none" w:sz="0" w:space="0" w:color="auto"/>
              </w:divBdr>
            </w:div>
          </w:divsChild>
        </w:div>
        <w:div w:id="1005016924">
          <w:marLeft w:val="0"/>
          <w:marRight w:val="0"/>
          <w:marTop w:val="0"/>
          <w:marBottom w:val="0"/>
          <w:divBdr>
            <w:top w:val="none" w:sz="0" w:space="0" w:color="auto"/>
            <w:left w:val="none" w:sz="0" w:space="0" w:color="auto"/>
            <w:bottom w:val="none" w:sz="0" w:space="0" w:color="auto"/>
            <w:right w:val="none" w:sz="0" w:space="0" w:color="auto"/>
          </w:divBdr>
          <w:divsChild>
            <w:div w:id="1069811053">
              <w:marLeft w:val="0"/>
              <w:marRight w:val="0"/>
              <w:marTop w:val="0"/>
              <w:marBottom w:val="0"/>
              <w:divBdr>
                <w:top w:val="none" w:sz="0" w:space="0" w:color="auto"/>
                <w:left w:val="none" w:sz="0" w:space="0" w:color="auto"/>
                <w:bottom w:val="none" w:sz="0" w:space="0" w:color="auto"/>
                <w:right w:val="none" w:sz="0" w:space="0" w:color="auto"/>
              </w:divBdr>
            </w:div>
          </w:divsChild>
        </w:div>
        <w:div w:id="1005060922">
          <w:marLeft w:val="0"/>
          <w:marRight w:val="0"/>
          <w:marTop w:val="0"/>
          <w:marBottom w:val="0"/>
          <w:divBdr>
            <w:top w:val="none" w:sz="0" w:space="0" w:color="auto"/>
            <w:left w:val="none" w:sz="0" w:space="0" w:color="auto"/>
            <w:bottom w:val="none" w:sz="0" w:space="0" w:color="auto"/>
            <w:right w:val="none" w:sz="0" w:space="0" w:color="auto"/>
          </w:divBdr>
          <w:divsChild>
            <w:div w:id="956838063">
              <w:marLeft w:val="0"/>
              <w:marRight w:val="0"/>
              <w:marTop w:val="0"/>
              <w:marBottom w:val="0"/>
              <w:divBdr>
                <w:top w:val="none" w:sz="0" w:space="0" w:color="auto"/>
                <w:left w:val="none" w:sz="0" w:space="0" w:color="auto"/>
                <w:bottom w:val="none" w:sz="0" w:space="0" w:color="auto"/>
                <w:right w:val="none" w:sz="0" w:space="0" w:color="auto"/>
              </w:divBdr>
            </w:div>
          </w:divsChild>
        </w:div>
        <w:div w:id="1005673138">
          <w:marLeft w:val="0"/>
          <w:marRight w:val="0"/>
          <w:marTop w:val="0"/>
          <w:marBottom w:val="0"/>
          <w:divBdr>
            <w:top w:val="none" w:sz="0" w:space="0" w:color="auto"/>
            <w:left w:val="none" w:sz="0" w:space="0" w:color="auto"/>
            <w:bottom w:val="none" w:sz="0" w:space="0" w:color="auto"/>
            <w:right w:val="none" w:sz="0" w:space="0" w:color="auto"/>
          </w:divBdr>
          <w:divsChild>
            <w:div w:id="1495485520">
              <w:marLeft w:val="0"/>
              <w:marRight w:val="0"/>
              <w:marTop w:val="0"/>
              <w:marBottom w:val="0"/>
              <w:divBdr>
                <w:top w:val="none" w:sz="0" w:space="0" w:color="auto"/>
                <w:left w:val="none" w:sz="0" w:space="0" w:color="auto"/>
                <w:bottom w:val="none" w:sz="0" w:space="0" w:color="auto"/>
                <w:right w:val="none" w:sz="0" w:space="0" w:color="auto"/>
              </w:divBdr>
            </w:div>
          </w:divsChild>
        </w:div>
        <w:div w:id="1006251300">
          <w:marLeft w:val="0"/>
          <w:marRight w:val="0"/>
          <w:marTop w:val="0"/>
          <w:marBottom w:val="0"/>
          <w:divBdr>
            <w:top w:val="none" w:sz="0" w:space="0" w:color="auto"/>
            <w:left w:val="none" w:sz="0" w:space="0" w:color="auto"/>
            <w:bottom w:val="none" w:sz="0" w:space="0" w:color="auto"/>
            <w:right w:val="none" w:sz="0" w:space="0" w:color="auto"/>
          </w:divBdr>
          <w:divsChild>
            <w:div w:id="730470149">
              <w:marLeft w:val="0"/>
              <w:marRight w:val="0"/>
              <w:marTop w:val="0"/>
              <w:marBottom w:val="0"/>
              <w:divBdr>
                <w:top w:val="none" w:sz="0" w:space="0" w:color="auto"/>
                <w:left w:val="none" w:sz="0" w:space="0" w:color="auto"/>
                <w:bottom w:val="none" w:sz="0" w:space="0" w:color="auto"/>
                <w:right w:val="none" w:sz="0" w:space="0" w:color="auto"/>
              </w:divBdr>
            </w:div>
          </w:divsChild>
        </w:div>
        <w:div w:id="1006438984">
          <w:marLeft w:val="0"/>
          <w:marRight w:val="0"/>
          <w:marTop w:val="0"/>
          <w:marBottom w:val="0"/>
          <w:divBdr>
            <w:top w:val="none" w:sz="0" w:space="0" w:color="auto"/>
            <w:left w:val="none" w:sz="0" w:space="0" w:color="auto"/>
            <w:bottom w:val="none" w:sz="0" w:space="0" w:color="auto"/>
            <w:right w:val="none" w:sz="0" w:space="0" w:color="auto"/>
          </w:divBdr>
          <w:divsChild>
            <w:div w:id="1839728832">
              <w:marLeft w:val="0"/>
              <w:marRight w:val="0"/>
              <w:marTop w:val="0"/>
              <w:marBottom w:val="0"/>
              <w:divBdr>
                <w:top w:val="none" w:sz="0" w:space="0" w:color="auto"/>
                <w:left w:val="none" w:sz="0" w:space="0" w:color="auto"/>
                <w:bottom w:val="none" w:sz="0" w:space="0" w:color="auto"/>
                <w:right w:val="none" w:sz="0" w:space="0" w:color="auto"/>
              </w:divBdr>
            </w:div>
          </w:divsChild>
        </w:div>
        <w:div w:id="1007682008">
          <w:marLeft w:val="0"/>
          <w:marRight w:val="0"/>
          <w:marTop w:val="0"/>
          <w:marBottom w:val="0"/>
          <w:divBdr>
            <w:top w:val="none" w:sz="0" w:space="0" w:color="auto"/>
            <w:left w:val="none" w:sz="0" w:space="0" w:color="auto"/>
            <w:bottom w:val="none" w:sz="0" w:space="0" w:color="auto"/>
            <w:right w:val="none" w:sz="0" w:space="0" w:color="auto"/>
          </w:divBdr>
          <w:divsChild>
            <w:div w:id="458844609">
              <w:marLeft w:val="0"/>
              <w:marRight w:val="0"/>
              <w:marTop w:val="0"/>
              <w:marBottom w:val="0"/>
              <w:divBdr>
                <w:top w:val="none" w:sz="0" w:space="0" w:color="auto"/>
                <w:left w:val="none" w:sz="0" w:space="0" w:color="auto"/>
                <w:bottom w:val="none" w:sz="0" w:space="0" w:color="auto"/>
                <w:right w:val="none" w:sz="0" w:space="0" w:color="auto"/>
              </w:divBdr>
            </w:div>
          </w:divsChild>
        </w:div>
        <w:div w:id="1007706366">
          <w:marLeft w:val="0"/>
          <w:marRight w:val="0"/>
          <w:marTop w:val="0"/>
          <w:marBottom w:val="0"/>
          <w:divBdr>
            <w:top w:val="none" w:sz="0" w:space="0" w:color="auto"/>
            <w:left w:val="none" w:sz="0" w:space="0" w:color="auto"/>
            <w:bottom w:val="none" w:sz="0" w:space="0" w:color="auto"/>
            <w:right w:val="none" w:sz="0" w:space="0" w:color="auto"/>
          </w:divBdr>
          <w:divsChild>
            <w:div w:id="1294141786">
              <w:marLeft w:val="0"/>
              <w:marRight w:val="0"/>
              <w:marTop w:val="0"/>
              <w:marBottom w:val="0"/>
              <w:divBdr>
                <w:top w:val="none" w:sz="0" w:space="0" w:color="auto"/>
                <w:left w:val="none" w:sz="0" w:space="0" w:color="auto"/>
                <w:bottom w:val="none" w:sz="0" w:space="0" w:color="auto"/>
                <w:right w:val="none" w:sz="0" w:space="0" w:color="auto"/>
              </w:divBdr>
            </w:div>
          </w:divsChild>
        </w:div>
        <w:div w:id="1007830916">
          <w:marLeft w:val="0"/>
          <w:marRight w:val="0"/>
          <w:marTop w:val="0"/>
          <w:marBottom w:val="0"/>
          <w:divBdr>
            <w:top w:val="none" w:sz="0" w:space="0" w:color="auto"/>
            <w:left w:val="none" w:sz="0" w:space="0" w:color="auto"/>
            <w:bottom w:val="none" w:sz="0" w:space="0" w:color="auto"/>
            <w:right w:val="none" w:sz="0" w:space="0" w:color="auto"/>
          </w:divBdr>
          <w:divsChild>
            <w:div w:id="2054694155">
              <w:marLeft w:val="0"/>
              <w:marRight w:val="0"/>
              <w:marTop w:val="0"/>
              <w:marBottom w:val="0"/>
              <w:divBdr>
                <w:top w:val="none" w:sz="0" w:space="0" w:color="auto"/>
                <w:left w:val="none" w:sz="0" w:space="0" w:color="auto"/>
                <w:bottom w:val="none" w:sz="0" w:space="0" w:color="auto"/>
                <w:right w:val="none" w:sz="0" w:space="0" w:color="auto"/>
              </w:divBdr>
            </w:div>
          </w:divsChild>
        </w:div>
        <w:div w:id="1007901458">
          <w:marLeft w:val="0"/>
          <w:marRight w:val="0"/>
          <w:marTop w:val="0"/>
          <w:marBottom w:val="0"/>
          <w:divBdr>
            <w:top w:val="none" w:sz="0" w:space="0" w:color="auto"/>
            <w:left w:val="none" w:sz="0" w:space="0" w:color="auto"/>
            <w:bottom w:val="none" w:sz="0" w:space="0" w:color="auto"/>
            <w:right w:val="none" w:sz="0" w:space="0" w:color="auto"/>
          </w:divBdr>
          <w:divsChild>
            <w:div w:id="1169561713">
              <w:marLeft w:val="0"/>
              <w:marRight w:val="0"/>
              <w:marTop w:val="0"/>
              <w:marBottom w:val="0"/>
              <w:divBdr>
                <w:top w:val="none" w:sz="0" w:space="0" w:color="auto"/>
                <w:left w:val="none" w:sz="0" w:space="0" w:color="auto"/>
                <w:bottom w:val="none" w:sz="0" w:space="0" w:color="auto"/>
                <w:right w:val="none" w:sz="0" w:space="0" w:color="auto"/>
              </w:divBdr>
            </w:div>
          </w:divsChild>
        </w:div>
        <w:div w:id="1008479477">
          <w:marLeft w:val="0"/>
          <w:marRight w:val="0"/>
          <w:marTop w:val="0"/>
          <w:marBottom w:val="0"/>
          <w:divBdr>
            <w:top w:val="none" w:sz="0" w:space="0" w:color="auto"/>
            <w:left w:val="none" w:sz="0" w:space="0" w:color="auto"/>
            <w:bottom w:val="none" w:sz="0" w:space="0" w:color="auto"/>
            <w:right w:val="none" w:sz="0" w:space="0" w:color="auto"/>
          </w:divBdr>
          <w:divsChild>
            <w:div w:id="773718308">
              <w:marLeft w:val="0"/>
              <w:marRight w:val="0"/>
              <w:marTop w:val="0"/>
              <w:marBottom w:val="0"/>
              <w:divBdr>
                <w:top w:val="none" w:sz="0" w:space="0" w:color="auto"/>
                <w:left w:val="none" w:sz="0" w:space="0" w:color="auto"/>
                <w:bottom w:val="none" w:sz="0" w:space="0" w:color="auto"/>
                <w:right w:val="none" w:sz="0" w:space="0" w:color="auto"/>
              </w:divBdr>
            </w:div>
          </w:divsChild>
        </w:div>
        <w:div w:id="1008942089">
          <w:marLeft w:val="0"/>
          <w:marRight w:val="0"/>
          <w:marTop w:val="0"/>
          <w:marBottom w:val="0"/>
          <w:divBdr>
            <w:top w:val="none" w:sz="0" w:space="0" w:color="auto"/>
            <w:left w:val="none" w:sz="0" w:space="0" w:color="auto"/>
            <w:bottom w:val="none" w:sz="0" w:space="0" w:color="auto"/>
            <w:right w:val="none" w:sz="0" w:space="0" w:color="auto"/>
          </w:divBdr>
          <w:divsChild>
            <w:div w:id="646083123">
              <w:marLeft w:val="0"/>
              <w:marRight w:val="0"/>
              <w:marTop w:val="0"/>
              <w:marBottom w:val="0"/>
              <w:divBdr>
                <w:top w:val="none" w:sz="0" w:space="0" w:color="auto"/>
                <w:left w:val="none" w:sz="0" w:space="0" w:color="auto"/>
                <w:bottom w:val="none" w:sz="0" w:space="0" w:color="auto"/>
                <w:right w:val="none" w:sz="0" w:space="0" w:color="auto"/>
              </w:divBdr>
            </w:div>
          </w:divsChild>
        </w:div>
        <w:div w:id="1008950567">
          <w:marLeft w:val="0"/>
          <w:marRight w:val="0"/>
          <w:marTop w:val="0"/>
          <w:marBottom w:val="0"/>
          <w:divBdr>
            <w:top w:val="none" w:sz="0" w:space="0" w:color="auto"/>
            <w:left w:val="none" w:sz="0" w:space="0" w:color="auto"/>
            <w:bottom w:val="none" w:sz="0" w:space="0" w:color="auto"/>
            <w:right w:val="none" w:sz="0" w:space="0" w:color="auto"/>
          </w:divBdr>
          <w:divsChild>
            <w:div w:id="899250486">
              <w:marLeft w:val="0"/>
              <w:marRight w:val="0"/>
              <w:marTop w:val="0"/>
              <w:marBottom w:val="0"/>
              <w:divBdr>
                <w:top w:val="none" w:sz="0" w:space="0" w:color="auto"/>
                <w:left w:val="none" w:sz="0" w:space="0" w:color="auto"/>
                <w:bottom w:val="none" w:sz="0" w:space="0" w:color="auto"/>
                <w:right w:val="none" w:sz="0" w:space="0" w:color="auto"/>
              </w:divBdr>
            </w:div>
          </w:divsChild>
        </w:div>
        <w:div w:id="1010258504">
          <w:marLeft w:val="0"/>
          <w:marRight w:val="0"/>
          <w:marTop w:val="0"/>
          <w:marBottom w:val="0"/>
          <w:divBdr>
            <w:top w:val="none" w:sz="0" w:space="0" w:color="auto"/>
            <w:left w:val="none" w:sz="0" w:space="0" w:color="auto"/>
            <w:bottom w:val="none" w:sz="0" w:space="0" w:color="auto"/>
            <w:right w:val="none" w:sz="0" w:space="0" w:color="auto"/>
          </w:divBdr>
          <w:divsChild>
            <w:div w:id="2131052894">
              <w:marLeft w:val="0"/>
              <w:marRight w:val="0"/>
              <w:marTop w:val="0"/>
              <w:marBottom w:val="0"/>
              <w:divBdr>
                <w:top w:val="none" w:sz="0" w:space="0" w:color="auto"/>
                <w:left w:val="none" w:sz="0" w:space="0" w:color="auto"/>
                <w:bottom w:val="none" w:sz="0" w:space="0" w:color="auto"/>
                <w:right w:val="none" w:sz="0" w:space="0" w:color="auto"/>
              </w:divBdr>
            </w:div>
          </w:divsChild>
        </w:div>
        <w:div w:id="1010833061">
          <w:marLeft w:val="0"/>
          <w:marRight w:val="0"/>
          <w:marTop w:val="0"/>
          <w:marBottom w:val="0"/>
          <w:divBdr>
            <w:top w:val="none" w:sz="0" w:space="0" w:color="auto"/>
            <w:left w:val="none" w:sz="0" w:space="0" w:color="auto"/>
            <w:bottom w:val="none" w:sz="0" w:space="0" w:color="auto"/>
            <w:right w:val="none" w:sz="0" w:space="0" w:color="auto"/>
          </w:divBdr>
          <w:divsChild>
            <w:div w:id="1324552041">
              <w:marLeft w:val="0"/>
              <w:marRight w:val="0"/>
              <w:marTop w:val="0"/>
              <w:marBottom w:val="0"/>
              <w:divBdr>
                <w:top w:val="none" w:sz="0" w:space="0" w:color="auto"/>
                <w:left w:val="none" w:sz="0" w:space="0" w:color="auto"/>
                <w:bottom w:val="none" w:sz="0" w:space="0" w:color="auto"/>
                <w:right w:val="none" w:sz="0" w:space="0" w:color="auto"/>
              </w:divBdr>
            </w:div>
          </w:divsChild>
        </w:div>
        <w:div w:id="1011419514">
          <w:marLeft w:val="0"/>
          <w:marRight w:val="0"/>
          <w:marTop w:val="0"/>
          <w:marBottom w:val="0"/>
          <w:divBdr>
            <w:top w:val="none" w:sz="0" w:space="0" w:color="auto"/>
            <w:left w:val="none" w:sz="0" w:space="0" w:color="auto"/>
            <w:bottom w:val="none" w:sz="0" w:space="0" w:color="auto"/>
            <w:right w:val="none" w:sz="0" w:space="0" w:color="auto"/>
          </w:divBdr>
          <w:divsChild>
            <w:div w:id="316962749">
              <w:marLeft w:val="0"/>
              <w:marRight w:val="0"/>
              <w:marTop w:val="0"/>
              <w:marBottom w:val="0"/>
              <w:divBdr>
                <w:top w:val="none" w:sz="0" w:space="0" w:color="auto"/>
                <w:left w:val="none" w:sz="0" w:space="0" w:color="auto"/>
                <w:bottom w:val="none" w:sz="0" w:space="0" w:color="auto"/>
                <w:right w:val="none" w:sz="0" w:space="0" w:color="auto"/>
              </w:divBdr>
            </w:div>
          </w:divsChild>
        </w:div>
        <w:div w:id="1012533485">
          <w:marLeft w:val="0"/>
          <w:marRight w:val="0"/>
          <w:marTop w:val="0"/>
          <w:marBottom w:val="0"/>
          <w:divBdr>
            <w:top w:val="none" w:sz="0" w:space="0" w:color="auto"/>
            <w:left w:val="none" w:sz="0" w:space="0" w:color="auto"/>
            <w:bottom w:val="none" w:sz="0" w:space="0" w:color="auto"/>
            <w:right w:val="none" w:sz="0" w:space="0" w:color="auto"/>
          </w:divBdr>
          <w:divsChild>
            <w:div w:id="540439305">
              <w:marLeft w:val="0"/>
              <w:marRight w:val="0"/>
              <w:marTop w:val="0"/>
              <w:marBottom w:val="0"/>
              <w:divBdr>
                <w:top w:val="none" w:sz="0" w:space="0" w:color="auto"/>
                <w:left w:val="none" w:sz="0" w:space="0" w:color="auto"/>
                <w:bottom w:val="none" w:sz="0" w:space="0" w:color="auto"/>
                <w:right w:val="none" w:sz="0" w:space="0" w:color="auto"/>
              </w:divBdr>
            </w:div>
          </w:divsChild>
        </w:div>
        <w:div w:id="1012949144">
          <w:marLeft w:val="0"/>
          <w:marRight w:val="0"/>
          <w:marTop w:val="0"/>
          <w:marBottom w:val="0"/>
          <w:divBdr>
            <w:top w:val="none" w:sz="0" w:space="0" w:color="auto"/>
            <w:left w:val="none" w:sz="0" w:space="0" w:color="auto"/>
            <w:bottom w:val="none" w:sz="0" w:space="0" w:color="auto"/>
            <w:right w:val="none" w:sz="0" w:space="0" w:color="auto"/>
          </w:divBdr>
          <w:divsChild>
            <w:div w:id="1034883795">
              <w:marLeft w:val="0"/>
              <w:marRight w:val="0"/>
              <w:marTop w:val="0"/>
              <w:marBottom w:val="0"/>
              <w:divBdr>
                <w:top w:val="none" w:sz="0" w:space="0" w:color="auto"/>
                <w:left w:val="none" w:sz="0" w:space="0" w:color="auto"/>
                <w:bottom w:val="none" w:sz="0" w:space="0" w:color="auto"/>
                <w:right w:val="none" w:sz="0" w:space="0" w:color="auto"/>
              </w:divBdr>
            </w:div>
          </w:divsChild>
        </w:div>
        <w:div w:id="1012996723">
          <w:marLeft w:val="0"/>
          <w:marRight w:val="0"/>
          <w:marTop w:val="0"/>
          <w:marBottom w:val="0"/>
          <w:divBdr>
            <w:top w:val="none" w:sz="0" w:space="0" w:color="auto"/>
            <w:left w:val="none" w:sz="0" w:space="0" w:color="auto"/>
            <w:bottom w:val="none" w:sz="0" w:space="0" w:color="auto"/>
            <w:right w:val="none" w:sz="0" w:space="0" w:color="auto"/>
          </w:divBdr>
          <w:divsChild>
            <w:div w:id="1441022809">
              <w:marLeft w:val="0"/>
              <w:marRight w:val="0"/>
              <w:marTop w:val="0"/>
              <w:marBottom w:val="0"/>
              <w:divBdr>
                <w:top w:val="none" w:sz="0" w:space="0" w:color="auto"/>
                <w:left w:val="none" w:sz="0" w:space="0" w:color="auto"/>
                <w:bottom w:val="none" w:sz="0" w:space="0" w:color="auto"/>
                <w:right w:val="none" w:sz="0" w:space="0" w:color="auto"/>
              </w:divBdr>
            </w:div>
          </w:divsChild>
        </w:div>
        <w:div w:id="1013335146">
          <w:marLeft w:val="0"/>
          <w:marRight w:val="0"/>
          <w:marTop w:val="0"/>
          <w:marBottom w:val="0"/>
          <w:divBdr>
            <w:top w:val="none" w:sz="0" w:space="0" w:color="auto"/>
            <w:left w:val="none" w:sz="0" w:space="0" w:color="auto"/>
            <w:bottom w:val="none" w:sz="0" w:space="0" w:color="auto"/>
            <w:right w:val="none" w:sz="0" w:space="0" w:color="auto"/>
          </w:divBdr>
          <w:divsChild>
            <w:div w:id="180512847">
              <w:marLeft w:val="0"/>
              <w:marRight w:val="0"/>
              <w:marTop w:val="0"/>
              <w:marBottom w:val="0"/>
              <w:divBdr>
                <w:top w:val="none" w:sz="0" w:space="0" w:color="auto"/>
                <w:left w:val="none" w:sz="0" w:space="0" w:color="auto"/>
                <w:bottom w:val="none" w:sz="0" w:space="0" w:color="auto"/>
                <w:right w:val="none" w:sz="0" w:space="0" w:color="auto"/>
              </w:divBdr>
            </w:div>
          </w:divsChild>
        </w:div>
        <w:div w:id="1013455032">
          <w:marLeft w:val="0"/>
          <w:marRight w:val="0"/>
          <w:marTop w:val="0"/>
          <w:marBottom w:val="0"/>
          <w:divBdr>
            <w:top w:val="none" w:sz="0" w:space="0" w:color="auto"/>
            <w:left w:val="none" w:sz="0" w:space="0" w:color="auto"/>
            <w:bottom w:val="none" w:sz="0" w:space="0" w:color="auto"/>
            <w:right w:val="none" w:sz="0" w:space="0" w:color="auto"/>
          </w:divBdr>
          <w:divsChild>
            <w:div w:id="1398893227">
              <w:marLeft w:val="0"/>
              <w:marRight w:val="0"/>
              <w:marTop w:val="0"/>
              <w:marBottom w:val="0"/>
              <w:divBdr>
                <w:top w:val="none" w:sz="0" w:space="0" w:color="auto"/>
                <w:left w:val="none" w:sz="0" w:space="0" w:color="auto"/>
                <w:bottom w:val="none" w:sz="0" w:space="0" w:color="auto"/>
                <w:right w:val="none" w:sz="0" w:space="0" w:color="auto"/>
              </w:divBdr>
            </w:div>
          </w:divsChild>
        </w:div>
        <w:div w:id="1013455695">
          <w:marLeft w:val="0"/>
          <w:marRight w:val="0"/>
          <w:marTop w:val="0"/>
          <w:marBottom w:val="0"/>
          <w:divBdr>
            <w:top w:val="none" w:sz="0" w:space="0" w:color="auto"/>
            <w:left w:val="none" w:sz="0" w:space="0" w:color="auto"/>
            <w:bottom w:val="none" w:sz="0" w:space="0" w:color="auto"/>
            <w:right w:val="none" w:sz="0" w:space="0" w:color="auto"/>
          </w:divBdr>
          <w:divsChild>
            <w:div w:id="1714496025">
              <w:marLeft w:val="0"/>
              <w:marRight w:val="0"/>
              <w:marTop w:val="0"/>
              <w:marBottom w:val="0"/>
              <w:divBdr>
                <w:top w:val="none" w:sz="0" w:space="0" w:color="auto"/>
                <w:left w:val="none" w:sz="0" w:space="0" w:color="auto"/>
                <w:bottom w:val="none" w:sz="0" w:space="0" w:color="auto"/>
                <w:right w:val="none" w:sz="0" w:space="0" w:color="auto"/>
              </w:divBdr>
            </w:div>
          </w:divsChild>
        </w:div>
        <w:div w:id="1013455917">
          <w:marLeft w:val="0"/>
          <w:marRight w:val="0"/>
          <w:marTop w:val="0"/>
          <w:marBottom w:val="0"/>
          <w:divBdr>
            <w:top w:val="none" w:sz="0" w:space="0" w:color="auto"/>
            <w:left w:val="none" w:sz="0" w:space="0" w:color="auto"/>
            <w:bottom w:val="none" w:sz="0" w:space="0" w:color="auto"/>
            <w:right w:val="none" w:sz="0" w:space="0" w:color="auto"/>
          </w:divBdr>
          <w:divsChild>
            <w:div w:id="636884451">
              <w:marLeft w:val="0"/>
              <w:marRight w:val="0"/>
              <w:marTop w:val="0"/>
              <w:marBottom w:val="0"/>
              <w:divBdr>
                <w:top w:val="none" w:sz="0" w:space="0" w:color="auto"/>
                <w:left w:val="none" w:sz="0" w:space="0" w:color="auto"/>
                <w:bottom w:val="none" w:sz="0" w:space="0" w:color="auto"/>
                <w:right w:val="none" w:sz="0" w:space="0" w:color="auto"/>
              </w:divBdr>
            </w:div>
          </w:divsChild>
        </w:div>
        <w:div w:id="1013726425">
          <w:marLeft w:val="0"/>
          <w:marRight w:val="0"/>
          <w:marTop w:val="0"/>
          <w:marBottom w:val="0"/>
          <w:divBdr>
            <w:top w:val="none" w:sz="0" w:space="0" w:color="auto"/>
            <w:left w:val="none" w:sz="0" w:space="0" w:color="auto"/>
            <w:bottom w:val="none" w:sz="0" w:space="0" w:color="auto"/>
            <w:right w:val="none" w:sz="0" w:space="0" w:color="auto"/>
          </w:divBdr>
          <w:divsChild>
            <w:div w:id="1286812660">
              <w:marLeft w:val="0"/>
              <w:marRight w:val="0"/>
              <w:marTop w:val="0"/>
              <w:marBottom w:val="0"/>
              <w:divBdr>
                <w:top w:val="none" w:sz="0" w:space="0" w:color="auto"/>
                <w:left w:val="none" w:sz="0" w:space="0" w:color="auto"/>
                <w:bottom w:val="none" w:sz="0" w:space="0" w:color="auto"/>
                <w:right w:val="none" w:sz="0" w:space="0" w:color="auto"/>
              </w:divBdr>
            </w:div>
          </w:divsChild>
        </w:div>
        <w:div w:id="1014065623">
          <w:marLeft w:val="0"/>
          <w:marRight w:val="0"/>
          <w:marTop w:val="0"/>
          <w:marBottom w:val="0"/>
          <w:divBdr>
            <w:top w:val="none" w:sz="0" w:space="0" w:color="auto"/>
            <w:left w:val="none" w:sz="0" w:space="0" w:color="auto"/>
            <w:bottom w:val="none" w:sz="0" w:space="0" w:color="auto"/>
            <w:right w:val="none" w:sz="0" w:space="0" w:color="auto"/>
          </w:divBdr>
          <w:divsChild>
            <w:div w:id="2093577532">
              <w:marLeft w:val="0"/>
              <w:marRight w:val="0"/>
              <w:marTop w:val="0"/>
              <w:marBottom w:val="0"/>
              <w:divBdr>
                <w:top w:val="none" w:sz="0" w:space="0" w:color="auto"/>
                <w:left w:val="none" w:sz="0" w:space="0" w:color="auto"/>
                <w:bottom w:val="none" w:sz="0" w:space="0" w:color="auto"/>
                <w:right w:val="none" w:sz="0" w:space="0" w:color="auto"/>
              </w:divBdr>
            </w:div>
          </w:divsChild>
        </w:div>
        <w:div w:id="1015107889">
          <w:marLeft w:val="0"/>
          <w:marRight w:val="0"/>
          <w:marTop w:val="0"/>
          <w:marBottom w:val="0"/>
          <w:divBdr>
            <w:top w:val="none" w:sz="0" w:space="0" w:color="auto"/>
            <w:left w:val="none" w:sz="0" w:space="0" w:color="auto"/>
            <w:bottom w:val="none" w:sz="0" w:space="0" w:color="auto"/>
            <w:right w:val="none" w:sz="0" w:space="0" w:color="auto"/>
          </w:divBdr>
          <w:divsChild>
            <w:div w:id="1006831821">
              <w:marLeft w:val="0"/>
              <w:marRight w:val="0"/>
              <w:marTop w:val="0"/>
              <w:marBottom w:val="0"/>
              <w:divBdr>
                <w:top w:val="none" w:sz="0" w:space="0" w:color="auto"/>
                <w:left w:val="none" w:sz="0" w:space="0" w:color="auto"/>
                <w:bottom w:val="none" w:sz="0" w:space="0" w:color="auto"/>
                <w:right w:val="none" w:sz="0" w:space="0" w:color="auto"/>
              </w:divBdr>
            </w:div>
          </w:divsChild>
        </w:div>
        <w:div w:id="1015574664">
          <w:marLeft w:val="0"/>
          <w:marRight w:val="0"/>
          <w:marTop w:val="0"/>
          <w:marBottom w:val="0"/>
          <w:divBdr>
            <w:top w:val="none" w:sz="0" w:space="0" w:color="auto"/>
            <w:left w:val="none" w:sz="0" w:space="0" w:color="auto"/>
            <w:bottom w:val="none" w:sz="0" w:space="0" w:color="auto"/>
            <w:right w:val="none" w:sz="0" w:space="0" w:color="auto"/>
          </w:divBdr>
          <w:divsChild>
            <w:div w:id="536090267">
              <w:marLeft w:val="0"/>
              <w:marRight w:val="0"/>
              <w:marTop w:val="0"/>
              <w:marBottom w:val="0"/>
              <w:divBdr>
                <w:top w:val="none" w:sz="0" w:space="0" w:color="auto"/>
                <w:left w:val="none" w:sz="0" w:space="0" w:color="auto"/>
                <w:bottom w:val="none" w:sz="0" w:space="0" w:color="auto"/>
                <w:right w:val="none" w:sz="0" w:space="0" w:color="auto"/>
              </w:divBdr>
            </w:div>
          </w:divsChild>
        </w:div>
        <w:div w:id="1015886723">
          <w:marLeft w:val="0"/>
          <w:marRight w:val="0"/>
          <w:marTop w:val="0"/>
          <w:marBottom w:val="0"/>
          <w:divBdr>
            <w:top w:val="none" w:sz="0" w:space="0" w:color="auto"/>
            <w:left w:val="none" w:sz="0" w:space="0" w:color="auto"/>
            <w:bottom w:val="none" w:sz="0" w:space="0" w:color="auto"/>
            <w:right w:val="none" w:sz="0" w:space="0" w:color="auto"/>
          </w:divBdr>
          <w:divsChild>
            <w:div w:id="1486975706">
              <w:marLeft w:val="0"/>
              <w:marRight w:val="0"/>
              <w:marTop w:val="0"/>
              <w:marBottom w:val="0"/>
              <w:divBdr>
                <w:top w:val="none" w:sz="0" w:space="0" w:color="auto"/>
                <w:left w:val="none" w:sz="0" w:space="0" w:color="auto"/>
                <w:bottom w:val="none" w:sz="0" w:space="0" w:color="auto"/>
                <w:right w:val="none" w:sz="0" w:space="0" w:color="auto"/>
              </w:divBdr>
            </w:div>
          </w:divsChild>
        </w:div>
        <w:div w:id="1017006745">
          <w:marLeft w:val="0"/>
          <w:marRight w:val="0"/>
          <w:marTop w:val="0"/>
          <w:marBottom w:val="0"/>
          <w:divBdr>
            <w:top w:val="none" w:sz="0" w:space="0" w:color="auto"/>
            <w:left w:val="none" w:sz="0" w:space="0" w:color="auto"/>
            <w:bottom w:val="none" w:sz="0" w:space="0" w:color="auto"/>
            <w:right w:val="none" w:sz="0" w:space="0" w:color="auto"/>
          </w:divBdr>
          <w:divsChild>
            <w:div w:id="985863915">
              <w:marLeft w:val="0"/>
              <w:marRight w:val="0"/>
              <w:marTop w:val="0"/>
              <w:marBottom w:val="0"/>
              <w:divBdr>
                <w:top w:val="none" w:sz="0" w:space="0" w:color="auto"/>
                <w:left w:val="none" w:sz="0" w:space="0" w:color="auto"/>
                <w:bottom w:val="none" w:sz="0" w:space="0" w:color="auto"/>
                <w:right w:val="none" w:sz="0" w:space="0" w:color="auto"/>
              </w:divBdr>
            </w:div>
          </w:divsChild>
        </w:div>
        <w:div w:id="1017274978">
          <w:marLeft w:val="0"/>
          <w:marRight w:val="0"/>
          <w:marTop w:val="0"/>
          <w:marBottom w:val="0"/>
          <w:divBdr>
            <w:top w:val="none" w:sz="0" w:space="0" w:color="auto"/>
            <w:left w:val="none" w:sz="0" w:space="0" w:color="auto"/>
            <w:bottom w:val="none" w:sz="0" w:space="0" w:color="auto"/>
            <w:right w:val="none" w:sz="0" w:space="0" w:color="auto"/>
          </w:divBdr>
          <w:divsChild>
            <w:div w:id="1704935390">
              <w:marLeft w:val="0"/>
              <w:marRight w:val="0"/>
              <w:marTop w:val="0"/>
              <w:marBottom w:val="0"/>
              <w:divBdr>
                <w:top w:val="none" w:sz="0" w:space="0" w:color="auto"/>
                <w:left w:val="none" w:sz="0" w:space="0" w:color="auto"/>
                <w:bottom w:val="none" w:sz="0" w:space="0" w:color="auto"/>
                <w:right w:val="none" w:sz="0" w:space="0" w:color="auto"/>
              </w:divBdr>
            </w:div>
          </w:divsChild>
        </w:div>
        <w:div w:id="1017459740">
          <w:marLeft w:val="0"/>
          <w:marRight w:val="0"/>
          <w:marTop w:val="0"/>
          <w:marBottom w:val="0"/>
          <w:divBdr>
            <w:top w:val="none" w:sz="0" w:space="0" w:color="auto"/>
            <w:left w:val="none" w:sz="0" w:space="0" w:color="auto"/>
            <w:bottom w:val="none" w:sz="0" w:space="0" w:color="auto"/>
            <w:right w:val="none" w:sz="0" w:space="0" w:color="auto"/>
          </w:divBdr>
          <w:divsChild>
            <w:div w:id="236978898">
              <w:marLeft w:val="0"/>
              <w:marRight w:val="0"/>
              <w:marTop w:val="0"/>
              <w:marBottom w:val="0"/>
              <w:divBdr>
                <w:top w:val="none" w:sz="0" w:space="0" w:color="auto"/>
                <w:left w:val="none" w:sz="0" w:space="0" w:color="auto"/>
                <w:bottom w:val="none" w:sz="0" w:space="0" w:color="auto"/>
                <w:right w:val="none" w:sz="0" w:space="0" w:color="auto"/>
              </w:divBdr>
            </w:div>
          </w:divsChild>
        </w:div>
        <w:div w:id="1018239573">
          <w:marLeft w:val="0"/>
          <w:marRight w:val="0"/>
          <w:marTop w:val="0"/>
          <w:marBottom w:val="0"/>
          <w:divBdr>
            <w:top w:val="none" w:sz="0" w:space="0" w:color="auto"/>
            <w:left w:val="none" w:sz="0" w:space="0" w:color="auto"/>
            <w:bottom w:val="none" w:sz="0" w:space="0" w:color="auto"/>
            <w:right w:val="none" w:sz="0" w:space="0" w:color="auto"/>
          </w:divBdr>
          <w:divsChild>
            <w:div w:id="2102286967">
              <w:marLeft w:val="0"/>
              <w:marRight w:val="0"/>
              <w:marTop w:val="0"/>
              <w:marBottom w:val="0"/>
              <w:divBdr>
                <w:top w:val="none" w:sz="0" w:space="0" w:color="auto"/>
                <w:left w:val="none" w:sz="0" w:space="0" w:color="auto"/>
                <w:bottom w:val="none" w:sz="0" w:space="0" w:color="auto"/>
                <w:right w:val="none" w:sz="0" w:space="0" w:color="auto"/>
              </w:divBdr>
            </w:div>
          </w:divsChild>
        </w:div>
        <w:div w:id="1018429750">
          <w:marLeft w:val="0"/>
          <w:marRight w:val="0"/>
          <w:marTop w:val="0"/>
          <w:marBottom w:val="0"/>
          <w:divBdr>
            <w:top w:val="none" w:sz="0" w:space="0" w:color="auto"/>
            <w:left w:val="none" w:sz="0" w:space="0" w:color="auto"/>
            <w:bottom w:val="none" w:sz="0" w:space="0" w:color="auto"/>
            <w:right w:val="none" w:sz="0" w:space="0" w:color="auto"/>
          </w:divBdr>
          <w:divsChild>
            <w:div w:id="500705254">
              <w:marLeft w:val="0"/>
              <w:marRight w:val="0"/>
              <w:marTop w:val="0"/>
              <w:marBottom w:val="0"/>
              <w:divBdr>
                <w:top w:val="none" w:sz="0" w:space="0" w:color="auto"/>
                <w:left w:val="none" w:sz="0" w:space="0" w:color="auto"/>
                <w:bottom w:val="none" w:sz="0" w:space="0" w:color="auto"/>
                <w:right w:val="none" w:sz="0" w:space="0" w:color="auto"/>
              </w:divBdr>
            </w:div>
          </w:divsChild>
        </w:div>
        <w:div w:id="1018503718">
          <w:marLeft w:val="0"/>
          <w:marRight w:val="0"/>
          <w:marTop w:val="0"/>
          <w:marBottom w:val="0"/>
          <w:divBdr>
            <w:top w:val="none" w:sz="0" w:space="0" w:color="auto"/>
            <w:left w:val="none" w:sz="0" w:space="0" w:color="auto"/>
            <w:bottom w:val="none" w:sz="0" w:space="0" w:color="auto"/>
            <w:right w:val="none" w:sz="0" w:space="0" w:color="auto"/>
          </w:divBdr>
          <w:divsChild>
            <w:div w:id="2087918809">
              <w:marLeft w:val="0"/>
              <w:marRight w:val="0"/>
              <w:marTop w:val="0"/>
              <w:marBottom w:val="0"/>
              <w:divBdr>
                <w:top w:val="none" w:sz="0" w:space="0" w:color="auto"/>
                <w:left w:val="none" w:sz="0" w:space="0" w:color="auto"/>
                <w:bottom w:val="none" w:sz="0" w:space="0" w:color="auto"/>
                <w:right w:val="none" w:sz="0" w:space="0" w:color="auto"/>
              </w:divBdr>
            </w:div>
          </w:divsChild>
        </w:div>
        <w:div w:id="1019041665">
          <w:marLeft w:val="0"/>
          <w:marRight w:val="0"/>
          <w:marTop w:val="0"/>
          <w:marBottom w:val="0"/>
          <w:divBdr>
            <w:top w:val="none" w:sz="0" w:space="0" w:color="auto"/>
            <w:left w:val="none" w:sz="0" w:space="0" w:color="auto"/>
            <w:bottom w:val="none" w:sz="0" w:space="0" w:color="auto"/>
            <w:right w:val="none" w:sz="0" w:space="0" w:color="auto"/>
          </w:divBdr>
          <w:divsChild>
            <w:div w:id="1436750844">
              <w:marLeft w:val="0"/>
              <w:marRight w:val="0"/>
              <w:marTop w:val="0"/>
              <w:marBottom w:val="0"/>
              <w:divBdr>
                <w:top w:val="none" w:sz="0" w:space="0" w:color="auto"/>
                <w:left w:val="none" w:sz="0" w:space="0" w:color="auto"/>
                <w:bottom w:val="none" w:sz="0" w:space="0" w:color="auto"/>
                <w:right w:val="none" w:sz="0" w:space="0" w:color="auto"/>
              </w:divBdr>
            </w:div>
          </w:divsChild>
        </w:div>
        <w:div w:id="1019234992">
          <w:marLeft w:val="0"/>
          <w:marRight w:val="0"/>
          <w:marTop w:val="0"/>
          <w:marBottom w:val="0"/>
          <w:divBdr>
            <w:top w:val="none" w:sz="0" w:space="0" w:color="auto"/>
            <w:left w:val="none" w:sz="0" w:space="0" w:color="auto"/>
            <w:bottom w:val="none" w:sz="0" w:space="0" w:color="auto"/>
            <w:right w:val="none" w:sz="0" w:space="0" w:color="auto"/>
          </w:divBdr>
          <w:divsChild>
            <w:div w:id="744299890">
              <w:marLeft w:val="0"/>
              <w:marRight w:val="0"/>
              <w:marTop w:val="0"/>
              <w:marBottom w:val="0"/>
              <w:divBdr>
                <w:top w:val="none" w:sz="0" w:space="0" w:color="auto"/>
                <w:left w:val="none" w:sz="0" w:space="0" w:color="auto"/>
                <w:bottom w:val="none" w:sz="0" w:space="0" w:color="auto"/>
                <w:right w:val="none" w:sz="0" w:space="0" w:color="auto"/>
              </w:divBdr>
            </w:div>
          </w:divsChild>
        </w:div>
        <w:div w:id="1019701130">
          <w:marLeft w:val="0"/>
          <w:marRight w:val="0"/>
          <w:marTop w:val="0"/>
          <w:marBottom w:val="0"/>
          <w:divBdr>
            <w:top w:val="none" w:sz="0" w:space="0" w:color="auto"/>
            <w:left w:val="none" w:sz="0" w:space="0" w:color="auto"/>
            <w:bottom w:val="none" w:sz="0" w:space="0" w:color="auto"/>
            <w:right w:val="none" w:sz="0" w:space="0" w:color="auto"/>
          </w:divBdr>
          <w:divsChild>
            <w:div w:id="1044019954">
              <w:marLeft w:val="0"/>
              <w:marRight w:val="0"/>
              <w:marTop w:val="0"/>
              <w:marBottom w:val="0"/>
              <w:divBdr>
                <w:top w:val="none" w:sz="0" w:space="0" w:color="auto"/>
                <w:left w:val="none" w:sz="0" w:space="0" w:color="auto"/>
                <w:bottom w:val="none" w:sz="0" w:space="0" w:color="auto"/>
                <w:right w:val="none" w:sz="0" w:space="0" w:color="auto"/>
              </w:divBdr>
            </w:div>
          </w:divsChild>
        </w:div>
        <w:div w:id="1020089837">
          <w:marLeft w:val="0"/>
          <w:marRight w:val="0"/>
          <w:marTop w:val="0"/>
          <w:marBottom w:val="0"/>
          <w:divBdr>
            <w:top w:val="none" w:sz="0" w:space="0" w:color="auto"/>
            <w:left w:val="none" w:sz="0" w:space="0" w:color="auto"/>
            <w:bottom w:val="none" w:sz="0" w:space="0" w:color="auto"/>
            <w:right w:val="none" w:sz="0" w:space="0" w:color="auto"/>
          </w:divBdr>
          <w:divsChild>
            <w:div w:id="1056970245">
              <w:marLeft w:val="0"/>
              <w:marRight w:val="0"/>
              <w:marTop w:val="0"/>
              <w:marBottom w:val="0"/>
              <w:divBdr>
                <w:top w:val="none" w:sz="0" w:space="0" w:color="auto"/>
                <w:left w:val="none" w:sz="0" w:space="0" w:color="auto"/>
                <w:bottom w:val="none" w:sz="0" w:space="0" w:color="auto"/>
                <w:right w:val="none" w:sz="0" w:space="0" w:color="auto"/>
              </w:divBdr>
            </w:div>
          </w:divsChild>
        </w:div>
        <w:div w:id="1021126928">
          <w:marLeft w:val="0"/>
          <w:marRight w:val="0"/>
          <w:marTop w:val="0"/>
          <w:marBottom w:val="0"/>
          <w:divBdr>
            <w:top w:val="none" w:sz="0" w:space="0" w:color="auto"/>
            <w:left w:val="none" w:sz="0" w:space="0" w:color="auto"/>
            <w:bottom w:val="none" w:sz="0" w:space="0" w:color="auto"/>
            <w:right w:val="none" w:sz="0" w:space="0" w:color="auto"/>
          </w:divBdr>
          <w:divsChild>
            <w:div w:id="1210417066">
              <w:marLeft w:val="0"/>
              <w:marRight w:val="0"/>
              <w:marTop w:val="0"/>
              <w:marBottom w:val="0"/>
              <w:divBdr>
                <w:top w:val="none" w:sz="0" w:space="0" w:color="auto"/>
                <w:left w:val="none" w:sz="0" w:space="0" w:color="auto"/>
                <w:bottom w:val="none" w:sz="0" w:space="0" w:color="auto"/>
                <w:right w:val="none" w:sz="0" w:space="0" w:color="auto"/>
              </w:divBdr>
            </w:div>
          </w:divsChild>
        </w:div>
        <w:div w:id="1021469310">
          <w:marLeft w:val="0"/>
          <w:marRight w:val="0"/>
          <w:marTop w:val="0"/>
          <w:marBottom w:val="0"/>
          <w:divBdr>
            <w:top w:val="none" w:sz="0" w:space="0" w:color="auto"/>
            <w:left w:val="none" w:sz="0" w:space="0" w:color="auto"/>
            <w:bottom w:val="none" w:sz="0" w:space="0" w:color="auto"/>
            <w:right w:val="none" w:sz="0" w:space="0" w:color="auto"/>
          </w:divBdr>
          <w:divsChild>
            <w:div w:id="40446123">
              <w:marLeft w:val="0"/>
              <w:marRight w:val="0"/>
              <w:marTop w:val="0"/>
              <w:marBottom w:val="0"/>
              <w:divBdr>
                <w:top w:val="none" w:sz="0" w:space="0" w:color="auto"/>
                <w:left w:val="none" w:sz="0" w:space="0" w:color="auto"/>
                <w:bottom w:val="none" w:sz="0" w:space="0" w:color="auto"/>
                <w:right w:val="none" w:sz="0" w:space="0" w:color="auto"/>
              </w:divBdr>
            </w:div>
          </w:divsChild>
        </w:div>
        <w:div w:id="1021784668">
          <w:marLeft w:val="0"/>
          <w:marRight w:val="0"/>
          <w:marTop w:val="0"/>
          <w:marBottom w:val="0"/>
          <w:divBdr>
            <w:top w:val="none" w:sz="0" w:space="0" w:color="auto"/>
            <w:left w:val="none" w:sz="0" w:space="0" w:color="auto"/>
            <w:bottom w:val="none" w:sz="0" w:space="0" w:color="auto"/>
            <w:right w:val="none" w:sz="0" w:space="0" w:color="auto"/>
          </w:divBdr>
          <w:divsChild>
            <w:div w:id="1854303298">
              <w:marLeft w:val="0"/>
              <w:marRight w:val="0"/>
              <w:marTop w:val="0"/>
              <w:marBottom w:val="0"/>
              <w:divBdr>
                <w:top w:val="none" w:sz="0" w:space="0" w:color="auto"/>
                <w:left w:val="none" w:sz="0" w:space="0" w:color="auto"/>
                <w:bottom w:val="none" w:sz="0" w:space="0" w:color="auto"/>
                <w:right w:val="none" w:sz="0" w:space="0" w:color="auto"/>
              </w:divBdr>
            </w:div>
          </w:divsChild>
        </w:div>
        <w:div w:id="1022319119">
          <w:marLeft w:val="0"/>
          <w:marRight w:val="0"/>
          <w:marTop w:val="0"/>
          <w:marBottom w:val="0"/>
          <w:divBdr>
            <w:top w:val="none" w:sz="0" w:space="0" w:color="auto"/>
            <w:left w:val="none" w:sz="0" w:space="0" w:color="auto"/>
            <w:bottom w:val="none" w:sz="0" w:space="0" w:color="auto"/>
            <w:right w:val="none" w:sz="0" w:space="0" w:color="auto"/>
          </w:divBdr>
          <w:divsChild>
            <w:div w:id="993803680">
              <w:marLeft w:val="0"/>
              <w:marRight w:val="0"/>
              <w:marTop w:val="0"/>
              <w:marBottom w:val="0"/>
              <w:divBdr>
                <w:top w:val="none" w:sz="0" w:space="0" w:color="auto"/>
                <w:left w:val="none" w:sz="0" w:space="0" w:color="auto"/>
                <w:bottom w:val="none" w:sz="0" w:space="0" w:color="auto"/>
                <w:right w:val="none" w:sz="0" w:space="0" w:color="auto"/>
              </w:divBdr>
            </w:div>
          </w:divsChild>
        </w:div>
        <w:div w:id="1022974454">
          <w:marLeft w:val="0"/>
          <w:marRight w:val="0"/>
          <w:marTop w:val="0"/>
          <w:marBottom w:val="0"/>
          <w:divBdr>
            <w:top w:val="none" w:sz="0" w:space="0" w:color="auto"/>
            <w:left w:val="none" w:sz="0" w:space="0" w:color="auto"/>
            <w:bottom w:val="none" w:sz="0" w:space="0" w:color="auto"/>
            <w:right w:val="none" w:sz="0" w:space="0" w:color="auto"/>
          </w:divBdr>
          <w:divsChild>
            <w:div w:id="1889952553">
              <w:marLeft w:val="0"/>
              <w:marRight w:val="0"/>
              <w:marTop w:val="0"/>
              <w:marBottom w:val="0"/>
              <w:divBdr>
                <w:top w:val="none" w:sz="0" w:space="0" w:color="auto"/>
                <w:left w:val="none" w:sz="0" w:space="0" w:color="auto"/>
                <w:bottom w:val="none" w:sz="0" w:space="0" w:color="auto"/>
                <w:right w:val="none" w:sz="0" w:space="0" w:color="auto"/>
              </w:divBdr>
            </w:div>
          </w:divsChild>
        </w:div>
        <w:div w:id="1023899897">
          <w:marLeft w:val="0"/>
          <w:marRight w:val="0"/>
          <w:marTop w:val="0"/>
          <w:marBottom w:val="0"/>
          <w:divBdr>
            <w:top w:val="none" w:sz="0" w:space="0" w:color="auto"/>
            <w:left w:val="none" w:sz="0" w:space="0" w:color="auto"/>
            <w:bottom w:val="none" w:sz="0" w:space="0" w:color="auto"/>
            <w:right w:val="none" w:sz="0" w:space="0" w:color="auto"/>
          </w:divBdr>
          <w:divsChild>
            <w:div w:id="83496392">
              <w:marLeft w:val="0"/>
              <w:marRight w:val="0"/>
              <w:marTop w:val="0"/>
              <w:marBottom w:val="0"/>
              <w:divBdr>
                <w:top w:val="none" w:sz="0" w:space="0" w:color="auto"/>
                <w:left w:val="none" w:sz="0" w:space="0" w:color="auto"/>
                <w:bottom w:val="none" w:sz="0" w:space="0" w:color="auto"/>
                <w:right w:val="none" w:sz="0" w:space="0" w:color="auto"/>
              </w:divBdr>
            </w:div>
          </w:divsChild>
        </w:div>
        <w:div w:id="1023942181">
          <w:marLeft w:val="0"/>
          <w:marRight w:val="0"/>
          <w:marTop w:val="0"/>
          <w:marBottom w:val="0"/>
          <w:divBdr>
            <w:top w:val="none" w:sz="0" w:space="0" w:color="auto"/>
            <w:left w:val="none" w:sz="0" w:space="0" w:color="auto"/>
            <w:bottom w:val="none" w:sz="0" w:space="0" w:color="auto"/>
            <w:right w:val="none" w:sz="0" w:space="0" w:color="auto"/>
          </w:divBdr>
          <w:divsChild>
            <w:div w:id="204563758">
              <w:marLeft w:val="0"/>
              <w:marRight w:val="0"/>
              <w:marTop w:val="0"/>
              <w:marBottom w:val="0"/>
              <w:divBdr>
                <w:top w:val="none" w:sz="0" w:space="0" w:color="auto"/>
                <w:left w:val="none" w:sz="0" w:space="0" w:color="auto"/>
                <w:bottom w:val="none" w:sz="0" w:space="0" w:color="auto"/>
                <w:right w:val="none" w:sz="0" w:space="0" w:color="auto"/>
              </w:divBdr>
            </w:div>
          </w:divsChild>
        </w:div>
        <w:div w:id="1024013430">
          <w:marLeft w:val="0"/>
          <w:marRight w:val="0"/>
          <w:marTop w:val="0"/>
          <w:marBottom w:val="0"/>
          <w:divBdr>
            <w:top w:val="none" w:sz="0" w:space="0" w:color="auto"/>
            <w:left w:val="none" w:sz="0" w:space="0" w:color="auto"/>
            <w:bottom w:val="none" w:sz="0" w:space="0" w:color="auto"/>
            <w:right w:val="none" w:sz="0" w:space="0" w:color="auto"/>
          </w:divBdr>
          <w:divsChild>
            <w:div w:id="1188375947">
              <w:marLeft w:val="0"/>
              <w:marRight w:val="0"/>
              <w:marTop w:val="0"/>
              <w:marBottom w:val="0"/>
              <w:divBdr>
                <w:top w:val="none" w:sz="0" w:space="0" w:color="auto"/>
                <w:left w:val="none" w:sz="0" w:space="0" w:color="auto"/>
                <w:bottom w:val="none" w:sz="0" w:space="0" w:color="auto"/>
                <w:right w:val="none" w:sz="0" w:space="0" w:color="auto"/>
              </w:divBdr>
            </w:div>
          </w:divsChild>
        </w:div>
        <w:div w:id="1024482236">
          <w:marLeft w:val="0"/>
          <w:marRight w:val="0"/>
          <w:marTop w:val="0"/>
          <w:marBottom w:val="0"/>
          <w:divBdr>
            <w:top w:val="none" w:sz="0" w:space="0" w:color="auto"/>
            <w:left w:val="none" w:sz="0" w:space="0" w:color="auto"/>
            <w:bottom w:val="none" w:sz="0" w:space="0" w:color="auto"/>
            <w:right w:val="none" w:sz="0" w:space="0" w:color="auto"/>
          </w:divBdr>
          <w:divsChild>
            <w:div w:id="813715109">
              <w:marLeft w:val="0"/>
              <w:marRight w:val="0"/>
              <w:marTop w:val="0"/>
              <w:marBottom w:val="0"/>
              <w:divBdr>
                <w:top w:val="none" w:sz="0" w:space="0" w:color="auto"/>
                <w:left w:val="none" w:sz="0" w:space="0" w:color="auto"/>
                <w:bottom w:val="none" w:sz="0" w:space="0" w:color="auto"/>
                <w:right w:val="none" w:sz="0" w:space="0" w:color="auto"/>
              </w:divBdr>
            </w:div>
          </w:divsChild>
        </w:div>
        <w:div w:id="1024937849">
          <w:marLeft w:val="0"/>
          <w:marRight w:val="0"/>
          <w:marTop w:val="0"/>
          <w:marBottom w:val="0"/>
          <w:divBdr>
            <w:top w:val="none" w:sz="0" w:space="0" w:color="auto"/>
            <w:left w:val="none" w:sz="0" w:space="0" w:color="auto"/>
            <w:bottom w:val="none" w:sz="0" w:space="0" w:color="auto"/>
            <w:right w:val="none" w:sz="0" w:space="0" w:color="auto"/>
          </w:divBdr>
          <w:divsChild>
            <w:div w:id="509874679">
              <w:marLeft w:val="0"/>
              <w:marRight w:val="0"/>
              <w:marTop w:val="0"/>
              <w:marBottom w:val="0"/>
              <w:divBdr>
                <w:top w:val="none" w:sz="0" w:space="0" w:color="auto"/>
                <w:left w:val="none" w:sz="0" w:space="0" w:color="auto"/>
                <w:bottom w:val="none" w:sz="0" w:space="0" w:color="auto"/>
                <w:right w:val="none" w:sz="0" w:space="0" w:color="auto"/>
              </w:divBdr>
            </w:div>
          </w:divsChild>
        </w:div>
        <w:div w:id="1025205150">
          <w:marLeft w:val="0"/>
          <w:marRight w:val="0"/>
          <w:marTop w:val="0"/>
          <w:marBottom w:val="0"/>
          <w:divBdr>
            <w:top w:val="none" w:sz="0" w:space="0" w:color="auto"/>
            <w:left w:val="none" w:sz="0" w:space="0" w:color="auto"/>
            <w:bottom w:val="none" w:sz="0" w:space="0" w:color="auto"/>
            <w:right w:val="none" w:sz="0" w:space="0" w:color="auto"/>
          </w:divBdr>
          <w:divsChild>
            <w:div w:id="1561091984">
              <w:marLeft w:val="0"/>
              <w:marRight w:val="0"/>
              <w:marTop w:val="0"/>
              <w:marBottom w:val="0"/>
              <w:divBdr>
                <w:top w:val="none" w:sz="0" w:space="0" w:color="auto"/>
                <w:left w:val="none" w:sz="0" w:space="0" w:color="auto"/>
                <w:bottom w:val="none" w:sz="0" w:space="0" w:color="auto"/>
                <w:right w:val="none" w:sz="0" w:space="0" w:color="auto"/>
              </w:divBdr>
            </w:div>
          </w:divsChild>
        </w:div>
        <w:div w:id="1025790770">
          <w:marLeft w:val="0"/>
          <w:marRight w:val="0"/>
          <w:marTop w:val="0"/>
          <w:marBottom w:val="0"/>
          <w:divBdr>
            <w:top w:val="none" w:sz="0" w:space="0" w:color="auto"/>
            <w:left w:val="none" w:sz="0" w:space="0" w:color="auto"/>
            <w:bottom w:val="none" w:sz="0" w:space="0" w:color="auto"/>
            <w:right w:val="none" w:sz="0" w:space="0" w:color="auto"/>
          </w:divBdr>
          <w:divsChild>
            <w:div w:id="2019499732">
              <w:marLeft w:val="0"/>
              <w:marRight w:val="0"/>
              <w:marTop w:val="0"/>
              <w:marBottom w:val="0"/>
              <w:divBdr>
                <w:top w:val="none" w:sz="0" w:space="0" w:color="auto"/>
                <w:left w:val="none" w:sz="0" w:space="0" w:color="auto"/>
                <w:bottom w:val="none" w:sz="0" w:space="0" w:color="auto"/>
                <w:right w:val="none" w:sz="0" w:space="0" w:color="auto"/>
              </w:divBdr>
            </w:div>
          </w:divsChild>
        </w:div>
        <w:div w:id="1026175115">
          <w:marLeft w:val="0"/>
          <w:marRight w:val="0"/>
          <w:marTop w:val="0"/>
          <w:marBottom w:val="0"/>
          <w:divBdr>
            <w:top w:val="none" w:sz="0" w:space="0" w:color="auto"/>
            <w:left w:val="none" w:sz="0" w:space="0" w:color="auto"/>
            <w:bottom w:val="none" w:sz="0" w:space="0" w:color="auto"/>
            <w:right w:val="none" w:sz="0" w:space="0" w:color="auto"/>
          </w:divBdr>
          <w:divsChild>
            <w:div w:id="572659752">
              <w:marLeft w:val="0"/>
              <w:marRight w:val="0"/>
              <w:marTop w:val="0"/>
              <w:marBottom w:val="0"/>
              <w:divBdr>
                <w:top w:val="none" w:sz="0" w:space="0" w:color="auto"/>
                <w:left w:val="none" w:sz="0" w:space="0" w:color="auto"/>
                <w:bottom w:val="none" w:sz="0" w:space="0" w:color="auto"/>
                <w:right w:val="none" w:sz="0" w:space="0" w:color="auto"/>
              </w:divBdr>
            </w:div>
          </w:divsChild>
        </w:div>
        <w:div w:id="1026904708">
          <w:marLeft w:val="0"/>
          <w:marRight w:val="0"/>
          <w:marTop w:val="0"/>
          <w:marBottom w:val="0"/>
          <w:divBdr>
            <w:top w:val="none" w:sz="0" w:space="0" w:color="auto"/>
            <w:left w:val="none" w:sz="0" w:space="0" w:color="auto"/>
            <w:bottom w:val="none" w:sz="0" w:space="0" w:color="auto"/>
            <w:right w:val="none" w:sz="0" w:space="0" w:color="auto"/>
          </w:divBdr>
          <w:divsChild>
            <w:div w:id="1509369930">
              <w:marLeft w:val="0"/>
              <w:marRight w:val="0"/>
              <w:marTop w:val="0"/>
              <w:marBottom w:val="0"/>
              <w:divBdr>
                <w:top w:val="none" w:sz="0" w:space="0" w:color="auto"/>
                <w:left w:val="none" w:sz="0" w:space="0" w:color="auto"/>
                <w:bottom w:val="none" w:sz="0" w:space="0" w:color="auto"/>
                <w:right w:val="none" w:sz="0" w:space="0" w:color="auto"/>
              </w:divBdr>
            </w:div>
          </w:divsChild>
        </w:div>
        <w:div w:id="1027877166">
          <w:marLeft w:val="0"/>
          <w:marRight w:val="0"/>
          <w:marTop w:val="0"/>
          <w:marBottom w:val="0"/>
          <w:divBdr>
            <w:top w:val="none" w:sz="0" w:space="0" w:color="auto"/>
            <w:left w:val="none" w:sz="0" w:space="0" w:color="auto"/>
            <w:bottom w:val="none" w:sz="0" w:space="0" w:color="auto"/>
            <w:right w:val="none" w:sz="0" w:space="0" w:color="auto"/>
          </w:divBdr>
          <w:divsChild>
            <w:div w:id="1746220377">
              <w:marLeft w:val="0"/>
              <w:marRight w:val="0"/>
              <w:marTop w:val="0"/>
              <w:marBottom w:val="0"/>
              <w:divBdr>
                <w:top w:val="none" w:sz="0" w:space="0" w:color="auto"/>
                <w:left w:val="none" w:sz="0" w:space="0" w:color="auto"/>
                <w:bottom w:val="none" w:sz="0" w:space="0" w:color="auto"/>
                <w:right w:val="none" w:sz="0" w:space="0" w:color="auto"/>
              </w:divBdr>
            </w:div>
          </w:divsChild>
        </w:div>
        <w:div w:id="1029258029">
          <w:marLeft w:val="0"/>
          <w:marRight w:val="0"/>
          <w:marTop w:val="0"/>
          <w:marBottom w:val="0"/>
          <w:divBdr>
            <w:top w:val="none" w:sz="0" w:space="0" w:color="auto"/>
            <w:left w:val="none" w:sz="0" w:space="0" w:color="auto"/>
            <w:bottom w:val="none" w:sz="0" w:space="0" w:color="auto"/>
            <w:right w:val="none" w:sz="0" w:space="0" w:color="auto"/>
          </w:divBdr>
          <w:divsChild>
            <w:div w:id="330110432">
              <w:marLeft w:val="0"/>
              <w:marRight w:val="0"/>
              <w:marTop w:val="0"/>
              <w:marBottom w:val="0"/>
              <w:divBdr>
                <w:top w:val="none" w:sz="0" w:space="0" w:color="auto"/>
                <w:left w:val="none" w:sz="0" w:space="0" w:color="auto"/>
                <w:bottom w:val="none" w:sz="0" w:space="0" w:color="auto"/>
                <w:right w:val="none" w:sz="0" w:space="0" w:color="auto"/>
              </w:divBdr>
            </w:div>
          </w:divsChild>
        </w:div>
        <w:div w:id="1029913855">
          <w:marLeft w:val="0"/>
          <w:marRight w:val="0"/>
          <w:marTop w:val="0"/>
          <w:marBottom w:val="0"/>
          <w:divBdr>
            <w:top w:val="none" w:sz="0" w:space="0" w:color="auto"/>
            <w:left w:val="none" w:sz="0" w:space="0" w:color="auto"/>
            <w:bottom w:val="none" w:sz="0" w:space="0" w:color="auto"/>
            <w:right w:val="none" w:sz="0" w:space="0" w:color="auto"/>
          </w:divBdr>
          <w:divsChild>
            <w:div w:id="377243177">
              <w:marLeft w:val="0"/>
              <w:marRight w:val="0"/>
              <w:marTop w:val="0"/>
              <w:marBottom w:val="0"/>
              <w:divBdr>
                <w:top w:val="none" w:sz="0" w:space="0" w:color="auto"/>
                <w:left w:val="none" w:sz="0" w:space="0" w:color="auto"/>
                <w:bottom w:val="none" w:sz="0" w:space="0" w:color="auto"/>
                <w:right w:val="none" w:sz="0" w:space="0" w:color="auto"/>
              </w:divBdr>
            </w:div>
          </w:divsChild>
        </w:div>
        <w:div w:id="1031540057">
          <w:marLeft w:val="0"/>
          <w:marRight w:val="0"/>
          <w:marTop w:val="0"/>
          <w:marBottom w:val="0"/>
          <w:divBdr>
            <w:top w:val="none" w:sz="0" w:space="0" w:color="auto"/>
            <w:left w:val="none" w:sz="0" w:space="0" w:color="auto"/>
            <w:bottom w:val="none" w:sz="0" w:space="0" w:color="auto"/>
            <w:right w:val="none" w:sz="0" w:space="0" w:color="auto"/>
          </w:divBdr>
          <w:divsChild>
            <w:div w:id="1654680311">
              <w:marLeft w:val="0"/>
              <w:marRight w:val="0"/>
              <w:marTop w:val="0"/>
              <w:marBottom w:val="0"/>
              <w:divBdr>
                <w:top w:val="none" w:sz="0" w:space="0" w:color="auto"/>
                <w:left w:val="none" w:sz="0" w:space="0" w:color="auto"/>
                <w:bottom w:val="none" w:sz="0" w:space="0" w:color="auto"/>
                <w:right w:val="none" w:sz="0" w:space="0" w:color="auto"/>
              </w:divBdr>
            </w:div>
          </w:divsChild>
        </w:div>
        <w:div w:id="1032076847">
          <w:marLeft w:val="0"/>
          <w:marRight w:val="0"/>
          <w:marTop w:val="0"/>
          <w:marBottom w:val="0"/>
          <w:divBdr>
            <w:top w:val="none" w:sz="0" w:space="0" w:color="auto"/>
            <w:left w:val="none" w:sz="0" w:space="0" w:color="auto"/>
            <w:bottom w:val="none" w:sz="0" w:space="0" w:color="auto"/>
            <w:right w:val="none" w:sz="0" w:space="0" w:color="auto"/>
          </w:divBdr>
          <w:divsChild>
            <w:div w:id="1578438145">
              <w:marLeft w:val="0"/>
              <w:marRight w:val="0"/>
              <w:marTop w:val="0"/>
              <w:marBottom w:val="0"/>
              <w:divBdr>
                <w:top w:val="none" w:sz="0" w:space="0" w:color="auto"/>
                <w:left w:val="none" w:sz="0" w:space="0" w:color="auto"/>
                <w:bottom w:val="none" w:sz="0" w:space="0" w:color="auto"/>
                <w:right w:val="none" w:sz="0" w:space="0" w:color="auto"/>
              </w:divBdr>
            </w:div>
          </w:divsChild>
        </w:div>
        <w:div w:id="1033505430">
          <w:marLeft w:val="0"/>
          <w:marRight w:val="0"/>
          <w:marTop w:val="0"/>
          <w:marBottom w:val="0"/>
          <w:divBdr>
            <w:top w:val="none" w:sz="0" w:space="0" w:color="auto"/>
            <w:left w:val="none" w:sz="0" w:space="0" w:color="auto"/>
            <w:bottom w:val="none" w:sz="0" w:space="0" w:color="auto"/>
            <w:right w:val="none" w:sz="0" w:space="0" w:color="auto"/>
          </w:divBdr>
          <w:divsChild>
            <w:div w:id="146098029">
              <w:marLeft w:val="0"/>
              <w:marRight w:val="0"/>
              <w:marTop w:val="0"/>
              <w:marBottom w:val="0"/>
              <w:divBdr>
                <w:top w:val="none" w:sz="0" w:space="0" w:color="auto"/>
                <w:left w:val="none" w:sz="0" w:space="0" w:color="auto"/>
                <w:bottom w:val="none" w:sz="0" w:space="0" w:color="auto"/>
                <w:right w:val="none" w:sz="0" w:space="0" w:color="auto"/>
              </w:divBdr>
            </w:div>
          </w:divsChild>
        </w:div>
        <w:div w:id="1033962737">
          <w:marLeft w:val="0"/>
          <w:marRight w:val="0"/>
          <w:marTop w:val="0"/>
          <w:marBottom w:val="0"/>
          <w:divBdr>
            <w:top w:val="none" w:sz="0" w:space="0" w:color="auto"/>
            <w:left w:val="none" w:sz="0" w:space="0" w:color="auto"/>
            <w:bottom w:val="none" w:sz="0" w:space="0" w:color="auto"/>
            <w:right w:val="none" w:sz="0" w:space="0" w:color="auto"/>
          </w:divBdr>
          <w:divsChild>
            <w:div w:id="926577473">
              <w:marLeft w:val="0"/>
              <w:marRight w:val="0"/>
              <w:marTop w:val="0"/>
              <w:marBottom w:val="0"/>
              <w:divBdr>
                <w:top w:val="none" w:sz="0" w:space="0" w:color="auto"/>
                <w:left w:val="none" w:sz="0" w:space="0" w:color="auto"/>
                <w:bottom w:val="none" w:sz="0" w:space="0" w:color="auto"/>
                <w:right w:val="none" w:sz="0" w:space="0" w:color="auto"/>
              </w:divBdr>
            </w:div>
          </w:divsChild>
        </w:div>
        <w:div w:id="1034886065">
          <w:marLeft w:val="0"/>
          <w:marRight w:val="0"/>
          <w:marTop w:val="0"/>
          <w:marBottom w:val="0"/>
          <w:divBdr>
            <w:top w:val="none" w:sz="0" w:space="0" w:color="auto"/>
            <w:left w:val="none" w:sz="0" w:space="0" w:color="auto"/>
            <w:bottom w:val="none" w:sz="0" w:space="0" w:color="auto"/>
            <w:right w:val="none" w:sz="0" w:space="0" w:color="auto"/>
          </w:divBdr>
          <w:divsChild>
            <w:div w:id="1885830575">
              <w:marLeft w:val="0"/>
              <w:marRight w:val="0"/>
              <w:marTop w:val="0"/>
              <w:marBottom w:val="0"/>
              <w:divBdr>
                <w:top w:val="none" w:sz="0" w:space="0" w:color="auto"/>
                <w:left w:val="none" w:sz="0" w:space="0" w:color="auto"/>
                <w:bottom w:val="none" w:sz="0" w:space="0" w:color="auto"/>
                <w:right w:val="none" w:sz="0" w:space="0" w:color="auto"/>
              </w:divBdr>
            </w:div>
          </w:divsChild>
        </w:div>
        <w:div w:id="1034967714">
          <w:marLeft w:val="0"/>
          <w:marRight w:val="0"/>
          <w:marTop w:val="0"/>
          <w:marBottom w:val="0"/>
          <w:divBdr>
            <w:top w:val="none" w:sz="0" w:space="0" w:color="auto"/>
            <w:left w:val="none" w:sz="0" w:space="0" w:color="auto"/>
            <w:bottom w:val="none" w:sz="0" w:space="0" w:color="auto"/>
            <w:right w:val="none" w:sz="0" w:space="0" w:color="auto"/>
          </w:divBdr>
          <w:divsChild>
            <w:div w:id="313144122">
              <w:marLeft w:val="0"/>
              <w:marRight w:val="0"/>
              <w:marTop w:val="0"/>
              <w:marBottom w:val="0"/>
              <w:divBdr>
                <w:top w:val="none" w:sz="0" w:space="0" w:color="auto"/>
                <w:left w:val="none" w:sz="0" w:space="0" w:color="auto"/>
                <w:bottom w:val="none" w:sz="0" w:space="0" w:color="auto"/>
                <w:right w:val="none" w:sz="0" w:space="0" w:color="auto"/>
              </w:divBdr>
            </w:div>
          </w:divsChild>
        </w:div>
        <w:div w:id="1035079085">
          <w:marLeft w:val="0"/>
          <w:marRight w:val="0"/>
          <w:marTop w:val="0"/>
          <w:marBottom w:val="0"/>
          <w:divBdr>
            <w:top w:val="none" w:sz="0" w:space="0" w:color="auto"/>
            <w:left w:val="none" w:sz="0" w:space="0" w:color="auto"/>
            <w:bottom w:val="none" w:sz="0" w:space="0" w:color="auto"/>
            <w:right w:val="none" w:sz="0" w:space="0" w:color="auto"/>
          </w:divBdr>
          <w:divsChild>
            <w:div w:id="86586874">
              <w:marLeft w:val="0"/>
              <w:marRight w:val="0"/>
              <w:marTop w:val="0"/>
              <w:marBottom w:val="0"/>
              <w:divBdr>
                <w:top w:val="none" w:sz="0" w:space="0" w:color="auto"/>
                <w:left w:val="none" w:sz="0" w:space="0" w:color="auto"/>
                <w:bottom w:val="none" w:sz="0" w:space="0" w:color="auto"/>
                <w:right w:val="none" w:sz="0" w:space="0" w:color="auto"/>
              </w:divBdr>
            </w:div>
          </w:divsChild>
        </w:div>
        <w:div w:id="1035813226">
          <w:marLeft w:val="0"/>
          <w:marRight w:val="0"/>
          <w:marTop w:val="0"/>
          <w:marBottom w:val="0"/>
          <w:divBdr>
            <w:top w:val="none" w:sz="0" w:space="0" w:color="auto"/>
            <w:left w:val="none" w:sz="0" w:space="0" w:color="auto"/>
            <w:bottom w:val="none" w:sz="0" w:space="0" w:color="auto"/>
            <w:right w:val="none" w:sz="0" w:space="0" w:color="auto"/>
          </w:divBdr>
          <w:divsChild>
            <w:div w:id="340543791">
              <w:marLeft w:val="0"/>
              <w:marRight w:val="0"/>
              <w:marTop w:val="0"/>
              <w:marBottom w:val="0"/>
              <w:divBdr>
                <w:top w:val="none" w:sz="0" w:space="0" w:color="auto"/>
                <w:left w:val="none" w:sz="0" w:space="0" w:color="auto"/>
                <w:bottom w:val="none" w:sz="0" w:space="0" w:color="auto"/>
                <w:right w:val="none" w:sz="0" w:space="0" w:color="auto"/>
              </w:divBdr>
            </w:div>
          </w:divsChild>
        </w:div>
        <w:div w:id="1035889885">
          <w:marLeft w:val="0"/>
          <w:marRight w:val="0"/>
          <w:marTop w:val="0"/>
          <w:marBottom w:val="0"/>
          <w:divBdr>
            <w:top w:val="none" w:sz="0" w:space="0" w:color="auto"/>
            <w:left w:val="none" w:sz="0" w:space="0" w:color="auto"/>
            <w:bottom w:val="none" w:sz="0" w:space="0" w:color="auto"/>
            <w:right w:val="none" w:sz="0" w:space="0" w:color="auto"/>
          </w:divBdr>
          <w:divsChild>
            <w:div w:id="694423591">
              <w:marLeft w:val="0"/>
              <w:marRight w:val="0"/>
              <w:marTop w:val="0"/>
              <w:marBottom w:val="0"/>
              <w:divBdr>
                <w:top w:val="none" w:sz="0" w:space="0" w:color="auto"/>
                <w:left w:val="none" w:sz="0" w:space="0" w:color="auto"/>
                <w:bottom w:val="none" w:sz="0" w:space="0" w:color="auto"/>
                <w:right w:val="none" w:sz="0" w:space="0" w:color="auto"/>
              </w:divBdr>
            </w:div>
          </w:divsChild>
        </w:div>
        <w:div w:id="1035959082">
          <w:marLeft w:val="0"/>
          <w:marRight w:val="0"/>
          <w:marTop w:val="0"/>
          <w:marBottom w:val="0"/>
          <w:divBdr>
            <w:top w:val="none" w:sz="0" w:space="0" w:color="auto"/>
            <w:left w:val="none" w:sz="0" w:space="0" w:color="auto"/>
            <w:bottom w:val="none" w:sz="0" w:space="0" w:color="auto"/>
            <w:right w:val="none" w:sz="0" w:space="0" w:color="auto"/>
          </w:divBdr>
          <w:divsChild>
            <w:div w:id="522019098">
              <w:marLeft w:val="0"/>
              <w:marRight w:val="0"/>
              <w:marTop w:val="0"/>
              <w:marBottom w:val="0"/>
              <w:divBdr>
                <w:top w:val="none" w:sz="0" w:space="0" w:color="auto"/>
                <w:left w:val="none" w:sz="0" w:space="0" w:color="auto"/>
                <w:bottom w:val="none" w:sz="0" w:space="0" w:color="auto"/>
                <w:right w:val="none" w:sz="0" w:space="0" w:color="auto"/>
              </w:divBdr>
            </w:div>
          </w:divsChild>
        </w:div>
        <w:div w:id="1036078254">
          <w:marLeft w:val="0"/>
          <w:marRight w:val="0"/>
          <w:marTop w:val="0"/>
          <w:marBottom w:val="0"/>
          <w:divBdr>
            <w:top w:val="none" w:sz="0" w:space="0" w:color="auto"/>
            <w:left w:val="none" w:sz="0" w:space="0" w:color="auto"/>
            <w:bottom w:val="none" w:sz="0" w:space="0" w:color="auto"/>
            <w:right w:val="none" w:sz="0" w:space="0" w:color="auto"/>
          </w:divBdr>
          <w:divsChild>
            <w:div w:id="1946887572">
              <w:marLeft w:val="0"/>
              <w:marRight w:val="0"/>
              <w:marTop w:val="0"/>
              <w:marBottom w:val="0"/>
              <w:divBdr>
                <w:top w:val="none" w:sz="0" w:space="0" w:color="auto"/>
                <w:left w:val="none" w:sz="0" w:space="0" w:color="auto"/>
                <w:bottom w:val="none" w:sz="0" w:space="0" w:color="auto"/>
                <w:right w:val="none" w:sz="0" w:space="0" w:color="auto"/>
              </w:divBdr>
            </w:div>
          </w:divsChild>
        </w:div>
        <w:div w:id="1036660335">
          <w:marLeft w:val="0"/>
          <w:marRight w:val="0"/>
          <w:marTop w:val="0"/>
          <w:marBottom w:val="0"/>
          <w:divBdr>
            <w:top w:val="none" w:sz="0" w:space="0" w:color="auto"/>
            <w:left w:val="none" w:sz="0" w:space="0" w:color="auto"/>
            <w:bottom w:val="none" w:sz="0" w:space="0" w:color="auto"/>
            <w:right w:val="none" w:sz="0" w:space="0" w:color="auto"/>
          </w:divBdr>
          <w:divsChild>
            <w:div w:id="35737127">
              <w:marLeft w:val="0"/>
              <w:marRight w:val="0"/>
              <w:marTop w:val="0"/>
              <w:marBottom w:val="0"/>
              <w:divBdr>
                <w:top w:val="none" w:sz="0" w:space="0" w:color="auto"/>
                <w:left w:val="none" w:sz="0" w:space="0" w:color="auto"/>
                <w:bottom w:val="none" w:sz="0" w:space="0" w:color="auto"/>
                <w:right w:val="none" w:sz="0" w:space="0" w:color="auto"/>
              </w:divBdr>
            </w:div>
          </w:divsChild>
        </w:div>
        <w:div w:id="1036663088">
          <w:marLeft w:val="0"/>
          <w:marRight w:val="0"/>
          <w:marTop w:val="0"/>
          <w:marBottom w:val="0"/>
          <w:divBdr>
            <w:top w:val="none" w:sz="0" w:space="0" w:color="auto"/>
            <w:left w:val="none" w:sz="0" w:space="0" w:color="auto"/>
            <w:bottom w:val="none" w:sz="0" w:space="0" w:color="auto"/>
            <w:right w:val="none" w:sz="0" w:space="0" w:color="auto"/>
          </w:divBdr>
          <w:divsChild>
            <w:div w:id="1386223813">
              <w:marLeft w:val="0"/>
              <w:marRight w:val="0"/>
              <w:marTop w:val="0"/>
              <w:marBottom w:val="0"/>
              <w:divBdr>
                <w:top w:val="none" w:sz="0" w:space="0" w:color="auto"/>
                <w:left w:val="none" w:sz="0" w:space="0" w:color="auto"/>
                <w:bottom w:val="none" w:sz="0" w:space="0" w:color="auto"/>
                <w:right w:val="none" w:sz="0" w:space="0" w:color="auto"/>
              </w:divBdr>
            </w:div>
          </w:divsChild>
        </w:div>
        <w:div w:id="1036780291">
          <w:marLeft w:val="0"/>
          <w:marRight w:val="0"/>
          <w:marTop w:val="0"/>
          <w:marBottom w:val="0"/>
          <w:divBdr>
            <w:top w:val="none" w:sz="0" w:space="0" w:color="auto"/>
            <w:left w:val="none" w:sz="0" w:space="0" w:color="auto"/>
            <w:bottom w:val="none" w:sz="0" w:space="0" w:color="auto"/>
            <w:right w:val="none" w:sz="0" w:space="0" w:color="auto"/>
          </w:divBdr>
          <w:divsChild>
            <w:div w:id="2005280345">
              <w:marLeft w:val="0"/>
              <w:marRight w:val="0"/>
              <w:marTop w:val="0"/>
              <w:marBottom w:val="0"/>
              <w:divBdr>
                <w:top w:val="none" w:sz="0" w:space="0" w:color="auto"/>
                <w:left w:val="none" w:sz="0" w:space="0" w:color="auto"/>
                <w:bottom w:val="none" w:sz="0" w:space="0" w:color="auto"/>
                <w:right w:val="none" w:sz="0" w:space="0" w:color="auto"/>
              </w:divBdr>
            </w:div>
          </w:divsChild>
        </w:div>
        <w:div w:id="1036933860">
          <w:marLeft w:val="0"/>
          <w:marRight w:val="0"/>
          <w:marTop w:val="0"/>
          <w:marBottom w:val="0"/>
          <w:divBdr>
            <w:top w:val="none" w:sz="0" w:space="0" w:color="auto"/>
            <w:left w:val="none" w:sz="0" w:space="0" w:color="auto"/>
            <w:bottom w:val="none" w:sz="0" w:space="0" w:color="auto"/>
            <w:right w:val="none" w:sz="0" w:space="0" w:color="auto"/>
          </w:divBdr>
          <w:divsChild>
            <w:div w:id="109860935">
              <w:marLeft w:val="0"/>
              <w:marRight w:val="0"/>
              <w:marTop w:val="0"/>
              <w:marBottom w:val="0"/>
              <w:divBdr>
                <w:top w:val="none" w:sz="0" w:space="0" w:color="auto"/>
                <w:left w:val="none" w:sz="0" w:space="0" w:color="auto"/>
                <w:bottom w:val="none" w:sz="0" w:space="0" w:color="auto"/>
                <w:right w:val="none" w:sz="0" w:space="0" w:color="auto"/>
              </w:divBdr>
            </w:div>
          </w:divsChild>
        </w:div>
        <w:div w:id="1037705434">
          <w:marLeft w:val="0"/>
          <w:marRight w:val="0"/>
          <w:marTop w:val="0"/>
          <w:marBottom w:val="0"/>
          <w:divBdr>
            <w:top w:val="none" w:sz="0" w:space="0" w:color="auto"/>
            <w:left w:val="none" w:sz="0" w:space="0" w:color="auto"/>
            <w:bottom w:val="none" w:sz="0" w:space="0" w:color="auto"/>
            <w:right w:val="none" w:sz="0" w:space="0" w:color="auto"/>
          </w:divBdr>
          <w:divsChild>
            <w:div w:id="832527818">
              <w:marLeft w:val="0"/>
              <w:marRight w:val="0"/>
              <w:marTop w:val="0"/>
              <w:marBottom w:val="0"/>
              <w:divBdr>
                <w:top w:val="none" w:sz="0" w:space="0" w:color="auto"/>
                <w:left w:val="none" w:sz="0" w:space="0" w:color="auto"/>
                <w:bottom w:val="none" w:sz="0" w:space="0" w:color="auto"/>
                <w:right w:val="none" w:sz="0" w:space="0" w:color="auto"/>
              </w:divBdr>
            </w:div>
          </w:divsChild>
        </w:div>
        <w:div w:id="1038354506">
          <w:marLeft w:val="0"/>
          <w:marRight w:val="0"/>
          <w:marTop w:val="0"/>
          <w:marBottom w:val="0"/>
          <w:divBdr>
            <w:top w:val="none" w:sz="0" w:space="0" w:color="auto"/>
            <w:left w:val="none" w:sz="0" w:space="0" w:color="auto"/>
            <w:bottom w:val="none" w:sz="0" w:space="0" w:color="auto"/>
            <w:right w:val="none" w:sz="0" w:space="0" w:color="auto"/>
          </w:divBdr>
          <w:divsChild>
            <w:div w:id="756755724">
              <w:marLeft w:val="0"/>
              <w:marRight w:val="0"/>
              <w:marTop w:val="0"/>
              <w:marBottom w:val="0"/>
              <w:divBdr>
                <w:top w:val="none" w:sz="0" w:space="0" w:color="auto"/>
                <w:left w:val="none" w:sz="0" w:space="0" w:color="auto"/>
                <w:bottom w:val="none" w:sz="0" w:space="0" w:color="auto"/>
                <w:right w:val="none" w:sz="0" w:space="0" w:color="auto"/>
              </w:divBdr>
            </w:div>
          </w:divsChild>
        </w:div>
        <w:div w:id="1038508304">
          <w:marLeft w:val="0"/>
          <w:marRight w:val="0"/>
          <w:marTop w:val="0"/>
          <w:marBottom w:val="0"/>
          <w:divBdr>
            <w:top w:val="none" w:sz="0" w:space="0" w:color="auto"/>
            <w:left w:val="none" w:sz="0" w:space="0" w:color="auto"/>
            <w:bottom w:val="none" w:sz="0" w:space="0" w:color="auto"/>
            <w:right w:val="none" w:sz="0" w:space="0" w:color="auto"/>
          </w:divBdr>
          <w:divsChild>
            <w:div w:id="628128912">
              <w:marLeft w:val="0"/>
              <w:marRight w:val="0"/>
              <w:marTop w:val="0"/>
              <w:marBottom w:val="0"/>
              <w:divBdr>
                <w:top w:val="none" w:sz="0" w:space="0" w:color="auto"/>
                <w:left w:val="none" w:sz="0" w:space="0" w:color="auto"/>
                <w:bottom w:val="none" w:sz="0" w:space="0" w:color="auto"/>
                <w:right w:val="none" w:sz="0" w:space="0" w:color="auto"/>
              </w:divBdr>
            </w:div>
          </w:divsChild>
        </w:div>
        <w:div w:id="1039353576">
          <w:marLeft w:val="0"/>
          <w:marRight w:val="0"/>
          <w:marTop w:val="0"/>
          <w:marBottom w:val="0"/>
          <w:divBdr>
            <w:top w:val="none" w:sz="0" w:space="0" w:color="auto"/>
            <w:left w:val="none" w:sz="0" w:space="0" w:color="auto"/>
            <w:bottom w:val="none" w:sz="0" w:space="0" w:color="auto"/>
            <w:right w:val="none" w:sz="0" w:space="0" w:color="auto"/>
          </w:divBdr>
          <w:divsChild>
            <w:div w:id="1531451061">
              <w:marLeft w:val="0"/>
              <w:marRight w:val="0"/>
              <w:marTop w:val="0"/>
              <w:marBottom w:val="0"/>
              <w:divBdr>
                <w:top w:val="none" w:sz="0" w:space="0" w:color="auto"/>
                <w:left w:val="none" w:sz="0" w:space="0" w:color="auto"/>
                <w:bottom w:val="none" w:sz="0" w:space="0" w:color="auto"/>
                <w:right w:val="none" w:sz="0" w:space="0" w:color="auto"/>
              </w:divBdr>
            </w:div>
          </w:divsChild>
        </w:div>
        <w:div w:id="1039664283">
          <w:marLeft w:val="0"/>
          <w:marRight w:val="0"/>
          <w:marTop w:val="0"/>
          <w:marBottom w:val="0"/>
          <w:divBdr>
            <w:top w:val="none" w:sz="0" w:space="0" w:color="auto"/>
            <w:left w:val="none" w:sz="0" w:space="0" w:color="auto"/>
            <w:bottom w:val="none" w:sz="0" w:space="0" w:color="auto"/>
            <w:right w:val="none" w:sz="0" w:space="0" w:color="auto"/>
          </w:divBdr>
          <w:divsChild>
            <w:div w:id="1446269042">
              <w:marLeft w:val="0"/>
              <w:marRight w:val="0"/>
              <w:marTop w:val="0"/>
              <w:marBottom w:val="0"/>
              <w:divBdr>
                <w:top w:val="none" w:sz="0" w:space="0" w:color="auto"/>
                <w:left w:val="none" w:sz="0" w:space="0" w:color="auto"/>
                <w:bottom w:val="none" w:sz="0" w:space="0" w:color="auto"/>
                <w:right w:val="none" w:sz="0" w:space="0" w:color="auto"/>
              </w:divBdr>
            </w:div>
          </w:divsChild>
        </w:div>
        <w:div w:id="1040403074">
          <w:marLeft w:val="0"/>
          <w:marRight w:val="0"/>
          <w:marTop w:val="0"/>
          <w:marBottom w:val="0"/>
          <w:divBdr>
            <w:top w:val="none" w:sz="0" w:space="0" w:color="auto"/>
            <w:left w:val="none" w:sz="0" w:space="0" w:color="auto"/>
            <w:bottom w:val="none" w:sz="0" w:space="0" w:color="auto"/>
            <w:right w:val="none" w:sz="0" w:space="0" w:color="auto"/>
          </w:divBdr>
          <w:divsChild>
            <w:div w:id="445661664">
              <w:marLeft w:val="0"/>
              <w:marRight w:val="0"/>
              <w:marTop w:val="0"/>
              <w:marBottom w:val="0"/>
              <w:divBdr>
                <w:top w:val="none" w:sz="0" w:space="0" w:color="auto"/>
                <w:left w:val="none" w:sz="0" w:space="0" w:color="auto"/>
                <w:bottom w:val="none" w:sz="0" w:space="0" w:color="auto"/>
                <w:right w:val="none" w:sz="0" w:space="0" w:color="auto"/>
              </w:divBdr>
            </w:div>
          </w:divsChild>
        </w:div>
        <w:div w:id="1040518029">
          <w:marLeft w:val="0"/>
          <w:marRight w:val="0"/>
          <w:marTop w:val="0"/>
          <w:marBottom w:val="0"/>
          <w:divBdr>
            <w:top w:val="none" w:sz="0" w:space="0" w:color="auto"/>
            <w:left w:val="none" w:sz="0" w:space="0" w:color="auto"/>
            <w:bottom w:val="none" w:sz="0" w:space="0" w:color="auto"/>
            <w:right w:val="none" w:sz="0" w:space="0" w:color="auto"/>
          </w:divBdr>
          <w:divsChild>
            <w:div w:id="739836930">
              <w:marLeft w:val="0"/>
              <w:marRight w:val="0"/>
              <w:marTop w:val="0"/>
              <w:marBottom w:val="0"/>
              <w:divBdr>
                <w:top w:val="none" w:sz="0" w:space="0" w:color="auto"/>
                <w:left w:val="none" w:sz="0" w:space="0" w:color="auto"/>
                <w:bottom w:val="none" w:sz="0" w:space="0" w:color="auto"/>
                <w:right w:val="none" w:sz="0" w:space="0" w:color="auto"/>
              </w:divBdr>
            </w:div>
          </w:divsChild>
        </w:div>
        <w:div w:id="1040547583">
          <w:marLeft w:val="0"/>
          <w:marRight w:val="0"/>
          <w:marTop w:val="0"/>
          <w:marBottom w:val="0"/>
          <w:divBdr>
            <w:top w:val="none" w:sz="0" w:space="0" w:color="auto"/>
            <w:left w:val="none" w:sz="0" w:space="0" w:color="auto"/>
            <w:bottom w:val="none" w:sz="0" w:space="0" w:color="auto"/>
            <w:right w:val="none" w:sz="0" w:space="0" w:color="auto"/>
          </w:divBdr>
          <w:divsChild>
            <w:div w:id="1962153417">
              <w:marLeft w:val="0"/>
              <w:marRight w:val="0"/>
              <w:marTop w:val="0"/>
              <w:marBottom w:val="0"/>
              <w:divBdr>
                <w:top w:val="none" w:sz="0" w:space="0" w:color="auto"/>
                <w:left w:val="none" w:sz="0" w:space="0" w:color="auto"/>
                <w:bottom w:val="none" w:sz="0" w:space="0" w:color="auto"/>
                <w:right w:val="none" w:sz="0" w:space="0" w:color="auto"/>
              </w:divBdr>
            </w:div>
          </w:divsChild>
        </w:div>
        <w:div w:id="1040589954">
          <w:marLeft w:val="0"/>
          <w:marRight w:val="0"/>
          <w:marTop w:val="0"/>
          <w:marBottom w:val="0"/>
          <w:divBdr>
            <w:top w:val="none" w:sz="0" w:space="0" w:color="auto"/>
            <w:left w:val="none" w:sz="0" w:space="0" w:color="auto"/>
            <w:bottom w:val="none" w:sz="0" w:space="0" w:color="auto"/>
            <w:right w:val="none" w:sz="0" w:space="0" w:color="auto"/>
          </w:divBdr>
          <w:divsChild>
            <w:div w:id="800537549">
              <w:marLeft w:val="0"/>
              <w:marRight w:val="0"/>
              <w:marTop w:val="0"/>
              <w:marBottom w:val="0"/>
              <w:divBdr>
                <w:top w:val="none" w:sz="0" w:space="0" w:color="auto"/>
                <w:left w:val="none" w:sz="0" w:space="0" w:color="auto"/>
                <w:bottom w:val="none" w:sz="0" w:space="0" w:color="auto"/>
                <w:right w:val="none" w:sz="0" w:space="0" w:color="auto"/>
              </w:divBdr>
            </w:div>
          </w:divsChild>
        </w:div>
        <w:div w:id="1040672136">
          <w:marLeft w:val="0"/>
          <w:marRight w:val="0"/>
          <w:marTop w:val="0"/>
          <w:marBottom w:val="0"/>
          <w:divBdr>
            <w:top w:val="none" w:sz="0" w:space="0" w:color="auto"/>
            <w:left w:val="none" w:sz="0" w:space="0" w:color="auto"/>
            <w:bottom w:val="none" w:sz="0" w:space="0" w:color="auto"/>
            <w:right w:val="none" w:sz="0" w:space="0" w:color="auto"/>
          </w:divBdr>
          <w:divsChild>
            <w:div w:id="6755124">
              <w:marLeft w:val="0"/>
              <w:marRight w:val="0"/>
              <w:marTop w:val="0"/>
              <w:marBottom w:val="0"/>
              <w:divBdr>
                <w:top w:val="none" w:sz="0" w:space="0" w:color="auto"/>
                <w:left w:val="none" w:sz="0" w:space="0" w:color="auto"/>
                <w:bottom w:val="none" w:sz="0" w:space="0" w:color="auto"/>
                <w:right w:val="none" w:sz="0" w:space="0" w:color="auto"/>
              </w:divBdr>
            </w:div>
          </w:divsChild>
        </w:div>
        <w:div w:id="1041131682">
          <w:marLeft w:val="0"/>
          <w:marRight w:val="0"/>
          <w:marTop w:val="0"/>
          <w:marBottom w:val="0"/>
          <w:divBdr>
            <w:top w:val="none" w:sz="0" w:space="0" w:color="auto"/>
            <w:left w:val="none" w:sz="0" w:space="0" w:color="auto"/>
            <w:bottom w:val="none" w:sz="0" w:space="0" w:color="auto"/>
            <w:right w:val="none" w:sz="0" w:space="0" w:color="auto"/>
          </w:divBdr>
          <w:divsChild>
            <w:div w:id="834613390">
              <w:marLeft w:val="0"/>
              <w:marRight w:val="0"/>
              <w:marTop w:val="0"/>
              <w:marBottom w:val="0"/>
              <w:divBdr>
                <w:top w:val="none" w:sz="0" w:space="0" w:color="auto"/>
                <w:left w:val="none" w:sz="0" w:space="0" w:color="auto"/>
                <w:bottom w:val="none" w:sz="0" w:space="0" w:color="auto"/>
                <w:right w:val="none" w:sz="0" w:space="0" w:color="auto"/>
              </w:divBdr>
            </w:div>
          </w:divsChild>
        </w:div>
        <w:div w:id="1042293939">
          <w:marLeft w:val="0"/>
          <w:marRight w:val="0"/>
          <w:marTop w:val="0"/>
          <w:marBottom w:val="0"/>
          <w:divBdr>
            <w:top w:val="none" w:sz="0" w:space="0" w:color="auto"/>
            <w:left w:val="none" w:sz="0" w:space="0" w:color="auto"/>
            <w:bottom w:val="none" w:sz="0" w:space="0" w:color="auto"/>
            <w:right w:val="none" w:sz="0" w:space="0" w:color="auto"/>
          </w:divBdr>
          <w:divsChild>
            <w:div w:id="1273435472">
              <w:marLeft w:val="0"/>
              <w:marRight w:val="0"/>
              <w:marTop w:val="0"/>
              <w:marBottom w:val="0"/>
              <w:divBdr>
                <w:top w:val="none" w:sz="0" w:space="0" w:color="auto"/>
                <w:left w:val="none" w:sz="0" w:space="0" w:color="auto"/>
                <w:bottom w:val="none" w:sz="0" w:space="0" w:color="auto"/>
                <w:right w:val="none" w:sz="0" w:space="0" w:color="auto"/>
              </w:divBdr>
            </w:div>
          </w:divsChild>
        </w:div>
        <w:div w:id="1042755208">
          <w:marLeft w:val="0"/>
          <w:marRight w:val="0"/>
          <w:marTop w:val="0"/>
          <w:marBottom w:val="0"/>
          <w:divBdr>
            <w:top w:val="none" w:sz="0" w:space="0" w:color="auto"/>
            <w:left w:val="none" w:sz="0" w:space="0" w:color="auto"/>
            <w:bottom w:val="none" w:sz="0" w:space="0" w:color="auto"/>
            <w:right w:val="none" w:sz="0" w:space="0" w:color="auto"/>
          </w:divBdr>
          <w:divsChild>
            <w:div w:id="466433463">
              <w:marLeft w:val="0"/>
              <w:marRight w:val="0"/>
              <w:marTop w:val="0"/>
              <w:marBottom w:val="0"/>
              <w:divBdr>
                <w:top w:val="none" w:sz="0" w:space="0" w:color="auto"/>
                <w:left w:val="none" w:sz="0" w:space="0" w:color="auto"/>
                <w:bottom w:val="none" w:sz="0" w:space="0" w:color="auto"/>
                <w:right w:val="none" w:sz="0" w:space="0" w:color="auto"/>
              </w:divBdr>
            </w:div>
          </w:divsChild>
        </w:div>
        <w:div w:id="1043291267">
          <w:marLeft w:val="0"/>
          <w:marRight w:val="0"/>
          <w:marTop w:val="0"/>
          <w:marBottom w:val="0"/>
          <w:divBdr>
            <w:top w:val="none" w:sz="0" w:space="0" w:color="auto"/>
            <w:left w:val="none" w:sz="0" w:space="0" w:color="auto"/>
            <w:bottom w:val="none" w:sz="0" w:space="0" w:color="auto"/>
            <w:right w:val="none" w:sz="0" w:space="0" w:color="auto"/>
          </w:divBdr>
          <w:divsChild>
            <w:div w:id="622423066">
              <w:marLeft w:val="0"/>
              <w:marRight w:val="0"/>
              <w:marTop w:val="0"/>
              <w:marBottom w:val="0"/>
              <w:divBdr>
                <w:top w:val="none" w:sz="0" w:space="0" w:color="auto"/>
                <w:left w:val="none" w:sz="0" w:space="0" w:color="auto"/>
                <w:bottom w:val="none" w:sz="0" w:space="0" w:color="auto"/>
                <w:right w:val="none" w:sz="0" w:space="0" w:color="auto"/>
              </w:divBdr>
            </w:div>
          </w:divsChild>
        </w:div>
        <w:div w:id="1043407300">
          <w:marLeft w:val="0"/>
          <w:marRight w:val="0"/>
          <w:marTop w:val="0"/>
          <w:marBottom w:val="0"/>
          <w:divBdr>
            <w:top w:val="none" w:sz="0" w:space="0" w:color="auto"/>
            <w:left w:val="none" w:sz="0" w:space="0" w:color="auto"/>
            <w:bottom w:val="none" w:sz="0" w:space="0" w:color="auto"/>
            <w:right w:val="none" w:sz="0" w:space="0" w:color="auto"/>
          </w:divBdr>
          <w:divsChild>
            <w:div w:id="934745134">
              <w:marLeft w:val="0"/>
              <w:marRight w:val="0"/>
              <w:marTop w:val="0"/>
              <w:marBottom w:val="0"/>
              <w:divBdr>
                <w:top w:val="none" w:sz="0" w:space="0" w:color="auto"/>
                <w:left w:val="none" w:sz="0" w:space="0" w:color="auto"/>
                <w:bottom w:val="none" w:sz="0" w:space="0" w:color="auto"/>
                <w:right w:val="none" w:sz="0" w:space="0" w:color="auto"/>
              </w:divBdr>
            </w:div>
          </w:divsChild>
        </w:div>
        <w:div w:id="1043604367">
          <w:marLeft w:val="0"/>
          <w:marRight w:val="0"/>
          <w:marTop w:val="0"/>
          <w:marBottom w:val="0"/>
          <w:divBdr>
            <w:top w:val="none" w:sz="0" w:space="0" w:color="auto"/>
            <w:left w:val="none" w:sz="0" w:space="0" w:color="auto"/>
            <w:bottom w:val="none" w:sz="0" w:space="0" w:color="auto"/>
            <w:right w:val="none" w:sz="0" w:space="0" w:color="auto"/>
          </w:divBdr>
          <w:divsChild>
            <w:div w:id="932854930">
              <w:marLeft w:val="0"/>
              <w:marRight w:val="0"/>
              <w:marTop w:val="0"/>
              <w:marBottom w:val="0"/>
              <w:divBdr>
                <w:top w:val="none" w:sz="0" w:space="0" w:color="auto"/>
                <w:left w:val="none" w:sz="0" w:space="0" w:color="auto"/>
                <w:bottom w:val="none" w:sz="0" w:space="0" w:color="auto"/>
                <w:right w:val="none" w:sz="0" w:space="0" w:color="auto"/>
              </w:divBdr>
            </w:div>
          </w:divsChild>
        </w:div>
        <w:div w:id="1043989272">
          <w:marLeft w:val="0"/>
          <w:marRight w:val="0"/>
          <w:marTop w:val="0"/>
          <w:marBottom w:val="0"/>
          <w:divBdr>
            <w:top w:val="none" w:sz="0" w:space="0" w:color="auto"/>
            <w:left w:val="none" w:sz="0" w:space="0" w:color="auto"/>
            <w:bottom w:val="none" w:sz="0" w:space="0" w:color="auto"/>
            <w:right w:val="none" w:sz="0" w:space="0" w:color="auto"/>
          </w:divBdr>
          <w:divsChild>
            <w:div w:id="1441755282">
              <w:marLeft w:val="0"/>
              <w:marRight w:val="0"/>
              <w:marTop w:val="0"/>
              <w:marBottom w:val="0"/>
              <w:divBdr>
                <w:top w:val="none" w:sz="0" w:space="0" w:color="auto"/>
                <w:left w:val="none" w:sz="0" w:space="0" w:color="auto"/>
                <w:bottom w:val="none" w:sz="0" w:space="0" w:color="auto"/>
                <w:right w:val="none" w:sz="0" w:space="0" w:color="auto"/>
              </w:divBdr>
            </w:div>
          </w:divsChild>
        </w:div>
        <w:div w:id="1044259001">
          <w:marLeft w:val="0"/>
          <w:marRight w:val="0"/>
          <w:marTop w:val="0"/>
          <w:marBottom w:val="0"/>
          <w:divBdr>
            <w:top w:val="none" w:sz="0" w:space="0" w:color="auto"/>
            <w:left w:val="none" w:sz="0" w:space="0" w:color="auto"/>
            <w:bottom w:val="none" w:sz="0" w:space="0" w:color="auto"/>
            <w:right w:val="none" w:sz="0" w:space="0" w:color="auto"/>
          </w:divBdr>
          <w:divsChild>
            <w:div w:id="531964271">
              <w:marLeft w:val="0"/>
              <w:marRight w:val="0"/>
              <w:marTop w:val="0"/>
              <w:marBottom w:val="0"/>
              <w:divBdr>
                <w:top w:val="none" w:sz="0" w:space="0" w:color="auto"/>
                <w:left w:val="none" w:sz="0" w:space="0" w:color="auto"/>
                <w:bottom w:val="none" w:sz="0" w:space="0" w:color="auto"/>
                <w:right w:val="none" w:sz="0" w:space="0" w:color="auto"/>
              </w:divBdr>
            </w:div>
          </w:divsChild>
        </w:div>
        <w:div w:id="1044406512">
          <w:marLeft w:val="0"/>
          <w:marRight w:val="0"/>
          <w:marTop w:val="0"/>
          <w:marBottom w:val="0"/>
          <w:divBdr>
            <w:top w:val="none" w:sz="0" w:space="0" w:color="auto"/>
            <w:left w:val="none" w:sz="0" w:space="0" w:color="auto"/>
            <w:bottom w:val="none" w:sz="0" w:space="0" w:color="auto"/>
            <w:right w:val="none" w:sz="0" w:space="0" w:color="auto"/>
          </w:divBdr>
          <w:divsChild>
            <w:div w:id="1706713433">
              <w:marLeft w:val="0"/>
              <w:marRight w:val="0"/>
              <w:marTop w:val="0"/>
              <w:marBottom w:val="0"/>
              <w:divBdr>
                <w:top w:val="none" w:sz="0" w:space="0" w:color="auto"/>
                <w:left w:val="none" w:sz="0" w:space="0" w:color="auto"/>
                <w:bottom w:val="none" w:sz="0" w:space="0" w:color="auto"/>
                <w:right w:val="none" w:sz="0" w:space="0" w:color="auto"/>
              </w:divBdr>
            </w:div>
          </w:divsChild>
        </w:div>
        <w:div w:id="1044477568">
          <w:marLeft w:val="0"/>
          <w:marRight w:val="0"/>
          <w:marTop w:val="0"/>
          <w:marBottom w:val="0"/>
          <w:divBdr>
            <w:top w:val="none" w:sz="0" w:space="0" w:color="auto"/>
            <w:left w:val="none" w:sz="0" w:space="0" w:color="auto"/>
            <w:bottom w:val="none" w:sz="0" w:space="0" w:color="auto"/>
            <w:right w:val="none" w:sz="0" w:space="0" w:color="auto"/>
          </w:divBdr>
          <w:divsChild>
            <w:div w:id="2031249847">
              <w:marLeft w:val="0"/>
              <w:marRight w:val="0"/>
              <w:marTop w:val="0"/>
              <w:marBottom w:val="0"/>
              <w:divBdr>
                <w:top w:val="none" w:sz="0" w:space="0" w:color="auto"/>
                <w:left w:val="none" w:sz="0" w:space="0" w:color="auto"/>
                <w:bottom w:val="none" w:sz="0" w:space="0" w:color="auto"/>
                <w:right w:val="none" w:sz="0" w:space="0" w:color="auto"/>
              </w:divBdr>
            </w:div>
          </w:divsChild>
        </w:div>
        <w:div w:id="1044528114">
          <w:marLeft w:val="0"/>
          <w:marRight w:val="0"/>
          <w:marTop w:val="0"/>
          <w:marBottom w:val="0"/>
          <w:divBdr>
            <w:top w:val="none" w:sz="0" w:space="0" w:color="auto"/>
            <w:left w:val="none" w:sz="0" w:space="0" w:color="auto"/>
            <w:bottom w:val="none" w:sz="0" w:space="0" w:color="auto"/>
            <w:right w:val="none" w:sz="0" w:space="0" w:color="auto"/>
          </w:divBdr>
          <w:divsChild>
            <w:div w:id="513885450">
              <w:marLeft w:val="0"/>
              <w:marRight w:val="0"/>
              <w:marTop w:val="0"/>
              <w:marBottom w:val="0"/>
              <w:divBdr>
                <w:top w:val="none" w:sz="0" w:space="0" w:color="auto"/>
                <w:left w:val="none" w:sz="0" w:space="0" w:color="auto"/>
                <w:bottom w:val="none" w:sz="0" w:space="0" w:color="auto"/>
                <w:right w:val="none" w:sz="0" w:space="0" w:color="auto"/>
              </w:divBdr>
            </w:div>
          </w:divsChild>
        </w:div>
        <w:div w:id="1046366797">
          <w:marLeft w:val="0"/>
          <w:marRight w:val="0"/>
          <w:marTop w:val="0"/>
          <w:marBottom w:val="0"/>
          <w:divBdr>
            <w:top w:val="none" w:sz="0" w:space="0" w:color="auto"/>
            <w:left w:val="none" w:sz="0" w:space="0" w:color="auto"/>
            <w:bottom w:val="none" w:sz="0" w:space="0" w:color="auto"/>
            <w:right w:val="none" w:sz="0" w:space="0" w:color="auto"/>
          </w:divBdr>
          <w:divsChild>
            <w:div w:id="842207131">
              <w:marLeft w:val="0"/>
              <w:marRight w:val="0"/>
              <w:marTop w:val="0"/>
              <w:marBottom w:val="0"/>
              <w:divBdr>
                <w:top w:val="none" w:sz="0" w:space="0" w:color="auto"/>
                <w:left w:val="none" w:sz="0" w:space="0" w:color="auto"/>
                <w:bottom w:val="none" w:sz="0" w:space="0" w:color="auto"/>
                <w:right w:val="none" w:sz="0" w:space="0" w:color="auto"/>
              </w:divBdr>
            </w:div>
          </w:divsChild>
        </w:div>
        <w:div w:id="1046373057">
          <w:marLeft w:val="0"/>
          <w:marRight w:val="0"/>
          <w:marTop w:val="0"/>
          <w:marBottom w:val="0"/>
          <w:divBdr>
            <w:top w:val="none" w:sz="0" w:space="0" w:color="auto"/>
            <w:left w:val="none" w:sz="0" w:space="0" w:color="auto"/>
            <w:bottom w:val="none" w:sz="0" w:space="0" w:color="auto"/>
            <w:right w:val="none" w:sz="0" w:space="0" w:color="auto"/>
          </w:divBdr>
          <w:divsChild>
            <w:div w:id="482739792">
              <w:marLeft w:val="0"/>
              <w:marRight w:val="0"/>
              <w:marTop w:val="0"/>
              <w:marBottom w:val="0"/>
              <w:divBdr>
                <w:top w:val="none" w:sz="0" w:space="0" w:color="auto"/>
                <w:left w:val="none" w:sz="0" w:space="0" w:color="auto"/>
                <w:bottom w:val="none" w:sz="0" w:space="0" w:color="auto"/>
                <w:right w:val="none" w:sz="0" w:space="0" w:color="auto"/>
              </w:divBdr>
            </w:div>
          </w:divsChild>
        </w:div>
        <w:div w:id="1046489696">
          <w:marLeft w:val="0"/>
          <w:marRight w:val="0"/>
          <w:marTop w:val="0"/>
          <w:marBottom w:val="0"/>
          <w:divBdr>
            <w:top w:val="none" w:sz="0" w:space="0" w:color="auto"/>
            <w:left w:val="none" w:sz="0" w:space="0" w:color="auto"/>
            <w:bottom w:val="none" w:sz="0" w:space="0" w:color="auto"/>
            <w:right w:val="none" w:sz="0" w:space="0" w:color="auto"/>
          </w:divBdr>
          <w:divsChild>
            <w:div w:id="1072122717">
              <w:marLeft w:val="0"/>
              <w:marRight w:val="0"/>
              <w:marTop w:val="0"/>
              <w:marBottom w:val="0"/>
              <w:divBdr>
                <w:top w:val="none" w:sz="0" w:space="0" w:color="auto"/>
                <w:left w:val="none" w:sz="0" w:space="0" w:color="auto"/>
                <w:bottom w:val="none" w:sz="0" w:space="0" w:color="auto"/>
                <w:right w:val="none" w:sz="0" w:space="0" w:color="auto"/>
              </w:divBdr>
            </w:div>
          </w:divsChild>
        </w:div>
        <w:div w:id="1046490751">
          <w:marLeft w:val="0"/>
          <w:marRight w:val="0"/>
          <w:marTop w:val="0"/>
          <w:marBottom w:val="0"/>
          <w:divBdr>
            <w:top w:val="none" w:sz="0" w:space="0" w:color="auto"/>
            <w:left w:val="none" w:sz="0" w:space="0" w:color="auto"/>
            <w:bottom w:val="none" w:sz="0" w:space="0" w:color="auto"/>
            <w:right w:val="none" w:sz="0" w:space="0" w:color="auto"/>
          </w:divBdr>
          <w:divsChild>
            <w:div w:id="1399553184">
              <w:marLeft w:val="0"/>
              <w:marRight w:val="0"/>
              <w:marTop w:val="0"/>
              <w:marBottom w:val="0"/>
              <w:divBdr>
                <w:top w:val="none" w:sz="0" w:space="0" w:color="auto"/>
                <w:left w:val="none" w:sz="0" w:space="0" w:color="auto"/>
                <w:bottom w:val="none" w:sz="0" w:space="0" w:color="auto"/>
                <w:right w:val="none" w:sz="0" w:space="0" w:color="auto"/>
              </w:divBdr>
            </w:div>
          </w:divsChild>
        </w:div>
        <w:div w:id="1046949695">
          <w:marLeft w:val="0"/>
          <w:marRight w:val="0"/>
          <w:marTop w:val="0"/>
          <w:marBottom w:val="0"/>
          <w:divBdr>
            <w:top w:val="none" w:sz="0" w:space="0" w:color="auto"/>
            <w:left w:val="none" w:sz="0" w:space="0" w:color="auto"/>
            <w:bottom w:val="none" w:sz="0" w:space="0" w:color="auto"/>
            <w:right w:val="none" w:sz="0" w:space="0" w:color="auto"/>
          </w:divBdr>
          <w:divsChild>
            <w:div w:id="882524266">
              <w:marLeft w:val="0"/>
              <w:marRight w:val="0"/>
              <w:marTop w:val="0"/>
              <w:marBottom w:val="0"/>
              <w:divBdr>
                <w:top w:val="none" w:sz="0" w:space="0" w:color="auto"/>
                <w:left w:val="none" w:sz="0" w:space="0" w:color="auto"/>
                <w:bottom w:val="none" w:sz="0" w:space="0" w:color="auto"/>
                <w:right w:val="none" w:sz="0" w:space="0" w:color="auto"/>
              </w:divBdr>
            </w:div>
          </w:divsChild>
        </w:div>
        <w:div w:id="1047140407">
          <w:marLeft w:val="0"/>
          <w:marRight w:val="0"/>
          <w:marTop w:val="0"/>
          <w:marBottom w:val="0"/>
          <w:divBdr>
            <w:top w:val="none" w:sz="0" w:space="0" w:color="auto"/>
            <w:left w:val="none" w:sz="0" w:space="0" w:color="auto"/>
            <w:bottom w:val="none" w:sz="0" w:space="0" w:color="auto"/>
            <w:right w:val="none" w:sz="0" w:space="0" w:color="auto"/>
          </w:divBdr>
          <w:divsChild>
            <w:div w:id="1337465309">
              <w:marLeft w:val="0"/>
              <w:marRight w:val="0"/>
              <w:marTop w:val="0"/>
              <w:marBottom w:val="0"/>
              <w:divBdr>
                <w:top w:val="none" w:sz="0" w:space="0" w:color="auto"/>
                <w:left w:val="none" w:sz="0" w:space="0" w:color="auto"/>
                <w:bottom w:val="none" w:sz="0" w:space="0" w:color="auto"/>
                <w:right w:val="none" w:sz="0" w:space="0" w:color="auto"/>
              </w:divBdr>
            </w:div>
          </w:divsChild>
        </w:div>
        <w:div w:id="1047802399">
          <w:marLeft w:val="0"/>
          <w:marRight w:val="0"/>
          <w:marTop w:val="0"/>
          <w:marBottom w:val="0"/>
          <w:divBdr>
            <w:top w:val="none" w:sz="0" w:space="0" w:color="auto"/>
            <w:left w:val="none" w:sz="0" w:space="0" w:color="auto"/>
            <w:bottom w:val="none" w:sz="0" w:space="0" w:color="auto"/>
            <w:right w:val="none" w:sz="0" w:space="0" w:color="auto"/>
          </w:divBdr>
          <w:divsChild>
            <w:div w:id="487328523">
              <w:marLeft w:val="0"/>
              <w:marRight w:val="0"/>
              <w:marTop w:val="0"/>
              <w:marBottom w:val="0"/>
              <w:divBdr>
                <w:top w:val="none" w:sz="0" w:space="0" w:color="auto"/>
                <w:left w:val="none" w:sz="0" w:space="0" w:color="auto"/>
                <w:bottom w:val="none" w:sz="0" w:space="0" w:color="auto"/>
                <w:right w:val="none" w:sz="0" w:space="0" w:color="auto"/>
              </w:divBdr>
            </w:div>
          </w:divsChild>
        </w:div>
        <w:div w:id="1048145571">
          <w:marLeft w:val="0"/>
          <w:marRight w:val="0"/>
          <w:marTop w:val="0"/>
          <w:marBottom w:val="0"/>
          <w:divBdr>
            <w:top w:val="none" w:sz="0" w:space="0" w:color="auto"/>
            <w:left w:val="none" w:sz="0" w:space="0" w:color="auto"/>
            <w:bottom w:val="none" w:sz="0" w:space="0" w:color="auto"/>
            <w:right w:val="none" w:sz="0" w:space="0" w:color="auto"/>
          </w:divBdr>
          <w:divsChild>
            <w:div w:id="1400786687">
              <w:marLeft w:val="0"/>
              <w:marRight w:val="0"/>
              <w:marTop w:val="0"/>
              <w:marBottom w:val="0"/>
              <w:divBdr>
                <w:top w:val="none" w:sz="0" w:space="0" w:color="auto"/>
                <w:left w:val="none" w:sz="0" w:space="0" w:color="auto"/>
                <w:bottom w:val="none" w:sz="0" w:space="0" w:color="auto"/>
                <w:right w:val="none" w:sz="0" w:space="0" w:color="auto"/>
              </w:divBdr>
            </w:div>
          </w:divsChild>
        </w:div>
        <w:div w:id="1048608127">
          <w:marLeft w:val="0"/>
          <w:marRight w:val="0"/>
          <w:marTop w:val="0"/>
          <w:marBottom w:val="0"/>
          <w:divBdr>
            <w:top w:val="none" w:sz="0" w:space="0" w:color="auto"/>
            <w:left w:val="none" w:sz="0" w:space="0" w:color="auto"/>
            <w:bottom w:val="none" w:sz="0" w:space="0" w:color="auto"/>
            <w:right w:val="none" w:sz="0" w:space="0" w:color="auto"/>
          </w:divBdr>
          <w:divsChild>
            <w:div w:id="95517990">
              <w:marLeft w:val="0"/>
              <w:marRight w:val="0"/>
              <w:marTop w:val="0"/>
              <w:marBottom w:val="0"/>
              <w:divBdr>
                <w:top w:val="none" w:sz="0" w:space="0" w:color="auto"/>
                <w:left w:val="none" w:sz="0" w:space="0" w:color="auto"/>
                <w:bottom w:val="none" w:sz="0" w:space="0" w:color="auto"/>
                <w:right w:val="none" w:sz="0" w:space="0" w:color="auto"/>
              </w:divBdr>
            </w:div>
          </w:divsChild>
        </w:div>
        <w:div w:id="1048719248">
          <w:marLeft w:val="0"/>
          <w:marRight w:val="0"/>
          <w:marTop w:val="0"/>
          <w:marBottom w:val="0"/>
          <w:divBdr>
            <w:top w:val="none" w:sz="0" w:space="0" w:color="auto"/>
            <w:left w:val="none" w:sz="0" w:space="0" w:color="auto"/>
            <w:bottom w:val="none" w:sz="0" w:space="0" w:color="auto"/>
            <w:right w:val="none" w:sz="0" w:space="0" w:color="auto"/>
          </w:divBdr>
          <w:divsChild>
            <w:div w:id="36005940">
              <w:marLeft w:val="0"/>
              <w:marRight w:val="0"/>
              <w:marTop w:val="0"/>
              <w:marBottom w:val="0"/>
              <w:divBdr>
                <w:top w:val="none" w:sz="0" w:space="0" w:color="auto"/>
                <w:left w:val="none" w:sz="0" w:space="0" w:color="auto"/>
                <w:bottom w:val="none" w:sz="0" w:space="0" w:color="auto"/>
                <w:right w:val="none" w:sz="0" w:space="0" w:color="auto"/>
              </w:divBdr>
            </w:div>
          </w:divsChild>
        </w:div>
        <w:div w:id="1049302761">
          <w:marLeft w:val="0"/>
          <w:marRight w:val="0"/>
          <w:marTop w:val="0"/>
          <w:marBottom w:val="0"/>
          <w:divBdr>
            <w:top w:val="none" w:sz="0" w:space="0" w:color="auto"/>
            <w:left w:val="none" w:sz="0" w:space="0" w:color="auto"/>
            <w:bottom w:val="none" w:sz="0" w:space="0" w:color="auto"/>
            <w:right w:val="none" w:sz="0" w:space="0" w:color="auto"/>
          </w:divBdr>
          <w:divsChild>
            <w:div w:id="401871631">
              <w:marLeft w:val="0"/>
              <w:marRight w:val="0"/>
              <w:marTop w:val="0"/>
              <w:marBottom w:val="0"/>
              <w:divBdr>
                <w:top w:val="none" w:sz="0" w:space="0" w:color="auto"/>
                <w:left w:val="none" w:sz="0" w:space="0" w:color="auto"/>
                <w:bottom w:val="none" w:sz="0" w:space="0" w:color="auto"/>
                <w:right w:val="none" w:sz="0" w:space="0" w:color="auto"/>
              </w:divBdr>
            </w:div>
          </w:divsChild>
        </w:div>
        <w:div w:id="1050105660">
          <w:marLeft w:val="0"/>
          <w:marRight w:val="0"/>
          <w:marTop w:val="0"/>
          <w:marBottom w:val="0"/>
          <w:divBdr>
            <w:top w:val="none" w:sz="0" w:space="0" w:color="auto"/>
            <w:left w:val="none" w:sz="0" w:space="0" w:color="auto"/>
            <w:bottom w:val="none" w:sz="0" w:space="0" w:color="auto"/>
            <w:right w:val="none" w:sz="0" w:space="0" w:color="auto"/>
          </w:divBdr>
          <w:divsChild>
            <w:div w:id="1719472501">
              <w:marLeft w:val="0"/>
              <w:marRight w:val="0"/>
              <w:marTop w:val="0"/>
              <w:marBottom w:val="0"/>
              <w:divBdr>
                <w:top w:val="none" w:sz="0" w:space="0" w:color="auto"/>
                <w:left w:val="none" w:sz="0" w:space="0" w:color="auto"/>
                <w:bottom w:val="none" w:sz="0" w:space="0" w:color="auto"/>
                <w:right w:val="none" w:sz="0" w:space="0" w:color="auto"/>
              </w:divBdr>
            </w:div>
          </w:divsChild>
        </w:div>
        <w:div w:id="1050303146">
          <w:marLeft w:val="0"/>
          <w:marRight w:val="0"/>
          <w:marTop w:val="0"/>
          <w:marBottom w:val="0"/>
          <w:divBdr>
            <w:top w:val="none" w:sz="0" w:space="0" w:color="auto"/>
            <w:left w:val="none" w:sz="0" w:space="0" w:color="auto"/>
            <w:bottom w:val="none" w:sz="0" w:space="0" w:color="auto"/>
            <w:right w:val="none" w:sz="0" w:space="0" w:color="auto"/>
          </w:divBdr>
          <w:divsChild>
            <w:div w:id="1923827705">
              <w:marLeft w:val="0"/>
              <w:marRight w:val="0"/>
              <w:marTop w:val="0"/>
              <w:marBottom w:val="0"/>
              <w:divBdr>
                <w:top w:val="none" w:sz="0" w:space="0" w:color="auto"/>
                <w:left w:val="none" w:sz="0" w:space="0" w:color="auto"/>
                <w:bottom w:val="none" w:sz="0" w:space="0" w:color="auto"/>
                <w:right w:val="none" w:sz="0" w:space="0" w:color="auto"/>
              </w:divBdr>
            </w:div>
          </w:divsChild>
        </w:div>
        <w:div w:id="1050609872">
          <w:marLeft w:val="0"/>
          <w:marRight w:val="0"/>
          <w:marTop w:val="0"/>
          <w:marBottom w:val="0"/>
          <w:divBdr>
            <w:top w:val="none" w:sz="0" w:space="0" w:color="auto"/>
            <w:left w:val="none" w:sz="0" w:space="0" w:color="auto"/>
            <w:bottom w:val="none" w:sz="0" w:space="0" w:color="auto"/>
            <w:right w:val="none" w:sz="0" w:space="0" w:color="auto"/>
          </w:divBdr>
          <w:divsChild>
            <w:div w:id="1430006835">
              <w:marLeft w:val="0"/>
              <w:marRight w:val="0"/>
              <w:marTop w:val="0"/>
              <w:marBottom w:val="0"/>
              <w:divBdr>
                <w:top w:val="none" w:sz="0" w:space="0" w:color="auto"/>
                <w:left w:val="none" w:sz="0" w:space="0" w:color="auto"/>
                <w:bottom w:val="none" w:sz="0" w:space="0" w:color="auto"/>
                <w:right w:val="none" w:sz="0" w:space="0" w:color="auto"/>
              </w:divBdr>
            </w:div>
          </w:divsChild>
        </w:div>
        <w:div w:id="1051802790">
          <w:marLeft w:val="0"/>
          <w:marRight w:val="0"/>
          <w:marTop w:val="0"/>
          <w:marBottom w:val="0"/>
          <w:divBdr>
            <w:top w:val="none" w:sz="0" w:space="0" w:color="auto"/>
            <w:left w:val="none" w:sz="0" w:space="0" w:color="auto"/>
            <w:bottom w:val="none" w:sz="0" w:space="0" w:color="auto"/>
            <w:right w:val="none" w:sz="0" w:space="0" w:color="auto"/>
          </w:divBdr>
          <w:divsChild>
            <w:div w:id="510684659">
              <w:marLeft w:val="0"/>
              <w:marRight w:val="0"/>
              <w:marTop w:val="0"/>
              <w:marBottom w:val="0"/>
              <w:divBdr>
                <w:top w:val="none" w:sz="0" w:space="0" w:color="auto"/>
                <w:left w:val="none" w:sz="0" w:space="0" w:color="auto"/>
                <w:bottom w:val="none" w:sz="0" w:space="0" w:color="auto"/>
                <w:right w:val="none" w:sz="0" w:space="0" w:color="auto"/>
              </w:divBdr>
            </w:div>
          </w:divsChild>
        </w:div>
        <w:div w:id="1051924864">
          <w:marLeft w:val="0"/>
          <w:marRight w:val="0"/>
          <w:marTop w:val="0"/>
          <w:marBottom w:val="0"/>
          <w:divBdr>
            <w:top w:val="none" w:sz="0" w:space="0" w:color="auto"/>
            <w:left w:val="none" w:sz="0" w:space="0" w:color="auto"/>
            <w:bottom w:val="none" w:sz="0" w:space="0" w:color="auto"/>
            <w:right w:val="none" w:sz="0" w:space="0" w:color="auto"/>
          </w:divBdr>
          <w:divsChild>
            <w:div w:id="1869827039">
              <w:marLeft w:val="0"/>
              <w:marRight w:val="0"/>
              <w:marTop w:val="0"/>
              <w:marBottom w:val="0"/>
              <w:divBdr>
                <w:top w:val="none" w:sz="0" w:space="0" w:color="auto"/>
                <w:left w:val="none" w:sz="0" w:space="0" w:color="auto"/>
                <w:bottom w:val="none" w:sz="0" w:space="0" w:color="auto"/>
                <w:right w:val="none" w:sz="0" w:space="0" w:color="auto"/>
              </w:divBdr>
            </w:div>
          </w:divsChild>
        </w:div>
        <w:div w:id="1052196580">
          <w:marLeft w:val="0"/>
          <w:marRight w:val="0"/>
          <w:marTop w:val="0"/>
          <w:marBottom w:val="0"/>
          <w:divBdr>
            <w:top w:val="none" w:sz="0" w:space="0" w:color="auto"/>
            <w:left w:val="none" w:sz="0" w:space="0" w:color="auto"/>
            <w:bottom w:val="none" w:sz="0" w:space="0" w:color="auto"/>
            <w:right w:val="none" w:sz="0" w:space="0" w:color="auto"/>
          </w:divBdr>
          <w:divsChild>
            <w:div w:id="1617061633">
              <w:marLeft w:val="0"/>
              <w:marRight w:val="0"/>
              <w:marTop w:val="0"/>
              <w:marBottom w:val="0"/>
              <w:divBdr>
                <w:top w:val="none" w:sz="0" w:space="0" w:color="auto"/>
                <w:left w:val="none" w:sz="0" w:space="0" w:color="auto"/>
                <w:bottom w:val="none" w:sz="0" w:space="0" w:color="auto"/>
                <w:right w:val="none" w:sz="0" w:space="0" w:color="auto"/>
              </w:divBdr>
            </w:div>
          </w:divsChild>
        </w:div>
        <w:div w:id="1052539032">
          <w:marLeft w:val="0"/>
          <w:marRight w:val="0"/>
          <w:marTop w:val="0"/>
          <w:marBottom w:val="0"/>
          <w:divBdr>
            <w:top w:val="none" w:sz="0" w:space="0" w:color="auto"/>
            <w:left w:val="none" w:sz="0" w:space="0" w:color="auto"/>
            <w:bottom w:val="none" w:sz="0" w:space="0" w:color="auto"/>
            <w:right w:val="none" w:sz="0" w:space="0" w:color="auto"/>
          </w:divBdr>
          <w:divsChild>
            <w:div w:id="1733459291">
              <w:marLeft w:val="0"/>
              <w:marRight w:val="0"/>
              <w:marTop w:val="0"/>
              <w:marBottom w:val="0"/>
              <w:divBdr>
                <w:top w:val="none" w:sz="0" w:space="0" w:color="auto"/>
                <w:left w:val="none" w:sz="0" w:space="0" w:color="auto"/>
                <w:bottom w:val="none" w:sz="0" w:space="0" w:color="auto"/>
                <w:right w:val="none" w:sz="0" w:space="0" w:color="auto"/>
              </w:divBdr>
            </w:div>
          </w:divsChild>
        </w:div>
        <w:div w:id="1052923677">
          <w:marLeft w:val="0"/>
          <w:marRight w:val="0"/>
          <w:marTop w:val="0"/>
          <w:marBottom w:val="0"/>
          <w:divBdr>
            <w:top w:val="none" w:sz="0" w:space="0" w:color="auto"/>
            <w:left w:val="none" w:sz="0" w:space="0" w:color="auto"/>
            <w:bottom w:val="none" w:sz="0" w:space="0" w:color="auto"/>
            <w:right w:val="none" w:sz="0" w:space="0" w:color="auto"/>
          </w:divBdr>
          <w:divsChild>
            <w:div w:id="533731378">
              <w:marLeft w:val="0"/>
              <w:marRight w:val="0"/>
              <w:marTop w:val="0"/>
              <w:marBottom w:val="0"/>
              <w:divBdr>
                <w:top w:val="none" w:sz="0" w:space="0" w:color="auto"/>
                <w:left w:val="none" w:sz="0" w:space="0" w:color="auto"/>
                <w:bottom w:val="none" w:sz="0" w:space="0" w:color="auto"/>
                <w:right w:val="none" w:sz="0" w:space="0" w:color="auto"/>
              </w:divBdr>
            </w:div>
          </w:divsChild>
        </w:div>
        <w:div w:id="1053432859">
          <w:marLeft w:val="0"/>
          <w:marRight w:val="0"/>
          <w:marTop w:val="0"/>
          <w:marBottom w:val="0"/>
          <w:divBdr>
            <w:top w:val="none" w:sz="0" w:space="0" w:color="auto"/>
            <w:left w:val="none" w:sz="0" w:space="0" w:color="auto"/>
            <w:bottom w:val="none" w:sz="0" w:space="0" w:color="auto"/>
            <w:right w:val="none" w:sz="0" w:space="0" w:color="auto"/>
          </w:divBdr>
          <w:divsChild>
            <w:div w:id="1906332045">
              <w:marLeft w:val="0"/>
              <w:marRight w:val="0"/>
              <w:marTop w:val="0"/>
              <w:marBottom w:val="0"/>
              <w:divBdr>
                <w:top w:val="none" w:sz="0" w:space="0" w:color="auto"/>
                <w:left w:val="none" w:sz="0" w:space="0" w:color="auto"/>
                <w:bottom w:val="none" w:sz="0" w:space="0" w:color="auto"/>
                <w:right w:val="none" w:sz="0" w:space="0" w:color="auto"/>
              </w:divBdr>
            </w:div>
          </w:divsChild>
        </w:div>
        <w:div w:id="1053507185">
          <w:marLeft w:val="0"/>
          <w:marRight w:val="0"/>
          <w:marTop w:val="0"/>
          <w:marBottom w:val="0"/>
          <w:divBdr>
            <w:top w:val="none" w:sz="0" w:space="0" w:color="auto"/>
            <w:left w:val="none" w:sz="0" w:space="0" w:color="auto"/>
            <w:bottom w:val="none" w:sz="0" w:space="0" w:color="auto"/>
            <w:right w:val="none" w:sz="0" w:space="0" w:color="auto"/>
          </w:divBdr>
          <w:divsChild>
            <w:div w:id="1532458167">
              <w:marLeft w:val="0"/>
              <w:marRight w:val="0"/>
              <w:marTop w:val="0"/>
              <w:marBottom w:val="0"/>
              <w:divBdr>
                <w:top w:val="none" w:sz="0" w:space="0" w:color="auto"/>
                <w:left w:val="none" w:sz="0" w:space="0" w:color="auto"/>
                <w:bottom w:val="none" w:sz="0" w:space="0" w:color="auto"/>
                <w:right w:val="none" w:sz="0" w:space="0" w:color="auto"/>
              </w:divBdr>
            </w:div>
          </w:divsChild>
        </w:div>
        <w:div w:id="1054081311">
          <w:marLeft w:val="0"/>
          <w:marRight w:val="0"/>
          <w:marTop w:val="0"/>
          <w:marBottom w:val="0"/>
          <w:divBdr>
            <w:top w:val="none" w:sz="0" w:space="0" w:color="auto"/>
            <w:left w:val="none" w:sz="0" w:space="0" w:color="auto"/>
            <w:bottom w:val="none" w:sz="0" w:space="0" w:color="auto"/>
            <w:right w:val="none" w:sz="0" w:space="0" w:color="auto"/>
          </w:divBdr>
          <w:divsChild>
            <w:div w:id="1061905673">
              <w:marLeft w:val="0"/>
              <w:marRight w:val="0"/>
              <w:marTop w:val="0"/>
              <w:marBottom w:val="0"/>
              <w:divBdr>
                <w:top w:val="none" w:sz="0" w:space="0" w:color="auto"/>
                <w:left w:val="none" w:sz="0" w:space="0" w:color="auto"/>
                <w:bottom w:val="none" w:sz="0" w:space="0" w:color="auto"/>
                <w:right w:val="none" w:sz="0" w:space="0" w:color="auto"/>
              </w:divBdr>
            </w:div>
          </w:divsChild>
        </w:div>
        <w:div w:id="1054280388">
          <w:marLeft w:val="0"/>
          <w:marRight w:val="0"/>
          <w:marTop w:val="0"/>
          <w:marBottom w:val="0"/>
          <w:divBdr>
            <w:top w:val="none" w:sz="0" w:space="0" w:color="auto"/>
            <w:left w:val="none" w:sz="0" w:space="0" w:color="auto"/>
            <w:bottom w:val="none" w:sz="0" w:space="0" w:color="auto"/>
            <w:right w:val="none" w:sz="0" w:space="0" w:color="auto"/>
          </w:divBdr>
          <w:divsChild>
            <w:div w:id="817721630">
              <w:marLeft w:val="0"/>
              <w:marRight w:val="0"/>
              <w:marTop w:val="0"/>
              <w:marBottom w:val="0"/>
              <w:divBdr>
                <w:top w:val="none" w:sz="0" w:space="0" w:color="auto"/>
                <w:left w:val="none" w:sz="0" w:space="0" w:color="auto"/>
                <w:bottom w:val="none" w:sz="0" w:space="0" w:color="auto"/>
                <w:right w:val="none" w:sz="0" w:space="0" w:color="auto"/>
              </w:divBdr>
            </w:div>
          </w:divsChild>
        </w:div>
        <w:div w:id="1055085504">
          <w:marLeft w:val="0"/>
          <w:marRight w:val="0"/>
          <w:marTop w:val="0"/>
          <w:marBottom w:val="0"/>
          <w:divBdr>
            <w:top w:val="none" w:sz="0" w:space="0" w:color="auto"/>
            <w:left w:val="none" w:sz="0" w:space="0" w:color="auto"/>
            <w:bottom w:val="none" w:sz="0" w:space="0" w:color="auto"/>
            <w:right w:val="none" w:sz="0" w:space="0" w:color="auto"/>
          </w:divBdr>
          <w:divsChild>
            <w:div w:id="1223909848">
              <w:marLeft w:val="0"/>
              <w:marRight w:val="0"/>
              <w:marTop w:val="0"/>
              <w:marBottom w:val="0"/>
              <w:divBdr>
                <w:top w:val="none" w:sz="0" w:space="0" w:color="auto"/>
                <w:left w:val="none" w:sz="0" w:space="0" w:color="auto"/>
                <w:bottom w:val="none" w:sz="0" w:space="0" w:color="auto"/>
                <w:right w:val="none" w:sz="0" w:space="0" w:color="auto"/>
              </w:divBdr>
            </w:div>
          </w:divsChild>
        </w:div>
        <w:div w:id="1055742914">
          <w:marLeft w:val="0"/>
          <w:marRight w:val="0"/>
          <w:marTop w:val="0"/>
          <w:marBottom w:val="0"/>
          <w:divBdr>
            <w:top w:val="none" w:sz="0" w:space="0" w:color="auto"/>
            <w:left w:val="none" w:sz="0" w:space="0" w:color="auto"/>
            <w:bottom w:val="none" w:sz="0" w:space="0" w:color="auto"/>
            <w:right w:val="none" w:sz="0" w:space="0" w:color="auto"/>
          </w:divBdr>
          <w:divsChild>
            <w:div w:id="1579091596">
              <w:marLeft w:val="0"/>
              <w:marRight w:val="0"/>
              <w:marTop w:val="0"/>
              <w:marBottom w:val="0"/>
              <w:divBdr>
                <w:top w:val="none" w:sz="0" w:space="0" w:color="auto"/>
                <w:left w:val="none" w:sz="0" w:space="0" w:color="auto"/>
                <w:bottom w:val="none" w:sz="0" w:space="0" w:color="auto"/>
                <w:right w:val="none" w:sz="0" w:space="0" w:color="auto"/>
              </w:divBdr>
            </w:div>
          </w:divsChild>
        </w:div>
        <w:div w:id="1055814707">
          <w:marLeft w:val="0"/>
          <w:marRight w:val="0"/>
          <w:marTop w:val="0"/>
          <w:marBottom w:val="0"/>
          <w:divBdr>
            <w:top w:val="none" w:sz="0" w:space="0" w:color="auto"/>
            <w:left w:val="none" w:sz="0" w:space="0" w:color="auto"/>
            <w:bottom w:val="none" w:sz="0" w:space="0" w:color="auto"/>
            <w:right w:val="none" w:sz="0" w:space="0" w:color="auto"/>
          </w:divBdr>
          <w:divsChild>
            <w:div w:id="1342971691">
              <w:marLeft w:val="0"/>
              <w:marRight w:val="0"/>
              <w:marTop w:val="0"/>
              <w:marBottom w:val="0"/>
              <w:divBdr>
                <w:top w:val="none" w:sz="0" w:space="0" w:color="auto"/>
                <w:left w:val="none" w:sz="0" w:space="0" w:color="auto"/>
                <w:bottom w:val="none" w:sz="0" w:space="0" w:color="auto"/>
                <w:right w:val="none" w:sz="0" w:space="0" w:color="auto"/>
              </w:divBdr>
            </w:div>
          </w:divsChild>
        </w:div>
        <w:div w:id="1056048272">
          <w:marLeft w:val="0"/>
          <w:marRight w:val="0"/>
          <w:marTop w:val="0"/>
          <w:marBottom w:val="0"/>
          <w:divBdr>
            <w:top w:val="none" w:sz="0" w:space="0" w:color="auto"/>
            <w:left w:val="none" w:sz="0" w:space="0" w:color="auto"/>
            <w:bottom w:val="none" w:sz="0" w:space="0" w:color="auto"/>
            <w:right w:val="none" w:sz="0" w:space="0" w:color="auto"/>
          </w:divBdr>
          <w:divsChild>
            <w:div w:id="489951628">
              <w:marLeft w:val="0"/>
              <w:marRight w:val="0"/>
              <w:marTop w:val="0"/>
              <w:marBottom w:val="0"/>
              <w:divBdr>
                <w:top w:val="none" w:sz="0" w:space="0" w:color="auto"/>
                <w:left w:val="none" w:sz="0" w:space="0" w:color="auto"/>
                <w:bottom w:val="none" w:sz="0" w:space="0" w:color="auto"/>
                <w:right w:val="none" w:sz="0" w:space="0" w:color="auto"/>
              </w:divBdr>
            </w:div>
          </w:divsChild>
        </w:div>
        <w:div w:id="1056322861">
          <w:marLeft w:val="0"/>
          <w:marRight w:val="0"/>
          <w:marTop w:val="0"/>
          <w:marBottom w:val="0"/>
          <w:divBdr>
            <w:top w:val="none" w:sz="0" w:space="0" w:color="auto"/>
            <w:left w:val="none" w:sz="0" w:space="0" w:color="auto"/>
            <w:bottom w:val="none" w:sz="0" w:space="0" w:color="auto"/>
            <w:right w:val="none" w:sz="0" w:space="0" w:color="auto"/>
          </w:divBdr>
          <w:divsChild>
            <w:div w:id="517744564">
              <w:marLeft w:val="0"/>
              <w:marRight w:val="0"/>
              <w:marTop w:val="0"/>
              <w:marBottom w:val="0"/>
              <w:divBdr>
                <w:top w:val="none" w:sz="0" w:space="0" w:color="auto"/>
                <w:left w:val="none" w:sz="0" w:space="0" w:color="auto"/>
                <w:bottom w:val="none" w:sz="0" w:space="0" w:color="auto"/>
                <w:right w:val="none" w:sz="0" w:space="0" w:color="auto"/>
              </w:divBdr>
            </w:div>
          </w:divsChild>
        </w:div>
        <w:div w:id="1056583301">
          <w:marLeft w:val="0"/>
          <w:marRight w:val="0"/>
          <w:marTop w:val="0"/>
          <w:marBottom w:val="0"/>
          <w:divBdr>
            <w:top w:val="none" w:sz="0" w:space="0" w:color="auto"/>
            <w:left w:val="none" w:sz="0" w:space="0" w:color="auto"/>
            <w:bottom w:val="none" w:sz="0" w:space="0" w:color="auto"/>
            <w:right w:val="none" w:sz="0" w:space="0" w:color="auto"/>
          </w:divBdr>
          <w:divsChild>
            <w:div w:id="1896815903">
              <w:marLeft w:val="0"/>
              <w:marRight w:val="0"/>
              <w:marTop w:val="0"/>
              <w:marBottom w:val="0"/>
              <w:divBdr>
                <w:top w:val="none" w:sz="0" w:space="0" w:color="auto"/>
                <w:left w:val="none" w:sz="0" w:space="0" w:color="auto"/>
                <w:bottom w:val="none" w:sz="0" w:space="0" w:color="auto"/>
                <w:right w:val="none" w:sz="0" w:space="0" w:color="auto"/>
              </w:divBdr>
            </w:div>
          </w:divsChild>
        </w:div>
        <w:div w:id="1056658828">
          <w:marLeft w:val="0"/>
          <w:marRight w:val="0"/>
          <w:marTop w:val="0"/>
          <w:marBottom w:val="0"/>
          <w:divBdr>
            <w:top w:val="none" w:sz="0" w:space="0" w:color="auto"/>
            <w:left w:val="none" w:sz="0" w:space="0" w:color="auto"/>
            <w:bottom w:val="none" w:sz="0" w:space="0" w:color="auto"/>
            <w:right w:val="none" w:sz="0" w:space="0" w:color="auto"/>
          </w:divBdr>
          <w:divsChild>
            <w:div w:id="315647562">
              <w:marLeft w:val="0"/>
              <w:marRight w:val="0"/>
              <w:marTop w:val="0"/>
              <w:marBottom w:val="0"/>
              <w:divBdr>
                <w:top w:val="none" w:sz="0" w:space="0" w:color="auto"/>
                <w:left w:val="none" w:sz="0" w:space="0" w:color="auto"/>
                <w:bottom w:val="none" w:sz="0" w:space="0" w:color="auto"/>
                <w:right w:val="none" w:sz="0" w:space="0" w:color="auto"/>
              </w:divBdr>
            </w:div>
          </w:divsChild>
        </w:div>
        <w:div w:id="1057238467">
          <w:marLeft w:val="0"/>
          <w:marRight w:val="0"/>
          <w:marTop w:val="0"/>
          <w:marBottom w:val="0"/>
          <w:divBdr>
            <w:top w:val="none" w:sz="0" w:space="0" w:color="auto"/>
            <w:left w:val="none" w:sz="0" w:space="0" w:color="auto"/>
            <w:bottom w:val="none" w:sz="0" w:space="0" w:color="auto"/>
            <w:right w:val="none" w:sz="0" w:space="0" w:color="auto"/>
          </w:divBdr>
          <w:divsChild>
            <w:div w:id="812601878">
              <w:marLeft w:val="0"/>
              <w:marRight w:val="0"/>
              <w:marTop w:val="0"/>
              <w:marBottom w:val="0"/>
              <w:divBdr>
                <w:top w:val="none" w:sz="0" w:space="0" w:color="auto"/>
                <w:left w:val="none" w:sz="0" w:space="0" w:color="auto"/>
                <w:bottom w:val="none" w:sz="0" w:space="0" w:color="auto"/>
                <w:right w:val="none" w:sz="0" w:space="0" w:color="auto"/>
              </w:divBdr>
            </w:div>
          </w:divsChild>
        </w:div>
        <w:div w:id="1057628079">
          <w:marLeft w:val="0"/>
          <w:marRight w:val="0"/>
          <w:marTop w:val="0"/>
          <w:marBottom w:val="0"/>
          <w:divBdr>
            <w:top w:val="none" w:sz="0" w:space="0" w:color="auto"/>
            <w:left w:val="none" w:sz="0" w:space="0" w:color="auto"/>
            <w:bottom w:val="none" w:sz="0" w:space="0" w:color="auto"/>
            <w:right w:val="none" w:sz="0" w:space="0" w:color="auto"/>
          </w:divBdr>
          <w:divsChild>
            <w:div w:id="1788884954">
              <w:marLeft w:val="0"/>
              <w:marRight w:val="0"/>
              <w:marTop w:val="0"/>
              <w:marBottom w:val="0"/>
              <w:divBdr>
                <w:top w:val="none" w:sz="0" w:space="0" w:color="auto"/>
                <w:left w:val="none" w:sz="0" w:space="0" w:color="auto"/>
                <w:bottom w:val="none" w:sz="0" w:space="0" w:color="auto"/>
                <w:right w:val="none" w:sz="0" w:space="0" w:color="auto"/>
              </w:divBdr>
            </w:div>
          </w:divsChild>
        </w:div>
        <w:div w:id="1058475606">
          <w:marLeft w:val="0"/>
          <w:marRight w:val="0"/>
          <w:marTop w:val="0"/>
          <w:marBottom w:val="0"/>
          <w:divBdr>
            <w:top w:val="none" w:sz="0" w:space="0" w:color="auto"/>
            <w:left w:val="none" w:sz="0" w:space="0" w:color="auto"/>
            <w:bottom w:val="none" w:sz="0" w:space="0" w:color="auto"/>
            <w:right w:val="none" w:sz="0" w:space="0" w:color="auto"/>
          </w:divBdr>
          <w:divsChild>
            <w:div w:id="1548178690">
              <w:marLeft w:val="0"/>
              <w:marRight w:val="0"/>
              <w:marTop w:val="0"/>
              <w:marBottom w:val="0"/>
              <w:divBdr>
                <w:top w:val="none" w:sz="0" w:space="0" w:color="auto"/>
                <w:left w:val="none" w:sz="0" w:space="0" w:color="auto"/>
                <w:bottom w:val="none" w:sz="0" w:space="0" w:color="auto"/>
                <w:right w:val="none" w:sz="0" w:space="0" w:color="auto"/>
              </w:divBdr>
            </w:div>
          </w:divsChild>
        </w:div>
        <w:div w:id="1059085705">
          <w:marLeft w:val="0"/>
          <w:marRight w:val="0"/>
          <w:marTop w:val="0"/>
          <w:marBottom w:val="0"/>
          <w:divBdr>
            <w:top w:val="none" w:sz="0" w:space="0" w:color="auto"/>
            <w:left w:val="none" w:sz="0" w:space="0" w:color="auto"/>
            <w:bottom w:val="none" w:sz="0" w:space="0" w:color="auto"/>
            <w:right w:val="none" w:sz="0" w:space="0" w:color="auto"/>
          </w:divBdr>
          <w:divsChild>
            <w:div w:id="1935550258">
              <w:marLeft w:val="0"/>
              <w:marRight w:val="0"/>
              <w:marTop w:val="0"/>
              <w:marBottom w:val="0"/>
              <w:divBdr>
                <w:top w:val="none" w:sz="0" w:space="0" w:color="auto"/>
                <w:left w:val="none" w:sz="0" w:space="0" w:color="auto"/>
                <w:bottom w:val="none" w:sz="0" w:space="0" w:color="auto"/>
                <w:right w:val="none" w:sz="0" w:space="0" w:color="auto"/>
              </w:divBdr>
            </w:div>
          </w:divsChild>
        </w:div>
        <w:div w:id="1059746607">
          <w:marLeft w:val="0"/>
          <w:marRight w:val="0"/>
          <w:marTop w:val="0"/>
          <w:marBottom w:val="0"/>
          <w:divBdr>
            <w:top w:val="none" w:sz="0" w:space="0" w:color="auto"/>
            <w:left w:val="none" w:sz="0" w:space="0" w:color="auto"/>
            <w:bottom w:val="none" w:sz="0" w:space="0" w:color="auto"/>
            <w:right w:val="none" w:sz="0" w:space="0" w:color="auto"/>
          </w:divBdr>
          <w:divsChild>
            <w:div w:id="1107651820">
              <w:marLeft w:val="0"/>
              <w:marRight w:val="0"/>
              <w:marTop w:val="0"/>
              <w:marBottom w:val="0"/>
              <w:divBdr>
                <w:top w:val="none" w:sz="0" w:space="0" w:color="auto"/>
                <w:left w:val="none" w:sz="0" w:space="0" w:color="auto"/>
                <w:bottom w:val="none" w:sz="0" w:space="0" w:color="auto"/>
                <w:right w:val="none" w:sz="0" w:space="0" w:color="auto"/>
              </w:divBdr>
            </w:div>
          </w:divsChild>
        </w:div>
        <w:div w:id="1060326768">
          <w:marLeft w:val="0"/>
          <w:marRight w:val="0"/>
          <w:marTop w:val="0"/>
          <w:marBottom w:val="0"/>
          <w:divBdr>
            <w:top w:val="none" w:sz="0" w:space="0" w:color="auto"/>
            <w:left w:val="none" w:sz="0" w:space="0" w:color="auto"/>
            <w:bottom w:val="none" w:sz="0" w:space="0" w:color="auto"/>
            <w:right w:val="none" w:sz="0" w:space="0" w:color="auto"/>
          </w:divBdr>
          <w:divsChild>
            <w:div w:id="386074126">
              <w:marLeft w:val="0"/>
              <w:marRight w:val="0"/>
              <w:marTop w:val="0"/>
              <w:marBottom w:val="0"/>
              <w:divBdr>
                <w:top w:val="none" w:sz="0" w:space="0" w:color="auto"/>
                <w:left w:val="none" w:sz="0" w:space="0" w:color="auto"/>
                <w:bottom w:val="none" w:sz="0" w:space="0" w:color="auto"/>
                <w:right w:val="none" w:sz="0" w:space="0" w:color="auto"/>
              </w:divBdr>
            </w:div>
          </w:divsChild>
        </w:div>
        <w:div w:id="1060523234">
          <w:marLeft w:val="0"/>
          <w:marRight w:val="0"/>
          <w:marTop w:val="0"/>
          <w:marBottom w:val="0"/>
          <w:divBdr>
            <w:top w:val="none" w:sz="0" w:space="0" w:color="auto"/>
            <w:left w:val="none" w:sz="0" w:space="0" w:color="auto"/>
            <w:bottom w:val="none" w:sz="0" w:space="0" w:color="auto"/>
            <w:right w:val="none" w:sz="0" w:space="0" w:color="auto"/>
          </w:divBdr>
          <w:divsChild>
            <w:div w:id="1550145707">
              <w:marLeft w:val="0"/>
              <w:marRight w:val="0"/>
              <w:marTop w:val="0"/>
              <w:marBottom w:val="0"/>
              <w:divBdr>
                <w:top w:val="none" w:sz="0" w:space="0" w:color="auto"/>
                <w:left w:val="none" w:sz="0" w:space="0" w:color="auto"/>
                <w:bottom w:val="none" w:sz="0" w:space="0" w:color="auto"/>
                <w:right w:val="none" w:sz="0" w:space="0" w:color="auto"/>
              </w:divBdr>
            </w:div>
          </w:divsChild>
        </w:div>
        <w:div w:id="1060787260">
          <w:marLeft w:val="0"/>
          <w:marRight w:val="0"/>
          <w:marTop w:val="0"/>
          <w:marBottom w:val="0"/>
          <w:divBdr>
            <w:top w:val="none" w:sz="0" w:space="0" w:color="auto"/>
            <w:left w:val="none" w:sz="0" w:space="0" w:color="auto"/>
            <w:bottom w:val="none" w:sz="0" w:space="0" w:color="auto"/>
            <w:right w:val="none" w:sz="0" w:space="0" w:color="auto"/>
          </w:divBdr>
          <w:divsChild>
            <w:div w:id="1896625024">
              <w:marLeft w:val="0"/>
              <w:marRight w:val="0"/>
              <w:marTop w:val="0"/>
              <w:marBottom w:val="0"/>
              <w:divBdr>
                <w:top w:val="none" w:sz="0" w:space="0" w:color="auto"/>
                <w:left w:val="none" w:sz="0" w:space="0" w:color="auto"/>
                <w:bottom w:val="none" w:sz="0" w:space="0" w:color="auto"/>
                <w:right w:val="none" w:sz="0" w:space="0" w:color="auto"/>
              </w:divBdr>
            </w:div>
          </w:divsChild>
        </w:div>
        <w:div w:id="1061714410">
          <w:marLeft w:val="0"/>
          <w:marRight w:val="0"/>
          <w:marTop w:val="0"/>
          <w:marBottom w:val="0"/>
          <w:divBdr>
            <w:top w:val="none" w:sz="0" w:space="0" w:color="auto"/>
            <w:left w:val="none" w:sz="0" w:space="0" w:color="auto"/>
            <w:bottom w:val="none" w:sz="0" w:space="0" w:color="auto"/>
            <w:right w:val="none" w:sz="0" w:space="0" w:color="auto"/>
          </w:divBdr>
          <w:divsChild>
            <w:div w:id="713971132">
              <w:marLeft w:val="0"/>
              <w:marRight w:val="0"/>
              <w:marTop w:val="0"/>
              <w:marBottom w:val="0"/>
              <w:divBdr>
                <w:top w:val="none" w:sz="0" w:space="0" w:color="auto"/>
                <w:left w:val="none" w:sz="0" w:space="0" w:color="auto"/>
                <w:bottom w:val="none" w:sz="0" w:space="0" w:color="auto"/>
                <w:right w:val="none" w:sz="0" w:space="0" w:color="auto"/>
              </w:divBdr>
            </w:div>
          </w:divsChild>
        </w:div>
        <w:div w:id="1063022525">
          <w:marLeft w:val="0"/>
          <w:marRight w:val="0"/>
          <w:marTop w:val="0"/>
          <w:marBottom w:val="0"/>
          <w:divBdr>
            <w:top w:val="none" w:sz="0" w:space="0" w:color="auto"/>
            <w:left w:val="none" w:sz="0" w:space="0" w:color="auto"/>
            <w:bottom w:val="none" w:sz="0" w:space="0" w:color="auto"/>
            <w:right w:val="none" w:sz="0" w:space="0" w:color="auto"/>
          </w:divBdr>
          <w:divsChild>
            <w:div w:id="1691223108">
              <w:marLeft w:val="0"/>
              <w:marRight w:val="0"/>
              <w:marTop w:val="0"/>
              <w:marBottom w:val="0"/>
              <w:divBdr>
                <w:top w:val="none" w:sz="0" w:space="0" w:color="auto"/>
                <w:left w:val="none" w:sz="0" w:space="0" w:color="auto"/>
                <w:bottom w:val="none" w:sz="0" w:space="0" w:color="auto"/>
                <w:right w:val="none" w:sz="0" w:space="0" w:color="auto"/>
              </w:divBdr>
            </w:div>
          </w:divsChild>
        </w:div>
        <w:div w:id="1063522000">
          <w:marLeft w:val="0"/>
          <w:marRight w:val="0"/>
          <w:marTop w:val="0"/>
          <w:marBottom w:val="0"/>
          <w:divBdr>
            <w:top w:val="none" w:sz="0" w:space="0" w:color="auto"/>
            <w:left w:val="none" w:sz="0" w:space="0" w:color="auto"/>
            <w:bottom w:val="none" w:sz="0" w:space="0" w:color="auto"/>
            <w:right w:val="none" w:sz="0" w:space="0" w:color="auto"/>
          </w:divBdr>
          <w:divsChild>
            <w:div w:id="1557542647">
              <w:marLeft w:val="0"/>
              <w:marRight w:val="0"/>
              <w:marTop w:val="0"/>
              <w:marBottom w:val="0"/>
              <w:divBdr>
                <w:top w:val="none" w:sz="0" w:space="0" w:color="auto"/>
                <w:left w:val="none" w:sz="0" w:space="0" w:color="auto"/>
                <w:bottom w:val="none" w:sz="0" w:space="0" w:color="auto"/>
                <w:right w:val="none" w:sz="0" w:space="0" w:color="auto"/>
              </w:divBdr>
            </w:div>
          </w:divsChild>
        </w:div>
        <w:div w:id="1064060850">
          <w:marLeft w:val="0"/>
          <w:marRight w:val="0"/>
          <w:marTop w:val="0"/>
          <w:marBottom w:val="0"/>
          <w:divBdr>
            <w:top w:val="none" w:sz="0" w:space="0" w:color="auto"/>
            <w:left w:val="none" w:sz="0" w:space="0" w:color="auto"/>
            <w:bottom w:val="none" w:sz="0" w:space="0" w:color="auto"/>
            <w:right w:val="none" w:sz="0" w:space="0" w:color="auto"/>
          </w:divBdr>
          <w:divsChild>
            <w:div w:id="1085881553">
              <w:marLeft w:val="0"/>
              <w:marRight w:val="0"/>
              <w:marTop w:val="0"/>
              <w:marBottom w:val="0"/>
              <w:divBdr>
                <w:top w:val="none" w:sz="0" w:space="0" w:color="auto"/>
                <w:left w:val="none" w:sz="0" w:space="0" w:color="auto"/>
                <w:bottom w:val="none" w:sz="0" w:space="0" w:color="auto"/>
                <w:right w:val="none" w:sz="0" w:space="0" w:color="auto"/>
              </w:divBdr>
            </w:div>
          </w:divsChild>
        </w:div>
        <w:div w:id="1064134379">
          <w:marLeft w:val="0"/>
          <w:marRight w:val="0"/>
          <w:marTop w:val="0"/>
          <w:marBottom w:val="0"/>
          <w:divBdr>
            <w:top w:val="none" w:sz="0" w:space="0" w:color="auto"/>
            <w:left w:val="none" w:sz="0" w:space="0" w:color="auto"/>
            <w:bottom w:val="none" w:sz="0" w:space="0" w:color="auto"/>
            <w:right w:val="none" w:sz="0" w:space="0" w:color="auto"/>
          </w:divBdr>
          <w:divsChild>
            <w:div w:id="1379741554">
              <w:marLeft w:val="0"/>
              <w:marRight w:val="0"/>
              <w:marTop w:val="0"/>
              <w:marBottom w:val="0"/>
              <w:divBdr>
                <w:top w:val="none" w:sz="0" w:space="0" w:color="auto"/>
                <w:left w:val="none" w:sz="0" w:space="0" w:color="auto"/>
                <w:bottom w:val="none" w:sz="0" w:space="0" w:color="auto"/>
                <w:right w:val="none" w:sz="0" w:space="0" w:color="auto"/>
              </w:divBdr>
            </w:div>
          </w:divsChild>
        </w:div>
        <w:div w:id="1064719717">
          <w:marLeft w:val="0"/>
          <w:marRight w:val="0"/>
          <w:marTop w:val="0"/>
          <w:marBottom w:val="0"/>
          <w:divBdr>
            <w:top w:val="none" w:sz="0" w:space="0" w:color="auto"/>
            <w:left w:val="none" w:sz="0" w:space="0" w:color="auto"/>
            <w:bottom w:val="none" w:sz="0" w:space="0" w:color="auto"/>
            <w:right w:val="none" w:sz="0" w:space="0" w:color="auto"/>
          </w:divBdr>
          <w:divsChild>
            <w:div w:id="1464885086">
              <w:marLeft w:val="0"/>
              <w:marRight w:val="0"/>
              <w:marTop w:val="0"/>
              <w:marBottom w:val="0"/>
              <w:divBdr>
                <w:top w:val="none" w:sz="0" w:space="0" w:color="auto"/>
                <w:left w:val="none" w:sz="0" w:space="0" w:color="auto"/>
                <w:bottom w:val="none" w:sz="0" w:space="0" w:color="auto"/>
                <w:right w:val="none" w:sz="0" w:space="0" w:color="auto"/>
              </w:divBdr>
            </w:div>
          </w:divsChild>
        </w:div>
        <w:div w:id="1064794971">
          <w:marLeft w:val="0"/>
          <w:marRight w:val="0"/>
          <w:marTop w:val="0"/>
          <w:marBottom w:val="0"/>
          <w:divBdr>
            <w:top w:val="none" w:sz="0" w:space="0" w:color="auto"/>
            <w:left w:val="none" w:sz="0" w:space="0" w:color="auto"/>
            <w:bottom w:val="none" w:sz="0" w:space="0" w:color="auto"/>
            <w:right w:val="none" w:sz="0" w:space="0" w:color="auto"/>
          </w:divBdr>
          <w:divsChild>
            <w:div w:id="1619530775">
              <w:marLeft w:val="0"/>
              <w:marRight w:val="0"/>
              <w:marTop w:val="0"/>
              <w:marBottom w:val="0"/>
              <w:divBdr>
                <w:top w:val="none" w:sz="0" w:space="0" w:color="auto"/>
                <w:left w:val="none" w:sz="0" w:space="0" w:color="auto"/>
                <w:bottom w:val="none" w:sz="0" w:space="0" w:color="auto"/>
                <w:right w:val="none" w:sz="0" w:space="0" w:color="auto"/>
              </w:divBdr>
            </w:div>
          </w:divsChild>
        </w:div>
        <w:div w:id="1065103273">
          <w:marLeft w:val="0"/>
          <w:marRight w:val="0"/>
          <w:marTop w:val="0"/>
          <w:marBottom w:val="0"/>
          <w:divBdr>
            <w:top w:val="none" w:sz="0" w:space="0" w:color="auto"/>
            <w:left w:val="none" w:sz="0" w:space="0" w:color="auto"/>
            <w:bottom w:val="none" w:sz="0" w:space="0" w:color="auto"/>
            <w:right w:val="none" w:sz="0" w:space="0" w:color="auto"/>
          </w:divBdr>
          <w:divsChild>
            <w:div w:id="1335646786">
              <w:marLeft w:val="0"/>
              <w:marRight w:val="0"/>
              <w:marTop w:val="0"/>
              <w:marBottom w:val="0"/>
              <w:divBdr>
                <w:top w:val="none" w:sz="0" w:space="0" w:color="auto"/>
                <w:left w:val="none" w:sz="0" w:space="0" w:color="auto"/>
                <w:bottom w:val="none" w:sz="0" w:space="0" w:color="auto"/>
                <w:right w:val="none" w:sz="0" w:space="0" w:color="auto"/>
              </w:divBdr>
            </w:div>
          </w:divsChild>
        </w:div>
        <w:div w:id="1065837138">
          <w:marLeft w:val="0"/>
          <w:marRight w:val="0"/>
          <w:marTop w:val="0"/>
          <w:marBottom w:val="0"/>
          <w:divBdr>
            <w:top w:val="none" w:sz="0" w:space="0" w:color="auto"/>
            <w:left w:val="none" w:sz="0" w:space="0" w:color="auto"/>
            <w:bottom w:val="none" w:sz="0" w:space="0" w:color="auto"/>
            <w:right w:val="none" w:sz="0" w:space="0" w:color="auto"/>
          </w:divBdr>
          <w:divsChild>
            <w:div w:id="731923542">
              <w:marLeft w:val="0"/>
              <w:marRight w:val="0"/>
              <w:marTop w:val="0"/>
              <w:marBottom w:val="0"/>
              <w:divBdr>
                <w:top w:val="none" w:sz="0" w:space="0" w:color="auto"/>
                <w:left w:val="none" w:sz="0" w:space="0" w:color="auto"/>
                <w:bottom w:val="none" w:sz="0" w:space="0" w:color="auto"/>
                <w:right w:val="none" w:sz="0" w:space="0" w:color="auto"/>
              </w:divBdr>
            </w:div>
          </w:divsChild>
        </w:div>
        <w:div w:id="1066145941">
          <w:marLeft w:val="0"/>
          <w:marRight w:val="0"/>
          <w:marTop w:val="0"/>
          <w:marBottom w:val="0"/>
          <w:divBdr>
            <w:top w:val="none" w:sz="0" w:space="0" w:color="auto"/>
            <w:left w:val="none" w:sz="0" w:space="0" w:color="auto"/>
            <w:bottom w:val="none" w:sz="0" w:space="0" w:color="auto"/>
            <w:right w:val="none" w:sz="0" w:space="0" w:color="auto"/>
          </w:divBdr>
          <w:divsChild>
            <w:div w:id="152573321">
              <w:marLeft w:val="0"/>
              <w:marRight w:val="0"/>
              <w:marTop w:val="0"/>
              <w:marBottom w:val="0"/>
              <w:divBdr>
                <w:top w:val="none" w:sz="0" w:space="0" w:color="auto"/>
                <w:left w:val="none" w:sz="0" w:space="0" w:color="auto"/>
                <w:bottom w:val="none" w:sz="0" w:space="0" w:color="auto"/>
                <w:right w:val="none" w:sz="0" w:space="0" w:color="auto"/>
              </w:divBdr>
            </w:div>
          </w:divsChild>
        </w:div>
        <w:div w:id="1066686400">
          <w:marLeft w:val="0"/>
          <w:marRight w:val="0"/>
          <w:marTop w:val="0"/>
          <w:marBottom w:val="0"/>
          <w:divBdr>
            <w:top w:val="none" w:sz="0" w:space="0" w:color="auto"/>
            <w:left w:val="none" w:sz="0" w:space="0" w:color="auto"/>
            <w:bottom w:val="none" w:sz="0" w:space="0" w:color="auto"/>
            <w:right w:val="none" w:sz="0" w:space="0" w:color="auto"/>
          </w:divBdr>
          <w:divsChild>
            <w:div w:id="1877769133">
              <w:marLeft w:val="0"/>
              <w:marRight w:val="0"/>
              <w:marTop w:val="0"/>
              <w:marBottom w:val="0"/>
              <w:divBdr>
                <w:top w:val="none" w:sz="0" w:space="0" w:color="auto"/>
                <w:left w:val="none" w:sz="0" w:space="0" w:color="auto"/>
                <w:bottom w:val="none" w:sz="0" w:space="0" w:color="auto"/>
                <w:right w:val="none" w:sz="0" w:space="0" w:color="auto"/>
              </w:divBdr>
            </w:div>
          </w:divsChild>
        </w:div>
        <w:div w:id="1066881991">
          <w:marLeft w:val="0"/>
          <w:marRight w:val="0"/>
          <w:marTop w:val="0"/>
          <w:marBottom w:val="0"/>
          <w:divBdr>
            <w:top w:val="none" w:sz="0" w:space="0" w:color="auto"/>
            <w:left w:val="none" w:sz="0" w:space="0" w:color="auto"/>
            <w:bottom w:val="none" w:sz="0" w:space="0" w:color="auto"/>
            <w:right w:val="none" w:sz="0" w:space="0" w:color="auto"/>
          </w:divBdr>
          <w:divsChild>
            <w:div w:id="168060113">
              <w:marLeft w:val="0"/>
              <w:marRight w:val="0"/>
              <w:marTop w:val="0"/>
              <w:marBottom w:val="0"/>
              <w:divBdr>
                <w:top w:val="none" w:sz="0" w:space="0" w:color="auto"/>
                <w:left w:val="none" w:sz="0" w:space="0" w:color="auto"/>
                <w:bottom w:val="none" w:sz="0" w:space="0" w:color="auto"/>
                <w:right w:val="none" w:sz="0" w:space="0" w:color="auto"/>
              </w:divBdr>
            </w:div>
          </w:divsChild>
        </w:div>
        <w:div w:id="1067610411">
          <w:marLeft w:val="0"/>
          <w:marRight w:val="0"/>
          <w:marTop w:val="0"/>
          <w:marBottom w:val="0"/>
          <w:divBdr>
            <w:top w:val="none" w:sz="0" w:space="0" w:color="auto"/>
            <w:left w:val="none" w:sz="0" w:space="0" w:color="auto"/>
            <w:bottom w:val="none" w:sz="0" w:space="0" w:color="auto"/>
            <w:right w:val="none" w:sz="0" w:space="0" w:color="auto"/>
          </w:divBdr>
          <w:divsChild>
            <w:div w:id="557126976">
              <w:marLeft w:val="0"/>
              <w:marRight w:val="0"/>
              <w:marTop w:val="0"/>
              <w:marBottom w:val="0"/>
              <w:divBdr>
                <w:top w:val="none" w:sz="0" w:space="0" w:color="auto"/>
                <w:left w:val="none" w:sz="0" w:space="0" w:color="auto"/>
                <w:bottom w:val="none" w:sz="0" w:space="0" w:color="auto"/>
                <w:right w:val="none" w:sz="0" w:space="0" w:color="auto"/>
              </w:divBdr>
            </w:div>
          </w:divsChild>
        </w:div>
        <w:div w:id="1068453542">
          <w:marLeft w:val="0"/>
          <w:marRight w:val="0"/>
          <w:marTop w:val="0"/>
          <w:marBottom w:val="0"/>
          <w:divBdr>
            <w:top w:val="none" w:sz="0" w:space="0" w:color="auto"/>
            <w:left w:val="none" w:sz="0" w:space="0" w:color="auto"/>
            <w:bottom w:val="none" w:sz="0" w:space="0" w:color="auto"/>
            <w:right w:val="none" w:sz="0" w:space="0" w:color="auto"/>
          </w:divBdr>
          <w:divsChild>
            <w:div w:id="631373872">
              <w:marLeft w:val="0"/>
              <w:marRight w:val="0"/>
              <w:marTop w:val="0"/>
              <w:marBottom w:val="0"/>
              <w:divBdr>
                <w:top w:val="none" w:sz="0" w:space="0" w:color="auto"/>
                <w:left w:val="none" w:sz="0" w:space="0" w:color="auto"/>
                <w:bottom w:val="none" w:sz="0" w:space="0" w:color="auto"/>
                <w:right w:val="none" w:sz="0" w:space="0" w:color="auto"/>
              </w:divBdr>
            </w:div>
          </w:divsChild>
        </w:div>
        <w:div w:id="1070078718">
          <w:marLeft w:val="0"/>
          <w:marRight w:val="0"/>
          <w:marTop w:val="0"/>
          <w:marBottom w:val="0"/>
          <w:divBdr>
            <w:top w:val="none" w:sz="0" w:space="0" w:color="auto"/>
            <w:left w:val="none" w:sz="0" w:space="0" w:color="auto"/>
            <w:bottom w:val="none" w:sz="0" w:space="0" w:color="auto"/>
            <w:right w:val="none" w:sz="0" w:space="0" w:color="auto"/>
          </w:divBdr>
          <w:divsChild>
            <w:div w:id="1385179360">
              <w:marLeft w:val="0"/>
              <w:marRight w:val="0"/>
              <w:marTop w:val="0"/>
              <w:marBottom w:val="0"/>
              <w:divBdr>
                <w:top w:val="none" w:sz="0" w:space="0" w:color="auto"/>
                <w:left w:val="none" w:sz="0" w:space="0" w:color="auto"/>
                <w:bottom w:val="none" w:sz="0" w:space="0" w:color="auto"/>
                <w:right w:val="none" w:sz="0" w:space="0" w:color="auto"/>
              </w:divBdr>
            </w:div>
          </w:divsChild>
        </w:div>
        <w:div w:id="1071389140">
          <w:marLeft w:val="0"/>
          <w:marRight w:val="0"/>
          <w:marTop w:val="0"/>
          <w:marBottom w:val="0"/>
          <w:divBdr>
            <w:top w:val="none" w:sz="0" w:space="0" w:color="auto"/>
            <w:left w:val="none" w:sz="0" w:space="0" w:color="auto"/>
            <w:bottom w:val="none" w:sz="0" w:space="0" w:color="auto"/>
            <w:right w:val="none" w:sz="0" w:space="0" w:color="auto"/>
          </w:divBdr>
          <w:divsChild>
            <w:div w:id="907497990">
              <w:marLeft w:val="0"/>
              <w:marRight w:val="0"/>
              <w:marTop w:val="0"/>
              <w:marBottom w:val="0"/>
              <w:divBdr>
                <w:top w:val="none" w:sz="0" w:space="0" w:color="auto"/>
                <w:left w:val="none" w:sz="0" w:space="0" w:color="auto"/>
                <w:bottom w:val="none" w:sz="0" w:space="0" w:color="auto"/>
                <w:right w:val="none" w:sz="0" w:space="0" w:color="auto"/>
              </w:divBdr>
            </w:div>
          </w:divsChild>
        </w:div>
        <w:div w:id="1071735662">
          <w:marLeft w:val="0"/>
          <w:marRight w:val="0"/>
          <w:marTop w:val="0"/>
          <w:marBottom w:val="0"/>
          <w:divBdr>
            <w:top w:val="none" w:sz="0" w:space="0" w:color="auto"/>
            <w:left w:val="none" w:sz="0" w:space="0" w:color="auto"/>
            <w:bottom w:val="none" w:sz="0" w:space="0" w:color="auto"/>
            <w:right w:val="none" w:sz="0" w:space="0" w:color="auto"/>
          </w:divBdr>
          <w:divsChild>
            <w:div w:id="989485387">
              <w:marLeft w:val="0"/>
              <w:marRight w:val="0"/>
              <w:marTop w:val="0"/>
              <w:marBottom w:val="0"/>
              <w:divBdr>
                <w:top w:val="none" w:sz="0" w:space="0" w:color="auto"/>
                <w:left w:val="none" w:sz="0" w:space="0" w:color="auto"/>
                <w:bottom w:val="none" w:sz="0" w:space="0" w:color="auto"/>
                <w:right w:val="none" w:sz="0" w:space="0" w:color="auto"/>
              </w:divBdr>
            </w:div>
          </w:divsChild>
        </w:div>
        <w:div w:id="1072582896">
          <w:marLeft w:val="0"/>
          <w:marRight w:val="0"/>
          <w:marTop w:val="0"/>
          <w:marBottom w:val="0"/>
          <w:divBdr>
            <w:top w:val="none" w:sz="0" w:space="0" w:color="auto"/>
            <w:left w:val="none" w:sz="0" w:space="0" w:color="auto"/>
            <w:bottom w:val="none" w:sz="0" w:space="0" w:color="auto"/>
            <w:right w:val="none" w:sz="0" w:space="0" w:color="auto"/>
          </w:divBdr>
          <w:divsChild>
            <w:div w:id="68038044">
              <w:marLeft w:val="0"/>
              <w:marRight w:val="0"/>
              <w:marTop w:val="0"/>
              <w:marBottom w:val="0"/>
              <w:divBdr>
                <w:top w:val="none" w:sz="0" w:space="0" w:color="auto"/>
                <w:left w:val="none" w:sz="0" w:space="0" w:color="auto"/>
                <w:bottom w:val="none" w:sz="0" w:space="0" w:color="auto"/>
                <w:right w:val="none" w:sz="0" w:space="0" w:color="auto"/>
              </w:divBdr>
            </w:div>
          </w:divsChild>
        </w:div>
        <w:div w:id="1072702505">
          <w:marLeft w:val="0"/>
          <w:marRight w:val="0"/>
          <w:marTop w:val="0"/>
          <w:marBottom w:val="0"/>
          <w:divBdr>
            <w:top w:val="none" w:sz="0" w:space="0" w:color="auto"/>
            <w:left w:val="none" w:sz="0" w:space="0" w:color="auto"/>
            <w:bottom w:val="none" w:sz="0" w:space="0" w:color="auto"/>
            <w:right w:val="none" w:sz="0" w:space="0" w:color="auto"/>
          </w:divBdr>
          <w:divsChild>
            <w:div w:id="1306158833">
              <w:marLeft w:val="0"/>
              <w:marRight w:val="0"/>
              <w:marTop w:val="0"/>
              <w:marBottom w:val="0"/>
              <w:divBdr>
                <w:top w:val="none" w:sz="0" w:space="0" w:color="auto"/>
                <w:left w:val="none" w:sz="0" w:space="0" w:color="auto"/>
                <w:bottom w:val="none" w:sz="0" w:space="0" w:color="auto"/>
                <w:right w:val="none" w:sz="0" w:space="0" w:color="auto"/>
              </w:divBdr>
            </w:div>
          </w:divsChild>
        </w:div>
        <w:div w:id="1072849929">
          <w:marLeft w:val="0"/>
          <w:marRight w:val="0"/>
          <w:marTop w:val="0"/>
          <w:marBottom w:val="0"/>
          <w:divBdr>
            <w:top w:val="none" w:sz="0" w:space="0" w:color="auto"/>
            <w:left w:val="none" w:sz="0" w:space="0" w:color="auto"/>
            <w:bottom w:val="none" w:sz="0" w:space="0" w:color="auto"/>
            <w:right w:val="none" w:sz="0" w:space="0" w:color="auto"/>
          </w:divBdr>
          <w:divsChild>
            <w:div w:id="434905065">
              <w:marLeft w:val="0"/>
              <w:marRight w:val="0"/>
              <w:marTop w:val="0"/>
              <w:marBottom w:val="0"/>
              <w:divBdr>
                <w:top w:val="none" w:sz="0" w:space="0" w:color="auto"/>
                <w:left w:val="none" w:sz="0" w:space="0" w:color="auto"/>
                <w:bottom w:val="none" w:sz="0" w:space="0" w:color="auto"/>
                <w:right w:val="none" w:sz="0" w:space="0" w:color="auto"/>
              </w:divBdr>
            </w:div>
          </w:divsChild>
        </w:div>
        <w:div w:id="1073351571">
          <w:marLeft w:val="0"/>
          <w:marRight w:val="0"/>
          <w:marTop w:val="0"/>
          <w:marBottom w:val="0"/>
          <w:divBdr>
            <w:top w:val="none" w:sz="0" w:space="0" w:color="auto"/>
            <w:left w:val="none" w:sz="0" w:space="0" w:color="auto"/>
            <w:bottom w:val="none" w:sz="0" w:space="0" w:color="auto"/>
            <w:right w:val="none" w:sz="0" w:space="0" w:color="auto"/>
          </w:divBdr>
          <w:divsChild>
            <w:div w:id="2136679875">
              <w:marLeft w:val="0"/>
              <w:marRight w:val="0"/>
              <w:marTop w:val="0"/>
              <w:marBottom w:val="0"/>
              <w:divBdr>
                <w:top w:val="none" w:sz="0" w:space="0" w:color="auto"/>
                <w:left w:val="none" w:sz="0" w:space="0" w:color="auto"/>
                <w:bottom w:val="none" w:sz="0" w:space="0" w:color="auto"/>
                <w:right w:val="none" w:sz="0" w:space="0" w:color="auto"/>
              </w:divBdr>
            </w:div>
          </w:divsChild>
        </w:div>
        <w:div w:id="1073506048">
          <w:marLeft w:val="0"/>
          <w:marRight w:val="0"/>
          <w:marTop w:val="0"/>
          <w:marBottom w:val="0"/>
          <w:divBdr>
            <w:top w:val="none" w:sz="0" w:space="0" w:color="auto"/>
            <w:left w:val="none" w:sz="0" w:space="0" w:color="auto"/>
            <w:bottom w:val="none" w:sz="0" w:space="0" w:color="auto"/>
            <w:right w:val="none" w:sz="0" w:space="0" w:color="auto"/>
          </w:divBdr>
          <w:divsChild>
            <w:div w:id="1546212466">
              <w:marLeft w:val="0"/>
              <w:marRight w:val="0"/>
              <w:marTop w:val="0"/>
              <w:marBottom w:val="0"/>
              <w:divBdr>
                <w:top w:val="none" w:sz="0" w:space="0" w:color="auto"/>
                <w:left w:val="none" w:sz="0" w:space="0" w:color="auto"/>
                <w:bottom w:val="none" w:sz="0" w:space="0" w:color="auto"/>
                <w:right w:val="none" w:sz="0" w:space="0" w:color="auto"/>
              </w:divBdr>
            </w:div>
          </w:divsChild>
        </w:div>
        <w:div w:id="1073896649">
          <w:marLeft w:val="0"/>
          <w:marRight w:val="0"/>
          <w:marTop w:val="0"/>
          <w:marBottom w:val="0"/>
          <w:divBdr>
            <w:top w:val="none" w:sz="0" w:space="0" w:color="auto"/>
            <w:left w:val="none" w:sz="0" w:space="0" w:color="auto"/>
            <w:bottom w:val="none" w:sz="0" w:space="0" w:color="auto"/>
            <w:right w:val="none" w:sz="0" w:space="0" w:color="auto"/>
          </w:divBdr>
          <w:divsChild>
            <w:div w:id="1957246524">
              <w:marLeft w:val="0"/>
              <w:marRight w:val="0"/>
              <w:marTop w:val="0"/>
              <w:marBottom w:val="0"/>
              <w:divBdr>
                <w:top w:val="none" w:sz="0" w:space="0" w:color="auto"/>
                <w:left w:val="none" w:sz="0" w:space="0" w:color="auto"/>
                <w:bottom w:val="none" w:sz="0" w:space="0" w:color="auto"/>
                <w:right w:val="none" w:sz="0" w:space="0" w:color="auto"/>
              </w:divBdr>
            </w:div>
          </w:divsChild>
        </w:div>
        <w:div w:id="1074082928">
          <w:marLeft w:val="0"/>
          <w:marRight w:val="0"/>
          <w:marTop w:val="0"/>
          <w:marBottom w:val="0"/>
          <w:divBdr>
            <w:top w:val="none" w:sz="0" w:space="0" w:color="auto"/>
            <w:left w:val="none" w:sz="0" w:space="0" w:color="auto"/>
            <w:bottom w:val="none" w:sz="0" w:space="0" w:color="auto"/>
            <w:right w:val="none" w:sz="0" w:space="0" w:color="auto"/>
          </w:divBdr>
          <w:divsChild>
            <w:div w:id="2114280219">
              <w:marLeft w:val="0"/>
              <w:marRight w:val="0"/>
              <w:marTop w:val="0"/>
              <w:marBottom w:val="0"/>
              <w:divBdr>
                <w:top w:val="none" w:sz="0" w:space="0" w:color="auto"/>
                <w:left w:val="none" w:sz="0" w:space="0" w:color="auto"/>
                <w:bottom w:val="none" w:sz="0" w:space="0" w:color="auto"/>
                <w:right w:val="none" w:sz="0" w:space="0" w:color="auto"/>
              </w:divBdr>
            </w:div>
          </w:divsChild>
        </w:div>
        <w:div w:id="1074163378">
          <w:marLeft w:val="0"/>
          <w:marRight w:val="0"/>
          <w:marTop w:val="0"/>
          <w:marBottom w:val="0"/>
          <w:divBdr>
            <w:top w:val="none" w:sz="0" w:space="0" w:color="auto"/>
            <w:left w:val="none" w:sz="0" w:space="0" w:color="auto"/>
            <w:bottom w:val="none" w:sz="0" w:space="0" w:color="auto"/>
            <w:right w:val="none" w:sz="0" w:space="0" w:color="auto"/>
          </w:divBdr>
          <w:divsChild>
            <w:div w:id="2044133448">
              <w:marLeft w:val="0"/>
              <w:marRight w:val="0"/>
              <w:marTop w:val="0"/>
              <w:marBottom w:val="0"/>
              <w:divBdr>
                <w:top w:val="none" w:sz="0" w:space="0" w:color="auto"/>
                <w:left w:val="none" w:sz="0" w:space="0" w:color="auto"/>
                <w:bottom w:val="none" w:sz="0" w:space="0" w:color="auto"/>
                <w:right w:val="none" w:sz="0" w:space="0" w:color="auto"/>
              </w:divBdr>
            </w:div>
          </w:divsChild>
        </w:div>
        <w:div w:id="1075397430">
          <w:marLeft w:val="0"/>
          <w:marRight w:val="0"/>
          <w:marTop w:val="0"/>
          <w:marBottom w:val="0"/>
          <w:divBdr>
            <w:top w:val="none" w:sz="0" w:space="0" w:color="auto"/>
            <w:left w:val="none" w:sz="0" w:space="0" w:color="auto"/>
            <w:bottom w:val="none" w:sz="0" w:space="0" w:color="auto"/>
            <w:right w:val="none" w:sz="0" w:space="0" w:color="auto"/>
          </w:divBdr>
          <w:divsChild>
            <w:div w:id="57635920">
              <w:marLeft w:val="0"/>
              <w:marRight w:val="0"/>
              <w:marTop w:val="0"/>
              <w:marBottom w:val="0"/>
              <w:divBdr>
                <w:top w:val="none" w:sz="0" w:space="0" w:color="auto"/>
                <w:left w:val="none" w:sz="0" w:space="0" w:color="auto"/>
                <w:bottom w:val="none" w:sz="0" w:space="0" w:color="auto"/>
                <w:right w:val="none" w:sz="0" w:space="0" w:color="auto"/>
              </w:divBdr>
            </w:div>
          </w:divsChild>
        </w:div>
        <w:div w:id="1076438447">
          <w:marLeft w:val="0"/>
          <w:marRight w:val="0"/>
          <w:marTop w:val="0"/>
          <w:marBottom w:val="0"/>
          <w:divBdr>
            <w:top w:val="none" w:sz="0" w:space="0" w:color="auto"/>
            <w:left w:val="none" w:sz="0" w:space="0" w:color="auto"/>
            <w:bottom w:val="none" w:sz="0" w:space="0" w:color="auto"/>
            <w:right w:val="none" w:sz="0" w:space="0" w:color="auto"/>
          </w:divBdr>
          <w:divsChild>
            <w:div w:id="1465779042">
              <w:marLeft w:val="0"/>
              <w:marRight w:val="0"/>
              <w:marTop w:val="0"/>
              <w:marBottom w:val="0"/>
              <w:divBdr>
                <w:top w:val="none" w:sz="0" w:space="0" w:color="auto"/>
                <w:left w:val="none" w:sz="0" w:space="0" w:color="auto"/>
                <w:bottom w:val="none" w:sz="0" w:space="0" w:color="auto"/>
                <w:right w:val="none" w:sz="0" w:space="0" w:color="auto"/>
              </w:divBdr>
            </w:div>
          </w:divsChild>
        </w:div>
        <w:div w:id="1076592543">
          <w:marLeft w:val="0"/>
          <w:marRight w:val="0"/>
          <w:marTop w:val="0"/>
          <w:marBottom w:val="0"/>
          <w:divBdr>
            <w:top w:val="none" w:sz="0" w:space="0" w:color="auto"/>
            <w:left w:val="none" w:sz="0" w:space="0" w:color="auto"/>
            <w:bottom w:val="none" w:sz="0" w:space="0" w:color="auto"/>
            <w:right w:val="none" w:sz="0" w:space="0" w:color="auto"/>
          </w:divBdr>
          <w:divsChild>
            <w:div w:id="1308626907">
              <w:marLeft w:val="0"/>
              <w:marRight w:val="0"/>
              <w:marTop w:val="0"/>
              <w:marBottom w:val="0"/>
              <w:divBdr>
                <w:top w:val="none" w:sz="0" w:space="0" w:color="auto"/>
                <w:left w:val="none" w:sz="0" w:space="0" w:color="auto"/>
                <w:bottom w:val="none" w:sz="0" w:space="0" w:color="auto"/>
                <w:right w:val="none" w:sz="0" w:space="0" w:color="auto"/>
              </w:divBdr>
            </w:div>
          </w:divsChild>
        </w:div>
        <w:div w:id="1077247713">
          <w:marLeft w:val="0"/>
          <w:marRight w:val="0"/>
          <w:marTop w:val="0"/>
          <w:marBottom w:val="0"/>
          <w:divBdr>
            <w:top w:val="none" w:sz="0" w:space="0" w:color="auto"/>
            <w:left w:val="none" w:sz="0" w:space="0" w:color="auto"/>
            <w:bottom w:val="none" w:sz="0" w:space="0" w:color="auto"/>
            <w:right w:val="none" w:sz="0" w:space="0" w:color="auto"/>
          </w:divBdr>
          <w:divsChild>
            <w:div w:id="57675635">
              <w:marLeft w:val="0"/>
              <w:marRight w:val="0"/>
              <w:marTop w:val="0"/>
              <w:marBottom w:val="0"/>
              <w:divBdr>
                <w:top w:val="none" w:sz="0" w:space="0" w:color="auto"/>
                <w:left w:val="none" w:sz="0" w:space="0" w:color="auto"/>
                <w:bottom w:val="none" w:sz="0" w:space="0" w:color="auto"/>
                <w:right w:val="none" w:sz="0" w:space="0" w:color="auto"/>
              </w:divBdr>
            </w:div>
          </w:divsChild>
        </w:div>
        <w:div w:id="1077633127">
          <w:marLeft w:val="0"/>
          <w:marRight w:val="0"/>
          <w:marTop w:val="0"/>
          <w:marBottom w:val="0"/>
          <w:divBdr>
            <w:top w:val="none" w:sz="0" w:space="0" w:color="auto"/>
            <w:left w:val="none" w:sz="0" w:space="0" w:color="auto"/>
            <w:bottom w:val="none" w:sz="0" w:space="0" w:color="auto"/>
            <w:right w:val="none" w:sz="0" w:space="0" w:color="auto"/>
          </w:divBdr>
          <w:divsChild>
            <w:div w:id="594636366">
              <w:marLeft w:val="0"/>
              <w:marRight w:val="0"/>
              <w:marTop w:val="0"/>
              <w:marBottom w:val="0"/>
              <w:divBdr>
                <w:top w:val="none" w:sz="0" w:space="0" w:color="auto"/>
                <w:left w:val="none" w:sz="0" w:space="0" w:color="auto"/>
                <w:bottom w:val="none" w:sz="0" w:space="0" w:color="auto"/>
                <w:right w:val="none" w:sz="0" w:space="0" w:color="auto"/>
              </w:divBdr>
            </w:div>
          </w:divsChild>
        </w:div>
        <w:div w:id="1078017269">
          <w:marLeft w:val="0"/>
          <w:marRight w:val="0"/>
          <w:marTop w:val="0"/>
          <w:marBottom w:val="0"/>
          <w:divBdr>
            <w:top w:val="none" w:sz="0" w:space="0" w:color="auto"/>
            <w:left w:val="none" w:sz="0" w:space="0" w:color="auto"/>
            <w:bottom w:val="none" w:sz="0" w:space="0" w:color="auto"/>
            <w:right w:val="none" w:sz="0" w:space="0" w:color="auto"/>
          </w:divBdr>
          <w:divsChild>
            <w:div w:id="1754666944">
              <w:marLeft w:val="0"/>
              <w:marRight w:val="0"/>
              <w:marTop w:val="0"/>
              <w:marBottom w:val="0"/>
              <w:divBdr>
                <w:top w:val="none" w:sz="0" w:space="0" w:color="auto"/>
                <w:left w:val="none" w:sz="0" w:space="0" w:color="auto"/>
                <w:bottom w:val="none" w:sz="0" w:space="0" w:color="auto"/>
                <w:right w:val="none" w:sz="0" w:space="0" w:color="auto"/>
              </w:divBdr>
            </w:div>
          </w:divsChild>
        </w:div>
        <w:div w:id="1078332010">
          <w:marLeft w:val="0"/>
          <w:marRight w:val="0"/>
          <w:marTop w:val="0"/>
          <w:marBottom w:val="0"/>
          <w:divBdr>
            <w:top w:val="none" w:sz="0" w:space="0" w:color="auto"/>
            <w:left w:val="none" w:sz="0" w:space="0" w:color="auto"/>
            <w:bottom w:val="none" w:sz="0" w:space="0" w:color="auto"/>
            <w:right w:val="none" w:sz="0" w:space="0" w:color="auto"/>
          </w:divBdr>
          <w:divsChild>
            <w:div w:id="34700318">
              <w:marLeft w:val="0"/>
              <w:marRight w:val="0"/>
              <w:marTop w:val="0"/>
              <w:marBottom w:val="0"/>
              <w:divBdr>
                <w:top w:val="none" w:sz="0" w:space="0" w:color="auto"/>
                <w:left w:val="none" w:sz="0" w:space="0" w:color="auto"/>
                <w:bottom w:val="none" w:sz="0" w:space="0" w:color="auto"/>
                <w:right w:val="none" w:sz="0" w:space="0" w:color="auto"/>
              </w:divBdr>
            </w:div>
          </w:divsChild>
        </w:div>
        <w:div w:id="1078795479">
          <w:marLeft w:val="0"/>
          <w:marRight w:val="0"/>
          <w:marTop w:val="0"/>
          <w:marBottom w:val="0"/>
          <w:divBdr>
            <w:top w:val="none" w:sz="0" w:space="0" w:color="auto"/>
            <w:left w:val="none" w:sz="0" w:space="0" w:color="auto"/>
            <w:bottom w:val="none" w:sz="0" w:space="0" w:color="auto"/>
            <w:right w:val="none" w:sz="0" w:space="0" w:color="auto"/>
          </w:divBdr>
          <w:divsChild>
            <w:div w:id="1158379063">
              <w:marLeft w:val="0"/>
              <w:marRight w:val="0"/>
              <w:marTop w:val="0"/>
              <w:marBottom w:val="0"/>
              <w:divBdr>
                <w:top w:val="none" w:sz="0" w:space="0" w:color="auto"/>
                <w:left w:val="none" w:sz="0" w:space="0" w:color="auto"/>
                <w:bottom w:val="none" w:sz="0" w:space="0" w:color="auto"/>
                <w:right w:val="none" w:sz="0" w:space="0" w:color="auto"/>
              </w:divBdr>
            </w:div>
          </w:divsChild>
        </w:div>
        <w:div w:id="1078865615">
          <w:marLeft w:val="0"/>
          <w:marRight w:val="0"/>
          <w:marTop w:val="0"/>
          <w:marBottom w:val="0"/>
          <w:divBdr>
            <w:top w:val="none" w:sz="0" w:space="0" w:color="auto"/>
            <w:left w:val="none" w:sz="0" w:space="0" w:color="auto"/>
            <w:bottom w:val="none" w:sz="0" w:space="0" w:color="auto"/>
            <w:right w:val="none" w:sz="0" w:space="0" w:color="auto"/>
          </w:divBdr>
          <w:divsChild>
            <w:div w:id="1990089519">
              <w:marLeft w:val="0"/>
              <w:marRight w:val="0"/>
              <w:marTop w:val="0"/>
              <w:marBottom w:val="0"/>
              <w:divBdr>
                <w:top w:val="none" w:sz="0" w:space="0" w:color="auto"/>
                <w:left w:val="none" w:sz="0" w:space="0" w:color="auto"/>
                <w:bottom w:val="none" w:sz="0" w:space="0" w:color="auto"/>
                <w:right w:val="none" w:sz="0" w:space="0" w:color="auto"/>
              </w:divBdr>
            </w:div>
          </w:divsChild>
        </w:div>
        <w:div w:id="1079131387">
          <w:marLeft w:val="0"/>
          <w:marRight w:val="0"/>
          <w:marTop w:val="0"/>
          <w:marBottom w:val="0"/>
          <w:divBdr>
            <w:top w:val="none" w:sz="0" w:space="0" w:color="auto"/>
            <w:left w:val="none" w:sz="0" w:space="0" w:color="auto"/>
            <w:bottom w:val="none" w:sz="0" w:space="0" w:color="auto"/>
            <w:right w:val="none" w:sz="0" w:space="0" w:color="auto"/>
          </w:divBdr>
          <w:divsChild>
            <w:div w:id="983462228">
              <w:marLeft w:val="0"/>
              <w:marRight w:val="0"/>
              <w:marTop w:val="0"/>
              <w:marBottom w:val="0"/>
              <w:divBdr>
                <w:top w:val="none" w:sz="0" w:space="0" w:color="auto"/>
                <w:left w:val="none" w:sz="0" w:space="0" w:color="auto"/>
                <w:bottom w:val="none" w:sz="0" w:space="0" w:color="auto"/>
                <w:right w:val="none" w:sz="0" w:space="0" w:color="auto"/>
              </w:divBdr>
            </w:div>
          </w:divsChild>
        </w:div>
        <w:div w:id="1079255341">
          <w:marLeft w:val="0"/>
          <w:marRight w:val="0"/>
          <w:marTop w:val="0"/>
          <w:marBottom w:val="0"/>
          <w:divBdr>
            <w:top w:val="none" w:sz="0" w:space="0" w:color="auto"/>
            <w:left w:val="none" w:sz="0" w:space="0" w:color="auto"/>
            <w:bottom w:val="none" w:sz="0" w:space="0" w:color="auto"/>
            <w:right w:val="none" w:sz="0" w:space="0" w:color="auto"/>
          </w:divBdr>
          <w:divsChild>
            <w:div w:id="137964775">
              <w:marLeft w:val="0"/>
              <w:marRight w:val="0"/>
              <w:marTop w:val="0"/>
              <w:marBottom w:val="0"/>
              <w:divBdr>
                <w:top w:val="none" w:sz="0" w:space="0" w:color="auto"/>
                <w:left w:val="none" w:sz="0" w:space="0" w:color="auto"/>
                <w:bottom w:val="none" w:sz="0" w:space="0" w:color="auto"/>
                <w:right w:val="none" w:sz="0" w:space="0" w:color="auto"/>
              </w:divBdr>
            </w:div>
          </w:divsChild>
        </w:div>
        <w:div w:id="1079399743">
          <w:marLeft w:val="0"/>
          <w:marRight w:val="0"/>
          <w:marTop w:val="0"/>
          <w:marBottom w:val="0"/>
          <w:divBdr>
            <w:top w:val="none" w:sz="0" w:space="0" w:color="auto"/>
            <w:left w:val="none" w:sz="0" w:space="0" w:color="auto"/>
            <w:bottom w:val="none" w:sz="0" w:space="0" w:color="auto"/>
            <w:right w:val="none" w:sz="0" w:space="0" w:color="auto"/>
          </w:divBdr>
          <w:divsChild>
            <w:div w:id="1361781941">
              <w:marLeft w:val="0"/>
              <w:marRight w:val="0"/>
              <w:marTop w:val="0"/>
              <w:marBottom w:val="0"/>
              <w:divBdr>
                <w:top w:val="none" w:sz="0" w:space="0" w:color="auto"/>
                <w:left w:val="none" w:sz="0" w:space="0" w:color="auto"/>
                <w:bottom w:val="none" w:sz="0" w:space="0" w:color="auto"/>
                <w:right w:val="none" w:sz="0" w:space="0" w:color="auto"/>
              </w:divBdr>
            </w:div>
          </w:divsChild>
        </w:div>
        <w:div w:id="1079718527">
          <w:marLeft w:val="0"/>
          <w:marRight w:val="0"/>
          <w:marTop w:val="0"/>
          <w:marBottom w:val="0"/>
          <w:divBdr>
            <w:top w:val="none" w:sz="0" w:space="0" w:color="auto"/>
            <w:left w:val="none" w:sz="0" w:space="0" w:color="auto"/>
            <w:bottom w:val="none" w:sz="0" w:space="0" w:color="auto"/>
            <w:right w:val="none" w:sz="0" w:space="0" w:color="auto"/>
          </w:divBdr>
          <w:divsChild>
            <w:div w:id="1616476050">
              <w:marLeft w:val="0"/>
              <w:marRight w:val="0"/>
              <w:marTop w:val="0"/>
              <w:marBottom w:val="0"/>
              <w:divBdr>
                <w:top w:val="none" w:sz="0" w:space="0" w:color="auto"/>
                <w:left w:val="none" w:sz="0" w:space="0" w:color="auto"/>
                <w:bottom w:val="none" w:sz="0" w:space="0" w:color="auto"/>
                <w:right w:val="none" w:sz="0" w:space="0" w:color="auto"/>
              </w:divBdr>
            </w:div>
          </w:divsChild>
        </w:div>
        <w:div w:id="1079795088">
          <w:marLeft w:val="0"/>
          <w:marRight w:val="0"/>
          <w:marTop w:val="0"/>
          <w:marBottom w:val="0"/>
          <w:divBdr>
            <w:top w:val="none" w:sz="0" w:space="0" w:color="auto"/>
            <w:left w:val="none" w:sz="0" w:space="0" w:color="auto"/>
            <w:bottom w:val="none" w:sz="0" w:space="0" w:color="auto"/>
            <w:right w:val="none" w:sz="0" w:space="0" w:color="auto"/>
          </w:divBdr>
          <w:divsChild>
            <w:div w:id="477185097">
              <w:marLeft w:val="0"/>
              <w:marRight w:val="0"/>
              <w:marTop w:val="0"/>
              <w:marBottom w:val="0"/>
              <w:divBdr>
                <w:top w:val="none" w:sz="0" w:space="0" w:color="auto"/>
                <w:left w:val="none" w:sz="0" w:space="0" w:color="auto"/>
                <w:bottom w:val="none" w:sz="0" w:space="0" w:color="auto"/>
                <w:right w:val="none" w:sz="0" w:space="0" w:color="auto"/>
              </w:divBdr>
            </w:div>
          </w:divsChild>
        </w:div>
        <w:div w:id="1080906480">
          <w:marLeft w:val="0"/>
          <w:marRight w:val="0"/>
          <w:marTop w:val="0"/>
          <w:marBottom w:val="0"/>
          <w:divBdr>
            <w:top w:val="none" w:sz="0" w:space="0" w:color="auto"/>
            <w:left w:val="none" w:sz="0" w:space="0" w:color="auto"/>
            <w:bottom w:val="none" w:sz="0" w:space="0" w:color="auto"/>
            <w:right w:val="none" w:sz="0" w:space="0" w:color="auto"/>
          </w:divBdr>
          <w:divsChild>
            <w:div w:id="882670912">
              <w:marLeft w:val="0"/>
              <w:marRight w:val="0"/>
              <w:marTop w:val="0"/>
              <w:marBottom w:val="0"/>
              <w:divBdr>
                <w:top w:val="none" w:sz="0" w:space="0" w:color="auto"/>
                <w:left w:val="none" w:sz="0" w:space="0" w:color="auto"/>
                <w:bottom w:val="none" w:sz="0" w:space="0" w:color="auto"/>
                <w:right w:val="none" w:sz="0" w:space="0" w:color="auto"/>
              </w:divBdr>
            </w:div>
          </w:divsChild>
        </w:div>
        <w:div w:id="1081558172">
          <w:marLeft w:val="0"/>
          <w:marRight w:val="0"/>
          <w:marTop w:val="0"/>
          <w:marBottom w:val="0"/>
          <w:divBdr>
            <w:top w:val="none" w:sz="0" w:space="0" w:color="auto"/>
            <w:left w:val="none" w:sz="0" w:space="0" w:color="auto"/>
            <w:bottom w:val="none" w:sz="0" w:space="0" w:color="auto"/>
            <w:right w:val="none" w:sz="0" w:space="0" w:color="auto"/>
          </w:divBdr>
          <w:divsChild>
            <w:div w:id="1818261197">
              <w:marLeft w:val="0"/>
              <w:marRight w:val="0"/>
              <w:marTop w:val="0"/>
              <w:marBottom w:val="0"/>
              <w:divBdr>
                <w:top w:val="none" w:sz="0" w:space="0" w:color="auto"/>
                <w:left w:val="none" w:sz="0" w:space="0" w:color="auto"/>
                <w:bottom w:val="none" w:sz="0" w:space="0" w:color="auto"/>
                <w:right w:val="none" w:sz="0" w:space="0" w:color="auto"/>
              </w:divBdr>
            </w:div>
          </w:divsChild>
        </w:div>
        <w:div w:id="1082218176">
          <w:marLeft w:val="0"/>
          <w:marRight w:val="0"/>
          <w:marTop w:val="0"/>
          <w:marBottom w:val="0"/>
          <w:divBdr>
            <w:top w:val="none" w:sz="0" w:space="0" w:color="auto"/>
            <w:left w:val="none" w:sz="0" w:space="0" w:color="auto"/>
            <w:bottom w:val="none" w:sz="0" w:space="0" w:color="auto"/>
            <w:right w:val="none" w:sz="0" w:space="0" w:color="auto"/>
          </w:divBdr>
          <w:divsChild>
            <w:div w:id="365378285">
              <w:marLeft w:val="0"/>
              <w:marRight w:val="0"/>
              <w:marTop w:val="0"/>
              <w:marBottom w:val="0"/>
              <w:divBdr>
                <w:top w:val="none" w:sz="0" w:space="0" w:color="auto"/>
                <w:left w:val="none" w:sz="0" w:space="0" w:color="auto"/>
                <w:bottom w:val="none" w:sz="0" w:space="0" w:color="auto"/>
                <w:right w:val="none" w:sz="0" w:space="0" w:color="auto"/>
              </w:divBdr>
            </w:div>
          </w:divsChild>
        </w:div>
        <w:div w:id="1083530533">
          <w:marLeft w:val="0"/>
          <w:marRight w:val="0"/>
          <w:marTop w:val="0"/>
          <w:marBottom w:val="0"/>
          <w:divBdr>
            <w:top w:val="none" w:sz="0" w:space="0" w:color="auto"/>
            <w:left w:val="none" w:sz="0" w:space="0" w:color="auto"/>
            <w:bottom w:val="none" w:sz="0" w:space="0" w:color="auto"/>
            <w:right w:val="none" w:sz="0" w:space="0" w:color="auto"/>
          </w:divBdr>
          <w:divsChild>
            <w:div w:id="1858425570">
              <w:marLeft w:val="0"/>
              <w:marRight w:val="0"/>
              <w:marTop w:val="0"/>
              <w:marBottom w:val="0"/>
              <w:divBdr>
                <w:top w:val="none" w:sz="0" w:space="0" w:color="auto"/>
                <w:left w:val="none" w:sz="0" w:space="0" w:color="auto"/>
                <w:bottom w:val="none" w:sz="0" w:space="0" w:color="auto"/>
                <w:right w:val="none" w:sz="0" w:space="0" w:color="auto"/>
              </w:divBdr>
            </w:div>
          </w:divsChild>
        </w:div>
        <w:div w:id="1083604174">
          <w:marLeft w:val="0"/>
          <w:marRight w:val="0"/>
          <w:marTop w:val="0"/>
          <w:marBottom w:val="0"/>
          <w:divBdr>
            <w:top w:val="none" w:sz="0" w:space="0" w:color="auto"/>
            <w:left w:val="none" w:sz="0" w:space="0" w:color="auto"/>
            <w:bottom w:val="none" w:sz="0" w:space="0" w:color="auto"/>
            <w:right w:val="none" w:sz="0" w:space="0" w:color="auto"/>
          </w:divBdr>
          <w:divsChild>
            <w:div w:id="899824185">
              <w:marLeft w:val="0"/>
              <w:marRight w:val="0"/>
              <w:marTop w:val="0"/>
              <w:marBottom w:val="0"/>
              <w:divBdr>
                <w:top w:val="none" w:sz="0" w:space="0" w:color="auto"/>
                <w:left w:val="none" w:sz="0" w:space="0" w:color="auto"/>
                <w:bottom w:val="none" w:sz="0" w:space="0" w:color="auto"/>
                <w:right w:val="none" w:sz="0" w:space="0" w:color="auto"/>
              </w:divBdr>
            </w:div>
          </w:divsChild>
        </w:div>
        <w:div w:id="1084499718">
          <w:marLeft w:val="0"/>
          <w:marRight w:val="0"/>
          <w:marTop w:val="0"/>
          <w:marBottom w:val="0"/>
          <w:divBdr>
            <w:top w:val="none" w:sz="0" w:space="0" w:color="auto"/>
            <w:left w:val="none" w:sz="0" w:space="0" w:color="auto"/>
            <w:bottom w:val="none" w:sz="0" w:space="0" w:color="auto"/>
            <w:right w:val="none" w:sz="0" w:space="0" w:color="auto"/>
          </w:divBdr>
          <w:divsChild>
            <w:div w:id="1659534089">
              <w:marLeft w:val="0"/>
              <w:marRight w:val="0"/>
              <w:marTop w:val="0"/>
              <w:marBottom w:val="0"/>
              <w:divBdr>
                <w:top w:val="none" w:sz="0" w:space="0" w:color="auto"/>
                <w:left w:val="none" w:sz="0" w:space="0" w:color="auto"/>
                <w:bottom w:val="none" w:sz="0" w:space="0" w:color="auto"/>
                <w:right w:val="none" w:sz="0" w:space="0" w:color="auto"/>
              </w:divBdr>
            </w:div>
          </w:divsChild>
        </w:div>
        <w:div w:id="1084687486">
          <w:marLeft w:val="0"/>
          <w:marRight w:val="0"/>
          <w:marTop w:val="0"/>
          <w:marBottom w:val="0"/>
          <w:divBdr>
            <w:top w:val="none" w:sz="0" w:space="0" w:color="auto"/>
            <w:left w:val="none" w:sz="0" w:space="0" w:color="auto"/>
            <w:bottom w:val="none" w:sz="0" w:space="0" w:color="auto"/>
            <w:right w:val="none" w:sz="0" w:space="0" w:color="auto"/>
          </w:divBdr>
          <w:divsChild>
            <w:div w:id="167717295">
              <w:marLeft w:val="0"/>
              <w:marRight w:val="0"/>
              <w:marTop w:val="0"/>
              <w:marBottom w:val="0"/>
              <w:divBdr>
                <w:top w:val="none" w:sz="0" w:space="0" w:color="auto"/>
                <w:left w:val="none" w:sz="0" w:space="0" w:color="auto"/>
                <w:bottom w:val="none" w:sz="0" w:space="0" w:color="auto"/>
                <w:right w:val="none" w:sz="0" w:space="0" w:color="auto"/>
              </w:divBdr>
            </w:div>
          </w:divsChild>
        </w:div>
        <w:div w:id="1085103430">
          <w:marLeft w:val="0"/>
          <w:marRight w:val="0"/>
          <w:marTop w:val="0"/>
          <w:marBottom w:val="0"/>
          <w:divBdr>
            <w:top w:val="none" w:sz="0" w:space="0" w:color="auto"/>
            <w:left w:val="none" w:sz="0" w:space="0" w:color="auto"/>
            <w:bottom w:val="none" w:sz="0" w:space="0" w:color="auto"/>
            <w:right w:val="none" w:sz="0" w:space="0" w:color="auto"/>
          </w:divBdr>
          <w:divsChild>
            <w:div w:id="311375350">
              <w:marLeft w:val="0"/>
              <w:marRight w:val="0"/>
              <w:marTop w:val="0"/>
              <w:marBottom w:val="0"/>
              <w:divBdr>
                <w:top w:val="none" w:sz="0" w:space="0" w:color="auto"/>
                <w:left w:val="none" w:sz="0" w:space="0" w:color="auto"/>
                <w:bottom w:val="none" w:sz="0" w:space="0" w:color="auto"/>
                <w:right w:val="none" w:sz="0" w:space="0" w:color="auto"/>
              </w:divBdr>
            </w:div>
          </w:divsChild>
        </w:div>
        <w:div w:id="1085297951">
          <w:marLeft w:val="0"/>
          <w:marRight w:val="0"/>
          <w:marTop w:val="0"/>
          <w:marBottom w:val="0"/>
          <w:divBdr>
            <w:top w:val="none" w:sz="0" w:space="0" w:color="auto"/>
            <w:left w:val="none" w:sz="0" w:space="0" w:color="auto"/>
            <w:bottom w:val="none" w:sz="0" w:space="0" w:color="auto"/>
            <w:right w:val="none" w:sz="0" w:space="0" w:color="auto"/>
          </w:divBdr>
          <w:divsChild>
            <w:div w:id="612325384">
              <w:marLeft w:val="0"/>
              <w:marRight w:val="0"/>
              <w:marTop w:val="0"/>
              <w:marBottom w:val="0"/>
              <w:divBdr>
                <w:top w:val="none" w:sz="0" w:space="0" w:color="auto"/>
                <w:left w:val="none" w:sz="0" w:space="0" w:color="auto"/>
                <w:bottom w:val="none" w:sz="0" w:space="0" w:color="auto"/>
                <w:right w:val="none" w:sz="0" w:space="0" w:color="auto"/>
              </w:divBdr>
            </w:div>
          </w:divsChild>
        </w:div>
        <w:div w:id="1085566741">
          <w:marLeft w:val="0"/>
          <w:marRight w:val="0"/>
          <w:marTop w:val="0"/>
          <w:marBottom w:val="0"/>
          <w:divBdr>
            <w:top w:val="none" w:sz="0" w:space="0" w:color="auto"/>
            <w:left w:val="none" w:sz="0" w:space="0" w:color="auto"/>
            <w:bottom w:val="none" w:sz="0" w:space="0" w:color="auto"/>
            <w:right w:val="none" w:sz="0" w:space="0" w:color="auto"/>
          </w:divBdr>
          <w:divsChild>
            <w:div w:id="1142162133">
              <w:marLeft w:val="0"/>
              <w:marRight w:val="0"/>
              <w:marTop w:val="0"/>
              <w:marBottom w:val="0"/>
              <w:divBdr>
                <w:top w:val="none" w:sz="0" w:space="0" w:color="auto"/>
                <w:left w:val="none" w:sz="0" w:space="0" w:color="auto"/>
                <w:bottom w:val="none" w:sz="0" w:space="0" w:color="auto"/>
                <w:right w:val="none" w:sz="0" w:space="0" w:color="auto"/>
              </w:divBdr>
            </w:div>
          </w:divsChild>
        </w:div>
        <w:div w:id="1085686596">
          <w:marLeft w:val="0"/>
          <w:marRight w:val="0"/>
          <w:marTop w:val="0"/>
          <w:marBottom w:val="0"/>
          <w:divBdr>
            <w:top w:val="none" w:sz="0" w:space="0" w:color="auto"/>
            <w:left w:val="none" w:sz="0" w:space="0" w:color="auto"/>
            <w:bottom w:val="none" w:sz="0" w:space="0" w:color="auto"/>
            <w:right w:val="none" w:sz="0" w:space="0" w:color="auto"/>
          </w:divBdr>
          <w:divsChild>
            <w:div w:id="862324625">
              <w:marLeft w:val="0"/>
              <w:marRight w:val="0"/>
              <w:marTop w:val="0"/>
              <w:marBottom w:val="0"/>
              <w:divBdr>
                <w:top w:val="none" w:sz="0" w:space="0" w:color="auto"/>
                <w:left w:val="none" w:sz="0" w:space="0" w:color="auto"/>
                <w:bottom w:val="none" w:sz="0" w:space="0" w:color="auto"/>
                <w:right w:val="none" w:sz="0" w:space="0" w:color="auto"/>
              </w:divBdr>
            </w:div>
          </w:divsChild>
        </w:div>
        <w:div w:id="1086421166">
          <w:marLeft w:val="0"/>
          <w:marRight w:val="0"/>
          <w:marTop w:val="0"/>
          <w:marBottom w:val="0"/>
          <w:divBdr>
            <w:top w:val="none" w:sz="0" w:space="0" w:color="auto"/>
            <w:left w:val="none" w:sz="0" w:space="0" w:color="auto"/>
            <w:bottom w:val="none" w:sz="0" w:space="0" w:color="auto"/>
            <w:right w:val="none" w:sz="0" w:space="0" w:color="auto"/>
          </w:divBdr>
          <w:divsChild>
            <w:div w:id="336034433">
              <w:marLeft w:val="0"/>
              <w:marRight w:val="0"/>
              <w:marTop w:val="0"/>
              <w:marBottom w:val="0"/>
              <w:divBdr>
                <w:top w:val="none" w:sz="0" w:space="0" w:color="auto"/>
                <w:left w:val="none" w:sz="0" w:space="0" w:color="auto"/>
                <w:bottom w:val="none" w:sz="0" w:space="0" w:color="auto"/>
                <w:right w:val="none" w:sz="0" w:space="0" w:color="auto"/>
              </w:divBdr>
            </w:div>
          </w:divsChild>
        </w:div>
        <w:div w:id="1086658625">
          <w:marLeft w:val="0"/>
          <w:marRight w:val="0"/>
          <w:marTop w:val="0"/>
          <w:marBottom w:val="0"/>
          <w:divBdr>
            <w:top w:val="none" w:sz="0" w:space="0" w:color="auto"/>
            <w:left w:val="none" w:sz="0" w:space="0" w:color="auto"/>
            <w:bottom w:val="none" w:sz="0" w:space="0" w:color="auto"/>
            <w:right w:val="none" w:sz="0" w:space="0" w:color="auto"/>
          </w:divBdr>
          <w:divsChild>
            <w:div w:id="1165626484">
              <w:marLeft w:val="0"/>
              <w:marRight w:val="0"/>
              <w:marTop w:val="0"/>
              <w:marBottom w:val="0"/>
              <w:divBdr>
                <w:top w:val="none" w:sz="0" w:space="0" w:color="auto"/>
                <w:left w:val="none" w:sz="0" w:space="0" w:color="auto"/>
                <w:bottom w:val="none" w:sz="0" w:space="0" w:color="auto"/>
                <w:right w:val="none" w:sz="0" w:space="0" w:color="auto"/>
              </w:divBdr>
            </w:div>
          </w:divsChild>
        </w:div>
        <w:div w:id="1087191919">
          <w:marLeft w:val="0"/>
          <w:marRight w:val="0"/>
          <w:marTop w:val="0"/>
          <w:marBottom w:val="0"/>
          <w:divBdr>
            <w:top w:val="none" w:sz="0" w:space="0" w:color="auto"/>
            <w:left w:val="none" w:sz="0" w:space="0" w:color="auto"/>
            <w:bottom w:val="none" w:sz="0" w:space="0" w:color="auto"/>
            <w:right w:val="none" w:sz="0" w:space="0" w:color="auto"/>
          </w:divBdr>
          <w:divsChild>
            <w:div w:id="745304774">
              <w:marLeft w:val="0"/>
              <w:marRight w:val="0"/>
              <w:marTop w:val="0"/>
              <w:marBottom w:val="0"/>
              <w:divBdr>
                <w:top w:val="none" w:sz="0" w:space="0" w:color="auto"/>
                <w:left w:val="none" w:sz="0" w:space="0" w:color="auto"/>
                <w:bottom w:val="none" w:sz="0" w:space="0" w:color="auto"/>
                <w:right w:val="none" w:sz="0" w:space="0" w:color="auto"/>
              </w:divBdr>
            </w:div>
          </w:divsChild>
        </w:div>
        <w:div w:id="1087192885">
          <w:marLeft w:val="0"/>
          <w:marRight w:val="0"/>
          <w:marTop w:val="0"/>
          <w:marBottom w:val="0"/>
          <w:divBdr>
            <w:top w:val="none" w:sz="0" w:space="0" w:color="auto"/>
            <w:left w:val="none" w:sz="0" w:space="0" w:color="auto"/>
            <w:bottom w:val="none" w:sz="0" w:space="0" w:color="auto"/>
            <w:right w:val="none" w:sz="0" w:space="0" w:color="auto"/>
          </w:divBdr>
          <w:divsChild>
            <w:div w:id="1825315907">
              <w:marLeft w:val="0"/>
              <w:marRight w:val="0"/>
              <w:marTop w:val="0"/>
              <w:marBottom w:val="0"/>
              <w:divBdr>
                <w:top w:val="none" w:sz="0" w:space="0" w:color="auto"/>
                <w:left w:val="none" w:sz="0" w:space="0" w:color="auto"/>
                <w:bottom w:val="none" w:sz="0" w:space="0" w:color="auto"/>
                <w:right w:val="none" w:sz="0" w:space="0" w:color="auto"/>
              </w:divBdr>
            </w:div>
          </w:divsChild>
        </w:div>
        <w:div w:id="1087337912">
          <w:marLeft w:val="0"/>
          <w:marRight w:val="0"/>
          <w:marTop w:val="0"/>
          <w:marBottom w:val="0"/>
          <w:divBdr>
            <w:top w:val="none" w:sz="0" w:space="0" w:color="auto"/>
            <w:left w:val="none" w:sz="0" w:space="0" w:color="auto"/>
            <w:bottom w:val="none" w:sz="0" w:space="0" w:color="auto"/>
            <w:right w:val="none" w:sz="0" w:space="0" w:color="auto"/>
          </w:divBdr>
          <w:divsChild>
            <w:div w:id="1443648546">
              <w:marLeft w:val="0"/>
              <w:marRight w:val="0"/>
              <w:marTop w:val="0"/>
              <w:marBottom w:val="0"/>
              <w:divBdr>
                <w:top w:val="none" w:sz="0" w:space="0" w:color="auto"/>
                <w:left w:val="none" w:sz="0" w:space="0" w:color="auto"/>
                <w:bottom w:val="none" w:sz="0" w:space="0" w:color="auto"/>
                <w:right w:val="none" w:sz="0" w:space="0" w:color="auto"/>
              </w:divBdr>
            </w:div>
          </w:divsChild>
        </w:div>
        <w:div w:id="1089044218">
          <w:marLeft w:val="0"/>
          <w:marRight w:val="0"/>
          <w:marTop w:val="0"/>
          <w:marBottom w:val="0"/>
          <w:divBdr>
            <w:top w:val="none" w:sz="0" w:space="0" w:color="auto"/>
            <w:left w:val="none" w:sz="0" w:space="0" w:color="auto"/>
            <w:bottom w:val="none" w:sz="0" w:space="0" w:color="auto"/>
            <w:right w:val="none" w:sz="0" w:space="0" w:color="auto"/>
          </w:divBdr>
          <w:divsChild>
            <w:div w:id="974529223">
              <w:marLeft w:val="0"/>
              <w:marRight w:val="0"/>
              <w:marTop w:val="0"/>
              <w:marBottom w:val="0"/>
              <w:divBdr>
                <w:top w:val="none" w:sz="0" w:space="0" w:color="auto"/>
                <w:left w:val="none" w:sz="0" w:space="0" w:color="auto"/>
                <w:bottom w:val="none" w:sz="0" w:space="0" w:color="auto"/>
                <w:right w:val="none" w:sz="0" w:space="0" w:color="auto"/>
              </w:divBdr>
            </w:div>
          </w:divsChild>
        </w:div>
        <w:div w:id="1089161507">
          <w:marLeft w:val="0"/>
          <w:marRight w:val="0"/>
          <w:marTop w:val="0"/>
          <w:marBottom w:val="0"/>
          <w:divBdr>
            <w:top w:val="none" w:sz="0" w:space="0" w:color="auto"/>
            <w:left w:val="none" w:sz="0" w:space="0" w:color="auto"/>
            <w:bottom w:val="none" w:sz="0" w:space="0" w:color="auto"/>
            <w:right w:val="none" w:sz="0" w:space="0" w:color="auto"/>
          </w:divBdr>
          <w:divsChild>
            <w:div w:id="1970427311">
              <w:marLeft w:val="0"/>
              <w:marRight w:val="0"/>
              <w:marTop w:val="0"/>
              <w:marBottom w:val="0"/>
              <w:divBdr>
                <w:top w:val="none" w:sz="0" w:space="0" w:color="auto"/>
                <w:left w:val="none" w:sz="0" w:space="0" w:color="auto"/>
                <w:bottom w:val="none" w:sz="0" w:space="0" w:color="auto"/>
                <w:right w:val="none" w:sz="0" w:space="0" w:color="auto"/>
              </w:divBdr>
            </w:div>
          </w:divsChild>
        </w:div>
        <w:div w:id="1089883165">
          <w:marLeft w:val="0"/>
          <w:marRight w:val="0"/>
          <w:marTop w:val="0"/>
          <w:marBottom w:val="0"/>
          <w:divBdr>
            <w:top w:val="none" w:sz="0" w:space="0" w:color="auto"/>
            <w:left w:val="none" w:sz="0" w:space="0" w:color="auto"/>
            <w:bottom w:val="none" w:sz="0" w:space="0" w:color="auto"/>
            <w:right w:val="none" w:sz="0" w:space="0" w:color="auto"/>
          </w:divBdr>
          <w:divsChild>
            <w:div w:id="940144033">
              <w:marLeft w:val="0"/>
              <w:marRight w:val="0"/>
              <w:marTop w:val="0"/>
              <w:marBottom w:val="0"/>
              <w:divBdr>
                <w:top w:val="none" w:sz="0" w:space="0" w:color="auto"/>
                <w:left w:val="none" w:sz="0" w:space="0" w:color="auto"/>
                <w:bottom w:val="none" w:sz="0" w:space="0" w:color="auto"/>
                <w:right w:val="none" w:sz="0" w:space="0" w:color="auto"/>
              </w:divBdr>
            </w:div>
          </w:divsChild>
        </w:div>
        <w:div w:id="1090273079">
          <w:marLeft w:val="0"/>
          <w:marRight w:val="0"/>
          <w:marTop w:val="0"/>
          <w:marBottom w:val="0"/>
          <w:divBdr>
            <w:top w:val="none" w:sz="0" w:space="0" w:color="auto"/>
            <w:left w:val="none" w:sz="0" w:space="0" w:color="auto"/>
            <w:bottom w:val="none" w:sz="0" w:space="0" w:color="auto"/>
            <w:right w:val="none" w:sz="0" w:space="0" w:color="auto"/>
          </w:divBdr>
          <w:divsChild>
            <w:div w:id="210072612">
              <w:marLeft w:val="0"/>
              <w:marRight w:val="0"/>
              <w:marTop w:val="0"/>
              <w:marBottom w:val="0"/>
              <w:divBdr>
                <w:top w:val="none" w:sz="0" w:space="0" w:color="auto"/>
                <w:left w:val="none" w:sz="0" w:space="0" w:color="auto"/>
                <w:bottom w:val="none" w:sz="0" w:space="0" w:color="auto"/>
                <w:right w:val="none" w:sz="0" w:space="0" w:color="auto"/>
              </w:divBdr>
            </w:div>
          </w:divsChild>
        </w:div>
        <w:div w:id="1090348567">
          <w:marLeft w:val="0"/>
          <w:marRight w:val="0"/>
          <w:marTop w:val="0"/>
          <w:marBottom w:val="0"/>
          <w:divBdr>
            <w:top w:val="none" w:sz="0" w:space="0" w:color="auto"/>
            <w:left w:val="none" w:sz="0" w:space="0" w:color="auto"/>
            <w:bottom w:val="none" w:sz="0" w:space="0" w:color="auto"/>
            <w:right w:val="none" w:sz="0" w:space="0" w:color="auto"/>
          </w:divBdr>
          <w:divsChild>
            <w:div w:id="264310293">
              <w:marLeft w:val="0"/>
              <w:marRight w:val="0"/>
              <w:marTop w:val="0"/>
              <w:marBottom w:val="0"/>
              <w:divBdr>
                <w:top w:val="none" w:sz="0" w:space="0" w:color="auto"/>
                <w:left w:val="none" w:sz="0" w:space="0" w:color="auto"/>
                <w:bottom w:val="none" w:sz="0" w:space="0" w:color="auto"/>
                <w:right w:val="none" w:sz="0" w:space="0" w:color="auto"/>
              </w:divBdr>
            </w:div>
          </w:divsChild>
        </w:div>
        <w:div w:id="1090464289">
          <w:marLeft w:val="0"/>
          <w:marRight w:val="0"/>
          <w:marTop w:val="0"/>
          <w:marBottom w:val="0"/>
          <w:divBdr>
            <w:top w:val="none" w:sz="0" w:space="0" w:color="auto"/>
            <w:left w:val="none" w:sz="0" w:space="0" w:color="auto"/>
            <w:bottom w:val="none" w:sz="0" w:space="0" w:color="auto"/>
            <w:right w:val="none" w:sz="0" w:space="0" w:color="auto"/>
          </w:divBdr>
          <w:divsChild>
            <w:div w:id="956452774">
              <w:marLeft w:val="0"/>
              <w:marRight w:val="0"/>
              <w:marTop w:val="0"/>
              <w:marBottom w:val="0"/>
              <w:divBdr>
                <w:top w:val="none" w:sz="0" w:space="0" w:color="auto"/>
                <w:left w:val="none" w:sz="0" w:space="0" w:color="auto"/>
                <w:bottom w:val="none" w:sz="0" w:space="0" w:color="auto"/>
                <w:right w:val="none" w:sz="0" w:space="0" w:color="auto"/>
              </w:divBdr>
            </w:div>
          </w:divsChild>
        </w:div>
        <w:div w:id="1090548064">
          <w:marLeft w:val="0"/>
          <w:marRight w:val="0"/>
          <w:marTop w:val="0"/>
          <w:marBottom w:val="0"/>
          <w:divBdr>
            <w:top w:val="none" w:sz="0" w:space="0" w:color="auto"/>
            <w:left w:val="none" w:sz="0" w:space="0" w:color="auto"/>
            <w:bottom w:val="none" w:sz="0" w:space="0" w:color="auto"/>
            <w:right w:val="none" w:sz="0" w:space="0" w:color="auto"/>
          </w:divBdr>
          <w:divsChild>
            <w:div w:id="42872713">
              <w:marLeft w:val="0"/>
              <w:marRight w:val="0"/>
              <w:marTop w:val="0"/>
              <w:marBottom w:val="0"/>
              <w:divBdr>
                <w:top w:val="none" w:sz="0" w:space="0" w:color="auto"/>
                <w:left w:val="none" w:sz="0" w:space="0" w:color="auto"/>
                <w:bottom w:val="none" w:sz="0" w:space="0" w:color="auto"/>
                <w:right w:val="none" w:sz="0" w:space="0" w:color="auto"/>
              </w:divBdr>
            </w:div>
          </w:divsChild>
        </w:div>
        <w:div w:id="1090660418">
          <w:marLeft w:val="0"/>
          <w:marRight w:val="0"/>
          <w:marTop w:val="0"/>
          <w:marBottom w:val="0"/>
          <w:divBdr>
            <w:top w:val="none" w:sz="0" w:space="0" w:color="auto"/>
            <w:left w:val="none" w:sz="0" w:space="0" w:color="auto"/>
            <w:bottom w:val="none" w:sz="0" w:space="0" w:color="auto"/>
            <w:right w:val="none" w:sz="0" w:space="0" w:color="auto"/>
          </w:divBdr>
          <w:divsChild>
            <w:div w:id="1055423845">
              <w:marLeft w:val="0"/>
              <w:marRight w:val="0"/>
              <w:marTop w:val="0"/>
              <w:marBottom w:val="0"/>
              <w:divBdr>
                <w:top w:val="none" w:sz="0" w:space="0" w:color="auto"/>
                <w:left w:val="none" w:sz="0" w:space="0" w:color="auto"/>
                <w:bottom w:val="none" w:sz="0" w:space="0" w:color="auto"/>
                <w:right w:val="none" w:sz="0" w:space="0" w:color="auto"/>
              </w:divBdr>
            </w:div>
          </w:divsChild>
        </w:div>
        <w:div w:id="1091317496">
          <w:marLeft w:val="0"/>
          <w:marRight w:val="0"/>
          <w:marTop w:val="0"/>
          <w:marBottom w:val="0"/>
          <w:divBdr>
            <w:top w:val="none" w:sz="0" w:space="0" w:color="auto"/>
            <w:left w:val="none" w:sz="0" w:space="0" w:color="auto"/>
            <w:bottom w:val="none" w:sz="0" w:space="0" w:color="auto"/>
            <w:right w:val="none" w:sz="0" w:space="0" w:color="auto"/>
          </w:divBdr>
          <w:divsChild>
            <w:div w:id="47383847">
              <w:marLeft w:val="0"/>
              <w:marRight w:val="0"/>
              <w:marTop w:val="0"/>
              <w:marBottom w:val="0"/>
              <w:divBdr>
                <w:top w:val="none" w:sz="0" w:space="0" w:color="auto"/>
                <w:left w:val="none" w:sz="0" w:space="0" w:color="auto"/>
                <w:bottom w:val="none" w:sz="0" w:space="0" w:color="auto"/>
                <w:right w:val="none" w:sz="0" w:space="0" w:color="auto"/>
              </w:divBdr>
            </w:div>
          </w:divsChild>
        </w:div>
        <w:div w:id="1091583049">
          <w:marLeft w:val="0"/>
          <w:marRight w:val="0"/>
          <w:marTop w:val="0"/>
          <w:marBottom w:val="0"/>
          <w:divBdr>
            <w:top w:val="none" w:sz="0" w:space="0" w:color="auto"/>
            <w:left w:val="none" w:sz="0" w:space="0" w:color="auto"/>
            <w:bottom w:val="none" w:sz="0" w:space="0" w:color="auto"/>
            <w:right w:val="none" w:sz="0" w:space="0" w:color="auto"/>
          </w:divBdr>
          <w:divsChild>
            <w:div w:id="495463485">
              <w:marLeft w:val="0"/>
              <w:marRight w:val="0"/>
              <w:marTop w:val="0"/>
              <w:marBottom w:val="0"/>
              <w:divBdr>
                <w:top w:val="none" w:sz="0" w:space="0" w:color="auto"/>
                <w:left w:val="none" w:sz="0" w:space="0" w:color="auto"/>
                <w:bottom w:val="none" w:sz="0" w:space="0" w:color="auto"/>
                <w:right w:val="none" w:sz="0" w:space="0" w:color="auto"/>
              </w:divBdr>
            </w:div>
          </w:divsChild>
        </w:div>
        <w:div w:id="1091849371">
          <w:marLeft w:val="0"/>
          <w:marRight w:val="0"/>
          <w:marTop w:val="0"/>
          <w:marBottom w:val="0"/>
          <w:divBdr>
            <w:top w:val="none" w:sz="0" w:space="0" w:color="auto"/>
            <w:left w:val="none" w:sz="0" w:space="0" w:color="auto"/>
            <w:bottom w:val="none" w:sz="0" w:space="0" w:color="auto"/>
            <w:right w:val="none" w:sz="0" w:space="0" w:color="auto"/>
          </w:divBdr>
          <w:divsChild>
            <w:div w:id="1319842057">
              <w:marLeft w:val="0"/>
              <w:marRight w:val="0"/>
              <w:marTop w:val="0"/>
              <w:marBottom w:val="0"/>
              <w:divBdr>
                <w:top w:val="none" w:sz="0" w:space="0" w:color="auto"/>
                <w:left w:val="none" w:sz="0" w:space="0" w:color="auto"/>
                <w:bottom w:val="none" w:sz="0" w:space="0" w:color="auto"/>
                <w:right w:val="none" w:sz="0" w:space="0" w:color="auto"/>
              </w:divBdr>
            </w:div>
          </w:divsChild>
        </w:div>
        <w:div w:id="1092169429">
          <w:marLeft w:val="0"/>
          <w:marRight w:val="0"/>
          <w:marTop w:val="0"/>
          <w:marBottom w:val="0"/>
          <w:divBdr>
            <w:top w:val="none" w:sz="0" w:space="0" w:color="auto"/>
            <w:left w:val="none" w:sz="0" w:space="0" w:color="auto"/>
            <w:bottom w:val="none" w:sz="0" w:space="0" w:color="auto"/>
            <w:right w:val="none" w:sz="0" w:space="0" w:color="auto"/>
          </w:divBdr>
          <w:divsChild>
            <w:div w:id="915017701">
              <w:marLeft w:val="0"/>
              <w:marRight w:val="0"/>
              <w:marTop w:val="0"/>
              <w:marBottom w:val="0"/>
              <w:divBdr>
                <w:top w:val="none" w:sz="0" w:space="0" w:color="auto"/>
                <w:left w:val="none" w:sz="0" w:space="0" w:color="auto"/>
                <w:bottom w:val="none" w:sz="0" w:space="0" w:color="auto"/>
                <w:right w:val="none" w:sz="0" w:space="0" w:color="auto"/>
              </w:divBdr>
            </w:div>
          </w:divsChild>
        </w:div>
        <w:div w:id="1093865052">
          <w:marLeft w:val="0"/>
          <w:marRight w:val="0"/>
          <w:marTop w:val="0"/>
          <w:marBottom w:val="0"/>
          <w:divBdr>
            <w:top w:val="none" w:sz="0" w:space="0" w:color="auto"/>
            <w:left w:val="none" w:sz="0" w:space="0" w:color="auto"/>
            <w:bottom w:val="none" w:sz="0" w:space="0" w:color="auto"/>
            <w:right w:val="none" w:sz="0" w:space="0" w:color="auto"/>
          </w:divBdr>
          <w:divsChild>
            <w:div w:id="474029049">
              <w:marLeft w:val="0"/>
              <w:marRight w:val="0"/>
              <w:marTop w:val="0"/>
              <w:marBottom w:val="0"/>
              <w:divBdr>
                <w:top w:val="none" w:sz="0" w:space="0" w:color="auto"/>
                <w:left w:val="none" w:sz="0" w:space="0" w:color="auto"/>
                <w:bottom w:val="none" w:sz="0" w:space="0" w:color="auto"/>
                <w:right w:val="none" w:sz="0" w:space="0" w:color="auto"/>
              </w:divBdr>
            </w:div>
          </w:divsChild>
        </w:div>
        <w:div w:id="1094593770">
          <w:marLeft w:val="0"/>
          <w:marRight w:val="0"/>
          <w:marTop w:val="0"/>
          <w:marBottom w:val="0"/>
          <w:divBdr>
            <w:top w:val="none" w:sz="0" w:space="0" w:color="auto"/>
            <w:left w:val="none" w:sz="0" w:space="0" w:color="auto"/>
            <w:bottom w:val="none" w:sz="0" w:space="0" w:color="auto"/>
            <w:right w:val="none" w:sz="0" w:space="0" w:color="auto"/>
          </w:divBdr>
          <w:divsChild>
            <w:div w:id="2020810762">
              <w:marLeft w:val="0"/>
              <w:marRight w:val="0"/>
              <w:marTop w:val="0"/>
              <w:marBottom w:val="0"/>
              <w:divBdr>
                <w:top w:val="none" w:sz="0" w:space="0" w:color="auto"/>
                <w:left w:val="none" w:sz="0" w:space="0" w:color="auto"/>
                <w:bottom w:val="none" w:sz="0" w:space="0" w:color="auto"/>
                <w:right w:val="none" w:sz="0" w:space="0" w:color="auto"/>
              </w:divBdr>
            </w:div>
          </w:divsChild>
        </w:div>
        <w:div w:id="1094857978">
          <w:marLeft w:val="0"/>
          <w:marRight w:val="0"/>
          <w:marTop w:val="0"/>
          <w:marBottom w:val="0"/>
          <w:divBdr>
            <w:top w:val="none" w:sz="0" w:space="0" w:color="auto"/>
            <w:left w:val="none" w:sz="0" w:space="0" w:color="auto"/>
            <w:bottom w:val="none" w:sz="0" w:space="0" w:color="auto"/>
            <w:right w:val="none" w:sz="0" w:space="0" w:color="auto"/>
          </w:divBdr>
          <w:divsChild>
            <w:div w:id="652372000">
              <w:marLeft w:val="0"/>
              <w:marRight w:val="0"/>
              <w:marTop w:val="0"/>
              <w:marBottom w:val="0"/>
              <w:divBdr>
                <w:top w:val="none" w:sz="0" w:space="0" w:color="auto"/>
                <w:left w:val="none" w:sz="0" w:space="0" w:color="auto"/>
                <w:bottom w:val="none" w:sz="0" w:space="0" w:color="auto"/>
                <w:right w:val="none" w:sz="0" w:space="0" w:color="auto"/>
              </w:divBdr>
            </w:div>
          </w:divsChild>
        </w:div>
        <w:div w:id="1095058267">
          <w:marLeft w:val="0"/>
          <w:marRight w:val="0"/>
          <w:marTop w:val="0"/>
          <w:marBottom w:val="0"/>
          <w:divBdr>
            <w:top w:val="none" w:sz="0" w:space="0" w:color="auto"/>
            <w:left w:val="none" w:sz="0" w:space="0" w:color="auto"/>
            <w:bottom w:val="none" w:sz="0" w:space="0" w:color="auto"/>
            <w:right w:val="none" w:sz="0" w:space="0" w:color="auto"/>
          </w:divBdr>
          <w:divsChild>
            <w:div w:id="543636312">
              <w:marLeft w:val="0"/>
              <w:marRight w:val="0"/>
              <w:marTop w:val="0"/>
              <w:marBottom w:val="0"/>
              <w:divBdr>
                <w:top w:val="none" w:sz="0" w:space="0" w:color="auto"/>
                <w:left w:val="none" w:sz="0" w:space="0" w:color="auto"/>
                <w:bottom w:val="none" w:sz="0" w:space="0" w:color="auto"/>
                <w:right w:val="none" w:sz="0" w:space="0" w:color="auto"/>
              </w:divBdr>
            </w:div>
          </w:divsChild>
        </w:div>
        <w:div w:id="1095515578">
          <w:marLeft w:val="0"/>
          <w:marRight w:val="0"/>
          <w:marTop w:val="0"/>
          <w:marBottom w:val="0"/>
          <w:divBdr>
            <w:top w:val="none" w:sz="0" w:space="0" w:color="auto"/>
            <w:left w:val="none" w:sz="0" w:space="0" w:color="auto"/>
            <w:bottom w:val="none" w:sz="0" w:space="0" w:color="auto"/>
            <w:right w:val="none" w:sz="0" w:space="0" w:color="auto"/>
          </w:divBdr>
          <w:divsChild>
            <w:div w:id="1952931348">
              <w:marLeft w:val="0"/>
              <w:marRight w:val="0"/>
              <w:marTop w:val="0"/>
              <w:marBottom w:val="0"/>
              <w:divBdr>
                <w:top w:val="none" w:sz="0" w:space="0" w:color="auto"/>
                <w:left w:val="none" w:sz="0" w:space="0" w:color="auto"/>
                <w:bottom w:val="none" w:sz="0" w:space="0" w:color="auto"/>
                <w:right w:val="none" w:sz="0" w:space="0" w:color="auto"/>
              </w:divBdr>
            </w:div>
          </w:divsChild>
        </w:div>
        <w:div w:id="1095592528">
          <w:marLeft w:val="0"/>
          <w:marRight w:val="0"/>
          <w:marTop w:val="0"/>
          <w:marBottom w:val="0"/>
          <w:divBdr>
            <w:top w:val="none" w:sz="0" w:space="0" w:color="auto"/>
            <w:left w:val="none" w:sz="0" w:space="0" w:color="auto"/>
            <w:bottom w:val="none" w:sz="0" w:space="0" w:color="auto"/>
            <w:right w:val="none" w:sz="0" w:space="0" w:color="auto"/>
          </w:divBdr>
          <w:divsChild>
            <w:div w:id="1186674630">
              <w:marLeft w:val="0"/>
              <w:marRight w:val="0"/>
              <w:marTop w:val="0"/>
              <w:marBottom w:val="0"/>
              <w:divBdr>
                <w:top w:val="none" w:sz="0" w:space="0" w:color="auto"/>
                <w:left w:val="none" w:sz="0" w:space="0" w:color="auto"/>
                <w:bottom w:val="none" w:sz="0" w:space="0" w:color="auto"/>
                <w:right w:val="none" w:sz="0" w:space="0" w:color="auto"/>
              </w:divBdr>
            </w:div>
          </w:divsChild>
        </w:div>
        <w:div w:id="1095713030">
          <w:marLeft w:val="0"/>
          <w:marRight w:val="0"/>
          <w:marTop w:val="0"/>
          <w:marBottom w:val="0"/>
          <w:divBdr>
            <w:top w:val="none" w:sz="0" w:space="0" w:color="auto"/>
            <w:left w:val="none" w:sz="0" w:space="0" w:color="auto"/>
            <w:bottom w:val="none" w:sz="0" w:space="0" w:color="auto"/>
            <w:right w:val="none" w:sz="0" w:space="0" w:color="auto"/>
          </w:divBdr>
          <w:divsChild>
            <w:div w:id="2046052282">
              <w:marLeft w:val="0"/>
              <w:marRight w:val="0"/>
              <w:marTop w:val="0"/>
              <w:marBottom w:val="0"/>
              <w:divBdr>
                <w:top w:val="none" w:sz="0" w:space="0" w:color="auto"/>
                <w:left w:val="none" w:sz="0" w:space="0" w:color="auto"/>
                <w:bottom w:val="none" w:sz="0" w:space="0" w:color="auto"/>
                <w:right w:val="none" w:sz="0" w:space="0" w:color="auto"/>
              </w:divBdr>
            </w:div>
          </w:divsChild>
        </w:div>
        <w:div w:id="1095713742">
          <w:marLeft w:val="0"/>
          <w:marRight w:val="0"/>
          <w:marTop w:val="0"/>
          <w:marBottom w:val="0"/>
          <w:divBdr>
            <w:top w:val="none" w:sz="0" w:space="0" w:color="auto"/>
            <w:left w:val="none" w:sz="0" w:space="0" w:color="auto"/>
            <w:bottom w:val="none" w:sz="0" w:space="0" w:color="auto"/>
            <w:right w:val="none" w:sz="0" w:space="0" w:color="auto"/>
          </w:divBdr>
          <w:divsChild>
            <w:div w:id="380599506">
              <w:marLeft w:val="0"/>
              <w:marRight w:val="0"/>
              <w:marTop w:val="0"/>
              <w:marBottom w:val="0"/>
              <w:divBdr>
                <w:top w:val="none" w:sz="0" w:space="0" w:color="auto"/>
                <w:left w:val="none" w:sz="0" w:space="0" w:color="auto"/>
                <w:bottom w:val="none" w:sz="0" w:space="0" w:color="auto"/>
                <w:right w:val="none" w:sz="0" w:space="0" w:color="auto"/>
              </w:divBdr>
            </w:div>
          </w:divsChild>
        </w:div>
        <w:div w:id="1095904253">
          <w:marLeft w:val="0"/>
          <w:marRight w:val="0"/>
          <w:marTop w:val="0"/>
          <w:marBottom w:val="0"/>
          <w:divBdr>
            <w:top w:val="none" w:sz="0" w:space="0" w:color="auto"/>
            <w:left w:val="none" w:sz="0" w:space="0" w:color="auto"/>
            <w:bottom w:val="none" w:sz="0" w:space="0" w:color="auto"/>
            <w:right w:val="none" w:sz="0" w:space="0" w:color="auto"/>
          </w:divBdr>
          <w:divsChild>
            <w:div w:id="2004820739">
              <w:marLeft w:val="0"/>
              <w:marRight w:val="0"/>
              <w:marTop w:val="0"/>
              <w:marBottom w:val="0"/>
              <w:divBdr>
                <w:top w:val="none" w:sz="0" w:space="0" w:color="auto"/>
                <w:left w:val="none" w:sz="0" w:space="0" w:color="auto"/>
                <w:bottom w:val="none" w:sz="0" w:space="0" w:color="auto"/>
                <w:right w:val="none" w:sz="0" w:space="0" w:color="auto"/>
              </w:divBdr>
            </w:div>
          </w:divsChild>
        </w:div>
        <w:div w:id="1096440454">
          <w:marLeft w:val="0"/>
          <w:marRight w:val="0"/>
          <w:marTop w:val="0"/>
          <w:marBottom w:val="0"/>
          <w:divBdr>
            <w:top w:val="none" w:sz="0" w:space="0" w:color="auto"/>
            <w:left w:val="none" w:sz="0" w:space="0" w:color="auto"/>
            <w:bottom w:val="none" w:sz="0" w:space="0" w:color="auto"/>
            <w:right w:val="none" w:sz="0" w:space="0" w:color="auto"/>
          </w:divBdr>
          <w:divsChild>
            <w:div w:id="1082339206">
              <w:marLeft w:val="0"/>
              <w:marRight w:val="0"/>
              <w:marTop w:val="0"/>
              <w:marBottom w:val="0"/>
              <w:divBdr>
                <w:top w:val="none" w:sz="0" w:space="0" w:color="auto"/>
                <w:left w:val="none" w:sz="0" w:space="0" w:color="auto"/>
                <w:bottom w:val="none" w:sz="0" w:space="0" w:color="auto"/>
                <w:right w:val="none" w:sz="0" w:space="0" w:color="auto"/>
              </w:divBdr>
            </w:div>
          </w:divsChild>
        </w:div>
        <w:div w:id="1096514807">
          <w:marLeft w:val="0"/>
          <w:marRight w:val="0"/>
          <w:marTop w:val="0"/>
          <w:marBottom w:val="0"/>
          <w:divBdr>
            <w:top w:val="none" w:sz="0" w:space="0" w:color="auto"/>
            <w:left w:val="none" w:sz="0" w:space="0" w:color="auto"/>
            <w:bottom w:val="none" w:sz="0" w:space="0" w:color="auto"/>
            <w:right w:val="none" w:sz="0" w:space="0" w:color="auto"/>
          </w:divBdr>
          <w:divsChild>
            <w:div w:id="555044414">
              <w:marLeft w:val="0"/>
              <w:marRight w:val="0"/>
              <w:marTop w:val="0"/>
              <w:marBottom w:val="0"/>
              <w:divBdr>
                <w:top w:val="none" w:sz="0" w:space="0" w:color="auto"/>
                <w:left w:val="none" w:sz="0" w:space="0" w:color="auto"/>
                <w:bottom w:val="none" w:sz="0" w:space="0" w:color="auto"/>
                <w:right w:val="none" w:sz="0" w:space="0" w:color="auto"/>
              </w:divBdr>
            </w:div>
          </w:divsChild>
        </w:div>
        <w:div w:id="1096553971">
          <w:marLeft w:val="0"/>
          <w:marRight w:val="0"/>
          <w:marTop w:val="0"/>
          <w:marBottom w:val="0"/>
          <w:divBdr>
            <w:top w:val="none" w:sz="0" w:space="0" w:color="auto"/>
            <w:left w:val="none" w:sz="0" w:space="0" w:color="auto"/>
            <w:bottom w:val="none" w:sz="0" w:space="0" w:color="auto"/>
            <w:right w:val="none" w:sz="0" w:space="0" w:color="auto"/>
          </w:divBdr>
          <w:divsChild>
            <w:div w:id="1256864600">
              <w:marLeft w:val="0"/>
              <w:marRight w:val="0"/>
              <w:marTop w:val="0"/>
              <w:marBottom w:val="0"/>
              <w:divBdr>
                <w:top w:val="none" w:sz="0" w:space="0" w:color="auto"/>
                <w:left w:val="none" w:sz="0" w:space="0" w:color="auto"/>
                <w:bottom w:val="none" w:sz="0" w:space="0" w:color="auto"/>
                <w:right w:val="none" w:sz="0" w:space="0" w:color="auto"/>
              </w:divBdr>
            </w:div>
          </w:divsChild>
        </w:div>
        <w:div w:id="1096708197">
          <w:marLeft w:val="0"/>
          <w:marRight w:val="0"/>
          <w:marTop w:val="0"/>
          <w:marBottom w:val="0"/>
          <w:divBdr>
            <w:top w:val="none" w:sz="0" w:space="0" w:color="auto"/>
            <w:left w:val="none" w:sz="0" w:space="0" w:color="auto"/>
            <w:bottom w:val="none" w:sz="0" w:space="0" w:color="auto"/>
            <w:right w:val="none" w:sz="0" w:space="0" w:color="auto"/>
          </w:divBdr>
          <w:divsChild>
            <w:div w:id="1948348629">
              <w:marLeft w:val="0"/>
              <w:marRight w:val="0"/>
              <w:marTop w:val="0"/>
              <w:marBottom w:val="0"/>
              <w:divBdr>
                <w:top w:val="none" w:sz="0" w:space="0" w:color="auto"/>
                <w:left w:val="none" w:sz="0" w:space="0" w:color="auto"/>
                <w:bottom w:val="none" w:sz="0" w:space="0" w:color="auto"/>
                <w:right w:val="none" w:sz="0" w:space="0" w:color="auto"/>
              </w:divBdr>
            </w:div>
          </w:divsChild>
        </w:div>
        <w:div w:id="1097216784">
          <w:marLeft w:val="0"/>
          <w:marRight w:val="0"/>
          <w:marTop w:val="0"/>
          <w:marBottom w:val="0"/>
          <w:divBdr>
            <w:top w:val="none" w:sz="0" w:space="0" w:color="auto"/>
            <w:left w:val="none" w:sz="0" w:space="0" w:color="auto"/>
            <w:bottom w:val="none" w:sz="0" w:space="0" w:color="auto"/>
            <w:right w:val="none" w:sz="0" w:space="0" w:color="auto"/>
          </w:divBdr>
          <w:divsChild>
            <w:div w:id="1019891946">
              <w:marLeft w:val="0"/>
              <w:marRight w:val="0"/>
              <w:marTop w:val="0"/>
              <w:marBottom w:val="0"/>
              <w:divBdr>
                <w:top w:val="none" w:sz="0" w:space="0" w:color="auto"/>
                <w:left w:val="none" w:sz="0" w:space="0" w:color="auto"/>
                <w:bottom w:val="none" w:sz="0" w:space="0" w:color="auto"/>
                <w:right w:val="none" w:sz="0" w:space="0" w:color="auto"/>
              </w:divBdr>
            </w:div>
          </w:divsChild>
        </w:div>
        <w:div w:id="1097673828">
          <w:marLeft w:val="0"/>
          <w:marRight w:val="0"/>
          <w:marTop w:val="0"/>
          <w:marBottom w:val="0"/>
          <w:divBdr>
            <w:top w:val="none" w:sz="0" w:space="0" w:color="auto"/>
            <w:left w:val="none" w:sz="0" w:space="0" w:color="auto"/>
            <w:bottom w:val="none" w:sz="0" w:space="0" w:color="auto"/>
            <w:right w:val="none" w:sz="0" w:space="0" w:color="auto"/>
          </w:divBdr>
          <w:divsChild>
            <w:div w:id="462045143">
              <w:marLeft w:val="0"/>
              <w:marRight w:val="0"/>
              <w:marTop w:val="0"/>
              <w:marBottom w:val="0"/>
              <w:divBdr>
                <w:top w:val="none" w:sz="0" w:space="0" w:color="auto"/>
                <w:left w:val="none" w:sz="0" w:space="0" w:color="auto"/>
                <w:bottom w:val="none" w:sz="0" w:space="0" w:color="auto"/>
                <w:right w:val="none" w:sz="0" w:space="0" w:color="auto"/>
              </w:divBdr>
            </w:div>
          </w:divsChild>
        </w:div>
        <w:div w:id="1098060312">
          <w:marLeft w:val="0"/>
          <w:marRight w:val="0"/>
          <w:marTop w:val="0"/>
          <w:marBottom w:val="0"/>
          <w:divBdr>
            <w:top w:val="none" w:sz="0" w:space="0" w:color="auto"/>
            <w:left w:val="none" w:sz="0" w:space="0" w:color="auto"/>
            <w:bottom w:val="none" w:sz="0" w:space="0" w:color="auto"/>
            <w:right w:val="none" w:sz="0" w:space="0" w:color="auto"/>
          </w:divBdr>
          <w:divsChild>
            <w:div w:id="1577477853">
              <w:marLeft w:val="0"/>
              <w:marRight w:val="0"/>
              <w:marTop w:val="0"/>
              <w:marBottom w:val="0"/>
              <w:divBdr>
                <w:top w:val="none" w:sz="0" w:space="0" w:color="auto"/>
                <w:left w:val="none" w:sz="0" w:space="0" w:color="auto"/>
                <w:bottom w:val="none" w:sz="0" w:space="0" w:color="auto"/>
                <w:right w:val="none" w:sz="0" w:space="0" w:color="auto"/>
              </w:divBdr>
            </w:div>
          </w:divsChild>
        </w:div>
        <w:div w:id="1098481641">
          <w:marLeft w:val="0"/>
          <w:marRight w:val="0"/>
          <w:marTop w:val="0"/>
          <w:marBottom w:val="0"/>
          <w:divBdr>
            <w:top w:val="none" w:sz="0" w:space="0" w:color="auto"/>
            <w:left w:val="none" w:sz="0" w:space="0" w:color="auto"/>
            <w:bottom w:val="none" w:sz="0" w:space="0" w:color="auto"/>
            <w:right w:val="none" w:sz="0" w:space="0" w:color="auto"/>
          </w:divBdr>
          <w:divsChild>
            <w:div w:id="1142582575">
              <w:marLeft w:val="0"/>
              <w:marRight w:val="0"/>
              <w:marTop w:val="0"/>
              <w:marBottom w:val="0"/>
              <w:divBdr>
                <w:top w:val="none" w:sz="0" w:space="0" w:color="auto"/>
                <w:left w:val="none" w:sz="0" w:space="0" w:color="auto"/>
                <w:bottom w:val="none" w:sz="0" w:space="0" w:color="auto"/>
                <w:right w:val="none" w:sz="0" w:space="0" w:color="auto"/>
              </w:divBdr>
            </w:div>
          </w:divsChild>
        </w:div>
        <w:div w:id="1098524729">
          <w:marLeft w:val="0"/>
          <w:marRight w:val="0"/>
          <w:marTop w:val="0"/>
          <w:marBottom w:val="0"/>
          <w:divBdr>
            <w:top w:val="none" w:sz="0" w:space="0" w:color="auto"/>
            <w:left w:val="none" w:sz="0" w:space="0" w:color="auto"/>
            <w:bottom w:val="none" w:sz="0" w:space="0" w:color="auto"/>
            <w:right w:val="none" w:sz="0" w:space="0" w:color="auto"/>
          </w:divBdr>
          <w:divsChild>
            <w:div w:id="1487547840">
              <w:marLeft w:val="0"/>
              <w:marRight w:val="0"/>
              <w:marTop w:val="0"/>
              <w:marBottom w:val="0"/>
              <w:divBdr>
                <w:top w:val="none" w:sz="0" w:space="0" w:color="auto"/>
                <w:left w:val="none" w:sz="0" w:space="0" w:color="auto"/>
                <w:bottom w:val="none" w:sz="0" w:space="0" w:color="auto"/>
                <w:right w:val="none" w:sz="0" w:space="0" w:color="auto"/>
              </w:divBdr>
            </w:div>
          </w:divsChild>
        </w:div>
        <w:div w:id="1098527690">
          <w:marLeft w:val="0"/>
          <w:marRight w:val="0"/>
          <w:marTop w:val="0"/>
          <w:marBottom w:val="0"/>
          <w:divBdr>
            <w:top w:val="none" w:sz="0" w:space="0" w:color="auto"/>
            <w:left w:val="none" w:sz="0" w:space="0" w:color="auto"/>
            <w:bottom w:val="none" w:sz="0" w:space="0" w:color="auto"/>
            <w:right w:val="none" w:sz="0" w:space="0" w:color="auto"/>
          </w:divBdr>
          <w:divsChild>
            <w:div w:id="1346126607">
              <w:marLeft w:val="0"/>
              <w:marRight w:val="0"/>
              <w:marTop w:val="0"/>
              <w:marBottom w:val="0"/>
              <w:divBdr>
                <w:top w:val="none" w:sz="0" w:space="0" w:color="auto"/>
                <w:left w:val="none" w:sz="0" w:space="0" w:color="auto"/>
                <w:bottom w:val="none" w:sz="0" w:space="0" w:color="auto"/>
                <w:right w:val="none" w:sz="0" w:space="0" w:color="auto"/>
              </w:divBdr>
            </w:div>
          </w:divsChild>
        </w:div>
        <w:div w:id="1098602943">
          <w:marLeft w:val="0"/>
          <w:marRight w:val="0"/>
          <w:marTop w:val="0"/>
          <w:marBottom w:val="0"/>
          <w:divBdr>
            <w:top w:val="none" w:sz="0" w:space="0" w:color="auto"/>
            <w:left w:val="none" w:sz="0" w:space="0" w:color="auto"/>
            <w:bottom w:val="none" w:sz="0" w:space="0" w:color="auto"/>
            <w:right w:val="none" w:sz="0" w:space="0" w:color="auto"/>
          </w:divBdr>
          <w:divsChild>
            <w:div w:id="1551460925">
              <w:marLeft w:val="0"/>
              <w:marRight w:val="0"/>
              <w:marTop w:val="0"/>
              <w:marBottom w:val="0"/>
              <w:divBdr>
                <w:top w:val="none" w:sz="0" w:space="0" w:color="auto"/>
                <w:left w:val="none" w:sz="0" w:space="0" w:color="auto"/>
                <w:bottom w:val="none" w:sz="0" w:space="0" w:color="auto"/>
                <w:right w:val="none" w:sz="0" w:space="0" w:color="auto"/>
              </w:divBdr>
            </w:div>
          </w:divsChild>
        </w:div>
        <w:div w:id="1099326536">
          <w:marLeft w:val="0"/>
          <w:marRight w:val="0"/>
          <w:marTop w:val="0"/>
          <w:marBottom w:val="0"/>
          <w:divBdr>
            <w:top w:val="none" w:sz="0" w:space="0" w:color="auto"/>
            <w:left w:val="none" w:sz="0" w:space="0" w:color="auto"/>
            <w:bottom w:val="none" w:sz="0" w:space="0" w:color="auto"/>
            <w:right w:val="none" w:sz="0" w:space="0" w:color="auto"/>
          </w:divBdr>
          <w:divsChild>
            <w:div w:id="154734158">
              <w:marLeft w:val="0"/>
              <w:marRight w:val="0"/>
              <w:marTop w:val="0"/>
              <w:marBottom w:val="0"/>
              <w:divBdr>
                <w:top w:val="none" w:sz="0" w:space="0" w:color="auto"/>
                <w:left w:val="none" w:sz="0" w:space="0" w:color="auto"/>
                <w:bottom w:val="none" w:sz="0" w:space="0" w:color="auto"/>
                <w:right w:val="none" w:sz="0" w:space="0" w:color="auto"/>
              </w:divBdr>
            </w:div>
          </w:divsChild>
        </w:div>
        <w:div w:id="1099520979">
          <w:marLeft w:val="0"/>
          <w:marRight w:val="0"/>
          <w:marTop w:val="0"/>
          <w:marBottom w:val="0"/>
          <w:divBdr>
            <w:top w:val="none" w:sz="0" w:space="0" w:color="auto"/>
            <w:left w:val="none" w:sz="0" w:space="0" w:color="auto"/>
            <w:bottom w:val="none" w:sz="0" w:space="0" w:color="auto"/>
            <w:right w:val="none" w:sz="0" w:space="0" w:color="auto"/>
          </w:divBdr>
          <w:divsChild>
            <w:div w:id="1720275408">
              <w:marLeft w:val="0"/>
              <w:marRight w:val="0"/>
              <w:marTop w:val="0"/>
              <w:marBottom w:val="0"/>
              <w:divBdr>
                <w:top w:val="none" w:sz="0" w:space="0" w:color="auto"/>
                <w:left w:val="none" w:sz="0" w:space="0" w:color="auto"/>
                <w:bottom w:val="none" w:sz="0" w:space="0" w:color="auto"/>
                <w:right w:val="none" w:sz="0" w:space="0" w:color="auto"/>
              </w:divBdr>
            </w:div>
          </w:divsChild>
        </w:div>
        <w:div w:id="1099644336">
          <w:marLeft w:val="0"/>
          <w:marRight w:val="0"/>
          <w:marTop w:val="0"/>
          <w:marBottom w:val="0"/>
          <w:divBdr>
            <w:top w:val="none" w:sz="0" w:space="0" w:color="auto"/>
            <w:left w:val="none" w:sz="0" w:space="0" w:color="auto"/>
            <w:bottom w:val="none" w:sz="0" w:space="0" w:color="auto"/>
            <w:right w:val="none" w:sz="0" w:space="0" w:color="auto"/>
          </w:divBdr>
          <w:divsChild>
            <w:div w:id="330717622">
              <w:marLeft w:val="0"/>
              <w:marRight w:val="0"/>
              <w:marTop w:val="0"/>
              <w:marBottom w:val="0"/>
              <w:divBdr>
                <w:top w:val="none" w:sz="0" w:space="0" w:color="auto"/>
                <w:left w:val="none" w:sz="0" w:space="0" w:color="auto"/>
                <w:bottom w:val="none" w:sz="0" w:space="0" w:color="auto"/>
                <w:right w:val="none" w:sz="0" w:space="0" w:color="auto"/>
              </w:divBdr>
            </w:div>
          </w:divsChild>
        </w:div>
        <w:div w:id="1100952692">
          <w:marLeft w:val="0"/>
          <w:marRight w:val="0"/>
          <w:marTop w:val="0"/>
          <w:marBottom w:val="0"/>
          <w:divBdr>
            <w:top w:val="none" w:sz="0" w:space="0" w:color="auto"/>
            <w:left w:val="none" w:sz="0" w:space="0" w:color="auto"/>
            <w:bottom w:val="none" w:sz="0" w:space="0" w:color="auto"/>
            <w:right w:val="none" w:sz="0" w:space="0" w:color="auto"/>
          </w:divBdr>
          <w:divsChild>
            <w:div w:id="1135635215">
              <w:marLeft w:val="0"/>
              <w:marRight w:val="0"/>
              <w:marTop w:val="0"/>
              <w:marBottom w:val="0"/>
              <w:divBdr>
                <w:top w:val="none" w:sz="0" w:space="0" w:color="auto"/>
                <w:left w:val="none" w:sz="0" w:space="0" w:color="auto"/>
                <w:bottom w:val="none" w:sz="0" w:space="0" w:color="auto"/>
                <w:right w:val="none" w:sz="0" w:space="0" w:color="auto"/>
              </w:divBdr>
            </w:div>
          </w:divsChild>
        </w:div>
        <w:div w:id="1101413906">
          <w:marLeft w:val="0"/>
          <w:marRight w:val="0"/>
          <w:marTop w:val="0"/>
          <w:marBottom w:val="0"/>
          <w:divBdr>
            <w:top w:val="none" w:sz="0" w:space="0" w:color="auto"/>
            <w:left w:val="none" w:sz="0" w:space="0" w:color="auto"/>
            <w:bottom w:val="none" w:sz="0" w:space="0" w:color="auto"/>
            <w:right w:val="none" w:sz="0" w:space="0" w:color="auto"/>
          </w:divBdr>
          <w:divsChild>
            <w:div w:id="550270402">
              <w:marLeft w:val="0"/>
              <w:marRight w:val="0"/>
              <w:marTop w:val="0"/>
              <w:marBottom w:val="0"/>
              <w:divBdr>
                <w:top w:val="none" w:sz="0" w:space="0" w:color="auto"/>
                <w:left w:val="none" w:sz="0" w:space="0" w:color="auto"/>
                <w:bottom w:val="none" w:sz="0" w:space="0" w:color="auto"/>
                <w:right w:val="none" w:sz="0" w:space="0" w:color="auto"/>
              </w:divBdr>
            </w:div>
          </w:divsChild>
        </w:div>
        <w:div w:id="1102140155">
          <w:marLeft w:val="0"/>
          <w:marRight w:val="0"/>
          <w:marTop w:val="0"/>
          <w:marBottom w:val="0"/>
          <w:divBdr>
            <w:top w:val="none" w:sz="0" w:space="0" w:color="auto"/>
            <w:left w:val="none" w:sz="0" w:space="0" w:color="auto"/>
            <w:bottom w:val="none" w:sz="0" w:space="0" w:color="auto"/>
            <w:right w:val="none" w:sz="0" w:space="0" w:color="auto"/>
          </w:divBdr>
          <w:divsChild>
            <w:div w:id="1177188729">
              <w:marLeft w:val="0"/>
              <w:marRight w:val="0"/>
              <w:marTop w:val="0"/>
              <w:marBottom w:val="0"/>
              <w:divBdr>
                <w:top w:val="none" w:sz="0" w:space="0" w:color="auto"/>
                <w:left w:val="none" w:sz="0" w:space="0" w:color="auto"/>
                <w:bottom w:val="none" w:sz="0" w:space="0" w:color="auto"/>
                <w:right w:val="none" w:sz="0" w:space="0" w:color="auto"/>
              </w:divBdr>
            </w:div>
          </w:divsChild>
        </w:div>
        <w:div w:id="1102149156">
          <w:marLeft w:val="0"/>
          <w:marRight w:val="0"/>
          <w:marTop w:val="0"/>
          <w:marBottom w:val="0"/>
          <w:divBdr>
            <w:top w:val="none" w:sz="0" w:space="0" w:color="auto"/>
            <w:left w:val="none" w:sz="0" w:space="0" w:color="auto"/>
            <w:bottom w:val="none" w:sz="0" w:space="0" w:color="auto"/>
            <w:right w:val="none" w:sz="0" w:space="0" w:color="auto"/>
          </w:divBdr>
          <w:divsChild>
            <w:div w:id="2033454423">
              <w:marLeft w:val="0"/>
              <w:marRight w:val="0"/>
              <w:marTop w:val="0"/>
              <w:marBottom w:val="0"/>
              <w:divBdr>
                <w:top w:val="none" w:sz="0" w:space="0" w:color="auto"/>
                <w:left w:val="none" w:sz="0" w:space="0" w:color="auto"/>
                <w:bottom w:val="none" w:sz="0" w:space="0" w:color="auto"/>
                <w:right w:val="none" w:sz="0" w:space="0" w:color="auto"/>
              </w:divBdr>
            </w:div>
          </w:divsChild>
        </w:div>
        <w:div w:id="1102186766">
          <w:marLeft w:val="0"/>
          <w:marRight w:val="0"/>
          <w:marTop w:val="0"/>
          <w:marBottom w:val="0"/>
          <w:divBdr>
            <w:top w:val="none" w:sz="0" w:space="0" w:color="auto"/>
            <w:left w:val="none" w:sz="0" w:space="0" w:color="auto"/>
            <w:bottom w:val="none" w:sz="0" w:space="0" w:color="auto"/>
            <w:right w:val="none" w:sz="0" w:space="0" w:color="auto"/>
          </w:divBdr>
          <w:divsChild>
            <w:div w:id="266471323">
              <w:marLeft w:val="0"/>
              <w:marRight w:val="0"/>
              <w:marTop w:val="0"/>
              <w:marBottom w:val="0"/>
              <w:divBdr>
                <w:top w:val="none" w:sz="0" w:space="0" w:color="auto"/>
                <w:left w:val="none" w:sz="0" w:space="0" w:color="auto"/>
                <w:bottom w:val="none" w:sz="0" w:space="0" w:color="auto"/>
                <w:right w:val="none" w:sz="0" w:space="0" w:color="auto"/>
              </w:divBdr>
            </w:div>
          </w:divsChild>
        </w:div>
        <w:div w:id="1103643852">
          <w:marLeft w:val="0"/>
          <w:marRight w:val="0"/>
          <w:marTop w:val="0"/>
          <w:marBottom w:val="0"/>
          <w:divBdr>
            <w:top w:val="none" w:sz="0" w:space="0" w:color="auto"/>
            <w:left w:val="none" w:sz="0" w:space="0" w:color="auto"/>
            <w:bottom w:val="none" w:sz="0" w:space="0" w:color="auto"/>
            <w:right w:val="none" w:sz="0" w:space="0" w:color="auto"/>
          </w:divBdr>
          <w:divsChild>
            <w:div w:id="1317413608">
              <w:marLeft w:val="0"/>
              <w:marRight w:val="0"/>
              <w:marTop w:val="0"/>
              <w:marBottom w:val="0"/>
              <w:divBdr>
                <w:top w:val="none" w:sz="0" w:space="0" w:color="auto"/>
                <w:left w:val="none" w:sz="0" w:space="0" w:color="auto"/>
                <w:bottom w:val="none" w:sz="0" w:space="0" w:color="auto"/>
                <w:right w:val="none" w:sz="0" w:space="0" w:color="auto"/>
              </w:divBdr>
            </w:div>
          </w:divsChild>
        </w:div>
        <w:div w:id="1104619332">
          <w:marLeft w:val="0"/>
          <w:marRight w:val="0"/>
          <w:marTop w:val="0"/>
          <w:marBottom w:val="0"/>
          <w:divBdr>
            <w:top w:val="none" w:sz="0" w:space="0" w:color="auto"/>
            <w:left w:val="none" w:sz="0" w:space="0" w:color="auto"/>
            <w:bottom w:val="none" w:sz="0" w:space="0" w:color="auto"/>
            <w:right w:val="none" w:sz="0" w:space="0" w:color="auto"/>
          </w:divBdr>
          <w:divsChild>
            <w:div w:id="1402948158">
              <w:marLeft w:val="0"/>
              <w:marRight w:val="0"/>
              <w:marTop w:val="0"/>
              <w:marBottom w:val="0"/>
              <w:divBdr>
                <w:top w:val="none" w:sz="0" w:space="0" w:color="auto"/>
                <w:left w:val="none" w:sz="0" w:space="0" w:color="auto"/>
                <w:bottom w:val="none" w:sz="0" w:space="0" w:color="auto"/>
                <w:right w:val="none" w:sz="0" w:space="0" w:color="auto"/>
              </w:divBdr>
            </w:div>
          </w:divsChild>
        </w:div>
        <w:div w:id="1104767717">
          <w:marLeft w:val="0"/>
          <w:marRight w:val="0"/>
          <w:marTop w:val="0"/>
          <w:marBottom w:val="0"/>
          <w:divBdr>
            <w:top w:val="none" w:sz="0" w:space="0" w:color="auto"/>
            <w:left w:val="none" w:sz="0" w:space="0" w:color="auto"/>
            <w:bottom w:val="none" w:sz="0" w:space="0" w:color="auto"/>
            <w:right w:val="none" w:sz="0" w:space="0" w:color="auto"/>
          </w:divBdr>
          <w:divsChild>
            <w:div w:id="1045834326">
              <w:marLeft w:val="0"/>
              <w:marRight w:val="0"/>
              <w:marTop w:val="0"/>
              <w:marBottom w:val="0"/>
              <w:divBdr>
                <w:top w:val="none" w:sz="0" w:space="0" w:color="auto"/>
                <w:left w:val="none" w:sz="0" w:space="0" w:color="auto"/>
                <w:bottom w:val="none" w:sz="0" w:space="0" w:color="auto"/>
                <w:right w:val="none" w:sz="0" w:space="0" w:color="auto"/>
              </w:divBdr>
            </w:div>
          </w:divsChild>
        </w:div>
        <w:div w:id="1105689604">
          <w:marLeft w:val="0"/>
          <w:marRight w:val="0"/>
          <w:marTop w:val="0"/>
          <w:marBottom w:val="0"/>
          <w:divBdr>
            <w:top w:val="none" w:sz="0" w:space="0" w:color="auto"/>
            <w:left w:val="none" w:sz="0" w:space="0" w:color="auto"/>
            <w:bottom w:val="none" w:sz="0" w:space="0" w:color="auto"/>
            <w:right w:val="none" w:sz="0" w:space="0" w:color="auto"/>
          </w:divBdr>
          <w:divsChild>
            <w:div w:id="538125883">
              <w:marLeft w:val="0"/>
              <w:marRight w:val="0"/>
              <w:marTop w:val="0"/>
              <w:marBottom w:val="0"/>
              <w:divBdr>
                <w:top w:val="none" w:sz="0" w:space="0" w:color="auto"/>
                <w:left w:val="none" w:sz="0" w:space="0" w:color="auto"/>
                <w:bottom w:val="none" w:sz="0" w:space="0" w:color="auto"/>
                <w:right w:val="none" w:sz="0" w:space="0" w:color="auto"/>
              </w:divBdr>
            </w:div>
          </w:divsChild>
        </w:div>
        <w:div w:id="1105854858">
          <w:marLeft w:val="0"/>
          <w:marRight w:val="0"/>
          <w:marTop w:val="0"/>
          <w:marBottom w:val="0"/>
          <w:divBdr>
            <w:top w:val="none" w:sz="0" w:space="0" w:color="auto"/>
            <w:left w:val="none" w:sz="0" w:space="0" w:color="auto"/>
            <w:bottom w:val="none" w:sz="0" w:space="0" w:color="auto"/>
            <w:right w:val="none" w:sz="0" w:space="0" w:color="auto"/>
          </w:divBdr>
          <w:divsChild>
            <w:div w:id="1356157786">
              <w:marLeft w:val="0"/>
              <w:marRight w:val="0"/>
              <w:marTop w:val="0"/>
              <w:marBottom w:val="0"/>
              <w:divBdr>
                <w:top w:val="none" w:sz="0" w:space="0" w:color="auto"/>
                <w:left w:val="none" w:sz="0" w:space="0" w:color="auto"/>
                <w:bottom w:val="none" w:sz="0" w:space="0" w:color="auto"/>
                <w:right w:val="none" w:sz="0" w:space="0" w:color="auto"/>
              </w:divBdr>
            </w:div>
          </w:divsChild>
        </w:div>
        <w:div w:id="1106926522">
          <w:marLeft w:val="0"/>
          <w:marRight w:val="0"/>
          <w:marTop w:val="0"/>
          <w:marBottom w:val="0"/>
          <w:divBdr>
            <w:top w:val="none" w:sz="0" w:space="0" w:color="auto"/>
            <w:left w:val="none" w:sz="0" w:space="0" w:color="auto"/>
            <w:bottom w:val="none" w:sz="0" w:space="0" w:color="auto"/>
            <w:right w:val="none" w:sz="0" w:space="0" w:color="auto"/>
          </w:divBdr>
          <w:divsChild>
            <w:div w:id="1552424990">
              <w:marLeft w:val="0"/>
              <w:marRight w:val="0"/>
              <w:marTop w:val="0"/>
              <w:marBottom w:val="0"/>
              <w:divBdr>
                <w:top w:val="none" w:sz="0" w:space="0" w:color="auto"/>
                <w:left w:val="none" w:sz="0" w:space="0" w:color="auto"/>
                <w:bottom w:val="none" w:sz="0" w:space="0" w:color="auto"/>
                <w:right w:val="none" w:sz="0" w:space="0" w:color="auto"/>
              </w:divBdr>
            </w:div>
          </w:divsChild>
        </w:div>
        <w:div w:id="1107427881">
          <w:marLeft w:val="0"/>
          <w:marRight w:val="0"/>
          <w:marTop w:val="0"/>
          <w:marBottom w:val="0"/>
          <w:divBdr>
            <w:top w:val="none" w:sz="0" w:space="0" w:color="auto"/>
            <w:left w:val="none" w:sz="0" w:space="0" w:color="auto"/>
            <w:bottom w:val="none" w:sz="0" w:space="0" w:color="auto"/>
            <w:right w:val="none" w:sz="0" w:space="0" w:color="auto"/>
          </w:divBdr>
          <w:divsChild>
            <w:div w:id="1996180547">
              <w:marLeft w:val="0"/>
              <w:marRight w:val="0"/>
              <w:marTop w:val="0"/>
              <w:marBottom w:val="0"/>
              <w:divBdr>
                <w:top w:val="none" w:sz="0" w:space="0" w:color="auto"/>
                <w:left w:val="none" w:sz="0" w:space="0" w:color="auto"/>
                <w:bottom w:val="none" w:sz="0" w:space="0" w:color="auto"/>
                <w:right w:val="none" w:sz="0" w:space="0" w:color="auto"/>
              </w:divBdr>
            </w:div>
          </w:divsChild>
        </w:div>
        <w:div w:id="1109351850">
          <w:marLeft w:val="0"/>
          <w:marRight w:val="0"/>
          <w:marTop w:val="0"/>
          <w:marBottom w:val="0"/>
          <w:divBdr>
            <w:top w:val="none" w:sz="0" w:space="0" w:color="auto"/>
            <w:left w:val="none" w:sz="0" w:space="0" w:color="auto"/>
            <w:bottom w:val="none" w:sz="0" w:space="0" w:color="auto"/>
            <w:right w:val="none" w:sz="0" w:space="0" w:color="auto"/>
          </w:divBdr>
          <w:divsChild>
            <w:div w:id="391075197">
              <w:marLeft w:val="0"/>
              <w:marRight w:val="0"/>
              <w:marTop w:val="0"/>
              <w:marBottom w:val="0"/>
              <w:divBdr>
                <w:top w:val="none" w:sz="0" w:space="0" w:color="auto"/>
                <w:left w:val="none" w:sz="0" w:space="0" w:color="auto"/>
                <w:bottom w:val="none" w:sz="0" w:space="0" w:color="auto"/>
                <w:right w:val="none" w:sz="0" w:space="0" w:color="auto"/>
              </w:divBdr>
            </w:div>
          </w:divsChild>
        </w:div>
        <w:div w:id="1109352056">
          <w:marLeft w:val="0"/>
          <w:marRight w:val="0"/>
          <w:marTop w:val="0"/>
          <w:marBottom w:val="0"/>
          <w:divBdr>
            <w:top w:val="none" w:sz="0" w:space="0" w:color="auto"/>
            <w:left w:val="none" w:sz="0" w:space="0" w:color="auto"/>
            <w:bottom w:val="none" w:sz="0" w:space="0" w:color="auto"/>
            <w:right w:val="none" w:sz="0" w:space="0" w:color="auto"/>
          </w:divBdr>
          <w:divsChild>
            <w:div w:id="327055257">
              <w:marLeft w:val="0"/>
              <w:marRight w:val="0"/>
              <w:marTop w:val="0"/>
              <w:marBottom w:val="0"/>
              <w:divBdr>
                <w:top w:val="none" w:sz="0" w:space="0" w:color="auto"/>
                <w:left w:val="none" w:sz="0" w:space="0" w:color="auto"/>
                <w:bottom w:val="none" w:sz="0" w:space="0" w:color="auto"/>
                <w:right w:val="none" w:sz="0" w:space="0" w:color="auto"/>
              </w:divBdr>
            </w:div>
          </w:divsChild>
        </w:div>
        <w:div w:id="1109661673">
          <w:marLeft w:val="0"/>
          <w:marRight w:val="0"/>
          <w:marTop w:val="0"/>
          <w:marBottom w:val="0"/>
          <w:divBdr>
            <w:top w:val="none" w:sz="0" w:space="0" w:color="auto"/>
            <w:left w:val="none" w:sz="0" w:space="0" w:color="auto"/>
            <w:bottom w:val="none" w:sz="0" w:space="0" w:color="auto"/>
            <w:right w:val="none" w:sz="0" w:space="0" w:color="auto"/>
          </w:divBdr>
          <w:divsChild>
            <w:div w:id="556355024">
              <w:marLeft w:val="0"/>
              <w:marRight w:val="0"/>
              <w:marTop w:val="0"/>
              <w:marBottom w:val="0"/>
              <w:divBdr>
                <w:top w:val="none" w:sz="0" w:space="0" w:color="auto"/>
                <w:left w:val="none" w:sz="0" w:space="0" w:color="auto"/>
                <w:bottom w:val="none" w:sz="0" w:space="0" w:color="auto"/>
                <w:right w:val="none" w:sz="0" w:space="0" w:color="auto"/>
              </w:divBdr>
            </w:div>
          </w:divsChild>
        </w:div>
        <w:div w:id="1110052220">
          <w:marLeft w:val="0"/>
          <w:marRight w:val="0"/>
          <w:marTop w:val="0"/>
          <w:marBottom w:val="0"/>
          <w:divBdr>
            <w:top w:val="none" w:sz="0" w:space="0" w:color="auto"/>
            <w:left w:val="none" w:sz="0" w:space="0" w:color="auto"/>
            <w:bottom w:val="none" w:sz="0" w:space="0" w:color="auto"/>
            <w:right w:val="none" w:sz="0" w:space="0" w:color="auto"/>
          </w:divBdr>
          <w:divsChild>
            <w:div w:id="1568683470">
              <w:marLeft w:val="0"/>
              <w:marRight w:val="0"/>
              <w:marTop w:val="0"/>
              <w:marBottom w:val="0"/>
              <w:divBdr>
                <w:top w:val="none" w:sz="0" w:space="0" w:color="auto"/>
                <w:left w:val="none" w:sz="0" w:space="0" w:color="auto"/>
                <w:bottom w:val="none" w:sz="0" w:space="0" w:color="auto"/>
                <w:right w:val="none" w:sz="0" w:space="0" w:color="auto"/>
              </w:divBdr>
            </w:div>
          </w:divsChild>
        </w:div>
        <w:div w:id="1110321497">
          <w:marLeft w:val="0"/>
          <w:marRight w:val="0"/>
          <w:marTop w:val="0"/>
          <w:marBottom w:val="0"/>
          <w:divBdr>
            <w:top w:val="none" w:sz="0" w:space="0" w:color="auto"/>
            <w:left w:val="none" w:sz="0" w:space="0" w:color="auto"/>
            <w:bottom w:val="none" w:sz="0" w:space="0" w:color="auto"/>
            <w:right w:val="none" w:sz="0" w:space="0" w:color="auto"/>
          </w:divBdr>
          <w:divsChild>
            <w:div w:id="152651652">
              <w:marLeft w:val="0"/>
              <w:marRight w:val="0"/>
              <w:marTop w:val="0"/>
              <w:marBottom w:val="0"/>
              <w:divBdr>
                <w:top w:val="none" w:sz="0" w:space="0" w:color="auto"/>
                <w:left w:val="none" w:sz="0" w:space="0" w:color="auto"/>
                <w:bottom w:val="none" w:sz="0" w:space="0" w:color="auto"/>
                <w:right w:val="none" w:sz="0" w:space="0" w:color="auto"/>
              </w:divBdr>
            </w:div>
          </w:divsChild>
        </w:div>
        <w:div w:id="1110588933">
          <w:marLeft w:val="0"/>
          <w:marRight w:val="0"/>
          <w:marTop w:val="0"/>
          <w:marBottom w:val="0"/>
          <w:divBdr>
            <w:top w:val="none" w:sz="0" w:space="0" w:color="auto"/>
            <w:left w:val="none" w:sz="0" w:space="0" w:color="auto"/>
            <w:bottom w:val="none" w:sz="0" w:space="0" w:color="auto"/>
            <w:right w:val="none" w:sz="0" w:space="0" w:color="auto"/>
          </w:divBdr>
          <w:divsChild>
            <w:div w:id="680547289">
              <w:marLeft w:val="0"/>
              <w:marRight w:val="0"/>
              <w:marTop w:val="0"/>
              <w:marBottom w:val="0"/>
              <w:divBdr>
                <w:top w:val="none" w:sz="0" w:space="0" w:color="auto"/>
                <w:left w:val="none" w:sz="0" w:space="0" w:color="auto"/>
                <w:bottom w:val="none" w:sz="0" w:space="0" w:color="auto"/>
                <w:right w:val="none" w:sz="0" w:space="0" w:color="auto"/>
              </w:divBdr>
            </w:div>
          </w:divsChild>
        </w:div>
        <w:div w:id="1111246255">
          <w:marLeft w:val="0"/>
          <w:marRight w:val="0"/>
          <w:marTop w:val="0"/>
          <w:marBottom w:val="0"/>
          <w:divBdr>
            <w:top w:val="none" w:sz="0" w:space="0" w:color="auto"/>
            <w:left w:val="none" w:sz="0" w:space="0" w:color="auto"/>
            <w:bottom w:val="none" w:sz="0" w:space="0" w:color="auto"/>
            <w:right w:val="none" w:sz="0" w:space="0" w:color="auto"/>
          </w:divBdr>
          <w:divsChild>
            <w:div w:id="1758164919">
              <w:marLeft w:val="0"/>
              <w:marRight w:val="0"/>
              <w:marTop w:val="0"/>
              <w:marBottom w:val="0"/>
              <w:divBdr>
                <w:top w:val="none" w:sz="0" w:space="0" w:color="auto"/>
                <w:left w:val="none" w:sz="0" w:space="0" w:color="auto"/>
                <w:bottom w:val="none" w:sz="0" w:space="0" w:color="auto"/>
                <w:right w:val="none" w:sz="0" w:space="0" w:color="auto"/>
              </w:divBdr>
            </w:div>
          </w:divsChild>
        </w:div>
        <w:div w:id="1112748530">
          <w:marLeft w:val="0"/>
          <w:marRight w:val="0"/>
          <w:marTop w:val="0"/>
          <w:marBottom w:val="0"/>
          <w:divBdr>
            <w:top w:val="none" w:sz="0" w:space="0" w:color="auto"/>
            <w:left w:val="none" w:sz="0" w:space="0" w:color="auto"/>
            <w:bottom w:val="none" w:sz="0" w:space="0" w:color="auto"/>
            <w:right w:val="none" w:sz="0" w:space="0" w:color="auto"/>
          </w:divBdr>
          <w:divsChild>
            <w:div w:id="1128862906">
              <w:marLeft w:val="0"/>
              <w:marRight w:val="0"/>
              <w:marTop w:val="0"/>
              <w:marBottom w:val="0"/>
              <w:divBdr>
                <w:top w:val="none" w:sz="0" w:space="0" w:color="auto"/>
                <w:left w:val="none" w:sz="0" w:space="0" w:color="auto"/>
                <w:bottom w:val="none" w:sz="0" w:space="0" w:color="auto"/>
                <w:right w:val="none" w:sz="0" w:space="0" w:color="auto"/>
              </w:divBdr>
            </w:div>
          </w:divsChild>
        </w:div>
        <w:div w:id="1112939510">
          <w:marLeft w:val="0"/>
          <w:marRight w:val="0"/>
          <w:marTop w:val="0"/>
          <w:marBottom w:val="0"/>
          <w:divBdr>
            <w:top w:val="none" w:sz="0" w:space="0" w:color="auto"/>
            <w:left w:val="none" w:sz="0" w:space="0" w:color="auto"/>
            <w:bottom w:val="none" w:sz="0" w:space="0" w:color="auto"/>
            <w:right w:val="none" w:sz="0" w:space="0" w:color="auto"/>
          </w:divBdr>
          <w:divsChild>
            <w:div w:id="1241254187">
              <w:marLeft w:val="0"/>
              <w:marRight w:val="0"/>
              <w:marTop w:val="0"/>
              <w:marBottom w:val="0"/>
              <w:divBdr>
                <w:top w:val="none" w:sz="0" w:space="0" w:color="auto"/>
                <w:left w:val="none" w:sz="0" w:space="0" w:color="auto"/>
                <w:bottom w:val="none" w:sz="0" w:space="0" w:color="auto"/>
                <w:right w:val="none" w:sz="0" w:space="0" w:color="auto"/>
              </w:divBdr>
            </w:div>
          </w:divsChild>
        </w:div>
        <w:div w:id="1115061617">
          <w:marLeft w:val="0"/>
          <w:marRight w:val="0"/>
          <w:marTop w:val="0"/>
          <w:marBottom w:val="0"/>
          <w:divBdr>
            <w:top w:val="none" w:sz="0" w:space="0" w:color="auto"/>
            <w:left w:val="none" w:sz="0" w:space="0" w:color="auto"/>
            <w:bottom w:val="none" w:sz="0" w:space="0" w:color="auto"/>
            <w:right w:val="none" w:sz="0" w:space="0" w:color="auto"/>
          </w:divBdr>
          <w:divsChild>
            <w:div w:id="1521429869">
              <w:marLeft w:val="0"/>
              <w:marRight w:val="0"/>
              <w:marTop w:val="0"/>
              <w:marBottom w:val="0"/>
              <w:divBdr>
                <w:top w:val="none" w:sz="0" w:space="0" w:color="auto"/>
                <w:left w:val="none" w:sz="0" w:space="0" w:color="auto"/>
                <w:bottom w:val="none" w:sz="0" w:space="0" w:color="auto"/>
                <w:right w:val="none" w:sz="0" w:space="0" w:color="auto"/>
              </w:divBdr>
            </w:div>
          </w:divsChild>
        </w:div>
        <w:div w:id="1115632028">
          <w:marLeft w:val="0"/>
          <w:marRight w:val="0"/>
          <w:marTop w:val="0"/>
          <w:marBottom w:val="0"/>
          <w:divBdr>
            <w:top w:val="none" w:sz="0" w:space="0" w:color="auto"/>
            <w:left w:val="none" w:sz="0" w:space="0" w:color="auto"/>
            <w:bottom w:val="none" w:sz="0" w:space="0" w:color="auto"/>
            <w:right w:val="none" w:sz="0" w:space="0" w:color="auto"/>
          </w:divBdr>
          <w:divsChild>
            <w:div w:id="1644040558">
              <w:marLeft w:val="0"/>
              <w:marRight w:val="0"/>
              <w:marTop w:val="0"/>
              <w:marBottom w:val="0"/>
              <w:divBdr>
                <w:top w:val="none" w:sz="0" w:space="0" w:color="auto"/>
                <w:left w:val="none" w:sz="0" w:space="0" w:color="auto"/>
                <w:bottom w:val="none" w:sz="0" w:space="0" w:color="auto"/>
                <w:right w:val="none" w:sz="0" w:space="0" w:color="auto"/>
              </w:divBdr>
            </w:div>
          </w:divsChild>
        </w:div>
        <w:div w:id="1115711405">
          <w:marLeft w:val="0"/>
          <w:marRight w:val="0"/>
          <w:marTop w:val="0"/>
          <w:marBottom w:val="0"/>
          <w:divBdr>
            <w:top w:val="none" w:sz="0" w:space="0" w:color="auto"/>
            <w:left w:val="none" w:sz="0" w:space="0" w:color="auto"/>
            <w:bottom w:val="none" w:sz="0" w:space="0" w:color="auto"/>
            <w:right w:val="none" w:sz="0" w:space="0" w:color="auto"/>
          </w:divBdr>
          <w:divsChild>
            <w:div w:id="362052345">
              <w:marLeft w:val="0"/>
              <w:marRight w:val="0"/>
              <w:marTop w:val="0"/>
              <w:marBottom w:val="0"/>
              <w:divBdr>
                <w:top w:val="none" w:sz="0" w:space="0" w:color="auto"/>
                <w:left w:val="none" w:sz="0" w:space="0" w:color="auto"/>
                <w:bottom w:val="none" w:sz="0" w:space="0" w:color="auto"/>
                <w:right w:val="none" w:sz="0" w:space="0" w:color="auto"/>
              </w:divBdr>
            </w:div>
          </w:divsChild>
        </w:div>
        <w:div w:id="1115712272">
          <w:marLeft w:val="0"/>
          <w:marRight w:val="0"/>
          <w:marTop w:val="0"/>
          <w:marBottom w:val="0"/>
          <w:divBdr>
            <w:top w:val="none" w:sz="0" w:space="0" w:color="auto"/>
            <w:left w:val="none" w:sz="0" w:space="0" w:color="auto"/>
            <w:bottom w:val="none" w:sz="0" w:space="0" w:color="auto"/>
            <w:right w:val="none" w:sz="0" w:space="0" w:color="auto"/>
          </w:divBdr>
          <w:divsChild>
            <w:div w:id="1315253229">
              <w:marLeft w:val="0"/>
              <w:marRight w:val="0"/>
              <w:marTop w:val="0"/>
              <w:marBottom w:val="0"/>
              <w:divBdr>
                <w:top w:val="none" w:sz="0" w:space="0" w:color="auto"/>
                <w:left w:val="none" w:sz="0" w:space="0" w:color="auto"/>
                <w:bottom w:val="none" w:sz="0" w:space="0" w:color="auto"/>
                <w:right w:val="none" w:sz="0" w:space="0" w:color="auto"/>
              </w:divBdr>
            </w:div>
          </w:divsChild>
        </w:div>
        <w:div w:id="1116676357">
          <w:marLeft w:val="0"/>
          <w:marRight w:val="0"/>
          <w:marTop w:val="0"/>
          <w:marBottom w:val="0"/>
          <w:divBdr>
            <w:top w:val="none" w:sz="0" w:space="0" w:color="auto"/>
            <w:left w:val="none" w:sz="0" w:space="0" w:color="auto"/>
            <w:bottom w:val="none" w:sz="0" w:space="0" w:color="auto"/>
            <w:right w:val="none" w:sz="0" w:space="0" w:color="auto"/>
          </w:divBdr>
          <w:divsChild>
            <w:div w:id="2022049717">
              <w:marLeft w:val="0"/>
              <w:marRight w:val="0"/>
              <w:marTop w:val="0"/>
              <w:marBottom w:val="0"/>
              <w:divBdr>
                <w:top w:val="none" w:sz="0" w:space="0" w:color="auto"/>
                <w:left w:val="none" w:sz="0" w:space="0" w:color="auto"/>
                <w:bottom w:val="none" w:sz="0" w:space="0" w:color="auto"/>
                <w:right w:val="none" w:sz="0" w:space="0" w:color="auto"/>
              </w:divBdr>
            </w:div>
          </w:divsChild>
        </w:div>
        <w:div w:id="1117140466">
          <w:marLeft w:val="0"/>
          <w:marRight w:val="0"/>
          <w:marTop w:val="0"/>
          <w:marBottom w:val="0"/>
          <w:divBdr>
            <w:top w:val="none" w:sz="0" w:space="0" w:color="auto"/>
            <w:left w:val="none" w:sz="0" w:space="0" w:color="auto"/>
            <w:bottom w:val="none" w:sz="0" w:space="0" w:color="auto"/>
            <w:right w:val="none" w:sz="0" w:space="0" w:color="auto"/>
          </w:divBdr>
          <w:divsChild>
            <w:div w:id="1658265777">
              <w:marLeft w:val="0"/>
              <w:marRight w:val="0"/>
              <w:marTop w:val="0"/>
              <w:marBottom w:val="0"/>
              <w:divBdr>
                <w:top w:val="none" w:sz="0" w:space="0" w:color="auto"/>
                <w:left w:val="none" w:sz="0" w:space="0" w:color="auto"/>
                <w:bottom w:val="none" w:sz="0" w:space="0" w:color="auto"/>
                <w:right w:val="none" w:sz="0" w:space="0" w:color="auto"/>
              </w:divBdr>
            </w:div>
          </w:divsChild>
        </w:div>
        <w:div w:id="1117213394">
          <w:marLeft w:val="0"/>
          <w:marRight w:val="0"/>
          <w:marTop w:val="0"/>
          <w:marBottom w:val="0"/>
          <w:divBdr>
            <w:top w:val="none" w:sz="0" w:space="0" w:color="auto"/>
            <w:left w:val="none" w:sz="0" w:space="0" w:color="auto"/>
            <w:bottom w:val="none" w:sz="0" w:space="0" w:color="auto"/>
            <w:right w:val="none" w:sz="0" w:space="0" w:color="auto"/>
          </w:divBdr>
          <w:divsChild>
            <w:div w:id="467237171">
              <w:marLeft w:val="0"/>
              <w:marRight w:val="0"/>
              <w:marTop w:val="0"/>
              <w:marBottom w:val="0"/>
              <w:divBdr>
                <w:top w:val="none" w:sz="0" w:space="0" w:color="auto"/>
                <w:left w:val="none" w:sz="0" w:space="0" w:color="auto"/>
                <w:bottom w:val="none" w:sz="0" w:space="0" w:color="auto"/>
                <w:right w:val="none" w:sz="0" w:space="0" w:color="auto"/>
              </w:divBdr>
            </w:div>
          </w:divsChild>
        </w:div>
        <w:div w:id="1117289137">
          <w:marLeft w:val="0"/>
          <w:marRight w:val="0"/>
          <w:marTop w:val="0"/>
          <w:marBottom w:val="0"/>
          <w:divBdr>
            <w:top w:val="none" w:sz="0" w:space="0" w:color="auto"/>
            <w:left w:val="none" w:sz="0" w:space="0" w:color="auto"/>
            <w:bottom w:val="none" w:sz="0" w:space="0" w:color="auto"/>
            <w:right w:val="none" w:sz="0" w:space="0" w:color="auto"/>
          </w:divBdr>
          <w:divsChild>
            <w:div w:id="331953998">
              <w:marLeft w:val="0"/>
              <w:marRight w:val="0"/>
              <w:marTop w:val="0"/>
              <w:marBottom w:val="0"/>
              <w:divBdr>
                <w:top w:val="none" w:sz="0" w:space="0" w:color="auto"/>
                <w:left w:val="none" w:sz="0" w:space="0" w:color="auto"/>
                <w:bottom w:val="none" w:sz="0" w:space="0" w:color="auto"/>
                <w:right w:val="none" w:sz="0" w:space="0" w:color="auto"/>
              </w:divBdr>
            </w:div>
          </w:divsChild>
        </w:div>
        <w:div w:id="1117602239">
          <w:marLeft w:val="0"/>
          <w:marRight w:val="0"/>
          <w:marTop w:val="0"/>
          <w:marBottom w:val="0"/>
          <w:divBdr>
            <w:top w:val="none" w:sz="0" w:space="0" w:color="auto"/>
            <w:left w:val="none" w:sz="0" w:space="0" w:color="auto"/>
            <w:bottom w:val="none" w:sz="0" w:space="0" w:color="auto"/>
            <w:right w:val="none" w:sz="0" w:space="0" w:color="auto"/>
          </w:divBdr>
          <w:divsChild>
            <w:div w:id="270287204">
              <w:marLeft w:val="0"/>
              <w:marRight w:val="0"/>
              <w:marTop w:val="0"/>
              <w:marBottom w:val="0"/>
              <w:divBdr>
                <w:top w:val="none" w:sz="0" w:space="0" w:color="auto"/>
                <w:left w:val="none" w:sz="0" w:space="0" w:color="auto"/>
                <w:bottom w:val="none" w:sz="0" w:space="0" w:color="auto"/>
                <w:right w:val="none" w:sz="0" w:space="0" w:color="auto"/>
              </w:divBdr>
            </w:div>
          </w:divsChild>
        </w:div>
        <w:div w:id="1117871520">
          <w:marLeft w:val="0"/>
          <w:marRight w:val="0"/>
          <w:marTop w:val="0"/>
          <w:marBottom w:val="0"/>
          <w:divBdr>
            <w:top w:val="none" w:sz="0" w:space="0" w:color="auto"/>
            <w:left w:val="none" w:sz="0" w:space="0" w:color="auto"/>
            <w:bottom w:val="none" w:sz="0" w:space="0" w:color="auto"/>
            <w:right w:val="none" w:sz="0" w:space="0" w:color="auto"/>
          </w:divBdr>
          <w:divsChild>
            <w:div w:id="636230126">
              <w:marLeft w:val="0"/>
              <w:marRight w:val="0"/>
              <w:marTop w:val="0"/>
              <w:marBottom w:val="0"/>
              <w:divBdr>
                <w:top w:val="none" w:sz="0" w:space="0" w:color="auto"/>
                <w:left w:val="none" w:sz="0" w:space="0" w:color="auto"/>
                <w:bottom w:val="none" w:sz="0" w:space="0" w:color="auto"/>
                <w:right w:val="none" w:sz="0" w:space="0" w:color="auto"/>
              </w:divBdr>
            </w:div>
          </w:divsChild>
        </w:div>
        <w:div w:id="1117992420">
          <w:marLeft w:val="0"/>
          <w:marRight w:val="0"/>
          <w:marTop w:val="0"/>
          <w:marBottom w:val="0"/>
          <w:divBdr>
            <w:top w:val="none" w:sz="0" w:space="0" w:color="auto"/>
            <w:left w:val="none" w:sz="0" w:space="0" w:color="auto"/>
            <w:bottom w:val="none" w:sz="0" w:space="0" w:color="auto"/>
            <w:right w:val="none" w:sz="0" w:space="0" w:color="auto"/>
          </w:divBdr>
          <w:divsChild>
            <w:div w:id="666593756">
              <w:marLeft w:val="0"/>
              <w:marRight w:val="0"/>
              <w:marTop w:val="0"/>
              <w:marBottom w:val="0"/>
              <w:divBdr>
                <w:top w:val="none" w:sz="0" w:space="0" w:color="auto"/>
                <w:left w:val="none" w:sz="0" w:space="0" w:color="auto"/>
                <w:bottom w:val="none" w:sz="0" w:space="0" w:color="auto"/>
                <w:right w:val="none" w:sz="0" w:space="0" w:color="auto"/>
              </w:divBdr>
            </w:div>
          </w:divsChild>
        </w:div>
        <w:div w:id="1118447341">
          <w:marLeft w:val="0"/>
          <w:marRight w:val="0"/>
          <w:marTop w:val="0"/>
          <w:marBottom w:val="0"/>
          <w:divBdr>
            <w:top w:val="none" w:sz="0" w:space="0" w:color="auto"/>
            <w:left w:val="none" w:sz="0" w:space="0" w:color="auto"/>
            <w:bottom w:val="none" w:sz="0" w:space="0" w:color="auto"/>
            <w:right w:val="none" w:sz="0" w:space="0" w:color="auto"/>
          </w:divBdr>
          <w:divsChild>
            <w:div w:id="956133559">
              <w:marLeft w:val="0"/>
              <w:marRight w:val="0"/>
              <w:marTop w:val="0"/>
              <w:marBottom w:val="0"/>
              <w:divBdr>
                <w:top w:val="none" w:sz="0" w:space="0" w:color="auto"/>
                <w:left w:val="none" w:sz="0" w:space="0" w:color="auto"/>
                <w:bottom w:val="none" w:sz="0" w:space="0" w:color="auto"/>
                <w:right w:val="none" w:sz="0" w:space="0" w:color="auto"/>
              </w:divBdr>
            </w:div>
          </w:divsChild>
        </w:div>
        <w:div w:id="1118766852">
          <w:marLeft w:val="0"/>
          <w:marRight w:val="0"/>
          <w:marTop w:val="0"/>
          <w:marBottom w:val="0"/>
          <w:divBdr>
            <w:top w:val="none" w:sz="0" w:space="0" w:color="auto"/>
            <w:left w:val="none" w:sz="0" w:space="0" w:color="auto"/>
            <w:bottom w:val="none" w:sz="0" w:space="0" w:color="auto"/>
            <w:right w:val="none" w:sz="0" w:space="0" w:color="auto"/>
          </w:divBdr>
          <w:divsChild>
            <w:div w:id="1728869289">
              <w:marLeft w:val="0"/>
              <w:marRight w:val="0"/>
              <w:marTop w:val="0"/>
              <w:marBottom w:val="0"/>
              <w:divBdr>
                <w:top w:val="none" w:sz="0" w:space="0" w:color="auto"/>
                <w:left w:val="none" w:sz="0" w:space="0" w:color="auto"/>
                <w:bottom w:val="none" w:sz="0" w:space="0" w:color="auto"/>
                <w:right w:val="none" w:sz="0" w:space="0" w:color="auto"/>
              </w:divBdr>
            </w:div>
          </w:divsChild>
        </w:div>
        <w:div w:id="1118791701">
          <w:marLeft w:val="0"/>
          <w:marRight w:val="0"/>
          <w:marTop w:val="0"/>
          <w:marBottom w:val="0"/>
          <w:divBdr>
            <w:top w:val="none" w:sz="0" w:space="0" w:color="auto"/>
            <w:left w:val="none" w:sz="0" w:space="0" w:color="auto"/>
            <w:bottom w:val="none" w:sz="0" w:space="0" w:color="auto"/>
            <w:right w:val="none" w:sz="0" w:space="0" w:color="auto"/>
          </w:divBdr>
          <w:divsChild>
            <w:div w:id="8677652">
              <w:marLeft w:val="0"/>
              <w:marRight w:val="0"/>
              <w:marTop w:val="0"/>
              <w:marBottom w:val="0"/>
              <w:divBdr>
                <w:top w:val="none" w:sz="0" w:space="0" w:color="auto"/>
                <w:left w:val="none" w:sz="0" w:space="0" w:color="auto"/>
                <w:bottom w:val="none" w:sz="0" w:space="0" w:color="auto"/>
                <w:right w:val="none" w:sz="0" w:space="0" w:color="auto"/>
              </w:divBdr>
            </w:div>
          </w:divsChild>
        </w:div>
        <w:div w:id="1118913824">
          <w:marLeft w:val="0"/>
          <w:marRight w:val="0"/>
          <w:marTop w:val="0"/>
          <w:marBottom w:val="0"/>
          <w:divBdr>
            <w:top w:val="none" w:sz="0" w:space="0" w:color="auto"/>
            <w:left w:val="none" w:sz="0" w:space="0" w:color="auto"/>
            <w:bottom w:val="none" w:sz="0" w:space="0" w:color="auto"/>
            <w:right w:val="none" w:sz="0" w:space="0" w:color="auto"/>
          </w:divBdr>
          <w:divsChild>
            <w:div w:id="1187519175">
              <w:marLeft w:val="0"/>
              <w:marRight w:val="0"/>
              <w:marTop w:val="0"/>
              <w:marBottom w:val="0"/>
              <w:divBdr>
                <w:top w:val="none" w:sz="0" w:space="0" w:color="auto"/>
                <w:left w:val="none" w:sz="0" w:space="0" w:color="auto"/>
                <w:bottom w:val="none" w:sz="0" w:space="0" w:color="auto"/>
                <w:right w:val="none" w:sz="0" w:space="0" w:color="auto"/>
              </w:divBdr>
            </w:div>
          </w:divsChild>
        </w:div>
        <w:div w:id="1119714590">
          <w:marLeft w:val="0"/>
          <w:marRight w:val="0"/>
          <w:marTop w:val="0"/>
          <w:marBottom w:val="0"/>
          <w:divBdr>
            <w:top w:val="none" w:sz="0" w:space="0" w:color="auto"/>
            <w:left w:val="none" w:sz="0" w:space="0" w:color="auto"/>
            <w:bottom w:val="none" w:sz="0" w:space="0" w:color="auto"/>
            <w:right w:val="none" w:sz="0" w:space="0" w:color="auto"/>
          </w:divBdr>
          <w:divsChild>
            <w:div w:id="1971549728">
              <w:marLeft w:val="0"/>
              <w:marRight w:val="0"/>
              <w:marTop w:val="0"/>
              <w:marBottom w:val="0"/>
              <w:divBdr>
                <w:top w:val="none" w:sz="0" w:space="0" w:color="auto"/>
                <w:left w:val="none" w:sz="0" w:space="0" w:color="auto"/>
                <w:bottom w:val="none" w:sz="0" w:space="0" w:color="auto"/>
                <w:right w:val="none" w:sz="0" w:space="0" w:color="auto"/>
              </w:divBdr>
            </w:div>
          </w:divsChild>
        </w:div>
        <w:div w:id="1120417321">
          <w:marLeft w:val="0"/>
          <w:marRight w:val="0"/>
          <w:marTop w:val="0"/>
          <w:marBottom w:val="0"/>
          <w:divBdr>
            <w:top w:val="none" w:sz="0" w:space="0" w:color="auto"/>
            <w:left w:val="none" w:sz="0" w:space="0" w:color="auto"/>
            <w:bottom w:val="none" w:sz="0" w:space="0" w:color="auto"/>
            <w:right w:val="none" w:sz="0" w:space="0" w:color="auto"/>
          </w:divBdr>
          <w:divsChild>
            <w:div w:id="830945356">
              <w:marLeft w:val="0"/>
              <w:marRight w:val="0"/>
              <w:marTop w:val="0"/>
              <w:marBottom w:val="0"/>
              <w:divBdr>
                <w:top w:val="none" w:sz="0" w:space="0" w:color="auto"/>
                <w:left w:val="none" w:sz="0" w:space="0" w:color="auto"/>
                <w:bottom w:val="none" w:sz="0" w:space="0" w:color="auto"/>
                <w:right w:val="none" w:sz="0" w:space="0" w:color="auto"/>
              </w:divBdr>
            </w:div>
          </w:divsChild>
        </w:div>
        <w:div w:id="1121799612">
          <w:marLeft w:val="0"/>
          <w:marRight w:val="0"/>
          <w:marTop w:val="0"/>
          <w:marBottom w:val="0"/>
          <w:divBdr>
            <w:top w:val="none" w:sz="0" w:space="0" w:color="auto"/>
            <w:left w:val="none" w:sz="0" w:space="0" w:color="auto"/>
            <w:bottom w:val="none" w:sz="0" w:space="0" w:color="auto"/>
            <w:right w:val="none" w:sz="0" w:space="0" w:color="auto"/>
          </w:divBdr>
          <w:divsChild>
            <w:div w:id="421952309">
              <w:marLeft w:val="0"/>
              <w:marRight w:val="0"/>
              <w:marTop w:val="0"/>
              <w:marBottom w:val="0"/>
              <w:divBdr>
                <w:top w:val="none" w:sz="0" w:space="0" w:color="auto"/>
                <w:left w:val="none" w:sz="0" w:space="0" w:color="auto"/>
                <w:bottom w:val="none" w:sz="0" w:space="0" w:color="auto"/>
                <w:right w:val="none" w:sz="0" w:space="0" w:color="auto"/>
              </w:divBdr>
            </w:div>
          </w:divsChild>
        </w:div>
        <w:div w:id="1122386211">
          <w:marLeft w:val="0"/>
          <w:marRight w:val="0"/>
          <w:marTop w:val="0"/>
          <w:marBottom w:val="0"/>
          <w:divBdr>
            <w:top w:val="none" w:sz="0" w:space="0" w:color="auto"/>
            <w:left w:val="none" w:sz="0" w:space="0" w:color="auto"/>
            <w:bottom w:val="none" w:sz="0" w:space="0" w:color="auto"/>
            <w:right w:val="none" w:sz="0" w:space="0" w:color="auto"/>
          </w:divBdr>
          <w:divsChild>
            <w:div w:id="1483348722">
              <w:marLeft w:val="0"/>
              <w:marRight w:val="0"/>
              <w:marTop w:val="0"/>
              <w:marBottom w:val="0"/>
              <w:divBdr>
                <w:top w:val="none" w:sz="0" w:space="0" w:color="auto"/>
                <w:left w:val="none" w:sz="0" w:space="0" w:color="auto"/>
                <w:bottom w:val="none" w:sz="0" w:space="0" w:color="auto"/>
                <w:right w:val="none" w:sz="0" w:space="0" w:color="auto"/>
              </w:divBdr>
            </w:div>
          </w:divsChild>
        </w:div>
        <w:div w:id="1122963491">
          <w:marLeft w:val="0"/>
          <w:marRight w:val="0"/>
          <w:marTop w:val="0"/>
          <w:marBottom w:val="0"/>
          <w:divBdr>
            <w:top w:val="none" w:sz="0" w:space="0" w:color="auto"/>
            <w:left w:val="none" w:sz="0" w:space="0" w:color="auto"/>
            <w:bottom w:val="none" w:sz="0" w:space="0" w:color="auto"/>
            <w:right w:val="none" w:sz="0" w:space="0" w:color="auto"/>
          </w:divBdr>
          <w:divsChild>
            <w:div w:id="1244677403">
              <w:marLeft w:val="0"/>
              <w:marRight w:val="0"/>
              <w:marTop w:val="0"/>
              <w:marBottom w:val="0"/>
              <w:divBdr>
                <w:top w:val="none" w:sz="0" w:space="0" w:color="auto"/>
                <w:left w:val="none" w:sz="0" w:space="0" w:color="auto"/>
                <w:bottom w:val="none" w:sz="0" w:space="0" w:color="auto"/>
                <w:right w:val="none" w:sz="0" w:space="0" w:color="auto"/>
              </w:divBdr>
            </w:div>
          </w:divsChild>
        </w:div>
        <w:div w:id="1123038924">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sChild>
        </w:div>
        <w:div w:id="1123576992">
          <w:marLeft w:val="0"/>
          <w:marRight w:val="0"/>
          <w:marTop w:val="0"/>
          <w:marBottom w:val="0"/>
          <w:divBdr>
            <w:top w:val="none" w:sz="0" w:space="0" w:color="auto"/>
            <w:left w:val="none" w:sz="0" w:space="0" w:color="auto"/>
            <w:bottom w:val="none" w:sz="0" w:space="0" w:color="auto"/>
            <w:right w:val="none" w:sz="0" w:space="0" w:color="auto"/>
          </w:divBdr>
          <w:divsChild>
            <w:div w:id="199905654">
              <w:marLeft w:val="0"/>
              <w:marRight w:val="0"/>
              <w:marTop w:val="0"/>
              <w:marBottom w:val="0"/>
              <w:divBdr>
                <w:top w:val="none" w:sz="0" w:space="0" w:color="auto"/>
                <w:left w:val="none" w:sz="0" w:space="0" w:color="auto"/>
                <w:bottom w:val="none" w:sz="0" w:space="0" w:color="auto"/>
                <w:right w:val="none" w:sz="0" w:space="0" w:color="auto"/>
              </w:divBdr>
            </w:div>
          </w:divsChild>
        </w:div>
        <w:div w:id="1125463675">
          <w:marLeft w:val="0"/>
          <w:marRight w:val="0"/>
          <w:marTop w:val="0"/>
          <w:marBottom w:val="0"/>
          <w:divBdr>
            <w:top w:val="none" w:sz="0" w:space="0" w:color="auto"/>
            <w:left w:val="none" w:sz="0" w:space="0" w:color="auto"/>
            <w:bottom w:val="none" w:sz="0" w:space="0" w:color="auto"/>
            <w:right w:val="none" w:sz="0" w:space="0" w:color="auto"/>
          </w:divBdr>
          <w:divsChild>
            <w:div w:id="1395348945">
              <w:marLeft w:val="0"/>
              <w:marRight w:val="0"/>
              <w:marTop w:val="0"/>
              <w:marBottom w:val="0"/>
              <w:divBdr>
                <w:top w:val="none" w:sz="0" w:space="0" w:color="auto"/>
                <w:left w:val="none" w:sz="0" w:space="0" w:color="auto"/>
                <w:bottom w:val="none" w:sz="0" w:space="0" w:color="auto"/>
                <w:right w:val="none" w:sz="0" w:space="0" w:color="auto"/>
              </w:divBdr>
            </w:div>
          </w:divsChild>
        </w:div>
        <w:div w:id="1125588543">
          <w:marLeft w:val="0"/>
          <w:marRight w:val="0"/>
          <w:marTop w:val="0"/>
          <w:marBottom w:val="0"/>
          <w:divBdr>
            <w:top w:val="none" w:sz="0" w:space="0" w:color="auto"/>
            <w:left w:val="none" w:sz="0" w:space="0" w:color="auto"/>
            <w:bottom w:val="none" w:sz="0" w:space="0" w:color="auto"/>
            <w:right w:val="none" w:sz="0" w:space="0" w:color="auto"/>
          </w:divBdr>
          <w:divsChild>
            <w:div w:id="540820546">
              <w:marLeft w:val="0"/>
              <w:marRight w:val="0"/>
              <w:marTop w:val="0"/>
              <w:marBottom w:val="0"/>
              <w:divBdr>
                <w:top w:val="none" w:sz="0" w:space="0" w:color="auto"/>
                <w:left w:val="none" w:sz="0" w:space="0" w:color="auto"/>
                <w:bottom w:val="none" w:sz="0" w:space="0" w:color="auto"/>
                <w:right w:val="none" w:sz="0" w:space="0" w:color="auto"/>
              </w:divBdr>
            </w:div>
          </w:divsChild>
        </w:div>
        <w:div w:id="1125655098">
          <w:marLeft w:val="0"/>
          <w:marRight w:val="0"/>
          <w:marTop w:val="0"/>
          <w:marBottom w:val="0"/>
          <w:divBdr>
            <w:top w:val="none" w:sz="0" w:space="0" w:color="auto"/>
            <w:left w:val="none" w:sz="0" w:space="0" w:color="auto"/>
            <w:bottom w:val="none" w:sz="0" w:space="0" w:color="auto"/>
            <w:right w:val="none" w:sz="0" w:space="0" w:color="auto"/>
          </w:divBdr>
          <w:divsChild>
            <w:div w:id="1235821135">
              <w:marLeft w:val="0"/>
              <w:marRight w:val="0"/>
              <w:marTop w:val="0"/>
              <w:marBottom w:val="0"/>
              <w:divBdr>
                <w:top w:val="none" w:sz="0" w:space="0" w:color="auto"/>
                <w:left w:val="none" w:sz="0" w:space="0" w:color="auto"/>
                <w:bottom w:val="none" w:sz="0" w:space="0" w:color="auto"/>
                <w:right w:val="none" w:sz="0" w:space="0" w:color="auto"/>
              </w:divBdr>
            </w:div>
          </w:divsChild>
        </w:div>
        <w:div w:id="1125655457">
          <w:marLeft w:val="0"/>
          <w:marRight w:val="0"/>
          <w:marTop w:val="0"/>
          <w:marBottom w:val="0"/>
          <w:divBdr>
            <w:top w:val="none" w:sz="0" w:space="0" w:color="auto"/>
            <w:left w:val="none" w:sz="0" w:space="0" w:color="auto"/>
            <w:bottom w:val="none" w:sz="0" w:space="0" w:color="auto"/>
            <w:right w:val="none" w:sz="0" w:space="0" w:color="auto"/>
          </w:divBdr>
          <w:divsChild>
            <w:div w:id="1097168532">
              <w:marLeft w:val="0"/>
              <w:marRight w:val="0"/>
              <w:marTop w:val="0"/>
              <w:marBottom w:val="0"/>
              <w:divBdr>
                <w:top w:val="none" w:sz="0" w:space="0" w:color="auto"/>
                <w:left w:val="none" w:sz="0" w:space="0" w:color="auto"/>
                <w:bottom w:val="none" w:sz="0" w:space="0" w:color="auto"/>
                <w:right w:val="none" w:sz="0" w:space="0" w:color="auto"/>
              </w:divBdr>
            </w:div>
          </w:divsChild>
        </w:div>
        <w:div w:id="1126199645">
          <w:marLeft w:val="0"/>
          <w:marRight w:val="0"/>
          <w:marTop w:val="0"/>
          <w:marBottom w:val="0"/>
          <w:divBdr>
            <w:top w:val="none" w:sz="0" w:space="0" w:color="auto"/>
            <w:left w:val="none" w:sz="0" w:space="0" w:color="auto"/>
            <w:bottom w:val="none" w:sz="0" w:space="0" w:color="auto"/>
            <w:right w:val="none" w:sz="0" w:space="0" w:color="auto"/>
          </w:divBdr>
          <w:divsChild>
            <w:div w:id="1036538420">
              <w:marLeft w:val="0"/>
              <w:marRight w:val="0"/>
              <w:marTop w:val="0"/>
              <w:marBottom w:val="0"/>
              <w:divBdr>
                <w:top w:val="none" w:sz="0" w:space="0" w:color="auto"/>
                <w:left w:val="none" w:sz="0" w:space="0" w:color="auto"/>
                <w:bottom w:val="none" w:sz="0" w:space="0" w:color="auto"/>
                <w:right w:val="none" w:sz="0" w:space="0" w:color="auto"/>
              </w:divBdr>
            </w:div>
          </w:divsChild>
        </w:div>
        <w:div w:id="1126922734">
          <w:marLeft w:val="0"/>
          <w:marRight w:val="0"/>
          <w:marTop w:val="0"/>
          <w:marBottom w:val="0"/>
          <w:divBdr>
            <w:top w:val="none" w:sz="0" w:space="0" w:color="auto"/>
            <w:left w:val="none" w:sz="0" w:space="0" w:color="auto"/>
            <w:bottom w:val="none" w:sz="0" w:space="0" w:color="auto"/>
            <w:right w:val="none" w:sz="0" w:space="0" w:color="auto"/>
          </w:divBdr>
          <w:divsChild>
            <w:div w:id="35588055">
              <w:marLeft w:val="0"/>
              <w:marRight w:val="0"/>
              <w:marTop w:val="0"/>
              <w:marBottom w:val="0"/>
              <w:divBdr>
                <w:top w:val="none" w:sz="0" w:space="0" w:color="auto"/>
                <w:left w:val="none" w:sz="0" w:space="0" w:color="auto"/>
                <w:bottom w:val="none" w:sz="0" w:space="0" w:color="auto"/>
                <w:right w:val="none" w:sz="0" w:space="0" w:color="auto"/>
              </w:divBdr>
            </w:div>
          </w:divsChild>
        </w:div>
        <w:div w:id="1126965026">
          <w:marLeft w:val="0"/>
          <w:marRight w:val="0"/>
          <w:marTop w:val="0"/>
          <w:marBottom w:val="0"/>
          <w:divBdr>
            <w:top w:val="none" w:sz="0" w:space="0" w:color="auto"/>
            <w:left w:val="none" w:sz="0" w:space="0" w:color="auto"/>
            <w:bottom w:val="none" w:sz="0" w:space="0" w:color="auto"/>
            <w:right w:val="none" w:sz="0" w:space="0" w:color="auto"/>
          </w:divBdr>
          <w:divsChild>
            <w:div w:id="832338200">
              <w:marLeft w:val="0"/>
              <w:marRight w:val="0"/>
              <w:marTop w:val="0"/>
              <w:marBottom w:val="0"/>
              <w:divBdr>
                <w:top w:val="none" w:sz="0" w:space="0" w:color="auto"/>
                <w:left w:val="none" w:sz="0" w:space="0" w:color="auto"/>
                <w:bottom w:val="none" w:sz="0" w:space="0" w:color="auto"/>
                <w:right w:val="none" w:sz="0" w:space="0" w:color="auto"/>
              </w:divBdr>
            </w:div>
          </w:divsChild>
        </w:div>
        <w:div w:id="1127503776">
          <w:marLeft w:val="0"/>
          <w:marRight w:val="0"/>
          <w:marTop w:val="0"/>
          <w:marBottom w:val="0"/>
          <w:divBdr>
            <w:top w:val="none" w:sz="0" w:space="0" w:color="auto"/>
            <w:left w:val="none" w:sz="0" w:space="0" w:color="auto"/>
            <w:bottom w:val="none" w:sz="0" w:space="0" w:color="auto"/>
            <w:right w:val="none" w:sz="0" w:space="0" w:color="auto"/>
          </w:divBdr>
          <w:divsChild>
            <w:div w:id="868031405">
              <w:marLeft w:val="0"/>
              <w:marRight w:val="0"/>
              <w:marTop w:val="0"/>
              <w:marBottom w:val="0"/>
              <w:divBdr>
                <w:top w:val="none" w:sz="0" w:space="0" w:color="auto"/>
                <w:left w:val="none" w:sz="0" w:space="0" w:color="auto"/>
                <w:bottom w:val="none" w:sz="0" w:space="0" w:color="auto"/>
                <w:right w:val="none" w:sz="0" w:space="0" w:color="auto"/>
              </w:divBdr>
            </w:div>
          </w:divsChild>
        </w:div>
        <w:div w:id="1128085305">
          <w:marLeft w:val="0"/>
          <w:marRight w:val="0"/>
          <w:marTop w:val="0"/>
          <w:marBottom w:val="0"/>
          <w:divBdr>
            <w:top w:val="none" w:sz="0" w:space="0" w:color="auto"/>
            <w:left w:val="none" w:sz="0" w:space="0" w:color="auto"/>
            <w:bottom w:val="none" w:sz="0" w:space="0" w:color="auto"/>
            <w:right w:val="none" w:sz="0" w:space="0" w:color="auto"/>
          </w:divBdr>
          <w:divsChild>
            <w:div w:id="1917739387">
              <w:marLeft w:val="0"/>
              <w:marRight w:val="0"/>
              <w:marTop w:val="0"/>
              <w:marBottom w:val="0"/>
              <w:divBdr>
                <w:top w:val="none" w:sz="0" w:space="0" w:color="auto"/>
                <w:left w:val="none" w:sz="0" w:space="0" w:color="auto"/>
                <w:bottom w:val="none" w:sz="0" w:space="0" w:color="auto"/>
                <w:right w:val="none" w:sz="0" w:space="0" w:color="auto"/>
              </w:divBdr>
            </w:div>
          </w:divsChild>
        </w:div>
        <w:div w:id="1128623823">
          <w:marLeft w:val="0"/>
          <w:marRight w:val="0"/>
          <w:marTop w:val="0"/>
          <w:marBottom w:val="0"/>
          <w:divBdr>
            <w:top w:val="none" w:sz="0" w:space="0" w:color="auto"/>
            <w:left w:val="none" w:sz="0" w:space="0" w:color="auto"/>
            <w:bottom w:val="none" w:sz="0" w:space="0" w:color="auto"/>
            <w:right w:val="none" w:sz="0" w:space="0" w:color="auto"/>
          </w:divBdr>
          <w:divsChild>
            <w:div w:id="592471399">
              <w:marLeft w:val="0"/>
              <w:marRight w:val="0"/>
              <w:marTop w:val="0"/>
              <w:marBottom w:val="0"/>
              <w:divBdr>
                <w:top w:val="none" w:sz="0" w:space="0" w:color="auto"/>
                <w:left w:val="none" w:sz="0" w:space="0" w:color="auto"/>
                <w:bottom w:val="none" w:sz="0" w:space="0" w:color="auto"/>
                <w:right w:val="none" w:sz="0" w:space="0" w:color="auto"/>
              </w:divBdr>
            </w:div>
          </w:divsChild>
        </w:div>
        <w:div w:id="1128667198">
          <w:marLeft w:val="0"/>
          <w:marRight w:val="0"/>
          <w:marTop w:val="0"/>
          <w:marBottom w:val="0"/>
          <w:divBdr>
            <w:top w:val="none" w:sz="0" w:space="0" w:color="auto"/>
            <w:left w:val="none" w:sz="0" w:space="0" w:color="auto"/>
            <w:bottom w:val="none" w:sz="0" w:space="0" w:color="auto"/>
            <w:right w:val="none" w:sz="0" w:space="0" w:color="auto"/>
          </w:divBdr>
          <w:divsChild>
            <w:div w:id="1202087645">
              <w:marLeft w:val="0"/>
              <w:marRight w:val="0"/>
              <w:marTop w:val="0"/>
              <w:marBottom w:val="0"/>
              <w:divBdr>
                <w:top w:val="none" w:sz="0" w:space="0" w:color="auto"/>
                <w:left w:val="none" w:sz="0" w:space="0" w:color="auto"/>
                <w:bottom w:val="none" w:sz="0" w:space="0" w:color="auto"/>
                <w:right w:val="none" w:sz="0" w:space="0" w:color="auto"/>
              </w:divBdr>
            </w:div>
          </w:divsChild>
        </w:div>
        <w:div w:id="1129086704">
          <w:marLeft w:val="0"/>
          <w:marRight w:val="0"/>
          <w:marTop w:val="0"/>
          <w:marBottom w:val="0"/>
          <w:divBdr>
            <w:top w:val="none" w:sz="0" w:space="0" w:color="auto"/>
            <w:left w:val="none" w:sz="0" w:space="0" w:color="auto"/>
            <w:bottom w:val="none" w:sz="0" w:space="0" w:color="auto"/>
            <w:right w:val="none" w:sz="0" w:space="0" w:color="auto"/>
          </w:divBdr>
          <w:divsChild>
            <w:div w:id="541988827">
              <w:marLeft w:val="0"/>
              <w:marRight w:val="0"/>
              <w:marTop w:val="0"/>
              <w:marBottom w:val="0"/>
              <w:divBdr>
                <w:top w:val="none" w:sz="0" w:space="0" w:color="auto"/>
                <w:left w:val="none" w:sz="0" w:space="0" w:color="auto"/>
                <w:bottom w:val="none" w:sz="0" w:space="0" w:color="auto"/>
                <w:right w:val="none" w:sz="0" w:space="0" w:color="auto"/>
              </w:divBdr>
            </w:div>
          </w:divsChild>
        </w:div>
        <w:div w:id="1129278320">
          <w:marLeft w:val="0"/>
          <w:marRight w:val="0"/>
          <w:marTop w:val="0"/>
          <w:marBottom w:val="0"/>
          <w:divBdr>
            <w:top w:val="none" w:sz="0" w:space="0" w:color="auto"/>
            <w:left w:val="none" w:sz="0" w:space="0" w:color="auto"/>
            <w:bottom w:val="none" w:sz="0" w:space="0" w:color="auto"/>
            <w:right w:val="none" w:sz="0" w:space="0" w:color="auto"/>
          </w:divBdr>
          <w:divsChild>
            <w:div w:id="277685429">
              <w:marLeft w:val="0"/>
              <w:marRight w:val="0"/>
              <w:marTop w:val="0"/>
              <w:marBottom w:val="0"/>
              <w:divBdr>
                <w:top w:val="none" w:sz="0" w:space="0" w:color="auto"/>
                <w:left w:val="none" w:sz="0" w:space="0" w:color="auto"/>
                <w:bottom w:val="none" w:sz="0" w:space="0" w:color="auto"/>
                <w:right w:val="none" w:sz="0" w:space="0" w:color="auto"/>
              </w:divBdr>
            </w:div>
          </w:divsChild>
        </w:div>
        <w:div w:id="1129283112">
          <w:marLeft w:val="0"/>
          <w:marRight w:val="0"/>
          <w:marTop w:val="0"/>
          <w:marBottom w:val="0"/>
          <w:divBdr>
            <w:top w:val="none" w:sz="0" w:space="0" w:color="auto"/>
            <w:left w:val="none" w:sz="0" w:space="0" w:color="auto"/>
            <w:bottom w:val="none" w:sz="0" w:space="0" w:color="auto"/>
            <w:right w:val="none" w:sz="0" w:space="0" w:color="auto"/>
          </w:divBdr>
          <w:divsChild>
            <w:div w:id="1289119666">
              <w:marLeft w:val="0"/>
              <w:marRight w:val="0"/>
              <w:marTop w:val="0"/>
              <w:marBottom w:val="0"/>
              <w:divBdr>
                <w:top w:val="none" w:sz="0" w:space="0" w:color="auto"/>
                <w:left w:val="none" w:sz="0" w:space="0" w:color="auto"/>
                <w:bottom w:val="none" w:sz="0" w:space="0" w:color="auto"/>
                <w:right w:val="none" w:sz="0" w:space="0" w:color="auto"/>
              </w:divBdr>
            </w:div>
          </w:divsChild>
        </w:div>
        <w:div w:id="1130367006">
          <w:marLeft w:val="0"/>
          <w:marRight w:val="0"/>
          <w:marTop w:val="0"/>
          <w:marBottom w:val="0"/>
          <w:divBdr>
            <w:top w:val="none" w:sz="0" w:space="0" w:color="auto"/>
            <w:left w:val="none" w:sz="0" w:space="0" w:color="auto"/>
            <w:bottom w:val="none" w:sz="0" w:space="0" w:color="auto"/>
            <w:right w:val="none" w:sz="0" w:space="0" w:color="auto"/>
          </w:divBdr>
          <w:divsChild>
            <w:div w:id="1994983373">
              <w:marLeft w:val="0"/>
              <w:marRight w:val="0"/>
              <w:marTop w:val="0"/>
              <w:marBottom w:val="0"/>
              <w:divBdr>
                <w:top w:val="none" w:sz="0" w:space="0" w:color="auto"/>
                <w:left w:val="none" w:sz="0" w:space="0" w:color="auto"/>
                <w:bottom w:val="none" w:sz="0" w:space="0" w:color="auto"/>
                <w:right w:val="none" w:sz="0" w:space="0" w:color="auto"/>
              </w:divBdr>
            </w:div>
          </w:divsChild>
        </w:div>
        <w:div w:id="1130516454">
          <w:marLeft w:val="0"/>
          <w:marRight w:val="0"/>
          <w:marTop w:val="0"/>
          <w:marBottom w:val="0"/>
          <w:divBdr>
            <w:top w:val="none" w:sz="0" w:space="0" w:color="auto"/>
            <w:left w:val="none" w:sz="0" w:space="0" w:color="auto"/>
            <w:bottom w:val="none" w:sz="0" w:space="0" w:color="auto"/>
            <w:right w:val="none" w:sz="0" w:space="0" w:color="auto"/>
          </w:divBdr>
          <w:divsChild>
            <w:div w:id="102192849">
              <w:marLeft w:val="0"/>
              <w:marRight w:val="0"/>
              <w:marTop w:val="0"/>
              <w:marBottom w:val="0"/>
              <w:divBdr>
                <w:top w:val="none" w:sz="0" w:space="0" w:color="auto"/>
                <w:left w:val="none" w:sz="0" w:space="0" w:color="auto"/>
                <w:bottom w:val="none" w:sz="0" w:space="0" w:color="auto"/>
                <w:right w:val="none" w:sz="0" w:space="0" w:color="auto"/>
              </w:divBdr>
            </w:div>
          </w:divsChild>
        </w:div>
        <w:div w:id="1130707822">
          <w:marLeft w:val="0"/>
          <w:marRight w:val="0"/>
          <w:marTop w:val="0"/>
          <w:marBottom w:val="0"/>
          <w:divBdr>
            <w:top w:val="none" w:sz="0" w:space="0" w:color="auto"/>
            <w:left w:val="none" w:sz="0" w:space="0" w:color="auto"/>
            <w:bottom w:val="none" w:sz="0" w:space="0" w:color="auto"/>
            <w:right w:val="none" w:sz="0" w:space="0" w:color="auto"/>
          </w:divBdr>
          <w:divsChild>
            <w:div w:id="630288036">
              <w:marLeft w:val="0"/>
              <w:marRight w:val="0"/>
              <w:marTop w:val="0"/>
              <w:marBottom w:val="0"/>
              <w:divBdr>
                <w:top w:val="none" w:sz="0" w:space="0" w:color="auto"/>
                <w:left w:val="none" w:sz="0" w:space="0" w:color="auto"/>
                <w:bottom w:val="none" w:sz="0" w:space="0" w:color="auto"/>
                <w:right w:val="none" w:sz="0" w:space="0" w:color="auto"/>
              </w:divBdr>
            </w:div>
          </w:divsChild>
        </w:div>
        <w:div w:id="1131020352">
          <w:marLeft w:val="0"/>
          <w:marRight w:val="0"/>
          <w:marTop w:val="0"/>
          <w:marBottom w:val="0"/>
          <w:divBdr>
            <w:top w:val="none" w:sz="0" w:space="0" w:color="auto"/>
            <w:left w:val="none" w:sz="0" w:space="0" w:color="auto"/>
            <w:bottom w:val="none" w:sz="0" w:space="0" w:color="auto"/>
            <w:right w:val="none" w:sz="0" w:space="0" w:color="auto"/>
          </w:divBdr>
          <w:divsChild>
            <w:div w:id="151414846">
              <w:marLeft w:val="0"/>
              <w:marRight w:val="0"/>
              <w:marTop w:val="0"/>
              <w:marBottom w:val="0"/>
              <w:divBdr>
                <w:top w:val="none" w:sz="0" w:space="0" w:color="auto"/>
                <w:left w:val="none" w:sz="0" w:space="0" w:color="auto"/>
                <w:bottom w:val="none" w:sz="0" w:space="0" w:color="auto"/>
                <w:right w:val="none" w:sz="0" w:space="0" w:color="auto"/>
              </w:divBdr>
            </w:div>
          </w:divsChild>
        </w:div>
        <w:div w:id="1131290923">
          <w:marLeft w:val="0"/>
          <w:marRight w:val="0"/>
          <w:marTop w:val="0"/>
          <w:marBottom w:val="0"/>
          <w:divBdr>
            <w:top w:val="none" w:sz="0" w:space="0" w:color="auto"/>
            <w:left w:val="none" w:sz="0" w:space="0" w:color="auto"/>
            <w:bottom w:val="none" w:sz="0" w:space="0" w:color="auto"/>
            <w:right w:val="none" w:sz="0" w:space="0" w:color="auto"/>
          </w:divBdr>
          <w:divsChild>
            <w:div w:id="503396434">
              <w:marLeft w:val="0"/>
              <w:marRight w:val="0"/>
              <w:marTop w:val="0"/>
              <w:marBottom w:val="0"/>
              <w:divBdr>
                <w:top w:val="none" w:sz="0" w:space="0" w:color="auto"/>
                <w:left w:val="none" w:sz="0" w:space="0" w:color="auto"/>
                <w:bottom w:val="none" w:sz="0" w:space="0" w:color="auto"/>
                <w:right w:val="none" w:sz="0" w:space="0" w:color="auto"/>
              </w:divBdr>
            </w:div>
          </w:divsChild>
        </w:div>
        <w:div w:id="1131560840">
          <w:marLeft w:val="0"/>
          <w:marRight w:val="0"/>
          <w:marTop w:val="0"/>
          <w:marBottom w:val="0"/>
          <w:divBdr>
            <w:top w:val="none" w:sz="0" w:space="0" w:color="auto"/>
            <w:left w:val="none" w:sz="0" w:space="0" w:color="auto"/>
            <w:bottom w:val="none" w:sz="0" w:space="0" w:color="auto"/>
            <w:right w:val="none" w:sz="0" w:space="0" w:color="auto"/>
          </w:divBdr>
          <w:divsChild>
            <w:div w:id="1634212070">
              <w:marLeft w:val="0"/>
              <w:marRight w:val="0"/>
              <w:marTop w:val="0"/>
              <w:marBottom w:val="0"/>
              <w:divBdr>
                <w:top w:val="none" w:sz="0" w:space="0" w:color="auto"/>
                <w:left w:val="none" w:sz="0" w:space="0" w:color="auto"/>
                <w:bottom w:val="none" w:sz="0" w:space="0" w:color="auto"/>
                <w:right w:val="none" w:sz="0" w:space="0" w:color="auto"/>
              </w:divBdr>
            </w:div>
          </w:divsChild>
        </w:div>
        <w:div w:id="1132212477">
          <w:marLeft w:val="0"/>
          <w:marRight w:val="0"/>
          <w:marTop w:val="0"/>
          <w:marBottom w:val="0"/>
          <w:divBdr>
            <w:top w:val="none" w:sz="0" w:space="0" w:color="auto"/>
            <w:left w:val="none" w:sz="0" w:space="0" w:color="auto"/>
            <w:bottom w:val="none" w:sz="0" w:space="0" w:color="auto"/>
            <w:right w:val="none" w:sz="0" w:space="0" w:color="auto"/>
          </w:divBdr>
          <w:divsChild>
            <w:div w:id="440806498">
              <w:marLeft w:val="0"/>
              <w:marRight w:val="0"/>
              <w:marTop w:val="0"/>
              <w:marBottom w:val="0"/>
              <w:divBdr>
                <w:top w:val="none" w:sz="0" w:space="0" w:color="auto"/>
                <w:left w:val="none" w:sz="0" w:space="0" w:color="auto"/>
                <w:bottom w:val="none" w:sz="0" w:space="0" w:color="auto"/>
                <w:right w:val="none" w:sz="0" w:space="0" w:color="auto"/>
              </w:divBdr>
            </w:div>
          </w:divsChild>
        </w:div>
        <w:div w:id="1132676465">
          <w:marLeft w:val="0"/>
          <w:marRight w:val="0"/>
          <w:marTop w:val="0"/>
          <w:marBottom w:val="0"/>
          <w:divBdr>
            <w:top w:val="none" w:sz="0" w:space="0" w:color="auto"/>
            <w:left w:val="none" w:sz="0" w:space="0" w:color="auto"/>
            <w:bottom w:val="none" w:sz="0" w:space="0" w:color="auto"/>
            <w:right w:val="none" w:sz="0" w:space="0" w:color="auto"/>
          </w:divBdr>
          <w:divsChild>
            <w:div w:id="1192305291">
              <w:marLeft w:val="0"/>
              <w:marRight w:val="0"/>
              <w:marTop w:val="0"/>
              <w:marBottom w:val="0"/>
              <w:divBdr>
                <w:top w:val="none" w:sz="0" w:space="0" w:color="auto"/>
                <w:left w:val="none" w:sz="0" w:space="0" w:color="auto"/>
                <w:bottom w:val="none" w:sz="0" w:space="0" w:color="auto"/>
                <w:right w:val="none" w:sz="0" w:space="0" w:color="auto"/>
              </w:divBdr>
            </w:div>
          </w:divsChild>
        </w:div>
        <w:div w:id="1132749488">
          <w:marLeft w:val="0"/>
          <w:marRight w:val="0"/>
          <w:marTop w:val="0"/>
          <w:marBottom w:val="0"/>
          <w:divBdr>
            <w:top w:val="none" w:sz="0" w:space="0" w:color="auto"/>
            <w:left w:val="none" w:sz="0" w:space="0" w:color="auto"/>
            <w:bottom w:val="none" w:sz="0" w:space="0" w:color="auto"/>
            <w:right w:val="none" w:sz="0" w:space="0" w:color="auto"/>
          </w:divBdr>
          <w:divsChild>
            <w:div w:id="1392146449">
              <w:marLeft w:val="0"/>
              <w:marRight w:val="0"/>
              <w:marTop w:val="0"/>
              <w:marBottom w:val="0"/>
              <w:divBdr>
                <w:top w:val="none" w:sz="0" w:space="0" w:color="auto"/>
                <w:left w:val="none" w:sz="0" w:space="0" w:color="auto"/>
                <w:bottom w:val="none" w:sz="0" w:space="0" w:color="auto"/>
                <w:right w:val="none" w:sz="0" w:space="0" w:color="auto"/>
              </w:divBdr>
            </w:div>
          </w:divsChild>
        </w:div>
        <w:div w:id="1132986439">
          <w:marLeft w:val="0"/>
          <w:marRight w:val="0"/>
          <w:marTop w:val="0"/>
          <w:marBottom w:val="0"/>
          <w:divBdr>
            <w:top w:val="none" w:sz="0" w:space="0" w:color="auto"/>
            <w:left w:val="none" w:sz="0" w:space="0" w:color="auto"/>
            <w:bottom w:val="none" w:sz="0" w:space="0" w:color="auto"/>
            <w:right w:val="none" w:sz="0" w:space="0" w:color="auto"/>
          </w:divBdr>
          <w:divsChild>
            <w:div w:id="491065410">
              <w:marLeft w:val="0"/>
              <w:marRight w:val="0"/>
              <w:marTop w:val="0"/>
              <w:marBottom w:val="0"/>
              <w:divBdr>
                <w:top w:val="none" w:sz="0" w:space="0" w:color="auto"/>
                <w:left w:val="none" w:sz="0" w:space="0" w:color="auto"/>
                <w:bottom w:val="none" w:sz="0" w:space="0" w:color="auto"/>
                <w:right w:val="none" w:sz="0" w:space="0" w:color="auto"/>
              </w:divBdr>
            </w:div>
          </w:divsChild>
        </w:div>
        <w:div w:id="1133018300">
          <w:marLeft w:val="0"/>
          <w:marRight w:val="0"/>
          <w:marTop w:val="0"/>
          <w:marBottom w:val="0"/>
          <w:divBdr>
            <w:top w:val="none" w:sz="0" w:space="0" w:color="auto"/>
            <w:left w:val="none" w:sz="0" w:space="0" w:color="auto"/>
            <w:bottom w:val="none" w:sz="0" w:space="0" w:color="auto"/>
            <w:right w:val="none" w:sz="0" w:space="0" w:color="auto"/>
          </w:divBdr>
          <w:divsChild>
            <w:div w:id="576985445">
              <w:marLeft w:val="0"/>
              <w:marRight w:val="0"/>
              <w:marTop w:val="0"/>
              <w:marBottom w:val="0"/>
              <w:divBdr>
                <w:top w:val="none" w:sz="0" w:space="0" w:color="auto"/>
                <w:left w:val="none" w:sz="0" w:space="0" w:color="auto"/>
                <w:bottom w:val="none" w:sz="0" w:space="0" w:color="auto"/>
                <w:right w:val="none" w:sz="0" w:space="0" w:color="auto"/>
              </w:divBdr>
            </w:div>
          </w:divsChild>
        </w:div>
        <w:div w:id="113321570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
          </w:divsChild>
        </w:div>
        <w:div w:id="1133407870">
          <w:marLeft w:val="0"/>
          <w:marRight w:val="0"/>
          <w:marTop w:val="0"/>
          <w:marBottom w:val="0"/>
          <w:divBdr>
            <w:top w:val="none" w:sz="0" w:space="0" w:color="auto"/>
            <w:left w:val="none" w:sz="0" w:space="0" w:color="auto"/>
            <w:bottom w:val="none" w:sz="0" w:space="0" w:color="auto"/>
            <w:right w:val="none" w:sz="0" w:space="0" w:color="auto"/>
          </w:divBdr>
          <w:divsChild>
            <w:div w:id="1972905658">
              <w:marLeft w:val="0"/>
              <w:marRight w:val="0"/>
              <w:marTop w:val="0"/>
              <w:marBottom w:val="0"/>
              <w:divBdr>
                <w:top w:val="none" w:sz="0" w:space="0" w:color="auto"/>
                <w:left w:val="none" w:sz="0" w:space="0" w:color="auto"/>
                <w:bottom w:val="none" w:sz="0" w:space="0" w:color="auto"/>
                <w:right w:val="none" w:sz="0" w:space="0" w:color="auto"/>
              </w:divBdr>
            </w:div>
          </w:divsChild>
        </w:div>
        <w:div w:id="1134443954">
          <w:marLeft w:val="0"/>
          <w:marRight w:val="0"/>
          <w:marTop w:val="0"/>
          <w:marBottom w:val="0"/>
          <w:divBdr>
            <w:top w:val="none" w:sz="0" w:space="0" w:color="auto"/>
            <w:left w:val="none" w:sz="0" w:space="0" w:color="auto"/>
            <w:bottom w:val="none" w:sz="0" w:space="0" w:color="auto"/>
            <w:right w:val="none" w:sz="0" w:space="0" w:color="auto"/>
          </w:divBdr>
          <w:divsChild>
            <w:div w:id="1708411968">
              <w:marLeft w:val="0"/>
              <w:marRight w:val="0"/>
              <w:marTop w:val="0"/>
              <w:marBottom w:val="0"/>
              <w:divBdr>
                <w:top w:val="none" w:sz="0" w:space="0" w:color="auto"/>
                <w:left w:val="none" w:sz="0" w:space="0" w:color="auto"/>
                <w:bottom w:val="none" w:sz="0" w:space="0" w:color="auto"/>
                <w:right w:val="none" w:sz="0" w:space="0" w:color="auto"/>
              </w:divBdr>
            </w:div>
          </w:divsChild>
        </w:div>
        <w:div w:id="1134834599">
          <w:marLeft w:val="0"/>
          <w:marRight w:val="0"/>
          <w:marTop w:val="0"/>
          <w:marBottom w:val="0"/>
          <w:divBdr>
            <w:top w:val="none" w:sz="0" w:space="0" w:color="auto"/>
            <w:left w:val="none" w:sz="0" w:space="0" w:color="auto"/>
            <w:bottom w:val="none" w:sz="0" w:space="0" w:color="auto"/>
            <w:right w:val="none" w:sz="0" w:space="0" w:color="auto"/>
          </w:divBdr>
          <w:divsChild>
            <w:div w:id="1551725855">
              <w:marLeft w:val="0"/>
              <w:marRight w:val="0"/>
              <w:marTop w:val="0"/>
              <w:marBottom w:val="0"/>
              <w:divBdr>
                <w:top w:val="none" w:sz="0" w:space="0" w:color="auto"/>
                <w:left w:val="none" w:sz="0" w:space="0" w:color="auto"/>
                <w:bottom w:val="none" w:sz="0" w:space="0" w:color="auto"/>
                <w:right w:val="none" w:sz="0" w:space="0" w:color="auto"/>
              </w:divBdr>
            </w:div>
          </w:divsChild>
        </w:div>
        <w:div w:id="1134908762">
          <w:marLeft w:val="0"/>
          <w:marRight w:val="0"/>
          <w:marTop w:val="0"/>
          <w:marBottom w:val="0"/>
          <w:divBdr>
            <w:top w:val="none" w:sz="0" w:space="0" w:color="auto"/>
            <w:left w:val="none" w:sz="0" w:space="0" w:color="auto"/>
            <w:bottom w:val="none" w:sz="0" w:space="0" w:color="auto"/>
            <w:right w:val="none" w:sz="0" w:space="0" w:color="auto"/>
          </w:divBdr>
          <w:divsChild>
            <w:div w:id="703865720">
              <w:marLeft w:val="0"/>
              <w:marRight w:val="0"/>
              <w:marTop w:val="0"/>
              <w:marBottom w:val="0"/>
              <w:divBdr>
                <w:top w:val="none" w:sz="0" w:space="0" w:color="auto"/>
                <w:left w:val="none" w:sz="0" w:space="0" w:color="auto"/>
                <w:bottom w:val="none" w:sz="0" w:space="0" w:color="auto"/>
                <w:right w:val="none" w:sz="0" w:space="0" w:color="auto"/>
              </w:divBdr>
            </w:div>
          </w:divsChild>
        </w:div>
        <w:div w:id="1134979430">
          <w:marLeft w:val="0"/>
          <w:marRight w:val="0"/>
          <w:marTop w:val="0"/>
          <w:marBottom w:val="0"/>
          <w:divBdr>
            <w:top w:val="none" w:sz="0" w:space="0" w:color="auto"/>
            <w:left w:val="none" w:sz="0" w:space="0" w:color="auto"/>
            <w:bottom w:val="none" w:sz="0" w:space="0" w:color="auto"/>
            <w:right w:val="none" w:sz="0" w:space="0" w:color="auto"/>
          </w:divBdr>
          <w:divsChild>
            <w:div w:id="1987388987">
              <w:marLeft w:val="0"/>
              <w:marRight w:val="0"/>
              <w:marTop w:val="0"/>
              <w:marBottom w:val="0"/>
              <w:divBdr>
                <w:top w:val="none" w:sz="0" w:space="0" w:color="auto"/>
                <w:left w:val="none" w:sz="0" w:space="0" w:color="auto"/>
                <w:bottom w:val="none" w:sz="0" w:space="0" w:color="auto"/>
                <w:right w:val="none" w:sz="0" w:space="0" w:color="auto"/>
              </w:divBdr>
            </w:div>
          </w:divsChild>
        </w:div>
        <w:div w:id="1135099464">
          <w:marLeft w:val="0"/>
          <w:marRight w:val="0"/>
          <w:marTop w:val="0"/>
          <w:marBottom w:val="0"/>
          <w:divBdr>
            <w:top w:val="none" w:sz="0" w:space="0" w:color="auto"/>
            <w:left w:val="none" w:sz="0" w:space="0" w:color="auto"/>
            <w:bottom w:val="none" w:sz="0" w:space="0" w:color="auto"/>
            <w:right w:val="none" w:sz="0" w:space="0" w:color="auto"/>
          </w:divBdr>
          <w:divsChild>
            <w:div w:id="672608892">
              <w:marLeft w:val="0"/>
              <w:marRight w:val="0"/>
              <w:marTop w:val="0"/>
              <w:marBottom w:val="0"/>
              <w:divBdr>
                <w:top w:val="none" w:sz="0" w:space="0" w:color="auto"/>
                <w:left w:val="none" w:sz="0" w:space="0" w:color="auto"/>
                <w:bottom w:val="none" w:sz="0" w:space="0" w:color="auto"/>
                <w:right w:val="none" w:sz="0" w:space="0" w:color="auto"/>
              </w:divBdr>
            </w:div>
          </w:divsChild>
        </w:div>
        <w:div w:id="1135636148">
          <w:marLeft w:val="0"/>
          <w:marRight w:val="0"/>
          <w:marTop w:val="0"/>
          <w:marBottom w:val="0"/>
          <w:divBdr>
            <w:top w:val="none" w:sz="0" w:space="0" w:color="auto"/>
            <w:left w:val="none" w:sz="0" w:space="0" w:color="auto"/>
            <w:bottom w:val="none" w:sz="0" w:space="0" w:color="auto"/>
            <w:right w:val="none" w:sz="0" w:space="0" w:color="auto"/>
          </w:divBdr>
          <w:divsChild>
            <w:div w:id="786197970">
              <w:marLeft w:val="0"/>
              <w:marRight w:val="0"/>
              <w:marTop w:val="0"/>
              <w:marBottom w:val="0"/>
              <w:divBdr>
                <w:top w:val="none" w:sz="0" w:space="0" w:color="auto"/>
                <w:left w:val="none" w:sz="0" w:space="0" w:color="auto"/>
                <w:bottom w:val="none" w:sz="0" w:space="0" w:color="auto"/>
                <w:right w:val="none" w:sz="0" w:space="0" w:color="auto"/>
              </w:divBdr>
            </w:div>
          </w:divsChild>
        </w:div>
        <w:div w:id="1135756334">
          <w:marLeft w:val="0"/>
          <w:marRight w:val="0"/>
          <w:marTop w:val="0"/>
          <w:marBottom w:val="0"/>
          <w:divBdr>
            <w:top w:val="none" w:sz="0" w:space="0" w:color="auto"/>
            <w:left w:val="none" w:sz="0" w:space="0" w:color="auto"/>
            <w:bottom w:val="none" w:sz="0" w:space="0" w:color="auto"/>
            <w:right w:val="none" w:sz="0" w:space="0" w:color="auto"/>
          </w:divBdr>
          <w:divsChild>
            <w:div w:id="1568950943">
              <w:marLeft w:val="0"/>
              <w:marRight w:val="0"/>
              <w:marTop w:val="0"/>
              <w:marBottom w:val="0"/>
              <w:divBdr>
                <w:top w:val="none" w:sz="0" w:space="0" w:color="auto"/>
                <w:left w:val="none" w:sz="0" w:space="0" w:color="auto"/>
                <w:bottom w:val="none" w:sz="0" w:space="0" w:color="auto"/>
                <w:right w:val="none" w:sz="0" w:space="0" w:color="auto"/>
              </w:divBdr>
            </w:div>
          </w:divsChild>
        </w:div>
        <w:div w:id="1135945721">
          <w:marLeft w:val="0"/>
          <w:marRight w:val="0"/>
          <w:marTop w:val="0"/>
          <w:marBottom w:val="0"/>
          <w:divBdr>
            <w:top w:val="none" w:sz="0" w:space="0" w:color="auto"/>
            <w:left w:val="none" w:sz="0" w:space="0" w:color="auto"/>
            <w:bottom w:val="none" w:sz="0" w:space="0" w:color="auto"/>
            <w:right w:val="none" w:sz="0" w:space="0" w:color="auto"/>
          </w:divBdr>
          <w:divsChild>
            <w:div w:id="1422484222">
              <w:marLeft w:val="0"/>
              <w:marRight w:val="0"/>
              <w:marTop w:val="0"/>
              <w:marBottom w:val="0"/>
              <w:divBdr>
                <w:top w:val="none" w:sz="0" w:space="0" w:color="auto"/>
                <w:left w:val="none" w:sz="0" w:space="0" w:color="auto"/>
                <w:bottom w:val="none" w:sz="0" w:space="0" w:color="auto"/>
                <w:right w:val="none" w:sz="0" w:space="0" w:color="auto"/>
              </w:divBdr>
            </w:div>
          </w:divsChild>
        </w:div>
        <w:div w:id="1136333352">
          <w:marLeft w:val="0"/>
          <w:marRight w:val="0"/>
          <w:marTop w:val="0"/>
          <w:marBottom w:val="0"/>
          <w:divBdr>
            <w:top w:val="none" w:sz="0" w:space="0" w:color="auto"/>
            <w:left w:val="none" w:sz="0" w:space="0" w:color="auto"/>
            <w:bottom w:val="none" w:sz="0" w:space="0" w:color="auto"/>
            <w:right w:val="none" w:sz="0" w:space="0" w:color="auto"/>
          </w:divBdr>
          <w:divsChild>
            <w:div w:id="2058583134">
              <w:marLeft w:val="0"/>
              <w:marRight w:val="0"/>
              <w:marTop w:val="0"/>
              <w:marBottom w:val="0"/>
              <w:divBdr>
                <w:top w:val="none" w:sz="0" w:space="0" w:color="auto"/>
                <w:left w:val="none" w:sz="0" w:space="0" w:color="auto"/>
                <w:bottom w:val="none" w:sz="0" w:space="0" w:color="auto"/>
                <w:right w:val="none" w:sz="0" w:space="0" w:color="auto"/>
              </w:divBdr>
            </w:div>
          </w:divsChild>
        </w:div>
        <w:div w:id="1136408260">
          <w:marLeft w:val="0"/>
          <w:marRight w:val="0"/>
          <w:marTop w:val="0"/>
          <w:marBottom w:val="0"/>
          <w:divBdr>
            <w:top w:val="none" w:sz="0" w:space="0" w:color="auto"/>
            <w:left w:val="none" w:sz="0" w:space="0" w:color="auto"/>
            <w:bottom w:val="none" w:sz="0" w:space="0" w:color="auto"/>
            <w:right w:val="none" w:sz="0" w:space="0" w:color="auto"/>
          </w:divBdr>
          <w:divsChild>
            <w:div w:id="776406488">
              <w:marLeft w:val="0"/>
              <w:marRight w:val="0"/>
              <w:marTop w:val="0"/>
              <w:marBottom w:val="0"/>
              <w:divBdr>
                <w:top w:val="none" w:sz="0" w:space="0" w:color="auto"/>
                <w:left w:val="none" w:sz="0" w:space="0" w:color="auto"/>
                <w:bottom w:val="none" w:sz="0" w:space="0" w:color="auto"/>
                <w:right w:val="none" w:sz="0" w:space="0" w:color="auto"/>
              </w:divBdr>
            </w:div>
          </w:divsChild>
        </w:div>
        <w:div w:id="1136872805">
          <w:marLeft w:val="0"/>
          <w:marRight w:val="0"/>
          <w:marTop w:val="0"/>
          <w:marBottom w:val="0"/>
          <w:divBdr>
            <w:top w:val="none" w:sz="0" w:space="0" w:color="auto"/>
            <w:left w:val="none" w:sz="0" w:space="0" w:color="auto"/>
            <w:bottom w:val="none" w:sz="0" w:space="0" w:color="auto"/>
            <w:right w:val="none" w:sz="0" w:space="0" w:color="auto"/>
          </w:divBdr>
          <w:divsChild>
            <w:div w:id="1946959895">
              <w:marLeft w:val="0"/>
              <w:marRight w:val="0"/>
              <w:marTop w:val="0"/>
              <w:marBottom w:val="0"/>
              <w:divBdr>
                <w:top w:val="none" w:sz="0" w:space="0" w:color="auto"/>
                <w:left w:val="none" w:sz="0" w:space="0" w:color="auto"/>
                <w:bottom w:val="none" w:sz="0" w:space="0" w:color="auto"/>
                <w:right w:val="none" w:sz="0" w:space="0" w:color="auto"/>
              </w:divBdr>
            </w:div>
          </w:divsChild>
        </w:div>
        <w:div w:id="1137142382">
          <w:marLeft w:val="0"/>
          <w:marRight w:val="0"/>
          <w:marTop w:val="0"/>
          <w:marBottom w:val="0"/>
          <w:divBdr>
            <w:top w:val="none" w:sz="0" w:space="0" w:color="auto"/>
            <w:left w:val="none" w:sz="0" w:space="0" w:color="auto"/>
            <w:bottom w:val="none" w:sz="0" w:space="0" w:color="auto"/>
            <w:right w:val="none" w:sz="0" w:space="0" w:color="auto"/>
          </w:divBdr>
          <w:divsChild>
            <w:div w:id="1988656679">
              <w:marLeft w:val="0"/>
              <w:marRight w:val="0"/>
              <w:marTop w:val="0"/>
              <w:marBottom w:val="0"/>
              <w:divBdr>
                <w:top w:val="none" w:sz="0" w:space="0" w:color="auto"/>
                <w:left w:val="none" w:sz="0" w:space="0" w:color="auto"/>
                <w:bottom w:val="none" w:sz="0" w:space="0" w:color="auto"/>
                <w:right w:val="none" w:sz="0" w:space="0" w:color="auto"/>
              </w:divBdr>
            </w:div>
          </w:divsChild>
        </w:div>
        <w:div w:id="1137452120">
          <w:marLeft w:val="0"/>
          <w:marRight w:val="0"/>
          <w:marTop w:val="0"/>
          <w:marBottom w:val="0"/>
          <w:divBdr>
            <w:top w:val="none" w:sz="0" w:space="0" w:color="auto"/>
            <w:left w:val="none" w:sz="0" w:space="0" w:color="auto"/>
            <w:bottom w:val="none" w:sz="0" w:space="0" w:color="auto"/>
            <w:right w:val="none" w:sz="0" w:space="0" w:color="auto"/>
          </w:divBdr>
          <w:divsChild>
            <w:div w:id="603541351">
              <w:marLeft w:val="0"/>
              <w:marRight w:val="0"/>
              <w:marTop w:val="0"/>
              <w:marBottom w:val="0"/>
              <w:divBdr>
                <w:top w:val="none" w:sz="0" w:space="0" w:color="auto"/>
                <w:left w:val="none" w:sz="0" w:space="0" w:color="auto"/>
                <w:bottom w:val="none" w:sz="0" w:space="0" w:color="auto"/>
                <w:right w:val="none" w:sz="0" w:space="0" w:color="auto"/>
              </w:divBdr>
            </w:div>
          </w:divsChild>
        </w:div>
        <w:div w:id="1137528150">
          <w:marLeft w:val="0"/>
          <w:marRight w:val="0"/>
          <w:marTop w:val="0"/>
          <w:marBottom w:val="0"/>
          <w:divBdr>
            <w:top w:val="none" w:sz="0" w:space="0" w:color="auto"/>
            <w:left w:val="none" w:sz="0" w:space="0" w:color="auto"/>
            <w:bottom w:val="none" w:sz="0" w:space="0" w:color="auto"/>
            <w:right w:val="none" w:sz="0" w:space="0" w:color="auto"/>
          </w:divBdr>
          <w:divsChild>
            <w:div w:id="1776053404">
              <w:marLeft w:val="0"/>
              <w:marRight w:val="0"/>
              <w:marTop w:val="0"/>
              <w:marBottom w:val="0"/>
              <w:divBdr>
                <w:top w:val="none" w:sz="0" w:space="0" w:color="auto"/>
                <w:left w:val="none" w:sz="0" w:space="0" w:color="auto"/>
                <w:bottom w:val="none" w:sz="0" w:space="0" w:color="auto"/>
                <w:right w:val="none" w:sz="0" w:space="0" w:color="auto"/>
              </w:divBdr>
            </w:div>
          </w:divsChild>
        </w:div>
        <w:div w:id="1137528825">
          <w:marLeft w:val="0"/>
          <w:marRight w:val="0"/>
          <w:marTop w:val="0"/>
          <w:marBottom w:val="0"/>
          <w:divBdr>
            <w:top w:val="none" w:sz="0" w:space="0" w:color="auto"/>
            <w:left w:val="none" w:sz="0" w:space="0" w:color="auto"/>
            <w:bottom w:val="none" w:sz="0" w:space="0" w:color="auto"/>
            <w:right w:val="none" w:sz="0" w:space="0" w:color="auto"/>
          </w:divBdr>
          <w:divsChild>
            <w:div w:id="715395755">
              <w:marLeft w:val="0"/>
              <w:marRight w:val="0"/>
              <w:marTop w:val="0"/>
              <w:marBottom w:val="0"/>
              <w:divBdr>
                <w:top w:val="none" w:sz="0" w:space="0" w:color="auto"/>
                <w:left w:val="none" w:sz="0" w:space="0" w:color="auto"/>
                <w:bottom w:val="none" w:sz="0" w:space="0" w:color="auto"/>
                <w:right w:val="none" w:sz="0" w:space="0" w:color="auto"/>
              </w:divBdr>
            </w:div>
          </w:divsChild>
        </w:div>
        <w:div w:id="1138187164">
          <w:marLeft w:val="0"/>
          <w:marRight w:val="0"/>
          <w:marTop w:val="0"/>
          <w:marBottom w:val="0"/>
          <w:divBdr>
            <w:top w:val="none" w:sz="0" w:space="0" w:color="auto"/>
            <w:left w:val="none" w:sz="0" w:space="0" w:color="auto"/>
            <w:bottom w:val="none" w:sz="0" w:space="0" w:color="auto"/>
            <w:right w:val="none" w:sz="0" w:space="0" w:color="auto"/>
          </w:divBdr>
          <w:divsChild>
            <w:div w:id="627206049">
              <w:marLeft w:val="0"/>
              <w:marRight w:val="0"/>
              <w:marTop w:val="0"/>
              <w:marBottom w:val="0"/>
              <w:divBdr>
                <w:top w:val="none" w:sz="0" w:space="0" w:color="auto"/>
                <w:left w:val="none" w:sz="0" w:space="0" w:color="auto"/>
                <w:bottom w:val="none" w:sz="0" w:space="0" w:color="auto"/>
                <w:right w:val="none" w:sz="0" w:space="0" w:color="auto"/>
              </w:divBdr>
            </w:div>
          </w:divsChild>
        </w:div>
        <w:div w:id="1138374350">
          <w:marLeft w:val="0"/>
          <w:marRight w:val="0"/>
          <w:marTop w:val="0"/>
          <w:marBottom w:val="0"/>
          <w:divBdr>
            <w:top w:val="none" w:sz="0" w:space="0" w:color="auto"/>
            <w:left w:val="none" w:sz="0" w:space="0" w:color="auto"/>
            <w:bottom w:val="none" w:sz="0" w:space="0" w:color="auto"/>
            <w:right w:val="none" w:sz="0" w:space="0" w:color="auto"/>
          </w:divBdr>
          <w:divsChild>
            <w:div w:id="813525304">
              <w:marLeft w:val="0"/>
              <w:marRight w:val="0"/>
              <w:marTop w:val="0"/>
              <w:marBottom w:val="0"/>
              <w:divBdr>
                <w:top w:val="none" w:sz="0" w:space="0" w:color="auto"/>
                <w:left w:val="none" w:sz="0" w:space="0" w:color="auto"/>
                <w:bottom w:val="none" w:sz="0" w:space="0" w:color="auto"/>
                <w:right w:val="none" w:sz="0" w:space="0" w:color="auto"/>
              </w:divBdr>
            </w:div>
          </w:divsChild>
        </w:div>
        <w:div w:id="1138688345">
          <w:marLeft w:val="0"/>
          <w:marRight w:val="0"/>
          <w:marTop w:val="0"/>
          <w:marBottom w:val="0"/>
          <w:divBdr>
            <w:top w:val="none" w:sz="0" w:space="0" w:color="auto"/>
            <w:left w:val="none" w:sz="0" w:space="0" w:color="auto"/>
            <w:bottom w:val="none" w:sz="0" w:space="0" w:color="auto"/>
            <w:right w:val="none" w:sz="0" w:space="0" w:color="auto"/>
          </w:divBdr>
          <w:divsChild>
            <w:div w:id="1437560204">
              <w:marLeft w:val="0"/>
              <w:marRight w:val="0"/>
              <w:marTop w:val="0"/>
              <w:marBottom w:val="0"/>
              <w:divBdr>
                <w:top w:val="none" w:sz="0" w:space="0" w:color="auto"/>
                <w:left w:val="none" w:sz="0" w:space="0" w:color="auto"/>
                <w:bottom w:val="none" w:sz="0" w:space="0" w:color="auto"/>
                <w:right w:val="none" w:sz="0" w:space="0" w:color="auto"/>
              </w:divBdr>
            </w:div>
          </w:divsChild>
        </w:div>
        <w:div w:id="1139104791">
          <w:marLeft w:val="0"/>
          <w:marRight w:val="0"/>
          <w:marTop w:val="0"/>
          <w:marBottom w:val="0"/>
          <w:divBdr>
            <w:top w:val="none" w:sz="0" w:space="0" w:color="auto"/>
            <w:left w:val="none" w:sz="0" w:space="0" w:color="auto"/>
            <w:bottom w:val="none" w:sz="0" w:space="0" w:color="auto"/>
            <w:right w:val="none" w:sz="0" w:space="0" w:color="auto"/>
          </w:divBdr>
          <w:divsChild>
            <w:div w:id="237634128">
              <w:marLeft w:val="0"/>
              <w:marRight w:val="0"/>
              <w:marTop w:val="0"/>
              <w:marBottom w:val="0"/>
              <w:divBdr>
                <w:top w:val="none" w:sz="0" w:space="0" w:color="auto"/>
                <w:left w:val="none" w:sz="0" w:space="0" w:color="auto"/>
                <w:bottom w:val="none" w:sz="0" w:space="0" w:color="auto"/>
                <w:right w:val="none" w:sz="0" w:space="0" w:color="auto"/>
              </w:divBdr>
            </w:div>
          </w:divsChild>
        </w:div>
        <w:div w:id="1139229892">
          <w:marLeft w:val="0"/>
          <w:marRight w:val="0"/>
          <w:marTop w:val="0"/>
          <w:marBottom w:val="0"/>
          <w:divBdr>
            <w:top w:val="none" w:sz="0" w:space="0" w:color="auto"/>
            <w:left w:val="none" w:sz="0" w:space="0" w:color="auto"/>
            <w:bottom w:val="none" w:sz="0" w:space="0" w:color="auto"/>
            <w:right w:val="none" w:sz="0" w:space="0" w:color="auto"/>
          </w:divBdr>
          <w:divsChild>
            <w:div w:id="1836993850">
              <w:marLeft w:val="0"/>
              <w:marRight w:val="0"/>
              <w:marTop w:val="0"/>
              <w:marBottom w:val="0"/>
              <w:divBdr>
                <w:top w:val="none" w:sz="0" w:space="0" w:color="auto"/>
                <w:left w:val="none" w:sz="0" w:space="0" w:color="auto"/>
                <w:bottom w:val="none" w:sz="0" w:space="0" w:color="auto"/>
                <w:right w:val="none" w:sz="0" w:space="0" w:color="auto"/>
              </w:divBdr>
            </w:div>
          </w:divsChild>
        </w:div>
        <w:div w:id="1142042862">
          <w:marLeft w:val="0"/>
          <w:marRight w:val="0"/>
          <w:marTop w:val="0"/>
          <w:marBottom w:val="0"/>
          <w:divBdr>
            <w:top w:val="none" w:sz="0" w:space="0" w:color="auto"/>
            <w:left w:val="none" w:sz="0" w:space="0" w:color="auto"/>
            <w:bottom w:val="none" w:sz="0" w:space="0" w:color="auto"/>
            <w:right w:val="none" w:sz="0" w:space="0" w:color="auto"/>
          </w:divBdr>
          <w:divsChild>
            <w:div w:id="1603803486">
              <w:marLeft w:val="0"/>
              <w:marRight w:val="0"/>
              <w:marTop w:val="0"/>
              <w:marBottom w:val="0"/>
              <w:divBdr>
                <w:top w:val="none" w:sz="0" w:space="0" w:color="auto"/>
                <w:left w:val="none" w:sz="0" w:space="0" w:color="auto"/>
                <w:bottom w:val="none" w:sz="0" w:space="0" w:color="auto"/>
                <w:right w:val="none" w:sz="0" w:space="0" w:color="auto"/>
              </w:divBdr>
            </w:div>
          </w:divsChild>
        </w:div>
        <w:div w:id="1142386356">
          <w:marLeft w:val="0"/>
          <w:marRight w:val="0"/>
          <w:marTop w:val="0"/>
          <w:marBottom w:val="0"/>
          <w:divBdr>
            <w:top w:val="none" w:sz="0" w:space="0" w:color="auto"/>
            <w:left w:val="none" w:sz="0" w:space="0" w:color="auto"/>
            <w:bottom w:val="none" w:sz="0" w:space="0" w:color="auto"/>
            <w:right w:val="none" w:sz="0" w:space="0" w:color="auto"/>
          </w:divBdr>
          <w:divsChild>
            <w:div w:id="1844199126">
              <w:marLeft w:val="0"/>
              <w:marRight w:val="0"/>
              <w:marTop w:val="0"/>
              <w:marBottom w:val="0"/>
              <w:divBdr>
                <w:top w:val="none" w:sz="0" w:space="0" w:color="auto"/>
                <w:left w:val="none" w:sz="0" w:space="0" w:color="auto"/>
                <w:bottom w:val="none" w:sz="0" w:space="0" w:color="auto"/>
                <w:right w:val="none" w:sz="0" w:space="0" w:color="auto"/>
              </w:divBdr>
            </w:div>
          </w:divsChild>
        </w:div>
        <w:div w:id="1143039017">
          <w:marLeft w:val="0"/>
          <w:marRight w:val="0"/>
          <w:marTop w:val="0"/>
          <w:marBottom w:val="0"/>
          <w:divBdr>
            <w:top w:val="none" w:sz="0" w:space="0" w:color="auto"/>
            <w:left w:val="none" w:sz="0" w:space="0" w:color="auto"/>
            <w:bottom w:val="none" w:sz="0" w:space="0" w:color="auto"/>
            <w:right w:val="none" w:sz="0" w:space="0" w:color="auto"/>
          </w:divBdr>
          <w:divsChild>
            <w:div w:id="1562591658">
              <w:marLeft w:val="0"/>
              <w:marRight w:val="0"/>
              <w:marTop w:val="0"/>
              <w:marBottom w:val="0"/>
              <w:divBdr>
                <w:top w:val="none" w:sz="0" w:space="0" w:color="auto"/>
                <w:left w:val="none" w:sz="0" w:space="0" w:color="auto"/>
                <w:bottom w:val="none" w:sz="0" w:space="0" w:color="auto"/>
                <w:right w:val="none" w:sz="0" w:space="0" w:color="auto"/>
              </w:divBdr>
            </w:div>
          </w:divsChild>
        </w:div>
        <w:div w:id="1143356308">
          <w:marLeft w:val="0"/>
          <w:marRight w:val="0"/>
          <w:marTop w:val="0"/>
          <w:marBottom w:val="0"/>
          <w:divBdr>
            <w:top w:val="none" w:sz="0" w:space="0" w:color="auto"/>
            <w:left w:val="none" w:sz="0" w:space="0" w:color="auto"/>
            <w:bottom w:val="none" w:sz="0" w:space="0" w:color="auto"/>
            <w:right w:val="none" w:sz="0" w:space="0" w:color="auto"/>
          </w:divBdr>
          <w:divsChild>
            <w:div w:id="324435818">
              <w:marLeft w:val="0"/>
              <w:marRight w:val="0"/>
              <w:marTop w:val="0"/>
              <w:marBottom w:val="0"/>
              <w:divBdr>
                <w:top w:val="none" w:sz="0" w:space="0" w:color="auto"/>
                <w:left w:val="none" w:sz="0" w:space="0" w:color="auto"/>
                <w:bottom w:val="none" w:sz="0" w:space="0" w:color="auto"/>
                <w:right w:val="none" w:sz="0" w:space="0" w:color="auto"/>
              </w:divBdr>
            </w:div>
          </w:divsChild>
        </w:div>
        <w:div w:id="1143502691">
          <w:marLeft w:val="0"/>
          <w:marRight w:val="0"/>
          <w:marTop w:val="0"/>
          <w:marBottom w:val="0"/>
          <w:divBdr>
            <w:top w:val="none" w:sz="0" w:space="0" w:color="auto"/>
            <w:left w:val="none" w:sz="0" w:space="0" w:color="auto"/>
            <w:bottom w:val="none" w:sz="0" w:space="0" w:color="auto"/>
            <w:right w:val="none" w:sz="0" w:space="0" w:color="auto"/>
          </w:divBdr>
          <w:divsChild>
            <w:div w:id="826020003">
              <w:marLeft w:val="0"/>
              <w:marRight w:val="0"/>
              <w:marTop w:val="0"/>
              <w:marBottom w:val="0"/>
              <w:divBdr>
                <w:top w:val="none" w:sz="0" w:space="0" w:color="auto"/>
                <w:left w:val="none" w:sz="0" w:space="0" w:color="auto"/>
                <w:bottom w:val="none" w:sz="0" w:space="0" w:color="auto"/>
                <w:right w:val="none" w:sz="0" w:space="0" w:color="auto"/>
              </w:divBdr>
            </w:div>
          </w:divsChild>
        </w:div>
        <w:div w:id="1143699583">
          <w:marLeft w:val="0"/>
          <w:marRight w:val="0"/>
          <w:marTop w:val="0"/>
          <w:marBottom w:val="0"/>
          <w:divBdr>
            <w:top w:val="none" w:sz="0" w:space="0" w:color="auto"/>
            <w:left w:val="none" w:sz="0" w:space="0" w:color="auto"/>
            <w:bottom w:val="none" w:sz="0" w:space="0" w:color="auto"/>
            <w:right w:val="none" w:sz="0" w:space="0" w:color="auto"/>
          </w:divBdr>
          <w:divsChild>
            <w:div w:id="1873153690">
              <w:marLeft w:val="0"/>
              <w:marRight w:val="0"/>
              <w:marTop w:val="0"/>
              <w:marBottom w:val="0"/>
              <w:divBdr>
                <w:top w:val="none" w:sz="0" w:space="0" w:color="auto"/>
                <w:left w:val="none" w:sz="0" w:space="0" w:color="auto"/>
                <w:bottom w:val="none" w:sz="0" w:space="0" w:color="auto"/>
                <w:right w:val="none" w:sz="0" w:space="0" w:color="auto"/>
              </w:divBdr>
            </w:div>
          </w:divsChild>
        </w:div>
        <w:div w:id="1144394659">
          <w:marLeft w:val="0"/>
          <w:marRight w:val="0"/>
          <w:marTop w:val="0"/>
          <w:marBottom w:val="0"/>
          <w:divBdr>
            <w:top w:val="none" w:sz="0" w:space="0" w:color="auto"/>
            <w:left w:val="none" w:sz="0" w:space="0" w:color="auto"/>
            <w:bottom w:val="none" w:sz="0" w:space="0" w:color="auto"/>
            <w:right w:val="none" w:sz="0" w:space="0" w:color="auto"/>
          </w:divBdr>
          <w:divsChild>
            <w:div w:id="1067843796">
              <w:marLeft w:val="0"/>
              <w:marRight w:val="0"/>
              <w:marTop w:val="0"/>
              <w:marBottom w:val="0"/>
              <w:divBdr>
                <w:top w:val="none" w:sz="0" w:space="0" w:color="auto"/>
                <w:left w:val="none" w:sz="0" w:space="0" w:color="auto"/>
                <w:bottom w:val="none" w:sz="0" w:space="0" w:color="auto"/>
                <w:right w:val="none" w:sz="0" w:space="0" w:color="auto"/>
              </w:divBdr>
            </w:div>
          </w:divsChild>
        </w:div>
        <w:div w:id="1144588245">
          <w:marLeft w:val="0"/>
          <w:marRight w:val="0"/>
          <w:marTop w:val="0"/>
          <w:marBottom w:val="0"/>
          <w:divBdr>
            <w:top w:val="none" w:sz="0" w:space="0" w:color="auto"/>
            <w:left w:val="none" w:sz="0" w:space="0" w:color="auto"/>
            <w:bottom w:val="none" w:sz="0" w:space="0" w:color="auto"/>
            <w:right w:val="none" w:sz="0" w:space="0" w:color="auto"/>
          </w:divBdr>
          <w:divsChild>
            <w:div w:id="1827698791">
              <w:marLeft w:val="0"/>
              <w:marRight w:val="0"/>
              <w:marTop w:val="0"/>
              <w:marBottom w:val="0"/>
              <w:divBdr>
                <w:top w:val="none" w:sz="0" w:space="0" w:color="auto"/>
                <w:left w:val="none" w:sz="0" w:space="0" w:color="auto"/>
                <w:bottom w:val="none" w:sz="0" w:space="0" w:color="auto"/>
                <w:right w:val="none" w:sz="0" w:space="0" w:color="auto"/>
              </w:divBdr>
            </w:div>
          </w:divsChild>
        </w:div>
        <w:div w:id="1144810247">
          <w:marLeft w:val="0"/>
          <w:marRight w:val="0"/>
          <w:marTop w:val="0"/>
          <w:marBottom w:val="0"/>
          <w:divBdr>
            <w:top w:val="none" w:sz="0" w:space="0" w:color="auto"/>
            <w:left w:val="none" w:sz="0" w:space="0" w:color="auto"/>
            <w:bottom w:val="none" w:sz="0" w:space="0" w:color="auto"/>
            <w:right w:val="none" w:sz="0" w:space="0" w:color="auto"/>
          </w:divBdr>
          <w:divsChild>
            <w:div w:id="1475560268">
              <w:marLeft w:val="0"/>
              <w:marRight w:val="0"/>
              <w:marTop w:val="0"/>
              <w:marBottom w:val="0"/>
              <w:divBdr>
                <w:top w:val="none" w:sz="0" w:space="0" w:color="auto"/>
                <w:left w:val="none" w:sz="0" w:space="0" w:color="auto"/>
                <w:bottom w:val="none" w:sz="0" w:space="0" w:color="auto"/>
                <w:right w:val="none" w:sz="0" w:space="0" w:color="auto"/>
              </w:divBdr>
            </w:div>
          </w:divsChild>
        </w:div>
        <w:div w:id="1145318901">
          <w:marLeft w:val="0"/>
          <w:marRight w:val="0"/>
          <w:marTop w:val="0"/>
          <w:marBottom w:val="0"/>
          <w:divBdr>
            <w:top w:val="none" w:sz="0" w:space="0" w:color="auto"/>
            <w:left w:val="none" w:sz="0" w:space="0" w:color="auto"/>
            <w:bottom w:val="none" w:sz="0" w:space="0" w:color="auto"/>
            <w:right w:val="none" w:sz="0" w:space="0" w:color="auto"/>
          </w:divBdr>
          <w:divsChild>
            <w:div w:id="649672453">
              <w:marLeft w:val="0"/>
              <w:marRight w:val="0"/>
              <w:marTop w:val="0"/>
              <w:marBottom w:val="0"/>
              <w:divBdr>
                <w:top w:val="none" w:sz="0" w:space="0" w:color="auto"/>
                <w:left w:val="none" w:sz="0" w:space="0" w:color="auto"/>
                <w:bottom w:val="none" w:sz="0" w:space="0" w:color="auto"/>
                <w:right w:val="none" w:sz="0" w:space="0" w:color="auto"/>
              </w:divBdr>
            </w:div>
          </w:divsChild>
        </w:div>
        <w:div w:id="1145394666">
          <w:marLeft w:val="0"/>
          <w:marRight w:val="0"/>
          <w:marTop w:val="0"/>
          <w:marBottom w:val="0"/>
          <w:divBdr>
            <w:top w:val="none" w:sz="0" w:space="0" w:color="auto"/>
            <w:left w:val="none" w:sz="0" w:space="0" w:color="auto"/>
            <w:bottom w:val="none" w:sz="0" w:space="0" w:color="auto"/>
            <w:right w:val="none" w:sz="0" w:space="0" w:color="auto"/>
          </w:divBdr>
          <w:divsChild>
            <w:div w:id="1671446664">
              <w:marLeft w:val="0"/>
              <w:marRight w:val="0"/>
              <w:marTop w:val="0"/>
              <w:marBottom w:val="0"/>
              <w:divBdr>
                <w:top w:val="none" w:sz="0" w:space="0" w:color="auto"/>
                <w:left w:val="none" w:sz="0" w:space="0" w:color="auto"/>
                <w:bottom w:val="none" w:sz="0" w:space="0" w:color="auto"/>
                <w:right w:val="none" w:sz="0" w:space="0" w:color="auto"/>
              </w:divBdr>
            </w:div>
          </w:divsChild>
        </w:div>
        <w:div w:id="1146312609">
          <w:marLeft w:val="0"/>
          <w:marRight w:val="0"/>
          <w:marTop w:val="0"/>
          <w:marBottom w:val="0"/>
          <w:divBdr>
            <w:top w:val="none" w:sz="0" w:space="0" w:color="auto"/>
            <w:left w:val="none" w:sz="0" w:space="0" w:color="auto"/>
            <w:bottom w:val="none" w:sz="0" w:space="0" w:color="auto"/>
            <w:right w:val="none" w:sz="0" w:space="0" w:color="auto"/>
          </w:divBdr>
          <w:divsChild>
            <w:div w:id="2097707018">
              <w:marLeft w:val="0"/>
              <w:marRight w:val="0"/>
              <w:marTop w:val="0"/>
              <w:marBottom w:val="0"/>
              <w:divBdr>
                <w:top w:val="none" w:sz="0" w:space="0" w:color="auto"/>
                <w:left w:val="none" w:sz="0" w:space="0" w:color="auto"/>
                <w:bottom w:val="none" w:sz="0" w:space="0" w:color="auto"/>
                <w:right w:val="none" w:sz="0" w:space="0" w:color="auto"/>
              </w:divBdr>
            </w:div>
          </w:divsChild>
        </w:div>
        <w:div w:id="1146777397">
          <w:marLeft w:val="0"/>
          <w:marRight w:val="0"/>
          <w:marTop w:val="0"/>
          <w:marBottom w:val="0"/>
          <w:divBdr>
            <w:top w:val="none" w:sz="0" w:space="0" w:color="auto"/>
            <w:left w:val="none" w:sz="0" w:space="0" w:color="auto"/>
            <w:bottom w:val="none" w:sz="0" w:space="0" w:color="auto"/>
            <w:right w:val="none" w:sz="0" w:space="0" w:color="auto"/>
          </w:divBdr>
          <w:divsChild>
            <w:div w:id="1477602423">
              <w:marLeft w:val="0"/>
              <w:marRight w:val="0"/>
              <w:marTop w:val="0"/>
              <w:marBottom w:val="0"/>
              <w:divBdr>
                <w:top w:val="none" w:sz="0" w:space="0" w:color="auto"/>
                <w:left w:val="none" w:sz="0" w:space="0" w:color="auto"/>
                <w:bottom w:val="none" w:sz="0" w:space="0" w:color="auto"/>
                <w:right w:val="none" w:sz="0" w:space="0" w:color="auto"/>
              </w:divBdr>
            </w:div>
          </w:divsChild>
        </w:div>
        <w:div w:id="1147745215">
          <w:marLeft w:val="0"/>
          <w:marRight w:val="0"/>
          <w:marTop w:val="0"/>
          <w:marBottom w:val="0"/>
          <w:divBdr>
            <w:top w:val="none" w:sz="0" w:space="0" w:color="auto"/>
            <w:left w:val="none" w:sz="0" w:space="0" w:color="auto"/>
            <w:bottom w:val="none" w:sz="0" w:space="0" w:color="auto"/>
            <w:right w:val="none" w:sz="0" w:space="0" w:color="auto"/>
          </w:divBdr>
          <w:divsChild>
            <w:div w:id="2010408045">
              <w:marLeft w:val="0"/>
              <w:marRight w:val="0"/>
              <w:marTop w:val="0"/>
              <w:marBottom w:val="0"/>
              <w:divBdr>
                <w:top w:val="none" w:sz="0" w:space="0" w:color="auto"/>
                <w:left w:val="none" w:sz="0" w:space="0" w:color="auto"/>
                <w:bottom w:val="none" w:sz="0" w:space="0" w:color="auto"/>
                <w:right w:val="none" w:sz="0" w:space="0" w:color="auto"/>
              </w:divBdr>
            </w:div>
          </w:divsChild>
        </w:div>
        <w:div w:id="1147934502">
          <w:marLeft w:val="0"/>
          <w:marRight w:val="0"/>
          <w:marTop w:val="0"/>
          <w:marBottom w:val="0"/>
          <w:divBdr>
            <w:top w:val="none" w:sz="0" w:space="0" w:color="auto"/>
            <w:left w:val="none" w:sz="0" w:space="0" w:color="auto"/>
            <w:bottom w:val="none" w:sz="0" w:space="0" w:color="auto"/>
            <w:right w:val="none" w:sz="0" w:space="0" w:color="auto"/>
          </w:divBdr>
          <w:divsChild>
            <w:div w:id="1990672527">
              <w:marLeft w:val="0"/>
              <w:marRight w:val="0"/>
              <w:marTop w:val="0"/>
              <w:marBottom w:val="0"/>
              <w:divBdr>
                <w:top w:val="none" w:sz="0" w:space="0" w:color="auto"/>
                <w:left w:val="none" w:sz="0" w:space="0" w:color="auto"/>
                <w:bottom w:val="none" w:sz="0" w:space="0" w:color="auto"/>
                <w:right w:val="none" w:sz="0" w:space="0" w:color="auto"/>
              </w:divBdr>
            </w:div>
          </w:divsChild>
        </w:div>
        <w:div w:id="1147940002">
          <w:marLeft w:val="0"/>
          <w:marRight w:val="0"/>
          <w:marTop w:val="0"/>
          <w:marBottom w:val="0"/>
          <w:divBdr>
            <w:top w:val="none" w:sz="0" w:space="0" w:color="auto"/>
            <w:left w:val="none" w:sz="0" w:space="0" w:color="auto"/>
            <w:bottom w:val="none" w:sz="0" w:space="0" w:color="auto"/>
            <w:right w:val="none" w:sz="0" w:space="0" w:color="auto"/>
          </w:divBdr>
          <w:divsChild>
            <w:div w:id="1572037300">
              <w:marLeft w:val="0"/>
              <w:marRight w:val="0"/>
              <w:marTop w:val="0"/>
              <w:marBottom w:val="0"/>
              <w:divBdr>
                <w:top w:val="none" w:sz="0" w:space="0" w:color="auto"/>
                <w:left w:val="none" w:sz="0" w:space="0" w:color="auto"/>
                <w:bottom w:val="none" w:sz="0" w:space="0" w:color="auto"/>
                <w:right w:val="none" w:sz="0" w:space="0" w:color="auto"/>
              </w:divBdr>
            </w:div>
          </w:divsChild>
        </w:div>
        <w:div w:id="1148593969">
          <w:marLeft w:val="0"/>
          <w:marRight w:val="0"/>
          <w:marTop w:val="0"/>
          <w:marBottom w:val="0"/>
          <w:divBdr>
            <w:top w:val="none" w:sz="0" w:space="0" w:color="auto"/>
            <w:left w:val="none" w:sz="0" w:space="0" w:color="auto"/>
            <w:bottom w:val="none" w:sz="0" w:space="0" w:color="auto"/>
            <w:right w:val="none" w:sz="0" w:space="0" w:color="auto"/>
          </w:divBdr>
          <w:divsChild>
            <w:div w:id="1493565482">
              <w:marLeft w:val="0"/>
              <w:marRight w:val="0"/>
              <w:marTop w:val="0"/>
              <w:marBottom w:val="0"/>
              <w:divBdr>
                <w:top w:val="none" w:sz="0" w:space="0" w:color="auto"/>
                <w:left w:val="none" w:sz="0" w:space="0" w:color="auto"/>
                <w:bottom w:val="none" w:sz="0" w:space="0" w:color="auto"/>
                <w:right w:val="none" w:sz="0" w:space="0" w:color="auto"/>
              </w:divBdr>
            </w:div>
          </w:divsChild>
        </w:div>
        <w:div w:id="1148670847">
          <w:marLeft w:val="0"/>
          <w:marRight w:val="0"/>
          <w:marTop w:val="0"/>
          <w:marBottom w:val="0"/>
          <w:divBdr>
            <w:top w:val="none" w:sz="0" w:space="0" w:color="auto"/>
            <w:left w:val="none" w:sz="0" w:space="0" w:color="auto"/>
            <w:bottom w:val="none" w:sz="0" w:space="0" w:color="auto"/>
            <w:right w:val="none" w:sz="0" w:space="0" w:color="auto"/>
          </w:divBdr>
          <w:divsChild>
            <w:div w:id="1579944429">
              <w:marLeft w:val="0"/>
              <w:marRight w:val="0"/>
              <w:marTop w:val="0"/>
              <w:marBottom w:val="0"/>
              <w:divBdr>
                <w:top w:val="none" w:sz="0" w:space="0" w:color="auto"/>
                <w:left w:val="none" w:sz="0" w:space="0" w:color="auto"/>
                <w:bottom w:val="none" w:sz="0" w:space="0" w:color="auto"/>
                <w:right w:val="none" w:sz="0" w:space="0" w:color="auto"/>
              </w:divBdr>
            </w:div>
          </w:divsChild>
        </w:div>
        <w:div w:id="1148715561">
          <w:marLeft w:val="0"/>
          <w:marRight w:val="0"/>
          <w:marTop w:val="0"/>
          <w:marBottom w:val="0"/>
          <w:divBdr>
            <w:top w:val="none" w:sz="0" w:space="0" w:color="auto"/>
            <w:left w:val="none" w:sz="0" w:space="0" w:color="auto"/>
            <w:bottom w:val="none" w:sz="0" w:space="0" w:color="auto"/>
            <w:right w:val="none" w:sz="0" w:space="0" w:color="auto"/>
          </w:divBdr>
          <w:divsChild>
            <w:div w:id="801927431">
              <w:marLeft w:val="0"/>
              <w:marRight w:val="0"/>
              <w:marTop w:val="0"/>
              <w:marBottom w:val="0"/>
              <w:divBdr>
                <w:top w:val="none" w:sz="0" w:space="0" w:color="auto"/>
                <w:left w:val="none" w:sz="0" w:space="0" w:color="auto"/>
                <w:bottom w:val="none" w:sz="0" w:space="0" w:color="auto"/>
                <w:right w:val="none" w:sz="0" w:space="0" w:color="auto"/>
              </w:divBdr>
            </w:div>
          </w:divsChild>
        </w:div>
        <w:div w:id="1149789460">
          <w:marLeft w:val="0"/>
          <w:marRight w:val="0"/>
          <w:marTop w:val="0"/>
          <w:marBottom w:val="0"/>
          <w:divBdr>
            <w:top w:val="none" w:sz="0" w:space="0" w:color="auto"/>
            <w:left w:val="none" w:sz="0" w:space="0" w:color="auto"/>
            <w:bottom w:val="none" w:sz="0" w:space="0" w:color="auto"/>
            <w:right w:val="none" w:sz="0" w:space="0" w:color="auto"/>
          </w:divBdr>
          <w:divsChild>
            <w:div w:id="676999657">
              <w:marLeft w:val="0"/>
              <w:marRight w:val="0"/>
              <w:marTop w:val="0"/>
              <w:marBottom w:val="0"/>
              <w:divBdr>
                <w:top w:val="none" w:sz="0" w:space="0" w:color="auto"/>
                <w:left w:val="none" w:sz="0" w:space="0" w:color="auto"/>
                <w:bottom w:val="none" w:sz="0" w:space="0" w:color="auto"/>
                <w:right w:val="none" w:sz="0" w:space="0" w:color="auto"/>
              </w:divBdr>
            </w:div>
          </w:divsChild>
        </w:div>
        <w:div w:id="1150368658">
          <w:marLeft w:val="0"/>
          <w:marRight w:val="0"/>
          <w:marTop w:val="0"/>
          <w:marBottom w:val="0"/>
          <w:divBdr>
            <w:top w:val="none" w:sz="0" w:space="0" w:color="auto"/>
            <w:left w:val="none" w:sz="0" w:space="0" w:color="auto"/>
            <w:bottom w:val="none" w:sz="0" w:space="0" w:color="auto"/>
            <w:right w:val="none" w:sz="0" w:space="0" w:color="auto"/>
          </w:divBdr>
          <w:divsChild>
            <w:div w:id="1238320128">
              <w:marLeft w:val="0"/>
              <w:marRight w:val="0"/>
              <w:marTop w:val="0"/>
              <w:marBottom w:val="0"/>
              <w:divBdr>
                <w:top w:val="none" w:sz="0" w:space="0" w:color="auto"/>
                <w:left w:val="none" w:sz="0" w:space="0" w:color="auto"/>
                <w:bottom w:val="none" w:sz="0" w:space="0" w:color="auto"/>
                <w:right w:val="none" w:sz="0" w:space="0" w:color="auto"/>
              </w:divBdr>
            </w:div>
          </w:divsChild>
        </w:div>
        <w:div w:id="1150756232">
          <w:marLeft w:val="0"/>
          <w:marRight w:val="0"/>
          <w:marTop w:val="0"/>
          <w:marBottom w:val="0"/>
          <w:divBdr>
            <w:top w:val="none" w:sz="0" w:space="0" w:color="auto"/>
            <w:left w:val="none" w:sz="0" w:space="0" w:color="auto"/>
            <w:bottom w:val="none" w:sz="0" w:space="0" w:color="auto"/>
            <w:right w:val="none" w:sz="0" w:space="0" w:color="auto"/>
          </w:divBdr>
          <w:divsChild>
            <w:div w:id="426003900">
              <w:marLeft w:val="0"/>
              <w:marRight w:val="0"/>
              <w:marTop w:val="0"/>
              <w:marBottom w:val="0"/>
              <w:divBdr>
                <w:top w:val="none" w:sz="0" w:space="0" w:color="auto"/>
                <w:left w:val="none" w:sz="0" w:space="0" w:color="auto"/>
                <w:bottom w:val="none" w:sz="0" w:space="0" w:color="auto"/>
                <w:right w:val="none" w:sz="0" w:space="0" w:color="auto"/>
              </w:divBdr>
            </w:div>
          </w:divsChild>
        </w:div>
        <w:div w:id="1151140805">
          <w:marLeft w:val="0"/>
          <w:marRight w:val="0"/>
          <w:marTop w:val="0"/>
          <w:marBottom w:val="0"/>
          <w:divBdr>
            <w:top w:val="none" w:sz="0" w:space="0" w:color="auto"/>
            <w:left w:val="none" w:sz="0" w:space="0" w:color="auto"/>
            <w:bottom w:val="none" w:sz="0" w:space="0" w:color="auto"/>
            <w:right w:val="none" w:sz="0" w:space="0" w:color="auto"/>
          </w:divBdr>
          <w:divsChild>
            <w:div w:id="1924336265">
              <w:marLeft w:val="0"/>
              <w:marRight w:val="0"/>
              <w:marTop w:val="0"/>
              <w:marBottom w:val="0"/>
              <w:divBdr>
                <w:top w:val="none" w:sz="0" w:space="0" w:color="auto"/>
                <w:left w:val="none" w:sz="0" w:space="0" w:color="auto"/>
                <w:bottom w:val="none" w:sz="0" w:space="0" w:color="auto"/>
                <w:right w:val="none" w:sz="0" w:space="0" w:color="auto"/>
              </w:divBdr>
            </w:div>
          </w:divsChild>
        </w:div>
        <w:div w:id="1151141359">
          <w:marLeft w:val="0"/>
          <w:marRight w:val="0"/>
          <w:marTop w:val="0"/>
          <w:marBottom w:val="0"/>
          <w:divBdr>
            <w:top w:val="none" w:sz="0" w:space="0" w:color="auto"/>
            <w:left w:val="none" w:sz="0" w:space="0" w:color="auto"/>
            <w:bottom w:val="none" w:sz="0" w:space="0" w:color="auto"/>
            <w:right w:val="none" w:sz="0" w:space="0" w:color="auto"/>
          </w:divBdr>
          <w:divsChild>
            <w:div w:id="55591629">
              <w:marLeft w:val="0"/>
              <w:marRight w:val="0"/>
              <w:marTop w:val="0"/>
              <w:marBottom w:val="0"/>
              <w:divBdr>
                <w:top w:val="none" w:sz="0" w:space="0" w:color="auto"/>
                <w:left w:val="none" w:sz="0" w:space="0" w:color="auto"/>
                <w:bottom w:val="none" w:sz="0" w:space="0" w:color="auto"/>
                <w:right w:val="none" w:sz="0" w:space="0" w:color="auto"/>
              </w:divBdr>
            </w:div>
          </w:divsChild>
        </w:div>
        <w:div w:id="1151871447">
          <w:marLeft w:val="0"/>
          <w:marRight w:val="0"/>
          <w:marTop w:val="0"/>
          <w:marBottom w:val="0"/>
          <w:divBdr>
            <w:top w:val="none" w:sz="0" w:space="0" w:color="auto"/>
            <w:left w:val="none" w:sz="0" w:space="0" w:color="auto"/>
            <w:bottom w:val="none" w:sz="0" w:space="0" w:color="auto"/>
            <w:right w:val="none" w:sz="0" w:space="0" w:color="auto"/>
          </w:divBdr>
          <w:divsChild>
            <w:div w:id="160437698">
              <w:marLeft w:val="0"/>
              <w:marRight w:val="0"/>
              <w:marTop w:val="0"/>
              <w:marBottom w:val="0"/>
              <w:divBdr>
                <w:top w:val="none" w:sz="0" w:space="0" w:color="auto"/>
                <w:left w:val="none" w:sz="0" w:space="0" w:color="auto"/>
                <w:bottom w:val="none" w:sz="0" w:space="0" w:color="auto"/>
                <w:right w:val="none" w:sz="0" w:space="0" w:color="auto"/>
              </w:divBdr>
            </w:div>
          </w:divsChild>
        </w:div>
        <w:div w:id="1151944197">
          <w:marLeft w:val="0"/>
          <w:marRight w:val="0"/>
          <w:marTop w:val="0"/>
          <w:marBottom w:val="0"/>
          <w:divBdr>
            <w:top w:val="none" w:sz="0" w:space="0" w:color="auto"/>
            <w:left w:val="none" w:sz="0" w:space="0" w:color="auto"/>
            <w:bottom w:val="none" w:sz="0" w:space="0" w:color="auto"/>
            <w:right w:val="none" w:sz="0" w:space="0" w:color="auto"/>
          </w:divBdr>
          <w:divsChild>
            <w:div w:id="1373194013">
              <w:marLeft w:val="0"/>
              <w:marRight w:val="0"/>
              <w:marTop w:val="0"/>
              <w:marBottom w:val="0"/>
              <w:divBdr>
                <w:top w:val="none" w:sz="0" w:space="0" w:color="auto"/>
                <w:left w:val="none" w:sz="0" w:space="0" w:color="auto"/>
                <w:bottom w:val="none" w:sz="0" w:space="0" w:color="auto"/>
                <w:right w:val="none" w:sz="0" w:space="0" w:color="auto"/>
              </w:divBdr>
            </w:div>
          </w:divsChild>
        </w:div>
        <w:div w:id="1152409938">
          <w:marLeft w:val="0"/>
          <w:marRight w:val="0"/>
          <w:marTop w:val="0"/>
          <w:marBottom w:val="0"/>
          <w:divBdr>
            <w:top w:val="none" w:sz="0" w:space="0" w:color="auto"/>
            <w:left w:val="none" w:sz="0" w:space="0" w:color="auto"/>
            <w:bottom w:val="none" w:sz="0" w:space="0" w:color="auto"/>
            <w:right w:val="none" w:sz="0" w:space="0" w:color="auto"/>
          </w:divBdr>
          <w:divsChild>
            <w:div w:id="1560944177">
              <w:marLeft w:val="0"/>
              <w:marRight w:val="0"/>
              <w:marTop w:val="0"/>
              <w:marBottom w:val="0"/>
              <w:divBdr>
                <w:top w:val="none" w:sz="0" w:space="0" w:color="auto"/>
                <w:left w:val="none" w:sz="0" w:space="0" w:color="auto"/>
                <w:bottom w:val="none" w:sz="0" w:space="0" w:color="auto"/>
                <w:right w:val="none" w:sz="0" w:space="0" w:color="auto"/>
              </w:divBdr>
            </w:div>
          </w:divsChild>
        </w:div>
        <w:div w:id="1152410229">
          <w:marLeft w:val="0"/>
          <w:marRight w:val="0"/>
          <w:marTop w:val="0"/>
          <w:marBottom w:val="0"/>
          <w:divBdr>
            <w:top w:val="none" w:sz="0" w:space="0" w:color="auto"/>
            <w:left w:val="none" w:sz="0" w:space="0" w:color="auto"/>
            <w:bottom w:val="none" w:sz="0" w:space="0" w:color="auto"/>
            <w:right w:val="none" w:sz="0" w:space="0" w:color="auto"/>
          </w:divBdr>
          <w:divsChild>
            <w:div w:id="165944874">
              <w:marLeft w:val="0"/>
              <w:marRight w:val="0"/>
              <w:marTop w:val="0"/>
              <w:marBottom w:val="0"/>
              <w:divBdr>
                <w:top w:val="none" w:sz="0" w:space="0" w:color="auto"/>
                <w:left w:val="none" w:sz="0" w:space="0" w:color="auto"/>
                <w:bottom w:val="none" w:sz="0" w:space="0" w:color="auto"/>
                <w:right w:val="none" w:sz="0" w:space="0" w:color="auto"/>
              </w:divBdr>
            </w:div>
          </w:divsChild>
        </w:div>
        <w:div w:id="1152482491">
          <w:marLeft w:val="0"/>
          <w:marRight w:val="0"/>
          <w:marTop w:val="0"/>
          <w:marBottom w:val="0"/>
          <w:divBdr>
            <w:top w:val="none" w:sz="0" w:space="0" w:color="auto"/>
            <w:left w:val="none" w:sz="0" w:space="0" w:color="auto"/>
            <w:bottom w:val="none" w:sz="0" w:space="0" w:color="auto"/>
            <w:right w:val="none" w:sz="0" w:space="0" w:color="auto"/>
          </w:divBdr>
          <w:divsChild>
            <w:div w:id="1519394653">
              <w:marLeft w:val="0"/>
              <w:marRight w:val="0"/>
              <w:marTop w:val="0"/>
              <w:marBottom w:val="0"/>
              <w:divBdr>
                <w:top w:val="none" w:sz="0" w:space="0" w:color="auto"/>
                <w:left w:val="none" w:sz="0" w:space="0" w:color="auto"/>
                <w:bottom w:val="none" w:sz="0" w:space="0" w:color="auto"/>
                <w:right w:val="none" w:sz="0" w:space="0" w:color="auto"/>
              </w:divBdr>
            </w:div>
          </w:divsChild>
        </w:div>
        <w:div w:id="1152795161">
          <w:marLeft w:val="0"/>
          <w:marRight w:val="0"/>
          <w:marTop w:val="0"/>
          <w:marBottom w:val="0"/>
          <w:divBdr>
            <w:top w:val="none" w:sz="0" w:space="0" w:color="auto"/>
            <w:left w:val="none" w:sz="0" w:space="0" w:color="auto"/>
            <w:bottom w:val="none" w:sz="0" w:space="0" w:color="auto"/>
            <w:right w:val="none" w:sz="0" w:space="0" w:color="auto"/>
          </w:divBdr>
          <w:divsChild>
            <w:div w:id="1420516050">
              <w:marLeft w:val="0"/>
              <w:marRight w:val="0"/>
              <w:marTop w:val="0"/>
              <w:marBottom w:val="0"/>
              <w:divBdr>
                <w:top w:val="none" w:sz="0" w:space="0" w:color="auto"/>
                <w:left w:val="none" w:sz="0" w:space="0" w:color="auto"/>
                <w:bottom w:val="none" w:sz="0" w:space="0" w:color="auto"/>
                <w:right w:val="none" w:sz="0" w:space="0" w:color="auto"/>
              </w:divBdr>
            </w:div>
          </w:divsChild>
        </w:div>
        <w:div w:id="1153451405">
          <w:marLeft w:val="0"/>
          <w:marRight w:val="0"/>
          <w:marTop w:val="0"/>
          <w:marBottom w:val="0"/>
          <w:divBdr>
            <w:top w:val="none" w:sz="0" w:space="0" w:color="auto"/>
            <w:left w:val="none" w:sz="0" w:space="0" w:color="auto"/>
            <w:bottom w:val="none" w:sz="0" w:space="0" w:color="auto"/>
            <w:right w:val="none" w:sz="0" w:space="0" w:color="auto"/>
          </w:divBdr>
          <w:divsChild>
            <w:div w:id="1754428606">
              <w:marLeft w:val="0"/>
              <w:marRight w:val="0"/>
              <w:marTop w:val="0"/>
              <w:marBottom w:val="0"/>
              <w:divBdr>
                <w:top w:val="none" w:sz="0" w:space="0" w:color="auto"/>
                <w:left w:val="none" w:sz="0" w:space="0" w:color="auto"/>
                <w:bottom w:val="none" w:sz="0" w:space="0" w:color="auto"/>
                <w:right w:val="none" w:sz="0" w:space="0" w:color="auto"/>
              </w:divBdr>
            </w:div>
          </w:divsChild>
        </w:div>
        <w:div w:id="1153566724">
          <w:marLeft w:val="0"/>
          <w:marRight w:val="0"/>
          <w:marTop w:val="0"/>
          <w:marBottom w:val="0"/>
          <w:divBdr>
            <w:top w:val="none" w:sz="0" w:space="0" w:color="auto"/>
            <w:left w:val="none" w:sz="0" w:space="0" w:color="auto"/>
            <w:bottom w:val="none" w:sz="0" w:space="0" w:color="auto"/>
            <w:right w:val="none" w:sz="0" w:space="0" w:color="auto"/>
          </w:divBdr>
          <w:divsChild>
            <w:div w:id="518812992">
              <w:marLeft w:val="0"/>
              <w:marRight w:val="0"/>
              <w:marTop w:val="0"/>
              <w:marBottom w:val="0"/>
              <w:divBdr>
                <w:top w:val="none" w:sz="0" w:space="0" w:color="auto"/>
                <w:left w:val="none" w:sz="0" w:space="0" w:color="auto"/>
                <w:bottom w:val="none" w:sz="0" w:space="0" w:color="auto"/>
                <w:right w:val="none" w:sz="0" w:space="0" w:color="auto"/>
              </w:divBdr>
            </w:div>
          </w:divsChild>
        </w:div>
        <w:div w:id="1155607363">
          <w:marLeft w:val="0"/>
          <w:marRight w:val="0"/>
          <w:marTop w:val="0"/>
          <w:marBottom w:val="0"/>
          <w:divBdr>
            <w:top w:val="none" w:sz="0" w:space="0" w:color="auto"/>
            <w:left w:val="none" w:sz="0" w:space="0" w:color="auto"/>
            <w:bottom w:val="none" w:sz="0" w:space="0" w:color="auto"/>
            <w:right w:val="none" w:sz="0" w:space="0" w:color="auto"/>
          </w:divBdr>
          <w:divsChild>
            <w:div w:id="1320381886">
              <w:marLeft w:val="0"/>
              <w:marRight w:val="0"/>
              <w:marTop w:val="0"/>
              <w:marBottom w:val="0"/>
              <w:divBdr>
                <w:top w:val="none" w:sz="0" w:space="0" w:color="auto"/>
                <w:left w:val="none" w:sz="0" w:space="0" w:color="auto"/>
                <w:bottom w:val="none" w:sz="0" w:space="0" w:color="auto"/>
                <w:right w:val="none" w:sz="0" w:space="0" w:color="auto"/>
              </w:divBdr>
            </w:div>
          </w:divsChild>
        </w:div>
        <w:div w:id="1156266560">
          <w:marLeft w:val="0"/>
          <w:marRight w:val="0"/>
          <w:marTop w:val="0"/>
          <w:marBottom w:val="0"/>
          <w:divBdr>
            <w:top w:val="none" w:sz="0" w:space="0" w:color="auto"/>
            <w:left w:val="none" w:sz="0" w:space="0" w:color="auto"/>
            <w:bottom w:val="none" w:sz="0" w:space="0" w:color="auto"/>
            <w:right w:val="none" w:sz="0" w:space="0" w:color="auto"/>
          </w:divBdr>
          <w:divsChild>
            <w:div w:id="726538977">
              <w:marLeft w:val="0"/>
              <w:marRight w:val="0"/>
              <w:marTop w:val="0"/>
              <w:marBottom w:val="0"/>
              <w:divBdr>
                <w:top w:val="none" w:sz="0" w:space="0" w:color="auto"/>
                <w:left w:val="none" w:sz="0" w:space="0" w:color="auto"/>
                <w:bottom w:val="none" w:sz="0" w:space="0" w:color="auto"/>
                <w:right w:val="none" w:sz="0" w:space="0" w:color="auto"/>
              </w:divBdr>
            </w:div>
          </w:divsChild>
        </w:div>
        <w:div w:id="1156725626">
          <w:marLeft w:val="0"/>
          <w:marRight w:val="0"/>
          <w:marTop w:val="0"/>
          <w:marBottom w:val="0"/>
          <w:divBdr>
            <w:top w:val="none" w:sz="0" w:space="0" w:color="auto"/>
            <w:left w:val="none" w:sz="0" w:space="0" w:color="auto"/>
            <w:bottom w:val="none" w:sz="0" w:space="0" w:color="auto"/>
            <w:right w:val="none" w:sz="0" w:space="0" w:color="auto"/>
          </w:divBdr>
          <w:divsChild>
            <w:div w:id="588273258">
              <w:marLeft w:val="0"/>
              <w:marRight w:val="0"/>
              <w:marTop w:val="0"/>
              <w:marBottom w:val="0"/>
              <w:divBdr>
                <w:top w:val="none" w:sz="0" w:space="0" w:color="auto"/>
                <w:left w:val="none" w:sz="0" w:space="0" w:color="auto"/>
                <w:bottom w:val="none" w:sz="0" w:space="0" w:color="auto"/>
                <w:right w:val="none" w:sz="0" w:space="0" w:color="auto"/>
              </w:divBdr>
            </w:div>
          </w:divsChild>
        </w:div>
        <w:div w:id="1156797203">
          <w:marLeft w:val="0"/>
          <w:marRight w:val="0"/>
          <w:marTop w:val="0"/>
          <w:marBottom w:val="0"/>
          <w:divBdr>
            <w:top w:val="none" w:sz="0" w:space="0" w:color="auto"/>
            <w:left w:val="none" w:sz="0" w:space="0" w:color="auto"/>
            <w:bottom w:val="none" w:sz="0" w:space="0" w:color="auto"/>
            <w:right w:val="none" w:sz="0" w:space="0" w:color="auto"/>
          </w:divBdr>
          <w:divsChild>
            <w:div w:id="2116824799">
              <w:marLeft w:val="0"/>
              <w:marRight w:val="0"/>
              <w:marTop w:val="0"/>
              <w:marBottom w:val="0"/>
              <w:divBdr>
                <w:top w:val="none" w:sz="0" w:space="0" w:color="auto"/>
                <w:left w:val="none" w:sz="0" w:space="0" w:color="auto"/>
                <w:bottom w:val="none" w:sz="0" w:space="0" w:color="auto"/>
                <w:right w:val="none" w:sz="0" w:space="0" w:color="auto"/>
              </w:divBdr>
            </w:div>
          </w:divsChild>
        </w:div>
        <w:div w:id="1156804525">
          <w:marLeft w:val="0"/>
          <w:marRight w:val="0"/>
          <w:marTop w:val="0"/>
          <w:marBottom w:val="0"/>
          <w:divBdr>
            <w:top w:val="none" w:sz="0" w:space="0" w:color="auto"/>
            <w:left w:val="none" w:sz="0" w:space="0" w:color="auto"/>
            <w:bottom w:val="none" w:sz="0" w:space="0" w:color="auto"/>
            <w:right w:val="none" w:sz="0" w:space="0" w:color="auto"/>
          </w:divBdr>
          <w:divsChild>
            <w:div w:id="1609045546">
              <w:marLeft w:val="0"/>
              <w:marRight w:val="0"/>
              <w:marTop w:val="0"/>
              <w:marBottom w:val="0"/>
              <w:divBdr>
                <w:top w:val="none" w:sz="0" w:space="0" w:color="auto"/>
                <w:left w:val="none" w:sz="0" w:space="0" w:color="auto"/>
                <w:bottom w:val="none" w:sz="0" w:space="0" w:color="auto"/>
                <w:right w:val="none" w:sz="0" w:space="0" w:color="auto"/>
              </w:divBdr>
            </w:div>
          </w:divsChild>
        </w:div>
        <w:div w:id="1157845579">
          <w:marLeft w:val="0"/>
          <w:marRight w:val="0"/>
          <w:marTop w:val="0"/>
          <w:marBottom w:val="0"/>
          <w:divBdr>
            <w:top w:val="none" w:sz="0" w:space="0" w:color="auto"/>
            <w:left w:val="none" w:sz="0" w:space="0" w:color="auto"/>
            <w:bottom w:val="none" w:sz="0" w:space="0" w:color="auto"/>
            <w:right w:val="none" w:sz="0" w:space="0" w:color="auto"/>
          </w:divBdr>
          <w:divsChild>
            <w:div w:id="1129126392">
              <w:marLeft w:val="0"/>
              <w:marRight w:val="0"/>
              <w:marTop w:val="0"/>
              <w:marBottom w:val="0"/>
              <w:divBdr>
                <w:top w:val="none" w:sz="0" w:space="0" w:color="auto"/>
                <w:left w:val="none" w:sz="0" w:space="0" w:color="auto"/>
                <w:bottom w:val="none" w:sz="0" w:space="0" w:color="auto"/>
                <w:right w:val="none" w:sz="0" w:space="0" w:color="auto"/>
              </w:divBdr>
            </w:div>
          </w:divsChild>
        </w:div>
        <w:div w:id="1157956537">
          <w:marLeft w:val="0"/>
          <w:marRight w:val="0"/>
          <w:marTop w:val="0"/>
          <w:marBottom w:val="0"/>
          <w:divBdr>
            <w:top w:val="none" w:sz="0" w:space="0" w:color="auto"/>
            <w:left w:val="none" w:sz="0" w:space="0" w:color="auto"/>
            <w:bottom w:val="none" w:sz="0" w:space="0" w:color="auto"/>
            <w:right w:val="none" w:sz="0" w:space="0" w:color="auto"/>
          </w:divBdr>
          <w:divsChild>
            <w:div w:id="1677268034">
              <w:marLeft w:val="0"/>
              <w:marRight w:val="0"/>
              <w:marTop w:val="0"/>
              <w:marBottom w:val="0"/>
              <w:divBdr>
                <w:top w:val="none" w:sz="0" w:space="0" w:color="auto"/>
                <w:left w:val="none" w:sz="0" w:space="0" w:color="auto"/>
                <w:bottom w:val="none" w:sz="0" w:space="0" w:color="auto"/>
                <w:right w:val="none" w:sz="0" w:space="0" w:color="auto"/>
              </w:divBdr>
            </w:div>
          </w:divsChild>
        </w:div>
        <w:div w:id="1158308364">
          <w:marLeft w:val="0"/>
          <w:marRight w:val="0"/>
          <w:marTop w:val="0"/>
          <w:marBottom w:val="0"/>
          <w:divBdr>
            <w:top w:val="none" w:sz="0" w:space="0" w:color="auto"/>
            <w:left w:val="none" w:sz="0" w:space="0" w:color="auto"/>
            <w:bottom w:val="none" w:sz="0" w:space="0" w:color="auto"/>
            <w:right w:val="none" w:sz="0" w:space="0" w:color="auto"/>
          </w:divBdr>
          <w:divsChild>
            <w:div w:id="1521896518">
              <w:marLeft w:val="0"/>
              <w:marRight w:val="0"/>
              <w:marTop w:val="0"/>
              <w:marBottom w:val="0"/>
              <w:divBdr>
                <w:top w:val="none" w:sz="0" w:space="0" w:color="auto"/>
                <w:left w:val="none" w:sz="0" w:space="0" w:color="auto"/>
                <w:bottom w:val="none" w:sz="0" w:space="0" w:color="auto"/>
                <w:right w:val="none" w:sz="0" w:space="0" w:color="auto"/>
              </w:divBdr>
            </w:div>
          </w:divsChild>
        </w:div>
        <w:div w:id="1158839699">
          <w:marLeft w:val="0"/>
          <w:marRight w:val="0"/>
          <w:marTop w:val="0"/>
          <w:marBottom w:val="0"/>
          <w:divBdr>
            <w:top w:val="none" w:sz="0" w:space="0" w:color="auto"/>
            <w:left w:val="none" w:sz="0" w:space="0" w:color="auto"/>
            <w:bottom w:val="none" w:sz="0" w:space="0" w:color="auto"/>
            <w:right w:val="none" w:sz="0" w:space="0" w:color="auto"/>
          </w:divBdr>
          <w:divsChild>
            <w:div w:id="1844121049">
              <w:marLeft w:val="0"/>
              <w:marRight w:val="0"/>
              <w:marTop w:val="0"/>
              <w:marBottom w:val="0"/>
              <w:divBdr>
                <w:top w:val="none" w:sz="0" w:space="0" w:color="auto"/>
                <w:left w:val="none" w:sz="0" w:space="0" w:color="auto"/>
                <w:bottom w:val="none" w:sz="0" w:space="0" w:color="auto"/>
                <w:right w:val="none" w:sz="0" w:space="0" w:color="auto"/>
              </w:divBdr>
            </w:div>
          </w:divsChild>
        </w:div>
        <w:div w:id="1158964626">
          <w:marLeft w:val="0"/>
          <w:marRight w:val="0"/>
          <w:marTop w:val="0"/>
          <w:marBottom w:val="0"/>
          <w:divBdr>
            <w:top w:val="none" w:sz="0" w:space="0" w:color="auto"/>
            <w:left w:val="none" w:sz="0" w:space="0" w:color="auto"/>
            <w:bottom w:val="none" w:sz="0" w:space="0" w:color="auto"/>
            <w:right w:val="none" w:sz="0" w:space="0" w:color="auto"/>
          </w:divBdr>
          <w:divsChild>
            <w:div w:id="347566163">
              <w:marLeft w:val="0"/>
              <w:marRight w:val="0"/>
              <w:marTop w:val="0"/>
              <w:marBottom w:val="0"/>
              <w:divBdr>
                <w:top w:val="none" w:sz="0" w:space="0" w:color="auto"/>
                <w:left w:val="none" w:sz="0" w:space="0" w:color="auto"/>
                <w:bottom w:val="none" w:sz="0" w:space="0" w:color="auto"/>
                <w:right w:val="none" w:sz="0" w:space="0" w:color="auto"/>
              </w:divBdr>
            </w:div>
          </w:divsChild>
        </w:div>
        <w:div w:id="1159467859">
          <w:marLeft w:val="0"/>
          <w:marRight w:val="0"/>
          <w:marTop w:val="0"/>
          <w:marBottom w:val="0"/>
          <w:divBdr>
            <w:top w:val="none" w:sz="0" w:space="0" w:color="auto"/>
            <w:left w:val="none" w:sz="0" w:space="0" w:color="auto"/>
            <w:bottom w:val="none" w:sz="0" w:space="0" w:color="auto"/>
            <w:right w:val="none" w:sz="0" w:space="0" w:color="auto"/>
          </w:divBdr>
          <w:divsChild>
            <w:div w:id="2088838408">
              <w:marLeft w:val="0"/>
              <w:marRight w:val="0"/>
              <w:marTop w:val="0"/>
              <w:marBottom w:val="0"/>
              <w:divBdr>
                <w:top w:val="none" w:sz="0" w:space="0" w:color="auto"/>
                <w:left w:val="none" w:sz="0" w:space="0" w:color="auto"/>
                <w:bottom w:val="none" w:sz="0" w:space="0" w:color="auto"/>
                <w:right w:val="none" w:sz="0" w:space="0" w:color="auto"/>
              </w:divBdr>
            </w:div>
          </w:divsChild>
        </w:div>
        <w:div w:id="1160081057">
          <w:marLeft w:val="0"/>
          <w:marRight w:val="0"/>
          <w:marTop w:val="0"/>
          <w:marBottom w:val="0"/>
          <w:divBdr>
            <w:top w:val="none" w:sz="0" w:space="0" w:color="auto"/>
            <w:left w:val="none" w:sz="0" w:space="0" w:color="auto"/>
            <w:bottom w:val="none" w:sz="0" w:space="0" w:color="auto"/>
            <w:right w:val="none" w:sz="0" w:space="0" w:color="auto"/>
          </w:divBdr>
          <w:divsChild>
            <w:div w:id="860165230">
              <w:marLeft w:val="0"/>
              <w:marRight w:val="0"/>
              <w:marTop w:val="0"/>
              <w:marBottom w:val="0"/>
              <w:divBdr>
                <w:top w:val="none" w:sz="0" w:space="0" w:color="auto"/>
                <w:left w:val="none" w:sz="0" w:space="0" w:color="auto"/>
                <w:bottom w:val="none" w:sz="0" w:space="0" w:color="auto"/>
                <w:right w:val="none" w:sz="0" w:space="0" w:color="auto"/>
              </w:divBdr>
            </w:div>
          </w:divsChild>
        </w:div>
        <w:div w:id="1160345157">
          <w:marLeft w:val="0"/>
          <w:marRight w:val="0"/>
          <w:marTop w:val="0"/>
          <w:marBottom w:val="0"/>
          <w:divBdr>
            <w:top w:val="none" w:sz="0" w:space="0" w:color="auto"/>
            <w:left w:val="none" w:sz="0" w:space="0" w:color="auto"/>
            <w:bottom w:val="none" w:sz="0" w:space="0" w:color="auto"/>
            <w:right w:val="none" w:sz="0" w:space="0" w:color="auto"/>
          </w:divBdr>
          <w:divsChild>
            <w:div w:id="712966576">
              <w:marLeft w:val="0"/>
              <w:marRight w:val="0"/>
              <w:marTop w:val="0"/>
              <w:marBottom w:val="0"/>
              <w:divBdr>
                <w:top w:val="none" w:sz="0" w:space="0" w:color="auto"/>
                <w:left w:val="none" w:sz="0" w:space="0" w:color="auto"/>
                <w:bottom w:val="none" w:sz="0" w:space="0" w:color="auto"/>
                <w:right w:val="none" w:sz="0" w:space="0" w:color="auto"/>
              </w:divBdr>
            </w:div>
          </w:divsChild>
        </w:div>
        <w:div w:id="1161193454">
          <w:marLeft w:val="0"/>
          <w:marRight w:val="0"/>
          <w:marTop w:val="0"/>
          <w:marBottom w:val="0"/>
          <w:divBdr>
            <w:top w:val="none" w:sz="0" w:space="0" w:color="auto"/>
            <w:left w:val="none" w:sz="0" w:space="0" w:color="auto"/>
            <w:bottom w:val="none" w:sz="0" w:space="0" w:color="auto"/>
            <w:right w:val="none" w:sz="0" w:space="0" w:color="auto"/>
          </w:divBdr>
          <w:divsChild>
            <w:div w:id="803426041">
              <w:marLeft w:val="0"/>
              <w:marRight w:val="0"/>
              <w:marTop w:val="0"/>
              <w:marBottom w:val="0"/>
              <w:divBdr>
                <w:top w:val="none" w:sz="0" w:space="0" w:color="auto"/>
                <w:left w:val="none" w:sz="0" w:space="0" w:color="auto"/>
                <w:bottom w:val="none" w:sz="0" w:space="0" w:color="auto"/>
                <w:right w:val="none" w:sz="0" w:space="0" w:color="auto"/>
              </w:divBdr>
            </w:div>
          </w:divsChild>
        </w:div>
        <w:div w:id="1161316011">
          <w:marLeft w:val="0"/>
          <w:marRight w:val="0"/>
          <w:marTop w:val="0"/>
          <w:marBottom w:val="0"/>
          <w:divBdr>
            <w:top w:val="none" w:sz="0" w:space="0" w:color="auto"/>
            <w:left w:val="none" w:sz="0" w:space="0" w:color="auto"/>
            <w:bottom w:val="none" w:sz="0" w:space="0" w:color="auto"/>
            <w:right w:val="none" w:sz="0" w:space="0" w:color="auto"/>
          </w:divBdr>
          <w:divsChild>
            <w:div w:id="1266428269">
              <w:marLeft w:val="0"/>
              <w:marRight w:val="0"/>
              <w:marTop w:val="0"/>
              <w:marBottom w:val="0"/>
              <w:divBdr>
                <w:top w:val="none" w:sz="0" w:space="0" w:color="auto"/>
                <w:left w:val="none" w:sz="0" w:space="0" w:color="auto"/>
                <w:bottom w:val="none" w:sz="0" w:space="0" w:color="auto"/>
                <w:right w:val="none" w:sz="0" w:space="0" w:color="auto"/>
              </w:divBdr>
            </w:div>
          </w:divsChild>
        </w:div>
        <w:div w:id="1161580019">
          <w:marLeft w:val="0"/>
          <w:marRight w:val="0"/>
          <w:marTop w:val="0"/>
          <w:marBottom w:val="0"/>
          <w:divBdr>
            <w:top w:val="none" w:sz="0" w:space="0" w:color="auto"/>
            <w:left w:val="none" w:sz="0" w:space="0" w:color="auto"/>
            <w:bottom w:val="none" w:sz="0" w:space="0" w:color="auto"/>
            <w:right w:val="none" w:sz="0" w:space="0" w:color="auto"/>
          </w:divBdr>
          <w:divsChild>
            <w:div w:id="1039890339">
              <w:marLeft w:val="0"/>
              <w:marRight w:val="0"/>
              <w:marTop w:val="0"/>
              <w:marBottom w:val="0"/>
              <w:divBdr>
                <w:top w:val="none" w:sz="0" w:space="0" w:color="auto"/>
                <w:left w:val="none" w:sz="0" w:space="0" w:color="auto"/>
                <w:bottom w:val="none" w:sz="0" w:space="0" w:color="auto"/>
                <w:right w:val="none" w:sz="0" w:space="0" w:color="auto"/>
              </w:divBdr>
            </w:div>
          </w:divsChild>
        </w:div>
        <w:div w:id="1161626890">
          <w:marLeft w:val="0"/>
          <w:marRight w:val="0"/>
          <w:marTop w:val="0"/>
          <w:marBottom w:val="0"/>
          <w:divBdr>
            <w:top w:val="none" w:sz="0" w:space="0" w:color="auto"/>
            <w:left w:val="none" w:sz="0" w:space="0" w:color="auto"/>
            <w:bottom w:val="none" w:sz="0" w:space="0" w:color="auto"/>
            <w:right w:val="none" w:sz="0" w:space="0" w:color="auto"/>
          </w:divBdr>
          <w:divsChild>
            <w:div w:id="1993024516">
              <w:marLeft w:val="0"/>
              <w:marRight w:val="0"/>
              <w:marTop w:val="0"/>
              <w:marBottom w:val="0"/>
              <w:divBdr>
                <w:top w:val="none" w:sz="0" w:space="0" w:color="auto"/>
                <w:left w:val="none" w:sz="0" w:space="0" w:color="auto"/>
                <w:bottom w:val="none" w:sz="0" w:space="0" w:color="auto"/>
                <w:right w:val="none" w:sz="0" w:space="0" w:color="auto"/>
              </w:divBdr>
            </w:div>
          </w:divsChild>
        </w:div>
        <w:div w:id="1161893550">
          <w:marLeft w:val="0"/>
          <w:marRight w:val="0"/>
          <w:marTop w:val="0"/>
          <w:marBottom w:val="0"/>
          <w:divBdr>
            <w:top w:val="none" w:sz="0" w:space="0" w:color="auto"/>
            <w:left w:val="none" w:sz="0" w:space="0" w:color="auto"/>
            <w:bottom w:val="none" w:sz="0" w:space="0" w:color="auto"/>
            <w:right w:val="none" w:sz="0" w:space="0" w:color="auto"/>
          </w:divBdr>
          <w:divsChild>
            <w:div w:id="412243442">
              <w:marLeft w:val="0"/>
              <w:marRight w:val="0"/>
              <w:marTop w:val="0"/>
              <w:marBottom w:val="0"/>
              <w:divBdr>
                <w:top w:val="none" w:sz="0" w:space="0" w:color="auto"/>
                <w:left w:val="none" w:sz="0" w:space="0" w:color="auto"/>
                <w:bottom w:val="none" w:sz="0" w:space="0" w:color="auto"/>
                <w:right w:val="none" w:sz="0" w:space="0" w:color="auto"/>
              </w:divBdr>
            </w:div>
          </w:divsChild>
        </w:div>
        <w:div w:id="1161962729">
          <w:marLeft w:val="0"/>
          <w:marRight w:val="0"/>
          <w:marTop w:val="0"/>
          <w:marBottom w:val="0"/>
          <w:divBdr>
            <w:top w:val="none" w:sz="0" w:space="0" w:color="auto"/>
            <w:left w:val="none" w:sz="0" w:space="0" w:color="auto"/>
            <w:bottom w:val="none" w:sz="0" w:space="0" w:color="auto"/>
            <w:right w:val="none" w:sz="0" w:space="0" w:color="auto"/>
          </w:divBdr>
          <w:divsChild>
            <w:div w:id="523441592">
              <w:marLeft w:val="0"/>
              <w:marRight w:val="0"/>
              <w:marTop w:val="0"/>
              <w:marBottom w:val="0"/>
              <w:divBdr>
                <w:top w:val="none" w:sz="0" w:space="0" w:color="auto"/>
                <w:left w:val="none" w:sz="0" w:space="0" w:color="auto"/>
                <w:bottom w:val="none" w:sz="0" w:space="0" w:color="auto"/>
                <w:right w:val="none" w:sz="0" w:space="0" w:color="auto"/>
              </w:divBdr>
            </w:div>
          </w:divsChild>
        </w:div>
        <w:div w:id="1161963977">
          <w:marLeft w:val="0"/>
          <w:marRight w:val="0"/>
          <w:marTop w:val="0"/>
          <w:marBottom w:val="0"/>
          <w:divBdr>
            <w:top w:val="none" w:sz="0" w:space="0" w:color="auto"/>
            <w:left w:val="none" w:sz="0" w:space="0" w:color="auto"/>
            <w:bottom w:val="none" w:sz="0" w:space="0" w:color="auto"/>
            <w:right w:val="none" w:sz="0" w:space="0" w:color="auto"/>
          </w:divBdr>
          <w:divsChild>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2041685">
          <w:marLeft w:val="0"/>
          <w:marRight w:val="0"/>
          <w:marTop w:val="0"/>
          <w:marBottom w:val="0"/>
          <w:divBdr>
            <w:top w:val="none" w:sz="0" w:space="0" w:color="auto"/>
            <w:left w:val="none" w:sz="0" w:space="0" w:color="auto"/>
            <w:bottom w:val="none" w:sz="0" w:space="0" w:color="auto"/>
            <w:right w:val="none" w:sz="0" w:space="0" w:color="auto"/>
          </w:divBdr>
          <w:divsChild>
            <w:div w:id="1744523828">
              <w:marLeft w:val="0"/>
              <w:marRight w:val="0"/>
              <w:marTop w:val="0"/>
              <w:marBottom w:val="0"/>
              <w:divBdr>
                <w:top w:val="none" w:sz="0" w:space="0" w:color="auto"/>
                <w:left w:val="none" w:sz="0" w:space="0" w:color="auto"/>
                <w:bottom w:val="none" w:sz="0" w:space="0" w:color="auto"/>
                <w:right w:val="none" w:sz="0" w:space="0" w:color="auto"/>
              </w:divBdr>
            </w:div>
          </w:divsChild>
        </w:div>
        <w:div w:id="1162311422">
          <w:marLeft w:val="0"/>
          <w:marRight w:val="0"/>
          <w:marTop w:val="0"/>
          <w:marBottom w:val="0"/>
          <w:divBdr>
            <w:top w:val="none" w:sz="0" w:space="0" w:color="auto"/>
            <w:left w:val="none" w:sz="0" w:space="0" w:color="auto"/>
            <w:bottom w:val="none" w:sz="0" w:space="0" w:color="auto"/>
            <w:right w:val="none" w:sz="0" w:space="0" w:color="auto"/>
          </w:divBdr>
          <w:divsChild>
            <w:div w:id="225845002">
              <w:marLeft w:val="0"/>
              <w:marRight w:val="0"/>
              <w:marTop w:val="0"/>
              <w:marBottom w:val="0"/>
              <w:divBdr>
                <w:top w:val="none" w:sz="0" w:space="0" w:color="auto"/>
                <w:left w:val="none" w:sz="0" w:space="0" w:color="auto"/>
                <w:bottom w:val="none" w:sz="0" w:space="0" w:color="auto"/>
                <w:right w:val="none" w:sz="0" w:space="0" w:color="auto"/>
              </w:divBdr>
            </w:div>
          </w:divsChild>
        </w:div>
        <w:div w:id="1162431343">
          <w:marLeft w:val="0"/>
          <w:marRight w:val="0"/>
          <w:marTop w:val="0"/>
          <w:marBottom w:val="0"/>
          <w:divBdr>
            <w:top w:val="none" w:sz="0" w:space="0" w:color="auto"/>
            <w:left w:val="none" w:sz="0" w:space="0" w:color="auto"/>
            <w:bottom w:val="none" w:sz="0" w:space="0" w:color="auto"/>
            <w:right w:val="none" w:sz="0" w:space="0" w:color="auto"/>
          </w:divBdr>
          <w:divsChild>
            <w:div w:id="1888300477">
              <w:marLeft w:val="0"/>
              <w:marRight w:val="0"/>
              <w:marTop w:val="0"/>
              <w:marBottom w:val="0"/>
              <w:divBdr>
                <w:top w:val="none" w:sz="0" w:space="0" w:color="auto"/>
                <w:left w:val="none" w:sz="0" w:space="0" w:color="auto"/>
                <w:bottom w:val="none" w:sz="0" w:space="0" w:color="auto"/>
                <w:right w:val="none" w:sz="0" w:space="0" w:color="auto"/>
              </w:divBdr>
            </w:div>
          </w:divsChild>
        </w:div>
        <w:div w:id="1162505812">
          <w:marLeft w:val="0"/>
          <w:marRight w:val="0"/>
          <w:marTop w:val="0"/>
          <w:marBottom w:val="0"/>
          <w:divBdr>
            <w:top w:val="none" w:sz="0" w:space="0" w:color="auto"/>
            <w:left w:val="none" w:sz="0" w:space="0" w:color="auto"/>
            <w:bottom w:val="none" w:sz="0" w:space="0" w:color="auto"/>
            <w:right w:val="none" w:sz="0" w:space="0" w:color="auto"/>
          </w:divBdr>
          <w:divsChild>
            <w:div w:id="166869288">
              <w:marLeft w:val="0"/>
              <w:marRight w:val="0"/>
              <w:marTop w:val="0"/>
              <w:marBottom w:val="0"/>
              <w:divBdr>
                <w:top w:val="none" w:sz="0" w:space="0" w:color="auto"/>
                <w:left w:val="none" w:sz="0" w:space="0" w:color="auto"/>
                <w:bottom w:val="none" w:sz="0" w:space="0" w:color="auto"/>
                <w:right w:val="none" w:sz="0" w:space="0" w:color="auto"/>
              </w:divBdr>
            </w:div>
          </w:divsChild>
        </w:div>
        <w:div w:id="1162506899">
          <w:marLeft w:val="0"/>
          <w:marRight w:val="0"/>
          <w:marTop w:val="0"/>
          <w:marBottom w:val="0"/>
          <w:divBdr>
            <w:top w:val="none" w:sz="0" w:space="0" w:color="auto"/>
            <w:left w:val="none" w:sz="0" w:space="0" w:color="auto"/>
            <w:bottom w:val="none" w:sz="0" w:space="0" w:color="auto"/>
            <w:right w:val="none" w:sz="0" w:space="0" w:color="auto"/>
          </w:divBdr>
          <w:divsChild>
            <w:div w:id="1015306114">
              <w:marLeft w:val="0"/>
              <w:marRight w:val="0"/>
              <w:marTop w:val="0"/>
              <w:marBottom w:val="0"/>
              <w:divBdr>
                <w:top w:val="none" w:sz="0" w:space="0" w:color="auto"/>
                <w:left w:val="none" w:sz="0" w:space="0" w:color="auto"/>
                <w:bottom w:val="none" w:sz="0" w:space="0" w:color="auto"/>
                <w:right w:val="none" w:sz="0" w:space="0" w:color="auto"/>
              </w:divBdr>
            </w:div>
          </w:divsChild>
        </w:div>
        <w:div w:id="1162892092">
          <w:marLeft w:val="0"/>
          <w:marRight w:val="0"/>
          <w:marTop w:val="0"/>
          <w:marBottom w:val="0"/>
          <w:divBdr>
            <w:top w:val="none" w:sz="0" w:space="0" w:color="auto"/>
            <w:left w:val="none" w:sz="0" w:space="0" w:color="auto"/>
            <w:bottom w:val="none" w:sz="0" w:space="0" w:color="auto"/>
            <w:right w:val="none" w:sz="0" w:space="0" w:color="auto"/>
          </w:divBdr>
          <w:divsChild>
            <w:div w:id="1677000852">
              <w:marLeft w:val="0"/>
              <w:marRight w:val="0"/>
              <w:marTop w:val="0"/>
              <w:marBottom w:val="0"/>
              <w:divBdr>
                <w:top w:val="none" w:sz="0" w:space="0" w:color="auto"/>
                <w:left w:val="none" w:sz="0" w:space="0" w:color="auto"/>
                <w:bottom w:val="none" w:sz="0" w:space="0" w:color="auto"/>
                <w:right w:val="none" w:sz="0" w:space="0" w:color="auto"/>
              </w:divBdr>
            </w:div>
          </w:divsChild>
        </w:div>
        <w:div w:id="1164054191">
          <w:marLeft w:val="0"/>
          <w:marRight w:val="0"/>
          <w:marTop w:val="0"/>
          <w:marBottom w:val="0"/>
          <w:divBdr>
            <w:top w:val="none" w:sz="0" w:space="0" w:color="auto"/>
            <w:left w:val="none" w:sz="0" w:space="0" w:color="auto"/>
            <w:bottom w:val="none" w:sz="0" w:space="0" w:color="auto"/>
            <w:right w:val="none" w:sz="0" w:space="0" w:color="auto"/>
          </w:divBdr>
          <w:divsChild>
            <w:div w:id="328948280">
              <w:marLeft w:val="0"/>
              <w:marRight w:val="0"/>
              <w:marTop w:val="0"/>
              <w:marBottom w:val="0"/>
              <w:divBdr>
                <w:top w:val="none" w:sz="0" w:space="0" w:color="auto"/>
                <w:left w:val="none" w:sz="0" w:space="0" w:color="auto"/>
                <w:bottom w:val="none" w:sz="0" w:space="0" w:color="auto"/>
                <w:right w:val="none" w:sz="0" w:space="0" w:color="auto"/>
              </w:divBdr>
            </w:div>
          </w:divsChild>
        </w:div>
        <w:div w:id="1165170256">
          <w:marLeft w:val="0"/>
          <w:marRight w:val="0"/>
          <w:marTop w:val="0"/>
          <w:marBottom w:val="0"/>
          <w:divBdr>
            <w:top w:val="none" w:sz="0" w:space="0" w:color="auto"/>
            <w:left w:val="none" w:sz="0" w:space="0" w:color="auto"/>
            <w:bottom w:val="none" w:sz="0" w:space="0" w:color="auto"/>
            <w:right w:val="none" w:sz="0" w:space="0" w:color="auto"/>
          </w:divBdr>
          <w:divsChild>
            <w:div w:id="660233845">
              <w:marLeft w:val="0"/>
              <w:marRight w:val="0"/>
              <w:marTop w:val="0"/>
              <w:marBottom w:val="0"/>
              <w:divBdr>
                <w:top w:val="none" w:sz="0" w:space="0" w:color="auto"/>
                <w:left w:val="none" w:sz="0" w:space="0" w:color="auto"/>
                <w:bottom w:val="none" w:sz="0" w:space="0" w:color="auto"/>
                <w:right w:val="none" w:sz="0" w:space="0" w:color="auto"/>
              </w:divBdr>
            </w:div>
          </w:divsChild>
        </w:div>
        <w:div w:id="1165558057">
          <w:marLeft w:val="0"/>
          <w:marRight w:val="0"/>
          <w:marTop w:val="0"/>
          <w:marBottom w:val="0"/>
          <w:divBdr>
            <w:top w:val="none" w:sz="0" w:space="0" w:color="auto"/>
            <w:left w:val="none" w:sz="0" w:space="0" w:color="auto"/>
            <w:bottom w:val="none" w:sz="0" w:space="0" w:color="auto"/>
            <w:right w:val="none" w:sz="0" w:space="0" w:color="auto"/>
          </w:divBdr>
          <w:divsChild>
            <w:div w:id="204759192">
              <w:marLeft w:val="0"/>
              <w:marRight w:val="0"/>
              <w:marTop w:val="0"/>
              <w:marBottom w:val="0"/>
              <w:divBdr>
                <w:top w:val="none" w:sz="0" w:space="0" w:color="auto"/>
                <w:left w:val="none" w:sz="0" w:space="0" w:color="auto"/>
                <w:bottom w:val="none" w:sz="0" w:space="0" w:color="auto"/>
                <w:right w:val="none" w:sz="0" w:space="0" w:color="auto"/>
              </w:divBdr>
            </w:div>
          </w:divsChild>
        </w:div>
        <w:div w:id="1166825084">
          <w:marLeft w:val="0"/>
          <w:marRight w:val="0"/>
          <w:marTop w:val="0"/>
          <w:marBottom w:val="0"/>
          <w:divBdr>
            <w:top w:val="none" w:sz="0" w:space="0" w:color="auto"/>
            <w:left w:val="none" w:sz="0" w:space="0" w:color="auto"/>
            <w:bottom w:val="none" w:sz="0" w:space="0" w:color="auto"/>
            <w:right w:val="none" w:sz="0" w:space="0" w:color="auto"/>
          </w:divBdr>
          <w:divsChild>
            <w:div w:id="2106807280">
              <w:marLeft w:val="0"/>
              <w:marRight w:val="0"/>
              <w:marTop w:val="0"/>
              <w:marBottom w:val="0"/>
              <w:divBdr>
                <w:top w:val="none" w:sz="0" w:space="0" w:color="auto"/>
                <w:left w:val="none" w:sz="0" w:space="0" w:color="auto"/>
                <w:bottom w:val="none" w:sz="0" w:space="0" w:color="auto"/>
                <w:right w:val="none" w:sz="0" w:space="0" w:color="auto"/>
              </w:divBdr>
            </w:div>
          </w:divsChild>
        </w:div>
        <w:div w:id="1167014230">
          <w:marLeft w:val="0"/>
          <w:marRight w:val="0"/>
          <w:marTop w:val="0"/>
          <w:marBottom w:val="0"/>
          <w:divBdr>
            <w:top w:val="none" w:sz="0" w:space="0" w:color="auto"/>
            <w:left w:val="none" w:sz="0" w:space="0" w:color="auto"/>
            <w:bottom w:val="none" w:sz="0" w:space="0" w:color="auto"/>
            <w:right w:val="none" w:sz="0" w:space="0" w:color="auto"/>
          </w:divBdr>
          <w:divsChild>
            <w:div w:id="1976369364">
              <w:marLeft w:val="0"/>
              <w:marRight w:val="0"/>
              <w:marTop w:val="0"/>
              <w:marBottom w:val="0"/>
              <w:divBdr>
                <w:top w:val="none" w:sz="0" w:space="0" w:color="auto"/>
                <w:left w:val="none" w:sz="0" w:space="0" w:color="auto"/>
                <w:bottom w:val="none" w:sz="0" w:space="0" w:color="auto"/>
                <w:right w:val="none" w:sz="0" w:space="0" w:color="auto"/>
              </w:divBdr>
            </w:div>
          </w:divsChild>
        </w:div>
        <w:div w:id="1167358248">
          <w:marLeft w:val="0"/>
          <w:marRight w:val="0"/>
          <w:marTop w:val="0"/>
          <w:marBottom w:val="0"/>
          <w:divBdr>
            <w:top w:val="none" w:sz="0" w:space="0" w:color="auto"/>
            <w:left w:val="none" w:sz="0" w:space="0" w:color="auto"/>
            <w:bottom w:val="none" w:sz="0" w:space="0" w:color="auto"/>
            <w:right w:val="none" w:sz="0" w:space="0" w:color="auto"/>
          </w:divBdr>
          <w:divsChild>
            <w:div w:id="910193761">
              <w:marLeft w:val="0"/>
              <w:marRight w:val="0"/>
              <w:marTop w:val="0"/>
              <w:marBottom w:val="0"/>
              <w:divBdr>
                <w:top w:val="none" w:sz="0" w:space="0" w:color="auto"/>
                <w:left w:val="none" w:sz="0" w:space="0" w:color="auto"/>
                <w:bottom w:val="none" w:sz="0" w:space="0" w:color="auto"/>
                <w:right w:val="none" w:sz="0" w:space="0" w:color="auto"/>
              </w:divBdr>
            </w:div>
          </w:divsChild>
        </w:div>
        <w:div w:id="1167475409">
          <w:marLeft w:val="0"/>
          <w:marRight w:val="0"/>
          <w:marTop w:val="0"/>
          <w:marBottom w:val="0"/>
          <w:divBdr>
            <w:top w:val="none" w:sz="0" w:space="0" w:color="auto"/>
            <w:left w:val="none" w:sz="0" w:space="0" w:color="auto"/>
            <w:bottom w:val="none" w:sz="0" w:space="0" w:color="auto"/>
            <w:right w:val="none" w:sz="0" w:space="0" w:color="auto"/>
          </w:divBdr>
          <w:divsChild>
            <w:div w:id="1967589585">
              <w:marLeft w:val="0"/>
              <w:marRight w:val="0"/>
              <w:marTop w:val="0"/>
              <w:marBottom w:val="0"/>
              <w:divBdr>
                <w:top w:val="none" w:sz="0" w:space="0" w:color="auto"/>
                <w:left w:val="none" w:sz="0" w:space="0" w:color="auto"/>
                <w:bottom w:val="none" w:sz="0" w:space="0" w:color="auto"/>
                <w:right w:val="none" w:sz="0" w:space="0" w:color="auto"/>
              </w:divBdr>
            </w:div>
          </w:divsChild>
        </w:div>
        <w:div w:id="1168062016">
          <w:marLeft w:val="0"/>
          <w:marRight w:val="0"/>
          <w:marTop w:val="0"/>
          <w:marBottom w:val="0"/>
          <w:divBdr>
            <w:top w:val="none" w:sz="0" w:space="0" w:color="auto"/>
            <w:left w:val="none" w:sz="0" w:space="0" w:color="auto"/>
            <w:bottom w:val="none" w:sz="0" w:space="0" w:color="auto"/>
            <w:right w:val="none" w:sz="0" w:space="0" w:color="auto"/>
          </w:divBdr>
          <w:divsChild>
            <w:div w:id="1401946641">
              <w:marLeft w:val="0"/>
              <w:marRight w:val="0"/>
              <w:marTop w:val="0"/>
              <w:marBottom w:val="0"/>
              <w:divBdr>
                <w:top w:val="none" w:sz="0" w:space="0" w:color="auto"/>
                <w:left w:val="none" w:sz="0" w:space="0" w:color="auto"/>
                <w:bottom w:val="none" w:sz="0" w:space="0" w:color="auto"/>
                <w:right w:val="none" w:sz="0" w:space="0" w:color="auto"/>
              </w:divBdr>
            </w:div>
          </w:divsChild>
        </w:div>
        <w:div w:id="1168129643">
          <w:marLeft w:val="0"/>
          <w:marRight w:val="0"/>
          <w:marTop w:val="0"/>
          <w:marBottom w:val="0"/>
          <w:divBdr>
            <w:top w:val="none" w:sz="0" w:space="0" w:color="auto"/>
            <w:left w:val="none" w:sz="0" w:space="0" w:color="auto"/>
            <w:bottom w:val="none" w:sz="0" w:space="0" w:color="auto"/>
            <w:right w:val="none" w:sz="0" w:space="0" w:color="auto"/>
          </w:divBdr>
          <w:divsChild>
            <w:div w:id="1295678501">
              <w:marLeft w:val="0"/>
              <w:marRight w:val="0"/>
              <w:marTop w:val="0"/>
              <w:marBottom w:val="0"/>
              <w:divBdr>
                <w:top w:val="none" w:sz="0" w:space="0" w:color="auto"/>
                <w:left w:val="none" w:sz="0" w:space="0" w:color="auto"/>
                <w:bottom w:val="none" w:sz="0" w:space="0" w:color="auto"/>
                <w:right w:val="none" w:sz="0" w:space="0" w:color="auto"/>
              </w:divBdr>
            </w:div>
          </w:divsChild>
        </w:div>
        <w:div w:id="1168592778">
          <w:marLeft w:val="0"/>
          <w:marRight w:val="0"/>
          <w:marTop w:val="0"/>
          <w:marBottom w:val="0"/>
          <w:divBdr>
            <w:top w:val="none" w:sz="0" w:space="0" w:color="auto"/>
            <w:left w:val="none" w:sz="0" w:space="0" w:color="auto"/>
            <w:bottom w:val="none" w:sz="0" w:space="0" w:color="auto"/>
            <w:right w:val="none" w:sz="0" w:space="0" w:color="auto"/>
          </w:divBdr>
          <w:divsChild>
            <w:div w:id="821897104">
              <w:marLeft w:val="0"/>
              <w:marRight w:val="0"/>
              <w:marTop w:val="0"/>
              <w:marBottom w:val="0"/>
              <w:divBdr>
                <w:top w:val="none" w:sz="0" w:space="0" w:color="auto"/>
                <w:left w:val="none" w:sz="0" w:space="0" w:color="auto"/>
                <w:bottom w:val="none" w:sz="0" w:space="0" w:color="auto"/>
                <w:right w:val="none" w:sz="0" w:space="0" w:color="auto"/>
              </w:divBdr>
            </w:div>
          </w:divsChild>
        </w:div>
        <w:div w:id="1168669538">
          <w:marLeft w:val="0"/>
          <w:marRight w:val="0"/>
          <w:marTop w:val="0"/>
          <w:marBottom w:val="0"/>
          <w:divBdr>
            <w:top w:val="none" w:sz="0" w:space="0" w:color="auto"/>
            <w:left w:val="none" w:sz="0" w:space="0" w:color="auto"/>
            <w:bottom w:val="none" w:sz="0" w:space="0" w:color="auto"/>
            <w:right w:val="none" w:sz="0" w:space="0" w:color="auto"/>
          </w:divBdr>
          <w:divsChild>
            <w:div w:id="1120152414">
              <w:marLeft w:val="0"/>
              <w:marRight w:val="0"/>
              <w:marTop w:val="0"/>
              <w:marBottom w:val="0"/>
              <w:divBdr>
                <w:top w:val="none" w:sz="0" w:space="0" w:color="auto"/>
                <w:left w:val="none" w:sz="0" w:space="0" w:color="auto"/>
                <w:bottom w:val="none" w:sz="0" w:space="0" w:color="auto"/>
                <w:right w:val="none" w:sz="0" w:space="0" w:color="auto"/>
              </w:divBdr>
            </w:div>
          </w:divsChild>
        </w:div>
        <w:div w:id="1169101455">
          <w:marLeft w:val="0"/>
          <w:marRight w:val="0"/>
          <w:marTop w:val="0"/>
          <w:marBottom w:val="0"/>
          <w:divBdr>
            <w:top w:val="none" w:sz="0" w:space="0" w:color="auto"/>
            <w:left w:val="none" w:sz="0" w:space="0" w:color="auto"/>
            <w:bottom w:val="none" w:sz="0" w:space="0" w:color="auto"/>
            <w:right w:val="none" w:sz="0" w:space="0" w:color="auto"/>
          </w:divBdr>
          <w:divsChild>
            <w:div w:id="235942560">
              <w:marLeft w:val="0"/>
              <w:marRight w:val="0"/>
              <w:marTop w:val="0"/>
              <w:marBottom w:val="0"/>
              <w:divBdr>
                <w:top w:val="none" w:sz="0" w:space="0" w:color="auto"/>
                <w:left w:val="none" w:sz="0" w:space="0" w:color="auto"/>
                <w:bottom w:val="none" w:sz="0" w:space="0" w:color="auto"/>
                <w:right w:val="none" w:sz="0" w:space="0" w:color="auto"/>
              </w:divBdr>
            </w:div>
          </w:divsChild>
        </w:div>
        <w:div w:id="1170214669">
          <w:marLeft w:val="0"/>
          <w:marRight w:val="0"/>
          <w:marTop w:val="0"/>
          <w:marBottom w:val="0"/>
          <w:divBdr>
            <w:top w:val="none" w:sz="0" w:space="0" w:color="auto"/>
            <w:left w:val="none" w:sz="0" w:space="0" w:color="auto"/>
            <w:bottom w:val="none" w:sz="0" w:space="0" w:color="auto"/>
            <w:right w:val="none" w:sz="0" w:space="0" w:color="auto"/>
          </w:divBdr>
          <w:divsChild>
            <w:div w:id="1651211955">
              <w:marLeft w:val="0"/>
              <w:marRight w:val="0"/>
              <w:marTop w:val="0"/>
              <w:marBottom w:val="0"/>
              <w:divBdr>
                <w:top w:val="none" w:sz="0" w:space="0" w:color="auto"/>
                <w:left w:val="none" w:sz="0" w:space="0" w:color="auto"/>
                <w:bottom w:val="none" w:sz="0" w:space="0" w:color="auto"/>
                <w:right w:val="none" w:sz="0" w:space="0" w:color="auto"/>
              </w:divBdr>
            </w:div>
          </w:divsChild>
        </w:div>
        <w:div w:id="1170681356">
          <w:marLeft w:val="0"/>
          <w:marRight w:val="0"/>
          <w:marTop w:val="0"/>
          <w:marBottom w:val="0"/>
          <w:divBdr>
            <w:top w:val="none" w:sz="0" w:space="0" w:color="auto"/>
            <w:left w:val="none" w:sz="0" w:space="0" w:color="auto"/>
            <w:bottom w:val="none" w:sz="0" w:space="0" w:color="auto"/>
            <w:right w:val="none" w:sz="0" w:space="0" w:color="auto"/>
          </w:divBdr>
          <w:divsChild>
            <w:div w:id="2036542025">
              <w:marLeft w:val="0"/>
              <w:marRight w:val="0"/>
              <w:marTop w:val="0"/>
              <w:marBottom w:val="0"/>
              <w:divBdr>
                <w:top w:val="none" w:sz="0" w:space="0" w:color="auto"/>
                <w:left w:val="none" w:sz="0" w:space="0" w:color="auto"/>
                <w:bottom w:val="none" w:sz="0" w:space="0" w:color="auto"/>
                <w:right w:val="none" w:sz="0" w:space="0" w:color="auto"/>
              </w:divBdr>
            </w:div>
          </w:divsChild>
        </w:div>
        <w:div w:id="1170753929">
          <w:marLeft w:val="0"/>
          <w:marRight w:val="0"/>
          <w:marTop w:val="0"/>
          <w:marBottom w:val="0"/>
          <w:divBdr>
            <w:top w:val="none" w:sz="0" w:space="0" w:color="auto"/>
            <w:left w:val="none" w:sz="0" w:space="0" w:color="auto"/>
            <w:bottom w:val="none" w:sz="0" w:space="0" w:color="auto"/>
            <w:right w:val="none" w:sz="0" w:space="0" w:color="auto"/>
          </w:divBdr>
          <w:divsChild>
            <w:div w:id="1788356773">
              <w:marLeft w:val="0"/>
              <w:marRight w:val="0"/>
              <w:marTop w:val="0"/>
              <w:marBottom w:val="0"/>
              <w:divBdr>
                <w:top w:val="none" w:sz="0" w:space="0" w:color="auto"/>
                <w:left w:val="none" w:sz="0" w:space="0" w:color="auto"/>
                <w:bottom w:val="none" w:sz="0" w:space="0" w:color="auto"/>
                <w:right w:val="none" w:sz="0" w:space="0" w:color="auto"/>
              </w:divBdr>
            </w:div>
          </w:divsChild>
        </w:div>
        <w:div w:id="1171485813">
          <w:marLeft w:val="0"/>
          <w:marRight w:val="0"/>
          <w:marTop w:val="0"/>
          <w:marBottom w:val="0"/>
          <w:divBdr>
            <w:top w:val="none" w:sz="0" w:space="0" w:color="auto"/>
            <w:left w:val="none" w:sz="0" w:space="0" w:color="auto"/>
            <w:bottom w:val="none" w:sz="0" w:space="0" w:color="auto"/>
            <w:right w:val="none" w:sz="0" w:space="0" w:color="auto"/>
          </w:divBdr>
          <w:divsChild>
            <w:div w:id="342129231">
              <w:marLeft w:val="0"/>
              <w:marRight w:val="0"/>
              <w:marTop w:val="0"/>
              <w:marBottom w:val="0"/>
              <w:divBdr>
                <w:top w:val="none" w:sz="0" w:space="0" w:color="auto"/>
                <w:left w:val="none" w:sz="0" w:space="0" w:color="auto"/>
                <w:bottom w:val="none" w:sz="0" w:space="0" w:color="auto"/>
                <w:right w:val="none" w:sz="0" w:space="0" w:color="auto"/>
              </w:divBdr>
            </w:div>
          </w:divsChild>
        </w:div>
        <w:div w:id="1171870833">
          <w:marLeft w:val="0"/>
          <w:marRight w:val="0"/>
          <w:marTop w:val="0"/>
          <w:marBottom w:val="0"/>
          <w:divBdr>
            <w:top w:val="none" w:sz="0" w:space="0" w:color="auto"/>
            <w:left w:val="none" w:sz="0" w:space="0" w:color="auto"/>
            <w:bottom w:val="none" w:sz="0" w:space="0" w:color="auto"/>
            <w:right w:val="none" w:sz="0" w:space="0" w:color="auto"/>
          </w:divBdr>
          <w:divsChild>
            <w:div w:id="1360932225">
              <w:marLeft w:val="0"/>
              <w:marRight w:val="0"/>
              <w:marTop w:val="0"/>
              <w:marBottom w:val="0"/>
              <w:divBdr>
                <w:top w:val="none" w:sz="0" w:space="0" w:color="auto"/>
                <w:left w:val="none" w:sz="0" w:space="0" w:color="auto"/>
                <w:bottom w:val="none" w:sz="0" w:space="0" w:color="auto"/>
                <w:right w:val="none" w:sz="0" w:space="0" w:color="auto"/>
              </w:divBdr>
            </w:div>
          </w:divsChild>
        </w:div>
        <w:div w:id="1172069972">
          <w:marLeft w:val="0"/>
          <w:marRight w:val="0"/>
          <w:marTop w:val="0"/>
          <w:marBottom w:val="0"/>
          <w:divBdr>
            <w:top w:val="none" w:sz="0" w:space="0" w:color="auto"/>
            <w:left w:val="none" w:sz="0" w:space="0" w:color="auto"/>
            <w:bottom w:val="none" w:sz="0" w:space="0" w:color="auto"/>
            <w:right w:val="none" w:sz="0" w:space="0" w:color="auto"/>
          </w:divBdr>
          <w:divsChild>
            <w:div w:id="180633680">
              <w:marLeft w:val="0"/>
              <w:marRight w:val="0"/>
              <w:marTop w:val="0"/>
              <w:marBottom w:val="0"/>
              <w:divBdr>
                <w:top w:val="none" w:sz="0" w:space="0" w:color="auto"/>
                <w:left w:val="none" w:sz="0" w:space="0" w:color="auto"/>
                <w:bottom w:val="none" w:sz="0" w:space="0" w:color="auto"/>
                <w:right w:val="none" w:sz="0" w:space="0" w:color="auto"/>
              </w:divBdr>
            </w:div>
          </w:divsChild>
        </w:div>
        <w:div w:id="1172184417">
          <w:marLeft w:val="0"/>
          <w:marRight w:val="0"/>
          <w:marTop w:val="0"/>
          <w:marBottom w:val="0"/>
          <w:divBdr>
            <w:top w:val="none" w:sz="0" w:space="0" w:color="auto"/>
            <w:left w:val="none" w:sz="0" w:space="0" w:color="auto"/>
            <w:bottom w:val="none" w:sz="0" w:space="0" w:color="auto"/>
            <w:right w:val="none" w:sz="0" w:space="0" w:color="auto"/>
          </w:divBdr>
          <w:divsChild>
            <w:div w:id="1902517285">
              <w:marLeft w:val="0"/>
              <w:marRight w:val="0"/>
              <w:marTop w:val="0"/>
              <w:marBottom w:val="0"/>
              <w:divBdr>
                <w:top w:val="none" w:sz="0" w:space="0" w:color="auto"/>
                <w:left w:val="none" w:sz="0" w:space="0" w:color="auto"/>
                <w:bottom w:val="none" w:sz="0" w:space="0" w:color="auto"/>
                <w:right w:val="none" w:sz="0" w:space="0" w:color="auto"/>
              </w:divBdr>
            </w:div>
          </w:divsChild>
        </w:div>
        <w:div w:id="1172258624">
          <w:marLeft w:val="0"/>
          <w:marRight w:val="0"/>
          <w:marTop w:val="0"/>
          <w:marBottom w:val="0"/>
          <w:divBdr>
            <w:top w:val="none" w:sz="0" w:space="0" w:color="auto"/>
            <w:left w:val="none" w:sz="0" w:space="0" w:color="auto"/>
            <w:bottom w:val="none" w:sz="0" w:space="0" w:color="auto"/>
            <w:right w:val="none" w:sz="0" w:space="0" w:color="auto"/>
          </w:divBdr>
          <w:divsChild>
            <w:div w:id="2054839408">
              <w:marLeft w:val="0"/>
              <w:marRight w:val="0"/>
              <w:marTop w:val="0"/>
              <w:marBottom w:val="0"/>
              <w:divBdr>
                <w:top w:val="none" w:sz="0" w:space="0" w:color="auto"/>
                <w:left w:val="none" w:sz="0" w:space="0" w:color="auto"/>
                <w:bottom w:val="none" w:sz="0" w:space="0" w:color="auto"/>
                <w:right w:val="none" w:sz="0" w:space="0" w:color="auto"/>
              </w:divBdr>
            </w:div>
          </w:divsChild>
        </w:div>
        <w:div w:id="1172531451">
          <w:marLeft w:val="0"/>
          <w:marRight w:val="0"/>
          <w:marTop w:val="0"/>
          <w:marBottom w:val="0"/>
          <w:divBdr>
            <w:top w:val="none" w:sz="0" w:space="0" w:color="auto"/>
            <w:left w:val="none" w:sz="0" w:space="0" w:color="auto"/>
            <w:bottom w:val="none" w:sz="0" w:space="0" w:color="auto"/>
            <w:right w:val="none" w:sz="0" w:space="0" w:color="auto"/>
          </w:divBdr>
          <w:divsChild>
            <w:div w:id="273681127">
              <w:marLeft w:val="0"/>
              <w:marRight w:val="0"/>
              <w:marTop w:val="0"/>
              <w:marBottom w:val="0"/>
              <w:divBdr>
                <w:top w:val="none" w:sz="0" w:space="0" w:color="auto"/>
                <w:left w:val="none" w:sz="0" w:space="0" w:color="auto"/>
                <w:bottom w:val="none" w:sz="0" w:space="0" w:color="auto"/>
                <w:right w:val="none" w:sz="0" w:space="0" w:color="auto"/>
              </w:divBdr>
            </w:div>
          </w:divsChild>
        </w:div>
        <w:div w:id="1172918105">
          <w:marLeft w:val="0"/>
          <w:marRight w:val="0"/>
          <w:marTop w:val="0"/>
          <w:marBottom w:val="0"/>
          <w:divBdr>
            <w:top w:val="none" w:sz="0" w:space="0" w:color="auto"/>
            <w:left w:val="none" w:sz="0" w:space="0" w:color="auto"/>
            <w:bottom w:val="none" w:sz="0" w:space="0" w:color="auto"/>
            <w:right w:val="none" w:sz="0" w:space="0" w:color="auto"/>
          </w:divBdr>
          <w:divsChild>
            <w:div w:id="2143108245">
              <w:marLeft w:val="0"/>
              <w:marRight w:val="0"/>
              <w:marTop w:val="0"/>
              <w:marBottom w:val="0"/>
              <w:divBdr>
                <w:top w:val="none" w:sz="0" w:space="0" w:color="auto"/>
                <w:left w:val="none" w:sz="0" w:space="0" w:color="auto"/>
                <w:bottom w:val="none" w:sz="0" w:space="0" w:color="auto"/>
                <w:right w:val="none" w:sz="0" w:space="0" w:color="auto"/>
              </w:divBdr>
            </w:div>
          </w:divsChild>
        </w:div>
        <w:div w:id="1173566175">
          <w:marLeft w:val="0"/>
          <w:marRight w:val="0"/>
          <w:marTop w:val="0"/>
          <w:marBottom w:val="0"/>
          <w:divBdr>
            <w:top w:val="none" w:sz="0" w:space="0" w:color="auto"/>
            <w:left w:val="none" w:sz="0" w:space="0" w:color="auto"/>
            <w:bottom w:val="none" w:sz="0" w:space="0" w:color="auto"/>
            <w:right w:val="none" w:sz="0" w:space="0" w:color="auto"/>
          </w:divBdr>
          <w:divsChild>
            <w:div w:id="1508396890">
              <w:marLeft w:val="0"/>
              <w:marRight w:val="0"/>
              <w:marTop w:val="0"/>
              <w:marBottom w:val="0"/>
              <w:divBdr>
                <w:top w:val="none" w:sz="0" w:space="0" w:color="auto"/>
                <w:left w:val="none" w:sz="0" w:space="0" w:color="auto"/>
                <w:bottom w:val="none" w:sz="0" w:space="0" w:color="auto"/>
                <w:right w:val="none" w:sz="0" w:space="0" w:color="auto"/>
              </w:divBdr>
            </w:div>
          </w:divsChild>
        </w:div>
        <w:div w:id="1173647403">
          <w:marLeft w:val="0"/>
          <w:marRight w:val="0"/>
          <w:marTop w:val="0"/>
          <w:marBottom w:val="0"/>
          <w:divBdr>
            <w:top w:val="none" w:sz="0" w:space="0" w:color="auto"/>
            <w:left w:val="none" w:sz="0" w:space="0" w:color="auto"/>
            <w:bottom w:val="none" w:sz="0" w:space="0" w:color="auto"/>
            <w:right w:val="none" w:sz="0" w:space="0" w:color="auto"/>
          </w:divBdr>
          <w:divsChild>
            <w:div w:id="1565869129">
              <w:marLeft w:val="0"/>
              <w:marRight w:val="0"/>
              <w:marTop w:val="0"/>
              <w:marBottom w:val="0"/>
              <w:divBdr>
                <w:top w:val="none" w:sz="0" w:space="0" w:color="auto"/>
                <w:left w:val="none" w:sz="0" w:space="0" w:color="auto"/>
                <w:bottom w:val="none" w:sz="0" w:space="0" w:color="auto"/>
                <w:right w:val="none" w:sz="0" w:space="0" w:color="auto"/>
              </w:divBdr>
            </w:div>
          </w:divsChild>
        </w:div>
        <w:div w:id="1173715501">
          <w:marLeft w:val="0"/>
          <w:marRight w:val="0"/>
          <w:marTop w:val="0"/>
          <w:marBottom w:val="0"/>
          <w:divBdr>
            <w:top w:val="none" w:sz="0" w:space="0" w:color="auto"/>
            <w:left w:val="none" w:sz="0" w:space="0" w:color="auto"/>
            <w:bottom w:val="none" w:sz="0" w:space="0" w:color="auto"/>
            <w:right w:val="none" w:sz="0" w:space="0" w:color="auto"/>
          </w:divBdr>
          <w:divsChild>
            <w:div w:id="1684161556">
              <w:marLeft w:val="0"/>
              <w:marRight w:val="0"/>
              <w:marTop w:val="0"/>
              <w:marBottom w:val="0"/>
              <w:divBdr>
                <w:top w:val="none" w:sz="0" w:space="0" w:color="auto"/>
                <w:left w:val="none" w:sz="0" w:space="0" w:color="auto"/>
                <w:bottom w:val="none" w:sz="0" w:space="0" w:color="auto"/>
                <w:right w:val="none" w:sz="0" w:space="0" w:color="auto"/>
              </w:divBdr>
            </w:div>
          </w:divsChild>
        </w:div>
        <w:div w:id="1175151416">
          <w:marLeft w:val="0"/>
          <w:marRight w:val="0"/>
          <w:marTop w:val="0"/>
          <w:marBottom w:val="0"/>
          <w:divBdr>
            <w:top w:val="none" w:sz="0" w:space="0" w:color="auto"/>
            <w:left w:val="none" w:sz="0" w:space="0" w:color="auto"/>
            <w:bottom w:val="none" w:sz="0" w:space="0" w:color="auto"/>
            <w:right w:val="none" w:sz="0" w:space="0" w:color="auto"/>
          </w:divBdr>
          <w:divsChild>
            <w:div w:id="859973613">
              <w:marLeft w:val="0"/>
              <w:marRight w:val="0"/>
              <w:marTop w:val="0"/>
              <w:marBottom w:val="0"/>
              <w:divBdr>
                <w:top w:val="none" w:sz="0" w:space="0" w:color="auto"/>
                <w:left w:val="none" w:sz="0" w:space="0" w:color="auto"/>
                <w:bottom w:val="none" w:sz="0" w:space="0" w:color="auto"/>
                <w:right w:val="none" w:sz="0" w:space="0" w:color="auto"/>
              </w:divBdr>
            </w:div>
          </w:divsChild>
        </w:div>
        <w:div w:id="1175530158">
          <w:marLeft w:val="0"/>
          <w:marRight w:val="0"/>
          <w:marTop w:val="0"/>
          <w:marBottom w:val="0"/>
          <w:divBdr>
            <w:top w:val="none" w:sz="0" w:space="0" w:color="auto"/>
            <w:left w:val="none" w:sz="0" w:space="0" w:color="auto"/>
            <w:bottom w:val="none" w:sz="0" w:space="0" w:color="auto"/>
            <w:right w:val="none" w:sz="0" w:space="0" w:color="auto"/>
          </w:divBdr>
          <w:divsChild>
            <w:div w:id="1942954428">
              <w:marLeft w:val="0"/>
              <w:marRight w:val="0"/>
              <w:marTop w:val="0"/>
              <w:marBottom w:val="0"/>
              <w:divBdr>
                <w:top w:val="none" w:sz="0" w:space="0" w:color="auto"/>
                <w:left w:val="none" w:sz="0" w:space="0" w:color="auto"/>
                <w:bottom w:val="none" w:sz="0" w:space="0" w:color="auto"/>
                <w:right w:val="none" w:sz="0" w:space="0" w:color="auto"/>
              </w:divBdr>
            </w:div>
          </w:divsChild>
        </w:div>
        <w:div w:id="1176067450">
          <w:marLeft w:val="0"/>
          <w:marRight w:val="0"/>
          <w:marTop w:val="0"/>
          <w:marBottom w:val="0"/>
          <w:divBdr>
            <w:top w:val="none" w:sz="0" w:space="0" w:color="auto"/>
            <w:left w:val="none" w:sz="0" w:space="0" w:color="auto"/>
            <w:bottom w:val="none" w:sz="0" w:space="0" w:color="auto"/>
            <w:right w:val="none" w:sz="0" w:space="0" w:color="auto"/>
          </w:divBdr>
          <w:divsChild>
            <w:div w:id="376439243">
              <w:marLeft w:val="0"/>
              <w:marRight w:val="0"/>
              <w:marTop w:val="0"/>
              <w:marBottom w:val="0"/>
              <w:divBdr>
                <w:top w:val="none" w:sz="0" w:space="0" w:color="auto"/>
                <w:left w:val="none" w:sz="0" w:space="0" w:color="auto"/>
                <w:bottom w:val="none" w:sz="0" w:space="0" w:color="auto"/>
                <w:right w:val="none" w:sz="0" w:space="0" w:color="auto"/>
              </w:divBdr>
            </w:div>
          </w:divsChild>
        </w:div>
        <w:div w:id="1176115725">
          <w:marLeft w:val="0"/>
          <w:marRight w:val="0"/>
          <w:marTop w:val="0"/>
          <w:marBottom w:val="0"/>
          <w:divBdr>
            <w:top w:val="none" w:sz="0" w:space="0" w:color="auto"/>
            <w:left w:val="none" w:sz="0" w:space="0" w:color="auto"/>
            <w:bottom w:val="none" w:sz="0" w:space="0" w:color="auto"/>
            <w:right w:val="none" w:sz="0" w:space="0" w:color="auto"/>
          </w:divBdr>
          <w:divsChild>
            <w:div w:id="1962107192">
              <w:marLeft w:val="0"/>
              <w:marRight w:val="0"/>
              <w:marTop w:val="0"/>
              <w:marBottom w:val="0"/>
              <w:divBdr>
                <w:top w:val="none" w:sz="0" w:space="0" w:color="auto"/>
                <w:left w:val="none" w:sz="0" w:space="0" w:color="auto"/>
                <w:bottom w:val="none" w:sz="0" w:space="0" w:color="auto"/>
                <w:right w:val="none" w:sz="0" w:space="0" w:color="auto"/>
              </w:divBdr>
            </w:div>
          </w:divsChild>
        </w:div>
        <w:div w:id="1176534527">
          <w:marLeft w:val="0"/>
          <w:marRight w:val="0"/>
          <w:marTop w:val="0"/>
          <w:marBottom w:val="0"/>
          <w:divBdr>
            <w:top w:val="none" w:sz="0" w:space="0" w:color="auto"/>
            <w:left w:val="none" w:sz="0" w:space="0" w:color="auto"/>
            <w:bottom w:val="none" w:sz="0" w:space="0" w:color="auto"/>
            <w:right w:val="none" w:sz="0" w:space="0" w:color="auto"/>
          </w:divBdr>
          <w:divsChild>
            <w:div w:id="1879000861">
              <w:marLeft w:val="0"/>
              <w:marRight w:val="0"/>
              <w:marTop w:val="0"/>
              <w:marBottom w:val="0"/>
              <w:divBdr>
                <w:top w:val="none" w:sz="0" w:space="0" w:color="auto"/>
                <w:left w:val="none" w:sz="0" w:space="0" w:color="auto"/>
                <w:bottom w:val="none" w:sz="0" w:space="0" w:color="auto"/>
                <w:right w:val="none" w:sz="0" w:space="0" w:color="auto"/>
              </w:divBdr>
            </w:div>
          </w:divsChild>
        </w:div>
        <w:div w:id="1176647542">
          <w:marLeft w:val="0"/>
          <w:marRight w:val="0"/>
          <w:marTop w:val="0"/>
          <w:marBottom w:val="0"/>
          <w:divBdr>
            <w:top w:val="none" w:sz="0" w:space="0" w:color="auto"/>
            <w:left w:val="none" w:sz="0" w:space="0" w:color="auto"/>
            <w:bottom w:val="none" w:sz="0" w:space="0" w:color="auto"/>
            <w:right w:val="none" w:sz="0" w:space="0" w:color="auto"/>
          </w:divBdr>
          <w:divsChild>
            <w:div w:id="2058426635">
              <w:marLeft w:val="0"/>
              <w:marRight w:val="0"/>
              <w:marTop w:val="0"/>
              <w:marBottom w:val="0"/>
              <w:divBdr>
                <w:top w:val="none" w:sz="0" w:space="0" w:color="auto"/>
                <w:left w:val="none" w:sz="0" w:space="0" w:color="auto"/>
                <w:bottom w:val="none" w:sz="0" w:space="0" w:color="auto"/>
                <w:right w:val="none" w:sz="0" w:space="0" w:color="auto"/>
              </w:divBdr>
            </w:div>
          </w:divsChild>
        </w:div>
        <w:div w:id="1176923283">
          <w:marLeft w:val="0"/>
          <w:marRight w:val="0"/>
          <w:marTop w:val="0"/>
          <w:marBottom w:val="0"/>
          <w:divBdr>
            <w:top w:val="none" w:sz="0" w:space="0" w:color="auto"/>
            <w:left w:val="none" w:sz="0" w:space="0" w:color="auto"/>
            <w:bottom w:val="none" w:sz="0" w:space="0" w:color="auto"/>
            <w:right w:val="none" w:sz="0" w:space="0" w:color="auto"/>
          </w:divBdr>
          <w:divsChild>
            <w:div w:id="1848015809">
              <w:marLeft w:val="0"/>
              <w:marRight w:val="0"/>
              <w:marTop w:val="0"/>
              <w:marBottom w:val="0"/>
              <w:divBdr>
                <w:top w:val="none" w:sz="0" w:space="0" w:color="auto"/>
                <w:left w:val="none" w:sz="0" w:space="0" w:color="auto"/>
                <w:bottom w:val="none" w:sz="0" w:space="0" w:color="auto"/>
                <w:right w:val="none" w:sz="0" w:space="0" w:color="auto"/>
              </w:divBdr>
            </w:div>
          </w:divsChild>
        </w:div>
        <w:div w:id="1177306619">
          <w:marLeft w:val="0"/>
          <w:marRight w:val="0"/>
          <w:marTop w:val="0"/>
          <w:marBottom w:val="0"/>
          <w:divBdr>
            <w:top w:val="none" w:sz="0" w:space="0" w:color="auto"/>
            <w:left w:val="none" w:sz="0" w:space="0" w:color="auto"/>
            <w:bottom w:val="none" w:sz="0" w:space="0" w:color="auto"/>
            <w:right w:val="none" w:sz="0" w:space="0" w:color="auto"/>
          </w:divBdr>
          <w:divsChild>
            <w:div w:id="454182165">
              <w:marLeft w:val="0"/>
              <w:marRight w:val="0"/>
              <w:marTop w:val="0"/>
              <w:marBottom w:val="0"/>
              <w:divBdr>
                <w:top w:val="none" w:sz="0" w:space="0" w:color="auto"/>
                <w:left w:val="none" w:sz="0" w:space="0" w:color="auto"/>
                <w:bottom w:val="none" w:sz="0" w:space="0" w:color="auto"/>
                <w:right w:val="none" w:sz="0" w:space="0" w:color="auto"/>
              </w:divBdr>
            </w:div>
          </w:divsChild>
        </w:div>
        <w:div w:id="1177502041">
          <w:marLeft w:val="0"/>
          <w:marRight w:val="0"/>
          <w:marTop w:val="0"/>
          <w:marBottom w:val="0"/>
          <w:divBdr>
            <w:top w:val="none" w:sz="0" w:space="0" w:color="auto"/>
            <w:left w:val="none" w:sz="0" w:space="0" w:color="auto"/>
            <w:bottom w:val="none" w:sz="0" w:space="0" w:color="auto"/>
            <w:right w:val="none" w:sz="0" w:space="0" w:color="auto"/>
          </w:divBdr>
          <w:divsChild>
            <w:div w:id="1586917285">
              <w:marLeft w:val="0"/>
              <w:marRight w:val="0"/>
              <w:marTop w:val="0"/>
              <w:marBottom w:val="0"/>
              <w:divBdr>
                <w:top w:val="none" w:sz="0" w:space="0" w:color="auto"/>
                <w:left w:val="none" w:sz="0" w:space="0" w:color="auto"/>
                <w:bottom w:val="none" w:sz="0" w:space="0" w:color="auto"/>
                <w:right w:val="none" w:sz="0" w:space="0" w:color="auto"/>
              </w:divBdr>
            </w:div>
          </w:divsChild>
        </w:div>
        <w:div w:id="1179272033">
          <w:marLeft w:val="0"/>
          <w:marRight w:val="0"/>
          <w:marTop w:val="0"/>
          <w:marBottom w:val="0"/>
          <w:divBdr>
            <w:top w:val="none" w:sz="0" w:space="0" w:color="auto"/>
            <w:left w:val="none" w:sz="0" w:space="0" w:color="auto"/>
            <w:bottom w:val="none" w:sz="0" w:space="0" w:color="auto"/>
            <w:right w:val="none" w:sz="0" w:space="0" w:color="auto"/>
          </w:divBdr>
          <w:divsChild>
            <w:div w:id="26180445">
              <w:marLeft w:val="0"/>
              <w:marRight w:val="0"/>
              <w:marTop w:val="0"/>
              <w:marBottom w:val="0"/>
              <w:divBdr>
                <w:top w:val="none" w:sz="0" w:space="0" w:color="auto"/>
                <w:left w:val="none" w:sz="0" w:space="0" w:color="auto"/>
                <w:bottom w:val="none" w:sz="0" w:space="0" w:color="auto"/>
                <w:right w:val="none" w:sz="0" w:space="0" w:color="auto"/>
              </w:divBdr>
            </w:div>
          </w:divsChild>
        </w:div>
        <w:div w:id="1179346062">
          <w:marLeft w:val="0"/>
          <w:marRight w:val="0"/>
          <w:marTop w:val="0"/>
          <w:marBottom w:val="0"/>
          <w:divBdr>
            <w:top w:val="none" w:sz="0" w:space="0" w:color="auto"/>
            <w:left w:val="none" w:sz="0" w:space="0" w:color="auto"/>
            <w:bottom w:val="none" w:sz="0" w:space="0" w:color="auto"/>
            <w:right w:val="none" w:sz="0" w:space="0" w:color="auto"/>
          </w:divBdr>
          <w:divsChild>
            <w:div w:id="1259409524">
              <w:marLeft w:val="0"/>
              <w:marRight w:val="0"/>
              <w:marTop w:val="0"/>
              <w:marBottom w:val="0"/>
              <w:divBdr>
                <w:top w:val="none" w:sz="0" w:space="0" w:color="auto"/>
                <w:left w:val="none" w:sz="0" w:space="0" w:color="auto"/>
                <w:bottom w:val="none" w:sz="0" w:space="0" w:color="auto"/>
                <w:right w:val="none" w:sz="0" w:space="0" w:color="auto"/>
              </w:divBdr>
            </w:div>
          </w:divsChild>
        </w:div>
        <w:div w:id="1179808946">
          <w:marLeft w:val="0"/>
          <w:marRight w:val="0"/>
          <w:marTop w:val="0"/>
          <w:marBottom w:val="0"/>
          <w:divBdr>
            <w:top w:val="none" w:sz="0" w:space="0" w:color="auto"/>
            <w:left w:val="none" w:sz="0" w:space="0" w:color="auto"/>
            <w:bottom w:val="none" w:sz="0" w:space="0" w:color="auto"/>
            <w:right w:val="none" w:sz="0" w:space="0" w:color="auto"/>
          </w:divBdr>
          <w:divsChild>
            <w:div w:id="1130126534">
              <w:marLeft w:val="0"/>
              <w:marRight w:val="0"/>
              <w:marTop w:val="0"/>
              <w:marBottom w:val="0"/>
              <w:divBdr>
                <w:top w:val="none" w:sz="0" w:space="0" w:color="auto"/>
                <w:left w:val="none" w:sz="0" w:space="0" w:color="auto"/>
                <w:bottom w:val="none" w:sz="0" w:space="0" w:color="auto"/>
                <w:right w:val="none" w:sz="0" w:space="0" w:color="auto"/>
              </w:divBdr>
            </w:div>
          </w:divsChild>
        </w:div>
        <w:div w:id="1180047099">
          <w:marLeft w:val="0"/>
          <w:marRight w:val="0"/>
          <w:marTop w:val="0"/>
          <w:marBottom w:val="0"/>
          <w:divBdr>
            <w:top w:val="none" w:sz="0" w:space="0" w:color="auto"/>
            <w:left w:val="none" w:sz="0" w:space="0" w:color="auto"/>
            <w:bottom w:val="none" w:sz="0" w:space="0" w:color="auto"/>
            <w:right w:val="none" w:sz="0" w:space="0" w:color="auto"/>
          </w:divBdr>
          <w:divsChild>
            <w:div w:id="1534346276">
              <w:marLeft w:val="0"/>
              <w:marRight w:val="0"/>
              <w:marTop w:val="0"/>
              <w:marBottom w:val="0"/>
              <w:divBdr>
                <w:top w:val="none" w:sz="0" w:space="0" w:color="auto"/>
                <w:left w:val="none" w:sz="0" w:space="0" w:color="auto"/>
                <w:bottom w:val="none" w:sz="0" w:space="0" w:color="auto"/>
                <w:right w:val="none" w:sz="0" w:space="0" w:color="auto"/>
              </w:divBdr>
            </w:div>
          </w:divsChild>
        </w:div>
        <w:div w:id="1180466089">
          <w:marLeft w:val="0"/>
          <w:marRight w:val="0"/>
          <w:marTop w:val="0"/>
          <w:marBottom w:val="0"/>
          <w:divBdr>
            <w:top w:val="none" w:sz="0" w:space="0" w:color="auto"/>
            <w:left w:val="none" w:sz="0" w:space="0" w:color="auto"/>
            <w:bottom w:val="none" w:sz="0" w:space="0" w:color="auto"/>
            <w:right w:val="none" w:sz="0" w:space="0" w:color="auto"/>
          </w:divBdr>
          <w:divsChild>
            <w:div w:id="187986140">
              <w:marLeft w:val="0"/>
              <w:marRight w:val="0"/>
              <w:marTop w:val="0"/>
              <w:marBottom w:val="0"/>
              <w:divBdr>
                <w:top w:val="none" w:sz="0" w:space="0" w:color="auto"/>
                <w:left w:val="none" w:sz="0" w:space="0" w:color="auto"/>
                <w:bottom w:val="none" w:sz="0" w:space="0" w:color="auto"/>
                <w:right w:val="none" w:sz="0" w:space="0" w:color="auto"/>
              </w:divBdr>
            </w:div>
          </w:divsChild>
        </w:div>
        <w:div w:id="1180660933">
          <w:marLeft w:val="0"/>
          <w:marRight w:val="0"/>
          <w:marTop w:val="0"/>
          <w:marBottom w:val="0"/>
          <w:divBdr>
            <w:top w:val="none" w:sz="0" w:space="0" w:color="auto"/>
            <w:left w:val="none" w:sz="0" w:space="0" w:color="auto"/>
            <w:bottom w:val="none" w:sz="0" w:space="0" w:color="auto"/>
            <w:right w:val="none" w:sz="0" w:space="0" w:color="auto"/>
          </w:divBdr>
          <w:divsChild>
            <w:div w:id="643315247">
              <w:marLeft w:val="0"/>
              <w:marRight w:val="0"/>
              <w:marTop w:val="0"/>
              <w:marBottom w:val="0"/>
              <w:divBdr>
                <w:top w:val="none" w:sz="0" w:space="0" w:color="auto"/>
                <w:left w:val="none" w:sz="0" w:space="0" w:color="auto"/>
                <w:bottom w:val="none" w:sz="0" w:space="0" w:color="auto"/>
                <w:right w:val="none" w:sz="0" w:space="0" w:color="auto"/>
              </w:divBdr>
            </w:div>
          </w:divsChild>
        </w:div>
        <w:div w:id="1180772783">
          <w:marLeft w:val="0"/>
          <w:marRight w:val="0"/>
          <w:marTop w:val="0"/>
          <w:marBottom w:val="0"/>
          <w:divBdr>
            <w:top w:val="none" w:sz="0" w:space="0" w:color="auto"/>
            <w:left w:val="none" w:sz="0" w:space="0" w:color="auto"/>
            <w:bottom w:val="none" w:sz="0" w:space="0" w:color="auto"/>
            <w:right w:val="none" w:sz="0" w:space="0" w:color="auto"/>
          </w:divBdr>
          <w:divsChild>
            <w:div w:id="1636720758">
              <w:marLeft w:val="0"/>
              <w:marRight w:val="0"/>
              <w:marTop w:val="0"/>
              <w:marBottom w:val="0"/>
              <w:divBdr>
                <w:top w:val="none" w:sz="0" w:space="0" w:color="auto"/>
                <w:left w:val="none" w:sz="0" w:space="0" w:color="auto"/>
                <w:bottom w:val="none" w:sz="0" w:space="0" w:color="auto"/>
                <w:right w:val="none" w:sz="0" w:space="0" w:color="auto"/>
              </w:divBdr>
            </w:div>
          </w:divsChild>
        </w:div>
        <w:div w:id="1180965578">
          <w:marLeft w:val="0"/>
          <w:marRight w:val="0"/>
          <w:marTop w:val="0"/>
          <w:marBottom w:val="0"/>
          <w:divBdr>
            <w:top w:val="none" w:sz="0" w:space="0" w:color="auto"/>
            <w:left w:val="none" w:sz="0" w:space="0" w:color="auto"/>
            <w:bottom w:val="none" w:sz="0" w:space="0" w:color="auto"/>
            <w:right w:val="none" w:sz="0" w:space="0" w:color="auto"/>
          </w:divBdr>
          <w:divsChild>
            <w:div w:id="1329864411">
              <w:marLeft w:val="0"/>
              <w:marRight w:val="0"/>
              <w:marTop w:val="0"/>
              <w:marBottom w:val="0"/>
              <w:divBdr>
                <w:top w:val="none" w:sz="0" w:space="0" w:color="auto"/>
                <w:left w:val="none" w:sz="0" w:space="0" w:color="auto"/>
                <w:bottom w:val="none" w:sz="0" w:space="0" w:color="auto"/>
                <w:right w:val="none" w:sz="0" w:space="0" w:color="auto"/>
              </w:divBdr>
            </w:div>
          </w:divsChild>
        </w:div>
        <w:div w:id="1181353516">
          <w:marLeft w:val="0"/>
          <w:marRight w:val="0"/>
          <w:marTop w:val="0"/>
          <w:marBottom w:val="0"/>
          <w:divBdr>
            <w:top w:val="none" w:sz="0" w:space="0" w:color="auto"/>
            <w:left w:val="none" w:sz="0" w:space="0" w:color="auto"/>
            <w:bottom w:val="none" w:sz="0" w:space="0" w:color="auto"/>
            <w:right w:val="none" w:sz="0" w:space="0" w:color="auto"/>
          </w:divBdr>
          <w:divsChild>
            <w:div w:id="1684359855">
              <w:marLeft w:val="0"/>
              <w:marRight w:val="0"/>
              <w:marTop w:val="0"/>
              <w:marBottom w:val="0"/>
              <w:divBdr>
                <w:top w:val="none" w:sz="0" w:space="0" w:color="auto"/>
                <w:left w:val="none" w:sz="0" w:space="0" w:color="auto"/>
                <w:bottom w:val="none" w:sz="0" w:space="0" w:color="auto"/>
                <w:right w:val="none" w:sz="0" w:space="0" w:color="auto"/>
              </w:divBdr>
            </w:div>
          </w:divsChild>
        </w:div>
        <w:div w:id="1181702865">
          <w:marLeft w:val="0"/>
          <w:marRight w:val="0"/>
          <w:marTop w:val="0"/>
          <w:marBottom w:val="0"/>
          <w:divBdr>
            <w:top w:val="none" w:sz="0" w:space="0" w:color="auto"/>
            <w:left w:val="none" w:sz="0" w:space="0" w:color="auto"/>
            <w:bottom w:val="none" w:sz="0" w:space="0" w:color="auto"/>
            <w:right w:val="none" w:sz="0" w:space="0" w:color="auto"/>
          </w:divBdr>
          <w:divsChild>
            <w:div w:id="685210311">
              <w:marLeft w:val="0"/>
              <w:marRight w:val="0"/>
              <w:marTop w:val="0"/>
              <w:marBottom w:val="0"/>
              <w:divBdr>
                <w:top w:val="none" w:sz="0" w:space="0" w:color="auto"/>
                <w:left w:val="none" w:sz="0" w:space="0" w:color="auto"/>
                <w:bottom w:val="none" w:sz="0" w:space="0" w:color="auto"/>
                <w:right w:val="none" w:sz="0" w:space="0" w:color="auto"/>
              </w:divBdr>
            </w:div>
          </w:divsChild>
        </w:div>
        <w:div w:id="1181969054">
          <w:marLeft w:val="0"/>
          <w:marRight w:val="0"/>
          <w:marTop w:val="0"/>
          <w:marBottom w:val="0"/>
          <w:divBdr>
            <w:top w:val="none" w:sz="0" w:space="0" w:color="auto"/>
            <w:left w:val="none" w:sz="0" w:space="0" w:color="auto"/>
            <w:bottom w:val="none" w:sz="0" w:space="0" w:color="auto"/>
            <w:right w:val="none" w:sz="0" w:space="0" w:color="auto"/>
          </w:divBdr>
          <w:divsChild>
            <w:div w:id="122699849">
              <w:marLeft w:val="0"/>
              <w:marRight w:val="0"/>
              <w:marTop w:val="0"/>
              <w:marBottom w:val="0"/>
              <w:divBdr>
                <w:top w:val="none" w:sz="0" w:space="0" w:color="auto"/>
                <w:left w:val="none" w:sz="0" w:space="0" w:color="auto"/>
                <w:bottom w:val="none" w:sz="0" w:space="0" w:color="auto"/>
                <w:right w:val="none" w:sz="0" w:space="0" w:color="auto"/>
              </w:divBdr>
            </w:div>
          </w:divsChild>
        </w:div>
        <w:div w:id="1183546647">
          <w:marLeft w:val="0"/>
          <w:marRight w:val="0"/>
          <w:marTop w:val="0"/>
          <w:marBottom w:val="0"/>
          <w:divBdr>
            <w:top w:val="none" w:sz="0" w:space="0" w:color="auto"/>
            <w:left w:val="none" w:sz="0" w:space="0" w:color="auto"/>
            <w:bottom w:val="none" w:sz="0" w:space="0" w:color="auto"/>
            <w:right w:val="none" w:sz="0" w:space="0" w:color="auto"/>
          </w:divBdr>
          <w:divsChild>
            <w:div w:id="90517833">
              <w:marLeft w:val="0"/>
              <w:marRight w:val="0"/>
              <w:marTop w:val="0"/>
              <w:marBottom w:val="0"/>
              <w:divBdr>
                <w:top w:val="none" w:sz="0" w:space="0" w:color="auto"/>
                <w:left w:val="none" w:sz="0" w:space="0" w:color="auto"/>
                <w:bottom w:val="none" w:sz="0" w:space="0" w:color="auto"/>
                <w:right w:val="none" w:sz="0" w:space="0" w:color="auto"/>
              </w:divBdr>
            </w:div>
          </w:divsChild>
        </w:div>
        <w:div w:id="1183668940">
          <w:marLeft w:val="0"/>
          <w:marRight w:val="0"/>
          <w:marTop w:val="0"/>
          <w:marBottom w:val="0"/>
          <w:divBdr>
            <w:top w:val="none" w:sz="0" w:space="0" w:color="auto"/>
            <w:left w:val="none" w:sz="0" w:space="0" w:color="auto"/>
            <w:bottom w:val="none" w:sz="0" w:space="0" w:color="auto"/>
            <w:right w:val="none" w:sz="0" w:space="0" w:color="auto"/>
          </w:divBdr>
          <w:divsChild>
            <w:div w:id="1498109840">
              <w:marLeft w:val="0"/>
              <w:marRight w:val="0"/>
              <w:marTop w:val="0"/>
              <w:marBottom w:val="0"/>
              <w:divBdr>
                <w:top w:val="none" w:sz="0" w:space="0" w:color="auto"/>
                <w:left w:val="none" w:sz="0" w:space="0" w:color="auto"/>
                <w:bottom w:val="none" w:sz="0" w:space="0" w:color="auto"/>
                <w:right w:val="none" w:sz="0" w:space="0" w:color="auto"/>
              </w:divBdr>
            </w:div>
          </w:divsChild>
        </w:div>
        <w:div w:id="1184587229">
          <w:marLeft w:val="0"/>
          <w:marRight w:val="0"/>
          <w:marTop w:val="0"/>
          <w:marBottom w:val="0"/>
          <w:divBdr>
            <w:top w:val="none" w:sz="0" w:space="0" w:color="auto"/>
            <w:left w:val="none" w:sz="0" w:space="0" w:color="auto"/>
            <w:bottom w:val="none" w:sz="0" w:space="0" w:color="auto"/>
            <w:right w:val="none" w:sz="0" w:space="0" w:color="auto"/>
          </w:divBdr>
          <w:divsChild>
            <w:div w:id="1411660883">
              <w:marLeft w:val="0"/>
              <w:marRight w:val="0"/>
              <w:marTop w:val="0"/>
              <w:marBottom w:val="0"/>
              <w:divBdr>
                <w:top w:val="none" w:sz="0" w:space="0" w:color="auto"/>
                <w:left w:val="none" w:sz="0" w:space="0" w:color="auto"/>
                <w:bottom w:val="none" w:sz="0" w:space="0" w:color="auto"/>
                <w:right w:val="none" w:sz="0" w:space="0" w:color="auto"/>
              </w:divBdr>
            </w:div>
          </w:divsChild>
        </w:div>
        <w:div w:id="1185244460">
          <w:marLeft w:val="0"/>
          <w:marRight w:val="0"/>
          <w:marTop w:val="0"/>
          <w:marBottom w:val="0"/>
          <w:divBdr>
            <w:top w:val="none" w:sz="0" w:space="0" w:color="auto"/>
            <w:left w:val="none" w:sz="0" w:space="0" w:color="auto"/>
            <w:bottom w:val="none" w:sz="0" w:space="0" w:color="auto"/>
            <w:right w:val="none" w:sz="0" w:space="0" w:color="auto"/>
          </w:divBdr>
          <w:divsChild>
            <w:div w:id="1574730796">
              <w:marLeft w:val="0"/>
              <w:marRight w:val="0"/>
              <w:marTop w:val="0"/>
              <w:marBottom w:val="0"/>
              <w:divBdr>
                <w:top w:val="none" w:sz="0" w:space="0" w:color="auto"/>
                <w:left w:val="none" w:sz="0" w:space="0" w:color="auto"/>
                <w:bottom w:val="none" w:sz="0" w:space="0" w:color="auto"/>
                <w:right w:val="none" w:sz="0" w:space="0" w:color="auto"/>
              </w:divBdr>
            </w:div>
          </w:divsChild>
        </w:div>
        <w:div w:id="1185629665">
          <w:marLeft w:val="0"/>
          <w:marRight w:val="0"/>
          <w:marTop w:val="0"/>
          <w:marBottom w:val="0"/>
          <w:divBdr>
            <w:top w:val="none" w:sz="0" w:space="0" w:color="auto"/>
            <w:left w:val="none" w:sz="0" w:space="0" w:color="auto"/>
            <w:bottom w:val="none" w:sz="0" w:space="0" w:color="auto"/>
            <w:right w:val="none" w:sz="0" w:space="0" w:color="auto"/>
          </w:divBdr>
          <w:divsChild>
            <w:div w:id="2063358257">
              <w:marLeft w:val="0"/>
              <w:marRight w:val="0"/>
              <w:marTop w:val="0"/>
              <w:marBottom w:val="0"/>
              <w:divBdr>
                <w:top w:val="none" w:sz="0" w:space="0" w:color="auto"/>
                <w:left w:val="none" w:sz="0" w:space="0" w:color="auto"/>
                <w:bottom w:val="none" w:sz="0" w:space="0" w:color="auto"/>
                <w:right w:val="none" w:sz="0" w:space="0" w:color="auto"/>
              </w:divBdr>
            </w:div>
          </w:divsChild>
        </w:div>
        <w:div w:id="1185822036">
          <w:marLeft w:val="0"/>
          <w:marRight w:val="0"/>
          <w:marTop w:val="0"/>
          <w:marBottom w:val="0"/>
          <w:divBdr>
            <w:top w:val="none" w:sz="0" w:space="0" w:color="auto"/>
            <w:left w:val="none" w:sz="0" w:space="0" w:color="auto"/>
            <w:bottom w:val="none" w:sz="0" w:space="0" w:color="auto"/>
            <w:right w:val="none" w:sz="0" w:space="0" w:color="auto"/>
          </w:divBdr>
          <w:divsChild>
            <w:div w:id="206920502">
              <w:marLeft w:val="0"/>
              <w:marRight w:val="0"/>
              <w:marTop w:val="0"/>
              <w:marBottom w:val="0"/>
              <w:divBdr>
                <w:top w:val="none" w:sz="0" w:space="0" w:color="auto"/>
                <w:left w:val="none" w:sz="0" w:space="0" w:color="auto"/>
                <w:bottom w:val="none" w:sz="0" w:space="0" w:color="auto"/>
                <w:right w:val="none" w:sz="0" w:space="0" w:color="auto"/>
              </w:divBdr>
            </w:div>
          </w:divsChild>
        </w:div>
        <w:div w:id="1186335316">
          <w:marLeft w:val="0"/>
          <w:marRight w:val="0"/>
          <w:marTop w:val="0"/>
          <w:marBottom w:val="0"/>
          <w:divBdr>
            <w:top w:val="none" w:sz="0" w:space="0" w:color="auto"/>
            <w:left w:val="none" w:sz="0" w:space="0" w:color="auto"/>
            <w:bottom w:val="none" w:sz="0" w:space="0" w:color="auto"/>
            <w:right w:val="none" w:sz="0" w:space="0" w:color="auto"/>
          </w:divBdr>
          <w:divsChild>
            <w:div w:id="463888452">
              <w:marLeft w:val="0"/>
              <w:marRight w:val="0"/>
              <w:marTop w:val="0"/>
              <w:marBottom w:val="0"/>
              <w:divBdr>
                <w:top w:val="none" w:sz="0" w:space="0" w:color="auto"/>
                <w:left w:val="none" w:sz="0" w:space="0" w:color="auto"/>
                <w:bottom w:val="none" w:sz="0" w:space="0" w:color="auto"/>
                <w:right w:val="none" w:sz="0" w:space="0" w:color="auto"/>
              </w:divBdr>
            </w:div>
          </w:divsChild>
        </w:div>
        <w:div w:id="1186405140">
          <w:marLeft w:val="0"/>
          <w:marRight w:val="0"/>
          <w:marTop w:val="0"/>
          <w:marBottom w:val="0"/>
          <w:divBdr>
            <w:top w:val="none" w:sz="0" w:space="0" w:color="auto"/>
            <w:left w:val="none" w:sz="0" w:space="0" w:color="auto"/>
            <w:bottom w:val="none" w:sz="0" w:space="0" w:color="auto"/>
            <w:right w:val="none" w:sz="0" w:space="0" w:color="auto"/>
          </w:divBdr>
          <w:divsChild>
            <w:div w:id="1477601276">
              <w:marLeft w:val="0"/>
              <w:marRight w:val="0"/>
              <w:marTop w:val="0"/>
              <w:marBottom w:val="0"/>
              <w:divBdr>
                <w:top w:val="none" w:sz="0" w:space="0" w:color="auto"/>
                <w:left w:val="none" w:sz="0" w:space="0" w:color="auto"/>
                <w:bottom w:val="none" w:sz="0" w:space="0" w:color="auto"/>
                <w:right w:val="none" w:sz="0" w:space="0" w:color="auto"/>
              </w:divBdr>
            </w:div>
          </w:divsChild>
        </w:div>
        <w:div w:id="1186627455">
          <w:marLeft w:val="0"/>
          <w:marRight w:val="0"/>
          <w:marTop w:val="0"/>
          <w:marBottom w:val="0"/>
          <w:divBdr>
            <w:top w:val="none" w:sz="0" w:space="0" w:color="auto"/>
            <w:left w:val="none" w:sz="0" w:space="0" w:color="auto"/>
            <w:bottom w:val="none" w:sz="0" w:space="0" w:color="auto"/>
            <w:right w:val="none" w:sz="0" w:space="0" w:color="auto"/>
          </w:divBdr>
          <w:divsChild>
            <w:div w:id="163975348">
              <w:marLeft w:val="0"/>
              <w:marRight w:val="0"/>
              <w:marTop w:val="0"/>
              <w:marBottom w:val="0"/>
              <w:divBdr>
                <w:top w:val="none" w:sz="0" w:space="0" w:color="auto"/>
                <w:left w:val="none" w:sz="0" w:space="0" w:color="auto"/>
                <w:bottom w:val="none" w:sz="0" w:space="0" w:color="auto"/>
                <w:right w:val="none" w:sz="0" w:space="0" w:color="auto"/>
              </w:divBdr>
            </w:div>
          </w:divsChild>
        </w:div>
        <w:div w:id="1186824133">
          <w:marLeft w:val="0"/>
          <w:marRight w:val="0"/>
          <w:marTop w:val="0"/>
          <w:marBottom w:val="0"/>
          <w:divBdr>
            <w:top w:val="none" w:sz="0" w:space="0" w:color="auto"/>
            <w:left w:val="none" w:sz="0" w:space="0" w:color="auto"/>
            <w:bottom w:val="none" w:sz="0" w:space="0" w:color="auto"/>
            <w:right w:val="none" w:sz="0" w:space="0" w:color="auto"/>
          </w:divBdr>
          <w:divsChild>
            <w:div w:id="1812021728">
              <w:marLeft w:val="0"/>
              <w:marRight w:val="0"/>
              <w:marTop w:val="0"/>
              <w:marBottom w:val="0"/>
              <w:divBdr>
                <w:top w:val="none" w:sz="0" w:space="0" w:color="auto"/>
                <w:left w:val="none" w:sz="0" w:space="0" w:color="auto"/>
                <w:bottom w:val="none" w:sz="0" w:space="0" w:color="auto"/>
                <w:right w:val="none" w:sz="0" w:space="0" w:color="auto"/>
              </w:divBdr>
            </w:div>
          </w:divsChild>
        </w:div>
        <w:div w:id="1186863152">
          <w:marLeft w:val="0"/>
          <w:marRight w:val="0"/>
          <w:marTop w:val="0"/>
          <w:marBottom w:val="0"/>
          <w:divBdr>
            <w:top w:val="none" w:sz="0" w:space="0" w:color="auto"/>
            <w:left w:val="none" w:sz="0" w:space="0" w:color="auto"/>
            <w:bottom w:val="none" w:sz="0" w:space="0" w:color="auto"/>
            <w:right w:val="none" w:sz="0" w:space="0" w:color="auto"/>
          </w:divBdr>
          <w:divsChild>
            <w:div w:id="462161922">
              <w:marLeft w:val="0"/>
              <w:marRight w:val="0"/>
              <w:marTop w:val="0"/>
              <w:marBottom w:val="0"/>
              <w:divBdr>
                <w:top w:val="none" w:sz="0" w:space="0" w:color="auto"/>
                <w:left w:val="none" w:sz="0" w:space="0" w:color="auto"/>
                <w:bottom w:val="none" w:sz="0" w:space="0" w:color="auto"/>
                <w:right w:val="none" w:sz="0" w:space="0" w:color="auto"/>
              </w:divBdr>
            </w:div>
          </w:divsChild>
        </w:div>
        <w:div w:id="1187255582">
          <w:marLeft w:val="0"/>
          <w:marRight w:val="0"/>
          <w:marTop w:val="0"/>
          <w:marBottom w:val="0"/>
          <w:divBdr>
            <w:top w:val="none" w:sz="0" w:space="0" w:color="auto"/>
            <w:left w:val="none" w:sz="0" w:space="0" w:color="auto"/>
            <w:bottom w:val="none" w:sz="0" w:space="0" w:color="auto"/>
            <w:right w:val="none" w:sz="0" w:space="0" w:color="auto"/>
          </w:divBdr>
          <w:divsChild>
            <w:div w:id="53356505">
              <w:marLeft w:val="0"/>
              <w:marRight w:val="0"/>
              <w:marTop w:val="0"/>
              <w:marBottom w:val="0"/>
              <w:divBdr>
                <w:top w:val="none" w:sz="0" w:space="0" w:color="auto"/>
                <w:left w:val="none" w:sz="0" w:space="0" w:color="auto"/>
                <w:bottom w:val="none" w:sz="0" w:space="0" w:color="auto"/>
                <w:right w:val="none" w:sz="0" w:space="0" w:color="auto"/>
              </w:divBdr>
            </w:div>
          </w:divsChild>
        </w:div>
        <w:div w:id="1187477322">
          <w:marLeft w:val="0"/>
          <w:marRight w:val="0"/>
          <w:marTop w:val="0"/>
          <w:marBottom w:val="0"/>
          <w:divBdr>
            <w:top w:val="none" w:sz="0" w:space="0" w:color="auto"/>
            <w:left w:val="none" w:sz="0" w:space="0" w:color="auto"/>
            <w:bottom w:val="none" w:sz="0" w:space="0" w:color="auto"/>
            <w:right w:val="none" w:sz="0" w:space="0" w:color="auto"/>
          </w:divBdr>
          <w:divsChild>
            <w:div w:id="163326504">
              <w:marLeft w:val="0"/>
              <w:marRight w:val="0"/>
              <w:marTop w:val="0"/>
              <w:marBottom w:val="0"/>
              <w:divBdr>
                <w:top w:val="none" w:sz="0" w:space="0" w:color="auto"/>
                <w:left w:val="none" w:sz="0" w:space="0" w:color="auto"/>
                <w:bottom w:val="none" w:sz="0" w:space="0" w:color="auto"/>
                <w:right w:val="none" w:sz="0" w:space="0" w:color="auto"/>
              </w:divBdr>
            </w:div>
          </w:divsChild>
        </w:div>
        <w:div w:id="1187720042">
          <w:marLeft w:val="0"/>
          <w:marRight w:val="0"/>
          <w:marTop w:val="0"/>
          <w:marBottom w:val="0"/>
          <w:divBdr>
            <w:top w:val="none" w:sz="0" w:space="0" w:color="auto"/>
            <w:left w:val="none" w:sz="0" w:space="0" w:color="auto"/>
            <w:bottom w:val="none" w:sz="0" w:space="0" w:color="auto"/>
            <w:right w:val="none" w:sz="0" w:space="0" w:color="auto"/>
          </w:divBdr>
          <w:divsChild>
            <w:div w:id="1893073635">
              <w:marLeft w:val="0"/>
              <w:marRight w:val="0"/>
              <w:marTop w:val="0"/>
              <w:marBottom w:val="0"/>
              <w:divBdr>
                <w:top w:val="none" w:sz="0" w:space="0" w:color="auto"/>
                <w:left w:val="none" w:sz="0" w:space="0" w:color="auto"/>
                <w:bottom w:val="none" w:sz="0" w:space="0" w:color="auto"/>
                <w:right w:val="none" w:sz="0" w:space="0" w:color="auto"/>
              </w:divBdr>
            </w:div>
          </w:divsChild>
        </w:div>
        <w:div w:id="1188370701">
          <w:marLeft w:val="0"/>
          <w:marRight w:val="0"/>
          <w:marTop w:val="0"/>
          <w:marBottom w:val="0"/>
          <w:divBdr>
            <w:top w:val="none" w:sz="0" w:space="0" w:color="auto"/>
            <w:left w:val="none" w:sz="0" w:space="0" w:color="auto"/>
            <w:bottom w:val="none" w:sz="0" w:space="0" w:color="auto"/>
            <w:right w:val="none" w:sz="0" w:space="0" w:color="auto"/>
          </w:divBdr>
          <w:divsChild>
            <w:div w:id="716321711">
              <w:marLeft w:val="0"/>
              <w:marRight w:val="0"/>
              <w:marTop w:val="0"/>
              <w:marBottom w:val="0"/>
              <w:divBdr>
                <w:top w:val="none" w:sz="0" w:space="0" w:color="auto"/>
                <w:left w:val="none" w:sz="0" w:space="0" w:color="auto"/>
                <w:bottom w:val="none" w:sz="0" w:space="0" w:color="auto"/>
                <w:right w:val="none" w:sz="0" w:space="0" w:color="auto"/>
              </w:divBdr>
            </w:div>
          </w:divsChild>
        </w:div>
        <w:div w:id="1188716389">
          <w:marLeft w:val="0"/>
          <w:marRight w:val="0"/>
          <w:marTop w:val="0"/>
          <w:marBottom w:val="0"/>
          <w:divBdr>
            <w:top w:val="none" w:sz="0" w:space="0" w:color="auto"/>
            <w:left w:val="none" w:sz="0" w:space="0" w:color="auto"/>
            <w:bottom w:val="none" w:sz="0" w:space="0" w:color="auto"/>
            <w:right w:val="none" w:sz="0" w:space="0" w:color="auto"/>
          </w:divBdr>
          <w:divsChild>
            <w:div w:id="305361713">
              <w:marLeft w:val="0"/>
              <w:marRight w:val="0"/>
              <w:marTop w:val="0"/>
              <w:marBottom w:val="0"/>
              <w:divBdr>
                <w:top w:val="none" w:sz="0" w:space="0" w:color="auto"/>
                <w:left w:val="none" w:sz="0" w:space="0" w:color="auto"/>
                <w:bottom w:val="none" w:sz="0" w:space="0" w:color="auto"/>
                <w:right w:val="none" w:sz="0" w:space="0" w:color="auto"/>
              </w:divBdr>
            </w:div>
          </w:divsChild>
        </w:div>
        <w:div w:id="1188719530">
          <w:marLeft w:val="0"/>
          <w:marRight w:val="0"/>
          <w:marTop w:val="0"/>
          <w:marBottom w:val="0"/>
          <w:divBdr>
            <w:top w:val="none" w:sz="0" w:space="0" w:color="auto"/>
            <w:left w:val="none" w:sz="0" w:space="0" w:color="auto"/>
            <w:bottom w:val="none" w:sz="0" w:space="0" w:color="auto"/>
            <w:right w:val="none" w:sz="0" w:space="0" w:color="auto"/>
          </w:divBdr>
          <w:divsChild>
            <w:div w:id="1612589217">
              <w:marLeft w:val="0"/>
              <w:marRight w:val="0"/>
              <w:marTop w:val="0"/>
              <w:marBottom w:val="0"/>
              <w:divBdr>
                <w:top w:val="none" w:sz="0" w:space="0" w:color="auto"/>
                <w:left w:val="none" w:sz="0" w:space="0" w:color="auto"/>
                <w:bottom w:val="none" w:sz="0" w:space="0" w:color="auto"/>
                <w:right w:val="none" w:sz="0" w:space="0" w:color="auto"/>
              </w:divBdr>
            </w:div>
          </w:divsChild>
        </w:div>
        <w:div w:id="1191214336">
          <w:marLeft w:val="0"/>
          <w:marRight w:val="0"/>
          <w:marTop w:val="0"/>
          <w:marBottom w:val="0"/>
          <w:divBdr>
            <w:top w:val="none" w:sz="0" w:space="0" w:color="auto"/>
            <w:left w:val="none" w:sz="0" w:space="0" w:color="auto"/>
            <w:bottom w:val="none" w:sz="0" w:space="0" w:color="auto"/>
            <w:right w:val="none" w:sz="0" w:space="0" w:color="auto"/>
          </w:divBdr>
          <w:divsChild>
            <w:div w:id="1485928929">
              <w:marLeft w:val="0"/>
              <w:marRight w:val="0"/>
              <w:marTop w:val="0"/>
              <w:marBottom w:val="0"/>
              <w:divBdr>
                <w:top w:val="none" w:sz="0" w:space="0" w:color="auto"/>
                <w:left w:val="none" w:sz="0" w:space="0" w:color="auto"/>
                <w:bottom w:val="none" w:sz="0" w:space="0" w:color="auto"/>
                <w:right w:val="none" w:sz="0" w:space="0" w:color="auto"/>
              </w:divBdr>
            </w:div>
          </w:divsChild>
        </w:div>
        <w:div w:id="1191333478">
          <w:marLeft w:val="0"/>
          <w:marRight w:val="0"/>
          <w:marTop w:val="0"/>
          <w:marBottom w:val="0"/>
          <w:divBdr>
            <w:top w:val="none" w:sz="0" w:space="0" w:color="auto"/>
            <w:left w:val="none" w:sz="0" w:space="0" w:color="auto"/>
            <w:bottom w:val="none" w:sz="0" w:space="0" w:color="auto"/>
            <w:right w:val="none" w:sz="0" w:space="0" w:color="auto"/>
          </w:divBdr>
          <w:divsChild>
            <w:div w:id="830486310">
              <w:marLeft w:val="0"/>
              <w:marRight w:val="0"/>
              <w:marTop w:val="0"/>
              <w:marBottom w:val="0"/>
              <w:divBdr>
                <w:top w:val="none" w:sz="0" w:space="0" w:color="auto"/>
                <w:left w:val="none" w:sz="0" w:space="0" w:color="auto"/>
                <w:bottom w:val="none" w:sz="0" w:space="0" w:color="auto"/>
                <w:right w:val="none" w:sz="0" w:space="0" w:color="auto"/>
              </w:divBdr>
            </w:div>
          </w:divsChild>
        </w:div>
        <w:div w:id="1192500878">
          <w:marLeft w:val="0"/>
          <w:marRight w:val="0"/>
          <w:marTop w:val="0"/>
          <w:marBottom w:val="0"/>
          <w:divBdr>
            <w:top w:val="none" w:sz="0" w:space="0" w:color="auto"/>
            <w:left w:val="none" w:sz="0" w:space="0" w:color="auto"/>
            <w:bottom w:val="none" w:sz="0" w:space="0" w:color="auto"/>
            <w:right w:val="none" w:sz="0" w:space="0" w:color="auto"/>
          </w:divBdr>
          <w:divsChild>
            <w:div w:id="862480480">
              <w:marLeft w:val="0"/>
              <w:marRight w:val="0"/>
              <w:marTop w:val="0"/>
              <w:marBottom w:val="0"/>
              <w:divBdr>
                <w:top w:val="none" w:sz="0" w:space="0" w:color="auto"/>
                <w:left w:val="none" w:sz="0" w:space="0" w:color="auto"/>
                <w:bottom w:val="none" w:sz="0" w:space="0" w:color="auto"/>
                <w:right w:val="none" w:sz="0" w:space="0" w:color="auto"/>
              </w:divBdr>
            </w:div>
          </w:divsChild>
        </w:div>
        <w:div w:id="1192570260">
          <w:marLeft w:val="0"/>
          <w:marRight w:val="0"/>
          <w:marTop w:val="0"/>
          <w:marBottom w:val="0"/>
          <w:divBdr>
            <w:top w:val="none" w:sz="0" w:space="0" w:color="auto"/>
            <w:left w:val="none" w:sz="0" w:space="0" w:color="auto"/>
            <w:bottom w:val="none" w:sz="0" w:space="0" w:color="auto"/>
            <w:right w:val="none" w:sz="0" w:space="0" w:color="auto"/>
          </w:divBdr>
          <w:divsChild>
            <w:div w:id="622618233">
              <w:marLeft w:val="0"/>
              <w:marRight w:val="0"/>
              <w:marTop w:val="0"/>
              <w:marBottom w:val="0"/>
              <w:divBdr>
                <w:top w:val="none" w:sz="0" w:space="0" w:color="auto"/>
                <w:left w:val="none" w:sz="0" w:space="0" w:color="auto"/>
                <w:bottom w:val="none" w:sz="0" w:space="0" w:color="auto"/>
                <w:right w:val="none" w:sz="0" w:space="0" w:color="auto"/>
              </w:divBdr>
            </w:div>
          </w:divsChild>
        </w:div>
        <w:div w:id="1192647637">
          <w:marLeft w:val="0"/>
          <w:marRight w:val="0"/>
          <w:marTop w:val="0"/>
          <w:marBottom w:val="0"/>
          <w:divBdr>
            <w:top w:val="none" w:sz="0" w:space="0" w:color="auto"/>
            <w:left w:val="none" w:sz="0" w:space="0" w:color="auto"/>
            <w:bottom w:val="none" w:sz="0" w:space="0" w:color="auto"/>
            <w:right w:val="none" w:sz="0" w:space="0" w:color="auto"/>
          </w:divBdr>
          <w:divsChild>
            <w:div w:id="946351002">
              <w:marLeft w:val="0"/>
              <w:marRight w:val="0"/>
              <w:marTop w:val="0"/>
              <w:marBottom w:val="0"/>
              <w:divBdr>
                <w:top w:val="none" w:sz="0" w:space="0" w:color="auto"/>
                <w:left w:val="none" w:sz="0" w:space="0" w:color="auto"/>
                <w:bottom w:val="none" w:sz="0" w:space="0" w:color="auto"/>
                <w:right w:val="none" w:sz="0" w:space="0" w:color="auto"/>
              </w:divBdr>
            </w:div>
          </w:divsChild>
        </w:div>
        <w:div w:id="1193154720">
          <w:marLeft w:val="0"/>
          <w:marRight w:val="0"/>
          <w:marTop w:val="0"/>
          <w:marBottom w:val="0"/>
          <w:divBdr>
            <w:top w:val="none" w:sz="0" w:space="0" w:color="auto"/>
            <w:left w:val="none" w:sz="0" w:space="0" w:color="auto"/>
            <w:bottom w:val="none" w:sz="0" w:space="0" w:color="auto"/>
            <w:right w:val="none" w:sz="0" w:space="0" w:color="auto"/>
          </w:divBdr>
          <w:divsChild>
            <w:div w:id="1139806191">
              <w:marLeft w:val="0"/>
              <w:marRight w:val="0"/>
              <w:marTop w:val="0"/>
              <w:marBottom w:val="0"/>
              <w:divBdr>
                <w:top w:val="none" w:sz="0" w:space="0" w:color="auto"/>
                <w:left w:val="none" w:sz="0" w:space="0" w:color="auto"/>
                <w:bottom w:val="none" w:sz="0" w:space="0" w:color="auto"/>
                <w:right w:val="none" w:sz="0" w:space="0" w:color="auto"/>
              </w:divBdr>
            </w:div>
          </w:divsChild>
        </w:div>
        <w:div w:id="1193766216">
          <w:marLeft w:val="0"/>
          <w:marRight w:val="0"/>
          <w:marTop w:val="0"/>
          <w:marBottom w:val="0"/>
          <w:divBdr>
            <w:top w:val="none" w:sz="0" w:space="0" w:color="auto"/>
            <w:left w:val="none" w:sz="0" w:space="0" w:color="auto"/>
            <w:bottom w:val="none" w:sz="0" w:space="0" w:color="auto"/>
            <w:right w:val="none" w:sz="0" w:space="0" w:color="auto"/>
          </w:divBdr>
          <w:divsChild>
            <w:div w:id="262958853">
              <w:marLeft w:val="0"/>
              <w:marRight w:val="0"/>
              <w:marTop w:val="0"/>
              <w:marBottom w:val="0"/>
              <w:divBdr>
                <w:top w:val="none" w:sz="0" w:space="0" w:color="auto"/>
                <w:left w:val="none" w:sz="0" w:space="0" w:color="auto"/>
                <w:bottom w:val="none" w:sz="0" w:space="0" w:color="auto"/>
                <w:right w:val="none" w:sz="0" w:space="0" w:color="auto"/>
              </w:divBdr>
            </w:div>
          </w:divsChild>
        </w:div>
        <w:div w:id="1193810813">
          <w:marLeft w:val="0"/>
          <w:marRight w:val="0"/>
          <w:marTop w:val="0"/>
          <w:marBottom w:val="0"/>
          <w:divBdr>
            <w:top w:val="none" w:sz="0" w:space="0" w:color="auto"/>
            <w:left w:val="none" w:sz="0" w:space="0" w:color="auto"/>
            <w:bottom w:val="none" w:sz="0" w:space="0" w:color="auto"/>
            <w:right w:val="none" w:sz="0" w:space="0" w:color="auto"/>
          </w:divBdr>
          <w:divsChild>
            <w:div w:id="352923056">
              <w:marLeft w:val="0"/>
              <w:marRight w:val="0"/>
              <w:marTop w:val="0"/>
              <w:marBottom w:val="0"/>
              <w:divBdr>
                <w:top w:val="none" w:sz="0" w:space="0" w:color="auto"/>
                <w:left w:val="none" w:sz="0" w:space="0" w:color="auto"/>
                <w:bottom w:val="none" w:sz="0" w:space="0" w:color="auto"/>
                <w:right w:val="none" w:sz="0" w:space="0" w:color="auto"/>
              </w:divBdr>
            </w:div>
          </w:divsChild>
        </w:div>
        <w:div w:id="1194613793">
          <w:marLeft w:val="0"/>
          <w:marRight w:val="0"/>
          <w:marTop w:val="0"/>
          <w:marBottom w:val="0"/>
          <w:divBdr>
            <w:top w:val="none" w:sz="0" w:space="0" w:color="auto"/>
            <w:left w:val="none" w:sz="0" w:space="0" w:color="auto"/>
            <w:bottom w:val="none" w:sz="0" w:space="0" w:color="auto"/>
            <w:right w:val="none" w:sz="0" w:space="0" w:color="auto"/>
          </w:divBdr>
          <w:divsChild>
            <w:div w:id="911619755">
              <w:marLeft w:val="0"/>
              <w:marRight w:val="0"/>
              <w:marTop w:val="0"/>
              <w:marBottom w:val="0"/>
              <w:divBdr>
                <w:top w:val="none" w:sz="0" w:space="0" w:color="auto"/>
                <w:left w:val="none" w:sz="0" w:space="0" w:color="auto"/>
                <w:bottom w:val="none" w:sz="0" w:space="0" w:color="auto"/>
                <w:right w:val="none" w:sz="0" w:space="0" w:color="auto"/>
              </w:divBdr>
            </w:div>
          </w:divsChild>
        </w:div>
        <w:div w:id="1195273220">
          <w:marLeft w:val="0"/>
          <w:marRight w:val="0"/>
          <w:marTop w:val="0"/>
          <w:marBottom w:val="0"/>
          <w:divBdr>
            <w:top w:val="none" w:sz="0" w:space="0" w:color="auto"/>
            <w:left w:val="none" w:sz="0" w:space="0" w:color="auto"/>
            <w:bottom w:val="none" w:sz="0" w:space="0" w:color="auto"/>
            <w:right w:val="none" w:sz="0" w:space="0" w:color="auto"/>
          </w:divBdr>
          <w:divsChild>
            <w:div w:id="1464807402">
              <w:marLeft w:val="0"/>
              <w:marRight w:val="0"/>
              <w:marTop w:val="0"/>
              <w:marBottom w:val="0"/>
              <w:divBdr>
                <w:top w:val="none" w:sz="0" w:space="0" w:color="auto"/>
                <w:left w:val="none" w:sz="0" w:space="0" w:color="auto"/>
                <w:bottom w:val="none" w:sz="0" w:space="0" w:color="auto"/>
                <w:right w:val="none" w:sz="0" w:space="0" w:color="auto"/>
              </w:divBdr>
            </w:div>
          </w:divsChild>
        </w:div>
        <w:div w:id="1195340698">
          <w:marLeft w:val="0"/>
          <w:marRight w:val="0"/>
          <w:marTop w:val="0"/>
          <w:marBottom w:val="0"/>
          <w:divBdr>
            <w:top w:val="none" w:sz="0" w:space="0" w:color="auto"/>
            <w:left w:val="none" w:sz="0" w:space="0" w:color="auto"/>
            <w:bottom w:val="none" w:sz="0" w:space="0" w:color="auto"/>
            <w:right w:val="none" w:sz="0" w:space="0" w:color="auto"/>
          </w:divBdr>
          <w:divsChild>
            <w:div w:id="665673530">
              <w:marLeft w:val="0"/>
              <w:marRight w:val="0"/>
              <w:marTop w:val="0"/>
              <w:marBottom w:val="0"/>
              <w:divBdr>
                <w:top w:val="none" w:sz="0" w:space="0" w:color="auto"/>
                <w:left w:val="none" w:sz="0" w:space="0" w:color="auto"/>
                <w:bottom w:val="none" w:sz="0" w:space="0" w:color="auto"/>
                <w:right w:val="none" w:sz="0" w:space="0" w:color="auto"/>
              </w:divBdr>
            </w:div>
          </w:divsChild>
        </w:div>
        <w:div w:id="1195771372">
          <w:marLeft w:val="0"/>
          <w:marRight w:val="0"/>
          <w:marTop w:val="0"/>
          <w:marBottom w:val="0"/>
          <w:divBdr>
            <w:top w:val="none" w:sz="0" w:space="0" w:color="auto"/>
            <w:left w:val="none" w:sz="0" w:space="0" w:color="auto"/>
            <w:bottom w:val="none" w:sz="0" w:space="0" w:color="auto"/>
            <w:right w:val="none" w:sz="0" w:space="0" w:color="auto"/>
          </w:divBdr>
          <w:divsChild>
            <w:div w:id="1113134887">
              <w:marLeft w:val="0"/>
              <w:marRight w:val="0"/>
              <w:marTop w:val="0"/>
              <w:marBottom w:val="0"/>
              <w:divBdr>
                <w:top w:val="none" w:sz="0" w:space="0" w:color="auto"/>
                <w:left w:val="none" w:sz="0" w:space="0" w:color="auto"/>
                <w:bottom w:val="none" w:sz="0" w:space="0" w:color="auto"/>
                <w:right w:val="none" w:sz="0" w:space="0" w:color="auto"/>
              </w:divBdr>
            </w:div>
          </w:divsChild>
        </w:div>
        <w:div w:id="1195850409">
          <w:marLeft w:val="0"/>
          <w:marRight w:val="0"/>
          <w:marTop w:val="0"/>
          <w:marBottom w:val="0"/>
          <w:divBdr>
            <w:top w:val="none" w:sz="0" w:space="0" w:color="auto"/>
            <w:left w:val="none" w:sz="0" w:space="0" w:color="auto"/>
            <w:bottom w:val="none" w:sz="0" w:space="0" w:color="auto"/>
            <w:right w:val="none" w:sz="0" w:space="0" w:color="auto"/>
          </w:divBdr>
          <w:divsChild>
            <w:div w:id="1987542807">
              <w:marLeft w:val="0"/>
              <w:marRight w:val="0"/>
              <w:marTop w:val="0"/>
              <w:marBottom w:val="0"/>
              <w:divBdr>
                <w:top w:val="none" w:sz="0" w:space="0" w:color="auto"/>
                <w:left w:val="none" w:sz="0" w:space="0" w:color="auto"/>
                <w:bottom w:val="none" w:sz="0" w:space="0" w:color="auto"/>
                <w:right w:val="none" w:sz="0" w:space="0" w:color="auto"/>
              </w:divBdr>
            </w:div>
          </w:divsChild>
        </w:div>
        <w:div w:id="1197086874">
          <w:marLeft w:val="0"/>
          <w:marRight w:val="0"/>
          <w:marTop w:val="0"/>
          <w:marBottom w:val="0"/>
          <w:divBdr>
            <w:top w:val="none" w:sz="0" w:space="0" w:color="auto"/>
            <w:left w:val="none" w:sz="0" w:space="0" w:color="auto"/>
            <w:bottom w:val="none" w:sz="0" w:space="0" w:color="auto"/>
            <w:right w:val="none" w:sz="0" w:space="0" w:color="auto"/>
          </w:divBdr>
          <w:divsChild>
            <w:div w:id="924611624">
              <w:marLeft w:val="0"/>
              <w:marRight w:val="0"/>
              <w:marTop w:val="0"/>
              <w:marBottom w:val="0"/>
              <w:divBdr>
                <w:top w:val="none" w:sz="0" w:space="0" w:color="auto"/>
                <w:left w:val="none" w:sz="0" w:space="0" w:color="auto"/>
                <w:bottom w:val="none" w:sz="0" w:space="0" w:color="auto"/>
                <w:right w:val="none" w:sz="0" w:space="0" w:color="auto"/>
              </w:divBdr>
            </w:div>
          </w:divsChild>
        </w:div>
        <w:div w:id="1197427783">
          <w:marLeft w:val="0"/>
          <w:marRight w:val="0"/>
          <w:marTop w:val="0"/>
          <w:marBottom w:val="0"/>
          <w:divBdr>
            <w:top w:val="none" w:sz="0" w:space="0" w:color="auto"/>
            <w:left w:val="none" w:sz="0" w:space="0" w:color="auto"/>
            <w:bottom w:val="none" w:sz="0" w:space="0" w:color="auto"/>
            <w:right w:val="none" w:sz="0" w:space="0" w:color="auto"/>
          </w:divBdr>
          <w:divsChild>
            <w:div w:id="1576934524">
              <w:marLeft w:val="0"/>
              <w:marRight w:val="0"/>
              <w:marTop w:val="0"/>
              <w:marBottom w:val="0"/>
              <w:divBdr>
                <w:top w:val="none" w:sz="0" w:space="0" w:color="auto"/>
                <w:left w:val="none" w:sz="0" w:space="0" w:color="auto"/>
                <w:bottom w:val="none" w:sz="0" w:space="0" w:color="auto"/>
                <w:right w:val="none" w:sz="0" w:space="0" w:color="auto"/>
              </w:divBdr>
            </w:div>
          </w:divsChild>
        </w:div>
        <w:div w:id="1197767741">
          <w:marLeft w:val="0"/>
          <w:marRight w:val="0"/>
          <w:marTop w:val="0"/>
          <w:marBottom w:val="0"/>
          <w:divBdr>
            <w:top w:val="none" w:sz="0" w:space="0" w:color="auto"/>
            <w:left w:val="none" w:sz="0" w:space="0" w:color="auto"/>
            <w:bottom w:val="none" w:sz="0" w:space="0" w:color="auto"/>
            <w:right w:val="none" w:sz="0" w:space="0" w:color="auto"/>
          </w:divBdr>
          <w:divsChild>
            <w:div w:id="984356504">
              <w:marLeft w:val="0"/>
              <w:marRight w:val="0"/>
              <w:marTop w:val="0"/>
              <w:marBottom w:val="0"/>
              <w:divBdr>
                <w:top w:val="none" w:sz="0" w:space="0" w:color="auto"/>
                <w:left w:val="none" w:sz="0" w:space="0" w:color="auto"/>
                <w:bottom w:val="none" w:sz="0" w:space="0" w:color="auto"/>
                <w:right w:val="none" w:sz="0" w:space="0" w:color="auto"/>
              </w:divBdr>
            </w:div>
          </w:divsChild>
        </w:div>
        <w:div w:id="1198932481">
          <w:marLeft w:val="0"/>
          <w:marRight w:val="0"/>
          <w:marTop w:val="0"/>
          <w:marBottom w:val="0"/>
          <w:divBdr>
            <w:top w:val="none" w:sz="0" w:space="0" w:color="auto"/>
            <w:left w:val="none" w:sz="0" w:space="0" w:color="auto"/>
            <w:bottom w:val="none" w:sz="0" w:space="0" w:color="auto"/>
            <w:right w:val="none" w:sz="0" w:space="0" w:color="auto"/>
          </w:divBdr>
          <w:divsChild>
            <w:div w:id="1226452300">
              <w:marLeft w:val="0"/>
              <w:marRight w:val="0"/>
              <w:marTop w:val="0"/>
              <w:marBottom w:val="0"/>
              <w:divBdr>
                <w:top w:val="none" w:sz="0" w:space="0" w:color="auto"/>
                <w:left w:val="none" w:sz="0" w:space="0" w:color="auto"/>
                <w:bottom w:val="none" w:sz="0" w:space="0" w:color="auto"/>
                <w:right w:val="none" w:sz="0" w:space="0" w:color="auto"/>
              </w:divBdr>
            </w:div>
          </w:divsChild>
        </w:div>
        <w:div w:id="1199316420">
          <w:marLeft w:val="0"/>
          <w:marRight w:val="0"/>
          <w:marTop w:val="0"/>
          <w:marBottom w:val="0"/>
          <w:divBdr>
            <w:top w:val="none" w:sz="0" w:space="0" w:color="auto"/>
            <w:left w:val="none" w:sz="0" w:space="0" w:color="auto"/>
            <w:bottom w:val="none" w:sz="0" w:space="0" w:color="auto"/>
            <w:right w:val="none" w:sz="0" w:space="0" w:color="auto"/>
          </w:divBdr>
          <w:divsChild>
            <w:div w:id="257445482">
              <w:marLeft w:val="0"/>
              <w:marRight w:val="0"/>
              <w:marTop w:val="0"/>
              <w:marBottom w:val="0"/>
              <w:divBdr>
                <w:top w:val="none" w:sz="0" w:space="0" w:color="auto"/>
                <w:left w:val="none" w:sz="0" w:space="0" w:color="auto"/>
                <w:bottom w:val="none" w:sz="0" w:space="0" w:color="auto"/>
                <w:right w:val="none" w:sz="0" w:space="0" w:color="auto"/>
              </w:divBdr>
            </w:div>
          </w:divsChild>
        </w:div>
        <w:div w:id="1200120315">
          <w:marLeft w:val="0"/>
          <w:marRight w:val="0"/>
          <w:marTop w:val="0"/>
          <w:marBottom w:val="0"/>
          <w:divBdr>
            <w:top w:val="none" w:sz="0" w:space="0" w:color="auto"/>
            <w:left w:val="none" w:sz="0" w:space="0" w:color="auto"/>
            <w:bottom w:val="none" w:sz="0" w:space="0" w:color="auto"/>
            <w:right w:val="none" w:sz="0" w:space="0" w:color="auto"/>
          </w:divBdr>
          <w:divsChild>
            <w:div w:id="219362860">
              <w:marLeft w:val="0"/>
              <w:marRight w:val="0"/>
              <w:marTop w:val="0"/>
              <w:marBottom w:val="0"/>
              <w:divBdr>
                <w:top w:val="none" w:sz="0" w:space="0" w:color="auto"/>
                <w:left w:val="none" w:sz="0" w:space="0" w:color="auto"/>
                <w:bottom w:val="none" w:sz="0" w:space="0" w:color="auto"/>
                <w:right w:val="none" w:sz="0" w:space="0" w:color="auto"/>
              </w:divBdr>
            </w:div>
          </w:divsChild>
        </w:div>
        <w:div w:id="1201745152">
          <w:marLeft w:val="0"/>
          <w:marRight w:val="0"/>
          <w:marTop w:val="0"/>
          <w:marBottom w:val="0"/>
          <w:divBdr>
            <w:top w:val="none" w:sz="0" w:space="0" w:color="auto"/>
            <w:left w:val="none" w:sz="0" w:space="0" w:color="auto"/>
            <w:bottom w:val="none" w:sz="0" w:space="0" w:color="auto"/>
            <w:right w:val="none" w:sz="0" w:space="0" w:color="auto"/>
          </w:divBdr>
          <w:divsChild>
            <w:div w:id="16935211">
              <w:marLeft w:val="0"/>
              <w:marRight w:val="0"/>
              <w:marTop w:val="0"/>
              <w:marBottom w:val="0"/>
              <w:divBdr>
                <w:top w:val="none" w:sz="0" w:space="0" w:color="auto"/>
                <w:left w:val="none" w:sz="0" w:space="0" w:color="auto"/>
                <w:bottom w:val="none" w:sz="0" w:space="0" w:color="auto"/>
                <w:right w:val="none" w:sz="0" w:space="0" w:color="auto"/>
              </w:divBdr>
            </w:div>
          </w:divsChild>
        </w:div>
        <w:div w:id="1202595775">
          <w:marLeft w:val="0"/>
          <w:marRight w:val="0"/>
          <w:marTop w:val="0"/>
          <w:marBottom w:val="0"/>
          <w:divBdr>
            <w:top w:val="none" w:sz="0" w:space="0" w:color="auto"/>
            <w:left w:val="none" w:sz="0" w:space="0" w:color="auto"/>
            <w:bottom w:val="none" w:sz="0" w:space="0" w:color="auto"/>
            <w:right w:val="none" w:sz="0" w:space="0" w:color="auto"/>
          </w:divBdr>
          <w:divsChild>
            <w:div w:id="1360155922">
              <w:marLeft w:val="0"/>
              <w:marRight w:val="0"/>
              <w:marTop w:val="0"/>
              <w:marBottom w:val="0"/>
              <w:divBdr>
                <w:top w:val="none" w:sz="0" w:space="0" w:color="auto"/>
                <w:left w:val="none" w:sz="0" w:space="0" w:color="auto"/>
                <w:bottom w:val="none" w:sz="0" w:space="0" w:color="auto"/>
                <w:right w:val="none" w:sz="0" w:space="0" w:color="auto"/>
              </w:divBdr>
            </w:div>
          </w:divsChild>
        </w:div>
        <w:div w:id="1203206540">
          <w:marLeft w:val="0"/>
          <w:marRight w:val="0"/>
          <w:marTop w:val="0"/>
          <w:marBottom w:val="0"/>
          <w:divBdr>
            <w:top w:val="none" w:sz="0" w:space="0" w:color="auto"/>
            <w:left w:val="none" w:sz="0" w:space="0" w:color="auto"/>
            <w:bottom w:val="none" w:sz="0" w:space="0" w:color="auto"/>
            <w:right w:val="none" w:sz="0" w:space="0" w:color="auto"/>
          </w:divBdr>
          <w:divsChild>
            <w:div w:id="391002785">
              <w:marLeft w:val="0"/>
              <w:marRight w:val="0"/>
              <w:marTop w:val="0"/>
              <w:marBottom w:val="0"/>
              <w:divBdr>
                <w:top w:val="none" w:sz="0" w:space="0" w:color="auto"/>
                <w:left w:val="none" w:sz="0" w:space="0" w:color="auto"/>
                <w:bottom w:val="none" w:sz="0" w:space="0" w:color="auto"/>
                <w:right w:val="none" w:sz="0" w:space="0" w:color="auto"/>
              </w:divBdr>
            </w:div>
          </w:divsChild>
        </w:div>
        <w:div w:id="1203513604">
          <w:marLeft w:val="0"/>
          <w:marRight w:val="0"/>
          <w:marTop w:val="0"/>
          <w:marBottom w:val="0"/>
          <w:divBdr>
            <w:top w:val="none" w:sz="0" w:space="0" w:color="auto"/>
            <w:left w:val="none" w:sz="0" w:space="0" w:color="auto"/>
            <w:bottom w:val="none" w:sz="0" w:space="0" w:color="auto"/>
            <w:right w:val="none" w:sz="0" w:space="0" w:color="auto"/>
          </w:divBdr>
          <w:divsChild>
            <w:div w:id="748507170">
              <w:marLeft w:val="0"/>
              <w:marRight w:val="0"/>
              <w:marTop w:val="0"/>
              <w:marBottom w:val="0"/>
              <w:divBdr>
                <w:top w:val="none" w:sz="0" w:space="0" w:color="auto"/>
                <w:left w:val="none" w:sz="0" w:space="0" w:color="auto"/>
                <w:bottom w:val="none" w:sz="0" w:space="0" w:color="auto"/>
                <w:right w:val="none" w:sz="0" w:space="0" w:color="auto"/>
              </w:divBdr>
            </w:div>
          </w:divsChild>
        </w:div>
        <w:div w:id="1203782574">
          <w:marLeft w:val="0"/>
          <w:marRight w:val="0"/>
          <w:marTop w:val="0"/>
          <w:marBottom w:val="0"/>
          <w:divBdr>
            <w:top w:val="none" w:sz="0" w:space="0" w:color="auto"/>
            <w:left w:val="none" w:sz="0" w:space="0" w:color="auto"/>
            <w:bottom w:val="none" w:sz="0" w:space="0" w:color="auto"/>
            <w:right w:val="none" w:sz="0" w:space="0" w:color="auto"/>
          </w:divBdr>
          <w:divsChild>
            <w:div w:id="2053536782">
              <w:marLeft w:val="0"/>
              <w:marRight w:val="0"/>
              <w:marTop w:val="0"/>
              <w:marBottom w:val="0"/>
              <w:divBdr>
                <w:top w:val="none" w:sz="0" w:space="0" w:color="auto"/>
                <w:left w:val="none" w:sz="0" w:space="0" w:color="auto"/>
                <w:bottom w:val="none" w:sz="0" w:space="0" w:color="auto"/>
                <w:right w:val="none" w:sz="0" w:space="0" w:color="auto"/>
              </w:divBdr>
            </w:div>
          </w:divsChild>
        </w:div>
        <w:div w:id="1203903857">
          <w:marLeft w:val="0"/>
          <w:marRight w:val="0"/>
          <w:marTop w:val="0"/>
          <w:marBottom w:val="0"/>
          <w:divBdr>
            <w:top w:val="none" w:sz="0" w:space="0" w:color="auto"/>
            <w:left w:val="none" w:sz="0" w:space="0" w:color="auto"/>
            <w:bottom w:val="none" w:sz="0" w:space="0" w:color="auto"/>
            <w:right w:val="none" w:sz="0" w:space="0" w:color="auto"/>
          </w:divBdr>
          <w:divsChild>
            <w:div w:id="1432776664">
              <w:marLeft w:val="0"/>
              <w:marRight w:val="0"/>
              <w:marTop w:val="0"/>
              <w:marBottom w:val="0"/>
              <w:divBdr>
                <w:top w:val="none" w:sz="0" w:space="0" w:color="auto"/>
                <w:left w:val="none" w:sz="0" w:space="0" w:color="auto"/>
                <w:bottom w:val="none" w:sz="0" w:space="0" w:color="auto"/>
                <w:right w:val="none" w:sz="0" w:space="0" w:color="auto"/>
              </w:divBdr>
            </w:div>
          </w:divsChild>
        </w:div>
        <w:div w:id="1204056224">
          <w:marLeft w:val="0"/>
          <w:marRight w:val="0"/>
          <w:marTop w:val="0"/>
          <w:marBottom w:val="0"/>
          <w:divBdr>
            <w:top w:val="none" w:sz="0" w:space="0" w:color="auto"/>
            <w:left w:val="none" w:sz="0" w:space="0" w:color="auto"/>
            <w:bottom w:val="none" w:sz="0" w:space="0" w:color="auto"/>
            <w:right w:val="none" w:sz="0" w:space="0" w:color="auto"/>
          </w:divBdr>
          <w:divsChild>
            <w:div w:id="502472187">
              <w:marLeft w:val="0"/>
              <w:marRight w:val="0"/>
              <w:marTop w:val="0"/>
              <w:marBottom w:val="0"/>
              <w:divBdr>
                <w:top w:val="none" w:sz="0" w:space="0" w:color="auto"/>
                <w:left w:val="none" w:sz="0" w:space="0" w:color="auto"/>
                <w:bottom w:val="none" w:sz="0" w:space="0" w:color="auto"/>
                <w:right w:val="none" w:sz="0" w:space="0" w:color="auto"/>
              </w:divBdr>
            </w:div>
          </w:divsChild>
        </w:div>
        <w:div w:id="1204293359">
          <w:marLeft w:val="0"/>
          <w:marRight w:val="0"/>
          <w:marTop w:val="0"/>
          <w:marBottom w:val="0"/>
          <w:divBdr>
            <w:top w:val="none" w:sz="0" w:space="0" w:color="auto"/>
            <w:left w:val="none" w:sz="0" w:space="0" w:color="auto"/>
            <w:bottom w:val="none" w:sz="0" w:space="0" w:color="auto"/>
            <w:right w:val="none" w:sz="0" w:space="0" w:color="auto"/>
          </w:divBdr>
          <w:divsChild>
            <w:div w:id="1927349594">
              <w:marLeft w:val="0"/>
              <w:marRight w:val="0"/>
              <w:marTop w:val="0"/>
              <w:marBottom w:val="0"/>
              <w:divBdr>
                <w:top w:val="none" w:sz="0" w:space="0" w:color="auto"/>
                <w:left w:val="none" w:sz="0" w:space="0" w:color="auto"/>
                <w:bottom w:val="none" w:sz="0" w:space="0" w:color="auto"/>
                <w:right w:val="none" w:sz="0" w:space="0" w:color="auto"/>
              </w:divBdr>
            </w:div>
          </w:divsChild>
        </w:div>
        <w:div w:id="1204632089">
          <w:marLeft w:val="0"/>
          <w:marRight w:val="0"/>
          <w:marTop w:val="0"/>
          <w:marBottom w:val="0"/>
          <w:divBdr>
            <w:top w:val="none" w:sz="0" w:space="0" w:color="auto"/>
            <w:left w:val="none" w:sz="0" w:space="0" w:color="auto"/>
            <w:bottom w:val="none" w:sz="0" w:space="0" w:color="auto"/>
            <w:right w:val="none" w:sz="0" w:space="0" w:color="auto"/>
          </w:divBdr>
          <w:divsChild>
            <w:div w:id="1099638528">
              <w:marLeft w:val="0"/>
              <w:marRight w:val="0"/>
              <w:marTop w:val="0"/>
              <w:marBottom w:val="0"/>
              <w:divBdr>
                <w:top w:val="none" w:sz="0" w:space="0" w:color="auto"/>
                <w:left w:val="none" w:sz="0" w:space="0" w:color="auto"/>
                <w:bottom w:val="none" w:sz="0" w:space="0" w:color="auto"/>
                <w:right w:val="none" w:sz="0" w:space="0" w:color="auto"/>
              </w:divBdr>
            </w:div>
          </w:divsChild>
        </w:div>
        <w:div w:id="1204948605">
          <w:marLeft w:val="0"/>
          <w:marRight w:val="0"/>
          <w:marTop w:val="0"/>
          <w:marBottom w:val="0"/>
          <w:divBdr>
            <w:top w:val="none" w:sz="0" w:space="0" w:color="auto"/>
            <w:left w:val="none" w:sz="0" w:space="0" w:color="auto"/>
            <w:bottom w:val="none" w:sz="0" w:space="0" w:color="auto"/>
            <w:right w:val="none" w:sz="0" w:space="0" w:color="auto"/>
          </w:divBdr>
          <w:divsChild>
            <w:div w:id="324820303">
              <w:marLeft w:val="0"/>
              <w:marRight w:val="0"/>
              <w:marTop w:val="0"/>
              <w:marBottom w:val="0"/>
              <w:divBdr>
                <w:top w:val="none" w:sz="0" w:space="0" w:color="auto"/>
                <w:left w:val="none" w:sz="0" w:space="0" w:color="auto"/>
                <w:bottom w:val="none" w:sz="0" w:space="0" w:color="auto"/>
                <w:right w:val="none" w:sz="0" w:space="0" w:color="auto"/>
              </w:divBdr>
            </w:div>
          </w:divsChild>
        </w:div>
        <w:div w:id="1205482644">
          <w:marLeft w:val="0"/>
          <w:marRight w:val="0"/>
          <w:marTop w:val="0"/>
          <w:marBottom w:val="0"/>
          <w:divBdr>
            <w:top w:val="none" w:sz="0" w:space="0" w:color="auto"/>
            <w:left w:val="none" w:sz="0" w:space="0" w:color="auto"/>
            <w:bottom w:val="none" w:sz="0" w:space="0" w:color="auto"/>
            <w:right w:val="none" w:sz="0" w:space="0" w:color="auto"/>
          </w:divBdr>
          <w:divsChild>
            <w:div w:id="1858108393">
              <w:marLeft w:val="0"/>
              <w:marRight w:val="0"/>
              <w:marTop w:val="0"/>
              <w:marBottom w:val="0"/>
              <w:divBdr>
                <w:top w:val="none" w:sz="0" w:space="0" w:color="auto"/>
                <w:left w:val="none" w:sz="0" w:space="0" w:color="auto"/>
                <w:bottom w:val="none" w:sz="0" w:space="0" w:color="auto"/>
                <w:right w:val="none" w:sz="0" w:space="0" w:color="auto"/>
              </w:divBdr>
            </w:div>
          </w:divsChild>
        </w:div>
        <w:div w:id="1206135550">
          <w:marLeft w:val="0"/>
          <w:marRight w:val="0"/>
          <w:marTop w:val="0"/>
          <w:marBottom w:val="0"/>
          <w:divBdr>
            <w:top w:val="none" w:sz="0" w:space="0" w:color="auto"/>
            <w:left w:val="none" w:sz="0" w:space="0" w:color="auto"/>
            <w:bottom w:val="none" w:sz="0" w:space="0" w:color="auto"/>
            <w:right w:val="none" w:sz="0" w:space="0" w:color="auto"/>
          </w:divBdr>
          <w:divsChild>
            <w:div w:id="64494382">
              <w:marLeft w:val="0"/>
              <w:marRight w:val="0"/>
              <w:marTop w:val="0"/>
              <w:marBottom w:val="0"/>
              <w:divBdr>
                <w:top w:val="none" w:sz="0" w:space="0" w:color="auto"/>
                <w:left w:val="none" w:sz="0" w:space="0" w:color="auto"/>
                <w:bottom w:val="none" w:sz="0" w:space="0" w:color="auto"/>
                <w:right w:val="none" w:sz="0" w:space="0" w:color="auto"/>
              </w:divBdr>
            </w:div>
          </w:divsChild>
        </w:div>
        <w:div w:id="1206137122">
          <w:marLeft w:val="0"/>
          <w:marRight w:val="0"/>
          <w:marTop w:val="0"/>
          <w:marBottom w:val="0"/>
          <w:divBdr>
            <w:top w:val="none" w:sz="0" w:space="0" w:color="auto"/>
            <w:left w:val="none" w:sz="0" w:space="0" w:color="auto"/>
            <w:bottom w:val="none" w:sz="0" w:space="0" w:color="auto"/>
            <w:right w:val="none" w:sz="0" w:space="0" w:color="auto"/>
          </w:divBdr>
          <w:divsChild>
            <w:div w:id="568882119">
              <w:marLeft w:val="0"/>
              <w:marRight w:val="0"/>
              <w:marTop w:val="0"/>
              <w:marBottom w:val="0"/>
              <w:divBdr>
                <w:top w:val="none" w:sz="0" w:space="0" w:color="auto"/>
                <w:left w:val="none" w:sz="0" w:space="0" w:color="auto"/>
                <w:bottom w:val="none" w:sz="0" w:space="0" w:color="auto"/>
                <w:right w:val="none" w:sz="0" w:space="0" w:color="auto"/>
              </w:divBdr>
            </w:div>
          </w:divsChild>
        </w:div>
        <w:div w:id="1206676347">
          <w:marLeft w:val="0"/>
          <w:marRight w:val="0"/>
          <w:marTop w:val="0"/>
          <w:marBottom w:val="0"/>
          <w:divBdr>
            <w:top w:val="none" w:sz="0" w:space="0" w:color="auto"/>
            <w:left w:val="none" w:sz="0" w:space="0" w:color="auto"/>
            <w:bottom w:val="none" w:sz="0" w:space="0" w:color="auto"/>
            <w:right w:val="none" w:sz="0" w:space="0" w:color="auto"/>
          </w:divBdr>
          <w:divsChild>
            <w:div w:id="1585382235">
              <w:marLeft w:val="0"/>
              <w:marRight w:val="0"/>
              <w:marTop w:val="0"/>
              <w:marBottom w:val="0"/>
              <w:divBdr>
                <w:top w:val="none" w:sz="0" w:space="0" w:color="auto"/>
                <w:left w:val="none" w:sz="0" w:space="0" w:color="auto"/>
                <w:bottom w:val="none" w:sz="0" w:space="0" w:color="auto"/>
                <w:right w:val="none" w:sz="0" w:space="0" w:color="auto"/>
              </w:divBdr>
            </w:div>
          </w:divsChild>
        </w:div>
        <w:div w:id="1207719015">
          <w:marLeft w:val="0"/>
          <w:marRight w:val="0"/>
          <w:marTop w:val="0"/>
          <w:marBottom w:val="0"/>
          <w:divBdr>
            <w:top w:val="none" w:sz="0" w:space="0" w:color="auto"/>
            <w:left w:val="none" w:sz="0" w:space="0" w:color="auto"/>
            <w:bottom w:val="none" w:sz="0" w:space="0" w:color="auto"/>
            <w:right w:val="none" w:sz="0" w:space="0" w:color="auto"/>
          </w:divBdr>
          <w:divsChild>
            <w:div w:id="1098451807">
              <w:marLeft w:val="0"/>
              <w:marRight w:val="0"/>
              <w:marTop w:val="0"/>
              <w:marBottom w:val="0"/>
              <w:divBdr>
                <w:top w:val="none" w:sz="0" w:space="0" w:color="auto"/>
                <w:left w:val="none" w:sz="0" w:space="0" w:color="auto"/>
                <w:bottom w:val="none" w:sz="0" w:space="0" w:color="auto"/>
                <w:right w:val="none" w:sz="0" w:space="0" w:color="auto"/>
              </w:divBdr>
            </w:div>
          </w:divsChild>
        </w:div>
        <w:div w:id="1208178007">
          <w:marLeft w:val="0"/>
          <w:marRight w:val="0"/>
          <w:marTop w:val="0"/>
          <w:marBottom w:val="0"/>
          <w:divBdr>
            <w:top w:val="none" w:sz="0" w:space="0" w:color="auto"/>
            <w:left w:val="none" w:sz="0" w:space="0" w:color="auto"/>
            <w:bottom w:val="none" w:sz="0" w:space="0" w:color="auto"/>
            <w:right w:val="none" w:sz="0" w:space="0" w:color="auto"/>
          </w:divBdr>
          <w:divsChild>
            <w:div w:id="1027952110">
              <w:marLeft w:val="0"/>
              <w:marRight w:val="0"/>
              <w:marTop w:val="0"/>
              <w:marBottom w:val="0"/>
              <w:divBdr>
                <w:top w:val="none" w:sz="0" w:space="0" w:color="auto"/>
                <w:left w:val="none" w:sz="0" w:space="0" w:color="auto"/>
                <w:bottom w:val="none" w:sz="0" w:space="0" w:color="auto"/>
                <w:right w:val="none" w:sz="0" w:space="0" w:color="auto"/>
              </w:divBdr>
            </w:div>
          </w:divsChild>
        </w:div>
        <w:div w:id="1208374204">
          <w:marLeft w:val="0"/>
          <w:marRight w:val="0"/>
          <w:marTop w:val="0"/>
          <w:marBottom w:val="0"/>
          <w:divBdr>
            <w:top w:val="none" w:sz="0" w:space="0" w:color="auto"/>
            <w:left w:val="none" w:sz="0" w:space="0" w:color="auto"/>
            <w:bottom w:val="none" w:sz="0" w:space="0" w:color="auto"/>
            <w:right w:val="none" w:sz="0" w:space="0" w:color="auto"/>
          </w:divBdr>
          <w:divsChild>
            <w:div w:id="1269703684">
              <w:marLeft w:val="0"/>
              <w:marRight w:val="0"/>
              <w:marTop w:val="0"/>
              <w:marBottom w:val="0"/>
              <w:divBdr>
                <w:top w:val="none" w:sz="0" w:space="0" w:color="auto"/>
                <w:left w:val="none" w:sz="0" w:space="0" w:color="auto"/>
                <w:bottom w:val="none" w:sz="0" w:space="0" w:color="auto"/>
                <w:right w:val="none" w:sz="0" w:space="0" w:color="auto"/>
              </w:divBdr>
            </w:div>
          </w:divsChild>
        </w:div>
        <w:div w:id="1208378530">
          <w:marLeft w:val="0"/>
          <w:marRight w:val="0"/>
          <w:marTop w:val="0"/>
          <w:marBottom w:val="0"/>
          <w:divBdr>
            <w:top w:val="none" w:sz="0" w:space="0" w:color="auto"/>
            <w:left w:val="none" w:sz="0" w:space="0" w:color="auto"/>
            <w:bottom w:val="none" w:sz="0" w:space="0" w:color="auto"/>
            <w:right w:val="none" w:sz="0" w:space="0" w:color="auto"/>
          </w:divBdr>
          <w:divsChild>
            <w:div w:id="305739548">
              <w:marLeft w:val="0"/>
              <w:marRight w:val="0"/>
              <w:marTop w:val="0"/>
              <w:marBottom w:val="0"/>
              <w:divBdr>
                <w:top w:val="none" w:sz="0" w:space="0" w:color="auto"/>
                <w:left w:val="none" w:sz="0" w:space="0" w:color="auto"/>
                <w:bottom w:val="none" w:sz="0" w:space="0" w:color="auto"/>
                <w:right w:val="none" w:sz="0" w:space="0" w:color="auto"/>
              </w:divBdr>
            </w:div>
          </w:divsChild>
        </w:div>
        <w:div w:id="1209148516">
          <w:marLeft w:val="0"/>
          <w:marRight w:val="0"/>
          <w:marTop w:val="0"/>
          <w:marBottom w:val="0"/>
          <w:divBdr>
            <w:top w:val="none" w:sz="0" w:space="0" w:color="auto"/>
            <w:left w:val="none" w:sz="0" w:space="0" w:color="auto"/>
            <w:bottom w:val="none" w:sz="0" w:space="0" w:color="auto"/>
            <w:right w:val="none" w:sz="0" w:space="0" w:color="auto"/>
          </w:divBdr>
          <w:divsChild>
            <w:div w:id="46610878">
              <w:marLeft w:val="0"/>
              <w:marRight w:val="0"/>
              <w:marTop w:val="0"/>
              <w:marBottom w:val="0"/>
              <w:divBdr>
                <w:top w:val="none" w:sz="0" w:space="0" w:color="auto"/>
                <w:left w:val="none" w:sz="0" w:space="0" w:color="auto"/>
                <w:bottom w:val="none" w:sz="0" w:space="0" w:color="auto"/>
                <w:right w:val="none" w:sz="0" w:space="0" w:color="auto"/>
              </w:divBdr>
            </w:div>
          </w:divsChild>
        </w:div>
        <w:div w:id="1209798898">
          <w:marLeft w:val="0"/>
          <w:marRight w:val="0"/>
          <w:marTop w:val="0"/>
          <w:marBottom w:val="0"/>
          <w:divBdr>
            <w:top w:val="none" w:sz="0" w:space="0" w:color="auto"/>
            <w:left w:val="none" w:sz="0" w:space="0" w:color="auto"/>
            <w:bottom w:val="none" w:sz="0" w:space="0" w:color="auto"/>
            <w:right w:val="none" w:sz="0" w:space="0" w:color="auto"/>
          </w:divBdr>
          <w:divsChild>
            <w:div w:id="1728065511">
              <w:marLeft w:val="0"/>
              <w:marRight w:val="0"/>
              <w:marTop w:val="0"/>
              <w:marBottom w:val="0"/>
              <w:divBdr>
                <w:top w:val="none" w:sz="0" w:space="0" w:color="auto"/>
                <w:left w:val="none" w:sz="0" w:space="0" w:color="auto"/>
                <w:bottom w:val="none" w:sz="0" w:space="0" w:color="auto"/>
                <w:right w:val="none" w:sz="0" w:space="0" w:color="auto"/>
              </w:divBdr>
            </w:div>
          </w:divsChild>
        </w:div>
        <w:div w:id="1210603549">
          <w:marLeft w:val="0"/>
          <w:marRight w:val="0"/>
          <w:marTop w:val="0"/>
          <w:marBottom w:val="0"/>
          <w:divBdr>
            <w:top w:val="none" w:sz="0" w:space="0" w:color="auto"/>
            <w:left w:val="none" w:sz="0" w:space="0" w:color="auto"/>
            <w:bottom w:val="none" w:sz="0" w:space="0" w:color="auto"/>
            <w:right w:val="none" w:sz="0" w:space="0" w:color="auto"/>
          </w:divBdr>
          <w:divsChild>
            <w:div w:id="1059406187">
              <w:marLeft w:val="0"/>
              <w:marRight w:val="0"/>
              <w:marTop w:val="0"/>
              <w:marBottom w:val="0"/>
              <w:divBdr>
                <w:top w:val="none" w:sz="0" w:space="0" w:color="auto"/>
                <w:left w:val="none" w:sz="0" w:space="0" w:color="auto"/>
                <w:bottom w:val="none" w:sz="0" w:space="0" w:color="auto"/>
                <w:right w:val="none" w:sz="0" w:space="0" w:color="auto"/>
              </w:divBdr>
            </w:div>
          </w:divsChild>
        </w:div>
        <w:div w:id="1210605445">
          <w:marLeft w:val="0"/>
          <w:marRight w:val="0"/>
          <w:marTop w:val="0"/>
          <w:marBottom w:val="0"/>
          <w:divBdr>
            <w:top w:val="none" w:sz="0" w:space="0" w:color="auto"/>
            <w:left w:val="none" w:sz="0" w:space="0" w:color="auto"/>
            <w:bottom w:val="none" w:sz="0" w:space="0" w:color="auto"/>
            <w:right w:val="none" w:sz="0" w:space="0" w:color="auto"/>
          </w:divBdr>
          <w:divsChild>
            <w:div w:id="1553807863">
              <w:marLeft w:val="0"/>
              <w:marRight w:val="0"/>
              <w:marTop w:val="0"/>
              <w:marBottom w:val="0"/>
              <w:divBdr>
                <w:top w:val="none" w:sz="0" w:space="0" w:color="auto"/>
                <w:left w:val="none" w:sz="0" w:space="0" w:color="auto"/>
                <w:bottom w:val="none" w:sz="0" w:space="0" w:color="auto"/>
                <w:right w:val="none" w:sz="0" w:space="0" w:color="auto"/>
              </w:divBdr>
            </w:div>
          </w:divsChild>
        </w:div>
        <w:div w:id="1210804972">
          <w:marLeft w:val="0"/>
          <w:marRight w:val="0"/>
          <w:marTop w:val="0"/>
          <w:marBottom w:val="0"/>
          <w:divBdr>
            <w:top w:val="none" w:sz="0" w:space="0" w:color="auto"/>
            <w:left w:val="none" w:sz="0" w:space="0" w:color="auto"/>
            <w:bottom w:val="none" w:sz="0" w:space="0" w:color="auto"/>
            <w:right w:val="none" w:sz="0" w:space="0" w:color="auto"/>
          </w:divBdr>
          <w:divsChild>
            <w:div w:id="316690923">
              <w:marLeft w:val="0"/>
              <w:marRight w:val="0"/>
              <w:marTop w:val="0"/>
              <w:marBottom w:val="0"/>
              <w:divBdr>
                <w:top w:val="none" w:sz="0" w:space="0" w:color="auto"/>
                <w:left w:val="none" w:sz="0" w:space="0" w:color="auto"/>
                <w:bottom w:val="none" w:sz="0" w:space="0" w:color="auto"/>
                <w:right w:val="none" w:sz="0" w:space="0" w:color="auto"/>
              </w:divBdr>
            </w:div>
          </w:divsChild>
        </w:div>
        <w:div w:id="1210917751">
          <w:marLeft w:val="0"/>
          <w:marRight w:val="0"/>
          <w:marTop w:val="0"/>
          <w:marBottom w:val="0"/>
          <w:divBdr>
            <w:top w:val="none" w:sz="0" w:space="0" w:color="auto"/>
            <w:left w:val="none" w:sz="0" w:space="0" w:color="auto"/>
            <w:bottom w:val="none" w:sz="0" w:space="0" w:color="auto"/>
            <w:right w:val="none" w:sz="0" w:space="0" w:color="auto"/>
          </w:divBdr>
          <w:divsChild>
            <w:div w:id="700012782">
              <w:marLeft w:val="0"/>
              <w:marRight w:val="0"/>
              <w:marTop w:val="0"/>
              <w:marBottom w:val="0"/>
              <w:divBdr>
                <w:top w:val="none" w:sz="0" w:space="0" w:color="auto"/>
                <w:left w:val="none" w:sz="0" w:space="0" w:color="auto"/>
                <w:bottom w:val="none" w:sz="0" w:space="0" w:color="auto"/>
                <w:right w:val="none" w:sz="0" w:space="0" w:color="auto"/>
              </w:divBdr>
            </w:div>
          </w:divsChild>
        </w:div>
        <w:div w:id="1210922224">
          <w:marLeft w:val="0"/>
          <w:marRight w:val="0"/>
          <w:marTop w:val="0"/>
          <w:marBottom w:val="0"/>
          <w:divBdr>
            <w:top w:val="none" w:sz="0" w:space="0" w:color="auto"/>
            <w:left w:val="none" w:sz="0" w:space="0" w:color="auto"/>
            <w:bottom w:val="none" w:sz="0" w:space="0" w:color="auto"/>
            <w:right w:val="none" w:sz="0" w:space="0" w:color="auto"/>
          </w:divBdr>
          <w:divsChild>
            <w:div w:id="966205174">
              <w:marLeft w:val="0"/>
              <w:marRight w:val="0"/>
              <w:marTop w:val="0"/>
              <w:marBottom w:val="0"/>
              <w:divBdr>
                <w:top w:val="none" w:sz="0" w:space="0" w:color="auto"/>
                <w:left w:val="none" w:sz="0" w:space="0" w:color="auto"/>
                <w:bottom w:val="none" w:sz="0" w:space="0" w:color="auto"/>
                <w:right w:val="none" w:sz="0" w:space="0" w:color="auto"/>
              </w:divBdr>
            </w:div>
          </w:divsChild>
        </w:div>
        <w:div w:id="1210993031">
          <w:marLeft w:val="0"/>
          <w:marRight w:val="0"/>
          <w:marTop w:val="0"/>
          <w:marBottom w:val="0"/>
          <w:divBdr>
            <w:top w:val="none" w:sz="0" w:space="0" w:color="auto"/>
            <w:left w:val="none" w:sz="0" w:space="0" w:color="auto"/>
            <w:bottom w:val="none" w:sz="0" w:space="0" w:color="auto"/>
            <w:right w:val="none" w:sz="0" w:space="0" w:color="auto"/>
          </w:divBdr>
          <w:divsChild>
            <w:div w:id="433598646">
              <w:marLeft w:val="0"/>
              <w:marRight w:val="0"/>
              <w:marTop w:val="0"/>
              <w:marBottom w:val="0"/>
              <w:divBdr>
                <w:top w:val="none" w:sz="0" w:space="0" w:color="auto"/>
                <w:left w:val="none" w:sz="0" w:space="0" w:color="auto"/>
                <w:bottom w:val="none" w:sz="0" w:space="0" w:color="auto"/>
                <w:right w:val="none" w:sz="0" w:space="0" w:color="auto"/>
              </w:divBdr>
            </w:div>
          </w:divsChild>
        </w:div>
        <w:div w:id="1211066895">
          <w:marLeft w:val="0"/>
          <w:marRight w:val="0"/>
          <w:marTop w:val="0"/>
          <w:marBottom w:val="0"/>
          <w:divBdr>
            <w:top w:val="none" w:sz="0" w:space="0" w:color="auto"/>
            <w:left w:val="none" w:sz="0" w:space="0" w:color="auto"/>
            <w:bottom w:val="none" w:sz="0" w:space="0" w:color="auto"/>
            <w:right w:val="none" w:sz="0" w:space="0" w:color="auto"/>
          </w:divBdr>
          <w:divsChild>
            <w:div w:id="182404379">
              <w:marLeft w:val="0"/>
              <w:marRight w:val="0"/>
              <w:marTop w:val="0"/>
              <w:marBottom w:val="0"/>
              <w:divBdr>
                <w:top w:val="none" w:sz="0" w:space="0" w:color="auto"/>
                <w:left w:val="none" w:sz="0" w:space="0" w:color="auto"/>
                <w:bottom w:val="none" w:sz="0" w:space="0" w:color="auto"/>
                <w:right w:val="none" w:sz="0" w:space="0" w:color="auto"/>
              </w:divBdr>
            </w:div>
          </w:divsChild>
        </w:div>
        <w:div w:id="1211378402">
          <w:marLeft w:val="0"/>
          <w:marRight w:val="0"/>
          <w:marTop w:val="0"/>
          <w:marBottom w:val="0"/>
          <w:divBdr>
            <w:top w:val="none" w:sz="0" w:space="0" w:color="auto"/>
            <w:left w:val="none" w:sz="0" w:space="0" w:color="auto"/>
            <w:bottom w:val="none" w:sz="0" w:space="0" w:color="auto"/>
            <w:right w:val="none" w:sz="0" w:space="0" w:color="auto"/>
          </w:divBdr>
          <w:divsChild>
            <w:div w:id="2076783675">
              <w:marLeft w:val="0"/>
              <w:marRight w:val="0"/>
              <w:marTop w:val="0"/>
              <w:marBottom w:val="0"/>
              <w:divBdr>
                <w:top w:val="none" w:sz="0" w:space="0" w:color="auto"/>
                <w:left w:val="none" w:sz="0" w:space="0" w:color="auto"/>
                <w:bottom w:val="none" w:sz="0" w:space="0" w:color="auto"/>
                <w:right w:val="none" w:sz="0" w:space="0" w:color="auto"/>
              </w:divBdr>
            </w:div>
          </w:divsChild>
        </w:div>
        <w:div w:id="1211578542">
          <w:marLeft w:val="0"/>
          <w:marRight w:val="0"/>
          <w:marTop w:val="0"/>
          <w:marBottom w:val="0"/>
          <w:divBdr>
            <w:top w:val="none" w:sz="0" w:space="0" w:color="auto"/>
            <w:left w:val="none" w:sz="0" w:space="0" w:color="auto"/>
            <w:bottom w:val="none" w:sz="0" w:space="0" w:color="auto"/>
            <w:right w:val="none" w:sz="0" w:space="0" w:color="auto"/>
          </w:divBdr>
          <w:divsChild>
            <w:div w:id="712313108">
              <w:marLeft w:val="0"/>
              <w:marRight w:val="0"/>
              <w:marTop w:val="0"/>
              <w:marBottom w:val="0"/>
              <w:divBdr>
                <w:top w:val="none" w:sz="0" w:space="0" w:color="auto"/>
                <w:left w:val="none" w:sz="0" w:space="0" w:color="auto"/>
                <w:bottom w:val="none" w:sz="0" w:space="0" w:color="auto"/>
                <w:right w:val="none" w:sz="0" w:space="0" w:color="auto"/>
              </w:divBdr>
            </w:div>
          </w:divsChild>
        </w:div>
        <w:div w:id="1211960539">
          <w:marLeft w:val="0"/>
          <w:marRight w:val="0"/>
          <w:marTop w:val="0"/>
          <w:marBottom w:val="0"/>
          <w:divBdr>
            <w:top w:val="none" w:sz="0" w:space="0" w:color="auto"/>
            <w:left w:val="none" w:sz="0" w:space="0" w:color="auto"/>
            <w:bottom w:val="none" w:sz="0" w:space="0" w:color="auto"/>
            <w:right w:val="none" w:sz="0" w:space="0" w:color="auto"/>
          </w:divBdr>
          <w:divsChild>
            <w:div w:id="886914644">
              <w:marLeft w:val="0"/>
              <w:marRight w:val="0"/>
              <w:marTop w:val="0"/>
              <w:marBottom w:val="0"/>
              <w:divBdr>
                <w:top w:val="none" w:sz="0" w:space="0" w:color="auto"/>
                <w:left w:val="none" w:sz="0" w:space="0" w:color="auto"/>
                <w:bottom w:val="none" w:sz="0" w:space="0" w:color="auto"/>
                <w:right w:val="none" w:sz="0" w:space="0" w:color="auto"/>
              </w:divBdr>
            </w:div>
          </w:divsChild>
        </w:div>
        <w:div w:id="1213082469">
          <w:marLeft w:val="0"/>
          <w:marRight w:val="0"/>
          <w:marTop w:val="0"/>
          <w:marBottom w:val="0"/>
          <w:divBdr>
            <w:top w:val="none" w:sz="0" w:space="0" w:color="auto"/>
            <w:left w:val="none" w:sz="0" w:space="0" w:color="auto"/>
            <w:bottom w:val="none" w:sz="0" w:space="0" w:color="auto"/>
            <w:right w:val="none" w:sz="0" w:space="0" w:color="auto"/>
          </w:divBdr>
          <w:divsChild>
            <w:div w:id="450055772">
              <w:marLeft w:val="0"/>
              <w:marRight w:val="0"/>
              <w:marTop w:val="0"/>
              <w:marBottom w:val="0"/>
              <w:divBdr>
                <w:top w:val="none" w:sz="0" w:space="0" w:color="auto"/>
                <w:left w:val="none" w:sz="0" w:space="0" w:color="auto"/>
                <w:bottom w:val="none" w:sz="0" w:space="0" w:color="auto"/>
                <w:right w:val="none" w:sz="0" w:space="0" w:color="auto"/>
              </w:divBdr>
            </w:div>
          </w:divsChild>
        </w:div>
        <w:div w:id="1213231396">
          <w:marLeft w:val="0"/>
          <w:marRight w:val="0"/>
          <w:marTop w:val="0"/>
          <w:marBottom w:val="0"/>
          <w:divBdr>
            <w:top w:val="none" w:sz="0" w:space="0" w:color="auto"/>
            <w:left w:val="none" w:sz="0" w:space="0" w:color="auto"/>
            <w:bottom w:val="none" w:sz="0" w:space="0" w:color="auto"/>
            <w:right w:val="none" w:sz="0" w:space="0" w:color="auto"/>
          </w:divBdr>
          <w:divsChild>
            <w:div w:id="669285633">
              <w:marLeft w:val="0"/>
              <w:marRight w:val="0"/>
              <w:marTop w:val="0"/>
              <w:marBottom w:val="0"/>
              <w:divBdr>
                <w:top w:val="none" w:sz="0" w:space="0" w:color="auto"/>
                <w:left w:val="none" w:sz="0" w:space="0" w:color="auto"/>
                <w:bottom w:val="none" w:sz="0" w:space="0" w:color="auto"/>
                <w:right w:val="none" w:sz="0" w:space="0" w:color="auto"/>
              </w:divBdr>
            </w:div>
          </w:divsChild>
        </w:div>
        <w:div w:id="1213808517">
          <w:marLeft w:val="0"/>
          <w:marRight w:val="0"/>
          <w:marTop w:val="0"/>
          <w:marBottom w:val="0"/>
          <w:divBdr>
            <w:top w:val="none" w:sz="0" w:space="0" w:color="auto"/>
            <w:left w:val="none" w:sz="0" w:space="0" w:color="auto"/>
            <w:bottom w:val="none" w:sz="0" w:space="0" w:color="auto"/>
            <w:right w:val="none" w:sz="0" w:space="0" w:color="auto"/>
          </w:divBdr>
          <w:divsChild>
            <w:div w:id="967274769">
              <w:marLeft w:val="0"/>
              <w:marRight w:val="0"/>
              <w:marTop w:val="0"/>
              <w:marBottom w:val="0"/>
              <w:divBdr>
                <w:top w:val="none" w:sz="0" w:space="0" w:color="auto"/>
                <w:left w:val="none" w:sz="0" w:space="0" w:color="auto"/>
                <w:bottom w:val="none" w:sz="0" w:space="0" w:color="auto"/>
                <w:right w:val="none" w:sz="0" w:space="0" w:color="auto"/>
              </w:divBdr>
            </w:div>
          </w:divsChild>
        </w:div>
        <w:div w:id="1213997976">
          <w:marLeft w:val="0"/>
          <w:marRight w:val="0"/>
          <w:marTop w:val="0"/>
          <w:marBottom w:val="0"/>
          <w:divBdr>
            <w:top w:val="none" w:sz="0" w:space="0" w:color="auto"/>
            <w:left w:val="none" w:sz="0" w:space="0" w:color="auto"/>
            <w:bottom w:val="none" w:sz="0" w:space="0" w:color="auto"/>
            <w:right w:val="none" w:sz="0" w:space="0" w:color="auto"/>
          </w:divBdr>
          <w:divsChild>
            <w:div w:id="77948316">
              <w:marLeft w:val="0"/>
              <w:marRight w:val="0"/>
              <w:marTop w:val="0"/>
              <w:marBottom w:val="0"/>
              <w:divBdr>
                <w:top w:val="none" w:sz="0" w:space="0" w:color="auto"/>
                <w:left w:val="none" w:sz="0" w:space="0" w:color="auto"/>
                <w:bottom w:val="none" w:sz="0" w:space="0" w:color="auto"/>
                <w:right w:val="none" w:sz="0" w:space="0" w:color="auto"/>
              </w:divBdr>
            </w:div>
          </w:divsChild>
        </w:div>
        <w:div w:id="1215043618">
          <w:marLeft w:val="0"/>
          <w:marRight w:val="0"/>
          <w:marTop w:val="0"/>
          <w:marBottom w:val="0"/>
          <w:divBdr>
            <w:top w:val="none" w:sz="0" w:space="0" w:color="auto"/>
            <w:left w:val="none" w:sz="0" w:space="0" w:color="auto"/>
            <w:bottom w:val="none" w:sz="0" w:space="0" w:color="auto"/>
            <w:right w:val="none" w:sz="0" w:space="0" w:color="auto"/>
          </w:divBdr>
          <w:divsChild>
            <w:div w:id="1840734370">
              <w:marLeft w:val="0"/>
              <w:marRight w:val="0"/>
              <w:marTop w:val="0"/>
              <w:marBottom w:val="0"/>
              <w:divBdr>
                <w:top w:val="none" w:sz="0" w:space="0" w:color="auto"/>
                <w:left w:val="none" w:sz="0" w:space="0" w:color="auto"/>
                <w:bottom w:val="none" w:sz="0" w:space="0" w:color="auto"/>
                <w:right w:val="none" w:sz="0" w:space="0" w:color="auto"/>
              </w:divBdr>
            </w:div>
          </w:divsChild>
        </w:div>
        <w:div w:id="1215193112">
          <w:marLeft w:val="0"/>
          <w:marRight w:val="0"/>
          <w:marTop w:val="0"/>
          <w:marBottom w:val="0"/>
          <w:divBdr>
            <w:top w:val="none" w:sz="0" w:space="0" w:color="auto"/>
            <w:left w:val="none" w:sz="0" w:space="0" w:color="auto"/>
            <w:bottom w:val="none" w:sz="0" w:space="0" w:color="auto"/>
            <w:right w:val="none" w:sz="0" w:space="0" w:color="auto"/>
          </w:divBdr>
          <w:divsChild>
            <w:div w:id="1791438780">
              <w:marLeft w:val="0"/>
              <w:marRight w:val="0"/>
              <w:marTop w:val="0"/>
              <w:marBottom w:val="0"/>
              <w:divBdr>
                <w:top w:val="none" w:sz="0" w:space="0" w:color="auto"/>
                <w:left w:val="none" w:sz="0" w:space="0" w:color="auto"/>
                <w:bottom w:val="none" w:sz="0" w:space="0" w:color="auto"/>
                <w:right w:val="none" w:sz="0" w:space="0" w:color="auto"/>
              </w:divBdr>
            </w:div>
          </w:divsChild>
        </w:div>
        <w:div w:id="1215393095">
          <w:marLeft w:val="0"/>
          <w:marRight w:val="0"/>
          <w:marTop w:val="0"/>
          <w:marBottom w:val="0"/>
          <w:divBdr>
            <w:top w:val="none" w:sz="0" w:space="0" w:color="auto"/>
            <w:left w:val="none" w:sz="0" w:space="0" w:color="auto"/>
            <w:bottom w:val="none" w:sz="0" w:space="0" w:color="auto"/>
            <w:right w:val="none" w:sz="0" w:space="0" w:color="auto"/>
          </w:divBdr>
          <w:divsChild>
            <w:div w:id="588805544">
              <w:marLeft w:val="0"/>
              <w:marRight w:val="0"/>
              <w:marTop w:val="0"/>
              <w:marBottom w:val="0"/>
              <w:divBdr>
                <w:top w:val="none" w:sz="0" w:space="0" w:color="auto"/>
                <w:left w:val="none" w:sz="0" w:space="0" w:color="auto"/>
                <w:bottom w:val="none" w:sz="0" w:space="0" w:color="auto"/>
                <w:right w:val="none" w:sz="0" w:space="0" w:color="auto"/>
              </w:divBdr>
            </w:div>
          </w:divsChild>
        </w:div>
        <w:div w:id="1215578658">
          <w:marLeft w:val="0"/>
          <w:marRight w:val="0"/>
          <w:marTop w:val="0"/>
          <w:marBottom w:val="0"/>
          <w:divBdr>
            <w:top w:val="none" w:sz="0" w:space="0" w:color="auto"/>
            <w:left w:val="none" w:sz="0" w:space="0" w:color="auto"/>
            <w:bottom w:val="none" w:sz="0" w:space="0" w:color="auto"/>
            <w:right w:val="none" w:sz="0" w:space="0" w:color="auto"/>
          </w:divBdr>
          <w:divsChild>
            <w:div w:id="464197655">
              <w:marLeft w:val="0"/>
              <w:marRight w:val="0"/>
              <w:marTop w:val="0"/>
              <w:marBottom w:val="0"/>
              <w:divBdr>
                <w:top w:val="none" w:sz="0" w:space="0" w:color="auto"/>
                <w:left w:val="none" w:sz="0" w:space="0" w:color="auto"/>
                <w:bottom w:val="none" w:sz="0" w:space="0" w:color="auto"/>
                <w:right w:val="none" w:sz="0" w:space="0" w:color="auto"/>
              </w:divBdr>
            </w:div>
          </w:divsChild>
        </w:div>
        <w:div w:id="1215701134">
          <w:marLeft w:val="0"/>
          <w:marRight w:val="0"/>
          <w:marTop w:val="0"/>
          <w:marBottom w:val="0"/>
          <w:divBdr>
            <w:top w:val="none" w:sz="0" w:space="0" w:color="auto"/>
            <w:left w:val="none" w:sz="0" w:space="0" w:color="auto"/>
            <w:bottom w:val="none" w:sz="0" w:space="0" w:color="auto"/>
            <w:right w:val="none" w:sz="0" w:space="0" w:color="auto"/>
          </w:divBdr>
          <w:divsChild>
            <w:div w:id="2131052814">
              <w:marLeft w:val="0"/>
              <w:marRight w:val="0"/>
              <w:marTop w:val="0"/>
              <w:marBottom w:val="0"/>
              <w:divBdr>
                <w:top w:val="none" w:sz="0" w:space="0" w:color="auto"/>
                <w:left w:val="none" w:sz="0" w:space="0" w:color="auto"/>
                <w:bottom w:val="none" w:sz="0" w:space="0" w:color="auto"/>
                <w:right w:val="none" w:sz="0" w:space="0" w:color="auto"/>
              </w:divBdr>
            </w:div>
          </w:divsChild>
        </w:div>
        <w:div w:id="1216041389">
          <w:marLeft w:val="0"/>
          <w:marRight w:val="0"/>
          <w:marTop w:val="0"/>
          <w:marBottom w:val="0"/>
          <w:divBdr>
            <w:top w:val="none" w:sz="0" w:space="0" w:color="auto"/>
            <w:left w:val="none" w:sz="0" w:space="0" w:color="auto"/>
            <w:bottom w:val="none" w:sz="0" w:space="0" w:color="auto"/>
            <w:right w:val="none" w:sz="0" w:space="0" w:color="auto"/>
          </w:divBdr>
          <w:divsChild>
            <w:div w:id="1897081607">
              <w:marLeft w:val="0"/>
              <w:marRight w:val="0"/>
              <w:marTop w:val="0"/>
              <w:marBottom w:val="0"/>
              <w:divBdr>
                <w:top w:val="none" w:sz="0" w:space="0" w:color="auto"/>
                <w:left w:val="none" w:sz="0" w:space="0" w:color="auto"/>
                <w:bottom w:val="none" w:sz="0" w:space="0" w:color="auto"/>
                <w:right w:val="none" w:sz="0" w:space="0" w:color="auto"/>
              </w:divBdr>
            </w:div>
          </w:divsChild>
        </w:div>
        <w:div w:id="1216501860">
          <w:marLeft w:val="0"/>
          <w:marRight w:val="0"/>
          <w:marTop w:val="0"/>
          <w:marBottom w:val="0"/>
          <w:divBdr>
            <w:top w:val="none" w:sz="0" w:space="0" w:color="auto"/>
            <w:left w:val="none" w:sz="0" w:space="0" w:color="auto"/>
            <w:bottom w:val="none" w:sz="0" w:space="0" w:color="auto"/>
            <w:right w:val="none" w:sz="0" w:space="0" w:color="auto"/>
          </w:divBdr>
          <w:divsChild>
            <w:div w:id="2100906958">
              <w:marLeft w:val="0"/>
              <w:marRight w:val="0"/>
              <w:marTop w:val="0"/>
              <w:marBottom w:val="0"/>
              <w:divBdr>
                <w:top w:val="none" w:sz="0" w:space="0" w:color="auto"/>
                <w:left w:val="none" w:sz="0" w:space="0" w:color="auto"/>
                <w:bottom w:val="none" w:sz="0" w:space="0" w:color="auto"/>
                <w:right w:val="none" w:sz="0" w:space="0" w:color="auto"/>
              </w:divBdr>
            </w:div>
          </w:divsChild>
        </w:div>
        <w:div w:id="1217232177">
          <w:marLeft w:val="0"/>
          <w:marRight w:val="0"/>
          <w:marTop w:val="0"/>
          <w:marBottom w:val="0"/>
          <w:divBdr>
            <w:top w:val="none" w:sz="0" w:space="0" w:color="auto"/>
            <w:left w:val="none" w:sz="0" w:space="0" w:color="auto"/>
            <w:bottom w:val="none" w:sz="0" w:space="0" w:color="auto"/>
            <w:right w:val="none" w:sz="0" w:space="0" w:color="auto"/>
          </w:divBdr>
          <w:divsChild>
            <w:div w:id="1161241004">
              <w:marLeft w:val="0"/>
              <w:marRight w:val="0"/>
              <w:marTop w:val="0"/>
              <w:marBottom w:val="0"/>
              <w:divBdr>
                <w:top w:val="none" w:sz="0" w:space="0" w:color="auto"/>
                <w:left w:val="none" w:sz="0" w:space="0" w:color="auto"/>
                <w:bottom w:val="none" w:sz="0" w:space="0" w:color="auto"/>
                <w:right w:val="none" w:sz="0" w:space="0" w:color="auto"/>
              </w:divBdr>
            </w:div>
          </w:divsChild>
        </w:div>
        <w:div w:id="1218200763">
          <w:marLeft w:val="0"/>
          <w:marRight w:val="0"/>
          <w:marTop w:val="0"/>
          <w:marBottom w:val="0"/>
          <w:divBdr>
            <w:top w:val="none" w:sz="0" w:space="0" w:color="auto"/>
            <w:left w:val="none" w:sz="0" w:space="0" w:color="auto"/>
            <w:bottom w:val="none" w:sz="0" w:space="0" w:color="auto"/>
            <w:right w:val="none" w:sz="0" w:space="0" w:color="auto"/>
          </w:divBdr>
          <w:divsChild>
            <w:div w:id="2030058712">
              <w:marLeft w:val="0"/>
              <w:marRight w:val="0"/>
              <w:marTop w:val="0"/>
              <w:marBottom w:val="0"/>
              <w:divBdr>
                <w:top w:val="none" w:sz="0" w:space="0" w:color="auto"/>
                <w:left w:val="none" w:sz="0" w:space="0" w:color="auto"/>
                <w:bottom w:val="none" w:sz="0" w:space="0" w:color="auto"/>
                <w:right w:val="none" w:sz="0" w:space="0" w:color="auto"/>
              </w:divBdr>
            </w:div>
          </w:divsChild>
        </w:div>
        <w:div w:id="1218593223">
          <w:marLeft w:val="0"/>
          <w:marRight w:val="0"/>
          <w:marTop w:val="0"/>
          <w:marBottom w:val="0"/>
          <w:divBdr>
            <w:top w:val="none" w:sz="0" w:space="0" w:color="auto"/>
            <w:left w:val="none" w:sz="0" w:space="0" w:color="auto"/>
            <w:bottom w:val="none" w:sz="0" w:space="0" w:color="auto"/>
            <w:right w:val="none" w:sz="0" w:space="0" w:color="auto"/>
          </w:divBdr>
          <w:divsChild>
            <w:div w:id="314263632">
              <w:marLeft w:val="0"/>
              <w:marRight w:val="0"/>
              <w:marTop w:val="0"/>
              <w:marBottom w:val="0"/>
              <w:divBdr>
                <w:top w:val="none" w:sz="0" w:space="0" w:color="auto"/>
                <w:left w:val="none" w:sz="0" w:space="0" w:color="auto"/>
                <w:bottom w:val="none" w:sz="0" w:space="0" w:color="auto"/>
                <w:right w:val="none" w:sz="0" w:space="0" w:color="auto"/>
              </w:divBdr>
            </w:div>
          </w:divsChild>
        </w:div>
        <w:div w:id="1218739997">
          <w:marLeft w:val="0"/>
          <w:marRight w:val="0"/>
          <w:marTop w:val="0"/>
          <w:marBottom w:val="0"/>
          <w:divBdr>
            <w:top w:val="none" w:sz="0" w:space="0" w:color="auto"/>
            <w:left w:val="none" w:sz="0" w:space="0" w:color="auto"/>
            <w:bottom w:val="none" w:sz="0" w:space="0" w:color="auto"/>
            <w:right w:val="none" w:sz="0" w:space="0" w:color="auto"/>
          </w:divBdr>
          <w:divsChild>
            <w:div w:id="235944255">
              <w:marLeft w:val="0"/>
              <w:marRight w:val="0"/>
              <w:marTop w:val="0"/>
              <w:marBottom w:val="0"/>
              <w:divBdr>
                <w:top w:val="none" w:sz="0" w:space="0" w:color="auto"/>
                <w:left w:val="none" w:sz="0" w:space="0" w:color="auto"/>
                <w:bottom w:val="none" w:sz="0" w:space="0" w:color="auto"/>
                <w:right w:val="none" w:sz="0" w:space="0" w:color="auto"/>
              </w:divBdr>
            </w:div>
          </w:divsChild>
        </w:div>
        <w:div w:id="1218784854">
          <w:marLeft w:val="0"/>
          <w:marRight w:val="0"/>
          <w:marTop w:val="0"/>
          <w:marBottom w:val="0"/>
          <w:divBdr>
            <w:top w:val="none" w:sz="0" w:space="0" w:color="auto"/>
            <w:left w:val="none" w:sz="0" w:space="0" w:color="auto"/>
            <w:bottom w:val="none" w:sz="0" w:space="0" w:color="auto"/>
            <w:right w:val="none" w:sz="0" w:space="0" w:color="auto"/>
          </w:divBdr>
          <w:divsChild>
            <w:div w:id="459307549">
              <w:marLeft w:val="0"/>
              <w:marRight w:val="0"/>
              <w:marTop w:val="0"/>
              <w:marBottom w:val="0"/>
              <w:divBdr>
                <w:top w:val="none" w:sz="0" w:space="0" w:color="auto"/>
                <w:left w:val="none" w:sz="0" w:space="0" w:color="auto"/>
                <w:bottom w:val="none" w:sz="0" w:space="0" w:color="auto"/>
                <w:right w:val="none" w:sz="0" w:space="0" w:color="auto"/>
              </w:divBdr>
            </w:div>
          </w:divsChild>
        </w:div>
        <w:div w:id="1219972605">
          <w:marLeft w:val="0"/>
          <w:marRight w:val="0"/>
          <w:marTop w:val="0"/>
          <w:marBottom w:val="0"/>
          <w:divBdr>
            <w:top w:val="none" w:sz="0" w:space="0" w:color="auto"/>
            <w:left w:val="none" w:sz="0" w:space="0" w:color="auto"/>
            <w:bottom w:val="none" w:sz="0" w:space="0" w:color="auto"/>
            <w:right w:val="none" w:sz="0" w:space="0" w:color="auto"/>
          </w:divBdr>
          <w:divsChild>
            <w:div w:id="1282345276">
              <w:marLeft w:val="0"/>
              <w:marRight w:val="0"/>
              <w:marTop w:val="0"/>
              <w:marBottom w:val="0"/>
              <w:divBdr>
                <w:top w:val="none" w:sz="0" w:space="0" w:color="auto"/>
                <w:left w:val="none" w:sz="0" w:space="0" w:color="auto"/>
                <w:bottom w:val="none" w:sz="0" w:space="0" w:color="auto"/>
                <w:right w:val="none" w:sz="0" w:space="0" w:color="auto"/>
              </w:divBdr>
            </w:div>
          </w:divsChild>
        </w:div>
        <w:div w:id="1220090606">
          <w:marLeft w:val="0"/>
          <w:marRight w:val="0"/>
          <w:marTop w:val="0"/>
          <w:marBottom w:val="0"/>
          <w:divBdr>
            <w:top w:val="none" w:sz="0" w:space="0" w:color="auto"/>
            <w:left w:val="none" w:sz="0" w:space="0" w:color="auto"/>
            <w:bottom w:val="none" w:sz="0" w:space="0" w:color="auto"/>
            <w:right w:val="none" w:sz="0" w:space="0" w:color="auto"/>
          </w:divBdr>
          <w:divsChild>
            <w:div w:id="1161962740">
              <w:marLeft w:val="0"/>
              <w:marRight w:val="0"/>
              <w:marTop w:val="0"/>
              <w:marBottom w:val="0"/>
              <w:divBdr>
                <w:top w:val="none" w:sz="0" w:space="0" w:color="auto"/>
                <w:left w:val="none" w:sz="0" w:space="0" w:color="auto"/>
                <w:bottom w:val="none" w:sz="0" w:space="0" w:color="auto"/>
                <w:right w:val="none" w:sz="0" w:space="0" w:color="auto"/>
              </w:divBdr>
            </w:div>
          </w:divsChild>
        </w:div>
        <w:div w:id="1220092374">
          <w:marLeft w:val="0"/>
          <w:marRight w:val="0"/>
          <w:marTop w:val="0"/>
          <w:marBottom w:val="0"/>
          <w:divBdr>
            <w:top w:val="none" w:sz="0" w:space="0" w:color="auto"/>
            <w:left w:val="none" w:sz="0" w:space="0" w:color="auto"/>
            <w:bottom w:val="none" w:sz="0" w:space="0" w:color="auto"/>
            <w:right w:val="none" w:sz="0" w:space="0" w:color="auto"/>
          </w:divBdr>
          <w:divsChild>
            <w:div w:id="1409885572">
              <w:marLeft w:val="0"/>
              <w:marRight w:val="0"/>
              <w:marTop w:val="0"/>
              <w:marBottom w:val="0"/>
              <w:divBdr>
                <w:top w:val="none" w:sz="0" w:space="0" w:color="auto"/>
                <w:left w:val="none" w:sz="0" w:space="0" w:color="auto"/>
                <w:bottom w:val="none" w:sz="0" w:space="0" w:color="auto"/>
                <w:right w:val="none" w:sz="0" w:space="0" w:color="auto"/>
              </w:divBdr>
            </w:div>
          </w:divsChild>
        </w:div>
        <w:div w:id="1220363361">
          <w:marLeft w:val="0"/>
          <w:marRight w:val="0"/>
          <w:marTop w:val="0"/>
          <w:marBottom w:val="0"/>
          <w:divBdr>
            <w:top w:val="none" w:sz="0" w:space="0" w:color="auto"/>
            <w:left w:val="none" w:sz="0" w:space="0" w:color="auto"/>
            <w:bottom w:val="none" w:sz="0" w:space="0" w:color="auto"/>
            <w:right w:val="none" w:sz="0" w:space="0" w:color="auto"/>
          </w:divBdr>
          <w:divsChild>
            <w:div w:id="641234420">
              <w:marLeft w:val="0"/>
              <w:marRight w:val="0"/>
              <w:marTop w:val="0"/>
              <w:marBottom w:val="0"/>
              <w:divBdr>
                <w:top w:val="none" w:sz="0" w:space="0" w:color="auto"/>
                <w:left w:val="none" w:sz="0" w:space="0" w:color="auto"/>
                <w:bottom w:val="none" w:sz="0" w:space="0" w:color="auto"/>
                <w:right w:val="none" w:sz="0" w:space="0" w:color="auto"/>
              </w:divBdr>
            </w:div>
          </w:divsChild>
        </w:div>
        <w:div w:id="1221215092">
          <w:marLeft w:val="0"/>
          <w:marRight w:val="0"/>
          <w:marTop w:val="0"/>
          <w:marBottom w:val="0"/>
          <w:divBdr>
            <w:top w:val="none" w:sz="0" w:space="0" w:color="auto"/>
            <w:left w:val="none" w:sz="0" w:space="0" w:color="auto"/>
            <w:bottom w:val="none" w:sz="0" w:space="0" w:color="auto"/>
            <w:right w:val="none" w:sz="0" w:space="0" w:color="auto"/>
          </w:divBdr>
          <w:divsChild>
            <w:div w:id="677735543">
              <w:marLeft w:val="0"/>
              <w:marRight w:val="0"/>
              <w:marTop w:val="0"/>
              <w:marBottom w:val="0"/>
              <w:divBdr>
                <w:top w:val="none" w:sz="0" w:space="0" w:color="auto"/>
                <w:left w:val="none" w:sz="0" w:space="0" w:color="auto"/>
                <w:bottom w:val="none" w:sz="0" w:space="0" w:color="auto"/>
                <w:right w:val="none" w:sz="0" w:space="0" w:color="auto"/>
              </w:divBdr>
            </w:div>
          </w:divsChild>
        </w:div>
        <w:div w:id="1221478363">
          <w:marLeft w:val="0"/>
          <w:marRight w:val="0"/>
          <w:marTop w:val="0"/>
          <w:marBottom w:val="0"/>
          <w:divBdr>
            <w:top w:val="none" w:sz="0" w:space="0" w:color="auto"/>
            <w:left w:val="none" w:sz="0" w:space="0" w:color="auto"/>
            <w:bottom w:val="none" w:sz="0" w:space="0" w:color="auto"/>
            <w:right w:val="none" w:sz="0" w:space="0" w:color="auto"/>
          </w:divBdr>
          <w:divsChild>
            <w:div w:id="415055161">
              <w:marLeft w:val="0"/>
              <w:marRight w:val="0"/>
              <w:marTop w:val="0"/>
              <w:marBottom w:val="0"/>
              <w:divBdr>
                <w:top w:val="none" w:sz="0" w:space="0" w:color="auto"/>
                <w:left w:val="none" w:sz="0" w:space="0" w:color="auto"/>
                <w:bottom w:val="none" w:sz="0" w:space="0" w:color="auto"/>
                <w:right w:val="none" w:sz="0" w:space="0" w:color="auto"/>
              </w:divBdr>
            </w:div>
          </w:divsChild>
        </w:div>
        <w:div w:id="1221592363">
          <w:marLeft w:val="0"/>
          <w:marRight w:val="0"/>
          <w:marTop w:val="0"/>
          <w:marBottom w:val="0"/>
          <w:divBdr>
            <w:top w:val="none" w:sz="0" w:space="0" w:color="auto"/>
            <w:left w:val="none" w:sz="0" w:space="0" w:color="auto"/>
            <w:bottom w:val="none" w:sz="0" w:space="0" w:color="auto"/>
            <w:right w:val="none" w:sz="0" w:space="0" w:color="auto"/>
          </w:divBdr>
          <w:divsChild>
            <w:div w:id="513106733">
              <w:marLeft w:val="0"/>
              <w:marRight w:val="0"/>
              <w:marTop w:val="0"/>
              <w:marBottom w:val="0"/>
              <w:divBdr>
                <w:top w:val="none" w:sz="0" w:space="0" w:color="auto"/>
                <w:left w:val="none" w:sz="0" w:space="0" w:color="auto"/>
                <w:bottom w:val="none" w:sz="0" w:space="0" w:color="auto"/>
                <w:right w:val="none" w:sz="0" w:space="0" w:color="auto"/>
              </w:divBdr>
            </w:div>
          </w:divsChild>
        </w:div>
        <w:div w:id="1222473578">
          <w:marLeft w:val="0"/>
          <w:marRight w:val="0"/>
          <w:marTop w:val="0"/>
          <w:marBottom w:val="0"/>
          <w:divBdr>
            <w:top w:val="none" w:sz="0" w:space="0" w:color="auto"/>
            <w:left w:val="none" w:sz="0" w:space="0" w:color="auto"/>
            <w:bottom w:val="none" w:sz="0" w:space="0" w:color="auto"/>
            <w:right w:val="none" w:sz="0" w:space="0" w:color="auto"/>
          </w:divBdr>
          <w:divsChild>
            <w:div w:id="450633021">
              <w:marLeft w:val="0"/>
              <w:marRight w:val="0"/>
              <w:marTop w:val="0"/>
              <w:marBottom w:val="0"/>
              <w:divBdr>
                <w:top w:val="none" w:sz="0" w:space="0" w:color="auto"/>
                <w:left w:val="none" w:sz="0" w:space="0" w:color="auto"/>
                <w:bottom w:val="none" w:sz="0" w:space="0" w:color="auto"/>
                <w:right w:val="none" w:sz="0" w:space="0" w:color="auto"/>
              </w:divBdr>
            </w:div>
          </w:divsChild>
        </w:div>
        <w:div w:id="1222518148">
          <w:marLeft w:val="0"/>
          <w:marRight w:val="0"/>
          <w:marTop w:val="0"/>
          <w:marBottom w:val="0"/>
          <w:divBdr>
            <w:top w:val="none" w:sz="0" w:space="0" w:color="auto"/>
            <w:left w:val="none" w:sz="0" w:space="0" w:color="auto"/>
            <w:bottom w:val="none" w:sz="0" w:space="0" w:color="auto"/>
            <w:right w:val="none" w:sz="0" w:space="0" w:color="auto"/>
          </w:divBdr>
          <w:divsChild>
            <w:div w:id="1455709579">
              <w:marLeft w:val="0"/>
              <w:marRight w:val="0"/>
              <w:marTop w:val="0"/>
              <w:marBottom w:val="0"/>
              <w:divBdr>
                <w:top w:val="none" w:sz="0" w:space="0" w:color="auto"/>
                <w:left w:val="none" w:sz="0" w:space="0" w:color="auto"/>
                <w:bottom w:val="none" w:sz="0" w:space="0" w:color="auto"/>
                <w:right w:val="none" w:sz="0" w:space="0" w:color="auto"/>
              </w:divBdr>
            </w:div>
          </w:divsChild>
        </w:div>
        <w:div w:id="1222984727">
          <w:marLeft w:val="0"/>
          <w:marRight w:val="0"/>
          <w:marTop w:val="0"/>
          <w:marBottom w:val="0"/>
          <w:divBdr>
            <w:top w:val="none" w:sz="0" w:space="0" w:color="auto"/>
            <w:left w:val="none" w:sz="0" w:space="0" w:color="auto"/>
            <w:bottom w:val="none" w:sz="0" w:space="0" w:color="auto"/>
            <w:right w:val="none" w:sz="0" w:space="0" w:color="auto"/>
          </w:divBdr>
          <w:divsChild>
            <w:div w:id="165903988">
              <w:marLeft w:val="0"/>
              <w:marRight w:val="0"/>
              <w:marTop w:val="0"/>
              <w:marBottom w:val="0"/>
              <w:divBdr>
                <w:top w:val="none" w:sz="0" w:space="0" w:color="auto"/>
                <w:left w:val="none" w:sz="0" w:space="0" w:color="auto"/>
                <w:bottom w:val="none" w:sz="0" w:space="0" w:color="auto"/>
                <w:right w:val="none" w:sz="0" w:space="0" w:color="auto"/>
              </w:divBdr>
            </w:div>
          </w:divsChild>
        </w:div>
        <w:div w:id="1223055642">
          <w:marLeft w:val="0"/>
          <w:marRight w:val="0"/>
          <w:marTop w:val="0"/>
          <w:marBottom w:val="0"/>
          <w:divBdr>
            <w:top w:val="none" w:sz="0" w:space="0" w:color="auto"/>
            <w:left w:val="none" w:sz="0" w:space="0" w:color="auto"/>
            <w:bottom w:val="none" w:sz="0" w:space="0" w:color="auto"/>
            <w:right w:val="none" w:sz="0" w:space="0" w:color="auto"/>
          </w:divBdr>
          <w:divsChild>
            <w:div w:id="739404766">
              <w:marLeft w:val="0"/>
              <w:marRight w:val="0"/>
              <w:marTop w:val="0"/>
              <w:marBottom w:val="0"/>
              <w:divBdr>
                <w:top w:val="none" w:sz="0" w:space="0" w:color="auto"/>
                <w:left w:val="none" w:sz="0" w:space="0" w:color="auto"/>
                <w:bottom w:val="none" w:sz="0" w:space="0" w:color="auto"/>
                <w:right w:val="none" w:sz="0" w:space="0" w:color="auto"/>
              </w:divBdr>
            </w:div>
          </w:divsChild>
        </w:div>
        <w:div w:id="1223103502">
          <w:marLeft w:val="0"/>
          <w:marRight w:val="0"/>
          <w:marTop w:val="0"/>
          <w:marBottom w:val="0"/>
          <w:divBdr>
            <w:top w:val="none" w:sz="0" w:space="0" w:color="auto"/>
            <w:left w:val="none" w:sz="0" w:space="0" w:color="auto"/>
            <w:bottom w:val="none" w:sz="0" w:space="0" w:color="auto"/>
            <w:right w:val="none" w:sz="0" w:space="0" w:color="auto"/>
          </w:divBdr>
          <w:divsChild>
            <w:div w:id="1749301334">
              <w:marLeft w:val="0"/>
              <w:marRight w:val="0"/>
              <w:marTop w:val="0"/>
              <w:marBottom w:val="0"/>
              <w:divBdr>
                <w:top w:val="none" w:sz="0" w:space="0" w:color="auto"/>
                <w:left w:val="none" w:sz="0" w:space="0" w:color="auto"/>
                <w:bottom w:val="none" w:sz="0" w:space="0" w:color="auto"/>
                <w:right w:val="none" w:sz="0" w:space="0" w:color="auto"/>
              </w:divBdr>
            </w:div>
          </w:divsChild>
        </w:div>
        <w:div w:id="1225800770">
          <w:marLeft w:val="0"/>
          <w:marRight w:val="0"/>
          <w:marTop w:val="0"/>
          <w:marBottom w:val="0"/>
          <w:divBdr>
            <w:top w:val="none" w:sz="0" w:space="0" w:color="auto"/>
            <w:left w:val="none" w:sz="0" w:space="0" w:color="auto"/>
            <w:bottom w:val="none" w:sz="0" w:space="0" w:color="auto"/>
            <w:right w:val="none" w:sz="0" w:space="0" w:color="auto"/>
          </w:divBdr>
          <w:divsChild>
            <w:div w:id="567037576">
              <w:marLeft w:val="0"/>
              <w:marRight w:val="0"/>
              <w:marTop w:val="0"/>
              <w:marBottom w:val="0"/>
              <w:divBdr>
                <w:top w:val="none" w:sz="0" w:space="0" w:color="auto"/>
                <w:left w:val="none" w:sz="0" w:space="0" w:color="auto"/>
                <w:bottom w:val="none" w:sz="0" w:space="0" w:color="auto"/>
                <w:right w:val="none" w:sz="0" w:space="0" w:color="auto"/>
              </w:divBdr>
            </w:div>
          </w:divsChild>
        </w:div>
        <w:div w:id="1226526492">
          <w:marLeft w:val="0"/>
          <w:marRight w:val="0"/>
          <w:marTop w:val="0"/>
          <w:marBottom w:val="0"/>
          <w:divBdr>
            <w:top w:val="none" w:sz="0" w:space="0" w:color="auto"/>
            <w:left w:val="none" w:sz="0" w:space="0" w:color="auto"/>
            <w:bottom w:val="none" w:sz="0" w:space="0" w:color="auto"/>
            <w:right w:val="none" w:sz="0" w:space="0" w:color="auto"/>
          </w:divBdr>
          <w:divsChild>
            <w:div w:id="813982235">
              <w:marLeft w:val="0"/>
              <w:marRight w:val="0"/>
              <w:marTop w:val="0"/>
              <w:marBottom w:val="0"/>
              <w:divBdr>
                <w:top w:val="none" w:sz="0" w:space="0" w:color="auto"/>
                <w:left w:val="none" w:sz="0" w:space="0" w:color="auto"/>
                <w:bottom w:val="none" w:sz="0" w:space="0" w:color="auto"/>
                <w:right w:val="none" w:sz="0" w:space="0" w:color="auto"/>
              </w:divBdr>
            </w:div>
          </w:divsChild>
        </w:div>
        <w:div w:id="1226721414">
          <w:marLeft w:val="0"/>
          <w:marRight w:val="0"/>
          <w:marTop w:val="0"/>
          <w:marBottom w:val="0"/>
          <w:divBdr>
            <w:top w:val="none" w:sz="0" w:space="0" w:color="auto"/>
            <w:left w:val="none" w:sz="0" w:space="0" w:color="auto"/>
            <w:bottom w:val="none" w:sz="0" w:space="0" w:color="auto"/>
            <w:right w:val="none" w:sz="0" w:space="0" w:color="auto"/>
          </w:divBdr>
          <w:divsChild>
            <w:div w:id="473717698">
              <w:marLeft w:val="0"/>
              <w:marRight w:val="0"/>
              <w:marTop w:val="0"/>
              <w:marBottom w:val="0"/>
              <w:divBdr>
                <w:top w:val="none" w:sz="0" w:space="0" w:color="auto"/>
                <w:left w:val="none" w:sz="0" w:space="0" w:color="auto"/>
                <w:bottom w:val="none" w:sz="0" w:space="0" w:color="auto"/>
                <w:right w:val="none" w:sz="0" w:space="0" w:color="auto"/>
              </w:divBdr>
            </w:div>
          </w:divsChild>
        </w:div>
        <w:div w:id="1226910518">
          <w:marLeft w:val="0"/>
          <w:marRight w:val="0"/>
          <w:marTop w:val="0"/>
          <w:marBottom w:val="0"/>
          <w:divBdr>
            <w:top w:val="none" w:sz="0" w:space="0" w:color="auto"/>
            <w:left w:val="none" w:sz="0" w:space="0" w:color="auto"/>
            <w:bottom w:val="none" w:sz="0" w:space="0" w:color="auto"/>
            <w:right w:val="none" w:sz="0" w:space="0" w:color="auto"/>
          </w:divBdr>
          <w:divsChild>
            <w:div w:id="1708555898">
              <w:marLeft w:val="0"/>
              <w:marRight w:val="0"/>
              <w:marTop w:val="0"/>
              <w:marBottom w:val="0"/>
              <w:divBdr>
                <w:top w:val="none" w:sz="0" w:space="0" w:color="auto"/>
                <w:left w:val="none" w:sz="0" w:space="0" w:color="auto"/>
                <w:bottom w:val="none" w:sz="0" w:space="0" w:color="auto"/>
                <w:right w:val="none" w:sz="0" w:space="0" w:color="auto"/>
              </w:divBdr>
            </w:div>
          </w:divsChild>
        </w:div>
        <w:div w:id="1227182044">
          <w:marLeft w:val="0"/>
          <w:marRight w:val="0"/>
          <w:marTop w:val="0"/>
          <w:marBottom w:val="0"/>
          <w:divBdr>
            <w:top w:val="none" w:sz="0" w:space="0" w:color="auto"/>
            <w:left w:val="none" w:sz="0" w:space="0" w:color="auto"/>
            <w:bottom w:val="none" w:sz="0" w:space="0" w:color="auto"/>
            <w:right w:val="none" w:sz="0" w:space="0" w:color="auto"/>
          </w:divBdr>
          <w:divsChild>
            <w:div w:id="744567700">
              <w:marLeft w:val="0"/>
              <w:marRight w:val="0"/>
              <w:marTop w:val="0"/>
              <w:marBottom w:val="0"/>
              <w:divBdr>
                <w:top w:val="none" w:sz="0" w:space="0" w:color="auto"/>
                <w:left w:val="none" w:sz="0" w:space="0" w:color="auto"/>
                <w:bottom w:val="none" w:sz="0" w:space="0" w:color="auto"/>
                <w:right w:val="none" w:sz="0" w:space="0" w:color="auto"/>
              </w:divBdr>
            </w:div>
          </w:divsChild>
        </w:div>
        <w:div w:id="1227229754">
          <w:marLeft w:val="0"/>
          <w:marRight w:val="0"/>
          <w:marTop w:val="0"/>
          <w:marBottom w:val="0"/>
          <w:divBdr>
            <w:top w:val="none" w:sz="0" w:space="0" w:color="auto"/>
            <w:left w:val="none" w:sz="0" w:space="0" w:color="auto"/>
            <w:bottom w:val="none" w:sz="0" w:space="0" w:color="auto"/>
            <w:right w:val="none" w:sz="0" w:space="0" w:color="auto"/>
          </w:divBdr>
          <w:divsChild>
            <w:div w:id="86847923">
              <w:marLeft w:val="0"/>
              <w:marRight w:val="0"/>
              <w:marTop w:val="0"/>
              <w:marBottom w:val="0"/>
              <w:divBdr>
                <w:top w:val="none" w:sz="0" w:space="0" w:color="auto"/>
                <w:left w:val="none" w:sz="0" w:space="0" w:color="auto"/>
                <w:bottom w:val="none" w:sz="0" w:space="0" w:color="auto"/>
                <w:right w:val="none" w:sz="0" w:space="0" w:color="auto"/>
              </w:divBdr>
            </w:div>
          </w:divsChild>
        </w:div>
        <w:div w:id="1228149276">
          <w:marLeft w:val="0"/>
          <w:marRight w:val="0"/>
          <w:marTop w:val="0"/>
          <w:marBottom w:val="0"/>
          <w:divBdr>
            <w:top w:val="none" w:sz="0" w:space="0" w:color="auto"/>
            <w:left w:val="none" w:sz="0" w:space="0" w:color="auto"/>
            <w:bottom w:val="none" w:sz="0" w:space="0" w:color="auto"/>
            <w:right w:val="none" w:sz="0" w:space="0" w:color="auto"/>
          </w:divBdr>
          <w:divsChild>
            <w:div w:id="567884953">
              <w:marLeft w:val="0"/>
              <w:marRight w:val="0"/>
              <w:marTop w:val="0"/>
              <w:marBottom w:val="0"/>
              <w:divBdr>
                <w:top w:val="none" w:sz="0" w:space="0" w:color="auto"/>
                <w:left w:val="none" w:sz="0" w:space="0" w:color="auto"/>
                <w:bottom w:val="none" w:sz="0" w:space="0" w:color="auto"/>
                <w:right w:val="none" w:sz="0" w:space="0" w:color="auto"/>
              </w:divBdr>
            </w:div>
          </w:divsChild>
        </w:div>
        <w:div w:id="1228491871">
          <w:marLeft w:val="0"/>
          <w:marRight w:val="0"/>
          <w:marTop w:val="0"/>
          <w:marBottom w:val="0"/>
          <w:divBdr>
            <w:top w:val="none" w:sz="0" w:space="0" w:color="auto"/>
            <w:left w:val="none" w:sz="0" w:space="0" w:color="auto"/>
            <w:bottom w:val="none" w:sz="0" w:space="0" w:color="auto"/>
            <w:right w:val="none" w:sz="0" w:space="0" w:color="auto"/>
          </w:divBdr>
          <w:divsChild>
            <w:div w:id="1478379090">
              <w:marLeft w:val="0"/>
              <w:marRight w:val="0"/>
              <w:marTop w:val="0"/>
              <w:marBottom w:val="0"/>
              <w:divBdr>
                <w:top w:val="none" w:sz="0" w:space="0" w:color="auto"/>
                <w:left w:val="none" w:sz="0" w:space="0" w:color="auto"/>
                <w:bottom w:val="none" w:sz="0" w:space="0" w:color="auto"/>
                <w:right w:val="none" w:sz="0" w:space="0" w:color="auto"/>
              </w:divBdr>
            </w:div>
          </w:divsChild>
        </w:div>
        <w:div w:id="1228762438">
          <w:marLeft w:val="0"/>
          <w:marRight w:val="0"/>
          <w:marTop w:val="0"/>
          <w:marBottom w:val="0"/>
          <w:divBdr>
            <w:top w:val="none" w:sz="0" w:space="0" w:color="auto"/>
            <w:left w:val="none" w:sz="0" w:space="0" w:color="auto"/>
            <w:bottom w:val="none" w:sz="0" w:space="0" w:color="auto"/>
            <w:right w:val="none" w:sz="0" w:space="0" w:color="auto"/>
          </w:divBdr>
          <w:divsChild>
            <w:div w:id="861749968">
              <w:marLeft w:val="0"/>
              <w:marRight w:val="0"/>
              <w:marTop w:val="0"/>
              <w:marBottom w:val="0"/>
              <w:divBdr>
                <w:top w:val="none" w:sz="0" w:space="0" w:color="auto"/>
                <w:left w:val="none" w:sz="0" w:space="0" w:color="auto"/>
                <w:bottom w:val="none" w:sz="0" w:space="0" w:color="auto"/>
                <w:right w:val="none" w:sz="0" w:space="0" w:color="auto"/>
              </w:divBdr>
            </w:div>
          </w:divsChild>
        </w:div>
        <w:div w:id="1228765017">
          <w:marLeft w:val="0"/>
          <w:marRight w:val="0"/>
          <w:marTop w:val="0"/>
          <w:marBottom w:val="0"/>
          <w:divBdr>
            <w:top w:val="none" w:sz="0" w:space="0" w:color="auto"/>
            <w:left w:val="none" w:sz="0" w:space="0" w:color="auto"/>
            <w:bottom w:val="none" w:sz="0" w:space="0" w:color="auto"/>
            <w:right w:val="none" w:sz="0" w:space="0" w:color="auto"/>
          </w:divBdr>
          <w:divsChild>
            <w:div w:id="50688760">
              <w:marLeft w:val="0"/>
              <w:marRight w:val="0"/>
              <w:marTop w:val="0"/>
              <w:marBottom w:val="0"/>
              <w:divBdr>
                <w:top w:val="none" w:sz="0" w:space="0" w:color="auto"/>
                <w:left w:val="none" w:sz="0" w:space="0" w:color="auto"/>
                <w:bottom w:val="none" w:sz="0" w:space="0" w:color="auto"/>
                <w:right w:val="none" w:sz="0" w:space="0" w:color="auto"/>
              </w:divBdr>
            </w:div>
          </w:divsChild>
        </w:div>
        <w:div w:id="1229153734">
          <w:marLeft w:val="0"/>
          <w:marRight w:val="0"/>
          <w:marTop w:val="0"/>
          <w:marBottom w:val="0"/>
          <w:divBdr>
            <w:top w:val="none" w:sz="0" w:space="0" w:color="auto"/>
            <w:left w:val="none" w:sz="0" w:space="0" w:color="auto"/>
            <w:bottom w:val="none" w:sz="0" w:space="0" w:color="auto"/>
            <w:right w:val="none" w:sz="0" w:space="0" w:color="auto"/>
          </w:divBdr>
          <w:divsChild>
            <w:div w:id="1363628607">
              <w:marLeft w:val="0"/>
              <w:marRight w:val="0"/>
              <w:marTop w:val="0"/>
              <w:marBottom w:val="0"/>
              <w:divBdr>
                <w:top w:val="none" w:sz="0" w:space="0" w:color="auto"/>
                <w:left w:val="none" w:sz="0" w:space="0" w:color="auto"/>
                <w:bottom w:val="none" w:sz="0" w:space="0" w:color="auto"/>
                <w:right w:val="none" w:sz="0" w:space="0" w:color="auto"/>
              </w:divBdr>
            </w:div>
          </w:divsChild>
        </w:div>
        <w:div w:id="1231573711">
          <w:marLeft w:val="0"/>
          <w:marRight w:val="0"/>
          <w:marTop w:val="0"/>
          <w:marBottom w:val="0"/>
          <w:divBdr>
            <w:top w:val="none" w:sz="0" w:space="0" w:color="auto"/>
            <w:left w:val="none" w:sz="0" w:space="0" w:color="auto"/>
            <w:bottom w:val="none" w:sz="0" w:space="0" w:color="auto"/>
            <w:right w:val="none" w:sz="0" w:space="0" w:color="auto"/>
          </w:divBdr>
          <w:divsChild>
            <w:div w:id="295642864">
              <w:marLeft w:val="0"/>
              <w:marRight w:val="0"/>
              <w:marTop w:val="0"/>
              <w:marBottom w:val="0"/>
              <w:divBdr>
                <w:top w:val="none" w:sz="0" w:space="0" w:color="auto"/>
                <w:left w:val="none" w:sz="0" w:space="0" w:color="auto"/>
                <w:bottom w:val="none" w:sz="0" w:space="0" w:color="auto"/>
                <w:right w:val="none" w:sz="0" w:space="0" w:color="auto"/>
              </w:divBdr>
            </w:div>
          </w:divsChild>
        </w:div>
        <w:div w:id="1232034412">
          <w:marLeft w:val="0"/>
          <w:marRight w:val="0"/>
          <w:marTop w:val="0"/>
          <w:marBottom w:val="0"/>
          <w:divBdr>
            <w:top w:val="none" w:sz="0" w:space="0" w:color="auto"/>
            <w:left w:val="none" w:sz="0" w:space="0" w:color="auto"/>
            <w:bottom w:val="none" w:sz="0" w:space="0" w:color="auto"/>
            <w:right w:val="none" w:sz="0" w:space="0" w:color="auto"/>
          </w:divBdr>
          <w:divsChild>
            <w:div w:id="206256454">
              <w:marLeft w:val="0"/>
              <w:marRight w:val="0"/>
              <w:marTop w:val="0"/>
              <w:marBottom w:val="0"/>
              <w:divBdr>
                <w:top w:val="none" w:sz="0" w:space="0" w:color="auto"/>
                <w:left w:val="none" w:sz="0" w:space="0" w:color="auto"/>
                <w:bottom w:val="none" w:sz="0" w:space="0" w:color="auto"/>
                <w:right w:val="none" w:sz="0" w:space="0" w:color="auto"/>
              </w:divBdr>
            </w:div>
          </w:divsChild>
        </w:div>
        <w:div w:id="1232154833">
          <w:marLeft w:val="0"/>
          <w:marRight w:val="0"/>
          <w:marTop w:val="0"/>
          <w:marBottom w:val="0"/>
          <w:divBdr>
            <w:top w:val="none" w:sz="0" w:space="0" w:color="auto"/>
            <w:left w:val="none" w:sz="0" w:space="0" w:color="auto"/>
            <w:bottom w:val="none" w:sz="0" w:space="0" w:color="auto"/>
            <w:right w:val="none" w:sz="0" w:space="0" w:color="auto"/>
          </w:divBdr>
          <w:divsChild>
            <w:div w:id="1910992649">
              <w:marLeft w:val="0"/>
              <w:marRight w:val="0"/>
              <w:marTop w:val="0"/>
              <w:marBottom w:val="0"/>
              <w:divBdr>
                <w:top w:val="none" w:sz="0" w:space="0" w:color="auto"/>
                <w:left w:val="none" w:sz="0" w:space="0" w:color="auto"/>
                <w:bottom w:val="none" w:sz="0" w:space="0" w:color="auto"/>
                <w:right w:val="none" w:sz="0" w:space="0" w:color="auto"/>
              </w:divBdr>
            </w:div>
          </w:divsChild>
        </w:div>
        <w:div w:id="1232891919">
          <w:marLeft w:val="0"/>
          <w:marRight w:val="0"/>
          <w:marTop w:val="0"/>
          <w:marBottom w:val="0"/>
          <w:divBdr>
            <w:top w:val="none" w:sz="0" w:space="0" w:color="auto"/>
            <w:left w:val="none" w:sz="0" w:space="0" w:color="auto"/>
            <w:bottom w:val="none" w:sz="0" w:space="0" w:color="auto"/>
            <w:right w:val="none" w:sz="0" w:space="0" w:color="auto"/>
          </w:divBdr>
          <w:divsChild>
            <w:div w:id="767967282">
              <w:marLeft w:val="0"/>
              <w:marRight w:val="0"/>
              <w:marTop w:val="0"/>
              <w:marBottom w:val="0"/>
              <w:divBdr>
                <w:top w:val="none" w:sz="0" w:space="0" w:color="auto"/>
                <w:left w:val="none" w:sz="0" w:space="0" w:color="auto"/>
                <w:bottom w:val="none" w:sz="0" w:space="0" w:color="auto"/>
                <w:right w:val="none" w:sz="0" w:space="0" w:color="auto"/>
              </w:divBdr>
            </w:div>
          </w:divsChild>
        </w:div>
        <w:div w:id="1233614861">
          <w:marLeft w:val="0"/>
          <w:marRight w:val="0"/>
          <w:marTop w:val="0"/>
          <w:marBottom w:val="0"/>
          <w:divBdr>
            <w:top w:val="none" w:sz="0" w:space="0" w:color="auto"/>
            <w:left w:val="none" w:sz="0" w:space="0" w:color="auto"/>
            <w:bottom w:val="none" w:sz="0" w:space="0" w:color="auto"/>
            <w:right w:val="none" w:sz="0" w:space="0" w:color="auto"/>
          </w:divBdr>
          <w:divsChild>
            <w:div w:id="458038853">
              <w:marLeft w:val="0"/>
              <w:marRight w:val="0"/>
              <w:marTop w:val="0"/>
              <w:marBottom w:val="0"/>
              <w:divBdr>
                <w:top w:val="none" w:sz="0" w:space="0" w:color="auto"/>
                <w:left w:val="none" w:sz="0" w:space="0" w:color="auto"/>
                <w:bottom w:val="none" w:sz="0" w:space="0" w:color="auto"/>
                <w:right w:val="none" w:sz="0" w:space="0" w:color="auto"/>
              </w:divBdr>
            </w:div>
          </w:divsChild>
        </w:div>
        <w:div w:id="1233655950">
          <w:marLeft w:val="0"/>
          <w:marRight w:val="0"/>
          <w:marTop w:val="0"/>
          <w:marBottom w:val="0"/>
          <w:divBdr>
            <w:top w:val="none" w:sz="0" w:space="0" w:color="auto"/>
            <w:left w:val="none" w:sz="0" w:space="0" w:color="auto"/>
            <w:bottom w:val="none" w:sz="0" w:space="0" w:color="auto"/>
            <w:right w:val="none" w:sz="0" w:space="0" w:color="auto"/>
          </w:divBdr>
          <w:divsChild>
            <w:div w:id="159199911">
              <w:marLeft w:val="0"/>
              <w:marRight w:val="0"/>
              <w:marTop w:val="0"/>
              <w:marBottom w:val="0"/>
              <w:divBdr>
                <w:top w:val="none" w:sz="0" w:space="0" w:color="auto"/>
                <w:left w:val="none" w:sz="0" w:space="0" w:color="auto"/>
                <w:bottom w:val="none" w:sz="0" w:space="0" w:color="auto"/>
                <w:right w:val="none" w:sz="0" w:space="0" w:color="auto"/>
              </w:divBdr>
            </w:div>
          </w:divsChild>
        </w:div>
        <w:div w:id="1234120769">
          <w:marLeft w:val="0"/>
          <w:marRight w:val="0"/>
          <w:marTop w:val="0"/>
          <w:marBottom w:val="0"/>
          <w:divBdr>
            <w:top w:val="none" w:sz="0" w:space="0" w:color="auto"/>
            <w:left w:val="none" w:sz="0" w:space="0" w:color="auto"/>
            <w:bottom w:val="none" w:sz="0" w:space="0" w:color="auto"/>
            <w:right w:val="none" w:sz="0" w:space="0" w:color="auto"/>
          </w:divBdr>
          <w:divsChild>
            <w:div w:id="1215653053">
              <w:marLeft w:val="0"/>
              <w:marRight w:val="0"/>
              <w:marTop w:val="0"/>
              <w:marBottom w:val="0"/>
              <w:divBdr>
                <w:top w:val="none" w:sz="0" w:space="0" w:color="auto"/>
                <w:left w:val="none" w:sz="0" w:space="0" w:color="auto"/>
                <w:bottom w:val="none" w:sz="0" w:space="0" w:color="auto"/>
                <w:right w:val="none" w:sz="0" w:space="0" w:color="auto"/>
              </w:divBdr>
            </w:div>
          </w:divsChild>
        </w:div>
        <w:div w:id="1234126857">
          <w:marLeft w:val="0"/>
          <w:marRight w:val="0"/>
          <w:marTop w:val="0"/>
          <w:marBottom w:val="0"/>
          <w:divBdr>
            <w:top w:val="none" w:sz="0" w:space="0" w:color="auto"/>
            <w:left w:val="none" w:sz="0" w:space="0" w:color="auto"/>
            <w:bottom w:val="none" w:sz="0" w:space="0" w:color="auto"/>
            <w:right w:val="none" w:sz="0" w:space="0" w:color="auto"/>
          </w:divBdr>
          <w:divsChild>
            <w:div w:id="1600677633">
              <w:marLeft w:val="0"/>
              <w:marRight w:val="0"/>
              <w:marTop w:val="0"/>
              <w:marBottom w:val="0"/>
              <w:divBdr>
                <w:top w:val="none" w:sz="0" w:space="0" w:color="auto"/>
                <w:left w:val="none" w:sz="0" w:space="0" w:color="auto"/>
                <w:bottom w:val="none" w:sz="0" w:space="0" w:color="auto"/>
                <w:right w:val="none" w:sz="0" w:space="0" w:color="auto"/>
              </w:divBdr>
            </w:div>
          </w:divsChild>
        </w:div>
        <w:div w:id="1234587511">
          <w:marLeft w:val="0"/>
          <w:marRight w:val="0"/>
          <w:marTop w:val="0"/>
          <w:marBottom w:val="0"/>
          <w:divBdr>
            <w:top w:val="none" w:sz="0" w:space="0" w:color="auto"/>
            <w:left w:val="none" w:sz="0" w:space="0" w:color="auto"/>
            <w:bottom w:val="none" w:sz="0" w:space="0" w:color="auto"/>
            <w:right w:val="none" w:sz="0" w:space="0" w:color="auto"/>
          </w:divBdr>
          <w:divsChild>
            <w:div w:id="818157248">
              <w:marLeft w:val="0"/>
              <w:marRight w:val="0"/>
              <w:marTop w:val="0"/>
              <w:marBottom w:val="0"/>
              <w:divBdr>
                <w:top w:val="none" w:sz="0" w:space="0" w:color="auto"/>
                <w:left w:val="none" w:sz="0" w:space="0" w:color="auto"/>
                <w:bottom w:val="none" w:sz="0" w:space="0" w:color="auto"/>
                <w:right w:val="none" w:sz="0" w:space="0" w:color="auto"/>
              </w:divBdr>
            </w:div>
          </w:divsChild>
        </w:div>
        <w:div w:id="1234855198">
          <w:marLeft w:val="0"/>
          <w:marRight w:val="0"/>
          <w:marTop w:val="0"/>
          <w:marBottom w:val="0"/>
          <w:divBdr>
            <w:top w:val="none" w:sz="0" w:space="0" w:color="auto"/>
            <w:left w:val="none" w:sz="0" w:space="0" w:color="auto"/>
            <w:bottom w:val="none" w:sz="0" w:space="0" w:color="auto"/>
            <w:right w:val="none" w:sz="0" w:space="0" w:color="auto"/>
          </w:divBdr>
          <w:divsChild>
            <w:div w:id="145440067">
              <w:marLeft w:val="0"/>
              <w:marRight w:val="0"/>
              <w:marTop w:val="0"/>
              <w:marBottom w:val="0"/>
              <w:divBdr>
                <w:top w:val="none" w:sz="0" w:space="0" w:color="auto"/>
                <w:left w:val="none" w:sz="0" w:space="0" w:color="auto"/>
                <w:bottom w:val="none" w:sz="0" w:space="0" w:color="auto"/>
                <w:right w:val="none" w:sz="0" w:space="0" w:color="auto"/>
              </w:divBdr>
            </w:div>
          </w:divsChild>
        </w:div>
        <w:div w:id="1235240280">
          <w:marLeft w:val="0"/>
          <w:marRight w:val="0"/>
          <w:marTop w:val="0"/>
          <w:marBottom w:val="0"/>
          <w:divBdr>
            <w:top w:val="none" w:sz="0" w:space="0" w:color="auto"/>
            <w:left w:val="none" w:sz="0" w:space="0" w:color="auto"/>
            <w:bottom w:val="none" w:sz="0" w:space="0" w:color="auto"/>
            <w:right w:val="none" w:sz="0" w:space="0" w:color="auto"/>
          </w:divBdr>
          <w:divsChild>
            <w:div w:id="894270174">
              <w:marLeft w:val="0"/>
              <w:marRight w:val="0"/>
              <w:marTop w:val="0"/>
              <w:marBottom w:val="0"/>
              <w:divBdr>
                <w:top w:val="none" w:sz="0" w:space="0" w:color="auto"/>
                <w:left w:val="none" w:sz="0" w:space="0" w:color="auto"/>
                <w:bottom w:val="none" w:sz="0" w:space="0" w:color="auto"/>
                <w:right w:val="none" w:sz="0" w:space="0" w:color="auto"/>
              </w:divBdr>
            </w:div>
          </w:divsChild>
        </w:div>
        <w:div w:id="1235704585">
          <w:marLeft w:val="0"/>
          <w:marRight w:val="0"/>
          <w:marTop w:val="0"/>
          <w:marBottom w:val="0"/>
          <w:divBdr>
            <w:top w:val="none" w:sz="0" w:space="0" w:color="auto"/>
            <w:left w:val="none" w:sz="0" w:space="0" w:color="auto"/>
            <w:bottom w:val="none" w:sz="0" w:space="0" w:color="auto"/>
            <w:right w:val="none" w:sz="0" w:space="0" w:color="auto"/>
          </w:divBdr>
          <w:divsChild>
            <w:div w:id="316805196">
              <w:marLeft w:val="0"/>
              <w:marRight w:val="0"/>
              <w:marTop w:val="0"/>
              <w:marBottom w:val="0"/>
              <w:divBdr>
                <w:top w:val="none" w:sz="0" w:space="0" w:color="auto"/>
                <w:left w:val="none" w:sz="0" w:space="0" w:color="auto"/>
                <w:bottom w:val="none" w:sz="0" w:space="0" w:color="auto"/>
                <w:right w:val="none" w:sz="0" w:space="0" w:color="auto"/>
              </w:divBdr>
            </w:div>
          </w:divsChild>
        </w:div>
        <w:div w:id="1235823524">
          <w:marLeft w:val="0"/>
          <w:marRight w:val="0"/>
          <w:marTop w:val="0"/>
          <w:marBottom w:val="0"/>
          <w:divBdr>
            <w:top w:val="none" w:sz="0" w:space="0" w:color="auto"/>
            <w:left w:val="none" w:sz="0" w:space="0" w:color="auto"/>
            <w:bottom w:val="none" w:sz="0" w:space="0" w:color="auto"/>
            <w:right w:val="none" w:sz="0" w:space="0" w:color="auto"/>
          </w:divBdr>
          <w:divsChild>
            <w:div w:id="1180200232">
              <w:marLeft w:val="0"/>
              <w:marRight w:val="0"/>
              <w:marTop w:val="0"/>
              <w:marBottom w:val="0"/>
              <w:divBdr>
                <w:top w:val="none" w:sz="0" w:space="0" w:color="auto"/>
                <w:left w:val="none" w:sz="0" w:space="0" w:color="auto"/>
                <w:bottom w:val="none" w:sz="0" w:space="0" w:color="auto"/>
                <w:right w:val="none" w:sz="0" w:space="0" w:color="auto"/>
              </w:divBdr>
            </w:div>
          </w:divsChild>
        </w:div>
        <w:div w:id="1236164585">
          <w:marLeft w:val="0"/>
          <w:marRight w:val="0"/>
          <w:marTop w:val="0"/>
          <w:marBottom w:val="0"/>
          <w:divBdr>
            <w:top w:val="none" w:sz="0" w:space="0" w:color="auto"/>
            <w:left w:val="none" w:sz="0" w:space="0" w:color="auto"/>
            <w:bottom w:val="none" w:sz="0" w:space="0" w:color="auto"/>
            <w:right w:val="none" w:sz="0" w:space="0" w:color="auto"/>
          </w:divBdr>
          <w:divsChild>
            <w:div w:id="721320800">
              <w:marLeft w:val="0"/>
              <w:marRight w:val="0"/>
              <w:marTop w:val="0"/>
              <w:marBottom w:val="0"/>
              <w:divBdr>
                <w:top w:val="none" w:sz="0" w:space="0" w:color="auto"/>
                <w:left w:val="none" w:sz="0" w:space="0" w:color="auto"/>
                <w:bottom w:val="none" w:sz="0" w:space="0" w:color="auto"/>
                <w:right w:val="none" w:sz="0" w:space="0" w:color="auto"/>
              </w:divBdr>
            </w:div>
          </w:divsChild>
        </w:div>
        <w:div w:id="1237521599">
          <w:marLeft w:val="0"/>
          <w:marRight w:val="0"/>
          <w:marTop w:val="0"/>
          <w:marBottom w:val="0"/>
          <w:divBdr>
            <w:top w:val="none" w:sz="0" w:space="0" w:color="auto"/>
            <w:left w:val="none" w:sz="0" w:space="0" w:color="auto"/>
            <w:bottom w:val="none" w:sz="0" w:space="0" w:color="auto"/>
            <w:right w:val="none" w:sz="0" w:space="0" w:color="auto"/>
          </w:divBdr>
          <w:divsChild>
            <w:div w:id="257449779">
              <w:marLeft w:val="0"/>
              <w:marRight w:val="0"/>
              <w:marTop w:val="0"/>
              <w:marBottom w:val="0"/>
              <w:divBdr>
                <w:top w:val="none" w:sz="0" w:space="0" w:color="auto"/>
                <w:left w:val="none" w:sz="0" w:space="0" w:color="auto"/>
                <w:bottom w:val="none" w:sz="0" w:space="0" w:color="auto"/>
                <w:right w:val="none" w:sz="0" w:space="0" w:color="auto"/>
              </w:divBdr>
            </w:div>
          </w:divsChild>
        </w:div>
        <w:div w:id="1237935245">
          <w:marLeft w:val="0"/>
          <w:marRight w:val="0"/>
          <w:marTop w:val="0"/>
          <w:marBottom w:val="0"/>
          <w:divBdr>
            <w:top w:val="none" w:sz="0" w:space="0" w:color="auto"/>
            <w:left w:val="none" w:sz="0" w:space="0" w:color="auto"/>
            <w:bottom w:val="none" w:sz="0" w:space="0" w:color="auto"/>
            <w:right w:val="none" w:sz="0" w:space="0" w:color="auto"/>
          </w:divBdr>
          <w:divsChild>
            <w:div w:id="34627796">
              <w:marLeft w:val="0"/>
              <w:marRight w:val="0"/>
              <w:marTop w:val="0"/>
              <w:marBottom w:val="0"/>
              <w:divBdr>
                <w:top w:val="none" w:sz="0" w:space="0" w:color="auto"/>
                <w:left w:val="none" w:sz="0" w:space="0" w:color="auto"/>
                <w:bottom w:val="none" w:sz="0" w:space="0" w:color="auto"/>
                <w:right w:val="none" w:sz="0" w:space="0" w:color="auto"/>
              </w:divBdr>
            </w:div>
          </w:divsChild>
        </w:div>
        <w:div w:id="1238172597">
          <w:marLeft w:val="0"/>
          <w:marRight w:val="0"/>
          <w:marTop w:val="0"/>
          <w:marBottom w:val="0"/>
          <w:divBdr>
            <w:top w:val="none" w:sz="0" w:space="0" w:color="auto"/>
            <w:left w:val="none" w:sz="0" w:space="0" w:color="auto"/>
            <w:bottom w:val="none" w:sz="0" w:space="0" w:color="auto"/>
            <w:right w:val="none" w:sz="0" w:space="0" w:color="auto"/>
          </w:divBdr>
          <w:divsChild>
            <w:div w:id="1739938591">
              <w:marLeft w:val="0"/>
              <w:marRight w:val="0"/>
              <w:marTop w:val="0"/>
              <w:marBottom w:val="0"/>
              <w:divBdr>
                <w:top w:val="none" w:sz="0" w:space="0" w:color="auto"/>
                <w:left w:val="none" w:sz="0" w:space="0" w:color="auto"/>
                <w:bottom w:val="none" w:sz="0" w:space="0" w:color="auto"/>
                <w:right w:val="none" w:sz="0" w:space="0" w:color="auto"/>
              </w:divBdr>
            </w:div>
          </w:divsChild>
        </w:div>
        <w:div w:id="1238320023">
          <w:marLeft w:val="0"/>
          <w:marRight w:val="0"/>
          <w:marTop w:val="0"/>
          <w:marBottom w:val="0"/>
          <w:divBdr>
            <w:top w:val="none" w:sz="0" w:space="0" w:color="auto"/>
            <w:left w:val="none" w:sz="0" w:space="0" w:color="auto"/>
            <w:bottom w:val="none" w:sz="0" w:space="0" w:color="auto"/>
            <w:right w:val="none" w:sz="0" w:space="0" w:color="auto"/>
          </w:divBdr>
          <w:divsChild>
            <w:div w:id="804852349">
              <w:marLeft w:val="0"/>
              <w:marRight w:val="0"/>
              <w:marTop w:val="0"/>
              <w:marBottom w:val="0"/>
              <w:divBdr>
                <w:top w:val="none" w:sz="0" w:space="0" w:color="auto"/>
                <w:left w:val="none" w:sz="0" w:space="0" w:color="auto"/>
                <w:bottom w:val="none" w:sz="0" w:space="0" w:color="auto"/>
                <w:right w:val="none" w:sz="0" w:space="0" w:color="auto"/>
              </w:divBdr>
            </w:div>
          </w:divsChild>
        </w:div>
        <w:div w:id="1238594554">
          <w:marLeft w:val="0"/>
          <w:marRight w:val="0"/>
          <w:marTop w:val="0"/>
          <w:marBottom w:val="0"/>
          <w:divBdr>
            <w:top w:val="none" w:sz="0" w:space="0" w:color="auto"/>
            <w:left w:val="none" w:sz="0" w:space="0" w:color="auto"/>
            <w:bottom w:val="none" w:sz="0" w:space="0" w:color="auto"/>
            <w:right w:val="none" w:sz="0" w:space="0" w:color="auto"/>
          </w:divBdr>
          <w:divsChild>
            <w:div w:id="731126180">
              <w:marLeft w:val="0"/>
              <w:marRight w:val="0"/>
              <w:marTop w:val="0"/>
              <w:marBottom w:val="0"/>
              <w:divBdr>
                <w:top w:val="none" w:sz="0" w:space="0" w:color="auto"/>
                <w:left w:val="none" w:sz="0" w:space="0" w:color="auto"/>
                <w:bottom w:val="none" w:sz="0" w:space="0" w:color="auto"/>
                <w:right w:val="none" w:sz="0" w:space="0" w:color="auto"/>
              </w:divBdr>
            </w:div>
          </w:divsChild>
        </w:div>
        <w:div w:id="1239486825">
          <w:marLeft w:val="0"/>
          <w:marRight w:val="0"/>
          <w:marTop w:val="0"/>
          <w:marBottom w:val="0"/>
          <w:divBdr>
            <w:top w:val="none" w:sz="0" w:space="0" w:color="auto"/>
            <w:left w:val="none" w:sz="0" w:space="0" w:color="auto"/>
            <w:bottom w:val="none" w:sz="0" w:space="0" w:color="auto"/>
            <w:right w:val="none" w:sz="0" w:space="0" w:color="auto"/>
          </w:divBdr>
          <w:divsChild>
            <w:div w:id="1517695578">
              <w:marLeft w:val="0"/>
              <w:marRight w:val="0"/>
              <w:marTop w:val="0"/>
              <w:marBottom w:val="0"/>
              <w:divBdr>
                <w:top w:val="none" w:sz="0" w:space="0" w:color="auto"/>
                <w:left w:val="none" w:sz="0" w:space="0" w:color="auto"/>
                <w:bottom w:val="none" w:sz="0" w:space="0" w:color="auto"/>
                <w:right w:val="none" w:sz="0" w:space="0" w:color="auto"/>
              </w:divBdr>
            </w:div>
          </w:divsChild>
        </w:div>
        <w:div w:id="1239748168">
          <w:marLeft w:val="0"/>
          <w:marRight w:val="0"/>
          <w:marTop w:val="0"/>
          <w:marBottom w:val="0"/>
          <w:divBdr>
            <w:top w:val="none" w:sz="0" w:space="0" w:color="auto"/>
            <w:left w:val="none" w:sz="0" w:space="0" w:color="auto"/>
            <w:bottom w:val="none" w:sz="0" w:space="0" w:color="auto"/>
            <w:right w:val="none" w:sz="0" w:space="0" w:color="auto"/>
          </w:divBdr>
          <w:divsChild>
            <w:div w:id="448206708">
              <w:marLeft w:val="0"/>
              <w:marRight w:val="0"/>
              <w:marTop w:val="0"/>
              <w:marBottom w:val="0"/>
              <w:divBdr>
                <w:top w:val="none" w:sz="0" w:space="0" w:color="auto"/>
                <w:left w:val="none" w:sz="0" w:space="0" w:color="auto"/>
                <w:bottom w:val="none" w:sz="0" w:space="0" w:color="auto"/>
                <w:right w:val="none" w:sz="0" w:space="0" w:color="auto"/>
              </w:divBdr>
            </w:div>
          </w:divsChild>
        </w:div>
        <w:div w:id="1239941865">
          <w:marLeft w:val="0"/>
          <w:marRight w:val="0"/>
          <w:marTop w:val="0"/>
          <w:marBottom w:val="0"/>
          <w:divBdr>
            <w:top w:val="none" w:sz="0" w:space="0" w:color="auto"/>
            <w:left w:val="none" w:sz="0" w:space="0" w:color="auto"/>
            <w:bottom w:val="none" w:sz="0" w:space="0" w:color="auto"/>
            <w:right w:val="none" w:sz="0" w:space="0" w:color="auto"/>
          </w:divBdr>
          <w:divsChild>
            <w:div w:id="2124809865">
              <w:marLeft w:val="0"/>
              <w:marRight w:val="0"/>
              <w:marTop w:val="0"/>
              <w:marBottom w:val="0"/>
              <w:divBdr>
                <w:top w:val="none" w:sz="0" w:space="0" w:color="auto"/>
                <w:left w:val="none" w:sz="0" w:space="0" w:color="auto"/>
                <w:bottom w:val="none" w:sz="0" w:space="0" w:color="auto"/>
                <w:right w:val="none" w:sz="0" w:space="0" w:color="auto"/>
              </w:divBdr>
            </w:div>
          </w:divsChild>
        </w:div>
        <w:div w:id="1239945518">
          <w:marLeft w:val="0"/>
          <w:marRight w:val="0"/>
          <w:marTop w:val="0"/>
          <w:marBottom w:val="0"/>
          <w:divBdr>
            <w:top w:val="none" w:sz="0" w:space="0" w:color="auto"/>
            <w:left w:val="none" w:sz="0" w:space="0" w:color="auto"/>
            <w:bottom w:val="none" w:sz="0" w:space="0" w:color="auto"/>
            <w:right w:val="none" w:sz="0" w:space="0" w:color="auto"/>
          </w:divBdr>
          <w:divsChild>
            <w:div w:id="216741520">
              <w:marLeft w:val="0"/>
              <w:marRight w:val="0"/>
              <w:marTop w:val="0"/>
              <w:marBottom w:val="0"/>
              <w:divBdr>
                <w:top w:val="none" w:sz="0" w:space="0" w:color="auto"/>
                <w:left w:val="none" w:sz="0" w:space="0" w:color="auto"/>
                <w:bottom w:val="none" w:sz="0" w:space="0" w:color="auto"/>
                <w:right w:val="none" w:sz="0" w:space="0" w:color="auto"/>
              </w:divBdr>
            </w:div>
          </w:divsChild>
        </w:div>
        <w:div w:id="1240097846">
          <w:marLeft w:val="0"/>
          <w:marRight w:val="0"/>
          <w:marTop w:val="0"/>
          <w:marBottom w:val="0"/>
          <w:divBdr>
            <w:top w:val="none" w:sz="0" w:space="0" w:color="auto"/>
            <w:left w:val="none" w:sz="0" w:space="0" w:color="auto"/>
            <w:bottom w:val="none" w:sz="0" w:space="0" w:color="auto"/>
            <w:right w:val="none" w:sz="0" w:space="0" w:color="auto"/>
          </w:divBdr>
          <w:divsChild>
            <w:div w:id="922225663">
              <w:marLeft w:val="0"/>
              <w:marRight w:val="0"/>
              <w:marTop w:val="0"/>
              <w:marBottom w:val="0"/>
              <w:divBdr>
                <w:top w:val="none" w:sz="0" w:space="0" w:color="auto"/>
                <w:left w:val="none" w:sz="0" w:space="0" w:color="auto"/>
                <w:bottom w:val="none" w:sz="0" w:space="0" w:color="auto"/>
                <w:right w:val="none" w:sz="0" w:space="0" w:color="auto"/>
              </w:divBdr>
            </w:div>
          </w:divsChild>
        </w:div>
        <w:div w:id="1240405164">
          <w:marLeft w:val="0"/>
          <w:marRight w:val="0"/>
          <w:marTop w:val="0"/>
          <w:marBottom w:val="0"/>
          <w:divBdr>
            <w:top w:val="none" w:sz="0" w:space="0" w:color="auto"/>
            <w:left w:val="none" w:sz="0" w:space="0" w:color="auto"/>
            <w:bottom w:val="none" w:sz="0" w:space="0" w:color="auto"/>
            <w:right w:val="none" w:sz="0" w:space="0" w:color="auto"/>
          </w:divBdr>
          <w:divsChild>
            <w:div w:id="1064794412">
              <w:marLeft w:val="0"/>
              <w:marRight w:val="0"/>
              <w:marTop w:val="0"/>
              <w:marBottom w:val="0"/>
              <w:divBdr>
                <w:top w:val="none" w:sz="0" w:space="0" w:color="auto"/>
                <w:left w:val="none" w:sz="0" w:space="0" w:color="auto"/>
                <w:bottom w:val="none" w:sz="0" w:space="0" w:color="auto"/>
                <w:right w:val="none" w:sz="0" w:space="0" w:color="auto"/>
              </w:divBdr>
            </w:div>
          </w:divsChild>
        </w:div>
        <w:div w:id="1240479666">
          <w:marLeft w:val="0"/>
          <w:marRight w:val="0"/>
          <w:marTop w:val="0"/>
          <w:marBottom w:val="0"/>
          <w:divBdr>
            <w:top w:val="none" w:sz="0" w:space="0" w:color="auto"/>
            <w:left w:val="none" w:sz="0" w:space="0" w:color="auto"/>
            <w:bottom w:val="none" w:sz="0" w:space="0" w:color="auto"/>
            <w:right w:val="none" w:sz="0" w:space="0" w:color="auto"/>
          </w:divBdr>
          <w:divsChild>
            <w:div w:id="56171781">
              <w:marLeft w:val="0"/>
              <w:marRight w:val="0"/>
              <w:marTop w:val="0"/>
              <w:marBottom w:val="0"/>
              <w:divBdr>
                <w:top w:val="none" w:sz="0" w:space="0" w:color="auto"/>
                <w:left w:val="none" w:sz="0" w:space="0" w:color="auto"/>
                <w:bottom w:val="none" w:sz="0" w:space="0" w:color="auto"/>
                <w:right w:val="none" w:sz="0" w:space="0" w:color="auto"/>
              </w:divBdr>
            </w:div>
          </w:divsChild>
        </w:div>
        <w:div w:id="1241255246">
          <w:marLeft w:val="0"/>
          <w:marRight w:val="0"/>
          <w:marTop w:val="0"/>
          <w:marBottom w:val="0"/>
          <w:divBdr>
            <w:top w:val="none" w:sz="0" w:space="0" w:color="auto"/>
            <w:left w:val="none" w:sz="0" w:space="0" w:color="auto"/>
            <w:bottom w:val="none" w:sz="0" w:space="0" w:color="auto"/>
            <w:right w:val="none" w:sz="0" w:space="0" w:color="auto"/>
          </w:divBdr>
          <w:divsChild>
            <w:div w:id="643194675">
              <w:marLeft w:val="0"/>
              <w:marRight w:val="0"/>
              <w:marTop w:val="0"/>
              <w:marBottom w:val="0"/>
              <w:divBdr>
                <w:top w:val="none" w:sz="0" w:space="0" w:color="auto"/>
                <w:left w:val="none" w:sz="0" w:space="0" w:color="auto"/>
                <w:bottom w:val="none" w:sz="0" w:space="0" w:color="auto"/>
                <w:right w:val="none" w:sz="0" w:space="0" w:color="auto"/>
              </w:divBdr>
            </w:div>
          </w:divsChild>
        </w:div>
        <w:div w:id="1242763511">
          <w:marLeft w:val="0"/>
          <w:marRight w:val="0"/>
          <w:marTop w:val="0"/>
          <w:marBottom w:val="0"/>
          <w:divBdr>
            <w:top w:val="none" w:sz="0" w:space="0" w:color="auto"/>
            <w:left w:val="none" w:sz="0" w:space="0" w:color="auto"/>
            <w:bottom w:val="none" w:sz="0" w:space="0" w:color="auto"/>
            <w:right w:val="none" w:sz="0" w:space="0" w:color="auto"/>
          </w:divBdr>
          <w:divsChild>
            <w:div w:id="360740604">
              <w:marLeft w:val="0"/>
              <w:marRight w:val="0"/>
              <w:marTop w:val="0"/>
              <w:marBottom w:val="0"/>
              <w:divBdr>
                <w:top w:val="none" w:sz="0" w:space="0" w:color="auto"/>
                <w:left w:val="none" w:sz="0" w:space="0" w:color="auto"/>
                <w:bottom w:val="none" w:sz="0" w:space="0" w:color="auto"/>
                <w:right w:val="none" w:sz="0" w:space="0" w:color="auto"/>
              </w:divBdr>
            </w:div>
          </w:divsChild>
        </w:div>
        <w:div w:id="1242911287">
          <w:marLeft w:val="0"/>
          <w:marRight w:val="0"/>
          <w:marTop w:val="0"/>
          <w:marBottom w:val="0"/>
          <w:divBdr>
            <w:top w:val="none" w:sz="0" w:space="0" w:color="auto"/>
            <w:left w:val="none" w:sz="0" w:space="0" w:color="auto"/>
            <w:bottom w:val="none" w:sz="0" w:space="0" w:color="auto"/>
            <w:right w:val="none" w:sz="0" w:space="0" w:color="auto"/>
          </w:divBdr>
          <w:divsChild>
            <w:div w:id="449325995">
              <w:marLeft w:val="0"/>
              <w:marRight w:val="0"/>
              <w:marTop w:val="0"/>
              <w:marBottom w:val="0"/>
              <w:divBdr>
                <w:top w:val="none" w:sz="0" w:space="0" w:color="auto"/>
                <w:left w:val="none" w:sz="0" w:space="0" w:color="auto"/>
                <w:bottom w:val="none" w:sz="0" w:space="0" w:color="auto"/>
                <w:right w:val="none" w:sz="0" w:space="0" w:color="auto"/>
              </w:divBdr>
            </w:div>
          </w:divsChild>
        </w:div>
        <w:div w:id="1243218286">
          <w:marLeft w:val="0"/>
          <w:marRight w:val="0"/>
          <w:marTop w:val="0"/>
          <w:marBottom w:val="0"/>
          <w:divBdr>
            <w:top w:val="none" w:sz="0" w:space="0" w:color="auto"/>
            <w:left w:val="none" w:sz="0" w:space="0" w:color="auto"/>
            <w:bottom w:val="none" w:sz="0" w:space="0" w:color="auto"/>
            <w:right w:val="none" w:sz="0" w:space="0" w:color="auto"/>
          </w:divBdr>
          <w:divsChild>
            <w:div w:id="1898930515">
              <w:marLeft w:val="0"/>
              <w:marRight w:val="0"/>
              <w:marTop w:val="0"/>
              <w:marBottom w:val="0"/>
              <w:divBdr>
                <w:top w:val="none" w:sz="0" w:space="0" w:color="auto"/>
                <w:left w:val="none" w:sz="0" w:space="0" w:color="auto"/>
                <w:bottom w:val="none" w:sz="0" w:space="0" w:color="auto"/>
                <w:right w:val="none" w:sz="0" w:space="0" w:color="auto"/>
              </w:divBdr>
            </w:div>
          </w:divsChild>
        </w:div>
        <w:div w:id="1244336044">
          <w:marLeft w:val="0"/>
          <w:marRight w:val="0"/>
          <w:marTop w:val="0"/>
          <w:marBottom w:val="0"/>
          <w:divBdr>
            <w:top w:val="none" w:sz="0" w:space="0" w:color="auto"/>
            <w:left w:val="none" w:sz="0" w:space="0" w:color="auto"/>
            <w:bottom w:val="none" w:sz="0" w:space="0" w:color="auto"/>
            <w:right w:val="none" w:sz="0" w:space="0" w:color="auto"/>
          </w:divBdr>
          <w:divsChild>
            <w:div w:id="1676568855">
              <w:marLeft w:val="0"/>
              <w:marRight w:val="0"/>
              <w:marTop w:val="0"/>
              <w:marBottom w:val="0"/>
              <w:divBdr>
                <w:top w:val="none" w:sz="0" w:space="0" w:color="auto"/>
                <w:left w:val="none" w:sz="0" w:space="0" w:color="auto"/>
                <w:bottom w:val="none" w:sz="0" w:space="0" w:color="auto"/>
                <w:right w:val="none" w:sz="0" w:space="0" w:color="auto"/>
              </w:divBdr>
            </w:div>
          </w:divsChild>
        </w:div>
        <w:div w:id="1244873519">
          <w:marLeft w:val="0"/>
          <w:marRight w:val="0"/>
          <w:marTop w:val="0"/>
          <w:marBottom w:val="0"/>
          <w:divBdr>
            <w:top w:val="none" w:sz="0" w:space="0" w:color="auto"/>
            <w:left w:val="none" w:sz="0" w:space="0" w:color="auto"/>
            <w:bottom w:val="none" w:sz="0" w:space="0" w:color="auto"/>
            <w:right w:val="none" w:sz="0" w:space="0" w:color="auto"/>
          </w:divBdr>
          <w:divsChild>
            <w:div w:id="113646499">
              <w:marLeft w:val="0"/>
              <w:marRight w:val="0"/>
              <w:marTop w:val="0"/>
              <w:marBottom w:val="0"/>
              <w:divBdr>
                <w:top w:val="none" w:sz="0" w:space="0" w:color="auto"/>
                <w:left w:val="none" w:sz="0" w:space="0" w:color="auto"/>
                <w:bottom w:val="none" w:sz="0" w:space="0" w:color="auto"/>
                <w:right w:val="none" w:sz="0" w:space="0" w:color="auto"/>
              </w:divBdr>
            </w:div>
          </w:divsChild>
        </w:div>
        <w:div w:id="1245532441">
          <w:marLeft w:val="0"/>
          <w:marRight w:val="0"/>
          <w:marTop w:val="0"/>
          <w:marBottom w:val="0"/>
          <w:divBdr>
            <w:top w:val="none" w:sz="0" w:space="0" w:color="auto"/>
            <w:left w:val="none" w:sz="0" w:space="0" w:color="auto"/>
            <w:bottom w:val="none" w:sz="0" w:space="0" w:color="auto"/>
            <w:right w:val="none" w:sz="0" w:space="0" w:color="auto"/>
          </w:divBdr>
          <w:divsChild>
            <w:div w:id="1184898812">
              <w:marLeft w:val="0"/>
              <w:marRight w:val="0"/>
              <w:marTop w:val="0"/>
              <w:marBottom w:val="0"/>
              <w:divBdr>
                <w:top w:val="none" w:sz="0" w:space="0" w:color="auto"/>
                <w:left w:val="none" w:sz="0" w:space="0" w:color="auto"/>
                <w:bottom w:val="none" w:sz="0" w:space="0" w:color="auto"/>
                <w:right w:val="none" w:sz="0" w:space="0" w:color="auto"/>
              </w:divBdr>
            </w:div>
          </w:divsChild>
        </w:div>
        <w:div w:id="1245796328">
          <w:marLeft w:val="0"/>
          <w:marRight w:val="0"/>
          <w:marTop w:val="0"/>
          <w:marBottom w:val="0"/>
          <w:divBdr>
            <w:top w:val="none" w:sz="0" w:space="0" w:color="auto"/>
            <w:left w:val="none" w:sz="0" w:space="0" w:color="auto"/>
            <w:bottom w:val="none" w:sz="0" w:space="0" w:color="auto"/>
            <w:right w:val="none" w:sz="0" w:space="0" w:color="auto"/>
          </w:divBdr>
          <w:divsChild>
            <w:div w:id="722824952">
              <w:marLeft w:val="0"/>
              <w:marRight w:val="0"/>
              <w:marTop w:val="0"/>
              <w:marBottom w:val="0"/>
              <w:divBdr>
                <w:top w:val="none" w:sz="0" w:space="0" w:color="auto"/>
                <w:left w:val="none" w:sz="0" w:space="0" w:color="auto"/>
                <w:bottom w:val="none" w:sz="0" w:space="0" w:color="auto"/>
                <w:right w:val="none" w:sz="0" w:space="0" w:color="auto"/>
              </w:divBdr>
            </w:div>
          </w:divsChild>
        </w:div>
        <w:div w:id="1245914750">
          <w:marLeft w:val="0"/>
          <w:marRight w:val="0"/>
          <w:marTop w:val="0"/>
          <w:marBottom w:val="0"/>
          <w:divBdr>
            <w:top w:val="none" w:sz="0" w:space="0" w:color="auto"/>
            <w:left w:val="none" w:sz="0" w:space="0" w:color="auto"/>
            <w:bottom w:val="none" w:sz="0" w:space="0" w:color="auto"/>
            <w:right w:val="none" w:sz="0" w:space="0" w:color="auto"/>
          </w:divBdr>
          <w:divsChild>
            <w:div w:id="1367873853">
              <w:marLeft w:val="0"/>
              <w:marRight w:val="0"/>
              <w:marTop w:val="0"/>
              <w:marBottom w:val="0"/>
              <w:divBdr>
                <w:top w:val="none" w:sz="0" w:space="0" w:color="auto"/>
                <w:left w:val="none" w:sz="0" w:space="0" w:color="auto"/>
                <w:bottom w:val="none" w:sz="0" w:space="0" w:color="auto"/>
                <w:right w:val="none" w:sz="0" w:space="0" w:color="auto"/>
              </w:divBdr>
            </w:div>
          </w:divsChild>
        </w:div>
        <w:div w:id="1246379889">
          <w:marLeft w:val="0"/>
          <w:marRight w:val="0"/>
          <w:marTop w:val="0"/>
          <w:marBottom w:val="0"/>
          <w:divBdr>
            <w:top w:val="none" w:sz="0" w:space="0" w:color="auto"/>
            <w:left w:val="none" w:sz="0" w:space="0" w:color="auto"/>
            <w:bottom w:val="none" w:sz="0" w:space="0" w:color="auto"/>
            <w:right w:val="none" w:sz="0" w:space="0" w:color="auto"/>
          </w:divBdr>
          <w:divsChild>
            <w:div w:id="1622373900">
              <w:marLeft w:val="0"/>
              <w:marRight w:val="0"/>
              <w:marTop w:val="0"/>
              <w:marBottom w:val="0"/>
              <w:divBdr>
                <w:top w:val="none" w:sz="0" w:space="0" w:color="auto"/>
                <w:left w:val="none" w:sz="0" w:space="0" w:color="auto"/>
                <w:bottom w:val="none" w:sz="0" w:space="0" w:color="auto"/>
                <w:right w:val="none" w:sz="0" w:space="0" w:color="auto"/>
              </w:divBdr>
            </w:div>
          </w:divsChild>
        </w:div>
        <w:div w:id="1246500428">
          <w:marLeft w:val="0"/>
          <w:marRight w:val="0"/>
          <w:marTop w:val="0"/>
          <w:marBottom w:val="0"/>
          <w:divBdr>
            <w:top w:val="none" w:sz="0" w:space="0" w:color="auto"/>
            <w:left w:val="none" w:sz="0" w:space="0" w:color="auto"/>
            <w:bottom w:val="none" w:sz="0" w:space="0" w:color="auto"/>
            <w:right w:val="none" w:sz="0" w:space="0" w:color="auto"/>
          </w:divBdr>
          <w:divsChild>
            <w:div w:id="1691564965">
              <w:marLeft w:val="0"/>
              <w:marRight w:val="0"/>
              <w:marTop w:val="0"/>
              <w:marBottom w:val="0"/>
              <w:divBdr>
                <w:top w:val="none" w:sz="0" w:space="0" w:color="auto"/>
                <w:left w:val="none" w:sz="0" w:space="0" w:color="auto"/>
                <w:bottom w:val="none" w:sz="0" w:space="0" w:color="auto"/>
                <w:right w:val="none" w:sz="0" w:space="0" w:color="auto"/>
              </w:divBdr>
            </w:div>
          </w:divsChild>
        </w:div>
        <w:div w:id="1247687847">
          <w:marLeft w:val="0"/>
          <w:marRight w:val="0"/>
          <w:marTop w:val="0"/>
          <w:marBottom w:val="0"/>
          <w:divBdr>
            <w:top w:val="none" w:sz="0" w:space="0" w:color="auto"/>
            <w:left w:val="none" w:sz="0" w:space="0" w:color="auto"/>
            <w:bottom w:val="none" w:sz="0" w:space="0" w:color="auto"/>
            <w:right w:val="none" w:sz="0" w:space="0" w:color="auto"/>
          </w:divBdr>
          <w:divsChild>
            <w:div w:id="1635527768">
              <w:marLeft w:val="0"/>
              <w:marRight w:val="0"/>
              <w:marTop w:val="0"/>
              <w:marBottom w:val="0"/>
              <w:divBdr>
                <w:top w:val="none" w:sz="0" w:space="0" w:color="auto"/>
                <w:left w:val="none" w:sz="0" w:space="0" w:color="auto"/>
                <w:bottom w:val="none" w:sz="0" w:space="0" w:color="auto"/>
                <w:right w:val="none" w:sz="0" w:space="0" w:color="auto"/>
              </w:divBdr>
            </w:div>
          </w:divsChild>
        </w:div>
        <w:div w:id="1247805959">
          <w:marLeft w:val="0"/>
          <w:marRight w:val="0"/>
          <w:marTop w:val="0"/>
          <w:marBottom w:val="0"/>
          <w:divBdr>
            <w:top w:val="none" w:sz="0" w:space="0" w:color="auto"/>
            <w:left w:val="none" w:sz="0" w:space="0" w:color="auto"/>
            <w:bottom w:val="none" w:sz="0" w:space="0" w:color="auto"/>
            <w:right w:val="none" w:sz="0" w:space="0" w:color="auto"/>
          </w:divBdr>
          <w:divsChild>
            <w:div w:id="86274365">
              <w:marLeft w:val="0"/>
              <w:marRight w:val="0"/>
              <w:marTop w:val="0"/>
              <w:marBottom w:val="0"/>
              <w:divBdr>
                <w:top w:val="none" w:sz="0" w:space="0" w:color="auto"/>
                <w:left w:val="none" w:sz="0" w:space="0" w:color="auto"/>
                <w:bottom w:val="none" w:sz="0" w:space="0" w:color="auto"/>
                <w:right w:val="none" w:sz="0" w:space="0" w:color="auto"/>
              </w:divBdr>
            </w:div>
          </w:divsChild>
        </w:div>
        <w:div w:id="1248073031">
          <w:marLeft w:val="0"/>
          <w:marRight w:val="0"/>
          <w:marTop w:val="0"/>
          <w:marBottom w:val="0"/>
          <w:divBdr>
            <w:top w:val="none" w:sz="0" w:space="0" w:color="auto"/>
            <w:left w:val="none" w:sz="0" w:space="0" w:color="auto"/>
            <w:bottom w:val="none" w:sz="0" w:space="0" w:color="auto"/>
            <w:right w:val="none" w:sz="0" w:space="0" w:color="auto"/>
          </w:divBdr>
          <w:divsChild>
            <w:div w:id="527107204">
              <w:marLeft w:val="0"/>
              <w:marRight w:val="0"/>
              <w:marTop w:val="0"/>
              <w:marBottom w:val="0"/>
              <w:divBdr>
                <w:top w:val="none" w:sz="0" w:space="0" w:color="auto"/>
                <w:left w:val="none" w:sz="0" w:space="0" w:color="auto"/>
                <w:bottom w:val="none" w:sz="0" w:space="0" w:color="auto"/>
                <w:right w:val="none" w:sz="0" w:space="0" w:color="auto"/>
              </w:divBdr>
            </w:div>
          </w:divsChild>
        </w:div>
        <w:div w:id="1248074668">
          <w:marLeft w:val="0"/>
          <w:marRight w:val="0"/>
          <w:marTop w:val="0"/>
          <w:marBottom w:val="0"/>
          <w:divBdr>
            <w:top w:val="none" w:sz="0" w:space="0" w:color="auto"/>
            <w:left w:val="none" w:sz="0" w:space="0" w:color="auto"/>
            <w:bottom w:val="none" w:sz="0" w:space="0" w:color="auto"/>
            <w:right w:val="none" w:sz="0" w:space="0" w:color="auto"/>
          </w:divBdr>
          <w:divsChild>
            <w:div w:id="351418911">
              <w:marLeft w:val="0"/>
              <w:marRight w:val="0"/>
              <w:marTop w:val="0"/>
              <w:marBottom w:val="0"/>
              <w:divBdr>
                <w:top w:val="none" w:sz="0" w:space="0" w:color="auto"/>
                <w:left w:val="none" w:sz="0" w:space="0" w:color="auto"/>
                <w:bottom w:val="none" w:sz="0" w:space="0" w:color="auto"/>
                <w:right w:val="none" w:sz="0" w:space="0" w:color="auto"/>
              </w:divBdr>
            </w:div>
          </w:divsChild>
        </w:div>
        <w:div w:id="1248417566">
          <w:marLeft w:val="0"/>
          <w:marRight w:val="0"/>
          <w:marTop w:val="0"/>
          <w:marBottom w:val="0"/>
          <w:divBdr>
            <w:top w:val="none" w:sz="0" w:space="0" w:color="auto"/>
            <w:left w:val="none" w:sz="0" w:space="0" w:color="auto"/>
            <w:bottom w:val="none" w:sz="0" w:space="0" w:color="auto"/>
            <w:right w:val="none" w:sz="0" w:space="0" w:color="auto"/>
          </w:divBdr>
          <w:divsChild>
            <w:div w:id="496114818">
              <w:marLeft w:val="0"/>
              <w:marRight w:val="0"/>
              <w:marTop w:val="0"/>
              <w:marBottom w:val="0"/>
              <w:divBdr>
                <w:top w:val="none" w:sz="0" w:space="0" w:color="auto"/>
                <w:left w:val="none" w:sz="0" w:space="0" w:color="auto"/>
                <w:bottom w:val="none" w:sz="0" w:space="0" w:color="auto"/>
                <w:right w:val="none" w:sz="0" w:space="0" w:color="auto"/>
              </w:divBdr>
            </w:div>
          </w:divsChild>
        </w:div>
        <w:div w:id="1248928626">
          <w:marLeft w:val="0"/>
          <w:marRight w:val="0"/>
          <w:marTop w:val="0"/>
          <w:marBottom w:val="0"/>
          <w:divBdr>
            <w:top w:val="none" w:sz="0" w:space="0" w:color="auto"/>
            <w:left w:val="none" w:sz="0" w:space="0" w:color="auto"/>
            <w:bottom w:val="none" w:sz="0" w:space="0" w:color="auto"/>
            <w:right w:val="none" w:sz="0" w:space="0" w:color="auto"/>
          </w:divBdr>
          <w:divsChild>
            <w:div w:id="1999647769">
              <w:marLeft w:val="0"/>
              <w:marRight w:val="0"/>
              <w:marTop w:val="0"/>
              <w:marBottom w:val="0"/>
              <w:divBdr>
                <w:top w:val="none" w:sz="0" w:space="0" w:color="auto"/>
                <w:left w:val="none" w:sz="0" w:space="0" w:color="auto"/>
                <w:bottom w:val="none" w:sz="0" w:space="0" w:color="auto"/>
                <w:right w:val="none" w:sz="0" w:space="0" w:color="auto"/>
              </w:divBdr>
            </w:div>
          </w:divsChild>
        </w:div>
        <w:div w:id="1250197321">
          <w:marLeft w:val="0"/>
          <w:marRight w:val="0"/>
          <w:marTop w:val="0"/>
          <w:marBottom w:val="0"/>
          <w:divBdr>
            <w:top w:val="none" w:sz="0" w:space="0" w:color="auto"/>
            <w:left w:val="none" w:sz="0" w:space="0" w:color="auto"/>
            <w:bottom w:val="none" w:sz="0" w:space="0" w:color="auto"/>
            <w:right w:val="none" w:sz="0" w:space="0" w:color="auto"/>
          </w:divBdr>
          <w:divsChild>
            <w:div w:id="1649822614">
              <w:marLeft w:val="0"/>
              <w:marRight w:val="0"/>
              <w:marTop w:val="0"/>
              <w:marBottom w:val="0"/>
              <w:divBdr>
                <w:top w:val="none" w:sz="0" w:space="0" w:color="auto"/>
                <w:left w:val="none" w:sz="0" w:space="0" w:color="auto"/>
                <w:bottom w:val="none" w:sz="0" w:space="0" w:color="auto"/>
                <w:right w:val="none" w:sz="0" w:space="0" w:color="auto"/>
              </w:divBdr>
            </w:div>
          </w:divsChild>
        </w:div>
        <w:div w:id="1250502692">
          <w:marLeft w:val="0"/>
          <w:marRight w:val="0"/>
          <w:marTop w:val="0"/>
          <w:marBottom w:val="0"/>
          <w:divBdr>
            <w:top w:val="none" w:sz="0" w:space="0" w:color="auto"/>
            <w:left w:val="none" w:sz="0" w:space="0" w:color="auto"/>
            <w:bottom w:val="none" w:sz="0" w:space="0" w:color="auto"/>
            <w:right w:val="none" w:sz="0" w:space="0" w:color="auto"/>
          </w:divBdr>
          <w:divsChild>
            <w:div w:id="1828861854">
              <w:marLeft w:val="0"/>
              <w:marRight w:val="0"/>
              <w:marTop w:val="0"/>
              <w:marBottom w:val="0"/>
              <w:divBdr>
                <w:top w:val="none" w:sz="0" w:space="0" w:color="auto"/>
                <w:left w:val="none" w:sz="0" w:space="0" w:color="auto"/>
                <w:bottom w:val="none" w:sz="0" w:space="0" w:color="auto"/>
                <w:right w:val="none" w:sz="0" w:space="0" w:color="auto"/>
              </w:divBdr>
            </w:div>
          </w:divsChild>
        </w:div>
        <w:div w:id="1250581629">
          <w:marLeft w:val="0"/>
          <w:marRight w:val="0"/>
          <w:marTop w:val="0"/>
          <w:marBottom w:val="0"/>
          <w:divBdr>
            <w:top w:val="none" w:sz="0" w:space="0" w:color="auto"/>
            <w:left w:val="none" w:sz="0" w:space="0" w:color="auto"/>
            <w:bottom w:val="none" w:sz="0" w:space="0" w:color="auto"/>
            <w:right w:val="none" w:sz="0" w:space="0" w:color="auto"/>
          </w:divBdr>
          <w:divsChild>
            <w:div w:id="398065899">
              <w:marLeft w:val="0"/>
              <w:marRight w:val="0"/>
              <w:marTop w:val="0"/>
              <w:marBottom w:val="0"/>
              <w:divBdr>
                <w:top w:val="none" w:sz="0" w:space="0" w:color="auto"/>
                <w:left w:val="none" w:sz="0" w:space="0" w:color="auto"/>
                <w:bottom w:val="none" w:sz="0" w:space="0" w:color="auto"/>
                <w:right w:val="none" w:sz="0" w:space="0" w:color="auto"/>
              </w:divBdr>
            </w:div>
          </w:divsChild>
        </w:div>
        <w:div w:id="1251233723">
          <w:marLeft w:val="0"/>
          <w:marRight w:val="0"/>
          <w:marTop w:val="0"/>
          <w:marBottom w:val="0"/>
          <w:divBdr>
            <w:top w:val="none" w:sz="0" w:space="0" w:color="auto"/>
            <w:left w:val="none" w:sz="0" w:space="0" w:color="auto"/>
            <w:bottom w:val="none" w:sz="0" w:space="0" w:color="auto"/>
            <w:right w:val="none" w:sz="0" w:space="0" w:color="auto"/>
          </w:divBdr>
          <w:divsChild>
            <w:div w:id="1948585653">
              <w:marLeft w:val="0"/>
              <w:marRight w:val="0"/>
              <w:marTop w:val="0"/>
              <w:marBottom w:val="0"/>
              <w:divBdr>
                <w:top w:val="none" w:sz="0" w:space="0" w:color="auto"/>
                <w:left w:val="none" w:sz="0" w:space="0" w:color="auto"/>
                <w:bottom w:val="none" w:sz="0" w:space="0" w:color="auto"/>
                <w:right w:val="none" w:sz="0" w:space="0" w:color="auto"/>
              </w:divBdr>
            </w:div>
          </w:divsChild>
        </w:div>
        <w:div w:id="1251617160">
          <w:marLeft w:val="0"/>
          <w:marRight w:val="0"/>
          <w:marTop w:val="0"/>
          <w:marBottom w:val="0"/>
          <w:divBdr>
            <w:top w:val="none" w:sz="0" w:space="0" w:color="auto"/>
            <w:left w:val="none" w:sz="0" w:space="0" w:color="auto"/>
            <w:bottom w:val="none" w:sz="0" w:space="0" w:color="auto"/>
            <w:right w:val="none" w:sz="0" w:space="0" w:color="auto"/>
          </w:divBdr>
          <w:divsChild>
            <w:div w:id="2054452281">
              <w:marLeft w:val="0"/>
              <w:marRight w:val="0"/>
              <w:marTop w:val="0"/>
              <w:marBottom w:val="0"/>
              <w:divBdr>
                <w:top w:val="none" w:sz="0" w:space="0" w:color="auto"/>
                <w:left w:val="none" w:sz="0" w:space="0" w:color="auto"/>
                <w:bottom w:val="none" w:sz="0" w:space="0" w:color="auto"/>
                <w:right w:val="none" w:sz="0" w:space="0" w:color="auto"/>
              </w:divBdr>
            </w:div>
          </w:divsChild>
        </w:div>
        <w:div w:id="1251893739">
          <w:marLeft w:val="0"/>
          <w:marRight w:val="0"/>
          <w:marTop w:val="0"/>
          <w:marBottom w:val="0"/>
          <w:divBdr>
            <w:top w:val="none" w:sz="0" w:space="0" w:color="auto"/>
            <w:left w:val="none" w:sz="0" w:space="0" w:color="auto"/>
            <w:bottom w:val="none" w:sz="0" w:space="0" w:color="auto"/>
            <w:right w:val="none" w:sz="0" w:space="0" w:color="auto"/>
          </w:divBdr>
          <w:divsChild>
            <w:div w:id="811945708">
              <w:marLeft w:val="0"/>
              <w:marRight w:val="0"/>
              <w:marTop w:val="0"/>
              <w:marBottom w:val="0"/>
              <w:divBdr>
                <w:top w:val="none" w:sz="0" w:space="0" w:color="auto"/>
                <w:left w:val="none" w:sz="0" w:space="0" w:color="auto"/>
                <w:bottom w:val="none" w:sz="0" w:space="0" w:color="auto"/>
                <w:right w:val="none" w:sz="0" w:space="0" w:color="auto"/>
              </w:divBdr>
            </w:div>
          </w:divsChild>
        </w:div>
        <w:div w:id="1252545561">
          <w:marLeft w:val="0"/>
          <w:marRight w:val="0"/>
          <w:marTop w:val="0"/>
          <w:marBottom w:val="0"/>
          <w:divBdr>
            <w:top w:val="none" w:sz="0" w:space="0" w:color="auto"/>
            <w:left w:val="none" w:sz="0" w:space="0" w:color="auto"/>
            <w:bottom w:val="none" w:sz="0" w:space="0" w:color="auto"/>
            <w:right w:val="none" w:sz="0" w:space="0" w:color="auto"/>
          </w:divBdr>
          <w:divsChild>
            <w:div w:id="374812544">
              <w:marLeft w:val="0"/>
              <w:marRight w:val="0"/>
              <w:marTop w:val="0"/>
              <w:marBottom w:val="0"/>
              <w:divBdr>
                <w:top w:val="none" w:sz="0" w:space="0" w:color="auto"/>
                <w:left w:val="none" w:sz="0" w:space="0" w:color="auto"/>
                <w:bottom w:val="none" w:sz="0" w:space="0" w:color="auto"/>
                <w:right w:val="none" w:sz="0" w:space="0" w:color="auto"/>
              </w:divBdr>
            </w:div>
          </w:divsChild>
        </w:div>
        <w:div w:id="1253395758">
          <w:marLeft w:val="0"/>
          <w:marRight w:val="0"/>
          <w:marTop w:val="0"/>
          <w:marBottom w:val="0"/>
          <w:divBdr>
            <w:top w:val="none" w:sz="0" w:space="0" w:color="auto"/>
            <w:left w:val="none" w:sz="0" w:space="0" w:color="auto"/>
            <w:bottom w:val="none" w:sz="0" w:space="0" w:color="auto"/>
            <w:right w:val="none" w:sz="0" w:space="0" w:color="auto"/>
          </w:divBdr>
          <w:divsChild>
            <w:div w:id="1110011353">
              <w:marLeft w:val="0"/>
              <w:marRight w:val="0"/>
              <w:marTop w:val="0"/>
              <w:marBottom w:val="0"/>
              <w:divBdr>
                <w:top w:val="none" w:sz="0" w:space="0" w:color="auto"/>
                <w:left w:val="none" w:sz="0" w:space="0" w:color="auto"/>
                <w:bottom w:val="none" w:sz="0" w:space="0" w:color="auto"/>
                <w:right w:val="none" w:sz="0" w:space="0" w:color="auto"/>
              </w:divBdr>
            </w:div>
          </w:divsChild>
        </w:div>
        <w:div w:id="1254050858">
          <w:marLeft w:val="0"/>
          <w:marRight w:val="0"/>
          <w:marTop w:val="0"/>
          <w:marBottom w:val="0"/>
          <w:divBdr>
            <w:top w:val="none" w:sz="0" w:space="0" w:color="auto"/>
            <w:left w:val="none" w:sz="0" w:space="0" w:color="auto"/>
            <w:bottom w:val="none" w:sz="0" w:space="0" w:color="auto"/>
            <w:right w:val="none" w:sz="0" w:space="0" w:color="auto"/>
          </w:divBdr>
          <w:divsChild>
            <w:div w:id="510337672">
              <w:marLeft w:val="0"/>
              <w:marRight w:val="0"/>
              <w:marTop w:val="0"/>
              <w:marBottom w:val="0"/>
              <w:divBdr>
                <w:top w:val="none" w:sz="0" w:space="0" w:color="auto"/>
                <w:left w:val="none" w:sz="0" w:space="0" w:color="auto"/>
                <w:bottom w:val="none" w:sz="0" w:space="0" w:color="auto"/>
                <w:right w:val="none" w:sz="0" w:space="0" w:color="auto"/>
              </w:divBdr>
            </w:div>
          </w:divsChild>
        </w:div>
        <w:div w:id="1254389038">
          <w:marLeft w:val="0"/>
          <w:marRight w:val="0"/>
          <w:marTop w:val="0"/>
          <w:marBottom w:val="0"/>
          <w:divBdr>
            <w:top w:val="none" w:sz="0" w:space="0" w:color="auto"/>
            <w:left w:val="none" w:sz="0" w:space="0" w:color="auto"/>
            <w:bottom w:val="none" w:sz="0" w:space="0" w:color="auto"/>
            <w:right w:val="none" w:sz="0" w:space="0" w:color="auto"/>
          </w:divBdr>
          <w:divsChild>
            <w:div w:id="9719168">
              <w:marLeft w:val="0"/>
              <w:marRight w:val="0"/>
              <w:marTop w:val="0"/>
              <w:marBottom w:val="0"/>
              <w:divBdr>
                <w:top w:val="none" w:sz="0" w:space="0" w:color="auto"/>
                <w:left w:val="none" w:sz="0" w:space="0" w:color="auto"/>
                <w:bottom w:val="none" w:sz="0" w:space="0" w:color="auto"/>
                <w:right w:val="none" w:sz="0" w:space="0" w:color="auto"/>
              </w:divBdr>
            </w:div>
          </w:divsChild>
        </w:div>
        <w:div w:id="1254823734">
          <w:marLeft w:val="0"/>
          <w:marRight w:val="0"/>
          <w:marTop w:val="0"/>
          <w:marBottom w:val="0"/>
          <w:divBdr>
            <w:top w:val="none" w:sz="0" w:space="0" w:color="auto"/>
            <w:left w:val="none" w:sz="0" w:space="0" w:color="auto"/>
            <w:bottom w:val="none" w:sz="0" w:space="0" w:color="auto"/>
            <w:right w:val="none" w:sz="0" w:space="0" w:color="auto"/>
          </w:divBdr>
          <w:divsChild>
            <w:div w:id="1480001385">
              <w:marLeft w:val="0"/>
              <w:marRight w:val="0"/>
              <w:marTop w:val="0"/>
              <w:marBottom w:val="0"/>
              <w:divBdr>
                <w:top w:val="none" w:sz="0" w:space="0" w:color="auto"/>
                <w:left w:val="none" w:sz="0" w:space="0" w:color="auto"/>
                <w:bottom w:val="none" w:sz="0" w:space="0" w:color="auto"/>
                <w:right w:val="none" w:sz="0" w:space="0" w:color="auto"/>
              </w:divBdr>
            </w:div>
          </w:divsChild>
        </w:div>
        <w:div w:id="1255548727">
          <w:marLeft w:val="0"/>
          <w:marRight w:val="0"/>
          <w:marTop w:val="0"/>
          <w:marBottom w:val="0"/>
          <w:divBdr>
            <w:top w:val="none" w:sz="0" w:space="0" w:color="auto"/>
            <w:left w:val="none" w:sz="0" w:space="0" w:color="auto"/>
            <w:bottom w:val="none" w:sz="0" w:space="0" w:color="auto"/>
            <w:right w:val="none" w:sz="0" w:space="0" w:color="auto"/>
          </w:divBdr>
          <w:divsChild>
            <w:div w:id="1904440794">
              <w:marLeft w:val="0"/>
              <w:marRight w:val="0"/>
              <w:marTop w:val="0"/>
              <w:marBottom w:val="0"/>
              <w:divBdr>
                <w:top w:val="none" w:sz="0" w:space="0" w:color="auto"/>
                <w:left w:val="none" w:sz="0" w:space="0" w:color="auto"/>
                <w:bottom w:val="none" w:sz="0" w:space="0" w:color="auto"/>
                <w:right w:val="none" w:sz="0" w:space="0" w:color="auto"/>
              </w:divBdr>
            </w:div>
          </w:divsChild>
        </w:div>
        <w:div w:id="1255674199">
          <w:marLeft w:val="0"/>
          <w:marRight w:val="0"/>
          <w:marTop w:val="0"/>
          <w:marBottom w:val="0"/>
          <w:divBdr>
            <w:top w:val="none" w:sz="0" w:space="0" w:color="auto"/>
            <w:left w:val="none" w:sz="0" w:space="0" w:color="auto"/>
            <w:bottom w:val="none" w:sz="0" w:space="0" w:color="auto"/>
            <w:right w:val="none" w:sz="0" w:space="0" w:color="auto"/>
          </w:divBdr>
          <w:divsChild>
            <w:div w:id="1732457711">
              <w:marLeft w:val="0"/>
              <w:marRight w:val="0"/>
              <w:marTop w:val="0"/>
              <w:marBottom w:val="0"/>
              <w:divBdr>
                <w:top w:val="none" w:sz="0" w:space="0" w:color="auto"/>
                <w:left w:val="none" w:sz="0" w:space="0" w:color="auto"/>
                <w:bottom w:val="none" w:sz="0" w:space="0" w:color="auto"/>
                <w:right w:val="none" w:sz="0" w:space="0" w:color="auto"/>
              </w:divBdr>
            </w:div>
          </w:divsChild>
        </w:div>
        <w:div w:id="1256553808">
          <w:marLeft w:val="0"/>
          <w:marRight w:val="0"/>
          <w:marTop w:val="0"/>
          <w:marBottom w:val="0"/>
          <w:divBdr>
            <w:top w:val="none" w:sz="0" w:space="0" w:color="auto"/>
            <w:left w:val="none" w:sz="0" w:space="0" w:color="auto"/>
            <w:bottom w:val="none" w:sz="0" w:space="0" w:color="auto"/>
            <w:right w:val="none" w:sz="0" w:space="0" w:color="auto"/>
          </w:divBdr>
          <w:divsChild>
            <w:div w:id="330912375">
              <w:marLeft w:val="0"/>
              <w:marRight w:val="0"/>
              <w:marTop w:val="0"/>
              <w:marBottom w:val="0"/>
              <w:divBdr>
                <w:top w:val="none" w:sz="0" w:space="0" w:color="auto"/>
                <w:left w:val="none" w:sz="0" w:space="0" w:color="auto"/>
                <w:bottom w:val="none" w:sz="0" w:space="0" w:color="auto"/>
                <w:right w:val="none" w:sz="0" w:space="0" w:color="auto"/>
              </w:divBdr>
            </w:div>
          </w:divsChild>
        </w:div>
        <w:div w:id="1256667984">
          <w:marLeft w:val="0"/>
          <w:marRight w:val="0"/>
          <w:marTop w:val="0"/>
          <w:marBottom w:val="0"/>
          <w:divBdr>
            <w:top w:val="none" w:sz="0" w:space="0" w:color="auto"/>
            <w:left w:val="none" w:sz="0" w:space="0" w:color="auto"/>
            <w:bottom w:val="none" w:sz="0" w:space="0" w:color="auto"/>
            <w:right w:val="none" w:sz="0" w:space="0" w:color="auto"/>
          </w:divBdr>
          <w:divsChild>
            <w:div w:id="2003704792">
              <w:marLeft w:val="0"/>
              <w:marRight w:val="0"/>
              <w:marTop w:val="0"/>
              <w:marBottom w:val="0"/>
              <w:divBdr>
                <w:top w:val="none" w:sz="0" w:space="0" w:color="auto"/>
                <w:left w:val="none" w:sz="0" w:space="0" w:color="auto"/>
                <w:bottom w:val="none" w:sz="0" w:space="0" w:color="auto"/>
                <w:right w:val="none" w:sz="0" w:space="0" w:color="auto"/>
              </w:divBdr>
            </w:div>
          </w:divsChild>
        </w:div>
        <w:div w:id="1257715741">
          <w:marLeft w:val="0"/>
          <w:marRight w:val="0"/>
          <w:marTop w:val="0"/>
          <w:marBottom w:val="0"/>
          <w:divBdr>
            <w:top w:val="none" w:sz="0" w:space="0" w:color="auto"/>
            <w:left w:val="none" w:sz="0" w:space="0" w:color="auto"/>
            <w:bottom w:val="none" w:sz="0" w:space="0" w:color="auto"/>
            <w:right w:val="none" w:sz="0" w:space="0" w:color="auto"/>
          </w:divBdr>
          <w:divsChild>
            <w:div w:id="2124029422">
              <w:marLeft w:val="0"/>
              <w:marRight w:val="0"/>
              <w:marTop w:val="0"/>
              <w:marBottom w:val="0"/>
              <w:divBdr>
                <w:top w:val="none" w:sz="0" w:space="0" w:color="auto"/>
                <w:left w:val="none" w:sz="0" w:space="0" w:color="auto"/>
                <w:bottom w:val="none" w:sz="0" w:space="0" w:color="auto"/>
                <w:right w:val="none" w:sz="0" w:space="0" w:color="auto"/>
              </w:divBdr>
            </w:div>
          </w:divsChild>
        </w:div>
        <w:div w:id="1257977267">
          <w:marLeft w:val="0"/>
          <w:marRight w:val="0"/>
          <w:marTop w:val="0"/>
          <w:marBottom w:val="0"/>
          <w:divBdr>
            <w:top w:val="none" w:sz="0" w:space="0" w:color="auto"/>
            <w:left w:val="none" w:sz="0" w:space="0" w:color="auto"/>
            <w:bottom w:val="none" w:sz="0" w:space="0" w:color="auto"/>
            <w:right w:val="none" w:sz="0" w:space="0" w:color="auto"/>
          </w:divBdr>
          <w:divsChild>
            <w:div w:id="1266183831">
              <w:marLeft w:val="0"/>
              <w:marRight w:val="0"/>
              <w:marTop w:val="0"/>
              <w:marBottom w:val="0"/>
              <w:divBdr>
                <w:top w:val="none" w:sz="0" w:space="0" w:color="auto"/>
                <w:left w:val="none" w:sz="0" w:space="0" w:color="auto"/>
                <w:bottom w:val="none" w:sz="0" w:space="0" w:color="auto"/>
                <w:right w:val="none" w:sz="0" w:space="0" w:color="auto"/>
              </w:divBdr>
            </w:div>
          </w:divsChild>
        </w:div>
        <w:div w:id="1258292169">
          <w:marLeft w:val="0"/>
          <w:marRight w:val="0"/>
          <w:marTop w:val="0"/>
          <w:marBottom w:val="0"/>
          <w:divBdr>
            <w:top w:val="none" w:sz="0" w:space="0" w:color="auto"/>
            <w:left w:val="none" w:sz="0" w:space="0" w:color="auto"/>
            <w:bottom w:val="none" w:sz="0" w:space="0" w:color="auto"/>
            <w:right w:val="none" w:sz="0" w:space="0" w:color="auto"/>
          </w:divBdr>
          <w:divsChild>
            <w:div w:id="149643399">
              <w:marLeft w:val="0"/>
              <w:marRight w:val="0"/>
              <w:marTop w:val="0"/>
              <w:marBottom w:val="0"/>
              <w:divBdr>
                <w:top w:val="none" w:sz="0" w:space="0" w:color="auto"/>
                <w:left w:val="none" w:sz="0" w:space="0" w:color="auto"/>
                <w:bottom w:val="none" w:sz="0" w:space="0" w:color="auto"/>
                <w:right w:val="none" w:sz="0" w:space="0" w:color="auto"/>
              </w:divBdr>
            </w:div>
          </w:divsChild>
        </w:div>
        <w:div w:id="1258372149">
          <w:marLeft w:val="0"/>
          <w:marRight w:val="0"/>
          <w:marTop w:val="0"/>
          <w:marBottom w:val="0"/>
          <w:divBdr>
            <w:top w:val="none" w:sz="0" w:space="0" w:color="auto"/>
            <w:left w:val="none" w:sz="0" w:space="0" w:color="auto"/>
            <w:bottom w:val="none" w:sz="0" w:space="0" w:color="auto"/>
            <w:right w:val="none" w:sz="0" w:space="0" w:color="auto"/>
          </w:divBdr>
          <w:divsChild>
            <w:div w:id="396980217">
              <w:marLeft w:val="0"/>
              <w:marRight w:val="0"/>
              <w:marTop w:val="0"/>
              <w:marBottom w:val="0"/>
              <w:divBdr>
                <w:top w:val="none" w:sz="0" w:space="0" w:color="auto"/>
                <w:left w:val="none" w:sz="0" w:space="0" w:color="auto"/>
                <w:bottom w:val="none" w:sz="0" w:space="0" w:color="auto"/>
                <w:right w:val="none" w:sz="0" w:space="0" w:color="auto"/>
              </w:divBdr>
            </w:div>
          </w:divsChild>
        </w:div>
        <w:div w:id="1258558973">
          <w:marLeft w:val="0"/>
          <w:marRight w:val="0"/>
          <w:marTop w:val="0"/>
          <w:marBottom w:val="0"/>
          <w:divBdr>
            <w:top w:val="none" w:sz="0" w:space="0" w:color="auto"/>
            <w:left w:val="none" w:sz="0" w:space="0" w:color="auto"/>
            <w:bottom w:val="none" w:sz="0" w:space="0" w:color="auto"/>
            <w:right w:val="none" w:sz="0" w:space="0" w:color="auto"/>
          </w:divBdr>
          <w:divsChild>
            <w:div w:id="1752583449">
              <w:marLeft w:val="0"/>
              <w:marRight w:val="0"/>
              <w:marTop w:val="0"/>
              <w:marBottom w:val="0"/>
              <w:divBdr>
                <w:top w:val="none" w:sz="0" w:space="0" w:color="auto"/>
                <w:left w:val="none" w:sz="0" w:space="0" w:color="auto"/>
                <w:bottom w:val="none" w:sz="0" w:space="0" w:color="auto"/>
                <w:right w:val="none" w:sz="0" w:space="0" w:color="auto"/>
              </w:divBdr>
            </w:div>
          </w:divsChild>
        </w:div>
        <w:div w:id="1259560140">
          <w:marLeft w:val="0"/>
          <w:marRight w:val="0"/>
          <w:marTop w:val="0"/>
          <w:marBottom w:val="0"/>
          <w:divBdr>
            <w:top w:val="none" w:sz="0" w:space="0" w:color="auto"/>
            <w:left w:val="none" w:sz="0" w:space="0" w:color="auto"/>
            <w:bottom w:val="none" w:sz="0" w:space="0" w:color="auto"/>
            <w:right w:val="none" w:sz="0" w:space="0" w:color="auto"/>
          </w:divBdr>
          <w:divsChild>
            <w:div w:id="2128351842">
              <w:marLeft w:val="0"/>
              <w:marRight w:val="0"/>
              <w:marTop w:val="0"/>
              <w:marBottom w:val="0"/>
              <w:divBdr>
                <w:top w:val="none" w:sz="0" w:space="0" w:color="auto"/>
                <w:left w:val="none" w:sz="0" w:space="0" w:color="auto"/>
                <w:bottom w:val="none" w:sz="0" w:space="0" w:color="auto"/>
                <w:right w:val="none" w:sz="0" w:space="0" w:color="auto"/>
              </w:divBdr>
            </w:div>
          </w:divsChild>
        </w:div>
        <w:div w:id="1260025796">
          <w:marLeft w:val="0"/>
          <w:marRight w:val="0"/>
          <w:marTop w:val="0"/>
          <w:marBottom w:val="0"/>
          <w:divBdr>
            <w:top w:val="none" w:sz="0" w:space="0" w:color="auto"/>
            <w:left w:val="none" w:sz="0" w:space="0" w:color="auto"/>
            <w:bottom w:val="none" w:sz="0" w:space="0" w:color="auto"/>
            <w:right w:val="none" w:sz="0" w:space="0" w:color="auto"/>
          </w:divBdr>
          <w:divsChild>
            <w:div w:id="1786387189">
              <w:marLeft w:val="0"/>
              <w:marRight w:val="0"/>
              <w:marTop w:val="0"/>
              <w:marBottom w:val="0"/>
              <w:divBdr>
                <w:top w:val="none" w:sz="0" w:space="0" w:color="auto"/>
                <w:left w:val="none" w:sz="0" w:space="0" w:color="auto"/>
                <w:bottom w:val="none" w:sz="0" w:space="0" w:color="auto"/>
                <w:right w:val="none" w:sz="0" w:space="0" w:color="auto"/>
              </w:divBdr>
            </w:div>
          </w:divsChild>
        </w:div>
        <w:div w:id="1260797187">
          <w:marLeft w:val="0"/>
          <w:marRight w:val="0"/>
          <w:marTop w:val="0"/>
          <w:marBottom w:val="0"/>
          <w:divBdr>
            <w:top w:val="none" w:sz="0" w:space="0" w:color="auto"/>
            <w:left w:val="none" w:sz="0" w:space="0" w:color="auto"/>
            <w:bottom w:val="none" w:sz="0" w:space="0" w:color="auto"/>
            <w:right w:val="none" w:sz="0" w:space="0" w:color="auto"/>
          </w:divBdr>
          <w:divsChild>
            <w:div w:id="1635717860">
              <w:marLeft w:val="0"/>
              <w:marRight w:val="0"/>
              <w:marTop w:val="0"/>
              <w:marBottom w:val="0"/>
              <w:divBdr>
                <w:top w:val="none" w:sz="0" w:space="0" w:color="auto"/>
                <w:left w:val="none" w:sz="0" w:space="0" w:color="auto"/>
                <w:bottom w:val="none" w:sz="0" w:space="0" w:color="auto"/>
                <w:right w:val="none" w:sz="0" w:space="0" w:color="auto"/>
              </w:divBdr>
            </w:div>
          </w:divsChild>
        </w:div>
        <w:div w:id="1261065081">
          <w:marLeft w:val="0"/>
          <w:marRight w:val="0"/>
          <w:marTop w:val="0"/>
          <w:marBottom w:val="0"/>
          <w:divBdr>
            <w:top w:val="none" w:sz="0" w:space="0" w:color="auto"/>
            <w:left w:val="none" w:sz="0" w:space="0" w:color="auto"/>
            <w:bottom w:val="none" w:sz="0" w:space="0" w:color="auto"/>
            <w:right w:val="none" w:sz="0" w:space="0" w:color="auto"/>
          </w:divBdr>
          <w:divsChild>
            <w:div w:id="1250775057">
              <w:marLeft w:val="0"/>
              <w:marRight w:val="0"/>
              <w:marTop w:val="0"/>
              <w:marBottom w:val="0"/>
              <w:divBdr>
                <w:top w:val="none" w:sz="0" w:space="0" w:color="auto"/>
                <w:left w:val="none" w:sz="0" w:space="0" w:color="auto"/>
                <w:bottom w:val="none" w:sz="0" w:space="0" w:color="auto"/>
                <w:right w:val="none" w:sz="0" w:space="0" w:color="auto"/>
              </w:divBdr>
            </w:div>
          </w:divsChild>
        </w:div>
        <w:div w:id="1261838340">
          <w:marLeft w:val="0"/>
          <w:marRight w:val="0"/>
          <w:marTop w:val="0"/>
          <w:marBottom w:val="0"/>
          <w:divBdr>
            <w:top w:val="none" w:sz="0" w:space="0" w:color="auto"/>
            <w:left w:val="none" w:sz="0" w:space="0" w:color="auto"/>
            <w:bottom w:val="none" w:sz="0" w:space="0" w:color="auto"/>
            <w:right w:val="none" w:sz="0" w:space="0" w:color="auto"/>
          </w:divBdr>
          <w:divsChild>
            <w:div w:id="1797139798">
              <w:marLeft w:val="0"/>
              <w:marRight w:val="0"/>
              <w:marTop w:val="0"/>
              <w:marBottom w:val="0"/>
              <w:divBdr>
                <w:top w:val="none" w:sz="0" w:space="0" w:color="auto"/>
                <w:left w:val="none" w:sz="0" w:space="0" w:color="auto"/>
                <w:bottom w:val="none" w:sz="0" w:space="0" w:color="auto"/>
                <w:right w:val="none" w:sz="0" w:space="0" w:color="auto"/>
              </w:divBdr>
            </w:div>
          </w:divsChild>
        </w:div>
        <w:div w:id="1263030154">
          <w:marLeft w:val="0"/>
          <w:marRight w:val="0"/>
          <w:marTop w:val="0"/>
          <w:marBottom w:val="0"/>
          <w:divBdr>
            <w:top w:val="none" w:sz="0" w:space="0" w:color="auto"/>
            <w:left w:val="none" w:sz="0" w:space="0" w:color="auto"/>
            <w:bottom w:val="none" w:sz="0" w:space="0" w:color="auto"/>
            <w:right w:val="none" w:sz="0" w:space="0" w:color="auto"/>
          </w:divBdr>
          <w:divsChild>
            <w:div w:id="437523726">
              <w:marLeft w:val="0"/>
              <w:marRight w:val="0"/>
              <w:marTop w:val="0"/>
              <w:marBottom w:val="0"/>
              <w:divBdr>
                <w:top w:val="none" w:sz="0" w:space="0" w:color="auto"/>
                <w:left w:val="none" w:sz="0" w:space="0" w:color="auto"/>
                <w:bottom w:val="none" w:sz="0" w:space="0" w:color="auto"/>
                <w:right w:val="none" w:sz="0" w:space="0" w:color="auto"/>
              </w:divBdr>
            </w:div>
          </w:divsChild>
        </w:div>
        <w:div w:id="1263758550">
          <w:marLeft w:val="0"/>
          <w:marRight w:val="0"/>
          <w:marTop w:val="0"/>
          <w:marBottom w:val="0"/>
          <w:divBdr>
            <w:top w:val="none" w:sz="0" w:space="0" w:color="auto"/>
            <w:left w:val="none" w:sz="0" w:space="0" w:color="auto"/>
            <w:bottom w:val="none" w:sz="0" w:space="0" w:color="auto"/>
            <w:right w:val="none" w:sz="0" w:space="0" w:color="auto"/>
          </w:divBdr>
          <w:divsChild>
            <w:div w:id="946085291">
              <w:marLeft w:val="0"/>
              <w:marRight w:val="0"/>
              <w:marTop w:val="0"/>
              <w:marBottom w:val="0"/>
              <w:divBdr>
                <w:top w:val="none" w:sz="0" w:space="0" w:color="auto"/>
                <w:left w:val="none" w:sz="0" w:space="0" w:color="auto"/>
                <w:bottom w:val="none" w:sz="0" w:space="0" w:color="auto"/>
                <w:right w:val="none" w:sz="0" w:space="0" w:color="auto"/>
              </w:divBdr>
            </w:div>
          </w:divsChild>
        </w:div>
        <w:div w:id="1263878597">
          <w:marLeft w:val="0"/>
          <w:marRight w:val="0"/>
          <w:marTop w:val="0"/>
          <w:marBottom w:val="0"/>
          <w:divBdr>
            <w:top w:val="none" w:sz="0" w:space="0" w:color="auto"/>
            <w:left w:val="none" w:sz="0" w:space="0" w:color="auto"/>
            <w:bottom w:val="none" w:sz="0" w:space="0" w:color="auto"/>
            <w:right w:val="none" w:sz="0" w:space="0" w:color="auto"/>
          </w:divBdr>
          <w:divsChild>
            <w:div w:id="498666572">
              <w:marLeft w:val="0"/>
              <w:marRight w:val="0"/>
              <w:marTop w:val="0"/>
              <w:marBottom w:val="0"/>
              <w:divBdr>
                <w:top w:val="none" w:sz="0" w:space="0" w:color="auto"/>
                <w:left w:val="none" w:sz="0" w:space="0" w:color="auto"/>
                <w:bottom w:val="none" w:sz="0" w:space="0" w:color="auto"/>
                <w:right w:val="none" w:sz="0" w:space="0" w:color="auto"/>
              </w:divBdr>
            </w:div>
          </w:divsChild>
        </w:div>
        <w:div w:id="1264149178">
          <w:marLeft w:val="0"/>
          <w:marRight w:val="0"/>
          <w:marTop w:val="0"/>
          <w:marBottom w:val="0"/>
          <w:divBdr>
            <w:top w:val="none" w:sz="0" w:space="0" w:color="auto"/>
            <w:left w:val="none" w:sz="0" w:space="0" w:color="auto"/>
            <w:bottom w:val="none" w:sz="0" w:space="0" w:color="auto"/>
            <w:right w:val="none" w:sz="0" w:space="0" w:color="auto"/>
          </w:divBdr>
          <w:divsChild>
            <w:div w:id="1659461200">
              <w:marLeft w:val="0"/>
              <w:marRight w:val="0"/>
              <w:marTop w:val="0"/>
              <w:marBottom w:val="0"/>
              <w:divBdr>
                <w:top w:val="none" w:sz="0" w:space="0" w:color="auto"/>
                <w:left w:val="none" w:sz="0" w:space="0" w:color="auto"/>
                <w:bottom w:val="none" w:sz="0" w:space="0" w:color="auto"/>
                <w:right w:val="none" w:sz="0" w:space="0" w:color="auto"/>
              </w:divBdr>
            </w:div>
          </w:divsChild>
        </w:div>
        <w:div w:id="1264998183">
          <w:marLeft w:val="0"/>
          <w:marRight w:val="0"/>
          <w:marTop w:val="0"/>
          <w:marBottom w:val="0"/>
          <w:divBdr>
            <w:top w:val="none" w:sz="0" w:space="0" w:color="auto"/>
            <w:left w:val="none" w:sz="0" w:space="0" w:color="auto"/>
            <w:bottom w:val="none" w:sz="0" w:space="0" w:color="auto"/>
            <w:right w:val="none" w:sz="0" w:space="0" w:color="auto"/>
          </w:divBdr>
          <w:divsChild>
            <w:div w:id="1250038454">
              <w:marLeft w:val="0"/>
              <w:marRight w:val="0"/>
              <w:marTop w:val="0"/>
              <w:marBottom w:val="0"/>
              <w:divBdr>
                <w:top w:val="none" w:sz="0" w:space="0" w:color="auto"/>
                <w:left w:val="none" w:sz="0" w:space="0" w:color="auto"/>
                <w:bottom w:val="none" w:sz="0" w:space="0" w:color="auto"/>
                <w:right w:val="none" w:sz="0" w:space="0" w:color="auto"/>
              </w:divBdr>
            </w:div>
          </w:divsChild>
        </w:div>
        <w:div w:id="1265504601">
          <w:marLeft w:val="0"/>
          <w:marRight w:val="0"/>
          <w:marTop w:val="0"/>
          <w:marBottom w:val="0"/>
          <w:divBdr>
            <w:top w:val="none" w:sz="0" w:space="0" w:color="auto"/>
            <w:left w:val="none" w:sz="0" w:space="0" w:color="auto"/>
            <w:bottom w:val="none" w:sz="0" w:space="0" w:color="auto"/>
            <w:right w:val="none" w:sz="0" w:space="0" w:color="auto"/>
          </w:divBdr>
          <w:divsChild>
            <w:div w:id="839008422">
              <w:marLeft w:val="0"/>
              <w:marRight w:val="0"/>
              <w:marTop w:val="0"/>
              <w:marBottom w:val="0"/>
              <w:divBdr>
                <w:top w:val="none" w:sz="0" w:space="0" w:color="auto"/>
                <w:left w:val="none" w:sz="0" w:space="0" w:color="auto"/>
                <w:bottom w:val="none" w:sz="0" w:space="0" w:color="auto"/>
                <w:right w:val="none" w:sz="0" w:space="0" w:color="auto"/>
              </w:divBdr>
            </w:div>
          </w:divsChild>
        </w:div>
        <w:div w:id="1265921715">
          <w:marLeft w:val="0"/>
          <w:marRight w:val="0"/>
          <w:marTop w:val="0"/>
          <w:marBottom w:val="0"/>
          <w:divBdr>
            <w:top w:val="none" w:sz="0" w:space="0" w:color="auto"/>
            <w:left w:val="none" w:sz="0" w:space="0" w:color="auto"/>
            <w:bottom w:val="none" w:sz="0" w:space="0" w:color="auto"/>
            <w:right w:val="none" w:sz="0" w:space="0" w:color="auto"/>
          </w:divBdr>
          <w:divsChild>
            <w:div w:id="251790111">
              <w:marLeft w:val="0"/>
              <w:marRight w:val="0"/>
              <w:marTop w:val="0"/>
              <w:marBottom w:val="0"/>
              <w:divBdr>
                <w:top w:val="none" w:sz="0" w:space="0" w:color="auto"/>
                <w:left w:val="none" w:sz="0" w:space="0" w:color="auto"/>
                <w:bottom w:val="none" w:sz="0" w:space="0" w:color="auto"/>
                <w:right w:val="none" w:sz="0" w:space="0" w:color="auto"/>
              </w:divBdr>
            </w:div>
          </w:divsChild>
        </w:div>
        <w:div w:id="1266615661">
          <w:marLeft w:val="0"/>
          <w:marRight w:val="0"/>
          <w:marTop w:val="0"/>
          <w:marBottom w:val="0"/>
          <w:divBdr>
            <w:top w:val="none" w:sz="0" w:space="0" w:color="auto"/>
            <w:left w:val="none" w:sz="0" w:space="0" w:color="auto"/>
            <w:bottom w:val="none" w:sz="0" w:space="0" w:color="auto"/>
            <w:right w:val="none" w:sz="0" w:space="0" w:color="auto"/>
          </w:divBdr>
          <w:divsChild>
            <w:div w:id="1190946114">
              <w:marLeft w:val="0"/>
              <w:marRight w:val="0"/>
              <w:marTop w:val="0"/>
              <w:marBottom w:val="0"/>
              <w:divBdr>
                <w:top w:val="none" w:sz="0" w:space="0" w:color="auto"/>
                <w:left w:val="none" w:sz="0" w:space="0" w:color="auto"/>
                <w:bottom w:val="none" w:sz="0" w:space="0" w:color="auto"/>
                <w:right w:val="none" w:sz="0" w:space="0" w:color="auto"/>
              </w:divBdr>
            </w:div>
          </w:divsChild>
        </w:div>
        <w:div w:id="1267225389">
          <w:marLeft w:val="0"/>
          <w:marRight w:val="0"/>
          <w:marTop w:val="0"/>
          <w:marBottom w:val="0"/>
          <w:divBdr>
            <w:top w:val="none" w:sz="0" w:space="0" w:color="auto"/>
            <w:left w:val="none" w:sz="0" w:space="0" w:color="auto"/>
            <w:bottom w:val="none" w:sz="0" w:space="0" w:color="auto"/>
            <w:right w:val="none" w:sz="0" w:space="0" w:color="auto"/>
          </w:divBdr>
          <w:divsChild>
            <w:div w:id="1300721924">
              <w:marLeft w:val="0"/>
              <w:marRight w:val="0"/>
              <w:marTop w:val="0"/>
              <w:marBottom w:val="0"/>
              <w:divBdr>
                <w:top w:val="none" w:sz="0" w:space="0" w:color="auto"/>
                <w:left w:val="none" w:sz="0" w:space="0" w:color="auto"/>
                <w:bottom w:val="none" w:sz="0" w:space="0" w:color="auto"/>
                <w:right w:val="none" w:sz="0" w:space="0" w:color="auto"/>
              </w:divBdr>
            </w:div>
          </w:divsChild>
        </w:div>
        <w:div w:id="1268538797">
          <w:marLeft w:val="0"/>
          <w:marRight w:val="0"/>
          <w:marTop w:val="0"/>
          <w:marBottom w:val="0"/>
          <w:divBdr>
            <w:top w:val="none" w:sz="0" w:space="0" w:color="auto"/>
            <w:left w:val="none" w:sz="0" w:space="0" w:color="auto"/>
            <w:bottom w:val="none" w:sz="0" w:space="0" w:color="auto"/>
            <w:right w:val="none" w:sz="0" w:space="0" w:color="auto"/>
          </w:divBdr>
          <w:divsChild>
            <w:div w:id="1351878475">
              <w:marLeft w:val="0"/>
              <w:marRight w:val="0"/>
              <w:marTop w:val="0"/>
              <w:marBottom w:val="0"/>
              <w:divBdr>
                <w:top w:val="none" w:sz="0" w:space="0" w:color="auto"/>
                <w:left w:val="none" w:sz="0" w:space="0" w:color="auto"/>
                <w:bottom w:val="none" w:sz="0" w:space="0" w:color="auto"/>
                <w:right w:val="none" w:sz="0" w:space="0" w:color="auto"/>
              </w:divBdr>
            </w:div>
          </w:divsChild>
        </w:div>
        <w:div w:id="1268730372">
          <w:marLeft w:val="0"/>
          <w:marRight w:val="0"/>
          <w:marTop w:val="0"/>
          <w:marBottom w:val="0"/>
          <w:divBdr>
            <w:top w:val="none" w:sz="0" w:space="0" w:color="auto"/>
            <w:left w:val="none" w:sz="0" w:space="0" w:color="auto"/>
            <w:bottom w:val="none" w:sz="0" w:space="0" w:color="auto"/>
            <w:right w:val="none" w:sz="0" w:space="0" w:color="auto"/>
          </w:divBdr>
          <w:divsChild>
            <w:div w:id="930627937">
              <w:marLeft w:val="0"/>
              <w:marRight w:val="0"/>
              <w:marTop w:val="0"/>
              <w:marBottom w:val="0"/>
              <w:divBdr>
                <w:top w:val="none" w:sz="0" w:space="0" w:color="auto"/>
                <w:left w:val="none" w:sz="0" w:space="0" w:color="auto"/>
                <w:bottom w:val="none" w:sz="0" w:space="0" w:color="auto"/>
                <w:right w:val="none" w:sz="0" w:space="0" w:color="auto"/>
              </w:divBdr>
            </w:div>
          </w:divsChild>
        </w:div>
        <w:div w:id="1268780265">
          <w:marLeft w:val="0"/>
          <w:marRight w:val="0"/>
          <w:marTop w:val="0"/>
          <w:marBottom w:val="0"/>
          <w:divBdr>
            <w:top w:val="none" w:sz="0" w:space="0" w:color="auto"/>
            <w:left w:val="none" w:sz="0" w:space="0" w:color="auto"/>
            <w:bottom w:val="none" w:sz="0" w:space="0" w:color="auto"/>
            <w:right w:val="none" w:sz="0" w:space="0" w:color="auto"/>
          </w:divBdr>
          <w:divsChild>
            <w:div w:id="734350640">
              <w:marLeft w:val="0"/>
              <w:marRight w:val="0"/>
              <w:marTop w:val="0"/>
              <w:marBottom w:val="0"/>
              <w:divBdr>
                <w:top w:val="none" w:sz="0" w:space="0" w:color="auto"/>
                <w:left w:val="none" w:sz="0" w:space="0" w:color="auto"/>
                <w:bottom w:val="none" w:sz="0" w:space="0" w:color="auto"/>
                <w:right w:val="none" w:sz="0" w:space="0" w:color="auto"/>
              </w:divBdr>
            </w:div>
          </w:divsChild>
        </w:div>
        <w:div w:id="1269243259">
          <w:marLeft w:val="0"/>
          <w:marRight w:val="0"/>
          <w:marTop w:val="0"/>
          <w:marBottom w:val="0"/>
          <w:divBdr>
            <w:top w:val="none" w:sz="0" w:space="0" w:color="auto"/>
            <w:left w:val="none" w:sz="0" w:space="0" w:color="auto"/>
            <w:bottom w:val="none" w:sz="0" w:space="0" w:color="auto"/>
            <w:right w:val="none" w:sz="0" w:space="0" w:color="auto"/>
          </w:divBdr>
          <w:divsChild>
            <w:div w:id="595022075">
              <w:marLeft w:val="0"/>
              <w:marRight w:val="0"/>
              <w:marTop w:val="0"/>
              <w:marBottom w:val="0"/>
              <w:divBdr>
                <w:top w:val="none" w:sz="0" w:space="0" w:color="auto"/>
                <w:left w:val="none" w:sz="0" w:space="0" w:color="auto"/>
                <w:bottom w:val="none" w:sz="0" w:space="0" w:color="auto"/>
                <w:right w:val="none" w:sz="0" w:space="0" w:color="auto"/>
              </w:divBdr>
            </w:div>
          </w:divsChild>
        </w:div>
        <w:div w:id="1269894212">
          <w:marLeft w:val="0"/>
          <w:marRight w:val="0"/>
          <w:marTop w:val="0"/>
          <w:marBottom w:val="0"/>
          <w:divBdr>
            <w:top w:val="none" w:sz="0" w:space="0" w:color="auto"/>
            <w:left w:val="none" w:sz="0" w:space="0" w:color="auto"/>
            <w:bottom w:val="none" w:sz="0" w:space="0" w:color="auto"/>
            <w:right w:val="none" w:sz="0" w:space="0" w:color="auto"/>
          </w:divBdr>
          <w:divsChild>
            <w:div w:id="229731207">
              <w:marLeft w:val="0"/>
              <w:marRight w:val="0"/>
              <w:marTop w:val="0"/>
              <w:marBottom w:val="0"/>
              <w:divBdr>
                <w:top w:val="none" w:sz="0" w:space="0" w:color="auto"/>
                <w:left w:val="none" w:sz="0" w:space="0" w:color="auto"/>
                <w:bottom w:val="none" w:sz="0" w:space="0" w:color="auto"/>
                <w:right w:val="none" w:sz="0" w:space="0" w:color="auto"/>
              </w:divBdr>
            </w:div>
          </w:divsChild>
        </w:div>
        <w:div w:id="1270042645">
          <w:marLeft w:val="0"/>
          <w:marRight w:val="0"/>
          <w:marTop w:val="0"/>
          <w:marBottom w:val="0"/>
          <w:divBdr>
            <w:top w:val="none" w:sz="0" w:space="0" w:color="auto"/>
            <w:left w:val="none" w:sz="0" w:space="0" w:color="auto"/>
            <w:bottom w:val="none" w:sz="0" w:space="0" w:color="auto"/>
            <w:right w:val="none" w:sz="0" w:space="0" w:color="auto"/>
          </w:divBdr>
          <w:divsChild>
            <w:div w:id="1614828045">
              <w:marLeft w:val="0"/>
              <w:marRight w:val="0"/>
              <w:marTop w:val="0"/>
              <w:marBottom w:val="0"/>
              <w:divBdr>
                <w:top w:val="none" w:sz="0" w:space="0" w:color="auto"/>
                <w:left w:val="none" w:sz="0" w:space="0" w:color="auto"/>
                <w:bottom w:val="none" w:sz="0" w:space="0" w:color="auto"/>
                <w:right w:val="none" w:sz="0" w:space="0" w:color="auto"/>
              </w:divBdr>
            </w:div>
          </w:divsChild>
        </w:div>
        <w:div w:id="1270552853">
          <w:marLeft w:val="0"/>
          <w:marRight w:val="0"/>
          <w:marTop w:val="0"/>
          <w:marBottom w:val="0"/>
          <w:divBdr>
            <w:top w:val="none" w:sz="0" w:space="0" w:color="auto"/>
            <w:left w:val="none" w:sz="0" w:space="0" w:color="auto"/>
            <w:bottom w:val="none" w:sz="0" w:space="0" w:color="auto"/>
            <w:right w:val="none" w:sz="0" w:space="0" w:color="auto"/>
          </w:divBdr>
          <w:divsChild>
            <w:div w:id="210315162">
              <w:marLeft w:val="0"/>
              <w:marRight w:val="0"/>
              <w:marTop w:val="0"/>
              <w:marBottom w:val="0"/>
              <w:divBdr>
                <w:top w:val="none" w:sz="0" w:space="0" w:color="auto"/>
                <w:left w:val="none" w:sz="0" w:space="0" w:color="auto"/>
                <w:bottom w:val="none" w:sz="0" w:space="0" w:color="auto"/>
                <w:right w:val="none" w:sz="0" w:space="0" w:color="auto"/>
              </w:divBdr>
            </w:div>
          </w:divsChild>
        </w:div>
        <w:div w:id="1270897538">
          <w:marLeft w:val="0"/>
          <w:marRight w:val="0"/>
          <w:marTop w:val="0"/>
          <w:marBottom w:val="0"/>
          <w:divBdr>
            <w:top w:val="none" w:sz="0" w:space="0" w:color="auto"/>
            <w:left w:val="none" w:sz="0" w:space="0" w:color="auto"/>
            <w:bottom w:val="none" w:sz="0" w:space="0" w:color="auto"/>
            <w:right w:val="none" w:sz="0" w:space="0" w:color="auto"/>
          </w:divBdr>
          <w:divsChild>
            <w:div w:id="390201616">
              <w:marLeft w:val="0"/>
              <w:marRight w:val="0"/>
              <w:marTop w:val="0"/>
              <w:marBottom w:val="0"/>
              <w:divBdr>
                <w:top w:val="none" w:sz="0" w:space="0" w:color="auto"/>
                <w:left w:val="none" w:sz="0" w:space="0" w:color="auto"/>
                <w:bottom w:val="none" w:sz="0" w:space="0" w:color="auto"/>
                <w:right w:val="none" w:sz="0" w:space="0" w:color="auto"/>
              </w:divBdr>
            </w:div>
          </w:divsChild>
        </w:div>
        <w:div w:id="1271157162">
          <w:marLeft w:val="0"/>
          <w:marRight w:val="0"/>
          <w:marTop w:val="0"/>
          <w:marBottom w:val="0"/>
          <w:divBdr>
            <w:top w:val="none" w:sz="0" w:space="0" w:color="auto"/>
            <w:left w:val="none" w:sz="0" w:space="0" w:color="auto"/>
            <w:bottom w:val="none" w:sz="0" w:space="0" w:color="auto"/>
            <w:right w:val="none" w:sz="0" w:space="0" w:color="auto"/>
          </w:divBdr>
          <w:divsChild>
            <w:div w:id="1219898853">
              <w:marLeft w:val="0"/>
              <w:marRight w:val="0"/>
              <w:marTop w:val="0"/>
              <w:marBottom w:val="0"/>
              <w:divBdr>
                <w:top w:val="none" w:sz="0" w:space="0" w:color="auto"/>
                <w:left w:val="none" w:sz="0" w:space="0" w:color="auto"/>
                <w:bottom w:val="none" w:sz="0" w:space="0" w:color="auto"/>
                <w:right w:val="none" w:sz="0" w:space="0" w:color="auto"/>
              </w:divBdr>
            </w:div>
          </w:divsChild>
        </w:div>
        <w:div w:id="1271741921">
          <w:marLeft w:val="0"/>
          <w:marRight w:val="0"/>
          <w:marTop w:val="0"/>
          <w:marBottom w:val="0"/>
          <w:divBdr>
            <w:top w:val="none" w:sz="0" w:space="0" w:color="auto"/>
            <w:left w:val="none" w:sz="0" w:space="0" w:color="auto"/>
            <w:bottom w:val="none" w:sz="0" w:space="0" w:color="auto"/>
            <w:right w:val="none" w:sz="0" w:space="0" w:color="auto"/>
          </w:divBdr>
          <w:divsChild>
            <w:div w:id="985353273">
              <w:marLeft w:val="0"/>
              <w:marRight w:val="0"/>
              <w:marTop w:val="0"/>
              <w:marBottom w:val="0"/>
              <w:divBdr>
                <w:top w:val="none" w:sz="0" w:space="0" w:color="auto"/>
                <w:left w:val="none" w:sz="0" w:space="0" w:color="auto"/>
                <w:bottom w:val="none" w:sz="0" w:space="0" w:color="auto"/>
                <w:right w:val="none" w:sz="0" w:space="0" w:color="auto"/>
              </w:divBdr>
            </w:div>
          </w:divsChild>
        </w:div>
        <w:div w:id="1271860346">
          <w:marLeft w:val="0"/>
          <w:marRight w:val="0"/>
          <w:marTop w:val="0"/>
          <w:marBottom w:val="0"/>
          <w:divBdr>
            <w:top w:val="none" w:sz="0" w:space="0" w:color="auto"/>
            <w:left w:val="none" w:sz="0" w:space="0" w:color="auto"/>
            <w:bottom w:val="none" w:sz="0" w:space="0" w:color="auto"/>
            <w:right w:val="none" w:sz="0" w:space="0" w:color="auto"/>
          </w:divBdr>
          <w:divsChild>
            <w:div w:id="1795713093">
              <w:marLeft w:val="0"/>
              <w:marRight w:val="0"/>
              <w:marTop w:val="0"/>
              <w:marBottom w:val="0"/>
              <w:divBdr>
                <w:top w:val="none" w:sz="0" w:space="0" w:color="auto"/>
                <w:left w:val="none" w:sz="0" w:space="0" w:color="auto"/>
                <w:bottom w:val="none" w:sz="0" w:space="0" w:color="auto"/>
                <w:right w:val="none" w:sz="0" w:space="0" w:color="auto"/>
              </w:divBdr>
            </w:div>
          </w:divsChild>
        </w:div>
        <w:div w:id="1272127471">
          <w:marLeft w:val="0"/>
          <w:marRight w:val="0"/>
          <w:marTop w:val="0"/>
          <w:marBottom w:val="0"/>
          <w:divBdr>
            <w:top w:val="none" w:sz="0" w:space="0" w:color="auto"/>
            <w:left w:val="none" w:sz="0" w:space="0" w:color="auto"/>
            <w:bottom w:val="none" w:sz="0" w:space="0" w:color="auto"/>
            <w:right w:val="none" w:sz="0" w:space="0" w:color="auto"/>
          </w:divBdr>
          <w:divsChild>
            <w:div w:id="1799685232">
              <w:marLeft w:val="0"/>
              <w:marRight w:val="0"/>
              <w:marTop w:val="0"/>
              <w:marBottom w:val="0"/>
              <w:divBdr>
                <w:top w:val="none" w:sz="0" w:space="0" w:color="auto"/>
                <w:left w:val="none" w:sz="0" w:space="0" w:color="auto"/>
                <w:bottom w:val="none" w:sz="0" w:space="0" w:color="auto"/>
                <w:right w:val="none" w:sz="0" w:space="0" w:color="auto"/>
              </w:divBdr>
            </w:div>
          </w:divsChild>
        </w:div>
        <w:div w:id="1272972240">
          <w:marLeft w:val="0"/>
          <w:marRight w:val="0"/>
          <w:marTop w:val="0"/>
          <w:marBottom w:val="0"/>
          <w:divBdr>
            <w:top w:val="none" w:sz="0" w:space="0" w:color="auto"/>
            <w:left w:val="none" w:sz="0" w:space="0" w:color="auto"/>
            <w:bottom w:val="none" w:sz="0" w:space="0" w:color="auto"/>
            <w:right w:val="none" w:sz="0" w:space="0" w:color="auto"/>
          </w:divBdr>
          <w:divsChild>
            <w:div w:id="99030530">
              <w:marLeft w:val="0"/>
              <w:marRight w:val="0"/>
              <w:marTop w:val="0"/>
              <w:marBottom w:val="0"/>
              <w:divBdr>
                <w:top w:val="none" w:sz="0" w:space="0" w:color="auto"/>
                <w:left w:val="none" w:sz="0" w:space="0" w:color="auto"/>
                <w:bottom w:val="none" w:sz="0" w:space="0" w:color="auto"/>
                <w:right w:val="none" w:sz="0" w:space="0" w:color="auto"/>
              </w:divBdr>
            </w:div>
          </w:divsChild>
        </w:div>
        <w:div w:id="1273785250">
          <w:marLeft w:val="0"/>
          <w:marRight w:val="0"/>
          <w:marTop w:val="0"/>
          <w:marBottom w:val="0"/>
          <w:divBdr>
            <w:top w:val="none" w:sz="0" w:space="0" w:color="auto"/>
            <w:left w:val="none" w:sz="0" w:space="0" w:color="auto"/>
            <w:bottom w:val="none" w:sz="0" w:space="0" w:color="auto"/>
            <w:right w:val="none" w:sz="0" w:space="0" w:color="auto"/>
          </w:divBdr>
          <w:divsChild>
            <w:div w:id="118034115">
              <w:marLeft w:val="0"/>
              <w:marRight w:val="0"/>
              <w:marTop w:val="0"/>
              <w:marBottom w:val="0"/>
              <w:divBdr>
                <w:top w:val="none" w:sz="0" w:space="0" w:color="auto"/>
                <w:left w:val="none" w:sz="0" w:space="0" w:color="auto"/>
                <w:bottom w:val="none" w:sz="0" w:space="0" w:color="auto"/>
                <w:right w:val="none" w:sz="0" w:space="0" w:color="auto"/>
              </w:divBdr>
            </w:div>
          </w:divsChild>
        </w:div>
        <w:div w:id="1274631733">
          <w:marLeft w:val="0"/>
          <w:marRight w:val="0"/>
          <w:marTop w:val="0"/>
          <w:marBottom w:val="0"/>
          <w:divBdr>
            <w:top w:val="none" w:sz="0" w:space="0" w:color="auto"/>
            <w:left w:val="none" w:sz="0" w:space="0" w:color="auto"/>
            <w:bottom w:val="none" w:sz="0" w:space="0" w:color="auto"/>
            <w:right w:val="none" w:sz="0" w:space="0" w:color="auto"/>
          </w:divBdr>
          <w:divsChild>
            <w:div w:id="808741897">
              <w:marLeft w:val="0"/>
              <w:marRight w:val="0"/>
              <w:marTop w:val="0"/>
              <w:marBottom w:val="0"/>
              <w:divBdr>
                <w:top w:val="none" w:sz="0" w:space="0" w:color="auto"/>
                <w:left w:val="none" w:sz="0" w:space="0" w:color="auto"/>
                <w:bottom w:val="none" w:sz="0" w:space="0" w:color="auto"/>
                <w:right w:val="none" w:sz="0" w:space="0" w:color="auto"/>
              </w:divBdr>
            </w:div>
          </w:divsChild>
        </w:div>
        <w:div w:id="1274677958">
          <w:marLeft w:val="0"/>
          <w:marRight w:val="0"/>
          <w:marTop w:val="0"/>
          <w:marBottom w:val="0"/>
          <w:divBdr>
            <w:top w:val="none" w:sz="0" w:space="0" w:color="auto"/>
            <w:left w:val="none" w:sz="0" w:space="0" w:color="auto"/>
            <w:bottom w:val="none" w:sz="0" w:space="0" w:color="auto"/>
            <w:right w:val="none" w:sz="0" w:space="0" w:color="auto"/>
          </w:divBdr>
          <w:divsChild>
            <w:div w:id="919800091">
              <w:marLeft w:val="0"/>
              <w:marRight w:val="0"/>
              <w:marTop w:val="0"/>
              <w:marBottom w:val="0"/>
              <w:divBdr>
                <w:top w:val="none" w:sz="0" w:space="0" w:color="auto"/>
                <w:left w:val="none" w:sz="0" w:space="0" w:color="auto"/>
                <w:bottom w:val="none" w:sz="0" w:space="0" w:color="auto"/>
                <w:right w:val="none" w:sz="0" w:space="0" w:color="auto"/>
              </w:divBdr>
            </w:div>
          </w:divsChild>
        </w:div>
        <w:div w:id="1275016111">
          <w:marLeft w:val="0"/>
          <w:marRight w:val="0"/>
          <w:marTop w:val="0"/>
          <w:marBottom w:val="0"/>
          <w:divBdr>
            <w:top w:val="none" w:sz="0" w:space="0" w:color="auto"/>
            <w:left w:val="none" w:sz="0" w:space="0" w:color="auto"/>
            <w:bottom w:val="none" w:sz="0" w:space="0" w:color="auto"/>
            <w:right w:val="none" w:sz="0" w:space="0" w:color="auto"/>
          </w:divBdr>
          <w:divsChild>
            <w:div w:id="1418939389">
              <w:marLeft w:val="0"/>
              <w:marRight w:val="0"/>
              <w:marTop w:val="0"/>
              <w:marBottom w:val="0"/>
              <w:divBdr>
                <w:top w:val="none" w:sz="0" w:space="0" w:color="auto"/>
                <w:left w:val="none" w:sz="0" w:space="0" w:color="auto"/>
                <w:bottom w:val="none" w:sz="0" w:space="0" w:color="auto"/>
                <w:right w:val="none" w:sz="0" w:space="0" w:color="auto"/>
              </w:divBdr>
            </w:div>
          </w:divsChild>
        </w:div>
        <w:div w:id="1275166675">
          <w:marLeft w:val="0"/>
          <w:marRight w:val="0"/>
          <w:marTop w:val="0"/>
          <w:marBottom w:val="0"/>
          <w:divBdr>
            <w:top w:val="none" w:sz="0" w:space="0" w:color="auto"/>
            <w:left w:val="none" w:sz="0" w:space="0" w:color="auto"/>
            <w:bottom w:val="none" w:sz="0" w:space="0" w:color="auto"/>
            <w:right w:val="none" w:sz="0" w:space="0" w:color="auto"/>
          </w:divBdr>
          <w:divsChild>
            <w:div w:id="1714035913">
              <w:marLeft w:val="0"/>
              <w:marRight w:val="0"/>
              <w:marTop w:val="0"/>
              <w:marBottom w:val="0"/>
              <w:divBdr>
                <w:top w:val="none" w:sz="0" w:space="0" w:color="auto"/>
                <w:left w:val="none" w:sz="0" w:space="0" w:color="auto"/>
                <w:bottom w:val="none" w:sz="0" w:space="0" w:color="auto"/>
                <w:right w:val="none" w:sz="0" w:space="0" w:color="auto"/>
              </w:divBdr>
            </w:div>
          </w:divsChild>
        </w:div>
        <w:div w:id="1275358314">
          <w:marLeft w:val="0"/>
          <w:marRight w:val="0"/>
          <w:marTop w:val="0"/>
          <w:marBottom w:val="0"/>
          <w:divBdr>
            <w:top w:val="none" w:sz="0" w:space="0" w:color="auto"/>
            <w:left w:val="none" w:sz="0" w:space="0" w:color="auto"/>
            <w:bottom w:val="none" w:sz="0" w:space="0" w:color="auto"/>
            <w:right w:val="none" w:sz="0" w:space="0" w:color="auto"/>
          </w:divBdr>
          <w:divsChild>
            <w:div w:id="352149769">
              <w:marLeft w:val="0"/>
              <w:marRight w:val="0"/>
              <w:marTop w:val="0"/>
              <w:marBottom w:val="0"/>
              <w:divBdr>
                <w:top w:val="none" w:sz="0" w:space="0" w:color="auto"/>
                <w:left w:val="none" w:sz="0" w:space="0" w:color="auto"/>
                <w:bottom w:val="none" w:sz="0" w:space="0" w:color="auto"/>
                <w:right w:val="none" w:sz="0" w:space="0" w:color="auto"/>
              </w:divBdr>
            </w:div>
          </w:divsChild>
        </w:div>
        <w:div w:id="1275750636">
          <w:marLeft w:val="0"/>
          <w:marRight w:val="0"/>
          <w:marTop w:val="0"/>
          <w:marBottom w:val="0"/>
          <w:divBdr>
            <w:top w:val="none" w:sz="0" w:space="0" w:color="auto"/>
            <w:left w:val="none" w:sz="0" w:space="0" w:color="auto"/>
            <w:bottom w:val="none" w:sz="0" w:space="0" w:color="auto"/>
            <w:right w:val="none" w:sz="0" w:space="0" w:color="auto"/>
          </w:divBdr>
          <w:divsChild>
            <w:div w:id="1801192060">
              <w:marLeft w:val="0"/>
              <w:marRight w:val="0"/>
              <w:marTop w:val="0"/>
              <w:marBottom w:val="0"/>
              <w:divBdr>
                <w:top w:val="none" w:sz="0" w:space="0" w:color="auto"/>
                <w:left w:val="none" w:sz="0" w:space="0" w:color="auto"/>
                <w:bottom w:val="none" w:sz="0" w:space="0" w:color="auto"/>
                <w:right w:val="none" w:sz="0" w:space="0" w:color="auto"/>
              </w:divBdr>
            </w:div>
          </w:divsChild>
        </w:div>
        <w:div w:id="1276597098">
          <w:marLeft w:val="0"/>
          <w:marRight w:val="0"/>
          <w:marTop w:val="0"/>
          <w:marBottom w:val="0"/>
          <w:divBdr>
            <w:top w:val="none" w:sz="0" w:space="0" w:color="auto"/>
            <w:left w:val="none" w:sz="0" w:space="0" w:color="auto"/>
            <w:bottom w:val="none" w:sz="0" w:space="0" w:color="auto"/>
            <w:right w:val="none" w:sz="0" w:space="0" w:color="auto"/>
          </w:divBdr>
          <w:divsChild>
            <w:div w:id="1743723314">
              <w:marLeft w:val="0"/>
              <w:marRight w:val="0"/>
              <w:marTop w:val="0"/>
              <w:marBottom w:val="0"/>
              <w:divBdr>
                <w:top w:val="none" w:sz="0" w:space="0" w:color="auto"/>
                <w:left w:val="none" w:sz="0" w:space="0" w:color="auto"/>
                <w:bottom w:val="none" w:sz="0" w:space="0" w:color="auto"/>
                <w:right w:val="none" w:sz="0" w:space="0" w:color="auto"/>
              </w:divBdr>
            </w:div>
          </w:divsChild>
        </w:div>
        <w:div w:id="1276642750">
          <w:marLeft w:val="0"/>
          <w:marRight w:val="0"/>
          <w:marTop w:val="0"/>
          <w:marBottom w:val="0"/>
          <w:divBdr>
            <w:top w:val="none" w:sz="0" w:space="0" w:color="auto"/>
            <w:left w:val="none" w:sz="0" w:space="0" w:color="auto"/>
            <w:bottom w:val="none" w:sz="0" w:space="0" w:color="auto"/>
            <w:right w:val="none" w:sz="0" w:space="0" w:color="auto"/>
          </w:divBdr>
          <w:divsChild>
            <w:div w:id="191963337">
              <w:marLeft w:val="0"/>
              <w:marRight w:val="0"/>
              <w:marTop w:val="0"/>
              <w:marBottom w:val="0"/>
              <w:divBdr>
                <w:top w:val="none" w:sz="0" w:space="0" w:color="auto"/>
                <w:left w:val="none" w:sz="0" w:space="0" w:color="auto"/>
                <w:bottom w:val="none" w:sz="0" w:space="0" w:color="auto"/>
                <w:right w:val="none" w:sz="0" w:space="0" w:color="auto"/>
              </w:divBdr>
            </w:div>
          </w:divsChild>
        </w:div>
        <w:div w:id="1277106240">
          <w:marLeft w:val="0"/>
          <w:marRight w:val="0"/>
          <w:marTop w:val="0"/>
          <w:marBottom w:val="0"/>
          <w:divBdr>
            <w:top w:val="none" w:sz="0" w:space="0" w:color="auto"/>
            <w:left w:val="none" w:sz="0" w:space="0" w:color="auto"/>
            <w:bottom w:val="none" w:sz="0" w:space="0" w:color="auto"/>
            <w:right w:val="none" w:sz="0" w:space="0" w:color="auto"/>
          </w:divBdr>
          <w:divsChild>
            <w:div w:id="1447384549">
              <w:marLeft w:val="0"/>
              <w:marRight w:val="0"/>
              <w:marTop w:val="0"/>
              <w:marBottom w:val="0"/>
              <w:divBdr>
                <w:top w:val="none" w:sz="0" w:space="0" w:color="auto"/>
                <w:left w:val="none" w:sz="0" w:space="0" w:color="auto"/>
                <w:bottom w:val="none" w:sz="0" w:space="0" w:color="auto"/>
                <w:right w:val="none" w:sz="0" w:space="0" w:color="auto"/>
              </w:divBdr>
            </w:div>
          </w:divsChild>
        </w:div>
        <w:div w:id="1277297582">
          <w:marLeft w:val="0"/>
          <w:marRight w:val="0"/>
          <w:marTop w:val="0"/>
          <w:marBottom w:val="0"/>
          <w:divBdr>
            <w:top w:val="none" w:sz="0" w:space="0" w:color="auto"/>
            <w:left w:val="none" w:sz="0" w:space="0" w:color="auto"/>
            <w:bottom w:val="none" w:sz="0" w:space="0" w:color="auto"/>
            <w:right w:val="none" w:sz="0" w:space="0" w:color="auto"/>
          </w:divBdr>
          <w:divsChild>
            <w:div w:id="1492941891">
              <w:marLeft w:val="0"/>
              <w:marRight w:val="0"/>
              <w:marTop w:val="0"/>
              <w:marBottom w:val="0"/>
              <w:divBdr>
                <w:top w:val="none" w:sz="0" w:space="0" w:color="auto"/>
                <w:left w:val="none" w:sz="0" w:space="0" w:color="auto"/>
                <w:bottom w:val="none" w:sz="0" w:space="0" w:color="auto"/>
                <w:right w:val="none" w:sz="0" w:space="0" w:color="auto"/>
              </w:divBdr>
            </w:div>
          </w:divsChild>
        </w:div>
        <w:div w:id="1277710468">
          <w:marLeft w:val="0"/>
          <w:marRight w:val="0"/>
          <w:marTop w:val="0"/>
          <w:marBottom w:val="0"/>
          <w:divBdr>
            <w:top w:val="none" w:sz="0" w:space="0" w:color="auto"/>
            <w:left w:val="none" w:sz="0" w:space="0" w:color="auto"/>
            <w:bottom w:val="none" w:sz="0" w:space="0" w:color="auto"/>
            <w:right w:val="none" w:sz="0" w:space="0" w:color="auto"/>
          </w:divBdr>
          <w:divsChild>
            <w:div w:id="1722971663">
              <w:marLeft w:val="0"/>
              <w:marRight w:val="0"/>
              <w:marTop w:val="0"/>
              <w:marBottom w:val="0"/>
              <w:divBdr>
                <w:top w:val="none" w:sz="0" w:space="0" w:color="auto"/>
                <w:left w:val="none" w:sz="0" w:space="0" w:color="auto"/>
                <w:bottom w:val="none" w:sz="0" w:space="0" w:color="auto"/>
                <w:right w:val="none" w:sz="0" w:space="0" w:color="auto"/>
              </w:divBdr>
            </w:div>
          </w:divsChild>
        </w:div>
        <w:div w:id="1277910137">
          <w:marLeft w:val="0"/>
          <w:marRight w:val="0"/>
          <w:marTop w:val="0"/>
          <w:marBottom w:val="0"/>
          <w:divBdr>
            <w:top w:val="none" w:sz="0" w:space="0" w:color="auto"/>
            <w:left w:val="none" w:sz="0" w:space="0" w:color="auto"/>
            <w:bottom w:val="none" w:sz="0" w:space="0" w:color="auto"/>
            <w:right w:val="none" w:sz="0" w:space="0" w:color="auto"/>
          </w:divBdr>
          <w:divsChild>
            <w:div w:id="1296715513">
              <w:marLeft w:val="0"/>
              <w:marRight w:val="0"/>
              <w:marTop w:val="0"/>
              <w:marBottom w:val="0"/>
              <w:divBdr>
                <w:top w:val="none" w:sz="0" w:space="0" w:color="auto"/>
                <w:left w:val="none" w:sz="0" w:space="0" w:color="auto"/>
                <w:bottom w:val="none" w:sz="0" w:space="0" w:color="auto"/>
                <w:right w:val="none" w:sz="0" w:space="0" w:color="auto"/>
              </w:divBdr>
            </w:div>
          </w:divsChild>
        </w:div>
        <w:div w:id="1278681029">
          <w:marLeft w:val="0"/>
          <w:marRight w:val="0"/>
          <w:marTop w:val="0"/>
          <w:marBottom w:val="0"/>
          <w:divBdr>
            <w:top w:val="none" w:sz="0" w:space="0" w:color="auto"/>
            <w:left w:val="none" w:sz="0" w:space="0" w:color="auto"/>
            <w:bottom w:val="none" w:sz="0" w:space="0" w:color="auto"/>
            <w:right w:val="none" w:sz="0" w:space="0" w:color="auto"/>
          </w:divBdr>
          <w:divsChild>
            <w:div w:id="1671828186">
              <w:marLeft w:val="0"/>
              <w:marRight w:val="0"/>
              <w:marTop w:val="0"/>
              <w:marBottom w:val="0"/>
              <w:divBdr>
                <w:top w:val="none" w:sz="0" w:space="0" w:color="auto"/>
                <w:left w:val="none" w:sz="0" w:space="0" w:color="auto"/>
                <w:bottom w:val="none" w:sz="0" w:space="0" w:color="auto"/>
                <w:right w:val="none" w:sz="0" w:space="0" w:color="auto"/>
              </w:divBdr>
            </w:div>
          </w:divsChild>
        </w:div>
        <w:div w:id="1278682647">
          <w:marLeft w:val="0"/>
          <w:marRight w:val="0"/>
          <w:marTop w:val="0"/>
          <w:marBottom w:val="0"/>
          <w:divBdr>
            <w:top w:val="none" w:sz="0" w:space="0" w:color="auto"/>
            <w:left w:val="none" w:sz="0" w:space="0" w:color="auto"/>
            <w:bottom w:val="none" w:sz="0" w:space="0" w:color="auto"/>
            <w:right w:val="none" w:sz="0" w:space="0" w:color="auto"/>
          </w:divBdr>
          <w:divsChild>
            <w:div w:id="2033994496">
              <w:marLeft w:val="0"/>
              <w:marRight w:val="0"/>
              <w:marTop w:val="0"/>
              <w:marBottom w:val="0"/>
              <w:divBdr>
                <w:top w:val="none" w:sz="0" w:space="0" w:color="auto"/>
                <w:left w:val="none" w:sz="0" w:space="0" w:color="auto"/>
                <w:bottom w:val="none" w:sz="0" w:space="0" w:color="auto"/>
                <w:right w:val="none" w:sz="0" w:space="0" w:color="auto"/>
              </w:divBdr>
            </w:div>
          </w:divsChild>
        </w:div>
        <w:div w:id="1279027940">
          <w:marLeft w:val="0"/>
          <w:marRight w:val="0"/>
          <w:marTop w:val="0"/>
          <w:marBottom w:val="0"/>
          <w:divBdr>
            <w:top w:val="none" w:sz="0" w:space="0" w:color="auto"/>
            <w:left w:val="none" w:sz="0" w:space="0" w:color="auto"/>
            <w:bottom w:val="none" w:sz="0" w:space="0" w:color="auto"/>
            <w:right w:val="none" w:sz="0" w:space="0" w:color="auto"/>
          </w:divBdr>
          <w:divsChild>
            <w:div w:id="503201365">
              <w:marLeft w:val="0"/>
              <w:marRight w:val="0"/>
              <w:marTop w:val="0"/>
              <w:marBottom w:val="0"/>
              <w:divBdr>
                <w:top w:val="none" w:sz="0" w:space="0" w:color="auto"/>
                <w:left w:val="none" w:sz="0" w:space="0" w:color="auto"/>
                <w:bottom w:val="none" w:sz="0" w:space="0" w:color="auto"/>
                <w:right w:val="none" w:sz="0" w:space="0" w:color="auto"/>
              </w:divBdr>
            </w:div>
          </w:divsChild>
        </w:div>
        <w:div w:id="1280528854">
          <w:marLeft w:val="0"/>
          <w:marRight w:val="0"/>
          <w:marTop w:val="0"/>
          <w:marBottom w:val="0"/>
          <w:divBdr>
            <w:top w:val="none" w:sz="0" w:space="0" w:color="auto"/>
            <w:left w:val="none" w:sz="0" w:space="0" w:color="auto"/>
            <w:bottom w:val="none" w:sz="0" w:space="0" w:color="auto"/>
            <w:right w:val="none" w:sz="0" w:space="0" w:color="auto"/>
          </w:divBdr>
          <w:divsChild>
            <w:div w:id="248004100">
              <w:marLeft w:val="0"/>
              <w:marRight w:val="0"/>
              <w:marTop w:val="0"/>
              <w:marBottom w:val="0"/>
              <w:divBdr>
                <w:top w:val="none" w:sz="0" w:space="0" w:color="auto"/>
                <w:left w:val="none" w:sz="0" w:space="0" w:color="auto"/>
                <w:bottom w:val="none" w:sz="0" w:space="0" w:color="auto"/>
                <w:right w:val="none" w:sz="0" w:space="0" w:color="auto"/>
              </w:divBdr>
            </w:div>
          </w:divsChild>
        </w:div>
        <w:div w:id="1280798166">
          <w:marLeft w:val="0"/>
          <w:marRight w:val="0"/>
          <w:marTop w:val="0"/>
          <w:marBottom w:val="0"/>
          <w:divBdr>
            <w:top w:val="none" w:sz="0" w:space="0" w:color="auto"/>
            <w:left w:val="none" w:sz="0" w:space="0" w:color="auto"/>
            <w:bottom w:val="none" w:sz="0" w:space="0" w:color="auto"/>
            <w:right w:val="none" w:sz="0" w:space="0" w:color="auto"/>
          </w:divBdr>
          <w:divsChild>
            <w:div w:id="2033677232">
              <w:marLeft w:val="0"/>
              <w:marRight w:val="0"/>
              <w:marTop w:val="0"/>
              <w:marBottom w:val="0"/>
              <w:divBdr>
                <w:top w:val="none" w:sz="0" w:space="0" w:color="auto"/>
                <w:left w:val="none" w:sz="0" w:space="0" w:color="auto"/>
                <w:bottom w:val="none" w:sz="0" w:space="0" w:color="auto"/>
                <w:right w:val="none" w:sz="0" w:space="0" w:color="auto"/>
              </w:divBdr>
            </w:div>
          </w:divsChild>
        </w:div>
        <w:div w:id="1280837415">
          <w:marLeft w:val="0"/>
          <w:marRight w:val="0"/>
          <w:marTop w:val="0"/>
          <w:marBottom w:val="0"/>
          <w:divBdr>
            <w:top w:val="none" w:sz="0" w:space="0" w:color="auto"/>
            <w:left w:val="none" w:sz="0" w:space="0" w:color="auto"/>
            <w:bottom w:val="none" w:sz="0" w:space="0" w:color="auto"/>
            <w:right w:val="none" w:sz="0" w:space="0" w:color="auto"/>
          </w:divBdr>
          <w:divsChild>
            <w:div w:id="1900283553">
              <w:marLeft w:val="0"/>
              <w:marRight w:val="0"/>
              <w:marTop w:val="0"/>
              <w:marBottom w:val="0"/>
              <w:divBdr>
                <w:top w:val="none" w:sz="0" w:space="0" w:color="auto"/>
                <w:left w:val="none" w:sz="0" w:space="0" w:color="auto"/>
                <w:bottom w:val="none" w:sz="0" w:space="0" w:color="auto"/>
                <w:right w:val="none" w:sz="0" w:space="0" w:color="auto"/>
              </w:divBdr>
            </w:div>
          </w:divsChild>
        </w:div>
        <w:div w:id="1282178582">
          <w:marLeft w:val="0"/>
          <w:marRight w:val="0"/>
          <w:marTop w:val="0"/>
          <w:marBottom w:val="0"/>
          <w:divBdr>
            <w:top w:val="none" w:sz="0" w:space="0" w:color="auto"/>
            <w:left w:val="none" w:sz="0" w:space="0" w:color="auto"/>
            <w:bottom w:val="none" w:sz="0" w:space="0" w:color="auto"/>
            <w:right w:val="none" w:sz="0" w:space="0" w:color="auto"/>
          </w:divBdr>
          <w:divsChild>
            <w:div w:id="1990396614">
              <w:marLeft w:val="0"/>
              <w:marRight w:val="0"/>
              <w:marTop w:val="0"/>
              <w:marBottom w:val="0"/>
              <w:divBdr>
                <w:top w:val="none" w:sz="0" w:space="0" w:color="auto"/>
                <w:left w:val="none" w:sz="0" w:space="0" w:color="auto"/>
                <w:bottom w:val="none" w:sz="0" w:space="0" w:color="auto"/>
                <w:right w:val="none" w:sz="0" w:space="0" w:color="auto"/>
              </w:divBdr>
            </w:div>
          </w:divsChild>
        </w:div>
        <w:div w:id="1282423083">
          <w:marLeft w:val="0"/>
          <w:marRight w:val="0"/>
          <w:marTop w:val="0"/>
          <w:marBottom w:val="0"/>
          <w:divBdr>
            <w:top w:val="none" w:sz="0" w:space="0" w:color="auto"/>
            <w:left w:val="none" w:sz="0" w:space="0" w:color="auto"/>
            <w:bottom w:val="none" w:sz="0" w:space="0" w:color="auto"/>
            <w:right w:val="none" w:sz="0" w:space="0" w:color="auto"/>
          </w:divBdr>
          <w:divsChild>
            <w:div w:id="1736469206">
              <w:marLeft w:val="0"/>
              <w:marRight w:val="0"/>
              <w:marTop w:val="0"/>
              <w:marBottom w:val="0"/>
              <w:divBdr>
                <w:top w:val="none" w:sz="0" w:space="0" w:color="auto"/>
                <w:left w:val="none" w:sz="0" w:space="0" w:color="auto"/>
                <w:bottom w:val="none" w:sz="0" w:space="0" w:color="auto"/>
                <w:right w:val="none" w:sz="0" w:space="0" w:color="auto"/>
              </w:divBdr>
            </w:div>
          </w:divsChild>
        </w:div>
        <w:div w:id="1282688632">
          <w:marLeft w:val="0"/>
          <w:marRight w:val="0"/>
          <w:marTop w:val="0"/>
          <w:marBottom w:val="0"/>
          <w:divBdr>
            <w:top w:val="none" w:sz="0" w:space="0" w:color="auto"/>
            <w:left w:val="none" w:sz="0" w:space="0" w:color="auto"/>
            <w:bottom w:val="none" w:sz="0" w:space="0" w:color="auto"/>
            <w:right w:val="none" w:sz="0" w:space="0" w:color="auto"/>
          </w:divBdr>
          <w:divsChild>
            <w:div w:id="289894697">
              <w:marLeft w:val="0"/>
              <w:marRight w:val="0"/>
              <w:marTop w:val="0"/>
              <w:marBottom w:val="0"/>
              <w:divBdr>
                <w:top w:val="none" w:sz="0" w:space="0" w:color="auto"/>
                <w:left w:val="none" w:sz="0" w:space="0" w:color="auto"/>
                <w:bottom w:val="none" w:sz="0" w:space="0" w:color="auto"/>
                <w:right w:val="none" w:sz="0" w:space="0" w:color="auto"/>
              </w:divBdr>
            </w:div>
          </w:divsChild>
        </w:div>
        <w:div w:id="1282804997">
          <w:marLeft w:val="0"/>
          <w:marRight w:val="0"/>
          <w:marTop w:val="0"/>
          <w:marBottom w:val="0"/>
          <w:divBdr>
            <w:top w:val="none" w:sz="0" w:space="0" w:color="auto"/>
            <w:left w:val="none" w:sz="0" w:space="0" w:color="auto"/>
            <w:bottom w:val="none" w:sz="0" w:space="0" w:color="auto"/>
            <w:right w:val="none" w:sz="0" w:space="0" w:color="auto"/>
          </w:divBdr>
          <w:divsChild>
            <w:div w:id="1214855037">
              <w:marLeft w:val="0"/>
              <w:marRight w:val="0"/>
              <w:marTop w:val="0"/>
              <w:marBottom w:val="0"/>
              <w:divBdr>
                <w:top w:val="none" w:sz="0" w:space="0" w:color="auto"/>
                <w:left w:val="none" w:sz="0" w:space="0" w:color="auto"/>
                <w:bottom w:val="none" w:sz="0" w:space="0" w:color="auto"/>
                <w:right w:val="none" w:sz="0" w:space="0" w:color="auto"/>
              </w:divBdr>
            </w:div>
          </w:divsChild>
        </w:div>
        <w:div w:id="1282878309">
          <w:marLeft w:val="0"/>
          <w:marRight w:val="0"/>
          <w:marTop w:val="0"/>
          <w:marBottom w:val="0"/>
          <w:divBdr>
            <w:top w:val="none" w:sz="0" w:space="0" w:color="auto"/>
            <w:left w:val="none" w:sz="0" w:space="0" w:color="auto"/>
            <w:bottom w:val="none" w:sz="0" w:space="0" w:color="auto"/>
            <w:right w:val="none" w:sz="0" w:space="0" w:color="auto"/>
          </w:divBdr>
          <w:divsChild>
            <w:div w:id="1266307336">
              <w:marLeft w:val="0"/>
              <w:marRight w:val="0"/>
              <w:marTop w:val="0"/>
              <w:marBottom w:val="0"/>
              <w:divBdr>
                <w:top w:val="none" w:sz="0" w:space="0" w:color="auto"/>
                <w:left w:val="none" w:sz="0" w:space="0" w:color="auto"/>
                <w:bottom w:val="none" w:sz="0" w:space="0" w:color="auto"/>
                <w:right w:val="none" w:sz="0" w:space="0" w:color="auto"/>
              </w:divBdr>
            </w:div>
          </w:divsChild>
        </w:div>
        <w:div w:id="1282886003">
          <w:marLeft w:val="0"/>
          <w:marRight w:val="0"/>
          <w:marTop w:val="0"/>
          <w:marBottom w:val="0"/>
          <w:divBdr>
            <w:top w:val="none" w:sz="0" w:space="0" w:color="auto"/>
            <w:left w:val="none" w:sz="0" w:space="0" w:color="auto"/>
            <w:bottom w:val="none" w:sz="0" w:space="0" w:color="auto"/>
            <w:right w:val="none" w:sz="0" w:space="0" w:color="auto"/>
          </w:divBdr>
          <w:divsChild>
            <w:div w:id="1738698094">
              <w:marLeft w:val="0"/>
              <w:marRight w:val="0"/>
              <w:marTop w:val="0"/>
              <w:marBottom w:val="0"/>
              <w:divBdr>
                <w:top w:val="none" w:sz="0" w:space="0" w:color="auto"/>
                <w:left w:val="none" w:sz="0" w:space="0" w:color="auto"/>
                <w:bottom w:val="none" w:sz="0" w:space="0" w:color="auto"/>
                <w:right w:val="none" w:sz="0" w:space="0" w:color="auto"/>
              </w:divBdr>
            </w:div>
          </w:divsChild>
        </w:div>
        <w:div w:id="1283029438">
          <w:marLeft w:val="0"/>
          <w:marRight w:val="0"/>
          <w:marTop w:val="0"/>
          <w:marBottom w:val="0"/>
          <w:divBdr>
            <w:top w:val="none" w:sz="0" w:space="0" w:color="auto"/>
            <w:left w:val="none" w:sz="0" w:space="0" w:color="auto"/>
            <w:bottom w:val="none" w:sz="0" w:space="0" w:color="auto"/>
            <w:right w:val="none" w:sz="0" w:space="0" w:color="auto"/>
          </w:divBdr>
          <w:divsChild>
            <w:div w:id="1345205143">
              <w:marLeft w:val="0"/>
              <w:marRight w:val="0"/>
              <w:marTop w:val="0"/>
              <w:marBottom w:val="0"/>
              <w:divBdr>
                <w:top w:val="none" w:sz="0" w:space="0" w:color="auto"/>
                <w:left w:val="none" w:sz="0" w:space="0" w:color="auto"/>
                <w:bottom w:val="none" w:sz="0" w:space="0" w:color="auto"/>
                <w:right w:val="none" w:sz="0" w:space="0" w:color="auto"/>
              </w:divBdr>
            </w:div>
          </w:divsChild>
        </w:div>
        <w:div w:id="1283655019">
          <w:marLeft w:val="0"/>
          <w:marRight w:val="0"/>
          <w:marTop w:val="0"/>
          <w:marBottom w:val="0"/>
          <w:divBdr>
            <w:top w:val="none" w:sz="0" w:space="0" w:color="auto"/>
            <w:left w:val="none" w:sz="0" w:space="0" w:color="auto"/>
            <w:bottom w:val="none" w:sz="0" w:space="0" w:color="auto"/>
            <w:right w:val="none" w:sz="0" w:space="0" w:color="auto"/>
          </w:divBdr>
          <w:divsChild>
            <w:div w:id="1791707530">
              <w:marLeft w:val="0"/>
              <w:marRight w:val="0"/>
              <w:marTop w:val="0"/>
              <w:marBottom w:val="0"/>
              <w:divBdr>
                <w:top w:val="none" w:sz="0" w:space="0" w:color="auto"/>
                <w:left w:val="none" w:sz="0" w:space="0" w:color="auto"/>
                <w:bottom w:val="none" w:sz="0" w:space="0" w:color="auto"/>
                <w:right w:val="none" w:sz="0" w:space="0" w:color="auto"/>
              </w:divBdr>
            </w:div>
          </w:divsChild>
        </w:div>
        <w:div w:id="1283682686">
          <w:marLeft w:val="0"/>
          <w:marRight w:val="0"/>
          <w:marTop w:val="0"/>
          <w:marBottom w:val="0"/>
          <w:divBdr>
            <w:top w:val="none" w:sz="0" w:space="0" w:color="auto"/>
            <w:left w:val="none" w:sz="0" w:space="0" w:color="auto"/>
            <w:bottom w:val="none" w:sz="0" w:space="0" w:color="auto"/>
            <w:right w:val="none" w:sz="0" w:space="0" w:color="auto"/>
          </w:divBdr>
          <w:divsChild>
            <w:div w:id="1428883298">
              <w:marLeft w:val="0"/>
              <w:marRight w:val="0"/>
              <w:marTop w:val="0"/>
              <w:marBottom w:val="0"/>
              <w:divBdr>
                <w:top w:val="none" w:sz="0" w:space="0" w:color="auto"/>
                <w:left w:val="none" w:sz="0" w:space="0" w:color="auto"/>
                <w:bottom w:val="none" w:sz="0" w:space="0" w:color="auto"/>
                <w:right w:val="none" w:sz="0" w:space="0" w:color="auto"/>
              </w:divBdr>
            </w:div>
          </w:divsChild>
        </w:div>
        <w:div w:id="1283808549">
          <w:marLeft w:val="0"/>
          <w:marRight w:val="0"/>
          <w:marTop w:val="0"/>
          <w:marBottom w:val="0"/>
          <w:divBdr>
            <w:top w:val="none" w:sz="0" w:space="0" w:color="auto"/>
            <w:left w:val="none" w:sz="0" w:space="0" w:color="auto"/>
            <w:bottom w:val="none" w:sz="0" w:space="0" w:color="auto"/>
            <w:right w:val="none" w:sz="0" w:space="0" w:color="auto"/>
          </w:divBdr>
          <w:divsChild>
            <w:div w:id="1636060891">
              <w:marLeft w:val="0"/>
              <w:marRight w:val="0"/>
              <w:marTop w:val="0"/>
              <w:marBottom w:val="0"/>
              <w:divBdr>
                <w:top w:val="none" w:sz="0" w:space="0" w:color="auto"/>
                <w:left w:val="none" w:sz="0" w:space="0" w:color="auto"/>
                <w:bottom w:val="none" w:sz="0" w:space="0" w:color="auto"/>
                <w:right w:val="none" w:sz="0" w:space="0" w:color="auto"/>
              </w:divBdr>
            </w:div>
          </w:divsChild>
        </w:div>
        <w:div w:id="1284851001">
          <w:marLeft w:val="0"/>
          <w:marRight w:val="0"/>
          <w:marTop w:val="0"/>
          <w:marBottom w:val="0"/>
          <w:divBdr>
            <w:top w:val="none" w:sz="0" w:space="0" w:color="auto"/>
            <w:left w:val="none" w:sz="0" w:space="0" w:color="auto"/>
            <w:bottom w:val="none" w:sz="0" w:space="0" w:color="auto"/>
            <w:right w:val="none" w:sz="0" w:space="0" w:color="auto"/>
          </w:divBdr>
          <w:divsChild>
            <w:div w:id="514002433">
              <w:marLeft w:val="0"/>
              <w:marRight w:val="0"/>
              <w:marTop w:val="0"/>
              <w:marBottom w:val="0"/>
              <w:divBdr>
                <w:top w:val="none" w:sz="0" w:space="0" w:color="auto"/>
                <w:left w:val="none" w:sz="0" w:space="0" w:color="auto"/>
                <w:bottom w:val="none" w:sz="0" w:space="0" w:color="auto"/>
                <w:right w:val="none" w:sz="0" w:space="0" w:color="auto"/>
              </w:divBdr>
            </w:div>
          </w:divsChild>
        </w:div>
        <w:div w:id="1285188823">
          <w:marLeft w:val="0"/>
          <w:marRight w:val="0"/>
          <w:marTop w:val="0"/>
          <w:marBottom w:val="0"/>
          <w:divBdr>
            <w:top w:val="none" w:sz="0" w:space="0" w:color="auto"/>
            <w:left w:val="none" w:sz="0" w:space="0" w:color="auto"/>
            <w:bottom w:val="none" w:sz="0" w:space="0" w:color="auto"/>
            <w:right w:val="none" w:sz="0" w:space="0" w:color="auto"/>
          </w:divBdr>
          <w:divsChild>
            <w:div w:id="1696612562">
              <w:marLeft w:val="0"/>
              <w:marRight w:val="0"/>
              <w:marTop w:val="0"/>
              <w:marBottom w:val="0"/>
              <w:divBdr>
                <w:top w:val="none" w:sz="0" w:space="0" w:color="auto"/>
                <w:left w:val="none" w:sz="0" w:space="0" w:color="auto"/>
                <w:bottom w:val="none" w:sz="0" w:space="0" w:color="auto"/>
                <w:right w:val="none" w:sz="0" w:space="0" w:color="auto"/>
              </w:divBdr>
            </w:div>
          </w:divsChild>
        </w:div>
        <w:div w:id="1286152972">
          <w:marLeft w:val="0"/>
          <w:marRight w:val="0"/>
          <w:marTop w:val="0"/>
          <w:marBottom w:val="0"/>
          <w:divBdr>
            <w:top w:val="none" w:sz="0" w:space="0" w:color="auto"/>
            <w:left w:val="none" w:sz="0" w:space="0" w:color="auto"/>
            <w:bottom w:val="none" w:sz="0" w:space="0" w:color="auto"/>
            <w:right w:val="none" w:sz="0" w:space="0" w:color="auto"/>
          </w:divBdr>
          <w:divsChild>
            <w:div w:id="871311338">
              <w:marLeft w:val="0"/>
              <w:marRight w:val="0"/>
              <w:marTop w:val="0"/>
              <w:marBottom w:val="0"/>
              <w:divBdr>
                <w:top w:val="none" w:sz="0" w:space="0" w:color="auto"/>
                <w:left w:val="none" w:sz="0" w:space="0" w:color="auto"/>
                <w:bottom w:val="none" w:sz="0" w:space="0" w:color="auto"/>
                <w:right w:val="none" w:sz="0" w:space="0" w:color="auto"/>
              </w:divBdr>
            </w:div>
          </w:divsChild>
        </w:div>
        <w:div w:id="1286161805">
          <w:marLeft w:val="0"/>
          <w:marRight w:val="0"/>
          <w:marTop w:val="0"/>
          <w:marBottom w:val="0"/>
          <w:divBdr>
            <w:top w:val="none" w:sz="0" w:space="0" w:color="auto"/>
            <w:left w:val="none" w:sz="0" w:space="0" w:color="auto"/>
            <w:bottom w:val="none" w:sz="0" w:space="0" w:color="auto"/>
            <w:right w:val="none" w:sz="0" w:space="0" w:color="auto"/>
          </w:divBdr>
          <w:divsChild>
            <w:div w:id="1149008146">
              <w:marLeft w:val="0"/>
              <w:marRight w:val="0"/>
              <w:marTop w:val="0"/>
              <w:marBottom w:val="0"/>
              <w:divBdr>
                <w:top w:val="none" w:sz="0" w:space="0" w:color="auto"/>
                <w:left w:val="none" w:sz="0" w:space="0" w:color="auto"/>
                <w:bottom w:val="none" w:sz="0" w:space="0" w:color="auto"/>
                <w:right w:val="none" w:sz="0" w:space="0" w:color="auto"/>
              </w:divBdr>
            </w:div>
          </w:divsChild>
        </w:div>
        <w:div w:id="1286810216">
          <w:marLeft w:val="0"/>
          <w:marRight w:val="0"/>
          <w:marTop w:val="0"/>
          <w:marBottom w:val="0"/>
          <w:divBdr>
            <w:top w:val="none" w:sz="0" w:space="0" w:color="auto"/>
            <w:left w:val="none" w:sz="0" w:space="0" w:color="auto"/>
            <w:bottom w:val="none" w:sz="0" w:space="0" w:color="auto"/>
            <w:right w:val="none" w:sz="0" w:space="0" w:color="auto"/>
          </w:divBdr>
          <w:divsChild>
            <w:div w:id="1742101329">
              <w:marLeft w:val="0"/>
              <w:marRight w:val="0"/>
              <w:marTop w:val="0"/>
              <w:marBottom w:val="0"/>
              <w:divBdr>
                <w:top w:val="none" w:sz="0" w:space="0" w:color="auto"/>
                <w:left w:val="none" w:sz="0" w:space="0" w:color="auto"/>
                <w:bottom w:val="none" w:sz="0" w:space="0" w:color="auto"/>
                <w:right w:val="none" w:sz="0" w:space="0" w:color="auto"/>
              </w:divBdr>
            </w:div>
          </w:divsChild>
        </w:div>
        <w:div w:id="1288782719">
          <w:marLeft w:val="0"/>
          <w:marRight w:val="0"/>
          <w:marTop w:val="0"/>
          <w:marBottom w:val="0"/>
          <w:divBdr>
            <w:top w:val="none" w:sz="0" w:space="0" w:color="auto"/>
            <w:left w:val="none" w:sz="0" w:space="0" w:color="auto"/>
            <w:bottom w:val="none" w:sz="0" w:space="0" w:color="auto"/>
            <w:right w:val="none" w:sz="0" w:space="0" w:color="auto"/>
          </w:divBdr>
          <w:divsChild>
            <w:div w:id="822890020">
              <w:marLeft w:val="0"/>
              <w:marRight w:val="0"/>
              <w:marTop w:val="0"/>
              <w:marBottom w:val="0"/>
              <w:divBdr>
                <w:top w:val="none" w:sz="0" w:space="0" w:color="auto"/>
                <w:left w:val="none" w:sz="0" w:space="0" w:color="auto"/>
                <w:bottom w:val="none" w:sz="0" w:space="0" w:color="auto"/>
                <w:right w:val="none" w:sz="0" w:space="0" w:color="auto"/>
              </w:divBdr>
            </w:div>
          </w:divsChild>
        </w:div>
        <w:div w:id="1289239216">
          <w:marLeft w:val="0"/>
          <w:marRight w:val="0"/>
          <w:marTop w:val="0"/>
          <w:marBottom w:val="0"/>
          <w:divBdr>
            <w:top w:val="none" w:sz="0" w:space="0" w:color="auto"/>
            <w:left w:val="none" w:sz="0" w:space="0" w:color="auto"/>
            <w:bottom w:val="none" w:sz="0" w:space="0" w:color="auto"/>
            <w:right w:val="none" w:sz="0" w:space="0" w:color="auto"/>
          </w:divBdr>
          <w:divsChild>
            <w:div w:id="564532354">
              <w:marLeft w:val="0"/>
              <w:marRight w:val="0"/>
              <w:marTop w:val="0"/>
              <w:marBottom w:val="0"/>
              <w:divBdr>
                <w:top w:val="none" w:sz="0" w:space="0" w:color="auto"/>
                <w:left w:val="none" w:sz="0" w:space="0" w:color="auto"/>
                <w:bottom w:val="none" w:sz="0" w:space="0" w:color="auto"/>
                <w:right w:val="none" w:sz="0" w:space="0" w:color="auto"/>
              </w:divBdr>
            </w:div>
          </w:divsChild>
        </w:div>
        <w:div w:id="1290012735">
          <w:marLeft w:val="0"/>
          <w:marRight w:val="0"/>
          <w:marTop w:val="0"/>
          <w:marBottom w:val="0"/>
          <w:divBdr>
            <w:top w:val="none" w:sz="0" w:space="0" w:color="auto"/>
            <w:left w:val="none" w:sz="0" w:space="0" w:color="auto"/>
            <w:bottom w:val="none" w:sz="0" w:space="0" w:color="auto"/>
            <w:right w:val="none" w:sz="0" w:space="0" w:color="auto"/>
          </w:divBdr>
          <w:divsChild>
            <w:div w:id="1376616192">
              <w:marLeft w:val="0"/>
              <w:marRight w:val="0"/>
              <w:marTop w:val="0"/>
              <w:marBottom w:val="0"/>
              <w:divBdr>
                <w:top w:val="none" w:sz="0" w:space="0" w:color="auto"/>
                <w:left w:val="none" w:sz="0" w:space="0" w:color="auto"/>
                <w:bottom w:val="none" w:sz="0" w:space="0" w:color="auto"/>
                <w:right w:val="none" w:sz="0" w:space="0" w:color="auto"/>
              </w:divBdr>
            </w:div>
          </w:divsChild>
        </w:div>
        <w:div w:id="1290281750">
          <w:marLeft w:val="0"/>
          <w:marRight w:val="0"/>
          <w:marTop w:val="0"/>
          <w:marBottom w:val="0"/>
          <w:divBdr>
            <w:top w:val="none" w:sz="0" w:space="0" w:color="auto"/>
            <w:left w:val="none" w:sz="0" w:space="0" w:color="auto"/>
            <w:bottom w:val="none" w:sz="0" w:space="0" w:color="auto"/>
            <w:right w:val="none" w:sz="0" w:space="0" w:color="auto"/>
          </w:divBdr>
          <w:divsChild>
            <w:div w:id="900363447">
              <w:marLeft w:val="0"/>
              <w:marRight w:val="0"/>
              <w:marTop w:val="0"/>
              <w:marBottom w:val="0"/>
              <w:divBdr>
                <w:top w:val="none" w:sz="0" w:space="0" w:color="auto"/>
                <w:left w:val="none" w:sz="0" w:space="0" w:color="auto"/>
                <w:bottom w:val="none" w:sz="0" w:space="0" w:color="auto"/>
                <w:right w:val="none" w:sz="0" w:space="0" w:color="auto"/>
              </w:divBdr>
            </w:div>
          </w:divsChild>
        </w:div>
        <w:div w:id="1290670405">
          <w:marLeft w:val="0"/>
          <w:marRight w:val="0"/>
          <w:marTop w:val="0"/>
          <w:marBottom w:val="0"/>
          <w:divBdr>
            <w:top w:val="none" w:sz="0" w:space="0" w:color="auto"/>
            <w:left w:val="none" w:sz="0" w:space="0" w:color="auto"/>
            <w:bottom w:val="none" w:sz="0" w:space="0" w:color="auto"/>
            <w:right w:val="none" w:sz="0" w:space="0" w:color="auto"/>
          </w:divBdr>
          <w:divsChild>
            <w:div w:id="631249530">
              <w:marLeft w:val="0"/>
              <w:marRight w:val="0"/>
              <w:marTop w:val="0"/>
              <w:marBottom w:val="0"/>
              <w:divBdr>
                <w:top w:val="none" w:sz="0" w:space="0" w:color="auto"/>
                <w:left w:val="none" w:sz="0" w:space="0" w:color="auto"/>
                <w:bottom w:val="none" w:sz="0" w:space="0" w:color="auto"/>
                <w:right w:val="none" w:sz="0" w:space="0" w:color="auto"/>
              </w:divBdr>
            </w:div>
          </w:divsChild>
        </w:div>
        <w:div w:id="1291746122">
          <w:marLeft w:val="0"/>
          <w:marRight w:val="0"/>
          <w:marTop w:val="0"/>
          <w:marBottom w:val="0"/>
          <w:divBdr>
            <w:top w:val="none" w:sz="0" w:space="0" w:color="auto"/>
            <w:left w:val="none" w:sz="0" w:space="0" w:color="auto"/>
            <w:bottom w:val="none" w:sz="0" w:space="0" w:color="auto"/>
            <w:right w:val="none" w:sz="0" w:space="0" w:color="auto"/>
          </w:divBdr>
          <w:divsChild>
            <w:div w:id="1612130756">
              <w:marLeft w:val="0"/>
              <w:marRight w:val="0"/>
              <w:marTop w:val="0"/>
              <w:marBottom w:val="0"/>
              <w:divBdr>
                <w:top w:val="none" w:sz="0" w:space="0" w:color="auto"/>
                <w:left w:val="none" w:sz="0" w:space="0" w:color="auto"/>
                <w:bottom w:val="none" w:sz="0" w:space="0" w:color="auto"/>
                <w:right w:val="none" w:sz="0" w:space="0" w:color="auto"/>
              </w:divBdr>
            </w:div>
          </w:divsChild>
        </w:div>
        <w:div w:id="1292128417">
          <w:marLeft w:val="0"/>
          <w:marRight w:val="0"/>
          <w:marTop w:val="0"/>
          <w:marBottom w:val="0"/>
          <w:divBdr>
            <w:top w:val="none" w:sz="0" w:space="0" w:color="auto"/>
            <w:left w:val="none" w:sz="0" w:space="0" w:color="auto"/>
            <w:bottom w:val="none" w:sz="0" w:space="0" w:color="auto"/>
            <w:right w:val="none" w:sz="0" w:space="0" w:color="auto"/>
          </w:divBdr>
          <w:divsChild>
            <w:div w:id="199827920">
              <w:marLeft w:val="0"/>
              <w:marRight w:val="0"/>
              <w:marTop w:val="0"/>
              <w:marBottom w:val="0"/>
              <w:divBdr>
                <w:top w:val="none" w:sz="0" w:space="0" w:color="auto"/>
                <w:left w:val="none" w:sz="0" w:space="0" w:color="auto"/>
                <w:bottom w:val="none" w:sz="0" w:space="0" w:color="auto"/>
                <w:right w:val="none" w:sz="0" w:space="0" w:color="auto"/>
              </w:divBdr>
            </w:div>
          </w:divsChild>
        </w:div>
        <w:div w:id="1292174735">
          <w:marLeft w:val="0"/>
          <w:marRight w:val="0"/>
          <w:marTop w:val="0"/>
          <w:marBottom w:val="0"/>
          <w:divBdr>
            <w:top w:val="none" w:sz="0" w:space="0" w:color="auto"/>
            <w:left w:val="none" w:sz="0" w:space="0" w:color="auto"/>
            <w:bottom w:val="none" w:sz="0" w:space="0" w:color="auto"/>
            <w:right w:val="none" w:sz="0" w:space="0" w:color="auto"/>
          </w:divBdr>
          <w:divsChild>
            <w:div w:id="1691032463">
              <w:marLeft w:val="0"/>
              <w:marRight w:val="0"/>
              <w:marTop w:val="0"/>
              <w:marBottom w:val="0"/>
              <w:divBdr>
                <w:top w:val="none" w:sz="0" w:space="0" w:color="auto"/>
                <w:left w:val="none" w:sz="0" w:space="0" w:color="auto"/>
                <w:bottom w:val="none" w:sz="0" w:space="0" w:color="auto"/>
                <w:right w:val="none" w:sz="0" w:space="0" w:color="auto"/>
              </w:divBdr>
            </w:div>
          </w:divsChild>
        </w:div>
        <w:div w:id="1292251134">
          <w:marLeft w:val="0"/>
          <w:marRight w:val="0"/>
          <w:marTop w:val="0"/>
          <w:marBottom w:val="0"/>
          <w:divBdr>
            <w:top w:val="none" w:sz="0" w:space="0" w:color="auto"/>
            <w:left w:val="none" w:sz="0" w:space="0" w:color="auto"/>
            <w:bottom w:val="none" w:sz="0" w:space="0" w:color="auto"/>
            <w:right w:val="none" w:sz="0" w:space="0" w:color="auto"/>
          </w:divBdr>
          <w:divsChild>
            <w:div w:id="842816090">
              <w:marLeft w:val="0"/>
              <w:marRight w:val="0"/>
              <w:marTop w:val="0"/>
              <w:marBottom w:val="0"/>
              <w:divBdr>
                <w:top w:val="none" w:sz="0" w:space="0" w:color="auto"/>
                <w:left w:val="none" w:sz="0" w:space="0" w:color="auto"/>
                <w:bottom w:val="none" w:sz="0" w:space="0" w:color="auto"/>
                <w:right w:val="none" w:sz="0" w:space="0" w:color="auto"/>
              </w:divBdr>
            </w:div>
          </w:divsChild>
        </w:div>
        <w:div w:id="1292322388">
          <w:marLeft w:val="0"/>
          <w:marRight w:val="0"/>
          <w:marTop w:val="0"/>
          <w:marBottom w:val="0"/>
          <w:divBdr>
            <w:top w:val="none" w:sz="0" w:space="0" w:color="auto"/>
            <w:left w:val="none" w:sz="0" w:space="0" w:color="auto"/>
            <w:bottom w:val="none" w:sz="0" w:space="0" w:color="auto"/>
            <w:right w:val="none" w:sz="0" w:space="0" w:color="auto"/>
          </w:divBdr>
          <w:divsChild>
            <w:div w:id="248274442">
              <w:marLeft w:val="0"/>
              <w:marRight w:val="0"/>
              <w:marTop w:val="0"/>
              <w:marBottom w:val="0"/>
              <w:divBdr>
                <w:top w:val="none" w:sz="0" w:space="0" w:color="auto"/>
                <w:left w:val="none" w:sz="0" w:space="0" w:color="auto"/>
                <w:bottom w:val="none" w:sz="0" w:space="0" w:color="auto"/>
                <w:right w:val="none" w:sz="0" w:space="0" w:color="auto"/>
              </w:divBdr>
            </w:div>
          </w:divsChild>
        </w:div>
        <w:div w:id="1292398222">
          <w:marLeft w:val="0"/>
          <w:marRight w:val="0"/>
          <w:marTop w:val="0"/>
          <w:marBottom w:val="0"/>
          <w:divBdr>
            <w:top w:val="none" w:sz="0" w:space="0" w:color="auto"/>
            <w:left w:val="none" w:sz="0" w:space="0" w:color="auto"/>
            <w:bottom w:val="none" w:sz="0" w:space="0" w:color="auto"/>
            <w:right w:val="none" w:sz="0" w:space="0" w:color="auto"/>
          </w:divBdr>
          <w:divsChild>
            <w:div w:id="1288387443">
              <w:marLeft w:val="0"/>
              <w:marRight w:val="0"/>
              <w:marTop w:val="0"/>
              <w:marBottom w:val="0"/>
              <w:divBdr>
                <w:top w:val="none" w:sz="0" w:space="0" w:color="auto"/>
                <w:left w:val="none" w:sz="0" w:space="0" w:color="auto"/>
                <w:bottom w:val="none" w:sz="0" w:space="0" w:color="auto"/>
                <w:right w:val="none" w:sz="0" w:space="0" w:color="auto"/>
              </w:divBdr>
            </w:div>
          </w:divsChild>
        </w:div>
        <w:div w:id="1292830592">
          <w:marLeft w:val="0"/>
          <w:marRight w:val="0"/>
          <w:marTop w:val="0"/>
          <w:marBottom w:val="0"/>
          <w:divBdr>
            <w:top w:val="none" w:sz="0" w:space="0" w:color="auto"/>
            <w:left w:val="none" w:sz="0" w:space="0" w:color="auto"/>
            <w:bottom w:val="none" w:sz="0" w:space="0" w:color="auto"/>
            <w:right w:val="none" w:sz="0" w:space="0" w:color="auto"/>
          </w:divBdr>
          <w:divsChild>
            <w:div w:id="1788616454">
              <w:marLeft w:val="0"/>
              <w:marRight w:val="0"/>
              <w:marTop w:val="0"/>
              <w:marBottom w:val="0"/>
              <w:divBdr>
                <w:top w:val="none" w:sz="0" w:space="0" w:color="auto"/>
                <w:left w:val="none" w:sz="0" w:space="0" w:color="auto"/>
                <w:bottom w:val="none" w:sz="0" w:space="0" w:color="auto"/>
                <w:right w:val="none" w:sz="0" w:space="0" w:color="auto"/>
              </w:divBdr>
            </w:div>
          </w:divsChild>
        </w:div>
        <w:div w:id="1293361088">
          <w:marLeft w:val="0"/>
          <w:marRight w:val="0"/>
          <w:marTop w:val="0"/>
          <w:marBottom w:val="0"/>
          <w:divBdr>
            <w:top w:val="none" w:sz="0" w:space="0" w:color="auto"/>
            <w:left w:val="none" w:sz="0" w:space="0" w:color="auto"/>
            <w:bottom w:val="none" w:sz="0" w:space="0" w:color="auto"/>
            <w:right w:val="none" w:sz="0" w:space="0" w:color="auto"/>
          </w:divBdr>
          <w:divsChild>
            <w:div w:id="833227535">
              <w:marLeft w:val="0"/>
              <w:marRight w:val="0"/>
              <w:marTop w:val="0"/>
              <w:marBottom w:val="0"/>
              <w:divBdr>
                <w:top w:val="none" w:sz="0" w:space="0" w:color="auto"/>
                <w:left w:val="none" w:sz="0" w:space="0" w:color="auto"/>
                <w:bottom w:val="none" w:sz="0" w:space="0" w:color="auto"/>
                <w:right w:val="none" w:sz="0" w:space="0" w:color="auto"/>
              </w:divBdr>
            </w:div>
          </w:divsChild>
        </w:div>
        <w:div w:id="1293367043">
          <w:marLeft w:val="0"/>
          <w:marRight w:val="0"/>
          <w:marTop w:val="0"/>
          <w:marBottom w:val="0"/>
          <w:divBdr>
            <w:top w:val="none" w:sz="0" w:space="0" w:color="auto"/>
            <w:left w:val="none" w:sz="0" w:space="0" w:color="auto"/>
            <w:bottom w:val="none" w:sz="0" w:space="0" w:color="auto"/>
            <w:right w:val="none" w:sz="0" w:space="0" w:color="auto"/>
          </w:divBdr>
          <w:divsChild>
            <w:div w:id="1961573786">
              <w:marLeft w:val="0"/>
              <w:marRight w:val="0"/>
              <w:marTop w:val="0"/>
              <w:marBottom w:val="0"/>
              <w:divBdr>
                <w:top w:val="none" w:sz="0" w:space="0" w:color="auto"/>
                <w:left w:val="none" w:sz="0" w:space="0" w:color="auto"/>
                <w:bottom w:val="none" w:sz="0" w:space="0" w:color="auto"/>
                <w:right w:val="none" w:sz="0" w:space="0" w:color="auto"/>
              </w:divBdr>
            </w:div>
          </w:divsChild>
        </w:div>
        <w:div w:id="1293706016">
          <w:marLeft w:val="0"/>
          <w:marRight w:val="0"/>
          <w:marTop w:val="0"/>
          <w:marBottom w:val="0"/>
          <w:divBdr>
            <w:top w:val="none" w:sz="0" w:space="0" w:color="auto"/>
            <w:left w:val="none" w:sz="0" w:space="0" w:color="auto"/>
            <w:bottom w:val="none" w:sz="0" w:space="0" w:color="auto"/>
            <w:right w:val="none" w:sz="0" w:space="0" w:color="auto"/>
          </w:divBdr>
          <w:divsChild>
            <w:div w:id="1315179252">
              <w:marLeft w:val="0"/>
              <w:marRight w:val="0"/>
              <w:marTop w:val="0"/>
              <w:marBottom w:val="0"/>
              <w:divBdr>
                <w:top w:val="none" w:sz="0" w:space="0" w:color="auto"/>
                <w:left w:val="none" w:sz="0" w:space="0" w:color="auto"/>
                <w:bottom w:val="none" w:sz="0" w:space="0" w:color="auto"/>
                <w:right w:val="none" w:sz="0" w:space="0" w:color="auto"/>
              </w:divBdr>
            </w:div>
          </w:divsChild>
        </w:div>
        <w:div w:id="1294098798">
          <w:marLeft w:val="0"/>
          <w:marRight w:val="0"/>
          <w:marTop w:val="0"/>
          <w:marBottom w:val="0"/>
          <w:divBdr>
            <w:top w:val="none" w:sz="0" w:space="0" w:color="auto"/>
            <w:left w:val="none" w:sz="0" w:space="0" w:color="auto"/>
            <w:bottom w:val="none" w:sz="0" w:space="0" w:color="auto"/>
            <w:right w:val="none" w:sz="0" w:space="0" w:color="auto"/>
          </w:divBdr>
          <w:divsChild>
            <w:div w:id="201671026">
              <w:marLeft w:val="0"/>
              <w:marRight w:val="0"/>
              <w:marTop w:val="0"/>
              <w:marBottom w:val="0"/>
              <w:divBdr>
                <w:top w:val="none" w:sz="0" w:space="0" w:color="auto"/>
                <w:left w:val="none" w:sz="0" w:space="0" w:color="auto"/>
                <w:bottom w:val="none" w:sz="0" w:space="0" w:color="auto"/>
                <w:right w:val="none" w:sz="0" w:space="0" w:color="auto"/>
              </w:divBdr>
            </w:div>
          </w:divsChild>
        </w:div>
        <w:div w:id="1294555185">
          <w:marLeft w:val="0"/>
          <w:marRight w:val="0"/>
          <w:marTop w:val="0"/>
          <w:marBottom w:val="0"/>
          <w:divBdr>
            <w:top w:val="none" w:sz="0" w:space="0" w:color="auto"/>
            <w:left w:val="none" w:sz="0" w:space="0" w:color="auto"/>
            <w:bottom w:val="none" w:sz="0" w:space="0" w:color="auto"/>
            <w:right w:val="none" w:sz="0" w:space="0" w:color="auto"/>
          </w:divBdr>
          <w:divsChild>
            <w:div w:id="1530220908">
              <w:marLeft w:val="0"/>
              <w:marRight w:val="0"/>
              <w:marTop w:val="0"/>
              <w:marBottom w:val="0"/>
              <w:divBdr>
                <w:top w:val="none" w:sz="0" w:space="0" w:color="auto"/>
                <w:left w:val="none" w:sz="0" w:space="0" w:color="auto"/>
                <w:bottom w:val="none" w:sz="0" w:space="0" w:color="auto"/>
                <w:right w:val="none" w:sz="0" w:space="0" w:color="auto"/>
              </w:divBdr>
            </w:div>
          </w:divsChild>
        </w:div>
        <w:div w:id="1294941958">
          <w:marLeft w:val="0"/>
          <w:marRight w:val="0"/>
          <w:marTop w:val="0"/>
          <w:marBottom w:val="0"/>
          <w:divBdr>
            <w:top w:val="none" w:sz="0" w:space="0" w:color="auto"/>
            <w:left w:val="none" w:sz="0" w:space="0" w:color="auto"/>
            <w:bottom w:val="none" w:sz="0" w:space="0" w:color="auto"/>
            <w:right w:val="none" w:sz="0" w:space="0" w:color="auto"/>
          </w:divBdr>
          <w:divsChild>
            <w:div w:id="1471285561">
              <w:marLeft w:val="0"/>
              <w:marRight w:val="0"/>
              <w:marTop w:val="0"/>
              <w:marBottom w:val="0"/>
              <w:divBdr>
                <w:top w:val="none" w:sz="0" w:space="0" w:color="auto"/>
                <w:left w:val="none" w:sz="0" w:space="0" w:color="auto"/>
                <w:bottom w:val="none" w:sz="0" w:space="0" w:color="auto"/>
                <w:right w:val="none" w:sz="0" w:space="0" w:color="auto"/>
              </w:divBdr>
            </w:div>
          </w:divsChild>
        </w:div>
        <w:div w:id="1295024062">
          <w:marLeft w:val="0"/>
          <w:marRight w:val="0"/>
          <w:marTop w:val="0"/>
          <w:marBottom w:val="0"/>
          <w:divBdr>
            <w:top w:val="none" w:sz="0" w:space="0" w:color="auto"/>
            <w:left w:val="none" w:sz="0" w:space="0" w:color="auto"/>
            <w:bottom w:val="none" w:sz="0" w:space="0" w:color="auto"/>
            <w:right w:val="none" w:sz="0" w:space="0" w:color="auto"/>
          </w:divBdr>
          <w:divsChild>
            <w:div w:id="189145139">
              <w:marLeft w:val="0"/>
              <w:marRight w:val="0"/>
              <w:marTop w:val="0"/>
              <w:marBottom w:val="0"/>
              <w:divBdr>
                <w:top w:val="none" w:sz="0" w:space="0" w:color="auto"/>
                <w:left w:val="none" w:sz="0" w:space="0" w:color="auto"/>
                <w:bottom w:val="none" w:sz="0" w:space="0" w:color="auto"/>
                <w:right w:val="none" w:sz="0" w:space="0" w:color="auto"/>
              </w:divBdr>
            </w:div>
          </w:divsChild>
        </w:div>
        <w:div w:id="1295066927">
          <w:marLeft w:val="0"/>
          <w:marRight w:val="0"/>
          <w:marTop w:val="0"/>
          <w:marBottom w:val="0"/>
          <w:divBdr>
            <w:top w:val="none" w:sz="0" w:space="0" w:color="auto"/>
            <w:left w:val="none" w:sz="0" w:space="0" w:color="auto"/>
            <w:bottom w:val="none" w:sz="0" w:space="0" w:color="auto"/>
            <w:right w:val="none" w:sz="0" w:space="0" w:color="auto"/>
          </w:divBdr>
          <w:divsChild>
            <w:div w:id="67699097">
              <w:marLeft w:val="0"/>
              <w:marRight w:val="0"/>
              <w:marTop w:val="0"/>
              <w:marBottom w:val="0"/>
              <w:divBdr>
                <w:top w:val="none" w:sz="0" w:space="0" w:color="auto"/>
                <w:left w:val="none" w:sz="0" w:space="0" w:color="auto"/>
                <w:bottom w:val="none" w:sz="0" w:space="0" w:color="auto"/>
                <w:right w:val="none" w:sz="0" w:space="0" w:color="auto"/>
              </w:divBdr>
            </w:div>
          </w:divsChild>
        </w:div>
        <w:div w:id="1295327727">
          <w:marLeft w:val="0"/>
          <w:marRight w:val="0"/>
          <w:marTop w:val="0"/>
          <w:marBottom w:val="0"/>
          <w:divBdr>
            <w:top w:val="none" w:sz="0" w:space="0" w:color="auto"/>
            <w:left w:val="none" w:sz="0" w:space="0" w:color="auto"/>
            <w:bottom w:val="none" w:sz="0" w:space="0" w:color="auto"/>
            <w:right w:val="none" w:sz="0" w:space="0" w:color="auto"/>
          </w:divBdr>
          <w:divsChild>
            <w:div w:id="603005106">
              <w:marLeft w:val="0"/>
              <w:marRight w:val="0"/>
              <w:marTop w:val="0"/>
              <w:marBottom w:val="0"/>
              <w:divBdr>
                <w:top w:val="none" w:sz="0" w:space="0" w:color="auto"/>
                <w:left w:val="none" w:sz="0" w:space="0" w:color="auto"/>
                <w:bottom w:val="none" w:sz="0" w:space="0" w:color="auto"/>
                <w:right w:val="none" w:sz="0" w:space="0" w:color="auto"/>
              </w:divBdr>
            </w:div>
          </w:divsChild>
        </w:div>
        <w:div w:id="1296444742">
          <w:marLeft w:val="0"/>
          <w:marRight w:val="0"/>
          <w:marTop w:val="0"/>
          <w:marBottom w:val="0"/>
          <w:divBdr>
            <w:top w:val="none" w:sz="0" w:space="0" w:color="auto"/>
            <w:left w:val="none" w:sz="0" w:space="0" w:color="auto"/>
            <w:bottom w:val="none" w:sz="0" w:space="0" w:color="auto"/>
            <w:right w:val="none" w:sz="0" w:space="0" w:color="auto"/>
          </w:divBdr>
          <w:divsChild>
            <w:div w:id="1574394608">
              <w:marLeft w:val="0"/>
              <w:marRight w:val="0"/>
              <w:marTop w:val="0"/>
              <w:marBottom w:val="0"/>
              <w:divBdr>
                <w:top w:val="none" w:sz="0" w:space="0" w:color="auto"/>
                <w:left w:val="none" w:sz="0" w:space="0" w:color="auto"/>
                <w:bottom w:val="none" w:sz="0" w:space="0" w:color="auto"/>
                <w:right w:val="none" w:sz="0" w:space="0" w:color="auto"/>
              </w:divBdr>
            </w:div>
          </w:divsChild>
        </w:div>
        <w:div w:id="1296522278">
          <w:marLeft w:val="0"/>
          <w:marRight w:val="0"/>
          <w:marTop w:val="0"/>
          <w:marBottom w:val="0"/>
          <w:divBdr>
            <w:top w:val="none" w:sz="0" w:space="0" w:color="auto"/>
            <w:left w:val="none" w:sz="0" w:space="0" w:color="auto"/>
            <w:bottom w:val="none" w:sz="0" w:space="0" w:color="auto"/>
            <w:right w:val="none" w:sz="0" w:space="0" w:color="auto"/>
          </w:divBdr>
          <w:divsChild>
            <w:div w:id="539434825">
              <w:marLeft w:val="0"/>
              <w:marRight w:val="0"/>
              <w:marTop w:val="0"/>
              <w:marBottom w:val="0"/>
              <w:divBdr>
                <w:top w:val="none" w:sz="0" w:space="0" w:color="auto"/>
                <w:left w:val="none" w:sz="0" w:space="0" w:color="auto"/>
                <w:bottom w:val="none" w:sz="0" w:space="0" w:color="auto"/>
                <w:right w:val="none" w:sz="0" w:space="0" w:color="auto"/>
              </w:divBdr>
            </w:div>
          </w:divsChild>
        </w:div>
        <w:div w:id="1297223296">
          <w:marLeft w:val="0"/>
          <w:marRight w:val="0"/>
          <w:marTop w:val="0"/>
          <w:marBottom w:val="0"/>
          <w:divBdr>
            <w:top w:val="none" w:sz="0" w:space="0" w:color="auto"/>
            <w:left w:val="none" w:sz="0" w:space="0" w:color="auto"/>
            <w:bottom w:val="none" w:sz="0" w:space="0" w:color="auto"/>
            <w:right w:val="none" w:sz="0" w:space="0" w:color="auto"/>
          </w:divBdr>
          <w:divsChild>
            <w:div w:id="1877154483">
              <w:marLeft w:val="0"/>
              <w:marRight w:val="0"/>
              <w:marTop w:val="0"/>
              <w:marBottom w:val="0"/>
              <w:divBdr>
                <w:top w:val="none" w:sz="0" w:space="0" w:color="auto"/>
                <w:left w:val="none" w:sz="0" w:space="0" w:color="auto"/>
                <w:bottom w:val="none" w:sz="0" w:space="0" w:color="auto"/>
                <w:right w:val="none" w:sz="0" w:space="0" w:color="auto"/>
              </w:divBdr>
            </w:div>
          </w:divsChild>
        </w:div>
        <w:div w:id="1297834264">
          <w:marLeft w:val="0"/>
          <w:marRight w:val="0"/>
          <w:marTop w:val="0"/>
          <w:marBottom w:val="0"/>
          <w:divBdr>
            <w:top w:val="none" w:sz="0" w:space="0" w:color="auto"/>
            <w:left w:val="none" w:sz="0" w:space="0" w:color="auto"/>
            <w:bottom w:val="none" w:sz="0" w:space="0" w:color="auto"/>
            <w:right w:val="none" w:sz="0" w:space="0" w:color="auto"/>
          </w:divBdr>
          <w:divsChild>
            <w:div w:id="1960642649">
              <w:marLeft w:val="0"/>
              <w:marRight w:val="0"/>
              <w:marTop w:val="0"/>
              <w:marBottom w:val="0"/>
              <w:divBdr>
                <w:top w:val="none" w:sz="0" w:space="0" w:color="auto"/>
                <w:left w:val="none" w:sz="0" w:space="0" w:color="auto"/>
                <w:bottom w:val="none" w:sz="0" w:space="0" w:color="auto"/>
                <w:right w:val="none" w:sz="0" w:space="0" w:color="auto"/>
              </w:divBdr>
            </w:div>
          </w:divsChild>
        </w:div>
        <w:div w:id="1297834321">
          <w:marLeft w:val="0"/>
          <w:marRight w:val="0"/>
          <w:marTop w:val="0"/>
          <w:marBottom w:val="0"/>
          <w:divBdr>
            <w:top w:val="none" w:sz="0" w:space="0" w:color="auto"/>
            <w:left w:val="none" w:sz="0" w:space="0" w:color="auto"/>
            <w:bottom w:val="none" w:sz="0" w:space="0" w:color="auto"/>
            <w:right w:val="none" w:sz="0" w:space="0" w:color="auto"/>
          </w:divBdr>
          <w:divsChild>
            <w:div w:id="1839955055">
              <w:marLeft w:val="0"/>
              <w:marRight w:val="0"/>
              <w:marTop w:val="0"/>
              <w:marBottom w:val="0"/>
              <w:divBdr>
                <w:top w:val="none" w:sz="0" w:space="0" w:color="auto"/>
                <w:left w:val="none" w:sz="0" w:space="0" w:color="auto"/>
                <w:bottom w:val="none" w:sz="0" w:space="0" w:color="auto"/>
                <w:right w:val="none" w:sz="0" w:space="0" w:color="auto"/>
              </w:divBdr>
            </w:div>
          </w:divsChild>
        </w:div>
        <w:div w:id="1298415336">
          <w:marLeft w:val="0"/>
          <w:marRight w:val="0"/>
          <w:marTop w:val="0"/>
          <w:marBottom w:val="0"/>
          <w:divBdr>
            <w:top w:val="none" w:sz="0" w:space="0" w:color="auto"/>
            <w:left w:val="none" w:sz="0" w:space="0" w:color="auto"/>
            <w:bottom w:val="none" w:sz="0" w:space="0" w:color="auto"/>
            <w:right w:val="none" w:sz="0" w:space="0" w:color="auto"/>
          </w:divBdr>
          <w:divsChild>
            <w:div w:id="1082599816">
              <w:marLeft w:val="0"/>
              <w:marRight w:val="0"/>
              <w:marTop w:val="0"/>
              <w:marBottom w:val="0"/>
              <w:divBdr>
                <w:top w:val="none" w:sz="0" w:space="0" w:color="auto"/>
                <w:left w:val="none" w:sz="0" w:space="0" w:color="auto"/>
                <w:bottom w:val="none" w:sz="0" w:space="0" w:color="auto"/>
                <w:right w:val="none" w:sz="0" w:space="0" w:color="auto"/>
              </w:divBdr>
            </w:div>
          </w:divsChild>
        </w:div>
        <w:div w:id="1298803471">
          <w:marLeft w:val="0"/>
          <w:marRight w:val="0"/>
          <w:marTop w:val="0"/>
          <w:marBottom w:val="0"/>
          <w:divBdr>
            <w:top w:val="none" w:sz="0" w:space="0" w:color="auto"/>
            <w:left w:val="none" w:sz="0" w:space="0" w:color="auto"/>
            <w:bottom w:val="none" w:sz="0" w:space="0" w:color="auto"/>
            <w:right w:val="none" w:sz="0" w:space="0" w:color="auto"/>
          </w:divBdr>
          <w:divsChild>
            <w:div w:id="1694653555">
              <w:marLeft w:val="0"/>
              <w:marRight w:val="0"/>
              <w:marTop w:val="0"/>
              <w:marBottom w:val="0"/>
              <w:divBdr>
                <w:top w:val="none" w:sz="0" w:space="0" w:color="auto"/>
                <w:left w:val="none" w:sz="0" w:space="0" w:color="auto"/>
                <w:bottom w:val="none" w:sz="0" w:space="0" w:color="auto"/>
                <w:right w:val="none" w:sz="0" w:space="0" w:color="auto"/>
              </w:divBdr>
            </w:div>
          </w:divsChild>
        </w:div>
        <w:div w:id="1299070060">
          <w:marLeft w:val="0"/>
          <w:marRight w:val="0"/>
          <w:marTop w:val="0"/>
          <w:marBottom w:val="0"/>
          <w:divBdr>
            <w:top w:val="none" w:sz="0" w:space="0" w:color="auto"/>
            <w:left w:val="none" w:sz="0" w:space="0" w:color="auto"/>
            <w:bottom w:val="none" w:sz="0" w:space="0" w:color="auto"/>
            <w:right w:val="none" w:sz="0" w:space="0" w:color="auto"/>
          </w:divBdr>
          <w:divsChild>
            <w:div w:id="785736092">
              <w:marLeft w:val="0"/>
              <w:marRight w:val="0"/>
              <w:marTop w:val="0"/>
              <w:marBottom w:val="0"/>
              <w:divBdr>
                <w:top w:val="none" w:sz="0" w:space="0" w:color="auto"/>
                <w:left w:val="none" w:sz="0" w:space="0" w:color="auto"/>
                <w:bottom w:val="none" w:sz="0" w:space="0" w:color="auto"/>
                <w:right w:val="none" w:sz="0" w:space="0" w:color="auto"/>
              </w:divBdr>
            </w:div>
          </w:divsChild>
        </w:div>
        <w:div w:id="1299187556">
          <w:marLeft w:val="0"/>
          <w:marRight w:val="0"/>
          <w:marTop w:val="0"/>
          <w:marBottom w:val="0"/>
          <w:divBdr>
            <w:top w:val="none" w:sz="0" w:space="0" w:color="auto"/>
            <w:left w:val="none" w:sz="0" w:space="0" w:color="auto"/>
            <w:bottom w:val="none" w:sz="0" w:space="0" w:color="auto"/>
            <w:right w:val="none" w:sz="0" w:space="0" w:color="auto"/>
          </w:divBdr>
          <w:divsChild>
            <w:div w:id="1231039807">
              <w:marLeft w:val="0"/>
              <w:marRight w:val="0"/>
              <w:marTop w:val="0"/>
              <w:marBottom w:val="0"/>
              <w:divBdr>
                <w:top w:val="none" w:sz="0" w:space="0" w:color="auto"/>
                <w:left w:val="none" w:sz="0" w:space="0" w:color="auto"/>
                <w:bottom w:val="none" w:sz="0" w:space="0" w:color="auto"/>
                <w:right w:val="none" w:sz="0" w:space="0" w:color="auto"/>
              </w:divBdr>
            </w:div>
          </w:divsChild>
        </w:div>
        <w:div w:id="1299916922">
          <w:marLeft w:val="0"/>
          <w:marRight w:val="0"/>
          <w:marTop w:val="0"/>
          <w:marBottom w:val="0"/>
          <w:divBdr>
            <w:top w:val="none" w:sz="0" w:space="0" w:color="auto"/>
            <w:left w:val="none" w:sz="0" w:space="0" w:color="auto"/>
            <w:bottom w:val="none" w:sz="0" w:space="0" w:color="auto"/>
            <w:right w:val="none" w:sz="0" w:space="0" w:color="auto"/>
          </w:divBdr>
          <w:divsChild>
            <w:div w:id="1124927917">
              <w:marLeft w:val="0"/>
              <w:marRight w:val="0"/>
              <w:marTop w:val="0"/>
              <w:marBottom w:val="0"/>
              <w:divBdr>
                <w:top w:val="none" w:sz="0" w:space="0" w:color="auto"/>
                <w:left w:val="none" w:sz="0" w:space="0" w:color="auto"/>
                <w:bottom w:val="none" w:sz="0" w:space="0" w:color="auto"/>
                <w:right w:val="none" w:sz="0" w:space="0" w:color="auto"/>
              </w:divBdr>
            </w:div>
          </w:divsChild>
        </w:div>
        <w:div w:id="1300459199">
          <w:marLeft w:val="0"/>
          <w:marRight w:val="0"/>
          <w:marTop w:val="0"/>
          <w:marBottom w:val="0"/>
          <w:divBdr>
            <w:top w:val="none" w:sz="0" w:space="0" w:color="auto"/>
            <w:left w:val="none" w:sz="0" w:space="0" w:color="auto"/>
            <w:bottom w:val="none" w:sz="0" w:space="0" w:color="auto"/>
            <w:right w:val="none" w:sz="0" w:space="0" w:color="auto"/>
          </w:divBdr>
          <w:divsChild>
            <w:div w:id="1606578076">
              <w:marLeft w:val="0"/>
              <w:marRight w:val="0"/>
              <w:marTop w:val="0"/>
              <w:marBottom w:val="0"/>
              <w:divBdr>
                <w:top w:val="none" w:sz="0" w:space="0" w:color="auto"/>
                <w:left w:val="none" w:sz="0" w:space="0" w:color="auto"/>
                <w:bottom w:val="none" w:sz="0" w:space="0" w:color="auto"/>
                <w:right w:val="none" w:sz="0" w:space="0" w:color="auto"/>
              </w:divBdr>
            </w:div>
          </w:divsChild>
        </w:div>
        <w:div w:id="1300723285">
          <w:marLeft w:val="0"/>
          <w:marRight w:val="0"/>
          <w:marTop w:val="0"/>
          <w:marBottom w:val="0"/>
          <w:divBdr>
            <w:top w:val="none" w:sz="0" w:space="0" w:color="auto"/>
            <w:left w:val="none" w:sz="0" w:space="0" w:color="auto"/>
            <w:bottom w:val="none" w:sz="0" w:space="0" w:color="auto"/>
            <w:right w:val="none" w:sz="0" w:space="0" w:color="auto"/>
          </w:divBdr>
          <w:divsChild>
            <w:div w:id="957566453">
              <w:marLeft w:val="0"/>
              <w:marRight w:val="0"/>
              <w:marTop w:val="0"/>
              <w:marBottom w:val="0"/>
              <w:divBdr>
                <w:top w:val="none" w:sz="0" w:space="0" w:color="auto"/>
                <w:left w:val="none" w:sz="0" w:space="0" w:color="auto"/>
                <w:bottom w:val="none" w:sz="0" w:space="0" w:color="auto"/>
                <w:right w:val="none" w:sz="0" w:space="0" w:color="auto"/>
              </w:divBdr>
            </w:div>
          </w:divsChild>
        </w:div>
        <w:div w:id="1300961045">
          <w:marLeft w:val="0"/>
          <w:marRight w:val="0"/>
          <w:marTop w:val="0"/>
          <w:marBottom w:val="0"/>
          <w:divBdr>
            <w:top w:val="none" w:sz="0" w:space="0" w:color="auto"/>
            <w:left w:val="none" w:sz="0" w:space="0" w:color="auto"/>
            <w:bottom w:val="none" w:sz="0" w:space="0" w:color="auto"/>
            <w:right w:val="none" w:sz="0" w:space="0" w:color="auto"/>
          </w:divBdr>
          <w:divsChild>
            <w:div w:id="1705516670">
              <w:marLeft w:val="0"/>
              <w:marRight w:val="0"/>
              <w:marTop w:val="0"/>
              <w:marBottom w:val="0"/>
              <w:divBdr>
                <w:top w:val="none" w:sz="0" w:space="0" w:color="auto"/>
                <w:left w:val="none" w:sz="0" w:space="0" w:color="auto"/>
                <w:bottom w:val="none" w:sz="0" w:space="0" w:color="auto"/>
                <w:right w:val="none" w:sz="0" w:space="0" w:color="auto"/>
              </w:divBdr>
            </w:div>
          </w:divsChild>
        </w:div>
        <w:div w:id="1301036629">
          <w:marLeft w:val="0"/>
          <w:marRight w:val="0"/>
          <w:marTop w:val="0"/>
          <w:marBottom w:val="0"/>
          <w:divBdr>
            <w:top w:val="none" w:sz="0" w:space="0" w:color="auto"/>
            <w:left w:val="none" w:sz="0" w:space="0" w:color="auto"/>
            <w:bottom w:val="none" w:sz="0" w:space="0" w:color="auto"/>
            <w:right w:val="none" w:sz="0" w:space="0" w:color="auto"/>
          </w:divBdr>
          <w:divsChild>
            <w:div w:id="1178231330">
              <w:marLeft w:val="0"/>
              <w:marRight w:val="0"/>
              <w:marTop w:val="0"/>
              <w:marBottom w:val="0"/>
              <w:divBdr>
                <w:top w:val="none" w:sz="0" w:space="0" w:color="auto"/>
                <w:left w:val="none" w:sz="0" w:space="0" w:color="auto"/>
                <w:bottom w:val="none" w:sz="0" w:space="0" w:color="auto"/>
                <w:right w:val="none" w:sz="0" w:space="0" w:color="auto"/>
              </w:divBdr>
            </w:div>
          </w:divsChild>
        </w:div>
        <w:div w:id="1301379581">
          <w:marLeft w:val="0"/>
          <w:marRight w:val="0"/>
          <w:marTop w:val="0"/>
          <w:marBottom w:val="0"/>
          <w:divBdr>
            <w:top w:val="none" w:sz="0" w:space="0" w:color="auto"/>
            <w:left w:val="none" w:sz="0" w:space="0" w:color="auto"/>
            <w:bottom w:val="none" w:sz="0" w:space="0" w:color="auto"/>
            <w:right w:val="none" w:sz="0" w:space="0" w:color="auto"/>
          </w:divBdr>
          <w:divsChild>
            <w:div w:id="1161582487">
              <w:marLeft w:val="0"/>
              <w:marRight w:val="0"/>
              <w:marTop w:val="0"/>
              <w:marBottom w:val="0"/>
              <w:divBdr>
                <w:top w:val="none" w:sz="0" w:space="0" w:color="auto"/>
                <w:left w:val="none" w:sz="0" w:space="0" w:color="auto"/>
                <w:bottom w:val="none" w:sz="0" w:space="0" w:color="auto"/>
                <w:right w:val="none" w:sz="0" w:space="0" w:color="auto"/>
              </w:divBdr>
            </w:div>
          </w:divsChild>
        </w:div>
        <w:div w:id="1301839369">
          <w:marLeft w:val="0"/>
          <w:marRight w:val="0"/>
          <w:marTop w:val="0"/>
          <w:marBottom w:val="0"/>
          <w:divBdr>
            <w:top w:val="none" w:sz="0" w:space="0" w:color="auto"/>
            <w:left w:val="none" w:sz="0" w:space="0" w:color="auto"/>
            <w:bottom w:val="none" w:sz="0" w:space="0" w:color="auto"/>
            <w:right w:val="none" w:sz="0" w:space="0" w:color="auto"/>
          </w:divBdr>
          <w:divsChild>
            <w:div w:id="2053072985">
              <w:marLeft w:val="0"/>
              <w:marRight w:val="0"/>
              <w:marTop w:val="0"/>
              <w:marBottom w:val="0"/>
              <w:divBdr>
                <w:top w:val="none" w:sz="0" w:space="0" w:color="auto"/>
                <w:left w:val="none" w:sz="0" w:space="0" w:color="auto"/>
                <w:bottom w:val="none" w:sz="0" w:space="0" w:color="auto"/>
                <w:right w:val="none" w:sz="0" w:space="0" w:color="auto"/>
              </w:divBdr>
            </w:div>
          </w:divsChild>
        </w:div>
        <w:div w:id="1302152167">
          <w:marLeft w:val="0"/>
          <w:marRight w:val="0"/>
          <w:marTop w:val="0"/>
          <w:marBottom w:val="0"/>
          <w:divBdr>
            <w:top w:val="none" w:sz="0" w:space="0" w:color="auto"/>
            <w:left w:val="none" w:sz="0" w:space="0" w:color="auto"/>
            <w:bottom w:val="none" w:sz="0" w:space="0" w:color="auto"/>
            <w:right w:val="none" w:sz="0" w:space="0" w:color="auto"/>
          </w:divBdr>
          <w:divsChild>
            <w:div w:id="1373463264">
              <w:marLeft w:val="0"/>
              <w:marRight w:val="0"/>
              <w:marTop w:val="0"/>
              <w:marBottom w:val="0"/>
              <w:divBdr>
                <w:top w:val="none" w:sz="0" w:space="0" w:color="auto"/>
                <w:left w:val="none" w:sz="0" w:space="0" w:color="auto"/>
                <w:bottom w:val="none" w:sz="0" w:space="0" w:color="auto"/>
                <w:right w:val="none" w:sz="0" w:space="0" w:color="auto"/>
              </w:divBdr>
            </w:div>
          </w:divsChild>
        </w:div>
        <w:div w:id="1302812759">
          <w:marLeft w:val="0"/>
          <w:marRight w:val="0"/>
          <w:marTop w:val="0"/>
          <w:marBottom w:val="0"/>
          <w:divBdr>
            <w:top w:val="none" w:sz="0" w:space="0" w:color="auto"/>
            <w:left w:val="none" w:sz="0" w:space="0" w:color="auto"/>
            <w:bottom w:val="none" w:sz="0" w:space="0" w:color="auto"/>
            <w:right w:val="none" w:sz="0" w:space="0" w:color="auto"/>
          </w:divBdr>
          <w:divsChild>
            <w:div w:id="797920997">
              <w:marLeft w:val="0"/>
              <w:marRight w:val="0"/>
              <w:marTop w:val="0"/>
              <w:marBottom w:val="0"/>
              <w:divBdr>
                <w:top w:val="none" w:sz="0" w:space="0" w:color="auto"/>
                <w:left w:val="none" w:sz="0" w:space="0" w:color="auto"/>
                <w:bottom w:val="none" w:sz="0" w:space="0" w:color="auto"/>
                <w:right w:val="none" w:sz="0" w:space="0" w:color="auto"/>
              </w:divBdr>
            </w:div>
          </w:divsChild>
        </w:div>
        <w:div w:id="1303390432">
          <w:marLeft w:val="0"/>
          <w:marRight w:val="0"/>
          <w:marTop w:val="0"/>
          <w:marBottom w:val="0"/>
          <w:divBdr>
            <w:top w:val="none" w:sz="0" w:space="0" w:color="auto"/>
            <w:left w:val="none" w:sz="0" w:space="0" w:color="auto"/>
            <w:bottom w:val="none" w:sz="0" w:space="0" w:color="auto"/>
            <w:right w:val="none" w:sz="0" w:space="0" w:color="auto"/>
          </w:divBdr>
          <w:divsChild>
            <w:div w:id="775057488">
              <w:marLeft w:val="0"/>
              <w:marRight w:val="0"/>
              <w:marTop w:val="0"/>
              <w:marBottom w:val="0"/>
              <w:divBdr>
                <w:top w:val="none" w:sz="0" w:space="0" w:color="auto"/>
                <w:left w:val="none" w:sz="0" w:space="0" w:color="auto"/>
                <w:bottom w:val="none" w:sz="0" w:space="0" w:color="auto"/>
                <w:right w:val="none" w:sz="0" w:space="0" w:color="auto"/>
              </w:divBdr>
            </w:div>
          </w:divsChild>
        </w:div>
        <w:div w:id="1303847936">
          <w:marLeft w:val="0"/>
          <w:marRight w:val="0"/>
          <w:marTop w:val="0"/>
          <w:marBottom w:val="0"/>
          <w:divBdr>
            <w:top w:val="none" w:sz="0" w:space="0" w:color="auto"/>
            <w:left w:val="none" w:sz="0" w:space="0" w:color="auto"/>
            <w:bottom w:val="none" w:sz="0" w:space="0" w:color="auto"/>
            <w:right w:val="none" w:sz="0" w:space="0" w:color="auto"/>
          </w:divBdr>
          <w:divsChild>
            <w:div w:id="681783375">
              <w:marLeft w:val="0"/>
              <w:marRight w:val="0"/>
              <w:marTop w:val="0"/>
              <w:marBottom w:val="0"/>
              <w:divBdr>
                <w:top w:val="none" w:sz="0" w:space="0" w:color="auto"/>
                <w:left w:val="none" w:sz="0" w:space="0" w:color="auto"/>
                <w:bottom w:val="none" w:sz="0" w:space="0" w:color="auto"/>
                <w:right w:val="none" w:sz="0" w:space="0" w:color="auto"/>
              </w:divBdr>
            </w:div>
          </w:divsChild>
        </w:div>
        <w:div w:id="1304189173">
          <w:marLeft w:val="0"/>
          <w:marRight w:val="0"/>
          <w:marTop w:val="0"/>
          <w:marBottom w:val="0"/>
          <w:divBdr>
            <w:top w:val="none" w:sz="0" w:space="0" w:color="auto"/>
            <w:left w:val="none" w:sz="0" w:space="0" w:color="auto"/>
            <w:bottom w:val="none" w:sz="0" w:space="0" w:color="auto"/>
            <w:right w:val="none" w:sz="0" w:space="0" w:color="auto"/>
          </w:divBdr>
          <w:divsChild>
            <w:div w:id="794446288">
              <w:marLeft w:val="0"/>
              <w:marRight w:val="0"/>
              <w:marTop w:val="0"/>
              <w:marBottom w:val="0"/>
              <w:divBdr>
                <w:top w:val="none" w:sz="0" w:space="0" w:color="auto"/>
                <w:left w:val="none" w:sz="0" w:space="0" w:color="auto"/>
                <w:bottom w:val="none" w:sz="0" w:space="0" w:color="auto"/>
                <w:right w:val="none" w:sz="0" w:space="0" w:color="auto"/>
              </w:divBdr>
            </w:div>
          </w:divsChild>
        </w:div>
        <w:div w:id="1304846304">
          <w:marLeft w:val="0"/>
          <w:marRight w:val="0"/>
          <w:marTop w:val="0"/>
          <w:marBottom w:val="0"/>
          <w:divBdr>
            <w:top w:val="none" w:sz="0" w:space="0" w:color="auto"/>
            <w:left w:val="none" w:sz="0" w:space="0" w:color="auto"/>
            <w:bottom w:val="none" w:sz="0" w:space="0" w:color="auto"/>
            <w:right w:val="none" w:sz="0" w:space="0" w:color="auto"/>
          </w:divBdr>
          <w:divsChild>
            <w:div w:id="470288894">
              <w:marLeft w:val="0"/>
              <w:marRight w:val="0"/>
              <w:marTop w:val="0"/>
              <w:marBottom w:val="0"/>
              <w:divBdr>
                <w:top w:val="none" w:sz="0" w:space="0" w:color="auto"/>
                <w:left w:val="none" w:sz="0" w:space="0" w:color="auto"/>
                <w:bottom w:val="none" w:sz="0" w:space="0" w:color="auto"/>
                <w:right w:val="none" w:sz="0" w:space="0" w:color="auto"/>
              </w:divBdr>
            </w:div>
          </w:divsChild>
        </w:div>
        <w:div w:id="1305159680">
          <w:marLeft w:val="0"/>
          <w:marRight w:val="0"/>
          <w:marTop w:val="0"/>
          <w:marBottom w:val="0"/>
          <w:divBdr>
            <w:top w:val="none" w:sz="0" w:space="0" w:color="auto"/>
            <w:left w:val="none" w:sz="0" w:space="0" w:color="auto"/>
            <w:bottom w:val="none" w:sz="0" w:space="0" w:color="auto"/>
            <w:right w:val="none" w:sz="0" w:space="0" w:color="auto"/>
          </w:divBdr>
          <w:divsChild>
            <w:div w:id="1869446235">
              <w:marLeft w:val="0"/>
              <w:marRight w:val="0"/>
              <w:marTop w:val="0"/>
              <w:marBottom w:val="0"/>
              <w:divBdr>
                <w:top w:val="none" w:sz="0" w:space="0" w:color="auto"/>
                <w:left w:val="none" w:sz="0" w:space="0" w:color="auto"/>
                <w:bottom w:val="none" w:sz="0" w:space="0" w:color="auto"/>
                <w:right w:val="none" w:sz="0" w:space="0" w:color="auto"/>
              </w:divBdr>
            </w:div>
          </w:divsChild>
        </w:div>
        <w:div w:id="1305230900">
          <w:marLeft w:val="0"/>
          <w:marRight w:val="0"/>
          <w:marTop w:val="0"/>
          <w:marBottom w:val="0"/>
          <w:divBdr>
            <w:top w:val="none" w:sz="0" w:space="0" w:color="auto"/>
            <w:left w:val="none" w:sz="0" w:space="0" w:color="auto"/>
            <w:bottom w:val="none" w:sz="0" w:space="0" w:color="auto"/>
            <w:right w:val="none" w:sz="0" w:space="0" w:color="auto"/>
          </w:divBdr>
          <w:divsChild>
            <w:div w:id="469985046">
              <w:marLeft w:val="0"/>
              <w:marRight w:val="0"/>
              <w:marTop w:val="0"/>
              <w:marBottom w:val="0"/>
              <w:divBdr>
                <w:top w:val="none" w:sz="0" w:space="0" w:color="auto"/>
                <w:left w:val="none" w:sz="0" w:space="0" w:color="auto"/>
                <w:bottom w:val="none" w:sz="0" w:space="0" w:color="auto"/>
                <w:right w:val="none" w:sz="0" w:space="0" w:color="auto"/>
              </w:divBdr>
            </w:div>
          </w:divsChild>
        </w:div>
        <w:div w:id="1305282146">
          <w:marLeft w:val="0"/>
          <w:marRight w:val="0"/>
          <w:marTop w:val="0"/>
          <w:marBottom w:val="0"/>
          <w:divBdr>
            <w:top w:val="none" w:sz="0" w:space="0" w:color="auto"/>
            <w:left w:val="none" w:sz="0" w:space="0" w:color="auto"/>
            <w:bottom w:val="none" w:sz="0" w:space="0" w:color="auto"/>
            <w:right w:val="none" w:sz="0" w:space="0" w:color="auto"/>
          </w:divBdr>
          <w:divsChild>
            <w:div w:id="1862547615">
              <w:marLeft w:val="0"/>
              <w:marRight w:val="0"/>
              <w:marTop w:val="0"/>
              <w:marBottom w:val="0"/>
              <w:divBdr>
                <w:top w:val="none" w:sz="0" w:space="0" w:color="auto"/>
                <w:left w:val="none" w:sz="0" w:space="0" w:color="auto"/>
                <w:bottom w:val="none" w:sz="0" w:space="0" w:color="auto"/>
                <w:right w:val="none" w:sz="0" w:space="0" w:color="auto"/>
              </w:divBdr>
            </w:div>
          </w:divsChild>
        </w:div>
        <w:div w:id="1305351163">
          <w:marLeft w:val="0"/>
          <w:marRight w:val="0"/>
          <w:marTop w:val="0"/>
          <w:marBottom w:val="0"/>
          <w:divBdr>
            <w:top w:val="none" w:sz="0" w:space="0" w:color="auto"/>
            <w:left w:val="none" w:sz="0" w:space="0" w:color="auto"/>
            <w:bottom w:val="none" w:sz="0" w:space="0" w:color="auto"/>
            <w:right w:val="none" w:sz="0" w:space="0" w:color="auto"/>
          </w:divBdr>
          <w:divsChild>
            <w:div w:id="239144599">
              <w:marLeft w:val="0"/>
              <w:marRight w:val="0"/>
              <w:marTop w:val="0"/>
              <w:marBottom w:val="0"/>
              <w:divBdr>
                <w:top w:val="none" w:sz="0" w:space="0" w:color="auto"/>
                <w:left w:val="none" w:sz="0" w:space="0" w:color="auto"/>
                <w:bottom w:val="none" w:sz="0" w:space="0" w:color="auto"/>
                <w:right w:val="none" w:sz="0" w:space="0" w:color="auto"/>
              </w:divBdr>
            </w:div>
          </w:divsChild>
        </w:div>
        <w:div w:id="1305701608">
          <w:marLeft w:val="0"/>
          <w:marRight w:val="0"/>
          <w:marTop w:val="0"/>
          <w:marBottom w:val="0"/>
          <w:divBdr>
            <w:top w:val="none" w:sz="0" w:space="0" w:color="auto"/>
            <w:left w:val="none" w:sz="0" w:space="0" w:color="auto"/>
            <w:bottom w:val="none" w:sz="0" w:space="0" w:color="auto"/>
            <w:right w:val="none" w:sz="0" w:space="0" w:color="auto"/>
          </w:divBdr>
          <w:divsChild>
            <w:div w:id="131364154">
              <w:marLeft w:val="0"/>
              <w:marRight w:val="0"/>
              <w:marTop w:val="0"/>
              <w:marBottom w:val="0"/>
              <w:divBdr>
                <w:top w:val="none" w:sz="0" w:space="0" w:color="auto"/>
                <w:left w:val="none" w:sz="0" w:space="0" w:color="auto"/>
                <w:bottom w:val="none" w:sz="0" w:space="0" w:color="auto"/>
                <w:right w:val="none" w:sz="0" w:space="0" w:color="auto"/>
              </w:divBdr>
            </w:div>
          </w:divsChild>
        </w:div>
        <w:div w:id="1305814855">
          <w:marLeft w:val="0"/>
          <w:marRight w:val="0"/>
          <w:marTop w:val="0"/>
          <w:marBottom w:val="0"/>
          <w:divBdr>
            <w:top w:val="none" w:sz="0" w:space="0" w:color="auto"/>
            <w:left w:val="none" w:sz="0" w:space="0" w:color="auto"/>
            <w:bottom w:val="none" w:sz="0" w:space="0" w:color="auto"/>
            <w:right w:val="none" w:sz="0" w:space="0" w:color="auto"/>
          </w:divBdr>
          <w:divsChild>
            <w:div w:id="965893672">
              <w:marLeft w:val="0"/>
              <w:marRight w:val="0"/>
              <w:marTop w:val="0"/>
              <w:marBottom w:val="0"/>
              <w:divBdr>
                <w:top w:val="none" w:sz="0" w:space="0" w:color="auto"/>
                <w:left w:val="none" w:sz="0" w:space="0" w:color="auto"/>
                <w:bottom w:val="none" w:sz="0" w:space="0" w:color="auto"/>
                <w:right w:val="none" w:sz="0" w:space="0" w:color="auto"/>
              </w:divBdr>
            </w:div>
          </w:divsChild>
        </w:div>
        <w:div w:id="1306277882">
          <w:marLeft w:val="0"/>
          <w:marRight w:val="0"/>
          <w:marTop w:val="0"/>
          <w:marBottom w:val="0"/>
          <w:divBdr>
            <w:top w:val="none" w:sz="0" w:space="0" w:color="auto"/>
            <w:left w:val="none" w:sz="0" w:space="0" w:color="auto"/>
            <w:bottom w:val="none" w:sz="0" w:space="0" w:color="auto"/>
            <w:right w:val="none" w:sz="0" w:space="0" w:color="auto"/>
          </w:divBdr>
          <w:divsChild>
            <w:div w:id="1831828881">
              <w:marLeft w:val="0"/>
              <w:marRight w:val="0"/>
              <w:marTop w:val="0"/>
              <w:marBottom w:val="0"/>
              <w:divBdr>
                <w:top w:val="none" w:sz="0" w:space="0" w:color="auto"/>
                <w:left w:val="none" w:sz="0" w:space="0" w:color="auto"/>
                <w:bottom w:val="none" w:sz="0" w:space="0" w:color="auto"/>
                <w:right w:val="none" w:sz="0" w:space="0" w:color="auto"/>
              </w:divBdr>
            </w:div>
          </w:divsChild>
        </w:div>
        <w:div w:id="1306357645">
          <w:marLeft w:val="0"/>
          <w:marRight w:val="0"/>
          <w:marTop w:val="0"/>
          <w:marBottom w:val="0"/>
          <w:divBdr>
            <w:top w:val="none" w:sz="0" w:space="0" w:color="auto"/>
            <w:left w:val="none" w:sz="0" w:space="0" w:color="auto"/>
            <w:bottom w:val="none" w:sz="0" w:space="0" w:color="auto"/>
            <w:right w:val="none" w:sz="0" w:space="0" w:color="auto"/>
          </w:divBdr>
          <w:divsChild>
            <w:div w:id="2110158805">
              <w:marLeft w:val="0"/>
              <w:marRight w:val="0"/>
              <w:marTop w:val="0"/>
              <w:marBottom w:val="0"/>
              <w:divBdr>
                <w:top w:val="none" w:sz="0" w:space="0" w:color="auto"/>
                <w:left w:val="none" w:sz="0" w:space="0" w:color="auto"/>
                <w:bottom w:val="none" w:sz="0" w:space="0" w:color="auto"/>
                <w:right w:val="none" w:sz="0" w:space="0" w:color="auto"/>
              </w:divBdr>
            </w:div>
          </w:divsChild>
        </w:div>
        <w:div w:id="1306661979">
          <w:marLeft w:val="0"/>
          <w:marRight w:val="0"/>
          <w:marTop w:val="0"/>
          <w:marBottom w:val="0"/>
          <w:divBdr>
            <w:top w:val="none" w:sz="0" w:space="0" w:color="auto"/>
            <w:left w:val="none" w:sz="0" w:space="0" w:color="auto"/>
            <w:bottom w:val="none" w:sz="0" w:space="0" w:color="auto"/>
            <w:right w:val="none" w:sz="0" w:space="0" w:color="auto"/>
          </w:divBdr>
          <w:divsChild>
            <w:div w:id="992297917">
              <w:marLeft w:val="0"/>
              <w:marRight w:val="0"/>
              <w:marTop w:val="0"/>
              <w:marBottom w:val="0"/>
              <w:divBdr>
                <w:top w:val="none" w:sz="0" w:space="0" w:color="auto"/>
                <w:left w:val="none" w:sz="0" w:space="0" w:color="auto"/>
                <w:bottom w:val="none" w:sz="0" w:space="0" w:color="auto"/>
                <w:right w:val="none" w:sz="0" w:space="0" w:color="auto"/>
              </w:divBdr>
            </w:div>
          </w:divsChild>
        </w:div>
        <w:div w:id="1307667166">
          <w:marLeft w:val="0"/>
          <w:marRight w:val="0"/>
          <w:marTop w:val="0"/>
          <w:marBottom w:val="0"/>
          <w:divBdr>
            <w:top w:val="none" w:sz="0" w:space="0" w:color="auto"/>
            <w:left w:val="none" w:sz="0" w:space="0" w:color="auto"/>
            <w:bottom w:val="none" w:sz="0" w:space="0" w:color="auto"/>
            <w:right w:val="none" w:sz="0" w:space="0" w:color="auto"/>
          </w:divBdr>
          <w:divsChild>
            <w:div w:id="1113399514">
              <w:marLeft w:val="0"/>
              <w:marRight w:val="0"/>
              <w:marTop w:val="0"/>
              <w:marBottom w:val="0"/>
              <w:divBdr>
                <w:top w:val="none" w:sz="0" w:space="0" w:color="auto"/>
                <w:left w:val="none" w:sz="0" w:space="0" w:color="auto"/>
                <w:bottom w:val="none" w:sz="0" w:space="0" w:color="auto"/>
                <w:right w:val="none" w:sz="0" w:space="0" w:color="auto"/>
              </w:divBdr>
            </w:div>
          </w:divsChild>
        </w:div>
        <w:div w:id="1307708383">
          <w:marLeft w:val="0"/>
          <w:marRight w:val="0"/>
          <w:marTop w:val="0"/>
          <w:marBottom w:val="0"/>
          <w:divBdr>
            <w:top w:val="none" w:sz="0" w:space="0" w:color="auto"/>
            <w:left w:val="none" w:sz="0" w:space="0" w:color="auto"/>
            <w:bottom w:val="none" w:sz="0" w:space="0" w:color="auto"/>
            <w:right w:val="none" w:sz="0" w:space="0" w:color="auto"/>
          </w:divBdr>
          <w:divsChild>
            <w:div w:id="208032072">
              <w:marLeft w:val="0"/>
              <w:marRight w:val="0"/>
              <w:marTop w:val="0"/>
              <w:marBottom w:val="0"/>
              <w:divBdr>
                <w:top w:val="none" w:sz="0" w:space="0" w:color="auto"/>
                <w:left w:val="none" w:sz="0" w:space="0" w:color="auto"/>
                <w:bottom w:val="none" w:sz="0" w:space="0" w:color="auto"/>
                <w:right w:val="none" w:sz="0" w:space="0" w:color="auto"/>
              </w:divBdr>
            </w:div>
          </w:divsChild>
        </w:div>
        <w:div w:id="1307930145">
          <w:marLeft w:val="0"/>
          <w:marRight w:val="0"/>
          <w:marTop w:val="0"/>
          <w:marBottom w:val="0"/>
          <w:divBdr>
            <w:top w:val="none" w:sz="0" w:space="0" w:color="auto"/>
            <w:left w:val="none" w:sz="0" w:space="0" w:color="auto"/>
            <w:bottom w:val="none" w:sz="0" w:space="0" w:color="auto"/>
            <w:right w:val="none" w:sz="0" w:space="0" w:color="auto"/>
          </w:divBdr>
          <w:divsChild>
            <w:div w:id="483399463">
              <w:marLeft w:val="0"/>
              <w:marRight w:val="0"/>
              <w:marTop w:val="0"/>
              <w:marBottom w:val="0"/>
              <w:divBdr>
                <w:top w:val="none" w:sz="0" w:space="0" w:color="auto"/>
                <w:left w:val="none" w:sz="0" w:space="0" w:color="auto"/>
                <w:bottom w:val="none" w:sz="0" w:space="0" w:color="auto"/>
                <w:right w:val="none" w:sz="0" w:space="0" w:color="auto"/>
              </w:divBdr>
            </w:div>
          </w:divsChild>
        </w:div>
        <w:div w:id="1308050448">
          <w:marLeft w:val="0"/>
          <w:marRight w:val="0"/>
          <w:marTop w:val="0"/>
          <w:marBottom w:val="0"/>
          <w:divBdr>
            <w:top w:val="none" w:sz="0" w:space="0" w:color="auto"/>
            <w:left w:val="none" w:sz="0" w:space="0" w:color="auto"/>
            <w:bottom w:val="none" w:sz="0" w:space="0" w:color="auto"/>
            <w:right w:val="none" w:sz="0" w:space="0" w:color="auto"/>
          </w:divBdr>
          <w:divsChild>
            <w:div w:id="363990352">
              <w:marLeft w:val="0"/>
              <w:marRight w:val="0"/>
              <w:marTop w:val="0"/>
              <w:marBottom w:val="0"/>
              <w:divBdr>
                <w:top w:val="none" w:sz="0" w:space="0" w:color="auto"/>
                <w:left w:val="none" w:sz="0" w:space="0" w:color="auto"/>
                <w:bottom w:val="none" w:sz="0" w:space="0" w:color="auto"/>
                <w:right w:val="none" w:sz="0" w:space="0" w:color="auto"/>
              </w:divBdr>
            </w:div>
          </w:divsChild>
        </w:div>
        <w:div w:id="1308559316">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
          </w:divsChild>
        </w:div>
        <w:div w:id="1308895491">
          <w:marLeft w:val="0"/>
          <w:marRight w:val="0"/>
          <w:marTop w:val="0"/>
          <w:marBottom w:val="0"/>
          <w:divBdr>
            <w:top w:val="none" w:sz="0" w:space="0" w:color="auto"/>
            <w:left w:val="none" w:sz="0" w:space="0" w:color="auto"/>
            <w:bottom w:val="none" w:sz="0" w:space="0" w:color="auto"/>
            <w:right w:val="none" w:sz="0" w:space="0" w:color="auto"/>
          </w:divBdr>
          <w:divsChild>
            <w:div w:id="731588506">
              <w:marLeft w:val="0"/>
              <w:marRight w:val="0"/>
              <w:marTop w:val="0"/>
              <w:marBottom w:val="0"/>
              <w:divBdr>
                <w:top w:val="none" w:sz="0" w:space="0" w:color="auto"/>
                <w:left w:val="none" w:sz="0" w:space="0" w:color="auto"/>
                <w:bottom w:val="none" w:sz="0" w:space="0" w:color="auto"/>
                <w:right w:val="none" w:sz="0" w:space="0" w:color="auto"/>
              </w:divBdr>
            </w:div>
          </w:divsChild>
        </w:div>
        <w:div w:id="1309092176">
          <w:marLeft w:val="0"/>
          <w:marRight w:val="0"/>
          <w:marTop w:val="0"/>
          <w:marBottom w:val="0"/>
          <w:divBdr>
            <w:top w:val="none" w:sz="0" w:space="0" w:color="auto"/>
            <w:left w:val="none" w:sz="0" w:space="0" w:color="auto"/>
            <w:bottom w:val="none" w:sz="0" w:space="0" w:color="auto"/>
            <w:right w:val="none" w:sz="0" w:space="0" w:color="auto"/>
          </w:divBdr>
          <w:divsChild>
            <w:div w:id="994072514">
              <w:marLeft w:val="0"/>
              <w:marRight w:val="0"/>
              <w:marTop w:val="0"/>
              <w:marBottom w:val="0"/>
              <w:divBdr>
                <w:top w:val="none" w:sz="0" w:space="0" w:color="auto"/>
                <w:left w:val="none" w:sz="0" w:space="0" w:color="auto"/>
                <w:bottom w:val="none" w:sz="0" w:space="0" w:color="auto"/>
                <w:right w:val="none" w:sz="0" w:space="0" w:color="auto"/>
              </w:divBdr>
            </w:div>
          </w:divsChild>
        </w:div>
        <w:div w:id="1310135057">
          <w:marLeft w:val="0"/>
          <w:marRight w:val="0"/>
          <w:marTop w:val="0"/>
          <w:marBottom w:val="0"/>
          <w:divBdr>
            <w:top w:val="none" w:sz="0" w:space="0" w:color="auto"/>
            <w:left w:val="none" w:sz="0" w:space="0" w:color="auto"/>
            <w:bottom w:val="none" w:sz="0" w:space="0" w:color="auto"/>
            <w:right w:val="none" w:sz="0" w:space="0" w:color="auto"/>
          </w:divBdr>
          <w:divsChild>
            <w:div w:id="1540052680">
              <w:marLeft w:val="0"/>
              <w:marRight w:val="0"/>
              <w:marTop w:val="0"/>
              <w:marBottom w:val="0"/>
              <w:divBdr>
                <w:top w:val="none" w:sz="0" w:space="0" w:color="auto"/>
                <w:left w:val="none" w:sz="0" w:space="0" w:color="auto"/>
                <w:bottom w:val="none" w:sz="0" w:space="0" w:color="auto"/>
                <w:right w:val="none" w:sz="0" w:space="0" w:color="auto"/>
              </w:divBdr>
            </w:div>
          </w:divsChild>
        </w:div>
        <w:div w:id="1310404099">
          <w:marLeft w:val="0"/>
          <w:marRight w:val="0"/>
          <w:marTop w:val="0"/>
          <w:marBottom w:val="0"/>
          <w:divBdr>
            <w:top w:val="none" w:sz="0" w:space="0" w:color="auto"/>
            <w:left w:val="none" w:sz="0" w:space="0" w:color="auto"/>
            <w:bottom w:val="none" w:sz="0" w:space="0" w:color="auto"/>
            <w:right w:val="none" w:sz="0" w:space="0" w:color="auto"/>
          </w:divBdr>
          <w:divsChild>
            <w:div w:id="352607491">
              <w:marLeft w:val="0"/>
              <w:marRight w:val="0"/>
              <w:marTop w:val="0"/>
              <w:marBottom w:val="0"/>
              <w:divBdr>
                <w:top w:val="none" w:sz="0" w:space="0" w:color="auto"/>
                <w:left w:val="none" w:sz="0" w:space="0" w:color="auto"/>
                <w:bottom w:val="none" w:sz="0" w:space="0" w:color="auto"/>
                <w:right w:val="none" w:sz="0" w:space="0" w:color="auto"/>
              </w:divBdr>
            </w:div>
          </w:divsChild>
        </w:div>
        <w:div w:id="1311641667">
          <w:marLeft w:val="0"/>
          <w:marRight w:val="0"/>
          <w:marTop w:val="0"/>
          <w:marBottom w:val="0"/>
          <w:divBdr>
            <w:top w:val="none" w:sz="0" w:space="0" w:color="auto"/>
            <w:left w:val="none" w:sz="0" w:space="0" w:color="auto"/>
            <w:bottom w:val="none" w:sz="0" w:space="0" w:color="auto"/>
            <w:right w:val="none" w:sz="0" w:space="0" w:color="auto"/>
          </w:divBdr>
          <w:divsChild>
            <w:div w:id="81223121">
              <w:marLeft w:val="0"/>
              <w:marRight w:val="0"/>
              <w:marTop w:val="0"/>
              <w:marBottom w:val="0"/>
              <w:divBdr>
                <w:top w:val="none" w:sz="0" w:space="0" w:color="auto"/>
                <w:left w:val="none" w:sz="0" w:space="0" w:color="auto"/>
                <w:bottom w:val="none" w:sz="0" w:space="0" w:color="auto"/>
                <w:right w:val="none" w:sz="0" w:space="0" w:color="auto"/>
              </w:divBdr>
            </w:div>
          </w:divsChild>
        </w:div>
        <w:div w:id="1312783228">
          <w:marLeft w:val="0"/>
          <w:marRight w:val="0"/>
          <w:marTop w:val="0"/>
          <w:marBottom w:val="0"/>
          <w:divBdr>
            <w:top w:val="none" w:sz="0" w:space="0" w:color="auto"/>
            <w:left w:val="none" w:sz="0" w:space="0" w:color="auto"/>
            <w:bottom w:val="none" w:sz="0" w:space="0" w:color="auto"/>
            <w:right w:val="none" w:sz="0" w:space="0" w:color="auto"/>
          </w:divBdr>
          <w:divsChild>
            <w:div w:id="779881925">
              <w:marLeft w:val="0"/>
              <w:marRight w:val="0"/>
              <w:marTop w:val="0"/>
              <w:marBottom w:val="0"/>
              <w:divBdr>
                <w:top w:val="none" w:sz="0" w:space="0" w:color="auto"/>
                <w:left w:val="none" w:sz="0" w:space="0" w:color="auto"/>
                <w:bottom w:val="none" w:sz="0" w:space="0" w:color="auto"/>
                <w:right w:val="none" w:sz="0" w:space="0" w:color="auto"/>
              </w:divBdr>
            </w:div>
          </w:divsChild>
        </w:div>
        <w:div w:id="1312829015">
          <w:marLeft w:val="0"/>
          <w:marRight w:val="0"/>
          <w:marTop w:val="0"/>
          <w:marBottom w:val="0"/>
          <w:divBdr>
            <w:top w:val="none" w:sz="0" w:space="0" w:color="auto"/>
            <w:left w:val="none" w:sz="0" w:space="0" w:color="auto"/>
            <w:bottom w:val="none" w:sz="0" w:space="0" w:color="auto"/>
            <w:right w:val="none" w:sz="0" w:space="0" w:color="auto"/>
          </w:divBdr>
          <w:divsChild>
            <w:div w:id="1311405546">
              <w:marLeft w:val="0"/>
              <w:marRight w:val="0"/>
              <w:marTop w:val="0"/>
              <w:marBottom w:val="0"/>
              <w:divBdr>
                <w:top w:val="none" w:sz="0" w:space="0" w:color="auto"/>
                <w:left w:val="none" w:sz="0" w:space="0" w:color="auto"/>
                <w:bottom w:val="none" w:sz="0" w:space="0" w:color="auto"/>
                <w:right w:val="none" w:sz="0" w:space="0" w:color="auto"/>
              </w:divBdr>
            </w:div>
          </w:divsChild>
        </w:div>
        <w:div w:id="1313829326">
          <w:marLeft w:val="0"/>
          <w:marRight w:val="0"/>
          <w:marTop w:val="0"/>
          <w:marBottom w:val="0"/>
          <w:divBdr>
            <w:top w:val="none" w:sz="0" w:space="0" w:color="auto"/>
            <w:left w:val="none" w:sz="0" w:space="0" w:color="auto"/>
            <w:bottom w:val="none" w:sz="0" w:space="0" w:color="auto"/>
            <w:right w:val="none" w:sz="0" w:space="0" w:color="auto"/>
          </w:divBdr>
          <w:divsChild>
            <w:div w:id="1117603697">
              <w:marLeft w:val="0"/>
              <w:marRight w:val="0"/>
              <w:marTop w:val="0"/>
              <w:marBottom w:val="0"/>
              <w:divBdr>
                <w:top w:val="none" w:sz="0" w:space="0" w:color="auto"/>
                <w:left w:val="none" w:sz="0" w:space="0" w:color="auto"/>
                <w:bottom w:val="none" w:sz="0" w:space="0" w:color="auto"/>
                <w:right w:val="none" w:sz="0" w:space="0" w:color="auto"/>
              </w:divBdr>
            </w:div>
          </w:divsChild>
        </w:div>
        <w:div w:id="1314023908">
          <w:marLeft w:val="0"/>
          <w:marRight w:val="0"/>
          <w:marTop w:val="0"/>
          <w:marBottom w:val="0"/>
          <w:divBdr>
            <w:top w:val="none" w:sz="0" w:space="0" w:color="auto"/>
            <w:left w:val="none" w:sz="0" w:space="0" w:color="auto"/>
            <w:bottom w:val="none" w:sz="0" w:space="0" w:color="auto"/>
            <w:right w:val="none" w:sz="0" w:space="0" w:color="auto"/>
          </w:divBdr>
          <w:divsChild>
            <w:div w:id="16277429">
              <w:marLeft w:val="0"/>
              <w:marRight w:val="0"/>
              <w:marTop w:val="0"/>
              <w:marBottom w:val="0"/>
              <w:divBdr>
                <w:top w:val="none" w:sz="0" w:space="0" w:color="auto"/>
                <w:left w:val="none" w:sz="0" w:space="0" w:color="auto"/>
                <w:bottom w:val="none" w:sz="0" w:space="0" w:color="auto"/>
                <w:right w:val="none" w:sz="0" w:space="0" w:color="auto"/>
              </w:divBdr>
            </w:div>
          </w:divsChild>
        </w:div>
        <w:div w:id="1314025215">
          <w:marLeft w:val="0"/>
          <w:marRight w:val="0"/>
          <w:marTop w:val="0"/>
          <w:marBottom w:val="0"/>
          <w:divBdr>
            <w:top w:val="none" w:sz="0" w:space="0" w:color="auto"/>
            <w:left w:val="none" w:sz="0" w:space="0" w:color="auto"/>
            <w:bottom w:val="none" w:sz="0" w:space="0" w:color="auto"/>
            <w:right w:val="none" w:sz="0" w:space="0" w:color="auto"/>
          </w:divBdr>
          <w:divsChild>
            <w:div w:id="1196850116">
              <w:marLeft w:val="0"/>
              <w:marRight w:val="0"/>
              <w:marTop w:val="0"/>
              <w:marBottom w:val="0"/>
              <w:divBdr>
                <w:top w:val="none" w:sz="0" w:space="0" w:color="auto"/>
                <w:left w:val="none" w:sz="0" w:space="0" w:color="auto"/>
                <w:bottom w:val="none" w:sz="0" w:space="0" w:color="auto"/>
                <w:right w:val="none" w:sz="0" w:space="0" w:color="auto"/>
              </w:divBdr>
            </w:div>
          </w:divsChild>
        </w:div>
        <w:div w:id="1315643452">
          <w:marLeft w:val="0"/>
          <w:marRight w:val="0"/>
          <w:marTop w:val="0"/>
          <w:marBottom w:val="0"/>
          <w:divBdr>
            <w:top w:val="none" w:sz="0" w:space="0" w:color="auto"/>
            <w:left w:val="none" w:sz="0" w:space="0" w:color="auto"/>
            <w:bottom w:val="none" w:sz="0" w:space="0" w:color="auto"/>
            <w:right w:val="none" w:sz="0" w:space="0" w:color="auto"/>
          </w:divBdr>
          <w:divsChild>
            <w:div w:id="1119028500">
              <w:marLeft w:val="0"/>
              <w:marRight w:val="0"/>
              <w:marTop w:val="0"/>
              <w:marBottom w:val="0"/>
              <w:divBdr>
                <w:top w:val="none" w:sz="0" w:space="0" w:color="auto"/>
                <w:left w:val="none" w:sz="0" w:space="0" w:color="auto"/>
                <w:bottom w:val="none" w:sz="0" w:space="0" w:color="auto"/>
                <w:right w:val="none" w:sz="0" w:space="0" w:color="auto"/>
              </w:divBdr>
            </w:div>
          </w:divsChild>
        </w:div>
        <w:div w:id="1315834530">
          <w:marLeft w:val="0"/>
          <w:marRight w:val="0"/>
          <w:marTop w:val="0"/>
          <w:marBottom w:val="0"/>
          <w:divBdr>
            <w:top w:val="none" w:sz="0" w:space="0" w:color="auto"/>
            <w:left w:val="none" w:sz="0" w:space="0" w:color="auto"/>
            <w:bottom w:val="none" w:sz="0" w:space="0" w:color="auto"/>
            <w:right w:val="none" w:sz="0" w:space="0" w:color="auto"/>
          </w:divBdr>
          <w:divsChild>
            <w:div w:id="1808859979">
              <w:marLeft w:val="0"/>
              <w:marRight w:val="0"/>
              <w:marTop w:val="0"/>
              <w:marBottom w:val="0"/>
              <w:divBdr>
                <w:top w:val="none" w:sz="0" w:space="0" w:color="auto"/>
                <w:left w:val="none" w:sz="0" w:space="0" w:color="auto"/>
                <w:bottom w:val="none" w:sz="0" w:space="0" w:color="auto"/>
                <w:right w:val="none" w:sz="0" w:space="0" w:color="auto"/>
              </w:divBdr>
            </w:div>
          </w:divsChild>
        </w:div>
        <w:div w:id="1316177409">
          <w:marLeft w:val="0"/>
          <w:marRight w:val="0"/>
          <w:marTop w:val="0"/>
          <w:marBottom w:val="0"/>
          <w:divBdr>
            <w:top w:val="none" w:sz="0" w:space="0" w:color="auto"/>
            <w:left w:val="none" w:sz="0" w:space="0" w:color="auto"/>
            <w:bottom w:val="none" w:sz="0" w:space="0" w:color="auto"/>
            <w:right w:val="none" w:sz="0" w:space="0" w:color="auto"/>
          </w:divBdr>
          <w:divsChild>
            <w:div w:id="1607804689">
              <w:marLeft w:val="0"/>
              <w:marRight w:val="0"/>
              <w:marTop w:val="0"/>
              <w:marBottom w:val="0"/>
              <w:divBdr>
                <w:top w:val="none" w:sz="0" w:space="0" w:color="auto"/>
                <w:left w:val="none" w:sz="0" w:space="0" w:color="auto"/>
                <w:bottom w:val="none" w:sz="0" w:space="0" w:color="auto"/>
                <w:right w:val="none" w:sz="0" w:space="0" w:color="auto"/>
              </w:divBdr>
            </w:div>
          </w:divsChild>
        </w:div>
        <w:div w:id="1316299577">
          <w:marLeft w:val="0"/>
          <w:marRight w:val="0"/>
          <w:marTop w:val="0"/>
          <w:marBottom w:val="0"/>
          <w:divBdr>
            <w:top w:val="none" w:sz="0" w:space="0" w:color="auto"/>
            <w:left w:val="none" w:sz="0" w:space="0" w:color="auto"/>
            <w:bottom w:val="none" w:sz="0" w:space="0" w:color="auto"/>
            <w:right w:val="none" w:sz="0" w:space="0" w:color="auto"/>
          </w:divBdr>
          <w:divsChild>
            <w:div w:id="900410917">
              <w:marLeft w:val="0"/>
              <w:marRight w:val="0"/>
              <w:marTop w:val="0"/>
              <w:marBottom w:val="0"/>
              <w:divBdr>
                <w:top w:val="none" w:sz="0" w:space="0" w:color="auto"/>
                <w:left w:val="none" w:sz="0" w:space="0" w:color="auto"/>
                <w:bottom w:val="none" w:sz="0" w:space="0" w:color="auto"/>
                <w:right w:val="none" w:sz="0" w:space="0" w:color="auto"/>
              </w:divBdr>
            </w:div>
          </w:divsChild>
        </w:div>
        <w:div w:id="1317341392">
          <w:marLeft w:val="0"/>
          <w:marRight w:val="0"/>
          <w:marTop w:val="0"/>
          <w:marBottom w:val="0"/>
          <w:divBdr>
            <w:top w:val="none" w:sz="0" w:space="0" w:color="auto"/>
            <w:left w:val="none" w:sz="0" w:space="0" w:color="auto"/>
            <w:bottom w:val="none" w:sz="0" w:space="0" w:color="auto"/>
            <w:right w:val="none" w:sz="0" w:space="0" w:color="auto"/>
          </w:divBdr>
          <w:divsChild>
            <w:div w:id="1678651664">
              <w:marLeft w:val="0"/>
              <w:marRight w:val="0"/>
              <w:marTop w:val="0"/>
              <w:marBottom w:val="0"/>
              <w:divBdr>
                <w:top w:val="none" w:sz="0" w:space="0" w:color="auto"/>
                <w:left w:val="none" w:sz="0" w:space="0" w:color="auto"/>
                <w:bottom w:val="none" w:sz="0" w:space="0" w:color="auto"/>
                <w:right w:val="none" w:sz="0" w:space="0" w:color="auto"/>
              </w:divBdr>
            </w:div>
          </w:divsChild>
        </w:div>
        <w:div w:id="1317759377">
          <w:marLeft w:val="0"/>
          <w:marRight w:val="0"/>
          <w:marTop w:val="0"/>
          <w:marBottom w:val="0"/>
          <w:divBdr>
            <w:top w:val="none" w:sz="0" w:space="0" w:color="auto"/>
            <w:left w:val="none" w:sz="0" w:space="0" w:color="auto"/>
            <w:bottom w:val="none" w:sz="0" w:space="0" w:color="auto"/>
            <w:right w:val="none" w:sz="0" w:space="0" w:color="auto"/>
          </w:divBdr>
          <w:divsChild>
            <w:div w:id="2095277809">
              <w:marLeft w:val="0"/>
              <w:marRight w:val="0"/>
              <w:marTop w:val="0"/>
              <w:marBottom w:val="0"/>
              <w:divBdr>
                <w:top w:val="none" w:sz="0" w:space="0" w:color="auto"/>
                <w:left w:val="none" w:sz="0" w:space="0" w:color="auto"/>
                <w:bottom w:val="none" w:sz="0" w:space="0" w:color="auto"/>
                <w:right w:val="none" w:sz="0" w:space="0" w:color="auto"/>
              </w:divBdr>
            </w:div>
          </w:divsChild>
        </w:div>
        <w:div w:id="1319000171">
          <w:marLeft w:val="0"/>
          <w:marRight w:val="0"/>
          <w:marTop w:val="0"/>
          <w:marBottom w:val="0"/>
          <w:divBdr>
            <w:top w:val="none" w:sz="0" w:space="0" w:color="auto"/>
            <w:left w:val="none" w:sz="0" w:space="0" w:color="auto"/>
            <w:bottom w:val="none" w:sz="0" w:space="0" w:color="auto"/>
            <w:right w:val="none" w:sz="0" w:space="0" w:color="auto"/>
          </w:divBdr>
          <w:divsChild>
            <w:div w:id="1440489720">
              <w:marLeft w:val="0"/>
              <w:marRight w:val="0"/>
              <w:marTop w:val="0"/>
              <w:marBottom w:val="0"/>
              <w:divBdr>
                <w:top w:val="none" w:sz="0" w:space="0" w:color="auto"/>
                <w:left w:val="none" w:sz="0" w:space="0" w:color="auto"/>
                <w:bottom w:val="none" w:sz="0" w:space="0" w:color="auto"/>
                <w:right w:val="none" w:sz="0" w:space="0" w:color="auto"/>
              </w:divBdr>
            </w:div>
          </w:divsChild>
        </w:div>
        <w:div w:id="1319073993">
          <w:marLeft w:val="0"/>
          <w:marRight w:val="0"/>
          <w:marTop w:val="0"/>
          <w:marBottom w:val="0"/>
          <w:divBdr>
            <w:top w:val="none" w:sz="0" w:space="0" w:color="auto"/>
            <w:left w:val="none" w:sz="0" w:space="0" w:color="auto"/>
            <w:bottom w:val="none" w:sz="0" w:space="0" w:color="auto"/>
            <w:right w:val="none" w:sz="0" w:space="0" w:color="auto"/>
          </w:divBdr>
          <w:divsChild>
            <w:div w:id="412043431">
              <w:marLeft w:val="0"/>
              <w:marRight w:val="0"/>
              <w:marTop w:val="0"/>
              <w:marBottom w:val="0"/>
              <w:divBdr>
                <w:top w:val="none" w:sz="0" w:space="0" w:color="auto"/>
                <w:left w:val="none" w:sz="0" w:space="0" w:color="auto"/>
                <w:bottom w:val="none" w:sz="0" w:space="0" w:color="auto"/>
                <w:right w:val="none" w:sz="0" w:space="0" w:color="auto"/>
              </w:divBdr>
            </w:div>
          </w:divsChild>
        </w:div>
        <w:div w:id="1319114045">
          <w:marLeft w:val="0"/>
          <w:marRight w:val="0"/>
          <w:marTop w:val="0"/>
          <w:marBottom w:val="0"/>
          <w:divBdr>
            <w:top w:val="none" w:sz="0" w:space="0" w:color="auto"/>
            <w:left w:val="none" w:sz="0" w:space="0" w:color="auto"/>
            <w:bottom w:val="none" w:sz="0" w:space="0" w:color="auto"/>
            <w:right w:val="none" w:sz="0" w:space="0" w:color="auto"/>
          </w:divBdr>
          <w:divsChild>
            <w:div w:id="1743523132">
              <w:marLeft w:val="0"/>
              <w:marRight w:val="0"/>
              <w:marTop w:val="0"/>
              <w:marBottom w:val="0"/>
              <w:divBdr>
                <w:top w:val="none" w:sz="0" w:space="0" w:color="auto"/>
                <w:left w:val="none" w:sz="0" w:space="0" w:color="auto"/>
                <w:bottom w:val="none" w:sz="0" w:space="0" w:color="auto"/>
                <w:right w:val="none" w:sz="0" w:space="0" w:color="auto"/>
              </w:divBdr>
            </w:div>
          </w:divsChild>
        </w:div>
        <w:div w:id="1319188365">
          <w:marLeft w:val="0"/>
          <w:marRight w:val="0"/>
          <w:marTop w:val="0"/>
          <w:marBottom w:val="0"/>
          <w:divBdr>
            <w:top w:val="none" w:sz="0" w:space="0" w:color="auto"/>
            <w:left w:val="none" w:sz="0" w:space="0" w:color="auto"/>
            <w:bottom w:val="none" w:sz="0" w:space="0" w:color="auto"/>
            <w:right w:val="none" w:sz="0" w:space="0" w:color="auto"/>
          </w:divBdr>
          <w:divsChild>
            <w:div w:id="275909188">
              <w:marLeft w:val="0"/>
              <w:marRight w:val="0"/>
              <w:marTop w:val="0"/>
              <w:marBottom w:val="0"/>
              <w:divBdr>
                <w:top w:val="none" w:sz="0" w:space="0" w:color="auto"/>
                <w:left w:val="none" w:sz="0" w:space="0" w:color="auto"/>
                <w:bottom w:val="none" w:sz="0" w:space="0" w:color="auto"/>
                <w:right w:val="none" w:sz="0" w:space="0" w:color="auto"/>
              </w:divBdr>
            </w:div>
          </w:divsChild>
        </w:div>
        <w:div w:id="1319462292">
          <w:marLeft w:val="0"/>
          <w:marRight w:val="0"/>
          <w:marTop w:val="0"/>
          <w:marBottom w:val="0"/>
          <w:divBdr>
            <w:top w:val="none" w:sz="0" w:space="0" w:color="auto"/>
            <w:left w:val="none" w:sz="0" w:space="0" w:color="auto"/>
            <w:bottom w:val="none" w:sz="0" w:space="0" w:color="auto"/>
            <w:right w:val="none" w:sz="0" w:space="0" w:color="auto"/>
          </w:divBdr>
          <w:divsChild>
            <w:div w:id="615868305">
              <w:marLeft w:val="0"/>
              <w:marRight w:val="0"/>
              <w:marTop w:val="0"/>
              <w:marBottom w:val="0"/>
              <w:divBdr>
                <w:top w:val="none" w:sz="0" w:space="0" w:color="auto"/>
                <w:left w:val="none" w:sz="0" w:space="0" w:color="auto"/>
                <w:bottom w:val="none" w:sz="0" w:space="0" w:color="auto"/>
                <w:right w:val="none" w:sz="0" w:space="0" w:color="auto"/>
              </w:divBdr>
            </w:div>
          </w:divsChild>
        </w:div>
        <w:div w:id="1319722525">
          <w:marLeft w:val="0"/>
          <w:marRight w:val="0"/>
          <w:marTop w:val="0"/>
          <w:marBottom w:val="0"/>
          <w:divBdr>
            <w:top w:val="none" w:sz="0" w:space="0" w:color="auto"/>
            <w:left w:val="none" w:sz="0" w:space="0" w:color="auto"/>
            <w:bottom w:val="none" w:sz="0" w:space="0" w:color="auto"/>
            <w:right w:val="none" w:sz="0" w:space="0" w:color="auto"/>
          </w:divBdr>
          <w:divsChild>
            <w:div w:id="997609259">
              <w:marLeft w:val="0"/>
              <w:marRight w:val="0"/>
              <w:marTop w:val="0"/>
              <w:marBottom w:val="0"/>
              <w:divBdr>
                <w:top w:val="none" w:sz="0" w:space="0" w:color="auto"/>
                <w:left w:val="none" w:sz="0" w:space="0" w:color="auto"/>
                <w:bottom w:val="none" w:sz="0" w:space="0" w:color="auto"/>
                <w:right w:val="none" w:sz="0" w:space="0" w:color="auto"/>
              </w:divBdr>
            </w:div>
          </w:divsChild>
        </w:div>
        <w:div w:id="1319724223">
          <w:marLeft w:val="0"/>
          <w:marRight w:val="0"/>
          <w:marTop w:val="0"/>
          <w:marBottom w:val="0"/>
          <w:divBdr>
            <w:top w:val="none" w:sz="0" w:space="0" w:color="auto"/>
            <w:left w:val="none" w:sz="0" w:space="0" w:color="auto"/>
            <w:bottom w:val="none" w:sz="0" w:space="0" w:color="auto"/>
            <w:right w:val="none" w:sz="0" w:space="0" w:color="auto"/>
          </w:divBdr>
          <w:divsChild>
            <w:div w:id="2100057389">
              <w:marLeft w:val="0"/>
              <w:marRight w:val="0"/>
              <w:marTop w:val="0"/>
              <w:marBottom w:val="0"/>
              <w:divBdr>
                <w:top w:val="none" w:sz="0" w:space="0" w:color="auto"/>
                <w:left w:val="none" w:sz="0" w:space="0" w:color="auto"/>
                <w:bottom w:val="none" w:sz="0" w:space="0" w:color="auto"/>
                <w:right w:val="none" w:sz="0" w:space="0" w:color="auto"/>
              </w:divBdr>
            </w:div>
          </w:divsChild>
        </w:div>
        <w:div w:id="1320158639">
          <w:marLeft w:val="0"/>
          <w:marRight w:val="0"/>
          <w:marTop w:val="0"/>
          <w:marBottom w:val="0"/>
          <w:divBdr>
            <w:top w:val="none" w:sz="0" w:space="0" w:color="auto"/>
            <w:left w:val="none" w:sz="0" w:space="0" w:color="auto"/>
            <w:bottom w:val="none" w:sz="0" w:space="0" w:color="auto"/>
            <w:right w:val="none" w:sz="0" w:space="0" w:color="auto"/>
          </w:divBdr>
          <w:divsChild>
            <w:div w:id="2003850581">
              <w:marLeft w:val="0"/>
              <w:marRight w:val="0"/>
              <w:marTop w:val="0"/>
              <w:marBottom w:val="0"/>
              <w:divBdr>
                <w:top w:val="none" w:sz="0" w:space="0" w:color="auto"/>
                <w:left w:val="none" w:sz="0" w:space="0" w:color="auto"/>
                <w:bottom w:val="none" w:sz="0" w:space="0" w:color="auto"/>
                <w:right w:val="none" w:sz="0" w:space="0" w:color="auto"/>
              </w:divBdr>
            </w:div>
          </w:divsChild>
        </w:div>
        <w:div w:id="1320379538">
          <w:marLeft w:val="0"/>
          <w:marRight w:val="0"/>
          <w:marTop w:val="0"/>
          <w:marBottom w:val="0"/>
          <w:divBdr>
            <w:top w:val="none" w:sz="0" w:space="0" w:color="auto"/>
            <w:left w:val="none" w:sz="0" w:space="0" w:color="auto"/>
            <w:bottom w:val="none" w:sz="0" w:space="0" w:color="auto"/>
            <w:right w:val="none" w:sz="0" w:space="0" w:color="auto"/>
          </w:divBdr>
          <w:divsChild>
            <w:div w:id="1436052740">
              <w:marLeft w:val="0"/>
              <w:marRight w:val="0"/>
              <w:marTop w:val="0"/>
              <w:marBottom w:val="0"/>
              <w:divBdr>
                <w:top w:val="none" w:sz="0" w:space="0" w:color="auto"/>
                <w:left w:val="none" w:sz="0" w:space="0" w:color="auto"/>
                <w:bottom w:val="none" w:sz="0" w:space="0" w:color="auto"/>
                <w:right w:val="none" w:sz="0" w:space="0" w:color="auto"/>
              </w:divBdr>
            </w:div>
          </w:divsChild>
        </w:div>
        <w:div w:id="1321226880">
          <w:marLeft w:val="0"/>
          <w:marRight w:val="0"/>
          <w:marTop w:val="0"/>
          <w:marBottom w:val="0"/>
          <w:divBdr>
            <w:top w:val="none" w:sz="0" w:space="0" w:color="auto"/>
            <w:left w:val="none" w:sz="0" w:space="0" w:color="auto"/>
            <w:bottom w:val="none" w:sz="0" w:space="0" w:color="auto"/>
            <w:right w:val="none" w:sz="0" w:space="0" w:color="auto"/>
          </w:divBdr>
          <w:divsChild>
            <w:div w:id="1119373372">
              <w:marLeft w:val="0"/>
              <w:marRight w:val="0"/>
              <w:marTop w:val="0"/>
              <w:marBottom w:val="0"/>
              <w:divBdr>
                <w:top w:val="none" w:sz="0" w:space="0" w:color="auto"/>
                <w:left w:val="none" w:sz="0" w:space="0" w:color="auto"/>
                <w:bottom w:val="none" w:sz="0" w:space="0" w:color="auto"/>
                <w:right w:val="none" w:sz="0" w:space="0" w:color="auto"/>
              </w:divBdr>
            </w:div>
          </w:divsChild>
        </w:div>
        <w:div w:id="1321348991">
          <w:marLeft w:val="0"/>
          <w:marRight w:val="0"/>
          <w:marTop w:val="0"/>
          <w:marBottom w:val="0"/>
          <w:divBdr>
            <w:top w:val="none" w:sz="0" w:space="0" w:color="auto"/>
            <w:left w:val="none" w:sz="0" w:space="0" w:color="auto"/>
            <w:bottom w:val="none" w:sz="0" w:space="0" w:color="auto"/>
            <w:right w:val="none" w:sz="0" w:space="0" w:color="auto"/>
          </w:divBdr>
          <w:divsChild>
            <w:div w:id="1698922247">
              <w:marLeft w:val="0"/>
              <w:marRight w:val="0"/>
              <w:marTop w:val="0"/>
              <w:marBottom w:val="0"/>
              <w:divBdr>
                <w:top w:val="none" w:sz="0" w:space="0" w:color="auto"/>
                <w:left w:val="none" w:sz="0" w:space="0" w:color="auto"/>
                <w:bottom w:val="none" w:sz="0" w:space="0" w:color="auto"/>
                <w:right w:val="none" w:sz="0" w:space="0" w:color="auto"/>
              </w:divBdr>
            </w:div>
          </w:divsChild>
        </w:div>
        <w:div w:id="1321427658">
          <w:marLeft w:val="0"/>
          <w:marRight w:val="0"/>
          <w:marTop w:val="0"/>
          <w:marBottom w:val="0"/>
          <w:divBdr>
            <w:top w:val="none" w:sz="0" w:space="0" w:color="auto"/>
            <w:left w:val="none" w:sz="0" w:space="0" w:color="auto"/>
            <w:bottom w:val="none" w:sz="0" w:space="0" w:color="auto"/>
            <w:right w:val="none" w:sz="0" w:space="0" w:color="auto"/>
          </w:divBdr>
          <w:divsChild>
            <w:div w:id="196891225">
              <w:marLeft w:val="0"/>
              <w:marRight w:val="0"/>
              <w:marTop w:val="0"/>
              <w:marBottom w:val="0"/>
              <w:divBdr>
                <w:top w:val="none" w:sz="0" w:space="0" w:color="auto"/>
                <w:left w:val="none" w:sz="0" w:space="0" w:color="auto"/>
                <w:bottom w:val="none" w:sz="0" w:space="0" w:color="auto"/>
                <w:right w:val="none" w:sz="0" w:space="0" w:color="auto"/>
              </w:divBdr>
            </w:div>
          </w:divsChild>
        </w:div>
        <w:div w:id="1321496663">
          <w:marLeft w:val="0"/>
          <w:marRight w:val="0"/>
          <w:marTop w:val="0"/>
          <w:marBottom w:val="0"/>
          <w:divBdr>
            <w:top w:val="none" w:sz="0" w:space="0" w:color="auto"/>
            <w:left w:val="none" w:sz="0" w:space="0" w:color="auto"/>
            <w:bottom w:val="none" w:sz="0" w:space="0" w:color="auto"/>
            <w:right w:val="none" w:sz="0" w:space="0" w:color="auto"/>
          </w:divBdr>
          <w:divsChild>
            <w:div w:id="1078408561">
              <w:marLeft w:val="0"/>
              <w:marRight w:val="0"/>
              <w:marTop w:val="0"/>
              <w:marBottom w:val="0"/>
              <w:divBdr>
                <w:top w:val="none" w:sz="0" w:space="0" w:color="auto"/>
                <w:left w:val="none" w:sz="0" w:space="0" w:color="auto"/>
                <w:bottom w:val="none" w:sz="0" w:space="0" w:color="auto"/>
                <w:right w:val="none" w:sz="0" w:space="0" w:color="auto"/>
              </w:divBdr>
            </w:div>
          </w:divsChild>
        </w:div>
        <w:div w:id="1321541927">
          <w:marLeft w:val="0"/>
          <w:marRight w:val="0"/>
          <w:marTop w:val="0"/>
          <w:marBottom w:val="0"/>
          <w:divBdr>
            <w:top w:val="none" w:sz="0" w:space="0" w:color="auto"/>
            <w:left w:val="none" w:sz="0" w:space="0" w:color="auto"/>
            <w:bottom w:val="none" w:sz="0" w:space="0" w:color="auto"/>
            <w:right w:val="none" w:sz="0" w:space="0" w:color="auto"/>
          </w:divBdr>
          <w:divsChild>
            <w:div w:id="771438254">
              <w:marLeft w:val="0"/>
              <w:marRight w:val="0"/>
              <w:marTop w:val="0"/>
              <w:marBottom w:val="0"/>
              <w:divBdr>
                <w:top w:val="none" w:sz="0" w:space="0" w:color="auto"/>
                <w:left w:val="none" w:sz="0" w:space="0" w:color="auto"/>
                <w:bottom w:val="none" w:sz="0" w:space="0" w:color="auto"/>
                <w:right w:val="none" w:sz="0" w:space="0" w:color="auto"/>
              </w:divBdr>
            </w:div>
          </w:divsChild>
        </w:div>
        <w:div w:id="1322001985">
          <w:marLeft w:val="0"/>
          <w:marRight w:val="0"/>
          <w:marTop w:val="0"/>
          <w:marBottom w:val="0"/>
          <w:divBdr>
            <w:top w:val="none" w:sz="0" w:space="0" w:color="auto"/>
            <w:left w:val="none" w:sz="0" w:space="0" w:color="auto"/>
            <w:bottom w:val="none" w:sz="0" w:space="0" w:color="auto"/>
            <w:right w:val="none" w:sz="0" w:space="0" w:color="auto"/>
          </w:divBdr>
          <w:divsChild>
            <w:div w:id="1103257889">
              <w:marLeft w:val="0"/>
              <w:marRight w:val="0"/>
              <w:marTop w:val="0"/>
              <w:marBottom w:val="0"/>
              <w:divBdr>
                <w:top w:val="none" w:sz="0" w:space="0" w:color="auto"/>
                <w:left w:val="none" w:sz="0" w:space="0" w:color="auto"/>
                <w:bottom w:val="none" w:sz="0" w:space="0" w:color="auto"/>
                <w:right w:val="none" w:sz="0" w:space="0" w:color="auto"/>
              </w:divBdr>
            </w:div>
          </w:divsChild>
        </w:div>
        <w:div w:id="1322272117">
          <w:marLeft w:val="0"/>
          <w:marRight w:val="0"/>
          <w:marTop w:val="0"/>
          <w:marBottom w:val="0"/>
          <w:divBdr>
            <w:top w:val="none" w:sz="0" w:space="0" w:color="auto"/>
            <w:left w:val="none" w:sz="0" w:space="0" w:color="auto"/>
            <w:bottom w:val="none" w:sz="0" w:space="0" w:color="auto"/>
            <w:right w:val="none" w:sz="0" w:space="0" w:color="auto"/>
          </w:divBdr>
          <w:divsChild>
            <w:div w:id="1621524020">
              <w:marLeft w:val="0"/>
              <w:marRight w:val="0"/>
              <w:marTop w:val="0"/>
              <w:marBottom w:val="0"/>
              <w:divBdr>
                <w:top w:val="none" w:sz="0" w:space="0" w:color="auto"/>
                <w:left w:val="none" w:sz="0" w:space="0" w:color="auto"/>
                <w:bottom w:val="none" w:sz="0" w:space="0" w:color="auto"/>
                <w:right w:val="none" w:sz="0" w:space="0" w:color="auto"/>
              </w:divBdr>
            </w:div>
          </w:divsChild>
        </w:div>
        <w:div w:id="1323240919">
          <w:marLeft w:val="0"/>
          <w:marRight w:val="0"/>
          <w:marTop w:val="0"/>
          <w:marBottom w:val="0"/>
          <w:divBdr>
            <w:top w:val="none" w:sz="0" w:space="0" w:color="auto"/>
            <w:left w:val="none" w:sz="0" w:space="0" w:color="auto"/>
            <w:bottom w:val="none" w:sz="0" w:space="0" w:color="auto"/>
            <w:right w:val="none" w:sz="0" w:space="0" w:color="auto"/>
          </w:divBdr>
          <w:divsChild>
            <w:div w:id="290400281">
              <w:marLeft w:val="0"/>
              <w:marRight w:val="0"/>
              <w:marTop w:val="0"/>
              <w:marBottom w:val="0"/>
              <w:divBdr>
                <w:top w:val="none" w:sz="0" w:space="0" w:color="auto"/>
                <w:left w:val="none" w:sz="0" w:space="0" w:color="auto"/>
                <w:bottom w:val="none" w:sz="0" w:space="0" w:color="auto"/>
                <w:right w:val="none" w:sz="0" w:space="0" w:color="auto"/>
              </w:divBdr>
            </w:div>
          </w:divsChild>
        </w:div>
        <w:div w:id="1324042640">
          <w:marLeft w:val="0"/>
          <w:marRight w:val="0"/>
          <w:marTop w:val="0"/>
          <w:marBottom w:val="0"/>
          <w:divBdr>
            <w:top w:val="none" w:sz="0" w:space="0" w:color="auto"/>
            <w:left w:val="none" w:sz="0" w:space="0" w:color="auto"/>
            <w:bottom w:val="none" w:sz="0" w:space="0" w:color="auto"/>
            <w:right w:val="none" w:sz="0" w:space="0" w:color="auto"/>
          </w:divBdr>
          <w:divsChild>
            <w:div w:id="403646332">
              <w:marLeft w:val="0"/>
              <w:marRight w:val="0"/>
              <w:marTop w:val="0"/>
              <w:marBottom w:val="0"/>
              <w:divBdr>
                <w:top w:val="none" w:sz="0" w:space="0" w:color="auto"/>
                <w:left w:val="none" w:sz="0" w:space="0" w:color="auto"/>
                <w:bottom w:val="none" w:sz="0" w:space="0" w:color="auto"/>
                <w:right w:val="none" w:sz="0" w:space="0" w:color="auto"/>
              </w:divBdr>
            </w:div>
          </w:divsChild>
        </w:div>
        <w:div w:id="1324507166">
          <w:marLeft w:val="0"/>
          <w:marRight w:val="0"/>
          <w:marTop w:val="0"/>
          <w:marBottom w:val="0"/>
          <w:divBdr>
            <w:top w:val="none" w:sz="0" w:space="0" w:color="auto"/>
            <w:left w:val="none" w:sz="0" w:space="0" w:color="auto"/>
            <w:bottom w:val="none" w:sz="0" w:space="0" w:color="auto"/>
            <w:right w:val="none" w:sz="0" w:space="0" w:color="auto"/>
          </w:divBdr>
          <w:divsChild>
            <w:div w:id="1229877752">
              <w:marLeft w:val="0"/>
              <w:marRight w:val="0"/>
              <w:marTop w:val="0"/>
              <w:marBottom w:val="0"/>
              <w:divBdr>
                <w:top w:val="none" w:sz="0" w:space="0" w:color="auto"/>
                <w:left w:val="none" w:sz="0" w:space="0" w:color="auto"/>
                <w:bottom w:val="none" w:sz="0" w:space="0" w:color="auto"/>
                <w:right w:val="none" w:sz="0" w:space="0" w:color="auto"/>
              </w:divBdr>
            </w:div>
          </w:divsChild>
        </w:div>
        <w:div w:id="1324892879">
          <w:marLeft w:val="0"/>
          <w:marRight w:val="0"/>
          <w:marTop w:val="0"/>
          <w:marBottom w:val="0"/>
          <w:divBdr>
            <w:top w:val="none" w:sz="0" w:space="0" w:color="auto"/>
            <w:left w:val="none" w:sz="0" w:space="0" w:color="auto"/>
            <w:bottom w:val="none" w:sz="0" w:space="0" w:color="auto"/>
            <w:right w:val="none" w:sz="0" w:space="0" w:color="auto"/>
          </w:divBdr>
          <w:divsChild>
            <w:div w:id="1329288674">
              <w:marLeft w:val="0"/>
              <w:marRight w:val="0"/>
              <w:marTop w:val="0"/>
              <w:marBottom w:val="0"/>
              <w:divBdr>
                <w:top w:val="none" w:sz="0" w:space="0" w:color="auto"/>
                <w:left w:val="none" w:sz="0" w:space="0" w:color="auto"/>
                <w:bottom w:val="none" w:sz="0" w:space="0" w:color="auto"/>
                <w:right w:val="none" w:sz="0" w:space="0" w:color="auto"/>
              </w:divBdr>
            </w:div>
          </w:divsChild>
        </w:div>
        <w:div w:id="1325085549">
          <w:marLeft w:val="0"/>
          <w:marRight w:val="0"/>
          <w:marTop w:val="0"/>
          <w:marBottom w:val="0"/>
          <w:divBdr>
            <w:top w:val="none" w:sz="0" w:space="0" w:color="auto"/>
            <w:left w:val="none" w:sz="0" w:space="0" w:color="auto"/>
            <w:bottom w:val="none" w:sz="0" w:space="0" w:color="auto"/>
            <w:right w:val="none" w:sz="0" w:space="0" w:color="auto"/>
          </w:divBdr>
          <w:divsChild>
            <w:div w:id="1756241490">
              <w:marLeft w:val="0"/>
              <w:marRight w:val="0"/>
              <w:marTop w:val="0"/>
              <w:marBottom w:val="0"/>
              <w:divBdr>
                <w:top w:val="none" w:sz="0" w:space="0" w:color="auto"/>
                <w:left w:val="none" w:sz="0" w:space="0" w:color="auto"/>
                <w:bottom w:val="none" w:sz="0" w:space="0" w:color="auto"/>
                <w:right w:val="none" w:sz="0" w:space="0" w:color="auto"/>
              </w:divBdr>
            </w:div>
          </w:divsChild>
        </w:div>
        <w:div w:id="1325551480">
          <w:marLeft w:val="0"/>
          <w:marRight w:val="0"/>
          <w:marTop w:val="0"/>
          <w:marBottom w:val="0"/>
          <w:divBdr>
            <w:top w:val="none" w:sz="0" w:space="0" w:color="auto"/>
            <w:left w:val="none" w:sz="0" w:space="0" w:color="auto"/>
            <w:bottom w:val="none" w:sz="0" w:space="0" w:color="auto"/>
            <w:right w:val="none" w:sz="0" w:space="0" w:color="auto"/>
          </w:divBdr>
          <w:divsChild>
            <w:div w:id="1599099872">
              <w:marLeft w:val="0"/>
              <w:marRight w:val="0"/>
              <w:marTop w:val="0"/>
              <w:marBottom w:val="0"/>
              <w:divBdr>
                <w:top w:val="none" w:sz="0" w:space="0" w:color="auto"/>
                <w:left w:val="none" w:sz="0" w:space="0" w:color="auto"/>
                <w:bottom w:val="none" w:sz="0" w:space="0" w:color="auto"/>
                <w:right w:val="none" w:sz="0" w:space="0" w:color="auto"/>
              </w:divBdr>
            </w:div>
          </w:divsChild>
        </w:div>
        <w:div w:id="1327396085">
          <w:marLeft w:val="0"/>
          <w:marRight w:val="0"/>
          <w:marTop w:val="0"/>
          <w:marBottom w:val="0"/>
          <w:divBdr>
            <w:top w:val="none" w:sz="0" w:space="0" w:color="auto"/>
            <w:left w:val="none" w:sz="0" w:space="0" w:color="auto"/>
            <w:bottom w:val="none" w:sz="0" w:space="0" w:color="auto"/>
            <w:right w:val="none" w:sz="0" w:space="0" w:color="auto"/>
          </w:divBdr>
          <w:divsChild>
            <w:div w:id="907955561">
              <w:marLeft w:val="0"/>
              <w:marRight w:val="0"/>
              <w:marTop w:val="0"/>
              <w:marBottom w:val="0"/>
              <w:divBdr>
                <w:top w:val="none" w:sz="0" w:space="0" w:color="auto"/>
                <w:left w:val="none" w:sz="0" w:space="0" w:color="auto"/>
                <w:bottom w:val="none" w:sz="0" w:space="0" w:color="auto"/>
                <w:right w:val="none" w:sz="0" w:space="0" w:color="auto"/>
              </w:divBdr>
            </w:div>
          </w:divsChild>
        </w:div>
        <w:div w:id="1327711717">
          <w:marLeft w:val="0"/>
          <w:marRight w:val="0"/>
          <w:marTop w:val="0"/>
          <w:marBottom w:val="0"/>
          <w:divBdr>
            <w:top w:val="none" w:sz="0" w:space="0" w:color="auto"/>
            <w:left w:val="none" w:sz="0" w:space="0" w:color="auto"/>
            <w:bottom w:val="none" w:sz="0" w:space="0" w:color="auto"/>
            <w:right w:val="none" w:sz="0" w:space="0" w:color="auto"/>
          </w:divBdr>
          <w:divsChild>
            <w:div w:id="1962572243">
              <w:marLeft w:val="0"/>
              <w:marRight w:val="0"/>
              <w:marTop w:val="0"/>
              <w:marBottom w:val="0"/>
              <w:divBdr>
                <w:top w:val="none" w:sz="0" w:space="0" w:color="auto"/>
                <w:left w:val="none" w:sz="0" w:space="0" w:color="auto"/>
                <w:bottom w:val="none" w:sz="0" w:space="0" w:color="auto"/>
                <w:right w:val="none" w:sz="0" w:space="0" w:color="auto"/>
              </w:divBdr>
            </w:div>
          </w:divsChild>
        </w:div>
        <w:div w:id="1327781326">
          <w:marLeft w:val="0"/>
          <w:marRight w:val="0"/>
          <w:marTop w:val="0"/>
          <w:marBottom w:val="0"/>
          <w:divBdr>
            <w:top w:val="none" w:sz="0" w:space="0" w:color="auto"/>
            <w:left w:val="none" w:sz="0" w:space="0" w:color="auto"/>
            <w:bottom w:val="none" w:sz="0" w:space="0" w:color="auto"/>
            <w:right w:val="none" w:sz="0" w:space="0" w:color="auto"/>
          </w:divBdr>
          <w:divsChild>
            <w:div w:id="444347014">
              <w:marLeft w:val="0"/>
              <w:marRight w:val="0"/>
              <w:marTop w:val="0"/>
              <w:marBottom w:val="0"/>
              <w:divBdr>
                <w:top w:val="none" w:sz="0" w:space="0" w:color="auto"/>
                <w:left w:val="none" w:sz="0" w:space="0" w:color="auto"/>
                <w:bottom w:val="none" w:sz="0" w:space="0" w:color="auto"/>
                <w:right w:val="none" w:sz="0" w:space="0" w:color="auto"/>
              </w:divBdr>
            </w:div>
          </w:divsChild>
        </w:div>
        <w:div w:id="1327784376">
          <w:marLeft w:val="0"/>
          <w:marRight w:val="0"/>
          <w:marTop w:val="0"/>
          <w:marBottom w:val="0"/>
          <w:divBdr>
            <w:top w:val="none" w:sz="0" w:space="0" w:color="auto"/>
            <w:left w:val="none" w:sz="0" w:space="0" w:color="auto"/>
            <w:bottom w:val="none" w:sz="0" w:space="0" w:color="auto"/>
            <w:right w:val="none" w:sz="0" w:space="0" w:color="auto"/>
          </w:divBdr>
          <w:divsChild>
            <w:div w:id="510949426">
              <w:marLeft w:val="0"/>
              <w:marRight w:val="0"/>
              <w:marTop w:val="0"/>
              <w:marBottom w:val="0"/>
              <w:divBdr>
                <w:top w:val="none" w:sz="0" w:space="0" w:color="auto"/>
                <w:left w:val="none" w:sz="0" w:space="0" w:color="auto"/>
                <w:bottom w:val="none" w:sz="0" w:space="0" w:color="auto"/>
                <w:right w:val="none" w:sz="0" w:space="0" w:color="auto"/>
              </w:divBdr>
            </w:div>
          </w:divsChild>
        </w:div>
        <w:div w:id="1328050375">
          <w:marLeft w:val="0"/>
          <w:marRight w:val="0"/>
          <w:marTop w:val="0"/>
          <w:marBottom w:val="0"/>
          <w:divBdr>
            <w:top w:val="none" w:sz="0" w:space="0" w:color="auto"/>
            <w:left w:val="none" w:sz="0" w:space="0" w:color="auto"/>
            <w:bottom w:val="none" w:sz="0" w:space="0" w:color="auto"/>
            <w:right w:val="none" w:sz="0" w:space="0" w:color="auto"/>
          </w:divBdr>
          <w:divsChild>
            <w:div w:id="381833284">
              <w:marLeft w:val="0"/>
              <w:marRight w:val="0"/>
              <w:marTop w:val="0"/>
              <w:marBottom w:val="0"/>
              <w:divBdr>
                <w:top w:val="none" w:sz="0" w:space="0" w:color="auto"/>
                <w:left w:val="none" w:sz="0" w:space="0" w:color="auto"/>
                <w:bottom w:val="none" w:sz="0" w:space="0" w:color="auto"/>
                <w:right w:val="none" w:sz="0" w:space="0" w:color="auto"/>
              </w:divBdr>
            </w:div>
          </w:divsChild>
        </w:div>
        <w:div w:id="1328363032">
          <w:marLeft w:val="0"/>
          <w:marRight w:val="0"/>
          <w:marTop w:val="0"/>
          <w:marBottom w:val="0"/>
          <w:divBdr>
            <w:top w:val="none" w:sz="0" w:space="0" w:color="auto"/>
            <w:left w:val="none" w:sz="0" w:space="0" w:color="auto"/>
            <w:bottom w:val="none" w:sz="0" w:space="0" w:color="auto"/>
            <w:right w:val="none" w:sz="0" w:space="0" w:color="auto"/>
          </w:divBdr>
          <w:divsChild>
            <w:div w:id="1140920190">
              <w:marLeft w:val="0"/>
              <w:marRight w:val="0"/>
              <w:marTop w:val="0"/>
              <w:marBottom w:val="0"/>
              <w:divBdr>
                <w:top w:val="none" w:sz="0" w:space="0" w:color="auto"/>
                <w:left w:val="none" w:sz="0" w:space="0" w:color="auto"/>
                <w:bottom w:val="none" w:sz="0" w:space="0" w:color="auto"/>
                <w:right w:val="none" w:sz="0" w:space="0" w:color="auto"/>
              </w:divBdr>
            </w:div>
          </w:divsChild>
        </w:div>
        <w:div w:id="1328754455">
          <w:marLeft w:val="0"/>
          <w:marRight w:val="0"/>
          <w:marTop w:val="0"/>
          <w:marBottom w:val="0"/>
          <w:divBdr>
            <w:top w:val="none" w:sz="0" w:space="0" w:color="auto"/>
            <w:left w:val="none" w:sz="0" w:space="0" w:color="auto"/>
            <w:bottom w:val="none" w:sz="0" w:space="0" w:color="auto"/>
            <w:right w:val="none" w:sz="0" w:space="0" w:color="auto"/>
          </w:divBdr>
          <w:divsChild>
            <w:div w:id="863403756">
              <w:marLeft w:val="0"/>
              <w:marRight w:val="0"/>
              <w:marTop w:val="0"/>
              <w:marBottom w:val="0"/>
              <w:divBdr>
                <w:top w:val="none" w:sz="0" w:space="0" w:color="auto"/>
                <w:left w:val="none" w:sz="0" w:space="0" w:color="auto"/>
                <w:bottom w:val="none" w:sz="0" w:space="0" w:color="auto"/>
                <w:right w:val="none" w:sz="0" w:space="0" w:color="auto"/>
              </w:divBdr>
            </w:div>
          </w:divsChild>
        </w:div>
        <w:div w:id="1328940104">
          <w:marLeft w:val="0"/>
          <w:marRight w:val="0"/>
          <w:marTop w:val="0"/>
          <w:marBottom w:val="0"/>
          <w:divBdr>
            <w:top w:val="none" w:sz="0" w:space="0" w:color="auto"/>
            <w:left w:val="none" w:sz="0" w:space="0" w:color="auto"/>
            <w:bottom w:val="none" w:sz="0" w:space="0" w:color="auto"/>
            <w:right w:val="none" w:sz="0" w:space="0" w:color="auto"/>
          </w:divBdr>
          <w:divsChild>
            <w:div w:id="1853765641">
              <w:marLeft w:val="0"/>
              <w:marRight w:val="0"/>
              <w:marTop w:val="0"/>
              <w:marBottom w:val="0"/>
              <w:divBdr>
                <w:top w:val="none" w:sz="0" w:space="0" w:color="auto"/>
                <w:left w:val="none" w:sz="0" w:space="0" w:color="auto"/>
                <w:bottom w:val="none" w:sz="0" w:space="0" w:color="auto"/>
                <w:right w:val="none" w:sz="0" w:space="0" w:color="auto"/>
              </w:divBdr>
            </w:div>
          </w:divsChild>
        </w:div>
        <w:div w:id="1329480523">
          <w:marLeft w:val="0"/>
          <w:marRight w:val="0"/>
          <w:marTop w:val="0"/>
          <w:marBottom w:val="0"/>
          <w:divBdr>
            <w:top w:val="none" w:sz="0" w:space="0" w:color="auto"/>
            <w:left w:val="none" w:sz="0" w:space="0" w:color="auto"/>
            <w:bottom w:val="none" w:sz="0" w:space="0" w:color="auto"/>
            <w:right w:val="none" w:sz="0" w:space="0" w:color="auto"/>
          </w:divBdr>
          <w:divsChild>
            <w:div w:id="374622152">
              <w:marLeft w:val="0"/>
              <w:marRight w:val="0"/>
              <w:marTop w:val="0"/>
              <w:marBottom w:val="0"/>
              <w:divBdr>
                <w:top w:val="none" w:sz="0" w:space="0" w:color="auto"/>
                <w:left w:val="none" w:sz="0" w:space="0" w:color="auto"/>
                <w:bottom w:val="none" w:sz="0" w:space="0" w:color="auto"/>
                <w:right w:val="none" w:sz="0" w:space="0" w:color="auto"/>
              </w:divBdr>
            </w:div>
          </w:divsChild>
        </w:div>
        <w:div w:id="1330449486">
          <w:marLeft w:val="0"/>
          <w:marRight w:val="0"/>
          <w:marTop w:val="0"/>
          <w:marBottom w:val="0"/>
          <w:divBdr>
            <w:top w:val="none" w:sz="0" w:space="0" w:color="auto"/>
            <w:left w:val="none" w:sz="0" w:space="0" w:color="auto"/>
            <w:bottom w:val="none" w:sz="0" w:space="0" w:color="auto"/>
            <w:right w:val="none" w:sz="0" w:space="0" w:color="auto"/>
          </w:divBdr>
          <w:divsChild>
            <w:div w:id="1760326843">
              <w:marLeft w:val="0"/>
              <w:marRight w:val="0"/>
              <w:marTop w:val="0"/>
              <w:marBottom w:val="0"/>
              <w:divBdr>
                <w:top w:val="none" w:sz="0" w:space="0" w:color="auto"/>
                <w:left w:val="none" w:sz="0" w:space="0" w:color="auto"/>
                <w:bottom w:val="none" w:sz="0" w:space="0" w:color="auto"/>
                <w:right w:val="none" w:sz="0" w:space="0" w:color="auto"/>
              </w:divBdr>
            </w:div>
          </w:divsChild>
        </w:div>
        <w:div w:id="1330527250">
          <w:marLeft w:val="0"/>
          <w:marRight w:val="0"/>
          <w:marTop w:val="0"/>
          <w:marBottom w:val="0"/>
          <w:divBdr>
            <w:top w:val="none" w:sz="0" w:space="0" w:color="auto"/>
            <w:left w:val="none" w:sz="0" w:space="0" w:color="auto"/>
            <w:bottom w:val="none" w:sz="0" w:space="0" w:color="auto"/>
            <w:right w:val="none" w:sz="0" w:space="0" w:color="auto"/>
          </w:divBdr>
          <w:divsChild>
            <w:div w:id="261492812">
              <w:marLeft w:val="0"/>
              <w:marRight w:val="0"/>
              <w:marTop w:val="0"/>
              <w:marBottom w:val="0"/>
              <w:divBdr>
                <w:top w:val="none" w:sz="0" w:space="0" w:color="auto"/>
                <w:left w:val="none" w:sz="0" w:space="0" w:color="auto"/>
                <w:bottom w:val="none" w:sz="0" w:space="0" w:color="auto"/>
                <w:right w:val="none" w:sz="0" w:space="0" w:color="auto"/>
              </w:divBdr>
            </w:div>
          </w:divsChild>
        </w:div>
        <w:div w:id="1330719551">
          <w:marLeft w:val="0"/>
          <w:marRight w:val="0"/>
          <w:marTop w:val="0"/>
          <w:marBottom w:val="0"/>
          <w:divBdr>
            <w:top w:val="none" w:sz="0" w:space="0" w:color="auto"/>
            <w:left w:val="none" w:sz="0" w:space="0" w:color="auto"/>
            <w:bottom w:val="none" w:sz="0" w:space="0" w:color="auto"/>
            <w:right w:val="none" w:sz="0" w:space="0" w:color="auto"/>
          </w:divBdr>
          <w:divsChild>
            <w:div w:id="346948977">
              <w:marLeft w:val="0"/>
              <w:marRight w:val="0"/>
              <w:marTop w:val="0"/>
              <w:marBottom w:val="0"/>
              <w:divBdr>
                <w:top w:val="none" w:sz="0" w:space="0" w:color="auto"/>
                <w:left w:val="none" w:sz="0" w:space="0" w:color="auto"/>
                <w:bottom w:val="none" w:sz="0" w:space="0" w:color="auto"/>
                <w:right w:val="none" w:sz="0" w:space="0" w:color="auto"/>
              </w:divBdr>
            </w:div>
          </w:divsChild>
        </w:div>
        <w:div w:id="1331254155">
          <w:marLeft w:val="0"/>
          <w:marRight w:val="0"/>
          <w:marTop w:val="0"/>
          <w:marBottom w:val="0"/>
          <w:divBdr>
            <w:top w:val="none" w:sz="0" w:space="0" w:color="auto"/>
            <w:left w:val="none" w:sz="0" w:space="0" w:color="auto"/>
            <w:bottom w:val="none" w:sz="0" w:space="0" w:color="auto"/>
            <w:right w:val="none" w:sz="0" w:space="0" w:color="auto"/>
          </w:divBdr>
          <w:divsChild>
            <w:div w:id="2049059668">
              <w:marLeft w:val="0"/>
              <w:marRight w:val="0"/>
              <w:marTop w:val="0"/>
              <w:marBottom w:val="0"/>
              <w:divBdr>
                <w:top w:val="none" w:sz="0" w:space="0" w:color="auto"/>
                <w:left w:val="none" w:sz="0" w:space="0" w:color="auto"/>
                <w:bottom w:val="none" w:sz="0" w:space="0" w:color="auto"/>
                <w:right w:val="none" w:sz="0" w:space="0" w:color="auto"/>
              </w:divBdr>
            </w:div>
          </w:divsChild>
        </w:div>
        <w:div w:id="1331443221">
          <w:marLeft w:val="0"/>
          <w:marRight w:val="0"/>
          <w:marTop w:val="0"/>
          <w:marBottom w:val="0"/>
          <w:divBdr>
            <w:top w:val="none" w:sz="0" w:space="0" w:color="auto"/>
            <w:left w:val="none" w:sz="0" w:space="0" w:color="auto"/>
            <w:bottom w:val="none" w:sz="0" w:space="0" w:color="auto"/>
            <w:right w:val="none" w:sz="0" w:space="0" w:color="auto"/>
          </w:divBdr>
          <w:divsChild>
            <w:div w:id="540745949">
              <w:marLeft w:val="0"/>
              <w:marRight w:val="0"/>
              <w:marTop w:val="0"/>
              <w:marBottom w:val="0"/>
              <w:divBdr>
                <w:top w:val="none" w:sz="0" w:space="0" w:color="auto"/>
                <w:left w:val="none" w:sz="0" w:space="0" w:color="auto"/>
                <w:bottom w:val="none" w:sz="0" w:space="0" w:color="auto"/>
                <w:right w:val="none" w:sz="0" w:space="0" w:color="auto"/>
              </w:divBdr>
            </w:div>
          </w:divsChild>
        </w:div>
        <w:div w:id="1331907437">
          <w:marLeft w:val="0"/>
          <w:marRight w:val="0"/>
          <w:marTop w:val="0"/>
          <w:marBottom w:val="0"/>
          <w:divBdr>
            <w:top w:val="none" w:sz="0" w:space="0" w:color="auto"/>
            <w:left w:val="none" w:sz="0" w:space="0" w:color="auto"/>
            <w:bottom w:val="none" w:sz="0" w:space="0" w:color="auto"/>
            <w:right w:val="none" w:sz="0" w:space="0" w:color="auto"/>
          </w:divBdr>
          <w:divsChild>
            <w:div w:id="917907084">
              <w:marLeft w:val="0"/>
              <w:marRight w:val="0"/>
              <w:marTop w:val="0"/>
              <w:marBottom w:val="0"/>
              <w:divBdr>
                <w:top w:val="none" w:sz="0" w:space="0" w:color="auto"/>
                <w:left w:val="none" w:sz="0" w:space="0" w:color="auto"/>
                <w:bottom w:val="none" w:sz="0" w:space="0" w:color="auto"/>
                <w:right w:val="none" w:sz="0" w:space="0" w:color="auto"/>
              </w:divBdr>
            </w:div>
          </w:divsChild>
        </w:div>
        <w:div w:id="1332029513">
          <w:marLeft w:val="0"/>
          <w:marRight w:val="0"/>
          <w:marTop w:val="0"/>
          <w:marBottom w:val="0"/>
          <w:divBdr>
            <w:top w:val="none" w:sz="0" w:space="0" w:color="auto"/>
            <w:left w:val="none" w:sz="0" w:space="0" w:color="auto"/>
            <w:bottom w:val="none" w:sz="0" w:space="0" w:color="auto"/>
            <w:right w:val="none" w:sz="0" w:space="0" w:color="auto"/>
          </w:divBdr>
          <w:divsChild>
            <w:div w:id="238713386">
              <w:marLeft w:val="0"/>
              <w:marRight w:val="0"/>
              <w:marTop w:val="0"/>
              <w:marBottom w:val="0"/>
              <w:divBdr>
                <w:top w:val="none" w:sz="0" w:space="0" w:color="auto"/>
                <w:left w:val="none" w:sz="0" w:space="0" w:color="auto"/>
                <w:bottom w:val="none" w:sz="0" w:space="0" w:color="auto"/>
                <w:right w:val="none" w:sz="0" w:space="0" w:color="auto"/>
              </w:divBdr>
            </w:div>
          </w:divsChild>
        </w:div>
        <w:div w:id="1332220785">
          <w:marLeft w:val="0"/>
          <w:marRight w:val="0"/>
          <w:marTop w:val="0"/>
          <w:marBottom w:val="0"/>
          <w:divBdr>
            <w:top w:val="none" w:sz="0" w:space="0" w:color="auto"/>
            <w:left w:val="none" w:sz="0" w:space="0" w:color="auto"/>
            <w:bottom w:val="none" w:sz="0" w:space="0" w:color="auto"/>
            <w:right w:val="none" w:sz="0" w:space="0" w:color="auto"/>
          </w:divBdr>
          <w:divsChild>
            <w:div w:id="1644895429">
              <w:marLeft w:val="0"/>
              <w:marRight w:val="0"/>
              <w:marTop w:val="0"/>
              <w:marBottom w:val="0"/>
              <w:divBdr>
                <w:top w:val="none" w:sz="0" w:space="0" w:color="auto"/>
                <w:left w:val="none" w:sz="0" w:space="0" w:color="auto"/>
                <w:bottom w:val="none" w:sz="0" w:space="0" w:color="auto"/>
                <w:right w:val="none" w:sz="0" w:space="0" w:color="auto"/>
              </w:divBdr>
            </w:div>
          </w:divsChild>
        </w:div>
        <w:div w:id="1332371546">
          <w:marLeft w:val="0"/>
          <w:marRight w:val="0"/>
          <w:marTop w:val="0"/>
          <w:marBottom w:val="0"/>
          <w:divBdr>
            <w:top w:val="none" w:sz="0" w:space="0" w:color="auto"/>
            <w:left w:val="none" w:sz="0" w:space="0" w:color="auto"/>
            <w:bottom w:val="none" w:sz="0" w:space="0" w:color="auto"/>
            <w:right w:val="none" w:sz="0" w:space="0" w:color="auto"/>
          </w:divBdr>
          <w:divsChild>
            <w:div w:id="1028726378">
              <w:marLeft w:val="0"/>
              <w:marRight w:val="0"/>
              <w:marTop w:val="0"/>
              <w:marBottom w:val="0"/>
              <w:divBdr>
                <w:top w:val="none" w:sz="0" w:space="0" w:color="auto"/>
                <w:left w:val="none" w:sz="0" w:space="0" w:color="auto"/>
                <w:bottom w:val="none" w:sz="0" w:space="0" w:color="auto"/>
                <w:right w:val="none" w:sz="0" w:space="0" w:color="auto"/>
              </w:divBdr>
            </w:div>
          </w:divsChild>
        </w:div>
        <w:div w:id="1332610729">
          <w:marLeft w:val="0"/>
          <w:marRight w:val="0"/>
          <w:marTop w:val="0"/>
          <w:marBottom w:val="0"/>
          <w:divBdr>
            <w:top w:val="none" w:sz="0" w:space="0" w:color="auto"/>
            <w:left w:val="none" w:sz="0" w:space="0" w:color="auto"/>
            <w:bottom w:val="none" w:sz="0" w:space="0" w:color="auto"/>
            <w:right w:val="none" w:sz="0" w:space="0" w:color="auto"/>
          </w:divBdr>
          <w:divsChild>
            <w:div w:id="1430352766">
              <w:marLeft w:val="0"/>
              <w:marRight w:val="0"/>
              <w:marTop w:val="0"/>
              <w:marBottom w:val="0"/>
              <w:divBdr>
                <w:top w:val="none" w:sz="0" w:space="0" w:color="auto"/>
                <w:left w:val="none" w:sz="0" w:space="0" w:color="auto"/>
                <w:bottom w:val="none" w:sz="0" w:space="0" w:color="auto"/>
                <w:right w:val="none" w:sz="0" w:space="0" w:color="auto"/>
              </w:divBdr>
            </w:div>
          </w:divsChild>
        </w:div>
        <w:div w:id="1332833622">
          <w:marLeft w:val="0"/>
          <w:marRight w:val="0"/>
          <w:marTop w:val="0"/>
          <w:marBottom w:val="0"/>
          <w:divBdr>
            <w:top w:val="none" w:sz="0" w:space="0" w:color="auto"/>
            <w:left w:val="none" w:sz="0" w:space="0" w:color="auto"/>
            <w:bottom w:val="none" w:sz="0" w:space="0" w:color="auto"/>
            <w:right w:val="none" w:sz="0" w:space="0" w:color="auto"/>
          </w:divBdr>
          <w:divsChild>
            <w:div w:id="38283556">
              <w:marLeft w:val="0"/>
              <w:marRight w:val="0"/>
              <w:marTop w:val="0"/>
              <w:marBottom w:val="0"/>
              <w:divBdr>
                <w:top w:val="none" w:sz="0" w:space="0" w:color="auto"/>
                <w:left w:val="none" w:sz="0" w:space="0" w:color="auto"/>
                <w:bottom w:val="none" w:sz="0" w:space="0" w:color="auto"/>
                <w:right w:val="none" w:sz="0" w:space="0" w:color="auto"/>
              </w:divBdr>
            </w:div>
          </w:divsChild>
        </w:div>
        <w:div w:id="1333072188">
          <w:marLeft w:val="0"/>
          <w:marRight w:val="0"/>
          <w:marTop w:val="0"/>
          <w:marBottom w:val="0"/>
          <w:divBdr>
            <w:top w:val="none" w:sz="0" w:space="0" w:color="auto"/>
            <w:left w:val="none" w:sz="0" w:space="0" w:color="auto"/>
            <w:bottom w:val="none" w:sz="0" w:space="0" w:color="auto"/>
            <w:right w:val="none" w:sz="0" w:space="0" w:color="auto"/>
          </w:divBdr>
          <w:divsChild>
            <w:div w:id="502665900">
              <w:marLeft w:val="0"/>
              <w:marRight w:val="0"/>
              <w:marTop w:val="0"/>
              <w:marBottom w:val="0"/>
              <w:divBdr>
                <w:top w:val="none" w:sz="0" w:space="0" w:color="auto"/>
                <w:left w:val="none" w:sz="0" w:space="0" w:color="auto"/>
                <w:bottom w:val="none" w:sz="0" w:space="0" w:color="auto"/>
                <w:right w:val="none" w:sz="0" w:space="0" w:color="auto"/>
              </w:divBdr>
            </w:div>
          </w:divsChild>
        </w:div>
        <w:div w:id="1334912320">
          <w:marLeft w:val="0"/>
          <w:marRight w:val="0"/>
          <w:marTop w:val="0"/>
          <w:marBottom w:val="0"/>
          <w:divBdr>
            <w:top w:val="none" w:sz="0" w:space="0" w:color="auto"/>
            <w:left w:val="none" w:sz="0" w:space="0" w:color="auto"/>
            <w:bottom w:val="none" w:sz="0" w:space="0" w:color="auto"/>
            <w:right w:val="none" w:sz="0" w:space="0" w:color="auto"/>
          </w:divBdr>
          <w:divsChild>
            <w:div w:id="21248436">
              <w:marLeft w:val="0"/>
              <w:marRight w:val="0"/>
              <w:marTop w:val="0"/>
              <w:marBottom w:val="0"/>
              <w:divBdr>
                <w:top w:val="none" w:sz="0" w:space="0" w:color="auto"/>
                <w:left w:val="none" w:sz="0" w:space="0" w:color="auto"/>
                <w:bottom w:val="none" w:sz="0" w:space="0" w:color="auto"/>
                <w:right w:val="none" w:sz="0" w:space="0" w:color="auto"/>
              </w:divBdr>
            </w:div>
          </w:divsChild>
        </w:div>
        <w:div w:id="1335107146">
          <w:marLeft w:val="0"/>
          <w:marRight w:val="0"/>
          <w:marTop w:val="0"/>
          <w:marBottom w:val="0"/>
          <w:divBdr>
            <w:top w:val="none" w:sz="0" w:space="0" w:color="auto"/>
            <w:left w:val="none" w:sz="0" w:space="0" w:color="auto"/>
            <w:bottom w:val="none" w:sz="0" w:space="0" w:color="auto"/>
            <w:right w:val="none" w:sz="0" w:space="0" w:color="auto"/>
          </w:divBdr>
          <w:divsChild>
            <w:div w:id="741413938">
              <w:marLeft w:val="0"/>
              <w:marRight w:val="0"/>
              <w:marTop w:val="0"/>
              <w:marBottom w:val="0"/>
              <w:divBdr>
                <w:top w:val="none" w:sz="0" w:space="0" w:color="auto"/>
                <w:left w:val="none" w:sz="0" w:space="0" w:color="auto"/>
                <w:bottom w:val="none" w:sz="0" w:space="0" w:color="auto"/>
                <w:right w:val="none" w:sz="0" w:space="0" w:color="auto"/>
              </w:divBdr>
            </w:div>
          </w:divsChild>
        </w:div>
        <w:div w:id="1336805121">
          <w:marLeft w:val="0"/>
          <w:marRight w:val="0"/>
          <w:marTop w:val="0"/>
          <w:marBottom w:val="0"/>
          <w:divBdr>
            <w:top w:val="none" w:sz="0" w:space="0" w:color="auto"/>
            <w:left w:val="none" w:sz="0" w:space="0" w:color="auto"/>
            <w:bottom w:val="none" w:sz="0" w:space="0" w:color="auto"/>
            <w:right w:val="none" w:sz="0" w:space="0" w:color="auto"/>
          </w:divBdr>
          <w:divsChild>
            <w:div w:id="1488746536">
              <w:marLeft w:val="0"/>
              <w:marRight w:val="0"/>
              <w:marTop w:val="0"/>
              <w:marBottom w:val="0"/>
              <w:divBdr>
                <w:top w:val="none" w:sz="0" w:space="0" w:color="auto"/>
                <w:left w:val="none" w:sz="0" w:space="0" w:color="auto"/>
                <w:bottom w:val="none" w:sz="0" w:space="0" w:color="auto"/>
                <w:right w:val="none" w:sz="0" w:space="0" w:color="auto"/>
              </w:divBdr>
            </w:div>
          </w:divsChild>
        </w:div>
        <w:div w:id="1338003712">
          <w:marLeft w:val="0"/>
          <w:marRight w:val="0"/>
          <w:marTop w:val="0"/>
          <w:marBottom w:val="0"/>
          <w:divBdr>
            <w:top w:val="none" w:sz="0" w:space="0" w:color="auto"/>
            <w:left w:val="none" w:sz="0" w:space="0" w:color="auto"/>
            <w:bottom w:val="none" w:sz="0" w:space="0" w:color="auto"/>
            <w:right w:val="none" w:sz="0" w:space="0" w:color="auto"/>
          </w:divBdr>
          <w:divsChild>
            <w:div w:id="676543401">
              <w:marLeft w:val="0"/>
              <w:marRight w:val="0"/>
              <w:marTop w:val="0"/>
              <w:marBottom w:val="0"/>
              <w:divBdr>
                <w:top w:val="none" w:sz="0" w:space="0" w:color="auto"/>
                <w:left w:val="none" w:sz="0" w:space="0" w:color="auto"/>
                <w:bottom w:val="none" w:sz="0" w:space="0" w:color="auto"/>
                <w:right w:val="none" w:sz="0" w:space="0" w:color="auto"/>
              </w:divBdr>
            </w:div>
          </w:divsChild>
        </w:div>
        <w:div w:id="1338114133">
          <w:marLeft w:val="0"/>
          <w:marRight w:val="0"/>
          <w:marTop w:val="0"/>
          <w:marBottom w:val="0"/>
          <w:divBdr>
            <w:top w:val="none" w:sz="0" w:space="0" w:color="auto"/>
            <w:left w:val="none" w:sz="0" w:space="0" w:color="auto"/>
            <w:bottom w:val="none" w:sz="0" w:space="0" w:color="auto"/>
            <w:right w:val="none" w:sz="0" w:space="0" w:color="auto"/>
          </w:divBdr>
          <w:divsChild>
            <w:div w:id="1825076010">
              <w:marLeft w:val="0"/>
              <w:marRight w:val="0"/>
              <w:marTop w:val="0"/>
              <w:marBottom w:val="0"/>
              <w:divBdr>
                <w:top w:val="none" w:sz="0" w:space="0" w:color="auto"/>
                <w:left w:val="none" w:sz="0" w:space="0" w:color="auto"/>
                <w:bottom w:val="none" w:sz="0" w:space="0" w:color="auto"/>
                <w:right w:val="none" w:sz="0" w:space="0" w:color="auto"/>
              </w:divBdr>
            </w:div>
          </w:divsChild>
        </w:div>
        <w:div w:id="1339426865">
          <w:marLeft w:val="0"/>
          <w:marRight w:val="0"/>
          <w:marTop w:val="0"/>
          <w:marBottom w:val="0"/>
          <w:divBdr>
            <w:top w:val="none" w:sz="0" w:space="0" w:color="auto"/>
            <w:left w:val="none" w:sz="0" w:space="0" w:color="auto"/>
            <w:bottom w:val="none" w:sz="0" w:space="0" w:color="auto"/>
            <w:right w:val="none" w:sz="0" w:space="0" w:color="auto"/>
          </w:divBdr>
          <w:divsChild>
            <w:div w:id="1144348634">
              <w:marLeft w:val="0"/>
              <w:marRight w:val="0"/>
              <w:marTop w:val="0"/>
              <w:marBottom w:val="0"/>
              <w:divBdr>
                <w:top w:val="none" w:sz="0" w:space="0" w:color="auto"/>
                <w:left w:val="none" w:sz="0" w:space="0" w:color="auto"/>
                <w:bottom w:val="none" w:sz="0" w:space="0" w:color="auto"/>
                <w:right w:val="none" w:sz="0" w:space="0" w:color="auto"/>
              </w:divBdr>
            </w:div>
          </w:divsChild>
        </w:div>
        <w:div w:id="1340304367">
          <w:marLeft w:val="0"/>
          <w:marRight w:val="0"/>
          <w:marTop w:val="0"/>
          <w:marBottom w:val="0"/>
          <w:divBdr>
            <w:top w:val="none" w:sz="0" w:space="0" w:color="auto"/>
            <w:left w:val="none" w:sz="0" w:space="0" w:color="auto"/>
            <w:bottom w:val="none" w:sz="0" w:space="0" w:color="auto"/>
            <w:right w:val="none" w:sz="0" w:space="0" w:color="auto"/>
          </w:divBdr>
          <w:divsChild>
            <w:div w:id="1197086143">
              <w:marLeft w:val="0"/>
              <w:marRight w:val="0"/>
              <w:marTop w:val="0"/>
              <w:marBottom w:val="0"/>
              <w:divBdr>
                <w:top w:val="none" w:sz="0" w:space="0" w:color="auto"/>
                <w:left w:val="none" w:sz="0" w:space="0" w:color="auto"/>
                <w:bottom w:val="none" w:sz="0" w:space="0" w:color="auto"/>
                <w:right w:val="none" w:sz="0" w:space="0" w:color="auto"/>
              </w:divBdr>
            </w:div>
          </w:divsChild>
        </w:div>
        <w:div w:id="1340430466">
          <w:marLeft w:val="0"/>
          <w:marRight w:val="0"/>
          <w:marTop w:val="0"/>
          <w:marBottom w:val="0"/>
          <w:divBdr>
            <w:top w:val="none" w:sz="0" w:space="0" w:color="auto"/>
            <w:left w:val="none" w:sz="0" w:space="0" w:color="auto"/>
            <w:bottom w:val="none" w:sz="0" w:space="0" w:color="auto"/>
            <w:right w:val="none" w:sz="0" w:space="0" w:color="auto"/>
          </w:divBdr>
          <w:divsChild>
            <w:div w:id="1008484745">
              <w:marLeft w:val="0"/>
              <w:marRight w:val="0"/>
              <w:marTop w:val="0"/>
              <w:marBottom w:val="0"/>
              <w:divBdr>
                <w:top w:val="none" w:sz="0" w:space="0" w:color="auto"/>
                <w:left w:val="none" w:sz="0" w:space="0" w:color="auto"/>
                <w:bottom w:val="none" w:sz="0" w:space="0" w:color="auto"/>
                <w:right w:val="none" w:sz="0" w:space="0" w:color="auto"/>
              </w:divBdr>
            </w:div>
          </w:divsChild>
        </w:div>
        <w:div w:id="1340547492">
          <w:marLeft w:val="0"/>
          <w:marRight w:val="0"/>
          <w:marTop w:val="0"/>
          <w:marBottom w:val="0"/>
          <w:divBdr>
            <w:top w:val="none" w:sz="0" w:space="0" w:color="auto"/>
            <w:left w:val="none" w:sz="0" w:space="0" w:color="auto"/>
            <w:bottom w:val="none" w:sz="0" w:space="0" w:color="auto"/>
            <w:right w:val="none" w:sz="0" w:space="0" w:color="auto"/>
          </w:divBdr>
          <w:divsChild>
            <w:div w:id="616447336">
              <w:marLeft w:val="0"/>
              <w:marRight w:val="0"/>
              <w:marTop w:val="0"/>
              <w:marBottom w:val="0"/>
              <w:divBdr>
                <w:top w:val="none" w:sz="0" w:space="0" w:color="auto"/>
                <w:left w:val="none" w:sz="0" w:space="0" w:color="auto"/>
                <w:bottom w:val="none" w:sz="0" w:space="0" w:color="auto"/>
                <w:right w:val="none" w:sz="0" w:space="0" w:color="auto"/>
              </w:divBdr>
            </w:div>
          </w:divsChild>
        </w:div>
        <w:div w:id="1341085009">
          <w:marLeft w:val="0"/>
          <w:marRight w:val="0"/>
          <w:marTop w:val="0"/>
          <w:marBottom w:val="0"/>
          <w:divBdr>
            <w:top w:val="none" w:sz="0" w:space="0" w:color="auto"/>
            <w:left w:val="none" w:sz="0" w:space="0" w:color="auto"/>
            <w:bottom w:val="none" w:sz="0" w:space="0" w:color="auto"/>
            <w:right w:val="none" w:sz="0" w:space="0" w:color="auto"/>
          </w:divBdr>
          <w:divsChild>
            <w:div w:id="813181837">
              <w:marLeft w:val="0"/>
              <w:marRight w:val="0"/>
              <w:marTop w:val="0"/>
              <w:marBottom w:val="0"/>
              <w:divBdr>
                <w:top w:val="none" w:sz="0" w:space="0" w:color="auto"/>
                <w:left w:val="none" w:sz="0" w:space="0" w:color="auto"/>
                <w:bottom w:val="none" w:sz="0" w:space="0" w:color="auto"/>
                <w:right w:val="none" w:sz="0" w:space="0" w:color="auto"/>
              </w:divBdr>
            </w:div>
          </w:divsChild>
        </w:div>
        <w:div w:id="1341589555">
          <w:marLeft w:val="0"/>
          <w:marRight w:val="0"/>
          <w:marTop w:val="0"/>
          <w:marBottom w:val="0"/>
          <w:divBdr>
            <w:top w:val="none" w:sz="0" w:space="0" w:color="auto"/>
            <w:left w:val="none" w:sz="0" w:space="0" w:color="auto"/>
            <w:bottom w:val="none" w:sz="0" w:space="0" w:color="auto"/>
            <w:right w:val="none" w:sz="0" w:space="0" w:color="auto"/>
          </w:divBdr>
          <w:divsChild>
            <w:div w:id="835460804">
              <w:marLeft w:val="0"/>
              <w:marRight w:val="0"/>
              <w:marTop w:val="0"/>
              <w:marBottom w:val="0"/>
              <w:divBdr>
                <w:top w:val="none" w:sz="0" w:space="0" w:color="auto"/>
                <w:left w:val="none" w:sz="0" w:space="0" w:color="auto"/>
                <w:bottom w:val="none" w:sz="0" w:space="0" w:color="auto"/>
                <w:right w:val="none" w:sz="0" w:space="0" w:color="auto"/>
              </w:divBdr>
            </w:div>
          </w:divsChild>
        </w:div>
        <w:div w:id="1341617057">
          <w:marLeft w:val="0"/>
          <w:marRight w:val="0"/>
          <w:marTop w:val="0"/>
          <w:marBottom w:val="0"/>
          <w:divBdr>
            <w:top w:val="none" w:sz="0" w:space="0" w:color="auto"/>
            <w:left w:val="none" w:sz="0" w:space="0" w:color="auto"/>
            <w:bottom w:val="none" w:sz="0" w:space="0" w:color="auto"/>
            <w:right w:val="none" w:sz="0" w:space="0" w:color="auto"/>
          </w:divBdr>
          <w:divsChild>
            <w:div w:id="1474180085">
              <w:marLeft w:val="0"/>
              <w:marRight w:val="0"/>
              <w:marTop w:val="0"/>
              <w:marBottom w:val="0"/>
              <w:divBdr>
                <w:top w:val="none" w:sz="0" w:space="0" w:color="auto"/>
                <w:left w:val="none" w:sz="0" w:space="0" w:color="auto"/>
                <w:bottom w:val="none" w:sz="0" w:space="0" w:color="auto"/>
                <w:right w:val="none" w:sz="0" w:space="0" w:color="auto"/>
              </w:divBdr>
            </w:div>
          </w:divsChild>
        </w:div>
        <w:div w:id="1341735812">
          <w:marLeft w:val="0"/>
          <w:marRight w:val="0"/>
          <w:marTop w:val="0"/>
          <w:marBottom w:val="0"/>
          <w:divBdr>
            <w:top w:val="none" w:sz="0" w:space="0" w:color="auto"/>
            <w:left w:val="none" w:sz="0" w:space="0" w:color="auto"/>
            <w:bottom w:val="none" w:sz="0" w:space="0" w:color="auto"/>
            <w:right w:val="none" w:sz="0" w:space="0" w:color="auto"/>
          </w:divBdr>
          <w:divsChild>
            <w:div w:id="226040772">
              <w:marLeft w:val="0"/>
              <w:marRight w:val="0"/>
              <w:marTop w:val="0"/>
              <w:marBottom w:val="0"/>
              <w:divBdr>
                <w:top w:val="none" w:sz="0" w:space="0" w:color="auto"/>
                <w:left w:val="none" w:sz="0" w:space="0" w:color="auto"/>
                <w:bottom w:val="none" w:sz="0" w:space="0" w:color="auto"/>
                <w:right w:val="none" w:sz="0" w:space="0" w:color="auto"/>
              </w:divBdr>
            </w:div>
          </w:divsChild>
        </w:div>
        <w:div w:id="1341809388">
          <w:marLeft w:val="0"/>
          <w:marRight w:val="0"/>
          <w:marTop w:val="0"/>
          <w:marBottom w:val="0"/>
          <w:divBdr>
            <w:top w:val="none" w:sz="0" w:space="0" w:color="auto"/>
            <w:left w:val="none" w:sz="0" w:space="0" w:color="auto"/>
            <w:bottom w:val="none" w:sz="0" w:space="0" w:color="auto"/>
            <w:right w:val="none" w:sz="0" w:space="0" w:color="auto"/>
          </w:divBdr>
          <w:divsChild>
            <w:div w:id="464280681">
              <w:marLeft w:val="0"/>
              <w:marRight w:val="0"/>
              <w:marTop w:val="0"/>
              <w:marBottom w:val="0"/>
              <w:divBdr>
                <w:top w:val="none" w:sz="0" w:space="0" w:color="auto"/>
                <w:left w:val="none" w:sz="0" w:space="0" w:color="auto"/>
                <w:bottom w:val="none" w:sz="0" w:space="0" w:color="auto"/>
                <w:right w:val="none" w:sz="0" w:space="0" w:color="auto"/>
              </w:divBdr>
            </w:div>
          </w:divsChild>
        </w:div>
        <w:div w:id="1342004063">
          <w:marLeft w:val="0"/>
          <w:marRight w:val="0"/>
          <w:marTop w:val="0"/>
          <w:marBottom w:val="0"/>
          <w:divBdr>
            <w:top w:val="none" w:sz="0" w:space="0" w:color="auto"/>
            <w:left w:val="none" w:sz="0" w:space="0" w:color="auto"/>
            <w:bottom w:val="none" w:sz="0" w:space="0" w:color="auto"/>
            <w:right w:val="none" w:sz="0" w:space="0" w:color="auto"/>
          </w:divBdr>
          <w:divsChild>
            <w:div w:id="1379353693">
              <w:marLeft w:val="0"/>
              <w:marRight w:val="0"/>
              <w:marTop w:val="0"/>
              <w:marBottom w:val="0"/>
              <w:divBdr>
                <w:top w:val="none" w:sz="0" w:space="0" w:color="auto"/>
                <w:left w:val="none" w:sz="0" w:space="0" w:color="auto"/>
                <w:bottom w:val="none" w:sz="0" w:space="0" w:color="auto"/>
                <w:right w:val="none" w:sz="0" w:space="0" w:color="auto"/>
              </w:divBdr>
            </w:div>
          </w:divsChild>
        </w:div>
        <w:div w:id="1342046585">
          <w:marLeft w:val="0"/>
          <w:marRight w:val="0"/>
          <w:marTop w:val="0"/>
          <w:marBottom w:val="0"/>
          <w:divBdr>
            <w:top w:val="none" w:sz="0" w:space="0" w:color="auto"/>
            <w:left w:val="none" w:sz="0" w:space="0" w:color="auto"/>
            <w:bottom w:val="none" w:sz="0" w:space="0" w:color="auto"/>
            <w:right w:val="none" w:sz="0" w:space="0" w:color="auto"/>
          </w:divBdr>
          <w:divsChild>
            <w:div w:id="940841067">
              <w:marLeft w:val="0"/>
              <w:marRight w:val="0"/>
              <w:marTop w:val="0"/>
              <w:marBottom w:val="0"/>
              <w:divBdr>
                <w:top w:val="none" w:sz="0" w:space="0" w:color="auto"/>
                <w:left w:val="none" w:sz="0" w:space="0" w:color="auto"/>
                <w:bottom w:val="none" w:sz="0" w:space="0" w:color="auto"/>
                <w:right w:val="none" w:sz="0" w:space="0" w:color="auto"/>
              </w:divBdr>
            </w:div>
          </w:divsChild>
        </w:div>
        <w:div w:id="1343434616">
          <w:marLeft w:val="0"/>
          <w:marRight w:val="0"/>
          <w:marTop w:val="0"/>
          <w:marBottom w:val="0"/>
          <w:divBdr>
            <w:top w:val="none" w:sz="0" w:space="0" w:color="auto"/>
            <w:left w:val="none" w:sz="0" w:space="0" w:color="auto"/>
            <w:bottom w:val="none" w:sz="0" w:space="0" w:color="auto"/>
            <w:right w:val="none" w:sz="0" w:space="0" w:color="auto"/>
          </w:divBdr>
          <w:divsChild>
            <w:div w:id="1487210121">
              <w:marLeft w:val="0"/>
              <w:marRight w:val="0"/>
              <w:marTop w:val="0"/>
              <w:marBottom w:val="0"/>
              <w:divBdr>
                <w:top w:val="none" w:sz="0" w:space="0" w:color="auto"/>
                <w:left w:val="none" w:sz="0" w:space="0" w:color="auto"/>
                <w:bottom w:val="none" w:sz="0" w:space="0" w:color="auto"/>
                <w:right w:val="none" w:sz="0" w:space="0" w:color="auto"/>
              </w:divBdr>
            </w:div>
          </w:divsChild>
        </w:div>
        <w:div w:id="1343824403">
          <w:marLeft w:val="0"/>
          <w:marRight w:val="0"/>
          <w:marTop w:val="0"/>
          <w:marBottom w:val="0"/>
          <w:divBdr>
            <w:top w:val="none" w:sz="0" w:space="0" w:color="auto"/>
            <w:left w:val="none" w:sz="0" w:space="0" w:color="auto"/>
            <w:bottom w:val="none" w:sz="0" w:space="0" w:color="auto"/>
            <w:right w:val="none" w:sz="0" w:space="0" w:color="auto"/>
          </w:divBdr>
          <w:divsChild>
            <w:div w:id="1066341049">
              <w:marLeft w:val="0"/>
              <w:marRight w:val="0"/>
              <w:marTop w:val="0"/>
              <w:marBottom w:val="0"/>
              <w:divBdr>
                <w:top w:val="none" w:sz="0" w:space="0" w:color="auto"/>
                <w:left w:val="none" w:sz="0" w:space="0" w:color="auto"/>
                <w:bottom w:val="none" w:sz="0" w:space="0" w:color="auto"/>
                <w:right w:val="none" w:sz="0" w:space="0" w:color="auto"/>
              </w:divBdr>
            </w:div>
          </w:divsChild>
        </w:div>
        <w:div w:id="1343825769">
          <w:marLeft w:val="0"/>
          <w:marRight w:val="0"/>
          <w:marTop w:val="0"/>
          <w:marBottom w:val="0"/>
          <w:divBdr>
            <w:top w:val="none" w:sz="0" w:space="0" w:color="auto"/>
            <w:left w:val="none" w:sz="0" w:space="0" w:color="auto"/>
            <w:bottom w:val="none" w:sz="0" w:space="0" w:color="auto"/>
            <w:right w:val="none" w:sz="0" w:space="0" w:color="auto"/>
          </w:divBdr>
          <w:divsChild>
            <w:div w:id="480972516">
              <w:marLeft w:val="0"/>
              <w:marRight w:val="0"/>
              <w:marTop w:val="0"/>
              <w:marBottom w:val="0"/>
              <w:divBdr>
                <w:top w:val="none" w:sz="0" w:space="0" w:color="auto"/>
                <w:left w:val="none" w:sz="0" w:space="0" w:color="auto"/>
                <w:bottom w:val="none" w:sz="0" w:space="0" w:color="auto"/>
                <w:right w:val="none" w:sz="0" w:space="0" w:color="auto"/>
              </w:divBdr>
            </w:div>
          </w:divsChild>
        </w:div>
        <w:div w:id="1344086449">
          <w:marLeft w:val="0"/>
          <w:marRight w:val="0"/>
          <w:marTop w:val="0"/>
          <w:marBottom w:val="0"/>
          <w:divBdr>
            <w:top w:val="none" w:sz="0" w:space="0" w:color="auto"/>
            <w:left w:val="none" w:sz="0" w:space="0" w:color="auto"/>
            <w:bottom w:val="none" w:sz="0" w:space="0" w:color="auto"/>
            <w:right w:val="none" w:sz="0" w:space="0" w:color="auto"/>
          </w:divBdr>
          <w:divsChild>
            <w:div w:id="525027215">
              <w:marLeft w:val="0"/>
              <w:marRight w:val="0"/>
              <w:marTop w:val="0"/>
              <w:marBottom w:val="0"/>
              <w:divBdr>
                <w:top w:val="none" w:sz="0" w:space="0" w:color="auto"/>
                <w:left w:val="none" w:sz="0" w:space="0" w:color="auto"/>
                <w:bottom w:val="none" w:sz="0" w:space="0" w:color="auto"/>
                <w:right w:val="none" w:sz="0" w:space="0" w:color="auto"/>
              </w:divBdr>
            </w:div>
          </w:divsChild>
        </w:div>
        <w:div w:id="1344283557">
          <w:marLeft w:val="0"/>
          <w:marRight w:val="0"/>
          <w:marTop w:val="0"/>
          <w:marBottom w:val="0"/>
          <w:divBdr>
            <w:top w:val="none" w:sz="0" w:space="0" w:color="auto"/>
            <w:left w:val="none" w:sz="0" w:space="0" w:color="auto"/>
            <w:bottom w:val="none" w:sz="0" w:space="0" w:color="auto"/>
            <w:right w:val="none" w:sz="0" w:space="0" w:color="auto"/>
          </w:divBdr>
          <w:divsChild>
            <w:div w:id="137501747">
              <w:marLeft w:val="0"/>
              <w:marRight w:val="0"/>
              <w:marTop w:val="0"/>
              <w:marBottom w:val="0"/>
              <w:divBdr>
                <w:top w:val="none" w:sz="0" w:space="0" w:color="auto"/>
                <w:left w:val="none" w:sz="0" w:space="0" w:color="auto"/>
                <w:bottom w:val="none" w:sz="0" w:space="0" w:color="auto"/>
                <w:right w:val="none" w:sz="0" w:space="0" w:color="auto"/>
              </w:divBdr>
            </w:div>
          </w:divsChild>
        </w:div>
        <w:div w:id="1344748041">
          <w:marLeft w:val="0"/>
          <w:marRight w:val="0"/>
          <w:marTop w:val="0"/>
          <w:marBottom w:val="0"/>
          <w:divBdr>
            <w:top w:val="none" w:sz="0" w:space="0" w:color="auto"/>
            <w:left w:val="none" w:sz="0" w:space="0" w:color="auto"/>
            <w:bottom w:val="none" w:sz="0" w:space="0" w:color="auto"/>
            <w:right w:val="none" w:sz="0" w:space="0" w:color="auto"/>
          </w:divBdr>
          <w:divsChild>
            <w:div w:id="1555190265">
              <w:marLeft w:val="0"/>
              <w:marRight w:val="0"/>
              <w:marTop w:val="0"/>
              <w:marBottom w:val="0"/>
              <w:divBdr>
                <w:top w:val="none" w:sz="0" w:space="0" w:color="auto"/>
                <w:left w:val="none" w:sz="0" w:space="0" w:color="auto"/>
                <w:bottom w:val="none" w:sz="0" w:space="0" w:color="auto"/>
                <w:right w:val="none" w:sz="0" w:space="0" w:color="auto"/>
              </w:divBdr>
            </w:div>
          </w:divsChild>
        </w:div>
        <w:div w:id="1345086298">
          <w:marLeft w:val="0"/>
          <w:marRight w:val="0"/>
          <w:marTop w:val="0"/>
          <w:marBottom w:val="0"/>
          <w:divBdr>
            <w:top w:val="none" w:sz="0" w:space="0" w:color="auto"/>
            <w:left w:val="none" w:sz="0" w:space="0" w:color="auto"/>
            <w:bottom w:val="none" w:sz="0" w:space="0" w:color="auto"/>
            <w:right w:val="none" w:sz="0" w:space="0" w:color="auto"/>
          </w:divBdr>
          <w:divsChild>
            <w:div w:id="898396196">
              <w:marLeft w:val="0"/>
              <w:marRight w:val="0"/>
              <w:marTop w:val="0"/>
              <w:marBottom w:val="0"/>
              <w:divBdr>
                <w:top w:val="none" w:sz="0" w:space="0" w:color="auto"/>
                <w:left w:val="none" w:sz="0" w:space="0" w:color="auto"/>
                <w:bottom w:val="none" w:sz="0" w:space="0" w:color="auto"/>
                <w:right w:val="none" w:sz="0" w:space="0" w:color="auto"/>
              </w:divBdr>
            </w:div>
          </w:divsChild>
        </w:div>
        <w:div w:id="1345667350">
          <w:marLeft w:val="0"/>
          <w:marRight w:val="0"/>
          <w:marTop w:val="0"/>
          <w:marBottom w:val="0"/>
          <w:divBdr>
            <w:top w:val="none" w:sz="0" w:space="0" w:color="auto"/>
            <w:left w:val="none" w:sz="0" w:space="0" w:color="auto"/>
            <w:bottom w:val="none" w:sz="0" w:space="0" w:color="auto"/>
            <w:right w:val="none" w:sz="0" w:space="0" w:color="auto"/>
          </w:divBdr>
          <w:divsChild>
            <w:div w:id="911351959">
              <w:marLeft w:val="0"/>
              <w:marRight w:val="0"/>
              <w:marTop w:val="0"/>
              <w:marBottom w:val="0"/>
              <w:divBdr>
                <w:top w:val="none" w:sz="0" w:space="0" w:color="auto"/>
                <w:left w:val="none" w:sz="0" w:space="0" w:color="auto"/>
                <w:bottom w:val="none" w:sz="0" w:space="0" w:color="auto"/>
                <w:right w:val="none" w:sz="0" w:space="0" w:color="auto"/>
              </w:divBdr>
            </w:div>
          </w:divsChild>
        </w:div>
        <w:div w:id="1346128296">
          <w:marLeft w:val="0"/>
          <w:marRight w:val="0"/>
          <w:marTop w:val="0"/>
          <w:marBottom w:val="0"/>
          <w:divBdr>
            <w:top w:val="none" w:sz="0" w:space="0" w:color="auto"/>
            <w:left w:val="none" w:sz="0" w:space="0" w:color="auto"/>
            <w:bottom w:val="none" w:sz="0" w:space="0" w:color="auto"/>
            <w:right w:val="none" w:sz="0" w:space="0" w:color="auto"/>
          </w:divBdr>
          <w:divsChild>
            <w:div w:id="901016742">
              <w:marLeft w:val="0"/>
              <w:marRight w:val="0"/>
              <w:marTop w:val="0"/>
              <w:marBottom w:val="0"/>
              <w:divBdr>
                <w:top w:val="none" w:sz="0" w:space="0" w:color="auto"/>
                <w:left w:val="none" w:sz="0" w:space="0" w:color="auto"/>
                <w:bottom w:val="none" w:sz="0" w:space="0" w:color="auto"/>
                <w:right w:val="none" w:sz="0" w:space="0" w:color="auto"/>
              </w:divBdr>
            </w:div>
          </w:divsChild>
        </w:div>
        <w:div w:id="1346321521">
          <w:marLeft w:val="0"/>
          <w:marRight w:val="0"/>
          <w:marTop w:val="0"/>
          <w:marBottom w:val="0"/>
          <w:divBdr>
            <w:top w:val="none" w:sz="0" w:space="0" w:color="auto"/>
            <w:left w:val="none" w:sz="0" w:space="0" w:color="auto"/>
            <w:bottom w:val="none" w:sz="0" w:space="0" w:color="auto"/>
            <w:right w:val="none" w:sz="0" w:space="0" w:color="auto"/>
          </w:divBdr>
          <w:divsChild>
            <w:div w:id="599264803">
              <w:marLeft w:val="0"/>
              <w:marRight w:val="0"/>
              <w:marTop w:val="0"/>
              <w:marBottom w:val="0"/>
              <w:divBdr>
                <w:top w:val="none" w:sz="0" w:space="0" w:color="auto"/>
                <w:left w:val="none" w:sz="0" w:space="0" w:color="auto"/>
                <w:bottom w:val="none" w:sz="0" w:space="0" w:color="auto"/>
                <w:right w:val="none" w:sz="0" w:space="0" w:color="auto"/>
              </w:divBdr>
            </w:div>
          </w:divsChild>
        </w:div>
        <w:div w:id="1346444880">
          <w:marLeft w:val="0"/>
          <w:marRight w:val="0"/>
          <w:marTop w:val="0"/>
          <w:marBottom w:val="0"/>
          <w:divBdr>
            <w:top w:val="none" w:sz="0" w:space="0" w:color="auto"/>
            <w:left w:val="none" w:sz="0" w:space="0" w:color="auto"/>
            <w:bottom w:val="none" w:sz="0" w:space="0" w:color="auto"/>
            <w:right w:val="none" w:sz="0" w:space="0" w:color="auto"/>
          </w:divBdr>
          <w:divsChild>
            <w:div w:id="587150912">
              <w:marLeft w:val="0"/>
              <w:marRight w:val="0"/>
              <w:marTop w:val="0"/>
              <w:marBottom w:val="0"/>
              <w:divBdr>
                <w:top w:val="none" w:sz="0" w:space="0" w:color="auto"/>
                <w:left w:val="none" w:sz="0" w:space="0" w:color="auto"/>
                <w:bottom w:val="none" w:sz="0" w:space="0" w:color="auto"/>
                <w:right w:val="none" w:sz="0" w:space="0" w:color="auto"/>
              </w:divBdr>
            </w:div>
          </w:divsChild>
        </w:div>
        <w:div w:id="1346856724">
          <w:marLeft w:val="0"/>
          <w:marRight w:val="0"/>
          <w:marTop w:val="0"/>
          <w:marBottom w:val="0"/>
          <w:divBdr>
            <w:top w:val="none" w:sz="0" w:space="0" w:color="auto"/>
            <w:left w:val="none" w:sz="0" w:space="0" w:color="auto"/>
            <w:bottom w:val="none" w:sz="0" w:space="0" w:color="auto"/>
            <w:right w:val="none" w:sz="0" w:space="0" w:color="auto"/>
          </w:divBdr>
          <w:divsChild>
            <w:div w:id="860900753">
              <w:marLeft w:val="0"/>
              <w:marRight w:val="0"/>
              <w:marTop w:val="0"/>
              <w:marBottom w:val="0"/>
              <w:divBdr>
                <w:top w:val="none" w:sz="0" w:space="0" w:color="auto"/>
                <w:left w:val="none" w:sz="0" w:space="0" w:color="auto"/>
                <w:bottom w:val="none" w:sz="0" w:space="0" w:color="auto"/>
                <w:right w:val="none" w:sz="0" w:space="0" w:color="auto"/>
              </w:divBdr>
            </w:div>
          </w:divsChild>
        </w:div>
        <w:div w:id="1346858023">
          <w:marLeft w:val="0"/>
          <w:marRight w:val="0"/>
          <w:marTop w:val="0"/>
          <w:marBottom w:val="0"/>
          <w:divBdr>
            <w:top w:val="none" w:sz="0" w:space="0" w:color="auto"/>
            <w:left w:val="none" w:sz="0" w:space="0" w:color="auto"/>
            <w:bottom w:val="none" w:sz="0" w:space="0" w:color="auto"/>
            <w:right w:val="none" w:sz="0" w:space="0" w:color="auto"/>
          </w:divBdr>
          <w:divsChild>
            <w:div w:id="1316833133">
              <w:marLeft w:val="0"/>
              <w:marRight w:val="0"/>
              <w:marTop w:val="0"/>
              <w:marBottom w:val="0"/>
              <w:divBdr>
                <w:top w:val="none" w:sz="0" w:space="0" w:color="auto"/>
                <w:left w:val="none" w:sz="0" w:space="0" w:color="auto"/>
                <w:bottom w:val="none" w:sz="0" w:space="0" w:color="auto"/>
                <w:right w:val="none" w:sz="0" w:space="0" w:color="auto"/>
              </w:divBdr>
            </w:div>
          </w:divsChild>
        </w:div>
        <w:div w:id="1347051084">
          <w:marLeft w:val="0"/>
          <w:marRight w:val="0"/>
          <w:marTop w:val="0"/>
          <w:marBottom w:val="0"/>
          <w:divBdr>
            <w:top w:val="none" w:sz="0" w:space="0" w:color="auto"/>
            <w:left w:val="none" w:sz="0" w:space="0" w:color="auto"/>
            <w:bottom w:val="none" w:sz="0" w:space="0" w:color="auto"/>
            <w:right w:val="none" w:sz="0" w:space="0" w:color="auto"/>
          </w:divBdr>
          <w:divsChild>
            <w:div w:id="927545463">
              <w:marLeft w:val="0"/>
              <w:marRight w:val="0"/>
              <w:marTop w:val="0"/>
              <w:marBottom w:val="0"/>
              <w:divBdr>
                <w:top w:val="none" w:sz="0" w:space="0" w:color="auto"/>
                <w:left w:val="none" w:sz="0" w:space="0" w:color="auto"/>
                <w:bottom w:val="none" w:sz="0" w:space="0" w:color="auto"/>
                <w:right w:val="none" w:sz="0" w:space="0" w:color="auto"/>
              </w:divBdr>
            </w:div>
          </w:divsChild>
        </w:div>
        <w:div w:id="1347245666">
          <w:marLeft w:val="0"/>
          <w:marRight w:val="0"/>
          <w:marTop w:val="0"/>
          <w:marBottom w:val="0"/>
          <w:divBdr>
            <w:top w:val="none" w:sz="0" w:space="0" w:color="auto"/>
            <w:left w:val="none" w:sz="0" w:space="0" w:color="auto"/>
            <w:bottom w:val="none" w:sz="0" w:space="0" w:color="auto"/>
            <w:right w:val="none" w:sz="0" w:space="0" w:color="auto"/>
          </w:divBdr>
          <w:divsChild>
            <w:div w:id="233862411">
              <w:marLeft w:val="0"/>
              <w:marRight w:val="0"/>
              <w:marTop w:val="0"/>
              <w:marBottom w:val="0"/>
              <w:divBdr>
                <w:top w:val="none" w:sz="0" w:space="0" w:color="auto"/>
                <w:left w:val="none" w:sz="0" w:space="0" w:color="auto"/>
                <w:bottom w:val="none" w:sz="0" w:space="0" w:color="auto"/>
                <w:right w:val="none" w:sz="0" w:space="0" w:color="auto"/>
              </w:divBdr>
            </w:div>
          </w:divsChild>
        </w:div>
        <w:div w:id="1347559869">
          <w:marLeft w:val="0"/>
          <w:marRight w:val="0"/>
          <w:marTop w:val="0"/>
          <w:marBottom w:val="0"/>
          <w:divBdr>
            <w:top w:val="none" w:sz="0" w:space="0" w:color="auto"/>
            <w:left w:val="none" w:sz="0" w:space="0" w:color="auto"/>
            <w:bottom w:val="none" w:sz="0" w:space="0" w:color="auto"/>
            <w:right w:val="none" w:sz="0" w:space="0" w:color="auto"/>
          </w:divBdr>
          <w:divsChild>
            <w:div w:id="1833176814">
              <w:marLeft w:val="0"/>
              <w:marRight w:val="0"/>
              <w:marTop w:val="0"/>
              <w:marBottom w:val="0"/>
              <w:divBdr>
                <w:top w:val="none" w:sz="0" w:space="0" w:color="auto"/>
                <w:left w:val="none" w:sz="0" w:space="0" w:color="auto"/>
                <w:bottom w:val="none" w:sz="0" w:space="0" w:color="auto"/>
                <w:right w:val="none" w:sz="0" w:space="0" w:color="auto"/>
              </w:divBdr>
            </w:div>
          </w:divsChild>
        </w:div>
        <w:div w:id="1347824080">
          <w:marLeft w:val="0"/>
          <w:marRight w:val="0"/>
          <w:marTop w:val="0"/>
          <w:marBottom w:val="0"/>
          <w:divBdr>
            <w:top w:val="none" w:sz="0" w:space="0" w:color="auto"/>
            <w:left w:val="none" w:sz="0" w:space="0" w:color="auto"/>
            <w:bottom w:val="none" w:sz="0" w:space="0" w:color="auto"/>
            <w:right w:val="none" w:sz="0" w:space="0" w:color="auto"/>
          </w:divBdr>
          <w:divsChild>
            <w:div w:id="1837305706">
              <w:marLeft w:val="0"/>
              <w:marRight w:val="0"/>
              <w:marTop w:val="0"/>
              <w:marBottom w:val="0"/>
              <w:divBdr>
                <w:top w:val="none" w:sz="0" w:space="0" w:color="auto"/>
                <w:left w:val="none" w:sz="0" w:space="0" w:color="auto"/>
                <w:bottom w:val="none" w:sz="0" w:space="0" w:color="auto"/>
                <w:right w:val="none" w:sz="0" w:space="0" w:color="auto"/>
              </w:divBdr>
            </w:div>
          </w:divsChild>
        </w:div>
        <w:div w:id="1347829545">
          <w:marLeft w:val="0"/>
          <w:marRight w:val="0"/>
          <w:marTop w:val="0"/>
          <w:marBottom w:val="0"/>
          <w:divBdr>
            <w:top w:val="none" w:sz="0" w:space="0" w:color="auto"/>
            <w:left w:val="none" w:sz="0" w:space="0" w:color="auto"/>
            <w:bottom w:val="none" w:sz="0" w:space="0" w:color="auto"/>
            <w:right w:val="none" w:sz="0" w:space="0" w:color="auto"/>
          </w:divBdr>
          <w:divsChild>
            <w:div w:id="1600092130">
              <w:marLeft w:val="0"/>
              <w:marRight w:val="0"/>
              <w:marTop w:val="0"/>
              <w:marBottom w:val="0"/>
              <w:divBdr>
                <w:top w:val="none" w:sz="0" w:space="0" w:color="auto"/>
                <w:left w:val="none" w:sz="0" w:space="0" w:color="auto"/>
                <w:bottom w:val="none" w:sz="0" w:space="0" w:color="auto"/>
                <w:right w:val="none" w:sz="0" w:space="0" w:color="auto"/>
              </w:divBdr>
            </w:div>
          </w:divsChild>
        </w:div>
        <w:div w:id="1348409908">
          <w:marLeft w:val="0"/>
          <w:marRight w:val="0"/>
          <w:marTop w:val="0"/>
          <w:marBottom w:val="0"/>
          <w:divBdr>
            <w:top w:val="none" w:sz="0" w:space="0" w:color="auto"/>
            <w:left w:val="none" w:sz="0" w:space="0" w:color="auto"/>
            <w:bottom w:val="none" w:sz="0" w:space="0" w:color="auto"/>
            <w:right w:val="none" w:sz="0" w:space="0" w:color="auto"/>
          </w:divBdr>
          <w:divsChild>
            <w:div w:id="1913464546">
              <w:marLeft w:val="0"/>
              <w:marRight w:val="0"/>
              <w:marTop w:val="0"/>
              <w:marBottom w:val="0"/>
              <w:divBdr>
                <w:top w:val="none" w:sz="0" w:space="0" w:color="auto"/>
                <w:left w:val="none" w:sz="0" w:space="0" w:color="auto"/>
                <w:bottom w:val="none" w:sz="0" w:space="0" w:color="auto"/>
                <w:right w:val="none" w:sz="0" w:space="0" w:color="auto"/>
              </w:divBdr>
            </w:div>
          </w:divsChild>
        </w:div>
        <w:div w:id="1348555638">
          <w:marLeft w:val="0"/>
          <w:marRight w:val="0"/>
          <w:marTop w:val="0"/>
          <w:marBottom w:val="0"/>
          <w:divBdr>
            <w:top w:val="none" w:sz="0" w:space="0" w:color="auto"/>
            <w:left w:val="none" w:sz="0" w:space="0" w:color="auto"/>
            <w:bottom w:val="none" w:sz="0" w:space="0" w:color="auto"/>
            <w:right w:val="none" w:sz="0" w:space="0" w:color="auto"/>
          </w:divBdr>
          <w:divsChild>
            <w:div w:id="1305617673">
              <w:marLeft w:val="0"/>
              <w:marRight w:val="0"/>
              <w:marTop w:val="0"/>
              <w:marBottom w:val="0"/>
              <w:divBdr>
                <w:top w:val="none" w:sz="0" w:space="0" w:color="auto"/>
                <w:left w:val="none" w:sz="0" w:space="0" w:color="auto"/>
                <w:bottom w:val="none" w:sz="0" w:space="0" w:color="auto"/>
                <w:right w:val="none" w:sz="0" w:space="0" w:color="auto"/>
              </w:divBdr>
            </w:div>
          </w:divsChild>
        </w:div>
        <w:div w:id="1348600746">
          <w:marLeft w:val="0"/>
          <w:marRight w:val="0"/>
          <w:marTop w:val="0"/>
          <w:marBottom w:val="0"/>
          <w:divBdr>
            <w:top w:val="none" w:sz="0" w:space="0" w:color="auto"/>
            <w:left w:val="none" w:sz="0" w:space="0" w:color="auto"/>
            <w:bottom w:val="none" w:sz="0" w:space="0" w:color="auto"/>
            <w:right w:val="none" w:sz="0" w:space="0" w:color="auto"/>
          </w:divBdr>
          <w:divsChild>
            <w:div w:id="1364477125">
              <w:marLeft w:val="0"/>
              <w:marRight w:val="0"/>
              <w:marTop w:val="0"/>
              <w:marBottom w:val="0"/>
              <w:divBdr>
                <w:top w:val="none" w:sz="0" w:space="0" w:color="auto"/>
                <w:left w:val="none" w:sz="0" w:space="0" w:color="auto"/>
                <w:bottom w:val="none" w:sz="0" w:space="0" w:color="auto"/>
                <w:right w:val="none" w:sz="0" w:space="0" w:color="auto"/>
              </w:divBdr>
            </w:div>
          </w:divsChild>
        </w:div>
        <w:div w:id="1348747627">
          <w:marLeft w:val="0"/>
          <w:marRight w:val="0"/>
          <w:marTop w:val="0"/>
          <w:marBottom w:val="0"/>
          <w:divBdr>
            <w:top w:val="none" w:sz="0" w:space="0" w:color="auto"/>
            <w:left w:val="none" w:sz="0" w:space="0" w:color="auto"/>
            <w:bottom w:val="none" w:sz="0" w:space="0" w:color="auto"/>
            <w:right w:val="none" w:sz="0" w:space="0" w:color="auto"/>
          </w:divBdr>
          <w:divsChild>
            <w:div w:id="1900245245">
              <w:marLeft w:val="0"/>
              <w:marRight w:val="0"/>
              <w:marTop w:val="0"/>
              <w:marBottom w:val="0"/>
              <w:divBdr>
                <w:top w:val="none" w:sz="0" w:space="0" w:color="auto"/>
                <w:left w:val="none" w:sz="0" w:space="0" w:color="auto"/>
                <w:bottom w:val="none" w:sz="0" w:space="0" w:color="auto"/>
                <w:right w:val="none" w:sz="0" w:space="0" w:color="auto"/>
              </w:divBdr>
            </w:div>
          </w:divsChild>
        </w:div>
        <w:div w:id="1349410177">
          <w:marLeft w:val="0"/>
          <w:marRight w:val="0"/>
          <w:marTop w:val="0"/>
          <w:marBottom w:val="0"/>
          <w:divBdr>
            <w:top w:val="none" w:sz="0" w:space="0" w:color="auto"/>
            <w:left w:val="none" w:sz="0" w:space="0" w:color="auto"/>
            <w:bottom w:val="none" w:sz="0" w:space="0" w:color="auto"/>
            <w:right w:val="none" w:sz="0" w:space="0" w:color="auto"/>
          </w:divBdr>
          <w:divsChild>
            <w:div w:id="954557289">
              <w:marLeft w:val="0"/>
              <w:marRight w:val="0"/>
              <w:marTop w:val="0"/>
              <w:marBottom w:val="0"/>
              <w:divBdr>
                <w:top w:val="none" w:sz="0" w:space="0" w:color="auto"/>
                <w:left w:val="none" w:sz="0" w:space="0" w:color="auto"/>
                <w:bottom w:val="none" w:sz="0" w:space="0" w:color="auto"/>
                <w:right w:val="none" w:sz="0" w:space="0" w:color="auto"/>
              </w:divBdr>
            </w:div>
          </w:divsChild>
        </w:div>
        <w:div w:id="1349869214">
          <w:marLeft w:val="0"/>
          <w:marRight w:val="0"/>
          <w:marTop w:val="0"/>
          <w:marBottom w:val="0"/>
          <w:divBdr>
            <w:top w:val="none" w:sz="0" w:space="0" w:color="auto"/>
            <w:left w:val="none" w:sz="0" w:space="0" w:color="auto"/>
            <w:bottom w:val="none" w:sz="0" w:space="0" w:color="auto"/>
            <w:right w:val="none" w:sz="0" w:space="0" w:color="auto"/>
          </w:divBdr>
          <w:divsChild>
            <w:div w:id="373771448">
              <w:marLeft w:val="0"/>
              <w:marRight w:val="0"/>
              <w:marTop w:val="0"/>
              <w:marBottom w:val="0"/>
              <w:divBdr>
                <w:top w:val="none" w:sz="0" w:space="0" w:color="auto"/>
                <w:left w:val="none" w:sz="0" w:space="0" w:color="auto"/>
                <w:bottom w:val="none" w:sz="0" w:space="0" w:color="auto"/>
                <w:right w:val="none" w:sz="0" w:space="0" w:color="auto"/>
              </w:divBdr>
            </w:div>
          </w:divsChild>
        </w:div>
        <w:div w:id="1350066439">
          <w:marLeft w:val="0"/>
          <w:marRight w:val="0"/>
          <w:marTop w:val="0"/>
          <w:marBottom w:val="0"/>
          <w:divBdr>
            <w:top w:val="none" w:sz="0" w:space="0" w:color="auto"/>
            <w:left w:val="none" w:sz="0" w:space="0" w:color="auto"/>
            <w:bottom w:val="none" w:sz="0" w:space="0" w:color="auto"/>
            <w:right w:val="none" w:sz="0" w:space="0" w:color="auto"/>
          </w:divBdr>
          <w:divsChild>
            <w:div w:id="2137718859">
              <w:marLeft w:val="0"/>
              <w:marRight w:val="0"/>
              <w:marTop w:val="0"/>
              <w:marBottom w:val="0"/>
              <w:divBdr>
                <w:top w:val="none" w:sz="0" w:space="0" w:color="auto"/>
                <w:left w:val="none" w:sz="0" w:space="0" w:color="auto"/>
                <w:bottom w:val="none" w:sz="0" w:space="0" w:color="auto"/>
                <w:right w:val="none" w:sz="0" w:space="0" w:color="auto"/>
              </w:divBdr>
            </w:div>
          </w:divsChild>
        </w:div>
        <w:div w:id="1350647303">
          <w:marLeft w:val="0"/>
          <w:marRight w:val="0"/>
          <w:marTop w:val="0"/>
          <w:marBottom w:val="0"/>
          <w:divBdr>
            <w:top w:val="none" w:sz="0" w:space="0" w:color="auto"/>
            <w:left w:val="none" w:sz="0" w:space="0" w:color="auto"/>
            <w:bottom w:val="none" w:sz="0" w:space="0" w:color="auto"/>
            <w:right w:val="none" w:sz="0" w:space="0" w:color="auto"/>
          </w:divBdr>
          <w:divsChild>
            <w:div w:id="397871016">
              <w:marLeft w:val="0"/>
              <w:marRight w:val="0"/>
              <w:marTop w:val="0"/>
              <w:marBottom w:val="0"/>
              <w:divBdr>
                <w:top w:val="none" w:sz="0" w:space="0" w:color="auto"/>
                <w:left w:val="none" w:sz="0" w:space="0" w:color="auto"/>
                <w:bottom w:val="none" w:sz="0" w:space="0" w:color="auto"/>
                <w:right w:val="none" w:sz="0" w:space="0" w:color="auto"/>
              </w:divBdr>
            </w:div>
          </w:divsChild>
        </w:div>
        <w:div w:id="1350911821">
          <w:marLeft w:val="0"/>
          <w:marRight w:val="0"/>
          <w:marTop w:val="0"/>
          <w:marBottom w:val="0"/>
          <w:divBdr>
            <w:top w:val="none" w:sz="0" w:space="0" w:color="auto"/>
            <w:left w:val="none" w:sz="0" w:space="0" w:color="auto"/>
            <w:bottom w:val="none" w:sz="0" w:space="0" w:color="auto"/>
            <w:right w:val="none" w:sz="0" w:space="0" w:color="auto"/>
          </w:divBdr>
          <w:divsChild>
            <w:div w:id="839319908">
              <w:marLeft w:val="0"/>
              <w:marRight w:val="0"/>
              <w:marTop w:val="0"/>
              <w:marBottom w:val="0"/>
              <w:divBdr>
                <w:top w:val="none" w:sz="0" w:space="0" w:color="auto"/>
                <w:left w:val="none" w:sz="0" w:space="0" w:color="auto"/>
                <w:bottom w:val="none" w:sz="0" w:space="0" w:color="auto"/>
                <w:right w:val="none" w:sz="0" w:space="0" w:color="auto"/>
              </w:divBdr>
            </w:div>
          </w:divsChild>
        </w:div>
        <w:div w:id="1351180898">
          <w:marLeft w:val="0"/>
          <w:marRight w:val="0"/>
          <w:marTop w:val="0"/>
          <w:marBottom w:val="0"/>
          <w:divBdr>
            <w:top w:val="none" w:sz="0" w:space="0" w:color="auto"/>
            <w:left w:val="none" w:sz="0" w:space="0" w:color="auto"/>
            <w:bottom w:val="none" w:sz="0" w:space="0" w:color="auto"/>
            <w:right w:val="none" w:sz="0" w:space="0" w:color="auto"/>
          </w:divBdr>
          <w:divsChild>
            <w:div w:id="157309350">
              <w:marLeft w:val="0"/>
              <w:marRight w:val="0"/>
              <w:marTop w:val="0"/>
              <w:marBottom w:val="0"/>
              <w:divBdr>
                <w:top w:val="none" w:sz="0" w:space="0" w:color="auto"/>
                <w:left w:val="none" w:sz="0" w:space="0" w:color="auto"/>
                <w:bottom w:val="none" w:sz="0" w:space="0" w:color="auto"/>
                <w:right w:val="none" w:sz="0" w:space="0" w:color="auto"/>
              </w:divBdr>
            </w:div>
          </w:divsChild>
        </w:div>
        <w:div w:id="1351836830">
          <w:marLeft w:val="0"/>
          <w:marRight w:val="0"/>
          <w:marTop w:val="0"/>
          <w:marBottom w:val="0"/>
          <w:divBdr>
            <w:top w:val="none" w:sz="0" w:space="0" w:color="auto"/>
            <w:left w:val="none" w:sz="0" w:space="0" w:color="auto"/>
            <w:bottom w:val="none" w:sz="0" w:space="0" w:color="auto"/>
            <w:right w:val="none" w:sz="0" w:space="0" w:color="auto"/>
          </w:divBdr>
          <w:divsChild>
            <w:div w:id="1550722670">
              <w:marLeft w:val="0"/>
              <w:marRight w:val="0"/>
              <w:marTop w:val="0"/>
              <w:marBottom w:val="0"/>
              <w:divBdr>
                <w:top w:val="none" w:sz="0" w:space="0" w:color="auto"/>
                <w:left w:val="none" w:sz="0" w:space="0" w:color="auto"/>
                <w:bottom w:val="none" w:sz="0" w:space="0" w:color="auto"/>
                <w:right w:val="none" w:sz="0" w:space="0" w:color="auto"/>
              </w:divBdr>
            </w:div>
          </w:divsChild>
        </w:div>
        <w:div w:id="1352144167">
          <w:marLeft w:val="0"/>
          <w:marRight w:val="0"/>
          <w:marTop w:val="0"/>
          <w:marBottom w:val="0"/>
          <w:divBdr>
            <w:top w:val="none" w:sz="0" w:space="0" w:color="auto"/>
            <w:left w:val="none" w:sz="0" w:space="0" w:color="auto"/>
            <w:bottom w:val="none" w:sz="0" w:space="0" w:color="auto"/>
            <w:right w:val="none" w:sz="0" w:space="0" w:color="auto"/>
          </w:divBdr>
          <w:divsChild>
            <w:div w:id="1147162465">
              <w:marLeft w:val="0"/>
              <w:marRight w:val="0"/>
              <w:marTop w:val="0"/>
              <w:marBottom w:val="0"/>
              <w:divBdr>
                <w:top w:val="none" w:sz="0" w:space="0" w:color="auto"/>
                <w:left w:val="none" w:sz="0" w:space="0" w:color="auto"/>
                <w:bottom w:val="none" w:sz="0" w:space="0" w:color="auto"/>
                <w:right w:val="none" w:sz="0" w:space="0" w:color="auto"/>
              </w:divBdr>
            </w:div>
          </w:divsChild>
        </w:div>
        <w:div w:id="1352147520">
          <w:marLeft w:val="0"/>
          <w:marRight w:val="0"/>
          <w:marTop w:val="0"/>
          <w:marBottom w:val="0"/>
          <w:divBdr>
            <w:top w:val="none" w:sz="0" w:space="0" w:color="auto"/>
            <w:left w:val="none" w:sz="0" w:space="0" w:color="auto"/>
            <w:bottom w:val="none" w:sz="0" w:space="0" w:color="auto"/>
            <w:right w:val="none" w:sz="0" w:space="0" w:color="auto"/>
          </w:divBdr>
          <w:divsChild>
            <w:div w:id="1662082253">
              <w:marLeft w:val="0"/>
              <w:marRight w:val="0"/>
              <w:marTop w:val="0"/>
              <w:marBottom w:val="0"/>
              <w:divBdr>
                <w:top w:val="none" w:sz="0" w:space="0" w:color="auto"/>
                <w:left w:val="none" w:sz="0" w:space="0" w:color="auto"/>
                <w:bottom w:val="none" w:sz="0" w:space="0" w:color="auto"/>
                <w:right w:val="none" w:sz="0" w:space="0" w:color="auto"/>
              </w:divBdr>
            </w:div>
          </w:divsChild>
        </w:div>
        <w:div w:id="1352951275">
          <w:marLeft w:val="0"/>
          <w:marRight w:val="0"/>
          <w:marTop w:val="0"/>
          <w:marBottom w:val="0"/>
          <w:divBdr>
            <w:top w:val="none" w:sz="0" w:space="0" w:color="auto"/>
            <w:left w:val="none" w:sz="0" w:space="0" w:color="auto"/>
            <w:bottom w:val="none" w:sz="0" w:space="0" w:color="auto"/>
            <w:right w:val="none" w:sz="0" w:space="0" w:color="auto"/>
          </w:divBdr>
          <w:divsChild>
            <w:div w:id="341202458">
              <w:marLeft w:val="0"/>
              <w:marRight w:val="0"/>
              <w:marTop w:val="0"/>
              <w:marBottom w:val="0"/>
              <w:divBdr>
                <w:top w:val="none" w:sz="0" w:space="0" w:color="auto"/>
                <w:left w:val="none" w:sz="0" w:space="0" w:color="auto"/>
                <w:bottom w:val="none" w:sz="0" w:space="0" w:color="auto"/>
                <w:right w:val="none" w:sz="0" w:space="0" w:color="auto"/>
              </w:divBdr>
            </w:div>
          </w:divsChild>
        </w:div>
        <w:div w:id="1353454589">
          <w:marLeft w:val="0"/>
          <w:marRight w:val="0"/>
          <w:marTop w:val="0"/>
          <w:marBottom w:val="0"/>
          <w:divBdr>
            <w:top w:val="none" w:sz="0" w:space="0" w:color="auto"/>
            <w:left w:val="none" w:sz="0" w:space="0" w:color="auto"/>
            <w:bottom w:val="none" w:sz="0" w:space="0" w:color="auto"/>
            <w:right w:val="none" w:sz="0" w:space="0" w:color="auto"/>
          </w:divBdr>
          <w:divsChild>
            <w:div w:id="601184861">
              <w:marLeft w:val="0"/>
              <w:marRight w:val="0"/>
              <w:marTop w:val="0"/>
              <w:marBottom w:val="0"/>
              <w:divBdr>
                <w:top w:val="none" w:sz="0" w:space="0" w:color="auto"/>
                <w:left w:val="none" w:sz="0" w:space="0" w:color="auto"/>
                <w:bottom w:val="none" w:sz="0" w:space="0" w:color="auto"/>
                <w:right w:val="none" w:sz="0" w:space="0" w:color="auto"/>
              </w:divBdr>
            </w:div>
          </w:divsChild>
        </w:div>
        <w:div w:id="1353527374">
          <w:marLeft w:val="0"/>
          <w:marRight w:val="0"/>
          <w:marTop w:val="0"/>
          <w:marBottom w:val="0"/>
          <w:divBdr>
            <w:top w:val="none" w:sz="0" w:space="0" w:color="auto"/>
            <w:left w:val="none" w:sz="0" w:space="0" w:color="auto"/>
            <w:bottom w:val="none" w:sz="0" w:space="0" w:color="auto"/>
            <w:right w:val="none" w:sz="0" w:space="0" w:color="auto"/>
          </w:divBdr>
          <w:divsChild>
            <w:div w:id="2130930060">
              <w:marLeft w:val="0"/>
              <w:marRight w:val="0"/>
              <w:marTop w:val="0"/>
              <w:marBottom w:val="0"/>
              <w:divBdr>
                <w:top w:val="none" w:sz="0" w:space="0" w:color="auto"/>
                <w:left w:val="none" w:sz="0" w:space="0" w:color="auto"/>
                <w:bottom w:val="none" w:sz="0" w:space="0" w:color="auto"/>
                <w:right w:val="none" w:sz="0" w:space="0" w:color="auto"/>
              </w:divBdr>
            </w:div>
          </w:divsChild>
        </w:div>
        <w:div w:id="1353535004">
          <w:marLeft w:val="0"/>
          <w:marRight w:val="0"/>
          <w:marTop w:val="0"/>
          <w:marBottom w:val="0"/>
          <w:divBdr>
            <w:top w:val="none" w:sz="0" w:space="0" w:color="auto"/>
            <w:left w:val="none" w:sz="0" w:space="0" w:color="auto"/>
            <w:bottom w:val="none" w:sz="0" w:space="0" w:color="auto"/>
            <w:right w:val="none" w:sz="0" w:space="0" w:color="auto"/>
          </w:divBdr>
          <w:divsChild>
            <w:div w:id="1147550733">
              <w:marLeft w:val="0"/>
              <w:marRight w:val="0"/>
              <w:marTop w:val="0"/>
              <w:marBottom w:val="0"/>
              <w:divBdr>
                <w:top w:val="none" w:sz="0" w:space="0" w:color="auto"/>
                <w:left w:val="none" w:sz="0" w:space="0" w:color="auto"/>
                <w:bottom w:val="none" w:sz="0" w:space="0" w:color="auto"/>
                <w:right w:val="none" w:sz="0" w:space="0" w:color="auto"/>
              </w:divBdr>
            </w:div>
          </w:divsChild>
        </w:div>
        <w:div w:id="1353999029">
          <w:marLeft w:val="0"/>
          <w:marRight w:val="0"/>
          <w:marTop w:val="0"/>
          <w:marBottom w:val="0"/>
          <w:divBdr>
            <w:top w:val="none" w:sz="0" w:space="0" w:color="auto"/>
            <w:left w:val="none" w:sz="0" w:space="0" w:color="auto"/>
            <w:bottom w:val="none" w:sz="0" w:space="0" w:color="auto"/>
            <w:right w:val="none" w:sz="0" w:space="0" w:color="auto"/>
          </w:divBdr>
          <w:divsChild>
            <w:div w:id="32846834">
              <w:marLeft w:val="0"/>
              <w:marRight w:val="0"/>
              <w:marTop w:val="0"/>
              <w:marBottom w:val="0"/>
              <w:divBdr>
                <w:top w:val="none" w:sz="0" w:space="0" w:color="auto"/>
                <w:left w:val="none" w:sz="0" w:space="0" w:color="auto"/>
                <w:bottom w:val="none" w:sz="0" w:space="0" w:color="auto"/>
                <w:right w:val="none" w:sz="0" w:space="0" w:color="auto"/>
              </w:divBdr>
            </w:div>
          </w:divsChild>
        </w:div>
        <w:div w:id="1355380946">
          <w:marLeft w:val="0"/>
          <w:marRight w:val="0"/>
          <w:marTop w:val="0"/>
          <w:marBottom w:val="0"/>
          <w:divBdr>
            <w:top w:val="none" w:sz="0" w:space="0" w:color="auto"/>
            <w:left w:val="none" w:sz="0" w:space="0" w:color="auto"/>
            <w:bottom w:val="none" w:sz="0" w:space="0" w:color="auto"/>
            <w:right w:val="none" w:sz="0" w:space="0" w:color="auto"/>
          </w:divBdr>
          <w:divsChild>
            <w:div w:id="2063939793">
              <w:marLeft w:val="0"/>
              <w:marRight w:val="0"/>
              <w:marTop w:val="0"/>
              <w:marBottom w:val="0"/>
              <w:divBdr>
                <w:top w:val="none" w:sz="0" w:space="0" w:color="auto"/>
                <w:left w:val="none" w:sz="0" w:space="0" w:color="auto"/>
                <w:bottom w:val="none" w:sz="0" w:space="0" w:color="auto"/>
                <w:right w:val="none" w:sz="0" w:space="0" w:color="auto"/>
              </w:divBdr>
            </w:div>
          </w:divsChild>
        </w:div>
        <w:div w:id="1355644417">
          <w:marLeft w:val="0"/>
          <w:marRight w:val="0"/>
          <w:marTop w:val="0"/>
          <w:marBottom w:val="0"/>
          <w:divBdr>
            <w:top w:val="none" w:sz="0" w:space="0" w:color="auto"/>
            <w:left w:val="none" w:sz="0" w:space="0" w:color="auto"/>
            <w:bottom w:val="none" w:sz="0" w:space="0" w:color="auto"/>
            <w:right w:val="none" w:sz="0" w:space="0" w:color="auto"/>
          </w:divBdr>
          <w:divsChild>
            <w:div w:id="168642487">
              <w:marLeft w:val="0"/>
              <w:marRight w:val="0"/>
              <w:marTop w:val="0"/>
              <w:marBottom w:val="0"/>
              <w:divBdr>
                <w:top w:val="none" w:sz="0" w:space="0" w:color="auto"/>
                <w:left w:val="none" w:sz="0" w:space="0" w:color="auto"/>
                <w:bottom w:val="none" w:sz="0" w:space="0" w:color="auto"/>
                <w:right w:val="none" w:sz="0" w:space="0" w:color="auto"/>
              </w:divBdr>
            </w:div>
          </w:divsChild>
        </w:div>
        <w:div w:id="1356005546">
          <w:marLeft w:val="0"/>
          <w:marRight w:val="0"/>
          <w:marTop w:val="0"/>
          <w:marBottom w:val="0"/>
          <w:divBdr>
            <w:top w:val="none" w:sz="0" w:space="0" w:color="auto"/>
            <w:left w:val="none" w:sz="0" w:space="0" w:color="auto"/>
            <w:bottom w:val="none" w:sz="0" w:space="0" w:color="auto"/>
            <w:right w:val="none" w:sz="0" w:space="0" w:color="auto"/>
          </w:divBdr>
          <w:divsChild>
            <w:div w:id="812215062">
              <w:marLeft w:val="0"/>
              <w:marRight w:val="0"/>
              <w:marTop w:val="0"/>
              <w:marBottom w:val="0"/>
              <w:divBdr>
                <w:top w:val="none" w:sz="0" w:space="0" w:color="auto"/>
                <w:left w:val="none" w:sz="0" w:space="0" w:color="auto"/>
                <w:bottom w:val="none" w:sz="0" w:space="0" w:color="auto"/>
                <w:right w:val="none" w:sz="0" w:space="0" w:color="auto"/>
              </w:divBdr>
            </w:div>
          </w:divsChild>
        </w:div>
        <w:div w:id="1356619416">
          <w:marLeft w:val="0"/>
          <w:marRight w:val="0"/>
          <w:marTop w:val="0"/>
          <w:marBottom w:val="0"/>
          <w:divBdr>
            <w:top w:val="none" w:sz="0" w:space="0" w:color="auto"/>
            <w:left w:val="none" w:sz="0" w:space="0" w:color="auto"/>
            <w:bottom w:val="none" w:sz="0" w:space="0" w:color="auto"/>
            <w:right w:val="none" w:sz="0" w:space="0" w:color="auto"/>
          </w:divBdr>
          <w:divsChild>
            <w:div w:id="607277244">
              <w:marLeft w:val="0"/>
              <w:marRight w:val="0"/>
              <w:marTop w:val="0"/>
              <w:marBottom w:val="0"/>
              <w:divBdr>
                <w:top w:val="none" w:sz="0" w:space="0" w:color="auto"/>
                <w:left w:val="none" w:sz="0" w:space="0" w:color="auto"/>
                <w:bottom w:val="none" w:sz="0" w:space="0" w:color="auto"/>
                <w:right w:val="none" w:sz="0" w:space="0" w:color="auto"/>
              </w:divBdr>
            </w:div>
          </w:divsChild>
        </w:div>
        <w:div w:id="1356883597">
          <w:marLeft w:val="0"/>
          <w:marRight w:val="0"/>
          <w:marTop w:val="0"/>
          <w:marBottom w:val="0"/>
          <w:divBdr>
            <w:top w:val="none" w:sz="0" w:space="0" w:color="auto"/>
            <w:left w:val="none" w:sz="0" w:space="0" w:color="auto"/>
            <w:bottom w:val="none" w:sz="0" w:space="0" w:color="auto"/>
            <w:right w:val="none" w:sz="0" w:space="0" w:color="auto"/>
          </w:divBdr>
          <w:divsChild>
            <w:div w:id="303463081">
              <w:marLeft w:val="0"/>
              <w:marRight w:val="0"/>
              <w:marTop w:val="0"/>
              <w:marBottom w:val="0"/>
              <w:divBdr>
                <w:top w:val="none" w:sz="0" w:space="0" w:color="auto"/>
                <w:left w:val="none" w:sz="0" w:space="0" w:color="auto"/>
                <w:bottom w:val="none" w:sz="0" w:space="0" w:color="auto"/>
                <w:right w:val="none" w:sz="0" w:space="0" w:color="auto"/>
              </w:divBdr>
            </w:div>
          </w:divsChild>
        </w:div>
        <w:div w:id="1357343019">
          <w:marLeft w:val="0"/>
          <w:marRight w:val="0"/>
          <w:marTop w:val="0"/>
          <w:marBottom w:val="0"/>
          <w:divBdr>
            <w:top w:val="none" w:sz="0" w:space="0" w:color="auto"/>
            <w:left w:val="none" w:sz="0" w:space="0" w:color="auto"/>
            <w:bottom w:val="none" w:sz="0" w:space="0" w:color="auto"/>
            <w:right w:val="none" w:sz="0" w:space="0" w:color="auto"/>
          </w:divBdr>
          <w:divsChild>
            <w:div w:id="1172600489">
              <w:marLeft w:val="0"/>
              <w:marRight w:val="0"/>
              <w:marTop w:val="0"/>
              <w:marBottom w:val="0"/>
              <w:divBdr>
                <w:top w:val="none" w:sz="0" w:space="0" w:color="auto"/>
                <w:left w:val="none" w:sz="0" w:space="0" w:color="auto"/>
                <w:bottom w:val="none" w:sz="0" w:space="0" w:color="auto"/>
                <w:right w:val="none" w:sz="0" w:space="0" w:color="auto"/>
              </w:divBdr>
            </w:div>
          </w:divsChild>
        </w:div>
        <w:div w:id="1358308042">
          <w:marLeft w:val="0"/>
          <w:marRight w:val="0"/>
          <w:marTop w:val="0"/>
          <w:marBottom w:val="0"/>
          <w:divBdr>
            <w:top w:val="none" w:sz="0" w:space="0" w:color="auto"/>
            <w:left w:val="none" w:sz="0" w:space="0" w:color="auto"/>
            <w:bottom w:val="none" w:sz="0" w:space="0" w:color="auto"/>
            <w:right w:val="none" w:sz="0" w:space="0" w:color="auto"/>
          </w:divBdr>
          <w:divsChild>
            <w:div w:id="1583830027">
              <w:marLeft w:val="0"/>
              <w:marRight w:val="0"/>
              <w:marTop w:val="0"/>
              <w:marBottom w:val="0"/>
              <w:divBdr>
                <w:top w:val="none" w:sz="0" w:space="0" w:color="auto"/>
                <w:left w:val="none" w:sz="0" w:space="0" w:color="auto"/>
                <w:bottom w:val="none" w:sz="0" w:space="0" w:color="auto"/>
                <w:right w:val="none" w:sz="0" w:space="0" w:color="auto"/>
              </w:divBdr>
            </w:div>
          </w:divsChild>
        </w:div>
        <w:div w:id="1358656001">
          <w:marLeft w:val="0"/>
          <w:marRight w:val="0"/>
          <w:marTop w:val="0"/>
          <w:marBottom w:val="0"/>
          <w:divBdr>
            <w:top w:val="none" w:sz="0" w:space="0" w:color="auto"/>
            <w:left w:val="none" w:sz="0" w:space="0" w:color="auto"/>
            <w:bottom w:val="none" w:sz="0" w:space="0" w:color="auto"/>
            <w:right w:val="none" w:sz="0" w:space="0" w:color="auto"/>
          </w:divBdr>
          <w:divsChild>
            <w:div w:id="1131554257">
              <w:marLeft w:val="0"/>
              <w:marRight w:val="0"/>
              <w:marTop w:val="0"/>
              <w:marBottom w:val="0"/>
              <w:divBdr>
                <w:top w:val="none" w:sz="0" w:space="0" w:color="auto"/>
                <w:left w:val="none" w:sz="0" w:space="0" w:color="auto"/>
                <w:bottom w:val="none" w:sz="0" w:space="0" w:color="auto"/>
                <w:right w:val="none" w:sz="0" w:space="0" w:color="auto"/>
              </w:divBdr>
            </w:div>
          </w:divsChild>
        </w:div>
        <w:div w:id="1359548561">
          <w:marLeft w:val="0"/>
          <w:marRight w:val="0"/>
          <w:marTop w:val="0"/>
          <w:marBottom w:val="0"/>
          <w:divBdr>
            <w:top w:val="none" w:sz="0" w:space="0" w:color="auto"/>
            <w:left w:val="none" w:sz="0" w:space="0" w:color="auto"/>
            <w:bottom w:val="none" w:sz="0" w:space="0" w:color="auto"/>
            <w:right w:val="none" w:sz="0" w:space="0" w:color="auto"/>
          </w:divBdr>
          <w:divsChild>
            <w:div w:id="1271206218">
              <w:marLeft w:val="0"/>
              <w:marRight w:val="0"/>
              <w:marTop w:val="0"/>
              <w:marBottom w:val="0"/>
              <w:divBdr>
                <w:top w:val="none" w:sz="0" w:space="0" w:color="auto"/>
                <w:left w:val="none" w:sz="0" w:space="0" w:color="auto"/>
                <w:bottom w:val="none" w:sz="0" w:space="0" w:color="auto"/>
                <w:right w:val="none" w:sz="0" w:space="0" w:color="auto"/>
              </w:divBdr>
            </w:div>
          </w:divsChild>
        </w:div>
        <w:div w:id="1359890517">
          <w:marLeft w:val="0"/>
          <w:marRight w:val="0"/>
          <w:marTop w:val="0"/>
          <w:marBottom w:val="0"/>
          <w:divBdr>
            <w:top w:val="none" w:sz="0" w:space="0" w:color="auto"/>
            <w:left w:val="none" w:sz="0" w:space="0" w:color="auto"/>
            <w:bottom w:val="none" w:sz="0" w:space="0" w:color="auto"/>
            <w:right w:val="none" w:sz="0" w:space="0" w:color="auto"/>
          </w:divBdr>
          <w:divsChild>
            <w:div w:id="1035472115">
              <w:marLeft w:val="0"/>
              <w:marRight w:val="0"/>
              <w:marTop w:val="0"/>
              <w:marBottom w:val="0"/>
              <w:divBdr>
                <w:top w:val="none" w:sz="0" w:space="0" w:color="auto"/>
                <w:left w:val="none" w:sz="0" w:space="0" w:color="auto"/>
                <w:bottom w:val="none" w:sz="0" w:space="0" w:color="auto"/>
                <w:right w:val="none" w:sz="0" w:space="0" w:color="auto"/>
              </w:divBdr>
            </w:div>
          </w:divsChild>
        </w:div>
        <w:div w:id="1361278492">
          <w:marLeft w:val="0"/>
          <w:marRight w:val="0"/>
          <w:marTop w:val="0"/>
          <w:marBottom w:val="0"/>
          <w:divBdr>
            <w:top w:val="none" w:sz="0" w:space="0" w:color="auto"/>
            <w:left w:val="none" w:sz="0" w:space="0" w:color="auto"/>
            <w:bottom w:val="none" w:sz="0" w:space="0" w:color="auto"/>
            <w:right w:val="none" w:sz="0" w:space="0" w:color="auto"/>
          </w:divBdr>
          <w:divsChild>
            <w:div w:id="1192111846">
              <w:marLeft w:val="0"/>
              <w:marRight w:val="0"/>
              <w:marTop w:val="0"/>
              <w:marBottom w:val="0"/>
              <w:divBdr>
                <w:top w:val="none" w:sz="0" w:space="0" w:color="auto"/>
                <w:left w:val="none" w:sz="0" w:space="0" w:color="auto"/>
                <w:bottom w:val="none" w:sz="0" w:space="0" w:color="auto"/>
                <w:right w:val="none" w:sz="0" w:space="0" w:color="auto"/>
              </w:divBdr>
            </w:div>
          </w:divsChild>
        </w:div>
        <w:div w:id="1361510610">
          <w:marLeft w:val="0"/>
          <w:marRight w:val="0"/>
          <w:marTop w:val="0"/>
          <w:marBottom w:val="0"/>
          <w:divBdr>
            <w:top w:val="none" w:sz="0" w:space="0" w:color="auto"/>
            <w:left w:val="none" w:sz="0" w:space="0" w:color="auto"/>
            <w:bottom w:val="none" w:sz="0" w:space="0" w:color="auto"/>
            <w:right w:val="none" w:sz="0" w:space="0" w:color="auto"/>
          </w:divBdr>
          <w:divsChild>
            <w:div w:id="1256863470">
              <w:marLeft w:val="0"/>
              <w:marRight w:val="0"/>
              <w:marTop w:val="0"/>
              <w:marBottom w:val="0"/>
              <w:divBdr>
                <w:top w:val="none" w:sz="0" w:space="0" w:color="auto"/>
                <w:left w:val="none" w:sz="0" w:space="0" w:color="auto"/>
                <w:bottom w:val="none" w:sz="0" w:space="0" w:color="auto"/>
                <w:right w:val="none" w:sz="0" w:space="0" w:color="auto"/>
              </w:divBdr>
            </w:div>
          </w:divsChild>
        </w:div>
        <w:div w:id="1361517426">
          <w:marLeft w:val="0"/>
          <w:marRight w:val="0"/>
          <w:marTop w:val="0"/>
          <w:marBottom w:val="0"/>
          <w:divBdr>
            <w:top w:val="none" w:sz="0" w:space="0" w:color="auto"/>
            <w:left w:val="none" w:sz="0" w:space="0" w:color="auto"/>
            <w:bottom w:val="none" w:sz="0" w:space="0" w:color="auto"/>
            <w:right w:val="none" w:sz="0" w:space="0" w:color="auto"/>
          </w:divBdr>
          <w:divsChild>
            <w:div w:id="755058478">
              <w:marLeft w:val="0"/>
              <w:marRight w:val="0"/>
              <w:marTop w:val="0"/>
              <w:marBottom w:val="0"/>
              <w:divBdr>
                <w:top w:val="none" w:sz="0" w:space="0" w:color="auto"/>
                <w:left w:val="none" w:sz="0" w:space="0" w:color="auto"/>
                <w:bottom w:val="none" w:sz="0" w:space="0" w:color="auto"/>
                <w:right w:val="none" w:sz="0" w:space="0" w:color="auto"/>
              </w:divBdr>
            </w:div>
          </w:divsChild>
        </w:div>
        <w:div w:id="1361778315">
          <w:marLeft w:val="0"/>
          <w:marRight w:val="0"/>
          <w:marTop w:val="0"/>
          <w:marBottom w:val="0"/>
          <w:divBdr>
            <w:top w:val="none" w:sz="0" w:space="0" w:color="auto"/>
            <w:left w:val="none" w:sz="0" w:space="0" w:color="auto"/>
            <w:bottom w:val="none" w:sz="0" w:space="0" w:color="auto"/>
            <w:right w:val="none" w:sz="0" w:space="0" w:color="auto"/>
          </w:divBdr>
          <w:divsChild>
            <w:div w:id="62337566">
              <w:marLeft w:val="0"/>
              <w:marRight w:val="0"/>
              <w:marTop w:val="0"/>
              <w:marBottom w:val="0"/>
              <w:divBdr>
                <w:top w:val="none" w:sz="0" w:space="0" w:color="auto"/>
                <w:left w:val="none" w:sz="0" w:space="0" w:color="auto"/>
                <w:bottom w:val="none" w:sz="0" w:space="0" w:color="auto"/>
                <w:right w:val="none" w:sz="0" w:space="0" w:color="auto"/>
              </w:divBdr>
            </w:div>
          </w:divsChild>
        </w:div>
        <w:div w:id="1361859362">
          <w:marLeft w:val="0"/>
          <w:marRight w:val="0"/>
          <w:marTop w:val="0"/>
          <w:marBottom w:val="0"/>
          <w:divBdr>
            <w:top w:val="none" w:sz="0" w:space="0" w:color="auto"/>
            <w:left w:val="none" w:sz="0" w:space="0" w:color="auto"/>
            <w:bottom w:val="none" w:sz="0" w:space="0" w:color="auto"/>
            <w:right w:val="none" w:sz="0" w:space="0" w:color="auto"/>
          </w:divBdr>
          <w:divsChild>
            <w:div w:id="932738435">
              <w:marLeft w:val="0"/>
              <w:marRight w:val="0"/>
              <w:marTop w:val="0"/>
              <w:marBottom w:val="0"/>
              <w:divBdr>
                <w:top w:val="none" w:sz="0" w:space="0" w:color="auto"/>
                <w:left w:val="none" w:sz="0" w:space="0" w:color="auto"/>
                <w:bottom w:val="none" w:sz="0" w:space="0" w:color="auto"/>
                <w:right w:val="none" w:sz="0" w:space="0" w:color="auto"/>
              </w:divBdr>
            </w:div>
          </w:divsChild>
        </w:div>
        <w:div w:id="1362244615">
          <w:marLeft w:val="0"/>
          <w:marRight w:val="0"/>
          <w:marTop w:val="0"/>
          <w:marBottom w:val="0"/>
          <w:divBdr>
            <w:top w:val="none" w:sz="0" w:space="0" w:color="auto"/>
            <w:left w:val="none" w:sz="0" w:space="0" w:color="auto"/>
            <w:bottom w:val="none" w:sz="0" w:space="0" w:color="auto"/>
            <w:right w:val="none" w:sz="0" w:space="0" w:color="auto"/>
          </w:divBdr>
          <w:divsChild>
            <w:div w:id="1051071768">
              <w:marLeft w:val="0"/>
              <w:marRight w:val="0"/>
              <w:marTop w:val="0"/>
              <w:marBottom w:val="0"/>
              <w:divBdr>
                <w:top w:val="none" w:sz="0" w:space="0" w:color="auto"/>
                <w:left w:val="none" w:sz="0" w:space="0" w:color="auto"/>
                <w:bottom w:val="none" w:sz="0" w:space="0" w:color="auto"/>
                <w:right w:val="none" w:sz="0" w:space="0" w:color="auto"/>
              </w:divBdr>
            </w:div>
          </w:divsChild>
        </w:div>
        <w:div w:id="1363018937">
          <w:marLeft w:val="0"/>
          <w:marRight w:val="0"/>
          <w:marTop w:val="0"/>
          <w:marBottom w:val="0"/>
          <w:divBdr>
            <w:top w:val="none" w:sz="0" w:space="0" w:color="auto"/>
            <w:left w:val="none" w:sz="0" w:space="0" w:color="auto"/>
            <w:bottom w:val="none" w:sz="0" w:space="0" w:color="auto"/>
            <w:right w:val="none" w:sz="0" w:space="0" w:color="auto"/>
          </w:divBdr>
          <w:divsChild>
            <w:div w:id="208033924">
              <w:marLeft w:val="0"/>
              <w:marRight w:val="0"/>
              <w:marTop w:val="0"/>
              <w:marBottom w:val="0"/>
              <w:divBdr>
                <w:top w:val="none" w:sz="0" w:space="0" w:color="auto"/>
                <w:left w:val="none" w:sz="0" w:space="0" w:color="auto"/>
                <w:bottom w:val="none" w:sz="0" w:space="0" w:color="auto"/>
                <w:right w:val="none" w:sz="0" w:space="0" w:color="auto"/>
              </w:divBdr>
            </w:div>
          </w:divsChild>
        </w:div>
        <w:div w:id="1363365911">
          <w:marLeft w:val="0"/>
          <w:marRight w:val="0"/>
          <w:marTop w:val="0"/>
          <w:marBottom w:val="0"/>
          <w:divBdr>
            <w:top w:val="none" w:sz="0" w:space="0" w:color="auto"/>
            <w:left w:val="none" w:sz="0" w:space="0" w:color="auto"/>
            <w:bottom w:val="none" w:sz="0" w:space="0" w:color="auto"/>
            <w:right w:val="none" w:sz="0" w:space="0" w:color="auto"/>
          </w:divBdr>
          <w:divsChild>
            <w:div w:id="311720417">
              <w:marLeft w:val="0"/>
              <w:marRight w:val="0"/>
              <w:marTop w:val="0"/>
              <w:marBottom w:val="0"/>
              <w:divBdr>
                <w:top w:val="none" w:sz="0" w:space="0" w:color="auto"/>
                <w:left w:val="none" w:sz="0" w:space="0" w:color="auto"/>
                <w:bottom w:val="none" w:sz="0" w:space="0" w:color="auto"/>
                <w:right w:val="none" w:sz="0" w:space="0" w:color="auto"/>
              </w:divBdr>
            </w:div>
          </w:divsChild>
        </w:div>
        <w:div w:id="1364207622">
          <w:marLeft w:val="0"/>
          <w:marRight w:val="0"/>
          <w:marTop w:val="0"/>
          <w:marBottom w:val="0"/>
          <w:divBdr>
            <w:top w:val="none" w:sz="0" w:space="0" w:color="auto"/>
            <w:left w:val="none" w:sz="0" w:space="0" w:color="auto"/>
            <w:bottom w:val="none" w:sz="0" w:space="0" w:color="auto"/>
            <w:right w:val="none" w:sz="0" w:space="0" w:color="auto"/>
          </w:divBdr>
          <w:divsChild>
            <w:div w:id="286202774">
              <w:marLeft w:val="0"/>
              <w:marRight w:val="0"/>
              <w:marTop w:val="0"/>
              <w:marBottom w:val="0"/>
              <w:divBdr>
                <w:top w:val="none" w:sz="0" w:space="0" w:color="auto"/>
                <w:left w:val="none" w:sz="0" w:space="0" w:color="auto"/>
                <w:bottom w:val="none" w:sz="0" w:space="0" w:color="auto"/>
                <w:right w:val="none" w:sz="0" w:space="0" w:color="auto"/>
              </w:divBdr>
            </w:div>
          </w:divsChild>
        </w:div>
        <w:div w:id="1364288395">
          <w:marLeft w:val="0"/>
          <w:marRight w:val="0"/>
          <w:marTop w:val="0"/>
          <w:marBottom w:val="0"/>
          <w:divBdr>
            <w:top w:val="none" w:sz="0" w:space="0" w:color="auto"/>
            <w:left w:val="none" w:sz="0" w:space="0" w:color="auto"/>
            <w:bottom w:val="none" w:sz="0" w:space="0" w:color="auto"/>
            <w:right w:val="none" w:sz="0" w:space="0" w:color="auto"/>
          </w:divBdr>
          <w:divsChild>
            <w:div w:id="445388887">
              <w:marLeft w:val="0"/>
              <w:marRight w:val="0"/>
              <w:marTop w:val="0"/>
              <w:marBottom w:val="0"/>
              <w:divBdr>
                <w:top w:val="none" w:sz="0" w:space="0" w:color="auto"/>
                <w:left w:val="none" w:sz="0" w:space="0" w:color="auto"/>
                <w:bottom w:val="none" w:sz="0" w:space="0" w:color="auto"/>
                <w:right w:val="none" w:sz="0" w:space="0" w:color="auto"/>
              </w:divBdr>
            </w:div>
          </w:divsChild>
        </w:div>
        <w:div w:id="1364937911">
          <w:marLeft w:val="0"/>
          <w:marRight w:val="0"/>
          <w:marTop w:val="0"/>
          <w:marBottom w:val="0"/>
          <w:divBdr>
            <w:top w:val="none" w:sz="0" w:space="0" w:color="auto"/>
            <w:left w:val="none" w:sz="0" w:space="0" w:color="auto"/>
            <w:bottom w:val="none" w:sz="0" w:space="0" w:color="auto"/>
            <w:right w:val="none" w:sz="0" w:space="0" w:color="auto"/>
          </w:divBdr>
          <w:divsChild>
            <w:div w:id="924068869">
              <w:marLeft w:val="0"/>
              <w:marRight w:val="0"/>
              <w:marTop w:val="0"/>
              <w:marBottom w:val="0"/>
              <w:divBdr>
                <w:top w:val="none" w:sz="0" w:space="0" w:color="auto"/>
                <w:left w:val="none" w:sz="0" w:space="0" w:color="auto"/>
                <w:bottom w:val="none" w:sz="0" w:space="0" w:color="auto"/>
                <w:right w:val="none" w:sz="0" w:space="0" w:color="auto"/>
              </w:divBdr>
            </w:div>
          </w:divsChild>
        </w:div>
        <w:div w:id="1365055894">
          <w:marLeft w:val="0"/>
          <w:marRight w:val="0"/>
          <w:marTop w:val="0"/>
          <w:marBottom w:val="0"/>
          <w:divBdr>
            <w:top w:val="none" w:sz="0" w:space="0" w:color="auto"/>
            <w:left w:val="none" w:sz="0" w:space="0" w:color="auto"/>
            <w:bottom w:val="none" w:sz="0" w:space="0" w:color="auto"/>
            <w:right w:val="none" w:sz="0" w:space="0" w:color="auto"/>
          </w:divBdr>
          <w:divsChild>
            <w:div w:id="663895023">
              <w:marLeft w:val="0"/>
              <w:marRight w:val="0"/>
              <w:marTop w:val="0"/>
              <w:marBottom w:val="0"/>
              <w:divBdr>
                <w:top w:val="none" w:sz="0" w:space="0" w:color="auto"/>
                <w:left w:val="none" w:sz="0" w:space="0" w:color="auto"/>
                <w:bottom w:val="none" w:sz="0" w:space="0" w:color="auto"/>
                <w:right w:val="none" w:sz="0" w:space="0" w:color="auto"/>
              </w:divBdr>
            </w:div>
          </w:divsChild>
        </w:div>
        <w:div w:id="1365135457">
          <w:marLeft w:val="0"/>
          <w:marRight w:val="0"/>
          <w:marTop w:val="0"/>
          <w:marBottom w:val="0"/>
          <w:divBdr>
            <w:top w:val="none" w:sz="0" w:space="0" w:color="auto"/>
            <w:left w:val="none" w:sz="0" w:space="0" w:color="auto"/>
            <w:bottom w:val="none" w:sz="0" w:space="0" w:color="auto"/>
            <w:right w:val="none" w:sz="0" w:space="0" w:color="auto"/>
          </w:divBdr>
          <w:divsChild>
            <w:div w:id="114905596">
              <w:marLeft w:val="0"/>
              <w:marRight w:val="0"/>
              <w:marTop w:val="0"/>
              <w:marBottom w:val="0"/>
              <w:divBdr>
                <w:top w:val="none" w:sz="0" w:space="0" w:color="auto"/>
                <w:left w:val="none" w:sz="0" w:space="0" w:color="auto"/>
                <w:bottom w:val="none" w:sz="0" w:space="0" w:color="auto"/>
                <w:right w:val="none" w:sz="0" w:space="0" w:color="auto"/>
              </w:divBdr>
            </w:div>
          </w:divsChild>
        </w:div>
        <w:div w:id="1365979933">
          <w:marLeft w:val="0"/>
          <w:marRight w:val="0"/>
          <w:marTop w:val="0"/>
          <w:marBottom w:val="0"/>
          <w:divBdr>
            <w:top w:val="none" w:sz="0" w:space="0" w:color="auto"/>
            <w:left w:val="none" w:sz="0" w:space="0" w:color="auto"/>
            <w:bottom w:val="none" w:sz="0" w:space="0" w:color="auto"/>
            <w:right w:val="none" w:sz="0" w:space="0" w:color="auto"/>
          </w:divBdr>
          <w:divsChild>
            <w:div w:id="687176248">
              <w:marLeft w:val="0"/>
              <w:marRight w:val="0"/>
              <w:marTop w:val="0"/>
              <w:marBottom w:val="0"/>
              <w:divBdr>
                <w:top w:val="none" w:sz="0" w:space="0" w:color="auto"/>
                <w:left w:val="none" w:sz="0" w:space="0" w:color="auto"/>
                <w:bottom w:val="none" w:sz="0" w:space="0" w:color="auto"/>
                <w:right w:val="none" w:sz="0" w:space="0" w:color="auto"/>
              </w:divBdr>
            </w:div>
          </w:divsChild>
        </w:div>
        <w:div w:id="1366296648">
          <w:marLeft w:val="0"/>
          <w:marRight w:val="0"/>
          <w:marTop w:val="0"/>
          <w:marBottom w:val="0"/>
          <w:divBdr>
            <w:top w:val="none" w:sz="0" w:space="0" w:color="auto"/>
            <w:left w:val="none" w:sz="0" w:space="0" w:color="auto"/>
            <w:bottom w:val="none" w:sz="0" w:space="0" w:color="auto"/>
            <w:right w:val="none" w:sz="0" w:space="0" w:color="auto"/>
          </w:divBdr>
          <w:divsChild>
            <w:div w:id="323240596">
              <w:marLeft w:val="0"/>
              <w:marRight w:val="0"/>
              <w:marTop w:val="0"/>
              <w:marBottom w:val="0"/>
              <w:divBdr>
                <w:top w:val="none" w:sz="0" w:space="0" w:color="auto"/>
                <w:left w:val="none" w:sz="0" w:space="0" w:color="auto"/>
                <w:bottom w:val="none" w:sz="0" w:space="0" w:color="auto"/>
                <w:right w:val="none" w:sz="0" w:space="0" w:color="auto"/>
              </w:divBdr>
            </w:div>
          </w:divsChild>
        </w:div>
        <w:div w:id="1366642289">
          <w:marLeft w:val="0"/>
          <w:marRight w:val="0"/>
          <w:marTop w:val="0"/>
          <w:marBottom w:val="0"/>
          <w:divBdr>
            <w:top w:val="none" w:sz="0" w:space="0" w:color="auto"/>
            <w:left w:val="none" w:sz="0" w:space="0" w:color="auto"/>
            <w:bottom w:val="none" w:sz="0" w:space="0" w:color="auto"/>
            <w:right w:val="none" w:sz="0" w:space="0" w:color="auto"/>
          </w:divBdr>
          <w:divsChild>
            <w:div w:id="673264946">
              <w:marLeft w:val="0"/>
              <w:marRight w:val="0"/>
              <w:marTop w:val="0"/>
              <w:marBottom w:val="0"/>
              <w:divBdr>
                <w:top w:val="none" w:sz="0" w:space="0" w:color="auto"/>
                <w:left w:val="none" w:sz="0" w:space="0" w:color="auto"/>
                <w:bottom w:val="none" w:sz="0" w:space="0" w:color="auto"/>
                <w:right w:val="none" w:sz="0" w:space="0" w:color="auto"/>
              </w:divBdr>
            </w:div>
          </w:divsChild>
        </w:div>
        <w:div w:id="1368218314">
          <w:marLeft w:val="0"/>
          <w:marRight w:val="0"/>
          <w:marTop w:val="0"/>
          <w:marBottom w:val="0"/>
          <w:divBdr>
            <w:top w:val="none" w:sz="0" w:space="0" w:color="auto"/>
            <w:left w:val="none" w:sz="0" w:space="0" w:color="auto"/>
            <w:bottom w:val="none" w:sz="0" w:space="0" w:color="auto"/>
            <w:right w:val="none" w:sz="0" w:space="0" w:color="auto"/>
          </w:divBdr>
          <w:divsChild>
            <w:div w:id="855969211">
              <w:marLeft w:val="0"/>
              <w:marRight w:val="0"/>
              <w:marTop w:val="0"/>
              <w:marBottom w:val="0"/>
              <w:divBdr>
                <w:top w:val="none" w:sz="0" w:space="0" w:color="auto"/>
                <w:left w:val="none" w:sz="0" w:space="0" w:color="auto"/>
                <w:bottom w:val="none" w:sz="0" w:space="0" w:color="auto"/>
                <w:right w:val="none" w:sz="0" w:space="0" w:color="auto"/>
              </w:divBdr>
            </w:div>
          </w:divsChild>
        </w:div>
        <w:div w:id="1368600981">
          <w:marLeft w:val="0"/>
          <w:marRight w:val="0"/>
          <w:marTop w:val="0"/>
          <w:marBottom w:val="0"/>
          <w:divBdr>
            <w:top w:val="none" w:sz="0" w:space="0" w:color="auto"/>
            <w:left w:val="none" w:sz="0" w:space="0" w:color="auto"/>
            <w:bottom w:val="none" w:sz="0" w:space="0" w:color="auto"/>
            <w:right w:val="none" w:sz="0" w:space="0" w:color="auto"/>
          </w:divBdr>
          <w:divsChild>
            <w:div w:id="808135608">
              <w:marLeft w:val="0"/>
              <w:marRight w:val="0"/>
              <w:marTop w:val="0"/>
              <w:marBottom w:val="0"/>
              <w:divBdr>
                <w:top w:val="none" w:sz="0" w:space="0" w:color="auto"/>
                <w:left w:val="none" w:sz="0" w:space="0" w:color="auto"/>
                <w:bottom w:val="none" w:sz="0" w:space="0" w:color="auto"/>
                <w:right w:val="none" w:sz="0" w:space="0" w:color="auto"/>
              </w:divBdr>
            </w:div>
          </w:divsChild>
        </w:div>
        <w:div w:id="1368793403">
          <w:marLeft w:val="0"/>
          <w:marRight w:val="0"/>
          <w:marTop w:val="0"/>
          <w:marBottom w:val="0"/>
          <w:divBdr>
            <w:top w:val="none" w:sz="0" w:space="0" w:color="auto"/>
            <w:left w:val="none" w:sz="0" w:space="0" w:color="auto"/>
            <w:bottom w:val="none" w:sz="0" w:space="0" w:color="auto"/>
            <w:right w:val="none" w:sz="0" w:space="0" w:color="auto"/>
          </w:divBdr>
          <w:divsChild>
            <w:div w:id="963661134">
              <w:marLeft w:val="0"/>
              <w:marRight w:val="0"/>
              <w:marTop w:val="0"/>
              <w:marBottom w:val="0"/>
              <w:divBdr>
                <w:top w:val="none" w:sz="0" w:space="0" w:color="auto"/>
                <w:left w:val="none" w:sz="0" w:space="0" w:color="auto"/>
                <w:bottom w:val="none" w:sz="0" w:space="0" w:color="auto"/>
                <w:right w:val="none" w:sz="0" w:space="0" w:color="auto"/>
              </w:divBdr>
            </w:div>
          </w:divsChild>
        </w:div>
        <w:div w:id="1369259622">
          <w:marLeft w:val="0"/>
          <w:marRight w:val="0"/>
          <w:marTop w:val="0"/>
          <w:marBottom w:val="0"/>
          <w:divBdr>
            <w:top w:val="none" w:sz="0" w:space="0" w:color="auto"/>
            <w:left w:val="none" w:sz="0" w:space="0" w:color="auto"/>
            <w:bottom w:val="none" w:sz="0" w:space="0" w:color="auto"/>
            <w:right w:val="none" w:sz="0" w:space="0" w:color="auto"/>
          </w:divBdr>
          <w:divsChild>
            <w:div w:id="631860564">
              <w:marLeft w:val="0"/>
              <w:marRight w:val="0"/>
              <w:marTop w:val="0"/>
              <w:marBottom w:val="0"/>
              <w:divBdr>
                <w:top w:val="none" w:sz="0" w:space="0" w:color="auto"/>
                <w:left w:val="none" w:sz="0" w:space="0" w:color="auto"/>
                <w:bottom w:val="none" w:sz="0" w:space="0" w:color="auto"/>
                <w:right w:val="none" w:sz="0" w:space="0" w:color="auto"/>
              </w:divBdr>
            </w:div>
          </w:divsChild>
        </w:div>
        <w:div w:id="1370178670">
          <w:marLeft w:val="0"/>
          <w:marRight w:val="0"/>
          <w:marTop w:val="0"/>
          <w:marBottom w:val="0"/>
          <w:divBdr>
            <w:top w:val="none" w:sz="0" w:space="0" w:color="auto"/>
            <w:left w:val="none" w:sz="0" w:space="0" w:color="auto"/>
            <w:bottom w:val="none" w:sz="0" w:space="0" w:color="auto"/>
            <w:right w:val="none" w:sz="0" w:space="0" w:color="auto"/>
          </w:divBdr>
          <w:divsChild>
            <w:div w:id="648286371">
              <w:marLeft w:val="0"/>
              <w:marRight w:val="0"/>
              <w:marTop w:val="0"/>
              <w:marBottom w:val="0"/>
              <w:divBdr>
                <w:top w:val="none" w:sz="0" w:space="0" w:color="auto"/>
                <w:left w:val="none" w:sz="0" w:space="0" w:color="auto"/>
                <w:bottom w:val="none" w:sz="0" w:space="0" w:color="auto"/>
                <w:right w:val="none" w:sz="0" w:space="0" w:color="auto"/>
              </w:divBdr>
            </w:div>
          </w:divsChild>
        </w:div>
        <w:div w:id="1370372671">
          <w:marLeft w:val="0"/>
          <w:marRight w:val="0"/>
          <w:marTop w:val="0"/>
          <w:marBottom w:val="0"/>
          <w:divBdr>
            <w:top w:val="none" w:sz="0" w:space="0" w:color="auto"/>
            <w:left w:val="none" w:sz="0" w:space="0" w:color="auto"/>
            <w:bottom w:val="none" w:sz="0" w:space="0" w:color="auto"/>
            <w:right w:val="none" w:sz="0" w:space="0" w:color="auto"/>
          </w:divBdr>
          <w:divsChild>
            <w:div w:id="1675187855">
              <w:marLeft w:val="0"/>
              <w:marRight w:val="0"/>
              <w:marTop w:val="0"/>
              <w:marBottom w:val="0"/>
              <w:divBdr>
                <w:top w:val="none" w:sz="0" w:space="0" w:color="auto"/>
                <w:left w:val="none" w:sz="0" w:space="0" w:color="auto"/>
                <w:bottom w:val="none" w:sz="0" w:space="0" w:color="auto"/>
                <w:right w:val="none" w:sz="0" w:space="0" w:color="auto"/>
              </w:divBdr>
            </w:div>
          </w:divsChild>
        </w:div>
        <w:div w:id="1370648721">
          <w:marLeft w:val="0"/>
          <w:marRight w:val="0"/>
          <w:marTop w:val="0"/>
          <w:marBottom w:val="0"/>
          <w:divBdr>
            <w:top w:val="none" w:sz="0" w:space="0" w:color="auto"/>
            <w:left w:val="none" w:sz="0" w:space="0" w:color="auto"/>
            <w:bottom w:val="none" w:sz="0" w:space="0" w:color="auto"/>
            <w:right w:val="none" w:sz="0" w:space="0" w:color="auto"/>
          </w:divBdr>
          <w:divsChild>
            <w:div w:id="802236287">
              <w:marLeft w:val="0"/>
              <w:marRight w:val="0"/>
              <w:marTop w:val="0"/>
              <w:marBottom w:val="0"/>
              <w:divBdr>
                <w:top w:val="none" w:sz="0" w:space="0" w:color="auto"/>
                <w:left w:val="none" w:sz="0" w:space="0" w:color="auto"/>
                <w:bottom w:val="none" w:sz="0" w:space="0" w:color="auto"/>
                <w:right w:val="none" w:sz="0" w:space="0" w:color="auto"/>
              </w:divBdr>
            </w:div>
          </w:divsChild>
        </w:div>
        <w:div w:id="1371033835">
          <w:marLeft w:val="0"/>
          <w:marRight w:val="0"/>
          <w:marTop w:val="0"/>
          <w:marBottom w:val="0"/>
          <w:divBdr>
            <w:top w:val="none" w:sz="0" w:space="0" w:color="auto"/>
            <w:left w:val="none" w:sz="0" w:space="0" w:color="auto"/>
            <w:bottom w:val="none" w:sz="0" w:space="0" w:color="auto"/>
            <w:right w:val="none" w:sz="0" w:space="0" w:color="auto"/>
          </w:divBdr>
          <w:divsChild>
            <w:div w:id="172306007">
              <w:marLeft w:val="0"/>
              <w:marRight w:val="0"/>
              <w:marTop w:val="0"/>
              <w:marBottom w:val="0"/>
              <w:divBdr>
                <w:top w:val="none" w:sz="0" w:space="0" w:color="auto"/>
                <w:left w:val="none" w:sz="0" w:space="0" w:color="auto"/>
                <w:bottom w:val="none" w:sz="0" w:space="0" w:color="auto"/>
                <w:right w:val="none" w:sz="0" w:space="0" w:color="auto"/>
              </w:divBdr>
            </w:div>
          </w:divsChild>
        </w:div>
        <w:div w:id="1373576669">
          <w:marLeft w:val="0"/>
          <w:marRight w:val="0"/>
          <w:marTop w:val="0"/>
          <w:marBottom w:val="0"/>
          <w:divBdr>
            <w:top w:val="none" w:sz="0" w:space="0" w:color="auto"/>
            <w:left w:val="none" w:sz="0" w:space="0" w:color="auto"/>
            <w:bottom w:val="none" w:sz="0" w:space="0" w:color="auto"/>
            <w:right w:val="none" w:sz="0" w:space="0" w:color="auto"/>
          </w:divBdr>
          <w:divsChild>
            <w:div w:id="1099375464">
              <w:marLeft w:val="0"/>
              <w:marRight w:val="0"/>
              <w:marTop w:val="0"/>
              <w:marBottom w:val="0"/>
              <w:divBdr>
                <w:top w:val="none" w:sz="0" w:space="0" w:color="auto"/>
                <w:left w:val="none" w:sz="0" w:space="0" w:color="auto"/>
                <w:bottom w:val="none" w:sz="0" w:space="0" w:color="auto"/>
                <w:right w:val="none" w:sz="0" w:space="0" w:color="auto"/>
              </w:divBdr>
            </w:div>
          </w:divsChild>
        </w:div>
        <w:div w:id="1373648613">
          <w:marLeft w:val="0"/>
          <w:marRight w:val="0"/>
          <w:marTop w:val="0"/>
          <w:marBottom w:val="0"/>
          <w:divBdr>
            <w:top w:val="none" w:sz="0" w:space="0" w:color="auto"/>
            <w:left w:val="none" w:sz="0" w:space="0" w:color="auto"/>
            <w:bottom w:val="none" w:sz="0" w:space="0" w:color="auto"/>
            <w:right w:val="none" w:sz="0" w:space="0" w:color="auto"/>
          </w:divBdr>
          <w:divsChild>
            <w:div w:id="1345093593">
              <w:marLeft w:val="0"/>
              <w:marRight w:val="0"/>
              <w:marTop w:val="0"/>
              <w:marBottom w:val="0"/>
              <w:divBdr>
                <w:top w:val="none" w:sz="0" w:space="0" w:color="auto"/>
                <w:left w:val="none" w:sz="0" w:space="0" w:color="auto"/>
                <w:bottom w:val="none" w:sz="0" w:space="0" w:color="auto"/>
                <w:right w:val="none" w:sz="0" w:space="0" w:color="auto"/>
              </w:divBdr>
            </w:div>
          </w:divsChild>
        </w:div>
        <w:div w:id="1373768414">
          <w:marLeft w:val="0"/>
          <w:marRight w:val="0"/>
          <w:marTop w:val="0"/>
          <w:marBottom w:val="0"/>
          <w:divBdr>
            <w:top w:val="none" w:sz="0" w:space="0" w:color="auto"/>
            <w:left w:val="none" w:sz="0" w:space="0" w:color="auto"/>
            <w:bottom w:val="none" w:sz="0" w:space="0" w:color="auto"/>
            <w:right w:val="none" w:sz="0" w:space="0" w:color="auto"/>
          </w:divBdr>
          <w:divsChild>
            <w:div w:id="1977031317">
              <w:marLeft w:val="0"/>
              <w:marRight w:val="0"/>
              <w:marTop w:val="0"/>
              <w:marBottom w:val="0"/>
              <w:divBdr>
                <w:top w:val="none" w:sz="0" w:space="0" w:color="auto"/>
                <w:left w:val="none" w:sz="0" w:space="0" w:color="auto"/>
                <w:bottom w:val="none" w:sz="0" w:space="0" w:color="auto"/>
                <w:right w:val="none" w:sz="0" w:space="0" w:color="auto"/>
              </w:divBdr>
            </w:div>
          </w:divsChild>
        </w:div>
        <w:div w:id="1374114117">
          <w:marLeft w:val="0"/>
          <w:marRight w:val="0"/>
          <w:marTop w:val="0"/>
          <w:marBottom w:val="0"/>
          <w:divBdr>
            <w:top w:val="none" w:sz="0" w:space="0" w:color="auto"/>
            <w:left w:val="none" w:sz="0" w:space="0" w:color="auto"/>
            <w:bottom w:val="none" w:sz="0" w:space="0" w:color="auto"/>
            <w:right w:val="none" w:sz="0" w:space="0" w:color="auto"/>
          </w:divBdr>
          <w:divsChild>
            <w:div w:id="383334766">
              <w:marLeft w:val="0"/>
              <w:marRight w:val="0"/>
              <w:marTop w:val="0"/>
              <w:marBottom w:val="0"/>
              <w:divBdr>
                <w:top w:val="none" w:sz="0" w:space="0" w:color="auto"/>
                <w:left w:val="none" w:sz="0" w:space="0" w:color="auto"/>
                <w:bottom w:val="none" w:sz="0" w:space="0" w:color="auto"/>
                <w:right w:val="none" w:sz="0" w:space="0" w:color="auto"/>
              </w:divBdr>
            </w:div>
          </w:divsChild>
        </w:div>
        <w:div w:id="1374185516">
          <w:marLeft w:val="0"/>
          <w:marRight w:val="0"/>
          <w:marTop w:val="0"/>
          <w:marBottom w:val="0"/>
          <w:divBdr>
            <w:top w:val="none" w:sz="0" w:space="0" w:color="auto"/>
            <w:left w:val="none" w:sz="0" w:space="0" w:color="auto"/>
            <w:bottom w:val="none" w:sz="0" w:space="0" w:color="auto"/>
            <w:right w:val="none" w:sz="0" w:space="0" w:color="auto"/>
          </w:divBdr>
          <w:divsChild>
            <w:div w:id="2115637518">
              <w:marLeft w:val="0"/>
              <w:marRight w:val="0"/>
              <w:marTop w:val="0"/>
              <w:marBottom w:val="0"/>
              <w:divBdr>
                <w:top w:val="none" w:sz="0" w:space="0" w:color="auto"/>
                <w:left w:val="none" w:sz="0" w:space="0" w:color="auto"/>
                <w:bottom w:val="none" w:sz="0" w:space="0" w:color="auto"/>
                <w:right w:val="none" w:sz="0" w:space="0" w:color="auto"/>
              </w:divBdr>
            </w:div>
          </w:divsChild>
        </w:div>
        <w:div w:id="1374189267">
          <w:marLeft w:val="0"/>
          <w:marRight w:val="0"/>
          <w:marTop w:val="0"/>
          <w:marBottom w:val="0"/>
          <w:divBdr>
            <w:top w:val="none" w:sz="0" w:space="0" w:color="auto"/>
            <w:left w:val="none" w:sz="0" w:space="0" w:color="auto"/>
            <w:bottom w:val="none" w:sz="0" w:space="0" w:color="auto"/>
            <w:right w:val="none" w:sz="0" w:space="0" w:color="auto"/>
          </w:divBdr>
          <w:divsChild>
            <w:div w:id="580873583">
              <w:marLeft w:val="0"/>
              <w:marRight w:val="0"/>
              <w:marTop w:val="0"/>
              <w:marBottom w:val="0"/>
              <w:divBdr>
                <w:top w:val="none" w:sz="0" w:space="0" w:color="auto"/>
                <w:left w:val="none" w:sz="0" w:space="0" w:color="auto"/>
                <w:bottom w:val="none" w:sz="0" w:space="0" w:color="auto"/>
                <w:right w:val="none" w:sz="0" w:space="0" w:color="auto"/>
              </w:divBdr>
            </w:div>
          </w:divsChild>
        </w:div>
        <w:div w:id="1374306717">
          <w:marLeft w:val="0"/>
          <w:marRight w:val="0"/>
          <w:marTop w:val="0"/>
          <w:marBottom w:val="0"/>
          <w:divBdr>
            <w:top w:val="none" w:sz="0" w:space="0" w:color="auto"/>
            <w:left w:val="none" w:sz="0" w:space="0" w:color="auto"/>
            <w:bottom w:val="none" w:sz="0" w:space="0" w:color="auto"/>
            <w:right w:val="none" w:sz="0" w:space="0" w:color="auto"/>
          </w:divBdr>
          <w:divsChild>
            <w:div w:id="1626697081">
              <w:marLeft w:val="0"/>
              <w:marRight w:val="0"/>
              <w:marTop w:val="0"/>
              <w:marBottom w:val="0"/>
              <w:divBdr>
                <w:top w:val="none" w:sz="0" w:space="0" w:color="auto"/>
                <w:left w:val="none" w:sz="0" w:space="0" w:color="auto"/>
                <w:bottom w:val="none" w:sz="0" w:space="0" w:color="auto"/>
                <w:right w:val="none" w:sz="0" w:space="0" w:color="auto"/>
              </w:divBdr>
            </w:div>
          </w:divsChild>
        </w:div>
        <w:div w:id="1374649346">
          <w:marLeft w:val="0"/>
          <w:marRight w:val="0"/>
          <w:marTop w:val="0"/>
          <w:marBottom w:val="0"/>
          <w:divBdr>
            <w:top w:val="none" w:sz="0" w:space="0" w:color="auto"/>
            <w:left w:val="none" w:sz="0" w:space="0" w:color="auto"/>
            <w:bottom w:val="none" w:sz="0" w:space="0" w:color="auto"/>
            <w:right w:val="none" w:sz="0" w:space="0" w:color="auto"/>
          </w:divBdr>
          <w:divsChild>
            <w:div w:id="55251244">
              <w:marLeft w:val="0"/>
              <w:marRight w:val="0"/>
              <w:marTop w:val="0"/>
              <w:marBottom w:val="0"/>
              <w:divBdr>
                <w:top w:val="none" w:sz="0" w:space="0" w:color="auto"/>
                <w:left w:val="none" w:sz="0" w:space="0" w:color="auto"/>
                <w:bottom w:val="none" w:sz="0" w:space="0" w:color="auto"/>
                <w:right w:val="none" w:sz="0" w:space="0" w:color="auto"/>
              </w:divBdr>
            </w:div>
          </w:divsChild>
        </w:div>
        <w:div w:id="1374960322">
          <w:marLeft w:val="0"/>
          <w:marRight w:val="0"/>
          <w:marTop w:val="0"/>
          <w:marBottom w:val="0"/>
          <w:divBdr>
            <w:top w:val="none" w:sz="0" w:space="0" w:color="auto"/>
            <w:left w:val="none" w:sz="0" w:space="0" w:color="auto"/>
            <w:bottom w:val="none" w:sz="0" w:space="0" w:color="auto"/>
            <w:right w:val="none" w:sz="0" w:space="0" w:color="auto"/>
          </w:divBdr>
          <w:divsChild>
            <w:div w:id="990259231">
              <w:marLeft w:val="0"/>
              <w:marRight w:val="0"/>
              <w:marTop w:val="0"/>
              <w:marBottom w:val="0"/>
              <w:divBdr>
                <w:top w:val="none" w:sz="0" w:space="0" w:color="auto"/>
                <w:left w:val="none" w:sz="0" w:space="0" w:color="auto"/>
                <w:bottom w:val="none" w:sz="0" w:space="0" w:color="auto"/>
                <w:right w:val="none" w:sz="0" w:space="0" w:color="auto"/>
              </w:divBdr>
            </w:div>
          </w:divsChild>
        </w:div>
        <w:div w:id="1375151881">
          <w:marLeft w:val="0"/>
          <w:marRight w:val="0"/>
          <w:marTop w:val="0"/>
          <w:marBottom w:val="0"/>
          <w:divBdr>
            <w:top w:val="none" w:sz="0" w:space="0" w:color="auto"/>
            <w:left w:val="none" w:sz="0" w:space="0" w:color="auto"/>
            <w:bottom w:val="none" w:sz="0" w:space="0" w:color="auto"/>
            <w:right w:val="none" w:sz="0" w:space="0" w:color="auto"/>
          </w:divBdr>
          <w:divsChild>
            <w:div w:id="2109620681">
              <w:marLeft w:val="0"/>
              <w:marRight w:val="0"/>
              <w:marTop w:val="0"/>
              <w:marBottom w:val="0"/>
              <w:divBdr>
                <w:top w:val="none" w:sz="0" w:space="0" w:color="auto"/>
                <w:left w:val="none" w:sz="0" w:space="0" w:color="auto"/>
                <w:bottom w:val="none" w:sz="0" w:space="0" w:color="auto"/>
                <w:right w:val="none" w:sz="0" w:space="0" w:color="auto"/>
              </w:divBdr>
            </w:div>
          </w:divsChild>
        </w:div>
        <w:div w:id="1375815548">
          <w:marLeft w:val="0"/>
          <w:marRight w:val="0"/>
          <w:marTop w:val="0"/>
          <w:marBottom w:val="0"/>
          <w:divBdr>
            <w:top w:val="none" w:sz="0" w:space="0" w:color="auto"/>
            <w:left w:val="none" w:sz="0" w:space="0" w:color="auto"/>
            <w:bottom w:val="none" w:sz="0" w:space="0" w:color="auto"/>
            <w:right w:val="none" w:sz="0" w:space="0" w:color="auto"/>
          </w:divBdr>
          <w:divsChild>
            <w:div w:id="1542546381">
              <w:marLeft w:val="0"/>
              <w:marRight w:val="0"/>
              <w:marTop w:val="0"/>
              <w:marBottom w:val="0"/>
              <w:divBdr>
                <w:top w:val="none" w:sz="0" w:space="0" w:color="auto"/>
                <w:left w:val="none" w:sz="0" w:space="0" w:color="auto"/>
                <w:bottom w:val="none" w:sz="0" w:space="0" w:color="auto"/>
                <w:right w:val="none" w:sz="0" w:space="0" w:color="auto"/>
              </w:divBdr>
            </w:div>
          </w:divsChild>
        </w:div>
        <w:div w:id="1376001065">
          <w:marLeft w:val="0"/>
          <w:marRight w:val="0"/>
          <w:marTop w:val="0"/>
          <w:marBottom w:val="0"/>
          <w:divBdr>
            <w:top w:val="none" w:sz="0" w:space="0" w:color="auto"/>
            <w:left w:val="none" w:sz="0" w:space="0" w:color="auto"/>
            <w:bottom w:val="none" w:sz="0" w:space="0" w:color="auto"/>
            <w:right w:val="none" w:sz="0" w:space="0" w:color="auto"/>
          </w:divBdr>
          <w:divsChild>
            <w:div w:id="547449609">
              <w:marLeft w:val="0"/>
              <w:marRight w:val="0"/>
              <w:marTop w:val="0"/>
              <w:marBottom w:val="0"/>
              <w:divBdr>
                <w:top w:val="none" w:sz="0" w:space="0" w:color="auto"/>
                <w:left w:val="none" w:sz="0" w:space="0" w:color="auto"/>
                <w:bottom w:val="none" w:sz="0" w:space="0" w:color="auto"/>
                <w:right w:val="none" w:sz="0" w:space="0" w:color="auto"/>
              </w:divBdr>
            </w:div>
          </w:divsChild>
        </w:div>
        <w:div w:id="1378242661">
          <w:marLeft w:val="0"/>
          <w:marRight w:val="0"/>
          <w:marTop w:val="0"/>
          <w:marBottom w:val="0"/>
          <w:divBdr>
            <w:top w:val="none" w:sz="0" w:space="0" w:color="auto"/>
            <w:left w:val="none" w:sz="0" w:space="0" w:color="auto"/>
            <w:bottom w:val="none" w:sz="0" w:space="0" w:color="auto"/>
            <w:right w:val="none" w:sz="0" w:space="0" w:color="auto"/>
          </w:divBdr>
          <w:divsChild>
            <w:div w:id="2074497615">
              <w:marLeft w:val="0"/>
              <w:marRight w:val="0"/>
              <w:marTop w:val="0"/>
              <w:marBottom w:val="0"/>
              <w:divBdr>
                <w:top w:val="none" w:sz="0" w:space="0" w:color="auto"/>
                <w:left w:val="none" w:sz="0" w:space="0" w:color="auto"/>
                <w:bottom w:val="none" w:sz="0" w:space="0" w:color="auto"/>
                <w:right w:val="none" w:sz="0" w:space="0" w:color="auto"/>
              </w:divBdr>
            </w:div>
          </w:divsChild>
        </w:div>
        <w:div w:id="1378361652">
          <w:marLeft w:val="0"/>
          <w:marRight w:val="0"/>
          <w:marTop w:val="0"/>
          <w:marBottom w:val="0"/>
          <w:divBdr>
            <w:top w:val="none" w:sz="0" w:space="0" w:color="auto"/>
            <w:left w:val="none" w:sz="0" w:space="0" w:color="auto"/>
            <w:bottom w:val="none" w:sz="0" w:space="0" w:color="auto"/>
            <w:right w:val="none" w:sz="0" w:space="0" w:color="auto"/>
          </w:divBdr>
          <w:divsChild>
            <w:div w:id="1276788012">
              <w:marLeft w:val="0"/>
              <w:marRight w:val="0"/>
              <w:marTop w:val="0"/>
              <w:marBottom w:val="0"/>
              <w:divBdr>
                <w:top w:val="none" w:sz="0" w:space="0" w:color="auto"/>
                <w:left w:val="none" w:sz="0" w:space="0" w:color="auto"/>
                <w:bottom w:val="none" w:sz="0" w:space="0" w:color="auto"/>
                <w:right w:val="none" w:sz="0" w:space="0" w:color="auto"/>
              </w:divBdr>
            </w:div>
          </w:divsChild>
        </w:div>
        <w:div w:id="1379473146">
          <w:marLeft w:val="0"/>
          <w:marRight w:val="0"/>
          <w:marTop w:val="0"/>
          <w:marBottom w:val="0"/>
          <w:divBdr>
            <w:top w:val="none" w:sz="0" w:space="0" w:color="auto"/>
            <w:left w:val="none" w:sz="0" w:space="0" w:color="auto"/>
            <w:bottom w:val="none" w:sz="0" w:space="0" w:color="auto"/>
            <w:right w:val="none" w:sz="0" w:space="0" w:color="auto"/>
          </w:divBdr>
          <w:divsChild>
            <w:div w:id="1372725289">
              <w:marLeft w:val="0"/>
              <w:marRight w:val="0"/>
              <w:marTop w:val="0"/>
              <w:marBottom w:val="0"/>
              <w:divBdr>
                <w:top w:val="none" w:sz="0" w:space="0" w:color="auto"/>
                <w:left w:val="none" w:sz="0" w:space="0" w:color="auto"/>
                <w:bottom w:val="none" w:sz="0" w:space="0" w:color="auto"/>
                <w:right w:val="none" w:sz="0" w:space="0" w:color="auto"/>
              </w:divBdr>
            </w:div>
          </w:divsChild>
        </w:div>
        <w:div w:id="1380124936">
          <w:marLeft w:val="0"/>
          <w:marRight w:val="0"/>
          <w:marTop w:val="0"/>
          <w:marBottom w:val="0"/>
          <w:divBdr>
            <w:top w:val="none" w:sz="0" w:space="0" w:color="auto"/>
            <w:left w:val="none" w:sz="0" w:space="0" w:color="auto"/>
            <w:bottom w:val="none" w:sz="0" w:space="0" w:color="auto"/>
            <w:right w:val="none" w:sz="0" w:space="0" w:color="auto"/>
          </w:divBdr>
          <w:divsChild>
            <w:div w:id="400757430">
              <w:marLeft w:val="0"/>
              <w:marRight w:val="0"/>
              <w:marTop w:val="0"/>
              <w:marBottom w:val="0"/>
              <w:divBdr>
                <w:top w:val="none" w:sz="0" w:space="0" w:color="auto"/>
                <w:left w:val="none" w:sz="0" w:space="0" w:color="auto"/>
                <w:bottom w:val="none" w:sz="0" w:space="0" w:color="auto"/>
                <w:right w:val="none" w:sz="0" w:space="0" w:color="auto"/>
              </w:divBdr>
            </w:div>
          </w:divsChild>
        </w:div>
        <w:div w:id="1380205679">
          <w:marLeft w:val="0"/>
          <w:marRight w:val="0"/>
          <w:marTop w:val="0"/>
          <w:marBottom w:val="0"/>
          <w:divBdr>
            <w:top w:val="none" w:sz="0" w:space="0" w:color="auto"/>
            <w:left w:val="none" w:sz="0" w:space="0" w:color="auto"/>
            <w:bottom w:val="none" w:sz="0" w:space="0" w:color="auto"/>
            <w:right w:val="none" w:sz="0" w:space="0" w:color="auto"/>
          </w:divBdr>
          <w:divsChild>
            <w:div w:id="490759988">
              <w:marLeft w:val="0"/>
              <w:marRight w:val="0"/>
              <w:marTop w:val="0"/>
              <w:marBottom w:val="0"/>
              <w:divBdr>
                <w:top w:val="none" w:sz="0" w:space="0" w:color="auto"/>
                <w:left w:val="none" w:sz="0" w:space="0" w:color="auto"/>
                <w:bottom w:val="none" w:sz="0" w:space="0" w:color="auto"/>
                <w:right w:val="none" w:sz="0" w:space="0" w:color="auto"/>
              </w:divBdr>
            </w:div>
          </w:divsChild>
        </w:div>
        <w:div w:id="1380596339">
          <w:marLeft w:val="0"/>
          <w:marRight w:val="0"/>
          <w:marTop w:val="0"/>
          <w:marBottom w:val="0"/>
          <w:divBdr>
            <w:top w:val="none" w:sz="0" w:space="0" w:color="auto"/>
            <w:left w:val="none" w:sz="0" w:space="0" w:color="auto"/>
            <w:bottom w:val="none" w:sz="0" w:space="0" w:color="auto"/>
            <w:right w:val="none" w:sz="0" w:space="0" w:color="auto"/>
          </w:divBdr>
          <w:divsChild>
            <w:div w:id="2124641470">
              <w:marLeft w:val="0"/>
              <w:marRight w:val="0"/>
              <w:marTop w:val="0"/>
              <w:marBottom w:val="0"/>
              <w:divBdr>
                <w:top w:val="none" w:sz="0" w:space="0" w:color="auto"/>
                <w:left w:val="none" w:sz="0" w:space="0" w:color="auto"/>
                <w:bottom w:val="none" w:sz="0" w:space="0" w:color="auto"/>
                <w:right w:val="none" w:sz="0" w:space="0" w:color="auto"/>
              </w:divBdr>
            </w:div>
          </w:divsChild>
        </w:div>
        <w:div w:id="1380712791">
          <w:marLeft w:val="0"/>
          <w:marRight w:val="0"/>
          <w:marTop w:val="0"/>
          <w:marBottom w:val="0"/>
          <w:divBdr>
            <w:top w:val="none" w:sz="0" w:space="0" w:color="auto"/>
            <w:left w:val="none" w:sz="0" w:space="0" w:color="auto"/>
            <w:bottom w:val="none" w:sz="0" w:space="0" w:color="auto"/>
            <w:right w:val="none" w:sz="0" w:space="0" w:color="auto"/>
          </w:divBdr>
          <w:divsChild>
            <w:div w:id="1934430428">
              <w:marLeft w:val="0"/>
              <w:marRight w:val="0"/>
              <w:marTop w:val="0"/>
              <w:marBottom w:val="0"/>
              <w:divBdr>
                <w:top w:val="none" w:sz="0" w:space="0" w:color="auto"/>
                <w:left w:val="none" w:sz="0" w:space="0" w:color="auto"/>
                <w:bottom w:val="none" w:sz="0" w:space="0" w:color="auto"/>
                <w:right w:val="none" w:sz="0" w:space="0" w:color="auto"/>
              </w:divBdr>
            </w:div>
          </w:divsChild>
        </w:div>
        <w:div w:id="1380978953">
          <w:marLeft w:val="0"/>
          <w:marRight w:val="0"/>
          <w:marTop w:val="0"/>
          <w:marBottom w:val="0"/>
          <w:divBdr>
            <w:top w:val="none" w:sz="0" w:space="0" w:color="auto"/>
            <w:left w:val="none" w:sz="0" w:space="0" w:color="auto"/>
            <w:bottom w:val="none" w:sz="0" w:space="0" w:color="auto"/>
            <w:right w:val="none" w:sz="0" w:space="0" w:color="auto"/>
          </w:divBdr>
          <w:divsChild>
            <w:div w:id="1271401658">
              <w:marLeft w:val="0"/>
              <w:marRight w:val="0"/>
              <w:marTop w:val="0"/>
              <w:marBottom w:val="0"/>
              <w:divBdr>
                <w:top w:val="none" w:sz="0" w:space="0" w:color="auto"/>
                <w:left w:val="none" w:sz="0" w:space="0" w:color="auto"/>
                <w:bottom w:val="none" w:sz="0" w:space="0" w:color="auto"/>
                <w:right w:val="none" w:sz="0" w:space="0" w:color="auto"/>
              </w:divBdr>
            </w:div>
          </w:divsChild>
        </w:div>
        <w:div w:id="1381633708">
          <w:marLeft w:val="0"/>
          <w:marRight w:val="0"/>
          <w:marTop w:val="0"/>
          <w:marBottom w:val="0"/>
          <w:divBdr>
            <w:top w:val="none" w:sz="0" w:space="0" w:color="auto"/>
            <w:left w:val="none" w:sz="0" w:space="0" w:color="auto"/>
            <w:bottom w:val="none" w:sz="0" w:space="0" w:color="auto"/>
            <w:right w:val="none" w:sz="0" w:space="0" w:color="auto"/>
          </w:divBdr>
          <w:divsChild>
            <w:div w:id="270554193">
              <w:marLeft w:val="0"/>
              <w:marRight w:val="0"/>
              <w:marTop w:val="0"/>
              <w:marBottom w:val="0"/>
              <w:divBdr>
                <w:top w:val="none" w:sz="0" w:space="0" w:color="auto"/>
                <w:left w:val="none" w:sz="0" w:space="0" w:color="auto"/>
                <w:bottom w:val="none" w:sz="0" w:space="0" w:color="auto"/>
                <w:right w:val="none" w:sz="0" w:space="0" w:color="auto"/>
              </w:divBdr>
            </w:div>
          </w:divsChild>
        </w:div>
        <w:div w:id="1381831287">
          <w:marLeft w:val="0"/>
          <w:marRight w:val="0"/>
          <w:marTop w:val="0"/>
          <w:marBottom w:val="0"/>
          <w:divBdr>
            <w:top w:val="none" w:sz="0" w:space="0" w:color="auto"/>
            <w:left w:val="none" w:sz="0" w:space="0" w:color="auto"/>
            <w:bottom w:val="none" w:sz="0" w:space="0" w:color="auto"/>
            <w:right w:val="none" w:sz="0" w:space="0" w:color="auto"/>
          </w:divBdr>
          <w:divsChild>
            <w:div w:id="72361795">
              <w:marLeft w:val="0"/>
              <w:marRight w:val="0"/>
              <w:marTop w:val="0"/>
              <w:marBottom w:val="0"/>
              <w:divBdr>
                <w:top w:val="none" w:sz="0" w:space="0" w:color="auto"/>
                <w:left w:val="none" w:sz="0" w:space="0" w:color="auto"/>
                <w:bottom w:val="none" w:sz="0" w:space="0" w:color="auto"/>
                <w:right w:val="none" w:sz="0" w:space="0" w:color="auto"/>
              </w:divBdr>
            </w:div>
          </w:divsChild>
        </w:div>
        <w:div w:id="1382247537">
          <w:marLeft w:val="0"/>
          <w:marRight w:val="0"/>
          <w:marTop w:val="0"/>
          <w:marBottom w:val="0"/>
          <w:divBdr>
            <w:top w:val="none" w:sz="0" w:space="0" w:color="auto"/>
            <w:left w:val="none" w:sz="0" w:space="0" w:color="auto"/>
            <w:bottom w:val="none" w:sz="0" w:space="0" w:color="auto"/>
            <w:right w:val="none" w:sz="0" w:space="0" w:color="auto"/>
          </w:divBdr>
          <w:divsChild>
            <w:div w:id="838273183">
              <w:marLeft w:val="0"/>
              <w:marRight w:val="0"/>
              <w:marTop w:val="0"/>
              <w:marBottom w:val="0"/>
              <w:divBdr>
                <w:top w:val="none" w:sz="0" w:space="0" w:color="auto"/>
                <w:left w:val="none" w:sz="0" w:space="0" w:color="auto"/>
                <w:bottom w:val="none" w:sz="0" w:space="0" w:color="auto"/>
                <w:right w:val="none" w:sz="0" w:space="0" w:color="auto"/>
              </w:divBdr>
            </w:div>
          </w:divsChild>
        </w:div>
        <w:div w:id="1382510120">
          <w:marLeft w:val="0"/>
          <w:marRight w:val="0"/>
          <w:marTop w:val="0"/>
          <w:marBottom w:val="0"/>
          <w:divBdr>
            <w:top w:val="none" w:sz="0" w:space="0" w:color="auto"/>
            <w:left w:val="none" w:sz="0" w:space="0" w:color="auto"/>
            <w:bottom w:val="none" w:sz="0" w:space="0" w:color="auto"/>
            <w:right w:val="none" w:sz="0" w:space="0" w:color="auto"/>
          </w:divBdr>
          <w:divsChild>
            <w:div w:id="992219486">
              <w:marLeft w:val="0"/>
              <w:marRight w:val="0"/>
              <w:marTop w:val="0"/>
              <w:marBottom w:val="0"/>
              <w:divBdr>
                <w:top w:val="none" w:sz="0" w:space="0" w:color="auto"/>
                <w:left w:val="none" w:sz="0" w:space="0" w:color="auto"/>
                <w:bottom w:val="none" w:sz="0" w:space="0" w:color="auto"/>
                <w:right w:val="none" w:sz="0" w:space="0" w:color="auto"/>
              </w:divBdr>
            </w:div>
          </w:divsChild>
        </w:div>
        <w:div w:id="1382559404">
          <w:marLeft w:val="0"/>
          <w:marRight w:val="0"/>
          <w:marTop w:val="0"/>
          <w:marBottom w:val="0"/>
          <w:divBdr>
            <w:top w:val="none" w:sz="0" w:space="0" w:color="auto"/>
            <w:left w:val="none" w:sz="0" w:space="0" w:color="auto"/>
            <w:bottom w:val="none" w:sz="0" w:space="0" w:color="auto"/>
            <w:right w:val="none" w:sz="0" w:space="0" w:color="auto"/>
          </w:divBdr>
          <w:divsChild>
            <w:div w:id="192816246">
              <w:marLeft w:val="0"/>
              <w:marRight w:val="0"/>
              <w:marTop w:val="0"/>
              <w:marBottom w:val="0"/>
              <w:divBdr>
                <w:top w:val="none" w:sz="0" w:space="0" w:color="auto"/>
                <w:left w:val="none" w:sz="0" w:space="0" w:color="auto"/>
                <w:bottom w:val="none" w:sz="0" w:space="0" w:color="auto"/>
                <w:right w:val="none" w:sz="0" w:space="0" w:color="auto"/>
              </w:divBdr>
            </w:div>
          </w:divsChild>
        </w:div>
        <w:div w:id="1382705270">
          <w:marLeft w:val="0"/>
          <w:marRight w:val="0"/>
          <w:marTop w:val="0"/>
          <w:marBottom w:val="0"/>
          <w:divBdr>
            <w:top w:val="none" w:sz="0" w:space="0" w:color="auto"/>
            <w:left w:val="none" w:sz="0" w:space="0" w:color="auto"/>
            <w:bottom w:val="none" w:sz="0" w:space="0" w:color="auto"/>
            <w:right w:val="none" w:sz="0" w:space="0" w:color="auto"/>
          </w:divBdr>
          <w:divsChild>
            <w:div w:id="1257909867">
              <w:marLeft w:val="0"/>
              <w:marRight w:val="0"/>
              <w:marTop w:val="0"/>
              <w:marBottom w:val="0"/>
              <w:divBdr>
                <w:top w:val="none" w:sz="0" w:space="0" w:color="auto"/>
                <w:left w:val="none" w:sz="0" w:space="0" w:color="auto"/>
                <w:bottom w:val="none" w:sz="0" w:space="0" w:color="auto"/>
                <w:right w:val="none" w:sz="0" w:space="0" w:color="auto"/>
              </w:divBdr>
            </w:div>
          </w:divsChild>
        </w:div>
        <w:div w:id="1382830047">
          <w:marLeft w:val="0"/>
          <w:marRight w:val="0"/>
          <w:marTop w:val="0"/>
          <w:marBottom w:val="0"/>
          <w:divBdr>
            <w:top w:val="none" w:sz="0" w:space="0" w:color="auto"/>
            <w:left w:val="none" w:sz="0" w:space="0" w:color="auto"/>
            <w:bottom w:val="none" w:sz="0" w:space="0" w:color="auto"/>
            <w:right w:val="none" w:sz="0" w:space="0" w:color="auto"/>
          </w:divBdr>
          <w:divsChild>
            <w:div w:id="300308148">
              <w:marLeft w:val="0"/>
              <w:marRight w:val="0"/>
              <w:marTop w:val="0"/>
              <w:marBottom w:val="0"/>
              <w:divBdr>
                <w:top w:val="none" w:sz="0" w:space="0" w:color="auto"/>
                <w:left w:val="none" w:sz="0" w:space="0" w:color="auto"/>
                <w:bottom w:val="none" w:sz="0" w:space="0" w:color="auto"/>
                <w:right w:val="none" w:sz="0" w:space="0" w:color="auto"/>
              </w:divBdr>
            </w:div>
          </w:divsChild>
        </w:div>
        <w:div w:id="1382941355">
          <w:marLeft w:val="0"/>
          <w:marRight w:val="0"/>
          <w:marTop w:val="0"/>
          <w:marBottom w:val="0"/>
          <w:divBdr>
            <w:top w:val="none" w:sz="0" w:space="0" w:color="auto"/>
            <w:left w:val="none" w:sz="0" w:space="0" w:color="auto"/>
            <w:bottom w:val="none" w:sz="0" w:space="0" w:color="auto"/>
            <w:right w:val="none" w:sz="0" w:space="0" w:color="auto"/>
          </w:divBdr>
          <w:divsChild>
            <w:div w:id="995259579">
              <w:marLeft w:val="0"/>
              <w:marRight w:val="0"/>
              <w:marTop w:val="0"/>
              <w:marBottom w:val="0"/>
              <w:divBdr>
                <w:top w:val="none" w:sz="0" w:space="0" w:color="auto"/>
                <w:left w:val="none" w:sz="0" w:space="0" w:color="auto"/>
                <w:bottom w:val="none" w:sz="0" w:space="0" w:color="auto"/>
                <w:right w:val="none" w:sz="0" w:space="0" w:color="auto"/>
              </w:divBdr>
            </w:div>
          </w:divsChild>
        </w:div>
        <w:div w:id="1383599832">
          <w:marLeft w:val="0"/>
          <w:marRight w:val="0"/>
          <w:marTop w:val="0"/>
          <w:marBottom w:val="0"/>
          <w:divBdr>
            <w:top w:val="none" w:sz="0" w:space="0" w:color="auto"/>
            <w:left w:val="none" w:sz="0" w:space="0" w:color="auto"/>
            <w:bottom w:val="none" w:sz="0" w:space="0" w:color="auto"/>
            <w:right w:val="none" w:sz="0" w:space="0" w:color="auto"/>
          </w:divBdr>
          <w:divsChild>
            <w:div w:id="1270043045">
              <w:marLeft w:val="0"/>
              <w:marRight w:val="0"/>
              <w:marTop w:val="0"/>
              <w:marBottom w:val="0"/>
              <w:divBdr>
                <w:top w:val="none" w:sz="0" w:space="0" w:color="auto"/>
                <w:left w:val="none" w:sz="0" w:space="0" w:color="auto"/>
                <w:bottom w:val="none" w:sz="0" w:space="0" w:color="auto"/>
                <w:right w:val="none" w:sz="0" w:space="0" w:color="auto"/>
              </w:divBdr>
            </w:div>
          </w:divsChild>
        </w:div>
        <w:div w:id="1384255364">
          <w:marLeft w:val="0"/>
          <w:marRight w:val="0"/>
          <w:marTop w:val="0"/>
          <w:marBottom w:val="0"/>
          <w:divBdr>
            <w:top w:val="none" w:sz="0" w:space="0" w:color="auto"/>
            <w:left w:val="none" w:sz="0" w:space="0" w:color="auto"/>
            <w:bottom w:val="none" w:sz="0" w:space="0" w:color="auto"/>
            <w:right w:val="none" w:sz="0" w:space="0" w:color="auto"/>
          </w:divBdr>
          <w:divsChild>
            <w:div w:id="1739279638">
              <w:marLeft w:val="0"/>
              <w:marRight w:val="0"/>
              <w:marTop w:val="0"/>
              <w:marBottom w:val="0"/>
              <w:divBdr>
                <w:top w:val="none" w:sz="0" w:space="0" w:color="auto"/>
                <w:left w:val="none" w:sz="0" w:space="0" w:color="auto"/>
                <w:bottom w:val="none" w:sz="0" w:space="0" w:color="auto"/>
                <w:right w:val="none" w:sz="0" w:space="0" w:color="auto"/>
              </w:divBdr>
            </w:div>
          </w:divsChild>
        </w:div>
        <w:div w:id="1384477096">
          <w:marLeft w:val="0"/>
          <w:marRight w:val="0"/>
          <w:marTop w:val="0"/>
          <w:marBottom w:val="0"/>
          <w:divBdr>
            <w:top w:val="none" w:sz="0" w:space="0" w:color="auto"/>
            <w:left w:val="none" w:sz="0" w:space="0" w:color="auto"/>
            <w:bottom w:val="none" w:sz="0" w:space="0" w:color="auto"/>
            <w:right w:val="none" w:sz="0" w:space="0" w:color="auto"/>
          </w:divBdr>
          <w:divsChild>
            <w:div w:id="177813146">
              <w:marLeft w:val="0"/>
              <w:marRight w:val="0"/>
              <w:marTop w:val="0"/>
              <w:marBottom w:val="0"/>
              <w:divBdr>
                <w:top w:val="none" w:sz="0" w:space="0" w:color="auto"/>
                <w:left w:val="none" w:sz="0" w:space="0" w:color="auto"/>
                <w:bottom w:val="none" w:sz="0" w:space="0" w:color="auto"/>
                <w:right w:val="none" w:sz="0" w:space="0" w:color="auto"/>
              </w:divBdr>
            </w:div>
          </w:divsChild>
        </w:div>
        <w:div w:id="1384478845">
          <w:marLeft w:val="0"/>
          <w:marRight w:val="0"/>
          <w:marTop w:val="0"/>
          <w:marBottom w:val="0"/>
          <w:divBdr>
            <w:top w:val="none" w:sz="0" w:space="0" w:color="auto"/>
            <w:left w:val="none" w:sz="0" w:space="0" w:color="auto"/>
            <w:bottom w:val="none" w:sz="0" w:space="0" w:color="auto"/>
            <w:right w:val="none" w:sz="0" w:space="0" w:color="auto"/>
          </w:divBdr>
          <w:divsChild>
            <w:div w:id="697970934">
              <w:marLeft w:val="0"/>
              <w:marRight w:val="0"/>
              <w:marTop w:val="0"/>
              <w:marBottom w:val="0"/>
              <w:divBdr>
                <w:top w:val="none" w:sz="0" w:space="0" w:color="auto"/>
                <w:left w:val="none" w:sz="0" w:space="0" w:color="auto"/>
                <w:bottom w:val="none" w:sz="0" w:space="0" w:color="auto"/>
                <w:right w:val="none" w:sz="0" w:space="0" w:color="auto"/>
              </w:divBdr>
            </w:div>
          </w:divsChild>
        </w:div>
        <w:div w:id="1385448944">
          <w:marLeft w:val="0"/>
          <w:marRight w:val="0"/>
          <w:marTop w:val="0"/>
          <w:marBottom w:val="0"/>
          <w:divBdr>
            <w:top w:val="none" w:sz="0" w:space="0" w:color="auto"/>
            <w:left w:val="none" w:sz="0" w:space="0" w:color="auto"/>
            <w:bottom w:val="none" w:sz="0" w:space="0" w:color="auto"/>
            <w:right w:val="none" w:sz="0" w:space="0" w:color="auto"/>
          </w:divBdr>
          <w:divsChild>
            <w:div w:id="933245687">
              <w:marLeft w:val="0"/>
              <w:marRight w:val="0"/>
              <w:marTop w:val="0"/>
              <w:marBottom w:val="0"/>
              <w:divBdr>
                <w:top w:val="none" w:sz="0" w:space="0" w:color="auto"/>
                <w:left w:val="none" w:sz="0" w:space="0" w:color="auto"/>
                <w:bottom w:val="none" w:sz="0" w:space="0" w:color="auto"/>
                <w:right w:val="none" w:sz="0" w:space="0" w:color="auto"/>
              </w:divBdr>
            </w:div>
          </w:divsChild>
        </w:div>
        <w:div w:id="1385518171">
          <w:marLeft w:val="0"/>
          <w:marRight w:val="0"/>
          <w:marTop w:val="0"/>
          <w:marBottom w:val="0"/>
          <w:divBdr>
            <w:top w:val="none" w:sz="0" w:space="0" w:color="auto"/>
            <w:left w:val="none" w:sz="0" w:space="0" w:color="auto"/>
            <w:bottom w:val="none" w:sz="0" w:space="0" w:color="auto"/>
            <w:right w:val="none" w:sz="0" w:space="0" w:color="auto"/>
          </w:divBdr>
          <w:divsChild>
            <w:div w:id="1202281938">
              <w:marLeft w:val="0"/>
              <w:marRight w:val="0"/>
              <w:marTop w:val="0"/>
              <w:marBottom w:val="0"/>
              <w:divBdr>
                <w:top w:val="none" w:sz="0" w:space="0" w:color="auto"/>
                <w:left w:val="none" w:sz="0" w:space="0" w:color="auto"/>
                <w:bottom w:val="none" w:sz="0" w:space="0" w:color="auto"/>
                <w:right w:val="none" w:sz="0" w:space="0" w:color="auto"/>
              </w:divBdr>
            </w:div>
          </w:divsChild>
        </w:div>
        <w:div w:id="1385518973">
          <w:marLeft w:val="0"/>
          <w:marRight w:val="0"/>
          <w:marTop w:val="0"/>
          <w:marBottom w:val="0"/>
          <w:divBdr>
            <w:top w:val="none" w:sz="0" w:space="0" w:color="auto"/>
            <w:left w:val="none" w:sz="0" w:space="0" w:color="auto"/>
            <w:bottom w:val="none" w:sz="0" w:space="0" w:color="auto"/>
            <w:right w:val="none" w:sz="0" w:space="0" w:color="auto"/>
          </w:divBdr>
          <w:divsChild>
            <w:div w:id="180628021">
              <w:marLeft w:val="0"/>
              <w:marRight w:val="0"/>
              <w:marTop w:val="0"/>
              <w:marBottom w:val="0"/>
              <w:divBdr>
                <w:top w:val="none" w:sz="0" w:space="0" w:color="auto"/>
                <w:left w:val="none" w:sz="0" w:space="0" w:color="auto"/>
                <w:bottom w:val="none" w:sz="0" w:space="0" w:color="auto"/>
                <w:right w:val="none" w:sz="0" w:space="0" w:color="auto"/>
              </w:divBdr>
            </w:div>
          </w:divsChild>
        </w:div>
        <w:div w:id="1385523493">
          <w:marLeft w:val="0"/>
          <w:marRight w:val="0"/>
          <w:marTop w:val="0"/>
          <w:marBottom w:val="0"/>
          <w:divBdr>
            <w:top w:val="none" w:sz="0" w:space="0" w:color="auto"/>
            <w:left w:val="none" w:sz="0" w:space="0" w:color="auto"/>
            <w:bottom w:val="none" w:sz="0" w:space="0" w:color="auto"/>
            <w:right w:val="none" w:sz="0" w:space="0" w:color="auto"/>
          </w:divBdr>
          <w:divsChild>
            <w:div w:id="804003804">
              <w:marLeft w:val="0"/>
              <w:marRight w:val="0"/>
              <w:marTop w:val="0"/>
              <w:marBottom w:val="0"/>
              <w:divBdr>
                <w:top w:val="none" w:sz="0" w:space="0" w:color="auto"/>
                <w:left w:val="none" w:sz="0" w:space="0" w:color="auto"/>
                <w:bottom w:val="none" w:sz="0" w:space="0" w:color="auto"/>
                <w:right w:val="none" w:sz="0" w:space="0" w:color="auto"/>
              </w:divBdr>
            </w:div>
          </w:divsChild>
        </w:div>
        <w:div w:id="1385787090">
          <w:marLeft w:val="0"/>
          <w:marRight w:val="0"/>
          <w:marTop w:val="0"/>
          <w:marBottom w:val="0"/>
          <w:divBdr>
            <w:top w:val="none" w:sz="0" w:space="0" w:color="auto"/>
            <w:left w:val="none" w:sz="0" w:space="0" w:color="auto"/>
            <w:bottom w:val="none" w:sz="0" w:space="0" w:color="auto"/>
            <w:right w:val="none" w:sz="0" w:space="0" w:color="auto"/>
          </w:divBdr>
          <w:divsChild>
            <w:div w:id="1235748720">
              <w:marLeft w:val="0"/>
              <w:marRight w:val="0"/>
              <w:marTop w:val="0"/>
              <w:marBottom w:val="0"/>
              <w:divBdr>
                <w:top w:val="none" w:sz="0" w:space="0" w:color="auto"/>
                <w:left w:val="none" w:sz="0" w:space="0" w:color="auto"/>
                <w:bottom w:val="none" w:sz="0" w:space="0" w:color="auto"/>
                <w:right w:val="none" w:sz="0" w:space="0" w:color="auto"/>
              </w:divBdr>
            </w:div>
          </w:divsChild>
        </w:div>
        <w:div w:id="1385830679">
          <w:marLeft w:val="0"/>
          <w:marRight w:val="0"/>
          <w:marTop w:val="0"/>
          <w:marBottom w:val="0"/>
          <w:divBdr>
            <w:top w:val="none" w:sz="0" w:space="0" w:color="auto"/>
            <w:left w:val="none" w:sz="0" w:space="0" w:color="auto"/>
            <w:bottom w:val="none" w:sz="0" w:space="0" w:color="auto"/>
            <w:right w:val="none" w:sz="0" w:space="0" w:color="auto"/>
          </w:divBdr>
          <w:divsChild>
            <w:div w:id="1509519940">
              <w:marLeft w:val="0"/>
              <w:marRight w:val="0"/>
              <w:marTop w:val="0"/>
              <w:marBottom w:val="0"/>
              <w:divBdr>
                <w:top w:val="none" w:sz="0" w:space="0" w:color="auto"/>
                <w:left w:val="none" w:sz="0" w:space="0" w:color="auto"/>
                <w:bottom w:val="none" w:sz="0" w:space="0" w:color="auto"/>
                <w:right w:val="none" w:sz="0" w:space="0" w:color="auto"/>
              </w:divBdr>
            </w:div>
          </w:divsChild>
        </w:div>
        <w:div w:id="1386174620">
          <w:marLeft w:val="0"/>
          <w:marRight w:val="0"/>
          <w:marTop w:val="0"/>
          <w:marBottom w:val="0"/>
          <w:divBdr>
            <w:top w:val="none" w:sz="0" w:space="0" w:color="auto"/>
            <w:left w:val="none" w:sz="0" w:space="0" w:color="auto"/>
            <w:bottom w:val="none" w:sz="0" w:space="0" w:color="auto"/>
            <w:right w:val="none" w:sz="0" w:space="0" w:color="auto"/>
          </w:divBdr>
          <w:divsChild>
            <w:div w:id="1217933711">
              <w:marLeft w:val="0"/>
              <w:marRight w:val="0"/>
              <w:marTop w:val="0"/>
              <w:marBottom w:val="0"/>
              <w:divBdr>
                <w:top w:val="none" w:sz="0" w:space="0" w:color="auto"/>
                <w:left w:val="none" w:sz="0" w:space="0" w:color="auto"/>
                <w:bottom w:val="none" w:sz="0" w:space="0" w:color="auto"/>
                <w:right w:val="none" w:sz="0" w:space="0" w:color="auto"/>
              </w:divBdr>
            </w:div>
          </w:divsChild>
        </w:div>
        <w:div w:id="1386835163">
          <w:marLeft w:val="0"/>
          <w:marRight w:val="0"/>
          <w:marTop w:val="0"/>
          <w:marBottom w:val="0"/>
          <w:divBdr>
            <w:top w:val="none" w:sz="0" w:space="0" w:color="auto"/>
            <w:left w:val="none" w:sz="0" w:space="0" w:color="auto"/>
            <w:bottom w:val="none" w:sz="0" w:space="0" w:color="auto"/>
            <w:right w:val="none" w:sz="0" w:space="0" w:color="auto"/>
          </w:divBdr>
          <w:divsChild>
            <w:div w:id="986589182">
              <w:marLeft w:val="0"/>
              <w:marRight w:val="0"/>
              <w:marTop w:val="0"/>
              <w:marBottom w:val="0"/>
              <w:divBdr>
                <w:top w:val="none" w:sz="0" w:space="0" w:color="auto"/>
                <w:left w:val="none" w:sz="0" w:space="0" w:color="auto"/>
                <w:bottom w:val="none" w:sz="0" w:space="0" w:color="auto"/>
                <w:right w:val="none" w:sz="0" w:space="0" w:color="auto"/>
              </w:divBdr>
            </w:div>
          </w:divsChild>
        </w:div>
        <w:div w:id="1387416272">
          <w:marLeft w:val="0"/>
          <w:marRight w:val="0"/>
          <w:marTop w:val="0"/>
          <w:marBottom w:val="0"/>
          <w:divBdr>
            <w:top w:val="none" w:sz="0" w:space="0" w:color="auto"/>
            <w:left w:val="none" w:sz="0" w:space="0" w:color="auto"/>
            <w:bottom w:val="none" w:sz="0" w:space="0" w:color="auto"/>
            <w:right w:val="none" w:sz="0" w:space="0" w:color="auto"/>
          </w:divBdr>
          <w:divsChild>
            <w:div w:id="298652338">
              <w:marLeft w:val="0"/>
              <w:marRight w:val="0"/>
              <w:marTop w:val="0"/>
              <w:marBottom w:val="0"/>
              <w:divBdr>
                <w:top w:val="none" w:sz="0" w:space="0" w:color="auto"/>
                <w:left w:val="none" w:sz="0" w:space="0" w:color="auto"/>
                <w:bottom w:val="none" w:sz="0" w:space="0" w:color="auto"/>
                <w:right w:val="none" w:sz="0" w:space="0" w:color="auto"/>
              </w:divBdr>
            </w:div>
          </w:divsChild>
        </w:div>
        <w:div w:id="1387679241">
          <w:marLeft w:val="0"/>
          <w:marRight w:val="0"/>
          <w:marTop w:val="0"/>
          <w:marBottom w:val="0"/>
          <w:divBdr>
            <w:top w:val="none" w:sz="0" w:space="0" w:color="auto"/>
            <w:left w:val="none" w:sz="0" w:space="0" w:color="auto"/>
            <w:bottom w:val="none" w:sz="0" w:space="0" w:color="auto"/>
            <w:right w:val="none" w:sz="0" w:space="0" w:color="auto"/>
          </w:divBdr>
          <w:divsChild>
            <w:div w:id="1861356370">
              <w:marLeft w:val="0"/>
              <w:marRight w:val="0"/>
              <w:marTop w:val="0"/>
              <w:marBottom w:val="0"/>
              <w:divBdr>
                <w:top w:val="none" w:sz="0" w:space="0" w:color="auto"/>
                <w:left w:val="none" w:sz="0" w:space="0" w:color="auto"/>
                <w:bottom w:val="none" w:sz="0" w:space="0" w:color="auto"/>
                <w:right w:val="none" w:sz="0" w:space="0" w:color="auto"/>
              </w:divBdr>
            </w:div>
          </w:divsChild>
        </w:div>
        <w:div w:id="1387953747">
          <w:marLeft w:val="0"/>
          <w:marRight w:val="0"/>
          <w:marTop w:val="0"/>
          <w:marBottom w:val="0"/>
          <w:divBdr>
            <w:top w:val="none" w:sz="0" w:space="0" w:color="auto"/>
            <w:left w:val="none" w:sz="0" w:space="0" w:color="auto"/>
            <w:bottom w:val="none" w:sz="0" w:space="0" w:color="auto"/>
            <w:right w:val="none" w:sz="0" w:space="0" w:color="auto"/>
          </w:divBdr>
          <w:divsChild>
            <w:div w:id="629750003">
              <w:marLeft w:val="0"/>
              <w:marRight w:val="0"/>
              <w:marTop w:val="0"/>
              <w:marBottom w:val="0"/>
              <w:divBdr>
                <w:top w:val="none" w:sz="0" w:space="0" w:color="auto"/>
                <w:left w:val="none" w:sz="0" w:space="0" w:color="auto"/>
                <w:bottom w:val="none" w:sz="0" w:space="0" w:color="auto"/>
                <w:right w:val="none" w:sz="0" w:space="0" w:color="auto"/>
              </w:divBdr>
            </w:div>
          </w:divsChild>
        </w:div>
        <w:div w:id="1388068509">
          <w:marLeft w:val="0"/>
          <w:marRight w:val="0"/>
          <w:marTop w:val="0"/>
          <w:marBottom w:val="0"/>
          <w:divBdr>
            <w:top w:val="none" w:sz="0" w:space="0" w:color="auto"/>
            <w:left w:val="none" w:sz="0" w:space="0" w:color="auto"/>
            <w:bottom w:val="none" w:sz="0" w:space="0" w:color="auto"/>
            <w:right w:val="none" w:sz="0" w:space="0" w:color="auto"/>
          </w:divBdr>
          <w:divsChild>
            <w:div w:id="1404328695">
              <w:marLeft w:val="0"/>
              <w:marRight w:val="0"/>
              <w:marTop w:val="0"/>
              <w:marBottom w:val="0"/>
              <w:divBdr>
                <w:top w:val="none" w:sz="0" w:space="0" w:color="auto"/>
                <w:left w:val="none" w:sz="0" w:space="0" w:color="auto"/>
                <w:bottom w:val="none" w:sz="0" w:space="0" w:color="auto"/>
                <w:right w:val="none" w:sz="0" w:space="0" w:color="auto"/>
              </w:divBdr>
            </w:div>
          </w:divsChild>
        </w:div>
        <w:div w:id="1388142903">
          <w:marLeft w:val="0"/>
          <w:marRight w:val="0"/>
          <w:marTop w:val="0"/>
          <w:marBottom w:val="0"/>
          <w:divBdr>
            <w:top w:val="none" w:sz="0" w:space="0" w:color="auto"/>
            <w:left w:val="none" w:sz="0" w:space="0" w:color="auto"/>
            <w:bottom w:val="none" w:sz="0" w:space="0" w:color="auto"/>
            <w:right w:val="none" w:sz="0" w:space="0" w:color="auto"/>
          </w:divBdr>
          <w:divsChild>
            <w:div w:id="577011429">
              <w:marLeft w:val="0"/>
              <w:marRight w:val="0"/>
              <w:marTop w:val="0"/>
              <w:marBottom w:val="0"/>
              <w:divBdr>
                <w:top w:val="none" w:sz="0" w:space="0" w:color="auto"/>
                <w:left w:val="none" w:sz="0" w:space="0" w:color="auto"/>
                <w:bottom w:val="none" w:sz="0" w:space="0" w:color="auto"/>
                <w:right w:val="none" w:sz="0" w:space="0" w:color="auto"/>
              </w:divBdr>
            </w:div>
          </w:divsChild>
        </w:div>
        <w:div w:id="1388411906">
          <w:marLeft w:val="0"/>
          <w:marRight w:val="0"/>
          <w:marTop w:val="0"/>
          <w:marBottom w:val="0"/>
          <w:divBdr>
            <w:top w:val="none" w:sz="0" w:space="0" w:color="auto"/>
            <w:left w:val="none" w:sz="0" w:space="0" w:color="auto"/>
            <w:bottom w:val="none" w:sz="0" w:space="0" w:color="auto"/>
            <w:right w:val="none" w:sz="0" w:space="0" w:color="auto"/>
          </w:divBdr>
          <w:divsChild>
            <w:div w:id="1766263674">
              <w:marLeft w:val="0"/>
              <w:marRight w:val="0"/>
              <w:marTop w:val="0"/>
              <w:marBottom w:val="0"/>
              <w:divBdr>
                <w:top w:val="none" w:sz="0" w:space="0" w:color="auto"/>
                <w:left w:val="none" w:sz="0" w:space="0" w:color="auto"/>
                <w:bottom w:val="none" w:sz="0" w:space="0" w:color="auto"/>
                <w:right w:val="none" w:sz="0" w:space="0" w:color="auto"/>
              </w:divBdr>
            </w:div>
          </w:divsChild>
        </w:div>
        <w:div w:id="1389721623">
          <w:marLeft w:val="0"/>
          <w:marRight w:val="0"/>
          <w:marTop w:val="0"/>
          <w:marBottom w:val="0"/>
          <w:divBdr>
            <w:top w:val="none" w:sz="0" w:space="0" w:color="auto"/>
            <w:left w:val="none" w:sz="0" w:space="0" w:color="auto"/>
            <w:bottom w:val="none" w:sz="0" w:space="0" w:color="auto"/>
            <w:right w:val="none" w:sz="0" w:space="0" w:color="auto"/>
          </w:divBdr>
          <w:divsChild>
            <w:div w:id="1244757677">
              <w:marLeft w:val="0"/>
              <w:marRight w:val="0"/>
              <w:marTop w:val="0"/>
              <w:marBottom w:val="0"/>
              <w:divBdr>
                <w:top w:val="none" w:sz="0" w:space="0" w:color="auto"/>
                <w:left w:val="none" w:sz="0" w:space="0" w:color="auto"/>
                <w:bottom w:val="none" w:sz="0" w:space="0" w:color="auto"/>
                <w:right w:val="none" w:sz="0" w:space="0" w:color="auto"/>
              </w:divBdr>
            </w:div>
          </w:divsChild>
        </w:div>
        <w:div w:id="1392969022">
          <w:marLeft w:val="0"/>
          <w:marRight w:val="0"/>
          <w:marTop w:val="0"/>
          <w:marBottom w:val="0"/>
          <w:divBdr>
            <w:top w:val="none" w:sz="0" w:space="0" w:color="auto"/>
            <w:left w:val="none" w:sz="0" w:space="0" w:color="auto"/>
            <w:bottom w:val="none" w:sz="0" w:space="0" w:color="auto"/>
            <w:right w:val="none" w:sz="0" w:space="0" w:color="auto"/>
          </w:divBdr>
          <w:divsChild>
            <w:div w:id="1742017506">
              <w:marLeft w:val="0"/>
              <w:marRight w:val="0"/>
              <w:marTop w:val="0"/>
              <w:marBottom w:val="0"/>
              <w:divBdr>
                <w:top w:val="none" w:sz="0" w:space="0" w:color="auto"/>
                <w:left w:val="none" w:sz="0" w:space="0" w:color="auto"/>
                <w:bottom w:val="none" w:sz="0" w:space="0" w:color="auto"/>
                <w:right w:val="none" w:sz="0" w:space="0" w:color="auto"/>
              </w:divBdr>
            </w:div>
          </w:divsChild>
        </w:div>
        <w:div w:id="1393045115">
          <w:marLeft w:val="0"/>
          <w:marRight w:val="0"/>
          <w:marTop w:val="0"/>
          <w:marBottom w:val="0"/>
          <w:divBdr>
            <w:top w:val="none" w:sz="0" w:space="0" w:color="auto"/>
            <w:left w:val="none" w:sz="0" w:space="0" w:color="auto"/>
            <w:bottom w:val="none" w:sz="0" w:space="0" w:color="auto"/>
            <w:right w:val="none" w:sz="0" w:space="0" w:color="auto"/>
          </w:divBdr>
          <w:divsChild>
            <w:div w:id="500436925">
              <w:marLeft w:val="0"/>
              <w:marRight w:val="0"/>
              <w:marTop w:val="0"/>
              <w:marBottom w:val="0"/>
              <w:divBdr>
                <w:top w:val="none" w:sz="0" w:space="0" w:color="auto"/>
                <w:left w:val="none" w:sz="0" w:space="0" w:color="auto"/>
                <w:bottom w:val="none" w:sz="0" w:space="0" w:color="auto"/>
                <w:right w:val="none" w:sz="0" w:space="0" w:color="auto"/>
              </w:divBdr>
            </w:div>
          </w:divsChild>
        </w:div>
        <w:div w:id="1394423219">
          <w:marLeft w:val="0"/>
          <w:marRight w:val="0"/>
          <w:marTop w:val="0"/>
          <w:marBottom w:val="0"/>
          <w:divBdr>
            <w:top w:val="none" w:sz="0" w:space="0" w:color="auto"/>
            <w:left w:val="none" w:sz="0" w:space="0" w:color="auto"/>
            <w:bottom w:val="none" w:sz="0" w:space="0" w:color="auto"/>
            <w:right w:val="none" w:sz="0" w:space="0" w:color="auto"/>
          </w:divBdr>
          <w:divsChild>
            <w:div w:id="1222596132">
              <w:marLeft w:val="0"/>
              <w:marRight w:val="0"/>
              <w:marTop w:val="0"/>
              <w:marBottom w:val="0"/>
              <w:divBdr>
                <w:top w:val="none" w:sz="0" w:space="0" w:color="auto"/>
                <w:left w:val="none" w:sz="0" w:space="0" w:color="auto"/>
                <w:bottom w:val="none" w:sz="0" w:space="0" w:color="auto"/>
                <w:right w:val="none" w:sz="0" w:space="0" w:color="auto"/>
              </w:divBdr>
            </w:div>
          </w:divsChild>
        </w:div>
        <w:div w:id="1394427834">
          <w:marLeft w:val="0"/>
          <w:marRight w:val="0"/>
          <w:marTop w:val="0"/>
          <w:marBottom w:val="0"/>
          <w:divBdr>
            <w:top w:val="none" w:sz="0" w:space="0" w:color="auto"/>
            <w:left w:val="none" w:sz="0" w:space="0" w:color="auto"/>
            <w:bottom w:val="none" w:sz="0" w:space="0" w:color="auto"/>
            <w:right w:val="none" w:sz="0" w:space="0" w:color="auto"/>
          </w:divBdr>
          <w:divsChild>
            <w:div w:id="1824346417">
              <w:marLeft w:val="0"/>
              <w:marRight w:val="0"/>
              <w:marTop w:val="0"/>
              <w:marBottom w:val="0"/>
              <w:divBdr>
                <w:top w:val="none" w:sz="0" w:space="0" w:color="auto"/>
                <w:left w:val="none" w:sz="0" w:space="0" w:color="auto"/>
                <w:bottom w:val="none" w:sz="0" w:space="0" w:color="auto"/>
                <w:right w:val="none" w:sz="0" w:space="0" w:color="auto"/>
              </w:divBdr>
            </w:div>
          </w:divsChild>
        </w:div>
        <w:div w:id="1394624682">
          <w:marLeft w:val="0"/>
          <w:marRight w:val="0"/>
          <w:marTop w:val="0"/>
          <w:marBottom w:val="0"/>
          <w:divBdr>
            <w:top w:val="none" w:sz="0" w:space="0" w:color="auto"/>
            <w:left w:val="none" w:sz="0" w:space="0" w:color="auto"/>
            <w:bottom w:val="none" w:sz="0" w:space="0" w:color="auto"/>
            <w:right w:val="none" w:sz="0" w:space="0" w:color="auto"/>
          </w:divBdr>
          <w:divsChild>
            <w:div w:id="526143516">
              <w:marLeft w:val="0"/>
              <w:marRight w:val="0"/>
              <w:marTop w:val="0"/>
              <w:marBottom w:val="0"/>
              <w:divBdr>
                <w:top w:val="none" w:sz="0" w:space="0" w:color="auto"/>
                <w:left w:val="none" w:sz="0" w:space="0" w:color="auto"/>
                <w:bottom w:val="none" w:sz="0" w:space="0" w:color="auto"/>
                <w:right w:val="none" w:sz="0" w:space="0" w:color="auto"/>
              </w:divBdr>
            </w:div>
          </w:divsChild>
        </w:div>
        <w:div w:id="1394935235">
          <w:marLeft w:val="0"/>
          <w:marRight w:val="0"/>
          <w:marTop w:val="0"/>
          <w:marBottom w:val="0"/>
          <w:divBdr>
            <w:top w:val="none" w:sz="0" w:space="0" w:color="auto"/>
            <w:left w:val="none" w:sz="0" w:space="0" w:color="auto"/>
            <w:bottom w:val="none" w:sz="0" w:space="0" w:color="auto"/>
            <w:right w:val="none" w:sz="0" w:space="0" w:color="auto"/>
          </w:divBdr>
          <w:divsChild>
            <w:div w:id="646978417">
              <w:marLeft w:val="0"/>
              <w:marRight w:val="0"/>
              <w:marTop w:val="0"/>
              <w:marBottom w:val="0"/>
              <w:divBdr>
                <w:top w:val="none" w:sz="0" w:space="0" w:color="auto"/>
                <w:left w:val="none" w:sz="0" w:space="0" w:color="auto"/>
                <w:bottom w:val="none" w:sz="0" w:space="0" w:color="auto"/>
                <w:right w:val="none" w:sz="0" w:space="0" w:color="auto"/>
              </w:divBdr>
            </w:div>
          </w:divsChild>
        </w:div>
        <w:div w:id="1395664181">
          <w:marLeft w:val="0"/>
          <w:marRight w:val="0"/>
          <w:marTop w:val="0"/>
          <w:marBottom w:val="0"/>
          <w:divBdr>
            <w:top w:val="none" w:sz="0" w:space="0" w:color="auto"/>
            <w:left w:val="none" w:sz="0" w:space="0" w:color="auto"/>
            <w:bottom w:val="none" w:sz="0" w:space="0" w:color="auto"/>
            <w:right w:val="none" w:sz="0" w:space="0" w:color="auto"/>
          </w:divBdr>
          <w:divsChild>
            <w:div w:id="1713964054">
              <w:marLeft w:val="0"/>
              <w:marRight w:val="0"/>
              <w:marTop w:val="0"/>
              <w:marBottom w:val="0"/>
              <w:divBdr>
                <w:top w:val="none" w:sz="0" w:space="0" w:color="auto"/>
                <w:left w:val="none" w:sz="0" w:space="0" w:color="auto"/>
                <w:bottom w:val="none" w:sz="0" w:space="0" w:color="auto"/>
                <w:right w:val="none" w:sz="0" w:space="0" w:color="auto"/>
              </w:divBdr>
            </w:div>
          </w:divsChild>
        </w:div>
        <w:div w:id="1395852352">
          <w:marLeft w:val="0"/>
          <w:marRight w:val="0"/>
          <w:marTop w:val="0"/>
          <w:marBottom w:val="0"/>
          <w:divBdr>
            <w:top w:val="none" w:sz="0" w:space="0" w:color="auto"/>
            <w:left w:val="none" w:sz="0" w:space="0" w:color="auto"/>
            <w:bottom w:val="none" w:sz="0" w:space="0" w:color="auto"/>
            <w:right w:val="none" w:sz="0" w:space="0" w:color="auto"/>
          </w:divBdr>
          <w:divsChild>
            <w:div w:id="53551021">
              <w:marLeft w:val="0"/>
              <w:marRight w:val="0"/>
              <w:marTop w:val="0"/>
              <w:marBottom w:val="0"/>
              <w:divBdr>
                <w:top w:val="none" w:sz="0" w:space="0" w:color="auto"/>
                <w:left w:val="none" w:sz="0" w:space="0" w:color="auto"/>
                <w:bottom w:val="none" w:sz="0" w:space="0" w:color="auto"/>
                <w:right w:val="none" w:sz="0" w:space="0" w:color="auto"/>
              </w:divBdr>
            </w:div>
          </w:divsChild>
        </w:div>
        <w:div w:id="1396468327">
          <w:marLeft w:val="0"/>
          <w:marRight w:val="0"/>
          <w:marTop w:val="0"/>
          <w:marBottom w:val="0"/>
          <w:divBdr>
            <w:top w:val="none" w:sz="0" w:space="0" w:color="auto"/>
            <w:left w:val="none" w:sz="0" w:space="0" w:color="auto"/>
            <w:bottom w:val="none" w:sz="0" w:space="0" w:color="auto"/>
            <w:right w:val="none" w:sz="0" w:space="0" w:color="auto"/>
          </w:divBdr>
          <w:divsChild>
            <w:div w:id="1990665768">
              <w:marLeft w:val="0"/>
              <w:marRight w:val="0"/>
              <w:marTop w:val="0"/>
              <w:marBottom w:val="0"/>
              <w:divBdr>
                <w:top w:val="none" w:sz="0" w:space="0" w:color="auto"/>
                <w:left w:val="none" w:sz="0" w:space="0" w:color="auto"/>
                <w:bottom w:val="none" w:sz="0" w:space="0" w:color="auto"/>
                <w:right w:val="none" w:sz="0" w:space="0" w:color="auto"/>
              </w:divBdr>
            </w:div>
          </w:divsChild>
        </w:div>
        <w:div w:id="1399018841">
          <w:marLeft w:val="0"/>
          <w:marRight w:val="0"/>
          <w:marTop w:val="0"/>
          <w:marBottom w:val="0"/>
          <w:divBdr>
            <w:top w:val="none" w:sz="0" w:space="0" w:color="auto"/>
            <w:left w:val="none" w:sz="0" w:space="0" w:color="auto"/>
            <w:bottom w:val="none" w:sz="0" w:space="0" w:color="auto"/>
            <w:right w:val="none" w:sz="0" w:space="0" w:color="auto"/>
          </w:divBdr>
          <w:divsChild>
            <w:div w:id="1991211626">
              <w:marLeft w:val="0"/>
              <w:marRight w:val="0"/>
              <w:marTop w:val="0"/>
              <w:marBottom w:val="0"/>
              <w:divBdr>
                <w:top w:val="none" w:sz="0" w:space="0" w:color="auto"/>
                <w:left w:val="none" w:sz="0" w:space="0" w:color="auto"/>
                <w:bottom w:val="none" w:sz="0" w:space="0" w:color="auto"/>
                <w:right w:val="none" w:sz="0" w:space="0" w:color="auto"/>
              </w:divBdr>
            </w:div>
          </w:divsChild>
        </w:div>
        <w:div w:id="1399089829">
          <w:marLeft w:val="0"/>
          <w:marRight w:val="0"/>
          <w:marTop w:val="0"/>
          <w:marBottom w:val="0"/>
          <w:divBdr>
            <w:top w:val="none" w:sz="0" w:space="0" w:color="auto"/>
            <w:left w:val="none" w:sz="0" w:space="0" w:color="auto"/>
            <w:bottom w:val="none" w:sz="0" w:space="0" w:color="auto"/>
            <w:right w:val="none" w:sz="0" w:space="0" w:color="auto"/>
          </w:divBdr>
          <w:divsChild>
            <w:div w:id="1399130922">
              <w:marLeft w:val="0"/>
              <w:marRight w:val="0"/>
              <w:marTop w:val="0"/>
              <w:marBottom w:val="0"/>
              <w:divBdr>
                <w:top w:val="none" w:sz="0" w:space="0" w:color="auto"/>
                <w:left w:val="none" w:sz="0" w:space="0" w:color="auto"/>
                <w:bottom w:val="none" w:sz="0" w:space="0" w:color="auto"/>
                <w:right w:val="none" w:sz="0" w:space="0" w:color="auto"/>
              </w:divBdr>
            </w:div>
          </w:divsChild>
        </w:div>
        <w:div w:id="1399133786">
          <w:marLeft w:val="0"/>
          <w:marRight w:val="0"/>
          <w:marTop w:val="0"/>
          <w:marBottom w:val="0"/>
          <w:divBdr>
            <w:top w:val="none" w:sz="0" w:space="0" w:color="auto"/>
            <w:left w:val="none" w:sz="0" w:space="0" w:color="auto"/>
            <w:bottom w:val="none" w:sz="0" w:space="0" w:color="auto"/>
            <w:right w:val="none" w:sz="0" w:space="0" w:color="auto"/>
          </w:divBdr>
          <w:divsChild>
            <w:div w:id="1440682614">
              <w:marLeft w:val="0"/>
              <w:marRight w:val="0"/>
              <w:marTop w:val="0"/>
              <w:marBottom w:val="0"/>
              <w:divBdr>
                <w:top w:val="none" w:sz="0" w:space="0" w:color="auto"/>
                <w:left w:val="none" w:sz="0" w:space="0" w:color="auto"/>
                <w:bottom w:val="none" w:sz="0" w:space="0" w:color="auto"/>
                <w:right w:val="none" w:sz="0" w:space="0" w:color="auto"/>
              </w:divBdr>
            </w:div>
          </w:divsChild>
        </w:div>
        <w:div w:id="1399210570">
          <w:marLeft w:val="0"/>
          <w:marRight w:val="0"/>
          <w:marTop w:val="0"/>
          <w:marBottom w:val="0"/>
          <w:divBdr>
            <w:top w:val="none" w:sz="0" w:space="0" w:color="auto"/>
            <w:left w:val="none" w:sz="0" w:space="0" w:color="auto"/>
            <w:bottom w:val="none" w:sz="0" w:space="0" w:color="auto"/>
            <w:right w:val="none" w:sz="0" w:space="0" w:color="auto"/>
          </w:divBdr>
          <w:divsChild>
            <w:div w:id="709651142">
              <w:marLeft w:val="0"/>
              <w:marRight w:val="0"/>
              <w:marTop w:val="0"/>
              <w:marBottom w:val="0"/>
              <w:divBdr>
                <w:top w:val="none" w:sz="0" w:space="0" w:color="auto"/>
                <w:left w:val="none" w:sz="0" w:space="0" w:color="auto"/>
                <w:bottom w:val="none" w:sz="0" w:space="0" w:color="auto"/>
                <w:right w:val="none" w:sz="0" w:space="0" w:color="auto"/>
              </w:divBdr>
            </w:div>
          </w:divsChild>
        </w:div>
        <w:div w:id="1399474925">
          <w:marLeft w:val="0"/>
          <w:marRight w:val="0"/>
          <w:marTop w:val="0"/>
          <w:marBottom w:val="0"/>
          <w:divBdr>
            <w:top w:val="none" w:sz="0" w:space="0" w:color="auto"/>
            <w:left w:val="none" w:sz="0" w:space="0" w:color="auto"/>
            <w:bottom w:val="none" w:sz="0" w:space="0" w:color="auto"/>
            <w:right w:val="none" w:sz="0" w:space="0" w:color="auto"/>
          </w:divBdr>
          <w:divsChild>
            <w:div w:id="381171778">
              <w:marLeft w:val="0"/>
              <w:marRight w:val="0"/>
              <w:marTop w:val="0"/>
              <w:marBottom w:val="0"/>
              <w:divBdr>
                <w:top w:val="none" w:sz="0" w:space="0" w:color="auto"/>
                <w:left w:val="none" w:sz="0" w:space="0" w:color="auto"/>
                <w:bottom w:val="none" w:sz="0" w:space="0" w:color="auto"/>
                <w:right w:val="none" w:sz="0" w:space="0" w:color="auto"/>
              </w:divBdr>
            </w:div>
          </w:divsChild>
        </w:div>
        <w:div w:id="1400514374">
          <w:marLeft w:val="0"/>
          <w:marRight w:val="0"/>
          <w:marTop w:val="0"/>
          <w:marBottom w:val="0"/>
          <w:divBdr>
            <w:top w:val="none" w:sz="0" w:space="0" w:color="auto"/>
            <w:left w:val="none" w:sz="0" w:space="0" w:color="auto"/>
            <w:bottom w:val="none" w:sz="0" w:space="0" w:color="auto"/>
            <w:right w:val="none" w:sz="0" w:space="0" w:color="auto"/>
          </w:divBdr>
          <w:divsChild>
            <w:div w:id="1962877129">
              <w:marLeft w:val="0"/>
              <w:marRight w:val="0"/>
              <w:marTop w:val="0"/>
              <w:marBottom w:val="0"/>
              <w:divBdr>
                <w:top w:val="none" w:sz="0" w:space="0" w:color="auto"/>
                <w:left w:val="none" w:sz="0" w:space="0" w:color="auto"/>
                <w:bottom w:val="none" w:sz="0" w:space="0" w:color="auto"/>
                <w:right w:val="none" w:sz="0" w:space="0" w:color="auto"/>
              </w:divBdr>
            </w:div>
          </w:divsChild>
        </w:div>
        <w:div w:id="1400517296">
          <w:marLeft w:val="0"/>
          <w:marRight w:val="0"/>
          <w:marTop w:val="0"/>
          <w:marBottom w:val="0"/>
          <w:divBdr>
            <w:top w:val="none" w:sz="0" w:space="0" w:color="auto"/>
            <w:left w:val="none" w:sz="0" w:space="0" w:color="auto"/>
            <w:bottom w:val="none" w:sz="0" w:space="0" w:color="auto"/>
            <w:right w:val="none" w:sz="0" w:space="0" w:color="auto"/>
          </w:divBdr>
          <w:divsChild>
            <w:div w:id="1101878850">
              <w:marLeft w:val="0"/>
              <w:marRight w:val="0"/>
              <w:marTop w:val="0"/>
              <w:marBottom w:val="0"/>
              <w:divBdr>
                <w:top w:val="none" w:sz="0" w:space="0" w:color="auto"/>
                <w:left w:val="none" w:sz="0" w:space="0" w:color="auto"/>
                <w:bottom w:val="none" w:sz="0" w:space="0" w:color="auto"/>
                <w:right w:val="none" w:sz="0" w:space="0" w:color="auto"/>
              </w:divBdr>
            </w:div>
          </w:divsChild>
        </w:div>
        <w:div w:id="1400975625">
          <w:marLeft w:val="0"/>
          <w:marRight w:val="0"/>
          <w:marTop w:val="0"/>
          <w:marBottom w:val="0"/>
          <w:divBdr>
            <w:top w:val="none" w:sz="0" w:space="0" w:color="auto"/>
            <w:left w:val="none" w:sz="0" w:space="0" w:color="auto"/>
            <w:bottom w:val="none" w:sz="0" w:space="0" w:color="auto"/>
            <w:right w:val="none" w:sz="0" w:space="0" w:color="auto"/>
          </w:divBdr>
          <w:divsChild>
            <w:div w:id="430514671">
              <w:marLeft w:val="0"/>
              <w:marRight w:val="0"/>
              <w:marTop w:val="0"/>
              <w:marBottom w:val="0"/>
              <w:divBdr>
                <w:top w:val="none" w:sz="0" w:space="0" w:color="auto"/>
                <w:left w:val="none" w:sz="0" w:space="0" w:color="auto"/>
                <w:bottom w:val="none" w:sz="0" w:space="0" w:color="auto"/>
                <w:right w:val="none" w:sz="0" w:space="0" w:color="auto"/>
              </w:divBdr>
            </w:div>
          </w:divsChild>
        </w:div>
        <w:div w:id="1402412516">
          <w:marLeft w:val="0"/>
          <w:marRight w:val="0"/>
          <w:marTop w:val="0"/>
          <w:marBottom w:val="0"/>
          <w:divBdr>
            <w:top w:val="none" w:sz="0" w:space="0" w:color="auto"/>
            <w:left w:val="none" w:sz="0" w:space="0" w:color="auto"/>
            <w:bottom w:val="none" w:sz="0" w:space="0" w:color="auto"/>
            <w:right w:val="none" w:sz="0" w:space="0" w:color="auto"/>
          </w:divBdr>
          <w:divsChild>
            <w:div w:id="512720046">
              <w:marLeft w:val="0"/>
              <w:marRight w:val="0"/>
              <w:marTop w:val="0"/>
              <w:marBottom w:val="0"/>
              <w:divBdr>
                <w:top w:val="none" w:sz="0" w:space="0" w:color="auto"/>
                <w:left w:val="none" w:sz="0" w:space="0" w:color="auto"/>
                <w:bottom w:val="none" w:sz="0" w:space="0" w:color="auto"/>
                <w:right w:val="none" w:sz="0" w:space="0" w:color="auto"/>
              </w:divBdr>
            </w:div>
          </w:divsChild>
        </w:div>
        <w:div w:id="1402750461">
          <w:marLeft w:val="0"/>
          <w:marRight w:val="0"/>
          <w:marTop w:val="0"/>
          <w:marBottom w:val="0"/>
          <w:divBdr>
            <w:top w:val="none" w:sz="0" w:space="0" w:color="auto"/>
            <w:left w:val="none" w:sz="0" w:space="0" w:color="auto"/>
            <w:bottom w:val="none" w:sz="0" w:space="0" w:color="auto"/>
            <w:right w:val="none" w:sz="0" w:space="0" w:color="auto"/>
          </w:divBdr>
          <w:divsChild>
            <w:div w:id="1415588118">
              <w:marLeft w:val="0"/>
              <w:marRight w:val="0"/>
              <w:marTop w:val="0"/>
              <w:marBottom w:val="0"/>
              <w:divBdr>
                <w:top w:val="none" w:sz="0" w:space="0" w:color="auto"/>
                <w:left w:val="none" w:sz="0" w:space="0" w:color="auto"/>
                <w:bottom w:val="none" w:sz="0" w:space="0" w:color="auto"/>
                <w:right w:val="none" w:sz="0" w:space="0" w:color="auto"/>
              </w:divBdr>
            </w:div>
          </w:divsChild>
        </w:div>
        <w:div w:id="1403064932">
          <w:marLeft w:val="0"/>
          <w:marRight w:val="0"/>
          <w:marTop w:val="0"/>
          <w:marBottom w:val="0"/>
          <w:divBdr>
            <w:top w:val="none" w:sz="0" w:space="0" w:color="auto"/>
            <w:left w:val="none" w:sz="0" w:space="0" w:color="auto"/>
            <w:bottom w:val="none" w:sz="0" w:space="0" w:color="auto"/>
            <w:right w:val="none" w:sz="0" w:space="0" w:color="auto"/>
          </w:divBdr>
          <w:divsChild>
            <w:div w:id="2021199565">
              <w:marLeft w:val="0"/>
              <w:marRight w:val="0"/>
              <w:marTop w:val="0"/>
              <w:marBottom w:val="0"/>
              <w:divBdr>
                <w:top w:val="none" w:sz="0" w:space="0" w:color="auto"/>
                <w:left w:val="none" w:sz="0" w:space="0" w:color="auto"/>
                <w:bottom w:val="none" w:sz="0" w:space="0" w:color="auto"/>
                <w:right w:val="none" w:sz="0" w:space="0" w:color="auto"/>
              </w:divBdr>
            </w:div>
          </w:divsChild>
        </w:div>
        <w:div w:id="1403411036">
          <w:marLeft w:val="0"/>
          <w:marRight w:val="0"/>
          <w:marTop w:val="0"/>
          <w:marBottom w:val="0"/>
          <w:divBdr>
            <w:top w:val="none" w:sz="0" w:space="0" w:color="auto"/>
            <w:left w:val="none" w:sz="0" w:space="0" w:color="auto"/>
            <w:bottom w:val="none" w:sz="0" w:space="0" w:color="auto"/>
            <w:right w:val="none" w:sz="0" w:space="0" w:color="auto"/>
          </w:divBdr>
          <w:divsChild>
            <w:div w:id="949512145">
              <w:marLeft w:val="0"/>
              <w:marRight w:val="0"/>
              <w:marTop w:val="0"/>
              <w:marBottom w:val="0"/>
              <w:divBdr>
                <w:top w:val="none" w:sz="0" w:space="0" w:color="auto"/>
                <w:left w:val="none" w:sz="0" w:space="0" w:color="auto"/>
                <w:bottom w:val="none" w:sz="0" w:space="0" w:color="auto"/>
                <w:right w:val="none" w:sz="0" w:space="0" w:color="auto"/>
              </w:divBdr>
            </w:div>
          </w:divsChild>
        </w:div>
        <w:div w:id="1404765606">
          <w:marLeft w:val="0"/>
          <w:marRight w:val="0"/>
          <w:marTop w:val="0"/>
          <w:marBottom w:val="0"/>
          <w:divBdr>
            <w:top w:val="none" w:sz="0" w:space="0" w:color="auto"/>
            <w:left w:val="none" w:sz="0" w:space="0" w:color="auto"/>
            <w:bottom w:val="none" w:sz="0" w:space="0" w:color="auto"/>
            <w:right w:val="none" w:sz="0" w:space="0" w:color="auto"/>
          </w:divBdr>
          <w:divsChild>
            <w:div w:id="878206935">
              <w:marLeft w:val="0"/>
              <w:marRight w:val="0"/>
              <w:marTop w:val="0"/>
              <w:marBottom w:val="0"/>
              <w:divBdr>
                <w:top w:val="none" w:sz="0" w:space="0" w:color="auto"/>
                <w:left w:val="none" w:sz="0" w:space="0" w:color="auto"/>
                <w:bottom w:val="none" w:sz="0" w:space="0" w:color="auto"/>
                <w:right w:val="none" w:sz="0" w:space="0" w:color="auto"/>
              </w:divBdr>
            </w:div>
          </w:divsChild>
        </w:div>
        <w:div w:id="1404984386">
          <w:marLeft w:val="0"/>
          <w:marRight w:val="0"/>
          <w:marTop w:val="0"/>
          <w:marBottom w:val="0"/>
          <w:divBdr>
            <w:top w:val="none" w:sz="0" w:space="0" w:color="auto"/>
            <w:left w:val="none" w:sz="0" w:space="0" w:color="auto"/>
            <w:bottom w:val="none" w:sz="0" w:space="0" w:color="auto"/>
            <w:right w:val="none" w:sz="0" w:space="0" w:color="auto"/>
          </w:divBdr>
          <w:divsChild>
            <w:div w:id="970404012">
              <w:marLeft w:val="0"/>
              <w:marRight w:val="0"/>
              <w:marTop w:val="0"/>
              <w:marBottom w:val="0"/>
              <w:divBdr>
                <w:top w:val="none" w:sz="0" w:space="0" w:color="auto"/>
                <w:left w:val="none" w:sz="0" w:space="0" w:color="auto"/>
                <w:bottom w:val="none" w:sz="0" w:space="0" w:color="auto"/>
                <w:right w:val="none" w:sz="0" w:space="0" w:color="auto"/>
              </w:divBdr>
            </w:div>
          </w:divsChild>
        </w:div>
        <w:div w:id="1405835215">
          <w:marLeft w:val="0"/>
          <w:marRight w:val="0"/>
          <w:marTop w:val="0"/>
          <w:marBottom w:val="0"/>
          <w:divBdr>
            <w:top w:val="none" w:sz="0" w:space="0" w:color="auto"/>
            <w:left w:val="none" w:sz="0" w:space="0" w:color="auto"/>
            <w:bottom w:val="none" w:sz="0" w:space="0" w:color="auto"/>
            <w:right w:val="none" w:sz="0" w:space="0" w:color="auto"/>
          </w:divBdr>
          <w:divsChild>
            <w:div w:id="664673758">
              <w:marLeft w:val="0"/>
              <w:marRight w:val="0"/>
              <w:marTop w:val="0"/>
              <w:marBottom w:val="0"/>
              <w:divBdr>
                <w:top w:val="none" w:sz="0" w:space="0" w:color="auto"/>
                <w:left w:val="none" w:sz="0" w:space="0" w:color="auto"/>
                <w:bottom w:val="none" w:sz="0" w:space="0" w:color="auto"/>
                <w:right w:val="none" w:sz="0" w:space="0" w:color="auto"/>
              </w:divBdr>
            </w:div>
          </w:divsChild>
        </w:div>
        <w:div w:id="1405953483">
          <w:marLeft w:val="0"/>
          <w:marRight w:val="0"/>
          <w:marTop w:val="0"/>
          <w:marBottom w:val="0"/>
          <w:divBdr>
            <w:top w:val="none" w:sz="0" w:space="0" w:color="auto"/>
            <w:left w:val="none" w:sz="0" w:space="0" w:color="auto"/>
            <w:bottom w:val="none" w:sz="0" w:space="0" w:color="auto"/>
            <w:right w:val="none" w:sz="0" w:space="0" w:color="auto"/>
          </w:divBdr>
          <w:divsChild>
            <w:div w:id="595410096">
              <w:marLeft w:val="0"/>
              <w:marRight w:val="0"/>
              <w:marTop w:val="0"/>
              <w:marBottom w:val="0"/>
              <w:divBdr>
                <w:top w:val="none" w:sz="0" w:space="0" w:color="auto"/>
                <w:left w:val="none" w:sz="0" w:space="0" w:color="auto"/>
                <w:bottom w:val="none" w:sz="0" w:space="0" w:color="auto"/>
                <w:right w:val="none" w:sz="0" w:space="0" w:color="auto"/>
              </w:divBdr>
            </w:div>
          </w:divsChild>
        </w:div>
        <w:div w:id="1406107278">
          <w:marLeft w:val="0"/>
          <w:marRight w:val="0"/>
          <w:marTop w:val="0"/>
          <w:marBottom w:val="0"/>
          <w:divBdr>
            <w:top w:val="none" w:sz="0" w:space="0" w:color="auto"/>
            <w:left w:val="none" w:sz="0" w:space="0" w:color="auto"/>
            <w:bottom w:val="none" w:sz="0" w:space="0" w:color="auto"/>
            <w:right w:val="none" w:sz="0" w:space="0" w:color="auto"/>
          </w:divBdr>
          <w:divsChild>
            <w:div w:id="2086951481">
              <w:marLeft w:val="0"/>
              <w:marRight w:val="0"/>
              <w:marTop w:val="0"/>
              <w:marBottom w:val="0"/>
              <w:divBdr>
                <w:top w:val="none" w:sz="0" w:space="0" w:color="auto"/>
                <w:left w:val="none" w:sz="0" w:space="0" w:color="auto"/>
                <w:bottom w:val="none" w:sz="0" w:space="0" w:color="auto"/>
                <w:right w:val="none" w:sz="0" w:space="0" w:color="auto"/>
              </w:divBdr>
            </w:div>
          </w:divsChild>
        </w:div>
        <w:div w:id="1406418304">
          <w:marLeft w:val="0"/>
          <w:marRight w:val="0"/>
          <w:marTop w:val="0"/>
          <w:marBottom w:val="0"/>
          <w:divBdr>
            <w:top w:val="none" w:sz="0" w:space="0" w:color="auto"/>
            <w:left w:val="none" w:sz="0" w:space="0" w:color="auto"/>
            <w:bottom w:val="none" w:sz="0" w:space="0" w:color="auto"/>
            <w:right w:val="none" w:sz="0" w:space="0" w:color="auto"/>
          </w:divBdr>
          <w:divsChild>
            <w:div w:id="19403626">
              <w:marLeft w:val="0"/>
              <w:marRight w:val="0"/>
              <w:marTop w:val="0"/>
              <w:marBottom w:val="0"/>
              <w:divBdr>
                <w:top w:val="none" w:sz="0" w:space="0" w:color="auto"/>
                <w:left w:val="none" w:sz="0" w:space="0" w:color="auto"/>
                <w:bottom w:val="none" w:sz="0" w:space="0" w:color="auto"/>
                <w:right w:val="none" w:sz="0" w:space="0" w:color="auto"/>
              </w:divBdr>
            </w:div>
          </w:divsChild>
        </w:div>
        <w:div w:id="1406801630">
          <w:marLeft w:val="0"/>
          <w:marRight w:val="0"/>
          <w:marTop w:val="0"/>
          <w:marBottom w:val="0"/>
          <w:divBdr>
            <w:top w:val="none" w:sz="0" w:space="0" w:color="auto"/>
            <w:left w:val="none" w:sz="0" w:space="0" w:color="auto"/>
            <w:bottom w:val="none" w:sz="0" w:space="0" w:color="auto"/>
            <w:right w:val="none" w:sz="0" w:space="0" w:color="auto"/>
          </w:divBdr>
          <w:divsChild>
            <w:div w:id="558827356">
              <w:marLeft w:val="0"/>
              <w:marRight w:val="0"/>
              <w:marTop w:val="0"/>
              <w:marBottom w:val="0"/>
              <w:divBdr>
                <w:top w:val="none" w:sz="0" w:space="0" w:color="auto"/>
                <w:left w:val="none" w:sz="0" w:space="0" w:color="auto"/>
                <w:bottom w:val="none" w:sz="0" w:space="0" w:color="auto"/>
                <w:right w:val="none" w:sz="0" w:space="0" w:color="auto"/>
              </w:divBdr>
            </w:div>
          </w:divsChild>
        </w:div>
        <w:div w:id="1406881700">
          <w:marLeft w:val="0"/>
          <w:marRight w:val="0"/>
          <w:marTop w:val="0"/>
          <w:marBottom w:val="0"/>
          <w:divBdr>
            <w:top w:val="none" w:sz="0" w:space="0" w:color="auto"/>
            <w:left w:val="none" w:sz="0" w:space="0" w:color="auto"/>
            <w:bottom w:val="none" w:sz="0" w:space="0" w:color="auto"/>
            <w:right w:val="none" w:sz="0" w:space="0" w:color="auto"/>
          </w:divBdr>
          <w:divsChild>
            <w:div w:id="376467803">
              <w:marLeft w:val="0"/>
              <w:marRight w:val="0"/>
              <w:marTop w:val="0"/>
              <w:marBottom w:val="0"/>
              <w:divBdr>
                <w:top w:val="none" w:sz="0" w:space="0" w:color="auto"/>
                <w:left w:val="none" w:sz="0" w:space="0" w:color="auto"/>
                <w:bottom w:val="none" w:sz="0" w:space="0" w:color="auto"/>
                <w:right w:val="none" w:sz="0" w:space="0" w:color="auto"/>
              </w:divBdr>
            </w:div>
          </w:divsChild>
        </w:div>
        <w:div w:id="1406999985">
          <w:marLeft w:val="0"/>
          <w:marRight w:val="0"/>
          <w:marTop w:val="0"/>
          <w:marBottom w:val="0"/>
          <w:divBdr>
            <w:top w:val="none" w:sz="0" w:space="0" w:color="auto"/>
            <w:left w:val="none" w:sz="0" w:space="0" w:color="auto"/>
            <w:bottom w:val="none" w:sz="0" w:space="0" w:color="auto"/>
            <w:right w:val="none" w:sz="0" w:space="0" w:color="auto"/>
          </w:divBdr>
          <w:divsChild>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7189753">
          <w:marLeft w:val="0"/>
          <w:marRight w:val="0"/>
          <w:marTop w:val="0"/>
          <w:marBottom w:val="0"/>
          <w:divBdr>
            <w:top w:val="none" w:sz="0" w:space="0" w:color="auto"/>
            <w:left w:val="none" w:sz="0" w:space="0" w:color="auto"/>
            <w:bottom w:val="none" w:sz="0" w:space="0" w:color="auto"/>
            <w:right w:val="none" w:sz="0" w:space="0" w:color="auto"/>
          </w:divBdr>
          <w:divsChild>
            <w:div w:id="2060393136">
              <w:marLeft w:val="0"/>
              <w:marRight w:val="0"/>
              <w:marTop w:val="0"/>
              <w:marBottom w:val="0"/>
              <w:divBdr>
                <w:top w:val="none" w:sz="0" w:space="0" w:color="auto"/>
                <w:left w:val="none" w:sz="0" w:space="0" w:color="auto"/>
                <w:bottom w:val="none" w:sz="0" w:space="0" w:color="auto"/>
                <w:right w:val="none" w:sz="0" w:space="0" w:color="auto"/>
              </w:divBdr>
            </w:div>
          </w:divsChild>
        </w:div>
        <w:div w:id="1407651612">
          <w:marLeft w:val="0"/>
          <w:marRight w:val="0"/>
          <w:marTop w:val="0"/>
          <w:marBottom w:val="0"/>
          <w:divBdr>
            <w:top w:val="none" w:sz="0" w:space="0" w:color="auto"/>
            <w:left w:val="none" w:sz="0" w:space="0" w:color="auto"/>
            <w:bottom w:val="none" w:sz="0" w:space="0" w:color="auto"/>
            <w:right w:val="none" w:sz="0" w:space="0" w:color="auto"/>
          </w:divBdr>
          <w:divsChild>
            <w:div w:id="1699357394">
              <w:marLeft w:val="0"/>
              <w:marRight w:val="0"/>
              <w:marTop w:val="0"/>
              <w:marBottom w:val="0"/>
              <w:divBdr>
                <w:top w:val="none" w:sz="0" w:space="0" w:color="auto"/>
                <w:left w:val="none" w:sz="0" w:space="0" w:color="auto"/>
                <w:bottom w:val="none" w:sz="0" w:space="0" w:color="auto"/>
                <w:right w:val="none" w:sz="0" w:space="0" w:color="auto"/>
              </w:divBdr>
            </w:div>
          </w:divsChild>
        </w:div>
        <w:div w:id="1407679428">
          <w:marLeft w:val="0"/>
          <w:marRight w:val="0"/>
          <w:marTop w:val="0"/>
          <w:marBottom w:val="0"/>
          <w:divBdr>
            <w:top w:val="none" w:sz="0" w:space="0" w:color="auto"/>
            <w:left w:val="none" w:sz="0" w:space="0" w:color="auto"/>
            <w:bottom w:val="none" w:sz="0" w:space="0" w:color="auto"/>
            <w:right w:val="none" w:sz="0" w:space="0" w:color="auto"/>
          </w:divBdr>
          <w:divsChild>
            <w:div w:id="1699159384">
              <w:marLeft w:val="0"/>
              <w:marRight w:val="0"/>
              <w:marTop w:val="0"/>
              <w:marBottom w:val="0"/>
              <w:divBdr>
                <w:top w:val="none" w:sz="0" w:space="0" w:color="auto"/>
                <w:left w:val="none" w:sz="0" w:space="0" w:color="auto"/>
                <w:bottom w:val="none" w:sz="0" w:space="0" w:color="auto"/>
                <w:right w:val="none" w:sz="0" w:space="0" w:color="auto"/>
              </w:divBdr>
            </w:div>
          </w:divsChild>
        </w:div>
        <w:div w:id="1407993532">
          <w:marLeft w:val="0"/>
          <w:marRight w:val="0"/>
          <w:marTop w:val="0"/>
          <w:marBottom w:val="0"/>
          <w:divBdr>
            <w:top w:val="none" w:sz="0" w:space="0" w:color="auto"/>
            <w:left w:val="none" w:sz="0" w:space="0" w:color="auto"/>
            <w:bottom w:val="none" w:sz="0" w:space="0" w:color="auto"/>
            <w:right w:val="none" w:sz="0" w:space="0" w:color="auto"/>
          </w:divBdr>
          <w:divsChild>
            <w:div w:id="338121572">
              <w:marLeft w:val="0"/>
              <w:marRight w:val="0"/>
              <w:marTop w:val="0"/>
              <w:marBottom w:val="0"/>
              <w:divBdr>
                <w:top w:val="none" w:sz="0" w:space="0" w:color="auto"/>
                <w:left w:val="none" w:sz="0" w:space="0" w:color="auto"/>
                <w:bottom w:val="none" w:sz="0" w:space="0" w:color="auto"/>
                <w:right w:val="none" w:sz="0" w:space="0" w:color="auto"/>
              </w:divBdr>
            </w:div>
          </w:divsChild>
        </w:div>
        <w:div w:id="1408065984">
          <w:marLeft w:val="0"/>
          <w:marRight w:val="0"/>
          <w:marTop w:val="0"/>
          <w:marBottom w:val="0"/>
          <w:divBdr>
            <w:top w:val="none" w:sz="0" w:space="0" w:color="auto"/>
            <w:left w:val="none" w:sz="0" w:space="0" w:color="auto"/>
            <w:bottom w:val="none" w:sz="0" w:space="0" w:color="auto"/>
            <w:right w:val="none" w:sz="0" w:space="0" w:color="auto"/>
          </w:divBdr>
          <w:divsChild>
            <w:div w:id="440955911">
              <w:marLeft w:val="0"/>
              <w:marRight w:val="0"/>
              <w:marTop w:val="0"/>
              <w:marBottom w:val="0"/>
              <w:divBdr>
                <w:top w:val="none" w:sz="0" w:space="0" w:color="auto"/>
                <w:left w:val="none" w:sz="0" w:space="0" w:color="auto"/>
                <w:bottom w:val="none" w:sz="0" w:space="0" w:color="auto"/>
                <w:right w:val="none" w:sz="0" w:space="0" w:color="auto"/>
              </w:divBdr>
            </w:div>
          </w:divsChild>
        </w:div>
        <w:div w:id="1408570441">
          <w:marLeft w:val="0"/>
          <w:marRight w:val="0"/>
          <w:marTop w:val="0"/>
          <w:marBottom w:val="0"/>
          <w:divBdr>
            <w:top w:val="none" w:sz="0" w:space="0" w:color="auto"/>
            <w:left w:val="none" w:sz="0" w:space="0" w:color="auto"/>
            <w:bottom w:val="none" w:sz="0" w:space="0" w:color="auto"/>
            <w:right w:val="none" w:sz="0" w:space="0" w:color="auto"/>
          </w:divBdr>
          <w:divsChild>
            <w:div w:id="1712074771">
              <w:marLeft w:val="0"/>
              <w:marRight w:val="0"/>
              <w:marTop w:val="0"/>
              <w:marBottom w:val="0"/>
              <w:divBdr>
                <w:top w:val="none" w:sz="0" w:space="0" w:color="auto"/>
                <w:left w:val="none" w:sz="0" w:space="0" w:color="auto"/>
                <w:bottom w:val="none" w:sz="0" w:space="0" w:color="auto"/>
                <w:right w:val="none" w:sz="0" w:space="0" w:color="auto"/>
              </w:divBdr>
            </w:div>
          </w:divsChild>
        </w:div>
        <w:div w:id="1409618551">
          <w:marLeft w:val="0"/>
          <w:marRight w:val="0"/>
          <w:marTop w:val="0"/>
          <w:marBottom w:val="0"/>
          <w:divBdr>
            <w:top w:val="none" w:sz="0" w:space="0" w:color="auto"/>
            <w:left w:val="none" w:sz="0" w:space="0" w:color="auto"/>
            <w:bottom w:val="none" w:sz="0" w:space="0" w:color="auto"/>
            <w:right w:val="none" w:sz="0" w:space="0" w:color="auto"/>
          </w:divBdr>
          <w:divsChild>
            <w:div w:id="544489799">
              <w:marLeft w:val="0"/>
              <w:marRight w:val="0"/>
              <w:marTop w:val="0"/>
              <w:marBottom w:val="0"/>
              <w:divBdr>
                <w:top w:val="none" w:sz="0" w:space="0" w:color="auto"/>
                <w:left w:val="none" w:sz="0" w:space="0" w:color="auto"/>
                <w:bottom w:val="none" w:sz="0" w:space="0" w:color="auto"/>
                <w:right w:val="none" w:sz="0" w:space="0" w:color="auto"/>
              </w:divBdr>
            </w:div>
          </w:divsChild>
        </w:div>
        <w:div w:id="1409838293">
          <w:marLeft w:val="0"/>
          <w:marRight w:val="0"/>
          <w:marTop w:val="0"/>
          <w:marBottom w:val="0"/>
          <w:divBdr>
            <w:top w:val="none" w:sz="0" w:space="0" w:color="auto"/>
            <w:left w:val="none" w:sz="0" w:space="0" w:color="auto"/>
            <w:bottom w:val="none" w:sz="0" w:space="0" w:color="auto"/>
            <w:right w:val="none" w:sz="0" w:space="0" w:color="auto"/>
          </w:divBdr>
          <w:divsChild>
            <w:div w:id="2001149439">
              <w:marLeft w:val="0"/>
              <w:marRight w:val="0"/>
              <w:marTop w:val="0"/>
              <w:marBottom w:val="0"/>
              <w:divBdr>
                <w:top w:val="none" w:sz="0" w:space="0" w:color="auto"/>
                <w:left w:val="none" w:sz="0" w:space="0" w:color="auto"/>
                <w:bottom w:val="none" w:sz="0" w:space="0" w:color="auto"/>
                <w:right w:val="none" w:sz="0" w:space="0" w:color="auto"/>
              </w:divBdr>
            </w:div>
          </w:divsChild>
        </w:div>
        <w:div w:id="1409889308">
          <w:marLeft w:val="0"/>
          <w:marRight w:val="0"/>
          <w:marTop w:val="0"/>
          <w:marBottom w:val="0"/>
          <w:divBdr>
            <w:top w:val="none" w:sz="0" w:space="0" w:color="auto"/>
            <w:left w:val="none" w:sz="0" w:space="0" w:color="auto"/>
            <w:bottom w:val="none" w:sz="0" w:space="0" w:color="auto"/>
            <w:right w:val="none" w:sz="0" w:space="0" w:color="auto"/>
          </w:divBdr>
          <w:divsChild>
            <w:div w:id="1221985489">
              <w:marLeft w:val="0"/>
              <w:marRight w:val="0"/>
              <w:marTop w:val="0"/>
              <w:marBottom w:val="0"/>
              <w:divBdr>
                <w:top w:val="none" w:sz="0" w:space="0" w:color="auto"/>
                <w:left w:val="none" w:sz="0" w:space="0" w:color="auto"/>
                <w:bottom w:val="none" w:sz="0" w:space="0" w:color="auto"/>
                <w:right w:val="none" w:sz="0" w:space="0" w:color="auto"/>
              </w:divBdr>
            </w:div>
          </w:divsChild>
        </w:div>
        <w:div w:id="1410150082">
          <w:marLeft w:val="0"/>
          <w:marRight w:val="0"/>
          <w:marTop w:val="0"/>
          <w:marBottom w:val="0"/>
          <w:divBdr>
            <w:top w:val="none" w:sz="0" w:space="0" w:color="auto"/>
            <w:left w:val="none" w:sz="0" w:space="0" w:color="auto"/>
            <w:bottom w:val="none" w:sz="0" w:space="0" w:color="auto"/>
            <w:right w:val="none" w:sz="0" w:space="0" w:color="auto"/>
          </w:divBdr>
          <w:divsChild>
            <w:div w:id="2058511149">
              <w:marLeft w:val="0"/>
              <w:marRight w:val="0"/>
              <w:marTop w:val="0"/>
              <w:marBottom w:val="0"/>
              <w:divBdr>
                <w:top w:val="none" w:sz="0" w:space="0" w:color="auto"/>
                <w:left w:val="none" w:sz="0" w:space="0" w:color="auto"/>
                <w:bottom w:val="none" w:sz="0" w:space="0" w:color="auto"/>
                <w:right w:val="none" w:sz="0" w:space="0" w:color="auto"/>
              </w:divBdr>
            </w:div>
          </w:divsChild>
        </w:div>
        <w:div w:id="1410152832">
          <w:marLeft w:val="0"/>
          <w:marRight w:val="0"/>
          <w:marTop w:val="0"/>
          <w:marBottom w:val="0"/>
          <w:divBdr>
            <w:top w:val="none" w:sz="0" w:space="0" w:color="auto"/>
            <w:left w:val="none" w:sz="0" w:space="0" w:color="auto"/>
            <w:bottom w:val="none" w:sz="0" w:space="0" w:color="auto"/>
            <w:right w:val="none" w:sz="0" w:space="0" w:color="auto"/>
          </w:divBdr>
          <w:divsChild>
            <w:div w:id="352997644">
              <w:marLeft w:val="0"/>
              <w:marRight w:val="0"/>
              <w:marTop w:val="0"/>
              <w:marBottom w:val="0"/>
              <w:divBdr>
                <w:top w:val="none" w:sz="0" w:space="0" w:color="auto"/>
                <w:left w:val="none" w:sz="0" w:space="0" w:color="auto"/>
                <w:bottom w:val="none" w:sz="0" w:space="0" w:color="auto"/>
                <w:right w:val="none" w:sz="0" w:space="0" w:color="auto"/>
              </w:divBdr>
            </w:div>
          </w:divsChild>
        </w:div>
        <w:div w:id="1410155297">
          <w:marLeft w:val="0"/>
          <w:marRight w:val="0"/>
          <w:marTop w:val="0"/>
          <w:marBottom w:val="0"/>
          <w:divBdr>
            <w:top w:val="none" w:sz="0" w:space="0" w:color="auto"/>
            <w:left w:val="none" w:sz="0" w:space="0" w:color="auto"/>
            <w:bottom w:val="none" w:sz="0" w:space="0" w:color="auto"/>
            <w:right w:val="none" w:sz="0" w:space="0" w:color="auto"/>
          </w:divBdr>
          <w:divsChild>
            <w:div w:id="2070614800">
              <w:marLeft w:val="0"/>
              <w:marRight w:val="0"/>
              <w:marTop w:val="0"/>
              <w:marBottom w:val="0"/>
              <w:divBdr>
                <w:top w:val="none" w:sz="0" w:space="0" w:color="auto"/>
                <w:left w:val="none" w:sz="0" w:space="0" w:color="auto"/>
                <w:bottom w:val="none" w:sz="0" w:space="0" w:color="auto"/>
                <w:right w:val="none" w:sz="0" w:space="0" w:color="auto"/>
              </w:divBdr>
            </w:div>
          </w:divsChild>
        </w:div>
        <w:div w:id="1411852875">
          <w:marLeft w:val="0"/>
          <w:marRight w:val="0"/>
          <w:marTop w:val="0"/>
          <w:marBottom w:val="0"/>
          <w:divBdr>
            <w:top w:val="none" w:sz="0" w:space="0" w:color="auto"/>
            <w:left w:val="none" w:sz="0" w:space="0" w:color="auto"/>
            <w:bottom w:val="none" w:sz="0" w:space="0" w:color="auto"/>
            <w:right w:val="none" w:sz="0" w:space="0" w:color="auto"/>
          </w:divBdr>
          <w:divsChild>
            <w:div w:id="913323888">
              <w:marLeft w:val="0"/>
              <w:marRight w:val="0"/>
              <w:marTop w:val="0"/>
              <w:marBottom w:val="0"/>
              <w:divBdr>
                <w:top w:val="none" w:sz="0" w:space="0" w:color="auto"/>
                <w:left w:val="none" w:sz="0" w:space="0" w:color="auto"/>
                <w:bottom w:val="none" w:sz="0" w:space="0" w:color="auto"/>
                <w:right w:val="none" w:sz="0" w:space="0" w:color="auto"/>
              </w:divBdr>
            </w:div>
          </w:divsChild>
        </w:div>
        <w:div w:id="1412119181">
          <w:marLeft w:val="0"/>
          <w:marRight w:val="0"/>
          <w:marTop w:val="0"/>
          <w:marBottom w:val="0"/>
          <w:divBdr>
            <w:top w:val="none" w:sz="0" w:space="0" w:color="auto"/>
            <w:left w:val="none" w:sz="0" w:space="0" w:color="auto"/>
            <w:bottom w:val="none" w:sz="0" w:space="0" w:color="auto"/>
            <w:right w:val="none" w:sz="0" w:space="0" w:color="auto"/>
          </w:divBdr>
          <w:divsChild>
            <w:div w:id="235745279">
              <w:marLeft w:val="0"/>
              <w:marRight w:val="0"/>
              <w:marTop w:val="0"/>
              <w:marBottom w:val="0"/>
              <w:divBdr>
                <w:top w:val="none" w:sz="0" w:space="0" w:color="auto"/>
                <w:left w:val="none" w:sz="0" w:space="0" w:color="auto"/>
                <w:bottom w:val="none" w:sz="0" w:space="0" w:color="auto"/>
                <w:right w:val="none" w:sz="0" w:space="0" w:color="auto"/>
              </w:divBdr>
            </w:div>
          </w:divsChild>
        </w:div>
        <w:div w:id="1412311951">
          <w:marLeft w:val="0"/>
          <w:marRight w:val="0"/>
          <w:marTop w:val="0"/>
          <w:marBottom w:val="0"/>
          <w:divBdr>
            <w:top w:val="none" w:sz="0" w:space="0" w:color="auto"/>
            <w:left w:val="none" w:sz="0" w:space="0" w:color="auto"/>
            <w:bottom w:val="none" w:sz="0" w:space="0" w:color="auto"/>
            <w:right w:val="none" w:sz="0" w:space="0" w:color="auto"/>
          </w:divBdr>
          <w:divsChild>
            <w:div w:id="1319263964">
              <w:marLeft w:val="0"/>
              <w:marRight w:val="0"/>
              <w:marTop w:val="0"/>
              <w:marBottom w:val="0"/>
              <w:divBdr>
                <w:top w:val="none" w:sz="0" w:space="0" w:color="auto"/>
                <w:left w:val="none" w:sz="0" w:space="0" w:color="auto"/>
                <w:bottom w:val="none" w:sz="0" w:space="0" w:color="auto"/>
                <w:right w:val="none" w:sz="0" w:space="0" w:color="auto"/>
              </w:divBdr>
            </w:div>
          </w:divsChild>
        </w:div>
        <w:div w:id="1412390289">
          <w:marLeft w:val="0"/>
          <w:marRight w:val="0"/>
          <w:marTop w:val="0"/>
          <w:marBottom w:val="0"/>
          <w:divBdr>
            <w:top w:val="none" w:sz="0" w:space="0" w:color="auto"/>
            <w:left w:val="none" w:sz="0" w:space="0" w:color="auto"/>
            <w:bottom w:val="none" w:sz="0" w:space="0" w:color="auto"/>
            <w:right w:val="none" w:sz="0" w:space="0" w:color="auto"/>
          </w:divBdr>
          <w:divsChild>
            <w:div w:id="440761158">
              <w:marLeft w:val="0"/>
              <w:marRight w:val="0"/>
              <w:marTop w:val="0"/>
              <w:marBottom w:val="0"/>
              <w:divBdr>
                <w:top w:val="none" w:sz="0" w:space="0" w:color="auto"/>
                <w:left w:val="none" w:sz="0" w:space="0" w:color="auto"/>
                <w:bottom w:val="none" w:sz="0" w:space="0" w:color="auto"/>
                <w:right w:val="none" w:sz="0" w:space="0" w:color="auto"/>
              </w:divBdr>
            </w:div>
          </w:divsChild>
        </w:div>
        <w:div w:id="1413351257">
          <w:marLeft w:val="0"/>
          <w:marRight w:val="0"/>
          <w:marTop w:val="0"/>
          <w:marBottom w:val="0"/>
          <w:divBdr>
            <w:top w:val="none" w:sz="0" w:space="0" w:color="auto"/>
            <w:left w:val="none" w:sz="0" w:space="0" w:color="auto"/>
            <w:bottom w:val="none" w:sz="0" w:space="0" w:color="auto"/>
            <w:right w:val="none" w:sz="0" w:space="0" w:color="auto"/>
          </w:divBdr>
          <w:divsChild>
            <w:div w:id="682710878">
              <w:marLeft w:val="0"/>
              <w:marRight w:val="0"/>
              <w:marTop w:val="0"/>
              <w:marBottom w:val="0"/>
              <w:divBdr>
                <w:top w:val="none" w:sz="0" w:space="0" w:color="auto"/>
                <w:left w:val="none" w:sz="0" w:space="0" w:color="auto"/>
                <w:bottom w:val="none" w:sz="0" w:space="0" w:color="auto"/>
                <w:right w:val="none" w:sz="0" w:space="0" w:color="auto"/>
              </w:divBdr>
            </w:div>
          </w:divsChild>
        </w:div>
        <w:div w:id="1414084358">
          <w:marLeft w:val="0"/>
          <w:marRight w:val="0"/>
          <w:marTop w:val="0"/>
          <w:marBottom w:val="0"/>
          <w:divBdr>
            <w:top w:val="none" w:sz="0" w:space="0" w:color="auto"/>
            <w:left w:val="none" w:sz="0" w:space="0" w:color="auto"/>
            <w:bottom w:val="none" w:sz="0" w:space="0" w:color="auto"/>
            <w:right w:val="none" w:sz="0" w:space="0" w:color="auto"/>
          </w:divBdr>
          <w:divsChild>
            <w:div w:id="771821358">
              <w:marLeft w:val="0"/>
              <w:marRight w:val="0"/>
              <w:marTop w:val="0"/>
              <w:marBottom w:val="0"/>
              <w:divBdr>
                <w:top w:val="none" w:sz="0" w:space="0" w:color="auto"/>
                <w:left w:val="none" w:sz="0" w:space="0" w:color="auto"/>
                <w:bottom w:val="none" w:sz="0" w:space="0" w:color="auto"/>
                <w:right w:val="none" w:sz="0" w:space="0" w:color="auto"/>
              </w:divBdr>
            </w:div>
          </w:divsChild>
        </w:div>
        <w:div w:id="1414206246">
          <w:marLeft w:val="0"/>
          <w:marRight w:val="0"/>
          <w:marTop w:val="0"/>
          <w:marBottom w:val="0"/>
          <w:divBdr>
            <w:top w:val="none" w:sz="0" w:space="0" w:color="auto"/>
            <w:left w:val="none" w:sz="0" w:space="0" w:color="auto"/>
            <w:bottom w:val="none" w:sz="0" w:space="0" w:color="auto"/>
            <w:right w:val="none" w:sz="0" w:space="0" w:color="auto"/>
          </w:divBdr>
          <w:divsChild>
            <w:div w:id="1136533188">
              <w:marLeft w:val="0"/>
              <w:marRight w:val="0"/>
              <w:marTop w:val="0"/>
              <w:marBottom w:val="0"/>
              <w:divBdr>
                <w:top w:val="none" w:sz="0" w:space="0" w:color="auto"/>
                <w:left w:val="none" w:sz="0" w:space="0" w:color="auto"/>
                <w:bottom w:val="none" w:sz="0" w:space="0" w:color="auto"/>
                <w:right w:val="none" w:sz="0" w:space="0" w:color="auto"/>
              </w:divBdr>
            </w:div>
          </w:divsChild>
        </w:div>
        <w:div w:id="1414426068">
          <w:marLeft w:val="0"/>
          <w:marRight w:val="0"/>
          <w:marTop w:val="0"/>
          <w:marBottom w:val="0"/>
          <w:divBdr>
            <w:top w:val="none" w:sz="0" w:space="0" w:color="auto"/>
            <w:left w:val="none" w:sz="0" w:space="0" w:color="auto"/>
            <w:bottom w:val="none" w:sz="0" w:space="0" w:color="auto"/>
            <w:right w:val="none" w:sz="0" w:space="0" w:color="auto"/>
          </w:divBdr>
          <w:divsChild>
            <w:div w:id="1551185729">
              <w:marLeft w:val="0"/>
              <w:marRight w:val="0"/>
              <w:marTop w:val="0"/>
              <w:marBottom w:val="0"/>
              <w:divBdr>
                <w:top w:val="none" w:sz="0" w:space="0" w:color="auto"/>
                <w:left w:val="none" w:sz="0" w:space="0" w:color="auto"/>
                <w:bottom w:val="none" w:sz="0" w:space="0" w:color="auto"/>
                <w:right w:val="none" w:sz="0" w:space="0" w:color="auto"/>
              </w:divBdr>
            </w:div>
          </w:divsChild>
        </w:div>
        <w:div w:id="1415082564">
          <w:marLeft w:val="0"/>
          <w:marRight w:val="0"/>
          <w:marTop w:val="0"/>
          <w:marBottom w:val="0"/>
          <w:divBdr>
            <w:top w:val="none" w:sz="0" w:space="0" w:color="auto"/>
            <w:left w:val="none" w:sz="0" w:space="0" w:color="auto"/>
            <w:bottom w:val="none" w:sz="0" w:space="0" w:color="auto"/>
            <w:right w:val="none" w:sz="0" w:space="0" w:color="auto"/>
          </w:divBdr>
          <w:divsChild>
            <w:div w:id="429087152">
              <w:marLeft w:val="0"/>
              <w:marRight w:val="0"/>
              <w:marTop w:val="0"/>
              <w:marBottom w:val="0"/>
              <w:divBdr>
                <w:top w:val="none" w:sz="0" w:space="0" w:color="auto"/>
                <w:left w:val="none" w:sz="0" w:space="0" w:color="auto"/>
                <w:bottom w:val="none" w:sz="0" w:space="0" w:color="auto"/>
                <w:right w:val="none" w:sz="0" w:space="0" w:color="auto"/>
              </w:divBdr>
            </w:div>
          </w:divsChild>
        </w:div>
        <w:div w:id="1415129323">
          <w:marLeft w:val="0"/>
          <w:marRight w:val="0"/>
          <w:marTop w:val="0"/>
          <w:marBottom w:val="0"/>
          <w:divBdr>
            <w:top w:val="none" w:sz="0" w:space="0" w:color="auto"/>
            <w:left w:val="none" w:sz="0" w:space="0" w:color="auto"/>
            <w:bottom w:val="none" w:sz="0" w:space="0" w:color="auto"/>
            <w:right w:val="none" w:sz="0" w:space="0" w:color="auto"/>
          </w:divBdr>
          <w:divsChild>
            <w:div w:id="1884824691">
              <w:marLeft w:val="0"/>
              <w:marRight w:val="0"/>
              <w:marTop w:val="0"/>
              <w:marBottom w:val="0"/>
              <w:divBdr>
                <w:top w:val="none" w:sz="0" w:space="0" w:color="auto"/>
                <w:left w:val="none" w:sz="0" w:space="0" w:color="auto"/>
                <w:bottom w:val="none" w:sz="0" w:space="0" w:color="auto"/>
                <w:right w:val="none" w:sz="0" w:space="0" w:color="auto"/>
              </w:divBdr>
            </w:div>
          </w:divsChild>
        </w:div>
        <w:div w:id="1415515278">
          <w:marLeft w:val="0"/>
          <w:marRight w:val="0"/>
          <w:marTop w:val="0"/>
          <w:marBottom w:val="0"/>
          <w:divBdr>
            <w:top w:val="none" w:sz="0" w:space="0" w:color="auto"/>
            <w:left w:val="none" w:sz="0" w:space="0" w:color="auto"/>
            <w:bottom w:val="none" w:sz="0" w:space="0" w:color="auto"/>
            <w:right w:val="none" w:sz="0" w:space="0" w:color="auto"/>
          </w:divBdr>
          <w:divsChild>
            <w:div w:id="1789616874">
              <w:marLeft w:val="0"/>
              <w:marRight w:val="0"/>
              <w:marTop w:val="0"/>
              <w:marBottom w:val="0"/>
              <w:divBdr>
                <w:top w:val="none" w:sz="0" w:space="0" w:color="auto"/>
                <w:left w:val="none" w:sz="0" w:space="0" w:color="auto"/>
                <w:bottom w:val="none" w:sz="0" w:space="0" w:color="auto"/>
                <w:right w:val="none" w:sz="0" w:space="0" w:color="auto"/>
              </w:divBdr>
            </w:div>
          </w:divsChild>
        </w:div>
        <w:div w:id="1415585996">
          <w:marLeft w:val="0"/>
          <w:marRight w:val="0"/>
          <w:marTop w:val="0"/>
          <w:marBottom w:val="0"/>
          <w:divBdr>
            <w:top w:val="none" w:sz="0" w:space="0" w:color="auto"/>
            <w:left w:val="none" w:sz="0" w:space="0" w:color="auto"/>
            <w:bottom w:val="none" w:sz="0" w:space="0" w:color="auto"/>
            <w:right w:val="none" w:sz="0" w:space="0" w:color="auto"/>
          </w:divBdr>
          <w:divsChild>
            <w:div w:id="1483504334">
              <w:marLeft w:val="0"/>
              <w:marRight w:val="0"/>
              <w:marTop w:val="0"/>
              <w:marBottom w:val="0"/>
              <w:divBdr>
                <w:top w:val="none" w:sz="0" w:space="0" w:color="auto"/>
                <w:left w:val="none" w:sz="0" w:space="0" w:color="auto"/>
                <w:bottom w:val="none" w:sz="0" w:space="0" w:color="auto"/>
                <w:right w:val="none" w:sz="0" w:space="0" w:color="auto"/>
              </w:divBdr>
            </w:div>
          </w:divsChild>
        </w:div>
        <w:div w:id="1417245475">
          <w:marLeft w:val="0"/>
          <w:marRight w:val="0"/>
          <w:marTop w:val="0"/>
          <w:marBottom w:val="0"/>
          <w:divBdr>
            <w:top w:val="none" w:sz="0" w:space="0" w:color="auto"/>
            <w:left w:val="none" w:sz="0" w:space="0" w:color="auto"/>
            <w:bottom w:val="none" w:sz="0" w:space="0" w:color="auto"/>
            <w:right w:val="none" w:sz="0" w:space="0" w:color="auto"/>
          </w:divBdr>
          <w:divsChild>
            <w:div w:id="481119173">
              <w:marLeft w:val="0"/>
              <w:marRight w:val="0"/>
              <w:marTop w:val="0"/>
              <w:marBottom w:val="0"/>
              <w:divBdr>
                <w:top w:val="none" w:sz="0" w:space="0" w:color="auto"/>
                <w:left w:val="none" w:sz="0" w:space="0" w:color="auto"/>
                <w:bottom w:val="none" w:sz="0" w:space="0" w:color="auto"/>
                <w:right w:val="none" w:sz="0" w:space="0" w:color="auto"/>
              </w:divBdr>
            </w:div>
          </w:divsChild>
        </w:div>
        <w:div w:id="1417677183">
          <w:marLeft w:val="0"/>
          <w:marRight w:val="0"/>
          <w:marTop w:val="0"/>
          <w:marBottom w:val="0"/>
          <w:divBdr>
            <w:top w:val="none" w:sz="0" w:space="0" w:color="auto"/>
            <w:left w:val="none" w:sz="0" w:space="0" w:color="auto"/>
            <w:bottom w:val="none" w:sz="0" w:space="0" w:color="auto"/>
            <w:right w:val="none" w:sz="0" w:space="0" w:color="auto"/>
          </w:divBdr>
          <w:divsChild>
            <w:div w:id="1353187857">
              <w:marLeft w:val="0"/>
              <w:marRight w:val="0"/>
              <w:marTop w:val="0"/>
              <w:marBottom w:val="0"/>
              <w:divBdr>
                <w:top w:val="none" w:sz="0" w:space="0" w:color="auto"/>
                <w:left w:val="none" w:sz="0" w:space="0" w:color="auto"/>
                <w:bottom w:val="none" w:sz="0" w:space="0" w:color="auto"/>
                <w:right w:val="none" w:sz="0" w:space="0" w:color="auto"/>
              </w:divBdr>
            </w:div>
          </w:divsChild>
        </w:div>
        <w:div w:id="1418094520">
          <w:marLeft w:val="0"/>
          <w:marRight w:val="0"/>
          <w:marTop w:val="0"/>
          <w:marBottom w:val="0"/>
          <w:divBdr>
            <w:top w:val="none" w:sz="0" w:space="0" w:color="auto"/>
            <w:left w:val="none" w:sz="0" w:space="0" w:color="auto"/>
            <w:bottom w:val="none" w:sz="0" w:space="0" w:color="auto"/>
            <w:right w:val="none" w:sz="0" w:space="0" w:color="auto"/>
          </w:divBdr>
          <w:divsChild>
            <w:div w:id="1438059056">
              <w:marLeft w:val="0"/>
              <w:marRight w:val="0"/>
              <w:marTop w:val="0"/>
              <w:marBottom w:val="0"/>
              <w:divBdr>
                <w:top w:val="none" w:sz="0" w:space="0" w:color="auto"/>
                <w:left w:val="none" w:sz="0" w:space="0" w:color="auto"/>
                <w:bottom w:val="none" w:sz="0" w:space="0" w:color="auto"/>
                <w:right w:val="none" w:sz="0" w:space="0" w:color="auto"/>
              </w:divBdr>
            </w:div>
          </w:divsChild>
        </w:div>
        <w:div w:id="1418096004">
          <w:marLeft w:val="0"/>
          <w:marRight w:val="0"/>
          <w:marTop w:val="0"/>
          <w:marBottom w:val="0"/>
          <w:divBdr>
            <w:top w:val="none" w:sz="0" w:space="0" w:color="auto"/>
            <w:left w:val="none" w:sz="0" w:space="0" w:color="auto"/>
            <w:bottom w:val="none" w:sz="0" w:space="0" w:color="auto"/>
            <w:right w:val="none" w:sz="0" w:space="0" w:color="auto"/>
          </w:divBdr>
          <w:divsChild>
            <w:div w:id="1384868113">
              <w:marLeft w:val="0"/>
              <w:marRight w:val="0"/>
              <w:marTop w:val="0"/>
              <w:marBottom w:val="0"/>
              <w:divBdr>
                <w:top w:val="none" w:sz="0" w:space="0" w:color="auto"/>
                <w:left w:val="none" w:sz="0" w:space="0" w:color="auto"/>
                <w:bottom w:val="none" w:sz="0" w:space="0" w:color="auto"/>
                <w:right w:val="none" w:sz="0" w:space="0" w:color="auto"/>
              </w:divBdr>
            </w:div>
          </w:divsChild>
        </w:div>
        <w:div w:id="1419059858">
          <w:marLeft w:val="0"/>
          <w:marRight w:val="0"/>
          <w:marTop w:val="0"/>
          <w:marBottom w:val="0"/>
          <w:divBdr>
            <w:top w:val="none" w:sz="0" w:space="0" w:color="auto"/>
            <w:left w:val="none" w:sz="0" w:space="0" w:color="auto"/>
            <w:bottom w:val="none" w:sz="0" w:space="0" w:color="auto"/>
            <w:right w:val="none" w:sz="0" w:space="0" w:color="auto"/>
          </w:divBdr>
          <w:divsChild>
            <w:div w:id="37750570">
              <w:marLeft w:val="0"/>
              <w:marRight w:val="0"/>
              <w:marTop w:val="0"/>
              <w:marBottom w:val="0"/>
              <w:divBdr>
                <w:top w:val="none" w:sz="0" w:space="0" w:color="auto"/>
                <w:left w:val="none" w:sz="0" w:space="0" w:color="auto"/>
                <w:bottom w:val="none" w:sz="0" w:space="0" w:color="auto"/>
                <w:right w:val="none" w:sz="0" w:space="0" w:color="auto"/>
              </w:divBdr>
            </w:div>
          </w:divsChild>
        </w:div>
        <w:div w:id="1419521975">
          <w:marLeft w:val="0"/>
          <w:marRight w:val="0"/>
          <w:marTop w:val="0"/>
          <w:marBottom w:val="0"/>
          <w:divBdr>
            <w:top w:val="none" w:sz="0" w:space="0" w:color="auto"/>
            <w:left w:val="none" w:sz="0" w:space="0" w:color="auto"/>
            <w:bottom w:val="none" w:sz="0" w:space="0" w:color="auto"/>
            <w:right w:val="none" w:sz="0" w:space="0" w:color="auto"/>
          </w:divBdr>
          <w:divsChild>
            <w:div w:id="579026353">
              <w:marLeft w:val="0"/>
              <w:marRight w:val="0"/>
              <w:marTop w:val="0"/>
              <w:marBottom w:val="0"/>
              <w:divBdr>
                <w:top w:val="none" w:sz="0" w:space="0" w:color="auto"/>
                <w:left w:val="none" w:sz="0" w:space="0" w:color="auto"/>
                <w:bottom w:val="none" w:sz="0" w:space="0" w:color="auto"/>
                <w:right w:val="none" w:sz="0" w:space="0" w:color="auto"/>
              </w:divBdr>
            </w:div>
          </w:divsChild>
        </w:div>
        <w:div w:id="1419593282">
          <w:marLeft w:val="0"/>
          <w:marRight w:val="0"/>
          <w:marTop w:val="0"/>
          <w:marBottom w:val="0"/>
          <w:divBdr>
            <w:top w:val="none" w:sz="0" w:space="0" w:color="auto"/>
            <w:left w:val="none" w:sz="0" w:space="0" w:color="auto"/>
            <w:bottom w:val="none" w:sz="0" w:space="0" w:color="auto"/>
            <w:right w:val="none" w:sz="0" w:space="0" w:color="auto"/>
          </w:divBdr>
          <w:divsChild>
            <w:div w:id="1339649254">
              <w:marLeft w:val="0"/>
              <w:marRight w:val="0"/>
              <w:marTop w:val="0"/>
              <w:marBottom w:val="0"/>
              <w:divBdr>
                <w:top w:val="none" w:sz="0" w:space="0" w:color="auto"/>
                <w:left w:val="none" w:sz="0" w:space="0" w:color="auto"/>
                <w:bottom w:val="none" w:sz="0" w:space="0" w:color="auto"/>
                <w:right w:val="none" w:sz="0" w:space="0" w:color="auto"/>
              </w:divBdr>
            </w:div>
          </w:divsChild>
        </w:div>
        <w:div w:id="1420255581">
          <w:marLeft w:val="0"/>
          <w:marRight w:val="0"/>
          <w:marTop w:val="0"/>
          <w:marBottom w:val="0"/>
          <w:divBdr>
            <w:top w:val="none" w:sz="0" w:space="0" w:color="auto"/>
            <w:left w:val="none" w:sz="0" w:space="0" w:color="auto"/>
            <w:bottom w:val="none" w:sz="0" w:space="0" w:color="auto"/>
            <w:right w:val="none" w:sz="0" w:space="0" w:color="auto"/>
          </w:divBdr>
          <w:divsChild>
            <w:div w:id="896015484">
              <w:marLeft w:val="0"/>
              <w:marRight w:val="0"/>
              <w:marTop w:val="0"/>
              <w:marBottom w:val="0"/>
              <w:divBdr>
                <w:top w:val="none" w:sz="0" w:space="0" w:color="auto"/>
                <w:left w:val="none" w:sz="0" w:space="0" w:color="auto"/>
                <w:bottom w:val="none" w:sz="0" w:space="0" w:color="auto"/>
                <w:right w:val="none" w:sz="0" w:space="0" w:color="auto"/>
              </w:divBdr>
            </w:div>
          </w:divsChild>
        </w:div>
        <w:div w:id="1420713349">
          <w:marLeft w:val="0"/>
          <w:marRight w:val="0"/>
          <w:marTop w:val="0"/>
          <w:marBottom w:val="0"/>
          <w:divBdr>
            <w:top w:val="none" w:sz="0" w:space="0" w:color="auto"/>
            <w:left w:val="none" w:sz="0" w:space="0" w:color="auto"/>
            <w:bottom w:val="none" w:sz="0" w:space="0" w:color="auto"/>
            <w:right w:val="none" w:sz="0" w:space="0" w:color="auto"/>
          </w:divBdr>
          <w:divsChild>
            <w:div w:id="1478184617">
              <w:marLeft w:val="0"/>
              <w:marRight w:val="0"/>
              <w:marTop w:val="0"/>
              <w:marBottom w:val="0"/>
              <w:divBdr>
                <w:top w:val="none" w:sz="0" w:space="0" w:color="auto"/>
                <w:left w:val="none" w:sz="0" w:space="0" w:color="auto"/>
                <w:bottom w:val="none" w:sz="0" w:space="0" w:color="auto"/>
                <w:right w:val="none" w:sz="0" w:space="0" w:color="auto"/>
              </w:divBdr>
            </w:div>
          </w:divsChild>
        </w:div>
        <w:div w:id="1421098190">
          <w:marLeft w:val="0"/>
          <w:marRight w:val="0"/>
          <w:marTop w:val="0"/>
          <w:marBottom w:val="0"/>
          <w:divBdr>
            <w:top w:val="none" w:sz="0" w:space="0" w:color="auto"/>
            <w:left w:val="none" w:sz="0" w:space="0" w:color="auto"/>
            <w:bottom w:val="none" w:sz="0" w:space="0" w:color="auto"/>
            <w:right w:val="none" w:sz="0" w:space="0" w:color="auto"/>
          </w:divBdr>
          <w:divsChild>
            <w:div w:id="998078171">
              <w:marLeft w:val="0"/>
              <w:marRight w:val="0"/>
              <w:marTop w:val="0"/>
              <w:marBottom w:val="0"/>
              <w:divBdr>
                <w:top w:val="none" w:sz="0" w:space="0" w:color="auto"/>
                <w:left w:val="none" w:sz="0" w:space="0" w:color="auto"/>
                <w:bottom w:val="none" w:sz="0" w:space="0" w:color="auto"/>
                <w:right w:val="none" w:sz="0" w:space="0" w:color="auto"/>
              </w:divBdr>
            </w:div>
          </w:divsChild>
        </w:div>
        <w:div w:id="1422070502">
          <w:marLeft w:val="0"/>
          <w:marRight w:val="0"/>
          <w:marTop w:val="0"/>
          <w:marBottom w:val="0"/>
          <w:divBdr>
            <w:top w:val="none" w:sz="0" w:space="0" w:color="auto"/>
            <w:left w:val="none" w:sz="0" w:space="0" w:color="auto"/>
            <w:bottom w:val="none" w:sz="0" w:space="0" w:color="auto"/>
            <w:right w:val="none" w:sz="0" w:space="0" w:color="auto"/>
          </w:divBdr>
          <w:divsChild>
            <w:div w:id="231434626">
              <w:marLeft w:val="0"/>
              <w:marRight w:val="0"/>
              <w:marTop w:val="0"/>
              <w:marBottom w:val="0"/>
              <w:divBdr>
                <w:top w:val="none" w:sz="0" w:space="0" w:color="auto"/>
                <w:left w:val="none" w:sz="0" w:space="0" w:color="auto"/>
                <w:bottom w:val="none" w:sz="0" w:space="0" w:color="auto"/>
                <w:right w:val="none" w:sz="0" w:space="0" w:color="auto"/>
              </w:divBdr>
            </w:div>
          </w:divsChild>
        </w:div>
        <w:div w:id="1422529550">
          <w:marLeft w:val="0"/>
          <w:marRight w:val="0"/>
          <w:marTop w:val="0"/>
          <w:marBottom w:val="0"/>
          <w:divBdr>
            <w:top w:val="none" w:sz="0" w:space="0" w:color="auto"/>
            <w:left w:val="none" w:sz="0" w:space="0" w:color="auto"/>
            <w:bottom w:val="none" w:sz="0" w:space="0" w:color="auto"/>
            <w:right w:val="none" w:sz="0" w:space="0" w:color="auto"/>
          </w:divBdr>
          <w:divsChild>
            <w:div w:id="345401146">
              <w:marLeft w:val="0"/>
              <w:marRight w:val="0"/>
              <w:marTop w:val="0"/>
              <w:marBottom w:val="0"/>
              <w:divBdr>
                <w:top w:val="none" w:sz="0" w:space="0" w:color="auto"/>
                <w:left w:val="none" w:sz="0" w:space="0" w:color="auto"/>
                <w:bottom w:val="none" w:sz="0" w:space="0" w:color="auto"/>
                <w:right w:val="none" w:sz="0" w:space="0" w:color="auto"/>
              </w:divBdr>
            </w:div>
          </w:divsChild>
        </w:div>
        <w:div w:id="1422867919">
          <w:marLeft w:val="0"/>
          <w:marRight w:val="0"/>
          <w:marTop w:val="0"/>
          <w:marBottom w:val="0"/>
          <w:divBdr>
            <w:top w:val="none" w:sz="0" w:space="0" w:color="auto"/>
            <w:left w:val="none" w:sz="0" w:space="0" w:color="auto"/>
            <w:bottom w:val="none" w:sz="0" w:space="0" w:color="auto"/>
            <w:right w:val="none" w:sz="0" w:space="0" w:color="auto"/>
          </w:divBdr>
          <w:divsChild>
            <w:div w:id="1751003522">
              <w:marLeft w:val="0"/>
              <w:marRight w:val="0"/>
              <w:marTop w:val="0"/>
              <w:marBottom w:val="0"/>
              <w:divBdr>
                <w:top w:val="none" w:sz="0" w:space="0" w:color="auto"/>
                <w:left w:val="none" w:sz="0" w:space="0" w:color="auto"/>
                <w:bottom w:val="none" w:sz="0" w:space="0" w:color="auto"/>
                <w:right w:val="none" w:sz="0" w:space="0" w:color="auto"/>
              </w:divBdr>
            </w:div>
          </w:divsChild>
        </w:div>
        <w:div w:id="1423181853">
          <w:marLeft w:val="0"/>
          <w:marRight w:val="0"/>
          <w:marTop w:val="0"/>
          <w:marBottom w:val="0"/>
          <w:divBdr>
            <w:top w:val="none" w:sz="0" w:space="0" w:color="auto"/>
            <w:left w:val="none" w:sz="0" w:space="0" w:color="auto"/>
            <w:bottom w:val="none" w:sz="0" w:space="0" w:color="auto"/>
            <w:right w:val="none" w:sz="0" w:space="0" w:color="auto"/>
          </w:divBdr>
          <w:divsChild>
            <w:div w:id="2046441685">
              <w:marLeft w:val="0"/>
              <w:marRight w:val="0"/>
              <w:marTop w:val="0"/>
              <w:marBottom w:val="0"/>
              <w:divBdr>
                <w:top w:val="none" w:sz="0" w:space="0" w:color="auto"/>
                <w:left w:val="none" w:sz="0" w:space="0" w:color="auto"/>
                <w:bottom w:val="none" w:sz="0" w:space="0" w:color="auto"/>
                <w:right w:val="none" w:sz="0" w:space="0" w:color="auto"/>
              </w:divBdr>
            </w:div>
          </w:divsChild>
        </w:div>
        <w:div w:id="1423331018">
          <w:marLeft w:val="0"/>
          <w:marRight w:val="0"/>
          <w:marTop w:val="0"/>
          <w:marBottom w:val="0"/>
          <w:divBdr>
            <w:top w:val="none" w:sz="0" w:space="0" w:color="auto"/>
            <w:left w:val="none" w:sz="0" w:space="0" w:color="auto"/>
            <w:bottom w:val="none" w:sz="0" w:space="0" w:color="auto"/>
            <w:right w:val="none" w:sz="0" w:space="0" w:color="auto"/>
          </w:divBdr>
          <w:divsChild>
            <w:div w:id="1873223688">
              <w:marLeft w:val="0"/>
              <w:marRight w:val="0"/>
              <w:marTop w:val="0"/>
              <w:marBottom w:val="0"/>
              <w:divBdr>
                <w:top w:val="none" w:sz="0" w:space="0" w:color="auto"/>
                <w:left w:val="none" w:sz="0" w:space="0" w:color="auto"/>
                <w:bottom w:val="none" w:sz="0" w:space="0" w:color="auto"/>
                <w:right w:val="none" w:sz="0" w:space="0" w:color="auto"/>
              </w:divBdr>
            </w:div>
          </w:divsChild>
        </w:div>
        <w:div w:id="1423793177">
          <w:marLeft w:val="0"/>
          <w:marRight w:val="0"/>
          <w:marTop w:val="0"/>
          <w:marBottom w:val="0"/>
          <w:divBdr>
            <w:top w:val="none" w:sz="0" w:space="0" w:color="auto"/>
            <w:left w:val="none" w:sz="0" w:space="0" w:color="auto"/>
            <w:bottom w:val="none" w:sz="0" w:space="0" w:color="auto"/>
            <w:right w:val="none" w:sz="0" w:space="0" w:color="auto"/>
          </w:divBdr>
          <w:divsChild>
            <w:div w:id="1279873782">
              <w:marLeft w:val="0"/>
              <w:marRight w:val="0"/>
              <w:marTop w:val="0"/>
              <w:marBottom w:val="0"/>
              <w:divBdr>
                <w:top w:val="none" w:sz="0" w:space="0" w:color="auto"/>
                <w:left w:val="none" w:sz="0" w:space="0" w:color="auto"/>
                <w:bottom w:val="none" w:sz="0" w:space="0" w:color="auto"/>
                <w:right w:val="none" w:sz="0" w:space="0" w:color="auto"/>
              </w:divBdr>
            </w:div>
          </w:divsChild>
        </w:div>
        <w:div w:id="1424255130">
          <w:marLeft w:val="0"/>
          <w:marRight w:val="0"/>
          <w:marTop w:val="0"/>
          <w:marBottom w:val="0"/>
          <w:divBdr>
            <w:top w:val="none" w:sz="0" w:space="0" w:color="auto"/>
            <w:left w:val="none" w:sz="0" w:space="0" w:color="auto"/>
            <w:bottom w:val="none" w:sz="0" w:space="0" w:color="auto"/>
            <w:right w:val="none" w:sz="0" w:space="0" w:color="auto"/>
          </w:divBdr>
          <w:divsChild>
            <w:div w:id="1538158135">
              <w:marLeft w:val="0"/>
              <w:marRight w:val="0"/>
              <w:marTop w:val="0"/>
              <w:marBottom w:val="0"/>
              <w:divBdr>
                <w:top w:val="none" w:sz="0" w:space="0" w:color="auto"/>
                <w:left w:val="none" w:sz="0" w:space="0" w:color="auto"/>
                <w:bottom w:val="none" w:sz="0" w:space="0" w:color="auto"/>
                <w:right w:val="none" w:sz="0" w:space="0" w:color="auto"/>
              </w:divBdr>
            </w:div>
          </w:divsChild>
        </w:div>
        <w:div w:id="1424496870">
          <w:marLeft w:val="0"/>
          <w:marRight w:val="0"/>
          <w:marTop w:val="0"/>
          <w:marBottom w:val="0"/>
          <w:divBdr>
            <w:top w:val="none" w:sz="0" w:space="0" w:color="auto"/>
            <w:left w:val="none" w:sz="0" w:space="0" w:color="auto"/>
            <w:bottom w:val="none" w:sz="0" w:space="0" w:color="auto"/>
            <w:right w:val="none" w:sz="0" w:space="0" w:color="auto"/>
          </w:divBdr>
          <w:divsChild>
            <w:div w:id="1211261584">
              <w:marLeft w:val="0"/>
              <w:marRight w:val="0"/>
              <w:marTop w:val="0"/>
              <w:marBottom w:val="0"/>
              <w:divBdr>
                <w:top w:val="none" w:sz="0" w:space="0" w:color="auto"/>
                <w:left w:val="none" w:sz="0" w:space="0" w:color="auto"/>
                <w:bottom w:val="none" w:sz="0" w:space="0" w:color="auto"/>
                <w:right w:val="none" w:sz="0" w:space="0" w:color="auto"/>
              </w:divBdr>
            </w:div>
          </w:divsChild>
        </w:div>
        <w:div w:id="1424565784">
          <w:marLeft w:val="0"/>
          <w:marRight w:val="0"/>
          <w:marTop w:val="0"/>
          <w:marBottom w:val="0"/>
          <w:divBdr>
            <w:top w:val="none" w:sz="0" w:space="0" w:color="auto"/>
            <w:left w:val="none" w:sz="0" w:space="0" w:color="auto"/>
            <w:bottom w:val="none" w:sz="0" w:space="0" w:color="auto"/>
            <w:right w:val="none" w:sz="0" w:space="0" w:color="auto"/>
          </w:divBdr>
          <w:divsChild>
            <w:div w:id="1319312004">
              <w:marLeft w:val="0"/>
              <w:marRight w:val="0"/>
              <w:marTop w:val="0"/>
              <w:marBottom w:val="0"/>
              <w:divBdr>
                <w:top w:val="none" w:sz="0" w:space="0" w:color="auto"/>
                <w:left w:val="none" w:sz="0" w:space="0" w:color="auto"/>
                <w:bottom w:val="none" w:sz="0" w:space="0" w:color="auto"/>
                <w:right w:val="none" w:sz="0" w:space="0" w:color="auto"/>
              </w:divBdr>
            </w:div>
          </w:divsChild>
        </w:div>
        <w:div w:id="1424648417">
          <w:marLeft w:val="0"/>
          <w:marRight w:val="0"/>
          <w:marTop w:val="0"/>
          <w:marBottom w:val="0"/>
          <w:divBdr>
            <w:top w:val="none" w:sz="0" w:space="0" w:color="auto"/>
            <w:left w:val="none" w:sz="0" w:space="0" w:color="auto"/>
            <w:bottom w:val="none" w:sz="0" w:space="0" w:color="auto"/>
            <w:right w:val="none" w:sz="0" w:space="0" w:color="auto"/>
          </w:divBdr>
          <w:divsChild>
            <w:div w:id="1288899804">
              <w:marLeft w:val="0"/>
              <w:marRight w:val="0"/>
              <w:marTop w:val="0"/>
              <w:marBottom w:val="0"/>
              <w:divBdr>
                <w:top w:val="none" w:sz="0" w:space="0" w:color="auto"/>
                <w:left w:val="none" w:sz="0" w:space="0" w:color="auto"/>
                <w:bottom w:val="none" w:sz="0" w:space="0" w:color="auto"/>
                <w:right w:val="none" w:sz="0" w:space="0" w:color="auto"/>
              </w:divBdr>
            </w:div>
          </w:divsChild>
        </w:div>
        <w:div w:id="1424688842">
          <w:marLeft w:val="0"/>
          <w:marRight w:val="0"/>
          <w:marTop w:val="0"/>
          <w:marBottom w:val="0"/>
          <w:divBdr>
            <w:top w:val="none" w:sz="0" w:space="0" w:color="auto"/>
            <w:left w:val="none" w:sz="0" w:space="0" w:color="auto"/>
            <w:bottom w:val="none" w:sz="0" w:space="0" w:color="auto"/>
            <w:right w:val="none" w:sz="0" w:space="0" w:color="auto"/>
          </w:divBdr>
          <w:divsChild>
            <w:div w:id="621228077">
              <w:marLeft w:val="0"/>
              <w:marRight w:val="0"/>
              <w:marTop w:val="0"/>
              <w:marBottom w:val="0"/>
              <w:divBdr>
                <w:top w:val="none" w:sz="0" w:space="0" w:color="auto"/>
                <w:left w:val="none" w:sz="0" w:space="0" w:color="auto"/>
                <w:bottom w:val="none" w:sz="0" w:space="0" w:color="auto"/>
                <w:right w:val="none" w:sz="0" w:space="0" w:color="auto"/>
              </w:divBdr>
            </w:div>
          </w:divsChild>
        </w:div>
        <w:div w:id="1425031343">
          <w:marLeft w:val="0"/>
          <w:marRight w:val="0"/>
          <w:marTop w:val="0"/>
          <w:marBottom w:val="0"/>
          <w:divBdr>
            <w:top w:val="none" w:sz="0" w:space="0" w:color="auto"/>
            <w:left w:val="none" w:sz="0" w:space="0" w:color="auto"/>
            <w:bottom w:val="none" w:sz="0" w:space="0" w:color="auto"/>
            <w:right w:val="none" w:sz="0" w:space="0" w:color="auto"/>
          </w:divBdr>
          <w:divsChild>
            <w:div w:id="1278102329">
              <w:marLeft w:val="0"/>
              <w:marRight w:val="0"/>
              <w:marTop w:val="0"/>
              <w:marBottom w:val="0"/>
              <w:divBdr>
                <w:top w:val="none" w:sz="0" w:space="0" w:color="auto"/>
                <w:left w:val="none" w:sz="0" w:space="0" w:color="auto"/>
                <w:bottom w:val="none" w:sz="0" w:space="0" w:color="auto"/>
                <w:right w:val="none" w:sz="0" w:space="0" w:color="auto"/>
              </w:divBdr>
            </w:div>
          </w:divsChild>
        </w:div>
        <w:div w:id="1425106169">
          <w:marLeft w:val="0"/>
          <w:marRight w:val="0"/>
          <w:marTop w:val="0"/>
          <w:marBottom w:val="0"/>
          <w:divBdr>
            <w:top w:val="none" w:sz="0" w:space="0" w:color="auto"/>
            <w:left w:val="none" w:sz="0" w:space="0" w:color="auto"/>
            <w:bottom w:val="none" w:sz="0" w:space="0" w:color="auto"/>
            <w:right w:val="none" w:sz="0" w:space="0" w:color="auto"/>
          </w:divBdr>
          <w:divsChild>
            <w:div w:id="1647316672">
              <w:marLeft w:val="0"/>
              <w:marRight w:val="0"/>
              <w:marTop w:val="0"/>
              <w:marBottom w:val="0"/>
              <w:divBdr>
                <w:top w:val="none" w:sz="0" w:space="0" w:color="auto"/>
                <w:left w:val="none" w:sz="0" w:space="0" w:color="auto"/>
                <w:bottom w:val="none" w:sz="0" w:space="0" w:color="auto"/>
                <w:right w:val="none" w:sz="0" w:space="0" w:color="auto"/>
              </w:divBdr>
            </w:div>
          </w:divsChild>
        </w:div>
        <w:div w:id="1426345819">
          <w:marLeft w:val="0"/>
          <w:marRight w:val="0"/>
          <w:marTop w:val="0"/>
          <w:marBottom w:val="0"/>
          <w:divBdr>
            <w:top w:val="none" w:sz="0" w:space="0" w:color="auto"/>
            <w:left w:val="none" w:sz="0" w:space="0" w:color="auto"/>
            <w:bottom w:val="none" w:sz="0" w:space="0" w:color="auto"/>
            <w:right w:val="none" w:sz="0" w:space="0" w:color="auto"/>
          </w:divBdr>
          <w:divsChild>
            <w:div w:id="1639409880">
              <w:marLeft w:val="0"/>
              <w:marRight w:val="0"/>
              <w:marTop w:val="0"/>
              <w:marBottom w:val="0"/>
              <w:divBdr>
                <w:top w:val="none" w:sz="0" w:space="0" w:color="auto"/>
                <w:left w:val="none" w:sz="0" w:space="0" w:color="auto"/>
                <w:bottom w:val="none" w:sz="0" w:space="0" w:color="auto"/>
                <w:right w:val="none" w:sz="0" w:space="0" w:color="auto"/>
              </w:divBdr>
            </w:div>
          </w:divsChild>
        </w:div>
        <w:div w:id="1426682215">
          <w:marLeft w:val="0"/>
          <w:marRight w:val="0"/>
          <w:marTop w:val="0"/>
          <w:marBottom w:val="0"/>
          <w:divBdr>
            <w:top w:val="none" w:sz="0" w:space="0" w:color="auto"/>
            <w:left w:val="none" w:sz="0" w:space="0" w:color="auto"/>
            <w:bottom w:val="none" w:sz="0" w:space="0" w:color="auto"/>
            <w:right w:val="none" w:sz="0" w:space="0" w:color="auto"/>
          </w:divBdr>
          <w:divsChild>
            <w:div w:id="1190485741">
              <w:marLeft w:val="0"/>
              <w:marRight w:val="0"/>
              <w:marTop w:val="0"/>
              <w:marBottom w:val="0"/>
              <w:divBdr>
                <w:top w:val="none" w:sz="0" w:space="0" w:color="auto"/>
                <w:left w:val="none" w:sz="0" w:space="0" w:color="auto"/>
                <w:bottom w:val="none" w:sz="0" w:space="0" w:color="auto"/>
                <w:right w:val="none" w:sz="0" w:space="0" w:color="auto"/>
              </w:divBdr>
            </w:div>
          </w:divsChild>
        </w:div>
        <w:div w:id="1429231063">
          <w:marLeft w:val="0"/>
          <w:marRight w:val="0"/>
          <w:marTop w:val="0"/>
          <w:marBottom w:val="0"/>
          <w:divBdr>
            <w:top w:val="none" w:sz="0" w:space="0" w:color="auto"/>
            <w:left w:val="none" w:sz="0" w:space="0" w:color="auto"/>
            <w:bottom w:val="none" w:sz="0" w:space="0" w:color="auto"/>
            <w:right w:val="none" w:sz="0" w:space="0" w:color="auto"/>
          </w:divBdr>
          <w:divsChild>
            <w:div w:id="1071001278">
              <w:marLeft w:val="0"/>
              <w:marRight w:val="0"/>
              <w:marTop w:val="0"/>
              <w:marBottom w:val="0"/>
              <w:divBdr>
                <w:top w:val="none" w:sz="0" w:space="0" w:color="auto"/>
                <w:left w:val="none" w:sz="0" w:space="0" w:color="auto"/>
                <w:bottom w:val="none" w:sz="0" w:space="0" w:color="auto"/>
                <w:right w:val="none" w:sz="0" w:space="0" w:color="auto"/>
              </w:divBdr>
            </w:div>
          </w:divsChild>
        </w:div>
        <w:div w:id="1429888633">
          <w:marLeft w:val="0"/>
          <w:marRight w:val="0"/>
          <w:marTop w:val="0"/>
          <w:marBottom w:val="0"/>
          <w:divBdr>
            <w:top w:val="none" w:sz="0" w:space="0" w:color="auto"/>
            <w:left w:val="none" w:sz="0" w:space="0" w:color="auto"/>
            <w:bottom w:val="none" w:sz="0" w:space="0" w:color="auto"/>
            <w:right w:val="none" w:sz="0" w:space="0" w:color="auto"/>
          </w:divBdr>
          <w:divsChild>
            <w:div w:id="1870491448">
              <w:marLeft w:val="0"/>
              <w:marRight w:val="0"/>
              <w:marTop w:val="0"/>
              <w:marBottom w:val="0"/>
              <w:divBdr>
                <w:top w:val="none" w:sz="0" w:space="0" w:color="auto"/>
                <w:left w:val="none" w:sz="0" w:space="0" w:color="auto"/>
                <w:bottom w:val="none" w:sz="0" w:space="0" w:color="auto"/>
                <w:right w:val="none" w:sz="0" w:space="0" w:color="auto"/>
              </w:divBdr>
            </w:div>
          </w:divsChild>
        </w:div>
        <w:div w:id="1429930047">
          <w:marLeft w:val="0"/>
          <w:marRight w:val="0"/>
          <w:marTop w:val="0"/>
          <w:marBottom w:val="0"/>
          <w:divBdr>
            <w:top w:val="none" w:sz="0" w:space="0" w:color="auto"/>
            <w:left w:val="none" w:sz="0" w:space="0" w:color="auto"/>
            <w:bottom w:val="none" w:sz="0" w:space="0" w:color="auto"/>
            <w:right w:val="none" w:sz="0" w:space="0" w:color="auto"/>
          </w:divBdr>
          <w:divsChild>
            <w:div w:id="1994408099">
              <w:marLeft w:val="0"/>
              <w:marRight w:val="0"/>
              <w:marTop w:val="0"/>
              <w:marBottom w:val="0"/>
              <w:divBdr>
                <w:top w:val="none" w:sz="0" w:space="0" w:color="auto"/>
                <w:left w:val="none" w:sz="0" w:space="0" w:color="auto"/>
                <w:bottom w:val="none" w:sz="0" w:space="0" w:color="auto"/>
                <w:right w:val="none" w:sz="0" w:space="0" w:color="auto"/>
              </w:divBdr>
            </w:div>
          </w:divsChild>
        </w:div>
        <w:div w:id="1430081151">
          <w:marLeft w:val="0"/>
          <w:marRight w:val="0"/>
          <w:marTop w:val="0"/>
          <w:marBottom w:val="0"/>
          <w:divBdr>
            <w:top w:val="none" w:sz="0" w:space="0" w:color="auto"/>
            <w:left w:val="none" w:sz="0" w:space="0" w:color="auto"/>
            <w:bottom w:val="none" w:sz="0" w:space="0" w:color="auto"/>
            <w:right w:val="none" w:sz="0" w:space="0" w:color="auto"/>
          </w:divBdr>
          <w:divsChild>
            <w:div w:id="1534999602">
              <w:marLeft w:val="0"/>
              <w:marRight w:val="0"/>
              <w:marTop w:val="0"/>
              <w:marBottom w:val="0"/>
              <w:divBdr>
                <w:top w:val="none" w:sz="0" w:space="0" w:color="auto"/>
                <w:left w:val="none" w:sz="0" w:space="0" w:color="auto"/>
                <w:bottom w:val="none" w:sz="0" w:space="0" w:color="auto"/>
                <w:right w:val="none" w:sz="0" w:space="0" w:color="auto"/>
              </w:divBdr>
            </w:div>
          </w:divsChild>
        </w:div>
        <w:div w:id="1430462779">
          <w:marLeft w:val="0"/>
          <w:marRight w:val="0"/>
          <w:marTop w:val="0"/>
          <w:marBottom w:val="0"/>
          <w:divBdr>
            <w:top w:val="none" w:sz="0" w:space="0" w:color="auto"/>
            <w:left w:val="none" w:sz="0" w:space="0" w:color="auto"/>
            <w:bottom w:val="none" w:sz="0" w:space="0" w:color="auto"/>
            <w:right w:val="none" w:sz="0" w:space="0" w:color="auto"/>
          </w:divBdr>
          <w:divsChild>
            <w:div w:id="336662858">
              <w:marLeft w:val="0"/>
              <w:marRight w:val="0"/>
              <w:marTop w:val="0"/>
              <w:marBottom w:val="0"/>
              <w:divBdr>
                <w:top w:val="none" w:sz="0" w:space="0" w:color="auto"/>
                <w:left w:val="none" w:sz="0" w:space="0" w:color="auto"/>
                <w:bottom w:val="none" w:sz="0" w:space="0" w:color="auto"/>
                <w:right w:val="none" w:sz="0" w:space="0" w:color="auto"/>
              </w:divBdr>
            </w:div>
          </w:divsChild>
        </w:div>
        <w:div w:id="1431200367">
          <w:marLeft w:val="0"/>
          <w:marRight w:val="0"/>
          <w:marTop w:val="0"/>
          <w:marBottom w:val="0"/>
          <w:divBdr>
            <w:top w:val="none" w:sz="0" w:space="0" w:color="auto"/>
            <w:left w:val="none" w:sz="0" w:space="0" w:color="auto"/>
            <w:bottom w:val="none" w:sz="0" w:space="0" w:color="auto"/>
            <w:right w:val="none" w:sz="0" w:space="0" w:color="auto"/>
          </w:divBdr>
          <w:divsChild>
            <w:div w:id="1300723869">
              <w:marLeft w:val="0"/>
              <w:marRight w:val="0"/>
              <w:marTop w:val="0"/>
              <w:marBottom w:val="0"/>
              <w:divBdr>
                <w:top w:val="none" w:sz="0" w:space="0" w:color="auto"/>
                <w:left w:val="none" w:sz="0" w:space="0" w:color="auto"/>
                <w:bottom w:val="none" w:sz="0" w:space="0" w:color="auto"/>
                <w:right w:val="none" w:sz="0" w:space="0" w:color="auto"/>
              </w:divBdr>
            </w:div>
          </w:divsChild>
        </w:div>
        <w:div w:id="1431511442">
          <w:marLeft w:val="0"/>
          <w:marRight w:val="0"/>
          <w:marTop w:val="0"/>
          <w:marBottom w:val="0"/>
          <w:divBdr>
            <w:top w:val="none" w:sz="0" w:space="0" w:color="auto"/>
            <w:left w:val="none" w:sz="0" w:space="0" w:color="auto"/>
            <w:bottom w:val="none" w:sz="0" w:space="0" w:color="auto"/>
            <w:right w:val="none" w:sz="0" w:space="0" w:color="auto"/>
          </w:divBdr>
          <w:divsChild>
            <w:div w:id="592667484">
              <w:marLeft w:val="0"/>
              <w:marRight w:val="0"/>
              <w:marTop w:val="0"/>
              <w:marBottom w:val="0"/>
              <w:divBdr>
                <w:top w:val="none" w:sz="0" w:space="0" w:color="auto"/>
                <w:left w:val="none" w:sz="0" w:space="0" w:color="auto"/>
                <w:bottom w:val="none" w:sz="0" w:space="0" w:color="auto"/>
                <w:right w:val="none" w:sz="0" w:space="0" w:color="auto"/>
              </w:divBdr>
            </w:div>
          </w:divsChild>
        </w:div>
        <w:div w:id="1431585602">
          <w:marLeft w:val="0"/>
          <w:marRight w:val="0"/>
          <w:marTop w:val="0"/>
          <w:marBottom w:val="0"/>
          <w:divBdr>
            <w:top w:val="none" w:sz="0" w:space="0" w:color="auto"/>
            <w:left w:val="none" w:sz="0" w:space="0" w:color="auto"/>
            <w:bottom w:val="none" w:sz="0" w:space="0" w:color="auto"/>
            <w:right w:val="none" w:sz="0" w:space="0" w:color="auto"/>
          </w:divBdr>
          <w:divsChild>
            <w:div w:id="1494948378">
              <w:marLeft w:val="0"/>
              <w:marRight w:val="0"/>
              <w:marTop w:val="0"/>
              <w:marBottom w:val="0"/>
              <w:divBdr>
                <w:top w:val="none" w:sz="0" w:space="0" w:color="auto"/>
                <w:left w:val="none" w:sz="0" w:space="0" w:color="auto"/>
                <w:bottom w:val="none" w:sz="0" w:space="0" w:color="auto"/>
                <w:right w:val="none" w:sz="0" w:space="0" w:color="auto"/>
              </w:divBdr>
            </w:div>
          </w:divsChild>
        </w:div>
        <w:div w:id="1431656036">
          <w:marLeft w:val="0"/>
          <w:marRight w:val="0"/>
          <w:marTop w:val="0"/>
          <w:marBottom w:val="0"/>
          <w:divBdr>
            <w:top w:val="none" w:sz="0" w:space="0" w:color="auto"/>
            <w:left w:val="none" w:sz="0" w:space="0" w:color="auto"/>
            <w:bottom w:val="none" w:sz="0" w:space="0" w:color="auto"/>
            <w:right w:val="none" w:sz="0" w:space="0" w:color="auto"/>
          </w:divBdr>
          <w:divsChild>
            <w:div w:id="913247438">
              <w:marLeft w:val="0"/>
              <w:marRight w:val="0"/>
              <w:marTop w:val="0"/>
              <w:marBottom w:val="0"/>
              <w:divBdr>
                <w:top w:val="none" w:sz="0" w:space="0" w:color="auto"/>
                <w:left w:val="none" w:sz="0" w:space="0" w:color="auto"/>
                <w:bottom w:val="none" w:sz="0" w:space="0" w:color="auto"/>
                <w:right w:val="none" w:sz="0" w:space="0" w:color="auto"/>
              </w:divBdr>
            </w:div>
          </w:divsChild>
        </w:div>
        <w:div w:id="1431664650">
          <w:marLeft w:val="0"/>
          <w:marRight w:val="0"/>
          <w:marTop w:val="0"/>
          <w:marBottom w:val="0"/>
          <w:divBdr>
            <w:top w:val="none" w:sz="0" w:space="0" w:color="auto"/>
            <w:left w:val="none" w:sz="0" w:space="0" w:color="auto"/>
            <w:bottom w:val="none" w:sz="0" w:space="0" w:color="auto"/>
            <w:right w:val="none" w:sz="0" w:space="0" w:color="auto"/>
          </w:divBdr>
          <w:divsChild>
            <w:div w:id="903415630">
              <w:marLeft w:val="0"/>
              <w:marRight w:val="0"/>
              <w:marTop w:val="0"/>
              <w:marBottom w:val="0"/>
              <w:divBdr>
                <w:top w:val="none" w:sz="0" w:space="0" w:color="auto"/>
                <w:left w:val="none" w:sz="0" w:space="0" w:color="auto"/>
                <w:bottom w:val="none" w:sz="0" w:space="0" w:color="auto"/>
                <w:right w:val="none" w:sz="0" w:space="0" w:color="auto"/>
              </w:divBdr>
            </w:div>
          </w:divsChild>
        </w:div>
        <w:div w:id="1432506541">
          <w:marLeft w:val="0"/>
          <w:marRight w:val="0"/>
          <w:marTop w:val="0"/>
          <w:marBottom w:val="0"/>
          <w:divBdr>
            <w:top w:val="none" w:sz="0" w:space="0" w:color="auto"/>
            <w:left w:val="none" w:sz="0" w:space="0" w:color="auto"/>
            <w:bottom w:val="none" w:sz="0" w:space="0" w:color="auto"/>
            <w:right w:val="none" w:sz="0" w:space="0" w:color="auto"/>
          </w:divBdr>
          <w:divsChild>
            <w:div w:id="313146681">
              <w:marLeft w:val="0"/>
              <w:marRight w:val="0"/>
              <w:marTop w:val="0"/>
              <w:marBottom w:val="0"/>
              <w:divBdr>
                <w:top w:val="none" w:sz="0" w:space="0" w:color="auto"/>
                <w:left w:val="none" w:sz="0" w:space="0" w:color="auto"/>
                <w:bottom w:val="none" w:sz="0" w:space="0" w:color="auto"/>
                <w:right w:val="none" w:sz="0" w:space="0" w:color="auto"/>
              </w:divBdr>
            </w:div>
          </w:divsChild>
        </w:div>
        <w:div w:id="1433015811">
          <w:marLeft w:val="0"/>
          <w:marRight w:val="0"/>
          <w:marTop w:val="0"/>
          <w:marBottom w:val="0"/>
          <w:divBdr>
            <w:top w:val="none" w:sz="0" w:space="0" w:color="auto"/>
            <w:left w:val="none" w:sz="0" w:space="0" w:color="auto"/>
            <w:bottom w:val="none" w:sz="0" w:space="0" w:color="auto"/>
            <w:right w:val="none" w:sz="0" w:space="0" w:color="auto"/>
          </w:divBdr>
          <w:divsChild>
            <w:div w:id="22559333">
              <w:marLeft w:val="0"/>
              <w:marRight w:val="0"/>
              <w:marTop w:val="0"/>
              <w:marBottom w:val="0"/>
              <w:divBdr>
                <w:top w:val="none" w:sz="0" w:space="0" w:color="auto"/>
                <w:left w:val="none" w:sz="0" w:space="0" w:color="auto"/>
                <w:bottom w:val="none" w:sz="0" w:space="0" w:color="auto"/>
                <w:right w:val="none" w:sz="0" w:space="0" w:color="auto"/>
              </w:divBdr>
            </w:div>
          </w:divsChild>
        </w:div>
        <w:div w:id="1433160330">
          <w:marLeft w:val="0"/>
          <w:marRight w:val="0"/>
          <w:marTop w:val="0"/>
          <w:marBottom w:val="0"/>
          <w:divBdr>
            <w:top w:val="none" w:sz="0" w:space="0" w:color="auto"/>
            <w:left w:val="none" w:sz="0" w:space="0" w:color="auto"/>
            <w:bottom w:val="none" w:sz="0" w:space="0" w:color="auto"/>
            <w:right w:val="none" w:sz="0" w:space="0" w:color="auto"/>
          </w:divBdr>
          <w:divsChild>
            <w:div w:id="912855604">
              <w:marLeft w:val="0"/>
              <w:marRight w:val="0"/>
              <w:marTop w:val="0"/>
              <w:marBottom w:val="0"/>
              <w:divBdr>
                <w:top w:val="none" w:sz="0" w:space="0" w:color="auto"/>
                <w:left w:val="none" w:sz="0" w:space="0" w:color="auto"/>
                <w:bottom w:val="none" w:sz="0" w:space="0" w:color="auto"/>
                <w:right w:val="none" w:sz="0" w:space="0" w:color="auto"/>
              </w:divBdr>
            </w:div>
          </w:divsChild>
        </w:div>
        <w:div w:id="1433742337">
          <w:marLeft w:val="0"/>
          <w:marRight w:val="0"/>
          <w:marTop w:val="0"/>
          <w:marBottom w:val="0"/>
          <w:divBdr>
            <w:top w:val="none" w:sz="0" w:space="0" w:color="auto"/>
            <w:left w:val="none" w:sz="0" w:space="0" w:color="auto"/>
            <w:bottom w:val="none" w:sz="0" w:space="0" w:color="auto"/>
            <w:right w:val="none" w:sz="0" w:space="0" w:color="auto"/>
          </w:divBdr>
          <w:divsChild>
            <w:div w:id="1053895662">
              <w:marLeft w:val="0"/>
              <w:marRight w:val="0"/>
              <w:marTop w:val="0"/>
              <w:marBottom w:val="0"/>
              <w:divBdr>
                <w:top w:val="none" w:sz="0" w:space="0" w:color="auto"/>
                <w:left w:val="none" w:sz="0" w:space="0" w:color="auto"/>
                <w:bottom w:val="none" w:sz="0" w:space="0" w:color="auto"/>
                <w:right w:val="none" w:sz="0" w:space="0" w:color="auto"/>
              </w:divBdr>
            </w:div>
          </w:divsChild>
        </w:div>
        <w:div w:id="1433940010">
          <w:marLeft w:val="0"/>
          <w:marRight w:val="0"/>
          <w:marTop w:val="0"/>
          <w:marBottom w:val="0"/>
          <w:divBdr>
            <w:top w:val="none" w:sz="0" w:space="0" w:color="auto"/>
            <w:left w:val="none" w:sz="0" w:space="0" w:color="auto"/>
            <w:bottom w:val="none" w:sz="0" w:space="0" w:color="auto"/>
            <w:right w:val="none" w:sz="0" w:space="0" w:color="auto"/>
          </w:divBdr>
          <w:divsChild>
            <w:div w:id="1414159896">
              <w:marLeft w:val="0"/>
              <w:marRight w:val="0"/>
              <w:marTop w:val="0"/>
              <w:marBottom w:val="0"/>
              <w:divBdr>
                <w:top w:val="none" w:sz="0" w:space="0" w:color="auto"/>
                <w:left w:val="none" w:sz="0" w:space="0" w:color="auto"/>
                <w:bottom w:val="none" w:sz="0" w:space="0" w:color="auto"/>
                <w:right w:val="none" w:sz="0" w:space="0" w:color="auto"/>
              </w:divBdr>
            </w:div>
          </w:divsChild>
        </w:div>
        <w:div w:id="1433940959">
          <w:marLeft w:val="0"/>
          <w:marRight w:val="0"/>
          <w:marTop w:val="0"/>
          <w:marBottom w:val="0"/>
          <w:divBdr>
            <w:top w:val="none" w:sz="0" w:space="0" w:color="auto"/>
            <w:left w:val="none" w:sz="0" w:space="0" w:color="auto"/>
            <w:bottom w:val="none" w:sz="0" w:space="0" w:color="auto"/>
            <w:right w:val="none" w:sz="0" w:space="0" w:color="auto"/>
          </w:divBdr>
          <w:divsChild>
            <w:div w:id="112793050">
              <w:marLeft w:val="0"/>
              <w:marRight w:val="0"/>
              <w:marTop w:val="0"/>
              <w:marBottom w:val="0"/>
              <w:divBdr>
                <w:top w:val="none" w:sz="0" w:space="0" w:color="auto"/>
                <w:left w:val="none" w:sz="0" w:space="0" w:color="auto"/>
                <w:bottom w:val="none" w:sz="0" w:space="0" w:color="auto"/>
                <w:right w:val="none" w:sz="0" w:space="0" w:color="auto"/>
              </w:divBdr>
            </w:div>
          </w:divsChild>
        </w:div>
        <w:div w:id="1434864284">
          <w:marLeft w:val="0"/>
          <w:marRight w:val="0"/>
          <w:marTop w:val="0"/>
          <w:marBottom w:val="0"/>
          <w:divBdr>
            <w:top w:val="none" w:sz="0" w:space="0" w:color="auto"/>
            <w:left w:val="none" w:sz="0" w:space="0" w:color="auto"/>
            <w:bottom w:val="none" w:sz="0" w:space="0" w:color="auto"/>
            <w:right w:val="none" w:sz="0" w:space="0" w:color="auto"/>
          </w:divBdr>
          <w:divsChild>
            <w:div w:id="410398178">
              <w:marLeft w:val="0"/>
              <w:marRight w:val="0"/>
              <w:marTop w:val="0"/>
              <w:marBottom w:val="0"/>
              <w:divBdr>
                <w:top w:val="none" w:sz="0" w:space="0" w:color="auto"/>
                <w:left w:val="none" w:sz="0" w:space="0" w:color="auto"/>
                <w:bottom w:val="none" w:sz="0" w:space="0" w:color="auto"/>
                <w:right w:val="none" w:sz="0" w:space="0" w:color="auto"/>
              </w:divBdr>
            </w:div>
          </w:divsChild>
        </w:div>
        <w:div w:id="1435131991">
          <w:marLeft w:val="0"/>
          <w:marRight w:val="0"/>
          <w:marTop w:val="0"/>
          <w:marBottom w:val="0"/>
          <w:divBdr>
            <w:top w:val="none" w:sz="0" w:space="0" w:color="auto"/>
            <w:left w:val="none" w:sz="0" w:space="0" w:color="auto"/>
            <w:bottom w:val="none" w:sz="0" w:space="0" w:color="auto"/>
            <w:right w:val="none" w:sz="0" w:space="0" w:color="auto"/>
          </w:divBdr>
          <w:divsChild>
            <w:div w:id="167527104">
              <w:marLeft w:val="0"/>
              <w:marRight w:val="0"/>
              <w:marTop w:val="0"/>
              <w:marBottom w:val="0"/>
              <w:divBdr>
                <w:top w:val="none" w:sz="0" w:space="0" w:color="auto"/>
                <w:left w:val="none" w:sz="0" w:space="0" w:color="auto"/>
                <w:bottom w:val="none" w:sz="0" w:space="0" w:color="auto"/>
                <w:right w:val="none" w:sz="0" w:space="0" w:color="auto"/>
              </w:divBdr>
            </w:div>
          </w:divsChild>
        </w:div>
        <w:div w:id="1435326537">
          <w:marLeft w:val="0"/>
          <w:marRight w:val="0"/>
          <w:marTop w:val="0"/>
          <w:marBottom w:val="0"/>
          <w:divBdr>
            <w:top w:val="none" w:sz="0" w:space="0" w:color="auto"/>
            <w:left w:val="none" w:sz="0" w:space="0" w:color="auto"/>
            <w:bottom w:val="none" w:sz="0" w:space="0" w:color="auto"/>
            <w:right w:val="none" w:sz="0" w:space="0" w:color="auto"/>
          </w:divBdr>
          <w:divsChild>
            <w:div w:id="1433282164">
              <w:marLeft w:val="0"/>
              <w:marRight w:val="0"/>
              <w:marTop w:val="0"/>
              <w:marBottom w:val="0"/>
              <w:divBdr>
                <w:top w:val="none" w:sz="0" w:space="0" w:color="auto"/>
                <w:left w:val="none" w:sz="0" w:space="0" w:color="auto"/>
                <w:bottom w:val="none" w:sz="0" w:space="0" w:color="auto"/>
                <w:right w:val="none" w:sz="0" w:space="0" w:color="auto"/>
              </w:divBdr>
            </w:div>
          </w:divsChild>
        </w:div>
        <w:div w:id="1435439259">
          <w:marLeft w:val="0"/>
          <w:marRight w:val="0"/>
          <w:marTop w:val="0"/>
          <w:marBottom w:val="0"/>
          <w:divBdr>
            <w:top w:val="none" w:sz="0" w:space="0" w:color="auto"/>
            <w:left w:val="none" w:sz="0" w:space="0" w:color="auto"/>
            <w:bottom w:val="none" w:sz="0" w:space="0" w:color="auto"/>
            <w:right w:val="none" w:sz="0" w:space="0" w:color="auto"/>
          </w:divBdr>
          <w:divsChild>
            <w:div w:id="1421681395">
              <w:marLeft w:val="0"/>
              <w:marRight w:val="0"/>
              <w:marTop w:val="0"/>
              <w:marBottom w:val="0"/>
              <w:divBdr>
                <w:top w:val="none" w:sz="0" w:space="0" w:color="auto"/>
                <w:left w:val="none" w:sz="0" w:space="0" w:color="auto"/>
                <w:bottom w:val="none" w:sz="0" w:space="0" w:color="auto"/>
                <w:right w:val="none" w:sz="0" w:space="0" w:color="auto"/>
              </w:divBdr>
            </w:div>
          </w:divsChild>
        </w:div>
        <w:div w:id="1435594458">
          <w:marLeft w:val="0"/>
          <w:marRight w:val="0"/>
          <w:marTop w:val="0"/>
          <w:marBottom w:val="0"/>
          <w:divBdr>
            <w:top w:val="none" w:sz="0" w:space="0" w:color="auto"/>
            <w:left w:val="none" w:sz="0" w:space="0" w:color="auto"/>
            <w:bottom w:val="none" w:sz="0" w:space="0" w:color="auto"/>
            <w:right w:val="none" w:sz="0" w:space="0" w:color="auto"/>
          </w:divBdr>
          <w:divsChild>
            <w:div w:id="1571232472">
              <w:marLeft w:val="0"/>
              <w:marRight w:val="0"/>
              <w:marTop w:val="0"/>
              <w:marBottom w:val="0"/>
              <w:divBdr>
                <w:top w:val="none" w:sz="0" w:space="0" w:color="auto"/>
                <w:left w:val="none" w:sz="0" w:space="0" w:color="auto"/>
                <w:bottom w:val="none" w:sz="0" w:space="0" w:color="auto"/>
                <w:right w:val="none" w:sz="0" w:space="0" w:color="auto"/>
              </w:divBdr>
            </w:div>
          </w:divsChild>
        </w:div>
        <w:div w:id="1435782727">
          <w:marLeft w:val="0"/>
          <w:marRight w:val="0"/>
          <w:marTop w:val="0"/>
          <w:marBottom w:val="0"/>
          <w:divBdr>
            <w:top w:val="none" w:sz="0" w:space="0" w:color="auto"/>
            <w:left w:val="none" w:sz="0" w:space="0" w:color="auto"/>
            <w:bottom w:val="none" w:sz="0" w:space="0" w:color="auto"/>
            <w:right w:val="none" w:sz="0" w:space="0" w:color="auto"/>
          </w:divBdr>
          <w:divsChild>
            <w:div w:id="1729566654">
              <w:marLeft w:val="0"/>
              <w:marRight w:val="0"/>
              <w:marTop w:val="0"/>
              <w:marBottom w:val="0"/>
              <w:divBdr>
                <w:top w:val="none" w:sz="0" w:space="0" w:color="auto"/>
                <w:left w:val="none" w:sz="0" w:space="0" w:color="auto"/>
                <w:bottom w:val="none" w:sz="0" w:space="0" w:color="auto"/>
                <w:right w:val="none" w:sz="0" w:space="0" w:color="auto"/>
              </w:divBdr>
            </w:div>
          </w:divsChild>
        </w:div>
        <w:div w:id="1436251391">
          <w:marLeft w:val="0"/>
          <w:marRight w:val="0"/>
          <w:marTop w:val="0"/>
          <w:marBottom w:val="0"/>
          <w:divBdr>
            <w:top w:val="none" w:sz="0" w:space="0" w:color="auto"/>
            <w:left w:val="none" w:sz="0" w:space="0" w:color="auto"/>
            <w:bottom w:val="none" w:sz="0" w:space="0" w:color="auto"/>
            <w:right w:val="none" w:sz="0" w:space="0" w:color="auto"/>
          </w:divBdr>
          <w:divsChild>
            <w:div w:id="1476486644">
              <w:marLeft w:val="0"/>
              <w:marRight w:val="0"/>
              <w:marTop w:val="0"/>
              <w:marBottom w:val="0"/>
              <w:divBdr>
                <w:top w:val="none" w:sz="0" w:space="0" w:color="auto"/>
                <w:left w:val="none" w:sz="0" w:space="0" w:color="auto"/>
                <w:bottom w:val="none" w:sz="0" w:space="0" w:color="auto"/>
                <w:right w:val="none" w:sz="0" w:space="0" w:color="auto"/>
              </w:divBdr>
            </w:div>
          </w:divsChild>
        </w:div>
        <w:div w:id="1436367325">
          <w:marLeft w:val="0"/>
          <w:marRight w:val="0"/>
          <w:marTop w:val="0"/>
          <w:marBottom w:val="0"/>
          <w:divBdr>
            <w:top w:val="none" w:sz="0" w:space="0" w:color="auto"/>
            <w:left w:val="none" w:sz="0" w:space="0" w:color="auto"/>
            <w:bottom w:val="none" w:sz="0" w:space="0" w:color="auto"/>
            <w:right w:val="none" w:sz="0" w:space="0" w:color="auto"/>
          </w:divBdr>
          <w:divsChild>
            <w:div w:id="1837383029">
              <w:marLeft w:val="0"/>
              <w:marRight w:val="0"/>
              <w:marTop w:val="0"/>
              <w:marBottom w:val="0"/>
              <w:divBdr>
                <w:top w:val="none" w:sz="0" w:space="0" w:color="auto"/>
                <w:left w:val="none" w:sz="0" w:space="0" w:color="auto"/>
                <w:bottom w:val="none" w:sz="0" w:space="0" w:color="auto"/>
                <w:right w:val="none" w:sz="0" w:space="0" w:color="auto"/>
              </w:divBdr>
            </w:div>
          </w:divsChild>
        </w:div>
        <w:div w:id="1436633370">
          <w:marLeft w:val="0"/>
          <w:marRight w:val="0"/>
          <w:marTop w:val="0"/>
          <w:marBottom w:val="0"/>
          <w:divBdr>
            <w:top w:val="none" w:sz="0" w:space="0" w:color="auto"/>
            <w:left w:val="none" w:sz="0" w:space="0" w:color="auto"/>
            <w:bottom w:val="none" w:sz="0" w:space="0" w:color="auto"/>
            <w:right w:val="none" w:sz="0" w:space="0" w:color="auto"/>
          </w:divBdr>
          <w:divsChild>
            <w:div w:id="636035056">
              <w:marLeft w:val="0"/>
              <w:marRight w:val="0"/>
              <w:marTop w:val="0"/>
              <w:marBottom w:val="0"/>
              <w:divBdr>
                <w:top w:val="none" w:sz="0" w:space="0" w:color="auto"/>
                <w:left w:val="none" w:sz="0" w:space="0" w:color="auto"/>
                <w:bottom w:val="none" w:sz="0" w:space="0" w:color="auto"/>
                <w:right w:val="none" w:sz="0" w:space="0" w:color="auto"/>
              </w:divBdr>
            </w:div>
          </w:divsChild>
        </w:div>
        <w:div w:id="1436905426">
          <w:marLeft w:val="0"/>
          <w:marRight w:val="0"/>
          <w:marTop w:val="0"/>
          <w:marBottom w:val="0"/>
          <w:divBdr>
            <w:top w:val="none" w:sz="0" w:space="0" w:color="auto"/>
            <w:left w:val="none" w:sz="0" w:space="0" w:color="auto"/>
            <w:bottom w:val="none" w:sz="0" w:space="0" w:color="auto"/>
            <w:right w:val="none" w:sz="0" w:space="0" w:color="auto"/>
          </w:divBdr>
          <w:divsChild>
            <w:div w:id="38481792">
              <w:marLeft w:val="0"/>
              <w:marRight w:val="0"/>
              <w:marTop w:val="0"/>
              <w:marBottom w:val="0"/>
              <w:divBdr>
                <w:top w:val="none" w:sz="0" w:space="0" w:color="auto"/>
                <w:left w:val="none" w:sz="0" w:space="0" w:color="auto"/>
                <w:bottom w:val="none" w:sz="0" w:space="0" w:color="auto"/>
                <w:right w:val="none" w:sz="0" w:space="0" w:color="auto"/>
              </w:divBdr>
            </w:div>
          </w:divsChild>
        </w:div>
        <w:div w:id="1436946269">
          <w:marLeft w:val="0"/>
          <w:marRight w:val="0"/>
          <w:marTop w:val="0"/>
          <w:marBottom w:val="0"/>
          <w:divBdr>
            <w:top w:val="none" w:sz="0" w:space="0" w:color="auto"/>
            <w:left w:val="none" w:sz="0" w:space="0" w:color="auto"/>
            <w:bottom w:val="none" w:sz="0" w:space="0" w:color="auto"/>
            <w:right w:val="none" w:sz="0" w:space="0" w:color="auto"/>
          </w:divBdr>
          <w:divsChild>
            <w:div w:id="931082389">
              <w:marLeft w:val="0"/>
              <w:marRight w:val="0"/>
              <w:marTop w:val="0"/>
              <w:marBottom w:val="0"/>
              <w:divBdr>
                <w:top w:val="none" w:sz="0" w:space="0" w:color="auto"/>
                <w:left w:val="none" w:sz="0" w:space="0" w:color="auto"/>
                <w:bottom w:val="none" w:sz="0" w:space="0" w:color="auto"/>
                <w:right w:val="none" w:sz="0" w:space="0" w:color="auto"/>
              </w:divBdr>
            </w:div>
          </w:divsChild>
        </w:div>
        <w:div w:id="1437094394">
          <w:marLeft w:val="0"/>
          <w:marRight w:val="0"/>
          <w:marTop w:val="0"/>
          <w:marBottom w:val="0"/>
          <w:divBdr>
            <w:top w:val="none" w:sz="0" w:space="0" w:color="auto"/>
            <w:left w:val="none" w:sz="0" w:space="0" w:color="auto"/>
            <w:bottom w:val="none" w:sz="0" w:space="0" w:color="auto"/>
            <w:right w:val="none" w:sz="0" w:space="0" w:color="auto"/>
          </w:divBdr>
          <w:divsChild>
            <w:div w:id="360400066">
              <w:marLeft w:val="0"/>
              <w:marRight w:val="0"/>
              <w:marTop w:val="0"/>
              <w:marBottom w:val="0"/>
              <w:divBdr>
                <w:top w:val="none" w:sz="0" w:space="0" w:color="auto"/>
                <w:left w:val="none" w:sz="0" w:space="0" w:color="auto"/>
                <w:bottom w:val="none" w:sz="0" w:space="0" w:color="auto"/>
                <w:right w:val="none" w:sz="0" w:space="0" w:color="auto"/>
              </w:divBdr>
            </w:div>
          </w:divsChild>
        </w:div>
        <w:div w:id="1437167023">
          <w:marLeft w:val="0"/>
          <w:marRight w:val="0"/>
          <w:marTop w:val="0"/>
          <w:marBottom w:val="0"/>
          <w:divBdr>
            <w:top w:val="none" w:sz="0" w:space="0" w:color="auto"/>
            <w:left w:val="none" w:sz="0" w:space="0" w:color="auto"/>
            <w:bottom w:val="none" w:sz="0" w:space="0" w:color="auto"/>
            <w:right w:val="none" w:sz="0" w:space="0" w:color="auto"/>
          </w:divBdr>
          <w:divsChild>
            <w:div w:id="763917029">
              <w:marLeft w:val="0"/>
              <w:marRight w:val="0"/>
              <w:marTop w:val="0"/>
              <w:marBottom w:val="0"/>
              <w:divBdr>
                <w:top w:val="none" w:sz="0" w:space="0" w:color="auto"/>
                <w:left w:val="none" w:sz="0" w:space="0" w:color="auto"/>
                <w:bottom w:val="none" w:sz="0" w:space="0" w:color="auto"/>
                <w:right w:val="none" w:sz="0" w:space="0" w:color="auto"/>
              </w:divBdr>
            </w:div>
          </w:divsChild>
        </w:div>
        <w:div w:id="1438253854">
          <w:marLeft w:val="0"/>
          <w:marRight w:val="0"/>
          <w:marTop w:val="0"/>
          <w:marBottom w:val="0"/>
          <w:divBdr>
            <w:top w:val="none" w:sz="0" w:space="0" w:color="auto"/>
            <w:left w:val="none" w:sz="0" w:space="0" w:color="auto"/>
            <w:bottom w:val="none" w:sz="0" w:space="0" w:color="auto"/>
            <w:right w:val="none" w:sz="0" w:space="0" w:color="auto"/>
          </w:divBdr>
          <w:divsChild>
            <w:div w:id="174157654">
              <w:marLeft w:val="0"/>
              <w:marRight w:val="0"/>
              <w:marTop w:val="0"/>
              <w:marBottom w:val="0"/>
              <w:divBdr>
                <w:top w:val="none" w:sz="0" w:space="0" w:color="auto"/>
                <w:left w:val="none" w:sz="0" w:space="0" w:color="auto"/>
                <w:bottom w:val="none" w:sz="0" w:space="0" w:color="auto"/>
                <w:right w:val="none" w:sz="0" w:space="0" w:color="auto"/>
              </w:divBdr>
            </w:div>
          </w:divsChild>
        </w:div>
        <w:div w:id="1439060521">
          <w:marLeft w:val="0"/>
          <w:marRight w:val="0"/>
          <w:marTop w:val="0"/>
          <w:marBottom w:val="0"/>
          <w:divBdr>
            <w:top w:val="none" w:sz="0" w:space="0" w:color="auto"/>
            <w:left w:val="none" w:sz="0" w:space="0" w:color="auto"/>
            <w:bottom w:val="none" w:sz="0" w:space="0" w:color="auto"/>
            <w:right w:val="none" w:sz="0" w:space="0" w:color="auto"/>
          </w:divBdr>
          <w:divsChild>
            <w:div w:id="302395955">
              <w:marLeft w:val="0"/>
              <w:marRight w:val="0"/>
              <w:marTop w:val="0"/>
              <w:marBottom w:val="0"/>
              <w:divBdr>
                <w:top w:val="none" w:sz="0" w:space="0" w:color="auto"/>
                <w:left w:val="none" w:sz="0" w:space="0" w:color="auto"/>
                <w:bottom w:val="none" w:sz="0" w:space="0" w:color="auto"/>
                <w:right w:val="none" w:sz="0" w:space="0" w:color="auto"/>
              </w:divBdr>
            </w:div>
          </w:divsChild>
        </w:div>
        <w:div w:id="1439329250">
          <w:marLeft w:val="0"/>
          <w:marRight w:val="0"/>
          <w:marTop w:val="0"/>
          <w:marBottom w:val="0"/>
          <w:divBdr>
            <w:top w:val="none" w:sz="0" w:space="0" w:color="auto"/>
            <w:left w:val="none" w:sz="0" w:space="0" w:color="auto"/>
            <w:bottom w:val="none" w:sz="0" w:space="0" w:color="auto"/>
            <w:right w:val="none" w:sz="0" w:space="0" w:color="auto"/>
          </w:divBdr>
          <w:divsChild>
            <w:div w:id="1185364481">
              <w:marLeft w:val="0"/>
              <w:marRight w:val="0"/>
              <w:marTop w:val="0"/>
              <w:marBottom w:val="0"/>
              <w:divBdr>
                <w:top w:val="none" w:sz="0" w:space="0" w:color="auto"/>
                <w:left w:val="none" w:sz="0" w:space="0" w:color="auto"/>
                <w:bottom w:val="none" w:sz="0" w:space="0" w:color="auto"/>
                <w:right w:val="none" w:sz="0" w:space="0" w:color="auto"/>
              </w:divBdr>
            </w:div>
          </w:divsChild>
        </w:div>
        <w:div w:id="1439330860">
          <w:marLeft w:val="0"/>
          <w:marRight w:val="0"/>
          <w:marTop w:val="0"/>
          <w:marBottom w:val="0"/>
          <w:divBdr>
            <w:top w:val="none" w:sz="0" w:space="0" w:color="auto"/>
            <w:left w:val="none" w:sz="0" w:space="0" w:color="auto"/>
            <w:bottom w:val="none" w:sz="0" w:space="0" w:color="auto"/>
            <w:right w:val="none" w:sz="0" w:space="0" w:color="auto"/>
          </w:divBdr>
          <w:divsChild>
            <w:div w:id="1891257942">
              <w:marLeft w:val="0"/>
              <w:marRight w:val="0"/>
              <w:marTop w:val="0"/>
              <w:marBottom w:val="0"/>
              <w:divBdr>
                <w:top w:val="none" w:sz="0" w:space="0" w:color="auto"/>
                <w:left w:val="none" w:sz="0" w:space="0" w:color="auto"/>
                <w:bottom w:val="none" w:sz="0" w:space="0" w:color="auto"/>
                <w:right w:val="none" w:sz="0" w:space="0" w:color="auto"/>
              </w:divBdr>
            </w:div>
          </w:divsChild>
        </w:div>
        <w:div w:id="1440753679">
          <w:marLeft w:val="0"/>
          <w:marRight w:val="0"/>
          <w:marTop w:val="0"/>
          <w:marBottom w:val="0"/>
          <w:divBdr>
            <w:top w:val="none" w:sz="0" w:space="0" w:color="auto"/>
            <w:left w:val="none" w:sz="0" w:space="0" w:color="auto"/>
            <w:bottom w:val="none" w:sz="0" w:space="0" w:color="auto"/>
            <w:right w:val="none" w:sz="0" w:space="0" w:color="auto"/>
          </w:divBdr>
          <w:divsChild>
            <w:div w:id="1518546879">
              <w:marLeft w:val="0"/>
              <w:marRight w:val="0"/>
              <w:marTop w:val="0"/>
              <w:marBottom w:val="0"/>
              <w:divBdr>
                <w:top w:val="none" w:sz="0" w:space="0" w:color="auto"/>
                <w:left w:val="none" w:sz="0" w:space="0" w:color="auto"/>
                <w:bottom w:val="none" w:sz="0" w:space="0" w:color="auto"/>
                <w:right w:val="none" w:sz="0" w:space="0" w:color="auto"/>
              </w:divBdr>
            </w:div>
          </w:divsChild>
        </w:div>
        <w:div w:id="1440760149">
          <w:marLeft w:val="0"/>
          <w:marRight w:val="0"/>
          <w:marTop w:val="0"/>
          <w:marBottom w:val="0"/>
          <w:divBdr>
            <w:top w:val="none" w:sz="0" w:space="0" w:color="auto"/>
            <w:left w:val="none" w:sz="0" w:space="0" w:color="auto"/>
            <w:bottom w:val="none" w:sz="0" w:space="0" w:color="auto"/>
            <w:right w:val="none" w:sz="0" w:space="0" w:color="auto"/>
          </w:divBdr>
          <w:divsChild>
            <w:div w:id="1296519132">
              <w:marLeft w:val="0"/>
              <w:marRight w:val="0"/>
              <w:marTop w:val="0"/>
              <w:marBottom w:val="0"/>
              <w:divBdr>
                <w:top w:val="none" w:sz="0" w:space="0" w:color="auto"/>
                <w:left w:val="none" w:sz="0" w:space="0" w:color="auto"/>
                <w:bottom w:val="none" w:sz="0" w:space="0" w:color="auto"/>
                <w:right w:val="none" w:sz="0" w:space="0" w:color="auto"/>
              </w:divBdr>
            </w:div>
          </w:divsChild>
        </w:div>
        <w:div w:id="1440834530">
          <w:marLeft w:val="0"/>
          <w:marRight w:val="0"/>
          <w:marTop w:val="0"/>
          <w:marBottom w:val="0"/>
          <w:divBdr>
            <w:top w:val="none" w:sz="0" w:space="0" w:color="auto"/>
            <w:left w:val="none" w:sz="0" w:space="0" w:color="auto"/>
            <w:bottom w:val="none" w:sz="0" w:space="0" w:color="auto"/>
            <w:right w:val="none" w:sz="0" w:space="0" w:color="auto"/>
          </w:divBdr>
          <w:divsChild>
            <w:div w:id="1877543228">
              <w:marLeft w:val="0"/>
              <w:marRight w:val="0"/>
              <w:marTop w:val="0"/>
              <w:marBottom w:val="0"/>
              <w:divBdr>
                <w:top w:val="none" w:sz="0" w:space="0" w:color="auto"/>
                <w:left w:val="none" w:sz="0" w:space="0" w:color="auto"/>
                <w:bottom w:val="none" w:sz="0" w:space="0" w:color="auto"/>
                <w:right w:val="none" w:sz="0" w:space="0" w:color="auto"/>
              </w:divBdr>
            </w:div>
          </w:divsChild>
        </w:div>
        <w:div w:id="1441024907">
          <w:marLeft w:val="0"/>
          <w:marRight w:val="0"/>
          <w:marTop w:val="0"/>
          <w:marBottom w:val="0"/>
          <w:divBdr>
            <w:top w:val="none" w:sz="0" w:space="0" w:color="auto"/>
            <w:left w:val="none" w:sz="0" w:space="0" w:color="auto"/>
            <w:bottom w:val="none" w:sz="0" w:space="0" w:color="auto"/>
            <w:right w:val="none" w:sz="0" w:space="0" w:color="auto"/>
          </w:divBdr>
          <w:divsChild>
            <w:div w:id="885603461">
              <w:marLeft w:val="0"/>
              <w:marRight w:val="0"/>
              <w:marTop w:val="0"/>
              <w:marBottom w:val="0"/>
              <w:divBdr>
                <w:top w:val="none" w:sz="0" w:space="0" w:color="auto"/>
                <w:left w:val="none" w:sz="0" w:space="0" w:color="auto"/>
                <w:bottom w:val="none" w:sz="0" w:space="0" w:color="auto"/>
                <w:right w:val="none" w:sz="0" w:space="0" w:color="auto"/>
              </w:divBdr>
            </w:div>
          </w:divsChild>
        </w:div>
        <w:div w:id="1441728172">
          <w:marLeft w:val="0"/>
          <w:marRight w:val="0"/>
          <w:marTop w:val="0"/>
          <w:marBottom w:val="0"/>
          <w:divBdr>
            <w:top w:val="none" w:sz="0" w:space="0" w:color="auto"/>
            <w:left w:val="none" w:sz="0" w:space="0" w:color="auto"/>
            <w:bottom w:val="none" w:sz="0" w:space="0" w:color="auto"/>
            <w:right w:val="none" w:sz="0" w:space="0" w:color="auto"/>
          </w:divBdr>
          <w:divsChild>
            <w:div w:id="1095057731">
              <w:marLeft w:val="0"/>
              <w:marRight w:val="0"/>
              <w:marTop w:val="0"/>
              <w:marBottom w:val="0"/>
              <w:divBdr>
                <w:top w:val="none" w:sz="0" w:space="0" w:color="auto"/>
                <w:left w:val="none" w:sz="0" w:space="0" w:color="auto"/>
                <w:bottom w:val="none" w:sz="0" w:space="0" w:color="auto"/>
                <w:right w:val="none" w:sz="0" w:space="0" w:color="auto"/>
              </w:divBdr>
            </w:div>
          </w:divsChild>
        </w:div>
        <w:div w:id="1442844058">
          <w:marLeft w:val="0"/>
          <w:marRight w:val="0"/>
          <w:marTop w:val="0"/>
          <w:marBottom w:val="0"/>
          <w:divBdr>
            <w:top w:val="none" w:sz="0" w:space="0" w:color="auto"/>
            <w:left w:val="none" w:sz="0" w:space="0" w:color="auto"/>
            <w:bottom w:val="none" w:sz="0" w:space="0" w:color="auto"/>
            <w:right w:val="none" w:sz="0" w:space="0" w:color="auto"/>
          </w:divBdr>
          <w:divsChild>
            <w:div w:id="2068722914">
              <w:marLeft w:val="0"/>
              <w:marRight w:val="0"/>
              <w:marTop w:val="0"/>
              <w:marBottom w:val="0"/>
              <w:divBdr>
                <w:top w:val="none" w:sz="0" w:space="0" w:color="auto"/>
                <w:left w:val="none" w:sz="0" w:space="0" w:color="auto"/>
                <w:bottom w:val="none" w:sz="0" w:space="0" w:color="auto"/>
                <w:right w:val="none" w:sz="0" w:space="0" w:color="auto"/>
              </w:divBdr>
            </w:div>
          </w:divsChild>
        </w:div>
        <w:div w:id="1443300371">
          <w:marLeft w:val="0"/>
          <w:marRight w:val="0"/>
          <w:marTop w:val="0"/>
          <w:marBottom w:val="0"/>
          <w:divBdr>
            <w:top w:val="none" w:sz="0" w:space="0" w:color="auto"/>
            <w:left w:val="none" w:sz="0" w:space="0" w:color="auto"/>
            <w:bottom w:val="none" w:sz="0" w:space="0" w:color="auto"/>
            <w:right w:val="none" w:sz="0" w:space="0" w:color="auto"/>
          </w:divBdr>
          <w:divsChild>
            <w:div w:id="1394889242">
              <w:marLeft w:val="0"/>
              <w:marRight w:val="0"/>
              <w:marTop w:val="0"/>
              <w:marBottom w:val="0"/>
              <w:divBdr>
                <w:top w:val="none" w:sz="0" w:space="0" w:color="auto"/>
                <w:left w:val="none" w:sz="0" w:space="0" w:color="auto"/>
                <w:bottom w:val="none" w:sz="0" w:space="0" w:color="auto"/>
                <w:right w:val="none" w:sz="0" w:space="0" w:color="auto"/>
              </w:divBdr>
            </w:div>
          </w:divsChild>
        </w:div>
        <w:div w:id="1443569411">
          <w:marLeft w:val="0"/>
          <w:marRight w:val="0"/>
          <w:marTop w:val="0"/>
          <w:marBottom w:val="0"/>
          <w:divBdr>
            <w:top w:val="none" w:sz="0" w:space="0" w:color="auto"/>
            <w:left w:val="none" w:sz="0" w:space="0" w:color="auto"/>
            <w:bottom w:val="none" w:sz="0" w:space="0" w:color="auto"/>
            <w:right w:val="none" w:sz="0" w:space="0" w:color="auto"/>
          </w:divBdr>
          <w:divsChild>
            <w:div w:id="966860838">
              <w:marLeft w:val="0"/>
              <w:marRight w:val="0"/>
              <w:marTop w:val="0"/>
              <w:marBottom w:val="0"/>
              <w:divBdr>
                <w:top w:val="none" w:sz="0" w:space="0" w:color="auto"/>
                <w:left w:val="none" w:sz="0" w:space="0" w:color="auto"/>
                <w:bottom w:val="none" w:sz="0" w:space="0" w:color="auto"/>
                <w:right w:val="none" w:sz="0" w:space="0" w:color="auto"/>
              </w:divBdr>
            </w:div>
          </w:divsChild>
        </w:div>
        <w:div w:id="1443651307">
          <w:marLeft w:val="0"/>
          <w:marRight w:val="0"/>
          <w:marTop w:val="0"/>
          <w:marBottom w:val="0"/>
          <w:divBdr>
            <w:top w:val="none" w:sz="0" w:space="0" w:color="auto"/>
            <w:left w:val="none" w:sz="0" w:space="0" w:color="auto"/>
            <w:bottom w:val="none" w:sz="0" w:space="0" w:color="auto"/>
            <w:right w:val="none" w:sz="0" w:space="0" w:color="auto"/>
          </w:divBdr>
          <w:divsChild>
            <w:div w:id="1992058125">
              <w:marLeft w:val="0"/>
              <w:marRight w:val="0"/>
              <w:marTop w:val="0"/>
              <w:marBottom w:val="0"/>
              <w:divBdr>
                <w:top w:val="none" w:sz="0" w:space="0" w:color="auto"/>
                <w:left w:val="none" w:sz="0" w:space="0" w:color="auto"/>
                <w:bottom w:val="none" w:sz="0" w:space="0" w:color="auto"/>
                <w:right w:val="none" w:sz="0" w:space="0" w:color="auto"/>
              </w:divBdr>
            </w:div>
          </w:divsChild>
        </w:div>
        <w:div w:id="1445927949">
          <w:marLeft w:val="0"/>
          <w:marRight w:val="0"/>
          <w:marTop w:val="0"/>
          <w:marBottom w:val="0"/>
          <w:divBdr>
            <w:top w:val="none" w:sz="0" w:space="0" w:color="auto"/>
            <w:left w:val="none" w:sz="0" w:space="0" w:color="auto"/>
            <w:bottom w:val="none" w:sz="0" w:space="0" w:color="auto"/>
            <w:right w:val="none" w:sz="0" w:space="0" w:color="auto"/>
          </w:divBdr>
          <w:divsChild>
            <w:div w:id="710229949">
              <w:marLeft w:val="0"/>
              <w:marRight w:val="0"/>
              <w:marTop w:val="0"/>
              <w:marBottom w:val="0"/>
              <w:divBdr>
                <w:top w:val="none" w:sz="0" w:space="0" w:color="auto"/>
                <w:left w:val="none" w:sz="0" w:space="0" w:color="auto"/>
                <w:bottom w:val="none" w:sz="0" w:space="0" w:color="auto"/>
                <w:right w:val="none" w:sz="0" w:space="0" w:color="auto"/>
              </w:divBdr>
            </w:div>
          </w:divsChild>
        </w:div>
        <w:div w:id="1446269475">
          <w:marLeft w:val="0"/>
          <w:marRight w:val="0"/>
          <w:marTop w:val="0"/>
          <w:marBottom w:val="0"/>
          <w:divBdr>
            <w:top w:val="none" w:sz="0" w:space="0" w:color="auto"/>
            <w:left w:val="none" w:sz="0" w:space="0" w:color="auto"/>
            <w:bottom w:val="none" w:sz="0" w:space="0" w:color="auto"/>
            <w:right w:val="none" w:sz="0" w:space="0" w:color="auto"/>
          </w:divBdr>
          <w:divsChild>
            <w:div w:id="1103453112">
              <w:marLeft w:val="0"/>
              <w:marRight w:val="0"/>
              <w:marTop w:val="0"/>
              <w:marBottom w:val="0"/>
              <w:divBdr>
                <w:top w:val="none" w:sz="0" w:space="0" w:color="auto"/>
                <w:left w:val="none" w:sz="0" w:space="0" w:color="auto"/>
                <w:bottom w:val="none" w:sz="0" w:space="0" w:color="auto"/>
                <w:right w:val="none" w:sz="0" w:space="0" w:color="auto"/>
              </w:divBdr>
            </w:div>
          </w:divsChild>
        </w:div>
        <w:div w:id="1446342460">
          <w:marLeft w:val="0"/>
          <w:marRight w:val="0"/>
          <w:marTop w:val="0"/>
          <w:marBottom w:val="0"/>
          <w:divBdr>
            <w:top w:val="none" w:sz="0" w:space="0" w:color="auto"/>
            <w:left w:val="none" w:sz="0" w:space="0" w:color="auto"/>
            <w:bottom w:val="none" w:sz="0" w:space="0" w:color="auto"/>
            <w:right w:val="none" w:sz="0" w:space="0" w:color="auto"/>
          </w:divBdr>
          <w:divsChild>
            <w:div w:id="1317147942">
              <w:marLeft w:val="0"/>
              <w:marRight w:val="0"/>
              <w:marTop w:val="0"/>
              <w:marBottom w:val="0"/>
              <w:divBdr>
                <w:top w:val="none" w:sz="0" w:space="0" w:color="auto"/>
                <w:left w:val="none" w:sz="0" w:space="0" w:color="auto"/>
                <w:bottom w:val="none" w:sz="0" w:space="0" w:color="auto"/>
                <w:right w:val="none" w:sz="0" w:space="0" w:color="auto"/>
              </w:divBdr>
            </w:div>
          </w:divsChild>
        </w:div>
        <w:div w:id="1447235137">
          <w:marLeft w:val="0"/>
          <w:marRight w:val="0"/>
          <w:marTop w:val="0"/>
          <w:marBottom w:val="0"/>
          <w:divBdr>
            <w:top w:val="none" w:sz="0" w:space="0" w:color="auto"/>
            <w:left w:val="none" w:sz="0" w:space="0" w:color="auto"/>
            <w:bottom w:val="none" w:sz="0" w:space="0" w:color="auto"/>
            <w:right w:val="none" w:sz="0" w:space="0" w:color="auto"/>
          </w:divBdr>
          <w:divsChild>
            <w:div w:id="2028409029">
              <w:marLeft w:val="0"/>
              <w:marRight w:val="0"/>
              <w:marTop w:val="0"/>
              <w:marBottom w:val="0"/>
              <w:divBdr>
                <w:top w:val="none" w:sz="0" w:space="0" w:color="auto"/>
                <w:left w:val="none" w:sz="0" w:space="0" w:color="auto"/>
                <w:bottom w:val="none" w:sz="0" w:space="0" w:color="auto"/>
                <w:right w:val="none" w:sz="0" w:space="0" w:color="auto"/>
              </w:divBdr>
            </w:div>
          </w:divsChild>
        </w:div>
        <w:div w:id="1448309542">
          <w:marLeft w:val="0"/>
          <w:marRight w:val="0"/>
          <w:marTop w:val="0"/>
          <w:marBottom w:val="0"/>
          <w:divBdr>
            <w:top w:val="none" w:sz="0" w:space="0" w:color="auto"/>
            <w:left w:val="none" w:sz="0" w:space="0" w:color="auto"/>
            <w:bottom w:val="none" w:sz="0" w:space="0" w:color="auto"/>
            <w:right w:val="none" w:sz="0" w:space="0" w:color="auto"/>
          </w:divBdr>
          <w:divsChild>
            <w:div w:id="741411599">
              <w:marLeft w:val="0"/>
              <w:marRight w:val="0"/>
              <w:marTop w:val="0"/>
              <w:marBottom w:val="0"/>
              <w:divBdr>
                <w:top w:val="none" w:sz="0" w:space="0" w:color="auto"/>
                <w:left w:val="none" w:sz="0" w:space="0" w:color="auto"/>
                <w:bottom w:val="none" w:sz="0" w:space="0" w:color="auto"/>
                <w:right w:val="none" w:sz="0" w:space="0" w:color="auto"/>
              </w:divBdr>
            </w:div>
          </w:divsChild>
        </w:div>
        <w:div w:id="1448814067">
          <w:marLeft w:val="0"/>
          <w:marRight w:val="0"/>
          <w:marTop w:val="0"/>
          <w:marBottom w:val="0"/>
          <w:divBdr>
            <w:top w:val="none" w:sz="0" w:space="0" w:color="auto"/>
            <w:left w:val="none" w:sz="0" w:space="0" w:color="auto"/>
            <w:bottom w:val="none" w:sz="0" w:space="0" w:color="auto"/>
            <w:right w:val="none" w:sz="0" w:space="0" w:color="auto"/>
          </w:divBdr>
          <w:divsChild>
            <w:div w:id="829562557">
              <w:marLeft w:val="0"/>
              <w:marRight w:val="0"/>
              <w:marTop w:val="0"/>
              <w:marBottom w:val="0"/>
              <w:divBdr>
                <w:top w:val="none" w:sz="0" w:space="0" w:color="auto"/>
                <w:left w:val="none" w:sz="0" w:space="0" w:color="auto"/>
                <w:bottom w:val="none" w:sz="0" w:space="0" w:color="auto"/>
                <w:right w:val="none" w:sz="0" w:space="0" w:color="auto"/>
              </w:divBdr>
            </w:div>
          </w:divsChild>
        </w:div>
        <w:div w:id="1449667386">
          <w:marLeft w:val="0"/>
          <w:marRight w:val="0"/>
          <w:marTop w:val="0"/>
          <w:marBottom w:val="0"/>
          <w:divBdr>
            <w:top w:val="none" w:sz="0" w:space="0" w:color="auto"/>
            <w:left w:val="none" w:sz="0" w:space="0" w:color="auto"/>
            <w:bottom w:val="none" w:sz="0" w:space="0" w:color="auto"/>
            <w:right w:val="none" w:sz="0" w:space="0" w:color="auto"/>
          </w:divBdr>
          <w:divsChild>
            <w:div w:id="930701007">
              <w:marLeft w:val="0"/>
              <w:marRight w:val="0"/>
              <w:marTop w:val="0"/>
              <w:marBottom w:val="0"/>
              <w:divBdr>
                <w:top w:val="none" w:sz="0" w:space="0" w:color="auto"/>
                <w:left w:val="none" w:sz="0" w:space="0" w:color="auto"/>
                <w:bottom w:val="none" w:sz="0" w:space="0" w:color="auto"/>
                <w:right w:val="none" w:sz="0" w:space="0" w:color="auto"/>
              </w:divBdr>
            </w:div>
          </w:divsChild>
        </w:div>
        <w:div w:id="1450466424">
          <w:marLeft w:val="0"/>
          <w:marRight w:val="0"/>
          <w:marTop w:val="0"/>
          <w:marBottom w:val="0"/>
          <w:divBdr>
            <w:top w:val="none" w:sz="0" w:space="0" w:color="auto"/>
            <w:left w:val="none" w:sz="0" w:space="0" w:color="auto"/>
            <w:bottom w:val="none" w:sz="0" w:space="0" w:color="auto"/>
            <w:right w:val="none" w:sz="0" w:space="0" w:color="auto"/>
          </w:divBdr>
          <w:divsChild>
            <w:div w:id="476726045">
              <w:marLeft w:val="0"/>
              <w:marRight w:val="0"/>
              <w:marTop w:val="0"/>
              <w:marBottom w:val="0"/>
              <w:divBdr>
                <w:top w:val="none" w:sz="0" w:space="0" w:color="auto"/>
                <w:left w:val="none" w:sz="0" w:space="0" w:color="auto"/>
                <w:bottom w:val="none" w:sz="0" w:space="0" w:color="auto"/>
                <w:right w:val="none" w:sz="0" w:space="0" w:color="auto"/>
              </w:divBdr>
            </w:div>
          </w:divsChild>
        </w:div>
        <w:div w:id="1450736131">
          <w:marLeft w:val="0"/>
          <w:marRight w:val="0"/>
          <w:marTop w:val="0"/>
          <w:marBottom w:val="0"/>
          <w:divBdr>
            <w:top w:val="none" w:sz="0" w:space="0" w:color="auto"/>
            <w:left w:val="none" w:sz="0" w:space="0" w:color="auto"/>
            <w:bottom w:val="none" w:sz="0" w:space="0" w:color="auto"/>
            <w:right w:val="none" w:sz="0" w:space="0" w:color="auto"/>
          </w:divBdr>
          <w:divsChild>
            <w:div w:id="1756508689">
              <w:marLeft w:val="0"/>
              <w:marRight w:val="0"/>
              <w:marTop w:val="0"/>
              <w:marBottom w:val="0"/>
              <w:divBdr>
                <w:top w:val="none" w:sz="0" w:space="0" w:color="auto"/>
                <w:left w:val="none" w:sz="0" w:space="0" w:color="auto"/>
                <w:bottom w:val="none" w:sz="0" w:space="0" w:color="auto"/>
                <w:right w:val="none" w:sz="0" w:space="0" w:color="auto"/>
              </w:divBdr>
            </w:div>
          </w:divsChild>
        </w:div>
        <w:div w:id="1451893855">
          <w:marLeft w:val="0"/>
          <w:marRight w:val="0"/>
          <w:marTop w:val="0"/>
          <w:marBottom w:val="0"/>
          <w:divBdr>
            <w:top w:val="none" w:sz="0" w:space="0" w:color="auto"/>
            <w:left w:val="none" w:sz="0" w:space="0" w:color="auto"/>
            <w:bottom w:val="none" w:sz="0" w:space="0" w:color="auto"/>
            <w:right w:val="none" w:sz="0" w:space="0" w:color="auto"/>
          </w:divBdr>
          <w:divsChild>
            <w:div w:id="619071655">
              <w:marLeft w:val="0"/>
              <w:marRight w:val="0"/>
              <w:marTop w:val="0"/>
              <w:marBottom w:val="0"/>
              <w:divBdr>
                <w:top w:val="none" w:sz="0" w:space="0" w:color="auto"/>
                <w:left w:val="none" w:sz="0" w:space="0" w:color="auto"/>
                <w:bottom w:val="none" w:sz="0" w:space="0" w:color="auto"/>
                <w:right w:val="none" w:sz="0" w:space="0" w:color="auto"/>
              </w:divBdr>
            </w:div>
          </w:divsChild>
        </w:div>
        <w:div w:id="1452285360">
          <w:marLeft w:val="0"/>
          <w:marRight w:val="0"/>
          <w:marTop w:val="0"/>
          <w:marBottom w:val="0"/>
          <w:divBdr>
            <w:top w:val="none" w:sz="0" w:space="0" w:color="auto"/>
            <w:left w:val="none" w:sz="0" w:space="0" w:color="auto"/>
            <w:bottom w:val="none" w:sz="0" w:space="0" w:color="auto"/>
            <w:right w:val="none" w:sz="0" w:space="0" w:color="auto"/>
          </w:divBdr>
          <w:divsChild>
            <w:div w:id="1748914677">
              <w:marLeft w:val="0"/>
              <w:marRight w:val="0"/>
              <w:marTop w:val="0"/>
              <w:marBottom w:val="0"/>
              <w:divBdr>
                <w:top w:val="none" w:sz="0" w:space="0" w:color="auto"/>
                <w:left w:val="none" w:sz="0" w:space="0" w:color="auto"/>
                <w:bottom w:val="none" w:sz="0" w:space="0" w:color="auto"/>
                <w:right w:val="none" w:sz="0" w:space="0" w:color="auto"/>
              </w:divBdr>
            </w:div>
          </w:divsChild>
        </w:div>
        <w:div w:id="1452557195">
          <w:marLeft w:val="0"/>
          <w:marRight w:val="0"/>
          <w:marTop w:val="0"/>
          <w:marBottom w:val="0"/>
          <w:divBdr>
            <w:top w:val="none" w:sz="0" w:space="0" w:color="auto"/>
            <w:left w:val="none" w:sz="0" w:space="0" w:color="auto"/>
            <w:bottom w:val="none" w:sz="0" w:space="0" w:color="auto"/>
            <w:right w:val="none" w:sz="0" w:space="0" w:color="auto"/>
          </w:divBdr>
          <w:divsChild>
            <w:div w:id="504593689">
              <w:marLeft w:val="0"/>
              <w:marRight w:val="0"/>
              <w:marTop w:val="0"/>
              <w:marBottom w:val="0"/>
              <w:divBdr>
                <w:top w:val="none" w:sz="0" w:space="0" w:color="auto"/>
                <w:left w:val="none" w:sz="0" w:space="0" w:color="auto"/>
                <w:bottom w:val="none" w:sz="0" w:space="0" w:color="auto"/>
                <w:right w:val="none" w:sz="0" w:space="0" w:color="auto"/>
              </w:divBdr>
            </w:div>
          </w:divsChild>
        </w:div>
        <w:div w:id="1453133559">
          <w:marLeft w:val="0"/>
          <w:marRight w:val="0"/>
          <w:marTop w:val="0"/>
          <w:marBottom w:val="0"/>
          <w:divBdr>
            <w:top w:val="none" w:sz="0" w:space="0" w:color="auto"/>
            <w:left w:val="none" w:sz="0" w:space="0" w:color="auto"/>
            <w:bottom w:val="none" w:sz="0" w:space="0" w:color="auto"/>
            <w:right w:val="none" w:sz="0" w:space="0" w:color="auto"/>
          </w:divBdr>
          <w:divsChild>
            <w:div w:id="1922984656">
              <w:marLeft w:val="0"/>
              <w:marRight w:val="0"/>
              <w:marTop w:val="0"/>
              <w:marBottom w:val="0"/>
              <w:divBdr>
                <w:top w:val="none" w:sz="0" w:space="0" w:color="auto"/>
                <w:left w:val="none" w:sz="0" w:space="0" w:color="auto"/>
                <w:bottom w:val="none" w:sz="0" w:space="0" w:color="auto"/>
                <w:right w:val="none" w:sz="0" w:space="0" w:color="auto"/>
              </w:divBdr>
            </w:div>
          </w:divsChild>
        </w:div>
        <w:div w:id="1453355556">
          <w:marLeft w:val="0"/>
          <w:marRight w:val="0"/>
          <w:marTop w:val="0"/>
          <w:marBottom w:val="0"/>
          <w:divBdr>
            <w:top w:val="none" w:sz="0" w:space="0" w:color="auto"/>
            <w:left w:val="none" w:sz="0" w:space="0" w:color="auto"/>
            <w:bottom w:val="none" w:sz="0" w:space="0" w:color="auto"/>
            <w:right w:val="none" w:sz="0" w:space="0" w:color="auto"/>
          </w:divBdr>
          <w:divsChild>
            <w:div w:id="1440954007">
              <w:marLeft w:val="0"/>
              <w:marRight w:val="0"/>
              <w:marTop w:val="0"/>
              <w:marBottom w:val="0"/>
              <w:divBdr>
                <w:top w:val="none" w:sz="0" w:space="0" w:color="auto"/>
                <w:left w:val="none" w:sz="0" w:space="0" w:color="auto"/>
                <w:bottom w:val="none" w:sz="0" w:space="0" w:color="auto"/>
                <w:right w:val="none" w:sz="0" w:space="0" w:color="auto"/>
              </w:divBdr>
            </w:div>
          </w:divsChild>
        </w:div>
        <w:div w:id="1453472254">
          <w:marLeft w:val="0"/>
          <w:marRight w:val="0"/>
          <w:marTop w:val="0"/>
          <w:marBottom w:val="0"/>
          <w:divBdr>
            <w:top w:val="none" w:sz="0" w:space="0" w:color="auto"/>
            <w:left w:val="none" w:sz="0" w:space="0" w:color="auto"/>
            <w:bottom w:val="none" w:sz="0" w:space="0" w:color="auto"/>
            <w:right w:val="none" w:sz="0" w:space="0" w:color="auto"/>
          </w:divBdr>
          <w:divsChild>
            <w:div w:id="1083189403">
              <w:marLeft w:val="0"/>
              <w:marRight w:val="0"/>
              <w:marTop w:val="0"/>
              <w:marBottom w:val="0"/>
              <w:divBdr>
                <w:top w:val="none" w:sz="0" w:space="0" w:color="auto"/>
                <w:left w:val="none" w:sz="0" w:space="0" w:color="auto"/>
                <w:bottom w:val="none" w:sz="0" w:space="0" w:color="auto"/>
                <w:right w:val="none" w:sz="0" w:space="0" w:color="auto"/>
              </w:divBdr>
            </w:div>
          </w:divsChild>
        </w:div>
        <w:div w:id="1453867670">
          <w:marLeft w:val="0"/>
          <w:marRight w:val="0"/>
          <w:marTop w:val="0"/>
          <w:marBottom w:val="0"/>
          <w:divBdr>
            <w:top w:val="none" w:sz="0" w:space="0" w:color="auto"/>
            <w:left w:val="none" w:sz="0" w:space="0" w:color="auto"/>
            <w:bottom w:val="none" w:sz="0" w:space="0" w:color="auto"/>
            <w:right w:val="none" w:sz="0" w:space="0" w:color="auto"/>
          </w:divBdr>
          <w:divsChild>
            <w:div w:id="2024554072">
              <w:marLeft w:val="0"/>
              <w:marRight w:val="0"/>
              <w:marTop w:val="0"/>
              <w:marBottom w:val="0"/>
              <w:divBdr>
                <w:top w:val="none" w:sz="0" w:space="0" w:color="auto"/>
                <w:left w:val="none" w:sz="0" w:space="0" w:color="auto"/>
                <w:bottom w:val="none" w:sz="0" w:space="0" w:color="auto"/>
                <w:right w:val="none" w:sz="0" w:space="0" w:color="auto"/>
              </w:divBdr>
            </w:div>
          </w:divsChild>
        </w:div>
        <w:div w:id="1454057571">
          <w:marLeft w:val="0"/>
          <w:marRight w:val="0"/>
          <w:marTop w:val="0"/>
          <w:marBottom w:val="0"/>
          <w:divBdr>
            <w:top w:val="none" w:sz="0" w:space="0" w:color="auto"/>
            <w:left w:val="none" w:sz="0" w:space="0" w:color="auto"/>
            <w:bottom w:val="none" w:sz="0" w:space="0" w:color="auto"/>
            <w:right w:val="none" w:sz="0" w:space="0" w:color="auto"/>
          </w:divBdr>
          <w:divsChild>
            <w:div w:id="1180119629">
              <w:marLeft w:val="0"/>
              <w:marRight w:val="0"/>
              <w:marTop w:val="0"/>
              <w:marBottom w:val="0"/>
              <w:divBdr>
                <w:top w:val="none" w:sz="0" w:space="0" w:color="auto"/>
                <w:left w:val="none" w:sz="0" w:space="0" w:color="auto"/>
                <w:bottom w:val="none" w:sz="0" w:space="0" w:color="auto"/>
                <w:right w:val="none" w:sz="0" w:space="0" w:color="auto"/>
              </w:divBdr>
            </w:div>
          </w:divsChild>
        </w:div>
        <w:div w:id="1454858455">
          <w:marLeft w:val="0"/>
          <w:marRight w:val="0"/>
          <w:marTop w:val="0"/>
          <w:marBottom w:val="0"/>
          <w:divBdr>
            <w:top w:val="none" w:sz="0" w:space="0" w:color="auto"/>
            <w:left w:val="none" w:sz="0" w:space="0" w:color="auto"/>
            <w:bottom w:val="none" w:sz="0" w:space="0" w:color="auto"/>
            <w:right w:val="none" w:sz="0" w:space="0" w:color="auto"/>
          </w:divBdr>
          <w:divsChild>
            <w:div w:id="755790561">
              <w:marLeft w:val="0"/>
              <w:marRight w:val="0"/>
              <w:marTop w:val="0"/>
              <w:marBottom w:val="0"/>
              <w:divBdr>
                <w:top w:val="none" w:sz="0" w:space="0" w:color="auto"/>
                <w:left w:val="none" w:sz="0" w:space="0" w:color="auto"/>
                <w:bottom w:val="none" w:sz="0" w:space="0" w:color="auto"/>
                <w:right w:val="none" w:sz="0" w:space="0" w:color="auto"/>
              </w:divBdr>
            </w:div>
          </w:divsChild>
        </w:div>
        <w:div w:id="1455175894">
          <w:marLeft w:val="0"/>
          <w:marRight w:val="0"/>
          <w:marTop w:val="0"/>
          <w:marBottom w:val="0"/>
          <w:divBdr>
            <w:top w:val="none" w:sz="0" w:space="0" w:color="auto"/>
            <w:left w:val="none" w:sz="0" w:space="0" w:color="auto"/>
            <w:bottom w:val="none" w:sz="0" w:space="0" w:color="auto"/>
            <w:right w:val="none" w:sz="0" w:space="0" w:color="auto"/>
          </w:divBdr>
          <w:divsChild>
            <w:div w:id="2059892483">
              <w:marLeft w:val="0"/>
              <w:marRight w:val="0"/>
              <w:marTop w:val="0"/>
              <w:marBottom w:val="0"/>
              <w:divBdr>
                <w:top w:val="none" w:sz="0" w:space="0" w:color="auto"/>
                <w:left w:val="none" w:sz="0" w:space="0" w:color="auto"/>
                <w:bottom w:val="none" w:sz="0" w:space="0" w:color="auto"/>
                <w:right w:val="none" w:sz="0" w:space="0" w:color="auto"/>
              </w:divBdr>
            </w:div>
          </w:divsChild>
        </w:div>
        <w:div w:id="1455176954">
          <w:marLeft w:val="0"/>
          <w:marRight w:val="0"/>
          <w:marTop w:val="0"/>
          <w:marBottom w:val="0"/>
          <w:divBdr>
            <w:top w:val="none" w:sz="0" w:space="0" w:color="auto"/>
            <w:left w:val="none" w:sz="0" w:space="0" w:color="auto"/>
            <w:bottom w:val="none" w:sz="0" w:space="0" w:color="auto"/>
            <w:right w:val="none" w:sz="0" w:space="0" w:color="auto"/>
          </w:divBdr>
          <w:divsChild>
            <w:div w:id="1043333276">
              <w:marLeft w:val="0"/>
              <w:marRight w:val="0"/>
              <w:marTop w:val="0"/>
              <w:marBottom w:val="0"/>
              <w:divBdr>
                <w:top w:val="none" w:sz="0" w:space="0" w:color="auto"/>
                <w:left w:val="none" w:sz="0" w:space="0" w:color="auto"/>
                <w:bottom w:val="none" w:sz="0" w:space="0" w:color="auto"/>
                <w:right w:val="none" w:sz="0" w:space="0" w:color="auto"/>
              </w:divBdr>
            </w:div>
          </w:divsChild>
        </w:div>
        <w:div w:id="1455368653">
          <w:marLeft w:val="0"/>
          <w:marRight w:val="0"/>
          <w:marTop w:val="0"/>
          <w:marBottom w:val="0"/>
          <w:divBdr>
            <w:top w:val="none" w:sz="0" w:space="0" w:color="auto"/>
            <w:left w:val="none" w:sz="0" w:space="0" w:color="auto"/>
            <w:bottom w:val="none" w:sz="0" w:space="0" w:color="auto"/>
            <w:right w:val="none" w:sz="0" w:space="0" w:color="auto"/>
          </w:divBdr>
          <w:divsChild>
            <w:div w:id="1410537319">
              <w:marLeft w:val="0"/>
              <w:marRight w:val="0"/>
              <w:marTop w:val="0"/>
              <w:marBottom w:val="0"/>
              <w:divBdr>
                <w:top w:val="none" w:sz="0" w:space="0" w:color="auto"/>
                <w:left w:val="none" w:sz="0" w:space="0" w:color="auto"/>
                <w:bottom w:val="none" w:sz="0" w:space="0" w:color="auto"/>
                <w:right w:val="none" w:sz="0" w:space="0" w:color="auto"/>
              </w:divBdr>
            </w:div>
          </w:divsChild>
        </w:div>
        <w:div w:id="1456826224">
          <w:marLeft w:val="0"/>
          <w:marRight w:val="0"/>
          <w:marTop w:val="0"/>
          <w:marBottom w:val="0"/>
          <w:divBdr>
            <w:top w:val="none" w:sz="0" w:space="0" w:color="auto"/>
            <w:left w:val="none" w:sz="0" w:space="0" w:color="auto"/>
            <w:bottom w:val="none" w:sz="0" w:space="0" w:color="auto"/>
            <w:right w:val="none" w:sz="0" w:space="0" w:color="auto"/>
          </w:divBdr>
          <w:divsChild>
            <w:div w:id="754086242">
              <w:marLeft w:val="0"/>
              <w:marRight w:val="0"/>
              <w:marTop w:val="0"/>
              <w:marBottom w:val="0"/>
              <w:divBdr>
                <w:top w:val="none" w:sz="0" w:space="0" w:color="auto"/>
                <w:left w:val="none" w:sz="0" w:space="0" w:color="auto"/>
                <w:bottom w:val="none" w:sz="0" w:space="0" w:color="auto"/>
                <w:right w:val="none" w:sz="0" w:space="0" w:color="auto"/>
              </w:divBdr>
            </w:div>
          </w:divsChild>
        </w:div>
        <w:div w:id="1456826290">
          <w:marLeft w:val="0"/>
          <w:marRight w:val="0"/>
          <w:marTop w:val="0"/>
          <w:marBottom w:val="0"/>
          <w:divBdr>
            <w:top w:val="none" w:sz="0" w:space="0" w:color="auto"/>
            <w:left w:val="none" w:sz="0" w:space="0" w:color="auto"/>
            <w:bottom w:val="none" w:sz="0" w:space="0" w:color="auto"/>
            <w:right w:val="none" w:sz="0" w:space="0" w:color="auto"/>
          </w:divBdr>
          <w:divsChild>
            <w:div w:id="1914273566">
              <w:marLeft w:val="0"/>
              <w:marRight w:val="0"/>
              <w:marTop w:val="0"/>
              <w:marBottom w:val="0"/>
              <w:divBdr>
                <w:top w:val="none" w:sz="0" w:space="0" w:color="auto"/>
                <w:left w:val="none" w:sz="0" w:space="0" w:color="auto"/>
                <w:bottom w:val="none" w:sz="0" w:space="0" w:color="auto"/>
                <w:right w:val="none" w:sz="0" w:space="0" w:color="auto"/>
              </w:divBdr>
            </w:div>
          </w:divsChild>
        </w:div>
        <w:div w:id="1457480954">
          <w:marLeft w:val="0"/>
          <w:marRight w:val="0"/>
          <w:marTop w:val="0"/>
          <w:marBottom w:val="0"/>
          <w:divBdr>
            <w:top w:val="none" w:sz="0" w:space="0" w:color="auto"/>
            <w:left w:val="none" w:sz="0" w:space="0" w:color="auto"/>
            <w:bottom w:val="none" w:sz="0" w:space="0" w:color="auto"/>
            <w:right w:val="none" w:sz="0" w:space="0" w:color="auto"/>
          </w:divBdr>
          <w:divsChild>
            <w:div w:id="1125268940">
              <w:marLeft w:val="0"/>
              <w:marRight w:val="0"/>
              <w:marTop w:val="0"/>
              <w:marBottom w:val="0"/>
              <w:divBdr>
                <w:top w:val="none" w:sz="0" w:space="0" w:color="auto"/>
                <w:left w:val="none" w:sz="0" w:space="0" w:color="auto"/>
                <w:bottom w:val="none" w:sz="0" w:space="0" w:color="auto"/>
                <w:right w:val="none" w:sz="0" w:space="0" w:color="auto"/>
              </w:divBdr>
            </w:div>
          </w:divsChild>
        </w:div>
        <w:div w:id="1457527926">
          <w:marLeft w:val="0"/>
          <w:marRight w:val="0"/>
          <w:marTop w:val="0"/>
          <w:marBottom w:val="0"/>
          <w:divBdr>
            <w:top w:val="none" w:sz="0" w:space="0" w:color="auto"/>
            <w:left w:val="none" w:sz="0" w:space="0" w:color="auto"/>
            <w:bottom w:val="none" w:sz="0" w:space="0" w:color="auto"/>
            <w:right w:val="none" w:sz="0" w:space="0" w:color="auto"/>
          </w:divBdr>
          <w:divsChild>
            <w:div w:id="806315848">
              <w:marLeft w:val="0"/>
              <w:marRight w:val="0"/>
              <w:marTop w:val="0"/>
              <w:marBottom w:val="0"/>
              <w:divBdr>
                <w:top w:val="none" w:sz="0" w:space="0" w:color="auto"/>
                <w:left w:val="none" w:sz="0" w:space="0" w:color="auto"/>
                <w:bottom w:val="none" w:sz="0" w:space="0" w:color="auto"/>
                <w:right w:val="none" w:sz="0" w:space="0" w:color="auto"/>
              </w:divBdr>
            </w:div>
          </w:divsChild>
        </w:div>
        <w:div w:id="1458645416">
          <w:marLeft w:val="0"/>
          <w:marRight w:val="0"/>
          <w:marTop w:val="0"/>
          <w:marBottom w:val="0"/>
          <w:divBdr>
            <w:top w:val="none" w:sz="0" w:space="0" w:color="auto"/>
            <w:left w:val="none" w:sz="0" w:space="0" w:color="auto"/>
            <w:bottom w:val="none" w:sz="0" w:space="0" w:color="auto"/>
            <w:right w:val="none" w:sz="0" w:space="0" w:color="auto"/>
          </w:divBdr>
          <w:divsChild>
            <w:div w:id="920216095">
              <w:marLeft w:val="0"/>
              <w:marRight w:val="0"/>
              <w:marTop w:val="0"/>
              <w:marBottom w:val="0"/>
              <w:divBdr>
                <w:top w:val="none" w:sz="0" w:space="0" w:color="auto"/>
                <w:left w:val="none" w:sz="0" w:space="0" w:color="auto"/>
                <w:bottom w:val="none" w:sz="0" w:space="0" w:color="auto"/>
                <w:right w:val="none" w:sz="0" w:space="0" w:color="auto"/>
              </w:divBdr>
            </w:div>
          </w:divsChild>
        </w:div>
        <w:div w:id="1458647131">
          <w:marLeft w:val="0"/>
          <w:marRight w:val="0"/>
          <w:marTop w:val="0"/>
          <w:marBottom w:val="0"/>
          <w:divBdr>
            <w:top w:val="none" w:sz="0" w:space="0" w:color="auto"/>
            <w:left w:val="none" w:sz="0" w:space="0" w:color="auto"/>
            <w:bottom w:val="none" w:sz="0" w:space="0" w:color="auto"/>
            <w:right w:val="none" w:sz="0" w:space="0" w:color="auto"/>
          </w:divBdr>
          <w:divsChild>
            <w:div w:id="1578979619">
              <w:marLeft w:val="0"/>
              <w:marRight w:val="0"/>
              <w:marTop w:val="0"/>
              <w:marBottom w:val="0"/>
              <w:divBdr>
                <w:top w:val="none" w:sz="0" w:space="0" w:color="auto"/>
                <w:left w:val="none" w:sz="0" w:space="0" w:color="auto"/>
                <w:bottom w:val="none" w:sz="0" w:space="0" w:color="auto"/>
                <w:right w:val="none" w:sz="0" w:space="0" w:color="auto"/>
              </w:divBdr>
            </w:div>
          </w:divsChild>
        </w:div>
        <w:div w:id="1458721041">
          <w:marLeft w:val="0"/>
          <w:marRight w:val="0"/>
          <w:marTop w:val="0"/>
          <w:marBottom w:val="0"/>
          <w:divBdr>
            <w:top w:val="none" w:sz="0" w:space="0" w:color="auto"/>
            <w:left w:val="none" w:sz="0" w:space="0" w:color="auto"/>
            <w:bottom w:val="none" w:sz="0" w:space="0" w:color="auto"/>
            <w:right w:val="none" w:sz="0" w:space="0" w:color="auto"/>
          </w:divBdr>
          <w:divsChild>
            <w:div w:id="1687364129">
              <w:marLeft w:val="0"/>
              <w:marRight w:val="0"/>
              <w:marTop w:val="0"/>
              <w:marBottom w:val="0"/>
              <w:divBdr>
                <w:top w:val="none" w:sz="0" w:space="0" w:color="auto"/>
                <w:left w:val="none" w:sz="0" w:space="0" w:color="auto"/>
                <w:bottom w:val="none" w:sz="0" w:space="0" w:color="auto"/>
                <w:right w:val="none" w:sz="0" w:space="0" w:color="auto"/>
              </w:divBdr>
            </w:div>
          </w:divsChild>
        </w:div>
        <w:div w:id="1459302402">
          <w:marLeft w:val="0"/>
          <w:marRight w:val="0"/>
          <w:marTop w:val="0"/>
          <w:marBottom w:val="0"/>
          <w:divBdr>
            <w:top w:val="none" w:sz="0" w:space="0" w:color="auto"/>
            <w:left w:val="none" w:sz="0" w:space="0" w:color="auto"/>
            <w:bottom w:val="none" w:sz="0" w:space="0" w:color="auto"/>
            <w:right w:val="none" w:sz="0" w:space="0" w:color="auto"/>
          </w:divBdr>
          <w:divsChild>
            <w:div w:id="780344955">
              <w:marLeft w:val="0"/>
              <w:marRight w:val="0"/>
              <w:marTop w:val="0"/>
              <w:marBottom w:val="0"/>
              <w:divBdr>
                <w:top w:val="none" w:sz="0" w:space="0" w:color="auto"/>
                <w:left w:val="none" w:sz="0" w:space="0" w:color="auto"/>
                <w:bottom w:val="none" w:sz="0" w:space="0" w:color="auto"/>
                <w:right w:val="none" w:sz="0" w:space="0" w:color="auto"/>
              </w:divBdr>
            </w:div>
          </w:divsChild>
        </w:div>
        <w:div w:id="1459836512">
          <w:marLeft w:val="0"/>
          <w:marRight w:val="0"/>
          <w:marTop w:val="0"/>
          <w:marBottom w:val="0"/>
          <w:divBdr>
            <w:top w:val="none" w:sz="0" w:space="0" w:color="auto"/>
            <w:left w:val="none" w:sz="0" w:space="0" w:color="auto"/>
            <w:bottom w:val="none" w:sz="0" w:space="0" w:color="auto"/>
            <w:right w:val="none" w:sz="0" w:space="0" w:color="auto"/>
          </w:divBdr>
          <w:divsChild>
            <w:div w:id="699087178">
              <w:marLeft w:val="0"/>
              <w:marRight w:val="0"/>
              <w:marTop w:val="0"/>
              <w:marBottom w:val="0"/>
              <w:divBdr>
                <w:top w:val="none" w:sz="0" w:space="0" w:color="auto"/>
                <w:left w:val="none" w:sz="0" w:space="0" w:color="auto"/>
                <w:bottom w:val="none" w:sz="0" w:space="0" w:color="auto"/>
                <w:right w:val="none" w:sz="0" w:space="0" w:color="auto"/>
              </w:divBdr>
            </w:div>
          </w:divsChild>
        </w:div>
        <w:div w:id="1460102555">
          <w:marLeft w:val="0"/>
          <w:marRight w:val="0"/>
          <w:marTop w:val="0"/>
          <w:marBottom w:val="0"/>
          <w:divBdr>
            <w:top w:val="none" w:sz="0" w:space="0" w:color="auto"/>
            <w:left w:val="none" w:sz="0" w:space="0" w:color="auto"/>
            <w:bottom w:val="none" w:sz="0" w:space="0" w:color="auto"/>
            <w:right w:val="none" w:sz="0" w:space="0" w:color="auto"/>
          </w:divBdr>
          <w:divsChild>
            <w:div w:id="1857769603">
              <w:marLeft w:val="0"/>
              <w:marRight w:val="0"/>
              <w:marTop w:val="0"/>
              <w:marBottom w:val="0"/>
              <w:divBdr>
                <w:top w:val="none" w:sz="0" w:space="0" w:color="auto"/>
                <w:left w:val="none" w:sz="0" w:space="0" w:color="auto"/>
                <w:bottom w:val="none" w:sz="0" w:space="0" w:color="auto"/>
                <w:right w:val="none" w:sz="0" w:space="0" w:color="auto"/>
              </w:divBdr>
            </w:div>
          </w:divsChild>
        </w:div>
        <w:div w:id="1461680696">
          <w:marLeft w:val="0"/>
          <w:marRight w:val="0"/>
          <w:marTop w:val="0"/>
          <w:marBottom w:val="0"/>
          <w:divBdr>
            <w:top w:val="none" w:sz="0" w:space="0" w:color="auto"/>
            <w:left w:val="none" w:sz="0" w:space="0" w:color="auto"/>
            <w:bottom w:val="none" w:sz="0" w:space="0" w:color="auto"/>
            <w:right w:val="none" w:sz="0" w:space="0" w:color="auto"/>
          </w:divBdr>
          <w:divsChild>
            <w:div w:id="617420951">
              <w:marLeft w:val="0"/>
              <w:marRight w:val="0"/>
              <w:marTop w:val="0"/>
              <w:marBottom w:val="0"/>
              <w:divBdr>
                <w:top w:val="none" w:sz="0" w:space="0" w:color="auto"/>
                <w:left w:val="none" w:sz="0" w:space="0" w:color="auto"/>
                <w:bottom w:val="none" w:sz="0" w:space="0" w:color="auto"/>
                <w:right w:val="none" w:sz="0" w:space="0" w:color="auto"/>
              </w:divBdr>
            </w:div>
          </w:divsChild>
        </w:div>
        <w:div w:id="1462578066">
          <w:marLeft w:val="0"/>
          <w:marRight w:val="0"/>
          <w:marTop w:val="0"/>
          <w:marBottom w:val="0"/>
          <w:divBdr>
            <w:top w:val="none" w:sz="0" w:space="0" w:color="auto"/>
            <w:left w:val="none" w:sz="0" w:space="0" w:color="auto"/>
            <w:bottom w:val="none" w:sz="0" w:space="0" w:color="auto"/>
            <w:right w:val="none" w:sz="0" w:space="0" w:color="auto"/>
          </w:divBdr>
          <w:divsChild>
            <w:div w:id="1762024353">
              <w:marLeft w:val="0"/>
              <w:marRight w:val="0"/>
              <w:marTop w:val="0"/>
              <w:marBottom w:val="0"/>
              <w:divBdr>
                <w:top w:val="none" w:sz="0" w:space="0" w:color="auto"/>
                <w:left w:val="none" w:sz="0" w:space="0" w:color="auto"/>
                <w:bottom w:val="none" w:sz="0" w:space="0" w:color="auto"/>
                <w:right w:val="none" w:sz="0" w:space="0" w:color="auto"/>
              </w:divBdr>
            </w:div>
          </w:divsChild>
        </w:div>
        <w:div w:id="1462992556">
          <w:marLeft w:val="0"/>
          <w:marRight w:val="0"/>
          <w:marTop w:val="0"/>
          <w:marBottom w:val="0"/>
          <w:divBdr>
            <w:top w:val="none" w:sz="0" w:space="0" w:color="auto"/>
            <w:left w:val="none" w:sz="0" w:space="0" w:color="auto"/>
            <w:bottom w:val="none" w:sz="0" w:space="0" w:color="auto"/>
            <w:right w:val="none" w:sz="0" w:space="0" w:color="auto"/>
          </w:divBdr>
          <w:divsChild>
            <w:div w:id="1815680387">
              <w:marLeft w:val="0"/>
              <w:marRight w:val="0"/>
              <w:marTop w:val="0"/>
              <w:marBottom w:val="0"/>
              <w:divBdr>
                <w:top w:val="none" w:sz="0" w:space="0" w:color="auto"/>
                <w:left w:val="none" w:sz="0" w:space="0" w:color="auto"/>
                <w:bottom w:val="none" w:sz="0" w:space="0" w:color="auto"/>
                <w:right w:val="none" w:sz="0" w:space="0" w:color="auto"/>
              </w:divBdr>
            </w:div>
          </w:divsChild>
        </w:div>
        <w:div w:id="1463037634">
          <w:marLeft w:val="0"/>
          <w:marRight w:val="0"/>
          <w:marTop w:val="0"/>
          <w:marBottom w:val="0"/>
          <w:divBdr>
            <w:top w:val="none" w:sz="0" w:space="0" w:color="auto"/>
            <w:left w:val="none" w:sz="0" w:space="0" w:color="auto"/>
            <w:bottom w:val="none" w:sz="0" w:space="0" w:color="auto"/>
            <w:right w:val="none" w:sz="0" w:space="0" w:color="auto"/>
          </w:divBdr>
          <w:divsChild>
            <w:div w:id="700083477">
              <w:marLeft w:val="0"/>
              <w:marRight w:val="0"/>
              <w:marTop w:val="0"/>
              <w:marBottom w:val="0"/>
              <w:divBdr>
                <w:top w:val="none" w:sz="0" w:space="0" w:color="auto"/>
                <w:left w:val="none" w:sz="0" w:space="0" w:color="auto"/>
                <w:bottom w:val="none" w:sz="0" w:space="0" w:color="auto"/>
                <w:right w:val="none" w:sz="0" w:space="0" w:color="auto"/>
              </w:divBdr>
            </w:div>
          </w:divsChild>
        </w:div>
        <w:div w:id="1463579515">
          <w:marLeft w:val="0"/>
          <w:marRight w:val="0"/>
          <w:marTop w:val="0"/>
          <w:marBottom w:val="0"/>
          <w:divBdr>
            <w:top w:val="none" w:sz="0" w:space="0" w:color="auto"/>
            <w:left w:val="none" w:sz="0" w:space="0" w:color="auto"/>
            <w:bottom w:val="none" w:sz="0" w:space="0" w:color="auto"/>
            <w:right w:val="none" w:sz="0" w:space="0" w:color="auto"/>
          </w:divBdr>
          <w:divsChild>
            <w:div w:id="1651641764">
              <w:marLeft w:val="0"/>
              <w:marRight w:val="0"/>
              <w:marTop w:val="0"/>
              <w:marBottom w:val="0"/>
              <w:divBdr>
                <w:top w:val="none" w:sz="0" w:space="0" w:color="auto"/>
                <w:left w:val="none" w:sz="0" w:space="0" w:color="auto"/>
                <w:bottom w:val="none" w:sz="0" w:space="0" w:color="auto"/>
                <w:right w:val="none" w:sz="0" w:space="0" w:color="auto"/>
              </w:divBdr>
            </w:div>
          </w:divsChild>
        </w:div>
        <w:div w:id="1463689173">
          <w:marLeft w:val="0"/>
          <w:marRight w:val="0"/>
          <w:marTop w:val="0"/>
          <w:marBottom w:val="0"/>
          <w:divBdr>
            <w:top w:val="none" w:sz="0" w:space="0" w:color="auto"/>
            <w:left w:val="none" w:sz="0" w:space="0" w:color="auto"/>
            <w:bottom w:val="none" w:sz="0" w:space="0" w:color="auto"/>
            <w:right w:val="none" w:sz="0" w:space="0" w:color="auto"/>
          </w:divBdr>
          <w:divsChild>
            <w:div w:id="783040515">
              <w:marLeft w:val="0"/>
              <w:marRight w:val="0"/>
              <w:marTop w:val="0"/>
              <w:marBottom w:val="0"/>
              <w:divBdr>
                <w:top w:val="none" w:sz="0" w:space="0" w:color="auto"/>
                <w:left w:val="none" w:sz="0" w:space="0" w:color="auto"/>
                <w:bottom w:val="none" w:sz="0" w:space="0" w:color="auto"/>
                <w:right w:val="none" w:sz="0" w:space="0" w:color="auto"/>
              </w:divBdr>
            </w:div>
          </w:divsChild>
        </w:div>
        <w:div w:id="1464418709">
          <w:marLeft w:val="0"/>
          <w:marRight w:val="0"/>
          <w:marTop w:val="0"/>
          <w:marBottom w:val="0"/>
          <w:divBdr>
            <w:top w:val="none" w:sz="0" w:space="0" w:color="auto"/>
            <w:left w:val="none" w:sz="0" w:space="0" w:color="auto"/>
            <w:bottom w:val="none" w:sz="0" w:space="0" w:color="auto"/>
            <w:right w:val="none" w:sz="0" w:space="0" w:color="auto"/>
          </w:divBdr>
          <w:divsChild>
            <w:div w:id="1876697222">
              <w:marLeft w:val="0"/>
              <w:marRight w:val="0"/>
              <w:marTop w:val="0"/>
              <w:marBottom w:val="0"/>
              <w:divBdr>
                <w:top w:val="none" w:sz="0" w:space="0" w:color="auto"/>
                <w:left w:val="none" w:sz="0" w:space="0" w:color="auto"/>
                <w:bottom w:val="none" w:sz="0" w:space="0" w:color="auto"/>
                <w:right w:val="none" w:sz="0" w:space="0" w:color="auto"/>
              </w:divBdr>
            </w:div>
          </w:divsChild>
        </w:div>
        <w:div w:id="1464420462">
          <w:marLeft w:val="0"/>
          <w:marRight w:val="0"/>
          <w:marTop w:val="0"/>
          <w:marBottom w:val="0"/>
          <w:divBdr>
            <w:top w:val="none" w:sz="0" w:space="0" w:color="auto"/>
            <w:left w:val="none" w:sz="0" w:space="0" w:color="auto"/>
            <w:bottom w:val="none" w:sz="0" w:space="0" w:color="auto"/>
            <w:right w:val="none" w:sz="0" w:space="0" w:color="auto"/>
          </w:divBdr>
          <w:divsChild>
            <w:div w:id="1947271671">
              <w:marLeft w:val="0"/>
              <w:marRight w:val="0"/>
              <w:marTop w:val="0"/>
              <w:marBottom w:val="0"/>
              <w:divBdr>
                <w:top w:val="none" w:sz="0" w:space="0" w:color="auto"/>
                <w:left w:val="none" w:sz="0" w:space="0" w:color="auto"/>
                <w:bottom w:val="none" w:sz="0" w:space="0" w:color="auto"/>
                <w:right w:val="none" w:sz="0" w:space="0" w:color="auto"/>
              </w:divBdr>
            </w:div>
          </w:divsChild>
        </w:div>
        <w:div w:id="1464424617">
          <w:marLeft w:val="0"/>
          <w:marRight w:val="0"/>
          <w:marTop w:val="0"/>
          <w:marBottom w:val="0"/>
          <w:divBdr>
            <w:top w:val="none" w:sz="0" w:space="0" w:color="auto"/>
            <w:left w:val="none" w:sz="0" w:space="0" w:color="auto"/>
            <w:bottom w:val="none" w:sz="0" w:space="0" w:color="auto"/>
            <w:right w:val="none" w:sz="0" w:space="0" w:color="auto"/>
          </w:divBdr>
          <w:divsChild>
            <w:div w:id="2132282358">
              <w:marLeft w:val="0"/>
              <w:marRight w:val="0"/>
              <w:marTop w:val="0"/>
              <w:marBottom w:val="0"/>
              <w:divBdr>
                <w:top w:val="none" w:sz="0" w:space="0" w:color="auto"/>
                <w:left w:val="none" w:sz="0" w:space="0" w:color="auto"/>
                <w:bottom w:val="none" w:sz="0" w:space="0" w:color="auto"/>
                <w:right w:val="none" w:sz="0" w:space="0" w:color="auto"/>
              </w:divBdr>
            </w:div>
          </w:divsChild>
        </w:div>
        <w:div w:id="1464886259">
          <w:marLeft w:val="0"/>
          <w:marRight w:val="0"/>
          <w:marTop w:val="0"/>
          <w:marBottom w:val="0"/>
          <w:divBdr>
            <w:top w:val="none" w:sz="0" w:space="0" w:color="auto"/>
            <w:left w:val="none" w:sz="0" w:space="0" w:color="auto"/>
            <w:bottom w:val="none" w:sz="0" w:space="0" w:color="auto"/>
            <w:right w:val="none" w:sz="0" w:space="0" w:color="auto"/>
          </w:divBdr>
          <w:divsChild>
            <w:div w:id="823205535">
              <w:marLeft w:val="0"/>
              <w:marRight w:val="0"/>
              <w:marTop w:val="0"/>
              <w:marBottom w:val="0"/>
              <w:divBdr>
                <w:top w:val="none" w:sz="0" w:space="0" w:color="auto"/>
                <w:left w:val="none" w:sz="0" w:space="0" w:color="auto"/>
                <w:bottom w:val="none" w:sz="0" w:space="0" w:color="auto"/>
                <w:right w:val="none" w:sz="0" w:space="0" w:color="auto"/>
              </w:divBdr>
            </w:div>
          </w:divsChild>
        </w:div>
        <w:div w:id="1465270656">
          <w:marLeft w:val="0"/>
          <w:marRight w:val="0"/>
          <w:marTop w:val="0"/>
          <w:marBottom w:val="0"/>
          <w:divBdr>
            <w:top w:val="none" w:sz="0" w:space="0" w:color="auto"/>
            <w:left w:val="none" w:sz="0" w:space="0" w:color="auto"/>
            <w:bottom w:val="none" w:sz="0" w:space="0" w:color="auto"/>
            <w:right w:val="none" w:sz="0" w:space="0" w:color="auto"/>
          </w:divBdr>
          <w:divsChild>
            <w:div w:id="2121487815">
              <w:marLeft w:val="0"/>
              <w:marRight w:val="0"/>
              <w:marTop w:val="0"/>
              <w:marBottom w:val="0"/>
              <w:divBdr>
                <w:top w:val="none" w:sz="0" w:space="0" w:color="auto"/>
                <w:left w:val="none" w:sz="0" w:space="0" w:color="auto"/>
                <w:bottom w:val="none" w:sz="0" w:space="0" w:color="auto"/>
                <w:right w:val="none" w:sz="0" w:space="0" w:color="auto"/>
              </w:divBdr>
            </w:div>
          </w:divsChild>
        </w:div>
        <w:div w:id="1466004676">
          <w:marLeft w:val="0"/>
          <w:marRight w:val="0"/>
          <w:marTop w:val="0"/>
          <w:marBottom w:val="0"/>
          <w:divBdr>
            <w:top w:val="none" w:sz="0" w:space="0" w:color="auto"/>
            <w:left w:val="none" w:sz="0" w:space="0" w:color="auto"/>
            <w:bottom w:val="none" w:sz="0" w:space="0" w:color="auto"/>
            <w:right w:val="none" w:sz="0" w:space="0" w:color="auto"/>
          </w:divBdr>
          <w:divsChild>
            <w:div w:id="1482042980">
              <w:marLeft w:val="0"/>
              <w:marRight w:val="0"/>
              <w:marTop w:val="0"/>
              <w:marBottom w:val="0"/>
              <w:divBdr>
                <w:top w:val="none" w:sz="0" w:space="0" w:color="auto"/>
                <w:left w:val="none" w:sz="0" w:space="0" w:color="auto"/>
                <w:bottom w:val="none" w:sz="0" w:space="0" w:color="auto"/>
                <w:right w:val="none" w:sz="0" w:space="0" w:color="auto"/>
              </w:divBdr>
            </w:div>
          </w:divsChild>
        </w:div>
        <w:div w:id="1466236961">
          <w:marLeft w:val="0"/>
          <w:marRight w:val="0"/>
          <w:marTop w:val="0"/>
          <w:marBottom w:val="0"/>
          <w:divBdr>
            <w:top w:val="none" w:sz="0" w:space="0" w:color="auto"/>
            <w:left w:val="none" w:sz="0" w:space="0" w:color="auto"/>
            <w:bottom w:val="none" w:sz="0" w:space="0" w:color="auto"/>
            <w:right w:val="none" w:sz="0" w:space="0" w:color="auto"/>
          </w:divBdr>
          <w:divsChild>
            <w:div w:id="1270821650">
              <w:marLeft w:val="0"/>
              <w:marRight w:val="0"/>
              <w:marTop w:val="0"/>
              <w:marBottom w:val="0"/>
              <w:divBdr>
                <w:top w:val="none" w:sz="0" w:space="0" w:color="auto"/>
                <w:left w:val="none" w:sz="0" w:space="0" w:color="auto"/>
                <w:bottom w:val="none" w:sz="0" w:space="0" w:color="auto"/>
                <w:right w:val="none" w:sz="0" w:space="0" w:color="auto"/>
              </w:divBdr>
            </w:div>
          </w:divsChild>
        </w:div>
        <w:div w:id="1466779736">
          <w:marLeft w:val="0"/>
          <w:marRight w:val="0"/>
          <w:marTop w:val="0"/>
          <w:marBottom w:val="0"/>
          <w:divBdr>
            <w:top w:val="none" w:sz="0" w:space="0" w:color="auto"/>
            <w:left w:val="none" w:sz="0" w:space="0" w:color="auto"/>
            <w:bottom w:val="none" w:sz="0" w:space="0" w:color="auto"/>
            <w:right w:val="none" w:sz="0" w:space="0" w:color="auto"/>
          </w:divBdr>
          <w:divsChild>
            <w:div w:id="425271931">
              <w:marLeft w:val="0"/>
              <w:marRight w:val="0"/>
              <w:marTop w:val="0"/>
              <w:marBottom w:val="0"/>
              <w:divBdr>
                <w:top w:val="none" w:sz="0" w:space="0" w:color="auto"/>
                <w:left w:val="none" w:sz="0" w:space="0" w:color="auto"/>
                <w:bottom w:val="none" w:sz="0" w:space="0" w:color="auto"/>
                <w:right w:val="none" w:sz="0" w:space="0" w:color="auto"/>
              </w:divBdr>
            </w:div>
          </w:divsChild>
        </w:div>
        <w:div w:id="1466970512">
          <w:marLeft w:val="0"/>
          <w:marRight w:val="0"/>
          <w:marTop w:val="0"/>
          <w:marBottom w:val="0"/>
          <w:divBdr>
            <w:top w:val="none" w:sz="0" w:space="0" w:color="auto"/>
            <w:left w:val="none" w:sz="0" w:space="0" w:color="auto"/>
            <w:bottom w:val="none" w:sz="0" w:space="0" w:color="auto"/>
            <w:right w:val="none" w:sz="0" w:space="0" w:color="auto"/>
          </w:divBdr>
          <w:divsChild>
            <w:div w:id="687949107">
              <w:marLeft w:val="0"/>
              <w:marRight w:val="0"/>
              <w:marTop w:val="0"/>
              <w:marBottom w:val="0"/>
              <w:divBdr>
                <w:top w:val="none" w:sz="0" w:space="0" w:color="auto"/>
                <w:left w:val="none" w:sz="0" w:space="0" w:color="auto"/>
                <w:bottom w:val="none" w:sz="0" w:space="0" w:color="auto"/>
                <w:right w:val="none" w:sz="0" w:space="0" w:color="auto"/>
              </w:divBdr>
            </w:div>
          </w:divsChild>
        </w:div>
        <w:div w:id="1467507913">
          <w:marLeft w:val="0"/>
          <w:marRight w:val="0"/>
          <w:marTop w:val="0"/>
          <w:marBottom w:val="0"/>
          <w:divBdr>
            <w:top w:val="none" w:sz="0" w:space="0" w:color="auto"/>
            <w:left w:val="none" w:sz="0" w:space="0" w:color="auto"/>
            <w:bottom w:val="none" w:sz="0" w:space="0" w:color="auto"/>
            <w:right w:val="none" w:sz="0" w:space="0" w:color="auto"/>
          </w:divBdr>
          <w:divsChild>
            <w:div w:id="28574842">
              <w:marLeft w:val="0"/>
              <w:marRight w:val="0"/>
              <w:marTop w:val="0"/>
              <w:marBottom w:val="0"/>
              <w:divBdr>
                <w:top w:val="none" w:sz="0" w:space="0" w:color="auto"/>
                <w:left w:val="none" w:sz="0" w:space="0" w:color="auto"/>
                <w:bottom w:val="none" w:sz="0" w:space="0" w:color="auto"/>
                <w:right w:val="none" w:sz="0" w:space="0" w:color="auto"/>
              </w:divBdr>
            </w:div>
          </w:divsChild>
        </w:div>
        <w:div w:id="1467508923">
          <w:marLeft w:val="0"/>
          <w:marRight w:val="0"/>
          <w:marTop w:val="0"/>
          <w:marBottom w:val="0"/>
          <w:divBdr>
            <w:top w:val="none" w:sz="0" w:space="0" w:color="auto"/>
            <w:left w:val="none" w:sz="0" w:space="0" w:color="auto"/>
            <w:bottom w:val="none" w:sz="0" w:space="0" w:color="auto"/>
            <w:right w:val="none" w:sz="0" w:space="0" w:color="auto"/>
          </w:divBdr>
          <w:divsChild>
            <w:div w:id="88549808">
              <w:marLeft w:val="0"/>
              <w:marRight w:val="0"/>
              <w:marTop w:val="0"/>
              <w:marBottom w:val="0"/>
              <w:divBdr>
                <w:top w:val="none" w:sz="0" w:space="0" w:color="auto"/>
                <w:left w:val="none" w:sz="0" w:space="0" w:color="auto"/>
                <w:bottom w:val="none" w:sz="0" w:space="0" w:color="auto"/>
                <w:right w:val="none" w:sz="0" w:space="0" w:color="auto"/>
              </w:divBdr>
            </w:div>
          </w:divsChild>
        </w:div>
        <w:div w:id="1468430290">
          <w:marLeft w:val="0"/>
          <w:marRight w:val="0"/>
          <w:marTop w:val="0"/>
          <w:marBottom w:val="0"/>
          <w:divBdr>
            <w:top w:val="none" w:sz="0" w:space="0" w:color="auto"/>
            <w:left w:val="none" w:sz="0" w:space="0" w:color="auto"/>
            <w:bottom w:val="none" w:sz="0" w:space="0" w:color="auto"/>
            <w:right w:val="none" w:sz="0" w:space="0" w:color="auto"/>
          </w:divBdr>
          <w:divsChild>
            <w:div w:id="1998150728">
              <w:marLeft w:val="0"/>
              <w:marRight w:val="0"/>
              <w:marTop w:val="0"/>
              <w:marBottom w:val="0"/>
              <w:divBdr>
                <w:top w:val="none" w:sz="0" w:space="0" w:color="auto"/>
                <w:left w:val="none" w:sz="0" w:space="0" w:color="auto"/>
                <w:bottom w:val="none" w:sz="0" w:space="0" w:color="auto"/>
                <w:right w:val="none" w:sz="0" w:space="0" w:color="auto"/>
              </w:divBdr>
            </w:div>
          </w:divsChild>
        </w:div>
        <w:div w:id="1469973047">
          <w:marLeft w:val="0"/>
          <w:marRight w:val="0"/>
          <w:marTop w:val="0"/>
          <w:marBottom w:val="0"/>
          <w:divBdr>
            <w:top w:val="none" w:sz="0" w:space="0" w:color="auto"/>
            <w:left w:val="none" w:sz="0" w:space="0" w:color="auto"/>
            <w:bottom w:val="none" w:sz="0" w:space="0" w:color="auto"/>
            <w:right w:val="none" w:sz="0" w:space="0" w:color="auto"/>
          </w:divBdr>
          <w:divsChild>
            <w:div w:id="308553449">
              <w:marLeft w:val="0"/>
              <w:marRight w:val="0"/>
              <w:marTop w:val="0"/>
              <w:marBottom w:val="0"/>
              <w:divBdr>
                <w:top w:val="none" w:sz="0" w:space="0" w:color="auto"/>
                <w:left w:val="none" w:sz="0" w:space="0" w:color="auto"/>
                <w:bottom w:val="none" w:sz="0" w:space="0" w:color="auto"/>
                <w:right w:val="none" w:sz="0" w:space="0" w:color="auto"/>
              </w:divBdr>
            </w:div>
          </w:divsChild>
        </w:div>
        <w:div w:id="1470173759">
          <w:marLeft w:val="0"/>
          <w:marRight w:val="0"/>
          <w:marTop w:val="0"/>
          <w:marBottom w:val="0"/>
          <w:divBdr>
            <w:top w:val="none" w:sz="0" w:space="0" w:color="auto"/>
            <w:left w:val="none" w:sz="0" w:space="0" w:color="auto"/>
            <w:bottom w:val="none" w:sz="0" w:space="0" w:color="auto"/>
            <w:right w:val="none" w:sz="0" w:space="0" w:color="auto"/>
          </w:divBdr>
          <w:divsChild>
            <w:div w:id="1077823322">
              <w:marLeft w:val="0"/>
              <w:marRight w:val="0"/>
              <w:marTop w:val="0"/>
              <w:marBottom w:val="0"/>
              <w:divBdr>
                <w:top w:val="none" w:sz="0" w:space="0" w:color="auto"/>
                <w:left w:val="none" w:sz="0" w:space="0" w:color="auto"/>
                <w:bottom w:val="none" w:sz="0" w:space="0" w:color="auto"/>
                <w:right w:val="none" w:sz="0" w:space="0" w:color="auto"/>
              </w:divBdr>
            </w:div>
          </w:divsChild>
        </w:div>
        <w:div w:id="1470631386">
          <w:marLeft w:val="0"/>
          <w:marRight w:val="0"/>
          <w:marTop w:val="0"/>
          <w:marBottom w:val="0"/>
          <w:divBdr>
            <w:top w:val="none" w:sz="0" w:space="0" w:color="auto"/>
            <w:left w:val="none" w:sz="0" w:space="0" w:color="auto"/>
            <w:bottom w:val="none" w:sz="0" w:space="0" w:color="auto"/>
            <w:right w:val="none" w:sz="0" w:space="0" w:color="auto"/>
          </w:divBdr>
          <w:divsChild>
            <w:div w:id="302390009">
              <w:marLeft w:val="0"/>
              <w:marRight w:val="0"/>
              <w:marTop w:val="0"/>
              <w:marBottom w:val="0"/>
              <w:divBdr>
                <w:top w:val="none" w:sz="0" w:space="0" w:color="auto"/>
                <w:left w:val="none" w:sz="0" w:space="0" w:color="auto"/>
                <w:bottom w:val="none" w:sz="0" w:space="0" w:color="auto"/>
                <w:right w:val="none" w:sz="0" w:space="0" w:color="auto"/>
              </w:divBdr>
            </w:div>
          </w:divsChild>
        </w:div>
        <w:div w:id="1470708531">
          <w:marLeft w:val="0"/>
          <w:marRight w:val="0"/>
          <w:marTop w:val="0"/>
          <w:marBottom w:val="0"/>
          <w:divBdr>
            <w:top w:val="none" w:sz="0" w:space="0" w:color="auto"/>
            <w:left w:val="none" w:sz="0" w:space="0" w:color="auto"/>
            <w:bottom w:val="none" w:sz="0" w:space="0" w:color="auto"/>
            <w:right w:val="none" w:sz="0" w:space="0" w:color="auto"/>
          </w:divBdr>
          <w:divsChild>
            <w:div w:id="832339035">
              <w:marLeft w:val="0"/>
              <w:marRight w:val="0"/>
              <w:marTop w:val="0"/>
              <w:marBottom w:val="0"/>
              <w:divBdr>
                <w:top w:val="none" w:sz="0" w:space="0" w:color="auto"/>
                <w:left w:val="none" w:sz="0" w:space="0" w:color="auto"/>
                <w:bottom w:val="none" w:sz="0" w:space="0" w:color="auto"/>
                <w:right w:val="none" w:sz="0" w:space="0" w:color="auto"/>
              </w:divBdr>
            </w:div>
          </w:divsChild>
        </w:div>
        <w:div w:id="1472866917">
          <w:marLeft w:val="0"/>
          <w:marRight w:val="0"/>
          <w:marTop w:val="0"/>
          <w:marBottom w:val="0"/>
          <w:divBdr>
            <w:top w:val="none" w:sz="0" w:space="0" w:color="auto"/>
            <w:left w:val="none" w:sz="0" w:space="0" w:color="auto"/>
            <w:bottom w:val="none" w:sz="0" w:space="0" w:color="auto"/>
            <w:right w:val="none" w:sz="0" w:space="0" w:color="auto"/>
          </w:divBdr>
          <w:divsChild>
            <w:div w:id="1448694542">
              <w:marLeft w:val="0"/>
              <w:marRight w:val="0"/>
              <w:marTop w:val="0"/>
              <w:marBottom w:val="0"/>
              <w:divBdr>
                <w:top w:val="none" w:sz="0" w:space="0" w:color="auto"/>
                <w:left w:val="none" w:sz="0" w:space="0" w:color="auto"/>
                <w:bottom w:val="none" w:sz="0" w:space="0" w:color="auto"/>
                <w:right w:val="none" w:sz="0" w:space="0" w:color="auto"/>
              </w:divBdr>
            </w:div>
          </w:divsChild>
        </w:div>
        <w:div w:id="1473794725">
          <w:marLeft w:val="0"/>
          <w:marRight w:val="0"/>
          <w:marTop w:val="0"/>
          <w:marBottom w:val="0"/>
          <w:divBdr>
            <w:top w:val="none" w:sz="0" w:space="0" w:color="auto"/>
            <w:left w:val="none" w:sz="0" w:space="0" w:color="auto"/>
            <w:bottom w:val="none" w:sz="0" w:space="0" w:color="auto"/>
            <w:right w:val="none" w:sz="0" w:space="0" w:color="auto"/>
          </w:divBdr>
          <w:divsChild>
            <w:div w:id="2001081931">
              <w:marLeft w:val="0"/>
              <w:marRight w:val="0"/>
              <w:marTop w:val="0"/>
              <w:marBottom w:val="0"/>
              <w:divBdr>
                <w:top w:val="none" w:sz="0" w:space="0" w:color="auto"/>
                <w:left w:val="none" w:sz="0" w:space="0" w:color="auto"/>
                <w:bottom w:val="none" w:sz="0" w:space="0" w:color="auto"/>
                <w:right w:val="none" w:sz="0" w:space="0" w:color="auto"/>
              </w:divBdr>
            </w:div>
          </w:divsChild>
        </w:div>
        <w:div w:id="1473981858">
          <w:marLeft w:val="0"/>
          <w:marRight w:val="0"/>
          <w:marTop w:val="0"/>
          <w:marBottom w:val="0"/>
          <w:divBdr>
            <w:top w:val="none" w:sz="0" w:space="0" w:color="auto"/>
            <w:left w:val="none" w:sz="0" w:space="0" w:color="auto"/>
            <w:bottom w:val="none" w:sz="0" w:space="0" w:color="auto"/>
            <w:right w:val="none" w:sz="0" w:space="0" w:color="auto"/>
          </w:divBdr>
          <w:divsChild>
            <w:div w:id="700781478">
              <w:marLeft w:val="0"/>
              <w:marRight w:val="0"/>
              <w:marTop w:val="0"/>
              <w:marBottom w:val="0"/>
              <w:divBdr>
                <w:top w:val="none" w:sz="0" w:space="0" w:color="auto"/>
                <w:left w:val="none" w:sz="0" w:space="0" w:color="auto"/>
                <w:bottom w:val="none" w:sz="0" w:space="0" w:color="auto"/>
                <w:right w:val="none" w:sz="0" w:space="0" w:color="auto"/>
              </w:divBdr>
            </w:div>
          </w:divsChild>
        </w:div>
        <w:div w:id="1474641709">
          <w:marLeft w:val="0"/>
          <w:marRight w:val="0"/>
          <w:marTop w:val="0"/>
          <w:marBottom w:val="0"/>
          <w:divBdr>
            <w:top w:val="none" w:sz="0" w:space="0" w:color="auto"/>
            <w:left w:val="none" w:sz="0" w:space="0" w:color="auto"/>
            <w:bottom w:val="none" w:sz="0" w:space="0" w:color="auto"/>
            <w:right w:val="none" w:sz="0" w:space="0" w:color="auto"/>
          </w:divBdr>
          <w:divsChild>
            <w:div w:id="938954733">
              <w:marLeft w:val="0"/>
              <w:marRight w:val="0"/>
              <w:marTop w:val="0"/>
              <w:marBottom w:val="0"/>
              <w:divBdr>
                <w:top w:val="none" w:sz="0" w:space="0" w:color="auto"/>
                <w:left w:val="none" w:sz="0" w:space="0" w:color="auto"/>
                <w:bottom w:val="none" w:sz="0" w:space="0" w:color="auto"/>
                <w:right w:val="none" w:sz="0" w:space="0" w:color="auto"/>
              </w:divBdr>
            </w:div>
          </w:divsChild>
        </w:div>
        <w:div w:id="1474904162">
          <w:marLeft w:val="0"/>
          <w:marRight w:val="0"/>
          <w:marTop w:val="0"/>
          <w:marBottom w:val="0"/>
          <w:divBdr>
            <w:top w:val="none" w:sz="0" w:space="0" w:color="auto"/>
            <w:left w:val="none" w:sz="0" w:space="0" w:color="auto"/>
            <w:bottom w:val="none" w:sz="0" w:space="0" w:color="auto"/>
            <w:right w:val="none" w:sz="0" w:space="0" w:color="auto"/>
          </w:divBdr>
          <w:divsChild>
            <w:div w:id="944994278">
              <w:marLeft w:val="0"/>
              <w:marRight w:val="0"/>
              <w:marTop w:val="0"/>
              <w:marBottom w:val="0"/>
              <w:divBdr>
                <w:top w:val="none" w:sz="0" w:space="0" w:color="auto"/>
                <w:left w:val="none" w:sz="0" w:space="0" w:color="auto"/>
                <w:bottom w:val="none" w:sz="0" w:space="0" w:color="auto"/>
                <w:right w:val="none" w:sz="0" w:space="0" w:color="auto"/>
              </w:divBdr>
            </w:div>
          </w:divsChild>
        </w:div>
        <w:div w:id="1475488097">
          <w:marLeft w:val="0"/>
          <w:marRight w:val="0"/>
          <w:marTop w:val="0"/>
          <w:marBottom w:val="0"/>
          <w:divBdr>
            <w:top w:val="none" w:sz="0" w:space="0" w:color="auto"/>
            <w:left w:val="none" w:sz="0" w:space="0" w:color="auto"/>
            <w:bottom w:val="none" w:sz="0" w:space="0" w:color="auto"/>
            <w:right w:val="none" w:sz="0" w:space="0" w:color="auto"/>
          </w:divBdr>
          <w:divsChild>
            <w:div w:id="955333395">
              <w:marLeft w:val="0"/>
              <w:marRight w:val="0"/>
              <w:marTop w:val="0"/>
              <w:marBottom w:val="0"/>
              <w:divBdr>
                <w:top w:val="none" w:sz="0" w:space="0" w:color="auto"/>
                <w:left w:val="none" w:sz="0" w:space="0" w:color="auto"/>
                <w:bottom w:val="none" w:sz="0" w:space="0" w:color="auto"/>
                <w:right w:val="none" w:sz="0" w:space="0" w:color="auto"/>
              </w:divBdr>
            </w:div>
          </w:divsChild>
        </w:div>
        <w:div w:id="1475489129">
          <w:marLeft w:val="0"/>
          <w:marRight w:val="0"/>
          <w:marTop w:val="0"/>
          <w:marBottom w:val="0"/>
          <w:divBdr>
            <w:top w:val="none" w:sz="0" w:space="0" w:color="auto"/>
            <w:left w:val="none" w:sz="0" w:space="0" w:color="auto"/>
            <w:bottom w:val="none" w:sz="0" w:space="0" w:color="auto"/>
            <w:right w:val="none" w:sz="0" w:space="0" w:color="auto"/>
          </w:divBdr>
          <w:divsChild>
            <w:div w:id="1845128555">
              <w:marLeft w:val="0"/>
              <w:marRight w:val="0"/>
              <w:marTop w:val="0"/>
              <w:marBottom w:val="0"/>
              <w:divBdr>
                <w:top w:val="none" w:sz="0" w:space="0" w:color="auto"/>
                <w:left w:val="none" w:sz="0" w:space="0" w:color="auto"/>
                <w:bottom w:val="none" w:sz="0" w:space="0" w:color="auto"/>
                <w:right w:val="none" w:sz="0" w:space="0" w:color="auto"/>
              </w:divBdr>
            </w:div>
          </w:divsChild>
        </w:div>
        <w:div w:id="1475562448">
          <w:marLeft w:val="0"/>
          <w:marRight w:val="0"/>
          <w:marTop w:val="0"/>
          <w:marBottom w:val="0"/>
          <w:divBdr>
            <w:top w:val="none" w:sz="0" w:space="0" w:color="auto"/>
            <w:left w:val="none" w:sz="0" w:space="0" w:color="auto"/>
            <w:bottom w:val="none" w:sz="0" w:space="0" w:color="auto"/>
            <w:right w:val="none" w:sz="0" w:space="0" w:color="auto"/>
          </w:divBdr>
          <w:divsChild>
            <w:div w:id="306670915">
              <w:marLeft w:val="0"/>
              <w:marRight w:val="0"/>
              <w:marTop w:val="0"/>
              <w:marBottom w:val="0"/>
              <w:divBdr>
                <w:top w:val="none" w:sz="0" w:space="0" w:color="auto"/>
                <w:left w:val="none" w:sz="0" w:space="0" w:color="auto"/>
                <w:bottom w:val="none" w:sz="0" w:space="0" w:color="auto"/>
                <w:right w:val="none" w:sz="0" w:space="0" w:color="auto"/>
              </w:divBdr>
            </w:div>
          </w:divsChild>
        </w:div>
        <w:div w:id="1475836175">
          <w:marLeft w:val="0"/>
          <w:marRight w:val="0"/>
          <w:marTop w:val="0"/>
          <w:marBottom w:val="0"/>
          <w:divBdr>
            <w:top w:val="none" w:sz="0" w:space="0" w:color="auto"/>
            <w:left w:val="none" w:sz="0" w:space="0" w:color="auto"/>
            <w:bottom w:val="none" w:sz="0" w:space="0" w:color="auto"/>
            <w:right w:val="none" w:sz="0" w:space="0" w:color="auto"/>
          </w:divBdr>
          <w:divsChild>
            <w:div w:id="1739475035">
              <w:marLeft w:val="0"/>
              <w:marRight w:val="0"/>
              <w:marTop w:val="0"/>
              <w:marBottom w:val="0"/>
              <w:divBdr>
                <w:top w:val="none" w:sz="0" w:space="0" w:color="auto"/>
                <w:left w:val="none" w:sz="0" w:space="0" w:color="auto"/>
                <w:bottom w:val="none" w:sz="0" w:space="0" w:color="auto"/>
                <w:right w:val="none" w:sz="0" w:space="0" w:color="auto"/>
              </w:divBdr>
            </w:div>
          </w:divsChild>
        </w:div>
        <w:div w:id="1476332937">
          <w:marLeft w:val="0"/>
          <w:marRight w:val="0"/>
          <w:marTop w:val="0"/>
          <w:marBottom w:val="0"/>
          <w:divBdr>
            <w:top w:val="none" w:sz="0" w:space="0" w:color="auto"/>
            <w:left w:val="none" w:sz="0" w:space="0" w:color="auto"/>
            <w:bottom w:val="none" w:sz="0" w:space="0" w:color="auto"/>
            <w:right w:val="none" w:sz="0" w:space="0" w:color="auto"/>
          </w:divBdr>
          <w:divsChild>
            <w:div w:id="1994941549">
              <w:marLeft w:val="0"/>
              <w:marRight w:val="0"/>
              <w:marTop w:val="0"/>
              <w:marBottom w:val="0"/>
              <w:divBdr>
                <w:top w:val="none" w:sz="0" w:space="0" w:color="auto"/>
                <w:left w:val="none" w:sz="0" w:space="0" w:color="auto"/>
                <w:bottom w:val="none" w:sz="0" w:space="0" w:color="auto"/>
                <w:right w:val="none" w:sz="0" w:space="0" w:color="auto"/>
              </w:divBdr>
            </w:div>
          </w:divsChild>
        </w:div>
        <w:div w:id="1476724496">
          <w:marLeft w:val="0"/>
          <w:marRight w:val="0"/>
          <w:marTop w:val="0"/>
          <w:marBottom w:val="0"/>
          <w:divBdr>
            <w:top w:val="none" w:sz="0" w:space="0" w:color="auto"/>
            <w:left w:val="none" w:sz="0" w:space="0" w:color="auto"/>
            <w:bottom w:val="none" w:sz="0" w:space="0" w:color="auto"/>
            <w:right w:val="none" w:sz="0" w:space="0" w:color="auto"/>
          </w:divBdr>
          <w:divsChild>
            <w:div w:id="100731266">
              <w:marLeft w:val="0"/>
              <w:marRight w:val="0"/>
              <w:marTop w:val="0"/>
              <w:marBottom w:val="0"/>
              <w:divBdr>
                <w:top w:val="none" w:sz="0" w:space="0" w:color="auto"/>
                <w:left w:val="none" w:sz="0" w:space="0" w:color="auto"/>
                <w:bottom w:val="none" w:sz="0" w:space="0" w:color="auto"/>
                <w:right w:val="none" w:sz="0" w:space="0" w:color="auto"/>
              </w:divBdr>
            </w:div>
          </w:divsChild>
        </w:div>
        <w:div w:id="1477332396">
          <w:marLeft w:val="0"/>
          <w:marRight w:val="0"/>
          <w:marTop w:val="0"/>
          <w:marBottom w:val="0"/>
          <w:divBdr>
            <w:top w:val="none" w:sz="0" w:space="0" w:color="auto"/>
            <w:left w:val="none" w:sz="0" w:space="0" w:color="auto"/>
            <w:bottom w:val="none" w:sz="0" w:space="0" w:color="auto"/>
            <w:right w:val="none" w:sz="0" w:space="0" w:color="auto"/>
          </w:divBdr>
          <w:divsChild>
            <w:div w:id="824972852">
              <w:marLeft w:val="0"/>
              <w:marRight w:val="0"/>
              <w:marTop w:val="0"/>
              <w:marBottom w:val="0"/>
              <w:divBdr>
                <w:top w:val="none" w:sz="0" w:space="0" w:color="auto"/>
                <w:left w:val="none" w:sz="0" w:space="0" w:color="auto"/>
                <w:bottom w:val="none" w:sz="0" w:space="0" w:color="auto"/>
                <w:right w:val="none" w:sz="0" w:space="0" w:color="auto"/>
              </w:divBdr>
            </w:div>
          </w:divsChild>
        </w:div>
        <w:div w:id="1477382622">
          <w:marLeft w:val="0"/>
          <w:marRight w:val="0"/>
          <w:marTop w:val="0"/>
          <w:marBottom w:val="0"/>
          <w:divBdr>
            <w:top w:val="none" w:sz="0" w:space="0" w:color="auto"/>
            <w:left w:val="none" w:sz="0" w:space="0" w:color="auto"/>
            <w:bottom w:val="none" w:sz="0" w:space="0" w:color="auto"/>
            <w:right w:val="none" w:sz="0" w:space="0" w:color="auto"/>
          </w:divBdr>
          <w:divsChild>
            <w:div w:id="2032679742">
              <w:marLeft w:val="0"/>
              <w:marRight w:val="0"/>
              <w:marTop w:val="0"/>
              <w:marBottom w:val="0"/>
              <w:divBdr>
                <w:top w:val="none" w:sz="0" w:space="0" w:color="auto"/>
                <w:left w:val="none" w:sz="0" w:space="0" w:color="auto"/>
                <w:bottom w:val="none" w:sz="0" w:space="0" w:color="auto"/>
                <w:right w:val="none" w:sz="0" w:space="0" w:color="auto"/>
              </w:divBdr>
            </w:div>
          </w:divsChild>
        </w:div>
        <w:div w:id="1477448670">
          <w:marLeft w:val="0"/>
          <w:marRight w:val="0"/>
          <w:marTop w:val="0"/>
          <w:marBottom w:val="0"/>
          <w:divBdr>
            <w:top w:val="none" w:sz="0" w:space="0" w:color="auto"/>
            <w:left w:val="none" w:sz="0" w:space="0" w:color="auto"/>
            <w:bottom w:val="none" w:sz="0" w:space="0" w:color="auto"/>
            <w:right w:val="none" w:sz="0" w:space="0" w:color="auto"/>
          </w:divBdr>
          <w:divsChild>
            <w:div w:id="1520319358">
              <w:marLeft w:val="0"/>
              <w:marRight w:val="0"/>
              <w:marTop w:val="0"/>
              <w:marBottom w:val="0"/>
              <w:divBdr>
                <w:top w:val="none" w:sz="0" w:space="0" w:color="auto"/>
                <w:left w:val="none" w:sz="0" w:space="0" w:color="auto"/>
                <w:bottom w:val="none" w:sz="0" w:space="0" w:color="auto"/>
                <w:right w:val="none" w:sz="0" w:space="0" w:color="auto"/>
              </w:divBdr>
            </w:div>
          </w:divsChild>
        </w:div>
        <w:div w:id="1477837197">
          <w:marLeft w:val="0"/>
          <w:marRight w:val="0"/>
          <w:marTop w:val="0"/>
          <w:marBottom w:val="0"/>
          <w:divBdr>
            <w:top w:val="none" w:sz="0" w:space="0" w:color="auto"/>
            <w:left w:val="none" w:sz="0" w:space="0" w:color="auto"/>
            <w:bottom w:val="none" w:sz="0" w:space="0" w:color="auto"/>
            <w:right w:val="none" w:sz="0" w:space="0" w:color="auto"/>
          </w:divBdr>
          <w:divsChild>
            <w:div w:id="2105878496">
              <w:marLeft w:val="0"/>
              <w:marRight w:val="0"/>
              <w:marTop w:val="0"/>
              <w:marBottom w:val="0"/>
              <w:divBdr>
                <w:top w:val="none" w:sz="0" w:space="0" w:color="auto"/>
                <w:left w:val="none" w:sz="0" w:space="0" w:color="auto"/>
                <w:bottom w:val="none" w:sz="0" w:space="0" w:color="auto"/>
                <w:right w:val="none" w:sz="0" w:space="0" w:color="auto"/>
              </w:divBdr>
            </w:div>
          </w:divsChild>
        </w:div>
        <w:div w:id="1477986291">
          <w:marLeft w:val="0"/>
          <w:marRight w:val="0"/>
          <w:marTop w:val="0"/>
          <w:marBottom w:val="0"/>
          <w:divBdr>
            <w:top w:val="none" w:sz="0" w:space="0" w:color="auto"/>
            <w:left w:val="none" w:sz="0" w:space="0" w:color="auto"/>
            <w:bottom w:val="none" w:sz="0" w:space="0" w:color="auto"/>
            <w:right w:val="none" w:sz="0" w:space="0" w:color="auto"/>
          </w:divBdr>
          <w:divsChild>
            <w:div w:id="259290833">
              <w:marLeft w:val="0"/>
              <w:marRight w:val="0"/>
              <w:marTop w:val="0"/>
              <w:marBottom w:val="0"/>
              <w:divBdr>
                <w:top w:val="none" w:sz="0" w:space="0" w:color="auto"/>
                <w:left w:val="none" w:sz="0" w:space="0" w:color="auto"/>
                <w:bottom w:val="none" w:sz="0" w:space="0" w:color="auto"/>
                <w:right w:val="none" w:sz="0" w:space="0" w:color="auto"/>
              </w:divBdr>
            </w:div>
          </w:divsChild>
        </w:div>
        <w:div w:id="1478381763">
          <w:marLeft w:val="0"/>
          <w:marRight w:val="0"/>
          <w:marTop w:val="0"/>
          <w:marBottom w:val="0"/>
          <w:divBdr>
            <w:top w:val="none" w:sz="0" w:space="0" w:color="auto"/>
            <w:left w:val="none" w:sz="0" w:space="0" w:color="auto"/>
            <w:bottom w:val="none" w:sz="0" w:space="0" w:color="auto"/>
            <w:right w:val="none" w:sz="0" w:space="0" w:color="auto"/>
          </w:divBdr>
          <w:divsChild>
            <w:div w:id="1104575319">
              <w:marLeft w:val="0"/>
              <w:marRight w:val="0"/>
              <w:marTop w:val="0"/>
              <w:marBottom w:val="0"/>
              <w:divBdr>
                <w:top w:val="none" w:sz="0" w:space="0" w:color="auto"/>
                <w:left w:val="none" w:sz="0" w:space="0" w:color="auto"/>
                <w:bottom w:val="none" w:sz="0" w:space="0" w:color="auto"/>
                <w:right w:val="none" w:sz="0" w:space="0" w:color="auto"/>
              </w:divBdr>
            </w:div>
          </w:divsChild>
        </w:div>
        <w:div w:id="1478571467">
          <w:marLeft w:val="0"/>
          <w:marRight w:val="0"/>
          <w:marTop w:val="0"/>
          <w:marBottom w:val="0"/>
          <w:divBdr>
            <w:top w:val="none" w:sz="0" w:space="0" w:color="auto"/>
            <w:left w:val="none" w:sz="0" w:space="0" w:color="auto"/>
            <w:bottom w:val="none" w:sz="0" w:space="0" w:color="auto"/>
            <w:right w:val="none" w:sz="0" w:space="0" w:color="auto"/>
          </w:divBdr>
          <w:divsChild>
            <w:div w:id="1972780956">
              <w:marLeft w:val="0"/>
              <w:marRight w:val="0"/>
              <w:marTop w:val="0"/>
              <w:marBottom w:val="0"/>
              <w:divBdr>
                <w:top w:val="none" w:sz="0" w:space="0" w:color="auto"/>
                <w:left w:val="none" w:sz="0" w:space="0" w:color="auto"/>
                <w:bottom w:val="none" w:sz="0" w:space="0" w:color="auto"/>
                <w:right w:val="none" w:sz="0" w:space="0" w:color="auto"/>
              </w:divBdr>
            </w:div>
          </w:divsChild>
        </w:div>
        <w:div w:id="1478690787">
          <w:marLeft w:val="0"/>
          <w:marRight w:val="0"/>
          <w:marTop w:val="0"/>
          <w:marBottom w:val="0"/>
          <w:divBdr>
            <w:top w:val="none" w:sz="0" w:space="0" w:color="auto"/>
            <w:left w:val="none" w:sz="0" w:space="0" w:color="auto"/>
            <w:bottom w:val="none" w:sz="0" w:space="0" w:color="auto"/>
            <w:right w:val="none" w:sz="0" w:space="0" w:color="auto"/>
          </w:divBdr>
          <w:divsChild>
            <w:div w:id="478693033">
              <w:marLeft w:val="0"/>
              <w:marRight w:val="0"/>
              <w:marTop w:val="0"/>
              <w:marBottom w:val="0"/>
              <w:divBdr>
                <w:top w:val="none" w:sz="0" w:space="0" w:color="auto"/>
                <w:left w:val="none" w:sz="0" w:space="0" w:color="auto"/>
                <w:bottom w:val="none" w:sz="0" w:space="0" w:color="auto"/>
                <w:right w:val="none" w:sz="0" w:space="0" w:color="auto"/>
              </w:divBdr>
            </w:div>
          </w:divsChild>
        </w:div>
        <w:div w:id="1479224228">
          <w:marLeft w:val="0"/>
          <w:marRight w:val="0"/>
          <w:marTop w:val="0"/>
          <w:marBottom w:val="0"/>
          <w:divBdr>
            <w:top w:val="none" w:sz="0" w:space="0" w:color="auto"/>
            <w:left w:val="none" w:sz="0" w:space="0" w:color="auto"/>
            <w:bottom w:val="none" w:sz="0" w:space="0" w:color="auto"/>
            <w:right w:val="none" w:sz="0" w:space="0" w:color="auto"/>
          </w:divBdr>
          <w:divsChild>
            <w:div w:id="14962552">
              <w:marLeft w:val="0"/>
              <w:marRight w:val="0"/>
              <w:marTop w:val="0"/>
              <w:marBottom w:val="0"/>
              <w:divBdr>
                <w:top w:val="none" w:sz="0" w:space="0" w:color="auto"/>
                <w:left w:val="none" w:sz="0" w:space="0" w:color="auto"/>
                <w:bottom w:val="none" w:sz="0" w:space="0" w:color="auto"/>
                <w:right w:val="none" w:sz="0" w:space="0" w:color="auto"/>
              </w:divBdr>
            </w:div>
          </w:divsChild>
        </w:div>
        <w:div w:id="1479230159">
          <w:marLeft w:val="0"/>
          <w:marRight w:val="0"/>
          <w:marTop w:val="0"/>
          <w:marBottom w:val="0"/>
          <w:divBdr>
            <w:top w:val="none" w:sz="0" w:space="0" w:color="auto"/>
            <w:left w:val="none" w:sz="0" w:space="0" w:color="auto"/>
            <w:bottom w:val="none" w:sz="0" w:space="0" w:color="auto"/>
            <w:right w:val="none" w:sz="0" w:space="0" w:color="auto"/>
          </w:divBdr>
          <w:divsChild>
            <w:div w:id="500656227">
              <w:marLeft w:val="0"/>
              <w:marRight w:val="0"/>
              <w:marTop w:val="0"/>
              <w:marBottom w:val="0"/>
              <w:divBdr>
                <w:top w:val="none" w:sz="0" w:space="0" w:color="auto"/>
                <w:left w:val="none" w:sz="0" w:space="0" w:color="auto"/>
                <w:bottom w:val="none" w:sz="0" w:space="0" w:color="auto"/>
                <w:right w:val="none" w:sz="0" w:space="0" w:color="auto"/>
              </w:divBdr>
            </w:div>
          </w:divsChild>
        </w:div>
        <w:div w:id="1479566320">
          <w:marLeft w:val="0"/>
          <w:marRight w:val="0"/>
          <w:marTop w:val="0"/>
          <w:marBottom w:val="0"/>
          <w:divBdr>
            <w:top w:val="none" w:sz="0" w:space="0" w:color="auto"/>
            <w:left w:val="none" w:sz="0" w:space="0" w:color="auto"/>
            <w:bottom w:val="none" w:sz="0" w:space="0" w:color="auto"/>
            <w:right w:val="none" w:sz="0" w:space="0" w:color="auto"/>
          </w:divBdr>
          <w:divsChild>
            <w:div w:id="904922078">
              <w:marLeft w:val="0"/>
              <w:marRight w:val="0"/>
              <w:marTop w:val="0"/>
              <w:marBottom w:val="0"/>
              <w:divBdr>
                <w:top w:val="none" w:sz="0" w:space="0" w:color="auto"/>
                <w:left w:val="none" w:sz="0" w:space="0" w:color="auto"/>
                <w:bottom w:val="none" w:sz="0" w:space="0" w:color="auto"/>
                <w:right w:val="none" w:sz="0" w:space="0" w:color="auto"/>
              </w:divBdr>
            </w:div>
          </w:divsChild>
        </w:div>
        <w:div w:id="1479567024">
          <w:marLeft w:val="0"/>
          <w:marRight w:val="0"/>
          <w:marTop w:val="0"/>
          <w:marBottom w:val="0"/>
          <w:divBdr>
            <w:top w:val="none" w:sz="0" w:space="0" w:color="auto"/>
            <w:left w:val="none" w:sz="0" w:space="0" w:color="auto"/>
            <w:bottom w:val="none" w:sz="0" w:space="0" w:color="auto"/>
            <w:right w:val="none" w:sz="0" w:space="0" w:color="auto"/>
          </w:divBdr>
          <w:divsChild>
            <w:div w:id="801919177">
              <w:marLeft w:val="0"/>
              <w:marRight w:val="0"/>
              <w:marTop w:val="0"/>
              <w:marBottom w:val="0"/>
              <w:divBdr>
                <w:top w:val="none" w:sz="0" w:space="0" w:color="auto"/>
                <w:left w:val="none" w:sz="0" w:space="0" w:color="auto"/>
                <w:bottom w:val="none" w:sz="0" w:space="0" w:color="auto"/>
                <w:right w:val="none" w:sz="0" w:space="0" w:color="auto"/>
              </w:divBdr>
            </w:div>
          </w:divsChild>
        </w:div>
        <w:div w:id="1479567338">
          <w:marLeft w:val="0"/>
          <w:marRight w:val="0"/>
          <w:marTop w:val="0"/>
          <w:marBottom w:val="0"/>
          <w:divBdr>
            <w:top w:val="none" w:sz="0" w:space="0" w:color="auto"/>
            <w:left w:val="none" w:sz="0" w:space="0" w:color="auto"/>
            <w:bottom w:val="none" w:sz="0" w:space="0" w:color="auto"/>
            <w:right w:val="none" w:sz="0" w:space="0" w:color="auto"/>
          </w:divBdr>
          <w:divsChild>
            <w:div w:id="1223524090">
              <w:marLeft w:val="0"/>
              <w:marRight w:val="0"/>
              <w:marTop w:val="0"/>
              <w:marBottom w:val="0"/>
              <w:divBdr>
                <w:top w:val="none" w:sz="0" w:space="0" w:color="auto"/>
                <w:left w:val="none" w:sz="0" w:space="0" w:color="auto"/>
                <w:bottom w:val="none" w:sz="0" w:space="0" w:color="auto"/>
                <w:right w:val="none" w:sz="0" w:space="0" w:color="auto"/>
              </w:divBdr>
            </w:div>
          </w:divsChild>
        </w:div>
        <w:div w:id="1479614826">
          <w:marLeft w:val="0"/>
          <w:marRight w:val="0"/>
          <w:marTop w:val="0"/>
          <w:marBottom w:val="0"/>
          <w:divBdr>
            <w:top w:val="none" w:sz="0" w:space="0" w:color="auto"/>
            <w:left w:val="none" w:sz="0" w:space="0" w:color="auto"/>
            <w:bottom w:val="none" w:sz="0" w:space="0" w:color="auto"/>
            <w:right w:val="none" w:sz="0" w:space="0" w:color="auto"/>
          </w:divBdr>
          <w:divsChild>
            <w:div w:id="1525049981">
              <w:marLeft w:val="0"/>
              <w:marRight w:val="0"/>
              <w:marTop w:val="0"/>
              <w:marBottom w:val="0"/>
              <w:divBdr>
                <w:top w:val="none" w:sz="0" w:space="0" w:color="auto"/>
                <w:left w:val="none" w:sz="0" w:space="0" w:color="auto"/>
                <w:bottom w:val="none" w:sz="0" w:space="0" w:color="auto"/>
                <w:right w:val="none" w:sz="0" w:space="0" w:color="auto"/>
              </w:divBdr>
            </w:div>
          </w:divsChild>
        </w:div>
        <w:div w:id="1479954197">
          <w:marLeft w:val="0"/>
          <w:marRight w:val="0"/>
          <w:marTop w:val="0"/>
          <w:marBottom w:val="0"/>
          <w:divBdr>
            <w:top w:val="none" w:sz="0" w:space="0" w:color="auto"/>
            <w:left w:val="none" w:sz="0" w:space="0" w:color="auto"/>
            <w:bottom w:val="none" w:sz="0" w:space="0" w:color="auto"/>
            <w:right w:val="none" w:sz="0" w:space="0" w:color="auto"/>
          </w:divBdr>
          <w:divsChild>
            <w:div w:id="154810241">
              <w:marLeft w:val="0"/>
              <w:marRight w:val="0"/>
              <w:marTop w:val="0"/>
              <w:marBottom w:val="0"/>
              <w:divBdr>
                <w:top w:val="none" w:sz="0" w:space="0" w:color="auto"/>
                <w:left w:val="none" w:sz="0" w:space="0" w:color="auto"/>
                <w:bottom w:val="none" w:sz="0" w:space="0" w:color="auto"/>
                <w:right w:val="none" w:sz="0" w:space="0" w:color="auto"/>
              </w:divBdr>
            </w:div>
          </w:divsChild>
        </w:div>
        <w:div w:id="1480029301">
          <w:marLeft w:val="0"/>
          <w:marRight w:val="0"/>
          <w:marTop w:val="0"/>
          <w:marBottom w:val="0"/>
          <w:divBdr>
            <w:top w:val="none" w:sz="0" w:space="0" w:color="auto"/>
            <w:left w:val="none" w:sz="0" w:space="0" w:color="auto"/>
            <w:bottom w:val="none" w:sz="0" w:space="0" w:color="auto"/>
            <w:right w:val="none" w:sz="0" w:space="0" w:color="auto"/>
          </w:divBdr>
          <w:divsChild>
            <w:div w:id="734474179">
              <w:marLeft w:val="0"/>
              <w:marRight w:val="0"/>
              <w:marTop w:val="0"/>
              <w:marBottom w:val="0"/>
              <w:divBdr>
                <w:top w:val="none" w:sz="0" w:space="0" w:color="auto"/>
                <w:left w:val="none" w:sz="0" w:space="0" w:color="auto"/>
                <w:bottom w:val="none" w:sz="0" w:space="0" w:color="auto"/>
                <w:right w:val="none" w:sz="0" w:space="0" w:color="auto"/>
              </w:divBdr>
            </w:div>
          </w:divsChild>
        </w:div>
        <w:div w:id="1481262327">
          <w:marLeft w:val="0"/>
          <w:marRight w:val="0"/>
          <w:marTop w:val="0"/>
          <w:marBottom w:val="0"/>
          <w:divBdr>
            <w:top w:val="none" w:sz="0" w:space="0" w:color="auto"/>
            <w:left w:val="none" w:sz="0" w:space="0" w:color="auto"/>
            <w:bottom w:val="none" w:sz="0" w:space="0" w:color="auto"/>
            <w:right w:val="none" w:sz="0" w:space="0" w:color="auto"/>
          </w:divBdr>
          <w:divsChild>
            <w:div w:id="13044662">
              <w:marLeft w:val="0"/>
              <w:marRight w:val="0"/>
              <w:marTop w:val="0"/>
              <w:marBottom w:val="0"/>
              <w:divBdr>
                <w:top w:val="none" w:sz="0" w:space="0" w:color="auto"/>
                <w:left w:val="none" w:sz="0" w:space="0" w:color="auto"/>
                <w:bottom w:val="none" w:sz="0" w:space="0" w:color="auto"/>
                <w:right w:val="none" w:sz="0" w:space="0" w:color="auto"/>
              </w:divBdr>
            </w:div>
          </w:divsChild>
        </w:div>
        <w:div w:id="1481654843">
          <w:marLeft w:val="0"/>
          <w:marRight w:val="0"/>
          <w:marTop w:val="0"/>
          <w:marBottom w:val="0"/>
          <w:divBdr>
            <w:top w:val="none" w:sz="0" w:space="0" w:color="auto"/>
            <w:left w:val="none" w:sz="0" w:space="0" w:color="auto"/>
            <w:bottom w:val="none" w:sz="0" w:space="0" w:color="auto"/>
            <w:right w:val="none" w:sz="0" w:space="0" w:color="auto"/>
          </w:divBdr>
          <w:divsChild>
            <w:div w:id="1435052881">
              <w:marLeft w:val="0"/>
              <w:marRight w:val="0"/>
              <w:marTop w:val="0"/>
              <w:marBottom w:val="0"/>
              <w:divBdr>
                <w:top w:val="none" w:sz="0" w:space="0" w:color="auto"/>
                <w:left w:val="none" w:sz="0" w:space="0" w:color="auto"/>
                <w:bottom w:val="none" w:sz="0" w:space="0" w:color="auto"/>
                <w:right w:val="none" w:sz="0" w:space="0" w:color="auto"/>
              </w:divBdr>
            </w:div>
          </w:divsChild>
        </w:div>
        <w:div w:id="1482235312">
          <w:marLeft w:val="0"/>
          <w:marRight w:val="0"/>
          <w:marTop w:val="0"/>
          <w:marBottom w:val="0"/>
          <w:divBdr>
            <w:top w:val="none" w:sz="0" w:space="0" w:color="auto"/>
            <w:left w:val="none" w:sz="0" w:space="0" w:color="auto"/>
            <w:bottom w:val="none" w:sz="0" w:space="0" w:color="auto"/>
            <w:right w:val="none" w:sz="0" w:space="0" w:color="auto"/>
          </w:divBdr>
          <w:divsChild>
            <w:div w:id="266931110">
              <w:marLeft w:val="0"/>
              <w:marRight w:val="0"/>
              <w:marTop w:val="0"/>
              <w:marBottom w:val="0"/>
              <w:divBdr>
                <w:top w:val="none" w:sz="0" w:space="0" w:color="auto"/>
                <w:left w:val="none" w:sz="0" w:space="0" w:color="auto"/>
                <w:bottom w:val="none" w:sz="0" w:space="0" w:color="auto"/>
                <w:right w:val="none" w:sz="0" w:space="0" w:color="auto"/>
              </w:divBdr>
            </w:div>
          </w:divsChild>
        </w:div>
        <w:div w:id="1482430877">
          <w:marLeft w:val="0"/>
          <w:marRight w:val="0"/>
          <w:marTop w:val="0"/>
          <w:marBottom w:val="0"/>
          <w:divBdr>
            <w:top w:val="none" w:sz="0" w:space="0" w:color="auto"/>
            <w:left w:val="none" w:sz="0" w:space="0" w:color="auto"/>
            <w:bottom w:val="none" w:sz="0" w:space="0" w:color="auto"/>
            <w:right w:val="none" w:sz="0" w:space="0" w:color="auto"/>
          </w:divBdr>
          <w:divsChild>
            <w:div w:id="286742473">
              <w:marLeft w:val="0"/>
              <w:marRight w:val="0"/>
              <w:marTop w:val="0"/>
              <w:marBottom w:val="0"/>
              <w:divBdr>
                <w:top w:val="none" w:sz="0" w:space="0" w:color="auto"/>
                <w:left w:val="none" w:sz="0" w:space="0" w:color="auto"/>
                <w:bottom w:val="none" w:sz="0" w:space="0" w:color="auto"/>
                <w:right w:val="none" w:sz="0" w:space="0" w:color="auto"/>
              </w:divBdr>
            </w:div>
          </w:divsChild>
        </w:div>
        <w:div w:id="1483035783">
          <w:marLeft w:val="0"/>
          <w:marRight w:val="0"/>
          <w:marTop w:val="0"/>
          <w:marBottom w:val="0"/>
          <w:divBdr>
            <w:top w:val="none" w:sz="0" w:space="0" w:color="auto"/>
            <w:left w:val="none" w:sz="0" w:space="0" w:color="auto"/>
            <w:bottom w:val="none" w:sz="0" w:space="0" w:color="auto"/>
            <w:right w:val="none" w:sz="0" w:space="0" w:color="auto"/>
          </w:divBdr>
          <w:divsChild>
            <w:div w:id="1283613368">
              <w:marLeft w:val="0"/>
              <w:marRight w:val="0"/>
              <w:marTop w:val="0"/>
              <w:marBottom w:val="0"/>
              <w:divBdr>
                <w:top w:val="none" w:sz="0" w:space="0" w:color="auto"/>
                <w:left w:val="none" w:sz="0" w:space="0" w:color="auto"/>
                <w:bottom w:val="none" w:sz="0" w:space="0" w:color="auto"/>
                <w:right w:val="none" w:sz="0" w:space="0" w:color="auto"/>
              </w:divBdr>
            </w:div>
          </w:divsChild>
        </w:div>
        <w:div w:id="1483157863">
          <w:marLeft w:val="0"/>
          <w:marRight w:val="0"/>
          <w:marTop w:val="0"/>
          <w:marBottom w:val="0"/>
          <w:divBdr>
            <w:top w:val="none" w:sz="0" w:space="0" w:color="auto"/>
            <w:left w:val="none" w:sz="0" w:space="0" w:color="auto"/>
            <w:bottom w:val="none" w:sz="0" w:space="0" w:color="auto"/>
            <w:right w:val="none" w:sz="0" w:space="0" w:color="auto"/>
          </w:divBdr>
          <w:divsChild>
            <w:div w:id="1204564748">
              <w:marLeft w:val="0"/>
              <w:marRight w:val="0"/>
              <w:marTop w:val="0"/>
              <w:marBottom w:val="0"/>
              <w:divBdr>
                <w:top w:val="none" w:sz="0" w:space="0" w:color="auto"/>
                <w:left w:val="none" w:sz="0" w:space="0" w:color="auto"/>
                <w:bottom w:val="none" w:sz="0" w:space="0" w:color="auto"/>
                <w:right w:val="none" w:sz="0" w:space="0" w:color="auto"/>
              </w:divBdr>
            </w:div>
          </w:divsChild>
        </w:div>
        <w:div w:id="1483812883">
          <w:marLeft w:val="0"/>
          <w:marRight w:val="0"/>
          <w:marTop w:val="0"/>
          <w:marBottom w:val="0"/>
          <w:divBdr>
            <w:top w:val="none" w:sz="0" w:space="0" w:color="auto"/>
            <w:left w:val="none" w:sz="0" w:space="0" w:color="auto"/>
            <w:bottom w:val="none" w:sz="0" w:space="0" w:color="auto"/>
            <w:right w:val="none" w:sz="0" w:space="0" w:color="auto"/>
          </w:divBdr>
          <w:divsChild>
            <w:div w:id="1337031951">
              <w:marLeft w:val="0"/>
              <w:marRight w:val="0"/>
              <w:marTop w:val="0"/>
              <w:marBottom w:val="0"/>
              <w:divBdr>
                <w:top w:val="none" w:sz="0" w:space="0" w:color="auto"/>
                <w:left w:val="none" w:sz="0" w:space="0" w:color="auto"/>
                <w:bottom w:val="none" w:sz="0" w:space="0" w:color="auto"/>
                <w:right w:val="none" w:sz="0" w:space="0" w:color="auto"/>
              </w:divBdr>
            </w:div>
          </w:divsChild>
        </w:div>
        <w:div w:id="1483883372">
          <w:marLeft w:val="0"/>
          <w:marRight w:val="0"/>
          <w:marTop w:val="0"/>
          <w:marBottom w:val="0"/>
          <w:divBdr>
            <w:top w:val="none" w:sz="0" w:space="0" w:color="auto"/>
            <w:left w:val="none" w:sz="0" w:space="0" w:color="auto"/>
            <w:bottom w:val="none" w:sz="0" w:space="0" w:color="auto"/>
            <w:right w:val="none" w:sz="0" w:space="0" w:color="auto"/>
          </w:divBdr>
          <w:divsChild>
            <w:div w:id="1974016571">
              <w:marLeft w:val="0"/>
              <w:marRight w:val="0"/>
              <w:marTop w:val="0"/>
              <w:marBottom w:val="0"/>
              <w:divBdr>
                <w:top w:val="none" w:sz="0" w:space="0" w:color="auto"/>
                <w:left w:val="none" w:sz="0" w:space="0" w:color="auto"/>
                <w:bottom w:val="none" w:sz="0" w:space="0" w:color="auto"/>
                <w:right w:val="none" w:sz="0" w:space="0" w:color="auto"/>
              </w:divBdr>
            </w:div>
          </w:divsChild>
        </w:div>
        <w:div w:id="1483887426">
          <w:marLeft w:val="0"/>
          <w:marRight w:val="0"/>
          <w:marTop w:val="0"/>
          <w:marBottom w:val="0"/>
          <w:divBdr>
            <w:top w:val="none" w:sz="0" w:space="0" w:color="auto"/>
            <w:left w:val="none" w:sz="0" w:space="0" w:color="auto"/>
            <w:bottom w:val="none" w:sz="0" w:space="0" w:color="auto"/>
            <w:right w:val="none" w:sz="0" w:space="0" w:color="auto"/>
          </w:divBdr>
          <w:divsChild>
            <w:div w:id="327681897">
              <w:marLeft w:val="0"/>
              <w:marRight w:val="0"/>
              <w:marTop w:val="0"/>
              <w:marBottom w:val="0"/>
              <w:divBdr>
                <w:top w:val="none" w:sz="0" w:space="0" w:color="auto"/>
                <w:left w:val="none" w:sz="0" w:space="0" w:color="auto"/>
                <w:bottom w:val="none" w:sz="0" w:space="0" w:color="auto"/>
                <w:right w:val="none" w:sz="0" w:space="0" w:color="auto"/>
              </w:divBdr>
            </w:div>
          </w:divsChild>
        </w:div>
        <w:div w:id="1484158535">
          <w:marLeft w:val="0"/>
          <w:marRight w:val="0"/>
          <w:marTop w:val="0"/>
          <w:marBottom w:val="0"/>
          <w:divBdr>
            <w:top w:val="none" w:sz="0" w:space="0" w:color="auto"/>
            <w:left w:val="none" w:sz="0" w:space="0" w:color="auto"/>
            <w:bottom w:val="none" w:sz="0" w:space="0" w:color="auto"/>
            <w:right w:val="none" w:sz="0" w:space="0" w:color="auto"/>
          </w:divBdr>
          <w:divsChild>
            <w:div w:id="769620889">
              <w:marLeft w:val="0"/>
              <w:marRight w:val="0"/>
              <w:marTop w:val="0"/>
              <w:marBottom w:val="0"/>
              <w:divBdr>
                <w:top w:val="none" w:sz="0" w:space="0" w:color="auto"/>
                <w:left w:val="none" w:sz="0" w:space="0" w:color="auto"/>
                <w:bottom w:val="none" w:sz="0" w:space="0" w:color="auto"/>
                <w:right w:val="none" w:sz="0" w:space="0" w:color="auto"/>
              </w:divBdr>
            </w:div>
          </w:divsChild>
        </w:div>
        <w:div w:id="1486241079">
          <w:marLeft w:val="0"/>
          <w:marRight w:val="0"/>
          <w:marTop w:val="0"/>
          <w:marBottom w:val="0"/>
          <w:divBdr>
            <w:top w:val="none" w:sz="0" w:space="0" w:color="auto"/>
            <w:left w:val="none" w:sz="0" w:space="0" w:color="auto"/>
            <w:bottom w:val="none" w:sz="0" w:space="0" w:color="auto"/>
            <w:right w:val="none" w:sz="0" w:space="0" w:color="auto"/>
          </w:divBdr>
          <w:divsChild>
            <w:div w:id="1783576375">
              <w:marLeft w:val="0"/>
              <w:marRight w:val="0"/>
              <w:marTop w:val="0"/>
              <w:marBottom w:val="0"/>
              <w:divBdr>
                <w:top w:val="none" w:sz="0" w:space="0" w:color="auto"/>
                <w:left w:val="none" w:sz="0" w:space="0" w:color="auto"/>
                <w:bottom w:val="none" w:sz="0" w:space="0" w:color="auto"/>
                <w:right w:val="none" w:sz="0" w:space="0" w:color="auto"/>
              </w:divBdr>
            </w:div>
          </w:divsChild>
        </w:div>
        <w:div w:id="1487283398">
          <w:marLeft w:val="0"/>
          <w:marRight w:val="0"/>
          <w:marTop w:val="0"/>
          <w:marBottom w:val="0"/>
          <w:divBdr>
            <w:top w:val="none" w:sz="0" w:space="0" w:color="auto"/>
            <w:left w:val="none" w:sz="0" w:space="0" w:color="auto"/>
            <w:bottom w:val="none" w:sz="0" w:space="0" w:color="auto"/>
            <w:right w:val="none" w:sz="0" w:space="0" w:color="auto"/>
          </w:divBdr>
          <w:divsChild>
            <w:div w:id="2120366386">
              <w:marLeft w:val="0"/>
              <w:marRight w:val="0"/>
              <w:marTop w:val="0"/>
              <w:marBottom w:val="0"/>
              <w:divBdr>
                <w:top w:val="none" w:sz="0" w:space="0" w:color="auto"/>
                <w:left w:val="none" w:sz="0" w:space="0" w:color="auto"/>
                <w:bottom w:val="none" w:sz="0" w:space="0" w:color="auto"/>
                <w:right w:val="none" w:sz="0" w:space="0" w:color="auto"/>
              </w:divBdr>
            </w:div>
          </w:divsChild>
        </w:div>
        <w:div w:id="1487284203">
          <w:marLeft w:val="0"/>
          <w:marRight w:val="0"/>
          <w:marTop w:val="0"/>
          <w:marBottom w:val="0"/>
          <w:divBdr>
            <w:top w:val="none" w:sz="0" w:space="0" w:color="auto"/>
            <w:left w:val="none" w:sz="0" w:space="0" w:color="auto"/>
            <w:bottom w:val="none" w:sz="0" w:space="0" w:color="auto"/>
            <w:right w:val="none" w:sz="0" w:space="0" w:color="auto"/>
          </w:divBdr>
          <w:divsChild>
            <w:div w:id="1694112375">
              <w:marLeft w:val="0"/>
              <w:marRight w:val="0"/>
              <w:marTop w:val="0"/>
              <w:marBottom w:val="0"/>
              <w:divBdr>
                <w:top w:val="none" w:sz="0" w:space="0" w:color="auto"/>
                <w:left w:val="none" w:sz="0" w:space="0" w:color="auto"/>
                <w:bottom w:val="none" w:sz="0" w:space="0" w:color="auto"/>
                <w:right w:val="none" w:sz="0" w:space="0" w:color="auto"/>
              </w:divBdr>
            </w:div>
          </w:divsChild>
        </w:div>
        <w:div w:id="1488012112">
          <w:marLeft w:val="0"/>
          <w:marRight w:val="0"/>
          <w:marTop w:val="0"/>
          <w:marBottom w:val="0"/>
          <w:divBdr>
            <w:top w:val="none" w:sz="0" w:space="0" w:color="auto"/>
            <w:left w:val="none" w:sz="0" w:space="0" w:color="auto"/>
            <w:bottom w:val="none" w:sz="0" w:space="0" w:color="auto"/>
            <w:right w:val="none" w:sz="0" w:space="0" w:color="auto"/>
          </w:divBdr>
          <w:divsChild>
            <w:div w:id="416562149">
              <w:marLeft w:val="0"/>
              <w:marRight w:val="0"/>
              <w:marTop w:val="0"/>
              <w:marBottom w:val="0"/>
              <w:divBdr>
                <w:top w:val="none" w:sz="0" w:space="0" w:color="auto"/>
                <w:left w:val="none" w:sz="0" w:space="0" w:color="auto"/>
                <w:bottom w:val="none" w:sz="0" w:space="0" w:color="auto"/>
                <w:right w:val="none" w:sz="0" w:space="0" w:color="auto"/>
              </w:divBdr>
            </w:div>
          </w:divsChild>
        </w:div>
        <w:div w:id="1488672807">
          <w:marLeft w:val="0"/>
          <w:marRight w:val="0"/>
          <w:marTop w:val="0"/>
          <w:marBottom w:val="0"/>
          <w:divBdr>
            <w:top w:val="none" w:sz="0" w:space="0" w:color="auto"/>
            <w:left w:val="none" w:sz="0" w:space="0" w:color="auto"/>
            <w:bottom w:val="none" w:sz="0" w:space="0" w:color="auto"/>
            <w:right w:val="none" w:sz="0" w:space="0" w:color="auto"/>
          </w:divBdr>
          <w:divsChild>
            <w:div w:id="1577545504">
              <w:marLeft w:val="0"/>
              <w:marRight w:val="0"/>
              <w:marTop w:val="0"/>
              <w:marBottom w:val="0"/>
              <w:divBdr>
                <w:top w:val="none" w:sz="0" w:space="0" w:color="auto"/>
                <w:left w:val="none" w:sz="0" w:space="0" w:color="auto"/>
                <w:bottom w:val="none" w:sz="0" w:space="0" w:color="auto"/>
                <w:right w:val="none" w:sz="0" w:space="0" w:color="auto"/>
              </w:divBdr>
            </w:div>
          </w:divsChild>
        </w:div>
        <w:div w:id="1489832512">
          <w:marLeft w:val="0"/>
          <w:marRight w:val="0"/>
          <w:marTop w:val="0"/>
          <w:marBottom w:val="0"/>
          <w:divBdr>
            <w:top w:val="none" w:sz="0" w:space="0" w:color="auto"/>
            <w:left w:val="none" w:sz="0" w:space="0" w:color="auto"/>
            <w:bottom w:val="none" w:sz="0" w:space="0" w:color="auto"/>
            <w:right w:val="none" w:sz="0" w:space="0" w:color="auto"/>
          </w:divBdr>
          <w:divsChild>
            <w:div w:id="1651012865">
              <w:marLeft w:val="0"/>
              <w:marRight w:val="0"/>
              <w:marTop w:val="0"/>
              <w:marBottom w:val="0"/>
              <w:divBdr>
                <w:top w:val="none" w:sz="0" w:space="0" w:color="auto"/>
                <w:left w:val="none" w:sz="0" w:space="0" w:color="auto"/>
                <w:bottom w:val="none" w:sz="0" w:space="0" w:color="auto"/>
                <w:right w:val="none" w:sz="0" w:space="0" w:color="auto"/>
              </w:divBdr>
            </w:div>
          </w:divsChild>
        </w:div>
        <w:div w:id="1490559929">
          <w:marLeft w:val="0"/>
          <w:marRight w:val="0"/>
          <w:marTop w:val="0"/>
          <w:marBottom w:val="0"/>
          <w:divBdr>
            <w:top w:val="none" w:sz="0" w:space="0" w:color="auto"/>
            <w:left w:val="none" w:sz="0" w:space="0" w:color="auto"/>
            <w:bottom w:val="none" w:sz="0" w:space="0" w:color="auto"/>
            <w:right w:val="none" w:sz="0" w:space="0" w:color="auto"/>
          </w:divBdr>
          <w:divsChild>
            <w:div w:id="433405625">
              <w:marLeft w:val="0"/>
              <w:marRight w:val="0"/>
              <w:marTop w:val="0"/>
              <w:marBottom w:val="0"/>
              <w:divBdr>
                <w:top w:val="none" w:sz="0" w:space="0" w:color="auto"/>
                <w:left w:val="none" w:sz="0" w:space="0" w:color="auto"/>
                <w:bottom w:val="none" w:sz="0" w:space="0" w:color="auto"/>
                <w:right w:val="none" w:sz="0" w:space="0" w:color="auto"/>
              </w:divBdr>
            </w:div>
          </w:divsChild>
        </w:div>
        <w:div w:id="1491361774">
          <w:marLeft w:val="0"/>
          <w:marRight w:val="0"/>
          <w:marTop w:val="0"/>
          <w:marBottom w:val="0"/>
          <w:divBdr>
            <w:top w:val="none" w:sz="0" w:space="0" w:color="auto"/>
            <w:left w:val="none" w:sz="0" w:space="0" w:color="auto"/>
            <w:bottom w:val="none" w:sz="0" w:space="0" w:color="auto"/>
            <w:right w:val="none" w:sz="0" w:space="0" w:color="auto"/>
          </w:divBdr>
          <w:divsChild>
            <w:div w:id="104620958">
              <w:marLeft w:val="0"/>
              <w:marRight w:val="0"/>
              <w:marTop w:val="0"/>
              <w:marBottom w:val="0"/>
              <w:divBdr>
                <w:top w:val="none" w:sz="0" w:space="0" w:color="auto"/>
                <w:left w:val="none" w:sz="0" w:space="0" w:color="auto"/>
                <w:bottom w:val="none" w:sz="0" w:space="0" w:color="auto"/>
                <w:right w:val="none" w:sz="0" w:space="0" w:color="auto"/>
              </w:divBdr>
            </w:div>
          </w:divsChild>
        </w:div>
        <w:div w:id="1491753774">
          <w:marLeft w:val="0"/>
          <w:marRight w:val="0"/>
          <w:marTop w:val="0"/>
          <w:marBottom w:val="0"/>
          <w:divBdr>
            <w:top w:val="none" w:sz="0" w:space="0" w:color="auto"/>
            <w:left w:val="none" w:sz="0" w:space="0" w:color="auto"/>
            <w:bottom w:val="none" w:sz="0" w:space="0" w:color="auto"/>
            <w:right w:val="none" w:sz="0" w:space="0" w:color="auto"/>
          </w:divBdr>
          <w:divsChild>
            <w:div w:id="100296760">
              <w:marLeft w:val="0"/>
              <w:marRight w:val="0"/>
              <w:marTop w:val="0"/>
              <w:marBottom w:val="0"/>
              <w:divBdr>
                <w:top w:val="none" w:sz="0" w:space="0" w:color="auto"/>
                <w:left w:val="none" w:sz="0" w:space="0" w:color="auto"/>
                <w:bottom w:val="none" w:sz="0" w:space="0" w:color="auto"/>
                <w:right w:val="none" w:sz="0" w:space="0" w:color="auto"/>
              </w:divBdr>
            </w:div>
          </w:divsChild>
        </w:div>
        <w:div w:id="1492789912">
          <w:marLeft w:val="0"/>
          <w:marRight w:val="0"/>
          <w:marTop w:val="0"/>
          <w:marBottom w:val="0"/>
          <w:divBdr>
            <w:top w:val="none" w:sz="0" w:space="0" w:color="auto"/>
            <w:left w:val="none" w:sz="0" w:space="0" w:color="auto"/>
            <w:bottom w:val="none" w:sz="0" w:space="0" w:color="auto"/>
            <w:right w:val="none" w:sz="0" w:space="0" w:color="auto"/>
          </w:divBdr>
          <w:divsChild>
            <w:div w:id="360977061">
              <w:marLeft w:val="0"/>
              <w:marRight w:val="0"/>
              <w:marTop w:val="0"/>
              <w:marBottom w:val="0"/>
              <w:divBdr>
                <w:top w:val="none" w:sz="0" w:space="0" w:color="auto"/>
                <w:left w:val="none" w:sz="0" w:space="0" w:color="auto"/>
                <w:bottom w:val="none" w:sz="0" w:space="0" w:color="auto"/>
                <w:right w:val="none" w:sz="0" w:space="0" w:color="auto"/>
              </w:divBdr>
            </w:div>
          </w:divsChild>
        </w:div>
        <w:div w:id="1494031264">
          <w:marLeft w:val="0"/>
          <w:marRight w:val="0"/>
          <w:marTop w:val="0"/>
          <w:marBottom w:val="0"/>
          <w:divBdr>
            <w:top w:val="none" w:sz="0" w:space="0" w:color="auto"/>
            <w:left w:val="none" w:sz="0" w:space="0" w:color="auto"/>
            <w:bottom w:val="none" w:sz="0" w:space="0" w:color="auto"/>
            <w:right w:val="none" w:sz="0" w:space="0" w:color="auto"/>
          </w:divBdr>
          <w:divsChild>
            <w:div w:id="162743313">
              <w:marLeft w:val="0"/>
              <w:marRight w:val="0"/>
              <w:marTop w:val="0"/>
              <w:marBottom w:val="0"/>
              <w:divBdr>
                <w:top w:val="none" w:sz="0" w:space="0" w:color="auto"/>
                <w:left w:val="none" w:sz="0" w:space="0" w:color="auto"/>
                <w:bottom w:val="none" w:sz="0" w:space="0" w:color="auto"/>
                <w:right w:val="none" w:sz="0" w:space="0" w:color="auto"/>
              </w:divBdr>
            </w:div>
          </w:divsChild>
        </w:div>
        <w:div w:id="1494177946">
          <w:marLeft w:val="0"/>
          <w:marRight w:val="0"/>
          <w:marTop w:val="0"/>
          <w:marBottom w:val="0"/>
          <w:divBdr>
            <w:top w:val="none" w:sz="0" w:space="0" w:color="auto"/>
            <w:left w:val="none" w:sz="0" w:space="0" w:color="auto"/>
            <w:bottom w:val="none" w:sz="0" w:space="0" w:color="auto"/>
            <w:right w:val="none" w:sz="0" w:space="0" w:color="auto"/>
          </w:divBdr>
          <w:divsChild>
            <w:div w:id="964196836">
              <w:marLeft w:val="0"/>
              <w:marRight w:val="0"/>
              <w:marTop w:val="0"/>
              <w:marBottom w:val="0"/>
              <w:divBdr>
                <w:top w:val="none" w:sz="0" w:space="0" w:color="auto"/>
                <w:left w:val="none" w:sz="0" w:space="0" w:color="auto"/>
                <w:bottom w:val="none" w:sz="0" w:space="0" w:color="auto"/>
                <w:right w:val="none" w:sz="0" w:space="0" w:color="auto"/>
              </w:divBdr>
            </w:div>
          </w:divsChild>
        </w:div>
        <w:div w:id="1494292724">
          <w:marLeft w:val="0"/>
          <w:marRight w:val="0"/>
          <w:marTop w:val="0"/>
          <w:marBottom w:val="0"/>
          <w:divBdr>
            <w:top w:val="none" w:sz="0" w:space="0" w:color="auto"/>
            <w:left w:val="none" w:sz="0" w:space="0" w:color="auto"/>
            <w:bottom w:val="none" w:sz="0" w:space="0" w:color="auto"/>
            <w:right w:val="none" w:sz="0" w:space="0" w:color="auto"/>
          </w:divBdr>
          <w:divsChild>
            <w:div w:id="924417152">
              <w:marLeft w:val="0"/>
              <w:marRight w:val="0"/>
              <w:marTop w:val="0"/>
              <w:marBottom w:val="0"/>
              <w:divBdr>
                <w:top w:val="none" w:sz="0" w:space="0" w:color="auto"/>
                <w:left w:val="none" w:sz="0" w:space="0" w:color="auto"/>
                <w:bottom w:val="none" w:sz="0" w:space="0" w:color="auto"/>
                <w:right w:val="none" w:sz="0" w:space="0" w:color="auto"/>
              </w:divBdr>
            </w:div>
          </w:divsChild>
        </w:div>
        <w:div w:id="1494418536">
          <w:marLeft w:val="0"/>
          <w:marRight w:val="0"/>
          <w:marTop w:val="0"/>
          <w:marBottom w:val="0"/>
          <w:divBdr>
            <w:top w:val="none" w:sz="0" w:space="0" w:color="auto"/>
            <w:left w:val="none" w:sz="0" w:space="0" w:color="auto"/>
            <w:bottom w:val="none" w:sz="0" w:space="0" w:color="auto"/>
            <w:right w:val="none" w:sz="0" w:space="0" w:color="auto"/>
          </w:divBdr>
          <w:divsChild>
            <w:div w:id="1271160621">
              <w:marLeft w:val="0"/>
              <w:marRight w:val="0"/>
              <w:marTop w:val="0"/>
              <w:marBottom w:val="0"/>
              <w:divBdr>
                <w:top w:val="none" w:sz="0" w:space="0" w:color="auto"/>
                <w:left w:val="none" w:sz="0" w:space="0" w:color="auto"/>
                <w:bottom w:val="none" w:sz="0" w:space="0" w:color="auto"/>
                <w:right w:val="none" w:sz="0" w:space="0" w:color="auto"/>
              </w:divBdr>
            </w:div>
          </w:divsChild>
        </w:div>
        <w:div w:id="1494953261">
          <w:marLeft w:val="0"/>
          <w:marRight w:val="0"/>
          <w:marTop w:val="0"/>
          <w:marBottom w:val="0"/>
          <w:divBdr>
            <w:top w:val="none" w:sz="0" w:space="0" w:color="auto"/>
            <w:left w:val="none" w:sz="0" w:space="0" w:color="auto"/>
            <w:bottom w:val="none" w:sz="0" w:space="0" w:color="auto"/>
            <w:right w:val="none" w:sz="0" w:space="0" w:color="auto"/>
          </w:divBdr>
          <w:divsChild>
            <w:div w:id="839469610">
              <w:marLeft w:val="0"/>
              <w:marRight w:val="0"/>
              <w:marTop w:val="0"/>
              <w:marBottom w:val="0"/>
              <w:divBdr>
                <w:top w:val="none" w:sz="0" w:space="0" w:color="auto"/>
                <w:left w:val="none" w:sz="0" w:space="0" w:color="auto"/>
                <w:bottom w:val="none" w:sz="0" w:space="0" w:color="auto"/>
                <w:right w:val="none" w:sz="0" w:space="0" w:color="auto"/>
              </w:divBdr>
            </w:div>
          </w:divsChild>
        </w:div>
        <w:div w:id="1495293672">
          <w:marLeft w:val="0"/>
          <w:marRight w:val="0"/>
          <w:marTop w:val="0"/>
          <w:marBottom w:val="0"/>
          <w:divBdr>
            <w:top w:val="none" w:sz="0" w:space="0" w:color="auto"/>
            <w:left w:val="none" w:sz="0" w:space="0" w:color="auto"/>
            <w:bottom w:val="none" w:sz="0" w:space="0" w:color="auto"/>
            <w:right w:val="none" w:sz="0" w:space="0" w:color="auto"/>
          </w:divBdr>
          <w:divsChild>
            <w:div w:id="1391076210">
              <w:marLeft w:val="0"/>
              <w:marRight w:val="0"/>
              <w:marTop w:val="0"/>
              <w:marBottom w:val="0"/>
              <w:divBdr>
                <w:top w:val="none" w:sz="0" w:space="0" w:color="auto"/>
                <w:left w:val="none" w:sz="0" w:space="0" w:color="auto"/>
                <w:bottom w:val="none" w:sz="0" w:space="0" w:color="auto"/>
                <w:right w:val="none" w:sz="0" w:space="0" w:color="auto"/>
              </w:divBdr>
            </w:div>
          </w:divsChild>
        </w:div>
        <w:div w:id="1495684662">
          <w:marLeft w:val="0"/>
          <w:marRight w:val="0"/>
          <w:marTop w:val="0"/>
          <w:marBottom w:val="0"/>
          <w:divBdr>
            <w:top w:val="none" w:sz="0" w:space="0" w:color="auto"/>
            <w:left w:val="none" w:sz="0" w:space="0" w:color="auto"/>
            <w:bottom w:val="none" w:sz="0" w:space="0" w:color="auto"/>
            <w:right w:val="none" w:sz="0" w:space="0" w:color="auto"/>
          </w:divBdr>
          <w:divsChild>
            <w:div w:id="1710764041">
              <w:marLeft w:val="0"/>
              <w:marRight w:val="0"/>
              <w:marTop w:val="0"/>
              <w:marBottom w:val="0"/>
              <w:divBdr>
                <w:top w:val="none" w:sz="0" w:space="0" w:color="auto"/>
                <w:left w:val="none" w:sz="0" w:space="0" w:color="auto"/>
                <w:bottom w:val="none" w:sz="0" w:space="0" w:color="auto"/>
                <w:right w:val="none" w:sz="0" w:space="0" w:color="auto"/>
              </w:divBdr>
            </w:div>
          </w:divsChild>
        </w:div>
        <w:div w:id="1495804616">
          <w:marLeft w:val="0"/>
          <w:marRight w:val="0"/>
          <w:marTop w:val="0"/>
          <w:marBottom w:val="0"/>
          <w:divBdr>
            <w:top w:val="none" w:sz="0" w:space="0" w:color="auto"/>
            <w:left w:val="none" w:sz="0" w:space="0" w:color="auto"/>
            <w:bottom w:val="none" w:sz="0" w:space="0" w:color="auto"/>
            <w:right w:val="none" w:sz="0" w:space="0" w:color="auto"/>
          </w:divBdr>
          <w:divsChild>
            <w:div w:id="749929618">
              <w:marLeft w:val="0"/>
              <w:marRight w:val="0"/>
              <w:marTop w:val="0"/>
              <w:marBottom w:val="0"/>
              <w:divBdr>
                <w:top w:val="none" w:sz="0" w:space="0" w:color="auto"/>
                <w:left w:val="none" w:sz="0" w:space="0" w:color="auto"/>
                <w:bottom w:val="none" w:sz="0" w:space="0" w:color="auto"/>
                <w:right w:val="none" w:sz="0" w:space="0" w:color="auto"/>
              </w:divBdr>
            </w:div>
          </w:divsChild>
        </w:div>
        <w:div w:id="1495953805">
          <w:marLeft w:val="0"/>
          <w:marRight w:val="0"/>
          <w:marTop w:val="0"/>
          <w:marBottom w:val="0"/>
          <w:divBdr>
            <w:top w:val="none" w:sz="0" w:space="0" w:color="auto"/>
            <w:left w:val="none" w:sz="0" w:space="0" w:color="auto"/>
            <w:bottom w:val="none" w:sz="0" w:space="0" w:color="auto"/>
            <w:right w:val="none" w:sz="0" w:space="0" w:color="auto"/>
          </w:divBdr>
          <w:divsChild>
            <w:div w:id="520365621">
              <w:marLeft w:val="0"/>
              <w:marRight w:val="0"/>
              <w:marTop w:val="0"/>
              <w:marBottom w:val="0"/>
              <w:divBdr>
                <w:top w:val="none" w:sz="0" w:space="0" w:color="auto"/>
                <w:left w:val="none" w:sz="0" w:space="0" w:color="auto"/>
                <w:bottom w:val="none" w:sz="0" w:space="0" w:color="auto"/>
                <w:right w:val="none" w:sz="0" w:space="0" w:color="auto"/>
              </w:divBdr>
            </w:div>
          </w:divsChild>
        </w:div>
        <w:div w:id="1496337133">
          <w:marLeft w:val="0"/>
          <w:marRight w:val="0"/>
          <w:marTop w:val="0"/>
          <w:marBottom w:val="0"/>
          <w:divBdr>
            <w:top w:val="none" w:sz="0" w:space="0" w:color="auto"/>
            <w:left w:val="none" w:sz="0" w:space="0" w:color="auto"/>
            <w:bottom w:val="none" w:sz="0" w:space="0" w:color="auto"/>
            <w:right w:val="none" w:sz="0" w:space="0" w:color="auto"/>
          </w:divBdr>
          <w:divsChild>
            <w:div w:id="835076947">
              <w:marLeft w:val="0"/>
              <w:marRight w:val="0"/>
              <w:marTop w:val="0"/>
              <w:marBottom w:val="0"/>
              <w:divBdr>
                <w:top w:val="none" w:sz="0" w:space="0" w:color="auto"/>
                <w:left w:val="none" w:sz="0" w:space="0" w:color="auto"/>
                <w:bottom w:val="none" w:sz="0" w:space="0" w:color="auto"/>
                <w:right w:val="none" w:sz="0" w:space="0" w:color="auto"/>
              </w:divBdr>
            </w:div>
          </w:divsChild>
        </w:div>
        <w:div w:id="1497039989">
          <w:marLeft w:val="0"/>
          <w:marRight w:val="0"/>
          <w:marTop w:val="0"/>
          <w:marBottom w:val="0"/>
          <w:divBdr>
            <w:top w:val="none" w:sz="0" w:space="0" w:color="auto"/>
            <w:left w:val="none" w:sz="0" w:space="0" w:color="auto"/>
            <w:bottom w:val="none" w:sz="0" w:space="0" w:color="auto"/>
            <w:right w:val="none" w:sz="0" w:space="0" w:color="auto"/>
          </w:divBdr>
          <w:divsChild>
            <w:div w:id="220602990">
              <w:marLeft w:val="0"/>
              <w:marRight w:val="0"/>
              <w:marTop w:val="0"/>
              <w:marBottom w:val="0"/>
              <w:divBdr>
                <w:top w:val="none" w:sz="0" w:space="0" w:color="auto"/>
                <w:left w:val="none" w:sz="0" w:space="0" w:color="auto"/>
                <w:bottom w:val="none" w:sz="0" w:space="0" w:color="auto"/>
                <w:right w:val="none" w:sz="0" w:space="0" w:color="auto"/>
              </w:divBdr>
            </w:div>
          </w:divsChild>
        </w:div>
        <w:div w:id="1497651467">
          <w:marLeft w:val="0"/>
          <w:marRight w:val="0"/>
          <w:marTop w:val="0"/>
          <w:marBottom w:val="0"/>
          <w:divBdr>
            <w:top w:val="none" w:sz="0" w:space="0" w:color="auto"/>
            <w:left w:val="none" w:sz="0" w:space="0" w:color="auto"/>
            <w:bottom w:val="none" w:sz="0" w:space="0" w:color="auto"/>
            <w:right w:val="none" w:sz="0" w:space="0" w:color="auto"/>
          </w:divBdr>
          <w:divsChild>
            <w:div w:id="638461106">
              <w:marLeft w:val="0"/>
              <w:marRight w:val="0"/>
              <w:marTop w:val="0"/>
              <w:marBottom w:val="0"/>
              <w:divBdr>
                <w:top w:val="none" w:sz="0" w:space="0" w:color="auto"/>
                <w:left w:val="none" w:sz="0" w:space="0" w:color="auto"/>
                <w:bottom w:val="none" w:sz="0" w:space="0" w:color="auto"/>
                <w:right w:val="none" w:sz="0" w:space="0" w:color="auto"/>
              </w:divBdr>
            </w:div>
          </w:divsChild>
        </w:div>
        <w:div w:id="1497913551">
          <w:marLeft w:val="0"/>
          <w:marRight w:val="0"/>
          <w:marTop w:val="0"/>
          <w:marBottom w:val="0"/>
          <w:divBdr>
            <w:top w:val="none" w:sz="0" w:space="0" w:color="auto"/>
            <w:left w:val="none" w:sz="0" w:space="0" w:color="auto"/>
            <w:bottom w:val="none" w:sz="0" w:space="0" w:color="auto"/>
            <w:right w:val="none" w:sz="0" w:space="0" w:color="auto"/>
          </w:divBdr>
          <w:divsChild>
            <w:div w:id="1895123518">
              <w:marLeft w:val="0"/>
              <w:marRight w:val="0"/>
              <w:marTop w:val="0"/>
              <w:marBottom w:val="0"/>
              <w:divBdr>
                <w:top w:val="none" w:sz="0" w:space="0" w:color="auto"/>
                <w:left w:val="none" w:sz="0" w:space="0" w:color="auto"/>
                <w:bottom w:val="none" w:sz="0" w:space="0" w:color="auto"/>
                <w:right w:val="none" w:sz="0" w:space="0" w:color="auto"/>
              </w:divBdr>
            </w:div>
          </w:divsChild>
        </w:div>
        <w:div w:id="1498306247">
          <w:marLeft w:val="0"/>
          <w:marRight w:val="0"/>
          <w:marTop w:val="0"/>
          <w:marBottom w:val="0"/>
          <w:divBdr>
            <w:top w:val="none" w:sz="0" w:space="0" w:color="auto"/>
            <w:left w:val="none" w:sz="0" w:space="0" w:color="auto"/>
            <w:bottom w:val="none" w:sz="0" w:space="0" w:color="auto"/>
            <w:right w:val="none" w:sz="0" w:space="0" w:color="auto"/>
          </w:divBdr>
          <w:divsChild>
            <w:div w:id="429938433">
              <w:marLeft w:val="0"/>
              <w:marRight w:val="0"/>
              <w:marTop w:val="0"/>
              <w:marBottom w:val="0"/>
              <w:divBdr>
                <w:top w:val="none" w:sz="0" w:space="0" w:color="auto"/>
                <w:left w:val="none" w:sz="0" w:space="0" w:color="auto"/>
                <w:bottom w:val="none" w:sz="0" w:space="0" w:color="auto"/>
                <w:right w:val="none" w:sz="0" w:space="0" w:color="auto"/>
              </w:divBdr>
            </w:div>
          </w:divsChild>
        </w:div>
        <w:div w:id="1498500859">
          <w:marLeft w:val="0"/>
          <w:marRight w:val="0"/>
          <w:marTop w:val="0"/>
          <w:marBottom w:val="0"/>
          <w:divBdr>
            <w:top w:val="none" w:sz="0" w:space="0" w:color="auto"/>
            <w:left w:val="none" w:sz="0" w:space="0" w:color="auto"/>
            <w:bottom w:val="none" w:sz="0" w:space="0" w:color="auto"/>
            <w:right w:val="none" w:sz="0" w:space="0" w:color="auto"/>
          </w:divBdr>
          <w:divsChild>
            <w:div w:id="169804372">
              <w:marLeft w:val="0"/>
              <w:marRight w:val="0"/>
              <w:marTop w:val="0"/>
              <w:marBottom w:val="0"/>
              <w:divBdr>
                <w:top w:val="none" w:sz="0" w:space="0" w:color="auto"/>
                <w:left w:val="none" w:sz="0" w:space="0" w:color="auto"/>
                <w:bottom w:val="none" w:sz="0" w:space="0" w:color="auto"/>
                <w:right w:val="none" w:sz="0" w:space="0" w:color="auto"/>
              </w:divBdr>
            </w:div>
          </w:divsChild>
        </w:div>
        <w:div w:id="1498691248">
          <w:marLeft w:val="0"/>
          <w:marRight w:val="0"/>
          <w:marTop w:val="0"/>
          <w:marBottom w:val="0"/>
          <w:divBdr>
            <w:top w:val="none" w:sz="0" w:space="0" w:color="auto"/>
            <w:left w:val="none" w:sz="0" w:space="0" w:color="auto"/>
            <w:bottom w:val="none" w:sz="0" w:space="0" w:color="auto"/>
            <w:right w:val="none" w:sz="0" w:space="0" w:color="auto"/>
          </w:divBdr>
          <w:divsChild>
            <w:div w:id="999623593">
              <w:marLeft w:val="0"/>
              <w:marRight w:val="0"/>
              <w:marTop w:val="0"/>
              <w:marBottom w:val="0"/>
              <w:divBdr>
                <w:top w:val="none" w:sz="0" w:space="0" w:color="auto"/>
                <w:left w:val="none" w:sz="0" w:space="0" w:color="auto"/>
                <w:bottom w:val="none" w:sz="0" w:space="0" w:color="auto"/>
                <w:right w:val="none" w:sz="0" w:space="0" w:color="auto"/>
              </w:divBdr>
            </w:div>
          </w:divsChild>
        </w:div>
        <w:div w:id="1498811615">
          <w:marLeft w:val="0"/>
          <w:marRight w:val="0"/>
          <w:marTop w:val="0"/>
          <w:marBottom w:val="0"/>
          <w:divBdr>
            <w:top w:val="none" w:sz="0" w:space="0" w:color="auto"/>
            <w:left w:val="none" w:sz="0" w:space="0" w:color="auto"/>
            <w:bottom w:val="none" w:sz="0" w:space="0" w:color="auto"/>
            <w:right w:val="none" w:sz="0" w:space="0" w:color="auto"/>
          </w:divBdr>
          <w:divsChild>
            <w:div w:id="1680624451">
              <w:marLeft w:val="0"/>
              <w:marRight w:val="0"/>
              <w:marTop w:val="0"/>
              <w:marBottom w:val="0"/>
              <w:divBdr>
                <w:top w:val="none" w:sz="0" w:space="0" w:color="auto"/>
                <w:left w:val="none" w:sz="0" w:space="0" w:color="auto"/>
                <w:bottom w:val="none" w:sz="0" w:space="0" w:color="auto"/>
                <w:right w:val="none" w:sz="0" w:space="0" w:color="auto"/>
              </w:divBdr>
            </w:div>
          </w:divsChild>
        </w:div>
        <w:div w:id="1498811901">
          <w:marLeft w:val="0"/>
          <w:marRight w:val="0"/>
          <w:marTop w:val="0"/>
          <w:marBottom w:val="0"/>
          <w:divBdr>
            <w:top w:val="none" w:sz="0" w:space="0" w:color="auto"/>
            <w:left w:val="none" w:sz="0" w:space="0" w:color="auto"/>
            <w:bottom w:val="none" w:sz="0" w:space="0" w:color="auto"/>
            <w:right w:val="none" w:sz="0" w:space="0" w:color="auto"/>
          </w:divBdr>
          <w:divsChild>
            <w:div w:id="219631033">
              <w:marLeft w:val="0"/>
              <w:marRight w:val="0"/>
              <w:marTop w:val="0"/>
              <w:marBottom w:val="0"/>
              <w:divBdr>
                <w:top w:val="none" w:sz="0" w:space="0" w:color="auto"/>
                <w:left w:val="none" w:sz="0" w:space="0" w:color="auto"/>
                <w:bottom w:val="none" w:sz="0" w:space="0" w:color="auto"/>
                <w:right w:val="none" w:sz="0" w:space="0" w:color="auto"/>
              </w:divBdr>
            </w:div>
          </w:divsChild>
        </w:div>
        <w:div w:id="1499076714">
          <w:marLeft w:val="0"/>
          <w:marRight w:val="0"/>
          <w:marTop w:val="0"/>
          <w:marBottom w:val="0"/>
          <w:divBdr>
            <w:top w:val="none" w:sz="0" w:space="0" w:color="auto"/>
            <w:left w:val="none" w:sz="0" w:space="0" w:color="auto"/>
            <w:bottom w:val="none" w:sz="0" w:space="0" w:color="auto"/>
            <w:right w:val="none" w:sz="0" w:space="0" w:color="auto"/>
          </w:divBdr>
          <w:divsChild>
            <w:div w:id="46489389">
              <w:marLeft w:val="0"/>
              <w:marRight w:val="0"/>
              <w:marTop w:val="0"/>
              <w:marBottom w:val="0"/>
              <w:divBdr>
                <w:top w:val="none" w:sz="0" w:space="0" w:color="auto"/>
                <w:left w:val="none" w:sz="0" w:space="0" w:color="auto"/>
                <w:bottom w:val="none" w:sz="0" w:space="0" w:color="auto"/>
                <w:right w:val="none" w:sz="0" w:space="0" w:color="auto"/>
              </w:divBdr>
            </w:div>
          </w:divsChild>
        </w:div>
        <w:div w:id="1499728393">
          <w:marLeft w:val="0"/>
          <w:marRight w:val="0"/>
          <w:marTop w:val="0"/>
          <w:marBottom w:val="0"/>
          <w:divBdr>
            <w:top w:val="none" w:sz="0" w:space="0" w:color="auto"/>
            <w:left w:val="none" w:sz="0" w:space="0" w:color="auto"/>
            <w:bottom w:val="none" w:sz="0" w:space="0" w:color="auto"/>
            <w:right w:val="none" w:sz="0" w:space="0" w:color="auto"/>
          </w:divBdr>
          <w:divsChild>
            <w:div w:id="251008150">
              <w:marLeft w:val="0"/>
              <w:marRight w:val="0"/>
              <w:marTop w:val="0"/>
              <w:marBottom w:val="0"/>
              <w:divBdr>
                <w:top w:val="none" w:sz="0" w:space="0" w:color="auto"/>
                <w:left w:val="none" w:sz="0" w:space="0" w:color="auto"/>
                <w:bottom w:val="none" w:sz="0" w:space="0" w:color="auto"/>
                <w:right w:val="none" w:sz="0" w:space="0" w:color="auto"/>
              </w:divBdr>
            </w:div>
          </w:divsChild>
        </w:div>
        <w:div w:id="1499998483">
          <w:marLeft w:val="0"/>
          <w:marRight w:val="0"/>
          <w:marTop w:val="0"/>
          <w:marBottom w:val="0"/>
          <w:divBdr>
            <w:top w:val="none" w:sz="0" w:space="0" w:color="auto"/>
            <w:left w:val="none" w:sz="0" w:space="0" w:color="auto"/>
            <w:bottom w:val="none" w:sz="0" w:space="0" w:color="auto"/>
            <w:right w:val="none" w:sz="0" w:space="0" w:color="auto"/>
          </w:divBdr>
          <w:divsChild>
            <w:div w:id="1741052583">
              <w:marLeft w:val="0"/>
              <w:marRight w:val="0"/>
              <w:marTop w:val="0"/>
              <w:marBottom w:val="0"/>
              <w:divBdr>
                <w:top w:val="none" w:sz="0" w:space="0" w:color="auto"/>
                <w:left w:val="none" w:sz="0" w:space="0" w:color="auto"/>
                <w:bottom w:val="none" w:sz="0" w:space="0" w:color="auto"/>
                <w:right w:val="none" w:sz="0" w:space="0" w:color="auto"/>
              </w:divBdr>
            </w:div>
          </w:divsChild>
        </w:div>
        <w:div w:id="1500582187">
          <w:marLeft w:val="0"/>
          <w:marRight w:val="0"/>
          <w:marTop w:val="0"/>
          <w:marBottom w:val="0"/>
          <w:divBdr>
            <w:top w:val="none" w:sz="0" w:space="0" w:color="auto"/>
            <w:left w:val="none" w:sz="0" w:space="0" w:color="auto"/>
            <w:bottom w:val="none" w:sz="0" w:space="0" w:color="auto"/>
            <w:right w:val="none" w:sz="0" w:space="0" w:color="auto"/>
          </w:divBdr>
          <w:divsChild>
            <w:div w:id="739793792">
              <w:marLeft w:val="0"/>
              <w:marRight w:val="0"/>
              <w:marTop w:val="0"/>
              <w:marBottom w:val="0"/>
              <w:divBdr>
                <w:top w:val="none" w:sz="0" w:space="0" w:color="auto"/>
                <w:left w:val="none" w:sz="0" w:space="0" w:color="auto"/>
                <w:bottom w:val="none" w:sz="0" w:space="0" w:color="auto"/>
                <w:right w:val="none" w:sz="0" w:space="0" w:color="auto"/>
              </w:divBdr>
            </w:div>
          </w:divsChild>
        </w:div>
        <w:div w:id="1501847336">
          <w:marLeft w:val="0"/>
          <w:marRight w:val="0"/>
          <w:marTop w:val="0"/>
          <w:marBottom w:val="0"/>
          <w:divBdr>
            <w:top w:val="none" w:sz="0" w:space="0" w:color="auto"/>
            <w:left w:val="none" w:sz="0" w:space="0" w:color="auto"/>
            <w:bottom w:val="none" w:sz="0" w:space="0" w:color="auto"/>
            <w:right w:val="none" w:sz="0" w:space="0" w:color="auto"/>
          </w:divBdr>
          <w:divsChild>
            <w:div w:id="60295728">
              <w:marLeft w:val="0"/>
              <w:marRight w:val="0"/>
              <w:marTop w:val="0"/>
              <w:marBottom w:val="0"/>
              <w:divBdr>
                <w:top w:val="none" w:sz="0" w:space="0" w:color="auto"/>
                <w:left w:val="none" w:sz="0" w:space="0" w:color="auto"/>
                <w:bottom w:val="none" w:sz="0" w:space="0" w:color="auto"/>
                <w:right w:val="none" w:sz="0" w:space="0" w:color="auto"/>
              </w:divBdr>
            </w:div>
          </w:divsChild>
        </w:div>
        <w:div w:id="1502038078">
          <w:marLeft w:val="0"/>
          <w:marRight w:val="0"/>
          <w:marTop w:val="0"/>
          <w:marBottom w:val="0"/>
          <w:divBdr>
            <w:top w:val="none" w:sz="0" w:space="0" w:color="auto"/>
            <w:left w:val="none" w:sz="0" w:space="0" w:color="auto"/>
            <w:bottom w:val="none" w:sz="0" w:space="0" w:color="auto"/>
            <w:right w:val="none" w:sz="0" w:space="0" w:color="auto"/>
          </w:divBdr>
          <w:divsChild>
            <w:div w:id="439686021">
              <w:marLeft w:val="0"/>
              <w:marRight w:val="0"/>
              <w:marTop w:val="0"/>
              <w:marBottom w:val="0"/>
              <w:divBdr>
                <w:top w:val="none" w:sz="0" w:space="0" w:color="auto"/>
                <w:left w:val="none" w:sz="0" w:space="0" w:color="auto"/>
                <w:bottom w:val="none" w:sz="0" w:space="0" w:color="auto"/>
                <w:right w:val="none" w:sz="0" w:space="0" w:color="auto"/>
              </w:divBdr>
            </w:div>
          </w:divsChild>
        </w:div>
        <w:div w:id="1502085760">
          <w:marLeft w:val="0"/>
          <w:marRight w:val="0"/>
          <w:marTop w:val="0"/>
          <w:marBottom w:val="0"/>
          <w:divBdr>
            <w:top w:val="none" w:sz="0" w:space="0" w:color="auto"/>
            <w:left w:val="none" w:sz="0" w:space="0" w:color="auto"/>
            <w:bottom w:val="none" w:sz="0" w:space="0" w:color="auto"/>
            <w:right w:val="none" w:sz="0" w:space="0" w:color="auto"/>
          </w:divBdr>
          <w:divsChild>
            <w:div w:id="982083450">
              <w:marLeft w:val="0"/>
              <w:marRight w:val="0"/>
              <w:marTop w:val="0"/>
              <w:marBottom w:val="0"/>
              <w:divBdr>
                <w:top w:val="none" w:sz="0" w:space="0" w:color="auto"/>
                <w:left w:val="none" w:sz="0" w:space="0" w:color="auto"/>
                <w:bottom w:val="none" w:sz="0" w:space="0" w:color="auto"/>
                <w:right w:val="none" w:sz="0" w:space="0" w:color="auto"/>
              </w:divBdr>
            </w:div>
          </w:divsChild>
        </w:div>
        <w:div w:id="1503278811">
          <w:marLeft w:val="0"/>
          <w:marRight w:val="0"/>
          <w:marTop w:val="0"/>
          <w:marBottom w:val="0"/>
          <w:divBdr>
            <w:top w:val="none" w:sz="0" w:space="0" w:color="auto"/>
            <w:left w:val="none" w:sz="0" w:space="0" w:color="auto"/>
            <w:bottom w:val="none" w:sz="0" w:space="0" w:color="auto"/>
            <w:right w:val="none" w:sz="0" w:space="0" w:color="auto"/>
          </w:divBdr>
          <w:divsChild>
            <w:div w:id="1749887658">
              <w:marLeft w:val="0"/>
              <w:marRight w:val="0"/>
              <w:marTop w:val="0"/>
              <w:marBottom w:val="0"/>
              <w:divBdr>
                <w:top w:val="none" w:sz="0" w:space="0" w:color="auto"/>
                <w:left w:val="none" w:sz="0" w:space="0" w:color="auto"/>
                <w:bottom w:val="none" w:sz="0" w:space="0" w:color="auto"/>
                <w:right w:val="none" w:sz="0" w:space="0" w:color="auto"/>
              </w:divBdr>
            </w:div>
          </w:divsChild>
        </w:div>
        <w:div w:id="1503744369">
          <w:marLeft w:val="0"/>
          <w:marRight w:val="0"/>
          <w:marTop w:val="0"/>
          <w:marBottom w:val="0"/>
          <w:divBdr>
            <w:top w:val="none" w:sz="0" w:space="0" w:color="auto"/>
            <w:left w:val="none" w:sz="0" w:space="0" w:color="auto"/>
            <w:bottom w:val="none" w:sz="0" w:space="0" w:color="auto"/>
            <w:right w:val="none" w:sz="0" w:space="0" w:color="auto"/>
          </w:divBdr>
          <w:divsChild>
            <w:div w:id="662590042">
              <w:marLeft w:val="0"/>
              <w:marRight w:val="0"/>
              <w:marTop w:val="0"/>
              <w:marBottom w:val="0"/>
              <w:divBdr>
                <w:top w:val="none" w:sz="0" w:space="0" w:color="auto"/>
                <w:left w:val="none" w:sz="0" w:space="0" w:color="auto"/>
                <w:bottom w:val="none" w:sz="0" w:space="0" w:color="auto"/>
                <w:right w:val="none" w:sz="0" w:space="0" w:color="auto"/>
              </w:divBdr>
            </w:div>
          </w:divsChild>
        </w:div>
        <w:div w:id="1504201745">
          <w:marLeft w:val="0"/>
          <w:marRight w:val="0"/>
          <w:marTop w:val="0"/>
          <w:marBottom w:val="0"/>
          <w:divBdr>
            <w:top w:val="none" w:sz="0" w:space="0" w:color="auto"/>
            <w:left w:val="none" w:sz="0" w:space="0" w:color="auto"/>
            <w:bottom w:val="none" w:sz="0" w:space="0" w:color="auto"/>
            <w:right w:val="none" w:sz="0" w:space="0" w:color="auto"/>
          </w:divBdr>
          <w:divsChild>
            <w:div w:id="1441531053">
              <w:marLeft w:val="0"/>
              <w:marRight w:val="0"/>
              <w:marTop w:val="0"/>
              <w:marBottom w:val="0"/>
              <w:divBdr>
                <w:top w:val="none" w:sz="0" w:space="0" w:color="auto"/>
                <w:left w:val="none" w:sz="0" w:space="0" w:color="auto"/>
                <w:bottom w:val="none" w:sz="0" w:space="0" w:color="auto"/>
                <w:right w:val="none" w:sz="0" w:space="0" w:color="auto"/>
              </w:divBdr>
            </w:div>
          </w:divsChild>
        </w:div>
        <w:div w:id="1504276350">
          <w:marLeft w:val="0"/>
          <w:marRight w:val="0"/>
          <w:marTop w:val="0"/>
          <w:marBottom w:val="0"/>
          <w:divBdr>
            <w:top w:val="none" w:sz="0" w:space="0" w:color="auto"/>
            <w:left w:val="none" w:sz="0" w:space="0" w:color="auto"/>
            <w:bottom w:val="none" w:sz="0" w:space="0" w:color="auto"/>
            <w:right w:val="none" w:sz="0" w:space="0" w:color="auto"/>
          </w:divBdr>
          <w:divsChild>
            <w:div w:id="1296982168">
              <w:marLeft w:val="0"/>
              <w:marRight w:val="0"/>
              <w:marTop w:val="0"/>
              <w:marBottom w:val="0"/>
              <w:divBdr>
                <w:top w:val="none" w:sz="0" w:space="0" w:color="auto"/>
                <w:left w:val="none" w:sz="0" w:space="0" w:color="auto"/>
                <w:bottom w:val="none" w:sz="0" w:space="0" w:color="auto"/>
                <w:right w:val="none" w:sz="0" w:space="0" w:color="auto"/>
              </w:divBdr>
            </w:div>
          </w:divsChild>
        </w:div>
        <w:div w:id="1504776567">
          <w:marLeft w:val="0"/>
          <w:marRight w:val="0"/>
          <w:marTop w:val="0"/>
          <w:marBottom w:val="0"/>
          <w:divBdr>
            <w:top w:val="none" w:sz="0" w:space="0" w:color="auto"/>
            <w:left w:val="none" w:sz="0" w:space="0" w:color="auto"/>
            <w:bottom w:val="none" w:sz="0" w:space="0" w:color="auto"/>
            <w:right w:val="none" w:sz="0" w:space="0" w:color="auto"/>
          </w:divBdr>
          <w:divsChild>
            <w:div w:id="679086343">
              <w:marLeft w:val="0"/>
              <w:marRight w:val="0"/>
              <w:marTop w:val="0"/>
              <w:marBottom w:val="0"/>
              <w:divBdr>
                <w:top w:val="none" w:sz="0" w:space="0" w:color="auto"/>
                <w:left w:val="none" w:sz="0" w:space="0" w:color="auto"/>
                <w:bottom w:val="none" w:sz="0" w:space="0" w:color="auto"/>
                <w:right w:val="none" w:sz="0" w:space="0" w:color="auto"/>
              </w:divBdr>
            </w:div>
          </w:divsChild>
        </w:div>
        <w:div w:id="1505241900">
          <w:marLeft w:val="0"/>
          <w:marRight w:val="0"/>
          <w:marTop w:val="0"/>
          <w:marBottom w:val="0"/>
          <w:divBdr>
            <w:top w:val="none" w:sz="0" w:space="0" w:color="auto"/>
            <w:left w:val="none" w:sz="0" w:space="0" w:color="auto"/>
            <w:bottom w:val="none" w:sz="0" w:space="0" w:color="auto"/>
            <w:right w:val="none" w:sz="0" w:space="0" w:color="auto"/>
          </w:divBdr>
          <w:divsChild>
            <w:div w:id="1370182754">
              <w:marLeft w:val="0"/>
              <w:marRight w:val="0"/>
              <w:marTop w:val="0"/>
              <w:marBottom w:val="0"/>
              <w:divBdr>
                <w:top w:val="none" w:sz="0" w:space="0" w:color="auto"/>
                <w:left w:val="none" w:sz="0" w:space="0" w:color="auto"/>
                <w:bottom w:val="none" w:sz="0" w:space="0" w:color="auto"/>
                <w:right w:val="none" w:sz="0" w:space="0" w:color="auto"/>
              </w:divBdr>
            </w:div>
          </w:divsChild>
        </w:div>
        <w:div w:id="1506018932">
          <w:marLeft w:val="0"/>
          <w:marRight w:val="0"/>
          <w:marTop w:val="0"/>
          <w:marBottom w:val="0"/>
          <w:divBdr>
            <w:top w:val="none" w:sz="0" w:space="0" w:color="auto"/>
            <w:left w:val="none" w:sz="0" w:space="0" w:color="auto"/>
            <w:bottom w:val="none" w:sz="0" w:space="0" w:color="auto"/>
            <w:right w:val="none" w:sz="0" w:space="0" w:color="auto"/>
          </w:divBdr>
          <w:divsChild>
            <w:div w:id="353073753">
              <w:marLeft w:val="0"/>
              <w:marRight w:val="0"/>
              <w:marTop w:val="0"/>
              <w:marBottom w:val="0"/>
              <w:divBdr>
                <w:top w:val="none" w:sz="0" w:space="0" w:color="auto"/>
                <w:left w:val="none" w:sz="0" w:space="0" w:color="auto"/>
                <w:bottom w:val="none" w:sz="0" w:space="0" w:color="auto"/>
                <w:right w:val="none" w:sz="0" w:space="0" w:color="auto"/>
              </w:divBdr>
            </w:div>
          </w:divsChild>
        </w:div>
        <w:div w:id="1506625138">
          <w:marLeft w:val="0"/>
          <w:marRight w:val="0"/>
          <w:marTop w:val="0"/>
          <w:marBottom w:val="0"/>
          <w:divBdr>
            <w:top w:val="none" w:sz="0" w:space="0" w:color="auto"/>
            <w:left w:val="none" w:sz="0" w:space="0" w:color="auto"/>
            <w:bottom w:val="none" w:sz="0" w:space="0" w:color="auto"/>
            <w:right w:val="none" w:sz="0" w:space="0" w:color="auto"/>
          </w:divBdr>
          <w:divsChild>
            <w:div w:id="2110200376">
              <w:marLeft w:val="0"/>
              <w:marRight w:val="0"/>
              <w:marTop w:val="0"/>
              <w:marBottom w:val="0"/>
              <w:divBdr>
                <w:top w:val="none" w:sz="0" w:space="0" w:color="auto"/>
                <w:left w:val="none" w:sz="0" w:space="0" w:color="auto"/>
                <w:bottom w:val="none" w:sz="0" w:space="0" w:color="auto"/>
                <w:right w:val="none" w:sz="0" w:space="0" w:color="auto"/>
              </w:divBdr>
            </w:div>
          </w:divsChild>
        </w:div>
        <w:div w:id="1507163615">
          <w:marLeft w:val="0"/>
          <w:marRight w:val="0"/>
          <w:marTop w:val="0"/>
          <w:marBottom w:val="0"/>
          <w:divBdr>
            <w:top w:val="none" w:sz="0" w:space="0" w:color="auto"/>
            <w:left w:val="none" w:sz="0" w:space="0" w:color="auto"/>
            <w:bottom w:val="none" w:sz="0" w:space="0" w:color="auto"/>
            <w:right w:val="none" w:sz="0" w:space="0" w:color="auto"/>
          </w:divBdr>
          <w:divsChild>
            <w:div w:id="71197218">
              <w:marLeft w:val="0"/>
              <w:marRight w:val="0"/>
              <w:marTop w:val="0"/>
              <w:marBottom w:val="0"/>
              <w:divBdr>
                <w:top w:val="none" w:sz="0" w:space="0" w:color="auto"/>
                <w:left w:val="none" w:sz="0" w:space="0" w:color="auto"/>
                <w:bottom w:val="none" w:sz="0" w:space="0" w:color="auto"/>
                <w:right w:val="none" w:sz="0" w:space="0" w:color="auto"/>
              </w:divBdr>
            </w:div>
          </w:divsChild>
        </w:div>
        <w:div w:id="1507400556">
          <w:marLeft w:val="0"/>
          <w:marRight w:val="0"/>
          <w:marTop w:val="0"/>
          <w:marBottom w:val="0"/>
          <w:divBdr>
            <w:top w:val="none" w:sz="0" w:space="0" w:color="auto"/>
            <w:left w:val="none" w:sz="0" w:space="0" w:color="auto"/>
            <w:bottom w:val="none" w:sz="0" w:space="0" w:color="auto"/>
            <w:right w:val="none" w:sz="0" w:space="0" w:color="auto"/>
          </w:divBdr>
          <w:divsChild>
            <w:div w:id="161166892">
              <w:marLeft w:val="0"/>
              <w:marRight w:val="0"/>
              <w:marTop w:val="0"/>
              <w:marBottom w:val="0"/>
              <w:divBdr>
                <w:top w:val="none" w:sz="0" w:space="0" w:color="auto"/>
                <w:left w:val="none" w:sz="0" w:space="0" w:color="auto"/>
                <w:bottom w:val="none" w:sz="0" w:space="0" w:color="auto"/>
                <w:right w:val="none" w:sz="0" w:space="0" w:color="auto"/>
              </w:divBdr>
            </w:div>
          </w:divsChild>
        </w:div>
        <w:div w:id="1507674177">
          <w:marLeft w:val="0"/>
          <w:marRight w:val="0"/>
          <w:marTop w:val="0"/>
          <w:marBottom w:val="0"/>
          <w:divBdr>
            <w:top w:val="none" w:sz="0" w:space="0" w:color="auto"/>
            <w:left w:val="none" w:sz="0" w:space="0" w:color="auto"/>
            <w:bottom w:val="none" w:sz="0" w:space="0" w:color="auto"/>
            <w:right w:val="none" w:sz="0" w:space="0" w:color="auto"/>
          </w:divBdr>
          <w:divsChild>
            <w:div w:id="245959336">
              <w:marLeft w:val="0"/>
              <w:marRight w:val="0"/>
              <w:marTop w:val="0"/>
              <w:marBottom w:val="0"/>
              <w:divBdr>
                <w:top w:val="none" w:sz="0" w:space="0" w:color="auto"/>
                <w:left w:val="none" w:sz="0" w:space="0" w:color="auto"/>
                <w:bottom w:val="none" w:sz="0" w:space="0" w:color="auto"/>
                <w:right w:val="none" w:sz="0" w:space="0" w:color="auto"/>
              </w:divBdr>
            </w:div>
          </w:divsChild>
        </w:div>
        <w:div w:id="1508247901">
          <w:marLeft w:val="0"/>
          <w:marRight w:val="0"/>
          <w:marTop w:val="0"/>
          <w:marBottom w:val="0"/>
          <w:divBdr>
            <w:top w:val="none" w:sz="0" w:space="0" w:color="auto"/>
            <w:left w:val="none" w:sz="0" w:space="0" w:color="auto"/>
            <w:bottom w:val="none" w:sz="0" w:space="0" w:color="auto"/>
            <w:right w:val="none" w:sz="0" w:space="0" w:color="auto"/>
          </w:divBdr>
          <w:divsChild>
            <w:div w:id="1128202809">
              <w:marLeft w:val="0"/>
              <w:marRight w:val="0"/>
              <w:marTop w:val="0"/>
              <w:marBottom w:val="0"/>
              <w:divBdr>
                <w:top w:val="none" w:sz="0" w:space="0" w:color="auto"/>
                <w:left w:val="none" w:sz="0" w:space="0" w:color="auto"/>
                <w:bottom w:val="none" w:sz="0" w:space="0" w:color="auto"/>
                <w:right w:val="none" w:sz="0" w:space="0" w:color="auto"/>
              </w:divBdr>
            </w:div>
          </w:divsChild>
        </w:div>
        <w:div w:id="1508785979">
          <w:marLeft w:val="0"/>
          <w:marRight w:val="0"/>
          <w:marTop w:val="0"/>
          <w:marBottom w:val="0"/>
          <w:divBdr>
            <w:top w:val="none" w:sz="0" w:space="0" w:color="auto"/>
            <w:left w:val="none" w:sz="0" w:space="0" w:color="auto"/>
            <w:bottom w:val="none" w:sz="0" w:space="0" w:color="auto"/>
            <w:right w:val="none" w:sz="0" w:space="0" w:color="auto"/>
          </w:divBdr>
          <w:divsChild>
            <w:div w:id="1967391476">
              <w:marLeft w:val="0"/>
              <w:marRight w:val="0"/>
              <w:marTop w:val="0"/>
              <w:marBottom w:val="0"/>
              <w:divBdr>
                <w:top w:val="none" w:sz="0" w:space="0" w:color="auto"/>
                <w:left w:val="none" w:sz="0" w:space="0" w:color="auto"/>
                <w:bottom w:val="none" w:sz="0" w:space="0" w:color="auto"/>
                <w:right w:val="none" w:sz="0" w:space="0" w:color="auto"/>
              </w:divBdr>
            </w:div>
          </w:divsChild>
        </w:div>
        <w:div w:id="1508863384">
          <w:marLeft w:val="0"/>
          <w:marRight w:val="0"/>
          <w:marTop w:val="0"/>
          <w:marBottom w:val="0"/>
          <w:divBdr>
            <w:top w:val="none" w:sz="0" w:space="0" w:color="auto"/>
            <w:left w:val="none" w:sz="0" w:space="0" w:color="auto"/>
            <w:bottom w:val="none" w:sz="0" w:space="0" w:color="auto"/>
            <w:right w:val="none" w:sz="0" w:space="0" w:color="auto"/>
          </w:divBdr>
          <w:divsChild>
            <w:div w:id="722101461">
              <w:marLeft w:val="0"/>
              <w:marRight w:val="0"/>
              <w:marTop w:val="0"/>
              <w:marBottom w:val="0"/>
              <w:divBdr>
                <w:top w:val="none" w:sz="0" w:space="0" w:color="auto"/>
                <w:left w:val="none" w:sz="0" w:space="0" w:color="auto"/>
                <w:bottom w:val="none" w:sz="0" w:space="0" w:color="auto"/>
                <w:right w:val="none" w:sz="0" w:space="0" w:color="auto"/>
              </w:divBdr>
            </w:div>
          </w:divsChild>
        </w:div>
        <w:div w:id="1508984907">
          <w:marLeft w:val="0"/>
          <w:marRight w:val="0"/>
          <w:marTop w:val="0"/>
          <w:marBottom w:val="0"/>
          <w:divBdr>
            <w:top w:val="none" w:sz="0" w:space="0" w:color="auto"/>
            <w:left w:val="none" w:sz="0" w:space="0" w:color="auto"/>
            <w:bottom w:val="none" w:sz="0" w:space="0" w:color="auto"/>
            <w:right w:val="none" w:sz="0" w:space="0" w:color="auto"/>
          </w:divBdr>
          <w:divsChild>
            <w:div w:id="176117194">
              <w:marLeft w:val="0"/>
              <w:marRight w:val="0"/>
              <w:marTop w:val="0"/>
              <w:marBottom w:val="0"/>
              <w:divBdr>
                <w:top w:val="none" w:sz="0" w:space="0" w:color="auto"/>
                <w:left w:val="none" w:sz="0" w:space="0" w:color="auto"/>
                <w:bottom w:val="none" w:sz="0" w:space="0" w:color="auto"/>
                <w:right w:val="none" w:sz="0" w:space="0" w:color="auto"/>
              </w:divBdr>
            </w:div>
          </w:divsChild>
        </w:div>
        <w:div w:id="1509447997">
          <w:marLeft w:val="0"/>
          <w:marRight w:val="0"/>
          <w:marTop w:val="0"/>
          <w:marBottom w:val="0"/>
          <w:divBdr>
            <w:top w:val="none" w:sz="0" w:space="0" w:color="auto"/>
            <w:left w:val="none" w:sz="0" w:space="0" w:color="auto"/>
            <w:bottom w:val="none" w:sz="0" w:space="0" w:color="auto"/>
            <w:right w:val="none" w:sz="0" w:space="0" w:color="auto"/>
          </w:divBdr>
          <w:divsChild>
            <w:div w:id="681971642">
              <w:marLeft w:val="0"/>
              <w:marRight w:val="0"/>
              <w:marTop w:val="0"/>
              <w:marBottom w:val="0"/>
              <w:divBdr>
                <w:top w:val="none" w:sz="0" w:space="0" w:color="auto"/>
                <w:left w:val="none" w:sz="0" w:space="0" w:color="auto"/>
                <w:bottom w:val="none" w:sz="0" w:space="0" w:color="auto"/>
                <w:right w:val="none" w:sz="0" w:space="0" w:color="auto"/>
              </w:divBdr>
            </w:div>
          </w:divsChild>
        </w:div>
        <w:div w:id="1509564926">
          <w:marLeft w:val="0"/>
          <w:marRight w:val="0"/>
          <w:marTop w:val="0"/>
          <w:marBottom w:val="0"/>
          <w:divBdr>
            <w:top w:val="none" w:sz="0" w:space="0" w:color="auto"/>
            <w:left w:val="none" w:sz="0" w:space="0" w:color="auto"/>
            <w:bottom w:val="none" w:sz="0" w:space="0" w:color="auto"/>
            <w:right w:val="none" w:sz="0" w:space="0" w:color="auto"/>
          </w:divBdr>
          <w:divsChild>
            <w:div w:id="1778089468">
              <w:marLeft w:val="0"/>
              <w:marRight w:val="0"/>
              <w:marTop w:val="0"/>
              <w:marBottom w:val="0"/>
              <w:divBdr>
                <w:top w:val="none" w:sz="0" w:space="0" w:color="auto"/>
                <w:left w:val="none" w:sz="0" w:space="0" w:color="auto"/>
                <w:bottom w:val="none" w:sz="0" w:space="0" w:color="auto"/>
                <w:right w:val="none" w:sz="0" w:space="0" w:color="auto"/>
              </w:divBdr>
            </w:div>
          </w:divsChild>
        </w:div>
        <w:div w:id="1509902947">
          <w:marLeft w:val="0"/>
          <w:marRight w:val="0"/>
          <w:marTop w:val="0"/>
          <w:marBottom w:val="0"/>
          <w:divBdr>
            <w:top w:val="none" w:sz="0" w:space="0" w:color="auto"/>
            <w:left w:val="none" w:sz="0" w:space="0" w:color="auto"/>
            <w:bottom w:val="none" w:sz="0" w:space="0" w:color="auto"/>
            <w:right w:val="none" w:sz="0" w:space="0" w:color="auto"/>
          </w:divBdr>
          <w:divsChild>
            <w:div w:id="1070663653">
              <w:marLeft w:val="0"/>
              <w:marRight w:val="0"/>
              <w:marTop w:val="0"/>
              <w:marBottom w:val="0"/>
              <w:divBdr>
                <w:top w:val="none" w:sz="0" w:space="0" w:color="auto"/>
                <w:left w:val="none" w:sz="0" w:space="0" w:color="auto"/>
                <w:bottom w:val="none" w:sz="0" w:space="0" w:color="auto"/>
                <w:right w:val="none" w:sz="0" w:space="0" w:color="auto"/>
              </w:divBdr>
            </w:div>
          </w:divsChild>
        </w:div>
        <w:div w:id="1510169882">
          <w:marLeft w:val="0"/>
          <w:marRight w:val="0"/>
          <w:marTop w:val="0"/>
          <w:marBottom w:val="0"/>
          <w:divBdr>
            <w:top w:val="none" w:sz="0" w:space="0" w:color="auto"/>
            <w:left w:val="none" w:sz="0" w:space="0" w:color="auto"/>
            <w:bottom w:val="none" w:sz="0" w:space="0" w:color="auto"/>
            <w:right w:val="none" w:sz="0" w:space="0" w:color="auto"/>
          </w:divBdr>
          <w:divsChild>
            <w:div w:id="1713504995">
              <w:marLeft w:val="0"/>
              <w:marRight w:val="0"/>
              <w:marTop w:val="0"/>
              <w:marBottom w:val="0"/>
              <w:divBdr>
                <w:top w:val="none" w:sz="0" w:space="0" w:color="auto"/>
                <w:left w:val="none" w:sz="0" w:space="0" w:color="auto"/>
                <w:bottom w:val="none" w:sz="0" w:space="0" w:color="auto"/>
                <w:right w:val="none" w:sz="0" w:space="0" w:color="auto"/>
              </w:divBdr>
            </w:div>
          </w:divsChild>
        </w:div>
        <w:div w:id="1510489818">
          <w:marLeft w:val="0"/>
          <w:marRight w:val="0"/>
          <w:marTop w:val="0"/>
          <w:marBottom w:val="0"/>
          <w:divBdr>
            <w:top w:val="none" w:sz="0" w:space="0" w:color="auto"/>
            <w:left w:val="none" w:sz="0" w:space="0" w:color="auto"/>
            <w:bottom w:val="none" w:sz="0" w:space="0" w:color="auto"/>
            <w:right w:val="none" w:sz="0" w:space="0" w:color="auto"/>
          </w:divBdr>
          <w:divsChild>
            <w:div w:id="721558212">
              <w:marLeft w:val="0"/>
              <w:marRight w:val="0"/>
              <w:marTop w:val="0"/>
              <w:marBottom w:val="0"/>
              <w:divBdr>
                <w:top w:val="none" w:sz="0" w:space="0" w:color="auto"/>
                <w:left w:val="none" w:sz="0" w:space="0" w:color="auto"/>
                <w:bottom w:val="none" w:sz="0" w:space="0" w:color="auto"/>
                <w:right w:val="none" w:sz="0" w:space="0" w:color="auto"/>
              </w:divBdr>
            </w:div>
          </w:divsChild>
        </w:div>
        <w:div w:id="1510608369">
          <w:marLeft w:val="0"/>
          <w:marRight w:val="0"/>
          <w:marTop w:val="0"/>
          <w:marBottom w:val="0"/>
          <w:divBdr>
            <w:top w:val="none" w:sz="0" w:space="0" w:color="auto"/>
            <w:left w:val="none" w:sz="0" w:space="0" w:color="auto"/>
            <w:bottom w:val="none" w:sz="0" w:space="0" w:color="auto"/>
            <w:right w:val="none" w:sz="0" w:space="0" w:color="auto"/>
          </w:divBdr>
          <w:divsChild>
            <w:div w:id="52002180">
              <w:marLeft w:val="0"/>
              <w:marRight w:val="0"/>
              <w:marTop w:val="0"/>
              <w:marBottom w:val="0"/>
              <w:divBdr>
                <w:top w:val="none" w:sz="0" w:space="0" w:color="auto"/>
                <w:left w:val="none" w:sz="0" w:space="0" w:color="auto"/>
                <w:bottom w:val="none" w:sz="0" w:space="0" w:color="auto"/>
                <w:right w:val="none" w:sz="0" w:space="0" w:color="auto"/>
              </w:divBdr>
            </w:div>
          </w:divsChild>
        </w:div>
        <w:div w:id="1512140714">
          <w:marLeft w:val="0"/>
          <w:marRight w:val="0"/>
          <w:marTop w:val="0"/>
          <w:marBottom w:val="0"/>
          <w:divBdr>
            <w:top w:val="none" w:sz="0" w:space="0" w:color="auto"/>
            <w:left w:val="none" w:sz="0" w:space="0" w:color="auto"/>
            <w:bottom w:val="none" w:sz="0" w:space="0" w:color="auto"/>
            <w:right w:val="none" w:sz="0" w:space="0" w:color="auto"/>
          </w:divBdr>
          <w:divsChild>
            <w:div w:id="985014774">
              <w:marLeft w:val="0"/>
              <w:marRight w:val="0"/>
              <w:marTop w:val="0"/>
              <w:marBottom w:val="0"/>
              <w:divBdr>
                <w:top w:val="none" w:sz="0" w:space="0" w:color="auto"/>
                <w:left w:val="none" w:sz="0" w:space="0" w:color="auto"/>
                <w:bottom w:val="none" w:sz="0" w:space="0" w:color="auto"/>
                <w:right w:val="none" w:sz="0" w:space="0" w:color="auto"/>
              </w:divBdr>
            </w:div>
          </w:divsChild>
        </w:div>
        <w:div w:id="1512256671">
          <w:marLeft w:val="0"/>
          <w:marRight w:val="0"/>
          <w:marTop w:val="0"/>
          <w:marBottom w:val="0"/>
          <w:divBdr>
            <w:top w:val="none" w:sz="0" w:space="0" w:color="auto"/>
            <w:left w:val="none" w:sz="0" w:space="0" w:color="auto"/>
            <w:bottom w:val="none" w:sz="0" w:space="0" w:color="auto"/>
            <w:right w:val="none" w:sz="0" w:space="0" w:color="auto"/>
          </w:divBdr>
          <w:divsChild>
            <w:div w:id="2068069122">
              <w:marLeft w:val="0"/>
              <w:marRight w:val="0"/>
              <w:marTop w:val="0"/>
              <w:marBottom w:val="0"/>
              <w:divBdr>
                <w:top w:val="none" w:sz="0" w:space="0" w:color="auto"/>
                <w:left w:val="none" w:sz="0" w:space="0" w:color="auto"/>
                <w:bottom w:val="none" w:sz="0" w:space="0" w:color="auto"/>
                <w:right w:val="none" w:sz="0" w:space="0" w:color="auto"/>
              </w:divBdr>
            </w:div>
          </w:divsChild>
        </w:div>
        <w:div w:id="1512454030">
          <w:marLeft w:val="0"/>
          <w:marRight w:val="0"/>
          <w:marTop w:val="0"/>
          <w:marBottom w:val="0"/>
          <w:divBdr>
            <w:top w:val="none" w:sz="0" w:space="0" w:color="auto"/>
            <w:left w:val="none" w:sz="0" w:space="0" w:color="auto"/>
            <w:bottom w:val="none" w:sz="0" w:space="0" w:color="auto"/>
            <w:right w:val="none" w:sz="0" w:space="0" w:color="auto"/>
          </w:divBdr>
          <w:divsChild>
            <w:div w:id="388841886">
              <w:marLeft w:val="0"/>
              <w:marRight w:val="0"/>
              <w:marTop w:val="0"/>
              <w:marBottom w:val="0"/>
              <w:divBdr>
                <w:top w:val="none" w:sz="0" w:space="0" w:color="auto"/>
                <w:left w:val="none" w:sz="0" w:space="0" w:color="auto"/>
                <w:bottom w:val="none" w:sz="0" w:space="0" w:color="auto"/>
                <w:right w:val="none" w:sz="0" w:space="0" w:color="auto"/>
              </w:divBdr>
            </w:div>
          </w:divsChild>
        </w:div>
        <w:div w:id="1512573190">
          <w:marLeft w:val="0"/>
          <w:marRight w:val="0"/>
          <w:marTop w:val="0"/>
          <w:marBottom w:val="0"/>
          <w:divBdr>
            <w:top w:val="none" w:sz="0" w:space="0" w:color="auto"/>
            <w:left w:val="none" w:sz="0" w:space="0" w:color="auto"/>
            <w:bottom w:val="none" w:sz="0" w:space="0" w:color="auto"/>
            <w:right w:val="none" w:sz="0" w:space="0" w:color="auto"/>
          </w:divBdr>
          <w:divsChild>
            <w:div w:id="1976058790">
              <w:marLeft w:val="0"/>
              <w:marRight w:val="0"/>
              <w:marTop w:val="0"/>
              <w:marBottom w:val="0"/>
              <w:divBdr>
                <w:top w:val="none" w:sz="0" w:space="0" w:color="auto"/>
                <w:left w:val="none" w:sz="0" w:space="0" w:color="auto"/>
                <w:bottom w:val="none" w:sz="0" w:space="0" w:color="auto"/>
                <w:right w:val="none" w:sz="0" w:space="0" w:color="auto"/>
              </w:divBdr>
            </w:div>
          </w:divsChild>
        </w:div>
        <w:div w:id="1513181095">
          <w:marLeft w:val="0"/>
          <w:marRight w:val="0"/>
          <w:marTop w:val="0"/>
          <w:marBottom w:val="0"/>
          <w:divBdr>
            <w:top w:val="none" w:sz="0" w:space="0" w:color="auto"/>
            <w:left w:val="none" w:sz="0" w:space="0" w:color="auto"/>
            <w:bottom w:val="none" w:sz="0" w:space="0" w:color="auto"/>
            <w:right w:val="none" w:sz="0" w:space="0" w:color="auto"/>
          </w:divBdr>
          <w:divsChild>
            <w:div w:id="561331760">
              <w:marLeft w:val="0"/>
              <w:marRight w:val="0"/>
              <w:marTop w:val="0"/>
              <w:marBottom w:val="0"/>
              <w:divBdr>
                <w:top w:val="none" w:sz="0" w:space="0" w:color="auto"/>
                <w:left w:val="none" w:sz="0" w:space="0" w:color="auto"/>
                <w:bottom w:val="none" w:sz="0" w:space="0" w:color="auto"/>
                <w:right w:val="none" w:sz="0" w:space="0" w:color="auto"/>
              </w:divBdr>
            </w:div>
          </w:divsChild>
        </w:div>
        <w:div w:id="1513648292">
          <w:marLeft w:val="0"/>
          <w:marRight w:val="0"/>
          <w:marTop w:val="0"/>
          <w:marBottom w:val="0"/>
          <w:divBdr>
            <w:top w:val="none" w:sz="0" w:space="0" w:color="auto"/>
            <w:left w:val="none" w:sz="0" w:space="0" w:color="auto"/>
            <w:bottom w:val="none" w:sz="0" w:space="0" w:color="auto"/>
            <w:right w:val="none" w:sz="0" w:space="0" w:color="auto"/>
          </w:divBdr>
          <w:divsChild>
            <w:div w:id="1618558989">
              <w:marLeft w:val="0"/>
              <w:marRight w:val="0"/>
              <w:marTop w:val="0"/>
              <w:marBottom w:val="0"/>
              <w:divBdr>
                <w:top w:val="none" w:sz="0" w:space="0" w:color="auto"/>
                <w:left w:val="none" w:sz="0" w:space="0" w:color="auto"/>
                <w:bottom w:val="none" w:sz="0" w:space="0" w:color="auto"/>
                <w:right w:val="none" w:sz="0" w:space="0" w:color="auto"/>
              </w:divBdr>
            </w:div>
          </w:divsChild>
        </w:div>
        <w:div w:id="1513908393">
          <w:marLeft w:val="0"/>
          <w:marRight w:val="0"/>
          <w:marTop w:val="0"/>
          <w:marBottom w:val="0"/>
          <w:divBdr>
            <w:top w:val="none" w:sz="0" w:space="0" w:color="auto"/>
            <w:left w:val="none" w:sz="0" w:space="0" w:color="auto"/>
            <w:bottom w:val="none" w:sz="0" w:space="0" w:color="auto"/>
            <w:right w:val="none" w:sz="0" w:space="0" w:color="auto"/>
          </w:divBdr>
          <w:divsChild>
            <w:div w:id="1002925870">
              <w:marLeft w:val="0"/>
              <w:marRight w:val="0"/>
              <w:marTop w:val="0"/>
              <w:marBottom w:val="0"/>
              <w:divBdr>
                <w:top w:val="none" w:sz="0" w:space="0" w:color="auto"/>
                <w:left w:val="none" w:sz="0" w:space="0" w:color="auto"/>
                <w:bottom w:val="none" w:sz="0" w:space="0" w:color="auto"/>
                <w:right w:val="none" w:sz="0" w:space="0" w:color="auto"/>
              </w:divBdr>
            </w:div>
          </w:divsChild>
        </w:div>
        <w:div w:id="1514029855">
          <w:marLeft w:val="0"/>
          <w:marRight w:val="0"/>
          <w:marTop w:val="0"/>
          <w:marBottom w:val="0"/>
          <w:divBdr>
            <w:top w:val="none" w:sz="0" w:space="0" w:color="auto"/>
            <w:left w:val="none" w:sz="0" w:space="0" w:color="auto"/>
            <w:bottom w:val="none" w:sz="0" w:space="0" w:color="auto"/>
            <w:right w:val="none" w:sz="0" w:space="0" w:color="auto"/>
          </w:divBdr>
          <w:divsChild>
            <w:div w:id="294681918">
              <w:marLeft w:val="0"/>
              <w:marRight w:val="0"/>
              <w:marTop w:val="0"/>
              <w:marBottom w:val="0"/>
              <w:divBdr>
                <w:top w:val="none" w:sz="0" w:space="0" w:color="auto"/>
                <w:left w:val="none" w:sz="0" w:space="0" w:color="auto"/>
                <w:bottom w:val="none" w:sz="0" w:space="0" w:color="auto"/>
                <w:right w:val="none" w:sz="0" w:space="0" w:color="auto"/>
              </w:divBdr>
            </w:div>
          </w:divsChild>
        </w:div>
        <w:div w:id="1514034956">
          <w:marLeft w:val="0"/>
          <w:marRight w:val="0"/>
          <w:marTop w:val="0"/>
          <w:marBottom w:val="0"/>
          <w:divBdr>
            <w:top w:val="none" w:sz="0" w:space="0" w:color="auto"/>
            <w:left w:val="none" w:sz="0" w:space="0" w:color="auto"/>
            <w:bottom w:val="none" w:sz="0" w:space="0" w:color="auto"/>
            <w:right w:val="none" w:sz="0" w:space="0" w:color="auto"/>
          </w:divBdr>
          <w:divsChild>
            <w:div w:id="1695157812">
              <w:marLeft w:val="0"/>
              <w:marRight w:val="0"/>
              <w:marTop w:val="0"/>
              <w:marBottom w:val="0"/>
              <w:divBdr>
                <w:top w:val="none" w:sz="0" w:space="0" w:color="auto"/>
                <w:left w:val="none" w:sz="0" w:space="0" w:color="auto"/>
                <w:bottom w:val="none" w:sz="0" w:space="0" w:color="auto"/>
                <w:right w:val="none" w:sz="0" w:space="0" w:color="auto"/>
              </w:divBdr>
            </w:div>
          </w:divsChild>
        </w:div>
        <w:div w:id="1514687094">
          <w:marLeft w:val="0"/>
          <w:marRight w:val="0"/>
          <w:marTop w:val="0"/>
          <w:marBottom w:val="0"/>
          <w:divBdr>
            <w:top w:val="none" w:sz="0" w:space="0" w:color="auto"/>
            <w:left w:val="none" w:sz="0" w:space="0" w:color="auto"/>
            <w:bottom w:val="none" w:sz="0" w:space="0" w:color="auto"/>
            <w:right w:val="none" w:sz="0" w:space="0" w:color="auto"/>
          </w:divBdr>
          <w:divsChild>
            <w:div w:id="674385507">
              <w:marLeft w:val="0"/>
              <w:marRight w:val="0"/>
              <w:marTop w:val="0"/>
              <w:marBottom w:val="0"/>
              <w:divBdr>
                <w:top w:val="none" w:sz="0" w:space="0" w:color="auto"/>
                <w:left w:val="none" w:sz="0" w:space="0" w:color="auto"/>
                <w:bottom w:val="none" w:sz="0" w:space="0" w:color="auto"/>
                <w:right w:val="none" w:sz="0" w:space="0" w:color="auto"/>
              </w:divBdr>
            </w:div>
          </w:divsChild>
        </w:div>
        <w:div w:id="1514804135">
          <w:marLeft w:val="0"/>
          <w:marRight w:val="0"/>
          <w:marTop w:val="0"/>
          <w:marBottom w:val="0"/>
          <w:divBdr>
            <w:top w:val="none" w:sz="0" w:space="0" w:color="auto"/>
            <w:left w:val="none" w:sz="0" w:space="0" w:color="auto"/>
            <w:bottom w:val="none" w:sz="0" w:space="0" w:color="auto"/>
            <w:right w:val="none" w:sz="0" w:space="0" w:color="auto"/>
          </w:divBdr>
          <w:divsChild>
            <w:div w:id="1702706669">
              <w:marLeft w:val="0"/>
              <w:marRight w:val="0"/>
              <w:marTop w:val="0"/>
              <w:marBottom w:val="0"/>
              <w:divBdr>
                <w:top w:val="none" w:sz="0" w:space="0" w:color="auto"/>
                <w:left w:val="none" w:sz="0" w:space="0" w:color="auto"/>
                <w:bottom w:val="none" w:sz="0" w:space="0" w:color="auto"/>
                <w:right w:val="none" w:sz="0" w:space="0" w:color="auto"/>
              </w:divBdr>
            </w:div>
          </w:divsChild>
        </w:div>
        <w:div w:id="1515411827">
          <w:marLeft w:val="0"/>
          <w:marRight w:val="0"/>
          <w:marTop w:val="0"/>
          <w:marBottom w:val="0"/>
          <w:divBdr>
            <w:top w:val="none" w:sz="0" w:space="0" w:color="auto"/>
            <w:left w:val="none" w:sz="0" w:space="0" w:color="auto"/>
            <w:bottom w:val="none" w:sz="0" w:space="0" w:color="auto"/>
            <w:right w:val="none" w:sz="0" w:space="0" w:color="auto"/>
          </w:divBdr>
          <w:divsChild>
            <w:div w:id="709106662">
              <w:marLeft w:val="0"/>
              <w:marRight w:val="0"/>
              <w:marTop w:val="0"/>
              <w:marBottom w:val="0"/>
              <w:divBdr>
                <w:top w:val="none" w:sz="0" w:space="0" w:color="auto"/>
                <w:left w:val="none" w:sz="0" w:space="0" w:color="auto"/>
                <w:bottom w:val="none" w:sz="0" w:space="0" w:color="auto"/>
                <w:right w:val="none" w:sz="0" w:space="0" w:color="auto"/>
              </w:divBdr>
            </w:div>
          </w:divsChild>
        </w:div>
        <w:div w:id="1516070203">
          <w:marLeft w:val="0"/>
          <w:marRight w:val="0"/>
          <w:marTop w:val="0"/>
          <w:marBottom w:val="0"/>
          <w:divBdr>
            <w:top w:val="none" w:sz="0" w:space="0" w:color="auto"/>
            <w:left w:val="none" w:sz="0" w:space="0" w:color="auto"/>
            <w:bottom w:val="none" w:sz="0" w:space="0" w:color="auto"/>
            <w:right w:val="none" w:sz="0" w:space="0" w:color="auto"/>
          </w:divBdr>
          <w:divsChild>
            <w:div w:id="1857228930">
              <w:marLeft w:val="0"/>
              <w:marRight w:val="0"/>
              <w:marTop w:val="0"/>
              <w:marBottom w:val="0"/>
              <w:divBdr>
                <w:top w:val="none" w:sz="0" w:space="0" w:color="auto"/>
                <w:left w:val="none" w:sz="0" w:space="0" w:color="auto"/>
                <w:bottom w:val="none" w:sz="0" w:space="0" w:color="auto"/>
                <w:right w:val="none" w:sz="0" w:space="0" w:color="auto"/>
              </w:divBdr>
            </w:div>
          </w:divsChild>
        </w:div>
        <w:div w:id="1516840890">
          <w:marLeft w:val="0"/>
          <w:marRight w:val="0"/>
          <w:marTop w:val="0"/>
          <w:marBottom w:val="0"/>
          <w:divBdr>
            <w:top w:val="none" w:sz="0" w:space="0" w:color="auto"/>
            <w:left w:val="none" w:sz="0" w:space="0" w:color="auto"/>
            <w:bottom w:val="none" w:sz="0" w:space="0" w:color="auto"/>
            <w:right w:val="none" w:sz="0" w:space="0" w:color="auto"/>
          </w:divBdr>
          <w:divsChild>
            <w:div w:id="549918804">
              <w:marLeft w:val="0"/>
              <w:marRight w:val="0"/>
              <w:marTop w:val="0"/>
              <w:marBottom w:val="0"/>
              <w:divBdr>
                <w:top w:val="none" w:sz="0" w:space="0" w:color="auto"/>
                <w:left w:val="none" w:sz="0" w:space="0" w:color="auto"/>
                <w:bottom w:val="none" w:sz="0" w:space="0" w:color="auto"/>
                <w:right w:val="none" w:sz="0" w:space="0" w:color="auto"/>
              </w:divBdr>
            </w:div>
          </w:divsChild>
        </w:div>
        <w:div w:id="1517499115">
          <w:marLeft w:val="0"/>
          <w:marRight w:val="0"/>
          <w:marTop w:val="0"/>
          <w:marBottom w:val="0"/>
          <w:divBdr>
            <w:top w:val="none" w:sz="0" w:space="0" w:color="auto"/>
            <w:left w:val="none" w:sz="0" w:space="0" w:color="auto"/>
            <w:bottom w:val="none" w:sz="0" w:space="0" w:color="auto"/>
            <w:right w:val="none" w:sz="0" w:space="0" w:color="auto"/>
          </w:divBdr>
          <w:divsChild>
            <w:div w:id="2147359074">
              <w:marLeft w:val="0"/>
              <w:marRight w:val="0"/>
              <w:marTop w:val="0"/>
              <w:marBottom w:val="0"/>
              <w:divBdr>
                <w:top w:val="none" w:sz="0" w:space="0" w:color="auto"/>
                <w:left w:val="none" w:sz="0" w:space="0" w:color="auto"/>
                <w:bottom w:val="none" w:sz="0" w:space="0" w:color="auto"/>
                <w:right w:val="none" w:sz="0" w:space="0" w:color="auto"/>
              </w:divBdr>
            </w:div>
          </w:divsChild>
        </w:div>
        <w:div w:id="1517621066">
          <w:marLeft w:val="0"/>
          <w:marRight w:val="0"/>
          <w:marTop w:val="0"/>
          <w:marBottom w:val="0"/>
          <w:divBdr>
            <w:top w:val="none" w:sz="0" w:space="0" w:color="auto"/>
            <w:left w:val="none" w:sz="0" w:space="0" w:color="auto"/>
            <w:bottom w:val="none" w:sz="0" w:space="0" w:color="auto"/>
            <w:right w:val="none" w:sz="0" w:space="0" w:color="auto"/>
          </w:divBdr>
          <w:divsChild>
            <w:div w:id="2127116491">
              <w:marLeft w:val="0"/>
              <w:marRight w:val="0"/>
              <w:marTop w:val="0"/>
              <w:marBottom w:val="0"/>
              <w:divBdr>
                <w:top w:val="none" w:sz="0" w:space="0" w:color="auto"/>
                <w:left w:val="none" w:sz="0" w:space="0" w:color="auto"/>
                <w:bottom w:val="none" w:sz="0" w:space="0" w:color="auto"/>
                <w:right w:val="none" w:sz="0" w:space="0" w:color="auto"/>
              </w:divBdr>
            </w:div>
          </w:divsChild>
        </w:div>
        <w:div w:id="1517882505">
          <w:marLeft w:val="0"/>
          <w:marRight w:val="0"/>
          <w:marTop w:val="0"/>
          <w:marBottom w:val="0"/>
          <w:divBdr>
            <w:top w:val="none" w:sz="0" w:space="0" w:color="auto"/>
            <w:left w:val="none" w:sz="0" w:space="0" w:color="auto"/>
            <w:bottom w:val="none" w:sz="0" w:space="0" w:color="auto"/>
            <w:right w:val="none" w:sz="0" w:space="0" w:color="auto"/>
          </w:divBdr>
          <w:divsChild>
            <w:div w:id="1717509451">
              <w:marLeft w:val="0"/>
              <w:marRight w:val="0"/>
              <w:marTop w:val="0"/>
              <w:marBottom w:val="0"/>
              <w:divBdr>
                <w:top w:val="none" w:sz="0" w:space="0" w:color="auto"/>
                <w:left w:val="none" w:sz="0" w:space="0" w:color="auto"/>
                <w:bottom w:val="none" w:sz="0" w:space="0" w:color="auto"/>
                <w:right w:val="none" w:sz="0" w:space="0" w:color="auto"/>
              </w:divBdr>
            </w:div>
          </w:divsChild>
        </w:div>
        <w:div w:id="1521167005">
          <w:marLeft w:val="0"/>
          <w:marRight w:val="0"/>
          <w:marTop w:val="0"/>
          <w:marBottom w:val="0"/>
          <w:divBdr>
            <w:top w:val="none" w:sz="0" w:space="0" w:color="auto"/>
            <w:left w:val="none" w:sz="0" w:space="0" w:color="auto"/>
            <w:bottom w:val="none" w:sz="0" w:space="0" w:color="auto"/>
            <w:right w:val="none" w:sz="0" w:space="0" w:color="auto"/>
          </w:divBdr>
          <w:divsChild>
            <w:div w:id="471290221">
              <w:marLeft w:val="0"/>
              <w:marRight w:val="0"/>
              <w:marTop w:val="0"/>
              <w:marBottom w:val="0"/>
              <w:divBdr>
                <w:top w:val="none" w:sz="0" w:space="0" w:color="auto"/>
                <w:left w:val="none" w:sz="0" w:space="0" w:color="auto"/>
                <w:bottom w:val="none" w:sz="0" w:space="0" w:color="auto"/>
                <w:right w:val="none" w:sz="0" w:space="0" w:color="auto"/>
              </w:divBdr>
            </w:div>
          </w:divsChild>
        </w:div>
        <w:div w:id="1521311038">
          <w:marLeft w:val="0"/>
          <w:marRight w:val="0"/>
          <w:marTop w:val="0"/>
          <w:marBottom w:val="0"/>
          <w:divBdr>
            <w:top w:val="none" w:sz="0" w:space="0" w:color="auto"/>
            <w:left w:val="none" w:sz="0" w:space="0" w:color="auto"/>
            <w:bottom w:val="none" w:sz="0" w:space="0" w:color="auto"/>
            <w:right w:val="none" w:sz="0" w:space="0" w:color="auto"/>
          </w:divBdr>
          <w:divsChild>
            <w:div w:id="770929901">
              <w:marLeft w:val="0"/>
              <w:marRight w:val="0"/>
              <w:marTop w:val="0"/>
              <w:marBottom w:val="0"/>
              <w:divBdr>
                <w:top w:val="none" w:sz="0" w:space="0" w:color="auto"/>
                <w:left w:val="none" w:sz="0" w:space="0" w:color="auto"/>
                <w:bottom w:val="none" w:sz="0" w:space="0" w:color="auto"/>
                <w:right w:val="none" w:sz="0" w:space="0" w:color="auto"/>
              </w:divBdr>
            </w:div>
          </w:divsChild>
        </w:div>
        <w:div w:id="1521965076">
          <w:marLeft w:val="0"/>
          <w:marRight w:val="0"/>
          <w:marTop w:val="0"/>
          <w:marBottom w:val="0"/>
          <w:divBdr>
            <w:top w:val="none" w:sz="0" w:space="0" w:color="auto"/>
            <w:left w:val="none" w:sz="0" w:space="0" w:color="auto"/>
            <w:bottom w:val="none" w:sz="0" w:space="0" w:color="auto"/>
            <w:right w:val="none" w:sz="0" w:space="0" w:color="auto"/>
          </w:divBdr>
          <w:divsChild>
            <w:div w:id="782187610">
              <w:marLeft w:val="0"/>
              <w:marRight w:val="0"/>
              <w:marTop w:val="0"/>
              <w:marBottom w:val="0"/>
              <w:divBdr>
                <w:top w:val="none" w:sz="0" w:space="0" w:color="auto"/>
                <w:left w:val="none" w:sz="0" w:space="0" w:color="auto"/>
                <w:bottom w:val="none" w:sz="0" w:space="0" w:color="auto"/>
                <w:right w:val="none" w:sz="0" w:space="0" w:color="auto"/>
              </w:divBdr>
            </w:div>
          </w:divsChild>
        </w:div>
        <w:div w:id="1521965138">
          <w:marLeft w:val="0"/>
          <w:marRight w:val="0"/>
          <w:marTop w:val="0"/>
          <w:marBottom w:val="0"/>
          <w:divBdr>
            <w:top w:val="none" w:sz="0" w:space="0" w:color="auto"/>
            <w:left w:val="none" w:sz="0" w:space="0" w:color="auto"/>
            <w:bottom w:val="none" w:sz="0" w:space="0" w:color="auto"/>
            <w:right w:val="none" w:sz="0" w:space="0" w:color="auto"/>
          </w:divBdr>
          <w:divsChild>
            <w:div w:id="966399874">
              <w:marLeft w:val="0"/>
              <w:marRight w:val="0"/>
              <w:marTop w:val="0"/>
              <w:marBottom w:val="0"/>
              <w:divBdr>
                <w:top w:val="none" w:sz="0" w:space="0" w:color="auto"/>
                <w:left w:val="none" w:sz="0" w:space="0" w:color="auto"/>
                <w:bottom w:val="none" w:sz="0" w:space="0" w:color="auto"/>
                <w:right w:val="none" w:sz="0" w:space="0" w:color="auto"/>
              </w:divBdr>
            </w:div>
          </w:divsChild>
        </w:div>
        <w:div w:id="1522040746">
          <w:marLeft w:val="0"/>
          <w:marRight w:val="0"/>
          <w:marTop w:val="0"/>
          <w:marBottom w:val="0"/>
          <w:divBdr>
            <w:top w:val="none" w:sz="0" w:space="0" w:color="auto"/>
            <w:left w:val="none" w:sz="0" w:space="0" w:color="auto"/>
            <w:bottom w:val="none" w:sz="0" w:space="0" w:color="auto"/>
            <w:right w:val="none" w:sz="0" w:space="0" w:color="auto"/>
          </w:divBdr>
          <w:divsChild>
            <w:div w:id="173233240">
              <w:marLeft w:val="0"/>
              <w:marRight w:val="0"/>
              <w:marTop w:val="0"/>
              <w:marBottom w:val="0"/>
              <w:divBdr>
                <w:top w:val="none" w:sz="0" w:space="0" w:color="auto"/>
                <w:left w:val="none" w:sz="0" w:space="0" w:color="auto"/>
                <w:bottom w:val="none" w:sz="0" w:space="0" w:color="auto"/>
                <w:right w:val="none" w:sz="0" w:space="0" w:color="auto"/>
              </w:divBdr>
            </w:div>
          </w:divsChild>
        </w:div>
        <w:div w:id="1522165468">
          <w:marLeft w:val="0"/>
          <w:marRight w:val="0"/>
          <w:marTop w:val="0"/>
          <w:marBottom w:val="0"/>
          <w:divBdr>
            <w:top w:val="none" w:sz="0" w:space="0" w:color="auto"/>
            <w:left w:val="none" w:sz="0" w:space="0" w:color="auto"/>
            <w:bottom w:val="none" w:sz="0" w:space="0" w:color="auto"/>
            <w:right w:val="none" w:sz="0" w:space="0" w:color="auto"/>
          </w:divBdr>
          <w:divsChild>
            <w:div w:id="86579948">
              <w:marLeft w:val="0"/>
              <w:marRight w:val="0"/>
              <w:marTop w:val="0"/>
              <w:marBottom w:val="0"/>
              <w:divBdr>
                <w:top w:val="none" w:sz="0" w:space="0" w:color="auto"/>
                <w:left w:val="none" w:sz="0" w:space="0" w:color="auto"/>
                <w:bottom w:val="none" w:sz="0" w:space="0" w:color="auto"/>
                <w:right w:val="none" w:sz="0" w:space="0" w:color="auto"/>
              </w:divBdr>
            </w:div>
          </w:divsChild>
        </w:div>
        <w:div w:id="1522236135">
          <w:marLeft w:val="0"/>
          <w:marRight w:val="0"/>
          <w:marTop w:val="0"/>
          <w:marBottom w:val="0"/>
          <w:divBdr>
            <w:top w:val="none" w:sz="0" w:space="0" w:color="auto"/>
            <w:left w:val="none" w:sz="0" w:space="0" w:color="auto"/>
            <w:bottom w:val="none" w:sz="0" w:space="0" w:color="auto"/>
            <w:right w:val="none" w:sz="0" w:space="0" w:color="auto"/>
          </w:divBdr>
          <w:divsChild>
            <w:div w:id="196547905">
              <w:marLeft w:val="0"/>
              <w:marRight w:val="0"/>
              <w:marTop w:val="0"/>
              <w:marBottom w:val="0"/>
              <w:divBdr>
                <w:top w:val="none" w:sz="0" w:space="0" w:color="auto"/>
                <w:left w:val="none" w:sz="0" w:space="0" w:color="auto"/>
                <w:bottom w:val="none" w:sz="0" w:space="0" w:color="auto"/>
                <w:right w:val="none" w:sz="0" w:space="0" w:color="auto"/>
              </w:divBdr>
            </w:div>
          </w:divsChild>
        </w:div>
        <w:div w:id="1523009183">
          <w:marLeft w:val="0"/>
          <w:marRight w:val="0"/>
          <w:marTop w:val="0"/>
          <w:marBottom w:val="0"/>
          <w:divBdr>
            <w:top w:val="none" w:sz="0" w:space="0" w:color="auto"/>
            <w:left w:val="none" w:sz="0" w:space="0" w:color="auto"/>
            <w:bottom w:val="none" w:sz="0" w:space="0" w:color="auto"/>
            <w:right w:val="none" w:sz="0" w:space="0" w:color="auto"/>
          </w:divBdr>
          <w:divsChild>
            <w:div w:id="795754486">
              <w:marLeft w:val="0"/>
              <w:marRight w:val="0"/>
              <w:marTop w:val="0"/>
              <w:marBottom w:val="0"/>
              <w:divBdr>
                <w:top w:val="none" w:sz="0" w:space="0" w:color="auto"/>
                <w:left w:val="none" w:sz="0" w:space="0" w:color="auto"/>
                <w:bottom w:val="none" w:sz="0" w:space="0" w:color="auto"/>
                <w:right w:val="none" w:sz="0" w:space="0" w:color="auto"/>
              </w:divBdr>
            </w:div>
          </w:divsChild>
        </w:div>
        <w:div w:id="1523132818">
          <w:marLeft w:val="0"/>
          <w:marRight w:val="0"/>
          <w:marTop w:val="0"/>
          <w:marBottom w:val="0"/>
          <w:divBdr>
            <w:top w:val="none" w:sz="0" w:space="0" w:color="auto"/>
            <w:left w:val="none" w:sz="0" w:space="0" w:color="auto"/>
            <w:bottom w:val="none" w:sz="0" w:space="0" w:color="auto"/>
            <w:right w:val="none" w:sz="0" w:space="0" w:color="auto"/>
          </w:divBdr>
          <w:divsChild>
            <w:div w:id="720636137">
              <w:marLeft w:val="0"/>
              <w:marRight w:val="0"/>
              <w:marTop w:val="0"/>
              <w:marBottom w:val="0"/>
              <w:divBdr>
                <w:top w:val="none" w:sz="0" w:space="0" w:color="auto"/>
                <w:left w:val="none" w:sz="0" w:space="0" w:color="auto"/>
                <w:bottom w:val="none" w:sz="0" w:space="0" w:color="auto"/>
                <w:right w:val="none" w:sz="0" w:space="0" w:color="auto"/>
              </w:divBdr>
            </w:div>
          </w:divsChild>
        </w:div>
        <w:div w:id="1523787756">
          <w:marLeft w:val="0"/>
          <w:marRight w:val="0"/>
          <w:marTop w:val="0"/>
          <w:marBottom w:val="0"/>
          <w:divBdr>
            <w:top w:val="none" w:sz="0" w:space="0" w:color="auto"/>
            <w:left w:val="none" w:sz="0" w:space="0" w:color="auto"/>
            <w:bottom w:val="none" w:sz="0" w:space="0" w:color="auto"/>
            <w:right w:val="none" w:sz="0" w:space="0" w:color="auto"/>
          </w:divBdr>
          <w:divsChild>
            <w:div w:id="426194993">
              <w:marLeft w:val="0"/>
              <w:marRight w:val="0"/>
              <w:marTop w:val="0"/>
              <w:marBottom w:val="0"/>
              <w:divBdr>
                <w:top w:val="none" w:sz="0" w:space="0" w:color="auto"/>
                <w:left w:val="none" w:sz="0" w:space="0" w:color="auto"/>
                <w:bottom w:val="none" w:sz="0" w:space="0" w:color="auto"/>
                <w:right w:val="none" w:sz="0" w:space="0" w:color="auto"/>
              </w:divBdr>
            </w:div>
          </w:divsChild>
        </w:div>
        <w:div w:id="1524127321">
          <w:marLeft w:val="0"/>
          <w:marRight w:val="0"/>
          <w:marTop w:val="0"/>
          <w:marBottom w:val="0"/>
          <w:divBdr>
            <w:top w:val="none" w:sz="0" w:space="0" w:color="auto"/>
            <w:left w:val="none" w:sz="0" w:space="0" w:color="auto"/>
            <w:bottom w:val="none" w:sz="0" w:space="0" w:color="auto"/>
            <w:right w:val="none" w:sz="0" w:space="0" w:color="auto"/>
          </w:divBdr>
          <w:divsChild>
            <w:div w:id="1554803632">
              <w:marLeft w:val="0"/>
              <w:marRight w:val="0"/>
              <w:marTop w:val="0"/>
              <w:marBottom w:val="0"/>
              <w:divBdr>
                <w:top w:val="none" w:sz="0" w:space="0" w:color="auto"/>
                <w:left w:val="none" w:sz="0" w:space="0" w:color="auto"/>
                <w:bottom w:val="none" w:sz="0" w:space="0" w:color="auto"/>
                <w:right w:val="none" w:sz="0" w:space="0" w:color="auto"/>
              </w:divBdr>
            </w:div>
          </w:divsChild>
        </w:div>
        <w:div w:id="1524247052">
          <w:marLeft w:val="0"/>
          <w:marRight w:val="0"/>
          <w:marTop w:val="0"/>
          <w:marBottom w:val="0"/>
          <w:divBdr>
            <w:top w:val="none" w:sz="0" w:space="0" w:color="auto"/>
            <w:left w:val="none" w:sz="0" w:space="0" w:color="auto"/>
            <w:bottom w:val="none" w:sz="0" w:space="0" w:color="auto"/>
            <w:right w:val="none" w:sz="0" w:space="0" w:color="auto"/>
          </w:divBdr>
          <w:divsChild>
            <w:div w:id="1781686067">
              <w:marLeft w:val="0"/>
              <w:marRight w:val="0"/>
              <w:marTop w:val="0"/>
              <w:marBottom w:val="0"/>
              <w:divBdr>
                <w:top w:val="none" w:sz="0" w:space="0" w:color="auto"/>
                <w:left w:val="none" w:sz="0" w:space="0" w:color="auto"/>
                <w:bottom w:val="none" w:sz="0" w:space="0" w:color="auto"/>
                <w:right w:val="none" w:sz="0" w:space="0" w:color="auto"/>
              </w:divBdr>
            </w:div>
          </w:divsChild>
        </w:div>
        <w:div w:id="1524393817">
          <w:marLeft w:val="0"/>
          <w:marRight w:val="0"/>
          <w:marTop w:val="0"/>
          <w:marBottom w:val="0"/>
          <w:divBdr>
            <w:top w:val="none" w:sz="0" w:space="0" w:color="auto"/>
            <w:left w:val="none" w:sz="0" w:space="0" w:color="auto"/>
            <w:bottom w:val="none" w:sz="0" w:space="0" w:color="auto"/>
            <w:right w:val="none" w:sz="0" w:space="0" w:color="auto"/>
          </w:divBdr>
          <w:divsChild>
            <w:div w:id="2097970888">
              <w:marLeft w:val="0"/>
              <w:marRight w:val="0"/>
              <w:marTop w:val="0"/>
              <w:marBottom w:val="0"/>
              <w:divBdr>
                <w:top w:val="none" w:sz="0" w:space="0" w:color="auto"/>
                <w:left w:val="none" w:sz="0" w:space="0" w:color="auto"/>
                <w:bottom w:val="none" w:sz="0" w:space="0" w:color="auto"/>
                <w:right w:val="none" w:sz="0" w:space="0" w:color="auto"/>
              </w:divBdr>
            </w:div>
          </w:divsChild>
        </w:div>
        <w:div w:id="1524635012">
          <w:marLeft w:val="0"/>
          <w:marRight w:val="0"/>
          <w:marTop w:val="0"/>
          <w:marBottom w:val="0"/>
          <w:divBdr>
            <w:top w:val="none" w:sz="0" w:space="0" w:color="auto"/>
            <w:left w:val="none" w:sz="0" w:space="0" w:color="auto"/>
            <w:bottom w:val="none" w:sz="0" w:space="0" w:color="auto"/>
            <w:right w:val="none" w:sz="0" w:space="0" w:color="auto"/>
          </w:divBdr>
          <w:divsChild>
            <w:div w:id="913899949">
              <w:marLeft w:val="0"/>
              <w:marRight w:val="0"/>
              <w:marTop w:val="0"/>
              <w:marBottom w:val="0"/>
              <w:divBdr>
                <w:top w:val="none" w:sz="0" w:space="0" w:color="auto"/>
                <w:left w:val="none" w:sz="0" w:space="0" w:color="auto"/>
                <w:bottom w:val="none" w:sz="0" w:space="0" w:color="auto"/>
                <w:right w:val="none" w:sz="0" w:space="0" w:color="auto"/>
              </w:divBdr>
            </w:div>
          </w:divsChild>
        </w:div>
        <w:div w:id="1525097263">
          <w:marLeft w:val="0"/>
          <w:marRight w:val="0"/>
          <w:marTop w:val="0"/>
          <w:marBottom w:val="0"/>
          <w:divBdr>
            <w:top w:val="none" w:sz="0" w:space="0" w:color="auto"/>
            <w:left w:val="none" w:sz="0" w:space="0" w:color="auto"/>
            <w:bottom w:val="none" w:sz="0" w:space="0" w:color="auto"/>
            <w:right w:val="none" w:sz="0" w:space="0" w:color="auto"/>
          </w:divBdr>
          <w:divsChild>
            <w:div w:id="333263961">
              <w:marLeft w:val="0"/>
              <w:marRight w:val="0"/>
              <w:marTop w:val="0"/>
              <w:marBottom w:val="0"/>
              <w:divBdr>
                <w:top w:val="none" w:sz="0" w:space="0" w:color="auto"/>
                <w:left w:val="none" w:sz="0" w:space="0" w:color="auto"/>
                <w:bottom w:val="none" w:sz="0" w:space="0" w:color="auto"/>
                <w:right w:val="none" w:sz="0" w:space="0" w:color="auto"/>
              </w:divBdr>
            </w:div>
          </w:divsChild>
        </w:div>
        <w:div w:id="1525551835">
          <w:marLeft w:val="0"/>
          <w:marRight w:val="0"/>
          <w:marTop w:val="0"/>
          <w:marBottom w:val="0"/>
          <w:divBdr>
            <w:top w:val="none" w:sz="0" w:space="0" w:color="auto"/>
            <w:left w:val="none" w:sz="0" w:space="0" w:color="auto"/>
            <w:bottom w:val="none" w:sz="0" w:space="0" w:color="auto"/>
            <w:right w:val="none" w:sz="0" w:space="0" w:color="auto"/>
          </w:divBdr>
          <w:divsChild>
            <w:div w:id="1969050642">
              <w:marLeft w:val="0"/>
              <w:marRight w:val="0"/>
              <w:marTop w:val="0"/>
              <w:marBottom w:val="0"/>
              <w:divBdr>
                <w:top w:val="none" w:sz="0" w:space="0" w:color="auto"/>
                <w:left w:val="none" w:sz="0" w:space="0" w:color="auto"/>
                <w:bottom w:val="none" w:sz="0" w:space="0" w:color="auto"/>
                <w:right w:val="none" w:sz="0" w:space="0" w:color="auto"/>
              </w:divBdr>
            </w:div>
          </w:divsChild>
        </w:div>
        <w:div w:id="1525940784">
          <w:marLeft w:val="0"/>
          <w:marRight w:val="0"/>
          <w:marTop w:val="0"/>
          <w:marBottom w:val="0"/>
          <w:divBdr>
            <w:top w:val="none" w:sz="0" w:space="0" w:color="auto"/>
            <w:left w:val="none" w:sz="0" w:space="0" w:color="auto"/>
            <w:bottom w:val="none" w:sz="0" w:space="0" w:color="auto"/>
            <w:right w:val="none" w:sz="0" w:space="0" w:color="auto"/>
          </w:divBdr>
          <w:divsChild>
            <w:div w:id="1532647889">
              <w:marLeft w:val="0"/>
              <w:marRight w:val="0"/>
              <w:marTop w:val="0"/>
              <w:marBottom w:val="0"/>
              <w:divBdr>
                <w:top w:val="none" w:sz="0" w:space="0" w:color="auto"/>
                <w:left w:val="none" w:sz="0" w:space="0" w:color="auto"/>
                <w:bottom w:val="none" w:sz="0" w:space="0" w:color="auto"/>
                <w:right w:val="none" w:sz="0" w:space="0" w:color="auto"/>
              </w:divBdr>
            </w:div>
          </w:divsChild>
        </w:div>
        <w:div w:id="1526169595">
          <w:marLeft w:val="0"/>
          <w:marRight w:val="0"/>
          <w:marTop w:val="0"/>
          <w:marBottom w:val="0"/>
          <w:divBdr>
            <w:top w:val="none" w:sz="0" w:space="0" w:color="auto"/>
            <w:left w:val="none" w:sz="0" w:space="0" w:color="auto"/>
            <w:bottom w:val="none" w:sz="0" w:space="0" w:color="auto"/>
            <w:right w:val="none" w:sz="0" w:space="0" w:color="auto"/>
          </w:divBdr>
          <w:divsChild>
            <w:div w:id="669985754">
              <w:marLeft w:val="0"/>
              <w:marRight w:val="0"/>
              <w:marTop w:val="0"/>
              <w:marBottom w:val="0"/>
              <w:divBdr>
                <w:top w:val="none" w:sz="0" w:space="0" w:color="auto"/>
                <w:left w:val="none" w:sz="0" w:space="0" w:color="auto"/>
                <w:bottom w:val="none" w:sz="0" w:space="0" w:color="auto"/>
                <w:right w:val="none" w:sz="0" w:space="0" w:color="auto"/>
              </w:divBdr>
            </w:div>
          </w:divsChild>
        </w:div>
        <w:div w:id="1526670460">
          <w:marLeft w:val="0"/>
          <w:marRight w:val="0"/>
          <w:marTop w:val="0"/>
          <w:marBottom w:val="0"/>
          <w:divBdr>
            <w:top w:val="none" w:sz="0" w:space="0" w:color="auto"/>
            <w:left w:val="none" w:sz="0" w:space="0" w:color="auto"/>
            <w:bottom w:val="none" w:sz="0" w:space="0" w:color="auto"/>
            <w:right w:val="none" w:sz="0" w:space="0" w:color="auto"/>
          </w:divBdr>
          <w:divsChild>
            <w:div w:id="1393776752">
              <w:marLeft w:val="0"/>
              <w:marRight w:val="0"/>
              <w:marTop w:val="0"/>
              <w:marBottom w:val="0"/>
              <w:divBdr>
                <w:top w:val="none" w:sz="0" w:space="0" w:color="auto"/>
                <w:left w:val="none" w:sz="0" w:space="0" w:color="auto"/>
                <w:bottom w:val="none" w:sz="0" w:space="0" w:color="auto"/>
                <w:right w:val="none" w:sz="0" w:space="0" w:color="auto"/>
              </w:divBdr>
            </w:div>
          </w:divsChild>
        </w:div>
        <w:div w:id="1526746879">
          <w:marLeft w:val="0"/>
          <w:marRight w:val="0"/>
          <w:marTop w:val="0"/>
          <w:marBottom w:val="0"/>
          <w:divBdr>
            <w:top w:val="none" w:sz="0" w:space="0" w:color="auto"/>
            <w:left w:val="none" w:sz="0" w:space="0" w:color="auto"/>
            <w:bottom w:val="none" w:sz="0" w:space="0" w:color="auto"/>
            <w:right w:val="none" w:sz="0" w:space="0" w:color="auto"/>
          </w:divBdr>
          <w:divsChild>
            <w:div w:id="1942104469">
              <w:marLeft w:val="0"/>
              <w:marRight w:val="0"/>
              <w:marTop w:val="0"/>
              <w:marBottom w:val="0"/>
              <w:divBdr>
                <w:top w:val="none" w:sz="0" w:space="0" w:color="auto"/>
                <w:left w:val="none" w:sz="0" w:space="0" w:color="auto"/>
                <w:bottom w:val="none" w:sz="0" w:space="0" w:color="auto"/>
                <w:right w:val="none" w:sz="0" w:space="0" w:color="auto"/>
              </w:divBdr>
            </w:div>
          </w:divsChild>
        </w:div>
        <w:div w:id="1527401394">
          <w:marLeft w:val="0"/>
          <w:marRight w:val="0"/>
          <w:marTop w:val="0"/>
          <w:marBottom w:val="0"/>
          <w:divBdr>
            <w:top w:val="none" w:sz="0" w:space="0" w:color="auto"/>
            <w:left w:val="none" w:sz="0" w:space="0" w:color="auto"/>
            <w:bottom w:val="none" w:sz="0" w:space="0" w:color="auto"/>
            <w:right w:val="none" w:sz="0" w:space="0" w:color="auto"/>
          </w:divBdr>
          <w:divsChild>
            <w:div w:id="395782950">
              <w:marLeft w:val="0"/>
              <w:marRight w:val="0"/>
              <w:marTop w:val="0"/>
              <w:marBottom w:val="0"/>
              <w:divBdr>
                <w:top w:val="none" w:sz="0" w:space="0" w:color="auto"/>
                <w:left w:val="none" w:sz="0" w:space="0" w:color="auto"/>
                <w:bottom w:val="none" w:sz="0" w:space="0" w:color="auto"/>
                <w:right w:val="none" w:sz="0" w:space="0" w:color="auto"/>
              </w:divBdr>
            </w:div>
          </w:divsChild>
        </w:div>
        <w:div w:id="1528133405">
          <w:marLeft w:val="0"/>
          <w:marRight w:val="0"/>
          <w:marTop w:val="0"/>
          <w:marBottom w:val="0"/>
          <w:divBdr>
            <w:top w:val="none" w:sz="0" w:space="0" w:color="auto"/>
            <w:left w:val="none" w:sz="0" w:space="0" w:color="auto"/>
            <w:bottom w:val="none" w:sz="0" w:space="0" w:color="auto"/>
            <w:right w:val="none" w:sz="0" w:space="0" w:color="auto"/>
          </w:divBdr>
          <w:divsChild>
            <w:div w:id="1809669212">
              <w:marLeft w:val="0"/>
              <w:marRight w:val="0"/>
              <w:marTop w:val="0"/>
              <w:marBottom w:val="0"/>
              <w:divBdr>
                <w:top w:val="none" w:sz="0" w:space="0" w:color="auto"/>
                <w:left w:val="none" w:sz="0" w:space="0" w:color="auto"/>
                <w:bottom w:val="none" w:sz="0" w:space="0" w:color="auto"/>
                <w:right w:val="none" w:sz="0" w:space="0" w:color="auto"/>
              </w:divBdr>
            </w:div>
          </w:divsChild>
        </w:div>
        <w:div w:id="1528249173">
          <w:marLeft w:val="0"/>
          <w:marRight w:val="0"/>
          <w:marTop w:val="0"/>
          <w:marBottom w:val="0"/>
          <w:divBdr>
            <w:top w:val="none" w:sz="0" w:space="0" w:color="auto"/>
            <w:left w:val="none" w:sz="0" w:space="0" w:color="auto"/>
            <w:bottom w:val="none" w:sz="0" w:space="0" w:color="auto"/>
            <w:right w:val="none" w:sz="0" w:space="0" w:color="auto"/>
          </w:divBdr>
          <w:divsChild>
            <w:div w:id="603418938">
              <w:marLeft w:val="0"/>
              <w:marRight w:val="0"/>
              <w:marTop w:val="0"/>
              <w:marBottom w:val="0"/>
              <w:divBdr>
                <w:top w:val="none" w:sz="0" w:space="0" w:color="auto"/>
                <w:left w:val="none" w:sz="0" w:space="0" w:color="auto"/>
                <w:bottom w:val="none" w:sz="0" w:space="0" w:color="auto"/>
                <w:right w:val="none" w:sz="0" w:space="0" w:color="auto"/>
              </w:divBdr>
            </w:div>
          </w:divsChild>
        </w:div>
        <w:div w:id="1529296339">
          <w:marLeft w:val="0"/>
          <w:marRight w:val="0"/>
          <w:marTop w:val="0"/>
          <w:marBottom w:val="0"/>
          <w:divBdr>
            <w:top w:val="none" w:sz="0" w:space="0" w:color="auto"/>
            <w:left w:val="none" w:sz="0" w:space="0" w:color="auto"/>
            <w:bottom w:val="none" w:sz="0" w:space="0" w:color="auto"/>
            <w:right w:val="none" w:sz="0" w:space="0" w:color="auto"/>
          </w:divBdr>
          <w:divsChild>
            <w:div w:id="1690838271">
              <w:marLeft w:val="0"/>
              <w:marRight w:val="0"/>
              <w:marTop w:val="0"/>
              <w:marBottom w:val="0"/>
              <w:divBdr>
                <w:top w:val="none" w:sz="0" w:space="0" w:color="auto"/>
                <w:left w:val="none" w:sz="0" w:space="0" w:color="auto"/>
                <w:bottom w:val="none" w:sz="0" w:space="0" w:color="auto"/>
                <w:right w:val="none" w:sz="0" w:space="0" w:color="auto"/>
              </w:divBdr>
            </w:div>
          </w:divsChild>
        </w:div>
        <w:div w:id="1529829942">
          <w:marLeft w:val="0"/>
          <w:marRight w:val="0"/>
          <w:marTop w:val="0"/>
          <w:marBottom w:val="0"/>
          <w:divBdr>
            <w:top w:val="none" w:sz="0" w:space="0" w:color="auto"/>
            <w:left w:val="none" w:sz="0" w:space="0" w:color="auto"/>
            <w:bottom w:val="none" w:sz="0" w:space="0" w:color="auto"/>
            <w:right w:val="none" w:sz="0" w:space="0" w:color="auto"/>
          </w:divBdr>
          <w:divsChild>
            <w:div w:id="1740208519">
              <w:marLeft w:val="0"/>
              <w:marRight w:val="0"/>
              <w:marTop w:val="0"/>
              <w:marBottom w:val="0"/>
              <w:divBdr>
                <w:top w:val="none" w:sz="0" w:space="0" w:color="auto"/>
                <w:left w:val="none" w:sz="0" w:space="0" w:color="auto"/>
                <w:bottom w:val="none" w:sz="0" w:space="0" w:color="auto"/>
                <w:right w:val="none" w:sz="0" w:space="0" w:color="auto"/>
              </w:divBdr>
            </w:div>
          </w:divsChild>
        </w:div>
        <w:div w:id="1529904487">
          <w:marLeft w:val="0"/>
          <w:marRight w:val="0"/>
          <w:marTop w:val="0"/>
          <w:marBottom w:val="0"/>
          <w:divBdr>
            <w:top w:val="none" w:sz="0" w:space="0" w:color="auto"/>
            <w:left w:val="none" w:sz="0" w:space="0" w:color="auto"/>
            <w:bottom w:val="none" w:sz="0" w:space="0" w:color="auto"/>
            <w:right w:val="none" w:sz="0" w:space="0" w:color="auto"/>
          </w:divBdr>
          <w:divsChild>
            <w:div w:id="100491053">
              <w:marLeft w:val="0"/>
              <w:marRight w:val="0"/>
              <w:marTop w:val="0"/>
              <w:marBottom w:val="0"/>
              <w:divBdr>
                <w:top w:val="none" w:sz="0" w:space="0" w:color="auto"/>
                <w:left w:val="none" w:sz="0" w:space="0" w:color="auto"/>
                <w:bottom w:val="none" w:sz="0" w:space="0" w:color="auto"/>
                <w:right w:val="none" w:sz="0" w:space="0" w:color="auto"/>
              </w:divBdr>
            </w:div>
          </w:divsChild>
        </w:div>
        <w:div w:id="1530022343">
          <w:marLeft w:val="0"/>
          <w:marRight w:val="0"/>
          <w:marTop w:val="0"/>
          <w:marBottom w:val="0"/>
          <w:divBdr>
            <w:top w:val="none" w:sz="0" w:space="0" w:color="auto"/>
            <w:left w:val="none" w:sz="0" w:space="0" w:color="auto"/>
            <w:bottom w:val="none" w:sz="0" w:space="0" w:color="auto"/>
            <w:right w:val="none" w:sz="0" w:space="0" w:color="auto"/>
          </w:divBdr>
          <w:divsChild>
            <w:div w:id="978996171">
              <w:marLeft w:val="0"/>
              <w:marRight w:val="0"/>
              <w:marTop w:val="0"/>
              <w:marBottom w:val="0"/>
              <w:divBdr>
                <w:top w:val="none" w:sz="0" w:space="0" w:color="auto"/>
                <w:left w:val="none" w:sz="0" w:space="0" w:color="auto"/>
                <w:bottom w:val="none" w:sz="0" w:space="0" w:color="auto"/>
                <w:right w:val="none" w:sz="0" w:space="0" w:color="auto"/>
              </w:divBdr>
            </w:div>
          </w:divsChild>
        </w:div>
        <w:div w:id="1530332432">
          <w:marLeft w:val="0"/>
          <w:marRight w:val="0"/>
          <w:marTop w:val="0"/>
          <w:marBottom w:val="0"/>
          <w:divBdr>
            <w:top w:val="none" w:sz="0" w:space="0" w:color="auto"/>
            <w:left w:val="none" w:sz="0" w:space="0" w:color="auto"/>
            <w:bottom w:val="none" w:sz="0" w:space="0" w:color="auto"/>
            <w:right w:val="none" w:sz="0" w:space="0" w:color="auto"/>
          </w:divBdr>
          <w:divsChild>
            <w:div w:id="53701985">
              <w:marLeft w:val="0"/>
              <w:marRight w:val="0"/>
              <w:marTop w:val="0"/>
              <w:marBottom w:val="0"/>
              <w:divBdr>
                <w:top w:val="none" w:sz="0" w:space="0" w:color="auto"/>
                <w:left w:val="none" w:sz="0" w:space="0" w:color="auto"/>
                <w:bottom w:val="none" w:sz="0" w:space="0" w:color="auto"/>
                <w:right w:val="none" w:sz="0" w:space="0" w:color="auto"/>
              </w:divBdr>
            </w:div>
          </w:divsChild>
        </w:div>
        <w:div w:id="1530677045">
          <w:marLeft w:val="0"/>
          <w:marRight w:val="0"/>
          <w:marTop w:val="0"/>
          <w:marBottom w:val="0"/>
          <w:divBdr>
            <w:top w:val="none" w:sz="0" w:space="0" w:color="auto"/>
            <w:left w:val="none" w:sz="0" w:space="0" w:color="auto"/>
            <w:bottom w:val="none" w:sz="0" w:space="0" w:color="auto"/>
            <w:right w:val="none" w:sz="0" w:space="0" w:color="auto"/>
          </w:divBdr>
          <w:divsChild>
            <w:div w:id="774516198">
              <w:marLeft w:val="0"/>
              <w:marRight w:val="0"/>
              <w:marTop w:val="0"/>
              <w:marBottom w:val="0"/>
              <w:divBdr>
                <w:top w:val="none" w:sz="0" w:space="0" w:color="auto"/>
                <w:left w:val="none" w:sz="0" w:space="0" w:color="auto"/>
                <w:bottom w:val="none" w:sz="0" w:space="0" w:color="auto"/>
                <w:right w:val="none" w:sz="0" w:space="0" w:color="auto"/>
              </w:divBdr>
            </w:div>
          </w:divsChild>
        </w:div>
        <w:div w:id="1530678615">
          <w:marLeft w:val="0"/>
          <w:marRight w:val="0"/>
          <w:marTop w:val="0"/>
          <w:marBottom w:val="0"/>
          <w:divBdr>
            <w:top w:val="none" w:sz="0" w:space="0" w:color="auto"/>
            <w:left w:val="none" w:sz="0" w:space="0" w:color="auto"/>
            <w:bottom w:val="none" w:sz="0" w:space="0" w:color="auto"/>
            <w:right w:val="none" w:sz="0" w:space="0" w:color="auto"/>
          </w:divBdr>
          <w:divsChild>
            <w:div w:id="218441239">
              <w:marLeft w:val="0"/>
              <w:marRight w:val="0"/>
              <w:marTop w:val="0"/>
              <w:marBottom w:val="0"/>
              <w:divBdr>
                <w:top w:val="none" w:sz="0" w:space="0" w:color="auto"/>
                <w:left w:val="none" w:sz="0" w:space="0" w:color="auto"/>
                <w:bottom w:val="none" w:sz="0" w:space="0" w:color="auto"/>
                <w:right w:val="none" w:sz="0" w:space="0" w:color="auto"/>
              </w:divBdr>
            </w:div>
          </w:divsChild>
        </w:div>
        <w:div w:id="1530679423">
          <w:marLeft w:val="0"/>
          <w:marRight w:val="0"/>
          <w:marTop w:val="0"/>
          <w:marBottom w:val="0"/>
          <w:divBdr>
            <w:top w:val="none" w:sz="0" w:space="0" w:color="auto"/>
            <w:left w:val="none" w:sz="0" w:space="0" w:color="auto"/>
            <w:bottom w:val="none" w:sz="0" w:space="0" w:color="auto"/>
            <w:right w:val="none" w:sz="0" w:space="0" w:color="auto"/>
          </w:divBdr>
          <w:divsChild>
            <w:div w:id="308099342">
              <w:marLeft w:val="0"/>
              <w:marRight w:val="0"/>
              <w:marTop w:val="0"/>
              <w:marBottom w:val="0"/>
              <w:divBdr>
                <w:top w:val="none" w:sz="0" w:space="0" w:color="auto"/>
                <w:left w:val="none" w:sz="0" w:space="0" w:color="auto"/>
                <w:bottom w:val="none" w:sz="0" w:space="0" w:color="auto"/>
                <w:right w:val="none" w:sz="0" w:space="0" w:color="auto"/>
              </w:divBdr>
            </w:div>
          </w:divsChild>
        </w:div>
        <w:div w:id="1530683924">
          <w:marLeft w:val="0"/>
          <w:marRight w:val="0"/>
          <w:marTop w:val="0"/>
          <w:marBottom w:val="0"/>
          <w:divBdr>
            <w:top w:val="none" w:sz="0" w:space="0" w:color="auto"/>
            <w:left w:val="none" w:sz="0" w:space="0" w:color="auto"/>
            <w:bottom w:val="none" w:sz="0" w:space="0" w:color="auto"/>
            <w:right w:val="none" w:sz="0" w:space="0" w:color="auto"/>
          </w:divBdr>
          <w:divsChild>
            <w:div w:id="1637832285">
              <w:marLeft w:val="0"/>
              <w:marRight w:val="0"/>
              <w:marTop w:val="0"/>
              <w:marBottom w:val="0"/>
              <w:divBdr>
                <w:top w:val="none" w:sz="0" w:space="0" w:color="auto"/>
                <w:left w:val="none" w:sz="0" w:space="0" w:color="auto"/>
                <w:bottom w:val="none" w:sz="0" w:space="0" w:color="auto"/>
                <w:right w:val="none" w:sz="0" w:space="0" w:color="auto"/>
              </w:divBdr>
            </w:div>
          </w:divsChild>
        </w:div>
        <w:div w:id="1530993369">
          <w:marLeft w:val="0"/>
          <w:marRight w:val="0"/>
          <w:marTop w:val="0"/>
          <w:marBottom w:val="0"/>
          <w:divBdr>
            <w:top w:val="none" w:sz="0" w:space="0" w:color="auto"/>
            <w:left w:val="none" w:sz="0" w:space="0" w:color="auto"/>
            <w:bottom w:val="none" w:sz="0" w:space="0" w:color="auto"/>
            <w:right w:val="none" w:sz="0" w:space="0" w:color="auto"/>
          </w:divBdr>
          <w:divsChild>
            <w:div w:id="2123718361">
              <w:marLeft w:val="0"/>
              <w:marRight w:val="0"/>
              <w:marTop w:val="0"/>
              <w:marBottom w:val="0"/>
              <w:divBdr>
                <w:top w:val="none" w:sz="0" w:space="0" w:color="auto"/>
                <w:left w:val="none" w:sz="0" w:space="0" w:color="auto"/>
                <w:bottom w:val="none" w:sz="0" w:space="0" w:color="auto"/>
                <w:right w:val="none" w:sz="0" w:space="0" w:color="auto"/>
              </w:divBdr>
            </w:div>
          </w:divsChild>
        </w:div>
        <w:div w:id="1531454145">
          <w:marLeft w:val="0"/>
          <w:marRight w:val="0"/>
          <w:marTop w:val="0"/>
          <w:marBottom w:val="0"/>
          <w:divBdr>
            <w:top w:val="none" w:sz="0" w:space="0" w:color="auto"/>
            <w:left w:val="none" w:sz="0" w:space="0" w:color="auto"/>
            <w:bottom w:val="none" w:sz="0" w:space="0" w:color="auto"/>
            <w:right w:val="none" w:sz="0" w:space="0" w:color="auto"/>
          </w:divBdr>
          <w:divsChild>
            <w:div w:id="1762409662">
              <w:marLeft w:val="0"/>
              <w:marRight w:val="0"/>
              <w:marTop w:val="0"/>
              <w:marBottom w:val="0"/>
              <w:divBdr>
                <w:top w:val="none" w:sz="0" w:space="0" w:color="auto"/>
                <w:left w:val="none" w:sz="0" w:space="0" w:color="auto"/>
                <w:bottom w:val="none" w:sz="0" w:space="0" w:color="auto"/>
                <w:right w:val="none" w:sz="0" w:space="0" w:color="auto"/>
              </w:divBdr>
            </w:div>
          </w:divsChild>
        </w:div>
        <w:div w:id="1531603231">
          <w:marLeft w:val="0"/>
          <w:marRight w:val="0"/>
          <w:marTop w:val="0"/>
          <w:marBottom w:val="0"/>
          <w:divBdr>
            <w:top w:val="none" w:sz="0" w:space="0" w:color="auto"/>
            <w:left w:val="none" w:sz="0" w:space="0" w:color="auto"/>
            <w:bottom w:val="none" w:sz="0" w:space="0" w:color="auto"/>
            <w:right w:val="none" w:sz="0" w:space="0" w:color="auto"/>
          </w:divBdr>
          <w:divsChild>
            <w:div w:id="1838232338">
              <w:marLeft w:val="0"/>
              <w:marRight w:val="0"/>
              <w:marTop w:val="0"/>
              <w:marBottom w:val="0"/>
              <w:divBdr>
                <w:top w:val="none" w:sz="0" w:space="0" w:color="auto"/>
                <w:left w:val="none" w:sz="0" w:space="0" w:color="auto"/>
                <w:bottom w:val="none" w:sz="0" w:space="0" w:color="auto"/>
                <w:right w:val="none" w:sz="0" w:space="0" w:color="auto"/>
              </w:divBdr>
            </w:div>
          </w:divsChild>
        </w:div>
        <w:div w:id="1531651622">
          <w:marLeft w:val="0"/>
          <w:marRight w:val="0"/>
          <w:marTop w:val="0"/>
          <w:marBottom w:val="0"/>
          <w:divBdr>
            <w:top w:val="none" w:sz="0" w:space="0" w:color="auto"/>
            <w:left w:val="none" w:sz="0" w:space="0" w:color="auto"/>
            <w:bottom w:val="none" w:sz="0" w:space="0" w:color="auto"/>
            <w:right w:val="none" w:sz="0" w:space="0" w:color="auto"/>
          </w:divBdr>
          <w:divsChild>
            <w:div w:id="2098669506">
              <w:marLeft w:val="0"/>
              <w:marRight w:val="0"/>
              <w:marTop w:val="0"/>
              <w:marBottom w:val="0"/>
              <w:divBdr>
                <w:top w:val="none" w:sz="0" w:space="0" w:color="auto"/>
                <w:left w:val="none" w:sz="0" w:space="0" w:color="auto"/>
                <w:bottom w:val="none" w:sz="0" w:space="0" w:color="auto"/>
                <w:right w:val="none" w:sz="0" w:space="0" w:color="auto"/>
              </w:divBdr>
            </w:div>
          </w:divsChild>
        </w:div>
        <w:div w:id="1532111310">
          <w:marLeft w:val="0"/>
          <w:marRight w:val="0"/>
          <w:marTop w:val="0"/>
          <w:marBottom w:val="0"/>
          <w:divBdr>
            <w:top w:val="none" w:sz="0" w:space="0" w:color="auto"/>
            <w:left w:val="none" w:sz="0" w:space="0" w:color="auto"/>
            <w:bottom w:val="none" w:sz="0" w:space="0" w:color="auto"/>
            <w:right w:val="none" w:sz="0" w:space="0" w:color="auto"/>
          </w:divBdr>
          <w:divsChild>
            <w:div w:id="1487624674">
              <w:marLeft w:val="0"/>
              <w:marRight w:val="0"/>
              <w:marTop w:val="0"/>
              <w:marBottom w:val="0"/>
              <w:divBdr>
                <w:top w:val="none" w:sz="0" w:space="0" w:color="auto"/>
                <w:left w:val="none" w:sz="0" w:space="0" w:color="auto"/>
                <w:bottom w:val="none" w:sz="0" w:space="0" w:color="auto"/>
                <w:right w:val="none" w:sz="0" w:space="0" w:color="auto"/>
              </w:divBdr>
            </w:div>
          </w:divsChild>
        </w:div>
        <w:div w:id="1532184892">
          <w:marLeft w:val="0"/>
          <w:marRight w:val="0"/>
          <w:marTop w:val="0"/>
          <w:marBottom w:val="0"/>
          <w:divBdr>
            <w:top w:val="none" w:sz="0" w:space="0" w:color="auto"/>
            <w:left w:val="none" w:sz="0" w:space="0" w:color="auto"/>
            <w:bottom w:val="none" w:sz="0" w:space="0" w:color="auto"/>
            <w:right w:val="none" w:sz="0" w:space="0" w:color="auto"/>
          </w:divBdr>
          <w:divsChild>
            <w:div w:id="1356420758">
              <w:marLeft w:val="0"/>
              <w:marRight w:val="0"/>
              <w:marTop w:val="0"/>
              <w:marBottom w:val="0"/>
              <w:divBdr>
                <w:top w:val="none" w:sz="0" w:space="0" w:color="auto"/>
                <w:left w:val="none" w:sz="0" w:space="0" w:color="auto"/>
                <w:bottom w:val="none" w:sz="0" w:space="0" w:color="auto"/>
                <w:right w:val="none" w:sz="0" w:space="0" w:color="auto"/>
              </w:divBdr>
            </w:div>
          </w:divsChild>
        </w:div>
        <w:div w:id="1533112884">
          <w:marLeft w:val="0"/>
          <w:marRight w:val="0"/>
          <w:marTop w:val="0"/>
          <w:marBottom w:val="0"/>
          <w:divBdr>
            <w:top w:val="none" w:sz="0" w:space="0" w:color="auto"/>
            <w:left w:val="none" w:sz="0" w:space="0" w:color="auto"/>
            <w:bottom w:val="none" w:sz="0" w:space="0" w:color="auto"/>
            <w:right w:val="none" w:sz="0" w:space="0" w:color="auto"/>
          </w:divBdr>
          <w:divsChild>
            <w:div w:id="1968778986">
              <w:marLeft w:val="0"/>
              <w:marRight w:val="0"/>
              <w:marTop w:val="0"/>
              <w:marBottom w:val="0"/>
              <w:divBdr>
                <w:top w:val="none" w:sz="0" w:space="0" w:color="auto"/>
                <w:left w:val="none" w:sz="0" w:space="0" w:color="auto"/>
                <w:bottom w:val="none" w:sz="0" w:space="0" w:color="auto"/>
                <w:right w:val="none" w:sz="0" w:space="0" w:color="auto"/>
              </w:divBdr>
            </w:div>
          </w:divsChild>
        </w:div>
        <w:div w:id="1533151008">
          <w:marLeft w:val="0"/>
          <w:marRight w:val="0"/>
          <w:marTop w:val="0"/>
          <w:marBottom w:val="0"/>
          <w:divBdr>
            <w:top w:val="none" w:sz="0" w:space="0" w:color="auto"/>
            <w:left w:val="none" w:sz="0" w:space="0" w:color="auto"/>
            <w:bottom w:val="none" w:sz="0" w:space="0" w:color="auto"/>
            <w:right w:val="none" w:sz="0" w:space="0" w:color="auto"/>
          </w:divBdr>
          <w:divsChild>
            <w:div w:id="312569903">
              <w:marLeft w:val="0"/>
              <w:marRight w:val="0"/>
              <w:marTop w:val="0"/>
              <w:marBottom w:val="0"/>
              <w:divBdr>
                <w:top w:val="none" w:sz="0" w:space="0" w:color="auto"/>
                <w:left w:val="none" w:sz="0" w:space="0" w:color="auto"/>
                <w:bottom w:val="none" w:sz="0" w:space="0" w:color="auto"/>
                <w:right w:val="none" w:sz="0" w:space="0" w:color="auto"/>
              </w:divBdr>
            </w:div>
          </w:divsChild>
        </w:div>
        <w:div w:id="1534030832">
          <w:marLeft w:val="0"/>
          <w:marRight w:val="0"/>
          <w:marTop w:val="0"/>
          <w:marBottom w:val="0"/>
          <w:divBdr>
            <w:top w:val="none" w:sz="0" w:space="0" w:color="auto"/>
            <w:left w:val="none" w:sz="0" w:space="0" w:color="auto"/>
            <w:bottom w:val="none" w:sz="0" w:space="0" w:color="auto"/>
            <w:right w:val="none" w:sz="0" w:space="0" w:color="auto"/>
          </w:divBdr>
          <w:divsChild>
            <w:div w:id="1113936714">
              <w:marLeft w:val="0"/>
              <w:marRight w:val="0"/>
              <w:marTop w:val="0"/>
              <w:marBottom w:val="0"/>
              <w:divBdr>
                <w:top w:val="none" w:sz="0" w:space="0" w:color="auto"/>
                <w:left w:val="none" w:sz="0" w:space="0" w:color="auto"/>
                <w:bottom w:val="none" w:sz="0" w:space="0" w:color="auto"/>
                <w:right w:val="none" w:sz="0" w:space="0" w:color="auto"/>
              </w:divBdr>
            </w:div>
          </w:divsChild>
        </w:div>
        <w:div w:id="1534536559">
          <w:marLeft w:val="0"/>
          <w:marRight w:val="0"/>
          <w:marTop w:val="0"/>
          <w:marBottom w:val="0"/>
          <w:divBdr>
            <w:top w:val="none" w:sz="0" w:space="0" w:color="auto"/>
            <w:left w:val="none" w:sz="0" w:space="0" w:color="auto"/>
            <w:bottom w:val="none" w:sz="0" w:space="0" w:color="auto"/>
            <w:right w:val="none" w:sz="0" w:space="0" w:color="auto"/>
          </w:divBdr>
          <w:divsChild>
            <w:div w:id="648628695">
              <w:marLeft w:val="0"/>
              <w:marRight w:val="0"/>
              <w:marTop w:val="0"/>
              <w:marBottom w:val="0"/>
              <w:divBdr>
                <w:top w:val="none" w:sz="0" w:space="0" w:color="auto"/>
                <w:left w:val="none" w:sz="0" w:space="0" w:color="auto"/>
                <w:bottom w:val="none" w:sz="0" w:space="0" w:color="auto"/>
                <w:right w:val="none" w:sz="0" w:space="0" w:color="auto"/>
              </w:divBdr>
            </w:div>
          </w:divsChild>
        </w:div>
        <w:div w:id="1536042241">
          <w:marLeft w:val="0"/>
          <w:marRight w:val="0"/>
          <w:marTop w:val="0"/>
          <w:marBottom w:val="0"/>
          <w:divBdr>
            <w:top w:val="none" w:sz="0" w:space="0" w:color="auto"/>
            <w:left w:val="none" w:sz="0" w:space="0" w:color="auto"/>
            <w:bottom w:val="none" w:sz="0" w:space="0" w:color="auto"/>
            <w:right w:val="none" w:sz="0" w:space="0" w:color="auto"/>
          </w:divBdr>
          <w:divsChild>
            <w:div w:id="901404260">
              <w:marLeft w:val="0"/>
              <w:marRight w:val="0"/>
              <w:marTop w:val="0"/>
              <w:marBottom w:val="0"/>
              <w:divBdr>
                <w:top w:val="none" w:sz="0" w:space="0" w:color="auto"/>
                <w:left w:val="none" w:sz="0" w:space="0" w:color="auto"/>
                <w:bottom w:val="none" w:sz="0" w:space="0" w:color="auto"/>
                <w:right w:val="none" w:sz="0" w:space="0" w:color="auto"/>
              </w:divBdr>
            </w:div>
          </w:divsChild>
        </w:div>
        <w:div w:id="1536426388">
          <w:marLeft w:val="0"/>
          <w:marRight w:val="0"/>
          <w:marTop w:val="0"/>
          <w:marBottom w:val="0"/>
          <w:divBdr>
            <w:top w:val="none" w:sz="0" w:space="0" w:color="auto"/>
            <w:left w:val="none" w:sz="0" w:space="0" w:color="auto"/>
            <w:bottom w:val="none" w:sz="0" w:space="0" w:color="auto"/>
            <w:right w:val="none" w:sz="0" w:space="0" w:color="auto"/>
          </w:divBdr>
          <w:divsChild>
            <w:div w:id="1715231596">
              <w:marLeft w:val="0"/>
              <w:marRight w:val="0"/>
              <w:marTop w:val="0"/>
              <w:marBottom w:val="0"/>
              <w:divBdr>
                <w:top w:val="none" w:sz="0" w:space="0" w:color="auto"/>
                <w:left w:val="none" w:sz="0" w:space="0" w:color="auto"/>
                <w:bottom w:val="none" w:sz="0" w:space="0" w:color="auto"/>
                <w:right w:val="none" w:sz="0" w:space="0" w:color="auto"/>
              </w:divBdr>
            </w:div>
          </w:divsChild>
        </w:div>
        <w:div w:id="1536698807">
          <w:marLeft w:val="0"/>
          <w:marRight w:val="0"/>
          <w:marTop w:val="0"/>
          <w:marBottom w:val="0"/>
          <w:divBdr>
            <w:top w:val="none" w:sz="0" w:space="0" w:color="auto"/>
            <w:left w:val="none" w:sz="0" w:space="0" w:color="auto"/>
            <w:bottom w:val="none" w:sz="0" w:space="0" w:color="auto"/>
            <w:right w:val="none" w:sz="0" w:space="0" w:color="auto"/>
          </w:divBdr>
          <w:divsChild>
            <w:div w:id="632440159">
              <w:marLeft w:val="0"/>
              <w:marRight w:val="0"/>
              <w:marTop w:val="0"/>
              <w:marBottom w:val="0"/>
              <w:divBdr>
                <w:top w:val="none" w:sz="0" w:space="0" w:color="auto"/>
                <w:left w:val="none" w:sz="0" w:space="0" w:color="auto"/>
                <w:bottom w:val="none" w:sz="0" w:space="0" w:color="auto"/>
                <w:right w:val="none" w:sz="0" w:space="0" w:color="auto"/>
              </w:divBdr>
            </w:div>
          </w:divsChild>
        </w:div>
        <w:div w:id="1537111362">
          <w:marLeft w:val="0"/>
          <w:marRight w:val="0"/>
          <w:marTop w:val="0"/>
          <w:marBottom w:val="0"/>
          <w:divBdr>
            <w:top w:val="none" w:sz="0" w:space="0" w:color="auto"/>
            <w:left w:val="none" w:sz="0" w:space="0" w:color="auto"/>
            <w:bottom w:val="none" w:sz="0" w:space="0" w:color="auto"/>
            <w:right w:val="none" w:sz="0" w:space="0" w:color="auto"/>
          </w:divBdr>
          <w:divsChild>
            <w:div w:id="183709084">
              <w:marLeft w:val="0"/>
              <w:marRight w:val="0"/>
              <w:marTop w:val="0"/>
              <w:marBottom w:val="0"/>
              <w:divBdr>
                <w:top w:val="none" w:sz="0" w:space="0" w:color="auto"/>
                <w:left w:val="none" w:sz="0" w:space="0" w:color="auto"/>
                <w:bottom w:val="none" w:sz="0" w:space="0" w:color="auto"/>
                <w:right w:val="none" w:sz="0" w:space="0" w:color="auto"/>
              </w:divBdr>
            </w:div>
          </w:divsChild>
        </w:div>
        <w:div w:id="1537113277">
          <w:marLeft w:val="0"/>
          <w:marRight w:val="0"/>
          <w:marTop w:val="0"/>
          <w:marBottom w:val="0"/>
          <w:divBdr>
            <w:top w:val="none" w:sz="0" w:space="0" w:color="auto"/>
            <w:left w:val="none" w:sz="0" w:space="0" w:color="auto"/>
            <w:bottom w:val="none" w:sz="0" w:space="0" w:color="auto"/>
            <w:right w:val="none" w:sz="0" w:space="0" w:color="auto"/>
          </w:divBdr>
          <w:divsChild>
            <w:div w:id="1794329364">
              <w:marLeft w:val="0"/>
              <w:marRight w:val="0"/>
              <w:marTop w:val="0"/>
              <w:marBottom w:val="0"/>
              <w:divBdr>
                <w:top w:val="none" w:sz="0" w:space="0" w:color="auto"/>
                <w:left w:val="none" w:sz="0" w:space="0" w:color="auto"/>
                <w:bottom w:val="none" w:sz="0" w:space="0" w:color="auto"/>
                <w:right w:val="none" w:sz="0" w:space="0" w:color="auto"/>
              </w:divBdr>
            </w:div>
          </w:divsChild>
        </w:div>
        <w:div w:id="1537230314">
          <w:marLeft w:val="0"/>
          <w:marRight w:val="0"/>
          <w:marTop w:val="0"/>
          <w:marBottom w:val="0"/>
          <w:divBdr>
            <w:top w:val="none" w:sz="0" w:space="0" w:color="auto"/>
            <w:left w:val="none" w:sz="0" w:space="0" w:color="auto"/>
            <w:bottom w:val="none" w:sz="0" w:space="0" w:color="auto"/>
            <w:right w:val="none" w:sz="0" w:space="0" w:color="auto"/>
          </w:divBdr>
          <w:divsChild>
            <w:div w:id="925188780">
              <w:marLeft w:val="0"/>
              <w:marRight w:val="0"/>
              <w:marTop w:val="0"/>
              <w:marBottom w:val="0"/>
              <w:divBdr>
                <w:top w:val="none" w:sz="0" w:space="0" w:color="auto"/>
                <w:left w:val="none" w:sz="0" w:space="0" w:color="auto"/>
                <w:bottom w:val="none" w:sz="0" w:space="0" w:color="auto"/>
                <w:right w:val="none" w:sz="0" w:space="0" w:color="auto"/>
              </w:divBdr>
            </w:div>
          </w:divsChild>
        </w:div>
        <w:div w:id="1537308913">
          <w:marLeft w:val="0"/>
          <w:marRight w:val="0"/>
          <w:marTop w:val="0"/>
          <w:marBottom w:val="0"/>
          <w:divBdr>
            <w:top w:val="none" w:sz="0" w:space="0" w:color="auto"/>
            <w:left w:val="none" w:sz="0" w:space="0" w:color="auto"/>
            <w:bottom w:val="none" w:sz="0" w:space="0" w:color="auto"/>
            <w:right w:val="none" w:sz="0" w:space="0" w:color="auto"/>
          </w:divBdr>
          <w:divsChild>
            <w:div w:id="1703941120">
              <w:marLeft w:val="0"/>
              <w:marRight w:val="0"/>
              <w:marTop w:val="0"/>
              <w:marBottom w:val="0"/>
              <w:divBdr>
                <w:top w:val="none" w:sz="0" w:space="0" w:color="auto"/>
                <w:left w:val="none" w:sz="0" w:space="0" w:color="auto"/>
                <w:bottom w:val="none" w:sz="0" w:space="0" w:color="auto"/>
                <w:right w:val="none" w:sz="0" w:space="0" w:color="auto"/>
              </w:divBdr>
            </w:div>
          </w:divsChild>
        </w:div>
        <w:div w:id="1539269943">
          <w:marLeft w:val="0"/>
          <w:marRight w:val="0"/>
          <w:marTop w:val="0"/>
          <w:marBottom w:val="0"/>
          <w:divBdr>
            <w:top w:val="none" w:sz="0" w:space="0" w:color="auto"/>
            <w:left w:val="none" w:sz="0" w:space="0" w:color="auto"/>
            <w:bottom w:val="none" w:sz="0" w:space="0" w:color="auto"/>
            <w:right w:val="none" w:sz="0" w:space="0" w:color="auto"/>
          </w:divBdr>
          <w:divsChild>
            <w:div w:id="1342469204">
              <w:marLeft w:val="0"/>
              <w:marRight w:val="0"/>
              <w:marTop w:val="0"/>
              <w:marBottom w:val="0"/>
              <w:divBdr>
                <w:top w:val="none" w:sz="0" w:space="0" w:color="auto"/>
                <w:left w:val="none" w:sz="0" w:space="0" w:color="auto"/>
                <w:bottom w:val="none" w:sz="0" w:space="0" w:color="auto"/>
                <w:right w:val="none" w:sz="0" w:space="0" w:color="auto"/>
              </w:divBdr>
            </w:div>
          </w:divsChild>
        </w:div>
        <w:div w:id="1540246113">
          <w:marLeft w:val="0"/>
          <w:marRight w:val="0"/>
          <w:marTop w:val="0"/>
          <w:marBottom w:val="0"/>
          <w:divBdr>
            <w:top w:val="none" w:sz="0" w:space="0" w:color="auto"/>
            <w:left w:val="none" w:sz="0" w:space="0" w:color="auto"/>
            <w:bottom w:val="none" w:sz="0" w:space="0" w:color="auto"/>
            <w:right w:val="none" w:sz="0" w:space="0" w:color="auto"/>
          </w:divBdr>
          <w:divsChild>
            <w:div w:id="1409574998">
              <w:marLeft w:val="0"/>
              <w:marRight w:val="0"/>
              <w:marTop w:val="0"/>
              <w:marBottom w:val="0"/>
              <w:divBdr>
                <w:top w:val="none" w:sz="0" w:space="0" w:color="auto"/>
                <w:left w:val="none" w:sz="0" w:space="0" w:color="auto"/>
                <w:bottom w:val="none" w:sz="0" w:space="0" w:color="auto"/>
                <w:right w:val="none" w:sz="0" w:space="0" w:color="auto"/>
              </w:divBdr>
            </w:div>
          </w:divsChild>
        </w:div>
        <w:div w:id="1540358578">
          <w:marLeft w:val="0"/>
          <w:marRight w:val="0"/>
          <w:marTop w:val="0"/>
          <w:marBottom w:val="0"/>
          <w:divBdr>
            <w:top w:val="none" w:sz="0" w:space="0" w:color="auto"/>
            <w:left w:val="none" w:sz="0" w:space="0" w:color="auto"/>
            <w:bottom w:val="none" w:sz="0" w:space="0" w:color="auto"/>
            <w:right w:val="none" w:sz="0" w:space="0" w:color="auto"/>
          </w:divBdr>
          <w:divsChild>
            <w:div w:id="215704916">
              <w:marLeft w:val="0"/>
              <w:marRight w:val="0"/>
              <w:marTop w:val="0"/>
              <w:marBottom w:val="0"/>
              <w:divBdr>
                <w:top w:val="none" w:sz="0" w:space="0" w:color="auto"/>
                <w:left w:val="none" w:sz="0" w:space="0" w:color="auto"/>
                <w:bottom w:val="none" w:sz="0" w:space="0" w:color="auto"/>
                <w:right w:val="none" w:sz="0" w:space="0" w:color="auto"/>
              </w:divBdr>
            </w:div>
          </w:divsChild>
        </w:div>
        <w:div w:id="1540896464">
          <w:marLeft w:val="0"/>
          <w:marRight w:val="0"/>
          <w:marTop w:val="0"/>
          <w:marBottom w:val="0"/>
          <w:divBdr>
            <w:top w:val="none" w:sz="0" w:space="0" w:color="auto"/>
            <w:left w:val="none" w:sz="0" w:space="0" w:color="auto"/>
            <w:bottom w:val="none" w:sz="0" w:space="0" w:color="auto"/>
            <w:right w:val="none" w:sz="0" w:space="0" w:color="auto"/>
          </w:divBdr>
          <w:divsChild>
            <w:div w:id="398594542">
              <w:marLeft w:val="0"/>
              <w:marRight w:val="0"/>
              <w:marTop w:val="0"/>
              <w:marBottom w:val="0"/>
              <w:divBdr>
                <w:top w:val="none" w:sz="0" w:space="0" w:color="auto"/>
                <w:left w:val="none" w:sz="0" w:space="0" w:color="auto"/>
                <w:bottom w:val="none" w:sz="0" w:space="0" w:color="auto"/>
                <w:right w:val="none" w:sz="0" w:space="0" w:color="auto"/>
              </w:divBdr>
            </w:div>
          </w:divsChild>
        </w:div>
        <w:div w:id="1540969759">
          <w:marLeft w:val="0"/>
          <w:marRight w:val="0"/>
          <w:marTop w:val="0"/>
          <w:marBottom w:val="0"/>
          <w:divBdr>
            <w:top w:val="none" w:sz="0" w:space="0" w:color="auto"/>
            <w:left w:val="none" w:sz="0" w:space="0" w:color="auto"/>
            <w:bottom w:val="none" w:sz="0" w:space="0" w:color="auto"/>
            <w:right w:val="none" w:sz="0" w:space="0" w:color="auto"/>
          </w:divBdr>
          <w:divsChild>
            <w:div w:id="189026365">
              <w:marLeft w:val="0"/>
              <w:marRight w:val="0"/>
              <w:marTop w:val="0"/>
              <w:marBottom w:val="0"/>
              <w:divBdr>
                <w:top w:val="none" w:sz="0" w:space="0" w:color="auto"/>
                <w:left w:val="none" w:sz="0" w:space="0" w:color="auto"/>
                <w:bottom w:val="none" w:sz="0" w:space="0" w:color="auto"/>
                <w:right w:val="none" w:sz="0" w:space="0" w:color="auto"/>
              </w:divBdr>
            </w:div>
          </w:divsChild>
        </w:div>
        <w:div w:id="1541165054">
          <w:marLeft w:val="0"/>
          <w:marRight w:val="0"/>
          <w:marTop w:val="0"/>
          <w:marBottom w:val="0"/>
          <w:divBdr>
            <w:top w:val="none" w:sz="0" w:space="0" w:color="auto"/>
            <w:left w:val="none" w:sz="0" w:space="0" w:color="auto"/>
            <w:bottom w:val="none" w:sz="0" w:space="0" w:color="auto"/>
            <w:right w:val="none" w:sz="0" w:space="0" w:color="auto"/>
          </w:divBdr>
          <w:divsChild>
            <w:div w:id="1526946915">
              <w:marLeft w:val="0"/>
              <w:marRight w:val="0"/>
              <w:marTop w:val="0"/>
              <w:marBottom w:val="0"/>
              <w:divBdr>
                <w:top w:val="none" w:sz="0" w:space="0" w:color="auto"/>
                <w:left w:val="none" w:sz="0" w:space="0" w:color="auto"/>
                <w:bottom w:val="none" w:sz="0" w:space="0" w:color="auto"/>
                <w:right w:val="none" w:sz="0" w:space="0" w:color="auto"/>
              </w:divBdr>
            </w:div>
          </w:divsChild>
        </w:div>
        <w:div w:id="1541700135">
          <w:marLeft w:val="0"/>
          <w:marRight w:val="0"/>
          <w:marTop w:val="0"/>
          <w:marBottom w:val="0"/>
          <w:divBdr>
            <w:top w:val="none" w:sz="0" w:space="0" w:color="auto"/>
            <w:left w:val="none" w:sz="0" w:space="0" w:color="auto"/>
            <w:bottom w:val="none" w:sz="0" w:space="0" w:color="auto"/>
            <w:right w:val="none" w:sz="0" w:space="0" w:color="auto"/>
          </w:divBdr>
          <w:divsChild>
            <w:div w:id="460535374">
              <w:marLeft w:val="0"/>
              <w:marRight w:val="0"/>
              <w:marTop w:val="0"/>
              <w:marBottom w:val="0"/>
              <w:divBdr>
                <w:top w:val="none" w:sz="0" w:space="0" w:color="auto"/>
                <w:left w:val="none" w:sz="0" w:space="0" w:color="auto"/>
                <w:bottom w:val="none" w:sz="0" w:space="0" w:color="auto"/>
                <w:right w:val="none" w:sz="0" w:space="0" w:color="auto"/>
              </w:divBdr>
            </w:div>
          </w:divsChild>
        </w:div>
        <w:div w:id="1541701541">
          <w:marLeft w:val="0"/>
          <w:marRight w:val="0"/>
          <w:marTop w:val="0"/>
          <w:marBottom w:val="0"/>
          <w:divBdr>
            <w:top w:val="none" w:sz="0" w:space="0" w:color="auto"/>
            <w:left w:val="none" w:sz="0" w:space="0" w:color="auto"/>
            <w:bottom w:val="none" w:sz="0" w:space="0" w:color="auto"/>
            <w:right w:val="none" w:sz="0" w:space="0" w:color="auto"/>
          </w:divBdr>
          <w:divsChild>
            <w:div w:id="893658050">
              <w:marLeft w:val="0"/>
              <w:marRight w:val="0"/>
              <w:marTop w:val="0"/>
              <w:marBottom w:val="0"/>
              <w:divBdr>
                <w:top w:val="none" w:sz="0" w:space="0" w:color="auto"/>
                <w:left w:val="none" w:sz="0" w:space="0" w:color="auto"/>
                <w:bottom w:val="none" w:sz="0" w:space="0" w:color="auto"/>
                <w:right w:val="none" w:sz="0" w:space="0" w:color="auto"/>
              </w:divBdr>
            </w:div>
          </w:divsChild>
        </w:div>
        <w:div w:id="1541744274">
          <w:marLeft w:val="0"/>
          <w:marRight w:val="0"/>
          <w:marTop w:val="0"/>
          <w:marBottom w:val="0"/>
          <w:divBdr>
            <w:top w:val="none" w:sz="0" w:space="0" w:color="auto"/>
            <w:left w:val="none" w:sz="0" w:space="0" w:color="auto"/>
            <w:bottom w:val="none" w:sz="0" w:space="0" w:color="auto"/>
            <w:right w:val="none" w:sz="0" w:space="0" w:color="auto"/>
          </w:divBdr>
          <w:divsChild>
            <w:div w:id="357123880">
              <w:marLeft w:val="0"/>
              <w:marRight w:val="0"/>
              <w:marTop w:val="0"/>
              <w:marBottom w:val="0"/>
              <w:divBdr>
                <w:top w:val="none" w:sz="0" w:space="0" w:color="auto"/>
                <w:left w:val="none" w:sz="0" w:space="0" w:color="auto"/>
                <w:bottom w:val="none" w:sz="0" w:space="0" w:color="auto"/>
                <w:right w:val="none" w:sz="0" w:space="0" w:color="auto"/>
              </w:divBdr>
            </w:div>
          </w:divsChild>
        </w:div>
        <w:div w:id="1541867431">
          <w:marLeft w:val="0"/>
          <w:marRight w:val="0"/>
          <w:marTop w:val="0"/>
          <w:marBottom w:val="0"/>
          <w:divBdr>
            <w:top w:val="none" w:sz="0" w:space="0" w:color="auto"/>
            <w:left w:val="none" w:sz="0" w:space="0" w:color="auto"/>
            <w:bottom w:val="none" w:sz="0" w:space="0" w:color="auto"/>
            <w:right w:val="none" w:sz="0" w:space="0" w:color="auto"/>
          </w:divBdr>
          <w:divsChild>
            <w:div w:id="2063824450">
              <w:marLeft w:val="0"/>
              <w:marRight w:val="0"/>
              <w:marTop w:val="0"/>
              <w:marBottom w:val="0"/>
              <w:divBdr>
                <w:top w:val="none" w:sz="0" w:space="0" w:color="auto"/>
                <w:left w:val="none" w:sz="0" w:space="0" w:color="auto"/>
                <w:bottom w:val="none" w:sz="0" w:space="0" w:color="auto"/>
                <w:right w:val="none" w:sz="0" w:space="0" w:color="auto"/>
              </w:divBdr>
            </w:div>
          </w:divsChild>
        </w:div>
        <w:div w:id="1541892177">
          <w:marLeft w:val="0"/>
          <w:marRight w:val="0"/>
          <w:marTop w:val="0"/>
          <w:marBottom w:val="0"/>
          <w:divBdr>
            <w:top w:val="none" w:sz="0" w:space="0" w:color="auto"/>
            <w:left w:val="none" w:sz="0" w:space="0" w:color="auto"/>
            <w:bottom w:val="none" w:sz="0" w:space="0" w:color="auto"/>
            <w:right w:val="none" w:sz="0" w:space="0" w:color="auto"/>
          </w:divBdr>
          <w:divsChild>
            <w:div w:id="2033875672">
              <w:marLeft w:val="0"/>
              <w:marRight w:val="0"/>
              <w:marTop w:val="0"/>
              <w:marBottom w:val="0"/>
              <w:divBdr>
                <w:top w:val="none" w:sz="0" w:space="0" w:color="auto"/>
                <w:left w:val="none" w:sz="0" w:space="0" w:color="auto"/>
                <w:bottom w:val="none" w:sz="0" w:space="0" w:color="auto"/>
                <w:right w:val="none" w:sz="0" w:space="0" w:color="auto"/>
              </w:divBdr>
            </w:div>
          </w:divsChild>
        </w:div>
        <w:div w:id="1541942965">
          <w:marLeft w:val="0"/>
          <w:marRight w:val="0"/>
          <w:marTop w:val="0"/>
          <w:marBottom w:val="0"/>
          <w:divBdr>
            <w:top w:val="none" w:sz="0" w:space="0" w:color="auto"/>
            <w:left w:val="none" w:sz="0" w:space="0" w:color="auto"/>
            <w:bottom w:val="none" w:sz="0" w:space="0" w:color="auto"/>
            <w:right w:val="none" w:sz="0" w:space="0" w:color="auto"/>
          </w:divBdr>
          <w:divsChild>
            <w:div w:id="242689042">
              <w:marLeft w:val="0"/>
              <w:marRight w:val="0"/>
              <w:marTop w:val="0"/>
              <w:marBottom w:val="0"/>
              <w:divBdr>
                <w:top w:val="none" w:sz="0" w:space="0" w:color="auto"/>
                <w:left w:val="none" w:sz="0" w:space="0" w:color="auto"/>
                <w:bottom w:val="none" w:sz="0" w:space="0" w:color="auto"/>
                <w:right w:val="none" w:sz="0" w:space="0" w:color="auto"/>
              </w:divBdr>
            </w:div>
          </w:divsChild>
        </w:div>
        <w:div w:id="1542202985">
          <w:marLeft w:val="0"/>
          <w:marRight w:val="0"/>
          <w:marTop w:val="0"/>
          <w:marBottom w:val="0"/>
          <w:divBdr>
            <w:top w:val="none" w:sz="0" w:space="0" w:color="auto"/>
            <w:left w:val="none" w:sz="0" w:space="0" w:color="auto"/>
            <w:bottom w:val="none" w:sz="0" w:space="0" w:color="auto"/>
            <w:right w:val="none" w:sz="0" w:space="0" w:color="auto"/>
          </w:divBdr>
          <w:divsChild>
            <w:div w:id="883836949">
              <w:marLeft w:val="0"/>
              <w:marRight w:val="0"/>
              <w:marTop w:val="0"/>
              <w:marBottom w:val="0"/>
              <w:divBdr>
                <w:top w:val="none" w:sz="0" w:space="0" w:color="auto"/>
                <w:left w:val="none" w:sz="0" w:space="0" w:color="auto"/>
                <w:bottom w:val="none" w:sz="0" w:space="0" w:color="auto"/>
                <w:right w:val="none" w:sz="0" w:space="0" w:color="auto"/>
              </w:divBdr>
            </w:div>
          </w:divsChild>
        </w:div>
        <w:div w:id="1544706122">
          <w:marLeft w:val="0"/>
          <w:marRight w:val="0"/>
          <w:marTop w:val="0"/>
          <w:marBottom w:val="0"/>
          <w:divBdr>
            <w:top w:val="none" w:sz="0" w:space="0" w:color="auto"/>
            <w:left w:val="none" w:sz="0" w:space="0" w:color="auto"/>
            <w:bottom w:val="none" w:sz="0" w:space="0" w:color="auto"/>
            <w:right w:val="none" w:sz="0" w:space="0" w:color="auto"/>
          </w:divBdr>
          <w:divsChild>
            <w:div w:id="1399010343">
              <w:marLeft w:val="0"/>
              <w:marRight w:val="0"/>
              <w:marTop w:val="0"/>
              <w:marBottom w:val="0"/>
              <w:divBdr>
                <w:top w:val="none" w:sz="0" w:space="0" w:color="auto"/>
                <w:left w:val="none" w:sz="0" w:space="0" w:color="auto"/>
                <w:bottom w:val="none" w:sz="0" w:space="0" w:color="auto"/>
                <w:right w:val="none" w:sz="0" w:space="0" w:color="auto"/>
              </w:divBdr>
            </w:div>
          </w:divsChild>
        </w:div>
        <w:div w:id="1545361322">
          <w:marLeft w:val="0"/>
          <w:marRight w:val="0"/>
          <w:marTop w:val="0"/>
          <w:marBottom w:val="0"/>
          <w:divBdr>
            <w:top w:val="none" w:sz="0" w:space="0" w:color="auto"/>
            <w:left w:val="none" w:sz="0" w:space="0" w:color="auto"/>
            <w:bottom w:val="none" w:sz="0" w:space="0" w:color="auto"/>
            <w:right w:val="none" w:sz="0" w:space="0" w:color="auto"/>
          </w:divBdr>
          <w:divsChild>
            <w:div w:id="763188929">
              <w:marLeft w:val="0"/>
              <w:marRight w:val="0"/>
              <w:marTop w:val="0"/>
              <w:marBottom w:val="0"/>
              <w:divBdr>
                <w:top w:val="none" w:sz="0" w:space="0" w:color="auto"/>
                <w:left w:val="none" w:sz="0" w:space="0" w:color="auto"/>
                <w:bottom w:val="none" w:sz="0" w:space="0" w:color="auto"/>
                <w:right w:val="none" w:sz="0" w:space="0" w:color="auto"/>
              </w:divBdr>
            </w:div>
          </w:divsChild>
        </w:div>
        <w:div w:id="1545409832">
          <w:marLeft w:val="0"/>
          <w:marRight w:val="0"/>
          <w:marTop w:val="0"/>
          <w:marBottom w:val="0"/>
          <w:divBdr>
            <w:top w:val="none" w:sz="0" w:space="0" w:color="auto"/>
            <w:left w:val="none" w:sz="0" w:space="0" w:color="auto"/>
            <w:bottom w:val="none" w:sz="0" w:space="0" w:color="auto"/>
            <w:right w:val="none" w:sz="0" w:space="0" w:color="auto"/>
          </w:divBdr>
          <w:divsChild>
            <w:div w:id="174344169">
              <w:marLeft w:val="0"/>
              <w:marRight w:val="0"/>
              <w:marTop w:val="0"/>
              <w:marBottom w:val="0"/>
              <w:divBdr>
                <w:top w:val="none" w:sz="0" w:space="0" w:color="auto"/>
                <w:left w:val="none" w:sz="0" w:space="0" w:color="auto"/>
                <w:bottom w:val="none" w:sz="0" w:space="0" w:color="auto"/>
                <w:right w:val="none" w:sz="0" w:space="0" w:color="auto"/>
              </w:divBdr>
            </w:div>
          </w:divsChild>
        </w:div>
        <w:div w:id="1545554338">
          <w:marLeft w:val="0"/>
          <w:marRight w:val="0"/>
          <w:marTop w:val="0"/>
          <w:marBottom w:val="0"/>
          <w:divBdr>
            <w:top w:val="none" w:sz="0" w:space="0" w:color="auto"/>
            <w:left w:val="none" w:sz="0" w:space="0" w:color="auto"/>
            <w:bottom w:val="none" w:sz="0" w:space="0" w:color="auto"/>
            <w:right w:val="none" w:sz="0" w:space="0" w:color="auto"/>
          </w:divBdr>
          <w:divsChild>
            <w:div w:id="1570726624">
              <w:marLeft w:val="0"/>
              <w:marRight w:val="0"/>
              <w:marTop w:val="0"/>
              <w:marBottom w:val="0"/>
              <w:divBdr>
                <w:top w:val="none" w:sz="0" w:space="0" w:color="auto"/>
                <w:left w:val="none" w:sz="0" w:space="0" w:color="auto"/>
                <w:bottom w:val="none" w:sz="0" w:space="0" w:color="auto"/>
                <w:right w:val="none" w:sz="0" w:space="0" w:color="auto"/>
              </w:divBdr>
            </w:div>
          </w:divsChild>
        </w:div>
        <w:div w:id="1546134743">
          <w:marLeft w:val="0"/>
          <w:marRight w:val="0"/>
          <w:marTop w:val="0"/>
          <w:marBottom w:val="0"/>
          <w:divBdr>
            <w:top w:val="none" w:sz="0" w:space="0" w:color="auto"/>
            <w:left w:val="none" w:sz="0" w:space="0" w:color="auto"/>
            <w:bottom w:val="none" w:sz="0" w:space="0" w:color="auto"/>
            <w:right w:val="none" w:sz="0" w:space="0" w:color="auto"/>
          </w:divBdr>
          <w:divsChild>
            <w:div w:id="1514026097">
              <w:marLeft w:val="0"/>
              <w:marRight w:val="0"/>
              <w:marTop w:val="0"/>
              <w:marBottom w:val="0"/>
              <w:divBdr>
                <w:top w:val="none" w:sz="0" w:space="0" w:color="auto"/>
                <w:left w:val="none" w:sz="0" w:space="0" w:color="auto"/>
                <w:bottom w:val="none" w:sz="0" w:space="0" w:color="auto"/>
                <w:right w:val="none" w:sz="0" w:space="0" w:color="auto"/>
              </w:divBdr>
            </w:div>
          </w:divsChild>
        </w:div>
        <w:div w:id="1546723036">
          <w:marLeft w:val="0"/>
          <w:marRight w:val="0"/>
          <w:marTop w:val="0"/>
          <w:marBottom w:val="0"/>
          <w:divBdr>
            <w:top w:val="none" w:sz="0" w:space="0" w:color="auto"/>
            <w:left w:val="none" w:sz="0" w:space="0" w:color="auto"/>
            <w:bottom w:val="none" w:sz="0" w:space="0" w:color="auto"/>
            <w:right w:val="none" w:sz="0" w:space="0" w:color="auto"/>
          </w:divBdr>
          <w:divsChild>
            <w:div w:id="949706384">
              <w:marLeft w:val="0"/>
              <w:marRight w:val="0"/>
              <w:marTop w:val="0"/>
              <w:marBottom w:val="0"/>
              <w:divBdr>
                <w:top w:val="none" w:sz="0" w:space="0" w:color="auto"/>
                <w:left w:val="none" w:sz="0" w:space="0" w:color="auto"/>
                <w:bottom w:val="none" w:sz="0" w:space="0" w:color="auto"/>
                <w:right w:val="none" w:sz="0" w:space="0" w:color="auto"/>
              </w:divBdr>
            </w:div>
          </w:divsChild>
        </w:div>
        <w:div w:id="1547135554">
          <w:marLeft w:val="0"/>
          <w:marRight w:val="0"/>
          <w:marTop w:val="0"/>
          <w:marBottom w:val="0"/>
          <w:divBdr>
            <w:top w:val="none" w:sz="0" w:space="0" w:color="auto"/>
            <w:left w:val="none" w:sz="0" w:space="0" w:color="auto"/>
            <w:bottom w:val="none" w:sz="0" w:space="0" w:color="auto"/>
            <w:right w:val="none" w:sz="0" w:space="0" w:color="auto"/>
          </w:divBdr>
          <w:divsChild>
            <w:div w:id="360938994">
              <w:marLeft w:val="0"/>
              <w:marRight w:val="0"/>
              <w:marTop w:val="0"/>
              <w:marBottom w:val="0"/>
              <w:divBdr>
                <w:top w:val="none" w:sz="0" w:space="0" w:color="auto"/>
                <w:left w:val="none" w:sz="0" w:space="0" w:color="auto"/>
                <w:bottom w:val="none" w:sz="0" w:space="0" w:color="auto"/>
                <w:right w:val="none" w:sz="0" w:space="0" w:color="auto"/>
              </w:divBdr>
            </w:div>
          </w:divsChild>
        </w:div>
        <w:div w:id="1547183282">
          <w:marLeft w:val="0"/>
          <w:marRight w:val="0"/>
          <w:marTop w:val="0"/>
          <w:marBottom w:val="0"/>
          <w:divBdr>
            <w:top w:val="none" w:sz="0" w:space="0" w:color="auto"/>
            <w:left w:val="none" w:sz="0" w:space="0" w:color="auto"/>
            <w:bottom w:val="none" w:sz="0" w:space="0" w:color="auto"/>
            <w:right w:val="none" w:sz="0" w:space="0" w:color="auto"/>
          </w:divBdr>
          <w:divsChild>
            <w:div w:id="1428890132">
              <w:marLeft w:val="0"/>
              <w:marRight w:val="0"/>
              <w:marTop w:val="0"/>
              <w:marBottom w:val="0"/>
              <w:divBdr>
                <w:top w:val="none" w:sz="0" w:space="0" w:color="auto"/>
                <w:left w:val="none" w:sz="0" w:space="0" w:color="auto"/>
                <w:bottom w:val="none" w:sz="0" w:space="0" w:color="auto"/>
                <w:right w:val="none" w:sz="0" w:space="0" w:color="auto"/>
              </w:divBdr>
            </w:div>
          </w:divsChild>
        </w:div>
        <w:div w:id="1547596331">
          <w:marLeft w:val="0"/>
          <w:marRight w:val="0"/>
          <w:marTop w:val="0"/>
          <w:marBottom w:val="0"/>
          <w:divBdr>
            <w:top w:val="none" w:sz="0" w:space="0" w:color="auto"/>
            <w:left w:val="none" w:sz="0" w:space="0" w:color="auto"/>
            <w:bottom w:val="none" w:sz="0" w:space="0" w:color="auto"/>
            <w:right w:val="none" w:sz="0" w:space="0" w:color="auto"/>
          </w:divBdr>
          <w:divsChild>
            <w:div w:id="1803494501">
              <w:marLeft w:val="0"/>
              <w:marRight w:val="0"/>
              <w:marTop w:val="0"/>
              <w:marBottom w:val="0"/>
              <w:divBdr>
                <w:top w:val="none" w:sz="0" w:space="0" w:color="auto"/>
                <w:left w:val="none" w:sz="0" w:space="0" w:color="auto"/>
                <w:bottom w:val="none" w:sz="0" w:space="0" w:color="auto"/>
                <w:right w:val="none" w:sz="0" w:space="0" w:color="auto"/>
              </w:divBdr>
            </w:div>
          </w:divsChild>
        </w:div>
        <w:div w:id="1547722260">
          <w:marLeft w:val="0"/>
          <w:marRight w:val="0"/>
          <w:marTop w:val="0"/>
          <w:marBottom w:val="0"/>
          <w:divBdr>
            <w:top w:val="none" w:sz="0" w:space="0" w:color="auto"/>
            <w:left w:val="none" w:sz="0" w:space="0" w:color="auto"/>
            <w:bottom w:val="none" w:sz="0" w:space="0" w:color="auto"/>
            <w:right w:val="none" w:sz="0" w:space="0" w:color="auto"/>
          </w:divBdr>
          <w:divsChild>
            <w:div w:id="1299069291">
              <w:marLeft w:val="0"/>
              <w:marRight w:val="0"/>
              <w:marTop w:val="0"/>
              <w:marBottom w:val="0"/>
              <w:divBdr>
                <w:top w:val="none" w:sz="0" w:space="0" w:color="auto"/>
                <w:left w:val="none" w:sz="0" w:space="0" w:color="auto"/>
                <w:bottom w:val="none" w:sz="0" w:space="0" w:color="auto"/>
                <w:right w:val="none" w:sz="0" w:space="0" w:color="auto"/>
              </w:divBdr>
            </w:div>
          </w:divsChild>
        </w:div>
        <w:div w:id="1548832316">
          <w:marLeft w:val="0"/>
          <w:marRight w:val="0"/>
          <w:marTop w:val="0"/>
          <w:marBottom w:val="0"/>
          <w:divBdr>
            <w:top w:val="none" w:sz="0" w:space="0" w:color="auto"/>
            <w:left w:val="none" w:sz="0" w:space="0" w:color="auto"/>
            <w:bottom w:val="none" w:sz="0" w:space="0" w:color="auto"/>
            <w:right w:val="none" w:sz="0" w:space="0" w:color="auto"/>
          </w:divBdr>
          <w:divsChild>
            <w:div w:id="1169832473">
              <w:marLeft w:val="0"/>
              <w:marRight w:val="0"/>
              <w:marTop w:val="0"/>
              <w:marBottom w:val="0"/>
              <w:divBdr>
                <w:top w:val="none" w:sz="0" w:space="0" w:color="auto"/>
                <w:left w:val="none" w:sz="0" w:space="0" w:color="auto"/>
                <w:bottom w:val="none" w:sz="0" w:space="0" w:color="auto"/>
                <w:right w:val="none" w:sz="0" w:space="0" w:color="auto"/>
              </w:divBdr>
            </w:div>
          </w:divsChild>
        </w:div>
        <w:div w:id="1549611383">
          <w:marLeft w:val="0"/>
          <w:marRight w:val="0"/>
          <w:marTop w:val="0"/>
          <w:marBottom w:val="0"/>
          <w:divBdr>
            <w:top w:val="none" w:sz="0" w:space="0" w:color="auto"/>
            <w:left w:val="none" w:sz="0" w:space="0" w:color="auto"/>
            <w:bottom w:val="none" w:sz="0" w:space="0" w:color="auto"/>
            <w:right w:val="none" w:sz="0" w:space="0" w:color="auto"/>
          </w:divBdr>
          <w:divsChild>
            <w:div w:id="844631750">
              <w:marLeft w:val="0"/>
              <w:marRight w:val="0"/>
              <w:marTop w:val="0"/>
              <w:marBottom w:val="0"/>
              <w:divBdr>
                <w:top w:val="none" w:sz="0" w:space="0" w:color="auto"/>
                <w:left w:val="none" w:sz="0" w:space="0" w:color="auto"/>
                <w:bottom w:val="none" w:sz="0" w:space="0" w:color="auto"/>
                <w:right w:val="none" w:sz="0" w:space="0" w:color="auto"/>
              </w:divBdr>
            </w:div>
          </w:divsChild>
        </w:div>
        <w:div w:id="1549948592">
          <w:marLeft w:val="0"/>
          <w:marRight w:val="0"/>
          <w:marTop w:val="0"/>
          <w:marBottom w:val="0"/>
          <w:divBdr>
            <w:top w:val="none" w:sz="0" w:space="0" w:color="auto"/>
            <w:left w:val="none" w:sz="0" w:space="0" w:color="auto"/>
            <w:bottom w:val="none" w:sz="0" w:space="0" w:color="auto"/>
            <w:right w:val="none" w:sz="0" w:space="0" w:color="auto"/>
          </w:divBdr>
          <w:divsChild>
            <w:div w:id="499657356">
              <w:marLeft w:val="0"/>
              <w:marRight w:val="0"/>
              <w:marTop w:val="0"/>
              <w:marBottom w:val="0"/>
              <w:divBdr>
                <w:top w:val="none" w:sz="0" w:space="0" w:color="auto"/>
                <w:left w:val="none" w:sz="0" w:space="0" w:color="auto"/>
                <w:bottom w:val="none" w:sz="0" w:space="0" w:color="auto"/>
                <w:right w:val="none" w:sz="0" w:space="0" w:color="auto"/>
              </w:divBdr>
            </w:div>
          </w:divsChild>
        </w:div>
        <w:div w:id="1550528463">
          <w:marLeft w:val="0"/>
          <w:marRight w:val="0"/>
          <w:marTop w:val="0"/>
          <w:marBottom w:val="0"/>
          <w:divBdr>
            <w:top w:val="none" w:sz="0" w:space="0" w:color="auto"/>
            <w:left w:val="none" w:sz="0" w:space="0" w:color="auto"/>
            <w:bottom w:val="none" w:sz="0" w:space="0" w:color="auto"/>
            <w:right w:val="none" w:sz="0" w:space="0" w:color="auto"/>
          </w:divBdr>
          <w:divsChild>
            <w:div w:id="2087805080">
              <w:marLeft w:val="0"/>
              <w:marRight w:val="0"/>
              <w:marTop w:val="0"/>
              <w:marBottom w:val="0"/>
              <w:divBdr>
                <w:top w:val="none" w:sz="0" w:space="0" w:color="auto"/>
                <w:left w:val="none" w:sz="0" w:space="0" w:color="auto"/>
                <w:bottom w:val="none" w:sz="0" w:space="0" w:color="auto"/>
                <w:right w:val="none" w:sz="0" w:space="0" w:color="auto"/>
              </w:divBdr>
            </w:div>
          </w:divsChild>
        </w:div>
        <w:div w:id="1550845826">
          <w:marLeft w:val="0"/>
          <w:marRight w:val="0"/>
          <w:marTop w:val="0"/>
          <w:marBottom w:val="0"/>
          <w:divBdr>
            <w:top w:val="none" w:sz="0" w:space="0" w:color="auto"/>
            <w:left w:val="none" w:sz="0" w:space="0" w:color="auto"/>
            <w:bottom w:val="none" w:sz="0" w:space="0" w:color="auto"/>
            <w:right w:val="none" w:sz="0" w:space="0" w:color="auto"/>
          </w:divBdr>
          <w:divsChild>
            <w:div w:id="1444567">
              <w:marLeft w:val="0"/>
              <w:marRight w:val="0"/>
              <w:marTop w:val="0"/>
              <w:marBottom w:val="0"/>
              <w:divBdr>
                <w:top w:val="none" w:sz="0" w:space="0" w:color="auto"/>
                <w:left w:val="none" w:sz="0" w:space="0" w:color="auto"/>
                <w:bottom w:val="none" w:sz="0" w:space="0" w:color="auto"/>
                <w:right w:val="none" w:sz="0" w:space="0" w:color="auto"/>
              </w:divBdr>
            </w:div>
          </w:divsChild>
        </w:div>
        <w:div w:id="1550873929">
          <w:marLeft w:val="0"/>
          <w:marRight w:val="0"/>
          <w:marTop w:val="0"/>
          <w:marBottom w:val="0"/>
          <w:divBdr>
            <w:top w:val="none" w:sz="0" w:space="0" w:color="auto"/>
            <w:left w:val="none" w:sz="0" w:space="0" w:color="auto"/>
            <w:bottom w:val="none" w:sz="0" w:space="0" w:color="auto"/>
            <w:right w:val="none" w:sz="0" w:space="0" w:color="auto"/>
          </w:divBdr>
          <w:divsChild>
            <w:div w:id="107702595">
              <w:marLeft w:val="0"/>
              <w:marRight w:val="0"/>
              <w:marTop w:val="0"/>
              <w:marBottom w:val="0"/>
              <w:divBdr>
                <w:top w:val="none" w:sz="0" w:space="0" w:color="auto"/>
                <w:left w:val="none" w:sz="0" w:space="0" w:color="auto"/>
                <w:bottom w:val="none" w:sz="0" w:space="0" w:color="auto"/>
                <w:right w:val="none" w:sz="0" w:space="0" w:color="auto"/>
              </w:divBdr>
            </w:div>
          </w:divsChild>
        </w:div>
        <w:div w:id="1550918563">
          <w:marLeft w:val="0"/>
          <w:marRight w:val="0"/>
          <w:marTop w:val="0"/>
          <w:marBottom w:val="0"/>
          <w:divBdr>
            <w:top w:val="none" w:sz="0" w:space="0" w:color="auto"/>
            <w:left w:val="none" w:sz="0" w:space="0" w:color="auto"/>
            <w:bottom w:val="none" w:sz="0" w:space="0" w:color="auto"/>
            <w:right w:val="none" w:sz="0" w:space="0" w:color="auto"/>
          </w:divBdr>
          <w:divsChild>
            <w:div w:id="1708683024">
              <w:marLeft w:val="0"/>
              <w:marRight w:val="0"/>
              <w:marTop w:val="0"/>
              <w:marBottom w:val="0"/>
              <w:divBdr>
                <w:top w:val="none" w:sz="0" w:space="0" w:color="auto"/>
                <w:left w:val="none" w:sz="0" w:space="0" w:color="auto"/>
                <w:bottom w:val="none" w:sz="0" w:space="0" w:color="auto"/>
                <w:right w:val="none" w:sz="0" w:space="0" w:color="auto"/>
              </w:divBdr>
            </w:div>
          </w:divsChild>
        </w:div>
        <w:div w:id="1551721183">
          <w:marLeft w:val="0"/>
          <w:marRight w:val="0"/>
          <w:marTop w:val="0"/>
          <w:marBottom w:val="0"/>
          <w:divBdr>
            <w:top w:val="none" w:sz="0" w:space="0" w:color="auto"/>
            <w:left w:val="none" w:sz="0" w:space="0" w:color="auto"/>
            <w:bottom w:val="none" w:sz="0" w:space="0" w:color="auto"/>
            <w:right w:val="none" w:sz="0" w:space="0" w:color="auto"/>
          </w:divBdr>
          <w:divsChild>
            <w:div w:id="673194125">
              <w:marLeft w:val="0"/>
              <w:marRight w:val="0"/>
              <w:marTop w:val="0"/>
              <w:marBottom w:val="0"/>
              <w:divBdr>
                <w:top w:val="none" w:sz="0" w:space="0" w:color="auto"/>
                <w:left w:val="none" w:sz="0" w:space="0" w:color="auto"/>
                <w:bottom w:val="none" w:sz="0" w:space="0" w:color="auto"/>
                <w:right w:val="none" w:sz="0" w:space="0" w:color="auto"/>
              </w:divBdr>
            </w:div>
          </w:divsChild>
        </w:div>
        <w:div w:id="1551763033">
          <w:marLeft w:val="0"/>
          <w:marRight w:val="0"/>
          <w:marTop w:val="0"/>
          <w:marBottom w:val="0"/>
          <w:divBdr>
            <w:top w:val="none" w:sz="0" w:space="0" w:color="auto"/>
            <w:left w:val="none" w:sz="0" w:space="0" w:color="auto"/>
            <w:bottom w:val="none" w:sz="0" w:space="0" w:color="auto"/>
            <w:right w:val="none" w:sz="0" w:space="0" w:color="auto"/>
          </w:divBdr>
          <w:divsChild>
            <w:div w:id="1501307225">
              <w:marLeft w:val="0"/>
              <w:marRight w:val="0"/>
              <w:marTop w:val="0"/>
              <w:marBottom w:val="0"/>
              <w:divBdr>
                <w:top w:val="none" w:sz="0" w:space="0" w:color="auto"/>
                <w:left w:val="none" w:sz="0" w:space="0" w:color="auto"/>
                <w:bottom w:val="none" w:sz="0" w:space="0" w:color="auto"/>
                <w:right w:val="none" w:sz="0" w:space="0" w:color="auto"/>
              </w:divBdr>
            </w:div>
          </w:divsChild>
        </w:div>
        <w:div w:id="1551914753">
          <w:marLeft w:val="0"/>
          <w:marRight w:val="0"/>
          <w:marTop w:val="0"/>
          <w:marBottom w:val="0"/>
          <w:divBdr>
            <w:top w:val="none" w:sz="0" w:space="0" w:color="auto"/>
            <w:left w:val="none" w:sz="0" w:space="0" w:color="auto"/>
            <w:bottom w:val="none" w:sz="0" w:space="0" w:color="auto"/>
            <w:right w:val="none" w:sz="0" w:space="0" w:color="auto"/>
          </w:divBdr>
          <w:divsChild>
            <w:div w:id="1198010147">
              <w:marLeft w:val="0"/>
              <w:marRight w:val="0"/>
              <w:marTop w:val="0"/>
              <w:marBottom w:val="0"/>
              <w:divBdr>
                <w:top w:val="none" w:sz="0" w:space="0" w:color="auto"/>
                <w:left w:val="none" w:sz="0" w:space="0" w:color="auto"/>
                <w:bottom w:val="none" w:sz="0" w:space="0" w:color="auto"/>
                <w:right w:val="none" w:sz="0" w:space="0" w:color="auto"/>
              </w:divBdr>
            </w:div>
          </w:divsChild>
        </w:div>
        <w:div w:id="1552424183">
          <w:marLeft w:val="0"/>
          <w:marRight w:val="0"/>
          <w:marTop w:val="0"/>
          <w:marBottom w:val="0"/>
          <w:divBdr>
            <w:top w:val="none" w:sz="0" w:space="0" w:color="auto"/>
            <w:left w:val="none" w:sz="0" w:space="0" w:color="auto"/>
            <w:bottom w:val="none" w:sz="0" w:space="0" w:color="auto"/>
            <w:right w:val="none" w:sz="0" w:space="0" w:color="auto"/>
          </w:divBdr>
          <w:divsChild>
            <w:div w:id="2044741876">
              <w:marLeft w:val="0"/>
              <w:marRight w:val="0"/>
              <w:marTop w:val="0"/>
              <w:marBottom w:val="0"/>
              <w:divBdr>
                <w:top w:val="none" w:sz="0" w:space="0" w:color="auto"/>
                <w:left w:val="none" w:sz="0" w:space="0" w:color="auto"/>
                <w:bottom w:val="none" w:sz="0" w:space="0" w:color="auto"/>
                <w:right w:val="none" w:sz="0" w:space="0" w:color="auto"/>
              </w:divBdr>
            </w:div>
          </w:divsChild>
        </w:div>
        <w:div w:id="1552615142">
          <w:marLeft w:val="0"/>
          <w:marRight w:val="0"/>
          <w:marTop w:val="0"/>
          <w:marBottom w:val="0"/>
          <w:divBdr>
            <w:top w:val="none" w:sz="0" w:space="0" w:color="auto"/>
            <w:left w:val="none" w:sz="0" w:space="0" w:color="auto"/>
            <w:bottom w:val="none" w:sz="0" w:space="0" w:color="auto"/>
            <w:right w:val="none" w:sz="0" w:space="0" w:color="auto"/>
          </w:divBdr>
          <w:divsChild>
            <w:div w:id="1687900572">
              <w:marLeft w:val="0"/>
              <w:marRight w:val="0"/>
              <w:marTop w:val="0"/>
              <w:marBottom w:val="0"/>
              <w:divBdr>
                <w:top w:val="none" w:sz="0" w:space="0" w:color="auto"/>
                <w:left w:val="none" w:sz="0" w:space="0" w:color="auto"/>
                <w:bottom w:val="none" w:sz="0" w:space="0" w:color="auto"/>
                <w:right w:val="none" w:sz="0" w:space="0" w:color="auto"/>
              </w:divBdr>
            </w:div>
          </w:divsChild>
        </w:div>
        <w:div w:id="1552882093">
          <w:marLeft w:val="0"/>
          <w:marRight w:val="0"/>
          <w:marTop w:val="0"/>
          <w:marBottom w:val="0"/>
          <w:divBdr>
            <w:top w:val="none" w:sz="0" w:space="0" w:color="auto"/>
            <w:left w:val="none" w:sz="0" w:space="0" w:color="auto"/>
            <w:bottom w:val="none" w:sz="0" w:space="0" w:color="auto"/>
            <w:right w:val="none" w:sz="0" w:space="0" w:color="auto"/>
          </w:divBdr>
          <w:divsChild>
            <w:div w:id="122893762">
              <w:marLeft w:val="0"/>
              <w:marRight w:val="0"/>
              <w:marTop w:val="0"/>
              <w:marBottom w:val="0"/>
              <w:divBdr>
                <w:top w:val="none" w:sz="0" w:space="0" w:color="auto"/>
                <w:left w:val="none" w:sz="0" w:space="0" w:color="auto"/>
                <w:bottom w:val="none" w:sz="0" w:space="0" w:color="auto"/>
                <w:right w:val="none" w:sz="0" w:space="0" w:color="auto"/>
              </w:divBdr>
            </w:div>
          </w:divsChild>
        </w:div>
        <w:div w:id="1553074177">
          <w:marLeft w:val="0"/>
          <w:marRight w:val="0"/>
          <w:marTop w:val="0"/>
          <w:marBottom w:val="0"/>
          <w:divBdr>
            <w:top w:val="none" w:sz="0" w:space="0" w:color="auto"/>
            <w:left w:val="none" w:sz="0" w:space="0" w:color="auto"/>
            <w:bottom w:val="none" w:sz="0" w:space="0" w:color="auto"/>
            <w:right w:val="none" w:sz="0" w:space="0" w:color="auto"/>
          </w:divBdr>
          <w:divsChild>
            <w:div w:id="58749989">
              <w:marLeft w:val="0"/>
              <w:marRight w:val="0"/>
              <w:marTop w:val="0"/>
              <w:marBottom w:val="0"/>
              <w:divBdr>
                <w:top w:val="none" w:sz="0" w:space="0" w:color="auto"/>
                <w:left w:val="none" w:sz="0" w:space="0" w:color="auto"/>
                <w:bottom w:val="none" w:sz="0" w:space="0" w:color="auto"/>
                <w:right w:val="none" w:sz="0" w:space="0" w:color="auto"/>
              </w:divBdr>
            </w:div>
          </w:divsChild>
        </w:div>
        <w:div w:id="1553729425">
          <w:marLeft w:val="0"/>
          <w:marRight w:val="0"/>
          <w:marTop w:val="0"/>
          <w:marBottom w:val="0"/>
          <w:divBdr>
            <w:top w:val="none" w:sz="0" w:space="0" w:color="auto"/>
            <w:left w:val="none" w:sz="0" w:space="0" w:color="auto"/>
            <w:bottom w:val="none" w:sz="0" w:space="0" w:color="auto"/>
            <w:right w:val="none" w:sz="0" w:space="0" w:color="auto"/>
          </w:divBdr>
          <w:divsChild>
            <w:div w:id="1558544065">
              <w:marLeft w:val="0"/>
              <w:marRight w:val="0"/>
              <w:marTop w:val="0"/>
              <w:marBottom w:val="0"/>
              <w:divBdr>
                <w:top w:val="none" w:sz="0" w:space="0" w:color="auto"/>
                <w:left w:val="none" w:sz="0" w:space="0" w:color="auto"/>
                <w:bottom w:val="none" w:sz="0" w:space="0" w:color="auto"/>
                <w:right w:val="none" w:sz="0" w:space="0" w:color="auto"/>
              </w:divBdr>
            </w:div>
          </w:divsChild>
        </w:div>
        <w:div w:id="1553804108">
          <w:marLeft w:val="0"/>
          <w:marRight w:val="0"/>
          <w:marTop w:val="0"/>
          <w:marBottom w:val="0"/>
          <w:divBdr>
            <w:top w:val="none" w:sz="0" w:space="0" w:color="auto"/>
            <w:left w:val="none" w:sz="0" w:space="0" w:color="auto"/>
            <w:bottom w:val="none" w:sz="0" w:space="0" w:color="auto"/>
            <w:right w:val="none" w:sz="0" w:space="0" w:color="auto"/>
          </w:divBdr>
          <w:divsChild>
            <w:div w:id="1890919956">
              <w:marLeft w:val="0"/>
              <w:marRight w:val="0"/>
              <w:marTop w:val="0"/>
              <w:marBottom w:val="0"/>
              <w:divBdr>
                <w:top w:val="none" w:sz="0" w:space="0" w:color="auto"/>
                <w:left w:val="none" w:sz="0" w:space="0" w:color="auto"/>
                <w:bottom w:val="none" w:sz="0" w:space="0" w:color="auto"/>
                <w:right w:val="none" w:sz="0" w:space="0" w:color="auto"/>
              </w:divBdr>
            </w:div>
          </w:divsChild>
        </w:div>
        <w:div w:id="1554610003">
          <w:marLeft w:val="0"/>
          <w:marRight w:val="0"/>
          <w:marTop w:val="0"/>
          <w:marBottom w:val="0"/>
          <w:divBdr>
            <w:top w:val="none" w:sz="0" w:space="0" w:color="auto"/>
            <w:left w:val="none" w:sz="0" w:space="0" w:color="auto"/>
            <w:bottom w:val="none" w:sz="0" w:space="0" w:color="auto"/>
            <w:right w:val="none" w:sz="0" w:space="0" w:color="auto"/>
          </w:divBdr>
          <w:divsChild>
            <w:div w:id="1049573119">
              <w:marLeft w:val="0"/>
              <w:marRight w:val="0"/>
              <w:marTop w:val="0"/>
              <w:marBottom w:val="0"/>
              <w:divBdr>
                <w:top w:val="none" w:sz="0" w:space="0" w:color="auto"/>
                <w:left w:val="none" w:sz="0" w:space="0" w:color="auto"/>
                <w:bottom w:val="none" w:sz="0" w:space="0" w:color="auto"/>
                <w:right w:val="none" w:sz="0" w:space="0" w:color="auto"/>
              </w:divBdr>
            </w:div>
          </w:divsChild>
        </w:div>
        <w:div w:id="1554653224">
          <w:marLeft w:val="0"/>
          <w:marRight w:val="0"/>
          <w:marTop w:val="0"/>
          <w:marBottom w:val="0"/>
          <w:divBdr>
            <w:top w:val="none" w:sz="0" w:space="0" w:color="auto"/>
            <w:left w:val="none" w:sz="0" w:space="0" w:color="auto"/>
            <w:bottom w:val="none" w:sz="0" w:space="0" w:color="auto"/>
            <w:right w:val="none" w:sz="0" w:space="0" w:color="auto"/>
          </w:divBdr>
          <w:divsChild>
            <w:div w:id="1666084791">
              <w:marLeft w:val="0"/>
              <w:marRight w:val="0"/>
              <w:marTop w:val="0"/>
              <w:marBottom w:val="0"/>
              <w:divBdr>
                <w:top w:val="none" w:sz="0" w:space="0" w:color="auto"/>
                <w:left w:val="none" w:sz="0" w:space="0" w:color="auto"/>
                <w:bottom w:val="none" w:sz="0" w:space="0" w:color="auto"/>
                <w:right w:val="none" w:sz="0" w:space="0" w:color="auto"/>
              </w:divBdr>
            </w:div>
          </w:divsChild>
        </w:div>
        <w:div w:id="1554921922">
          <w:marLeft w:val="0"/>
          <w:marRight w:val="0"/>
          <w:marTop w:val="0"/>
          <w:marBottom w:val="0"/>
          <w:divBdr>
            <w:top w:val="none" w:sz="0" w:space="0" w:color="auto"/>
            <w:left w:val="none" w:sz="0" w:space="0" w:color="auto"/>
            <w:bottom w:val="none" w:sz="0" w:space="0" w:color="auto"/>
            <w:right w:val="none" w:sz="0" w:space="0" w:color="auto"/>
          </w:divBdr>
          <w:divsChild>
            <w:div w:id="1895849833">
              <w:marLeft w:val="0"/>
              <w:marRight w:val="0"/>
              <w:marTop w:val="0"/>
              <w:marBottom w:val="0"/>
              <w:divBdr>
                <w:top w:val="none" w:sz="0" w:space="0" w:color="auto"/>
                <w:left w:val="none" w:sz="0" w:space="0" w:color="auto"/>
                <w:bottom w:val="none" w:sz="0" w:space="0" w:color="auto"/>
                <w:right w:val="none" w:sz="0" w:space="0" w:color="auto"/>
              </w:divBdr>
            </w:div>
          </w:divsChild>
        </w:div>
        <w:div w:id="1555510320">
          <w:marLeft w:val="0"/>
          <w:marRight w:val="0"/>
          <w:marTop w:val="0"/>
          <w:marBottom w:val="0"/>
          <w:divBdr>
            <w:top w:val="none" w:sz="0" w:space="0" w:color="auto"/>
            <w:left w:val="none" w:sz="0" w:space="0" w:color="auto"/>
            <w:bottom w:val="none" w:sz="0" w:space="0" w:color="auto"/>
            <w:right w:val="none" w:sz="0" w:space="0" w:color="auto"/>
          </w:divBdr>
          <w:divsChild>
            <w:div w:id="243342450">
              <w:marLeft w:val="0"/>
              <w:marRight w:val="0"/>
              <w:marTop w:val="0"/>
              <w:marBottom w:val="0"/>
              <w:divBdr>
                <w:top w:val="none" w:sz="0" w:space="0" w:color="auto"/>
                <w:left w:val="none" w:sz="0" w:space="0" w:color="auto"/>
                <w:bottom w:val="none" w:sz="0" w:space="0" w:color="auto"/>
                <w:right w:val="none" w:sz="0" w:space="0" w:color="auto"/>
              </w:divBdr>
            </w:div>
          </w:divsChild>
        </w:div>
        <w:div w:id="1555581296">
          <w:marLeft w:val="0"/>
          <w:marRight w:val="0"/>
          <w:marTop w:val="0"/>
          <w:marBottom w:val="0"/>
          <w:divBdr>
            <w:top w:val="none" w:sz="0" w:space="0" w:color="auto"/>
            <w:left w:val="none" w:sz="0" w:space="0" w:color="auto"/>
            <w:bottom w:val="none" w:sz="0" w:space="0" w:color="auto"/>
            <w:right w:val="none" w:sz="0" w:space="0" w:color="auto"/>
          </w:divBdr>
          <w:divsChild>
            <w:div w:id="108744802">
              <w:marLeft w:val="0"/>
              <w:marRight w:val="0"/>
              <w:marTop w:val="0"/>
              <w:marBottom w:val="0"/>
              <w:divBdr>
                <w:top w:val="none" w:sz="0" w:space="0" w:color="auto"/>
                <w:left w:val="none" w:sz="0" w:space="0" w:color="auto"/>
                <w:bottom w:val="none" w:sz="0" w:space="0" w:color="auto"/>
                <w:right w:val="none" w:sz="0" w:space="0" w:color="auto"/>
              </w:divBdr>
            </w:div>
          </w:divsChild>
        </w:div>
        <w:div w:id="1556816153">
          <w:marLeft w:val="0"/>
          <w:marRight w:val="0"/>
          <w:marTop w:val="0"/>
          <w:marBottom w:val="0"/>
          <w:divBdr>
            <w:top w:val="none" w:sz="0" w:space="0" w:color="auto"/>
            <w:left w:val="none" w:sz="0" w:space="0" w:color="auto"/>
            <w:bottom w:val="none" w:sz="0" w:space="0" w:color="auto"/>
            <w:right w:val="none" w:sz="0" w:space="0" w:color="auto"/>
          </w:divBdr>
          <w:divsChild>
            <w:div w:id="2033452662">
              <w:marLeft w:val="0"/>
              <w:marRight w:val="0"/>
              <w:marTop w:val="0"/>
              <w:marBottom w:val="0"/>
              <w:divBdr>
                <w:top w:val="none" w:sz="0" w:space="0" w:color="auto"/>
                <w:left w:val="none" w:sz="0" w:space="0" w:color="auto"/>
                <w:bottom w:val="none" w:sz="0" w:space="0" w:color="auto"/>
                <w:right w:val="none" w:sz="0" w:space="0" w:color="auto"/>
              </w:divBdr>
            </w:div>
          </w:divsChild>
        </w:div>
        <w:div w:id="1557005356">
          <w:marLeft w:val="0"/>
          <w:marRight w:val="0"/>
          <w:marTop w:val="0"/>
          <w:marBottom w:val="0"/>
          <w:divBdr>
            <w:top w:val="none" w:sz="0" w:space="0" w:color="auto"/>
            <w:left w:val="none" w:sz="0" w:space="0" w:color="auto"/>
            <w:bottom w:val="none" w:sz="0" w:space="0" w:color="auto"/>
            <w:right w:val="none" w:sz="0" w:space="0" w:color="auto"/>
          </w:divBdr>
          <w:divsChild>
            <w:div w:id="165949069">
              <w:marLeft w:val="0"/>
              <w:marRight w:val="0"/>
              <w:marTop w:val="0"/>
              <w:marBottom w:val="0"/>
              <w:divBdr>
                <w:top w:val="none" w:sz="0" w:space="0" w:color="auto"/>
                <w:left w:val="none" w:sz="0" w:space="0" w:color="auto"/>
                <w:bottom w:val="none" w:sz="0" w:space="0" w:color="auto"/>
                <w:right w:val="none" w:sz="0" w:space="0" w:color="auto"/>
              </w:divBdr>
            </w:div>
          </w:divsChild>
        </w:div>
        <w:div w:id="1557007767">
          <w:marLeft w:val="0"/>
          <w:marRight w:val="0"/>
          <w:marTop w:val="0"/>
          <w:marBottom w:val="0"/>
          <w:divBdr>
            <w:top w:val="none" w:sz="0" w:space="0" w:color="auto"/>
            <w:left w:val="none" w:sz="0" w:space="0" w:color="auto"/>
            <w:bottom w:val="none" w:sz="0" w:space="0" w:color="auto"/>
            <w:right w:val="none" w:sz="0" w:space="0" w:color="auto"/>
          </w:divBdr>
          <w:divsChild>
            <w:div w:id="300313083">
              <w:marLeft w:val="0"/>
              <w:marRight w:val="0"/>
              <w:marTop w:val="0"/>
              <w:marBottom w:val="0"/>
              <w:divBdr>
                <w:top w:val="none" w:sz="0" w:space="0" w:color="auto"/>
                <w:left w:val="none" w:sz="0" w:space="0" w:color="auto"/>
                <w:bottom w:val="none" w:sz="0" w:space="0" w:color="auto"/>
                <w:right w:val="none" w:sz="0" w:space="0" w:color="auto"/>
              </w:divBdr>
            </w:div>
          </w:divsChild>
        </w:div>
        <w:div w:id="1557424984">
          <w:marLeft w:val="0"/>
          <w:marRight w:val="0"/>
          <w:marTop w:val="0"/>
          <w:marBottom w:val="0"/>
          <w:divBdr>
            <w:top w:val="none" w:sz="0" w:space="0" w:color="auto"/>
            <w:left w:val="none" w:sz="0" w:space="0" w:color="auto"/>
            <w:bottom w:val="none" w:sz="0" w:space="0" w:color="auto"/>
            <w:right w:val="none" w:sz="0" w:space="0" w:color="auto"/>
          </w:divBdr>
          <w:divsChild>
            <w:div w:id="1598178481">
              <w:marLeft w:val="0"/>
              <w:marRight w:val="0"/>
              <w:marTop w:val="0"/>
              <w:marBottom w:val="0"/>
              <w:divBdr>
                <w:top w:val="none" w:sz="0" w:space="0" w:color="auto"/>
                <w:left w:val="none" w:sz="0" w:space="0" w:color="auto"/>
                <w:bottom w:val="none" w:sz="0" w:space="0" w:color="auto"/>
                <w:right w:val="none" w:sz="0" w:space="0" w:color="auto"/>
              </w:divBdr>
            </w:div>
          </w:divsChild>
        </w:div>
        <w:div w:id="1557548095">
          <w:marLeft w:val="0"/>
          <w:marRight w:val="0"/>
          <w:marTop w:val="0"/>
          <w:marBottom w:val="0"/>
          <w:divBdr>
            <w:top w:val="none" w:sz="0" w:space="0" w:color="auto"/>
            <w:left w:val="none" w:sz="0" w:space="0" w:color="auto"/>
            <w:bottom w:val="none" w:sz="0" w:space="0" w:color="auto"/>
            <w:right w:val="none" w:sz="0" w:space="0" w:color="auto"/>
          </w:divBdr>
          <w:divsChild>
            <w:div w:id="2146240178">
              <w:marLeft w:val="0"/>
              <w:marRight w:val="0"/>
              <w:marTop w:val="0"/>
              <w:marBottom w:val="0"/>
              <w:divBdr>
                <w:top w:val="none" w:sz="0" w:space="0" w:color="auto"/>
                <w:left w:val="none" w:sz="0" w:space="0" w:color="auto"/>
                <w:bottom w:val="none" w:sz="0" w:space="0" w:color="auto"/>
                <w:right w:val="none" w:sz="0" w:space="0" w:color="auto"/>
              </w:divBdr>
            </w:div>
          </w:divsChild>
        </w:div>
        <w:div w:id="1558122579">
          <w:marLeft w:val="0"/>
          <w:marRight w:val="0"/>
          <w:marTop w:val="0"/>
          <w:marBottom w:val="0"/>
          <w:divBdr>
            <w:top w:val="none" w:sz="0" w:space="0" w:color="auto"/>
            <w:left w:val="none" w:sz="0" w:space="0" w:color="auto"/>
            <w:bottom w:val="none" w:sz="0" w:space="0" w:color="auto"/>
            <w:right w:val="none" w:sz="0" w:space="0" w:color="auto"/>
          </w:divBdr>
          <w:divsChild>
            <w:div w:id="1146775401">
              <w:marLeft w:val="0"/>
              <w:marRight w:val="0"/>
              <w:marTop w:val="0"/>
              <w:marBottom w:val="0"/>
              <w:divBdr>
                <w:top w:val="none" w:sz="0" w:space="0" w:color="auto"/>
                <w:left w:val="none" w:sz="0" w:space="0" w:color="auto"/>
                <w:bottom w:val="none" w:sz="0" w:space="0" w:color="auto"/>
                <w:right w:val="none" w:sz="0" w:space="0" w:color="auto"/>
              </w:divBdr>
            </w:div>
          </w:divsChild>
        </w:div>
        <w:div w:id="1558400297">
          <w:marLeft w:val="0"/>
          <w:marRight w:val="0"/>
          <w:marTop w:val="0"/>
          <w:marBottom w:val="0"/>
          <w:divBdr>
            <w:top w:val="none" w:sz="0" w:space="0" w:color="auto"/>
            <w:left w:val="none" w:sz="0" w:space="0" w:color="auto"/>
            <w:bottom w:val="none" w:sz="0" w:space="0" w:color="auto"/>
            <w:right w:val="none" w:sz="0" w:space="0" w:color="auto"/>
          </w:divBdr>
          <w:divsChild>
            <w:div w:id="2078162484">
              <w:marLeft w:val="0"/>
              <w:marRight w:val="0"/>
              <w:marTop w:val="0"/>
              <w:marBottom w:val="0"/>
              <w:divBdr>
                <w:top w:val="none" w:sz="0" w:space="0" w:color="auto"/>
                <w:left w:val="none" w:sz="0" w:space="0" w:color="auto"/>
                <w:bottom w:val="none" w:sz="0" w:space="0" w:color="auto"/>
                <w:right w:val="none" w:sz="0" w:space="0" w:color="auto"/>
              </w:divBdr>
            </w:div>
          </w:divsChild>
        </w:div>
        <w:div w:id="1559440777">
          <w:marLeft w:val="0"/>
          <w:marRight w:val="0"/>
          <w:marTop w:val="0"/>
          <w:marBottom w:val="0"/>
          <w:divBdr>
            <w:top w:val="none" w:sz="0" w:space="0" w:color="auto"/>
            <w:left w:val="none" w:sz="0" w:space="0" w:color="auto"/>
            <w:bottom w:val="none" w:sz="0" w:space="0" w:color="auto"/>
            <w:right w:val="none" w:sz="0" w:space="0" w:color="auto"/>
          </w:divBdr>
          <w:divsChild>
            <w:div w:id="137115471">
              <w:marLeft w:val="0"/>
              <w:marRight w:val="0"/>
              <w:marTop w:val="0"/>
              <w:marBottom w:val="0"/>
              <w:divBdr>
                <w:top w:val="none" w:sz="0" w:space="0" w:color="auto"/>
                <w:left w:val="none" w:sz="0" w:space="0" w:color="auto"/>
                <w:bottom w:val="none" w:sz="0" w:space="0" w:color="auto"/>
                <w:right w:val="none" w:sz="0" w:space="0" w:color="auto"/>
              </w:divBdr>
            </w:div>
          </w:divsChild>
        </w:div>
        <w:div w:id="1560248079">
          <w:marLeft w:val="0"/>
          <w:marRight w:val="0"/>
          <w:marTop w:val="0"/>
          <w:marBottom w:val="0"/>
          <w:divBdr>
            <w:top w:val="none" w:sz="0" w:space="0" w:color="auto"/>
            <w:left w:val="none" w:sz="0" w:space="0" w:color="auto"/>
            <w:bottom w:val="none" w:sz="0" w:space="0" w:color="auto"/>
            <w:right w:val="none" w:sz="0" w:space="0" w:color="auto"/>
          </w:divBdr>
          <w:divsChild>
            <w:div w:id="1094283027">
              <w:marLeft w:val="0"/>
              <w:marRight w:val="0"/>
              <w:marTop w:val="0"/>
              <w:marBottom w:val="0"/>
              <w:divBdr>
                <w:top w:val="none" w:sz="0" w:space="0" w:color="auto"/>
                <w:left w:val="none" w:sz="0" w:space="0" w:color="auto"/>
                <w:bottom w:val="none" w:sz="0" w:space="0" w:color="auto"/>
                <w:right w:val="none" w:sz="0" w:space="0" w:color="auto"/>
              </w:divBdr>
            </w:div>
          </w:divsChild>
        </w:div>
        <w:div w:id="1560509893">
          <w:marLeft w:val="0"/>
          <w:marRight w:val="0"/>
          <w:marTop w:val="0"/>
          <w:marBottom w:val="0"/>
          <w:divBdr>
            <w:top w:val="none" w:sz="0" w:space="0" w:color="auto"/>
            <w:left w:val="none" w:sz="0" w:space="0" w:color="auto"/>
            <w:bottom w:val="none" w:sz="0" w:space="0" w:color="auto"/>
            <w:right w:val="none" w:sz="0" w:space="0" w:color="auto"/>
          </w:divBdr>
          <w:divsChild>
            <w:div w:id="2085713767">
              <w:marLeft w:val="0"/>
              <w:marRight w:val="0"/>
              <w:marTop w:val="0"/>
              <w:marBottom w:val="0"/>
              <w:divBdr>
                <w:top w:val="none" w:sz="0" w:space="0" w:color="auto"/>
                <w:left w:val="none" w:sz="0" w:space="0" w:color="auto"/>
                <w:bottom w:val="none" w:sz="0" w:space="0" w:color="auto"/>
                <w:right w:val="none" w:sz="0" w:space="0" w:color="auto"/>
              </w:divBdr>
            </w:div>
          </w:divsChild>
        </w:div>
        <w:div w:id="1561554860">
          <w:marLeft w:val="0"/>
          <w:marRight w:val="0"/>
          <w:marTop w:val="0"/>
          <w:marBottom w:val="0"/>
          <w:divBdr>
            <w:top w:val="none" w:sz="0" w:space="0" w:color="auto"/>
            <w:left w:val="none" w:sz="0" w:space="0" w:color="auto"/>
            <w:bottom w:val="none" w:sz="0" w:space="0" w:color="auto"/>
            <w:right w:val="none" w:sz="0" w:space="0" w:color="auto"/>
          </w:divBdr>
          <w:divsChild>
            <w:div w:id="789935645">
              <w:marLeft w:val="0"/>
              <w:marRight w:val="0"/>
              <w:marTop w:val="0"/>
              <w:marBottom w:val="0"/>
              <w:divBdr>
                <w:top w:val="none" w:sz="0" w:space="0" w:color="auto"/>
                <w:left w:val="none" w:sz="0" w:space="0" w:color="auto"/>
                <w:bottom w:val="none" w:sz="0" w:space="0" w:color="auto"/>
                <w:right w:val="none" w:sz="0" w:space="0" w:color="auto"/>
              </w:divBdr>
            </w:div>
          </w:divsChild>
        </w:div>
        <w:div w:id="1561597293">
          <w:marLeft w:val="0"/>
          <w:marRight w:val="0"/>
          <w:marTop w:val="0"/>
          <w:marBottom w:val="0"/>
          <w:divBdr>
            <w:top w:val="none" w:sz="0" w:space="0" w:color="auto"/>
            <w:left w:val="none" w:sz="0" w:space="0" w:color="auto"/>
            <w:bottom w:val="none" w:sz="0" w:space="0" w:color="auto"/>
            <w:right w:val="none" w:sz="0" w:space="0" w:color="auto"/>
          </w:divBdr>
          <w:divsChild>
            <w:div w:id="1549415750">
              <w:marLeft w:val="0"/>
              <w:marRight w:val="0"/>
              <w:marTop w:val="0"/>
              <w:marBottom w:val="0"/>
              <w:divBdr>
                <w:top w:val="none" w:sz="0" w:space="0" w:color="auto"/>
                <w:left w:val="none" w:sz="0" w:space="0" w:color="auto"/>
                <w:bottom w:val="none" w:sz="0" w:space="0" w:color="auto"/>
                <w:right w:val="none" w:sz="0" w:space="0" w:color="auto"/>
              </w:divBdr>
            </w:div>
          </w:divsChild>
        </w:div>
        <w:div w:id="1562062017">
          <w:marLeft w:val="0"/>
          <w:marRight w:val="0"/>
          <w:marTop w:val="0"/>
          <w:marBottom w:val="0"/>
          <w:divBdr>
            <w:top w:val="none" w:sz="0" w:space="0" w:color="auto"/>
            <w:left w:val="none" w:sz="0" w:space="0" w:color="auto"/>
            <w:bottom w:val="none" w:sz="0" w:space="0" w:color="auto"/>
            <w:right w:val="none" w:sz="0" w:space="0" w:color="auto"/>
          </w:divBdr>
          <w:divsChild>
            <w:div w:id="483009641">
              <w:marLeft w:val="0"/>
              <w:marRight w:val="0"/>
              <w:marTop w:val="0"/>
              <w:marBottom w:val="0"/>
              <w:divBdr>
                <w:top w:val="none" w:sz="0" w:space="0" w:color="auto"/>
                <w:left w:val="none" w:sz="0" w:space="0" w:color="auto"/>
                <w:bottom w:val="none" w:sz="0" w:space="0" w:color="auto"/>
                <w:right w:val="none" w:sz="0" w:space="0" w:color="auto"/>
              </w:divBdr>
            </w:div>
          </w:divsChild>
        </w:div>
        <w:div w:id="1562717843">
          <w:marLeft w:val="0"/>
          <w:marRight w:val="0"/>
          <w:marTop w:val="0"/>
          <w:marBottom w:val="0"/>
          <w:divBdr>
            <w:top w:val="none" w:sz="0" w:space="0" w:color="auto"/>
            <w:left w:val="none" w:sz="0" w:space="0" w:color="auto"/>
            <w:bottom w:val="none" w:sz="0" w:space="0" w:color="auto"/>
            <w:right w:val="none" w:sz="0" w:space="0" w:color="auto"/>
          </w:divBdr>
          <w:divsChild>
            <w:div w:id="1989750599">
              <w:marLeft w:val="0"/>
              <w:marRight w:val="0"/>
              <w:marTop w:val="0"/>
              <w:marBottom w:val="0"/>
              <w:divBdr>
                <w:top w:val="none" w:sz="0" w:space="0" w:color="auto"/>
                <w:left w:val="none" w:sz="0" w:space="0" w:color="auto"/>
                <w:bottom w:val="none" w:sz="0" w:space="0" w:color="auto"/>
                <w:right w:val="none" w:sz="0" w:space="0" w:color="auto"/>
              </w:divBdr>
            </w:div>
          </w:divsChild>
        </w:div>
        <w:div w:id="1563057368">
          <w:marLeft w:val="0"/>
          <w:marRight w:val="0"/>
          <w:marTop w:val="0"/>
          <w:marBottom w:val="0"/>
          <w:divBdr>
            <w:top w:val="none" w:sz="0" w:space="0" w:color="auto"/>
            <w:left w:val="none" w:sz="0" w:space="0" w:color="auto"/>
            <w:bottom w:val="none" w:sz="0" w:space="0" w:color="auto"/>
            <w:right w:val="none" w:sz="0" w:space="0" w:color="auto"/>
          </w:divBdr>
          <w:divsChild>
            <w:div w:id="927154300">
              <w:marLeft w:val="0"/>
              <w:marRight w:val="0"/>
              <w:marTop w:val="0"/>
              <w:marBottom w:val="0"/>
              <w:divBdr>
                <w:top w:val="none" w:sz="0" w:space="0" w:color="auto"/>
                <w:left w:val="none" w:sz="0" w:space="0" w:color="auto"/>
                <w:bottom w:val="none" w:sz="0" w:space="0" w:color="auto"/>
                <w:right w:val="none" w:sz="0" w:space="0" w:color="auto"/>
              </w:divBdr>
            </w:div>
          </w:divsChild>
        </w:div>
        <w:div w:id="1563128673">
          <w:marLeft w:val="0"/>
          <w:marRight w:val="0"/>
          <w:marTop w:val="0"/>
          <w:marBottom w:val="0"/>
          <w:divBdr>
            <w:top w:val="none" w:sz="0" w:space="0" w:color="auto"/>
            <w:left w:val="none" w:sz="0" w:space="0" w:color="auto"/>
            <w:bottom w:val="none" w:sz="0" w:space="0" w:color="auto"/>
            <w:right w:val="none" w:sz="0" w:space="0" w:color="auto"/>
          </w:divBdr>
          <w:divsChild>
            <w:div w:id="743995086">
              <w:marLeft w:val="0"/>
              <w:marRight w:val="0"/>
              <w:marTop w:val="0"/>
              <w:marBottom w:val="0"/>
              <w:divBdr>
                <w:top w:val="none" w:sz="0" w:space="0" w:color="auto"/>
                <w:left w:val="none" w:sz="0" w:space="0" w:color="auto"/>
                <w:bottom w:val="none" w:sz="0" w:space="0" w:color="auto"/>
                <w:right w:val="none" w:sz="0" w:space="0" w:color="auto"/>
              </w:divBdr>
            </w:div>
          </w:divsChild>
        </w:div>
        <w:div w:id="1563952007">
          <w:marLeft w:val="0"/>
          <w:marRight w:val="0"/>
          <w:marTop w:val="0"/>
          <w:marBottom w:val="0"/>
          <w:divBdr>
            <w:top w:val="none" w:sz="0" w:space="0" w:color="auto"/>
            <w:left w:val="none" w:sz="0" w:space="0" w:color="auto"/>
            <w:bottom w:val="none" w:sz="0" w:space="0" w:color="auto"/>
            <w:right w:val="none" w:sz="0" w:space="0" w:color="auto"/>
          </w:divBdr>
          <w:divsChild>
            <w:div w:id="252324853">
              <w:marLeft w:val="0"/>
              <w:marRight w:val="0"/>
              <w:marTop w:val="0"/>
              <w:marBottom w:val="0"/>
              <w:divBdr>
                <w:top w:val="none" w:sz="0" w:space="0" w:color="auto"/>
                <w:left w:val="none" w:sz="0" w:space="0" w:color="auto"/>
                <w:bottom w:val="none" w:sz="0" w:space="0" w:color="auto"/>
                <w:right w:val="none" w:sz="0" w:space="0" w:color="auto"/>
              </w:divBdr>
            </w:div>
          </w:divsChild>
        </w:div>
        <w:div w:id="1563979019">
          <w:marLeft w:val="0"/>
          <w:marRight w:val="0"/>
          <w:marTop w:val="0"/>
          <w:marBottom w:val="0"/>
          <w:divBdr>
            <w:top w:val="none" w:sz="0" w:space="0" w:color="auto"/>
            <w:left w:val="none" w:sz="0" w:space="0" w:color="auto"/>
            <w:bottom w:val="none" w:sz="0" w:space="0" w:color="auto"/>
            <w:right w:val="none" w:sz="0" w:space="0" w:color="auto"/>
          </w:divBdr>
          <w:divsChild>
            <w:div w:id="1925675789">
              <w:marLeft w:val="0"/>
              <w:marRight w:val="0"/>
              <w:marTop w:val="0"/>
              <w:marBottom w:val="0"/>
              <w:divBdr>
                <w:top w:val="none" w:sz="0" w:space="0" w:color="auto"/>
                <w:left w:val="none" w:sz="0" w:space="0" w:color="auto"/>
                <w:bottom w:val="none" w:sz="0" w:space="0" w:color="auto"/>
                <w:right w:val="none" w:sz="0" w:space="0" w:color="auto"/>
              </w:divBdr>
            </w:div>
          </w:divsChild>
        </w:div>
        <w:div w:id="1564557963">
          <w:marLeft w:val="0"/>
          <w:marRight w:val="0"/>
          <w:marTop w:val="0"/>
          <w:marBottom w:val="0"/>
          <w:divBdr>
            <w:top w:val="none" w:sz="0" w:space="0" w:color="auto"/>
            <w:left w:val="none" w:sz="0" w:space="0" w:color="auto"/>
            <w:bottom w:val="none" w:sz="0" w:space="0" w:color="auto"/>
            <w:right w:val="none" w:sz="0" w:space="0" w:color="auto"/>
          </w:divBdr>
          <w:divsChild>
            <w:div w:id="1805193099">
              <w:marLeft w:val="0"/>
              <w:marRight w:val="0"/>
              <w:marTop w:val="0"/>
              <w:marBottom w:val="0"/>
              <w:divBdr>
                <w:top w:val="none" w:sz="0" w:space="0" w:color="auto"/>
                <w:left w:val="none" w:sz="0" w:space="0" w:color="auto"/>
                <w:bottom w:val="none" w:sz="0" w:space="0" w:color="auto"/>
                <w:right w:val="none" w:sz="0" w:space="0" w:color="auto"/>
              </w:divBdr>
            </w:div>
          </w:divsChild>
        </w:div>
        <w:div w:id="1564632410">
          <w:marLeft w:val="0"/>
          <w:marRight w:val="0"/>
          <w:marTop w:val="0"/>
          <w:marBottom w:val="0"/>
          <w:divBdr>
            <w:top w:val="none" w:sz="0" w:space="0" w:color="auto"/>
            <w:left w:val="none" w:sz="0" w:space="0" w:color="auto"/>
            <w:bottom w:val="none" w:sz="0" w:space="0" w:color="auto"/>
            <w:right w:val="none" w:sz="0" w:space="0" w:color="auto"/>
          </w:divBdr>
          <w:divsChild>
            <w:div w:id="602613909">
              <w:marLeft w:val="0"/>
              <w:marRight w:val="0"/>
              <w:marTop w:val="0"/>
              <w:marBottom w:val="0"/>
              <w:divBdr>
                <w:top w:val="none" w:sz="0" w:space="0" w:color="auto"/>
                <w:left w:val="none" w:sz="0" w:space="0" w:color="auto"/>
                <w:bottom w:val="none" w:sz="0" w:space="0" w:color="auto"/>
                <w:right w:val="none" w:sz="0" w:space="0" w:color="auto"/>
              </w:divBdr>
            </w:div>
          </w:divsChild>
        </w:div>
        <w:div w:id="1564636731">
          <w:marLeft w:val="0"/>
          <w:marRight w:val="0"/>
          <w:marTop w:val="0"/>
          <w:marBottom w:val="0"/>
          <w:divBdr>
            <w:top w:val="none" w:sz="0" w:space="0" w:color="auto"/>
            <w:left w:val="none" w:sz="0" w:space="0" w:color="auto"/>
            <w:bottom w:val="none" w:sz="0" w:space="0" w:color="auto"/>
            <w:right w:val="none" w:sz="0" w:space="0" w:color="auto"/>
          </w:divBdr>
          <w:divsChild>
            <w:div w:id="231933094">
              <w:marLeft w:val="0"/>
              <w:marRight w:val="0"/>
              <w:marTop w:val="0"/>
              <w:marBottom w:val="0"/>
              <w:divBdr>
                <w:top w:val="none" w:sz="0" w:space="0" w:color="auto"/>
                <w:left w:val="none" w:sz="0" w:space="0" w:color="auto"/>
                <w:bottom w:val="none" w:sz="0" w:space="0" w:color="auto"/>
                <w:right w:val="none" w:sz="0" w:space="0" w:color="auto"/>
              </w:divBdr>
            </w:div>
          </w:divsChild>
        </w:div>
        <w:div w:id="1564827823">
          <w:marLeft w:val="0"/>
          <w:marRight w:val="0"/>
          <w:marTop w:val="0"/>
          <w:marBottom w:val="0"/>
          <w:divBdr>
            <w:top w:val="none" w:sz="0" w:space="0" w:color="auto"/>
            <w:left w:val="none" w:sz="0" w:space="0" w:color="auto"/>
            <w:bottom w:val="none" w:sz="0" w:space="0" w:color="auto"/>
            <w:right w:val="none" w:sz="0" w:space="0" w:color="auto"/>
          </w:divBdr>
          <w:divsChild>
            <w:div w:id="368459683">
              <w:marLeft w:val="0"/>
              <w:marRight w:val="0"/>
              <w:marTop w:val="0"/>
              <w:marBottom w:val="0"/>
              <w:divBdr>
                <w:top w:val="none" w:sz="0" w:space="0" w:color="auto"/>
                <w:left w:val="none" w:sz="0" w:space="0" w:color="auto"/>
                <w:bottom w:val="none" w:sz="0" w:space="0" w:color="auto"/>
                <w:right w:val="none" w:sz="0" w:space="0" w:color="auto"/>
              </w:divBdr>
            </w:div>
          </w:divsChild>
        </w:div>
        <w:div w:id="1564948166">
          <w:marLeft w:val="0"/>
          <w:marRight w:val="0"/>
          <w:marTop w:val="0"/>
          <w:marBottom w:val="0"/>
          <w:divBdr>
            <w:top w:val="none" w:sz="0" w:space="0" w:color="auto"/>
            <w:left w:val="none" w:sz="0" w:space="0" w:color="auto"/>
            <w:bottom w:val="none" w:sz="0" w:space="0" w:color="auto"/>
            <w:right w:val="none" w:sz="0" w:space="0" w:color="auto"/>
          </w:divBdr>
          <w:divsChild>
            <w:div w:id="961230767">
              <w:marLeft w:val="0"/>
              <w:marRight w:val="0"/>
              <w:marTop w:val="0"/>
              <w:marBottom w:val="0"/>
              <w:divBdr>
                <w:top w:val="none" w:sz="0" w:space="0" w:color="auto"/>
                <w:left w:val="none" w:sz="0" w:space="0" w:color="auto"/>
                <w:bottom w:val="none" w:sz="0" w:space="0" w:color="auto"/>
                <w:right w:val="none" w:sz="0" w:space="0" w:color="auto"/>
              </w:divBdr>
            </w:div>
          </w:divsChild>
        </w:div>
        <w:div w:id="1565144339">
          <w:marLeft w:val="0"/>
          <w:marRight w:val="0"/>
          <w:marTop w:val="0"/>
          <w:marBottom w:val="0"/>
          <w:divBdr>
            <w:top w:val="none" w:sz="0" w:space="0" w:color="auto"/>
            <w:left w:val="none" w:sz="0" w:space="0" w:color="auto"/>
            <w:bottom w:val="none" w:sz="0" w:space="0" w:color="auto"/>
            <w:right w:val="none" w:sz="0" w:space="0" w:color="auto"/>
          </w:divBdr>
          <w:divsChild>
            <w:div w:id="767039679">
              <w:marLeft w:val="0"/>
              <w:marRight w:val="0"/>
              <w:marTop w:val="0"/>
              <w:marBottom w:val="0"/>
              <w:divBdr>
                <w:top w:val="none" w:sz="0" w:space="0" w:color="auto"/>
                <w:left w:val="none" w:sz="0" w:space="0" w:color="auto"/>
                <w:bottom w:val="none" w:sz="0" w:space="0" w:color="auto"/>
                <w:right w:val="none" w:sz="0" w:space="0" w:color="auto"/>
              </w:divBdr>
            </w:div>
          </w:divsChild>
        </w:div>
        <w:div w:id="1565287908">
          <w:marLeft w:val="0"/>
          <w:marRight w:val="0"/>
          <w:marTop w:val="0"/>
          <w:marBottom w:val="0"/>
          <w:divBdr>
            <w:top w:val="none" w:sz="0" w:space="0" w:color="auto"/>
            <w:left w:val="none" w:sz="0" w:space="0" w:color="auto"/>
            <w:bottom w:val="none" w:sz="0" w:space="0" w:color="auto"/>
            <w:right w:val="none" w:sz="0" w:space="0" w:color="auto"/>
          </w:divBdr>
          <w:divsChild>
            <w:div w:id="1384019588">
              <w:marLeft w:val="0"/>
              <w:marRight w:val="0"/>
              <w:marTop w:val="0"/>
              <w:marBottom w:val="0"/>
              <w:divBdr>
                <w:top w:val="none" w:sz="0" w:space="0" w:color="auto"/>
                <w:left w:val="none" w:sz="0" w:space="0" w:color="auto"/>
                <w:bottom w:val="none" w:sz="0" w:space="0" w:color="auto"/>
                <w:right w:val="none" w:sz="0" w:space="0" w:color="auto"/>
              </w:divBdr>
            </w:div>
          </w:divsChild>
        </w:div>
        <w:div w:id="1565679583">
          <w:marLeft w:val="0"/>
          <w:marRight w:val="0"/>
          <w:marTop w:val="0"/>
          <w:marBottom w:val="0"/>
          <w:divBdr>
            <w:top w:val="none" w:sz="0" w:space="0" w:color="auto"/>
            <w:left w:val="none" w:sz="0" w:space="0" w:color="auto"/>
            <w:bottom w:val="none" w:sz="0" w:space="0" w:color="auto"/>
            <w:right w:val="none" w:sz="0" w:space="0" w:color="auto"/>
          </w:divBdr>
          <w:divsChild>
            <w:div w:id="568267860">
              <w:marLeft w:val="0"/>
              <w:marRight w:val="0"/>
              <w:marTop w:val="0"/>
              <w:marBottom w:val="0"/>
              <w:divBdr>
                <w:top w:val="none" w:sz="0" w:space="0" w:color="auto"/>
                <w:left w:val="none" w:sz="0" w:space="0" w:color="auto"/>
                <w:bottom w:val="none" w:sz="0" w:space="0" w:color="auto"/>
                <w:right w:val="none" w:sz="0" w:space="0" w:color="auto"/>
              </w:divBdr>
            </w:div>
          </w:divsChild>
        </w:div>
        <w:div w:id="1568030123">
          <w:marLeft w:val="0"/>
          <w:marRight w:val="0"/>
          <w:marTop w:val="0"/>
          <w:marBottom w:val="0"/>
          <w:divBdr>
            <w:top w:val="none" w:sz="0" w:space="0" w:color="auto"/>
            <w:left w:val="none" w:sz="0" w:space="0" w:color="auto"/>
            <w:bottom w:val="none" w:sz="0" w:space="0" w:color="auto"/>
            <w:right w:val="none" w:sz="0" w:space="0" w:color="auto"/>
          </w:divBdr>
          <w:divsChild>
            <w:div w:id="362440140">
              <w:marLeft w:val="0"/>
              <w:marRight w:val="0"/>
              <w:marTop w:val="0"/>
              <w:marBottom w:val="0"/>
              <w:divBdr>
                <w:top w:val="none" w:sz="0" w:space="0" w:color="auto"/>
                <w:left w:val="none" w:sz="0" w:space="0" w:color="auto"/>
                <w:bottom w:val="none" w:sz="0" w:space="0" w:color="auto"/>
                <w:right w:val="none" w:sz="0" w:space="0" w:color="auto"/>
              </w:divBdr>
            </w:div>
          </w:divsChild>
        </w:div>
        <w:div w:id="1568564767">
          <w:marLeft w:val="0"/>
          <w:marRight w:val="0"/>
          <w:marTop w:val="0"/>
          <w:marBottom w:val="0"/>
          <w:divBdr>
            <w:top w:val="none" w:sz="0" w:space="0" w:color="auto"/>
            <w:left w:val="none" w:sz="0" w:space="0" w:color="auto"/>
            <w:bottom w:val="none" w:sz="0" w:space="0" w:color="auto"/>
            <w:right w:val="none" w:sz="0" w:space="0" w:color="auto"/>
          </w:divBdr>
          <w:divsChild>
            <w:div w:id="1859463553">
              <w:marLeft w:val="0"/>
              <w:marRight w:val="0"/>
              <w:marTop w:val="0"/>
              <w:marBottom w:val="0"/>
              <w:divBdr>
                <w:top w:val="none" w:sz="0" w:space="0" w:color="auto"/>
                <w:left w:val="none" w:sz="0" w:space="0" w:color="auto"/>
                <w:bottom w:val="none" w:sz="0" w:space="0" w:color="auto"/>
                <w:right w:val="none" w:sz="0" w:space="0" w:color="auto"/>
              </w:divBdr>
            </w:div>
          </w:divsChild>
        </w:div>
        <w:div w:id="1568567075">
          <w:marLeft w:val="0"/>
          <w:marRight w:val="0"/>
          <w:marTop w:val="0"/>
          <w:marBottom w:val="0"/>
          <w:divBdr>
            <w:top w:val="none" w:sz="0" w:space="0" w:color="auto"/>
            <w:left w:val="none" w:sz="0" w:space="0" w:color="auto"/>
            <w:bottom w:val="none" w:sz="0" w:space="0" w:color="auto"/>
            <w:right w:val="none" w:sz="0" w:space="0" w:color="auto"/>
          </w:divBdr>
          <w:divsChild>
            <w:div w:id="1932814369">
              <w:marLeft w:val="0"/>
              <w:marRight w:val="0"/>
              <w:marTop w:val="0"/>
              <w:marBottom w:val="0"/>
              <w:divBdr>
                <w:top w:val="none" w:sz="0" w:space="0" w:color="auto"/>
                <w:left w:val="none" w:sz="0" w:space="0" w:color="auto"/>
                <w:bottom w:val="none" w:sz="0" w:space="0" w:color="auto"/>
                <w:right w:val="none" w:sz="0" w:space="0" w:color="auto"/>
              </w:divBdr>
            </w:div>
          </w:divsChild>
        </w:div>
        <w:div w:id="1568685193">
          <w:marLeft w:val="0"/>
          <w:marRight w:val="0"/>
          <w:marTop w:val="0"/>
          <w:marBottom w:val="0"/>
          <w:divBdr>
            <w:top w:val="none" w:sz="0" w:space="0" w:color="auto"/>
            <w:left w:val="none" w:sz="0" w:space="0" w:color="auto"/>
            <w:bottom w:val="none" w:sz="0" w:space="0" w:color="auto"/>
            <w:right w:val="none" w:sz="0" w:space="0" w:color="auto"/>
          </w:divBdr>
          <w:divsChild>
            <w:div w:id="438381577">
              <w:marLeft w:val="0"/>
              <w:marRight w:val="0"/>
              <w:marTop w:val="0"/>
              <w:marBottom w:val="0"/>
              <w:divBdr>
                <w:top w:val="none" w:sz="0" w:space="0" w:color="auto"/>
                <w:left w:val="none" w:sz="0" w:space="0" w:color="auto"/>
                <w:bottom w:val="none" w:sz="0" w:space="0" w:color="auto"/>
                <w:right w:val="none" w:sz="0" w:space="0" w:color="auto"/>
              </w:divBdr>
            </w:div>
          </w:divsChild>
        </w:div>
        <w:div w:id="1569221225">
          <w:marLeft w:val="0"/>
          <w:marRight w:val="0"/>
          <w:marTop w:val="0"/>
          <w:marBottom w:val="0"/>
          <w:divBdr>
            <w:top w:val="none" w:sz="0" w:space="0" w:color="auto"/>
            <w:left w:val="none" w:sz="0" w:space="0" w:color="auto"/>
            <w:bottom w:val="none" w:sz="0" w:space="0" w:color="auto"/>
            <w:right w:val="none" w:sz="0" w:space="0" w:color="auto"/>
          </w:divBdr>
          <w:divsChild>
            <w:div w:id="1909075026">
              <w:marLeft w:val="0"/>
              <w:marRight w:val="0"/>
              <w:marTop w:val="0"/>
              <w:marBottom w:val="0"/>
              <w:divBdr>
                <w:top w:val="none" w:sz="0" w:space="0" w:color="auto"/>
                <w:left w:val="none" w:sz="0" w:space="0" w:color="auto"/>
                <w:bottom w:val="none" w:sz="0" w:space="0" w:color="auto"/>
                <w:right w:val="none" w:sz="0" w:space="0" w:color="auto"/>
              </w:divBdr>
            </w:div>
          </w:divsChild>
        </w:div>
        <w:div w:id="1569337894">
          <w:marLeft w:val="0"/>
          <w:marRight w:val="0"/>
          <w:marTop w:val="0"/>
          <w:marBottom w:val="0"/>
          <w:divBdr>
            <w:top w:val="none" w:sz="0" w:space="0" w:color="auto"/>
            <w:left w:val="none" w:sz="0" w:space="0" w:color="auto"/>
            <w:bottom w:val="none" w:sz="0" w:space="0" w:color="auto"/>
            <w:right w:val="none" w:sz="0" w:space="0" w:color="auto"/>
          </w:divBdr>
          <w:divsChild>
            <w:div w:id="1111779791">
              <w:marLeft w:val="0"/>
              <w:marRight w:val="0"/>
              <w:marTop w:val="0"/>
              <w:marBottom w:val="0"/>
              <w:divBdr>
                <w:top w:val="none" w:sz="0" w:space="0" w:color="auto"/>
                <w:left w:val="none" w:sz="0" w:space="0" w:color="auto"/>
                <w:bottom w:val="none" w:sz="0" w:space="0" w:color="auto"/>
                <w:right w:val="none" w:sz="0" w:space="0" w:color="auto"/>
              </w:divBdr>
            </w:div>
          </w:divsChild>
        </w:div>
        <w:div w:id="1569460117">
          <w:marLeft w:val="0"/>
          <w:marRight w:val="0"/>
          <w:marTop w:val="0"/>
          <w:marBottom w:val="0"/>
          <w:divBdr>
            <w:top w:val="none" w:sz="0" w:space="0" w:color="auto"/>
            <w:left w:val="none" w:sz="0" w:space="0" w:color="auto"/>
            <w:bottom w:val="none" w:sz="0" w:space="0" w:color="auto"/>
            <w:right w:val="none" w:sz="0" w:space="0" w:color="auto"/>
          </w:divBdr>
          <w:divsChild>
            <w:div w:id="688070737">
              <w:marLeft w:val="0"/>
              <w:marRight w:val="0"/>
              <w:marTop w:val="0"/>
              <w:marBottom w:val="0"/>
              <w:divBdr>
                <w:top w:val="none" w:sz="0" w:space="0" w:color="auto"/>
                <w:left w:val="none" w:sz="0" w:space="0" w:color="auto"/>
                <w:bottom w:val="none" w:sz="0" w:space="0" w:color="auto"/>
                <w:right w:val="none" w:sz="0" w:space="0" w:color="auto"/>
              </w:divBdr>
            </w:div>
          </w:divsChild>
        </w:div>
        <w:div w:id="1569655883">
          <w:marLeft w:val="0"/>
          <w:marRight w:val="0"/>
          <w:marTop w:val="0"/>
          <w:marBottom w:val="0"/>
          <w:divBdr>
            <w:top w:val="none" w:sz="0" w:space="0" w:color="auto"/>
            <w:left w:val="none" w:sz="0" w:space="0" w:color="auto"/>
            <w:bottom w:val="none" w:sz="0" w:space="0" w:color="auto"/>
            <w:right w:val="none" w:sz="0" w:space="0" w:color="auto"/>
          </w:divBdr>
          <w:divsChild>
            <w:div w:id="1084110807">
              <w:marLeft w:val="0"/>
              <w:marRight w:val="0"/>
              <w:marTop w:val="0"/>
              <w:marBottom w:val="0"/>
              <w:divBdr>
                <w:top w:val="none" w:sz="0" w:space="0" w:color="auto"/>
                <w:left w:val="none" w:sz="0" w:space="0" w:color="auto"/>
                <w:bottom w:val="none" w:sz="0" w:space="0" w:color="auto"/>
                <w:right w:val="none" w:sz="0" w:space="0" w:color="auto"/>
              </w:divBdr>
            </w:div>
          </w:divsChild>
        </w:div>
        <w:div w:id="1570380827">
          <w:marLeft w:val="0"/>
          <w:marRight w:val="0"/>
          <w:marTop w:val="0"/>
          <w:marBottom w:val="0"/>
          <w:divBdr>
            <w:top w:val="none" w:sz="0" w:space="0" w:color="auto"/>
            <w:left w:val="none" w:sz="0" w:space="0" w:color="auto"/>
            <w:bottom w:val="none" w:sz="0" w:space="0" w:color="auto"/>
            <w:right w:val="none" w:sz="0" w:space="0" w:color="auto"/>
          </w:divBdr>
          <w:divsChild>
            <w:div w:id="1170876081">
              <w:marLeft w:val="0"/>
              <w:marRight w:val="0"/>
              <w:marTop w:val="0"/>
              <w:marBottom w:val="0"/>
              <w:divBdr>
                <w:top w:val="none" w:sz="0" w:space="0" w:color="auto"/>
                <w:left w:val="none" w:sz="0" w:space="0" w:color="auto"/>
                <w:bottom w:val="none" w:sz="0" w:space="0" w:color="auto"/>
                <w:right w:val="none" w:sz="0" w:space="0" w:color="auto"/>
              </w:divBdr>
            </w:div>
          </w:divsChild>
        </w:div>
        <w:div w:id="1570576669">
          <w:marLeft w:val="0"/>
          <w:marRight w:val="0"/>
          <w:marTop w:val="0"/>
          <w:marBottom w:val="0"/>
          <w:divBdr>
            <w:top w:val="none" w:sz="0" w:space="0" w:color="auto"/>
            <w:left w:val="none" w:sz="0" w:space="0" w:color="auto"/>
            <w:bottom w:val="none" w:sz="0" w:space="0" w:color="auto"/>
            <w:right w:val="none" w:sz="0" w:space="0" w:color="auto"/>
          </w:divBdr>
          <w:divsChild>
            <w:div w:id="930088736">
              <w:marLeft w:val="0"/>
              <w:marRight w:val="0"/>
              <w:marTop w:val="0"/>
              <w:marBottom w:val="0"/>
              <w:divBdr>
                <w:top w:val="none" w:sz="0" w:space="0" w:color="auto"/>
                <w:left w:val="none" w:sz="0" w:space="0" w:color="auto"/>
                <w:bottom w:val="none" w:sz="0" w:space="0" w:color="auto"/>
                <w:right w:val="none" w:sz="0" w:space="0" w:color="auto"/>
              </w:divBdr>
            </w:div>
          </w:divsChild>
        </w:div>
        <w:div w:id="1570730391">
          <w:marLeft w:val="0"/>
          <w:marRight w:val="0"/>
          <w:marTop w:val="0"/>
          <w:marBottom w:val="0"/>
          <w:divBdr>
            <w:top w:val="none" w:sz="0" w:space="0" w:color="auto"/>
            <w:left w:val="none" w:sz="0" w:space="0" w:color="auto"/>
            <w:bottom w:val="none" w:sz="0" w:space="0" w:color="auto"/>
            <w:right w:val="none" w:sz="0" w:space="0" w:color="auto"/>
          </w:divBdr>
          <w:divsChild>
            <w:div w:id="127015687">
              <w:marLeft w:val="0"/>
              <w:marRight w:val="0"/>
              <w:marTop w:val="0"/>
              <w:marBottom w:val="0"/>
              <w:divBdr>
                <w:top w:val="none" w:sz="0" w:space="0" w:color="auto"/>
                <w:left w:val="none" w:sz="0" w:space="0" w:color="auto"/>
                <w:bottom w:val="none" w:sz="0" w:space="0" w:color="auto"/>
                <w:right w:val="none" w:sz="0" w:space="0" w:color="auto"/>
              </w:divBdr>
            </w:div>
          </w:divsChild>
        </w:div>
        <w:div w:id="1571161242">
          <w:marLeft w:val="0"/>
          <w:marRight w:val="0"/>
          <w:marTop w:val="0"/>
          <w:marBottom w:val="0"/>
          <w:divBdr>
            <w:top w:val="none" w:sz="0" w:space="0" w:color="auto"/>
            <w:left w:val="none" w:sz="0" w:space="0" w:color="auto"/>
            <w:bottom w:val="none" w:sz="0" w:space="0" w:color="auto"/>
            <w:right w:val="none" w:sz="0" w:space="0" w:color="auto"/>
          </w:divBdr>
          <w:divsChild>
            <w:div w:id="734013332">
              <w:marLeft w:val="0"/>
              <w:marRight w:val="0"/>
              <w:marTop w:val="0"/>
              <w:marBottom w:val="0"/>
              <w:divBdr>
                <w:top w:val="none" w:sz="0" w:space="0" w:color="auto"/>
                <w:left w:val="none" w:sz="0" w:space="0" w:color="auto"/>
                <w:bottom w:val="none" w:sz="0" w:space="0" w:color="auto"/>
                <w:right w:val="none" w:sz="0" w:space="0" w:color="auto"/>
              </w:divBdr>
            </w:div>
          </w:divsChild>
        </w:div>
        <w:div w:id="1571425247">
          <w:marLeft w:val="0"/>
          <w:marRight w:val="0"/>
          <w:marTop w:val="0"/>
          <w:marBottom w:val="0"/>
          <w:divBdr>
            <w:top w:val="none" w:sz="0" w:space="0" w:color="auto"/>
            <w:left w:val="none" w:sz="0" w:space="0" w:color="auto"/>
            <w:bottom w:val="none" w:sz="0" w:space="0" w:color="auto"/>
            <w:right w:val="none" w:sz="0" w:space="0" w:color="auto"/>
          </w:divBdr>
          <w:divsChild>
            <w:div w:id="1402943521">
              <w:marLeft w:val="0"/>
              <w:marRight w:val="0"/>
              <w:marTop w:val="0"/>
              <w:marBottom w:val="0"/>
              <w:divBdr>
                <w:top w:val="none" w:sz="0" w:space="0" w:color="auto"/>
                <w:left w:val="none" w:sz="0" w:space="0" w:color="auto"/>
                <w:bottom w:val="none" w:sz="0" w:space="0" w:color="auto"/>
                <w:right w:val="none" w:sz="0" w:space="0" w:color="auto"/>
              </w:divBdr>
            </w:div>
          </w:divsChild>
        </w:div>
        <w:div w:id="1572160555">
          <w:marLeft w:val="0"/>
          <w:marRight w:val="0"/>
          <w:marTop w:val="0"/>
          <w:marBottom w:val="0"/>
          <w:divBdr>
            <w:top w:val="none" w:sz="0" w:space="0" w:color="auto"/>
            <w:left w:val="none" w:sz="0" w:space="0" w:color="auto"/>
            <w:bottom w:val="none" w:sz="0" w:space="0" w:color="auto"/>
            <w:right w:val="none" w:sz="0" w:space="0" w:color="auto"/>
          </w:divBdr>
          <w:divsChild>
            <w:div w:id="770583798">
              <w:marLeft w:val="0"/>
              <w:marRight w:val="0"/>
              <w:marTop w:val="0"/>
              <w:marBottom w:val="0"/>
              <w:divBdr>
                <w:top w:val="none" w:sz="0" w:space="0" w:color="auto"/>
                <w:left w:val="none" w:sz="0" w:space="0" w:color="auto"/>
                <w:bottom w:val="none" w:sz="0" w:space="0" w:color="auto"/>
                <w:right w:val="none" w:sz="0" w:space="0" w:color="auto"/>
              </w:divBdr>
            </w:div>
          </w:divsChild>
        </w:div>
        <w:div w:id="1573003014">
          <w:marLeft w:val="0"/>
          <w:marRight w:val="0"/>
          <w:marTop w:val="0"/>
          <w:marBottom w:val="0"/>
          <w:divBdr>
            <w:top w:val="none" w:sz="0" w:space="0" w:color="auto"/>
            <w:left w:val="none" w:sz="0" w:space="0" w:color="auto"/>
            <w:bottom w:val="none" w:sz="0" w:space="0" w:color="auto"/>
            <w:right w:val="none" w:sz="0" w:space="0" w:color="auto"/>
          </w:divBdr>
          <w:divsChild>
            <w:div w:id="1003511183">
              <w:marLeft w:val="0"/>
              <w:marRight w:val="0"/>
              <w:marTop w:val="0"/>
              <w:marBottom w:val="0"/>
              <w:divBdr>
                <w:top w:val="none" w:sz="0" w:space="0" w:color="auto"/>
                <w:left w:val="none" w:sz="0" w:space="0" w:color="auto"/>
                <w:bottom w:val="none" w:sz="0" w:space="0" w:color="auto"/>
                <w:right w:val="none" w:sz="0" w:space="0" w:color="auto"/>
              </w:divBdr>
            </w:div>
          </w:divsChild>
        </w:div>
        <w:div w:id="1573392897">
          <w:marLeft w:val="0"/>
          <w:marRight w:val="0"/>
          <w:marTop w:val="0"/>
          <w:marBottom w:val="0"/>
          <w:divBdr>
            <w:top w:val="none" w:sz="0" w:space="0" w:color="auto"/>
            <w:left w:val="none" w:sz="0" w:space="0" w:color="auto"/>
            <w:bottom w:val="none" w:sz="0" w:space="0" w:color="auto"/>
            <w:right w:val="none" w:sz="0" w:space="0" w:color="auto"/>
          </w:divBdr>
          <w:divsChild>
            <w:div w:id="407919284">
              <w:marLeft w:val="0"/>
              <w:marRight w:val="0"/>
              <w:marTop w:val="0"/>
              <w:marBottom w:val="0"/>
              <w:divBdr>
                <w:top w:val="none" w:sz="0" w:space="0" w:color="auto"/>
                <w:left w:val="none" w:sz="0" w:space="0" w:color="auto"/>
                <w:bottom w:val="none" w:sz="0" w:space="0" w:color="auto"/>
                <w:right w:val="none" w:sz="0" w:space="0" w:color="auto"/>
              </w:divBdr>
            </w:div>
          </w:divsChild>
        </w:div>
        <w:div w:id="1573394046">
          <w:marLeft w:val="0"/>
          <w:marRight w:val="0"/>
          <w:marTop w:val="0"/>
          <w:marBottom w:val="0"/>
          <w:divBdr>
            <w:top w:val="none" w:sz="0" w:space="0" w:color="auto"/>
            <w:left w:val="none" w:sz="0" w:space="0" w:color="auto"/>
            <w:bottom w:val="none" w:sz="0" w:space="0" w:color="auto"/>
            <w:right w:val="none" w:sz="0" w:space="0" w:color="auto"/>
          </w:divBdr>
          <w:divsChild>
            <w:div w:id="702563038">
              <w:marLeft w:val="0"/>
              <w:marRight w:val="0"/>
              <w:marTop w:val="0"/>
              <w:marBottom w:val="0"/>
              <w:divBdr>
                <w:top w:val="none" w:sz="0" w:space="0" w:color="auto"/>
                <w:left w:val="none" w:sz="0" w:space="0" w:color="auto"/>
                <w:bottom w:val="none" w:sz="0" w:space="0" w:color="auto"/>
                <w:right w:val="none" w:sz="0" w:space="0" w:color="auto"/>
              </w:divBdr>
            </w:div>
          </w:divsChild>
        </w:div>
        <w:div w:id="1573850327">
          <w:marLeft w:val="0"/>
          <w:marRight w:val="0"/>
          <w:marTop w:val="0"/>
          <w:marBottom w:val="0"/>
          <w:divBdr>
            <w:top w:val="none" w:sz="0" w:space="0" w:color="auto"/>
            <w:left w:val="none" w:sz="0" w:space="0" w:color="auto"/>
            <w:bottom w:val="none" w:sz="0" w:space="0" w:color="auto"/>
            <w:right w:val="none" w:sz="0" w:space="0" w:color="auto"/>
          </w:divBdr>
          <w:divsChild>
            <w:div w:id="1961718644">
              <w:marLeft w:val="0"/>
              <w:marRight w:val="0"/>
              <w:marTop w:val="0"/>
              <w:marBottom w:val="0"/>
              <w:divBdr>
                <w:top w:val="none" w:sz="0" w:space="0" w:color="auto"/>
                <w:left w:val="none" w:sz="0" w:space="0" w:color="auto"/>
                <w:bottom w:val="none" w:sz="0" w:space="0" w:color="auto"/>
                <w:right w:val="none" w:sz="0" w:space="0" w:color="auto"/>
              </w:divBdr>
            </w:div>
          </w:divsChild>
        </w:div>
        <w:div w:id="1574000549">
          <w:marLeft w:val="0"/>
          <w:marRight w:val="0"/>
          <w:marTop w:val="0"/>
          <w:marBottom w:val="0"/>
          <w:divBdr>
            <w:top w:val="none" w:sz="0" w:space="0" w:color="auto"/>
            <w:left w:val="none" w:sz="0" w:space="0" w:color="auto"/>
            <w:bottom w:val="none" w:sz="0" w:space="0" w:color="auto"/>
            <w:right w:val="none" w:sz="0" w:space="0" w:color="auto"/>
          </w:divBdr>
          <w:divsChild>
            <w:div w:id="193084930">
              <w:marLeft w:val="0"/>
              <w:marRight w:val="0"/>
              <w:marTop w:val="0"/>
              <w:marBottom w:val="0"/>
              <w:divBdr>
                <w:top w:val="none" w:sz="0" w:space="0" w:color="auto"/>
                <w:left w:val="none" w:sz="0" w:space="0" w:color="auto"/>
                <w:bottom w:val="none" w:sz="0" w:space="0" w:color="auto"/>
                <w:right w:val="none" w:sz="0" w:space="0" w:color="auto"/>
              </w:divBdr>
            </w:div>
          </w:divsChild>
        </w:div>
        <w:div w:id="1574124383">
          <w:marLeft w:val="0"/>
          <w:marRight w:val="0"/>
          <w:marTop w:val="0"/>
          <w:marBottom w:val="0"/>
          <w:divBdr>
            <w:top w:val="none" w:sz="0" w:space="0" w:color="auto"/>
            <w:left w:val="none" w:sz="0" w:space="0" w:color="auto"/>
            <w:bottom w:val="none" w:sz="0" w:space="0" w:color="auto"/>
            <w:right w:val="none" w:sz="0" w:space="0" w:color="auto"/>
          </w:divBdr>
          <w:divsChild>
            <w:div w:id="944732511">
              <w:marLeft w:val="0"/>
              <w:marRight w:val="0"/>
              <w:marTop w:val="0"/>
              <w:marBottom w:val="0"/>
              <w:divBdr>
                <w:top w:val="none" w:sz="0" w:space="0" w:color="auto"/>
                <w:left w:val="none" w:sz="0" w:space="0" w:color="auto"/>
                <w:bottom w:val="none" w:sz="0" w:space="0" w:color="auto"/>
                <w:right w:val="none" w:sz="0" w:space="0" w:color="auto"/>
              </w:divBdr>
            </w:div>
          </w:divsChild>
        </w:div>
        <w:div w:id="1574313685">
          <w:marLeft w:val="0"/>
          <w:marRight w:val="0"/>
          <w:marTop w:val="0"/>
          <w:marBottom w:val="0"/>
          <w:divBdr>
            <w:top w:val="none" w:sz="0" w:space="0" w:color="auto"/>
            <w:left w:val="none" w:sz="0" w:space="0" w:color="auto"/>
            <w:bottom w:val="none" w:sz="0" w:space="0" w:color="auto"/>
            <w:right w:val="none" w:sz="0" w:space="0" w:color="auto"/>
          </w:divBdr>
          <w:divsChild>
            <w:div w:id="2059552749">
              <w:marLeft w:val="0"/>
              <w:marRight w:val="0"/>
              <w:marTop w:val="0"/>
              <w:marBottom w:val="0"/>
              <w:divBdr>
                <w:top w:val="none" w:sz="0" w:space="0" w:color="auto"/>
                <w:left w:val="none" w:sz="0" w:space="0" w:color="auto"/>
                <w:bottom w:val="none" w:sz="0" w:space="0" w:color="auto"/>
                <w:right w:val="none" w:sz="0" w:space="0" w:color="auto"/>
              </w:divBdr>
            </w:div>
          </w:divsChild>
        </w:div>
        <w:div w:id="1574390605">
          <w:marLeft w:val="0"/>
          <w:marRight w:val="0"/>
          <w:marTop w:val="0"/>
          <w:marBottom w:val="0"/>
          <w:divBdr>
            <w:top w:val="none" w:sz="0" w:space="0" w:color="auto"/>
            <w:left w:val="none" w:sz="0" w:space="0" w:color="auto"/>
            <w:bottom w:val="none" w:sz="0" w:space="0" w:color="auto"/>
            <w:right w:val="none" w:sz="0" w:space="0" w:color="auto"/>
          </w:divBdr>
          <w:divsChild>
            <w:div w:id="714045391">
              <w:marLeft w:val="0"/>
              <w:marRight w:val="0"/>
              <w:marTop w:val="0"/>
              <w:marBottom w:val="0"/>
              <w:divBdr>
                <w:top w:val="none" w:sz="0" w:space="0" w:color="auto"/>
                <w:left w:val="none" w:sz="0" w:space="0" w:color="auto"/>
                <w:bottom w:val="none" w:sz="0" w:space="0" w:color="auto"/>
                <w:right w:val="none" w:sz="0" w:space="0" w:color="auto"/>
              </w:divBdr>
            </w:div>
          </w:divsChild>
        </w:div>
        <w:div w:id="1574467969">
          <w:marLeft w:val="0"/>
          <w:marRight w:val="0"/>
          <w:marTop w:val="0"/>
          <w:marBottom w:val="0"/>
          <w:divBdr>
            <w:top w:val="none" w:sz="0" w:space="0" w:color="auto"/>
            <w:left w:val="none" w:sz="0" w:space="0" w:color="auto"/>
            <w:bottom w:val="none" w:sz="0" w:space="0" w:color="auto"/>
            <w:right w:val="none" w:sz="0" w:space="0" w:color="auto"/>
          </w:divBdr>
          <w:divsChild>
            <w:div w:id="672993033">
              <w:marLeft w:val="0"/>
              <w:marRight w:val="0"/>
              <w:marTop w:val="0"/>
              <w:marBottom w:val="0"/>
              <w:divBdr>
                <w:top w:val="none" w:sz="0" w:space="0" w:color="auto"/>
                <w:left w:val="none" w:sz="0" w:space="0" w:color="auto"/>
                <w:bottom w:val="none" w:sz="0" w:space="0" w:color="auto"/>
                <w:right w:val="none" w:sz="0" w:space="0" w:color="auto"/>
              </w:divBdr>
            </w:div>
          </w:divsChild>
        </w:div>
        <w:div w:id="1575701136">
          <w:marLeft w:val="0"/>
          <w:marRight w:val="0"/>
          <w:marTop w:val="0"/>
          <w:marBottom w:val="0"/>
          <w:divBdr>
            <w:top w:val="none" w:sz="0" w:space="0" w:color="auto"/>
            <w:left w:val="none" w:sz="0" w:space="0" w:color="auto"/>
            <w:bottom w:val="none" w:sz="0" w:space="0" w:color="auto"/>
            <w:right w:val="none" w:sz="0" w:space="0" w:color="auto"/>
          </w:divBdr>
          <w:divsChild>
            <w:div w:id="624626968">
              <w:marLeft w:val="0"/>
              <w:marRight w:val="0"/>
              <w:marTop w:val="0"/>
              <w:marBottom w:val="0"/>
              <w:divBdr>
                <w:top w:val="none" w:sz="0" w:space="0" w:color="auto"/>
                <w:left w:val="none" w:sz="0" w:space="0" w:color="auto"/>
                <w:bottom w:val="none" w:sz="0" w:space="0" w:color="auto"/>
                <w:right w:val="none" w:sz="0" w:space="0" w:color="auto"/>
              </w:divBdr>
            </w:div>
          </w:divsChild>
        </w:div>
        <w:div w:id="1576013450">
          <w:marLeft w:val="0"/>
          <w:marRight w:val="0"/>
          <w:marTop w:val="0"/>
          <w:marBottom w:val="0"/>
          <w:divBdr>
            <w:top w:val="none" w:sz="0" w:space="0" w:color="auto"/>
            <w:left w:val="none" w:sz="0" w:space="0" w:color="auto"/>
            <w:bottom w:val="none" w:sz="0" w:space="0" w:color="auto"/>
            <w:right w:val="none" w:sz="0" w:space="0" w:color="auto"/>
          </w:divBdr>
          <w:divsChild>
            <w:div w:id="161285750">
              <w:marLeft w:val="0"/>
              <w:marRight w:val="0"/>
              <w:marTop w:val="0"/>
              <w:marBottom w:val="0"/>
              <w:divBdr>
                <w:top w:val="none" w:sz="0" w:space="0" w:color="auto"/>
                <w:left w:val="none" w:sz="0" w:space="0" w:color="auto"/>
                <w:bottom w:val="none" w:sz="0" w:space="0" w:color="auto"/>
                <w:right w:val="none" w:sz="0" w:space="0" w:color="auto"/>
              </w:divBdr>
            </w:div>
          </w:divsChild>
        </w:div>
        <w:div w:id="1576746381">
          <w:marLeft w:val="0"/>
          <w:marRight w:val="0"/>
          <w:marTop w:val="0"/>
          <w:marBottom w:val="0"/>
          <w:divBdr>
            <w:top w:val="none" w:sz="0" w:space="0" w:color="auto"/>
            <w:left w:val="none" w:sz="0" w:space="0" w:color="auto"/>
            <w:bottom w:val="none" w:sz="0" w:space="0" w:color="auto"/>
            <w:right w:val="none" w:sz="0" w:space="0" w:color="auto"/>
          </w:divBdr>
          <w:divsChild>
            <w:div w:id="398603046">
              <w:marLeft w:val="0"/>
              <w:marRight w:val="0"/>
              <w:marTop w:val="0"/>
              <w:marBottom w:val="0"/>
              <w:divBdr>
                <w:top w:val="none" w:sz="0" w:space="0" w:color="auto"/>
                <w:left w:val="none" w:sz="0" w:space="0" w:color="auto"/>
                <w:bottom w:val="none" w:sz="0" w:space="0" w:color="auto"/>
                <w:right w:val="none" w:sz="0" w:space="0" w:color="auto"/>
              </w:divBdr>
            </w:div>
          </w:divsChild>
        </w:div>
        <w:div w:id="1576814243">
          <w:marLeft w:val="0"/>
          <w:marRight w:val="0"/>
          <w:marTop w:val="0"/>
          <w:marBottom w:val="0"/>
          <w:divBdr>
            <w:top w:val="none" w:sz="0" w:space="0" w:color="auto"/>
            <w:left w:val="none" w:sz="0" w:space="0" w:color="auto"/>
            <w:bottom w:val="none" w:sz="0" w:space="0" w:color="auto"/>
            <w:right w:val="none" w:sz="0" w:space="0" w:color="auto"/>
          </w:divBdr>
          <w:divsChild>
            <w:div w:id="992179851">
              <w:marLeft w:val="0"/>
              <w:marRight w:val="0"/>
              <w:marTop w:val="0"/>
              <w:marBottom w:val="0"/>
              <w:divBdr>
                <w:top w:val="none" w:sz="0" w:space="0" w:color="auto"/>
                <w:left w:val="none" w:sz="0" w:space="0" w:color="auto"/>
                <w:bottom w:val="none" w:sz="0" w:space="0" w:color="auto"/>
                <w:right w:val="none" w:sz="0" w:space="0" w:color="auto"/>
              </w:divBdr>
            </w:div>
          </w:divsChild>
        </w:div>
        <w:div w:id="1577085869">
          <w:marLeft w:val="0"/>
          <w:marRight w:val="0"/>
          <w:marTop w:val="0"/>
          <w:marBottom w:val="0"/>
          <w:divBdr>
            <w:top w:val="none" w:sz="0" w:space="0" w:color="auto"/>
            <w:left w:val="none" w:sz="0" w:space="0" w:color="auto"/>
            <w:bottom w:val="none" w:sz="0" w:space="0" w:color="auto"/>
            <w:right w:val="none" w:sz="0" w:space="0" w:color="auto"/>
          </w:divBdr>
          <w:divsChild>
            <w:div w:id="1235119644">
              <w:marLeft w:val="0"/>
              <w:marRight w:val="0"/>
              <w:marTop w:val="0"/>
              <w:marBottom w:val="0"/>
              <w:divBdr>
                <w:top w:val="none" w:sz="0" w:space="0" w:color="auto"/>
                <w:left w:val="none" w:sz="0" w:space="0" w:color="auto"/>
                <w:bottom w:val="none" w:sz="0" w:space="0" w:color="auto"/>
                <w:right w:val="none" w:sz="0" w:space="0" w:color="auto"/>
              </w:divBdr>
            </w:div>
          </w:divsChild>
        </w:div>
        <w:div w:id="1577086280">
          <w:marLeft w:val="0"/>
          <w:marRight w:val="0"/>
          <w:marTop w:val="0"/>
          <w:marBottom w:val="0"/>
          <w:divBdr>
            <w:top w:val="none" w:sz="0" w:space="0" w:color="auto"/>
            <w:left w:val="none" w:sz="0" w:space="0" w:color="auto"/>
            <w:bottom w:val="none" w:sz="0" w:space="0" w:color="auto"/>
            <w:right w:val="none" w:sz="0" w:space="0" w:color="auto"/>
          </w:divBdr>
          <w:divsChild>
            <w:div w:id="523792805">
              <w:marLeft w:val="0"/>
              <w:marRight w:val="0"/>
              <w:marTop w:val="0"/>
              <w:marBottom w:val="0"/>
              <w:divBdr>
                <w:top w:val="none" w:sz="0" w:space="0" w:color="auto"/>
                <w:left w:val="none" w:sz="0" w:space="0" w:color="auto"/>
                <w:bottom w:val="none" w:sz="0" w:space="0" w:color="auto"/>
                <w:right w:val="none" w:sz="0" w:space="0" w:color="auto"/>
              </w:divBdr>
            </w:div>
          </w:divsChild>
        </w:div>
        <w:div w:id="1577594963">
          <w:marLeft w:val="0"/>
          <w:marRight w:val="0"/>
          <w:marTop w:val="0"/>
          <w:marBottom w:val="0"/>
          <w:divBdr>
            <w:top w:val="none" w:sz="0" w:space="0" w:color="auto"/>
            <w:left w:val="none" w:sz="0" w:space="0" w:color="auto"/>
            <w:bottom w:val="none" w:sz="0" w:space="0" w:color="auto"/>
            <w:right w:val="none" w:sz="0" w:space="0" w:color="auto"/>
          </w:divBdr>
          <w:divsChild>
            <w:div w:id="487551543">
              <w:marLeft w:val="0"/>
              <w:marRight w:val="0"/>
              <w:marTop w:val="0"/>
              <w:marBottom w:val="0"/>
              <w:divBdr>
                <w:top w:val="none" w:sz="0" w:space="0" w:color="auto"/>
                <w:left w:val="none" w:sz="0" w:space="0" w:color="auto"/>
                <w:bottom w:val="none" w:sz="0" w:space="0" w:color="auto"/>
                <w:right w:val="none" w:sz="0" w:space="0" w:color="auto"/>
              </w:divBdr>
            </w:div>
          </w:divsChild>
        </w:div>
        <w:div w:id="1577788151">
          <w:marLeft w:val="0"/>
          <w:marRight w:val="0"/>
          <w:marTop w:val="0"/>
          <w:marBottom w:val="0"/>
          <w:divBdr>
            <w:top w:val="none" w:sz="0" w:space="0" w:color="auto"/>
            <w:left w:val="none" w:sz="0" w:space="0" w:color="auto"/>
            <w:bottom w:val="none" w:sz="0" w:space="0" w:color="auto"/>
            <w:right w:val="none" w:sz="0" w:space="0" w:color="auto"/>
          </w:divBdr>
          <w:divsChild>
            <w:div w:id="1596086044">
              <w:marLeft w:val="0"/>
              <w:marRight w:val="0"/>
              <w:marTop w:val="0"/>
              <w:marBottom w:val="0"/>
              <w:divBdr>
                <w:top w:val="none" w:sz="0" w:space="0" w:color="auto"/>
                <w:left w:val="none" w:sz="0" w:space="0" w:color="auto"/>
                <w:bottom w:val="none" w:sz="0" w:space="0" w:color="auto"/>
                <w:right w:val="none" w:sz="0" w:space="0" w:color="auto"/>
              </w:divBdr>
            </w:div>
          </w:divsChild>
        </w:div>
        <w:div w:id="1577857644">
          <w:marLeft w:val="0"/>
          <w:marRight w:val="0"/>
          <w:marTop w:val="0"/>
          <w:marBottom w:val="0"/>
          <w:divBdr>
            <w:top w:val="none" w:sz="0" w:space="0" w:color="auto"/>
            <w:left w:val="none" w:sz="0" w:space="0" w:color="auto"/>
            <w:bottom w:val="none" w:sz="0" w:space="0" w:color="auto"/>
            <w:right w:val="none" w:sz="0" w:space="0" w:color="auto"/>
          </w:divBdr>
          <w:divsChild>
            <w:div w:id="1603755774">
              <w:marLeft w:val="0"/>
              <w:marRight w:val="0"/>
              <w:marTop w:val="0"/>
              <w:marBottom w:val="0"/>
              <w:divBdr>
                <w:top w:val="none" w:sz="0" w:space="0" w:color="auto"/>
                <w:left w:val="none" w:sz="0" w:space="0" w:color="auto"/>
                <w:bottom w:val="none" w:sz="0" w:space="0" w:color="auto"/>
                <w:right w:val="none" w:sz="0" w:space="0" w:color="auto"/>
              </w:divBdr>
            </w:div>
          </w:divsChild>
        </w:div>
        <w:div w:id="1578125117">
          <w:marLeft w:val="0"/>
          <w:marRight w:val="0"/>
          <w:marTop w:val="0"/>
          <w:marBottom w:val="0"/>
          <w:divBdr>
            <w:top w:val="none" w:sz="0" w:space="0" w:color="auto"/>
            <w:left w:val="none" w:sz="0" w:space="0" w:color="auto"/>
            <w:bottom w:val="none" w:sz="0" w:space="0" w:color="auto"/>
            <w:right w:val="none" w:sz="0" w:space="0" w:color="auto"/>
          </w:divBdr>
          <w:divsChild>
            <w:div w:id="961888339">
              <w:marLeft w:val="0"/>
              <w:marRight w:val="0"/>
              <w:marTop w:val="0"/>
              <w:marBottom w:val="0"/>
              <w:divBdr>
                <w:top w:val="none" w:sz="0" w:space="0" w:color="auto"/>
                <w:left w:val="none" w:sz="0" w:space="0" w:color="auto"/>
                <w:bottom w:val="none" w:sz="0" w:space="0" w:color="auto"/>
                <w:right w:val="none" w:sz="0" w:space="0" w:color="auto"/>
              </w:divBdr>
            </w:div>
          </w:divsChild>
        </w:div>
        <w:div w:id="1578516108">
          <w:marLeft w:val="0"/>
          <w:marRight w:val="0"/>
          <w:marTop w:val="0"/>
          <w:marBottom w:val="0"/>
          <w:divBdr>
            <w:top w:val="none" w:sz="0" w:space="0" w:color="auto"/>
            <w:left w:val="none" w:sz="0" w:space="0" w:color="auto"/>
            <w:bottom w:val="none" w:sz="0" w:space="0" w:color="auto"/>
            <w:right w:val="none" w:sz="0" w:space="0" w:color="auto"/>
          </w:divBdr>
          <w:divsChild>
            <w:div w:id="1281767470">
              <w:marLeft w:val="0"/>
              <w:marRight w:val="0"/>
              <w:marTop w:val="0"/>
              <w:marBottom w:val="0"/>
              <w:divBdr>
                <w:top w:val="none" w:sz="0" w:space="0" w:color="auto"/>
                <w:left w:val="none" w:sz="0" w:space="0" w:color="auto"/>
                <w:bottom w:val="none" w:sz="0" w:space="0" w:color="auto"/>
                <w:right w:val="none" w:sz="0" w:space="0" w:color="auto"/>
              </w:divBdr>
            </w:div>
          </w:divsChild>
        </w:div>
        <w:div w:id="1578856732">
          <w:marLeft w:val="0"/>
          <w:marRight w:val="0"/>
          <w:marTop w:val="0"/>
          <w:marBottom w:val="0"/>
          <w:divBdr>
            <w:top w:val="none" w:sz="0" w:space="0" w:color="auto"/>
            <w:left w:val="none" w:sz="0" w:space="0" w:color="auto"/>
            <w:bottom w:val="none" w:sz="0" w:space="0" w:color="auto"/>
            <w:right w:val="none" w:sz="0" w:space="0" w:color="auto"/>
          </w:divBdr>
          <w:divsChild>
            <w:div w:id="2093891971">
              <w:marLeft w:val="0"/>
              <w:marRight w:val="0"/>
              <w:marTop w:val="0"/>
              <w:marBottom w:val="0"/>
              <w:divBdr>
                <w:top w:val="none" w:sz="0" w:space="0" w:color="auto"/>
                <w:left w:val="none" w:sz="0" w:space="0" w:color="auto"/>
                <w:bottom w:val="none" w:sz="0" w:space="0" w:color="auto"/>
                <w:right w:val="none" w:sz="0" w:space="0" w:color="auto"/>
              </w:divBdr>
            </w:div>
          </w:divsChild>
        </w:div>
        <w:div w:id="1579248166">
          <w:marLeft w:val="0"/>
          <w:marRight w:val="0"/>
          <w:marTop w:val="0"/>
          <w:marBottom w:val="0"/>
          <w:divBdr>
            <w:top w:val="none" w:sz="0" w:space="0" w:color="auto"/>
            <w:left w:val="none" w:sz="0" w:space="0" w:color="auto"/>
            <w:bottom w:val="none" w:sz="0" w:space="0" w:color="auto"/>
            <w:right w:val="none" w:sz="0" w:space="0" w:color="auto"/>
          </w:divBdr>
          <w:divsChild>
            <w:div w:id="1435713152">
              <w:marLeft w:val="0"/>
              <w:marRight w:val="0"/>
              <w:marTop w:val="0"/>
              <w:marBottom w:val="0"/>
              <w:divBdr>
                <w:top w:val="none" w:sz="0" w:space="0" w:color="auto"/>
                <w:left w:val="none" w:sz="0" w:space="0" w:color="auto"/>
                <w:bottom w:val="none" w:sz="0" w:space="0" w:color="auto"/>
                <w:right w:val="none" w:sz="0" w:space="0" w:color="auto"/>
              </w:divBdr>
            </w:div>
          </w:divsChild>
        </w:div>
        <w:div w:id="1580170797">
          <w:marLeft w:val="0"/>
          <w:marRight w:val="0"/>
          <w:marTop w:val="0"/>
          <w:marBottom w:val="0"/>
          <w:divBdr>
            <w:top w:val="none" w:sz="0" w:space="0" w:color="auto"/>
            <w:left w:val="none" w:sz="0" w:space="0" w:color="auto"/>
            <w:bottom w:val="none" w:sz="0" w:space="0" w:color="auto"/>
            <w:right w:val="none" w:sz="0" w:space="0" w:color="auto"/>
          </w:divBdr>
          <w:divsChild>
            <w:div w:id="2144228127">
              <w:marLeft w:val="0"/>
              <w:marRight w:val="0"/>
              <w:marTop w:val="0"/>
              <w:marBottom w:val="0"/>
              <w:divBdr>
                <w:top w:val="none" w:sz="0" w:space="0" w:color="auto"/>
                <w:left w:val="none" w:sz="0" w:space="0" w:color="auto"/>
                <w:bottom w:val="none" w:sz="0" w:space="0" w:color="auto"/>
                <w:right w:val="none" w:sz="0" w:space="0" w:color="auto"/>
              </w:divBdr>
            </w:div>
          </w:divsChild>
        </w:div>
        <w:div w:id="1580753134">
          <w:marLeft w:val="0"/>
          <w:marRight w:val="0"/>
          <w:marTop w:val="0"/>
          <w:marBottom w:val="0"/>
          <w:divBdr>
            <w:top w:val="none" w:sz="0" w:space="0" w:color="auto"/>
            <w:left w:val="none" w:sz="0" w:space="0" w:color="auto"/>
            <w:bottom w:val="none" w:sz="0" w:space="0" w:color="auto"/>
            <w:right w:val="none" w:sz="0" w:space="0" w:color="auto"/>
          </w:divBdr>
          <w:divsChild>
            <w:div w:id="1995597063">
              <w:marLeft w:val="0"/>
              <w:marRight w:val="0"/>
              <w:marTop w:val="0"/>
              <w:marBottom w:val="0"/>
              <w:divBdr>
                <w:top w:val="none" w:sz="0" w:space="0" w:color="auto"/>
                <w:left w:val="none" w:sz="0" w:space="0" w:color="auto"/>
                <w:bottom w:val="none" w:sz="0" w:space="0" w:color="auto"/>
                <w:right w:val="none" w:sz="0" w:space="0" w:color="auto"/>
              </w:divBdr>
            </w:div>
          </w:divsChild>
        </w:div>
        <w:div w:id="1580865380">
          <w:marLeft w:val="0"/>
          <w:marRight w:val="0"/>
          <w:marTop w:val="0"/>
          <w:marBottom w:val="0"/>
          <w:divBdr>
            <w:top w:val="none" w:sz="0" w:space="0" w:color="auto"/>
            <w:left w:val="none" w:sz="0" w:space="0" w:color="auto"/>
            <w:bottom w:val="none" w:sz="0" w:space="0" w:color="auto"/>
            <w:right w:val="none" w:sz="0" w:space="0" w:color="auto"/>
          </w:divBdr>
          <w:divsChild>
            <w:div w:id="2066679878">
              <w:marLeft w:val="0"/>
              <w:marRight w:val="0"/>
              <w:marTop w:val="0"/>
              <w:marBottom w:val="0"/>
              <w:divBdr>
                <w:top w:val="none" w:sz="0" w:space="0" w:color="auto"/>
                <w:left w:val="none" w:sz="0" w:space="0" w:color="auto"/>
                <w:bottom w:val="none" w:sz="0" w:space="0" w:color="auto"/>
                <w:right w:val="none" w:sz="0" w:space="0" w:color="auto"/>
              </w:divBdr>
            </w:div>
          </w:divsChild>
        </w:div>
        <w:div w:id="1581058379">
          <w:marLeft w:val="0"/>
          <w:marRight w:val="0"/>
          <w:marTop w:val="0"/>
          <w:marBottom w:val="0"/>
          <w:divBdr>
            <w:top w:val="none" w:sz="0" w:space="0" w:color="auto"/>
            <w:left w:val="none" w:sz="0" w:space="0" w:color="auto"/>
            <w:bottom w:val="none" w:sz="0" w:space="0" w:color="auto"/>
            <w:right w:val="none" w:sz="0" w:space="0" w:color="auto"/>
          </w:divBdr>
          <w:divsChild>
            <w:div w:id="2124106353">
              <w:marLeft w:val="0"/>
              <w:marRight w:val="0"/>
              <w:marTop w:val="0"/>
              <w:marBottom w:val="0"/>
              <w:divBdr>
                <w:top w:val="none" w:sz="0" w:space="0" w:color="auto"/>
                <w:left w:val="none" w:sz="0" w:space="0" w:color="auto"/>
                <w:bottom w:val="none" w:sz="0" w:space="0" w:color="auto"/>
                <w:right w:val="none" w:sz="0" w:space="0" w:color="auto"/>
              </w:divBdr>
            </w:div>
          </w:divsChild>
        </w:div>
        <w:div w:id="1581520928">
          <w:marLeft w:val="0"/>
          <w:marRight w:val="0"/>
          <w:marTop w:val="0"/>
          <w:marBottom w:val="0"/>
          <w:divBdr>
            <w:top w:val="none" w:sz="0" w:space="0" w:color="auto"/>
            <w:left w:val="none" w:sz="0" w:space="0" w:color="auto"/>
            <w:bottom w:val="none" w:sz="0" w:space="0" w:color="auto"/>
            <w:right w:val="none" w:sz="0" w:space="0" w:color="auto"/>
          </w:divBdr>
          <w:divsChild>
            <w:div w:id="1581064921">
              <w:marLeft w:val="0"/>
              <w:marRight w:val="0"/>
              <w:marTop w:val="0"/>
              <w:marBottom w:val="0"/>
              <w:divBdr>
                <w:top w:val="none" w:sz="0" w:space="0" w:color="auto"/>
                <w:left w:val="none" w:sz="0" w:space="0" w:color="auto"/>
                <w:bottom w:val="none" w:sz="0" w:space="0" w:color="auto"/>
                <w:right w:val="none" w:sz="0" w:space="0" w:color="auto"/>
              </w:divBdr>
            </w:div>
          </w:divsChild>
        </w:div>
        <w:div w:id="1581523011">
          <w:marLeft w:val="0"/>
          <w:marRight w:val="0"/>
          <w:marTop w:val="0"/>
          <w:marBottom w:val="0"/>
          <w:divBdr>
            <w:top w:val="none" w:sz="0" w:space="0" w:color="auto"/>
            <w:left w:val="none" w:sz="0" w:space="0" w:color="auto"/>
            <w:bottom w:val="none" w:sz="0" w:space="0" w:color="auto"/>
            <w:right w:val="none" w:sz="0" w:space="0" w:color="auto"/>
          </w:divBdr>
          <w:divsChild>
            <w:div w:id="1037050958">
              <w:marLeft w:val="0"/>
              <w:marRight w:val="0"/>
              <w:marTop w:val="0"/>
              <w:marBottom w:val="0"/>
              <w:divBdr>
                <w:top w:val="none" w:sz="0" w:space="0" w:color="auto"/>
                <w:left w:val="none" w:sz="0" w:space="0" w:color="auto"/>
                <w:bottom w:val="none" w:sz="0" w:space="0" w:color="auto"/>
                <w:right w:val="none" w:sz="0" w:space="0" w:color="auto"/>
              </w:divBdr>
            </w:div>
          </w:divsChild>
        </w:div>
        <w:div w:id="1581714108">
          <w:marLeft w:val="0"/>
          <w:marRight w:val="0"/>
          <w:marTop w:val="0"/>
          <w:marBottom w:val="0"/>
          <w:divBdr>
            <w:top w:val="none" w:sz="0" w:space="0" w:color="auto"/>
            <w:left w:val="none" w:sz="0" w:space="0" w:color="auto"/>
            <w:bottom w:val="none" w:sz="0" w:space="0" w:color="auto"/>
            <w:right w:val="none" w:sz="0" w:space="0" w:color="auto"/>
          </w:divBdr>
          <w:divsChild>
            <w:div w:id="274602168">
              <w:marLeft w:val="0"/>
              <w:marRight w:val="0"/>
              <w:marTop w:val="0"/>
              <w:marBottom w:val="0"/>
              <w:divBdr>
                <w:top w:val="none" w:sz="0" w:space="0" w:color="auto"/>
                <w:left w:val="none" w:sz="0" w:space="0" w:color="auto"/>
                <w:bottom w:val="none" w:sz="0" w:space="0" w:color="auto"/>
                <w:right w:val="none" w:sz="0" w:space="0" w:color="auto"/>
              </w:divBdr>
            </w:div>
          </w:divsChild>
        </w:div>
        <w:div w:id="1582253171">
          <w:marLeft w:val="0"/>
          <w:marRight w:val="0"/>
          <w:marTop w:val="0"/>
          <w:marBottom w:val="0"/>
          <w:divBdr>
            <w:top w:val="none" w:sz="0" w:space="0" w:color="auto"/>
            <w:left w:val="none" w:sz="0" w:space="0" w:color="auto"/>
            <w:bottom w:val="none" w:sz="0" w:space="0" w:color="auto"/>
            <w:right w:val="none" w:sz="0" w:space="0" w:color="auto"/>
          </w:divBdr>
          <w:divsChild>
            <w:div w:id="1173374553">
              <w:marLeft w:val="0"/>
              <w:marRight w:val="0"/>
              <w:marTop w:val="0"/>
              <w:marBottom w:val="0"/>
              <w:divBdr>
                <w:top w:val="none" w:sz="0" w:space="0" w:color="auto"/>
                <w:left w:val="none" w:sz="0" w:space="0" w:color="auto"/>
                <w:bottom w:val="none" w:sz="0" w:space="0" w:color="auto"/>
                <w:right w:val="none" w:sz="0" w:space="0" w:color="auto"/>
              </w:divBdr>
            </w:div>
          </w:divsChild>
        </w:div>
        <w:div w:id="1583563378">
          <w:marLeft w:val="0"/>
          <w:marRight w:val="0"/>
          <w:marTop w:val="0"/>
          <w:marBottom w:val="0"/>
          <w:divBdr>
            <w:top w:val="none" w:sz="0" w:space="0" w:color="auto"/>
            <w:left w:val="none" w:sz="0" w:space="0" w:color="auto"/>
            <w:bottom w:val="none" w:sz="0" w:space="0" w:color="auto"/>
            <w:right w:val="none" w:sz="0" w:space="0" w:color="auto"/>
          </w:divBdr>
          <w:divsChild>
            <w:div w:id="1762526140">
              <w:marLeft w:val="0"/>
              <w:marRight w:val="0"/>
              <w:marTop w:val="0"/>
              <w:marBottom w:val="0"/>
              <w:divBdr>
                <w:top w:val="none" w:sz="0" w:space="0" w:color="auto"/>
                <w:left w:val="none" w:sz="0" w:space="0" w:color="auto"/>
                <w:bottom w:val="none" w:sz="0" w:space="0" w:color="auto"/>
                <w:right w:val="none" w:sz="0" w:space="0" w:color="auto"/>
              </w:divBdr>
            </w:div>
          </w:divsChild>
        </w:div>
        <w:div w:id="1583684124">
          <w:marLeft w:val="0"/>
          <w:marRight w:val="0"/>
          <w:marTop w:val="0"/>
          <w:marBottom w:val="0"/>
          <w:divBdr>
            <w:top w:val="none" w:sz="0" w:space="0" w:color="auto"/>
            <w:left w:val="none" w:sz="0" w:space="0" w:color="auto"/>
            <w:bottom w:val="none" w:sz="0" w:space="0" w:color="auto"/>
            <w:right w:val="none" w:sz="0" w:space="0" w:color="auto"/>
          </w:divBdr>
          <w:divsChild>
            <w:div w:id="1527793121">
              <w:marLeft w:val="0"/>
              <w:marRight w:val="0"/>
              <w:marTop w:val="0"/>
              <w:marBottom w:val="0"/>
              <w:divBdr>
                <w:top w:val="none" w:sz="0" w:space="0" w:color="auto"/>
                <w:left w:val="none" w:sz="0" w:space="0" w:color="auto"/>
                <w:bottom w:val="none" w:sz="0" w:space="0" w:color="auto"/>
                <w:right w:val="none" w:sz="0" w:space="0" w:color="auto"/>
              </w:divBdr>
            </w:div>
          </w:divsChild>
        </w:div>
        <w:div w:id="1583754334">
          <w:marLeft w:val="0"/>
          <w:marRight w:val="0"/>
          <w:marTop w:val="0"/>
          <w:marBottom w:val="0"/>
          <w:divBdr>
            <w:top w:val="none" w:sz="0" w:space="0" w:color="auto"/>
            <w:left w:val="none" w:sz="0" w:space="0" w:color="auto"/>
            <w:bottom w:val="none" w:sz="0" w:space="0" w:color="auto"/>
            <w:right w:val="none" w:sz="0" w:space="0" w:color="auto"/>
          </w:divBdr>
          <w:divsChild>
            <w:div w:id="811555609">
              <w:marLeft w:val="0"/>
              <w:marRight w:val="0"/>
              <w:marTop w:val="0"/>
              <w:marBottom w:val="0"/>
              <w:divBdr>
                <w:top w:val="none" w:sz="0" w:space="0" w:color="auto"/>
                <w:left w:val="none" w:sz="0" w:space="0" w:color="auto"/>
                <w:bottom w:val="none" w:sz="0" w:space="0" w:color="auto"/>
                <w:right w:val="none" w:sz="0" w:space="0" w:color="auto"/>
              </w:divBdr>
            </w:div>
          </w:divsChild>
        </w:div>
        <w:div w:id="1586840686">
          <w:marLeft w:val="0"/>
          <w:marRight w:val="0"/>
          <w:marTop w:val="0"/>
          <w:marBottom w:val="0"/>
          <w:divBdr>
            <w:top w:val="none" w:sz="0" w:space="0" w:color="auto"/>
            <w:left w:val="none" w:sz="0" w:space="0" w:color="auto"/>
            <w:bottom w:val="none" w:sz="0" w:space="0" w:color="auto"/>
            <w:right w:val="none" w:sz="0" w:space="0" w:color="auto"/>
          </w:divBdr>
          <w:divsChild>
            <w:div w:id="565724287">
              <w:marLeft w:val="0"/>
              <w:marRight w:val="0"/>
              <w:marTop w:val="0"/>
              <w:marBottom w:val="0"/>
              <w:divBdr>
                <w:top w:val="none" w:sz="0" w:space="0" w:color="auto"/>
                <w:left w:val="none" w:sz="0" w:space="0" w:color="auto"/>
                <w:bottom w:val="none" w:sz="0" w:space="0" w:color="auto"/>
                <w:right w:val="none" w:sz="0" w:space="0" w:color="auto"/>
              </w:divBdr>
            </w:div>
          </w:divsChild>
        </w:div>
        <w:div w:id="1587761686">
          <w:marLeft w:val="0"/>
          <w:marRight w:val="0"/>
          <w:marTop w:val="0"/>
          <w:marBottom w:val="0"/>
          <w:divBdr>
            <w:top w:val="none" w:sz="0" w:space="0" w:color="auto"/>
            <w:left w:val="none" w:sz="0" w:space="0" w:color="auto"/>
            <w:bottom w:val="none" w:sz="0" w:space="0" w:color="auto"/>
            <w:right w:val="none" w:sz="0" w:space="0" w:color="auto"/>
          </w:divBdr>
          <w:divsChild>
            <w:div w:id="261769303">
              <w:marLeft w:val="0"/>
              <w:marRight w:val="0"/>
              <w:marTop w:val="0"/>
              <w:marBottom w:val="0"/>
              <w:divBdr>
                <w:top w:val="none" w:sz="0" w:space="0" w:color="auto"/>
                <w:left w:val="none" w:sz="0" w:space="0" w:color="auto"/>
                <w:bottom w:val="none" w:sz="0" w:space="0" w:color="auto"/>
                <w:right w:val="none" w:sz="0" w:space="0" w:color="auto"/>
              </w:divBdr>
            </w:div>
          </w:divsChild>
        </w:div>
        <w:div w:id="1588035107">
          <w:marLeft w:val="0"/>
          <w:marRight w:val="0"/>
          <w:marTop w:val="0"/>
          <w:marBottom w:val="0"/>
          <w:divBdr>
            <w:top w:val="none" w:sz="0" w:space="0" w:color="auto"/>
            <w:left w:val="none" w:sz="0" w:space="0" w:color="auto"/>
            <w:bottom w:val="none" w:sz="0" w:space="0" w:color="auto"/>
            <w:right w:val="none" w:sz="0" w:space="0" w:color="auto"/>
          </w:divBdr>
          <w:divsChild>
            <w:div w:id="1234505761">
              <w:marLeft w:val="0"/>
              <w:marRight w:val="0"/>
              <w:marTop w:val="0"/>
              <w:marBottom w:val="0"/>
              <w:divBdr>
                <w:top w:val="none" w:sz="0" w:space="0" w:color="auto"/>
                <w:left w:val="none" w:sz="0" w:space="0" w:color="auto"/>
                <w:bottom w:val="none" w:sz="0" w:space="0" w:color="auto"/>
                <w:right w:val="none" w:sz="0" w:space="0" w:color="auto"/>
              </w:divBdr>
            </w:div>
          </w:divsChild>
        </w:div>
        <w:div w:id="1588461765">
          <w:marLeft w:val="0"/>
          <w:marRight w:val="0"/>
          <w:marTop w:val="0"/>
          <w:marBottom w:val="0"/>
          <w:divBdr>
            <w:top w:val="none" w:sz="0" w:space="0" w:color="auto"/>
            <w:left w:val="none" w:sz="0" w:space="0" w:color="auto"/>
            <w:bottom w:val="none" w:sz="0" w:space="0" w:color="auto"/>
            <w:right w:val="none" w:sz="0" w:space="0" w:color="auto"/>
          </w:divBdr>
          <w:divsChild>
            <w:div w:id="138109257">
              <w:marLeft w:val="0"/>
              <w:marRight w:val="0"/>
              <w:marTop w:val="0"/>
              <w:marBottom w:val="0"/>
              <w:divBdr>
                <w:top w:val="none" w:sz="0" w:space="0" w:color="auto"/>
                <w:left w:val="none" w:sz="0" w:space="0" w:color="auto"/>
                <w:bottom w:val="none" w:sz="0" w:space="0" w:color="auto"/>
                <w:right w:val="none" w:sz="0" w:space="0" w:color="auto"/>
              </w:divBdr>
            </w:div>
          </w:divsChild>
        </w:div>
        <w:div w:id="1588810606">
          <w:marLeft w:val="0"/>
          <w:marRight w:val="0"/>
          <w:marTop w:val="0"/>
          <w:marBottom w:val="0"/>
          <w:divBdr>
            <w:top w:val="none" w:sz="0" w:space="0" w:color="auto"/>
            <w:left w:val="none" w:sz="0" w:space="0" w:color="auto"/>
            <w:bottom w:val="none" w:sz="0" w:space="0" w:color="auto"/>
            <w:right w:val="none" w:sz="0" w:space="0" w:color="auto"/>
          </w:divBdr>
          <w:divsChild>
            <w:div w:id="1142887785">
              <w:marLeft w:val="0"/>
              <w:marRight w:val="0"/>
              <w:marTop w:val="0"/>
              <w:marBottom w:val="0"/>
              <w:divBdr>
                <w:top w:val="none" w:sz="0" w:space="0" w:color="auto"/>
                <w:left w:val="none" w:sz="0" w:space="0" w:color="auto"/>
                <w:bottom w:val="none" w:sz="0" w:space="0" w:color="auto"/>
                <w:right w:val="none" w:sz="0" w:space="0" w:color="auto"/>
              </w:divBdr>
            </w:div>
          </w:divsChild>
        </w:div>
        <w:div w:id="1589264332">
          <w:marLeft w:val="0"/>
          <w:marRight w:val="0"/>
          <w:marTop w:val="0"/>
          <w:marBottom w:val="0"/>
          <w:divBdr>
            <w:top w:val="none" w:sz="0" w:space="0" w:color="auto"/>
            <w:left w:val="none" w:sz="0" w:space="0" w:color="auto"/>
            <w:bottom w:val="none" w:sz="0" w:space="0" w:color="auto"/>
            <w:right w:val="none" w:sz="0" w:space="0" w:color="auto"/>
          </w:divBdr>
          <w:divsChild>
            <w:div w:id="1095594154">
              <w:marLeft w:val="0"/>
              <w:marRight w:val="0"/>
              <w:marTop w:val="0"/>
              <w:marBottom w:val="0"/>
              <w:divBdr>
                <w:top w:val="none" w:sz="0" w:space="0" w:color="auto"/>
                <w:left w:val="none" w:sz="0" w:space="0" w:color="auto"/>
                <w:bottom w:val="none" w:sz="0" w:space="0" w:color="auto"/>
                <w:right w:val="none" w:sz="0" w:space="0" w:color="auto"/>
              </w:divBdr>
            </w:div>
          </w:divsChild>
        </w:div>
        <w:div w:id="1589659099">
          <w:marLeft w:val="0"/>
          <w:marRight w:val="0"/>
          <w:marTop w:val="0"/>
          <w:marBottom w:val="0"/>
          <w:divBdr>
            <w:top w:val="none" w:sz="0" w:space="0" w:color="auto"/>
            <w:left w:val="none" w:sz="0" w:space="0" w:color="auto"/>
            <w:bottom w:val="none" w:sz="0" w:space="0" w:color="auto"/>
            <w:right w:val="none" w:sz="0" w:space="0" w:color="auto"/>
          </w:divBdr>
          <w:divsChild>
            <w:div w:id="1678455764">
              <w:marLeft w:val="0"/>
              <w:marRight w:val="0"/>
              <w:marTop w:val="0"/>
              <w:marBottom w:val="0"/>
              <w:divBdr>
                <w:top w:val="none" w:sz="0" w:space="0" w:color="auto"/>
                <w:left w:val="none" w:sz="0" w:space="0" w:color="auto"/>
                <w:bottom w:val="none" w:sz="0" w:space="0" w:color="auto"/>
                <w:right w:val="none" w:sz="0" w:space="0" w:color="auto"/>
              </w:divBdr>
            </w:div>
          </w:divsChild>
        </w:div>
        <w:div w:id="1589727676">
          <w:marLeft w:val="0"/>
          <w:marRight w:val="0"/>
          <w:marTop w:val="0"/>
          <w:marBottom w:val="0"/>
          <w:divBdr>
            <w:top w:val="none" w:sz="0" w:space="0" w:color="auto"/>
            <w:left w:val="none" w:sz="0" w:space="0" w:color="auto"/>
            <w:bottom w:val="none" w:sz="0" w:space="0" w:color="auto"/>
            <w:right w:val="none" w:sz="0" w:space="0" w:color="auto"/>
          </w:divBdr>
          <w:divsChild>
            <w:div w:id="135755827">
              <w:marLeft w:val="0"/>
              <w:marRight w:val="0"/>
              <w:marTop w:val="0"/>
              <w:marBottom w:val="0"/>
              <w:divBdr>
                <w:top w:val="none" w:sz="0" w:space="0" w:color="auto"/>
                <w:left w:val="none" w:sz="0" w:space="0" w:color="auto"/>
                <w:bottom w:val="none" w:sz="0" w:space="0" w:color="auto"/>
                <w:right w:val="none" w:sz="0" w:space="0" w:color="auto"/>
              </w:divBdr>
            </w:div>
          </w:divsChild>
        </w:div>
        <w:div w:id="1589777155">
          <w:marLeft w:val="0"/>
          <w:marRight w:val="0"/>
          <w:marTop w:val="0"/>
          <w:marBottom w:val="0"/>
          <w:divBdr>
            <w:top w:val="none" w:sz="0" w:space="0" w:color="auto"/>
            <w:left w:val="none" w:sz="0" w:space="0" w:color="auto"/>
            <w:bottom w:val="none" w:sz="0" w:space="0" w:color="auto"/>
            <w:right w:val="none" w:sz="0" w:space="0" w:color="auto"/>
          </w:divBdr>
          <w:divsChild>
            <w:div w:id="306863556">
              <w:marLeft w:val="0"/>
              <w:marRight w:val="0"/>
              <w:marTop w:val="0"/>
              <w:marBottom w:val="0"/>
              <w:divBdr>
                <w:top w:val="none" w:sz="0" w:space="0" w:color="auto"/>
                <w:left w:val="none" w:sz="0" w:space="0" w:color="auto"/>
                <w:bottom w:val="none" w:sz="0" w:space="0" w:color="auto"/>
                <w:right w:val="none" w:sz="0" w:space="0" w:color="auto"/>
              </w:divBdr>
            </w:div>
          </w:divsChild>
        </w:div>
        <w:div w:id="1589927345">
          <w:marLeft w:val="0"/>
          <w:marRight w:val="0"/>
          <w:marTop w:val="0"/>
          <w:marBottom w:val="0"/>
          <w:divBdr>
            <w:top w:val="none" w:sz="0" w:space="0" w:color="auto"/>
            <w:left w:val="none" w:sz="0" w:space="0" w:color="auto"/>
            <w:bottom w:val="none" w:sz="0" w:space="0" w:color="auto"/>
            <w:right w:val="none" w:sz="0" w:space="0" w:color="auto"/>
          </w:divBdr>
          <w:divsChild>
            <w:div w:id="1336688430">
              <w:marLeft w:val="0"/>
              <w:marRight w:val="0"/>
              <w:marTop w:val="0"/>
              <w:marBottom w:val="0"/>
              <w:divBdr>
                <w:top w:val="none" w:sz="0" w:space="0" w:color="auto"/>
                <w:left w:val="none" w:sz="0" w:space="0" w:color="auto"/>
                <w:bottom w:val="none" w:sz="0" w:space="0" w:color="auto"/>
                <w:right w:val="none" w:sz="0" w:space="0" w:color="auto"/>
              </w:divBdr>
            </w:div>
          </w:divsChild>
        </w:div>
        <w:div w:id="1591087836">
          <w:marLeft w:val="0"/>
          <w:marRight w:val="0"/>
          <w:marTop w:val="0"/>
          <w:marBottom w:val="0"/>
          <w:divBdr>
            <w:top w:val="none" w:sz="0" w:space="0" w:color="auto"/>
            <w:left w:val="none" w:sz="0" w:space="0" w:color="auto"/>
            <w:bottom w:val="none" w:sz="0" w:space="0" w:color="auto"/>
            <w:right w:val="none" w:sz="0" w:space="0" w:color="auto"/>
          </w:divBdr>
          <w:divsChild>
            <w:div w:id="1460496590">
              <w:marLeft w:val="0"/>
              <w:marRight w:val="0"/>
              <w:marTop w:val="0"/>
              <w:marBottom w:val="0"/>
              <w:divBdr>
                <w:top w:val="none" w:sz="0" w:space="0" w:color="auto"/>
                <w:left w:val="none" w:sz="0" w:space="0" w:color="auto"/>
                <w:bottom w:val="none" w:sz="0" w:space="0" w:color="auto"/>
                <w:right w:val="none" w:sz="0" w:space="0" w:color="auto"/>
              </w:divBdr>
            </w:div>
          </w:divsChild>
        </w:div>
        <w:div w:id="1591694183">
          <w:marLeft w:val="0"/>
          <w:marRight w:val="0"/>
          <w:marTop w:val="0"/>
          <w:marBottom w:val="0"/>
          <w:divBdr>
            <w:top w:val="none" w:sz="0" w:space="0" w:color="auto"/>
            <w:left w:val="none" w:sz="0" w:space="0" w:color="auto"/>
            <w:bottom w:val="none" w:sz="0" w:space="0" w:color="auto"/>
            <w:right w:val="none" w:sz="0" w:space="0" w:color="auto"/>
          </w:divBdr>
          <w:divsChild>
            <w:div w:id="787238863">
              <w:marLeft w:val="0"/>
              <w:marRight w:val="0"/>
              <w:marTop w:val="0"/>
              <w:marBottom w:val="0"/>
              <w:divBdr>
                <w:top w:val="none" w:sz="0" w:space="0" w:color="auto"/>
                <w:left w:val="none" w:sz="0" w:space="0" w:color="auto"/>
                <w:bottom w:val="none" w:sz="0" w:space="0" w:color="auto"/>
                <w:right w:val="none" w:sz="0" w:space="0" w:color="auto"/>
              </w:divBdr>
            </w:div>
          </w:divsChild>
        </w:div>
        <w:div w:id="1591892896">
          <w:marLeft w:val="0"/>
          <w:marRight w:val="0"/>
          <w:marTop w:val="0"/>
          <w:marBottom w:val="0"/>
          <w:divBdr>
            <w:top w:val="none" w:sz="0" w:space="0" w:color="auto"/>
            <w:left w:val="none" w:sz="0" w:space="0" w:color="auto"/>
            <w:bottom w:val="none" w:sz="0" w:space="0" w:color="auto"/>
            <w:right w:val="none" w:sz="0" w:space="0" w:color="auto"/>
          </w:divBdr>
          <w:divsChild>
            <w:div w:id="2138376508">
              <w:marLeft w:val="0"/>
              <w:marRight w:val="0"/>
              <w:marTop w:val="0"/>
              <w:marBottom w:val="0"/>
              <w:divBdr>
                <w:top w:val="none" w:sz="0" w:space="0" w:color="auto"/>
                <w:left w:val="none" w:sz="0" w:space="0" w:color="auto"/>
                <w:bottom w:val="none" w:sz="0" w:space="0" w:color="auto"/>
                <w:right w:val="none" w:sz="0" w:space="0" w:color="auto"/>
              </w:divBdr>
            </w:div>
          </w:divsChild>
        </w:div>
        <w:div w:id="1592348595">
          <w:marLeft w:val="0"/>
          <w:marRight w:val="0"/>
          <w:marTop w:val="0"/>
          <w:marBottom w:val="0"/>
          <w:divBdr>
            <w:top w:val="none" w:sz="0" w:space="0" w:color="auto"/>
            <w:left w:val="none" w:sz="0" w:space="0" w:color="auto"/>
            <w:bottom w:val="none" w:sz="0" w:space="0" w:color="auto"/>
            <w:right w:val="none" w:sz="0" w:space="0" w:color="auto"/>
          </w:divBdr>
          <w:divsChild>
            <w:div w:id="268701976">
              <w:marLeft w:val="0"/>
              <w:marRight w:val="0"/>
              <w:marTop w:val="0"/>
              <w:marBottom w:val="0"/>
              <w:divBdr>
                <w:top w:val="none" w:sz="0" w:space="0" w:color="auto"/>
                <w:left w:val="none" w:sz="0" w:space="0" w:color="auto"/>
                <w:bottom w:val="none" w:sz="0" w:space="0" w:color="auto"/>
                <w:right w:val="none" w:sz="0" w:space="0" w:color="auto"/>
              </w:divBdr>
            </w:div>
          </w:divsChild>
        </w:div>
        <w:div w:id="1593465261">
          <w:marLeft w:val="0"/>
          <w:marRight w:val="0"/>
          <w:marTop w:val="0"/>
          <w:marBottom w:val="0"/>
          <w:divBdr>
            <w:top w:val="none" w:sz="0" w:space="0" w:color="auto"/>
            <w:left w:val="none" w:sz="0" w:space="0" w:color="auto"/>
            <w:bottom w:val="none" w:sz="0" w:space="0" w:color="auto"/>
            <w:right w:val="none" w:sz="0" w:space="0" w:color="auto"/>
          </w:divBdr>
          <w:divsChild>
            <w:div w:id="1402826001">
              <w:marLeft w:val="0"/>
              <w:marRight w:val="0"/>
              <w:marTop w:val="0"/>
              <w:marBottom w:val="0"/>
              <w:divBdr>
                <w:top w:val="none" w:sz="0" w:space="0" w:color="auto"/>
                <w:left w:val="none" w:sz="0" w:space="0" w:color="auto"/>
                <w:bottom w:val="none" w:sz="0" w:space="0" w:color="auto"/>
                <w:right w:val="none" w:sz="0" w:space="0" w:color="auto"/>
              </w:divBdr>
            </w:div>
          </w:divsChild>
        </w:div>
        <w:div w:id="1594432131">
          <w:marLeft w:val="0"/>
          <w:marRight w:val="0"/>
          <w:marTop w:val="0"/>
          <w:marBottom w:val="0"/>
          <w:divBdr>
            <w:top w:val="none" w:sz="0" w:space="0" w:color="auto"/>
            <w:left w:val="none" w:sz="0" w:space="0" w:color="auto"/>
            <w:bottom w:val="none" w:sz="0" w:space="0" w:color="auto"/>
            <w:right w:val="none" w:sz="0" w:space="0" w:color="auto"/>
          </w:divBdr>
          <w:divsChild>
            <w:div w:id="1592086953">
              <w:marLeft w:val="0"/>
              <w:marRight w:val="0"/>
              <w:marTop w:val="0"/>
              <w:marBottom w:val="0"/>
              <w:divBdr>
                <w:top w:val="none" w:sz="0" w:space="0" w:color="auto"/>
                <w:left w:val="none" w:sz="0" w:space="0" w:color="auto"/>
                <w:bottom w:val="none" w:sz="0" w:space="0" w:color="auto"/>
                <w:right w:val="none" w:sz="0" w:space="0" w:color="auto"/>
              </w:divBdr>
            </w:div>
          </w:divsChild>
        </w:div>
        <w:div w:id="1594626764">
          <w:marLeft w:val="0"/>
          <w:marRight w:val="0"/>
          <w:marTop w:val="0"/>
          <w:marBottom w:val="0"/>
          <w:divBdr>
            <w:top w:val="none" w:sz="0" w:space="0" w:color="auto"/>
            <w:left w:val="none" w:sz="0" w:space="0" w:color="auto"/>
            <w:bottom w:val="none" w:sz="0" w:space="0" w:color="auto"/>
            <w:right w:val="none" w:sz="0" w:space="0" w:color="auto"/>
          </w:divBdr>
          <w:divsChild>
            <w:div w:id="990409301">
              <w:marLeft w:val="0"/>
              <w:marRight w:val="0"/>
              <w:marTop w:val="0"/>
              <w:marBottom w:val="0"/>
              <w:divBdr>
                <w:top w:val="none" w:sz="0" w:space="0" w:color="auto"/>
                <w:left w:val="none" w:sz="0" w:space="0" w:color="auto"/>
                <w:bottom w:val="none" w:sz="0" w:space="0" w:color="auto"/>
                <w:right w:val="none" w:sz="0" w:space="0" w:color="auto"/>
              </w:divBdr>
            </w:div>
          </w:divsChild>
        </w:div>
        <w:div w:id="1596016477">
          <w:marLeft w:val="0"/>
          <w:marRight w:val="0"/>
          <w:marTop w:val="0"/>
          <w:marBottom w:val="0"/>
          <w:divBdr>
            <w:top w:val="none" w:sz="0" w:space="0" w:color="auto"/>
            <w:left w:val="none" w:sz="0" w:space="0" w:color="auto"/>
            <w:bottom w:val="none" w:sz="0" w:space="0" w:color="auto"/>
            <w:right w:val="none" w:sz="0" w:space="0" w:color="auto"/>
          </w:divBdr>
          <w:divsChild>
            <w:div w:id="774636413">
              <w:marLeft w:val="0"/>
              <w:marRight w:val="0"/>
              <w:marTop w:val="0"/>
              <w:marBottom w:val="0"/>
              <w:divBdr>
                <w:top w:val="none" w:sz="0" w:space="0" w:color="auto"/>
                <w:left w:val="none" w:sz="0" w:space="0" w:color="auto"/>
                <w:bottom w:val="none" w:sz="0" w:space="0" w:color="auto"/>
                <w:right w:val="none" w:sz="0" w:space="0" w:color="auto"/>
              </w:divBdr>
            </w:div>
          </w:divsChild>
        </w:div>
        <w:div w:id="1596402375">
          <w:marLeft w:val="0"/>
          <w:marRight w:val="0"/>
          <w:marTop w:val="0"/>
          <w:marBottom w:val="0"/>
          <w:divBdr>
            <w:top w:val="none" w:sz="0" w:space="0" w:color="auto"/>
            <w:left w:val="none" w:sz="0" w:space="0" w:color="auto"/>
            <w:bottom w:val="none" w:sz="0" w:space="0" w:color="auto"/>
            <w:right w:val="none" w:sz="0" w:space="0" w:color="auto"/>
          </w:divBdr>
          <w:divsChild>
            <w:div w:id="1734238357">
              <w:marLeft w:val="0"/>
              <w:marRight w:val="0"/>
              <w:marTop w:val="0"/>
              <w:marBottom w:val="0"/>
              <w:divBdr>
                <w:top w:val="none" w:sz="0" w:space="0" w:color="auto"/>
                <w:left w:val="none" w:sz="0" w:space="0" w:color="auto"/>
                <w:bottom w:val="none" w:sz="0" w:space="0" w:color="auto"/>
                <w:right w:val="none" w:sz="0" w:space="0" w:color="auto"/>
              </w:divBdr>
            </w:div>
          </w:divsChild>
        </w:div>
        <w:div w:id="1596478963">
          <w:marLeft w:val="0"/>
          <w:marRight w:val="0"/>
          <w:marTop w:val="0"/>
          <w:marBottom w:val="0"/>
          <w:divBdr>
            <w:top w:val="none" w:sz="0" w:space="0" w:color="auto"/>
            <w:left w:val="none" w:sz="0" w:space="0" w:color="auto"/>
            <w:bottom w:val="none" w:sz="0" w:space="0" w:color="auto"/>
            <w:right w:val="none" w:sz="0" w:space="0" w:color="auto"/>
          </w:divBdr>
          <w:divsChild>
            <w:div w:id="866792481">
              <w:marLeft w:val="0"/>
              <w:marRight w:val="0"/>
              <w:marTop w:val="0"/>
              <w:marBottom w:val="0"/>
              <w:divBdr>
                <w:top w:val="none" w:sz="0" w:space="0" w:color="auto"/>
                <w:left w:val="none" w:sz="0" w:space="0" w:color="auto"/>
                <w:bottom w:val="none" w:sz="0" w:space="0" w:color="auto"/>
                <w:right w:val="none" w:sz="0" w:space="0" w:color="auto"/>
              </w:divBdr>
            </w:div>
          </w:divsChild>
        </w:div>
        <w:div w:id="1596860338">
          <w:marLeft w:val="0"/>
          <w:marRight w:val="0"/>
          <w:marTop w:val="0"/>
          <w:marBottom w:val="0"/>
          <w:divBdr>
            <w:top w:val="none" w:sz="0" w:space="0" w:color="auto"/>
            <w:left w:val="none" w:sz="0" w:space="0" w:color="auto"/>
            <w:bottom w:val="none" w:sz="0" w:space="0" w:color="auto"/>
            <w:right w:val="none" w:sz="0" w:space="0" w:color="auto"/>
          </w:divBdr>
          <w:divsChild>
            <w:div w:id="1314794802">
              <w:marLeft w:val="0"/>
              <w:marRight w:val="0"/>
              <w:marTop w:val="0"/>
              <w:marBottom w:val="0"/>
              <w:divBdr>
                <w:top w:val="none" w:sz="0" w:space="0" w:color="auto"/>
                <w:left w:val="none" w:sz="0" w:space="0" w:color="auto"/>
                <w:bottom w:val="none" w:sz="0" w:space="0" w:color="auto"/>
                <w:right w:val="none" w:sz="0" w:space="0" w:color="auto"/>
              </w:divBdr>
            </w:div>
          </w:divsChild>
        </w:div>
        <w:div w:id="1598637369">
          <w:marLeft w:val="0"/>
          <w:marRight w:val="0"/>
          <w:marTop w:val="0"/>
          <w:marBottom w:val="0"/>
          <w:divBdr>
            <w:top w:val="none" w:sz="0" w:space="0" w:color="auto"/>
            <w:left w:val="none" w:sz="0" w:space="0" w:color="auto"/>
            <w:bottom w:val="none" w:sz="0" w:space="0" w:color="auto"/>
            <w:right w:val="none" w:sz="0" w:space="0" w:color="auto"/>
          </w:divBdr>
          <w:divsChild>
            <w:div w:id="538519210">
              <w:marLeft w:val="0"/>
              <w:marRight w:val="0"/>
              <w:marTop w:val="0"/>
              <w:marBottom w:val="0"/>
              <w:divBdr>
                <w:top w:val="none" w:sz="0" w:space="0" w:color="auto"/>
                <w:left w:val="none" w:sz="0" w:space="0" w:color="auto"/>
                <w:bottom w:val="none" w:sz="0" w:space="0" w:color="auto"/>
                <w:right w:val="none" w:sz="0" w:space="0" w:color="auto"/>
              </w:divBdr>
            </w:div>
          </w:divsChild>
        </w:div>
        <w:div w:id="1599019374">
          <w:marLeft w:val="0"/>
          <w:marRight w:val="0"/>
          <w:marTop w:val="0"/>
          <w:marBottom w:val="0"/>
          <w:divBdr>
            <w:top w:val="none" w:sz="0" w:space="0" w:color="auto"/>
            <w:left w:val="none" w:sz="0" w:space="0" w:color="auto"/>
            <w:bottom w:val="none" w:sz="0" w:space="0" w:color="auto"/>
            <w:right w:val="none" w:sz="0" w:space="0" w:color="auto"/>
          </w:divBdr>
          <w:divsChild>
            <w:div w:id="802232834">
              <w:marLeft w:val="0"/>
              <w:marRight w:val="0"/>
              <w:marTop w:val="0"/>
              <w:marBottom w:val="0"/>
              <w:divBdr>
                <w:top w:val="none" w:sz="0" w:space="0" w:color="auto"/>
                <w:left w:val="none" w:sz="0" w:space="0" w:color="auto"/>
                <w:bottom w:val="none" w:sz="0" w:space="0" w:color="auto"/>
                <w:right w:val="none" w:sz="0" w:space="0" w:color="auto"/>
              </w:divBdr>
            </w:div>
          </w:divsChild>
        </w:div>
        <w:div w:id="1599756465">
          <w:marLeft w:val="0"/>
          <w:marRight w:val="0"/>
          <w:marTop w:val="0"/>
          <w:marBottom w:val="0"/>
          <w:divBdr>
            <w:top w:val="none" w:sz="0" w:space="0" w:color="auto"/>
            <w:left w:val="none" w:sz="0" w:space="0" w:color="auto"/>
            <w:bottom w:val="none" w:sz="0" w:space="0" w:color="auto"/>
            <w:right w:val="none" w:sz="0" w:space="0" w:color="auto"/>
          </w:divBdr>
          <w:divsChild>
            <w:div w:id="1592010183">
              <w:marLeft w:val="0"/>
              <w:marRight w:val="0"/>
              <w:marTop w:val="0"/>
              <w:marBottom w:val="0"/>
              <w:divBdr>
                <w:top w:val="none" w:sz="0" w:space="0" w:color="auto"/>
                <w:left w:val="none" w:sz="0" w:space="0" w:color="auto"/>
                <w:bottom w:val="none" w:sz="0" w:space="0" w:color="auto"/>
                <w:right w:val="none" w:sz="0" w:space="0" w:color="auto"/>
              </w:divBdr>
            </w:div>
          </w:divsChild>
        </w:div>
        <w:div w:id="1600403899">
          <w:marLeft w:val="0"/>
          <w:marRight w:val="0"/>
          <w:marTop w:val="0"/>
          <w:marBottom w:val="0"/>
          <w:divBdr>
            <w:top w:val="none" w:sz="0" w:space="0" w:color="auto"/>
            <w:left w:val="none" w:sz="0" w:space="0" w:color="auto"/>
            <w:bottom w:val="none" w:sz="0" w:space="0" w:color="auto"/>
            <w:right w:val="none" w:sz="0" w:space="0" w:color="auto"/>
          </w:divBdr>
          <w:divsChild>
            <w:div w:id="852959056">
              <w:marLeft w:val="0"/>
              <w:marRight w:val="0"/>
              <w:marTop w:val="0"/>
              <w:marBottom w:val="0"/>
              <w:divBdr>
                <w:top w:val="none" w:sz="0" w:space="0" w:color="auto"/>
                <w:left w:val="none" w:sz="0" w:space="0" w:color="auto"/>
                <w:bottom w:val="none" w:sz="0" w:space="0" w:color="auto"/>
                <w:right w:val="none" w:sz="0" w:space="0" w:color="auto"/>
              </w:divBdr>
            </w:div>
          </w:divsChild>
        </w:div>
        <w:div w:id="1601060769">
          <w:marLeft w:val="0"/>
          <w:marRight w:val="0"/>
          <w:marTop w:val="0"/>
          <w:marBottom w:val="0"/>
          <w:divBdr>
            <w:top w:val="none" w:sz="0" w:space="0" w:color="auto"/>
            <w:left w:val="none" w:sz="0" w:space="0" w:color="auto"/>
            <w:bottom w:val="none" w:sz="0" w:space="0" w:color="auto"/>
            <w:right w:val="none" w:sz="0" w:space="0" w:color="auto"/>
          </w:divBdr>
          <w:divsChild>
            <w:div w:id="804203258">
              <w:marLeft w:val="0"/>
              <w:marRight w:val="0"/>
              <w:marTop w:val="0"/>
              <w:marBottom w:val="0"/>
              <w:divBdr>
                <w:top w:val="none" w:sz="0" w:space="0" w:color="auto"/>
                <w:left w:val="none" w:sz="0" w:space="0" w:color="auto"/>
                <w:bottom w:val="none" w:sz="0" w:space="0" w:color="auto"/>
                <w:right w:val="none" w:sz="0" w:space="0" w:color="auto"/>
              </w:divBdr>
            </w:div>
          </w:divsChild>
        </w:div>
        <w:div w:id="1601379217">
          <w:marLeft w:val="0"/>
          <w:marRight w:val="0"/>
          <w:marTop w:val="0"/>
          <w:marBottom w:val="0"/>
          <w:divBdr>
            <w:top w:val="none" w:sz="0" w:space="0" w:color="auto"/>
            <w:left w:val="none" w:sz="0" w:space="0" w:color="auto"/>
            <w:bottom w:val="none" w:sz="0" w:space="0" w:color="auto"/>
            <w:right w:val="none" w:sz="0" w:space="0" w:color="auto"/>
          </w:divBdr>
          <w:divsChild>
            <w:div w:id="1508207626">
              <w:marLeft w:val="0"/>
              <w:marRight w:val="0"/>
              <w:marTop w:val="0"/>
              <w:marBottom w:val="0"/>
              <w:divBdr>
                <w:top w:val="none" w:sz="0" w:space="0" w:color="auto"/>
                <w:left w:val="none" w:sz="0" w:space="0" w:color="auto"/>
                <w:bottom w:val="none" w:sz="0" w:space="0" w:color="auto"/>
                <w:right w:val="none" w:sz="0" w:space="0" w:color="auto"/>
              </w:divBdr>
            </w:div>
          </w:divsChild>
        </w:div>
        <w:div w:id="1601569679">
          <w:marLeft w:val="0"/>
          <w:marRight w:val="0"/>
          <w:marTop w:val="0"/>
          <w:marBottom w:val="0"/>
          <w:divBdr>
            <w:top w:val="none" w:sz="0" w:space="0" w:color="auto"/>
            <w:left w:val="none" w:sz="0" w:space="0" w:color="auto"/>
            <w:bottom w:val="none" w:sz="0" w:space="0" w:color="auto"/>
            <w:right w:val="none" w:sz="0" w:space="0" w:color="auto"/>
          </w:divBdr>
          <w:divsChild>
            <w:div w:id="1891189820">
              <w:marLeft w:val="0"/>
              <w:marRight w:val="0"/>
              <w:marTop w:val="0"/>
              <w:marBottom w:val="0"/>
              <w:divBdr>
                <w:top w:val="none" w:sz="0" w:space="0" w:color="auto"/>
                <w:left w:val="none" w:sz="0" w:space="0" w:color="auto"/>
                <w:bottom w:val="none" w:sz="0" w:space="0" w:color="auto"/>
                <w:right w:val="none" w:sz="0" w:space="0" w:color="auto"/>
              </w:divBdr>
            </w:div>
          </w:divsChild>
        </w:div>
        <w:div w:id="1603027986">
          <w:marLeft w:val="0"/>
          <w:marRight w:val="0"/>
          <w:marTop w:val="0"/>
          <w:marBottom w:val="0"/>
          <w:divBdr>
            <w:top w:val="none" w:sz="0" w:space="0" w:color="auto"/>
            <w:left w:val="none" w:sz="0" w:space="0" w:color="auto"/>
            <w:bottom w:val="none" w:sz="0" w:space="0" w:color="auto"/>
            <w:right w:val="none" w:sz="0" w:space="0" w:color="auto"/>
          </w:divBdr>
          <w:divsChild>
            <w:div w:id="1930888181">
              <w:marLeft w:val="0"/>
              <w:marRight w:val="0"/>
              <w:marTop w:val="0"/>
              <w:marBottom w:val="0"/>
              <w:divBdr>
                <w:top w:val="none" w:sz="0" w:space="0" w:color="auto"/>
                <w:left w:val="none" w:sz="0" w:space="0" w:color="auto"/>
                <w:bottom w:val="none" w:sz="0" w:space="0" w:color="auto"/>
                <w:right w:val="none" w:sz="0" w:space="0" w:color="auto"/>
              </w:divBdr>
            </w:div>
          </w:divsChild>
        </w:div>
        <w:div w:id="1603225980">
          <w:marLeft w:val="0"/>
          <w:marRight w:val="0"/>
          <w:marTop w:val="0"/>
          <w:marBottom w:val="0"/>
          <w:divBdr>
            <w:top w:val="none" w:sz="0" w:space="0" w:color="auto"/>
            <w:left w:val="none" w:sz="0" w:space="0" w:color="auto"/>
            <w:bottom w:val="none" w:sz="0" w:space="0" w:color="auto"/>
            <w:right w:val="none" w:sz="0" w:space="0" w:color="auto"/>
          </w:divBdr>
          <w:divsChild>
            <w:div w:id="2037462913">
              <w:marLeft w:val="0"/>
              <w:marRight w:val="0"/>
              <w:marTop w:val="0"/>
              <w:marBottom w:val="0"/>
              <w:divBdr>
                <w:top w:val="none" w:sz="0" w:space="0" w:color="auto"/>
                <w:left w:val="none" w:sz="0" w:space="0" w:color="auto"/>
                <w:bottom w:val="none" w:sz="0" w:space="0" w:color="auto"/>
                <w:right w:val="none" w:sz="0" w:space="0" w:color="auto"/>
              </w:divBdr>
            </w:div>
          </w:divsChild>
        </w:div>
        <w:div w:id="1604148097">
          <w:marLeft w:val="0"/>
          <w:marRight w:val="0"/>
          <w:marTop w:val="0"/>
          <w:marBottom w:val="0"/>
          <w:divBdr>
            <w:top w:val="none" w:sz="0" w:space="0" w:color="auto"/>
            <w:left w:val="none" w:sz="0" w:space="0" w:color="auto"/>
            <w:bottom w:val="none" w:sz="0" w:space="0" w:color="auto"/>
            <w:right w:val="none" w:sz="0" w:space="0" w:color="auto"/>
          </w:divBdr>
          <w:divsChild>
            <w:div w:id="1793551924">
              <w:marLeft w:val="0"/>
              <w:marRight w:val="0"/>
              <w:marTop w:val="0"/>
              <w:marBottom w:val="0"/>
              <w:divBdr>
                <w:top w:val="none" w:sz="0" w:space="0" w:color="auto"/>
                <w:left w:val="none" w:sz="0" w:space="0" w:color="auto"/>
                <w:bottom w:val="none" w:sz="0" w:space="0" w:color="auto"/>
                <w:right w:val="none" w:sz="0" w:space="0" w:color="auto"/>
              </w:divBdr>
            </w:div>
          </w:divsChild>
        </w:div>
        <w:div w:id="1604219052">
          <w:marLeft w:val="0"/>
          <w:marRight w:val="0"/>
          <w:marTop w:val="0"/>
          <w:marBottom w:val="0"/>
          <w:divBdr>
            <w:top w:val="none" w:sz="0" w:space="0" w:color="auto"/>
            <w:left w:val="none" w:sz="0" w:space="0" w:color="auto"/>
            <w:bottom w:val="none" w:sz="0" w:space="0" w:color="auto"/>
            <w:right w:val="none" w:sz="0" w:space="0" w:color="auto"/>
          </w:divBdr>
          <w:divsChild>
            <w:div w:id="1542089638">
              <w:marLeft w:val="0"/>
              <w:marRight w:val="0"/>
              <w:marTop w:val="0"/>
              <w:marBottom w:val="0"/>
              <w:divBdr>
                <w:top w:val="none" w:sz="0" w:space="0" w:color="auto"/>
                <w:left w:val="none" w:sz="0" w:space="0" w:color="auto"/>
                <w:bottom w:val="none" w:sz="0" w:space="0" w:color="auto"/>
                <w:right w:val="none" w:sz="0" w:space="0" w:color="auto"/>
              </w:divBdr>
            </w:div>
          </w:divsChild>
        </w:div>
        <w:div w:id="1604680796">
          <w:marLeft w:val="0"/>
          <w:marRight w:val="0"/>
          <w:marTop w:val="0"/>
          <w:marBottom w:val="0"/>
          <w:divBdr>
            <w:top w:val="none" w:sz="0" w:space="0" w:color="auto"/>
            <w:left w:val="none" w:sz="0" w:space="0" w:color="auto"/>
            <w:bottom w:val="none" w:sz="0" w:space="0" w:color="auto"/>
            <w:right w:val="none" w:sz="0" w:space="0" w:color="auto"/>
          </w:divBdr>
          <w:divsChild>
            <w:div w:id="923613327">
              <w:marLeft w:val="0"/>
              <w:marRight w:val="0"/>
              <w:marTop w:val="0"/>
              <w:marBottom w:val="0"/>
              <w:divBdr>
                <w:top w:val="none" w:sz="0" w:space="0" w:color="auto"/>
                <w:left w:val="none" w:sz="0" w:space="0" w:color="auto"/>
                <w:bottom w:val="none" w:sz="0" w:space="0" w:color="auto"/>
                <w:right w:val="none" w:sz="0" w:space="0" w:color="auto"/>
              </w:divBdr>
            </w:div>
          </w:divsChild>
        </w:div>
        <w:div w:id="1605309944">
          <w:marLeft w:val="0"/>
          <w:marRight w:val="0"/>
          <w:marTop w:val="0"/>
          <w:marBottom w:val="0"/>
          <w:divBdr>
            <w:top w:val="none" w:sz="0" w:space="0" w:color="auto"/>
            <w:left w:val="none" w:sz="0" w:space="0" w:color="auto"/>
            <w:bottom w:val="none" w:sz="0" w:space="0" w:color="auto"/>
            <w:right w:val="none" w:sz="0" w:space="0" w:color="auto"/>
          </w:divBdr>
          <w:divsChild>
            <w:div w:id="1720011767">
              <w:marLeft w:val="0"/>
              <w:marRight w:val="0"/>
              <w:marTop w:val="0"/>
              <w:marBottom w:val="0"/>
              <w:divBdr>
                <w:top w:val="none" w:sz="0" w:space="0" w:color="auto"/>
                <w:left w:val="none" w:sz="0" w:space="0" w:color="auto"/>
                <w:bottom w:val="none" w:sz="0" w:space="0" w:color="auto"/>
                <w:right w:val="none" w:sz="0" w:space="0" w:color="auto"/>
              </w:divBdr>
            </w:div>
          </w:divsChild>
        </w:div>
        <w:div w:id="1606226927">
          <w:marLeft w:val="0"/>
          <w:marRight w:val="0"/>
          <w:marTop w:val="0"/>
          <w:marBottom w:val="0"/>
          <w:divBdr>
            <w:top w:val="none" w:sz="0" w:space="0" w:color="auto"/>
            <w:left w:val="none" w:sz="0" w:space="0" w:color="auto"/>
            <w:bottom w:val="none" w:sz="0" w:space="0" w:color="auto"/>
            <w:right w:val="none" w:sz="0" w:space="0" w:color="auto"/>
          </w:divBdr>
          <w:divsChild>
            <w:div w:id="1962607782">
              <w:marLeft w:val="0"/>
              <w:marRight w:val="0"/>
              <w:marTop w:val="0"/>
              <w:marBottom w:val="0"/>
              <w:divBdr>
                <w:top w:val="none" w:sz="0" w:space="0" w:color="auto"/>
                <w:left w:val="none" w:sz="0" w:space="0" w:color="auto"/>
                <w:bottom w:val="none" w:sz="0" w:space="0" w:color="auto"/>
                <w:right w:val="none" w:sz="0" w:space="0" w:color="auto"/>
              </w:divBdr>
            </w:div>
          </w:divsChild>
        </w:div>
        <w:div w:id="1606424477">
          <w:marLeft w:val="0"/>
          <w:marRight w:val="0"/>
          <w:marTop w:val="0"/>
          <w:marBottom w:val="0"/>
          <w:divBdr>
            <w:top w:val="none" w:sz="0" w:space="0" w:color="auto"/>
            <w:left w:val="none" w:sz="0" w:space="0" w:color="auto"/>
            <w:bottom w:val="none" w:sz="0" w:space="0" w:color="auto"/>
            <w:right w:val="none" w:sz="0" w:space="0" w:color="auto"/>
          </w:divBdr>
          <w:divsChild>
            <w:div w:id="1615017373">
              <w:marLeft w:val="0"/>
              <w:marRight w:val="0"/>
              <w:marTop w:val="0"/>
              <w:marBottom w:val="0"/>
              <w:divBdr>
                <w:top w:val="none" w:sz="0" w:space="0" w:color="auto"/>
                <w:left w:val="none" w:sz="0" w:space="0" w:color="auto"/>
                <w:bottom w:val="none" w:sz="0" w:space="0" w:color="auto"/>
                <w:right w:val="none" w:sz="0" w:space="0" w:color="auto"/>
              </w:divBdr>
            </w:div>
          </w:divsChild>
        </w:div>
        <w:div w:id="1606427198">
          <w:marLeft w:val="0"/>
          <w:marRight w:val="0"/>
          <w:marTop w:val="0"/>
          <w:marBottom w:val="0"/>
          <w:divBdr>
            <w:top w:val="none" w:sz="0" w:space="0" w:color="auto"/>
            <w:left w:val="none" w:sz="0" w:space="0" w:color="auto"/>
            <w:bottom w:val="none" w:sz="0" w:space="0" w:color="auto"/>
            <w:right w:val="none" w:sz="0" w:space="0" w:color="auto"/>
          </w:divBdr>
          <w:divsChild>
            <w:div w:id="2091274441">
              <w:marLeft w:val="0"/>
              <w:marRight w:val="0"/>
              <w:marTop w:val="0"/>
              <w:marBottom w:val="0"/>
              <w:divBdr>
                <w:top w:val="none" w:sz="0" w:space="0" w:color="auto"/>
                <w:left w:val="none" w:sz="0" w:space="0" w:color="auto"/>
                <w:bottom w:val="none" w:sz="0" w:space="0" w:color="auto"/>
                <w:right w:val="none" w:sz="0" w:space="0" w:color="auto"/>
              </w:divBdr>
            </w:div>
          </w:divsChild>
        </w:div>
        <w:div w:id="1606494402">
          <w:marLeft w:val="0"/>
          <w:marRight w:val="0"/>
          <w:marTop w:val="0"/>
          <w:marBottom w:val="0"/>
          <w:divBdr>
            <w:top w:val="none" w:sz="0" w:space="0" w:color="auto"/>
            <w:left w:val="none" w:sz="0" w:space="0" w:color="auto"/>
            <w:bottom w:val="none" w:sz="0" w:space="0" w:color="auto"/>
            <w:right w:val="none" w:sz="0" w:space="0" w:color="auto"/>
          </w:divBdr>
          <w:divsChild>
            <w:div w:id="299114314">
              <w:marLeft w:val="0"/>
              <w:marRight w:val="0"/>
              <w:marTop w:val="0"/>
              <w:marBottom w:val="0"/>
              <w:divBdr>
                <w:top w:val="none" w:sz="0" w:space="0" w:color="auto"/>
                <w:left w:val="none" w:sz="0" w:space="0" w:color="auto"/>
                <w:bottom w:val="none" w:sz="0" w:space="0" w:color="auto"/>
                <w:right w:val="none" w:sz="0" w:space="0" w:color="auto"/>
              </w:divBdr>
            </w:div>
          </w:divsChild>
        </w:div>
        <w:div w:id="1606884586">
          <w:marLeft w:val="0"/>
          <w:marRight w:val="0"/>
          <w:marTop w:val="0"/>
          <w:marBottom w:val="0"/>
          <w:divBdr>
            <w:top w:val="none" w:sz="0" w:space="0" w:color="auto"/>
            <w:left w:val="none" w:sz="0" w:space="0" w:color="auto"/>
            <w:bottom w:val="none" w:sz="0" w:space="0" w:color="auto"/>
            <w:right w:val="none" w:sz="0" w:space="0" w:color="auto"/>
          </w:divBdr>
          <w:divsChild>
            <w:div w:id="338579754">
              <w:marLeft w:val="0"/>
              <w:marRight w:val="0"/>
              <w:marTop w:val="0"/>
              <w:marBottom w:val="0"/>
              <w:divBdr>
                <w:top w:val="none" w:sz="0" w:space="0" w:color="auto"/>
                <w:left w:val="none" w:sz="0" w:space="0" w:color="auto"/>
                <w:bottom w:val="none" w:sz="0" w:space="0" w:color="auto"/>
                <w:right w:val="none" w:sz="0" w:space="0" w:color="auto"/>
              </w:divBdr>
            </w:div>
          </w:divsChild>
        </w:div>
        <w:div w:id="1607274044">
          <w:marLeft w:val="0"/>
          <w:marRight w:val="0"/>
          <w:marTop w:val="0"/>
          <w:marBottom w:val="0"/>
          <w:divBdr>
            <w:top w:val="none" w:sz="0" w:space="0" w:color="auto"/>
            <w:left w:val="none" w:sz="0" w:space="0" w:color="auto"/>
            <w:bottom w:val="none" w:sz="0" w:space="0" w:color="auto"/>
            <w:right w:val="none" w:sz="0" w:space="0" w:color="auto"/>
          </w:divBdr>
          <w:divsChild>
            <w:div w:id="2101369057">
              <w:marLeft w:val="0"/>
              <w:marRight w:val="0"/>
              <w:marTop w:val="0"/>
              <w:marBottom w:val="0"/>
              <w:divBdr>
                <w:top w:val="none" w:sz="0" w:space="0" w:color="auto"/>
                <w:left w:val="none" w:sz="0" w:space="0" w:color="auto"/>
                <w:bottom w:val="none" w:sz="0" w:space="0" w:color="auto"/>
                <w:right w:val="none" w:sz="0" w:space="0" w:color="auto"/>
              </w:divBdr>
            </w:div>
          </w:divsChild>
        </w:div>
        <w:div w:id="1607611874">
          <w:marLeft w:val="0"/>
          <w:marRight w:val="0"/>
          <w:marTop w:val="0"/>
          <w:marBottom w:val="0"/>
          <w:divBdr>
            <w:top w:val="none" w:sz="0" w:space="0" w:color="auto"/>
            <w:left w:val="none" w:sz="0" w:space="0" w:color="auto"/>
            <w:bottom w:val="none" w:sz="0" w:space="0" w:color="auto"/>
            <w:right w:val="none" w:sz="0" w:space="0" w:color="auto"/>
          </w:divBdr>
          <w:divsChild>
            <w:div w:id="1648125788">
              <w:marLeft w:val="0"/>
              <w:marRight w:val="0"/>
              <w:marTop w:val="0"/>
              <w:marBottom w:val="0"/>
              <w:divBdr>
                <w:top w:val="none" w:sz="0" w:space="0" w:color="auto"/>
                <w:left w:val="none" w:sz="0" w:space="0" w:color="auto"/>
                <w:bottom w:val="none" w:sz="0" w:space="0" w:color="auto"/>
                <w:right w:val="none" w:sz="0" w:space="0" w:color="auto"/>
              </w:divBdr>
            </w:div>
          </w:divsChild>
        </w:div>
        <w:div w:id="1607805434">
          <w:marLeft w:val="0"/>
          <w:marRight w:val="0"/>
          <w:marTop w:val="0"/>
          <w:marBottom w:val="0"/>
          <w:divBdr>
            <w:top w:val="none" w:sz="0" w:space="0" w:color="auto"/>
            <w:left w:val="none" w:sz="0" w:space="0" w:color="auto"/>
            <w:bottom w:val="none" w:sz="0" w:space="0" w:color="auto"/>
            <w:right w:val="none" w:sz="0" w:space="0" w:color="auto"/>
          </w:divBdr>
          <w:divsChild>
            <w:div w:id="1044718967">
              <w:marLeft w:val="0"/>
              <w:marRight w:val="0"/>
              <w:marTop w:val="0"/>
              <w:marBottom w:val="0"/>
              <w:divBdr>
                <w:top w:val="none" w:sz="0" w:space="0" w:color="auto"/>
                <w:left w:val="none" w:sz="0" w:space="0" w:color="auto"/>
                <w:bottom w:val="none" w:sz="0" w:space="0" w:color="auto"/>
                <w:right w:val="none" w:sz="0" w:space="0" w:color="auto"/>
              </w:divBdr>
            </w:div>
          </w:divsChild>
        </w:div>
        <w:div w:id="1608345553">
          <w:marLeft w:val="0"/>
          <w:marRight w:val="0"/>
          <w:marTop w:val="0"/>
          <w:marBottom w:val="0"/>
          <w:divBdr>
            <w:top w:val="none" w:sz="0" w:space="0" w:color="auto"/>
            <w:left w:val="none" w:sz="0" w:space="0" w:color="auto"/>
            <w:bottom w:val="none" w:sz="0" w:space="0" w:color="auto"/>
            <w:right w:val="none" w:sz="0" w:space="0" w:color="auto"/>
          </w:divBdr>
          <w:divsChild>
            <w:div w:id="573200523">
              <w:marLeft w:val="0"/>
              <w:marRight w:val="0"/>
              <w:marTop w:val="0"/>
              <w:marBottom w:val="0"/>
              <w:divBdr>
                <w:top w:val="none" w:sz="0" w:space="0" w:color="auto"/>
                <w:left w:val="none" w:sz="0" w:space="0" w:color="auto"/>
                <w:bottom w:val="none" w:sz="0" w:space="0" w:color="auto"/>
                <w:right w:val="none" w:sz="0" w:space="0" w:color="auto"/>
              </w:divBdr>
            </w:div>
          </w:divsChild>
        </w:div>
        <w:div w:id="1608804993">
          <w:marLeft w:val="0"/>
          <w:marRight w:val="0"/>
          <w:marTop w:val="0"/>
          <w:marBottom w:val="0"/>
          <w:divBdr>
            <w:top w:val="none" w:sz="0" w:space="0" w:color="auto"/>
            <w:left w:val="none" w:sz="0" w:space="0" w:color="auto"/>
            <w:bottom w:val="none" w:sz="0" w:space="0" w:color="auto"/>
            <w:right w:val="none" w:sz="0" w:space="0" w:color="auto"/>
          </w:divBdr>
          <w:divsChild>
            <w:div w:id="1162816447">
              <w:marLeft w:val="0"/>
              <w:marRight w:val="0"/>
              <w:marTop w:val="0"/>
              <w:marBottom w:val="0"/>
              <w:divBdr>
                <w:top w:val="none" w:sz="0" w:space="0" w:color="auto"/>
                <w:left w:val="none" w:sz="0" w:space="0" w:color="auto"/>
                <w:bottom w:val="none" w:sz="0" w:space="0" w:color="auto"/>
                <w:right w:val="none" w:sz="0" w:space="0" w:color="auto"/>
              </w:divBdr>
            </w:div>
          </w:divsChild>
        </w:div>
        <w:div w:id="1609778145">
          <w:marLeft w:val="0"/>
          <w:marRight w:val="0"/>
          <w:marTop w:val="0"/>
          <w:marBottom w:val="0"/>
          <w:divBdr>
            <w:top w:val="none" w:sz="0" w:space="0" w:color="auto"/>
            <w:left w:val="none" w:sz="0" w:space="0" w:color="auto"/>
            <w:bottom w:val="none" w:sz="0" w:space="0" w:color="auto"/>
            <w:right w:val="none" w:sz="0" w:space="0" w:color="auto"/>
          </w:divBdr>
          <w:divsChild>
            <w:div w:id="226383540">
              <w:marLeft w:val="0"/>
              <w:marRight w:val="0"/>
              <w:marTop w:val="0"/>
              <w:marBottom w:val="0"/>
              <w:divBdr>
                <w:top w:val="none" w:sz="0" w:space="0" w:color="auto"/>
                <w:left w:val="none" w:sz="0" w:space="0" w:color="auto"/>
                <w:bottom w:val="none" w:sz="0" w:space="0" w:color="auto"/>
                <w:right w:val="none" w:sz="0" w:space="0" w:color="auto"/>
              </w:divBdr>
            </w:div>
          </w:divsChild>
        </w:div>
        <w:div w:id="1611009255">
          <w:marLeft w:val="0"/>
          <w:marRight w:val="0"/>
          <w:marTop w:val="0"/>
          <w:marBottom w:val="0"/>
          <w:divBdr>
            <w:top w:val="none" w:sz="0" w:space="0" w:color="auto"/>
            <w:left w:val="none" w:sz="0" w:space="0" w:color="auto"/>
            <w:bottom w:val="none" w:sz="0" w:space="0" w:color="auto"/>
            <w:right w:val="none" w:sz="0" w:space="0" w:color="auto"/>
          </w:divBdr>
          <w:divsChild>
            <w:div w:id="216819358">
              <w:marLeft w:val="0"/>
              <w:marRight w:val="0"/>
              <w:marTop w:val="0"/>
              <w:marBottom w:val="0"/>
              <w:divBdr>
                <w:top w:val="none" w:sz="0" w:space="0" w:color="auto"/>
                <w:left w:val="none" w:sz="0" w:space="0" w:color="auto"/>
                <w:bottom w:val="none" w:sz="0" w:space="0" w:color="auto"/>
                <w:right w:val="none" w:sz="0" w:space="0" w:color="auto"/>
              </w:divBdr>
            </w:div>
          </w:divsChild>
        </w:div>
        <w:div w:id="1611011478">
          <w:marLeft w:val="0"/>
          <w:marRight w:val="0"/>
          <w:marTop w:val="0"/>
          <w:marBottom w:val="0"/>
          <w:divBdr>
            <w:top w:val="none" w:sz="0" w:space="0" w:color="auto"/>
            <w:left w:val="none" w:sz="0" w:space="0" w:color="auto"/>
            <w:bottom w:val="none" w:sz="0" w:space="0" w:color="auto"/>
            <w:right w:val="none" w:sz="0" w:space="0" w:color="auto"/>
          </w:divBdr>
          <w:divsChild>
            <w:div w:id="34890488">
              <w:marLeft w:val="0"/>
              <w:marRight w:val="0"/>
              <w:marTop w:val="0"/>
              <w:marBottom w:val="0"/>
              <w:divBdr>
                <w:top w:val="none" w:sz="0" w:space="0" w:color="auto"/>
                <w:left w:val="none" w:sz="0" w:space="0" w:color="auto"/>
                <w:bottom w:val="none" w:sz="0" w:space="0" w:color="auto"/>
                <w:right w:val="none" w:sz="0" w:space="0" w:color="auto"/>
              </w:divBdr>
            </w:div>
          </w:divsChild>
        </w:div>
        <w:div w:id="1611082851">
          <w:marLeft w:val="0"/>
          <w:marRight w:val="0"/>
          <w:marTop w:val="0"/>
          <w:marBottom w:val="0"/>
          <w:divBdr>
            <w:top w:val="none" w:sz="0" w:space="0" w:color="auto"/>
            <w:left w:val="none" w:sz="0" w:space="0" w:color="auto"/>
            <w:bottom w:val="none" w:sz="0" w:space="0" w:color="auto"/>
            <w:right w:val="none" w:sz="0" w:space="0" w:color="auto"/>
          </w:divBdr>
          <w:divsChild>
            <w:div w:id="1859544220">
              <w:marLeft w:val="0"/>
              <w:marRight w:val="0"/>
              <w:marTop w:val="0"/>
              <w:marBottom w:val="0"/>
              <w:divBdr>
                <w:top w:val="none" w:sz="0" w:space="0" w:color="auto"/>
                <w:left w:val="none" w:sz="0" w:space="0" w:color="auto"/>
                <w:bottom w:val="none" w:sz="0" w:space="0" w:color="auto"/>
                <w:right w:val="none" w:sz="0" w:space="0" w:color="auto"/>
              </w:divBdr>
            </w:div>
          </w:divsChild>
        </w:div>
        <w:div w:id="1611084801">
          <w:marLeft w:val="0"/>
          <w:marRight w:val="0"/>
          <w:marTop w:val="0"/>
          <w:marBottom w:val="0"/>
          <w:divBdr>
            <w:top w:val="none" w:sz="0" w:space="0" w:color="auto"/>
            <w:left w:val="none" w:sz="0" w:space="0" w:color="auto"/>
            <w:bottom w:val="none" w:sz="0" w:space="0" w:color="auto"/>
            <w:right w:val="none" w:sz="0" w:space="0" w:color="auto"/>
          </w:divBdr>
          <w:divsChild>
            <w:div w:id="69694565">
              <w:marLeft w:val="0"/>
              <w:marRight w:val="0"/>
              <w:marTop w:val="0"/>
              <w:marBottom w:val="0"/>
              <w:divBdr>
                <w:top w:val="none" w:sz="0" w:space="0" w:color="auto"/>
                <w:left w:val="none" w:sz="0" w:space="0" w:color="auto"/>
                <w:bottom w:val="none" w:sz="0" w:space="0" w:color="auto"/>
                <w:right w:val="none" w:sz="0" w:space="0" w:color="auto"/>
              </w:divBdr>
            </w:div>
          </w:divsChild>
        </w:div>
        <w:div w:id="1611282087">
          <w:marLeft w:val="0"/>
          <w:marRight w:val="0"/>
          <w:marTop w:val="0"/>
          <w:marBottom w:val="0"/>
          <w:divBdr>
            <w:top w:val="none" w:sz="0" w:space="0" w:color="auto"/>
            <w:left w:val="none" w:sz="0" w:space="0" w:color="auto"/>
            <w:bottom w:val="none" w:sz="0" w:space="0" w:color="auto"/>
            <w:right w:val="none" w:sz="0" w:space="0" w:color="auto"/>
          </w:divBdr>
          <w:divsChild>
            <w:div w:id="301274059">
              <w:marLeft w:val="0"/>
              <w:marRight w:val="0"/>
              <w:marTop w:val="0"/>
              <w:marBottom w:val="0"/>
              <w:divBdr>
                <w:top w:val="none" w:sz="0" w:space="0" w:color="auto"/>
                <w:left w:val="none" w:sz="0" w:space="0" w:color="auto"/>
                <w:bottom w:val="none" w:sz="0" w:space="0" w:color="auto"/>
                <w:right w:val="none" w:sz="0" w:space="0" w:color="auto"/>
              </w:divBdr>
            </w:div>
          </w:divsChild>
        </w:div>
        <w:div w:id="1611619537">
          <w:marLeft w:val="0"/>
          <w:marRight w:val="0"/>
          <w:marTop w:val="0"/>
          <w:marBottom w:val="0"/>
          <w:divBdr>
            <w:top w:val="none" w:sz="0" w:space="0" w:color="auto"/>
            <w:left w:val="none" w:sz="0" w:space="0" w:color="auto"/>
            <w:bottom w:val="none" w:sz="0" w:space="0" w:color="auto"/>
            <w:right w:val="none" w:sz="0" w:space="0" w:color="auto"/>
          </w:divBdr>
          <w:divsChild>
            <w:div w:id="150871715">
              <w:marLeft w:val="0"/>
              <w:marRight w:val="0"/>
              <w:marTop w:val="0"/>
              <w:marBottom w:val="0"/>
              <w:divBdr>
                <w:top w:val="none" w:sz="0" w:space="0" w:color="auto"/>
                <w:left w:val="none" w:sz="0" w:space="0" w:color="auto"/>
                <w:bottom w:val="none" w:sz="0" w:space="0" w:color="auto"/>
                <w:right w:val="none" w:sz="0" w:space="0" w:color="auto"/>
              </w:divBdr>
            </w:div>
          </w:divsChild>
        </w:div>
        <w:div w:id="1613366869">
          <w:marLeft w:val="0"/>
          <w:marRight w:val="0"/>
          <w:marTop w:val="0"/>
          <w:marBottom w:val="0"/>
          <w:divBdr>
            <w:top w:val="none" w:sz="0" w:space="0" w:color="auto"/>
            <w:left w:val="none" w:sz="0" w:space="0" w:color="auto"/>
            <w:bottom w:val="none" w:sz="0" w:space="0" w:color="auto"/>
            <w:right w:val="none" w:sz="0" w:space="0" w:color="auto"/>
          </w:divBdr>
          <w:divsChild>
            <w:div w:id="1455369271">
              <w:marLeft w:val="0"/>
              <w:marRight w:val="0"/>
              <w:marTop w:val="0"/>
              <w:marBottom w:val="0"/>
              <w:divBdr>
                <w:top w:val="none" w:sz="0" w:space="0" w:color="auto"/>
                <w:left w:val="none" w:sz="0" w:space="0" w:color="auto"/>
                <w:bottom w:val="none" w:sz="0" w:space="0" w:color="auto"/>
                <w:right w:val="none" w:sz="0" w:space="0" w:color="auto"/>
              </w:divBdr>
            </w:div>
          </w:divsChild>
        </w:div>
        <w:div w:id="1614314589">
          <w:marLeft w:val="0"/>
          <w:marRight w:val="0"/>
          <w:marTop w:val="0"/>
          <w:marBottom w:val="0"/>
          <w:divBdr>
            <w:top w:val="none" w:sz="0" w:space="0" w:color="auto"/>
            <w:left w:val="none" w:sz="0" w:space="0" w:color="auto"/>
            <w:bottom w:val="none" w:sz="0" w:space="0" w:color="auto"/>
            <w:right w:val="none" w:sz="0" w:space="0" w:color="auto"/>
          </w:divBdr>
          <w:divsChild>
            <w:div w:id="1632130537">
              <w:marLeft w:val="0"/>
              <w:marRight w:val="0"/>
              <w:marTop w:val="0"/>
              <w:marBottom w:val="0"/>
              <w:divBdr>
                <w:top w:val="none" w:sz="0" w:space="0" w:color="auto"/>
                <w:left w:val="none" w:sz="0" w:space="0" w:color="auto"/>
                <w:bottom w:val="none" w:sz="0" w:space="0" w:color="auto"/>
                <w:right w:val="none" w:sz="0" w:space="0" w:color="auto"/>
              </w:divBdr>
            </w:div>
          </w:divsChild>
        </w:div>
        <w:div w:id="1614358360">
          <w:marLeft w:val="0"/>
          <w:marRight w:val="0"/>
          <w:marTop w:val="0"/>
          <w:marBottom w:val="0"/>
          <w:divBdr>
            <w:top w:val="none" w:sz="0" w:space="0" w:color="auto"/>
            <w:left w:val="none" w:sz="0" w:space="0" w:color="auto"/>
            <w:bottom w:val="none" w:sz="0" w:space="0" w:color="auto"/>
            <w:right w:val="none" w:sz="0" w:space="0" w:color="auto"/>
          </w:divBdr>
          <w:divsChild>
            <w:div w:id="1298684370">
              <w:marLeft w:val="0"/>
              <w:marRight w:val="0"/>
              <w:marTop w:val="0"/>
              <w:marBottom w:val="0"/>
              <w:divBdr>
                <w:top w:val="none" w:sz="0" w:space="0" w:color="auto"/>
                <w:left w:val="none" w:sz="0" w:space="0" w:color="auto"/>
                <w:bottom w:val="none" w:sz="0" w:space="0" w:color="auto"/>
                <w:right w:val="none" w:sz="0" w:space="0" w:color="auto"/>
              </w:divBdr>
            </w:div>
          </w:divsChild>
        </w:div>
        <w:div w:id="1614363512">
          <w:marLeft w:val="0"/>
          <w:marRight w:val="0"/>
          <w:marTop w:val="0"/>
          <w:marBottom w:val="0"/>
          <w:divBdr>
            <w:top w:val="none" w:sz="0" w:space="0" w:color="auto"/>
            <w:left w:val="none" w:sz="0" w:space="0" w:color="auto"/>
            <w:bottom w:val="none" w:sz="0" w:space="0" w:color="auto"/>
            <w:right w:val="none" w:sz="0" w:space="0" w:color="auto"/>
          </w:divBdr>
          <w:divsChild>
            <w:div w:id="562373010">
              <w:marLeft w:val="0"/>
              <w:marRight w:val="0"/>
              <w:marTop w:val="0"/>
              <w:marBottom w:val="0"/>
              <w:divBdr>
                <w:top w:val="none" w:sz="0" w:space="0" w:color="auto"/>
                <w:left w:val="none" w:sz="0" w:space="0" w:color="auto"/>
                <w:bottom w:val="none" w:sz="0" w:space="0" w:color="auto"/>
                <w:right w:val="none" w:sz="0" w:space="0" w:color="auto"/>
              </w:divBdr>
            </w:div>
          </w:divsChild>
        </w:div>
        <w:div w:id="1614676248">
          <w:marLeft w:val="0"/>
          <w:marRight w:val="0"/>
          <w:marTop w:val="0"/>
          <w:marBottom w:val="0"/>
          <w:divBdr>
            <w:top w:val="none" w:sz="0" w:space="0" w:color="auto"/>
            <w:left w:val="none" w:sz="0" w:space="0" w:color="auto"/>
            <w:bottom w:val="none" w:sz="0" w:space="0" w:color="auto"/>
            <w:right w:val="none" w:sz="0" w:space="0" w:color="auto"/>
          </w:divBdr>
          <w:divsChild>
            <w:div w:id="1577134489">
              <w:marLeft w:val="0"/>
              <w:marRight w:val="0"/>
              <w:marTop w:val="0"/>
              <w:marBottom w:val="0"/>
              <w:divBdr>
                <w:top w:val="none" w:sz="0" w:space="0" w:color="auto"/>
                <w:left w:val="none" w:sz="0" w:space="0" w:color="auto"/>
                <w:bottom w:val="none" w:sz="0" w:space="0" w:color="auto"/>
                <w:right w:val="none" w:sz="0" w:space="0" w:color="auto"/>
              </w:divBdr>
            </w:div>
          </w:divsChild>
        </w:div>
        <w:div w:id="1614944745">
          <w:marLeft w:val="0"/>
          <w:marRight w:val="0"/>
          <w:marTop w:val="0"/>
          <w:marBottom w:val="0"/>
          <w:divBdr>
            <w:top w:val="none" w:sz="0" w:space="0" w:color="auto"/>
            <w:left w:val="none" w:sz="0" w:space="0" w:color="auto"/>
            <w:bottom w:val="none" w:sz="0" w:space="0" w:color="auto"/>
            <w:right w:val="none" w:sz="0" w:space="0" w:color="auto"/>
          </w:divBdr>
          <w:divsChild>
            <w:div w:id="742139299">
              <w:marLeft w:val="0"/>
              <w:marRight w:val="0"/>
              <w:marTop w:val="0"/>
              <w:marBottom w:val="0"/>
              <w:divBdr>
                <w:top w:val="none" w:sz="0" w:space="0" w:color="auto"/>
                <w:left w:val="none" w:sz="0" w:space="0" w:color="auto"/>
                <w:bottom w:val="none" w:sz="0" w:space="0" w:color="auto"/>
                <w:right w:val="none" w:sz="0" w:space="0" w:color="auto"/>
              </w:divBdr>
            </w:div>
          </w:divsChild>
        </w:div>
        <w:div w:id="1615281723">
          <w:marLeft w:val="0"/>
          <w:marRight w:val="0"/>
          <w:marTop w:val="0"/>
          <w:marBottom w:val="0"/>
          <w:divBdr>
            <w:top w:val="none" w:sz="0" w:space="0" w:color="auto"/>
            <w:left w:val="none" w:sz="0" w:space="0" w:color="auto"/>
            <w:bottom w:val="none" w:sz="0" w:space="0" w:color="auto"/>
            <w:right w:val="none" w:sz="0" w:space="0" w:color="auto"/>
          </w:divBdr>
          <w:divsChild>
            <w:div w:id="952173430">
              <w:marLeft w:val="0"/>
              <w:marRight w:val="0"/>
              <w:marTop w:val="0"/>
              <w:marBottom w:val="0"/>
              <w:divBdr>
                <w:top w:val="none" w:sz="0" w:space="0" w:color="auto"/>
                <w:left w:val="none" w:sz="0" w:space="0" w:color="auto"/>
                <w:bottom w:val="none" w:sz="0" w:space="0" w:color="auto"/>
                <w:right w:val="none" w:sz="0" w:space="0" w:color="auto"/>
              </w:divBdr>
            </w:div>
          </w:divsChild>
        </w:div>
        <w:div w:id="1615408165">
          <w:marLeft w:val="0"/>
          <w:marRight w:val="0"/>
          <w:marTop w:val="0"/>
          <w:marBottom w:val="0"/>
          <w:divBdr>
            <w:top w:val="none" w:sz="0" w:space="0" w:color="auto"/>
            <w:left w:val="none" w:sz="0" w:space="0" w:color="auto"/>
            <w:bottom w:val="none" w:sz="0" w:space="0" w:color="auto"/>
            <w:right w:val="none" w:sz="0" w:space="0" w:color="auto"/>
          </w:divBdr>
          <w:divsChild>
            <w:div w:id="62532133">
              <w:marLeft w:val="0"/>
              <w:marRight w:val="0"/>
              <w:marTop w:val="0"/>
              <w:marBottom w:val="0"/>
              <w:divBdr>
                <w:top w:val="none" w:sz="0" w:space="0" w:color="auto"/>
                <w:left w:val="none" w:sz="0" w:space="0" w:color="auto"/>
                <w:bottom w:val="none" w:sz="0" w:space="0" w:color="auto"/>
                <w:right w:val="none" w:sz="0" w:space="0" w:color="auto"/>
              </w:divBdr>
            </w:div>
          </w:divsChild>
        </w:div>
        <w:div w:id="1615594349">
          <w:marLeft w:val="0"/>
          <w:marRight w:val="0"/>
          <w:marTop w:val="0"/>
          <w:marBottom w:val="0"/>
          <w:divBdr>
            <w:top w:val="none" w:sz="0" w:space="0" w:color="auto"/>
            <w:left w:val="none" w:sz="0" w:space="0" w:color="auto"/>
            <w:bottom w:val="none" w:sz="0" w:space="0" w:color="auto"/>
            <w:right w:val="none" w:sz="0" w:space="0" w:color="auto"/>
          </w:divBdr>
          <w:divsChild>
            <w:div w:id="1358578965">
              <w:marLeft w:val="0"/>
              <w:marRight w:val="0"/>
              <w:marTop w:val="0"/>
              <w:marBottom w:val="0"/>
              <w:divBdr>
                <w:top w:val="none" w:sz="0" w:space="0" w:color="auto"/>
                <w:left w:val="none" w:sz="0" w:space="0" w:color="auto"/>
                <w:bottom w:val="none" w:sz="0" w:space="0" w:color="auto"/>
                <w:right w:val="none" w:sz="0" w:space="0" w:color="auto"/>
              </w:divBdr>
            </w:div>
          </w:divsChild>
        </w:div>
        <w:div w:id="1615676467">
          <w:marLeft w:val="0"/>
          <w:marRight w:val="0"/>
          <w:marTop w:val="0"/>
          <w:marBottom w:val="0"/>
          <w:divBdr>
            <w:top w:val="none" w:sz="0" w:space="0" w:color="auto"/>
            <w:left w:val="none" w:sz="0" w:space="0" w:color="auto"/>
            <w:bottom w:val="none" w:sz="0" w:space="0" w:color="auto"/>
            <w:right w:val="none" w:sz="0" w:space="0" w:color="auto"/>
          </w:divBdr>
          <w:divsChild>
            <w:div w:id="1043796629">
              <w:marLeft w:val="0"/>
              <w:marRight w:val="0"/>
              <w:marTop w:val="0"/>
              <w:marBottom w:val="0"/>
              <w:divBdr>
                <w:top w:val="none" w:sz="0" w:space="0" w:color="auto"/>
                <w:left w:val="none" w:sz="0" w:space="0" w:color="auto"/>
                <w:bottom w:val="none" w:sz="0" w:space="0" w:color="auto"/>
                <w:right w:val="none" w:sz="0" w:space="0" w:color="auto"/>
              </w:divBdr>
            </w:div>
          </w:divsChild>
        </w:div>
        <w:div w:id="1615746394">
          <w:marLeft w:val="0"/>
          <w:marRight w:val="0"/>
          <w:marTop w:val="0"/>
          <w:marBottom w:val="0"/>
          <w:divBdr>
            <w:top w:val="none" w:sz="0" w:space="0" w:color="auto"/>
            <w:left w:val="none" w:sz="0" w:space="0" w:color="auto"/>
            <w:bottom w:val="none" w:sz="0" w:space="0" w:color="auto"/>
            <w:right w:val="none" w:sz="0" w:space="0" w:color="auto"/>
          </w:divBdr>
          <w:divsChild>
            <w:div w:id="1219780744">
              <w:marLeft w:val="0"/>
              <w:marRight w:val="0"/>
              <w:marTop w:val="0"/>
              <w:marBottom w:val="0"/>
              <w:divBdr>
                <w:top w:val="none" w:sz="0" w:space="0" w:color="auto"/>
                <w:left w:val="none" w:sz="0" w:space="0" w:color="auto"/>
                <w:bottom w:val="none" w:sz="0" w:space="0" w:color="auto"/>
                <w:right w:val="none" w:sz="0" w:space="0" w:color="auto"/>
              </w:divBdr>
            </w:div>
          </w:divsChild>
        </w:div>
        <w:div w:id="1616792328">
          <w:marLeft w:val="0"/>
          <w:marRight w:val="0"/>
          <w:marTop w:val="0"/>
          <w:marBottom w:val="0"/>
          <w:divBdr>
            <w:top w:val="none" w:sz="0" w:space="0" w:color="auto"/>
            <w:left w:val="none" w:sz="0" w:space="0" w:color="auto"/>
            <w:bottom w:val="none" w:sz="0" w:space="0" w:color="auto"/>
            <w:right w:val="none" w:sz="0" w:space="0" w:color="auto"/>
          </w:divBdr>
          <w:divsChild>
            <w:div w:id="886601462">
              <w:marLeft w:val="0"/>
              <w:marRight w:val="0"/>
              <w:marTop w:val="0"/>
              <w:marBottom w:val="0"/>
              <w:divBdr>
                <w:top w:val="none" w:sz="0" w:space="0" w:color="auto"/>
                <w:left w:val="none" w:sz="0" w:space="0" w:color="auto"/>
                <w:bottom w:val="none" w:sz="0" w:space="0" w:color="auto"/>
                <w:right w:val="none" w:sz="0" w:space="0" w:color="auto"/>
              </w:divBdr>
            </w:div>
          </w:divsChild>
        </w:div>
        <w:div w:id="1617298231">
          <w:marLeft w:val="0"/>
          <w:marRight w:val="0"/>
          <w:marTop w:val="0"/>
          <w:marBottom w:val="0"/>
          <w:divBdr>
            <w:top w:val="none" w:sz="0" w:space="0" w:color="auto"/>
            <w:left w:val="none" w:sz="0" w:space="0" w:color="auto"/>
            <w:bottom w:val="none" w:sz="0" w:space="0" w:color="auto"/>
            <w:right w:val="none" w:sz="0" w:space="0" w:color="auto"/>
          </w:divBdr>
          <w:divsChild>
            <w:div w:id="650250400">
              <w:marLeft w:val="0"/>
              <w:marRight w:val="0"/>
              <w:marTop w:val="0"/>
              <w:marBottom w:val="0"/>
              <w:divBdr>
                <w:top w:val="none" w:sz="0" w:space="0" w:color="auto"/>
                <w:left w:val="none" w:sz="0" w:space="0" w:color="auto"/>
                <w:bottom w:val="none" w:sz="0" w:space="0" w:color="auto"/>
                <w:right w:val="none" w:sz="0" w:space="0" w:color="auto"/>
              </w:divBdr>
            </w:div>
          </w:divsChild>
        </w:div>
        <w:div w:id="1617635926">
          <w:marLeft w:val="0"/>
          <w:marRight w:val="0"/>
          <w:marTop w:val="0"/>
          <w:marBottom w:val="0"/>
          <w:divBdr>
            <w:top w:val="none" w:sz="0" w:space="0" w:color="auto"/>
            <w:left w:val="none" w:sz="0" w:space="0" w:color="auto"/>
            <w:bottom w:val="none" w:sz="0" w:space="0" w:color="auto"/>
            <w:right w:val="none" w:sz="0" w:space="0" w:color="auto"/>
          </w:divBdr>
          <w:divsChild>
            <w:div w:id="500854757">
              <w:marLeft w:val="0"/>
              <w:marRight w:val="0"/>
              <w:marTop w:val="0"/>
              <w:marBottom w:val="0"/>
              <w:divBdr>
                <w:top w:val="none" w:sz="0" w:space="0" w:color="auto"/>
                <w:left w:val="none" w:sz="0" w:space="0" w:color="auto"/>
                <w:bottom w:val="none" w:sz="0" w:space="0" w:color="auto"/>
                <w:right w:val="none" w:sz="0" w:space="0" w:color="auto"/>
              </w:divBdr>
            </w:div>
          </w:divsChild>
        </w:div>
        <w:div w:id="1617910363">
          <w:marLeft w:val="0"/>
          <w:marRight w:val="0"/>
          <w:marTop w:val="0"/>
          <w:marBottom w:val="0"/>
          <w:divBdr>
            <w:top w:val="none" w:sz="0" w:space="0" w:color="auto"/>
            <w:left w:val="none" w:sz="0" w:space="0" w:color="auto"/>
            <w:bottom w:val="none" w:sz="0" w:space="0" w:color="auto"/>
            <w:right w:val="none" w:sz="0" w:space="0" w:color="auto"/>
          </w:divBdr>
          <w:divsChild>
            <w:div w:id="1565794779">
              <w:marLeft w:val="0"/>
              <w:marRight w:val="0"/>
              <w:marTop w:val="0"/>
              <w:marBottom w:val="0"/>
              <w:divBdr>
                <w:top w:val="none" w:sz="0" w:space="0" w:color="auto"/>
                <w:left w:val="none" w:sz="0" w:space="0" w:color="auto"/>
                <w:bottom w:val="none" w:sz="0" w:space="0" w:color="auto"/>
                <w:right w:val="none" w:sz="0" w:space="0" w:color="auto"/>
              </w:divBdr>
            </w:div>
          </w:divsChild>
        </w:div>
        <w:div w:id="1618296722">
          <w:marLeft w:val="0"/>
          <w:marRight w:val="0"/>
          <w:marTop w:val="0"/>
          <w:marBottom w:val="0"/>
          <w:divBdr>
            <w:top w:val="none" w:sz="0" w:space="0" w:color="auto"/>
            <w:left w:val="none" w:sz="0" w:space="0" w:color="auto"/>
            <w:bottom w:val="none" w:sz="0" w:space="0" w:color="auto"/>
            <w:right w:val="none" w:sz="0" w:space="0" w:color="auto"/>
          </w:divBdr>
          <w:divsChild>
            <w:div w:id="767970095">
              <w:marLeft w:val="0"/>
              <w:marRight w:val="0"/>
              <w:marTop w:val="0"/>
              <w:marBottom w:val="0"/>
              <w:divBdr>
                <w:top w:val="none" w:sz="0" w:space="0" w:color="auto"/>
                <w:left w:val="none" w:sz="0" w:space="0" w:color="auto"/>
                <w:bottom w:val="none" w:sz="0" w:space="0" w:color="auto"/>
                <w:right w:val="none" w:sz="0" w:space="0" w:color="auto"/>
              </w:divBdr>
            </w:div>
          </w:divsChild>
        </w:div>
        <w:div w:id="1618832810">
          <w:marLeft w:val="0"/>
          <w:marRight w:val="0"/>
          <w:marTop w:val="0"/>
          <w:marBottom w:val="0"/>
          <w:divBdr>
            <w:top w:val="none" w:sz="0" w:space="0" w:color="auto"/>
            <w:left w:val="none" w:sz="0" w:space="0" w:color="auto"/>
            <w:bottom w:val="none" w:sz="0" w:space="0" w:color="auto"/>
            <w:right w:val="none" w:sz="0" w:space="0" w:color="auto"/>
          </w:divBdr>
          <w:divsChild>
            <w:div w:id="1041323293">
              <w:marLeft w:val="0"/>
              <w:marRight w:val="0"/>
              <w:marTop w:val="0"/>
              <w:marBottom w:val="0"/>
              <w:divBdr>
                <w:top w:val="none" w:sz="0" w:space="0" w:color="auto"/>
                <w:left w:val="none" w:sz="0" w:space="0" w:color="auto"/>
                <w:bottom w:val="none" w:sz="0" w:space="0" w:color="auto"/>
                <w:right w:val="none" w:sz="0" w:space="0" w:color="auto"/>
              </w:divBdr>
            </w:div>
          </w:divsChild>
        </w:div>
        <w:div w:id="1619682165">
          <w:marLeft w:val="0"/>
          <w:marRight w:val="0"/>
          <w:marTop w:val="0"/>
          <w:marBottom w:val="0"/>
          <w:divBdr>
            <w:top w:val="none" w:sz="0" w:space="0" w:color="auto"/>
            <w:left w:val="none" w:sz="0" w:space="0" w:color="auto"/>
            <w:bottom w:val="none" w:sz="0" w:space="0" w:color="auto"/>
            <w:right w:val="none" w:sz="0" w:space="0" w:color="auto"/>
          </w:divBdr>
          <w:divsChild>
            <w:div w:id="320471486">
              <w:marLeft w:val="0"/>
              <w:marRight w:val="0"/>
              <w:marTop w:val="0"/>
              <w:marBottom w:val="0"/>
              <w:divBdr>
                <w:top w:val="none" w:sz="0" w:space="0" w:color="auto"/>
                <w:left w:val="none" w:sz="0" w:space="0" w:color="auto"/>
                <w:bottom w:val="none" w:sz="0" w:space="0" w:color="auto"/>
                <w:right w:val="none" w:sz="0" w:space="0" w:color="auto"/>
              </w:divBdr>
            </w:div>
          </w:divsChild>
        </w:div>
        <w:div w:id="1620069644">
          <w:marLeft w:val="0"/>
          <w:marRight w:val="0"/>
          <w:marTop w:val="0"/>
          <w:marBottom w:val="0"/>
          <w:divBdr>
            <w:top w:val="none" w:sz="0" w:space="0" w:color="auto"/>
            <w:left w:val="none" w:sz="0" w:space="0" w:color="auto"/>
            <w:bottom w:val="none" w:sz="0" w:space="0" w:color="auto"/>
            <w:right w:val="none" w:sz="0" w:space="0" w:color="auto"/>
          </w:divBdr>
          <w:divsChild>
            <w:div w:id="1204706453">
              <w:marLeft w:val="0"/>
              <w:marRight w:val="0"/>
              <w:marTop w:val="0"/>
              <w:marBottom w:val="0"/>
              <w:divBdr>
                <w:top w:val="none" w:sz="0" w:space="0" w:color="auto"/>
                <w:left w:val="none" w:sz="0" w:space="0" w:color="auto"/>
                <w:bottom w:val="none" w:sz="0" w:space="0" w:color="auto"/>
                <w:right w:val="none" w:sz="0" w:space="0" w:color="auto"/>
              </w:divBdr>
            </w:div>
          </w:divsChild>
        </w:div>
        <w:div w:id="1620649909">
          <w:marLeft w:val="0"/>
          <w:marRight w:val="0"/>
          <w:marTop w:val="0"/>
          <w:marBottom w:val="0"/>
          <w:divBdr>
            <w:top w:val="none" w:sz="0" w:space="0" w:color="auto"/>
            <w:left w:val="none" w:sz="0" w:space="0" w:color="auto"/>
            <w:bottom w:val="none" w:sz="0" w:space="0" w:color="auto"/>
            <w:right w:val="none" w:sz="0" w:space="0" w:color="auto"/>
          </w:divBdr>
          <w:divsChild>
            <w:div w:id="391738525">
              <w:marLeft w:val="0"/>
              <w:marRight w:val="0"/>
              <w:marTop w:val="0"/>
              <w:marBottom w:val="0"/>
              <w:divBdr>
                <w:top w:val="none" w:sz="0" w:space="0" w:color="auto"/>
                <w:left w:val="none" w:sz="0" w:space="0" w:color="auto"/>
                <w:bottom w:val="none" w:sz="0" w:space="0" w:color="auto"/>
                <w:right w:val="none" w:sz="0" w:space="0" w:color="auto"/>
              </w:divBdr>
            </w:div>
          </w:divsChild>
        </w:div>
        <w:div w:id="1620724705">
          <w:marLeft w:val="0"/>
          <w:marRight w:val="0"/>
          <w:marTop w:val="0"/>
          <w:marBottom w:val="0"/>
          <w:divBdr>
            <w:top w:val="none" w:sz="0" w:space="0" w:color="auto"/>
            <w:left w:val="none" w:sz="0" w:space="0" w:color="auto"/>
            <w:bottom w:val="none" w:sz="0" w:space="0" w:color="auto"/>
            <w:right w:val="none" w:sz="0" w:space="0" w:color="auto"/>
          </w:divBdr>
          <w:divsChild>
            <w:div w:id="1089934477">
              <w:marLeft w:val="0"/>
              <w:marRight w:val="0"/>
              <w:marTop w:val="0"/>
              <w:marBottom w:val="0"/>
              <w:divBdr>
                <w:top w:val="none" w:sz="0" w:space="0" w:color="auto"/>
                <w:left w:val="none" w:sz="0" w:space="0" w:color="auto"/>
                <w:bottom w:val="none" w:sz="0" w:space="0" w:color="auto"/>
                <w:right w:val="none" w:sz="0" w:space="0" w:color="auto"/>
              </w:divBdr>
            </w:div>
          </w:divsChild>
        </w:div>
        <w:div w:id="1621061414">
          <w:marLeft w:val="0"/>
          <w:marRight w:val="0"/>
          <w:marTop w:val="0"/>
          <w:marBottom w:val="0"/>
          <w:divBdr>
            <w:top w:val="none" w:sz="0" w:space="0" w:color="auto"/>
            <w:left w:val="none" w:sz="0" w:space="0" w:color="auto"/>
            <w:bottom w:val="none" w:sz="0" w:space="0" w:color="auto"/>
            <w:right w:val="none" w:sz="0" w:space="0" w:color="auto"/>
          </w:divBdr>
          <w:divsChild>
            <w:div w:id="495461087">
              <w:marLeft w:val="0"/>
              <w:marRight w:val="0"/>
              <w:marTop w:val="0"/>
              <w:marBottom w:val="0"/>
              <w:divBdr>
                <w:top w:val="none" w:sz="0" w:space="0" w:color="auto"/>
                <w:left w:val="none" w:sz="0" w:space="0" w:color="auto"/>
                <w:bottom w:val="none" w:sz="0" w:space="0" w:color="auto"/>
                <w:right w:val="none" w:sz="0" w:space="0" w:color="auto"/>
              </w:divBdr>
            </w:div>
          </w:divsChild>
        </w:div>
        <w:div w:id="1621648208">
          <w:marLeft w:val="0"/>
          <w:marRight w:val="0"/>
          <w:marTop w:val="0"/>
          <w:marBottom w:val="0"/>
          <w:divBdr>
            <w:top w:val="none" w:sz="0" w:space="0" w:color="auto"/>
            <w:left w:val="none" w:sz="0" w:space="0" w:color="auto"/>
            <w:bottom w:val="none" w:sz="0" w:space="0" w:color="auto"/>
            <w:right w:val="none" w:sz="0" w:space="0" w:color="auto"/>
          </w:divBdr>
          <w:divsChild>
            <w:div w:id="376777757">
              <w:marLeft w:val="0"/>
              <w:marRight w:val="0"/>
              <w:marTop w:val="0"/>
              <w:marBottom w:val="0"/>
              <w:divBdr>
                <w:top w:val="none" w:sz="0" w:space="0" w:color="auto"/>
                <w:left w:val="none" w:sz="0" w:space="0" w:color="auto"/>
                <w:bottom w:val="none" w:sz="0" w:space="0" w:color="auto"/>
                <w:right w:val="none" w:sz="0" w:space="0" w:color="auto"/>
              </w:divBdr>
            </w:div>
          </w:divsChild>
        </w:div>
        <w:div w:id="1621690240">
          <w:marLeft w:val="0"/>
          <w:marRight w:val="0"/>
          <w:marTop w:val="0"/>
          <w:marBottom w:val="0"/>
          <w:divBdr>
            <w:top w:val="none" w:sz="0" w:space="0" w:color="auto"/>
            <w:left w:val="none" w:sz="0" w:space="0" w:color="auto"/>
            <w:bottom w:val="none" w:sz="0" w:space="0" w:color="auto"/>
            <w:right w:val="none" w:sz="0" w:space="0" w:color="auto"/>
          </w:divBdr>
          <w:divsChild>
            <w:div w:id="1052970765">
              <w:marLeft w:val="0"/>
              <w:marRight w:val="0"/>
              <w:marTop w:val="0"/>
              <w:marBottom w:val="0"/>
              <w:divBdr>
                <w:top w:val="none" w:sz="0" w:space="0" w:color="auto"/>
                <w:left w:val="none" w:sz="0" w:space="0" w:color="auto"/>
                <w:bottom w:val="none" w:sz="0" w:space="0" w:color="auto"/>
                <w:right w:val="none" w:sz="0" w:space="0" w:color="auto"/>
              </w:divBdr>
            </w:div>
          </w:divsChild>
        </w:div>
        <w:div w:id="1621961520">
          <w:marLeft w:val="0"/>
          <w:marRight w:val="0"/>
          <w:marTop w:val="0"/>
          <w:marBottom w:val="0"/>
          <w:divBdr>
            <w:top w:val="none" w:sz="0" w:space="0" w:color="auto"/>
            <w:left w:val="none" w:sz="0" w:space="0" w:color="auto"/>
            <w:bottom w:val="none" w:sz="0" w:space="0" w:color="auto"/>
            <w:right w:val="none" w:sz="0" w:space="0" w:color="auto"/>
          </w:divBdr>
          <w:divsChild>
            <w:div w:id="634019389">
              <w:marLeft w:val="0"/>
              <w:marRight w:val="0"/>
              <w:marTop w:val="0"/>
              <w:marBottom w:val="0"/>
              <w:divBdr>
                <w:top w:val="none" w:sz="0" w:space="0" w:color="auto"/>
                <w:left w:val="none" w:sz="0" w:space="0" w:color="auto"/>
                <w:bottom w:val="none" w:sz="0" w:space="0" w:color="auto"/>
                <w:right w:val="none" w:sz="0" w:space="0" w:color="auto"/>
              </w:divBdr>
            </w:div>
          </w:divsChild>
        </w:div>
        <w:div w:id="1622344190">
          <w:marLeft w:val="0"/>
          <w:marRight w:val="0"/>
          <w:marTop w:val="0"/>
          <w:marBottom w:val="0"/>
          <w:divBdr>
            <w:top w:val="none" w:sz="0" w:space="0" w:color="auto"/>
            <w:left w:val="none" w:sz="0" w:space="0" w:color="auto"/>
            <w:bottom w:val="none" w:sz="0" w:space="0" w:color="auto"/>
            <w:right w:val="none" w:sz="0" w:space="0" w:color="auto"/>
          </w:divBdr>
          <w:divsChild>
            <w:div w:id="54669178">
              <w:marLeft w:val="0"/>
              <w:marRight w:val="0"/>
              <w:marTop w:val="0"/>
              <w:marBottom w:val="0"/>
              <w:divBdr>
                <w:top w:val="none" w:sz="0" w:space="0" w:color="auto"/>
                <w:left w:val="none" w:sz="0" w:space="0" w:color="auto"/>
                <w:bottom w:val="none" w:sz="0" w:space="0" w:color="auto"/>
                <w:right w:val="none" w:sz="0" w:space="0" w:color="auto"/>
              </w:divBdr>
            </w:div>
          </w:divsChild>
        </w:div>
        <w:div w:id="1622490593">
          <w:marLeft w:val="0"/>
          <w:marRight w:val="0"/>
          <w:marTop w:val="0"/>
          <w:marBottom w:val="0"/>
          <w:divBdr>
            <w:top w:val="none" w:sz="0" w:space="0" w:color="auto"/>
            <w:left w:val="none" w:sz="0" w:space="0" w:color="auto"/>
            <w:bottom w:val="none" w:sz="0" w:space="0" w:color="auto"/>
            <w:right w:val="none" w:sz="0" w:space="0" w:color="auto"/>
          </w:divBdr>
          <w:divsChild>
            <w:div w:id="1958946985">
              <w:marLeft w:val="0"/>
              <w:marRight w:val="0"/>
              <w:marTop w:val="0"/>
              <w:marBottom w:val="0"/>
              <w:divBdr>
                <w:top w:val="none" w:sz="0" w:space="0" w:color="auto"/>
                <w:left w:val="none" w:sz="0" w:space="0" w:color="auto"/>
                <w:bottom w:val="none" w:sz="0" w:space="0" w:color="auto"/>
                <w:right w:val="none" w:sz="0" w:space="0" w:color="auto"/>
              </w:divBdr>
            </w:div>
          </w:divsChild>
        </w:div>
        <w:div w:id="1622957067">
          <w:marLeft w:val="0"/>
          <w:marRight w:val="0"/>
          <w:marTop w:val="0"/>
          <w:marBottom w:val="0"/>
          <w:divBdr>
            <w:top w:val="none" w:sz="0" w:space="0" w:color="auto"/>
            <w:left w:val="none" w:sz="0" w:space="0" w:color="auto"/>
            <w:bottom w:val="none" w:sz="0" w:space="0" w:color="auto"/>
            <w:right w:val="none" w:sz="0" w:space="0" w:color="auto"/>
          </w:divBdr>
          <w:divsChild>
            <w:div w:id="1180239308">
              <w:marLeft w:val="0"/>
              <w:marRight w:val="0"/>
              <w:marTop w:val="0"/>
              <w:marBottom w:val="0"/>
              <w:divBdr>
                <w:top w:val="none" w:sz="0" w:space="0" w:color="auto"/>
                <w:left w:val="none" w:sz="0" w:space="0" w:color="auto"/>
                <w:bottom w:val="none" w:sz="0" w:space="0" w:color="auto"/>
                <w:right w:val="none" w:sz="0" w:space="0" w:color="auto"/>
              </w:divBdr>
            </w:div>
          </w:divsChild>
        </w:div>
        <w:div w:id="1623226465">
          <w:marLeft w:val="0"/>
          <w:marRight w:val="0"/>
          <w:marTop w:val="0"/>
          <w:marBottom w:val="0"/>
          <w:divBdr>
            <w:top w:val="none" w:sz="0" w:space="0" w:color="auto"/>
            <w:left w:val="none" w:sz="0" w:space="0" w:color="auto"/>
            <w:bottom w:val="none" w:sz="0" w:space="0" w:color="auto"/>
            <w:right w:val="none" w:sz="0" w:space="0" w:color="auto"/>
          </w:divBdr>
          <w:divsChild>
            <w:div w:id="1590849096">
              <w:marLeft w:val="0"/>
              <w:marRight w:val="0"/>
              <w:marTop w:val="0"/>
              <w:marBottom w:val="0"/>
              <w:divBdr>
                <w:top w:val="none" w:sz="0" w:space="0" w:color="auto"/>
                <w:left w:val="none" w:sz="0" w:space="0" w:color="auto"/>
                <w:bottom w:val="none" w:sz="0" w:space="0" w:color="auto"/>
                <w:right w:val="none" w:sz="0" w:space="0" w:color="auto"/>
              </w:divBdr>
            </w:div>
          </w:divsChild>
        </w:div>
        <w:div w:id="1623418165">
          <w:marLeft w:val="0"/>
          <w:marRight w:val="0"/>
          <w:marTop w:val="0"/>
          <w:marBottom w:val="0"/>
          <w:divBdr>
            <w:top w:val="none" w:sz="0" w:space="0" w:color="auto"/>
            <w:left w:val="none" w:sz="0" w:space="0" w:color="auto"/>
            <w:bottom w:val="none" w:sz="0" w:space="0" w:color="auto"/>
            <w:right w:val="none" w:sz="0" w:space="0" w:color="auto"/>
          </w:divBdr>
          <w:divsChild>
            <w:div w:id="1415010313">
              <w:marLeft w:val="0"/>
              <w:marRight w:val="0"/>
              <w:marTop w:val="0"/>
              <w:marBottom w:val="0"/>
              <w:divBdr>
                <w:top w:val="none" w:sz="0" w:space="0" w:color="auto"/>
                <w:left w:val="none" w:sz="0" w:space="0" w:color="auto"/>
                <w:bottom w:val="none" w:sz="0" w:space="0" w:color="auto"/>
                <w:right w:val="none" w:sz="0" w:space="0" w:color="auto"/>
              </w:divBdr>
            </w:div>
          </w:divsChild>
        </w:div>
        <w:div w:id="1623534494">
          <w:marLeft w:val="0"/>
          <w:marRight w:val="0"/>
          <w:marTop w:val="0"/>
          <w:marBottom w:val="0"/>
          <w:divBdr>
            <w:top w:val="none" w:sz="0" w:space="0" w:color="auto"/>
            <w:left w:val="none" w:sz="0" w:space="0" w:color="auto"/>
            <w:bottom w:val="none" w:sz="0" w:space="0" w:color="auto"/>
            <w:right w:val="none" w:sz="0" w:space="0" w:color="auto"/>
          </w:divBdr>
          <w:divsChild>
            <w:div w:id="96366462">
              <w:marLeft w:val="0"/>
              <w:marRight w:val="0"/>
              <w:marTop w:val="0"/>
              <w:marBottom w:val="0"/>
              <w:divBdr>
                <w:top w:val="none" w:sz="0" w:space="0" w:color="auto"/>
                <w:left w:val="none" w:sz="0" w:space="0" w:color="auto"/>
                <w:bottom w:val="none" w:sz="0" w:space="0" w:color="auto"/>
                <w:right w:val="none" w:sz="0" w:space="0" w:color="auto"/>
              </w:divBdr>
            </w:div>
          </w:divsChild>
        </w:div>
        <w:div w:id="1623926428">
          <w:marLeft w:val="0"/>
          <w:marRight w:val="0"/>
          <w:marTop w:val="0"/>
          <w:marBottom w:val="0"/>
          <w:divBdr>
            <w:top w:val="none" w:sz="0" w:space="0" w:color="auto"/>
            <w:left w:val="none" w:sz="0" w:space="0" w:color="auto"/>
            <w:bottom w:val="none" w:sz="0" w:space="0" w:color="auto"/>
            <w:right w:val="none" w:sz="0" w:space="0" w:color="auto"/>
          </w:divBdr>
          <w:divsChild>
            <w:div w:id="220294915">
              <w:marLeft w:val="0"/>
              <w:marRight w:val="0"/>
              <w:marTop w:val="0"/>
              <w:marBottom w:val="0"/>
              <w:divBdr>
                <w:top w:val="none" w:sz="0" w:space="0" w:color="auto"/>
                <w:left w:val="none" w:sz="0" w:space="0" w:color="auto"/>
                <w:bottom w:val="none" w:sz="0" w:space="0" w:color="auto"/>
                <w:right w:val="none" w:sz="0" w:space="0" w:color="auto"/>
              </w:divBdr>
            </w:div>
          </w:divsChild>
        </w:div>
        <w:div w:id="1624382510">
          <w:marLeft w:val="0"/>
          <w:marRight w:val="0"/>
          <w:marTop w:val="0"/>
          <w:marBottom w:val="0"/>
          <w:divBdr>
            <w:top w:val="none" w:sz="0" w:space="0" w:color="auto"/>
            <w:left w:val="none" w:sz="0" w:space="0" w:color="auto"/>
            <w:bottom w:val="none" w:sz="0" w:space="0" w:color="auto"/>
            <w:right w:val="none" w:sz="0" w:space="0" w:color="auto"/>
          </w:divBdr>
          <w:divsChild>
            <w:div w:id="108741396">
              <w:marLeft w:val="0"/>
              <w:marRight w:val="0"/>
              <w:marTop w:val="0"/>
              <w:marBottom w:val="0"/>
              <w:divBdr>
                <w:top w:val="none" w:sz="0" w:space="0" w:color="auto"/>
                <w:left w:val="none" w:sz="0" w:space="0" w:color="auto"/>
                <w:bottom w:val="none" w:sz="0" w:space="0" w:color="auto"/>
                <w:right w:val="none" w:sz="0" w:space="0" w:color="auto"/>
              </w:divBdr>
            </w:div>
          </w:divsChild>
        </w:div>
        <w:div w:id="1624578677">
          <w:marLeft w:val="0"/>
          <w:marRight w:val="0"/>
          <w:marTop w:val="0"/>
          <w:marBottom w:val="0"/>
          <w:divBdr>
            <w:top w:val="none" w:sz="0" w:space="0" w:color="auto"/>
            <w:left w:val="none" w:sz="0" w:space="0" w:color="auto"/>
            <w:bottom w:val="none" w:sz="0" w:space="0" w:color="auto"/>
            <w:right w:val="none" w:sz="0" w:space="0" w:color="auto"/>
          </w:divBdr>
          <w:divsChild>
            <w:div w:id="290945999">
              <w:marLeft w:val="0"/>
              <w:marRight w:val="0"/>
              <w:marTop w:val="0"/>
              <w:marBottom w:val="0"/>
              <w:divBdr>
                <w:top w:val="none" w:sz="0" w:space="0" w:color="auto"/>
                <w:left w:val="none" w:sz="0" w:space="0" w:color="auto"/>
                <w:bottom w:val="none" w:sz="0" w:space="0" w:color="auto"/>
                <w:right w:val="none" w:sz="0" w:space="0" w:color="auto"/>
              </w:divBdr>
            </w:div>
          </w:divsChild>
        </w:div>
        <w:div w:id="1624723742">
          <w:marLeft w:val="0"/>
          <w:marRight w:val="0"/>
          <w:marTop w:val="0"/>
          <w:marBottom w:val="0"/>
          <w:divBdr>
            <w:top w:val="none" w:sz="0" w:space="0" w:color="auto"/>
            <w:left w:val="none" w:sz="0" w:space="0" w:color="auto"/>
            <w:bottom w:val="none" w:sz="0" w:space="0" w:color="auto"/>
            <w:right w:val="none" w:sz="0" w:space="0" w:color="auto"/>
          </w:divBdr>
          <w:divsChild>
            <w:div w:id="2091463065">
              <w:marLeft w:val="0"/>
              <w:marRight w:val="0"/>
              <w:marTop w:val="0"/>
              <w:marBottom w:val="0"/>
              <w:divBdr>
                <w:top w:val="none" w:sz="0" w:space="0" w:color="auto"/>
                <w:left w:val="none" w:sz="0" w:space="0" w:color="auto"/>
                <w:bottom w:val="none" w:sz="0" w:space="0" w:color="auto"/>
                <w:right w:val="none" w:sz="0" w:space="0" w:color="auto"/>
              </w:divBdr>
            </w:div>
          </w:divsChild>
        </w:div>
        <w:div w:id="1626153329">
          <w:marLeft w:val="0"/>
          <w:marRight w:val="0"/>
          <w:marTop w:val="0"/>
          <w:marBottom w:val="0"/>
          <w:divBdr>
            <w:top w:val="none" w:sz="0" w:space="0" w:color="auto"/>
            <w:left w:val="none" w:sz="0" w:space="0" w:color="auto"/>
            <w:bottom w:val="none" w:sz="0" w:space="0" w:color="auto"/>
            <w:right w:val="none" w:sz="0" w:space="0" w:color="auto"/>
          </w:divBdr>
          <w:divsChild>
            <w:div w:id="1285190296">
              <w:marLeft w:val="0"/>
              <w:marRight w:val="0"/>
              <w:marTop w:val="0"/>
              <w:marBottom w:val="0"/>
              <w:divBdr>
                <w:top w:val="none" w:sz="0" w:space="0" w:color="auto"/>
                <w:left w:val="none" w:sz="0" w:space="0" w:color="auto"/>
                <w:bottom w:val="none" w:sz="0" w:space="0" w:color="auto"/>
                <w:right w:val="none" w:sz="0" w:space="0" w:color="auto"/>
              </w:divBdr>
            </w:div>
          </w:divsChild>
        </w:div>
        <w:div w:id="1626155140">
          <w:marLeft w:val="0"/>
          <w:marRight w:val="0"/>
          <w:marTop w:val="0"/>
          <w:marBottom w:val="0"/>
          <w:divBdr>
            <w:top w:val="none" w:sz="0" w:space="0" w:color="auto"/>
            <w:left w:val="none" w:sz="0" w:space="0" w:color="auto"/>
            <w:bottom w:val="none" w:sz="0" w:space="0" w:color="auto"/>
            <w:right w:val="none" w:sz="0" w:space="0" w:color="auto"/>
          </w:divBdr>
          <w:divsChild>
            <w:div w:id="2071347374">
              <w:marLeft w:val="0"/>
              <w:marRight w:val="0"/>
              <w:marTop w:val="0"/>
              <w:marBottom w:val="0"/>
              <w:divBdr>
                <w:top w:val="none" w:sz="0" w:space="0" w:color="auto"/>
                <w:left w:val="none" w:sz="0" w:space="0" w:color="auto"/>
                <w:bottom w:val="none" w:sz="0" w:space="0" w:color="auto"/>
                <w:right w:val="none" w:sz="0" w:space="0" w:color="auto"/>
              </w:divBdr>
            </w:div>
          </w:divsChild>
        </w:div>
        <w:div w:id="1626539992">
          <w:marLeft w:val="0"/>
          <w:marRight w:val="0"/>
          <w:marTop w:val="0"/>
          <w:marBottom w:val="0"/>
          <w:divBdr>
            <w:top w:val="none" w:sz="0" w:space="0" w:color="auto"/>
            <w:left w:val="none" w:sz="0" w:space="0" w:color="auto"/>
            <w:bottom w:val="none" w:sz="0" w:space="0" w:color="auto"/>
            <w:right w:val="none" w:sz="0" w:space="0" w:color="auto"/>
          </w:divBdr>
          <w:divsChild>
            <w:div w:id="2138798334">
              <w:marLeft w:val="0"/>
              <w:marRight w:val="0"/>
              <w:marTop w:val="0"/>
              <w:marBottom w:val="0"/>
              <w:divBdr>
                <w:top w:val="none" w:sz="0" w:space="0" w:color="auto"/>
                <w:left w:val="none" w:sz="0" w:space="0" w:color="auto"/>
                <w:bottom w:val="none" w:sz="0" w:space="0" w:color="auto"/>
                <w:right w:val="none" w:sz="0" w:space="0" w:color="auto"/>
              </w:divBdr>
            </w:div>
          </w:divsChild>
        </w:div>
        <w:div w:id="1627198822">
          <w:marLeft w:val="0"/>
          <w:marRight w:val="0"/>
          <w:marTop w:val="0"/>
          <w:marBottom w:val="0"/>
          <w:divBdr>
            <w:top w:val="none" w:sz="0" w:space="0" w:color="auto"/>
            <w:left w:val="none" w:sz="0" w:space="0" w:color="auto"/>
            <w:bottom w:val="none" w:sz="0" w:space="0" w:color="auto"/>
            <w:right w:val="none" w:sz="0" w:space="0" w:color="auto"/>
          </w:divBdr>
          <w:divsChild>
            <w:div w:id="2086488018">
              <w:marLeft w:val="0"/>
              <w:marRight w:val="0"/>
              <w:marTop w:val="0"/>
              <w:marBottom w:val="0"/>
              <w:divBdr>
                <w:top w:val="none" w:sz="0" w:space="0" w:color="auto"/>
                <w:left w:val="none" w:sz="0" w:space="0" w:color="auto"/>
                <w:bottom w:val="none" w:sz="0" w:space="0" w:color="auto"/>
                <w:right w:val="none" w:sz="0" w:space="0" w:color="auto"/>
              </w:divBdr>
            </w:div>
          </w:divsChild>
        </w:div>
        <w:div w:id="1627470608">
          <w:marLeft w:val="0"/>
          <w:marRight w:val="0"/>
          <w:marTop w:val="0"/>
          <w:marBottom w:val="0"/>
          <w:divBdr>
            <w:top w:val="none" w:sz="0" w:space="0" w:color="auto"/>
            <w:left w:val="none" w:sz="0" w:space="0" w:color="auto"/>
            <w:bottom w:val="none" w:sz="0" w:space="0" w:color="auto"/>
            <w:right w:val="none" w:sz="0" w:space="0" w:color="auto"/>
          </w:divBdr>
          <w:divsChild>
            <w:div w:id="1484614649">
              <w:marLeft w:val="0"/>
              <w:marRight w:val="0"/>
              <w:marTop w:val="0"/>
              <w:marBottom w:val="0"/>
              <w:divBdr>
                <w:top w:val="none" w:sz="0" w:space="0" w:color="auto"/>
                <w:left w:val="none" w:sz="0" w:space="0" w:color="auto"/>
                <w:bottom w:val="none" w:sz="0" w:space="0" w:color="auto"/>
                <w:right w:val="none" w:sz="0" w:space="0" w:color="auto"/>
              </w:divBdr>
            </w:div>
          </w:divsChild>
        </w:div>
        <w:div w:id="1627587840">
          <w:marLeft w:val="0"/>
          <w:marRight w:val="0"/>
          <w:marTop w:val="0"/>
          <w:marBottom w:val="0"/>
          <w:divBdr>
            <w:top w:val="none" w:sz="0" w:space="0" w:color="auto"/>
            <w:left w:val="none" w:sz="0" w:space="0" w:color="auto"/>
            <w:bottom w:val="none" w:sz="0" w:space="0" w:color="auto"/>
            <w:right w:val="none" w:sz="0" w:space="0" w:color="auto"/>
          </w:divBdr>
          <w:divsChild>
            <w:div w:id="1095517588">
              <w:marLeft w:val="0"/>
              <w:marRight w:val="0"/>
              <w:marTop w:val="0"/>
              <w:marBottom w:val="0"/>
              <w:divBdr>
                <w:top w:val="none" w:sz="0" w:space="0" w:color="auto"/>
                <w:left w:val="none" w:sz="0" w:space="0" w:color="auto"/>
                <w:bottom w:val="none" w:sz="0" w:space="0" w:color="auto"/>
                <w:right w:val="none" w:sz="0" w:space="0" w:color="auto"/>
              </w:divBdr>
            </w:div>
          </w:divsChild>
        </w:div>
        <w:div w:id="1627589786">
          <w:marLeft w:val="0"/>
          <w:marRight w:val="0"/>
          <w:marTop w:val="0"/>
          <w:marBottom w:val="0"/>
          <w:divBdr>
            <w:top w:val="none" w:sz="0" w:space="0" w:color="auto"/>
            <w:left w:val="none" w:sz="0" w:space="0" w:color="auto"/>
            <w:bottom w:val="none" w:sz="0" w:space="0" w:color="auto"/>
            <w:right w:val="none" w:sz="0" w:space="0" w:color="auto"/>
          </w:divBdr>
          <w:divsChild>
            <w:div w:id="2026049856">
              <w:marLeft w:val="0"/>
              <w:marRight w:val="0"/>
              <w:marTop w:val="0"/>
              <w:marBottom w:val="0"/>
              <w:divBdr>
                <w:top w:val="none" w:sz="0" w:space="0" w:color="auto"/>
                <w:left w:val="none" w:sz="0" w:space="0" w:color="auto"/>
                <w:bottom w:val="none" w:sz="0" w:space="0" w:color="auto"/>
                <w:right w:val="none" w:sz="0" w:space="0" w:color="auto"/>
              </w:divBdr>
            </w:div>
          </w:divsChild>
        </w:div>
        <w:div w:id="1628196334">
          <w:marLeft w:val="0"/>
          <w:marRight w:val="0"/>
          <w:marTop w:val="0"/>
          <w:marBottom w:val="0"/>
          <w:divBdr>
            <w:top w:val="none" w:sz="0" w:space="0" w:color="auto"/>
            <w:left w:val="none" w:sz="0" w:space="0" w:color="auto"/>
            <w:bottom w:val="none" w:sz="0" w:space="0" w:color="auto"/>
            <w:right w:val="none" w:sz="0" w:space="0" w:color="auto"/>
          </w:divBdr>
          <w:divsChild>
            <w:div w:id="104544529">
              <w:marLeft w:val="0"/>
              <w:marRight w:val="0"/>
              <w:marTop w:val="0"/>
              <w:marBottom w:val="0"/>
              <w:divBdr>
                <w:top w:val="none" w:sz="0" w:space="0" w:color="auto"/>
                <w:left w:val="none" w:sz="0" w:space="0" w:color="auto"/>
                <w:bottom w:val="none" w:sz="0" w:space="0" w:color="auto"/>
                <w:right w:val="none" w:sz="0" w:space="0" w:color="auto"/>
              </w:divBdr>
            </w:div>
          </w:divsChild>
        </w:div>
        <w:div w:id="1628702421">
          <w:marLeft w:val="0"/>
          <w:marRight w:val="0"/>
          <w:marTop w:val="0"/>
          <w:marBottom w:val="0"/>
          <w:divBdr>
            <w:top w:val="none" w:sz="0" w:space="0" w:color="auto"/>
            <w:left w:val="none" w:sz="0" w:space="0" w:color="auto"/>
            <w:bottom w:val="none" w:sz="0" w:space="0" w:color="auto"/>
            <w:right w:val="none" w:sz="0" w:space="0" w:color="auto"/>
          </w:divBdr>
          <w:divsChild>
            <w:div w:id="499273863">
              <w:marLeft w:val="0"/>
              <w:marRight w:val="0"/>
              <w:marTop w:val="0"/>
              <w:marBottom w:val="0"/>
              <w:divBdr>
                <w:top w:val="none" w:sz="0" w:space="0" w:color="auto"/>
                <w:left w:val="none" w:sz="0" w:space="0" w:color="auto"/>
                <w:bottom w:val="none" w:sz="0" w:space="0" w:color="auto"/>
                <w:right w:val="none" w:sz="0" w:space="0" w:color="auto"/>
              </w:divBdr>
            </w:div>
          </w:divsChild>
        </w:div>
        <w:div w:id="1628970066">
          <w:marLeft w:val="0"/>
          <w:marRight w:val="0"/>
          <w:marTop w:val="0"/>
          <w:marBottom w:val="0"/>
          <w:divBdr>
            <w:top w:val="none" w:sz="0" w:space="0" w:color="auto"/>
            <w:left w:val="none" w:sz="0" w:space="0" w:color="auto"/>
            <w:bottom w:val="none" w:sz="0" w:space="0" w:color="auto"/>
            <w:right w:val="none" w:sz="0" w:space="0" w:color="auto"/>
          </w:divBdr>
          <w:divsChild>
            <w:div w:id="431441921">
              <w:marLeft w:val="0"/>
              <w:marRight w:val="0"/>
              <w:marTop w:val="0"/>
              <w:marBottom w:val="0"/>
              <w:divBdr>
                <w:top w:val="none" w:sz="0" w:space="0" w:color="auto"/>
                <w:left w:val="none" w:sz="0" w:space="0" w:color="auto"/>
                <w:bottom w:val="none" w:sz="0" w:space="0" w:color="auto"/>
                <w:right w:val="none" w:sz="0" w:space="0" w:color="auto"/>
              </w:divBdr>
            </w:div>
          </w:divsChild>
        </w:div>
        <w:div w:id="1629362085">
          <w:marLeft w:val="0"/>
          <w:marRight w:val="0"/>
          <w:marTop w:val="0"/>
          <w:marBottom w:val="0"/>
          <w:divBdr>
            <w:top w:val="none" w:sz="0" w:space="0" w:color="auto"/>
            <w:left w:val="none" w:sz="0" w:space="0" w:color="auto"/>
            <w:bottom w:val="none" w:sz="0" w:space="0" w:color="auto"/>
            <w:right w:val="none" w:sz="0" w:space="0" w:color="auto"/>
          </w:divBdr>
          <w:divsChild>
            <w:div w:id="667949337">
              <w:marLeft w:val="0"/>
              <w:marRight w:val="0"/>
              <w:marTop w:val="0"/>
              <w:marBottom w:val="0"/>
              <w:divBdr>
                <w:top w:val="none" w:sz="0" w:space="0" w:color="auto"/>
                <w:left w:val="none" w:sz="0" w:space="0" w:color="auto"/>
                <w:bottom w:val="none" w:sz="0" w:space="0" w:color="auto"/>
                <w:right w:val="none" w:sz="0" w:space="0" w:color="auto"/>
              </w:divBdr>
            </w:div>
          </w:divsChild>
        </w:div>
        <w:div w:id="1629966101">
          <w:marLeft w:val="0"/>
          <w:marRight w:val="0"/>
          <w:marTop w:val="0"/>
          <w:marBottom w:val="0"/>
          <w:divBdr>
            <w:top w:val="none" w:sz="0" w:space="0" w:color="auto"/>
            <w:left w:val="none" w:sz="0" w:space="0" w:color="auto"/>
            <w:bottom w:val="none" w:sz="0" w:space="0" w:color="auto"/>
            <w:right w:val="none" w:sz="0" w:space="0" w:color="auto"/>
          </w:divBdr>
          <w:divsChild>
            <w:div w:id="1629894582">
              <w:marLeft w:val="0"/>
              <w:marRight w:val="0"/>
              <w:marTop w:val="0"/>
              <w:marBottom w:val="0"/>
              <w:divBdr>
                <w:top w:val="none" w:sz="0" w:space="0" w:color="auto"/>
                <w:left w:val="none" w:sz="0" w:space="0" w:color="auto"/>
                <w:bottom w:val="none" w:sz="0" w:space="0" w:color="auto"/>
                <w:right w:val="none" w:sz="0" w:space="0" w:color="auto"/>
              </w:divBdr>
            </w:div>
          </w:divsChild>
        </w:div>
        <w:div w:id="1630235081">
          <w:marLeft w:val="0"/>
          <w:marRight w:val="0"/>
          <w:marTop w:val="0"/>
          <w:marBottom w:val="0"/>
          <w:divBdr>
            <w:top w:val="none" w:sz="0" w:space="0" w:color="auto"/>
            <w:left w:val="none" w:sz="0" w:space="0" w:color="auto"/>
            <w:bottom w:val="none" w:sz="0" w:space="0" w:color="auto"/>
            <w:right w:val="none" w:sz="0" w:space="0" w:color="auto"/>
          </w:divBdr>
          <w:divsChild>
            <w:div w:id="780225320">
              <w:marLeft w:val="0"/>
              <w:marRight w:val="0"/>
              <w:marTop w:val="0"/>
              <w:marBottom w:val="0"/>
              <w:divBdr>
                <w:top w:val="none" w:sz="0" w:space="0" w:color="auto"/>
                <w:left w:val="none" w:sz="0" w:space="0" w:color="auto"/>
                <w:bottom w:val="none" w:sz="0" w:space="0" w:color="auto"/>
                <w:right w:val="none" w:sz="0" w:space="0" w:color="auto"/>
              </w:divBdr>
            </w:div>
          </w:divsChild>
        </w:div>
        <w:div w:id="1630436198">
          <w:marLeft w:val="0"/>
          <w:marRight w:val="0"/>
          <w:marTop w:val="0"/>
          <w:marBottom w:val="0"/>
          <w:divBdr>
            <w:top w:val="none" w:sz="0" w:space="0" w:color="auto"/>
            <w:left w:val="none" w:sz="0" w:space="0" w:color="auto"/>
            <w:bottom w:val="none" w:sz="0" w:space="0" w:color="auto"/>
            <w:right w:val="none" w:sz="0" w:space="0" w:color="auto"/>
          </w:divBdr>
          <w:divsChild>
            <w:div w:id="869759941">
              <w:marLeft w:val="0"/>
              <w:marRight w:val="0"/>
              <w:marTop w:val="0"/>
              <w:marBottom w:val="0"/>
              <w:divBdr>
                <w:top w:val="none" w:sz="0" w:space="0" w:color="auto"/>
                <w:left w:val="none" w:sz="0" w:space="0" w:color="auto"/>
                <w:bottom w:val="none" w:sz="0" w:space="0" w:color="auto"/>
                <w:right w:val="none" w:sz="0" w:space="0" w:color="auto"/>
              </w:divBdr>
            </w:div>
          </w:divsChild>
        </w:div>
        <w:div w:id="1632664790">
          <w:marLeft w:val="0"/>
          <w:marRight w:val="0"/>
          <w:marTop w:val="0"/>
          <w:marBottom w:val="0"/>
          <w:divBdr>
            <w:top w:val="none" w:sz="0" w:space="0" w:color="auto"/>
            <w:left w:val="none" w:sz="0" w:space="0" w:color="auto"/>
            <w:bottom w:val="none" w:sz="0" w:space="0" w:color="auto"/>
            <w:right w:val="none" w:sz="0" w:space="0" w:color="auto"/>
          </w:divBdr>
          <w:divsChild>
            <w:div w:id="646396548">
              <w:marLeft w:val="0"/>
              <w:marRight w:val="0"/>
              <w:marTop w:val="0"/>
              <w:marBottom w:val="0"/>
              <w:divBdr>
                <w:top w:val="none" w:sz="0" w:space="0" w:color="auto"/>
                <w:left w:val="none" w:sz="0" w:space="0" w:color="auto"/>
                <w:bottom w:val="none" w:sz="0" w:space="0" w:color="auto"/>
                <w:right w:val="none" w:sz="0" w:space="0" w:color="auto"/>
              </w:divBdr>
            </w:div>
          </w:divsChild>
        </w:div>
        <w:div w:id="1632709249">
          <w:marLeft w:val="0"/>
          <w:marRight w:val="0"/>
          <w:marTop w:val="0"/>
          <w:marBottom w:val="0"/>
          <w:divBdr>
            <w:top w:val="none" w:sz="0" w:space="0" w:color="auto"/>
            <w:left w:val="none" w:sz="0" w:space="0" w:color="auto"/>
            <w:bottom w:val="none" w:sz="0" w:space="0" w:color="auto"/>
            <w:right w:val="none" w:sz="0" w:space="0" w:color="auto"/>
          </w:divBdr>
          <w:divsChild>
            <w:div w:id="400644054">
              <w:marLeft w:val="0"/>
              <w:marRight w:val="0"/>
              <w:marTop w:val="0"/>
              <w:marBottom w:val="0"/>
              <w:divBdr>
                <w:top w:val="none" w:sz="0" w:space="0" w:color="auto"/>
                <w:left w:val="none" w:sz="0" w:space="0" w:color="auto"/>
                <w:bottom w:val="none" w:sz="0" w:space="0" w:color="auto"/>
                <w:right w:val="none" w:sz="0" w:space="0" w:color="auto"/>
              </w:divBdr>
            </w:div>
          </w:divsChild>
        </w:div>
        <w:div w:id="1632713821">
          <w:marLeft w:val="0"/>
          <w:marRight w:val="0"/>
          <w:marTop w:val="0"/>
          <w:marBottom w:val="0"/>
          <w:divBdr>
            <w:top w:val="none" w:sz="0" w:space="0" w:color="auto"/>
            <w:left w:val="none" w:sz="0" w:space="0" w:color="auto"/>
            <w:bottom w:val="none" w:sz="0" w:space="0" w:color="auto"/>
            <w:right w:val="none" w:sz="0" w:space="0" w:color="auto"/>
          </w:divBdr>
          <w:divsChild>
            <w:div w:id="1708599491">
              <w:marLeft w:val="0"/>
              <w:marRight w:val="0"/>
              <w:marTop w:val="0"/>
              <w:marBottom w:val="0"/>
              <w:divBdr>
                <w:top w:val="none" w:sz="0" w:space="0" w:color="auto"/>
                <w:left w:val="none" w:sz="0" w:space="0" w:color="auto"/>
                <w:bottom w:val="none" w:sz="0" w:space="0" w:color="auto"/>
                <w:right w:val="none" w:sz="0" w:space="0" w:color="auto"/>
              </w:divBdr>
            </w:div>
          </w:divsChild>
        </w:div>
        <w:div w:id="1632789596">
          <w:marLeft w:val="0"/>
          <w:marRight w:val="0"/>
          <w:marTop w:val="0"/>
          <w:marBottom w:val="0"/>
          <w:divBdr>
            <w:top w:val="none" w:sz="0" w:space="0" w:color="auto"/>
            <w:left w:val="none" w:sz="0" w:space="0" w:color="auto"/>
            <w:bottom w:val="none" w:sz="0" w:space="0" w:color="auto"/>
            <w:right w:val="none" w:sz="0" w:space="0" w:color="auto"/>
          </w:divBdr>
          <w:divsChild>
            <w:div w:id="291905277">
              <w:marLeft w:val="0"/>
              <w:marRight w:val="0"/>
              <w:marTop w:val="0"/>
              <w:marBottom w:val="0"/>
              <w:divBdr>
                <w:top w:val="none" w:sz="0" w:space="0" w:color="auto"/>
                <w:left w:val="none" w:sz="0" w:space="0" w:color="auto"/>
                <w:bottom w:val="none" w:sz="0" w:space="0" w:color="auto"/>
                <w:right w:val="none" w:sz="0" w:space="0" w:color="auto"/>
              </w:divBdr>
            </w:div>
          </w:divsChild>
        </w:div>
        <w:div w:id="1632855614">
          <w:marLeft w:val="0"/>
          <w:marRight w:val="0"/>
          <w:marTop w:val="0"/>
          <w:marBottom w:val="0"/>
          <w:divBdr>
            <w:top w:val="none" w:sz="0" w:space="0" w:color="auto"/>
            <w:left w:val="none" w:sz="0" w:space="0" w:color="auto"/>
            <w:bottom w:val="none" w:sz="0" w:space="0" w:color="auto"/>
            <w:right w:val="none" w:sz="0" w:space="0" w:color="auto"/>
          </w:divBdr>
          <w:divsChild>
            <w:div w:id="172647497">
              <w:marLeft w:val="0"/>
              <w:marRight w:val="0"/>
              <w:marTop w:val="0"/>
              <w:marBottom w:val="0"/>
              <w:divBdr>
                <w:top w:val="none" w:sz="0" w:space="0" w:color="auto"/>
                <w:left w:val="none" w:sz="0" w:space="0" w:color="auto"/>
                <w:bottom w:val="none" w:sz="0" w:space="0" w:color="auto"/>
                <w:right w:val="none" w:sz="0" w:space="0" w:color="auto"/>
              </w:divBdr>
            </w:div>
          </w:divsChild>
        </w:div>
        <w:div w:id="1632977398">
          <w:marLeft w:val="0"/>
          <w:marRight w:val="0"/>
          <w:marTop w:val="0"/>
          <w:marBottom w:val="0"/>
          <w:divBdr>
            <w:top w:val="none" w:sz="0" w:space="0" w:color="auto"/>
            <w:left w:val="none" w:sz="0" w:space="0" w:color="auto"/>
            <w:bottom w:val="none" w:sz="0" w:space="0" w:color="auto"/>
            <w:right w:val="none" w:sz="0" w:space="0" w:color="auto"/>
          </w:divBdr>
          <w:divsChild>
            <w:div w:id="430008863">
              <w:marLeft w:val="0"/>
              <w:marRight w:val="0"/>
              <w:marTop w:val="0"/>
              <w:marBottom w:val="0"/>
              <w:divBdr>
                <w:top w:val="none" w:sz="0" w:space="0" w:color="auto"/>
                <w:left w:val="none" w:sz="0" w:space="0" w:color="auto"/>
                <w:bottom w:val="none" w:sz="0" w:space="0" w:color="auto"/>
                <w:right w:val="none" w:sz="0" w:space="0" w:color="auto"/>
              </w:divBdr>
            </w:div>
          </w:divsChild>
        </w:div>
        <w:div w:id="1632982507">
          <w:marLeft w:val="0"/>
          <w:marRight w:val="0"/>
          <w:marTop w:val="0"/>
          <w:marBottom w:val="0"/>
          <w:divBdr>
            <w:top w:val="none" w:sz="0" w:space="0" w:color="auto"/>
            <w:left w:val="none" w:sz="0" w:space="0" w:color="auto"/>
            <w:bottom w:val="none" w:sz="0" w:space="0" w:color="auto"/>
            <w:right w:val="none" w:sz="0" w:space="0" w:color="auto"/>
          </w:divBdr>
          <w:divsChild>
            <w:div w:id="396787400">
              <w:marLeft w:val="0"/>
              <w:marRight w:val="0"/>
              <w:marTop w:val="0"/>
              <w:marBottom w:val="0"/>
              <w:divBdr>
                <w:top w:val="none" w:sz="0" w:space="0" w:color="auto"/>
                <w:left w:val="none" w:sz="0" w:space="0" w:color="auto"/>
                <w:bottom w:val="none" w:sz="0" w:space="0" w:color="auto"/>
                <w:right w:val="none" w:sz="0" w:space="0" w:color="auto"/>
              </w:divBdr>
            </w:div>
          </w:divsChild>
        </w:div>
        <w:div w:id="1633747474">
          <w:marLeft w:val="0"/>
          <w:marRight w:val="0"/>
          <w:marTop w:val="0"/>
          <w:marBottom w:val="0"/>
          <w:divBdr>
            <w:top w:val="none" w:sz="0" w:space="0" w:color="auto"/>
            <w:left w:val="none" w:sz="0" w:space="0" w:color="auto"/>
            <w:bottom w:val="none" w:sz="0" w:space="0" w:color="auto"/>
            <w:right w:val="none" w:sz="0" w:space="0" w:color="auto"/>
          </w:divBdr>
          <w:divsChild>
            <w:div w:id="1928416070">
              <w:marLeft w:val="0"/>
              <w:marRight w:val="0"/>
              <w:marTop w:val="0"/>
              <w:marBottom w:val="0"/>
              <w:divBdr>
                <w:top w:val="none" w:sz="0" w:space="0" w:color="auto"/>
                <w:left w:val="none" w:sz="0" w:space="0" w:color="auto"/>
                <w:bottom w:val="none" w:sz="0" w:space="0" w:color="auto"/>
                <w:right w:val="none" w:sz="0" w:space="0" w:color="auto"/>
              </w:divBdr>
            </w:div>
          </w:divsChild>
        </w:div>
        <w:div w:id="1633901575">
          <w:marLeft w:val="0"/>
          <w:marRight w:val="0"/>
          <w:marTop w:val="0"/>
          <w:marBottom w:val="0"/>
          <w:divBdr>
            <w:top w:val="none" w:sz="0" w:space="0" w:color="auto"/>
            <w:left w:val="none" w:sz="0" w:space="0" w:color="auto"/>
            <w:bottom w:val="none" w:sz="0" w:space="0" w:color="auto"/>
            <w:right w:val="none" w:sz="0" w:space="0" w:color="auto"/>
          </w:divBdr>
          <w:divsChild>
            <w:div w:id="1016688200">
              <w:marLeft w:val="0"/>
              <w:marRight w:val="0"/>
              <w:marTop w:val="0"/>
              <w:marBottom w:val="0"/>
              <w:divBdr>
                <w:top w:val="none" w:sz="0" w:space="0" w:color="auto"/>
                <w:left w:val="none" w:sz="0" w:space="0" w:color="auto"/>
                <w:bottom w:val="none" w:sz="0" w:space="0" w:color="auto"/>
                <w:right w:val="none" w:sz="0" w:space="0" w:color="auto"/>
              </w:divBdr>
            </w:div>
          </w:divsChild>
        </w:div>
        <w:div w:id="1634211319">
          <w:marLeft w:val="0"/>
          <w:marRight w:val="0"/>
          <w:marTop w:val="0"/>
          <w:marBottom w:val="0"/>
          <w:divBdr>
            <w:top w:val="none" w:sz="0" w:space="0" w:color="auto"/>
            <w:left w:val="none" w:sz="0" w:space="0" w:color="auto"/>
            <w:bottom w:val="none" w:sz="0" w:space="0" w:color="auto"/>
            <w:right w:val="none" w:sz="0" w:space="0" w:color="auto"/>
          </w:divBdr>
          <w:divsChild>
            <w:div w:id="459306368">
              <w:marLeft w:val="0"/>
              <w:marRight w:val="0"/>
              <w:marTop w:val="0"/>
              <w:marBottom w:val="0"/>
              <w:divBdr>
                <w:top w:val="none" w:sz="0" w:space="0" w:color="auto"/>
                <w:left w:val="none" w:sz="0" w:space="0" w:color="auto"/>
                <w:bottom w:val="none" w:sz="0" w:space="0" w:color="auto"/>
                <w:right w:val="none" w:sz="0" w:space="0" w:color="auto"/>
              </w:divBdr>
            </w:div>
          </w:divsChild>
        </w:div>
        <w:div w:id="1635408196">
          <w:marLeft w:val="0"/>
          <w:marRight w:val="0"/>
          <w:marTop w:val="0"/>
          <w:marBottom w:val="0"/>
          <w:divBdr>
            <w:top w:val="none" w:sz="0" w:space="0" w:color="auto"/>
            <w:left w:val="none" w:sz="0" w:space="0" w:color="auto"/>
            <w:bottom w:val="none" w:sz="0" w:space="0" w:color="auto"/>
            <w:right w:val="none" w:sz="0" w:space="0" w:color="auto"/>
          </w:divBdr>
          <w:divsChild>
            <w:div w:id="1055588421">
              <w:marLeft w:val="0"/>
              <w:marRight w:val="0"/>
              <w:marTop w:val="0"/>
              <w:marBottom w:val="0"/>
              <w:divBdr>
                <w:top w:val="none" w:sz="0" w:space="0" w:color="auto"/>
                <w:left w:val="none" w:sz="0" w:space="0" w:color="auto"/>
                <w:bottom w:val="none" w:sz="0" w:space="0" w:color="auto"/>
                <w:right w:val="none" w:sz="0" w:space="0" w:color="auto"/>
              </w:divBdr>
            </w:div>
          </w:divsChild>
        </w:div>
        <w:div w:id="1635597041">
          <w:marLeft w:val="0"/>
          <w:marRight w:val="0"/>
          <w:marTop w:val="0"/>
          <w:marBottom w:val="0"/>
          <w:divBdr>
            <w:top w:val="none" w:sz="0" w:space="0" w:color="auto"/>
            <w:left w:val="none" w:sz="0" w:space="0" w:color="auto"/>
            <w:bottom w:val="none" w:sz="0" w:space="0" w:color="auto"/>
            <w:right w:val="none" w:sz="0" w:space="0" w:color="auto"/>
          </w:divBdr>
          <w:divsChild>
            <w:div w:id="1676106554">
              <w:marLeft w:val="0"/>
              <w:marRight w:val="0"/>
              <w:marTop w:val="0"/>
              <w:marBottom w:val="0"/>
              <w:divBdr>
                <w:top w:val="none" w:sz="0" w:space="0" w:color="auto"/>
                <w:left w:val="none" w:sz="0" w:space="0" w:color="auto"/>
                <w:bottom w:val="none" w:sz="0" w:space="0" w:color="auto"/>
                <w:right w:val="none" w:sz="0" w:space="0" w:color="auto"/>
              </w:divBdr>
            </w:div>
          </w:divsChild>
        </w:div>
        <w:div w:id="1635795879">
          <w:marLeft w:val="0"/>
          <w:marRight w:val="0"/>
          <w:marTop w:val="0"/>
          <w:marBottom w:val="0"/>
          <w:divBdr>
            <w:top w:val="none" w:sz="0" w:space="0" w:color="auto"/>
            <w:left w:val="none" w:sz="0" w:space="0" w:color="auto"/>
            <w:bottom w:val="none" w:sz="0" w:space="0" w:color="auto"/>
            <w:right w:val="none" w:sz="0" w:space="0" w:color="auto"/>
          </w:divBdr>
          <w:divsChild>
            <w:div w:id="133723820">
              <w:marLeft w:val="0"/>
              <w:marRight w:val="0"/>
              <w:marTop w:val="0"/>
              <w:marBottom w:val="0"/>
              <w:divBdr>
                <w:top w:val="none" w:sz="0" w:space="0" w:color="auto"/>
                <w:left w:val="none" w:sz="0" w:space="0" w:color="auto"/>
                <w:bottom w:val="none" w:sz="0" w:space="0" w:color="auto"/>
                <w:right w:val="none" w:sz="0" w:space="0" w:color="auto"/>
              </w:divBdr>
            </w:div>
          </w:divsChild>
        </w:div>
        <w:div w:id="1636178960">
          <w:marLeft w:val="0"/>
          <w:marRight w:val="0"/>
          <w:marTop w:val="0"/>
          <w:marBottom w:val="0"/>
          <w:divBdr>
            <w:top w:val="none" w:sz="0" w:space="0" w:color="auto"/>
            <w:left w:val="none" w:sz="0" w:space="0" w:color="auto"/>
            <w:bottom w:val="none" w:sz="0" w:space="0" w:color="auto"/>
            <w:right w:val="none" w:sz="0" w:space="0" w:color="auto"/>
          </w:divBdr>
          <w:divsChild>
            <w:div w:id="1924484648">
              <w:marLeft w:val="0"/>
              <w:marRight w:val="0"/>
              <w:marTop w:val="0"/>
              <w:marBottom w:val="0"/>
              <w:divBdr>
                <w:top w:val="none" w:sz="0" w:space="0" w:color="auto"/>
                <w:left w:val="none" w:sz="0" w:space="0" w:color="auto"/>
                <w:bottom w:val="none" w:sz="0" w:space="0" w:color="auto"/>
                <w:right w:val="none" w:sz="0" w:space="0" w:color="auto"/>
              </w:divBdr>
            </w:div>
          </w:divsChild>
        </w:div>
        <w:div w:id="1636250195">
          <w:marLeft w:val="0"/>
          <w:marRight w:val="0"/>
          <w:marTop w:val="0"/>
          <w:marBottom w:val="0"/>
          <w:divBdr>
            <w:top w:val="none" w:sz="0" w:space="0" w:color="auto"/>
            <w:left w:val="none" w:sz="0" w:space="0" w:color="auto"/>
            <w:bottom w:val="none" w:sz="0" w:space="0" w:color="auto"/>
            <w:right w:val="none" w:sz="0" w:space="0" w:color="auto"/>
          </w:divBdr>
          <w:divsChild>
            <w:div w:id="76558031">
              <w:marLeft w:val="0"/>
              <w:marRight w:val="0"/>
              <w:marTop w:val="0"/>
              <w:marBottom w:val="0"/>
              <w:divBdr>
                <w:top w:val="none" w:sz="0" w:space="0" w:color="auto"/>
                <w:left w:val="none" w:sz="0" w:space="0" w:color="auto"/>
                <w:bottom w:val="none" w:sz="0" w:space="0" w:color="auto"/>
                <w:right w:val="none" w:sz="0" w:space="0" w:color="auto"/>
              </w:divBdr>
            </w:div>
          </w:divsChild>
        </w:div>
        <w:div w:id="1636637760">
          <w:marLeft w:val="0"/>
          <w:marRight w:val="0"/>
          <w:marTop w:val="0"/>
          <w:marBottom w:val="0"/>
          <w:divBdr>
            <w:top w:val="none" w:sz="0" w:space="0" w:color="auto"/>
            <w:left w:val="none" w:sz="0" w:space="0" w:color="auto"/>
            <w:bottom w:val="none" w:sz="0" w:space="0" w:color="auto"/>
            <w:right w:val="none" w:sz="0" w:space="0" w:color="auto"/>
          </w:divBdr>
          <w:divsChild>
            <w:div w:id="1085229827">
              <w:marLeft w:val="0"/>
              <w:marRight w:val="0"/>
              <w:marTop w:val="0"/>
              <w:marBottom w:val="0"/>
              <w:divBdr>
                <w:top w:val="none" w:sz="0" w:space="0" w:color="auto"/>
                <w:left w:val="none" w:sz="0" w:space="0" w:color="auto"/>
                <w:bottom w:val="none" w:sz="0" w:space="0" w:color="auto"/>
                <w:right w:val="none" w:sz="0" w:space="0" w:color="auto"/>
              </w:divBdr>
            </w:div>
          </w:divsChild>
        </w:div>
        <w:div w:id="1637027273">
          <w:marLeft w:val="0"/>
          <w:marRight w:val="0"/>
          <w:marTop w:val="0"/>
          <w:marBottom w:val="0"/>
          <w:divBdr>
            <w:top w:val="none" w:sz="0" w:space="0" w:color="auto"/>
            <w:left w:val="none" w:sz="0" w:space="0" w:color="auto"/>
            <w:bottom w:val="none" w:sz="0" w:space="0" w:color="auto"/>
            <w:right w:val="none" w:sz="0" w:space="0" w:color="auto"/>
          </w:divBdr>
          <w:divsChild>
            <w:div w:id="302781290">
              <w:marLeft w:val="0"/>
              <w:marRight w:val="0"/>
              <w:marTop w:val="0"/>
              <w:marBottom w:val="0"/>
              <w:divBdr>
                <w:top w:val="none" w:sz="0" w:space="0" w:color="auto"/>
                <w:left w:val="none" w:sz="0" w:space="0" w:color="auto"/>
                <w:bottom w:val="none" w:sz="0" w:space="0" w:color="auto"/>
                <w:right w:val="none" w:sz="0" w:space="0" w:color="auto"/>
              </w:divBdr>
            </w:div>
          </w:divsChild>
        </w:div>
        <w:div w:id="1637367181">
          <w:marLeft w:val="0"/>
          <w:marRight w:val="0"/>
          <w:marTop w:val="0"/>
          <w:marBottom w:val="0"/>
          <w:divBdr>
            <w:top w:val="none" w:sz="0" w:space="0" w:color="auto"/>
            <w:left w:val="none" w:sz="0" w:space="0" w:color="auto"/>
            <w:bottom w:val="none" w:sz="0" w:space="0" w:color="auto"/>
            <w:right w:val="none" w:sz="0" w:space="0" w:color="auto"/>
          </w:divBdr>
          <w:divsChild>
            <w:div w:id="1571496494">
              <w:marLeft w:val="0"/>
              <w:marRight w:val="0"/>
              <w:marTop w:val="0"/>
              <w:marBottom w:val="0"/>
              <w:divBdr>
                <w:top w:val="none" w:sz="0" w:space="0" w:color="auto"/>
                <w:left w:val="none" w:sz="0" w:space="0" w:color="auto"/>
                <w:bottom w:val="none" w:sz="0" w:space="0" w:color="auto"/>
                <w:right w:val="none" w:sz="0" w:space="0" w:color="auto"/>
              </w:divBdr>
            </w:div>
          </w:divsChild>
        </w:div>
        <w:div w:id="1638293164">
          <w:marLeft w:val="0"/>
          <w:marRight w:val="0"/>
          <w:marTop w:val="0"/>
          <w:marBottom w:val="0"/>
          <w:divBdr>
            <w:top w:val="none" w:sz="0" w:space="0" w:color="auto"/>
            <w:left w:val="none" w:sz="0" w:space="0" w:color="auto"/>
            <w:bottom w:val="none" w:sz="0" w:space="0" w:color="auto"/>
            <w:right w:val="none" w:sz="0" w:space="0" w:color="auto"/>
          </w:divBdr>
          <w:divsChild>
            <w:div w:id="2124761729">
              <w:marLeft w:val="0"/>
              <w:marRight w:val="0"/>
              <w:marTop w:val="0"/>
              <w:marBottom w:val="0"/>
              <w:divBdr>
                <w:top w:val="none" w:sz="0" w:space="0" w:color="auto"/>
                <w:left w:val="none" w:sz="0" w:space="0" w:color="auto"/>
                <w:bottom w:val="none" w:sz="0" w:space="0" w:color="auto"/>
                <w:right w:val="none" w:sz="0" w:space="0" w:color="auto"/>
              </w:divBdr>
            </w:div>
          </w:divsChild>
        </w:div>
        <w:div w:id="1638299891">
          <w:marLeft w:val="0"/>
          <w:marRight w:val="0"/>
          <w:marTop w:val="0"/>
          <w:marBottom w:val="0"/>
          <w:divBdr>
            <w:top w:val="none" w:sz="0" w:space="0" w:color="auto"/>
            <w:left w:val="none" w:sz="0" w:space="0" w:color="auto"/>
            <w:bottom w:val="none" w:sz="0" w:space="0" w:color="auto"/>
            <w:right w:val="none" w:sz="0" w:space="0" w:color="auto"/>
          </w:divBdr>
          <w:divsChild>
            <w:div w:id="184053176">
              <w:marLeft w:val="0"/>
              <w:marRight w:val="0"/>
              <w:marTop w:val="0"/>
              <w:marBottom w:val="0"/>
              <w:divBdr>
                <w:top w:val="none" w:sz="0" w:space="0" w:color="auto"/>
                <w:left w:val="none" w:sz="0" w:space="0" w:color="auto"/>
                <w:bottom w:val="none" w:sz="0" w:space="0" w:color="auto"/>
                <w:right w:val="none" w:sz="0" w:space="0" w:color="auto"/>
              </w:divBdr>
            </w:div>
          </w:divsChild>
        </w:div>
        <w:div w:id="1638754827">
          <w:marLeft w:val="0"/>
          <w:marRight w:val="0"/>
          <w:marTop w:val="0"/>
          <w:marBottom w:val="0"/>
          <w:divBdr>
            <w:top w:val="none" w:sz="0" w:space="0" w:color="auto"/>
            <w:left w:val="none" w:sz="0" w:space="0" w:color="auto"/>
            <w:bottom w:val="none" w:sz="0" w:space="0" w:color="auto"/>
            <w:right w:val="none" w:sz="0" w:space="0" w:color="auto"/>
          </w:divBdr>
          <w:divsChild>
            <w:div w:id="846600653">
              <w:marLeft w:val="0"/>
              <w:marRight w:val="0"/>
              <w:marTop w:val="0"/>
              <w:marBottom w:val="0"/>
              <w:divBdr>
                <w:top w:val="none" w:sz="0" w:space="0" w:color="auto"/>
                <w:left w:val="none" w:sz="0" w:space="0" w:color="auto"/>
                <w:bottom w:val="none" w:sz="0" w:space="0" w:color="auto"/>
                <w:right w:val="none" w:sz="0" w:space="0" w:color="auto"/>
              </w:divBdr>
            </w:div>
          </w:divsChild>
        </w:div>
        <w:div w:id="1639070397">
          <w:marLeft w:val="0"/>
          <w:marRight w:val="0"/>
          <w:marTop w:val="0"/>
          <w:marBottom w:val="0"/>
          <w:divBdr>
            <w:top w:val="none" w:sz="0" w:space="0" w:color="auto"/>
            <w:left w:val="none" w:sz="0" w:space="0" w:color="auto"/>
            <w:bottom w:val="none" w:sz="0" w:space="0" w:color="auto"/>
            <w:right w:val="none" w:sz="0" w:space="0" w:color="auto"/>
          </w:divBdr>
          <w:divsChild>
            <w:div w:id="61370141">
              <w:marLeft w:val="0"/>
              <w:marRight w:val="0"/>
              <w:marTop w:val="0"/>
              <w:marBottom w:val="0"/>
              <w:divBdr>
                <w:top w:val="none" w:sz="0" w:space="0" w:color="auto"/>
                <w:left w:val="none" w:sz="0" w:space="0" w:color="auto"/>
                <w:bottom w:val="none" w:sz="0" w:space="0" w:color="auto"/>
                <w:right w:val="none" w:sz="0" w:space="0" w:color="auto"/>
              </w:divBdr>
            </w:div>
          </w:divsChild>
        </w:div>
        <w:div w:id="1639803258">
          <w:marLeft w:val="0"/>
          <w:marRight w:val="0"/>
          <w:marTop w:val="0"/>
          <w:marBottom w:val="0"/>
          <w:divBdr>
            <w:top w:val="none" w:sz="0" w:space="0" w:color="auto"/>
            <w:left w:val="none" w:sz="0" w:space="0" w:color="auto"/>
            <w:bottom w:val="none" w:sz="0" w:space="0" w:color="auto"/>
            <w:right w:val="none" w:sz="0" w:space="0" w:color="auto"/>
          </w:divBdr>
          <w:divsChild>
            <w:div w:id="1644311428">
              <w:marLeft w:val="0"/>
              <w:marRight w:val="0"/>
              <w:marTop w:val="0"/>
              <w:marBottom w:val="0"/>
              <w:divBdr>
                <w:top w:val="none" w:sz="0" w:space="0" w:color="auto"/>
                <w:left w:val="none" w:sz="0" w:space="0" w:color="auto"/>
                <w:bottom w:val="none" w:sz="0" w:space="0" w:color="auto"/>
                <w:right w:val="none" w:sz="0" w:space="0" w:color="auto"/>
              </w:divBdr>
            </w:div>
          </w:divsChild>
        </w:div>
        <w:div w:id="1640257301">
          <w:marLeft w:val="0"/>
          <w:marRight w:val="0"/>
          <w:marTop w:val="0"/>
          <w:marBottom w:val="0"/>
          <w:divBdr>
            <w:top w:val="none" w:sz="0" w:space="0" w:color="auto"/>
            <w:left w:val="none" w:sz="0" w:space="0" w:color="auto"/>
            <w:bottom w:val="none" w:sz="0" w:space="0" w:color="auto"/>
            <w:right w:val="none" w:sz="0" w:space="0" w:color="auto"/>
          </w:divBdr>
          <w:divsChild>
            <w:div w:id="357656422">
              <w:marLeft w:val="0"/>
              <w:marRight w:val="0"/>
              <w:marTop w:val="0"/>
              <w:marBottom w:val="0"/>
              <w:divBdr>
                <w:top w:val="none" w:sz="0" w:space="0" w:color="auto"/>
                <w:left w:val="none" w:sz="0" w:space="0" w:color="auto"/>
                <w:bottom w:val="none" w:sz="0" w:space="0" w:color="auto"/>
                <w:right w:val="none" w:sz="0" w:space="0" w:color="auto"/>
              </w:divBdr>
            </w:div>
          </w:divsChild>
        </w:div>
        <w:div w:id="1640379738">
          <w:marLeft w:val="0"/>
          <w:marRight w:val="0"/>
          <w:marTop w:val="0"/>
          <w:marBottom w:val="0"/>
          <w:divBdr>
            <w:top w:val="none" w:sz="0" w:space="0" w:color="auto"/>
            <w:left w:val="none" w:sz="0" w:space="0" w:color="auto"/>
            <w:bottom w:val="none" w:sz="0" w:space="0" w:color="auto"/>
            <w:right w:val="none" w:sz="0" w:space="0" w:color="auto"/>
          </w:divBdr>
          <w:divsChild>
            <w:div w:id="1037121652">
              <w:marLeft w:val="0"/>
              <w:marRight w:val="0"/>
              <w:marTop w:val="0"/>
              <w:marBottom w:val="0"/>
              <w:divBdr>
                <w:top w:val="none" w:sz="0" w:space="0" w:color="auto"/>
                <w:left w:val="none" w:sz="0" w:space="0" w:color="auto"/>
                <w:bottom w:val="none" w:sz="0" w:space="0" w:color="auto"/>
                <w:right w:val="none" w:sz="0" w:space="0" w:color="auto"/>
              </w:divBdr>
            </w:div>
          </w:divsChild>
        </w:div>
        <w:div w:id="1640914225">
          <w:marLeft w:val="0"/>
          <w:marRight w:val="0"/>
          <w:marTop w:val="0"/>
          <w:marBottom w:val="0"/>
          <w:divBdr>
            <w:top w:val="none" w:sz="0" w:space="0" w:color="auto"/>
            <w:left w:val="none" w:sz="0" w:space="0" w:color="auto"/>
            <w:bottom w:val="none" w:sz="0" w:space="0" w:color="auto"/>
            <w:right w:val="none" w:sz="0" w:space="0" w:color="auto"/>
          </w:divBdr>
          <w:divsChild>
            <w:div w:id="1374815325">
              <w:marLeft w:val="0"/>
              <w:marRight w:val="0"/>
              <w:marTop w:val="0"/>
              <w:marBottom w:val="0"/>
              <w:divBdr>
                <w:top w:val="none" w:sz="0" w:space="0" w:color="auto"/>
                <w:left w:val="none" w:sz="0" w:space="0" w:color="auto"/>
                <w:bottom w:val="none" w:sz="0" w:space="0" w:color="auto"/>
                <w:right w:val="none" w:sz="0" w:space="0" w:color="auto"/>
              </w:divBdr>
            </w:div>
          </w:divsChild>
        </w:div>
        <w:div w:id="1641157000">
          <w:marLeft w:val="0"/>
          <w:marRight w:val="0"/>
          <w:marTop w:val="0"/>
          <w:marBottom w:val="0"/>
          <w:divBdr>
            <w:top w:val="none" w:sz="0" w:space="0" w:color="auto"/>
            <w:left w:val="none" w:sz="0" w:space="0" w:color="auto"/>
            <w:bottom w:val="none" w:sz="0" w:space="0" w:color="auto"/>
            <w:right w:val="none" w:sz="0" w:space="0" w:color="auto"/>
          </w:divBdr>
          <w:divsChild>
            <w:div w:id="802039510">
              <w:marLeft w:val="0"/>
              <w:marRight w:val="0"/>
              <w:marTop w:val="0"/>
              <w:marBottom w:val="0"/>
              <w:divBdr>
                <w:top w:val="none" w:sz="0" w:space="0" w:color="auto"/>
                <w:left w:val="none" w:sz="0" w:space="0" w:color="auto"/>
                <w:bottom w:val="none" w:sz="0" w:space="0" w:color="auto"/>
                <w:right w:val="none" w:sz="0" w:space="0" w:color="auto"/>
              </w:divBdr>
            </w:div>
          </w:divsChild>
        </w:div>
        <w:div w:id="1642226583">
          <w:marLeft w:val="0"/>
          <w:marRight w:val="0"/>
          <w:marTop w:val="0"/>
          <w:marBottom w:val="0"/>
          <w:divBdr>
            <w:top w:val="none" w:sz="0" w:space="0" w:color="auto"/>
            <w:left w:val="none" w:sz="0" w:space="0" w:color="auto"/>
            <w:bottom w:val="none" w:sz="0" w:space="0" w:color="auto"/>
            <w:right w:val="none" w:sz="0" w:space="0" w:color="auto"/>
          </w:divBdr>
          <w:divsChild>
            <w:div w:id="261036156">
              <w:marLeft w:val="0"/>
              <w:marRight w:val="0"/>
              <w:marTop w:val="0"/>
              <w:marBottom w:val="0"/>
              <w:divBdr>
                <w:top w:val="none" w:sz="0" w:space="0" w:color="auto"/>
                <w:left w:val="none" w:sz="0" w:space="0" w:color="auto"/>
                <w:bottom w:val="none" w:sz="0" w:space="0" w:color="auto"/>
                <w:right w:val="none" w:sz="0" w:space="0" w:color="auto"/>
              </w:divBdr>
            </w:div>
          </w:divsChild>
        </w:div>
        <w:div w:id="1642690810">
          <w:marLeft w:val="0"/>
          <w:marRight w:val="0"/>
          <w:marTop w:val="0"/>
          <w:marBottom w:val="0"/>
          <w:divBdr>
            <w:top w:val="none" w:sz="0" w:space="0" w:color="auto"/>
            <w:left w:val="none" w:sz="0" w:space="0" w:color="auto"/>
            <w:bottom w:val="none" w:sz="0" w:space="0" w:color="auto"/>
            <w:right w:val="none" w:sz="0" w:space="0" w:color="auto"/>
          </w:divBdr>
          <w:divsChild>
            <w:div w:id="1398020037">
              <w:marLeft w:val="0"/>
              <w:marRight w:val="0"/>
              <w:marTop w:val="0"/>
              <w:marBottom w:val="0"/>
              <w:divBdr>
                <w:top w:val="none" w:sz="0" w:space="0" w:color="auto"/>
                <w:left w:val="none" w:sz="0" w:space="0" w:color="auto"/>
                <w:bottom w:val="none" w:sz="0" w:space="0" w:color="auto"/>
                <w:right w:val="none" w:sz="0" w:space="0" w:color="auto"/>
              </w:divBdr>
            </w:div>
          </w:divsChild>
        </w:div>
        <w:div w:id="1644189474">
          <w:marLeft w:val="0"/>
          <w:marRight w:val="0"/>
          <w:marTop w:val="0"/>
          <w:marBottom w:val="0"/>
          <w:divBdr>
            <w:top w:val="none" w:sz="0" w:space="0" w:color="auto"/>
            <w:left w:val="none" w:sz="0" w:space="0" w:color="auto"/>
            <w:bottom w:val="none" w:sz="0" w:space="0" w:color="auto"/>
            <w:right w:val="none" w:sz="0" w:space="0" w:color="auto"/>
          </w:divBdr>
          <w:divsChild>
            <w:div w:id="397091334">
              <w:marLeft w:val="0"/>
              <w:marRight w:val="0"/>
              <w:marTop w:val="0"/>
              <w:marBottom w:val="0"/>
              <w:divBdr>
                <w:top w:val="none" w:sz="0" w:space="0" w:color="auto"/>
                <w:left w:val="none" w:sz="0" w:space="0" w:color="auto"/>
                <w:bottom w:val="none" w:sz="0" w:space="0" w:color="auto"/>
                <w:right w:val="none" w:sz="0" w:space="0" w:color="auto"/>
              </w:divBdr>
            </w:div>
          </w:divsChild>
        </w:div>
        <w:div w:id="1644192932">
          <w:marLeft w:val="0"/>
          <w:marRight w:val="0"/>
          <w:marTop w:val="0"/>
          <w:marBottom w:val="0"/>
          <w:divBdr>
            <w:top w:val="none" w:sz="0" w:space="0" w:color="auto"/>
            <w:left w:val="none" w:sz="0" w:space="0" w:color="auto"/>
            <w:bottom w:val="none" w:sz="0" w:space="0" w:color="auto"/>
            <w:right w:val="none" w:sz="0" w:space="0" w:color="auto"/>
          </w:divBdr>
          <w:divsChild>
            <w:div w:id="1165319711">
              <w:marLeft w:val="0"/>
              <w:marRight w:val="0"/>
              <w:marTop w:val="0"/>
              <w:marBottom w:val="0"/>
              <w:divBdr>
                <w:top w:val="none" w:sz="0" w:space="0" w:color="auto"/>
                <w:left w:val="none" w:sz="0" w:space="0" w:color="auto"/>
                <w:bottom w:val="none" w:sz="0" w:space="0" w:color="auto"/>
                <w:right w:val="none" w:sz="0" w:space="0" w:color="auto"/>
              </w:divBdr>
            </w:div>
          </w:divsChild>
        </w:div>
        <w:div w:id="1644460378">
          <w:marLeft w:val="0"/>
          <w:marRight w:val="0"/>
          <w:marTop w:val="0"/>
          <w:marBottom w:val="0"/>
          <w:divBdr>
            <w:top w:val="none" w:sz="0" w:space="0" w:color="auto"/>
            <w:left w:val="none" w:sz="0" w:space="0" w:color="auto"/>
            <w:bottom w:val="none" w:sz="0" w:space="0" w:color="auto"/>
            <w:right w:val="none" w:sz="0" w:space="0" w:color="auto"/>
          </w:divBdr>
          <w:divsChild>
            <w:div w:id="1558009918">
              <w:marLeft w:val="0"/>
              <w:marRight w:val="0"/>
              <w:marTop w:val="0"/>
              <w:marBottom w:val="0"/>
              <w:divBdr>
                <w:top w:val="none" w:sz="0" w:space="0" w:color="auto"/>
                <w:left w:val="none" w:sz="0" w:space="0" w:color="auto"/>
                <w:bottom w:val="none" w:sz="0" w:space="0" w:color="auto"/>
                <w:right w:val="none" w:sz="0" w:space="0" w:color="auto"/>
              </w:divBdr>
            </w:div>
          </w:divsChild>
        </w:div>
        <w:div w:id="1644656258">
          <w:marLeft w:val="0"/>
          <w:marRight w:val="0"/>
          <w:marTop w:val="0"/>
          <w:marBottom w:val="0"/>
          <w:divBdr>
            <w:top w:val="none" w:sz="0" w:space="0" w:color="auto"/>
            <w:left w:val="none" w:sz="0" w:space="0" w:color="auto"/>
            <w:bottom w:val="none" w:sz="0" w:space="0" w:color="auto"/>
            <w:right w:val="none" w:sz="0" w:space="0" w:color="auto"/>
          </w:divBdr>
          <w:divsChild>
            <w:div w:id="1419905404">
              <w:marLeft w:val="0"/>
              <w:marRight w:val="0"/>
              <w:marTop w:val="0"/>
              <w:marBottom w:val="0"/>
              <w:divBdr>
                <w:top w:val="none" w:sz="0" w:space="0" w:color="auto"/>
                <w:left w:val="none" w:sz="0" w:space="0" w:color="auto"/>
                <w:bottom w:val="none" w:sz="0" w:space="0" w:color="auto"/>
                <w:right w:val="none" w:sz="0" w:space="0" w:color="auto"/>
              </w:divBdr>
            </w:div>
          </w:divsChild>
        </w:div>
        <w:div w:id="1645744043">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
          </w:divsChild>
        </w:div>
        <w:div w:id="1645966872">
          <w:marLeft w:val="0"/>
          <w:marRight w:val="0"/>
          <w:marTop w:val="0"/>
          <w:marBottom w:val="0"/>
          <w:divBdr>
            <w:top w:val="none" w:sz="0" w:space="0" w:color="auto"/>
            <w:left w:val="none" w:sz="0" w:space="0" w:color="auto"/>
            <w:bottom w:val="none" w:sz="0" w:space="0" w:color="auto"/>
            <w:right w:val="none" w:sz="0" w:space="0" w:color="auto"/>
          </w:divBdr>
          <w:divsChild>
            <w:div w:id="210851839">
              <w:marLeft w:val="0"/>
              <w:marRight w:val="0"/>
              <w:marTop w:val="0"/>
              <w:marBottom w:val="0"/>
              <w:divBdr>
                <w:top w:val="none" w:sz="0" w:space="0" w:color="auto"/>
                <w:left w:val="none" w:sz="0" w:space="0" w:color="auto"/>
                <w:bottom w:val="none" w:sz="0" w:space="0" w:color="auto"/>
                <w:right w:val="none" w:sz="0" w:space="0" w:color="auto"/>
              </w:divBdr>
            </w:div>
          </w:divsChild>
        </w:div>
        <w:div w:id="1646083141">
          <w:marLeft w:val="0"/>
          <w:marRight w:val="0"/>
          <w:marTop w:val="0"/>
          <w:marBottom w:val="0"/>
          <w:divBdr>
            <w:top w:val="none" w:sz="0" w:space="0" w:color="auto"/>
            <w:left w:val="none" w:sz="0" w:space="0" w:color="auto"/>
            <w:bottom w:val="none" w:sz="0" w:space="0" w:color="auto"/>
            <w:right w:val="none" w:sz="0" w:space="0" w:color="auto"/>
          </w:divBdr>
          <w:divsChild>
            <w:div w:id="1863931676">
              <w:marLeft w:val="0"/>
              <w:marRight w:val="0"/>
              <w:marTop w:val="0"/>
              <w:marBottom w:val="0"/>
              <w:divBdr>
                <w:top w:val="none" w:sz="0" w:space="0" w:color="auto"/>
                <w:left w:val="none" w:sz="0" w:space="0" w:color="auto"/>
                <w:bottom w:val="none" w:sz="0" w:space="0" w:color="auto"/>
                <w:right w:val="none" w:sz="0" w:space="0" w:color="auto"/>
              </w:divBdr>
            </w:div>
          </w:divsChild>
        </w:div>
        <w:div w:id="1646354666">
          <w:marLeft w:val="0"/>
          <w:marRight w:val="0"/>
          <w:marTop w:val="0"/>
          <w:marBottom w:val="0"/>
          <w:divBdr>
            <w:top w:val="none" w:sz="0" w:space="0" w:color="auto"/>
            <w:left w:val="none" w:sz="0" w:space="0" w:color="auto"/>
            <w:bottom w:val="none" w:sz="0" w:space="0" w:color="auto"/>
            <w:right w:val="none" w:sz="0" w:space="0" w:color="auto"/>
          </w:divBdr>
          <w:divsChild>
            <w:div w:id="724523260">
              <w:marLeft w:val="0"/>
              <w:marRight w:val="0"/>
              <w:marTop w:val="0"/>
              <w:marBottom w:val="0"/>
              <w:divBdr>
                <w:top w:val="none" w:sz="0" w:space="0" w:color="auto"/>
                <w:left w:val="none" w:sz="0" w:space="0" w:color="auto"/>
                <w:bottom w:val="none" w:sz="0" w:space="0" w:color="auto"/>
                <w:right w:val="none" w:sz="0" w:space="0" w:color="auto"/>
              </w:divBdr>
            </w:div>
          </w:divsChild>
        </w:div>
        <w:div w:id="1646616841">
          <w:marLeft w:val="0"/>
          <w:marRight w:val="0"/>
          <w:marTop w:val="0"/>
          <w:marBottom w:val="0"/>
          <w:divBdr>
            <w:top w:val="none" w:sz="0" w:space="0" w:color="auto"/>
            <w:left w:val="none" w:sz="0" w:space="0" w:color="auto"/>
            <w:bottom w:val="none" w:sz="0" w:space="0" w:color="auto"/>
            <w:right w:val="none" w:sz="0" w:space="0" w:color="auto"/>
          </w:divBdr>
          <w:divsChild>
            <w:div w:id="1415470736">
              <w:marLeft w:val="0"/>
              <w:marRight w:val="0"/>
              <w:marTop w:val="0"/>
              <w:marBottom w:val="0"/>
              <w:divBdr>
                <w:top w:val="none" w:sz="0" w:space="0" w:color="auto"/>
                <w:left w:val="none" w:sz="0" w:space="0" w:color="auto"/>
                <w:bottom w:val="none" w:sz="0" w:space="0" w:color="auto"/>
                <w:right w:val="none" w:sz="0" w:space="0" w:color="auto"/>
              </w:divBdr>
            </w:div>
          </w:divsChild>
        </w:div>
        <w:div w:id="1646737464">
          <w:marLeft w:val="0"/>
          <w:marRight w:val="0"/>
          <w:marTop w:val="0"/>
          <w:marBottom w:val="0"/>
          <w:divBdr>
            <w:top w:val="none" w:sz="0" w:space="0" w:color="auto"/>
            <w:left w:val="none" w:sz="0" w:space="0" w:color="auto"/>
            <w:bottom w:val="none" w:sz="0" w:space="0" w:color="auto"/>
            <w:right w:val="none" w:sz="0" w:space="0" w:color="auto"/>
          </w:divBdr>
          <w:divsChild>
            <w:div w:id="603029152">
              <w:marLeft w:val="0"/>
              <w:marRight w:val="0"/>
              <w:marTop w:val="0"/>
              <w:marBottom w:val="0"/>
              <w:divBdr>
                <w:top w:val="none" w:sz="0" w:space="0" w:color="auto"/>
                <w:left w:val="none" w:sz="0" w:space="0" w:color="auto"/>
                <w:bottom w:val="none" w:sz="0" w:space="0" w:color="auto"/>
                <w:right w:val="none" w:sz="0" w:space="0" w:color="auto"/>
              </w:divBdr>
            </w:div>
          </w:divsChild>
        </w:div>
        <w:div w:id="1647322175">
          <w:marLeft w:val="0"/>
          <w:marRight w:val="0"/>
          <w:marTop w:val="0"/>
          <w:marBottom w:val="0"/>
          <w:divBdr>
            <w:top w:val="none" w:sz="0" w:space="0" w:color="auto"/>
            <w:left w:val="none" w:sz="0" w:space="0" w:color="auto"/>
            <w:bottom w:val="none" w:sz="0" w:space="0" w:color="auto"/>
            <w:right w:val="none" w:sz="0" w:space="0" w:color="auto"/>
          </w:divBdr>
          <w:divsChild>
            <w:div w:id="593980743">
              <w:marLeft w:val="0"/>
              <w:marRight w:val="0"/>
              <w:marTop w:val="0"/>
              <w:marBottom w:val="0"/>
              <w:divBdr>
                <w:top w:val="none" w:sz="0" w:space="0" w:color="auto"/>
                <w:left w:val="none" w:sz="0" w:space="0" w:color="auto"/>
                <w:bottom w:val="none" w:sz="0" w:space="0" w:color="auto"/>
                <w:right w:val="none" w:sz="0" w:space="0" w:color="auto"/>
              </w:divBdr>
            </w:div>
          </w:divsChild>
        </w:div>
        <w:div w:id="1647733287">
          <w:marLeft w:val="0"/>
          <w:marRight w:val="0"/>
          <w:marTop w:val="0"/>
          <w:marBottom w:val="0"/>
          <w:divBdr>
            <w:top w:val="none" w:sz="0" w:space="0" w:color="auto"/>
            <w:left w:val="none" w:sz="0" w:space="0" w:color="auto"/>
            <w:bottom w:val="none" w:sz="0" w:space="0" w:color="auto"/>
            <w:right w:val="none" w:sz="0" w:space="0" w:color="auto"/>
          </w:divBdr>
          <w:divsChild>
            <w:div w:id="1061370960">
              <w:marLeft w:val="0"/>
              <w:marRight w:val="0"/>
              <w:marTop w:val="0"/>
              <w:marBottom w:val="0"/>
              <w:divBdr>
                <w:top w:val="none" w:sz="0" w:space="0" w:color="auto"/>
                <w:left w:val="none" w:sz="0" w:space="0" w:color="auto"/>
                <w:bottom w:val="none" w:sz="0" w:space="0" w:color="auto"/>
                <w:right w:val="none" w:sz="0" w:space="0" w:color="auto"/>
              </w:divBdr>
            </w:div>
          </w:divsChild>
        </w:div>
        <w:div w:id="1647777490">
          <w:marLeft w:val="0"/>
          <w:marRight w:val="0"/>
          <w:marTop w:val="0"/>
          <w:marBottom w:val="0"/>
          <w:divBdr>
            <w:top w:val="none" w:sz="0" w:space="0" w:color="auto"/>
            <w:left w:val="none" w:sz="0" w:space="0" w:color="auto"/>
            <w:bottom w:val="none" w:sz="0" w:space="0" w:color="auto"/>
            <w:right w:val="none" w:sz="0" w:space="0" w:color="auto"/>
          </w:divBdr>
          <w:divsChild>
            <w:div w:id="911476245">
              <w:marLeft w:val="0"/>
              <w:marRight w:val="0"/>
              <w:marTop w:val="0"/>
              <w:marBottom w:val="0"/>
              <w:divBdr>
                <w:top w:val="none" w:sz="0" w:space="0" w:color="auto"/>
                <w:left w:val="none" w:sz="0" w:space="0" w:color="auto"/>
                <w:bottom w:val="none" w:sz="0" w:space="0" w:color="auto"/>
                <w:right w:val="none" w:sz="0" w:space="0" w:color="auto"/>
              </w:divBdr>
            </w:div>
          </w:divsChild>
        </w:div>
        <w:div w:id="1648318989">
          <w:marLeft w:val="0"/>
          <w:marRight w:val="0"/>
          <w:marTop w:val="0"/>
          <w:marBottom w:val="0"/>
          <w:divBdr>
            <w:top w:val="none" w:sz="0" w:space="0" w:color="auto"/>
            <w:left w:val="none" w:sz="0" w:space="0" w:color="auto"/>
            <w:bottom w:val="none" w:sz="0" w:space="0" w:color="auto"/>
            <w:right w:val="none" w:sz="0" w:space="0" w:color="auto"/>
          </w:divBdr>
          <w:divsChild>
            <w:div w:id="88357835">
              <w:marLeft w:val="0"/>
              <w:marRight w:val="0"/>
              <w:marTop w:val="0"/>
              <w:marBottom w:val="0"/>
              <w:divBdr>
                <w:top w:val="none" w:sz="0" w:space="0" w:color="auto"/>
                <w:left w:val="none" w:sz="0" w:space="0" w:color="auto"/>
                <w:bottom w:val="none" w:sz="0" w:space="0" w:color="auto"/>
                <w:right w:val="none" w:sz="0" w:space="0" w:color="auto"/>
              </w:divBdr>
            </w:div>
          </w:divsChild>
        </w:div>
        <w:div w:id="1648586702">
          <w:marLeft w:val="0"/>
          <w:marRight w:val="0"/>
          <w:marTop w:val="0"/>
          <w:marBottom w:val="0"/>
          <w:divBdr>
            <w:top w:val="none" w:sz="0" w:space="0" w:color="auto"/>
            <w:left w:val="none" w:sz="0" w:space="0" w:color="auto"/>
            <w:bottom w:val="none" w:sz="0" w:space="0" w:color="auto"/>
            <w:right w:val="none" w:sz="0" w:space="0" w:color="auto"/>
          </w:divBdr>
          <w:divsChild>
            <w:div w:id="461968761">
              <w:marLeft w:val="0"/>
              <w:marRight w:val="0"/>
              <w:marTop w:val="0"/>
              <w:marBottom w:val="0"/>
              <w:divBdr>
                <w:top w:val="none" w:sz="0" w:space="0" w:color="auto"/>
                <w:left w:val="none" w:sz="0" w:space="0" w:color="auto"/>
                <w:bottom w:val="none" w:sz="0" w:space="0" w:color="auto"/>
                <w:right w:val="none" w:sz="0" w:space="0" w:color="auto"/>
              </w:divBdr>
            </w:div>
          </w:divsChild>
        </w:div>
        <w:div w:id="1648706295">
          <w:marLeft w:val="0"/>
          <w:marRight w:val="0"/>
          <w:marTop w:val="0"/>
          <w:marBottom w:val="0"/>
          <w:divBdr>
            <w:top w:val="none" w:sz="0" w:space="0" w:color="auto"/>
            <w:left w:val="none" w:sz="0" w:space="0" w:color="auto"/>
            <w:bottom w:val="none" w:sz="0" w:space="0" w:color="auto"/>
            <w:right w:val="none" w:sz="0" w:space="0" w:color="auto"/>
          </w:divBdr>
          <w:divsChild>
            <w:div w:id="528034067">
              <w:marLeft w:val="0"/>
              <w:marRight w:val="0"/>
              <w:marTop w:val="0"/>
              <w:marBottom w:val="0"/>
              <w:divBdr>
                <w:top w:val="none" w:sz="0" w:space="0" w:color="auto"/>
                <w:left w:val="none" w:sz="0" w:space="0" w:color="auto"/>
                <w:bottom w:val="none" w:sz="0" w:space="0" w:color="auto"/>
                <w:right w:val="none" w:sz="0" w:space="0" w:color="auto"/>
              </w:divBdr>
            </w:div>
          </w:divsChild>
        </w:div>
        <w:div w:id="1649019699">
          <w:marLeft w:val="0"/>
          <w:marRight w:val="0"/>
          <w:marTop w:val="0"/>
          <w:marBottom w:val="0"/>
          <w:divBdr>
            <w:top w:val="none" w:sz="0" w:space="0" w:color="auto"/>
            <w:left w:val="none" w:sz="0" w:space="0" w:color="auto"/>
            <w:bottom w:val="none" w:sz="0" w:space="0" w:color="auto"/>
            <w:right w:val="none" w:sz="0" w:space="0" w:color="auto"/>
          </w:divBdr>
          <w:divsChild>
            <w:div w:id="1362366067">
              <w:marLeft w:val="0"/>
              <w:marRight w:val="0"/>
              <w:marTop w:val="0"/>
              <w:marBottom w:val="0"/>
              <w:divBdr>
                <w:top w:val="none" w:sz="0" w:space="0" w:color="auto"/>
                <w:left w:val="none" w:sz="0" w:space="0" w:color="auto"/>
                <w:bottom w:val="none" w:sz="0" w:space="0" w:color="auto"/>
                <w:right w:val="none" w:sz="0" w:space="0" w:color="auto"/>
              </w:divBdr>
            </w:div>
          </w:divsChild>
        </w:div>
        <w:div w:id="1649625675">
          <w:marLeft w:val="0"/>
          <w:marRight w:val="0"/>
          <w:marTop w:val="0"/>
          <w:marBottom w:val="0"/>
          <w:divBdr>
            <w:top w:val="none" w:sz="0" w:space="0" w:color="auto"/>
            <w:left w:val="none" w:sz="0" w:space="0" w:color="auto"/>
            <w:bottom w:val="none" w:sz="0" w:space="0" w:color="auto"/>
            <w:right w:val="none" w:sz="0" w:space="0" w:color="auto"/>
          </w:divBdr>
          <w:divsChild>
            <w:div w:id="702945764">
              <w:marLeft w:val="0"/>
              <w:marRight w:val="0"/>
              <w:marTop w:val="0"/>
              <w:marBottom w:val="0"/>
              <w:divBdr>
                <w:top w:val="none" w:sz="0" w:space="0" w:color="auto"/>
                <w:left w:val="none" w:sz="0" w:space="0" w:color="auto"/>
                <w:bottom w:val="none" w:sz="0" w:space="0" w:color="auto"/>
                <w:right w:val="none" w:sz="0" w:space="0" w:color="auto"/>
              </w:divBdr>
            </w:div>
          </w:divsChild>
        </w:div>
        <w:div w:id="1650591636">
          <w:marLeft w:val="0"/>
          <w:marRight w:val="0"/>
          <w:marTop w:val="0"/>
          <w:marBottom w:val="0"/>
          <w:divBdr>
            <w:top w:val="none" w:sz="0" w:space="0" w:color="auto"/>
            <w:left w:val="none" w:sz="0" w:space="0" w:color="auto"/>
            <w:bottom w:val="none" w:sz="0" w:space="0" w:color="auto"/>
            <w:right w:val="none" w:sz="0" w:space="0" w:color="auto"/>
          </w:divBdr>
          <w:divsChild>
            <w:div w:id="1782800630">
              <w:marLeft w:val="0"/>
              <w:marRight w:val="0"/>
              <w:marTop w:val="0"/>
              <w:marBottom w:val="0"/>
              <w:divBdr>
                <w:top w:val="none" w:sz="0" w:space="0" w:color="auto"/>
                <w:left w:val="none" w:sz="0" w:space="0" w:color="auto"/>
                <w:bottom w:val="none" w:sz="0" w:space="0" w:color="auto"/>
                <w:right w:val="none" w:sz="0" w:space="0" w:color="auto"/>
              </w:divBdr>
            </w:div>
          </w:divsChild>
        </w:div>
        <w:div w:id="1651209437">
          <w:marLeft w:val="0"/>
          <w:marRight w:val="0"/>
          <w:marTop w:val="0"/>
          <w:marBottom w:val="0"/>
          <w:divBdr>
            <w:top w:val="none" w:sz="0" w:space="0" w:color="auto"/>
            <w:left w:val="none" w:sz="0" w:space="0" w:color="auto"/>
            <w:bottom w:val="none" w:sz="0" w:space="0" w:color="auto"/>
            <w:right w:val="none" w:sz="0" w:space="0" w:color="auto"/>
          </w:divBdr>
          <w:divsChild>
            <w:div w:id="1429690757">
              <w:marLeft w:val="0"/>
              <w:marRight w:val="0"/>
              <w:marTop w:val="0"/>
              <w:marBottom w:val="0"/>
              <w:divBdr>
                <w:top w:val="none" w:sz="0" w:space="0" w:color="auto"/>
                <w:left w:val="none" w:sz="0" w:space="0" w:color="auto"/>
                <w:bottom w:val="none" w:sz="0" w:space="0" w:color="auto"/>
                <w:right w:val="none" w:sz="0" w:space="0" w:color="auto"/>
              </w:divBdr>
            </w:div>
          </w:divsChild>
        </w:div>
        <w:div w:id="1652172880">
          <w:marLeft w:val="0"/>
          <w:marRight w:val="0"/>
          <w:marTop w:val="0"/>
          <w:marBottom w:val="0"/>
          <w:divBdr>
            <w:top w:val="none" w:sz="0" w:space="0" w:color="auto"/>
            <w:left w:val="none" w:sz="0" w:space="0" w:color="auto"/>
            <w:bottom w:val="none" w:sz="0" w:space="0" w:color="auto"/>
            <w:right w:val="none" w:sz="0" w:space="0" w:color="auto"/>
          </w:divBdr>
          <w:divsChild>
            <w:div w:id="26874370">
              <w:marLeft w:val="0"/>
              <w:marRight w:val="0"/>
              <w:marTop w:val="0"/>
              <w:marBottom w:val="0"/>
              <w:divBdr>
                <w:top w:val="none" w:sz="0" w:space="0" w:color="auto"/>
                <w:left w:val="none" w:sz="0" w:space="0" w:color="auto"/>
                <w:bottom w:val="none" w:sz="0" w:space="0" w:color="auto"/>
                <w:right w:val="none" w:sz="0" w:space="0" w:color="auto"/>
              </w:divBdr>
            </w:div>
          </w:divsChild>
        </w:div>
        <w:div w:id="1652439465">
          <w:marLeft w:val="0"/>
          <w:marRight w:val="0"/>
          <w:marTop w:val="0"/>
          <w:marBottom w:val="0"/>
          <w:divBdr>
            <w:top w:val="none" w:sz="0" w:space="0" w:color="auto"/>
            <w:left w:val="none" w:sz="0" w:space="0" w:color="auto"/>
            <w:bottom w:val="none" w:sz="0" w:space="0" w:color="auto"/>
            <w:right w:val="none" w:sz="0" w:space="0" w:color="auto"/>
          </w:divBdr>
          <w:divsChild>
            <w:div w:id="1336763144">
              <w:marLeft w:val="0"/>
              <w:marRight w:val="0"/>
              <w:marTop w:val="0"/>
              <w:marBottom w:val="0"/>
              <w:divBdr>
                <w:top w:val="none" w:sz="0" w:space="0" w:color="auto"/>
                <w:left w:val="none" w:sz="0" w:space="0" w:color="auto"/>
                <w:bottom w:val="none" w:sz="0" w:space="0" w:color="auto"/>
                <w:right w:val="none" w:sz="0" w:space="0" w:color="auto"/>
              </w:divBdr>
            </w:div>
          </w:divsChild>
        </w:div>
        <w:div w:id="1652561942">
          <w:marLeft w:val="0"/>
          <w:marRight w:val="0"/>
          <w:marTop w:val="0"/>
          <w:marBottom w:val="0"/>
          <w:divBdr>
            <w:top w:val="none" w:sz="0" w:space="0" w:color="auto"/>
            <w:left w:val="none" w:sz="0" w:space="0" w:color="auto"/>
            <w:bottom w:val="none" w:sz="0" w:space="0" w:color="auto"/>
            <w:right w:val="none" w:sz="0" w:space="0" w:color="auto"/>
          </w:divBdr>
          <w:divsChild>
            <w:div w:id="2013485555">
              <w:marLeft w:val="0"/>
              <w:marRight w:val="0"/>
              <w:marTop w:val="0"/>
              <w:marBottom w:val="0"/>
              <w:divBdr>
                <w:top w:val="none" w:sz="0" w:space="0" w:color="auto"/>
                <w:left w:val="none" w:sz="0" w:space="0" w:color="auto"/>
                <w:bottom w:val="none" w:sz="0" w:space="0" w:color="auto"/>
                <w:right w:val="none" w:sz="0" w:space="0" w:color="auto"/>
              </w:divBdr>
            </w:div>
          </w:divsChild>
        </w:div>
        <w:div w:id="1652638676">
          <w:marLeft w:val="0"/>
          <w:marRight w:val="0"/>
          <w:marTop w:val="0"/>
          <w:marBottom w:val="0"/>
          <w:divBdr>
            <w:top w:val="none" w:sz="0" w:space="0" w:color="auto"/>
            <w:left w:val="none" w:sz="0" w:space="0" w:color="auto"/>
            <w:bottom w:val="none" w:sz="0" w:space="0" w:color="auto"/>
            <w:right w:val="none" w:sz="0" w:space="0" w:color="auto"/>
          </w:divBdr>
          <w:divsChild>
            <w:div w:id="1139030776">
              <w:marLeft w:val="0"/>
              <w:marRight w:val="0"/>
              <w:marTop w:val="0"/>
              <w:marBottom w:val="0"/>
              <w:divBdr>
                <w:top w:val="none" w:sz="0" w:space="0" w:color="auto"/>
                <w:left w:val="none" w:sz="0" w:space="0" w:color="auto"/>
                <w:bottom w:val="none" w:sz="0" w:space="0" w:color="auto"/>
                <w:right w:val="none" w:sz="0" w:space="0" w:color="auto"/>
              </w:divBdr>
            </w:div>
          </w:divsChild>
        </w:div>
        <w:div w:id="1654023074">
          <w:marLeft w:val="0"/>
          <w:marRight w:val="0"/>
          <w:marTop w:val="0"/>
          <w:marBottom w:val="0"/>
          <w:divBdr>
            <w:top w:val="none" w:sz="0" w:space="0" w:color="auto"/>
            <w:left w:val="none" w:sz="0" w:space="0" w:color="auto"/>
            <w:bottom w:val="none" w:sz="0" w:space="0" w:color="auto"/>
            <w:right w:val="none" w:sz="0" w:space="0" w:color="auto"/>
          </w:divBdr>
          <w:divsChild>
            <w:div w:id="1296836073">
              <w:marLeft w:val="0"/>
              <w:marRight w:val="0"/>
              <w:marTop w:val="0"/>
              <w:marBottom w:val="0"/>
              <w:divBdr>
                <w:top w:val="none" w:sz="0" w:space="0" w:color="auto"/>
                <w:left w:val="none" w:sz="0" w:space="0" w:color="auto"/>
                <w:bottom w:val="none" w:sz="0" w:space="0" w:color="auto"/>
                <w:right w:val="none" w:sz="0" w:space="0" w:color="auto"/>
              </w:divBdr>
            </w:div>
          </w:divsChild>
        </w:div>
        <w:div w:id="1654291968">
          <w:marLeft w:val="0"/>
          <w:marRight w:val="0"/>
          <w:marTop w:val="0"/>
          <w:marBottom w:val="0"/>
          <w:divBdr>
            <w:top w:val="none" w:sz="0" w:space="0" w:color="auto"/>
            <w:left w:val="none" w:sz="0" w:space="0" w:color="auto"/>
            <w:bottom w:val="none" w:sz="0" w:space="0" w:color="auto"/>
            <w:right w:val="none" w:sz="0" w:space="0" w:color="auto"/>
          </w:divBdr>
          <w:divsChild>
            <w:div w:id="1364789271">
              <w:marLeft w:val="0"/>
              <w:marRight w:val="0"/>
              <w:marTop w:val="0"/>
              <w:marBottom w:val="0"/>
              <w:divBdr>
                <w:top w:val="none" w:sz="0" w:space="0" w:color="auto"/>
                <w:left w:val="none" w:sz="0" w:space="0" w:color="auto"/>
                <w:bottom w:val="none" w:sz="0" w:space="0" w:color="auto"/>
                <w:right w:val="none" w:sz="0" w:space="0" w:color="auto"/>
              </w:divBdr>
            </w:div>
          </w:divsChild>
        </w:div>
        <w:div w:id="1654874198">
          <w:marLeft w:val="0"/>
          <w:marRight w:val="0"/>
          <w:marTop w:val="0"/>
          <w:marBottom w:val="0"/>
          <w:divBdr>
            <w:top w:val="none" w:sz="0" w:space="0" w:color="auto"/>
            <w:left w:val="none" w:sz="0" w:space="0" w:color="auto"/>
            <w:bottom w:val="none" w:sz="0" w:space="0" w:color="auto"/>
            <w:right w:val="none" w:sz="0" w:space="0" w:color="auto"/>
          </w:divBdr>
          <w:divsChild>
            <w:div w:id="449589454">
              <w:marLeft w:val="0"/>
              <w:marRight w:val="0"/>
              <w:marTop w:val="0"/>
              <w:marBottom w:val="0"/>
              <w:divBdr>
                <w:top w:val="none" w:sz="0" w:space="0" w:color="auto"/>
                <w:left w:val="none" w:sz="0" w:space="0" w:color="auto"/>
                <w:bottom w:val="none" w:sz="0" w:space="0" w:color="auto"/>
                <w:right w:val="none" w:sz="0" w:space="0" w:color="auto"/>
              </w:divBdr>
            </w:div>
          </w:divsChild>
        </w:div>
        <w:div w:id="1654941544">
          <w:marLeft w:val="0"/>
          <w:marRight w:val="0"/>
          <w:marTop w:val="0"/>
          <w:marBottom w:val="0"/>
          <w:divBdr>
            <w:top w:val="none" w:sz="0" w:space="0" w:color="auto"/>
            <w:left w:val="none" w:sz="0" w:space="0" w:color="auto"/>
            <w:bottom w:val="none" w:sz="0" w:space="0" w:color="auto"/>
            <w:right w:val="none" w:sz="0" w:space="0" w:color="auto"/>
          </w:divBdr>
          <w:divsChild>
            <w:div w:id="570040762">
              <w:marLeft w:val="0"/>
              <w:marRight w:val="0"/>
              <w:marTop w:val="0"/>
              <w:marBottom w:val="0"/>
              <w:divBdr>
                <w:top w:val="none" w:sz="0" w:space="0" w:color="auto"/>
                <w:left w:val="none" w:sz="0" w:space="0" w:color="auto"/>
                <w:bottom w:val="none" w:sz="0" w:space="0" w:color="auto"/>
                <w:right w:val="none" w:sz="0" w:space="0" w:color="auto"/>
              </w:divBdr>
            </w:div>
          </w:divsChild>
        </w:div>
        <w:div w:id="1655911075">
          <w:marLeft w:val="0"/>
          <w:marRight w:val="0"/>
          <w:marTop w:val="0"/>
          <w:marBottom w:val="0"/>
          <w:divBdr>
            <w:top w:val="none" w:sz="0" w:space="0" w:color="auto"/>
            <w:left w:val="none" w:sz="0" w:space="0" w:color="auto"/>
            <w:bottom w:val="none" w:sz="0" w:space="0" w:color="auto"/>
            <w:right w:val="none" w:sz="0" w:space="0" w:color="auto"/>
          </w:divBdr>
          <w:divsChild>
            <w:div w:id="557085830">
              <w:marLeft w:val="0"/>
              <w:marRight w:val="0"/>
              <w:marTop w:val="0"/>
              <w:marBottom w:val="0"/>
              <w:divBdr>
                <w:top w:val="none" w:sz="0" w:space="0" w:color="auto"/>
                <w:left w:val="none" w:sz="0" w:space="0" w:color="auto"/>
                <w:bottom w:val="none" w:sz="0" w:space="0" w:color="auto"/>
                <w:right w:val="none" w:sz="0" w:space="0" w:color="auto"/>
              </w:divBdr>
            </w:div>
          </w:divsChild>
        </w:div>
        <w:div w:id="1656104470">
          <w:marLeft w:val="0"/>
          <w:marRight w:val="0"/>
          <w:marTop w:val="0"/>
          <w:marBottom w:val="0"/>
          <w:divBdr>
            <w:top w:val="none" w:sz="0" w:space="0" w:color="auto"/>
            <w:left w:val="none" w:sz="0" w:space="0" w:color="auto"/>
            <w:bottom w:val="none" w:sz="0" w:space="0" w:color="auto"/>
            <w:right w:val="none" w:sz="0" w:space="0" w:color="auto"/>
          </w:divBdr>
          <w:divsChild>
            <w:div w:id="378625957">
              <w:marLeft w:val="0"/>
              <w:marRight w:val="0"/>
              <w:marTop w:val="0"/>
              <w:marBottom w:val="0"/>
              <w:divBdr>
                <w:top w:val="none" w:sz="0" w:space="0" w:color="auto"/>
                <w:left w:val="none" w:sz="0" w:space="0" w:color="auto"/>
                <w:bottom w:val="none" w:sz="0" w:space="0" w:color="auto"/>
                <w:right w:val="none" w:sz="0" w:space="0" w:color="auto"/>
              </w:divBdr>
            </w:div>
          </w:divsChild>
        </w:div>
        <w:div w:id="1656302716">
          <w:marLeft w:val="0"/>
          <w:marRight w:val="0"/>
          <w:marTop w:val="0"/>
          <w:marBottom w:val="0"/>
          <w:divBdr>
            <w:top w:val="none" w:sz="0" w:space="0" w:color="auto"/>
            <w:left w:val="none" w:sz="0" w:space="0" w:color="auto"/>
            <w:bottom w:val="none" w:sz="0" w:space="0" w:color="auto"/>
            <w:right w:val="none" w:sz="0" w:space="0" w:color="auto"/>
          </w:divBdr>
          <w:divsChild>
            <w:div w:id="523833965">
              <w:marLeft w:val="0"/>
              <w:marRight w:val="0"/>
              <w:marTop w:val="0"/>
              <w:marBottom w:val="0"/>
              <w:divBdr>
                <w:top w:val="none" w:sz="0" w:space="0" w:color="auto"/>
                <w:left w:val="none" w:sz="0" w:space="0" w:color="auto"/>
                <w:bottom w:val="none" w:sz="0" w:space="0" w:color="auto"/>
                <w:right w:val="none" w:sz="0" w:space="0" w:color="auto"/>
              </w:divBdr>
            </w:div>
          </w:divsChild>
        </w:div>
        <w:div w:id="1656908251">
          <w:marLeft w:val="0"/>
          <w:marRight w:val="0"/>
          <w:marTop w:val="0"/>
          <w:marBottom w:val="0"/>
          <w:divBdr>
            <w:top w:val="none" w:sz="0" w:space="0" w:color="auto"/>
            <w:left w:val="none" w:sz="0" w:space="0" w:color="auto"/>
            <w:bottom w:val="none" w:sz="0" w:space="0" w:color="auto"/>
            <w:right w:val="none" w:sz="0" w:space="0" w:color="auto"/>
          </w:divBdr>
          <w:divsChild>
            <w:div w:id="2003267117">
              <w:marLeft w:val="0"/>
              <w:marRight w:val="0"/>
              <w:marTop w:val="0"/>
              <w:marBottom w:val="0"/>
              <w:divBdr>
                <w:top w:val="none" w:sz="0" w:space="0" w:color="auto"/>
                <w:left w:val="none" w:sz="0" w:space="0" w:color="auto"/>
                <w:bottom w:val="none" w:sz="0" w:space="0" w:color="auto"/>
                <w:right w:val="none" w:sz="0" w:space="0" w:color="auto"/>
              </w:divBdr>
            </w:div>
          </w:divsChild>
        </w:div>
        <w:div w:id="1657030632">
          <w:marLeft w:val="0"/>
          <w:marRight w:val="0"/>
          <w:marTop w:val="0"/>
          <w:marBottom w:val="0"/>
          <w:divBdr>
            <w:top w:val="none" w:sz="0" w:space="0" w:color="auto"/>
            <w:left w:val="none" w:sz="0" w:space="0" w:color="auto"/>
            <w:bottom w:val="none" w:sz="0" w:space="0" w:color="auto"/>
            <w:right w:val="none" w:sz="0" w:space="0" w:color="auto"/>
          </w:divBdr>
          <w:divsChild>
            <w:div w:id="149950367">
              <w:marLeft w:val="0"/>
              <w:marRight w:val="0"/>
              <w:marTop w:val="0"/>
              <w:marBottom w:val="0"/>
              <w:divBdr>
                <w:top w:val="none" w:sz="0" w:space="0" w:color="auto"/>
                <w:left w:val="none" w:sz="0" w:space="0" w:color="auto"/>
                <w:bottom w:val="none" w:sz="0" w:space="0" w:color="auto"/>
                <w:right w:val="none" w:sz="0" w:space="0" w:color="auto"/>
              </w:divBdr>
            </w:div>
          </w:divsChild>
        </w:div>
        <w:div w:id="1657487491">
          <w:marLeft w:val="0"/>
          <w:marRight w:val="0"/>
          <w:marTop w:val="0"/>
          <w:marBottom w:val="0"/>
          <w:divBdr>
            <w:top w:val="none" w:sz="0" w:space="0" w:color="auto"/>
            <w:left w:val="none" w:sz="0" w:space="0" w:color="auto"/>
            <w:bottom w:val="none" w:sz="0" w:space="0" w:color="auto"/>
            <w:right w:val="none" w:sz="0" w:space="0" w:color="auto"/>
          </w:divBdr>
          <w:divsChild>
            <w:div w:id="603612556">
              <w:marLeft w:val="0"/>
              <w:marRight w:val="0"/>
              <w:marTop w:val="0"/>
              <w:marBottom w:val="0"/>
              <w:divBdr>
                <w:top w:val="none" w:sz="0" w:space="0" w:color="auto"/>
                <w:left w:val="none" w:sz="0" w:space="0" w:color="auto"/>
                <w:bottom w:val="none" w:sz="0" w:space="0" w:color="auto"/>
                <w:right w:val="none" w:sz="0" w:space="0" w:color="auto"/>
              </w:divBdr>
            </w:div>
          </w:divsChild>
        </w:div>
        <w:div w:id="1657874531">
          <w:marLeft w:val="0"/>
          <w:marRight w:val="0"/>
          <w:marTop w:val="0"/>
          <w:marBottom w:val="0"/>
          <w:divBdr>
            <w:top w:val="none" w:sz="0" w:space="0" w:color="auto"/>
            <w:left w:val="none" w:sz="0" w:space="0" w:color="auto"/>
            <w:bottom w:val="none" w:sz="0" w:space="0" w:color="auto"/>
            <w:right w:val="none" w:sz="0" w:space="0" w:color="auto"/>
          </w:divBdr>
          <w:divsChild>
            <w:div w:id="1880587862">
              <w:marLeft w:val="0"/>
              <w:marRight w:val="0"/>
              <w:marTop w:val="0"/>
              <w:marBottom w:val="0"/>
              <w:divBdr>
                <w:top w:val="none" w:sz="0" w:space="0" w:color="auto"/>
                <w:left w:val="none" w:sz="0" w:space="0" w:color="auto"/>
                <w:bottom w:val="none" w:sz="0" w:space="0" w:color="auto"/>
                <w:right w:val="none" w:sz="0" w:space="0" w:color="auto"/>
              </w:divBdr>
            </w:div>
          </w:divsChild>
        </w:div>
        <w:div w:id="1658343223">
          <w:marLeft w:val="0"/>
          <w:marRight w:val="0"/>
          <w:marTop w:val="0"/>
          <w:marBottom w:val="0"/>
          <w:divBdr>
            <w:top w:val="none" w:sz="0" w:space="0" w:color="auto"/>
            <w:left w:val="none" w:sz="0" w:space="0" w:color="auto"/>
            <w:bottom w:val="none" w:sz="0" w:space="0" w:color="auto"/>
            <w:right w:val="none" w:sz="0" w:space="0" w:color="auto"/>
          </w:divBdr>
          <w:divsChild>
            <w:div w:id="640310591">
              <w:marLeft w:val="0"/>
              <w:marRight w:val="0"/>
              <w:marTop w:val="0"/>
              <w:marBottom w:val="0"/>
              <w:divBdr>
                <w:top w:val="none" w:sz="0" w:space="0" w:color="auto"/>
                <w:left w:val="none" w:sz="0" w:space="0" w:color="auto"/>
                <w:bottom w:val="none" w:sz="0" w:space="0" w:color="auto"/>
                <w:right w:val="none" w:sz="0" w:space="0" w:color="auto"/>
              </w:divBdr>
            </w:div>
          </w:divsChild>
        </w:div>
        <w:div w:id="1659185899">
          <w:marLeft w:val="0"/>
          <w:marRight w:val="0"/>
          <w:marTop w:val="0"/>
          <w:marBottom w:val="0"/>
          <w:divBdr>
            <w:top w:val="none" w:sz="0" w:space="0" w:color="auto"/>
            <w:left w:val="none" w:sz="0" w:space="0" w:color="auto"/>
            <w:bottom w:val="none" w:sz="0" w:space="0" w:color="auto"/>
            <w:right w:val="none" w:sz="0" w:space="0" w:color="auto"/>
          </w:divBdr>
          <w:divsChild>
            <w:div w:id="1346203111">
              <w:marLeft w:val="0"/>
              <w:marRight w:val="0"/>
              <w:marTop w:val="0"/>
              <w:marBottom w:val="0"/>
              <w:divBdr>
                <w:top w:val="none" w:sz="0" w:space="0" w:color="auto"/>
                <w:left w:val="none" w:sz="0" w:space="0" w:color="auto"/>
                <w:bottom w:val="none" w:sz="0" w:space="0" w:color="auto"/>
                <w:right w:val="none" w:sz="0" w:space="0" w:color="auto"/>
              </w:divBdr>
            </w:div>
          </w:divsChild>
        </w:div>
        <w:div w:id="1660109924">
          <w:marLeft w:val="0"/>
          <w:marRight w:val="0"/>
          <w:marTop w:val="0"/>
          <w:marBottom w:val="0"/>
          <w:divBdr>
            <w:top w:val="none" w:sz="0" w:space="0" w:color="auto"/>
            <w:left w:val="none" w:sz="0" w:space="0" w:color="auto"/>
            <w:bottom w:val="none" w:sz="0" w:space="0" w:color="auto"/>
            <w:right w:val="none" w:sz="0" w:space="0" w:color="auto"/>
          </w:divBdr>
          <w:divsChild>
            <w:div w:id="183633286">
              <w:marLeft w:val="0"/>
              <w:marRight w:val="0"/>
              <w:marTop w:val="0"/>
              <w:marBottom w:val="0"/>
              <w:divBdr>
                <w:top w:val="none" w:sz="0" w:space="0" w:color="auto"/>
                <w:left w:val="none" w:sz="0" w:space="0" w:color="auto"/>
                <w:bottom w:val="none" w:sz="0" w:space="0" w:color="auto"/>
                <w:right w:val="none" w:sz="0" w:space="0" w:color="auto"/>
              </w:divBdr>
            </w:div>
          </w:divsChild>
        </w:div>
        <w:div w:id="1660502524">
          <w:marLeft w:val="0"/>
          <w:marRight w:val="0"/>
          <w:marTop w:val="0"/>
          <w:marBottom w:val="0"/>
          <w:divBdr>
            <w:top w:val="none" w:sz="0" w:space="0" w:color="auto"/>
            <w:left w:val="none" w:sz="0" w:space="0" w:color="auto"/>
            <w:bottom w:val="none" w:sz="0" w:space="0" w:color="auto"/>
            <w:right w:val="none" w:sz="0" w:space="0" w:color="auto"/>
          </w:divBdr>
          <w:divsChild>
            <w:div w:id="2081172719">
              <w:marLeft w:val="0"/>
              <w:marRight w:val="0"/>
              <w:marTop w:val="0"/>
              <w:marBottom w:val="0"/>
              <w:divBdr>
                <w:top w:val="none" w:sz="0" w:space="0" w:color="auto"/>
                <w:left w:val="none" w:sz="0" w:space="0" w:color="auto"/>
                <w:bottom w:val="none" w:sz="0" w:space="0" w:color="auto"/>
                <w:right w:val="none" w:sz="0" w:space="0" w:color="auto"/>
              </w:divBdr>
            </w:div>
          </w:divsChild>
        </w:div>
        <w:div w:id="1660695704">
          <w:marLeft w:val="0"/>
          <w:marRight w:val="0"/>
          <w:marTop w:val="0"/>
          <w:marBottom w:val="0"/>
          <w:divBdr>
            <w:top w:val="none" w:sz="0" w:space="0" w:color="auto"/>
            <w:left w:val="none" w:sz="0" w:space="0" w:color="auto"/>
            <w:bottom w:val="none" w:sz="0" w:space="0" w:color="auto"/>
            <w:right w:val="none" w:sz="0" w:space="0" w:color="auto"/>
          </w:divBdr>
          <w:divsChild>
            <w:div w:id="656299003">
              <w:marLeft w:val="0"/>
              <w:marRight w:val="0"/>
              <w:marTop w:val="0"/>
              <w:marBottom w:val="0"/>
              <w:divBdr>
                <w:top w:val="none" w:sz="0" w:space="0" w:color="auto"/>
                <w:left w:val="none" w:sz="0" w:space="0" w:color="auto"/>
                <w:bottom w:val="none" w:sz="0" w:space="0" w:color="auto"/>
                <w:right w:val="none" w:sz="0" w:space="0" w:color="auto"/>
              </w:divBdr>
            </w:div>
          </w:divsChild>
        </w:div>
        <w:div w:id="1660766681">
          <w:marLeft w:val="0"/>
          <w:marRight w:val="0"/>
          <w:marTop w:val="0"/>
          <w:marBottom w:val="0"/>
          <w:divBdr>
            <w:top w:val="none" w:sz="0" w:space="0" w:color="auto"/>
            <w:left w:val="none" w:sz="0" w:space="0" w:color="auto"/>
            <w:bottom w:val="none" w:sz="0" w:space="0" w:color="auto"/>
            <w:right w:val="none" w:sz="0" w:space="0" w:color="auto"/>
          </w:divBdr>
          <w:divsChild>
            <w:div w:id="1906838955">
              <w:marLeft w:val="0"/>
              <w:marRight w:val="0"/>
              <w:marTop w:val="0"/>
              <w:marBottom w:val="0"/>
              <w:divBdr>
                <w:top w:val="none" w:sz="0" w:space="0" w:color="auto"/>
                <w:left w:val="none" w:sz="0" w:space="0" w:color="auto"/>
                <w:bottom w:val="none" w:sz="0" w:space="0" w:color="auto"/>
                <w:right w:val="none" w:sz="0" w:space="0" w:color="auto"/>
              </w:divBdr>
            </w:div>
          </w:divsChild>
        </w:div>
        <w:div w:id="1661546311">
          <w:marLeft w:val="0"/>
          <w:marRight w:val="0"/>
          <w:marTop w:val="0"/>
          <w:marBottom w:val="0"/>
          <w:divBdr>
            <w:top w:val="none" w:sz="0" w:space="0" w:color="auto"/>
            <w:left w:val="none" w:sz="0" w:space="0" w:color="auto"/>
            <w:bottom w:val="none" w:sz="0" w:space="0" w:color="auto"/>
            <w:right w:val="none" w:sz="0" w:space="0" w:color="auto"/>
          </w:divBdr>
          <w:divsChild>
            <w:div w:id="203250450">
              <w:marLeft w:val="0"/>
              <w:marRight w:val="0"/>
              <w:marTop w:val="0"/>
              <w:marBottom w:val="0"/>
              <w:divBdr>
                <w:top w:val="none" w:sz="0" w:space="0" w:color="auto"/>
                <w:left w:val="none" w:sz="0" w:space="0" w:color="auto"/>
                <w:bottom w:val="none" w:sz="0" w:space="0" w:color="auto"/>
                <w:right w:val="none" w:sz="0" w:space="0" w:color="auto"/>
              </w:divBdr>
            </w:div>
          </w:divsChild>
        </w:div>
        <w:div w:id="1662195208">
          <w:marLeft w:val="0"/>
          <w:marRight w:val="0"/>
          <w:marTop w:val="0"/>
          <w:marBottom w:val="0"/>
          <w:divBdr>
            <w:top w:val="none" w:sz="0" w:space="0" w:color="auto"/>
            <w:left w:val="none" w:sz="0" w:space="0" w:color="auto"/>
            <w:bottom w:val="none" w:sz="0" w:space="0" w:color="auto"/>
            <w:right w:val="none" w:sz="0" w:space="0" w:color="auto"/>
          </w:divBdr>
          <w:divsChild>
            <w:div w:id="605381745">
              <w:marLeft w:val="0"/>
              <w:marRight w:val="0"/>
              <w:marTop w:val="0"/>
              <w:marBottom w:val="0"/>
              <w:divBdr>
                <w:top w:val="none" w:sz="0" w:space="0" w:color="auto"/>
                <w:left w:val="none" w:sz="0" w:space="0" w:color="auto"/>
                <w:bottom w:val="none" w:sz="0" w:space="0" w:color="auto"/>
                <w:right w:val="none" w:sz="0" w:space="0" w:color="auto"/>
              </w:divBdr>
            </w:div>
          </w:divsChild>
        </w:div>
        <w:div w:id="1662856778">
          <w:marLeft w:val="0"/>
          <w:marRight w:val="0"/>
          <w:marTop w:val="0"/>
          <w:marBottom w:val="0"/>
          <w:divBdr>
            <w:top w:val="none" w:sz="0" w:space="0" w:color="auto"/>
            <w:left w:val="none" w:sz="0" w:space="0" w:color="auto"/>
            <w:bottom w:val="none" w:sz="0" w:space="0" w:color="auto"/>
            <w:right w:val="none" w:sz="0" w:space="0" w:color="auto"/>
          </w:divBdr>
          <w:divsChild>
            <w:div w:id="1965845020">
              <w:marLeft w:val="0"/>
              <w:marRight w:val="0"/>
              <w:marTop w:val="0"/>
              <w:marBottom w:val="0"/>
              <w:divBdr>
                <w:top w:val="none" w:sz="0" w:space="0" w:color="auto"/>
                <w:left w:val="none" w:sz="0" w:space="0" w:color="auto"/>
                <w:bottom w:val="none" w:sz="0" w:space="0" w:color="auto"/>
                <w:right w:val="none" w:sz="0" w:space="0" w:color="auto"/>
              </w:divBdr>
            </w:div>
          </w:divsChild>
        </w:div>
        <w:div w:id="1662928364">
          <w:marLeft w:val="0"/>
          <w:marRight w:val="0"/>
          <w:marTop w:val="0"/>
          <w:marBottom w:val="0"/>
          <w:divBdr>
            <w:top w:val="none" w:sz="0" w:space="0" w:color="auto"/>
            <w:left w:val="none" w:sz="0" w:space="0" w:color="auto"/>
            <w:bottom w:val="none" w:sz="0" w:space="0" w:color="auto"/>
            <w:right w:val="none" w:sz="0" w:space="0" w:color="auto"/>
          </w:divBdr>
          <w:divsChild>
            <w:div w:id="414940098">
              <w:marLeft w:val="0"/>
              <w:marRight w:val="0"/>
              <w:marTop w:val="0"/>
              <w:marBottom w:val="0"/>
              <w:divBdr>
                <w:top w:val="none" w:sz="0" w:space="0" w:color="auto"/>
                <w:left w:val="none" w:sz="0" w:space="0" w:color="auto"/>
                <w:bottom w:val="none" w:sz="0" w:space="0" w:color="auto"/>
                <w:right w:val="none" w:sz="0" w:space="0" w:color="auto"/>
              </w:divBdr>
            </w:div>
          </w:divsChild>
        </w:div>
        <w:div w:id="1663578753">
          <w:marLeft w:val="0"/>
          <w:marRight w:val="0"/>
          <w:marTop w:val="0"/>
          <w:marBottom w:val="0"/>
          <w:divBdr>
            <w:top w:val="none" w:sz="0" w:space="0" w:color="auto"/>
            <w:left w:val="none" w:sz="0" w:space="0" w:color="auto"/>
            <w:bottom w:val="none" w:sz="0" w:space="0" w:color="auto"/>
            <w:right w:val="none" w:sz="0" w:space="0" w:color="auto"/>
          </w:divBdr>
          <w:divsChild>
            <w:div w:id="141973473">
              <w:marLeft w:val="0"/>
              <w:marRight w:val="0"/>
              <w:marTop w:val="0"/>
              <w:marBottom w:val="0"/>
              <w:divBdr>
                <w:top w:val="none" w:sz="0" w:space="0" w:color="auto"/>
                <w:left w:val="none" w:sz="0" w:space="0" w:color="auto"/>
                <w:bottom w:val="none" w:sz="0" w:space="0" w:color="auto"/>
                <w:right w:val="none" w:sz="0" w:space="0" w:color="auto"/>
              </w:divBdr>
            </w:div>
          </w:divsChild>
        </w:div>
        <w:div w:id="1663851681">
          <w:marLeft w:val="0"/>
          <w:marRight w:val="0"/>
          <w:marTop w:val="0"/>
          <w:marBottom w:val="0"/>
          <w:divBdr>
            <w:top w:val="none" w:sz="0" w:space="0" w:color="auto"/>
            <w:left w:val="none" w:sz="0" w:space="0" w:color="auto"/>
            <w:bottom w:val="none" w:sz="0" w:space="0" w:color="auto"/>
            <w:right w:val="none" w:sz="0" w:space="0" w:color="auto"/>
          </w:divBdr>
          <w:divsChild>
            <w:div w:id="550583036">
              <w:marLeft w:val="0"/>
              <w:marRight w:val="0"/>
              <w:marTop w:val="0"/>
              <w:marBottom w:val="0"/>
              <w:divBdr>
                <w:top w:val="none" w:sz="0" w:space="0" w:color="auto"/>
                <w:left w:val="none" w:sz="0" w:space="0" w:color="auto"/>
                <w:bottom w:val="none" w:sz="0" w:space="0" w:color="auto"/>
                <w:right w:val="none" w:sz="0" w:space="0" w:color="auto"/>
              </w:divBdr>
            </w:div>
          </w:divsChild>
        </w:div>
        <w:div w:id="1664426780">
          <w:marLeft w:val="0"/>
          <w:marRight w:val="0"/>
          <w:marTop w:val="0"/>
          <w:marBottom w:val="0"/>
          <w:divBdr>
            <w:top w:val="none" w:sz="0" w:space="0" w:color="auto"/>
            <w:left w:val="none" w:sz="0" w:space="0" w:color="auto"/>
            <w:bottom w:val="none" w:sz="0" w:space="0" w:color="auto"/>
            <w:right w:val="none" w:sz="0" w:space="0" w:color="auto"/>
          </w:divBdr>
          <w:divsChild>
            <w:div w:id="1362583197">
              <w:marLeft w:val="0"/>
              <w:marRight w:val="0"/>
              <w:marTop w:val="0"/>
              <w:marBottom w:val="0"/>
              <w:divBdr>
                <w:top w:val="none" w:sz="0" w:space="0" w:color="auto"/>
                <w:left w:val="none" w:sz="0" w:space="0" w:color="auto"/>
                <w:bottom w:val="none" w:sz="0" w:space="0" w:color="auto"/>
                <w:right w:val="none" w:sz="0" w:space="0" w:color="auto"/>
              </w:divBdr>
            </w:div>
          </w:divsChild>
        </w:div>
        <w:div w:id="1665234291">
          <w:marLeft w:val="0"/>
          <w:marRight w:val="0"/>
          <w:marTop w:val="0"/>
          <w:marBottom w:val="0"/>
          <w:divBdr>
            <w:top w:val="none" w:sz="0" w:space="0" w:color="auto"/>
            <w:left w:val="none" w:sz="0" w:space="0" w:color="auto"/>
            <w:bottom w:val="none" w:sz="0" w:space="0" w:color="auto"/>
            <w:right w:val="none" w:sz="0" w:space="0" w:color="auto"/>
          </w:divBdr>
          <w:divsChild>
            <w:div w:id="527449638">
              <w:marLeft w:val="0"/>
              <w:marRight w:val="0"/>
              <w:marTop w:val="0"/>
              <w:marBottom w:val="0"/>
              <w:divBdr>
                <w:top w:val="none" w:sz="0" w:space="0" w:color="auto"/>
                <w:left w:val="none" w:sz="0" w:space="0" w:color="auto"/>
                <w:bottom w:val="none" w:sz="0" w:space="0" w:color="auto"/>
                <w:right w:val="none" w:sz="0" w:space="0" w:color="auto"/>
              </w:divBdr>
            </w:div>
          </w:divsChild>
        </w:div>
        <w:div w:id="1665546973">
          <w:marLeft w:val="0"/>
          <w:marRight w:val="0"/>
          <w:marTop w:val="0"/>
          <w:marBottom w:val="0"/>
          <w:divBdr>
            <w:top w:val="none" w:sz="0" w:space="0" w:color="auto"/>
            <w:left w:val="none" w:sz="0" w:space="0" w:color="auto"/>
            <w:bottom w:val="none" w:sz="0" w:space="0" w:color="auto"/>
            <w:right w:val="none" w:sz="0" w:space="0" w:color="auto"/>
          </w:divBdr>
          <w:divsChild>
            <w:div w:id="493423119">
              <w:marLeft w:val="0"/>
              <w:marRight w:val="0"/>
              <w:marTop w:val="0"/>
              <w:marBottom w:val="0"/>
              <w:divBdr>
                <w:top w:val="none" w:sz="0" w:space="0" w:color="auto"/>
                <w:left w:val="none" w:sz="0" w:space="0" w:color="auto"/>
                <w:bottom w:val="none" w:sz="0" w:space="0" w:color="auto"/>
                <w:right w:val="none" w:sz="0" w:space="0" w:color="auto"/>
              </w:divBdr>
            </w:div>
          </w:divsChild>
        </w:div>
        <w:div w:id="1665889582">
          <w:marLeft w:val="0"/>
          <w:marRight w:val="0"/>
          <w:marTop w:val="0"/>
          <w:marBottom w:val="0"/>
          <w:divBdr>
            <w:top w:val="none" w:sz="0" w:space="0" w:color="auto"/>
            <w:left w:val="none" w:sz="0" w:space="0" w:color="auto"/>
            <w:bottom w:val="none" w:sz="0" w:space="0" w:color="auto"/>
            <w:right w:val="none" w:sz="0" w:space="0" w:color="auto"/>
          </w:divBdr>
          <w:divsChild>
            <w:div w:id="91049338">
              <w:marLeft w:val="0"/>
              <w:marRight w:val="0"/>
              <w:marTop w:val="0"/>
              <w:marBottom w:val="0"/>
              <w:divBdr>
                <w:top w:val="none" w:sz="0" w:space="0" w:color="auto"/>
                <w:left w:val="none" w:sz="0" w:space="0" w:color="auto"/>
                <w:bottom w:val="none" w:sz="0" w:space="0" w:color="auto"/>
                <w:right w:val="none" w:sz="0" w:space="0" w:color="auto"/>
              </w:divBdr>
            </w:div>
          </w:divsChild>
        </w:div>
        <w:div w:id="1667250123">
          <w:marLeft w:val="0"/>
          <w:marRight w:val="0"/>
          <w:marTop w:val="0"/>
          <w:marBottom w:val="0"/>
          <w:divBdr>
            <w:top w:val="none" w:sz="0" w:space="0" w:color="auto"/>
            <w:left w:val="none" w:sz="0" w:space="0" w:color="auto"/>
            <w:bottom w:val="none" w:sz="0" w:space="0" w:color="auto"/>
            <w:right w:val="none" w:sz="0" w:space="0" w:color="auto"/>
          </w:divBdr>
          <w:divsChild>
            <w:div w:id="1433280907">
              <w:marLeft w:val="0"/>
              <w:marRight w:val="0"/>
              <w:marTop w:val="0"/>
              <w:marBottom w:val="0"/>
              <w:divBdr>
                <w:top w:val="none" w:sz="0" w:space="0" w:color="auto"/>
                <w:left w:val="none" w:sz="0" w:space="0" w:color="auto"/>
                <w:bottom w:val="none" w:sz="0" w:space="0" w:color="auto"/>
                <w:right w:val="none" w:sz="0" w:space="0" w:color="auto"/>
              </w:divBdr>
            </w:div>
          </w:divsChild>
        </w:div>
        <w:div w:id="1667702755">
          <w:marLeft w:val="0"/>
          <w:marRight w:val="0"/>
          <w:marTop w:val="0"/>
          <w:marBottom w:val="0"/>
          <w:divBdr>
            <w:top w:val="none" w:sz="0" w:space="0" w:color="auto"/>
            <w:left w:val="none" w:sz="0" w:space="0" w:color="auto"/>
            <w:bottom w:val="none" w:sz="0" w:space="0" w:color="auto"/>
            <w:right w:val="none" w:sz="0" w:space="0" w:color="auto"/>
          </w:divBdr>
          <w:divsChild>
            <w:div w:id="2133093640">
              <w:marLeft w:val="0"/>
              <w:marRight w:val="0"/>
              <w:marTop w:val="0"/>
              <w:marBottom w:val="0"/>
              <w:divBdr>
                <w:top w:val="none" w:sz="0" w:space="0" w:color="auto"/>
                <w:left w:val="none" w:sz="0" w:space="0" w:color="auto"/>
                <w:bottom w:val="none" w:sz="0" w:space="0" w:color="auto"/>
                <w:right w:val="none" w:sz="0" w:space="0" w:color="auto"/>
              </w:divBdr>
            </w:div>
          </w:divsChild>
        </w:div>
        <w:div w:id="1667855290">
          <w:marLeft w:val="0"/>
          <w:marRight w:val="0"/>
          <w:marTop w:val="0"/>
          <w:marBottom w:val="0"/>
          <w:divBdr>
            <w:top w:val="none" w:sz="0" w:space="0" w:color="auto"/>
            <w:left w:val="none" w:sz="0" w:space="0" w:color="auto"/>
            <w:bottom w:val="none" w:sz="0" w:space="0" w:color="auto"/>
            <w:right w:val="none" w:sz="0" w:space="0" w:color="auto"/>
          </w:divBdr>
          <w:divsChild>
            <w:div w:id="1492866417">
              <w:marLeft w:val="0"/>
              <w:marRight w:val="0"/>
              <w:marTop w:val="0"/>
              <w:marBottom w:val="0"/>
              <w:divBdr>
                <w:top w:val="none" w:sz="0" w:space="0" w:color="auto"/>
                <w:left w:val="none" w:sz="0" w:space="0" w:color="auto"/>
                <w:bottom w:val="none" w:sz="0" w:space="0" w:color="auto"/>
                <w:right w:val="none" w:sz="0" w:space="0" w:color="auto"/>
              </w:divBdr>
            </w:div>
          </w:divsChild>
        </w:div>
        <w:div w:id="1668241450">
          <w:marLeft w:val="0"/>
          <w:marRight w:val="0"/>
          <w:marTop w:val="0"/>
          <w:marBottom w:val="0"/>
          <w:divBdr>
            <w:top w:val="none" w:sz="0" w:space="0" w:color="auto"/>
            <w:left w:val="none" w:sz="0" w:space="0" w:color="auto"/>
            <w:bottom w:val="none" w:sz="0" w:space="0" w:color="auto"/>
            <w:right w:val="none" w:sz="0" w:space="0" w:color="auto"/>
          </w:divBdr>
          <w:divsChild>
            <w:div w:id="1815364395">
              <w:marLeft w:val="0"/>
              <w:marRight w:val="0"/>
              <w:marTop w:val="0"/>
              <w:marBottom w:val="0"/>
              <w:divBdr>
                <w:top w:val="none" w:sz="0" w:space="0" w:color="auto"/>
                <w:left w:val="none" w:sz="0" w:space="0" w:color="auto"/>
                <w:bottom w:val="none" w:sz="0" w:space="0" w:color="auto"/>
                <w:right w:val="none" w:sz="0" w:space="0" w:color="auto"/>
              </w:divBdr>
            </w:div>
          </w:divsChild>
        </w:div>
        <w:div w:id="1668702038">
          <w:marLeft w:val="0"/>
          <w:marRight w:val="0"/>
          <w:marTop w:val="0"/>
          <w:marBottom w:val="0"/>
          <w:divBdr>
            <w:top w:val="none" w:sz="0" w:space="0" w:color="auto"/>
            <w:left w:val="none" w:sz="0" w:space="0" w:color="auto"/>
            <w:bottom w:val="none" w:sz="0" w:space="0" w:color="auto"/>
            <w:right w:val="none" w:sz="0" w:space="0" w:color="auto"/>
          </w:divBdr>
          <w:divsChild>
            <w:div w:id="467087803">
              <w:marLeft w:val="0"/>
              <w:marRight w:val="0"/>
              <w:marTop w:val="0"/>
              <w:marBottom w:val="0"/>
              <w:divBdr>
                <w:top w:val="none" w:sz="0" w:space="0" w:color="auto"/>
                <w:left w:val="none" w:sz="0" w:space="0" w:color="auto"/>
                <w:bottom w:val="none" w:sz="0" w:space="0" w:color="auto"/>
                <w:right w:val="none" w:sz="0" w:space="0" w:color="auto"/>
              </w:divBdr>
            </w:div>
          </w:divsChild>
        </w:div>
        <w:div w:id="1668942372">
          <w:marLeft w:val="0"/>
          <w:marRight w:val="0"/>
          <w:marTop w:val="0"/>
          <w:marBottom w:val="0"/>
          <w:divBdr>
            <w:top w:val="none" w:sz="0" w:space="0" w:color="auto"/>
            <w:left w:val="none" w:sz="0" w:space="0" w:color="auto"/>
            <w:bottom w:val="none" w:sz="0" w:space="0" w:color="auto"/>
            <w:right w:val="none" w:sz="0" w:space="0" w:color="auto"/>
          </w:divBdr>
          <w:divsChild>
            <w:div w:id="1466385765">
              <w:marLeft w:val="0"/>
              <w:marRight w:val="0"/>
              <w:marTop w:val="0"/>
              <w:marBottom w:val="0"/>
              <w:divBdr>
                <w:top w:val="none" w:sz="0" w:space="0" w:color="auto"/>
                <w:left w:val="none" w:sz="0" w:space="0" w:color="auto"/>
                <w:bottom w:val="none" w:sz="0" w:space="0" w:color="auto"/>
                <w:right w:val="none" w:sz="0" w:space="0" w:color="auto"/>
              </w:divBdr>
            </w:div>
          </w:divsChild>
        </w:div>
        <w:div w:id="1668943428">
          <w:marLeft w:val="0"/>
          <w:marRight w:val="0"/>
          <w:marTop w:val="0"/>
          <w:marBottom w:val="0"/>
          <w:divBdr>
            <w:top w:val="none" w:sz="0" w:space="0" w:color="auto"/>
            <w:left w:val="none" w:sz="0" w:space="0" w:color="auto"/>
            <w:bottom w:val="none" w:sz="0" w:space="0" w:color="auto"/>
            <w:right w:val="none" w:sz="0" w:space="0" w:color="auto"/>
          </w:divBdr>
          <w:divsChild>
            <w:div w:id="1978299136">
              <w:marLeft w:val="0"/>
              <w:marRight w:val="0"/>
              <w:marTop w:val="0"/>
              <w:marBottom w:val="0"/>
              <w:divBdr>
                <w:top w:val="none" w:sz="0" w:space="0" w:color="auto"/>
                <w:left w:val="none" w:sz="0" w:space="0" w:color="auto"/>
                <w:bottom w:val="none" w:sz="0" w:space="0" w:color="auto"/>
                <w:right w:val="none" w:sz="0" w:space="0" w:color="auto"/>
              </w:divBdr>
            </w:div>
          </w:divsChild>
        </w:div>
        <w:div w:id="1669290810">
          <w:marLeft w:val="0"/>
          <w:marRight w:val="0"/>
          <w:marTop w:val="0"/>
          <w:marBottom w:val="0"/>
          <w:divBdr>
            <w:top w:val="none" w:sz="0" w:space="0" w:color="auto"/>
            <w:left w:val="none" w:sz="0" w:space="0" w:color="auto"/>
            <w:bottom w:val="none" w:sz="0" w:space="0" w:color="auto"/>
            <w:right w:val="none" w:sz="0" w:space="0" w:color="auto"/>
          </w:divBdr>
          <w:divsChild>
            <w:div w:id="1523666004">
              <w:marLeft w:val="0"/>
              <w:marRight w:val="0"/>
              <w:marTop w:val="0"/>
              <w:marBottom w:val="0"/>
              <w:divBdr>
                <w:top w:val="none" w:sz="0" w:space="0" w:color="auto"/>
                <w:left w:val="none" w:sz="0" w:space="0" w:color="auto"/>
                <w:bottom w:val="none" w:sz="0" w:space="0" w:color="auto"/>
                <w:right w:val="none" w:sz="0" w:space="0" w:color="auto"/>
              </w:divBdr>
            </w:div>
          </w:divsChild>
        </w:div>
        <w:div w:id="1669477880">
          <w:marLeft w:val="0"/>
          <w:marRight w:val="0"/>
          <w:marTop w:val="0"/>
          <w:marBottom w:val="0"/>
          <w:divBdr>
            <w:top w:val="none" w:sz="0" w:space="0" w:color="auto"/>
            <w:left w:val="none" w:sz="0" w:space="0" w:color="auto"/>
            <w:bottom w:val="none" w:sz="0" w:space="0" w:color="auto"/>
            <w:right w:val="none" w:sz="0" w:space="0" w:color="auto"/>
          </w:divBdr>
          <w:divsChild>
            <w:div w:id="1270313541">
              <w:marLeft w:val="0"/>
              <w:marRight w:val="0"/>
              <w:marTop w:val="0"/>
              <w:marBottom w:val="0"/>
              <w:divBdr>
                <w:top w:val="none" w:sz="0" w:space="0" w:color="auto"/>
                <w:left w:val="none" w:sz="0" w:space="0" w:color="auto"/>
                <w:bottom w:val="none" w:sz="0" w:space="0" w:color="auto"/>
                <w:right w:val="none" w:sz="0" w:space="0" w:color="auto"/>
              </w:divBdr>
            </w:div>
          </w:divsChild>
        </w:div>
        <w:div w:id="1669670456">
          <w:marLeft w:val="0"/>
          <w:marRight w:val="0"/>
          <w:marTop w:val="0"/>
          <w:marBottom w:val="0"/>
          <w:divBdr>
            <w:top w:val="none" w:sz="0" w:space="0" w:color="auto"/>
            <w:left w:val="none" w:sz="0" w:space="0" w:color="auto"/>
            <w:bottom w:val="none" w:sz="0" w:space="0" w:color="auto"/>
            <w:right w:val="none" w:sz="0" w:space="0" w:color="auto"/>
          </w:divBdr>
          <w:divsChild>
            <w:div w:id="1718778381">
              <w:marLeft w:val="0"/>
              <w:marRight w:val="0"/>
              <w:marTop w:val="0"/>
              <w:marBottom w:val="0"/>
              <w:divBdr>
                <w:top w:val="none" w:sz="0" w:space="0" w:color="auto"/>
                <w:left w:val="none" w:sz="0" w:space="0" w:color="auto"/>
                <w:bottom w:val="none" w:sz="0" w:space="0" w:color="auto"/>
                <w:right w:val="none" w:sz="0" w:space="0" w:color="auto"/>
              </w:divBdr>
            </w:div>
          </w:divsChild>
        </w:div>
        <w:div w:id="1670014023">
          <w:marLeft w:val="0"/>
          <w:marRight w:val="0"/>
          <w:marTop w:val="0"/>
          <w:marBottom w:val="0"/>
          <w:divBdr>
            <w:top w:val="none" w:sz="0" w:space="0" w:color="auto"/>
            <w:left w:val="none" w:sz="0" w:space="0" w:color="auto"/>
            <w:bottom w:val="none" w:sz="0" w:space="0" w:color="auto"/>
            <w:right w:val="none" w:sz="0" w:space="0" w:color="auto"/>
          </w:divBdr>
          <w:divsChild>
            <w:div w:id="474834460">
              <w:marLeft w:val="0"/>
              <w:marRight w:val="0"/>
              <w:marTop w:val="0"/>
              <w:marBottom w:val="0"/>
              <w:divBdr>
                <w:top w:val="none" w:sz="0" w:space="0" w:color="auto"/>
                <w:left w:val="none" w:sz="0" w:space="0" w:color="auto"/>
                <w:bottom w:val="none" w:sz="0" w:space="0" w:color="auto"/>
                <w:right w:val="none" w:sz="0" w:space="0" w:color="auto"/>
              </w:divBdr>
            </w:div>
          </w:divsChild>
        </w:div>
        <w:div w:id="1670215465">
          <w:marLeft w:val="0"/>
          <w:marRight w:val="0"/>
          <w:marTop w:val="0"/>
          <w:marBottom w:val="0"/>
          <w:divBdr>
            <w:top w:val="none" w:sz="0" w:space="0" w:color="auto"/>
            <w:left w:val="none" w:sz="0" w:space="0" w:color="auto"/>
            <w:bottom w:val="none" w:sz="0" w:space="0" w:color="auto"/>
            <w:right w:val="none" w:sz="0" w:space="0" w:color="auto"/>
          </w:divBdr>
          <w:divsChild>
            <w:div w:id="1555660107">
              <w:marLeft w:val="0"/>
              <w:marRight w:val="0"/>
              <w:marTop w:val="0"/>
              <w:marBottom w:val="0"/>
              <w:divBdr>
                <w:top w:val="none" w:sz="0" w:space="0" w:color="auto"/>
                <w:left w:val="none" w:sz="0" w:space="0" w:color="auto"/>
                <w:bottom w:val="none" w:sz="0" w:space="0" w:color="auto"/>
                <w:right w:val="none" w:sz="0" w:space="0" w:color="auto"/>
              </w:divBdr>
            </w:div>
          </w:divsChild>
        </w:div>
        <w:div w:id="1671062999">
          <w:marLeft w:val="0"/>
          <w:marRight w:val="0"/>
          <w:marTop w:val="0"/>
          <w:marBottom w:val="0"/>
          <w:divBdr>
            <w:top w:val="none" w:sz="0" w:space="0" w:color="auto"/>
            <w:left w:val="none" w:sz="0" w:space="0" w:color="auto"/>
            <w:bottom w:val="none" w:sz="0" w:space="0" w:color="auto"/>
            <w:right w:val="none" w:sz="0" w:space="0" w:color="auto"/>
          </w:divBdr>
          <w:divsChild>
            <w:div w:id="445776298">
              <w:marLeft w:val="0"/>
              <w:marRight w:val="0"/>
              <w:marTop w:val="0"/>
              <w:marBottom w:val="0"/>
              <w:divBdr>
                <w:top w:val="none" w:sz="0" w:space="0" w:color="auto"/>
                <w:left w:val="none" w:sz="0" w:space="0" w:color="auto"/>
                <w:bottom w:val="none" w:sz="0" w:space="0" w:color="auto"/>
                <w:right w:val="none" w:sz="0" w:space="0" w:color="auto"/>
              </w:divBdr>
            </w:div>
          </w:divsChild>
        </w:div>
        <w:div w:id="1671787543">
          <w:marLeft w:val="0"/>
          <w:marRight w:val="0"/>
          <w:marTop w:val="0"/>
          <w:marBottom w:val="0"/>
          <w:divBdr>
            <w:top w:val="none" w:sz="0" w:space="0" w:color="auto"/>
            <w:left w:val="none" w:sz="0" w:space="0" w:color="auto"/>
            <w:bottom w:val="none" w:sz="0" w:space="0" w:color="auto"/>
            <w:right w:val="none" w:sz="0" w:space="0" w:color="auto"/>
          </w:divBdr>
          <w:divsChild>
            <w:div w:id="1501239951">
              <w:marLeft w:val="0"/>
              <w:marRight w:val="0"/>
              <w:marTop w:val="0"/>
              <w:marBottom w:val="0"/>
              <w:divBdr>
                <w:top w:val="none" w:sz="0" w:space="0" w:color="auto"/>
                <w:left w:val="none" w:sz="0" w:space="0" w:color="auto"/>
                <w:bottom w:val="none" w:sz="0" w:space="0" w:color="auto"/>
                <w:right w:val="none" w:sz="0" w:space="0" w:color="auto"/>
              </w:divBdr>
            </w:div>
          </w:divsChild>
        </w:div>
        <w:div w:id="1672104610">
          <w:marLeft w:val="0"/>
          <w:marRight w:val="0"/>
          <w:marTop w:val="0"/>
          <w:marBottom w:val="0"/>
          <w:divBdr>
            <w:top w:val="none" w:sz="0" w:space="0" w:color="auto"/>
            <w:left w:val="none" w:sz="0" w:space="0" w:color="auto"/>
            <w:bottom w:val="none" w:sz="0" w:space="0" w:color="auto"/>
            <w:right w:val="none" w:sz="0" w:space="0" w:color="auto"/>
          </w:divBdr>
          <w:divsChild>
            <w:div w:id="760377197">
              <w:marLeft w:val="0"/>
              <w:marRight w:val="0"/>
              <w:marTop w:val="0"/>
              <w:marBottom w:val="0"/>
              <w:divBdr>
                <w:top w:val="none" w:sz="0" w:space="0" w:color="auto"/>
                <w:left w:val="none" w:sz="0" w:space="0" w:color="auto"/>
                <w:bottom w:val="none" w:sz="0" w:space="0" w:color="auto"/>
                <w:right w:val="none" w:sz="0" w:space="0" w:color="auto"/>
              </w:divBdr>
            </w:div>
          </w:divsChild>
        </w:div>
        <w:div w:id="1673675878">
          <w:marLeft w:val="0"/>
          <w:marRight w:val="0"/>
          <w:marTop w:val="0"/>
          <w:marBottom w:val="0"/>
          <w:divBdr>
            <w:top w:val="none" w:sz="0" w:space="0" w:color="auto"/>
            <w:left w:val="none" w:sz="0" w:space="0" w:color="auto"/>
            <w:bottom w:val="none" w:sz="0" w:space="0" w:color="auto"/>
            <w:right w:val="none" w:sz="0" w:space="0" w:color="auto"/>
          </w:divBdr>
          <w:divsChild>
            <w:div w:id="568657146">
              <w:marLeft w:val="0"/>
              <w:marRight w:val="0"/>
              <w:marTop w:val="0"/>
              <w:marBottom w:val="0"/>
              <w:divBdr>
                <w:top w:val="none" w:sz="0" w:space="0" w:color="auto"/>
                <w:left w:val="none" w:sz="0" w:space="0" w:color="auto"/>
                <w:bottom w:val="none" w:sz="0" w:space="0" w:color="auto"/>
                <w:right w:val="none" w:sz="0" w:space="0" w:color="auto"/>
              </w:divBdr>
            </w:div>
          </w:divsChild>
        </w:div>
        <w:div w:id="1674068256">
          <w:marLeft w:val="0"/>
          <w:marRight w:val="0"/>
          <w:marTop w:val="0"/>
          <w:marBottom w:val="0"/>
          <w:divBdr>
            <w:top w:val="none" w:sz="0" w:space="0" w:color="auto"/>
            <w:left w:val="none" w:sz="0" w:space="0" w:color="auto"/>
            <w:bottom w:val="none" w:sz="0" w:space="0" w:color="auto"/>
            <w:right w:val="none" w:sz="0" w:space="0" w:color="auto"/>
          </w:divBdr>
          <w:divsChild>
            <w:div w:id="1358701897">
              <w:marLeft w:val="0"/>
              <w:marRight w:val="0"/>
              <w:marTop w:val="0"/>
              <w:marBottom w:val="0"/>
              <w:divBdr>
                <w:top w:val="none" w:sz="0" w:space="0" w:color="auto"/>
                <w:left w:val="none" w:sz="0" w:space="0" w:color="auto"/>
                <w:bottom w:val="none" w:sz="0" w:space="0" w:color="auto"/>
                <w:right w:val="none" w:sz="0" w:space="0" w:color="auto"/>
              </w:divBdr>
            </w:div>
          </w:divsChild>
        </w:div>
        <w:div w:id="1674187817">
          <w:marLeft w:val="0"/>
          <w:marRight w:val="0"/>
          <w:marTop w:val="0"/>
          <w:marBottom w:val="0"/>
          <w:divBdr>
            <w:top w:val="none" w:sz="0" w:space="0" w:color="auto"/>
            <w:left w:val="none" w:sz="0" w:space="0" w:color="auto"/>
            <w:bottom w:val="none" w:sz="0" w:space="0" w:color="auto"/>
            <w:right w:val="none" w:sz="0" w:space="0" w:color="auto"/>
          </w:divBdr>
          <w:divsChild>
            <w:div w:id="155658499">
              <w:marLeft w:val="0"/>
              <w:marRight w:val="0"/>
              <w:marTop w:val="0"/>
              <w:marBottom w:val="0"/>
              <w:divBdr>
                <w:top w:val="none" w:sz="0" w:space="0" w:color="auto"/>
                <w:left w:val="none" w:sz="0" w:space="0" w:color="auto"/>
                <w:bottom w:val="none" w:sz="0" w:space="0" w:color="auto"/>
                <w:right w:val="none" w:sz="0" w:space="0" w:color="auto"/>
              </w:divBdr>
            </w:div>
          </w:divsChild>
        </w:div>
        <w:div w:id="1675109797">
          <w:marLeft w:val="0"/>
          <w:marRight w:val="0"/>
          <w:marTop w:val="0"/>
          <w:marBottom w:val="0"/>
          <w:divBdr>
            <w:top w:val="none" w:sz="0" w:space="0" w:color="auto"/>
            <w:left w:val="none" w:sz="0" w:space="0" w:color="auto"/>
            <w:bottom w:val="none" w:sz="0" w:space="0" w:color="auto"/>
            <w:right w:val="none" w:sz="0" w:space="0" w:color="auto"/>
          </w:divBdr>
          <w:divsChild>
            <w:div w:id="1656378316">
              <w:marLeft w:val="0"/>
              <w:marRight w:val="0"/>
              <w:marTop w:val="0"/>
              <w:marBottom w:val="0"/>
              <w:divBdr>
                <w:top w:val="none" w:sz="0" w:space="0" w:color="auto"/>
                <w:left w:val="none" w:sz="0" w:space="0" w:color="auto"/>
                <w:bottom w:val="none" w:sz="0" w:space="0" w:color="auto"/>
                <w:right w:val="none" w:sz="0" w:space="0" w:color="auto"/>
              </w:divBdr>
            </w:div>
          </w:divsChild>
        </w:div>
        <w:div w:id="1675113200">
          <w:marLeft w:val="0"/>
          <w:marRight w:val="0"/>
          <w:marTop w:val="0"/>
          <w:marBottom w:val="0"/>
          <w:divBdr>
            <w:top w:val="none" w:sz="0" w:space="0" w:color="auto"/>
            <w:left w:val="none" w:sz="0" w:space="0" w:color="auto"/>
            <w:bottom w:val="none" w:sz="0" w:space="0" w:color="auto"/>
            <w:right w:val="none" w:sz="0" w:space="0" w:color="auto"/>
          </w:divBdr>
          <w:divsChild>
            <w:div w:id="658309266">
              <w:marLeft w:val="0"/>
              <w:marRight w:val="0"/>
              <w:marTop w:val="0"/>
              <w:marBottom w:val="0"/>
              <w:divBdr>
                <w:top w:val="none" w:sz="0" w:space="0" w:color="auto"/>
                <w:left w:val="none" w:sz="0" w:space="0" w:color="auto"/>
                <w:bottom w:val="none" w:sz="0" w:space="0" w:color="auto"/>
                <w:right w:val="none" w:sz="0" w:space="0" w:color="auto"/>
              </w:divBdr>
            </w:div>
          </w:divsChild>
        </w:div>
        <w:div w:id="1676031241">
          <w:marLeft w:val="0"/>
          <w:marRight w:val="0"/>
          <w:marTop w:val="0"/>
          <w:marBottom w:val="0"/>
          <w:divBdr>
            <w:top w:val="none" w:sz="0" w:space="0" w:color="auto"/>
            <w:left w:val="none" w:sz="0" w:space="0" w:color="auto"/>
            <w:bottom w:val="none" w:sz="0" w:space="0" w:color="auto"/>
            <w:right w:val="none" w:sz="0" w:space="0" w:color="auto"/>
          </w:divBdr>
          <w:divsChild>
            <w:div w:id="1655332840">
              <w:marLeft w:val="0"/>
              <w:marRight w:val="0"/>
              <w:marTop w:val="0"/>
              <w:marBottom w:val="0"/>
              <w:divBdr>
                <w:top w:val="none" w:sz="0" w:space="0" w:color="auto"/>
                <w:left w:val="none" w:sz="0" w:space="0" w:color="auto"/>
                <w:bottom w:val="none" w:sz="0" w:space="0" w:color="auto"/>
                <w:right w:val="none" w:sz="0" w:space="0" w:color="auto"/>
              </w:divBdr>
            </w:div>
          </w:divsChild>
        </w:div>
        <w:div w:id="1676149743">
          <w:marLeft w:val="0"/>
          <w:marRight w:val="0"/>
          <w:marTop w:val="0"/>
          <w:marBottom w:val="0"/>
          <w:divBdr>
            <w:top w:val="none" w:sz="0" w:space="0" w:color="auto"/>
            <w:left w:val="none" w:sz="0" w:space="0" w:color="auto"/>
            <w:bottom w:val="none" w:sz="0" w:space="0" w:color="auto"/>
            <w:right w:val="none" w:sz="0" w:space="0" w:color="auto"/>
          </w:divBdr>
          <w:divsChild>
            <w:div w:id="1256867607">
              <w:marLeft w:val="0"/>
              <w:marRight w:val="0"/>
              <w:marTop w:val="0"/>
              <w:marBottom w:val="0"/>
              <w:divBdr>
                <w:top w:val="none" w:sz="0" w:space="0" w:color="auto"/>
                <w:left w:val="none" w:sz="0" w:space="0" w:color="auto"/>
                <w:bottom w:val="none" w:sz="0" w:space="0" w:color="auto"/>
                <w:right w:val="none" w:sz="0" w:space="0" w:color="auto"/>
              </w:divBdr>
            </w:div>
          </w:divsChild>
        </w:div>
        <w:div w:id="1676766677">
          <w:marLeft w:val="0"/>
          <w:marRight w:val="0"/>
          <w:marTop w:val="0"/>
          <w:marBottom w:val="0"/>
          <w:divBdr>
            <w:top w:val="none" w:sz="0" w:space="0" w:color="auto"/>
            <w:left w:val="none" w:sz="0" w:space="0" w:color="auto"/>
            <w:bottom w:val="none" w:sz="0" w:space="0" w:color="auto"/>
            <w:right w:val="none" w:sz="0" w:space="0" w:color="auto"/>
          </w:divBdr>
          <w:divsChild>
            <w:div w:id="1883324186">
              <w:marLeft w:val="0"/>
              <w:marRight w:val="0"/>
              <w:marTop w:val="0"/>
              <w:marBottom w:val="0"/>
              <w:divBdr>
                <w:top w:val="none" w:sz="0" w:space="0" w:color="auto"/>
                <w:left w:val="none" w:sz="0" w:space="0" w:color="auto"/>
                <w:bottom w:val="none" w:sz="0" w:space="0" w:color="auto"/>
                <w:right w:val="none" w:sz="0" w:space="0" w:color="auto"/>
              </w:divBdr>
            </w:div>
          </w:divsChild>
        </w:div>
        <w:div w:id="1677422303">
          <w:marLeft w:val="0"/>
          <w:marRight w:val="0"/>
          <w:marTop w:val="0"/>
          <w:marBottom w:val="0"/>
          <w:divBdr>
            <w:top w:val="none" w:sz="0" w:space="0" w:color="auto"/>
            <w:left w:val="none" w:sz="0" w:space="0" w:color="auto"/>
            <w:bottom w:val="none" w:sz="0" w:space="0" w:color="auto"/>
            <w:right w:val="none" w:sz="0" w:space="0" w:color="auto"/>
          </w:divBdr>
          <w:divsChild>
            <w:div w:id="2142451925">
              <w:marLeft w:val="0"/>
              <w:marRight w:val="0"/>
              <w:marTop w:val="0"/>
              <w:marBottom w:val="0"/>
              <w:divBdr>
                <w:top w:val="none" w:sz="0" w:space="0" w:color="auto"/>
                <w:left w:val="none" w:sz="0" w:space="0" w:color="auto"/>
                <w:bottom w:val="none" w:sz="0" w:space="0" w:color="auto"/>
                <w:right w:val="none" w:sz="0" w:space="0" w:color="auto"/>
              </w:divBdr>
            </w:div>
          </w:divsChild>
        </w:div>
        <w:div w:id="1677463696">
          <w:marLeft w:val="0"/>
          <w:marRight w:val="0"/>
          <w:marTop w:val="0"/>
          <w:marBottom w:val="0"/>
          <w:divBdr>
            <w:top w:val="none" w:sz="0" w:space="0" w:color="auto"/>
            <w:left w:val="none" w:sz="0" w:space="0" w:color="auto"/>
            <w:bottom w:val="none" w:sz="0" w:space="0" w:color="auto"/>
            <w:right w:val="none" w:sz="0" w:space="0" w:color="auto"/>
          </w:divBdr>
          <w:divsChild>
            <w:div w:id="1981379655">
              <w:marLeft w:val="0"/>
              <w:marRight w:val="0"/>
              <w:marTop w:val="0"/>
              <w:marBottom w:val="0"/>
              <w:divBdr>
                <w:top w:val="none" w:sz="0" w:space="0" w:color="auto"/>
                <w:left w:val="none" w:sz="0" w:space="0" w:color="auto"/>
                <w:bottom w:val="none" w:sz="0" w:space="0" w:color="auto"/>
                <w:right w:val="none" w:sz="0" w:space="0" w:color="auto"/>
              </w:divBdr>
            </w:div>
          </w:divsChild>
        </w:div>
        <w:div w:id="1677685530">
          <w:marLeft w:val="0"/>
          <w:marRight w:val="0"/>
          <w:marTop w:val="0"/>
          <w:marBottom w:val="0"/>
          <w:divBdr>
            <w:top w:val="none" w:sz="0" w:space="0" w:color="auto"/>
            <w:left w:val="none" w:sz="0" w:space="0" w:color="auto"/>
            <w:bottom w:val="none" w:sz="0" w:space="0" w:color="auto"/>
            <w:right w:val="none" w:sz="0" w:space="0" w:color="auto"/>
          </w:divBdr>
          <w:divsChild>
            <w:div w:id="1121680655">
              <w:marLeft w:val="0"/>
              <w:marRight w:val="0"/>
              <w:marTop w:val="0"/>
              <w:marBottom w:val="0"/>
              <w:divBdr>
                <w:top w:val="none" w:sz="0" w:space="0" w:color="auto"/>
                <w:left w:val="none" w:sz="0" w:space="0" w:color="auto"/>
                <w:bottom w:val="none" w:sz="0" w:space="0" w:color="auto"/>
                <w:right w:val="none" w:sz="0" w:space="0" w:color="auto"/>
              </w:divBdr>
            </w:div>
          </w:divsChild>
        </w:div>
        <w:div w:id="1677733484">
          <w:marLeft w:val="0"/>
          <w:marRight w:val="0"/>
          <w:marTop w:val="0"/>
          <w:marBottom w:val="0"/>
          <w:divBdr>
            <w:top w:val="none" w:sz="0" w:space="0" w:color="auto"/>
            <w:left w:val="none" w:sz="0" w:space="0" w:color="auto"/>
            <w:bottom w:val="none" w:sz="0" w:space="0" w:color="auto"/>
            <w:right w:val="none" w:sz="0" w:space="0" w:color="auto"/>
          </w:divBdr>
          <w:divsChild>
            <w:div w:id="869879222">
              <w:marLeft w:val="0"/>
              <w:marRight w:val="0"/>
              <w:marTop w:val="0"/>
              <w:marBottom w:val="0"/>
              <w:divBdr>
                <w:top w:val="none" w:sz="0" w:space="0" w:color="auto"/>
                <w:left w:val="none" w:sz="0" w:space="0" w:color="auto"/>
                <w:bottom w:val="none" w:sz="0" w:space="0" w:color="auto"/>
                <w:right w:val="none" w:sz="0" w:space="0" w:color="auto"/>
              </w:divBdr>
            </w:div>
          </w:divsChild>
        </w:div>
        <w:div w:id="1677926570">
          <w:marLeft w:val="0"/>
          <w:marRight w:val="0"/>
          <w:marTop w:val="0"/>
          <w:marBottom w:val="0"/>
          <w:divBdr>
            <w:top w:val="none" w:sz="0" w:space="0" w:color="auto"/>
            <w:left w:val="none" w:sz="0" w:space="0" w:color="auto"/>
            <w:bottom w:val="none" w:sz="0" w:space="0" w:color="auto"/>
            <w:right w:val="none" w:sz="0" w:space="0" w:color="auto"/>
          </w:divBdr>
          <w:divsChild>
            <w:div w:id="1292050020">
              <w:marLeft w:val="0"/>
              <w:marRight w:val="0"/>
              <w:marTop w:val="0"/>
              <w:marBottom w:val="0"/>
              <w:divBdr>
                <w:top w:val="none" w:sz="0" w:space="0" w:color="auto"/>
                <w:left w:val="none" w:sz="0" w:space="0" w:color="auto"/>
                <w:bottom w:val="none" w:sz="0" w:space="0" w:color="auto"/>
                <w:right w:val="none" w:sz="0" w:space="0" w:color="auto"/>
              </w:divBdr>
            </w:div>
          </w:divsChild>
        </w:div>
        <w:div w:id="1677999834">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1678923557">
          <w:marLeft w:val="0"/>
          <w:marRight w:val="0"/>
          <w:marTop w:val="0"/>
          <w:marBottom w:val="0"/>
          <w:divBdr>
            <w:top w:val="none" w:sz="0" w:space="0" w:color="auto"/>
            <w:left w:val="none" w:sz="0" w:space="0" w:color="auto"/>
            <w:bottom w:val="none" w:sz="0" w:space="0" w:color="auto"/>
            <w:right w:val="none" w:sz="0" w:space="0" w:color="auto"/>
          </w:divBdr>
          <w:divsChild>
            <w:div w:id="620693397">
              <w:marLeft w:val="0"/>
              <w:marRight w:val="0"/>
              <w:marTop w:val="0"/>
              <w:marBottom w:val="0"/>
              <w:divBdr>
                <w:top w:val="none" w:sz="0" w:space="0" w:color="auto"/>
                <w:left w:val="none" w:sz="0" w:space="0" w:color="auto"/>
                <w:bottom w:val="none" w:sz="0" w:space="0" w:color="auto"/>
                <w:right w:val="none" w:sz="0" w:space="0" w:color="auto"/>
              </w:divBdr>
            </w:div>
          </w:divsChild>
        </w:div>
        <w:div w:id="1679307248">
          <w:marLeft w:val="0"/>
          <w:marRight w:val="0"/>
          <w:marTop w:val="0"/>
          <w:marBottom w:val="0"/>
          <w:divBdr>
            <w:top w:val="none" w:sz="0" w:space="0" w:color="auto"/>
            <w:left w:val="none" w:sz="0" w:space="0" w:color="auto"/>
            <w:bottom w:val="none" w:sz="0" w:space="0" w:color="auto"/>
            <w:right w:val="none" w:sz="0" w:space="0" w:color="auto"/>
          </w:divBdr>
          <w:divsChild>
            <w:div w:id="575358560">
              <w:marLeft w:val="0"/>
              <w:marRight w:val="0"/>
              <w:marTop w:val="0"/>
              <w:marBottom w:val="0"/>
              <w:divBdr>
                <w:top w:val="none" w:sz="0" w:space="0" w:color="auto"/>
                <w:left w:val="none" w:sz="0" w:space="0" w:color="auto"/>
                <w:bottom w:val="none" w:sz="0" w:space="0" w:color="auto"/>
                <w:right w:val="none" w:sz="0" w:space="0" w:color="auto"/>
              </w:divBdr>
            </w:div>
          </w:divsChild>
        </w:div>
        <w:div w:id="1679430574">
          <w:marLeft w:val="0"/>
          <w:marRight w:val="0"/>
          <w:marTop w:val="0"/>
          <w:marBottom w:val="0"/>
          <w:divBdr>
            <w:top w:val="none" w:sz="0" w:space="0" w:color="auto"/>
            <w:left w:val="none" w:sz="0" w:space="0" w:color="auto"/>
            <w:bottom w:val="none" w:sz="0" w:space="0" w:color="auto"/>
            <w:right w:val="none" w:sz="0" w:space="0" w:color="auto"/>
          </w:divBdr>
          <w:divsChild>
            <w:div w:id="1792741460">
              <w:marLeft w:val="0"/>
              <w:marRight w:val="0"/>
              <w:marTop w:val="0"/>
              <w:marBottom w:val="0"/>
              <w:divBdr>
                <w:top w:val="none" w:sz="0" w:space="0" w:color="auto"/>
                <w:left w:val="none" w:sz="0" w:space="0" w:color="auto"/>
                <w:bottom w:val="none" w:sz="0" w:space="0" w:color="auto"/>
                <w:right w:val="none" w:sz="0" w:space="0" w:color="auto"/>
              </w:divBdr>
            </w:div>
          </w:divsChild>
        </w:div>
        <w:div w:id="1679770870">
          <w:marLeft w:val="0"/>
          <w:marRight w:val="0"/>
          <w:marTop w:val="0"/>
          <w:marBottom w:val="0"/>
          <w:divBdr>
            <w:top w:val="none" w:sz="0" w:space="0" w:color="auto"/>
            <w:left w:val="none" w:sz="0" w:space="0" w:color="auto"/>
            <w:bottom w:val="none" w:sz="0" w:space="0" w:color="auto"/>
            <w:right w:val="none" w:sz="0" w:space="0" w:color="auto"/>
          </w:divBdr>
          <w:divsChild>
            <w:div w:id="1065834875">
              <w:marLeft w:val="0"/>
              <w:marRight w:val="0"/>
              <w:marTop w:val="0"/>
              <w:marBottom w:val="0"/>
              <w:divBdr>
                <w:top w:val="none" w:sz="0" w:space="0" w:color="auto"/>
                <w:left w:val="none" w:sz="0" w:space="0" w:color="auto"/>
                <w:bottom w:val="none" w:sz="0" w:space="0" w:color="auto"/>
                <w:right w:val="none" w:sz="0" w:space="0" w:color="auto"/>
              </w:divBdr>
            </w:div>
          </w:divsChild>
        </w:div>
        <w:div w:id="1682734256">
          <w:marLeft w:val="0"/>
          <w:marRight w:val="0"/>
          <w:marTop w:val="0"/>
          <w:marBottom w:val="0"/>
          <w:divBdr>
            <w:top w:val="none" w:sz="0" w:space="0" w:color="auto"/>
            <w:left w:val="none" w:sz="0" w:space="0" w:color="auto"/>
            <w:bottom w:val="none" w:sz="0" w:space="0" w:color="auto"/>
            <w:right w:val="none" w:sz="0" w:space="0" w:color="auto"/>
          </w:divBdr>
          <w:divsChild>
            <w:div w:id="1808887148">
              <w:marLeft w:val="0"/>
              <w:marRight w:val="0"/>
              <w:marTop w:val="0"/>
              <w:marBottom w:val="0"/>
              <w:divBdr>
                <w:top w:val="none" w:sz="0" w:space="0" w:color="auto"/>
                <w:left w:val="none" w:sz="0" w:space="0" w:color="auto"/>
                <w:bottom w:val="none" w:sz="0" w:space="0" w:color="auto"/>
                <w:right w:val="none" w:sz="0" w:space="0" w:color="auto"/>
              </w:divBdr>
            </w:div>
          </w:divsChild>
        </w:div>
        <w:div w:id="1683238867">
          <w:marLeft w:val="0"/>
          <w:marRight w:val="0"/>
          <w:marTop w:val="0"/>
          <w:marBottom w:val="0"/>
          <w:divBdr>
            <w:top w:val="none" w:sz="0" w:space="0" w:color="auto"/>
            <w:left w:val="none" w:sz="0" w:space="0" w:color="auto"/>
            <w:bottom w:val="none" w:sz="0" w:space="0" w:color="auto"/>
            <w:right w:val="none" w:sz="0" w:space="0" w:color="auto"/>
          </w:divBdr>
          <w:divsChild>
            <w:div w:id="1639601641">
              <w:marLeft w:val="0"/>
              <w:marRight w:val="0"/>
              <w:marTop w:val="0"/>
              <w:marBottom w:val="0"/>
              <w:divBdr>
                <w:top w:val="none" w:sz="0" w:space="0" w:color="auto"/>
                <w:left w:val="none" w:sz="0" w:space="0" w:color="auto"/>
                <w:bottom w:val="none" w:sz="0" w:space="0" w:color="auto"/>
                <w:right w:val="none" w:sz="0" w:space="0" w:color="auto"/>
              </w:divBdr>
            </w:div>
          </w:divsChild>
        </w:div>
        <w:div w:id="1683315889">
          <w:marLeft w:val="0"/>
          <w:marRight w:val="0"/>
          <w:marTop w:val="0"/>
          <w:marBottom w:val="0"/>
          <w:divBdr>
            <w:top w:val="none" w:sz="0" w:space="0" w:color="auto"/>
            <w:left w:val="none" w:sz="0" w:space="0" w:color="auto"/>
            <w:bottom w:val="none" w:sz="0" w:space="0" w:color="auto"/>
            <w:right w:val="none" w:sz="0" w:space="0" w:color="auto"/>
          </w:divBdr>
          <w:divsChild>
            <w:div w:id="347100812">
              <w:marLeft w:val="0"/>
              <w:marRight w:val="0"/>
              <w:marTop w:val="0"/>
              <w:marBottom w:val="0"/>
              <w:divBdr>
                <w:top w:val="none" w:sz="0" w:space="0" w:color="auto"/>
                <w:left w:val="none" w:sz="0" w:space="0" w:color="auto"/>
                <w:bottom w:val="none" w:sz="0" w:space="0" w:color="auto"/>
                <w:right w:val="none" w:sz="0" w:space="0" w:color="auto"/>
              </w:divBdr>
            </w:div>
          </w:divsChild>
        </w:div>
        <w:div w:id="1683359461">
          <w:marLeft w:val="0"/>
          <w:marRight w:val="0"/>
          <w:marTop w:val="0"/>
          <w:marBottom w:val="0"/>
          <w:divBdr>
            <w:top w:val="none" w:sz="0" w:space="0" w:color="auto"/>
            <w:left w:val="none" w:sz="0" w:space="0" w:color="auto"/>
            <w:bottom w:val="none" w:sz="0" w:space="0" w:color="auto"/>
            <w:right w:val="none" w:sz="0" w:space="0" w:color="auto"/>
          </w:divBdr>
          <w:divsChild>
            <w:div w:id="2049451026">
              <w:marLeft w:val="0"/>
              <w:marRight w:val="0"/>
              <w:marTop w:val="0"/>
              <w:marBottom w:val="0"/>
              <w:divBdr>
                <w:top w:val="none" w:sz="0" w:space="0" w:color="auto"/>
                <w:left w:val="none" w:sz="0" w:space="0" w:color="auto"/>
                <w:bottom w:val="none" w:sz="0" w:space="0" w:color="auto"/>
                <w:right w:val="none" w:sz="0" w:space="0" w:color="auto"/>
              </w:divBdr>
            </w:div>
          </w:divsChild>
        </w:div>
        <w:div w:id="1683630286">
          <w:marLeft w:val="0"/>
          <w:marRight w:val="0"/>
          <w:marTop w:val="0"/>
          <w:marBottom w:val="0"/>
          <w:divBdr>
            <w:top w:val="none" w:sz="0" w:space="0" w:color="auto"/>
            <w:left w:val="none" w:sz="0" w:space="0" w:color="auto"/>
            <w:bottom w:val="none" w:sz="0" w:space="0" w:color="auto"/>
            <w:right w:val="none" w:sz="0" w:space="0" w:color="auto"/>
          </w:divBdr>
          <w:divsChild>
            <w:div w:id="1827622873">
              <w:marLeft w:val="0"/>
              <w:marRight w:val="0"/>
              <w:marTop w:val="0"/>
              <w:marBottom w:val="0"/>
              <w:divBdr>
                <w:top w:val="none" w:sz="0" w:space="0" w:color="auto"/>
                <w:left w:val="none" w:sz="0" w:space="0" w:color="auto"/>
                <w:bottom w:val="none" w:sz="0" w:space="0" w:color="auto"/>
                <w:right w:val="none" w:sz="0" w:space="0" w:color="auto"/>
              </w:divBdr>
            </w:div>
          </w:divsChild>
        </w:div>
        <w:div w:id="1684360471">
          <w:marLeft w:val="0"/>
          <w:marRight w:val="0"/>
          <w:marTop w:val="0"/>
          <w:marBottom w:val="0"/>
          <w:divBdr>
            <w:top w:val="none" w:sz="0" w:space="0" w:color="auto"/>
            <w:left w:val="none" w:sz="0" w:space="0" w:color="auto"/>
            <w:bottom w:val="none" w:sz="0" w:space="0" w:color="auto"/>
            <w:right w:val="none" w:sz="0" w:space="0" w:color="auto"/>
          </w:divBdr>
          <w:divsChild>
            <w:div w:id="354230877">
              <w:marLeft w:val="0"/>
              <w:marRight w:val="0"/>
              <w:marTop w:val="0"/>
              <w:marBottom w:val="0"/>
              <w:divBdr>
                <w:top w:val="none" w:sz="0" w:space="0" w:color="auto"/>
                <w:left w:val="none" w:sz="0" w:space="0" w:color="auto"/>
                <w:bottom w:val="none" w:sz="0" w:space="0" w:color="auto"/>
                <w:right w:val="none" w:sz="0" w:space="0" w:color="auto"/>
              </w:divBdr>
            </w:div>
          </w:divsChild>
        </w:div>
        <w:div w:id="1684479996">
          <w:marLeft w:val="0"/>
          <w:marRight w:val="0"/>
          <w:marTop w:val="0"/>
          <w:marBottom w:val="0"/>
          <w:divBdr>
            <w:top w:val="none" w:sz="0" w:space="0" w:color="auto"/>
            <w:left w:val="none" w:sz="0" w:space="0" w:color="auto"/>
            <w:bottom w:val="none" w:sz="0" w:space="0" w:color="auto"/>
            <w:right w:val="none" w:sz="0" w:space="0" w:color="auto"/>
          </w:divBdr>
          <w:divsChild>
            <w:div w:id="2108965715">
              <w:marLeft w:val="0"/>
              <w:marRight w:val="0"/>
              <w:marTop w:val="0"/>
              <w:marBottom w:val="0"/>
              <w:divBdr>
                <w:top w:val="none" w:sz="0" w:space="0" w:color="auto"/>
                <w:left w:val="none" w:sz="0" w:space="0" w:color="auto"/>
                <w:bottom w:val="none" w:sz="0" w:space="0" w:color="auto"/>
                <w:right w:val="none" w:sz="0" w:space="0" w:color="auto"/>
              </w:divBdr>
            </w:div>
          </w:divsChild>
        </w:div>
        <w:div w:id="1684819721">
          <w:marLeft w:val="0"/>
          <w:marRight w:val="0"/>
          <w:marTop w:val="0"/>
          <w:marBottom w:val="0"/>
          <w:divBdr>
            <w:top w:val="none" w:sz="0" w:space="0" w:color="auto"/>
            <w:left w:val="none" w:sz="0" w:space="0" w:color="auto"/>
            <w:bottom w:val="none" w:sz="0" w:space="0" w:color="auto"/>
            <w:right w:val="none" w:sz="0" w:space="0" w:color="auto"/>
          </w:divBdr>
          <w:divsChild>
            <w:div w:id="867108500">
              <w:marLeft w:val="0"/>
              <w:marRight w:val="0"/>
              <w:marTop w:val="0"/>
              <w:marBottom w:val="0"/>
              <w:divBdr>
                <w:top w:val="none" w:sz="0" w:space="0" w:color="auto"/>
                <w:left w:val="none" w:sz="0" w:space="0" w:color="auto"/>
                <w:bottom w:val="none" w:sz="0" w:space="0" w:color="auto"/>
                <w:right w:val="none" w:sz="0" w:space="0" w:color="auto"/>
              </w:divBdr>
            </w:div>
          </w:divsChild>
        </w:div>
        <w:div w:id="1685521823">
          <w:marLeft w:val="0"/>
          <w:marRight w:val="0"/>
          <w:marTop w:val="0"/>
          <w:marBottom w:val="0"/>
          <w:divBdr>
            <w:top w:val="none" w:sz="0" w:space="0" w:color="auto"/>
            <w:left w:val="none" w:sz="0" w:space="0" w:color="auto"/>
            <w:bottom w:val="none" w:sz="0" w:space="0" w:color="auto"/>
            <w:right w:val="none" w:sz="0" w:space="0" w:color="auto"/>
          </w:divBdr>
          <w:divsChild>
            <w:div w:id="2087024811">
              <w:marLeft w:val="0"/>
              <w:marRight w:val="0"/>
              <w:marTop w:val="0"/>
              <w:marBottom w:val="0"/>
              <w:divBdr>
                <w:top w:val="none" w:sz="0" w:space="0" w:color="auto"/>
                <w:left w:val="none" w:sz="0" w:space="0" w:color="auto"/>
                <w:bottom w:val="none" w:sz="0" w:space="0" w:color="auto"/>
                <w:right w:val="none" w:sz="0" w:space="0" w:color="auto"/>
              </w:divBdr>
            </w:div>
          </w:divsChild>
        </w:div>
        <w:div w:id="1685594600">
          <w:marLeft w:val="0"/>
          <w:marRight w:val="0"/>
          <w:marTop w:val="0"/>
          <w:marBottom w:val="0"/>
          <w:divBdr>
            <w:top w:val="none" w:sz="0" w:space="0" w:color="auto"/>
            <w:left w:val="none" w:sz="0" w:space="0" w:color="auto"/>
            <w:bottom w:val="none" w:sz="0" w:space="0" w:color="auto"/>
            <w:right w:val="none" w:sz="0" w:space="0" w:color="auto"/>
          </w:divBdr>
          <w:divsChild>
            <w:div w:id="2033994590">
              <w:marLeft w:val="0"/>
              <w:marRight w:val="0"/>
              <w:marTop w:val="0"/>
              <w:marBottom w:val="0"/>
              <w:divBdr>
                <w:top w:val="none" w:sz="0" w:space="0" w:color="auto"/>
                <w:left w:val="none" w:sz="0" w:space="0" w:color="auto"/>
                <w:bottom w:val="none" w:sz="0" w:space="0" w:color="auto"/>
                <w:right w:val="none" w:sz="0" w:space="0" w:color="auto"/>
              </w:divBdr>
            </w:div>
          </w:divsChild>
        </w:div>
        <w:div w:id="1685859693">
          <w:marLeft w:val="0"/>
          <w:marRight w:val="0"/>
          <w:marTop w:val="0"/>
          <w:marBottom w:val="0"/>
          <w:divBdr>
            <w:top w:val="none" w:sz="0" w:space="0" w:color="auto"/>
            <w:left w:val="none" w:sz="0" w:space="0" w:color="auto"/>
            <w:bottom w:val="none" w:sz="0" w:space="0" w:color="auto"/>
            <w:right w:val="none" w:sz="0" w:space="0" w:color="auto"/>
          </w:divBdr>
          <w:divsChild>
            <w:div w:id="401411619">
              <w:marLeft w:val="0"/>
              <w:marRight w:val="0"/>
              <w:marTop w:val="0"/>
              <w:marBottom w:val="0"/>
              <w:divBdr>
                <w:top w:val="none" w:sz="0" w:space="0" w:color="auto"/>
                <w:left w:val="none" w:sz="0" w:space="0" w:color="auto"/>
                <w:bottom w:val="none" w:sz="0" w:space="0" w:color="auto"/>
                <w:right w:val="none" w:sz="0" w:space="0" w:color="auto"/>
              </w:divBdr>
            </w:div>
          </w:divsChild>
        </w:div>
        <w:div w:id="1685983842">
          <w:marLeft w:val="0"/>
          <w:marRight w:val="0"/>
          <w:marTop w:val="0"/>
          <w:marBottom w:val="0"/>
          <w:divBdr>
            <w:top w:val="none" w:sz="0" w:space="0" w:color="auto"/>
            <w:left w:val="none" w:sz="0" w:space="0" w:color="auto"/>
            <w:bottom w:val="none" w:sz="0" w:space="0" w:color="auto"/>
            <w:right w:val="none" w:sz="0" w:space="0" w:color="auto"/>
          </w:divBdr>
          <w:divsChild>
            <w:div w:id="660305424">
              <w:marLeft w:val="0"/>
              <w:marRight w:val="0"/>
              <w:marTop w:val="0"/>
              <w:marBottom w:val="0"/>
              <w:divBdr>
                <w:top w:val="none" w:sz="0" w:space="0" w:color="auto"/>
                <w:left w:val="none" w:sz="0" w:space="0" w:color="auto"/>
                <w:bottom w:val="none" w:sz="0" w:space="0" w:color="auto"/>
                <w:right w:val="none" w:sz="0" w:space="0" w:color="auto"/>
              </w:divBdr>
            </w:div>
          </w:divsChild>
        </w:div>
        <w:div w:id="1686514394">
          <w:marLeft w:val="0"/>
          <w:marRight w:val="0"/>
          <w:marTop w:val="0"/>
          <w:marBottom w:val="0"/>
          <w:divBdr>
            <w:top w:val="none" w:sz="0" w:space="0" w:color="auto"/>
            <w:left w:val="none" w:sz="0" w:space="0" w:color="auto"/>
            <w:bottom w:val="none" w:sz="0" w:space="0" w:color="auto"/>
            <w:right w:val="none" w:sz="0" w:space="0" w:color="auto"/>
          </w:divBdr>
          <w:divsChild>
            <w:div w:id="1363438225">
              <w:marLeft w:val="0"/>
              <w:marRight w:val="0"/>
              <w:marTop w:val="0"/>
              <w:marBottom w:val="0"/>
              <w:divBdr>
                <w:top w:val="none" w:sz="0" w:space="0" w:color="auto"/>
                <w:left w:val="none" w:sz="0" w:space="0" w:color="auto"/>
                <w:bottom w:val="none" w:sz="0" w:space="0" w:color="auto"/>
                <w:right w:val="none" w:sz="0" w:space="0" w:color="auto"/>
              </w:divBdr>
            </w:div>
          </w:divsChild>
        </w:div>
        <w:div w:id="1686664594">
          <w:marLeft w:val="0"/>
          <w:marRight w:val="0"/>
          <w:marTop w:val="0"/>
          <w:marBottom w:val="0"/>
          <w:divBdr>
            <w:top w:val="none" w:sz="0" w:space="0" w:color="auto"/>
            <w:left w:val="none" w:sz="0" w:space="0" w:color="auto"/>
            <w:bottom w:val="none" w:sz="0" w:space="0" w:color="auto"/>
            <w:right w:val="none" w:sz="0" w:space="0" w:color="auto"/>
          </w:divBdr>
          <w:divsChild>
            <w:div w:id="570576741">
              <w:marLeft w:val="0"/>
              <w:marRight w:val="0"/>
              <w:marTop w:val="0"/>
              <w:marBottom w:val="0"/>
              <w:divBdr>
                <w:top w:val="none" w:sz="0" w:space="0" w:color="auto"/>
                <w:left w:val="none" w:sz="0" w:space="0" w:color="auto"/>
                <w:bottom w:val="none" w:sz="0" w:space="0" w:color="auto"/>
                <w:right w:val="none" w:sz="0" w:space="0" w:color="auto"/>
              </w:divBdr>
            </w:div>
          </w:divsChild>
        </w:div>
        <w:div w:id="1687361862">
          <w:marLeft w:val="0"/>
          <w:marRight w:val="0"/>
          <w:marTop w:val="0"/>
          <w:marBottom w:val="0"/>
          <w:divBdr>
            <w:top w:val="none" w:sz="0" w:space="0" w:color="auto"/>
            <w:left w:val="none" w:sz="0" w:space="0" w:color="auto"/>
            <w:bottom w:val="none" w:sz="0" w:space="0" w:color="auto"/>
            <w:right w:val="none" w:sz="0" w:space="0" w:color="auto"/>
          </w:divBdr>
          <w:divsChild>
            <w:div w:id="911087093">
              <w:marLeft w:val="0"/>
              <w:marRight w:val="0"/>
              <w:marTop w:val="0"/>
              <w:marBottom w:val="0"/>
              <w:divBdr>
                <w:top w:val="none" w:sz="0" w:space="0" w:color="auto"/>
                <w:left w:val="none" w:sz="0" w:space="0" w:color="auto"/>
                <w:bottom w:val="none" w:sz="0" w:space="0" w:color="auto"/>
                <w:right w:val="none" w:sz="0" w:space="0" w:color="auto"/>
              </w:divBdr>
            </w:div>
          </w:divsChild>
        </w:div>
        <w:div w:id="1687368068">
          <w:marLeft w:val="0"/>
          <w:marRight w:val="0"/>
          <w:marTop w:val="0"/>
          <w:marBottom w:val="0"/>
          <w:divBdr>
            <w:top w:val="none" w:sz="0" w:space="0" w:color="auto"/>
            <w:left w:val="none" w:sz="0" w:space="0" w:color="auto"/>
            <w:bottom w:val="none" w:sz="0" w:space="0" w:color="auto"/>
            <w:right w:val="none" w:sz="0" w:space="0" w:color="auto"/>
          </w:divBdr>
          <w:divsChild>
            <w:div w:id="556165734">
              <w:marLeft w:val="0"/>
              <w:marRight w:val="0"/>
              <w:marTop w:val="0"/>
              <w:marBottom w:val="0"/>
              <w:divBdr>
                <w:top w:val="none" w:sz="0" w:space="0" w:color="auto"/>
                <w:left w:val="none" w:sz="0" w:space="0" w:color="auto"/>
                <w:bottom w:val="none" w:sz="0" w:space="0" w:color="auto"/>
                <w:right w:val="none" w:sz="0" w:space="0" w:color="auto"/>
              </w:divBdr>
            </w:div>
          </w:divsChild>
        </w:div>
        <w:div w:id="1687518357">
          <w:marLeft w:val="0"/>
          <w:marRight w:val="0"/>
          <w:marTop w:val="0"/>
          <w:marBottom w:val="0"/>
          <w:divBdr>
            <w:top w:val="none" w:sz="0" w:space="0" w:color="auto"/>
            <w:left w:val="none" w:sz="0" w:space="0" w:color="auto"/>
            <w:bottom w:val="none" w:sz="0" w:space="0" w:color="auto"/>
            <w:right w:val="none" w:sz="0" w:space="0" w:color="auto"/>
          </w:divBdr>
          <w:divsChild>
            <w:div w:id="823283049">
              <w:marLeft w:val="0"/>
              <w:marRight w:val="0"/>
              <w:marTop w:val="0"/>
              <w:marBottom w:val="0"/>
              <w:divBdr>
                <w:top w:val="none" w:sz="0" w:space="0" w:color="auto"/>
                <w:left w:val="none" w:sz="0" w:space="0" w:color="auto"/>
                <w:bottom w:val="none" w:sz="0" w:space="0" w:color="auto"/>
                <w:right w:val="none" w:sz="0" w:space="0" w:color="auto"/>
              </w:divBdr>
            </w:div>
          </w:divsChild>
        </w:div>
        <w:div w:id="1687519190">
          <w:marLeft w:val="0"/>
          <w:marRight w:val="0"/>
          <w:marTop w:val="0"/>
          <w:marBottom w:val="0"/>
          <w:divBdr>
            <w:top w:val="none" w:sz="0" w:space="0" w:color="auto"/>
            <w:left w:val="none" w:sz="0" w:space="0" w:color="auto"/>
            <w:bottom w:val="none" w:sz="0" w:space="0" w:color="auto"/>
            <w:right w:val="none" w:sz="0" w:space="0" w:color="auto"/>
          </w:divBdr>
          <w:divsChild>
            <w:div w:id="507868421">
              <w:marLeft w:val="0"/>
              <w:marRight w:val="0"/>
              <w:marTop w:val="0"/>
              <w:marBottom w:val="0"/>
              <w:divBdr>
                <w:top w:val="none" w:sz="0" w:space="0" w:color="auto"/>
                <w:left w:val="none" w:sz="0" w:space="0" w:color="auto"/>
                <w:bottom w:val="none" w:sz="0" w:space="0" w:color="auto"/>
                <w:right w:val="none" w:sz="0" w:space="0" w:color="auto"/>
              </w:divBdr>
            </w:div>
          </w:divsChild>
        </w:div>
        <w:div w:id="1687752397">
          <w:marLeft w:val="0"/>
          <w:marRight w:val="0"/>
          <w:marTop w:val="0"/>
          <w:marBottom w:val="0"/>
          <w:divBdr>
            <w:top w:val="none" w:sz="0" w:space="0" w:color="auto"/>
            <w:left w:val="none" w:sz="0" w:space="0" w:color="auto"/>
            <w:bottom w:val="none" w:sz="0" w:space="0" w:color="auto"/>
            <w:right w:val="none" w:sz="0" w:space="0" w:color="auto"/>
          </w:divBdr>
          <w:divsChild>
            <w:div w:id="1502162289">
              <w:marLeft w:val="0"/>
              <w:marRight w:val="0"/>
              <w:marTop w:val="0"/>
              <w:marBottom w:val="0"/>
              <w:divBdr>
                <w:top w:val="none" w:sz="0" w:space="0" w:color="auto"/>
                <w:left w:val="none" w:sz="0" w:space="0" w:color="auto"/>
                <w:bottom w:val="none" w:sz="0" w:space="0" w:color="auto"/>
                <w:right w:val="none" w:sz="0" w:space="0" w:color="auto"/>
              </w:divBdr>
            </w:div>
          </w:divsChild>
        </w:div>
        <w:div w:id="1688021693">
          <w:marLeft w:val="0"/>
          <w:marRight w:val="0"/>
          <w:marTop w:val="0"/>
          <w:marBottom w:val="0"/>
          <w:divBdr>
            <w:top w:val="none" w:sz="0" w:space="0" w:color="auto"/>
            <w:left w:val="none" w:sz="0" w:space="0" w:color="auto"/>
            <w:bottom w:val="none" w:sz="0" w:space="0" w:color="auto"/>
            <w:right w:val="none" w:sz="0" w:space="0" w:color="auto"/>
          </w:divBdr>
          <w:divsChild>
            <w:div w:id="1688630079">
              <w:marLeft w:val="0"/>
              <w:marRight w:val="0"/>
              <w:marTop w:val="0"/>
              <w:marBottom w:val="0"/>
              <w:divBdr>
                <w:top w:val="none" w:sz="0" w:space="0" w:color="auto"/>
                <w:left w:val="none" w:sz="0" w:space="0" w:color="auto"/>
                <w:bottom w:val="none" w:sz="0" w:space="0" w:color="auto"/>
                <w:right w:val="none" w:sz="0" w:space="0" w:color="auto"/>
              </w:divBdr>
            </w:div>
          </w:divsChild>
        </w:div>
        <w:div w:id="1688098506">
          <w:marLeft w:val="0"/>
          <w:marRight w:val="0"/>
          <w:marTop w:val="0"/>
          <w:marBottom w:val="0"/>
          <w:divBdr>
            <w:top w:val="none" w:sz="0" w:space="0" w:color="auto"/>
            <w:left w:val="none" w:sz="0" w:space="0" w:color="auto"/>
            <w:bottom w:val="none" w:sz="0" w:space="0" w:color="auto"/>
            <w:right w:val="none" w:sz="0" w:space="0" w:color="auto"/>
          </w:divBdr>
          <w:divsChild>
            <w:div w:id="523981395">
              <w:marLeft w:val="0"/>
              <w:marRight w:val="0"/>
              <w:marTop w:val="0"/>
              <w:marBottom w:val="0"/>
              <w:divBdr>
                <w:top w:val="none" w:sz="0" w:space="0" w:color="auto"/>
                <w:left w:val="none" w:sz="0" w:space="0" w:color="auto"/>
                <w:bottom w:val="none" w:sz="0" w:space="0" w:color="auto"/>
                <w:right w:val="none" w:sz="0" w:space="0" w:color="auto"/>
              </w:divBdr>
            </w:div>
          </w:divsChild>
        </w:div>
        <w:div w:id="1688288760">
          <w:marLeft w:val="0"/>
          <w:marRight w:val="0"/>
          <w:marTop w:val="0"/>
          <w:marBottom w:val="0"/>
          <w:divBdr>
            <w:top w:val="none" w:sz="0" w:space="0" w:color="auto"/>
            <w:left w:val="none" w:sz="0" w:space="0" w:color="auto"/>
            <w:bottom w:val="none" w:sz="0" w:space="0" w:color="auto"/>
            <w:right w:val="none" w:sz="0" w:space="0" w:color="auto"/>
          </w:divBdr>
          <w:divsChild>
            <w:div w:id="1160581644">
              <w:marLeft w:val="0"/>
              <w:marRight w:val="0"/>
              <w:marTop w:val="0"/>
              <w:marBottom w:val="0"/>
              <w:divBdr>
                <w:top w:val="none" w:sz="0" w:space="0" w:color="auto"/>
                <w:left w:val="none" w:sz="0" w:space="0" w:color="auto"/>
                <w:bottom w:val="none" w:sz="0" w:space="0" w:color="auto"/>
                <w:right w:val="none" w:sz="0" w:space="0" w:color="auto"/>
              </w:divBdr>
            </w:div>
          </w:divsChild>
        </w:div>
        <w:div w:id="1688408218">
          <w:marLeft w:val="0"/>
          <w:marRight w:val="0"/>
          <w:marTop w:val="0"/>
          <w:marBottom w:val="0"/>
          <w:divBdr>
            <w:top w:val="none" w:sz="0" w:space="0" w:color="auto"/>
            <w:left w:val="none" w:sz="0" w:space="0" w:color="auto"/>
            <w:bottom w:val="none" w:sz="0" w:space="0" w:color="auto"/>
            <w:right w:val="none" w:sz="0" w:space="0" w:color="auto"/>
          </w:divBdr>
          <w:divsChild>
            <w:div w:id="1881747495">
              <w:marLeft w:val="0"/>
              <w:marRight w:val="0"/>
              <w:marTop w:val="0"/>
              <w:marBottom w:val="0"/>
              <w:divBdr>
                <w:top w:val="none" w:sz="0" w:space="0" w:color="auto"/>
                <w:left w:val="none" w:sz="0" w:space="0" w:color="auto"/>
                <w:bottom w:val="none" w:sz="0" w:space="0" w:color="auto"/>
                <w:right w:val="none" w:sz="0" w:space="0" w:color="auto"/>
              </w:divBdr>
            </w:div>
          </w:divsChild>
        </w:div>
        <w:div w:id="1688947761">
          <w:marLeft w:val="0"/>
          <w:marRight w:val="0"/>
          <w:marTop w:val="0"/>
          <w:marBottom w:val="0"/>
          <w:divBdr>
            <w:top w:val="none" w:sz="0" w:space="0" w:color="auto"/>
            <w:left w:val="none" w:sz="0" w:space="0" w:color="auto"/>
            <w:bottom w:val="none" w:sz="0" w:space="0" w:color="auto"/>
            <w:right w:val="none" w:sz="0" w:space="0" w:color="auto"/>
          </w:divBdr>
          <w:divsChild>
            <w:div w:id="1726103809">
              <w:marLeft w:val="0"/>
              <w:marRight w:val="0"/>
              <w:marTop w:val="0"/>
              <w:marBottom w:val="0"/>
              <w:divBdr>
                <w:top w:val="none" w:sz="0" w:space="0" w:color="auto"/>
                <w:left w:val="none" w:sz="0" w:space="0" w:color="auto"/>
                <w:bottom w:val="none" w:sz="0" w:space="0" w:color="auto"/>
                <w:right w:val="none" w:sz="0" w:space="0" w:color="auto"/>
              </w:divBdr>
            </w:div>
          </w:divsChild>
        </w:div>
        <w:div w:id="1689863973">
          <w:marLeft w:val="0"/>
          <w:marRight w:val="0"/>
          <w:marTop w:val="0"/>
          <w:marBottom w:val="0"/>
          <w:divBdr>
            <w:top w:val="none" w:sz="0" w:space="0" w:color="auto"/>
            <w:left w:val="none" w:sz="0" w:space="0" w:color="auto"/>
            <w:bottom w:val="none" w:sz="0" w:space="0" w:color="auto"/>
            <w:right w:val="none" w:sz="0" w:space="0" w:color="auto"/>
          </w:divBdr>
          <w:divsChild>
            <w:div w:id="1355767380">
              <w:marLeft w:val="0"/>
              <w:marRight w:val="0"/>
              <w:marTop w:val="0"/>
              <w:marBottom w:val="0"/>
              <w:divBdr>
                <w:top w:val="none" w:sz="0" w:space="0" w:color="auto"/>
                <w:left w:val="none" w:sz="0" w:space="0" w:color="auto"/>
                <w:bottom w:val="none" w:sz="0" w:space="0" w:color="auto"/>
                <w:right w:val="none" w:sz="0" w:space="0" w:color="auto"/>
              </w:divBdr>
            </w:div>
          </w:divsChild>
        </w:div>
        <w:div w:id="1690062353">
          <w:marLeft w:val="0"/>
          <w:marRight w:val="0"/>
          <w:marTop w:val="0"/>
          <w:marBottom w:val="0"/>
          <w:divBdr>
            <w:top w:val="none" w:sz="0" w:space="0" w:color="auto"/>
            <w:left w:val="none" w:sz="0" w:space="0" w:color="auto"/>
            <w:bottom w:val="none" w:sz="0" w:space="0" w:color="auto"/>
            <w:right w:val="none" w:sz="0" w:space="0" w:color="auto"/>
          </w:divBdr>
          <w:divsChild>
            <w:div w:id="753210439">
              <w:marLeft w:val="0"/>
              <w:marRight w:val="0"/>
              <w:marTop w:val="0"/>
              <w:marBottom w:val="0"/>
              <w:divBdr>
                <w:top w:val="none" w:sz="0" w:space="0" w:color="auto"/>
                <w:left w:val="none" w:sz="0" w:space="0" w:color="auto"/>
                <w:bottom w:val="none" w:sz="0" w:space="0" w:color="auto"/>
                <w:right w:val="none" w:sz="0" w:space="0" w:color="auto"/>
              </w:divBdr>
            </w:div>
          </w:divsChild>
        </w:div>
        <w:div w:id="1690445049">
          <w:marLeft w:val="0"/>
          <w:marRight w:val="0"/>
          <w:marTop w:val="0"/>
          <w:marBottom w:val="0"/>
          <w:divBdr>
            <w:top w:val="none" w:sz="0" w:space="0" w:color="auto"/>
            <w:left w:val="none" w:sz="0" w:space="0" w:color="auto"/>
            <w:bottom w:val="none" w:sz="0" w:space="0" w:color="auto"/>
            <w:right w:val="none" w:sz="0" w:space="0" w:color="auto"/>
          </w:divBdr>
          <w:divsChild>
            <w:div w:id="1018196132">
              <w:marLeft w:val="0"/>
              <w:marRight w:val="0"/>
              <w:marTop w:val="0"/>
              <w:marBottom w:val="0"/>
              <w:divBdr>
                <w:top w:val="none" w:sz="0" w:space="0" w:color="auto"/>
                <w:left w:val="none" w:sz="0" w:space="0" w:color="auto"/>
                <w:bottom w:val="none" w:sz="0" w:space="0" w:color="auto"/>
                <w:right w:val="none" w:sz="0" w:space="0" w:color="auto"/>
              </w:divBdr>
            </w:div>
          </w:divsChild>
        </w:div>
        <w:div w:id="1690984166">
          <w:marLeft w:val="0"/>
          <w:marRight w:val="0"/>
          <w:marTop w:val="0"/>
          <w:marBottom w:val="0"/>
          <w:divBdr>
            <w:top w:val="none" w:sz="0" w:space="0" w:color="auto"/>
            <w:left w:val="none" w:sz="0" w:space="0" w:color="auto"/>
            <w:bottom w:val="none" w:sz="0" w:space="0" w:color="auto"/>
            <w:right w:val="none" w:sz="0" w:space="0" w:color="auto"/>
          </w:divBdr>
          <w:divsChild>
            <w:div w:id="1508860480">
              <w:marLeft w:val="0"/>
              <w:marRight w:val="0"/>
              <w:marTop w:val="0"/>
              <w:marBottom w:val="0"/>
              <w:divBdr>
                <w:top w:val="none" w:sz="0" w:space="0" w:color="auto"/>
                <w:left w:val="none" w:sz="0" w:space="0" w:color="auto"/>
                <w:bottom w:val="none" w:sz="0" w:space="0" w:color="auto"/>
                <w:right w:val="none" w:sz="0" w:space="0" w:color="auto"/>
              </w:divBdr>
            </w:div>
          </w:divsChild>
        </w:div>
        <w:div w:id="1691056929">
          <w:marLeft w:val="0"/>
          <w:marRight w:val="0"/>
          <w:marTop w:val="0"/>
          <w:marBottom w:val="0"/>
          <w:divBdr>
            <w:top w:val="none" w:sz="0" w:space="0" w:color="auto"/>
            <w:left w:val="none" w:sz="0" w:space="0" w:color="auto"/>
            <w:bottom w:val="none" w:sz="0" w:space="0" w:color="auto"/>
            <w:right w:val="none" w:sz="0" w:space="0" w:color="auto"/>
          </w:divBdr>
          <w:divsChild>
            <w:div w:id="418603371">
              <w:marLeft w:val="0"/>
              <w:marRight w:val="0"/>
              <w:marTop w:val="0"/>
              <w:marBottom w:val="0"/>
              <w:divBdr>
                <w:top w:val="none" w:sz="0" w:space="0" w:color="auto"/>
                <w:left w:val="none" w:sz="0" w:space="0" w:color="auto"/>
                <w:bottom w:val="none" w:sz="0" w:space="0" w:color="auto"/>
                <w:right w:val="none" w:sz="0" w:space="0" w:color="auto"/>
              </w:divBdr>
            </w:div>
          </w:divsChild>
        </w:div>
        <w:div w:id="1691104249">
          <w:marLeft w:val="0"/>
          <w:marRight w:val="0"/>
          <w:marTop w:val="0"/>
          <w:marBottom w:val="0"/>
          <w:divBdr>
            <w:top w:val="none" w:sz="0" w:space="0" w:color="auto"/>
            <w:left w:val="none" w:sz="0" w:space="0" w:color="auto"/>
            <w:bottom w:val="none" w:sz="0" w:space="0" w:color="auto"/>
            <w:right w:val="none" w:sz="0" w:space="0" w:color="auto"/>
          </w:divBdr>
          <w:divsChild>
            <w:div w:id="179703638">
              <w:marLeft w:val="0"/>
              <w:marRight w:val="0"/>
              <w:marTop w:val="0"/>
              <w:marBottom w:val="0"/>
              <w:divBdr>
                <w:top w:val="none" w:sz="0" w:space="0" w:color="auto"/>
                <w:left w:val="none" w:sz="0" w:space="0" w:color="auto"/>
                <w:bottom w:val="none" w:sz="0" w:space="0" w:color="auto"/>
                <w:right w:val="none" w:sz="0" w:space="0" w:color="auto"/>
              </w:divBdr>
            </w:div>
          </w:divsChild>
        </w:div>
        <w:div w:id="1691177760">
          <w:marLeft w:val="0"/>
          <w:marRight w:val="0"/>
          <w:marTop w:val="0"/>
          <w:marBottom w:val="0"/>
          <w:divBdr>
            <w:top w:val="none" w:sz="0" w:space="0" w:color="auto"/>
            <w:left w:val="none" w:sz="0" w:space="0" w:color="auto"/>
            <w:bottom w:val="none" w:sz="0" w:space="0" w:color="auto"/>
            <w:right w:val="none" w:sz="0" w:space="0" w:color="auto"/>
          </w:divBdr>
          <w:divsChild>
            <w:div w:id="137302784">
              <w:marLeft w:val="0"/>
              <w:marRight w:val="0"/>
              <w:marTop w:val="0"/>
              <w:marBottom w:val="0"/>
              <w:divBdr>
                <w:top w:val="none" w:sz="0" w:space="0" w:color="auto"/>
                <w:left w:val="none" w:sz="0" w:space="0" w:color="auto"/>
                <w:bottom w:val="none" w:sz="0" w:space="0" w:color="auto"/>
                <w:right w:val="none" w:sz="0" w:space="0" w:color="auto"/>
              </w:divBdr>
            </w:div>
          </w:divsChild>
        </w:div>
        <w:div w:id="1691686988">
          <w:marLeft w:val="0"/>
          <w:marRight w:val="0"/>
          <w:marTop w:val="0"/>
          <w:marBottom w:val="0"/>
          <w:divBdr>
            <w:top w:val="none" w:sz="0" w:space="0" w:color="auto"/>
            <w:left w:val="none" w:sz="0" w:space="0" w:color="auto"/>
            <w:bottom w:val="none" w:sz="0" w:space="0" w:color="auto"/>
            <w:right w:val="none" w:sz="0" w:space="0" w:color="auto"/>
          </w:divBdr>
          <w:divsChild>
            <w:div w:id="1381053540">
              <w:marLeft w:val="0"/>
              <w:marRight w:val="0"/>
              <w:marTop w:val="0"/>
              <w:marBottom w:val="0"/>
              <w:divBdr>
                <w:top w:val="none" w:sz="0" w:space="0" w:color="auto"/>
                <w:left w:val="none" w:sz="0" w:space="0" w:color="auto"/>
                <w:bottom w:val="none" w:sz="0" w:space="0" w:color="auto"/>
                <w:right w:val="none" w:sz="0" w:space="0" w:color="auto"/>
              </w:divBdr>
            </w:div>
          </w:divsChild>
        </w:div>
        <w:div w:id="1692148723">
          <w:marLeft w:val="0"/>
          <w:marRight w:val="0"/>
          <w:marTop w:val="0"/>
          <w:marBottom w:val="0"/>
          <w:divBdr>
            <w:top w:val="none" w:sz="0" w:space="0" w:color="auto"/>
            <w:left w:val="none" w:sz="0" w:space="0" w:color="auto"/>
            <w:bottom w:val="none" w:sz="0" w:space="0" w:color="auto"/>
            <w:right w:val="none" w:sz="0" w:space="0" w:color="auto"/>
          </w:divBdr>
          <w:divsChild>
            <w:div w:id="1797792359">
              <w:marLeft w:val="0"/>
              <w:marRight w:val="0"/>
              <w:marTop w:val="0"/>
              <w:marBottom w:val="0"/>
              <w:divBdr>
                <w:top w:val="none" w:sz="0" w:space="0" w:color="auto"/>
                <w:left w:val="none" w:sz="0" w:space="0" w:color="auto"/>
                <w:bottom w:val="none" w:sz="0" w:space="0" w:color="auto"/>
                <w:right w:val="none" w:sz="0" w:space="0" w:color="auto"/>
              </w:divBdr>
            </w:div>
          </w:divsChild>
        </w:div>
        <w:div w:id="1694455426">
          <w:marLeft w:val="0"/>
          <w:marRight w:val="0"/>
          <w:marTop w:val="0"/>
          <w:marBottom w:val="0"/>
          <w:divBdr>
            <w:top w:val="none" w:sz="0" w:space="0" w:color="auto"/>
            <w:left w:val="none" w:sz="0" w:space="0" w:color="auto"/>
            <w:bottom w:val="none" w:sz="0" w:space="0" w:color="auto"/>
            <w:right w:val="none" w:sz="0" w:space="0" w:color="auto"/>
          </w:divBdr>
          <w:divsChild>
            <w:div w:id="338506117">
              <w:marLeft w:val="0"/>
              <w:marRight w:val="0"/>
              <w:marTop w:val="0"/>
              <w:marBottom w:val="0"/>
              <w:divBdr>
                <w:top w:val="none" w:sz="0" w:space="0" w:color="auto"/>
                <w:left w:val="none" w:sz="0" w:space="0" w:color="auto"/>
                <w:bottom w:val="none" w:sz="0" w:space="0" w:color="auto"/>
                <w:right w:val="none" w:sz="0" w:space="0" w:color="auto"/>
              </w:divBdr>
            </w:div>
          </w:divsChild>
        </w:div>
        <w:div w:id="1695422314">
          <w:marLeft w:val="0"/>
          <w:marRight w:val="0"/>
          <w:marTop w:val="0"/>
          <w:marBottom w:val="0"/>
          <w:divBdr>
            <w:top w:val="none" w:sz="0" w:space="0" w:color="auto"/>
            <w:left w:val="none" w:sz="0" w:space="0" w:color="auto"/>
            <w:bottom w:val="none" w:sz="0" w:space="0" w:color="auto"/>
            <w:right w:val="none" w:sz="0" w:space="0" w:color="auto"/>
          </w:divBdr>
          <w:divsChild>
            <w:div w:id="1062485406">
              <w:marLeft w:val="0"/>
              <w:marRight w:val="0"/>
              <w:marTop w:val="0"/>
              <w:marBottom w:val="0"/>
              <w:divBdr>
                <w:top w:val="none" w:sz="0" w:space="0" w:color="auto"/>
                <w:left w:val="none" w:sz="0" w:space="0" w:color="auto"/>
                <w:bottom w:val="none" w:sz="0" w:space="0" w:color="auto"/>
                <w:right w:val="none" w:sz="0" w:space="0" w:color="auto"/>
              </w:divBdr>
            </w:div>
          </w:divsChild>
        </w:div>
        <w:div w:id="1695619185">
          <w:marLeft w:val="0"/>
          <w:marRight w:val="0"/>
          <w:marTop w:val="0"/>
          <w:marBottom w:val="0"/>
          <w:divBdr>
            <w:top w:val="none" w:sz="0" w:space="0" w:color="auto"/>
            <w:left w:val="none" w:sz="0" w:space="0" w:color="auto"/>
            <w:bottom w:val="none" w:sz="0" w:space="0" w:color="auto"/>
            <w:right w:val="none" w:sz="0" w:space="0" w:color="auto"/>
          </w:divBdr>
          <w:divsChild>
            <w:div w:id="61951965">
              <w:marLeft w:val="0"/>
              <w:marRight w:val="0"/>
              <w:marTop w:val="0"/>
              <w:marBottom w:val="0"/>
              <w:divBdr>
                <w:top w:val="none" w:sz="0" w:space="0" w:color="auto"/>
                <w:left w:val="none" w:sz="0" w:space="0" w:color="auto"/>
                <w:bottom w:val="none" w:sz="0" w:space="0" w:color="auto"/>
                <w:right w:val="none" w:sz="0" w:space="0" w:color="auto"/>
              </w:divBdr>
            </w:div>
          </w:divsChild>
        </w:div>
        <w:div w:id="1696228818">
          <w:marLeft w:val="0"/>
          <w:marRight w:val="0"/>
          <w:marTop w:val="0"/>
          <w:marBottom w:val="0"/>
          <w:divBdr>
            <w:top w:val="none" w:sz="0" w:space="0" w:color="auto"/>
            <w:left w:val="none" w:sz="0" w:space="0" w:color="auto"/>
            <w:bottom w:val="none" w:sz="0" w:space="0" w:color="auto"/>
            <w:right w:val="none" w:sz="0" w:space="0" w:color="auto"/>
          </w:divBdr>
          <w:divsChild>
            <w:div w:id="96416410">
              <w:marLeft w:val="0"/>
              <w:marRight w:val="0"/>
              <w:marTop w:val="0"/>
              <w:marBottom w:val="0"/>
              <w:divBdr>
                <w:top w:val="none" w:sz="0" w:space="0" w:color="auto"/>
                <w:left w:val="none" w:sz="0" w:space="0" w:color="auto"/>
                <w:bottom w:val="none" w:sz="0" w:space="0" w:color="auto"/>
                <w:right w:val="none" w:sz="0" w:space="0" w:color="auto"/>
              </w:divBdr>
            </w:div>
          </w:divsChild>
        </w:div>
        <w:div w:id="1696493105">
          <w:marLeft w:val="0"/>
          <w:marRight w:val="0"/>
          <w:marTop w:val="0"/>
          <w:marBottom w:val="0"/>
          <w:divBdr>
            <w:top w:val="none" w:sz="0" w:space="0" w:color="auto"/>
            <w:left w:val="none" w:sz="0" w:space="0" w:color="auto"/>
            <w:bottom w:val="none" w:sz="0" w:space="0" w:color="auto"/>
            <w:right w:val="none" w:sz="0" w:space="0" w:color="auto"/>
          </w:divBdr>
          <w:divsChild>
            <w:div w:id="1219895244">
              <w:marLeft w:val="0"/>
              <w:marRight w:val="0"/>
              <w:marTop w:val="0"/>
              <w:marBottom w:val="0"/>
              <w:divBdr>
                <w:top w:val="none" w:sz="0" w:space="0" w:color="auto"/>
                <w:left w:val="none" w:sz="0" w:space="0" w:color="auto"/>
                <w:bottom w:val="none" w:sz="0" w:space="0" w:color="auto"/>
                <w:right w:val="none" w:sz="0" w:space="0" w:color="auto"/>
              </w:divBdr>
            </w:div>
          </w:divsChild>
        </w:div>
        <w:div w:id="1697080637">
          <w:marLeft w:val="0"/>
          <w:marRight w:val="0"/>
          <w:marTop w:val="0"/>
          <w:marBottom w:val="0"/>
          <w:divBdr>
            <w:top w:val="none" w:sz="0" w:space="0" w:color="auto"/>
            <w:left w:val="none" w:sz="0" w:space="0" w:color="auto"/>
            <w:bottom w:val="none" w:sz="0" w:space="0" w:color="auto"/>
            <w:right w:val="none" w:sz="0" w:space="0" w:color="auto"/>
          </w:divBdr>
          <w:divsChild>
            <w:div w:id="1075977234">
              <w:marLeft w:val="0"/>
              <w:marRight w:val="0"/>
              <w:marTop w:val="0"/>
              <w:marBottom w:val="0"/>
              <w:divBdr>
                <w:top w:val="none" w:sz="0" w:space="0" w:color="auto"/>
                <w:left w:val="none" w:sz="0" w:space="0" w:color="auto"/>
                <w:bottom w:val="none" w:sz="0" w:space="0" w:color="auto"/>
                <w:right w:val="none" w:sz="0" w:space="0" w:color="auto"/>
              </w:divBdr>
            </w:div>
          </w:divsChild>
        </w:div>
        <w:div w:id="1697266837">
          <w:marLeft w:val="0"/>
          <w:marRight w:val="0"/>
          <w:marTop w:val="0"/>
          <w:marBottom w:val="0"/>
          <w:divBdr>
            <w:top w:val="none" w:sz="0" w:space="0" w:color="auto"/>
            <w:left w:val="none" w:sz="0" w:space="0" w:color="auto"/>
            <w:bottom w:val="none" w:sz="0" w:space="0" w:color="auto"/>
            <w:right w:val="none" w:sz="0" w:space="0" w:color="auto"/>
          </w:divBdr>
          <w:divsChild>
            <w:div w:id="809439022">
              <w:marLeft w:val="0"/>
              <w:marRight w:val="0"/>
              <w:marTop w:val="0"/>
              <w:marBottom w:val="0"/>
              <w:divBdr>
                <w:top w:val="none" w:sz="0" w:space="0" w:color="auto"/>
                <w:left w:val="none" w:sz="0" w:space="0" w:color="auto"/>
                <w:bottom w:val="none" w:sz="0" w:space="0" w:color="auto"/>
                <w:right w:val="none" w:sz="0" w:space="0" w:color="auto"/>
              </w:divBdr>
            </w:div>
          </w:divsChild>
        </w:div>
        <w:div w:id="1697467576">
          <w:marLeft w:val="0"/>
          <w:marRight w:val="0"/>
          <w:marTop w:val="0"/>
          <w:marBottom w:val="0"/>
          <w:divBdr>
            <w:top w:val="none" w:sz="0" w:space="0" w:color="auto"/>
            <w:left w:val="none" w:sz="0" w:space="0" w:color="auto"/>
            <w:bottom w:val="none" w:sz="0" w:space="0" w:color="auto"/>
            <w:right w:val="none" w:sz="0" w:space="0" w:color="auto"/>
          </w:divBdr>
          <w:divsChild>
            <w:div w:id="1706564386">
              <w:marLeft w:val="0"/>
              <w:marRight w:val="0"/>
              <w:marTop w:val="0"/>
              <w:marBottom w:val="0"/>
              <w:divBdr>
                <w:top w:val="none" w:sz="0" w:space="0" w:color="auto"/>
                <w:left w:val="none" w:sz="0" w:space="0" w:color="auto"/>
                <w:bottom w:val="none" w:sz="0" w:space="0" w:color="auto"/>
                <w:right w:val="none" w:sz="0" w:space="0" w:color="auto"/>
              </w:divBdr>
            </w:div>
          </w:divsChild>
        </w:div>
        <w:div w:id="1697929468">
          <w:marLeft w:val="0"/>
          <w:marRight w:val="0"/>
          <w:marTop w:val="0"/>
          <w:marBottom w:val="0"/>
          <w:divBdr>
            <w:top w:val="none" w:sz="0" w:space="0" w:color="auto"/>
            <w:left w:val="none" w:sz="0" w:space="0" w:color="auto"/>
            <w:bottom w:val="none" w:sz="0" w:space="0" w:color="auto"/>
            <w:right w:val="none" w:sz="0" w:space="0" w:color="auto"/>
          </w:divBdr>
          <w:divsChild>
            <w:div w:id="1002198048">
              <w:marLeft w:val="0"/>
              <w:marRight w:val="0"/>
              <w:marTop w:val="0"/>
              <w:marBottom w:val="0"/>
              <w:divBdr>
                <w:top w:val="none" w:sz="0" w:space="0" w:color="auto"/>
                <w:left w:val="none" w:sz="0" w:space="0" w:color="auto"/>
                <w:bottom w:val="none" w:sz="0" w:space="0" w:color="auto"/>
                <w:right w:val="none" w:sz="0" w:space="0" w:color="auto"/>
              </w:divBdr>
            </w:div>
          </w:divsChild>
        </w:div>
        <w:div w:id="1698703016">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
          </w:divsChild>
        </w:div>
        <w:div w:id="1698894114">
          <w:marLeft w:val="0"/>
          <w:marRight w:val="0"/>
          <w:marTop w:val="0"/>
          <w:marBottom w:val="0"/>
          <w:divBdr>
            <w:top w:val="none" w:sz="0" w:space="0" w:color="auto"/>
            <w:left w:val="none" w:sz="0" w:space="0" w:color="auto"/>
            <w:bottom w:val="none" w:sz="0" w:space="0" w:color="auto"/>
            <w:right w:val="none" w:sz="0" w:space="0" w:color="auto"/>
          </w:divBdr>
          <w:divsChild>
            <w:div w:id="405884739">
              <w:marLeft w:val="0"/>
              <w:marRight w:val="0"/>
              <w:marTop w:val="0"/>
              <w:marBottom w:val="0"/>
              <w:divBdr>
                <w:top w:val="none" w:sz="0" w:space="0" w:color="auto"/>
                <w:left w:val="none" w:sz="0" w:space="0" w:color="auto"/>
                <w:bottom w:val="none" w:sz="0" w:space="0" w:color="auto"/>
                <w:right w:val="none" w:sz="0" w:space="0" w:color="auto"/>
              </w:divBdr>
            </w:div>
          </w:divsChild>
        </w:div>
        <w:div w:id="1700012686">
          <w:marLeft w:val="0"/>
          <w:marRight w:val="0"/>
          <w:marTop w:val="0"/>
          <w:marBottom w:val="0"/>
          <w:divBdr>
            <w:top w:val="none" w:sz="0" w:space="0" w:color="auto"/>
            <w:left w:val="none" w:sz="0" w:space="0" w:color="auto"/>
            <w:bottom w:val="none" w:sz="0" w:space="0" w:color="auto"/>
            <w:right w:val="none" w:sz="0" w:space="0" w:color="auto"/>
          </w:divBdr>
          <w:divsChild>
            <w:div w:id="1560436495">
              <w:marLeft w:val="0"/>
              <w:marRight w:val="0"/>
              <w:marTop w:val="0"/>
              <w:marBottom w:val="0"/>
              <w:divBdr>
                <w:top w:val="none" w:sz="0" w:space="0" w:color="auto"/>
                <w:left w:val="none" w:sz="0" w:space="0" w:color="auto"/>
                <w:bottom w:val="none" w:sz="0" w:space="0" w:color="auto"/>
                <w:right w:val="none" w:sz="0" w:space="0" w:color="auto"/>
              </w:divBdr>
            </w:div>
          </w:divsChild>
        </w:div>
        <w:div w:id="1700203409">
          <w:marLeft w:val="0"/>
          <w:marRight w:val="0"/>
          <w:marTop w:val="0"/>
          <w:marBottom w:val="0"/>
          <w:divBdr>
            <w:top w:val="none" w:sz="0" w:space="0" w:color="auto"/>
            <w:left w:val="none" w:sz="0" w:space="0" w:color="auto"/>
            <w:bottom w:val="none" w:sz="0" w:space="0" w:color="auto"/>
            <w:right w:val="none" w:sz="0" w:space="0" w:color="auto"/>
          </w:divBdr>
          <w:divsChild>
            <w:div w:id="440297488">
              <w:marLeft w:val="0"/>
              <w:marRight w:val="0"/>
              <w:marTop w:val="0"/>
              <w:marBottom w:val="0"/>
              <w:divBdr>
                <w:top w:val="none" w:sz="0" w:space="0" w:color="auto"/>
                <w:left w:val="none" w:sz="0" w:space="0" w:color="auto"/>
                <w:bottom w:val="none" w:sz="0" w:space="0" w:color="auto"/>
                <w:right w:val="none" w:sz="0" w:space="0" w:color="auto"/>
              </w:divBdr>
            </w:div>
          </w:divsChild>
        </w:div>
        <w:div w:id="1700473473">
          <w:marLeft w:val="0"/>
          <w:marRight w:val="0"/>
          <w:marTop w:val="0"/>
          <w:marBottom w:val="0"/>
          <w:divBdr>
            <w:top w:val="none" w:sz="0" w:space="0" w:color="auto"/>
            <w:left w:val="none" w:sz="0" w:space="0" w:color="auto"/>
            <w:bottom w:val="none" w:sz="0" w:space="0" w:color="auto"/>
            <w:right w:val="none" w:sz="0" w:space="0" w:color="auto"/>
          </w:divBdr>
          <w:divsChild>
            <w:div w:id="2054646611">
              <w:marLeft w:val="0"/>
              <w:marRight w:val="0"/>
              <w:marTop w:val="0"/>
              <w:marBottom w:val="0"/>
              <w:divBdr>
                <w:top w:val="none" w:sz="0" w:space="0" w:color="auto"/>
                <w:left w:val="none" w:sz="0" w:space="0" w:color="auto"/>
                <w:bottom w:val="none" w:sz="0" w:space="0" w:color="auto"/>
                <w:right w:val="none" w:sz="0" w:space="0" w:color="auto"/>
              </w:divBdr>
            </w:div>
          </w:divsChild>
        </w:div>
        <w:div w:id="1701274215">
          <w:marLeft w:val="0"/>
          <w:marRight w:val="0"/>
          <w:marTop w:val="0"/>
          <w:marBottom w:val="0"/>
          <w:divBdr>
            <w:top w:val="none" w:sz="0" w:space="0" w:color="auto"/>
            <w:left w:val="none" w:sz="0" w:space="0" w:color="auto"/>
            <w:bottom w:val="none" w:sz="0" w:space="0" w:color="auto"/>
            <w:right w:val="none" w:sz="0" w:space="0" w:color="auto"/>
          </w:divBdr>
          <w:divsChild>
            <w:div w:id="1132483008">
              <w:marLeft w:val="0"/>
              <w:marRight w:val="0"/>
              <w:marTop w:val="0"/>
              <w:marBottom w:val="0"/>
              <w:divBdr>
                <w:top w:val="none" w:sz="0" w:space="0" w:color="auto"/>
                <w:left w:val="none" w:sz="0" w:space="0" w:color="auto"/>
                <w:bottom w:val="none" w:sz="0" w:space="0" w:color="auto"/>
                <w:right w:val="none" w:sz="0" w:space="0" w:color="auto"/>
              </w:divBdr>
            </w:div>
          </w:divsChild>
        </w:div>
        <w:div w:id="1701315887">
          <w:marLeft w:val="0"/>
          <w:marRight w:val="0"/>
          <w:marTop w:val="0"/>
          <w:marBottom w:val="0"/>
          <w:divBdr>
            <w:top w:val="none" w:sz="0" w:space="0" w:color="auto"/>
            <w:left w:val="none" w:sz="0" w:space="0" w:color="auto"/>
            <w:bottom w:val="none" w:sz="0" w:space="0" w:color="auto"/>
            <w:right w:val="none" w:sz="0" w:space="0" w:color="auto"/>
          </w:divBdr>
          <w:divsChild>
            <w:div w:id="517233943">
              <w:marLeft w:val="0"/>
              <w:marRight w:val="0"/>
              <w:marTop w:val="0"/>
              <w:marBottom w:val="0"/>
              <w:divBdr>
                <w:top w:val="none" w:sz="0" w:space="0" w:color="auto"/>
                <w:left w:val="none" w:sz="0" w:space="0" w:color="auto"/>
                <w:bottom w:val="none" w:sz="0" w:space="0" w:color="auto"/>
                <w:right w:val="none" w:sz="0" w:space="0" w:color="auto"/>
              </w:divBdr>
            </w:div>
          </w:divsChild>
        </w:div>
        <w:div w:id="1701470230">
          <w:marLeft w:val="0"/>
          <w:marRight w:val="0"/>
          <w:marTop w:val="0"/>
          <w:marBottom w:val="0"/>
          <w:divBdr>
            <w:top w:val="none" w:sz="0" w:space="0" w:color="auto"/>
            <w:left w:val="none" w:sz="0" w:space="0" w:color="auto"/>
            <w:bottom w:val="none" w:sz="0" w:space="0" w:color="auto"/>
            <w:right w:val="none" w:sz="0" w:space="0" w:color="auto"/>
          </w:divBdr>
          <w:divsChild>
            <w:div w:id="1549028100">
              <w:marLeft w:val="0"/>
              <w:marRight w:val="0"/>
              <w:marTop w:val="0"/>
              <w:marBottom w:val="0"/>
              <w:divBdr>
                <w:top w:val="none" w:sz="0" w:space="0" w:color="auto"/>
                <w:left w:val="none" w:sz="0" w:space="0" w:color="auto"/>
                <w:bottom w:val="none" w:sz="0" w:space="0" w:color="auto"/>
                <w:right w:val="none" w:sz="0" w:space="0" w:color="auto"/>
              </w:divBdr>
            </w:div>
          </w:divsChild>
        </w:div>
        <w:div w:id="1702246802">
          <w:marLeft w:val="0"/>
          <w:marRight w:val="0"/>
          <w:marTop w:val="0"/>
          <w:marBottom w:val="0"/>
          <w:divBdr>
            <w:top w:val="none" w:sz="0" w:space="0" w:color="auto"/>
            <w:left w:val="none" w:sz="0" w:space="0" w:color="auto"/>
            <w:bottom w:val="none" w:sz="0" w:space="0" w:color="auto"/>
            <w:right w:val="none" w:sz="0" w:space="0" w:color="auto"/>
          </w:divBdr>
          <w:divsChild>
            <w:div w:id="1974872396">
              <w:marLeft w:val="0"/>
              <w:marRight w:val="0"/>
              <w:marTop w:val="0"/>
              <w:marBottom w:val="0"/>
              <w:divBdr>
                <w:top w:val="none" w:sz="0" w:space="0" w:color="auto"/>
                <w:left w:val="none" w:sz="0" w:space="0" w:color="auto"/>
                <w:bottom w:val="none" w:sz="0" w:space="0" w:color="auto"/>
                <w:right w:val="none" w:sz="0" w:space="0" w:color="auto"/>
              </w:divBdr>
            </w:div>
          </w:divsChild>
        </w:div>
        <w:div w:id="1702633047">
          <w:marLeft w:val="0"/>
          <w:marRight w:val="0"/>
          <w:marTop w:val="0"/>
          <w:marBottom w:val="0"/>
          <w:divBdr>
            <w:top w:val="none" w:sz="0" w:space="0" w:color="auto"/>
            <w:left w:val="none" w:sz="0" w:space="0" w:color="auto"/>
            <w:bottom w:val="none" w:sz="0" w:space="0" w:color="auto"/>
            <w:right w:val="none" w:sz="0" w:space="0" w:color="auto"/>
          </w:divBdr>
          <w:divsChild>
            <w:div w:id="2043823769">
              <w:marLeft w:val="0"/>
              <w:marRight w:val="0"/>
              <w:marTop w:val="0"/>
              <w:marBottom w:val="0"/>
              <w:divBdr>
                <w:top w:val="none" w:sz="0" w:space="0" w:color="auto"/>
                <w:left w:val="none" w:sz="0" w:space="0" w:color="auto"/>
                <w:bottom w:val="none" w:sz="0" w:space="0" w:color="auto"/>
                <w:right w:val="none" w:sz="0" w:space="0" w:color="auto"/>
              </w:divBdr>
            </w:div>
          </w:divsChild>
        </w:div>
        <w:div w:id="1702706477">
          <w:marLeft w:val="0"/>
          <w:marRight w:val="0"/>
          <w:marTop w:val="0"/>
          <w:marBottom w:val="0"/>
          <w:divBdr>
            <w:top w:val="none" w:sz="0" w:space="0" w:color="auto"/>
            <w:left w:val="none" w:sz="0" w:space="0" w:color="auto"/>
            <w:bottom w:val="none" w:sz="0" w:space="0" w:color="auto"/>
            <w:right w:val="none" w:sz="0" w:space="0" w:color="auto"/>
          </w:divBdr>
          <w:divsChild>
            <w:div w:id="289360667">
              <w:marLeft w:val="0"/>
              <w:marRight w:val="0"/>
              <w:marTop w:val="0"/>
              <w:marBottom w:val="0"/>
              <w:divBdr>
                <w:top w:val="none" w:sz="0" w:space="0" w:color="auto"/>
                <w:left w:val="none" w:sz="0" w:space="0" w:color="auto"/>
                <w:bottom w:val="none" w:sz="0" w:space="0" w:color="auto"/>
                <w:right w:val="none" w:sz="0" w:space="0" w:color="auto"/>
              </w:divBdr>
            </w:div>
          </w:divsChild>
        </w:div>
        <w:div w:id="1702900593">
          <w:marLeft w:val="0"/>
          <w:marRight w:val="0"/>
          <w:marTop w:val="0"/>
          <w:marBottom w:val="0"/>
          <w:divBdr>
            <w:top w:val="none" w:sz="0" w:space="0" w:color="auto"/>
            <w:left w:val="none" w:sz="0" w:space="0" w:color="auto"/>
            <w:bottom w:val="none" w:sz="0" w:space="0" w:color="auto"/>
            <w:right w:val="none" w:sz="0" w:space="0" w:color="auto"/>
          </w:divBdr>
          <w:divsChild>
            <w:div w:id="1109591383">
              <w:marLeft w:val="0"/>
              <w:marRight w:val="0"/>
              <w:marTop w:val="0"/>
              <w:marBottom w:val="0"/>
              <w:divBdr>
                <w:top w:val="none" w:sz="0" w:space="0" w:color="auto"/>
                <w:left w:val="none" w:sz="0" w:space="0" w:color="auto"/>
                <w:bottom w:val="none" w:sz="0" w:space="0" w:color="auto"/>
                <w:right w:val="none" w:sz="0" w:space="0" w:color="auto"/>
              </w:divBdr>
            </w:div>
          </w:divsChild>
        </w:div>
        <w:div w:id="1704669299">
          <w:marLeft w:val="0"/>
          <w:marRight w:val="0"/>
          <w:marTop w:val="0"/>
          <w:marBottom w:val="0"/>
          <w:divBdr>
            <w:top w:val="none" w:sz="0" w:space="0" w:color="auto"/>
            <w:left w:val="none" w:sz="0" w:space="0" w:color="auto"/>
            <w:bottom w:val="none" w:sz="0" w:space="0" w:color="auto"/>
            <w:right w:val="none" w:sz="0" w:space="0" w:color="auto"/>
          </w:divBdr>
          <w:divsChild>
            <w:div w:id="360087257">
              <w:marLeft w:val="0"/>
              <w:marRight w:val="0"/>
              <w:marTop w:val="0"/>
              <w:marBottom w:val="0"/>
              <w:divBdr>
                <w:top w:val="none" w:sz="0" w:space="0" w:color="auto"/>
                <w:left w:val="none" w:sz="0" w:space="0" w:color="auto"/>
                <w:bottom w:val="none" w:sz="0" w:space="0" w:color="auto"/>
                <w:right w:val="none" w:sz="0" w:space="0" w:color="auto"/>
              </w:divBdr>
            </w:div>
          </w:divsChild>
        </w:div>
        <w:div w:id="1705475369">
          <w:marLeft w:val="0"/>
          <w:marRight w:val="0"/>
          <w:marTop w:val="0"/>
          <w:marBottom w:val="0"/>
          <w:divBdr>
            <w:top w:val="none" w:sz="0" w:space="0" w:color="auto"/>
            <w:left w:val="none" w:sz="0" w:space="0" w:color="auto"/>
            <w:bottom w:val="none" w:sz="0" w:space="0" w:color="auto"/>
            <w:right w:val="none" w:sz="0" w:space="0" w:color="auto"/>
          </w:divBdr>
          <w:divsChild>
            <w:div w:id="106000464">
              <w:marLeft w:val="0"/>
              <w:marRight w:val="0"/>
              <w:marTop w:val="0"/>
              <w:marBottom w:val="0"/>
              <w:divBdr>
                <w:top w:val="none" w:sz="0" w:space="0" w:color="auto"/>
                <w:left w:val="none" w:sz="0" w:space="0" w:color="auto"/>
                <w:bottom w:val="none" w:sz="0" w:space="0" w:color="auto"/>
                <w:right w:val="none" w:sz="0" w:space="0" w:color="auto"/>
              </w:divBdr>
            </w:div>
          </w:divsChild>
        </w:div>
        <w:div w:id="1705865589">
          <w:marLeft w:val="0"/>
          <w:marRight w:val="0"/>
          <w:marTop w:val="0"/>
          <w:marBottom w:val="0"/>
          <w:divBdr>
            <w:top w:val="none" w:sz="0" w:space="0" w:color="auto"/>
            <w:left w:val="none" w:sz="0" w:space="0" w:color="auto"/>
            <w:bottom w:val="none" w:sz="0" w:space="0" w:color="auto"/>
            <w:right w:val="none" w:sz="0" w:space="0" w:color="auto"/>
          </w:divBdr>
          <w:divsChild>
            <w:div w:id="1424719556">
              <w:marLeft w:val="0"/>
              <w:marRight w:val="0"/>
              <w:marTop w:val="0"/>
              <w:marBottom w:val="0"/>
              <w:divBdr>
                <w:top w:val="none" w:sz="0" w:space="0" w:color="auto"/>
                <w:left w:val="none" w:sz="0" w:space="0" w:color="auto"/>
                <w:bottom w:val="none" w:sz="0" w:space="0" w:color="auto"/>
                <w:right w:val="none" w:sz="0" w:space="0" w:color="auto"/>
              </w:divBdr>
            </w:div>
          </w:divsChild>
        </w:div>
        <w:div w:id="1706060086">
          <w:marLeft w:val="0"/>
          <w:marRight w:val="0"/>
          <w:marTop w:val="0"/>
          <w:marBottom w:val="0"/>
          <w:divBdr>
            <w:top w:val="none" w:sz="0" w:space="0" w:color="auto"/>
            <w:left w:val="none" w:sz="0" w:space="0" w:color="auto"/>
            <w:bottom w:val="none" w:sz="0" w:space="0" w:color="auto"/>
            <w:right w:val="none" w:sz="0" w:space="0" w:color="auto"/>
          </w:divBdr>
          <w:divsChild>
            <w:div w:id="1026367586">
              <w:marLeft w:val="0"/>
              <w:marRight w:val="0"/>
              <w:marTop w:val="0"/>
              <w:marBottom w:val="0"/>
              <w:divBdr>
                <w:top w:val="none" w:sz="0" w:space="0" w:color="auto"/>
                <w:left w:val="none" w:sz="0" w:space="0" w:color="auto"/>
                <w:bottom w:val="none" w:sz="0" w:space="0" w:color="auto"/>
                <w:right w:val="none" w:sz="0" w:space="0" w:color="auto"/>
              </w:divBdr>
            </w:div>
          </w:divsChild>
        </w:div>
        <w:div w:id="1706785038">
          <w:marLeft w:val="0"/>
          <w:marRight w:val="0"/>
          <w:marTop w:val="0"/>
          <w:marBottom w:val="0"/>
          <w:divBdr>
            <w:top w:val="none" w:sz="0" w:space="0" w:color="auto"/>
            <w:left w:val="none" w:sz="0" w:space="0" w:color="auto"/>
            <w:bottom w:val="none" w:sz="0" w:space="0" w:color="auto"/>
            <w:right w:val="none" w:sz="0" w:space="0" w:color="auto"/>
          </w:divBdr>
          <w:divsChild>
            <w:div w:id="807476452">
              <w:marLeft w:val="0"/>
              <w:marRight w:val="0"/>
              <w:marTop w:val="0"/>
              <w:marBottom w:val="0"/>
              <w:divBdr>
                <w:top w:val="none" w:sz="0" w:space="0" w:color="auto"/>
                <w:left w:val="none" w:sz="0" w:space="0" w:color="auto"/>
                <w:bottom w:val="none" w:sz="0" w:space="0" w:color="auto"/>
                <w:right w:val="none" w:sz="0" w:space="0" w:color="auto"/>
              </w:divBdr>
            </w:div>
          </w:divsChild>
        </w:div>
        <w:div w:id="1707608446">
          <w:marLeft w:val="0"/>
          <w:marRight w:val="0"/>
          <w:marTop w:val="0"/>
          <w:marBottom w:val="0"/>
          <w:divBdr>
            <w:top w:val="none" w:sz="0" w:space="0" w:color="auto"/>
            <w:left w:val="none" w:sz="0" w:space="0" w:color="auto"/>
            <w:bottom w:val="none" w:sz="0" w:space="0" w:color="auto"/>
            <w:right w:val="none" w:sz="0" w:space="0" w:color="auto"/>
          </w:divBdr>
          <w:divsChild>
            <w:div w:id="1650357742">
              <w:marLeft w:val="0"/>
              <w:marRight w:val="0"/>
              <w:marTop w:val="0"/>
              <w:marBottom w:val="0"/>
              <w:divBdr>
                <w:top w:val="none" w:sz="0" w:space="0" w:color="auto"/>
                <w:left w:val="none" w:sz="0" w:space="0" w:color="auto"/>
                <w:bottom w:val="none" w:sz="0" w:space="0" w:color="auto"/>
                <w:right w:val="none" w:sz="0" w:space="0" w:color="auto"/>
              </w:divBdr>
            </w:div>
          </w:divsChild>
        </w:div>
        <w:div w:id="1708489721">
          <w:marLeft w:val="0"/>
          <w:marRight w:val="0"/>
          <w:marTop w:val="0"/>
          <w:marBottom w:val="0"/>
          <w:divBdr>
            <w:top w:val="none" w:sz="0" w:space="0" w:color="auto"/>
            <w:left w:val="none" w:sz="0" w:space="0" w:color="auto"/>
            <w:bottom w:val="none" w:sz="0" w:space="0" w:color="auto"/>
            <w:right w:val="none" w:sz="0" w:space="0" w:color="auto"/>
          </w:divBdr>
          <w:divsChild>
            <w:div w:id="1813674299">
              <w:marLeft w:val="0"/>
              <w:marRight w:val="0"/>
              <w:marTop w:val="0"/>
              <w:marBottom w:val="0"/>
              <w:divBdr>
                <w:top w:val="none" w:sz="0" w:space="0" w:color="auto"/>
                <w:left w:val="none" w:sz="0" w:space="0" w:color="auto"/>
                <w:bottom w:val="none" w:sz="0" w:space="0" w:color="auto"/>
                <w:right w:val="none" w:sz="0" w:space="0" w:color="auto"/>
              </w:divBdr>
            </w:div>
          </w:divsChild>
        </w:div>
        <w:div w:id="1708794701">
          <w:marLeft w:val="0"/>
          <w:marRight w:val="0"/>
          <w:marTop w:val="0"/>
          <w:marBottom w:val="0"/>
          <w:divBdr>
            <w:top w:val="none" w:sz="0" w:space="0" w:color="auto"/>
            <w:left w:val="none" w:sz="0" w:space="0" w:color="auto"/>
            <w:bottom w:val="none" w:sz="0" w:space="0" w:color="auto"/>
            <w:right w:val="none" w:sz="0" w:space="0" w:color="auto"/>
          </w:divBdr>
          <w:divsChild>
            <w:div w:id="1545558522">
              <w:marLeft w:val="0"/>
              <w:marRight w:val="0"/>
              <w:marTop w:val="0"/>
              <w:marBottom w:val="0"/>
              <w:divBdr>
                <w:top w:val="none" w:sz="0" w:space="0" w:color="auto"/>
                <w:left w:val="none" w:sz="0" w:space="0" w:color="auto"/>
                <w:bottom w:val="none" w:sz="0" w:space="0" w:color="auto"/>
                <w:right w:val="none" w:sz="0" w:space="0" w:color="auto"/>
              </w:divBdr>
            </w:div>
          </w:divsChild>
        </w:div>
        <w:div w:id="1709139197">
          <w:marLeft w:val="0"/>
          <w:marRight w:val="0"/>
          <w:marTop w:val="0"/>
          <w:marBottom w:val="0"/>
          <w:divBdr>
            <w:top w:val="none" w:sz="0" w:space="0" w:color="auto"/>
            <w:left w:val="none" w:sz="0" w:space="0" w:color="auto"/>
            <w:bottom w:val="none" w:sz="0" w:space="0" w:color="auto"/>
            <w:right w:val="none" w:sz="0" w:space="0" w:color="auto"/>
          </w:divBdr>
          <w:divsChild>
            <w:div w:id="824516089">
              <w:marLeft w:val="0"/>
              <w:marRight w:val="0"/>
              <w:marTop w:val="0"/>
              <w:marBottom w:val="0"/>
              <w:divBdr>
                <w:top w:val="none" w:sz="0" w:space="0" w:color="auto"/>
                <w:left w:val="none" w:sz="0" w:space="0" w:color="auto"/>
                <w:bottom w:val="none" w:sz="0" w:space="0" w:color="auto"/>
                <w:right w:val="none" w:sz="0" w:space="0" w:color="auto"/>
              </w:divBdr>
            </w:div>
          </w:divsChild>
        </w:div>
        <w:div w:id="1709179544">
          <w:marLeft w:val="0"/>
          <w:marRight w:val="0"/>
          <w:marTop w:val="0"/>
          <w:marBottom w:val="0"/>
          <w:divBdr>
            <w:top w:val="none" w:sz="0" w:space="0" w:color="auto"/>
            <w:left w:val="none" w:sz="0" w:space="0" w:color="auto"/>
            <w:bottom w:val="none" w:sz="0" w:space="0" w:color="auto"/>
            <w:right w:val="none" w:sz="0" w:space="0" w:color="auto"/>
          </w:divBdr>
          <w:divsChild>
            <w:div w:id="685639236">
              <w:marLeft w:val="0"/>
              <w:marRight w:val="0"/>
              <w:marTop w:val="0"/>
              <w:marBottom w:val="0"/>
              <w:divBdr>
                <w:top w:val="none" w:sz="0" w:space="0" w:color="auto"/>
                <w:left w:val="none" w:sz="0" w:space="0" w:color="auto"/>
                <w:bottom w:val="none" w:sz="0" w:space="0" w:color="auto"/>
                <w:right w:val="none" w:sz="0" w:space="0" w:color="auto"/>
              </w:divBdr>
            </w:div>
          </w:divsChild>
        </w:div>
        <w:div w:id="1710110284">
          <w:marLeft w:val="0"/>
          <w:marRight w:val="0"/>
          <w:marTop w:val="0"/>
          <w:marBottom w:val="0"/>
          <w:divBdr>
            <w:top w:val="none" w:sz="0" w:space="0" w:color="auto"/>
            <w:left w:val="none" w:sz="0" w:space="0" w:color="auto"/>
            <w:bottom w:val="none" w:sz="0" w:space="0" w:color="auto"/>
            <w:right w:val="none" w:sz="0" w:space="0" w:color="auto"/>
          </w:divBdr>
          <w:divsChild>
            <w:div w:id="1956867522">
              <w:marLeft w:val="0"/>
              <w:marRight w:val="0"/>
              <w:marTop w:val="0"/>
              <w:marBottom w:val="0"/>
              <w:divBdr>
                <w:top w:val="none" w:sz="0" w:space="0" w:color="auto"/>
                <w:left w:val="none" w:sz="0" w:space="0" w:color="auto"/>
                <w:bottom w:val="none" w:sz="0" w:space="0" w:color="auto"/>
                <w:right w:val="none" w:sz="0" w:space="0" w:color="auto"/>
              </w:divBdr>
            </w:div>
          </w:divsChild>
        </w:div>
        <w:div w:id="1710183466">
          <w:marLeft w:val="0"/>
          <w:marRight w:val="0"/>
          <w:marTop w:val="0"/>
          <w:marBottom w:val="0"/>
          <w:divBdr>
            <w:top w:val="none" w:sz="0" w:space="0" w:color="auto"/>
            <w:left w:val="none" w:sz="0" w:space="0" w:color="auto"/>
            <w:bottom w:val="none" w:sz="0" w:space="0" w:color="auto"/>
            <w:right w:val="none" w:sz="0" w:space="0" w:color="auto"/>
          </w:divBdr>
          <w:divsChild>
            <w:div w:id="1922448901">
              <w:marLeft w:val="0"/>
              <w:marRight w:val="0"/>
              <w:marTop w:val="0"/>
              <w:marBottom w:val="0"/>
              <w:divBdr>
                <w:top w:val="none" w:sz="0" w:space="0" w:color="auto"/>
                <w:left w:val="none" w:sz="0" w:space="0" w:color="auto"/>
                <w:bottom w:val="none" w:sz="0" w:space="0" w:color="auto"/>
                <w:right w:val="none" w:sz="0" w:space="0" w:color="auto"/>
              </w:divBdr>
            </w:div>
          </w:divsChild>
        </w:div>
        <w:div w:id="1710450342">
          <w:marLeft w:val="0"/>
          <w:marRight w:val="0"/>
          <w:marTop w:val="0"/>
          <w:marBottom w:val="0"/>
          <w:divBdr>
            <w:top w:val="none" w:sz="0" w:space="0" w:color="auto"/>
            <w:left w:val="none" w:sz="0" w:space="0" w:color="auto"/>
            <w:bottom w:val="none" w:sz="0" w:space="0" w:color="auto"/>
            <w:right w:val="none" w:sz="0" w:space="0" w:color="auto"/>
          </w:divBdr>
          <w:divsChild>
            <w:div w:id="511922204">
              <w:marLeft w:val="0"/>
              <w:marRight w:val="0"/>
              <w:marTop w:val="0"/>
              <w:marBottom w:val="0"/>
              <w:divBdr>
                <w:top w:val="none" w:sz="0" w:space="0" w:color="auto"/>
                <w:left w:val="none" w:sz="0" w:space="0" w:color="auto"/>
                <w:bottom w:val="none" w:sz="0" w:space="0" w:color="auto"/>
                <w:right w:val="none" w:sz="0" w:space="0" w:color="auto"/>
              </w:divBdr>
            </w:div>
          </w:divsChild>
        </w:div>
        <w:div w:id="1710490203">
          <w:marLeft w:val="0"/>
          <w:marRight w:val="0"/>
          <w:marTop w:val="0"/>
          <w:marBottom w:val="0"/>
          <w:divBdr>
            <w:top w:val="none" w:sz="0" w:space="0" w:color="auto"/>
            <w:left w:val="none" w:sz="0" w:space="0" w:color="auto"/>
            <w:bottom w:val="none" w:sz="0" w:space="0" w:color="auto"/>
            <w:right w:val="none" w:sz="0" w:space="0" w:color="auto"/>
          </w:divBdr>
          <w:divsChild>
            <w:div w:id="4791327">
              <w:marLeft w:val="0"/>
              <w:marRight w:val="0"/>
              <w:marTop w:val="0"/>
              <w:marBottom w:val="0"/>
              <w:divBdr>
                <w:top w:val="none" w:sz="0" w:space="0" w:color="auto"/>
                <w:left w:val="none" w:sz="0" w:space="0" w:color="auto"/>
                <w:bottom w:val="none" w:sz="0" w:space="0" w:color="auto"/>
                <w:right w:val="none" w:sz="0" w:space="0" w:color="auto"/>
              </w:divBdr>
            </w:div>
          </w:divsChild>
        </w:div>
        <w:div w:id="1711687585">
          <w:marLeft w:val="0"/>
          <w:marRight w:val="0"/>
          <w:marTop w:val="0"/>
          <w:marBottom w:val="0"/>
          <w:divBdr>
            <w:top w:val="none" w:sz="0" w:space="0" w:color="auto"/>
            <w:left w:val="none" w:sz="0" w:space="0" w:color="auto"/>
            <w:bottom w:val="none" w:sz="0" w:space="0" w:color="auto"/>
            <w:right w:val="none" w:sz="0" w:space="0" w:color="auto"/>
          </w:divBdr>
          <w:divsChild>
            <w:div w:id="1588658419">
              <w:marLeft w:val="0"/>
              <w:marRight w:val="0"/>
              <w:marTop w:val="0"/>
              <w:marBottom w:val="0"/>
              <w:divBdr>
                <w:top w:val="none" w:sz="0" w:space="0" w:color="auto"/>
                <w:left w:val="none" w:sz="0" w:space="0" w:color="auto"/>
                <w:bottom w:val="none" w:sz="0" w:space="0" w:color="auto"/>
                <w:right w:val="none" w:sz="0" w:space="0" w:color="auto"/>
              </w:divBdr>
            </w:div>
          </w:divsChild>
        </w:div>
        <w:div w:id="1712610122">
          <w:marLeft w:val="0"/>
          <w:marRight w:val="0"/>
          <w:marTop w:val="0"/>
          <w:marBottom w:val="0"/>
          <w:divBdr>
            <w:top w:val="none" w:sz="0" w:space="0" w:color="auto"/>
            <w:left w:val="none" w:sz="0" w:space="0" w:color="auto"/>
            <w:bottom w:val="none" w:sz="0" w:space="0" w:color="auto"/>
            <w:right w:val="none" w:sz="0" w:space="0" w:color="auto"/>
          </w:divBdr>
          <w:divsChild>
            <w:div w:id="252201902">
              <w:marLeft w:val="0"/>
              <w:marRight w:val="0"/>
              <w:marTop w:val="0"/>
              <w:marBottom w:val="0"/>
              <w:divBdr>
                <w:top w:val="none" w:sz="0" w:space="0" w:color="auto"/>
                <w:left w:val="none" w:sz="0" w:space="0" w:color="auto"/>
                <w:bottom w:val="none" w:sz="0" w:space="0" w:color="auto"/>
                <w:right w:val="none" w:sz="0" w:space="0" w:color="auto"/>
              </w:divBdr>
            </w:div>
          </w:divsChild>
        </w:div>
        <w:div w:id="1712723467">
          <w:marLeft w:val="0"/>
          <w:marRight w:val="0"/>
          <w:marTop w:val="0"/>
          <w:marBottom w:val="0"/>
          <w:divBdr>
            <w:top w:val="none" w:sz="0" w:space="0" w:color="auto"/>
            <w:left w:val="none" w:sz="0" w:space="0" w:color="auto"/>
            <w:bottom w:val="none" w:sz="0" w:space="0" w:color="auto"/>
            <w:right w:val="none" w:sz="0" w:space="0" w:color="auto"/>
          </w:divBdr>
          <w:divsChild>
            <w:div w:id="231933358">
              <w:marLeft w:val="0"/>
              <w:marRight w:val="0"/>
              <w:marTop w:val="0"/>
              <w:marBottom w:val="0"/>
              <w:divBdr>
                <w:top w:val="none" w:sz="0" w:space="0" w:color="auto"/>
                <w:left w:val="none" w:sz="0" w:space="0" w:color="auto"/>
                <w:bottom w:val="none" w:sz="0" w:space="0" w:color="auto"/>
                <w:right w:val="none" w:sz="0" w:space="0" w:color="auto"/>
              </w:divBdr>
            </w:div>
          </w:divsChild>
        </w:div>
        <w:div w:id="1712807112">
          <w:marLeft w:val="0"/>
          <w:marRight w:val="0"/>
          <w:marTop w:val="0"/>
          <w:marBottom w:val="0"/>
          <w:divBdr>
            <w:top w:val="none" w:sz="0" w:space="0" w:color="auto"/>
            <w:left w:val="none" w:sz="0" w:space="0" w:color="auto"/>
            <w:bottom w:val="none" w:sz="0" w:space="0" w:color="auto"/>
            <w:right w:val="none" w:sz="0" w:space="0" w:color="auto"/>
          </w:divBdr>
          <w:divsChild>
            <w:div w:id="1311717729">
              <w:marLeft w:val="0"/>
              <w:marRight w:val="0"/>
              <w:marTop w:val="0"/>
              <w:marBottom w:val="0"/>
              <w:divBdr>
                <w:top w:val="none" w:sz="0" w:space="0" w:color="auto"/>
                <w:left w:val="none" w:sz="0" w:space="0" w:color="auto"/>
                <w:bottom w:val="none" w:sz="0" w:space="0" w:color="auto"/>
                <w:right w:val="none" w:sz="0" w:space="0" w:color="auto"/>
              </w:divBdr>
            </w:div>
          </w:divsChild>
        </w:div>
        <w:div w:id="1712918118">
          <w:marLeft w:val="0"/>
          <w:marRight w:val="0"/>
          <w:marTop w:val="0"/>
          <w:marBottom w:val="0"/>
          <w:divBdr>
            <w:top w:val="none" w:sz="0" w:space="0" w:color="auto"/>
            <w:left w:val="none" w:sz="0" w:space="0" w:color="auto"/>
            <w:bottom w:val="none" w:sz="0" w:space="0" w:color="auto"/>
            <w:right w:val="none" w:sz="0" w:space="0" w:color="auto"/>
          </w:divBdr>
          <w:divsChild>
            <w:div w:id="1780636307">
              <w:marLeft w:val="0"/>
              <w:marRight w:val="0"/>
              <w:marTop w:val="0"/>
              <w:marBottom w:val="0"/>
              <w:divBdr>
                <w:top w:val="none" w:sz="0" w:space="0" w:color="auto"/>
                <w:left w:val="none" w:sz="0" w:space="0" w:color="auto"/>
                <w:bottom w:val="none" w:sz="0" w:space="0" w:color="auto"/>
                <w:right w:val="none" w:sz="0" w:space="0" w:color="auto"/>
              </w:divBdr>
            </w:div>
          </w:divsChild>
        </w:div>
        <w:div w:id="1712923149">
          <w:marLeft w:val="0"/>
          <w:marRight w:val="0"/>
          <w:marTop w:val="0"/>
          <w:marBottom w:val="0"/>
          <w:divBdr>
            <w:top w:val="none" w:sz="0" w:space="0" w:color="auto"/>
            <w:left w:val="none" w:sz="0" w:space="0" w:color="auto"/>
            <w:bottom w:val="none" w:sz="0" w:space="0" w:color="auto"/>
            <w:right w:val="none" w:sz="0" w:space="0" w:color="auto"/>
          </w:divBdr>
          <w:divsChild>
            <w:div w:id="1028992606">
              <w:marLeft w:val="0"/>
              <w:marRight w:val="0"/>
              <w:marTop w:val="0"/>
              <w:marBottom w:val="0"/>
              <w:divBdr>
                <w:top w:val="none" w:sz="0" w:space="0" w:color="auto"/>
                <w:left w:val="none" w:sz="0" w:space="0" w:color="auto"/>
                <w:bottom w:val="none" w:sz="0" w:space="0" w:color="auto"/>
                <w:right w:val="none" w:sz="0" w:space="0" w:color="auto"/>
              </w:divBdr>
            </w:div>
          </w:divsChild>
        </w:div>
        <w:div w:id="1713338821">
          <w:marLeft w:val="0"/>
          <w:marRight w:val="0"/>
          <w:marTop w:val="0"/>
          <w:marBottom w:val="0"/>
          <w:divBdr>
            <w:top w:val="none" w:sz="0" w:space="0" w:color="auto"/>
            <w:left w:val="none" w:sz="0" w:space="0" w:color="auto"/>
            <w:bottom w:val="none" w:sz="0" w:space="0" w:color="auto"/>
            <w:right w:val="none" w:sz="0" w:space="0" w:color="auto"/>
          </w:divBdr>
          <w:divsChild>
            <w:div w:id="798838205">
              <w:marLeft w:val="0"/>
              <w:marRight w:val="0"/>
              <w:marTop w:val="0"/>
              <w:marBottom w:val="0"/>
              <w:divBdr>
                <w:top w:val="none" w:sz="0" w:space="0" w:color="auto"/>
                <w:left w:val="none" w:sz="0" w:space="0" w:color="auto"/>
                <w:bottom w:val="none" w:sz="0" w:space="0" w:color="auto"/>
                <w:right w:val="none" w:sz="0" w:space="0" w:color="auto"/>
              </w:divBdr>
            </w:div>
          </w:divsChild>
        </w:div>
        <w:div w:id="1713382334">
          <w:marLeft w:val="0"/>
          <w:marRight w:val="0"/>
          <w:marTop w:val="0"/>
          <w:marBottom w:val="0"/>
          <w:divBdr>
            <w:top w:val="none" w:sz="0" w:space="0" w:color="auto"/>
            <w:left w:val="none" w:sz="0" w:space="0" w:color="auto"/>
            <w:bottom w:val="none" w:sz="0" w:space="0" w:color="auto"/>
            <w:right w:val="none" w:sz="0" w:space="0" w:color="auto"/>
          </w:divBdr>
          <w:divsChild>
            <w:div w:id="2066876429">
              <w:marLeft w:val="0"/>
              <w:marRight w:val="0"/>
              <w:marTop w:val="0"/>
              <w:marBottom w:val="0"/>
              <w:divBdr>
                <w:top w:val="none" w:sz="0" w:space="0" w:color="auto"/>
                <w:left w:val="none" w:sz="0" w:space="0" w:color="auto"/>
                <w:bottom w:val="none" w:sz="0" w:space="0" w:color="auto"/>
                <w:right w:val="none" w:sz="0" w:space="0" w:color="auto"/>
              </w:divBdr>
            </w:div>
          </w:divsChild>
        </w:div>
        <w:div w:id="1713457716">
          <w:marLeft w:val="0"/>
          <w:marRight w:val="0"/>
          <w:marTop w:val="0"/>
          <w:marBottom w:val="0"/>
          <w:divBdr>
            <w:top w:val="none" w:sz="0" w:space="0" w:color="auto"/>
            <w:left w:val="none" w:sz="0" w:space="0" w:color="auto"/>
            <w:bottom w:val="none" w:sz="0" w:space="0" w:color="auto"/>
            <w:right w:val="none" w:sz="0" w:space="0" w:color="auto"/>
          </w:divBdr>
          <w:divsChild>
            <w:div w:id="1629699185">
              <w:marLeft w:val="0"/>
              <w:marRight w:val="0"/>
              <w:marTop w:val="0"/>
              <w:marBottom w:val="0"/>
              <w:divBdr>
                <w:top w:val="none" w:sz="0" w:space="0" w:color="auto"/>
                <w:left w:val="none" w:sz="0" w:space="0" w:color="auto"/>
                <w:bottom w:val="none" w:sz="0" w:space="0" w:color="auto"/>
                <w:right w:val="none" w:sz="0" w:space="0" w:color="auto"/>
              </w:divBdr>
            </w:div>
          </w:divsChild>
        </w:div>
        <w:div w:id="1713840109">
          <w:marLeft w:val="0"/>
          <w:marRight w:val="0"/>
          <w:marTop w:val="0"/>
          <w:marBottom w:val="0"/>
          <w:divBdr>
            <w:top w:val="none" w:sz="0" w:space="0" w:color="auto"/>
            <w:left w:val="none" w:sz="0" w:space="0" w:color="auto"/>
            <w:bottom w:val="none" w:sz="0" w:space="0" w:color="auto"/>
            <w:right w:val="none" w:sz="0" w:space="0" w:color="auto"/>
          </w:divBdr>
          <w:divsChild>
            <w:div w:id="1931619724">
              <w:marLeft w:val="0"/>
              <w:marRight w:val="0"/>
              <w:marTop w:val="0"/>
              <w:marBottom w:val="0"/>
              <w:divBdr>
                <w:top w:val="none" w:sz="0" w:space="0" w:color="auto"/>
                <w:left w:val="none" w:sz="0" w:space="0" w:color="auto"/>
                <w:bottom w:val="none" w:sz="0" w:space="0" w:color="auto"/>
                <w:right w:val="none" w:sz="0" w:space="0" w:color="auto"/>
              </w:divBdr>
            </w:div>
          </w:divsChild>
        </w:div>
        <w:div w:id="1713847730">
          <w:marLeft w:val="0"/>
          <w:marRight w:val="0"/>
          <w:marTop w:val="0"/>
          <w:marBottom w:val="0"/>
          <w:divBdr>
            <w:top w:val="none" w:sz="0" w:space="0" w:color="auto"/>
            <w:left w:val="none" w:sz="0" w:space="0" w:color="auto"/>
            <w:bottom w:val="none" w:sz="0" w:space="0" w:color="auto"/>
            <w:right w:val="none" w:sz="0" w:space="0" w:color="auto"/>
          </w:divBdr>
          <w:divsChild>
            <w:div w:id="703363860">
              <w:marLeft w:val="0"/>
              <w:marRight w:val="0"/>
              <w:marTop w:val="0"/>
              <w:marBottom w:val="0"/>
              <w:divBdr>
                <w:top w:val="none" w:sz="0" w:space="0" w:color="auto"/>
                <w:left w:val="none" w:sz="0" w:space="0" w:color="auto"/>
                <w:bottom w:val="none" w:sz="0" w:space="0" w:color="auto"/>
                <w:right w:val="none" w:sz="0" w:space="0" w:color="auto"/>
              </w:divBdr>
            </w:div>
          </w:divsChild>
        </w:div>
        <w:div w:id="1713921650">
          <w:marLeft w:val="0"/>
          <w:marRight w:val="0"/>
          <w:marTop w:val="0"/>
          <w:marBottom w:val="0"/>
          <w:divBdr>
            <w:top w:val="none" w:sz="0" w:space="0" w:color="auto"/>
            <w:left w:val="none" w:sz="0" w:space="0" w:color="auto"/>
            <w:bottom w:val="none" w:sz="0" w:space="0" w:color="auto"/>
            <w:right w:val="none" w:sz="0" w:space="0" w:color="auto"/>
          </w:divBdr>
          <w:divsChild>
            <w:div w:id="258566361">
              <w:marLeft w:val="0"/>
              <w:marRight w:val="0"/>
              <w:marTop w:val="0"/>
              <w:marBottom w:val="0"/>
              <w:divBdr>
                <w:top w:val="none" w:sz="0" w:space="0" w:color="auto"/>
                <w:left w:val="none" w:sz="0" w:space="0" w:color="auto"/>
                <w:bottom w:val="none" w:sz="0" w:space="0" w:color="auto"/>
                <w:right w:val="none" w:sz="0" w:space="0" w:color="auto"/>
              </w:divBdr>
            </w:div>
          </w:divsChild>
        </w:div>
        <w:div w:id="1714310812">
          <w:marLeft w:val="0"/>
          <w:marRight w:val="0"/>
          <w:marTop w:val="0"/>
          <w:marBottom w:val="0"/>
          <w:divBdr>
            <w:top w:val="none" w:sz="0" w:space="0" w:color="auto"/>
            <w:left w:val="none" w:sz="0" w:space="0" w:color="auto"/>
            <w:bottom w:val="none" w:sz="0" w:space="0" w:color="auto"/>
            <w:right w:val="none" w:sz="0" w:space="0" w:color="auto"/>
          </w:divBdr>
          <w:divsChild>
            <w:div w:id="2010255270">
              <w:marLeft w:val="0"/>
              <w:marRight w:val="0"/>
              <w:marTop w:val="0"/>
              <w:marBottom w:val="0"/>
              <w:divBdr>
                <w:top w:val="none" w:sz="0" w:space="0" w:color="auto"/>
                <w:left w:val="none" w:sz="0" w:space="0" w:color="auto"/>
                <w:bottom w:val="none" w:sz="0" w:space="0" w:color="auto"/>
                <w:right w:val="none" w:sz="0" w:space="0" w:color="auto"/>
              </w:divBdr>
            </w:div>
          </w:divsChild>
        </w:div>
        <w:div w:id="1714846552">
          <w:marLeft w:val="0"/>
          <w:marRight w:val="0"/>
          <w:marTop w:val="0"/>
          <w:marBottom w:val="0"/>
          <w:divBdr>
            <w:top w:val="none" w:sz="0" w:space="0" w:color="auto"/>
            <w:left w:val="none" w:sz="0" w:space="0" w:color="auto"/>
            <w:bottom w:val="none" w:sz="0" w:space="0" w:color="auto"/>
            <w:right w:val="none" w:sz="0" w:space="0" w:color="auto"/>
          </w:divBdr>
          <w:divsChild>
            <w:div w:id="539443681">
              <w:marLeft w:val="0"/>
              <w:marRight w:val="0"/>
              <w:marTop w:val="0"/>
              <w:marBottom w:val="0"/>
              <w:divBdr>
                <w:top w:val="none" w:sz="0" w:space="0" w:color="auto"/>
                <w:left w:val="none" w:sz="0" w:space="0" w:color="auto"/>
                <w:bottom w:val="none" w:sz="0" w:space="0" w:color="auto"/>
                <w:right w:val="none" w:sz="0" w:space="0" w:color="auto"/>
              </w:divBdr>
            </w:div>
          </w:divsChild>
        </w:div>
        <w:div w:id="1714847233">
          <w:marLeft w:val="0"/>
          <w:marRight w:val="0"/>
          <w:marTop w:val="0"/>
          <w:marBottom w:val="0"/>
          <w:divBdr>
            <w:top w:val="none" w:sz="0" w:space="0" w:color="auto"/>
            <w:left w:val="none" w:sz="0" w:space="0" w:color="auto"/>
            <w:bottom w:val="none" w:sz="0" w:space="0" w:color="auto"/>
            <w:right w:val="none" w:sz="0" w:space="0" w:color="auto"/>
          </w:divBdr>
          <w:divsChild>
            <w:div w:id="744645068">
              <w:marLeft w:val="0"/>
              <w:marRight w:val="0"/>
              <w:marTop w:val="0"/>
              <w:marBottom w:val="0"/>
              <w:divBdr>
                <w:top w:val="none" w:sz="0" w:space="0" w:color="auto"/>
                <w:left w:val="none" w:sz="0" w:space="0" w:color="auto"/>
                <w:bottom w:val="none" w:sz="0" w:space="0" w:color="auto"/>
                <w:right w:val="none" w:sz="0" w:space="0" w:color="auto"/>
              </w:divBdr>
            </w:div>
          </w:divsChild>
        </w:div>
        <w:div w:id="1714957468">
          <w:marLeft w:val="0"/>
          <w:marRight w:val="0"/>
          <w:marTop w:val="0"/>
          <w:marBottom w:val="0"/>
          <w:divBdr>
            <w:top w:val="none" w:sz="0" w:space="0" w:color="auto"/>
            <w:left w:val="none" w:sz="0" w:space="0" w:color="auto"/>
            <w:bottom w:val="none" w:sz="0" w:space="0" w:color="auto"/>
            <w:right w:val="none" w:sz="0" w:space="0" w:color="auto"/>
          </w:divBdr>
          <w:divsChild>
            <w:div w:id="207112907">
              <w:marLeft w:val="0"/>
              <w:marRight w:val="0"/>
              <w:marTop w:val="0"/>
              <w:marBottom w:val="0"/>
              <w:divBdr>
                <w:top w:val="none" w:sz="0" w:space="0" w:color="auto"/>
                <w:left w:val="none" w:sz="0" w:space="0" w:color="auto"/>
                <w:bottom w:val="none" w:sz="0" w:space="0" w:color="auto"/>
                <w:right w:val="none" w:sz="0" w:space="0" w:color="auto"/>
              </w:divBdr>
            </w:div>
          </w:divsChild>
        </w:div>
        <w:div w:id="1715108036">
          <w:marLeft w:val="0"/>
          <w:marRight w:val="0"/>
          <w:marTop w:val="0"/>
          <w:marBottom w:val="0"/>
          <w:divBdr>
            <w:top w:val="none" w:sz="0" w:space="0" w:color="auto"/>
            <w:left w:val="none" w:sz="0" w:space="0" w:color="auto"/>
            <w:bottom w:val="none" w:sz="0" w:space="0" w:color="auto"/>
            <w:right w:val="none" w:sz="0" w:space="0" w:color="auto"/>
          </w:divBdr>
          <w:divsChild>
            <w:div w:id="1525557160">
              <w:marLeft w:val="0"/>
              <w:marRight w:val="0"/>
              <w:marTop w:val="0"/>
              <w:marBottom w:val="0"/>
              <w:divBdr>
                <w:top w:val="none" w:sz="0" w:space="0" w:color="auto"/>
                <w:left w:val="none" w:sz="0" w:space="0" w:color="auto"/>
                <w:bottom w:val="none" w:sz="0" w:space="0" w:color="auto"/>
                <w:right w:val="none" w:sz="0" w:space="0" w:color="auto"/>
              </w:divBdr>
            </w:div>
          </w:divsChild>
        </w:div>
        <w:div w:id="1715232558">
          <w:marLeft w:val="0"/>
          <w:marRight w:val="0"/>
          <w:marTop w:val="0"/>
          <w:marBottom w:val="0"/>
          <w:divBdr>
            <w:top w:val="none" w:sz="0" w:space="0" w:color="auto"/>
            <w:left w:val="none" w:sz="0" w:space="0" w:color="auto"/>
            <w:bottom w:val="none" w:sz="0" w:space="0" w:color="auto"/>
            <w:right w:val="none" w:sz="0" w:space="0" w:color="auto"/>
          </w:divBdr>
          <w:divsChild>
            <w:div w:id="2128085895">
              <w:marLeft w:val="0"/>
              <w:marRight w:val="0"/>
              <w:marTop w:val="0"/>
              <w:marBottom w:val="0"/>
              <w:divBdr>
                <w:top w:val="none" w:sz="0" w:space="0" w:color="auto"/>
                <w:left w:val="none" w:sz="0" w:space="0" w:color="auto"/>
                <w:bottom w:val="none" w:sz="0" w:space="0" w:color="auto"/>
                <w:right w:val="none" w:sz="0" w:space="0" w:color="auto"/>
              </w:divBdr>
            </w:div>
          </w:divsChild>
        </w:div>
        <w:div w:id="1715497679">
          <w:marLeft w:val="0"/>
          <w:marRight w:val="0"/>
          <w:marTop w:val="0"/>
          <w:marBottom w:val="0"/>
          <w:divBdr>
            <w:top w:val="none" w:sz="0" w:space="0" w:color="auto"/>
            <w:left w:val="none" w:sz="0" w:space="0" w:color="auto"/>
            <w:bottom w:val="none" w:sz="0" w:space="0" w:color="auto"/>
            <w:right w:val="none" w:sz="0" w:space="0" w:color="auto"/>
          </w:divBdr>
          <w:divsChild>
            <w:div w:id="292951237">
              <w:marLeft w:val="0"/>
              <w:marRight w:val="0"/>
              <w:marTop w:val="0"/>
              <w:marBottom w:val="0"/>
              <w:divBdr>
                <w:top w:val="none" w:sz="0" w:space="0" w:color="auto"/>
                <w:left w:val="none" w:sz="0" w:space="0" w:color="auto"/>
                <w:bottom w:val="none" w:sz="0" w:space="0" w:color="auto"/>
                <w:right w:val="none" w:sz="0" w:space="0" w:color="auto"/>
              </w:divBdr>
            </w:div>
          </w:divsChild>
        </w:div>
        <w:div w:id="1716153732">
          <w:marLeft w:val="0"/>
          <w:marRight w:val="0"/>
          <w:marTop w:val="0"/>
          <w:marBottom w:val="0"/>
          <w:divBdr>
            <w:top w:val="none" w:sz="0" w:space="0" w:color="auto"/>
            <w:left w:val="none" w:sz="0" w:space="0" w:color="auto"/>
            <w:bottom w:val="none" w:sz="0" w:space="0" w:color="auto"/>
            <w:right w:val="none" w:sz="0" w:space="0" w:color="auto"/>
          </w:divBdr>
          <w:divsChild>
            <w:div w:id="779570778">
              <w:marLeft w:val="0"/>
              <w:marRight w:val="0"/>
              <w:marTop w:val="0"/>
              <w:marBottom w:val="0"/>
              <w:divBdr>
                <w:top w:val="none" w:sz="0" w:space="0" w:color="auto"/>
                <w:left w:val="none" w:sz="0" w:space="0" w:color="auto"/>
                <w:bottom w:val="none" w:sz="0" w:space="0" w:color="auto"/>
                <w:right w:val="none" w:sz="0" w:space="0" w:color="auto"/>
              </w:divBdr>
            </w:div>
          </w:divsChild>
        </w:div>
        <w:div w:id="1716274513">
          <w:marLeft w:val="0"/>
          <w:marRight w:val="0"/>
          <w:marTop w:val="0"/>
          <w:marBottom w:val="0"/>
          <w:divBdr>
            <w:top w:val="none" w:sz="0" w:space="0" w:color="auto"/>
            <w:left w:val="none" w:sz="0" w:space="0" w:color="auto"/>
            <w:bottom w:val="none" w:sz="0" w:space="0" w:color="auto"/>
            <w:right w:val="none" w:sz="0" w:space="0" w:color="auto"/>
          </w:divBdr>
          <w:divsChild>
            <w:div w:id="1818691634">
              <w:marLeft w:val="0"/>
              <w:marRight w:val="0"/>
              <w:marTop w:val="0"/>
              <w:marBottom w:val="0"/>
              <w:divBdr>
                <w:top w:val="none" w:sz="0" w:space="0" w:color="auto"/>
                <w:left w:val="none" w:sz="0" w:space="0" w:color="auto"/>
                <w:bottom w:val="none" w:sz="0" w:space="0" w:color="auto"/>
                <w:right w:val="none" w:sz="0" w:space="0" w:color="auto"/>
              </w:divBdr>
            </w:div>
          </w:divsChild>
        </w:div>
        <w:div w:id="1717194738">
          <w:marLeft w:val="0"/>
          <w:marRight w:val="0"/>
          <w:marTop w:val="0"/>
          <w:marBottom w:val="0"/>
          <w:divBdr>
            <w:top w:val="none" w:sz="0" w:space="0" w:color="auto"/>
            <w:left w:val="none" w:sz="0" w:space="0" w:color="auto"/>
            <w:bottom w:val="none" w:sz="0" w:space="0" w:color="auto"/>
            <w:right w:val="none" w:sz="0" w:space="0" w:color="auto"/>
          </w:divBdr>
          <w:divsChild>
            <w:div w:id="1770541808">
              <w:marLeft w:val="0"/>
              <w:marRight w:val="0"/>
              <w:marTop w:val="0"/>
              <w:marBottom w:val="0"/>
              <w:divBdr>
                <w:top w:val="none" w:sz="0" w:space="0" w:color="auto"/>
                <w:left w:val="none" w:sz="0" w:space="0" w:color="auto"/>
                <w:bottom w:val="none" w:sz="0" w:space="0" w:color="auto"/>
                <w:right w:val="none" w:sz="0" w:space="0" w:color="auto"/>
              </w:divBdr>
            </w:div>
          </w:divsChild>
        </w:div>
        <w:div w:id="1717511009">
          <w:marLeft w:val="0"/>
          <w:marRight w:val="0"/>
          <w:marTop w:val="0"/>
          <w:marBottom w:val="0"/>
          <w:divBdr>
            <w:top w:val="none" w:sz="0" w:space="0" w:color="auto"/>
            <w:left w:val="none" w:sz="0" w:space="0" w:color="auto"/>
            <w:bottom w:val="none" w:sz="0" w:space="0" w:color="auto"/>
            <w:right w:val="none" w:sz="0" w:space="0" w:color="auto"/>
          </w:divBdr>
          <w:divsChild>
            <w:div w:id="210656412">
              <w:marLeft w:val="0"/>
              <w:marRight w:val="0"/>
              <w:marTop w:val="0"/>
              <w:marBottom w:val="0"/>
              <w:divBdr>
                <w:top w:val="none" w:sz="0" w:space="0" w:color="auto"/>
                <w:left w:val="none" w:sz="0" w:space="0" w:color="auto"/>
                <w:bottom w:val="none" w:sz="0" w:space="0" w:color="auto"/>
                <w:right w:val="none" w:sz="0" w:space="0" w:color="auto"/>
              </w:divBdr>
            </w:div>
          </w:divsChild>
        </w:div>
        <w:div w:id="1717856863">
          <w:marLeft w:val="0"/>
          <w:marRight w:val="0"/>
          <w:marTop w:val="0"/>
          <w:marBottom w:val="0"/>
          <w:divBdr>
            <w:top w:val="none" w:sz="0" w:space="0" w:color="auto"/>
            <w:left w:val="none" w:sz="0" w:space="0" w:color="auto"/>
            <w:bottom w:val="none" w:sz="0" w:space="0" w:color="auto"/>
            <w:right w:val="none" w:sz="0" w:space="0" w:color="auto"/>
          </w:divBdr>
          <w:divsChild>
            <w:div w:id="709837871">
              <w:marLeft w:val="0"/>
              <w:marRight w:val="0"/>
              <w:marTop w:val="0"/>
              <w:marBottom w:val="0"/>
              <w:divBdr>
                <w:top w:val="none" w:sz="0" w:space="0" w:color="auto"/>
                <w:left w:val="none" w:sz="0" w:space="0" w:color="auto"/>
                <w:bottom w:val="none" w:sz="0" w:space="0" w:color="auto"/>
                <w:right w:val="none" w:sz="0" w:space="0" w:color="auto"/>
              </w:divBdr>
            </w:div>
          </w:divsChild>
        </w:div>
        <w:div w:id="1718162895">
          <w:marLeft w:val="0"/>
          <w:marRight w:val="0"/>
          <w:marTop w:val="0"/>
          <w:marBottom w:val="0"/>
          <w:divBdr>
            <w:top w:val="none" w:sz="0" w:space="0" w:color="auto"/>
            <w:left w:val="none" w:sz="0" w:space="0" w:color="auto"/>
            <w:bottom w:val="none" w:sz="0" w:space="0" w:color="auto"/>
            <w:right w:val="none" w:sz="0" w:space="0" w:color="auto"/>
          </w:divBdr>
          <w:divsChild>
            <w:div w:id="2059275701">
              <w:marLeft w:val="0"/>
              <w:marRight w:val="0"/>
              <w:marTop w:val="0"/>
              <w:marBottom w:val="0"/>
              <w:divBdr>
                <w:top w:val="none" w:sz="0" w:space="0" w:color="auto"/>
                <w:left w:val="none" w:sz="0" w:space="0" w:color="auto"/>
                <w:bottom w:val="none" w:sz="0" w:space="0" w:color="auto"/>
                <w:right w:val="none" w:sz="0" w:space="0" w:color="auto"/>
              </w:divBdr>
            </w:div>
          </w:divsChild>
        </w:div>
        <w:div w:id="1718509950">
          <w:marLeft w:val="0"/>
          <w:marRight w:val="0"/>
          <w:marTop w:val="0"/>
          <w:marBottom w:val="0"/>
          <w:divBdr>
            <w:top w:val="none" w:sz="0" w:space="0" w:color="auto"/>
            <w:left w:val="none" w:sz="0" w:space="0" w:color="auto"/>
            <w:bottom w:val="none" w:sz="0" w:space="0" w:color="auto"/>
            <w:right w:val="none" w:sz="0" w:space="0" w:color="auto"/>
          </w:divBdr>
          <w:divsChild>
            <w:div w:id="2056811247">
              <w:marLeft w:val="0"/>
              <w:marRight w:val="0"/>
              <w:marTop w:val="0"/>
              <w:marBottom w:val="0"/>
              <w:divBdr>
                <w:top w:val="none" w:sz="0" w:space="0" w:color="auto"/>
                <w:left w:val="none" w:sz="0" w:space="0" w:color="auto"/>
                <w:bottom w:val="none" w:sz="0" w:space="0" w:color="auto"/>
                <w:right w:val="none" w:sz="0" w:space="0" w:color="auto"/>
              </w:divBdr>
            </w:div>
          </w:divsChild>
        </w:div>
        <w:div w:id="1718622656">
          <w:marLeft w:val="0"/>
          <w:marRight w:val="0"/>
          <w:marTop w:val="0"/>
          <w:marBottom w:val="0"/>
          <w:divBdr>
            <w:top w:val="none" w:sz="0" w:space="0" w:color="auto"/>
            <w:left w:val="none" w:sz="0" w:space="0" w:color="auto"/>
            <w:bottom w:val="none" w:sz="0" w:space="0" w:color="auto"/>
            <w:right w:val="none" w:sz="0" w:space="0" w:color="auto"/>
          </w:divBdr>
          <w:divsChild>
            <w:div w:id="862935105">
              <w:marLeft w:val="0"/>
              <w:marRight w:val="0"/>
              <w:marTop w:val="0"/>
              <w:marBottom w:val="0"/>
              <w:divBdr>
                <w:top w:val="none" w:sz="0" w:space="0" w:color="auto"/>
                <w:left w:val="none" w:sz="0" w:space="0" w:color="auto"/>
                <w:bottom w:val="none" w:sz="0" w:space="0" w:color="auto"/>
                <w:right w:val="none" w:sz="0" w:space="0" w:color="auto"/>
              </w:divBdr>
            </w:div>
          </w:divsChild>
        </w:div>
        <w:div w:id="1719695403">
          <w:marLeft w:val="0"/>
          <w:marRight w:val="0"/>
          <w:marTop w:val="0"/>
          <w:marBottom w:val="0"/>
          <w:divBdr>
            <w:top w:val="none" w:sz="0" w:space="0" w:color="auto"/>
            <w:left w:val="none" w:sz="0" w:space="0" w:color="auto"/>
            <w:bottom w:val="none" w:sz="0" w:space="0" w:color="auto"/>
            <w:right w:val="none" w:sz="0" w:space="0" w:color="auto"/>
          </w:divBdr>
          <w:divsChild>
            <w:div w:id="280764834">
              <w:marLeft w:val="0"/>
              <w:marRight w:val="0"/>
              <w:marTop w:val="0"/>
              <w:marBottom w:val="0"/>
              <w:divBdr>
                <w:top w:val="none" w:sz="0" w:space="0" w:color="auto"/>
                <w:left w:val="none" w:sz="0" w:space="0" w:color="auto"/>
                <w:bottom w:val="none" w:sz="0" w:space="0" w:color="auto"/>
                <w:right w:val="none" w:sz="0" w:space="0" w:color="auto"/>
              </w:divBdr>
            </w:div>
          </w:divsChild>
        </w:div>
        <w:div w:id="1720127612">
          <w:marLeft w:val="0"/>
          <w:marRight w:val="0"/>
          <w:marTop w:val="0"/>
          <w:marBottom w:val="0"/>
          <w:divBdr>
            <w:top w:val="none" w:sz="0" w:space="0" w:color="auto"/>
            <w:left w:val="none" w:sz="0" w:space="0" w:color="auto"/>
            <w:bottom w:val="none" w:sz="0" w:space="0" w:color="auto"/>
            <w:right w:val="none" w:sz="0" w:space="0" w:color="auto"/>
          </w:divBdr>
          <w:divsChild>
            <w:div w:id="194391289">
              <w:marLeft w:val="0"/>
              <w:marRight w:val="0"/>
              <w:marTop w:val="0"/>
              <w:marBottom w:val="0"/>
              <w:divBdr>
                <w:top w:val="none" w:sz="0" w:space="0" w:color="auto"/>
                <w:left w:val="none" w:sz="0" w:space="0" w:color="auto"/>
                <w:bottom w:val="none" w:sz="0" w:space="0" w:color="auto"/>
                <w:right w:val="none" w:sz="0" w:space="0" w:color="auto"/>
              </w:divBdr>
            </w:div>
          </w:divsChild>
        </w:div>
        <w:div w:id="1720516981">
          <w:marLeft w:val="0"/>
          <w:marRight w:val="0"/>
          <w:marTop w:val="0"/>
          <w:marBottom w:val="0"/>
          <w:divBdr>
            <w:top w:val="none" w:sz="0" w:space="0" w:color="auto"/>
            <w:left w:val="none" w:sz="0" w:space="0" w:color="auto"/>
            <w:bottom w:val="none" w:sz="0" w:space="0" w:color="auto"/>
            <w:right w:val="none" w:sz="0" w:space="0" w:color="auto"/>
          </w:divBdr>
          <w:divsChild>
            <w:div w:id="360859305">
              <w:marLeft w:val="0"/>
              <w:marRight w:val="0"/>
              <w:marTop w:val="0"/>
              <w:marBottom w:val="0"/>
              <w:divBdr>
                <w:top w:val="none" w:sz="0" w:space="0" w:color="auto"/>
                <w:left w:val="none" w:sz="0" w:space="0" w:color="auto"/>
                <w:bottom w:val="none" w:sz="0" w:space="0" w:color="auto"/>
                <w:right w:val="none" w:sz="0" w:space="0" w:color="auto"/>
              </w:divBdr>
            </w:div>
          </w:divsChild>
        </w:div>
        <w:div w:id="1721053812">
          <w:marLeft w:val="0"/>
          <w:marRight w:val="0"/>
          <w:marTop w:val="0"/>
          <w:marBottom w:val="0"/>
          <w:divBdr>
            <w:top w:val="none" w:sz="0" w:space="0" w:color="auto"/>
            <w:left w:val="none" w:sz="0" w:space="0" w:color="auto"/>
            <w:bottom w:val="none" w:sz="0" w:space="0" w:color="auto"/>
            <w:right w:val="none" w:sz="0" w:space="0" w:color="auto"/>
          </w:divBdr>
          <w:divsChild>
            <w:div w:id="1495879331">
              <w:marLeft w:val="0"/>
              <w:marRight w:val="0"/>
              <w:marTop w:val="0"/>
              <w:marBottom w:val="0"/>
              <w:divBdr>
                <w:top w:val="none" w:sz="0" w:space="0" w:color="auto"/>
                <w:left w:val="none" w:sz="0" w:space="0" w:color="auto"/>
                <w:bottom w:val="none" w:sz="0" w:space="0" w:color="auto"/>
                <w:right w:val="none" w:sz="0" w:space="0" w:color="auto"/>
              </w:divBdr>
            </w:div>
          </w:divsChild>
        </w:div>
        <w:div w:id="1721633890">
          <w:marLeft w:val="0"/>
          <w:marRight w:val="0"/>
          <w:marTop w:val="0"/>
          <w:marBottom w:val="0"/>
          <w:divBdr>
            <w:top w:val="none" w:sz="0" w:space="0" w:color="auto"/>
            <w:left w:val="none" w:sz="0" w:space="0" w:color="auto"/>
            <w:bottom w:val="none" w:sz="0" w:space="0" w:color="auto"/>
            <w:right w:val="none" w:sz="0" w:space="0" w:color="auto"/>
          </w:divBdr>
          <w:divsChild>
            <w:div w:id="506290589">
              <w:marLeft w:val="0"/>
              <w:marRight w:val="0"/>
              <w:marTop w:val="0"/>
              <w:marBottom w:val="0"/>
              <w:divBdr>
                <w:top w:val="none" w:sz="0" w:space="0" w:color="auto"/>
                <w:left w:val="none" w:sz="0" w:space="0" w:color="auto"/>
                <w:bottom w:val="none" w:sz="0" w:space="0" w:color="auto"/>
                <w:right w:val="none" w:sz="0" w:space="0" w:color="auto"/>
              </w:divBdr>
            </w:div>
          </w:divsChild>
        </w:div>
        <w:div w:id="1721980021">
          <w:marLeft w:val="0"/>
          <w:marRight w:val="0"/>
          <w:marTop w:val="0"/>
          <w:marBottom w:val="0"/>
          <w:divBdr>
            <w:top w:val="none" w:sz="0" w:space="0" w:color="auto"/>
            <w:left w:val="none" w:sz="0" w:space="0" w:color="auto"/>
            <w:bottom w:val="none" w:sz="0" w:space="0" w:color="auto"/>
            <w:right w:val="none" w:sz="0" w:space="0" w:color="auto"/>
          </w:divBdr>
          <w:divsChild>
            <w:div w:id="1402168416">
              <w:marLeft w:val="0"/>
              <w:marRight w:val="0"/>
              <w:marTop w:val="0"/>
              <w:marBottom w:val="0"/>
              <w:divBdr>
                <w:top w:val="none" w:sz="0" w:space="0" w:color="auto"/>
                <w:left w:val="none" w:sz="0" w:space="0" w:color="auto"/>
                <w:bottom w:val="none" w:sz="0" w:space="0" w:color="auto"/>
                <w:right w:val="none" w:sz="0" w:space="0" w:color="auto"/>
              </w:divBdr>
            </w:div>
          </w:divsChild>
        </w:div>
        <w:div w:id="1722246684">
          <w:marLeft w:val="0"/>
          <w:marRight w:val="0"/>
          <w:marTop w:val="0"/>
          <w:marBottom w:val="0"/>
          <w:divBdr>
            <w:top w:val="none" w:sz="0" w:space="0" w:color="auto"/>
            <w:left w:val="none" w:sz="0" w:space="0" w:color="auto"/>
            <w:bottom w:val="none" w:sz="0" w:space="0" w:color="auto"/>
            <w:right w:val="none" w:sz="0" w:space="0" w:color="auto"/>
          </w:divBdr>
          <w:divsChild>
            <w:div w:id="417212021">
              <w:marLeft w:val="0"/>
              <w:marRight w:val="0"/>
              <w:marTop w:val="0"/>
              <w:marBottom w:val="0"/>
              <w:divBdr>
                <w:top w:val="none" w:sz="0" w:space="0" w:color="auto"/>
                <w:left w:val="none" w:sz="0" w:space="0" w:color="auto"/>
                <w:bottom w:val="none" w:sz="0" w:space="0" w:color="auto"/>
                <w:right w:val="none" w:sz="0" w:space="0" w:color="auto"/>
              </w:divBdr>
            </w:div>
          </w:divsChild>
        </w:div>
        <w:div w:id="1722367030">
          <w:marLeft w:val="0"/>
          <w:marRight w:val="0"/>
          <w:marTop w:val="0"/>
          <w:marBottom w:val="0"/>
          <w:divBdr>
            <w:top w:val="none" w:sz="0" w:space="0" w:color="auto"/>
            <w:left w:val="none" w:sz="0" w:space="0" w:color="auto"/>
            <w:bottom w:val="none" w:sz="0" w:space="0" w:color="auto"/>
            <w:right w:val="none" w:sz="0" w:space="0" w:color="auto"/>
          </w:divBdr>
          <w:divsChild>
            <w:div w:id="269708418">
              <w:marLeft w:val="0"/>
              <w:marRight w:val="0"/>
              <w:marTop w:val="0"/>
              <w:marBottom w:val="0"/>
              <w:divBdr>
                <w:top w:val="none" w:sz="0" w:space="0" w:color="auto"/>
                <w:left w:val="none" w:sz="0" w:space="0" w:color="auto"/>
                <w:bottom w:val="none" w:sz="0" w:space="0" w:color="auto"/>
                <w:right w:val="none" w:sz="0" w:space="0" w:color="auto"/>
              </w:divBdr>
            </w:div>
          </w:divsChild>
        </w:div>
        <w:div w:id="1722636498">
          <w:marLeft w:val="0"/>
          <w:marRight w:val="0"/>
          <w:marTop w:val="0"/>
          <w:marBottom w:val="0"/>
          <w:divBdr>
            <w:top w:val="none" w:sz="0" w:space="0" w:color="auto"/>
            <w:left w:val="none" w:sz="0" w:space="0" w:color="auto"/>
            <w:bottom w:val="none" w:sz="0" w:space="0" w:color="auto"/>
            <w:right w:val="none" w:sz="0" w:space="0" w:color="auto"/>
          </w:divBdr>
          <w:divsChild>
            <w:div w:id="1870482647">
              <w:marLeft w:val="0"/>
              <w:marRight w:val="0"/>
              <w:marTop w:val="0"/>
              <w:marBottom w:val="0"/>
              <w:divBdr>
                <w:top w:val="none" w:sz="0" w:space="0" w:color="auto"/>
                <w:left w:val="none" w:sz="0" w:space="0" w:color="auto"/>
                <w:bottom w:val="none" w:sz="0" w:space="0" w:color="auto"/>
                <w:right w:val="none" w:sz="0" w:space="0" w:color="auto"/>
              </w:divBdr>
            </w:div>
          </w:divsChild>
        </w:div>
        <w:div w:id="1723559339">
          <w:marLeft w:val="0"/>
          <w:marRight w:val="0"/>
          <w:marTop w:val="0"/>
          <w:marBottom w:val="0"/>
          <w:divBdr>
            <w:top w:val="none" w:sz="0" w:space="0" w:color="auto"/>
            <w:left w:val="none" w:sz="0" w:space="0" w:color="auto"/>
            <w:bottom w:val="none" w:sz="0" w:space="0" w:color="auto"/>
            <w:right w:val="none" w:sz="0" w:space="0" w:color="auto"/>
          </w:divBdr>
          <w:divsChild>
            <w:div w:id="1730110921">
              <w:marLeft w:val="0"/>
              <w:marRight w:val="0"/>
              <w:marTop w:val="0"/>
              <w:marBottom w:val="0"/>
              <w:divBdr>
                <w:top w:val="none" w:sz="0" w:space="0" w:color="auto"/>
                <w:left w:val="none" w:sz="0" w:space="0" w:color="auto"/>
                <w:bottom w:val="none" w:sz="0" w:space="0" w:color="auto"/>
                <w:right w:val="none" w:sz="0" w:space="0" w:color="auto"/>
              </w:divBdr>
            </w:div>
          </w:divsChild>
        </w:div>
        <w:div w:id="1723675441">
          <w:marLeft w:val="0"/>
          <w:marRight w:val="0"/>
          <w:marTop w:val="0"/>
          <w:marBottom w:val="0"/>
          <w:divBdr>
            <w:top w:val="none" w:sz="0" w:space="0" w:color="auto"/>
            <w:left w:val="none" w:sz="0" w:space="0" w:color="auto"/>
            <w:bottom w:val="none" w:sz="0" w:space="0" w:color="auto"/>
            <w:right w:val="none" w:sz="0" w:space="0" w:color="auto"/>
          </w:divBdr>
          <w:divsChild>
            <w:div w:id="193152651">
              <w:marLeft w:val="0"/>
              <w:marRight w:val="0"/>
              <w:marTop w:val="0"/>
              <w:marBottom w:val="0"/>
              <w:divBdr>
                <w:top w:val="none" w:sz="0" w:space="0" w:color="auto"/>
                <w:left w:val="none" w:sz="0" w:space="0" w:color="auto"/>
                <w:bottom w:val="none" w:sz="0" w:space="0" w:color="auto"/>
                <w:right w:val="none" w:sz="0" w:space="0" w:color="auto"/>
              </w:divBdr>
            </w:div>
          </w:divsChild>
        </w:div>
        <w:div w:id="1724057705">
          <w:marLeft w:val="0"/>
          <w:marRight w:val="0"/>
          <w:marTop w:val="0"/>
          <w:marBottom w:val="0"/>
          <w:divBdr>
            <w:top w:val="none" w:sz="0" w:space="0" w:color="auto"/>
            <w:left w:val="none" w:sz="0" w:space="0" w:color="auto"/>
            <w:bottom w:val="none" w:sz="0" w:space="0" w:color="auto"/>
            <w:right w:val="none" w:sz="0" w:space="0" w:color="auto"/>
          </w:divBdr>
          <w:divsChild>
            <w:div w:id="1288705215">
              <w:marLeft w:val="0"/>
              <w:marRight w:val="0"/>
              <w:marTop w:val="0"/>
              <w:marBottom w:val="0"/>
              <w:divBdr>
                <w:top w:val="none" w:sz="0" w:space="0" w:color="auto"/>
                <w:left w:val="none" w:sz="0" w:space="0" w:color="auto"/>
                <w:bottom w:val="none" w:sz="0" w:space="0" w:color="auto"/>
                <w:right w:val="none" w:sz="0" w:space="0" w:color="auto"/>
              </w:divBdr>
            </w:div>
          </w:divsChild>
        </w:div>
        <w:div w:id="1724133049">
          <w:marLeft w:val="0"/>
          <w:marRight w:val="0"/>
          <w:marTop w:val="0"/>
          <w:marBottom w:val="0"/>
          <w:divBdr>
            <w:top w:val="none" w:sz="0" w:space="0" w:color="auto"/>
            <w:left w:val="none" w:sz="0" w:space="0" w:color="auto"/>
            <w:bottom w:val="none" w:sz="0" w:space="0" w:color="auto"/>
            <w:right w:val="none" w:sz="0" w:space="0" w:color="auto"/>
          </w:divBdr>
          <w:divsChild>
            <w:div w:id="1779107646">
              <w:marLeft w:val="0"/>
              <w:marRight w:val="0"/>
              <w:marTop w:val="0"/>
              <w:marBottom w:val="0"/>
              <w:divBdr>
                <w:top w:val="none" w:sz="0" w:space="0" w:color="auto"/>
                <w:left w:val="none" w:sz="0" w:space="0" w:color="auto"/>
                <w:bottom w:val="none" w:sz="0" w:space="0" w:color="auto"/>
                <w:right w:val="none" w:sz="0" w:space="0" w:color="auto"/>
              </w:divBdr>
            </w:div>
          </w:divsChild>
        </w:div>
        <w:div w:id="1724476913">
          <w:marLeft w:val="0"/>
          <w:marRight w:val="0"/>
          <w:marTop w:val="0"/>
          <w:marBottom w:val="0"/>
          <w:divBdr>
            <w:top w:val="none" w:sz="0" w:space="0" w:color="auto"/>
            <w:left w:val="none" w:sz="0" w:space="0" w:color="auto"/>
            <w:bottom w:val="none" w:sz="0" w:space="0" w:color="auto"/>
            <w:right w:val="none" w:sz="0" w:space="0" w:color="auto"/>
          </w:divBdr>
          <w:divsChild>
            <w:div w:id="1721707622">
              <w:marLeft w:val="0"/>
              <w:marRight w:val="0"/>
              <w:marTop w:val="0"/>
              <w:marBottom w:val="0"/>
              <w:divBdr>
                <w:top w:val="none" w:sz="0" w:space="0" w:color="auto"/>
                <w:left w:val="none" w:sz="0" w:space="0" w:color="auto"/>
                <w:bottom w:val="none" w:sz="0" w:space="0" w:color="auto"/>
                <w:right w:val="none" w:sz="0" w:space="0" w:color="auto"/>
              </w:divBdr>
            </w:div>
          </w:divsChild>
        </w:div>
        <w:div w:id="1724789461">
          <w:marLeft w:val="0"/>
          <w:marRight w:val="0"/>
          <w:marTop w:val="0"/>
          <w:marBottom w:val="0"/>
          <w:divBdr>
            <w:top w:val="none" w:sz="0" w:space="0" w:color="auto"/>
            <w:left w:val="none" w:sz="0" w:space="0" w:color="auto"/>
            <w:bottom w:val="none" w:sz="0" w:space="0" w:color="auto"/>
            <w:right w:val="none" w:sz="0" w:space="0" w:color="auto"/>
          </w:divBdr>
          <w:divsChild>
            <w:div w:id="602961694">
              <w:marLeft w:val="0"/>
              <w:marRight w:val="0"/>
              <w:marTop w:val="0"/>
              <w:marBottom w:val="0"/>
              <w:divBdr>
                <w:top w:val="none" w:sz="0" w:space="0" w:color="auto"/>
                <w:left w:val="none" w:sz="0" w:space="0" w:color="auto"/>
                <w:bottom w:val="none" w:sz="0" w:space="0" w:color="auto"/>
                <w:right w:val="none" w:sz="0" w:space="0" w:color="auto"/>
              </w:divBdr>
            </w:div>
          </w:divsChild>
        </w:div>
        <w:div w:id="1725910941">
          <w:marLeft w:val="0"/>
          <w:marRight w:val="0"/>
          <w:marTop w:val="0"/>
          <w:marBottom w:val="0"/>
          <w:divBdr>
            <w:top w:val="none" w:sz="0" w:space="0" w:color="auto"/>
            <w:left w:val="none" w:sz="0" w:space="0" w:color="auto"/>
            <w:bottom w:val="none" w:sz="0" w:space="0" w:color="auto"/>
            <w:right w:val="none" w:sz="0" w:space="0" w:color="auto"/>
          </w:divBdr>
          <w:divsChild>
            <w:div w:id="306252443">
              <w:marLeft w:val="0"/>
              <w:marRight w:val="0"/>
              <w:marTop w:val="0"/>
              <w:marBottom w:val="0"/>
              <w:divBdr>
                <w:top w:val="none" w:sz="0" w:space="0" w:color="auto"/>
                <w:left w:val="none" w:sz="0" w:space="0" w:color="auto"/>
                <w:bottom w:val="none" w:sz="0" w:space="0" w:color="auto"/>
                <w:right w:val="none" w:sz="0" w:space="0" w:color="auto"/>
              </w:divBdr>
            </w:div>
          </w:divsChild>
        </w:div>
        <w:div w:id="1726026871">
          <w:marLeft w:val="0"/>
          <w:marRight w:val="0"/>
          <w:marTop w:val="0"/>
          <w:marBottom w:val="0"/>
          <w:divBdr>
            <w:top w:val="none" w:sz="0" w:space="0" w:color="auto"/>
            <w:left w:val="none" w:sz="0" w:space="0" w:color="auto"/>
            <w:bottom w:val="none" w:sz="0" w:space="0" w:color="auto"/>
            <w:right w:val="none" w:sz="0" w:space="0" w:color="auto"/>
          </w:divBdr>
          <w:divsChild>
            <w:div w:id="1229147761">
              <w:marLeft w:val="0"/>
              <w:marRight w:val="0"/>
              <w:marTop w:val="0"/>
              <w:marBottom w:val="0"/>
              <w:divBdr>
                <w:top w:val="none" w:sz="0" w:space="0" w:color="auto"/>
                <w:left w:val="none" w:sz="0" w:space="0" w:color="auto"/>
                <w:bottom w:val="none" w:sz="0" w:space="0" w:color="auto"/>
                <w:right w:val="none" w:sz="0" w:space="0" w:color="auto"/>
              </w:divBdr>
            </w:div>
          </w:divsChild>
        </w:div>
        <w:div w:id="1727141786">
          <w:marLeft w:val="0"/>
          <w:marRight w:val="0"/>
          <w:marTop w:val="0"/>
          <w:marBottom w:val="0"/>
          <w:divBdr>
            <w:top w:val="none" w:sz="0" w:space="0" w:color="auto"/>
            <w:left w:val="none" w:sz="0" w:space="0" w:color="auto"/>
            <w:bottom w:val="none" w:sz="0" w:space="0" w:color="auto"/>
            <w:right w:val="none" w:sz="0" w:space="0" w:color="auto"/>
          </w:divBdr>
          <w:divsChild>
            <w:div w:id="538862318">
              <w:marLeft w:val="0"/>
              <w:marRight w:val="0"/>
              <w:marTop w:val="0"/>
              <w:marBottom w:val="0"/>
              <w:divBdr>
                <w:top w:val="none" w:sz="0" w:space="0" w:color="auto"/>
                <w:left w:val="none" w:sz="0" w:space="0" w:color="auto"/>
                <w:bottom w:val="none" w:sz="0" w:space="0" w:color="auto"/>
                <w:right w:val="none" w:sz="0" w:space="0" w:color="auto"/>
              </w:divBdr>
            </w:div>
          </w:divsChild>
        </w:div>
        <w:div w:id="1727416569">
          <w:marLeft w:val="0"/>
          <w:marRight w:val="0"/>
          <w:marTop w:val="0"/>
          <w:marBottom w:val="0"/>
          <w:divBdr>
            <w:top w:val="none" w:sz="0" w:space="0" w:color="auto"/>
            <w:left w:val="none" w:sz="0" w:space="0" w:color="auto"/>
            <w:bottom w:val="none" w:sz="0" w:space="0" w:color="auto"/>
            <w:right w:val="none" w:sz="0" w:space="0" w:color="auto"/>
          </w:divBdr>
          <w:divsChild>
            <w:div w:id="1538930094">
              <w:marLeft w:val="0"/>
              <w:marRight w:val="0"/>
              <w:marTop w:val="0"/>
              <w:marBottom w:val="0"/>
              <w:divBdr>
                <w:top w:val="none" w:sz="0" w:space="0" w:color="auto"/>
                <w:left w:val="none" w:sz="0" w:space="0" w:color="auto"/>
                <w:bottom w:val="none" w:sz="0" w:space="0" w:color="auto"/>
                <w:right w:val="none" w:sz="0" w:space="0" w:color="auto"/>
              </w:divBdr>
            </w:div>
          </w:divsChild>
        </w:div>
        <w:div w:id="1727952826">
          <w:marLeft w:val="0"/>
          <w:marRight w:val="0"/>
          <w:marTop w:val="0"/>
          <w:marBottom w:val="0"/>
          <w:divBdr>
            <w:top w:val="none" w:sz="0" w:space="0" w:color="auto"/>
            <w:left w:val="none" w:sz="0" w:space="0" w:color="auto"/>
            <w:bottom w:val="none" w:sz="0" w:space="0" w:color="auto"/>
            <w:right w:val="none" w:sz="0" w:space="0" w:color="auto"/>
          </w:divBdr>
          <w:divsChild>
            <w:div w:id="86004050">
              <w:marLeft w:val="0"/>
              <w:marRight w:val="0"/>
              <w:marTop w:val="0"/>
              <w:marBottom w:val="0"/>
              <w:divBdr>
                <w:top w:val="none" w:sz="0" w:space="0" w:color="auto"/>
                <w:left w:val="none" w:sz="0" w:space="0" w:color="auto"/>
                <w:bottom w:val="none" w:sz="0" w:space="0" w:color="auto"/>
                <w:right w:val="none" w:sz="0" w:space="0" w:color="auto"/>
              </w:divBdr>
            </w:div>
          </w:divsChild>
        </w:div>
        <w:div w:id="1728072366">
          <w:marLeft w:val="0"/>
          <w:marRight w:val="0"/>
          <w:marTop w:val="0"/>
          <w:marBottom w:val="0"/>
          <w:divBdr>
            <w:top w:val="none" w:sz="0" w:space="0" w:color="auto"/>
            <w:left w:val="none" w:sz="0" w:space="0" w:color="auto"/>
            <w:bottom w:val="none" w:sz="0" w:space="0" w:color="auto"/>
            <w:right w:val="none" w:sz="0" w:space="0" w:color="auto"/>
          </w:divBdr>
          <w:divsChild>
            <w:div w:id="1765564972">
              <w:marLeft w:val="0"/>
              <w:marRight w:val="0"/>
              <w:marTop w:val="0"/>
              <w:marBottom w:val="0"/>
              <w:divBdr>
                <w:top w:val="none" w:sz="0" w:space="0" w:color="auto"/>
                <w:left w:val="none" w:sz="0" w:space="0" w:color="auto"/>
                <w:bottom w:val="none" w:sz="0" w:space="0" w:color="auto"/>
                <w:right w:val="none" w:sz="0" w:space="0" w:color="auto"/>
              </w:divBdr>
            </w:div>
          </w:divsChild>
        </w:div>
        <w:div w:id="1729062384">
          <w:marLeft w:val="0"/>
          <w:marRight w:val="0"/>
          <w:marTop w:val="0"/>
          <w:marBottom w:val="0"/>
          <w:divBdr>
            <w:top w:val="none" w:sz="0" w:space="0" w:color="auto"/>
            <w:left w:val="none" w:sz="0" w:space="0" w:color="auto"/>
            <w:bottom w:val="none" w:sz="0" w:space="0" w:color="auto"/>
            <w:right w:val="none" w:sz="0" w:space="0" w:color="auto"/>
          </w:divBdr>
          <w:divsChild>
            <w:div w:id="1538200503">
              <w:marLeft w:val="0"/>
              <w:marRight w:val="0"/>
              <w:marTop w:val="0"/>
              <w:marBottom w:val="0"/>
              <w:divBdr>
                <w:top w:val="none" w:sz="0" w:space="0" w:color="auto"/>
                <w:left w:val="none" w:sz="0" w:space="0" w:color="auto"/>
                <w:bottom w:val="none" w:sz="0" w:space="0" w:color="auto"/>
                <w:right w:val="none" w:sz="0" w:space="0" w:color="auto"/>
              </w:divBdr>
            </w:div>
          </w:divsChild>
        </w:div>
        <w:div w:id="1729260210">
          <w:marLeft w:val="0"/>
          <w:marRight w:val="0"/>
          <w:marTop w:val="0"/>
          <w:marBottom w:val="0"/>
          <w:divBdr>
            <w:top w:val="none" w:sz="0" w:space="0" w:color="auto"/>
            <w:left w:val="none" w:sz="0" w:space="0" w:color="auto"/>
            <w:bottom w:val="none" w:sz="0" w:space="0" w:color="auto"/>
            <w:right w:val="none" w:sz="0" w:space="0" w:color="auto"/>
          </w:divBdr>
          <w:divsChild>
            <w:div w:id="313338355">
              <w:marLeft w:val="0"/>
              <w:marRight w:val="0"/>
              <w:marTop w:val="0"/>
              <w:marBottom w:val="0"/>
              <w:divBdr>
                <w:top w:val="none" w:sz="0" w:space="0" w:color="auto"/>
                <w:left w:val="none" w:sz="0" w:space="0" w:color="auto"/>
                <w:bottom w:val="none" w:sz="0" w:space="0" w:color="auto"/>
                <w:right w:val="none" w:sz="0" w:space="0" w:color="auto"/>
              </w:divBdr>
            </w:div>
          </w:divsChild>
        </w:div>
        <w:div w:id="1729375547">
          <w:marLeft w:val="0"/>
          <w:marRight w:val="0"/>
          <w:marTop w:val="0"/>
          <w:marBottom w:val="0"/>
          <w:divBdr>
            <w:top w:val="none" w:sz="0" w:space="0" w:color="auto"/>
            <w:left w:val="none" w:sz="0" w:space="0" w:color="auto"/>
            <w:bottom w:val="none" w:sz="0" w:space="0" w:color="auto"/>
            <w:right w:val="none" w:sz="0" w:space="0" w:color="auto"/>
          </w:divBdr>
          <w:divsChild>
            <w:div w:id="1998457275">
              <w:marLeft w:val="0"/>
              <w:marRight w:val="0"/>
              <w:marTop w:val="0"/>
              <w:marBottom w:val="0"/>
              <w:divBdr>
                <w:top w:val="none" w:sz="0" w:space="0" w:color="auto"/>
                <w:left w:val="none" w:sz="0" w:space="0" w:color="auto"/>
                <w:bottom w:val="none" w:sz="0" w:space="0" w:color="auto"/>
                <w:right w:val="none" w:sz="0" w:space="0" w:color="auto"/>
              </w:divBdr>
            </w:div>
          </w:divsChild>
        </w:div>
        <w:div w:id="1729568339">
          <w:marLeft w:val="0"/>
          <w:marRight w:val="0"/>
          <w:marTop w:val="0"/>
          <w:marBottom w:val="0"/>
          <w:divBdr>
            <w:top w:val="none" w:sz="0" w:space="0" w:color="auto"/>
            <w:left w:val="none" w:sz="0" w:space="0" w:color="auto"/>
            <w:bottom w:val="none" w:sz="0" w:space="0" w:color="auto"/>
            <w:right w:val="none" w:sz="0" w:space="0" w:color="auto"/>
          </w:divBdr>
          <w:divsChild>
            <w:div w:id="1948388235">
              <w:marLeft w:val="0"/>
              <w:marRight w:val="0"/>
              <w:marTop w:val="0"/>
              <w:marBottom w:val="0"/>
              <w:divBdr>
                <w:top w:val="none" w:sz="0" w:space="0" w:color="auto"/>
                <w:left w:val="none" w:sz="0" w:space="0" w:color="auto"/>
                <w:bottom w:val="none" w:sz="0" w:space="0" w:color="auto"/>
                <w:right w:val="none" w:sz="0" w:space="0" w:color="auto"/>
              </w:divBdr>
            </w:div>
          </w:divsChild>
        </w:div>
        <w:div w:id="1729836034">
          <w:marLeft w:val="0"/>
          <w:marRight w:val="0"/>
          <w:marTop w:val="0"/>
          <w:marBottom w:val="0"/>
          <w:divBdr>
            <w:top w:val="none" w:sz="0" w:space="0" w:color="auto"/>
            <w:left w:val="none" w:sz="0" w:space="0" w:color="auto"/>
            <w:bottom w:val="none" w:sz="0" w:space="0" w:color="auto"/>
            <w:right w:val="none" w:sz="0" w:space="0" w:color="auto"/>
          </w:divBdr>
          <w:divsChild>
            <w:div w:id="1031296359">
              <w:marLeft w:val="0"/>
              <w:marRight w:val="0"/>
              <w:marTop w:val="0"/>
              <w:marBottom w:val="0"/>
              <w:divBdr>
                <w:top w:val="none" w:sz="0" w:space="0" w:color="auto"/>
                <w:left w:val="none" w:sz="0" w:space="0" w:color="auto"/>
                <w:bottom w:val="none" w:sz="0" w:space="0" w:color="auto"/>
                <w:right w:val="none" w:sz="0" w:space="0" w:color="auto"/>
              </w:divBdr>
            </w:div>
          </w:divsChild>
        </w:div>
        <w:div w:id="1729959193">
          <w:marLeft w:val="0"/>
          <w:marRight w:val="0"/>
          <w:marTop w:val="0"/>
          <w:marBottom w:val="0"/>
          <w:divBdr>
            <w:top w:val="none" w:sz="0" w:space="0" w:color="auto"/>
            <w:left w:val="none" w:sz="0" w:space="0" w:color="auto"/>
            <w:bottom w:val="none" w:sz="0" w:space="0" w:color="auto"/>
            <w:right w:val="none" w:sz="0" w:space="0" w:color="auto"/>
          </w:divBdr>
          <w:divsChild>
            <w:div w:id="1789346763">
              <w:marLeft w:val="0"/>
              <w:marRight w:val="0"/>
              <w:marTop w:val="0"/>
              <w:marBottom w:val="0"/>
              <w:divBdr>
                <w:top w:val="none" w:sz="0" w:space="0" w:color="auto"/>
                <w:left w:val="none" w:sz="0" w:space="0" w:color="auto"/>
                <w:bottom w:val="none" w:sz="0" w:space="0" w:color="auto"/>
                <w:right w:val="none" w:sz="0" w:space="0" w:color="auto"/>
              </w:divBdr>
            </w:div>
          </w:divsChild>
        </w:div>
        <w:div w:id="1730037855">
          <w:marLeft w:val="0"/>
          <w:marRight w:val="0"/>
          <w:marTop w:val="0"/>
          <w:marBottom w:val="0"/>
          <w:divBdr>
            <w:top w:val="none" w:sz="0" w:space="0" w:color="auto"/>
            <w:left w:val="none" w:sz="0" w:space="0" w:color="auto"/>
            <w:bottom w:val="none" w:sz="0" w:space="0" w:color="auto"/>
            <w:right w:val="none" w:sz="0" w:space="0" w:color="auto"/>
          </w:divBdr>
          <w:divsChild>
            <w:div w:id="559365163">
              <w:marLeft w:val="0"/>
              <w:marRight w:val="0"/>
              <w:marTop w:val="0"/>
              <w:marBottom w:val="0"/>
              <w:divBdr>
                <w:top w:val="none" w:sz="0" w:space="0" w:color="auto"/>
                <w:left w:val="none" w:sz="0" w:space="0" w:color="auto"/>
                <w:bottom w:val="none" w:sz="0" w:space="0" w:color="auto"/>
                <w:right w:val="none" w:sz="0" w:space="0" w:color="auto"/>
              </w:divBdr>
            </w:div>
          </w:divsChild>
        </w:div>
        <w:div w:id="1730347676">
          <w:marLeft w:val="0"/>
          <w:marRight w:val="0"/>
          <w:marTop w:val="0"/>
          <w:marBottom w:val="0"/>
          <w:divBdr>
            <w:top w:val="none" w:sz="0" w:space="0" w:color="auto"/>
            <w:left w:val="none" w:sz="0" w:space="0" w:color="auto"/>
            <w:bottom w:val="none" w:sz="0" w:space="0" w:color="auto"/>
            <w:right w:val="none" w:sz="0" w:space="0" w:color="auto"/>
          </w:divBdr>
          <w:divsChild>
            <w:div w:id="1118648557">
              <w:marLeft w:val="0"/>
              <w:marRight w:val="0"/>
              <w:marTop w:val="0"/>
              <w:marBottom w:val="0"/>
              <w:divBdr>
                <w:top w:val="none" w:sz="0" w:space="0" w:color="auto"/>
                <w:left w:val="none" w:sz="0" w:space="0" w:color="auto"/>
                <w:bottom w:val="none" w:sz="0" w:space="0" w:color="auto"/>
                <w:right w:val="none" w:sz="0" w:space="0" w:color="auto"/>
              </w:divBdr>
            </w:div>
          </w:divsChild>
        </w:div>
        <w:div w:id="1730764316">
          <w:marLeft w:val="0"/>
          <w:marRight w:val="0"/>
          <w:marTop w:val="0"/>
          <w:marBottom w:val="0"/>
          <w:divBdr>
            <w:top w:val="none" w:sz="0" w:space="0" w:color="auto"/>
            <w:left w:val="none" w:sz="0" w:space="0" w:color="auto"/>
            <w:bottom w:val="none" w:sz="0" w:space="0" w:color="auto"/>
            <w:right w:val="none" w:sz="0" w:space="0" w:color="auto"/>
          </w:divBdr>
          <w:divsChild>
            <w:div w:id="1449659812">
              <w:marLeft w:val="0"/>
              <w:marRight w:val="0"/>
              <w:marTop w:val="0"/>
              <w:marBottom w:val="0"/>
              <w:divBdr>
                <w:top w:val="none" w:sz="0" w:space="0" w:color="auto"/>
                <w:left w:val="none" w:sz="0" w:space="0" w:color="auto"/>
                <w:bottom w:val="none" w:sz="0" w:space="0" w:color="auto"/>
                <w:right w:val="none" w:sz="0" w:space="0" w:color="auto"/>
              </w:divBdr>
            </w:div>
          </w:divsChild>
        </w:div>
        <w:div w:id="1731031425">
          <w:marLeft w:val="0"/>
          <w:marRight w:val="0"/>
          <w:marTop w:val="0"/>
          <w:marBottom w:val="0"/>
          <w:divBdr>
            <w:top w:val="none" w:sz="0" w:space="0" w:color="auto"/>
            <w:left w:val="none" w:sz="0" w:space="0" w:color="auto"/>
            <w:bottom w:val="none" w:sz="0" w:space="0" w:color="auto"/>
            <w:right w:val="none" w:sz="0" w:space="0" w:color="auto"/>
          </w:divBdr>
          <w:divsChild>
            <w:div w:id="1613980154">
              <w:marLeft w:val="0"/>
              <w:marRight w:val="0"/>
              <w:marTop w:val="0"/>
              <w:marBottom w:val="0"/>
              <w:divBdr>
                <w:top w:val="none" w:sz="0" w:space="0" w:color="auto"/>
                <w:left w:val="none" w:sz="0" w:space="0" w:color="auto"/>
                <w:bottom w:val="none" w:sz="0" w:space="0" w:color="auto"/>
                <w:right w:val="none" w:sz="0" w:space="0" w:color="auto"/>
              </w:divBdr>
            </w:div>
          </w:divsChild>
        </w:div>
        <w:div w:id="1731228303">
          <w:marLeft w:val="0"/>
          <w:marRight w:val="0"/>
          <w:marTop w:val="0"/>
          <w:marBottom w:val="0"/>
          <w:divBdr>
            <w:top w:val="none" w:sz="0" w:space="0" w:color="auto"/>
            <w:left w:val="none" w:sz="0" w:space="0" w:color="auto"/>
            <w:bottom w:val="none" w:sz="0" w:space="0" w:color="auto"/>
            <w:right w:val="none" w:sz="0" w:space="0" w:color="auto"/>
          </w:divBdr>
          <w:divsChild>
            <w:div w:id="1774400752">
              <w:marLeft w:val="0"/>
              <w:marRight w:val="0"/>
              <w:marTop w:val="0"/>
              <w:marBottom w:val="0"/>
              <w:divBdr>
                <w:top w:val="none" w:sz="0" w:space="0" w:color="auto"/>
                <w:left w:val="none" w:sz="0" w:space="0" w:color="auto"/>
                <w:bottom w:val="none" w:sz="0" w:space="0" w:color="auto"/>
                <w:right w:val="none" w:sz="0" w:space="0" w:color="auto"/>
              </w:divBdr>
            </w:div>
          </w:divsChild>
        </w:div>
        <w:div w:id="1731417404">
          <w:marLeft w:val="0"/>
          <w:marRight w:val="0"/>
          <w:marTop w:val="0"/>
          <w:marBottom w:val="0"/>
          <w:divBdr>
            <w:top w:val="none" w:sz="0" w:space="0" w:color="auto"/>
            <w:left w:val="none" w:sz="0" w:space="0" w:color="auto"/>
            <w:bottom w:val="none" w:sz="0" w:space="0" w:color="auto"/>
            <w:right w:val="none" w:sz="0" w:space="0" w:color="auto"/>
          </w:divBdr>
          <w:divsChild>
            <w:div w:id="105588945">
              <w:marLeft w:val="0"/>
              <w:marRight w:val="0"/>
              <w:marTop w:val="0"/>
              <w:marBottom w:val="0"/>
              <w:divBdr>
                <w:top w:val="none" w:sz="0" w:space="0" w:color="auto"/>
                <w:left w:val="none" w:sz="0" w:space="0" w:color="auto"/>
                <w:bottom w:val="none" w:sz="0" w:space="0" w:color="auto"/>
                <w:right w:val="none" w:sz="0" w:space="0" w:color="auto"/>
              </w:divBdr>
            </w:div>
          </w:divsChild>
        </w:div>
        <w:div w:id="1731420905">
          <w:marLeft w:val="0"/>
          <w:marRight w:val="0"/>
          <w:marTop w:val="0"/>
          <w:marBottom w:val="0"/>
          <w:divBdr>
            <w:top w:val="none" w:sz="0" w:space="0" w:color="auto"/>
            <w:left w:val="none" w:sz="0" w:space="0" w:color="auto"/>
            <w:bottom w:val="none" w:sz="0" w:space="0" w:color="auto"/>
            <w:right w:val="none" w:sz="0" w:space="0" w:color="auto"/>
          </w:divBdr>
          <w:divsChild>
            <w:div w:id="1917471785">
              <w:marLeft w:val="0"/>
              <w:marRight w:val="0"/>
              <w:marTop w:val="0"/>
              <w:marBottom w:val="0"/>
              <w:divBdr>
                <w:top w:val="none" w:sz="0" w:space="0" w:color="auto"/>
                <w:left w:val="none" w:sz="0" w:space="0" w:color="auto"/>
                <w:bottom w:val="none" w:sz="0" w:space="0" w:color="auto"/>
                <w:right w:val="none" w:sz="0" w:space="0" w:color="auto"/>
              </w:divBdr>
            </w:div>
          </w:divsChild>
        </w:div>
        <w:div w:id="1732340447">
          <w:marLeft w:val="0"/>
          <w:marRight w:val="0"/>
          <w:marTop w:val="0"/>
          <w:marBottom w:val="0"/>
          <w:divBdr>
            <w:top w:val="none" w:sz="0" w:space="0" w:color="auto"/>
            <w:left w:val="none" w:sz="0" w:space="0" w:color="auto"/>
            <w:bottom w:val="none" w:sz="0" w:space="0" w:color="auto"/>
            <w:right w:val="none" w:sz="0" w:space="0" w:color="auto"/>
          </w:divBdr>
          <w:divsChild>
            <w:div w:id="1896038797">
              <w:marLeft w:val="0"/>
              <w:marRight w:val="0"/>
              <w:marTop w:val="0"/>
              <w:marBottom w:val="0"/>
              <w:divBdr>
                <w:top w:val="none" w:sz="0" w:space="0" w:color="auto"/>
                <w:left w:val="none" w:sz="0" w:space="0" w:color="auto"/>
                <w:bottom w:val="none" w:sz="0" w:space="0" w:color="auto"/>
                <w:right w:val="none" w:sz="0" w:space="0" w:color="auto"/>
              </w:divBdr>
            </w:div>
          </w:divsChild>
        </w:div>
        <w:div w:id="1732727827">
          <w:marLeft w:val="0"/>
          <w:marRight w:val="0"/>
          <w:marTop w:val="0"/>
          <w:marBottom w:val="0"/>
          <w:divBdr>
            <w:top w:val="none" w:sz="0" w:space="0" w:color="auto"/>
            <w:left w:val="none" w:sz="0" w:space="0" w:color="auto"/>
            <w:bottom w:val="none" w:sz="0" w:space="0" w:color="auto"/>
            <w:right w:val="none" w:sz="0" w:space="0" w:color="auto"/>
          </w:divBdr>
          <w:divsChild>
            <w:div w:id="208034762">
              <w:marLeft w:val="0"/>
              <w:marRight w:val="0"/>
              <w:marTop w:val="0"/>
              <w:marBottom w:val="0"/>
              <w:divBdr>
                <w:top w:val="none" w:sz="0" w:space="0" w:color="auto"/>
                <w:left w:val="none" w:sz="0" w:space="0" w:color="auto"/>
                <w:bottom w:val="none" w:sz="0" w:space="0" w:color="auto"/>
                <w:right w:val="none" w:sz="0" w:space="0" w:color="auto"/>
              </w:divBdr>
            </w:div>
          </w:divsChild>
        </w:div>
        <w:div w:id="1732803288">
          <w:marLeft w:val="0"/>
          <w:marRight w:val="0"/>
          <w:marTop w:val="0"/>
          <w:marBottom w:val="0"/>
          <w:divBdr>
            <w:top w:val="none" w:sz="0" w:space="0" w:color="auto"/>
            <w:left w:val="none" w:sz="0" w:space="0" w:color="auto"/>
            <w:bottom w:val="none" w:sz="0" w:space="0" w:color="auto"/>
            <w:right w:val="none" w:sz="0" w:space="0" w:color="auto"/>
          </w:divBdr>
          <w:divsChild>
            <w:div w:id="903299499">
              <w:marLeft w:val="0"/>
              <w:marRight w:val="0"/>
              <w:marTop w:val="0"/>
              <w:marBottom w:val="0"/>
              <w:divBdr>
                <w:top w:val="none" w:sz="0" w:space="0" w:color="auto"/>
                <w:left w:val="none" w:sz="0" w:space="0" w:color="auto"/>
                <w:bottom w:val="none" w:sz="0" w:space="0" w:color="auto"/>
                <w:right w:val="none" w:sz="0" w:space="0" w:color="auto"/>
              </w:divBdr>
            </w:div>
          </w:divsChild>
        </w:div>
        <w:div w:id="1733307019">
          <w:marLeft w:val="0"/>
          <w:marRight w:val="0"/>
          <w:marTop w:val="0"/>
          <w:marBottom w:val="0"/>
          <w:divBdr>
            <w:top w:val="none" w:sz="0" w:space="0" w:color="auto"/>
            <w:left w:val="none" w:sz="0" w:space="0" w:color="auto"/>
            <w:bottom w:val="none" w:sz="0" w:space="0" w:color="auto"/>
            <w:right w:val="none" w:sz="0" w:space="0" w:color="auto"/>
          </w:divBdr>
          <w:divsChild>
            <w:div w:id="1678269089">
              <w:marLeft w:val="0"/>
              <w:marRight w:val="0"/>
              <w:marTop w:val="0"/>
              <w:marBottom w:val="0"/>
              <w:divBdr>
                <w:top w:val="none" w:sz="0" w:space="0" w:color="auto"/>
                <w:left w:val="none" w:sz="0" w:space="0" w:color="auto"/>
                <w:bottom w:val="none" w:sz="0" w:space="0" w:color="auto"/>
                <w:right w:val="none" w:sz="0" w:space="0" w:color="auto"/>
              </w:divBdr>
            </w:div>
          </w:divsChild>
        </w:div>
        <w:div w:id="1733387608">
          <w:marLeft w:val="0"/>
          <w:marRight w:val="0"/>
          <w:marTop w:val="0"/>
          <w:marBottom w:val="0"/>
          <w:divBdr>
            <w:top w:val="none" w:sz="0" w:space="0" w:color="auto"/>
            <w:left w:val="none" w:sz="0" w:space="0" w:color="auto"/>
            <w:bottom w:val="none" w:sz="0" w:space="0" w:color="auto"/>
            <w:right w:val="none" w:sz="0" w:space="0" w:color="auto"/>
          </w:divBdr>
          <w:divsChild>
            <w:div w:id="943926318">
              <w:marLeft w:val="0"/>
              <w:marRight w:val="0"/>
              <w:marTop w:val="0"/>
              <w:marBottom w:val="0"/>
              <w:divBdr>
                <w:top w:val="none" w:sz="0" w:space="0" w:color="auto"/>
                <w:left w:val="none" w:sz="0" w:space="0" w:color="auto"/>
                <w:bottom w:val="none" w:sz="0" w:space="0" w:color="auto"/>
                <w:right w:val="none" w:sz="0" w:space="0" w:color="auto"/>
              </w:divBdr>
            </w:div>
          </w:divsChild>
        </w:div>
        <w:div w:id="1733459158">
          <w:marLeft w:val="0"/>
          <w:marRight w:val="0"/>
          <w:marTop w:val="0"/>
          <w:marBottom w:val="0"/>
          <w:divBdr>
            <w:top w:val="none" w:sz="0" w:space="0" w:color="auto"/>
            <w:left w:val="none" w:sz="0" w:space="0" w:color="auto"/>
            <w:bottom w:val="none" w:sz="0" w:space="0" w:color="auto"/>
            <w:right w:val="none" w:sz="0" w:space="0" w:color="auto"/>
          </w:divBdr>
          <w:divsChild>
            <w:div w:id="1564297190">
              <w:marLeft w:val="0"/>
              <w:marRight w:val="0"/>
              <w:marTop w:val="0"/>
              <w:marBottom w:val="0"/>
              <w:divBdr>
                <w:top w:val="none" w:sz="0" w:space="0" w:color="auto"/>
                <w:left w:val="none" w:sz="0" w:space="0" w:color="auto"/>
                <w:bottom w:val="none" w:sz="0" w:space="0" w:color="auto"/>
                <w:right w:val="none" w:sz="0" w:space="0" w:color="auto"/>
              </w:divBdr>
            </w:div>
          </w:divsChild>
        </w:div>
        <w:div w:id="1733772052">
          <w:marLeft w:val="0"/>
          <w:marRight w:val="0"/>
          <w:marTop w:val="0"/>
          <w:marBottom w:val="0"/>
          <w:divBdr>
            <w:top w:val="none" w:sz="0" w:space="0" w:color="auto"/>
            <w:left w:val="none" w:sz="0" w:space="0" w:color="auto"/>
            <w:bottom w:val="none" w:sz="0" w:space="0" w:color="auto"/>
            <w:right w:val="none" w:sz="0" w:space="0" w:color="auto"/>
          </w:divBdr>
          <w:divsChild>
            <w:div w:id="253124661">
              <w:marLeft w:val="0"/>
              <w:marRight w:val="0"/>
              <w:marTop w:val="0"/>
              <w:marBottom w:val="0"/>
              <w:divBdr>
                <w:top w:val="none" w:sz="0" w:space="0" w:color="auto"/>
                <w:left w:val="none" w:sz="0" w:space="0" w:color="auto"/>
                <w:bottom w:val="none" w:sz="0" w:space="0" w:color="auto"/>
                <w:right w:val="none" w:sz="0" w:space="0" w:color="auto"/>
              </w:divBdr>
            </w:div>
          </w:divsChild>
        </w:div>
        <w:div w:id="1734159708">
          <w:marLeft w:val="0"/>
          <w:marRight w:val="0"/>
          <w:marTop w:val="0"/>
          <w:marBottom w:val="0"/>
          <w:divBdr>
            <w:top w:val="none" w:sz="0" w:space="0" w:color="auto"/>
            <w:left w:val="none" w:sz="0" w:space="0" w:color="auto"/>
            <w:bottom w:val="none" w:sz="0" w:space="0" w:color="auto"/>
            <w:right w:val="none" w:sz="0" w:space="0" w:color="auto"/>
          </w:divBdr>
          <w:divsChild>
            <w:div w:id="439379758">
              <w:marLeft w:val="0"/>
              <w:marRight w:val="0"/>
              <w:marTop w:val="0"/>
              <w:marBottom w:val="0"/>
              <w:divBdr>
                <w:top w:val="none" w:sz="0" w:space="0" w:color="auto"/>
                <w:left w:val="none" w:sz="0" w:space="0" w:color="auto"/>
                <w:bottom w:val="none" w:sz="0" w:space="0" w:color="auto"/>
                <w:right w:val="none" w:sz="0" w:space="0" w:color="auto"/>
              </w:divBdr>
            </w:div>
          </w:divsChild>
        </w:div>
        <w:div w:id="1734160275">
          <w:marLeft w:val="0"/>
          <w:marRight w:val="0"/>
          <w:marTop w:val="0"/>
          <w:marBottom w:val="0"/>
          <w:divBdr>
            <w:top w:val="none" w:sz="0" w:space="0" w:color="auto"/>
            <w:left w:val="none" w:sz="0" w:space="0" w:color="auto"/>
            <w:bottom w:val="none" w:sz="0" w:space="0" w:color="auto"/>
            <w:right w:val="none" w:sz="0" w:space="0" w:color="auto"/>
          </w:divBdr>
          <w:divsChild>
            <w:div w:id="390156446">
              <w:marLeft w:val="0"/>
              <w:marRight w:val="0"/>
              <w:marTop w:val="0"/>
              <w:marBottom w:val="0"/>
              <w:divBdr>
                <w:top w:val="none" w:sz="0" w:space="0" w:color="auto"/>
                <w:left w:val="none" w:sz="0" w:space="0" w:color="auto"/>
                <w:bottom w:val="none" w:sz="0" w:space="0" w:color="auto"/>
                <w:right w:val="none" w:sz="0" w:space="0" w:color="auto"/>
              </w:divBdr>
            </w:div>
          </w:divsChild>
        </w:div>
        <w:div w:id="1735078442">
          <w:marLeft w:val="0"/>
          <w:marRight w:val="0"/>
          <w:marTop w:val="0"/>
          <w:marBottom w:val="0"/>
          <w:divBdr>
            <w:top w:val="none" w:sz="0" w:space="0" w:color="auto"/>
            <w:left w:val="none" w:sz="0" w:space="0" w:color="auto"/>
            <w:bottom w:val="none" w:sz="0" w:space="0" w:color="auto"/>
            <w:right w:val="none" w:sz="0" w:space="0" w:color="auto"/>
          </w:divBdr>
          <w:divsChild>
            <w:div w:id="1649435260">
              <w:marLeft w:val="0"/>
              <w:marRight w:val="0"/>
              <w:marTop w:val="0"/>
              <w:marBottom w:val="0"/>
              <w:divBdr>
                <w:top w:val="none" w:sz="0" w:space="0" w:color="auto"/>
                <w:left w:val="none" w:sz="0" w:space="0" w:color="auto"/>
                <w:bottom w:val="none" w:sz="0" w:space="0" w:color="auto"/>
                <w:right w:val="none" w:sz="0" w:space="0" w:color="auto"/>
              </w:divBdr>
            </w:div>
          </w:divsChild>
        </w:div>
        <w:div w:id="1735276948">
          <w:marLeft w:val="0"/>
          <w:marRight w:val="0"/>
          <w:marTop w:val="0"/>
          <w:marBottom w:val="0"/>
          <w:divBdr>
            <w:top w:val="none" w:sz="0" w:space="0" w:color="auto"/>
            <w:left w:val="none" w:sz="0" w:space="0" w:color="auto"/>
            <w:bottom w:val="none" w:sz="0" w:space="0" w:color="auto"/>
            <w:right w:val="none" w:sz="0" w:space="0" w:color="auto"/>
          </w:divBdr>
          <w:divsChild>
            <w:div w:id="20785498">
              <w:marLeft w:val="0"/>
              <w:marRight w:val="0"/>
              <w:marTop w:val="0"/>
              <w:marBottom w:val="0"/>
              <w:divBdr>
                <w:top w:val="none" w:sz="0" w:space="0" w:color="auto"/>
                <w:left w:val="none" w:sz="0" w:space="0" w:color="auto"/>
                <w:bottom w:val="none" w:sz="0" w:space="0" w:color="auto"/>
                <w:right w:val="none" w:sz="0" w:space="0" w:color="auto"/>
              </w:divBdr>
            </w:div>
          </w:divsChild>
        </w:div>
        <w:div w:id="1735464420">
          <w:marLeft w:val="0"/>
          <w:marRight w:val="0"/>
          <w:marTop w:val="0"/>
          <w:marBottom w:val="0"/>
          <w:divBdr>
            <w:top w:val="none" w:sz="0" w:space="0" w:color="auto"/>
            <w:left w:val="none" w:sz="0" w:space="0" w:color="auto"/>
            <w:bottom w:val="none" w:sz="0" w:space="0" w:color="auto"/>
            <w:right w:val="none" w:sz="0" w:space="0" w:color="auto"/>
          </w:divBdr>
          <w:divsChild>
            <w:div w:id="1851338177">
              <w:marLeft w:val="0"/>
              <w:marRight w:val="0"/>
              <w:marTop w:val="0"/>
              <w:marBottom w:val="0"/>
              <w:divBdr>
                <w:top w:val="none" w:sz="0" w:space="0" w:color="auto"/>
                <w:left w:val="none" w:sz="0" w:space="0" w:color="auto"/>
                <w:bottom w:val="none" w:sz="0" w:space="0" w:color="auto"/>
                <w:right w:val="none" w:sz="0" w:space="0" w:color="auto"/>
              </w:divBdr>
            </w:div>
          </w:divsChild>
        </w:div>
        <w:div w:id="1735929968">
          <w:marLeft w:val="0"/>
          <w:marRight w:val="0"/>
          <w:marTop w:val="0"/>
          <w:marBottom w:val="0"/>
          <w:divBdr>
            <w:top w:val="none" w:sz="0" w:space="0" w:color="auto"/>
            <w:left w:val="none" w:sz="0" w:space="0" w:color="auto"/>
            <w:bottom w:val="none" w:sz="0" w:space="0" w:color="auto"/>
            <w:right w:val="none" w:sz="0" w:space="0" w:color="auto"/>
          </w:divBdr>
          <w:divsChild>
            <w:div w:id="310602085">
              <w:marLeft w:val="0"/>
              <w:marRight w:val="0"/>
              <w:marTop w:val="0"/>
              <w:marBottom w:val="0"/>
              <w:divBdr>
                <w:top w:val="none" w:sz="0" w:space="0" w:color="auto"/>
                <w:left w:val="none" w:sz="0" w:space="0" w:color="auto"/>
                <w:bottom w:val="none" w:sz="0" w:space="0" w:color="auto"/>
                <w:right w:val="none" w:sz="0" w:space="0" w:color="auto"/>
              </w:divBdr>
            </w:div>
          </w:divsChild>
        </w:div>
        <w:div w:id="1736203674">
          <w:marLeft w:val="0"/>
          <w:marRight w:val="0"/>
          <w:marTop w:val="0"/>
          <w:marBottom w:val="0"/>
          <w:divBdr>
            <w:top w:val="none" w:sz="0" w:space="0" w:color="auto"/>
            <w:left w:val="none" w:sz="0" w:space="0" w:color="auto"/>
            <w:bottom w:val="none" w:sz="0" w:space="0" w:color="auto"/>
            <w:right w:val="none" w:sz="0" w:space="0" w:color="auto"/>
          </w:divBdr>
          <w:divsChild>
            <w:div w:id="1893223979">
              <w:marLeft w:val="0"/>
              <w:marRight w:val="0"/>
              <w:marTop w:val="0"/>
              <w:marBottom w:val="0"/>
              <w:divBdr>
                <w:top w:val="none" w:sz="0" w:space="0" w:color="auto"/>
                <w:left w:val="none" w:sz="0" w:space="0" w:color="auto"/>
                <w:bottom w:val="none" w:sz="0" w:space="0" w:color="auto"/>
                <w:right w:val="none" w:sz="0" w:space="0" w:color="auto"/>
              </w:divBdr>
            </w:div>
          </w:divsChild>
        </w:div>
        <w:div w:id="1737125245">
          <w:marLeft w:val="0"/>
          <w:marRight w:val="0"/>
          <w:marTop w:val="0"/>
          <w:marBottom w:val="0"/>
          <w:divBdr>
            <w:top w:val="none" w:sz="0" w:space="0" w:color="auto"/>
            <w:left w:val="none" w:sz="0" w:space="0" w:color="auto"/>
            <w:bottom w:val="none" w:sz="0" w:space="0" w:color="auto"/>
            <w:right w:val="none" w:sz="0" w:space="0" w:color="auto"/>
          </w:divBdr>
          <w:divsChild>
            <w:div w:id="747070934">
              <w:marLeft w:val="0"/>
              <w:marRight w:val="0"/>
              <w:marTop w:val="0"/>
              <w:marBottom w:val="0"/>
              <w:divBdr>
                <w:top w:val="none" w:sz="0" w:space="0" w:color="auto"/>
                <w:left w:val="none" w:sz="0" w:space="0" w:color="auto"/>
                <w:bottom w:val="none" w:sz="0" w:space="0" w:color="auto"/>
                <w:right w:val="none" w:sz="0" w:space="0" w:color="auto"/>
              </w:divBdr>
            </w:div>
          </w:divsChild>
        </w:div>
        <w:div w:id="1737320826">
          <w:marLeft w:val="0"/>
          <w:marRight w:val="0"/>
          <w:marTop w:val="0"/>
          <w:marBottom w:val="0"/>
          <w:divBdr>
            <w:top w:val="none" w:sz="0" w:space="0" w:color="auto"/>
            <w:left w:val="none" w:sz="0" w:space="0" w:color="auto"/>
            <w:bottom w:val="none" w:sz="0" w:space="0" w:color="auto"/>
            <w:right w:val="none" w:sz="0" w:space="0" w:color="auto"/>
          </w:divBdr>
          <w:divsChild>
            <w:div w:id="270012493">
              <w:marLeft w:val="0"/>
              <w:marRight w:val="0"/>
              <w:marTop w:val="0"/>
              <w:marBottom w:val="0"/>
              <w:divBdr>
                <w:top w:val="none" w:sz="0" w:space="0" w:color="auto"/>
                <w:left w:val="none" w:sz="0" w:space="0" w:color="auto"/>
                <w:bottom w:val="none" w:sz="0" w:space="0" w:color="auto"/>
                <w:right w:val="none" w:sz="0" w:space="0" w:color="auto"/>
              </w:divBdr>
            </w:div>
          </w:divsChild>
        </w:div>
        <w:div w:id="1738237838">
          <w:marLeft w:val="0"/>
          <w:marRight w:val="0"/>
          <w:marTop w:val="0"/>
          <w:marBottom w:val="0"/>
          <w:divBdr>
            <w:top w:val="none" w:sz="0" w:space="0" w:color="auto"/>
            <w:left w:val="none" w:sz="0" w:space="0" w:color="auto"/>
            <w:bottom w:val="none" w:sz="0" w:space="0" w:color="auto"/>
            <w:right w:val="none" w:sz="0" w:space="0" w:color="auto"/>
          </w:divBdr>
          <w:divsChild>
            <w:div w:id="904532996">
              <w:marLeft w:val="0"/>
              <w:marRight w:val="0"/>
              <w:marTop w:val="0"/>
              <w:marBottom w:val="0"/>
              <w:divBdr>
                <w:top w:val="none" w:sz="0" w:space="0" w:color="auto"/>
                <w:left w:val="none" w:sz="0" w:space="0" w:color="auto"/>
                <w:bottom w:val="none" w:sz="0" w:space="0" w:color="auto"/>
                <w:right w:val="none" w:sz="0" w:space="0" w:color="auto"/>
              </w:divBdr>
            </w:div>
          </w:divsChild>
        </w:div>
        <w:div w:id="1738548469">
          <w:marLeft w:val="0"/>
          <w:marRight w:val="0"/>
          <w:marTop w:val="0"/>
          <w:marBottom w:val="0"/>
          <w:divBdr>
            <w:top w:val="none" w:sz="0" w:space="0" w:color="auto"/>
            <w:left w:val="none" w:sz="0" w:space="0" w:color="auto"/>
            <w:bottom w:val="none" w:sz="0" w:space="0" w:color="auto"/>
            <w:right w:val="none" w:sz="0" w:space="0" w:color="auto"/>
          </w:divBdr>
          <w:divsChild>
            <w:div w:id="1337417597">
              <w:marLeft w:val="0"/>
              <w:marRight w:val="0"/>
              <w:marTop w:val="0"/>
              <w:marBottom w:val="0"/>
              <w:divBdr>
                <w:top w:val="none" w:sz="0" w:space="0" w:color="auto"/>
                <w:left w:val="none" w:sz="0" w:space="0" w:color="auto"/>
                <w:bottom w:val="none" w:sz="0" w:space="0" w:color="auto"/>
                <w:right w:val="none" w:sz="0" w:space="0" w:color="auto"/>
              </w:divBdr>
            </w:div>
          </w:divsChild>
        </w:div>
        <w:div w:id="1738896204">
          <w:marLeft w:val="0"/>
          <w:marRight w:val="0"/>
          <w:marTop w:val="0"/>
          <w:marBottom w:val="0"/>
          <w:divBdr>
            <w:top w:val="none" w:sz="0" w:space="0" w:color="auto"/>
            <w:left w:val="none" w:sz="0" w:space="0" w:color="auto"/>
            <w:bottom w:val="none" w:sz="0" w:space="0" w:color="auto"/>
            <w:right w:val="none" w:sz="0" w:space="0" w:color="auto"/>
          </w:divBdr>
          <w:divsChild>
            <w:div w:id="140312805">
              <w:marLeft w:val="0"/>
              <w:marRight w:val="0"/>
              <w:marTop w:val="0"/>
              <w:marBottom w:val="0"/>
              <w:divBdr>
                <w:top w:val="none" w:sz="0" w:space="0" w:color="auto"/>
                <w:left w:val="none" w:sz="0" w:space="0" w:color="auto"/>
                <w:bottom w:val="none" w:sz="0" w:space="0" w:color="auto"/>
                <w:right w:val="none" w:sz="0" w:space="0" w:color="auto"/>
              </w:divBdr>
            </w:div>
          </w:divsChild>
        </w:div>
        <w:div w:id="1739329802">
          <w:marLeft w:val="0"/>
          <w:marRight w:val="0"/>
          <w:marTop w:val="0"/>
          <w:marBottom w:val="0"/>
          <w:divBdr>
            <w:top w:val="none" w:sz="0" w:space="0" w:color="auto"/>
            <w:left w:val="none" w:sz="0" w:space="0" w:color="auto"/>
            <w:bottom w:val="none" w:sz="0" w:space="0" w:color="auto"/>
            <w:right w:val="none" w:sz="0" w:space="0" w:color="auto"/>
          </w:divBdr>
          <w:divsChild>
            <w:div w:id="690303879">
              <w:marLeft w:val="0"/>
              <w:marRight w:val="0"/>
              <w:marTop w:val="0"/>
              <w:marBottom w:val="0"/>
              <w:divBdr>
                <w:top w:val="none" w:sz="0" w:space="0" w:color="auto"/>
                <w:left w:val="none" w:sz="0" w:space="0" w:color="auto"/>
                <w:bottom w:val="none" w:sz="0" w:space="0" w:color="auto"/>
                <w:right w:val="none" w:sz="0" w:space="0" w:color="auto"/>
              </w:divBdr>
            </w:div>
          </w:divsChild>
        </w:div>
        <w:div w:id="1740593237">
          <w:marLeft w:val="0"/>
          <w:marRight w:val="0"/>
          <w:marTop w:val="0"/>
          <w:marBottom w:val="0"/>
          <w:divBdr>
            <w:top w:val="none" w:sz="0" w:space="0" w:color="auto"/>
            <w:left w:val="none" w:sz="0" w:space="0" w:color="auto"/>
            <w:bottom w:val="none" w:sz="0" w:space="0" w:color="auto"/>
            <w:right w:val="none" w:sz="0" w:space="0" w:color="auto"/>
          </w:divBdr>
          <w:divsChild>
            <w:div w:id="1903832714">
              <w:marLeft w:val="0"/>
              <w:marRight w:val="0"/>
              <w:marTop w:val="0"/>
              <w:marBottom w:val="0"/>
              <w:divBdr>
                <w:top w:val="none" w:sz="0" w:space="0" w:color="auto"/>
                <w:left w:val="none" w:sz="0" w:space="0" w:color="auto"/>
                <w:bottom w:val="none" w:sz="0" w:space="0" w:color="auto"/>
                <w:right w:val="none" w:sz="0" w:space="0" w:color="auto"/>
              </w:divBdr>
            </w:div>
          </w:divsChild>
        </w:div>
        <w:div w:id="1740784521">
          <w:marLeft w:val="0"/>
          <w:marRight w:val="0"/>
          <w:marTop w:val="0"/>
          <w:marBottom w:val="0"/>
          <w:divBdr>
            <w:top w:val="none" w:sz="0" w:space="0" w:color="auto"/>
            <w:left w:val="none" w:sz="0" w:space="0" w:color="auto"/>
            <w:bottom w:val="none" w:sz="0" w:space="0" w:color="auto"/>
            <w:right w:val="none" w:sz="0" w:space="0" w:color="auto"/>
          </w:divBdr>
          <w:divsChild>
            <w:div w:id="1854413031">
              <w:marLeft w:val="0"/>
              <w:marRight w:val="0"/>
              <w:marTop w:val="0"/>
              <w:marBottom w:val="0"/>
              <w:divBdr>
                <w:top w:val="none" w:sz="0" w:space="0" w:color="auto"/>
                <w:left w:val="none" w:sz="0" w:space="0" w:color="auto"/>
                <w:bottom w:val="none" w:sz="0" w:space="0" w:color="auto"/>
                <w:right w:val="none" w:sz="0" w:space="0" w:color="auto"/>
              </w:divBdr>
            </w:div>
          </w:divsChild>
        </w:div>
        <w:div w:id="1741901588">
          <w:marLeft w:val="0"/>
          <w:marRight w:val="0"/>
          <w:marTop w:val="0"/>
          <w:marBottom w:val="0"/>
          <w:divBdr>
            <w:top w:val="none" w:sz="0" w:space="0" w:color="auto"/>
            <w:left w:val="none" w:sz="0" w:space="0" w:color="auto"/>
            <w:bottom w:val="none" w:sz="0" w:space="0" w:color="auto"/>
            <w:right w:val="none" w:sz="0" w:space="0" w:color="auto"/>
          </w:divBdr>
          <w:divsChild>
            <w:div w:id="264654883">
              <w:marLeft w:val="0"/>
              <w:marRight w:val="0"/>
              <w:marTop w:val="0"/>
              <w:marBottom w:val="0"/>
              <w:divBdr>
                <w:top w:val="none" w:sz="0" w:space="0" w:color="auto"/>
                <w:left w:val="none" w:sz="0" w:space="0" w:color="auto"/>
                <w:bottom w:val="none" w:sz="0" w:space="0" w:color="auto"/>
                <w:right w:val="none" w:sz="0" w:space="0" w:color="auto"/>
              </w:divBdr>
            </w:div>
          </w:divsChild>
        </w:div>
        <w:div w:id="1742210342">
          <w:marLeft w:val="0"/>
          <w:marRight w:val="0"/>
          <w:marTop w:val="0"/>
          <w:marBottom w:val="0"/>
          <w:divBdr>
            <w:top w:val="none" w:sz="0" w:space="0" w:color="auto"/>
            <w:left w:val="none" w:sz="0" w:space="0" w:color="auto"/>
            <w:bottom w:val="none" w:sz="0" w:space="0" w:color="auto"/>
            <w:right w:val="none" w:sz="0" w:space="0" w:color="auto"/>
          </w:divBdr>
          <w:divsChild>
            <w:div w:id="1009794976">
              <w:marLeft w:val="0"/>
              <w:marRight w:val="0"/>
              <w:marTop w:val="0"/>
              <w:marBottom w:val="0"/>
              <w:divBdr>
                <w:top w:val="none" w:sz="0" w:space="0" w:color="auto"/>
                <w:left w:val="none" w:sz="0" w:space="0" w:color="auto"/>
                <w:bottom w:val="none" w:sz="0" w:space="0" w:color="auto"/>
                <w:right w:val="none" w:sz="0" w:space="0" w:color="auto"/>
              </w:divBdr>
            </w:div>
          </w:divsChild>
        </w:div>
        <w:div w:id="1742555035">
          <w:marLeft w:val="0"/>
          <w:marRight w:val="0"/>
          <w:marTop w:val="0"/>
          <w:marBottom w:val="0"/>
          <w:divBdr>
            <w:top w:val="none" w:sz="0" w:space="0" w:color="auto"/>
            <w:left w:val="none" w:sz="0" w:space="0" w:color="auto"/>
            <w:bottom w:val="none" w:sz="0" w:space="0" w:color="auto"/>
            <w:right w:val="none" w:sz="0" w:space="0" w:color="auto"/>
          </w:divBdr>
          <w:divsChild>
            <w:div w:id="1776637604">
              <w:marLeft w:val="0"/>
              <w:marRight w:val="0"/>
              <w:marTop w:val="0"/>
              <w:marBottom w:val="0"/>
              <w:divBdr>
                <w:top w:val="none" w:sz="0" w:space="0" w:color="auto"/>
                <w:left w:val="none" w:sz="0" w:space="0" w:color="auto"/>
                <w:bottom w:val="none" w:sz="0" w:space="0" w:color="auto"/>
                <w:right w:val="none" w:sz="0" w:space="0" w:color="auto"/>
              </w:divBdr>
            </w:div>
          </w:divsChild>
        </w:div>
        <w:div w:id="1742605400">
          <w:marLeft w:val="0"/>
          <w:marRight w:val="0"/>
          <w:marTop w:val="0"/>
          <w:marBottom w:val="0"/>
          <w:divBdr>
            <w:top w:val="none" w:sz="0" w:space="0" w:color="auto"/>
            <w:left w:val="none" w:sz="0" w:space="0" w:color="auto"/>
            <w:bottom w:val="none" w:sz="0" w:space="0" w:color="auto"/>
            <w:right w:val="none" w:sz="0" w:space="0" w:color="auto"/>
          </w:divBdr>
          <w:divsChild>
            <w:div w:id="33315148">
              <w:marLeft w:val="0"/>
              <w:marRight w:val="0"/>
              <w:marTop w:val="0"/>
              <w:marBottom w:val="0"/>
              <w:divBdr>
                <w:top w:val="none" w:sz="0" w:space="0" w:color="auto"/>
                <w:left w:val="none" w:sz="0" w:space="0" w:color="auto"/>
                <w:bottom w:val="none" w:sz="0" w:space="0" w:color="auto"/>
                <w:right w:val="none" w:sz="0" w:space="0" w:color="auto"/>
              </w:divBdr>
            </w:div>
          </w:divsChild>
        </w:div>
        <w:div w:id="1742943931">
          <w:marLeft w:val="0"/>
          <w:marRight w:val="0"/>
          <w:marTop w:val="0"/>
          <w:marBottom w:val="0"/>
          <w:divBdr>
            <w:top w:val="none" w:sz="0" w:space="0" w:color="auto"/>
            <w:left w:val="none" w:sz="0" w:space="0" w:color="auto"/>
            <w:bottom w:val="none" w:sz="0" w:space="0" w:color="auto"/>
            <w:right w:val="none" w:sz="0" w:space="0" w:color="auto"/>
          </w:divBdr>
          <w:divsChild>
            <w:div w:id="1897009226">
              <w:marLeft w:val="0"/>
              <w:marRight w:val="0"/>
              <w:marTop w:val="0"/>
              <w:marBottom w:val="0"/>
              <w:divBdr>
                <w:top w:val="none" w:sz="0" w:space="0" w:color="auto"/>
                <w:left w:val="none" w:sz="0" w:space="0" w:color="auto"/>
                <w:bottom w:val="none" w:sz="0" w:space="0" w:color="auto"/>
                <w:right w:val="none" w:sz="0" w:space="0" w:color="auto"/>
              </w:divBdr>
            </w:div>
          </w:divsChild>
        </w:div>
        <w:div w:id="1743482781">
          <w:marLeft w:val="0"/>
          <w:marRight w:val="0"/>
          <w:marTop w:val="0"/>
          <w:marBottom w:val="0"/>
          <w:divBdr>
            <w:top w:val="none" w:sz="0" w:space="0" w:color="auto"/>
            <w:left w:val="none" w:sz="0" w:space="0" w:color="auto"/>
            <w:bottom w:val="none" w:sz="0" w:space="0" w:color="auto"/>
            <w:right w:val="none" w:sz="0" w:space="0" w:color="auto"/>
          </w:divBdr>
          <w:divsChild>
            <w:div w:id="660423861">
              <w:marLeft w:val="0"/>
              <w:marRight w:val="0"/>
              <w:marTop w:val="0"/>
              <w:marBottom w:val="0"/>
              <w:divBdr>
                <w:top w:val="none" w:sz="0" w:space="0" w:color="auto"/>
                <w:left w:val="none" w:sz="0" w:space="0" w:color="auto"/>
                <w:bottom w:val="none" w:sz="0" w:space="0" w:color="auto"/>
                <w:right w:val="none" w:sz="0" w:space="0" w:color="auto"/>
              </w:divBdr>
            </w:div>
          </w:divsChild>
        </w:div>
        <w:div w:id="1743605155">
          <w:marLeft w:val="0"/>
          <w:marRight w:val="0"/>
          <w:marTop w:val="0"/>
          <w:marBottom w:val="0"/>
          <w:divBdr>
            <w:top w:val="none" w:sz="0" w:space="0" w:color="auto"/>
            <w:left w:val="none" w:sz="0" w:space="0" w:color="auto"/>
            <w:bottom w:val="none" w:sz="0" w:space="0" w:color="auto"/>
            <w:right w:val="none" w:sz="0" w:space="0" w:color="auto"/>
          </w:divBdr>
          <w:divsChild>
            <w:div w:id="1792475726">
              <w:marLeft w:val="0"/>
              <w:marRight w:val="0"/>
              <w:marTop w:val="0"/>
              <w:marBottom w:val="0"/>
              <w:divBdr>
                <w:top w:val="none" w:sz="0" w:space="0" w:color="auto"/>
                <w:left w:val="none" w:sz="0" w:space="0" w:color="auto"/>
                <w:bottom w:val="none" w:sz="0" w:space="0" w:color="auto"/>
                <w:right w:val="none" w:sz="0" w:space="0" w:color="auto"/>
              </w:divBdr>
            </w:div>
          </w:divsChild>
        </w:div>
        <w:div w:id="1743943264">
          <w:marLeft w:val="0"/>
          <w:marRight w:val="0"/>
          <w:marTop w:val="0"/>
          <w:marBottom w:val="0"/>
          <w:divBdr>
            <w:top w:val="none" w:sz="0" w:space="0" w:color="auto"/>
            <w:left w:val="none" w:sz="0" w:space="0" w:color="auto"/>
            <w:bottom w:val="none" w:sz="0" w:space="0" w:color="auto"/>
            <w:right w:val="none" w:sz="0" w:space="0" w:color="auto"/>
          </w:divBdr>
          <w:divsChild>
            <w:div w:id="1866628321">
              <w:marLeft w:val="0"/>
              <w:marRight w:val="0"/>
              <w:marTop w:val="0"/>
              <w:marBottom w:val="0"/>
              <w:divBdr>
                <w:top w:val="none" w:sz="0" w:space="0" w:color="auto"/>
                <w:left w:val="none" w:sz="0" w:space="0" w:color="auto"/>
                <w:bottom w:val="none" w:sz="0" w:space="0" w:color="auto"/>
                <w:right w:val="none" w:sz="0" w:space="0" w:color="auto"/>
              </w:divBdr>
            </w:div>
          </w:divsChild>
        </w:div>
        <w:div w:id="1743944193">
          <w:marLeft w:val="0"/>
          <w:marRight w:val="0"/>
          <w:marTop w:val="0"/>
          <w:marBottom w:val="0"/>
          <w:divBdr>
            <w:top w:val="none" w:sz="0" w:space="0" w:color="auto"/>
            <w:left w:val="none" w:sz="0" w:space="0" w:color="auto"/>
            <w:bottom w:val="none" w:sz="0" w:space="0" w:color="auto"/>
            <w:right w:val="none" w:sz="0" w:space="0" w:color="auto"/>
          </w:divBdr>
          <w:divsChild>
            <w:div w:id="1645161674">
              <w:marLeft w:val="0"/>
              <w:marRight w:val="0"/>
              <w:marTop w:val="0"/>
              <w:marBottom w:val="0"/>
              <w:divBdr>
                <w:top w:val="none" w:sz="0" w:space="0" w:color="auto"/>
                <w:left w:val="none" w:sz="0" w:space="0" w:color="auto"/>
                <w:bottom w:val="none" w:sz="0" w:space="0" w:color="auto"/>
                <w:right w:val="none" w:sz="0" w:space="0" w:color="auto"/>
              </w:divBdr>
            </w:div>
          </w:divsChild>
        </w:div>
        <w:div w:id="1744641042">
          <w:marLeft w:val="0"/>
          <w:marRight w:val="0"/>
          <w:marTop w:val="0"/>
          <w:marBottom w:val="0"/>
          <w:divBdr>
            <w:top w:val="none" w:sz="0" w:space="0" w:color="auto"/>
            <w:left w:val="none" w:sz="0" w:space="0" w:color="auto"/>
            <w:bottom w:val="none" w:sz="0" w:space="0" w:color="auto"/>
            <w:right w:val="none" w:sz="0" w:space="0" w:color="auto"/>
          </w:divBdr>
          <w:divsChild>
            <w:div w:id="1350401839">
              <w:marLeft w:val="0"/>
              <w:marRight w:val="0"/>
              <w:marTop w:val="0"/>
              <w:marBottom w:val="0"/>
              <w:divBdr>
                <w:top w:val="none" w:sz="0" w:space="0" w:color="auto"/>
                <w:left w:val="none" w:sz="0" w:space="0" w:color="auto"/>
                <w:bottom w:val="none" w:sz="0" w:space="0" w:color="auto"/>
                <w:right w:val="none" w:sz="0" w:space="0" w:color="auto"/>
              </w:divBdr>
            </w:div>
          </w:divsChild>
        </w:div>
        <w:div w:id="1744644045">
          <w:marLeft w:val="0"/>
          <w:marRight w:val="0"/>
          <w:marTop w:val="0"/>
          <w:marBottom w:val="0"/>
          <w:divBdr>
            <w:top w:val="none" w:sz="0" w:space="0" w:color="auto"/>
            <w:left w:val="none" w:sz="0" w:space="0" w:color="auto"/>
            <w:bottom w:val="none" w:sz="0" w:space="0" w:color="auto"/>
            <w:right w:val="none" w:sz="0" w:space="0" w:color="auto"/>
          </w:divBdr>
          <w:divsChild>
            <w:div w:id="322466977">
              <w:marLeft w:val="0"/>
              <w:marRight w:val="0"/>
              <w:marTop w:val="0"/>
              <w:marBottom w:val="0"/>
              <w:divBdr>
                <w:top w:val="none" w:sz="0" w:space="0" w:color="auto"/>
                <w:left w:val="none" w:sz="0" w:space="0" w:color="auto"/>
                <w:bottom w:val="none" w:sz="0" w:space="0" w:color="auto"/>
                <w:right w:val="none" w:sz="0" w:space="0" w:color="auto"/>
              </w:divBdr>
            </w:div>
          </w:divsChild>
        </w:div>
        <w:div w:id="1744646535">
          <w:marLeft w:val="0"/>
          <w:marRight w:val="0"/>
          <w:marTop w:val="0"/>
          <w:marBottom w:val="0"/>
          <w:divBdr>
            <w:top w:val="none" w:sz="0" w:space="0" w:color="auto"/>
            <w:left w:val="none" w:sz="0" w:space="0" w:color="auto"/>
            <w:bottom w:val="none" w:sz="0" w:space="0" w:color="auto"/>
            <w:right w:val="none" w:sz="0" w:space="0" w:color="auto"/>
          </w:divBdr>
          <w:divsChild>
            <w:div w:id="368649768">
              <w:marLeft w:val="0"/>
              <w:marRight w:val="0"/>
              <w:marTop w:val="0"/>
              <w:marBottom w:val="0"/>
              <w:divBdr>
                <w:top w:val="none" w:sz="0" w:space="0" w:color="auto"/>
                <w:left w:val="none" w:sz="0" w:space="0" w:color="auto"/>
                <w:bottom w:val="none" w:sz="0" w:space="0" w:color="auto"/>
                <w:right w:val="none" w:sz="0" w:space="0" w:color="auto"/>
              </w:divBdr>
            </w:div>
          </w:divsChild>
        </w:div>
        <w:div w:id="1745564837">
          <w:marLeft w:val="0"/>
          <w:marRight w:val="0"/>
          <w:marTop w:val="0"/>
          <w:marBottom w:val="0"/>
          <w:divBdr>
            <w:top w:val="none" w:sz="0" w:space="0" w:color="auto"/>
            <w:left w:val="none" w:sz="0" w:space="0" w:color="auto"/>
            <w:bottom w:val="none" w:sz="0" w:space="0" w:color="auto"/>
            <w:right w:val="none" w:sz="0" w:space="0" w:color="auto"/>
          </w:divBdr>
          <w:divsChild>
            <w:div w:id="1280184581">
              <w:marLeft w:val="0"/>
              <w:marRight w:val="0"/>
              <w:marTop w:val="0"/>
              <w:marBottom w:val="0"/>
              <w:divBdr>
                <w:top w:val="none" w:sz="0" w:space="0" w:color="auto"/>
                <w:left w:val="none" w:sz="0" w:space="0" w:color="auto"/>
                <w:bottom w:val="none" w:sz="0" w:space="0" w:color="auto"/>
                <w:right w:val="none" w:sz="0" w:space="0" w:color="auto"/>
              </w:divBdr>
            </w:div>
          </w:divsChild>
        </w:div>
        <w:div w:id="1745682433">
          <w:marLeft w:val="0"/>
          <w:marRight w:val="0"/>
          <w:marTop w:val="0"/>
          <w:marBottom w:val="0"/>
          <w:divBdr>
            <w:top w:val="none" w:sz="0" w:space="0" w:color="auto"/>
            <w:left w:val="none" w:sz="0" w:space="0" w:color="auto"/>
            <w:bottom w:val="none" w:sz="0" w:space="0" w:color="auto"/>
            <w:right w:val="none" w:sz="0" w:space="0" w:color="auto"/>
          </w:divBdr>
          <w:divsChild>
            <w:div w:id="272641260">
              <w:marLeft w:val="0"/>
              <w:marRight w:val="0"/>
              <w:marTop w:val="0"/>
              <w:marBottom w:val="0"/>
              <w:divBdr>
                <w:top w:val="none" w:sz="0" w:space="0" w:color="auto"/>
                <w:left w:val="none" w:sz="0" w:space="0" w:color="auto"/>
                <w:bottom w:val="none" w:sz="0" w:space="0" w:color="auto"/>
                <w:right w:val="none" w:sz="0" w:space="0" w:color="auto"/>
              </w:divBdr>
            </w:div>
          </w:divsChild>
        </w:div>
        <w:div w:id="1745837227">
          <w:marLeft w:val="0"/>
          <w:marRight w:val="0"/>
          <w:marTop w:val="0"/>
          <w:marBottom w:val="0"/>
          <w:divBdr>
            <w:top w:val="none" w:sz="0" w:space="0" w:color="auto"/>
            <w:left w:val="none" w:sz="0" w:space="0" w:color="auto"/>
            <w:bottom w:val="none" w:sz="0" w:space="0" w:color="auto"/>
            <w:right w:val="none" w:sz="0" w:space="0" w:color="auto"/>
          </w:divBdr>
          <w:divsChild>
            <w:div w:id="1161238959">
              <w:marLeft w:val="0"/>
              <w:marRight w:val="0"/>
              <w:marTop w:val="0"/>
              <w:marBottom w:val="0"/>
              <w:divBdr>
                <w:top w:val="none" w:sz="0" w:space="0" w:color="auto"/>
                <w:left w:val="none" w:sz="0" w:space="0" w:color="auto"/>
                <w:bottom w:val="none" w:sz="0" w:space="0" w:color="auto"/>
                <w:right w:val="none" w:sz="0" w:space="0" w:color="auto"/>
              </w:divBdr>
            </w:div>
          </w:divsChild>
        </w:div>
        <w:div w:id="1747341797">
          <w:marLeft w:val="0"/>
          <w:marRight w:val="0"/>
          <w:marTop w:val="0"/>
          <w:marBottom w:val="0"/>
          <w:divBdr>
            <w:top w:val="none" w:sz="0" w:space="0" w:color="auto"/>
            <w:left w:val="none" w:sz="0" w:space="0" w:color="auto"/>
            <w:bottom w:val="none" w:sz="0" w:space="0" w:color="auto"/>
            <w:right w:val="none" w:sz="0" w:space="0" w:color="auto"/>
          </w:divBdr>
          <w:divsChild>
            <w:div w:id="1894809541">
              <w:marLeft w:val="0"/>
              <w:marRight w:val="0"/>
              <w:marTop w:val="0"/>
              <w:marBottom w:val="0"/>
              <w:divBdr>
                <w:top w:val="none" w:sz="0" w:space="0" w:color="auto"/>
                <w:left w:val="none" w:sz="0" w:space="0" w:color="auto"/>
                <w:bottom w:val="none" w:sz="0" w:space="0" w:color="auto"/>
                <w:right w:val="none" w:sz="0" w:space="0" w:color="auto"/>
              </w:divBdr>
            </w:div>
          </w:divsChild>
        </w:div>
        <w:div w:id="1749115114">
          <w:marLeft w:val="0"/>
          <w:marRight w:val="0"/>
          <w:marTop w:val="0"/>
          <w:marBottom w:val="0"/>
          <w:divBdr>
            <w:top w:val="none" w:sz="0" w:space="0" w:color="auto"/>
            <w:left w:val="none" w:sz="0" w:space="0" w:color="auto"/>
            <w:bottom w:val="none" w:sz="0" w:space="0" w:color="auto"/>
            <w:right w:val="none" w:sz="0" w:space="0" w:color="auto"/>
          </w:divBdr>
          <w:divsChild>
            <w:div w:id="163475790">
              <w:marLeft w:val="0"/>
              <w:marRight w:val="0"/>
              <w:marTop w:val="0"/>
              <w:marBottom w:val="0"/>
              <w:divBdr>
                <w:top w:val="none" w:sz="0" w:space="0" w:color="auto"/>
                <w:left w:val="none" w:sz="0" w:space="0" w:color="auto"/>
                <w:bottom w:val="none" w:sz="0" w:space="0" w:color="auto"/>
                <w:right w:val="none" w:sz="0" w:space="0" w:color="auto"/>
              </w:divBdr>
            </w:div>
          </w:divsChild>
        </w:div>
        <w:div w:id="1749116041">
          <w:marLeft w:val="0"/>
          <w:marRight w:val="0"/>
          <w:marTop w:val="0"/>
          <w:marBottom w:val="0"/>
          <w:divBdr>
            <w:top w:val="none" w:sz="0" w:space="0" w:color="auto"/>
            <w:left w:val="none" w:sz="0" w:space="0" w:color="auto"/>
            <w:bottom w:val="none" w:sz="0" w:space="0" w:color="auto"/>
            <w:right w:val="none" w:sz="0" w:space="0" w:color="auto"/>
          </w:divBdr>
          <w:divsChild>
            <w:div w:id="771515915">
              <w:marLeft w:val="0"/>
              <w:marRight w:val="0"/>
              <w:marTop w:val="0"/>
              <w:marBottom w:val="0"/>
              <w:divBdr>
                <w:top w:val="none" w:sz="0" w:space="0" w:color="auto"/>
                <w:left w:val="none" w:sz="0" w:space="0" w:color="auto"/>
                <w:bottom w:val="none" w:sz="0" w:space="0" w:color="auto"/>
                <w:right w:val="none" w:sz="0" w:space="0" w:color="auto"/>
              </w:divBdr>
            </w:div>
          </w:divsChild>
        </w:div>
        <w:div w:id="1749765528">
          <w:marLeft w:val="0"/>
          <w:marRight w:val="0"/>
          <w:marTop w:val="0"/>
          <w:marBottom w:val="0"/>
          <w:divBdr>
            <w:top w:val="none" w:sz="0" w:space="0" w:color="auto"/>
            <w:left w:val="none" w:sz="0" w:space="0" w:color="auto"/>
            <w:bottom w:val="none" w:sz="0" w:space="0" w:color="auto"/>
            <w:right w:val="none" w:sz="0" w:space="0" w:color="auto"/>
          </w:divBdr>
          <w:divsChild>
            <w:div w:id="1717309774">
              <w:marLeft w:val="0"/>
              <w:marRight w:val="0"/>
              <w:marTop w:val="0"/>
              <w:marBottom w:val="0"/>
              <w:divBdr>
                <w:top w:val="none" w:sz="0" w:space="0" w:color="auto"/>
                <w:left w:val="none" w:sz="0" w:space="0" w:color="auto"/>
                <w:bottom w:val="none" w:sz="0" w:space="0" w:color="auto"/>
                <w:right w:val="none" w:sz="0" w:space="0" w:color="auto"/>
              </w:divBdr>
            </w:div>
          </w:divsChild>
        </w:div>
        <w:div w:id="1749887043">
          <w:marLeft w:val="0"/>
          <w:marRight w:val="0"/>
          <w:marTop w:val="0"/>
          <w:marBottom w:val="0"/>
          <w:divBdr>
            <w:top w:val="none" w:sz="0" w:space="0" w:color="auto"/>
            <w:left w:val="none" w:sz="0" w:space="0" w:color="auto"/>
            <w:bottom w:val="none" w:sz="0" w:space="0" w:color="auto"/>
            <w:right w:val="none" w:sz="0" w:space="0" w:color="auto"/>
          </w:divBdr>
          <w:divsChild>
            <w:div w:id="691684616">
              <w:marLeft w:val="0"/>
              <w:marRight w:val="0"/>
              <w:marTop w:val="0"/>
              <w:marBottom w:val="0"/>
              <w:divBdr>
                <w:top w:val="none" w:sz="0" w:space="0" w:color="auto"/>
                <w:left w:val="none" w:sz="0" w:space="0" w:color="auto"/>
                <w:bottom w:val="none" w:sz="0" w:space="0" w:color="auto"/>
                <w:right w:val="none" w:sz="0" w:space="0" w:color="auto"/>
              </w:divBdr>
            </w:div>
          </w:divsChild>
        </w:div>
        <w:div w:id="1750541604">
          <w:marLeft w:val="0"/>
          <w:marRight w:val="0"/>
          <w:marTop w:val="0"/>
          <w:marBottom w:val="0"/>
          <w:divBdr>
            <w:top w:val="none" w:sz="0" w:space="0" w:color="auto"/>
            <w:left w:val="none" w:sz="0" w:space="0" w:color="auto"/>
            <w:bottom w:val="none" w:sz="0" w:space="0" w:color="auto"/>
            <w:right w:val="none" w:sz="0" w:space="0" w:color="auto"/>
          </w:divBdr>
          <w:divsChild>
            <w:div w:id="2014069147">
              <w:marLeft w:val="0"/>
              <w:marRight w:val="0"/>
              <w:marTop w:val="0"/>
              <w:marBottom w:val="0"/>
              <w:divBdr>
                <w:top w:val="none" w:sz="0" w:space="0" w:color="auto"/>
                <w:left w:val="none" w:sz="0" w:space="0" w:color="auto"/>
                <w:bottom w:val="none" w:sz="0" w:space="0" w:color="auto"/>
                <w:right w:val="none" w:sz="0" w:space="0" w:color="auto"/>
              </w:divBdr>
            </w:div>
          </w:divsChild>
        </w:div>
        <w:div w:id="1750733168">
          <w:marLeft w:val="0"/>
          <w:marRight w:val="0"/>
          <w:marTop w:val="0"/>
          <w:marBottom w:val="0"/>
          <w:divBdr>
            <w:top w:val="none" w:sz="0" w:space="0" w:color="auto"/>
            <w:left w:val="none" w:sz="0" w:space="0" w:color="auto"/>
            <w:bottom w:val="none" w:sz="0" w:space="0" w:color="auto"/>
            <w:right w:val="none" w:sz="0" w:space="0" w:color="auto"/>
          </w:divBdr>
          <w:divsChild>
            <w:div w:id="520322053">
              <w:marLeft w:val="0"/>
              <w:marRight w:val="0"/>
              <w:marTop w:val="0"/>
              <w:marBottom w:val="0"/>
              <w:divBdr>
                <w:top w:val="none" w:sz="0" w:space="0" w:color="auto"/>
                <w:left w:val="none" w:sz="0" w:space="0" w:color="auto"/>
                <w:bottom w:val="none" w:sz="0" w:space="0" w:color="auto"/>
                <w:right w:val="none" w:sz="0" w:space="0" w:color="auto"/>
              </w:divBdr>
            </w:div>
          </w:divsChild>
        </w:div>
        <w:div w:id="1751269316">
          <w:marLeft w:val="0"/>
          <w:marRight w:val="0"/>
          <w:marTop w:val="0"/>
          <w:marBottom w:val="0"/>
          <w:divBdr>
            <w:top w:val="none" w:sz="0" w:space="0" w:color="auto"/>
            <w:left w:val="none" w:sz="0" w:space="0" w:color="auto"/>
            <w:bottom w:val="none" w:sz="0" w:space="0" w:color="auto"/>
            <w:right w:val="none" w:sz="0" w:space="0" w:color="auto"/>
          </w:divBdr>
          <w:divsChild>
            <w:div w:id="1528058338">
              <w:marLeft w:val="0"/>
              <w:marRight w:val="0"/>
              <w:marTop w:val="0"/>
              <w:marBottom w:val="0"/>
              <w:divBdr>
                <w:top w:val="none" w:sz="0" w:space="0" w:color="auto"/>
                <w:left w:val="none" w:sz="0" w:space="0" w:color="auto"/>
                <w:bottom w:val="none" w:sz="0" w:space="0" w:color="auto"/>
                <w:right w:val="none" w:sz="0" w:space="0" w:color="auto"/>
              </w:divBdr>
            </w:div>
          </w:divsChild>
        </w:div>
        <w:div w:id="1751461563">
          <w:marLeft w:val="0"/>
          <w:marRight w:val="0"/>
          <w:marTop w:val="0"/>
          <w:marBottom w:val="0"/>
          <w:divBdr>
            <w:top w:val="none" w:sz="0" w:space="0" w:color="auto"/>
            <w:left w:val="none" w:sz="0" w:space="0" w:color="auto"/>
            <w:bottom w:val="none" w:sz="0" w:space="0" w:color="auto"/>
            <w:right w:val="none" w:sz="0" w:space="0" w:color="auto"/>
          </w:divBdr>
          <w:divsChild>
            <w:div w:id="1543320746">
              <w:marLeft w:val="0"/>
              <w:marRight w:val="0"/>
              <w:marTop w:val="0"/>
              <w:marBottom w:val="0"/>
              <w:divBdr>
                <w:top w:val="none" w:sz="0" w:space="0" w:color="auto"/>
                <w:left w:val="none" w:sz="0" w:space="0" w:color="auto"/>
                <w:bottom w:val="none" w:sz="0" w:space="0" w:color="auto"/>
                <w:right w:val="none" w:sz="0" w:space="0" w:color="auto"/>
              </w:divBdr>
            </w:div>
          </w:divsChild>
        </w:div>
        <w:div w:id="1751586091">
          <w:marLeft w:val="0"/>
          <w:marRight w:val="0"/>
          <w:marTop w:val="0"/>
          <w:marBottom w:val="0"/>
          <w:divBdr>
            <w:top w:val="none" w:sz="0" w:space="0" w:color="auto"/>
            <w:left w:val="none" w:sz="0" w:space="0" w:color="auto"/>
            <w:bottom w:val="none" w:sz="0" w:space="0" w:color="auto"/>
            <w:right w:val="none" w:sz="0" w:space="0" w:color="auto"/>
          </w:divBdr>
          <w:divsChild>
            <w:div w:id="207497105">
              <w:marLeft w:val="0"/>
              <w:marRight w:val="0"/>
              <w:marTop w:val="0"/>
              <w:marBottom w:val="0"/>
              <w:divBdr>
                <w:top w:val="none" w:sz="0" w:space="0" w:color="auto"/>
                <w:left w:val="none" w:sz="0" w:space="0" w:color="auto"/>
                <w:bottom w:val="none" w:sz="0" w:space="0" w:color="auto"/>
                <w:right w:val="none" w:sz="0" w:space="0" w:color="auto"/>
              </w:divBdr>
            </w:div>
          </w:divsChild>
        </w:div>
        <w:div w:id="1752892009">
          <w:marLeft w:val="0"/>
          <w:marRight w:val="0"/>
          <w:marTop w:val="0"/>
          <w:marBottom w:val="0"/>
          <w:divBdr>
            <w:top w:val="none" w:sz="0" w:space="0" w:color="auto"/>
            <w:left w:val="none" w:sz="0" w:space="0" w:color="auto"/>
            <w:bottom w:val="none" w:sz="0" w:space="0" w:color="auto"/>
            <w:right w:val="none" w:sz="0" w:space="0" w:color="auto"/>
          </w:divBdr>
          <w:divsChild>
            <w:div w:id="1260914000">
              <w:marLeft w:val="0"/>
              <w:marRight w:val="0"/>
              <w:marTop w:val="0"/>
              <w:marBottom w:val="0"/>
              <w:divBdr>
                <w:top w:val="none" w:sz="0" w:space="0" w:color="auto"/>
                <w:left w:val="none" w:sz="0" w:space="0" w:color="auto"/>
                <w:bottom w:val="none" w:sz="0" w:space="0" w:color="auto"/>
                <w:right w:val="none" w:sz="0" w:space="0" w:color="auto"/>
              </w:divBdr>
            </w:div>
          </w:divsChild>
        </w:div>
        <w:div w:id="1753623543">
          <w:marLeft w:val="0"/>
          <w:marRight w:val="0"/>
          <w:marTop w:val="0"/>
          <w:marBottom w:val="0"/>
          <w:divBdr>
            <w:top w:val="none" w:sz="0" w:space="0" w:color="auto"/>
            <w:left w:val="none" w:sz="0" w:space="0" w:color="auto"/>
            <w:bottom w:val="none" w:sz="0" w:space="0" w:color="auto"/>
            <w:right w:val="none" w:sz="0" w:space="0" w:color="auto"/>
          </w:divBdr>
          <w:divsChild>
            <w:div w:id="2085487339">
              <w:marLeft w:val="0"/>
              <w:marRight w:val="0"/>
              <w:marTop w:val="0"/>
              <w:marBottom w:val="0"/>
              <w:divBdr>
                <w:top w:val="none" w:sz="0" w:space="0" w:color="auto"/>
                <w:left w:val="none" w:sz="0" w:space="0" w:color="auto"/>
                <w:bottom w:val="none" w:sz="0" w:space="0" w:color="auto"/>
                <w:right w:val="none" w:sz="0" w:space="0" w:color="auto"/>
              </w:divBdr>
            </w:div>
          </w:divsChild>
        </w:div>
        <w:div w:id="1753699757">
          <w:marLeft w:val="0"/>
          <w:marRight w:val="0"/>
          <w:marTop w:val="0"/>
          <w:marBottom w:val="0"/>
          <w:divBdr>
            <w:top w:val="none" w:sz="0" w:space="0" w:color="auto"/>
            <w:left w:val="none" w:sz="0" w:space="0" w:color="auto"/>
            <w:bottom w:val="none" w:sz="0" w:space="0" w:color="auto"/>
            <w:right w:val="none" w:sz="0" w:space="0" w:color="auto"/>
          </w:divBdr>
          <w:divsChild>
            <w:div w:id="398401547">
              <w:marLeft w:val="0"/>
              <w:marRight w:val="0"/>
              <w:marTop w:val="0"/>
              <w:marBottom w:val="0"/>
              <w:divBdr>
                <w:top w:val="none" w:sz="0" w:space="0" w:color="auto"/>
                <w:left w:val="none" w:sz="0" w:space="0" w:color="auto"/>
                <w:bottom w:val="none" w:sz="0" w:space="0" w:color="auto"/>
                <w:right w:val="none" w:sz="0" w:space="0" w:color="auto"/>
              </w:divBdr>
            </w:div>
          </w:divsChild>
        </w:div>
        <w:div w:id="1754206548">
          <w:marLeft w:val="0"/>
          <w:marRight w:val="0"/>
          <w:marTop w:val="0"/>
          <w:marBottom w:val="0"/>
          <w:divBdr>
            <w:top w:val="none" w:sz="0" w:space="0" w:color="auto"/>
            <w:left w:val="none" w:sz="0" w:space="0" w:color="auto"/>
            <w:bottom w:val="none" w:sz="0" w:space="0" w:color="auto"/>
            <w:right w:val="none" w:sz="0" w:space="0" w:color="auto"/>
          </w:divBdr>
          <w:divsChild>
            <w:div w:id="164830810">
              <w:marLeft w:val="0"/>
              <w:marRight w:val="0"/>
              <w:marTop w:val="0"/>
              <w:marBottom w:val="0"/>
              <w:divBdr>
                <w:top w:val="none" w:sz="0" w:space="0" w:color="auto"/>
                <w:left w:val="none" w:sz="0" w:space="0" w:color="auto"/>
                <w:bottom w:val="none" w:sz="0" w:space="0" w:color="auto"/>
                <w:right w:val="none" w:sz="0" w:space="0" w:color="auto"/>
              </w:divBdr>
            </w:div>
          </w:divsChild>
        </w:div>
        <w:div w:id="1754933216">
          <w:marLeft w:val="0"/>
          <w:marRight w:val="0"/>
          <w:marTop w:val="0"/>
          <w:marBottom w:val="0"/>
          <w:divBdr>
            <w:top w:val="none" w:sz="0" w:space="0" w:color="auto"/>
            <w:left w:val="none" w:sz="0" w:space="0" w:color="auto"/>
            <w:bottom w:val="none" w:sz="0" w:space="0" w:color="auto"/>
            <w:right w:val="none" w:sz="0" w:space="0" w:color="auto"/>
          </w:divBdr>
          <w:divsChild>
            <w:div w:id="983701218">
              <w:marLeft w:val="0"/>
              <w:marRight w:val="0"/>
              <w:marTop w:val="0"/>
              <w:marBottom w:val="0"/>
              <w:divBdr>
                <w:top w:val="none" w:sz="0" w:space="0" w:color="auto"/>
                <w:left w:val="none" w:sz="0" w:space="0" w:color="auto"/>
                <w:bottom w:val="none" w:sz="0" w:space="0" w:color="auto"/>
                <w:right w:val="none" w:sz="0" w:space="0" w:color="auto"/>
              </w:divBdr>
            </w:div>
          </w:divsChild>
        </w:div>
        <w:div w:id="1755585734">
          <w:marLeft w:val="0"/>
          <w:marRight w:val="0"/>
          <w:marTop w:val="0"/>
          <w:marBottom w:val="0"/>
          <w:divBdr>
            <w:top w:val="none" w:sz="0" w:space="0" w:color="auto"/>
            <w:left w:val="none" w:sz="0" w:space="0" w:color="auto"/>
            <w:bottom w:val="none" w:sz="0" w:space="0" w:color="auto"/>
            <w:right w:val="none" w:sz="0" w:space="0" w:color="auto"/>
          </w:divBdr>
          <w:divsChild>
            <w:div w:id="602111881">
              <w:marLeft w:val="0"/>
              <w:marRight w:val="0"/>
              <w:marTop w:val="0"/>
              <w:marBottom w:val="0"/>
              <w:divBdr>
                <w:top w:val="none" w:sz="0" w:space="0" w:color="auto"/>
                <w:left w:val="none" w:sz="0" w:space="0" w:color="auto"/>
                <w:bottom w:val="none" w:sz="0" w:space="0" w:color="auto"/>
                <w:right w:val="none" w:sz="0" w:space="0" w:color="auto"/>
              </w:divBdr>
            </w:div>
          </w:divsChild>
        </w:div>
        <w:div w:id="1755785086">
          <w:marLeft w:val="0"/>
          <w:marRight w:val="0"/>
          <w:marTop w:val="0"/>
          <w:marBottom w:val="0"/>
          <w:divBdr>
            <w:top w:val="none" w:sz="0" w:space="0" w:color="auto"/>
            <w:left w:val="none" w:sz="0" w:space="0" w:color="auto"/>
            <w:bottom w:val="none" w:sz="0" w:space="0" w:color="auto"/>
            <w:right w:val="none" w:sz="0" w:space="0" w:color="auto"/>
          </w:divBdr>
          <w:divsChild>
            <w:div w:id="604268941">
              <w:marLeft w:val="0"/>
              <w:marRight w:val="0"/>
              <w:marTop w:val="0"/>
              <w:marBottom w:val="0"/>
              <w:divBdr>
                <w:top w:val="none" w:sz="0" w:space="0" w:color="auto"/>
                <w:left w:val="none" w:sz="0" w:space="0" w:color="auto"/>
                <w:bottom w:val="none" w:sz="0" w:space="0" w:color="auto"/>
                <w:right w:val="none" w:sz="0" w:space="0" w:color="auto"/>
              </w:divBdr>
            </w:div>
          </w:divsChild>
        </w:div>
        <w:div w:id="1755862100">
          <w:marLeft w:val="0"/>
          <w:marRight w:val="0"/>
          <w:marTop w:val="0"/>
          <w:marBottom w:val="0"/>
          <w:divBdr>
            <w:top w:val="none" w:sz="0" w:space="0" w:color="auto"/>
            <w:left w:val="none" w:sz="0" w:space="0" w:color="auto"/>
            <w:bottom w:val="none" w:sz="0" w:space="0" w:color="auto"/>
            <w:right w:val="none" w:sz="0" w:space="0" w:color="auto"/>
          </w:divBdr>
          <w:divsChild>
            <w:div w:id="1889876111">
              <w:marLeft w:val="0"/>
              <w:marRight w:val="0"/>
              <w:marTop w:val="0"/>
              <w:marBottom w:val="0"/>
              <w:divBdr>
                <w:top w:val="none" w:sz="0" w:space="0" w:color="auto"/>
                <w:left w:val="none" w:sz="0" w:space="0" w:color="auto"/>
                <w:bottom w:val="none" w:sz="0" w:space="0" w:color="auto"/>
                <w:right w:val="none" w:sz="0" w:space="0" w:color="auto"/>
              </w:divBdr>
            </w:div>
          </w:divsChild>
        </w:div>
        <w:div w:id="1756632134">
          <w:marLeft w:val="0"/>
          <w:marRight w:val="0"/>
          <w:marTop w:val="0"/>
          <w:marBottom w:val="0"/>
          <w:divBdr>
            <w:top w:val="none" w:sz="0" w:space="0" w:color="auto"/>
            <w:left w:val="none" w:sz="0" w:space="0" w:color="auto"/>
            <w:bottom w:val="none" w:sz="0" w:space="0" w:color="auto"/>
            <w:right w:val="none" w:sz="0" w:space="0" w:color="auto"/>
          </w:divBdr>
          <w:divsChild>
            <w:div w:id="797801070">
              <w:marLeft w:val="0"/>
              <w:marRight w:val="0"/>
              <w:marTop w:val="0"/>
              <w:marBottom w:val="0"/>
              <w:divBdr>
                <w:top w:val="none" w:sz="0" w:space="0" w:color="auto"/>
                <w:left w:val="none" w:sz="0" w:space="0" w:color="auto"/>
                <w:bottom w:val="none" w:sz="0" w:space="0" w:color="auto"/>
                <w:right w:val="none" w:sz="0" w:space="0" w:color="auto"/>
              </w:divBdr>
            </w:div>
          </w:divsChild>
        </w:div>
        <w:div w:id="1756898997">
          <w:marLeft w:val="0"/>
          <w:marRight w:val="0"/>
          <w:marTop w:val="0"/>
          <w:marBottom w:val="0"/>
          <w:divBdr>
            <w:top w:val="none" w:sz="0" w:space="0" w:color="auto"/>
            <w:left w:val="none" w:sz="0" w:space="0" w:color="auto"/>
            <w:bottom w:val="none" w:sz="0" w:space="0" w:color="auto"/>
            <w:right w:val="none" w:sz="0" w:space="0" w:color="auto"/>
          </w:divBdr>
          <w:divsChild>
            <w:div w:id="2101679468">
              <w:marLeft w:val="0"/>
              <w:marRight w:val="0"/>
              <w:marTop w:val="0"/>
              <w:marBottom w:val="0"/>
              <w:divBdr>
                <w:top w:val="none" w:sz="0" w:space="0" w:color="auto"/>
                <w:left w:val="none" w:sz="0" w:space="0" w:color="auto"/>
                <w:bottom w:val="none" w:sz="0" w:space="0" w:color="auto"/>
                <w:right w:val="none" w:sz="0" w:space="0" w:color="auto"/>
              </w:divBdr>
            </w:div>
          </w:divsChild>
        </w:div>
        <w:div w:id="1757705687">
          <w:marLeft w:val="0"/>
          <w:marRight w:val="0"/>
          <w:marTop w:val="0"/>
          <w:marBottom w:val="0"/>
          <w:divBdr>
            <w:top w:val="none" w:sz="0" w:space="0" w:color="auto"/>
            <w:left w:val="none" w:sz="0" w:space="0" w:color="auto"/>
            <w:bottom w:val="none" w:sz="0" w:space="0" w:color="auto"/>
            <w:right w:val="none" w:sz="0" w:space="0" w:color="auto"/>
          </w:divBdr>
          <w:divsChild>
            <w:div w:id="1746801628">
              <w:marLeft w:val="0"/>
              <w:marRight w:val="0"/>
              <w:marTop w:val="0"/>
              <w:marBottom w:val="0"/>
              <w:divBdr>
                <w:top w:val="none" w:sz="0" w:space="0" w:color="auto"/>
                <w:left w:val="none" w:sz="0" w:space="0" w:color="auto"/>
                <w:bottom w:val="none" w:sz="0" w:space="0" w:color="auto"/>
                <w:right w:val="none" w:sz="0" w:space="0" w:color="auto"/>
              </w:divBdr>
            </w:div>
          </w:divsChild>
        </w:div>
        <w:div w:id="1757944675">
          <w:marLeft w:val="0"/>
          <w:marRight w:val="0"/>
          <w:marTop w:val="0"/>
          <w:marBottom w:val="0"/>
          <w:divBdr>
            <w:top w:val="none" w:sz="0" w:space="0" w:color="auto"/>
            <w:left w:val="none" w:sz="0" w:space="0" w:color="auto"/>
            <w:bottom w:val="none" w:sz="0" w:space="0" w:color="auto"/>
            <w:right w:val="none" w:sz="0" w:space="0" w:color="auto"/>
          </w:divBdr>
          <w:divsChild>
            <w:div w:id="494221075">
              <w:marLeft w:val="0"/>
              <w:marRight w:val="0"/>
              <w:marTop w:val="0"/>
              <w:marBottom w:val="0"/>
              <w:divBdr>
                <w:top w:val="none" w:sz="0" w:space="0" w:color="auto"/>
                <w:left w:val="none" w:sz="0" w:space="0" w:color="auto"/>
                <w:bottom w:val="none" w:sz="0" w:space="0" w:color="auto"/>
                <w:right w:val="none" w:sz="0" w:space="0" w:color="auto"/>
              </w:divBdr>
            </w:div>
          </w:divsChild>
        </w:div>
        <w:div w:id="1758673559">
          <w:marLeft w:val="0"/>
          <w:marRight w:val="0"/>
          <w:marTop w:val="0"/>
          <w:marBottom w:val="0"/>
          <w:divBdr>
            <w:top w:val="none" w:sz="0" w:space="0" w:color="auto"/>
            <w:left w:val="none" w:sz="0" w:space="0" w:color="auto"/>
            <w:bottom w:val="none" w:sz="0" w:space="0" w:color="auto"/>
            <w:right w:val="none" w:sz="0" w:space="0" w:color="auto"/>
          </w:divBdr>
          <w:divsChild>
            <w:div w:id="34936579">
              <w:marLeft w:val="0"/>
              <w:marRight w:val="0"/>
              <w:marTop w:val="0"/>
              <w:marBottom w:val="0"/>
              <w:divBdr>
                <w:top w:val="none" w:sz="0" w:space="0" w:color="auto"/>
                <w:left w:val="none" w:sz="0" w:space="0" w:color="auto"/>
                <w:bottom w:val="none" w:sz="0" w:space="0" w:color="auto"/>
                <w:right w:val="none" w:sz="0" w:space="0" w:color="auto"/>
              </w:divBdr>
            </w:div>
          </w:divsChild>
        </w:div>
        <w:div w:id="1759132529">
          <w:marLeft w:val="0"/>
          <w:marRight w:val="0"/>
          <w:marTop w:val="0"/>
          <w:marBottom w:val="0"/>
          <w:divBdr>
            <w:top w:val="none" w:sz="0" w:space="0" w:color="auto"/>
            <w:left w:val="none" w:sz="0" w:space="0" w:color="auto"/>
            <w:bottom w:val="none" w:sz="0" w:space="0" w:color="auto"/>
            <w:right w:val="none" w:sz="0" w:space="0" w:color="auto"/>
          </w:divBdr>
          <w:divsChild>
            <w:div w:id="952178158">
              <w:marLeft w:val="0"/>
              <w:marRight w:val="0"/>
              <w:marTop w:val="0"/>
              <w:marBottom w:val="0"/>
              <w:divBdr>
                <w:top w:val="none" w:sz="0" w:space="0" w:color="auto"/>
                <w:left w:val="none" w:sz="0" w:space="0" w:color="auto"/>
                <w:bottom w:val="none" w:sz="0" w:space="0" w:color="auto"/>
                <w:right w:val="none" w:sz="0" w:space="0" w:color="auto"/>
              </w:divBdr>
            </w:div>
          </w:divsChild>
        </w:div>
        <w:div w:id="1759324812">
          <w:marLeft w:val="0"/>
          <w:marRight w:val="0"/>
          <w:marTop w:val="0"/>
          <w:marBottom w:val="0"/>
          <w:divBdr>
            <w:top w:val="none" w:sz="0" w:space="0" w:color="auto"/>
            <w:left w:val="none" w:sz="0" w:space="0" w:color="auto"/>
            <w:bottom w:val="none" w:sz="0" w:space="0" w:color="auto"/>
            <w:right w:val="none" w:sz="0" w:space="0" w:color="auto"/>
          </w:divBdr>
          <w:divsChild>
            <w:div w:id="706566773">
              <w:marLeft w:val="0"/>
              <w:marRight w:val="0"/>
              <w:marTop w:val="0"/>
              <w:marBottom w:val="0"/>
              <w:divBdr>
                <w:top w:val="none" w:sz="0" w:space="0" w:color="auto"/>
                <w:left w:val="none" w:sz="0" w:space="0" w:color="auto"/>
                <w:bottom w:val="none" w:sz="0" w:space="0" w:color="auto"/>
                <w:right w:val="none" w:sz="0" w:space="0" w:color="auto"/>
              </w:divBdr>
            </w:div>
          </w:divsChild>
        </w:div>
        <w:div w:id="1759792176">
          <w:marLeft w:val="0"/>
          <w:marRight w:val="0"/>
          <w:marTop w:val="0"/>
          <w:marBottom w:val="0"/>
          <w:divBdr>
            <w:top w:val="none" w:sz="0" w:space="0" w:color="auto"/>
            <w:left w:val="none" w:sz="0" w:space="0" w:color="auto"/>
            <w:bottom w:val="none" w:sz="0" w:space="0" w:color="auto"/>
            <w:right w:val="none" w:sz="0" w:space="0" w:color="auto"/>
          </w:divBdr>
          <w:divsChild>
            <w:div w:id="1076320742">
              <w:marLeft w:val="0"/>
              <w:marRight w:val="0"/>
              <w:marTop w:val="0"/>
              <w:marBottom w:val="0"/>
              <w:divBdr>
                <w:top w:val="none" w:sz="0" w:space="0" w:color="auto"/>
                <w:left w:val="none" w:sz="0" w:space="0" w:color="auto"/>
                <w:bottom w:val="none" w:sz="0" w:space="0" w:color="auto"/>
                <w:right w:val="none" w:sz="0" w:space="0" w:color="auto"/>
              </w:divBdr>
            </w:div>
          </w:divsChild>
        </w:div>
        <w:div w:id="1759793273">
          <w:marLeft w:val="0"/>
          <w:marRight w:val="0"/>
          <w:marTop w:val="0"/>
          <w:marBottom w:val="0"/>
          <w:divBdr>
            <w:top w:val="none" w:sz="0" w:space="0" w:color="auto"/>
            <w:left w:val="none" w:sz="0" w:space="0" w:color="auto"/>
            <w:bottom w:val="none" w:sz="0" w:space="0" w:color="auto"/>
            <w:right w:val="none" w:sz="0" w:space="0" w:color="auto"/>
          </w:divBdr>
          <w:divsChild>
            <w:div w:id="819422107">
              <w:marLeft w:val="0"/>
              <w:marRight w:val="0"/>
              <w:marTop w:val="0"/>
              <w:marBottom w:val="0"/>
              <w:divBdr>
                <w:top w:val="none" w:sz="0" w:space="0" w:color="auto"/>
                <w:left w:val="none" w:sz="0" w:space="0" w:color="auto"/>
                <w:bottom w:val="none" w:sz="0" w:space="0" w:color="auto"/>
                <w:right w:val="none" w:sz="0" w:space="0" w:color="auto"/>
              </w:divBdr>
            </w:div>
          </w:divsChild>
        </w:div>
        <w:div w:id="1760640184">
          <w:marLeft w:val="0"/>
          <w:marRight w:val="0"/>
          <w:marTop w:val="0"/>
          <w:marBottom w:val="0"/>
          <w:divBdr>
            <w:top w:val="none" w:sz="0" w:space="0" w:color="auto"/>
            <w:left w:val="none" w:sz="0" w:space="0" w:color="auto"/>
            <w:bottom w:val="none" w:sz="0" w:space="0" w:color="auto"/>
            <w:right w:val="none" w:sz="0" w:space="0" w:color="auto"/>
          </w:divBdr>
          <w:divsChild>
            <w:div w:id="49154381">
              <w:marLeft w:val="0"/>
              <w:marRight w:val="0"/>
              <w:marTop w:val="0"/>
              <w:marBottom w:val="0"/>
              <w:divBdr>
                <w:top w:val="none" w:sz="0" w:space="0" w:color="auto"/>
                <w:left w:val="none" w:sz="0" w:space="0" w:color="auto"/>
                <w:bottom w:val="none" w:sz="0" w:space="0" w:color="auto"/>
                <w:right w:val="none" w:sz="0" w:space="0" w:color="auto"/>
              </w:divBdr>
            </w:div>
          </w:divsChild>
        </w:div>
        <w:div w:id="1760904941">
          <w:marLeft w:val="0"/>
          <w:marRight w:val="0"/>
          <w:marTop w:val="0"/>
          <w:marBottom w:val="0"/>
          <w:divBdr>
            <w:top w:val="none" w:sz="0" w:space="0" w:color="auto"/>
            <w:left w:val="none" w:sz="0" w:space="0" w:color="auto"/>
            <w:bottom w:val="none" w:sz="0" w:space="0" w:color="auto"/>
            <w:right w:val="none" w:sz="0" w:space="0" w:color="auto"/>
          </w:divBdr>
          <w:divsChild>
            <w:div w:id="1382555189">
              <w:marLeft w:val="0"/>
              <w:marRight w:val="0"/>
              <w:marTop w:val="0"/>
              <w:marBottom w:val="0"/>
              <w:divBdr>
                <w:top w:val="none" w:sz="0" w:space="0" w:color="auto"/>
                <w:left w:val="none" w:sz="0" w:space="0" w:color="auto"/>
                <w:bottom w:val="none" w:sz="0" w:space="0" w:color="auto"/>
                <w:right w:val="none" w:sz="0" w:space="0" w:color="auto"/>
              </w:divBdr>
            </w:div>
          </w:divsChild>
        </w:div>
        <w:div w:id="1761173955">
          <w:marLeft w:val="0"/>
          <w:marRight w:val="0"/>
          <w:marTop w:val="0"/>
          <w:marBottom w:val="0"/>
          <w:divBdr>
            <w:top w:val="none" w:sz="0" w:space="0" w:color="auto"/>
            <w:left w:val="none" w:sz="0" w:space="0" w:color="auto"/>
            <w:bottom w:val="none" w:sz="0" w:space="0" w:color="auto"/>
            <w:right w:val="none" w:sz="0" w:space="0" w:color="auto"/>
          </w:divBdr>
          <w:divsChild>
            <w:div w:id="2071807470">
              <w:marLeft w:val="0"/>
              <w:marRight w:val="0"/>
              <w:marTop w:val="0"/>
              <w:marBottom w:val="0"/>
              <w:divBdr>
                <w:top w:val="none" w:sz="0" w:space="0" w:color="auto"/>
                <w:left w:val="none" w:sz="0" w:space="0" w:color="auto"/>
                <w:bottom w:val="none" w:sz="0" w:space="0" w:color="auto"/>
                <w:right w:val="none" w:sz="0" w:space="0" w:color="auto"/>
              </w:divBdr>
            </w:div>
          </w:divsChild>
        </w:div>
        <w:div w:id="1761216691">
          <w:marLeft w:val="0"/>
          <w:marRight w:val="0"/>
          <w:marTop w:val="0"/>
          <w:marBottom w:val="0"/>
          <w:divBdr>
            <w:top w:val="none" w:sz="0" w:space="0" w:color="auto"/>
            <w:left w:val="none" w:sz="0" w:space="0" w:color="auto"/>
            <w:bottom w:val="none" w:sz="0" w:space="0" w:color="auto"/>
            <w:right w:val="none" w:sz="0" w:space="0" w:color="auto"/>
          </w:divBdr>
          <w:divsChild>
            <w:div w:id="355084627">
              <w:marLeft w:val="0"/>
              <w:marRight w:val="0"/>
              <w:marTop w:val="0"/>
              <w:marBottom w:val="0"/>
              <w:divBdr>
                <w:top w:val="none" w:sz="0" w:space="0" w:color="auto"/>
                <w:left w:val="none" w:sz="0" w:space="0" w:color="auto"/>
                <w:bottom w:val="none" w:sz="0" w:space="0" w:color="auto"/>
                <w:right w:val="none" w:sz="0" w:space="0" w:color="auto"/>
              </w:divBdr>
            </w:div>
          </w:divsChild>
        </w:div>
        <w:div w:id="1762070637">
          <w:marLeft w:val="0"/>
          <w:marRight w:val="0"/>
          <w:marTop w:val="0"/>
          <w:marBottom w:val="0"/>
          <w:divBdr>
            <w:top w:val="none" w:sz="0" w:space="0" w:color="auto"/>
            <w:left w:val="none" w:sz="0" w:space="0" w:color="auto"/>
            <w:bottom w:val="none" w:sz="0" w:space="0" w:color="auto"/>
            <w:right w:val="none" w:sz="0" w:space="0" w:color="auto"/>
          </w:divBdr>
          <w:divsChild>
            <w:div w:id="924463537">
              <w:marLeft w:val="0"/>
              <w:marRight w:val="0"/>
              <w:marTop w:val="0"/>
              <w:marBottom w:val="0"/>
              <w:divBdr>
                <w:top w:val="none" w:sz="0" w:space="0" w:color="auto"/>
                <w:left w:val="none" w:sz="0" w:space="0" w:color="auto"/>
                <w:bottom w:val="none" w:sz="0" w:space="0" w:color="auto"/>
                <w:right w:val="none" w:sz="0" w:space="0" w:color="auto"/>
              </w:divBdr>
            </w:div>
          </w:divsChild>
        </w:div>
        <w:div w:id="1762338678">
          <w:marLeft w:val="0"/>
          <w:marRight w:val="0"/>
          <w:marTop w:val="0"/>
          <w:marBottom w:val="0"/>
          <w:divBdr>
            <w:top w:val="none" w:sz="0" w:space="0" w:color="auto"/>
            <w:left w:val="none" w:sz="0" w:space="0" w:color="auto"/>
            <w:bottom w:val="none" w:sz="0" w:space="0" w:color="auto"/>
            <w:right w:val="none" w:sz="0" w:space="0" w:color="auto"/>
          </w:divBdr>
          <w:divsChild>
            <w:div w:id="1565986456">
              <w:marLeft w:val="0"/>
              <w:marRight w:val="0"/>
              <w:marTop w:val="0"/>
              <w:marBottom w:val="0"/>
              <w:divBdr>
                <w:top w:val="none" w:sz="0" w:space="0" w:color="auto"/>
                <w:left w:val="none" w:sz="0" w:space="0" w:color="auto"/>
                <w:bottom w:val="none" w:sz="0" w:space="0" w:color="auto"/>
                <w:right w:val="none" w:sz="0" w:space="0" w:color="auto"/>
              </w:divBdr>
            </w:div>
          </w:divsChild>
        </w:div>
        <w:div w:id="1762602711">
          <w:marLeft w:val="0"/>
          <w:marRight w:val="0"/>
          <w:marTop w:val="0"/>
          <w:marBottom w:val="0"/>
          <w:divBdr>
            <w:top w:val="none" w:sz="0" w:space="0" w:color="auto"/>
            <w:left w:val="none" w:sz="0" w:space="0" w:color="auto"/>
            <w:bottom w:val="none" w:sz="0" w:space="0" w:color="auto"/>
            <w:right w:val="none" w:sz="0" w:space="0" w:color="auto"/>
          </w:divBdr>
          <w:divsChild>
            <w:div w:id="1562869014">
              <w:marLeft w:val="0"/>
              <w:marRight w:val="0"/>
              <w:marTop w:val="0"/>
              <w:marBottom w:val="0"/>
              <w:divBdr>
                <w:top w:val="none" w:sz="0" w:space="0" w:color="auto"/>
                <w:left w:val="none" w:sz="0" w:space="0" w:color="auto"/>
                <w:bottom w:val="none" w:sz="0" w:space="0" w:color="auto"/>
                <w:right w:val="none" w:sz="0" w:space="0" w:color="auto"/>
              </w:divBdr>
            </w:div>
          </w:divsChild>
        </w:div>
        <w:div w:id="1762792840">
          <w:marLeft w:val="0"/>
          <w:marRight w:val="0"/>
          <w:marTop w:val="0"/>
          <w:marBottom w:val="0"/>
          <w:divBdr>
            <w:top w:val="none" w:sz="0" w:space="0" w:color="auto"/>
            <w:left w:val="none" w:sz="0" w:space="0" w:color="auto"/>
            <w:bottom w:val="none" w:sz="0" w:space="0" w:color="auto"/>
            <w:right w:val="none" w:sz="0" w:space="0" w:color="auto"/>
          </w:divBdr>
          <w:divsChild>
            <w:div w:id="923076304">
              <w:marLeft w:val="0"/>
              <w:marRight w:val="0"/>
              <w:marTop w:val="0"/>
              <w:marBottom w:val="0"/>
              <w:divBdr>
                <w:top w:val="none" w:sz="0" w:space="0" w:color="auto"/>
                <w:left w:val="none" w:sz="0" w:space="0" w:color="auto"/>
                <w:bottom w:val="none" w:sz="0" w:space="0" w:color="auto"/>
                <w:right w:val="none" w:sz="0" w:space="0" w:color="auto"/>
              </w:divBdr>
            </w:div>
          </w:divsChild>
        </w:div>
        <w:div w:id="1763450878">
          <w:marLeft w:val="0"/>
          <w:marRight w:val="0"/>
          <w:marTop w:val="0"/>
          <w:marBottom w:val="0"/>
          <w:divBdr>
            <w:top w:val="none" w:sz="0" w:space="0" w:color="auto"/>
            <w:left w:val="none" w:sz="0" w:space="0" w:color="auto"/>
            <w:bottom w:val="none" w:sz="0" w:space="0" w:color="auto"/>
            <w:right w:val="none" w:sz="0" w:space="0" w:color="auto"/>
          </w:divBdr>
          <w:divsChild>
            <w:div w:id="1436363174">
              <w:marLeft w:val="0"/>
              <w:marRight w:val="0"/>
              <w:marTop w:val="0"/>
              <w:marBottom w:val="0"/>
              <w:divBdr>
                <w:top w:val="none" w:sz="0" w:space="0" w:color="auto"/>
                <w:left w:val="none" w:sz="0" w:space="0" w:color="auto"/>
                <w:bottom w:val="none" w:sz="0" w:space="0" w:color="auto"/>
                <w:right w:val="none" w:sz="0" w:space="0" w:color="auto"/>
              </w:divBdr>
            </w:div>
          </w:divsChild>
        </w:div>
        <w:div w:id="1763456212">
          <w:marLeft w:val="0"/>
          <w:marRight w:val="0"/>
          <w:marTop w:val="0"/>
          <w:marBottom w:val="0"/>
          <w:divBdr>
            <w:top w:val="none" w:sz="0" w:space="0" w:color="auto"/>
            <w:left w:val="none" w:sz="0" w:space="0" w:color="auto"/>
            <w:bottom w:val="none" w:sz="0" w:space="0" w:color="auto"/>
            <w:right w:val="none" w:sz="0" w:space="0" w:color="auto"/>
          </w:divBdr>
          <w:divsChild>
            <w:div w:id="479538906">
              <w:marLeft w:val="0"/>
              <w:marRight w:val="0"/>
              <w:marTop w:val="0"/>
              <w:marBottom w:val="0"/>
              <w:divBdr>
                <w:top w:val="none" w:sz="0" w:space="0" w:color="auto"/>
                <w:left w:val="none" w:sz="0" w:space="0" w:color="auto"/>
                <w:bottom w:val="none" w:sz="0" w:space="0" w:color="auto"/>
                <w:right w:val="none" w:sz="0" w:space="0" w:color="auto"/>
              </w:divBdr>
            </w:div>
          </w:divsChild>
        </w:div>
        <w:div w:id="1763841700">
          <w:marLeft w:val="0"/>
          <w:marRight w:val="0"/>
          <w:marTop w:val="0"/>
          <w:marBottom w:val="0"/>
          <w:divBdr>
            <w:top w:val="none" w:sz="0" w:space="0" w:color="auto"/>
            <w:left w:val="none" w:sz="0" w:space="0" w:color="auto"/>
            <w:bottom w:val="none" w:sz="0" w:space="0" w:color="auto"/>
            <w:right w:val="none" w:sz="0" w:space="0" w:color="auto"/>
          </w:divBdr>
          <w:divsChild>
            <w:div w:id="1347293665">
              <w:marLeft w:val="0"/>
              <w:marRight w:val="0"/>
              <w:marTop w:val="0"/>
              <w:marBottom w:val="0"/>
              <w:divBdr>
                <w:top w:val="none" w:sz="0" w:space="0" w:color="auto"/>
                <w:left w:val="none" w:sz="0" w:space="0" w:color="auto"/>
                <w:bottom w:val="none" w:sz="0" w:space="0" w:color="auto"/>
                <w:right w:val="none" w:sz="0" w:space="0" w:color="auto"/>
              </w:divBdr>
            </w:div>
          </w:divsChild>
        </w:div>
        <w:div w:id="1764691588">
          <w:marLeft w:val="0"/>
          <w:marRight w:val="0"/>
          <w:marTop w:val="0"/>
          <w:marBottom w:val="0"/>
          <w:divBdr>
            <w:top w:val="none" w:sz="0" w:space="0" w:color="auto"/>
            <w:left w:val="none" w:sz="0" w:space="0" w:color="auto"/>
            <w:bottom w:val="none" w:sz="0" w:space="0" w:color="auto"/>
            <w:right w:val="none" w:sz="0" w:space="0" w:color="auto"/>
          </w:divBdr>
          <w:divsChild>
            <w:div w:id="279529229">
              <w:marLeft w:val="0"/>
              <w:marRight w:val="0"/>
              <w:marTop w:val="0"/>
              <w:marBottom w:val="0"/>
              <w:divBdr>
                <w:top w:val="none" w:sz="0" w:space="0" w:color="auto"/>
                <w:left w:val="none" w:sz="0" w:space="0" w:color="auto"/>
                <w:bottom w:val="none" w:sz="0" w:space="0" w:color="auto"/>
                <w:right w:val="none" w:sz="0" w:space="0" w:color="auto"/>
              </w:divBdr>
            </w:div>
          </w:divsChild>
        </w:div>
        <w:div w:id="1764841192">
          <w:marLeft w:val="0"/>
          <w:marRight w:val="0"/>
          <w:marTop w:val="0"/>
          <w:marBottom w:val="0"/>
          <w:divBdr>
            <w:top w:val="none" w:sz="0" w:space="0" w:color="auto"/>
            <w:left w:val="none" w:sz="0" w:space="0" w:color="auto"/>
            <w:bottom w:val="none" w:sz="0" w:space="0" w:color="auto"/>
            <w:right w:val="none" w:sz="0" w:space="0" w:color="auto"/>
          </w:divBdr>
          <w:divsChild>
            <w:div w:id="1193687303">
              <w:marLeft w:val="0"/>
              <w:marRight w:val="0"/>
              <w:marTop w:val="0"/>
              <w:marBottom w:val="0"/>
              <w:divBdr>
                <w:top w:val="none" w:sz="0" w:space="0" w:color="auto"/>
                <w:left w:val="none" w:sz="0" w:space="0" w:color="auto"/>
                <w:bottom w:val="none" w:sz="0" w:space="0" w:color="auto"/>
                <w:right w:val="none" w:sz="0" w:space="0" w:color="auto"/>
              </w:divBdr>
            </w:div>
          </w:divsChild>
        </w:div>
        <w:div w:id="1765421822">
          <w:marLeft w:val="0"/>
          <w:marRight w:val="0"/>
          <w:marTop w:val="0"/>
          <w:marBottom w:val="0"/>
          <w:divBdr>
            <w:top w:val="none" w:sz="0" w:space="0" w:color="auto"/>
            <w:left w:val="none" w:sz="0" w:space="0" w:color="auto"/>
            <w:bottom w:val="none" w:sz="0" w:space="0" w:color="auto"/>
            <w:right w:val="none" w:sz="0" w:space="0" w:color="auto"/>
          </w:divBdr>
          <w:divsChild>
            <w:div w:id="345402085">
              <w:marLeft w:val="0"/>
              <w:marRight w:val="0"/>
              <w:marTop w:val="0"/>
              <w:marBottom w:val="0"/>
              <w:divBdr>
                <w:top w:val="none" w:sz="0" w:space="0" w:color="auto"/>
                <w:left w:val="none" w:sz="0" w:space="0" w:color="auto"/>
                <w:bottom w:val="none" w:sz="0" w:space="0" w:color="auto"/>
                <w:right w:val="none" w:sz="0" w:space="0" w:color="auto"/>
              </w:divBdr>
            </w:div>
          </w:divsChild>
        </w:div>
        <w:div w:id="1766611093">
          <w:marLeft w:val="0"/>
          <w:marRight w:val="0"/>
          <w:marTop w:val="0"/>
          <w:marBottom w:val="0"/>
          <w:divBdr>
            <w:top w:val="none" w:sz="0" w:space="0" w:color="auto"/>
            <w:left w:val="none" w:sz="0" w:space="0" w:color="auto"/>
            <w:bottom w:val="none" w:sz="0" w:space="0" w:color="auto"/>
            <w:right w:val="none" w:sz="0" w:space="0" w:color="auto"/>
          </w:divBdr>
          <w:divsChild>
            <w:div w:id="1066957478">
              <w:marLeft w:val="0"/>
              <w:marRight w:val="0"/>
              <w:marTop w:val="0"/>
              <w:marBottom w:val="0"/>
              <w:divBdr>
                <w:top w:val="none" w:sz="0" w:space="0" w:color="auto"/>
                <w:left w:val="none" w:sz="0" w:space="0" w:color="auto"/>
                <w:bottom w:val="none" w:sz="0" w:space="0" w:color="auto"/>
                <w:right w:val="none" w:sz="0" w:space="0" w:color="auto"/>
              </w:divBdr>
            </w:div>
          </w:divsChild>
        </w:div>
        <w:div w:id="1766613647">
          <w:marLeft w:val="0"/>
          <w:marRight w:val="0"/>
          <w:marTop w:val="0"/>
          <w:marBottom w:val="0"/>
          <w:divBdr>
            <w:top w:val="none" w:sz="0" w:space="0" w:color="auto"/>
            <w:left w:val="none" w:sz="0" w:space="0" w:color="auto"/>
            <w:bottom w:val="none" w:sz="0" w:space="0" w:color="auto"/>
            <w:right w:val="none" w:sz="0" w:space="0" w:color="auto"/>
          </w:divBdr>
          <w:divsChild>
            <w:div w:id="1193882053">
              <w:marLeft w:val="0"/>
              <w:marRight w:val="0"/>
              <w:marTop w:val="0"/>
              <w:marBottom w:val="0"/>
              <w:divBdr>
                <w:top w:val="none" w:sz="0" w:space="0" w:color="auto"/>
                <w:left w:val="none" w:sz="0" w:space="0" w:color="auto"/>
                <w:bottom w:val="none" w:sz="0" w:space="0" w:color="auto"/>
                <w:right w:val="none" w:sz="0" w:space="0" w:color="auto"/>
              </w:divBdr>
            </w:div>
          </w:divsChild>
        </w:div>
        <w:div w:id="1766992549">
          <w:marLeft w:val="0"/>
          <w:marRight w:val="0"/>
          <w:marTop w:val="0"/>
          <w:marBottom w:val="0"/>
          <w:divBdr>
            <w:top w:val="none" w:sz="0" w:space="0" w:color="auto"/>
            <w:left w:val="none" w:sz="0" w:space="0" w:color="auto"/>
            <w:bottom w:val="none" w:sz="0" w:space="0" w:color="auto"/>
            <w:right w:val="none" w:sz="0" w:space="0" w:color="auto"/>
          </w:divBdr>
          <w:divsChild>
            <w:div w:id="250892246">
              <w:marLeft w:val="0"/>
              <w:marRight w:val="0"/>
              <w:marTop w:val="0"/>
              <w:marBottom w:val="0"/>
              <w:divBdr>
                <w:top w:val="none" w:sz="0" w:space="0" w:color="auto"/>
                <w:left w:val="none" w:sz="0" w:space="0" w:color="auto"/>
                <w:bottom w:val="none" w:sz="0" w:space="0" w:color="auto"/>
                <w:right w:val="none" w:sz="0" w:space="0" w:color="auto"/>
              </w:divBdr>
            </w:div>
          </w:divsChild>
        </w:div>
        <w:div w:id="1766998566">
          <w:marLeft w:val="0"/>
          <w:marRight w:val="0"/>
          <w:marTop w:val="0"/>
          <w:marBottom w:val="0"/>
          <w:divBdr>
            <w:top w:val="none" w:sz="0" w:space="0" w:color="auto"/>
            <w:left w:val="none" w:sz="0" w:space="0" w:color="auto"/>
            <w:bottom w:val="none" w:sz="0" w:space="0" w:color="auto"/>
            <w:right w:val="none" w:sz="0" w:space="0" w:color="auto"/>
          </w:divBdr>
          <w:divsChild>
            <w:div w:id="558634365">
              <w:marLeft w:val="0"/>
              <w:marRight w:val="0"/>
              <w:marTop w:val="0"/>
              <w:marBottom w:val="0"/>
              <w:divBdr>
                <w:top w:val="none" w:sz="0" w:space="0" w:color="auto"/>
                <w:left w:val="none" w:sz="0" w:space="0" w:color="auto"/>
                <w:bottom w:val="none" w:sz="0" w:space="0" w:color="auto"/>
                <w:right w:val="none" w:sz="0" w:space="0" w:color="auto"/>
              </w:divBdr>
            </w:div>
          </w:divsChild>
        </w:div>
        <w:div w:id="1767340841">
          <w:marLeft w:val="0"/>
          <w:marRight w:val="0"/>
          <w:marTop w:val="0"/>
          <w:marBottom w:val="0"/>
          <w:divBdr>
            <w:top w:val="none" w:sz="0" w:space="0" w:color="auto"/>
            <w:left w:val="none" w:sz="0" w:space="0" w:color="auto"/>
            <w:bottom w:val="none" w:sz="0" w:space="0" w:color="auto"/>
            <w:right w:val="none" w:sz="0" w:space="0" w:color="auto"/>
          </w:divBdr>
          <w:divsChild>
            <w:div w:id="2140537749">
              <w:marLeft w:val="0"/>
              <w:marRight w:val="0"/>
              <w:marTop w:val="0"/>
              <w:marBottom w:val="0"/>
              <w:divBdr>
                <w:top w:val="none" w:sz="0" w:space="0" w:color="auto"/>
                <w:left w:val="none" w:sz="0" w:space="0" w:color="auto"/>
                <w:bottom w:val="none" w:sz="0" w:space="0" w:color="auto"/>
                <w:right w:val="none" w:sz="0" w:space="0" w:color="auto"/>
              </w:divBdr>
            </w:div>
          </w:divsChild>
        </w:div>
        <w:div w:id="1767532621">
          <w:marLeft w:val="0"/>
          <w:marRight w:val="0"/>
          <w:marTop w:val="0"/>
          <w:marBottom w:val="0"/>
          <w:divBdr>
            <w:top w:val="none" w:sz="0" w:space="0" w:color="auto"/>
            <w:left w:val="none" w:sz="0" w:space="0" w:color="auto"/>
            <w:bottom w:val="none" w:sz="0" w:space="0" w:color="auto"/>
            <w:right w:val="none" w:sz="0" w:space="0" w:color="auto"/>
          </w:divBdr>
          <w:divsChild>
            <w:div w:id="1365786644">
              <w:marLeft w:val="0"/>
              <w:marRight w:val="0"/>
              <w:marTop w:val="0"/>
              <w:marBottom w:val="0"/>
              <w:divBdr>
                <w:top w:val="none" w:sz="0" w:space="0" w:color="auto"/>
                <w:left w:val="none" w:sz="0" w:space="0" w:color="auto"/>
                <w:bottom w:val="none" w:sz="0" w:space="0" w:color="auto"/>
                <w:right w:val="none" w:sz="0" w:space="0" w:color="auto"/>
              </w:divBdr>
            </w:div>
          </w:divsChild>
        </w:div>
        <w:div w:id="1767847060">
          <w:marLeft w:val="0"/>
          <w:marRight w:val="0"/>
          <w:marTop w:val="0"/>
          <w:marBottom w:val="0"/>
          <w:divBdr>
            <w:top w:val="none" w:sz="0" w:space="0" w:color="auto"/>
            <w:left w:val="none" w:sz="0" w:space="0" w:color="auto"/>
            <w:bottom w:val="none" w:sz="0" w:space="0" w:color="auto"/>
            <w:right w:val="none" w:sz="0" w:space="0" w:color="auto"/>
          </w:divBdr>
          <w:divsChild>
            <w:div w:id="1778089615">
              <w:marLeft w:val="0"/>
              <w:marRight w:val="0"/>
              <w:marTop w:val="0"/>
              <w:marBottom w:val="0"/>
              <w:divBdr>
                <w:top w:val="none" w:sz="0" w:space="0" w:color="auto"/>
                <w:left w:val="none" w:sz="0" w:space="0" w:color="auto"/>
                <w:bottom w:val="none" w:sz="0" w:space="0" w:color="auto"/>
                <w:right w:val="none" w:sz="0" w:space="0" w:color="auto"/>
              </w:divBdr>
            </w:div>
          </w:divsChild>
        </w:div>
        <w:div w:id="1768501588">
          <w:marLeft w:val="0"/>
          <w:marRight w:val="0"/>
          <w:marTop w:val="0"/>
          <w:marBottom w:val="0"/>
          <w:divBdr>
            <w:top w:val="none" w:sz="0" w:space="0" w:color="auto"/>
            <w:left w:val="none" w:sz="0" w:space="0" w:color="auto"/>
            <w:bottom w:val="none" w:sz="0" w:space="0" w:color="auto"/>
            <w:right w:val="none" w:sz="0" w:space="0" w:color="auto"/>
          </w:divBdr>
          <w:divsChild>
            <w:div w:id="782193329">
              <w:marLeft w:val="0"/>
              <w:marRight w:val="0"/>
              <w:marTop w:val="0"/>
              <w:marBottom w:val="0"/>
              <w:divBdr>
                <w:top w:val="none" w:sz="0" w:space="0" w:color="auto"/>
                <w:left w:val="none" w:sz="0" w:space="0" w:color="auto"/>
                <w:bottom w:val="none" w:sz="0" w:space="0" w:color="auto"/>
                <w:right w:val="none" w:sz="0" w:space="0" w:color="auto"/>
              </w:divBdr>
            </w:div>
          </w:divsChild>
        </w:div>
        <w:div w:id="1768883393">
          <w:marLeft w:val="0"/>
          <w:marRight w:val="0"/>
          <w:marTop w:val="0"/>
          <w:marBottom w:val="0"/>
          <w:divBdr>
            <w:top w:val="none" w:sz="0" w:space="0" w:color="auto"/>
            <w:left w:val="none" w:sz="0" w:space="0" w:color="auto"/>
            <w:bottom w:val="none" w:sz="0" w:space="0" w:color="auto"/>
            <w:right w:val="none" w:sz="0" w:space="0" w:color="auto"/>
          </w:divBdr>
          <w:divsChild>
            <w:div w:id="1075129667">
              <w:marLeft w:val="0"/>
              <w:marRight w:val="0"/>
              <w:marTop w:val="0"/>
              <w:marBottom w:val="0"/>
              <w:divBdr>
                <w:top w:val="none" w:sz="0" w:space="0" w:color="auto"/>
                <w:left w:val="none" w:sz="0" w:space="0" w:color="auto"/>
                <w:bottom w:val="none" w:sz="0" w:space="0" w:color="auto"/>
                <w:right w:val="none" w:sz="0" w:space="0" w:color="auto"/>
              </w:divBdr>
            </w:div>
          </w:divsChild>
        </w:div>
        <w:div w:id="1769037049">
          <w:marLeft w:val="0"/>
          <w:marRight w:val="0"/>
          <w:marTop w:val="0"/>
          <w:marBottom w:val="0"/>
          <w:divBdr>
            <w:top w:val="none" w:sz="0" w:space="0" w:color="auto"/>
            <w:left w:val="none" w:sz="0" w:space="0" w:color="auto"/>
            <w:bottom w:val="none" w:sz="0" w:space="0" w:color="auto"/>
            <w:right w:val="none" w:sz="0" w:space="0" w:color="auto"/>
          </w:divBdr>
          <w:divsChild>
            <w:div w:id="421029244">
              <w:marLeft w:val="0"/>
              <w:marRight w:val="0"/>
              <w:marTop w:val="0"/>
              <w:marBottom w:val="0"/>
              <w:divBdr>
                <w:top w:val="none" w:sz="0" w:space="0" w:color="auto"/>
                <w:left w:val="none" w:sz="0" w:space="0" w:color="auto"/>
                <w:bottom w:val="none" w:sz="0" w:space="0" w:color="auto"/>
                <w:right w:val="none" w:sz="0" w:space="0" w:color="auto"/>
              </w:divBdr>
            </w:div>
          </w:divsChild>
        </w:div>
        <w:div w:id="1769499800">
          <w:marLeft w:val="0"/>
          <w:marRight w:val="0"/>
          <w:marTop w:val="0"/>
          <w:marBottom w:val="0"/>
          <w:divBdr>
            <w:top w:val="none" w:sz="0" w:space="0" w:color="auto"/>
            <w:left w:val="none" w:sz="0" w:space="0" w:color="auto"/>
            <w:bottom w:val="none" w:sz="0" w:space="0" w:color="auto"/>
            <w:right w:val="none" w:sz="0" w:space="0" w:color="auto"/>
          </w:divBdr>
          <w:divsChild>
            <w:div w:id="2129005815">
              <w:marLeft w:val="0"/>
              <w:marRight w:val="0"/>
              <w:marTop w:val="0"/>
              <w:marBottom w:val="0"/>
              <w:divBdr>
                <w:top w:val="none" w:sz="0" w:space="0" w:color="auto"/>
                <w:left w:val="none" w:sz="0" w:space="0" w:color="auto"/>
                <w:bottom w:val="none" w:sz="0" w:space="0" w:color="auto"/>
                <w:right w:val="none" w:sz="0" w:space="0" w:color="auto"/>
              </w:divBdr>
            </w:div>
          </w:divsChild>
        </w:div>
        <w:div w:id="1769806850">
          <w:marLeft w:val="0"/>
          <w:marRight w:val="0"/>
          <w:marTop w:val="0"/>
          <w:marBottom w:val="0"/>
          <w:divBdr>
            <w:top w:val="none" w:sz="0" w:space="0" w:color="auto"/>
            <w:left w:val="none" w:sz="0" w:space="0" w:color="auto"/>
            <w:bottom w:val="none" w:sz="0" w:space="0" w:color="auto"/>
            <w:right w:val="none" w:sz="0" w:space="0" w:color="auto"/>
          </w:divBdr>
          <w:divsChild>
            <w:div w:id="959649483">
              <w:marLeft w:val="0"/>
              <w:marRight w:val="0"/>
              <w:marTop w:val="0"/>
              <w:marBottom w:val="0"/>
              <w:divBdr>
                <w:top w:val="none" w:sz="0" w:space="0" w:color="auto"/>
                <w:left w:val="none" w:sz="0" w:space="0" w:color="auto"/>
                <w:bottom w:val="none" w:sz="0" w:space="0" w:color="auto"/>
                <w:right w:val="none" w:sz="0" w:space="0" w:color="auto"/>
              </w:divBdr>
            </w:div>
          </w:divsChild>
        </w:div>
        <w:div w:id="1770159578">
          <w:marLeft w:val="0"/>
          <w:marRight w:val="0"/>
          <w:marTop w:val="0"/>
          <w:marBottom w:val="0"/>
          <w:divBdr>
            <w:top w:val="none" w:sz="0" w:space="0" w:color="auto"/>
            <w:left w:val="none" w:sz="0" w:space="0" w:color="auto"/>
            <w:bottom w:val="none" w:sz="0" w:space="0" w:color="auto"/>
            <w:right w:val="none" w:sz="0" w:space="0" w:color="auto"/>
          </w:divBdr>
          <w:divsChild>
            <w:div w:id="283120697">
              <w:marLeft w:val="0"/>
              <w:marRight w:val="0"/>
              <w:marTop w:val="0"/>
              <w:marBottom w:val="0"/>
              <w:divBdr>
                <w:top w:val="none" w:sz="0" w:space="0" w:color="auto"/>
                <w:left w:val="none" w:sz="0" w:space="0" w:color="auto"/>
                <w:bottom w:val="none" w:sz="0" w:space="0" w:color="auto"/>
                <w:right w:val="none" w:sz="0" w:space="0" w:color="auto"/>
              </w:divBdr>
            </w:div>
          </w:divsChild>
        </w:div>
        <w:div w:id="1771506163">
          <w:marLeft w:val="0"/>
          <w:marRight w:val="0"/>
          <w:marTop w:val="0"/>
          <w:marBottom w:val="0"/>
          <w:divBdr>
            <w:top w:val="none" w:sz="0" w:space="0" w:color="auto"/>
            <w:left w:val="none" w:sz="0" w:space="0" w:color="auto"/>
            <w:bottom w:val="none" w:sz="0" w:space="0" w:color="auto"/>
            <w:right w:val="none" w:sz="0" w:space="0" w:color="auto"/>
          </w:divBdr>
          <w:divsChild>
            <w:div w:id="1681850811">
              <w:marLeft w:val="0"/>
              <w:marRight w:val="0"/>
              <w:marTop w:val="0"/>
              <w:marBottom w:val="0"/>
              <w:divBdr>
                <w:top w:val="none" w:sz="0" w:space="0" w:color="auto"/>
                <w:left w:val="none" w:sz="0" w:space="0" w:color="auto"/>
                <w:bottom w:val="none" w:sz="0" w:space="0" w:color="auto"/>
                <w:right w:val="none" w:sz="0" w:space="0" w:color="auto"/>
              </w:divBdr>
            </w:div>
          </w:divsChild>
        </w:div>
        <w:div w:id="1771781703">
          <w:marLeft w:val="0"/>
          <w:marRight w:val="0"/>
          <w:marTop w:val="0"/>
          <w:marBottom w:val="0"/>
          <w:divBdr>
            <w:top w:val="none" w:sz="0" w:space="0" w:color="auto"/>
            <w:left w:val="none" w:sz="0" w:space="0" w:color="auto"/>
            <w:bottom w:val="none" w:sz="0" w:space="0" w:color="auto"/>
            <w:right w:val="none" w:sz="0" w:space="0" w:color="auto"/>
          </w:divBdr>
          <w:divsChild>
            <w:div w:id="760486316">
              <w:marLeft w:val="0"/>
              <w:marRight w:val="0"/>
              <w:marTop w:val="0"/>
              <w:marBottom w:val="0"/>
              <w:divBdr>
                <w:top w:val="none" w:sz="0" w:space="0" w:color="auto"/>
                <w:left w:val="none" w:sz="0" w:space="0" w:color="auto"/>
                <w:bottom w:val="none" w:sz="0" w:space="0" w:color="auto"/>
                <w:right w:val="none" w:sz="0" w:space="0" w:color="auto"/>
              </w:divBdr>
            </w:div>
          </w:divsChild>
        </w:div>
        <w:div w:id="1772621224">
          <w:marLeft w:val="0"/>
          <w:marRight w:val="0"/>
          <w:marTop w:val="0"/>
          <w:marBottom w:val="0"/>
          <w:divBdr>
            <w:top w:val="none" w:sz="0" w:space="0" w:color="auto"/>
            <w:left w:val="none" w:sz="0" w:space="0" w:color="auto"/>
            <w:bottom w:val="none" w:sz="0" w:space="0" w:color="auto"/>
            <w:right w:val="none" w:sz="0" w:space="0" w:color="auto"/>
          </w:divBdr>
          <w:divsChild>
            <w:div w:id="863983862">
              <w:marLeft w:val="0"/>
              <w:marRight w:val="0"/>
              <w:marTop w:val="0"/>
              <w:marBottom w:val="0"/>
              <w:divBdr>
                <w:top w:val="none" w:sz="0" w:space="0" w:color="auto"/>
                <w:left w:val="none" w:sz="0" w:space="0" w:color="auto"/>
                <w:bottom w:val="none" w:sz="0" w:space="0" w:color="auto"/>
                <w:right w:val="none" w:sz="0" w:space="0" w:color="auto"/>
              </w:divBdr>
            </w:div>
          </w:divsChild>
        </w:div>
        <w:div w:id="1772703587">
          <w:marLeft w:val="0"/>
          <w:marRight w:val="0"/>
          <w:marTop w:val="0"/>
          <w:marBottom w:val="0"/>
          <w:divBdr>
            <w:top w:val="none" w:sz="0" w:space="0" w:color="auto"/>
            <w:left w:val="none" w:sz="0" w:space="0" w:color="auto"/>
            <w:bottom w:val="none" w:sz="0" w:space="0" w:color="auto"/>
            <w:right w:val="none" w:sz="0" w:space="0" w:color="auto"/>
          </w:divBdr>
          <w:divsChild>
            <w:div w:id="2061859961">
              <w:marLeft w:val="0"/>
              <w:marRight w:val="0"/>
              <w:marTop w:val="0"/>
              <w:marBottom w:val="0"/>
              <w:divBdr>
                <w:top w:val="none" w:sz="0" w:space="0" w:color="auto"/>
                <w:left w:val="none" w:sz="0" w:space="0" w:color="auto"/>
                <w:bottom w:val="none" w:sz="0" w:space="0" w:color="auto"/>
                <w:right w:val="none" w:sz="0" w:space="0" w:color="auto"/>
              </w:divBdr>
            </w:div>
          </w:divsChild>
        </w:div>
        <w:div w:id="1773013856">
          <w:marLeft w:val="0"/>
          <w:marRight w:val="0"/>
          <w:marTop w:val="0"/>
          <w:marBottom w:val="0"/>
          <w:divBdr>
            <w:top w:val="none" w:sz="0" w:space="0" w:color="auto"/>
            <w:left w:val="none" w:sz="0" w:space="0" w:color="auto"/>
            <w:bottom w:val="none" w:sz="0" w:space="0" w:color="auto"/>
            <w:right w:val="none" w:sz="0" w:space="0" w:color="auto"/>
          </w:divBdr>
          <w:divsChild>
            <w:div w:id="358436986">
              <w:marLeft w:val="0"/>
              <w:marRight w:val="0"/>
              <w:marTop w:val="0"/>
              <w:marBottom w:val="0"/>
              <w:divBdr>
                <w:top w:val="none" w:sz="0" w:space="0" w:color="auto"/>
                <w:left w:val="none" w:sz="0" w:space="0" w:color="auto"/>
                <w:bottom w:val="none" w:sz="0" w:space="0" w:color="auto"/>
                <w:right w:val="none" w:sz="0" w:space="0" w:color="auto"/>
              </w:divBdr>
            </w:div>
          </w:divsChild>
        </w:div>
        <w:div w:id="1773629372">
          <w:marLeft w:val="0"/>
          <w:marRight w:val="0"/>
          <w:marTop w:val="0"/>
          <w:marBottom w:val="0"/>
          <w:divBdr>
            <w:top w:val="none" w:sz="0" w:space="0" w:color="auto"/>
            <w:left w:val="none" w:sz="0" w:space="0" w:color="auto"/>
            <w:bottom w:val="none" w:sz="0" w:space="0" w:color="auto"/>
            <w:right w:val="none" w:sz="0" w:space="0" w:color="auto"/>
          </w:divBdr>
          <w:divsChild>
            <w:div w:id="471216007">
              <w:marLeft w:val="0"/>
              <w:marRight w:val="0"/>
              <w:marTop w:val="0"/>
              <w:marBottom w:val="0"/>
              <w:divBdr>
                <w:top w:val="none" w:sz="0" w:space="0" w:color="auto"/>
                <w:left w:val="none" w:sz="0" w:space="0" w:color="auto"/>
                <w:bottom w:val="none" w:sz="0" w:space="0" w:color="auto"/>
                <w:right w:val="none" w:sz="0" w:space="0" w:color="auto"/>
              </w:divBdr>
            </w:div>
          </w:divsChild>
        </w:div>
        <w:div w:id="1774083847">
          <w:marLeft w:val="0"/>
          <w:marRight w:val="0"/>
          <w:marTop w:val="0"/>
          <w:marBottom w:val="0"/>
          <w:divBdr>
            <w:top w:val="none" w:sz="0" w:space="0" w:color="auto"/>
            <w:left w:val="none" w:sz="0" w:space="0" w:color="auto"/>
            <w:bottom w:val="none" w:sz="0" w:space="0" w:color="auto"/>
            <w:right w:val="none" w:sz="0" w:space="0" w:color="auto"/>
          </w:divBdr>
          <w:divsChild>
            <w:div w:id="1580140527">
              <w:marLeft w:val="0"/>
              <w:marRight w:val="0"/>
              <w:marTop w:val="0"/>
              <w:marBottom w:val="0"/>
              <w:divBdr>
                <w:top w:val="none" w:sz="0" w:space="0" w:color="auto"/>
                <w:left w:val="none" w:sz="0" w:space="0" w:color="auto"/>
                <w:bottom w:val="none" w:sz="0" w:space="0" w:color="auto"/>
                <w:right w:val="none" w:sz="0" w:space="0" w:color="auto"/>
              </w:divBdr>
            </w:div>
          </w:divsChild>
        </w:div>
        <w:div w:id="1774086929">
          <w:marLeft w:val="0"/>
          <w:marRight w:val="0"/>
          <w:marTop w:val="0"/>
          <w:marBottom w:val="0"/>
          <w:divBdr>
            <w:top w:val="none" w:sz="0" w:space="0" w:color="auto"/>
            <w:left w:val="none" w:sz="0" w:space="0" w:color="auto"/>
            <w:bottom w:val="none" w:sz="0" w:space="0" w:color="auto"/>
            <w:right w:val="none" w:sz="0" w:space="0" w:color="auto"/>
          </w:divBdr>
          <w:divsChild>
            <w:div w:id="2040619715">
              <w:marLeft w:val="0"/>
              <w:marRight w:val="0"/>
              <w:marTop w:val="0"/>
              <w:marBottom w:val="0"/>
              <w:divBdr>
                <w:top w:val="none" w:sz="0" w:space="0" w:color="auto"/>
                <w:left w:val="none" w:sz="0" w:space="0" w:color="auto"/>
                <w:bottom w:val="none" w:sz="0" w:space="0" w:color="auto"/>
                <w:right w:val="none" w:sz="0" w:space="0" w:color="auto"/>
              </w:divBdr>
            </w:div>
          </w:divsChild>
        </w:div>
        <w:div w:id="1774939704">
          <w:marLeft w:val="0"/>
          <w:marRight w:val="0"/>
          <w:marTop w:val="0"/>
          <w:marBottom w:val="0"/>
          <w:divBdr>
            <w:top w:val="none" w:sz="0" w:space="0" w:color="auto"/>
            <w:left w:val="none" w:sz="0" w:space="0" w:color="auto"/>
            <w:bottom w:val="none" w:sz="0" w:space="0" w:color="auto"/>
            <w:right w:val="none" w:sz="0" w:space="0" w:color="auto"/>
          </w:divBdr>
          <w:divsChild>
            <w:div w:id="1716343907">
              <w:marLeft w:val="0"/>
              <w:marRight w:val="0"/>
              <w:marTop w:val="0"/>
              <w:marBottom w:val="0"/>
              <w:divBdr>
                <w:top w:val="none" w:sz="0" w:space="0" w:color="auto"/>
                <w:left w:val="none" w:sz="0" w:space="0" w:color="auto"/>
                <w:bottom w:val="none" w:sz="0" w:space="0" w:color="auto"/>
                <w:right w:val="none" w:sz="0" w:space="0" w:color="auto"/>
              </w:divBdr>
            </w:div>
          </w:divsChild>
        </w:div>
        <w:div w:id="1775131190">
          <w:marLeft w:val="0"/>
          <w:marRight w:val="0"/>
          <w:marTop w:val="0"/>
          <w:marBottom w:val="0"/>
          <w:divBdr>
            <w:top w:val="none" w:sz="0" w:space="0" w:color="auto"/>
            <w:left w:val="none" w:sz="0" w:space="0" w:color="auto"/>
            <w:bottom w:val="none" w:sz="0" w:space="0" w:color="auto"/>
            <w:right w:val="none" w:sz="0" w:space="0" w:color="auto"/>
          </w:divBdr>
          <w:divsChild>
            <w:div w:id="850529210">
              <w:marLeft w:val="0"/>
              <w:marRight w:val="0"/>
              <w:marTop w:val="0"/>
              <w:marBottom w:val="0"/>
              <w:divBdr>
                <w:top w:val="none" w:sz="0" w:space="0" w:color="auto"/>
                <w:left w:val="none" w:sz="0" w:space="0" w:color="auto"/>
                <w:bottom w:val="none" w:sz="0" w:space="0" w:color="auto"/>
                <w:right w:val="none" w:sz="0" w:space="0" w:color="auto"/>
              </w:divBdr>
            </w:div>
          </w:divsChild>
        </w:div>
        <w:div w:id="1776051962">
          <w:marLeft w:val="0"/>
          <w:marRight w:val="0"/>
          <w:marTop w:val="0"/>
          <w:marBottom w:val="0"/>
          <w:divBdr>
            <w:top w:val="none" w:sz="0" w:space="0" w:color="auto"/>
            <w:left w:val="none" w:sz="0" w:space="0" w:color="auto"/>
            <w:bottom w:val="none" w:sz="0" w:space="0" w:color="auto"/>
            <w:right w:val="none" w:sz="0" w:space="0" w:color="auto"/>
          </w:divBdr>
          <w:divsChild>
            <w:div w:id="53429789">
              <w:marLeft w:val="0"/>
              <w:marRight w:val="0"/>
              <w:marTop w:val="0"/>
              <w:marBottom w:val="0"/>
              <w:divBdr>
                <w:top w:val="none" w:sz="0" w:space="0" w:color="auto"/>
                <w:left w:val="none" w:sz="0" w:space="0" w:color="auto"/>
                <w:bottom w:val="none" w:sz="0" w:space="0" w:color="auto"/>
                <w:right w:val="none" w:sz="0" w:space="0" w:color="auto"/>
              </w:divBdr>
            </w:div>
          </w:divsChild>
        </w:div>
        <w:div w:id="1776250149">
          <w:marLeft w:val="0"/>
          <w:marRight w:val="0"/>
          <w:marTop w:val="0"/>
          <w:marBottom w:val="0"/>
          <w:divBdr>
            <w:top w:val="none" w:sz="0" w:space="0" w:color="auto"/>
            <w:left w:val="none" w:sz="0" w:space="0" w:color="auto"/>
            <w:bottom w:val="none" w:sz="0" w:space="0" w:color="auto"/>
            <w:right w:val="none" w:sz="0" w:space="0" w:color="auto"/>
          </w:divBdr>
          <w:divsChild>
            <w:div w:id="56828963">
              <w:marLeft w:val="0"/>
              <w:marRight w:val="0"/>
              <w:marTop w:val="0"/>
              <w:marBottom w:val="0"/>
              <w:divBdr>
                <w:top w:val="none" w:sz="0" w:space="0" w:color="auto"/>
                <w:left w:val="none" w:sz="0" w:space="0" w:color="auto"/>
                <w:bottom w:val="none" w:sz="0" w:space="0" w:color="auto"/>
                <w:right w:val="none" w:sz="0" w:space="0" w:color="auto"/>
              </w:divBdr>
            </w:div>
          </w:divsChild>
        </w:div>
        <w:div w:id="1777141217">
          <w:marLeft w:val="0"/>
          <w:marRight w:val="0"/>
          <w:marTop w:val="0"/>
          <w:marBottom w:val="0"/>
          <w:divBdr>
            <w:top w:val="none" w:sz="0" w:space="0" w:color="auto"/>
            <w:left w:val="none" w:sz="0" w:space="0" w:color="auto"/>
            <w:bottom w:val="none" w:sz="0" w:space="0" w:color="auto"/>
            <w:right w:val="none" w:sz="0" w:space="0" w:color="auto"/>
          </w:divBdr>
          <w:divsChild>
            <w:div w:id="1508397141">
              <w:marLeft w:val="0"/>
              <w:marRight w:val="0"/>
              <w:marTop w:val="0"/>
              <w:marBottom w:val="0"/>
              <w:divBdr>
                <w:top w:val="none" w:sz="0" w:space="0" w:color="auto"/>
                <w:left w:val="none" w:sz="0" w:space="0" w:color="auto"/>
                <w:bottom w:val="none" w:sz="0" w:space="0" w:color="auto"/>
                <w:right w:val="none" w:sz="0" w:space="0" w:color="auto"/>
              </w:divBdr>
            </w:div>
          </w:divsChild>
        </w:div>
        <w:div w:id="1777286928">
          <w:marLeft w:val="0"/>
          <w:marRight w:val="0"/>
          <w:marTop w:val="0"/>
          <w:marBottom w:val="0"/>
          <w:divBdr>
            <w:top w:val="none" w:sz="0" w:space="0" w:color="auto"/>
            <w:left w:val="none" w:sz="0" w:space="0" w:color="auto"/>
            <w:bottom w:val="none" w:sz="0" w:space="0" w:color="auto"/>
            <w:right w:val="none" w:sz="0" w:space="0" w:color="auto"/>
          </w:divBdr>
          <w:divsChild>
            <w:div w:id="1243106259">
              <w:marLeft w:val="0"/>
              <w:marRight w:val="0"/>
              <w:marTop w:val="0"/>
              <w:marBottom w:val="0"/>
              <w:divBdr>
                <w:top w:val="none" w:sz="0" w:space="0" w:color="auto"/>
                <w:left w:val="none" w:sz="0" w:space="0" w:color="auto"/>
                <w:bottom w:val="none" w:sz="0" w:space="0" w:color="auto"/>
                <w:right w:val="none" w:sz="0" w:space="0" w:color="auto"/>
              </w:divBdr>
            </w:div>
          </w:divsChild>
        </w:div>
        <w:div w:id="1777600000">
          <w:marLeft w:val="0"/>
          <w:marRight w:val="0"/>
          <w:marTop w:val="0"/>
          <w:marBottom w:val="0"/>
          <w:divBdr>
            <w:top w:val="none" w:sz="0" w:space="0" w:color="auto"/>
            <w:left w:val="none" w:sz="0" w:space="0" w:color="auto"/>
            <w:bottom w:val="none" w:sz="0" w:space="0" w:color="auto"/>
            <w:right w:val="none" w:sz="0" w:space="0" w:color="auto"/>
          </w:divBdr>
          <w:divsChild>
            <w:div w:id="561405905">
              <w:marLeft w:val="0"/>
              <w:marRight w:val="0"/>
              <w:marTop w:val="0"/>
              <w:marBottom w:val="0"/>
              <w:divBdr>
                <w:top w:val="none" w:sz="0" w:space="0" w:color="auto"/>
                <w:left w:val="none" w:sz="0" w:space="0" w:color="auto"/>
                <w:bottom w:val="none" w:sz="0" w:space="0" w:color="auto"/>
                <w:right w:val="none" w:sz="0" w:space="0" w:color="auto"/>
              </w:divBdr>
            </w:div>
          </w:divsChild>
        </w:div>
        <w:div w:id="1777946908">
          <w:marLeft w:val="0"/>
          <w:marRight w:val="0"/>
          <w:marTop w:val="0"/>
          <w:marBottom w:val="0"/>
          <w:divBdr>
            <w:top w:val="none" w:sz="0" w:space="0" w:color="auto"/>
            <w:left w:val="none" w:sz="0" w:space="0" w:color="auto"/>
            <w:bottom w:val="none" w:sz="0" w:space="0" w:color="auto"/>
            <w:right w:val="none" w:sz="0" w:space="0" w:color="auto"/>
          </w:divBdr>
          <w:divsChild>
            <w:div w:id="494227568">
              <w:marLeft w:val="0"/>
              <w:marRight w:val="0"/>
              <w:marTop w:val="0"/>
              <w:marBottom w:val="0"/>
              <w:divBdr>
                <w:top w:val="none" w:sz="0" w:space="0" w:color="auto"/>
                <w:left w:val="none" w:sz="0" w:space="0" w:color="auto"/>
                <w:bottom w:val="none" w:sz="0" w:space="0" w:color="auto"/>
                <w:right w:val="none" w:sz="0" w:space="0" w:color="auto"/>
              </w:divBdr>
            </w:div>
          </w:divsChild>
        </w:div>
        <w:div w:id="1778059039">
          <w:marLeft w:val="0"/>
          <w:marRight w:val="0"/>
          <w:marTop w:val="0"/>
          <w:marBottom w:val="0"/>
          <w:divBdr>
            <w:top w:val="none" w:sz="0" w:space="0" w:color="auto"/>
            <w:left w:val="none" w:sz="0" w:space="0" w:color="auto"/>
            <w:bottom w:val="none" w:sz="0" w:space="0" w:color="auto"/>
            <w:right w:val="none" w:sz="0" w:space="0" w:color="auto"/>
          </w:divBdr>
          <w:divsChild>
            <w:div w:id="1615017250">
              <w:marLeft w:val="0"/>
              <w:marRight w:val="0"/>
              <w:marTop w:val="0"/>
              <w:marBottom w:val="0"/>
              <w:divBdr>
                <w:top w:val="none" w:sz="0" w:space="0" w:color="auto"/>
                <w:left w:val="none" w:sz="0" w:space="0" w:color="auto"/>
                <w:bottom w:val="none" w:sz="0" w:space="0" w:color="auto"/>
                <w:right w:val="none" w:sz="0" w:space="0" w:color="auto"/>
              </w:divBdr>
            </w:div>
          </w:divsChild>
        </w:div>
        <w:div w:id="1778671601">
          <w:marLeft w:val="0"/>
          <w:marRight w:val="0"/>
          <w:marTop w:val="0"/>
          <w:marBottom w:val="0"/>
          <w:divBdr>
            <w:top w:val="none" w:sz="0" w:space="0" w:color="auto"/>
            <w:left w:val="none" w:sz="0" w:space="0" w:color="auto"/>
            <w:bottom w:val="none" w:sz="0" w:space="0" w:color="auto"/>
            <w:right w:val="none" w:sz="0" w:space="0" w:color="auto"/>
          </w:divBdr>
          <w:divsChild>
            <w:div w:id="704872293">
              <w:marLeft w:val="0"/>
              <w:marRight w:val="0"/>
              <w:marTop w:val="0"/>
              <w:marBottom w:val="0"/>
              <w:divBdr>
                <w:top w:val="none" w:sz="0" w:space="0" w:color="auto"/>
                <w:left w:val="none" w:sz="0" w:space="0" w:color="auto"/>
                <w:bottom w:val="none" w:sz="0" w:space="0" w:color="auto"/>
                <w:right w:val="none" w:sz="0" w:space="0" w:color="auto"/>
              </w:divBdr>
            </w:div>
          </w:divsChild>
        </w:div>
        <w:div w:id="1779980827">
          <w:marLeft w:val="0"/>
          <w:marRight w:val="0"/>
          <w:marTop w:val="0"/>
          <w:marBottom w:val="0"/>
          <w:divBdr>
            <w:top w:val="none" w:sz="0" w:space="0" w:color="auto"/>
            <w:left w:val="none" w:sz="0" w:space="0" w:color="auto"/>
            <w:bottom w:val="none" w:sz="0" w:space="0" w:color="auto"/>
            <w:right w:val="none" w:sz="0" w:space="0" w:color="auto"/>
          </w:divBdr>
          <w:divsChild>
            <w:div w:id="1943490688">
              <w:marLeft w:val="0"/>
              <w:marRight w:val="0"/>
              <w:marTop w:val="0"/>
              <w:marBottom w:val="0"/>
              <w:divBdr>
                <w:top w:val="none" w:sz="0" w:space="0" w:color="auto"/>
                <w:left w:val="none" w:sz="0" w:space="0" w:color="auto"/>
                <w:bottom w:val="none" w:sz="0" w:space="0" w:color="auto"/>
                <w:right w:val="none" w:sz="0" w:space="0" w:color="auto"/>
              </w:divBdr>
            </w:div>
          </w:divsChild>
        </w:div>
        <w:div w:id="1780097955">
          <w:marLeft w:val="0"/>
          <w:marRight w:val="0"/>
          <w:marTop w:val="0"/>
          <w:marBottom w:val="0"/>
          <w:divBdr>
            <w:top w:val="none" w:sz="0" w:space="0" w:color="auto"/>
            <w:left w:val="none" w:sz="0" w:space="0" w:color="auto"/>
            <w:bottom w:val="none" w:sz="0" w:space="0" w:color="auto"/>
            <w:right w:val="none" w:sz="0" w:space="0" w:color="auto"/>
          </w:divBdr>
          <w:divsChild>
            <w:div w:id="1855067897">
              <w:marLeft w:val="0"/>
              <w:marRight w:val="0"/>
              <w:marTop w:val="0"/>
              <w:marBottom w:val="0"/>
              <w:divBdr>
                <w:top w:val="none" w:sz="0" w:space="0" w:color="auto"/>
                <w:left w:val="none" w:sz="0" w:space="0" w:color="auto"/>
                <w:bottom w:val="none" w:sz="0" w:space="0" w:color="auto"/>
                <w:right w:val="none" w:sz="0" w:space="0" w:color="auto"/>
              </w:divBdr>
            </w:div>
          </w:divsChild>
        </w:div>
        <w:div w:id="1780448108">
          <w:marLeft w:val="0"/>
          <w:marRight w:val="0"/>
          <w:marTop w:val="0"/>
          <w:marBottom w:val="0"/>
          <w:divBdr>
            <w:top w:val="none" w:sz="0" w:space="0" w:color="auto"/>
            <w:left w:val="none" w:sz="0" w:space="0" w:color="auto"/>
            <w:bottom w:val="none" w:sz="0" w:space="0" w:color="auto"/>
            <w:right w:val="none" w:sz="0" w:space="0" w:color="auto"/>
          </w:divBdr>
          <w:divsChild>
            <w:div w:id="868836492">
              <w:marLeft w:val="0"/>
              <w:marRight w:val="0"/>
              <w:marTop w:val="0"/>
              <w:marBottom w:val="0"/>
              <w:divBdr>
                <w:top w:val="none" w:sz="0" w:space="0" w:color="auto"/>
                <w:left w:val="none" w:sz="0" w:space="0" w:color="auto"/>
                <w:bottom w:val="none" w:sz="0" w:space="0" w:color="auto"/>
                <w:right w:val="none" w:sz="0" w:space="0" w:color="auto"/>
              </w:divBdr>
            </w:div>
          </w:divsChild>
        </w:div>
        <w:div w:id="1780562393">
          <w:marLeft w:val="0"/>
          <w:marRight w:val="0"/>
          <w:marTop w:val="0"/>
          <w:marBottom w:val="0"/>
          <w:divBdr>
            <w:top w:val="none" w:sz="0" w:space="0" w:color="auto"/>
            <w:left w:val="none" w:sz="0" w:space="0" w:color="auto"/>
            <w:bottom w:val="none" w:sz="0" w:space="0" w:color="auto"/>
            <w:right w:val="none" w:sz="0" w:space="0" w:color="auto"/>
          </w:divBdr>
          <w:divsChild>
            <w:div w:id="1190801451">
              <w:marLeft w:val="0"/>
              <w:marRight w:val="0"/>
              <w:marTop w:val="0"/>
              <w:marBottom w:val="0"/>
              <w:divBdr>
                <w:top w:val="none" w:sz="0" w:space="0" w:color="auto"/>
                <w:left w:val="none" w:sz="0" w:space="0" w:color="auto"/>
                <w:bottom w:val="none" w:sz="0" w:space="0" w:color="auto"/>
                <w:right w:val="none" w:sz="0" w:space="0" w:color="auto"/>
              </w:divBdr>
            </w:div>
          </w:divsChild>
        </w:div>
        <w:div w:id="1781488699">
          <w:marLeft w:val="0"/>
          <w:marRight w:val="0"/>
          <w:marTop w:val="0"/>
          <w:marBottom w:val="0"/>
          <w:divBdr>
            <w:top w:val="none" w:sz="0" w:space="0" w:color="auto"/>
            <w:left w:val="none" w:sz="0" w:space="0" w:color="auto"/>
            <w:bottom w:val="none" w:sz="0" w:space="0" w:color="auto"/>
            <w:right w:val="none" w:sz="0" w:space="0" w:color="auto"/>
          </w:divBdr>
          <w:divsChild>
            <w:div w:id="1350139405">
              <w:marLeft w:val="0"/>
              <w:marRight w:val="0"/>
              <w:marTop w:val="0"/>
              <w:marBottom w:val="0"/>
              <w:divBdr>
                <w:top w:val="none" w:sz="0" w:space="0" w:color="auto"/>
                <w:left w:val="none" w:sz="0" w:space="0" w:color="auto"/>
                <w:bottom w:val="none" w:sz="0" w:space="0" w:color="auto"/>
                <w:right w:val="none" w:sz="0" w:space="0" w:color="auto"/>
              </w:divBdr>
            </w:div>
          </w:divsChild>
        </w:div>
        <w:div w:id="1781679206">
          <w:marLeft w:val="0"/>
          <w:marRight w:val="0"/>
          <w:marTop w:val="0"/>
          <w:marBottom w:val="0"/>
          <w:divBdr>
            <w:top w:val="none" w:sz="0" w:space="0" w:color="auto"/>
            <w:left w:val="none" w:sz="0" w:space="0" w:color="auto"/>
            <w:bottom w:val="none" w:sz="0" w:space="0" w:color="auto"/>
            <w:right w:val="none" w:sz="0" w:space="0" w:color="auto"/>
          </w:divBdr>
          <w:divsChild>
            <w:div w:id="1386639340">
              <w:marLeft w:val="0"/>
              <w:marRight w:val="0"/>
              <w:marTop w:val="0"/>
              <w:marBottom w:val="0"/>
              <w:divBdr>
                <w:top w:val="none" w:sz="0" w:space="0" w:color="auto"/>
                <w:left w:val="none" w:sz="0" w:space="0" w:color="auto"/>
                <w:bottom w:val="none" w:sz="0" w:space="0" w:color="auto"/>
                <w:right w:val="none" w:sz="0" w:space="0" w:color="auto"/>
              </w:divBdr>
            </w:div>
          </w:divsChild>
        </w:div>
        <w:div w:id="1781757780">
          <w:marLeft w:val="0"/>
          <w:marRight w:val="0"/>
          <w:marTop w:val="0"/>
          <w:marBottom w:val="0"/>
          <w:divBdr>
            <w:top w:val="none" w:sz="0" w:space="0" w:color="auto"/>
            <w:left w:val="none" w:sz="0" w:space="0" w:color="auto"/>
            <w:bottom w:val="none" w:sz="0" w:space="0" w:color="auto"/>
            <w:right w:val="none" w:sz="0" w:space="0" w:color="auto"/>
          </w:divBdr>
          <w:divsChild>
            <w:div w:id="1636641254">
              <w:marLeft w:val="0"/>
              <w:marRight w:val="0"/>
              <w:marTop w:val="0"/>
              <w:marBottom w:val="0"/>
              <w:divBdr>
                <w:top w:val="none" w:sz="0" w:space="0" w:color="auto"/>
                <w:left w:val="none" w:sz="0" w:space="0" w:color="auto"/>
                <w:bottom w:val="none" w:sz="0" w:space="0" w:color="auto"/>
                <w:right w:val="none" w:sz="0" w:space="0" w:color="auto"/>
              </w:divBdr>
            </w:div>
          </w:divsChild>
        </w:div>
        <w:div w:id="1781874719">
          <w:marLeft w:val="0"/>
          <w:marRight w:val="0"/>
          <w:marTop w:val="0"/>
          <w:marBottom w:val="0"/>
          <w:divBdr>
            <w:top w:val="none" w:sz="0" w:space="0" w:color="auto"/>
            <w:left w:val="none" w:sz="0" w:space="0" w:color="auto"/>
            <w:bottom w:val="none" w:sz="0" w:space="0" w:color="auto"/>
            <w:right w:val="none" w:sz="0" w:space="0" w:color="auto"/>
          </w:divBdr>
          <w:divsChild>
            <w:div w:id="229121696">
              <w:marLeft w:val="0"/>
              <w:marRight w:val="0"/>
              <w:marTop w:val="0"/>
              <w:marBottom w:val="0"/>
              <w:divBdr>
                <w:top w:val="none" w:sz="0" w:space="0" w:color="auto"/>
                <w:left w:val="none" w:sz="0" w:space="0" w:color="auto"/>
                <w:bottom w:val="none" w:sz="0" w:space="0" w:color="auto"/>
                <w:right w:val="none" w:sz="0" w:space="0" w:color="auto"/>
              </w:divBdr>
            </w:div>
          </w:divsChild>
        </w:div>
        <w:div w:id="1782068480">
          <w:marLeft w:val="0"/>
          <w:marRight w:val="0"/>
          <w:marTop w:val="0"/>
          <w:marBottom w:val="0"/>
          <w:divBdr>
            <w:top w:val="none" w:sz="0" w:space="0" w:color="auto"/>
            <w:left w:val="none" w:sz="0" w:space="0" w:color="auto"/>
            <w:bottom w:val="none" w:sz="0" w:space="0" w:color="auto"/>
            <w:right w:val="none" w:sz="0" w:space="0" w:color="auto"/>
          </w:divBdr>
          <w:divsChild>
            <w:div w:id="585769599">
              <w:marLeft w:val="0"/>
              <w:marRight w:val="0"/>
              <w:marTop w:val="0"/>
              <w:marBottom w:val="0"/>
              <w:divBdr>
                <w:top w:val="none" w:sz="0" w:space="0" w:color="auto"/>
                <w:left w:val="none" w:sz="0" w:space="0" w:color="auto"/>
                <w:bottom w:val="none" w:sz="0" w:space="0" w:color="auto"/>
                <w:right w:val="none" w:sz="0" w:space="0" w:color="auto"/>
              </w:divBdr>
            </w:div>
          </w:divsChild>
        </w:div>
        <w:div w:id="1783571062">
          <w:marLeft w:val="0"/>
          <w:marRight w:val="0"/>
          <w:marTop w:val="0"/>
          <w:marBottom w:val="0"/>
          <w:divBdr>
            <w:top w:val="none" w:sz="0" w:space="0" w:color="auto"/>
            <w:left w:val="none" w:sz="0" w:space="0" w:color="auto"/>
            <w:bottom w:val="none" w:sz="0" w:space="0" w:color="auto"/>
            <w:right w:val="none" w:sz="0" w:space="0" w:color="auto"/>
          </w:divBdr>
          <w:divsChild>
            <w:div w:id="527838694">
              <w:marLeft w:val="0"/>
              <w:marRight w:val="0"/>
              <w:marTop w:val="0"/>
              <w:marBottom w:val="0"/>
              <w:divBdr>
                <w:top w:val="none" w:sz="0" w:space="0" w:color="auto"/>
                <w:left w:val="none" w:sz="0" w:space="0" w:color="auto"/>
                <w:bottom w:val="none" w:sz="0" w:space="0" w:color="auto"/>
                <w:right w:val="none" w:sz="0" w:space="0" w:color="auto"/>
              </w:divBdr>
            </w:div>
          </w:divsChild>
        </w:div>
        <w:div w:id="1783838945">
          <w:marLeft w:val="0"/>
          <w:marRight w:val="0"/>
          <w:marTop w:val="0"/>
          <w:marBottom w:val="0"/>
          <w:divBdr>
            <w:top w:val="none" w:sz="0" w:space="0" w:color="auto"/>
            <w:left w:val="none" w:sz="0" w:space="0" w:color="auto"/>
            <w:bottom w:val="none" w:sz="0" w:space="0" w:color="auto"/>
            <w:right w:val="none" w:sz="0" w:space="0" w:color="auto"/>
          </w:divBdr>
          <w:divsChild>
            <w:div w:id="511146862">
              <w:marLeft w:val="0"/>
              <w:marRight w:val="0"/>
              <w:marTop w:val="0"/>
              <w:marBottom w:val="0"/>
              <w:divBdr>
                <w:top w:val="none" w:sz="0" w:space="0" w:color="auto"/>
                <w:left w:val="none" w:sz="0" w:space="0" w:color="auto"/>
                <w:bottom w:val="none" w:sz="0" w:space="0" w:color="auto"/>
                <w:right w:val="none" w:sz="0" w:space="0" w:color="auto"/>
              </w:divBdr>
            </w:div>
          </w:divsChild>
        </w:div>
        <w:div w:id="1783960851">
          <w:marLeft w:val="0"/>
          <w:marRight w:val="0"/>
          <w:marTop w:val="0"/>
          <w:marBottom w:val="0"/>
          <w:divBdr>
            <w:top w:val="none" w:sz="0" w:space="0" w:color="auto"/>
            <w:left w:val="none" w:sz="0" w:space="0" w:color="auto"/>
            <w:bottom w:val="none" w:sz="0" w:space="0" w:color="auto"/>
            <w:right w:val="none" w:sz="0" w:space="0" w:color="auto"/>
          </w:divBdr>
          <w:divsChild>
            <w:div w:id="1796483544">
              <w:marLeft w:val="0"/>
              <w:marRight w:val="0"/>
              <w:marTop w:val="0"/>
              <w:marBottom w:val="0"/>
              <w:divBdr>
                <w:top w:val="none" w:sz="0" w:space="0" w:color="auto"/>
                <w:left w:val="none" w:sz="0" w:space="0" w:color="auto"/>
                <w:bottom w:val="none" w:sz="0" w:space="0" w:color="auto"/>
                <w:right w:val="none" w:sz="0" w:space="0" w:color="auto"/>
              </w:divBdr>
            </w:div>
          </w:divsChild>
        </w:div>
        <w:div w:id="1784957485">
          <w:marLeft w:val="0"/>
          <w:marRight w:val="0"/>
          <w:marTop w:val="0"/>
          <w:marBottom w:val="0"/>
          <w:divBdr>
            <w:top w:val="none" w:sz="0" w:space="0" w:color="auto"/>
            <w:left w:val="none" w:sz="0" w:space="0" w:color="auto"/>
            <w:bottom w:val="none" w:sz="0" w:space="0" w:color="auto"/>
            <w:right w:val="none" w:sz="0" w:space="0" w:color="auto"/>
          </w:divBdr>
          <w:divsChild>
            <w:div w:id="835458733">
              <w:marLeft w:val="0"/>
              <w:marRight w:val="0"/>
              <w:marTop w:val="0"/>
              <w:marBottom w:val="0"/>
              <w:divBdr>
                <w:top w:val="none" w:sz="0" w:space="0" w:color="auto"/>
                <w:left w:val="none" w:sz="0" w:space="0" w:color="auto"/>
                <w:bottom w:val="none" w:sz="0" w:space="0" w:color="auto"/>
                <w:right w:val="none" w:sz="0" w:space="0" w:color="auto"/>
              </w:divBdr>
            </w:div>
          </w:divsChild>
        </w:div>
        <w:div w:id="1784961329">
          <w:marLeft w:val="0"/>
          <w:marRight w:val="0"/>
          <w:marTop w:val="0"/>
          <w:marBottom w:val="0"/>
          <w:divBdr>
            <w:top w:val="none" w:sz="0" w:space="0" w:color="auto"/>
            <w:left w:val="none" w:sz="0" w:space="0" w:color="auto"/>
            <w:bottom w:val="none" w:sz="0" w:space="0" w:color="auto"/>
            <w:right w:val="none" w:sz="0" w:space="0" w:color="auto"/>
          </w:divBdr>
          <w:divsChild>
            <w:div w:id="391076656">
              <w:marLeft w:val="0"/>
              <w:marRight w:val="0"/>
              <w:marTop w:val="0"/>
              <w:marBottom w:val="0"/>
              <w:divBdr>
                <w:top w:val="none" w:sz="0" w:space="0" w:color="auto"/>
                <w:left w:val="none" w:sz="0" w:space="0" w:color="auto"/>
                <w:bottom w:val="none" w:sz="0" w:space="0" w:color="auto"/>
                <w:right w:val="none" w:sz="0" w:space="0" w:color="auto"/>
              </w:divBdr>
            </w:div>
          </w:divsChild>
        </w:div>
        <w:div w:id="1785073897">
          <w:marLeft w:val="0"/>
          <w:marRight w:val="0"/>
          <w:marTop w:val="0"/>
          <w:marBottom w:val="0"/>
          <w:divBdr>
            <w:top w:val="none" w:sz="0" w:space="0" w:color="auto"/>
            <w:left w:val="none" w:sz="0" w:space="0" w:color="auto"/>
            <w:bottom w:val="none" w:sz="0" w:space="0" w:color="auto"/>
            <w:right w:val="none" w:sz="0" w:space="0" w:color="auto"/>
          </w:divBdr>
          <w:divsChild>
            <w:div w:id="1007945434">
              <w:marLeft w:val="0"/>
              <w:marRight w:val="0"/>
              <w:marTop w:val="0"/>
              <w:marBottom w:val="0"/>
              <w:divBdr>
                <w:top w:val="none" w:sz="0" w:space="0" w:color="auto"/>
                <w:left w:val="none" w:sz="0" w:space="0" w:color="auto"/>
                <w:bottom w:val="none" w:sz="0" w:space="0" w:color="auto"/>
                <w:right w:val="none" w:sz="0" w:space="0" w:color="auto"/>
              </w:divBdr>
            </w:div>
          </w:divsChild>
        </w:div>
        <w:div w:id="1785463257">
          <w:marLeft w:val="0"/>
          <w:marRight w:val="0"/>
          <w:marTop w:val="0"/>
          <w:marBottom w:val="0"/>
          <w:divBdr>
            <w:top w:val="none" w:sz="0" w:space="0" w:color="auto"/>
            <w:left w:val="none" w:sz="0" w:space="0" w:color="auto"/>
            <w:bottom w:val="none" w:sz="0" w:space="0" w:color="auto"/>
            <w:right w:val="none" w:sz="0" w:space="0" w:color="auto"/>
          </w:divBdr>
          <w:divsChild>
            <w:div w:id="1741708090">
              <w:marLeft w:val="0"/>
              <w:marRight w:val="0"/>
              <w:marTop w:val="0"/>
              <w:marBottom w:val="0"/>
              <w:divBdr>
                <w:top w:val="none" w:sz="0" w:space="0" w:color="auto"/>
                <w:left w:val="none" w:sz="0" w:space="0" w:color="auto"/>
                <w:bottom w:val="none" w:sz="0" w:space="0" w:color="auto"/>
                <w:right w:val="none" w:sz="0" w:space="0" w:color="auto"/>
              </w:divBdr>
            </w:div>
          </w:divsChild>
        </w:div>
        <w:div w:id="1785660631">
          <w:marLeft w:val="0"/>
          <w:marRight w:val="0"/>
          <w:marTop w:val="0"/>
          <w:marBottom w:val="0"/>
          <w:divBdr>
            <w:top w:val="none" w:sz="0" w:space="0" w:color="auto"/>
            <w:left w:val="none" w:sz="0" w:space="0" w:color="auto"/>
            <w:bottom w:val="none" w:sz="0" w:space="0" w:color="auto"/>
            <w:right w:val="none" w:sz="0" w:space="0" w:color="auto"/>
          </w:divBdr>
          <w:divsChild>
            <w:div w:id="456872515">
              <w:marLeft w:val="0"/>
              <w:marRight w:val="0"/>
              <w:marTop w:val="0"/>
              <w:marBottom w:val="0"/>
              <w:divBdr>
                <w:top w:val="none" w:sz="0" w:space="0" w:color="auto"/>
                <w:left w:val="none" w:sz="0" w:space="0" w:color="auto"/>
                <w:bottom w:val="none" w:sz="0" w:space="0" w:color="auto"/>
                <w:right w:val="none" w:sz="0" w:space="0" w:color="auto"/>
              </w:divBdr>
            </w:div>
          </w:divsChild>
        </w:div>
        <w:div w:id="1785806047">
          <w:marLeft w:val="0"/>
          <w:marRight w:val="0"/>
          <w:marTop w:val="0"/>
          <w:marBottom w:val="0"/>
          <w:divBdr>
            <w:top w:val="none" w:sz="0" w:space="0" w:color="auto"/>
            <w:left w:val="none" w:sz="0" w:space="0" w:color="auto"/>
            <w:bottom w:val="none" w:sz="0" w:space="0" w:color="auto"/>
            <w:right w:val="none" w:sz="0" w:space="0" w:color="auto"/>
          </w:divBdr>
          <w:divsChild>
            <w:div w:id="1432972362">
              <w:marLeft w:val="0"/>
              <w:marRight w:val="0"/>
              <w:marTop w:val="0"/>
              <w:marBottom w:val="0"/>
              <w:divBdr>
                <w:top w:val="none" w:sz="0" w:space="0" w:color="auto"/>
                <w:left w:val="none" w:sz="0" w:space="0" w:color="auto"/>
                <w:bottom w:val="none" w:sz="0" w:space="0" w:color="auto"/>
                <w:right w:val="none" w:sz="0" w:space="0" w:color="auto"/>
              </w:divBdr>
            </w:div>
          </w:divsChild>
        </w:div>
        <w:div w:id="1785922295">
          <w:marLeft w:val="0"/>
          <w:marRight w:val="0"/>
          <w:marTop w:val="0"/>
          <w:marBottom w:val="0"/>
          <w:divBdr>
            <w:top w:val="none" w:sz="0" w:space="0" w:color="auto"/>
            <w:left w:val="none" w:sz="0" w:space="0" w:color="auto"/>
            <w:bottom w:val="none" w:sz="0" w:space="0" w:color="auto"/>
            <w:right w:val="none" w:sz="0" w:space="0" w:color="auto"/>
          </w:divBdr>
          <w:divsChild>
            <w:div w:id="1499348385">
              <w:marLeft w:val="0"/>
              <w:marRight w:val="0"/>
              <w:marTop w:val="0"/>
              <w:marBottom w:val="0"/>
              <w:divBdr>
                <w:top w:val="none" w:sz="0" w:space="0" w:color="auto"/>
                <w:left w:val="none" w:sz="0" w:space="0" w:color="auto"/>
                <w:bottom w:val="none" w:sz="0" w:space="0" w:color="auto"/>
                <w:right w:val="none" w:sz="0" w:space="0" w:color="auto"/>
              </w:divBdr>
            </w:div>
          </w:divsChild>
        </w:div>
        <w:div w:id="1785925815">
          <w:marLeft w:val="0"/>
          <w:marRight w:val="0"/>
          <w:marTop w:val="0"/>
          <w:marBottom w:val="0"/>
          <w:divBdr>
            <w:top w:val="none" w:sz="0" w:space="0" w:color="auto"/>
            <w:left w:val="none" w:sz="0" w:space="0" w:color="auto"/>
            <w:bottom w:val="none" w:sz="0" w:space="0" w:color="auto"/>
            <w:right w:val="none" w:sz="0" w:space="0" w:color="auto"/>
          </w:divBdr>
          <w:divsChild>
            <w:div w:id="1515220922">
              <w:marLeft w:val="0"/>
              <w:marRight w:val="0"/>
              <w:marTop w:val="0"/>
              <w:marBottom w:val="0"/>
              <w:divBdr>
                <w:top w:val="none" w:sz="0" w:space="0" w:color="auto"/>
                <w:left w:val="none" w:sz="0" w:space="0" w:color="auto"/>
                <w:bottom w:val="none" w:sz="0" w:space="0" w:color="auto"/>
                <w:right w:val="none" w:sz="0" w:space="0" w:color="auto"/>
              </w:divBdr>
            </w:div>
          </w:divsChild>
        </w:div>
        <w:div w:id="1786074712">
          <w:marLeft w:val="0"/>
          <w:marRight w:val="0"/>
          <w:marTop w:val="0"/>
          <w:marBottom w:val="0"/>
          <w:divBdr>
            <w:top w:val="none" w:sz="0" w:space="0" w:color="auto"/>
            <w:left w:val="none" w:sz="0" w:space="0" w:color="auto"/>
            <w:bottom w:val="none" w:sz="0" w:space="0" w:color="auto"/>
            <w:right w:val="none" w:sz="0" w:space="0" w:color="auto"/>
          </w:divBdr>
          <w:divsChild>
            <w:div w:id="879778632">
              <w:marLeft w:val="0"/>
              <w:marRight w:val="0"/>
              <w:marTop w:val="0"/>
              <w:marBottom w:val="0"/>
              <w:divBdr>
                <w:top w:val="none" w:sz="0" w:space="0" w:color="auto"/>
                <w:left w:val="none" w:sz="0" w:space="0" w:color="auto"/>
                <w:bottom w:val="none" w:sz="0" w:space="0" w:color="auto"/>
                <w:right w:val="none" w:sz="0" w:space="0" w:color="auto"/>
              </w:divBdr>
            </w:div>
          </w:divsChild>
        </w:div>
        <w:div w:id="1786731080">
          <w:marLeft w:val="0"/>
          <w:marRight w:val="0"/>
          <w:marTop w:val="0"/>
          <w:marBottom w:val="0"/>
          <w:divBdr>
            <w:top w:val="none" w:sz="0" w:space="0" w:color="auto"/>
            <w:left w:val="none" w:sz="0" w:space="0" w:color="auto"/>
            <w:bottom w:val="none" w:sz="0" w:space="0" w:color="auto"/>
            <w:right w:val="none" w:sz="0" w:space="0" w:color="auto"/>
          </w:divBdr>
          <w:divsChild>
            <w:div w:id="774405415">
              <w:marLeft w:val="0"/>
              <w:marRight w:val="0"/>
              <w:marTop w:val="0"/>
              <w:marBottom w:val="0"/>
              <w:divBdr>
                <w:top w:val="none" w:sz="0" w:space="0" w:color="auto"/>
                <w:left w:val="none" w:sz="0" w:space="0" w:color="auto"/>
                <w:bottom w:val="none" w:sz="0" w:space="0" w:color="auto"/>
                <w:right w:val="none" w:sz="0" w:space="0" w:color="auto"/>
              </w:divBdr>
            </w:div>
          </w:divsChild>
        </w:div>
        <w:div w:id="1786919249">
          <w:marLeft w:val="0"/>
          <w:marRight w:val="0"/>
          <w:marTop w:val="0"/>
          <w:marBottom w:val="0"/>
          <w:divBdr>
            <w:top w:val="none" w:sz="0" w:space="0" w:color="auto"/>
            <w:left w:val="none" w:sz="0" w:space="0" w:color="auto"/>
            <w:bottom w:val="none" w:sz="0" w:space="0" w:color="auto"/>
            <w:right w:val="none" w:sz="0" w:space="0" w:color="auto"/>
          </w:divBdr>
          <w:divsChild>
            <w:div w:id="921529831">
              <w:marLeft w:val="0"/>
              <w:marRight w:val="0"/>
              <w:marTop w:val="0"/>
              <w:marBottom w:val="0"/>
              <w:divBdr>
                <w:top w:val="none" w:sz="0" w:space="0" w:color="auto"/>
                <w:left w:val="none" w:sz="0" w:space="0" w:color="auto"/>
                <w:bottom w:val="none" w:sz="0" w:space="0" w:color="auto"/>
                <w:right w:val="none" w:sz="0" w:space="0" w:color="auto"/>
              </w:divBdr>
            </w:div>
          </w:divsChild>
        </w:div>
        <w:div w:id="1789085560">
          <w:marLeft w:val="0"/>
          <w:marRight w:val="0"/>
          <w:marTop w:val="0"/>
          <w:marBottom w:val="0"/>
          <w:divBdr>
            <w:top w:val="none" w:sz="0" w:space="0" w:color="auto"/>
            <w:left w:val="none" w:sz="0" w:space="0" w:color="auto"/>
            <w:bottom w:val="none" w:sz="0" w:space="0" w:color="auto"/>
            <w:right w:val="none" w:sz="0" w:space="0" w:color="auto"/>
          </w:divBdr>
          <w:divsChild>
            <w:div w:id="869486654">
              <w:marLeft w:val="0"/>
              <w:marRight w:val="0"/>
              <w:marTop w:val="0"/>
              <w:marBottom w:val="0"/>
              <w:divBdr>
                <w:top w:val="none" w:sz="0" w:space="0" w:color="auto"/>
                <w:left w:val="none" w:sz="0" w:space="0" w:color="auto"/>
                <w:bottom w:val="none" w:sz="0" w:space="0" w:color="auto"/>
                <w:right w:val="none" w:sz="0" w:space="0" w:color="auto"/>
              </w:divBdr>
            </w:div>
          </w:divsChild>
        </w:div>
        <w:div w:id="1789086442">
          <w:marLeft w:val="0"/>
          <w:marRight w:val="0"/>
          <w:marTop w:val="0"/>
          <w:marBottom w:val="0"/>
          <w:divBdr>
            <w:top w:val="none" w:sz="0" w:space="0" w:color="auto"/>
            <w:left w:val="none" w:sz="0" w:space="0" w:color="auto"/>
            <w:bottom w:val="none" w:sz="0" w:space="0" w:color="auto"/>
            <w:right w:val="none" w:sz="0" w:space="0" w:color="auto"/>
          </w:divBdr>
          <w:divsChild>
            <w:div w:id="1236932866">
              <w:marLeft w:val="0"/>
              <w:marRight w:val="0"/>
              <w:marTop w:val="0"/>
              <w:marBottom w:val="0"/>
              <w:divBdr>
                <w:top w:val="none" w:sz="0" w:space="0" w:color="auto"/>
                <w:left w:val="none" w:sz="0" w:space="0" w:color="auto"/>
                <w:bottom w:val="none" w:sz="0" w:space="0" w:color="auto"/>
                <w:right w:val="none" w:sz="0" w:space="0" w:color="auto"/>
              </w:divBdr>
            </w:div>
          </w:divsChild>
        </w:div>
        <w:div w:id="1789811783">
          <w:marLeft w:val="0"/>
          <w:marRight w:val="0"/>
          <w:marTop w:val="0"/>
          <w:marBottom w:val="0"/>
          <w:divBdr>
            <w:top w:val="none" w:sz="0" w:space="0" w:color="auto"/>
            <w:left w:val="none" w:sz="0" w:space="0" w:color="auto"/>
            <w:bottom w:val="none" w:sz="0" w:space="0" w:color="auto"/>
            <w:right w:val="none" w:sz="0" w:space="0" w:color="auto"/>
          </w:divBdr>
          <w:divsChild>
            <w:div w:id="1535729563">
              <w:marLeft w:val="0"/>
              <w:marRight w:val="0"/>
              <w:marTop w:val="0"/>
              <w:marBottom w:val="0"/>
              <w:divBdr>
                <w:top w:val="none" w:sz="0" w:space="0" w:color="auto"/>
                <w:left w:val="none" w:sz="0" w:space="0" w:color="auto"/>
                <w:bottom w:val="none" w:sz="0" w:space="0" w:color="auto"/>
                <w:right w:val="none" w:sz="0" w:space="0" w:color="auto"/>
              </w:divBdr>
            </w:div>
          </w:divsChild>
        </w:div>
        <w:div w:id="1790007254">
          <w:marLeft w:val="0"/>
          <w:marRight w:val="0"/>
          <w:marTop w:val="0"/>
          <w:marBottom w:val="0"/>
          <w:divBdr>
            <w:top w:val="none" w:sz="0" w:space="0" w:color="auto"/>
            <w:left w:val="none" w:sz="0" w:space="0" w:color="auto"/>
            <w:bottom w:val="none" w:sz="0" w:space="0" w:color="auto"/>
            <w:right w:val="none" w:sz="0" w:space="0" w:color="auto"/>
          </w:divBdr>
          <w:divsChild>
            <w:div w:id="709301462">
              <w:marLeft w:val="0"/>
              <w:marRight w:val="0"/>
              <w:marTop w:val="0"/>
              <w:marBottom w:val="0"/>
              <w:divBdr>
                <w:top w:val="none" w:sz="0" w:space="0" w:color="auto"/>
                <w:left w:val="none" w:sz="0" w:space="0" w:color="auto"/>
                <w:bottom w:val="none" w:sz="0" w:space="0" w:color="auto"/>
                <w:right w:val="none" w:sz="0" w:space="0" w:color="auto"/>
              </w:divBdr>
            </w:div>
          </w:divsChild>
        </w:div>
        <w:div w:id="1791316024">
          <w:marLeft w:val="0"/>
          <w:marRight w:val="0"/>
          <w:marTop w:val="0"/>
          <w:marBottom w:val="0"/>
          <w:divBdr>
            <w:top w:val="none" w:sz="0" w:space="0" w:color="auto"/>
            <w:left w:val="none" w:sz="0" w:space="0" w:color="auto"/>
            <w:bottom w:val="none" w:sz="0" w:space="0" w:color="auto"/>
            <w:right w:val="none" w:sz="0" w:space="0" w:color="auto"/>
          </w:divBdr>
          <w:divsChild>
            <w:div w:id="541478049">
              <w:marLeft w:val="0"/>
              <w:marRight w:val="0"/>
              <w:marTop w:val="0"/>
              <w:marBottom w:val="0"/>
              <w:divBdr>
                <w:top w:val="none" w:sz="0" w:space="0" w:color="auto"/>
                <w:left w:val="none" w:sz="0" w:space="0" w:color="auto"/>
                <w:bottom w:val="none" w:sz="0" w:space="0" w:color="auto"/>
                <w:right w:val="none" w:sz="0" w:space="0" w:color="auto"/>
              </w:divBdr>
            </w:div>
          </w:divsChild>
        </w:div>
        <w:div w:id="1791822433">
          <w:marLeft w:val="0"/>
          <w:marRight w:val="0"/>
          <w:marTop w:val="0"/>
          <w:marBottom w:val="0"/>
          <w:divBdr>
            <w:top w:val="none" w:sz="0" w:space="0" w:color="auto"/>
            <w:left w:val="none" w:sz="0" w:space="0" w:color="auto"/>
            <w:bottom w:val="none" w:sz="0" w:space="0" w:color="auto"/>
            <w:right w:val="none" w:sz="0" w:space="0" w:color="auto"/>
          </w:divBdr>
          <w:divsChild>
            <w:div w:id="249699122">
              <w:marLeft w:val="0"/>
              <w:marRight w:val="0"/>
              <w:marTop w:val="0"/>
              <w:marBottom w:val="0"/>
              <w:divBdr>
                <w:top w:val="none" w:sz="0" w:space="0" w:color="auto"/>
                <w:left w:val="none" w:sz="0" w:space="0" w:color="auto"/>
                <w:bottom w:val="none" w:sz="0" w:space="0" w:color="auto"/>
                <w:right w:val="none" w:sz="0" w:space="0" w:color="auto"/>
              </w:divBdr>
            </w:div>
          </w:divsChild>
        </w:div>
        <w:div w:id="1792280426">
          <w:marLeft w:val="0"/>
          <w:marRight w:val="0"/>
          <w:marTop w:val="0"/>
          <w:marBottom w:val="0"/>
          <w:divBdr>
            <w:top w:val="none" w:sz="0" w:space="0" w:color="auto"/>
            <w:left w:val="none" w:sz="0" w:space="0" w:color="auto"/>
            <w:bottom w:val="none" w:sz="0" w:space="0" w:color="auto"/>
            <w:right w:val="none" w:sz="0" w:space="0" w:color="auto"/>
          </w:divBdr>
          <w:divsChild>
            <w:div w:id="1127284759">
              <w:marLeft w:val="0"/>
              <w:marRight w:val="0"/>
              <w:marTop w:val="0"/>
              <w:marBottom w:val="0"/>
              <w:divBdr>
                <w:top w:val="none" w:sz="0" w:space="0" w:color="auto"/>
                <w:left w:val="none" w:sz="0" w:space="0" w:color="auto"/>
                <w:bottom w:val="none" w:sz="0" w:space="0" w:color="auto"/>
                <w:right w:val="none" w:sz="0" w:space="0" w:color="auto"/>
              </w:divBdr>
            </w:div>
          </w:divsChild>
        </w:div>
        <w:div w:id="1792357542">
          <w:marLeft w:val="0"/>
          <w:marRight w:val="0"/>
          <w:marTop w:val="0"/>
          <w:marBottom w:val="0"/>
          <w:divBdr>
            <w:top w:val="none" w:sz="0" w:space="0" w:color="auto"/>
            <w:left w:val="none" w:sz="0" w:space="0" w:color="auto"/>
            <w:bottom w:val="none" w:sz="0" w:space="0" w:color="auto"/>
            <w:right w:val="none" w:sz="0" w:space="0" w:color="auto"/>
          </w:divBdr>
          <w:divsChild>
            <w:div w:id="504445705">
              <w:marLeft w:val="0"/>
              <w:marRight w:val="0"/>
              <w:marTop w:val="0"/>
              <w:marBottom w:val="0"/>
              <w:divBdr>
                <w:top w:val="none" w:sz="0" w:space="0" w:color="auto"/>
                <w:left w:val="none" w:sz="0" w:space="0" w:color="auto"/>
                <w:bottom w:val="none" w:sz="0" w:space="0" w:color="auto"/>
                <w:right w:val="none" w:sz="0" w:space="0" w:color="auto"/>
              </w:divBdr>
            </w:div>
          </w:divsChild>
        </w:div>
        <w:div w:id="1792360716">
          <w:marLeft w:val="0"/>
          <w:marRight w:val="0"/>
          <w:marTop w:val="0"/>
          <w:marBottom w:val="0"/>
          <w:divBdr>
            <w:top w:val="none" w:sz="0" w:space="0" w:color="auto"/>
            <w:left w:val="none" w:sz="0" w:space="0" w:color="auto"/>
            <w:bottom w:val="none" w:sz="0" w:space="0" w:color="auto"/>
            <w:right w:val="none" w:sz="0" w:space="0" w:color="auto"/>
          </w:divBdr>
          <w:divsChild>
            <w:div w:id="50229272">
              <w:marLeft w:val="0"/>
              <w:marRight w:val="0"/>
              <w:marTop w:val="0"/>
              <w:marBottom w:val="0"/>
              <w:divBdr>
                <w:top w:val="none" w:sz="0" w:space="0" w:color="auto"/>
                <w:left w:val="none" w:sz="0" w:space="0" w:color="auto"/>
                <w:bottom w:val="none" w:sz="0" w:space="0" w:color="auto"/>
                <w:right w:val="none" w:sz="0" w:space="0" w:color="auto"/>
              </w:divBdr>
            </w:div>
          </w:divsChild>
        </w:div>
        <w:div w:id="1793014590">
          <w:marLeft w:val="0"/>
          <w:marRight w:val="0"/>
          <w:marTop w:val="0"/>
          <w:marBottom w:val="0"/>
          <w:divBdr>
            <w:top w:val="none" w:sz="0" w:space="0" w:color="auto"/>
            <w:left w:val="none" w:sz="0" w:space="0" w:color="auto"/>
            <w:bottom w:val="none" w:sz="0" w:space="0" w:color="auto"/>
            <w:right w:val="none" w:sz="0" w:space="0" w:color="auto"/>
          </w:divBdr>
          <w:divsChild>
            <w:div w:id="673266888">
              <w:marLeft w:val="0"/>
              <w:marRight w:val="0"/>
              <w:marTop w:val="0"/>
              <w:marBottom w:val="0"/>
              <w:divBdr>
                <w:top w:val="none" w:sz="0" w:space="0" w:color="auto"/>
                <w:left w:val="none" w:sz="0" w:space="0" w:color="auto"/>
                <w:bottom w:val="none" w:sz="0" w:space="0" w:color="auto"/>
                <w:right w:val="none" w:sz="0" w:space="0" w:color="auto"/>
              </w:divBdr>
            </w:div>
          </w:divsChild>
        </w:div>
        <w:div w:id="1793093963">
          <w:marLeft w:val="0"/>
          <w:marRight w:val="0"/>
          <w:marTop w:val="0"/>
          <w:marBottom w:val="0"/>
          <w:divBdr>
            <w:top w:val="none" w:sz="0" w:space="0" w:color="auto"/>
            <w:left w:val="none" w:sz="0" w:space="0" w:color="auto"/>
            <w:bottom w:val="none" w:sz="0" w:space="0" w:color="auto"/>
            <w:right w:val="none" w:sz="0" w:space="0" w:color="auto"/>
          </w:divBdr>
          <w:divsChild>
            <w:div w:id="2121296913">
              <w:marLeft w:val="0"/>
              <w:marRight w:val="0"/>
              <w:marTop w:val="0"/>
              <w:marBottom w:val="0"/>
              <w:divBdr>
                <w:top w:val="none" w:sz="0" w:space="0" w:color="auto"/>
                <w:left w:val="none" w:sz="0" w:space="0" w:color="auto"/>
                <w:bottom w:val="none" w:sz="0" w:space="0" w:color="auto"/>
                <w:right w:val="none" w:sz="0" w:space="0" w:color="auto"/>
              </w:divBdr>
            </w:div>
          </w:divsChild>
        </w:div>
        <w:div w:id="1793208434">
          <w:marLeft w:val="0"/>
          <w:marRight w:val="0"/>
          <w:marTop w:val="0"/>
          <w:marBottom w:val="0"/>
          <w:divBdr>
            <w:top w:val="none" w:sz="0" w:space="0" w:color="auto"/>
            <w:left w:val="none" w:sz="0" w:space="0" w:color="auto"/>
            <w:bottom w:val="none" w:sz="0" w:space="0" w:color="auto"/>
            <w:right w:val="none" w:sz="0" w:space="0" w:color="auto"/>
          </w:divBdr>
          <w:divsChild>
            <w:div w:id="1190215667">
              <w:marLeft w:val="0"/>
              <w:marRight w:val="0"/>
              <w:marTop w:val="0"/>
              <w:marBottom w:val="0"/>
              <w:divBdr>
                <w:top w:val="none" w:sz="0" w:space="0" w:color="auto"/>
                <w:left w:val="none" w:sz="0" w:space="0" w:color="auto"/>
                <w:bottom w:val="none" w:sz="0" w:space="0" w:color="auto"/>
                <w:right w:val="none" w:sz="0" w:space="0" w:color="auto"/>
              </w:divBdr>
            </w:div>
          </w:divsChild>
        </w:div>
        <w:div w:id="1794669976">
          <w:marLeft w:val="0"/>
          <w:marRight w:val="0"/>
          <w:marTop w:val="0"/>
          <w:marBottom w:val="0"/>
          <w:divBdr>
            <w:top w:val="none" w:sz="0" w:space="0" w:color="auto"/>
            <w:left w:val="none" w:sz="0" w:space="0" w:color="auto"/>
            <w:bottom w:val="none" w:sz="0" w:space="0" w:color="auto"/>
            <w:right w:val="none" w:sz="0" w:space="0" w:color="auto"/>
          </w:divBdr>
          <w:divsChild>
            <w:div w:id="1712614013">
              <w:marLeft w:val="0"/>
              <w:marRight w:val="0"/>
              <w:marTop w:val="0"/>
              <w:marBottom w:val="0"/>
              <w:divBdr>
                <w:top w:val="none" w:sz="0" w:space="0" w:color="auto"/>
                <w:left w:val="none" w:sz="0" w:space="0" w:color="auto"/>
                <w:bottom w:val="none" w:sz="0" w:space="0" w:color="auto"/>
                <w:right w:val="none" w:sz="0" w:space="0" w:color="auto"/>
              </w:divBdr>
            </w:div>
          </w:divsChild>
        </w:div>
        <w:div w:id="1794712863">
          <w:marLeft w:val="0"/>
          <w:marRight w:val="0"/>
          <w:marTop w:val="0"/>
          <w:marBottom w:val="0"/>
          <w:divBdr>
            <w:top w:val="none" w:sz="0" w:space="0" w:color="auto"/>
            <w:left w:val="none" w:sz="0" w:space="0" w:color="auto"/>
            <w:bottom w:val="none" w:sz="0" w:space="0" w:color="auto"/>
            <w:right w:val="none" w:sz="0" w:space="0" w:color="auto"/>
          </w:divBdr>
          <w:divsChild>
            <w:div w:id="501890906">
              <w:marLeft w:val="0"/>
              <w:marRight w:val="0"/>
              <w:marTop w:val="0"/>
              <w:marBottom w:val="0"/>
              <w:divBdr>
                <w:top w:val="none" w:sz="0" w:space="0" w:color="auto"/>
                <w:left w:val="none" w:sz="0" w:space="0" w:color="auto"/>
                <w:bottom w:val="none" w:sz="0" w:space="0" w:color="auto"/>
                <w:right w:val="none" w:sz="0" w:space="0" w:color="auto"/>
              </w:divBdr>
            </w:div>
          </w:divsChild>
        </w:div>
        <w:div w:id="1794716127">
          <w:marLeft w:val="0"/>
          <w:marRight w:val="0"/>
          <w:marTop w:val="0"/>
          <w:marBottom w:val="0"/>
          <w:divBdr>
            <w:top w:val="none" w:sz="0" w:space="0" w:color="auto"/>
            <w:left w:val="none" w:sz="0" w:space="0" w:color="auto"/>
            <w:bottom w:val="none" w:sz="0" w:space="0" w:color="auto"/>
            <w:right w:val="none" w:sz="0" w:space="0" w:color="auto"/>
          </w:divBdr>
          <w:divsChild>
            <w:div w:id="1855340251">
              <w:marLeft w:val="0"/>
              <w:marRight w:val="0"/>
              <w:marTop w:val="0"/>
              <w:marBottom w:val="0"/>
              <w:divBdr>
                <w:top w:val="none" w:sz="0" w:space="0" w:color="auto"/>
                <w:left w:val="none" w:sz="0" w:space="0" w:color="auto"/>
                <w:bottom w:val="none" w:sz="0" w:space="0" w:color="auto"/>
                <w:right w:val="none" w:sz="0" w:space="0" w:color="auto"/>
              </w:divBdr>
            </w:div>
          </w:divsChild>
        </w:div>
        <w:div w:id="1794901689">
          <w:marLeft w:val="0"/>
          <w:marRight w:val="0"/>
          <w:marTop w:val="0"/>
          <w:marBottom w:val="0"/>
          <w:divBdr>
            <w:top w:val="none" w:sz="0" w:space="0" w:color="auto"/>
            <w:left w:val="none" w:sz="0" w:space="0" w:color="auto"/>
            <w:bottom w:val="none" w:sz="0" w:space="0" w:color="auto"/>
            <w:right w:val="none" w:sz="0" w:space="0" w:color="auto"/>
          </w:divBdr>
          <w:divsChild>
            <w:div w:id="1721050721">
              <w:marLeft w:val="0"/>
              <w:marRight w:val="0"/>
              <w:marTop w:val="0"/>
              <w:marBottom w:val="0"/>
              <w:divBdr>
                <w:top w:val="none" w:sz="0" w:space="0" w:color="auto"/>
                <w:left w:val="none" w:sz="0" w:space="0" w:color="auto"/>
                <w:bottom w:val="none" w:sz="0" w:space="0" w:color="auto"/>
                <w:right w:val="none" w:sz="0" w:space="0" w:color="auto"/>
              </w:divBdr>
            </w:div>
          </w:divsChild>
        </w:div>
        <w:div w:id="1795445183">
          <w:marLeft w:val="0"/>
          <w:marRight w:val="0"/>
          <w:marTop w:val="0"/>
          <w:marBottom w:val="0"/>
          <w:divBdr>
            <w:top w:val="none" w:sz="0" w:space="0" w:color="auto"/>
            <w:left w:val="none" w:sz="0" w:space="0" w:color="auto"/>
            <w:bottom w:val="none" w:sz="0" w:space="0" w:color="auto"/>
            <w:right w:val="none" w:sz="0" w:space="0" w:color="auto"/>
          </w:divBdr>
          <w:divsChild>
            <w:div w:id="1880237325">
              <w:marLeft w:val="0"/>
              <w:marRight w:val="0"/>
              <w:marTop w:val="0"/>
              <w:marBottom w:val="0"/>
              <w:divBdr>
                <w:top w:val="none" w:sz="0" w:space="0" w:color="auto"/>
                <w:left w:val="none" w:sz="0" w:space="0" w:color="auto"/>
                <w:bottom w:val="none" w:sz="0" w:space="0" w:color="auto"/>
                <w:right w:val="none" w:sz="0" w:space="0" w:color="auto"/>
              </w:divBdr>
            </w:div>
          </w:divsChild>
        </w:div>
        <w:div w:id="1795517889">
          <w:marLeft w:val="0"/>
          <w:marRight w:val="0"/>
          <w:marTop w:val="0"/>
          <w:marBottom w:val="0"/>
          <w:divBdr>
            <w:top w:val="none" w:sz="0" w:space="0" w:color="auto"/>
            <w:left w:val="none" w:sz="0" w:space="0" w:color="auto"/>
            <w:bottom w:val="none" w:sz="0" w:space="0" w:color="auto"/>
            <w:right w:val="none" w:sz="0" w:space="0" w:color="auto"/>
          </w:divBdr>
          <w:divsChild>
            <w:div w:id="345134155">
              <w:marLeft w:val="0"/>
              <w:marRight w:val="0"/>
              <w:marTop w:val="0"/>
              <w:marBottom w:val="0"/>
              <w:divBdr>
                <w:top w:val="none" w:sz="0" w:space="0" w:color="auto"/>
                <w:left w:val="none" w:sz="0" w:space="0" w:color="auto"/>
                <w:bottom w:val="none" w:sz="0" w:space="0" w:color="auto"/>
                <w:right w:val="none" w:sz="0" w:space="0" w:color="auto"/>
              </w:divBdr>
            </w:div>
          </w:divsChild>
        </w:div>
        <w:div w:id="1797335373">
          <w:marLeft w:val="0"/>
          <w:marRight w:val="0"/>
          <w:marTop w:val="0"/>
          <w:marBottom w:val="0"/>
          <w:divBdr>
            <w:top w:val="none" w:sz="0" w:space="0" w:color="auto"/>
            <w:left w:val="none" w:sz="0" w:space="0" w:color="auto"/>
            <w:bottom w:val="none" w:sz="0" w:space="0" w:color="auto"/>
            <w:right w:val="none" w:sz="0" w:space="0" w:color="auto"/>
          </w:divBdr>
          <w:divsChild>
            <w:div w:id="1021518536">
              <w:marLeft w:val="0"/>
              <w:marRight w:val="0"/>
              <w:marTop w:val="0"/>
              <w:marBottom w:val="0"/>
              <w:divBdr>
                <w:top w:val="none" w:sz="0" w:space="0" w:color="auto"/>
                <w:left w:val="none" w:sz="0" w:space="0" w:color="auto"/>
                <w:bottom w:val="none" w:sz="0" w:space="0" w:color="auto"/>
                <w:right w:val="none" w:sz="0" w:space="0" w:color="auto"/>
              </w:divBdr>
            </w:div>
          </w:divsChild>
        </w:div>
        <w:div w:id="1797523660">
          <w:marLeft w:val="0"/>
          <w:marRight w:val="0"/>
          <w:marTop w:val="0"/>
          <w:marBottom w:val="0"/>
          <w:divBdr>
            <w:top w:val="none" w:sz="0" w:space="0" w:color="auto"/>
            <w:left w:val="none" w:sz="0" w:space="0" w:color="auto"/>
            <w:bottom w:val="none" w:sz="0" w:space="0" w:color="auto"/>
            <w:right w:val="none" w:sz="0" w:space="0" w:color="auto"/>
          </w:divBdr>
          <w:divsChild>
            <w:div w:id="1997369208">
              <w:marLeft w:val="0"/>
              <w:marRight w:val="0"/>
              <w:marTop w:val="0"/>
              <w:marBottom w:val="0"/>
              <w:divBdr>
                <w:top w:val="none" w:sz="0" w:space="0" w:color="auto"/>
                <w:left w:val="none" w:sz="0" w:space="0" w:color="auto"/>
                <w:bottom w:val="none" w:sz="0" w:space="0" w:color="auto"/>
                <w:right w:val="none" w:sz="0" w:space="0" w:color="auto"/>
              </w:divBdr>
            </w:div>
          </w:divsChild>
        </w:div>
        <w:div w:id="1798185450">
          <w:marLeft w:val="0"/>
          <w:marRight w:val="0"/>
          <w:marTop w:val="0"/>
          <w:marBottom w:val="0"/>
          <w:divBdr>
            <w:top w:val="none" w:sz="0" w:space="0" w:color="auto"/>
            <w:left w:val="none" w:sz="0" w:space="0" w:color="auto"/>
            <w:bottom w:val="none" w:sz="0" w:space="0" w:color="auto"/>
            <w:right w:val="none" w:sz="0" w:space="0" w:color="auto"/>
          </w:divBdr>
          <w:divsChild>
            <w:div w:id="21250706">
              <w:marLeft w:val="0"/>
              <w:marRight w:val="0"/>
              <w:marTop w:val="0"/>
              <w:marBottom w:val="0"/>
              <w:divBdr>
                <w:top w:val="none" w:sz="0" w:space="0" w:color="auto"/>
                <w:left w:val="none" w:sz="0" w:space="0" w:color="auto"/>
                <w:bottom w:val="none" w:sz="0" w:space="0" w:color="auto"/>
                <w:right w:val="none" w:sz="0" w:space="0" w:color="auto"/>
              </w:divBdr>
            </w:div>
          </w:divsChild>
        </w:div>
        <w:div w:id="1798257689">
          <w:marLeft w:val="0"/>
          <w:marRight w:val="0"/>
          <w:marTop w:val="0"/>
          <w:marBottom w:val="0"/>
          <w:divBdr>
            <w:top w:val="none" w:sz="0" w:space="0" w:color="auto"/>
            <w:left w:val="none" w:sz="0" w:space="0" w:color="auto"/>
            <w:bottom w:val="none" w:sz="0" w:space="0" w:color="auto"/>
            <w:right w:val="none" w:sz="0" w:space="0" w:color="auto"/>
          </w:divBdr>
          <w:divsChild>
            <w:div w:id="1031691350">
              <w:marLeft w:val="0"/>
              <w:marRight w:val="0"/>
              <w:marTop w:val="0"/>
              <w:marBottom w:val="0"/>
              <w:divBdr>
                <w:top w:val="none" w:sz="0" w:space="0" w:color="auto"/>
                <w:left w:val="none" w:sz="0" w:space="0" w:color="auto"/>
                <w:bottom w:val="none" w:sz="0" w:space="0" w:color="auto"/>
                <w:right w:val="none" w:sz="0" w:space="0" w:color="auto"/>
              </w:divBdr>
            </w:div>
          </w:divsChild>
        </w:div>
        <w:div w:id="1798377612">
          <w:marLeft w:val="0"/>
          <w:marRight w:val="0"/>
          <w:marTop w:val="0"/>
          <w:marBottom w:val="0"/>
          <w:divBdr>
            <w:top w:val="none" w:sz="0" w:space="0" w:color="auto"/>
            <w:left w:val="none" w:sz="0" w:space="0" w:color="auto"/>
            <w:bottom w:val="none" w:sz="0" w:space="0" w:color="auto"/>
            <w:right w:val="none" w:sz="0" w:space="0" w:color="auto"/>
          </w:divBdr>
          <w:divsChild>
            <w:div w:id="844978595">
              <w:marLeft w:val="0"/>
              <w:marRight w:val="0"/>
              <w:marTop w:val="0"/>
              <w:marBottom w:val="0"/>
              <w:divBdr>
                <w:top w:val="none" w:sz="0" w:space="0" w:color="auto"/>
                <w:left w:val="none" w:sz="0" w:space="0" w:color="auto"/>
                <w:bottom w:val="none" w:sz="0" w:space="0" w:color="auto"/>
                <w:right w:val="none" w:sz="0" w:space="0" w:color="auto"/>
              </w:divBdr>
            </w:div>
          </w:divsChild>
        </w:div>
        <w:div w:id="1799033551">
          <w:marLeft w:val="0"/>
          <w:marRight w:val="0"/>
          <w:marTop w:val="0"/>
          <w:marBottom w:val="0"/>
          <w:divBdr>
            <w:top w:val="none" w:sz="0" w:space="0" w:color="auto"/>
            <w:left w:val="none" w:sz="0" w:space="0" w:color="auto"/>
            <w:bottom w:val="none" w:sz="0" w:space="0" w:color="auto"/>
            <w:right w:val="none" w:sz="0" w:space="0" w:color="auto"/>
          </w:divBdr>
          <w:divsChild>
            <w:div w:id="1099177462">
              <w:marLeft w:val="0"/>
              <w:marRight w:val="0"/>
              <w:marTop w:val="0"/>
              <w:marBottom w:val="0"/>
              <w:divBdr>
                <w:top w:val="none" w:sz="0" w:space="0" w:color="auto"/>
                <w:left w:val="none" w:sz="0" w:space="0" w:color="auto"/>
                <w:bottom w:val="none" w:sz="0" w:space="0" w:color="auto"/>
                <w:right w:val="none" w:sz="0" w:space="0" w:color="auto"/>
              </w:divBdr>
            </w:div>
          </w:divsChild>
        </w:div>
        <w:div w:id="1799378478">
          <w:marLeft w:val="0"/>
          <w:marRight w:val="0"/>
          <w:marTop w:val="0"/>
          <w:marBottom w:val="0"/>
          <w:divBdr>
            <w:top w:val="none" w:sz="0" w:space="0" w:color="auto"/>
            <w:left w:val="none" w:sz="0" w:space="0" w:color="auto"/>
            <w:bottom w:val="none" w:sz="0" w:space="0" w:color="auto"/>
            <w:right w:val="none" w:sz="0" w:space="0" w:color="auto"/>
          </w:divBdr>
          <w:divsChild>
            <w:div w:id="581721965">
              <w:marLeft w:val="0"/>
              <w:marRight w:val="0"/>
              <w:marTop w:val="0"/>
              <w:marBottom w:val="0"/>
              <w:divBdr>
                <w:top w:val="none" w:sz="0" w:space="0" w:color="auto"/>
                <w:left w:val="none" w:sz="0" w:space="0" w:color="auto"/>
                <w:bottom w:val="none" w:sz="0" w:space="0" w:color="auto"/>
                <w:right w:val="none" w:sz="0" w:space="0" w:color="auto"/>
              </w:divBdr>
            </w:div>
          </w:divsChild>
        </w:div>
        <w:div w:id="1800221090">
          <w:marLeft w:val="0"/>
          <w:marRight w:val="0"/>
          <w:marTop w:val="0"/>
          <w:marBottom w:val="0"/>
          <w:divBdr>
            <w:top w:val="none" w:sz="0" w:space="0" w:color="auto"/>
            <w:left w:val="none" w:sz="0" w:space="0" w:color="auto"/>
            <w:bottom w:val="none" w:sz="0" w:space="0" w:color="auto"/>
            <w:right w:val="none" w:sz="0" w:space="0" w:color="auto"/>
          </w:divBdr>
          <w:divsChild>
            <w:div w:id="648479333">
              <w:marLeft w:val="0"/>
              <w:marRight w:val="0"/>
              <w:marTop w:val="0"/>
              <w:marBottom w:val="0"/>
              <w:divBdr>
                <w:top w:val="none" w:sz="0" w:space="0" w:color="auto"/>
                <w:left w:val="none" w:sz="0" w:space="0" w:color="auto"/>
                <w:bottom w:val="none" w:sz="0" w:space="0" w:color="auto"/>
                <w:right w:val="none" w:sz="0" w:space="0" w:color="auto"/>
              </w:divBdr>
            </w:div>
          </w:divsChild>
        </w:div>
        <w:div w:id="1801150614">
          <w:marLeft w:val="0"/>
          <w:marRight w:val="0"/>
          <w:marTop w:val="0"/>
          <w:marBottom w:val="0"/>
          <w:divBdr>
            <w:top w:val="none" w:sz="0" w:space="0" w:color="auto"/>
            <w:left w:val="none" w:sz="0" w:space="0" w:color="auto"/>
            <w:bottom w:val="none" w:sz="0" w:space="0" w:color="auto"/>
            <w:right w:val="none" w:sz="0" w:space="0" w:color="auto"/>
          </w:divBdr>
          <w:divsChild>
            <w:div w:id="232396708">
              <w:marLeft w:val="0"/>
              <w:marRight w:val="0"/>
              <w:marTop w:val="0"/>
              <w:marBottom w:val="0"/>
              <w:divBdr>
                <w:top w:val="none" w:sz="0" w:space="0" w:color="auto"/>
                <w:left w:val="none" w:sz="0" w:space="0" w:color="auto"/>
                <w:bottom w:val="none" w:sz="0" w:space="0" w:color="auto"/>
                <w:right w:val="none" w:sz="0" w:space="0" w:color="auto"/>
              </w:divBdr>
            </w:div>
          </w:divsChild>
        </w:div>
        <w:div w:id="1801220322">
          <w:marLeft w:val="0"/>
          <w:marRight w:val="0"/>
          <w:marTop w:val="0"/>
          <w:marBottom w:val="0"/>
          <w:divBdr>
            <w:top w:val="none" w:sz="0" w:space="0" w:color="auto"/>
            <w:left w:val="none" w:sz="0" w:space="0" w:color="auto"/>
            <w:bottom w:val="none" w:sz="0" w:space="0" w:color="auto"/>
            <w:right w:val="none" w:sz="0" w:space="0" w:color="auto"/>
          </w:divBdr>
          <w:divsChild>
            <w:div w:id="689184052">
              <w:marLeft w:val="0"/>
              <w:marRight w:val="0"/>
              <w:marTop w:val="0"/>
              <w:marBottom w:val="0"/>
              <w:divBdr>
                <w:top w:val="none" w:sz="0" w:space="0" w:color="auto"/>
                <w:left w:val="none" w:sz="0" w:space="0" w:color="auto"/>
                <w:bottom w:val="none" w:sz="0" w:space="0" w:color="auto"/>
                <w:right w:val="none" w:sz="0" w:space="0" w:color="auto"/>
              </w:divBdr>
            </w:div>
          </w:divsChild>
        </w:div>
        <w:div w:id="1801412114">
          <w:marLeft w:val="0"/>
          <w:marRight w:val="0"/>
          <w:marTop w:val="0"/>
          <w:marBottom w:val="0"/>
          <w:divBdr>
            <w:top w:val="none" w:sz="0" w:space="0" w:color="auto"/>
            <w:left w:val="none" w:sz="0" w:space="0" w:color="auto"/>
            <w:bottom w:val="none" w:sz="0" w:space="0" w:color="auto"/>
            <w:right w:val="none" w:sz="0" w:space="0" w:color="auto"/>
          </w:divBdr>
          <w:divsChild>
            <w:div w:id="1899323618">
              <w:marLeft w:val="0"/>
              <w:marRight w:val="0"/>
              <w:marTop w:val="0"/>
              <w:marBottom w:val="0"/>
              <w:divBdr>
                <w:top w:val="none" w:sz="0" w:space="0" w:color="auto"/>
                <w:left w:val="none" w:sz="0" w:space="0" w:color="auto"/>
                <w:bottom w:val="none" w:sz="0" w:space="0" w:color="auto"/>
                <w:right w:val="none" w:sz="0" w:space="0" w:color="auto"/>
              </w:divBdr>
            </w:div>
          </w:divsChild>
        </w:div>
        <w:div w:id="1801528919">
          <w:marLeft w:val="0"/>
          <w:marRight w:val="0"/>
          <w:marTop w:val="0"/>
          <w:marBottom w:val="0"/>
          <w:divBdr>
            <w:top w:val="none" w:sz="0" w:space="0" w:color="auto"/>
            <w:left w:val="none" w:sz="0" w:space="0" w:color="auto"/>
            <w:bottom w:val="none" w:sz="0" w:space="0" w:color="auto"/>
            <w:right w:val="none" w:sz="0" w:space="0" w:color="auto"/>
          </w:divBdr>
          <w:divsChild>
            <w:div w:id="1905295258">
              <w:marLeft w:val="0"/>
              <w:marRight w:val="0"/>
              <w:marTop w:val="0"/>
              <w:marBottom w:val="0"/>
              <w:divBdr>
                <w:top w:val="none" w:sz="0" w:space="0" w:color="auto"/>
                <w:left w:val="none" w:sz="0" w:space="0" w:color="auto"/>
                <w:bottom w:val="none" w:sz="0" w:space="0" w:color="auto"/>
                <w:right w:val="none" w:sz="0" w:space="0" w:color="auto"/>
              </w:divBdr>
            </w:div>
          </w:divsChild>
        </w:div>
        <w:div w:id="1802570305">
          <w:marLeft w:val="0"/>
          <w:marRight w:val="0"/>
          <w:marTop w:val="0"/>
          <w:marBottom w:val="0"/>
          <w:divBdr>
            <w:top w:val="none" w:sz="0" w:space="0" w:color="auto"/>
            <w:left w:val="none" w:sz="0" w:space="0" w:color="auto"/>
            <w:bottom w:val="none" w:sz="0" w:space="0" w:color="auto"/>
            <w:right w:val="none" w:sz="0" w:space="0" w:color="auto"/>
          </w:divBdr>
          <w:divsChild>
            <w:div w:id="1340812440">
              <w:marLeft w:val="0"/>
              <w:marRight w:val="0"/>
              <w:marTop w:val="0"/>
              <w:marBottom w:val="0"/>
              <w:divBdr>
                <w:top w:val="none" w:sz="0" w:space="0" w:color="auto"/>
                <w:left w:val="none" w:sz="0" w:space="0" w:color="auto"/>
                <w:bottom w:val="none" w:sz="0" w:space="0" w:color="auto"/>
                <w:right w:val="none" w:sz="0" w:space="0" w:color="auto"/>
              </w:divBdr>
            </w:div>
          </w:divsChild>
        </w:div>
        <w:div w:id="1802916974">
          <w:marLeft w:val="0"/>
          <w:marRight w:val="0"/>
          <w:marTop w:val="0"/>
          <w:marBottom w:val="0"/>
          <w:divBdr>
            <w:top w:val="none" w:sz="0" w:space="0" w:color="auto"/>
            <w:left w:val="none" w:sz="0" w:space="0" w:color="auto"/>
            <w:bottom w:val="none" w:sz="0" w:space="0" w:color="auto"/>
            <w:right w:val="none" w:sz="0" w:space="0" w:color="auto"/>
          </w:divBdr>
          <w:divsChild>
            <w:div w:id="1861627777">
              <w:marLeft w:val="0"/>
              <w:marRight w:val="0"/>
              <w:marTop w:val="0"/>
              <w:marBottom w:val="0"/>
              <w:divBdr>
                <w:top w:val="none" w:sz="0" w:space="0" w:color="auto"/>
                <w:left w:val="none" w:sz="0" w:space="0" w:color="auto"/>
                <w:bottom w:val="none" w:sz="0" w:space="0" w:color="auto"/>
                <w:right w:val="none" w:sz="0" w:space="0" w:color="auto"/>
              </w:divBdr>
            </w:div>
          </w:divsChild>
        </w:div>
        <w:div w:id="1803040333">
          <w:marLeft w:val="0"/>
          <w:marRight w:val="0"/>
          <w:marTop w:val="0"/>
          <w:marBottom w:val="0"/>
          <w:divBdr>
            <w:top w:val="none" w:sz="0" w:space="0" w:color="auto"/>
            <w:left w:val="none" w:sz="0" w:space="0" w:color="auto"/>
            <w:bottom w:val="none" w:sz="0" w:space="0" w:color="auto"/>
            <w:right w:val="none" w:sz="0" w:space="0" w:color="auto"/>
          </w:divBdr>
          <w:divsChild>
            <w:div w:id="706756522">
              <w:marLeft w:val="0"/>
              <w:marRight w:val="0"/>
              <w:marTop w:val="0"/>
              <w:marBottom w:val="0"/>
              <w:divBdr>
                <w:top w:val="none" w:sz="0" w:space="0" w:color="auto"/>
                <w:left w:val="none" w:sz="0" w:space="0" w:color="auto"/>
                <w:bottom w:val="none" w:sz="0" w:space="0" w:color="auto"/>
                <w:right w:val="none" w:sz="0" w:space="0" w:color="auto"/>
              </w:divBdr>
            </w:div>
          </w:divsChild>
        </w:div>
        <w:div w:id="1803423381">
          <w:marLeft w:val="0"/>
          <w:marRight w:val="0"/>
          <w:marTop w:val="0"/>
          <w:marBottom w:val="0"/>
          <w:divBdr>
            <w:top w:val="none" w:sz="0" w:space="0" w:color="auto"/>
            <w:left w:val="none" w:sz="0" w:space="0" w:color="auto"/>
            <w:bottom w:val="none" w:sz="0" w:space="0" w:color="auto"/>
            <w:right w:val="none" w:sz="0" w:space="0" w:color="auto"/>
          </w:divBdr>
          <w:divsChild>
            <w:div w:id="235241347">
              <w:marLeft w:val="0"/>
              <w:marRight w:val="0"/>
              <w:marTop w:val="0"/>
              <w:marBottom w:val="0"/>
              <w:divBdr>
                <w:top w:val="none" w:sz="0" w:space="0" w:color="auto"/>
                <w:left w:val="none" w:sz="0" w:space="0" w:color="auto"/>
                <w:bottom w:val="none" w:sz="0" w:space="0" w:color="auto"/>
                <w:right w:val="none" w:sz="0" w:space="0" w:color="auto"/>
              </w:divBdr>
            </w:div>
          </w:divsChild>
        </w:div>
        <w:div w:id="1803619246">
          <w:marLeft w:val="0"/>
          <w:marRight w:val="0"/>
          <w:marTop w:val="0"/>
          <w:marBottom w:val="0"/>
          <w:divBdr>
            <w:top w:val="none" w:sz="0" w:space="0" w:color="auto"/>
            <w:left w:val="none" w:sz="0" w:space="0" w:color="auto"/>
            <w:bottom w:val="none" w:sz="0" w:space="0" w:color="auto"/>
            <w:right w:val="none" w:sz="0" w:space="0" w:color="auto"/>
          </w:divBdr>
          <w:divsChild>
            <w:div w:id="1035890695">
              <w:marLeft w:val="0"/>
              <w:marRight w:val="0"/>
              <w:marTop w:val="0"/>
              <w:marBottom w:val="0"/>
              <w:divBdr>
                <w:top w:val="none" w:sz="0" w:space="0" w:color="auto"/>
                <w:left w:val="none" w:sz="0" w:space="0" w:color="auto"/>
                <w:bottom w:val="none" w:sz="0" w:space="0" w:color="auto"/>
                <w:right w:val="none" w:sz="0" w:space="0" w:color="auto"/>
              </w:divBdr>
            </w:div>
          </w:divsChild>
        </w:div>
        <w:div w:id="1803841649">
          <w:marLeft w:val="0"/>
          <w:marRight w:val="0"/>
          <w:marTop w:val="0"/>
          <w:marBottom w:val="0"/>
          <w:divBdr>
            <w:top w:val="none" w:sz="0" w:space="0" w:color="auto"/>
            <w:left w:val="none" w:sz="0" w:space="0" w:color="auto"/>
            <w:bottom w:val="none" w:sz="0" w:space="0" w:color="auto"/>
            <w:right w:val="none" w:sz="0" w:space="0" w:color="auto"/>
          </w:divBdr>
          <w:divsChild>
            <w:div w:id="939409765">
              <w:marLeft w:val="0"/>
              <w:marRight w:val="0"/>
              <w:marTop w:val="0"/>
              <w:marBottom w:val="0"/>
              <w:divBdr>
                <w:top w:val="none" w:sz="0" w:space="0" w:color="auto"/>
                <w:left w:val="none" w:sz="0" w:space="0" w:color="auto"/>
                <w:bottom w:val="none" w:sz="0" w:space="0" w:color="auto"/>
                <w:right w:val="none" w:sz="0" w:space="0" w:color="auto"/>
              </w:divBdr>
            </w:div>
          </w:divsChild>
        </w:div>
        <w:div w:id="1804082013">
          <w:marLeft w:val="0"/>
          <w:marRight w:val="0"/>
          <w:marTop w:val="0"/>
          <w:marBottom w:val="0"/>
          <w:divBdr>
            <w:top w:val="none" w:sz="0" w:space="0" w:color="auto"/>
            <w:left w:val="none" w:sz="0" w:space="0" w:color="auto"/>
            <w:bottom w:val="none" w:sz="0" w:space="0" w:color="auto"/>
            <w:right w:val="none" w:sz="0" w:space="0" w:color="auto"/>
          </w:divBdr>
          <w:divsChild>
            <w:div w:id="1755474267">
              <w:marLeft w:val="0"/>
              <w:marRight w:val="0"/>
              <w:marTop w:val="0"/>
              <w:marBottom w:val="0"/>
              <w:divBdr>
                <w:top w:val="none" w:sz="0" w:space="0" w:color="auto"/>
                <w:left w:val="none" w:sz="0" w:space="0" w:color="auto"/>
                <w:bottom w:val="none" w:sz="0" w:space="0" w:color="auto"/>
                <w:right w:val="none" w:sz="0" w:space="0" w:color="auto"/>
              </w:divBdr>
            </w:div>
          </w:divsChild>
        </w:div>
        <w:div w:id="1804107391">
          <w:marLeft w:val="0"/>
          <w:marRight w:val="0"/>
          <w:marTop w:val="0"/>
          <w:marBottom w:val="0"/>
          <w:divBdr>
            <w:top w:val="none" w:sz="0" w:space="0" w:color="auto"/>
            <w:left w:val="none" w:sz="0" w:space="0" w:color="auto"/>
            <w:bottom w:val="none" w:sz="0" w:space="0" w:color="auto"/>
            <w:right w:val="none" w:sz="0" w:space="0" w:color="auto"/>
          </w:divBdr>
          <w:divsChild>
            <w:div w:id="153842132">
              <w:marLeft w:val="0"/>
              <w:marRight w:val="0"/>
              <w:marTop w:val="0"/>
              <w:marBottom w:val="0"/>
              <w:divBdr>
                <w:top w:val="none" w:sz="0" w:space="0" w:color="auto"/>
                <w:left w:val="none" w:sz="0" w:space="0" w:color="auto"/>
                <w:bottom w:val="none" w:sz="0" w:space="0" w:color="auto"/>
                <w:right w:val="none" w:sz="0" w:space="0" w:color="auto"/>
              </w:divBdr>
            </w:div>
          </w:divsChild>
        </w:div>
        <w:div w:id="1804155301">
          <w:marLeft w:val="0"/>
          <w:marRight w:val="0"/>
          <w:marTop w:val="0"/>
          <w:marBottom w:val="0"/>
          <w:divBdr>
            <w:top w:val="none" w:sz="0" w:space="0" w:color="auto"/>
            <w:left w:val="none" w:sz="0" w:space="0" w:color="auto"/>
            <w:bottom w:val="none" w:sz="0" w:space="0" w:color="auto"/>
            <w:right w:val="none" w:sz="0" w:space="0" w:color="auto"/>
          </w:divBdr>
          <w:divsChild>
            <w:div w:id="1446803020">
              <w:marLeft w:val="0"/>
              <w:marRight w:val="0"/>
              <w:marTop w:val="0"/>
              <w:marBottom w:val="0"/>
              <w:divBdr>
                <w:top w:val="none" w:sz="0" w:space="0" w:color="auto"/>
                <w:left w:val="none" w:sz="0" w:space="0" w:color="auto"/>
                <w:bottom w:val="none" w:sz="0" w:space="0" w:color="auto"/>
                <w:right w:val="none" w:sz="0" w:space="0" w:color="auto"/>
              </w:divBdr>
            </w:div>
          </w:divsChild>
        </w:div>
        <w:div w:id="1804226121">
          <w:marLeft w:val="0"/>
          <w:marRight w:val="0"/>
          <w:marTop w:val="0"/>
          <w:marBottom w:val="0"/>
          <w:divBdr>
            <w:top w:val="none" w:sz="0" w:space="0" w:color="auto"/>
            <w:left w:val="none" w:sz="0" w:space="0" w:color="auto"/>
            <w:bottom w:val="none" w:sz="0" w:space="0" w:color="auto"/>
            <w:right w:val="none" w:sz="0" w:space="0" w:color="auto"/>
          </w:divBdr>
          <w:divsChild>
            <w:div w:id="695156143">
              <w:marLeft w:val="0"/>
              <w:marRight w:val="0"/>
              <w:marTop w:val="0"/>
              <w:marBottom w:val="0"/>
              <w:divBdr>
                <w:top w:val="none" w:sz="0" w:space="0" w:color="auto"/>
                <w:left w:val="none" w:sz="0" w:space="0" w:color="auto"/>
                <w:bottom w:val="none" w:sz="0" w:space="0" w:color="auto"/>
                <w:right w:val="none" w:sz="0" w:space="0" w:color="auto"/>
              </w:divBdr>
            </w:div>
          </w:divsChild>
        </w:div>
        <w:div w:id="1804343190">
          <w:marLeft w:val="0"/>
          <w:marRight w:val="0"/>
          <w:marTop w:val="0"/>
          <w:marBottom w:val="0"/>
          <w:divBdr>
            <w:top w:val="none" w:sz="0" w:space="0" w:color="auto"/>
            <w:left w:val="none" w:sz="0" w:space="0" w:color="auto"/>
            <w:bottom w:val="none" w:sz="0" w:space="0" w:color="auto"/>
            <w:right w:val="none" w:sz="0" w:space="0" w:color="auto"/>
          </w:divBdr>
          <w:divsChild>
            <w:div w:id="627930436">
              <w:marLeft w:val="0"/>
              <w:marRight w:val="0"/>
              <w:marTop w:val="0"/>
              <w:marBottom w:val="0"/>
              <w:divBdr>
                <w:top w:val="none" w:sz="0" w:space="0" w:color="auto"/>
                <w:left w:val="none" w:sz="0" w:space="0" w:color="auto"/>
                <w:bottom w:val="none" w:sz="0" w:space="0" w:color="auto"/>
                <w:right w:val="none" w:sz="0" w:space="0" w:color="auto"/>
              </w:divBdr>
            </w:div>
          </w:divsChild>
        </w:div>
        <w:div w:id="1804537614">
          <w:marLeft w:val="0"/>
          <w:marRight w:val="0"/>
          <w:marTop w:val="0"/>
          <w:marBottom w:val="0"/>
          <w:divBdr>
            <w:top w:val="none" w:sz="0" w:space="0" w:color="auto"/>
            <w:left w:val="none" w:sz="0" w:space="0" w:color="auto"/>
            <w:bottom w:val="none" w:sz="0" w:space="0" w:color="auto"/>
            <w:right w:val="none" w:sz="0" w:space="0" w:color="auto"/>
          </w:divBdr>
          <w:divsChild>
            <w:div w:id="244924757">
              <w:marLeft w:val="0"/>
              <w:marRight w:val="0"/>
              <w:marTop w:val="0"/>
              <w:marBottom w:val="0"/>
              <w:divBdr>
                <w:top w:val="none" w:sz="0" w:space="0" w:color="auto"/>
                <w:left w:val="none" w:sz="0" w:space="0" w:color="auto"/>
                <w:bottom w:val="none" w:sz="0" w:space="0" w:color="auto"/>
                <w:right w:val="none" w:sz="0" w:space="0" w:color="auto"/>
              </w:divBdr>
            </w:div>
          </w:divsChild>
        </w:div>
        <w:div w:id="1804544537">
          <w:marLeft w:val="0"/>
          <w:marRight w:val="0"/>
          <w:marTop w:val="0"/>
          <w:marBottom w:val="0"/>
          <w:divBdr>
            <w:top w:val="none" w:sz="0" w:space="0" w:color="auto"/>
            <w:left w:val="none" w:sz="0" w:space="0" w:color="auto"/>
            <w:bottom w:val="none" w:sz="0" w:space="0" w:color="auto"/>
            <w:right w:val="none" w:sz="0" w:space="0" w:color="auto"/>
          </w:divBdr>
          <w:divsChild>
            <w:div w:id="235241100">
              <w:marLeft w:val="0"/>
              <w:marRight w:val="0"/>
              <w:marTop w:val="0"/>
              <w:marBottom w:val="0"/>
              <w:divBdr>
                <w:top w:val="none" w:sz="0" w:space="0" w:color="auto"/>
                <w:left w:val="none" w:sz="0" w:space="0" w:color="auto"/>
                <w:bottom w:val="none" w:sz="0" w:space="0" w:color="auto"/>
                <w:right w:val="none" w:sz="0" w:space="0" w:color="auto"/>
              </w:divBdr>
            </w:div>
          </w:divsChild>
        </w:div>
        <w:div w:id="1804732564">
          <w:marLeft w:val="0"/>
          <w:marRight w:val="0"/>
          <w:marTop w:val="0"/>
          <w:marBottom w:val="0"/>
          <w:divBdr>
            <w:top w:val="none" w:sz="0" w:space="0" w:color="auto"/>
            <w:left w:val="none" w:sz="0" w:space="0" w:color="auto"/>
            <w:bottom w:val="none" w:sz="0" w:space="0" w:color="auto"/>
            <w:right w:val="none" w:sz="0" w:space="0" w:color="auto"/>
          </w:divBdr>
          <w:divsChild>
            <w:div w:id="1940678249">
              <w:marLeft w:val="0"/>
              <w:marRight w:val="0"/>
              <w:marTop w:val="0"/>
              <w:marBottom w:val="0"/>
              <w:divBdr>
                <w:top w:val="none" w:sz="0" w:space="0" w:color="auto"/>
                <w:left w:val="none" w:sz="0" w:space="0" w:color="auto"/>
                <w:bottom w:val="none" w:sz="0" w:space="0" w:color="auto"/>
                <w:right w:val="none" w:sz="0" w:space="0" w:color="auto"/>
              </w:divBdr>
            </w:div>
          </w:divsChild>
        </w:div>
        <w:div w:id="1804880447">
          <w:marLeft w:val="0"/>
          <w:marRight w:val="0"/>
          <w:marTop w:val="0"/>
          <w:marBottom w:val="0"/>
          <w:divBdr>
            <w:top w:val="none" w:sz="0" w:space="0" w:color="auto"/>
            <w:left w:val="none" w:sz="0" w:space="0" w:color="auto"/>
            <w:bottom w:val="none" w:sz="0" w:space="0" w:color="auto"/>
            <w:right w:val="none" w:sz="0" w:space="0" w:color="auto"/>
          </w:divBdr>
          <w:divsChild>
            <w:div w:id="916788505">
              <w:marLeft w:val="0"/>
              <w:marRight w:val="0"/>
              <w:marTop w:val="0"/>
              <w:marBottom w:val="0"/>
              <w:divBdr>
                <w:top w:val="none" w:sz="0" w:space="0" w:color="auto"/>
                <w:left w:val="none" w:sz="0" w:space="0" w:color="auto"/>
                <w:bottom w:val="none" w:sz="0" w:space="0" w:color="auto"/>
                <w:right w:val="none" w:sz="0" w:space="0" w:color="auto"/>
              </w:divBdr>
            </w:div>
          </w:divsChild>
        </w:div>
        <w:div w:id="1805082773">
          <w:marLeft w:val="0"/>
          <w:marRight w:val="0"/>
          <w:marTop w:val="0"/>
          <w:marBottom w:val="0"/>
          <w:divBdr>
            <w:top w:val="none" w:sz="0" w:space="0" w:color="auto"/>
            <w:left w:val="none" w:sz="0" w:space="0" w:color="auto"/>
            <w:bottom w:val="none" w:sz="0" w:space="0" w:color="auto"/>
            <w:right w:val="none" w:sz="0" w:space="0" w:color="auto"/>
          </w:divBdr>
          <w:divsChild>
            <w:div w:id="959728748">
              <w:marLeft w:val="0"/>
              <w:marRight w:val="0"/>
              <w:marTop w:val="0"/>
              <w:marBottom w:val="0"/>
              <w:divBdr>
                <w:top w:val="none" w:sz="0" w:space="0" w:color="auto"/>
                <w:left w:val="none" w:sz="0" w:space="0" w:color="auto"/>
                <w:bottom w:val="none" w:sz="0" w:space="0" w:color="auto"/>
                <w:right w:val="none" w:sz="0" w:space="0" w:color="auto"/>
              </w:divBdr>
            </w:div>
          </w:divsChild>
        </w:div>
        <w:div w:id="1805655055">
          <w:marLeft w:val="0"/>
          <w:marRight w:val="0"/>
          <w:marTop w:val="0"/>
          <w:marBottom w:val="0"/>
          <w:divBdr>
            <w:top w:val="none" w:sz="0" w:space="0" w:color="auto"/>
            <w:left w:val="none" w:sz="0" w:space="0" w:color="auto"/>
            <w:bottom w:val="none" w:sz="0" w:space="0" w:color="auto"/>
            <w:right w:val="none" w:sz="0" w:space="0" w:color="auto"/>
          </w:divBdr>
          <w:divsChild>
            <w:div w:id="2047488013">
              <w:marLeft w:val="0"/>
              <w:marRight w:val="0"/>
              <w:marTop w:val="0"/>
              <w:marBottom w:val="0"/>
              <w:divBdr>
                <w:top w:val="none" w:sz="0" w:space="0" w:color="auto"/>
                <w:left w:val="none" w:sz="0" w:space="0" w:color="auto"/>
                <w:bottom w:val="none" w:sz="0" w:space="0" w:color="auto"/>
                <w:right w:val="none" w:sz="0" w:space="0" w:color="auto"/>
              </w:divBdr>
            </w:div>
          </w:divsChild>
        </w:div>
        <w:div w:id="1806005805">
          <w:marLeft w:val="0"/>
          <w:marRight w:val="0"/>
          <w:marTop w:val="0"/>
          <w:marBottom w:val="0"/>
          <w:divBdr>
            <w:top w:val="none" w:sz="0" w:space="0" w:color="auto"/>
            <w:left w:val="none" w:sz="0" w:space="0" w:color="auto"/>
            <w:bottom w:val="none" w:sz="0" w:space="0" w:color="auto"/>
            <w:right w:val="none" w:sz="0" w:space="0" w:color="auto"/>
          </w:divBdr>
          <w:divsChild>
            <w:div w:id="1544169184">
              <w:marLeft w:val="0"/>
              <w:marRight w:val="0"/>
              <w:marTop w:val="0"/>
              <w:marBottom w:val="0"/>
              <w:divBdr>
                <w:top w:val="none" w:sz="0" w:space="0" w:color="auto"/>
                <w:left w:val="none" w:sz="0" w:space="0" w:color="auto"/>
                <w:bottom w:val="none" w:sz="0" w:space="0" w:color="auto"/>
                <w:right w:val="none" w:sz="0" w:space="0" w:color="auto"/>
              </w:divBdr>
            </w:div>
          </w:divsChild>
        </w:div>
        <w:div w:id="1807165923">
          <w:marLeft w:val="0"/>
          <w:marRight w:val="0"/>
          <w:marTop w:val="0"/>
          <w:marBottom w:val="0"/>
          <w:divBdr>
            <w:top w:val="none" w:sz="0" w:space="0" w:color="auto"/>
            <w:left w:val="none" w:sz="0" w:space="0" w:color="auto"/>
            <w:bottom w:val="none" w:sz="0" w:space="0" w:color="auto"/>
            <w:right w:val="none" w:sz="0" w:space="0" w:color="auto"/>
          </w:divBdr>
          <w:divsChild>
            <w:div w:id="1117800439">
              <w:marLeft w:val="0"/>
              <w:marRight w:val="0"/>
              <w:marTop w:val="0"/>
              <w:marBottom w:val="0"/>
              <w:divBdr>
                <w:top w:val="none" w:sz="0" w:space="0" w:color="auto"/>
                <w:left w:val="none" w:sz="0" w:space="0" w:color="auto"/>
                <w:bottom w:val="none" w:sz="0" w:space="0" w:color="auto"/>
                <w:right w:val="none" w:sz="0" w:space="0" w:color="auto"/>
              </w:divBdr>
            </w:div>
          </w:divsChild>
        </w:div>
        <w:div w:id="1807356801">
          <w:marLeft w:val="0"/>
          <w:marRight w:val="0"/>
          <w:marTop w:val="0"/>
          <w:marBottom w:val="0"/>
          <w:divBdr>
            <w:top w:val="none" w:sz="0" w:space="0" w:color="auto"/>
            <w:left w:val="none" w:sz="0" w:space="0" w:color="auto"/>
            <w:bottom w:val="none" w:sz="0" w:space="0" w:color="auto"/>
            <w:right w:val="none" w:sz="0" w:space="0" w:color="auto"/>
          </w:divBdr>
          <w:divsChild>
            <w:div w:id="1590237589">
              <w:marLeft w:val="0"/>
              <w:marRight w:val="0"/>
              <w:marTop w:val="0"/>
              <w:marBottom w:val="0"/>
              <w:divBdr>
                <w:top w:val="none" w:sz="0" w:space="0" w:color="auto"/>
                <w:left w:val="none" w:sz="0" w:space="0" w:color="auto"/>
                <w:bottom w:val="none" w:sz="0" w:space="0" w:color="auto"/>
                <w:right w:val="none" w:sz="0" w:space="0" w:color="auto"/>
              </w:divBdr>
            </w:div>
          </w:divsChild>
        </w:div>
        <w:div w:id="1807694490">
          <w:marLeft w:val="0"/>
          <w:marRight w:val="0"/>
          <w:marTop w:val="0"/>
          <w:marBottom w:val="0"/>
          <w:divBdr>
            <w:top w:val="none" w:sz="0" w:space="0" w:color="auto"/>
            <w:left w:val="none" w:sz="0" w:space="0" w:color="auto"/>
            <w:bottom w:val="none" w:sz="0" w:space="0" w:color="auto"/>
            <w:right w:val="none" w:sz="0" w:space="0" w:color="auto"/>
          </w:divBdr>
          <w:divsChild>
            <w:div w:id="663052361">
              <w:marLeft w:val="0"/>
              <w:marRight w:val="0"/>
              <w:marTop w:val="0"/>
              <w:marBottom w:val="0"/>
              <w:divBdr>
                <w:top w:val="none" w:sz="0" w:space="0" w:color="auto"/>
                <w:left w:val="none" w:sz="0" w:space="0" w:color="auto"/>
                <w:bottom w:val="none" w:sz="0" w:space="0" w:color="auto"/>
                <w:right w:val="none" w:sz="0" w:space="0" w:color="auto"/>
              </w:divBdr>
            </w:div>
          </w:divsChild>
        </w:div>
        <w:div w:id="1808081634">
          <w:marLeft w:val="0"/>
          <w:marRight w:val="0"/>
          <w:marTop w:val="0"/>
          <w:marBottom w:val="0"/>
          <w:divBdr>
            <w:top w:val="none" w:sz="0" w:space="0" w:color="auto"/>
            <w:left w:val="none" w:sz="0" w:space="0" w:color="auto"/>
            <w:bottom w:val="none" w:sz="0" w:space="0" w:color="auto"/>
            <w:right w:val="none" w:sz="0" w:space="0" w:color="auto"/>
          </w:divBdr>
          <w:divsChild>
            <w:div w:id="510412080">
              <w:marLeft w:val="0"/>
              <w:marRight w:val="0"/>
              <w:marTop w:val="0"/>
              <w:marBottom w:val="0"/>
              <w:divBdr>
                <w:top w:val="none" w:sz="0" w:space="0" w:color="auto"/>
                <w:left w:val="none" w:sz="0" w:space="0" w:color="auto"/>
                <w:bottom w:val="none" w:sz="0" w:space="0" w:color="auto"/>
                <w:right w:val="none" w:sz="0" w:space="0" w:color="auto"/>
              </w:divBdr>
            </w:div>
          </w:divsChild>
        </w:div>
        <w:div w:id="1808082444">
          <w:marLeft w:val="0"/>
          <w:marRight w:val="0"/>
          <w:marTop w:val="0"/>
          <w:marBottom w:val="0"/>
          <w:divBdr>
            <w:top w:val="none" w:sz="0" w:space="0" w:color="auto"/>
            <w:left w:val="none" w:sz="0" w:space="0" w:color="auto"/>
            <w:bottom w:val="none" w:sz="0" w:space="0" w:color="auto"/>
            <w:right w:val="none" w:sz="0" w:space="0" w:color="auto"/>
          </w:divBdr>
          <w:divsChild>
            <w:div w:id="1862431364">
              <w:marLeft w:val="0"/>
              <w:marRight w:val="0"/>
              <w:marTop w:val="0"/>
              <w:marBottom w:val="0"/>
              <w:divBdr>
                <w:top w:val="none" w:sz="0" w:space="0" w:color="auto"/>
                <w:left w:val="none" w:sz="0" w:space="0" w:color="auto"/>
                <w:bottom w:val="none" w:sz="0" w:space="0" w:color="auto"/>
                <w:right w:val="none" w:sz="0" w:space="0" w:color="auto"/>
              </w:divBdr>
            </w:div>
          </w:divsChild>
        </w:div>
        <w:div w:id="1808428875">
          <w:marLeft w:val="0"/>
          <w:marRight w:val="0"/>
          <w:marTop w:val="0"/>
          <w:marBottom w:val="0"/>
          <w:divBdr>
            <w:top w:val="none" w:sz="0" w:space="0" w:color="auto"/>
            <w:left w:val="none" w:sz="0" w:space="0" w:color="auto"/>
            <w:bottom w:val="none" w:sz="0" w:space="0" w:color="auto"/>
            <w:right w:val="none" w:sz="0" w:space="0" w:color="auto"/>
          </w:divBdr>
          <w:divsChild>
            <w:div w:id="1319530954">
              <w:marLeft w:val="0"/>
              <w:marRight w:val="0"/>
              <w:marTop w:val="0"/>
              <w:marBottom w:val="0"/>
              <w:divBdr>
                <w:top w:val="none" w:sz="0" w:space="0" w:color="auto"/>
                <w:left w:val="none" w:sz="0" w:space="0" w:color="auto"/>
                <w:bottom w:val="none" w:sz="0" w:space="0" w:color="auto"/>
                <w:right w:val="none" w:sz="0" w:space="0" w:color="auto"/>
              </w:divBdr>
            </w:div>
          </w:divsChild>
        </w:div>
        <w:div w:id="1808815323">
          <w:marLeft w:val="0"/>
          <w:marRight w:val="0"/>
          <w:marTop w:val="0"/>
          <w:marBottom w:val="0"/>
          <w:divBdr>
            <w:top w:val="none" w:sz="0" w:space="0" w:color="auto"/>
            <w:left w:val="none" w:sz="0" w:space="0" w:color="auto"/>
            <w:bottom w:val="none" w:sz="0" w:space="0" w:color="auto"/>
            <w:right w:val="none" w:sz="0" w:space="0" w:color="auto"/>
          </w:divBdr>
          <w:divsChild>
            <w:div w:id="511065859">
              <w:marLeft w:val="0"/>
              <w:marRight w:val="0"/>
              <w:marTop w:val="0"/>
              <w:marBottom w:val="0"/>
              <w:divBdr>
                <w:top w:val="none" w:sz="0" w:space="0" w:color="auto"/>
                <w:left w:val="none" w:sz="0" w:space="0" w:color="auto"/>
                <w:bottom w:val="none" w:sz="0" w:space="0" w:color="auto"/>
                <w:right w:val="none" w:sz="0" w:space="0" w:color="auto"/>
              </w:divBdr>
            </w:div>
          </w:divsChild>
        </w:div>
        <w:div w:id="1809088330">
          <w:marLeft w:val="0"/>
          <w:marRight w:val="0"/>
          <w:marTop w:val="0"/>
          <w:marBottom w:val="0"/>
          <w:divBdr>
            <w:top w:val="none" w:sz="0" w:space="0" w:color="auto"/>
            <w:left w:val="none" w:sz="0" w:space="0" w:color="auto"/>
            <w:bottom w:val="none" w:sz="0" w:space="0" w:color="auto"/>
            <w:right w:val="none" w:sz="0" w:space="0" w:color="auto"/>
          </w:divBdr>
          <w:divsChild>
            <w:div w:id="1900939954">
              <w:marLeft w:val="0"/>
              <w:marRight w:val="0"/>
              <w:marTop w:val="0"/>
              <w:marBottom w:val="0"/>
              <w:divBdr>
                <w:top w:val="none" w:sz="0" w:space="0" w:color="auto"/>
                <w:left w:val="none" w:sz="0" w:space="0" w:color="auto"/>
                <w:bottom w:val="none" w:sz="0" w:space="0" w:color="auto"/>
                <w:right w:val="none" w:sz="0" w:space="0" w:color="auto"/>
              </w:divBdr>
            </w:div>
          </w:divsChild>
        </w:div>
        <w:div w:id="1809322029">
          <w:marLeft w:val="0"/>
          <w:marRight w:val="0"/>
          <w:marTop w:val="0"/>
          <w:marBottom w:val="0"/>
          <w:divBdr>
            <w:top w:val="none" w:sz="0" w:space="0" w:color="auto"/>
            <w:left w:val="none" w:sz="0" w:space="0" w:color="auto"/>
            <w:bottom w:val="none" w:sz="0" w:space="0" w:color="auto"/>
            <w:right w:val="none" w:sz="0" w:space="0" w:color="auto"/>
          </w:divBdr>
          <w:divsChild>
            <w:div w:id="1526750381">
              <w:marLeft w:val="0"/>
              <w:marRight w:val="0"/>
              <w:marTop w:val="0"/>
              <w:marBottom w:val="0"/>
              <w:divBdr>
                <w:top w:val="none" w:sz="0" w:space="0" w:color="auto"/>
                <w:left w:val="none" w:sz="0" w:space="0" w:color="auto"/>
                <w:bottom w:val="none" w:sz="0" w:space="0" w:color="auto"/>
                <w:right w:val="none" w:sz="0" w:space="0" w:color="auto"/>
              </w:divBdr>
            </w:div>
          </w:divsChild>
        </w:div>
        <w:div w:id="1809857648">
          <w:marLeft w:val="0"/>
          <w:marRight w:val="0"/>
          <w:marTop w:val="0"/>
          <w:marBottom w:val="0"/>
          <w:divBdr>
            <w:top w:val="none" w:sz="0" w:space="0" w:color="auto"/>
            <w:left w:val="none" w:sz="0" w:space="0" w:color="auto"/>
            <w:bottom w:val="none" w:sz="0" w:space="0" w:color="auto"/>
            <w:right w:val="none" w:sz="0" w:space="0" w:color="auto"/>
          </w:divBdr>
          <w:divsChild>
            <w:div w:id="879782575">
              <w:marLeft w:val="0"/>
              <w:marRight w:val="0"/>
              <w:marTop w:val="0"/>
              <w:marBottom w:val="0"/>
              <w:divBdr>
                <w:top w:val="none" w:sz="0" w:space="0" w:color="auto"/>
                <w:left w:val="none" w:sz="0" w:space="0" w:color="auto"/>
                <w:bottom w:val="none" w:sz="0" w:space="0" w:color="auto"/>
                <w:right w:val="none" w:sz="0" w:space="0" w:color="auto"/>
              </w:divBdr>
            </w:div>
          </w:divsChild>
        </w:div>
        <w:div w:id="1810052524">
          <w:marLeft w:val="0"/>
          <w:marRight w:val="0"/>
          <w:marTop w:val="0"/>
          <w:marBottom w:val="0"/>
          <w:divBdr>
            <w:top w:val="none" w:sz="0" w:space="0" w:color="auto"/>
            <w:left w:val="none" w:sz="0" w:space="0" w:color="auto"/>
            <w:bottom w:val="none" w:sz="0" w:space="0" w:color="auto"/>
            <w:right w:val="none" w:sz="0" w:space="0" w:color="auto"/>
          </w:divBdr>
          <w:divsChild>
            <w:div w:id="1761217056">
              <w:marLeft w:val="0"/>
              <w:marRight w:val="0"/>
              <w:marTop w:val="0"/>
              <w:marBottom w:val="0"/>
              <w:divBdr>
                <w:top w:val="none" w:sz="0" w:space="0" w:color="auto"/>
                <w:left w:val="none" w:sz="0" w:space="0" w:color="auto"/>
                <w:bottom w:val="none" w:sz="0" w:space="0" w:color="auto"/>
                <w:right w:val="none" w:sz="0" w:space="0" w:color="auto"/>
              </w:divBdr>
            </w:div>
          </w:divsChild>
        </w:div>
        <w:div w:id="1810056396">
          <w:marLeft w:val="0"/>
          <w:marRight w:val="0"/>
          <w:marTop w:val="0"/>
          <w:marBottom w:val="0"/>
          <w:divBdr>
            <w:top w:val="none" w:sz="0" w:space="0" w:color="auto"/>
            <w:left w:val="none" w:sz="0" w:space="0" w:color="auto"/>
            <w:bottom w:val="none" w:sz="0" w:space="0" w:color="auto"/>
            <w:right w:val="none" w:sz="0" w:space="0" w:color="auto"/>
          </w:divBdr>
          <w:divsChild>
            <w:div w:id="1595821781">
              <w:marLeft w:val="0"/>
              <w:marRight w:val="0"/>
              <w:marTop w:val="0"/>
              <w:marBottom w:val="0"/>
              <w:divBdr>
                <w:top w:val="none" w:sz="0" w:space="0" w:color="auto"/>
                <w:left w:val="none" w:sz="0" w:space="0" w:color="auto"/>
                <w:bottom w:val="none" w:sz="0" w:space="0" w:color="auto"/>
                <w:right w:val="none" w:sz="0" w:space="0" w:color="auto"/>
              </w:divBdr>
            </w:div>
          </w:divsChild>
        </w:div>
        <w:div w:id="1810434212">
          <w:marLeft w:val="0"/>
          <w:marRight w:val="0"/>
          <w:marTop w:val="0"/>
          <w:marBottom w:val="0"/>
          <w:divBdr>
            <w:top w:val="none" w:sz="0" w:space="0" w:color="auto"/>
            <w:left w:val="none" w:sz="0" w:space="0" w:color="auto"/>
            <w:bottom w:val="none" w:sz="0" w:space="0" w:color="auto"/>
            <w:right w:val="none" w:sz="0" w:space="0" w:color="auto"/>
          </w:divBdr>
          <w:divsChild>
            <w:div w:id="1049453501">
              <w:marLeft w:val="0"/>
              <w:marRight w:val="0"/>
              <w:marTop w:val="0"/>
              <w:marBottom w:val="0"/>
              <w:divBdr>
                <w:top w:val="none" w:sz="0" w:space="0" w:color="auto"/>
                <w:left w:val="none" w:sz="0" w:space="0" w:color="auto"/>
                <w:bottom w:val="none" w:sz="0" w:space="0" w:color="auto"/>
                <w:right w:val="none" w:sz="0" w:space="0" w:color="auto"/>
              </w:divBdr>
            </w:div>
          </w:divsChild>
        </w:div>
        <w:div w:id="1810587797">
          <w:marLeft w:val="0"/>
          <w:marRight w:val="0"/>
          <w:marTop w:val="0"/>
          <w:marBottom w:val="0"/>
          <w:divBdr>
            <w:top w:val="none" w:sz="0" w:space="0" w:color="auto"/>
            <w:left w:val="none" w:sz="0" w:space="0" w:color="auto"/>
            <w:bottom w:val="none" w:sz="0" w:space="0" w:color="auto"/>
            <w:right w:val="none" w:sz="0" w:space="0" w:color="auto"/>
          </w:divBdr>
          <w:divsChild>
            <w:div w:id="1734545852">
              <w:marLeft w:val="0"/>
              <w:marRight w:val="0"/>
              <w:marTop w:val="0"/>
              <w:marBottom w:val="0"/>
              <w:divBdr>
                <w:top w:val="none" w:sz="0" w:space="0" w:color="auto"/>
                <w:left w:val="none" w:sz="0" w:space="0" w:color="auto"/>
                <w:bottom w:val="none" w:sz="0" w:space="0" w:color="auto"/>
                <w:right w:val="none" w:sz="0" w:space="0" w:color="auto"/>
              </w:divBdr>
            </w:div>
          </w:divsChild>
        </w:div>
        <w:div w:id="1811483365">
          <w:marLeft w:val="0"/>
          <w:marRight w:val="0"/>
          <w:marTop w:val="0"/>
          <w:marBottom w:val="0"/>
          <w:divBdr>
            <w:top w:val="none" w:sz="0" w:space="0" w:color="auto"/>
            <w:left w:val="none" w:sz="0" w:space="0" w:color="auto"/>
            <w:bottom w:val="none" w:sz="0" w:space="0" w:color="auto"/>
            <w:right w:val="none" w:sz="0" w:space="0" w:color="auto"/>
          </w:divBdr>
          <w:divsChild>
            <w:div w:id="1814523828">
              <w:marLeft w:val="0"/>
              <w:marRight w:val="0"/>
              <w:marTop w:val="0"/>
              <w:marBottom w:val="0"/>
              <w:divBdr>
                <w:top w:val="none" w:sz="0" w:space="0" w:color="auto"/>
                <w:left w:val="none" w:sz="0" w:space="0" w:color="auto"/>
                <w:bottom w:val="none" w:sz="0" w:space="0" w:color="auto"/>
                <w:right w:val="none" w:sz="0" w:space="0" w:color="auto"/>
              </w:divBdr>
            </w:div>
          </w:divsChild>
        </w:div>
        <w:div w:id="1811484359">
          <w:marLeft w:val="0"/>
          <w:marRight w:val="0"/>
          <w:marTop w:val="0"/>
          <w:marBottom w:val="0"/>
          <w:divBdr>
            <w:top w:val="none" w:sz="0" w:space="0" w:color="auto"/>
            <w:left w:val="none" w:sz="0" w:space="0" w:color="auto"/>
            <w:bottom w:val="none" w:sz="0" w:space="0" w:color="auto"/>
            <w:right w:val="none" w:sz="0" w:space="0" w:color="auto"/>
          </w:divBdr>
          <w:divsChild>
            <w:div w:id="301548375">
              <w:marLeft w:val="0"/>
              <w:marRight w:val="0"/>
              <w:marTop w:val="0"/>
              <w:marBottom w:val="0"/>
              <w:divBdr>
                <w:top w:val="none" w:sz="0" w:space="0" w:color="auto"/>
                <w:left w:val="none" w:sz="0" w:space="0" w:color="auto"/>
                <w:bottom w:val="none" w:sz="0" w:space="0" w:color="auto"/>
                <w:right w:val="none" w:sz="0" w:space="0" w:color="auto"/>
              </w:divBdr>
            </w:div>
          </w:divsChild>
        </w:div>
        <w:div w:id="1812481620">
          <w:marLeft w:val="0"/>
          <w:marRight w:val="0"/>
          <w:marTop w:val="0"/>
          <w:marBottom w:val="0"/>
          <w:divBdr>
            <w:top w:val="none" w:sz="0" w:space="0" w:color="auto"/>
            <w:left w:val="none" w:sz="0" w:space="0" w:color="auto"/>
            <w:bottom w:val="none" w:sz="0" w:space="0" w:color="auto"/>
            <w:right w:val="none" w:sz="0" w:space="0" w:color="auto"/>
          </w:divBdr>
          <w:divsChild>
            <w:div w:id="713044741">
              <w:marLeft w:val="0"/>
              <w:marRight w:val="0"/>
              <w:marTop w:val="0"/>
              <w:marBottom w:val="0"/>
              <w:divBdr>
                <w:top w:val="none" w:sz="0" w:space="0" w:color="auto"/>
                <w:left w:val="none" w:sz="0" w:space="0" w:color="auto"/>
                <w:bottom w:val="none" w:sz="0" w:space="0" w:color="auto"/>
                <w:right w:val="none" w:sz="0" w:space="0" w:color="auto"/>
              </w:divBdr>
            </w:div>
          </w:divsChild>
        </w:div>
        <w:div w:id="1812862078">
          <w:marLeft w:val="0"/>
          <w:marRight w:val="0"/>
          <w:marTop w:val="0"/>
          <w:marBottom w:val="0"/>
          <w:divBdr>
            <w:top w:val="none" w:sz="0" w:space="0" w:color="auto"/>
            <w:left w:val="none" w:sz="0" w:space="0" w:color="auto"/>
            <w:bottom w:val="none" w:sz="0" w:space="0" w:color="auto"/>
            <w:right w:val="none" w:sz="0" w:space="0" w:color="auto"/>
          </w:divBdr>
          <w:divsChild>
            <w:div w:id="574172623">
              <w:marLeft w:val="0"/>
              <w:marRight w:val="0"/>
              <w:marTop w:val="0"/>
              <w:marBottom w:val="0"/>
              <w:divBdr>
                <w:top w:val="none" w:sz="0" w:space="0" w:color="auto"/>
                <w:left w:val="none" w:sz="0" w:space="0" w:color="auto"/>
                <w:bottom w:val="none" w:sz="0" w:space="0" w:color="auto"/>
                <w:right w:val="none" w:sz="0" w:space="0" w:color="auto"/>
              </w:divBdr>
            </w:div>
          </w:divsChild>
        </w:div>
        <w:div w:id="1812865542">
          <w:marLeft w:val="0"/>
          <w:marRight w:val="0"/>
          <w:marTop w:val="0"/>
          <w:marBottom w:val="0"/>
          <w:divBdr>
            <w:top w:val="none" w:sz="0" w:space="0" w:color="auto"/>
            <w:left w:val="none" w:sz="0" w:space="0" w:color="auto"/>
            <w:bottom w:val="none" w:sz="0" w:space="0" w:color="auto"/>
            <w:right w:val="none" w:sz="0" w:space="0" w:color="auto"/>
          </w:divBdr>
          <w:divsChild>
            <w:div w:id="1954819438">
              <w:marLeft w:val="0"/>
              <w:marRight w:val="0"/>
              <w:marTop w:val="0"/>
              <w:marBottom w:val="0"/>
              <w:divBdr>
                <w:top w:val="none" w:sz="0" w:space="0" w:color="auto"/>
                <w:left w:val="none" w:sz="0" w:space="0" w:color="auto"/>
                <w:bottom w:val="none" w:sz="0" w:space="0" w:color="auto"/>
                <w:right w:val="none" w:sz="0" w:space="0" w:color="auto"/>
              </w:divBdr>
            </w:div>
          </w:divsChild>
        </w:div>
        <w:div w:id="1813015990">
          <w:marLeft w:val="0"/>
          <w:marRight w:val="0"/>
          <w:marTop w:val="0"/>
          <w:marBottom w:val="0"/>
          <w:divBdr>
            <w:top w:val="none" w:sz="0" w:space="0" w:color="auto"/>
            <w:left w:val="none" w:sz="0" w:space="0" w:color="auto"/>
            <w:bottom w:val="none" w:sz="0" w:space="0" w:color="auto"/>
            <w:right w:val="none" w:sz="0" w:space="0" w:color="auto"/>
          </w:divBdr>
          <w:divsChild>
            <w:div w:id="1575581073">
              <w:marLeft w:val="0"/>
              <w:marRight w:val="0"/>
              <w:marTop w:val="0"/>
              <w:marBottom w:val="0"/>
              <w:divBdr>
                <w:top w:val="none" w:sz="0" w:space="0" w:color="auto"/>
                <w:left w:val="none" w:sz="0" w:space="0" w:color="auto"/>
                <w:bottom w:val="none" w:sz="0" w:space="0" w:color="auto"/>
                <w:right w:val="none" w:sz="0" w:space="0" w:color="auto"/>
              </w:divBdr>
            </w:div>
          </w:divsChild>
        </w:div>
        <w:div w:id="1814254025">
          <w:marLeft w:val="0"/>
          <w:marRight w:val="0"/>
          <w:marTop w:val="0"/>
          <w:marBottom w:val="0"/>
          <w:divBdr>
            <w:top w:val="none" w:sz="0" w:space="0" w:color="auto"/>
            <w:left w:val="none" w:sz="0" w:space="0" w:color="auto"/>
            <w:bottom w:val="none" w:sz="0" w:space="0" w:color="auto"/>
            <w:right w:val="none" w:sz="0" w:space="0" w:color="auto"/>
          </w:divBdr>
          <w:divsChild>
            <w:div w:id="822502053">
              <w:marLeft w:val="0"/>
              <w:marRight w:val="0"/>
              <w:marTop w:val="0"/>
              <w:marBottom w:val="0"/>
              <w:divBdr>
                <w:top w:val="none" w:sz="0" w:space="0" w:color="auto"/>
                <w:left w:val="none" w:sz="0" w:space="0" w:color="auto"/>
                <w:bottom w:val="none" w:sz="0" w:space="0" w:color="auto"/>
                <w:right w:val="none" w:sz="0" w:space="0" w:color="auto"/>
              </w:divBdr>
            </w:div>
          </w:divsChild>
        </w:div>
        <w:div w:id="1815103242">
          <w:marLeft w:val="0"/>
          <w:marRight w:val="0"/>
          <w:marTop w:val="0"/>
          <w:marBottom w:val="0"/>
          <w:divBdr>
            <w:top w:val="none" w:sz="0" w:space="0" w:color="auto"/>
            <w:left w:val="none" w:sz="0" w:space="0" w:color="auto"/>
            <w:bottom w:val="none" w:sz="0" w:space="0" w:color="auto"/>
            <w:right w:val="none" w:sz="0" w:space="0" w:color="auto"/>
          </w:divBdr>
          <w:divsChild>
            <w:div w:id="1767537979">
              <w:marLeft w:val="0"/>
              <w:marRight w:val="0"/>
              <w:marTop w:val="0"/>
              <w:marBottom w:val="0"/>
              <w:divBdr>
                <w:top w:val="none" w:sz="0" w:space="0" w:color="auto"/>
                <w:left w:val="none" w:sz="0" w:space="0" w:color="auto"/>
                <w:bottom w:val="none" w:sz="0" w:space="0" w:color="auto"/>
                <w:right w:val="none" w:sz="0" w:space="0" w:color="auto"/>
              </w:divBdr>
            </w:div>
          </w:divsChild>
        </w:div>
        <w:div w:id="1815483071">
          <w:marLeft w:val="0"/>
          <w:marRight w:val="0"/>
          <w:marTop w:val="0"/>
          <w:marBottom w:val="0"/>
          <w:divBdr>
            <w:top w:val="none" w:sz="0" w:space="0" w:color="auto"/>
            <w:left w:val="none" w:sz="0" w:space="0" w:color="auto"/>
            <w:bottom w:val="none" w:sz="0" w:space="0" w:color="auto"/>
            <w:right w:val="none" w:sz="0" w:space="0" w:color="auto"/>
          </w:divBdr>
          <w:divsChild>
            <w:div w:id="2090803952">
              <w:marLeft w:val="0"/>
              <w:marRight w:val="0"/>
              <w:marTop w:val="0"/>
              <w:marBottom w:val="0"/>
              <w:divBdr>
                <w:top w:val="none" w:sz="0" w:space="0" w:color="auto"/>
                <w:left w:val="none" w:sz="0" w:space="0" w:color="auto"/>
                <w:bottom w:val="none" w:sz="0" w:space="0" w:color="auto"/>
                <w:right w:val="none" w:sz="0" w:space="0" w:color="auto"/>
              </w:divBdr>
            </w:div>
          </w:divsChild>
        </w:div>
        <w:div w:id="1817144800">
          <w:marLeft w:val="0"/>
          <w:marRight w:val="0"/>
          <w:marTop w:val="0"/>
          <w:marBottom w:val="0"/>
          <w:divBdr>
            <w:top w:val="none" w:sz="0" w:space="0" w:color="auto"/>
            <w:left w:val="none" w:sz="0" w:space="0" w:color="auto"/>
            <w:bottom w:val="none" w:sz="0" w:space="0" w:color="auto"/>
            <w:right w:val="none" w:sz="0" w:space="0" w:color="auto"/>
          </w:divBdr>
          <w:divsChild>
            <w:div w:id="1841502292">
              <w:marLeft w:val="0"/>
              <w:marRight w:val="0"/>
              <w:marTop w:val="0"/>
              <w:marBottom w:val="0"/>
              <w:divBdr>
                <w:top w:val="none" w:sz="0" w:space="0" w:color="auto"/>
                <w:left w:val="none" w:sz="0" w:space="0" w:color="auto"/>
                <w:bottom w:val="none" w:sz="0" w:space="0" w:color="auto"/>
                <w:right w:val="none" w:sz="0" w:space="0" w:color="auto"/>
              </w:divBdr>
            </w:div>
          </w:divsChild>
        </w:div>
        <w:div w:id="1817795545">
          <w:marLeft w:val="0"/>
          <w:marRight w:val="0"/>
          <w:marTop w:val="0"/>
          <w:marBottom w:val="0"/>
          <w:divBdr>
            <w:top w:val="none" w:sz="0" w:space="0" w:color="auto"/>
            <w:left w:val="none" w:sz="0" w:space="0" w:color="auto"/>
            <w:bottom w:val="none" w:sz="0" w:space="0" w:color="auto"/>
            <w:right w:val="none" w:sz="0" w:space="0" w:color="auto"/>
          </w:divBdr>
          <w:divsChild>
            <w:div w:id="1838762389">
              <w:marLeft w:val="0"/>
              <w:marRight w:val="0"/>
              <w:marTop w:val="0"/>
              <w:marBottom w:val="0"/>
              <w:divBdr>
                <w:top w:val="none" w:sz="0" w:space="0" w:color="auto"/>
                <w:left w:val="none" w:sz="0" w:space="0" w:color="auto"/>
                <w:bottom w:val="none" w:sz="0" w:space="0" w:color="auto"/>
                <w:right w:val="none" w:sz="0" w:space="0" w:color="auto"/>
              </w:divBdr>
            </w:div>
          </w:divsChild>
        </w:div>
        <w:div w:id="1818061985">
          <w:marLeft w:val="0"/>
          <w:marRight w:val="0"/>
          <w:marTop w:val="0"/>
          <w:marBottom w:val="0"/>
          <w:divBdr>
            <w:top w:val="none" w:sz="0" w:space="0" w:color="auto"/>
            <w:left w:val="none" w:sz="0" w:space="0" w:color="auto"/>
            <w:bottom w:val="none" w:sz="0" w:space="0" w:color="auto"/>
            <w:right w:val="none" w:sz="0" w:space="0" w:color="auto"/>
          </w:divBdr>
          <w:divsChild>
            <w:div w:id="1417822742">
              <w:marLeft w:val="0"/>
              <w:marRight w:val="0"/>
              <w:marTop w:val="0"/>
              <w:marBottom w:val="0"/>
              <w:divBdr>
                <w:top w:val="none" w:sz="0" w:space="0" w:color="auto"/>
                <w:left w:val="none" w:sz="0" w:space="0" w:color="auto"/>
                <w:bottom w:val="none" w:sz="0" w:space="0" w:color="auto"/>
                <w:right w:val="none" w:sz="0" w:space="0" w:color="auto"/>
              </w:divBdr>
            </w:div>
          </w:divsChild>
        </w:div>
        <w:div w:id="1818257228">
          <w:marLeft w:val="0"/>
          <w:marRight w:val="0"/>
          <w:marTop w:val="0"/>
          <w:marBottom w:val="0"/>
          <w:divBdr>
            <w:top w:val="none" w:sz="0" w:space="0" w:color="auto"/>
            <w:left w:val="none" w:sz="0" w:space="0" w:color="auto"/>
            <w:bottom w:val="none" w:sz="0" w:space="0" w:color="auto"/>
            <w:right w:val="none" w:sz="0" w:space="0" w:color="auto"/>
          </w:divBdr>
          <w:divsChild>
            <w:div w:id="1893076302">
              <w:marLeft w:val="0"/>
              <w:marRight w:val="0"/>
              <w:marTop w:val="0"/>
              <w:marBottom w:val="0"/>
              <w:divBdr>
                <w:top w:val="none" w:sz="0" w:space="0" w:color="auto"/>
                <w:left w:val="none" w:sz="0" w:space="0" w:color="auto"/>
                <w:bottom w:val="none" w:sz="0" w:space="0" w:color="auto"/>
                <w:right w:val="none" w:sz="0" w:space="0" w:color="auto"/>
              </w:divBdr>
            </w:div>
          </w:divsChild>
        </w:div>
        <w:div w:id="1818498707">
          <w:marLeft w:val="0"/>
          <w:marRight w:val="0"/>
          <w:marTop w:val="0"/>
          <w:marBottom w:val="0"/>
          <w:divBdr>
            <w:top w:val="none" w:sz="0" w:space="0" w:color="auto"/>
            <w:left w:val="none" w:sz="0" w:space="0" w:color="auto"/>
            <w:bottom w:val="none" w:sz="0" w:space="0" w:color="auto"/>
            <w:right w:val="none" w:sz="0" w:space="0" w:color="auto"/>
          </w:divBdr>
          <w:divsChild>
            <w:div w:id="1997952192">
              <w:marLeft w:val="0"/>
              <w:marRight w:val="0"/>
              <w:marTop w:val="0"/>
              <w:marBottom w:val="0"/>
              <w:divBdr>
                <w:top w:val="none" w:sz="0" w:space="0" w:color="auto"/>
                <w:left w:val="none" w:sz="0" w:space="0" w:color="auto"/>
                <w:bottom w:val="none" w:sz="0" w:space="0" w:color="auto"/>
                <w:right w:val="none" w:sz="0" w:space="0" w:color="auto"/>
              </w:divBdr>
            </w:div>
          </w:divsChild>
        </w:div>
        <w:div w:id="1818641134">
          <w:marLeft w:val="0"/>
          <w:marRight w:val="0"/>
          <w:marTop w:val="0"/>
          <w:marBottom w:val="0"/>
          <w:divBdr>
            <w:top w:val="none" w:sz="0" w:space="0" w:color="auto"/>
            <w:left w:val="none" w:sz="0" w:space="0" w:color="auto"/>
            <w:bottom w:val="none" w:sz="0" w:space="0" w:color="auto"/>
            <w:right w:val="none" w:sz="0" w:space="0" w:color="auto"/>
          </w:divBdr>
          <w:divsChild>
            <w:div w:id="2088719956">
              <w:marLeft w:val="0"/>
              <w:marRight w:val="0"/>
              <w:marTop w:val="0"/>
              <w:marBottom w:val="0"/>
              <w:divBdr>
                <w:top w:val="none" w:sz="0" w:space="0" w:color="auto"/>
                <w:left w:val="none" w:sz="0" w:space="0" w:color="auto"/>
                <w:bottom w:val="none" w:sz="0" w:space="0" w:color="auto"/>
                <w:right w:val="none" w:sz="0" w:space="0" w:color="auto"/>
              </w:divBdr>
            </w:div>
          </w:divsChild>
        </w:div>
        <w:div w:id="1818842660">
          <w:marLeft w:val="0"/>
          <w:marRight w:val="0"/>
          <w:marTop w:val="0"/>
          <w:marBottom w:val="0"/>
          <w:divBdr>
            <w:top w:val="none" w:sz="0" w:space="0" w:color="auto"/>
            <w:left w:val="none" w:sz="0" w:space="0" w:color="auto"/>
            <w:bottom w:val="none" w:sz="0" w:space="0" w:color="auto"/>
            <w:right w:val="none" w:sz="0" w:space="0" w:color="auto"/>
          </w:divBdr>
          <w:divsChild>
            <w:div w:id="711685107">
              <w:marLeft w:val="0"/>
              <w:marRight w:val="0"/>
              <w:marTop w:val="0"/>
              <w:marBottom w:val="0"/>
              <w:divBdr>
                <w:top w:val="none" w:sz="0" w:space="0" w:color="auto"/>
                <w:left w:val="none" w:sz="0" w:space="0" w:color="auto"/>
                <w:bottom w:val="none" w:sz="0" w:space="0" w:color="auto"/>
                <w:right w:val="none" w:sz="0" w:space="0" w:color="auto"/>
              </w:divBdr>
            </w:div>
          </w:divsChild>
        </w:div>
        <w:div w:id="1819958213">
          <w:marLeft w:val="0"/>
          <w:marRight w:val="0"/>
          <w:marTop w:val="0"/>
          <w:marBottom w:val="0"/>
          <w:divBdr>
            <w:top w:val="none" w:sz="0" w:space="0" w:color="auto"/>
            <w:left w:val="none" w:sz="0" w:space="0" w:color="auto"/>
            <w:bottom w:val="none" w:sz="0" w:space="0" w:color="auto"/>
            <w:right w:val="none" w:sz="0" w:space="0" w:color="auto"/>
          </w:divBdr>
          <w:divsChild>
            <w:div w:id="776683734">
              <w:marLeft w:val="0"/>
              <w:marRight w:val="0"/>
              <w:marTop w:val="0"/>
              <w:marBottom w:val="0"/>
              <w:divBdr>
                <w:top w:val="none" w:sz="0" w:space="0" w:color="auto"/>
                <w:left w:val="none" w:sz="0" w:space="0" w:color="auto"/>
                <w:bottom w:val="none" w:sz="0" w:space="0" w:color="auto"/>
                <w:right w:val="none" w:sz="0" w:space="0" w:color="auto"/>
              </w:divBdr>
            </w:div>
          </w:divsChild>
        </w:div>
        <w:div w:id="1820144560">
          <w:marLeft w:val="0"/>
          <w:marRight w:val="0"/>
          <w:marTop w:val="0"/>
          <w:marBottom w:val="0"/>
          <w:divBdr>
            <w:top w:val="none" w:sz="0" w:space="0" w:color="auto"/>
            <w:left w:val="none" w:sz="0" w:space="0" w:color="auto"/>
            <w:bottom w:val="none" w:sz="0" w:space="0" w:color="auto"/>
            <w:right w:val="none" w:sz="0" w:space="0" w:color="auto"/>
          </w:divBdr>
          <w:divsChild>
            <w:div w:id="1682200858">
              <w:marLeft w:val="0"/>
              <w:marRight w:val="0"/>
              <w:marTop w:val="0"/>
              <w:marBottom w:val="0"/>
              <w:divBdr>
                <w:top w:val="none" w:sz="0" w:space="0" w:color="auto"/>
                <w:left w:val="none" w:sz="0" w:space="0" w:color="auto"/>
                <w:bottom w:val="none" w:sz="0" w:space="0" w:color="auto"/>
                <w:right w:val="none" w:sz="0" w:space="0" w:color="auto"/>
              </w:divBdr>
            </w:div>
          </w:divsChild>
        </w:div>
        <w:div w:id="1820927204">
          <w:marLeft w:val="0"/>
          <w:marRight w:val="0"/>
          <w:marTop w:val="0"/>
          <w:marBottom w:val="0"/>
          <w:divBdr>
            <w:top w:val="none" w:sz="0" w:space="0" w:color="auto"/>
            <w:left w:val="none" w:sz="0" w:space="0" w:color="auto"/>
            <w:bottom w:val="none" w:sz="0" w:space="0" w:color="auto"/>
            <w:right w:val="none" w:sz="0" w:space="0" w:color="auto"/>
          </w:divBdr>
          <w:divsChild>
            <w:div w:id="1552112816">
              <w:marLeft w:val="0"/>
              <w:marRight w:val="0"/>
              <w:marTop w:val="0"/>
              <w:marBottom w:val="0"/>
              <w:divBdr>
                <w:top w:val="none" w:sz="0" w:space="0" w:color="auto"/>
                <w:left w:val="none" w:sz="0" w:space="0" w:color="auto"/>
                <w:bottom w:val="none" w:sz="0" w:space="0" w:color="auto"/>
                <w:right w:val="none" w:sz="0" w:space="0" w:color="auto"/>
              </w:divBdr>
            </w:div>
          </w:divsChild>
        </w:div>
        <w:div w:id="1820995830">
          <w:marLeft w:val="0"/>
          <w:marRight w:val="0"/>
          <w:marTop w:val="0"/>
          <w:marBottom w:val="0"/>
          <w:divBdr>
            <w:top w:val="none" w:sz="0" w:space="0" w:color="auto"/>
            <w:left w:val="none" w:sz="0" w:space="0" w:color="auto"/>
            <w:bottom w:val="none" w:sz="0" w:space="0" w:color="auto"/>
            <w:right w:val="none" w:sz="0" w:space="0" w:color="auto"/>
          </w:divBdr>
          <w:divsChild>
            <w:div w:id="37170439">
              <w:marLeft w:val="0"/>
              <w:marRight w:val="0"/>
              <w:marTop w:val="0"/>
              <w:marBottom w:val="0"/>
              <w:divBdr>
                <w:top w:val="none" w:sz="0" w:space="0" w:color="auto"/>
                <w:left w:val="none" w:sz="0" w:space="0" w:color="auto"/>
                <w:bottom w:val="none" w:sz="0" w:space="0" w:color="auto"/>
                <w:right w:val="none" w:sz="0" w:space="0" w:color="auto"/>
              </w:divBdr>
            </w:div>
          </w:divsChild>
        </w:div>
        <w:div w:id="1821650417">
          <w:marLeft w:val="0"/>
          <w:marRight w:val="0"/>
          <w:marTop w:val="0"/>
          <w:marBottom w:val="0"/>
          <w:divBdr>
            <w:top w:val="none" w:sz="0" w:space="0" w:color="auto"/>
            <w:left w:val="none" w:sz="0" w:space="0" w:color="auto"/>
            <w:bottom w:val="none" w:sz="0" w:space="0" w:color="auto"/>
            <w:right w:val="none" w:sz="0" w:space="0" w:color="auto"/>
          </w:divBdr>
          <w:divsChild>
            <w:div w:id="183443815">
              <w:marLeft w:val="0"/>
              <w:marRight w:val="0"/>
              <w:marTop w:val="0"/>
              <w:marBottom w:val="0"/>
              <w:divBdr>
                <w:top w:val="none" w:sz="0" w:space="0" w:color="auto"/>
                <w:left w:val="none" w:sz="0" w:space="0" w:color="auto"/>
                <w:bottom w:val="none" w:sz="0" w:space="0" w:color="auto"/>
                <w:right w:val="none" w:sz="0" w:space="0" w:color="auto"/>
              </w:divBdr>
            </w:div>
          </w:divsChild>
        </w:div>
        <w:div w:id="1821726151">
          <w:marLeft w:val="0"/>
          <w:marRight w:val="0"/>
          <w:marTop w:val="0"/>
          <w:marBottom w:val="0"/>
          <w:divBdr>
            <w:top w:val="none" w:sz="0" w:space="0" w:color="auto"/>
            <w:left w:val="none" w:sz="0" w:space="0" w:color="auto"/>
            <w:bottom w:val="none" w:sz="0" w:space="0" w:color="auto"/>
            <w:right w:val="none" w:sz="0" w:space="0" w:color="auto"/>
          </w:divBdr>
          <w:divsChild>
            <w:div w:id="1491368818">
              <w:marLeft w:val="0"/>
              <w:marRight w:val="0"/>
              <w:marTop w:val="0"/>
              <w:marBottom w:val="0"/>
              <w:divBdr>
                <w:top w:val="none" w:sz="0" w:space="0" w:color="auto"/>
                <w:left w:val="none" w:sz="0" w:space="0" w:color="auto"/>
                <w:bottom w:val="none" w:sz="0" w:space="0" w:color="auto"/>
                <w:right w:val="none" w:sz="0" w:space="0" w:color="auto"/>
              </w:divBdr>
            </w:div>
          </w:divsChild>
        </w:div>
        <w:div w:id="1822381644">
          <w:marLeft w:val="0"/>
          <w:marRight w:val="0"/>
          <w:marTop w:val="0"/>
          <w:marBottom w:val="0"/>
          <w:divBdr>
            <w:top w:val="none" w:sz="0" w:space="0" w:color="auto"/>
            <w:left w:val="none" w:sz="0" w:space="0" w:color="auto"/>
            <w:bottom w:val="none" w:sz="0" w:space="0" w:color="auto"/>
            <w:right w:val="none" w:sz="0" w:space="0" w:color="auto"/>
          </w:divBdr>
          <w:divsChild>
            <w:div w:id="1772894535">
              <w:marLeft w:val="0"/>
              <w:marRight w:val="0"/>
              <w:marTop w:val="0"/>
              <w:marBottom w:val="0"/>
              <w:divBdr>
                <w:top w:val="none" w:sz="0" w:space="0" w:color="auto"/>
                <w:left w:val="none" w:sz="0" w:space="0" w:color="auto"/>
                <w:bottom w:val="none" w:sz="0" w:space="0" w:color="auto"/>
                <w:right w:val="none" w:sz="0" w:space="0" w:color="auto"/>
              </w:divBdr>
            </w:div>
          </w:divsChild>
        </w:div>
        <w:div w:id="1822499875">
          <w:marLeft w:val="0"/>
          <w:marRight w:val="0"/>
          <w:marTop w:val="0"/>
          <w:marBottom w:val="0"/>
          <w:divBdr>
            <w:top w:val="none" w:sz="0" w:space="0" w:color="auto"/>
            <w:left w:val="none" w:sz="0" w:space="0" w:color="auto"/>
            <w:bottom w:val="none" w:sz="0" w:space="0" w:color="auto"/>
            <w:right w:val="none" w:sz="0" w:space="0" w:color="auto"/>
          </w:divBdr>
          <w:divsChild>
            <w:div w:id="1882938824">
              <w:marLeft w:val="0"/>
              <w:marRight w:val="0"/>
              <w:marTop w:val="0"/>
              <w:marBottom w:val="0"/>
              <w:divBdr>
                <w:top w:val="none" w:sz="0" w:space="0" w:color="auto"/>
                <w:left w:val="none" w:sz="0" w:space="0" w:color="auto"/>
                <w:bottom w:val="none" w:sz="0" w:space="0" w:color="auto"/>
                <w:right w:val="none" w:sz="0" w:space="0" w:color="auto"/>
              </w:divBdr>
            </w:div>
          </w:divsChild>
        </w:div>
        <w:div w:id="1823426351">
          <w:marLeft w:val="0"/>
          <w:marRight w:val="0"/>
          <w:marTop w:val="0"/>
          <w:marBottom w:val="0"/>
          <w:divBdr>
            <w:top w:val="none" w:sz="0" w:space="0" w:color="auto"/>
            <w:left w:val="none" w:sz="0" w:space="0" w:color="auto"/>
            <w:bottom w:val="none" w:sz="0" w:space="0" w:color="auto"/>
            <w:right w:val="none" w:sz="0" w:space="0" w:color="auto"/>
          </w:divBdr>
          <w:divsChild>
            <w:div w:id="904490631">
              <w:marLeft w:val="0"/>
              <w:marRight w:val="0"/>
              <w:marTop w:val="0"/>
              <w:marBottom w:val="0"/>
              <w:divBdr>
                <w:top w:val="none" w:sz="0" w:space="0" w:color="auto"/>
                <w:left w:val="none" w:sz="0" w:space="0" w:color="auto"/>
                <w:bottom w:val="none" w:sz="0" w:space="0" w:color="auto"/>
                <w:right w:val="none" w:sz="0" w:space="0" w:color="auto"/>
              </w:divBdr>
            </w:div>
          </w:divsChild>
        </w:div>
        <w:div w:id="1823617459">
          <w:marLeft w:val="0"/>
          <w:marRight w:val="0"/>
          <w:marTop w:val="0"/>
          <w:marBottom w:val="0"/>
          <w:divBdr>
            <w:top w:val="none" w:sz="0" w:space="0" w:color="auto"/>
            <w:left w:val="none" w:sz="0" w:space="0" w:color="auto"/>
            <w:bottom w:val="none" w:sz="0" w:space="0" w:color="auto"/>
            <w:right w:val="none" w:sz="0" w:space="0" w:color="auto"/>
          </w:divBdr>
          <w:divsChild>
            <w:div w:id="2069259247">
              <w:marLeft w:val="0"/>
              <w:marRight w:val="0"/>
              <w:marTop w:val="0"/>
              <w:marBottom w:val="0"/>
              <w:divBdr>
                <w:top w:val="none" w:sz="0" w:space="0" w:color="auto"/>
                <w:left w:val="none" w:sz="0" w:space="0" w:color="auto"/>
                <w:bottom w:val="none" w:sz="0" w:space="0" w:color="auto"/>
                <w:right w:val="none" w:sz="0" w:space="0" w:color="auto"/>
              </w:divBdr>
            </w:div>
          </w:divsChild>
        </w:div>
        <w:div w:id="1824083293">
          <w:marLeft w:val="0"/>
          <w:marRight w:val="0"/>
          <w:marTop w:val="0"/>
          <w:marBottom w:val="0"/>
          <w:divBdr>
            <w:top w:val="none" w:sz="0" w:space="0" w:color="auto"/>
            <w:left w:val="none" w:sz="0" w:space="0" w:color="auto"/>
            <w:bottom w:val="none" w:sz="0" w:space="0" w:color="auto"/>
            <w:right w:val="none" w:sz="0" w:space="0" w:color="auto"/>
          </w:divBdr>
          <w:divsChild>
            <w:div w:id="6178774">
              <w:marLeft w:val="0"/>
              <w:marRight w:val="0"/>
              <w:marTop w:val="0"/>
              <w:marBottom w:val="0"/>
              <w:divBdr>
                <w:top w:val="none" w:sz="0" w:space="0" w:color="auto"/>
                <w:left w:val="none" w:sz="0" w:space="0" w:color="auto"/>
                <w:bottom w:val="none" w:sz="0" w:space="0" w:color="auto"/>
                <w:right w:val="none" w:sz="0" w:space="0" w:color="auto"/>
              </w:divBdr>
            </w:div>
          </w:divsChild>
        </w:div>
        <w:div w:id="1824471912">
          <w:marLeft w:val="0"/>
          <w:marRight w:val="0"/>
          <w:marTop w:val="0"/>
          <w:marBottom w:val="0"/>
          <w:divBdr>
            <w:top w:val="none" w:sz="0" w:space="0" w:color="auto"/>
            <w:left w:val="none" w:sz="0" w:space="0" w:color="auto"/>
            <w:bottom w:val="none" w:sz="0" w:space="0" w:color="auto"/>
            <w:right w:val="none" w:sz="0" w:space="0" w:color="auto"/>
          </w:divBdr>
          <w:divsChild>
            <w:div w:id="1838570151">
              <w:marLeft w:val="0"/>
              <w:marRight w:val="0"/>
              <w:marTop w:val="0"/>
              <w:marBottom w:val="0"/>
              <w:divBdr>
                <w:top w:val="none" w:sz="0" w:space="0" w:color="auto"/>
                <w:left w:val="none" w:sz="0" w:space="0" w:color="auto"/>
                <w:bottom w:val="none" w:sz="0" w:space="0" w:color="auto"/>
                <w:right w:val="none" w:sz="0" w:space="0" w:color="auto"/>
              </w:divBdr>
            </w:div>
          </w:divsChild>
        </w:div>
        <w:div w:id="1824538277">
          <w:marLeft w:val="0"/>
          <w:marRight w:val="0"/>
          <w:marTop w:val="0"/>
          <w:marBottom w:val="0"/>
          <w:divBdr>
            <w:top w:val="none" w:sz="0" w:space="0" w:color="auto"/>
            <w:left w:val="none" w:sz="0" w:space="0" w:color="auto"/>
            <w:bottom w:val="none" w:sz="0" w:space="0" w:color="auto"/>
            <w:right w:val="none" w:sz="0" w:space="0" w:color="auto"/>
          </w:divBdr>
          <w:divsChild>
            <w:div w:id="530383114">
              <w:marLeft w:val="0"/>
              <w:marRight w:val="0"/>
              <w:marTop w:val="0"/>
              <w:marBottom w:val="0"/>
              <w:divBdr>
                <w:top w:val="none" w:sz="0" w:space="0" w:color="auto"/>
                <w:left w:val="none" w:sz="0" w:space="0" w:color="auto"/>
                <w:bottom w:val="none" w:sz="0" w:space="0" w:color="auto"/>
                <w:right w:val="none" w:sz="0" w:space="0" w:color="auto"/>
              </w:divBdr>
            </w:div>
          </w:divsChild>
        </w:div>
        <w:div w:id="1825507286">
          <w:marLeft w:val="0"/>
          <w:marRight w:val="0"/>
          <w:marTop w:val="0"/>
          <w:marBottom w:val="0"/>
          <w:divBdr>
            <w:top w:val="none" w:sz="0" w:space="0" w:color="auto"/>
            <w:left w:val="none" w:sz="0" w:space="0" w:color="auto"/>
            <w:bottom w:val="none" w:sz="0" w:space="0" w:color="auto"/>
            <w:right w:val="none" w:sz="0" w:space="0" w:color="auto"/>
          </w:divBdr>
          <w:divsChild>
            <w:div w:id="852885894">
              <w:marLeft w:val="0"/>
              <w:marRight w:val="0"/>
              <w:marTop w:val="0"/>
              <w:marBottom w:val="0"/>
              <w:divBdr>
                <w:top w:val="none" w:sz="0" w:space="0" w:color="auto"/>
                <w:left w:val="none" w:sz="0" w:space="0" w:color="auto"/>
                <w:bottom w:val="none" w:sz="0" w:space="0" w:color="auto"/>
                <w:right w:val="none" w:sz="0" w:space="0" w:color="auto"/>
              </w:divBdr>
            </w:div>
          </w:divsChild>
        </w:div>
        <w:div w:id="1825968677">
          <w:marLeft w:val="0"/>
          <w:marRight w:val="0"/>
          <w:marTop w:val="0"/>
          <w:marBottom w:val="0"/>
          <w:divBdr>
            <w:top w:val="none" w:sz="0" w:space="0" w:color="auto"/>
            <w:left w:val="none" w:sz="0" w:space="0" w:color="auto"/>
            <w:bottom w:val="none" w:sz="0" w:space="0" w:color="auto"/>
            <w:right w:val="none" w:sz="0" w:space="0" w:color="auto"/>
          </w:divBdr>
          <w:divsChild>
            <w:div w:id="856308639">
              <w:marLeft w:val="0"/>
              <w:marRight w:val="0"/>
              <w:marTop w:val="0"/>
              <w:marBottom w:val="0"/>
              <w:divBdr>
                <w:top w:val="none" w:sz="0" w:space="0" w:color="auto"/>
                <w:left w:val="none" w:sz="0" w:space="0" w:color="auto"/>
                <w:bottom w:val="none" w:sz="0" w:space="0" w:color="auto"/>
                <w:right w:val="none" w:sz="0" w:space="0" w:color="auto"/>
              </w:divBdr>
            </w:div>
          </w:divsChild>
        </w:div>
        <w:div w:id="1827160177">
          <w:marLeft w:val="0"/>
          <w:marRight w:val="0"/>
          <w:marTop w:val="0"/>
          <w:marBottom w:val="0"/>
          <w:divBdr>
            <w:top w:val="none" w:sz="0" w:space="0" w:color="auto"/>
            <w:left w:val="none" w:sz="0" w:space="0" w:color="auto"/>
            <w:bottom w:val="none" w:sz="0" w:space="0" w:color="auto"/>
            <w:right w:val="none" w:sz="0" w:space="0" w:color="auto"/>
          </w:divBdr>
          <w:divsChild>
            <w:div w:id="1824660475">
              <w:marLeft w:val="0"/>
              <w:marRight w:val="0"/>
              <w:marTop w:val="0"/>
              <w:marBottom w:val="0"/>
              <w:divBdr>
                <w:top w:val="none" w:sz="0" w:space="0" w:color="auto"/>
                <w:left w:val="none" w:sz="0" w:space="0" w:color="auto"/>
                <w:bottom w:val="none" w:sz="0" w:space="0" w:color="auto"/>
                <w:right w:val="none" w:sz="0" w:space="0" w:color="auto"/>
              </w:divBdr>
            </w:div>
          </w:divsChild>
        </w:div>
        <w:div w:id="1827278929">
          <w:marLeft w:val="0"/>
          <w:marRight w:val="0"/>
          <w:marTop w:val="0"/>
          <w:marBottom w:val="0"/>
          <w:divBdr>
            <w:top w:val="none" w:sz="0" w:space="0" w:color="auto"/>
            <w:left w:val="none" w:sz="0" w:space="0" w:color="auto"/>
            <w:bottom w:val="none" w:sz="0" w:space="0" w:color="auto"/>
            <w:right w:val="none" w:sz="0" w:space="0" w:color="auto"/>
          </w:divBdr>
          <w:divsChild>
            <w:div w:id="1849248476">
              <w:marLeft w:val="0"/>
              <w:marRight w:val="0"/>
              <w:marTop w:val="0"/>
              <w:marBottom w:val="0"/>
              <w:divBdr>
                <w:top w:val="none" w:sz="0" w:space="0" w:color="auto"/>
                <w:left w:val="none" w:sz="0" w:space="0" w:color="auto"/>
                <w:bottom w:val="none" w:sz="0" w:space="0" w:color="auto"/>
                <w:right w:val="none" w:sz="0" w:space="0" w:color="auto"/>
              </w:divBdr>
            </w:div>
          </w:divsChild>
        </w:div>
        <w:div w:id="1827621760">
          <w:marLeft w:val="0"/>
          <w:marRight w:val="0"/>
          <w:marTop w:val="0"/>
          <w:marBottom w:val="0"/>
          <w:divBdr>
            <w:top w:val="none" w:sz="0" w:space="0" w:color="auto"/>
            <w:left w:val="none" w:sz="0" w:space="0" w:color="auto"/>
            <w:bottom w:val="none" w:sz="0" w:space="0" w:color="auto"/>
            <w:right w:val="none" w:sz="0" w:space="0" w:color="auto"/>
          </w:divBdr>
          <w:divsChild>
            <w:div w:id="820344089">
              <w:marLeft w:val="0"/>
              <w:marRight w:val="0"/>
              <w:marTop w:val="0"/>
              <w:marBottom w:val="0"/>
              <w:divBdr>
                <w:top w:val="none" w:sz="0" w:space="0" w:color="auto"/>
                <w:left w:val="none" w:sz="0" w:space="0" w:color="auto"/>
                <w:bottom w:val="none" w:sz="0" w:space="0" w:color="auto"/>
                <w:right w:val="none" w:sz="0" w:space="0" w:color="auto"/>
              </w:divBdr>
            </w:div>
          </w:divsChild>
        </w:div>
        <w:div w:id="1828397039">
          <w:marLeft w:val="0"/>
          <w:marRight w:val="0"/>
          <w:marTop w:val="0"/>
          <w:marBottom w:val="0"/>
          <w:divBdr>
            <w:top w:val="none" w:sz="0" w:space="0" w:color="auto"/>
            <w:left w:val="none" w:sz="0" w:space="0" w:color="auto"/>
            <w:bottom w:val="none" w:sz="0" w:space="0" w:color="auto"/>
            <w:right w:val="none" w:sz="0" w:space="0" w:color="auto"/>
          </w:divBdr>
          <w:divsChild>
            <w:div w:id="2121487319">
              <w:marLeft w:val="0"/>
              <w:marRight w:val="0"/>
              <w:marTop w:val="0"/>
              <w:marBottom w:val="0"/>
              <w:divBdr>
                <w:top w:val="none" w:sz="0" w:space="0" w:color="auto"/>
                <w:left w:val="none" w:sz="0" w:space="0" w:color="auto"/>
                <w:bottom w:val="none" w:sz="0" w:space="0" w:color="auto"/>
                <w:right w:val="none" w:sz="0" w:space="0" w:color="auto"/>
              </w:divBdr>
            </w:div>
          </w:divsChild>
        </w:div>
        <w:div w:id="1829398910">
          <w:marLeft w:val="0"/>
          <w:marRight w:val="0"/>
          <w:marTop w:val="0"/>
          <w:marBottom w:val="0"/>
          <w:divBdr>
            <w:top w:val="none" w:sz="0" w:space="0" w:color="auto"/>
            <w:left w:val="none" w:sz="0" w:space="0" w:color="auto"/>
            <w:bottom w:val="none" w:sz="0" w:space="0" w:color="auto"/>
            <w:right w:val="none" w:sz="0" w:space="0" w:color="auto"/>
          </w:divBdr>
          <w:divsChild>
            <w:div w:id="199704153">
              <w:marLeft w:val="0"/>
              <w:marRight w:val="0"/>
              <w:marTop w:val="0"/>
              <w:marBottom w:val="0"/>
              <w:divBdr>
                <w:top w:val="none" w:sz="0" w:space="0" w:color="auto"/>
                <w:left w:val="none" w:sz="0" w:space="0" w:color="auto"/>
                <w:bottom w:val="none" w:sz="0" w:space="0" w:color="auto"/>
                <w:right w:val="none" w:sz="0" w:space="0" w:color="auto"/>
              </w:divBdr>
            </w:div>
          </w:divsChild>
        </w:div>
        <w:div w:id="1829855583">
          <w:marLeft w:val="0"/>
          <w:marRight w:val="0"/>
          <w:marTop w:val="0"/>
          <w:marBottom w:val="0"/>
          <w:divBdr>
            <w:top w:val="none" w:sz="0" w:space="0" w:color="auto"/>
            <w:left w:val="none" w:sz="0" w:space="0" w:color="auto"/>
            <w:bottom w:val="none" w:sz="0" w:space="0" w:color="auto"/>
            <w:right w:val="none" w:sz="0" w:space="0" w:color="auto"/>
          </w:divBdr>
          <w:divsChild>
            <w:div w:id="1633439395">
              <w:marLeft w:val="0"/>
              <w:marRight w:val="0"/>
              <w:marTop w:val="0"/>
              <w:marBottom w:val="0"/>
              <w:divBdr>
                <w:top w:val="none" w:sz="0" w:space="0" w:color="auto"/>
                <w:left w:val="none" w:sz="0" w:space="0" w:color="auto"/>
                <w:bottom w:val="none" w:sz="0" w:space="0" w:color="auto"/>
                <w:right w:val="none" w:sz="0" w:space="0" w:color="auto"/>
              </w:divBdr>
            </w:div>
          </w:divsChild>
        </w:div>
        <w:div w:id="1830367972">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 w:id="1831361343">
          <w:marLeft w:val="0"/>
          <w:marRight w:val="0"/>
          <w:marTop w:val="0"/>
          <w:marBottom w:val="0"/>
          <w:divBdr>
            <w:top w:val="none" w:sz="0" w:space="0" w:color="auto"/>
            <w:left w:val="none" w:sz="0" w:space="0" w:color="auto"/>
            <w:bottom w:val="none" w:sz="0" w:space="0" w:color="auto"/>
            <w:right w:val="none" w:sz="0" w:space="0" w:color="auto"/>
          </w:divBdr>
          <w:divsChild>
            <w:div w:id="1224606890">
              <w:marLeft w:val="0"/>
              <w:marRight w:val="0"/>
              <w:marTop w:val="0"/>
              <w:marBottom w:val="0"/>
              <w:divBdr>
                <w:top w:val="none" w:sz="0" w:space="0" w:color="auto"/>
                <w:left w:val="none" w:sz="0" w:space="0" w:color="auto"/>
                <w:bottom w:val="none" w:sz="0" w:space="0" w:color="auto"/>
                <w:right w:val="none" w:sz="0" w:space="0" w:color="auto"/>
              </w:divBdr>
            </w:div>
          </w:divsChild>
        </w:div>
        <w:div w:id="1831409807">
          <w:marLeft w:val="0"/>
          <w:marRight w:val="0"/>
          <w:marTop w:val="0"/>
          <w:marBottom w:val="0"/>
          <w:divBdr>
            <w:top w:val="none" w:sz="0" w:space="0" w:color="auto"/>
            <w:left w:val="none" w:sz="0" w:space="0" w:color="auto"/>
            <w:bottom w:val="none" w:sz="0" w:space="0" w:color="auto"/>
            <w:right w:val="none" w:sz="0" w:space="0" w:color="auto"/>
          </w:divBdr>
          <w:divsChild>
            <w:div w:id="27721734">
              <w:marLeft w:val="0"/>
              <w:marRight w:val="0"/>
              <w:marTop w:val="0"/>
              <w:marBottom w:val="0"/>
              <w:divBdr>
                <w:top w:val="none" w:sz="0" w:space="0" w:color="auto"/>
                <w:left w:val="none" w:sz="0" w:space="0" w:color="auto"/>
                <w:bottom w:val="none" w:sz="0" w:space="0" w:color="auto"/>
                <w:right w:val="none" w:sz="0" w:space="0" w:color="auto"/>
              </w:divBdr>
            </w:div>
          </w:divsChild>
        </w:div>
        <w:div w:id="1831680065">
          <w:marLeft w:val="0"/>
          <w:marRight w:val="0"/>
          <w:marTop w:val="0"/>
          <w:marBottom w:val="0"/>
          <w:divBdr>
            <w:top w:val="none" w:sz="0" w:space="0" w:color="auto"/>
            <w:left w:val="none" w:sz="0" w:space="0" w:color="auto"/>
            <w:bottom w:val="none" w:sz="0" w:space="0" w:color="auto"/>
            <w:right w:val="none" w:sz="0" w:space="0" w:color="auto"/>
          </w:divBdr>
          <w:divsChild>
            <w:div w:id="602342366">
              <w:marLeft w:val="0"/>
              <w:marRight w:val="0"/>
              <w:marTop w:val="0"/>
              <w:marBottom w:val="0"/>
              <w:divBdr>
                <w:top w:val="none" w:sz="0" w:space="0" w:color="auto"/>
                <w:left w:val="none" w:sz="0" w:space="0" w:color="auto"/>
                <w:bottom w:val="none" w:sz="0" w:space="0" w:color="auto"/>
                <w:right w:val="none" w:sz="0" w:space="0" w:color="auto"/>
              </w:divBdr>
            </w:div>
          </w:divsChild>
        </w:div>
        <w:div w:id="1831942433">
          <w:marLeft w:val="0"/>
          <w:marRight w:val="0"/>
          <w:marTop w:val="0"/>
          <w:marBottom w:val="0"/>
          <w:divBdr>
            <w:top w:val="none" w:sz="0" w:space="0" w:color="auto"/>
            <w:left w:val="none" w:sz="0" w:space="0" w:color="auto"/>
            <w:bottom w:val="none" w:sz="0" w:space="0" w:color="auto"/>
            <w:right w:val="none" w:sz="0" w:space="0" w:color="auto"/>
          </w:divBdr>
          <w:divsChild>
            <w:div w:id="1962805985">
              <w:marLeft w:val="0"/>
              <w:marRight w:val="0"/>
              <w:marTop w:val="0"/>
              <w:marBottom w:val="0"/>
              <w:divBdr>
                <w:top w:val="none" w:sz="0" w:space="0" w:color="auto"/>
                <w:left w:val="none" w:sz="0" w:space="0" w:color="auto"/>
                <w:bottom w:val="none" w:sz="0" w:space="0" w:color="auto"/>
                <w:right w:val="none" w:sz="0" w:space="0" w:color="auto"/>
              </w:divBdr>
            </w:div>
          </w:divsChild>
        </w:div>
        <w:div w:id="1832018346">
          <w:marLeft w:val="0"/>
          <w:marRight w:val="0"/>
          <w:marTop w:val="0"/>
          <w:marBottom w:val="0"/>
          <w:divBdr>
            <w:top w:val="none" w:sz="0" w:space="0" w:color="auto"/>
            <w:left w:val="none" w:sz="0" w:space="0" w:color="auto"/>
            <w:bottom w:val="none" w:sz="0" w:space="0" w:color="auto"/>
            <w:right w:val="none" w:sz="0" w:space="0" w:color="auto"/>
          </w:divBdr>
          <w:divsChild>
            <w:div w:id="1715084620">
              <w:marLeft w:val="0"/>
              <w:marRight w:val="0"/>
              <w:marTop w:val="0"/>
              <w:marBottom w:val="0"/>
              <w:divBdr>
                <w:top w:val="none" w:sz="0" w:space="0" w:color="auto"/>
                <w:left w:val="none" w:sz="0" w:space="0" w:color="auto"/>
                <w:bottom w:val="none" w:sz="0" w:space="0" w:color="auto"/>
                <w:right w:val="none" w:sz="0" w:space="0" w:color="auto"/>
              </w:divBdr>
            </w:div>
          </w:divsChild>
        </w:div>
        <w:div w:id="1832065469">
          <w:marLeft w:val="0"/>
          <w:marRight w:val="0"/>
          <w:marTop w:val="0"/>
          <w:marBottom w:val="0"/>
          <w:divBdr>
            <w:top w:val="none" w:sz="0" w:space="0" w:color="auto"/>
            <w:left w:val="none" w:sz="0" w:space="0" w:color="auto"/>
            <w:bottom w:val="none" w:sz="0" w:space="0" w:color="auto"/>
            <w:right w:val="none" w:sz="0" w:space="0" w:color="auto"/>
          </w:divBdr>
          <w:divsChild>
            <w:div w:id="1189178588">
              <w:marLeft w:val="0"/>
              <w:marRight w:val="0"/>
              <w:marTop w:val="0"/>
              <w:marBottom w:val="0"/>
              <w:divBdr>
                <w:top w:val="none" w:sz="0" w:space="0" w:color="auto"/>
                <w:left w:val="none" w:sz="0" w:space="0" w:color="auto"/>
                <w:bottom w:val="none" w:sz="0" w:space="0" w:color="auto"/>
                <w:right w:val="none" w:sz="0" w:space="0" w:color="auto"/>
              </w:divBdr>
            </w:div>
          </w:divsChild>
        </w:div>
        <w:div w:id="1832864917">
          <w:marLeft w:val="0"/>
          <w:marRight w:val="0"/>
          <w:marTop w:val="0"/>
          <w:marBottom w:val="0"/>
          <w:divBdr>
            <w:top w:val="none" w:sz="0" w:space="0" w:color="auto"/>
            <w:left w:val="none" w:sz="0" w:space="0" w:color="auto"/>
            <w:bottom w:val="none" w:sz="0" w:space="0" w:color="auto"/>
            <w:right w:val="none" w:sz="0" w:space="0" w:color="auto"/>
          </w:divBdr>
          <w:divsChild>
            <w:div w:id="1277904830">
              <w:marLeft w:val="0"/>
              <w:marRight w:val="0"/>
              <w:marTop w:val="0"/>
              <w:marBottom w:val="0"/>
              <w:divBdr>
                <w:top w:val="none" w:sz="0" w:space="0" w:color="auto"/>
                <w:left w:val="none" w:sz="0" w:space="0" w:color="auto"/>
                <w:bottom w:val="none" w:sz="0" w:space="0" w:color="auto"/>
                <w:right w:val="none" w:sz="0" w:space="0" w:color="auto"/>
              </w:divBdr>
            </w:div>
          </w:divsChild>
        </w:div>
        <w:div w:id="1832939370">
          <w:marLeft w:val="0"/>
          <w:marRight w:val="0"/>
          <w:marTop w:val="0"/>
          <w:marBottom w:val="0"/>
          <w:divBdr>
            <w:top w:val="none" w:sz="0" w:space="0" w:color="auto"/>
            <w:left w:val="none" w:sz="0" w:space="0" w:color="auto"/>
            <w:bottom w:val="none" w:sz="0" w:space="0" w:color="auto"/>
            <w:right w:val="none" w:sz="0" w:space="0" w:color="auto"/>
          </w:divBdr>
          <w:divsChild>
            <w:div w:id="718477930">
              <w:marLeft w:val="0"/>
              <w:marRight w:val="0"/>
              <w:marTop w:val="0"/>
              <w:marBottom w:val="0"/>
              <w:divBdr>
                <w:top w:val="none" w:sz="0" w:space="0" w:color="auto"/>
                <w:left w:val="none" w:sz="0" w:space="0" w:color="auto"/>
                <w:bottom w:val="none" w:sz="0" w:space="0" w:color="auto"/>
                <w:right w:val="none" w:sz="0" w:space="0" w:color="auto"/>
              </w:divBdr>
            </w:div>
          </w:divsChild>
        </w:div>
        <w:div w:id="1833181948">
          <w:marLeft w:val="0"/>
          <w:marRight w:val="0"/>
          <w:marTop w:val="0"/>
          <w:marBottom w:val="0"/>
          <w:divBdr>
            <w:top w:val="none" w:sz="0" w:space="0" w:color="auto"/>
            <w:left w:val="none" w:sz="0" w:space="0" w:color="auto"/>
            <w:bottom w:val="none" w:sz="0" w:space="0" w:color="auto"/>
            <w:right w:val="none" w:sz="0" w:space="0" w:color="auto"/>
          </w:divBdr>
          <w:divsChild>
            <w:div w:id="715856837">
              <w:marLeft w:val="0"/>
              <w:marRight w:val="0"/>
              <w:marTop w:val="0"/>
              <w:marBottom w:val="0"/>
              <w:divBdr>
                <w:top w:val="none" w:sz="0" w:space="0" w:color="auto"/>
                <w:left w:val="none" w:sz="0" w:space="0" w:color="auto"/>
                <w:bottom w:val="none" w:sz="0" w:space="0" w:color="auto"/>
                <w:right w:val="none" w:sz="0" w:space="0" w:color="auto"/>
              </w:divBdr>
            </w:div>
          </w:divsChild>
        </w:div>
        <w:div w:id="1833376083">
          <w:marLeft w:val="0"/>
          <w:marRight w:val="0"/>
          <w:marTop w:val="0"/>
          <w:marBottom w:val="0"/>
          <w:divBdr>
            <w:top w:val="none" w:sz="0" w:space="0" w:color="auto"/>
            <w:left w:val="none" w:sz="0" w:space="0" w:color="auto"/>
            <w:bottom w:val="none" w:sz="0" w:space="0" w:color="auto"/>
            <w:right w:val="none" w:sz="0" w:space="0" w:color="auto"/>
          </w:divBdr>
          <w:divsChild>
            <w:div w:id="1056858388">
              <w:marLeft w:val="0"/>
              <w:marRight w:val="0"/>
              <w:marTop w:val="0"/>
              <w:marBottom w:val="0"/>
              <w:divBdr>
                <w:top w:val="none" w:sz="0" w:space="0" w:color="auto"/>
                <w:left w:val="none" w:sz="0" w:space="0" w:color="auto"/>
                <w:bottom w:val="none" w:sz="0" w:space="0" w:color="auto"/>
                <w:right w:val="none" w:sz="0" w:space="0" w:color="auto"/>
              </w:divBdr>
            </w:div>
          </w:divsChild>
        </w:div>
        <w:div w:id="1835992705">
          <w:marLeft w:val="0"/>
          <w:marRight w:val="0"/>
          <w:marTop w:val="0"/>
          <w:marBottom w:val="0"/>
          <w:divBdr>
            <w:top w:val="none" w:sz="0" w:space="0" w:color="auto"/>
            <w:left w:val="none" w:sz="0" w:space="0" w:color="auto"/>
            <w:bottom w:val="none" w:sz="0" w:space="0" w:color="auto"/>
            <w:right w:val="none" w:sz="0" w:space="0" w:color="auto"/>
          </w:divBdr>
          <w:divsChild>
            <w:div w:id="1436751679">
              <w:marLeft w:val="0"/>
              <w:marRight w:val="0"/>
              <w:marTop w:val="0"/>
              <w:marBottom w:val="0"/>
              <w:divBdr>
                <w:top w:val="none" w:sz="0" w:space="0" w:color="auto"/>
                <w:left w:val="none" w:sz="0" w:space="0" w:color="auto"/>
                <w:bottom w:val="none" w:sz="0" w:space="0" w:color="auto"/>
                <w:right w:val="none" w:sz="0" w:space="0" w:color="auto"/>
              </w:divBdr>
            </w:div>
          </w:divsChild>
        </w:div>
        <w:div w:id="1838035757">
          <w:marLeft w:val="0"/>
          <w:marRight w:val="0"/>
          <w:marTop w:val="0"/>
          <w:marBottom w:val="0"/>
          <w:divBdr>
            <w:top w:val="none" w:sz="0" w:space="0" w:color="auto"/>
            <w:left w:val="none" w:sz="0" w:space="0" w:color="auto"/>
            <w:bottom w:val="none" w:sz="0" w:space="0" w:color="auto"/>
            <w:right w:val="none" w:sz="0" w:space="0" w:color="auto"/>
          </w:divBdr>
          <w:divsChild>
            <w:div w:id="1377899664">
              <w:marLeft w:val="0"/>
              <w:marRight w:val="0"/>
              <w:marTop w:val="0"/>
              <w:marBottom w:val="0"/>
              <w:divBdr>
                <w:top w:val="none" w:sz="0" w:space="0" w:color="auto"/>
                <w:left w:val="none" w:sz="0" w:space="0" w:color="auto"/>
                <w:bottom w:val="none" w:sz="0" w:space="0" w:color="auto"/>
                <w:right w:val="none" w:sz="0" w:space="0" w:color="auto"/>
              </w:divBdr>
            </w:div>
          </w:divsChild>
        </w:div>
        <w:div w:id="1838183816">
          <w:marLeft w:val="0"/>
          <w:marRight w:val="0"/>
          <w:marTop w:val="0"/>
          <w:marBottom w:val="0"/>
          <w:divBdr>
            <w:top w:val="none" w:sz="0" w:space="0" w:color="auto"/>
            <w:left w:val="none" w:sz="0" w:space="0" w:color="auto"/>
            <w:bottom w:val="none" w:sz="0" w:space="0" w:color="auto"/>
            <w:right w:val="none" w:sz="0" w:space="0" w:color="auto"/>
          </w:divBdr>
          <w:divsChild>
            <w:div w:id="999624838">
              <w:marLeft w:val="0"/>
              <w:marRight w:val="0"/>
              <w:marTop w:val="0"/>
              <w:marBottom w:val="0"/>
              <w:divBdr>
                <w:top w:val="none" w:sz="0" w:space="0" w:color="auto"/>
                <w:left w:val="none" w:sz="0" w:space="0" w:color="auto"/>
                <w:bottom w:val="none" w:sz="0" w:space="0" w:color="auto"/>
                <w:right w:val="none" w:sz="0" w:space="0" w:color="auto"/>
              </w:divBdr>
            </w:div>
          </w:divsChild>
        </w:div>
        <w:div w:id="1838497620">
          <w:marLeft w:val="0"/>
          <w:marRight w:val="0"/>
          <w:marTop w:val="0"/>
          <w:marBottom w:val="0"/>
          <w:divBdr>
            <w:top w:val="none" w:sz="0" w:space="0" w:color="auto"/>
            <w:left w:val="none" w:sz="0" w:space="0" w:color="auto"/>
            <w:bottom w:val="none" w:sz="0" w:space="0" w:color="auto"/>
            <w:right w:val="none" w:sz="0" w:space="0" w:color="auto"/>
          </w:divBdr>
          <w:divsChild>
            <w:div w:id="1414475665">
              <w:marLeft w:val="0"/>
              <w:marRight w:val="0"/>
              <w:marTop w:val="0"/>
              <w:marBottom w:val="0"/>
              <w:divBdr>
                <w:top w:val="none" w:sz="0" w:space="0" w:color="auto"/>
                <w:left w:val="none" w:sz="0" w:space="0" w:color="auto"/>
                <w:bottom w:val="none" w:sz="0" w:space="0" w:color="auto"/>
                <w:right w:val="none" w:sz="0" w:space="0" w:color="auto"/>
              </w:divBdr>
            </w:div>
          </w:divsChild>
        </w:div>
        <w:div w:id="1838570734">
          <w:marLeft w:val="0"/>
          <w:marRight w:val="0"/>
          <w:marTop w:val="0"/>
          <w:marBottom w:val="0"/>
          <w:divBdr>
            <w:top w:val="none" w:sz="0" w:space="0" w:color="auto"/>
            <w:left w:val="none" w:sz="0" w:space="0" w:color="auto"/>
            <w:bottom w:val="none" w:sz="0" w:space="0" w:color="auto"/>
            <w:right w:val="none" w:sz="0" w:space="0" w:color="auto"/>
          </w:divBdr>
          <w:divsChild>
            <w:div w:id="1460957505">
              <w:marLeft w:val="0"/>
              <w:marRight w:val="0"/>
              <w:marTop w:val="0"/>
              <w:marBottom w:val="0"/>
              <w:divBdr>
                <w:top w:val="none" w:sz="0" w:space="0" w:color="auto"/>
                <w:left w:val="none" w:sz="0" w:space="0" w:color="auto"/>
                <w:bottom w:val="none" w:sz="0" w:space="0" w:color="auto"/>
                <w:right w:val="none" w:sz="0" w:space="0" w:color="auto"/>
              </w:divBdr>
            </w:div>
          </w:divsChild>
        </w:div>
        <w:div w:id="1839034670">
          <w:marLeft w:val="0"/>
          <w:marRight w:val="0"/>
          <w:marTop w:val="0"/>
          <w:marBottom w:val="0"/>
          <w:divBdr>
            <w:top w:val="none" w:sz="0" w:space="0" w:color="auto"/>
            <w:left w:val="none" w:sz="0" w:space="0" w:color="auto"/>
            <w:bottom w:val="none" w:sz="0" w:space="0" w:color="auto"/>
            <w:right w:val="none" w:sz="0" w:space="0" w:color="auto"/>
          </w:divBdr>
          <w:divsChild>
            <w:div w:id="559444946">
              <w:marLeft w:val="0"/>
              <w:marRight w:val="0"/>
              <w:marTop w:val="0"/>
              <w:marBottom w:val="0"/>
              <w:divBdr>
                <w:top w:val="none" w:sz="0" w:space="0" w:color="auto"/>
                <w:left w:val="none" w:sz="0" w:space="0" w:color="auto"/>
                <w:bottom w:val="none" w:sz="0" w:space="0" w:color="auto"/>
                <w:right w:val="none" w:sz="0" w:space="0" w:color="auto"/>
              </w:divBdr>
            </w:div>
          </w:divsChild>
        </w:div>
        <w:div w:id="1839421460">
          <w:marLeft w:val="0"/>
          <w:marRight w:val="0"/>
          <w:marTop w:val="0"/>
          <w:marBottom w:val="0"/>
          <w:divBdr>
            <w:top w:val="none" w:sz="0" w:space="0" w:color="auto"/>
            <w:left w:val="none" w:sz="0" w:space="0" w:color="auto"/>
            <w:bottom w:val="none" w:sz="0" w:space="0" w:color="auto"/>
            <w:right w:val="none" w:sz="0" w:space="0" w:color="auto"/>
          </w:divBdr>
          <w:divsChild>
            <w:div w:id="1186023145">
              <w:marLeft w:val="0"/>
              <w:marRight w:val="0"/>
              <w:marTop w:val="0"/>
              <w:marBottom w:val="0"/>
              <w:divBdr>
                <w:top w:val="none" w:sz="0" w:space="0" w:color="auto"/>
                <w:left w:val="none" w:sz="0" w:space="0" w:color="auto"/>
                <w:bottom w:val="none" w:sz="0" w:space="0" w:color="auto"/>
                <w:right w:val="none" w:sz="0" w:space="0" w:color="auto"/>
              </w:divBdr>
            </w:div>
          </w:divsChild>
        </w:div>
        <w:div w:id="1840347599">
          <w:marLeft w:val="0"/>
          <w:marRight w:val="0"/>
          <w:marTop w:val="0"/>
          <w:marBottom w:val="0"/>
          <w:divBdr>
            <w:top w:val="none" w:sz="0" w:space="0" w:color="auto"/>
            <w:left w:val="none" w:sz="0" w:space="0" w:color="auto"/>
            <w:bottom w:val="none" w:sz="0" w:space="0" w:color="auto"/>
            <w:right w:val="none" w:sz="0" w:space="0" w:color="auto"/>
          </w:divBdr>
          <w:divsChild>
            <w:div w:id="1912689412">
              <w:marLeft w:val="0"/>
              <w:marRight w:val="0"/>
              <w:marTop w:val="0"/>
              <w:marBottom w:val="0"/>
              <w:divBdr>
                <w:top w:val="none" w:sz="0" w:space="0" w:color="auto"/>
                <w:left w:val="none" w:sz="0" w:space="0" w:color="auto"/>
                <w:bottom w:val="none" w:sz="0" w:space="0" w:color="auto"/>
                <w:right w:val="none" w:sz="0" w:space="0" w:color="auto"/>
              </w:divBdr>
            </w:div>
          </w:divsChild>
        </w:div>
        <w:div w:id="1840804063">
          <w:marLeft w:val="0"/>
          <w:marRight w:val="0"/>
          <w:marTop w:val="0"/>
          <w:marBottom w:val="0"/>
          <w:divBdr>
            <w:top w:val="none" w:sz="0" w:space="0" w:color="auto"/>
            <w:left w:val="none" w:sz="0" w:space="0" w:color="auto"/>
            <w:bottom w:val="none" w:sz="0" w:space="0" w:color="auto"/>
            <w:right w:val="none" w:sz="0" w:space="0" w:color="auto"/>
          </w:divBdr>
          <w:divsChild>
            <w:div w:id="290211464">
              <w:marLeft w:val="0"/>
              <w:marRight w:val="0"/>
              <w:marTop w:val="0"/>
              <w:marBottom w:val="0"/>
              <w:divBdr>
                <w:top w:val="none" w:sz="0" w:space="0" w:color="auto"/>
                <w:left w:val="none" w:sz="0" w:space="0" w:color="auto"/>
                <w:bottom w:val="none" w:sz="0" w:space="0" w:color="auto"/>
                <w:right w:val="none" w:sz="0" w:space="0" w:color="auto"/>
              </w:divBdr>
            </w:div>
          </w:divsChild>
        </w:div>
        <w:div w:id="1840851796">
          <w:marLeft w:val="0"/>
          <w:marRight w:val="0"/>
          <w:marTop w:val="0"/>
          <w:marBottom w:val="0"/>
          <w:divBdr>
            <w:top w:val="none" w:sz="0" w:space="0" w:color="auto"/>
            <w:left w:val="none" w:sz="0" w:space="0" w:color="auto"/>
            <w:bottom w:val="none" w:sz="0" w:space="0" w:color="auto"/>
            <w:right w:val="none" w:sz="0" w:space="0" w:color="auto"/>
          </w:divBdr>
          <w:divsChild>
            <w:div w:id="176703249">
              <w:marLeft w:val="0"/>
              <w:marRight w:val="0"/>
              <w:marTop w:val="0"/>
              <w:marBottom w:val="0"/>
              <w:divBdr>
                <w:top w:val="none" w:sz="0" w:space="0" w:color="auto"/>
                <w:left w:val="none" w:sz="0" w:space="0" w:color="auto"/>
                <w:bottom w:val="none" w:sz="0" w:space="0" w:color="auto"/>
                <w:right w:val="none" w:sz="0" w:space="0" w:color="auto"/>
              </w:divBdr>
            </w:div>
          </w:divsChild>
        </w:div>
        <w:div w:id="1840998845">
          <w:marLeft w:val="0"/>
          <w:marRight w:val="0"/>
          <w:marTop w:val="0"/>
          <w:marBottom w:val="0"/>
          <w:divBdr>
            <w:top w:val="none" w:sz="0" w:space="0" w:color="auto"/>
            <w:left w:val="none" w:sz="0" w:space="0" w:color="auto"/>
            <w:bottom w:val="none" w:sz="0" w:space="0" w:color="auto"/>
            <w:right w:val="none" w:sz="0" w:space="0" w:color="auto"/>
          </w:divBdr>
          <w:divsChild>
            <w:div w:id="2058116302">
              <w:marLeft w:val="0"/>
              <w:marRight w:val="0"/>
              <w:marTop w:val="0"/>
              <w:marBottom w:val="0"/>
              <w:divBdr>
                <w:top w:val="none" w:sz="0" w:space="0" w:color="auto"/>
                <w:left w:val="none" w:sz="0" w:space="0" w:color="auto"/>
                <w:bottom w:val="none" w:sz="0" w:space="0" w:color="auto"/>
                <w:right w:val="none" w:sz="0" w:space="0" w:color="auto"/>
              </w:divBdr>
            </w:div>
          </w:divsChild>
        </w:div>
        <w:div w:id="1841114733">
          <w:marLeft w:val="0"/>
          <w:marRight w:val="0"/>
          <w:marTop w:val="0"/>
          <w:marBottom w:val="0"/>
          <w:divBdr>
            <w:top w:val="none" w:sz="0" w:space="0" w:color="auto"/>
            <w:left w:val="none" w:sz="0" w:space="0" w:color="auto"/>
            <w:bottom w:val="none" w:sz="0" w:space="0" w:color="auto"/>
            <w:right w:val="none" w:sz="0" w:space="0" w:color="auto"/>
          </w:divBdr>
          <w:divsChild>
            <w:div w:id="135415352">
              <w:marLeft w:val="0"/>
              <w:marRight w:val="0"/>
              <w:marTop w:val="0"/>
              <w:marBottom w:val="0"/>
              <w:divBdr>
                <w:top w:val="none" w:sz="0" w:space="0" w:color="auto"/>
                <w:left w:val="none" w:sz="0" w:space="0" w:color="auto"/>
                <w:bottom w:val="none" w:sz="0" w:space="0" w:color="auto"/>
                <w:right w:val="none" w:sz="0" w:space="0" w:color="auto"/>
              </w:divBdr>
            </w:div>
          </w:divsChild>
        </w:div>
        <w:div w:id="1841701142">
          <w:marLeft w:val="0"/>
          <w:marRight w:val="0"/>
          <w:marTop w:val="0"/>
          <w:marBottom w:val="0"/>
          <w:divBdr>
            <w:top w:val="none" w:sz="0" w:space="0" w:color="auto"/>
            <w:left w:val="none" w:sz="0" w:space="0" w:color="auto"/>
            <w:bottom w:val="none" w:sz="0" w:space="0" w:color="auto"/>
            <w:right w:val="none" w:sz="0" w:space="0" w:color="auto"/>
          </w:divBdr>
          <w:divsChild>
            <w:div w:id="640040567">
              <w:marLeft w:val="0"/>
              <w:marRight w:val="0"/>
              <w:marTop w:val="0"/>
              <w:marBottom w:val="0"/>
              <w:divBdr>
                <w:top w:val="none" w:sz="0" w:space="0" w:color="auto"/>
                <w:left w:val="none" w:sz="0" w:space="0" w:color="auto"/>
                <w:bottom w:val="none" w:sz="0" w:space="0" w:color="auto"/>
                <w:right w:val="none" w:sz="0" w:space="0" w:color="auto"/>
              </w:divBdr>
            </w:div>
          </w:divsChild>
        </w:div>
        <w:div w:id="1841890325">
          <w:marLeft w:val="0"/>
          <w:marRight w:val="0"/>
          <w:marTop w:val="0"/>
          <w:marBottom w:val="0"/>
          <w:divBdr>
            <w:top w:val="none" w:sz="0" w:space="0" w:color="auto"/>
            <w:left w:val="none" w:sz="0" w:space="0" w:color="auto"/>
            <w:bottom w:val="none" w:sz="0" w:space="0" w:color="auto"/>
            <w:right w:val="none" w:sz="0" w:space="0" w:color="auto"/>
          </w:divBdr>
          <w:divsChild>
            <w:div w:id="1161502688">
              <w:marLeft w:val="0"/>
              <w:marRight w:val="0"/>
              <w:marTop w:val="0"/>
              <w:marBottom w:val="0"/>
              <w:divBdr>
                <w:top w:val="none" w:sz="0" w:space="0" w:color="auto"/>
                <w:left w:val="none" w:sz="0" w:space="0" w:color="auto"/>
                <w:bottom w:val="none" w:sz="0" w:space="0" w:color="auto"/>
                <w:right w:val="none" w:sz="0" w:space="0" w:color="auto"/>
              </w:divBdr>
            </w:div>
          </w:divsChild>
        </w:div>
        <w:div w:id="1841920282">
          <w:marLeft w:val="0"/>
          <w:marRight w:val="0"/>
          <w:marTop w:val="0"/>
          <w:marBottom w:val="0"/>
          <w:divBdr>
            <w:top w:val="none" w:sz="0" w:space="0" w:color="auto"/>
            <w:left w:val="none" w:sz="0" w:space="0" w:color="auto"/>
            <w:bottom w:val="none" w:sz="0" w:space="0" w:color="auto"/>
            <w:right w:val="none" w:sz="0" w:space="0" w:color="auto"/>
          </w:divBdr>
          <w:divsChild>
            <w:div w:id="172765213">
              <w:marLeft w:val="0"/>
              <w:marRight w:val="0"/>
              <w:marTop w:val="0"/>
              <w:marBottom w:val="0"/>
              <w:divBdr>
                <w:top w:val="none" w:sz="0" w:space="0" w:color="auto"/>
                <w:left w:val="none" w:sz="0" w:space="0" w:color="auto"/>
                <w:bottom w:val="none" w:sz="0" w:space="0" w:color="auto"/>
                <w:right w:val="none" w:sz="0" w:space="0" w:color="auto"/>
              </w:divBdr>
            </w:div>
          </w:divsChild>
        </w:div>
        <w:div w:id="1842230790">
          <w:marLeft w:val="0"/>
          <w:marRight w:val="0"/>
          <w:marTop w:val="0"/>
          <w:marBottom w:val="0"/>
          <w:divBdr>
            <w:top w:val="none" w:sz="0" w:space="0" w:color="auto"/>
            <w:left w:val="none" w:sz="0" w:space="0" w:color="auto"/>
            <w:bottom w:val="none" w:sz="0" w:space="0" w:color="auto"/>
            <w:right w:val="none" w:sz="0" w:space="0" w:color="auto"/>
          </w:divBdr>
          <w:divsChild>
            <w:div w:id="235554413">
              <w:marLeft w:val="0"/>
              <w:marRight w:val="0"/>
              <w:marTop w:val="0"/>
              <w:marBottom w:val="0"/>
              <w:divBdr>
                <w:top w:val="none" w:sz="0" w:space="0" w:color="auto"/>
                <w:left w:val="none" w:sz="0" w:space="0" w:color="auto"/>
                <w:bottom w:val="none" w:sz="0" w:space="0" w:color="auto"/>
                <w:right w:val="none" w:sz="0" w:space="0" w:color="auto"/>
              </w:divBdr>
            </w:div>
          </w:divsChild>
        </w:div>
        <w:div w:id="1842306517">
          <w:marLeft w:val="0"/>
          <w:marRight w:val="0"/>
          <w:marTop w:val="0"/>
          <w:marBottom w:val="0"/>
          <w:divBdr>
            <w:top w:val="none" w:sz="0" w:space="0" w:color="auto"/>
            <w:left w:val="none" w:sz="0" w:space="0" w:color="auto"/>
            <w:bottom w:val="none" w:sz="0" w:space="0" w:color="auto"/>
            <w:right w:val="none" w:sz="0" w:space="0" w:color="auto"/>
          </w:divBdr>
          <w:divsChild>
            <w:div w:id="395669224">
              <w:marLeft w:val="0"/>
              <w:marRight w:val="0"/>
              <w:marTop w:val="0"/>
              <w:marBottom w:val="0"/>
              <w:divBdr>
                <w:top w:val="none" w:sz="0" w:space="0" w:color="auto"/>
                <w:left w:val="none" w:sz="0" w:space="0" w:color="auto"/>
                <w:bottom w:val="none" w:sz="0" w:space="0" w:color="auto"/>
                <w:right w:val="none" w:sz="0" w:space="0" w:color="auto"/>
              </w:divBdr>
            </w:div>
          </w:divsChild>
        </w:div>
        <w:div w:id="1842355684">
          <w:marLeft w:val="0"/>
          <w:marRight w:val="0"/>
          <w:marTop w:val="0"/>
          <w:marBottom w:val="0"/>
          <w:divBdr>
            <w:top w:val="none" w:sz="0" w:space="0" w:color="auto"/>
            <w:left w:val="none" w:sz="0" w:space="0" w:color="auto"/>
            <w:bottom w:val="none" w:sz="0" w:space="0" w:color="auto"/>
            <w:right w:val="none" w:sz="0" w:space="0" w:color="auto"/>
          </w:divBdr>
          <w:divsChild>
            <w:div w:id="863859152">
              <w:marLeft w:val="0"/>
              <w:marRight w:val="0"/>
              <w:marTop w:val="0"/>
              <w:marBottom w:val="0"/>
              <w:divBdr>
                <w:top w:val="none" w:sz="0" w:space="0" w:color="auto"/>
                <w:left w:val="none" w:sz="0" w:space="0" w:color="auto"/>
                <w:bottom w:val="none" w:sz="0" w:space="0" w:color="auto"/>
                <w:right w:val="none" w:sz="0" w:space="0" w:color="auto"/>
              </w:divBdr>
            </w:div>
          </w:divsChild>
        </w:div>
        <w:div w:id="1842429009">
          <w:marLeft w:val="0"/>
          <w:marRight w:val="0"/>
          <w:marTop w:val="0"/>
          <w:marBottom w:val="0"/>
          <w:divBdr>
            <w:top w:val="none" w:sz="0" w:space="0" w:color="auto"/>
            <w:left w:val="none" w:sz="0" w:space="0" w:color="auto"/>
            <w:bottom w:val="none" w:sz="0" w:space="0" w:color="auto"/>
            <w:right w:val="none" w:sz="0" w:space="0" w:color="auto"/>
          </w:divBdr>
          <w:divsChild>
            <w:div w:id="183327730">
              <w:marLeft w:val="0"/>
              <w:marRight w:val="0"/>
              <w:marTop w:val="0"/>
              <w:marBottom w:val="0"/>
              <w:divBdr>
                <w:top w:val="none" w:sz="0" w:space="0" w:color="auto"/>
                <w:left w:val="none" w:sz="0" w:space="0" w:color="auto"/>
                <w:bottom w:val="none" w:sz="0" w:space="0" w:color="auto"/>
                <w:right w:val="none" w:sz="0" w:space="0" w:color="auto"/>
              </w:divBdr>
            </w:div>
          </w:divsChild>
        </w:div>
        <w:div w:id="1843429326">
          <w:marLeft w:val="0"/>
          <w:marRight w:val="0"/>
          <w:marTop w:val="0"/>
          <w:marBottom w:val="0"/>
          <w:divBdr>
            <w:top w:val="none" w:sz="0" w:space="0" w:color="auto"/>
            <w:left w:val="none" w:sz="0" w:space="0" w:color="auto"/>
            <w:bottom w:val="none" w:sz="0" w:space="0" w:color="auto"/>
            <w:right w:val="none" w:sz="0" w:space="0" w:color="auto"/>
          </w:divBdr>
          <w:divsChild>
            <w:div w:id="2047948263">
              <w:marLeft w:val="0"/>
              <w:marRight w:val="0"/>
              <w:marTop w:val="0"/>
              <w:marBottom w:val="0"/>
              <w:divBdr>
                <w:top w:val="none" w:sz="0" w:space="0" w:color="auto"/>
                <w:left w:val="none" w:sz="0" w:space="0" w:color="auto"/>
                <w:bottom w:val="none" w:sz="0" w:space="0" w:color="auto"/>
                <w:right w:val="none" w:sz="0" w:space="0" w:color="auto"/>
              </w:divBdr>
            </w:div>
          </w:divsChild>
        </w:div>
        <w:div w:id="1843616883">
          <w:marLeft w:val="0"/>
          <w:marRight w:val="0"/>
          <w:marTop w:val="0"/>
          <w:marBottom w:val="0"/>
          <w:divBdr>
            <w:top w:val="none" w:sz="0" w:space="0" w:color="auto"/>
            <w:left w:val="none" w:sz="0" w:space="0" w:color="auto"/>
            <w:bottom w:val="none" w:sz="0" w:space="0" w:color="auto"/>
            <w:right w:val="none" w:sz="0" w:space="0" w:color="auto"/>
          </w:divBdr>
          <w:divsChild>
            <w:div w:id="1187864028">
              <w:marLeft w:val="0"/>
              <w:marRight w:val="0"/>
              <w:marTop w:val="0"/>
              <w:marBottom w:val="0"/>
              <w:divBdr>
                <w:top w:val="none" w:sz="0" w:space="0" w:color="auto"/>
                <w:left w:val="none" w:sz="0" w:space="0" w:color="auto"/>
                <w:bottom w:val="none" w:sz="0" w:space="0" w:color="auto"/>
                <w:right w:val="none" w:sz="0" w:space="0" w:color="auto"/>
              </w:divBdr>
            </w:div>
          </w:divsChild>
        </w:div>
        <w:div w:id="1843619079">
          <w:marLeft w:val="0"/>
          <w:marRight w:val="0"/>
          <w:marTop w:val="0"/>
          <w:marBottom w:val="0"/>
          <w:divBdr>
            <w:top w:val="none" w:sz="0" w:space="0" w:color="auto"/>
            <w:left w:val="none" w:sz="0" w:space="0" w:color="auto"/>
            <w:bottom w:val="none" w:sz="0" w:space="0" w:color="auto"/>
            <w:right w:val="none" w:sz="0" w:space="0" w:color="auto"/>
          </w:divBdr>
          <w:divsChild>
            <w:div w:id="2103527308">
              <w:marLeft w:val="0"/>
              <w:marRight w:val="0"/>
              <w:marTop w:val="0"/>
              <w:marBottom w:val="0"/>
              <w:divBdr>
                <w:top w:val="none" w:sz="0" w:space="0" w:color="auto"/>
                <w:left w:val="none" w:sz="0" w:space="0" w:color="auto"/>
                <w:bottom w:val="none" w:sz="0" w:space="0" w:color="auto"/>
                <w:right w:val="none" w:sz="0" w:space="0" w:color="auto"/>
              </w:divBdr>
            </w:div>
          </w:divsChild>
        </w:div>
        <w:div w:id="1843856255">
          <w:marLeft w:val="0"/>
          <w:marRight w:val="0"/>
          <w:marTop w:val="0"/>
          <w:marBottom w:val="0"/>
          <w:divBdr>
            <w:top w:val="none" w:sz="0" w:space="0" w:color="auto"/>
            <w:left w:val="none" w:sz="0" w:space="0" w:color="auto"/>
            <w:bottom w:val="none" w:sz="0" w:space="0" w:color="auto"/>
            <w:right w:val="none" w:sz="0" w:space="0" w:color="auto"/>
          </w:divBdr>
          <w:divsChild>
            <w:div w:id="1068192036">
              <w:marLeft w:val="0"/>
              <w:marRight w:val="0"/>
              <w:marTop w:val="0"/>
              <w:marBottom w:val="0"/>
              <w:divBdr>
                <w:top w:val="none" w:sz="0" w:space="0" w:color="auto"/>
                <w:left w:val="none" w:sz="0" w:space="0" w:color="auto"/>
                <w:bottom w:val="none" w:sz="0" w:space="0" w:color="auto"/>
                <w:right w:val="none" w:sz="0" w:space="0" w:color="auto"/>
              </w:divBdr>
            </w:div>
          </w:divsChild>
        </w:div>
        <w:div w:id="1844079816">
          <w:marLeft w:val="0"/>
          <w:marRight w:val="0"/>
          <w:marTop w:val="0"/>
          <w:marBottom w:val="0"/>
          <w:divBdr>
            <w:top w:val="none" w:sz="0" w:space="0" w:color="auto"/>
            <w:left w:val="none" w:sz="0" w:space="0" w:color="auto"/>
            <w:bottom w:val="none" w:sz="0" w:space="0" w:color="auto"/>
            <w:right w:val="none" w:sz="0" w:space="0" w:color="auto"/>
          </w:divBdr>
          <w:divsChild>
            <w:div w:id="869227172">
              <w:marLeft w:val="0"/>
              <w:marRight w:val="0"/>
              <w:marTop w:val="0"/>
              <w:marBottom w:val="0"/>
              <w:divBdr>
                <w:top w:val="none" w:sz="0" w:space="0" w:color="auto"/>
                <w:left w:val="none" w:sz="0" w:space="0" w:color="auto"/>
                <w:bottom w:val="none" w:sz="0" w:space="0" w:color="auto"/>
                <w:right w:val="none" w:sz="0" w:space="0" w:color="auto"/>
              </w:divBdr>
            </w:div>
          </w:divsChild>
        </w:div>
        <w:div w:id="1844586071">
          <w:marLeft w:val="0"/>
          <w:marRight w:val="0"/>
          <w:marTop w:val="0"/>
          <w:marBottom w:val="0"/>
          <w:divBdr>
            <w:top w:val="none" w:sz="0" w:space="0" w:color="auto"/>
            <w:left w:val="none" w:sz="0" w:space="0" w:color="auto"/>
            <w:bottom w:val="none" w:sz="0" w:space="0" w:color="auto"/>
            <w:right w:val="none" w:sz="0" w:space="0" w:color="auto"/>
          </w:divBdr>
          <w:divsChild>
            <w:div w:id="604313351">
              <w:marLeft w:val="0"/>
              <w:marRight w:val="0"/>
              <w:marTop w:val="0"/>
              <w:marBottom w:val="0"/>
              <w:divBdr>
                <w:top w:val="none" w:sz="0" w:space="0" w:color="auto"/>
                <w:left w:val="none" w:sz="0" w:space="0" w:color="auto"/>
                <w:bottom w:val="none" w:sz="0" w:space="0" w:color="auto"/>
                <w:right w:val="none" w:sz="0" w:space="0" w:color="auto"/>
              </w:divBdr>
            </w:div>
          </w:divsChild>
        </w:div>
        <w:div w:id="1844709766">
          <w:marLeft w:val="0"/>
          <w:marRight w:val="0"/>
          <w:marTop w:val="0"/>
          <w:marBottom w:val="0"/>
          <w:divBdr>
            <w:top w:val="none" w:sz="0" w:space="0" w:color="auto"/>
            <w:left w:val="none" w:sz="0" w:space="0" w:color="auto"/>
            <w:bottom w:val="none" w:sz="0" w:space="0" w:color="auto"/>
            <w:right w:val="none" w:sz="0" w:space="0" w:color="auto"/>
          </w:divBdr>
          <w:divsChild>
            <w:div w:id="257173950">
              <w:marLeft w:val="0"/>
              <w:marRight w:val="0"/>
              <w:marTop w:val="0"/>
              <w:marBottom w:val="0"/>
              <w:divBdr>
                <w:top w:val="none" w:sz="0" w:space="0" w:color="auto"/>
                <w:left w:val="none" w:sz="0" w:space="0" w:color="auto"/>
                <w:bottom w:val="none" w:sz="0" w:space="0" w:color="auto"/>
                <w:right w:val="none" w:sz="0" w:space="0" w:color="auto"/>
              </w:divBdr>
            </w:div>
          </w:divsChild>
        </w:div>
        <w:div w:id="1845634031">
          <w:marLeft w:val="0"/>
          <w:marRight w:val="0"/>
          <w:marTop w:val="0"/>
          <w:marBottom w:val="0"/>
          <w:divBdr>
            <w:top w:val="none" w:sz="0" w:space="0" w:color="auto"/>
            <w:left w:val="none" w:sz="0" w:space="0" w:color="auto"/>
            <w:bottom w:val="none" w:sz="0" w:space="0" w:color="auto"/>
            <w:right w:val="none" w:sz="0" w:space="0" w:color="auto"/>
          </w:divBdr>
          <w:divsChild>
            <w:div w:id="2095855469">
              <w:marLeft w:val="0"/>
              <w:marRight w:val="0"/>
              <w:marTop w:val="0"/>
              <w:marBottom w:val="0"/>
              <w:divBdr>
                <w:top w:val="none" w:sz="0" w:space="0" w:color="auto"/>
                <w:left w:val="none" w:sz="0" w:space="0" w:color="auto"/>
                <w:bottom w:val="none" w:sz="0" w:space="0" w:color="auto"/>
                <w:right w:val="none" w:sz="0" w:space="0" w:color="auto"/>
              </w:divBdr>
            </w:div>
          </w:divsChild>
        </w:div>
        <w:div w:id="1845775442">
          <w:marLeft w:val="0"/>
          <w:marRight w:val="0"/>
          <w:marTop w:val="0"/>
          <w:marBottom w:val="0"/>
          <w:divBdr>
            <w:top w:val="none" w:sz="0" w:space="0" w:color="auto"/>
            <w:left w:val="none" w:sz="0" w:space="0" w:color="auto"/>
            <w:bottom w:val="none" w:sz="0" w:space="0" w:color="auto"/>
            <w:right w:val="none" w:sz="0" w:space="0" w:color="auto"/>
          </w:divBdr>
          <w:divsChild>
            <w:div w:id="63382410">
              <w:marLeft w:val="0"/>
              <w:marRight w:val="0"/>
              <w:marTop w:val="0"/>
              <w:marBottom w:val="0"/>
              <w:divBdr>
                <w:top w:val="none" w:sz="0" w:space="0" w:color="auto"/>
                <w:left w:val="none" w:sz="0" w:space="0" w:color="auto"/>
                <w:bottom w:val="none" w:sz="0" w:space="0" w:color="auto"/>
                <w:right w:val="none" w:sz="0" w:space="0" w:color="auto"/>
              </w:divBdr>
            </w:div>
          </w:divsChild>
        </w:div>
        <w:div w:id="1845851333">
          <w:marLeft w:val="0"/>
          <w:marRight w:val="0"/>
          <w:marTop w:val="0"/>
          <w:marBottom w:val="0"/>
          <w:divBdr>
            <w:top w:val="none" w:sz="0" w:space="0" w:color="auto"/>
            <w:left w:val="none" w:sz="0" w:space="0" w:color="auto"/>
            <w:bottom w:val="none" w:sz="0" w:space="0" w:color="auto"/>
            <w:right w:val="none" w:sz="0" w:space="0" w:color="auto"/>
          </w:divBdr>
          <w:divsChild>
            <w:div w:id="422796821">
              <w:marLeft w:val="0"/>
              <w:marRight w:val="0"/>
              <w:marTop w:val="0"/>
              <w:marBottom w:val="0"/>
              <w:divBdr>
                <w:top w:val="none" w:sz="0" w:space="0" w:color="auto"/>
                <w:left w:val="none" w:sz="0" w:space="0" w:color="auto"/>
                <w:bottom w:val="none" w:sz="0" w:space="0" w:color="auto"/>
                <w:right w:val="none" w:sz="0" w:space="0" w:color="auto"/>
              </w:divBdr>
            </w:div>
          </w:divsChild>
        </w:div>
        <w:div w:id="1845974884">
          <w:marLeft w:val="0"/>
          <w:marRight w:val="0"/>
          <w:marTop w:val="0"/>
          <w:marBottom w:val="0"/>
          <w:divBdr>
            <w:top w:val="none" w:sz="0" w:space="0" w:color="auto"/>
            <w:left w:val="none" w:sz="0" w:space="0" w:color="auto"/>
            <w:bottom w:val="none" w:sz="0" w:space="0" w:color="auto"/>
            <w:right w:val="none" w:sz="0" w:space="0" w:color="auto"/>
          </w:divBdr>
          <w:divsChild>
            <w:div w:id="347414503">
              <w:marLeft w:val="0"/>
              <w:marRight w:val="0"/>
              <w:marTop w:val="0"/>
              <w:marBottom w:val="0"/>
              <w:divBdr>
                <w:top w:val="none" w:sz="0" w:space="0" w:color="auto"/>
                <w:left w:val="none" w:sz="0" w:space="0" w:color="auto"/>
                <w:bottom w:val="none" w:sz="0" w:space="0" w:color="auto"/>
                <w:right w:val="none" w:sz="0" w:space="0" w:color="auto"/>
              </w:divBdr>
            </w:div>
          </w:divsChild>
        </w:div>
        <w:div w:id="1845977117">
          <w:marLeft w:val="0"/>
          <w:marRight w:val="0"/>
          <w:marTop w:val="0"/>
          <w:marBottom w:val="0"/>
          <w:divBdr>
            <w:top w:val="none" w:sz="0" w:space="0" w:color="auto"/>
            <w:left w:val="none" w:sz="0" w:space="0" w:color="auto"/>
            <w:bottom w:val="none" w:sz="0" w:space="0" w:color="auto"/>
            <w:right w:val="none" w:sz="0" w:space="0" w:color="auto"/>
          </w:divBdr>
          <w:divsChild>
            <w:div w:id="240867687">
              <w:marLeft w:val="0"/>
              <w:marRight w:val="0"/>
              <w:marTop w:val="0"/>
              <w:marBottom w:val="0"/>
              <w:divBdr>
                <w:top w:val="none" w:sz="0" w:space="0" w:color="auto"/>
                <w:left w:val="none" w:sz="0" w:space="0" w:color="auto"/>
                <w:bottom w:val="none" w:sz="0" w:space="0" w:color="auto"/>
                <w:right w:val="none" w:sz="0" w:space="0" w:color="auto"/>
              </w:divBdr>
            </w:div>
          </w:divsChild>
        </w:div>
        <w:div w:id="1846900223">
          <w:marLeft w:val="0"/>
          <w:marRight w:val="0"/>
          <w:marTop w:val="0"/>
          <w:marBottom w:val="0"/>
          <w:divBdr>
            <w:top w:val="none" w:sz="0" w:space="0" w:color="auto"/>
            <w:left w:val="none" w:sz="0" w:space="0" w:color="auto"/>
            <w:bottom w:val="none" w:sz="0" w:space="0" w:color="auto"/>
            <w:right w:val="none" w:sz="0" w:space="0" w:color="auto"/>
          </w:divBdr>
          <w:divsChild>
            <w:div w:id="51395050">
              <w:marLeft w:val="0"/>
              <w:marRight w:val="0"/>
              <w:marTop w:val="0"/>
              <w:marBottom w:val="0"/>
              <w:divBdr>
                <w:top w:val="none" w:sz="0" w:space="0" w:color="auto"/>
                <w:left w:val="none" w:sz="0" w:space="0" w:color="auto"/>
                <w:bottom w:val="none" w:sz="0" w:space="0" w:color="auto"/>
                <w:right w:val="none" w:sz="0" w:space="0" w:color="auto"/>
              </w:divBdr>
            </w:div>
          </w:divsChild>
        </w:div>
        <w:div w:id="1847013277">
          <w:marLeft w:val="0"/>
          <w:marRight w:val="0"/>
          <w:marTop w:val="0"/>
          <w:marBottom w:val="0"/>
          <w:divBdr>
            <w:top w:val="none" w:sz="0" w:space="0" w:color="auto"/>
            <w:left w:val="none" w:sz="0" w:space="0" w:color="auto"/>
            <w:bottom w:val="none" w:sz="0" w:space="0" w:color="auto"/>
            <w:right w:val="none" w:sz="0" w:space="0" w:color="auto"/>
          </w:divBdr>
          <w:divsChild>
            <w:div w:id="1316256879">
              <w:marLeft w:val="0"/>
              <w:marRight w:val="0"/>
              <w:marTop w:val="0"/>
              <w:marBottom w:val="0"/>
              <w:divBdr>
                <w:top w:val="none" w:sz="0" w:space="0" w:color="auto"/>
                <w:left w:val="none" w:sz="0" w:space="0" w:color="auto"/>
                <w:bottom w:val="none" w:sz="0" w:space="0" w:color="auto"/>
                <w:right w:val="none" w:sz="0" w:space="0" w:color="auto"/>
              </w:divBdr>
            </w:div>
          </w:divsChild>
        </w:div>
        <w:div w:id="1847398968">
          <w:marLeft w:val="0"/>
          <w:marRight w:val="0"/>
          <w:marTop w:val="0"/>
          <w:marBottom w:val="0"/>
          <w:divBdr>
            <w:top w:val="none" w:sz="0" w:space="0" w:color="auto"/>
            <w:left w:val="none" w:sz="0" w:space="0" w:color="auto"/>
            <w:bottom w:val="none" w:sz="0" w:space="0" w:color="auto"/>
            <w:right w:val="none" w:sz="0" w:space="0" w:color="auto"/>
          </w:divBdr>
          <w:divsChild>
            <w:div w:id="771903079">
              <w:marLeft w:val="0"/>
              <w:marRight w:val="0"/>
              <w:marTop w:val="0"/>
              <w:marBottom w:val="0"/>
              <w:divBdr>
                <w:top w:val="none" w:sz="0" w:space="0" w:color="auto"/>
                <w:left w:val="none" w:sz="0" w:space="0" w:color="auto"/>
                <w:bottom w:val="none" w:sz="0" w:space="0" w:color="auto"/>
                <w:right w:val="none" w:sz="0" w:space="0" w:color="auto"/>
              </w:divBdr>
            </w:div>
          </w:divsChild>
        </w:div>
        <w:div w:id="1847747604">
          <w:marLeft w:val="0"/>
          <w:marRight w:val="0"/>
          <w:marTop w:val="0"/>
          <w:marBottom w:val="0"/>
          <w:divBdr>
            <w:top w:val="none" w:sz="0" w:space="0" w:color="auto"/>
            <w:left w:val="none" w:sz="0" w:space="0" w:color="auto"/>
            <w:bottom w:val="none" w:sz="0" w:space="0" w:color="auto"/>
            <w:right w:val="none" w:sz="0" w:space="0" w:color="auto"/>
          </w:divBdr>
          <w:divsChild>
            <w:div w:id="1024942133">
              <w:marLeft w:val="0"/>
              <w:marRight w:val="0"/>
              <w:marTop w:val="0"/>
              <w:marBottom w:val="0"/>
              <w:divBdr>
                <w:top w:val="none" w:sz="0" w:space="0" w:color="auto"/>
                <w:left w:val="none" w:sz="0" w:space="0" w:color="auto"/>
                <w:bottom w:val="none" w:sz="0" w:space="0" w:color="auto"/>
                <w:right w:val="none" w:sz="0" w:space="0" w:color="auto"/>
              </w:divBdr>
            </w:div>
          </w:divsChild>
        </w:div>
        <w:div w:id="1847817253">
          <w:marLeft w:val="0"/>
          <w:marRight w:val="0"/>
          <w:marTop w:val="0"/>
          <w:marBottom w:val="0"/>
          <w:divBdr>
            <w:top w:val="none" w:sz="0" w:space="0" w:color="auto"/>
            <w:left w:val="none" w:sz="0" w:space="0" w:color="auto"/>
            <w:bottom w:val="none" w:sz="0" w:space="0" w:color="auto"/>
            <w:right w:val="none" w:sz="0" w:space="0" w:color="auto"/>
          </w:divBdr>
          <w:divsChild>
            <w:div w:id="1046753476">
              <w:marLeft w:val="0"/>
              <w:marRight w:val="0"/>
              <w:marTop w:val="0"/>
              <w:marBottom w:val="0"/>
              <w:divBdr>
                <w:top w:val="none" w:sz="0" w:space="0" w:color="auto"/>
                <w:left w:val="none" w:sz="0" w:space="0" w:color="auto"/>
                <w:bottom w:val="none" w:sz="0" w:space="0" w:color="auto"/>
                <w:right w:val="none" w:sz="0" w:space="0" w:color="auto"/>
              </w:divBdr>
            </w:div>
          </w:divsChild>
        </w:div>
        <w:div w:id="1848205961">
          <w:marLeft w:val="0"/>
          <w:marRight w:val="0"/>
          <w:marTop w:val="0"/>
          <w:marBottom w:val="0"/>
          <w:divBdr>
            <w:top w:val="none" w:sz="0" w:space="0" w:color="auto"/>
            <w:left w:val="none" w:sz="0" w:space="0" w:color="auto"/>
            <w:bottom w:val="none" w:sz="0" w:space="0" w:color="auto"/>
            <w:right w:val="none" w:sz="0" w:space="0" w:color="auto"/>
          </w:divBdr>
          <w:divsChild>
            <w:div w:id="310713342">
              <w:marLeft w:val="0"/>
              <w:marRight w:val="0"/>
              <w:marTop w:val="0"/>
              <w:marBottom w:val="0"/>
              <w:divBdr>
                <w:top w:val="none" w:sz="0" w:space="0" w:color="auto"/>
                <w:left w:val="none" w:sz="0" w:space="0" w:color="auto"/>
                <w:bottom w:val="none" w:sz="0" w:space="0" w:color="auto"/>
                <w:right w:val="none" w:sz="0" w:space="0" w:color="auto"/>
              </w:divBdr>
            </w:div>
          </w:divsChild>
        </w:div>
        <w:div w:id="1848863493">
          <w:marLeft w:val="0"/>
          <w:marRight w:val="0"/>
          <w:marTop w:val="0"/>
          <w:marBottom w:val="0"/>
          <w:divBdr>
            <w:top w:val="none" w:sz="0" w:space="0" w:color="auto"/>
            <w:left w:val="none" w:sz="0" w:space="0" w:color="auto"/>
            <w:bottom w:val="none" w:sz="0" w:space="0" w:color="auto"/>
            <w:right w:val="none" w:sz="0" w:space="0" w:color="auto"/>
          </w:divBdr>
          <w:divsChild>
            <w:div w:id="665016269">
              <w:marLeft w:val="0"/>
              <w:marRight w:val="0"/>
              <w:marTop w:val="0"/>
              <w:marBottom w:val="0"/>
              <w:divBdr>
                <w:top w:val="none" w:sz="0" w:space="0" w:color="auto"/>
                <w:left w:val="none" w:sz="0" w:space="0" w:color="auto"/>
                <w:bottom w:val="none" w:sz="0" w:space="0" w:color="auto"/>
                <w:right w:val="none" w:sz="0" w:space="0" w:color="auto"/>
              </w:divBdr>
            </w:div>
          </w:divsChild>
        </w:div>
        <w:div w:id="1848979424">
          <w:marLeft w:val="0"/>
          <w:marRight w:val="0"/>
          <w:marTop w:val="0"/>
          <w:marBottom w:val="0"/>
          <w:divBdr>
            <w:top w:val="none" w:sz="0" w:space="0" w:color="auto"/>
            <w:left w:val="none" w:sz="0" w:space="0" w:color="auto"/>
            <w:bottom w:val="none" w:sz="0" w:space="0" w:color="auto"/>
            <w:right w:val="none" w:sz="0" w:space="0" w:color="auto"/>
          </w:divBdr>
          <w:divsChild>
            <w:div w:id="642544614">
              <w:marLeft w:val="0"/>
              <w:marRight w:val="0"/>
              <w:marTop w:val="0"/>
              <w:marBottom w:val="0"/>
              <w:divBdr>
                <w:top w:val="none" w:sz="0" w:space="0" w:color="auto"/>
                <w:left w:val="none" w:sz="0" w:space="0" w:color="auto"/>
                <w:bottom w:val="none" w:sz="0" w:space="0" w:color="auto"/>
                <w:right w:val="none" w:sz="0" w:space="0" w:color="auto"/>
              </w:divBdr>
            </w:div>
          </w:divsChild>
        </w:div>
        <w:div w:id="1849103841">
          <w:marLeft w:val="0"/>
          <w:marRight w:val="0"/>
          <w:marTop w:val="0"/>
          <w:marBottom w:val="0"/>
          <w:divBdr>
            <w:top w:val="none" w:sz="0" w:space="0" w:color="auto"/>
            <w:left w:val="none" w:sz="0" w:space="0" w:color="auto"/>
            <w:bottom w:val="none" w:sz="0" w:space="0" w:color="auto"/>
            <w:right w:val="none" w:sz="0" w:space="0" w:color="auto"/>
          </w:divBdr>
          <w:divsChild>
            <w:div w:id="334840266">
              <w:marLeft w:val="0"/>
              <w:marRight w:val="0"/>
              <w:marTop w:val="0"/>
              <w:marBottom w:val="0"/>
              <w:divBdr>
                <w:top w:val="none" w:sz="0" w:space="0" w:color="auto"/>
                <w:left w:val="none" w:sz="0" w:space="0" w:color="auto"/>
                <w:bottom w:val="none" w:sz="0" w:space="0" w:color="auto"/>
                <w:right w:val="none" w:sz="0" w:space="0" w:color="auto"/>
              </w:divBdr>
            </w:div>
          </w:divsChild>
        </w:div>
        <w:div w:id="1849367680">
          <w:marLeft w:val="0"/>
          <w:marRight w:val="0"/>
          <w:marTop w:val="0"/>
          <w:marBottom w:val="0"/>
          <w:divBdr>
            <w:top w:val="none" w:sz="0" w:space="0" w:color="auto"/>
            <w:left w:val="none" w:sz="0" w:space="0" w:color="auto"/>
            <w:bottom w:val="none" w:sz="0" w:space="0" w:color="auto"/>
            <w:right w:val="none" w:sz="0" w:space="0" w:color="auto"/>
          </w:divBdr>
          <w:divsChild>
            <w:div w:id="1592855479">
              <w:marLeft w:val="0"/>
              <w:marRight w:val="0"/>
              <w:marTop w:val="0"/>
              <w:marBottom w:val="0"/>
              <w:divBdr>
                <w:top w:val="none" w:sz="0" w:space="0" w:color="auto"/>
                <w:left w:val="none" w:sz="0" w:space="0" w:color="auto"/>
                <w:bottom w:val="none" w:sz="0" w:space="0" w:color="auto"/>
                <w:right w:val="none" w:sz="0" w:space="0" w:color="auto"/>
              </w:divBdr>
            </w:div>
          </w:divsChild>
        </w:div>
        <w:div w:id="1849520007">
          <w:marLeft w:val="0"/>
          <w:marRight w:val="0"/>
          <w:marTop w:val="0"/>
          <w:marBottom w:val="0"/>
          <w:divBdr>
            <w:top w:val="none" w:sz="0" w:space="0" w:color="auto"/>
            <w:left w:val="none" w:sz="0" w:space="0" w:color="auto"/>
            <w:bottom w:val="none" w:sz="0" w:space="0" w:color="auto"/>
            <w:right w:val="none" w:sz="0" w:space="0" w:color="auto"/>
          </w:divBdr>
          <w:divsChild>
            <w:div w:id="1720587538">
              <w:marLeft w:val="0"/>
              <w:marRight w:val="0"/>
              <w:marTop w:val="0"/>
              <w:marBottom w:val="0"/>
              <w:divBdr>
                <w:top w:val="none" w:sz="0" w:space="0" w:color="auto"/>
                <w:left w:val="none" w:sz="0" w:space="0" w:color="auto"/>
                <w:bottom w:val="none" w:sz="0" w:space="0" w:color="auto"/>
                <w:right w:val="none" w:sz="0" w:space="0" w:color="auto"/>
              </w:divBdr>
            </w:div>
          </w:divsChild>
        </w:div>
        <w:div w:id="1850675264">
          <w:marLeft w:val="0"/>
          <w:marRight w:val="0"/>
          <w:marTop w:val="0"/>
          <w:marBottom w:val="0"/>
          <w:divBdr>
            <w:top w:val="none" w:sz="0" w:space="0" w:color="auto"/>
            <w:left w:val="none" w:sz="0" w:space="0" w:color="auto"/>
            <w:bottom w:val="none" w:sz="0" w:space="0" w:color="auto"/>
            <w:right w:val="none" w:sz="0" w:space="0" w:color="auto"/>
          </w:divBdr>
          <w:divsChild>
            <w:div w:id="962003113">
              <w:marLeft w:val="0"/>
              <w:marRight w:val="0"/>
              <w:marTop w:val="0"/>
              <w:marBottom w:val="0"/>
              <w:divBdr>
                <w:top w:val="none" w:sz="0" w:space="0" w:color="auto"/>
                <w:left w:val="none" w:sz="0" w:space="0" w:color="auto"/>
                <w:bottom w:val="none" w:sz="0" w:space="0" w:color="auto"/>
                <w:right w:val="none" w:sz="0" w:space="0" w:color="auto"/>
              </w:divBdr>
            </w:div>
          </w:divsChild>
        </w:div>
        <w:div w:id="1850949203">
          <w:marLeft w:val="0"/>
          <w:marRight w:val="0"/>
          <w:marTop w:val="0"/>
          <w:marBottom w:val="0"/>
          <w:divBdr>
            <w:top w:val="none" w:sz="0" w:space="0" w:color="auto"/>
            <w:left w:val="none" w:sz="0" w:space="0" w:color="auto"/>
            <w:bottom w:val="none" w:sz="0" w:space="0" w:color="auto"/>
            <w:right w:val="none" w:sz="0" w:space="0" w:color="auto"/>
          </w:divBdr>
          <w:divsChild>
            <w:div w:id="1463577473">
              <w:marLeft w:val="0"/>
              <w:marRight w:val="0"/>
              <w:marTop w:val="0"/>
              <w:marBottom w:val="0"/>
              <w:divBdr>
                <w:top w:val="none" w:sz="0" w:space="0" w:color="auto"/>
                <w:left w:val="none" w:sz="0" w:space="0" w:color="auto"/>
                <w:bottom w:val="none" w:sz="0" w:space="0" w:color="auto"/>
                <w:right w:val="none" w:sz="0" w:space="0" w:color="auto"/>
              </w:divBdr>
            </w:div>
          </w:divsChild>
        </w:div>
        <w:div w:id="1851330614">
          <w:marLeft w:val="0"/>
          <w:marRight w:val="0"/>
          <w:marTop w:val="0"/>
          <w:marBottom w:val="0"/>
          <w:divBdr>
            <w:top w:val="none" w:sz="0" w:space="0" w:color="auto"/>
            <w:left w:val="none" w:sz="0" w:space="0" w:color="auto"/>
            <w:bottom w:val="none" w:sz="0" w:space="0" w:color="auto"/>
            <w:right w:val="none" w:sz="0" w:space="0" w:color="auto"/>
          </w:divBdr>
          <w:divsChild>
            <w:div w:id="1152210192">
              <w:marLeft w:val="0"/>
              <w:marRight w:val="0"/>
              <w:marTop w:val="0"/>
              <w:marBottom w:val="0"/>
              <w:divBdr>
                <w:top w:val="none" w:sz="0" w:space="0" w:color="auto"/>
                <w:left w:val="none" w:sz="0" w:space="0" w:color="auto"/>
                <w:bottom w:val="none" w:sz="0" w:space="0" w:color="auto"/>
                <w:right w:val="none" w:sz="0" w:space="0" w:color="auto"/>
              </w:divBdr>
            </w:div>
          </w:divsChild>
        </w:div>
        <w:div w:id="1851719705">
          <w:marLeft w:val="0"/>
          <w:marRight w:val="0"/>
          <w:marTop w:val="0"/>
          <w:marBottom w:val="0"/>
          <w:divBdr>
            <w:top w:val="none" w:sz="0" w:space="0" w:color="auto"/>
            <w:left w:val="none" w:sz="0" w:space="0" w:color="auto"/>
            <w:bottom w:val="none" w:sz="0" w:space="0" w:color="auto"/>
            <w:right w:val="none" w:sz="0" w:space="0" w:color="auto"/>
          </w:divBdr>
          <w:divsChild>
            <w:div w:id="1575972975">
              <w:marLeft w:val="0"/>
              <w:marRight w:val="0"/>
              <w:marTop w:val="0"/>
              <w:marBottom w:val="0"/>
              <w:divBdr>
                <w:top w:val="none" w:sz="0" w:space="0" w:color="auto"/>
                <w:left w:val="none" w:sz="0" w:space="0" w:color="auto"/>
                <w:bottom w:val="none" w:sz="0" w:space="0" w:color="auto"/>
                <w:right w:val="none" w:sz="0" w:space="0" w:color="auto"/>
              </w:divBdr>
            </w:div>
          </w:divsChild>
        </w:div>
        <w:div w:id="1852143007">
          <w:marLeft w:val="0"/>
          <w:marRight w:val="0"/>
          <w:marTop w:val="0"/>
          <w:marBottom w:val="0"/>
          <w:divBdr>
            <w:top w:val="none" w:sz="0" w:space="0" w:color="auto"/>
            <w:left w:val="none" w:sz="0" w:space="0" w:color="auto"/>
            <w:bottom w:val="none" w:sz="0" w:space="0" w:color="auto"/>
            <w:right w:val="none" w:sz="0" w:space="0" w:color="auto"/>
          </w:divBdr>
          <w:divsChild>
            <w:div w:id="68160202">
              <w:marLeft w:val="0"/>
              <w:marRight w:val="0"/>
              <w:marTop w:val="0"/>
              <w:marBottom w:val="0"/>
              <w:divBdr>
                <w:top w:val="none" w:sz="0" w:space="0" w:color="auto"/>
                <w:left w:val="none" w:sz="0" w:space="0" w:color="auto"/>
                <w:bottom w:val="none" w:sz="0" w:space="0" w:color="auto"/>
                <w:right w:val="none" w:sz="0" w:space="0" w:color="auto"/>
              </w:divBdr>
            </w:div>
          </w:divsChild>
        </w:div>
        <w:div w:id="1852984375">
          <w:marLeft w:val="0"/>
          <w:marRight w:val="0"/>
          <w:marTop w:val="0"/>
          <w:marBottom w:val="0"/>
          <w:divBdr>
            <w:top w:val="none" w:sz="0" w:space="0" w:color="auto"/>
            <w:left w:val="none" w:sz="0" w:space="0" w:color="auto"/>
            <w:bottom w:val="none" w:sz="0" w:space="0" w:color="auto"/>
            <w:right w:val="none" w:sz="0" w:space="0" w:color="auto"/>
          </w:divBdr>
          <w:divsChild>
            <w:div w:id="889923526">
              <w:marLeft w:val="0"/>
              <w:marRight w:val="0"/>
              <w:marTop w:val="0"/>
              <w:marBottom w:val="0"/>
              <w:divBdr>
                <w:top w:val="none" w:sz="0" w:space="0" w:color="auto"/>
                <w:left w:val="none" w:sz="0" w:space="0" w:color="auto"/>
                <w:bottom w:val="none" w:sz="0" w:space="0" w:color="auto"/>
                <w:right w:val="none" w:sz="0" w:space="0" w:color="auto"/>
              </w:divBdr>
            </w:div>
          </w:divsChild>
        </w:div>
        <w:div w:id="1853033357">
          <w:marLeft w:val="0"/>
          <w:marRight w:val="0"/>
          <w:marTop w:val="0"/>
          <w:marBottom w:val="0"/>
          <w:divBdr>
            <w:top w:val="none" w:sz="0" w:space="0" w:color="auto"/>
            <w:left w:val="none" w:sz="0" w:space="0" w:color="auto"/>
            <w:bottom w:val="none" w:sz="0" w:space="0" w:color="auto"/>
            <w:right w:val="none" w:sz="0" w:space="0" w:color="auto"/>
          </w:divBdr>
          <w:divsChild>
            <w:div w:id="972953321">
              <w:marLeft w:val="0"/>
              <w:marRight w:val="0"/>
              <w:marTop w:val="0"/>
              <w:marBottom w:val="0"/>
              <w:divBdr>
                <w:top w:val="none" w:sz="0" w:space="0" w:color="auto"/>
                <w:left w:val="none" w:sz="0" w:space="0" w:color="auto"/>
                <w:bottom w:val="none" w:sz="0" w:space="0" w:color="auto"/>
                <w:right w:val="none" w:sz="0" w:space="0" w:color="auto"/>
              </w:divBdr>
            </w:div>
          </w:divsChild>
        </w:div>
        <w:div w:id="1853062988">
          <w:marLeft w:val="0"/>
          <w:marRight w:val="0"/>
          <w:marTop w:val="0"/>
          <w:marBottom w:val="0"/>
          <w:divBdr>
            <w:top w:val="none" w:sz="0" w:space="0" w:color="auto"/>
            <w:left w:val="none" w:sz="0" w:space="0" w:color="auto"/>
            <w:bottom w:val="none" w:sz="0" w:space="0" w:color="auto"/>
            <w:right w:val="none" w:sz="0" w:space="0" w:color="auto"/>
          </w:divBdr>
          <w:divsChild>
            <w:div w:id="2095977733">
              <w:marLeft w:val="0"/>
              <w:marRight w:val="0"/>
              <w:marTop w:val="0"/>
              <w:marBottom w:val="0"/>
              <w:divBdr>
                <w:top w:val="none" w:sz="0" w:space="0" w:color="auto"/>
                <w:left w:val="none" w:sz="0" w:space="0" w:color="auto"/>
                <w:bottom w:val="none" w:sz="0" w:space="0" w:color="auto"/>
                <w:right w:val="none" w:sz="0" w:space="0" w:color="auto"/>
              </w:divBdr>
            </w:div>
          </w:divsChild>
        </w:div>
        <w:div w:id="1853258986">
          <w:marLeft w:val="0"/>
          <w:marRight w:val="0"/>
          <w:marTop w:val="0"/>
          <w:marBottom w:val="0"/>
          <w:divBdr>
            <w:top w:val="none" w:sz="0" w:space="0" w:color="auto"/>
            <w:left w:val="none" w:sz="0" w:space="0" w:color="auto"/>
            <w:bottom w:val="none" w:sz="0" w:space="0" w:color="auto"/>
            <w:right w:val="none" w:sz="0" w:space="0" w:color="auto"/>
          </w:divBdr>
          <w:divsChild>
            <w:div w:id="1682388448">
              <w:marLeft w:val="0"/>
              <w:marRight w:val="0"/>
              <w:marTop w:val="0"/>
              <w:marBottom w:val="0"/>
              <w:divBdr>
                <w:top w:val="none" w:sz="0" w:space="0" w:color="auto"/>
                <w:left w:val="none" w:sz="0" w:space="0" w:color="auto"/>
                <w:bottom w:val="none" w:sz="0" w:space="0" w:color="auto"/>
                <w:right w:val="none" w:sz="0" w:space="0" w:color="auto"/>
              </w:divBdr>
            </w:div>
          </w:divsChild>
        </w:div>
        <w:div w:id="1853379216">
          <w:marLeft w:val="0"/>
          <w:marRight w:val="0"/>
          <w:marTop w:val="0"/>
          <w:marBottom w:val="0"/>
          <w:divBdr>
            <w:top w:val="none" w:sz="0" w:space="0" w:color="auto"/>
            <w:left w:val="none" w:sz="0" w:space="0" w:color="auto"/>
            <w:bottom w:val="none" w:sz="0" w:space="0" w:color="auto"/>
            <w:right w:val="none" w:sz="0" w:space="0" w:color="auto"/>
          </w:divBdr>
          <w:divsChild>
            <w:div w:id="1682244244">
              <w:marLeft w:val="0"/>
              <w:marRight w:val="0"/>
              <w:marTop w:val="0"/>
              <w:marBottom w:val="0"/>
              <w:divBdr>
                <w:top w:val="none" w:sz="0" w:space="0" w:color="auto"/>
                <w:left w:val="none" w:sz="0" w:space="0" w:color="auto"/>
                <w:bottom w:val="none" w:sz="0" w:space="0" w:color="auto"/>
                <w:right w:val="none" w:sz="0" w:space="0" w:color="auto"/>
              </w:divBdr>
            </w:div>
          </w:divsChild>
        </w:div>
        <w:div w:id="1853489825">
          <w:marLeft w:val="0"/>
          <w:marRight w:val="0"/>
          <w:marTop w:val="0"/>
          <w:marBottom w:val="0"/>
          <w:divBdr>
            <w:top w:val="none" w:sz="0" w:space="0" w:color="auto"/>
            <w:left w:val="none" w:sz="0" w:space="0" w:color="auto"/>
            <w:bottom w:val="none" w:sz="0" w:space="0" w:color="auto"/>
            <w:right w:val="none" w:sz="0" w:space="0" w:color="auto"/>
          </w:divBdr>
          <w:divsChild>
            <w:div w:id="1507595605">
              <w:marLeft w:val="0"/>
              <w:marRight w:val="0"/>
              <w:marTop w:val="0"/>
              <w:marBottom w:val="0"/>
              <w:divBdr>
                <w:top w:val="none" w:sz="0" w:space="0" w:color="auto"/>
                <w:left w:val="none" w:sz="0" w:space="0" w:color="auto"/>
                <w:bottom w:val="none" w:sz="0" w:space="0" w:color="auto"/>
                <w:right w:val="none" w:sz="0" w:space="0" w:color="auto"/>
              </w:divBdr>
            </w:div>
          </w:divsChild>
        </w:div>
        <w:div w:id="1854223202">
          <w:marLeft w:val="0"/>
          <w:marRight w:val="0"/>
          <w:marTop w:val="0"/>
          <w:marBottom w:val="0"/>
          <w:divBdr>
            <w:top w:val="none" w:sz="0" w:space="0" w:color="auto"/>
            <w:left w:val="none" w:sz="0" w:space="0" w:color="auto"/>
            <w:bottom w:val="none" w:sz="0" w:space="0" w:color="auto"/>
            <w:right w:val="none" w:sz="0" w:space="0" w:color="auto"/>
          </w:divBdr>
          <w:divsChild>
            <w:div w:id="1378890792">
              <w:marLeft w:val="0"/>
              <w:marRight w:val="0"/>
              <w:marTop w:val="0"/>
              <w:marBottom w:val="0"/>
              <w:divBdr>
                <w:top w:val="none" w:sz="0" w:space="0" w:color="auto"/>
                <w:left w:val="none" w:sz="0" w:space="0" w:color="auto"/>
                <w:bottom w:val="none" w:sz="0" w:space="0" w:color="auto"/>
                <w:right w:val="none" w:sz="0" w:space="0" w:color="auto"/>
              </w:divBdr>
            </w:div>
          </w:divsChild>
        </w:div>
        <w:div w:id="1854610585">
          <w:marLeft w:val="0"/>
          <w:marRight w:val="0"/>
          <w:marTop w:val="0"/>
          <w:marBottom w:val="0"/>
          <w:divBdr>
            <w:top w:val="none" w:sz="0" w:space="0" w:color="auto"/>
            <w:left w:val="none" w:sz="0" w:space="0" w:color="auto"/>
            <w:bottom w:val="none" w:sz="0" w:space="0" w:color="auto"/>
            <w:right w:val="none" w:sz="0" w:space="0" w:color="auto"/>
          </w:divBdr>
          <w:divsChild>
            <w:div w:id="1547915412">
              <w:marLeft w:val="0"/>
              <w:marRight w:val="0"/>
              <w:marTop w:val="0"/>
              <w:marBottom w:val="0"/>
              <w:divBdr>
                <w:top w:val="none" w:sz="0" w:space="0" w:color="auto"/>
                <w:left w:val="none" w:sz="0" w:space="0" w:color="auto"/>
                <w:bottom w:val="none" w:sz="0" w:space="0" w:color="auto"/>
                <w:right w:val="none" w:sz="0" w:space="0" w:color="auto"/>
              </w:divBdr>
            </w:div>
          </w:divsChild>
        </w:div>
        <w:div w:id="1854876759">
          <w:marLeft w:val="0"/>
          <w:marRight w:val="0"/>
          <w:marTop w:val="0"/>
          <w:marBottom w:val="0"/>
          <w:divBdr>
            <w:top w:val="none" w:sz="0" w:space="0" w:color="auto"/>
            <w:left w:val="none" w:sz="0" w:space="0" w:color="auto"/>
            <w:bottom w:val="none" w:sz="0" w:space="0" w:color="auto"/>
            <w:right w:val="none" w:sz="0" w:space="0" w:color="auto"/>
          </w:divBdr>
          <w:divsChild>
            <w:div w:id="1757170039">
              <w:marLeft w:val="0"/>
              <w:marRight w:val="0"/>
              <w:marTop w:val="0"/>
              <w:marBottom w:val="0"/>
              <w:divBdr>
                <w:top w:val="none" w:sz="0" w:space="0" w:color="auto"/>
                <w:left w:val="none" w:sz="0" w:space="0" w:color="auto"/>
                <w:bottom w:val="none" w:sz="0" w:space="0" w:color="auto"/>
                <w:right w:val="none" w:sz="0" w:space="0" w:color="auto"/>
              </w:divBdr>
            </w:div>
          </w:divsChild>
        </w:div>
        <w:div w:id="1855220375">
          <w:marLeft w:val="0"/>
          <w:marRight w:val="0"/>
          <w:marTop w:val="0"/>
          <w:marBottom w:val="0"/>
          <w:divBdr>
            <w:top w:val="none" w:sz="0" w:space="0" w:color="auto"/>
            <w:left w:val="none" w:sz="0" w:space="0" w:color="auto"/>
            <w:bottom w:val="none" w:sz="0" w:space="0" w:color="auto"/>
            <w:right w:val="none" w:sz="0" w:space="0" w:color="auto"/>
          </w:divBdr>
          <w:divsChild>
            <w:div w:id="329256587">
              <w:marLeft w:val="0"/>
              <w:marRight w:val="0"/>
              <w:marTop w:val="0"/>
              <w:marBottom w:val="0"/>
              <w:divBdr>
                <w:top w:val="none" w:sz="0" w:space="0" w:color="auto"/>
                <w:left w:val="none" w:sz="0" w:space="0" w:color="auto"/>
                <w:bottom w:val="none" w:sz="0" w:space="0" w:color="auto"/>
                <w:right w:val="none" w:sz="0" w:space="0" w:color="auto"/>
              </w:divBdr>
            </w:div>
          </w:divsChild>
        </w:div>
        <w:div w:id="1855260944">
          <w:marLeft w:val="0"/>
          <w:marRight w:val="0"/>
          <w:marTop w:val="0"/>
          <w:marBottom w:val="0"/>
          <w:divBdr>
            <w:top w:val="none" w:sz="0" w:space="0" w:color="auto"/>
            <w:left w:val="none" w:sz="0" w:space="0" w:color="auto"/>
            <w:bottom w:val="none" w:sz="0" w:space="0" w:color="auto"/>
            <w:right w:val="none" w:sz="0" w:space="0" w:color="auto"/>
          </w:divBdr>
          <w:divsChild>
            <w:div w:id="839464746">
              <w:marLeft w:val="0"/>
              <w:marRight w:val="0"/>
              <w:marTop w:val="0"/>
              <w:marBottom w:val="0"/>
              <w:divBdr>
                <w:top w:val="none" w:sz="0" w:space="0" w:color="auto"/>
                <w:left w:val="none" w:sz="0" w:space="0" w:color="auto"/>
                <w:bottom w:val="none" w:sz="0" w:space="0" w:color="auto"/>
                <w:right w:val="none" w:sz="0" w:space="0" w:color="auto"/>
              </w:divBdr>
            </w:div>
          </w:divsChild>
        </w:div>
        <w:div w:id="1856075752">
          <w:marLeft w:val="0"/>
          <w:marRight w:val="0"/>
          <w:marTop w:val="0"/>
          <w:marBottom w:val="0"/>
          <w:divBdr>
            <w:top w:val="none" w:sz="0" w:space="0" w:color="auto"/>
            <w:left w:val="none" w:sz="0" w:space="0" w:color="auto"/>
            <w:bottom w:val="none" w:sz="0" w:space="0" w:color="auto"/>
            <w:right w:val="none" w:sz="0" w:space="0" w:color="auto"/>
          </w:divBdr>
          <w:divsChild>
            <w:div w:id="1829900512">
              <w:marLeft w:val="0"/>
              <w:marRight w:val="0"/>
              <w:marTop w:val="0"/>
              <w:marBottom w:val="0"/>
              <w:divBdr>
                <w:top w:val="none" w:sz="0" w:space="0" w:color="auto"/>
                <w:left w:val="none" w:sz="0" w:space="0" w:color="auto"/>
                <w:bottom w:val="none" w:sz="0" w:space="0" w:color="auto"/>
                <w:right w:val="none" w:sz="0" w:space="0" w:color="auto"/>
              </w:divBdr>
            </w:div>
          </w:divsChild>
        </w:div>
        <w:div w:id="1856769337">
          <w:marLeft w:val="0"/>
          <w:marRight w:val="0"/>
          <w:marTop w:val="0"/>
          <w:marBottom w:val="0"/>
          <w:divBdr>
            <w:top w:val="none" w:sz="0" w:space="0" w:color="auto"/>
            <w:left w:val="none" w:sz="0" w:space="0" w:color="auto"/>
            <w:bottom w:val="none" w:sz="0" w:space="0" w:color="auto"/>
            <w:right w:val="none" w:sz="0" w:space="0" w:color="auto"/>
          </w:divBdr>
          <w:divsChild>
            <w:div w:id="1875726358">
              <w:marLeft w:val="0"/>
              <w:marRight w:val="0"/>
              <w:marTop w:val="0"/>
              <w:marBottom w:val="0"/>
              <w:divBdr>
                <w:top w:val="none" w:sz="0" w:space="0" w:color="auto"/>
                <w:left w:val="none" w:sz="0" w:space="0" w:color="auto"/>
                <w:bottom w:val="none" w:sz="0" w:space="0" w:color="auto"/>
                <w:right w:val="none" w:sz="0" w:space="0" w:color="auto"/>
              </w:divBdr>
            </w:div>
          </w:divsChild>
        </w:div>
        <w:div w:id="1857377945">
          <w:marLeft w:val="0"/>
          <w:marRight w:val="0"/>
          <w:marTop w:val="0"/>
          <w:marBottom w:val="0"/>
          <w:divBdr>
            <w:top w:val="none" w:sz="0" w:space="0" w:color="auto"/>
            <w:left w:val="none" w:sz="0" w:space="0" w:color="auto"/>
            <w:bottom w:val="none" w:sz="0" w:space="0" w:color="auto"/>
            <w:right w:val="none" w:sz="0" w:space="0" w:color="auto"/>
          </w:divBdr>
          <w:divsChild>
            <w:div w:id="221673086">
              <w:marLeft w:val="0"/>
              <w:marRight w:val="0"/>
              <w:marTop w:val="0"/>
              <w:marBottom w:val="0"/>
              <w:divBdr>
                <w:top w:val="none" w:sz="0" w:space="0" w:color="auto"/>
                <w:left w:val="none" w:sz="0" w:space="0" w:color="auto"/>
                <w:bottom w:val="none" w:sz="0" w:space="0" w:color="auto"/>
                <w:right w:val="none" w:sz="0" w:space="0" w:color="auto"/>
              </w:divBdr>
            </w:div>
          </w:divsChild>
        </w:div>
        <w:div w:id="1857696076">
          <w:marLeft w:val="0"/>
          <w:marRight w:val="0"/>
          <w:marTop w:val="0"/>
          <w:marBottom w:val="0"/>
          <w:divBdr>
            <w:top w:val="none" w:sz="0" w:space="0" w:color="auto"/>
            <w:left w:val="none" w:sz="0" w:space="0" w:color="auto"/>
            <w:bottom w:val="none" w:sz="0" w:space="0" w:color="auto"/>
            <w:right w:val="none" w:sz="0" w:space="0" w:color="auto"/>
          </w:divBdr>
          <w:divsChild>
            <w:div w:id="2046909279">
              <w:marLeft w:val="0"/>
              <w:marRight w:val="0"/>
              <w:marTop w:val="0"/>
              <w:marBottom w:val="0"/>
              <w:divBdr>
                <w:top w:val="none" w:sz="0" w:space="0" w:color="auto"/>
                <w:left w:val="none" w:sz="0" w:space="0" w:color="auto"/>
                <w:bottom w:val="none" w:sz="0" w:space="0" w:color="auto"/>
                <w:right w:val="none" w:sz="0" w:space="0" w:color="auto"/>
              </w:divBdr>
            </w:div>
          </w:divsChild>
        </w:div>
        <w:div w:id="1858035837">
          <w:marLeft w:val="0"/>
          <w:marRight w:val="0"/>
          <w:marTop w:val="0"/>
          <w:marBottom w:val="0"/>
          <w:divBdr>
            <w:top w:val="none" w:sz="0" w:space="0" w:color="auto"/>
            <w:left w:val="none" w:sz="0" w:space="0" w:color="auto"/>
            <w:bottom w:val="none" w:sz="0" w:space="0" w:color="auto"/>
            <w:right w:val="none" w:sz="0" w:space="0" w:color="auto"/>
          </w:divBdr>
          <w:divsChild>
            <w:div w:id="360978336">
              <w:marLeft w:val="0"/>
              <w:marRight w:val="0"/>
              <w:marTop w:val="0"/>
              <w:marBottom w:val="0"/>
              <w:divBdr>
                <w:top w:val="none" w:sz="0" w:space="0" w:color="auto"/>
                <w:left w:val="none" w:sz="0" w:space="0" w:color="auto"/>
                <w:bottom w:val="none" w:sz="0" w:space="0" w:color="auto"/>
                <w:right w:val="none" w:sz="0" w:space="0" w:color="auto"/>
              </w:divBdr>
            </w:div>
          </w:divsChild>
        </w:div>
        <w:div w:id="1858545448">
          <w:marLeft w:val="0"/>
          <w:marRight w:val="0"/>
          <w:marTop w:val="0"/>
          <w:marBottom w:val="0"/>
          <w:divBdr>
            <w:top w:val="none" w:sz="0" w:space="0" w:color="auto"/>
            <w:left w:val="none" w:sz="0" w:space="0" w:color="auto"/>
            <w:bottom w:val="none" w:sz="0" w:space="0" w:color="auto"/>
            <w:right w:val="none" w:sz="0" w:space="0" w:color="auto"/>
          </w:divBdr>
          <w:divsChild>
            <w:div w:id="1560941068">
              <w:marLeft w:val="0"/>
              <w:marRight w:val="0"/>
              <w:marTop w:val="0"/>
              <w:marBottom w:val="0"/>
              <w:divBdr>
                <w:top w:val="none" w:sz="0" w:space="0" w:color="auto"/>
                <w:left w:val="none" w:sz="0" w:space="0" w:color="auto"/>
                <w:bottom w:val="none" w:sz="0" w:space="0" w:color="auto"/>
                <w:right w:val="none" w:sz="0" w:space="0" w:color="auto"/>
              </w:divBdr>
            </w:div>
          </w:divsChild>
        </w:div>
        <w:div w:id="1858618189">
          <w:marLeft w:val="0"/>
          <w:marRight w:val="0"/>
          <w:marTop w:val="0"/>
          <w:marBottom w:val="0"/>
          <w:divBdr>
            <w:top w:val="none" w:sz="0" w:space="0" w:color="auto"/>
            <w:left w:val="none" w:sz="0" w:space="0" w:color="auto"/>
            <w:bottom w:val="none" w:sz="0" w:space="0" w:color="auto"/>
            <w:right w:val="none" w:sz="0" w:space="0" w:color="auto"/>
          </w:divBdr>
          <w:divsChild>
            <w:div w:id="1751006215">
              <w:marLeft w:val="0"/>
              <w:marRight w:val="0"/>
              <w:marTop w:val="0"/>
              <w:marBottom w:val="0"/>
              <w:divBdr>
                <w:top w:val="none" w:sz="0" w:space="0" w:color="auto"/>
                <w:left w:val="none" w:sz="0" w:space="0" w:color="auto"/>
                <w:bottom w:val="none" w:sz="0" w:space="0" w:color="auto"/>
                <w:right w:val="none" w:sz="0" w:space="0" w:color="auto"/>
              </w:divBdr>
            </w:div>
          </w:divsChild>
        </w:div>
        <w:div w:id="1858688729">
          <w:marLeft w:val="0"/>
          <w:marRight w:val="0"/>
          <w:marTop w:val="0"/>
          <w:marBottom w:val="0"/>
          <w:divBdr>
            <w:top w:val="none" w:sz="0" w:space="0" w:color="auto"/>
            <w:left w:val="none" w:sz="0" w:space="0" w:color="auto"/>
            <w:bottom w:val="none" w:sz="0" w:space="0" w:color="auto"/>
            <w:right w:val="none" w:sz="0" w:space="0" w:color="auto"/>
          </w:divBdr>
          <w:divsChild>
            <w:div w:id="244996432">
              <w:marLeft w:val="0"/>
              <w:marRight w:val="0"/>
              <w:marTop w:val="0"/>
              <w:marBottom w:val="0"/>
              <w:divBdr>
                <w:top w:val="none" w:sz="0" w:space="0" w:color="auto"/>
                <w:left w:val="none" w:sz="0" w:space="0" w:color="auto"/>
                <w:bottom w:val="none" w:sz="0" w:space="0" w:color="auto"/>
                <w:right w:val="none" w:sz="0" w:space="0" w:color="auto"/>
              </w:divBdr>
            </w:div>
          </w:divsChild>
        </w:div>
        <w:div w:id="1859153554">
          <w:marLeft w:val="0"/>
          <w:marRight w:val="0"/>
          <w:marTop w:val="0"/>
          <w:marBottom w:val="0"/>
          <w:divBdr>
            <w:top w:val="none" w:sz="0" w:space="0" w:color="auto"/>
            <w:left w:val="none" w:sz="0" w:space="0" w:color="auto"/>
            <w:bottom w:val="none" w:sz="0" w:space="0" w:color="auto"/>
            <w:right w:val="none" w:sz="0" w:space="0" w:color="auto"/>
          </w:divBdr>
          <w:divsChild>
            <w:div w:id="1994480239">
              <w:marLeft w:val="0"/>
              <w:marRight w:val="0"/>
              <w:marTop w:val="0"/>
              <w:marBottom w:val="0"/>
              <w:divBdr>
                <w:top w:val="none" w:sz="0" w:space="0" w:color="auto"/>
                <w:left w:val="none" w:sz="0" w:space="0" w:color="auto"/>
                <w:bottom w:val="none" w:sz="0" w:space="0" w:color="auto"/>
                <w:right w:val="none" w:sz="0" w:space="0" w:color="auto"/>
              </w:divBdr>
            </w:div>
          </w:divsChild>
        </w:div>
        <w:div w:id="1859926024">
          <w:marLeft w:val="0"/>
          <w:marRight w:val="0"/>
          <w:marTop w:val="0"/>
          <w:marBottom w:val="0"/>
          <w:divBdr>
            <w:top w:val="none" w:sz="0" w:space="0" w:color="auto"/>
            <w:left w:val="none" w:sz="0" w:space="0" w:color="auto"/>
            <w:bottom w:val="none" w:sz="0" w:space="0" w:color="auto"/>
            <w:right w:val="none" w:sz="0" w:space="0" w:color="auto"/>
          </w:divBdr>
          <w:divsChild>
            <w:div w:id="1206217878">
              <w:marLeft w:val="0"/>
              <w:marRight w:val="0"/>
              <w:marTop w:val="0"/>
              <w:marBottom w:val="0"/>
              <w:divBdr>
                <w:top w:val="none" w:sz="0" w:space="0" w:color="auto"/>
                <w:left w:val="none" w:sz="0" w:space="0" w:color="auto"/>
                <w:bottom w:val="none" w:sz="0" w:space="0" w:color="auto"/>
                <w:right w:val="none" w:sz="0" w:space="0" w:color="auto"/>
              </w:divBdr>
            </w:div>
          </w:divsChild>
        </w:div>
        <w:div w:id="1860050142">
          <w:marLeft w:val="0"/>
          <w:marRight w:val="0"/>
          <w:marTop w:val="0"/>
          <w:marBottom w:val="0"/>
          <w:divBdr>
            <w:top w:val="none" w:sz="0" w:space="0" w:color="auto"/>
            <w:left w:val="none" w:sz="0" w:space="0" w:color="auto"/>
            <w:bottom w:val="none" w:sz="0" w:space="0" w:color="auto"/>
            <w:right w:val="none" w:sz="0" w:space="0" w:color="auto"/>
          </w:divBdr>
          <w:divsChild>
            <w:div w:id="1227109950">
              <w:marLeft w:val="0"/>
              <w:marRight w:val="0"/>
              <w:marTop w:val="0"/>
              <w:marBottom w:val="0"/>
              <w:divBdr>
                <w:top w:val="none" w:sz="0" w:space="0" w:color="auto"/>
                <w:left w:val="none" w:sz="0" w:space="0" w:color="auto"/>
                <w:bottom w:val="none" w:sz="0" w:space="0" w:color="auto"/>
                <w:right w:val="none" w:sz="0" w:space="0" w:color="auto"/>
              </w:divBdr>
            </w:div>
          </w:divsChild>
        </w:div>
        <w:div w:id="1860269406">
          <w:marLeft w:val="0"/>
          <w:marRight w:val="0"/>
          <w:marTop w:val="0"/>
          <w:marBottom w:val="0"/>
          <w:divBdr>
            <w:top w:val="none" w:sz="0" w:space="0" w:color="auto"/>
            <w:left w:val="none" w:sz="0" w:space="0" w:color="auto"/>
            <w:bottom w:val="none" w:sz="0" w:space="0" w:color="auto"/>
            <w:right w:val="none" w:sz="0" w:space="0" w:color="auto"/>
          </w:divBdr>
          <w:divsChild>
            <w:div w:id="1070349502">
              <w:marLeft w:val="0"/>
              <w:marRight w:val="0"/>
              <w:marTop w:val="0"/>
              <w:marBottom w:val="0"/>
              <w:divBdr>
                <w:top w:val="none" w:sz="0" w:space="0" w:color="auto"/>
                <w:left w:val="none" w:sz="0" w:space="0" w:color="auto"/>
                <w:bottom w:val="none" w:sz="0" w:space="0" w:color="auto"/>
                <w:right w:val="none" w:sz="0" w:space="0" w:color="auto"/>
              </w:divBdr>
            </w:div>
          </w:divsChild>
        </w:div>
        <w:div w:id="1860582677">
          <w:marLeft w:val="0"/>
          <w:marRight w:val="0"/>
          <w:marTop w:val="0"/>
          <w:marBottom w:val="0"/>
          <w:divBdr>
            <w:top w:val="none" w:sz="0" w:space="0" w:color="auto"/>
            <w:left w:val="none" w:sz="0" w:space="0" w:color="auto"/>
            <w:bottom w:val="none" w:sz="0" w:space="0" w:color="auto"/>
            <w:right w:val="none" w:sz="0" w:space="0" w:color="auto"/>
          </w:divBdr>
          <w:divsChild>
            <w:div w:id="1031689185">
              <w:marLeft w:val="0"/>
              <w:marRight w:val="0"/>
              <w:marTop w:val="0"/>
              <w:marBottom w:val="0"/>
              <w:divBdr>
                <w:top w:val="none" w:sz="0" w:space="0" w:color="auto"/>
                <w:left w:val="none" w:sz="0" w:space="0" w:color="auto"/>
                <w:bottom w:val="none" w:sz="0" w:space="0" w:color="auto"/>
                <w:right w:val="none" w:sz="0" w:space="0" w:color="auto"/>
              </w:divBdr>
            </w:div>
          </w:divsChild>
        </w:div>
        <w:div w:id="1860701195">
          <w:marLeft w:val="0"/>
          <w:marRight w:val="0"/>
          <w:marTop w:val="0"/>
          <w:marBottom w:val="0"/>
          <w:divBdr>
            <w:top w:val="none" w:sz="0" w:space="0" w:color="auto"/>
            <w:left w:val="none" w:sz="0" w:space="0" w:color="auto"/>
            <w:bottom w:val="none" w:sz="0" w:space="0" w:color="auto"/>
            <w:right w:val="none" w:sz="0" w:space="0" w:color="auto"/>
          </w:divBdr>
          <w:divsChild>
            <w:div w:id="565605687">
              <w:marLeft w:val="0"/>
              <w:marRight w:val="0"/>
              <w:marTop w:val="0"/>
              <w:marBottom w:val="0"/>
              <w:divBdr>
                <w:top w:val="none" w:sz="0" w:space="0" w:color="auto"/>
                <w:left w:val="none" w:sz="0" w:space="0" w:color="auto"/>
                <w:bottom w:val="none" w:sz="0" w:space="0" w:color="auto"/>
                <w:right w:val="none" w:sz="0" w:space="0" w:color="auto"/>
              </w:divBdr>
            </w:div>
          </w:divsChild>
        </w:div>
        <w:div w:id="1861702782">
          <w:marLeft w:val="0"/>
          <w:marRight w:val="0"/>
          <w:marTop w:val="0"/>
          <w:marBottom w:val="0"/>
          <w:divBdr>
            <w:top w:val="none" w:sz="0" w:space="0" w:color="auto"/>
            <w:left w:val="none" w:sz="0" w:space="0" w:color="auto"/>
            <w:bottom w:val="none" w:sz="0" w:space="0" w:color="auto"/>
            <w:right w:val="none" w:sz="0" w:space="0" w:color="auto"/>
          </w:divBdr>
          <w:divsChild>
            <w:div w:id="634601446">
              <w:marLeft w:val="0"/>
              <w:marRight w:val="0"/>
              <w:marTop w:val="0"/>
              <w:marBottom w:val="0"/>
              <w:divBdr>
                <w:top w:val="none" w:sz="0" w:space="0" w:color="auto"/>
                <w:left w:val="none" w:sz="0" w:space="0" w:color="auto"/>
                <w:bottom w:val="none" w:sz="0" w:space="0" w:color="auto"/>
                <w:right w:val="none" w:sz="0" w:space="0" w:color="auto"/>
              </w:divBdr>
            </w:div>
          </w:divsChild>
        </w:div>
        <w:div w:id="1861774828">
          <w:marLeft w:val="0"/>
          <w:marRight w:val="0"/>
          <w:marTop w:val="0"/>
          <w:marBottom w:val="0"/>
          <w:divBdr>
            <w:top w:val="none" w:sz="0" w:space="0" w:color="auto"/>
            <w:left w:val="none" w:sz="0" w:space="0" w:color="auto"/>
            <w:bottom w:val="none" w:sz="0" w:space="0" w:color="auto"/>
            <w:right w:val="none" w:sz="0" w:space="0" w:color="auto"/>
          </w:divBdr>
          <w:divsChild>
            <w:div w:id="637731056">
              <w:marLeft w:val="0"/>
              <w:marRight w:val="0"/>
              <w:marTop w:val="0"/>
              <w:marBottom w:val="0"/>
              <w:divBdr>
                <w:top w:val="none" w:sz="0" w:space="0" w:color="auto"/>
                <w:left w:val="none" w:sz="0" w:space="0" w:color="auto"/>
                <w:bottom w:val="none" w:sz="0" w:space="0" w:color="auto"/>
                <w:right w:val="none" w:sz="0" w:space="0" w:color="auto"/>
              </w:divBdr>
            </w:div>
          </w:divsChild>
        </w:div>
        <w:div w:id="1862165038">
          <w:marLeft w:val="0"/>
          <w:marRight w:val="0"/>
          <w:marTop w:val="0"/>
          <w:marBottom w:val="0"/>
          <w:divBdr>
            <w:top w:val="none" w:sz="0" w:space="0" w:color="auto"/>
            <w:left w:val="none" w:sz="0" w:space="0" w:color="auto"/>
            <w:bottom w:val="none" w:sz="0" w:space="0" w:color="auto"/>
            <w:right w:val="none" w:sz="0" w:space="0" w:color="auto"/>
          </w:divBdr>
          <w:divsChild>
            <w:div w:id="642999683">
              <w:marLeft w:val="0"/>
              <w:marRight w:val="0"/>
              <w:marTop w:val="0"/>
              <w:marBottom w:val="0"/>
              <w:divBdr>
                <w:top w:val="none" w:sz="0" w:space="0" w:color="auto"/>
                <w:left w:val="none" w:sz="0" w:space="0" w:color="auto"/>
                <w:bottom w:val="none" w:sz="0" w:space="0" w:color="auto"/>
                <w:right w:val="none" w:sz="0" w:space="0" w:color="auto"/>
              </w:divBdr>
            </w:div>
          </w:divsChild>
        </w:div>
        <w:div w:id="1862475094">
          <w:marLeft w:val="0"/>
          <w:marRight w:val="0"/>
          <w:marTop w:val="0"/>
          <w:marBottom w:val="0"/>
          <w:divBdr>
            <w:top w:val="none" w:sz="0" w:space="0" w:color="auto"/>
            <w:left w:val="none" w:sz="0" w:space="0" w:color="auto"/>
            <w:bottom w:val="none" w:sz="0" w:space="0" w:color="auto"/>
            <w:right w:val="none" w:sz="0" w:space="0" w:color="auto"/>
          </w:divBdr>
          <w:divsChild>
            <w:div w:id="704645924">
              <w:marLeft w:val="0"/>
              <w:marRight w:val="0"/>
              <w:marTop w:val="0"/>
              <w:marBottom w:val="0"/>
              <w:divBdr>
                <w:top w:val="none" w:sz="0" w:space="0" w:color="auto"/>
                <w:left w:val="none" w:sz="0" w:space="0" w:color="auto"/>
                <w:bottom w:val="none" w:sz="0" w:space="0" w:color="auto"/>
                <w:right w:val="none" w:sz="0" w:space="0" w:color="auto"/>
              </w:divBdr>
            </w:div>
          </w:divsChild>
        </w:div>
        <w:div w:id="1862621402">
          <w:marLeft w:val="0"/>
          <w:marRight w:val="0"/>
          <w:marTop w:val="0"/>
          <w:marBottom w:val="0"/>
          <w:divBdr>
            <w:top w:val="none" w:sz="0" w:space="0" w:color="auto"/>
            <w:left w:val="none" w:sz="0" w:space="0" w:color="auto"/>
            <w:bottom w:val="none" w:sz="0" w:space="0" w:color="auto"/>
            <w:right w:val="none" w:sz="0" w:space="0" w:color="auto"/>
          </w:divBdr>
          <w:divsChild>
            <w:div w:id="1302035401">
              <w:marLeft w:val="0"/>
              <w:marRight w:val="0"/>
              <w:marTop w:val="0"/>
              <w:marBottom w:val="0"/>
              <w:divBdr>
                <w:top w:val="none" w:sz="0" w:space="0" w:color="auto"/>
                <w:left w:val="none" w:sz="0" w:space="0" w:color="auto"/>
                <w:bottom w:val="none" w:sz="0" w:space="0" w:color="auto"/>
                <w:right w:val="none" w:sz="0" w:space="0" w:color="auto"/>
              </w:divBdr>
            </w:div>
          </w:divsChild>
        </w:div>
        <w:div w:id="1863278796">
          <w:marLeft w:val="0"/>
          <w:marRight w:val="0"/>
          <w:marTop w:val="0"/>
          <w:marBottom w:val="0"/>
          <w:divBdr>
            <w:top w:val="none" w:sz="0" w:space="0" w:color="auto"/>
            <w:left w:val="none" w:sz="0" w:space="0" w:color="auto"/>
            <w:bottom w:val="none" w:sz="0" w:space="0" w:color="auto"/>
            <w:right w:val="none" w:sz="0" w:space="0" w:color="auto"/>
          </w:divBdr>
          <w:divsChild>
            <w:div w:id="1773430821">
              <w:marLeft w:val="0"/>
              <w:marRight w:val="0"/>
              <w:marTop w:val="0"/>
              <w:marBottom w:val="0"/>
              <w:divBdr>
                <w:top w:val="none" w:sz="0" w:space="0" w:color="auto"/>
                <w:left w:val="none" w:sz="0" w:space="0" w:color="auto"/>
                <w:bottom w:val="none" w:sz="0" w:space="0" w:color="auto"/>
                <w:right w:val="none" w:sz="0" w:space="0" w:color="auto"/>
              </w:divBdr>
            </w:div>
          </w:divsChild>
        </w:div>
        <w:div w:id="1863323471">
          <w:marLeft w:val="0"/>
          <w:marRight w:val="0"/>
          <w:marTop w:val="0"/>
          <w:marBottom w:val="0"/>
          <w:divBdr>
            <w:top w:val="none" w:sz="0" w:space="0" w:color="auto"/>
            <w:left w:val="none" w:sz="0" w:space="0" w:color="auto"/>
            <w:bottom w:val="none" w:sz="0" w:space="0" w:color="auto"/>
            <w:right w:val="none" w:sz="0" w:space="0" w:color="auto"/>
          </w:divBdr>
          <w:divsChild>
            <w:div w:id="1019238739">
              <w:marLeft w:val="0"/>
              <w:marRight w:val="0"/>
              <w:marTop w:val="0"/>
              <w:marBottom w:val="0"/>
              <w:divBdr>
                <w:top w:val="none" w:sz="0" w:space="0" w:color="auto"/>
                <w:left w:val="none" w:sz="0" w:space="0" w:color="auto"/>
                <w:bottom w:val="none" w:sz="0" w:space="0" w:color="auto"/>
                <w:right w:val="none" w:sz="0" w:space="0" w:color="auto"/>
              </w:divBdr>
            </w:div>
          </w:divsChild>
        </w:div>
        <w:div w:id="1863518582">
          <w:marLeft w:val="0"/>
          <w:marRight w:val="0"/>
          <w:marTop w:val="0"/>
          <w:marBottom w:val="0"/>
          <w:divBdr>
            <w:top w:val="none" w:sz="0" w:space="0" w:color="auto"/>
            <w:left w:val="none" w:sz="0" w:space="0" w:color="auto"/>
            <w:bottom w:val="none" w:sz="0" w:space="0" w:color="auto"/>
            <w:right w:val="none" w:sz="0" w:space="0" w:color="auto"/>
          </w:divBdr>
          <w:divsChild>
            <w:div w:id="1553693224">
              <w:marLeft w:val="0"/>
              <w:marRight w:val="0"/>
              <w:marTop w:val="0"/>
              <w:marBottom w:val="0"/>
              <w:divBdr>
                <w:top w:val="none" w:sz="0" w:space="0" w:color="auto"/>
                <w:left w:val="none" w:sz="0" w:space="0" w:color="auto"/>
                <w:bottom w:val="none" w:sz="0" w:space="0" w:color="auto"/>
                <w:right w:val="none" w:sz="0" w:space="0" w:color="auto"/>
              </w:divBdr>
            </w:div>
          </w:divsChild>
        </w:div>
        <w:div w:id="1864392361">
          <w:marLeft w:val="0"/>
          <w:marRight w:val="0"/>
          <w:marTop w:val="0"/>
          <w:marBottom w:val="0"/>
          <w:divBdr>
            <w:top w:val="none" w:sz="0" w:space="0" w:color="auto"/>
            <w:left w:val="none" w:sz="0" w:space="0" w:color="auto"/>
            <w:bottom w:val="none" w:sz="0" w:space="0" w:color="auto"/>
            <w:right w:val="none" w:sz="0" w:space="0" w:color="auto"/>
          </w:divBdr>
          <w:divsChild>
            <w:div w:id="679164414">
              <w:marLeft w:val="0"/>
              <w:marRight w:val="0"/>
              <w:marTop w:val="0"/>
              <w:marBottom w:val="0"/>
              <w:divBdr>
                <w:top w:val="none" w:sz="0" w:space="0" w:color="auto"/>
                <w:left w:val="none" w:sz="0" w:space="0" w:color="auto"/>
                <w:bottom w:val="none" w:sz="0" w:space="0" w:color="auto"/>
                <w:right w:val="none" w:sz="0" w:space="0" w:color="auto"/>
              </w:divBdr>
            </w:div>
          </w:divsChild>
        </w:div>
        <w:div w:id="1864434979">
          <w:marLeft w:val="0"/>
          <w:marRight w:val="0"/>
          <w:marTop w:val="0"/>
          <w:marBottom w:val="0"/>
          <w:divBdr>
            <w:top w:val="none" w:sz="0" w:space="0" w:color="auto"/>
            <w:left w:val="none" w:sz="0" w:space="0" w:color="auto"/>
            <w:bottom w:val="none" w:sz="0" w:space="0" w:color="auto"/>
            <w:right w:val="none" w:sz="0" w:space="0" w:color="auto"/>
          </w:divBdr>
          <w:divsChild>
            <w:div w:id="2115778967">
              <w:marLeft w:val="0"/>
              <w:marRight w:val="0"/>
              <w:marTop w:val="0"/>
              <w:marBottom w:val="0"/>
              <w:divBdr>
                <w:top w:val="none" w:sz="0" w:space="0" w:color="auto"/>
                <w:left w:val="none" w:sz="0" w:space="0" w:color="auto"/>
                <w:bottom w:val="none" w:sz="0" w:space="0" w:color="auto"/>
                <w:right w:val="none" w:sz="0" w:space="0" w:color="auto"/>
              </w:divBdr>
            </w:div>
          </w:divsChild>
        </w:div>
        <w:div w:id="1864516640">
          <w:marLeft w:val="0"/>
          <w:marRight w:val="0"/>
          <w:marTop w:val="0"/>
          <w:marBottom w:val="0"/>
          <w:divBdr>
            <w:top w:val="none" w:sz="0" w:space="0" w:color="auto"/>
            <w:left w:val="none" w:sz="0" w:space="0" w:color="auto"/>
            <w:bottom w:val="none" w:sz="0" w:space="0" w:color="auto"/>
            <w:right w:val="none" w:sz="0" w:space="0" w:color="auto"/>
          </w:divBdr>
          <w:divsChild>
            <w:div w:id="2009675956">
              <w:marLeft w:val="0"/>
              <w:marRight w:val="0"/>
              <w:marTop w:val="0"/>
              <w:marBottom w:val="0"/>
              <w:divBdr>
                <w:top w:val="none" w:sz="0" w:space="0" w:color="auto"/>
                <w:left w:val="none" w:sz="0" w:space="0" w:color="auto"/>
                <w:bottom w:val="none" w:sz="0" w:space="0" w:color="auto"/>
                <w:right w:val="none" w:sz="0" w:space="0" w:color="auto"/>
              </w:divBdr>
            </w:div>
          </w:divsChild>
        </w:div>
        <w:div w:id="1864590475">
          <w:marLeft w:val="0"/>
          <w:marRight w:val="0"/>
          <w:marTop w:val="0"/>
          <w:marBottom w:val="0"/>
          <w:divBdr>
            <w:top w:val="none" w:sz="0" w:space="0" w:color="auto"/>
            <w:left w:val="none" w:sz="0" w:space="0" w:color="auto"/>
            <w:bottom w:val="none" w:sz="0" w:space="0" w:color="auto"/>
            <w:right w:val="none" w:sz="0" w:space="0" w:color="auto"/>
          </w:divBdr>
          <w:divsChild>
            <w:div w:id="1235555813">
              <w:marLeft w:val="0"/>
              <w:marRight w:val="0"/>
              <w:marTop w:val="0"/>
              <w:marBottom w:val="0"/>
              <w:divBdr>
                <w:top w:val="none" w:sz="0" w:space="0" w:color="auto"/>
                <w:left w:val="none" w:sz="0" w:space="0" w:color="auto"/>
                <w:bottom w:val="none" w:sz="0" w:space="0" w:color="auto"/>
                <w:right w:val="none" w:sz="0" w:space="0" w:color="auto"/>
              </w:divBdr>
            </w:div>
          </w:divsChild>
        </w:div>
        <w:div w:id="1865291274">
          <w:marLeft w:val="0"/>
          <w:marRight w:val="0"/>
          <w:marTop w:val="0"/>
          <w:marBottom w:val="0"/>
          <w:divBdr>
            <w:top w:val="none" w:sz="0" w:space="0" w:color="auto"/>
            <w:left w:val="none" w:sz="0" w:space="0" w:color="auto"/>
            <w:bottom w:val="none" w:sz="0" w:space="0" w:color="auto"/>
            <w:right w:val="none" w:sz="0" w:space="0" w:color="auto"/>
          </w:divBdr>
          <w:divsChild>
            <w:div w:id="576014337">
              <w:marLeft w:val="0"/>
              <w:marRight w:val="0"/>
              <w:marTop w:val="0"/>
              <w:marBottom w:val="0"/>
              <w:divBdr>
                <w:top w:val="none" w:sz="0" w:space="0" w:color="auto"/>
                <w:left w:val="none" w:sz="0" w:space="0" w:color="auto"/>
                <w:bottom w:val="none" w:sz="0" w:space="0" w:color="auto"/>
                <w:right w:val="none" w:sz="0" w:space="0" w:color="auto"/>
              </w:divBdr>
            </w:div>
          </w:divsChild>
        </w:div>
        <w:div w:id="1865363000">
          <w:marLeft w:val="0"/>
          <w:marRight w:val="0"/>
          <w:marTop w:val="0"/>
          <w:marBottom w:val="0"/>
          <w:divBdr>
            <w:top w:val="none" w:sz="0" w:space="0" w:color="auto"/>
            <w:left w:val="none" w:sz="0" w:space="0" w:color="auto"/>
            <w:bottom w:val="none" w:sz="0" w:space="0" w:color="auto"/>
            <w:right w:val="none" w:sz="0" w:space="0" w:color="auto"/>
          </w:divBdr>
          <w:divsChild>
            <w:div w:id="2002007150">
              <w:marLeft w:val="0"/>
              <w:marRight w:val="0"/>
              <w:marTop w:val="0"/>
              <w:marBottom w:val="0"/>
              <w:divBdr>
                <w:top w:val="none" w:sz="0" w:space="0" w:color="auto"/>
                <w:left w:val="none" w:sz="0" w:space="0" w:color="auto"/>
                <w:bottom w:val="none" w:sz="0" w:space="0" w:color="auto"/>
                <w:right w:val="none" w:sz="0" w:space="0" w:color="auto"/>
              </w:divBdr>
            </w:div>
          </w:divsChild>
        </w:div>
        <w:div w:id="1866401655">
          <w:marLeft w:val="0"/>
          <w:marRight w:val="0"/>
          <w:marTop w:val="0"/>
          <w:marBottom w:val="0"/>
          <w:divBdr>
            <w:top w:val="none" w:sz="0" w:space="0" w:color="auto"/>
            <w:left w:val="none" w:sz="0" w:space="0" w:color="auto"/>
            <w:bottom w:val="none" w:sz="0" w:space="0" w:color="auto"/>
            <w:right w:val="none" w:sz="0" w:space="0" w:color="auto"/>
          </w:divBdr>
          <w:divsChild>
            <w:div w:id="575095265">
              <w:marLeft w:val="0"/>
              <w:marRight w:val="0"/>
              <w:marTop w:val="0"/>
              <w:marBottom w:val="0"/>
              <w:divBdr>
                <w:top w:val="none" w:sz="0" w:space="0" w:color="auto"/>
                <w:left w:val="none" w:sz="0" w:space="0" w:color="auto"/>
                <w:bottom w:val="none" w:sz="0" w:space="0" w:color="auto"/>
                <w:right w:val="none" w:sz="0" w:space="0" w:color="auto"/>
              </w:divBdr>
            </w:div>
          </w:divsChild>
        </w:div>
        <w:div w:id="1866937522">
          <w:marLeft w:val="0"/>
          <w:marRight w:val="0"/>
          <w:marTop w:val="0"/>
          <w:marBottom w:val="0"/>
          <w:divBdr>
            <w:top w:val="none" w:sz="0" w:space="0" w:color="auto"/>
            <w:left w:val="none" w:sz="0" w:space="0" w:color="auto"/>
            <w:bottom w:val="none" w:sz="0" w:space="0" w:color="auto"/>
            <w:right w:val="none" w:sz="0" w:space="0" w:color="auto"/>
          </w:divBdr>
          <w:divsChild>
            <w:div w:id="1758210644">
              <w:marLeft w:val="0"/>
              <w:marRight w:val="0"/>
              <w:marTop w:val="0"/>
              <w:marBottom w:val="0"/>
              <w:divBdr>
                <w:top w:val="none" w:sz="0" w:space="0" w:color="auto"/>
                <w:left w:val="none" w:sz="0" w:space="0" w:color="auto"/>
                <w:bottom w:val="none" w:sz="0" w:space="0" w:color="auto"/>
                <w:right w:val="none" w:sz="0" w:space="0" w:color="auto"/>
              </w:divBdr>
            </w:div>
          </w:divsChild>
        </w:div>
        <w:div w:id="1867130997">
          <w:marLeft w:val="0"/>
          <w:marRight w:val="0"/>
          <w:marTop w:val="0"/>
          <w:marBottom w:val="0"/>
          <w:divBdr>
            <w:top w:val="none" w:sz="0" w:space="0" w:color="auto"/>
            <w:left w:val="none" w:sz="0" w:space="0" w:color="auto"/>
            <w:bottom w:val="none" w:sz="0" w:space="0" w:color="auto"/>
            <w:right w:val="none" w:sz="0" w:space="0" w:color="auto"/>
          </w:divBdr>
          <w:divsChild>
            <w:div w:id="951863160">
              <w:marLeft w:val="0"/>
              <w:marRight w:val="0"/>
              <w:marTop w:val="0"/>
              <w:marBottom w:val="0"/>
              <w:divBdr>
                <w:top w:val="none" w:sz="0" w:space="0" w:color="auto"/>
                <w:left w:val="none" w:sz="0" w:space="0" w:color="auto"/>
                <w:bottom w:val="none" w:sz="0" w:space="0" w:color="auto"/>
                <w:right w:val="none" w:sz="0" w:space="0" w:color="auto"/>
              </w:divBdr>
            </w:div>
          </w:divsChild>
        </w:div>
        <w:div w:id="1867325283">
          <w:marLeft w:val="0"/>
          <w:marRight w:val="0"/>
          <w:marTop w:val="0"/>
          <w:marBottom w:val="0"/>
          <w:divBdr>
            <w:top w:val="none" w:sz="0" w:space="0" w:color="auto"/>
            <w:left w:val="none" w:sz="0" w:space="0" w:color="auto"/>
            <w:bottom w:val="none" w:sz="0" w:space="0" w:color="auto"/>
            <w:right w:val="none" w:sz="0" w:space="0" w:color="auto"/>
          </w:divBdr>
          <w:divsChild>
            <w:div w:id="1327974945">
              <w:marLeft w:val="0"/>
              <w:marRight w:val="0"/>
              <w:marTop w:val="0"/>
              <w:marBottom w:val="0"/>
              <w:divBdr>
                <w:top w:val="none" w:sz="0" w:space="0" w:color="auto"/>
                <w:left w:val="none" w:sz="0" w:space="0" w:color="auto"/>
                <w:bottom w:val="none" w:sz="0" w:space="0" w:color="auto"/>
                <w:right w:val="none" w:sz="0" w:space="0" w:color="auto"/>
              </w:divBdr>
            </w:div>
          </w:divsChild>
        </w:div>
        <w:div w:id="1867596911">
          <w:marLeft w:val="0"/>
          <w:marRight w:val="0"/>
          <w:marTop w:val="0"/>
          <w:marBottom w:val="0"/>
          <w:divBdr>
            <w:top w:val="none" w:sz="0" w:space="0" w:color="auto"/>
            <w:left w:val="none" w:sz="0" w:space="0" w:color="auto"/>
            <w:bottom w:val="none" w:sz="0" w:space="0" w:color="auto"/>
            <w:right w:val="none" w:sz="0" w:space="0" w:color="auto"/>
          </w:divBdr>
          <w:divsChild>
            <w:div w:id="1652830411">
              <w:marLeft w:val="0"/>
              <w:marRight w:val="0"/>
              <w:marTop w:val="0"/>
              <w:marBottom w:val="0"/>
              <w:divBdr>
                <w:top w:val="none" w:sz="0" w:space="0" w:color="auto"/>
                <w:left w:val="none" w:sz="0" w:space="0" w:color="auto"/>
                <w:bottom w:val="none" w:sz="0" w:space="0" w:color="auto"/>
                <w:right w:val="none" w:sz="0" w:space="0" w:color="auto"/>
              </w:divBdr>
            </w:div>
          </w:divsChild>
        </w:div>
        <w:div w:id="1867908107">
          <w:marLeft w:val="0"/>
          <w:marRight w:val="0"/>
          <w:marTop w:val="0"/>
          <w:marBottom w:val="0"/>
          <w:divBdr>
            <w:top w:val="none" w:sz="0" w:space="0" w:color="auto"/>
            <w:left w:val="none" w:sz="0" w:space="0" w:color="auto"/>
            <w:bottom w:val="none" w:sz="0" w:space="0" w:color="auto"/>
            <w:right w:val="none" w:sz="0" w:space="0" w:color="auto"/>
          </w:divBdr>
          <w:divsChild>
            <w:div w:id="1157069101">
              <w:marLeft w:val="0"/>
              <w:marRight w:val="0"/>
              <w:marTop w:val="0"/>
              <w:marBottom w:val="0"/>
              <w:divBdr>
                <w:top w:val="none" w:sz="0" w:space="0" w:color="auto"/>
                <w:left w:val="none" w:sz="0" w:space="0" w:color="auto"/>
                <w:bottom w:val="none" w:sz="0" w:space="0" w:color="auto"/>
                <w:right w:val="none" w:sz="0" w:space="0" w:color="auto"/>
              </w:divBdr>
            </w:div>
          </w:divsChild>
        </w:div>
        <w:div w:id="1868829682">
          <w:marLeft w:val="0"/>
          <w:marRight w:val="0"/>
          <w:marTop w:val="0"/>
          <w:marBottom w:val="0"/>
          <w:divBdr>
            <w:top w:val="none" w:sz="0" w:space="0" w:color="auto"/>
            <w:left w:val="none" w:sz="0" w:space="0" w:color="auto"/>
            <w:bottom w:val="none" w:sz="0" w:space="0" w:color="auto"/>
            <w:right w:val="none" w:sz="0" w:space="0" w:color="auto"/>
          </w:divBdr>
          <w:divsChild>
            <w:div w:id="841313791">
              <w:marLeft w:val="0"/>
              <w:marRight w:val="0"/>
              <w:marTop w:val="0"/>
              <w:marBottom w:val="0"/>
              <w:divBdr>
                <w:top w:val="none" w:sz="0" w:space="0" w:color="auto"/>
                <w:left w:val="none" w:sz="0" w:space="0" w:color="auto"/>
                <w:bottom w:val="none" w:sz="0" w:space="0" w:color="auto"/>
                <w:right w:val="none" w:sz="0" w:space="0" w:color="auto"/>
              </w:divBdr>
            </w:div>
          </w:divsChild>
        </w:div>
        <w:div w:id="1869680665">
          <w:marLeft w:val="0"/>
          <w:marRight w:val="0"/>
          <w:marTop w:val="0"/>
          <w:marBottom w:val="0"/>
          <w:divBdr>
            <w:top w:val="none" w:sz="0" w:space="0" w:color="auto"/>
            <w:left w:val="none" w:sz="0" w:space="0" w:color="auto"/>
            <w:bottom w:val="none" w:sz="0" w:space="0" w:color="auto"/>
            <w:right w:val="none" w:sz="0" w:space="0" w:color="auto"/>
          </w:divBdr>
          <w:divsChild>
            <w:div w:id="438914893">
              <w:marLeft w:val="0"/>
              <w:marRight w:val="0"/>
              <w:marTop w:val="0"/>
              <w:marBottom w:val="0"/>
              <w:divBdr>
                <w:top w:val="none" w:sz="0" w:space="0" w:color="auto"/>
                <w:left w:val="none" w:sz="0" w:space="0" w:color="auto"/>
                <w:bottom w:val="none" w:sz="0" w:space="0" w:color="auto"/>
                <w:right w:val="none" w:sz="0" w:space="0" w:color="auto"/>
              </w:divBdr>
            </w:div>
          </w:divsChild>
        </w:div>
        <w:div w:id="1870336616">
          <w:marLeft w:val="0"/>
          <w:marRight w:val="0"/>
          <w:marTop w:val="0"/>
          <w:marBottom w:val="0"/>
          <w:divBdr>
            <w:top w:val="none" w:sz="0" w:space="0" w:color="auto"/>
            <w:left w:val="none" w:sz="0" w:space="0" w:color="auto"/>
            <w:bottom w:val="none" w:sz="0" w:space="0" w:color="auto"/>
            <w:right w:val="none" w:sz="0" w:space="0" w:color="auto"/>
          </w:divBdr>
          <w:divsChild>
            <w:div w:id="180319783">
              <w:marLeft w:val="0"/>
              <w:marRight w:val="0"/>
              <w:marTop w:val="0"/>
              <w:marBottom w:val="0"/>
              <w:divBdr>
                <w:top w:val="none" w:sz="0" w:space="0" w:color="auto"/>
                <w:left w:val="none" w:sz="0" w:space="0" w:color="auto"/>
                <w:bottom w:val="none" w:sz="0" w:space="0" w:color="auto"/>
                <w:right w:val="none" w:sz="0" w:space="0" w:color="auto"/>
              </w:divBdr>
            </w:div>
          </w:divsChild>
        </w:div>
        <w:div w:id="1870679937">
          <w:marLeft w:val="0"/>
          <w:marRight w:val="0"/>
          <w:marTop w:val="0"/>
          <w:marBottom w:val="0"/>
          <w:divBdr>
            <w:top w:val="none" w:sz="0" w:space="0" w:color="auto"/>
            <w:left w:val="none" w:sz="0" w:space="0" w:color="auto"/>
            <w:bottom w:val="none" w:sz="0" w:space="0" w:color="auto"/>
            <w:right w:val="none" w:sz="0" w:space="0" w:color="auto"/>
          </w:divBdr>
          <w:divsChild>
            <w:div w:id="733895619">
              <w:marLeft w:val="0"/>
              <w:marRight w:val="0"/>
              <w:marTop w:val="0"/>
              <w:marBottom w:val="0"/>
              <w:divBdr>
                <w:top w:val="none" w:sz="0" w:space="0" w:color="auto"/>
                <w:left w:val="none" w:sz="0" w:space="0" w:color="auto"/>
                <w:bottom w:val="none" w:sz="0" w:space="0" w:color="auto"/>
                <w:right w:val="none" w:sz="0" w:space="0" w:color="auto"/>
              </w:divBdr>
            </w:div>
          </w:divsChild>
        </w:div>
        <w:div w:id="1871141785">
          <w:marLeft w:val="0"/>
          <w:marRight w:val="0"/>
          <w:marTop w:val="0"/>
          <w:marBottom w:val="0"/>
          <w:divBdr>
            <w:top w:val="none" w:sz="0" w:space="0" w:color="auto"/>
            <w:left w:val="none" w:sz="0" w:space="0" w:color="auto"/>
            <w:bottom w:val="none" w:sz="0" w:space="0" w:color="auto"/>
            <w:right w:val="none" w:sz="0" w:space="0" w:color="auto"/>
          </w:divBdr>
          <w:divsChild>
            <w:div w:id="97722203">
              <w:marLeft w:val="0"/>
              <w:marRight w:val="0"/>
              <w:marTop w:val="0"/>
              <w:marBottom w:val="0"/>
              <w:divBdr>
                <w:top w:val="none" w:sz="0" w:space="0" w:color="auto"/>
                <w:left w:val="none" w:sz="0" w:space="0" w:color="auto"/>
                <w:bottom w:val="none" w:sz="0" w:space="0" w:color="auto"/>
                <w:right w:val="none" w:sz="0" w:space="0" w:color="auto"/>
              </w:divBdr>
            </w:div>
          </w:divsChild>
        </w:div>
        <w:div w:id="1871142929">
          <w:marLeft w:val="0"/>
          <w:marRight w:val="0"/>
          <w:marTop w:val="0"/>
          <w:marBottom w:val="0"/>
          <w:divBdr>
            <w:top w:val="none" w:sz="0" w:space="0" w:color="auto"/>
            <w:left w:val="none" w:sz="0" w:space="0" w:color="auto"/>
            <w:bottom w:val="none" w:sz="0" w:space="0" w:color="auto"/>
            <w:right w:val="none" w:sz="0" w:space="0" w:color="auto"/>
          </w:divBdr>
          <w:divsChild>
            <w:div w:id="469901003">
              <w:marLeft w:val="0"/>
              <w:marRight w:val="0"/>
              <w:marTop w:val="0"/>
              <w:marBottom w:val="0"/>
              <w:divBdr>
                <w:top w:val="none" w:sz="0" w:space="0" w:color="auto"/>
                <w:left w:val="none" w:sz="0" w:space="0" w:color="auto"/>
                <w:bottom w:val="none" w:sz="0" w:space="0" w:color="auto"/>
                <w:right w:val="none" w:sz="0" w:space="0" w:color="auto"/>
              </w:divBdr>
            </w:div>
          </w:divsChild>
        </w:div>
        <w:div w:id="1871911747">
          <w:marLeft w:val="0"/>
          <w:marRight w:val="0"/>
          <w:marTop w:val="0"/>
          <w:marBottom w:val="0"/>
          <w:divBdr>
            <w:top w:val="none" w:sz="0" w:space="0" w:color="auto"/>
            <w:left w:val="none" w:sz="0" w:space="0" w:color="auto"/>
            <w:bottom w:val="none" w:sz="0" w:space="0" w:color="auto"/>
            <w:right w:val="none" w:sz="0" w:space="0" w:color="auto"/>
          </w:divBdr>
          <w:divsChild>
            <w:div w:id="1997224440">
              <w:marLeft w:val="0"/>
              <w:marRight w:val="0"/>
              <w:marTop w:val="0"/>
              <w:marBottom w:val="0"/>
              <w:divBdr>
                <w:top w:val="none" w:sz="0" w:space="0" w:color="auto"/>
                <w:left w:val="none" w:sz="0" w:space="0" w:color="auto"/>
                <w:bottom w:val="none" w:sz="0" w:space="0" w:color="auto"/>
                <w:right w:val="none" w:sz="0" w:space="0" w:color="auto"/>
              </w:divBdr>
            </w:div>
          </w:divsChild>
        </w:div>
        <w:div w:id="1872037923">
          <w:marLeft w:val="0"/>
          <w:marRight w:val="0"/>
          <w:marTop w:val="0"/>
          <w:marBottom w:val="0"/>
          <w:divBdr>
            <w:top w:val="none" w:sz="0" w:space="0" w:color="auto"/>
            <w:left w:val="none" w:sz="0" w:space="0" w:color="auto"/>
            <w:bottom w:val="none" w:sz="0" w:space="0" w:color="auto"/>
            <w:right w:val="none" w:sz="0" w:space="0" w:color="auto"/>
          </w:divBdr>
          <w:divsChild>
            <w:div w:id="384767227">
              <w:marLeft w:val="0"/>
              <w:marRight w:val="0"/>
              <w:marTop w:val="0"/>
              <w:marBottom w:val="0"/>
              <w:divBdr>
                <w:top w:val="none" w:sz="0" w:space="0" w:color="auto"/>
                <w:left w:val="none" w:sz="0" w:space="0" w:color="auto"/>
                <w:bottom w:val="none" w:sz="0" w:space="0" w:color="auto"/>
                <w:right w:val="none" w:sz="0" w:space="0" w:color="auto"/>
              </w:divBdr>
            </w:div>
          </w:divsChild>
        </w:div>
        <w:div w:id="1872109364">
          <w:marLeft w:val="0"/>
          <w:marRight w:val="0"/>
          <w:marTop w:val="0"/>
          <w:marBottom w:val="0"/>
          <w:divBdr>
            <w:top w:val="none" w:sz="0" w:space="0" w:color="auto"/>
            <w:left w:val="none" w:sz="0" w:space="0" w:color="auto"/>
            <w:bottom w:val="none" w:sz="0" w:space="0" w:color="auto"/>
            <w:right w:val="none" w:sz="0" w:space="0" w:color="auto"/>
          </w:divBdr>
          <w:divsChild>
            <w:div w:id="1847088444">
              <w:marLeft w:val="0"/>
              <w:marRight w:val="0"/>
              <w:marTop w:val="0"/>
              <w:marBottom w:val="0"/>
              <w:divBdr>
                <w:top w:val="none" w:sz="0" w:space="0" w:color="auto"/>
                <w:left w:val="none" w:sz="0" w:space="0" w:color="auto"/>
                <w:bottom w:val="none" w:sz="0" w:space="0" w:color="auto"/>
                <w:right w:val="none" w:sz="0" w:space="0" w:color="auto"/>
              </w:divBdr>
            </w:div>
          </w:divsChild>
        </w:div>
        <w:div w:id="1872255489">
          <w:marLeft w:val="0"/>
          <w:marRight w:val="0"/>
          <w:marTop w:val="0"/>
          <w:marBottom w:val="0"/>
          <w:divBdr>
            <w:top w:val="none" w:sz="0" w:space="0" w:color="auto"/>
            <w:left w:val="none" w:sz="0" w:space="0" w:color="auto"/>
            <w:bottom w:val="none" w:sz="0" w:space="0" w:color="auto"/>
            <w:right w:val="none" w:sz="0" w:space="0" w:color="auto"/>
          </w:divBdr>
          <w:divsChild>
            <w:div w:id="754397527">
              <w:marLeft w:val="0"/>
              <w:marRight w:val="0"/>
              <w:marTop w:val="0"/>
              <w:marBottom w:val="0"/>
              <w:divBdr>
                <w:top w:val="none" w:sz="0" w:space="0" w:color="auto"/>
                <w:left w:val="none" w:sz="0" w:space="0" w:color="auto"/>
                <w:bottom w:val="none" w:sz="0" w:space="0" w:color="auto"/>
                <w:right w:val="none" w:sz="0" w:space="0" w:color="auto"/>
              </w:divBdr>
            </w:div>
          </w:divsChild>
        </w:div>
        <w:div w:id="1872913634">
          <w:marLeft w:val="0"/>
          <w:marRight w:val="0"/>
          <w:marTop w:val="0"/>
          <w:marBottom w:val="0"/>
          <w:divBdr>
            <w:top w:val="none" w:sz="0" w:space="0" w:color="auto"/>
            <w:left w:val="none" w:sz="0" w:space="0" w:color="auto"/>
            <w:bottom w:val="none" w:sz="0" w:space="0" w:color="auto"/>
            <w:right w:val="none" w:sz="0" w:space="0" w:color="auto"/>
          </w:divBdr>
          <w:divsChild>
            <w:div w:id="307589331">
              <w:marLeft w:val="0"/>
              <w:marRight w:val="0"/>
              <w:marTop w:val="0"/>
              <w:marBottom w:val="0"/>
              <w:divBdr>
                <w:top w:val="none" w:sz="0" w:space="0" w:color="auto"/>
                <w:left w:val="none" w:sz="0" w:space="0" w:color="auto"/>
                <w:bottom w:val="none" w:sz="0" w:space="0" w:color="auto"/>
                <w:right w:val="none" w:sz="0" w:space="0" w:color="auto"/>
              </w:divBdr>
            </w:div>
          </w:divsChild>
        </w:div>
        <w:div w:id="1873033993">
          <w:marLeft w:val="0"/>
          <w:marRight w:val="0"/>
          <w:marTop w:val="0"/>
          <w:marBottom w:val="0"/>
          <w:divBdr>
            <w:top w:val="none" w:sz="0" w:space="0" w:color="auto"/>
            <w:left w:val="none" w:sz="0" w:space="0" w:color="auto"/>
            <w:bottom w:val="none" w:sz="0" w:space="0" w:color="auto"/>
            <w:right w:val="none" w:sz="0" w:space="0" w:color="auto"/>
          </w:divBdr>
          <w:divsChild>
            <w:div w:id="1664312260">
              <w:marLeft w:val="0"/>
              <w:marRight w:val="0"/>
              <w:marTop w:val="0"/>
              <w:marBottom w:val="0"/>
              <w:divBdr>
                <w:top w:val="none" w:sz="0" w:space="0" w:color="auto"/>
                <w:left w:val="none" w:sz="0" w:space="0" w:color="auto"/>
                <w:bottom w:val="none" w:sz="0" w:space="0" w:color="auto"/>
                <w:right w:val="none" w:sz="0" w:space="0" w:color="auto"/>
              </w:divBdr>
            </w:div>
          </w:divsChild>
        </w:div>
        <w:div w:id="1873228179">
          <w:marLeft w:val="0"/>
          <w:marRight w:val="0"/>
          <w:marTop w:val="0"/>
          <w:marBottom w:val="0"/>
          <w:divBdr>
            <w:top w:val="none" w:sz="0" w:space="0" w:color="auto"/>
            <w:left w:val="none" w:sz="0" w:space="0" w:color="auto"/>
            <w:bottom w:val="none" w:sz="0" w:space="0" w:color="auto"/>
            <w:right w:val="none" w:sz="0" w:space="0" w:color="auto"/>
          </w:divBdr>
          <w:divsChild>
            <w:div w:id="1264412889">
              <w:marLeft w:val="0"/>
              <w:marRight w:val="0"/>
              <w:marTop w:val="0"/>
              <w:marBottom w:val="0"/>
              <w:divBdr>
                <w:top w:val="none" w:sz="0" w:space="0" w:color="auto"/>
                <w:left w:val="none" w:sz="0" w:space="0" w:color="auto"/>
                <w:bottom w:val="none" w:sz="0" w:space="0" w:color="auto"/>
                <w:right w:val="none" w:sz="0" w:space="0" w:color="auto"/>
              </w:divBdr>
            </w:div>
          </w:divsChild>
        </w:div>
        <w:div w:id="1873565420">
          <w:marLeft w:val="0"/>
          <w:marRight w:val="0"/>
          <w:marTop w:val="0"/>
          <w:marBottom w:val="0"/>
          <w:divBdr>
            <w:top w:val="none" w:sz="0" w:space="0" w:color="auto"/>
            <w:left w:val="none" w:sz="0" w:space="0" w:color="auto"/>
            <w:bottom w:val="none" w:sz="0" w:space="0" w:color="auto"/>
            <w:right w:val="none" w:sz="0" w:space="0" w:color="auto"/>
          </w:divBdr>
          <w:divsChild>
            <w:div w:id="1668093503">
              <w:marLeft w:val="0"/>
              <w:marRight w:val="0"/>
              <w:marTop w:val="0"/>
              <w:marBottom w:val="0"/>
              <w:divBdr>
                <w:top w:val="none" w:sz="0" w:space="0" w:color="auto"/>
                <w:left w:val="none" w:sz="0" w:space="0" w:color="auto"/>
                <w:bottom w:val="none" w:sz="0" w:space="0" w:color="auto"/>
                <w:right w:val="none" w:sz="0" w:space="0" w:color="auto"/>
              </w:divBdr>
            </w:div>
          </w:divsChild>
        </w:div>
        <w:div w:id="1874803769">
          <w:marLeft w:val="0"/>
          <w:marRight w:val="0"/>
          <w:marTop w:val="0"/>
          <w:marBottom w:val="0"/>
          <w:divBdr>
            <w:top w:val="none" w:sz="0" w:space="0" w:color="auto"/>
            <w:left w:val="none" w:sz="0" w:space="0" w:color="auto"/>
            <w:bottom w:val="none" w:sz="0" w:space="0" w:color="auto"/>
            <w:right w:val="none" w:sz="0" w:space="0" w:color="auto"/>
          </w:divBdr>
          <w:divsChild>
            <w:div w:id="1379817908">
              <w:marLeft w:val="0"/>
              <w:marRight w:val="0"/>
              <w:marTop w:val="0"/>
              <w:marBottom w:val="0"/>
              <w:divBdr>
                <w:top w:val="none" w:sz="0" w:space="0" w:color="auto"/>
                <w:left w:val="none" w:sz="0" w:space="0" w:color="auto"/>
                <w:bottom w:val="none" w:sz="0" w:space="0" w:color="auto"/>
                <w:right w:val="none" w:sz="0" w:space="0" w:color="auto"/>
              </w:divBdr>
            </w:div>
          </w:divsChild>
        </w:div>
        <w:div w:id="1874925705">
          <w:marLeft w:val="0"/>
          <w:marRight w:val="0"/>
          <w:marTop w:val="0"/>
          <w:marBottom w:val="0"/>
          <w:divBdr>
            <w:top w:val="none" w:sz="0" w:space="0" w:color="auto"/>
            <w:left w:val="none" w:sz="0" w:space="0" w:color="auto"/>
            <w:bottom w:val="none" w:sz="0" w:space="0" w:color="auto"/>
            <w:right w:val="none" w:sz="0" w:space="0" w:color="auto"/>
          </w:divBdr>
          <w:divsChild>
            <w:div w:id="1892031593">
              <w:marLeft w:val="0"/>
              <w:marRight w:val="0"/>
              <w:marTop w:val="0"/>
              <w:marBottom w:val="0"/>
              <w:divBdr>
                <w:top w:val="none" w:sz="0" w:space="0" w:color="auto"/>
                <w:left w:val="none" w:sz="0" w:space="0" w:color="auto"/>
                <w:bottom w:val="none" w:sz="0" w:space="0" w:color="auto"/>
                <w:right w:val="none" w:sz="0" w:space="0" w:color="auto"/>
              </w:divBdr>
            </w:div>
          </w:divsChild>
        </w:div>
        <w:div w:id="1875340165">
          <w:marLeft w:val="0"/>
          <w:marRight w:val="0"/>
          <w:marTop w:val="0"/>
          <w:marBottom w:val="0"/>
          <w:divBdr>
            <w:top w:val="none" w:sz="0" w:space="0" w:color="auto"/>
            <w:left w:val="none" w:sz="0" w:space="0" w:color="auto"/>
            <w:bottom w:val="none" w:sz="0" w:space="0" w:color="auto"/>
            <w:right w:val="none" w:sz="0" w:space="0" w:color="auto"/>
          </w:divBdr>
          <w:divsChild>
            <w:div w:id="1019044043">
              <w:marLeft w:val="0"/>
              <w:marRight w:val="0"/>
              <w:marTop w:val="0"/>
              <w:marBottom w:val="0"/>
              <w:divBdr>
                <w:top w:val="none" w:sz="0" w:space="0" w:color="auto"/>
                <w:left w:val="none" w:sz="0" w:space="0" w:color="auto"/>
                <w:bottom w:val="none" w:sz="0" w:space="0" w:color="auto"/>
                <w:right w:val="none" w:sz="0" w:space="0" w:color="auto"/>
              </w:divBdr>
            </w:div>
          </w:divsChild>
        </w:div>
        <w:div w:id="1876231762">
          <w:marLeft w:val="0"/>
          <w:marRight w:val="0"/>
          <w:marTop w:val="0"/>
          <w:marBottom w:val="0"/>
          <w:divBdr>
            <w:top w:val="none" w:sz="0" w:space="0" w:color="auto"/>
            <w:left w:val="none" w:sz="0" w:space="0" w:color="auto"/>
            <w:bottom w:val="none" w:sz="0" w:space="0" w:color="auto"/>
            <w:right w:val="none" w:sz="0" w:space="0" w:color="auto"/>
          </w:divBdr>
          <w:divsChild>
            <w:div w:id="1016272126">
              <w:marLeft w:val="0"/>
              <w:marRight w:val="0"/>
              <w:marTop w:val="0"/>
              <w:marBottom w:val="0"/>
              <w:divBdr>
                <w:top w:val="none" w:sz="0" w:space="0" w:color="auto"/>
                <w:left w:val="none" w:sz="0" w:space="0" w:color="auto"/>
                <w:bottom w:val="none" w:sz="0" w:space="0" w:color="auto"/>
                <w:right w:val="none" w:sz="0" w:space="0" w:color="auto"/>
              </w:divBdr>
            </w:div>
          </w:divsChild>
        </w:div>
        <w:div w:id="1878157553">
          <w:marLeft w:val="0"/>
          <w:marRight w:val="0"/>
          <w:marTop w:val="0"/>
          <w:marBottom w:val="0"/>
          <w:divBdr>
            <w:top w:val="none" w:sz="0" w:space="0" w:color="auto"/>
            <w:left w:val="none" w:sz="0" w:space="0" w:color="auto"/>
            <w:bottom w:val="none" w:sz="0" w:space="0" w:color="auto"/>
            <w:right w:val="none" w:sz="0" w:space="0" w:color="auto"/>
          </w:divBdr>
          <w:divsChild>
            <w:div w:id="454906902">
              <w:marLeft w:val="0"/>
              <w:marRight w:val="0"/>
              <w:marTop w:val="0"/>
              <w:marBottom w:val="0"/>
              <w:divBdr>
                <w:top w:val="none" w:sz="0" w:space="0" w:color="auto"/>
                <w:left w:val="none" w:sz="0" w:space="0" w:color="auto"/>
                <w:bottom w:val="none" w:sz="0" w:space="0" w:color="auto"/>
                <w:right w:val="none" w:sz="0" w:space="0" w:color="auto"/>
              </w:divBdr>
            </w:div>
          </w:divsChild>
        </w:div>
        <w:div w:id="1878353975">
          <w:marLeft w:val="0"/>
          <w:marRight w:val="0"/>
          <w:marTop w:val="0"/>
          <w:marBottom w:val="0"/>
          <w:divBdr>
            <w:top w:val="none" w:sz="0" w:space="0" w:color="auto"/>
            <w:left w:val="none" w:sz="0" w:space="0" w:color="auto"/>
            <w:bottom w:val="none" w:sz="0" w:space="0" w:color="auto"/>
            <w:right w:val="none" w:sz="0" w:space="0" w:color="auto"/>
          </w:divBdr>
          <w:divsChild>
            <w:div w:id="1326057836">
              <w:marLeft w:val="0"/>
              <w:marRight w:val="0"/>
              <w:marTop w:val="0"/>
              <w:marBottom w:val="0"/>
              <w:divBdr>
                <w:top w:val="none" w:sz="0" w:space="0" w:color="auto"/>
                <w:left w:val="none" w:sz="0" w:space="0" w:color="auto"/>
                <w:bottom w:val="none" w:sz="0" w:space="0" w:color="auto"/>
                <w:right w:val="none" w:sz="0" w:space="0" w:color="auto"/>
              </w:divBdr>
            </w:div>
          </w:divsChild>
        </w:div>
        <w:div w:id="1878393332">
          <w:marLeft w:val="0"/>
          <w:marRight w:val="0"/>
          <w:marTop w:val="0"/>
          <w:marBottom w:val="0"/>
          <w:divBdr>
            <w:top w:val="none" w:sz="0" w:space="0" w:color="auto"/>
            <w:left w:val="none" w:sz="0" w:space="0" w:color="auto"/>
            <w:bottom w:val="none" w:sz="0" w:space="0" w:color="auto"/>
            <w:right w:val="none" w:sz="0" w:space="0" w:color="auto"/>
          </w:divBdr>
          <w:divsChild>
            <w:div w:id="1554734833">
              <w:marLeft w:val="0"/>
              <w:marRight w:val="0"/>
              <w:marTop w:val="0"/>
              <w:marBottom w:val="0"/>
              <w:divBdr>
                <w:top w:val="none" w:sz="0" w:space="0" w:color="auto"/>
                <w:left w:val="none" w:sz="0" w:space="0" w:color="auto"/>
                <w:bottom w:val="none" w:sz="0" w:space="0" w:color="auto"/>
                <w:right w:val="none" w:sz="0" w:space="0" w:color="auto"/>
              </w:divBdr>
            </w:div>
          </w:divsChild>
        </w:div>
        <w:div w:id="1878734984">
          <w:marLeft w:val="0"/>
          <w:marRight w:val="0"/>
          <w:marTop w:val="0"/>
          <w:marBottom w:val="0"/>
          <w:divBdr>
            <w:top w:val="none" w:sz="0" w:space="0" w:color="auto"/>
            <w:left w:val="none" w:sz="0" w:space="0" w:color="auto"/>
            <w:bottom w:val="none" w:sz="0" w:space="0" w:color="auto"/>
            <w:right w:val="none" w:sz="0" w:space="0" w:color="auto"/>
          </w:divBdr>
          <w:divsChild>
            <w:div w:id="227420472">
              <w:marLeft w:val="0"/>
              <w:marRight w:val="0"/>
              <w:marTop w:val="0"/>
              <w:marBottom w:val="0"/>
              <w:divBdr>
                <w:top w:val="none" w:sz="0" w:space="0" w:color="auto"/>
                <w:left w:val="none" w:sz="0" w:space="0" w:color="auto"/>
                <w:bottom w:val="none" w:sz="0" w:space="0" w:color="auto"/>
                <w:right w:val="none" w:sz="0" w:space="0" w:color="auto"/>
              </w:divBdr>
            </w:div>
          </w:divsChild>
        </w:div>
        <w:div w:id="1879119285">
          <w:marLeft w:val="0"/>
          <w:marRight w:val="0"/>
          <w:marTop w:val="0"/>
          <w:marBottom w:val="0"/>
          <w:divBdr>
            <w:top w:val="none" w:sz="0" w:space="0" w:color="auto"/>
            <w:left w:val="none" w:sz="0" w:space="0" w:color="auto"/>
            <w:bottom w:val="none" w:sz="0" w:space="0" w:color="auto"/>
            <w:right w:val="none" w:sz="0" w:space="0" w:color="auto"/>
          </w:divBdr>
          <w:divsChild>
            <w:div w:id="2008482866">
              <w:marLeft w:val="0"/>
              <w:marRight w:val="0"/>
              <w:marTop w:val="0"/>
              <w:marBottom w:val="0"/>
              <w:divBdr>
                <w:top w:val="none" w:sz="0" w:space="0" w:color="auto"/>
                <w:left w:val="none" w:sz="0" w:space="0" w:color="auto"/>
                <w:bottom w:val="none" w:sz="0" w:space="0" w:color="auto"/>
                <w:right w:val="none" w:sz="0" w:space="0" w:color="auto"/>
              </w:divBdr>
            </w:div>
          </w:divsChild>
        </w:div>
        <w:div w:id="1879776081">
          <w:marLeft w:val="0"/>
          <w:marRight w:val="0"/>
          <w:marTop w:val="0"/>
          <w:marBottom w:val="0"/>
          <w:divBdr>
            <w:top w:val="none" w:sz="0" w:space="0" w:color="auto"/>
            <w:left w:val="none" w:sz="0" w:space="0" w:color="auto"/>
            <w:bottom w:val="none" w:sz="0" w:space="0" w:color="auto"/>
            <w:right w:val="none" w:sz="0" w:space="0" w:color="auto"/>
          </w:divBdr>
          <w:divsChild>
            <w:div w:id="33623324">
              <w:marLeft w:val="0"/>
              <w:marRight w:val="0"/>
              <w:marTop w:val="0"/>
              <w:marBottom w:val="0"/>
              <w:divBdr>
                <w:top w:val="none" w:sz="0" w:space="0" w:color="auto"/>
                <w:left w:val="none" w:sz="0" w:space="0" w:color="auto"/>
                <w:bottom w:val="none" w:sz="0" w:space="0" w:color="auto"/>
                <w:right w:val="none" w:sz="0" w:space="0" w:color="auto"/>
              </w:divBdr>
            </w:div>
          </w:divsChild>
        </w:div>
        <w:div w:id="1880702246">
          <w:marLeft w:val="0"/>
          <w:marRight w:val="0"/>
          <w:marTop w:val="0"/>
          <w:marBottom w:val="0"/>
          <w:divBdr>
            <w:top w:val="none" w:sz="0" w:space="0" w:color="auto"/>
            <w:left w:val="none" w:sz="0" w:space="0" w:color="auto"/>
            <w:bottom w:val="none" w:sz="0" w:space="0" w:color="auto"/>
            <w:right w:val="none" w:sz="0" w:space="0" w:color="auto"/>
          </w:divBdr>
          <w:divsChild>
            <w:div w:id="1837527678">
              <w:marLeft w:val="0"/>
              <w:marRight w:val="0"/>
              <w:marTop w:val="0"/>
              <w:marBottom w:val="0"/>
              <w:divBdr>
                <w:top w:val="none" w:sz="0" w:space="0" w:color="auto"/>
                <w:left w:val="none" w:sz="0" w:space="0" w:color="auto"/>
                <w:bottom w:val="none" w:sz="0" w:space="0" w:color="auto"/>
                <w:right w:val="none" w:sz="0" w:space="0" w:color="auto"/>
              </w:divBdr>
            </w:div>
          </w:divsChild>
        </w:div>
        <w:div w:id="1881163413">
          <w:marLeft w:val="0"/>
          <w:marRight w:val="0"/>
          <w:marTop w:val="0"/>
          <w:marBottom w:val="0"/>
          <w:divBdr>
            <w:top w:val="none" w:sz="0" w:space="0" w:color="auto"/>
            <w:left w:val="none" w:sz="0" w:space="0" w:color="auto"/>
            <w:bottom w:val="none" w:sz="0" w:space="0" w:color="auto"/>
            <w:right w:val="none" w:sz="0" w:space="0" w:color="auto"/>
          </w:divBdr>
          <w:divsChild>
            <w:div w:id="2023244220">
              <w:marLeft w:val="0"/>
              <w:marRight w:val="0"/>
              <w:marTop w:val="0"/>
              <w:marBottom w:val="0"/>
              <w:divBdr>
                <w:top w:val="none" w:sz="0" w:space="0" w:color="auto"/>
                <w:left w:val="none" w:sz="0" w:space="0" w:color="auto"/>
                <w:bottom w:val="none" w:sz="0" w:space="0" w:color="auto"/>
                <w:right w:val="none" w:sz="0" w:space="0" w:color="auto"/>
              </w:divBdr>
            </w:div>
          </w:divsChild>
        </w:div>
        <w:div w:id="1881164122">
          <w:marLeft w:val="0"/>
          <w:marRight w:val="0"/>
          <w:marTop w:val="0"/>
          <w:marBottom w:val="0"/>
          <w:divBdr>
            <w:top w:val="none" w:sz="0" w:space="0" w:color="auto"/>
            <w:left w:val="none" w:sz="0" w:space="0" w:color="auto"/>
            <w:bottom w:val="none" w:sz="0" w:space="0" w:color="auto"/>
            <w:right w:val="none" w:sz="0" w:space="0" w:color="auto"/>
          </w:divBdr>
          <w:divsChild>
            <w:div w:id="1674067104">
              <w:marLeft w:val="0"/>
              <w:marRight w:val="0"/>
              <w:marTop w:val="0"/>
              <w:marBottom w:val="0"/>
              <w:divBdr>
                <w:top w:val="none" w:sz="0" w:space="0" w:color="auto"/>
                <w:left w:val="none" w:sz="0" w:space="0" w:color="auto"/>
                <w:bottom w:val="none" w:sz="0" w:space="0" w:color="auto"/>
                <w:right w:val="none" w:sz="0" w:space="0" w:color="auto"/>
              </w:divBdr>
            </w:div>
          </w:divsChild>
        </w:div>
        <w:div w:id="1881211536">
          <w:marLeft w:val="0"/>
          <w:marRight w:val="0"/>
          <w:marTop w:val="0"/>
          <w:marBottom w:val="0"/>
          <w:divBdr>
            <w:top w:val="none" w:sz="0" w:space="0" w:color="auto"/>
            <w:left w:val="none" w:sz="0" w:space="0" w:color="auto"/>
            <w:bottom w:val="none" w:sz="0" w:space="0" w:color="auto"/>
            <w:right w:val="none" w:sz="0" w:space="0" w:color="auto"/>
          </w:divBdr>
          <w:divsChild>
            <w:div w:id="1603029664">
              <w:marLeft w:val="0"/>
              <w:marRight w:val="0"/>
              <w:marTop w:val="0"/>
              <w:marBottom w:val="0"/>
              <w:divBdr>
                <w:top w:val="none" w:sz="0" w:space="0" w:color="auto"/>
                <w:left w:val="none" w:sz="0" w:space="0" w:color="auto"/>
                <w:bottom w:val="none" w:sz="0" w:space="0" w:color="auto"/>
                <w:right w:val="none" w:sz="0" w:space="0" w:color="auto"/>
              </w:divBdr>
            </w:div>
          </w:divsChild>
        </w:div>
        <w:div w:id="1882278437">
          <w:marLeft w:val="0"/>
          <w:marRight w:val="0"/>
          <w:marTop w:val="0"/>
          <w:marBottom w:val="0"/>
          <w:divBdr>
            <w:top w:val="none" w:sz="0" w:space="0" w:color="auto"/>
            <w:left w:val="none" w:sz="0" w:space="0" w:color="auto"/>
            <w:bottom w:val="none" w:sz="0" w:space="0" w:color="auto"/>
            <w:right w:val="none" w:sz="0" w:space="0" w:color="auto"/>
          </w:divBdr>
          <w:divsChild>
            <w:div w:id="612519481">
              <w:marLeft w:val="0"/>
              <w:marRight w:val="0"/>
              <w:marTop w:val="0"/>
              <w:marBottom w:val="0"/>
              <w:divBdr>
                <w:top w:val="none" w:sz="0" w:space="0" w:color="auto"/>
                <w:left w:val="none" w:sz="0" w:space="0" w:color="auto"/>
                <w:bottom w:val="none" w:sz="0" w:space="0" w:color="auto"/>
                <w:right w:val="none" w:sz="0" w:space="0" w:color="auto"/>
              </w:divBdr>
            </w:div>
          </w:divsChild>
        </w:div>
        <w:div w:id="1882789065">
          <w:marLeft w:val="0"/>
          <w:marRight w:val="0"/>
          <w:marTop w:val="0"/>
          <w:marBottom w:val="0"/>
          <w:divBdr>
            <w:top w:val="none" w:sz="0" w:space="0" w:color="auto"/>
            <w:left w:val="none" w:sz="0" w:space="0" w:color="auto"/>
            <w:bottom w:val="none" w:sz="0" w:space="0" w:color="auto"/>
            <w:right w:val="none" w:sz="0" w:space="0" w:color="auto"/>
          </w:divBdr>
          <w:divsChild>
            <w:div w:id="882327312">
              <w:marLeft w:val="0"/>
              <w:marRight w:val="0"/>
              <w:marTop w:val="0"/>
              <w:marBottom w:val="0"/>
              <w:divBdr>
                <w:top w:val="none" w:sz="0" w:space="0" w:color="auto"/>
                <w:left w:val="none" w:sz="0" w:space="0" w:color="auto"/>
                <w:bottom w:val="none" w:sz="0" w:space="0" w:color="auto"/>
                <w:right w:val="none" w:sz="0" w:space="0" w:color="auto"/>
              </w:divBdr>
            </w:div>
          </w:divsChild>
        </w:div>
        <w:div w:id="1883320991">
          <w:marLeft w:val="0"/>
          <w:marRight w:val="0"/>
          <w:marTop w:val="0"/>
          <w:marBottom w:val="0"/>
          <w:divBdr>
            <w:top w:val="none" w:sz="0" w:space="0" w:color="auto"/>
            <w:left w:val="none" w:sz="0" w:space="0" w:color="auto"/>
            <w:bottom w:val="none" w:sz="0" w:space="0" w:color="auto"/>
            <w:right w:val="none" w:sz="0" w:space="0" w:color="auto"/>
          </w:divBdr>
          <w:divsChild>
            <w:div w:id="1216889096">
              <w:marLeft w:val="0"/>
              <w:marRight w:val="0"/>
              <w:marTop w:val="0"/>
              <w:marBottom w:val="0"/>
              <w:divBdr>
                <w:top w:val="none" w:sz="0" w:space="0" w:color="auto"/>
                <w:left w:val="none" w:sz="0" w:space="0" w:color="auto"/>
                <w:bottom w:val="none" w:sz="0" w:space="0" w:color="auto"/>
                <w:right w:val="none" w:sz="0" w:space="0" w:color="auto"/>
              </w:divBdr>
            </w:div>
          </w:divsChild>
        </w:div>
        <w:div w:id="1883709449">
          <w:marLeft w:val="0"/>
          <w:marRight w:val="0"/>
          <w:marTop w:val="0"/>
          <w:marBottom w:val="0"/>
          <w:divBdr>
            <w:top w:val="none" w:sz="0" w:space="0" w:color="auto"/>
            <w:left w:val="none" w:sz="0" w:space="0" w:color="auto"/>
            <w:bottom w:val="none" w:sz="0" w:space="0" w:color="auto"/>
            <w:right w:val="none" w:sz="0" w:space="0" w:color="auto"/>
          </w:divBdr>
          <w:divsChild>
            <w:div w:id="476456799">
              <w:marLeft w:val="0"/>
              <w:marRight w:val="0"/>
              <w:marTop w:val="0"/>
              <w:marBottom w:val="0"/>
              <w:divBdr>
                <w:top w:val="none" w:sz="0" w:space="0" w:color="auto"/>
                <w:left w:val="none" w:sz="0" w:space="0" w:color="auto"/>
                <w:bottom w:val="none" w:sz="0" w:space="0" w:color="auto"/>
                <w:right w:val="none" w:sz="0" w:space="0" w:color="auto"/>
              </w:divBdr>
            </w:div>
          </w:divsChild>
        </w:div>
        <w:div w:id="1884252199">
          <w:marLeft w:val="0"/>
          <w:marRight w:val="0"/>
          <w:marTop w:val="0"/>
          <w:marBottom w:val="0"/>
          <w:divBdr>
            <w:top w:val="none" w:sz="0" w:space="0" w:color="auto"/>
            <w:left w:val="none" w:sz="0" w:space="0" w:color="auto"/>
            <w:bottom w:val="none" w:sz="0" w:space="0" w:color="auto"/>
            <w:right w:val="none" w:sz="0" w:space="0" w:color="auto"/>
          </w:divBdr>
          <w:divsChild>
            <w:div w:id="2092655919">
              <w:marLeft w:val="0"/>
              <w:marRight w:val="0"/>
              <w:marTop w:val="0"/>
              <w:marBottom w:val="0"/>
              <w:divBdr>
                <w:top w:val="none" w:sz="0" w:space="0" w:color="auto"/>
                <w:left w:val="none" w:sz="0" w:space="0" w:color="auto"/>
                <w:bottom w:val="none" w:sz="0" w:space="0" w:color="auto"/>
                <w:right w:val="none" w:sz="0" w:space="0" w:color="auto"/>
              </w:divBdr>
            </w:div>
          </w:divsChild>
        </w:div>
        <w:div w:id="1884319456">
          <w:marLeft w:val="0"/>
          <w:marRight w:val="0"/>
          <w:marTop w:val="0"/>
          <w:marBottom w:val="0"/>
          <w:divBdr>
            <w:top w:val="none" w:sz="0" w:space="0" w:color="auto"/>
            <w:left w:val="none" w:sz="0" w:space="0" w:color="auto"/>
            <w:bottom w:val="none" w:sz="0" w:space="0" w:color="auto"/>
            <w:right w:val="none" w:sz="0" w:space="0" w:color="auto"/>
          </w:divBdr>
          <w:divsChild>
            <w:div w:id="2017465381">
              <w:marLeft w:val="0"/>
              <w:marRight w:val="0"/>
              <w:marTop w:val="0"/>
              <w:marBottom w:val="0"/>
              <w:divBdr>
                <w:top w:val="none" w:sz="0" w:space="0" w:color="auto"/>
                <w:left w:val="none" w:sz="0" w:space="0" w:color="auto"/>
                <w:bottom w:val="none" w:sz="0" w:space="0" w:color="auto"/>
                <w:right w:val="none" w:sz="0" w:space="0" w:color="auto"/>
              </w:divBdr>
            </w:div>
          </w:divsChild>
        </w:div>
        <w:div w:id="1884756569">
          <w:marLeft w:val="0"/>
          <w:marRight w:val="0"/>
          <w:marTop w:val="0"/>
          <w:marBottom w:val="0"/>
          <w:divBdr>
            <w:top w:val="none" w:sz="0" w:space="0" w:color="auto"/>
            <w:left w:val="none" w:sz="0" w:space="0" w:color="auto"/>
            <w:bottom w:val="none" w:sz="0" w:space="0" w:color="auto"/>
            <w:right w:val="none" w:sz="0" w:space="0" w:color="auto"/>
          </w:divBdr>
          <w:divsChild>
            <w:div w:id="472992359">
              <w:marLeft w:val="0"/>
              <w:marRight w:val="0"/>
              <w:marTop w:val="0"/>
              <w:marBottom w:val="0"/>
              <w:divBdr>
                <w:top w:val="none" w:sz="0" w:space="0" w:color="auto"/>
                <w:left w:val="none" w:sz="0" w:space="0" w:color="auto"/>
                <w:bottom w:val="none" w:sz="0" w:space="0" w:color="auto"/>
                <w:right w:val="none" w:sz="0" w:space="0" w:color="auto"/>
              </w:divBdr>
            </w:div>
          </w:divsChild>
        </w:div>
        <w:div w:id="1885022946">
          <w:marLeft w:val="0"/>
          <w:marRight w:val="0"/>
          <w:marTop w:val="0"/>
          <w:marBottom w:val="0"/>
          <w:divBdr>
            <w:top w:val="none" w:sz="0" w:space="0" w:color="auto"/>
            <w:left w:val="none" w:sz="0" w:space="0" w:color="auto"/>
            <w:bottom w:val="none" w:sz="0" w:space="0" w:color="auto"/>
            <w:right w:val="none" w:sz="0" w:space="0" w:color="auto"/>
          </w:divBdr>
          <w:divsChild>
            <w:div w:id="1845166820">
              <w:marLeft w:val="0"/>
              <w:marRight w:val="0"/>
              <w:marTop w:val="0"/>
              <w:marBottom w:val="0"/>
              <w:divBdr>
                <w:top w:val="none" w:sz="0" w:space="0" w:color="auto"/>
                <w:left w:val="none" w:sz="0" w:space="0" w:color="auto"/>
                <w:bottom w:val="none" w:sz="0" w:space="0" w:color="auto"/>
                <w:right w:val="none" w:sz="0" w:space="0" w:color="auto"/>
              </w:divBdr>
            </w:div>
          </w:divsChild>
        </w:div>
        <w:div w:id="1885287657">
          <w:marLeft w:val="0"/>
          <w:marRight w:val="0"/>
          <w:marTop w:val="0"/>
          <w:marBottom w:val="0"/>
          <w:divBdr>
            <w:top w:val="none" w:sz="0" w:space="0" w:color="auto"/>
            <w:left w:val="none" w:sz="0" w:space="0" w:color="auto"/>
            <w:bottom w:val="none" w:sz="0" w:space="0" w:color="auto"/>
            <w:right w:val="none" w:sz="0" w:space="0" w:color="auto"/>
          </w:divBdr>
          <w:divsChild>
            <w:div w:id="1336029193">
              <w:marLeft w:val="0"/>
              <w:marRight w:val="0"/>
              <w:marTop w:val="0"/>
              <w:marBottom w:val="0"/>
              <w:divBdr>
                <w:top w:val="none" w:sz="0" w:space="0" w:color="auto"/>
                <w:left w:val="none" w:sz="0" w:space="0" w:color="auto"/>
                <w:bottom w:val="none" w:sz="0" w:space="0" w:color="auto"/>
                <w:right w:val="none" w:sz="0" w:space="0" w:color="auto"/>
              </w:divBdr>
            </w:div>
          </w:divsChild>
        </w:div>
        <w:div w:id="1885364544">
          <w:marLeft w:val="0"/>
          <w:marRight w:val="0"/>
          <w:marTop w:val="0"/>
          <w:marBottom w:val="0"/>
          <w:divBdr>
            <w:top w:val="none" w:sz="0" w:space="0" w:color="auto"/>
            <w:left w:val="none" w:sz="0" w:space="0" w:color="auto"/>
            <w:bottom w:val="none" w:sz="0" w:space="0" w:color="auto"/>
            <w:right w:val="none" w:sz="0" w:space="0" w:color="auto"/>
          </w:divBdr>
          <w:divsChild>
            <w:div w:id="39399413">
              <w:marLeft w:val="0"/>
              <w:marRight w:val="0"/>
              <w:marTop w:val="0"/>
              <w:marBottom w:val="0"/>
              <w:divBdr>
                <w:top w:val="none" w:sz="0" w:space="0" w:color="auto"/>
                <w:left w:val="none" w:sz="0" w:space="0" w:color="auto"/>
                <w:bottom w:val="none" w:sz="0" w:space="0" w:color="auto"/>
                <w:right w:val="none" w:sz="0" w:space="0" w:color="auto"/>
              </w:divBdr>
            </w:div>
          </w:divsChild>
        </w:div>
        <w:div w:id="1885798866">
          <w:marLeft w:val="0"/>
          <w:marRight w:val="0"/>
          <w:marTop w:val="0"/>
          <w:marBottom w:val="0"/>
          <w:divBdr>
            <w:top w:val="none" w:sz="0" w:space="0" w:color="auto"/>
            <w:left w:val="none" w:sz="0" w:space="0" w:color="auto"/>
            <w:bottom w:val="none" w:sz="0" w:space="0" w:color="auto"/>
            <w:right w:val="none" w:sz="0" w:space="0" w:color="auto"/>
          </w:divBdr>
          <w:divsChild>
            <w:div w:id="345979447">
              <w:marLeft w:val="0"/>
              <w:marRight w:val="0"/>
              <w:marTop w:val="0"/>
              <w:marBottom w:val="0"/>
              <w:divBdr>
                <w:top w:val="none" w:sz="0" w:space="0" w:color="auto"/>
                <w:left w:val="none" w:sz="0" w:space="0" w:color="auto"/>
                <w:bottom w:val="none" w:sz="0" w:space="0" w:color="auto"/>
                <w:right w:val="none" w:sz="0" w:space="0" w:color="auto"/>
              </w:divBdr>
            </w:div>
          </w:divsChild>
        </w:div>
        <w:div w:id="1886259723">
          <w:marLeft w:val="0"/>
          <w:marRight w:val="0"/>
          <w:marTop w:val="0"/>
          <w:marBottom w:val="0"/>
          <w:divBdr>
            <w:top w:val="none" w:sz="0" w:space="0" w:color="auto"/>
            <w:left w:val="none" w:sz="0" w:space="0" w:color="auto"/>
            <w:bottom w:val="none" w:sz="0" w:space="0" w:color="auto"/>
            <w:right w:val="none" w:sz="0" w:space="0" w:color="auto"/>
          </w:divBdr>
          <w:divsChild>
            <w:div w:id="745956839">
              <w:marLeft w:val="0"/>
              <w:marRight w:val="0"/>
              <w:marTop w:val="0"/>
              <w:marBottom w:val="0"/>
              <w:divBdr>
                <w:top w:val="none" w:sz="0" w:space="0" w:color="auto"/>
                <w:left w:val="none" w:sz="0" w:space="0" w:color="auto"/>
                <w:bottom w:val="none" w:sz="0" w:space="0" w:color="auto"/>
                <w:right w:val="none" w:sz="0" w:space="0" w:color="auto"/>
              </w:divBdr>
            </w:div>
          </w:divsChild>
        </w:div>
        <w:div w:id="1886797194">
          <w:marLeft w:val="0"/>
          <w:marRight w:val="0"/>
          <w:marTop w:val="0"/>
          <w:marBottom w:val="0"/>
          <w:divBdr>
            <w:top w:val="none" w:sz="0" w:space="0" w:color="auto"/>
            <w:left w:val="none" w:sz="0" w:space="0" w:color="auto"/>
            <w:bottom w:val="none" w:sz="0" w:space="0" w:color="auto"/>
            <w:right w:val="none" w:sz="0" w:space="0" w:color="auto"/>
          </w:divBdr>
          <w:divsChild>
            <w:div w:id="1356614521">
              <w:marLeft w:val="0"/>
              <w:marRight w:val="0"/>
              <w:marTop w:val="0"/>
              <w:marBottom w:val="0"/>
              <w:divBdr>
                <w:top w:val="none" w:sz="0" w:space="0" w:color="auto"/>
                <w:left w:val="none" w:sz="0" w:space="0" w:color="auto"/>
                <w:bottom w:val="none" w:sz="0" w:space="0" w:color="auto"/>
                <w:right w:val="none" w:sz="0" w:space="0" w:color="auto"/>
              </w:divBdr>
            </w:div>
          </w:divsChild>
        </w:div>
        <w:div w:id="1886945090">
          <w:marLeft w:val="0"/>
          <w:marRight w:val="0"/>
          <w:marTop w:val="0"/>
          <w:marBottom w:val="0"/>
          <w:divBdr>
            <w:top w:val="none" w:sz="0" w:space="0" w:color="auto"/>
            <w:left w:val="none" w:sz="0" w:space="0" w:color="auto"/>
            <w:bottom w:val="none" w:sz="0" w:space="0" w:color="auto"/>
            <w:right w:val="none" w:sz="0" w:space="0" w:color="auto"/>
          </w:divBdr>
          <w:divsChild>
            <w:div w:id="1429622272">
              <w:marLeft w:val="0"/>
              <w:marRight w:val="0"/>
              <w:marTop w:val="0"/>
              <w:marBottom w:val="0"/>
              <w:divBdr>
                <w:top w:val="none" w:sz="0" w:space="0" w:color="auto"/>
                <w:left w:val="none" w:sz="0" w:space="0" w:color="auto"/>
                <w:bottom w:val="none" w:sz="0" w:space="0" w:color="auto"/>
                <w:right w:val="none" w:sz="0" w:space="0" w:color="auto"/>
              </w:divBdr>
            </w:div>
          </w:divsChild>
        </w:div>
        <w:div w:id="1886982558">
          <w:marLeft w:val="0"/>
          <w:marRight w:val="0"/>
          <w:marTop w:val="0"/>
          <w:marBottom w:val="0"/>
          <w:divBdr>
            <w:top w:val="none" w:sz="0" w:space="0" w:color="auto"/>
            <w:left w:val="none" w:sz="0" w:space="0" w:color="auto"/>
            <w:bottom w:val="none" w:sz="0" w:space="0" w:color="auto"/>
            <w:right w:val="none" w:sz="0" w:space="0" w:color="auto"/>
          </w:divBdr>
          <w:divsChild>
            <w:div w:id="1126579761">
              <w:marLeft w:val="0"/>
              <w:marRight w:val="0"/>
              <w:marTop w:val="0"/>
              <w:marBottom w:val="0"/>
              <w:divBdr>
                <w:top w:val="none" w:sz="0" w:space="0" w:color="auto"/>
                <w:left w:val="none" w:sz="0" w:space="0" w:color="auto"/>
                <w:bottom w:val="none" w:sz="0" w:space="0" w:color="auto"/>
                <w:right w:val="none" w:sz="0" w:space="0" w:color="auto"/>
              </w:divBdr>
            </w:div>
          </w:divsChild>
        </w:div>
        <w:div w:id="1887331565">
          <w:marLeft w:val="0"/>
          <w:marRight w:val="0"/>
          <w:marTop w:val="0"/>
          <w:marBottom w:val="0"/>
          <w:divBdr>
            <w:top w:val="none" w:sz="0" w:space="0" w:color="auto"/>
            <w:left w:val="none" w:sz="0" w:space="0" w:color="auto"/>
            <w:bottom w:val="none" w:sz="0" w:space="0" w:color="auto"/>
            <w:right w:val="none" w:sz="0" w:space="0" w:color="auto"/>
          </w:divBdr>
          <w:divsChild>
            <w:div w:id="1269702721">
              <w:marLeft w:val="0"/>
              <w:marRight w:val="0"/>
              <w:marTop w:val="0"/>
              <w:marBottom w:val="0"/>
              <w:divBdr>
                <w:top w:val="none" w:sz="0" w:space="0" w:color="auto"/>
                <w:left w:val="none" w:sz="0" w:space="0" w:color="auto"/>
                <w:bottom w:val="none" w:sz="0" w:space="0" w:color="auto"/>
                <w:right w:val="none" w:sz="0" w:space="0" w:color="auto"/>
              </w:divBdr>
            </w:div>
          </w:divsChild>
        </w:div>
        <w:div w:id="1887452434">
          <w:marLeft w:val="0"/>
          <w:marRight w:val="0"/>
          <w:marTop w:val="0"/>
          <w:marBottom w:val="0"/>
          <w:divBdr>
            <w:top w:val="none" w:sz="0" w:space="0" w:color="auto"/>
            <w:left w:val="none" w:sz="0" w:space="0" w:color="auto"/>
            <w:bottom w:val="none" w:sz="0" w:space="0" w:color="auto"/>
            <w:right w:val="none" w:sz="0" w:space="0" w:color="auto"/>
          </w:divBdr>
          <w:divsChild>
            <w:div w:id="551313311">
              <w:marLeft w:val="0"/>
              <w:marRight w:val="0"/>
              <w:marTop w:val="0"/>
              <w:marBottom w:val="0"/>
              <w:divBdr>
                <w:top w:val="none" w:sz="0" w:space="0" w:color="auto"/>
                <w:left w:val="none" w:sz="0" w:space="0" w:color="auto"/>
                <w:bottom w:val="none" w:sz="0" w:space="0" w:color="auto"/>
                <w:right w:val="none" w:sz="0" w:space="0" w:color="auto"/>
              </w:divBdr>
            </w:div>
          </w:divsChild>
        </w:div>
        <w:div w:id="1888445524">
          <w:marLeft w:val="0"/>
          <w:marRight w:val="0"/>
          <w:marTop w:val="0"/>
          <w:marBottom w:val="0"/>
          <w:divBdr>
            <w:top w:val="none" w:sz="0" w:space="0" w:color="auto"/>
            <w:left w:val="none" w:sz="0" w:space="0" w:color="auto"/>
            <w:bottom w:val="none" w:sz="0" w:space="0" w:color="auto"/>
            <w:right w:val="none" w:sz="0" w:space="0" w:color="auto"/>
          </w:divBdr>
          <w:divsChild>
            <w:div w:id="2023433171">
              <w:marLeft w:val="0"/>
              <w:marRight w:val="0"/>
              <w:marTop w:val="0"/>
              <w:marBottom w:val="0"/>
              <w:divBdr>
                <w:top w:val="none" w:sz="0" w:space="0" w:color="auto"/>
                <w:left w:val="none" w:sz="0" w:space="0" w:color="auto"/>
                <w:bottom w:val="none" w:sz="0" w:space="0" w:color="auto"/>
                <w:right w:val="none" w:sz="0" w:space="0" w:color="auto"/>
              </w:divBdr>
            </w:div>
          </w:divsChild>
        </w:div>
        <w:div w:id="1888957120">
          <w:marLeft w:val="0"/>
          <w:marRight w:val="0"/>
          <w:marTop w:val="0"/>
          <w:marBottom w:val="0"/>
          <w:divBdr>
            <w:top w:val="none" w:sz="0" w:space="0" w:color="auto"/>
            <w:left w:val="none" w:sz="0" w:space="0" w:color="auto"/>
            <w:bottom w:val="none" w:sz="0" w:space="0" w:color="auto"/>
            <w:right w:val="none" w:sz="0" w:space="0" w:color="auto"/>
          </w:divBdr>
          <w:divsChild>
            <w:div w:id="1595554179">
              <w:marLeft w:val="0"/>
              <w:marRight w:val="0"/>
              <w:marTop w:val="0"/>
              <w:marBottom w:val="0"/>
              <w:divBdr>
                <w:top w:val="none" w:sz="0" w:space="0" w:color="auto"/>
                <w:left w:val="none" w:sz="0" w:space="0" w:color="auto"/>
                <w:bottom w:val="none" w:sz="0" w:space="0" w:color="auto"/>
                <w:right w:val="none" w:sz="0" w:space="0" w:color="auto"/>
              </w:divBdr>
            </w:div>
          </w:divsChild>
        </w:div>
        <w:div w:id="1889563101">
          <w:marLeft w:val="0"/>
          <w:marRight w:val="0"/>
          <w:marTop w:val="0"/>
          <w:marBottom w:val="0"/>
          <w:divBdr>
            <w:top w:val="none" w:sz="0" w:space="0" w:color="auto"/>
            <w:left w:val="none" w:sz="0" w:space="0" w:color="auto"/>
            <w:bottom w:val="none" w:sz="0" w:space="0" w:color="auto"/>
            <w:right w:val="none" w:sz="0" w:space="0" w:color="auto"/>
          </w:divBdr>
          <w:divsChild>
            <w:div w:id="1932856374">
              <w:marLeft w:val="0"/>
              <w:marRight w:val="0"/>
              <w:marTop w:val="0"/>
              <w:marBottom w:val="0"/>
              <w:divBdr>
                <w:top w:val="none" w:sz="0" w:space="0" w:color="auto"/>
                <w:left w:val="none" w:sz="0" w:space="0" w:color="auto"/>
                <w:bottom w:val="none" w:sz="0" w:space="0" w:color="auto"/>
                <w:right w:val="none" w:sz="0" w:space="0" w:color="auto"/>
              </w:divBdr>
            </w:div>
          </w:divsChild>
        </w:div>
        <w:div w:id="1890456433">
          <w:marLeft w:val="0"/>
          <w:marRight w:val="0"/>
          <w:marTop w:val="0"/>
          <w:marBottom w:val="0"/>
          <w:divBdr>
            <w:top w:val="none" w:sz="0" w:space="0" w:color="auto"/>
            <w:left w:val="none" w:sz="0" w:space="0" w:color="auto"/>
            <w:bottom w:val="none" w:sz="0" w:space="0" w:color="auto"/>
            <w:right w:val="none" w:sz="0" w:space="0" w:color="auto"/>
          </w:divBdr>
          <w:divsChild>
            <w:div w:id="422409894">
              <w:marLeft w:val="0"/>
              <w:marRight w:val="0"/>
              <w:marTop w:val="0"/>
              <w:marBottom w:val="0"/>
              <w:divBdr>
                <w:top w:val="none" w:sz="0" w:space="0" w:color="auto"/>
                <w:left w:val="none" w:sz="0" w:space="0" w:color="auto"/>
                <w:bottom w:val="none" w:sz="0" w:space="0" w:color="auto"/>
                <w:right w:val="none" w:sz="0" w:space="0" w:color="auto"/>
              </w:divBdr>
            </w:div>
          </w:divsChild>
        </w:div>
        <w:div w:id="1890532804">
          <w:marLeft w:val="0"/>
          <w:marRight w:val="0"/>
          <w:marTop w:val="0"/>
          <w:marBottom w:val="0"/>
          <w:divBdr>
            <w:top w:val="none" w:sz="0" w:space="0" w:color="auto"/>
            <w:left w:val="none" w:sz="0" w:space="0" w:color="auto"/>
            <w:bottom w:val="none" w:sz="0" w:space="0" w:color="auto"/>
            <w:right w:val="none" w:sz="0" w:space="0" w:color="auto"/>
          </w:divBdr>
          <w:divsChild>
            <w:div w:id="517161101">
              <w:marLeft w:val="0"/>
              <w:marRight w:val="0"/>
              <w:marTop w:val="0"/>
              <w:marBottom w:val="0"/>
              <w:divBdr>
                <w:top w:val="none" w:sz="0" w:space="0" w:color="auto"/>
                <w:left w:val="none" w:sz="0" w:space="0" w:color="auto"/>
                <w:bottom w:val="none" w:sz="0" w:space="0" w:color="auto"/>
                <w:right w:val="none" w:sz="0" w:space="0" w:color="auto"/>
              </w:divBdr>
            </w:div>
          </w:divsChild>
        </w:div>
        <w:div w:id="1890876850">
          <w:marLeft w:val="0"/>
          <w:marRight w:val="0"/>
          <w:marTop w:val="0"/>
          <w:marBottom w:val="0"/>
          <w:divBdr>
            <w:top w:val="none" w:sz="0" w:space="0" w:color="auto"/>
            <w:left w:val="none" w:sz="0" w:space="0" w:color="auto"/>
            <w:bottom w:val="none" w:sz="0" w:space="0" w:color="auto"/>
            <w:right w:val="none" w:sz="0" w:space="0" w:color="auto"/>
          </w:divBdr>
          <w:divsChild>
            <w:div w:id="238103254">
              <w:marLeft w:val="0"/>
              <w:marRight w:val="0"/>
              <w:marTop w:val="0"/>
              <w:marBottom w:val="0"/>
              <w:divBdr>
                <w:top w:val="none" w:sz="0" w:space="0" w:color="auto"/>
                <w:left w:val="none" w:sz="0" w:space="0" w:color="auto"/>
                <w:bottom w:val="none" w:sz="0" w:space="0" w:color="auto"/>
                <w:right w:val="none" w:sz="0" w:space="0" w:color="auto"/>
              </w:divBdr>
            </w:div>
          </w:divsChild>
        </w:div>
        <w:div w:id="1890990734">
          <w:marLeft w:val="0"/>
          <w:marRight w:val="0"/>
          <w:marTop w:val="0"/>
          <w:marBottom w:val="0"/>
          <w:divBdr>
            <w:top w:val="none" w:sz="0" w:space="0" w:color="auto"/>
            <w:left w:val="none" w:sz="0" w:space="0" w:color="auto"/>
            <w:bottom w:val="none" w:sz="0" w:space="0" w:color="auto"/>
            <w:right w:val="none" w:sz="0" w:space="0" w:color="auto"/>
          </w:divBdr>
          <w:divsChild>
            <w:div w:id="1010109534">
              <w:marLeft w:val="0"/>
              <w:marRight w:val="0"/>
              <w:marTop w:val="0"/>
              <w:marBottom w:val="0"/>
              <w:divBdr>
                <w:top w:val="none" w:sz="0" w:space="0" w:color="auto"/>
                <w:left w:val="none" w:sz="0" w:space="0" w:color="auto"/>
                <w:bottom w:val="none" w:sz="0" w:space="0" w:color="auto"/>
                <w:right w:val="none" w:sz="0" w:space="0" w:color="auto"/>
              </w:divBdr>
            </w:div>
          </w:divsChild>
        </w:div>
        <w:div w:id="1892038704">
          <w:marLeft w:val="0"/>
          <w:marRight w:val="0"/>
          <w:marTop w:val="0"/>
          <w:marBottom w:val="0"/>
          <w:divBdr>
            <w:top w:val="none" w:sz="0" w:space="0" w:color="auto"/>
            <w:left w:val="none" w:sz="0" w:space="0" w:color="auto"/>
            <w:bottom w:val="none" w:sz="0" w:space="0" w:color="auto"/>
            <w:right w:val="none" w:sz="0" w:space="0" w:color="auto"/>
          </w:divBdr>
          <w:divsChild>
            <w:div w:id="1786847878">
              <w:marLeft w:val="0"/>
              <w:marRight w:val="0"/>
              <w:marTop w:val="0"/>
              <w:marBottom w:val="0"/>
              <w:divBdr>
                <w:top w:val="none" w:sz="0" w:space="0" w:color="auto"/>
                <w:left w:val="none" w:sz="0" w:space="0" w:color="auto"/>
                <w:bottom w:val="none" w:sz="0" w:space="0" w:color="auto"/>
                <w:right w:val="none" w:sz="0" w:space="0" w:color="auto"/>
              </w:divBdr>
            </w:div>
          </w:divsChild>
        </w:div>
        <w:div w:id="1892307706">
          <w:marLeft w:val="0"/>
          <w:marRight w:val="0"/>
          <w:marTop w:val="0"/>
          <w:marBottom w:val="0"/>
          <w:divBdr>
            <w:top w:val="none" w:sz="0" w:space="0" w:color="auto"/>
            <w:left w:val="none" w:sz="0" w:space="0" w:color="auto"/>
            <w:bottom w:val="none" w:sz="0" w:space="0" w:color="auto"/>
            <w:right w:val="none" w:sz="0" w:space="0" w:color="auto"/>
          </w:divBdr>
          <w:divsChild>
            <w:div w:id="1894777235">
              <w:marLeft w:val="0"/>
              <w:marRight w:val="0"/>
              <w:marTop w:val="0"/>
              <w:marBottom w:val="0"/>
              <w:divBdr>
                <w:top w:val="none" w:sz="0" w:space="0" w:color="auto"/>
                <w:left w:val="none" w:sz="0" w:space="0" w:color="auto"/>
                <w:bottom w:val="none" w:sz="0" w:space="0" w:color="auto"/>
                <w:right w:val="none" w:sz="0" w:space="0" w:color="auto"/>
              </w:divBdr>
            </w:div>
          </w:divsChild>
        </w:div>
        <w:div w:id="1893036854">
          <w:marLeft w:val="0"/>
          <w:marRight w:val="0"/>
          <w:marTop w:val="0"/>
          <w:marBottom w:val="0"/>
          <w:divBdr>
            <w:top w:val="none" w:sz="0" w:space="0" w:color="auto"/>
            <w:left w:val="none" w:sz="0" w:space="0" w:color="auto"/>
            <w:bottom w:val="none" w:sz="0" w:space="0" w:color="auto"/>
            <w:right w:val="none" w:sz="0" w:space="0" w:color="auto"/>
          </w:divBdr>
          <w:divsChild>
            <w:div w:id="1204291481">
              <w:marLeft w:val="0"/>
              <w:marRight w:val="0"/>
              <w:marTop w:val="0"/>
              <w:marBottom w:val="0"/>
              <w:divBdr>
                <w:top w:val="none" w:sz="0" w:space="0" w:color="auto"/>
                <w:left w:val="none" w:sz="0" w:space="0" w:color="auto"/>
                <w:bottom w:val="none" w:sz="0" w:space="0" w:color="auto"/>
                <w:right w:val="none" w:sz="0" w:space="0" w:color="auto"/>
              </w:divBdr>
            </w:div>
          </w:divsChild>
        </w:div>
        <w:div w:id="1894415991">
          <w:marLeft w:val="0"/>
          <w:marRight w:val="0"/>
          <w:marTop w:val="0"/>
          <w:marBottom w:val="0"/>
          <w:divBdr>
            <w:top w:val="none" w:sz="0" w:space="0" w:color="auto"/>
            <w:left w:val="none" w:sz="0" w:space="0" w:color="auto"/>
            <w:bottom w:val="none" w:sz="0" w:space="0" w:color="auto"/>
            <w:right w:val="none" w:sz="0" w:space="0" w:color="auto"/>
          </w:divBdr>
          <w:divsChild>
            <w:div w:id="304622274">
              <w:marLeft w:val="0"/>
              <w:marRight w:val="0"/>
              <w:marTop w:val="0"/>
              <w:marBottom w:val="0"/>
              <w:divBdr>
                <w:top w:val="none" w:sz="0" w:space="0" w:color="auto"/>
                <w:left w:val="none" w:sz="0" w:space="0" w:color="auto"/>
                <w:bottom w:val="none" w:sz="0" w:space="0" w:color="auto"/>
                <w:right w:val="none" w:sz="0" w:space="0" w:color="auto"/>
              </w:divBdr>
            </w:div>
          </w:divsChild>
        </w:div>
        <w:div w:id="1895239839">
          <w:marLeft w:val="0"/>
          <w:marRight w:val="0"/>
          <w:marTop w:val="0"/>
          <w:marBottom w:val="0"/>
          <w:divBdr>
            <w:top w:val="none" w:sz="0" w:space="0" w:color="auto"/>
            <w:left w:val="none" w:sz="0" w:space="0" w:color="auto"/>
            <w:bottom w:val="none" w:sz="0" w:space="0" w:color="auto"/>
            <w:right w:val="none" w:sz="0" w:space="0" w:color="auto"/>
          </w:divBdr>
          <w:divsChild>
            <w:div w:id="664093740">
              <w:marLeft w:val="0"/>
              <w:marRight w:val="0"/>
              <w:marTop w:val="0"/>
              <w:marBottom w:val="0"/>
              <w:divBdr>
                <w:top w:val="none" w:sz="0" w:space="0" w:color="auto"/>
                <w:left w:val="none" w:sz="0" w:space="0" w:color="auto"/>
                <w:bottom w:val="none" w:sz="0" w:space="0" w:color="auto"/>
                <w:right w:val="none" w:sz="0" w:space="0" w:color="auto"/>
              </w:divBdr>
            </w:div>
          </w:divsChild>
        </w:div>
        <w:div w:id="1895384396">
          <w:marLeft w:val="0"/>
          <w:marRight w:val="0"/>
          <w:marTop w:val="0"/>
          <w:marBottom w:val="0"/>
          <w:divBdr>
            <w:top w:val="none" w:sz="0" w:space="0" w:color="auto"/>
            <w:left w:val="none" w:sz="0" w:space="0" w:color="auto"/>
            <w:bottom w:val="none" w:sz="0" w:space="0" w:color="auto"/>
            <w:right w:val="none" w:sz="0" w:space="0" w:color="auto"/>
          </w:divBdr>
          <w:divsChild>
            <w:div w:id="726337009">
              <w:marLeft w:val="0"/>
              <w:marRight w:val="0"/>
              <w:marTop w:val="0"/>
              <w:marBottom w:val="0"/>
              <w:divBdr>
                <w:top w:val="none" w:sz="0" w:space="0" w:color="auto"/>
                <w:left w:val="none" w:sz="0" w:space="0" w:color="auto"/>
                <w:bottom w:val="none" w:sz="0" w:space="0" w:color="auto"/>
                <w:right w:val="none" w:sz="0" w:space="0" w:color="auto"/>
              </w:divBdr>
            </w:div>
          </w:divsChild>
        </w:div>
        <w:div w:id="1895461034">
          <w:marLeft w:val="0"/>
          <w:marRight w:val="0"/>
          <w:marTop w:val="0"/>
          <w:marBottom w:val="0"/>
          <w:divBdr>
            <w:top w:val="none" w:sz="0" w:space="0" w:color="auto"/>
            <w:left w:val="none" w:sz="0" w:space="0" w:color="auto"/>
            <w:bottom w:val="none" w:sz="0" w:space="0" w:color="auto"/>
            <w:right w:val="none" w:sz="0" w:space="0" w:color="auto"/>
          </w:divBdr>
          <w:divsChild>
            <w:div w:id="893546020">
              <w:marLeft w:val="0"/>
              <w:marRight w:val="0"/>
              <w:marTop w:val="0"/>
              <w:marBottom w:val="0"/>
              <w:divBdr>
                <w:top w:val="none" w:sz="0" w:space="0" w:color="auto"/>
                <w:left w:val="none" w:sz="0" w:space="0" w:color="auto"/>
                <w:bottom w:val="none" w:sz="0" w:space="0" w:color="auto"/>
                <w:right w:val="none" w:sz="0" w:space="0" w:color="auto"/>
              </w:divBdr>
            </w:div>
          </w:divsChild>
        </w:div>
        <w:div w:id="1895850550">
          <w:marLeft w:val="0"/>
          <w:marRight w:val="0"/>
          <w:marTop w:val="0"/>
          <w:marBottom w:val="0"/>
          <w:divBdr>
            <w:top w:val="none" w:sz="0" w:space="0" w:color="auto"/>
            <w:left w:val="none" w:sz="0" w:space="0" w:color="auto"/>
            <w:bottom w:val="none" w:sz="0" w:space="0" w:color="auto"/>
            <w:right w:val="none" w:sz="0" w:space="0" w:color="auto"/>
          </w:divBdr>
          <w:divsChild>
            <w:div w:id="1459956408">
              <w:marLeft w:val="0"/>
              <w:marRight w:val="0"/>
              <w:marTop w:val="0"/>
              <w:marBottom w:val="0"/>
              <w:divBdr>
                <w:top w:val="none" w:sz="0" w:space="0" w:color="auto"/>
                <w:left w:val="none" w:sz="0" w:space="0" w:color="auto"/>
                <w:bottom w:val="none" w:sz="0" w:space="0" w:color="auto"/>
                <w:right w:val="none" w:sz="0" w:space="0" w:color="auto"/>
              </w:divBdr>
            </w:div>
          </w:divsChild>
        </w:div>
        <w:div w:id="1896120059">
          <w:marLeft w:val="0"/>
          <w:marRight w:val="0"/>
          <w:marTop w:val="0"/>
          <w:marBottom w:val="0"/>
          <w:divBdr>
            <w:top w:val="none" w:sz="0" w:space="0" w:color="auto"/>
            <w:left w:val="none" w:sz="0" w:space="0" w:color="auto"/>
            <w:bottom w:val="none" w:sz="0" w:space="0" w:color="auto"/>
            <w:right w:val="none" w:sz="0" w:space="0" w:color="auto"/>
          </w:divBdr>
          <w:divsChild>
            <w:div w:id="1488084891">
              <w:marLeft w:val="0"/>
              <w:marRight w:val="0"/>
              <w:marTop w:val="0"/>
              <w:marBottom w:val="0"/>
              <w:divBdr>
                <w:top w:val="none" w:sz="0" w:space="0" w:color="auto"/>
                <w:left w:val="none" w:sz="0" w:space="0" w:color="auto"/>
                <w:bottom w:val="none" w:sz="0" w:space="0" w:color="auto"/>
                <w:right w:val="none" w:sz="0" w:space="0" w:color="auto"/>
              </w:divBdr>
            </w:div>
          </w:divsChild>
        </w:div>
        <w:div w:id="1896159030">
          <w:marLeft w:val="0"/>
          <w:marRight w:val="0"/>
          <w:marTop w:val="0"/>
          <w:marBottom w:val="0"/>
          <w:divBdr>
            <w:top w:val="none" w:sz="0" w:space="0" w:color="auto"/>
            <w:left w:val="none" w:sz="0" w:space="0" w:color="auto"/>
            <w:bottom w:val="none" w:sz="0" w:space="0" w:color="auto"/>
            <w:right w:val="none" w:sz="0" w:space="0" w:color="auto"/>
          </w:divBdr>
          <w:divsChild>
            <w:div w:id="1025400114">
              <w:marLeft w:val="0"/>
              <w:marRight w:val="0"/>
              <w:marTop w:val="0"/>
              <w:marBottom w:val="0"/>
              <w:divBdr>
                <w:top w:val="none" w:sz="0" w:space="0" w:color="auto"/>
                <w:left w:val="none" w:sz="0" w:space="0" w:color="auto"/>
                <w:bottom w:val="none" w:sz="0" w:space="0" w:color="auto"/>
                <w:right w:val="none" w:sz="0" w:space="0" w:color="auto"/>
              </w:divBdr>
            </w:div>
          </w:divsChild>
        </w:div>
        <w:div w:id="1896547643">
          <w:marLeft w:val="0"/>
          <w:marRight w:val="0"/>
          <w:marTop w:val="0"/>
          <w:marBottom w:val="0"/>
          <w:divBdr>
            <w:top w:val="none" w:sz="0" w:space="0" w:color="auto"/>
            <w:left w:val="none" w:sz="0" w:space="0" w:color="auto"/>
            <w:bottom w:val="none" w:sz="0" w:space="0" w:color="auto"/>
            <w:right w:val="none" w:sz="0" w:space="0" w:color="auto"/>
          </w:divBdr>
          <w:divsChild>
            <w:div w:id="1717315766">
              <w:marLeft w:val="0"/>
              <w:marRight w:val="0"/>
              <w:marTop w:val="0"/>
              <w:marBottom w:val="0"/>
              <w:divBdr>
                <w:top w:val="none" w:sz="0" w:space="0" w:color="auto"/>
                <w:left w:val="none" w:sz="0" w:space="0" w:color="auto"/>
                <w:bottom w:val="none" w:sz="0" w:space="0" w:color="auto"/>
                <w:right w:val="none" w:sz="0" w:space="0" w:color="auto"/>
              </w:divBdr>
            </w:div>
          </w:divsChild>
        </w:div>
        <w:div w:id="1896970980">
          <w:marLeft w:val="0"/>
          <w:marRight w:val="0"/>
          <w:marTop w:val="0"/>
          <w:marBottom w:val="0"/>
          <w:divBdr>
            <w:top w:val="none" w:sz="0" w:space="0" w:color="auto"/>
            <w:left w:val="none" w:sz="0" w:space="0" w:color="auto"/>
            <w:bottom w:val="none" w:sz="0" w:space="0" w:color="auto"/>
            <w:right w:val="none" w:sz="0" w:space="0" w:color="auto"/>
          </w:divBdr>
          <w:divsChild>
            <w:div w:id="476145087">
              <w:marLeft w:val="0"/>
              <w:marRight w:val="0"/>
              <w:marTop w:val="0"/>
              <w:marBottom w:val="0"/>
              <w:divBdr>
                <w:top w:val="none" w:sz="0" w:space="0" w:color="auto"/>
                <w:left w:val="none" w:sz="0" w:space="0" w:color="auto"/>
                <w:bottom w:val="none" w:sz="0" w:space="0" w:color="auto"/>
                <w:right w:val="none" w:sz="0" w:space="0" w:color="auto"/>
              </w:divBdr>
            </w:div>
          </w:divsChild>
        </w:div>
        <w:div w:id="1897081170">
          <w:marLeft w:val="0"/>
          <w:marRight w:val="0"/>
          <w:marTop w:val="0"/>
          <w:marBottom w:val="0"/>
          <w:divBdr>
            <w:top w:val="none" w:sz="0" w:space="0" w:color="auto"/>
            <w:left w:val="none" w:sz="0" w:space="0" w:color="auto"/>
            <w:bottom w:val="none" w:sz="0" w:space="0" w:color="auto"/>
            <w:right w:val="none" w:sz="0" w:space="0" w:color="auto"/>
          </w:divBdr>
          <w:divsChild>
            <w:div w:id="1653219560">
              <w:marLeft w:val="0"/>
              <w:marRight w:val="0"/>
              <w:marTop w:val="0"/>
              <w:marBottom w:val="0"/>
              <w:divBdr>
                <w:top w:val="none" w:sz="0" w:space="0" w:color="auto"/>
                <w:left w:val="none" w:sz="0" w:space="0" w:color="auto"/>
                <w:bottom w:val="none" w:sz="0" w:space="0" w:color="auto"/>
                <w:right w:val="none" w:sz="0" w:space="0" w:color="auto"/>
              </w:divBdr>
            </w:div>
          </w:divsChild>
        </w:div>
        <w:div w:id="1897737565">
          <w:marLeft w:val="0"/>
          <w:marRight w:val="0"/>
          <w:marTop w:val="0"/>
          <w:marBottom w:val="0"/>
          <w:divBdr>
            <w:top w:val="none" w:sz="0" w:space="0" w:color="auto"/>
            <w:left w:val="none" w:sz="0" w:space="0" w:color="auto"/>
            <w:bottom w:val="none" w:sz="0" w:space="0" w:color="auto"/>
            <w:right w:val="none" w:sz="0" w:space="0" w:color="auto"/>
          </w:divBdr>
          <w:divsChild>
            <w:div w:id="183057652">
              <w:marLeft w:val="0"/>
              <w:marRight w:val="0"/>
              <w:marTop w:val="0"/>
              <w:marBottom w:val="0"/>
              <w:divBdr>
                <w:top w:val="none" w:sz="0" w:space="0" w:color="auto"/>
                <w:left w:val="none" w:sz="0" w:space="0" w:color="auto"/>
                <w:bottom w:val="none" w:sz="0" w:space="0" w:color="auto"/>
                <w:right w:val="none" w:sz="0" w:space="0" w:color="auto"/>
              </w:divBdr>
            </w:div>
          </w:divsChild>
        </w:div>
        <w:div w:id="1897811908">
          <w:marLeft w:val="0"/>
          <w:marRight w:val="0"/>
          <w:marTop w:val="0"/>
          <w:marBottom w:val="0"/>
          <w:divBdr>
            <w:top w:val="none" w:sz="0" w:space="0" w:color="auto"/>
            <w:left w:val="none" w:sz="0" w:space="0" w:color="auto"/>
            <w:bottom w:val="none" w:sz="0" w:space="0" w:color="auto"/>
            <w:right w:val="none" w:sz="0" w:space="0" w:color="auto"/>
          </w:divBdr>
          <w:divsChild>
            <w:div w:id="1724133125">
              <w:marLeft w:val="0"/>
              <w:marRight w:val="0"/>
              <w:marTop w:val="0"/>
              <w:marBottom w:val="0"/>
              <w:divBdr>
                <w:top w:val="none" w:sz="0" w:space="0" w:color="auto"/>
                <w:left w:val="none" w:sz="0" w:space="0" w:color="auto"/>
                <w:bottom w:val="none" w:sz="0" w:space="0" w:color="auto"/>
                <w:right w:val="none" w:sz="0" w:space="0" w:color="auto"/>
              </w:divBdr>
            </w:div>
          </w:divsChild>
        </w:div>
        <w:div w:id="1898081802">
          <w:marLeft w:val="0"/>
          <w:marRight w:val="0"/>
          <w:marTop w:val="0"/>
          <w:marBottom w:val="0"/>
          <w:divBdr>
            <w:top w:val="none" w:sz="0" w:space="0" w:color="auto"/>
            <w:left w:val="none" w:sz="0" w:space="0" w:color="auto"/>
            <w:bottom w:val="none" w:sz="0" w:space="0" w:color="auto"/>
            <w:right w:val="none" w:sz="0" w:space="0" w:color="auto"/>
          </w:divBdr>
          <w:divsChild>
            <w:div w:id="1338969062">
              <w:marLeft w:val="0"/>
              <w:marRight w:val="0"/>
              <w:marTop w:val="0"/>
              <w:marBottom w:val="0"/>
              <w:divBdr>
                <w:top w:val="none" w:sz="0" w:space="0" w:color="auto"/>
                <w:left w:val="none" w:sz="0" w:space="0" w:color="auto"/>
                <w:bottom w:val="none" w:sz="0" w:space="0" w:color="auto"/>
                <w:right w:val="none" w:sz="0" w:space="0" w:color="auto"/>
              </w:divBdr>
            </w:div>
          </w:divsChild>
        </w:div>
        <w:div w:id="1898122500">
          <w:marLeft w:val="0"/>
          <w:marRight w:val="0"/>
          <w:marTop w:val="0"/>
          <w:marBottom w:val="0"/>
          <w:divBdr>
            <w:top w:val="none" w:sz="0" w:space="0" w:color="auto"/>
            <w:left w:val="none" w:sz="0" w:space="0" w:color="auto"/>
            <w:bottom w:val="none" w:sz="0" w:space="0" w:color="auto"/>
            <w:right w:val="none" w:sz="0" w:space="0" w:color="auto"/>
          </w:divBdr>
          <w:divsChild>
            <w:div w:id="814180245">
              <w:marLeft w:val="0"/>
              <w:marRight w:val="0"/>
              <w:marTop w:val="0"/>
              <w:marBottom w:val="0"/>
              <w:divBdr>
                <w:top w:val="none" w:sz="0" w:space="0" w:color="auto"/>
                <w:left w:val="none" w:sz="0" w:space="0" w:color="auto"/>
                <w:bottom w:val="none" w:sz="0" w:space="0" w:color="auto"/>
                <w:right w:val="none" w:sz="0" w:space="0" w:color="auto"/>
              </w:divBdr>
            </w:div>
          </w:divsChild>
        </w:div>
        <w:div w:id="1898272347">
          <w:marLeft w:val="0"/>
          <w:marRight w:val="0"/>
          <w:marTop w:val="0"/>
          <w:marBottom w:val="0"/>
          <w:divBdr>
            <w:top w:val="none" w:sz="0" w:space="0" w:color="auto"/>
            <w:left w:val="none" w:sz="0" w:space="0" w:color="auto"/>
            <w:bottom w:val="none" w:sz="0" w:space="0" w:color="auto"/>
            <w:right w:val="none" w:sz="0" w:space="0" w:color="auto"/>
          </w:divBdr>
          <w:divsChild>
            <w:div w:id="1569656145">
              <w:marLeft w:val="0"/>
              <w:marRight w:val="0"/>
              <w:marTop w:val="0"/>
              <w:marBottom w:val="0"/>
              <w:divBdr>
                <w:top w:val="none" w:sz="0" w:space="0" w:color="auto"/>
                <w:left w:val="none" w:sz="0" w:space="0" w:color="auto"/>
                <w:bottom w:val="none" w:sz="0" w:space="0" w:color="auto"/>
                <w:right w:val="none" w:sz="0" w:space="0" w:color="auto"/>
              </w:divBdr>
            </w:div>
          </w:divsChild>
        </w:div>
        <w:div w:id="1898393448">
          <w:marLeft w:val="0"/>
          <w:marRight w:val="0"/>
          <w:marTop w:val="0"/>
          <w:marBottom w:val="0"/>
          <w:divBdr>
            <w:top w:val="none" w:sz="0" w:space="0" w:color="auto"/>
            <w:left w:val="none" w:sz="0" w:space="0" w:color="auto"/>
            <w:bottom w:val="none" w:sz="0" w:space="0" w:color="auto"/>
            <w:right w:val="none" w:sz="0" w:space="0" w:color="auto"/>
          </w:divBdr>
          <w:divsChild>
            <w:div w:id="650402044">
              <w:marLeft w:val="0"/>
              <w:marRight w:val="0"/>
              <w:marTop w:val="0"/>
              <w:marBottom w:val="0"/>
              <w:divBdr>
                <w:top w:val="none" w:sz="0" w:space="0" w:color="auto"/>
                <w:left w:val="none" w:sz="0" w:space="0" w:color="auto"/>
                <w:bottom w:val="none" w:sz="0" w:space="0" w:color="auto"/>
                <w:right w:val="none" w:sz="0" w:space="0" w:color="auto"/>
              </w:divBdr>
            </w:div>
          </w:divsChild>
        </w:div>
        <w:div w:id="1898928609">
          <w:marLeft w:val="0"/>
          <w:marRight w:val="0"/>
          <w:marTop w:val="0"/>
          <w:marBottom w:val="0"/>
          <w:divBdr>
            <w:top w:val="none" w:sz="0" w:space="0" w:color="auto"/>
            <w:left w:val="none" w:sz="0" w:space="0" w:color="auto"/>
            <w:bottom w:val="none" w:sz="0" w:space="0" w:color="auto"/>
            <w:right w:val="none" w:sz="0" w:space="0" w:color="auto"/>
          </w:divBdr>
          <w:divsChild>
            <w:div w:id="551236481">
              <w:marLeft w:val="0"/>
              <w:marRight w:val="0"/>
              <w:marTop w:val="0"/>
              <w:marBottom w:val="0"/>
              <w:divBdr>
                <w:top w:val="none" w:sz="0" w:space="0" w:color="auto"/>
                <w:left w:val="none" w:sz="0" w:space="0" w:color="auto"/>
                <w:bottom w:val="none" w:sz="0" w:space="0" w:color="auto"/>
                <w:right w:val="none" w:sz="0" w:space="0" w:color="auto"/>
              </w:divBdr>
            </w:div>
          </w:divsChild>
        </w:div>
        <w:div w:id="1899315761">
          <w:marLeft w:val="0"/>
          <w:marRight w:val="0"/>
          <w:marTop w:val="0"/>
          <w:marBottom w:val="0"/>
          <w:divBdr>
            <w:top w:val="none" w:sz="0" w:space="0" w:color="auto"/>
            <w:left w:val="none" w:sz="0" w:space="0" w:color="auto"/>
            <w:bottom w:val="none" w:sz="0" w:space="0" w:color="auto"/>
            <w:right w:val="none" w:sz="0" w:space="0" w:color="auto"/>
          </w:divBdr>
          <w:divsChild>
            <w:div w:id="1215392548">
              <w:marLeft w:val="0"/>
              <w:marRight w:val="0"/>
              <w:marTop w:val="0"/>
              <w:marBottom w:val="0"/>
              <w:divBdr>
                <w:top w:val="none" w:sz="0" w:space="0" w:color="auto"/>
                <w:left w:val="none" w:sz="0" w:space="0" w:color="auto"/>
                <w:bottom w:val="none" w:sz="0" w:space="0" w:color="auto"/>
                <w:right w:val="none" w:sz="0" w:space="0" w:color="auto"/>
              </w:divBdr>
            </w:div>
          </w:divsChild>
        </w:div>
        <w:div w:id="1899591507">
          <w:marLeft w:val="0"/>
          <w:marRight w:val="0"/>
          <w:marTop w:val="0"/>
          <w:marBottom w:val="0"/>
          <w:divBdr>
            <w:top w:val="none" w:sz="0" w:space="0" w:color="auto"/>
            <w:left w:val="none" w:sz="0" w:space="0" w:color="auto"/>
            <w:bottom w:val="none" w:sz="0" w:space="0" w:color="auto"/>
            <w:right w:val="none" w:sz="0" w:space="0" w:color="auto"/>
          </w:divBdr>
          <w:divsChild>
            <w:div w:id="1976639269">
              <w:marLeft w:val="0"/>
              <w:marRight w:val="0"/>
              <w:marTop w:val="0"/>
              <w:marBottom w:val="0"/>
              <w:divBdr>
                <w:top w:val="none" w:sz="0" w:space="0" w:color="auto"/>
                <w:left w:val="none" w:sz="0" w:space="0" w:color="auto"/>
                <w:bottom w:val="none" w:sz="0" w:space="0" w:color="auto"/>
                <w:right w:val="none" w:sz="0" w:space="0" w:color="auto"/>
              </w:divBdr>
            </w:div>
          </w:divsChild>
        </w:div>
        <w:div w:id="1899978145">
          <w:marLeft w:val="0"/>
          <w:marRight w:val="0"/>
          <w:marTop w:val="0"/>
          <w:marBottom w:val="0"/>
          <w:divBdr>
            <w:top w:val="none" w:sz="0" w:space="0" w:color="auto"/>
            <w:left w:val="none" w:sz="0" w:space="0" w:color="auto"/>
            <w:bottom w:val="none" w:sz="0" w:space="0" w:color="auto"/>
            <w:right w:val="none" w:sz="0" w:space="0" w:color="auto"/>
          </w:divBdr>
          <w:divsChild>
            <w:div w:id="1749301255">
              <w:marLeft w:val="0"/>
              <w:marRight w:val="0"/>
              <w:marTop w:val="0"/>
              <w:marBottom w:val="0"/>
              <w:divBdr>
                <w:top w:val="none" w:sz="0" w:space="0" w:color="auto"/>
                <w:left w:val="none" w:sz="0" w:space="0" w:color="auto"/>
                <w:bottom w:val="none" w:sz="0" w:space="0" w:color="auto"/>
                <w:right w:val="none" w:sz="0" w:space="0" w:color="auto"/>
              </w:divBdr>
            </w:div>
          </w:divsChild>
        </w:div>
        <w:div w:id="1900092583">
          <w:marLeft w:val="0"/>
          <w:marRight w:val="0"/>
          <w:marTop w:val="0"/>
          <w:marBottom w:val="0"/>
          <w:divBdr>
            <w:top w:val="none" w:sz="0" w:space="0" w:color="auto"/>
            <w:left w:val="none" w:sz="0" w:space="0" w:color="auto"/>
            <w:bottom w:val="none" w:sz="0" w:space="0" w:color="auto"/>
            <w:right w:val="none" w:sz="0" w:space="0" w:color="auto"/>
          </w:divBdr>
          <w:divsChild>
            <w:div w:id="11300241">
              <w:marLeft w:val="0"/>
              <w:marRight w:val="0"/>
              <w:marTop w:val="0"/>
              <w:marBottom w:val="0"/>
              <w:divBdr>
                <w:top w:val="none" w:sz="0" w:space="0" w:color="auto"/>
                <w:left w:val="none" w:sz="0" w:space="0" w:color="auto"/>
                <w:bottom w:val="none" w:sz="0" w:space="0" w:color="auto"/>
                <w:right w:val="none" w:sz="0" w:space="0" w:color="auto"/>
              </w:divBdr>
            </w:div>
          </w:divsChild>
        </w:div>
        <w:div w:id="1900096132">
          <w:marLeft w:val="0"/>
          <w:marRight w:val="0"/>
          <w:marTop w:val="0"/>
          <w:marBottom w:val="0"/>
          <w:divBdr>
            <w:top w:val="none" w:sz="0" w:space="0" w:color="auto"/>
            <w:left w:val="none" w:sz="0" w:space="0" w:color="auto"/>
            <w:bottom w:val="none" w:sz="0" w:space="0" w:color="auto"/>
            <w:right w:val="none" w:sz="0" w:space="0" w:color="auto"/>
          </w:divBdr>
          <w:divsChild>
            <w:div w:id="363753579">
              <w:marLeft w:val="0"/>
              <w:marRight w:val="0"/>
              <w:marTop w:val="0"/>
              <w:marBottom w:val="0"/>
              <w:divBdr>
                <w:top w:val="none" w:sz="0" w:space="0" w:color="auto"/>
                <w:left w:val="none" w:sz="0" w:space="0" w:color="auto"/>
                <w:bottom w:val="none" w:sz="0" w:space="0" w:color="auto"/>
                <w:right w:val="none" w:sz="0" w:space="0" w:color="auto"/>
              </w:divBdr>
            </w:div>
          </w:divsChild>
        </w:div>
        <w:div w:id="1900508577">
          <w:marLeft w:val="0"/>
          <w:marRight w:val="0"/>
          <w:marTop w:val="0"/>
          <w:marBottom w:val="0"/>
          <w:divBdr>
            <w:top w:val="none" w:sz="0" w:space="0" w:color="auto"/>
            <w:left w:val="none" w:sz="0" w:space="0" w:color="auto"/>
            <w:bottom w:val="none" w:sz="0" w:space="0" w:color="auto"/>
            <w:right w:val="none" w:sz="0" w:space="0" w:color="auto"/>
          </w:divBdr>
          <w:divsChild>
            <w:div w:id="42683961">
              <w:marLeft w:val="0"/>
              <w:marRight w:val="0"/>
              <w:marTop w:val="0"/>
              <w:marBottom w:val="0"/>
              <w:divBdr>
                <w:top w:val="none" w:sz="0" w:space="0" w:color="auto"/>
                <w:left w:val="none" w:sz="0" w:space="0" w:color="auto"/>
                <w:bottom w:val="none" w:sz="0" w:space="0" w:color="auto"/>
                <w:right w:val="none" w:sz="0" w:space="0" w:color="auto"/>
              </w:divBdr>
            </w:div>
          </w:divsChild>
        </w:div>
        <w:div w:id="1901819369">
          <w:marLeft w:val="0"/>
          <w:marRight w:val="0"/>
          <w:marTop w:val="0"/>
          <w:marBottom w:val="0"/>
          <w:divBdr>
            <w:top w:val="none" w:sz="0" w:space="0" w:color="auto"/>
            <w:left w:val="none" w:sz="0" w:space="0" w:color="auto"/>
            <w:bottom w:val="none" w:sz="0" w:space="0" w:color="auto"/>
            <w:right w:val="none" w:sz="0" w:space="0" w:color="auto"/>
          </w:divBdr>
          <w:divsChild>
            <w:div w:id="2129004040">
              <w:marLeft w:val="0"/>
              <w:marRight w:val="0"/>
              <w:marTop w:val="0"/>
              <w:marBottom w:val="0"/>
              <w:divBdr>
                <w:top w:val="none" w:sz="0" w:space="0" w:color="auto"/>
                <w:left w:val="none" w:sz="0" w:space="0" w:color="auto"/>
                <w:bottom w:val="none" w:sz="0" w:space="0" w:color="auto"/>
                <w:right w:val="none" w:sz="0" w:space="0" w:color="auto"/>
              </w:divBdr>
            </w:div>
          </w:divsChild>
        </w:div>
        <w:div w:id="1901944744">
          <w:marLeft w:val="0"/>
          <w:marRight w:val="0"/>
          <w:marTop w:val="0"/>
          <w:marBottom w:val="0"/>
          <w:divBdr>
            <w:top w:val="none" w:sz="0" w:space="0" w:color="auto"/>
            <w:left w:val="none" w:sz="0" w:space="0" w:color="auto"/>
            <w:bottom w:val="none" w:sz="0" w:space="0" w:color="auto"/>
            <w:right w:val="none" w:sz="0" w:space="0" w:color="auto"/>
          </w:divBdr>
          <w:divsChild>
            <w:div w:id="976572121">
              <w:marLeft w:val="0"/>
              <w:marRight w:val="0"/>
              <w:marTop w:val="0"/>
              <w:marBottom w:val="0"/>
              <w:divBdr>
                <w:top w:val="none" w:sz="0" w:space="0" w:color="auto"/>
                <w:left w:val="none" w:sz="0" w:space="0" w:color="auto"/>
                <w:bottom w:val="none" w:sz="0" w:space="0" w:color="auto"/>
                <w:right w:val="none" w:sz="0" w:space="0" w:color="auto"/>
              </w:divBdr>
            </w:div>
          </w:divsChild>
        </w:div>
        <w:div w:id="1902061038">
          <w:marLeft w:val="0"/>
          <w:marRight w:val="0"/>
          <w:marTop w:val="0"/>
          <w:marBottom w:val="0"/>
          <w:divBdr>
            <w:top w:val="none" w:sz="0" w:space="0" w:color="auto"/>
            <w:left w:val="none" w:sz="0" w:space="0" w:color="auto"/>
            <w:bottom w:val="none" w:sz="0" w:space="0" w:color="auto"/>
            <w:right w:val="none" w:sz="0" w:space="0" w:color="auto"/>
          </w:divBdr>
          <w:divsChild>
            <w:div w:id="1219123396">
              <w:marLeft w:val="0"/>
              <w:marRight w:val="0"/>
              <w:marTop w:val="0"/>
              <w:marBottom w:val="0"/>
              <w:divBdr>
                <w:top w:val="none" w:sz="0" w:space="0" w:color="auto"/>
                <w:left w:val="none" w:sz="0" w:space="0" w:color="auto"/>
                <w:bottom w:val="none" w:sz="0" w:space="0" w:color="auto"/>
                <w:right w:val="none" w:sz="0" w:space="0" w:color="auto"/>
              </w:divBdr>
            </w:div>
          </w:divsChild>
        </w:div>
        <w:div w:id="1902785556">
          <w:marLeft w:val="0"/>
          <w:marRight w:val="0"/>
          <w:marTop w:val="0"/>
          <w:marBottom w:val="0"/>
          <w:divBdr>
            <w:top w:val="none" w:sz="0" w:space="0" w:color="auto"/>
            <w:left w:val="none" w:sz="0" w:space="0" w:color="auto"/>
            <w:bottom w:val="none" w:sz="0" w:space="0" w:color="auto"/>
            <w:right w:val="none" w:sz="0" w:space="0" w:color="auto"/>
          </w:divBdr>
          <w:divsChild>
            <w:div w:id="1394694296">
              <w:marLeft w:val="0"/>
              <w:marRight w:val="0"/>
              <w:marTop w:val="0"/>
              <w:marBottom w:val="0"/>
              <w:divBdr>
                <w:top w:val="none" w:sz="0" w:space="0" w:color="auto"/>
                <w:left w:val="none" w:sz="0" w:space="0" w:color="auto"/>
                <w:bottom w:val="none" w:sz="0" w:space="0" w:color="auto"/>
                <w:right w:val="none" w:sz="0" w:space="0" w:color="auto"/>
              </w:divBdr>
            </w:div>
          </w:divsChild>
        </w:div>
        <w:div w:id="1902788159">
          <w:marLeft w:val="0"/>
          <w:marRight w:val="0"/>
          <w:marTop w:val="0"/>
          <w:marBottom w:val="0"/>
          <w:divBdr>
            <w:top w:val="none" w:sz="0" w:space="0" w:color="auto"/>
            <w:left w:val="none" w:sz="0" w:space="0" w:color="auto"/>
            <w:bottom w:val="none" w:sz="0" w:space="0" w:color="auto"/>
            <w:right w:val="none" w:sz="0" w:space="0" w:color="auto"/>
          </w:divBdr>
          <w:divsChild>
            <w:div w:id="1663661177">
              <w:marLeft w:val="0"/>
              <w:marRight w:val="0"/>
              <w:marTop w:val="0"/>
              <w:marBottom w:val="0"/>
              <w:divBdr>
                <w:top w:val="none" w:sz="0" w:space="0" w:color="auto"/>
                <w:left w:val="none" w:sz="0" w:space="0" w:color="auto"/>
                <w:bottom w:val="none" w:sz="0" w:space="0" w:color="auto"/>
                <w:right w:val="none" w:sz="0" w:space="0" w:color="auto"/>
              </w:divBdr>
            </w:div>
          </w:divsChild>
        </w:div>
        <w:div w:id="1902867995">
          <w:marLeft w:val="0"/>
          <w:marRight w:val="0"/>
          <w:marTop w:val="0"/>
          <w:marBottom w:val="0"/>
          <w:divBdr>
            <w:top w:val="none" w:sz="0" w:space="0" w:color="auto"/>
            <w:left w:val="none" w:sz="0" w:space="0" w:color="auto"/>
            <w:bottom w:val="none" w:sz="0" w:space="0" w:color="auto"/>
            <w:right w:val="none" w:sz="0" w:space="0" w:color="auto"/>
          </w:divBdr>
          <w:divsChild>
            <w:div w:id="381515360">
              <w:marLeft w:val="0"/>
              <w:marRight w:val="0"/>
              <w:marTop w:val="0"/>
              <w:marBottom w:val="0"/>
              <w:divBdr>
                <w:top w:val="none" w:sz="0" w:space="0" w:color="auto"/>
                <w:left w:val="none" w:sz="0" w:space="0" w:color="auto"/>
                <w:bottom w:val="none" w:sz="0" w:space="0" w:color="auto"/>
                <w:right w:val="none" w:sz="0" w:space="0" w:color="auto"/>
              </w:divBdr>
            </w:div>
          </w:divsChild>
        </w:div>
        <w:div w:id="1903058189">
          <w:marLeft w:val="0"/>
          <w:marRight w:val="0"/>
          <w:marTop w:val="0"/>
          <w:marBottom w:val="0"/>
          <w:divBdr>
            <w:top w:val="none" w:sz="0" w:space="0" w:color="auto"/>
            <w:left w:val="none" w:sz="0" w:space="0" w:color="auto"/>
            <w:bottom w:val="none" w:sz="0" w:space="0" w:color="auto"/>
            <w:right w:val="none" w:sz="0" w:space="0" w:color="auto"/>
          </w:divBdr>
          <w:divsChild>
            <w:div w:id="628634931">
              <w:marLeft w:val="0"/>
              <w:marRight w:val="0"/>
              <w:marTop w:val="0"/>
              <w:marBottom w:val="0"/>
              <w:divBdr>
                <w:top w:val="none" w:sz="0" w:space="0" w:color="auto"/>
                <w:left w:val="none" w:sz="0" w:space="0" w:color="auto"/>
                <w:bottom w:val="none" w:sz="0" w:space="0" w:color="auto"/>
                <w:right w:val="none" w:sz="0" w:space="0" w:color="auto"/>
              </w:divBdr>
            </w:div>
          </w:divsChild>
        </w:div>
        <w:div w:id="1903250066">
          <w:marLeft w:val="0"/>
          <w:marRight w:val="0"/>
          <w:marTop w:val="0"/>
          <w:marBottom w:val="0"/>
          <w:divBdr>
            <w:top w:val="none" w:sz="0" w:space="0" w:color="auto"/>
            <w:left w:val="none" w:sz="0" w:space="0" w:color="auto"/>
            <w:bottom w:val="none" w:sz="0" w:space="0" w:color="auto"/>
            <w:right w:val="none" w:sz="0" w:space="0" w:color="auto"/>
          </w:divBdr>
          <w:divsChild>
            <w:div w:id="867987587">
              <w:marLeft w:val="0"/>
              <w:marRight w:val="0"/>
              <w:marTop w:val="0"/>
              <w:marBottom w:val="0"/>
              <w:divBdr>
                <w:top w:val="none" w:sz="0" w:space="0" w:color="auto"/>
                <w:left w:val="none" w:sz="0" w:space="0" w:color="auto"/>
                <w:bottom w:val="none" w:sz="0" w:space="0" w:color="auto"/>
                <w:right w:val="none" w:sz="0" w:space="0" w:color="auto"/>
              </w:divBdr>
            </w:div>
          </w:divsChild>
        </w:div>
        <w:div w:id="1903445006">
          <w:marLeft w:val="0"/>
          <w:marRight w:val="0"/>
          <w:marTop w:val="0"/>
          <w:marBottom w:val="0"/>
          <w:divBdr>
            <w:top w:val="none" w:sz="0" w:space="0" w:color="auto"/>
            <w:left w:val="none" w:sz="0" w:space="0" w:color="auto"/>
            <w:bottom w:val="none" w:sz="0" w:space="0" w:color="auto"/>
            <w:right w:val="none" w:sz="0" w:space="0" w:color="auto"/>
          </w:divBdr>
          <w:divsChild>
            <w:div w:id="226309216">
              <w:marLeft w:val="0"/>
              <w:marRight w:val="0"/>
              <w:marTop w:val="0"/>
              <w:marBottom w:val="0"/>
              <w:divBdr>
                <w:top w:val="none" w:sz="0" w:space="0" w:color="auto"/>
                <w:left w:val="none" w:sz="0" w:space="0" w:color="auto"/>
                <w:bottom w:val="none" w:sz="0" w:space="0" w:color="auto"/>
                <w:right w:val="none" w:sz="0" w:space="0" w:color="auto"/>
              </w:divBdr>
            </w:div>
          </w:divsChild>
        </w:div>
        <w:div w:id="1905138974">
          <w:marLeft w:val="0"/>
          <w:marRight w:val="0"/>
          <w:marTop w:val="0"/>
          <w:marBottom w:val="0"/>
          <w:divBdr>
            <w:top w:val="none" w:sz="0" w:space="0" w:color="auto"/>
            <w:left w:val="none" w:sz="0" w:space="0" w:color="auto"/>
            <w:bottom w:val="none" w:sz="0" w:space="0" w:color="auto"/>
            <w:right w:val="none" w:sz="0" w:space="0" w:color="auto"/>
          </w:divBdr>
          <w:divsChild>
            <w:div w:id="479468756">
              <w:marLeft w:val="0"/>
              <w:marRight w:val="0"/>
              <w:marTop w:val="0"/>
              <w:marBottom w:val="0"/>
              <w:divBdr>
                <w:top w:val="none" w:sz="0" w:space="0" w:color="auto"/>
                <w:left w:val="none" w:sz="0" w:space="0" w:color="auto"/>
                <w:bottom w:val="none" w:sz="0" w:space="0" w:color="auto"/>
                <w:right w:val="none" w:sz="0" w:space="0" w:color="auto"/>
              </w:divBdr>
            </w:div>
          </w:divsChild>
        </w:div>
        <w:div w:id="1905217406">
          <w:marLeft w:val="0"/>
          <w:marRight w:val="0"/>
          <w:marTop w:val="0"/>
          <w:marBottom w:val="0"/>
          <w:divBdr>
            <w:top w:val="none" w:sz="0" w:space="0" w:color="auto"/>
            <w:left w:val="none" w:sz="0" w:space="0" w:color="auto"/>
            <w:bottom w:val="none" w:sz="0" w:space="0" w:color="auto"/>
            <w:right w:val="none" w:sz="0" w:space="0" w:color="auto"/>
          </w:divBdr>
          <w:divsChild>
            <w:div w:id="510723439">
              <w:marLeft w:val="0"/>
              <w:marRight w:val="0"/>
              <w:marTop w:val="0"/>
              <w:marBottom w:val="0"/>
              <w:divBdr>
                <w:top w:val="none" w:sz="0" w:space="0" w:color="auto"/>
                <w:left w:val="none" w:sz="0" w:space="0" w:color="auto"/>
                <w:bottom w:val="none" w:sz="0" w:space="0" w:color="auto"/>
                <w:right w:val="none" w:sz="0" w:space="0" w:color="auto"/>
              </w:divBdr>
            </w:div>
          </w:divsChild>
        </w:div>
        <w:div w:id="1905332306">
          <w:marLeft w:val="0"/>
          <w:marRight w:val="0"/>
          <w:marTop w:val="0"/>
          <w:marBottom w:val="0"/>
          <w:divBdr>
            <w:top w:val="none" w:sz="0" w:space="0" w:color="auto"/>
            <w:left w:val="none" w:sz="0" w:space="0" w:color="auto"/>
            <w:bottom w:val="none" w:sz="0" w:space="0" w:color="auto"/>
            <w:right w:val="none" w:sz="0" w:space="0" w:color="auto"/>
          </w:divBdr>
          <w:divsChild>
            <w:div w:id="990787754">
              <w:marLeft w:val="0"/>
              <w:marRight w:val="0"/>
              <w:marTop w:val="0"/>
              <w:marBottom w:val="0"/>
              <w:divBdr>
                <w:top w:val="none" w:sz="0" w:space="0" w:color="auto"/>
                <w:left w:val="none" w:sz="0" w:space="0" w:color="auto"/>
                <w:bottom w:val="none" w:sz="0" w:space="0" w:color="auto"/>
                <w:right w:val="none" w:sz="0" w:space="0" w:color="auto"/>
              </w:divBdr>
            </w:div>
          </w:divsChild>
        </w:div>
        <w:div w:id="1905724373">
          <w:marLeft w:val="0"/>
          <w:marRight w:val="0"/>
          <w:marTop w:val="0"/>
          <w:marBottom w:val="0"/>
          <w:divBdr>
            <w:top w:val="none" w:sz="0" w:space="0" w:color="auto"/>
            <w:left w:val="none" w:sz="0" w:space="0" w:color="auto"/>
            <w:bottom w:val="none" w:sz="0" w:space="0" w:color="auto"/>
            <w:right w:val="none" w:sz="0" w:space="0" w:color="auto"/>
          </w:divBdr>
          <w:divsChild>
            <w:div w:id="547911728">
              <w:marLeft w:val="0"/>
              <w:marRight w:val="0"/>
              <w:marTop w:val="0"/>
              <w:marBottom w:val="0"/>
              <w:divBdr>
                <w:top w:val="none" w:sz="0" w:space="0" w:color="auto"/>
                <w:left w:val="none" w:sz="0" w:space="0" w:color="auto"/>
                <w:bottom w:val="none" w:sz="0" w:space="0" w:color="auto"/>
                <w:right w:val="none" w:sz="0" w:space="0" w:color="auto"/>
              </w:divBdr>
            </w:div>
          </w:divsChild>
        </w:div>
        <w:div w:id="1906404716">
          <w:marLeft w:val="0"/>
          <w:marRight w:val="0"/>
          <w:marTop w:val="0"/>
          <w:marBottom w:val="0"/>
          <w:divBdr>
            <w:top w:val="none" w:sz="0" w:space="0" w:color="auto"/>
            <w:left w:val="none" w:sz="0" w:space="0" w:color="auto"/>
            <w:bottom w:val="none" w:sz="0" w:space="0" w:color="auto"/>
            <w:right w:val="none" w:sz="0" w:space="0" w:color="auto"/>
          </w:divBdr>
          <w:divsChild>
            <w:div w:id="1908956990">
              <w:marLeft w:val="0"/>
              <w:marRight w:val="0"/>
              <w:marTop w:val="0"/>
              <w:marBottom w:val="0"/>
              <w:divBdr>
                <w:top w:val="none" w:sz="0" w:space="0" w:color="auto"/>
                <w:left w:val="none" w:sz="0" w:space="0" w:color="auto"/>
                <w:bottom w:val="none" w:sz="0" w:space="0" w:color="auto"/>
                <w:right w:val="none" w:sz="0" w:space="0" w:color="auto"/>
              </w:divBdr>
            </w:div>
          </w:divsChild>
        </w:div>
        <w:div w:id="1907102182">
          <w:marLeft w:val="0"/>
          <w:marRight w:val="0"/>
          <w:marTop w:val="0"/>
          <w:marBottom w:val="0"/>
          <w:divBdr>
            <w:top w:val="none" w:sz="0" w:space="0" w:color="auto"/>
            <w:left w:val="none" w:sz="0" w:space="0" w:color="auto"/>
            <w:bottom w:val="none" w:sz="0" w:space="0" w:color="auto"/>
            <w:right w:val="none" w:sz="0" w:space="0" w:color="auto"/>
          </w:divBdr>
          <w:divsChild>
            <w:div w:id="1257861277">
              <w:marLeft w:val="0"/>
              <w:marRight w:val="0"/>
              <w:marTop w:val="0"/>
              <w:marBottom w:val="0"/>
              <w:divBdr>
                <w:top w:val="none" w:sz="0" w:space="0" w:color="auto"/>
                <w:left w:val="none" w:sz="0" w:space="0" w:color="auto"/>
                <w:bottom w:val="none" w:sz="0" w:space="0" w:color="auto"/>
                <w:right w:val="none" w:sz="0" w:space="0" w:color="auto"/>
              </w:divBdr>
            </w:div>
          </w:divsChild>
        </w:div>
        <w:div w:id="1907109038">
          <w:marLeft w:val="0"/>
          <w:marRight w:val="0"/>
          <w:marTop w:val="0"/>
          <w:marBottom w:val="0"/>
          <w:divBdr>
            <w:top w:val="none" w:sz="0" w:space="0" w:color="auto"/>
            <w:left w:val="none" w:sz="0" w:space="0" w:color="auto"/>
            <w:bottom w:val="none" w:sz="0" w:space="0" w:color="auto"/>
            <w:right w:val="none" w:sz="0" w:space="0" w:color="auto"/>
          </w:divBdr>
          <w:divsChild>
            <w:div w:id="967516379">
              <w:marLeft w:val="0"/>
              <w:marRight w:val="0"/>
              <w:marTop w:val="0"/>
              <w:marBottom w:val="0"/>
              <w:divBdr>
                <w:top w:val="none" w:sz="0" w:space="0" w:color="auto"/>
                <w:left w:val="none" w:sz="0" w:space="0" w:color="auto"/>
                <w:bottom w:val="none" w:sz="0" w:space="0" w:color="auto"/>
                <w:right w:val="none" w:sz="0" w:space="0" w:color="auto"/>
              </w:divBdr>
            </w:div>
          </w:divsChild>
        </w:div>
        <w:div w:id="1907300299">
          <w:marLeft w:val="0"/>
          <w:marRight w:val="0"/>
          <w:marTop w:val="0"/>
          <w:marBottom w:val="0"/>
          <w:divBdr>
            <w:top w:val="none" w:sz="0" w:space="0" w:color="auto"/>
            <w:left w:val="none" w:sz="0" w:space="0" w:color="auto"/>
            <w:bottom w:val="none" w:sz="0" w:space="0" w:color="auto"/>
            <w:right w:val="none" w:sz="0" w:space="0" w:color="auto"/>
          </w:divBdr>
          <w:divsChild>
            <w:div w:id="1085806099">
              <w:marLeft w:val="0"/>
              <w:marRight w:val="0"/>
              <w:marTop w:val="0"/>
              <w:marBottom w:val="0"/>
              <w:divBdr>
                <w:top w:val="none" w:sz="0" w:space="0" w:color="auto"/>
                <w:left w:val="none" w:sz="0" w:space="0" w:color="auto"/>
                <w:bottom w:val="none" w:sz="0" w:space="0" w:color="auto"/>
                <w:right w:val="none" w:sz="0" w:space="0" w:color="auto"/>
              </w:divBdr>
            </w:div>
          </w:divsChild>
        </w:div>
        <w:div w:id="1908346465">
          <w:marLeft w:val="0"/>
          <w:marRight w:val="0"/>
          <w:marTop w:val="0"/>
          <w:marBottom w:val="0"/>
          <w:divBdr>
            <w:top w:val="none" w:sz="0" w:space="0" w:color="auto"/>
            <w:left w:val="none" w:sz="0" w:space="0" w:color="auto"/>
            <w:bottom w:val="none" w:sz="0" w:space="0" w:color="auto"/>
            <w:right w:val="none" w:sz="0" w:space="0" w:color="auto"/>
          </w:divBdr>
          <w:divsChild>
            <w:div w:id="1152523546">
              <w:marLeft w:val="0"/>
              <w:marRight w:val="0"/>
              <w:marTop w:val="0"/>
              <w:marBottom w:val="0"/>
              <w:divBdr>
                <w:top w:val="none" w:sz="0" w:space="0" w:color="auto"/>
                <w:left w:val="none" w:sz="0" w:space="0" w:color="auto"/>
                <w:bottom w:val="none" w:sz="0" w:space="0" w:color="auto"/>
                <w:right w:val="none" w:sz="0" w:space="0" w:color="auto"/>
              </w:divBdr>
            </w:div>
          </w:divsChild>
        </w:div>
        <w:div w:id="1908419127">
          <w:marLeft w:val="0"/>
          <w:marRight w:val="0"/>
          <w:marTop w:val="0"/>
          <w:marBottom w:val="0"/>
          <w:divBdr>
            <w:top w:val="none" w:sz="0" w:space="0" w:color="auto"/>
            <w:left w:val="none" w:sz="0" w:space="0" w:color="auto"/>
            <w:bottom w:val="none" w:sz="0" w:space="0" w:color="auto"/>
            <w:right w:val="none" w:sz="0" w:space="0" w:color="auto"/>
          </w:divBdr>
          <w:divsChild>
            <w:div w:id="330571631">
              <w:marLeft w:val="0"/>
              <w:marRight w:val="0"/>
              <w:marTop w:val="0"/>
              <w:marBottom w:val="0"/>
              <w:divBdr>
                <w:top w:val="none" w:sz="0" w:space="0" w:color="auto"/>
                <w:left w:val="none" w:sz="0" w:space="0" w:color="auto"/>
                <w:bottom w:val="none" w:sz="0" w:space="0" w:color="auto"/>
                <w:right w:val="none" w:sz="0" w:space="0" w:color="auto"/>
              </w:divBdr>
            </w:div>
          </w:divsChild>
        </w:div>
        <w:div w:id="1908495653">
          <w:marLeft w:val="0"/>
          <w:marRight w:val="0"/>
          <w:marTop w:val="0"/>
          <w:marBottom w:val="0"/>
          <w:divBdr>
            <w:top w:val="none" w:sz="0" w:space="0" w:color="auto"/>
            <w:left w:val="none" w:sz="0" w:space="0" w:color="auto"/>
            <w:bottom w:val="none" w:sz="0" w:space="0" w:color="auto"/>
            <w:right w:val="none" w:sz="0" w:space="0" w:color="auto"/>
          </w:divBdr>
          <w:divsChild>
            <w:div w:id="1037896020">
              <w:marLeft w:val="0"/>
              <w:marRight w:val="0"/>
              <w:marTop w:val="0"/>
              <w:marBottom w:val="0"/>
              <w:divBdr>
                <w:top w:val="none" w:sz="0" w:space="0" w:color="auto"/>
                <w:left w:val="none" w:sz="0" w:space="0" w:color="auto"/>
                <w:bottom w:val="none" w:sz="0" w:space="0" w:color="auto"/>
                <w:right w:val="none" w:sz="0" w:space="0" w:color="auto"/>
              </w:divBdr>
            </w:div>
          </w:divsChild>
        </w:div>
        <w:div w:id="1908882304">
          <w:marLeft w:val="0"/>
          <w:marRight w:val="0"/>
          <w:marTop w:val="0"/>
          <w:marBottom w:val="0"/>
          <w:divBdr>
            <w:top w:val="none" w:sz="0" w:space="0" w:color="auto"/>
            <w:left w:val="none" w:sz="0" w:space="0" w:color="auto"/>
            <w:bottom w:val="none" w:sz="0" w:space="0" w:color="auto"/>
            <w:right w:val="none" w:sz="0" w:space="0" w:color="auto"/>
          </w:divBdr>
          <w:divsChild>
            <w:div w:id="1333600998">
              <w:marLeft w:val="0"/>
              <w:marRight w:val="0"/>
              <w:marTop w:val="0"/>
              <w:marBottom w:val="0"/>
              <w:divBdr>
                <w:top w:val="none" w:sz="0" w:space="0" w:color="auto"/>
                <w:left w:val="none" w:sz="0" w:space="0" w:color="auto"/>
                <w:bottom w:val="none" w:sz="0" w:space="0" w:color="auto"/>
                <w:right w:val="none" w:sz="0" w:space="0" w:color="auto"/>
              </w:divBdr>
            </w:div>
          </w:divsChild>
        </w:div>
        <w:div w:id="1908954229">
          <w:marLeft w:val="0"/>
          <w:marRight w:val="0"/>
          <w:marTop w:val="0"/>
          <w:marBottom w:val="0"/>
          <w:divBdr>
            <w:top w:val="none" w:sz="0" w:space="0" w:color="auto"/>
            <w:left w:val="none" w:sz="0" w:space="0" w:color="auto"/>
            <w:bottom w:val="none" w:sz="0" w:space="0" w:color="auto"/>
            <w:right w:val="none" w:sz="0" w:space="0" w:color="auto"/>
          </w:divBdr>
          <w:divsChild>
            <w:div w:id="713192059">
              <w:marLeft w:val="0"/>
              <w:marRight w:val="0"/>
              <w:marTop w:val="0"/>
              <w:marBottom w:val="0"/>
              <w:divBdr>
                <w:top w:val="none" w:sz="0" w:space="0" w:color="auto"/>
                <w:left w:val="none" w:sz="0" w:space="0" w:color="auto"/>
                <w:bottom w:val="none" w:sz="0" w:space="0" w:color="auto"/>
                <w:right w:val="none" w:sz="0" w:space="0" w:color="auto"/>
              </w:divBdr>
            </w:div>
          </w:divsChild>
        </w:div>
        <w:div w:id="1909997114">
          <w:marLeft w:val="0"/>
          <w:marRight w:val="0"/>
          <w:marTop w:val="0"/>
          <w:marBottom w:val="0"/>
          <w:divBdr>
            <w:top w:val="none" w:sz="0" w:space="0" w:color="auto"/>
            <w:left w:val="none" w:sz="0" w:space="0" w:color="auto"/>
            <w:bottom w:val="none" w:sz="0" w:space="0" w:color="auto"/>
            <w:right w:val="none" w:sz="0" w:space="0" w:color="auto"/>
          </w:divBdr>
          <w:divsChild>
            <w:div w:id="440300708">
              <w:marLeft w:val="0"/>
              <w:marRight w:val="0"/>
              <w:marTop w:val="0"/>
              <w:marBottom w:val="0"/>
              <w:divBdr>
                <w:top w:val="none" w:sz="0" w:space="0" w:color="auto"/>
                <w:left w:val="none" w:sz="0" w:space="0" w:color="auto"/>
                <w:bottom w:val="none" w:sz="0" w:space="0" w:color="auto"/>
                <w:right w:val="none" w:sz="0" w:space="0" w:color="auto"/>
              </w:divBdr>
            </w:div>
          </w:divsChild>
        </w:div>
        <w:div w:id="1910573979">
          <w:marLeft w:val="0"/>
          <w:marRight w:val="0"/>
          <w:marTop w:val="0"/>
          <w:marBottom w:val="0"/>
          <w:divBdr>
            <w:top w:val="none" w:sz="0" w:space="0" w:color="auto"/>
            <w:left w:val="none" w:sz="0" w:space="0" w:color="auto"/>
            <w:bottom w:val="none" w:sz="0" w:space="0" w:color="auto"/>
            <w:right w:val="none" w:sz="0" w:space="0" w:color="auto"/>
          </w:divBdr>
          <w:divsChild>
            <w:div w:id="241573639">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1280380178">
              <w:marLeft w:val="0"/>
              <w:marRight w:val="0"/>
              <w:marTop w:val="0"/>
              <w:marBottom w:val="0"/>
              <w:divBdr>
                <w:top w:val="none" w:sz="0" w:space="0" w:color="auto"/>
                <w:left w:val="none" w:sz="0" w:space="0" w:color="auto"/>
                <w:bottom w:val="none" w:sz="0" w:space="0" w:color="auto"/>
                <w:right w:val="none" w:sz="0" w:space="0" w:color="auto"/>
              </w:divBdr>
            </w:div>
          </w:divsChild>
        </w:div>
        <w:div w:id="1912034383">
          <w:marLeft w:val="0"/>
          <w:marRight w:val="0"/>
          <w:marTop w:val="0"/>
          <w:marBottom w:val="0"/>
          <w:divBdr>
            <w:top w:val="none" w:sz="0" w:space="0" w:color="auto"/>
            <w:left w:val="none" w:sz="0" w:space="0" w:color="auto"/>
            <w:bottom w:val="none" w:sz="0" w:space="0" w:color="auto"/>
            <w:right w:val="none" w:sz="0" w:space="0" w:color="auto"/>
          </w:divBdr>
          <w:divsChild>
            <w:div w:id="5715581">
              <w:marLeft w:val="0"/>
              <w:marRight w:val="0"/>
              <w:marTop w:val="0"/>
              <w:marBottom w:val="0"/>
              <w:divBdr>
                <w:top w:val="none" w:sz="0" w:space="0" w:color="auto"/>
                <w:left w:val="none" w:sz="0" w:space="0" w:color="auto"/>
                <w:bottom w:val="none" w:sz="0" w:space="0" w:color="auto"/>
                <w:right w:val="none" w:sz="0" w:space="0" w:color="auto"/>
              </w:divBdr>
            </w:div>
          </w:divsChild>
        </w:div>
        <w:div w:id="1912151585">
          <w:marLeft w:val="0"/>
          <w:marRight w:val="0"/>
          <w:marTop w:val="0"/>
          <w:marBottom w:val="0"/>
          <w:divBdr>
            <w:top w:val="none" w:sz="0" w:space="0" w:color="auto"/>
            <w:left w:val="none" w:sz="0" w:space="0" w:color="auto"/>
            <w:bottom w:val="none" w:sz="0" w:space="0" w:color="auto"/>
            <w:right w:val="none" w:sz="0" w:space="0" w:color="auto"/>
          </w:divBdr>
          <w:divsChild>
            <w:div w:id="1342203717">
              <w:marLeft w:val="0"/>
              <w:marRight w:val="0"/>
              <w:marTop w:val="0"/>
              <w:marBottom w:val="0"/>
              <w:divBdr>
                <w:top w:val="none" w:sz="0" w:space="0" w:color="auto"/>
                <w:left w:val="none" w:sz="0" w:space="0" w:color="auto"/>
                <w:bottom w:val="none" w:sz="0" w:space="0" w:color="auto"/>
                <w:right w:val="none" w:sz="0" w:space="0" w:color="auto"/>
              </w:divBdr>
            </w:div>
          </w:divsChild>
        </w:div>
        <w:div w:id="1912808618">
          <w:marLeft w:val="0"/>
          <w:marRight w:val="0"/>
          <w:marTop w:val="0"/>
          <w:marBottom w:val="0"/>
          <w:divBdr>
            <w:top w:val="none" w:sz="0" w:space="0" w:color="auto"/>
            <w:left w:val="none" w:sz="0" w:space="0" w:color="auto"/>
            <w:bottom w:val="none" w:sz="0" w:space="0" w:color="auto"/>
            <w:right w:val="none" w:sz="0" w:space="0" w:color="auto"/>
          </w:divBdr>
          <w:divsChild>
            <w:div w:id="1718697834">
              <w:marLeft w:val="0"/>
              <w:marRight w:val="0"/>
              <w:marTop w:val="0"/>
              <w:marBottom w:val="0"/>
              <w:divBdr>
                <w:top w:val="none" w:sz="0" w:space="0" w:color="auto"/>
                <w:left w:val="none" w:sz="0" w:space="0" w:color="auto"/>
                <w:bottom w:val="none" w:sz="0" w:space="0" w:color="auto"/>
                <w:right w:val="none" w:sz="0" w:space="0" w:color="auto"/>
              </w:divBdr>
            </w:div>
          </w:divsChild>
        </w:div>
        <w:div w:id="1913272665">
          <w:marLeft w:val="0"/>
          <w:marRight w:val="0"/>
          <w:marTop w:val="0"/>
          <w:marBottom w:val="0"/>
          <w:divBdr>
            <w:top w:val="none" w:sz="0" w:space="0" w:color="auto"/>
            <w:left w:val="none" w:sz="0" w:space="0" w:color="auto"/>
            <w:bottom w:val="none" w:sz="0" w:space="0" w:color="auto"/>
            <w:right w:val="none" w:sz="0" w:space="0" w:color="auto"/>
          </w:divBdr>
          <w:divsChild>
            <w:div w:id="162626618">
              <w:marLeft w:val="0"/>
              <w:marRight w:val="0"/>
              <w:marTop w:val="0"/>
              <w:marBottom w:val="0"/>
              <w:divBdr>
                <w:top w:val="none" w:sz="0" w:space="0" w:color="auto"/>
                <w:left w:val="none" w:sz="0" w:space="0" w:color="auto"/>
                <w:bottom w:val="none" w:sz="0" w:space="0" w:color="auto"/>
                <w:right w:val="none" w:sz="0" w:space="0" w:color="auto"/>
              </w:divBdr>
            </w:div>
          </w:divsChild>
        </w:div>
        <w:div w:id="1913350000">
          <w:marLeft w:val="0"/>
          <w:marRight w:val="0"/>
          <w:marTop w:val="0"/>
          <w:marBottom w:val="0"/>
          <w:divBdr>
            <w:top w:val="none" w:sz="0" w:space="0" w:color="auto"/>
            <w:left w:val="none" w:sz="0" w:space="0" w:color="auto"/>
            <w:bottom w:val="none" w:sz="0" w:space="0" w:color="auto"/>
            <w:right w:val="none" w:sz="0" w:space="0" w:color="auto"/>
          </w:divBdr>
          <w:divsChild>
            <w:div w:id="924414383">
              <w:marLeft w:val="0"/>
              <w:marRight w:val="0"/>
              <w:marTop w:val="0"/>
              <w:marBottom w:val="0"/>
              <w:divBdr>
                <w:top w:val="none" w:sz="0" w:space="0" w:color="auto"/>
                <w:left w:val="none" w:sz="0" w:space="0" w:color="auto"/>
                <w:bottom w:val="none" w:sz="0" w:space="0" w:color="auto"/>
                <w:right w:val="none" w:sz="0" w:space="0" w:color="auto"/>
              </w:divBdr>
            </w:div>
          </w:divsChild>
        </w:div>
        <w:div w:id="1914584931">
          <w:marLeft w:val="0"/>
          <w:marRight w:val="0"/>
          <w:marTop w:val="0"/>
          <w:marBottom w:val="0"/>
          <w:divBdr>
            <w:top w:val="none" w:sz="0" w:space="0" w:color="auto"/>
            <w:left w:val="none" w:sz="0" w:space="0" w:color="auto"/>
            <w:bottom w:val="none" w:sz="0" w:space="0" w:color="auto"/>
            <w:right w:val="none" w:sz="0" w:space="0" w:color="auto"/>
          </w:divBdr>
          <w:divsChild>
            <w:div w:id="885289474">
              <w:marLeft w:val="0"/>
              <w:marRight w:val="0"/>
              <w:marTop w:val="0"/>
              <w:marBottom w:val="0"/>
              <w:divBdr>
                <w:top w:val="none" w:sz="0" w:space="0" w:color="auto"/>
                <w:left w:val="none" w:sz="0" w:space="0" w:color="auto"/>
                <w:bottom w:val="none" w:sz="0" w:space="0" w:color="auto"/>
                <w:right w:val="none" w:sz="0" w:space="0" w:color="auto"/>
              </w:divBdr>
            </w:div>
          </w:divsChild>
        </w:div>
        <w:div w:id="1914898166">
          <w:marLeft w:val="0"/>
          <w:marRight w:val="0"/>
          <w:marTop w:val="0"/>
          <w:marBottom w:val="0"/>
          <w:divBdr>
            <w:top w:val="none" w:sz="0" w:space="0" w:color="auto"/>
            <w:left w:val="none" w:sz="0" w:space="0" w:color="auto"/>
            <w:bottom w:val="none" w:sz="0" w:space="0" w:color="auto"/>
            <w:right w:val="none" w:sz="0" w:space="0" w:color="auto"/>
          </w:divBdr>
          <w:divsChild>
            <w:div w:id="407726887">
              <w:marLeft w:val="0"/>
              <w:marRight w:val="0"/>
              <w:marTop w:val="0"/>
              <w:marBottom w:val="0"/>
              <w:divBdr>
                <w:top w:val="none" w:sz="0" w:space="0" w:color="auto"/>
                <w:left w:val="none" w:sz="0" w:space="0" w:color="auto"/>
                <w:bottom w:val="none" w:sz="0" w:space="0" w:color="auto"/>
                <w:right w:val="none" w:sz="0" w:space="0" w:color="auto"/>
              </w:divBdr>
            </w:div>
          </w:divsChild>
        </w:div>
        <w:div w:id="1915043745">
          <w:marLeft w:val="0"/>
          <w:marRight w:val="0"/>
          <w:marTop w:val="0"/>
          <w:marBottom w:val="0"/>
          <w:divBdr>
            <w:top w:val="none" w:sz="0" w:space="0" w:color="auto"/>
            <w:left w:val="none" w:sz="0" w:space="0" w:color="auto"/>
            <w:bottom w:val="none" w:sz="0" w:space="0" w:color="auto"/>
            <w:right w:val="none" w:sz="0" w:space="0" w:color="auto"/>
          </w:divBdr>
          <w:divsChild>
            <w:div w:id="2020083599">
              <w:marLeft w:val="0"/>
              <w:marRight w:val="0"/>
              <w:marTop w:val="0"/>
              <w:marBottom w:val="0"/>
              <w:divBdr>
                <w:top w:val="none" w:sz="0" w:space="0" w:color="auto"/>
                <w:left w:val="none" w:sz="0" w:space="0" w:color="auto"/>
                <w:bottom w:val="none" w:sz="0" w:space="0" w:color="auto"/>
                <w:right w:val="none" w:sz="0" w:space="0" w:color="auto"/>
              </w:divBdr>
            </w:div>
          </w:divsChild>
        </w:div>
        <w:div w:id="1915504766">
          <w:marLeft w:val="0"/>
          <w:marRight w:val="0"/>
          <w:marTop w:val="0"/>
          <w:marBottom w:val="0"/>
          <w:divBdr>
            <w:top w:val="none" w:sz="0" w:space="0" w:color="auto"/>
            <w:left w:val="none" w:sz="0" w:space="0" w:color="auto"/>
            <w:bottom w:val="none" w:sz="0" w:space="0" w:color="auto"/>
            <w:right w:val="none" w:sz="0" w:space="0" w:color="auto"/>
          </w:divBdr>
          <w:divsChild>
            <w:div w:id="616105767">
              <w:marLeft w:val="0"/>
              <w:marRight w:val="0"/>
              <w:marTop w:val="0"/>
              <w:marBottom w:val="0"/>
              <w:divBdr>
                <w:top w:val="none" w:sz="0" w:space="0" w:color="auto"/>
                <w:left w:val="none" w:sz="0" w:space="0" w:color="auto"/>
                <w:bottom w:val="none" w:sz="0" w:space="0" w:color="auto"/>
                <w:right w:val="none" w:sz="0" w:space="0" w:color="auto"/>
              </w:divBdr>
            </w:div>
          </w:divsChild>
        </w:div>
        <w:div w:id="1915507976">
          <w:marLeft w:val="0"/>
          <w:marRight w:val="0"/>
          <w:marTop w:val="0"/>
          <w:marBottom w:val="0"/>
          <w:divBdr>
            <w:top w:val="none" w:sz="0" w:space="0" w:color="auto"/>
            <w:left w:val="none" w:sz="0" w:space="0" w:color="auto"/>
            <w:bottom w:val="none" w:sz="0" w:space="0" w:color="auto"/>
            <w:right w:val="none" w:sz="0" w:space="0" w:color="auto"/>
          </w:divBdr>
          <w:divsChild>
            <w:div w:id="62876546">
              <w:marLeft w:val="0"/>
              <w:marRight w:val="0"/>
              <w:marTop w:val="0"/>
              <w:marBottom w:val="0"/>
              <w:divBdr>
                <w:top w:val="none" w:sz="0" w:space="0" w:color="auto"/>
                <w:left w:val="none" w:sz="0" w:space="0" w:color="auto"/>
                <w:bottom w:val="none" w:sz="0" w:space="0" w:color="auto"/>
                <w:right w:val="none" w:sz="0" w:space="0" w:color="auto"/>
              </w:divBdr>
            </w:div>
          </w:divsChild>
        </w:div>
        <w:div w:id="1915624040">
          <w:marLeft w:val="0"/>
          <w:marRight w:val="0"/>
          <w:marTop w:val="0"/>
          <w:marBottom w:val="0"/>
          <w:divBdr>
            <w:top w:val="none" w:sz="0" w:space="0" w:color="auto"/>
            <w:left w:val="none" w:sz="0" w:space="0" w:color="auto"/>
            <w:bottom w:val="none" w:sz="0" w:space="0" w:color="auto"/>
            <w:right w:val="none" w:sz="0" w:space="0" w:color="auto"/>
          </w:divBdr>
          <w:divsChild>
            <w:div w:id="1413432821">
              <w:marLeft w:val="0"/>
              <w:marRight w:val="0"/>
              <w:marTop w:val="0"/>
              <w:marBottom w:val="0"/>
              <w:divBdr>
                <w:top w:val="none" w:sz="0" w:space="0" w:color="auto"/>
                <w:left w:val="none" w:sz="0" w:space="0" w:color="auto"/>
                <w:bottom w:val="none" w:sz="0" w:space="0" w:color="auto"/>
                <w:right w:val="none" w:sz="0" w:space="0" w:color="auto"/>
              </w:divBdr>
            </w:div>
          </w:divsChild>
        </w:div>
        <w:div w:id="1915772483">
          <w:marLeft w:val="0"/>
          <w:marRight w:val="0"/>
          <w:marTop w:val="0"/>
          <w:marBottom w:val="0"/>
          <w:divBdr>
            <w:top w:val="none" w:sz="0" w:space="0" w:color="auto"/>
            <w:left w:val="none" w:sz="0" w:space="0" w:color="auto"/>
            <w:bottom w:val="none" w:sz="0" w:space="0" w:color="auto"/>
            <w:right w:val="none" w:sz="0" w:space="0" w:color="auto"/>
          </w:divBdr>
          <w:divsChild>
            <w:div w:id="251397176">
              <w:marLeft w:val="0"/>
              <w:marRight w:val="0"/>
              <w:marTop w:val="0"/>
              <w:marBottom w:val="0"/>
              <w:divBdr>
                <w:top w:val="none" w:sz="0" w:space="0" w:color="auto"/>
                <w:left w:val="none" w:sz="0" w:space="0" w:color="auto"/>
                <w:bottom w:val="none" w:sz="0" w:space="0" w:color="auto"/>
                <w:right w:val="none" w:sz="0" w:space="0" w:color="auto"/>
              </w:divBdr>
            </w:div>
          </w:divsChild>
        </w:div>
        <w:div w:id="1916429364">
          <w:marLeft w:val="0"/>
          <w:marRight w:val="0"/>
          <w:marTop w:val="0"/>
          <w:marBottom w:val="0"/>
          <w:divBdr>
            <w:top w:val="none" w:sz="0" w:space="0" w:color="auto"/>
            <w:left w:val="none" w:sz="0" w:space="0" w:color="auto"/>
            <w:bottom w:val="none" w:sz="0" w:space="0" w:color="auto"/>
            <w:right w:val="none" w:sz="0" w:space="0" w:color="auto"/>
          </w:divBdr>
          <w:divsChild>
            <w:div w:id="1911622653">
              <w:marLeft w:val="0"/>
              <w:marRight w:val="0"/>
              <w:marTop w:val="0"/>
              <w:marBottom w:val="0"/>
              <w:divBdr>
                <w:top w:val="none" w:sz="0" w:space="0" w:color="auto"/>
                <w:left w:val="none" w:sz="0" w:space="0" w:color="auto"/>
                <w:bottom w:val="none" w:sz="0" w:space="0" w:color="auto"/>
                <w:right w:val="none" w:sz="0" w:space="0" w:color="auto"/>
              </w:divBdr>
            </w:div>
          </w:divsChild>
        </w:div>
        <w:div w:id="1916670796">
          <w:marLeft w:val="0"/>
          <w:marRight w:val="0"/>
          <w:marTop w:val="0"/>
          <w:marBottom w:val="0"/>
          <w:divBdr>
            <w:top w:val="none" w:sz="0" w:space="0" w:color="auto"/>
            <w:left w:val="none" w:sz="0" w:space="0" w:color="auto"/>
            <w:bottom w:val="none" w:sz="0" w:space="0" w:color="auto"/>
            <w:right w:val="none" w:sz="0" w:space="0" w:color="auto"/>
          </w:divBdr>
          <w:divsChild>
            <w:div w:id="1585800766">
              <w:marLeft w:val="0"/>
              <w:marRight w:val="0"/>
              <w:marTop w:val="0"/>
              <w:marBottom w:val="0"/>
              <w:divBdr>
                <w:top w:val="none" w:sz="0" w:space="0" w:color="auto"/>
                <w:left w:val="none" w:sz="0" w:space="0" w:color="auto"/>
                <w:bottom w:val="none" w:sz="0" w:space="0" w:color="auto"/>
                <w:right w:val="none" w:sz="0" w:space="0" w:color="auto"/>
              </w:divBdr>
            </w:div>
          </w:divsChild>
        </w:div>
        <w:div w:id="1916938098">
          <w:marLeft w:val="0"/>
          <w:marRight w:val="0"/>
          <w:marTop w:val="0"/>
          <w:marBottom w:val="0"/>
          <w:divBdr>
            <w:top w:val="none" w:sz="0" w:space="0" w:color="auto"/>
            <w:left w:val="none" w:sz="0" w:space="0" w:color="auto"/>
            <w:bottom w:val="none" w:sz="0" w:space="0" w:color="auto"/>
            <w:right w:val="none" w:sz="0" w:space="0" w:color="auto"/>
          </w:divBdr>
          <w:divsChild>
            <w:div w:id="946885194">
              <w:marLeft w:val="0"/>
              <w:marRight w:val="0"/>
              <w:marTop w:val="0"/>
              <w:marBottom w:val="0"/>
              <w:divBdr>
                <w:top w:val="none" w:sz="0" w:space="0" w:color="auto"/>
                <w:left w:val="none" w:sz="0" w:space="0" w:color="auto"/>
                <w:bottom w:val="none" w:sz="0" w:space="0" w:color="auto"/>
                <w:right w:val="none" w:sz="0" w:space="0" w:color="auto"/>
              </w:divBdr>
            </w:div>
          </w:divsChild>
        </w:div>
        <w:div w:id="1917204470">
          <w:marLeft w:val="0"/>
          <w:marRight w:val="0"/>
          <w:marTop w:val="0"/>
          <w:marBottom w:val="0"/>
          <w:divBdr>
            <w:top w:val="none" w:sz="0" w:space="0" w:color="auto"/>
            <w:left w:val="none" w:sz="0" w:space="0" w:color="auto"/>
            <w:bottom w:val="none" w:sz="0" w:space="0" w:color="auto"/>
            <w:right w:val="none" w:sz="0" w:space="0" w:color="auto"/>
          </w:divBdr>
          <w:divsChild>
            <w:div w:id="990133342">
              <w:marLeft w:val="0"/>
              <w:marRight w:val="0"/>
              <w:marTop w:val="0"/>
              <w:marBottom w:val="0"/>
              <w:divBdr>
                <w:top w:val="none" w:sz="0" w:space="0" w:color="auto"/>
                <w:left w:val="none" w:sz="0" w:space="0" w:color="auto"/>
                <w:bottom w:val="none" w:sz="0" w:space="0" w:color="auto"/>
                <w:right w:val="none" w:sz="0" w:space="0" w:color="auto"/>
              </w:divBdr>
            </w:div>
          </w:divsChild>
        </w:div>
        <w:div w:id="1917472594">
          <w:marLeft w:val="0"/>
          <w:marRight w:val="0"/>
          <w:marTop w:val="0"/>
          <w:marBottom w:val="0"/>
          <w:divBdr>
            <w:top w:val="none" w:sz="0" w:space="0" w:color="auto"/>
            <w:left w:val="none" w:sz="0" w:space="0" w:color="auto"/>
            <w:bottom w:val="none" w:sz="0" w:space="0" w:color="auto"/>
            <w:right w:val="none" w:sz="0" w:space="0" w:color="auto"/>
          </w:divBdr>
          <w:divsChild>
            <w:div w:id="1507163595">
              <w:marLeft w:val="0"/>
              <w:marRight w:val="0"/>
              <w:marTop w:val="0"/>
              <w:marBottom w:val="0"/>
              <w:divBdr>
                <w:top w:val="none" w:sz="0" w:space="0" w:color="auto"/>
                <w:left w:val="none" w:sz="0" w:space="0" w:color="auto"/>
                <w:bottom w:val="none" w:sz="0" w:space="0" w:color="auto"/>
                <w:right w:val="none" w:sz="0" w:space="0" w:color="auto"/>
              </w:divBdr>
            </w:div>
          </w:divsChild>
        </w:div>
        <w:div w:id="1918467857">
          <w:marLeft w:val="0"/>
          <w:marRight w:val="0"/>
          <w:marTop w:val="0"/>
          <w:marBottom w:val="0"/>
          <w:divBdr>
            <w:top w:val="none" w:sz="0" w:space="0" w:color="auto"/>
            <w:left w:val="none" w:sz="0" w:space="0" w:color="auto"/>
            <w:bottom w:val="none" w:sz="0" w:space="0" w:color="auto"/>
            <w:right w:val="none" w:sz="0" w:space="0" w:color="auto"/>
          </w:divBdr>
          <w:divsChild>
            <w:div w:id="307588981">
              <w:marLeft w:val="0"/>
              <w:marRight w:val="0"/>
              <w:marTop w:val="0"/>
              <w:marBottom w:val="0"/>
              <w:divBdr>
                <w:top w:val="none" w:sz="0" w:space="0" w:color="auto"/>
                <w:left w:val="none" w:sz="0" w:space="0" w:color="auto"/>
                <w:bottom w:val="none" w:sz="0" w:space="0" w:color="auto"/>
                <w:right w:val="none" w:sz="0" w:space="0" w:color="auto"/>
              </w:divBdr>
            </w:div>
          </w:divsChild>
        </w:div>
        <w:div w:id="1918664522">
          <w:marLeft w:val="0"/>
          <w:marRight w:val="0"/>
          <w:marTop w:val="0"/>
          <w:marBottom w:val="0"/>
          <w:divBdr>
            <w:top w:val="none" w:sz="0" w:space="0" w:color="auto"/>
            <w:left w:val="none" w:sz="0" w:space="0" w:color="auto"/>
            <w:bottom w:val="none" w:sz="0" w:space="0" w:color="auto"/>
            <w:right w:val="none" w:sz="0" w:space="0" w:color="auto"/>
          </w:divBdr>
          <w:divsChild>
            <w:div w:id="398752743">
              <w:marLeft w:val="0"/>
              <w:marRight w:val="0"/>
              <w:marTop w:val="0"/>
              <w:marBottom w:val="0"/>
              <w:divBdr>
                <w:top w:val="none" w:sz="0" w:space="0" w:color="auto"/>
                <w:left w:val="none" w:sz="0" w:space="0" w:color="auto"/>
                <w:bottom w:val="none" w:sz="0" w:space="0" w:color="auto"/>
                <w:right w:val="none" w:sz="0" w:space="0" w:color="auto"/>
              </w:divBdr>
            </w:div>
          </w:divsChild>
        </w:div>
        <w:div w:id="1918782146">
          <w:marLeft w:val="0"/>
          <w:marRight w:val="0"/>
          <w:marTop w:val="0"/>
          <w:marBottom w:val="0"/>
          <w:divBdr>
            <w:top w:val="none" w:sz="0" w:space="0" w:color="auto"/>
            <w:left w:val="none" w:sz="0" w:space="0" w:color="auto"/>
            <w:bottom w:val="none" w:sz="0" w:space="0" w:color="auto"/>
            <w:right w:val="none" w:sz="0" w:space="0" w:color="auto"/>
          </w:divBdr>
          <w:divsChild>
            <w:div w:id="318507612">
              <w:marLeft w:val="0"/>
              <w:marRight w:val="0"/>
              <w:marTop w:val="0"/>
              <w:marBottom w:val="0"/>
              <w:divBdr>
                <w:top w:val="none" w:sz="0" w:space="0" w:color="auto"/>
                <w:left w:val="none" w:sz="0" w:space="0" w:color="auto"/>
                <w:bottom w:val="none" w:sz="0" w:space="0" w:color="auto"/>
                <w:right w:val="none" w:sz="0" w:space="0" w:color="auto"/>
              </w:divBdr>
            </w:div>
          </w:divsChild>
        </w:div>
        <w:div w:id="1919055222">
          <w:marLeft w:val="0"/>
          <w:marRight w:val="0"/>
          <w:marTop w:val="0"/>
          <w:marBottom w:val="0"/>
          <w:divBdr>
            <w:top w:val="none" w:sz="0" w:space="0" w:color="auto"/>
            <w:left w:val="none" w:sz="0" w:space="0" w:color="auto"/>
            <w:bottom w:val="none" w:sz="0" w:space="0" w:color="auto"/>
            <w:right w:val="none" w:sz="0" w:space="0" w:color="auto"/>
          </w:divBdr>
          <w:divsChild>
            <w:div w:id="162748145">
              <w:marLeft w:val="0"/>
              <w:marRight w:val="0"/>
              <w:marTop w:val="0"/>
              <w:marBottom w:val="0"/>
              <w:divBdr>
                <w:top w:val="none" w:sz="0" w:space="0" w:color="auto"/>
                <w:left w:val="none" w:sz="0" w:space="0" w:color="auto"/>
                <w:bottom w:val="none" w:sz="0" w:space="0" w:color="auto"/>
                <w:right w:val="none" w:sz="0" w:space="0" w:color="auto"/>
              </w:divBdr>
            </w:div>
          </w:divsChild>
        </w:div>
        <w:div w:id="1919170203">
          <w:marLeft w:val="0"/>
          <w:marRight w:val="0"/>
          <w:marTop w:val="0"/>
          <w:marBottom w:val="0"/>
          <w:divBdr>
            <w:top w:val="none" w:sz="0" w:space="0" w:color="auto"/>
            <w:left w:val="none" w:sz="0" w:space="0" w:color="auto"/>
            <w:bottom w:val="none" w:sz="0" w:space="0" w:color="auto"/>
            <w:right w:val="none" w:sz="0" w:space="0" w:color="auto"/>
          </w:divBdr>
          <w:divsChild>
            <w:div w:id="1808231625">
              <w:marLeft w:val="0"/>
              <w:marRight w:val="0"/>
              <w:marTop w:val="0"/>
              <w:marBottom w:val="0"/>
              <w:divBdr>
                <w:top w:val="none" w:sz="0" w:space="0" w:color="auto"/>
                <w:left w:val="none" w:sz="0" w:space="0" w:color="auto"/>
                <w:bottom w:val="none" w:sz="0" w:space="0" w:color="auto"/>
                <w:right w:val="none" w:sz="0" w:space="0" w:color="auto"/>
              </w:divBdr>
            </w:div>
          </w:divsChild>
        </w:div>
        <w:div w:id="1919243958">
          <w:marLeft w:val="0"/>
          <w:marRight w:val="0"/>
          <w:marTop w:val="0"/>
          <w:marBottom w:val="0"/>
          <w:divBdr>
            <w:top w:val="none" w:sz="0" w:space="0" w:color="auto"/>
            <w:left w:val="none" w:sz="0" w:space="0" w:color="auto"/>
            <w:bottom w:val="none" w:sz="0" w:space="0" w:color="auto"/>
            <w:right w:val="none" w:sz="0" w:space="0" w:color="auto"/>
          </w:divBdr>
          <w:divsChild>
            <w:div w:id="996541967">
              <w:marLeft w:val="0"/>
              <w:marRight w:val="0"/>
              <w:marTop w:val="0"/>
              <w:marBottom w:val="0"/>
              <w:divBdr>
                <w:top w:val="none" w:sz="0" w:space="0" w:color="auto"/>
                <w:left w:val="none" w:sz="0" w:space="0" w:color="auto"/>
                <w:bottom w:val="none" w:sz="0" w:space="0" w:color="auto"/>
                <w:right w:val="none" w:sz="0" w:space="0" w:color="auto"/>
              </w:divBdr>
            </w:div>
          </w:divsChild>
        </w:div>
        <w:div w:id="1919288379">
          <w:marLeft w:val="0"/>
          <w:marRight w:val="0"/>
          <w:marTop w:val="0"/>
          <w:marBottom w:val="0"/>
          <w:divBdr>
            <w:top w:val="none" w:sz="0" w:space="0" w:color="auto"/>
            <w:left w:val="none" w:sz="0" w:space="0" w:color="auto"/>
            <w:bottom w:val="none" w:sz="0" w:space="0" w:color="auto"/>
            <w:right w:val="none" w:sz="0" w:space="0" w:color="auto"/>
          </w:divBdr>
          <w:divsChild>
            <w:div w:id="246308456">
              <w:marLeft w:val="0"/>
              <w:marRight w:val="0"/>
              <w:marTop w:val="0"/>
              <w:marBottom w:val="0"/>
              <w:divBdr>
                <w:top w:val="none" w:sz="0" w:space="0" w:color="auto"/>
                <w:left w:val="none" w:sz="0" w:space="0" w:color="auto"/>
                <w:bottom w:val="none" w:sz="0" w:space="0" w:color="auto"/>
                <w:right w:val="none" w:sz="0" w:space="0" w:color="auto"/>
              </w:divBdr>
            </w:div>
          </w:divsChild>
        </w:div>
        <w:div w:id="1919288605">
          <w:marLeft w:val="0"/>
          <w:marRight w:val="0"/>
          <w:marTop w:val="0"/>
          <w:marBottom w:val="0"/>
          <w:divBdr>
            <w:top w:val="none" w:sz="0" w:space="0" w:color="auto"/>
            <w:left w:val="none" w:sz="0" w:space="0" w:color="auto"/>
            <w:bottom w:val="none" w:sz="0" w:space="0" w:color="auto"/>
            <w:right w:val="none" w:sz="0" w:space="0" w:color="auto"/>
          </w:divBdr>
          <w:divsChild>
            <w:div w:id="2048992562">
              <w:marLeft w:val="0"/>
              <w:marRight w:val="0"/>
              <w:marTop w:val="0"/>
              <w:marBottom w:val="0"/>
              <w:divBdr>
                <w:top w:val="none" w:sz="0" w:space="0" w:color="auto"/>
                <w:left w:val="none" w:sz="0" w:space="0" w:color="auto"/>
                <w:bottom w:val="none" w:sz="0" w:space="0" w:color="auto"/>
                <w:right w:val="none" w:sz="0" w:space="0" w:color="auto"/>
              </w:divBdr>
            </w:div>
          </w:divsChild>
        </w:div>
        <w:div w:id="1919778776">
          <w:marLeft w:val="0"/>
          <w:marRight w:val="0"/>
          <w:marTop w:val="0"/>
          <w:marBottom w:val="0"/>
          <w:divBdr>
            <w:top w:val="none" w:sz="0" w:space="0" w:color="auto"/>
            <w:left w:val="none" w:sz="0" w:space="0" w:color="auto"/>
            <w:bottom w:val="none" w:sz="0" w:space="0" w:color="auto"/>
            <w:right w:val="none" w:sz="0" w:space="0" w:color="auto"/>
          </w:divBdr>
          <w:divsChild>
            <w:div w:id="1839229275">
              <w:marLeft w:val="0"/>
              <w:marRight w:val="0"/>
              <w:marTop w:val="0"/>
              <w:marBottom w:val="0"/>
              <w:divBdr>
                <w:top w:val="none" w:sz="0" w:space="0" w:color="auto"/>
                <w:left w:val="none" w:sz="0" w:space="0" w:color="auto"/>
                <w:bottom w:val="none" w:sz="0" w:space="0" w:color="auto"/>
                <w:right w:val="none" w:sz="0" w:space="0" w:color="auto"/>
              </w:divBdr>
            </w:div>
          </w:divsChild>
        </w:div>
        <w:div w:id="1920139703">
          <w:marLeft w:val="0"/>
          <w:marRight w:val="0"/>
          <w:marTop w:val="0"/>
          <w:marBottom w:val="0"/>
          <w:divBdr>
            <w:top w:val="none" w:sz="0" w:space="0" w:color="auto"/>
            <w:left w:val="none" w:sz="0" w:space="0" w:color="auto"/>
            <w:bottom w:val="none" w:sz="0" w:space="0" w:color="auto"/>
            <w:right w:val="none" w:sz="0" w:space="0" w:color="auto"/>
          </w:divBdr>
          <w:divsChild>
            <w:div w:id="2111270105">
              <w:marLeft w:val="0"/>
              <w:marRight w:val="0"/>
              <w:marTop w:val="0"/>
              <w:marBottom w:val="0"/>
              <w:divBdr>
                <w:top w:val="none" w:sz="0" w:space="0" w:color="auto"/>
                <w:left w:val="none" w:sz="0" w:space="0" w:color="auto"/>
                <w:bottom w:val="none" w:sz="0" w:space="0" w:color="auto"/>
                <w:right w:val="none" w:sz="0" w:space="0" w:color="auto"/>
              </w:divBdr>
            </w:div>
          </w:divsChild>
        </w:div>
        <w:div w:id="1920870687">
          <w:marLeft w:val="0"/>
          <w:marRight w:val="0"/>
          <w:marTop w:val="0"/>
          <w:marBottom w:val="0"/>
          <w:divBdr>
            <w:top w:val="none" w:sz="0" w:space="0" w:color="auto"/>
            <w:left w:val="none" w:sz="0" w:space="0" w:color="auto"/>
            <w:bottom w:val="none" w:sz="0" w:space="0" w:color="auto"/>
            <w:right w:val="none" w:sz="0" w:space="0" w:color="auto"/>
          </w:divBdr>
          <w:divsChild>
            <w:div w:id="1511990488">
              <w:marLeft w:val="0"/>
              <w:marRight w:val="0"/>
              <w:marTop w:val="0"/>
              <w:marBottom w:val="0"/>
              <w:divBdr>
                <w:top w:val="none" w:sz="0" w:space="0" w:color="auto"/>
                <w:left w:val="none" w:sz="0" w:space="0" w:color="auto"/>
                <w:bottom w:val="none" w:sz="0" w:space="0" w:color="auto"/>
                <w:right w:val="none" w:sz="0" w:space="0" w:color="auto"/>
              </w:divBdr>
            </w:div>
          </w:divsChild>
        </w:div>
        <w:div w:id="1920944435">
          <w:marLeft w:val="0"/>
          <w:marRight w:val="0"/>
          <w:marTop w:val="0"/>
          <w:marBottom w:val="0"/>
          <w:divBdr>
            <w:top w:val="none" w:sz="0" w:space="0" w:color="auto"/>
            <w:left w:val="none" w:sz="0" w:space="0" w:color="auto"/>
            <w:bottom w:val="none" w:sz="0" w:space="0" w:color="auto"/>
            <w:right w:val="none" w:sz="0" w:space="0" w:color="auto"/>
          </w:divBdr>
          <w:divsChild>
            <w:div w:id="1638680284">
              <w:marLeft w:val="0"/>
              <w:marRight w:val="0"/>
              <w:marTop w:val="0"/>
              <w:marBottom w:val="0"/>
              <w:divBdr>
                <w:top w:val="none" w:sz="0" w:space="0" w:color="auto"/>
                <w:left w:val="none" w:sz="0" w:space="0" w:color="auto"/>
                <w:bottom w:val="none" w:sz="0" w:space="0" w:color="auto"/>
                <w:right w:val="none" w:sz="0" w:space="0" w:color="auto"/>
              </w:divBdr>
            </w:div>
          </w:divsChild>
        </w:div>
        <w:div w:id="1921479385">
          <w:marLeft w:val="0"/>
          <w:marRight w:val="0"/>
          <w:marTop w:val="0"/>
          <w:marBottom w:val="0"/>
          <w:divBdr>
            <w:top w:val="none" w:sz="0" w:space="0" w:color="auto"/>
            <w:left w:val="none" w:sz="0" w:space="0" w:color="auto"/>
            <w:bottom w:val="none" w:sz="0" w:space="0" w:color="auto"/>
            <w:right w:val="none" w:sz="0" w:space="0" w:color="auto"/>
          </w:divBdr>
          <w:divsChild>
            <w:div w:id="999625218">
              <w:marLeft w:val="0"/>
              <w:marRight w:val="0"/>
              <w:marTop w:val="0"/>
              <w:marBottom w:val="0"/>
              <w:divBdr>
                <w:top w:val="none" w:sz="0" w:space="0" w:color="auto"/>
                <w:left w:val="none" w:sz="0" w:space="0" w:color="auto"/>
                <w:bottom w:val="none" w:sz="0" w:space="0" w:color="auto"/>
                <w:right w:val="none" w:sz="0" w:space="0" w:color="auto"/>
              </w:divBdr>
            </w:div>
          </w:divsChild>
        </w:div>
        <w:div w:id="1921913513">
          <w:marLeft w:val="0"/>
          <w:marRight w:val="0"/>
          <w:marTop w:val="0"/>
          <w:marBottom w:val="0"/>
          <w:divBdr>
            <w:top w:val="none" w:sz="0" w:space="0" w:color="auto"/>
            <w:left w:val="none" w:sz="0" w:space="0" w:color="auto"/>
            <w:bottom w:val="none" w:sz="0" w:space="0" w:color="auto"/>
            <w:right w:val="none" w:sz="0" w:space="0" w:color="auto"/>
          </w:divBdr>
          <w:divsChild>
            <w:div w:id="1352754156">
              <w:marLeft w:val="0"/>
              <w:marRight w:val="0"/>
              <w:marTop w:val="0"/>
              <w:marBottom w:val="0"/>
              <w:divBdr>
                <w:top w:val="none" w:sz="0" w:space="0" w:color="auto"/>
                <w:left w:val="none" w:sz="0" w:space="0" w:color="auto"/>
                <w:bottom w:val="none" w:sz="0" w:space="0" w:color="auto"/>
                <w:right w:val="none" w:sz="0" w:space="0" w:color="auto"/>
              </w:divBdr>
            </w:div>
          </w:divsChild>
        </w:div>
        <w:div w:id="1922180136">
          <w:marLeft w:val="0"/>
          <w:marRight w:val="0"/>
          <w:marTop w:val="0"/>
          <w:marBottom w:val="0"/>
          <w:divBdr>
            <w:top w:val="none" w:sz="0" w:space="0" w:color="auto"/>
            <w:left w:val="none" w:sz="0" w:space="0" w:color="auto"/>
            <w:bottom w:val="none" w:sz="0" w:space="0" w:color="auto"/>
            <w:right w:val="none" w:sz="0" w:space="0" w:color="auto"/>
          </w:divBdr>
          <w:divsChild>
            <w:div w:id="360521396">
              <w:marLeft w:val="0"/>
              <w:marRight w:val="0"/>
              <w:marTop w:val="0"/>
              <w:marBottom w:val="0"/>
              <w:divBdr>
                <w:top w:val="none" w:sz="0" w:space="0" w:color="auto"/>
                <w:left w:val="none" w:sz="0" w:space="0" w:color="auto"/>
                <w:bottom w:val="none" w:sz="0" w:space="0" w:color="auto"/>
                <w:right w:val="none" w:sz="0" w:space="0" w:color="auto"/>
              </w:divBdr>
            </w:div>
          </w:divsChild>
        </w:div>
        <w:div w:id="1922251939">
          <w:marLeft w:val="0"/>
          <w:marRight w:val="0"/>
          <w:marTop w:val="0"/>
          <w:marBottom w:val="0"/>
          <w:divBdr>
            <w:top w:val="none" w:sz="0" w:space="0" w:color="auto"/>
            <w:left w:val="none" w:sz="0" w:space="0" w:color="auto"/>
            <w:bottom w:val="none" w:sz="0" w:space="0" w:color="auto"/>
            <w:right w:val="none" w:sz="0" w:space="0" w:color="auto"/>
          </w:divBdr>
          <w:divsChild>
            <w:div w:id="355009746">
              <w:marLeft w:val="0"/>
              <w:marRight w:val="0"/>
              <w:marTop w:val="0"/>
              <w:marBottom w:val="0"/>
              <w:divBdr>
                <w:top w:val="none" w:sz="0" w:space="0" w:color="auto"/>
                <w:left w:val="none" w:sz="0" w:space="0" w:color="auto"/>
                <w:bottom w:val="none" w:sz="0" w:space="0" w:color="auto"/>
                <w:right w:val="none" w:sz="0" w:space="0" w:color="auto"/>
              </w:divBdr>
            </w:div>
          </w:divsChild>
        </w:div>
        <w:div w:id="1923031108">
          <w:marLeft w:val="0"/>
          <w:marRight w:val="0"/>
          <w:marTop w:val="0"/>
          <w:marBottom w:val="0"/>
          <w:divBdr>
            <w:top w:val="none" w:sz="0" w:space="0" w:color="auto"/>
            <w:left w:val="none" w:sz="0" w:space="0" w:color="auto"/>
            <w:bottom w:val="none" w:sz="0" w:space="0" w:color="auto"/>
            <w:right w:val="none" w:sz="0" w:space="0" w:color="auto"/>
          </w:divBdr>
          <w:divsChild>
            <w:div w:id="492381169">
              <w:marLeft w:val="0"/>
              <w:marRight w:val="0"/>
              <w:marTop w:val="0"/>
              <w:marBottom w:val="0"/>
              <w:divBdr>
                <w:top w:val="none" w:sz="0" w:space="0" w:color="auto"/>
                <w:left w:val="none" w:sz="0" w:space="0" w:color="auto"/>
                <w:bottom w:val="none" w:sz="0" w:space="0" w:color="auto"/>
                <w:right w:val="none" w:sz="0" w:space="0" w:color="auto"/>
              </w:divBdr>
            </w:div>
          </w:divsChild>
        </w:div>
        <w:div w:id="1923097705">
          <w:marLeft w:val="0"/>
          <w:marRight w:val="0"/>
          <w:marTop w:val="0"/>
          <w:marBottom w:val="0"/>
          <w:divBdr>
            <w:top w:val="none" w:sz="0" w:space="0" w:color="auto"/>
            <w:left w:val="none" w:sz="0" w:space="0" w:color="auto"/>
            <w:bottom w:val="none" w:sz="0" w:space="0" w:color="auto"/>
            <w:right w:val="none" w:sz="0" w:space="0" w:color="auto"/>
          </w:divBdr>
          <w:divsChild>
            <w:div w:id="767236257">
              <w:marLeft w:val="0"/>
              <w:marRight w:val="0"/>
              <w:marTop w:val="0"/>
              <w:marBottom w:val="0"/>
              <w:divBdr>
                <w:top w:val="none" w:sz="0" w:space="0" w:color="auto"/>
                <w:left w:val="none" w:sz="0" w:space="0" w:color="auto"/>
                <w:bottom w:val="none" w:sz="0" w:space="0" w:color="auto"/>
                <w:right w:val="none" w:sz="0" w:space="0" w:color="auto"/>
              </w:divBdr>
            </w:div>
          </w:divsChild>
        </w:div>
        <w:div w:id="1923295811">
          <w:marLeft w:val="0"/>
          <w:marRight w:val="0"/>
          <w:marTop w:val="0"/>
          <w:marBottom w:val="0"/>
          <w:divBdr>
            <w:top w:val="none" w:sz="0" w:space="0" w:color="auto"/>
            <w:left w:val="none" w:sz="0" w:space="0" w:color="auto"/>
            <w:bottom w:val="none" w:sz="0" w:space="0" w:color="auto"/>
            <w:right w:val="none" w:sz="0" w:space="0" w:color="auto"/>
          </w:divBdr>
          <w:divsChild>
            <w:div w:id="1569610571">
              <w:marLeft w:val="0"/>
              <w:marRight w:val="0"/>
              <w:marTop w:val="0"/>
              <w:marBottom w:val="0"/>
              <w:divBdr>
                <w:top w:val="none" w:sz="0" w:space="0" w:color="auto"/>
                <w:left w:val="none" w:sz="0" w:space="0" w:color="auto"/>
                <w:bottom w:val="none" w:sz="0" w:space="0" w:color="auto"/>
                <w:right w:val="none" w:sz="0" w:space="0" w:color="auto"/>
              </w:divBdr>
            </w:div>
          </w:divsChild>
        </w:div>
        <w:div w:id="1923448510">
          <w:marLeft w:val="0"/>
          <w:marRight w:val="0"/>
          <w:marTop w:val="0"/>
          <w:marBottom w:val="0"/>
          <w:divBdr>
            <w:top w:val="none" w:sz="0" w:space="0" w:color="auto"/>
            <w:left w:val="none" w:sz="0" w:space="0" w:color="auto"/>
            <w:bottom w:val="none" w:sz="0" w:space="0" w:color="auto"/>
            <w:right w:val="none" w:sz="0" w:space="0" w:color="auto"/>
          </w:divBdr>
          <w:divsChild>
            <w:div w:id="820539646">
              <w:marLeft w:val="0"/>
              <w:marRight w:val="0"/>
              <w:marTop w:val="0"/>
              <w:marBottom w:val="0"/>
              <w:divBdr>
                <w:top w:val="none" w:sz="0" w:space="0" w:color="auto"/>
                <w:left w:val="none" w:sz="0" w:space="0" w:color="auto"/>
                <w:bottom w:val="none" w:sz="0" w:space="0" w:color="auto"/>
                <w:right w:val="none" w:sz="0" w:space="0" w:color="auto"/>
              </w:divBdr>
            </w:div>
          </w:divsChild>
        </w:div>
        <w:div w:id="1923485371">
          <w:marLeft w:val="0"/>
          <w:marRight w:val="0"/>
          <w:marTop w:val="0"/>
          <w:marBottom w:val="0"/>
          <w:divBdr>
            <w:top w:val="none" w:sz="0" w:space="0" w:color="auto"/>
            <w:left w:val="none" w:sz="0" w:space="0" w:color="auto"/>
            <w:bottom w:val="none" w:sz="0" w:space="0" w:color="auto"/>
            <w:right w:val="none" w:sz="0" w:space="0" w:color="auto"/>
          </w:divBdr>
          <w:divsChild>
            <w:div w:id="1205214473">
              <w:marLeft w:val="0"/>
              <w:marRight w:val="0"/>
              <w:marTop w:val="0"/>
              <w:marBottom w:val="0"/>
              <w:divBdr>
                <w:top w:val="none" w:sz="0" w:space="0" w:color="auto"/>
                <w:left w:val="none" w:sz="0" w:space="0" w:color="auto"/>
                <w:bottom w:val="none" w:sz="0" w:space="0" w:color="auto"/>
                <w:right w:val="none" w:sz="0" w:space="0" w:color="auto"/>
              </w:divBdr>
            </w:div>
          </w:divsChild>
        </w:div>
        <w:div w:id="1924416147">
          <w:marLeft w:val="0"/>
          <w:marRight w:val="0"/>
          <w:marTop w:val="0"/>
          <w:marBottom w:val="0"/>
          <w:divBdr>
            <w:top w:val="none" w:sz="0" w:space="0" w:color="auto"/>
            <w:left w:val="none" w:sz="0" w:space="0" w:color="auto"/>
            <w:bottom w:val="none" w:sz="0" w:space="0" w:color="auto"/>
            <w:right w:val="none" w:sz="0" w:space="0" w:color="auto"/>
          </w:divBdr>
          <w:divsChild>
            <w:div w:id="1288270022">
              <w:marLeft w:val="0"/>
              <w:marRight w:val="0"/>
              <w:marTop w:val="0"/>
              <w:marBottom w:val="0"/>
              <w:divBdr>
                <w:top w:val="none" w:sz="0" w:space="0" w:color="auto"/>
                <w:left w:val="none" w:sz="0" w:space="0" w:color="auto"/>
                <w:bottom w:val="none" w:sz="0" w:space="0" w:color="auto"/>
                <w:right w:val="none" w:sz="0" w:space="0" w:color="auto"/>
              </w:divBdr>
            </w:div>
          </w:divsChild>
        </w:div>
        <w:div w:id="1925261678">
          <w:marLeft w:val="0"/>
          <w:marRight w:val="0"/>
          <w:marTop w:val="0"/>
          <w:marBottom w:val="0"/>
          <w:divBdr>
            <w:top w:val="none" w:sz="0" w:space="0" w:color="auto"/>
            <w:left w:val="none" w:sz="0" w:space="0" w:color="auto"/>
            <w:bottom w:val="none" w:sz="0" w:space="0" w:color="auto"/>
            <w:right w:val="none" w:sz="0" w:space="0" w:color="auto"/>
          </w:divBdr>
          <w:divsChild>
            <w:div w:id="437256215">
              <w:marLeft w:val="0"/>
              <w:marRight w:val="0"/>
              <w:marTop w:val="0"/>
              <w:marBottom w:val="0"/>
              <w:divBdr>
                <w:top w:val="none" w:sz="0" w:space="0" w:color="auto"/>
                <w:left w:val="none" w:sz="0" w:space="0" w:color="auto"/>
                <w:bottom w:val="none" w:sz="0" w:space="0" w:color="auto"/>
                <w:right w:val="none" w:sz="0" w:space="0" w:color="auto"/>
              </w:divBdr>
            </w:div>
          </w:divsChild>
        </w:div>
        <w:div w:id="1925652216">
          <w:marLeft w:val="0"/>
          <w:marRight w:val="0"/>
          <w:marTop w:val="0"/>
          <w:marBottom w:val="0"/>
          <w:divBdr>
            <w:top w:val="none" w:sz="0" w:space="0" w:color="auto"/>
            <w:left w:val="none" w:sz="0" w:space="0" w:color="auto"/>
            <w:bottom w:val="none" w:sz="0" w:space="0" w:color="auto"/>
            <w:right w:val="none" w:sz="0" w:space="0" w:color="auto"/>
          </w:divBdr>
          <w:divsChild>
            <w:div w:id="1599173286">
              <w:marLeft w:val="0"/>
              <w:marRight w:val="0"/>
              <w:marTop w:val="0"/>
              <w:marBottom w:val="0"/>
              <w:divBdr>
                <w:top w:val="none" w:sz="0" w:space="0" w:color="auto"/>
                <w:left w:val="none" w:sz="0" w:space="0" w:color="auto"/>
                <w:bottom w:val="none" w:sz="0" w:space="0" w:color="auto"/>
                <w:right w:val="none" w:sz="0" w:space="0" w:color="auto"/>
              </w:divBdr>
            </w:div>
          </w:divsChild>
        </w:div>
        <w:div w:id="1925798470">
          <w:marLeft w:val="0"/>
          <w:marRight w:val="0"/>
          <w:marTop w:val="0"/>
          <w:marBottom w:val="0"/>
          <w:divBdr>
            <w:top w:val="none" w:sz="0" w:space="0" w:color="auto"/>
            <w:left w:val="none" w:sz="0" w:space="0" w:color="auto"/>
            <w:bottom w:val="none" w:sz="0" w:space="0" w:color="auto"/>
            <w:right w:val="none" w:sz="0" w:space="0" w:color="auto"/>
          </w:divBdr>
          <w:divsChild>
            <w:div w:id="649989464">
              <w:marLeft w:val="0"/>
              <w:marRight w:val="0"/>
              <w:marTop w:val="0"/>
              <w:marBottom w:val="0"/>
              <w:divBdr>
                <w:top w:val="none" w:sz="0" w:space="0" w:color="auto"/>
                <w:left w:val="none" w:sz="0" w:space="0" w:color="auto"/>
                <w:bottom w:val="none" w:sz="0" w:space="0" w:color="auto"/>
                <w:right w:val="none" w:sz="0" w:space="0" w:color="auto"/>
              </w:divBdr>
            </w:div>
          </w:divsChild>
        </w:div>
        <w:div w:id="1925800940">
          <w:marLeft w:val="0"/>
          <w:marRight w:val="0"/>
          <w:marTop w:val="0"/>
          <w:marBottom w:val="0"/>
          <w:divBdr>
            <w:top w:val="none" w:sz="0" w:space="0" w:color="auto"/>
            <w:left w:val="none" w:sz="0" w:space="0" w:color="auto"/>
            <w:bottom w:val="none" w:sz="0" w:space="0" w:color="auto"/>
            <w:right w:val="none" w:sz="0" w:space="0" w:color="auto"/>
          </w:divBdr>
          <w:divsChild>
            <w:div w:id="868838877">
              <w:marLeft w:val="0"/>
              <w:marRight w:val="0"/>
              <w:marTop w:val="0"/>
              <w:marBottom w:val="0"/>
              <w:divBdr>
                <w:top w:val="none" w:sz="0" w:space="0" w:color="auto"/>
                <w:left w:val="none" w:sz="0" w:space="0" w:color="auto"/>
                <w:bottom w:val="none" w:sz="0" w:space="0" w:color="auto"/>
                <w:right w:val="none" w:sz="0" w:space="0" w:color="auto"/>
              </w:divBdr>
            </w:div>
          </w:divsChild>
        </w:div>
        <w:div w:id="1925988352">
          <w:marLeft w:val="0"/>
          <w:marRight w:val="0"/>
          <w:marTop w:val="0"/>
          <w:marBottom w:val="0"/>
          <w:divBdr>
            <w:top w:val="none" w:sz="0" w:space="0" w:color="auto"/>
            <w:left w:val="none" w:sz="0" w:space="0" w:color="auto"/>
            <w:bottom w:val="none" w:sz="0" w:space="0" w:color="auto"/>
            <w:right w:val="none" w:sz="0" w:space="0" w:color="auto"/>
          </w:divBdr>
          <w:divsChild>
            <w:div w:id="1357848875">
              <w:marLeft w:val="0"/>
              <w:marRight w:val="0"/>
              <w:marTop w:val="0"/>
              <w:marBottom w:val="0"/>
              <w:divBdr>
                <w:top w:val="none" w:sz="0" w:space="0" w:color="auto"/>
                <w:left w:val="none" w:sz="0" w:space="0" w:color="auto"/>
                <w:bottom w:val="none" w:sz="0" w:space="0" w:color="auto"/>
                <w:right w:val="none" w:sz="0" w:space="0" w:color="auto"/>
              </w:divBdr>
            </w:div>
          </w:divsChild>
        </w:div>
        <w:div w:id="1926912191">
          <w:marLeft w:val="0"/>
          <w:marRight w:val="0"/>
          <w:marTop w:val="0"/>
          <w:marBottom w:val="0"/>
          <w:divBdr>
            <w:top w:val="none" w:sz="0" w:space="0" w:color="auto"/>
            <w:left w:val="none" w:sz="0" w:space="0" w:color="auto"/>
            <w:bottom w:val="none" w:sz="0" w:space="0" w:color="auto"/>
            <w:right w:val="none" w:sz="0" w:space="0" w:color="auto"/>
          </w:divBdr>
          <w:divsChild>
            <w:div w:id="729308790">
              <w:marLeft w:val="0"/>
              <w:marRight w:val="0"/>
              <w:marTop w:val="0"/>
              <w:marBottom w:val="0"/>
              <w:divBdr>
                <w:top w:val="none" w:sz="0" w:space="0" w:color="auto"/>
                <w:left w:val="none" w:sz="0" w:space="0" w:color="auto"/>
                <w:bottom w:val="none" w:sz="0" w:space="0" w:color="auto"/>
                <w:right w:val="none" w:sz="0" w:space="0" w:color="auto"/>
              </w:divBdr>
            </w:div>
          </w:divsChild>
        </w:div>
        <w:div w:id="1928230568">
          <w:marLeft w:val="0"/>
          <w:marRight w:val="0"/>
          <w:marTop w:val="0"/>
          <w:marBottom w:val="0"/>
          <w:divBdr>
            <w:top w:val="none" w:sz="0" w:space="0" w:color="auto"/>
            <w:left w:val="none" w:sz="0" w:space="0" w:color="auto"/>
            <w:bottom w:val="none" w:sz="0" w:space="0" w:color="auto"/>
            <w:right w:val="none" w:sz="0" w:space="0" w:color="auto"/>
          </w:divBdr>
          <w:divsChild>
            <w:div w:id="1535650812">
              <w:marLeft w:val="0"/>
              <w:marRight w:val="0"/>
              <w:marTop w:val="0"/>
              <w:marBottom w:val="0"/>
              <w:divBdr>
                <w:top w:val="none" w:sz="0" w:space="0" w:color="auto"/>
                <w:left w:val="none" w:sz="0" w:space="0" w:color="auto"/>
                <w:bottom w:val="none" w:sz="0" w:space="0" w:color="auto"/>
                <w:right w:val="none" w:sz="0" w:space="0" w:color="auto"/>
              </w:divBdr>
            </w:div>
          </w:divsChild>
        </w:div>
        <w:div w:id="1928346752">
          <w:marLeft w:val="0"/>
          <w:marRight w:val="0"/>
          <w:marTop w:val="0"/>
          <w:marBottom w:val="0"/>
          <w:divBdr>
            <w:top w:val="none" w:sz="0" w:space="0" w:color="auto"/>
            <w:left w:val="none" w:sz="0" w:space="0" w:color="auto"/>
            <w:bottom w:val="none" w:sz="0" w:space="0" w:color="auto"/>
            <w:right w:val="none" w:sz="0" w:space="0" w:color="auto"/>
          </w:divBdr>
          <w:divsChild>
            <w:div w:id="434520215">
              <w:marLeft w:val="0"/>
              <w:marRight w:val="0"/>
              <w:marTop w:val="0"/>
              <w:marBottom w:val="0"/>
              <w:divBdr>
                <w:top w:val="none" w:sz="0" w:space="0" w:color="auto"/>
                <w:left w:val="none" w:sz="0" w:space="0" w:color="auto"/>
                <w:bottom w:val="none" w:sz="0" w:space="0" w:color="auto"/>
                <w:right w:val="none" w:sz="0" w:space="0" w:color="auto"/>
              </w:divBdr>
            </w:div>
          </w:divsChild>
        </w:div>
        <w:div w:id="1928926038">
          <w:marLeft w:val="0"/>
          <w:marRight w:val="0"/>
          <w:marTop w:val="0"/>
          <w:marBottom w:val="0"/>
          <w:divBdr>
            <w:top w:val="none" w:sz="0" w:space="0" w:color="auto"/>
            <w:left w:val="none" w:sz="0" w:space="0" w:color="auto"/>
            <w:bottom w:val="none" w:sz="0" w:space="0" w:color="auto"/>
            <w:right w:val="none" w:sz="0" w:space="0" w:color="auto"/>
          </w:divBdr>
          <w:divsChild>
            <w:div w:id="1088308635">
              <w:marLeft w:val="0"/>
              <w:marRight w:val="0"/>
              <w:marTop w:val="0"/>
              <w:marBottom w:val="0"/>
              <w:divBdr>
                <w:top w:val="none" w:sz="0" w:space="0" w:color="auto"/>
                <w:left w:val="none" w:sz="0" w:space="0" w:color="auto"/>
                <w:bottom w:val="none" w:sz="0" w:space="0" w:color="auto"/>
                <w:right w:val="none" w:sz="0" w:space="0" w:color="auto"/>
              </w:divBdr>
            </w:div>
          </w:divsChild>
        </w:div>
        <w:div w:id="1929193438">
          <w:marLeft w:val="0"/>
          <w:marRight w:val="0"/>
          <w:marTop w:val="0"/>
          <w:marBottom w:val="0"/>
          <w:divBdr>
            <w:top w:val="none" w:sz="0" w:space="0" w:color="auto"/>
            <w:left w:val="none" w:sz="0" w:space="0" w:color="auto"/>
            <w:bottom w:val="none" w:sz="0" w:space="0" w:color="auto"/>
            <w:right w:val="none" w:sz="0" w:space="0" w:color="auto"/>
          </w:divBdr>
          <w:divsChild>
            <w:div w:id="954557056">
              <w:marLeft w:val="0"/>
              <w:marRight w:val="0"/>
              <w:marTop w:val="0"/>
              <w:marBottom w:val="0"/>
              <w:divBdr>
                <w:top w:val="none" w:sz="0" w:space="0" w:color="auto"/>
                <w:left w:val="none" w:sz="0" w:space="0" w:color="auto"/>
                <w:bottom w:val="none" w:sz="0" w:space="0" w:color="auto"/>
                <w:right w:val="none" w:sz="0" w:space="0" w:color="auto"/>
              </w:divBdr>
            </w:div>
          </w:divsChild>
        </w:div>
        <w:div w:id="1929270131">
          <w:marLeft w:val="0"/>
          <w:marRight w:val="0"/>
          <w:marTop w:val="0"/>
          <w:marBottom w:val="0"/>
          <w:divBdr>
            <w:top w:val="none" w:sz="0" w:space="0" w:color="auto"/>
            <w:left w:val="none" w:sz="0" w:space="0" w:color="auto"/>
            <w:bottom w:val="none" w:sz="0" w:space="0" w:color="auto"/>
            <w:right w:val="none" w:sz="0" w:space="0" w:color="auto"/>
          </w:divBdr>
          <w:divsChild>
            <w:div w:id="203492643">
              <w:marLeft w:val="0"/>
              <w:marRight w:val="0"/>
              <w:marTop w:val="0"/>
              <w:marBottom w:val="0"/>
              <w:divBdr>
                <w:top w:val="none" w:sz="0" w:space="0" w:color="auto"/>
                <w:left w:val="none" w:sz="0" w:space="0" w:color="auto"/>
                <w:bottom w:val="none" w:sz="0" w:space="0" w:color="auto"/>
                <w:right w:val="none" w:sz="0" w:space="0" w:color="auto"/>
              </w:divBdr>
            </w:div>
          </w:divsChild>
        </w:div>
        <w:div w:id="1929456434">
          <w:marLeft w:val="0"/>
          <w:marRight w:val="0"/>
          <w:marTop w:val="0"/>
          <w:marBottom w:val="0"/>
          <w:divBdr>
            <w:top w:val="none" w:sz="0" w:space="0" w:color="auto"/>
            <w:left w:val="none" w:sz="0" w:space="0" w:color="auto"/>
            <w:bottom w:val="none" w:sz="0" w:space="0" w:color="auto"/>
            <w:right w:val="none" w:sz="0" w:space="0" w:color="auto"/>
          </w:divBdr>
          <w:divsChild>
            <w:div w:id="1515535827">
              <w:marLeft w:val="0"/>
              <w:marRight w:val="0"/>
              <w:marTop w:val="0"/>
              <w:marBottom w:val="0"/>
              <w:divBdr>
                <w:top w:val="none" w:sz="0" w:space="0" w:color="auto"/>
                <w:left w:val="none" w:sz="0" w:space="0" w:color="auto"/>
                <w:bottom w:val="none" w:sz="0" w:space="0" w:color="auto"/>
                <w:right w:val="none" w:sz="0" w:space="0" w:color="auto"/>
              </w:divBdr>
            </w:div>
          </w:divsChild>
        </w:div>
        <w:div w:id="1929729890">
          <w:marLeft w:val="0"/>
          <w:marRight w:val="0"/>
          <w:marTop w:val="0"/>
          <w:marBottom w:val="0"/>
          <w:divBdr>
            <w:top w:val="none" w:sz="0" w:space="0" w:color="auto"/>
            <w:left w:val="none" w:sz="0" w:space="0" w:color="auto"/>
            <w:bottom w:val="none" w:sz="0" w:space="0" w:color="auto"/>
            <w:right w:val="none" w:sz="0" w:space="0" w:color="auto"/>
          </w:divBdr>
          <w:divsChild>
            <w:div w:id="1703087705">
              <w:marLeft w:val="0"/>
              <w:marRight w:val="0"/>
              <w:marTop w:val="0"/>
              <w:marBottom w:val="0"/>
              <w:divBdr>
                <w:top w:val="none" w:sz="0" w:space="0" w:color="auto"/>
                <w:left w:val="none" w:sz="0" w:space="0" w:color="auto"/>
                <w:bottom w:val="none" w:sz="0" w:space="0" w:color="auto"/>
                <w:right w:val="none" w:sz="0" w:space="0" w:color="auto"/>
              </w:divBdr>
            </w:div>
          </w:divsChild>
        </w:div>
        <w:div w:id="1930193883">
          <w:marLeft w:val="0"/>
          <w:marRight w:val="0"/>
          <w:marTop w:val="0"/>
          <w:marBottom w:val="0"/>
          <w:divBdr>
            <w:top w:val="none" w:sz="0" w:space="0" w:color="auto"/>
            <w:left w:val="none" w:sz="0" w:space="0" w:color="auto"/>
            <w:bottom w:val="none" w:sz="0" w:space="0" w:color="auto"/>
            <w:right w:val="none" w:sz="0" w:space="0" w:color="auto"/>
          </w:divBdr>
          <w:divsChild>
            <w:div w:id="83457535">
              <w:marLeft w:val="0"/>
              <w:marRight w:val="0"/>
              <w:marTop w:val="0"/>
              <w:marBottom w:val="0"/>
              <w:divBdr>
                <w:top w:val="none" w:sz="0" w:space="0" w:color="auto"/>
                <w:left w:val="none" w:sz="0" w:space="0" w:color="auto"/>
                <w:bottom w:val="none" w:sz="0" w:space="0" w:color="auto"/>
                <w:right w:val="none" w:sz="0" w:space="0" w:color="auto"/>
              </w:divBdr>
            </w:div>
          </w:divsChild>
        </w:div>
        <w:div w:id="1930235789">
          <w:marLeft w:val="0"/>
          <w:marRight w:val="0"/>
          <w:marTop w:val="0"/>
          <w:marBottom w:val="0"/>
          <w:divBdr>
            <w:top w:val="none" w:sz="0" w:space="0" w:color="auto"/>
            <w:left w:val="none" w:sz="0" w:space="0" w:color="auto"/>
            <w:bottom w:val="none" w:sz="0" w:space="0" w:color="auto"/>
            <w:right w:val="none" w:sz="0" w:space="0" w:color="auto"/>
          </w:divBdr>
          <w:divsChild>
            <w:div w:id="30809226">
              <w:marLeft w:val="0"/>
              <w:marRight w:val="0"/>
              <w:marTop w:val="0"/>
              <w:marBottom w:val="0"/>
              <w:divBdr>
                <w:top w:val="none" w:sz="0" w:space="0" w:color="auto"/>
                <w:left w:val="none" w:sz="0" w:space="0" w:color="auto"/>
                <w:bottom w:val="none" w:sz="0" w:space="0" w:color="auto"/>
                <w:right w:val="none" w:sz="0" w:space="0" w:color="auto"/>
              </w:divBdr>
            </w:div>
          </w:divsChild>
        </w:div>
        <w:div w:id="1930770611">
          <w:marLeft w:val="0"/>
          <w:marRight w:val="0"/>
          <w:marTop w:val="0"/>
          <w:marBottom w:val="0"/>
          <w:divBdr>
            <w:top w:val="none" w:sz="0" w:space="0" w:color="auto"/>
            <w:left w:val="none" w:sz="0" w:space="0" w:color="auto"/>
            <w:bottom w:val="none" w:sz="0" w:space="0" w:color="auto"/>
            <w:right w:val="none" w:sz="0" w:space="0" w:color="auto"/>
          </w:divBdr>
          <w:divsChild>
            <w:div w:id="461583743">
              <w:marLeft w:val="0"/>
              <w:marRight w:val="0"/>
              <w:marTop w:val="0"/>
              <w:marBottom w:val="0"/>
              <w:divBdr>
                <w:top w:val="none" w:sz="0" w:space="0" w:color="auto"/>
                <w:left w:val="none" w:sz="0" w:space="0" w:color="auto"/>
                <w:bottom w:val="none" w:sz="0" w:space="0" w:color="auto"/>
                <w:right w:val="none" w:sz="0" w:space="0" w:color="auto"/>
              </w:divBdr>
            </w:div>
          </w:divsChild>
        </w:div>
        <w:div w:id="1931086164">
          <w:marLeft w:val="0"/>
          <w:marRight w:val="0"/>
          <w:marTop w:val="0"/>
          <w:marBottom w:val="0"/>
          <w:divBdr>
            <w:top w:val="none" w:sz="0" w:space="0" w:color="auto"/>
            <w:left w:val="none" w:sz="0" w:space="0" w:color="auto"/>
            <w:bottom w:val="none" w:sz="0" w:space="0" w:color="auto"/>
            <w:right w:val="none" w:sz="0" w:space="0" w:color="auto"/>
          </w:divBdr>
          <w:divsChild>
            <w:div w:id="1134367938">
              <w:marLeft w:val="0"/>
              <w:marRight w:val="0"/>
              <w:marTop w:val="0"/>
              <w:marBottom w:val="0"/>
              <w:divBdr>
                <w:top w:val="none" w:sz="0" w:space="0" w:color="auto"/>
                <w:left w:val="none" w:sz="0" w:space="0" w:color="auto"/>
                <w:bottom w:val="none" w:sz="0" w:space="0" w:color="auto"/>
                <w:right w:val="none" w:sz="0" w:space="0" w:color="auto"/>
              </w:divBdr>
            </w:div>
          </w:divsChild>
        </w:div>
        <w:div w:id="1931350903">
          <w:marLeft w:val="0"/>
          <w:marRight w:val="0"/>
          <w:marTop w:val="0"/>
          <w:marBottom w:val="0"/>
          <w:divBdr>
            <w:top w:val="none" w:sz="0" w:space="0" w:color="auto"/>
            <w:left w:val="none" w:sz="0" w:space="0" w:color="auto"/>
            <w:bottom w:val="none" w:sz="0" w:space="0" w:color="auto"/>
            <w:right w:val="none" w:sz="0" w:space="0" w:color="auto"/>
          </w:divBdr>
          <w:divsChild>
            <w:div w:id="429086479">
              <w:marLeft w:val="0"/>
              <w:marRight w:val="0"/>
              <w:marTop w:val="0"/>
              <w:marBottom w:val="0"/>
              <w:divBdr>
                <w:top w:val="none" w:sz="0" w:space="0" w:color="auto"/>
                <w:left w:val="none" w:sz="0" w:space="0" w:color="auto"/>
                <w:bottom w:val="none" w:sz="0" w:space="0" w:color="auto"/>
                <w:right w:val="none" w:sz="0" w:space="0" w:color="auto"/>
              </w:divBdr>
            </w:div>
          </w:divsChild>
        </w:div>
        <w:div w:id="1931428269">
          <w:marLeft w:val="0"/>
          <w:marRight w:val="0"/>
          <w:marTop w:val="0"/>
          <w:marBottom w:val="0"/>
          <w:divBdr>
            <w:top w:val="none" w:sz="0" w:space="0" w:color="auto"/>
            <w:left w:val="none" w:sz="0" w:space="0" w:color="auto"/>
            <w:bottom w:val="none" w:sz="0" w:space="0" w:color="auto"/>
            <w:right w:val="none" w:sz="0" w:space="0" w:color="auto"/>
          </w:divBdr>
          <w:divsChild>
            <w:div w:id="331296874">
              <w:marLeft w:val="0"/>
              <w:marRight w:val="0"/>
              <w:marTop w:val="0"/>
              <w:marBottom w:val="0"/>
              <w:divBdr>
                <w:top w:val="none" w:sz="0" w:space="0" w:color="auto"/>
                <w:left w:val="none" w:sz="0" w:space="0" w:color="auto"/>
                <w:bottom w:val="none" w:sz="0" w:space="0" w:color="auto"/>
                <w:right w:val="none" w:sz="0" w:space="0" w:color="auto"/>
              </w:divBdr>
            </w:div>
          </w:divsChild>
        </w:div>
        <w:div w:id="1932007140">
          <w:marLeft w:val="0"/>
          <w:marRight w:val="0"/>
          <w:marTop w:val="0"/>
          <w:marBottom w:val="0"/>
          <w:divBdr>
            <w:top w:val="none" w:sz="0" w:space="0" w:color="auto"/>
            <w:left w:val="none" w:sz="0" w:space="0" w:color="auto"/>
            <w:bottom w:val="none" w:sz="0" w:space="0" w:color="auto"/>
            <w:right w:val="none" w:sz="0" w:space="0" w:color="auto"/>
          </w:divBdr>
          <w:divsChild>
            <w:div w:id="1490904481">
              <w:marLeft w:val="0"/>
              <w:marRight w:val="0"/>
              <w:marTop w:val="0"/>
              <w:marBottom w:val="0"/>
              <w:divBdr>
                <w:top w:val="none" w:sz="0" w:space="0" w:color="auto"/>
                <w:left w:val="none" w:sz="0" w:space="0" w:color="auto"/>
                <w:bottom w:val="none" w:sz="0" w:space="0" w:color="auto"/>
                <w:right w:val="none" w:sz="0" w:space="0" w:color="auto"/>
              </w:divBdr>
            </w:div>
          </w:divsChild>
        </w:div>
        <w:div w:id="1932280387">
          <w:marLeft w:val="0"/>
          <w:marRight w:val="0"/>
          <w:marTop w:val="0"/>
          <w:marBottom w:val="0"/>
          <w:divBdr>
            <w:top w:val="none" w:sz="0" w:space="0" w:color="auto"/>
            <w:left w:val="none" w:sz="0" w:space="0" w:color="auto"/>
            <w:bottom w:val="none" w:sz="0" w:space="0" w:color="auto"/>
            <w:right w:val="none" w:sz="0" w:space="0" w:color="auto"/>
          </w:divBdr>
          <w:divsChild>
            <w:div w:id="1271281751">
              <w:marLeft w:val="0"/>
              <w:marRight w:val="0"/>
              <w:marTop w:val="0"/>
              <w:marBottom w:val="0"/>
              <w:divBdr>
                <w:top w:val="none" w:sz="0" w:space="0" w:color="auto"/>
                <w:left w:val="none" w:sz="0" w:space="0" w:color="auto"/>
                <w:bottom w:val="none" w:sz="0" w:space="0" w:color="auto"/>
                <w:right w:val="none" w:sz="0" w:space="0" w:color="auto"/>
              </w:divBdr>
            </w:div>
          </w:divsChild>
        </w:div>
        <w:div w:id="1933666430">
          <w:marLeft w:val="0"/>
          <w:marRight w:val="0"/>
          <w:marTop w:val="0"/>
          <w:marBottom w:val="0"/>
          <w:divBdr>
            <w:top w:val="none" w:sz="0" w:space="0" w:color="auto"/>
            <w:left w:val="none" w:sz="0" w:space="0" w:color="auto"/>
            <w:bottom w:val="none" w:sz="0" w:space="0" w:color="auto"/>
            <w:right w:val="none" w:sz="0" w:space="0" w:color="auto"/>
          </w:divBdr>
          <w:divsChild>
            <w:div w:id="2103914122">
              <w:marLeft w:val="0"/>
              <w:marRight w:val="0"/>
              <w:marTop w:val="0"/>
              <w:marBottom w:val="0"/>
              <w:divBdr>
                <w:top w:val="none" w:sz="0" w:space="0" w:color="auto"/>
                <w:left w:val="none" w:sz="0" w:space="0" w:color="auto"/>
                <w:bottom w:val="none" w:sz="0" w:space="0" w:color="auto"/>
                <w:right w:val="none" w:sz="0" w:space="0" w:color="auto"/>
              </w:divBdr>
            </w:div>
          </w:divsChild>
        </w:div>
        <w:div w:id="1934849510">
          <w:marLeft w:val="0"/>
          <w:marRight w:val="0"/>
          <w:marTop w:val="0"/>
          <w:marBottom w:val="0"/>
          <w:divBdr>
            <w:top w:val="none" w:sz="0" w:space="0" w:color="auto"/>
            <w:left w:val="none" w:sz="0" w:space="0" w:color="auto"/>
            <w:bottom w:val="none" w:sz="0" w:space="0" w:color="auto"/>
            <w:right w:val="none" w:sz="0" w:space="0" w:color="auto"/>
          </w:divBdr>
          <w:divsChild>
            <w:div w:id="1839154334">
              <w:marLeft w:val="0"/>
              <w:marRight w:val="0"/>
              <w:marTop w:val="0"/>
              <w:marBottom w:val="0"/>
              <w:divBdr>
                <w:top w:val="none" w:sz="0" w:space="0" w:color="auto"/>
                <w:left w:val="none" w:sz="0" w:space="0" w:color="auto"/>
                <w:bottom w:val="none" w:sz="0" w:space="0" w:color="auto"/>
                <w:right w:val="none" w:sz="0" w:space="0" w:color="auto"/>
              </w:divBdr>
            </w:div>
          </w:divsChild>
        </w:div>
        <w:div w:id="1935506979">
          <w:marLeft w:val="0"/>
          <w:marRight w:val="0"/>
          <w:marTop w:val="0"/>
          <w:marBottom w:val="0"/>
          <w:divBdr>
            <w:top w:val="none" w:sz="0" w:space="0" w:color="auto"/>
            <w:left w:val="none" w:sz="0" w:space="0" w:color="auto"/>
            <w:bottom w:val="none" w:sz="0" w:space="0" w:color="auto"/>
            <w:right w:val="none" w:sz="0" w:space="0" w:color="auto"/>
          </w:divBdr>
          <w:divsChild>
            <w:div w:id="1760053830">
              <w:marLeft w:val="0"/>
              <w:marRight w:val="0"/>
              <w:marTop w:val="0"/>
              <w:marBottom w:val="0"/>
              <w:divBdr>
                <w:top w:val="none" w:sz="0" w:space="0" w:color="auto"/>
                <w:left w:val="none" w:sz="0" w:space="0" w:color="auto"/>
                <w:bottom w:val="none" w:sz="0" w:space="0" w:color="auto"/>
                <w:right w:val="none" w:sz="0" w:space="0" w:color="auto"/>
              </w:divBdr>
            </w:div>
          </w:divsChild>
        </w:div>
        <w:div w:id="1936203062">
          <w:marLeft w:val="0"/>
          <w:marRight w:val="0"/>
          <w:marTop w:val="0"/>
          <w:marBottom w:val="0"/>
          <w:divBdr>
            <w:top w:val="none" w:sz="0" w:space="0" w:color="auto"/>
            <w:left w:val="none" w:sz="0" w:space="0" w:color="auto"/>
            <w:bottom w:val="none" w:sz="0" w:space="0" w:color="auto"/>
            <w:right w:val="none" w:sz="0" w:space="0" w:color="auto"/>
          </w:divBdr>
          <w:divsChild>
            <w:div w:id="539443194">
              <w:marLeft w:val="0"/>
              <w:marRight w:val="0"/>
              <w:marTop w:val="0"/>
              <w:marBottom w:val="0"/>
              <w:divBdr>
                <w:top w:val="none" w:sz="0" w:space="0" w:color="auto"/>
                <w:left w:val="none" w:sz="0" w:space="0" w:color="auto"/>
                <w:bottom w:val="none" w:sz="0" w:space="0" w:color="auto"/>
                <w:right w:val="none" w:sz="0" w:space="0" w:color="auto"/>
              </w:divBdr>
            </w:div>
          </w:divsChild>
        </w:div>
        <w:div w:id="1936933502">
          <w:marLeft w:val="0"/>
          <w:marRight w:val="0"/>
          <w:marTop w:val="0"/>
          <w:marBottom w:val="0"/>
          <w:divBdr>
            <w:top w:val="none" w:sz="0" w:space="0" w:color="auto"/>
            <w:left w:val="none" w:sz="0" w:space="0" w:color="auto"/>
            <w:bottom w:val="none" w:sz="0" w:space="0" w:color="auto"/>
            <w:right w:val="none" w:sz="0" w:space="0" w:color="auto"/>
          </w:divBdr>
          <w:divsChild>
            <w:div w:id="2088108992">
              <w:marLeft w:val="0"/>
              <w:marRight w:val="0"/>
              <w:marTop w:val="0"/>
              <w:marBottom w:val="0"/>
              <w:divBdr>
                <w:top w:val="none" w:sz="0" w:space="0" w:color="auto"/>
                <w:left w:val="none" w:sz="0" w:space="0" w:color="auto"/>
                <w:bottom w:val="none" w:sz="0" w:space="0" w:color="auto"/>
                <w:right w:val="none" w:sz="0" w:space="0" w:color="auto"/>
              </w:divBdr>
            </w:div>
          </w:divsChild>
        </w:div>
        <w:div w:id="1936982515">
          <w:marLeft w:val="0"/>
          <w:marRight w:val="0"/>
          <w:marTop w:val="0"/>
          <w:marBottom w:val="0"/>
          <w:divBdr>
            <w:top w:val="none" w:sz="0" w:space="0" w:color="auto"/>
            <w:left w:val="none" w:sz="0" w:space="0" w:color="auto"/>
            <w:bottom w:val="none" w:sz="0" w:space="0" w:color="auto"/>
            <w:right w:val="none" w:sz="0" w:space="0" w:color="auto"/>
          </w:divBdr>
          <w:divsChild>
            <w:div w:id="44724188">
              <w:marLeft w:val="0"/>
              <w:marRight w:val="0"/>
              <w:marTop w:val="0"/>
              <w:marBottom w:val="0"/>
              <w:divBdr>
                <w:top w:val="none" w:sz="0" w:space="0" w:color="auto"/>
                <w:left w:val="none" w:sz="0" w:space="0" w:color="auto"/>
                <w:bottom w:val="none" w:sz="0" w:space="0" w:color="auto"/>
                <w:right w:val="none" w:sz="0" w:space="0" w:color="auto"/>
              </w:divBdr>
            </w:div>
          </w:divsChild>
        </w:div>
        <w:div w:id="1937053186">
          <w:marLeft w:val="0"/>
          <w:marRight w:val="0"/>
          <w:marTop w:val="0"/>
          <w:marBottom w:val="0"/>
          <w:divBdr>
            <w:top w:val="none" w:sz="0" w:space="0" w:color="auto"/>
            <w:left w:val="none" w:sz="0" w:space="0" w:color="auto"/>
            <w:bottom w:val="none" w:sz="0" w:space="0" w:color="auto"/>
            <w:right w:val="none" w:sz="0" w:space="0" w:color="auto"/>
          </w:divBdr>
          <w:divsChild>
            <w:div w:id="1400053832">
              <w:marLeft w:val="0"/>
              <w:marRight w:val="0"/>
              <w:marTop w:val="0"/>
              <w:marBottom w:val="0"/>
              <w:divBdr>
                <w:top w:val="none" w:sz="0" w:space="0" w:color="auto"/>
                <w:left w:val="none" w:sz="0" w:space="0" w:color="auto"/>
                <w:bottom w:val="none" w:sz="0" w:space="0" w:color="auto"/>
                <w:right w:val="none" w:sz="0" w:space="0" w:color="auto"/>
              </w:divBdr>
            </w:div>
          </w:divsChild>
        </w:div>
        <w:div w:id="1937326248">
          <w:marLeft w:val="0"/>
          <w:marRight w:val="0"/>
          <w:marTop w:val="0"/>
          <w:marBottom w:val="0"/>
          <w:divBdr>
            <w:top w:val="none" w:sz="0" w:space="0" w:color="auto"/>
            <w:left w:val="none" w:sz="0" w:space="0" w:color="auto"/>
            <w:bottom w:val="none" w:sz="0" w:space="0" w:color="auto"/>
            <w:right w:val="none" w:sz="0" w:space="0" w:color="auto"/>
          </w:divBdr>
          <w:divsChild>
            <w:div w:id="1773470323">
              <w:marLeft w:val="0"/>
              <w:marRight w:val="0"/>
              <w:marTop w:val="0"/>
              <w:marBottom w:val="0"/>
              <w:divBdr>
                <w:top w:val="none" w:sz="0" w:space="0" w:color="auto"/>
                <w:left w:val="none" w:sz="0" w:space="0" w:color="auto"/>
                <w:bottom w:val="none" w:sz="0" w:space="0" w:color="auto"/>
                <w:right w:val="none" w:sz="0" w:space="0" w:color="auto"/>
              </w:divBdr>
            </w:div>
          </w:divsChild>
        </w:div>
        <w:div w:id="1939285896">
          <w:marLeft w:val="0"/>
          <w:marRight w:val="0"/>
          <w:marTop w:val="0"/>
          <w:marBottom w:val="0"/>
          <w:divBdr>
            <w:top w:val="none" w:sz="0" w:space="0" w:color="auto"/>
            <w:left w:val="none" w:sz="0" w:space="0" w:color="auto"/>
            <w:bottom w:val="none" w:sz="0" w:space="0" w:color="auto"/>
            <w:right w:val="none" w:sz="0" w:space="0" w:color="auto"/>
          </w:divBdr>
          <w:divsChild>
            <w:div w:id="1459951597">
              <w:marLeft w:val="0"/>
              <w:marRight w:val="0"/>
              <w:marTop w:val="0"/>
              <w:marBottom w:val="0"/>
              <w:divBdr>
                <w:top w:val="none" w:sz="0" w:space="0" w:color="auto"/>
                <w:left w:val="none" w:sz="0" w:space="0" w:color="auto"/>
                <w:bottom w:val="none" w:sz="0" w:space="0" w:color="auto"/>
                <w:right w:val="none" w:sz="0" w:space="0" w:color="auto"/>
              </w:divBdr>
            </w:div>
          </w:divsChild>
        </w:div>
        <w:div w:id="1939363248">
          <w:marLeft w:val="0"/>
          <w:marRight w:val="0"/>
          <w:marTop w:val="0"/>
          <w:marBottom w:val="0"/>
          <w:divBdr>
            <w:top w:val="none" w:sz="0" w:space="0" w:color="auto"/>
            <w:left w:val="none" w:sz="0" w:space="0" w:color="auto"/>
            <w:bottom w:val="none" w:sz="0" w:space="0" w:color="auto"/>
            <w:right w:val="none" w:sz="0" w:space="0" w:color="auto"/>
          </w:divBdr>
          <w:divsChild>
            <w:div w:id="1369377218">
              <w:marLeft w:val="0"/>
              <w:marRight w:val="0"/>
              <w:marTop w:val="0"/>
              <w:marBottom w:val="0"/>
              <w:divBdr>
                <w:top w:val="none" w:sz="0" w:space="0" w:color="auto"/>
                <w:left w:val="none" w:sz="0" w:space="0" w:color="auto"/>
                <w:bottom w:val="none" w:sz="0" w:space="0" w:color="auto"/>
                <w:right w:val="none" w:sz="0" w:space="0" w:color="auto"/>
              </w:divBdr>
            </w:div>
          </w:divsChild>
        </w:div>
        <w:div w:id="1939484420">
          <w:marLeft w:val="0"/>
          <w:marRight w:val="0"/>
          <w:marTop w:val="0"/>
          <w:marBottom w:val="0"/>
          <w:divBdr>
            <w:top w:val="none" w:sz="0" w:space="0" w:color="auto"/>
            <w:left w:val="none" w:sz="0" w:space="0" w:color="auto"/>
            <w:bottom w:val="none" w:sz="0" w:space="0" w:color="auto"/>
            <w:right w:val="none" w:sz="0" w:space="0" w:color="auto"/>
          </w:divBdr>
          <w:divsChild>
            <w:div w:id="1545018873">
              <w:marLeft w:val="0"/>
              <w:marRight w:val="0"/>
              <w:marTop w:val="0"/>
              <w:marBottom w:val="0"/>
              <w:divBdr>
                <w:top w:val="none" w:sz="0" w:space="0" w:color="auto"/>
                <w:left w:val="none" w:sz="0" w:space="0" w:color="auto"/>
                <w:bottom w:val="none" w:sz="0" w:space="0" w:color="auto"/>
                <w:right w:val="none" w:sz="0" w:space="0" w:color="auto"/>
              </w:divBdr>
            </w:div>
          </w:divsChild>
        </w:div>
        <w:div w:id="1939634547">
          <w:marLeft w:val="0"/>
          <w:marRight w:val="0"/>
          <w:marTop w:val="0"/>
          <w:marBottom w:val="0"/>
          <w:divBdr>
            <w:top w:val="none" w:sz="0" w:space="0" w:color="auto"/>
            <w:left w:val="none" w:sz="0" w:space="0" w:color="auto"/>
            <w:bottom w:val="none" w:sz="0" w:space="0" w:color="auto"/>
            <w:right w:val="none" w:sz="0" w:space="0" w:color="auto"/>
          </w:divBdr>
          <w:divsChild>
            <w:div w:id="43676509">
              <w:marLeft w:val="0"/>
              <w:marRight w:val="0"/>
              <w:marTop w:val="0"/>
              <w:marBottom w:val="0"/>
              <w:divBdr>
                <w:top w:val="none" w:sz="0" w:space="0" w:color="auto"/>
                <w:left w:val="none" w:sz="0" w:space="0" w:color="auto"/>
                <w:bottom w:val="none" w:sz="0" w:space="0" w:color="auto"/>
                <w:right w:val="none" w:sz="0" w:space="0" w:color="auto"/>
              </w:divBdr>
            </w:div>
          </w:divsChild>
        </w:div>
        <w:div w:id="1940064630">
          <w:marLeft w:val="0"/>
          <w:marRight w:val="0"/>
          <w:marTop w:val="0"/>
          <w:marBottom w:val="0"/>
          <w:divBdr>
            <w:top w:val="none" w:sz="0" w:space="0" w:color="auto"/>
            <w:left w:val="none" w:sz="0" w:space="0" w:color="auto"/>
            <w:bottom w:val="none" w:sz="0" w:space="0" w:color="auto"/>
            <w:right w:val="none" w:sz="0" w:space="0" w:color="auto"/>
          </w:divBdr>
          <w:divsChild>
            <w:div w:id="1492478990">
              <w:marLeft w:val="0"/>
              <w:marRight w:val="0"/>
              <w:marTop w:val="0"/>
              <w:marBottom w:val="0"/>
              <w:divBdr>
                <w:top w:val="none" w:sz="0" w:space="0" w:color="auto"/>
                <w:left w:val="none" w:sz="0" w:space="0" w:color="auto"/>
                <w:bottom w:val="none" w:sz="0" w:space="0" w:color="auto"/>
                <w:right w:val="none" w:sz="0" w:space="0" w:color="auto"/>
              </w:divBdr>
            </w:div>
          </w:divsChild>
        </w:div>
        <w:div w:id="1940942198">
          <w:marLeft w:val="0"/>
          <w:marRight w:val="0"/>
          <w:marTop w:val="0"/>
          <w:marBottom w:val="0"/>
          <w:divBdr>
            <w:top w:val="none" w:sz="0" w:space="0" w:color="auto"/>
            <w:left w:val="none" w:sz="0" w:space="0" w:color="auto"/>
            <w:bottom w:val="none" w:sz="0" w:space="0" w:color="auto"/>
            <w:right w:val="none" w:sz="0" w:space="0" w:color="auto"/>
          </w:divBdr>
          <w:divsChild>
            <w:div w:id="96028563">
              <w:marLeft w:val="0"/>
              <w:marRight w:val="0"/>
              <w:marTop w:val="0"/>
              <w:marBottom w:val="0"/>
              <w:divBdr>
                <w:top w:val="none" w:sz="0" w:space="0" w:color="auto"/>
                <w:left w:val="none" w:sz="0" w:space="0" w:color="auto"/>
                <w:bottom w:val="none" w:sz="0" w:space="0" w:color="auto"/>
                <w:right w:val="none" w:sz="0" w:space="0" w:color="auto"/>
              </w:divBdr>
            </w:div>
          </w:divsChild>
        </w:div>
        <w:div w:id="1941378333">
          <w:marLeft w:val="0"/>
          <w:marRight w:val="0"/>
          <w:marTop w:val="0"/>
          <w:marBottom w:val="0"/>
          <w:divBdr>
            <w:top w:val="none" w:sz="0" w:space="0" w:color="auto"/>
            <w:left w:val="none" w:sz="0" w:space="0" w:color="auto"/>
            <w:bottom w:val="none" w:sz="0" w:space="0" w:color="auto"/>
            <w:right w:val="none" w:sz="0" w:space="0" w:color="auto"/>
          </w:divBdr>
          <w:divsChild>
            <w:div w:id="429930239">
              <w:marLeft w:val="0"/>
              <w:marRight w:val="0"/>
              <w:marTop w:val="0"/>
              <w:marBottom w:val="0"/>
              <w:divBdr>
                <w:top w:val="none" w:sz="0" w:space="0" w:color="auto"/>
                <w:left w:val="none" w:sz="0" w:space="0" w:color="auto"/>
                <w:bottom w:val="none" w:sz="0" w:space="0" w:color="auto"/>
                <w:right w:val="none" w:sz="0" w:space="0" w:color="auto"/>
              </w:divBdr>
            </w:div>
          </w:divsChild>
        </w:div>
        <w:div w:id="1941916112">
          <w:marLeft w:val="0"/>
          <w:marRight w:val="0"/>
          <w:marTop w:val="0"/>
          <w:marBottom w:val="0"/>
          <w:divBdr>
            <w:top w:val="none" w:sz="0" w:space="0" w:color="auto"/>
            <w:left w:val="none" w:sz="0" w:space="0" w:color="auto"/>
            <w:bottom w:val="none" w:sz="0" w:space="0" w:color="auto"/>
            <w:right w:val="none" w:sz="0" w:space="0" w:color="auto"/>
          </w:divBdr>
          <w:divsChild>
            <w:div w:id="1456951588">
              <w:marLeft w:val="0"/>
              <w:marRight w:val="0"/>
              <w:marTop w:val="0"/>
              <w:marBottom w:val="0"/>
              <w:divBdr>
                <w:top w:val="none" w:sz="0" w:space="0" w:color="auto"/>
                <w:left w:val="none" w:sz="0" w:space="0" w:color="auto"/>
                <w:bottom w:val="none" w:sz="0" w:space="0" w:color="auto"/>
                <w:right w:val="none" w:sz="0" w:space="0" w:color="auto"/>
              </w:divBdr>
            </w:div>
          </w:divsChild>
        </w:div>
        <w:div w:id="1942177297">
          <w:marLeft w:val="0"/>
          <w:marRight w:val="0"/>
          <w:marTop w:val="0"/>
          <w:marBottom w:val="0"/>
          <w:divBdr>
            <w:top w:val="none" w:sz="0" w:space="0" w:color="auto"/>
            <w:left w:val="none" w:sz="0" w:space="0" w:color="auto"/>
            <w:bottom w:val="none" w:sz="0" w:space="0" w:color="auto"/>
            <w:right w:val="none" w:sz="0" w:space="0" w:color="auto"/>
          </w:divBdr>
          <w:divsChild>
            <w:div w:id="1856379068">
              <w:marLeft w:val="0"/>
              <w:marRight w:val="0"/>
              <w:marTop w:val="0"/>
              <w:marBottom w:val="0"/>
              <w:divBdr>
                <w:top w:val="none" w:sz="0" w:space="0" w:color="auto"/>
                <w:left w:val="none" w:sz="0" w:space="0" w:color="auto"/>
                <w:bottom w:val="none" w:sz="0" w:space="0" w:color="auto"/>
                <w:right w:val="none" w:sz="0" w:space="0" w:color="auto"/>
              </w:divBdr>
            </w:div>
          </w:divsChild>
        </w:div>
        <w:div w:id="1942832454">
          <w:marLeft w:val="0"/>
          <w:marRight w:val="0"/>
          <w:marTop w:val="0"/>
          <w:marBottom w:val="0"/>
          <w:divBdr>
            <w:top w:val="none" w:sz="0" w:space="0" w:color="auto"/>
            <w:left w:val="none" w:sz="0" w:space="0" w:color="auto"/>
            <w:bottom w:val="none" w:sz="0" w:space="0" w:color="auto"/>
            <w:right w:val="none" w:sz="0" w:space="0" w:color="auto"/>
          </w:divBdr>
          <w:divsChild>
            <w:div w:id="1846940356">
              <w:marLeft w:val="0"/>
              <w:marRight w:val="0"/>
              <w:marTop w:val="0"/>
              <w:marBottom w:val="0"/>
              <w:divBdr>
                <w:top w:val="none" w:sz="0" w:space="0" w:color="auto"/>
                <w:left w:val="none" w:sz="0" w:space="0" w:color="auto"/>
                <w:bottom w:val="none" w:sz="0" w:space="0" w:color="auto"/>
                <w:right w:val="none" w:sz="0" w:space="0" w:color="auto"/>
              </w:divBdr>
            </w:div>
          </w:divsChild>
        </w:div>
        <w:div w:id="1942834862">
          <w:marLeft w:val="0"/>
          <w:marRight w:val="0"/>
          <w:marTop w:val="0"/>
          <w:marBottom w:val="0"/>
          <w:divBdr>
            <w:top w:val="none" w:sz="0" w:space="0" w:color="auto"/>
            <w:left w:val="none" w:sz="0" w:space="0" w:color="auto"/>
            <w:bottom w:val="none" w:sz="0" w:space="0" w:color="auto"/>
            <w:right w:val="none" w:sz="0" w:space="0" w:color="auto"/>
          </w:divBdr>
          <w:divsChild>
            <w:div w:id="1624191252">
              <w:marLeft w:val="0"/>
              <w:marRight w:val="0"/>
              <w:marTop w:val="0"/>
              <w:marBottom w:val="0"/>
              <w:divBdr>
                <w:top w:val="none" w:sz="0" w:space="0" w:color="auto"/>
                <w:left w:val="none" w:sz="0" w:space="0" w:color="auto"/>
                <w:bottom w:val="none" w:sz="0" w:space="0" w:color="auto"/>
                <w:right w:val="none" w:sz="0" w:space="0" w:color="auto"/>
              </w:divBdr>
            </w:div>
          </w:divsChild>
        </w:div>
        <w:div w:id="1943995171">
          <w:marLeft w:val="0"/>
          <w:marRight w:val="0"/>
          <w:marTop w:val="0"/>
          <w:marBottom w:val="0"/>
          <w:divBdr>
            <w:top w:val="none" w:sz="0" w:space="0" w:color="auto"/>
            <w:left w:val="none" w:sz="0" w:space="0" w:color="auto"/>
            <w:bottom w:val="none" w:sz="0" w:space="0" w:color="auto"/>
            <w:right w:val="none" w:sz="0" w:space="0" w:color="auto"/>
          </w:divBdr>
          <w:divsChild>
            <w:div w:id="2044666098">
              <w:marLeft w:val="0"/>
              <w:marRight w:val="0"/>
              <w:marTop w:val="0"/>
              <w:marBottom w:val="0"/>
              <w:divBdr>
                <w:top w:val="none" w:sz="0" w:space="0" w:color="auto"/>
                <w:left w:val="none" w:sz="0" w:space="0" w:color="auto"/>
                <w:bottom w:val="none" w:sz="0" w:space="0" w:color="auto"/>
                <w:right w:val="none" w:sz="0" w:space="0" w:color="auto"/>
              </w:divBdr>
            </w:div>
          </w:divsChild>
        </w:div>
        <w:div w:id="1944803542">
          <w:marLeft w:val="0"/>
          <w:marRight w:val="0"/>
          <w:marTop w:val="0"/>
          <w:marBottom w:val="0"/>
          <w:divBdr>
            <w:top w:val="none" w:sz="0" w:space="0" w:color="auto"/>
            <w:left w:val="none" w:sz="0" w:space="0" w:color="auto"/>
            <w:bottom w:val="none" w:sz="0" w:space="0" w:color="auto"/>
            <w:right w:val="none" w:sz="0" w:space="0" w:color="auto"/>
          </w:divBdr>
          <w:divsChild>
            <w:div w:id="1526215937">
              <w:marLeft w:val="0"/>
              <w:marRight w:val="0"/>
              <w:marTop w:val="0"/>
              <w:marBottom w:val="0"/>
              <w:divBdr>
                <w:top w:val="none" w:sz="0" w:space="0" w:color="auto"/>
                <w:left w:val="none" w:sz="0" w:space="0" w:color="auto"/>
                <w:bottom w:val="none" w:sz="0" w:space="0" w:color="auto"/>
                <w:right w:val="none" w:sz="0" w:space="0" w:color="auto"/>
              </w:divBdr>
            </w:div>
          </w:divsChild>
        </w:div>
        <w:div w:id="1945065087">
          <w:marLeft w:val="0"/>
          <w:marRight w:val="0"/>
          <w:marTop w:val="0"/>
          <w:marBottom w:val="0"/>
          <w:divBdr>
            <w:top w:val="none" w:sz="0" w:space="0" w:color="auto"/>
            <w:left w:val="none" w:sz="0" w:space="0" w:color="auto"/>
            <w:bottom w:val="none" w:sz="0" w:space="0" w:color="auto"/>
            <w:right w:val="none" w:sz="0" w:space="0" w:color="auto"/>
          </w:divBdr>
          <w:divsChild>
            <w:div w:id="106318392">
              <w:marLeft w:val="0"/>
              <w:marRight w:val="0"/>
              <w:marTop w:val="0"/>
              <w:marBottom w:val="0"/>
              <w:divBdr>
                <w:top w:val="none" w:sz="0" w:space="0" w:color="auto"/>
                <w:left w:val="none" w:sz="0" w:space="0" w:color="auto"/>
                <w:bottom w:val="none" w:sz="0" w:space="0" w:color="auto"/>
                <w:right w:val="none" w:sz="0" w:space="0" w:color="auto"/>
              </w:divBdr>
            </w:div>
          </w:divsChild>
        </w:div>
        <w:div w:id="1945916374">
          <w:marLeft w:val="0"/>
          <w:marRight w:val="0"/>
          <w:marTop w:val="0"/>
          <w:marBottom w:val="0"/>
          <w:divBdr>
            <w:top w:val="none" w:sz="0" w:space="0" w:color="auto"/>
            <w:left w:val="none" w:sz="0" w:space="0" w:color="auto"/>
            <w:bottom w:val="none" w:sz="0" w:space="0" w:color="auto"/>
            <w:right w:val="none" w:sz="0" w:space="0" w:color="auto"/>
          </w:divBdr>
          <w:divsChild>
            <w:div w:id="600794078">
              <w:marLeft w:val="0"/>
              <w:marRight w:val="0"/>
              <w:marTop w:val="0"/>
              <w:marBottom w:val="0"/>
              <w:divBdr>
                <w:top w:val="none" w:sz="0" w:space="0" w:color="auto"/>
                <w:left w:val="none" w:sz="0" w:space="0" w:color="auto"/>
                <w:bottom w:val="none" w:sz="0" w:space="0" w:color="auto"/>
                <w:right w:val="none" w:sz="0" w:space="0" w:color="auto"/>
              </w:divBdr>
            </w:div>
          </w:divsChild>
        </w:div>
        <w:div w:id="1946228672">
          <w:marLeft w:val="0"/>
          <w:marRight w:val="0"/>
          <w:marTop w:val="0"/>
          <w:marBottom w:val="0"/>
          <w:divBdr>
            <w:top w:val="none" w:sz="0" w:space="0" w:color="auto"/>
            <w:left w:val="none" w:sz="0" w:space="0" w:color="auto"/>
            <w:bottom w:val="none" w:sz="0" w:space="0" w:color="auto"/>
            <w:right w:val="none" w:sz="0" w:space="0" w:color="auto"/>
          </w:divBdr>
          <w:divsChild>
            <w:div w:id="592520324">
              <w:marLeft w:val="0"/>
              <w:marRight w:val="0"/>
              <w:marTop w:val="0"/>
              <w:marBottom w:val="0"/>
              <w:divBdr>
                <w:top w:val="none" w:sz="0" w:space="0" w:color="auto"/>
                <w:left w:val="none" w:sz="0" w:space="0" w:color="auto"/>
                <w:bottom w:val="none" w:sz="0" w:space="0" w:color="auto"/>
                <w:right w:val="none" w:sz="0" w:space="0" w:color="auto"/>
              </w:divBdr>
            </w:div>
          </w:divsChild>
        </w:div>
        <w:div w:id="1946618583">
          <w:marLeft w:val="0"/>
          <w:marRight w:val="0"/>
          <w:marTop w:val="0"/>
          <w:marBottom w:val="0"/>
          <w:divBdr>
            <w:top w:val="none" w:sz="0" w:space="0" w:color="auto"/>
            <w:left w:val="none" w:sz="0" w:space="0" w:color="auto"/>
            <w:bottom w:val="none" w:sz="0" w:space="0" w:color="auto"/>
            <w:right w:val="none" w:sz="0" w:space="0" w:color="auto"/>
          </w:divBdr>
          <w:divsChild>
            <w:div w:id="2119448766">
              <w:marLeft w:val="0"/>
              <w:marRight w:val="0"/>
              <w:marTop w:val="0"/>
              <w:marBottom w:val="0"/>
              <w:divBdr>
                <w:top w:val="none" w:sz="0" w:space="0" w:color="auto"/>
                <w:left w:val="none" w:sz="0" w:space="0" w:color="auto"/>
                <w:bottom w:val="none" w:sz="0" w:space="0" w:color="auto"/>
                <w:right w:val="none" w:sz="0" w:space="0" w:color="auto"/>
              </w:divBdr>
            </w:div>
          </w:divsChild>
        </w:div>
        <w:div w:id="1946689337">
          <w:marLeft w:val="0"/>
          <w:marRight w:val="0"/>
          <w:marTop w:val="0"/>
          <w:marBottom w:val="0"/>
          <w:divBdr>
            <w:top w:val="none" w:sz="0" w:space="0" w:color="auto"/>
            <w:left w:val="none" w:sz="0" w:space="0" w:color="auto"/>
            <w:bottom w:val="none" w:sz="0" w:space="0" w:color="auto"/>
            <w:right w:val="none" w:sz="0" w:space="0" w:color="auto"/>
          </w:divBdr>
          <w:divsChild>
            <w:div w:id="990866579">
              <w:marLeft w:val="0"/>
              <w:marRight w:val="0"/>
              <w:marTop w:val="0"/>
              <w:marBottom w:val="0"/>
              <w:divBdr>
                <w:top w:val="none" w:sz="0" w:space="0" w:color="auto"/>
                <w:left w:val="none" w:sz="0" w:space="0" w:color="auto"/>
                <w:bottom w:val="none" w:sz="0" w:space="0" w:color="auto"/>
                <w:right w:val="none" w:sz="0" w:space="0" w:color="auto"/>
              </w:divBdr>
            </w:div>
          </w:divsChild>
        </w:div>
        <w:div w:id="1947033935">
          <w:marLeft w:val="0"/>
          <w:marRight w:val="0"/>
          <w:marTop w:val="0"/>
          <w:marBottom w:val="0"/>
          <w:divBdr>
            <w:top w:val="none" w:sz="0" w:space="0" w:color="auto"/>
            <w:left w:val="none" w:sz="0" w:space="0" w:color="auto"/>
            <w:bottom w:val="none" w:sz="0" w:space="0" w:color="auto"/>
            <w:right w:val="none" w:sz="0" w:space="0" w:color="auto"/>
          </w:divBdr>
          <w:divsChild>
            <w:div w:id="778767407">
              <w:marLeft w:val="0"/>
              <w:marRight w:val="0"/>
              <w:marTop w:val="0"/>
              <w:marBottom w:val="0"/>
              <w:divBdr>
                <w:top w:val="none" w:sz="0" w:space="0" w:color="auto"/>
                <w:left w:val="none" w:sz="0" w:space="0" w:color="auto"/>
                <w:bottom w:val="none" w:sz="0" w:space="0" w:color="auto"/>
                <w:right w:val="none" w:sz="0" w:space="0" w:color="auto"/>
              </w:divBdr>
            </w:div>
          </w:divsChild>
        </w:div>
        <w:div w:id="1947612689">
          <w:marLeft w:val="0"/>
          <w:marRight w:val="0"/>
          <w:marTop w:val="0"/>
          <w:marBottom w:val="0"/>
          <w:divBdr>
            <w:top w:val="none" w:sz="0" w:space="0" w:color="auto"/>
            <w:left w:val="none" w:sz="0" w:space="0" w:color="auto"/>
            <w:bottom w:val="none" w:sz="0" w:space="0" w:color="auto"/>
            <w:right w:val="none" w:sz="0" w:space="0" w:color="auto"/>
          </w:divBdr>
          <w:divsChild>
            <w:div w:id="710804413">
              <w:marLeft w:val="0"/>
              <w:marRight w:val="0"/>
              <w:marTop w:val="0"/>
              <w:marBottom w:val="0"/>
              <w:divBdr>
                <w:top w:val="none" w:sz="0" w:space="0" w:color="auto"/>
                <w:left w:val="none" w:sz="0" w:space="0" w:color="auto"/>
                <w:bottom w:val="none" w:sz="0" w:space="0" w:color="auto"/>
                <w:right w:val="none" w:sz="0" w:space="0" w:color="auto"/>
              </w:divBdr>
            </w:div>
          </w:divsChild>
        </w:div>
        <w:div w:id="1947887278">
          <w:marLeft w:val="0"/>
          <w:marRight w:val="0"/>
          <w:marTop w:val="0"/>
          <w:marBottom w:val="0"/>
          <w:divBdr>
            <w:top w:val="none" w:sz="0" w:space="0" w:color="auto"/>
            <w:left w:val="none" w:sz="0" w:space="0" w:color="auto"/>
            <w:bottom w:val="none" w:sz="0" w:space="0" w:color="auto"/>
            <w:right w:val="none" w:sz="0" w:space="0" w:color="auto"/>
          </w:divBdr>
          <w:divsChild>
            <w:div w:id="492453018">
              <w:marLeft w:val="0"/>
              <w:marRight w:val="0"/>
              <w:marTop w:val="0"/>
              <w:marBottom w:val="0"/>
              <w:divBdr>
                <w:top w:val="none" w:sz="0" w:space="0" w:color="auto"/>
                <w:left w:val="none" w:sz="0" w:space="0" w:color="auto"/>
                <w:bottom w:val="none" w:sz="0" w:space="0" w:color="auto"/>
                <w:right w:val="none" w:sz="0" w:space="0" w:color="auto"/>
              </w:divBdr>
            </w:div>
          </w:divsChild>
        </w:div>
        <w:div w:id="1948150870">
          <w:marLeft w:val="0"/>
          <w:marRight w:val="0"/>
          <w:marTop w:val="0"/>
          <w:marBottom w:val="0"/>
          <w:divBdr>
            <w:top w:val="none" w:sz="0" w:space="0" w:color="auto"/>
            <w:left w:val="none" w:sz="0" w:space="0" w:color="auto"/>
            <w:bottom w:val="none" w:sz="0" w:space="0" w:color="auto"/>
            <w:right w:val="none" w:sz="0" w:space="0" w:color="auto"/>
          </w:divBdr>
          <w:divsChild>
            <w:div w:id="1678728612">
              <w:marLeft w:val="0"/>
              <w:marRight w:val="0"/>
              <w:marTop w:val="0"/>
              <w:marBottom w:val="0"/>
              <w:divBdr>
                <w:top w:val="none" w:sz="0" w:space="0" w:color="auto"/>
                <w:left w:val="none" w:sz="0" w:space="0" w:color="auto"/>
                <w:bottom w:val="none" w:sz="0" w:space="0" w:color="auto"/>
                <w:right w:val="none" w:sz="0" w:space="0" w:color="auto"/>
              </w:divBdr>
            </w:div>
          </w:divsChild>
        </w:div>
        <w:div w:id="1951156216">
          <w:marLeft w:val="0"/>
          <w:marRight w:val="0"/>
          <w:marTop w:val="0"/>
          <w:marBottom w:val="0"/>
          <w:divBdr>
            <w:top w:val="none" w:sz="0" w:space="0" w:color="auto"/>
            <w:left w:val="none" w:sz="0" w:space="0" w:color="auto"/>
            <w:bottom w:val="none" w:sz="0" w:space="0" w:color="auto"/>
            <w:right w:val="none" w:sz="0" w:space="0" w:color="auto"/>
          </w:divBdr>
          <w:divsChild>
            <w:div w:id="2038509221">
              <w:marLeft w:val="0"/>
              <w:marRight w:val="0"/>
              <w:marTop w:val="0"/>
              <w:marBottom w:val="0"/>
              <w:divBdr>
                <w:top w:val="none" w:sz="0" w:space="0" w:color="auto"/>
                <w:left w:val="none" w:sz="0" w:space="0" w:color="auto"/>
                <w:bottom w:val="none" w:sz="0" w:space="0" w:color="auto"/>
                <w:right w:val="none" w:sz="0" w:space="0" w:color="auto"/>
              </w:divBdr>
            </w:div>
          </w:divsChild>
        </w:div>
        <w:div w:id="1951164136">
          <w:marLeft w:val="0"/>
          <w:marRight w:val="0"/>
          <w:marTop w:val="0"/>
          <w:marBottom w:val="0"/>
          <w:divBdr>
            <w:top w:val="none" w:sz="0" w:space="0" w:color="auto"/>
            <w:left w:val="none" w:sz="0" w:space="0" w:color="auto"/>
            <w:bottom w:val="none" w:sz="0" w:space="0" w:color="auto"/>
            <w:right w:val="none" w:sz="0" w:space="0" w:color="auto"/>
          </w:divBdr>
          <w:divsChild>
            <w:div w:id="839466835">
              <w:marLeft w:val="0"/>
              <w:marRight w:val="0"/>
              <w:marTop w:val="0"/>
              <w:marBottom w:val="0"/>
              <w:divBdr>
                <w:top w:val="none" w:sz="0" w:space="0" w:color="auto"/>
                <w:left w:val="none" w:sz="0" w:space="0" w:color="auto"/>
                <w:bottom w:val="none" w:sz="0" w:space="0" w:color="auto"/>
                <w:right w:val="none" w:sz="0" w:space="0" w:color="auto"/>
              </w:divBdr>
            </w:div>
          </w:divsChild>
        </w:div>
        <w:div w:id="1951627161">
          <w:marLeft w:val="0"/>
          <w:marRight w:val="0"/>
          <w:marTop w:val="0"/>
          <w:marBottom w:val="0"/>
          <w:divBdr>
            <w:top w:val="none" w:sz="0" w:space="0" w:color="auto"/>
            <w:left w:val="none" w:sz="0" w:space="0" w:color="auto"/>
            <w:bottom w:val="none" w:sz="0" w:space="0" w:color="auto"/>
            <w:right w:val="none" w:sz="0" w:space="0" w:color="auto"/>
          </w:divBdr>
          <w:divsChild>
            <w:div w:id="286543984">
              <w:marLeft w:val="0"/>
              <w:marRight w:val="0"/>
              <w:marTop w:val="0"/>
              <w:marBottom w:val="0"/>
              <w:divBdr>
                <w:top w:val="none" w:sz="0" w:space="0" w:color="auto"/>
                <w:left w:val="none" w:sz="0" w:space="0" w:color="auto"/>
                <w:bottom w:val="none" w:sz="0" w:space="0" w:color="auto"/>
                <w:right w:val="none" w:sz="0" w:space="0" w:color="auto"/>
              </w:divBdr>
            </w:div>
          </w:divsChild>
        </w:div>
        <w:div w:id="1952541765">
          <w:marLeft w:val="0"/>
          <w:marRight w:val="0"/>
          <w:marTop w:val="0"/>
          <w:marBottom w:val="0"/>
          <w:divBdr>
            <w:top w:val="none" w:sz="0" w:space="0" w:color="auto"/>
            <w:left w:val="none" w:sz="0" w:space="0" w:color="auto"/>
            <w:bottom w:val="none" w:sz="0" w:space="0" w:color="auto"/>
            <w:right w:val="none" w:sz="0" w:space="0" w:color="auto"/>
          </w:divBdr>
          <w:divsChild>
            <w:div w:id="1328092905">
              <w:marLeft w:val="0"/>
              <w:marRight w:val="0"/>
              <w:marTop w:val="0"/>
              <w:marBottom w:val="0"/>
              <w:divBdr>
                <w:top w:val="none" w:sz="0" w:space="0" w:color="auto"/>
                <w:left w:val="none" w:sz="0" w:space="0" w:color="auto"/>
                <w:bottom w:val="none" w:sz="0" w:space="0" w:color="auto"/>
                <w:right w:val="none" w:sz="0" w:space="0" w:color="auto"/>
              </w:divBdr>
            </w:div>
          </w:divsChild>
        </w:div>
        <w:div w:id="1953703368">
          <w:marLeft w:val="0"/>
          <w:marRight w:val="0"/>
          <w:marTop w:val="0"/>
          <w:marBottom w:val="0"/>
          <w:divBdr>
            <w:top w:val="none" w:sz="0" w:space="0" w:color="auto"/>
            <w:left w:val="none" w:sz="0" w:space="0" w:color="auto"/>
            <w:bottom w:val="none" w:sz="0" w:space="0" w:color="auto"/>
            <w:right w:val="none" w:sz="0" w:space="0" w:color="auto"/>
          </w:divBdr>
          <w:divsChild>
            <w:div w:id="434446498">
              <w:marLeft w:val="0"/>
              <w:marRight w:val="0"/>
              <w:marTop w:val="0"/>
              <w:marBottom w:val="0"/>
              <w:divBdr>
                <w:top w:val="none" w:sz="0" w:space="0" w:color="auto"/>
                <w:left w:val="none" w:sz="0" w:space="0" w:color="auto"/>
                <w:bottom w:val="none" w:sz="0" w:space="0" w:color="auto"/>
                <w:right w:val="none" w:sz="0" w:space="0" w:color="auto"/>
              </w:divBdr>
            </w:div>
          </w:divsChild>
        </w:div>
        <w:div w:id="1954438123">
          <w:marLeft w:val="0"/>
          <w:marRight w:val="0"/>
          <w:marTop w:val="0"/>
          <w:marBottom w:val="0"/>
          <w:divBdr>
            <w:top w:val="none" w:sz="0" w:space="0" w:color="auto"/>
            <w:left w:val="none" w:sz="0" w:space="0" w:color="auto"/>
            <w:bottom w:val="none" w:sz="0" w:space="0" w:color="auto"/>
            <w:right w:val="none" w:sz="0" w:space="0" w:color="auto"/>
          </w:divBdr>
          <w:divsChild>
            <w:div w:id="1932741650">
              <w:marLeft w:val="0"/>
              <w:marRight w:val="0"/>
              <w:marTop w:val="0"/>
              <w:marBottom w:val="0"/>
              <w:divBdr>
                <w:top w:val="none" w:sz="0" w:space="0" w:color="auto"/>
                <w:left w:val="none" w:sz="0" w:space="0" w:color="auto"/>
                <w:bottom w:val="none" w:sz="0" w:space="0" w:color="auto"/>
                <w:right w:val="none" w:sz="0" w:space="0" w:color="auto"/>
              </w:divBdr>
            </w:div>
          </w:divsChild>
        </w:div>
        <w:div w:id="1954630946">
          <w:marLeft w:val="0"/>
          <w:marRight w:val="0"/>
          <w:marTop w:val="0"/>
          <w:marBottom w:val="0"/>
          <w:divBdr>
            <w:top w:val="none" w:sz="0" w:space="0" w:color="auto"/>
            <w:left w:val="none" w:sz="0" w:space="0" w:color="auto"/>
            <w:bottom w:val="none" w:sz="0" w:space="0" w:color="auto"/>
            <w:right w:val="none" w:sz="0" w:space="0" w:color="auto"/>
          </w:divBdr>
          <w:divsChild>
            <w:div w:id="1164050548">
              <w:marLeft w:val="0"/>
              <w:marRight w:val="0"/>
              <w:marTop w:val="0"/>
              <w:marBottom w:val="0"/>
              <w:divBdr>
                <w:top w:val="none" w:sz="0" w:space="0" w:color="auto"/>
                <w:left w:val="none" w:sz="0" w:space="0" w:color="auto"/>
                <w:bottom w:val="none" w:sz="0" w:space="0" w:color="auto"/>
                <w:right w:val="none" w:sz="0" w:space="0" w:color="auto"/>
              </w:divBdr>
            </w:div>
          </w:divsChild>
        </w:div>
        <w:div w:id="1954824198">
          <w:marLeft w:val="0"/>
          <w:marRight w:val="0"/>
          <w:marTop w:val="0"/>
          <w:marBottom w:val="0"/>
          <w:divBdr>
            <w:top w:val="none" w:sz="0" w:space="0" w:color="auto"/>
            <w:left w:val="none" w:sz="0" w:space="0" w:color="auto"/>
            <w:bottom w:val="none" w:sz="0" w:space="0" w:color="auto"/>
            <w:right w:val="none" w:sz="0" w:space="0" w:color="auto"/>
          </w:divBdr>
          <w:divsChild>
            <w:div w:id="1311787923">
              <w:marLeft w:val="0"/>
              <w:marRight w:val="0"/>
              <w:marTop w:val="0"/>
              <w:marBottom w:val="0"/>
              <w:divBdr>
                <w:top w:val="none" w:sz="0" w:space="0" w:color="auto"/>
                <w:left w:val="none" w:sz="0" w:space="0" w:color="auto"/>
                <w:bottom w:val="none" w:sz="0" w:space="0" w:color="auto"/>
                <w:right w:val="none" w:sz="0" w:space="0" w:color="auto"/>
              </w:divBdr>
            </w:div>
          </w:divsChild>
        </w:div>
        <w:div w:id="1955482618">
          <w:marLeft w:val="0"/>
          <w:marRight w:val="0"/>
          <w:marTop w:val="0"/>
          <w:marBottom w:val="0"/>
          <w:divBdr>
            <w:top w:val="none" w:sz="0" w:space="0" w:color="auto"/>
            <w:left w:val="none" w:sz="0" w:space="0" w:color="auto"/>
            <w:bottom w:val="none" w:sz="0" w:space="0" w:color="auto"/>
            <w:right w:val="none" w:sz="0" w:space="0" w:color="auto"/>
          </w:divBdr>
          <w:divsChild>
            <w:div w:id="1628707211">
              <w:marLeft w:val="0"/>
              <w:marRight w:val="0"/>
              <w:marTop w:val="0"/>
              <w:marBottom w:val="0"/>
              <w:divBdr>
                <w:top w:val="none" w:sz="0" w:space="0" w:color="auto"/>
                <w:left w:val="none" w:sz="0" w:space="0" w:color="auto"/>
                <w:bottom w:val="none" w:sz="0" w:space="0" w:color="auto"/>
                <w:right w:val="none" w:sz="0" w:space="0" w:color="auto"/>
              </w:divBdr>
            </w:div>
          </w:divsChild>
        </w:div>
        <w:div w:id="1955551594">
          <w:marLeft w:val="0"/>
          <w:marRight w:val="0"/>
          <w:marTop w:val="0"/>
          <w:marBottom w:val="0"/>
          <w:divBdr>
            <w:top w:val="none" w:sz="0" w:space="0" w:color="auto"/>
            <w:left w:val="none" w:sz="0" w:space="0" w:color="auto"/>
            <w:bottom w:val="none" w:sz="0" w:space="0" w:color="auto"/>
            <w:right w:val="none" w:sz="0" w:space="0" w:color="auto"/>
          </w:divBdr>
          <w:divsChild>
            <w:div w:id="1228420133">
              <w:marLeft w:val="0"/>
              <w:marRight w:val="0"/>
              <w:marTop w:val="0"/>
              <w:marBottom w:val="0"/>
              <w:divBdr>
                <w:top w:val="none" w:sz="0" w:space="0" w:color="auto"/>
                <w:left w:val="none" w:sz="0" w:space="0" w:color="auto"/>
                <w:bottom w:val="none" w:sz="0" w:space="0" w:color="auto"/>
                <w:right w:val="none" w:sz="0" w:space="0" w:color="auto"/>
              </w:divBdr>
            </w:div>
          </w:divsChild>
        </w:div>
        <w:div w:id="1956446936">
          <w:marLeft w:val="0"/>
          <w:marRight w:val="0"/>
          <w:marTop w:val="0"/>
          <w:marBottom w:val="0"/>
          <w:divBdr>
            <w:top w:val="none" w:sz="0" w:space="0" w:color="auto"/>
            <w:left w:val="none" w:sz="0" w:space="0" w:color="auto"/>
            <w:bottom w:val="none" w:sz="0" w:space="0" w:color="auto"/>
            <w:right w:val="none" w:sz="0" w:space="0" w:color="auto"/>
          </w:divBdr>
          <w:divsChild>
            <w:div w:id="1975409743">
              <w:marLeft w:val="0"/>
              <w:marRight w:val="0"/>
              <w:marTop w:val="0"/>
              <w:marBottom w:val="0"/>
              <w:divBdr>
                <w:top w:val="none" w:sz="0" w:space="0" w:color="auto"/>
                <w:left w:val="none" w:sz="0" w:space="0" w:color="auto"/>
                <w:bottom w:val="none" w:sz="0" w:space="0" w:color="auto"/>
                <w:right w:val="none" w:sz="0" w:space="0" w:color="auto"/>
              </w:divBdr>
            </w:div>
          </w:divsChild>
        </w:div>
        <w:div w:id="1956666950">
          <w:marLeft w:val="0"/>
          <w:marRight w:val="0"/>
          <w:marTop w:val="0"/>
          <w:marBottom w:val="0"/>
          <w:divBdr>
            <w:top w:val="none" w:sz="0" w:space="0" w:color="auto"/>
            <w:left w:val="none" w:sz="0" w:space="0" w:color="auto"/>
            <w:bottom w:val="none" w:sz="0" w:space="0" w:color="auto"/>
            <w:right w:val="none" w:sz="0" w:space="0" w:color="auto"/>
          </w:divBdr>
          <w:divsChild>
            <w:div w:id="700863764">
              <w:marLeft w:val="0"/>
              <w:marRight w:val="0"/>
              <w:marTop w:val="0"/>
              <w:marBottom w:val="0"/>
              <w:divBdr>
                <w:top w:val="none" w:sz="0" w:space="0" w:color="auto"/>
                <w:left w:val="none" w:sz="0" w:space="0" w:color="auto"/>
                <w:bottom w:val="none" w:sz="0" w:space="0" w:color="auto"/>
                <w:right w:val="none" w:sz="0" w:space="0" w:color="auto"/>
              </w:divBdr>
            </w:div>
          </w:divsChild>
        </w:div>
        <w:div w:id="1957175229">
          <w:marLeft w:val="0"/>
          <w:marRight w:val="0"/>
          <w:marTop w:val="0"/>
          <w:marBottom w:val="0"/>
          <w:divBdr>
            <w:top w:val="none" w:sz="0" w:space="0" w:color="auto"/>
            <w:left w:val="none" w:sz="0" w:space="0" w:color="auto"/>
            <w:bottom w:val="none" w:sz="0" w:space="0" w:color="auto"/>
            <w:right w:val="none" w:sz="0" w:space="0" w:color="auto"/>
          </w:divBdr>
          <w:divsChild>
            <w:div w:id="1637492425">
              <w:marLeft w:val="0"/>
              <w:marRight w:val="0"/>
              <w:marTop w:val="0"/>
              <w:marBottom w:val="0"/>
              <w:divBdr>
                <w:top w:val="none" w:sz="0" w:space="0" w:color="auto"/>
                <w:left w:val="none" w:sz="0" w:space="0" w:color="auto"/>
                <w:bottom w:val="none" w:sz="0" w:space="0" w:color="auto"/>
                <w:right w:val="none" w:sz="0" w:space="0" w:color="auto"/>
              </w:divBdr>
            </w:div>
          </w:divsChild>
        </w:div>
        <w:div w:id="1957520261">
          <w:marLeft w:val="0"/>
          <w:marRight w:val="0"/>
          <w:marTop w:val="0"/>
          <w:marBottom w:val="0"/>
          <w:divBdr>
            <w:top w:val="none" w:sz="0" w:space="0" w:color="auto"/>
            <w:left w:val="none" w:sz="0" w:space="0" w:color="auto"/>
            <w:bottom w:val="none" w:sz="0" w:space="0" w:color="auto"/>
            <w:right w:val="none" w:sz="0" w:space="0" w:color="auto"/>
          </w:divBdr>
          <w:divsChild>
            <w:div w:id="1617982542">
              <w:marLeft w:val="0"/>
              <w:marRight w:val="0"/>
              <w:marTop w:val="0"/>
              <w:marBottom w:val="0"/>
              <w:divBdr>
                <w:top w:val="none" w:sz="0" w:space="0" w:color="auto"/>
                <w:left w:val="none" w:sz="0" w:space="0" w:color="auto"/>
                <w:bottom w:val="none" w:sz="0" w:space="0" w:color="auto"/>
                <w:right w:val="none" w:sz="0" w:space="0" w:color="auto"/>
              </w:divBdr>
            </w:div>
          </w:divsChild>
        </w:div>
        <w:div w:id="1957909551">
          <w:marLeft w:val="0"/>
          <w:marRight w:val="0"/>
          <w:marTop w:val="0"/>
          <w:marBottom w:val="0"/>
          <w:divBdr>
            <w:top w:val="none" w:sz="0" w:space="0" w:color="auto"/>
            <w:left w:val="none" w:sz="0" w:space="0" w:color="auto"/>
            <w:bottom w:val="none" w:sz="0" w:space="0" w:color="auto"/>
            <w:right w:val="none" w:sz="0" w:space="0" w:color="auto"/>
          </w:divBdr>
          <w:divsChild>
            <w:div w:id="532765438">
              <w:marLeft w:val="0"/>
              <w:marRight w:val="0"/>
              <w:marTop w:val="0"/>
              <w:marBottom w:val="0"/>
              <w:divBdr>
                <w:top w:val="none" w:sz="0" w:space="0" w:color="auto"/>
                <w:left w:val="none" w:sz="0" w:space="0" w:color="auto"/>
                <w:bottom w:val="none" w:sz="0" w:space="0" w:color="auto"/>
                <w:right w:val="none" w:sz="0" w:space="0" w:color="auto"/>
              </w:divBdr>
            </w:div>
          </w:divsChild>
        </w:div>
        <w:div w:id="1958104334">
          <w:marLeft w:val="0"/>
          <w:marRight w:val="0"/>
          <w:marTop w:val="0"/>
          <w:marBottom w:val="0"/>
          <w:divBdr>
            <w:top w:val="none" w:sz="0" w:space="0" w:color="auto"/>
            <w:left w:val="none" w:sz="0" w:space="0" w:color="auto"/>
            <w:bottom w:val="none" w:sz="0" w:space="0" w:color="auto"/>
            <w:right w:val="none" w:sz="0" w:space="0" w:color="auto"/>
          </w:divBdr>
          <w:divsChild>
            <w:div w:id="253125272">
              <w:marLeft w:val="0"/>
              <w:marRight w:val="0"/>
              <w:marTop w:val="0"/>
              <w:marBottom w:val="0"/>
              <w:divBdr>
                <w:top w:val="none" w:sz="0" w:space="0" w:color="auto"/>
                <w:left w:val="none" w:sz="0" w:space="0" w:color="auto"/>
                <w:bottom w:val="none" w:sz="0" w:space="0" w:color="auto"/>
                <w:right w:val="none" w:sz="0" w:space="0" w:color="auto"/>
              </w:divBdr>
            </w:div>
          </w:divsChild>
        </w:div>
        <w:div w:id="1958367347">
          <w:marLeft w:val="0"/>
          <w:marRight w:val="0"/>
          <w:marTop w:val="0"/>
          <w:marBottom w:val="0"/>
          <w:divBdr>
            <w:top w:val="none" w:sz="0" w:space="0" w:color="auto"/>
            <w:left w:val="none" w:sz="0" w:space="0" w:color="auto"/>
            <w:bottom w:val="none" w:sz="0" w:space="0" w:color="auto"/>
            <w:right w:val="none" w:sz="0" w:space="0" w:color="auto"/>
          </w:divBdr>
          <w:divsChild>
            <w:div w:id="812524950">
              <w:marLeft w:val="0"/>
              <w:marRight w:val="0"/>
              <w:marTop w:val="0"/>
              <w:marBottom w:val="0"/>
              <w:divBdr>
                <w:top w:val="none" w:sz="0" w:space="0" w:color="auto"/>
                <w:left w:val="none" w:sz="0" w:space="0" w:color="auto"/>
                <w:bottom w:val="none" w:sz="0" w:space="0" w:color="auto"/>
                <w:right w:val="none" w:sz="0" w:space="0" w:color="auto"/>
              </w:divBdr>
            </w:div>
          </w:divsChild>
        </w:div>
        <w:div w:id="1958831667">
          <w:marLeft w:val="0"/>
          <w:marRight w:val="0"/>
          <w:marTop w:val="0"/>
          <w:marBottom w:val="0"/>
          <w:divBdr>
            <w:top w:val="none" w:sz="0" w:space="0" w:color="auto"/>
            <w:left w:val="none" w:sz="0" w:space="0" w:color="auto"/>
            <w:bottom w:val="none" w:sz="0" w:space="0" w:color="auto"/>
            <w:right w:val="none" w:sz="0" w:space="0" w:color="auto"/>
          </w:divBdr>
          <w:divsChild>
            <w:div w:id="495388235">
              <w:marLeft w:val="0"/>
              <w:marRight w:val="0"/>
              <w:marTop w:val="0"/>
              <w:marBottom w:val="0"/>
              <w:divBdr>
                <w:top w:val="none" w:sz="0" w:space="0" w:color="auto"/>
                <w:left w:val="none" w:sz="0" w:space="0" w:color="auto"/>
                <w:bottom w:val="none" w:sz="0" w:space="0" w:color="auto"/>
                <w:right w:val="none" w:sz="0" w:space="0" w:color="auto"/>
              </w:divBdr>
            </w:div>
          </w:divsChild>
        </w:div>
        <w:div w:id="1959338684">
          <w:marLeft w:val="0"/>
          <w:marRight w:val="0"/>
          <w:marTop w:val="0"/>
          <w:marBottom w:val="0"/>
          <w:divBdr>
            <w:top w:val="none" w:sz="0" w:space="0" w:color="auto"/>
            <w:left w:val="none" w:sz="0" w:space="0" w:color="auto"/>
            <w:bottom w:val="none" w:sz="0" w:space="0" w:color="auto"/>
            <w:right w:val="none" w:sz="0" w:space="0" w:color="auto"/>
          </w:divBdr>
          <w:divsChild>
            <w:div w:id="357196967">
              <w:marLeft w:val="0"/>
              <w:marRight w:val="0"/>
              <w:marTop w:val="0"/>
              <w:marBottom w:val="0"/>
              <w:divBdr>
                <w:top w:val="none" w:sz="0" w:space="0" w:color="auto"/>
                <w:left w:val="none" w:sz="0" w:space="0" w:color="auto"/>
                <w:bottom w:val="none" w:sz="0" w:space="0" w:color="auto"/>
                <w:right w:val="none" w:sz="0" w:space="0" w:color="auto"/>
              </w:divBdr>
            </w:div>
          </w:divsChild>
        </w:div>
        <w:div w:id="1960138667">
          <w:marLeft w:val="0"/>
          <w:marRight w:val="0"/>
          <w:marTop w:val="0"/>
          <w:marBottom w:val="0"/>
          <w:divBdr>
            <w:top w:val="none" w:sz="0" w:space="0" w:color="auto"/>
            <w:left w:val="none" w:sz="0" w:space="0" w:color="auto"/>
            <w:bottom w:val="none" w:sz="0" w:space="0" w:color="auto"/>
            <w:right w:val="none" w:sz="0" w:space="0" w:color="auto"/>
          </w:divBdr>
          <w:divsChild>
            <w:div w:id="484585318">
              <w:marLeft w:val="0"/>
              <w:marRight w:val="0"/>
              <w:marTop w:val="0"/>
              <w:marBottom w:val="0"/>
              <w:divBdr>
                <w:top w:val="none" w:sz="0" w:space="0" w:color="auto"/>
                <w:left w:val="none" w:sz="0" w:space="0" w:color="auto"/>
                <w:bottom w:val="none" w:sz="0" w:space="0" w:color="auto"/>
                <w:right w:val="none" w:sz="0" w:space="0" w:color="auto"/>
              </w:divBdr>
            </w:div>
          </w:divsChild>
        </w:div>
        <w:div w:id="1960331870">
          <w:marLeft w:val="0"/>
          <w:marRight w:val="0"/>
          <w:marTop w:val="0"/>
          <w:marBottom w:val="0"/>
          <w:divBdr>
            <w:top w:val="none" w:sz="0" w:space="0" w:color="auto"/>
            <w:left w:val="none" w:sz="0" w:space="0" w:color="auto"/>
            <w:bottom w:val="none" w:sz="0" w:space="0" w:color="auto"/>
            <w:right w:val="none" w:sz="0" w:space="0" w:color="auto"/>
          </w:divBdr>
          <w:divsChild>
            <w:div w:id="1491557025">
              <w:marLeft w:val="0"/>
              <w:marRight w:val="0"/>
              <w:marTop w:val="0"/>
              <w:marBottom w:val="0"/>
              <w:divBdr>
                <w:top w:val="none" w:sz="0" w:space="0" w:color="auto"/>
                <w:left w:val="none" w:sz="0" w:space="0" w:color="auto"/>
                <w:bottom w:val="none" w:sz="0" w:space="0" w:color="auto"/>
                <w:right w:val="none" w:sz="0" w:space="0" w:color="auto"/>
              </w:divBdr>
            </w:div>
          </w:divsChild>
        </w:div>
        <w:div w:id="1960450265">
          <w:marLeft w:val="0"/>
          <w:marRight w:val="0"/>
          <w:marTop w:val="0"/>
          <w:marBottom w:val="0"/>
          <w:divBdr>
            <w:top w:val="none" w:sz="0" w:space="0" w:color="auto"/>
            <w:left w:val="none" w:sz="0" w:space="0" w:color="auto"/>
            <w:bottom w:val="none" w:sz="0" w:space="0" w:color="auto"/>
            <w:right w:val="none" w:sz="0" w:space="0" w:color="auto"/>
          </w:divBdr>
          <w:divsChild>
            <w:div w:id="1014919125">
              <w:marLeft w:val="0"/>
              <w:marRight w:val="0"/>
              <w:marTop w:val="0"/>
              <w:marBottom w:val="0"/>
              <w:divBdr>
                <w:top w:val="none" w:sz="0" w:space="0" w:color="auto"/>
                <w:left w:val="none" w:sz="0" w:space="0" w:color="auto"/>
                <w:bottom w:val="none" w:sz="0" w:space="0" w:color="auto"/>
                <w:right w:val="none" w:sz="0" w:space="0" w:color="auto"/>
              </w:divBdr>
            </w:div>
          </w:divsChild>
        </w:div>
        <w:div w:id="1960647962">
          <w:marLeft w:val="0"/>
          <w:marRight w:val="0"/>
          <w:marTop w:val="0"/>
          <w:marBottom w:val="0"/>
          <w:divBdr>
            <w:top w:val="none" w:sz="0" w:space="0" w:color="auto"/>
            <w:left w:val="none" w:sz="0" w:space="0" w:color="auto"/>
            <w:bottom w:val="none" w:sz="0" w:space="0" w:color="auto"/>
            <w:right w:val="none" w:sz="0" w:space="0" w:color="auto"/>
          </w:divBdr>
          <w:divsChild>
            <w:div w:id="1539851205">
              <w:marLeft w:val="0"/>
              <w:marRight w:val="0"/>
              <w:marTop w:val="0"/>
              <w:marBottom w:val="0"/>
              <w:divBdr>
                <w:top w:val="none" w:sz="0" w:space="0" w:color="auto"/>
                <w:left w:val="none" w:sz="0" w:space="0" w:color="auto"/>
                <w:bottom w:val="none" w:sz="0" w:space="0" w:color="auto"/>
                <w:right w:val="none" w:sz="0" w:space="0" w:color="auto"/>
              </w:divBdr>
            </w:div>
          </w:divsChild>
        </w:div>
        <w:div w:id="1960914105">
          <w:marLeft w:val="0"/>
          <w:marRight w:val="0"/>
          <w:marTop w:val="0"/>
          <w:marBottom w:val="0"/>
          <w:divBdr>
            <w:top w:val="none" w:sz="0" w:space="0" w:color="auto"/>
            <w:left w:val="none" w:sz="0" w:space="0" w:color="auto"/>
            <w:bottom w:val="none" w:sz="0" w:space="0" w:color="auto"/>
            <w:right w:val="none" w:sz="0" w:space="0" w:color="auto"/>
          </w:divBdr>
          <w:divsChild>
            <w:div w:id="173686114">
              <w:marLeft w:val="0"/>
              <w:marRight w:val="0"/>
              <w:marTop w:val="0"/>
              <w:marBottom w:val="0"/>
              <w:divBdr>
                <w:top w:val="none" w:sz="0" w:space="0" w:color="auto"/>
                <w:left w:val="none" w:sz="0" w:space="0" w:color="auto"/>
                <w:bottom w:val="none" w:sz="0" w:space="0" w:color="auto"/>
                <w:right w:val="none" w:sz="0" w:space="0" w:color="auto"/>
              </w:divBdr>
            </w:div>
          </w:divsChild>
        </w:div>
        <w:div w:id="1961036451">
          <w:marLeft w:val="0"/>
          <w:marRight w:val="0"/>
          <w:marTop w:val="0"/>
          <w:marBottom w:val="0"/>
          <w:divBdr>
            <w:top w:val="none" w:sz="0" w:space="0" w:color="auto"/>
            <w:left w:val="none" w:sz="0" w:space="0" w:color="auto"/>
            <w:bottom w:val="none" w:sz="0" w:space="0" w:color="auto"/>
            <w:right w:val="none" w:sz="0" w:space="0" w:color="auto"/>
          </w:divBdr>
          <w:divsChild>
            <w:div w:id="542525088">
              <w:marLeft w:val="0"/>
              <w:marRight w:val="0"/>
              <w:marTop w:val="0"/>
              <w:marBottom w:val="0"/>
              <w:divBdr>
                <w:top w:val="none" w:sz="0" w:space="0" w:color="auto"/>
                <w:left w:val="none" w:sz="0" w:space="0" w:color="auto"/>
                <w:bottom w:val="none" w:sz="0" w:space="0" w:color="auto"/>
                <w:right w:val="none" w:sz="0" w:space="0" w:color="auto"/>
              </w:divBdr>
            </w:div>
          </w:divsChild>
        </w:div>
        <w:div w:id="1961262920">
          <w:marLeft w:val="0"/>
          <w:marRight w:val="0"/>
          <w:marTop w:val="0"/>
          <w:marBottom w:val="0"/>
          <w:divBdr>
            <w:top w:val="none" w:sz="0" w:space="0" w:color="auto"/>
            <w:left w:val="none" w:sz="0" w:space="0" w:color="auto"/>
            <w:bottom w:val="none" w:sz="0" w:space="0" w:color="auto"/>
            <w:right w:val="none" w:sz="0" w:space="0" w:color="auto"/>
          </w:divBdr>
          <w:divsChild>
            <w:div w:id="1061516412">
              <w:marLeft w:val="0"/>
              <w:marRight w:val="0"/>
              <w:marTop w:val="0"/>
              <w:marBottom w:val="0"/>
              <w:divBdr>
                <w:top w:val="none" w:sz="0" w:space="0" w:color="auto"/>
                <w:left w:val="none" w:sz="0" w:space="0" w:color="auto"/>
                <w:bottom w:val="none" w:sz="0" w:space="0" w:color="auto"/>
                <w:right w:val="none" w:sz="0" w:space="0" w:color="auto"/>
              </w:divBdr>
            </w:div>
          </w:divsChild>
        </w:div>
        <w:div w:id="1961496998">
          <w:marLeft w:val="0"/>
          <w:marRight w:val="0"/>
          <w:marTop w:val="0"/>
          <w:marBottom w:val="0"/>
          <w:divBdr>
            <w:top w:val="none" w:sz="0" w:space="0" w:color="auto"/>
            <w:left w:val="none" w:sz="0" w:space="0" w:color="auto"/>
            <w:bottom w:val="none" w:sz="0" w:space="0" w:color="auto"/>
            <w:right w:val="none" w:sz="0" w:space="0" w:color="auto"/>
          </w:divBdr>
          <w:divsChild>
            <w:div w:id="867453253">
              <w:marLeft w:val="0"/>
              <w:marRight w:val="0"/>
              <w:marTop w:val="0"/>
              <w:marBottom w:val="0"/>
              <w:divBdr>
                <w:top w:val="none" w:sz="0" w:space="0" w:color="auto"/>
                <w:left w:val="none" w:sz="0" w:space="0" w:color="auto"/>
                <w:bottom w:val="none" w:sz="0" w:space="0" w:color="auto"/>
                <w:right w:val="none" w:sz="0" w:space="0" w:color="auto"/>
              </w:divBdr>
            </w:div>
          </w:divsChild>
        </w:div>
        <w:div w:id="1961761084">
          <w:marLeft w:val="0"/>
          <w:marRight w:val="0"/>
          <w:marTop w:val="0"/>
          <w:marBottom w:val="0"/>
          <w:divBdr>
            <w:top w:val="none" w:sz="0" w:space="0" w:color="auto"/>
            <w:left w:val="none" w:sz="0" w:space="0" w:color="auto"/>
            <w:bottom w:val="none" w:sz="0" w:space="0" w:color="auto"/>
            <w:right w:val="none" w:sz="0" w:space="0" w:color="auto"/>
          </w:divBdr>
          <w:divsChild>
            <w:div w:id="649793844">
              <w:marLeft w:val="0"/>
              <w:marRight w:val="0"/>
              <w:marTop w:val="0"/>
              <w:marBottom w:val="0"/>
              <w:divBdr>
                <w:top w:val="none" w:sz="0" w:space="0" w:color="auto"/>
                <w:left w:val="none" w:sz="0" w:space="0" w:color="auto"/>
                <w:bottom w:val="none" w:sz="0" w:space="0" w:color="auto"/>
                <w:right w:val="none" w:sz="0" w:space="0" w:color="auto"/>
              </w:divBdr>
            </w:div>
          </w:divsChild>
        </w:div>
        <w:div w:id="1962766660">
          <w:marLeft w:val="0"/>
          <w:marRight w:val="0"/>
          <w:marTop w:val="0"/>
          <w:marBottom w:val="0"/>
          <w:divBdr>
            <w:top w:val="none" w:sz="0" w:space="0" w:color="auto"/>
            <w:left w:val="none" w:sz="0" w:space="0" w:color="auto"/>
            <w:bottom w:val="none" w:sz="0" w:space="0" w:color="auto"/>
            <w:right w:val="none" w:sz="0" w:space="0" w:color="auto"/>
          </w:divBdr>
          <w:divsChild>
            <w:div w:id="1882742383">
              <w:marLeft w:val="0"/>
              <w:marRight w:val="0"/>
              <w:marTop w:val="0"/>
              <w:marBottom w:val="0"/>
              <w:divBdr>
                <w:top w:val="none" w:sz="0" w:space="0" w:color="auto"/>
                <w:left w:val="none" w:sz="0" w:space="0" w:color="auto"/>
                <w:bottom w:val="none" w:sz="0" w:space="0" w:color="auto"/>
                <w:right w:val="none" w:sz="0" w:space="0" w:color="auto"/>
              </w:divBdr>
            </w:div>
          </w:divsChild>
        </w:div>
        <w:div w:id="1962834891">
          <w:marLeft w:val="0"/>
          <w:marRight w:val="0"/>
          <w:marTop w:val="0"/>
          <w:marBottom w:val="0"/>
          <w:divBdr>
            <w:top w:val="none" w:sz="0" w:space="0" w:color="auto"/>
            <w:left w:val="none" w:sz="0" w:space="0" w:color="auto"/>
            <w:bottom w:val="none" w:sz="0" w:space="0" w:color="auto"/>
            <w:right w:val="none" w:sz="0" w:space="0" w:color="auto"/>
          </w:divBdr>
          <w:divsChild>
            <w:div w:id="889266545">
              <w:marLeft w:val="0"/>
              <w:marRight w:val="0"/>
              <w:marTop w:val="0"/>
              <w:marBottom w:val="0"/>
              <w:divBdr>
                <w:top w:val="none" w:sz="0" w:space="0" w:color="auto"/>
                <w:left w:val="none" w:sz="0" w:space="0" w:color="auto"/>
                <w:bottom w:val="none" w:sz="0" w:space="0" w:color="auto"/>
                <w:right w:val="none" w:sz="0" w:space="0" w:color="auto"/>
              </w:divBdr>
            </w:div>
          </w:divsChild>
        </w:div>
        <w:div w:id="1963463064">
          <w:marLeft w:val="0"/>
          <w:marRight w:val="0"/>
          <w:marTop w:val="0"/>
          <w:marBottom w:val="0"/>
          <w:divBdr>
            <w:top w:val="none" w:sz="0" w:space="0" w:color="auto"/>
            <w:left w:val="none" w:sz="0" w:space="0" w:color="auto"/>
            <w:bottom w:val="none" w:sz="0" w:space="0" w:color="auto"/>
            <w:right w:val="none" w:sz="0" w:space="0" w:color="auto"/>
          </w:divBdr>
          <w:divsChild>
            <w:div w:id="1802268122">
              <w:marLeft w:val="0"/>
              <w:marRight w:val="0"/>
              <w:marTop w:val="0"/>
              <w:marBottom w:val="0"/>
              <w:divBdr>
                <w:top w:val="none" w:sz="0" w:space="0" w:color="auto"/>
                <w:left w:val="none" w:sz="0" w:space="0" w:color="auto"/>
                <w:bottom w:val="none" w:sz="0" w:space="0" w:color="auto"/>
                <w:right w:val="none" w:sz="0" w:space="0" w:color="auto"/>
              </w:divBdr>
            </w:div>
          </w:divsChild>
        </w:div>
        <w:div w:id="1963536853">
          <w:marLeft w:val="0"/>
          <w:marRight w:val="0"/>
          <w:marTop w:val="0"/>
          <w:marBottom w:val="0"/>
          <w:divBdr>
            <w:top w:val="none" w:sz="0" w:space="0" w:color="auto"/>
            <w:left w:val="none" w:sz="0" w:space="0" w:color="auto"/>
            <w:bottom w:val="none" w:sz="0" w:space="0" w:color="auto"/>
            <w:right w:val="none" w:sz="0" w:space="0" w:color="auto"/>
          </w:divBdr>
          <w:divsChild>
            <w:div w:id="1700662556">
              <w:marLeft w:val="0"/>
              <w:marRight w:val="0"/>
              <w:marTop w:val="0"/>
              <w:marBottom w:val="0"/>
              <w:divBdr>
                <w:top w:val="none" w:sz="0" w:space="0" w:color="auto"/>
                <w:left w:val="none" w:sz="0" w:space="0" w:color="auto"/>
                <w:bottom w:val="none" w:sz="0" w:space="0" w:color="auto"/>
                <w:right w:val="none" w:sz="0" w:space="0" w:color="auto"/>
              </w:divBdr>
            </w:div>
          </w:divsChild>
        </w:div>
        <w:div w:id="1964460399">
          <w:marLeft w:val="0"/>
          <w:marRight w:val="0"/>
          <w:marTop w:val="0"/>
          <w:marBottom w:val="0"/>
          <w:divBdr>
            <w:top w:val="none" w:sz="0" w:space="0" w:color="auto"/>
            <w:left w:val="none" w:sz="0" w:space="0" w:color="auto"/>
            <w:bottom w:val="none" w:sz="0" w:space="0" w:color="auto"/>
            <w:right w:val="none" w:sz="0" w:space="0" w:color="auto"/>
          </w:divBdr>
          <w:divsChild>
            <w:div w:id="438305925">
              <w:marLeft w:val="0"/>
              <w:marRight w:val="0"/>
              <w:marTop w:val="0"/>
              <w:marBottom w:val="0"/>
              <w:divBdr>
                <w:top w:val="none" w:sz="0" w:space="0" w:color="auto"/>
                <w:left w:val="none" w:sz="0" w:space="0" w:color="auto"/>
                <w:bottom w:val="none" w:sz="0" w:space="0" w:color="auto"/>
                <w:right w:val="none" w:sz="0" w:space="0" w:color="auto"/>
              </w:divBdr>
            </w:div>
          </w:divsChild>
        </w:div>
        <w:div w:id="1965457101">
          <w:marLeft w:val="0"/>
          <w:marRight w:val="0"/>
          <w:marTop w:val="0"/>
          <w:marBottom w:val="0"/>
          <w:divBdr>
            <w:top w:val="none" w:sz="0" w:space="0" w:color="auto"/>
            <w:left w:val="none" w:sz="0" w:space="0" w:color="auto"/>
            <w:bottom w:val="none" w:sz="0" w:space="0" w:color="auto"/>
            <w:right w:val="none" w:sz="0" w:space="0" w:color="auto"/>
          </w:divBdr>
          <w:divsChild>
            <w:div w:id="1071657620">
              <w:marLeft w:val="0"/>
              <w:marRight w:val="0"/>
              <w:marTop w:val="0"/>
              <w:marBottom w:val="0"/>
              <w:divBdr>
                <w:top w:val="none" w:sz="0" w:space="0" w:color="auto"/>
                <w:left w:val="none" w:sz="0" w:space="0" w:color="auto"/>
                <w:bottom w:val="none" w:sz="0" w:space="0" w:color="auto"/>
                <w:right w:val="none" w:sz="0" w:space="0" w:color="auto"/>
              </w:divBdr>
            </w:div>
          </w:divsChild>
        </w:div>
        <w:div w:id="1965504944">
          <w:marLeft w:val="0"/>
          <w:marRight w:val="0"/>
          <w:marTop w:val="0"/>
          <w:marBottom w:val="0"/>
          <w:divBdr>
            <w:top w:val="none" w:sz="0" w:space="0" w:color="auto"/>
            <w:left w:val="none" w:sz="0" w:space="0" w:color="auto"/>
            <w:bottom w:val="none" w:sz="0" w:space="0" w:color="auto"/>
            <w:right w:val="none" w:sz="0" w:space="0" w:color="auto"/>
          </w:divBdr>
          <w:divsChild>
            <w:div w:id="930818598">
              <w:marLeft w:val="0"/>
              <w:marRight w:val="0"/>
              <w:marTop w:val="0"/>
              <w:marBottom w:val="0"/>
              <w:divBdr>
                <w:top w:val="none" w:sz="0" w:space="0" w:color="auto"/>
                <w:left w:val="none" w:sz="0" w:space="0" w:color="auto"/>
                <w:bottom w:val="none" w:sz="0" w:space="0" w:color="auto"/>
                <w:right w:val="none" w:sz="0" w:space="0" w:color="auto"/>
              </w:divBdr>
            </w:div>
          </w:divsChild>
        </w:div>
        <w:div w:id="1965576032">
          <w:marLeft w:val="0"/>
          <w:marRight w:val="0"/>
          <w:marTop w:val="0"/>
          <w:marBottom w:val="0"/>
          <w:divBdr>
            <w:top w:val="none" w:sz="0" w:space="0" w:color="auto"/>
            <w:left w:val="none" w:sz="0" w:space="0" w:color="auto"/>
            <w:bottom w:val="none" w:sz="0" w:space="0" w:color="auto"/>
            <w:right w:val="none" w:sz="0" w:space="0" w:color="auto"/>
          </w:divBdr>
          <w:divsChild>
            <w:div w:id="156919838">
              <w:marLeft w:val="0"/>
              <w:marRight w:val="0"/>
              <w:marTop w:val="0"/>
              <w:marBottom w:val="0"/>
              <w:divBdr>
                <w:top w:val="none" w:sz="0" w:space="0" w:color="auto"/>
                <w:left w:val="none" w:sz="0" w:space="0" w:color="auto"/>
                <w:bottom w:val="none" w:sz="0" w:space="0" w:color="auto"/>
                <w:right w:val="none" w:sz="0" w:space="0" w:color="auto"/>
              </w:divBdr>
            </w:div>
          </w:divsChild>
        </w:div>
        <w:div w:id="1966082199">
          <w:marLeft w:val="0"/>
          <w:marRight w:val="0"/>
          <w:marTop w:val="0"/>
          <w:marBottom w:val="0"/>
          <w:divBdr>
            <w:top w:val="none" w:sz="0" w:space="0" w:color="auto"/>
            <w:left w:val="none" w:sz="0" w:space="0" w:color="auto"/>
            <w:bottom w:val="none" w:sz="0" w:space="0" w:color="auto"/>
            <w:right w:val="none" w:sz="0" w:space="0" w:color="auto"/>
          </w:divBdr>
          <w:divsChild>
            <w:div w:id="1317220011">
              <w:marLeft w:val="0"/>
              <w:marRight w:val="0"/>
              <w:marTop w:val="0"/>
              <w:marBottom w:val="0"/>
              <w:divBdr>
                <w:top w:val="none" w:sz="0" w:space="0" w:color="auto"/>
                <w:left w:val="none" w:sz="0" w:space="0" w:color="auto"/>
                <w:bottom w:val="none" w:sz="0" w:space="0" w:color="auto"/>
                <w:right w:val="none" w:sz="0" w:space="0" w:color="auto"/>
              </w:divBdr>
            </w:div>
          </w:divsChild>
        </w:div>
        <w:div w:id="1966307105">
          <w:marLeft w:val="0"/>
          <w:marRight w:val="0"/>
          <w:marTop w:val="0"/>
          <w:marBottom w:val="0"/>
          <w:divBdr>
            <w:top w:val="none" w:sz="0" w:space="0" w:color="auto"/>
            <w:left w:val="none" w:sz="0" w:space="0" w:color="auto"/>
            <w:bottom w:val="none" w:sz="0" w:space="0" w:color="auto"/>
            <w:right w:val="none" w:sz="0" w:space="0" w:color="auto"/>
          </w:divBdr>
          <w:divsChild>
            <w:div w:id="1606767812">
              <w:marLeft w:val="0"/>
              <w:marRight w:val="0"/>
              <w:marTop w:val="0"/>
              <w:marBottom w:val="0"/>
              <w:divBdr>
                <w:top w:val="none" w:sz="0" w:space="0" w:color="auto"/>
                <w:left w:val="none" w:sz="0" w:space="0" w:color="auto"/>
                <w:bottom w:val="none" w:sz="0" w:space="0" w:color="auto"/>
                <w:right w:val="none" w:sz="0" w:space="0" w:color="auto"/>
              </w:divBdr>
            </w:div>
          </w:divsChild>
        </w:div>
        <w:div w:id="1966690136">
          <w:marLeft w:val="0"/>
          <w:marRight w:val="0"/>
          <w:marTop w:val="0"/>
          <w:marBottom w:val="0"/>
          <w:divBdr>
            <w:top w:val="none" w:sz="0" w:space="0" w:color="auto"/>
            <w:left w:val="none" w:sz="0" w:space="0" w:color="auto"/>
            <w:bottom w:val="none" w:sz="0" w:space="0" w:color="auto"/>
            <w:right w:val="none" w:sz="0" w:space="0" w:color="auto"/>
          </w:divBdr>
          <w:divsChild>
            <w:div w:id="334309428">
              <w:marLeft w:val="0"/>
              <w:marRight w:val="0"/>
              <w:marTop w:val="0"/>
              <w:marBottom w:val="0"/>
              <w:divBdr>
                <w:top w:val="none" w:sz="0" w:space="0" w:color="auto"/>
                <w:left w:val="none" w:sz="0" w:space="0" w:color="auto"/>
                <w:bottom w:val="none" w:sz="0" w:space="0" w:color="auto"/>
                <w:right w:val="none" w:sz="0" w:space="0" w:color="auto"/>
              </w:divBdr>
            </w:div>
          </w:divsChild>
        </w:div>
        <w:div w:id="1966695671">
          <w:marLeft w:val="0"/>
          <w:marRight w:val="0"/>
          <w:marTop w:val="0"/>
          <w:marBottom w:val="0"/>
          <w:divBdr>
            <w:top w:val="none" w:sz="0" w:space="0" w:color="auto"/>
            <w:left w:val="none" w:sz="0" w:space="0" w:color="auto"/>
            <w:bottom w:val="none" w:sz="0" w:space="0" w:color="auto"/>
            <w:right w:val="none" w:sz="0" w:space="0" w:color="auto"/>
          </w:divBdr>
          <w:divsChild>
            <w:div w:id="813524659">
              <w:marLeft w:val="0"/>
              <w:marRight w:val="0"/>
              <w:marTop w:val="0"/>
              <w:marBottom w:val="0"/>
              <w:divBdr>
                <w:top w:val="none" w:sz="0" w:space="0" w:color="auto"/>
                <w:left w:val="none" w:sz="0" w:space="0" w:color="auto"/>
                <w:bottom w:val="none" w:sz="0" w:space="0" w:color="auto"/>
                <w:right w:val="none" w:sz="0" w:space="0" w:color="auto"/>
              </w:divBdr>
            </w:div>
          </w:divsChild>
        </w:div>
        <w:div w:id="1967542439">
          <w:marLeft w:val="0"/>
          <w:marRight w:val="0"/>
          <w:marTop w:val="0"/>
          <w:marBottom w:val="0"/>
          <w:divBdr>
            <w:top w:val="none" w:sz="0" w:space="0" w:color="auto"/>
            <w:left w:val="none" w:sz="0" w:space="0" w:color="auto"/>
            <w:bottom w:val="none" w:sz="0" w:space="0" w:color="auto"/>
            <w:right w:val="none" w:sz="0" w:space="0" w:color="auto"/>
          </w:divBdr>
          <w:divsChild>
            <w:div w:id="2137406401">
              <w:marLeft w:val="0"/>
              <w:marRight w:val="0"/>
              <w:marTop w:val="0"/>
              <w:marBottom w:val="0"/>
              <w:divBdr>
                <w:top w:val="none" w:sz="0" w:space="0" w:color="auto"/>
                <w:left w:val="none" w:sz="0" w:space="0" w:color="auto"/>
                <w:bottom w:val="none" w:sz="0" w:space="0" w:color="auto"/>
                <w:right w:val="none" w:sz="0" w:space="0" w:color="auto"/>
              </w:divBdr>
            </w:div>
          </w:divsChild>
        </w:div>
        <w:div w:id="1967587788">
          <w:marLeft w:val="0"/>
          <w:marRight w:val="0"/>
          <w:marTop w:val="0"/>
          <w:marBottom w:val="0"/>
          <w:divBdr>
            <w:top w:val="none" w:sz="0" w:space="0" w:color="auto"/>
            <w:left w:val="none" w:sz="0" w:space="0" w:color="auto"/>
            <w:bottom w:val="none" w:sz="0" w:space="0" w:color="auto"/>
            <w:right w:val="none" w:sz="0" w:space="0" w:color="auto"/>
          </w:divBdr>
          <w:divsChild>
            <w:div w:id="1814521669">
              <w:marLeft w:val="0"/>
              <w:marRight w:val="0"/>
              <w:marTop w:val="0"/>
              <w:marBottom w:val="0"/>
              <w:divBdr>
                <w:top w:val="none" w:sz="0" w:space="0" w:color="auto"/>
                <w:left w:val="none" w:sz="0" w:space="0" w:color="auto"/>
                <w:bottom w:val="none" w:sz="0" w:space="0" w:color="auto"/>
                <w:right w:val="none" w:sz="0" w:space="0" w:color="auto"/>
              </w:divBdr>
            </w:div>
          </w:divsChild>
        </w:div>
        <w:div w:id="1967616711">
          <w:marLeft w:val="0"/>
          <w:marRight w:val="0"/>
          <w:marTop w:val="0"/>
          <w:marBottom w:val="0"/>
          <w:divBdr>
            <w:top w:val="none" w:sz="0" w:space="0" w:color="auto"/>
            <w:left w:val="none" w:sz="0" w:space="0" w:color="auto"/>
            <w:bottom w:val="none" w:sz="0" w:space="0" w:color="auto"/>
            <w:right w:val="none" w:sz="0" w:space="0" w:color="auto"/>
          </w:divBdr>
          <w:divsChild>
            <w:div w:id="711616979">
              <w:marLeft w:val="0"/>
              <w:marRight w:val="0"/>
              <w:marTop w:val="0"/>
              <w:marBottom w:val="0"/>
              <w:divBdr>
                <w:top w:val="none" w:sz="0" w:space="0" w:color="auto"/>
                <w:left w:val="none" w:sz="0" w:space="0" w:color="auto"/>
                <w:bottom w:val="none" w:sz="0" w:space="0" w:color="auto"/>
                <w:right w:val="none" w:sz="0" w:space="0" w:color="auto"/>
              </w:divBdr>
            </w:div>
          </w:divsChild>
        </w:div>
        <w:div w:id="1967806536">
          <w:marLeft w:val="0"/>
          <w:marRight w:val="0"/>
          <w:marTop w:val="0"/>
          <w:marBottom w:val="0"/>
          <w:divBdr>
            <w:top w:val="none" w:sz="0" w:space="0" w:color="auto"/>
            <w:left w:val="none" w:sz="0" w:space="0" w:color="auto"/>
            <w:bottom w:val="none" w:sz="0" w:space="0" w:color="auto"/>
            <w:right w:val="none" w:sz="0" w:space="0" w:color="auto"/>
          </w:divBdr>
          <w:divsChild>
            <w:div w:id="1147237183">
              <w:marLeft w:val="0"/>
              <w:marRight w:val="0"/>
              <w:marTop w:val="0"/>
              <w:marBottom w:val="0"/>
              <w:divBdr>
                <w:top w:val="none" w:sz="0" w:space="0" w:color="auto"/>
                <w:left w:val="none" w:sz="0" w:space="0" w:color="auto"/>
                <w:bottom w:val="none" w:sz="0" w:space="0" w:color="auto"/>
                <w:right w:val="none" w:sz="0" w:space="0" w:color="auto"/>
              </w:divBdr>
            </w:div>
          </w:divsChild>
        </w:div>
        <w:div w:id="1969310775">
          <w:marLeft w:val="0"/>
          <w:marRight w:val="0"/>
          <w:marTop w:val="0"/>
          <w:marBottom w:val="0"/>
          <w:divBdr>
            <w:top w:val="none" w:sz="0" w:space="0" w:color="auto"/>
            <w:left w:val="none" w:sz="0" w:space="0" w:color="auto"/>
            <w:bottom w:val="none" w:sz="0" w:space="0" w:color="auto"/>
            <w:right w:val="none" w:sz="0" w:space="0" w:color="auto"/>
          </w:divBdr>
          <w:divsChild>
            <w:div w:id="1730768490">
              <w:marLeft w:val="0"/>
              <w:marRight w:val="0"/>
              <w:marTop w:val="0"/>
              <w:marBottom w:val="0"/>
              <w:divBdr>
                <w:top w:val="none" w:sz="0" w:space="0" w:color="auto"/>
                <w:left w:val="none" w:sz="0" w:space="0" w:color="auto"/>
                <w:bottom w:val="none" w:sz="0" w:space="0" w:color="auto"/>
                <w:right w:val="none" w:sz="0" w:space="0" w:color="auto"/>
              </w:divBdr>
            </w:div>
          </w:divsChild>
        </w:div>
        <w:div w:id="1969431077">
          <w:marLeft w:val="0"/>
          <w:marRight w:val="0"/>
          <w:marTop w:val="0"/>
          <w:marBottom w:val="0"/>
          <w:divBdr>
            <w:top w:val="none" w:sz="0" w:space="0" w:color="auto"/>
            <w:left w:val="none" w:sz="0" w:space="0" w:color="auto"/>
            <w:bottom w:val="none" w:sz="0" w:space="0" w:color="auto"/>
            <w:right w:val="none" w:sz="0" w:space="0" w:color="auto"/>
          </w:divBdr>
          <w:divsChild>
            <w:div w:id="2137063727">
              <w:marLeft w:val="0"/>
              <w:marRight w:val="0"/>
              <w:marTop w:val="0"/>
              <w:marBottom w:val="0"/>
              <w:divBdr>
                <w:top w:val="none" w:sz="0" w:space="0" w:color="auto"/>
                <w:left w:val="none" w:sz="0" w:space="0" w:color="auto"/>
                <w:bottom w:val="none" w:sz="0" w:space="0" w:color="auto"/>
                <w:right w:val="none" w:sz="0" w:space="0" w:color="auto"/>
              </w:divBdr>
            </w:div>
          </w:divsChild>
        </w:div>
        <w:div w:id="1969816601">
          <w:marLeft w:val="0"/>
          <w:marRight w:val="0"/>
          <w:marTop w:val="0"/>
          <w:marBottom w:val="0"/>
          <w:divBdr>
            <w:top w:val="none" w:sz="0" w:space="0" w:color="auto"/>
            <w:left w:val="none" w:sz="0" w:space="0" w:color="auto"/>
            <w:bottom w:val="none" w:sz="0" w:space="0" w:color="auto"/>
            <w:right w:val="none" w:sz="0" w:space="0" w:color="auto"/>
          </w:divBdr>
          <w:divsChild>
            <w:div w:id="1602951199">
              <w:marLeft w:val="0"/>
              <w:marRight w:val="0"/>
              <w:marTop w:val="0"/>
              <w:marBottom w:val="0"/>
              <w:divBdr>
                <w:top w:val="none" w:sz="0" w:space="0" w:color="auto"/>
                <w:left w:val="none" w:sz="0" w:space="0" w:color="auto"/>
                <w:bottom w:val="none" w:sz="0" w:space="0" w:color="auto"/>
                <w:right w:val="none" w:sz="0" w:space="0" w:color="auto"/>
              </w:divBdr>
            </w:div>
          </w:divsChild>
        </w:div>
        <w:div w:id="1970477428">
          <w:marLeft w:val="0"/>
          <w:marRight w:val="0"/>
          <w:marTop w:val="0"/>
          <w:marBottom w:val="0"/>
          <w:divBdr>
            <w:top w:val="none" w:sz="0" w:space="0" w:color="auto"/>
            <w:left w:val="none" w:sz="0" w:space="0" w:color="auto"/>
            <w:bottom w:val="none" w:sz="0" w:space="0" w:color="auto"/>
            <w:right w:val="none" w:sz="0" w:space="0" w:color="auto"/>
          </w:divBdr>
          <w:divsChild>
            <w:div w:id="382292530">
              <w:marLeft w:val="0"/>
              <w:marRight w:val="0"/>
              <w:marTop w:val="0"/>
              <w:marBottom w:val="0"/>
              <w:divBdr>
                <w:top w:val="none" w:sz="0" w:space="0" w:color="auto"/>
                <w:left w:val="none" w:sz="0" w:space="0" w:color="auto"/>
                <w:bottom w:val="none" w:sz="0" w:space="0" w:color="auto"/>
                <w:right w:val="none" w:sz="0" w:space="0" w:color="auto"/>
              </w:divBdr>
            </w:div>
          </w:divsChild>
        </w:div>
        <w:div w:id="1970625342">
          <w:marLeft w:val="0"/>
          <w:marRight w:val="0"/>
          <w:marTop w:val="0"/>
          <w:marBottom w:val="0"/>
          <w:divBdr>
            <w:top w:val="none" w:sz="0" w:space="0" w:color="auto"/>
            <w:left w:val="none" w:sz="0" w:space="0" w:color="auto"/>
            <w:bottom w:val="none" w:sz="0" w:space="0" w:color="auto"/>
            <w:right w:val="none" w:sz="0" w:space="0" w:color="auto"/>
          </w:divBdr>
          <w:divsChild>
            <w:div w:id="1005940176">
              <w:marLeft w:val="0"/>
              <w:marRight w:val="0"/>
              <w:marTop w:val="0"/>
              <w:marBottom w:val="0"/>
              <w:divBdr>
                <w:top w:val="none" w:sz="0" w:space="0" w:color="auto"/>
                <w:left w:val="none" w:sz="0" w:space="0" w:color="auto"/>
                <w:bottom w:val="none" w:sz="0" w:space="0" w:color="auto"/>
                <w:right w:val="none" w:sz="0" w:space="0" w:color="auto"/>
              </w:divBdr>
            </w:div>
          </w:divsChild>
        </w:div>
        <w:div w:id="1971127278">
          <w:marLeft w:val="0"/>
          <w:marRight w:val="0"/>
          <w:marTop w:val="0"/>
          <w:marBottom w:val="0"/>
          <w:divBdr>
            <w:top w:val="none" w:sz="0" w:space="0" w:color="auto"/>
            <w:left w:val="none" w:sz="0" w:space="0" w:color="auto"/>
            <w:bottom w:val="none" w:sz="0" w:space="0" w:color="auto"/>
            <w:right w:val="none" w:sz="0" w:space="0" w:color="auto"/>
          </w:divBdr>
          <w:divsChild>
            <w:div w:id="601766118">
              <w:marLeft w:val="0"/>
              <w:marRight w:val="0"/>
              <w:marTop w:val="0"/>
              <w:marBottom w:val="0"/>
              <w:divBdr>
                <w:top w:val="none" w:sz="0" w:space="0" w:color="auto"/>
                <w:left w:val="none" w:sz="0" w:space="0" w:color="auto"/>
                <w:bottom w:val="none" w:sz="0" w:space="0" w:color="auto"/>
                <w:right w:val="none" w:sz="0" w:space="0" w:color="auto"/>
              </w:divBdr>
            </w:div>
          </w:divsChild>
        </w:div>
        <w:div w:id="1971587447">
          <w:marLeft w:val="0"/>
          <w:marRight w:val="0"/>
          <w:marTop w:val="0"/>
          <w:marBottom w:val="0"/>
          <w:divBdr>
            <w:top w:val="none" w:sz="0" w:space="0" w:color="auto"/>
            <w:left w:val="none" w:sz="0" w:space="0" w:color="auto"/>
            <w:bottom w:val="none" w:sz="0" w:space="0" w:color="auto"/>
            <w:right w:val="none" w:sz="0" w:space="0" w:color="auto"/>
          </w:divBdr>
          <w:divsChild>
            <w:div w:id="1102455366">
              <w:marLeft w:val="0"/>
              <w:marRight w:val="0"/>
              <w:marTop w:val="0"/>
              <w:marBottom w:val="0"/>
              <w:divBdr>
                <w:top w:val="none" w:sz="0" w:space="0" w:color="auto"/>
                <w:left w:val="none" w:sz="0" w:space="0" w:color="auto"/>
                <w:bottom w:val="none" w:sz="0" w:space="0" w:color="auto"/>
                <w:right w:val="none" w:sz="0" w:space="0" w:color="auto"/>
              </w:divBdr>
            </w:div>
          </w:divsChild>
        </w:div>
        <w:div w:id="1971591293">
          <w:marLeft w:val="0"/>
          <w:marRight w:val="0"/>
          <w:marTop w:val="0"/>
          <w:marBottom w:val="0"/>
          <w:divBdr>
            <w:top w:val="none" w:sz="0" w:space="0" w:color="auto"/>
            <w:left w:val="none" w:sz="0" w:space="0" w:color="auto"/>
            <w:bottom w:val="none" w:sz="0" w:space="0" w:color="auto"/>
            <w:right w:val="none" w:sz="0" w:space="0" w:color="auto"/>
          </w:divBdr>
          <w:divsChild>
            <w:div w:id="796027988">
              <w:marLeft w:val="0"/>
              <w:marRight w:val="0"/>
              <w:marTop w:val="0"/>
              <w:marBottom w:val="0"/>
              <w:divBdr>
                <w:top w:val="none" w:sz="0" w:space="0" w:color="auto"/>
                <w:left w:val="none" w:sz="0" w:space="0" w:color="auto"/>
                <w:bottom w:val="none" w:sz="0" w:space="0" w:color="auto"/>
                <w:right w:val="none" w:sz="0" w:space="0" w:color="auto"/>
              </w:divBdr>
            </w:div>
          </w:divsChild>
        </w:div>
        <w:div w:id="1972396557">
          <w:marLeft w:val="0"/>
          <w:marRight w:val="0"/>
          <w:marTop w:val="0"/>
          <w:marBottom w:val="0"/>
          <w:divBdr>
            <w:top w:val="none" w:sz="0" w:space="0" w:color="auto"/>
            <w:left w:val="none" w:sz="0" w:space="0" w:color="auto"/>
            <w:bottom w:val="none" w:sz="0" w:space="0" w:color="auto"/>
            <w:right w:val="none" w:sz="0" w:space="0" w:color="auto"/>
          </w:divBdr>
          <w:divsChild>
            <w:div w:id="548613289">
              <w:marLeft w:val="0"/>
              <w:marRight w:val="0"/>
              <w:marTop w:val="0"/>
              <w:marBottom w:val="0"/>
              <w:divBdr>
                <w:top w:val="none" w:sz="0" w:space="0" w:color="auto"/>
                <w:left w:val="none" w:sz="0" w:space="0" w:color="auto"/>
                <w:bottom w:val="none" w:sz="0" w:space="0" w:color="auto"/>
                <w:right w:val="none" w:sz="0" w:space="0" w:color="auto"/>
              </w:divBdr>
            </w:div>
          </w:divsChild>
        </w:div>
        <w:div w:id="1972443651">
          <w:marLeft w:val="0"/>
          <w:marRight w:val="0"/>
          <w:marTop w:val="0"/>
          <w:marBottom w:val="0"/>
          <w:divBdr>
            <w:top w:val="none" w:sz="0" w:space="0" w:color="auto"/>
            <w:left w:val="none" w:sz="0" w:space="0" w:color="auto"/>
            <w:bottom w:val="none" w:sz="0" w:space="0" w:color="auto"/>
            <w:right w:val="none" w:sz="0" w:space="0" w:color="auto"/>
          </w:divBdr>
          <w:divsChild>
            <w:div w:id="417602275">
              <w:marLeft w:val="0"/>
              <w:marRight w:val="0"/>
              <w:marTop w:val="0"/>
              <w:marBottom w:val="0"/>
              <w:divBdr>
                <w:top w:val="none" w:sz="0" w:space="0" w:color="auto"/>
                <w:left w:val="none" w:sz="0" w:space="0" w:color="auto"/>
                <w:bottom w:val="none" w:sz="0" w:space="0" w:color="auto"/>
                <w:right w:val="none" w:sz="0" w:space="0" w:color="auto"/>
              </w:divBdr>
            </w:div>
          </w:divsChild>
        </w:div>
        <w:div w:id="1972856359">
          <w:marLeft w:val="0"/>
          <w:marRight w:val="0"/>
          <w:marTop w:val="0"/>
          <w:marBottom w:val="0"/>
          <w:divBdr>
            <w:top w:val="none" w:sz="0" w:space="0" w:color="auto"/>
            <w:left w:val="none" w:sz="0" w:space="0" w:color="auto"/>
            <w:bottom w:val="none" w:sz="0" w:space="0" w:color="auto"/>
            <w:right w:val="none" w:sz="0" w:space="0" w:color="auto"/>
          </w:divBdr>
          <w:divsChild>
            <w:div w:id="1169298043">
              <w:marLeft w:val="0"/>
              <w:marRight w:val="0"/>
              <w:marTop w:val="0"/>
              <w:marBottom w:val="0"/>
              <w:divBdr>
                <w:top w:val="none" w:sz="0" w:space="0" w:color="auto"/>
                <w:left w:val="none" w:sz="0" w:space="0" w:color="auto"/>
                <w:bottom w:val="none" w:sz="0" w:space="0" w:color="auto"/>
                <w:right w:val="none" w:sz="0" w:space="0" w:color="auto"/>
              </w:divBdr>
            </w:div>
          </w:divsChild>
        </w:div>
        <w:div w:id="1973561851">
          <w:marLeft w:val="0"/>
          <w:marRight w:val="0"/>
          <w:marTop w:val="0"/>
          <w:marBottom w:val="0"/>
          <w:divBdr>
            <w:top w:val="none" w:sz="0" w:space="0" w:color="auto"/>
            <w:left w:val="none" w:sz="0" w:space="0" w:color="auto"/>
            <w:bottom w:val="none" w:sz="0" w:space="0" w:color="auto"/>
            <w:right w:val="none" w:sz="0" w:space="0" w:color="auto"/>
          </w:divBdr>
          <w:divsChild>
            <w:div w:id="1126119808">
              <w:marLeft w:val="0"/>
              <w:marRight w:val="0"/>
              <w:marTop w:val="0"/>
              <w:marBottom w:val="0"/>
              <w:divBdr>
                <w:top w:val="none" w:sz="0" w:space="0" w:color="auto"/>
                <w:left w:val="none" w:sz="0" w:space="0" w:color="auto"/>
                <w:bottom w:val="none" w:sz="0" w:space="0" w:color="auto"/>
                <w:right w:val="none" w:sz="0" w:space="0" w:color="auto"/>
              </w:divBdr>
            </w:div>
          </w:divsChild>
        </w:div>
        <w:div w:id="1974170343">
          <w:marLeft w:val="0"/>
          <w:marRight w:val="0"/>
          <w:marTop w:val="0"/>
          <w:marBottom w:val="0"/>
          <w:divBdr>
            <w:top w:val="none" w:sz="0" w:space="0" w:color="auto"/>
            <w:left w:val="none" w:sz="0" w:space="0" w:color="auto"/>
            <w:bottom w:val="none" w:sz="0" w:space="0" w:color="auto"/>
            <w:right w:val="none" w:sz="0" w:space="0" w:color="auto"/>
          </w:divBdr>
          <w:divsChild>
            <w:div w:id="1036203061">
              <w:marLeft w:val="0"/>
              <w:marRight w:val="0"/>
              <w:marTop w:val="0"/>
              <w:marBottom w:val="0"/>
              <w:divBdr>
                <w:top w:val="none" w:sz="0" w:space="0" w:color="auto"/>
                <w:left w:val="none" w:sz="0" w:space="0" w:color="auto"/>
                <w:bottom w:val="none" w:sz="0" w:space="0" w:color="auto"/>
                <w:right w:val="none" w:sz="0" w:space="0" w:color="auto"/>
              </w:divBdr>
            </w:div>
          </w:divsChild>
        </w:div>
        <w:div w:id="1974561241">
          <w:marLeft w:val="0"/>
          <w:marRight w:val="0"/>
          <w:marTop w:val="0"/>
          <w:marBottom w:val="0"/>
          <w:divBdr>
            <w:top w:val="none" w:sz="0" w:space="0" w:color="auto"/>
            <w:left w:val="none" w:sz="0" w:space="0" w:color="auto"/>
            <w:bottom w:val="none" w:sz="0" w:space="0" w:color="auto"/>
            <w:right w:val="none" w:sz="0" w:space="0" w:color="auto"/>
          </w:divBdr>
          <w:divsChild>
            <w:div w:id="996609001">
              <w:marLeft w:val="0"/>
              <w:marRight w:val="0"/>
              <w:marTop w:val="0"/>
              <w:marBottom w:val="0"/>
              <w:divBdr>
                <w:top w:val="none" w:sz="0" w:space="0" w:color="auto"/>
                <w:left w:val="none" w:sz="0" w:space="0" w:color="auto"/>
                <w:bottom w:val="none" w:sz="0" w:space="0" w:color="auto"/>
                <w:right w:val="none" w:sz="0" w:space="0" w:color="auto"/>
              </w:divBdr>
            </w:div>
          </w:divsChild>
        </w:div>
        <w:div w:id="1975672940">
          <w:marLeft w:val="0"/>
          <w:marRight w:val="0"/>
          <w:marTop w:val="0"/>
          <w:marBottom w:val="0"/>
          <w:divBdr>
            <w:top w:val="none" w:sz="0" w:space="0" w:color="auto"/>
            <w:left w:val="none" w:sz="0" w:space="0" w:color="auto"/>
            <w:bottom w:val="none" w:sz="0" w:space="0" w:color="auto"/>
            <w:right w:val="none" w:sz="0" w:space="0" w:color="auto"/>
          </w:divBdr>
          <w:divsChild>
            <w:div w:id="736247518">
              <w:marLeft w:val="0"/>
              <w:marRight w:val="0"/>
              <w:marTop w:val="0"/>
              <w:marBottom w:val="0"/>
              <w:divBdr>
                <w:top w:val="none" w:sz="0" w:space="0" w:color="auto"/>
                <w:left w:val="none" w:sz="0" w:space="0" w:color="auto"/>
                <w:bottom w:val="none" w:sz="0" w:space="0" w:color="auto"/>
                <w:right w:val="none" w:sz="0" w:space="0" w:color="auto"/>
              </w:divBdr>
            </w:div>
          </w:divsChild>
        </w:div>
        <w:div w:id="1975941947">
          <w:marLeft w:val="0"/>
          <w:marRight w:val="0"/>
          <w:marTop w:val="0"/>
          <w:marBottom w:val="0"/>
          <w:divBdr>
            <w:top w:val="none" w:sz="0" w:space="0" w:color="auto"/>
            <w:left w:val="none" w:sz="0" w:space="0" w:color="auto"/>
            <w:bottom w:val="none" w:sz="0" w:space="0" w:color="auto"/>
            <w:right w:val="none" w:sz="0" w:space="0" w:color="auto"/>
          </w:divBdr>
          <w:divsChild>
            <w:div w:id="2119448429">
              <w:marLeft w:val="0"/>
              <w:marRight w:val="0"/>
              <w:marTop w:val="0"/>
              <w:marBottom w:val="0"/>
              <w:divBdr>
                <w:top w:val="none" w:sz="0" w:space="0" w:color="auto"/>
                <w:left w:val="none" w:sz="0" w:space="0" w:color="auto"/>
                <w:bottom w:val="none" w:sz="0" w:space="0" w:color="auto"/>
                <w:right w:val="none" w:sz="0" w:space="0" w:color="auto"/>
              </w:divBdr>
            </w:div>
          </w:divsChild>
        </w:div>
        <w:div w:id="1976175262">
          <w:marLeft w:val="0"/>
          <w:marRight w:val="0"/>
          <w:marTop w:val="0"/>
          <w:marBottom w:val="0"/>
          <w:divBdr>
            <w:top w:val="none" w:sz="0" w:space="0" w:color="auto"/>
            <w:left w:val="none" w:sz="0" w:space="0" w:color="auto"/>
            <w:bottom w:val="none" w:sz="0" w:space="0" w:color="auto"/>
            <w:right w:val="none" w:sz="0" w:space="0" w:color="auto"/>
          </w:divBdr>
          <w:divsChild>
            <w:div w:id="678434794">
              <w:marLeft w:val="0"/>
              <w:marRight w:val="0"/>
              <w:marTop w:val="0"/>
              <w:marBottom w:val="0"/>
              <w:divBdr>
                <w:top w:val="none" w:sz="0" w:space="0" w:color="auto"/>
                <w:left w:val="none" w:sz="0" w:space="0" w:color="auto"/>
                <w:bottom w:val="none" w:sz="0" w:space="0" w:color="auto"/>
                <w:right w:val="none" w:sz="0" w:space="0" w:color="auto"/>
              </w:divBdr>
            </w:div>
          </w:divsChild>
        </w:div>
        <w:div w:id="1976910343">
          <w:marLeft w:val="0"/>
          <w:marRight w:val="0"/>
          <w:marTop w:val="0"/>
          <w:marBottom w:val="0"/>
          <w:divBdr>
            <w:top w:val="none" w:sz="0" w:space="0" w:color="auto"/>
            <w:left w:val="none" w:sz="0" w:space="0" w:color="auto"/>
            <w:bottom w:val="none" w:sz="0" w:space="0" w:color="auto"/>
            <w:right w:val="none" w:sz="0" w:space="0" w:color="auto"/>
          </w:divBdr>
          <w:divsChild>
            <w:div w:id="1327854930">
              <w:marLeft w:val="0"/>
              <w:marRight w:val="0"/>
              <w:marTop w:val="0"/>
              <w:marBottom w:val="0"/>
              <w:divBdr>
                <w:top w:val="none" w:sz="0" w:space="0" w:color="auto"/>
                <w:left w:val="none" w:sz="0" w:space="0" w:color="auto"/>
                <w:bottom w:val="none" w:sz="0" w:space="0" w:color="auto"/>
                <w:right w:val="none" w:sz="0" w:space="0" w:color="auto"/>
              </w:divBdr>
            </w:div>
          </w:divsChild>
        </w:div>
        <w:div w:id="1977055295">
          <w:marLeft w:val="0"/>
          <w:marRight w:val="0"/>
          <w:marTop w:val="0"/>
          <w:marBottom w:val="0"/>
          <w:divBdr>
            <w:top w:val="none" w:sz="0" w:space="0" w:color="auto"/>
            <w:left w:val="none" w:sz="0" w:space="0" w:color="auto"/>
            <w:bottom w:val="none" w:sz="0" w:space="0" w:color="auto"/>
            <w:right w:val="none" w:sz="0" w:space="0" w:color="auto"/>
          </w:divBdr>
          <w:divsChild>
            <w:div w:id="1804737898">
              <w:marLeft w:val="0"/>
              <w:marRight w:val="0"/>
              <w:marTop w:val="0"/>
              <w:marBottom w:val="0"/>
              <w:divBdr>
                <w:top w:val="none" w:sz="0" w:space="0" w:color="auto"/>
                <w:left w:val="none" w:sz="0" w:space="0" w:color="auto"/>
                <w:bottom w:val="none" w:sz="0" w:space="0" w:color="auto"/>
                <w:right w:val="none" w:sz="0" w:space="0" w:color="auto"/>
              </w:divBdr>
            </w:div>
          </w:divsChild>
        </w:div>
        <w:div w:id="1977493814">
          <w:marLeft w:val="0"/>
          <w:marRight w:val="0"/>
          <w:marTop w:val="0"/>
          <w:marBottom w:val="0"/>
          <w:divBdr>
            <w:top w:val="none" w:sz="0" w:space="0" w:color="auto"/>
            <w:left w:val="none" w:sz="0" w:space="0" w:color="auto"/>
            <w:bottom w:val="none" w:sz="0" w:space="0" w:color="auto"/>
            <w:right w:val="none" w:sz="0" w:space="0" w:color="auto"/>
          </w:divBdr>
          <w:divsChild>
            <w:div w:id="1774979563">
              <w:marLeft w:val="0"/>
              <w:marRight w:val="0"/>
              <w:marTop w:val="0"/>
              <w:marBottom w:val="0"/>
              <w:divBdr>
                <w:top w:val="none" w:sz="0" w:space="0" w:color="auto"/>
                <w:left w:val="none" w:sz="0" w:space="0" w:color="auto"/>
                <w:bottom w:val="none" w:sz="0" w:space="0" w:color="auto"/>
                <w:right w:val="none" w:sz="0" w:space="0" w:color="auto"/>
              </w:divBdr>
            </w:div>
          </w:divsChild>
        </w:div>
        <w:div w:id="1977640635">
          <w:marLeft w:val="0"/>
          <w:marRight w:val="0"/>
          <w:marTop w:val="0"/>
          <w:marBottom w:val="0"/>
          <w:divBdr>
            <w:top w:val="none" w:sz="0" w:space="0" w:color="auto"/>
            <w:left w:val="none" w:sz="0" w:space="0" w:color="auto"/>
            <w:bottom w:val="none" w:sz="0" w:space="0" w:color="auto"/>
            <w:right w:val="none" w:sz="0" w:space="0" w:color="auto"/>
          </w:divBdr>
          <w:divsChild>
            <w:div w:id="509300584">
              <w:marLeft w:val="0"/>
              <w:marRight w:val="0"/>
              <w:marTop w:val="0"/>
              <w:marBottom w:val="0"/>
              <w:divBdr>
                <w:top w:val="none" w:sz="0" w:space="0" w:color="auto"/>
                <w:left w:val="none" w:sz="0" w:space="0" w:color="auto"/>
                <w:bottom w:val="none" w:sz="0" w:space="0" w:color="auto"/>
                <w:right w:val="none" w:sz="0" w:space="0" w:color="auto"/>
              </w:divBdr>
            </w:div>
          </w:divsChild>
        </w:div>
        <w:div w:id="1978953475">
          <w:marLeft w:val="0"/>
          <w:marRight w:val="0"/>
          <w:marTop w:val="0"/>
          <w:marBottom w:val="0"/>
          <w:divBdr>
            <w:top w:val="none" w:sz="0" w:space="0" w:color="auto"/>
            <w:left w:val="none" w:sz="0" w:space="0" w:color="auto"/>
            <w:bottom w:val="none" w:sz="0" w:space="0" w:color="auto"/>
            <w:right w:val="none" w:sz="0" w:space="0" w:color="auto"/>
          </w:divBdr>
          <w:divsChild>
            <w:div w:id="960919994">
              <w:marLeft w:val="0"/>
              <w:marRight w:val="0"/>
              <w:marTop w:val="0"/>
              <w:marBottom w:val="0"/>
              <w:divBdr>
                <w:top w:val="none" w:sz="0" w:space="0" w:color="auto"/>
                <w:left w:val="none" w:sz="0" w:space="0" w:color="auto"/>
                <w:bottom w:val="none" w:sz="0" w:space="0" w:color="auto"/>
                <w:right w:val="none" w:sz="0" w:space="0" w:color="auto"/>
              </w:divBdr>
            </w:div>
          </w:divsChild>
        </w:div>
        <w:div w:id="1979142017">
          <w:marLeft w:val="0"/>
          <w:marRight w:val="0"/>
          <w:marTop w:val="0"/>
          <w:marBottom w:val="0"/>
          <w:divBdr>
            <w:top w:val="none" w:sz="0" w:space="0" w:color="auto"/>
            <w:left w:val="none" w:sz="0" w:space="0" w:color="auto"/>
            <w:bottom w:val="none" w:sz="0" w:space="0" w:color="auto"/>
            <w:right w:val="none" w:sz="0" w:space="0" w:color="auto"/>
          </w:divBdr>
          <w:divsChild>
            <w:div w:id="1359624486">
              <w:marLeft w:val="0"/>
              <w:marRight w:val="0"/>
              <w:marTop w:val="0"/>
              <w:marBottom w:val="0"/>
              <w:divBdr>
                <w:top w:val="none" w:sz="0" w:space="0" w:color="auto"/>
                <w:left w:val="none" w:sz="0" w:space="0" w:color="auto"/>
                <w:bottom w:val="none" w:sz="0" w:space="0" w:color="auto"/>
                <w:right w:val="none" w:sz="0" w:space="0" w:color="auto"/>
              </w:divBdr>
            </w:div>
          </w:divsChild>
        </w:div>
        <w:div w:id="1979457916">
          <w:marLeft w:val="0"/>
          <w:marRight w:val="0"/>
          <w:marTop w:val="0"/>
          <w:marBottom w:val="0"/>
          <w:divBdr>
            <w:top w:val="none" w:sz="0" w:space="0" w:color="auto"/>
            <w:left w:val="none" w:sz="0" w:space="0" w:color="auto"/>
            <w:bottom w:val="none" w:sz="0" w:space="0" w:color="auto"/>
            <w:right w:val="none" w:sz="0" w:space="0" w:color="auto"/>
          </w:divBdr>
          <w:divsChild>
            <w:div w:id="1277172891">
              <w:marLeft w:val="0"/>
              <w:marRight w:val="0"/>
              <w:marTop w:val="0"/>
              <w:marBottom w:val="0"/>
              <w:divBdr>
                <w:top w:val="none" w:sz="0" w:space="0" w:color="auto"/>
                <w:left w:val="none" w:sz="0" w:space="0" w:color="auto"/>
                <w:bottom w:val="none" w:sz="0" w:space="0" w:color="auto"/>
                <w:right w:val="none" w:sz="0" w:space="0" w:color="auto"/>
              </w:divBdr>
            </w:div>
          </w:divsChild>
        </w:div>
        <w:div w:id="1979530775">
          <w:marLeft w:val="0"/>
          <w:marRight w:val="0"/>
          <w:marTop w:val="0"/>
          <w:marBottom w:val="0"/>
          <w:divBdr>
            <w:top w:val="none" w:sz="0" w:space="0" w:color="auto"/>
            <w:left w:val="none" w:sz="0" w:space="0" w:color="auto"/>
            <w:bottom w:val="none" w:sz="0" w:space="0" w:color="auto"/>
            <w:right w:val="none" w:sz="0" w:space="0" w:color="auto"/>
          </w:divBdr>
          <w:divsChild>
            <w:div w:id="1438989266">
              <w:marLeft w:val="0"/>
              <w:marRight w:val="0"/>
              <w:marTop w:val="0"/>
              <w:marBottom w:val="0"/>
              <w:divBdr>
                <w:top w:val="none" w:sz="0" w:space="0" w:color="auto"/>
                <w:left w:val="none" w:sz="0" w:space="0" w:color="auto"/>
                <w:bottom w:val="none" w:sz="0" w:space="0" w:color="auto"/>
                <w:right w:val="none" w:sz="0" w:space="0" w:color="auto"/>
              </w:divBdr>
            </w:div>
          </w:divsChild>
        </w:div>
        <w:div w:id="1979649683">
          <w:marLeft w:val="0"/>
          <w:marRight w:val="0"/>
          <w:marTop w:val="0"/>
          <w:marBottom w:val="0"/>
          <w:divBdr>
            <w:top w:val="none" w:sz="0" w:space="0" w:color="auto"/>
            <w:left w:val="none" w:sz="0" w:space="0" w:color="auto"/>
            <w:bottom w:val="none" w:sz="0" w:space="0" w:color="auto"/>
            <w:right w:val="none" w:sz="0" w:space="0" w:color="auto"/>
          </w:divBdr>
          <w:divsChild>
            <w:div w:id="418336283">
              <w:marLeft w:val="0"/>
              <w:marRight w:val="0"/>
              <w:marTop w:val="0"/>
              <w:marBottom w:val="0"/>
              <w:divBdr>
                <w:top w:val="none" w:sz="0" w:space="0" w:color="auto"/>
                <w:left w:val="none" w:sz="0" w:space="0" w:color="auto"/>
                <w:bottom w:val="none" w:sz="0" w:space="0" w:color="auto"/>
                <w:right w:val="none" w:sz="0" w:space="0" w:color="auto"/>
              </w:divBdr>
            </w:div>
          </w:divsChild>
        </w:div>
        <w:div w:id="1979718829">
          <w:marLeft w:val="0"/>
          <w:marRight w:val="0"/>
          <w:marTop w:val="0"/>
          <w:marBottom w:val="0"/>
          <w:divBdr>
            <w:top w:val="none" w:sz="0" w:space="0" w:color="auto"/>
            <w:left w:val="none" w:sz="0" w:space="0" w:color="auto"/>
            <w:bottom w:val="none" w:sz="0" w:space="0" w:color="auto"/>
            <w:right w:val="none" w:sz="0" w:space="0" w:color="auto"/>
          </w:divBdr>
          <w:divsChild>
            <w:div w:id="1342390857">
              <w:marLeft w:val="0"/>
              <w:marRight w:val="0"/>
              <w:marTop w:val="0"/>
              <w:marBottom w:val="0"/>
              <w:divBdr>
                <w:top w:val="none" w:sz="0" w:space="0" w:color="auto"/>
                <w:left w:val="none" w:sz="0" w:space="0" w:color="auto"/>
                <w:bottom w:val="none" w:sz="0" w:space="0" w:color="auto"/>
                <w:right w:val="none" w:sz="0" w:space="0" w:color="auto"/>
              </w:divBdr>
            </w:div>
          </w:divsChild>
        </w:div>
        <w:div w:id="1979914762">
          <w:marLeft w:val="0"/>
          <w:marRight w:val="0"/>
          <w:marTop w:val="0"/>
          <w:marBottom w:val="0"/>
          <w:divBdr>
            <w:top w:val="none" w:sz="0" w:space="0" w:color="auto"/>
            <w:left w:val="none" w:sz="0" w:space="0" w:color="auto"/>
            <w:bottom w:val="none" w:sz="0" w:space="0" w:color="auto"/>
            <w:right w:val="none" w:sz="0" w:space="0" w:color="auto"/>
          </w:divBdr>
          <w:divsChild>
            <w:div w:id="1705205636">
              <w:marLeft w:val="0"/>
              <w:marRight w:val="0"/>
              <w:marTop w:val="0"/>
              <w:marBottom w:val="0"/>
              <w:divBdr>
                <w:top w:val="none" w:sz="0" w:space="0" w:color="auto"/>
                <w:left w:val="none" w:sz="0" w:space="0" w:color="auto"/>
                <w:bottom w:val="none" w:sz="0" w:space="0" w:color="auto"/>
                <w:right w:val="none" w:sz="0" w:space="0" w:color="auto"/>
              </w:divBdr>
            </w:div>
          </w:divsChild>
        </w:div>
        <w:div w:id="1980256929">
          <w:marLeft w:val="0"/>
          <w:marRight w:val="0"/>
          <w:marTop w:val="0"/>
          <w:marBottom w:val="0"/>
          <w:divBdr>
            <w:top w:val="none" w:sz="0" w:space="0" w:color="auto"/>
            <w:left w:val="none" w:sz="0" w:space="0" w:color="auto"/>
            <w:bottom w:val="none" w:sz="0" w:space="0" w:color="auto"/>
            <w:right w:val="none" w:sz="0" w:space="0" w:color="auto"/>
          </w:divBdr>
          <w:divsChild>
            <w:div w:id="110168188">
              <w:marLeft w:val="0"/>
              <w:marRight w:val="0"/>
              <w:marTop w:val="0"/>
              <w:marBottom w:val="0"/>
              <w:divBdr>
                <w:top w:val="none" w:sz="0" w:space="0" w:color="auto"/>
                <w:left w:val="none" w:sz="0" w:space="0" w:color="auto"/>
                <w:bottom w:val="none" w:sz="0" w:space="0" w:color="auto"/>
                <w:right w:val="none" w:sz="0" w:space="0" w:color="auto"/>
              </w:divBdr>
            </w:div>
          </w:divsChild>
        </w:div>
        <w:div w:id="1981498766">
          <w:marLeft w:val="0"/>
          <w:marRight w:val="0"/>
          <w:marTop w:val="0"/>
          <w:marBottom w:val="0"/>
          <w:divBdr>
            <w:top w:val="none" w:sz="0" w:space="0" w:color="auto"/>
            <w:left w:val="none" w:sz="0" w:space="0" w:color="auto"/>
            <w:bottom w:val="none" w:sz="0" w:space="0" w:color="auto"/>
            <w:right w:val="none" w:sz="0" w:space="0" w:color="auto"/>
          </w:divBdr>
          <w:divsChild>
            <w:div w:id="1334410522">
              <w:marLeft w:val="0"/>
              <w:marRight w:val="0"/>
              <w:marTop w:val="0"/>
              <w:marBottom w:val="0"/>
              <w:divBdr>
                <w:top w:val="none" w:sz="0" w:space="0" w:color="auto"/>
                <w:left w:val="none" w:sz="0" w:space="0" w:color="auto"/>
                <w:bottom w:val="none" w:sz="0" w:space="0" w:color="auto"/>
                <w:right w:val="none" w:sz="0" w:space="0" w:color="auto"/>
              </w:divBdr>
            </w:div>
          </w:divsChild>
        </w:div>
        <w:div w:id="1981575096">
          <w:marLeft w:val="0"/>
          <w:marRight w:val="0"/>
          <w:marTop w:val="0"/>
          <w:marBottom w:val="0"/>
          <w:divBdr>
            <w:top w:val="none" w:sz="0" w:space="0" w:color="auto"/>
            <w:left w:val="none" w:sz="0" w:space="0" w:color="auto"/>
            <w:bottom w:val="none" w:sz="0" w:space="0" w:color="auto"/>
            <w:right w:val="none" w:sz="0" w:space="0" w:color="auto"/>
          </w:divBdr>
          <w:divsChild>
            <w:div w:id="661658325">
              <w:marLeft w:val="0"/>
              <w:marRight w:val="0"/>
              <w:marTop w:val="0"/>
              <w:marBottom w:val="0"/>
              <w:divBdr>
                <w:top w:val="none" w:sz="0" w:space="0" w:color="auto"/>
                <w:left w:val="none" w:sz="0" w:space="0" w:color="auto"/>
                <w:bottom w:val="none" w:sz="0" w:space="0" w:color="auto"/>
                <w:right w:val="none" w:sz="0" w:space="0" w:color="auto"/>
              </w:divBdr>
            </w:div>
          </w:divsChild>
        </w:div>
        <w:div w:id="1981811214">
          <w:marLeft w:val="0"/>
          <w:marRight w:val="0"/>
          <w:marTop w:val="0"/>
          <w:marBottom w:val="0"/>
          <w:divBdr>
            <w:top w:val="none" w:sz="0" w:space="0" w:color="auto"/>
            <w:left w:val="none" w:sz="0" w:space="0" w:color="auto"/>
            <w:bottom w:val="none" w:sz="0" w:space="0" w:color="auto"/>
            <w:right w:val="none" w:sz="0" w:space="0" w:color="auto"/>
          </w:divBdr>
          <w:divsChild>
            <w:div w:id="1759062332">
              <w:marLeft w:val="0"/>
              <w:marRight w:val="0"/>
              <w:marTop w:val="0"/>
              <w:marBottom w:val="0"/>
              <w:divBdr>
                <w:top w:val="none" w:sz="0" w:space="0" w:color="auto"/>
                <w:left w:val="none" w:sz="0" w:space="0" w:color="auto"/>
                <w:bottom w:val="none" w:sz="0" w:space="0" w:color="auto"/>
                <w:right w:val="none" w:sz="0" w:space="0" w:color="auto"/>
              </w:divBdr>
            </w:div>
          </w:divsChild>
        </w:div>
        <w:div w:id="1981881725">
          <w:marLeft w:val="0"/>
          <w:marRight w:val="0"/>
          <w:marTop w:val="0"/>
          <w:marBottom w:val="0"/>
          <w:divBdr>
            <w:top w:val="none" w:sz="0" w:space="0" w:color="auto"/>
            <w:left w:val="none" w:sz="0" w:space="0" w:color="auto"/>
            <w:bottom w:val="none" w:sz="0" w:space="0" w:color="auto"/>
            <w:right w:val="none" w:sz="0" w:space="0" w:color="auto"/>
          </w:divBdr>
          <w:divsChild>
            <w:div w:id="835070128">
              <w:marLeft w:val="0"/>
              <w:marRight w:val="0"/>
              <w:marTop w:val="0"/>
              <w:marBottom w:val="0"/>
              <w:divBdr>
                <w:top w:val="none" w:sz="0" w:space="0" w:color="auto"/>
                <w:left w:val="none" w:sz="0" w:space="0" w:color="auto"/>
                <w:bottom w:val="none" w:sz="0" w:space="0" w:color="auto"/>
                <w:right w:val="none" w:sz="0" w:space="0" w:color="auto"/>
              </w:divBdr>
            </w:div>
          </w:divsChild>
        </w:div>
        <w:div w:id="1981957427">
          <w:marLeft w:val="0"/>
          <w:marRight w:val="0"/>
          <w:marTop w:val="0"/>
          <w:marBottom w:val="0"/>
          <w:divBdr>
            <w:top w:val="none" w:sz="0" w:space="0" w:color="auto"/>
            <w:left w:val="none" w:sz="0" w:space="0" w:color="auto"/>
            <w:bottom w:val="none" w:sz="0" w:space="0" w:color="auto"/>
            <w:right w:val="none" w:sz="0" w:space="0" w:color="auto"/>
          </w:divBdr>
          <w:divsChild>
            <w:div w:id="2091924661">
              <w:marLeft w:val="0"/>
              <w:marRight w:val="0"/>
              <w:marTop w:val="0"/>
              <w:marBottom w:val="0"/>
              <w:divBdr>
                <w:top w:val="none" w:sz="0" w:space="0" w:color="auto"/>
                <w:left w:val="none" w:sz="0" w:space="0" w:color="auto"/>
                <w:bottom w:val="none" w:sz="0" w:space="0" w:color="auto"/>
                <w:right w:val="none" w:sz="0" w:space="0" w:color="auto"/>
              </w:divBdr>
            </w:div>
          </w:divsChild>
        </w:div>
        <w:div w:id="1982231545">
          <w:marLeft w:val="0"/>
          <w:marRight w:val="0"/>
          <w:marTop w:val="0"/>
          <w:marBottom w:val="0"/>
          <w:divBdr>
            <w:top w:val="none" w:sz="0" w:space="0" w:color="auto"/>
            <w:left w:val="none" w:sz="0" w:space="0" w:color="auto"/>
            <w:bottom w:val="none" w:sz="0" w:space="0" w:color="auto"/>
            <w:right w:val="none" w:sz="0" w:space="0" w:color="auto"/>
          </w:divBdr>
          <w:divsChild>
            <w:div w:id="1213811116">
              <w:marLeft w:val="0"/>
              <w:marRight w:val="0"/>
              <w:marTop w:val="0"/>
              <w:marBottom w:val="0"/>
              <w:divBdr>
                <w:top w:val="none" w:sz="0" w:space="0" w:color="auto"/>
                <w:left w:val="none" w:sz="0" w:space="0" w:color="auto"/>
                <w:bottom w:val="none" w:sz="0" w:space="0" w:color="auto"/>
                <w:right w:val="none" w:sz="0" w:space="0" w:color="auto"/>
              </w:divBdr>
            </w:div>
          </w:divsChild>
        </w:div>
        <w:div w:id="1982417085">
          <w:marLeft w:val="0"/>
          <w:marRight w:val="0"/>
          <w:marTop w:val="0"/>
          <w:marBottom w:val="0"/>
          <w:divBdr>
            <w:top w:val="none" w:sz="0" w:space="0" w:color="auto"/>
            <w:left w:val="none" w:sz="0" w:space="0" w:color="auto"/>
            <w:bottom w:val="none" w:sz="0" w:space="0" w:color="auto"/>
            <w:right w:val="none" w:sz="0" w:space="0" w:color="auto"/>
          </w:divBdr>
          <w:divsChild>
            <w:div w:id="817569931">
              <w:marLeft w:val="0"/>
              <w:marRight w:val="0"/>
              <w:marTop w:val="0"/>
              <w:marBottom w:val="0"/>
              <w:divBdr>
                <w:top w:val="none" w:sz="0" w:space="0" w:color="auto"/>
                <w:left w:val="none" w:sz="0" w:space="0" w:color="auto"/>
                <w:bottom w:val="none" w:sz="0" w:space="0" w:color="auto"/>
                <w:right w:val="none" w:sz="0" w:space="0" w:color="auto"/>
              </w:divBdr>
            </w:div>
          </w:divsChild>
        </w:div>
        <w:div w:id="1982535093">
          <w:marLeft w:val="0"/>
          <w:marRight w:val="0"/>
          <w:marTop w:val="0"/>
          <w:marBottom w:val="0"/>
          <w:divBdr>
            <w:top w:val="none" w:sz="0" w:space="0" w:color="auto"/>
            <w:left w:val="none" w:sz="0" w:space="0" w:color="auto"/>
            <w:bottom w:val="none" w:sz="0" w:space="0" w:color="auto"/>
            <w:right w:val="none" w:sz="0" w:space="0" w:color="auto"/>
          </w:divBdr>
          <w:divsChild>
            <w:div w:id="1129515846">
              <w:marLeft w:val="0"/>
              <w:marRight w:val="0"/>
              <w:marTop w:val="0"/>
              <w:marBottom w:val="0"/>
              <w:divBdr>
                <w:top w:val="none" w:sz="0" w:space="0" w:color="auto"/>
                <w:left w:val="none" w:sz="0" w:space="0" w:color="auto"/>
                <w:bottom w:val="none" w:sz="0" w:space="0" w:color="auto"/>
                <w:right w:val="none" w:sz="0" w:space="0" w:color="auto"/>
              </w:divBdr>
            </w:div>
          </w:divsChild>
        </w:div>
        <w:div w:id="1982730955">
          <w:marLeft w:val="0"/>
          <w:marRight w:val="0"/>
          <w:marTop w:val="0"/>
          <w:marBottom w:val="0"/>
          <w:divBdr>
            <w:top w:val="none" w:sz="0" w:space="0" w:color="auto"/>
            <w:left w:val="none" w:sz="0" w:space="0" w:color="auto"/>
            <w:bottom w:val="none" w:sz="0" w:space="0" w:color="auto"/>
            <w:right w:val="none" w:sz="0" w:space="0" w:color="auto"/>
          </w:divBdr>
          <w:divsChild>
            <w:div w:id="404036906">
              <w:marLeft w:val="0"/>
              <w:marRight w:val="0"/>
              <w:marTop w:val="0"/>
              <w:marBottom w:val="0"/>
              <w:divBdr>
                <w:top w:val="none" w:sz="0" w:space="0" w:color="auto"/>
                <w:left w:val="none" w:sz="0" w:space="0" w:color="auto"/>
                <w:bottom w:val="none" w:sz="0" w:space="0" w:color="auto"/>
                <w:right w:val="none" w:sz="0" w:space="0" w:color="auto"/>
              </w:divBdr>
            </w:div>
          </w:divsChild>
        </w:div>
        <w:div w:id="1982802249">
          <w:marLeft w:val="0"/>
          <w:marRight w:val="0"/>
          <w:marTop w:val="0"/>
          <w:marBottom w:val="0"/>
          <w:divBdr>
            <w:top w:val="none" w:sz="0" w:space="0" w:color="auto"/>
            <w:left w:val="none" w:sz="0" w:space="0" w:color="auto"/>
            <w:bottom w:val="none" w:sz="0" w:space="0" w:color="auto"/>
            <w:right w:val="none" w:sz="0" w:space="0" w:color="auto"/>
          </w:divBdr>
          <w:divsChild>
            <w:div w:id="479813155">
              <w:marLeft w:val="0"/>
              <w:marRight w:val="0"/>
              <w:marTop w:val="0"/>
              <w:marBottom w:val="0"/>
              <w:divBdr>
                <w:top w:val="none" w:sz="0" w:space="0" w:color="auto"/>
                <w:left w:val="none" w:sz="0" w:space="0" w:color="auto"/>
                <w:bottom w:val="none" w:sz="0" w:space="0" w:color="auto"/>
                <w:right w:val="none" w:sz="0" w:space="0" w:color="auto"/>
              </w:divBdr>
            </w:div>
          </w:divsChild>
        </w:div>
        <w:div w:id="1982885222">
          <w:marLeft w:val="0"/>
          <w:marRight w:val="0"/>
          <w:marTop w:val="0"/>
          <w:marBottom w:val="0"/>
          <w:divBdr>
            <w:top w:val="none" w:sz="0" w:space="0" w:color="auto"/>
            <w:left w:val="none" w:sz="0" w:space="0" w:color="auto"/>
            <w:bottom w:val="none" w:sz="0" w:space="0" w:color="auto"/>
            <w:right w:val="none" w:sz="0" w:space="0" w:color="auto"/>
          </w:divBdr>
          <w:divsChild>
            <w:div w:id="123473781">
              <w:marLeft w:val="0"/>
              <w:marRight w:val="0"/>
              <w:marTop w:val="0"/>
              <w:marBottom w:val="0"/>
              <w:divBdr>
                <w:top w:val="none" w:sz="0" w:space="0" w:color="auto"/>
                <w:left w:val="none" w:sz="0" w:space="0" w:color="auto"/>
                <w:bottom w:val="none" w:sz="0" w:space="0" w:color="auto"/>
                <w:right w:val="none" w:sz="0" w:space="0" w:color="auto"/>
              </w:divBdr>
            </w:div>
          </w:divsChild>
        </w:div>
        <w:div w:id="1983777422">
          <w:marLeft w:val="0"/>
          <w:marRight w:val="0"/>
          <w:marTop w:val="0"/>
          <w:marBottom w:val="0"/>
          <w:divBdr>
            <w:top w:val="none" w:sz="0" w:space="0" w:color="auto"/>
            <w:left w:val="none" w:sz="0" w:space="0" w:color="auto"/>
            <w:bottom w:val="none" w:sz="0" w:space="0" w:color="auto"/>
            <w:right w:val="none" w:sz="0" w:space="0" w:color="auto"/>
          </w:divBdr>
          <w:divsChild>
            <w:div w:id="97407328">
              <w:marLeft w:val="0"/>
              <w:marRight w:val="0"/>
              <w:marTop w:val="0"/>
              <w:marBottom w:val="0"/>
              <w:divBdr>
                <w:top w:val="none" w:sz="0" w:space="0" w:color="auto"/>
                <w:left w:val="none" w:sz="0" w:space="0" w:color="auto"/>
                <w:bottom w:val="none" w:sz="0" w:space="0" w:color="auto"/>
                <w:right w:val="none" w:sz="0" w:space="0" w:color="auto"/>
              </w:divBdr>
            </w:div>
          </w:divsChild>
        </w:div>
        <w:div w:id="1984046791">
          <w:marLeft w:val="0"/>
          <w:marRight w:val="0"/>
          <w:marTop w:val="0"/>
          <w:marBottom w:val="0"/>
          <w:divBdr>
            <w:top w:val="none" w:sz="0" w:space="0" w:color="auto"/>
            <w:left w:val="none" w:sz="0" w:space="0" w:color="auto"/>
            <w:bottom w:val="none" w:sz="0" w:space="0" w:color="auto"/>
            <w:right w:val="none" w:sz="0" w:space="0" w:color="auto"/>
          </w:divBdr>
          <w:divsChild>
            <w:div w:id="2127650706">
              <w:marLeft w:val="0"/>
              <w:marRight w:val="0"/>
              <w:marTop w:val="0"/>
              <w:marBottom w:val="0"/>
              <w:divBdr>
                <w:top w:val="none" w:sz="0" w:space="0" w:color="auto"/>
                <w:left w:val="none" w:sz="0" w:space="0" w:color="auto"/>
                <w:bottom w:val="none" w:sz="0" w:space="0" w:color="auto"/>
                <w:right w:val="none" w:sz="0" w:space="0" w:color="auto"/>
              </w:divBdr>
            </w:div>
          </w:divsChild>
        </w:div>
        <w:div w:id="1984116529">
          <w:marLeft w:val="0"/>
          <w:marRight w:val="0"/>
          <w:marTop w:val="0"/>
          <w:marBottom w:val="0"/>
          <w:divBdr>
            <w:top w:val="none" w:sz="0" w:space="0" w:color="auto"/>
            <w:left w:val="none" w:sz="0" w:space="0" w:color="auto"/>
            <w:bottom w:val="none" w:sz="0" w:space="0" w:color="auto"/>
            <w:right w:val="none" w:sz="0" w:space="0" w:color="auto"/>
          </w:divBdr>
          <w:divsChild>
            <w:div w:id="2109813580">
              <w:marLeft w:val="0"/>
              <w:marRight w:val="0"/>
              <w:marTop w:val="0"/>
              <w:marBottom w:val="0"/>
              <w:divBdr>
                <w:top w:val="none" w:sz="0" w:space="0" w:color="auto"/>
                <w:left w:val="none" w:sz="0" w:space="0" w:color="auto"/>
                <w:bottom w:val="none" w:sz="0" w:space="0" w:color="auto"/>
                <w:right w:val="none" w:sz="0" w:space="0" w:color="auto"/>
              </w:divBdr>
            </w:div>
          </w:divsChild>
        </w:div>
        <w:div w:id="1985350823">
          <w:marLeft w:val="0"/>
          <w:marRight w:val="0"/>
          <w:marTop w:val="0"/>
          <w:marBottom w:val="0"/>
          <w:divBdr>
            <w:top w:val="none" w:sz="0" w:space="0" w:color="auto"/>
            <w:left w:val="none" w:sz="0" w:space="0" w:color="auto"/>
            <w:bottom w:val="none" w:sz="0" w:space="0" w:color="auto"/>
            <w:right w:val="none" w:sz="0" w:space="0" w:color="auto"/>
          </w:divBdr>
          <w:divsChild>
            <w:div w:id="2019960044">
              <w:marLeft w:val="0"/>
              <w:marRight w:val="0"/>
              <w:marTop w:val="0"/>
              <w:marBottom w:val="0"/>
              <w:divBdr>
                <w:top w:val="none" w:sz="0" w:space="0" w:color="auto"/>
                <w:left w:val="none" w:sz="0" w:space="0" w:color="auto"/>
                <w:bottom w:val="none" w:sz="0" w:space="0" w:color="auto"/>
                <w:right w:val="none" w:sz="0" w:space="0" w:color="auto"/>
              </w:divBdr>
            </w:div>
          </w:divsChild>
        </w:div>
        <w:div w:id="1985430571">
          <w:marLeft w:val="0"/>
          <w:marRight w:val="0"/>
          <w:marTop w:val="0"/>
          <w:marBottom w:val="0"/>
          <w:divBdr>
            <w:top w:val="none" w:sz="0" w:space="0" w:color="auto"/>
            <w:left w:val="none" w:sz="0" w:space="0" w:color="auto"/>
            <w:bottom w:val="none" w:sz="0" w:space="0" w:color="auto"/>
            <w:right w:val="none" w:sz="0" w:space="0" w:color="auto"/>
          </w:divBdr>
          <w:divsChild>
            <w:div w:id="65998018">
              <w:marLeft w:val="0"/>
              <w:marRight w:val="0"/>
              <w:marTop w:val="0"/>
              <w:marBottom w:val="0"/>
              <w:divBdr>
                <w:top w:val="none" w:sz="0" w:space="0" w:color="auto"/>
                <w:left w:val="none" w:sz="0" w:space="0" w:color="auto"/>
                <w:bottom w:val="none" w:sz="0" w:space="0" w:color="auto"/>
                <w:right w:val="none" w:sz="0" w:space="0" w:color="auto"/>
              </w:divBdr>
            </w:div>
          </w:divsChild>
        </w:div>
        <w:div w:id="1986855678">
          <w:marLeft w:val="0"/>
          <w:marRight w:val="0"/>
          <w:marTop w:val="0"/>
          <w:marBottom w:val="0"/>
          <w:divBdr>
            <w:top w:val="none" w:sz="0" w:space="0" w:color="auto"/>
            <w:left w:val="none" w:sz="0" w:space="0" w:color="auto"/>
            <w:bottom w:val="none" w:sz="0" w:space="0" w:color="auto"/>
            <w:right w:val="none" w:sz="0" w:space="0" w:color="auto"/>
          </w:divBdr>
          <w:divsChild>
            <w:div w:id="126552721">
              <w:marLeft w:val="0"/>
              <w:marRight w:val="0"/>
              <w:marTop w:val="0"/>
              <w:marBottom w:val="0"/>
              <w:divBdr>
                <w:top w:val="none" w:sz="0" w:space="0" w:color="auto"/>
                <w:left w:val="none" w:sz="0" w:space="0" w:color="auto"/>
                <w:bottom w:val="none" w:sz="0" w:space="0" w:color="auto"/>
                <w:right w:val="none" w:sz="0" w:space="0" w:color="auto"/>
              </w:divBdr>
            </w:div>
          </w:divsChild>
        </w:div>
        <w:div w:id="1987590821">
          <w:marLeft w:val="0"/>
          <w:marRight w:val="0"/>
          <w:marTop w:val="0"/>
          <w:marBottom w:val="0"/>
          <w:divBdr>
            <w:top w:val="none" w:sz="0" w:space="0" w:color="auto"/>
            <w:left w:val="none" w:sz="0" w:space="0" w:color="auto"/>
            <w:bottom w:val="none" w:sz="0" w:space="0" w:color="auto"/>
            <w:right w:val="none" w:sz="0" w:space="0" w:color="auto"/>
          </w:divBdr>
          <w:divsChild>
            <w:div w:id="1533229640">
              <w:marLeft w:val="0"/>
              <w:marRight w:val="0"/>
              <w:marTop w:val="0"/>
              <w:marBottom w:val="0"/>
              <w:divBdr>
                <w:top w:val="none" w:sz="0" w:space="0" w:color="auto"/>
                <w:left w:val="none" w:sz="0" w:space="0" w:color="auto"/>
                <w:bottom w:val="none" w:sz="0" w:space="0" w:color="auto"/>
                <w:right w:val="none" w:sz="0" w:space="0" w:color="auto"/>
              </w:divBdr>
            </w:div>
          </w:divsChild>
        </w:div>
        <w:div w:id="1988893101">
          <w:marLeft w:val="0"/>
          <w:marRight w:val="0"/>
          <w:marTop w:val="0"/>
          <w:marBottom w:val="0"/>
          <w:divBdr>
            <w:top w:val="none" w:sz="0" w:space="0" w:color="auto"/>
            <w:left w:val="none" w:sz="0" w:space="0" w:color="auto"/>
            <w:bottom w:val="none" w:sz="0" w:space="0" w:color="auto"/>
            <w:right w:val="none" w:sz="0" w:space="0" w:color="auto"/>
          </w:divBdr>
          <w:divsChild>
            <w:div w:id="192618374">
              <w:marLeft w:val="0"/>
              <w:marRight w:val="0"/>
              <w:marTop w:val="0"/>
              <w:marBottom w:val="0"/>
              <w:divBdr>
                <w:top w:val="none" w:sz="0" w:space="0" w:color="auto"/>
                <w:left w:val="none" w:sz="0" w:space="0" w:color="auto"/>
                <w:bottom w:val="none" w:sz="0" w:space="0" w:color="auto"/>
                <w:right w:val="none" w:sz="0" w:space="0" w:color="auto"/>
              </w:divBdr>
            </w:div>
          </w:divsChild>
        </w:div>
        <w:div w:id="1989048758">
          <w:marLeft w:val="0"/>
          <w:marRight w:val="0"/>
          <w:marTop w:val="0"/>
          <w:marBottom w:val="0"/>
          <w:divBdr>
            <w:top w:val="none" w:sz="0" w:space="0" w:color="auto"/>
            <w:left w:val="none" w:sz="0" w:space="0" w:color="auto"/>
            <w:bottom w:val="none" w:sz="0" w:space="0" w:color="auto"/>
            <w:right w:val="none" w:sz="0" w:space="0" w:color="auto"/>
          </w:divBdr>
          <w:divsChild>
            <w:div w:id="851651276">
              <w:marLeft w:val="0"/>
              <w:marRight w:val="0"/>
              <w:marTop w:val="0"/>
              <w:marBottom w:val="0"/>
              <w:divBdr>
                <w:top w:val="none" w:sz="0" w:space="0" w:color="auto"/>
                <w:left w:val="none" w:sz="0" w:space="0" w:color="auto"/>
                <w:bottom w:val="none" w:sz="0" w:space="0" w:color="auto"/>
                <w:right w:val="none" w:sz="0" w:space="0" w:color="auto"/>
              </w:divBdr>
            </w:div>
          </w:divsChild>
        </w:div>
        <w:div w:id="1989356238">
          <w:marLeft w:val="0"/>
          <w:marRight w:val="0"/>
          <w:marTop w:val="0"/>
          <w:marBottom w:val="0"/>
          <w:divBdr>
            <w:top w:val="none" w:sz="0" w:space="0" w:color="auto"/>
            <w:left w:val="none" w:sz="0" w:space="0" w:color="auto"/>
            <w:bottom w:val="none" w:sz="0" w:space="0" w:color="auto"/>
            <w:right w:val="none" w:sz="0" w:space="0" w:color="auto"/>
          </w:divBdr>
          <w:divsChild>
            <w:div w:id="1539705002">
              <w:marLeft w:val="0"/>
              <w:marRight w:val="0"/>
              <w:marTop w:val="0"/>
              <w:marBottom w:val="0"/>
              <w:divBdr>
                <w:top w:val="none" w:sz="0" w:space="0" w:color="auto"/>
                <w:left w:val="none" w:sz="0" w:space="0" w:color="auto"/>
                <w:bottom w:val="none" w:sz="0" w:space="0" w:color="auto"/>
                <w:right w:val="none" w:sz="0" w:space="0" w:color="auto"/>
              </w:divBdr>
            </w:div>
          </w:divsChild>
        </w:div>
        <w:div w:id="1989896106">
          <w:marLeft w:val="0"/>
          <w:marRight w:val="0"/>
          <w:marTop w:val="0"/>
          <w:marBottom w:val="0"/>
          <w:divBdr>
            <w:top w:val="none" w:sz="0" w:space="0" w:color="auto"/>
            <w:left w:val="none" w:sz="0" w:space="0" w:color="auto"/>
            <w:bottom w:val="none" w:sz="0" w:space="0" w:color="auto"/>
            <w:right w:val="none" w:sz="0" w:space="0" w:color="auto"/>
          </w:divBdr>
          <w:divsChild>
            <w:div w:id="1084033468">
              <w:marLeft w:val="0"/>
              <w:marRight w:val="0"/>
              <w:marTop w:val="0"/>
              <w:marBottom w:val="0"/>
              <w:divBdr>
                <w:top w:val="none" w:sz="0" w:space="0" w:color="auto"/>
                <w:left w:val="none" w:sz="0" w:space="0" w:color="auto"/>
                <w:bottom w:val="none" w:sz="0" w:space="0" w:color="auto"/>
                <w:right w:val="none" w:sz="0" w:space="0" w:color="auto"/>
              </w:divBdr>
            </w:div>
          </w:divsChild>
        </w:div>
        <w:div w:id="1991203596">
          <w:marLeft w:val="0"/>
          <w:marRight w:val="0"/>
          <w:marTop w:val="0"/>
          <w:marBottom w:val="0"/>
          <w:divBdr>
            <w:top w:val="none" w:sz="0" w:space="0" w:color="auto"/>
            <w:left w:val="none" w:sz="0" w:space="0" w:color="auto"/>
            <w:bottom w:val="none" w:sz="0" w:space="0" w:color="auto"/>
            <w:right w:val="none" w:sz="0" w:space="0" w:color="auto"/>
          </w:divBdr>
          <w:divsChild>
            <w:div w:id="705910002">
              <w:marLeft w:val="0"/>
              <w:marRight w:val="0"/>
              <w:marTop w:val="0"/>
              <w:marBottom w:val="0"/>
              <w:divBdr>
                <w:top w:val="none" w:sz="0" w:space="0" w:color="auto"/>
                <w:left w:val="none" w:sz="0" w:space="0" w:color="auto"/>
                <w:bottom w:val="none" w:sz="0" w:space="0" w:color="auto"/>
                <w:right w:val="none" w:sz="0" w:space="0" w:color="auto"/>
              </w:divBdr>
            </w:div>
          </w:divsChild>
        </w:div>
        <w:div w:id="1992052950">
          <w:marLeft w:val="0"/>
          <w:marRight w:val="0"/>
          <w:marTop w:val="0"/>
          <w:marBottom w:val="0"/>
          <w:divBdr>
            <w:top w:val="none" w:sz="0" w:space="0" w:color="auto"/>
            <w:left w:val="none" w:sz="0" w:space="0" w:color="auto"/>
            <w:bottom w:val="none" w:sz="0" w:space="0" w:color="auto"/>
            <w:right w:val="none" w:sz="0" w:space="0" w:color="auto"/>
          </w:divBdr>
          <w:divsChild>
            <w:div w:id="996766231">
              <w:marLeft w:val="0"/>
              <w:marRight w:val="0"/>
              <w:marTop w:val="0"/>
              <w:marBottom w:val="0"/>
              <w:divBdr>
                <w:top w:val="none" w:sz="0" w:space="0" w:color="auto"/>
                <w:left w:val="none" w:sz="0" w:space="0" w:color="auto"/>
                <w:bottom w:val="none" w:sz="0" w:space="0" w:color="auto"/>
                <w:right w:val="none" w:sz="0" w:space="0" w:color="auto"/>
              </w:divBdr>
            </w:div>
          </w:divsChild>
        </w:div>
        <w:div w:id="1992170681">
          <w:marLeft w:val="0"/>
          <w:marRight w:val="0"/>
          <w:marTop w:val="0"/>
          <w:marBottom w:val="0"/>
          <w:divBdr>
            <w:top w:val="none" w:sz="0" w:space="0" w:color="auto"/>
            <w:left w:val="none" w:sz="0" w:space="0" w:color="auto"/>
            <w:bottom w:val="none" w:sz="0" w:space="0" w:color="auto"/>
            <w:right w:val="none" w:sz="0" w:space="0" w:color="auto"/>
          </w:divBdr>
          <w:divsChild>
            <w:div w:id="1175148757">
              <w:marLeft w:val="0"/>
              <w:marRight w:val="0"/>
              <w:marTop w:val="0"/>
              <w:marBottom w:val="0"/>
              <w:divBdr>
                <w:top w:val="none" w:sz="0" w:space="0" w:color="auto"/>
                <w:left w:val="none" w:sz="0" w:space="0" w:color="auto"/>
                <w:bottom w:val="none" w:sz="0" w:space="0" w:color="auto"/>
                <w:right w:val="none" w:sz="0" w:space="0" w:color="auto"/>
              </w:divBdr>
            </w:div>
          </w:divsChild>
        </w:div>
        <w:div w:id="1992977009">
          <w:marLeft w:val="0"/>
          <w:marRight w:val="0"/>
          <w:marTop w:val="0"/>
          <w:marBottom w:val="0"/>
          <w:divBdr>
            <w:top w:val="none" w:sz="0" w:space="0" w:color="auto"/>
            <w:left w:val="none" w:sz="0" w:space="0" w:color="auto"/>
            <w:bottom w:val="none" w:sz="0" w:space="0" w:color="auto"/>
            <w:right w:val="none" w:sz="0" w:space="0" w:color="auto"/>
          </w:divBdr>
          <w:divsChild>
            <w:div w:id="1559702264">
              <w:marLeft w:val="0"/>
              <w:marRight w:val="0"/>
              <w:marTop w:val="0"/>
              <w:marBottom w:val="0"/>
              <w:divBdr>
                <w:top w:val="none" w:sz="0" w:space="0" w:color="auto"/>
                <w:left w:val="none" w:sz="0" w:space="0" w:color="auto"/>
                <w:bottom w:val="none" w:sz="0" w:space="0" w:color="auto"/>
                <w:right w:val="none" w:sz="0" w:space="0" w:color="auto"/>
              </w:divBdr>
            </w:div>
          </w:divsChild>
        </w:div>
        <w:div w:id="1993177431">
          <w:marLeft w:val="0"/>
          <w:marRight w:val="0"/>
          <w:marTop w:val="0"/>
          <w:marBottom w:val="0"/>
          <w:divBdr>
            <w:top w:val="none" w:sz="0" w:space="0" w:color="auto"/>
            <w:left w:val="none" w:sz="0" w:space="0" w:color="auto"/>
            <w:bottom w:val="none" w:sz="0" w:space="0" w:color="auto"/>
            <w:right w:val="none" w:sz="0" w:space="0" w:color="auto"/>
          </w:divBdr>
          <w:divsChild>
            <w:div w:id="1673995670">
              <w:marLeft w:val="0"/>
              <w:marRight w:val="0"/>
              <w:marTop w:val="0"/>
              <w:marBottom w:val="0"/>
              <w:divBdr>
                <w:top w:val="none" w:sz="0" w:space="0" w:color="auto"/>
                <w:left w:val="none" w:sz="0" w:space="0" w:color="auto"/>
                <w:bottom w:val="none" w:sz="0" w:space="0" w:color="auto"/>
                <w:right w:val="none" w:sz="0" w:space="0" w:color="auto"/>
              </w:divBdr>
            </w:div>
          </w:divsChild>
        </w:div>
        <w:div w:id="1994678323">
          <w:marLeft w:val="0"/>
          <w:marRight w:val="0"/>
          <w:marTop w:val="0"/>
          <w:marBottom w:val="0"/>
          <w:divBdr>
            <w:top w:val="none" w:sz="0" w:space="0" w:color="auto"/>
            <w:left w:val="none" w:sz="0" w:space="0" w:color="auto"/>
            <w:bottom w:val="none" w:sz="0" w:space="0" w:color="auto"/>
            <w:right w:val="none" w:sz="0" w:space="0" w:color="auto"/>
          </w:divBdr>
          <w:divsChild>
            <w:div w:id="607584486">
              <w:marLeft w:val="0"/>
              <w:marRight w:val="0"/>
              <w:marTop w:val="0"/>
              <w:marBottom w:val="0"/>
              <w:divBdr>
                <w:top w:val="none" w:sz="0" w:space="0" w:color="auto"/>
                <w:left w:val="none" w:sz="0" w:space="0" w:color="auto"/>
                <w:bottom w:val="none" w:sz="0" w:space="0" w:color="auto"/>
                <w:right w:val="none" w:sz="0" w:space="0" w:color="auto"/>
              </w:divBdr>
            </w:div>
          </w:divsChild>
        </w:div>
        <w:div w:id="1995448137">
          <w:marLeft w:val="0"/>
          <w:marRight w:val="0"/>
          <w:marTop w:val="0"/>
          <w:marBottom w:val="0"/>
          <w:divBdr>
            <w:top w:val="none" w:sz="0" w:space="0" w:color="auto"/>
            <w:left w:val="none" w:sz="0" w:space="0" w:color="auto"/>
            <w:bottom w:val="none" w:sz="0" w:space="0" w:color="auto"/>
            <w:right w:val="none" w:sz="0" w:space="0" w:color="auto"/>
          </w:divBdr>
          <w:divsChild>
            <w:div w:id="137916717">
              <w:marLeft w:val="0"/>
              <w:marRight w:val="0"/>
              <w:marTop w:val="0"/>
              <w:marBottom w:val="0"/>
              <w:divBdr>
                <w:top w:val="none" w:sz="0" w:space="0" w:color="auto"/>
                <w:left w:val="none" w:sz="0" w:space="0" w:color="auto"/>
                <w:bottom w:val="none" w:sz="0" w:space="0" w:color="auto"/>
                <w:right w:val="none" w:sz="0" w:space="0" w:color="auto"/>
              </w:divBdr>
            </w:div>
          </w:divsChild>
        </w:div>
        <w:div w:id="1995641814">
          <w:marLeft w:val="0"/>
          <w:marRight w:val="0"/>
          <w:marTop w:val="0"/>
          <w:marBottom w:val="0"/>
          <w:divBdr>
            <w:top w:val="none" w:sz="0" w:space="0" w:color="auto"/>
            <w:left w:val="none" w:sz="0" w:space="0" w:color="auto"/>
            <w:bottom w:val="none" w:sz="0" w:space="0" w:color="auto"/>
            <w:right w:val="none" w:sz="0" w:space="0" w:color="auto"/>
          </w:divBdr>
          <w:divsChild>
            <w:div w:id="1924412923">
              <w:marLeft w:val="0"/>
              <w:marRight w:val="0"/>
              <w:marTop w:val="0"/>
              <w:marBottom w:val="0"/>
              <w:divBdr>
                <w:top w:val="none" w:sz="0" w:space="0" w:color="auto"/>
                <w:left w:val="none" w:sz="0" w:space="0" w:color="auto"/>
                <w:bottom w:val="none" w:sz="0" w:space="0" w:color="auto"/>
                <w:right w:val="none" w:sz="0" w:space="0" w:color="auto"/>
              </w:divBdr>
            </w:div>
          </w:divsChild>
        </w:div>
        <w:div w:id="1995717416">
          <w:marLeft w:val="0"/>
          <w:marRight w:val="0"/>
          <w:marTop w:val="0"/>
          <w:marBottom w:val="0"/>
          <w:divBdr>
            <w:top w:val="none" w:sz="0" w:space="0" w:color="auto"/>
            <w:left w:val="none" w:sz="0" w:space="0" w:color="auto"/>
            <w:bottom w:val="none" w:sz="0" w:space="0" w:color="auto"/>
            <w:right w:val="none" w:sz="0" w:space="0" w:color="auto"/>
          </w:divBdr>
          <w:divsChild>
            <w:div w:id="1671254298">
              <w:marLeft w:val="0"/>
              <w:marRight w:val="0"/>
              <w:marTop w:val="0"/>
              <w:marBottom w:val="0"/>
              <w:divBdr>
                <w:top w:val="none" w:sz="0" w:space="0" w:color="auto"/>
                <w:left w:val="none" w:sz="0" w:space="0" w:color="auto"/>
                <w:bottom w:val="none" w:sz="0" w:space="0" w:color="auto"/>
                <w:right w:val="none" w:sz="0" w:space="0" w:color="auto"/>
              </w:divBdr>
            </w:div>
          </w:divsChild>
        </w:div>
        <w:div w:id="1996907947">
          <w:marLeft w:val="0"/>
          <w:marRight w:val="0"/>
          <w:marTop w:val="0"/>
          <w:marBottom w:val="0"/>
          <w:divBdr>
            <w:top w:val="none" w:sz="0" w:space="0" w:color="auto"/>
            <w:left w:val="none" w:sz="0" w:space="0" w:color="auto"/>
            <w:bottom w:val="none" w:sz="0" w:space="0" w:color="auto"/>
            <w:right w:val="none" w:sz="0" w:space="0" w:color="auto"/>
          </w:divBdr>
          <w:divsChild>
            <w:div w:id="711227543">
              <w:marLeft w:val="0"/>
              <w:marRight w:val="0"/>
              <w:marTop w:val="0"/>
              <w:marBottom w:val="0"/>
              <w:divBdr>
                <w:top w:val="none" w:sz="0" w:space="0" w:color="auto"/>
                <w:left w:val="none" w:sz="0" w:space="0" w:color="auto"/>
                <w:bottom w:val="none" w:sz="0" w:space="0" w:color="auto"/>
                <w:right w:val="none" w:sz="0" w:space="0" w:color="auto"/>
              </w:divBdr>
            </w:div>
          </w:divsChild>
        </w:div>
        <w:div w:id="1997682064">
          <w:marLeft w:val="0"/>
          <w:marRight w:val="0"/>
          <w:marTop w:val="0"/>
          <w:marBottom w:val="0"/>
          <w:divBdr>
            <w:top w:val="none" w:sz="0" w:space="0" w:color="auto"/>
            <w:left w:val="none" w:sz="0" w:space="0" w:color="auto"/>
            <w:bottom w:val="none" w:sz="0" w:space="0" w:color="auto"/>
            <w:right w:val="none" w:sz="0" w:space="0" w:color="auto"/>
          </w:divBdr>
          <w:divsChild>
            <w:div w:id="1935894732">
              <w:marLeft w:val="0"/>
              <w:marRight w:val="0"/>
              <w:marTop w:val="0"/>
              <w:marBottom w:val="0"/>
              <w:divBdr>
                <w:top w:val="none" w:sz="0" w:space="0" w:color="auto"/>
                <w:left w:val="none" w:sz="0" w:space="0" w:color="auto"/>
                <w:bottom w:val="none" w:sz="0" w:space="0" w:color="auto"/>
                <w:right w:val="none" w:sz="0" w:space="0" w:color="auto"/>
              </w:divBdr>
            </w:div>
          </w:divsChild>
        </w:div>
        <w:div w:id="1997951001">
          <w:marLeft w:val="0"/>
          <w:marRight w:val="0"/>
          <w:marTop w:val="0"/>
          <w:marBottom w:val="0"/>
          <w:divBdr>
            <w:top w:val="none" w:sz="0" w:space="0" w:color="auto"/>
            <w:left w:val="none" w:sz="0" w:space="0" w:color="auto"/>
            <w:bottom w:val="none" w:sz="0" w:space="0" w:color="auto"/>
            <w:right w:val="none" w:sz="0" w:space="0" w:color="auto"/>
          </w:divBdr>
          <w:divsChild>
            <w:div w:id="493568655">
              <w:marLeft w:val="0"/>
              <w:marRight w:val="0"/>
              <w:marTop w:val="0"/>
              <w:marBottom w:val="0"/>
              <w:divBdr>
                <w:top w:val="none" w:sz="0" w:space="0" w:color="auto"/>
                <w:left w:val="none" w:sz="0" w:space="0" w:color="auto"/>
                <w:bottom w:val="none" w:sz="0" w:space="0" w:color="auto"/>
                <w:right w:val="none" w:sz="0" w:space="0" w:color="auto"/>
              </w:divBdr>
            </w:div>
          </w:divsChild>
        </w:div>
        <w:div w:id="1998146363">
          <w:marLeft w:val="0"/>
          <w:marRight w:val="0"/>
          <w:marTop w:val="0"/>
          <w:marBottom w:val="0"/>
          <w:divBdr>
            <w:top w:val="none" w:sz="0" w:space="0" w:color="auto"/>
            <w:left w:val="none" w:sz="0" w:space="0" w:color="auto"/>
            <w:bottom w:val="none" w:sz="0" w:space="0" w:color="auto"/>
            <w:right w:val="none" w:sz="0" w:space="0" w:color="auto"/>
          </w:divBdr>
          <w:divsChild>
            <w:div w:id="493420597">
              <w:marLeft w:val="0"/>
              <w:marRight w:val="0"/>
              <w:marTop w:val="0"/>
              <w:marBottom w:val="0"/>
              <w:divBdr>
                <w:top w:val="none" w:sz="0" w:space="0" w:color="auto"/>
                <w:left w:val="none" w:sz="0" w:space="0" w:color="auto"/>
                <w:bottom w:val="none" w:sz="0" w:space="0" w:color="auto"/>
                <w:right w:val="none" w:sz="0" w:space="0" w:color="auto"/>
              </w:divBdr>
            </w:div>
          </w:divsChild>
        </w:div>
        <w:div w:id="1998918669">
          <w:marLeft w:val="0"/>
          <w:marRight w:val="0"/>
          <w:marTop w:val="0"/>
          <w:marBottom w:val="0"/>
          <w:divBdr>
            <w:top w:val="none" w:sz="0" w:space="0" w:color="auto"/>
            <w:left w:val="none" w:sz="0" w:space="0" w:color="auto"/>
            <w:bottom w:val="none" w:sz="0" w:space="0" w:color="auto"/>
            <w:right w:val="none" w:sz="0" w:space="0" w:color="auto"/>
          </w:divBdr>
          <w:divsChild>
            <w:div w:id="1556820788">
              <w:marLeft w:val="0"/>
              <w:marRight w:val="0"/>
              <w:marTop w:val="0"/>
              <w:marBottom w:val="0"/>
              <w:divBdr>
                <w:top w:val="none" w:sz="0" w:space="0" w:color="auto"/>
                <w:left w:val="none" w:sz="0" w:space="0" w:color="auto"/>
                <w:bottom w:val="none" w:sz="0" w:space="0" w:color="auto"/>
                <w:right w:val="none" w:sz="0" w:space="0" w:color="auto"/>
              </w:divBdr>
            </w:div>
          </w:divsChild>
        </w:div>
        <w:div w:id="1999068646">
          <w:marLeft w:val="0"/>
          <w:marRight w:val="0"/>
          <w:marTop w:val="0"/>
          <w:marBottom w:val="0"/>
          <w:divBdr>
            <w:top w:val="none" w:sz="0" w:space="0" w:color="auto"/>
            <w:left w:val="none" w:sz="0" w:space="0" w:color="auto"/>
            <w:bottom w:val="none" w:sz="0" w:space="0" w:color="auto"/>
            <w:right w:val="none" w:sz="0" w:space="0" w:color="auto"/>
          </w:divBdr>
          <w:divsChild>
            <w:div w:id="1871524360">
              <w:marLeft w:val="0"/>
              <w:marRight w:val="0"/>
              <w:marTop w:val="0"/>
              <w:marBottom w:val="0"/>
              <w:divBdr>
                <w:top w:val="none" w:sz="0" w:space="0" w:color="auto"/>
                <w:left w:val="none" w:sz="0" w:space="0" w:color="auto"/>
                <w:bottom w:val="none" w:sz="0" w:space="0" w:color="auto"/>
                <w:right w:val="none" w:sz="0" w:space="0" w:color="auto"/>
              </w:divBdr>
            </w:div>
          </w:divsChild>
        </w:div>
        <w:div w:id="1999535612">
          <w:marLeft w:val="0"/>
          <w:marRight w:val="0"/>
          <w:marTop w:val="0"/>
          <w:marBottom w:val="0"/>
          <w:divBdr>
            <w:top w:val="none" w:sz="0" w:space="0" w:color="auto"/>
            <w:left w:val="none" w:sz="0" w:space="0" w:color="auto"/>
            <w:bottom w:val="none" w:sz="0" w:space="0" w:color="auto"/>
            <w:right w:val="none" w:sz="0" w:space="0" w:color="auto"/>
          </w:divBdr>
          <w:divsChild>
            <w:div w:id="739596477">
              <w:marLeft w:val="0"/>
              <w:marRight w:val="0"/>
              <w:marTop w:val="0"/>
              <w:marBottom w:val="0"/>
              <w:divBdr>
                <w:top w:val="none" w:sz="0" w:space="0" w:color="auto"/>
                <w:left w:val="none" w:sz="0" w:space="0" w:color="auto"/>
                <w:bottom w:val="none" w:sz="0" w:space="0" w:color="auto"/>
                <w:right w:val="none" w:sz="0" w:space="0" w:color="auto"/>
              </w:divBdr>
            </w:div>
          </w:divsChild>
        </w:div>
        <w:div w:id="1999649385">
          <w:marLeft w:val="0"/>
          <w:marRight w:val="0"/>
          <w:marTop w:val="0"/>
          <w:marBottom w:val="0"/>
          <w:divBdr>
            <w:top w:val="none" w:sz="0" w:space="0" w:color="auto"/>
            <w:left w:val="none" w:sz="0" w:space="0" w:color="auto"/>
            <w:bottom w:val="none" w:sz="0" w:space="0" w:color="auto"/>
            <w:right w:val="none" w:sz="0" w:space="0" w:color="auto"/>
          </w:divBdr>
          <w:divsChild>
            <w:div w:id="42142687">
              <w:marLeft w:val="0"/>
              <w:marRight w:val="0"/>
              <w:marTop w:val="0"/>
              <w:marBottom w:val="0"/>
              <w:divBdr>
                <w:top w:val="none" w:sz="0" w:space="0" w:color="auto"/>
                <w:left w:val="none" w:sz="0" w:space="0" w:color="auto"/>
                <w:bottom w:val="none" w:sz="0" w:space="0" w:color="auto"/>
                <w:right w:val="none" w:sz="0" w:space="0" w:color="auto"/>
              </w:divBdr>
            </w:div>
          </w:divsChild>
        </w:div>
        <w:div w:id="2000035196">
          <w:marLeft w:val="0"/>
          <w:marRight w:val="0"/>
          <w:marTop w:val="0"/>
          <w:marBottom w:val="0"/>
          <w:divBdr>
            <w:top w:val="none" w:sz="0" w:space="0" w:color="auto"/>
            <w:left w:val="none" w:sz="0" w:space="0" w:color="auto"/>
            <w:bottom w:val="none" w:sz="0" w:space="0" w:color="auto"/>
            <w:right w:val="none" w:sz="0" w:space="0" w:color="auto"/>
          </w:divBdr>
          <w:divsChild>
            <w:div w:id="1735548200">
              <w:marLeft w:val="0"/>
              <w:marRight w:val="0"/>
              <w:marTop w:val="0"/>
              <w:marBottom w:val="0"/>
              <w:divBdr>
                <w:top w:val="none" w:sz="0" w:space="0" w:color="auto"/>
                <w:left w:val="none" w:sz="0" w:space="0" w:color="auto"/>
                <w:bottom w:val="none" w:sz="0" w:space="0" w:color="auto"/>
                <w:right w:val="none" w:sz="0" w:space="0" w:color="auto"/>
              </w:divBdr>
            </w:div>
          </w:divsChild>
        </w:div>
        <w:div w:id="2000619482">
          <w:marLeft w:val="0"/>
          <w:marRight w:val="0"/>
          <w:marTop w:val="0"/>
          <w:marBottom w:val="0"/>
          <w:divBdr>
            <w:top w:val="none" w:sz="0" w:space="0" w:color="auto"/>
            <w:left w:val="none" w:sz="0" w:space="0" w:color="auto"/>
            <w:bottom w:val="none" w:sz="0" w:space="0" w:color="auto"/>
            <w:right w:val="none" w:sz="0" w:space="0" w:color="auto"/>
          </w:divBdr>
          <w:divsChild>
            <w:div w:id="330106296">
              <w:marLeft w:val="0"/>
              <w:marRight w:val="0"/>
              <w:marTop w:val="0"/>
              <w:marBottom w:val="0"/>
              <w:divBdr>
                <w:top w:val="none" w:sz="0" w:space="0" w:color="auto"/>
                <w:left w:val="none" w:sz="0" w:space="0" w:color="auto"/>
                <w:bottom w:val="none" w:sz="0" w:space="0" w:color="auto"/>
                <w:right w:val="none" w:sz="0" w:space="0" w:color="auto"/>
              </w:divBdr>
            </w:div>
          </w:divsChild>
        </w:div>
        <w:div w:id="2001077467">
          <w:marLeft w:val="0"/>
          <w:marRight w:val="0"/>
          <w:marTop w:val="0"/>
          <w:marBottom w:val="0"/>
          <w:divBdr>
            <w:top w:val="none" w:sz="0" w:space="0" w:color="auto"/>
            <w:left w:val="none" w:sz="0" w:space="0" w:color="auto"/>
            <w:bottom w:val="none" w:sz="0" w:space="0" w:color="auto"/>
            <w:right w:val="none" w:sz="0" w:space="0" w:color="auto"/>
          </w:divBdr>
          <w:divsChild>
            <w:div w:id="1387333786">
              <w:marLeft w:val="0"/>
              <w:marRight w:val="0"/>
              <w:marTop w:val="0"/>
              <w:marBottom w:val="0"/>
              <w:divBdr>
                <w:top w:val="none" w:sz="0" w:space="0" w:color="auto"/>
                <w:left w:val="none" w:sz="0" w:space="0" w:color="auto"/>
                <w:bottom w:val="none" w:sz="0" w:space="0" w:color="auto"/>
                <w:right w:val="none" w:sz="0" w:space="0" w:color="auto"/>
              </w:divBdr>
            </w:div>
          </w:divsChild>
        </w:div>
        <w:div w:id="2001079185">
          <w:marLeft w:val="0"/>
          <w:marRight w:val="0"/>
          <w:marTop w:val="0"/>
          <w:marBottom w:val="0"/>
          <w:divBdr>
            <w:top w:val="none" w:sz="0" w:space="0" w:color="auto"/>
            <w:left w:val="none" w:sz="0" w:space="0" w:color="auto"/>
            <w:bottom w:val="none" w:sz="0" w:space="0" w:color="auto"/>
            <w:right w:val="none" w:sz="0" w:space="0" w:color="auto"/>
          </w:divBdr>
          <w:divsChild>
            <w:div w:id="610824500">
              <w:marLeft w:val="0"/>
              <w:marRight w:val="0"/>
              <w:marTop w:val="0"/>
              <w:marBottom w:val="0"/>
              <w:divBdr>
                <w:top w:val="none" w:sz="0" w:space="0" w:color="auto"/>
                <w:left w:val="none" w:sz="0" w:space="0" w:color="auto"/>
                <w:bottom w:val="none" w:sz="0" w:space="0" w:color="auto"/>
                <w:right w:val="none" w:sz="0" w:space="0" w:color="auto"/>
              </w:divBdr>
            </w:div>
          </w:divsChild>
        </w:div>
        <w:div w:id="2001344595">
          <w:marLeft w:val="0"/>
          <w:marRight w:val="0"/>
          <w:marTop w:val="0"/>
          <w:marBottom w:val="0"/>
          <w:divBdr>
            <w:top w:val="none" w:sz="0" w:space="0" w:color="auto"/>
            <w:left w:val="none" w:sz="0" w:space="0" w:color="auto"/>
            <w:bottom w:val="none" w:sz="0" w:space="0" w:color="auto"/>
            <w:right w:val="none" w:sz="0" w:space="0" w:color="auto"/>
          </w:divBdr>
          <w:divsChild>
            <w:div w:id="1497260415">
              <w:marLeft w:val="0"/>
              <w:marRight w:val="0"/>
              <w:marTop w:val="0"/>
              <w:marBottom w:val="0"/>
              <w:divBdr>
                <w:top w:val="none" w:sz="0" w:space="0" w:color="auto"/>
                <w:left w:val="none" w:sz="0" w:space="0" w:color="auto"/>
                <w:bottom w:val="none" w:sz="0" w:space="0" w:color="auto"/>
                <w:right w:val="none" w:sz="0" w:space="0" w:color="auto"/>
              </w:divBdr>
            </w:div>
          </w:divsChild>
        </w:div>
        <w:div w:id="2001351986">
          <w:marLeft w:val="0"/>
          <w:marRight w:val="0"/>
          <w:marTop w:val="0"/>
          <w:marBottom w:val="0"/>
          <w:divBdr>
            <w:top w:val="none" w:sz="0" w:space="0" w:color="auto"/>
            <w:left w:val="none" w:sz="0" w:space="0" w:color="auto"/>
            <w:bottom w:val="none" w:sz="0" w:space="0" w:color="auto"/>
            <w:right w:val="none" w:sz="0" w:space="0" w:color="auto"/>
          </w:divBdr>
          <w:divsChild>
            <w:div w:id="1934781083">
              <w:marLeft w:val="0"/>
              <w:marRight w:val="0"/>
              <w:marTop w:val="0"/>
              <w:marBottom w:val="0"/>
              <w:divBdr>
                <w:top w:val="none" w:sz="0" w:space="0" w:color="auto"/>
                <w:left w:val="none" w:sz="0" w:space="0" w:color="auto"/>
                <w:bottom w:val="none" w:sz="0" w:space="0" w:color="auto"/>
                <w:right w:val="none" w:sz="0" w:space="0" w:color="auto"/>
              </w:divBdr>
            </w:div>
          </w:divsChild>
        </w:div>
        <w:div w:id="2001539752">
          <w:marLeft w:val="0"/>
          <w:marRight w:val="0"/>
          <w:marTop w:val="0"/>
          <w:marBottom w:val="0"/>
          <w:divBdr>
            <w:top w:val="none" w:sz="0" w:space="0" w:color="auto"/>
            <w:left w:val="none" w:sz="0" w:space="0" w:color="auto"/>
            <w:bottom w:val="none" w:sz="0" w:space="0" w:color="auto"/>
            <w:right w:val="none" w:sz="0" w:space="0" w:color="auto"/>
          </w:divBdr>
          <w:divsChild>
            <w:div w:id="1183478215">
              <w:marLeft w:val="0"/>
              <w:marRight w:val="0"/>
              <w:marTop w:val="0"/>
              <w:marBottom w:val="0"/>
              <w:divBdr>
                <w:top w:val="none" w:sz="0" w:space="0" w:color="auto"/>
                <w:left w:val="none" w:sz="0" w:space="0" w:color="auto"/>
                <w:bottom w:val="none" w:sz="0" w:space="0" w:color="auto"/>
                <w:right w:val="none" w:sz="0" w:space="0" w:color="auto"/>
              </w:divBdr>
            </w:div>
          </w:divsChild>
        </w:div>
        <w:div w:id="2001541804">
          <w:marLeft w:val="0"/>
          <w:marRight w:val="0"/>
          <w:marTop w:val="0"/>
          <w:marBottom w:val="0"/>
          <w:divBdr>
            <w:top w:val="none" w:sz="0" w:space="0" w:color="auto"/>
            <w:left w:val="none" w:sz="0" w:space="0" w:color="auto"/>
            <w:bottom w:val="none" w:sz="0" w:space="0" w:color="auto"/>
            <w:right w:val="none" w:sz="0" w:space="0" w:color="auto"/>
          </w:divBdr>
          <w:divsChild>
            <w:div w:id="2009284836">
              <w:marLeft w:val="0"/>
              <w:marRight w:val="0"/>
              <w:marTop w:val="0"/>
              <w:marBottom w:val="0"/>
              <w:divBdr>
                <w:top w:val="none" w:sz="0" w:space="0" w:color="auto"/>
                <w:left w:val="none" w:sz="0" w:space="0" w:color="auto"/>
                <w:bottom w:val="none" w:sz="0" w:space="0" w:color="auto"/>
                <w:right w:val="none" w:sz="0" w:space="0" w:color="auto"/>
              </w:divBdr>
            </w:div>
          </w:divsChild>
        </w:div>
        <w:div w:id="2002271933">
          <w:marLeft w:val="0"/>
          <w:marRight w:val="0"/>
          <w:marTop w:val="0"/>
          <w:marBottom w:val="0"/>
          <w:divBdr>
            <w:top w:val="none" w:sz="0" w:space="0" w:color="auto"/>
            <w:left w:val="none" w:sz="0" w:space="0" w:color="auto"/>
            <w:bottom w:val="none" w:sz="0" w:space="0" w:color="auto"/>
            <w:right w:val="none" w:sz="0" w:space="0" w:color="auto"/>
          </w:divBdr>
          <w:divsChild>
            <w:div w:id="392848978">
              <w:marLeft w:val="0"/>
              <w:marRight w:val="0"/>
              <w:marTop w:val="0"/>
              <w:marBottom w:val="0"/>
              <w:divBdr>
                <w:top w:val="none" w:sz="0" w:space="0" w:color="auto"/>
                <w:left w:val="none" w:sz="0" w:space="0" w:color="auto"/>
                <w:bottom w:val="none" w:sz="0" w:space="0" w:color="auto"/>
                <w:right w:val="none" w:sz="0" w:space="0" w:color="auto"/>
              </w:divBdr>
            </w:div>
          </w:divsChild>
        </w:div>
        <w:div w:id="2002659841">
          <w:marLeft w:val="0"/>
          <w:marRight w:val="0"/>
          <w:marTop w:val="0"/>
          <w:marBottom w:val="0"/>
          <w:divBdr>
            <w:top w:val="none" w:sz="0" w:space="0" w:color="auto"/>
            <w:left w:val="none" w:sz="0" w:space="0" w:color="auto"/>
            <w:bottom w:val="none" w:sz="0" w:space="0" w:color="auto"/>
            <w:right w:val="none" w:sz="0" w:space="0" w:color="auto"/>
          </w:divBdr>
          <w:divsChild>
            <w:div w:id="1496526904">
              <w:marLeft w:val="0"/>
              <w:marRight w:val="0"/>
              <w:marTop w:val="0"/>
              <w:marBottom w:val="0"/>
              <w:divBdr>
                <w:top w:val="none" w:sz="0" w:space="0" w:color="auto"/>
                <w:left w:val="none" w:sz="0" w:space="0" w:color="auto"/>
                <w:bottom w:val="none" w:sz="0" w:space="0" w:color="auto"/>
                <w:right w:val="none" w:sz="0" w:space="0" w:color="auto"/>
              </w:divBdr>
            </w:div>
          </w:divsChild>
        </w:div>
        <w:div w:id="2003043323">
          <w:marLeft w:val="0"/>
          <w:marRight w:val="0"/>
          <w:marTop w:val="0"/>
          <w:marBottom w:val="0"/>
          <w:divBdr>
            <w:top w:val="none" w:sz="0" w:space="0" w:color="auto"/>
            <w:left w:val="none" w:sz="0" w:space="0" w:color="auto"/>
            <w:bottom w:val="none" w:sz="0" w:space="0" w:color="auto"/>
            <w:right w:val="none" w:sz="0" w:space="0" w:color="auto"/>
          </w:divBdr>
          <w:divsChild>
            <w:div w:id="119304927">
              <w:marLeft w:val="0"/>
              <w:marRight w:val="0"/>
              <w:marTop w:val="0"/>
              <w:marBottom w:val="0"/>
              <w:divBdr>
                <w:top w:val="none" w:sz="0" w:space="0" w:color="auto"/>
                <w:left w:val="none" w:sz="0" w:space="0" w:color="auto"/>
                <w:bottom w:val="none" w:sz="0" w:space="0" w:color="auto"/>
                <w:right w:val="none" w:sz="0" w:space="0" w:color="auto"/>
              </w:divBdr>
            </w:div>
          </w:divsChild>
        </w:div>
        <w:div w:id="2003586349">
          <w:marLeft w:val="0"/>
          <w:marRight w:val="0"/>
          <w:marTop w:val="0"/>
          <w:marBottom w:val="0"/>
          <w:divBdr>
            <w:top w:val="none" w:sz="0" w:space="0" w:color="auto"/>
            <w:left w:val="none" w:sz="0" w:space="0" w:color="auto"/>
            <w:bottom w:val="none" w:sz="0" w:space="0" w:color="auto"/>
            <w:right w:val="none" w:sz="0" w:space="0" w:color="auto"/>
          </w:divBdr>
          <w:divsChild>
            <w:div w:id="543175673">
              <w:marLeft w:val="0"/>
              <w:marRight w:val="0"/>
              <w:marTop w:val="0"/>
              <w:marBottom w:val="0"/>
              <w:divBdr>
                <w:top w:val="none" w:sz="0" w:space="0" w:color="auto"/>
                <w:left w:val="none" w:sz="0" w:space="0" w:color="auto"/>
                <w:bottom w:val="none" w:sz="0" w:space="0" w:color="auto"/>
                <w:right w:val="none" w:sz="0" w:space="0" w:color="auto"/>
              </w:divBdr>
            </w:div>
          </w:divsChild>
        </w:div>
        <w:div w:id="2003659063">
          <w:marLeft w:val="0"/>
          <w:marRight w:val="0"/>
          <w:marTop w:val="0"/>
          <w:marBottom w:val="0"/>
          <w:divBdr>
            <w:top w:val="none" w:sz="0" w:space="0" w:color="auto"/>
            <w:left w:val="none" w:sz="0" w:space="0" w:color="auto"/>
            <w:bottom w:val="none" w:sz="0" w:space="0" w:color="auto"/>
            <w:right w:val="none" w:sz="0" w:space="0" w:color="auto"/>
          </w:divBdr>
          <w:divsChild>
            <w:div w:id="910966795">
              <w:marLeft w:val="0"/>
              <w:marRight w:val="0"/>
              <w:marTop w:val="0"/>
              <w:marBottom w:val="0"/>
              <w:divBdr>
                <w:top w:val="none" w:sz="0" w:space="0" w:color="auto"/>
                <w:left w:val="none" w:sz="0" w:space="0" w:color="auto"/>
                <w:bottom w:val="none" w:sz="0" w:space="0" w:color="auto"/>
                <w:right w:val="none" w:sz="0" w:space="0" w:color="auto"/>
              </w:divBdr>
            </w:div>
          </w:divsChild>
        </w:div>
        <w:div w:id="2004044910">
          <w:marLeft w:val="0"/>
          <w:marRight w:val="0"/>
          <w:marTop w:val="0"/>
          <w:marBottom w:val="0"/>
          <w:divBdr>
            <w:top w:val="none" w:sz="0" w:space="0" w:color="auto"/>
            <w:left w:val="none" w:sz="0" w:space="0" w:color="auto"/>
            <w:bottom w:val="none" w:sz="0" w:space="0" w:color="auto"/>
            <w:right w:val="none" w:sz="0" w:space="0" w:color="auto"/>
          </w:divBdr>
          <w:divsChild>
            <w:div w:id="1210264262">
              <w:marLeft w:val="0"/>
              <w:marRight w:val="0"/>
              <w:marTop w:val="0"/>
              <w:marBottom w:val="0"/>
              <w:divBdr>
                <w:top w:val="none" w:sz="0" w:space="0" w:color="auto"/>
                <w:left w:val="none" w:sz="0" w:space="0" w:color="auto"/>
                <w:bottom w:val="none" w:sz="0" w:space="0" w:color="auto"/>
                <w:right w:val="none" w:sz="0" w:space="0" w:color="auto"/>
              </w:divBdr>
            </w:div>
          </w:divsChild>
        </w:div>
        <w:div w:id="2004118932">
          <w:marLeft w:val="0"/>
          <w:marRight w:val="0"/>
          <w:marTop w:val="0"/>
          <w:marBottom w:val="0"/>
          <w:divBdr>
            <w:top w:val="none" w:sz="0" w:space="0" w:color="auto"/>
            <w:left w:val="none" w:sz="0" w:space="0" w:color="auto"/>
            <w:bottom w:val="none" w:sz="0" w:space="0" w:color="auto"/>
            <w:right w:val="none" w:sz="0" w:space="0" w:color="auto"/>
          </w:divBdr>
          <w:divsChild>
            <w:div w:id="1908224737">
              <w:marLeft w:val="0"/>
              <w:marRight w:val="0"/>
              <w:marTop w:val="0"/>
              <w:marBottom w:val="0"/>
              <w:divBdr>
                <w:top w:val="none" w:sz="0" w:space="0" w:color="auto"/>
                <w:left w:val="none" w:sz="0" w:space="0" w:color="auto"/>
                <w:bottom w:val="none" w:sz="0" w:space="0" w:color="auto"/>
                <w:right w:val="none" w:sz="0" w:space="0" w:color="auto"/>
              </w:divBdr>
            </w:div>
          </w:divsChild>
        </w:div>
        <w:div w:id="2004894092">
          <w:marLeft w:val="0"/>
          <w:marRight w:val="0"/>
          <w:marTop w:val="0"/>
          <w:marBottom w:val="0"/>
          <w:divBdr>
            <w:top w:val="none" w:sz="0" w:space="0" w:color="auto"/>
            <w:left w:val="none" w:sz="0" w:space="0" w:color="auto"/>
            <w:bottom w:val="none" w:sz="0" w:space="0" w:color="auto"/>
            <w:right w:val="none" w:sz="0" w:space="0" w:color="auto"/>
          </w:divBdr>
          <w:divsChild>
            <w:div w:id="2075161431">
              <w:marLeft w:val="0"/>
              <w:marRight w:val="0"/>
              <w:marTop w:val="0"/>
              <w:marBottom w:val="0"/>
              <w:divBdr>
                <w:top w:val="none" w:sz="0" w:space="0" w:color="auto"/>
                <w:left w:val="none" w:sz="0" w:space="0" w:color="auto"/>
                <w:bottom w:val="none" w:sz="0" w:space="0" w:color="auto"/>
                <w:right w:val="none" w:sz="0" w:space="0" w:color="auto"/>
              </w:divBdr>
            </w:div>
          </w:divsChild>
        </w:div>
        <w:div w:id="2006666525">
          <w:marLeft w:val="0"/>
          <w:marRight w:val="0"/>
          <w:marTop w:val="0"/>
          <w:marBottom w:val="0"/>
          <w:divBdr>
            <w:top w:val="none" w:sz="0" w:space="0" w:color="auto"/>
            <w:left w:val="none" w:sz="0" w:space="0" w:color="auto"/>
            <w:bottom w:val="none" w:sz="0" w:space="0" w:color="auto"/>
            <w:right w:val="none" w:sz="0" w:space="0" w:color="auto"/>
          </w:divBdr>
          <w:divsChild>
            <w:div w:id="780996992">
              <w:marLeft w:val="0"/>
              <w:marRight w:val="0"/>
              <w:marTop w:val="0"/>
              <w:marBottom w:val="0"/>
              <w:divBdr>
                <w:top w:val="none" w:sz="0" w:space="0" w:color="auto"/>
                <w:left w:val="none" w:sz="0" w:space="0" w:color="auto"/>
                <w:bottom w:val="none" w:sz="0" w:space="0" w:color="auto"/>
                <w:right w:val="none" w:sz="0" w:space="0" w:color="auto"/>
              </w:divBdr>
            </w:div>
          </w:divsChild>
        </w:div>
        <w:div w:id="2006667707">
          <w:marLeft w:val="0"/>
          <w:marRight w:val="0"/>
          <w:marTop w:val="0"/>
          <w:marBottom w:val="0"/>
          <w:divBdr>
            <w:top w:val="none" w:sz="0" w:space="0" w:color="auto"/>
            <w:left w:val="none" w:sz="0" w:space="0" w:color="auto"/>
            <w:bottom w:val="none" w:sz="0" w:space="0" w:color="auto"/>
            <w:right w:val="none" w:sz="0" w:space="0" w:color="auto"/>
          </w:divBdr>
          <w:divsChild>
            <w:div w:id="1829856486">
              <w:marLeft w:val="0"/>
              <w:marRight w:val="0"/>
              <w:marTop w:val="0"/>
              <w:marBottom w:val="0"/>
              <w:divBdr>
                <w:top w:val="none" w:sz="0" w:space="0" w:color="auto"/>
                <w:left w:val="none" w:sz="0" w:space="0" w:color="auto"/>
                <w:bottom w:val="none" w:sz="0" w:space="0" w:color="auto"/>
                <w:right w:val="none" w:sz="0" w:space="0" w:color="auto"/>
              </w:divBdr>
            </w:div>
          </w:divsChild>
        </w:div>
        <w:div w:id="2007439830">
          <w:marLeft w:val="0"/>
          <w:marRight w:val="0"/>
          <w:marTop w:val="0"/>
          <w:marBottom w:val="0"/>
          <w:divBdr>
            <w:top w:val="none" w:sz="0" w:space="0" w:color="auto"/>
            <w:left w:val="none" w:sz="0" w:space="0" w:color="auto"/>
            <w:bottom w:val="none" w:sz="0" w:space="0" w:color="auto"/>
            <w:right w:val="none" w:sz="0" w:space="0" w:color="auto"/>
          </w:divBdr>
          <w:divsChild>
            <w:div w:id="1455560532">
              <w:marLeft w:val="0"/>
              <w:marRight w:val="0"/>
              <w:marTop w:val="0"/>
              <w:marBottom w:val="0"/>
              <w:divBdr>
                <w:top w:val="none" w:sz="0" w:space="0" w:color="auto"/>
                <w:left w:val="none" w:sz="0" w:space="0" w:color="auto"/>
                <w:bottom w:val="none" w:sz="0" w:space="0" w:color="auto"/>
                <w:right w:val="none" w:sz="0" w:space="0" w:color="auto"/>
              </w:divBdr>
            </w:div>
          </w:divsChild>
        </w:div>
        <w:div w:id="2008241894">
          <w:marLeft w:val="0"/>
          <w:marRight w:val="0"/>
          <w:marTop w:val="0"/>
          <w:marBottom w:val="0"/>
          <w:divBdr>
            <w:top w:val="none" w:sz="0" w:space="0" w:color="auto"/>
            <w:left w:val="none" w:sz="0" w:space="0" w:color="auto"/>
            <w:bottom w:val="none" w:sz="0" w:space="0" w:color="auto"/>
            <w:right w:val="none" w:sz="0" w:space="0" w:color="auto"/>
          </w:divBdr>
          <w:divsChild>
            <w:div w:id="1074859195">
              <w:marLeft w:val="0"/>
              <w:marRight w:val="0"/>
              <w:marTop w:val="0"/>
              <w:marBottom w:val="0"/>
              <w:divBdr>
                <w:top w:val="none" w:sz="0" w:space="0" w:color="auto"/>
                <w:left w:val="none" w:sz="0" w:space="0" w:color="auto"/>
                <w:bottom w:val="none" w:sz="0" w:space="0" w:color="auto"/>
                <w:right w:val="none" w:sz="0" w:space="0" w:color="auto"/>
              </w:divBdr>
            </w:div>
          </w:divsChild>
        </w:div>
        <w:div w:id="2008289625">
          <w:marLeft w:val="0"/>
          <w:marRight w:val="0"/>
          <w:marTop w:val="0"/>
          <w:marBottom w:val="0"/>
          <w:divBdr>
            <w:top w:val="none" w:sz="0" w:space="0" w:color="auto"/>
            <w:left w:val="none" w:sz="0" w:space="0" w:color="auto"/>
            <w:bottom w:val="none" w:sz="0" w:space="0" w:color="auto"/>
            <w:right w:val="none" w:sz="0" w:space="0" w:color="auto"/>
          </w:divBdr>
          <w:divsChild>
            <w:div w:id="710808427">
              <w:marLeft w:val="0"/>
              <w:marRight w:val="0"/>
              <w:marTop w:val="0"/>
              <w:marBottom w:val="0"/>
              <w:divBdr>
                <w:top w:val="none" w:sz="0" w:space="0" w:color="auto"/>
                <w:left w:val="none" w:sz="0" w:space="0" w:color="auto"/>
                <w:bottom w:val="none" w:sz="0" w:space="0" w:color="auto"/>
                <w:right w:val="none" w:sz="0" w:space="0" w:color="auto"/>
              </w:divBdr>
            </w:div>
          </w:divsChild>
        </w:div>
        <w:div w:id="2008364800">
          <w:marLeft w:val="0"/>
          <w:marRight w:val="0"/>
          <w:marTop w:val="0"/>
          <w:marBottom w:val="0"/>
          <w:divBdr>
            <w:top w:val="none" w:sz="0" w:space="0" w:color="auto"/>
            <w:left w:val="none" w:sz="0" w:space="0" w:color="auto"/>
            <w:bottom w:val="none" w:sz="0" w:space="0" w:color="auto"/>
            <w:right w:val="none" w:sz="0" w:space="0" w:color="auto"/>
          </w:divBdr>
          <w:divsChild>
            <w:div w:id="164908604">
              <w:marLeft w:val="0"/>
              <w:marRight w:val="0"/>
              <w:marTop w:val="0"/>
              <w:marBottom w:val="0"/>
              <w:divBdr>
                <w:top w:val="none" w:sz="0" w:space="0" w:color="auto"/>
                <w:left w:val="none" w:sz="0" w:space="0" w:color="auto"/>
                <w:bottom w:val="none" w:sz="0" w:space="0" w:color="auto"/>
                <w:right w:val="none" w:sz="0" w:space="0" w:color="auto"/>
              </w:divBdr>
            </w:div>
          </w:divsChild>
        </w:div>
        <w:div w:id="2009207970">
          <w:marLeft w:val="0"/>
          <w:marRight w:val="0"/>
          <w:marTop w:val="0"/>
          <w:marBottom w:val="0"/>
          <w:divBdr>
            <w:top w:val="none" w:sz="0" w:space="0" w:color="auto"/>
            <w:left w:val="none" w:sz="0" w:space="0" w:color="auto"/>
            <w:bottom w:val="none" w:sz="0" w:space="0" w:color="auto"/>
            <w:right w:val="none" w:sz="0" w:space="0" w:color="auto"/>
          </w:divBdr>
          <w:divsChild>
            <w:div w:id="714543655">
              <w:marLeft w:val="0"/>
              <w:marRight w:val="0"/>
              <w:marTop w:val="0"/>
              <w:marBottom w:val="0"/>
              <w:divBdr>
                <w:top w:val="none" w:sz="0" w:space="0" w:color="auto"/>
                <w:left w:val="none" w:sz="0" w:space="0" w:color="auto"/>
                <w:bottom w:val="none" w:sz="0" w:space="0" w:color="auto"/>
                <w:right w:val="none" w:sz="0" w:space="0" w:color="auto"/>
              </w:divBdr>
            </w:div>
          </w:divsChild>
        </w:div>
        <w:div w:id="2009748711">
          <w:marLeft w:val="0"/>
          <w:marRight w:val="0"/>
          <w:marTop w:val="0"/>
          <w:marBottom w:val="0"/>
          <w:divBdr>
            <w:top w:val="none" w:sz="0" w:space="0" w:color="auto"/>
            <w:left w:val="none" w:sz="0" w:space="0" w:color="auto"/>
            <w:bottom w:val="none" w:sz="0" w:space="0" w:color="auto"/>
            <w:right w:val="none" w:sz="0" w:space="0" w:color="auto"/>
          </w:divBdr>
          <w:divsChild>
            <w:div w:id="384724989">
              <w:marLeft w:val="0"/>
              <w:marRight w:val="0"/>
              <w:marTop w:val="0"/>
              <w:marBottom w:val="0"/>
              <w:divBdr>
                <w:top w:val="none" w:sz="0" w:space="0" w:color="auto"/>
                <w:left w:val="none" w:sz="0" w:space="0" w:color="auto"/>
                <w:bottom w:val="none" w:sz="0" w:space="0" w:color="auto"/>
                <w:right w:val="none" w:sz="0" w:space="0" w:color="auto"/>
              </w:divBdr>
            </w:div>
          </w:divsChild>
        </w:div>
        <w:div w:id="2010251523">
          <w:marLeft w:val="0"/>
          <w:marRight w:val="0"/>
          <w:marTop w:val="0"/>
          <w:marBottom w:val="0"/>
          <w:divBdr>
            <w:top w:val="none" w:sz="0" w:space="0" w:color="auto"/>
            <w:left w:val="none" w:sz="0" w:space="0" w:color="auto"/>
            <w:bottom w:val="none" w:sz="0" w:space="0" w:color="auto"/>
            <w:right w:val="none" w:sz="0" w:space="0" w:color="auto"/>
          </w:divBdr>
          <w:divsChild>
            <w:div w:id="1272661737">
              <w:marLeft w:val="0"/>
              <w:marRight w:val="0"/>
              <w:marTop w:val="0"/>
              <w:marBottom w:val="0"/>
              <w:divBdr>
                <w:top w:val="none" w:sz="0" w:space="0" w:color="auto"/>
                <w:left w:val="none" w:sz="0" w:space="0" w:color="auto"/>
                <w:bottom w:val="none" w:sz="0" w:space="0" w:color="auto"/>
                <w:right w:val="none" w:sz="0" w:space="0" w:color="auto"/>
              </w:divBdr>
            </w:div>
          </w:divsChild>
        </w:div>
        <w:div w:id="2010253993">
          <w:marLeft w:val="0"/>
          <w:marRight w:val="0"/>
          <w:marTop w:val="0"/>
          <w:marBottom w:val="0"/>
          <w:divBdr>
            <w:top w:val="none" w:sz="0" w:space="0" w:color="auto"/>
            <w:left w:val="none" w:sz="0" w:space="0" w:color="auto"/>
            <w:bottom w:val="none" w:sz="0" w:space="0" w:color="auto"/>
            <w:right w:val="none" w:sz="0" w:space="0" w:color="auto"/>
          </w:divBdr>
          <w:divsChild>
            <w:div w:id="1594126320">
              <w:marLeft w:val="0"/>
              <w:marRight w:val="0"/>
              <w:marTop w:val="0"/>
              <w:marBottom w:val="0"/>
              <w:divBdr>
                <w:top w:val="none" w:sz="0" w:space="0" w:color="auto"/>
                <w:left w:val="none" w:sz="0" w:space="0" w:color="auto"/>
                <w:bottom w:val="none" w:sz="0" w:space="0" w:color="auto"/>
                <w:right w:val="none" w:sz="0" w:space="0" w:color="auto"/>
              </w:divBdr>
            </w:div>
          </w:divsChild>
        </w:div>
        <w:div w:id="2010789514">
          <w:marLeft w:val="0"/>
          <w:marRight w:val="0"/>
          <w:marTop w:val="0"/>
          <w:marBottom w:val="0"/>
          <w:divBdr>
            <w:top w:val="none" w:sz="0" w:space="0" w:color="auto"/>
            <w:left w:val="none" w:sz="0" w:space="0" w:color="auto"/>
            <w:bottom w:val="none" w:sz="0" w:space="0" w:color="auto"/>
            <w:right w:val="none" w:sz="0" w:space="0" w:color="auto"/>
          </w:divBdr>
          <w:divsChild>
            <w:div w:id="165481342">
              <w:marLeft w:val="0"/>
              <w:marRight w:val="0"/>
              <w:marTop w:val="0"/>
              <w:marBottom w:val="0"/>
              <w:divBdr>
                <w:top w:val="none" w:sz="0" w:space="0" w:color="auto"/>
                <w:left w:val="none" w:sz="0" w:space="0" w:color="auto"/>
                <w:bottom w:val="none" w:sz="0" w:space="0" w:color="auto"/>
                <w:right w:val="none" w:sz="0" w:space="0" w:color="auto"/>
              </w:divBdr>
            </w:div>
          </w:divsChild>
        </w:div>
        <w:div w:id="2010862499">
          <w:marLeft w:val="0"/>
          <w:marRight w:val="0"/>
          <w:marTop w:val="0"/>
          <w:marBottom w:val="0"/>
          <w:divBdr>
            <w:top w:val="none" w:sz="0" w:space="0" w:color="auto"/>
            <w:left w:val="none" w:sz="0" w:space="0" w:color="auto"/>
            <w:bottom w:val="none" w:sz="0" w:space="0" w:color="auto"/>
            <w:right w:val="none" w:sz="0" w:space="0" w:color="auto"/>
          </w:divBdr>
          <w:divsChild>
            <w:div w:id="1461530497">
              <w:marLeft w:val="0"/>
              <w:marRight w:val="0"/>
              <w:marTop w:val="0"/>
              <w:marBottom w:val="0"/>
              <w:divBdr>
                <w:top w:val="none" w:sz="0" w:space="0" w:color="auto"/>
                <w:left w:val="none" w:sz="0" w:space="0" w:color="auto"/>
                <w:bottom w:val="none" w:sz="0" w:space="0" w:color="auto"/>
                <w:right w:val="none" w:sz="0" w:space="0" w:color="auto"/>
              </w:divBdr>
            </w:div>
          </w:divsChild>
        </w:div>
        <w:div w:id="2010911828">
          <w:marLeft w:val="0"/>
          <w:marRight w:val="0"/>
          <w:marTop w:val="0"/>
          <w:marBottom w:val="0"/>
          <w:divBdr>
            <w:top w:val="none" w:sz="0" w:space="0" w:color="auto"/>
            <w:left w:val="none" w:sz="0" w:space="0" w:color="auto"/>
            <w:bottom w:val="none" w:sz="0" w:space="0" w:color="auto"/>
            <w:right w:val="none" w:sz="0" w:space="0" w:color="auto"/>
          </w:divBdr>
          <w:divsChild>
            <w:div w:id="1485467539">
              <w:marLeft w:val="0"/>
              <w:marRight w:val="0"/>
              <w:marTop w:val="0"/>
              <w:marBottom w:val="0"/>
              <w:divBdr>
                <w:top w:val="none" w:sz="0" w:space="0" w:color="auto"/>
                <w:left w:val="none" w:sz="0" w:space="0" w:color="auto"/>
                <w:bottom w:val="none" w:sz="0" w:space="0" w:color="auto"/>
                <w:right w:val="none" w:sz="0" w:space="0" w:color="auto"/>
              </w:divBdr>
            </w:div>
          </w:divsChild>
        </w:div>
        <w:div w:id="2011176868">
          <w:marLeft w:val="0"/>
          <w:marRight w:val="0"/>
          <w:marTop w:val="0"/>
          <w:marBottom w:val="0"/>
          <w:divBdr>
            <w:top w:val="none" w:sz="0" w:space="0" w:color="auto"/>
            <w:left w:val="none" w:sz="0" w:space="0" w:color="auto"/>
            <w:bottom w:val="none" w:sz="0" w:space="0" w:color="auto"/>
            <w:right w:val="none" w:sz="0" w:space="0" w:color="auto"/>
          </w:divBdr>
          <w:divsChild>
            <w:div w:id="873074942">
              <w:marLeft w:val="0"/>
              <w:marRight w:val="0"/>
              <w:marTop w:val="0"/>
              <w:marBottom w:val="0"/>
              <w:divBdr>
                <w:top w:val="none" w:sz="0" w:space="0" w:color="auto"/>
                <w:left w:val="none" w:sz="0" w:space="0" w:color="auto"/>
                <w:bottom w:val="none" w:sz="0" w:space="0" w:color="auto"/>
                <w:right w:val="none" w:sz="0" w:space="0" w:color="auto"/>
              </w:divBdr>
            </w:div>
          </w:divsChild>
        </w:div>
        <w:div w:id="2011329819">
          <w:marLeft w:val="0"/>
          <w:marRight w:val="0"/>
          <w:marTop w:val="0"/>
          <w:marBottom w:val="0"/>
          <w:divBdr>
            <w:top w:val="none" w:sz="0" w:space="0" w:color="auto"/>
            <w:left w:val="none" w:sz="0" w:space="0" w:color="auto"/>
            <w:bottom w:val="none" w:sz="0" w:space="0" w:color="auto"/>
            <w:right w:val="none" w:sz="0" w:space="0" w:color="auto"/>
          </w:divBdr>
          <w:divsChild>
            <w:div w:id="1813447787">
              <w:marLeft w:val="0"/>
              <w:marRight w:val="0"/>
              <w:marTop w:val="0"/>
              <w:marBottom w:val="0"/>
              <w:divBdr>
                <w:top w:val="none" w:sz="0" w:space="0" w:color="auto"/>
                <w:left w:val="none" w:sz="0" w:space="0" w:color="auto"/>
                <w:bottom w:val="none" w:sz="0" w:space="0" w:color="auto"/>
                <w:right w:val="none" w:sz="0" w:space="0" w:color="auto"/>
              </w:divBdr>
            </w:div>
          </w:divsChild>
        </w:div>
        <w:div w:id="2011790723">
          <w:marLeft w:val="0"/>
          <w:marRight w:val="0"/>
          <w:marTop w:val="0"/>
          <w:marBottom w:val="0"/>
          <w:divBdr>
            <w:top w:val="none" w:sz="0" w:space="0" w:color="auto"/>
            <w:left w:val="none" w:sz="0" w:space="0" w:color="auto"/>
            <w:bottom w:val="none" w:sz="0" w:space="0" w:color="auto"/>
            <w:right w:val="none" w:sz="0" w:space="0" w:color="auto"/>
          </w:divBdr>
          <w:divsChild>
            <w:div w:id="352657914">
              <w:marLeft w:val="0"/>
              <w:marRight w:val="0"/>
              <w:marTop w:val="0"/>
              <w:marBottom w:val="0"/>
              <w:divBdr>
                <w:top w:val="none" w:sz="0" w:space="0" w:color="auto"/>
                <w:left w:val="none" w:sz="0" w:space="0" w:color="auto"/>
                <w:bottom w:val="none" w:sz="0" w:space="0" w:color="auto"/>
                <w:right w:val="none" w:sz="0" w:space="0" w:color="auto"/>
              </w:divBdr>
            </w:div>
          </w:divsChild>
        </w:div>
        <w:div w:id="2012566091">
          <w:marLeft w:val="0"/>
          <w:marRight w:val="0"/>
          <w:marTop w:val="0"/>
          <w:marBottom w:val="0"/>
          <w:divBdr>
            <w:top w:val="none" w:sz="0" w:space="0" w:color="auto"/>
            <w:left w:val="none" w:sz="0" w:space="0" w:color="auto"/>
            <w:bottom w:val="none" w:sz="0" w:space="0" w:color="auto"/>
            <w:right w:val="none" w:sz="0" w:space="0" w:color="auto"/>
          </w:divBdr>
          <w:divsChild>
            <w:div w:id="1537546665">
              <w:marLeft w:val="0"/>
              <w:marRight w:val="0"/>
              <w:marTop w:val="0"/>
              <w:marBottom w:val="0"/>
              <w:divBdr>
                <w:top w:val="none" w:sz="0" w:space="0" w:color="auto"/>
                <w:left w:val="none" w:sz="0" w:space="0" w:color="auto"/>
                <w:bottom w:val="none" w:sz="0" w:space="0" w:color="auto"/>
                <w:right w:val="none" w:sz="0" w:space="0" w:color="auto"/>
              </w:divBdr>
            </w:div>
          </w:divsChild>
        </w:div>
        <w:div w:id="2013408526">
          <w:marLeft w:val="0"/>
          <w:marRight w:val="0"/>
          <w:marTop w:val="0"/>
          <w:marBottom w:val="0"/>
          <w:divBdr>
            <w:top w:val="none" w:sz="0" w:space="0" w:color="auto"/>
            <w:left w:val="none" w:sz="0" w:space="0" w:color="auto"/>
            <w:bottom w:val="none" w:sz="0" w:space="0" w:color="auto"/>
            <w:right w:val="none" w:sz="0" w:space="0" w:color="auto"/>
          </w:divBdr>
          <w:divsChild>
            <w:div w:id="1487933491">
              <w:marLeft w:val="0"/>
              <w:marRight w:val="0"/>
              <w:marTop w:val="0"/>
              <w:marBottom w:val="0"/>
              <w:divBdr>
                <w:top w:val="none" w:sz="0" w:space="0" w:color="auto"/>
                <w:left w:val="none" w:sz="0" w:space="0" w:color="auto"/>
                <w:bottom w:val="none" w:sz="0" w:space="0" w:color="auto"/>
                <w:right w:val="none" w:sz="0" w:space="0" w:color="auto"/>
              </w:divBdr>
            </w:div>
          </w:divsChild>
        </w:div>
        <w:div w:id="2013792875">
          <w:marLeft w:val="0"/>
          <w:marRight w:val="0"/>
          <w:marTop w:val="0"/>
          <w:marBottom w:val="0"/>
          <w:divBdr>
            <w:top w:val="none" w:sz="0" w:space="0" w:color="auto"/>
            <w:left w:val="none" w:sz="0" w:space="0" w:color="auto"/>
            <w:bottom w:val="none" w:sz="0" w:space="0" w:color="auto"/>
            <w:right w:val="none" w:sz="0" w:space="0" w:color="auto"/>
          </w:divBdr>
          <w:divsChild>
            <w:div w:id="1229268374">
              <w:marLeft w:val="0"/>
              <w:marRight w:val="0"/>
              <w:marTop w:val="0"/>
              <w:marBottom w:val="0"/>
              <w:divBdr>
                <w:top w:val="none" w:sz="0" w:space="0" w:color="auto"/>
                <w:left w:val="none" w:sz="0" w:space="0" w:color="auto"/>
                <w:bottom w:val="none" w:sz="0" w:space="0" w:color="auto"/>
                <w:right w:val="none" w:sz="0" w:space="0" w:color="auto"/>
              </w:divBdr>
            </w:div>
          </w:divsChild>
        </w:div>
        <w:div w:id="2013799457">
          <w:marLeft w:val="0"/>
          <w:marRight w:val="0"/>
          <w:marTop w:val="0"/>
          <w:marBottom w:val="0"/>
          <w:divBdr>
            <w:top w:val="none" w:sz="0" w:space="0" w:color="auto"/>
            <w:left w:val="none" w:sz="0" w:space="0" w:color="auto"/>
            <w:bottom w:val="none" w:sz="0" w:space="0" w:color="auto"/>
            <w:right w:val="none" w:sz="0" w:space="0" w:color="auto"/>
          </w:divBdr>
          <w:divsChild>
            <w:div w:id="778262140">
              <w:marLeft w:val="0"/>
              <w:marRight w:val="0"/>
              <w:marTop w:val="0"/>
              <w:marBottom w:val="0"/>
              <w:divBdr>
                <w:top w:val="none" w:sz="0" w:space="0" w:color="auto"/>
                <w:left w:val="none" w:sz="0" w:space="0" w:color="auto"/>
                <w:bottom w:val="none" w:sz="0" w:space="0" w:color="auto"/>
                <w:right w:val="none" w:sz="0" w:space="0" w:color="auto"/>
              </w:divBdr>
            </w:div>
          </w:divsChild>
        </w:div>
        <w:div w:id="2013993381">
          <w:marLeft w:val="0"/>
          <w:marRight w:val="0"/>
          <w:marTop w:val="0"/>
          <w:marBottom w:val="0"/>
          <w:divBdr>
            <w:top w:val="none" w:sz="0" w:space="0" w:color="auto"/>
            <w:left w:val="none" w:sz="0" w:space="0" w:color="auto"/>
            <w:bottom w:val="none" w:sz="0" w:space="0" w:color="auto"/>
            <w:right w:val="none" w:sz="0" w:space="0" w:color="auto"/>
          </w:divBdr>
          <w:divsChild>
            <w:div w:id="1240098433">
              <w:marLeft w:val="0"/>
              <w:marRight w:val="0"/>
              <w:marTop w:val="0"/>
              <w:marBottom w:val="0"/>
              <w:divBdr>
                <w:top w:val="none" w:sz="0" w:space="0" w:color="auto"/>
                <w:left w:val="none" w:sz="0" w:space="0" w:color="auto"/>
                <w:bottom w:val="none" w:sz="0" w:space="0" w:color="auto"/>
                <w:right w:val="none" w:sz="0" w:space="0" w:color="auto"/>
              </w:divBdr>
            </w:div>
          </w:divsChild>
        </w:div>
        <w:div w:id="2014062172">
          <w:marLeft w:val="0"/>
          <w:marRight w:val="0"/>
          <w:marTop w:val="0"/>
          <w:marBottom w:val="0"/>
          <w:divBdr>
            <w:top w:val="none" w:sz="0" w:space="0" w:color="auto"/>
            <w:left w:val="none" w:sz="0" w:space="0" w:color="auto"/>
            <w:bottom w:val="none" w:sz="0" w:space="0" w:color="auto"/>
            <w:right w:val="none" w:sz="0" w:space="0" w:color="auto"/>
          </w:divBdr>
          <w:divsChild>
            <w:div w:id="697122310">
              <w:marLeft w:val="0"/>
              <w:marRight w:val="0"/>
              <w:marTop w:val="0"/>
              <w:marBottom w:val="0"/>
              <w:divBdr>
                <w:top w:val="none" w:sz="0" w:space="0" w:color="auto"/>
                <w:left w:val="none" w:sz="0" w:space="0" w:color="auto"/>
                <w:bottom w:val="none" w:sz="0" w:space="0" w:color="auto"/>
                <w:right w:val="none" w:sz="0" w:space="0" w:color="auto"/>
              </w:divBdr>
            </w:div>
          </w:divsChild>
        </w:div>
        <w:div w:id="2014725031">
          <w:marLeft w:val="0"/>
          <w:marRight w:val="0"/>
          <w:marTop w:val="0"/>
          <w:marBottom w:val="0"/>
          <w:divBdr>
            <w:top w:val="none" w:sz="0" w:space="0" w:color="auto"/>
            <w:left w:val="none" w:sz="0" w:space="0" w:color="auto"/>
            <w:bottom w:val="none" w:sz="0" w:space="0" w:color="auto"/>
            <w:right w:val="none" w:sz="0" w:space="0" w:color="auto"/>
          </w:divBdr>
          <w:divsChild>
            <w:div w:id="318271329">
              <w:marLeft w:val="0"/>
              <w:marRight w:val="0"/>
              <w:marTop w:val="0"/>
              <w:marBottom w:val="0"/>
              <w:divBdr>
                <w:top w:val="none" w:sz="0" w:space="0" w:color="auto"/>
                <w:left w:val="none" w:sz="0" w:space="0" w:color="auto"/>
                <w:bottom w:val="none" w:sz="0" w:space="0" w:color="auto"/>
                <w:right w:val="none" w:sz="0" w:space="0" w:color="auto"/>
              </w:divBdr>
            </w:div>
          </w:divsChild>
        </w:div>
        <w:div w:id="2017422610">
          <w:marLeft w:val="0"/>
          <w:marRight w:val="0"/>
          <w:marTop w:val="0"/>
          <w:marBottom w:val="0"/>
          <w:divBdr>
            <w:top w:val="none" w:sz="0" w:space="0" w:color="auto"/>
            <w:left w:val="none" w:sz="0" w:space="0" w:color="auto"/>
            <w:bottom w:val="none" w:sz="0" w:space="0" w:color="auto"/>
            <w:right w:val="none" w:sz="0" w:space="0" w:color="auto"/>
          </w:divBdr>
          <w:divsChild>
            <w:div w:id="2013800817">
              <w:marLeft w:val="0"/>
              <w:marRight w:val="0"/>
              <w:marTop w:val="0"/>
              <w:marBottom w:val="0"/>
              <w:divBdr>
                <w:top w:val="none" w:sz="0" w:space="0" w:color="auto"/>
                <w:left w:val="none" w:sz="0" w:space="0" w:color="auto"/>
                <w:bottom w:val="none" w:sz="0" w:space="0" w:color="auto"/>
                <w:right w:val="none" w:sz="0" w:space="0" w:color="auto"/>
              </w:divBdr>
            </w:div>
          </w:divsChild>
        </w:div>
        <w:div w:id="2017998209">
          <w:marLeft w:val="0"/>
          <w:marRight w:val="0"/>
          <w:marTop w:val="0"/>
          <w:marBottom w:val="0"/>
          <w:divBdr>
            <w:top w:val="none" w:sz="0" w:space="0" w:color="auto"/>
            <w:left w:val="none" w:sz="0" w:space="0" w:color="auto"/>
            <w:bottom w:val="none" w:sz="0" w:space="0" w:color="auto"/>
            <w:right w:val="none" w:sz="0" w:space="0" w:color="auto"/>
          </w:divBdr>
          <w:divsChild>
            <w:div w:id="347676851">
              <w:marLeft w:val="0"/>
              <w:marRight w:val="0"/>
              <w:marTop w:val="0"/>
              <w:marBottom w:val="0"/>
              <w:divBdr>
                <w:top w:val="none" w:sz="0" w:space="0" w:color="auto"/>
                <w:left w:val="none" w:sz="0" w:space="0" w:color="auto"/>
                <w:bottom w:val="none" w:sz="0" w:space="0" w:color="auto"/>
                <w:right w:val="none" w:sz="0" w:space="0" w:color="auto"/>
              </w:divBdr>
            </w:div>
          </w:divsChild>
        </w:div>
        <w:div w:id="2018463371">
          <w:marLeft w:val="0"/>
          <w:marRight w:val="0"/>
          <w:marTop w:val="0"/>
          <w:marBottom w:val="0"/>
          <w:divBdr>
            <w:top w:val="none" w:sz="0" w:space="0" w:color="auto"/>
            <w:left w:val="none" w:sz="0" w:space="0" w:color="auto"/>
            <w:bottom w:val="none" w:sz="0" w:space="0" w:color="auto"/>
            <w:right w:val="none" w:sz="0" w:space="0" w:color="auto"/>
          </w:divBdr>
          <w:divsChild>
            <w:div w:id="1832288245">
              <w:marLeft w:val="0"/>
              <w:marRight w:val="0"/>
              <w:marTop w:val="0"/>
              <w:marBottom w:val="0"/>
              <w:divBdr>
                <w:top w:val="none" w:sz="0" w:space="0" w:color="auto"/>
                <w:left w:val="none" w:sz="0" w:space="0" w:color="auto"/>
                <w:bottom w:val="none" w:sz="0" w:space="0" w:color="auto"/>
                <w:right w:val="none" w:sz="0" w:space="0" w:color="auto"/>
              </w:divBdr>
            </w:div>
          </w:divsChild>
        </w:div>
        <w:div w:id="2018919604">
          <w:marLeft w:val="0"/>
          <w:marRight w:val="0"/>
          <w:marTop w:val="0"/>
          <w:marBottom w:val="0"/>
          <w:divBdr>
            <w:top w:val="none" w:sz="0" w:space="0" w:color="auto"/>
            <w:left w:val="none" w:sz="0" w:space="0" w:color="auto"/>
            <w:bottom w:val="none" w:sz="0" w:space="0" w:color="auto"/>
            <w:right w:val="none" w:sz="0" w:space="0" w:color="auto"/>
          </w:divBdr>
          <w:divsChild>
            <w:div w:id="2117210056">
              <w:marLeft w:val="0"/>
              <w:marRight w:val="0"/>
              <w:marTop w:val="0"/>
              <w:marBottom w:val="0"/>
              <w:divBdr>
                <w:top w:val="none" w:sz="0" w:space="0" w:color="auto"/>
                <w:left w:val="none" w:sz="0" w:space="0" w:color="auto"/>
                <w:bottom w:val="none" w:sz="0" w:space="0" w:color="auto"/>
                <w:right w:val="none" w:sz="0" w:space="0" w:color="auto"/>
              </w:divBdr>
            </w:div>
          </w:divsChild>
        </w:div>
        <w:div w:id="2019117527">
          <w:marLeft w:val="0"/>
          <w:marRight w:val="0"/>
          <w:marTop w:val="0"/>
          <w:marBottom w:val="0"/>
          <w:divBdr>
            <w:top w:val="none" w:sz="0" w:space="0" w:color="auto"/>
            <w:left w:val="none" w:sz="0" w:space="0" w:color="auto"/>
            <w:bottom w:val="none" w:sz="0" w:space="0" w:color="auto"/>
            <w:right w:val="none" w:sz="0" w:space="0" w:color="auto"/>
          </w:divBdr>
          <w:divsChild>
            <w:div w:id="1225679652">
              <w:marLeft w:val="0"/>
              <w:marRight w:val="0"/>
              <w:marTop w:val="0"/>
              <w:marBottom w:val="0"/>
              <w:divBdr>
                <w:top w:val="none" w:sz="0" w:space="0" w:color="auto"/>
                <w:left w:val="none" w:sz="0" w:space="0" w:color="auto"/>
                <w:bottom w:val="none" w:sz="0" w:space="0" w:color="auto"/>
                <w:right w:val="none" w:sz="0" w:space="0" w:color="auto"/>
              </w:divBdr>
            </w:div>
          </w:divsChild>
        </w:div>
        <w:div w:id="2019261757">
          <w:marLeft w:val="0"/>
          <w:marRight w:val="0"/>
          <w:marTop w:val="0"/>
          <w:marBottom w:val="0"/>
          <w:divBdr>
            <w:top w:val="none" w:sz="0" w:space="0" w:color="auto"/>
            <w:left w:val="none" w:sz="0" w:space="0" w:color="auto"/>
            <w:bottom w:val="none" w:sz="0" w:space="0" w:color="auto"/>
            <w:right w:val="none" w:sz="0" w:space="0" w:color="auto"/>
          </w:divBdr>
          <w:divsChild>
            <w:div w:id="863594756">
              <w:marLeft w:val="0"/>
              <w:marRight w:val="0"/>
              <w:marTop w:val="0"/>
              <w:marBottom w:val="0"/>
              <w:divBdr>
                <w:top w:val="none" w:sz="0" w:space="0" w:color="auto"/>
                <w:left w:val="none" w:sz="0" w:space="0" w:color="auto"/>
                <w:bottom w:val="none" w:sz="0" w:space="0" w:color="auto"/>
                <w:right w:val="none" w:sz="0" w:space="0" w:color="auto"/>
              </w:divBdr>
            </w:div>
          </w:divsChild>
        </w:div>
        <w:div w:id="2019695005">
          <w:marLeft w:val="0"/>
          <w:marRight w:val="0"/>
          <w:marTop w:val="0"/>
          <w:marBottom w:val="0"/>
          <w:divBdr>
            <w:top w:val="none" w:sz="0" w:space="0" w:color="auto"/>
            <w:left w:val="none" w:sz="0" w:space="0" w:color="auto"/>
            <w:bottom w:val="none" w:sz="0" w:space="0" w:color="auto"/>
            <w:right w:val="none" w:sz="0" w:space="0" w:color="auto"/>
          </w:divBdr>
          <w:divsChild>
            <w:div w:id="1316226762">
              <w:marLeft w:val="0"/>
              <w:marRight w:val="0"/>
              <w:marTop w:val="0"/>
              <w:marBottom w:val="0"/>
              <w:divBdr>
                <w:top w:val="none" w:sz="0" w:space="0" w:color="auto"/>
                <w:left w:val="none" w:sz="0" w:space="0" w:color="auto"/>
                <w:bottom w:val="none" w:sz="0" w:space="0" w:color="auto"/>
                <w:right w:val="none" w:sz="0" w:space="0" w:color="auto"/>
              </w:divBdr>
            </w:div>
          </w:divsChild>
        </w:div>
        <w:div w:id="2019699740">
          <w:marLeft w:val="0"/>
          <w:marRight w:val="0"/>
          <w:marTop w:val="0"/>
          <w:marBottom w:val="0"/>
          <w:divBdr>
            <w:top w:val="none" w:sz="0" w:space="0" w:color="auto"/>
            <w:left w:val="none" w:sz="0" w:space="0" w:color="auto"/>
            <w:bottom w:val="none" w:sz="0" w:space="0" w:color="auto"/>
            <w:right w:val="none" w:sz="0" w:space="0" w:color="auto"/>
          </w:divBdr>
          <w:divsChild>
            <w:div w:id="1912227291">
              <w:marLeft w:val="0"/>
              <w:marRight w:val="0"/>
              <w:marTop w:val="0"/>
              <w:marBottom w:val="0"/>
              <w:divBdr>
                <w:top w:val="none" w:sz="0" w:space="0" w:color="auto"/>
                <w:left w:val="none" w:sz="0" w:space="0" w:color="auto"/>
                <w:bottom w:val="none" w:sz="0" w:space="0" w:color="auto"/>
                <w:right w:val="none" w:sz="0" w:space="0" w:color="auto"/>
              </w:divBdr>
            </w:div>
          </w:divsChild>
        </w:div>
        <w:div w:id="2019888628">
          <w:marLeft w:val="0"/>
          <w:marRight w:val="0"/>
          <w:marTop w:val="0"/>
          <w:marBottom w:val="0"/>
          <w:divBdr>
            <w:top w:val="none" w:sz="0" w:space="0" w:color="auto"/>
            <w:left w:val="none" w:sz="0" w:space="0" w:color="auto"/>
            <w:bottom w:val="none" w:sz="0" w:space="0" w:color="auto"/>
            <w:right w:val="none" w:sz="0" w:space="0" w:color="auto"/>
          </w:divBdr>
          <w:divsChild>
            <w:div w:id="1387024056">
              <w:marLeft w:val="0"/>
              <w:marRight w:val="0"/>
              <w:marTop w:val="0"/>
              <w:marBottom w:val="0"/>
              <w:divBdr>
                <w:top w:val="none" w:sz="0" w:space="0" w:color="auto"/>
                <w:left w:val="none" w:sz="0" w:space="0" w:color="auto"/>
                <w:bottom w:val="none" w:sz="0" w:space="0" w:color="auto"/>
                <w:right w:val="none" w:sz="0" w:space="0" w:color="auto"/>
              </w:divBdr>
            </w:div>
          </w:divsChild>
        </w:div>
        <w:div w:id="2020157318">
          <w:marLeft w:val="0"/>
          <w:marRight w:val="0"/>
          <w:marTop w:val="0"/>
          <w:marBottom w:val="0"/>
          <w:divBdr>
            <w:top w:val="none" w:sz="0" w:space="0" w:color="auto"/>
            <w:left w:val="none" w:sz="0" w:space="0" w:color="auto"/>
            <w:bottom w:val="none" w:sz="0" w:space="0" w:color="auto"/>
            <w:right w:val="none" w:sz="0" w:space="0" w:color="auto"/>
          </w:divBdr>
          <w:divsChild>
            <w:div w:id="356078311">
              <w:marLeft w:val="0"/>
              <w:marRight w:val="0"/>
              <w:marTop w:val="0"/>
              <w:marBottom w:val="0"/>
              <w:divBdr>
                <w:top w:val="none" w:sz="0" w:space="0" w:color="auto"/>
                <w:left w:val="none" w:sz="0" w:space="0" w:color="auto"/>
                <w:bottom w:val="none" w:sz="0" w:space="0" w:color="auto"/>
                <w:right w:val="none" w:sz="0" w:space="0" w:color="auto"/>
              </w:divBdr>
            </w:div>
          </w:divsChild>
        </w:div>
        <w:div w:id="2020500469">
          <w:marLeft w:val="0"/>
          <w:marRight w:val="0"/>
          <w:marTop w:val="0"/>
          <w:marBottom w:val="0"/>
          <w:divBdr>
            <w:top w:val="none" w:sz="0" w:space="0" w:color="auto"/>
            <w:left w:val="none" w:sz="0" w:space="0" w:color="auto"/>
            <w:bottom w:val="none" w:sz="0" w:space="0" w:color="auto"/>
            <w:right w:val="none" w:sz="0" w:space="0" w:color="auto"/>
          </w:divBdr>
          <w:divsChild>
            <w:div w:id="1539006007">
              <w:marLeft w:val="0"/>
              <w:marRight w:val="0"/>
              <w:marTop w:val="0"/>
              <w:marBottom w:val="0"/>
              <w:divBdr>
                <w:top w:val="none" w:sz="0" w:space="0" w:color="auto"/>
                <w:left w:val="none" w:sz="0" w:space="0" w:color="auto"/>
                <w:bottom w:val="none" w:sz="0" w:space="0" w:color="auto"/>
                <w:right w:val="none" w:sz="0" w:space="0" w:color="auto"/>
              </w:divBdr>
            </w:div>
          </w:divsChild>
        </w:div>
        <w:div w:id="2020885553">
          <w:marLeft w:val="0"/>
          <w:marRight w:val="0"/>
          <w:marTop w:val="0"/>
          <w:marBottom w:val="0"/>
          <w:divBdr>
            <w:top w:val="none" w:sz="0" w:space="0" w:color="auto"/>
            <w:left w:val="none" w:sz="0" w:space="0" w:color="auto"/>
            <w:bottom w:val="none" w:sz="0" w:space="0" w:color="auto"/>
            <w:right w:val="none" w:sz="0" w:space="0" w:color="auto"/>
          </w:divBdr>
          <w:divsChild>
            <w:div w:id="2107381124">
              <w:marLeft w:val="0"/>
              <w:marRight w:val="0"/>
              <w:marTop w:val="0"/>
              <w:marBottom w:val="0"/>
              <w:divBdr>
                <w:top w:val="none" w:sz="0" w:space="0" w:color="auto"/>
                <w:left w:val="none" w:sz="0" w:space="0" w:color="auto"/>
                <w:bottom w:val="none" w:sz="0" w:space="0" w:color="auto"/>
                <w:right w:val="none" w:sz="0" w:space="0" w:color="auto"/>
              </w:divBdr>
            </w:div>
          </w:divsChild>
        </w:div>
        <w:div w:id="2021009028">
          <w:marLeft w:val="0"/>
          <w:marRight w:val="0"/>
          <w:marTop w:val="0"/>
          <w:marBottom w:val="0"/>
          <w:divBdr>
            <w:top w:val="none" w:sz="0" w:space="0" w:color="auto"/>
            <w:left w:val="none" w:sz="0" w:space="0" w:color="auto"/>
            <w:bottom w:val="none" w:sz="0" w:space="0" w:color="auto"/>
            <w:right w:val="none" w:sz="0" w:space="0" w:color="auto"/>
          </w:divBdr>
          <w:divsChild>
            <w:div w:id="866330997">
              <w:marLeft w:val="0"/>
              <w:marRight w:val="0"/>
              <w:marTop w:val="0"/>
              <w:marBottom w:val="0"/>
              <w:divBdr>
                <w:top w:val="none" w:sz="0" w:space="0" w:color="auto"/>
                <w:left w:val="none" w:sz="0" w:space="0" w:color="auto"/>
                <w:bottom w:val="none" w:sz="0" w:space="0" w:color="auto"/>
                <w:right w:val="none" w:sz="0" w:space="0" w:color="auto"/>
              </w:divBdr>
            </w:div>
          </w:divsChild>
        </w:div>
        <w:div w:id="2021617026">
          <w:marLeft w:val="0"/>
          <w:marRight w:val="0"/>
          <w:marTop w:val="0"/>
          <w:marBottom w:val="0"/>
          <w:divBdr>
            <w:top w:val="none" w:sz="0" w:space="0" w:color="auto"/>
            <w:left w:val="none" w:sz="0" w:space="0" w:color="auto"/>
            <w:bottom w:val="none" w:sz="0" w:space="0" w:color="auto"/>
            <w:right w:val="none" w:sz="0" w:space="0" w:color="auto"/>
          </w:divBdr>
          <w:divsChild>
            <w:div w:id="2026899483">
              <w:marLeft w:val="0"/>
              <w:marRight w:val="0"/>
              <w:marTop w:val="0"/>
              <w:marBottom w:val="0"/>
              <w:divBdr>
                <w:top w:val="none" w:sz="0" w:space="0" w:color="auto"/>
                <w:left w:val="none" w:sz="0" w:space="0" w:color="auto"/>
                <w:bottom w:val="none" w:sz="0" w:space="0" w:color="auto"/>
                <w:right w:val="none" w:sz="0" w:space="0" w:color="auto"/>
              </w:divBdr>
            </w:div>
          </w:divsChild>
        </w:div>
        <w:div w:id="2022395038">
          <w:marLeft w:val="0"/>
          <w:marRight w:val="0"/>
          <w:marTop w:val="0"/>
          <w:marBottom w:val="0"/>
          <w:divBdr>
            <w:top w:val="none" w:sz="0" w:space="0" w:color="auto"/>
            <w:left w:val="none" w:sz="0" w:space="0" w:color="auto"/>
            <w:bottom w:val="none" w:sz="0" w:space="0" w:color="auto"/>
            <w:right w:val="none" w:sz="0" w:space="0" w:color="auto"/>
          </w:divBdr>
          <w:divsChild>
            <w:div w:id="179584117">
              <w:marLeft w:val="0"/>
              <w:marRight w:val="0"/>
              <w:marTop w:val="0"/>
              <w:marBottom w:val="0"/>
              <w:divBdr>
                <w:top w:val="none" w:sz="0" w:space="0" w:color="auto"/>
                <w:left w:val="none" w:sz="0" w:space="0" w:color="auto"/>
                <w:bottom w:val="none" w:sz="0" w:space="0" w:color="auto"/>
                <w:right w:val="none" w:sz="0" w:space="0" w:color="auto"/>
              </w:divBdr>
            </w:div>
          </w:divsChild>
        </w:div>
        <w:div w:id="2022733746">
          <w:marLeft w:val="0"/>
          <w:marRight w:val="0"/>
          <w:marTop w:val="0"/>
          <w:marBottom w:val="0"/>
          <w:divBdr>
            <w:top w:val="none" w:sz="0" w:space="0" w:color="auto"/>
            <w:left w:val="none" w:sz="0" w:space="0" w:color="auto"/>
            <w:bottom w:val="none" w:sz="0" w:space="0" w:color="auto"/>
            <w:right w:val="none" w:sz="0" w:space="0" w:color="auto"/>
          </w:divBdr>
          <w:divsChild>
            <w:div w:id="1102334784">
              <w:marLeft w:val="0"/>
              <w:marRight w:val="0"/>
              <w:marTop w:val="0"/>
              <w:marBottom w:val="0"/>
              <w:divBdr>
                <w:top w:val="none" w:sz="0" w:space="0" w:color="auto"/>
                <w:left w:val="none" w:sz="0" w:space="0" w:color="auto"/>
                <w:bottom w:val="none" w:sz="0" w:space="0" w:color="auto"/>
                <w:right w:val="none" w:sz="0" w:space="0" w:color="auto"/>
              </w:divBdr>
            </w:div>
          </w:divsChild>
        </w:div>
        <w:div w:id="2023163547">
          <w:marLeft w:val="0"/>
          <w:marRight w:val="0"/>
          <w:marTop w:val="0"/>
          <w:marBottom w:val="0"/>
          <w:divBdr>
            <w:top w:val="none" w:sz="0" w:space="0" w:color="auto"/>
            <w:left w:val="none" w:sz="0" w:space="0" w:color="auto"/>
            <w:bottom w:val="none" w:sz="0" w:space="0" w:color="auto"/>
            <w:right w:val="none" w:sz="0" w:space="0" w:color="auto"/>
          </w:divBdr>
          <w:divsChild>
            <w:div w:id="677539260">
              <w:marLeft w:val="0"/>
              <w:marRight w:val="0"/>
              <w:marTop w:val="0"/>
              <w:marBottom w:val="0"/>
              <w:divBdr>
                <w:top w:val="none" w:sz="0" w:space="0" w:color="auto"/>
                <w:left w:val="none" w:sz="0" w:space="0" w:color="auto"/>
                <w:bottom w:val="none" w:sz="0" w:space="0" w:color="auto"/>
                <w:right w:val="none" w:sz="0" w:space="0" w:color="auto"/>
              </w:divBdr>
            </w:div>
          </w:divsChild>
        </w:div>
        <w:div w:id="2023314205">
          <w:marLeft w:val="0"/>
          <w:marRight w:val="0"/>
          <w:marTop w:val="0"/>
          <w:marBottom w:val="0"/>
          <w:divBdr>
            <w:top w:val="none" w:sz="0" w:space="0" w:color="auto"/>
            <w:left w:val="none" w:sz="0" w:space="0" w:color="auto"/>
            <w:bottom w:val="none" w:sz="0" w:space="0" w:color="auto"/>
            <w:right w:val="none" w:sz="0" w:space="0" w:color="auto"/>
          </w:divBdr>
          <w:divsChild>
            <w:div w:id="479424002">
              <w:marLeft w:val="0"/>
              <w:marRight w:val="0"/>
              <w:marTop w:val="0"/>
              <w:marBottom w:val="0"/>
              <w:divBdr>
                <w:top w:val="none" w:sz="0" w:space="0" w:color="auto"/>
                <w:left w:val="none" w:sz="0" w:space="0" w:color="auto"/>
                <w:bottom w:val="none" w:sz="0" w:space="0" w:color="auto"/>
                <w:right w:val="none" w:sz="0" w:space="0" w:color="auto"/>
              </w:divBdr>
            </w:div>
          </w:divsChild>
        </w:div>
        <w:div w:id="2024166931">
          <w:marLeft w:val="0"/>
          <w:marRight w:val="0"/>
          <w:marTop w:val="0"/>
          <w:marBottom w:val="0"/>
          <w:divBdr>
            <w:top w:val="none" w:sz="0" w:space="0" w:color="auto"/>
            <w:left w:val="none" w:sz="0" w:space="0" w:color="auto"/>
            <w:bottom w:val="none" w:sz="0" w:space="0" w:color="auto"/>
            <w:right w:val="none" w:sz="0" w:space="0" w:color="auto"/>
          </w:divBdr>
          <w:divsChild>
            <w:div w:id="800146306">
              <w:marLeft w:val="0"/>
              <w:marRight w:val="0"/>
              <w:marTop w:val="0"/>
              <w:marBottom w:val="0"/>
              <w:divBdr>
                <w:top w:val="none" w:sz="0" w:space="0" w:color="auto"/>
                <w:left w:val="none" w:sz="0" w:space="0" w:color="auto"/>
                <w:bottom w:val="none" w:sz="0" w:space="0" w:color="auto"/>
                <w:right w:val="none" w:sz="0" w:space="0" w:color="auto"/>
              </w:divBdr>
            </w:div>
          </w:divsChild>
        </w:div>
        <w:div w:id="2024234587">
          <w:marLeft w:val="0"/>
          <w:marRight w:val="0"/>
          <w:marTop w:val="0"/>
          <w:marBottom w:val="0"/>
          <w:divBdr>
            <w:top w:val="none" w:sz="0" w:space="0" w:color="auto"/>
            <w:left w:val="none" w:sz="0" w:space="0" w:color="auto"/>
            <w:bottom w:val="none" w:sz="0" w:space="0" w:color="auto"/>
            <w:right w:val="none" w:sz="0" w:space="0" w:color="auto"/>
          </w:divBdr>
          <w:divsChild>
            <w:div w:id="673919750">
              <w:marLeft w:val="0"/>
              <w:marRight w:val="0"/>
              <w:marTop w:val="0"/>
              <w:marBottom w:val="0"/>
              <w:divBdr>
                <w:top w:val="none" w:sz="0" w:space="0" w:color="auto"/>
                <w:left w:val="none" w:sz="0" w:space="0" w:color="auto"/>
                <w:bottom w:val="none" w:sz="0" w:space="0" w:color="auto"/>
                <w:right w:val="none" w:sz="0" w:space="0" w:color="auto"/>
              </w:divBdr>
            </w:div>
          </w:divsChild>
        </w:div>
        <w:div w:id="2024748208">
          <w:marLeft w:val="0"/>
          <w:marRight w:val="0"/>
          <w:marTop w:val="0"/>
          <w:marBottom w:val="0"/>
          <w:divBdr>
            <w:top w:val="none" w:sz="0" w:space="0" w:color="auto"/>
            <w:left w:val="none" w:sz="0" w:space="0" w:color="auto"/>
            <w:bottom w:val="none" w:sz="0" w:space="0" w:color="auto"/>
            <w:right w:val="none" w:sz="0" w:space="0" w:color="auto"/>
          </w:divBdr>
          <w:divsChild>
            <w:div w:id="323779999">
              <w:marLeft w:val="0"/>
              <w:marRight w:val="0"/>
              <w:marTop w:val="0"/>
              <w:marBottom w:val="0"/>
              <w:divBdr>
                <w:top w:val="none" w:sz="0" w:space="0" w:color="auto"/>
                <w:left w:val="none" w:sz="0" w:space="0" w:color="auto"/>
                <w:bottom w:val="none" w:sz="0" w:space="0" w:color="auto"/>
                <w:right w:val="none" w:sz="0" w:space="0" w:color="auto"/>
              </w:divBdr>
            </w:div>
          </w:divsChild>
        </w:div>
        <w:div w:id="2025400658">
          <w:marLeft w:val="0"/>
          <w:marRight w:val="0"/>
          <w:marTop w:val="0"/>
          <w:marBottom w:val="0"/>
          <w:divBdr>
            <w:top w:val="none" w:sz="0" w:space="0" w:color="auto"/>
            <w:left w:val="none" w:sz="0" w:space="0" w:color="auto"/>
            <w:bottom w:val="none" w:sz="0" w:space="0" w:color="auto"/>
            <w:right w:val="none" w:sz="0" w:space="0" w:color="auto"/>
          </w:divBdr>
          <w:divsChild>
            <w:div w:id="1075207204">
              <w:marLeft w:val="0"/>
              <w:marRight w:val="0"/>
              <w:marTop w:val="0"/>
              <w:marBottom w:val="0"/>
              <w:divBdr>
                <w:top w:val="none" w:sz="0" w:space="0" w:color="auto"/>
                <w:left w:val="none" w:sz="0" w:space="0" w:color="auto"/>
                <w:bottom w:val="none" w:sz="0" w:space="0" w:color="auto"/>
                <w:right w:val="none" w:sz="0" w:space="0" w:color="auto"/>
              </w:divBdr>
            </w:div>
          </w:divsChild>
        </w:div>
        <w:div w:id="2025592945">
          <w:marLeft w:val="0"/>
          <w:marRight w:val="0"/>
          <w:marTop w:val="0"/>
          <w:marBottom w:val="0"/>
          <w:divBdr>
            <w:top w:val="none" w:sz="0" w:space="0" w:color="auto"/>
            <w:left w:val="none" w:sz="0" w:space="0" w:color="auto"/>
            <w:bottom w:val="none" w:sz="0" w:space="0" w:color="auto"/>
            <w:right w:val="none" w:sz="0" w:space="0" w:color="auto"/>
          </w:divBdr>
          <w:divsChild>
            <w:div w:id="1455364574">
              <w:marLeft w:val="0"/>
              <w:marRight w:val="0"/>
              <w:marTop w:val="0"/>
              <w:marBottom w:val="0"/>
              <w:divBdr>
                <w:top w:val="none" w:sz="0" w:space="0" w:color="auto"/>
                <w:left w:val="none" w:sz="0" w:space="0" w:color="auto"/>
                <w:bottom w:val="none" w:sz="0" w:space="0" w:color="auto"/>
                <w:right w:val="none" w:sz="0" w:space="0" w:color="auto"/>
              </w:divBdr>
            </w:div>
          </w:divsChild>
        </w:div>
        <w:div w:id="2026637346">
          <w:marLeft w:val="0"/>
          <w:marRight w:val="0"/>
          <w:marTop w:val="0"/>
          <w:marBottom w:val="0"/>
          <w:divBdr>
            <w:top w:val="none" w:sz="0" w:space="0" w:color="auto"/>
            <w:left w:val="none" w:sz="0" w:space="0" w:color="auto"/>
            <w:bottom w:val="none" w:sz="0" w:space="0" w:color="auto"/>
            <w:right w:val="none" w:sz="0" w:space="0" w:color="auto"/>
          </w:divBdr>
          <w:divsChild>
            <w:div w:id="513690485">
              <w:marLeft w:val="0"/>
              <w:marRight w:val="0"/>
              <w:marTop w:val="0"/>
              <w:marBottom w:val="0"/>
              <w:divBdr>
                <w:top w:val="none" w:sz="0" w:space="0" w:color="auto"/>
                <w:left w:val="none" w:sz="0" w:space="0" w:color="auto"/>
                <w:bottom w:val="none" w:sz="0" w:space="0" w:color="auto"/>
                <w:right w:val="none" w:sz="0" w:space="0" w:color="auto"/>
              </w:divBdr>
            </w:div>
          </w:divsChild>
        </w:div>
        <w:div w:id="2027558349">
          <w:marLeft w:val="0"/>
          <w:marRight w:val="0"/>
          <w:marTop w:val="0"/>
          <w:marBottom w:val="0"/>
          <w:divBdr>
            <w:top w:val="none" w:sz="0" w:space="0" w:color="auto"/>
            <w:left w:val="none" w:sz="0" w:space="0" w:color="auto"/>
            <w:bottom w:val="none" w:sz="0" w:space="0" w:color="auto"/>
            <w:right w:val="none" w:sz="0" w:space="0" w:color="auto"/>
          </w:divBdr>
          <w:divsChild>
            <w:div w:id="243496451">
              <w:marLeft w:val="0"/>
              <w:marRight w:val="0"/>
              <w:marTop w:val="0"/>
              <w:marBottom w:val="0"/>
              <w:divBdr>
                <w:top w:val="none" w:sz="0" w:space="0" w:color="auto"/>
                <w:left w:val="none" w:sz="0" w:space="0" w:color="auto"/>
                <w:bottom w:val="none" w:sz="0" w:space="0" w:color="auto"/>
                <w:right w:val="none" w:sz="0" w:space="0" w:color="auto"/>
              </w:divBdr>
            </w:div>
          </w:divsChild>
        </w:div>
        <w:div w:id="2027710691">
          <w:marLeft w:val="0"/>
          <w:marRight w:val="0"/>
          <w:marTop w:val="0"/>
          <w:marBottom w:val="0"/>
          <w:divBdr>
            <w:top w:val="none" w:sz="0" w:space="0" w:color="auto"/>
            <w:left w:val="none" w:sz="0" w:space="0" w:color="auto"/>
            <w:bottom w:val="none" w:sz="0" w:space="0" w:color="auto"/>
            <w:right w:val="none" w:sz="0" w:space="0" w:color="auto"/>
          </w:divBdr>
          <w:divsChild>
            <w:div w:id="1499230169">
              <w:marLeft w:val="0"/>
              <w:marRight w:val="0"/>
              <w:marTop w:val="0"/>
              <w:marBottom w:val="0"/>
              <w:divBdr>
                <w:top w:val="none" w:sz="0" w:space="0" w:color="auto"/>
                <w:left w:val="none" w:sz="0" w:space="0" w:color="auto"/>
                <w:bottom w:val="none" w:sz="0" w:space="0" w:color="auto"/>
                <w:right w:val="none" w:sz="0" w:space="0" w:color="auto"/>
              </w:divBdr>
            </w:div>
          </w:divsChild>
        </w:div>
        <w:div w:id="2027829880">
          <w:marLeft w:val="0"/>
          <w:marRight w:val="0"/>
          <w:marTop w:val="0"/>
          <w:marBottom w:val="0"/>
          <w:divBdr>
            <w:top w:val="none" w:sz="0" w:space="0" w:color="auto"/>
            <w:left w:val="none" w:sz="0" w:space="0" w:color="auto"/>
            <w:bottom w:val="none" w:sz="0" w:space="0" w:color="auto"/>
            <w:right w:val="none" w:sz="0" w:space="0" w:color="auto"/>
          </w:divBdr>
          <w:divsChild>
            <w:div w:id="1677607440">
              <w:marLeft w:val="0"/>
              <w:marRight w:val="0"/>
              <w:marTop w:val="0"/>
              <w:marBottom w:val="0"/>
              <w:divBdr>
                <w:top w:val="none" w:sz="0" w:space="0" w:color="auto"/>
                <w:left w:val="none" w:sz="0" w:space="0" w:color="auto"/>
                <w:bottom w:val="none" w:sz="0" w:space="0" w:color="auto"/>
                <w:right w:val="none" w:sz="0" w:space="0" w:color="auto"/>
              </w:divBdr>
            </w:div>
          </w:divsChild>
        </w:div>
        <w:div w:id="2028362144">
          <w:marLeft w:val="0"/>
          <w:marRight w:val="0"/>
          <w:marTop w:val="0"/>
          <w:marBottom w:val="0"/>
          <w:divBdr>
            <w:top w:val="none" w:sz="0" w:space="0" w:color="auto"/>
            <w:left w:val="none" w:sz="0" w:space="0" w:color="auto"/>
            <w:bottom w:val="none" w:sz="0" w:space="0" w:color="auto"/>
            <w:right w:val="none" w:sz="0" w:space="0" w:color="auto"/>
          </w:divBdr>
          <w:divsChild>
            <w:div w:id="1421871161">
              <w:marLeft w:val="0"/>
              <w:marRight w:val="0"/>
              <w:marTop w:val="0"/>
              <w:marBottom w:val="0"/>
              <w:divBdr>
                <w:top w:val="none" w:sz="0" w:space="0" w:color="auto"/>
                <w:left w:val="none" w:sz="0" w:space="0" w:color="auto"/>
                <w:bottom w:val="none" w:sz="0" w:space="0" w:color="auto"/>
                <w:right w:val="none" w:sz="0" w:space="0" w:color="auto"/>
              </w:divBdr>
            </w:div>
          </w:divsChild>
        </w:div>
        <w:div w:id="2029525726">
          <w:marLeft w:val="0"/>
          <w:marRight w:val="0"/>
          <w:marTop w:val="0"/>
          <w:marBottom w:val="0"/>
          <w:divBdr>
            <w:top w:val="none" w:sz="0" w:space="0" w:color="auto"/>
            <w:left w:val="none" w:sz="0" w:space="0" w:color="auto"/>
            <w:bottom w:val="none" w:sz="0" w:space="0" w:color="auto"/>
            <w:right w:val="none" w:sz="0" w:space="0" w:color="auto"/>
          </w:divBdr>
          <w:divsChild>
            <w:div w:id="1412005163">
              <w:marLeft w:val="0"/>
              <w:marRight w:val="0"/>
              <w:marTop w:val="0"/>
              <w:marBottom w:val="0"/>
              <w:divBdr>
                <w:top w:val="none" w:sz="0" w:space="0" w:color="auto"/>
                <w:left w:val="none" w:sz="0" w:space="0" w:color="auto"/>
                <w:bottom w:val="none" w:sz="0" w:space="0" w:color="auto"/>
                <w:right w:val="none" w:sz="0" w:space="0" w:color="auto"/>
              </w:divBdr>
            </w:div>
          </w:divsChild>
        </w:div>
        <w:div w:id="2030451188">
          <w:marLeft w:val="0"/>
          <w:marRight w:val="0"/>
          <w:marTop w:val="0"/>
          <w:marBottom w:val="0"/>
          <w:divBdr>
            <w:top w:val="none" w:sz="0" w:space="0" w:color="auto"/>
            <w:left w:val="none" w:sz="0" w:space="0" w:color="auto"/>
            <w:bottom w:val="none" w:sz="0" w:space="0" w:color="auto"/>
            <w:right w:val="none" w:sz="0" w:space="0" w:color="auto"/>
          </w:divBdr>
          <w:divsChild>
            <w:div w:id="1588537750">
              <w:marLeft w:val="0"/>
              <w:marRight w:val="0"/>
              <w:marTop w:val="0"/>
              <w:marBottom w:val="0"/>
              <w:divBdr>
                <w:top w:val="none" w:sz="0" w:space="0" w:color="auto"/>
                <w:left w:val="none" w:sz="0" w:space="0" w:color="auto"/>
                <w:bottom w:val="none" w:sz="0" w:space="0" w:color="auto"/>
                <w:right w:val="none" w:sz="0" w:space="0" w:color="auto"/>
              </w:divBdr>
            </w:div>
          </w:divsChild>
        </w:div>
        <w:div w:id="2030911545">
          <w:marLeft w:val="0"/>
          <w:marRight w:val="0"/>
          <w:marTop w:val="0"/>
          <w:marBottom w:val="0"/>
          <w:divBdr>
            <w:top w:val="none" w:sz="0" w:space="0" w:color="auto"/>
            <w:left w:val="none" w:sz="0" w:space="0" w:color="auto"/>
            <w:bottom w:val="none" w:sz="0" w:space="0" w:color="auto"/>
            <w:right w:val="none" w:sz="0" w:space="0" w:color="auto"/>
          </w:divBdr>
          <w:divsChild>
            <w:div w:id="1156335314">
              <w:marLeft w:val="0"/>
              <w:marRight w:val="0"/>
              <w:marTop w:val="0"/>
              <w:marBottom w:val="0"/>
              <w:divBdr>
                <w:top w:val="none" w:sz="0" w:space="0" w:color="auto"/>
                <w:left w:val="none" w:sz="0" w:space="0" w:color="auto"/>
                <w:bottom w:val="none" w:sz="0" w:space="0" w:color="auto"/>
                <w:right w:val="none" w:sz="0" w:space="0" w:color="auto"/>
              </w:divBdr>
            </w:div>
          </w:divsChild>
        </w:div>
        <w:div w:id="2031489859">
          <w:marLeft w:val="0"/>
          <w:marRight w:val="0"/>
          <w:marTop w:val="0"/>
          <w:marBottom w:val="0"/>
          <w:divBdr>
            <w:top w:val="none" w:sz="0" w:space="0" w:color="auto"/>
            <w:left w:val="none" w:sz="0" w:space="0" w:color="auto"/>
            <w:bottom w:val="none" w:sz="0" w:space="0" w:color="auto"/>
            <w:right w:val="none" w:sz="0" w:space="0" w:color="auto"/>
          </w:divBdr>
          <w:divsChild>
            <w:div w:id="365835838">
              <w:marLeft w:val="0"/>
              <w:marRight w:val="0"/>
              <w:marTop w:val="0"/>
              <w:marBottom w:val="0"/>
              <w:divBdr>
                <w:top w:val="none" w:sz="0" w:space="0" w:color="auto"/>
                <w:left w:val="none" w:sz="0" w:space="0" w:color="auto"/>
                <w:bottom w:val="none" w:sz="0" w:space="0" w:color="auto"/>
                <w:right w:val="none" w:sz="0" w:space="0" w:color="auto"/>
              </w:divBdr>
            </w:div>
          </w:divsChild>
        </w:div>
        <w:div w:id="2031567531">
          <w:marLeft w:val="0"/>
          <w:marRight w:val="0"/>
          <w:marTop w:val="0"/>
          <w:marBottom w:val="0"/>
          <w:divBdr>
            <w:top w:val="none" w:sz="0" w:space="0" w:color="auto"/>
            <w:left w:val="none" w:sz="0" w:space="0" w:color="auto"/>
            <w:bottom w:val="none" w:sz="0" w:space="0" w:color="auto"/>
            <w:right w:val="none" w:sz="0" w:space="0" w:color="auto"/>
          </w:divBdr>
          <w:divsChild>
            <w:div w:id="1116214817">
              <w:marLeft w:val="0"/>
              <w:marRight w:val="0"/>
              <w:marTop w:val="0"/>
              <w:marBottom w:val="0"/>
              <w:divBdr>
                <w:top w:val="none" w:sz="0" w:space="0" w:color="auto"/>
                <w:left w:val="none" w:sz="0" w:space="0" w:color="auto"/>
                <w:bottom w:val="none" w:sz="0" w:space="0" w:color="auto"/>
                <w:right w:val="none" w:sz="0" w:space="0" w:color="auto"/>
              </w:divBdr>
            </w:div>
          </w:divsChild>
        </w:div>
        <w:div w:id="2031948311">
          <w:marLeft w:val="0"/>
          <w:marRight w:val="0"/>
          <w:marTop w:val="0"/>
          <w:marBottom w:val="0"/>
          <w:divBdr>
            <w:top w:val="none" w:sz="0" w:space="0" w:color="auto"/>
            <w:left w:val="none" w:sz="0" w:space="0" w:color="auto"/>
            <w:bottom w:val="none" w:sz="0" w:space="0" w:color="auto"/>
            <w:right w:val="none" w:sz="0" w:space="0" w:color="auto"/>
          </w:divBdr>
          <w:divsChild>
            <w:div w:id="1468358873">
              <w:marLeft w:val="0"/>
              <w:marRight w:val="0"/>
              <w:marTop w:val="0"/>
              <w:marBottom w:val="0"/>
              <w:divBdr>
                <w:top w:val="none" w:sz="0" w:space="0" w:color="auto"/>
                <w:left w:val="none" w:sz="0" w:space="0" w:color="auto"/>
                <w:bottom w:val="none" w:sz="0" w:space="0" w:color="auto"/>
                <w:right w:val="none" w:sz="0" w:space="0" w:color="auto"/>
              </w:divBdr>
            </w:div>
          </w:divsChild>
        </w:div>
        <w:div w:id="2032678302">
          <w:marLeft w:val="0"/>
          <w:marRight w:val="0"/>
          <w:marTop w:val="0"/>
          <w:marBottom w:val="0"/>
          <w:divBdr>
            <w:top w:val="none" w:sz="0" w:space="0" w:color="auto"/>
            <w:left w:val="none" w:sz="0" w:space="0" w:color="auto"/>
            <w:bottom w:val="none" w:sz="0" w:space="0" w:color="auto"/>
            <w:right w:val="none" w:sz="0" w:space="0" w:color="auto"/>
          </w:divBdr>
          <w:divsChild>
            <w:div w:id="2117749355">
              <w:marLeft w:val="0"/>
              <w:marRight w:val="0"/>
              <w:marTop w:val="0"/>
              <w:marBottom w:val="0"/>
              <w:divBdr>
                <w:top w:val="none" w:sz="0" w:space="0" w:color="auto"/>
                <w:left w:val="none" w:sz="0" w:space="0" w:color="auto"/>
                <w:bottom w:val="none" w:sz="0" w:space="0" w:color="auto"/>
                <w:right w:val="none" w:sz="0" w:space="0" w:color="auto"/>
              </w:divBdr>
            </w:div>
          </w:divsChild>
        </w:div>
        <w:div w:id="2032997359">
          <w:marLeft w:val="0"/>
          <w:marRight w:val="0"/>
          <w:marTop w:val="0"/>
          <w:marBottom w:val="0"/>
          <w:divBdr>
            <w:top w:val="none" w:sz="0" w:space="0" w:color="auto"/>
            <w:left w:val="none" w:sz="0" w:space="0" w:color="auto"/>
            <w:bottom w:val="none" w:sz="0" w:space="0" w:color="auto"/>
            <w:right w:val="none" w:sz="0" w:space="0" w:color="auto"/>
          </w:divBdr>
          <w:divsChild>
            <w:div w:id="969288366">
              <w:marLeft w:val="0"/>
              <w:marRight w:val="0"/>
              <w:marTop w:val="0"/>
              <w:marBottom w:val="0"/>
              <w:divBdr>
                <w:top w:val="none" w:sz="0" w:space="0" w:color="auto"/>
                <w:left w:val="none" w:sz="0" w:space="0" w:color="auto"/>
                <w:bottom w:val="none" w:sz="0" w:space="0" w:color="auto"/>
                <w:right w:val="none" w:sz="0" w:space="0" w:color="auto"/>
              </w:divBdr>
            </w:div>
          </w:divsChild>
        </w:div>
        <w:div w:id="2033191281">
          <w:marLeft w:val="0"/>
          <w:marRight w:val="0"/>
          <w:marTop w:val="0"/>
          <w:marBottom w:val="0"/>
          <w:divBdr>
            <w:top w:val="none" w:sz="0" w:space="0" w:color="auto"/>
            <w:left w:val="none" w:sz="0" w:space="0" w:color="auto"/>
            <w:bottom w:val="none" w:sz="0" w:space="0" w:color="auto"/>
            <w:right w:val="none" w:sz="0" w:space="0" w:color="auto"/>
          </w:divBdr>
          <w:divsChild>
            <w:div w:id="2131899392">
              <w:marLeft w:val="0"/>
              <w:marRight w:val="0"/>
              <w:marTop w:val="0"/>
              <w:marBottom w:val="0"/>
              <w:divBdr>
                <w:top w:val="none" w:sz="0" w:space="0" w:color="auto"/>
                <w:left w:val="none" w:sz="0" w:space="0" w:color="auto"/>
                <w:bottom w:val="none" w:sz="0" w:space="0" w:color="auto"/>
                <w:right w:val="none" w:sz="0" w:space="0" w:color="auto"/>
              </w:divBdr>
            </w:div>
          </w:divsChild>
        </w:div>
        <w:div w:id="2035494293">
          <w:marLeft w:val="0"/>
          <w:marRight w:val="0"/>
          <w:marTop w:val="0"/>
          <w:marBottom w:val="0"/>
          <w:divBdr>
            <w:top w:val="none" w:sz="0" w:space="0" w:color="auto"/>
            <w:left w:val="none" w:sz="0" w:space="0" w:color="auto"/>
            <w:bottom w:val="none" w:sz="0" w:space="0" w:color="auto"/>
            <w:right w:val="none" w:sz="0" w:space="0" w:color="auto"/>
          </w:divBdr>
          <w:divsChild>
            <w:div w:id="203718137">
              <w:marLeft w:val="0"/>
              <w:marRight w:val="0"/>
              <w:marTop w:val="0"/>
              <w:marBottom w:val="0"/>
              <w:divBdr>
                <w:top w:val="none" w:sz="0" w:space="0" w:color="auto"/>
                <w:left w:val="none" w:sz="0" w:space="0" w:color="auto"/>
                <w:bottom w:val="none" w:sz="0" w:space="0" w:color="auto"/>
                <w:right w:val="none" w:sz="0" w:space="0" w:color="auto"/>
              </w:divBdr>
            </w:div>
          </w:divsChild>
        </w:div>
        <w:div w:id="2036615432">
          <w:marLeft w:val="0"/>
          <w:marRight w:val="0"/>
          <w:marTop w:val="0"/>
          <w:marBottom w:val="0"/>
          <w:divBdr>
            <w:top w:val="none" w:sz="0" w:space="0" w:color="auto"/>
            <w:left w:val="none" w:sz="0" w:space="0" w:color="auto"/>
            <w:bottom w:val="none" w:sz="0" w:space="0" w:color="auto"/>
            <w:right w:val="none" w:sz="0" w:space="0" w:color="auto"/>
          </w:divBdr>
          <w:divsChild>
            <w:div w:id="1508204731">
              <w:marLeft w:val="0"/>
              <w:marRight w:val="0"/>
              <w:marTop w:val="0"/>
              <w:marBottom w:val="0"/>
              <w:divBdr>
                <w:top w:val="none" w:sz="0" w:space="0" w:color="auto"/>
                <w:left w:val="none" w:sz="0" w:space="0" w:color="auto"/>
                <w:bottom w:val="none" w:sz="0" w:space="0" w:color="auto"/>
                <w:right w:val="none" w:sz="0" w:space="0" w:color="auto"/>
              </w:divBdr>
            </w:div>
          </w:divsChild>
        </w:div>
        <w:div w:id="2036615600">
          <w:marLeft w:val="0"/>
          <w:marRight w:val="0"/>
          <w:marTop w:val="0"/>
          <w:marBottom w:val="0"/>
          <w:divBdr>
            <w:top w:val="none" w:sz="0" w:space="0" w:color="auto"/>
            <w:left w:val="none" w:sz="0" w:space="0" w:color="auto"/>
            <w:bottom w:val="none" w:sz="0" w:space="0" w:color="auto"/>
            <w:right w:val="none" w:sz="0" w:space="0" w:color="auto"/>
          </w:divBdr>
          <w:divsChild>
            <w:div w:id="1457945735">
              <w:marLeft w:val="0"/>
              <w:marRight w:val="0"/>
              <w:marTop w:val="0"/>
              <w:marBottom w:val="0"/>
              <w:divBdr>
                <w:top w:val="none" w:sz="0" w:space="0" w:color="auto"/>
                <w:left w:val="none" w:sz="0" w:space="0" w:color="auto"/>
                <w:bottom w:val="none" w:sz="0" w:space="0" w:color="auto"/>
                <w:right w:val="none" w:sz="0" w:space="0" w:color="auto"/>
              </w:divBdr>
            </w:div>
          </w:divsChild>
        </w:div>
        <w:div w:id="2036690500">
          <w:marLeft w:val="0"/>
          <w:marRight w:val="0"/>
          <w:marTop w:val="0"/>
          <w:marBottom w:val="0"/>
          <w:divBdr>
            <w:top w:val="none" w:sz="0" w:space="0" w:color="auto"/>
            <w:left w:val="none" w:sz="0" w:space="0" w:color="auto"/>
            <w:bottom w:val="none" w:sz="0" w:space="0" w:color="auto"/>
            <w:right w:val="none" w:sz="0" w:space="0" w:color="auto"/>
          </w:divBdr>
          <w:divsChild>
            <w:div w:id="1918632997">
              <w:marLeft w:val="0"/>
              <w:marRight w:val="0"/>
              <w:marTop w:val="0"/>
              <w:marBottom w:val="0"/>
              <w:divBdr>
                <w:top w:val="none" w:sz="0" w:space="0" w:color="auto"/>
                <w:left w:val="none" w:sz="0" w:space="0" w:color="auto"/>
                <w:bottom w:val="none" w:sz="0" w:space="0" w:color="auto"/>
                <w:right w:val="none" w:sz="0" w:space="0" w:color="auto"/>
              </w:divBdr>
            </w:div>
          </w:divsChild>
        </w:div>
        <w:div w:id="2037853377">
          <w:marLeft w:val="0"/>
          <w:marRight w:val="0"/>
          <w:marTop w:val="0"/>
          <w:marBottom w:val="0"/>
          <w:divBdr>
            <w:top w:val="none" w:sz="0" w:space="0" w:color="auto"/>
            <w:left w:val="none" w:sz="0" w:space="0" w:color="auto"/>
            <w:bottom w:val="none" w:sz="0" w:space="0" w:color="auto"/>
            <w:right w:val="none" w:sz="0" w:space="0" w:color="auto"/>
          </w:divBdr>
          <w:divsChild>
            <w:div w:id="1552570454">
              <w:marLeft w:val="0"/>
              <w:marRight w:val="0"/>
              <w:marTop w:val="0"/>
              <w:marBottom w:val="0"/>
              <w:divBdr>
                <w:top w:val="none" w:sz="0" w:space="0" w:color="auto"/>
                <w:left w:val="none" w:sz="0" w:space="0" w:color="auto"/>
                <w:bottom w:val="none" w:sz="0" w:space="0" w:color="auto"/>
                <w:right w:val="none" w:sz="0" w:space="0" w:color="auto"/>
              </w:divBdr>
            </w:div>
          </w:divsChild>
        </w:div>
        <w:div w:id="2039815437">
          <w:marLeft w:val="0"/>
          <w:marRight w:val="0"/>
          <w:marTop w:val="0"/>
          <w:marBottom w:val="0"/>
          <w:divBdr>
            <w:top w:val="none" w:sz="0" w:space="0" w:color="auto"/>
            <w:left w:val="none" w:sz="0" w:space="0" w:color="auto"/>
            <w:bottom w:val="none" w:sz="0" w:space="0" w:color="auto"/>
            <w:right w:val="none" w:sz="0" w:space="0" w:color="auto"/>
          </w:divBdr>
          <w:divsChild>
            <w:div w:id="437066400">
              <w:marLeft w:val="0"/>
              <w:marRight w:val="0"/>
              <w:marTop w:val="0"/>
              <w:marBottom w:val="0"/>
              <w:divBdr>
                <w:top w:val="none" w:sz="0" w:space="0" w:color="auto"/>
                <w:left w:val="none" w:sz="0" w:space="0" w:color="auto"/>
                <w:bottom w:val="none" w:sz="0" w:space="0" w:color="auto"/>
                <w:right w:val="none" w:sz="0" w:space="0" w:color="auto"/>
              </w:divBdr>
            </w:div>
          </w:divsChild>
        </w:div>
        <w:div w:id="2040155599">
          <w:marLeft w:val="0"/>
          <w:marRight w:val="0"/>
          <w:marTop w:val="0"/>
          <w:marBottom w:val="0"/>
          <w:divBdr>
            <w:top w:val="none" w:sz="0" w:space="0" w:color="auto"/>
            <w:left w:val="none" w:sz="0" w:space="0" w:color="auto"/>
            <w:bottom w:val="none" w:sz="0" w:space="0" w:color="auto"/>
            <w:right w:val="none" w:sz="0" w:space="0" w:color="auto"/>
          </w:divBdr>
          <w:divsChild>
            <w:div w:id="1071658938">
              <w:marLeft w:val="0"/>
              <w:marRight w:val="0"/>
              <w:marTop w:val="0"/>
              <w:marBottom w:val="0"/>
              <w:divBdr>
                <w:top w:val="none" w:sz="0" w:space="0" w:color="auto"/>
                <w:left w:val="none" w:sz="0" w:space="0" w:color="auto"/>
                <w:bottom w:val="none" w:sz="0" w:space="0" w:color="auto"/>
                <w:right w:val="none" w:sz="0" w:space="0" w:color="auto"/>
              </w:divBdr>
            </w:div>
          </w:divsChild>
        </w:div>
        <w:div w:id="2040468857">
          <w:marLeft w:val="0"/>
          <w:marRight w:val="0"/>
          <w:marTop w:val="0"/>
          <w:marBottom w:val="0"/>
          <w:divBdr>
            <w:top w:val="none" w:sz="0" w:space="0" w:color="auto"/>
            <w:left w:val="none" w:sz="0" w:space="0" w:color="auto"/>
            <w:bottom w:val="none" w:sz="0" w:space="0" w:color="auto"/>
            <w:right w:val="none" w:sz="0" w:space="0" w:color="auto"/>
          </w:divBdr>
          <w:divsChild>
            <w:div w:id="250045613">
              <w:marLeft w:val="0"/>
              <w:marRight w:val="0"/>
              <w:marTop w:val="0"/>
              <w:marBottom w:val="0"/>
              <w:divBdr>
                <w:top w:val="none" w:sz="0" w:space="0" w:color="auto"/>
                <w:left w:val="none" w:sz="0" w:space="0" w:color="auto"/>
                <w:bottom w:val="none" w:sz="0" w:space="0" w:color="auto"/>
                <w:right w:val="none" w:sz="0" w:space="0" w:color="auto"/>
              </w:divBdr>
            </w:div>
          </w:divsChild>
        </w:div>
        <w:div w:id="2040929083">
          <w:marLeft w:val="0"/>
          <w:marRight w:val="0"/>
          <w:marTop w:val="0"/>
          <w:marBottom w:val="0"/>
          <w:divBdr>
            <w:top w:val="none" w:sz="0" w:space="0" w:color="auto"/>
            <w:left w:val="none" w:sz="0" w:space="0" w:color="auto"/>
            <w:bottom w:val="none" w:sz="0" w:space="0" w:color="auto"/>
            <w:right w:val="none" w:sz="0" w:space="0" w:color="auto"/>
          </w:divBdr>
          <w:divsChild>
            <w:div w:id="496313223">
              <w:marLeft w:val="0"/>
              <w:marRight w:val="0"/>
              <w:marTop w:val="0"/>
              <w:marBottom w:val="0"/>
              <w:divBdr>
                <w:top w:val="none" w:sz="0" w:space="0" w:color="auto"/>
                <w:left w:val="none" w:sz="0" w:space="0" w:color="auto"/>
                <w:bottom w:val="none" w:sz="0" w:space="0" w:color="auto"/>
                <w:right w:val="none" w:sz="0" w:space="0" w:color="auto"/>
              </w:divBdr>
            </w:div>
          </w:divsChild>
        </w:div>
        <w:div w:id="2041854226">
          <w:marLeft w:val="0"/>
          <w:marRight w:val="0"/>
          <w:marTop w:val="0"/>
          <w:marBottom w:val="0"/>
          <w:divBdr>
            <w:top w:val="none" w:sz="0" w:space="0" w:color="auto"/>
            <w:left w:val="none" w:sz="0" w:space="0" w:color="auto"/>
            <w:bottom w:val="none" w:sz="0" w:space="0" w:color="auto"/>
            <w:right w:val="none" w:sz="0" w:space="0" w:color="auto"/>
          </w:divBdr>
          <w:divsChild>
            <w:div w:id="2059626206">
              <w:marLeft w:val="0"/>
              <w:marRight w:val="0"/>
              <w:marTop w:val="0"/>
              <w:marBottom w:val="0"/>
              <w:divBdr>
                <w:top w:val="none" w:sz="0" w:space="0" w:color="auto"/>
                <w:left w:val="none" w:sz="0" w:space="0" w:color="auto"/>
                <w:bottom w:val="none" w:sz="0" w:space="0" w:color="auto"/>
                <w:right w:val="none" w:sz="0" w:space="0" w:color="auto"/>
              </w:divBdr>
            </w:div>
          </w:divsChild>
        </w:div>
        <w:div w:id="2041858518">
          <w:marLeft w:val="0"/>
          <w:marRight w:val="0"/>
          <w:marTop w:val="0"/>
          <w:marBottom w:val="0"/>
          <w:divBdr>
            <w:top w:val="none" w:sz="0" w:space="0" w:color="auto"/>
            <w:left w:val="none" w:sz="0" w:space="0" w:color="auto"/>
            <w:bottom w:val="none" w:sz="0" w:space="0" w:color="auto"/>
            <w:right w:val="none" w:sz="0" w:space="0" w:color="auto"/>
          </w:divBdr>
          <w:divsChild>
            <w:div w:id="106588978">
              <w:marLeft w:val="0"/>
              <w:marRight w:val="0"/>
              <w:marTop w:val="0"/>
              <w:marBottom w:val="0"/>
              <w:divBdr>
                <w:top w:val="none" w:sz="0" w:space="0" w:color="auto"/>
                <w:left w:val="none" w:sz="0" w:space="0" w:color="auto"/>
                <w:bottom w:val="none" w:sz="0" w:space="0" w:color="auto"/>
                <w:right w:val="none" w:sz="0" w:space="0" w:color="auto"/>
              </w:divBdr>
            </w:div>
          </w:divsChild>
        </w:div>
        <w:div w:id="2042516099">
          <w:marLeft w:val="0"/>
          <w:marRight w:val="0"/>
          <w:marTop w:val="0"/>
          <w:marBottom w:val="0"/>
          <w:divBdr>
            <w:top w:val="none" w:sz="0" w:space="0" w:color="auto"/>
            <w:left w:val="none" w:sz="0" w:space="0" w:color="auto"/>
            <w:bottom w:val="none" w:sz="0" w:space="0" w:color="auto"/>
            <w:right w:val="none" w:sz="0" w:space="0" w:color="auto"/>
          </w:divBdr>
          <w:divsChild>
            <w:div w:id="2087262853">
              <w:marLeft w:val="0"/>
              <w:marRight w:val="0"/>
              <w:marTop w:val="0"/>
              <w:marBottom w:val="0"/>
              <w:divBdr>
                <w:top w:val="none" w:sz="0" w:space="0" w:color="auto"/>
                <w:left w:val="none" w:sz="0" w:space="0" w:color="auto"/>
                <w:bottom w:val="none" w:sz="0" w:space="0" w:color="auto"/>
                <w:right w:val="none" w:sz="0" w:space="0" w:color="auto"/>
              </w:divBdr>
            </w:div>
          </w:divsChild>
        </w:div>
        <w:div w:id="2043283624">
          <w:marLeft w:val="0"/>
          <w:marRight w:val="0"/>
          <w:marTop w:val="0"/>
          <w:marBottom w:val="0"/>
          <w:divBdr>
            <w:top w:val="none" w:sz="0" w:space="0" w:color="auto"/>
            <w:left w:val="none" w:sz="0" w:space="0" w:color="auto"/>
            <w:bottom w:val="none" w:sz="0" w:space="0" w:color="auto"/>
            <w:right w:val="none" w:sz="0" w:space="0" w:color="auto"/>
          </w:divBdr>
          <w:divsChild>
            <w:div w:id="800151024">
              <w:marLeft w:val="0"/>
              <w:marRight w:val="0"/>
              <w:marTop w:val="0"/>
              <w:marBottom w:val="0"/>
              <w:divBdr>
                <w:top w:val="none" w:sz="0" w:space="0" w:color="auto"/>
                <w:left w:val="none" w:sz="0" w:space="0" w:color="auto"/>
                <w:bottom w:val="none" w:sz="0" w:space="0" w:color="auto"/>
                <w:right w:val="none" w:sz="0" w:space="0" w:color="auto"/>
              </w:divBdr>
            </w:div>
          </w:divsChild>
        </w:div>
        <w:div w:id="2044018561">
          <w:marLeft w:val="0"/>
          <w:marRight w:val="0"/>
          <w:marTop w:val="0"/>
          <w:marBottom w:val="0"/>
          <w:divBdr>
            <w:top w:val="none" w:sz="0" w:space="0" w:color="auto"/>
            <w:left w:val="none" w:sz="0" w:space="0" w:color="auto"/>
            <w:bottom w:val="none" w:sz="0" w:space="0" w:color="auto"/>
            <w:right w:val="none" w:sz="0" w:space="0" w:color="auto"/>
          </w:divBdr>
          <w:divsChild>
            <w:div w:id="143590750">
              <w:marLeft w:val="0"/>
              <w:marRight w:val="0"/>
              <w:marTop w:val="0"/>
              <w:marBottom w:val="0"/>
              <w:divBdr>
                <w:top w:val="none" w:sz="0" w:space="0" w:color="auto"/>
                <w:left w:val="none" w:sz="0" w:space="0" w:color="auto"/>
                <w:bottom w:val="none" w:sz="0" w:space="0" w:color="auto"/>
                <w:right w:val="none" w:sz="0" w:space="0" w:color="auto"/>
              </w:divBdr>
            </w:div>
          </w:divsChild>
        </w:div>
        <w:div w:id="2044867676">
          <w:marLeft w:val="0"/>
          <w:marRight w:val="0"/>
          <w:marTop w:val="0"/>
          <w:marBottom w:val="0"/>
          <w:divBdr>
            <w:top w:val="none" w:sz="0" w:space="0" w:color="auto"/>
            <w:left w:val="none" w:sz="0" w:space="0" w:color="auto"/>
            <w:bottom w:val="none" w:sz="0" w:space="0" w:color="auto"/>
            <w:right w:val="none" w:sz="0" w:space="0" w:color="auto"/>
          </w:divBdr>
          <w:divsChild>
            <w:div w:id="684938246">
              <w:marLeft w:val="0"/>
              <w:marRight w:val="0"/>
              <w:marTop w:val="0"/>
              <w:marBottom w:val="0"/>
              <w:divBdr>
                <w:top w:val="none" w:sz="0" w:space="0" w:color="auto"/>
                <w:left w:val="none" w:sz="0" w:space="0" w:color="auto"/>
                <w:bottom w:val="none" w:sz="0" w:space="0" w:color="auto"/>
                <w:right w:val="none" w:sz="0" w:space="0" w:color="auto"/>
              </w:divBdr>
            </w:div>
          </w:divsChild>
        </w:div>
        <w:div w:id="2045016565">
          <w:marLeft w:val="0"/>
          <w:marRight w:val="0"/>
          <w:marTop w:val="0"/>
          <w:marBottom w:val="0"/>
          <w:divBdr>
            <w:top w:val="none" w:sz="0" w:space="0" w:color="auto"/>
            <w:left w:val="none" w:sz="0" w:space="0" w:color="auto"/>
            <w:bottom w:val="none" w:sz="0" w:space="0" w:color="auto"/>
            <w:right w:val="none" w:sz="0" w:space="0" w:color="auto"/>
          </w:divBdr>
          <w:divsChild>
            <w:div w:id="680545245">
              <w:marLeft w:val="0"/>
              <w:marRight w:val="0"/>
              <w:marTop w:val="0"/>
              <w:marBottom w:val="0"/>
              <w:divBdr>
                <w:top w:val="none" w:sz="0" w:space="0" w:color="auto"/>
                <w:left w:val="none" w:sz="0" w:space="0" w:color="auto"/>
                <w:bottom w:val="none" w:sz="0" w:space="0" w:color="auto"/>
                <w:right w:val="none" w:sz="0" w:space="0" w:color="auto"/>
              </w:divBdr>
            </w:div>
          </w:divsChild>
        </w:div>
        <w:div w:id="2045591765">
          <w:marLeft w:val="0"/>
          <w:marRight w:val="0"/>
          <w:marTop w:val="0"/>
          <w:marBottom w:val="0"/>
          <w:divBdr>
            <w:top w:val="none" w:sz="0" w:space="0" w:color="auto"/>
            <w:left w:val="none" w:sz="0" w:space="0" w:color="auto"/>
            <w:bottom w:val="none" w:sz="0" w:space="0" w:color="auto"/>
            <w:right w:val="none" w:sz="0" w:space="0" w:color="auto"/>
          </w:divBdr>
          <w:divsChild>
            <w:div w:id="297731042">
              <w:marLeft w:val="0"/>
              <w:marRight w:val="0"/>
              <w:marTop w:val="0"/>
              <w:marBottom w:val="0"/>
              <w:divBdr>
                <w:top w:val="none" w:sz="0" w:space="0" w:color="auto"/>
                <w:left w:val="none" w:sz="0" w:space="0" w:color="auto"/>
                <w:bottom w:val="none" w:sz="0" w:space="0" w:color="auto"/>
                <w:right w:val="none" w:sz="0" w:space="0" w:color="auto"/>
              </w:divBdr>
            </w:div>
          </w:divsChild>
        </w:div>
        <w:div w:id="2045712833">
          <w:marLeft w:val="0"/>
          <w:marRight w:val="0"/>
          <w:marTop w:val="0"/>
          <w:marBottom w:val="0"/>
          <w:divBdr>
            <w:top w:val="none" w:sz="0" w:space="0" w:color="auto"/>
            <w:left w:val="none" w:sz="0" w:space="0" w:color="auto"/>
            <w:bottom w:val="none" w:sz="0" w:space="0" w:color="auto"/>
            <w:right w:val="none" w:sz="0" w:space="0" w:color="auto"/>
          </w:divBdr>
          <w:divsChild>
            <w:div w:id="326398317">
              <w:marLeft w:val="0"/>
              <w:marRight w:val="0"/>
              <w:marTop w:val="0"/>
              <w:marBottom w:val="0"/>
              <w:divBdr>
                <w:top w:val="none" w:sz="0" w:space="0" w:color="auto"/>
                <w:left w:val="none" w:sz="0" w:space="0" w:color="auto"/>
                <w:bottom w:val="none" w:sz="0" w:space="0" w:color="auto"/>
                <w:right w:val="none" w:sz="0" w:space="0" w:color="auto"/>
              </w:divBdr>
            </w:div>
          </w:divsChild>
        </w:div>
        <w:div w:id="2046058963">
          <w:marLeft w:val="0"/>
          <w:marRight w:val="0"/>
          <w:marTop w:val="0"/>
          <w:marBottom w:val="0"/>
          <w:divBdr>
            <w:top w:val="none" w:sz="0" w:space="0" w:color="auto"/>
            <w:left w:val="none" w:sz="0" w:space="0" w:color="auto"/>
            <w:bottom w:val="none" w:sz="0" w:space="0" w:color="auto"/>
            <w:right w:val="none" w:sz="0" w:space="0" w:color="auto"/>
          </w:divBdr>
          <w:divsChild>
            <w:div w:id="1486626554">
              <w:marLeft w:val="0"/>
              <w:marRight w:val="0"/>
              <w:marTop w:val="0"/>
              <w:marBottom w:val="0"/>
              <w:divBdr>
                <w:top w:val="none" w:sz="0" w:space="0" w:color="auto"/>
                <w:left w:val="none" w:sz="0" w:space="0" w:color="auto"/>
                <w:bottom w:val="none" w:sz="0" w:space="0" w:color="auto"/>
                <w:right w:val="none" w:sz="0" w:space="0" w:color="auto"/>
              </w:divBdr>
            </w:div>
          </w:divsChild>
        </w:div>
        <w:div w:id="2046517695">
          <w:marLeft w:val="0"/>
          <w:marRight w:val="0"/>
          <w:marTop w:val="0"/>
          <w:marBottom w:val="0"/>
          <w:divBdr>
            <w:top w:val="none" w:sz="0" w:space="0" w:color="auto"/>
            <w:left w:val="none" w:sz="0" w:space="0" w:color="auto"/>
            <w:bottom w:val="none" w:sz="0" w:space="0" w:color="auto"/>
            <w:right w:val="none" w:sz="0" w:space="0" w:color="auto"/>
          </w:divBdr>
          <w:divsChild>
            <w:div w:id="1720352663">
              <w:marLeft w:val="0"/>
              <w:marRight w:val="0"/>
              <w:marTop w:val="0"/>
              <w:marBottom w:val="0"/>
              <w:divBdr>
                <w:top w:val="none" w:sz="0" w:space="0" w:color="auto"/>
                <w:left w:val="none" w:sz="0" w:space="0" w:color="auto"/>
                <w:bottom w:val="none" w:sz="0" w:space="0" w:color="auto"/>
                <w:right w:val="none" w:sz="0" w:space="0" w:color="auto"/>
              </w:divBdr>
            </w:div>
          </w:divsChild>
        </w:div>
        <w:div w:id="2046631900">
          <w:marLeft w:val="0"/>
          <w:marRight w:val="0"/>
          <w:marTop w:val="0"/>
          <w:marBottom w:val="0"/>
          <w:divBdr>
            <w:top w:val="none" w:sz="0" w:space="0" w:color="auto"/>
            <w:left w:val="none" w:sz="0" w:space="0" w:color="auto"/>
            <w:bottom w:val="none" w:sz="0" w:space="0" w:color="auto"/>
            <w:right w:val="none" w:sz="0" w:space="0" w:color="auto"/>
          </w:divBdr>
          <w:divsChild>
            <w:div w:id="1873182695">
              <w:marLeft w:val="0"/>
              <w:marRight w:val="0"/>
              <w:marTop w:val="0"/>
              <w:marBottom w:val="0"/>
              <w:divBdr>
                <w:top w:val="none" w:sz="0" w:space="0" w:color="auto"/>
                <w:left w:val="none" w:sz="0" w:space="0" w:color="auto"/>
                <w:bottom w:val="none" w:sz="0" w:space="0" w:color="auto"/>
                <w:right w:val="none" w:sz="0" w:space="0" w:color="auto"/>
              </w:divBdr>
            </w:div>
          </w:divsChild>
        </w:div>
        <w:div w:id="2048027089">
          <w:marLeft w:val="0"/>
          <w:marRight w:val="0"/>
          <w:marTop w:val="0"/>
          <w:marBottom w:val="0"/>
          <w:divBdr>
            <w:top w:val="none" w:sz="0" w:space="0" w:color="auto"/>
            <w:left w:val="none" w:sz="0" w:space="0" w:color="auto"/>
            <w:bottom w:val="none" w:sz="0" w:space="0" w:color="auto"/>
            <w:right w:val="none" w:sz="0" w:space="0" w:color="auto"/>
          </w:divBdr>
          <w:divsChild>
            <w:div w:id="1301958972">
              <w:marLeft w:val="0"/>
              <w:marRight w:val="0"/>
              <w:marTop w:val="0"/>
              <w:marBottom w:val="0"/>
              <w:divBdr>
                <w:top w:val="none" w:sz="0" w:space="0" w:color="auto"/>
                <w:left w:val="none" w:sz="0" w:space="0" w:color="auto"/>
                <w:bottom w:val="none" w:sz="0" w:space="0" w:color="auto"/>
                <w:right w:val="none" w:sz="0" w:space="0" w:color="auto"/>
              </w:divBdr>
            </w:div>
          </w:divsChild>
        </w:div>
        <w:div w:id="2048992057">
          <w:marLeft w:val="0"/>
          <w:marRight w:val="0"/>
          <w:marTop w:val="0"/>
          <w:marBottom w:val="0"/>
          <w:divBdr>
            <w:top w:val="none" w:sz="0" w:space="0" w:color="auto"/>
            <w:left w:val="none" w:sz="0" w:space="0" w:color="auto"/>
            <w:bottom w:val="none" w:sz="0" w:space="0" w:color="auto"/>
            <w:right w:val="none" w:sz="0" w:space="0" w:color="auto"/>
          </w:divBdr>
          <w:divsChild>
            <w:div w:id="1331299134">
              <w:marLeft w:val="0"/>
              <w:marRight w:val="0"/>
              <w:marTop w:val="0"/>
              <w:marBottom w:val="0"/>
              <w:divBdr>
                <w:top w:val="none" w:sz="0" w:space="0" w:color="auto"/>
                <w:left w:val="none" w:sz="0" w:space="0" w:color="auto"/>
                <w:bottom w:val="none" w:sz="0" w:space="0" w:color="auto"/>
                <w:right w:val="none" w:sz="0" w:space="0" w:color="auto"/>
              </w:divBdr>
            </w:div>
          </w:divsChild>
        </w:div>
        <w:div w:id="2049521669">
          <w:marLeft w:val="0"/>
          <w:marRight w:val="0"/>
          <w:marTop w:val="0"/>
          <w:marBottom w:val="0"/>
          <w:divBdr>
            <w:top w:val="none" w:sz="0" w:space="0" w:color="auto"/>
            <w:left w:val="none" w:sz="0" w:space="0" w:color="auto"/>
            <w:bottom w:val="none" w:sz="0" w:space="0" w:color="auto"/>
            <w:right w:val="none" w:sz="0" w:space="0" w:color="auto"/>
          </w:divBdr>
          <w:divsChild>
            <w:div w:id="423569874">
              <w:marLeft w:val="0"/>
              <w:marRight w:val="0"/>
              <w:marTop w:val="0"/>
              <w:marBottom w:val="0"/>
              <w:divBdr>
                <w:top w:val="none" w:sz="0" w:space="0" w:color="auto"/>
                <w:left w:val="none" w:sz="0" w:space="0" w:color="auto"/>
                <w:bottom w:val="none" w:sz="0" w:space="0" w:color="auto"/>
                <w:right w:val="none" w:sz="0" w:space="0" w:color="auto"/>
              </w:divBdr>
            </w:div>
          </w:divsChild>
        </w:div>
        <w:div w:id="2050563619">
          <w:marLeft w:val="0"/>
          <w:marRight w:val="0"/>
          <w:marTop w:val="0"/>
          <w:marBottom w:val="0"/>
          <w:divBdr>
            <w:top w:val="none" w:sz="0" w:space="0" w:color="auto"/>
            <w:left w:val="none" w:sz="0" w:space="0" w:color="auto"/>
            <w:bottom w:val="none" w:sz="0" w:space="0" w:color="auto"/>
            <w:right w:val="none" w:sz="0" w:space="0" w:color="auto"/>
          </w:divBdr>
          <w:divsChild>
            <w:div w:id="1289505640">
              <w:marLeft w:val="0"/>
              <w:marRight w:val="0"/>
              <w:marTop w:val="0"/>
              <w:marBottom w:val="0"/>
              <w:divBdr>
                <w:top w:val="none" w:sz="0" w:space="0" w:color="auto"/>
                <w:left w:val="none" w:sz="0" w:space="0" w:color="auto"/>
                <w:bottom w:val="none" w:sz="0" w:space="0" w:color="auto"/>
                <w:right w:val="none" w:sz="0" w:space="0" w:color="auto"/>
              </w:divBdr>
            </w:div>
          </w:divsChild>
        </w:div>
        <w:div w:id="2050563714">
          <w:marLeft w:val="0"/>
          <w:marRight w:val="0"/>
          <w:marTop w:val="0"/>
          <w:marBottom w:val="0"/>
          <w:divBdr>
            <w:top w:val="none" w:sz="0" w:space="0" w:color="auto"/>
            <w:left w:val="none" w:sz="0" w:space="0" w:color="auto"/>
            <w:bottom w:val="none" w:sz="0" w:space="0" w:color="auto"/>
            <w:right w:val="none" w:sz="0" w:space="0" w:color="auto"/>
          </w:divBdr>
          <w:divsChild>
            <w:div w:id="908150725">
              <w:marLeft w:val="0"/>
              <w:marRight w:val="0"/>
              <w:marTop w:val="0"/>
              <w:marBottom w:val="0"/>
              <w:divBdr>
                <w:top w:val="none" w:sz="0" w:space="0" w:color="auto"/>
                <w:left w:val="none" w:sz="0" w:space="0" w:color="auto"/>
                <w:bottom w:val="none" w:sz="0" w:space="0" w:color="auto"/>
                <w:right w:val="none" w:sz="0" w:space="0" w:color="auto"/>
              </w:divBdr>
            </w:div>
          </w:divsChild>
        </w:div>
        <w:div w:id="2050643032">
          <w:marLeft w:val="0"/>
          <w:marRight w:val="0"/>
          <w:marTop w:val="0"/>
          <w:marBottom w:val="0"/>
          <w:divBdr>
            <w:top w:val="none" w:sz="0" w:space="0" w:color="auto"/>
            <w:left w:val="none" w:sz="0" w:space="0" w:color="auto"/>
            <w:bottom w:val="none" w:sz="0" w:space="0" w:color="auto"/>
            <w:right w:val="none" w:sz="0" w:space="0" w:color="auto"/>
          </w:divBdr>
          <w:divsChild>
            <w:div w:id="38474590">
              <w:marLeft w:val="0"/>
              <w:marRight w:val="0"/>
              <w:marTop w:val="0"/>
              <w:marBottom w:val="0"/>
              <w:divBdr>
                <w:top w:val="none" w:sz="0" w:space="0" w:color="auto"/>
                <w:left w:val="none" w:sz="0" w:space="0" w:color="auto"/>
                <w:bottom w:val="none" w:sz="0" w:space="0" w:color="auto"/>
                <w:right w:val="none" w:sz="0" w:space="0" w:color="auto"/>
              </w:divBdr>
            </w:div>
          </w:divsChild>
        </w:div>
        <w:div w:id="2050646273">
          <w:marLeft w:val="0"/>
          <w:marRight w:val="0"/>
          <w:marTop w:val="0"/>
          <w:marBottom w:val="0"/>
          <w:divBdr>
            <w:top w:val="none" w:sz="0" w:space="0" w:color="auto"/>
            <w:left w:val="none" w:sz="0" w:space="0" w:color="auto"/>
            <w:bottom w:val="none" w:sz="0" w:space="0" w:color="auto"/>
            <w:right w:val="none" w:sz="0" w:space="0" w:color="auto"/>
          </w:divBdr>
          <w:divsChild>
            <w:div w:id="1379818052">
              <w:marLeft w:val="0"/>
              <w:marRight w:val="0"/>
              <w:marTop w:val="0"/>
              <w:marBottom w:val="0"/>
              <w:divBdr>
                <w:top w:val="none" w:sz="0" w:space="0" w:color="auto"/>
                <w:left w:val="none" w:sz="0" w:space="0" w:color="auto"/>
                <w:bottom w:val="none" w:sz="0" w:space="0" w:color="auto"/>
                <w:right w:val="none" w:sz="0" w:space="0" w:color="auto"/>
              </w:divBdr>
            </w:div>
          </w:divsChild>
        </w:div>
        <w:div w:id="2051100528">
          <w:marLeft w:val="0"/>
          <w:marRight w:val="0"/>
          <w:marTop w:val="0"/>
          <w:marBottom w:val="0"/>
          <w:divBdr>
            <w:top w:val="none" w:sz="0" w:space="0" w:color="auto"/>
            <w:left w:val="none" w:sz="0" w:space="0" w:color="auto"/>
            <w:bottom w:val="none" w:sz="0" w:space="0" w:color="auto"/>
            <w:right w:val="none" w:sz="0" w:space="0" w:color="auto"/>
          </w:divBdr>
          <w:divsChild>
            <w:div w:id="1914048906">
              <w:marLeft w:val="0"/>
              <w:marRight w:val="0"/>
              <w:marTop w:val="0"/>
              <w:marBottom w:val="0"/>
              <w:divBdr>
                <w:top w:val="none" w:sz="0" w:space="0" w:color="auto"/>
                <w:left w:val="none" w:sz="0" w:space="0" w:color="auto"/>
                <w:bottom w:val="none" w:sz="0" w:space="0" w:color="auto"/>
                <w:right w:val="none" w:sz="0" w:space="0" w:color="auto"/>
              </w:divBdr>
            </w:div>
          </w:divsChild>
        </w:div>
        <w:div w:id="2052025023">
          <w:marLeft w:val="0"/>
          <w:marRight w:val="0"/>
          <w:marTop w:val="0"/>
          <w:marBottom w:val="0"/>
          <w:divBdr>
            <w:top w:val="none" w:sz="0" w:space="0" w:color="auto"/>
            <w:left w:val="none" w:sz="0" w:space="0" w:color="auto"/>
            <w:bottom w:val="none" w:sz="0" w:space="0" w:color="auto"/>
            <w:right w:val="none" w:sz="0" w:space="0" w:color="auto"/>
          </w:divBdr>
          <w:divsChild>
            <w:div w:id="1106345696">
              <w:marLeft w:val="0"/>
              <w:marRight w:val="0"/>
              <w:marTop w:val="0"/>
              <w:marBottom w:val="0"/>
              <w:divBdr>
                <w:top w:val="none" w:sz="0" w:space="0" w:color="auto"/>
                <w:left w:val="none" w:sz="0" w:space="0" w:color="auto"/>
                <w:bottom w:val="none" w:sz="0" w:space="0" w:color="auto"/>
                <w:right w:val="none" w:sz="0" w:space="0" w:color="auto"/>
              </w:divBdr>
            </w:div>
          </w:divsChild>
        </w:div>
        <w:div w:id="2052338452">
          <w:marLeft w:val="0"/>
          <w:marRight w:val="0"/>
          <w:marTop w:val="0"/>
          <w:marBottom w:val="0"/>
          <w:divBdr>
            <w:top w:val="none" w:sz="0" w:space="0" w:color="auto"/>
            <w:left w:val="none" w:sz="0" w:space="0" w:color="auto"/>
            <w:bottom w:val="none" w:sz="0" w:space="0" w:color="auto"/>
            <w:right w:val="none" w:sz="0" w:space="0" w:color="auto"/>
          </w:divBdr>
          <w:divsChild>
            <w:div w:id="412434950">
              <w:marLeft w:val="0"/>
              <w:marRight w:val="0"/>
              <w:marTop w:val="0"/>
              <w:marBottom w:val="0"/>
              <w:divBdr>
                <w:top w:val="none" w:sz="0" w:space="0" w:color="auto"/>
                <w:left w:val="none" w:sz="0" w:space="0" w:color="auto"/>
                <w:bottom w:val="none" w:sz="0" w:space="0" w:color="auto"/>
                <w:right w:val="none" w:sz="0" w:space="0" w:color="auto"/>
              </w:divBdr>
            </w:div>
          </w:divsChild>
        </w:div>
        <w:div w:id="2052418903">
          <w:marLeft w:val="0"/>
          <w:marRight w:val="0"/>
          <w:marTop w:val="0"/>
          <w:marBottom w:val="0"/>
          <w:divBdr>
            <w:top w:val="none" w:sz="0" w:space="0" w:color="auto"/>
            <w:left w:val="none" w:sz="0" w:space="0" w:color="auto"/>
            <w:bottom w:val="none" w:sz="0" w:space="0" w:color="auto"/>
            <w:right w:val="none" w:sz="0" w:space="0" w:color="auto"/>
          </w:divBdr>
          <w:divsChild>
            <w:div w:id="1512798093">
              <w:marLeft w:val="0"/>
              <w:marRight w:val="0"/>
              <w:marTop w:val="0"/>
              <w:marBottom w:val="0"/>
              <w:divBdr>
                <w:top w:val="none" w:sz="0" w:space="0" w:color="auto"/>
                <w:left w:val="none" w:sz="0" w:space="0" w:color="auto"/>
                <w:bottom w:val="none" w:sz="0" w:space="0" w:color="auto"/>
                <w:right w:val="none" w:sz="0" w:space="0" w:color="auto"/>
              </w:divBdr>
            </w:div>
          </w:divsChild>
        </w:div>
        <w:div w:id="2052804062">
          <w:marLeft w:val="0"/>
          <w:marRight w:val="0"/>
          <w:marTop w:val="0"/>
          <w:marBottom w:val="0"/>
          <w:divBdr>
            <w:top w:val="none" w:sz="0" w:space="0" w:color="auto"/>
            <w:left w:val="none" w:sz="0" w:space="0" w:color="auto"/>
            <w:bottom w:val="none" w:sz="0" w:space="0" w:color="auto"/>
            <w:right w:val="none" w:sz="0" w:space="0" w:color="auto"/>
          </w:divBdr>
          <w:divsChild>
            <w:div w:id="1364209163">
              <w:marLeft w:val="0"/>
              <w:marRight w:val="0"/>
              <w:marTop w:val="0"/>
              <w:marBottom w:val="0"/>
              <w:divBdr>
                <w:top w:val="none" w:sz="0" w:space="0" w:color="auto"/>
                <w:left w:val="none" w:sz="0" w:space="0" w:color="auto"/>
                <w:bottom w:val="none" w:sz="0" w:space="0" w:color="auto"/>
                <w:right w:val="none" w:sz="0" w:space="0" w:color="auto"/>
              </w:divBdr>
            </w:div>
          </w:divsChild>
        </w:div>
        <w:div w:id="2052999448">
          <w:marLeft w:val="0"/>
          <w:marRight w:val="0"/>
          <w:marTop w:val="0"/>
          <w:marBottom w:val="0"/>
          <w:divBdr>
            <w:top w:val="none" w:sz="0" w:space="0" w:color="auto"/>
            <w:left w:val="none" w:sz="0" w:space="0" w:color="auto"/>
            <w:bottom w:val="none" w:sz="0" w:space="0" w:color="auto"/>
            <w:right w:val="none" w:sz="0" w:space="0" w:color="auto"/>
          </w:divBdr>
          <w:divsChild>
            <w:div w:id="1106578486">
              <w:marLeft w:val="0"/>
              <w:marRight w:val="0"/>
              <w:marTop w:val="0"/>
              <w:marBottom w:val="0"/>
              <w:divBdr>
                <w:top w:val="none" w:sz="0" w:space="0" w:color="auto"/>
                <w:left w:val="none" w:sz="0" w:space="0" w:color="auto"/>
                <w:bottom w:val="none" w:sz="0" w:space="0" w:color="auto"/>
                <w:right w:val="none" w:sz="0" w:space="0" w:color="auto"/>
              </w:divBdr>
            </w:div>
          </w:divsChild>
        </w:div>
        <w:div w:id="2053066619">
          <w:marLeft w:val="0"/>
          <w:marRight w:val="0"/>
          <w:marTop w:val="0"/>
          <w:marBottom w:val="0"/>
          <w:divBdr>
            <w:top w:val="none" w:sz="0" w:space="0" w:color="auto"/>
            <w:left w:val="none" w:sz="0" w:space="0" w:color="auto"/>
            <w:bottom w:val="none" w:sz="0" w:space="0" w:color="auto"/>
            <w:right w:val="none" w:sz="0" w:space="0" w:color="auto"/>
          </w:divBdr>
          <w:divsChild>
            <w:div w:id="491336884">
              <w:marLeft w:val="0"/>
              <w:marRight w:val="0"/>
              <w:marTop w:val="0"/>
              <w:marBottom w:val="0"/>
              <w:divBdr>
                <w:top w:val="none" w:sz="0" w:space="0" w:color="auto"/>
                <w:left w:val="none" w:sz="0" w:space="0" w:color="auto"/>
                <w:bottom w:val="none" w:sz="0" w:space="0" w:color="auto"/>
                <w:right w:val="none" w:sz="0" w:space="0" w:color="auto"/>
              </w:divBdr>
            </w:div>
          </w:divsChild>
        </w:div>
        <w:div w:id="2053116706">
          <w:marLeft w:val="0"/>
          <w:marRight w:val="0"/>
          <w:marTop w:val="0"/>
          <w:marBottom w:val="0"/>
          <w:divBdr>
            <w:top w:val="none" w:sz="0" w:space="0" w:color="auto"/>
            <w:left w:val="none" w:sz="0" w:space="0" w:color="auto"/>
            <w:bottom w:val="none" w:sz="0" w:space="0" w:color="auto"/>
            <w:right w:val="none" w:sz="0" w:space="0" w:color="auto"/>
          </w:divBdr>
          <w:divsChild>
            <w:div w:id="1159493183">
              <w:marLeft w:val="0"/>
              <w:marRight w:val="0"/>
              <w:marTop w:val="0"/>
              <w:marBottom w:val="0"/>
              <w:divBdr>
                <w:top w:val="none" w:sz="0" w:space="0" w:color="auto"/>
                <w:left w:val="none" w:sz="0" w:space="0" w:color="auto"/>
                <w:bottom w:val="none" w:sz="0" w:space="0" w:color="auto"/>
                <w:right w:val="none" w:sz="0" w:space="0" w:color="auto"/>
              </w:divBdr>
            </w:div>
          </w:divsChild>
        </w:div>
        <w:div w:id="2053260048">
          <w:marLeft w:val="0"/>
          <w:marRight w:val="0"/>
          <w:marTop w:val="0"/>
          <w:marBottom w:val="0"/>
          <w:divBdr>
            <w:top w:val="none" w:sz="0" w:space="0" w:color="auto"/>
            <w:left w:val="none" w:sz="0" w:space="0" w:color="auto"/>
            <w:bottom w:val="none" w:sz="0" w:space="0" w:color="auto"/>
            <w:right w:val="none" w:sz="0" w:space="0" w:color="auto"/>
          </w:divBdr>
          <w:divsChild>
            <w:div w:id="782767085">
              <w:marLeft w:val="0"/>
              <w:marRight w:val="0"/>
              <w:marTop w:val="0"/>
              <w:marBottom w:val="0"/>
              <w:divBdr>
                <w:top w:val="none" w:sz="0" w:space="0" w:color="auto"/>
                <w:left w:val="none" w:sz="0" w:space="0" w:color="auto"/>
                <w:bottom w:val="none" w:sz="0" w:space="0" w:color="auto"/>
                <w:right w:val="none" w:sz="0" w:space="0" w:color="auto"/>
              </w:divBdr>
            </w:div>
          </w:divsChild>
        </w:div>
        <w:div w:id="2053842070">
          <w:marLeft w:val="0"/>
          <w:marRight w:val="0"/>
          <w:marTop w:val="0"/>
          <w:marBottom w:val="0"/>
          <w:divBdr>
            <w:top w:val="none" w:sz="0" w:space="0" w:color="auto"/>
            <w:left w:val="none" w:sz="0" w:space="0" w:color="auto"/>
            <w:bottom w:val="none" w:sz="0" w:space="0" w:color="auto"/>
            <w:right w:val="none" w:sz="0" w:space="0" w:color="auto"/>
          </w:divBdr>
          <w:divsChild>
            <w:div w:id="386298047">
              <w:marLeft w:val="0"/>
              <w:marRight w:val="0"/>
              <w:marTop w:val="0"/>
              <w:marBottom w:val="0"/>
              <w:divBdr>
                <w:top w:val="none" w:sz="0" w:space="0" w:color="auto"/>
                <w:left w:val="none" w:sz="0" w:space="0" w:color="auto"/>
                <w:bottom w:val="none" w:sz="0" w:space="0" w:color="auto"/>
                <w:right w:val="none" w:sz="0" w:space="0" w:color="auto"/>
              </w:divBdr>
            </w:div>
          </w:divsChild>
        </w:div>
        <w:div w:id="2053995568">
          <w:marLeft w:val="0"/>
          <w:marRight w:val="0"/>
          <w:marTop w:val="0"/>
          <w:marBottom w:val="0"/>
          <w:divBdr>
            <w:top w:val="none" w:sz="0" w:space="0" w:color="auto"/>
            <w:left w:val="none" w:sz="0" w:space="0" w:color="auto"/>
            <w:bottom w:val="none" w:sz="0" w:space="0" w:color="auto"/>
            <w:right w:val="none" w:sz="0" w:space="0" w:color="auto"/>
          </w:divBdr>
          <w:divsChild>
            <w:div w:id="710156220">
              <w:marLeft w:val="0"/>
              <w:marRight w:val="0"/>
              <w:marTop w:val="0"/>
              <w:marBottom w:val="0"/>
              <w:divBdr>
                <w:top w:val="none" w:sz="0" w:space="0" w:color="auto"/>
                <w:left w:val="none" w:sz="0" w:space="0" w:color="auto"/>
                <w:bottom w:val="none" w:sz="0" w:space="0" w:color="auto"/>
                <w:right w:val="none" w:sz="0" w:space="0" w:color="auto"/>
              </w:divBdr>
            </w:div>
          </w:divsChild>
        </w:div>
        <w:div w:id="2054384387">
          <w:marLeft w:val="0"/>
          <w:marRight w:val="0"/>
          <w:marTop w:val="0"/>
          <w:marBottom w:val="0"/>
          <w:divBdr>
            <w:top w:val="none" w:sz="0" w:space="0" w:color="auto"/>
            <w:left w:val="none" w:sz="0" w:space="0" w:color="auto"/>
            <w:bottom w:val="none" w:sz="0" w:space="0" w:color="auto"/>
            <w:right w:val="none" w:sz="0" w:space="0" w:color="auto"/>
          </w:divBdr>
          <w:divsChild>
            <w:div w:id="1471944779">
              <w:marLeft w:val="0"/>
              <w:marRight w:val="0"/>
              <w:marTop w:val="0"/>
              <w:marBottom w:val="0"/>
              <w:divBdr>
                <w:top w:val="none" w:sz="0" w:space="0" w:color="auto"/>
                <w:left w:val="none" w:sz="0" w:space="0" w:color="auto"/>
                <w:bottom w:val="none" w:sz="0" w:space="0" w:color="auto"/>
                <w:right w:val="none" w:sz="0" w:space="0" w:color="auto"/>
              </w:divBdr>
            </w:div>
          </w:divsChild>
        </w:div>
        <w:div w:id="2054499229">
          <w:marLeft w:val="0"/>
          <w:marRight w:val="0"/>
          <w:marTop w:val="0"/>
          <w:marBottom w:val="0"/>
          <w:divBdr>
            <w:top w:val="none" w:sz="0" w:space="0" w:color="auto"/>
            <w:left w:val="none" w:sz="0" w:space="0" w:color="auto"/>
            <w:bottom w:val="none" w:sz="0" w:space="0" w:color="auto"/>
            <w:right w:val="none" w:sz="0" w:space="0" w:color="auto"/>
          </w:divBdr>
          <w:divsChild>
            <w:div w:id="1693723988">
              <w:marLeft w:val="0"/>
              <w:marRight w:val="0"/>
              <w:marTop w:val="0"/>
              <w:marBottom w:val="0"/>
              <w:divBdr>
                <w:top w:val="none" w:sz="0" w:space="0" w:color="auto"/>
                <w:left w:val="none" w:sz="0" w:space="0" w:color="auto"/>
                <w:bottom w:val="none" w:sz="0" w:space="0" w:color="auto"/>
                <w:right w:val="none" w:sz="0" w:space="0" w:color="auto"/>
              </w:divBdr>
            </w:div>
          </w:divsChild>
        </w:div>
        <w:div w:id="2054692262">
          <w:marLeft w:val="0"/>
          <w:marRight w:val="0"/>
          <w:marTop w:val="0"/>
          <w:marBottom w:val="0"/>
          <w:divBdr>
            <w:top w:val="none" w:sz="0" w:space="0" w:color="auto"/>
            <w:left w:val="none" w:sz="0" w:space="0" w:color="auto"/>
            <w:bottom w:val="none" w:sz="0" w:space="0" w:color="auto"/>
            <w:right w:val="none" w:sz="0" w:space="0" w:color="auto"/>
          </w:divBdr>
          <w:divsChild>
            <w:div w:id="1958098858">
              <w:marLeft w:val="0"/>
              <w:marRight w:val="0"/>
              <w:marTop w:val="0"/>
              <w:marBottom w:val="0"/>
              <w:divBdr>
                <w:top w:val="none" w:sz="0" w:space="0" w:color="auto"/>
                <w:left w:val="none" w:sz="0" w:space="0" w:color="auto"/>
                <w:bottom w:val="none" w:sz="0" w:space="0" w:color="auto"/>
                <w:right w:val="none" w:sz="0" w:space="0" w:color="auto"/>
              </w:divBdr>
            </w:div>
          </w:divsChild>
        </w:div>
        <w:div w:id="2056467036">
          <w:marLeft w:val="0"/>
          <w:marRight w:val="0"/>
          <w:marTop w:val="0"/>
          <w:marBottom w:val="0"/>
          <w:divBdr>
            <w:top w:val="none" w:sz="0" w:space="0" w:color="auto"/>
            <w:left w:val="none" w:sz="0" w:space="0" w:color="auto"/>
            <w:bottom w:val="none" w:sz="0" w:space="0" w:color="auto"/>
            <w:right w:val="none" w:sz="0" w:space="0" w:color="auto"/>
          </w:divBdr>
          <w:divsChild>
            <w:div w:id="1852184464">
              <w:marLeft w:val="0"/>
              <w:marRight w:val="0"/>
              <w:marTop w:val="0"/>
              <w:marBottom w:val="0"/>
              <w:divBdr>
                <w:top w:val="none" w:sz="0" w:space="0" w:color="auto"/>
                <w:left w:val="none" w:sz="0" w:space="0" w:color="auto"/>
                <w:bottom w:val="none" w:sz="0" w:space="0" w:color="auto"/>
                <w:right w:val="none" w:sz="0" w:space="0" w:color="auto"/>
              </w:divBdr>
            </w:div>
          </w:divsChild>
        </w:div>
        <w:div w:id="2056856861">
          <w:marLeft w:val="0"/>
          <w:marRight w:val="0"/>
          <w:marTop w:val="0"/>
          <w:marBottom w:val="0"/>
          <w:divBdr>
            <w:top w:val="none" w:sz="0" w:space="0" w:color="auto"/>
            <w:left w:val="none" w:sz="0" w:space="0" w:color="auto"/>
            <w:bottom w:val="none" w:sz="0" w:space="0" w:color="auto"/>
            <w:right w:val="none" w:sz="0" w:space="0" w:color="auto"/>
          </w:divBdr>
          <w:divsChild>
            <w:div w:id="1007101020">
              <w:marLeft w:val="0"/>
              <w:marRight w:val="0"/>
              <w:marTop w:val="0"/>
              <w:marBottom w:val="0"/>
              <w:divBdr>
                <w:top w:val="none" w:sz="0" w:space="0" w:color="auto"/>
                <w:left w:val="none" w:sz="0" w:space="0" w:color="auto"/>
                <w:bottom w:val="none" w:sz="0" w:space="0" w:color="auto"/>
                <w:right w:val="none" w:sz="0" w:space="0" w:color="auto"/>
              </w:divBdr>
            </w:div>
          </w:divsChild>
        </w:div>
        <w:div w:id="2057115893">
          <w:marLeft w:val="0"/>
          <w:marRight w:val="0"/>
          <w:marTop w:val="0"/>
          <w:marBottom w:val="0"/>
          <w:divBdr>
            <w:top w:val="none" w:sz="0" w:space="0" w:color="auto"/>
            <w:left w:val="none" w:sz="0" w:space="0" w:color="auto"/>
            <w:bottom w:val="none" w:sz="0" w:space="0" w:color="auto"/>
            <w:right w:val="none" w:sz="0" w:space="0" w:color="auto"/>
          </w:divBdr>
          <w:divsChild>
            <w:div w:id="1834301177">
              <w:marLeft w:val="0"/>
              <w:marRight w:val="0"/>
              <w:marTop w:val="0"/>
              <w:marBottom w:val="0"/>
              <w:divBdr>
                <w:top w:val="none" w:sz="0" w:space="0" w:color="auto"/>
                <w:left w:val="none" w:sz="0" w:space="0" w:color="auto"/>
                <w:bottom w:val="none" w:sz="0" w:space="0" w:color="auto"/>
                <w:right w:val="none" w:sz="0" w:space="0" w:color="auto"/>
              </w:divBdr>
            </w:div>
          </w:divsChild>
        </w:div>
        <w:div w:id="2057776040">
          <w:marLeft w:val="0"/>
          <w:marRight w:val="0"/>
          <w:marTop w:val="0"/>
          <w:marBottom w:val="0"/>
          <w:divBdr>
            <w:top w:val="none" w:sz="0" w:space="0" w:color="auto"/>
            <w:left w:val="none" w:sz="0" w:space="0" w:color="auto"/>
            <w:bottom w:val="none" w:sz="0" w:space="0" w:color="auto"/>
            <w:right w:val="none" w:sz="0" w:space="0" w:color="auto"/>
          </w:divBdr>
          <w:divsChild>
            <w:div w:id="1626039409">
              <w:marLeft w:val="0"/>
              <w:marRight w:val="0"/>
              <w:marTop w:val="0"/>
              <w:marBottom w:val="0"/>
              <w:divBdr>
                <w:top w:val="none" w:sz="0" w:space="0" w:color="auto"/>
                <w:left w:val="none" w:sz="0" w:space="0" w:color="auto"/>
                <w:bottom w:val="none" w:sz="0" w:space="0" w:color="auto"/>
                <w:right w:val="none" w:sz="0" w:space="0" w:color="auto"/>
              </w:divBdr>
            </w:div>
          </w:divsChild>
        </w:div>
        <w:div w:id="2057848992">
          <w:marLeft w:val="0"/>
          <w:marRight w:val="0"/>
          <w:marTop w:val="0"/>
          <w:marBottom w:val="0"/>
          <w:divBdr>
            <w:top w:val="none" w:sz="0" w:space="0" w:color="auto"/>
            <w:left w:val="none" w:sz="0" w:space="0" w:color="auto"/>
            <w:bottom w:val="none" w:sz="0" w:space="0" w:color="auto"/>
            <w:right w:val="none" w:sz="0" w:space="0" w:color="auto"/>
          </w:divBdr>
          <w:divsChild>
            <w:div w:id="385108310">
              <w:marLeft w:val="0"/>
              <w:marRight w:val="0"/>
              <w:marTop w:val="0"/>
              <w:marBottom w:val="0"/>
              <w:divBdr>
                <w:top w:val="none" w:sz="0" w:space="0" w:color="auto"/>
                <w:left w:val="none" w:sz="0" w:space="0" w:color="auto"/>
                <w:bottom w:val="none" w:sz="0" w:space="0" w:color="auto"/>
                <w:right w:val="none" w:sz="0" w:space="0" w:color="auto"/>
              </w:divBdr>
            </w:div>
          </w:divsChild>
        </w:div>
        <w:div w:id="2058120118">
          <w:marLeft w:val="0"/>
          <w:marRight w:val="0"/>
          <w:marTop w:val="0"/>
          <w:marBottom w:val="0"/>
          <w:divBdr>
            <w:top w:val="none" w:sz="0" w:space="0" w:color="auto"/>
            <w:left w:val="none" w:sz="0" w:space="0" w:color="auto"/>
            <w:bottom w:val="none" w:sz="0" w:space="0" w:color="auto"/>
            <w:right w:val="none" w:sz="0" w:space="0" w:color="auto"/>
          </w:divBdr>
          <w:divsChild>
            <w:div w:id="228543673">
              <w:marLeft w:val="0"/>
              <w:marRight w:val="0"/>
              <w:marTop w:val="0"/>
              <w:marBottom w:val="0"/>
              <w:divBdr>
                <w:top w:val="none" w:sz="0" w:space="0" w:color="auto"/>
                <w:left w:val="none" w:sz="0" w:space="0" w:color="auto"/>
                <w:bottom w:val="none" w:sz="0" w:space="0" w:color="auto"/>
                <w:right w:val="none" w:sz="0" w:space="0" w:color="auto"/>
              </w:divBdr>
            </w:div>
          </w:divsChild>
        </w:div>
        <w:div w:id="2058430346">
          <w:marLeft w:val="0"/>
          <w:marRight w:val="0"/>
          <w:marTop w:val="0"/>
          <w:marBottom w:val="0"/>
          <w:divBdr>
            <w:top w:val="none" w:sz="0" w:space="0" w:color="auto"/>
            <w:left w:val="none" w:sz="0" w:space="0" w:color="auto"/>
            <w:bottom w:val="none" w:sz="0" w:space="0" w:color="auto"/>
            <w:right w:val="none" w:sz="0" w:space="0" w:color="auto"/>
          </w:divBdr>
          <w:divsChild>
            <w:div w:id="59325587">
              <w:marLeft w:val="0"/>
              <w:marRight w:val="0"/>
              <w:marTop w:val="0"/>
              <w:marBottom w:val="0"/>
              <w:divBdr>
                <w:top w:val="none" w:sz="0" w:space="0" w:color="auto"/>
                <w:left w:val="none" w:sz="0" w:space="0" w:color="auto"/>
                <w:bottom w:val="none" w:sz="0" w:space="0" w:color="auto"/>
                <w:right w:val="none" w:sz="0" w:space="0" w:color="auto"/>
              </w:divBdr>
            </w:div>
          </w:divsChild>
        </w:div>
        <w:div w:id="2059274977">
          <w:marLeft w:val="0"/>
          <w:marRight w:val="0"/>
          <w:marTop w:val="0"/>
          <w:marBottom w:val="0"/>
          <w:divBdr>
            <w:top w:val="none" w:sz="0" w:space="0" w:color="auto"/>
            <w:left w:val="none" w:sz="0" w:space="0" w:color="auto"/>
            <w:bottom w:val="none" w:sz="0" w:space="0" w:color="auto"/>
            <w:right w:val="none" w:sz="0" w:space="0" w:color="auto"/>
          </w:divBdr>
          <w:divsChild>
            <w:div w:id="201787763">
              <w:marLeft w:val="0"/>
              <w:marRight w:val="0"/>
              <w:marTop w:val="0"/>
              <w:marBottom w:val="0"/>
              <w:divBdr>
                <w:top w:val="none" w:sz="0" w:space="0" w:color="auto"/>
                <w:left w:val="none" w:sz="0" w:space="0" w:color="auto"/>
                <w:bottom w:val="none" w:sz="0" w:space="0" w:color="auto"/>
                <w:right w:val="none" w:sz="0" w:space="0" w:color="auto"/>
              </w:divBdr>
            </w:div>
          </w:divsChild>
        </w:div>
        <w:div w:id="2059863748">
          <w:marLeft w:val="0"/>
          <w:marRight w:val="0"/>
          <w:marTop w:val="0"/>
          <w:marBottom w:val="0"/>
          <w:divBdr>
            <w:top w:val="none" w:sz="0" w:space="0" w:color="auto"/>
            <w:left w:val="none" w:sz="0" w:space="0" w:color="auto"/>
            <w:bottom w:val="none" w:sz="0" w:space="0" w:color="auto"/>
            <w:right w:val="none" w:sz="0" w:space="0" w:color="auto"/>
          </w:divBdr>
          <w:divsChild>
            <w:div w:id="69157048">
              <w:marLeft w:val="0"/>
              <w:marRight w:val="0"/>
              <w:marTop w:val="0"/>
              <w:marBottom w:val="0"/>
              <w:divBdr>
                <w:top w:val="none" w:sz="0" w:space="0" w:color="auto"/>
                <w:left w:val="none" w:sz="0" w:space="0" w:color="auto"/>
                <w:bottom w:val="none" w:sz="0" w:space="0" w:color="auto"/>
                <w:right w:val="none" w:sz="0" w:space="0" w:color="auto"/>
              </w:divBdr>
            </w:div>
          </w:divsChild>
        </w:div>
        <w:div w:id="2060125009">
          <w:marLeft w:val="0"/>
          <w:marRight w:val="0"/>
          <w:marTop w:val="0"/>
          <w:marBottom w:val="0"/>
          <w:divBdr>
            <w:top w:val="none" w:sz="0" w:space="0" w:color="auto"/>
            <w:left w:val="none" w:sz="0" w:space="0" w:color="auto"/>
            <w:bottom w:val="none" w:sz="0" w:space="0" w:color="auto"/>
            <w:right w:val="none" w:sz="0" w:space="0" w:color="auto"/>
          </w:divBdr>
          <w:divsChild>
            <w:div w:id="957100786">
              <w:marLeft w:val="0"/>
              <w:marRight w:val="0"/>
              <w:marTop w:val="0"/>
              <w:marBottom w:val="0"/>
              <w:divBdr>
                <w:top w:val="none" w:sz="0" w:space="0" w:color="auto"/>
                <w:left w:val="none" w:sz="0" w:space="0" w:color="auto"/>
                <w:bottom w:val="none" w:sz="0" w:space="0" w:color="auto"/>
                <w:right w:val="none" w:sz="0" w:space="0" w:color="auto"/>
              </w:divBdr>
            </w:div>
          </w:divsChild>
        </w:div>
        <w:div w:id="2060857397">
          <w:marLeft w:val="0"/>
          <w:marRight w:val="0"/>
          <w:marTop w:val="0"/>
          <w:marBottom w:val="0"/>
          <w:divBdr>
            <w:top w:val="none" w:sz="0" w:space="0" w:color="auto"/>
            <w:left w:val="none" w:sz="0" w:space="0" w:color="auto"/>
            <w:bottom w:val="none" w:sz="0" w:space="0" w:color="auto"/>
            <w:right w:val="none" w:sz="0" w:space="0" w:color="auto"/>
          </w:divBdr>
          <w:divsChild>
            <w:div w:id="1668170233">
              <w:marLeft w:val="0"/>
              <w:marRight w:val="0"/>
              <w:marTop w:val="0"/>
              <w:marBottom w:val="0"/>
              <w:divBdr>
                <w:top w:val="none" w:sz="0" w:space="0" w:color="auto"/>
                <w:left w:val="none" w:sz="0" w:space="0" w:color="auto"/>
                <w:bottom w:val="none" w:sz="0" w:space="0" w:color="auto"/>
                <w:right w:val="none" w:sz="0" w:space="0" w:color="auto"/>
              </w:divBdr>
            </w:div>
          </w:divsChild>
        </w:div>
        <w:div w:id="2061439941">
          <w:marLeft w:val="0"/>
          <w:marRight w:val="0"/>
          <w:marTop w:val="0"/>
          <w:marBottom w:val="0"/>
          <w:divBdr>
            <w:top w:val="none" w:sz="0" w:space="0" w:color="auto"/>
            <w:left w:val="none" w:sz="0" w:space="0" w:color="auto"/>
            <w:bottom w:val="none" w:sz="0" w:space="0" w:color="auto"/>
            <w:right w:val="none" w:sz="0" w:space="0" w:color="auto"/>
          </w:divBdr>
          <w:divsChild>
            <w:div w:id="516042612">
              <w:marLeft w:val="0"/>
              <w:marRight w:val="0"/>
              <w:marTop w:val="0"/>
              <w:marBottom w:val="0"/>
              <w:divBdr>
                <w:top w:val="none" w:sz="0" w:space="0" w:color="auto"/>
                <w:left w:val="none" w:sz="0" w:space="0" w:color="auto"/>
                <w:bottom w:val="none" w:sz="0" w:space="0" w:color="auto"/>
                <w:right w:val="none" w:sz="0" w:space="0" w:color="auto"/>
              </w:divBdr>
            </w:div>
          </w:divsChild>
        </w:div>
        <w:div w:id="2061635630">
          <w:marLeft w:val="0"/>
          <w:marRight w:val="0"/>
          <w:marTop w:val="0"/>
          <w:marBottom w:val="0"/>
          <w:divBdr>
            <w:top w:val="none" w:sz="0" w:space="0" w:color="auto"/>
            <w:left w:val="none" w:sz="0" w:space="0" w:color="auto"/>
            <w:bottom w:val="none" w:sz="0" w:space="0" w:color="auto"/>
            <w:right w:val="none" w:sz="0" w:space="0" w:color="auto"/>
          </w:divBdr>
          <w:divsChild>
            <w:div w:id="1470516856">
              <w:marLeft w:val="0"/>
              <w:marRight w:val="0"/>
              <w:marTop w:val="0"/>
              <w:marBottom w:val="0"/>
              <w:divBdr>
                <w:top w:val="none" w:sz="0" w:space="0" w:color="auto"/>
                <w:left w:val="none" w:sz="0" w:space="0" w:color="auto"/>
                <w:bottom w:val="none" w:sz="0" w:space="0" w:color="auto"/>
                <w:right w:val="none" w:sz="0" w:space="0" w:color="auto"/>
              </w:divBdr>
            </w:div>
          </w:divsChild>
        </w:div>
        <w:div w:id="2061779682">
          <w:marLeft w:val="0"/>
          <w:marRight w:val="0"/>
          <w:marTop w:val="0"/>
          <w:marBottom w:val="0"/>
          <w:divBdr>
            <w:top w:val="none" w:sz="0" w:space="0" w:color="auto"/>
            <w:left w:val="none" w:sz="0" w:space="0" w:color="auto"/>
            <w:bottom w:val="none" w:sz="0" w:space="0" w:color="auto"/>
            <w:right w:val="none" w:sz="0" w:space="0" w:color="auto"/>
          </w:divBdr>
          <w:divsChild>
            <w:div w:id="1000044726">
              <w:marLeft w:val="0"/>
              <w:marRight w:val="0"/>
              <w:marTop w:val="0"/>
              <w:marBottom w:val="0"/>
              <w:divBdr>
                <w:top w:val="none" w:sz="0" w:space="0" w:color="auto"/>
                <w:left w:val="none" w:sz="0" w:space="0" w:color="auto"/>
                <w:bottom w:val="none" w:sz="0" w:space="0" w:color="auto"/>
                <w:right w:val="none" w:sz="0" w:space="0" w:color="auto"/>
              </w:divBdr>
            </w:div>
          </w:divsChild>
        </w:div>
        <w:div w:id="2061898141">
          <w:marLeft w:val="0"/>
          <w:marRight w:val="0"/>
          <w:marTop w:val="0"/>
          <w:marBottom w:val="0"/>
          <w:divBdr>
            <w:top w:val="none" w:sz="0" w:space="0" w:color="auto"/>
            <w:left w:val="none" w:sz="0" w:space="0" w:color="auto"/>
            <w:bottom w:val="none" w:sz="0" w:space="0" w:color="auto"/>
            <w:right w:val="none" w:sz="0" w:space="0" w:color="auto"/>
          </w:divBdr>
          <w:divsChild>
            <w:div w:id="1209801172">
              <w:marLeft w:val="0"/>
              <w:marRight w:val="0"/>
              <w:marTop w:val="0"/>
              <w:marBottom w:val="0"/>
              <w:divBdr>
                <w:top w:val="none" w:sz="0" w:space="0" w:color="auto"/>
                <w:left w:val="none" w:sz="0" w:space="0" w:color="auto"/>
                <w:bottom w:val="none" w:sz="0" w:space="0" w:color="auto"/>
                <w:right w:val="none" w:sz="0" w:space="0" w:color="auto"/>
              </w:divBdr>
            </w:div>
          </w:divsChild>
        </w:div>
        <w:div w:id="2063284177">
          <w:marLeft w:val="0"/>
          <w:marRight w:val="0"/>
          <w:marTop w:val="0"/>
          <w:marBottom w:val="0"/>
          <w:divBdr>
            <w:top w:val="none" w:sz="0" w:space="0" w:color="auto"/>
            <w:left w:val="none" w:sz="0" w:space="0" w:color="auto"/>
            <w:bottom w:val="none" w:sz="0" w:space="0" w:color="auto"/>
            <w:right w:val="none" w:sz="0" w:space="0" w:color="auto"/>
          </w:divBdr>
          <w:divsChild>
            <w:div w:id="255331035">
              <w:marLeft w:val="0"/>
              <w:marRight w:val="0"/>
              <w:marTop w:val="0"/>
              <w:marBottom w:val="0"/>
              <w:divBdr>
                <w:top w:val="none" w:sz="0" w:space="0" w:color="auto"/>
                <w:left w:val="none" w:sz="0" w:space="0" w:color="auto"/>
                <w:bottom w:val="none" w:sz="0" w:space="0" w:color="auto"/>
                <w:right w:val="none" w:sz="0" w:space="0" w:color="auto"/>
              </w:divBdr>
            </w:div>
          </w:divsChild>
        </w:div>
        <w:div w:id="2064015209">
          <w:marLeft w:val="0"/>
          <w:marRight w:val="0"/>
          <w:marTop w:val="0"/>
          <w:marBottom w:val="0"/>
          <w:divBdr>
            <w:top w:val="none" w:sz="0" w:space="0" w:color="auto"/>
            <w:left w:val="none" w:sz="0" w:space="0" w:color="auto"/>
            <w:bottom w:val="none" w:sz="0" w:space="0" w:color="auto"/>
            <w:right w:val="none" w:sz="0" w:space="0" w:color="auto"/>
          </w:divBdr>
          <w:divsChild>
            <w:div w:id="655843354">
              <w:marLeft w:val="0"/>
              <w:marRight w:val="0"/>
              <w:marTop w:val="0"/>
              <w:marBottom w:val="0"/>
              <w:divBdr>
                <w:top w:val="none" w:sz="0" w:space="0" w:color="auto"/>
                <w:left w:val="none" w:sz="0" w:space="0" w:color="auto"/>
                <w:bottom w:val="none" w:sz="0" w:space="0" w:color="auto"/>
                <w:right w:val="none" w:sz="0" w:space="0" w:color="auto"/>
              </w:divBdr>
            </w:div>
          </w:divsChild>
        </w:div>
        <w:div w:id="2064910396">
          <w:marLeft w:val="0"/>
          <w:marRight w:val="0"/>
          <w:marTop w:val="0"/>
          <w:marBottom w:val="0"/>
          <w:divBdr>
            <w:top w:val="none" w:sz="0" w:space="0" w:color="auto"/>
            <w:left w:val="none" w:sz="0" w:space="0" w:color="auto"/>
            <w:bottom w:val="none" w:sz="0" w:space="0" w:color="auto"/>
            <w:right w:val="none" w:sz="0" w:space="0" w:color="auto"/>
          </w:divBdr>
          <w:divsChild>
            <w:div w:id="118840056">
              <w:marLeft w:val="0"/>
              <w:marRight w:val="0"/>
              <w:marTop w:val="0"/>
              <w:marBottom w:val="0"/>
              <w:divBdr>
                <w:top w:val="none" w:sz="0" w:space="0" w:color="auto"/>
                <w:left w:val="none" w:sz="0" w:space="0" w:color="auto"/>
                <w:bottom w:val="none" w:sz="0" w:space="0" w:color="auto"/>
                <w:right w:val="none" w:sz="0" w:space="0" w:color="auto"/>
              </w:divBdr>
            </w:div>
          </w:divsChild>
        </w:div>
        <w:div w:id="2065175013">
          <w:marLeft w:val="0"/>
          <w:marRight w:val="0"/>
          <w:marTop w:val="0"/>
          <w:marBottom w:val="0"/>
          <w:divBdr>
            <w:top w:val="none" w:sz="0" w:space="0" w:color="auto"/>
            <w:left w:val="none" w:sz="0" w:space="0" w:color="auto"/>
            <w:bottom w:val="none" w:sz="0" w:space="0" w:color="auto"/>
            <w:right w:val="none" w:sz="0" w:space="0" w:color="auto"/>
          </w:divBdr>
          <w:divsChild>
            <w:div w:id="1543978802">
              <w:marLeft w:val="0"/>
              <w:marRight w:val="0"/>
              <w:marTop w:val="0"/>
              <w:marBottom w:val="0"/>
              <w:divBdr>
                <w:top w:val="none" w:sz="0" w:space="0" w:color="auto"/>
                <w:left w:val="none" w:sz="0" w:space="0" w:color="auto"/>
                <w:bottom w:val="none" w:sz="0" w:space="0" w:color="auto"/>
                <w:right w:val="none" w:sz="0" w:space="0" w:color="auto"/>
              </w:divBdr>
            </w:div>
          </w:divsChild>
        </w:div>
        <w:div w:id="2065251541">
          <w:marLeft w:val="0"/>
          <w:marRight w:val="0"/>
          <w:marTop w:val="0"/>
          <w:marBottom w:val="0"/>
          <w:divBdr>
            <w:top w:val="none" w:sz="0" w:space="0" w:color="auto"/>
            <w:left w:val="none" w:sz="0" w:space="0" w:color="auto"/>
            <w:bottom w:val="none" w:sz="0" w:space="0" w:color="auto"/>
            <w:right w:val="none" w:sz="0" w:space="0" w:color="auto"/>
          </w:divBdr>
          <w:divsChild>
            <w:div w:id="790708595">
              <w:marLeft w:val="0"/>
              <w:marRight w:val="0"/>
              <w:marTop w:val="0"/>
              <w:marBottom w:val="0"/>
              <w:divBdr>
                <w:top w:val="none" w:sz="0" w:space="0" w:color="auto"/>
                <w:left w:val="none" w:sz="0" w:space="0" w:color="auto"/>
                <w:bottom w:val="none" w:sz="0" w:space="0" w:color="auto"/>
                <w:right w:val="none" w:sz="0" w:space="0" w:color="auto"/>
              </w:divBdr>
            </w:div>
          </w:divsChild>
        </w:div>
        <w:div w:id="2065373444">
          <w:marLeft w:val="0"/>
          <w:marRight w:val="0"/>
          <w:marTop w:val="0"/>
          <w:marBottom w:val="0"/>
          <w:divBdr>
            <w:top w:val="none" w:sz="0" w:space="0" w:color="auto"/>
            <w:left w:val="none" w:sz="0" w:space="0" w:color="auto"/>
            <w:bottom w:val="none" w:sz="0" w:space="0" w:color="auto"/>
            <w:right w:val="none" w:sz="0" w:space="0" w:color="auto"/>
          </w:divBdr>
          <w:divsChild>
            <w:div w:id="805587312">
              <w:marLeft w:val="0"/>
              <w:marRight w:val="0"/>
              <w:marTop w:val="0"/>
              <w:marBottom w:val="0"/>
              <w:divBdr>
                <w:top w:val="none" w:sz="0" w:space="0" w:color="auto"/>
                <w:left w:val="none" w:sz="0" w:space="0" w:color="auto"/>
                <w:bottom w:val="none" w:sz="0" w:space="0" w:color="auto"/>
                <w:right w:val="none" w:sz="0" w:space="0" w:color="auto"/>
              </w:divBdr>
            </w:div>
          </w:divsChild>
        </w:div>
        <w:div w:id="2065445447">
          <w:marLeft w:val="0"/>
          <w:marRight w:val="0"/>
          <w:marTop w:val="0"/>
          <w:marBottom w:val="0"/>
          <w:divBdr>
            <w:top w:val="none" w:sz="0" w:space="0" w:color="auto"/>
            <w:left w:val="none" w:sz="0" w:space="0" w:color="auto"/>
            <w:bottom w:val="none" w:sz="0" w:space="0" w:color="auto"/>
            <w:right w:val="none" w:sz="0" w:space="0" w:color="auto"/>
          </w:divBdr>
          <w:divsChild>
            <w:div w:id="1569419855">
              <w:marLeft w:val="0"/>
              <w:marRight w:val="0"/>
              <w:marTop w:val="0"/>
              <w:marBottom w:val="0"/>
              <w:divBdr>
                <w:top w:val="none" w:sz="0" w:space="0" w:color="auto"/>
                <w:left w:val="none" w:sz="0" w:space="0" w:color="auto"/>
                <w:bottom w:val="none" w:sz="0" w:space="0" w:color="auto"/>
                <w:right w:val="none" w:sz="0" w:space="0" w:color="auto"/>
              </w:divBdr>
            </w:div>
          </w:divsChild>
        </w:div>
        <w:div w:id="2065642729">
          <w:marLeft w:val="0"/>
          <w:marRight w:val="0"/>
          <w:marTop w:val="0"/>
          <w:marBottom w:val="0"/>
          <w:divBdr>
            <w:top w:val="none" w:sz="0" w:space="0" w:color="auto"/>
            <w:left w:val="none" w:sz="0" w:space="0" w:color="auto"/>
            <w:bottom w:val="none" w:sz="0" w:space="0" w:color="auto"/>
            <w:right w:val="none" w:sz="0" w:space="0" w:color="auto"/>
          </w:divBdr>
          <w:divsChild>
            <w:div w:id="1550535702">
              <w:marLeft w:val="0"/>
              <w:marRight w:val="0"/>
              <w:marTop w:val="0"/>
              <w:marBottom w:val="0"/>
              <w:divBdr>
                <w:top w:val="none" w:sz="0" w:space="0" w:color="auto"/>
                <w:left w:val="none" w:sz="0" w:space="0" w:color="auto"/>
                <w:bottom w:val="none" w:sz="0" w:space="0" w:color="auto"/>
                <w:right w:val="none" w:sz="0" w:space="0" w:color="auto"/>
              </w:divBdr>
            </w:div>
          </w:divsChild>
        </w:div>
        <w:div w:id="2065834954">
          <w:marLeft w:val="0"/>
          <w:marRight w:val="0"/>
          <w:marTop w:val="0"/>
          <w:marBottom w:val="0"/>
          <w:divBdr>
            <w:top w:val="none" w:sz="0" w:space="0" w:color="auto"/>
            <w:left w:val="none" w:sz="0" w:space="0" w:color="auto"/>
            <w:bottom w:val="none" w:sz="0" w:space="0" w:color="auto"/>
            <w:right w:val="none" w:sz="0" w:space="0" w:color="auto"/>
          </w:divBdr>
          <w:divsChild>
            <w:div w:id="1554581651">
              <w:marLeft w:val="0"/>
              <w:marRight w:val="0"/>
              <w:marTop w:val="0"/>
              <w:marBottom w:val="0"/>
              <w:divBdr>
                <w:top w:val="none" w:sz="0" w:space="0" w:color="auto"/>
                <w:left w:val="none" w:sz="0" w:space="0" w:color="auto"/>
                <w:bottom w:val="none" w:sz="0" w:space="0" w:color="auto"/>
                <w:right w:val="none" w:sz="0" w:space="0" w:color="auto"/>
              </w:divBdr>
            </w:div>
          </w:divsChild>
        </w:div>
        <w:div w:id="2065903673">
          <w:marLeft w:val="0"/>
          <w:marRight w:val="0"/>
          <w:marTop w:val="0"/>
          <w:marBottom w:val="0"/>
          <w:divBdr>
            <w:top w:val="none" w:sz="0" w:space="0" w:color="auto"/>
            <w:left w:val="none" w:sz="0" w:space="0" w:color="auto"/>
            <w:bottom w:val="none" w:sz="0" w:space="0" w:color="auto"/>
            <w:right w:val="none" w:sz="0" w:space="0" w:color="auto"/>
          </w:divBdr>
          <w:divsChild>
            <w:div w:id="1302807093">
              <w:marLeft w:val="0"/>
              <w:marRight w:val="0"/>
              <w:marTop w:val="0"/>
              <w:marBottom w:val="0"/>
              <w:divBdr>
                <w:top w:val="none" w:sz="0" w:space="0" w:color="auto"/>
                <w:left w:val="none" w:sz="0" w:space="0" w:color="auto"/>
                <w:bottom w:val="none" w:sz="0" w:space="0" w:color="auto"/>
                <w:right w:val="none" w:sz="0" w:space="0" w:color="auto"/>
              </w:divBdr>
            </w:div>
          </w:divsChild>
        </w:div>
        <w:div w:id="2066640549">
          <w:marLeft w:val="0"/>
          <w:marRight w:val="0"/>
          <w:marTop w:val="0"/>
          <w:marBottom w:val="0"/>
          <w:divBdr>
            <w:top w:val="none" w:sz="0" w:space="0" w:color="auto"/>
            <w:left w:val="none" w:sz="0" w:space="0" w:color="auto"/>
            <w:bottom w:val="none" w:sz="0" w:space="0" w:color="auto"/>
            <w:right w:val="none" w:sz="0" w:space="0" w:color="auto"/>
          </w:divBdr>
          <w:divsChild>
            <w:div w:id="618534239">
              <w:marLeft w:val="0"/>
              <w:marRight w:val="0"/>
              <w:marTop w:val="0"/>
              <w:marBottom w:val="0"/>
              <w:divBdr>
                <w:top w:val="none" w:sz="0" w:space="0" w:color="auto"/>
                <w:left w:val="none" w:sz="0" w:space="0" w:color="auto"/>
                <w:bottom w:val="none" w:sz="0" w:space="0" w:color="auto"/>
                <w:right w:val="none" w:sz="0" w:space="0" w:color="auto"/>
              </w:divBdr>
            </w:div>
          </w:divsChild>
        </w:div>
        <w:div w:id="2066680196">
          <w:marLeft w:val="0"/>
          <w:marRight w:val="0"/>
          <w:marTop w:val="0"/>
          <w:marBottom w:val="0"/>
          <w:divBdr>
            <w:top w:val="none" w:sz="0" w:space="0" w:color="auto"/>
            <w:left w:val="none" w:sz="0" w:space="0" w:color="auto"/>
            <w:bottom w:val="none" w:sz="0" w:space="0" w:color="auto"/>
            <w:right w:val="none" w:sz="0" w:space="0" w:color="auto"/>
          </w:divBdr>
          <w:divsChild>
            <w:div w:id="1766920713">
              <w:marLeft w:val="0"/>
              <w:marRight w:val="0"/>
              <w:marTop w:val="0"/>
              <w:marBottom w:val="0"/>
              <w:divBdr>
                <w:top w:val="none" w:sz="0" w:space="0" w:color="auto"/>
                <w:left w:val="none" w:sz="0" w:space="0" w:color="auto"/>
                <w:bottom w:val="none" w:sz="0" w:space="0" w:color="auto"/>
                <w:right w:val="none" w:sz="0" w:space="0" w:color="auto"/>
              </w:divBdr>
            </w:div>
          </w:divsChild>
        </w:div>
        <w:div w:id="2066877837">
          <w:marLeft w:val="0"/>
          <w:marRight w:val="0"/>
          <w:marTop w:val="0"/>
          <w:marBottom w:val="0"/>
          <w:divBdr>
            <w:top w:val="none" w:sz="0" w:space="0" w:color="auto"/>
            <w:left w:val="none" w:sz="0" w:space="0" w:color="auto"/>
            <w:bottom w:val="none" w:sz="0" w:space="0" w:color="auto"/>
            <w:right w:val="none" w:sz="0" w:space="0" w:color="auto"/>
          </w:divBdr>
          <w:divsChild>
            <w:div w:id="638267542">
              <w:marLeft w:val="0"/>
              <w:marRight w:val="0"/>
              <w:marTop w:val="0"/>
              <w:marBottom w:val="0"/>
              <w:divBdr>
                <w:top w:val="none" w:sz="0" w:space="0" w:color="auto"/>
                <w:left w:val="none" w:sz="0" w:space="0" w:color="auto"/>
                <w:bottom w:val="none" w:sz="0" w:space="0" w:color="auto"/>
                <w:right w:val="none" w:sz="0" w:space="0" w:color="auto"/>
              </w:divBdr>
            </w:div>
          </w:divsChild>
        </w:div>
        <w:div w:id="2066877952">
          <w:marLeft w:val="0"/>
          <w:marRight w:val="0"/>
          <w:marTop w:val="0"/>
          <w:marBottom w:val="0"/>
          <w:divBdr>
            <w:top w:val="none" w:sz="0" w:space="0" w:color="auto"/>
            <w:left w:val="none" w:sz="0" w:space="0" w:color="auto"/>
            <w:bottom w:val="none" w:sz="0" w:space="0" w:color="auto"/>
            <w:right w:val="none" w:sz="0" w:space="0" w:color="auto"/>
          </w:divBdr>
          <w:divsChild>
            <w:div w:id="1682972867">
              <w:marLeft w:val="0"/>
              <w:marRight w:val="0"/>
              <w:marTop w:val="0"/>
              <w:marBottom w:val="0"/>
              <w:divBdr>
                <w:top w:val="none" w:sz="0" w:space="0" w:color="auto"/>
                <w:left w:val="none" w:sz="0" w:space="0" w:color="auto"/>
                <w:bottom w:val="none" w:sz="0" w:space="0" w:color="auto"/>
                <w:right w:val="none" w:sz="0" w:space="0" w:color="auto"/>
              </w:divBdr>
            </w:div>
          </w:divsChild>
        </w:div>
        <w:div w:id="2066946340">
          <w:marLeft w:val="0"/>
          <w:marRight w:val="0"/>
          <w:marTop w:val="0"/>
          <w:marBottom w:val="0"/>
          <w:divBdr>
            <w:top w:val="none" w:sz="0" w:space="0" w:color="auto"/>
            <w:left w:val="none" w:sz="0" w:space="0" w:color="auto"/>
            <w:bottom w:val="none" w:sz="0" w:space="0" w:color="auto"/>
            <w:right w:val="none" w:sz="0" w:space="0" w:color="auto"/>
          </w:divBdr>
          <w:divsChild>
            <w:div w:id="939606697">
              <w:marLeft w:val="0"/>
              <w:marRight w:val="0"/>
              <w:marTop w:val="0"/>
              <w:marBottom w:val="0"/>
              <w:divBdr>
                <w:top w:val="none" w:sz="0" w:space="0" w:color="auto"/>
                <w:left w:val="none" w:sz="0" w:space="0" w:color="auto"/>
                <w:bottom w:val="none" w:sz="0" w:space="0" w:color="auto"/>
                <w:right w:val="none" w:sz="0" w:space="0" w:color="auto"/>
              </w:divBdr>
            </w:div>
          </w:divsChild>
        </w:div>
        <w:div w:id="2066952357">
          <w:marLeft w:val="0"/>
          <w:marRight w:val="0"/>
          <w:marTop w:val="0"/>
          <w:marBottom w:val="0"/>
          <w:divBdr>
            <w:top w:val="none" w:sz="0" w:space="0" w:color="auto"/>
            <w:left w:val="none" w:sz="0" w:space="0" w:color="auto"/>
            <w:bottom w:val="none" w:sz="0" w:space="0" w:color="auto"/>
            <w:right w:val="none" w:sz="0" w:space="0" w:color="auto"/>
          </w:divBdr>
          <w:divsChild>
            <w:div w:id="1772580451">
              <w:marLeft w:val="0"/>
              <w:marRight w:val="0"/>
              <w:marTop w:val="0"/>
              <w:marBottom w:val="0"/>
              <w:divBdr>
                <w:top w:val="none" w:sz="0" w:space="0" w:color="auto"/>
                <w:left w:val="none" w:sz="0" w:space="0" w:color="auto"/>
                <w:bottom w:val="none" w:sz="0" w:space="0" w:color="auto"/>
                <w:right w:val="none" w:sz="0" w:space="0" w:color="auto"/>
              </w:divBdr>
            </w:div>
          </w:divsChild>
        </w:div>
        <w:div w:id="2067218774">
          <w:marLeft w:val="0"/>
          <w:marRight w:val="0"/>
          <w:marTop w:val="0"/>
          <w:marBottom w:val="0"/>
          <w:divBdr>
            <w:top w:val="none" w:sz="0" w:space="0" w:color="auto"/>
            <w:left w:val="none" w:sz="0" w:space="0" w:color="auto"/>
            <w:bottom w:val="none" w:sz="0" w:space="0" w:color="auto"/>
            <w:right w:val="none" w:sz="0" w:space="0" w:color="auto"/>
          </w:divBdr>
          <w:divsChild>
            <w:div w:id="1787432217">
              <w:marLeft w:val="0"/>
              <w:marRight w:val="0"/>
              <w:marTop w:val="0"/>
              <w:marBottom w:val="0"/>
              <w:divBdr>
                <w:top w:val="none" w:sz="0" w:space="0" w:color="auto"/>
                <w:left w:val="none" w:sz="0" w:space="0" w:color="auto"/>
                <w:bottom w:val="none" w:sz="0" w:space="0" w:color="auto"/>
                <w:right w:val="none" w:sz="0" w:space="0" w:color="auto"/>
              </w:divBdr>
            </w:div>
          </w:divsChild>
        </w:div>
        <w:div w:id="2067798424">
          <w:marLeft w:val="0"/>
          <w:marRight w:val="0"/>
          <w:marTop w:val="0"/>
          <w:marBottom w:val="0"/>
          <w:divBdr>
            <w:top w:val="none" w:sz="0" w:space="0" w:color="auto"/>
            <w:left w:val="none" w:sz="0" w:space="0" w:color="auto"/>
            <w:bottom w:val="none" w:sz="0" w:space="0" w:color="auto"/>
            <w:right w:val="none" w:sz="0" w:space="0" w:color="auto"/>
          </w:divBdr>
          <w:divsChild>
            <w:div w:id="726564255">
              <w:marLeft w:val="0"/>
              <w:marRight w:val="0"/>
              <w:marTop w:val="0"/>
              <w:marBottom w:val="0"/>
              <w:divBdr>
                <w:top w:val="none" w:sz="0" w:space="0" w:color="auto"/>
                <w:left w:val="none" w:sz="0" w:space="0" w:color="auto"/>
                <w:bottom w:val="none" w:sz="0" w:space="0" w:color="auto"/>
                <w:right w:val="none" w:sz="0" w:space="0" w:color="auto"/>
              </w:divBdr>
            </w:div>
          </w:divsChild>
        </w:div>
        <w:div w:id="2067877267">
          <w:marLeft w:val="0"/>
          <w:marRight w:val="0"/>
          <w:marTop w:val="0"/>
          <w:marBottom w:val="0"/>
          <w:divBdr>
            <w:top w:val="none" w:sz="0" w:space="0" w:color="auto"/>
            <w:left w:val="none" w:sz="0" w:space="0" w:color="auto"/>
            <w:bottom w:val="none" w:sz="0" w:space="0" w:color="auto"/>
            <w:right w:val="none" w:sz="0" w:space="0" w:color="auto"/>
          </w:divBdr>
          <w:divsChild>
            <w:div w:id="911624137">
              <w:marLeft w:val="0"/>
              <w:marRight w:val="0"/>
              <w:marTop w:val="0"/>
              <w:marBottom w:val="0"/>
              <w:divBdr>
                <w:top w:val="none" w:sz="0" w:space="0" w:color="auto"/>
                <w:left w:val="none" w:sz="0" w:space="0" w:color="auto"/>
                <w:bottom w:val="none" w:sz="0" w:space="0" w:color="auto"/>
                <w:right w:val="none" w:sz="0" w:space="0" w:color="auto"/>
              </w:divBdr>
            </w:div>
          </w:divsChild>
        </w:div>
        <w:div w:id="2068068468">
          <w:marLeft w:val="0"/>
          <w:marRight w:val="0"/>
          <w:marTop w:val="0"/>
          <w:marBottom w:val="0"/>
          <w:divBdr>
            <w:top w:val="none" w:sz="0" w:space="0" w:color="auto"/>
            <w:left w:val="none" w:sz="0" w:space="0" w:color="auto"/>
            <w:bottom w:val="none" w:sz="0" w:space="0" w:color="auto"/>
            <w:right w:val="none" w:sz="0" w:space="0" w:color="auto"/>
          </w:divBdr>
          <w:divsChild>
            <w:div w:id="1956977963">
              <w:marLeft w:val="0"/>
              <w:marRight w:val="0"/>
              <w:marTop w:val="0"/>
              <w:marBottom w:val="0"/>
              <w:divBdr>
                <w:top w:val="none" w:sz="0" w:space="0" w:color="auto"/>
                <w:left w:val="none" w:sz="0" w:space="0" w:color="auto"/>
                <w:bottom w:val="none" w:sz="0" w:space="0" w:color="auto"/>
                <w:right w:val="none" w:sz="0" w:space="0" w:color="auto"/>
              </w:divBdr>
            </w:div>
          </w:divsChild>
        </w:div>
        <w:div w:id="2068262693">
          <w:marLeft w:val="0"/>
          <w:marRight w:val="0"/>
          <w:marTop w:val="0"/>
          <w:marBottom w:val="0"/>
          <w:divBdr>
            <w:top w:val="none" w:sz="0" w:space="0" w:color="auto"/>
            <w:left w:val="none" w:sz="0" w:space="0" w:color="auto"/>
            <w:bottom w:val="none" w:sz="0" w:space="0" w:color="auto"/>
            <w:right w:val="none" w:sz="0" w:space="0" w:color="auto"/>
          </w:divBdr>
          <w:divsChild>
            <w:div w:id="1201668816">
              <w:marLeft w:val="0"/>
              <w:marRight w:val="0"/>
              <w:marTop w:val="0"/>
              <w:marBottom w:val="0"/>
              <w:divBdr>
                <w:top w:val="none" w:sz="0" w:space="0" w:color="auto"/>
                <w:left w:val="none" w:sz="0" w:space="0" w:color="auto"/>
                <w:bottom w:val="none" w:sz="0" w:space="0" w:color="auto"/>
                <w:right w:val="none" w:sz="0" w:space="0" w:color="auto"/>
              </w:divBdr>
            </w:div>
          </w:divsChild>
        </w:div>
        <w:div w:id="2068608986">
          <w:marLeft w:val="0"/>
          <w:marRight w:val="0"/>
          <w:marTop w:val="0"/>
          <w:marBottom w:val="0"/>
          <w:divBdr>
            <w:top w:val="none" w:sz="0" w:space="0" w:color="auto"/>
            <w:left w:val="none" w:sz="0" w:space="0" w:color="auto"/>
            <w:bottom w:val="none" w:sz="0" w:space="0" w:color="auto"/>
            <w:right w:val="none" w:sz="0" w:space="0" w:color="auto"/>
          </w:divBdr>
          <w:divsChild>
            <w:div w:id="323096767">
              <w:marLeft w:val="0"/>
              <w:marRight w:val="0"/>
              <w:marTop w:val="0"/>
              <w:marBottom w:val="0"/>
              <w:divBdr>
                <w:top w:val="none" w:sz="0" w:space="0" w:color="auto"/>
                <w:left w:val="none" w:sz="0" w:space="0" w:color="auto"/>
                <w:bottom w:val="none" w:sz="0" w:space="0" w:color="auto"/>
                <w:right w:val="none" w:sz="0" w:space="0" w:color="auto"/>
              </w:divBdr>
            </w:div>
          </w:divsChild>
        </w:div>
        <w:div w:id="2068989657">
          <w:marLeft w:val="0"/>
          <w:marRight w:val="0"/>
          <w:marTop w:val="0"/>
          <w:marBottom w:val="0"/>
          <w:divBdr>
            <w:top w:val="none" w:sz="0" w:space="0" w:color="auto"/>
            <w:left w:val="none" w:sz="0" w:space="0" w:color="auto"/>
            <w:bottom w:val="none" w:sz="0" w:space="0" w:color="auto"/>
            <w:right w:val="none" w:sz="0" w:space="0" w:color="auto"/>
          </w:divBdr>
          <w:divsChild>
            <w:div w:id="939067089">
              <w:marLeft w:val="0"/>
              <w:marRight w:val="0"/>
              <w:marTop w:val="0"/>
              <w:marBottom w:val="0"/>
              <w:divBdr>
                <w:top w:val="none" w:sz="0" w:space="0" w:color="auto"/>
                <w:left w:val="none" w:sz="0" w:space="0" w:color="auto"/>
                <w:bottom w:val="none" w:sz="0" w:space="0" w:color="auto"/>
                <w:right w:val="none" w:sz="0" w:space="0" w:color="auto"/>
              </w:divBdr>
            </w:div>
          </w:divsChild>
        </w:div>
        <w:div w:id="2069262007">
          <w:marLeft w:val="0"/>
          <w:marRight w:val="0"/>
          <w:marTop w:val="0"/>
          <w:marBottom w:val="0"/>
          <w:divBdr>
            <w:top w:val="none" w:sz="0" w:space="0" w:color="auto"/>
            <w:left w:val="none" w:sz="0" w:space="0" w:color="auto"/>
            <w:bottom w:val="none" w:sz="0" w:space="0" w:color="auto"/>
            <w:right w:val="none" w:sz="0" w:space="0" w:color="auto"/>
          </w:divBdr>
          <w:divsChild>
            <w:div w:id="343560938">
              <w:marLeft w:val="0"/>
              <w:marRight w:val="0"/>
              <w:marTop w:val="0"/>
              <w:marBottom w:val="0"/>
              <w:divBdr>
                <w:top w:val="none" w:sz="0" w:space="0" w:color="auto"/>
                <w:left w:val="none" w:sz="0" w:space="0" w:color="auto"/>
                <w:bottom w:val="none" w:sz="0" w:space="0" w:color="auto"/>
                <w:right w:val="none" w:sz="0" w:space="0" w:color="auto"/>
              </w:divBdr>
            </w:div>
          </w:divsChild>
        </w:div>
        <w:div w:id="2069912413">
          <w:marLeft w:val="0"/>
          <w:marRight w:val="0"/>
          <w:marTop w:val="0"/>
          <w:marBottom w:val="0"/>
          <w:divBdr>
            <w:top w:val="none" w:sz="0" w:space="0" w:color="auto"/>
            <w:left w:val="none" w:sz="0" w:space="0" w:color="auto"/>
            <w:bottom w:val="none" w:sz="0" w:space="0" w:color="auto"/>
            <w:right w:val="none" w:sz="0" w:space="0" w:color="auto"/>
          </w:divBdr>
          <w:divsChild>
            <w:div w:id="491335713">
              <w:marLeft w:val="0"/>
              <w:marRight w:val="0"/>
              <w:marTop w:val="0"/>
              <w:marBottom w:val="0"/>
              <w:divBdr>
                <w:top w:val="none" w:sz="0" w:space="0" w:color="auto"/>
                <w:left w:val="none" w:sz="0" w:space="0" w:color="auto"/>
                <w:bottom w:val="none" w:sz="0" w:space="0" w:color="auto"/>
                <w:right w:val="none" w:sz="0" w:space="0" w:color="auto"/>
              </w:divBdr>
            </w:div>
          </w:divsChild>
        </w:div>
        <w:div w:id="2069913806">
          <w:marLeft w:val="0"/>
          <w:marRight w:val="0"/>
          <w:marTop w:val="0"/>
          <w:marBottom w:val="0"/>
          <w:divBdr>
            <w:top w:val="none" w:sz="0" w:space="0" w:color="auto"/>
            <w:left w:val="none" w:sz="0" w:space="0" w:color="auto"/>
            <w:bottom w:val="none" w:sz="0" w:space="0" w:color="auto"/>
            <w:right w:val="none" w:sz="0" w:space="0" w:color="auto"/>
          </w:divBdr>
          <w:divsChild>
            <w:div w:id="1019235296">
              <w:marLeft w:val="0"/>
              <w:marRight w:val="0"/>
              <w:marTop w:val="0"/>
              <w:marBottom w:val="0"/>
              <w:divBdr>
                <w:top w:val="none" w:sz="0" w:space="0" w:color="auto"/>
                <w:left w:val="none" w:sz="0" w:space="0" w:color="auto"/>
                <w:bottom w:val="none" w:sz="0" w:space="0" w:color="auto"/>
                <w:right w:val="none" w:sz="0" w:space="0" w:color="auto"/>
              </w:divBdr>
            </w:div>
          </w:divsChild>
        </w:div>
        <w:div w:id="2070764370">
          <w:marLeft w:val="0"/>
          <w:marRight w:val="0"/>
          <w:marTop w:val="0"/>
          <w:marBottom w:val="0"/>
          <w:divBdr>
            <w:top w:val="none" w:sz="0" w:space="0" w:color="auto"/>
            <w:left w:val="none" w:sz="0" w:space="0" w:color="auto"/>
            <w:bottom w:val="none" w:sz="0" w:space="0" w:color="auto"/>
            <w:right w:val="none" w:sz="0" w:space="0" w:color="auto"/>
          </w:divBdr>
          <w:divsChild>
            <w:div w:id="941106045">
              <w:marLeft w:val="0"/>
              <w:marRight w:val="0"/>
              <w:marTop w:val="0"/>
              <w:marBottom w:val="0"/>
              <w:divBdr>
                <w:top w:val="none" w:sz="0" w:space="0" w:color="auto"/>
                <w:left w:val="none" w:sz="0" w:space="0" w:color="auto"/>
                <w:bottom w:val="none" w:sz="0" w:space="0" w:color="auto"/>
                <w:right w:val="none" w:sz="0" w:space="0" w:color="auto"/>
              </w:divBdr>
            </w:div>
          </w:divsChild>
        </w:div>
        <w:div w:id="2070877998">
          <w:marLeft w:val="0"/>
          <w:marRight w:val="0"/>
          <w:marTop w:val="0"/>
          <w:marBottom w:val="0"/>
          <w:divBdr>
            <w:top w:val="none" w:sz="0" w:space="0" w:color="auto"/>
            <w:left w:val="none" w:sz="0" w:space="0" w:color="auto"/>
            <w:bottom w:val="none" w:sz="0" w:space="0" w:color="auto"/>
            <w:right w:val="none" w:sz="0" w:space="0" w:color="auto"/>
          </w:divBdr>
          <w:divsChild>
            <w:div w:id="67509160">
              <w:marLeft w:val="0"/>
              <w:marRight w:val="0"/>
              <w:marTop w:val="0"/>
              <w:marBottom w:val="0"/>
              <w:divBdr>
                <w:top w:val="none" w:sz="0" w:space="0" w:color="auto"/>
                <w:left w:val="none" w:sz="0" w:space="0" w:color="auto"/>
                <w:bottom w:val="none" w:sz="0" w:space="0" w:color="auto"/>
                <w:right w:val="none" w:sz="0" w:space="0" w:color="auto"/>
              </w:divBdr>
            </w:div>
          </w:divsChild>
        </w:div>
        <w:div w:id="2071421352">
          <w:marLeft w:val="0"/>
          <w:marRight w:val="0"/>
          <w:marTop w:val="0"/>
          <w:marBottom w:val="0"/>
          <w:divBdr>
            <w:top w:val="none" w:sz="0" w:space="0" w:color="auto"/>
            <w:left w:val="none" w:sz="0" w:space="0" w:color="auto"/>
            <w:bottom w:val="none" w:sz="0" w:space="0" w:color="auto"/>
            <w:right w:val="none" w:sz="0" w:space="0" w:color="auto"/>
          </w:divBdr>
          <w:divsChild>
            <w:div w:id="391971179">
              <w:marLeft w:val="0"/>
              <w:marRight w:val="0"/>
              <w:marTop w:val="0"/>
              <w:marBottom w:val="0"/>
              <w:divBdr>
                <w:top w:val="none" w:sz="0" w:space="0" w:color="auto"/>
                <w:left w:val="none" w:sz="0" w:space="0" w:color="auto"/>
                <w:bottom w:val="none" w:sz="0" w:space="0" w:color="auto"/>
                <w:right w:val="none" w:sz="0" w:space="0" w:color="auto"/>
              </w:divBdr>
            </w:div>
          </w:divsChild>
        </w:div>
        <w:div w:id="2071803724">
          <w:marLeft w:val="0"/>
          <w:marRight w:val="0"/>
          <w:marTop w:val="0"/>
          <w:marBottom w:val="0"/>
          <w:divBdr>
            <w:top w:val="none" w:sz="0" w:space="0" w:color="auto"/>
            <w:left w:val="none" w:sz="0" w:space="0" w:color="auto"/>
            <w:bottom w:val="none" w:sz="0" w:space="0" w:color="auto"/>
            <w:right w:val="none" w:sz="0" w:space="0" w:color="auto"/>
          </w:divBdr>
          <w:divsChild>
            <w:div w:id="1089349785">
              <w:marLeft w:val="0"/>
              <w:marRight w:val="0"/>
              <w:marTop w:val="0"/>
              <w:marBottom w:val="0"/>
              <w:divBdr>
                <w:top w:val="none" w:sz="0" w:space="0" w:color="auto"/>
                <w:left w:val="none" w:sz="0" w:space="0" w:color="auto"/>
                <w:bottom w:val="none" w:sz="0" w:space="0" w:color="auto"/>
                <w:right w:val="none" w:sz="0" w:space="0" w:color="auto"/>
              </w:divBdr>
            </w:div>
          </w:divsChild>
        </w:div>
        <w:div w:id="2072144556">
          <w:marLeft w:val="0"/>
          <w:marRight w:val="0"/>
          <w:marTop w:val="0"/>
          <w:marBottom w:val="0"/>
          <w:divBdr>
            <w:top w:val="none" w:sz="0" w:space="0" w:color="auto"/>
            <w:left w:val="none" w:sz="0" w:space="0" w:color="auto"/>
            <w:bottom w:val="none" w:sz="0" w:space="0" w:color="auto"/>
            <w:right w:val="none" w:sz="0" w:space="0" w:color="auto"/>
          </w:divBdr>
          <w:divsChild>
            <w:div w:id="567427190">
              <w:marLeft w:val="0"/>
              <w:marRight w:val="0"/>
              <w:marTop w:val="0"/>
              <w:marBottom w:val="0"/>
              <w:divBdr>
                <w:top w:val="none" w:sz="0" w:space="0" w:color="auto"/>
                <w:left w:val="none" w:sz="0" w:space="0" w:color="auto"/>
                <w:bottom w:val="none" w:sz="0" w:space="0" w:color="auto"/>
                <w:right w:val="none" w:sz="0" w:space="0" w:color="auto"/>
              </w:divBdr>
            </w:div>
          </w:divsChild>
        </w:div>
        <w:div w:id="2072531655">
          <w:marLeft w:val="0"/>
          <w:marRight w:val="0"/>
          <w:marTop w:val="0"/>
          <w:marBottom w:val="0"/>
          <w:divBdr>
            <w:top w:val="none" w:sz="0" w:space="0" w:color="auto"/>
            <w:left w:val="none" w:sz="0" w:space="0" w:color="auto"/>
            <w:bottom w:val="none" w:sz="0" w:space="0" w:color="auto"/>
            <w:right w:val="none" w:sz="0" w:space="0" w:color="auto"/>
          </w:divBdr>
          <w:divsChild>
            <w:div w:id="887035078">
              <w:marLeft w:val="0"/>
              <w:marRight w:val="0"/>
              <w:marTop w:val="0"/>
              <w:marBottom w:val="0"/>
              <w:divBdr>
                <w:top w:val="none" w:sz="0" w:space="0" w:color="auto"/>
                <w:left w:val="none" w:sz="0" w:space="0" w:color="auto"/>
                <w:bottom w:val="none" w:sz="0" w:space="0" w:color="auto"/>
                <w:right w:val="none" w:sz="0" w:space="0" w:color="auto"/>
              </w:divBdr>
            </w:div>
          </w:divsChild>
        </w:div>
        <w:div w:id="2072848043">
          <w:marLeft w:val="0"/>
          <w:marRight w:val="0"/>
          <w:marTop w:val="0"/>
          <w:marBottom w:val="0"/>
          <w:divBdr>
            <w:top w:val="none" w:sz="0" w:space="0" w:color="auto"/>
            <w:left w:val="none" w:sz="0" w:space="0" w:color="auto"/>
            <w:bottom w:val="none" w:sz="0" w:space="0" w:color="auto"/>
            <w:right w:val="none" w:sz="0" w:space="0" w:color="auto"/>
          </w:divBdr>
          <w:divsChild>
            <w:div w:id="697044302">
              <w:marLeft w:val="0"/>
              <w:marRight w:val="0"/>
              <w:marTop w:val="0"/>
              <w:marBottom w:val="0"/>
              <w:divBdr>
                <w:top w:val="none" w:sz="0" w:space="0" w:color="auto"/>
                <w:left w:val="none" w:sz="0" w:space="0" w:color="auto"/>
                <w:bottom w:val="none" w:sz="0" w:space="0" w:color="auto"/>
                <w:right w:val="none" w:sz="0" w:space="0" w:color="auto"/>
              </w:divBdr>
            </w:div>
          </w:divsChild>
        </w:div>
        <w:div w:id="2072923571">
          <w:marLeft w:val="0"/>
          <w:marRight w:val="0"/>
          <w:marTop w:val="0"/>
          <w:marBottom w:val="0"/>
          <w:divBdr>
            <w:top w:val="none" w:sz="0" w:space="0" w:color="auto"/>
            <w:left w:val="none" w:sz="0" w:space="0" w:color="auto"/>
            <w:bottom w:val="none" w:sz="0" w:space="0" w:color="auto"/>
            <w:right w:val="none" w:sz="0" w:space="0" w:color="auto"/>
          </w:divBdr>
          <w:divsChild>
            <w:div w:id="2097626723">
              <w:marLeft w:val="0"/>
              <w:marRight w:val="0"/>
              <w:marTop w:val="0"/>
              <w:marBottom w:val="0"/>
              <w:divBdr>
                <w:top w:val="none" w:sz="0" w:space="0" w:color="auto"/>
                <w:left w:val="none" w:sz="0" w:space="0" w:color="auto"/>
                <w:bottom w:val="none" w:sz="0" w:space="0" w:color="auto"/>
                <w:right w:val="none" w:sz="0" w:space="0" w:color="auto"/>
              </w:divBdr>
            </w:div>
          </w:divsChild>
        </w:div>
        <w:div w:id="2073189957">
          <w:marLeft w:val="0"/>
          <w:marRight w:val="0"/>
          <w:marTop w:val="0"/>
          <w:marBottom w:val="0"/>
          <w:divBdr>
            <w:top w:val="none" w:sz="0" w:space="0" w:color="auto"/>
            <w:left w:val="none" w:sz="0" w:space="0" w:color="auto"/>
            <w:bottom w:val="none" w:sz="0" w:space="0" w:color="auto"/>
            <w:right w:val="none" w:sz="0" w:space="0" w:color="auto"/>
          </w:divBdr>
          <w:divsChild>
            <w:div w:id="127403041">
              <w:marLeft w:val="0"/>
              <w:marRight w:val="0"/>
              <w:marTop w:val="0"/>
              <w:marBottom w:val="0"/>
              <w:divBdr>
                <w:top w:val="none" w:sz="0" w:space="0" w:color="auto"/>
                <w:left w:val="none" w:sz="0" w:space="0" w:color="auto"/>
                <w:bottom w:val="none" w:sz="0" w:space="0" w:color="auto"/>
                <w:right w:val="none" w:sz="0" w:space="0" w:color="auto"/>
              </w:divBdr>
            </w:div>
          </w:divsChild>
        </w:div>
        <w:div w:id="2075003721">
          <w:marLeft w:val="0"/>
          <w:marRight w:val="0"/>
          <w:marTop w:val="0"/>
          <w:marBottom w:val="0"/>
          <w:divBdr>
            <w:top w:val="none" w:sz="0" w:space="0" w:color="auto"/>
            <w:left w:val="none" w:sz="0" w:space="0" w:color="auto"/>
            <w:bottom w:val="none" w:sz="0" w:space="0" w:color="auto"/>
            <w:right w:val="none" w:sz="0" w:space="0" w:color="auto"/>
          </w:divBdr>
          <w:divsChild>
            <w:div w:id="572395017">
              <w:marLeft w:val="0"/>
              <w:marRight w:val="0"/>
              <w:marTop w:val="0"/>
              <w:marBottom w:val="0"/>
              <w:divBdr>
                <w:top w:val="none" w:sz="0" w:space="0" w:color="auto"/>
                <w:left w:val="none" w:sz="0" w:space="0" w:color="auto"/>
                <w:bottom w:val="none" w:sz="0" w:space="0" w:color="auto"/>
                <w:right w:val="none" w:sz="0" w:space="0" w:color="auto"/>
              </w:divBdr>
            </w:div>
          </w:divsChild>
        </w:div>
        <w:div w:id="2075739702">
          <w:marLeft w:val="0"/>
          <w:marRight w:val="0"/>
          <w:marTop w:val="0"/>
          <w:marBottom w:val="0"/>
          <w:divBdr>
            <w:top w:val="none" w:sz="0" w:space="0" w:color="auto"/>
            <w:left w:val="none" w:sz="0" w:space="0" w:color="auto"/>
            <w:bottom w:val="none" w:sz="0" w:space="0" w:color="auto"/>
            <w:right w:val="none" w:sz="0" w:space="0" w:color="auto"/>
          </w:divBdr>
          <w:divsChild>
            <w:div w:id="1609778481">
              <w:marLeft w:val="0"/>
              <w:marRight w:val="0"/>
              <w:marTop w:val="0"/>
              <w:marBottom w:val="0"/>
              <w:divBdr>
                <w:top w:val="none" w:sz="0" w:space="0" w:color="auto"/>
                <w:left w:val="none" w:sz="0" w:space="0" w:color="auto"/>
                <w:bottom w:val="none" w:sz="0" w:space="0" w:color="auto"/>
                <w:right w:val="none" w:sz="0" w:space="0" w:color="auto"/>
              </w:divBdr>
            </w:div>
          </w:divsChild>
        </w:div>
        <w:div w:id="2075813522">
          <w:marLeft w:val="0"/>
          <w:marRight w:val="0"/>
          <w:marTop w:val="0"/>
          <w:marBottom w:val="0"/>
          <w:divBdr>
            <w:top w:val="none" w:sz="0" w:space="0" w:color="auto"/>
            <w:left w:val="none" w:sz="0" w:space="0" w:color="auto"/>
            <w:bottom w:val="none" w:sz="0" w:space="0" w:color="auto"/>
            <w:right w:val="none" w:sz="0" w:space="0" w:color="auto"/>
          </w:divBdr>
          <w:divsChild>
            <w:div w:id="502207963">
              <w:marLeft w:val="0"/>
              <w:marRight w:val="0"/>
              <w:marTop w:val="0"/>
              <w:marBottom w:val="0"/>
              <w:divBdr>
                <w:top w:val="none" w:sz="0" w:space="0" w:color="auto"/>
                <w:left w:val="none" w:sz="0" w:space="0" w:color="auto"/>
                <w:bottom w:val="none" w:sz="0" w:space="0" w:color="auto"/>
                <w:right w:val="none" w:sz="0" w:space="0" w:color="auto"/>
              </w:divBdr>
            </w:div>
          </w:divsChild>
        </w:div>
        <w:div w:id="2076933035">
          <w:marLeft w:val="0"/>
          <w:marRight w:val="0"/>
          <w:marTop w:val="0"/>
          <w:marBottom w:val="0"/>
          <w:divBdr>
            <w:top w:val="none" w:sz="0" w:space="0" w:color="auto"/>
            <w:left w:val="none" w:sz="0" w:space="0" w:color="auto"/>
            <w:bottom w:val="none" w:sz="0" w:space="0" w:color="auto"/>
            <w:right w:val="none" w:sz="0" w:space="0" w:color="auto"/>
          </w:divBdr>
          <w:divsChild>
            <w:div w:id="1232810561">
              <w:marLeft w:val="0"/>
              <w:marRight w:val="0"/>
              <w:marTop w:val="0"/>
              <w:marBottom w:val="0"/>
              <w:divBdr>
                <w:top w:val="none" w:sz="0" w:space="0" w:color="auto"/>
                <w:left w:val="none" w:sz="0" w:space="0" w:color="auto"/>
                <w:bottom w:val="none" w:sz="0" w:space="0" w:color="auto"/>
                <w:right w:val="none" w:sz="0" w:space="0" w:color="auto"/>
              </w:divBdr>
            </w:div>
          </w:divsChild>
        </w:div>
        <w:div w:id="2077237776">
          <w:marLeft w:val="0"/>
          <w:marRight w:val="0"/>
          <w:marTop w:val="0"/>
          <w:marBottom w:val="0"/>
          <w:divBdr>
            <w:top w:val="none" w:sz="0" w:space="0" w:color="auto"/>
            <w:left w:val="none" w:sz="0" w:space="0" w:color="auto"/>
            <w:bottom w:val="none" w:sz="0" w:space="0" w:color="auto"/>
            <w:right w:val="none" w:sz="0" w:space="0" w:color="auto"/>
          </w:divBdr>
          <w:divsChild>
            <w:div w:id="125512430">
              <w:marLeft w:val="0"/>
              <w:marRight w:val="0"/>
              <w:marTop w:val="0"/>
              <w:marBottom w:val="0"/>
              <w:divBdr>
                <w:top w:val="none" w:sz="0" w:space="0" w:color="auto"/>
                <w:left w:val="none" w:sz="0" w:space="0" w:color="auto"/>
                <w:bottom w:val="none" w:sz="0" w:space="0" w:color="auto"/>
                <w:right w:val="none" w:sz="0" w:space="0" w:color="auto"/>
              </w:divBdr>
            </w:div>
          </w:divsChild>
        </w:div>
        <w:div w:id="2078940996">
          <w:marLeft w:val="0"/>
          <w:marRight w:val="0"/>
          <w:marTop w:val="0"/>
          <w:marBottom w:val="0"/>
          <w:divBdr>
            <w:top w:val="none" w:sz="0" w:space="0" w:color="auto"/>
            <w:left w:val="none" w:sz="0" w:space="0" w:color="auto"/>
            <w:bottom w:val="none" w:sz="0" w:space="0" w:color="auto"/>
            <w:right w:val="none" w:sz="0" w:space="0" w:color="auto"/>
          </w:divBdr>
          <w:divsChild>
            <w:div w:id="460272443">
              <w:marLeft w:val="0"/>
              <w:marRight w:val="0"/>
              <w:marTop w:val="0"/>
              <w:marBottom w:val="0"/>
              <w:divBdr>
                <w:top w:val="none" w:sz="0" w:space="0" w:color="auto"/>
                <w:left w:val="none" w:sz="0" w:space="0" w:color="auto"/>
                <w:bottom w:val="none" w:sz="0" w:space="0" w:color="auto"/>
                <w:right w:val="none" w:sz="0" w:space="0" w:color="auto"/>
              </w:divBdr>
            </w:div>
          </w:divsChild>
        </w:div>
        <w:div w:id="2079093542">
          <w:marLeft w:val="0"/>
          <w:marRight w:val="0"/>
          <w:marTop w:val="0"/>
          <w:marBottom w:val="0"/>
          <w:divBdr>
            <w:top w:val="none" w:sz="0" w:space="0" w:color="auto"/>
            <w:left w:val="none" w:sz="0" w:space="0" w:color="auto"/>
            <w:bottom w:val="none" w:sz="0" w:space="0" w:color="auto"/>
            <w:right w:val="none" w:sz="0" w:space="0" w:color="auto"/>
          </w:divBdr>
          <w:divsChild>
            <w:div w:id="1743943782">
              <w:marLeft w:val="0"/>
              <w:marRight w:val="0"/>
              <w:marTop w:val="0"/>
              <w:marBottom w:val="0"/>
              <w:divBdr>
                <w:top w:val="none" w:sz="0" w:space="0" w:color="auto"/>
                <w:left w:val="none" w:sz="0" w:space="0" w:color="auto"/>
                <w:bottom w:val="none" w:sz="0" w:space="0" w:color="auto"/>
                <w:right w:val="none" w:sz="0" w:space="0" w:color="auto"/>
              </w:divBdr>
            </w:div>
          </w:divsChild>
        </w:div>
        <w:div w:id="2080705725">
          <w:marLeft w:val="0"/>
          <w:marRight w:val="0"/>
          <w:marTop w:val="0"/>
          <w:marBottom w:val="0"/>
          <w:divBdr>
            <w:top w:val="none" w:sz="0" w:space="0" w:color="auto"/>
            <w:left w:val="none" w:sz="0" w:space="0" w:color="auto"/>
            <w:bottom w:val="none" w:sz="0" w:space="0" w:color="auto"/>
            <w:right w:val="none" w:sz="0" w:space="0" w:color="auto"/>
          </w:divBdr>
          <w:divsChild>
            <w:div w:id="632754113">
              <w:marLeft w:val="0"/>
              <w:marRight w:val="0"/>
              <w:marTop w:val="0"/>
              <w:marBottom w:val="0"/>
              <w:divBdr>
                <w:top w:val="none" w:sz="0" w:space="0" w:color="auto"/>
                <w:left w:val="none" w:sz="0" w:space="0" w:color="auto"/>
                <w:bottom w:val="none" w:sz="0" w:space="0" w:color="auto"/>
                <w:right w:val="none" w:sz="0" w:space="0" w:color="auto"/>
              </w:divBdr>
            </w:div>
          </w:divsChild>
        </w:div>
        <w:div w:id="2080863286">
          <w:marLeft w:val="0"/>
          <w:marRight w:val="0"/>
          <w:marTop w:val="0"/>
          <w:marBottom w:val="0"/>
          <w:divBdr>
            <w:top w:val="none" w:sz="0" w:space="0" w:color="auto"/>
            <w:left w:val="none" w:sz="0" w:space="0" w:color="auto"/>
            <w:bottom w:val="none" w:sz="0" w:space="0" w:color="auto"/>
            <w:right w:val="none" w:sz="0" w:space="0" w:color="auto"/>
          </w:divBdr>
          <w:divsChild>
            <w:div w:id="1117720380">
              <w:marLeft w:val="0"/>
              <w:marRight w:val="0"/>
              <w:marTop w:val="0"/>
              <w:marBottom w:val="0"/>
              <w:divBdr>
                <w:top w:val="none" w:sz="0" w:space="0" w:color="auto"/>
                <w:left w:val="none" w:sz="0" w:space="0" w:color="auto"/>
                <w:bottom w:val="none" w:sz="0" w:space="0" w:color="auto"/>
                <w:right w:val="none" w:sz="0" w:space="0" w:color="auto"/>
              </w:divBdr>
            </w:div>
          </w:divsChild>
        </w:div>
        <w:div w:id="2081705821">
          <w:marLeft w:val="0"/>
          <w:marRight w:val="0"/>
          <w:marTop w:val="0"/>
          <w:marBottom w:val="0"/>
          <w:divBdr>
            <w:top w:val="none" w:sz="0" w:space="0" w:color="auto"/>
            <w:left w:val="none" w:sz="0" w:space="0" w:color="auto"/>
            <w:bottom w:val="none" w:sz="0" w:space="0" w:color="auto"/>
            <w:right w:val="none" w:sz="0" w:space="0" w:color="auto"/>
          </w:divBdr>
          <w:divsChild>
            <w:div w:id="145362741">
              <w:marLeft w:val="0"/>
              <w:marRight w:val="0"/>
              <w:marTop w:val="0"/>
              <w:marBottom w:val="0"/>
              <w:divBdr>
                <w:top w:val="none" w:sz="0" w:space="0" w:color="auto"/>
                <w:left w:val="none" w:sz="0" w:space="0" w:color="auto"/>
                <w:bottom w:val="none" w:sz="0" w:space="0" w:color="auto"/>
                <w:right w:val="none" w:sz="0" w:space="0" w:color="auto"/>
              </w:divBdr>
            </w:div>
          </w:divsChild>
        </w:div>
        <w:div w:id="2083017919">
          <w:marLeft w:val="0"/>
          <w:marRight w:val="0"/>
          <w:marTop w:val="0"/>
          <w:marBottom w:val="0"/>
          <w:divBdr>
            <w:top w:val="none" w:sz="0" w:space="0" w:color="auto"/>
            <w:left w:val="none" w:sz="0" w:space="0" w:color="auto"/>
            <w:bottom w:val="none" w:sz="0" w:space="0" w:color="auto"/>
            <w:right w:val="none" w:sz="0" w:space="0" w:color="auto"/>
          </w:divBdr>
          <w:divsChild>
            <w:div w:id="1405176360">
              <w:marLeft w:val="0"/>
              <w:marRight w:val="0"/>
              <w:marTop w:val="0"/>
              <w:marBottom w:val="0"/>
              <w:divBdr>
                <w:top w:val="none" w:sz="0" w:space="0" w:color="auto"/>
                <w:left w:val="none" w:sz="0" w:space="0" w:color="auto"/>
                <w:bottom w:val="none" w:sz="0" w:space="0" w:color="auto"/>
                <w:right w:val="none" w:sz="0" w:space="0" w:color="auto"/>
              </w:divBdr>
            </w:div>
          </w:divsChild>
        </w:div>
        <w:div w:id="2083410298">
          <w:marLeft w:val="0"/>
          <w:marRight w:val="0"/>
          <w:marTop w:val="0"/>
          <w:marBottom w:val="0"/>
          <w:divBdr>
            <w:top w:val="none" w:sz="0" w:space="0" w:color="auto"/>
            <w:left w:val="none" w:sz="0" w:space="0" w:color="auto"/>
            <w:bottom w:val="none" w:sz="0" w:space="0" w:color="auto"/>
            <w:right w:val="none" w:sz="0" w:space="0" w:color="auto"/>
          </w:divBdr>
          <w:divsChild>
            <w:div w:id="1405639066">
              <w:marLeft w:val="0"/>
              <w:marRight w:val="0"/>
              <w:marTop w:val="0"/>
              <w:marBottom w:val="0"/>
              <w:divBdr>
                <w:top w:val="none" w:sz="0" w:space="0" w:color="auto"/>
                <w:left w:val="none" w:sz="0" w:space="0" w:color="auto"/>
                <w:bottom w:val="none" w:sz="0" w:space="0" w:color="auto"/>
                <w:right w:val="none" w:sz="0" w:space="0" w:color="auto"/>
              </w:divBdr>
            </w:div>
          </w:divsChild>
        </w:div>
        <w:div w:id="2084334747">
          <w:marLeft w:val="0"/>
          <w:marRight w:val="0"/>
          <w:marTop w:val="0"/>
          <w:marBottom w:val="0"/>
          <w:divBdr>
            <w:top w:val="none" w:sz="0" w:space="0" w:color="auto"/>
            <w:left w:val="none" w:sz="0" w:space="0" w:color="auto"/>
            <w:bottom w:val="none" w:sz="0" w:space="0" w:color="auto"/>
            <w:right w:val="none" w:sz="0" w:space="0" w:color="auto"/>
          </w:divBdr>
          <w:divsChild>
            <w:div w:id="381293306">
              <w:marLeft w:val="0"/>
              <w:marRight w:val="0"/>
              <w:marTop w:val="0"/>
              <w:marBottom w:val="0"/>
              <w:divBdr>
                <w:top w:val="none" w:sz="0" w:space="0" w:color="auto"/>
                <w:left w:val="none" w:sz="0" w:space="0" w:color="auto"/>
                <w:bottom w:val="none" w:sz="0" w:space="0" w:color="auto"/>
                <w:right w:val="none" w:sz="0" w:space="0" w:color="auto"/>
              </w:divBdr>
            </w:div>
          </w:divsChild>
        </w:div>
        <w:div w:id="2084990017">
          <w:marLeft w:val="0"/>
          <w:marRight w:val="0"/>
          <w:marTop w:val="0"/>
          <w:marBottom w:val="0"/>
          <w:divBdr>
            <w:top w:val="none" w:sz="0" w:space="0" w:color="auto"/>
            <w:left w:val="none" w:sz="0" w:space="0" w:color="auto"/>
            <w:bottom w:val="none" w:sz="0" w:space="0" w:color="auto"/>
            <w:right w:val="none" w:sz="0" w:space="0" w:color="auto"/>
          </w:divBdr>
          <w:divsChild>
            <w:div w:id="934096258">
              <w:marLeft w:val="0"/>
              <w:marRight w:val="0"/>
              <w:marTop w:val="0"/>
              <w:marBottom w:val="0"/>
              <w:divBdr>
                <w:top w:val="none" w:sz="0" w:space="0" w:color="auto"/>
                <w:left w:val="none" w:sz="0" w:space="0" w:color="auto"/>
                <w:bottom w:val="none" w:sz="0" w:space="0" w:color="auto"/>
                <w:right w:val="none" w:sz="0" w:space="0" w:color="auto"/>
              </w:divBdr>
            </w:div>
          </w:divsChild>
        </w:div>
        <w:div w:id="2085562511">
          <w:marLeft w:val="0"/>
          <w:marRight w:val="0"/>
          <w:marTop w:val="0"/>
          <w:marBottom w:val="0"/>
          <w:divBdr>
            <w:top w:val="none" w:sz="0" w:space="0" w:color="auto"/>
            <w:left w:val="none" w:sz="0" w:space="0" w:color="auto"/>
            <w:bottom w:val="none" w:sz="0" w:space="0" w:color="auto"/>
            <w:right w:val="none" w:sz="0" w:space="0" w:color="auto"/>
          </w:divBdr>
          <w:divsChild>
            <w:div w:id="1420371814">
              <w:marLeft w:val="0"/>
              <w:marRight w:val="0"/>
              <w:marTop w:val="0"/>
              <w:marBottom w:val="0"/>
              <w:divBdr>
                <w:top w:val="none" w:sz="0" w:space="0" w:color="auto"/>
                <w:left w:val="none" w:sz="0" w:space="0" w:color="auto"/>
                <w:bottom w:val="none" w:sz="0" w:space="0" w:color="auto"/>
                <w:right w:val="none" w:sz="0" w:space="0" w:color="auto"/>
              </w:divBdr>
            </w:div>
          </w:divsChild>
        </w:div>
        <w:div w:id="2086297663">
          <w:marLeft w:val="0"/>
          <w:marRight w:val="0"/>
          <w:marTop w:val="0"/>
          <w:marBottom w:val="0"/>
          <w:divBdr>
            <w:top w:val="none" w:sz="0" w:space="0" w:color="auto"/>
            <w:left w:val="none" w:sz="0" w:space="0" w:color="auto"/>
            <w:bottom w:val="none" w:sz="0" w:space="0" w:color="auto"/>
            <w:right w:val="none" w:sz="0" w:space="0" w:color="auto"/>
          </w:divBdr>
          <w:divsChild>
            <w:div w:id="432633861">
              <w:marLeft w:val="0"/>
              <w:marRight w:val="0"/>
              <w:marTop w:val="0"/>
              <w:marBottom w:val="0"/>
              <w:divBdr>
                <w:top w:val="none" w:sz="0" w:space="0" w:color="auto"/>
                <w:left w:val="none" w:sz="0" w:space="0" w:color="auto"/>
                <w:bottom w:val="none" w:sz="0" w:space="0" w:color="auto"/>
                <w:right w:val="none" w:sz="0" w:space="0" w:color="auto"/>
              </w:divBdr>
            </w:div>
          </w:divsChild>
        </w:div>
        <w:div w:id="2086487105">
          <w:marLeft w:val="0"/>
          <w:marRight w:val="0"/>
          <w:marTop w:val="0"/>
          <w:marBottom w:val="0"/>
          <w:divBdr>
            <w:top w:val="none" w:sz="0" w:space="0" w:color="auto"/>
            <w:left w:val="none" w:sz="0" w:space="0" w:color="auto"/>
            <w:bottom w:val="none" w:sz="0" w:space="0" w:color="auto"/>
            <w:right w:val="none" w:sz="0" w:space="0" w:color="auto"/>
          </w:divBdr>
          <w:divsChild>
            <w:div w:id="1883394861">
              <w:marLeft w:val="0"/>
              <w:marRight w:val="0"/>
              <w:marTop w:val="0"/>
              <w:marBottom w:val="0"/>
              <w:divBdr>
                <w:top w:val="none" w:sz="0" w:space="0" w:color="auto"/>
                <w:left w:val="none" w:sz="0" w:space="0" w:color="auto"/>
                <w:bottom w:val="none" w:sz="0" w:space="0" w:color="auto"/>
                <w:right w:val="none" w:sz="0" w:space="0" w:color="auto"/>
              </w:divBdr>
            </w:div>
          </w:divsChild>
        </w:div>
        <w:div w:id="2086561980">
          <w:marLeft w:val="0"/>
          <w:marRight w:val="0"/>
          <w:marTop w:val="0"/>
          <w:marBottom w:val="0"/>
          <w:divBdr>
            <w:top w:val="none" w:sz="0" w:space="0" w:color="auto"/>
            <w:left w:val="none" w:sz="0" w:space="0" w:color="auto"/>
            <w:bottom w:val="none" w:sz="0" w:space="0" w:color="auto"/>
            <w:right w:val="none" w:sz="0" w:space="0" w:color="auto"/>
          </w:divBdr>
          <w:divsChild>
            <w:div w:id="483663320">
              <w:marLeft w:val="0"/>
              <w:marRight w:val="0"/>
              <w:marTop w:val="0"/>
              <w:marBottom w:val="0"/>
              <w:divBdr>
                <w:top w:val="none" w:sz="0" w:space="0" w:color="auto"/>
                <w:left w:val="none" w:sz="0" w:space="0" w:color="auto"/>
                <w:bottom w:val="none" w:sz="0" w:space="0" w:color="auto"/>
                <w:right w:val="none" w:sz="0" w:space="0" w:color="auto"/>
              </w:divBdr>
            </w:div>
          </w:divsChild>
        </w:div>
        <w:div w:id="2086612413">
          <w:marLeft w:val="0"/>
          <w:marRight w:val="0"/>
          <w:marTop w:val="0"/>
          <w:marBottom w:val="0"/>
          <w:divBdr>
            <w:top w:val="none" w:sz="0" w:space="0" w:color="auto"/>
            <w:left w:val="none" w:sz="0" w:space="0" w:color="auto"/>
            <w:bottom w:val="none" w:sz="0" w:space="0" w:color="auto"/>
            <w:right w:val="none" w:sz="0" w:space="0" w:color="auto"/>
          </w:divBdr>
          <w:divsChild>
            <w:div w:id="59981792">
              <w:marLeft w:val="0"/>
              <w:marRight w:val="0"/>
              <w:marTop w:val="0"/>
              <w:marBottom w:val="0"/>
              <w:divBdr>
                <w:top w:val="none" w:sz="0" w:space="0" w:color="auto"/>
                <w:left w:val="none" w:sz="0" w:space="0" w:color="auto"/>
                <w:bottom w:val="none" w:sz="0" w:space="0" w:color="auto"/>
                <w:right w:val="none" w:sz="0" w:space="0" w:color="auto"/>
              </w:divBdr>
            </w:div>
          </w:divsChild>
        </w:div>
        <w:div w:id="2086804183">
          <w:marLeft w:val="0"/>
          <w:marRight w:val="0"/>
          <w:marTop w:val="0"/>
          <w:marBottom w:val="0"/>
          <w:divBdr>
            <w:top w:val="none" w:sz="0" w:space="0" w:color="auto"/>
            <w:left w:val="none" w:sz="0" w:space="0" w:color="auto"/>
            <w:bottom w:val="none" w:sz="0" w:space="0" w:color="auto"/>
            <w:right w:val="none" w:sz="0" w:space="0" w:color="auto"/>
          </w:divBdr>
          <w:divsChild>
            <w:div w:id="1505317009">
              <w:marLeft w:val="0"/>
              <w:marRight w:val="0"/>
              <w:marTop w:val="0"/>
              <w:marBottom w:val="0"/>
              <w:divBdr>
                <w:top w:val="none" w:sz="0" w:space="0" w:color="auto"/>
                <w:left w:val="none" w:sz="0" w:space="0" w:color="auto"/>
                <w:bottom w:val="none" w:sz="0" w:space="0" w:color="auto"/>
                <w:right w:val="none" w:sz="0" w:space="0" w:color="auto"/>
              </w:divBdr>
            </w:div>
          </w:divsChild>
        </w:div>
        <w:div w:id="2087611935">
          <w:marLeft w:val="0"/>
          <w:marRight w:val="0"/>
          <w:marTop w:val="0"/>
          <w:marBottom w:val="0"/>
          <w:divBdr>
            <w:top w:val="none" w:sz="0" w:space="0" w:color="auto"/>
            <w:left w:val="none" w:sz="0" w:space="0" w:color="auto"/>
            <w:bottom w:val="none" w:sz="0" w:space="0" w:color="auto"/>
            <w:right w:val="none" w:sz="0" w:space="0" w:color="auto"/>
          </w:divBdr>
          <w:divsChild>
            <w:div w:id="700399997">
              <w:marLeft w:val="0"/>
              <w:marRight w:val="0"/>
              <w:marTop w:val="0"/>
              <w:marBottom w:val="0"/>
              <w:divBdr>
                <w:top w:val="none" w:sz="0" w:space="0" w:color="auto"/>
                <w:left w:val="none" w:sz="0" w:space="0" w:color="auto"/>
                <w:bottom w:val="none" w:sz="0" w:space="0" w:color="auto"/>
                <w:right w:val="none" w:sz="0" w:space="0" w:color="auto"/>
              </w:divBdr>
            </w:div>
          </w:divsChild>
        </w:div>
        <w:div w:id="2088115763">
          <w:marLeft w:val="0"/>
          <w:marRight w:val="0"/>
          <w:marTop w:val="0"/>
          <w:marBottom w:val="0"/>
          <w:divBdr>
            <w:top w:val="none" w:sz="0" w:space="0" w:color="auto"/>
            <w:left w:val="none" w:sz="0" w:space="0" w:color="auto"/>
            <w:bottom w:val="none" w:sz="0" w:space="0" w:color="auto"/>
            <w:right w:val="none" w:sz="0" w:space="0" w:color="auto"/>
          </w:divBdr>
          <w:divsChild>
            <w:div w:id="847601217">
              <w:marLeft w:val="0"/>
              <w:marRight w:val="0"/>
              <w:marTop w:val="0"/>
              <w:marBottom w:val="0"/>
              <w:divBdr>
                <w:top w:val="none" w:sz="0" w:space="0" w:color="auto"/>
                <w:left w:val="none" w:sz="0" w:space="0" w:color="auto"/>
                <w:bottom w:val="none" w:sz="0" w:space="0" w:color="auto"/>
                <w:right w:val="none" w:sz="0" w:space="0" w:color="auto"/>
              </w:divBdr>
            </w:div>
          </w:divsChild>
        </w:div>
        <w:div w:id="2089230773">
          <w:marLeft w:val="0"/>
          <w:marRight w:val="0"/>
          <w:marTop w:val="0"/>
          <w:marBottom w:val="0"/>
          <w:divBdr>
            <w:top w:val="none" w:sz="0" w:space="0" w:color="auto"/>
            <w:left w:val="none" w:sz="0" w:space="0" w:color="auto"/>
            <w:bottom w:val="none" w:sz="0" w:space="0" w:color="auto"/>
            <w:right w:val="none" w:sz="0" w:space="0" w:color="auto"/>
          </w:divBdr>
          <w:divsChild>
            <w:div w:id="1270703571">
              <w:marLeft w:val="0"/>
              <w:marRight w:val="0"/>
              <w:marTop w:val="0"/>
              <w:marBottom w:val="0"/>
              <w:divBdr>
                <w:top w:val="none" w:sz="0" w:space="0" w:color="auto"/>
                <w:left w:val="none" w:sz="0" w:space="0" w:color="auto"/>
                <w:bottom w:val="none" w:sz="0" w:space="0" w:color="auto"/>
                <w:right w:val="none" w:sz="0" w:space="0" w:color="auto"/>
              </w:divBdr>
            </w:div>
          </w:divsChild>
        </w:div>
        <w:div w:id="2089689238">
          <w:marLeft w:val="0"/>
          <w:marRight w:val="0"/>
          <w:marTop w:val="0"/>
          <w:marBottom w:val="0"/>
          <w:divBdr>
            <w:top w:val="none" w:sz="0" w:space="0" w:color="auto"/>
            <w:left w:val="none" w:sz="0" w:space="0" w:color="auto"/>
            <w:bottom w:val="none" w:sz="0" w:space="0" w:color="auto"/>
            <w:right w:val="none" w:sz="0" w:space="0" w:color="auto"/>
          </w:divBdr>
          <w:divsChild>
            <w:div w:id="2045710617">
              <w:marLeft w:val="0"/>
              <w:marRight w:val="0"/>
              <w:marTop w:val="0"/>
              <w:marBottom w:val="0"/>
              <w:divBdr>
                <w:top w:val="none" w:sz="0" w:space="0" w:color="auto"/>
                <w:left w:val="none" w:sz="0" w:space="0" w:color="auto"/>
                <w:bottom w:val="none" w:sz="0" w:space="0" w:color="auto"/>
                <w:right w:val="none" w:sz="0" w:space="0" w:color="auto"/>
              </w:divBdr>
            </w:div>
          </w:divsChild>
        </w:div>
        <w:div w:id="2089839221">
          <w:marLeft w:val="0"/>
          <w:marRight w:val="0"/>
          <w:marTop w:val="0"/>
          <w:marBottom w:val="0"/>
          <w:divBdr>
            <w:top w:val="none" w:sz="0" w:space="0" w:color="auto"/>
            <w:left w:val="none" w:sz="0" w:space="0" w:color="auto"/>
            <w:bottom w:val="none" w:sz="0" w:space="0" w:color="auto"/>
            <w:right w:val="none" w:sz="0" w:space="0" w:color="auto"/>
          </w:divBdr>
          <w:divsChild>
            <w:div w:id="1227837422">
              <w:marLeft w:val="0"/>
              <w:marRight w:val="0"/>
              <w:marTop w:val="0"/>
              <w:marBottom w:val="0"/>
              <w:divBdr>
                <w:top w:val="none" w:sz="0" w:space="0" w:color="auto"/>
                <w:left w:val="none" w:sz="0" w:space="0" w:color="auto"/>
                <w:bottom w:val="none" w:sz="0" w:space="0" w:color="auto"/>
                <w:right w:val="none" w:sz="0" w:space="0" w:color="auto"/>
              </w:divBdr>
            </w:div>
          </w:divsChild>
        </w:div>
        <w:div w:id="2089881055">
          <w:marLeft w:val="0"/>
          <w:marRight w:val="0"/>
          <w:marTop w:val="0"/>
          <w:marBottom w:val="0"/>
          <w:divBdr>
            <w:top w:val="none" w:sz="0" w:space="0" w:color="auto"/>
            <w:left w:val="none" w:sz="0" w:space="0" w:color="auto"/>
            <w:bottom w:val="none" w:sz="0" w:space="0" w:color="auto"/>
            <w:right w:val="none" w:sz="0" w:space="0" w:color="auto"/>
          </w:divBdr>
          <w:divsChild>
            <w:div w:id="397096266">
              <w:marLeft w:val="0"/>
              <w:marRight w:val="0"/>
              <w:marTop w:val="0"/>
              <w:marBottom w:val="0"/>
              <w:divBdr>
                <w:top w:val="none" w:sz="0" w:space="0" w:color="auto"/>
                <w:left w:val="none" w:sz="0" w:space="0" w:color="auto"/>
                <w:bottom w:val="none" w:sz="0" w:space="0" w:color="auto"/>
                <w:right w:val="none" w:sz="0" w:space="0" w:color="auto"/>
              </w:divBdr>
            </w:div>
          </w:divsChild>
        </w:div>
        <w:div w:id="2089964436">
          <w:marLeft w:val="0"/>
          <w:marRight w:val="0"/>
          <w:marTop w:val="0"/>
          <w:marBottom w:val="0"/>
          <w:divBdr>
            <w:top w:val="none" w:sz="0" w:space="0" w:color="auto"/>
            <w:left w:val="none" w:sz="0" w:space="0" w:color="auto"/>
            <w:bottom w:val="none" w:sz="0" w:space="0" w:color="auto"/>
            <w:right w:val="none" w:sz="0" w:space="0" w:color="auto"/>
          </w:divBdr>
          <w:divsChild>
            <w:div w:id="1645618405">
              <w:marLeft w:val="0"/>
              <w:marRight w:val="0"/>
              <w:marTop w:val="0"/>
              <w:marBottom w:val="0"/>
              <w:divBdr>
                <w:top w:val="none" w:sz="0" w:space="0" w:color="auto"/>
                <w:left w:val="none" w:sz="0" w:space="0" w:color="auto"/>
                <w:bottom w:val="none" w:sz="0" w:space="0" w:color="auto"/>
                <w:right w:val="none" w:sz="0" w:space="0" w:color="auto"/>
              </w:divBdr>
            </w:div>
          </w:divsChild>
        </w:div>
        <w:div w:id="2090417944">
          <w:marLeft w:val="0"/>
          <w:marRight w:val="0"/>
          <w:marTop w:val="0"/>
          <w:marBottom w:val="0"/>
          <w:divBdr>
            <w:top w:val="none" w:sz="0" w:space="0" w:color="auto"/>
            <w:left w:val="none" w:sz="0" w:space="0" w:color="auto"/>
            <w:bottom w:val="none" w:sz="0" w:space="0" w:color="auto"/>
            <w:right w:val="none" w:sz="0" w:space="0" w:color="auto"/>
          </w:divBdr>
          <w:divsChild>
            <w:div w:id="1941453444">
              <w:marLeft w:val="0"/>
              <w:marRight w:val="0"/>
              <w:marTop w:val="0"/>
              <w:marBottom w:val="0"/>
              <w:divBdr>
                <w:top w:val="none" w:sz="0" w:space="0" w:color="auto"/>
                <w:left w:val="none" w:sz="0" w:space="0" w:color="auto"/>
                <w:bottom w:val="none" w:sz="0" w:space="0" w:color="auto"/>
                <w:right w:val="none" w:sz="0" w:space="0" w:color="auto"/>
              </w:divBdr>
            </w:div>
          </w:divsChild>
        </w:div>
        <w:div w:id="2090423893">
          <w:marLeft w:val="0"/>
          <w:marRight w:val="0"/>
          <w:marTop w:val="0"/>
          <w:marBottom w:val="0"/>
          <w:divBdr>
            <w:top w:val="none" w:sz="0" w:space="0" w:color="auto"/>
            <w:left w:val="none" w:sz="0" w:space="0" w:color="auto"/>
            <w:bottom w:val="none" w:sz="0" w:space="0" w:color="auto"/>
            <w:right w:val="none" w:sz="0" w:space="0" w:color="auto"/>
          </w:divBdr>
          <w:divsChild>
            <w:div w:id="1936012021">
              <w:marLeft w:val="0"/>
              <w:marRight w:val="0"/>
              <w:marTop w:val="0"/>
              <w:marBottom w:val="0"/>
              <w:divBdr>
                <w:top w:val="none" w:sz="0" w:space="0" w:color="auto"/>
                <w:left w:val="none" w:sz="0" w:space="0" w:color="auto"/>
                <w:bottom w:val="none" w:sz="0" w:space="0" w:color="auto"/>
                <w:right w:val="none" w:sz="0" w:space="0" w:color="auto"/>
              </w:divBdr>
            </w:div>
          </w:divsChild>
        </w:div>
        <w:div w:id="2090812850">
          <w:marLeft w:val="0"/>
          <w:marRight w:val="0"/>
          <w:marTop w:val="0"/>
          <w:marBottom w:val="0"/>
          <w:divBdr>
            <w:top w:val="none" w:sz="0" w:space="0" w:color="auto"/>
            <w:left w:val="none" w:sz="0" w:space="0" w:color="auto"/>
            <w:bottom w:val="none" w:sz="0" w:space="0" w:color="auto"/>
            <w:right w:val="none" w:sz="0" w:space="0" w:color="auto"/>
          </w:divBdr>
          <w:divsChild>
            <w:div w:id="1803618164">
              <w:marLeft w:val="0"/>
              <w:marRight w:val="0"/>
              <w:marTop w:val="0"/>
              <w:marBottom w:val="0"/>
              <w:divBdr>
                <w:top w:val="none" w:sz="0" w:space="0" w:color="auto"/>
                <w:left w:val="none" w:sz="0" w:space="0" w:color="auto"/>
                <w:bottom w:val="none" w:sz="0" w:space="0" w:color="auto"/>
                <w:right w:val="none" w:sz="0" w:space="0" w:color="auto"/>
              </w:divBdr>
            </w:div>
          </w:divsChild>
        </w:div>
        <w:div w:id="2091269144">
          <w:marLeft w:val="0"/>
          <w:marRight w:val="0"/>
          <w:marTop w:val="0"/>
          <w:marBottom w:val="0"/>
          <w:divBdr>
            <w:top w:val="none" w:sz="0" w:space="0" w:color="auto"/>
            <w:left w:val="none" w:sz="0" w:space="0" w:color="auto"/>
            <w:bottom w:val="none" w:sz="0" w:space="0" w:color="auto"/>
            <w:right w:val="none" w:sz="0" w:space="0" w:color="auto"/>
          </w:divBdr>
          <w:divsChild>
            <w:div w:id="135338139">
              <w:marLeft w:val="0"/>
              <w:marRight w:val="0"/>
              <w:marTop w:val="0"/>
              <w:marBottom w:val="0"/>
              <w:divBdr>
                <w:top w:val="none" w:sz="0" w:space="0" w:color="auto"/>
                <w:left w:val="none" w:sz="0" w:space="0" w:color="auto"/>
                <w:bottom w:val="none" w:sz="0" w:space="0" w:color="auto"/>
                <w:right w:val="none" w:sz="0" w:space="0" w:color="auto"/>
              </w:divBdr>
            </w:div>
          </w:divsChild>
        </w:div>
        <w:div w:id="2091779540">
          <w:marLeft w:val="0"/>
          <w:marRight w:val="0"/>
          <w:marTop w:val="0"/>
          <w:marBottom w:val="0"/>
          <w:divBdr>
            <w:top w:val="none" w:sz="0" w:space="0" w:color="auto"/>
            <w:left w:val="none" w:sz="0" w:space="0" w:color="auto"/>
            <w:bottom w:val="none" w:sz="0" w:space="0" w:color="auto"/>
            <w:right w:val="none" w:sz="0" w:space="0" w:color="auto"/>
          </w:divBdr>
          <w:divsChild>
            <w:div w:id="320814241">
              <w:marLeft w:val="0"/>
              <w:marRight w:val="0"/>
              <w:marTop w:val="0"/>
              <w:marBottom w:val="0"/>
              <w:divBdr>
                <w:top w:val="none" w:sz="0" w:space="0" w:color="auto"/>
                <w:left w:val="none" w:sz="0" w:space="0" w:color="auto"/>
                <w:bottom w:val="none" w:sz="0" w:space="0" w:color="auto"/>
                <w:right w:val="none" w:sz="0" w:space="0" w:color="auto"/>
              </w:divBdr>
            </w:div>
          </w:divsChild>
        </w:div>
        <w:div w:id="2092071757">
          <w:marLeft w:val="0"/>
          <w:marRight w:val="0"/>
          <w:marTop w:val="0"/>
          <w:marBottom w:val="0"/>
          <w:divBdr>
            <w:top w:val="none" w:sz="0" w:space="0" w:color="auto"/>
            <w:left w:val="none" w:sz="0" w:space="0" w:color="auto"/>
            <w:bottom w:val="none" w:sz="0" w:space="0" w:color="auto"/>
            <w:right w:val="none" w:sz="0" w:space="0" w:color="auto"/>
          </w:divBdr>
          <w:divsChild>
            <w:div w:id="1343705257">
              <w:marLeft w:val="0"/>
              <w:marRight w:val="0"/>
              <w:marTop w:val="0"/>
              <w:marBottom w:val="0"/>
              <w:divBdr>
                <w:top w:val="none" w:sz="0" w:space="0" w:color="auto"/>
                <w:left w:val="none" w:sz="0" w:space="0" w:color="auto"/>
                <w:bottom w:val="none" w:sz="0" w:space="0" w:color="auto"/>
                <w:right w:val="none" w:sz="0" w:space="0" w:color="auto"/>
              </w:divBdr>
            </w:div>
          </w:divsChild>
        </w:div>
        <w:div w:id="2092122593">
          <w:marLeft w:val="0"/>
          <w:marRight w:val="0"/>
          <w:marTop w:val="0"/>
          <w:marBottom w:val="0"/>
          <w:divBdr>
            <w:top w:val="none" w:sz="0" w:space="0" w:color="auto"/>
            <w:left w:val="none" w:sz="0" w:space="0" w:color="auto"/>
            <w:bottom w:val="none" w:sz="0" w:space="0" w:color="auto"/>
            <w:right w:val="none" w:sz="0" w:space="0" w:color="auto"/>
          </w:divBdr>
          <w:divsChild>
            <w:div w:id="814681229">
              <w:marLeft w:val="0"/>
              <w:marRight w:val="0"/>
              <w:marTop w:val="0"/>
              <w:marBottom w:val="0"/>
              <w:divBdr>
                <w:top w:val="none" w:sz="0" w:space="0" w:color="auto"/>
                <w:left w:val="none" w:sz="0" w:space="0" w:color="auto"/>
                <w:bottom w:val="none" w:sz="0" w:space="0" w:color="auto"/>
                <w:right w:val="none" w:sz="0" w:space="0" w:color="auto"/>
              </w:divBdr>
            </w:div>
          </w:divsChild>
        </w:div>
        <w:div w:id="2092390049">
          <w:marLeft w:val="0"/>
          <w:marRight w:val="0"/>
          <w:marTop w:val="0"/>
          <w:marBottom w:val="0"/>
          <w:divBdr>
            <w:top w:val="none" w:sz="0" w:space="0" w:color="auto"/>
            <w:left w:val="none" w:sz="0" w:space="0" w:color="auto"/>
            <w:bottom w:val="none" w:sz="0" w:space="0" w:color="auto"/>
            <w:right w:val="none" w:sz="0" w:space="0" w:color="auto"/>
          </w:divBdr>
          <w:divsChild>
            <w:div w:id="663700248">
              <w:marLeft w:val="0"/>
              <w:marRight w:val="0"/>
              <w:marTop w:val="0"/>
              <w:marBottom w:val="0"/>
              <w:divBdr>
                <w:top w:val="none" w:sz="0" w:space="0" w:color="auto"/>
                <w:left w:val="none" w:sz="0" w:space="0" w:color="auto"/>
                <w:bottom w:val="none" w:sz="0" w:space="0" w:color="auto"/>
                <w:right w:val="none" w:sz="0" w:space="0" w:color="auto"/>
              </w:divBdr>
            </w:div>
          </w:divsChild>
        </w:div>
        <w:div w:id="2092462050">
          <w:marLeft w:val="0"/>
          <w:marRight w:val="0"/>
          <w:marTop w:val="0"/>
          <w:marBottom w:val="0"/>
          <w:divBdr>
            <w:top w:val="none" w:sz="0" w:space="0" w:color="auto"/>
            <w:left w:val="none" w:sz="0" w:space="0" w:color="auto"/>
            <w:bottom w:val="none" w:sz="0" w:space="0" w:color="auto"/>
            <w:right w:val="none" w:sz="0" w:space="0" w:color="auto"/>
          </w:divBdr>
          <w:divsChild>
            <w:div w:id="366562453">
              <w:marLeft w:val="0"/>
              <w:marRight w:val="0"/>
              <w:marTop w:val="0"/>
              <w:marBottom w:val="0"/>
              <w:divBdr>
                <w:top w:val="none" w:sz="0" w:space="0" w:color="auto"/>
                <w:left w:val="none" w:sz="0" w:space="0" w:color="auto"/>
                <w:bottom w:val="none" w:sz="0" w:space="0" w:color="auto"/>
                <w:right w:val="none" w:sz="0" w:space="0" w:color="auto"/>
              </w:divBdr>
            </w:div>
          </w:divsChild>
        </w:div>
        <w:div w:id="2092967968">
          <w:marLeft w:val="0"/>
          <w:marRight w:val="0"/>
          <w:marTop w:val="0"/>
          <w:marBottom w:val="0"/>
          <w:divBdr>
            <w:top w:val="none" w:sz="0" w:space="0" w:color="auto"/>
            <w:left w:val="none" w:sz="0" w:space="0" w:color="auto"/>
            <w:bottom w:val="none" w:sz="0" w:space="0" w:color="auto"/>
            <w:right w:val="none" w:sz="0" w:space="0" w:color="auto"/>
          </w:divBdr>
          <w:divsChild>
            <w:div w:id="1465733215">
              <w:marLeft w:val="0"/>
              <w:marRight w:val="0"/>
              <w:marTop w:val="0"/>
              <w:marBottom w:val="0"/>
              <w:divBdr>
                <w:top w:val="none" w:sz="0" w:space="0" w:color="auto"/>
                <w:left w:val="none" w:sz="0" w:space="0" w:color="auto"/>
                <w:bottom w:val="none" w:sz="0" w:space="0" w:color="auto"/>
                <w:right w:val="none" w:sz="0" w:space="0" w:color="auto"/>
              </w:divBdr>
            </w:div>
          </w:divsChild>
        </w:div>
        <w:div w:id="2094625933">
          <w:marLeft w:val="0"/>
          <w:marRight w:val="0"/>
          <w:marTop w:val="0"/>
          <w:marBottom w:val="0"/>
          <w:divBdr>
            <w:top w:val="none" w:sz="0" w:space="0" w:color="auto"/>
            <w:left w:val="none" w:sz="0" w:space="0" w:color="auto"/>
            <w:bottom w:val="none" w:sz="0" w:space="0" w:color="auto"/>
            <w:right w:val="none" w:sz="0" w:space="0" w:color="auto"/>
          </w:divBdr>
          <w:divsChild>
            <w:div w:id="873889227">
              <w:marLeft w:val="0"/>
              <w:marRight w:val="0"/>
              <w:marTop w:val="0"/>
              <w:marBottom w:val="0"/>
              <w:divBdr>
                <w:top w:val="none" w:sz="0" w:space="0" w:color="auto"/>
                <w:left w:val="none" w:sz="0" w:space="0" w:color="auto"/>
                <w:bottom w:val="none" w:sz="0" w:space="0" w:color="auto"/>
                <w:right w:val="none" w:sz="0" w:space="0" w:color="auto"/>
              </w:divBdr>
            </w:div>
          </w:divsChild>
        </w:div>
        <w:div w:id="2094819660">
          <w:marLeft w:val="0"/>
          <w:marRight w:val="0"/>
          <w:marTop w:val="0"/>
          <w:marBottom w:val="0"/>
          <w:divBdr>
            <w:top w:val="none" w:sz="0" w:space="0" w:color="auto"/>
            <w:left w:val="none" w:sz="0" w:space="0" w:color="auto"/>
            <w:bottom w:val="none" w:sz="0" w:space="0" w:color="auto"/>
            <w:right w:val="none" w:sz="0" w:space="0" w:color="auto"/>
          </w:divBdr>
          <w:divsChild>
            <w:div w:id="2042709063">
              <w:marLeft w:val="0"/>
              <w:marRight w:val="0"/>
              <w:marTop w:val="0"/>
              <w:marBottom w:val="0"/>
              <w:divBdr>
                <w:top w:val="none" w:sz="0" w:space="0" w:color="auto"/>
                <w:left w:val="none" w:sz="0" w:space="0" w:color="auto"/>
                <w:bottom w:val="none" w:sz="0" w:space="0" w:color="auto"/>
                <w:right w:val="none" w:sz="0" w:space="0" w:color="auto"/>
              </w:divBdr>
            </w:div>
          </w:divsChild>
        </w:div>
        <w:div w:id="2094889910">
          <w:marLeft w:val="0"/>
          <w:marRight w:val="0"/>
          <w:marTop w:val="0"/>
          <w:marBottom w:val="0"/>
          <w:divBdr>
            <w:top w:val="none" w:sz="0" w:space="0" w:color="auto"/>
            <w:left w:val="none" w:sz="0" w:space="0" w:color="auto"/>
            <w:bottom w:val="none" w:sz="0" w:space="0" w:color="auto"/>
            <w:right w:val="none" w:sz="0" w:space="0" w:color="auto"/>
          </w:divBdr>
          <w:divsChild>
            <w:div w:id="657416295">
              <w:marLeft w:val="0"/>
              <w:marRight w:val="0"/>
              <w:marTop w:val="0"/>
              <w:marBottom w:val="0"/>
              <w:divBdr>
                <w:top w:val="none" w:sz="0" w:space="0" w:color="auto"/>
                <w:left w:val="none" w:sz="0" w:space="0" w:color="auto"/>
                <w:bottom w:val="none" w:sz="0" w:space="0" w:color="auto"/>
                <w:right w:val="none" w:sz="0" w:space="0" w:color="auto"/>
              </w:divBdr>
            </w:div>
          </w:divsChild>
        </w:div>
        <w:div w:id="2094928715">
          <w:marLeft w:val="0"/>
          <w:marRight w:val="0"/>
          <w:marTop w:val="0"/>
          <w:marBottom w:val="0"/>
          <w:divBdr>
            <w:top w:val="none" w:sz="0" w:space="0" w:color="auto"/>
            <w:left w:val="none" w:sz="0" w:space="0" w:color="auto"/>
            <w:bottom w:val="none" w:sz="0" w:space="0" w:color="auto"/>
            <w:right w:val="none" w:sz="0" w:space="0" w:color="auto"/>
          </w:divBdr>
          <w:divsChild>
            <w:div w:id="356321420">
              <w:marLeft w:val="0"/>
              <w:marRight w:val="0"/>
              <w:marTop w:val="0"/>
              <w:marBottom w:val="0"/>
              <w:divBdr>
                <w:top w:val="none" w:sz="0" w:space="0" w:color="auto"/>
                <w:left w:val="none" w:sz="0" w:space="0" w:color="auto"/>
                <w:bottom w:val="none" w:sz="0" w:space="0" w:color="auto"/>
                <w:right w:val="none" w:sz="0" w:space="0" w:color="auto"/>
              </w:divBdr>
            </w:div>
          </w:divsChild>
        </w:div>
        <w:div w:id="2095543781">
          <w:marLeft w:val="0"/>
          <w:marRight w:val="0"/>
          <w:marTop w:val="0"/>
          <w:marBottom w:val="0"/>
          <w:divBdr>
            <w:top w:val="none" w:sz="0" w:space="0" w:color="auto"/>
            <w:left w:val="none" w:sz="0" w:space="0" w:color="auto"/>
            <w:bottom w:val="none" w:sz="0" w:space="0" w:color="auto"/>
            <w:right w:val="none" w:sz="0" w:space="0" w:color="auto"/>
          </w:divBdr>
          <w:divsChild>
            <w:div w:id="1451508674">
              <w:marLeft w:val="0"/>
              <w:marRight w:val="0"/>
              <w:marTop w:val="0"/>
              <w:marBottom w:val="0"/>
              <w:divBdr>
                <w:top w:val="none" w:sz="0" w:space="0" w:color="auto"/>
                <w:left w:val="none" w:sz="0" w:space="0" w:color="auto"/>
                <w:bottom w:val="none" w:sz="0" w:space="0" w:color="auto"/>
                <w:right w:val="none" w:sz="0" w:space="0" w:color="auto"/>
              </w:divBdr>
            </w:div>
          </w:divsChild>
        </w:div>
        <w:div w:id="2095659845">
          <w:marLeft w:val="0"/>
          <w:marRight w:val="0"/>
          <w:marTop w:val="0"/>
          <w:marBottom w:val="0"/>
          <w:divBdr>
            <w:top w:val="none" w:sz="0" w:space="0" w:color="auto"/>
            <w:left w:val="none" w:sz="0" w:space="0" w:color="auto"/>
            <w:bottom w:val="none" w:sz="0" w:space="0" w:color="auto"/>
            <w:right w:val="none" w:sz="0" w:space="0" w:color="auto"/>
          </w:divBdr>
          <w:divsChild>
            <w:div w:id="851576806">
              <w:marLeft w:val="0"/>
              <w:marRight w:val="0"/>
              <w:marTop w:val="0"/>
              <w:marBottom w:val="0"/>
              <w:divBdr>
                <w:top w:val="none" w:sz="0" w:space="0" w:color="auto"/>
                <w:left w:val="none" w:sz="0" w:space="0" w:color="auto"/>
                <w:bottom w:val="none" w:sz="0" w:space="0" w:color="auto"/>
                <w:right w:val="none" w:sz="0" w:space="0" w:color="auto"/>
              </w:divBdr>
            </w:div>
          </w:divsChild>
        </w:div>
        <w:div w:id="2095666398">
          <w:marLeft w:val="0"/>
          <w:marRight w:val="0"/>
          <w:marTop w:val="0"/>
          <w:marBottom w:val="0"/>
          <w:divBdr>
            <w:top w:val="none" w:sz="0" w:space="0" w:color="auto"/>
            <w:left w:val="none" w:sz="0" w:space="0" w:color="auto"/>
            <w:bottom w:val="none" w:sz="0" w:space="0" w:color="auto"/>
            <w:right w:val="none" w:sz="0" w:space="0" w:color="auto"/>
          </w:divBdr>
          <w:divsChild>
            <w:div w:id="62527793">
              <w:marLeft w:val="0"/>
              <w:marRight w:val="0"/>
              <w:marTop w:val="0"/>
              <w:marBottom w:val="0"/>
              <w:divBdr>
                <w:top w:val="none" w:sz="0" w:space="0" w:color="auto"/>
                <w:left w:val="none" w:sz="0" w:space="0" w:color="auto"/>
                <w:bottom w:val="none" w:sz="0" w:space="0" w:color="auto"/>
                <w:right w:val="none" w:sz="0" w:space="0" w:color="auto"/>
              </w:divBdr>
            </w:div>
          </w:divsChild>
        </w:div>
        <w:div w:id="2096632833">
          <w:marLeft w:val="0"/>
          <w:marRight w:val="0"/>
          <w:marTop w:val="0"/>
          <w:marBottom w:val="0"/>
          <w:divBdr>
            <w:top w:val="none" w:sz="0" w:space="0" w:color="auto"/>
            <w:left w:val="none" w:sz="0" w:space="0" w:color="auto"/>
            <w:bottom w:val="none" w:sz="0" w:space="0" w:color="auto"/>
            <w:right w:val="none" w:sz="0" w:space="0" w:color="auto"/>
          </w:divBdr>
          <w:divsChild>
            <w:div w:id="625352532">
              <w:marLeft w:val="0"/>
              <w:marRight w:val="0"/>
              <w:marTop w:val="0"/>
              <w:marBottom w:val="0"/>
              <w:divBdr>
                <w:top w:val="none" w:sz="0" w:space="0" w:color="auto"/>
                <w:left w:val="none" w:sz="0" w:space="0" w:color="auto"/>
                <w:bottom w:val="none" w:sz="0" w:space="0" w:color="auto"/>
                <w:right w:val="none" w:sz="0" w:space="0" w:color="auto"/>
              </w:divBdr>
            </w:div>
          </w:divsChild>
        </w:div>
        <w:div w:id="2096659683">
          <w:marLeft w:val="0"/>
          <w:marRight w:val="0"/>
          <w:marTop w:val="0"/>
          <w:marBottom w:val="0"/>
          <w:divBdr>
            <w:top w:val="none" w:sz="0" w:space="0" w:color="auto"/>
            <w:left w:val="none" w:sz="0" w:space="0" w:color="auto"/>
            <w:bottom w:val="none" w:sz="0" w:space="0" w:color="auto"/>
            <w:right w:val="none" w:sz="0" w:space="0" w:color="auto"/>
          </w:divBdr>
          <w:divsChild>
            <w:div w:id="2146507414">
              <w:marLeft w:val="0"/>
              <w:marRight w:val="0"/>
              <w:marTop w:val="0"/>
              <w:marBottom w:val="0"/>
              <w:divBdr>
                <w:top w:val="none" w:sz="0" w:space="0" w:color="auto"/>
                <w:left w:val="none" w:sz="0" w:space="0" w:color="auto"/>
                <w:bottom w:val="none" w:sz="0" w:space="0" w:color="auto"/>
                <w:right w:val="none" w:sz="0" w:space="0" w:color="auto"/>
              </w:divBdr>
            </w:div>
          </w:divsChild>
        </w:div>
        <w:div w:id="2097433827">
          <w:marLeft w:val="0"/>
          <w:marRight w:val="0"/>
          <w:marTop w:val="0"/>
          <w:marBottom w:val="0"/>
          <w:divBdr>
            <w:top w:val="none" w:sz="0" w:space="0" w:color="auto"/>
            <w:left w:val="none" w:sz="0" w:space="0" w:color="auto"/>
            <w:bottom w:val="none" w:sz="0" w:space="0" w:color="auto"/>
            <w:right w:val="none" w:sz="0" w:space="0" w:color="auto"/>
          </w:divBdr>
          <w:divsChild>
            <w:div w:id="1625652222">
              <w:marLeft w:val="0"/>
              <w:marRight w:val="0"/>
              <w:marTop w:val="0"/>
              <w:marBottom w:val="0"/>
              <w:divBdr>
                <w:top w:val="none" w:sz="0" w:space="0" w:color="auto"/>
                <w:left w:val="none" w:sz="0" w:space="0" w:color="auto"/>
                <w:bottom w:val="none" w:sz="0" w:space="0" w:color="auto"/>
                <w:right w:val="none" w:sz="0" w:space="0" w:color="auto"/>
              </w:divBdr>
            </w:div>
          </w:divsChild>
        </w:div>
        <w:div w:id="2098358507">
          <w:marLeft w:val="0"/>
          <w:marRight w:val="0"/>
          <w:marTop w:val="0"/>
          <w:marBottom w:val="0"/>
          <w:divBdr>
            <w:top w:val="none" w:sz="0" w:space="0" w:color="auto"/>
            <w:left w:val="none" w:sz="0" w:space="0" w:color="auto"/>
            <w:bottom w:val="none" w:sz="0" w:space="0" w:color="auto"/>
            <w:right w:val="none" w:sz="0" w:space="0" w:color="auto"/>
          </w:divBdr>
          <w:divsChild>
            <w:div w:id="1677001401">
              <w:marLeft w:val="0"/>
              <w:marRight w:val="0"/>
              <w:marTop w:val="0"/>
              <w:marBottom w:val="0"/>
              <w:divBdr>
                <w:top w:val="none" w:sz="0" w:space="0" w:color="auto"/>
                <w:left w:val="none" w:sz="0" w:space="0" w:color="auto"/>
                <w:bottom w:val="none" w:sz="0" w:space="0" w:color="auto"/>
                <w:right w:val="none" w:sz="0" w:space="0" w:color="auto"/>
              </w:divBdr>
            </w:div>
          </w:divsChild>
        </w:div>
        <w:div w:id="2098479735">
          <w:marLeft w:val="0"/>
          <w:marRight w:val="0"/>
          <w:marTop w:val="0"/>
          <w:marBottom w:val="0"/>
          <w:divBdr>
            <w:top w:val="none" w:sz="0" w:space="0" w:color="auto"/>
            <w:left w:val="none" w:sz="0" w:space="0" w:color="auto"/>
            <w:bottom w:val="none" w:sz="0" w:space="0" w:color="auto"/>
            <w:right w:val="none" w:sz="0" w:space="0" w:color="auto"/>
          </w:divBdr>
          <w:divsChild>
            <w:div w:id="2114855358">
              <w:marLeft w:val="0"/>
              <w:marRight w:val="0"/>
              <w:marTop w:val="0"/>
              <w:marBottom w:val="0"/>
              <w:divBdr>
                <w:top w:val="none" w:sz="0" w:space="0" w:color="auto"/>
                <w:left w:val="none" w:sz="0" w:space="0" w:color="auto"/>
                <w:bottom w:val="none" w:sz="0" w:space="0" w:color="auto"/>
                <w:right w:val="none" w:sz="0" w:space="0" w:color="auto"/>
              </w:divBdr>
            </w:div>
          </w:divsChild>
        </w:div>
        <w:div w:id="2098866416">
          <w:marLeft w:val="0"/>
          <w:marRight w:val="0"/>
          <w:marTop w:val="0"/>
          <w:marBottom w:val="0"/>
          <w:divBdr>
            <w:top w:val="none" w:sz="0" w:space="0" w:color="auto"/>
            <w:left w:val="none" w:sz="0" w:space="0" w:color="auto"/>
            <w:bottom w:val="none" w:sz="0" w:space="0" w:color="auto"/>
            <w:right w:val="none" w:sz="0" w:space="0" w:color="auto"/>
          </w:divBdr>
          <w:divsChild>
            <w:div w:id="823358932">
              <w:marLeft w:val="0"/>
              <w:marRight w:val="0"/>
              <w:marTop w:val="0"/>
              <w:marBottom w:val="0"/>
              <w:divBdr>
                <w:top w:val="none" w:sz="0" w:space="0" w:color="auto"/>
                <w:left w:val="none" w:sz="0" w:space="0" w:color="auto"/>
                <w:bottom w:val="none" w:sz="0" w:space="0" w:color="auto"/>
                <w:right w:val="none" w:sz="0" w:space="0" w:color="auto"/>
              </w:divBdr>
            </w:div>
          </w:divsChild>
        </w:div>
        <w:div w:id="2099325982">
          <w:marLeft w:val="0"/>
          <w:marRight w:val="0"/>
          <w:marTop w:val="0"/>
          <w:marBottom w:val="0"/>
          <w:divBdr>
            <w:top w:val="none" w:sz="0" w:space="0" w:color="auto"/>
            <w:left w:val="none" w:sz="0" w:space="0" w:color="auto"/>
            <w:bottom w:val="none" w:sz="0" w:space="0" w:color="auto"/>
            <w:right w:val="none" w:sz="0" w:space="0" w:color="auto"/>
          </w:divBdr>
          <w:divsChild>
            <w:div w:id="726294554">
              <w:marLeft w:val="0"/>
              <w:marRight w:val="0"/>
              <w:marTop w:val="0"/>
              <w:marBottom w:val="0"/>
              <w:divBdr>
                <w:top w:val="none" w:sz="0" w:space="0" w:color="auto"/>
                <w:left w:val="none" w:sz="0" w:space="0" w:color="auto"/>
                <w:bottom w:val="none" w:sz="0" w:space="0" w:color="auto"/>
                <w:right w:val="none" w:sz="0" w:space="0" w:color="auto"/>
              </w:divBdr>
            </w:div>
          </w:divsChild>
        </w:div>
        <w:div w:id="2099331101">
          <w:marLeft w:val="0"/>
          <w:marRight w:val="0"/>
          <w:marTop w:val="0"/>
          <w:marBottom w:val="0"/>
          <w:divBdr>
            <w:top w:val="none" w:sz="0" w:space="0" w:color="auto"/>
            <w:left w:val="none" w:sz="0" w:space="0" w:color="auto"/>
            <w:bottom w:val="none" w:sz="0" w:space="0" w:color="auto"/>
            <w:right w:val="none" w:sz="0" w:space="0" w:color="auto"/>
          </w:divBdr>
          <w:divsChild>
            <w:div w:id="1665352475">
              <w:marLeft w:val="0"/>
              <w:marRight w:val="0"/>
              <w:marTop w:val="0"/>
              <w:marBottom w:val="0"/>
              <w:divBdr>
                <w:top w:val="none" w:sz="0" w:space="0" w:color="auto"/>
                <w:left w:val="none" w:sz="0" w:space="0" w:color="auto"/>
                <w:bottom w:val="none" w:sz="0" w:space="0" w:color="auto"/>
                <w:right w:val="none" w:sz="0" w:space="0" w:color="auto"/>
              </w:divBdr>
            </w:div>
          </w:divsChild>
        </w:div>
        <w:div w:id="2099475393">
          <w:marLeft w:val="0"/>
          <w:marRight w:val="0"/>
          <w:marTop w:val="0"/>
          <w:marBottom w:val="0"/>
          <w:divBdr>
            <w:top w:val="none" w:sz="0" w:space="0" w:color="auto"/>
            <w:left w:val="none" w:sz="0" w:space="0" w:color="auto"/>
            <w:bottom w:val="none" w:sz="0" w:space="0" w:color="auto"/>
            <w:right w:val="none" w:sz="0" w:space="0" w:color="auto"/>
          </w:divBdr>
          <w:divsChild>
            <w:div w:id="1768693138">
              <w:marLeft w:val="0"/>
              <w:marRight w:val="0"/>
              <w:marTop w:val="0"/>
              <w:marBottom w:val="0"/>
              <w:divBdr>
                <w:top w:val="none" w:sz="0" w:space="0" w:color="auto"/>
                <w:left w:val="none" w:sz="0" w:space="0" w:color="auto"/>
                <w:bottom w:val="none" w:sz="0" w:space="0" w:color="auto"/>
                <w:right w:val="none" w:sz="0" w:space="0" w:color="auto"/>
              </w:divBdr>
            </w:div>
          </w:divsChild>
        </w:div>
        <w:div w:id="2099713616">
          <w:marLeft w:val="0"/>
          <w:marRight w:val="0"/>
          <w:marTop w:val="0"/>
          <w:marBottom w:val="0"/>
          <w:divBdr>
            <w:top w:val="none" w:sz="0" w:space="0" w:color="auto"/>
            <w:left w:val="none" w:sz="0" w:space="0" w:color="auto"/>
            <w:bottom w:val="none" w:sz="0" w:space="0" w:color="auto"/>
            <w:right w:val="none" w:sz="0" w:space="0" w:color="auto"/>
          </w:divBdr>
          <w:divsChild>
            <w:div w:id="1616206924">
              <w:marLeft w:val="0"/>
              <w:marRight w:val="0"/>
              <w:marTop w:val="0"/>
              <w:marBottom w:val="0"/>
              <w:divBdr>
                <w:top w:val="none" w:sz="0" w:space="0" w:color="auto"/>
                <w:left w:val="none" w:sz="0" w:space="0" w:color="auto"/>
                <w:bottom w:val="none" w:sz="0" w:space="0" w:color="auto"/>
                <w:right w:val="none" w:sz="0" w:space="0" w:color="auto"/>
              </w:divBdr>
            </w:div>
          </w:divsChild>
        </w:div>
        <w:div w:id="2099979196">
          <w:marLeft w:val="0"/>
          <w:marRight w:val="0"/>
          <w:marTop w:val="0"/>
          <w:marBottom w:val="0"/>
          <w:divBdr>
            <w:top w:val="none" w:sz="0" w:space="0" w:color="auto"/>
            <w:left w:val="none" w:sz="0" w:space="0" w:color="auto"/>
            <w:bottom w:val="none" w:sz="0" w:space="0" w:color="auto"/>
            <w:right w:val="none" w:sz="0" w:space="0" w:color="auto"/>
          </w:divBdr>
          <w:divsChild>
            <w:div w:id="833911099">
              <w:marLeft w:val="0"/>
              <w:marRight w:val="0"/>
              <w:marTop w:val="0"/>
              <w:marBottom w:val="0"/>
              <w:divBdr>
                <w:top w:val="none" w:sz="0" w:space="0" w:color="auto"/>
                <w:left w:val="none" w:sz="0" w:space="0" w:color="auto"/>
                <w:bottom w:val="none" w:sz="0" w:space="0" w:color="auto"/>
                <w:right w:val="none" w:sz="0" w:space="0" w:color="auto"/>
              </w:divBdr>
            </w:div>
          </w:divsChild>
        </w:div>
        <w:div w:id="2100056278">
          <w:marLeft w:val="0"/>
          <w:marRight w:val="0"/>
          <w:marTop w:val="0"/>
          <w:marBottom w:val="0"/>
          <w:divBdr>
            <w:top w:val="none" w:sz="0" w:space="0" w:color="auto"/>
            <w:left w:val="none" w:sz="0" w:space="0" w:color="auto"/>
            <w:bottom w:val="none" w:sz="0" w:space="0" w:color="auto"/>
            <w:right w:val="none" w:sz="0" w:space="0" w:color="auto"/>
          </w:divBdr>
          <w:divsChild>
            <w:div w:id="772558066">
              <w:marLeft w:val="0"/>
              <w:marRight w:val="0"/>
              <w:marTop w:val="0"/>
              <w:marBottom w:val="0"/>
              <w:divBdr>
                <w:top w:val="none" w:sz="0" w:space="0" w:color="auto"/>
                <w:left w:val="none" w:sz="0" w:space="0" w:color="auto"/>
                <w:bottom w:val="none" w:sz="0" w:space="0" w:color="auto"/>
                <w:right w:val="none" w:sz="0" w:space="0" w:color="auto"/>
              </w:divBdr>
            </w:div>
          </w:divsChild>
        </w:div>
        <w:div w:id="2100250681">
          <w:marLeft w:val="0"/>
          <w:marRight w:val="0"/>
          <w:marTop w:val="0"/>
          <w:marBottom w:val="0"/>
          <w:divBdr>
            <w:top w:val="none" w:sz="0" w:space="0" w:color="auto"/>
            <w:left w:val="none" w:sz="0" w:space="0" w:color="auto"/>
            <w:bottom w:val="none" w:sz="0" w:space="0" w:color="auto"/>
            <w:right w:val="none" w:sz="0" w:space="0" w:color="auto"/>
          </w:divBdr>
          <w:divsChild>
            <w:div w:id="977417877">
              <w:marLeft w:val="0"/>
              <w:marRight w:val="0"/>
              <w:marTop w:val="0"/>
              <w:marBottom w:val="0"/>
              <w:divBdr>
                <w:top w:val="none" w:sz="0" w:space="0" w:color="auto"/>
                <w:left w:val="none" w:sz="0" w:space="0" w:color="auto"/>
                <w:bottom w:val="none" w:sz="0" w:space="0" w:color="auto"/>
                <w:right w:val="none" w:sz="0" w:space="0" w:color="auto"/>
              </w:divBdr>
            </w:div>
          </w:divsChild>
        </w:div>
        <w:div w:id="2100636787">
          <w:marLeft w:val="0"/>
          <w:marRight w:val="0"/>
          <w:marTop w:val="0"/>
          <w:marBottom w:val="0"/>
          <w:divBdr>
            <w:top w:val="none" w:sz="0" w:space="0" w:color="auto"/>
            <w:left w:val="none" w:sz="0" w:space="0" w:color="auto"/>
            <w:bottom w:val="none" w:sz="0" w:space="0" w:color="auto"/>
            <w:right w:val="none" w:sz="0" w:space="0" w:color="auto"/>
          </w:divBdr>
          <w:divsChild>
            <w:div w:id="1696231432">
              <w:marLeft w:val="0"/>
              <w:marRight w:val="0"/>
              <w:marTop w:val="0"/>
              <w:marBottom w:val="0"/>
              <w:divBdr>
                <w:top w:val="none" w:sz="0" w:space="0" w:color="auto"/>
                <w:left w:val="none" w:sz="0" w:space="0" w:color="auto"/>
                <w:bottom w:val="none" w:sz="0" w:space="0" w:color="auto"/>
                <w:right w:val="none" w:sz="0" w:space="0" w:color="auto"/>
              </w:divBdr>
            </w:div>
          </w:divsChild>
        </w:div>
        <w:div w:id="2101025798">
          <w:marLeft w:val="0"/>
          <w:marRight w:val="0"/>
          <w:marTop w:val="0"/>
          <w:marBottom w:val="0"/>
          <w:divBdr>
            <w:top w:val="none" w:sz="0" w:space="0" w:color="auto"/>
            <w:left w:val="none" w:sz="0" w:space="0" w:color="auto"/>
            <w:bottom w:val="none" w:sz="0" w:space="0" w:color="auto"/>
            <w:right w:val="none" w:sz="0" w:space="0" w:color="auto"/>
          </w:divBdr>
          <w:divsChild>
            <w:div w:id="686905797">
              <w:marLeft w:val="0"/>
              <w:marRight w:val="0"/>
              <w:marTop w:val="0"/>
              <w:marBottom w:val="0"/>
              <w:divBdr>
                <w:top w:val="none" w:sz="0" w:space="0" w:color="auto"/>
                <w:left w:val="none" w:sz="0" w:space="0" w:color="auto"/>
                <w:bottom w:val="none" w:sz="0" w:space="0" w:color="auto"/>
                <w:right w:val="none" w:sz="0" w:space="0" w:color="auto"/>
              </w:divBdr>
            </w:div>
          </w:divsChild>
        </w:div>
        <w:div w:id="2101758704">
          <w:marLeft w:val="0"/>
          <w:marRight w:val="0"/>
          <w:marTop w:val="0"/>
          <w:marBottom w:val="0"/>
          <w:divBdr>
            <w:top w:val="none" w:sz="0" w:space="0" w:color="auto"/>
            <w:left w:val="none" w:sz="0" w:space="0" w:color="auto"/>
            <w:bottom w:val="none" w:sz="0" w:space="0" w:color="auto"/>
            <w:right w:val="none" w:sz="0" w:space="0" w:color="auto"/>
          </w:divBdr>
          <w:divsChild>
            <w:div w:id="1495144993">
              <w:marLeft w:val="0"/>
              <w:marRight w:val="0"/>
              <w:marTop w:val="0"/>
              <w:marBottom w:val="0"/>
              <w:divBdr>
                <w:top w:val="none" w:sz="0" w:space="0" w:color="auto"/>
                <w:left w:val="none" w:sz="0" w:space="0" w:color="auto"/>
                <w:bottom w:val="none" w:sz="0" w:space="0" w:color="auto"/>
                <w:right w:val="none" w:sz="0" w:space="0" w:color="auto"/>
              </w:divBdr>
            </w:div>
          </w:divsChild>
        </w:div>
        <w:div w:id="2101833275">
          <w:marLeft w:val="0"/>
          <w:marRight w:val="0"/>
          <w:marTop w:val="0"/>
          <w:marBottom w:val="0"/>
          <w:divBdr>
            <w:top w:val="none" w:sz="0" w:space="0" w:color="auto"/>
            <w:left w:val="none" w:sz="0" w:space="0" w:color="auto"/>
            <w:bottom w:val="none" w:sz="0" w:space="0" w:color="auto"/>
            <w:right w:val="none" w:sz="0" w:space="0" w:color="auto"/>
          </w:divBdr>
          <w:divsChild>
            <w:div w:id="1774858420">
              <w:marLeft w:val="0"/>
              <w:marRight w:val="0"/>
              <w:marTop w:val="0"/>
              <w:marBottom w:val="0"/>
              <w:divBdr>
                <w:top w:val="none" w:sz="0" w:space="0" w:color="auto"/>
                <w:left w:val="none" w:sz="0" w:space="0" w:color="auto"/>
                <w:bottom w:val="none" w:sz="0" w:space="0" w:color="auto"/>
                <w:right w:val="none" w:sz="0" w:space="0" w:color="auto"/>
              </w:divBdr>
            </w:div>
          </w:divsChild>
        </w:div>
        <w:div w:id="2101900789">
          <w:marLeft w:val="0"/>
          <w:marRight w:val="0"/>
          <w:marTop w:val="0"/>
          <w:marBottom w:val="0"/>
          <w:divBdr>
            <w:top w:val="none" w:sz="0" w:space="0" w:color="auto"/>
            <w:left w:val="none" w:sz="0" w:space="0" w:color="auto"/>
            <w:bottom w:val="none" w:sz="0" w:space="0" w:color="auto"/>
            <w:right w:val="none" w:sz="0" w:space="0" w:color="auto"/>
          </w:divBdr>
          <w:divsChild>
            <w:div w:id="655381123">
              <w:marLeft w:val="0"/>
              <w:marRight w:val="0"/>
              <w:marTop w:val="0"/>
              <w:marBottom w:val="0"/>
              <w:divBdr>
                <w:top w:val="none" w:sz="0" w:space="0" w:color="auto"/>
                <w:left w:val="none" w:sz="0" w:space="0" w:color="auto"/>
                <w:bottom w:val="none" w:sz="0" w:space="0" w:color="auto"/>
                <w:right w:val="none" w:sz="0" w:space="0" w:color="auto"/>
              </w:divBdr>
            </w:div>
          </w:divsChild>
        </w:div>
        <w:div w:id="2102067623">
          <w:marLeft w:val="0"/>
          <w:marRight w:val="0"/>
          <w:marTop w:val="0"/>
          <w:marBottom w:val="0"/>
          <w:divBdr>
            <w:top w:val="none" w:sz="0" w:space="0" w:color="auto"/>
            <w:left w:val="none" w:sz="0" w:space="0" w:color="auto"/>
            <w:bottom w:val="none" w:sz="0" w:space="0" w:color="auto"/>
            <w:right w:val="none" w:sz="0" w:space="0" w:color="auto"/>
          </w:divBdr>
          <w:divsChild>
            <w:div w:id="1957055490">
              <w:marLeft w:val="0"/>
              <w:marRight w:val="0"/>
              <w:marTop w:val="0"/>
              <w:marBottom w:val="0"/>
              <w:divBdr>
                <w:top w:val="none" w:sz="0" w:space="0" w:color="auto"/>
                <w:left w:val="none" w:sz="0" w:space="0" w:color="auto"/>
                <w:bottom w:val="none" w:sz="0" w:space="0" w:color="auto"/>
                <w:right w:val="none" w:sz="0" w:space="0" w:color="auto"/>
              </w:divBdr>
            </w:div>
          </w:divsChild>
        </w:div>
        <w:div w:id="2102335060">
          <w:marLeft w:val="0"/>
          <w:marRight w:val="0"/>
          <w:marTop w:val="0"/>
          <w:marBottom w:val="0"/>
          <w:divBdr>
            <w:top w:val="none" w:sz="0" w:space="0" w:color="auto"/>
            <w:left w:val="none" w:sz="0" w:space="0" w:color="auto"/>
            <w:bottom w:val="none" w:sz="0" w:space="0" w:color="auto"/>
            <w:right w:val="none" w:sz="0" w:space="0" w:color="auto"/>
          </w:divBdr>
          <w:divsChild>
            <w:div w:id="1168059395">
              <w:marLeft w:val="0"/>
              <w:marRight w:val="0"/>
              <w:marTop w:val="0"/>
              <w:marBottom w:val="0"/>
              <w:divBdr>
                <w:top w:val="none" w:sz="0" w:space="0" w:color="auto"/>
                <w:left w:val="none" w:sz="0" w:space="0" w:color="auto"/>
                <w:bottom w:val="none" w:sz="0" w:space="0" w:color="auto"/>
                <w:right w:val="none" w:sz="0" w:space="0" w:color="auto"/>
              </w:divBdr>
            </w:div>
          </w:divsChild>
        </w:div>
        <w:div w:id="2102598623">
          <w:marLeft w:val="0"/>
          <w:marRight w:val="0"/>
          <w:marTop w:val="0"/>
          <w:marBottom w:val="0"/>
          <w:divBdr>
            <w:top w:val="none" w:sz="0" w:space="0" w:color="auto"/>
            <w:left w:val="none" w:sz="0" w:space="0" w:color="auto"/>
            <w:bottom w:val="none" w:sz="0" w:space="0" w:color="auto"/>
            <w:right w:val="none" w:sz="0" w:space="0" w:color="auto"/>
          </w:divBdr>
          <w:divsChild>
            <w:div w:id="389229491">
              <w:marLeft w:val="0"/>
              <w:marRight w:val="0"/>
              <w:marTop w:val="0"/>
              <w:marBottom w:val="0"/>
              <w:divBdr>
                <w:top w:val="none" w:sz="0" w:space="0" w:color="auto"/>
                <w:left w:val="none" w:sz="0" w:space="0" w:color="auto"/>
                <w:bottom w:val="none" w:sz="0" w:space="0" w:color="auto"/>
                <w:right w:val="none" w:sz="0" w:space="0" w:color="auto"/>
              </w:divBdr>
            </w:div>
          </w:divsChild>
        </w:div>
        <w:div w:id="2103333047">
          <w:marLeft w:val="0"/>
          <w:marRight w:val="0"/>
          <w:marTop w:val="0"/>
          <w:marBottom w:val="0"/>
          <w:divBdr>
            <w:top w:val="none" w:sz="0" w:space="0" w:color="auto"/>
            <w:left w:val="none" w:sz="0" w:space="0" w:color="auto"/>
            <w:bottom w:val="none" w:sz="0" w:space="0" w:color="auto"/>
            <w:right w:val="none" w:sz="0" w:space="0" w:color="auto"/>
          </w:divBdr>
          <w:divsChild>
            <w:div w:id="688677798">
              <w:marLeft w:val="0"/>
              <w:marRight w:val="0"/>
              <w:marTop w:val="0"/>
              <w:marBottom w:val="0"/>
              <w:divBdr>
                <w:top w:val="none" w:sz="0" w:space="0" w:color="auto"/>
                <w:left w:val="none" w:sz="0" w:space="0" w:color="auto"/>
                <w:bottom w:val="none" w:sz="0" w:space="0" w:color="auto"/>
                <w:right w:val="none" w:sz="0" w:space="0" w:color="auto"/>
              </w:divBdr>
            </w:div>
          </w:divsChild>
        </w:div>
        <w:div w:id="2103647659">
          <w:marLeft w:val="0"/>
          <w:marRight w:val="0"/>
          <w:marTop w:val="0"/>
          <w:marBottom w:val="0"/>
          <w:divBdr>
            <w:top w:val="none" w:sz="0" w:space="0" w:color="auto"/>
            <w:left w:val="none" w:sz="0" w:space="0" w:color="auto"/>
            <w:bottom w:val="none" w:sz="0" w:space="0" w:color="auto"/>
            <w:right w:val="none" w:sz="0" w:space="0" w:color="auto"/>
          </w:divBdr>
          <w:divsChild>
            <w:div w:id="1463382167">
              <w:marLeft w:val="0"/>
              <w:marRight w:val="0"/>
              <w:marTop w:val="0"/>
              <w:marBottom w:val="0"/>
              <w:divBdr>
                <w:top w:val="none" w:sz="0" w:space="0" w:color="auto"/>
                <w:left w:val="none" w:sz="0" w:space="0" w:color="auto"/>
                <w:bottom w:val="none" w:sz="0" w:space="0" w:color="auto"/>
                <w:right w:val="none" w:sz="0" w:space="0" w:color="auto"/>
              </w:divBdr>
            </w:div>
          </w:divsChild>
        </w:div>
        <w:div w:id="2104370733">
          <w:marLeft w:val="0"/>
          <w:marRight w:val="0"/>
          <w:marTop w:val="0"/>
          <w:marBottom w:val="0"/>
          <w:divBdr>
            <w:top w:val="none" w:sz="0" w:space="0" w:color="auto"/>
            <w:left w:val="none" w:sz="0" w:space="0" w:color="auto"/>
            <w:bottom w:val="none" w:sz="0" w:space="0" w:color="auto"/>
            <w:right w:val="none" w:sz="0" w:space="0" w:color="auto"/>
          </w:divBdr>
          <w:divsChild>
            <w:div w:id="1133642175">
              <w:marLeft w:val="0"/>
              <w:marRight w:val="0"/>
              <w:marTop w:val="0"/>
              <w:marBottom w:val="0"/>
              <w:divBdr>
                <w:top w:val="none" w:sz="0" w:space="0" w:color="auto"/>
                <w:left w:val="none" w:sz="0" w:space="0" w:color="auto"/>
                <w:bottom w:val="none" w:sz="0" w:space="0" w:color="auto"/>
                <w:right w:val="none" w:sz="0" w:space="0" w:color="auto"/>
              </w:divBdr>
            </w:div>
          </w:divsChild>
        </w:div>
        <w:div w:id="2105303176">
          <w:marLeft w:val="0"/>
          <w:marRight w:val="0"/>
          <w:marTop w:val="0"/>
          <w:marBottom w:val="0"/>
          <w:divBdr>
            <w:top w:val="none" w:sz="0" w:space="0" w:color="auto"/>
            <w:left w:val="none" w:sz="0" w:space="0" w:color="auto"/>
            <w:bottom w:val="none" w:sz="0" w:space="0" w:color="auto"/>
            <w:right w:val="none" w:sz="0" w:space="0" w:color="auto"/>
          </w:divBdr>
          <w:divsChild>
            <w:div w:id="704722257">
              <w:marLeft w:val="0"/>
              <w:marRight w:val="0"/>
              <w:marTop w:val="0"/>
              <w:marBottom w:val="0"/>
              <w:divBdr>
                <w:top w:val="none" w:sz="0" w:space="0" w:color="auto"/>
                <w:left w:val="none" w:sz="0" w:space="0" w:color="auto"/>
                <w:bottom w:val="none" w:sz="0" w:space="0" w:color="auto"/>
                <w:right w:val="none" w:sz="0" w:space="0" w:color="auto"/>
              </w:divBdr>
            </w:div>
          </w:divsChild>
        </w:div>
        <w:div w:id="2105567087">
          <w:marLeft w:val="0"/>
          <w:marRight w:val="0"/>
          <w:marTop w:val="0"/>
          <w:marBottom w:val="0"/>
          <w:divBdr>
            <w:top w:val="none" w:sz="0" w:space="0" w:color="auto"/>
            <w:left w:val="none" w:sz="0" w:space="0" w:color="auto"/>
            <w:bottom w:val="none" w:sz="0" w:space="0" w:color="auto"/>
            <w:right w:val="none" w:sz="0" w:space="0" w:color="auto"/>
          </w:divBdr>
          <w:divsChild>
            <w:div w:id="887842329">
              <w:marLeft w:val="0"/>
              <w:marRight w:val="0"/>
              <w:marTop w:val="0"/>
              <w:marBottom w:val="0"/>
              <w:divBdr>
                <w:top w:val="none" w:sz="0" w:space="0" w:color="auto"/>
                <w:left w:val="none" w:sz="0" w:space="0" w:color="auto"/>
                <w:bottom w:val="none" w:sz="0" w:space="0" w:color="auto"/>
                <w:right w:val="none" w:sz="0" w:space="0" w:color="auto"/>
              </w:divBdr>
            </w:div>
          </w:divsChild>
        </w:div>
        <w:div w:id="2105762779">
          <w:marLeft w:val="0"/>
          <w:marRight w:val="0"/>
          <w:marTop w:val="0"/>
          <w:marBottom w:val="0"/>
          <w:divBdr>
            <w:top w:val="none" w:sz="0" w:space="0" w:color="auto"/>
            <w:left w:val="none" w:sz="0" w:space="0" w:color="auto"/>
            <w:bottom w:val="none" w:sz="0" w:space="0" w:color="auto"/>
            <w:right w:val="none" w:sz="0" w:space="0" w:color="auto"/>
          </w:divBdr>
          <w:divsChild>
            <w:div w:id="53282259">
              <w:marLeft w:val="0"/>
              <w:marRight w:val="0"/>
              <w:marTop w:val="0"/>
              <w:marBottom w:val="0"/>
              <w:divBdr>
                <w:top w:val="none" w:sz="0" w:space="0" w:color="auto"/>
                <w:left w:val="none" w:sz="0" w:space="0" w:color="auto"/>
                <w:bottom w:val="none" w:sz="0" w:space="0" w:color="auto"/>
                <w:right w:val="none" w:sz="0" w:space="0" w:color="auto"/>
              </w:divBdr>
            </w:div>
          </w:divsChild>
        </w:div>
        <w:div w:id="2106149333">
          <w:marLeft w:val="0"/>
          <w:marRight w:val="0"/>
          <w:marTop w:val="0"/>
          <w:marBottom w:val="0"/>
          <w:divBdr>
            <w:top w:val="none" w:sz="0" w:space="0" w:color="auto"/>
            <w:left w:val="none" w:sz="0" w:space="0" w:color="auto"/>
            <w:bottom w:val="none" w:sz="0" w:space="0" w:color="auto"/>
            <w:right w:val="none" w:sz="0" w:space="0" w:color="auto"/>
          </w:divBdr>
          <w:divsChild>
            <w:div w:id="1593584556">
              <w:marLeft w:val="0"/>
              <w:marRight w:val="0"/>
              <w:marTop w:val="0"/>
              <w:marBottom w:val="0"/>
              <w:divBdr>
                <w:top w:val="none" w:sz="0" w:space="0" w:color="auto"/>
                <w:left w:val="none" w:sz="0" w:space="0" w:color="auto"/>
                <w:bottom w:val="none" w:sz="0" w:space="0" w:color="auto"/>
                <w:right w:val="none" w:sz="0" w:space="0" w:color="auto"/>
              </w:divBdr>
            </w:div>
          </w:divsChild>
        </w:div>
        <w:div w:id="2106532983">
          <w:marLeft w:val="0"/>
          <w:marRight w:val="0"/>
          <w:marTop w:val="0"/>
          <w:marBottom w:val="0"/>
          <w:divBdr>
            <w:top w:val="none" w:sz="0" w:space="0" w:color="auto"/>
            <w:left w:val="none" w:sz="0" w:space="0" w:color="auto"/>
            <w:bottom w:val="none" w:sz="0" w:space="0" w:color="auto"/>
            <w:right w:val="none" w:sz="0" w:space="0" w:color="auto"/>
          </w:divBdr>
          <w:divsChild>
            <w:div w:id="1271429639">
              <w:marLeft w:val="0"/>
              <w:marRight w:val="0"/>
              <w:marTop w:val="0"/>
              <w:marBottom w:val="0"/>
              <w:divBdr>
                <w:top w:val="none" w:sz="0" w:space="0" w:color="auto"/>
                <w:left w:val="none" w:sz="0" w:space="0" w:color="auto"/>
                <w:bottom w:val="none" w:sz="0" w:space="0" w:color="auto"/>
                <w:right w:val="none" w:sz="0" w:space="0" w:color="auto"/>
              </w:divBdr>
            </w:div>
          </w:divsChild>
        </w:div>
        <w:div w:id="2107143343">
          <w:marLeft w:val="0"/>
          <w:marRight w:val="0"/>
          <w:marTop w:val="0"/>
          <w:marBottom w:val="0"/>
          <w:divBdr>
            <w:top w:val="none" w:sz="0" w:space="0" w:color="auto"/>
            <w:left w:val="none" w:sz="0" w:space="0" w:color="auto"/>
            <w:bottom w:val="none" w:sz="0" w:space="0" w:color="auto"/>
            <w:right w:val="none" w:sz="0" w:space="0" w:color="auto"/>
          </w:divBdr>
          <w:divsChild>
            <w:div w:id="1131096340">
              <w:marLeft w:val="0"/>
              <w:marRight w:val="0"/>
              <w:marTop w:val="0"/>
              <w:marBottom w:val="0"/>
              <w:divBdr>
                <w:top w:val="none" w:sz="0" w:space="0" w:color="auto"/>
                <w:left w:val="none" w:sz="0" w:space="0" w:color="auto"/>
                <w:bottom w:val="none" w:sz="0" w:space="0" w:color="auto"/>
                <w:right w:val="none" w:sz="0" w:space="0" w:color="auto"/>
              </w:divBdr>
            </w:div>
          </w:divsChild>
        </w:div>
        <w:div w:id="2107143805">
          <w:marLeft w:val="0"/>
          <w:marRight w:val="0"/>
          <w:marTop w:val="0"/>
          <w:marBottom w:val="0"/>
          <w:divBdr>
            <w:top w:val="none" w:sz="0" w:space="0" w:color="auto"/>
            <w:left w:val="none" w:sz="0" w:space="0" w:color="auto"/>
            <w:bottom w:val="none" w:sz="0" w:space="0" w:color="auto"/>
            <w:right w:val="none" w:sz="0" w:space="0" w:color="auto"/>
          </w:divBdr>
          <w:divsChild>
            <w:div w:id="705104613">
              <w:marLeft w:val="0"/>
              <w:marRight w:val="0"/>
              <w:marTop w:val="0"/>
              <w:marBottom w:val="0"/>
              <w:divBdr>
                <w:top w:val="none" w:sz="0" w:space="0" w:color="auto"/>
                <w:left w:val="none" w:sz="0" w:space="0" w:color="auto"/>
                <w:bottom w:val="none" w:sz="0" w:space="0" w:color="auto"/>
                <w:right w:val="none" w:sz="0" w:space="0" w:color="auto"/>
              </w:divBdr>
            </w:div>
          </w:divsChild>
        </w:div>
        <w:div w:id="2107265923">
          <w:marLeft w:val="0"/>
          <w:marRight w:val="0"/>
          <w:marTop w:val="0"/>
          <w:marBottom w:val="0"/>
          <w:divBdr>
            <w:top w:val="none" w:sz="0" w:space="0" w:color="auto"/>
            <w:left w:val="none" w:sz="0" w:space="0" w:color="auto"/>
            <w:bottom w:val="none" w:sz="0" w:space="0" w:color="auto"/>
            <w:right w:val="none" w:sz="0" w:space="0" w:color="auto"/>
          </w:divBdr>
          <w:divsChild>
            <w:div w:id="1372270829">
              <w:marLeft w:val="0"/>
              <w:marRight w:val="0"/>
              <w:marTop w:val="0"/>
              <w:marBottom w:val="0"/>
              <w:divBdr>
                <w:top w:val="none" w:sz="0" w:space="0" w:color="auto"/>
                <w:left w:val="none" w:sz="0" w:space="0" w:color="auto"/>
                <w:bottom w:val="none" w:sz="0" w:space="0" w:color="auto"/>
                <w:right w:val="none" w:sz="0" w:space="0" w:color="auto"/>
              </w:divBdr>
            </w:div>
          </w:divsChild>
        </w:div>
        <w:div w:id="2108193384">
          <w:marLeft w:val="0"/>
          <w:marRight w:val="0"/>
          <w:marTop w:val="0"/>
          <w:marBottom w:val="0"/>
          <w:divBdr>
            <w:top w:val="none" w:sz="0" w:space="0" w:color="auto"/>
            <w:left w:val="none" w:sz="0" w:space="0" w:color="auto"/>
            <w:bottom w:val="none" w:sz="0" w:space="0" w:color="auto"/>
            <w:right w:val="none" w:sz="0" w:space="0" w:color="auto"/>
          </w:divBdr>
          <w:divsChild>
            <w:div w:id="910769413">
              <w:marLeft w:val="0"/>
              <w:marRight w:val="0"/>
              <w:marTop w:val="0"/>
              <w:marBottom w:val="0"/>
              <w:divBdr>
                <w:top w:val="none" w:sz="0" w:space="0" w:color="auto"/>
                <w:left w:val="none" w:sz="0" w:space="0" w:color="auto"/>
                <w:bottom w:val="none" w:sz="0" w:space="0" w:color="auto"/>
                <w:right w:val="none" w:sz="0" w:space="0" w:color="auto"/>
              </w:divBdr>
            </w:div>
          </w:divsChild>
        </w:div>
        <w:div w:id="2109153356">
          <w:marLeft w:val="0"/>
          <w:marRight w:val="0"/>
          <w:marTop w:val="0"/>
          <w:marBottom w:val="0"/>
          <w:divBdr>
            <w:top w:val="none" w:sz="0" w:space="0" w:color="auto"/>
            <w:left w:val="none" w:sz="0" w:space="0" w:color="auto"/>
            <w:bottom w:val="none" w:sz="0" w:space="0" w:color="auto"/>
            <w:right w:val="none" w:sz="0" w:space="0" w:color="auto"/>
          </w:divBdr>
          <w:divsChild>
            <w:div w:id="321932693">
              <w:marLeft w:val="0"/>
              <w:marRight w:val="0"/>
              <w:marTop w:val="0"/>
              <w:marBottom w:val="0"/>
              <w:divBdr>
                <w:top w:val="none" w:sz="0" w:space="0" w:color="auto"/>
                <w:left w:val="none" w:sz="0" w:space="0" w:color="auto"/>
                <w:bottom w:val="none" w:sz="0" w:space="0" w:color="auto"/>
                <w:right w:val="none" w:sz="0" w:space="0" w:color="auto"/>
              </w:divBdr>
            </w:div>
          </w:divsChild>
        </w:div>
        <w:div w:id="2110007532">
          <w:marLeft w:val="0"/>
          <w:marRight w:val="0"/>
          <w:marTop w:val="0"/>
          <w:marBottom w:val="0"/>
          <w:divBdr>
            <w:top w:val="none" w:sz="0" w:space="0" w:color="auto"/>
            <w:left w:val="none" w:sz="0" w:space="0" w:color="auto"/>
            <w:bottom w:val="none" w:sz="0" w:space="0" w:color="auto"/>
            <w:right w:val="none" w:sz="0" w:space="0" w:color="auto"/>
          </w:divBdr>
          <w:divsChild>
            <w:div w:id="811411792">
              <w:marLeft w:val="0"/>
              <w:marRight w:val="0"/>
              <w:marTop w:val="0"/>
              <w:marBottom w:val="0"/>
              <w:divBdr>
                <w:top w:val="none" w:sz="0" w:space="0" w:color="auto"/>
                <w:left w:val="none" w:sz="0" w:space="0" w:color="auto"/>
                <w:bottom w:val="none" w:sz="0" w:space="0" w:color="auto"/>
                <w:right w:val="none" w:sz="0" w:space="0" w:color="auto"/>
              </w:divBdr>
            </w:div>
          </w:divsChild>
        </w:div>
        <w:div w:id="2112386866">
          <w:marLeft w:val="0"/>
          <w:marRight w:val="0"/>
          <w:marTop w:val="0"/>
          <w:marBottom w:val="0"/>
          <w:divBdr>
            <w:top w:val="none" w:sz="0" w:space="0" w:color="auto"/>
            <w:left w:val="none" w:sz="0" w:space="0" w:color="auto"/>
            <w:bottom w:val="none" w:sz="0" w:space="0" w:color="auto"/>
            <w:right w:val="none" w:sz="0" w:space="0" w:color="auto"/>
          </w:divBdr>
          <w:divsChild>
            <w:div w:id="794904080">
              <w:marLeft w:val="0"/>
              <w:marRight w:val="0"/>
              <w:marTop w:val="0"/>
              <w:marBottom w:val="0"/>
              <w:divBdr>
                <w:top w:val="none" w:sz="0" w:space="0" w:color="auto"/>
                <w:left w:val="none" w:sz="0" w:space="0" w:color="auto"/>
                <w:bottom w:val="none" w:sz="0" w:space="0" w:color="auto"/>
                <w:right w:val="none" w:sz="0" w:space="0" w:color="auto"/>
              </w:divBdr>
            </w:div>
          </w:divsChild>
        </w:div>
        <w:div w:id="2113426872">
          <w:marLeft w:val="0"/>
          <w:marRight w:val="0"/>
          <w:marTop w:val="0"/>
          <w:marBottom w:val="0"/>
          <w:divBdr>
            <w:top w:val="none" w:sz="0" w:space="0" w:color="auto"/>
            <w:left w:val="none" w:sz="0" w:space="0" w:color="auto"/>
            <w:bottom w:val="none" w:sz="0" w:space="0" w:color="auto"/>
            <w:right w:val="none" w:sz="0" w:space="0" w:color="auto"/>
          </w:divBdr>
          <w:divsChild>
            <w:div w:id="1367949770">
              <w:marLeft w:val="0"/>
              <w:marRight w:val="0"/>
              <w:marTop w:val="0"/>
              <w:marBottom w:val="0"/>
              <w:divBdr>
                <w:top w:val="none" w:sz="0" w:space="0" w:color="auto"/>
                <w:left w:val="none" w:sz="0" w:space="0" w:color="auto"/>
                <w:bottom w:val="none" w:sz="0" w:space="0" w:color="auto"/>
                <w:right w:val="none" w:sz="0" w:space="0" w:color="auto"/>
              </w:divBdr>
            </w:div>
          </w:divsChild>
        </w:div>
        <w:div w:id="2113938357">
          <w:marLeft w:val="0"/>
          <w:marRight w:val="0"/>
          <w:marTop w:val="0"/>
          <w:marBottom w:val="0"/>
          <w:divBdr>
            <w:top w:val="none" w:sz="0" w:space="0" w:color="auto"/>
            <w:left w:val="none" w:sz="0" w:space="0" w:color="auto"/>
            <w:bottom w:val="none" w:sz="0" w:space="0" w:color="auto"/>
            <w:right w:val="none" w:sz="0" w:space="0" w:color="auto"/>
          </w:divBdr>
          <w:divsChild>
            <w:div w:id="325868363">
              <w:marLeft w:val="0"/>
              <w:marRight w:val="0"/>
              <w:marTop w:val="0"/>
              <w:marBottom w:val="0"/>
              <w:divBdr>
                <w:top w:val="none" w:sz="0" w:space="0" w:color="auto"/>
                <w:left w:val="none" w:sz="0" w:space="0" w:color="auto"/>
                <w:bottom w:val="none" w:sz="0" w:space="0" w:color="auto"/>
                <w:right w:val="none" w:sz="0" w:space="0" w:color="auto"/>
              </w:divBdr>
            </w:div>
          </w:divsChild>
        </w:div>
        <w:div w:id="2114082923">
          <w:marLeft w:val="0"/>
          <w:marRight w:val="0"/>
          <w:marTop w:val="0"/>
          <w:marBottom w:val="0"/>
          <w:divBdr>
            <w:top w:val="none" w:sz="0" w:space="0" w:color="auto"/>
            <w:left w:val="none" w:sz="0" w:space="0" w:color="auto"/>
            <w:bottom w:val="none" w:sz="0" w:space="0" w:color="auto"/>
            <w:right w:val="none" w:sz="0" w:space="0" w:color="auto"/>
          </w:divBdr>
          <w:divsChild>
            <w:div w:id="2106029828">
              <w:marLeft w:val="0"/>
              <w:marRight w:val="0"/>
              <w:marTop w:val="0"/>
              <w:marBottom w:val="0"/>
              <w:divBdr>
                <w:top w:val="none" w:sz="0" w:space="0" w:color="auto"/>
                <w:left w:val="none" w:sz="0" w:space="0" w:color="auto"/>
                <w:bottom w:val="none" w:sz="0" w:space="0" w:color="auto"/>
                <w:right w:val="none" w:sz="0" w:space="0" w:color="auto"/>
              </w:divBdr>
            </w:div>
          </w:divsChild>
        </w:div>
        <w:div w:id="2114395467">
          <w:marLeft w:val="0"/>
          <w:marRight w:val="0"/>
          <w:marTop w:val="0"/>
          <w:marBottom w:val="0"/>
          <w:divBdr>
            <w:top w:val="none" w:sz="0" w:space="0" w:color="auto"/>
            <w:left w:val="none" w:sz="0" w:space="0" w:color="auto"/>
            <w:bottom w:val="none" w:sz="0" w:space="0" w:color="auto"/>
            <w:right w:val="none" w:sz="0" w:space="0" w:color="auto"/>
          </w:divBdr>
          <w:divsChild>
            <w:div w:id="1613004715">
              <w:marLeft w:val="0"/>
              <w:marRight w:val="0"/>
              <w:marTop w:val="0"/>
              <w:marBottom w:val="0"/>
              <w:divBdr>
                <w:top w:val="none" w:sz="0" w:space="0" w:color="auto"/>
                <w:left w:val="none" w:sz="0" w:space="0" w:color="auto"/>
                <w:bottom w:val="none" w:sz="0" w:space="0" w:color="auto"/>
                <w:right w:val="none" w:sz="0" w:space="0" w:color="auto"/>
              </w:divBdr>
            </w:div>
          </w:divsChild>
        </w:div>
        <w:div w:id="2114548458">
          <w:marLeft w:val="0"/>
          <w:marRight w:val="0"/>
          <w:marTop w:val="0"/>
          <w:marBottom w:val="0"/>
          <w:divBdr>
            <w:top w:val="none" w:sz="0" w:space="0" w:color="auto"/>
            <w:left w:val="none" w:sz="0" w:space="0" w:color="auto"/>
            <w:bottom w:val="none" w:sz="0" w:space="0" w:color="auto"/>
            <w:right w:val="none" w:sz="0" w:space="0" w:color="auto"/>
          </w:divBdr>
          <w:divsChild>
            <w:div w:id="1092819299">
              <w:marLeft w:val="0"/>
              <w:marRight w:val="0"/>
              <w:marTop w:val="0"/>
              <w:marBottom w:val="0"/>
              <w:divBdr>
                <w:top w:val="none" w:sz="0" w:space="0" w:color="auto"/>
                <w:left w:val="none" w:sz="0" w:space="0" w:color="auto"/>
                <w:bottom w:val="none" w:sz="0" w:space="0" w:color="auto"/>
                <w:right w:val="none" w:sz="0" w:space="0" w:color="auto"/>
              </w:divBdr>
            </w:div>
          </w:divsChild>
        </w:div>
        <w:div w:id="2115244129">
          <w:marLeft w:val="0"/>
          <w:marRight w:val="0"/>
          <w:marTop w:val="0"/>
          <w:marBottom w:val="0"/>
          <w:divBdr>
            <w:top w:val="none" w:sz="0" w:space="0" w:color="auto"/>
            <w:left w:val="none" w:sz="0" w:space="0" w:color="auto"/>
            <w:bottom w:val="none" w:sz="0" w:space="0" w:color="auto"/>
            <w:right w:val="none" w:sz="0" w:space="0" w:color="auto"/>
          </w:divBdr>
          <w:divsChild>
            <w:div w:id="2123106645">
              <w:marLeft w:val="0"/>
              <w:marRight w:val="0"/>
              <w:marTop w:val="0"/>
              <w:marBottom w:val="0"/>
              <w:divBdr>
                <w:top w:val="none" w:sz="0" w:space="0" w:color="auto"/>
                <w:left w:val="none" w:sz="0" w:space="0" w:color="auto"/>
                <w:bottom w:val="none" w:sz="0" w:space="0" w:color="auto"/>
                <w:right w:val="none" w:sz="0" w:space="0" w:color="auto"/>
              </w:divBdr>
            </w:div>
          </w:divsChild>
        </w:div>
        <w:div w:id="2115319348">
          <w:marLeft w:val="0"/>
          <w:marRight w:val="0"/>
          <w:marTop w:val="0"/>
          <w:marBottom w:val="0"/>
          <w:divBdr>
            <w:top w:val="none" w:sz="0" w:space="0" w:color="auto"/>
            <w:left w:val="none" w:sz="0" w:space="0" w:color="auto"/>
            <w:bottom w:val="none" w:sz="0" w:space="0" w:color="auto"/>
            <w:right w:val="none" w:sz="0" w:space="0" w:color="auto"/>
          </w:divBdr>
          <w:divsChild>
            <w:div w:id="1162745394">
              <w:marLeft w:val="0"/>
              <w:marRight w:val="0"/>
              <w:marTop w:val="0"/>
              <w:marBottom w:val="0"/>
              <w:divBdr>
                <w:top w:val="none" w:sz="0" w:space="0" w:color="auto"/>
                <w:left w:val="none" w:sz="0" w:space="0" w:color="auto"/>
                <w:bottom w:val="none" w:sz="0" w:space="0" w:color="auto"/>
                <w:right w:val="none" w:sz="0" w:space="0" w:color="auto"/>
              </w:divBdr>
            </w:div>
          </w:divsChild>
        </w:div>
        <w:div w:id="2115854442">
          <w:marLeft w:val="0"/>
          <w:marRight w:val="0"/>
          <w:marTop w:val="0"/>
          <w:marBottom w:val="0"/>
          <w:divBdr>
            <w:top w:val="none" w:sz="0" w:space="0" w:color="auto"/>
            <w:left w:val="none" w:sz="0" w:space="0" w:color="auto"/>
            <w:bottom w:val="none" w:sz="0" w:space="0" w:color="auto"/>
            <w:right w:val="none" w:sz="0" w:space="0" w:color="auto"/>
          </w:divBdr>
          <w:divsChild>
            <w:div w:id="510919530">
              <w:marLeft w:val="0"/>
              <w:marRight w:val="0"/>
              <w:marTop w:val="0"/>
              <w:marBottom w:val="0"/>
              <w:divBdr>
                <w:top w:val="none" w:sz="0" w:space="0" w:color="auto"/>
                <w:left w:val="none" w:sz="0" w:space="0" w:color="auto"/>
                <w:bottom w:val="none" w:sz="0" w:space="0" w:color="auto"/>
                <w:right w:val="none" w:sz="0" w:space="0" w:color="auto"/>
              </w:divBdr>
            </w:div>
          </w:divsChild>
        </w:div>
        <w:div w:id="2116288673">
          <w:marLeft w:val="0"/>
          <w:marRight w:val="0"/>
          <w:marTop w:val="0"/>
          <w:marBottom w:val="0"/>
          <w:divBdr>
            <w:top w:val="none" w:sz="0" w:space="0" w:color="auto"/>
            <w:left w:val="none" w:sz="0" w:space="0" w:color="auto"/>
            <w:bottom w:val="none" w:sz="0" w:space="0" w:color="auto"/>
            <w:right w:val="none" w:sz="0" w:space="0" w:color="auto"/>
          </w:divBdr>
          <w:divsChild>
            <w:div w:id="2060353491">
              <w:marLeft w:val="0"/>
              <w:marRight w:val="0"/>
              <w:marTop w:val="0"/>
              <w:marBottom w:val="0"/>
              <w:divBdr>
                <w:top w:val="none" w:sz="0" w:space="0" w:color="auto"/>
                <w:left w:val="none" w:sz="0" w:space="0" w:color="auto"/>
                <w:bottom w:val="none" w:sz="0" w:space="0" w:color="auto"/>
                <w:right w:val="none" w:sz="0" w:space="0" w:color="auto"/>
              </w:divBdr>
            </w:div>
          </w:divsChild>
        </w:div>
        <w:div w:id="2116628869">
          <w:marLeft w:val="0"/>
          <w:marRight w:val="0"/>
          <w:marTop w:val="0"/>
          <w:marBottom w:val="0"/>
          <w:divBdr>
            <w:top w:val="none" w:sz="0" w:space="0" w:color="auto"/>
            <w:left w:val="none" w:sz="0" w:space="0" w:color="auto"/>
            <w:bottom w:val="none" w:sz="0" w:space="0" w:color="auto"/>
            <w:right w:val="none" w:sz="0" w:space="0" w:color="auto"/>
          </w:divBdr>
          <w:divsChild>
            <w:div w:id="1854689769">
              <w:marLeft w:val="0"/>
              <w:marRight w:val="0"/>
              <w:marTop w:val="0"/>
              <w:marBottom w:val="0"/>
              <w:divBdr>
                <w:top w:val="none" w:sz="0" w:space="0" w:color="auto"/>
                <w:left w:val="none" w:sz="0" w:space="0" w:color="auto"/>
                <w:bottom w:val="none" w:sz="0" w:space="0" w:color="auto"/>
                <w:right w:val="none" w:sz="0" w:space="0" w:color="auto"/>
              </w:divBdr>
            </w:div>
          </w:divsChild>
        </w:div>
        <w:div w:id="2116779916">
          <w:marLeft w:val="0"/>
          <w:marRight w:val="0"/>
          <w:marTop w:val="0"/>
          <w:marBottom w:val="0"/>
          <w:divBdr>
            <w:top w:val="none" w:sz="0" w:space="0" w:color="auto"/>
            <w:left w:val="none" w:sz="0" w:space="0" w:color="auto"/>
            <w:bottom w:val="none" w:sz="0" w:space="0" w:color="auto"/>
            <w:right w:val="none" w:sz="0" w:space="0" w:color="auto"/>
          </w:divBdr>
          <w:divsChild>
            <w:div w:id="1414621491">
              <w:marLeft w:val="0"/>
              <w:marRight w:val="0"/>
              <w:marTop w:val="0"/>
              <w:marBottom w:val="0"/>
              <w:divBdr>
                <w:top w:val="none" w:sz="0" w:space="0" w:color="auto"/>
                <w:left w:val="none" w:sz="0" w:space="0" w:color="auto"/>
                <w:bottom w:val="none" w:sz="0" w:space="0" w:color="auto"/>
                <w:right w:val="none" w:sz="0" w:space="0" w:color="auto"/>
              </w:divBdr>
            </w:div>
          </w:divsChild>
        </w:div>
        <w:div w:id="2117365898">
          <w:marLeft w:val="0"/>
          <w:marRight w:val="0"/>
          <w:marTop w:val="0"/>
          <w:marBottom w:val="0"/>
          <w:divBdr>
            <w:top w:val="none" w:sz="0" w:space="0" w:color="auto"/>
            <w:left w:val="none" w:sz="0" w:space="0" w:color="auto"/>
            <w:bottom w:val="none" w:sz="0" w:space="0" w:color="auto"/>
            <w:right w:val="none" w:sz="0" w:space="0" w:color="auto"/>
          </w:divBdr>
          <w:divsChild>
            <w:div w:id="1127964642">
              <w:marLeft w:val="0"/>
              <w:marRight w:val="0"/>
              <w:marTop w:val="0"/>
              <w:marBottom w:val="0"/>
              <w:divBdr>
                <w:top w:val="none" w:sz="0" w:space="0" w:color="auto"/>
                <w:left w:val="none" w:sz="0" w:space="0" w:color="auto"/>
                <w:bottom w:val="none" w:sz="0" w:space="0" w:color="auto"/>
                <w:right w:val="none" w:sz="0" w:space="0" w:color="auto"/>
              </w:divBdr>
            </w:div>
          </w:divsChild>
        </w:div>
        <w:div w:id="2117403066">
          <w:marLeft w:val="0"/>
          <w:marRight w:val="0"/>
          <w:marTop w:val="0"/>
          <w:marBottom w:val="0"/>
          <w:divBdr>
            <w:top w:val="none" w:sz="0" w:space="0" w:color="auto"/>
            <w:left w:val="none" w:sz="0" w:space="0" w:color="auto"/>
            <w:bottom w:val="none" w:sz="0" w:space="0" w:color="auto"/>
            <w:right w:val="none" w:sz="0" w:space="0" w:color="auto"/>
          </w:divBdr>
          <w:divsChild>
            <w:div w:id="1625580427">
              <w:marLeft w:val="0"/>
              <w:marRight w:val="0"/>
              <w:marTop w:val="0"/>
              <w:marBottom w:val="0"/>
              <w:divBdr>
                <w:top w:val="none" w:sz="0" w:space="0" w:color="auto"/>
                <w:left w:val="none" w:sz="0" w:space="0" w:color="auto"/>
                <w:bottom w:val="none" w:sz="0" w:space="0" w:color="auto"/>
                <w:right w:val="none" w:sz="0" w:space="0" w:color="auto"/>
              </w:divBdr>
            </w:div>
          </w:divsChild>
        </w:div>
        <w:div w:id="2117676166">
          <w:marLeft w:val="0"/>
          <w:marRight w:val="0"/>
          <w:marTop w:val="0"/>
          <w:marBottom w:val="0"/>
          <w:divBdr>
            <w:top w:val="none" w:sz="0" w:space="0" w:color="auto"/>
            <w:left w:val="none" w:sz="0" w:space="0" w:color="auto"/>
            <w:bottom w:val="none" w:sz="0" w:space="0" w:color="auto"/>
            <w:right w:val="none" w:sz="0" w:space="0" w:color="auto"/>
          </w:divBdr>
          <w:divsChild>
            <w:div w:id="753480267">
              <w:marLeft w:val="0"/>
              <w:marRight w:val="0"/>
              <w:marTop w:val="0"/>
              <w:marBottom w:val="0"/>
              <w:divBdr>
                <w:top w:val="none" w:sz="0" w:space="0" w:color="auto"/>
                <w:left w:val="none" w:sz="0" w:space="0" w:color="auto"/>
                <w:bottom w:val="none" w:sz="0" w:space="0" w:color="auto"/>
                <w:right w:val="none" w:sz="0" w:space="0" w:color="auto"/>
              </w:divBdr>
            </w:div>
          </w:divsChild>
        </w:div>
        <w:div w:id="2117822665">
          <w:marLeft w:val="0"/>
          <w:marRight w:val="0"/>
          <w:marTop w:val="0"/>
          <w:marBottom w:val="0"/>
          <w:divBdr>
            <w:top w:val="none" w:sz="0" w:space="0" w:color="auto"/>
            <w:left w:val="none" w:sz="0" w:space="0" w:color="auto"/>
            <w:bottom w:val="none" w:sz="0" w:space="0" w:color="auto"/>
            <w:right w:val="none" w:sz="0" w:space="0" w:color="auto"/>
          </w:divBdr>
          <w:divsChild>
            <w:div w:id="1518619173">
              <w:marLeft w:val="0"/>
              <w:marRight w:val="0"/>
              <w:marTop w:val="0"/>
              <w:marBottom w:val="0"/>
              <w:divBdr>
                <w:top w:val="none" w:sz="0" w:space="0" w:color="auto"/>
                <w:left w:val="none" w:sz="0" w:space="0" w:color="auto"/>
                <w:bottom w:val="none" w:sz="0" w:space="0" w:color="auto"/>
                <w:right w:val="none" w:sz="0" w:space="0" w:color="auto"/>
              </w:divBdr>
            </w:div>
          </w:divsChild>
        </w:div>
        <w:div w:id="2117827173">
          <w:marLeft w:val="0"/>
          <w:marRight w:val="0"/>
          <w:marTop w:val="0"/>
          <w:marBottom w:val="0"/>
          <w:divBdr>
            <w:top w:val="none" w:sz="0" w:space="0" w:color="auto"/>
            <w:left w:val="none" w:sz="0" w:space="0" w:color="auto"/>
            <w:bottom w:val="none" w:sz="0" w:space="0" w:color="auto"/>
            <w:right w:val="none" w:sz="0" w:space="0" w:color="auto"/>
          </w:divBdr>
          <w:divsChild>
            <w:div w:id="1077242467">
              <w:marLeft w:val="0"/>
              <w:marRight w:val="0"/>
              <w:marTop w:val="0"/>
              <w:marBottom w:val="0"/>
              <w:divBdr>
                <w:top w:val="none" w:sz="0" w:space="0" w:color="auto"/>
                <w:left w:val="none" w:sz="0" w:space="0" w:color="auto"/>
                <w:bottom w:val="none" w:sz="0" w:space="0" w:color="auto"/>
                <w:right w:val="none" w:sz="0" w:space="0" w:color="auto"/>
              </w:divBdr>
            </w:div>
          </w:divsChild>
        </w:div>
        <w:div w:id="2118064325">
          <w:marLeft w:val="0"/>
          <w:marRight w:val="0"/>
          <w:marTop w:val="0"/>
          <w:marBottom w:val="0"/>
          <w:divBdr>
            <w:top w:val="none" w:sz="0" w:space="0" w:color="auto"/>
            <w:left w:val="none" w:sz="0" w:space="0" w:color="auto"/>
            <w:bottom w:val="none" w:sz="0" w:space="0" w:color="auto"/>
            <w:right w:val="none" w:sz="0" w:space="0" w:color="auto"/>
          </w:divBdr>
          <w:divsChild>
            <w:div w:id="1918242547">
              <w:marLeft w:val="0"/>
              <w:marRight w:val="0"/>
              <w:marTop w:val="0"/>
              <w:marBottom w:val="0"/>
              <w:divBdr>
                <w:top w:val="none" w:sz="0" w:space="0" w:color="auto"/>
                <w:left w:val="none" w:sz="0" w:space="0" w:color="auto"/>
                <w:bottom w:val="none" w:sz="0" w:space="0" w:color="auto"/>
                <w:right w:val="none" w:sz="0" w:space="0" w:color="auto"/>
              </w:divBdr>
            </w:div>
          </w:divsChild>
        </w:div>
        <w:div w:id="2118676982">
          <w:marLeft w:val="0"/>
          <w:marRight w:val="0"/>
          <w:marTop w:val="0"/>
          <w:marBottom w:val="0"/>
          <w:divBdr>
            <w:top w:val="none" w:sz="0" w:space="0" w:color="auto"/>
            <w:left w:val="none" w:sz="0" w:space="0" w:color="auto"/>
            <w:bottom w:val="none" w:sz="0" w:space="0" w:color="auto"/>
            <w:right w:val="none" w:sz="0" w:space="0" w:color="auto"/>
          </w:divBdr>
          <w:divsChild>
            <w:div w:id="909193880">
              <w:marLeft w:val="0"/>
              <w:marRight w:val="0"/>
              <w:marTop w:val="0"/>
              <w:marBottom w:val="0"/>
              <w:divBdr>
                <w:top w:val="none" w:sz="0" w:space="0" w:color="auto"/>
                <w:left w:val="none" w:sz="0" w:space="0" w:color="auto"/>
                <w:bottom w:val="none" w:sz="0" w:space="0" w:color="auto"/>
                <w:right w:val="none" w:sz="0" w:space="0" w:color="auto"/>
              </w:divBdr>
            </w:div>
          </w:divsChild>
        </w:div>
        <w:div w:id="2119182821">
          <w:marLeft w:val="0"/>
          <w:marRight w:val="0"/>
          <w:marTop w:val="0"/>
          <w:marBottom w:val="0"/>
          <w:divBdr>
            <w:top w:val="none" w:sz="0" w:space="0" w:color="auto"/>
            <w:left w:val="none" w:sz="0" w:space="0" w:color="auto"/>
            <w:bottom w:val="none" w:sz="0" w:space="0" w:color="auto"/>
            <w:right w:val="none" w:sz="0" w:space="0" w:color="auto"/>
          </w:divBdr>
          <w:divsChild>
            <w:div w:id="238246531">
              <w:marLeft w:val="0"/>
              <w:marRight w:val="0"/>
              <w:marTop w:val="0"/>
              <w:marBottom w:val="0"/>
              <w:divBdr>
                <w:top w:val="none" w:sz="0" w:space="0" w:color="auto"/>
                <w:left w:val="none" w:sz="0" w:space="0" w:color="auto"/>
                <w:bottom w:val="none" w:sz="0" w:space="0" w:color="auto"/>
                <w:right w:val="none" w:sz="0" w:space="0" w:color="auto"/>
              </w:divBdr>
            </w:div>
          </w:divsChild>
        </w:div>
        <w:div w:id="2119641069">
          <w:marLeft w:val="0"/>
          <w:marRight w:val="0"/>
          <w:marTop w:val="0"/>
          <w:marBottom w:val="0"/>
          <w:divBdr>
            <w:top w:val="none" w:sz="0" w:space="0" w:color="auto"/>
            <w:left w:val="none" w:sz="0" w:space="0" w:color="auto"/>
            <w:bottom w:val="none" w:sz="0" w:space="0" w:color="auto"/>
            <w:right w:val="none" w:sz="0" w:space="0" w:color="auto"/>
          </w:divBdr>
          <w:divsChild>
            <w:div w:id="630985389">
              <w:marLeft w:val="0"/>
              <w:marRight w:val="0"/>
              <w:marTop w:val="0"/>
              <w:marBottom w:val="0"/>
              <w:divBdr>
                <w:top w:val="none" w:sz="0" w:space="0" w:color="auto"/>
                <w:left w:val="none" w:sz="0" w:space="0" w:color="auto"/>
                <w:bottom w:val="none" w:sz="0" w:space="0" w:color="auto"/>
                <w:right w:val="none" w:sz="0" w:space="0" w:color="auto"/>
              </w:divBdr>
            </w:div>
          </w:divsChild>
        </w:div>
        <w:div w:id="2120493362">
          <w:marLeft w:val="0"/>
          <w:marRight w:val="0"/>
          <w:marTop w:val="0"/>
          <w:marBottom w:val="0"/>
          <w:divBdr>
            <w:top w:val="none" w:sz="0" w:space="0" w:color="auto"/>
            <w:left w:val="none" w:sz="0" w:space="0" w:color="auto"/>
            <w:bottom w:val="none" w:sz="0" w:space="0" w:color="auto"/>
            <w:right w:val="none" w:sz="0" w:space="0" w:color="auto"/>
          </w:divBdr>
          <w:divsChild>
            <w:div w:id="1582644975">
              <w:marLeft w:val="0"/>
              <w:marRight w:val="0"/>
              <w:marTop w:val="0"/>
              <w:marBottom w:val="0"/>
              <w:divBdr>
                <w:top w:val="none" w:sz="0" w:space="0" w:color="auto"/>
                <w:left w:val="none" w:sz="0" w:space="0" w:color="auto"/>
                <w:bottom w:val="none" w:sz="0" w:space="0" w:color="auto"/>
                <w:right w:val="none" w:sz="0" w:space="0" w:color="auto"/>
              </w:divBdr>
            </w:div>
          </w:divsChild>
        </w:div>
        <w:div w:id="2120560393">
          <w:marLeft w:val="0"/>
          <w:marRight w:val="0"/>
          <w:marTop w:val="0"/>
          <w:marBottom w:val="0"/>
          <w:divBdr>
            <w:top w:val="none" w:sz="0" w:space="0" w:color="auto"/>
            <w:left w:val="none" w:sz="0" w:space="0" w:color="auto"/>
            <w:bottom w:val="none" w:sz="0" w:space="0" w:color="auto"/>
            <w:right w:val="none" w:sz="0" w:space="0" w:color="auto"/>
          </w:divBdr>
          <w:divsChild>
            <w:div w:id="1446004054">
              <w:marLeft w:val="0"/>
              <w:marRight w:val="0"/>
              <w:marTop w:val="0"/>
              <w:marBottom w:val="0"/>
              <w:divBdr>
                <w:top w:val="none" w:sz="0" w:space="0" w:color="auto"/>
                <w:left w:val="none" w:sz="0" w:space="0" w:color="auto"/>
                <w:bottom w:val="none" w:sz="0" w:space="0" w:color="auto"/>
                <w:right w:val="none" w:sz="0" w:space="0" w:color="auto"/>
              </w:divBdr>
            </w:div>
          </w:divsChild>
        </w:div>
        <w:div w:id="2120566050">
          <w:marLeft w:val="0"/>
          <w:marRight w:val="0"/>
          <w:marTop w:val="0"/>
          <w:marBottom w:val="0"/>
          <w:divBdr>
            <w:top w:val="none" w:sz="0" w:space="0" w:color="auto"/>
            <w:left w:val="none" w:sz="0" w:space="0" w:color="auto"/>
            <w:bottom w:val="none" w:sz="0" w:space="0" w:color="auto"/>
            <w:right w:val="none" w:sz="0" w:space="0" w:color="auto"/>
          </w:divBdr>
          <w:divsChild>
            <w:div w:id="1632443704">
              <w:marLeft w:val="0"/>
              <w:marRight w:val="0"/>
              <w:marTop w:val="0"/>
              <w:marBottom w:val="0"/>
              <w:divBdr>
                <w:top w:val="none" w:sz="0" w:space="0" w:color="auto"/>
                <w:left w:val="none" w:sz="0" w:space="0" w:color="auto"/>
                <w:bottom w:val="none" w:sz="0" w:space="0" w:color="auto"/>
                <w:right w:val="none" w:sz="0" w:space="0" w:color="auto"/>
              </w:divBdr>
            </w:div>
          </w:divsChild>
        </w:div>
        <w:div w:id="2120711668">
          <w:marLeft w:val="0"/>
          <w:marRight w:val="0"/>
          <w:marTop w:val="0"/>
          <w:marBottom w:val="0"/>
          <w:divBdr>
            <w:top w:val="none" w:sz="0" w:space="0" w:color="auto"/>
            <w:left w:val="none" w:sz="0" w:space="0" w:color="auto"/>
            <w:bottom w:val="none" w:sz="0" w:space="0" w:color="auto"/>
            <w:right w:val="none" w:sz="0" w:space="0" w:color="auto"/>
          </w:divBdr>
          <w:divsChild>
            <w:div w:id="309410603">
              <w:marLeft w:val="0"/>
              <w:marRight w:val="0"/>
              <w:marTop w:val="0"/>
              <w:marBottom w:val="0"/>
              <w:divBdr>
                <w:top w:val="none" w:sz="0" w:space="0" w:color="auto"/>
                <w:left w:val="none" w:sz="0" w:space="0" w:color="auto"/>
                <w:bottom w:val="none" w:sz="0" w:space="0" w:color="auto"/>
                <w:right w:val="none" w:sz="0" w:space="0" w:color="auto"/>
              </w:divBdr>
            </w:div>
          </w:divsChild>
        </w:div>
        <w:div w:id="2120830108">
          <w:marLeft w:val="0"/>
          <w:marRight w:val="0"/>
          <w:marTop w:val="0"/>
          <w:marBottom w:val="0"/>
          <w:divBdr>
            <w:top w:val="none" w:sz="0" w:space="0" w:color="auto"/>
            <w:left w:val="none" w:sz="0" w:space="0" w:color="auto"/>
            <w:bottom w:val="none" w:sz="0" w:space="0" w:color="auto"/>
            <w:right w:val="none" w:sz="0" w:space="0" w:color="auto"/>
          </w:divBdr>
          <w:divsChild>
            <w:div w:id="1071535920">
              <w:marLeft w:val="0"/>
              <w:marRight w:val="0"/>
              <w:marTop w:val="0"/>
              <w:marBottom w:val="0"/>
              <w:divBdr>
                <w:top w:val="none" w:sz="0" w:space="0" w:color="auto"/>
                <w:left w:val="none" w:sz="0" w:space="0" w:color="auto"/>
                <w:bottom w:val="none" w:sz="0" w:space="0" w:color="auto"/>
                <w:right w:val="none" w:sz="0" w:space="0" w:color="auto"/>
              </w:divBdr>
            </w:div>
          </w:divsChild>
        </w:div>
        <w:div w:id="2121336100">
          <w:marLeft w:val="0"/>
          <w:marRight w:val="0"/>
          <w:marTop w:val="0"/>
          <w:marBottom w:val="0"/>
          <w:divBdr>
            <w:top w:val="none" w:sz="0" w:space="0" w:color="auto"/>
            <w:left w:val="none" w:sz="0" w:space="0" w:color="auto"/>
            <w:bottom w:val="none" w:sz="0" w:space="0" w:color="auto"/>
            <w:right w:val="none" w:sz="0" w:space="0" w:color="auto"/>
          </w:divBdr>
          <w:divsChild>
            <w:div w:id="262419750">
              <w:marLeft w:val="0"/>
              <w:marRight w:val="0"/>
              <w:marTop w:val="0"/>
              <w:marBottom w:val="0"/>
              <w:divBdr>
                <w:top w:val="none" w:sz="0" w:space="0" w:color="auto"/>
                <w:left w:val="none" w:sz="0" w:space="0" w:color="auto"/>
                <w:bottom w:val="none" w:sz="0" w:space="0" w:color="auto"/>
                <w:right w:val="none" w:sz="0" w:space="0" w:color="auto"/>
              </w:divBdr>
            </w:div>
          </w:divsChild>
        </w:div>
        <w:div w:id="2121681082">
          <w:marLeft w:val="0"/>
          <w:marRight w:val="0"/>
          <w:marTop w:val="0"/>
          <w:marBottom w:val="0"/>
          <w:divBdr>
            <w:top w:val="none" w:sz="0" w:space="0" w:color="auto"/>
            <w:left w:val="none" w:sz="0" w:space="0" w:color="auto"/>
            <w:bottom w:val="none" w:sz="0" w:space="0" w:color="auto"/>
            <w:right w:val="none" w:sz="0" w:space="0" w:color="auto"/>
          </w:divBdr>
          <w:divsChild>
            <w:div w:id="1317345782">
              <w:marLeft w:val="0"/>
              <w:marRight w:val="0"/>
              <w:marTop w:val="0"/>
              <w:marBottom w:val="0"/>
              <w:divBdr>
                <w:top w:val="none" w:sz="0" w:space="0" w:color="auto"/>
                <w:left w:val="none" w:sz="0" w:space="0" w:color="auto"/>
                <w:bottom w:val="none" w:sz="0" w:space="0" w:color="auto"/>
                <w:right w:val="none" w:sz="0" w:space="0" w:color="auto"/>
              </w:divBdr>
            </w:div>
          </w:divsChild>
        </w:div>
        <w:div w:id="2121946689">
          <w:marLeft w:val="0"/>
          <w:marRight w:val="0"/>
          <w:marTop w:val="0"/>
          <w:marBottom w:val="0"/>
          <w:divBdr>
            <w:top w:val="none" w:sz="0" w:space="0" w:color="auto"/>
            <w:left w:val="none" w:sz="0" w:space="0" w:color="auto"/>
            <w:bottom w:val="none" w:sz="0" w:space="0" w:color="auto"/>
            <w:right w:val="none" w:sz="0" w:space="0" w:color="auto"/>
          </w:divBdr>
          <w:divsChild>
            <w:div w:id="725882611">
              <w:marLeft w:val="0"/>
              <w:marRight w:val="0"/>
              <w:marTop w:val="0"/>
              <w:marBottom w:val="0"/>
              <w:divBdr>
                <w:top w:val="none" w:sz="0" w:space="0" w:color="auto"/>
                <w:left w:val="none" w:sz="0" w:space="0" w:color="auto"/>
                <w:bottom w:val="none" w:sz="0" w:space="0" w:color="auto"/>
                <w:right w:val="none" w:sz="0" w:space="0" w:color="auto"/>
              </w:divBdr>
            </w:div>
          </w:divsChild>
        </w:div>
        <w:div w:id="2122406937">
          <w:marLeft w:val="0"/>
          <w:marRight w:val="0"/>
          <w:marTop w:val="0"/>
          <w:marBottom w:val="0"/>
          <w:divBdr>
            <w:top w:val="none" w:sz="0" w:space="0" w:color="auto"/>
            <w:left w:val="none" w:sz="0" w:space="0" w:color="auto"/>
            <w:bottom w:val="none" w:sz="0" w:space="0" w:color="auto"/>
            <w:right w:val="none" w:sz="0" w:space="0" w:color="auto"/>
          </w:divBdr>
          <w:divsChild>
            <w:div w:id="1634015737">
              <w:marLeft w:val="0"/>
              <w:marRight w:val="0"/>
              <w:marTop w:val="0"/>
              <w:marBottom w:val="0"/>
              <w:divBdr>
                <w:top w:val="none" w:sz="0" w:space="0" w:color="auto"/>
                <w:left w:val="none" w:sz="0" w:space="0" w:color="auto"/>
                <w:bottom w:val="none" w:sz="0" w:space="0" w:color="auto"/>
                <w:right w:val="none" w:sz="0" w:space="0" w:color="auto"/>
              </w:divBdr>
            </w:div>
          </w:divsChild>
        </w:div>
        <w:div w:id="2122529370">
          <w:marLeft w:val="0"/>
          <w:marRight w:val="0"/>
          <w:marTop w:val="0"/>
          <w:marBottom w:val="0"/>
          <w:divBdr>
            <w:top w:val="none" w:sz="0" w:space="0" w:color="auto"/>
            <w:left w:val="none" w:sz="0" w:space="0" w:color="auto"/>
            <w:bottom w:val="none" w:sz="0" w:space="0" w:color="auto"/>
            <w:right w:val="none" w:sz="0" w:space="0" w:color="auto"/>
          </w:divBdr>
          <w:divsChild>
            <w:div w:id="1527056351">
              <w:marLeft w:val="0"/>
              <w:marRight w:val="0"/>
              <w:marTop w:val="0"/>
              <w:marBottom w:val="0"/>
              <w:divBdr>
                <w:top w:val="none" w:sz="0" w:space="0" w:color="auto"/>
                <w:left w:val="none" w:sz="0" w:space="0" w:color="auto"/>
                <w:bottom w:val="none" w:sz="0" w:space="0" w:color="auto"/>
                <w:right w:val="none" w:sz="0" w:space="0" w:color="auto"/>
              </w:divBdr>
            </w:div>
          </w:divsChild>
        </w:div>
        <w:div w:id="2122609687">
          <w:marLeft w:val="0"/>
          <w:marRight w:val="0"/>
          <w:marTop w:val="0"/>
          <w:marBottom w:val="0"/>
          <w:divBdr>
            <w:top w:val="none" w:sz="0" w:space="0" w:color="auto"/>
            <w:left w:val="none" w:sz="0" w:space="0" w:color="auto"/>
            <w:bottom w:val="none" w:sz="0" w:space="0" w:color="auto"/>
            <w:right w:val="none" w:sz="0" w:space="0" w:color="auto"/>
          </w:divBdr>
          <w:divsChild>
            <w:div w:id="1162695946">
              <w:marLeft w:val="0"/>
              <w:marRight w:val="0"/>
              <w:marTop w:val="0"/>
              <w:marBottom w:val="0"/>
              <w:divBdr>
                <w:top w:val="none" w:sz="0" w:space="0" w:color="auto"/>
                <w:left w:val="none" w:sz="0" w:space="0" w:color="auto"/>
                <w:bottom w:val="none" w:sz="0" w:space="0" w:color="auto"/>
                <w:right w:val="none" w:sz="0" w:space="0" w:color="auto"/>
              </w:divBdr>
            </w:div>
          </w:divsChild>
        </w:div>
        <w:div w:id="2122676644">
          <w:marLeft w:val="0"/>
          <w:marRight w:val="0"/>
          <w:marTop w:val="0"/>
          <w:marBottom w:val="0"/>
          <w:divBdr>
            <w:top w:val="none" w:sz="0" w:space="0" w:color="auto"/>
            <w:left w:val="none" w:sz="0" w:space="0" w:color="auto"/>
            <w:bottom w:val="none" w:sz="0" w:space="0" w:color="auto"/>
            <w:right w:val="none" w:sz="0" w:space="0" w:color="auto"/>
          </w:divBdr>
          <w:divsChild>
            <w:div w:id="2007785118">
              <w:marLeft w:val="0"/>
              <w:marRight w:val="0"/>
              <w:marTop w:val="0"/>
              <w:marBottom w:val="0"/>
              <w:divBdr>
                <w:top w:val="none" w:sz="0" w:space="0" w:color="auto"/>
                <w:left w:val="none" w:sz="0" w:space="0" w:color="auto"/>
                <w:bottom w:val="none" w:sz="0" w:space="0" w:color="auto"/>
                <w:right w:val="none" w:sz="0" w:space="0" w:color="auto"/>
              </w:divBdr>
            </w:div>
          </w:divsChild>
        </w:div>
        <w:div w:id="2122913529">
          <w:marLeft w:val="0"/>
          <w:marRight w:val="0"/>
          <w:marTop w:val="0"/>
          <w:marBottom w:val="0"/>
          <w:divBdr>
            <w:top w:val="none" w:sz="0" w:space="0" w:color="auto"/>
            <w:left w:val="none" w:sz="0" w:space="0" w:color="auto"/>
            <w:bottom w:val="none" w:sz="0" w:space="0" w:color="auto"/>
            <w:right w:val="none" w:sz="0" w:space="0" w:color="auto"/>
          </w:divBdr>
          <w:divsChild>
            <w:div w:id="845512613">
              <w:marLeft w:val="0"/>
              <w:marRight w:val="0"/>
              <w:marTop w:val="0"/>
              <w:marBottom w:val="0"/>
              <w:divBdr>
                <w:top w:val="none" w:sz="0" w:space="0" w:color="auto"/>
                <w:left w:val="none" w:sz="0" w:space="0" w:color="auto"/>
                <w:bottom w:val="none" w:sz="0" w:space="0" w:color="auto"/>
                <w:right w:val="none" w:sz="0" w:space="0" w:color="auto"/>
              </w:divBdr>
            </w:div>
          </w:divsChild>
        </w:div>
        <w:div w:id="2122995786">
          <w:marLeft w:val="0"/>
          <w:marRight w:val="0"/>
          <w:marTop w:val="0"/>
          <w:marBottom w:val="0"/>
          <w:divBdr>
            <w:top w:val="none" w:sz="0" w:space="0" w:color="auto"/>
            <w:left w:val="none" w:sz="0" w:space="0" w:color="auto"/>
            <w:bottom w:val="none" w:sz="0" w:space="0" w:color="auto"/>
            <w:right w:val="none" w:sz="0" w:space="0" w:color="auto"/>
          </w:divBdr>
          <w:divsChild>
            <w:div w:id="209152164">
              <w:marLeft w:val="0"/>
              <w:marRight w:val="0"/>
              <w:marTop w:val="0"/>
              <w:marBottom w:val="0"/>
              <w:divBdr>
                <w:top w:val="none" w:sz="0" w:space="0" w:color="auto"/>
                <w:left w:val="none" w:sz="0" w:space="0" w:color="auto"/>
                <w:bottom w:val="none" w:sz="0" w:space="0" w:color="auto"/>
                <w:right w:val="none" w:sz="0" w:space="0" w:color="auto"/>
              </w:divBdr>
            </w:div>
          </w:divsChild>
        </w:div>
        <w:div w:id="2123453945">
          <w:marLeft w:val="0"/>
          <w:marRight w:val="0"/>
          <w:marTop w:val="0"/>
          <w:marBottom w:val="0"/>
          <w:divBdr>
            <w:top w:val="none" w:sz="0" w:space="0" w:color="auto"/>
            <w:left w:val="none" w:sz="0" w:space="0" w:color="auto"/>
            <w:bottom w:val="none" w:sz="0" w:space="0" w:color="auto"/>
            <w:right w:val="none" w:sz="0" w:space="0" w:color="auto"/>
          </w:divBdr>
          <w:divsChild>
            <w:div w:id="1349331627">
              <w:marLeft w:val="0"/>
              <w:marRight w:val="0"/>
              <w:marTop w:val="0"/>
              <w:marBottom w:val="0"/>
              <w:divBdr>
                <w:top w:val="none" w:sz="0" w:space="0" w:color="auto"/>
                <w:left w:val="none" w:sz="0" w:space="0" w:color="auto"/>
                <w:bottom w:val="none" w:sz="0" w:space="0" w:color="auto"/>
                <w:right w:val="none" w:sz="0" w:space="0" w:color="auto"/>
              </w:divBdr>
            </w:div>
          </w:divsChild>
        </w:div>
        <w:div w:id="2123499193">
          <w:marLeft w:val="0"/>
          <w:marRight w:val="0"/>
          <w:marTop w:val="0"/>
          <w:marBottom w:val="0"/>
          <w:divBdr>
            <w:top w:val="none" w:sz="0" w:space="0" w:color="auto"/>
            <w:left w:val="none" w:sz="0" w:space="0" w:color="auto"/>
            <w:bottom w:val="none" w:sz="0" w:space="0" w:color="auto"/>
            <w:right w:val="none" w:sz="0" w:space="0" w:color="auto"/>
          </w:divBdr>
          <w:divsChild>
            <w:div w:id="200635190">
              <w:marLeft w:val="0"/>
              <w:marRight w:val="0"/>
              <w:marTop w:val="0"/>
              <w:marBottom w:val="0"/>
              <w:divBdr>
                <w:top w:val="none" w:sz="0" w:space="0" w:color="auto"/>
                <w:left w:val="none" w:sz="0" w:space="0" w:color="auto"/>
                <w:bottom w:val="none" w:sz="0" w:space="0" w:color="auto"/>
                <w:right w:val="none" w:sz="0" w:space="0" w:color="auto"/>
              </w:divBdr>
            </w:div>
          </w:divsChild>
        </w:div>
        <w:div w:id="2123529790">
          <w:marLeft w:val="0"/>
          <w:marRight w:val="0"/>
          <w:marTop w:val="0"/>
          <w:marBottom w:val="0"/>
          <w:divBdr>
            <w:top w:val="none" w:sz="0" w:space="0" w:color="auto"/>
            <w:left w:val="none" w:sz="0" w:space="0" w:color="auto"/>
            <w:bottom w:val="none" w:sz="0" w:space="0" w:color="auto"/>
            <w:right w:val="none" w:sz="0" w:space="0" w:color="auto"/>
          </w:divBdr>
          <w:divsChild>
            <w:div w:id="1770540511">
              <w:marLeft w:val="0"/>
              <w:marRight w:val="0"/>
              <w:marTop w:val="0"/>
              <w:marBottom w:val="0"/>
              <w:divBdr>
                <w:top w:val="none" w:sz="0" w:space="0" w:color="auto"/>
                <w:left w:val="none" w:sz="0" w:space="0" w:color="auto"/>
                <w:bottom w:val="none" w:sz="0" w:space="0" w:color="auto"/>
                <w:right w:val="none" w:sz="0" w:space="0" w:color="auto"/>
              </w:divBdr>
            </w:div>
          </w:divsChild>
        </w:div>
        <w:div w:id="2124297659">
          <w:marLeft w:val="0"/>
          <w:marRight w:val="0"/>
          <w:marTop w:val="0"/>
          <w:marBottom w:val="0"/>
          <w:divBdr>
            <w:top w:val="none" w:sz="0" w:space="0" w:color="auto"/>
            <w:left w:val="none" w:sz="0" w:space="0" w:color="auto"/>
            <w:bottom w:val="none" w:sz="0" w:space="0" w:color="auto"/>
            <w:right w:val="none" w:sz="0" w:space="0" w:color="auto"/>
          </w:divBdr>
          <w:divsChild>
            <w:div w:id="2029327288">
              <w:marLeft w:val="0"/>
              <w:marRight w:val="0"/>
              <w:marTop w:val="0"/>
              <w:marBottom w:val="0"/>
              <w:divBdr>
                <w:top w:val="none" w:sz="0" w:space="0" w:color="auto"/>
                <w:left w:val="none" w:sz="0" w:space="0" w:color="auto"/>
                <w:bottom w:val="none" w:sz="0" w:space="0" w:color="auto"/>
                <w:right w:val="none" w:sz="0" w:space="0" w:color="auto"/>
              </w:divBdr>
            </w:div>
          </w:divsChild>
        </w:div>
        <w:div w:id="2124417186">
          <w:marLeft w:val="0"/>
          <w:marRight w:val="0"/>
          <w:marTop w:val="0"/>
          <w:marBottom w:val="0"/>
          <w:divBdr>
            <w:top w:val="none" w:sz="0" w:space="0" w:color="auto"/>
            <w:left w:val="none" w:sz="0" w:space="0" w:color="auto"/>
            <w:bottom w:val="none" w:sz="0" w:space="0" w:color="auto"/>
            <w:right w:val="none" w:sz="0" w:space="0" w:color="auto"/>
          </w:divBdr>
          <w:divsChild>
            <w:div w:id="1517963926">
              <w:marLeft w:val="0"/>
              <w:marRight w:val="0"/>
              <w:marTop w:val="0"/>
              <w:marBottom w:val="0"/>
              <w:divBdr>
                <w:top w:val="none" w:sz="0" w:space="0" w:color="auto"/>
                <w:left w:val="none" w:sz="0" w:space="0" w:color="auto"/>
                <w:bottom w:val="none" w:sz="0" w:space="0" w:color="auto"/>
                <w:right w:val="none" w:sz="0" w:space="0" w:color="auto"/>
              </w:divBdr>
            </w:div>
          </w:divsChild>
        </w:div>
        <w:div w:id="2124575744">
          <w:marLeft w:val="0"/>
          <w:marRight w:val="0"/>
          <w:marTop w:val="0"/>
          <w:marBottom w:val="0"/>
          <w:divBdr>
            <w:top w:val="none" w:sz="0" w:space="0" w:color="auto"/>
            <w:left w:val="none" w:sz="0" w:space="0" w:color="auto"/>
            <w:bottom w:val="none" w:sz="0" w:space="0" w:color="auto"/>
            <w:right w:val="none" w:sz="0" w:space="0" w:color="auto"/>
          </w:divBdr>
          <w:divsChild>
            <w:div w:id="1666591096">
              <w:marLeft w:val="0"/>
              <w:marRight w:val="0"/>
              <w:marTop w:val="0"/>
              <w:marBottom w:val="0"/>
              <w:divBdr>
                <w:top w:val="none" w:sz="0" w:space="0" w:color="auto"/>
                <w:left w:val="none" w:sz="0" w:space="0" w:color="auto"/>
                <w:bottom w:val="none" w:sz="0" w:space="0" w:color="auto"/>
                <w:right w:val="none" w:sz="0" w:space="0" w:color="auto"/>
              </w:divBdr>
            </w:div>
          </w:divsChild>
        </w:div>
        <w:div w:id="2124761134">
          <w:marLeft w:val="0"/>
          <w:marRight w:val="0"/>
          <w:marTop w:val="0"/>
          <w:marBottom w:val="0"/>
          <w:divBdr>
            <w:top w:val="none" w:sz="0" w:space="0" w:color="auto"/>
            <w:left w:val="none" w:sz="0" w:space="0" w:color="auto"/>
            <w:bottom w:val="none" w:sz="0" w:space="0" w:color="auto"/>
            <w:right w:val="none" w:sz="0" w:space="0" w:color="auto"/>
          </w:divBdr>
          <w:divsChild>
            <w:div w:id="983046729">
              <w:marLeft w:val="0"/>
              <w:marRight w:val="0"/>
              <w:marTop w:val="0"/>
              <w:marBottom w:val="0"/>
              <w:divBdr>
                <w:top w:val="none" w:sz="0" w:space="0" w:color="auto"/>
                <w:left w:val="none" w:sz="0" w:space="0" w:color="auto"/>
                <w:bottom w:val="none" w:sz="0" w:space="0" w:color="auto"/>
                <w:right w:val="none" w:sz="0" w:space="0" w:color="auto"/>
              </w:divBdr>
            </w:div>
          </w:divsChild>
        </w:div>
        <w:div w:id="2125077304">
          <w:marLeft w:val="0"/>
          <w:marRight w:val="0"/>
          <w:marTop w:val="0"/>
          <w:marBottom w:val="0"/>
          <w:divBdr>
            <w:top w:val="none" w:sz="0" w:space="0" w:color="auto"/>
            <w:left w:val="none" w:sz="0" w:space="0" w:color="auto"/>
            <w:bottom w:val="none" w:sz="0" w:space="0" w:color="auto"/>
            <w:right w:val="none" w:sz="0" w:space="0" w:color="auto"/>
          </w:divBdr>
          <w:divsChild>
            <w:div w:id="1139344935">
              <w:marLeft w:val="0"/>
              <w:marRight w:val="0"/>
              <w:marTop w:val="0"/>
              <w:marBottom w:val="0"/>
              <w:divBdr>
                <w:top w:val="none" w:sz="0" w:space="0" w:color="auto"/>
                <w:left w:val="none" w:sz="0" w:space="0" w:color="auto"/>
                <w:bottom w:val="none" w:sz="0" w:space="0" w:color="auto"/>
                <w:right w:val="none" w:sz="0" w:space="0" w:color="auto"/>
              </w:divBdr>
            </w:div>
          </w:divsChild>
        </w:div>
        <w:div w:id="2125227146">
          <w:marLeft w:val="0"/>
          <w:marRight w:val="0"/>
          <w:marTop w:val="0"/>
          <w:marBottom w:val="0"/>
          <w:divBdr>
            <w:top w:val="none" w:sz="0" w:space="0" w:color="auto"/>
            <w:left w:val="none" w:sz="0" w:space="0" w:color="auto"/>
            <w:bottom w:val="none" w:sz="0" w:space="0" w:color="auto"/>
            <w:right w:val="none" w:sz="0" w:space="0" w:color="auto"/>
          </w:divBdr>
          <w:divsChild>
            <w:div w:id="923339416">
              <w:marLeft w:val="0"/>
              <w:marRight w:val="0"/>
              <w:marTop w:val="0"/>
              <w:marBottom w:val="0"/>
              <w:divBdr>
                <w:top w:val="none" w:sz="0" w:space="0" w:color="auto"/>
                <w:left w:val="none" w:sz="0" w:space="0" w:color="auto"/>
                <w:bottom w:val="none" w:sz="0" w:space="0" w:color="auto"/>
                <w:right w:val="none" w:sz="0" w:space="0" w:color="auto"/>
              </w:divBdr>
            </w:div>
          </w:divsChild>
        </w:div>
        <w:div w:id="2125729499">
          <w:marLeft w:val="0"/>
          <w:marRight w:val="0"/>
          <w:marTop w:val="0"/>
          <w:marBottom w:val="0"/>
          <w:divBdr>
            <w:top w:val="none" w:sz="0" w:space="0" w:color="auto"/>
            <w:left w:val="none" w:sz="0" w:space="0" w:color="auto"/>
            <w:bottom w:val="none" w:sz="0" w:space="0" w:color="auto"/>
            <w:right w:val="none" w:sz="0" w:space="0" w:color="auto"/>
          </w:divBdr>
          <w:divsChild>
            <w:div w:id="1786730936">
              <w:marLeft w:val="0"/>
              <w:marRight w:val="0"/>
              <w:marTop w:val="0"/>
              <w:marBottom w:val="0"/>
              <w:divBdr>
                <w:top w:val="none" w:sz="0" w:space="0" w:color="auto"/>
                <w:left w:val="none" w:sz="0" w:space="0" w:color="auto"/>
                <w:bottom w:val="none" w:sz="0" w:space="0" w:color="auto"/>
                <w:right w:val="none" w:sz="0" w:space="0" w:color="auto"/>
              </w:divBdr>
            </w:div>
          </w:divsChild>
        </w:div>
        <w:div w:id="2125810778">
          <w:marLeft w:val="0"/>
          <w:marRight w:val="0"/>
          <w:marTop w:val="0"/>
          <w:marBottom w:val="0"/>
          <w:divBdr>
            <w:top w:val="none" w:sz="0" w:space="0" w:color="auto"/>
            <w:left w:val="none" w:sz="0" w:space="0" w:color="auto"/>
            <w:bottom w:val="none" w:sz="0" w:space="0" w:color="auto"/>
            <w:right w:val="none" w:sz="0" w:space="0" w:color="auto"/>
          </w:divBdr>
          <w:divsChild>
            <w:div w:id="1313172477">
              <w:marLeft w:val="0"/>
              <w:marRight w:val="0"/>
              <w:marTop w:val="0"/>
              <w:marBottom w:val="0"/>
              <w:divBdr>
                <w:top w:val="none" w:sz="0" w:space="0" w:color="auto"/>
                <w:left w:val="none" w:sz="0" w:space="0" w:color="auto"/>
                <w:bottom w:val="none" w:sz="0" w:space="0" w:color="auto"/>
                <w:right w:val="none" w:sz="0" w:space="0" w:color="auto"/>
              </w:divBdr>
            </w:div>
          </w:divsChild>
        </w:div>
        <w:div w:id="2126344025">
          <w:marLeft w:val="0"/>
          <w:marRight w:val="0"/>
          <w:marTop w:val="0"/>
          <w:marBottom w:val="0"/>
          <w:divBdr>
            <w:top w:val="none" w:sz="0" w:space="0" w:color="auto"/>
            <w:left w:val="none" w:sz="0" w:space="0" w:color="auto"/>
            <w:bottom w:val="none" w:sz="0" w:space="0" w:color="auto"/>
            <w:right w:val="none" w:sz="0" w:space="0" w:color="auto"/>
          </w:divBdr>
          <w:divsChild>
            <w:div w:id="1051151565">
              <w:marLeft w:val="0"/>
              <w:marRight w:val="0"/>
              <w:marTop w:val="0"/>
              <w:marBottom w:val="0"/>
              <w:divBdr>
                <w:top w:val="none" w:sz="0" w:space="0" w:color="auto"/>
                <w:left w:val="none" w:sz="0" w:space="0" w:color="auto"/>
                <w:bottom w:val="none" w:sz="0" w:space="0" w:color="auto"/>
                <w:right w:val="none" w:sz="0" w:space="0" w:color="auto"/>
              </w:divBdr>
            </w:div>
          </w:divsChild>
        </w:div>
        <w:div w:id="2126389715">
          <w:marLeft w:val="0"/>
          <w:marRight w:val="0"/>
          <w:marTop w:val="0"/>
          <w:marBottom w:val="0"/>
          <w:divBdr>
            <w:top w:val="none" w:sz="0" w:space="0" w:color="auto"/>
            <w:left w:val="none" w:sz="0" w:space="0" w:color="auto"/>
            <w:bottom w:val="none" w:sz="0" w:space="0" w:color="auto"/>
            <w:right w:val="none" w:sz="0" w:space="0" w:color="auto"/>
          </w:divBdr>
          <w:divsChild>
            <w:div w:id="1708216419">
              <w:marLeft w:val="0"/>
              <w:marRight w:val="0"/>
              <w:marTop w:val="0"/>
              <w:marBottom w:val="0"/>
              <w:divBdr>
                <w:top w:val="none" w:sz="0" w:space="0" w:color="auto"/>
                <w:left w:val="none" w:sz="0" w:space="0" w:color="auto"/>
                <w:bottom w:val="none" w:sz="0" w:space="0" w:color="auto"/>
                <w:right w:val="none" w:sz="0" w:space="0" w:color="auto"/>
              </w:divBdr>
            </w:div>
          </w:divsChild>
        </w:div>
        <w:div w:id="2127307165">
          <w:marLeft w:val="0"/>
          <w:marRight w:val="0"/>
          <w:marTop w:val="0"/>
          <w:marBottom w:val="0"/>
          <w:divBdr>
            <w:top w:val="none" w:sz="0" w:space="0" w:color="auto"/>
            <w:left w:val="none" w:sz="0" w:space="0" w:color="auto"/>
            <w:bottom w:val="none" w:sz="0" w:space="0" w:color="auto"/>
            <w:right w:val="none" w:sz="0" w:space="0" w:color="auto"/>
          </w:divBdr>
          <w:divsChild>
            <w:div w:id="1771586875">
              <w:marLeft w:val="0"/>
              <w:marRight w:val="0"/>
              <w:marTop w:val="0"/>
              <w:marBottom w:val="0"/>
              <w:divBdr>
                <w:top w:val="none" w:sz="0" w:space="0" w:color="auto"/>
                <w:left w:val="none" w:sz="0" w:space="0" w:color="auto"/>
                <w:bottom w:val="none" w:sz="0" w:space="0" w:color="auto"/>
                <w:right w:val="none" w:sz="0" w:space="0" w:color="auto"/>
              </w:divBdr>
            </w:div>
          </w:divsChild>
        </w:div>
        <w:div w:id="2128038612">
          <w:marLeft w:val="0"/>
          <w:marRight w:val="0"/>
          <w:marTop w:val="0"/>
          <w:marBottom w:val="0"/>
          <w:divBdr>
            <w:top w:val="none" w:sz="0" w:space="0" w:color="auto"/>
            <w:left w:val="none" w:sz="0" w:space="0" w:color="auto"/>
            <w:bottom w:val="none" w:sz="0" w:space="0" w:color="auto"/>
            <w:right w:val="none" w:sz="0" w:space="0" w:color="auto"/>
          </w:divBdr>
          <w:divsChild>
            <w:div w:id="433794485">
              <w:marLeft w:val="0"/>
              <w:marRight w:val="0"/>
              <w:marTop w:val="0"/>
              <w:marBottom w:val="0"/>
              <w:divBdr>
                <w:top w:val="none" w:sz="0" w:space="0" w:color="auto"/>
                <w:left w:val="none" w:sz="0" w:space="0" w:color="auto"/>
                <w:bottom w:val="none" w:sz="0" w:space="0" w:color="auto"/>
                <w:right w:val="none" w:sz="0" w:space="0" w:color="auto"/>
              </w:divBdr>
            </w:div>
          </w:divsChild>
        </w:div>
        <w:div w:id="2128498530">
          <w:marLeft w:val="0"/>
          <w:marRight w:val="0"/>
          <w:marTop w:val="0"/>
          <w:marBottom w:val="0"/>
          <w:divBdr>
            <w:top w:val="none" w:sz="0" w:space="0" w:color="auto"/>
            <w:left w:val="none" w:sz="0" w:space="0" w:color="auto"/>
            <w:bottom w:val="none" w:sz="0" w:space="0" w:color="auto"/>
            <w:right w:val="none" w:sz="0" w:space="0" w:color="auto"/>
          </w:divBdr>
          <w:divsChild>
            <w:div w:id="1269312788">
              <w:marLeft w:val="0"/>
              <w:marRight w:val="0"/>
              <w:marTop w:val="0"/>
              <w:marBottom w:val="0"/>
              <w:divBdr>
                <w:top w:val="none" w:sz="0" w:space="0" w:color="auto"/>
                <w:left w:val="none" w:sz="0" w:space="0" w:color="auto"/>
                <w:bottom w:val="none" w:sz="0" w:space="0" w:color="auto"/>
                <w:right w:val="none" w:sz="0" w:space="0" w:color="auto"/>
              </w:divBdr>
            </w:div>
          </w:divsChild>
        </w:div>
        <w:div w:id="2128548578">
          <w:marLeft w:val="0"/>
          <w:marRight w:val="0"/>
          <w:marTop w:val="0"/>
          <w:marBottom w:val="0"/>
          <w:divBdr>
            <w:top w:val="none" w:sz="0" w:space="0" w:color="auto"/>
            <w:left w:val="none" w:sz="0" w:space="0" w:color="auto"/>
            <w:bottom w:val="none" w:sz="0" w:space="0" w:color="auto"/>
            <w:right w:val="none" w:sz="0" w:space="0" w:color="auto"/>
          </w:divBdr>
          <w:divsChild>
            <w:div w:id="1196427077">
              <w:marLeft w:val="0"/>
              <w:marRight w:val="0"/>
              <w:marTop w:val="0"/>
              <w:marBottom w:val="0"/>
              <w:divBdr>
                <w:top w:val="none" w:sz="0" w:space="0" w:color="auto"/>
                <w:left w:val="none" w:sz="0" w:space="0" w:color="auto"/>
                <w:bottom w:val="none" w:sz="0" w:space="0" w:color="auto"/>
                <w:right w:val="none" w:sz="0" w:space="0" w:color="auto"/>
              </w:divBdr>
            </w:div>
          </w:divsChild>
        </w:div>
        <w:div w:id="2129229780">
          <w:marLeft w:val="0"/>
          <w:marRight w:val="0"/>
          <w:marTop w:val="0"/>
          <w:marBottom w:val="0"/>
          <w:divBdr>
            <w:top w:val="none" w:sz="0" w:space="0" w:color="auto"/>
            <w:left w:val="none" w:sz="0" w:space="0" w:color="auto"/>
            <w:bottom w:val="none" w:sz="0" w:space="0" w:color="auto"/>
            <w:right w:val="none" w:sz="0" w:space="0" w:color="auto"/>
          </w:divBdr>
          <w:divsChild>
            <w:div w:id="251134008">
              <w:marLeft w:val="0"/>
              <w:marRight w:val="0"/>
              <w:marTop w:val="0"/>
              <w:marBottom w:val="0"/>
              <w:divBdr>
                <w:top w:val="none" w:sz="0" w:space="0" w:color="auto"/>
                <w:left w:val="none" w:sz="0" w:space="0" w:color="auto"/>
                <w:bottom w:val="none" w:sz="0" w:space="0" w:color="auto"/>
                <w:right w:val="none" w:sz="0" w:space="0" w:color="auto"/>
              </w:divBdr>
            </w:div>
          </w:divsChild>
        </w:div>
        <w:div w:id="2130197723">
          <w:marLeft w:val="0"/>
          <w:marRight w:val="0"/>
          <w:marTop w:val="0"/>
          <w:marBottom w:val="0"/>
          <w:divBdr>
            <w:top w:val="none" w:sz="0" w:space="0" w:color="auto"/>
            <w:left w:val="none" w:sz="0" w:space="0" w:color="auto"/>
            <w:bottom w:val="none" w:sz="0" w:space="0" w:color="auto"/>
            <w:right w:val="none" w:sz="0" w:space="0" w:color="auto"/>
          </w:divBdr>
          <w:divsChild>
            <w:div w:id="1771077200">
              <w:marLeft w:val="0"/>
              <w:marRight w:val="0"/>
              <w:marTop w:val="0"/>
              <w:marBottom w:val="0"/>
              <w:divBdr>
                <w:top w:val="none" w:sz="0" w:space="0" w:color="auto"/>
                <w:left w:val="none" w:sz="0" w:space="0" w:color="auto"/>
                <w:bottom w:val="none" w:sz="0" w:space="0" w:color="auto"/>
                <w:right w:val="none" w:sz="0" w:space="0" w:color="auto"/>
              </w:divBdr>
            </w:div>
          </w:divsChild>
        </w:div>
        <w:div w:id="2130472040">
          <w:marLeft w:val="0"/>
          <w:marRight w:val="0"/>
          <w:marTop w:val="0"/>
          <w:marBottom w:val="0"/>
          <w:divBdr>
            <w:top w:val="none" w:sz="0" w:space="0" w:color="auto"/>
            <w:left w:val="none" w:sz="0" w:space="0" w:color="auto"/>
            <w:bottom w:val="none" w:sz="0" w:space="0" w:color="auto"/>
            <w:right w:val="none" w:sz="0" w:space="0" w:color="auto"/>
          </w:divBdr>
          <w:divsChild>
            <w:div w:id="792870586">
              <w:marLeft w:val="0"/>
              <w:marRight w:val="0"/>
              <w:marTop w:val="0"/>
              <w:marBottom w:val="0"/>
              <w:divBdr>
                <w:top w:val="none" w:sz="0" w:space="0" w:color="auto"/>
                <w:left w:val="none" w:sz="0" w:space="0" w:color="auto"/>
                <w:bottom w:val="none" w:sz="0" w:space="0" w:color="auto"/>
                <w:right w:val="none" w:sz="0" w:space="0" w:color="auto"/>
              </w:divBdr>
            </w:div>
          </w:divsChild>
        </w:div>
        <w:div w:id="2131049042">
          <w:marLeft w:val="0"/>
          <w:marRight w:val="0"/>
          <w:marTop w:val="0"/>
          <w:marBottom w:val="0"/>
          <w:divBdr>
            <w:top w:val="none" w:sz="0" w:space="0" w:color="auto"/>
            <w:left w:val="none" w:sz="0" w:space="0" w:color="auto"/>
            <w:bottom w:val="none" w:sz="0" w:space="0" w:color="auto"/>
            <w:right w:val="none" w:sz="0" w:space="0" w:color="auto"/>
          </w:divBdr>
          <w:divsChild>
            <w:div w:id="1671327481">
              <w:marLeft w:val="0"/>
              <w:marRight w:val="0"/>
              <w:marTop w:val="0"/>
              <w:marBottom w:val="0"/>
              <w:divBdr>
                <w:top w:val="none" w:sz="0" w:space="0" w:color="auto"/>
                <w:left w:val="none" w:sz="0" w:space="0" w:color="auto"/>
                <w:bottom w:val="none" w:sz="0" w:space="0" w:color="auto"/>
                <w:right w:val="none" w:sz="0" w:space="0" w:color="auto"/>
              </w:divBdr>
            </w:div>
          </w:divsChild>
        </w:div>
        <w:div w:id="2131583979">
          <w:marLeft w:val="0"/>
          <w:marRight w:val="0"/>
          <w:marTop w:val="0"/>
          <w:marBottom w:val="0"/>
          <w:divBdr>
            <w:top w:val="none" w:sz="0" w:space="0" w:color="auto"/>
            <w:left w:val="none" w:sz="0" w:space="0" w:color="auto"/>
            <w:bottom w:val="none" w:sz="0" w:space="0" w:color="auto"/>
            <w:right w:val="none" w:sz="0" w:space="0" w:color="auto"/>
          </w:divBdr>
          <w:divsChild>
            <w:div w:id="1070271859">
              <w:marLeft w:val="0"/>
              <w:marRight w:val="0"/>
              <w:marTop w:val="0"/>
              <w:marBottom w:val="0"/>
              <w:divBdr>
                <w:top w:val="none" w:sz="0" w:space="0" w:color="auto"/>
                <w:left w:val="none" w:sz="0" w:space="0" w:color="auto"/>
                <w:bottom w:val="none" w:sz="0" w:space="0" w:color="auto"/>
                <w:right w:val="none" w:sz="0" w:space="0" w:color="auto"/>
              </w:divBdr>
            </w:div>
          </w:divsChild>
        </w:div>
        <w:div w:id="2132045130">
          <w:marLeft w:val="0"/>
          <w:marRight w:val="0"/>
          <w:marTop w:val="0"/>
          <w:marBottom w:val="0"/>
          <w:divBdr>
            <w:top w:val="none" w:sz="0" w:space="0" w:color="auto"/>
            <w:left w:val="none" w:sz="0" w:space="0" w:color="auto"/>
            <w:bottom w:val="none" w:sz="0" w:space="0" w:color="auto"/>
            <w:right w:val="none" w:sz="0" w:space="0" w:color="auto"/>
          </w:divBdr>
          <w:divsChild>
            <w:div w:id="703479352">
              <w:marLeft w:val="0"/>
              <w:marRight w:val="0"/>
              <w:marTop w:val="0"/>
              <w:marBottom w:val="0"/>
              <w:divBdr>
                <w:top w:val="none" w:sz="0" w:space="0" w:color="auto"/>
                <w:left w:val="none" w:sz="0" w:space="0" w:color="auto"/>
                <w:bottom w:val="none" w:sz="0" w:space="0" w:color="auto"/>
                <w:right w:val="none" w:sz="0" w:space="0" w:color="auto"/>
              </w:divBdr>
            </w:div>
          </w:divsChild>
        </w:div>
        <w:div w:id="2132438450">
          <w:marLeft w:val="0"/>
          <w:marRight w:val="0"/>
          <w:marTop w:val="0"/>
          <w:marBottom w:val="0"/>
          <w:divBdr>
            <w:top w:val="none" w:sz="0" w:space="0" w:color="auto"/>
            <w:left w:val="none" w:sz="0" w:space="0" w:color="auto"/>
            <w:bottom w:val="none" w:sz="0" w:space="0" w:color="auto"/>
            <w:right w:val="none" w:sz="0" w:space="0" w:color="auto"/>
          </w:divBdr>
          <w:divsChild>
            <w:div w:id="231238960">
              <w:marLeft w:val="0"/>
              <w:marRight w:val="0"/>
              <w:marTop w:val="0"/>
              <w:marBottom w:val="0"/>
              <w:divBdr>
                <w:top w:val="none" w:sz="0" w:space="0" w:color="auto"/>
                <w:left w:val="none" w:sz="0" w:space="0" w:color="auto"/>
                <w:bottom w:val="none" w:sz="0" w:space="0" w:color="auto"/>
                <w:right w:val="none" w:sz="0" w:space="0" w:color="auto"/>
              </w:divBdr>
            </w:div>
          </w:divsChild>
        </w:div>
        <w:div w:id="2132819561">
          <w:marLeft w:val="0"/>
          <w:marRight w:val="0"/>
          <w:marTop w:val="0"/>
          <w:marBottom w:val="0"/>
          <w:divBdr>
            <w:top w:val="none" w:sz="0" w:space="0" w:color="auto"/>
            <w:left w:val="none" w:sz="0" w:space="0" w:color="auto"/>
            <w:bottom w:val="none" w:sz="0" w:space="0" w:color="auto"/>
            <w:right w:val="none" w:sz="0" w:space="0" w:color="auto"/>
          </w:divBdr>
          <w:divsChild>
            <w:div w:id="11150098">
              <w:marLeft w:val="0"/>
              <w:marRight w:val="0"/>
              <w:marTop w:val="0"/>
              <w:marBottom w:val="0"/>
              <w:divBdr>
                <w:top w:val="none" w:sz="0" w:space="0" w:color="auto"/>
                <w:left w:val="none" w:sz="0" w:space="0" w:color="auto"/>
                <w:bottom w:val="none" w:sz="0" w:space="0" w:color="auto"/>
                <w:right w:val="none" w:sz="0" w:space="0" w:color="auto"/>
              </w:divBdr>
            </w:div>
          </w:divsChild>
        </w:div>
        <w:div w:id="2132823904">
          <w:marLeft w:val="0"/>
          <w:marRight w:val="0"/>
          <w:marTop w:val="0"/>
          <w:marBottom w:val="0"/>
          <w:divBdr>
            <w:top w:val="none" w:sz="0" w:space="0" w:color="auto"/>
            <w:left w:val="none" w:sz="0" w:space="0" w:color="auto"/>
            <w:bottom w:val="none" w:sz="0" w:space="0" w:color="auto"/>
            <w:right w:val="none" w:sz="0" w:space="0" w:color="auto"/>
          </w:divBdr>
          <w:divsChild>
            <w:div w:id="1700281585">
              <w:marLeft w:val="0"/>
              <w:marRight w:val="0"/>
              <w:marTop w:val="0"/>
              <w:marBottom w:val="0"/>
              <w:divBdr>
                <w:top w:val="none" w:sz="0" w:space="0" w:color="auto"/>
                <w:left w:val="none" w:sz="0" w:space="0" w:color="auto"/>
                <w:bottom w:val="none" w:sz="0" w:space="0" w:color="auto"/>
                <w:right w:val="none" w:sz="0" w:space="0" w:color="auto"/>
              </w:divBdr>
            </w:div>
          </w:divsChild>
        </w:div>
        <w:div w:id="2133549084">
          <w:marLeft w:val="0"/>
          <w:marRight w:val="0"/>
          <w:marTop w:val="0"/>
          <w:marBottom w:val="0"/>
          <w:divBdr>
            <w:top w:val="none" w:sz="0" w:space="0" w:color="auto"/>
            <w:left w:val="none" w:sz="0" w:space="0" w:color="auto"/>
            <w:bottom w:val="none" w:sz="0" w:space="0" w:color="auto"/>
            <w:right w:val="none" w:sz="0" w:space="0" w:color="auto"/>
          </w:divBdr>
          <w:divsChild>
            <w:div w:id="148718103">
              <w:marLeft w:val="0"/>
              <w:marRight w:val="0"/>
              <w:marTop w:val="0"/>
              <w:marBottom w:val="0"/>
              <w:divBdr>
                <w:top w:val="none" w:sz="0" w:space="0" w:color="auto"/>
                <w:left w:val="none" w:sz="0" w:space="0" w:color="auto"/>
                <w:bottom w:val="none" w:sz="0" w:space="0" w:color="auto"/>
                <w:right w:val="none" w:sz="0" w:space="0" w:color="auto"/>
              </w:divBdr>
            </w:div>
          </w:divsChild>
        </w:div>
        <w:div w:id="2133742137">
          <w:marLeft w:val="0"/>
          <w:marRight w:val="0"/>
          <w:marTop w:val="0"/>
          <w:marBottom w:val="0"/>
          <w:divBdr>
            <w:top w:val="none" w:sz="0" w:space="0" w:color="auto"/>
            <w:left w:val="none" w:sz="0" w:space="0" w:color="auto"/>
            <w:bottom w:val="none" w:sz="0" w:space="0" w:color="auto"/>
            <w:right w:val="none" w:sz="0" w:space="0" w:color="auto"/>
          </w:divBdr>
          <w:divsChild>
            <w:div w:id="186454527">
              <w:marLeft w:val="0"/>
              <w:marRight w:val="0"/>
              <w:marTop w:val="0"/>
              <w:marBottom w:val="0"/>
              <w:divBdr>
                <w:top w:val="none" w:sz="0" w:space="0" w:color="auto"/>
                <w:left w:val="none" w:sz="0" w:space="0" w:color="auto"/>
                <w:bottom w:val="none" w:sz="0" w:space="0" w:color="auto"/>
                <w:right w:val="none" w:sz="0" w:space="0" w:color="auto"/>
              </w:divBdr>
            </w:div>
          </w:divsChild>
        </w:div>
        <w:div w:id="2133743275">
          <w:marLeft w:val="0"/>
          <w:marRight w:val="0"/>
          <w:marTop w:val="0"/>
          <w:marBottom w:val="0"/>
          <w:divBdr>
            <w:top w:val="none" w:sz="0" w:space="0" w:color="auto"/>
            <w:left w:val="none" w:sz="0" w:space="0" w:color="auto"/>
            <w:bottom w:val="none" w:sz="0" w:space="0" w:color="auto"/>
            <w:right w:val="none" w:sz="0" w:space="0" w:color="auto"/>
          </w:divBdr>
          <w:divsChild>
            <w:div w:id="80414197">
              <w:marLeft w:val="0"/>
              <w:marRight w:val="0"/>
              <w:marTop w:val="0"/>
              <w:marBottom w:val="0"/>
              <w:divBdr>
                <w:top w:val="none" w:sz="0" w:space="0" w:color="auto"/>
                <w:left w:val="none" w:sz="0" w:space="0" w:color="auto"/>
                <w:bottom w:val="none" w:sz="0" w:space="0" w:color="auto"/>
                <w:right w:val="none" w:sz="0" w:space="0" w:color="auto"/>
              </w:divBdr>
            </w:div>
          </w:divsChild>
        </w:div>
        <w:div w:id="2133863561">
          <w:marLeft w:val="0"/>
          <w:marRight w:val="0"/>
          <w:marTop w:val="0"/>
          <w:marBottom w:val="0"/>
          <w:divBdr>
            <w:top w:val="none" w:sz="0" w:space="0" w:color="auto"/>
            <w:left w:val="none" w:sz="0" w:space="0" w:color="auto"/>
            <w:bottom w:val="none" w:sz="0" w:space="0" w:color="auto"/>
            <w:right w:val="none" w:sz="0" w:space="0" w:color="auto"/>
          </w:divBdr>
          <w:divsChild>
            <w:div w:id="2116360250">
              <w:marLeft w:val="0"/>
              <w:marRight w:val="0"/>
              <w:marTop w:val="0"/>
              <w:marBottom w:val="0"/>
              <w:divBdr>
                <w:top w:val="none" w:sz="0" w:space="0" w:color="auto"/>
                <w:left w:val="none" w:sz="0" w:space="0" w:color="auto"/>
                <w:bottom w:val="none" w:sz="0" w:space="0" w:color="auto"/>
                <w:right w:val="none" w:sz="0" w:space="0" w:color="auto"/>
              </w:divBdr>
            </w:div>
          </w:divsChild>
        </w:div>
        <w:div w:id="2134788021">
          <w:marLeft w:val="0"/>
          <w:marRight w:val="0"/>
          <w:marTop w:val="0"/>
          <w:marBottom w:val="0"/>
          <w:divBdr>
            <w:top w:val="none" w:sz="0" w:space="0" w:color="auto"/>
            <w:left w:val="none" w:sz="0" w:space="0" w:color="auto"/>
            <w:bottom w:val="none" w:sz="0" w:space="0" w:color="auto"/>
            <w:right w:val="none" w:sz="0" w:space="0" w:color="auto"/>
          </w:divBdr>
          <w:divsChild>
            <w:div w:id="1701009257">
              <w:marLeft w:val="0"/>
              <w:marRight w:val="0"/>
              <w:marTop w:val="0"/>
              <w:marBottom w:val="0"/>
              <w:divBdr>
                <w:top w:val="none" w:sz="0" w:space="0" w:color="auto"/>
                <w:left w:val="none" w:sz="0" w:space="0" w:color="auto"/>
                <w:bottom w:val="none" w:sz="0" w:space="0" w:color="auto"/>
                <w:right w:val="none" w:sz="0" w:space="0" w:color="auto"/>
              </w:divBdr>
            </w:div>
          </w:divsChild>
        </w:div>
        <w:div w:id="2134907191">
          <w:marLeft w:val="0"/>
          <w:marRight w:val="0"/>
          <w:marTop w:val="0"/>
          <w:marBottom w:val="0"/>
          <w:divBdr>
            <w:top w:val="none" w:sz="0" w:space="0" w:color="auto"/>
            <w:left w:val="none" w:sz="0" w:space="0" w:color="auto"/>
            <w:bottom w:val="none" w:sz="0" w:space="0" w:color="auto"/>
            <w:right w:val="none" w:sz="0" w:space="0" w:color="auto"/>
          </w:divBdr>
          <w:divsChild>
            <w:div w:id="753747215">
              <w:marLeft w:val="0"/>
              <w:marRight w:val="0"/>
              <w:marTop w:val="0"/>
              <w:marBottom w:val="0"/>
              <w:divBdr>
                <w:top w:val="none" w:sz="0" w:space="0" w:color="auto"/>
                <w:left w:val="none" w:sz="0" w:space="0" w:color="auto"/>
                <w:bottom w:val="none" w:sz="0" w:space="0" w:color="auto"/>
                <w:right w:val="none" w:sz="0" w:space="0" w:color="auto"/>
              </w:divBdr>
            </w:div>
          </w:divsChild>
        </w:div>
        <w:div w:id="2135783615">
          <w:marLeft w:val="0"/>
          <w:marRight w:val="0"/>
          <w:marTop w:val="0"/>
          <w:marBottom w:val="0"/>
          <w:divBdr>
            <w:top w:val="none" w:sz="0" w:space="0" w:color="auto"/>
            <w:left w:val="none" w:sz="0" w:space="0" w:color="auto"/>
            <w:bottom w:val="none" w:sz="0" w:space="0" w:color="auto"/>
            <w:right w:val="none" w:sz="0" w:space="0" w:color="auto"/>
          </w:divBdr>
          <w:divsChild>
            <w:div w:id="602222221">
              <w:marLeft w:val="0"/>
              <w:marRight w:val="0"/>
              <w:marTop w:val="0"/>
              <w:marBottom w:val="0"/>
              <w:divBdr>
                <w:top w:val="none" w:sz="0" w:space="0" w:color="auto"/>
                <w:left w:val="none" w:sz="0" w:space="0" w:color="auto"/>
                <w:bottom w:val="none" w:sz="0" w:space="0" w:color="auto"/>
                <w:right w:val="none" w:sz="0" w:space="0" w:color="auto"/>
              </w:divBdr>
            </w:div>
          </w:divsChild>
        </w:div>
        <w:div w:id="2136826161">
          <w:marLeft w:val="0"/>
          <w:marRight w:val="0"/>
          <w:marTop w:val="0"/>
          <w:marBottom w:val="0"/>
          <w:divBdr>
            <w:top w:val="none" w:sz="0" w:space="0" w:color="auto"/>
            <w:left w:val="none" w:sz="0" w:space="0" w:color="auto"/>
            <w:bottom w:val="none" w:sz="0" w:space="0" w:color="auto"/>
            <w:right w:val="none" w:sz="0" w:space="0" w:color="auto"/>
          </w:divBdr>
          <w:divsChild>
            <w:div w:id="514078941">
              <w:marLeft w:val="0"/>
              <w:marRight w:val="0"/>
              <w:marTop w:val="0"/>
              <w:marBottom w:val="0"/>
              <w:divBdr>
                <w:top w:val="none" w:sz="0" w:space="0" w:color="auto"/>
                <w:left w:val="none" w:sz="0" w:space="0" w:color="auto"/>
                <w:bottom w:val="none" w:sz="0" w:space="0" w:color="auto"/>
                <w:right w:val="none" w:sz="0" w:space="0" w:color="auto"/>
              </w:divBdr>
            </w:div>
          </w:divsChild>
        </w:div>
        <w:div w:id="2136867043">
          <w:marLeft w:val="0"/>
          <w:marRight w:val="0"/>
          <w:marTop w:val="0"/>
          <w:marBottom w:val="0"/>
          <w:divBdr>
            <w:top w:val="none" w:sz="0" w:space="0" w:color="auto"/>
            <w:left w:val="none" w:sz="0" w:space="0" w:color="auto"/>
            <w:bottom w:val="none" w:sz="0" w:space="0" w:color="auto"/>
            <w:right w:val="none" w:sz="0" w:space="0" w:color="auto"/>
          </w:divBdr>
          <w:divsChild>
            <w:div w:id="1592007588">
              <w:marLeft w:val="0"/>
              <w:marRight w:val="0"/>
              <w:marTop w:val="0"/>
              <w:marBottom w:val="0"/>
              <w:divBdr>
                <w:top w:val="none" w:sz="0" w:space="0" w:color="auto"/>
                <w:left w:val="none" w:sz="0" w:space="0" w:color="auto"/>
                <w:bottom w:val="none" w:sz="0" w:space="0" w:color="auto"/>
                <w:right w:val="none" w:sz="0" w:space="0" w:color="auto"/>
              </w:divBdr>
            </w:div>
          </w:divsChild>
        </w:div>
        <w:div w:id="2136874547">
          <w:marLeft w:val="0"/>
          <w:marRight w:val="0"/>
          <w:marTop w:val="0"/>
          <w:marBottom w:val="0"/>
          <w:divBdr>
            <w:top w:val="none" w:sz="0" w:space="0" w:color="auto"/>
            <w:left w:val="none" w:sz="0" w:space="0" w:color="auto"/>
            <w:bottom w:val="none" w:sz="0" w:space="0" w:color="auto"/>
            <w:right w:val="none" w:sz="0" w:space="0" w:color="auto"/>
          </w:divBdr>
          <w:divsChild>
            <w:div w:id="166872726">
              <w:marLeft w:val="0"/>
              <w:marRight w:val="0"/>
              <w:marTop w:val="0"/>
              <w:marBottom w:val="0"/>
              <w:divBdr>
                <w:top w:val="none" w:sz="0" w:space="0" w:color="auto"/>
                <w:left w:val="none" w:sz="0" w:space="0" w:color="auto"/>
                <w:bottom w:val="none" w:sz="0" w:space="0" w:color="auto"/>
                <w:right w:val="none" w:sz="0" w:space="0" w:color="auto"/>
              </w:divBdr>
            </w:div>
          </w:divsChild>
        </w:div>
        <w:div w:id="2136943824">
          <w:marLeft w:val="0"/>
          <w:marRight w:val="0"/>
          <w:marTop w:val="0"/>
          <w:marBottom w:val="0"/>
          <w:divBdr>
            <w:top w:val="none" w:sz="0" w:space="0" w:color="auto"/>
            <w:left w:val="none" w:sz="0" w:space="0" w:color="auto"/>
            <w:bottom w:val="none" w:sz="0" w:space="0" w:color="auto"/>
            <w:right w:val="none" w:sz="0" w:space="0" w:color="auto"/>
          </w:divBdr>
          <w:divsChild>
            <w:div w:id="2113159853">
              <w:marLeft w:val="0"/>
              <w:marRight w:val="0"/>
              <w:marTop w:val="0"/>
              <w:marBottom w:val="0"/>
              <w:divBdr>
                <w:top w:val="none" w:sz="0" w:space="0" w:color="auto"/>
                <w:left w:val="none" w:sz="0" w:space="0" w:color="auto"/>
                <w:bottom w:val="none" w:sz="0" w:space="0" w:color="auto"/>
                <w:right w:val="none" w:sz="0" w:space="0" w:color="auto"/>
              </w:divBdr>
            </w:div>
          </w:divsChild>
        </w:div>
        <w:div w:id="2137067610">
          <w:marLeft w:val="0"/>
          <w:marRight w:val="0"/>
          <w:marTop w:val="0"/>
          <w:marBottom w:val="0"/>
          <w:divBdr>
            <w:top w:val="none" w:sz="0" w:space="0" w:color="auto"/>
            <w:left w:val="none" w:sz="0" w:space="0" w:color="auto"/>
            <w:bottom w:val="none" w:sz="0" w:space="0" w:color="auto"/>
            <w:right w:val="none" w:sz="0" w:space="0" w:color="auto"/>
          </w:divBdr>
          <w:divsChild>
            <w:div w:id="544374382">
              <w:marLeft w:val="0"/>
              <w:marRight w:val="0"/>
              <w:marTop w:val="0"/>
              <w:marBottom w:val="0"/>
              <w:divBdr>
                <w:top w:val="none" w:sz="0" w:space="0" w:color="auto"/>
                <w:left w:val="none" w:sz="0" w:space="0" w:color="auto"/>
                <w:bottom w:val="none" w:sz="0" w:space="0" w:color="auto"/>
                <w:right w:val="none" w:sz="0" w:space="0" w:color="auto"/>
              </w:divBdr>
            </w:div>
          </w:divsChild>
        </w:div>
        <w:div w:id="2137483981">
          <w:marLeft w:val="0"/>
          <w:marRight w:val="0"/>
          <w:marTop w:val="0"/>
          <w:marBottom w:val="0"/>
          <w:divBdr>
            <w:top w:val="none" w:sz="0" w:space="0" w:color="auto"/>
            <w:left w:val="none" w:sz="0" w:space="0" w:color="auto"/>
            <w:bottom w:val="none" w:sz="0" w:space="0" w:color="auto"/>
            <w:right w:val="none" w:sz="0" w:space="0" w:color="auto"/>
          </w:divBdr>
          <w:divsChild>
            <w:div w:id="2055808079">
              <w:marLeft w:val="0"/>
              <w:marRight w:val="0"/>
              <w:marTop w:val="0"/>
              <w:marBottom w:val="0"/>
              <w:divBdr>
                <w:top w:val="none" w:sz="0" w:space="0" w:color="auto"/>
                <w:left w:val="none" w:sz="0" w:space="0" w:color="auto"/>
                <w:bottom w:val="none" w:sz="0" w:space="0" w:color="auto"/>
                <w:right w:val="none" w:sz="0" w:space="0" w:color="auto"/>
              </w:divBdr>
            </w:div>
          </w:divsChild>
        </w:div>
        <w:div w:id="2137750585">
          <w:marLeft w:val="0"/>
          <w:marRight w:val="0"/>
          <w:marTop w:val="0"/>
          <w:marBottom w:val="0"/>
          <w:divBdr>
            <w:top w:val="none" w:sz="0" w:space="0" w:color="auto"/>
            <w:left w:val="none" w:sz="0" w:space="0" w:color="auto"/>
            <w:bottom w:val="none" w:sz="0" w:space="0" w:color="auto"/>
            <w:right w:val="none" w:sz="0" w:space="0" w:color="auto"/>
          </w:divBdr>
          <w:divsChild>
            <w:div w:id="140001935">
              <w:marLeft w:val="0"/>
              <w:marRight w:val="0"/>
              <w:marTop w:val="0"/>
              <w:marBottom w:val="0"/>
              <w:divBdr>
                <w:top w:val="none" w:sz="0" w:space="0" w:color="auto"/>
                <w:left w:val="none" w:sz="0" w:space="0" w:color="auto"/>
                <w:bottom w:val="none" w:sz="0" w:space="0" w:color="auto"/>
                <w:right w:val="none" w:sz="0" w:space="0" w:color="auto"/>
              </w:divBdr>
            </w:div>
          </w:divsChild>
        </w:div>
        <w:div w:id="2137987037">
          <w:marLeft w:val="0"/>
          <w:marRight w:val="0"/>
          <w:marTop w:val="0"/>
          <w:marBottom w:val="0"/>
          <w:divBdr>
            <w:top w:val="none" w:sz="0" w:space="0" w:color="auto"/>
            <w:left w:val="none" w:sz="0" w:space="0" w:color="auto"/>
            <w:bottom w:val="none" w:sz="0" w:space="0" w:color="auto"/>
            <w:right w:val="none" w:sz="0" w:space="0" w:color="auto"/>
          </w:divBdr>
          <w:divsChild>
            <w:div w:id="1533498140">
              <w:marLeft w:val="0"/>
              <w:marRight w:val="0"/>
              <w:marTop w:val="0"/>
              <w:marBottom w:val="0"/>
              <w:divBdr>
                <w:top w:val="none" w:sz="0" w:space="0" w:color="auto"/>
                <w:left w:val="none" w:sz="0" w:space="0" w:color="auto"/>
                <w:bottom w:val="none" w:sz="0" w:space="0" w:color="auto"/>
                <w:right w:val="none" w:sz="0" w:space="0" w:color="auto"/>
              </w:divBdr>
            </w:div>
          </w:divsChild>
        </w:div>
        <w:div w:id="2138600382">
          <w:marLeft w:val="0"/>
          <w:marRight w:val="0"/>
          <w:marTop w:val="0"/>
          <w:marBottom w:val="0"/>
          <w:divBdr>
            <w:top w:val="none" w:sz="0" w:space="0" w:color="auto"/>
            <w:left w:val="none" w:sz="0" w:space="0" w:color="auto"/>
            <w:bottom w:val="none" w:sz="0" w:space="0" w:color="auto"/>
            <w:right w:val="none" w:sz="0" w:space="0" w:color="auto"/>
          </w:divBdr>
          <w:divsChild>
            <w:div w:id="1242136421">
              <w:marLeft w:val="0"/>
              <w:marRight w:val="0"/>
              <w:marTop w:val="0"/>
              <w:marBottom w:val="0"/>
              <w:divBdr>
                <w:top w:val="none" w:sz="0" w:space="0" w:color="auto"/>
                <w:left w:val="none" w:sz="0" w:space="0" w:color="auto"/>
                <w:bottom w:val="none" w:sz="0" w:space="0" w:color="auto"/>
                <w:right w:val="none" w:sz="0" w:space="0" w:color="auto"/>
              </w:divBdr>
            </w:div>
          </w:divsChild>
        </w:div>
        <w:div w:id="2138795065">
          <w:marLeft w:val="0"/>
          <w:marRight w:val="0"/>
          <w:marTop w:val="0"/>
          <w:marBottom w:val="0"/>
          <w:divBdr>
            <w:top w:val="none" w:sz="0" w:space="0" w:color="auto"/>
            <w:left w:val="none" w:sz="0" w:space="0" w:color="auto"/>
            <w:bottom w:val="none" w:sz="0" w:space="0" w:color="auto"/>
            <w:right w:val="none" w:sz="0" w:space="0" w:color="auto"/>
          </w:divBdr>
          <w:divsChild>
            <w:div w:id="838810668">
              <w:marLeft w:val="0"/>
              <w:marRight w:val="0"/>
              <w:marTop w:val="0"/>
              <w:marBottom w:val="0"/>
              <w:divBdr>
                <w:top w:val="none" w:sz="0" w:space="0" w:color="auto"/>
                <w:left w:val="none" w:sz="0" w:space="0" w:color="auto"/>
                <w:bottom w:val="none" w:sz="0" w:space="0" w:color="auto"/>
                <w:right w:val="none" w:sz="0" w:space="0" w:color="auto"/>
              </w:divBdr>
            </w:div>
          </w:divsChild>
        </w:div>
        <w:div w:id="2139258371">
          <w:marLeft w:val="0"/>
          <w:marRight w:val="0"/>
          <w:marTop w:val="0"/>
          <w:marBottom w:val="0"/>
          <w:divBdr>
            <w:top w:val="none" w:sz="0" w:space="0" w:color="auto"/>
            <w:left w:val="none" w:sz="0" w:space="0" w:color="auto"/>
            <w:bottom w:val="none" w:sz="0" w:space="0" w:color="auto"/>
            <w:right w:val="none" w:sz="0" w:space="0" w:color="auto"/>
          </w:divBdr>
          <w:divsChild>
            <w:div w:id="1093546244">
              <w:marLeft w:val="0"/>
              <w:marRight w:val="0"/>
              <w:marTop w:val="0"/>
              <w:marBottom w:val="0"/>
              <w:divBdr>
                <w:top w:val="none" w:sz="0" w:space="0" w:color="auto"/>
                <w:left w:val="none" w:sz="0" w:space="0" w:color="auto"/>
                <w:bottom w:val="none" w:sz="0" w:space="0" w:color="auto"/>
                <w:right w:val="none" w:sz="0" w:space="0" w:color="auto"/>
              </w:divBdr>
            </w:div>
          </w:divsChild>
        </w:div>
        <w:div w:id="2139912435">
          <w:marLeft w:val="0"/>
          <w:marRight w:val="0"/>
          <w:marTop w:val="0"/>
          <w:marBottom w:val="0"/>
          <w:divBdr>
            <w:top w:val="none" w:sz="0" w:space="0" w:color="auto"/>
            <w:left w:val="none" w:sz="0" w:space="0" w:color="auto"/>
            <w:bottom w:val="none" w:sz="0" w:space="0" w:color="auto"/>
            <w:right w:val="none" w:sz="0" w:space="0" w:color="auto"/>
          </w:divBdr>
          <w:divsChild>
            <w:div w:id="1115247151">
              <w:marLeft w:val="0"/>
              <w:marRight w:val="0"/>
              <w:marTop w:val="0"/>
              <w:marBottom w:val="0"/>
              <w:divBdr>
                <w:top w:val="none" w:sz="0" w:space="0" w:color="auto"/>
                <w:left w:val="none" w:sz="0" w:space="0" w:color="auto"/>
                <w:bottom w:val="none" w:sz="0" w:space="0" w:color="auto"/>
                <w:right w:val="none" w:sz="0" w:space="0" w:color="auto"/>
              </w:divBdr>
            </w:div>
          </w:divsChild>
        </w:div>
        <w:div w:id="2140217303">
          <w:marLeft w:val="0"/>
          <w:marRight w:val="0"/>
          <w:marTop w:val="0"/>
          <w:marBottom w:val="0"/>
          <w:divBdr>
            <w:top w:val="none" w:sz="0" w:space="0" w:color="auto"/>
            <w:left w:val="none" w:sz="0" w:space="0" w:color="auto"/>
            <w:bottom w:val="none" w:sz="0" w:space="0" w:color="auto"/>
            <w:right w:val="none" w:sz="0" w:space="0" w:color="auto"/>
          </w:divBdr>
          <w:divsChild>
            <w:div w:id="1244796970">
              <w:marLeft w:val="0"/>
              <w:marRight w:val="0"/>
              <w:marTop w:val="0"/>
              <w:marBottom w:val="0"/>
              <w:divBdr>
                <w:top w:val="none" w:sz="0" w:space="0" w:color="auto"/>
                <w:left w:val="none" w:sz="0" w:space="0" w:color="auto"/>
                <w:bottom w:val="none" w:sz="0" w:space="0" w:color="auto"/>
                <w:right w:val="none" w:sz="0" w:space="0" w:color="auto"/>
              </w:divBdr>
            </w:div>
          </w:divsChild>
        </w:div>
        <w:div w:id="2140608295">
          <w:marLeft w:val="0"/>
          <w:marRight w:val="0"/>
          <w:marTop w:val="0"/>
          <w:marBottom w:val="0"/>
          <w:divBdr>
            <w:top w:val="none" w:sz="0" w:space="0" w:color="auto"/>
            <w:left w:val="none" w:sz="0" w:space="0" w:color="auto"/>
            <w:bottom w:val="none" w:sz="0" w:space="0" w:color="auto"/>
            <w:right w:val="none" w:sz="0" w:space="0" w:color="auto"/>
          </w:divBdr>
          <w:divsChild>
            <w:div w:id="705718443">
              <w:marLeft w:val="0"/>
              <w:marRight w:val="0"/>
              <w:marTop w:val="0"/>
              <w:marBottom w:val="0"/>
              <w:divBdr>
                <w:top w:val="none" w:sz="0" w:space="0" w:color="auto"/>
                <w:left w:val="none" w:sz="0" w:space="0" w:color="auto"/>
                <w:bottom w:val="none" w:sz="0" w:space="0" w:color="auto"/>
                <w:right w:val="none" w:sz="0" w:space="0" w:color="auto"/>
              </w:divBdr>
            </w:div>
          </w:divsChild>
        </w:div>
        <w:div w:id="2140612793">
          <w:marLeft w:val="0"/>
          <w:marRight w:val="0"/>
          <w:marTop w:val="0"/>
          <w:marBottom w:val="0"/>
          <w:divBdr>
            <w:top w:val="none" w:sz="0" w:space="0" w:color="auto"/>
            <w:left w:val="none" w:sz="0" w:space="0" w:color="auto"/>
            <w:bottom w:val="none" w:sz="0" w:space="0" w:color="auto"/>
            <w:right w:val="none" w:sz="0" w:space="0" w:color="auto"/>
          </w:divBdr>
          <w:divsChild>
            <w:div w:id="847716467">
              <w:marLeft w:val="0"/>
              <w:marRight w:val="0"/>
              <w:marTop w:val="0"/>
              <w:marBottom w:val="0"/>
              <w:divBdr>
                <w:top w:val="none" w:sz="0" w:space="0" w:color="auto"/>
                <w:left w:val="none" w:sz="0" w:space="0" w:color="auto"/>
                <w:bottom w:val="none" w:sz="0" w:space="0" w:color="auto"/>
                <w:right w:val="none" w:sz="0" w:space="0" w:color="auto"/>
              </w:divBdr>
            </w:div>
          </w:divsChild>
        </w:div>
        <w:div w:id="2140761739">
          <w:marLeft w:val="0"/>
          <w:marRight w:val="0"/>
          <w:marTop w:val="0"/>
          <w:marBottom w:val="0"/>
          <w:divBdr>
            <w:top w:val="none" w:sz="0" w:space="0" w:color="auto"/>
            <w:left w:val="none" w:sz="0" w:space="0" w:color="auto"/>
            <w:bottom w:val="none" w:sz="0" w:space="0" w:color="auto"/>
            <w:right w:val="none" w:sz="0" w:space="0" w:color="auto"/>
          </w:divBdr>
          <w:divsChild>
            <w:div w:id="1179810514">
              <w:marLeft w:val="0"/>
              <w:marRight w:val="0"/>
              <w:marTop w:val="0"/>
              <w:marBottom w:val="0"/>
              <w:divBdr>
                <w:top w:val="none" w:sz="0" w:space="0" w:color="auto"/>
                <w:left w:val="none" w:sz="0" w:space="0" w:color="auto"/>
                <w:bottom w:val="none" w:sz="0" w:space="0" w:color="auto"/>
                <w:right w:val="none" w:sz="0" w:space="0" w:color="auto"/>
              </w:divBdr>
            </w:div>
          </w:divsChild>
        </w:div>
        <w:div w:id="2141682922">
          <w:marLeft w:val="0"/>
          <w:marRight w:val="0"/>
          <w:marTop w:val="0"/>
          <w:marBottom w:val="0"/>
          <w:divBdr>
            <w:top w:val="none" w:sz="0" w:space="0" w:color="auto"/>
            <w:left w:val="none" w:sz="0" w:space="0" w:color="auto"/>
            <w:bottom w:val="none" w:sz="0" w:space="0" w:color="auto"/>
            <w:right w:val="none" w:sz="0" w:space="0" w:color="auto"/>
          </w:divBdr>
          <w:divsChild>
            <w:div w:id="2129858551">
              <w:marLeft w:val="0"/>
              <w:marRight w:val="0"/>
              <w:marTop w:val="0"/>
              <w:marBottom w:val="0"/>
              <w:divBdr>
                <w:top w:val="none" w:sz="0" w:space="0" w:color="auto"/>
                <w:left w:val="none" w:sz="0" w:space="0" w:color="auto"/>
                <w:bottom w:val="none" w:sz="0" w:space="0" w:color="auto"/>
                <w:right w:val="none" w:sz="0" w:space="0" w:color="auto"/>
              </w:divBdr>
            </w:div>
          </w:divsChild>
        </w:div>
        <w:div w:id="2141875473">
          <w:marLeft w:val="0"/>
          <w:marRight w:val="0"/>
          <w:marTop w:val="0"/>
          <w:marBottom w:val="0"/>
          <w:divBdr>
            <w:top w:val="none" w:sz="0" w:space="0" w:color="auto"/>
            <w:left w:val="none" w:sz="0" w:space="0" w:color="auto"/>
            <w:bottom w:val="none" w:sz="0" w:space="0" w:color="auto"/>
            <w:right w:val="none" w:sz="0" w:space="0" w:color="auto"/>
          </w:divBdr>
          <w:divsChild>
            <w:div w:id="1999772414">
              <w:marLeft w:val="0"/>
              <w:marRight w:val="0"/>
              <w:marTop w:val="0"/>
              <w:marBottom w:val="0"/>
              <w:divBdr>
                <w:top w:val="none" w:sz="0" w:space="0" w:color="auto"/>
                <w:left w:val="none" w:sz="0" w:space="0" w:color="auto"/>
                <w:bottom w:val="none" w:sz="0" w:space="0" w:color="auto"/>
                <w:right w:val="none" w:sz="0" w:space="0" w:color="auto"/>
              </w:divBdr>
            </w:div>
          </w:divsChild>
        </w:div>
        <w:div w:id="2142264655">
          <w:marLeft w:val="0"/>
          <w:marRight w:val="0"/>
          <w:marTop w:val="0"/>
          <w:marBottom w:val="0"/>
          <w:divBdr>
            <w:top w:val="none" w:sz="0" w:space="0" w:color="auto"/>
            <w:left w:val="none" w:sz="0" w:space="0" w:color="auto"/>
            <w:bottom w:val="none" w:sz="0" w:space="0" w:color="auto"/>
            <w:right w:val="none" w:sz="0" w:space="0" w:color="auto"/>
          </w:divBdr>
          <w:divsChild>
            <w:div w:id="1555195517">
              <w:marLeft w:val="0"/>
              <w:marRight w:val="0"/>
              <w:marTop w:val="0"/>
              <w:marBottom w:val="0"/>
              <w:divBdr>
                <w:top w:val="none" w:sz="0" w:space="0" w:color="auto"/>
                <w:left w:val="none" w:sz="0" w:space="0" w:color="auto"/>
                <w:bottom w:val="none" w:sz="0" w:space="0" w:color="auto"/>
                <w:right w:val="none" w:sz="0" w:space="0" w:color="auto"/>
              </w:divBdr>
            </w:div>
          </w:divsChild>
        </w:div>
        <w:div w:id="2142723488">
          <w:marLeft w:val="0"/>
          <w:marRight w:val="0"/>
          <w:marTop w:val="0"/>
          <w:marBottom w:val="0"/>
          <w:divBdr>
            <w:top w:val="none" w:sz="0" w:space="0" w:color="auto"/>
            <w:left w:val="none" w:sz="0" w:space="0" w:color="auto"/>
            <w:bottom w:val="none" w:sz="0" w:space="0" w:color="auto"/>
            <w:right w:val="none" w:sz="0" w:space="0" w:color="auto"/>
          </w:divBdr>
          <w:divsChild>
            <w:div w:id="1434325160">
              <w:marLeft w:val="0"/>
              <w:marRight w:val="0"/>
              <w:marTop w:val="0"/>
              <w:marBottom w:val="0"/>
              <w:divBdr>
                <w:top w:val="none" w:sz="0" w:space="0" w:color="auto"/>
                <w:left w:val="none" w:sz="0" w:space="0" w:color="auto"/>
                <w:bottom w:val="none" w:sz="0" w:space="0" w:color="auto"/>
                <w:right w:val="none" w:sz="0" w:space="0" w:color="auto"/>
              </w:divBdr>
            </w:div>
          </w:divsChild>
        </w:div>
        <w:div w:id="2143040938">
          <w:marLeft w:val="0"/>
          <w:marRight w:val="0"/>
          <w:marTop w:val="0"/>
          <w:marBottom w:val="0"/>
          <w:divBdr>
            <w:top w:val="none" w:sz="0" w:space="0" w:color="auto"/>
            <w:left w:val="none" w:sz="0" w:space="0" w:color="auto"/>
            <w:bottom w:val="none" w:sz="0" w:space="0" w:color="auto"/>
            <w:right w:val="none" w:sz="0" w:space="0" w:color="auto"/>
          </w:divBdr>
          <w:divsChild>
            <w:div w:id="201867202">
              <w:marLeft w:val="0"/>
              <w:marRight w:val="0"/>
              <w:marTop w:val="0"/>
              <w:marBottom w:val="0"/>
              <w:divBdr>
                <w:top w:val="none" w:sz="0" w:space="0" w:color="auto"/>
                <w:left w:val="none" w:sz="0" w:space="0" w:color="auto"/>
                <w:bottom w:val="none" w:sz="0" w:space="0" w:color="auto"/>
                <w:right w:val="none" w:sz="0" w:space="0" w:color="auto"/>
              </w:divBdr>
            </w:div>
          </w:divsChild>
        </w:div>
        <w:div w:id="2143618507">
          <w:marLeft w:val="0"/>
          <w:marRight w:val="0"/>
          <w:marTop w:val="0"/>
          <w:marBottom w:val="0"/>
          <w:divBdr>
            <w:top w:val="none" w:sz="0" w:space="0" w:color="auto"/>
            <w:left w:val="none" w:sz="0" w:space="0" w:color="auto"/>
            <w:bottom w:val="none" w:sz="0" w:space="0" w:color="auto"/>
            <w:right w:val="none" w:sz="0" w:space="0" w:color="auto"/>
          </w:divBdr>
          <w:divsChild>
            <w:div w:id="569576942">
              <w:marLeft w:val="0"/>
              <w:marRight w:val="0"/>
              <w:marTop w:val="0"/>
              <w:marBottom w:val="0"/>
              <w:divBdr>
                <w:top w:val="none" w:sz="0" w:space="0" w:color="auto"/>
                <w:left w:val="none" w:sz="0" w:space="0" w:color="auto"/>
                <w:bottom w:val="none" w:sz="0" w:space="0" w:color="auto"/>
                <w:right w:val="none" w:sz="0" w:space="0" w:color="auto"/>
              </w:divBdr>
            </w:div>
          </w:divsChild>
        </w:div>
        <w:div w:id="2145074301">
          <w:marLeft w:val="0"/>
          <w:marRight w:val="0"/>
          <w:marTop w:val="0"/>
          <w:marBottom w:val="0"/>
          <w:divBdr>
            <w:top w:val="none" w:sz="0" w:space="0" w:color="auto"/>
            <w:left w:val="none" w:sz="0" w:space="0" w:color="auto"/>
            <w:bottom w:val="none" w:sz="0" w:space="0" w:color="auto"/>
            <w:right w:val="none" w:sz="0" w:space="0" w:color="auto"/>
          </w:divBdr>
          <w:divsChild>
            <w:div w:id="1973010">
              <w:marLeft w:val="0"/>
              <w:marRight w:val="0"/>
              <w:marTop w:val="0"/>
              <w:marBottom w:val="0"/>
              <w:divBdr>
                <w:top w:val="none" w:sz="0" w:space="0" w:color="auto"/>
                <w:left w:val="none" w:sz="0" w:space="0" w:color="auto"/>
                <w:bottom w:val="none" w:sz="0" w:space="0" w:color="auto"/>
                <w:right w:val="none" w:sz="0" w:space="0" w:color="auto"/>
              </w:divBdr>
            </w:div>
          </w:divsChild>
        </w:div>
        <w:div w:id="2145346122">
          <w:marLeft w:val="0"/>
          <w:marRight w:val="0"/>
          <w:marTop w:val="0"/>
          <w:marBottom w:val="0"/>
          <w:divBdr>
            <w:top w:val="none" w:sz="0" w:space="0" w:color="auto"/>
            <w:left w:val="none" w:sz="0" w:space="0" w:color="auto"/>
            <w:bottom w:val="none" w:sz="0" w:space="0" w:color="auto"/>
            <w:right w:val="none" w:sz="0" w:space="0" w:color="auto"/>
          </w:divBdr>
          <w:divsChild>
            <w:div w:id="47805044">
              <w:marLeft w:val="0"/>
              <w:marRight w:val="0"/>
              <w:marTop w:val="0"/>
              <w:marBottom w:val="0"/>
              <w:divBdr>
                <w:top w:val="none" w:sz="0" w:space="0" w:color="auto"/>
                <w:left w:val="none" w:sz="0" w:space="0" w:color="auto"/>
                <w:bottom w:val="none" w:sz="0" w:space="0" w:color="auto"/>
                <w:right w:val="none" w:sz="0" w:space="0" w:color="auto"/>
              </w:divBdr>
            </w:div>
          </w:divsChild>
        </w:div>
        <w:div w:id="2145657719">
          <w:marLeft w:val="0"/>
          <w:marRight w:val="0"/>
          <w:marTop w:val="0"/>
          <w:marBottom w:val="0"/>
          <w:divBdr>
            <w:top w:val="none" w:sz="0" w:space="0" w:color="auto"/>
            <w:left w:val="none" w:sz="0" w:space="0" w:color="auto"/>
            <w:bottom w:val="none" w:sz="0" w:space="0" w:color="auto"/>
            <w:right w:val="none" w:sz="0" w:space="0" w:color="auto"/>
          </w:divBdr>
          <w:divsChild>
            <w:div w:id="1336541794">
              <w:marLeft w:val="0"/>
              <w:marRight w:val="0"/>
              <w:marTop w:val="0"/>
              <w:marBottom w:val="0"/>
              <w:divBdr>
                <w:top w:val="none" w:sz="0" w:space="0" w:color="auto"/>
                <w:left w:val="none" w:sz="0" w:space="0" w:color="auto"/>
                <w:bottom w:val="none" w:sz="0" w:space="0" w:color="auto"/>
                <w:right w:val="none" w:sz="0" w:space="0" w:color="auto"/>
              </w:divBdr>
            </w:div>
          </w:divsChild>
        </w:div>
        <w:div w:id="2145728081">
          <w:marLeft w:val="0"/>
          <w:marRight w:val="0"/>
          <w:marTop w:val="0"/>
          <w:marBottom w:val="0"/>
          <w:divBdr>
            <w:top w:val="none" w:sz="0" w:space="0" w:color="auto"/>
            <w:left w:val="none" w:sz="0" w:space="0" w:color="auto"/>
            <w:bottom w:val="none" w:sz="0" w:space="0" w:color="auto"/>
            <w:right w:val="none" w:sz="0" w:space="0" w:color="auto"/>
          </w:divBdr>
          <w:divsChild>
            <w:div w:id="1447696449">
              <w:marLeft w:val="0"/>
              <w:marRight w:val="0"/>
              <w:marTop w:val="0"/>
              <w:marBottom w:val="0"/>
              <w:divBdr>
                <w:top w:val="none" w:sz="0" w:space="0" w:color="auto"/>
                <w:left w:val="none" w:sz="0" w:space="0" w:color="auto"/>
                <w:bottom w:val="none" w:sz="0" w:space="0" w:color="auto"/>
                <w:right w:val="none" w:sz="0" w:space="0" w:color="auto"/>
              </w:divBdr>
            </w:div>
          </w:divsChild>
        </w:div>
        <w:div w:id="2145729514">
          <w:marLeft w:val="0"/>
          <w:marRight w:val="0"/>
          <w:marTop w:val="0"/>
          <w:marBottom w:val="0"/>
          <w:divBdr>
            <w:top w:val="none" w:sz="0" w:space="0" w:color="auto"/>
            <w:left w:val="none" w:sz="0" w:space="0" w:color="auto"/>
            <w:bottom w:val="none" w:sz="0" w:space="0" w:color="auto"/>
            <w:right w:val="none" w:sz="0" w:space="0" w:color="auto"/>
          </w:divBdr>
          <w:divsChild>
            <w:div w:id="378549889">
              <w:marLeft w:val="0"/>
              <w:marRight w:val="0"/>
              <w:marTop w:val="0"/>
              <w:marBottom w:val="0"/>
              <w:divBdr>
                <w:top w:val="none" w:sz="0" w:space="0" w:color="auto"/>
                <w:left w:val="none" w:sz="0" w:space="0" w:color="auto"/>
                <w:bottom w:val="none" w:sz="0" w:space="0" w:color="auto"/>
                <w:right w:val="none" w:sz="0" w:space="0" w:color="auto"/>
              </w:divBdr>
            </w:div>
          </w:divsChild>
        </w:div>
        <w:div w:id="2145927972">
          <w:marLeft w:val="0"/>
          <w:marRight w:val="0"/>
          <w:marTop w:val="0"/>
          <w:marBottom w:val="0"/>
          <w:divBdr>
            <w:top w:val="none" w:sz="0" w:space="0" w:color="auto"/>
            <w:left w:val="none" w:sz="0" w:space="0" w:color="auto"/>
            <w:bottom w:val="none" w:sz="0" w:space="0" w:color="auto"/>
            <w:right w:val="none" w:sz="0" w:space="0" w:color="auto"/>
          </w:divBdr>
          <w:divsChild>
            <w:div w:id="1736313226">
              <w:marLeft w:val="0"/>
              <w:marRight w:val="0"/>
              <w:marTop w:val="0"/>
              <w:marBottom w:val="0"/>
              <w:divBdr>
                <w:top w:val="none" w:sz="0" w:space="0" w:color="auto"/>
                <w:left w:val="none" w:sz="0" w:space="0" w:color="auto"/>
                <w:bottom w:val="none" w:sz="0" w:space="0" w:color="auto"/>
                <w:right w:val="none" w:sz="0" w:space="0" w:color="auto"/>
              </w:divBdr>
            </w:div>
          </w:divsChild>
        </w:div>
        <w:div w:id="2147164328">
          <w:marLeft w:val="0"/>
          <w:marRight w:val="0"/>
          <w:marTop w:val="0"/>
          <w:marBottom w:val="0"/>
          <w:divBdr>
            <w:top w:val="none" w:sz="0" w:space="0" w:color="auto"/>
            <w:left w:val="none" w:sz="0" w:space="0" w:color="auto"/>
            <w:bottom w:val="none" w:sz="0" w:space="0" w:color="auto"/>
            <w:right w:val="none" w:sz="0" w:space="0" w:color="auto"/>
          </w:divBdr>
          <w:divsChild>
            <w:div w:id="1243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2564">
      <w:bodyDiv w:val="1"/>
      <w:marLeft w:val="0"/>
      <w:marRight w:val="0"/>
      <w:marTop w:val="0"/>
      <w:marBottom w:val="0"/>
      <w:divBdr>
        <w:top w:val="none" w:sz="0" w:space="0" w:color="auto"/>
        <w:left w:val="none" w:sz="0" w:space="0" w:color="auto"/>
        <w:bottom w:val="none" w:sz="0" w:space="0" w:color="auto"/>
        <w:right w:val="none" w:sz="0" w:space="0" w:color="auto"/>
      </w:divBdr>
    </w:div>
    <w:div w:id="492835264">
      <w:bodyDiv w:val="1"/>
      <w:marLeft w:val="0"/>
      <w:marRight w:val="0"/>
      <w:marTop w:val="0"/>
      <w:marBottom w:val="0"/>
      <w:divBdr>
        <w:top w:val="none" w:sz="0" w:space="0" w:color="auto"/>
        <w:left w:val="none" w:sz="0" w:space="0" w:color="auto"/>
        <w:bottom w:val="none" w:sz="0" w:space="0" w:color="auto"/>
        <w:right w:val="none" w:sz="0" w:space="0" w:color="auto"/>
      </w:divBdr>
    </w:div>
    <w:div w:id="516771696">
      <w:bodyDiv w:val="1"/>
      <w:marLeft w:val="0"/>
      <w:marRight w:val="0"/>
      <w:marTop w:val="0"/>
      <w:marBottom w:val="0"/>
      <w:divBdr>
        <w:top w:val="none" w:sz="0" w:space="0" w:color="auto"/>
        <w:left w:val="none" w:sz="0" w:space="0" w:color="auto"/>
        <w:bottom w:val="none" w:sz="0" w:space="0" w:color="auto"/>
        <w:right w:val="none" w:sz="0" w:space="0" w:color="auto"/>
      </w:divBdr>
    </w:div>
    <w:div w:id="677316047">
      <w:bodyDiv w:val="1"/>
      <w:marLeft w:val="0"/>
      <w:marRight w:val="0"/>
      <w:marTop w:val="0"/>
      <w:marBottom w:val="0"/>
      <w:divBdr>
        <w:top w:val="none" w:sz="0" w:space="0" w:color="auto"/>
        <w:left w:val="none" w:sz="0" w:space="0" w:color="auto"/>
        <w:bottom w:val="none" w:sz="0" w:space="0" w:color="auto"/>
        <w:right w:val="none" w:sz="0" w:space="0" w:color="auto"/>
      </w:divBdr>
    </w:div>
    <w:div w:id="696197845">
      <w:bodyDiv w:val="1"/>
      <w:marLeft w:val="0"/>
      <w:marRight w:val="0"/>
      <w:marTop w:val="0"/>
      <w:marBottom w:val="0"/>
      <w:divBdr>
        <w:top w:val="none" w:sz="0" w:space="0" w:color="auto"/>
        <w:left w:val="none" w:sz="0" w:space="0" w:color="auto"/>
        <w:bottom w:val="none" w:sz="0" w:space="0" w:color="auto"/>
        <w:right w:val="none" w:sz="0" w:space="0" w:color="auto"/>
      </w:divBdr>
    </w:div>
    <w:div w:id="797796088">
      <w:bodyDiv w:val="1"/>
      <w:marLeft w:val="0"/>
      <w:marRight w:val="0"/>
      <w:marTop w:val="0"/>
      <w:marBottom w:val="0"/>
      <w:divBdr>
        <w:top w:val="none" w:sz="0" w:space="0" w:color="auto"/>
        <w:left w:val="none" w:sz="0" w:space="0" w:color="auto"/>
        <w:bottom w:val="none" w:sz="0" w:space="0" w:color="auto"/>
        <w:right w:val="none" w:sz="0" w:space="0" w:color="auto"/>
      </w:divBdr>
    </w:div>
    <w:div w:id="798112767">
      <w:bodyDiv w:val="1"/>
      <w:marLeft w:val="0"/>
      <w:marRight w:val="0"/>
      <w:marTop w:val="0"/>
      <w:marBottom w:val="0"/>
      <w:divBdr>
        <w:top w:val="none" w:sz="0" w:space="0" w:color="auto"/>
        <w:left w:val="none" w:sz="0" w:space="0" w:color="auto"/>
        <w:bottom w:val="none" w:sz="0" w:space="0" w:color="auto"/>
        <w:right w:val="none" w:sz="0" w:space="0" w:color="auto"/>
      </w:divBdr>
    </w:div>
    <w:div w:id="899829803">
      <w:bodyDiv w:val="1"/>
      <w:marLeft w:val="0"/>
      <w:marRight w:val="0"/>
      <w:marTop w:val="0"/>
      <w:marBottom w:val="0"/>
      <w:divBdr>
        <w:top w:val="none" w:sz="0" w:space="0" w:color="auto"/>
        <w:left w:val="none" w:sz="0" w:space="0" w:color="auto"/>
        <w:bottom w:val="none" w:sz="0" w:space="0" w:color="auto"/>
        <w:right w:val="none" w:sz="0" w:space="0" w:color="auto"/>
      </w:divBdr>
    </w:div>
    <w:div w:id="940065559">
      <w:bodyDiv w:val="1"/>
      <w:marLeft w:val="0"/>
      <w:marRight w:val="0"/>
      <w:marTop w:val="0"/>
      <w:marBottom w:val="0"/>
      <w:divBdr>
        <w:top w:val="none" w:sz="0" w:space="0" w:color="auto"/>
        <w:left w:val="none" w:sz="0" w:space="0" w:color="auto"/>
        <w:bottom w:val="none" w:sz="0" w:space="0" w:color="auto"/>
        <w:right w:val="none" w:sz="0" w:space="0" w:color="auto"/>
      </w:divBdr>
    </w:div>
    <w:div w:id="1011642685">
      <w:bodyDiv w:val="1"/>
      <w:marLeft w:val="0"/>
      <w:marRight w:val="0"/>
      <w:marTop w:val="0"/>
      <w:marBottom w:val="0"/>
      <w:divBdr>
        <w:top w:val="none" w:sz="0" w:space="0" w:color="auto"/>
        <w:left w:val="none" w:sz="0" w:space="0" w:color="auto"/>
        <w:bottom w:val="none" w:sz="0" w:space="0" w:color="auto"/>
        <w:right w:val="none" w:sz="0" w:space="0" w:color="auto"/>
      </w:divBdr>
    </w:div>
    <w:div w:id="1117456399">
      <w:bodyDiv w:val="1"/>
      <w:marLeft w:val="0"/>
      <w:marRight w:val="0"/>
      <w:marTop w:val="0"/>
      <w:marBottom w:val="0"/>
      <w:divBdr>
        <w:top w:val="none" w:sz="0" w:space="0" w:color="auto"/>
        <w:left w:val="none" w:sz="0" w:space="0" w:color="auto"/>
        <w:bottom w:val="none" w:sz="0" w:space="0" w:color="auto"/>
        <w:right w:val="none" w:sz="0" w:space="0" w:color="auto"/>
      </w:divBdr>
    </w:div>
    <w:div w:id="113228872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77497857">
      <w:bodyDiv w:val="1"/>
      <w:marLeft w:val="0"/>
      <w:marRight w:val="0"/>
      <w:marTop w:val="0"/>
      <w:marBottom w:val="0"/>
      <w:divBdr>
        <w:top w:val="none" w:sz="0" w:space="0" w:color="auto"/>
        <w:left w:val="none" w:sz="0" w:space="0" w:color="auto"/>
        <w:bottom w:val="none" w:sz="0" w:space="0" w:color="auto"/>
        <w:right w:val="none" w:sz="0" w:space="0" w:color="auto"/>
      </w:divBdr>
    </w:div>
    <w:div w:id="1188256097">
      <w:bodyDiv w:val="1"/>
      <w:marLeft w:val="0"/>
      <w:marRight w:val="0"/>
      <w:marTop w:val="0"/>
      <w:marBottom w:val="0"/>
      <w:divBdr>
        <w:top w:val="none" w:sz="0" w:space="0" w:color="auto"/>
        <w:left w:val="none" w:sz="0" w:space="0" w:color="auto"/>
        <w:bottom w:val="none" w:sz="0" w:space="0" w:color="auto"/>
        <w:right w:val="none" w:sz="0" w:space="0" w:color="auto"/>
      </w:divBdr>
    </w:div>
    <w:div w:id="1261916441">
      <w:bodyDiv w:val="1"/>
      <w:marLeft w:val="0"/>
      <w:marRight w:val="0"/>
      <w:marTop w:val="0"/>
      <w:marBottom w:val="0"/>
      <w:divBdr>
        <w:top w:val="none" w:sz="0" w:space="0" w:color="auto"/>
        <w:left w:val="none" w:sz="0" w:space="0" w:color="auto"/>
        <w:bottom w:val="none" w:sz="0" w:space="0" w:color="auto"/>
        <w:right w:val="none" w:sz="0" w:space="0" w:color="auto"/>
      </w:divBdr>
    </w:div>
    <w:div w:id="1296448394">
      <w:bodyDiv w:val="1"/>
      <w:marLeft w:val="0"/>
      <w:marRight w:val="0"/>
      <w:marTop w:val="0"/>
      <w:marBottom w:val="0"/>
      <w:divBdr>
        <w:top w:val="none" w:sz="0" w:space="0" w:color="auto"/>
        <w:left w:val="none" w:sz="0" w:space="0" w:color="auto"/>
        <w:bottom w:val="none" w:sz="0" w:space="0" w:color="auto"/>
        <w:right w:val="none" w:sz="0" w:space="0" w:color="auto"/>
      </w:divBdr>
    </w:div>
    <w:div w:id="1366171184">
      <w:bodyDiv w:val="1"/>
      <w:marLeft w:val="0"/>
      <w:marRight w:val="0"/>
      <w:marTop w:val="0"/>
      <w:marBottom w:val="0"/>
      <w:divBdr>
        <w:top w:val="none" w:sz="0" w:space="0" w:color="auto"/>
        <w:left w:val="none" w:sz="0" w:space="0" w:color="auto"/>
        <w:bottom w:val="none" w:sz="0" w:space="0" w:color="auto"/>
        <w:right w:val="none" w:sz="0" w:space="0" w:color="auto"/>
      </w:divBdr>
    </w:div>
    <w:div w:id="1392582284">
      <w:bodyDiv w:val="1"/>
      <w:marLeft w:val="0"/>
      <w:marRight w:val="0"/>
      <w:marTop w:val="0"/>
      <w:marBottom w:val="0"/>
      <w:divBdr>
        <w:top w:val="none" w:sz="0" w:space="0" w:color="auto"/>
        <w:left w:val="none" w:sz="0" w:space="0" w:color="auto"/>
        <w:bottom w:val="none" w:sz="0" w:space="0" w:color="auto"/>
        <w:right w:val="none" w:sz="0" w:space="0" w:color="auto"/>
      </w:divBdr>
    </w:div>
    <w:div w:id="1397049876">
      <w:bodyDiv w:val="1"/>
      <w:marLeft w:val="0"/>
      <w:marRight w:val="0"/>
      <w:marTop w:val="0"/>
      <w:marBottom w:val="0"/>
      <w:divBdr>
        <w:top w:val="none" w:sz="0" w:space="0" w:color="auto"/>
        <w:left w:val="none" w:sz="0" w:space="0" w:color="auto"/>
        <w:bottom w:val="none" w:sz="0" w:space="0" w:color="auto"/>
        <w:right w:val="none" w:sz="0" w:space="0" w:color="auto"/>
      </w:divBdr>
      <w:divsChild>
        <w:div w:id="178854409">
          <w:marLeft w:val="0"/>
          <w:marRight w:val="0"/>
          <w:marTop w:val="0"/>
          <w:marBottom w:val="0"/>
          <w:divBdr>
            <w:top w:val="none" w:sz="0" w:space="0" w:color="auto"/>
            <w:left w:val="none" w:sz="0" w:space="0" w:color="auto"/>
            <w:bottom w:val="none" w:sz="0" w:space="0" w:color="auto"/>
            <w:right w:val="none" w:sz="0" w:space="0" w:color="auto"/>
          </w:divBdr>
        </w:div>
        <w:div w:id="936786928">
          <w:marLeft w:val="0"/>
          <w:marRight w:val="0"/>
          <w:marTop w:val="0"/>
          <w:marBottom w:val="0"/>
          <w:divBdr>
            <w:top w:val="none" w:sz="0" w:space="0" w:color="auto"/>
            <w:left w:val="none" w:sz="0" w:space="0" w:color="auto"/>
            <w:bottom w:val="none" w:sz="0" w:space="0" w:color="auto"/>
            <w:right w:val="none" w:sz="0" w:space="0" w:color="auto"/>
          </w:divBdr>
        </w:div>
        <w:div w:id="1904019810">
          <w:marLeft w:val="0"/>
          <w:marRight w:val="0"/>
          <w:marTop w:val="0"/>
          <w:marBottom w:val="0"/>
          <w:divBdr>
            <w:top w:val="none" w:sz="0" w:space="0" w:color="auto"/>
            <w:left w:val="none" w:sz="0" w:space="0" w:color="auto"/>
            <w:bottom w:val="none" w:sz="0" w:space="0" w:color="auto"/>
            <w:right w:val="none" w:sz="0" w:space="0" w:color="auto"/>
          </w:divBdr>
        </w:div>
      </w:divsChild>
    </w:div>
    <w:div w:id="1444305842">
      <w:bodyDiv w:val="1"/>
      <w:marLeft w:val="0"/>
      <w:marRight w:val="0"/>
      <w:marTop w:val="0"/>
      <w:marBottom w:val="0"/>
      <w:divBdr>
        <w:top w:val="none" w:sz="0" w:space="0" w:color="auto"/>
        <w:left w:val="none" w:sz="0" w:space="0" w:color="auto"/>
        <w:bottom w:val="none" w:sz="0" w:space="0" w:color="auto"/>
        <w:right w:val="none" w:sz="0" w:space="0" w:color="auto"/>
      </w:divBdr>
    </w:div>
    <w:div w:id="1512179043">
      <w:bodyDiv w:val="1"/>
      <w:marLeft w:val="0"/>
      <w:marRight w:val="0"/>
      <w:marTop w:val="0"/>
      <w:marBottom w:val="0"/>
      <w:divBdr>
        <w:top w:val="none" w:sz="0" w:space="0" w:color="auto"/>
        <w:left w:val="none" w:sz="0" w:space="0" w:color="auto"/>
        <w:bottom w:val="none" w:sz="0" w:space="0" w:color="auto"/>
        <w:right w:val="none" w:sz="0" w:space="0" w:color="auto"/>
      </w:divBdr>
    </w:div>
    <w:div w:id="1516924899">
      <w:bodyDiv w:val="1"/>
      <w:marLeft w:val="0"/>
      <w:marRight w:val="0"/>
      <w:marTop w:val="0"/>
      <w:marBottom w:val="0"/>
      <w:divBdr>
        <w:top w:val="none" w:sz="0" w:space="0" w:color="auto"/>
        <w:left w:val="none" w:sz="0" w:space="0" w:color="auto"/>
        <w:bottom w:val="none" w:sz="0" w:space="0" w:color="auto"/>
        <w:right w:val="none" w:sz="0" w:space="0" w:color="auto"/>
      </w:divBdr>
    </w:div>
    <w:div w:id="1524320057">
      <w:bodyDiv w:val="1"/>
      <w:marLeft w:val="0"/>
      <w:marRight w:val="0"/>
      <w:marTop w:val="0"/>
      <w:marBottom w:val="0"/>
      <w:divBdr>
        <w:top w:val="none" w:sz="0" w:space="0" w:color="auto"/>
        <w:left w:val="none" w:sz="0" w:space="0" w:color="auto"/>
        <w:bottom w:val="none" w:sz="0" w:space="0" w:color="auto"/>
        <w:right w:val="none" w:sz="0" w:space="0" w:color="auto"/>
      </w:divBdr>
    </w:div>
    <w:div w:id="1613780358">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54738218">
      <w:bodyDiv w:val="1"/>
      <w:marLeft w:val="0"/>
      <w:marRight w:val="0"/>
      <w:marTop w:val="0"/>
      <w:marBottom w:val="0"/>
      <w:divBdr>
        <w:top w:val="none" w:sz="0" w:space="0" w:color="auto"/>
        <w:left w:val="none" w:sz="0" w:space="0" w:color="auto"/>
        <w:bottom w:val="none" w:sz="0" w:space="0" w:color="auto"/>
        <w:right w:val="none" w:sz="0" w:space="0" w:color="auto"/>
      </w:divBdr>
      <w:divsChild>
        <w:div w:id="412969533">
          <w:marLeft w:val="0"/>
          <w:marRight w:val="0"/>
          <w:marTop w:val="0"/>
          <w:marBottom w:val="0"/>
          <w:divBdr>
            <w:top w:val="none" w:sz="0" w:space="0" w:color="auto"/>
            <w:left w:val="none" w:sz="0" w:space="0" w:color="auto"/>
            <w:bottom w:val="none" w:sz="0" w:space="0" w:color="auto"/>
            <w:right w:val="none" w:sz="0" w:space="0" w:color="auto"/>
          </w:divBdr>
        </w:div>
        <w:div w:id="1113282455">
          <w:marLeft w:val="0"/>
          <w:marRight w:val="0"/>
          <w:marTop w:val="0"/>
          <w:marBottom w:val="0"/>
          <w:divBdr>
            <w:top w:val="none" w:sz="0" w:space="0" w:color="auto"/>
            <w:left w:val="none" w:sz="0" w:space="0" w:color="auto"/>
            <w:bottom w:val="none" w:sz="0" w:space="0" w:color="auto"/>
            <w:right w:val="none" w:sz="0" w:space="0" w:color="auto"/>
          </w:divBdr>
        </w:div>
        <w:div w:id="1686398259">
          <w:marLeft w:val="0"/>
          <w:marRight w:val="0"/>
          <w:marTop w:val="0"/>
          <w:marBottom w:val="0"/>
          <w:divBdr>
            <w:top w:val="none" w:sz="0" w:space="0" w:color="auto"/>
            <w:left w:val="none" w:sz="0" w:space="0" w:color="auto"/>
            <w:bottom w:val="none" w:sz="0" w:space="0" w:color="auto"/>
            <w:right w:val="none" w:sz="0" w:space="0" w:color="auto"/>
          </w:divBdr>
        </w:div>
      </w:divsChild>
    </w:div>
    <w:div w:id="1782147574">
      <w:bodyDiv w:val="1"/>
      <w:marLeft w:val="0"/>
      <w:marRight w:val="0"/>
      <w:marTop w:val="0"/>
      <w:marBottom w:val="0"/>
      <w:divBdr>
        <w:top w:val="none" w:sz="0" w:space="0" w:color="auto"/>
        <w:left w:val="none" w:sz="0" w:space="0" w:color="auto"/>
        <w:bottom w:val="none" w:sz="0" w:space="0" w:color="auto"/>
        <w:right w:val="none" w:sz="0" w:space="0" w:color="auto"/>
      </w:divBdr>
    </w:div>
    <w:div w:id="1791166848">
      <w:bodyDiv w:val="1"/>
      <w:marLeft w:val="0"/>
      <w:marRight w:val="0"/>
      <w:marTop w:val="0"/>
      <w:marBottom w:val="0"/>
      <w:divBdr>
        <w:top w:val="none" w:sz="0" w:space="0" w:color="auto"/>
        <w:left w:val="none" w:sz="0" w:space="0" w:color="auto"/>
        <w:bottom w:val="none" w:sz="0" w:space="0" w:color="auto"/>
        <w:right w:val="none" w:sz="0" w:space="0" w:color="auto"/>
      </w:divBdr>
      <w:divsChild>
        <w:div w:id="299577841">
          <w:marLeft w:val="0"/>
          <w:marRight w:val="0"/>
          <w:marTop w:val="0"/>
          <w:marBottom w:val="0"/>
          <w:divBdr>
            <w:top w:val="none" w:sz="0" w:space="0" w:color="auto"/>
            <w:left w:val="none" w:sz="0" w:space="0" w:color="auto"/>
            <w:bottom w:val="none" w:sz="0" w:space="0" w:color="auto"/>
            <w:right w:val="none" w:sz="0" w:space="0" w:color="auto"/>
          </w:divBdr>
        </w:div>
        <w:div w:id="308170962">
          <w:marLeft w:val="0"/>
          <w:marRight w:val="0"/>
          <w:marTop w:val="0"/>
          <w:marBottom w:val="0"/>
          <w:divBdr>
            <w:top w:val="none" w:sz="0" w:space="0" w:color="auto"/>
            <w:left w:val="none" w:sz="0" w:space="0" w:color="auto"/>
            <w:bottom w:val="none" w:sz="0" w:space="0" w:color="auto"/>
            <w:right w:val="none" w:sz="0" w:space="0" w:color="auto"/>
          </w:divBdr>
        </w:div>
        <w:div w:id="890460329">
          <w:marLeft w:val="0"/>
          <w:marRight w:val="0"/>
          <w:marTop w:val="0"/>
          <w:marBottom w:val="0"/>
          <w:divBdr>
            <w:top w:val="none" w:sz="0" w:space="0" w:color="auto"/>
            <w:left w:val="none" w:sz="0" w:space="0" w:color="auto"/>
            <w:bottom w:val="none" w:sz="0" w:space="0" w:color="auto"/>
            <w:right w:val="none" w:sz="0" w:space="0" w:color="auto"/>
          </w:divBdr>
        </w:div>
      </w:divsChild>
    </w:div>
    <w:div w:id="1880239743">
      <w:bodyDiv w:val="1"/>
      <w:marLeft w:val="0"/>
      <w:marRight w:val="0"/>
      <w:marTop w:val="0"/>
      <w:marBottom w:val="0"/>
      <w:divBdr>
        <w:top w:val="none" w:sz="0" w:space="0" w:color="auto"/>
        <w:left w:val="none" w:sz="0" w:space="0" w:color="auto"/>
        <w:bottom w:val="none" w:sz="0" w:space="0" w:color="auto"/>
        <w:right w:val="none" w:sz="0" w:space="0" w:color="auto"/>
      </w:divBdr>
    </w:div>
    <w:div w:id="1908955349">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996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8.png"/><Relationship Id="rId42" Type="http://schemas.openxmlformats.org/officeDocument/2006/relationships/header" Target="header2.xml"/><Relationship Id="rId47" Type="http://schemas.openxmlformats.org/officeDocument/2006/relationships/hyperlink" Target="https://www.energy.vic.gov.au/renewable-energy/offshore-wind-energy/regulatory-information" TargetMode="External"/><Relationship Id="rId63" Type="http://schemas.openxmlformats.org/officeDocument/2006/relationships/hyperlink" Target="https://www.marineandcoasts.vic.gov.au/marine-and-coastal-knowledge/irreplaceable-biotopes" TargetMode="External"/><Relationship Id="rId68" Type="http://schemas.openxmlformats.org/officeDocument/2006/relationships/hyperlink" Target="https://www.marineandcoasts.vic.gov.au/marine-and-coastal-knowledge/coastkit" TargetMode="External"/><Relationship Id="rId84" Type="http://schemas.openxmlformats.org/officeDocument/2006/relationships/image" Target="media/image34.png"/><Relationship Id="rId89" Type="http://schemas.openxmlformats.org/officeDocument/2006/relationships/hyperlink" Target="https://amsis-geoscience-au.hub.arcgis.com/datasets/geoscience-au::offshore-renewable-energy-infrastructure-regions/about" TargetMode="External"/><Relationship Id="rId112" Type="http://schemas.openxmlformats.org/officeDocument/2006/relationships/theme" Target="theme/theme1.xml"/><Relationship Id="rId16" Type="http://schemas.openxmlformats.org/officeDocument/2006/relationships/image" Target="media/image3.svg"/><Relationship Id="rId107" Type="http://schemas.openxmlformats.org/officeDocument/2006/relationships/image" Target="media/image37.png"/><Relationship Id="rId11" Type="http://schemas.openxmlformats.org/officeDocument/2006/relationships/webSettings" Target="webSettings.xml"/><Relationship Id="rId32" Type="http://schemas.openxmlformats.org/officeDocument/2006/relationships/image" Target="media/image16.png"/><Relationship Id="rId37" Type="http://schemas.openxmlformats.org/officeDocument/2006/relationships/hyperlink" Target="http://creativecommons.org/licenses/by/4.0/" TargetMode="External"/><Relationship Id="rId53" Type="http://schemas.openxmlformats.org/officeDocument/2006/relationships/hyperlink" Target="https://data.gov.au/home" TargetMode="External"/><Relationship Id="rId58" Type="http://schemas.openxmlformats.org/officeDocument/2006/relationships/hyperlink" Target="https://www.ga.gov.au/" TargetMode="External"/><Relationship Id="rId74" Type="http://schemas.openxmlformats.org/officeDocument/2006/relationships/hyperlink" Target="https://data.gov.au/home" TargetMode="External"/><Relationship Id="rId79" Type="http://schemas.openxmlformats.org/officeDocument/2006/relationships/image" Target="media/image29.png"/><Relationship Id="rId102" Type="http://schemas.openxmlformats.org/officeDocument/2006/relationships/hyperlink" Target="https://seamapaustralia.org/" TargetMode="External"/><Relationship Id="rId5" Type="http://schemas.openxmlformats.org/officeDocument/2006/relationships/customXml" Target="../customXml/item5.xml"/><Relationship Id="rId90" Type="http://schemas.openxmlformats.org/officeDocument/2006/relationships/hyperlink" Target="https://www.nopta.gov.au/maps-and-public-data/spatial-data.html" TargetMode="External"/><Relationship Id="rId95" Type="http://schemas.openxmlformats.org/officeDocument/2006/relationships/hyperlink" Target="https://www.dcceew.gov.au/environment/land/nrs/science/capad" TargetMode="External"/><Relationship Id="rId22" Type="http://schemas.openxmlformats.org/officeDocument/2006/relationships/image" Target="media/image9.png"/><Relationship Id="rId27" Type="http://schemas.openxmlformats.org/officeDocument/2006/relationships/footer" Target="footer3.xml"/><Relationship Id="rId43" Type="http://schemas.openxmlformats.org/officeDocument/2006/relationships/header" Target="header3.xml"/><Relationship Id="rId48" Type="http://schemas.openxmlformats.org/officeDocument/2006/relationships/hyperlink" Target="https://www.energy.vic.gov.au/renewable-energy/offshore-wind-energy/regulatory-information" TargetMode="External"/><Relationship Id="rId64" Type="http://schemas.openxmlformats.org/officeDocument/2006/relationships/hyperlink" Target="https://www.cbd.int/ebsa/ism/about/background" TargetMode="External"/><Relationship Id="rId69" Type="http://schemas.openxmlformats.org/officeDocument/2006/relationships/hyperlink" Target="https://www.marineandcoasts.vic.gov.au/marine-and-coastal-knowledge/marine-and-coastal-biogeographical-settings" TargetMode="External"/><Relationship Id="rId113" Type="http://schemas.microsoft.com/office/2020/10/relationships/intelligence" Target="intelligence2.xml"/><Relationship Id="rId80" Type="http://schemas.openxmlformats.org/officeDocument/2006/relationships/image" Target="media/image30.png"/><Relationship Id="rId85" Type="http://schemas.openxmlformats.org/officeDocument/2006/relationships/image" Target="media/image35.jpeg"/><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17.svg"/><Relationship Id="rId38" Type="http://schemas.openxmlformats.org/officeDocument/2006/relationships/hyperlink" Target="http://creativecommons.org/licenses/by/4.0/" TargetMode="External"/><Relationship Id="rId59" Type="http://schemas.openxmlformats.org/officeDocument/2006/relationships/hyperlink" Target="https://www.marineandcoasts.vic.gov.au/marine-and-coastal-knowledge/victorian-coastal-monitoring-program" TargetMode="External"/><Relationship Id="rId103" Type="http://schemas.openxmlformats.org/officeDocument/2006/relationships/hyperlink" Target="https://www.marineandcoasts.vic.gov.au/marine-and-coastal-knowledge/marine-key-ecological-features" TargetMode="External"/><Relationship Id="rId108" Type="http://schemas.openxmlformats.org/officeDocument/2006/relationships/header" Target="header7.xml"/><Relationship Id="rId54" Type="http://schemas.openxmlformats.org/officeDocument/2006/relationships/hyperlink" Target="https://imos.org.au/facilities/aodn" TargetMode="External"/><Relationship Id="rId70" Type="http://schemas.openxmlformats.org/officeDocument/2006/relationships/image" Target="media/image24.jpeg"/><Relationship Id="rId75" Type="http://schemas.openxmlformats.org/officeDocument/2006/relationships/image" Target="media/image25.png"/><Relationship Id="rId91" Type="http://schemas.openxmlformats.org/officeDocument/2006/relationships/hyperlink" Target="https://www.industry.gov.au/publications/2025-otway-offshore-petroleum-exploration-acreage-release/otway-basin" TargetMode="External"/><Relationship Id="rId96" Type="http://schemas.openxmlformats.org/officeDocument/2006/relationships/hyperlink" Target="https://www.data.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achris.vic.gov.au/" TargetMode="External"/><Relationship Id="rId57" Type="http://schemas.openxmlformats.org/officeDocument/2006/relationships/hyperlink" Target="https://www.ga.gov.au/" TargetMode="External"/><Relationship Id="rId106" Type="http://schemas.openxmlformats.org/officeDocument/2006/relationships/header" Target="header6.xml"/><Relationship Id="rId10" Type="http://schemas.openxmlformats.org/officeDocument/2006/relationships/settings" Target="settings.xml"/><Relationship Id="rId31" Type="http://schemas.openxmlformats.org/officeDocument/2006/relationships/image" Target="media/image15.svg"/><Relationship Id="rId44" Type="http://schemas.openxmlformats.org/officeDocument/2006/relationships/hyperlink" Target="https://www.legislation.vic.gov.au/in-force/statutory-rules/marine-and-coastal-prescribed-consents-regulations-2025/001" TargetMode="External"/><Relationship Id="rId52" Type="http://schemas.openxmlformats.org/officeDocument/2006/relationships/hyperlink" Target="https://imos.org.au/facilities/aodn" TargetMode="External"/><Relationship Id="rId60" Type="http://schemas.openxmlformats.org/officeDocument/2006/relationships/hyperlink" Target="https://www.dea.ga.gov.au/" TargetMode="External"/><Relationship Id="rId65" Type="http://schemas.openxmlformats.org/officeDocument/2006/relationships/hyperlink" Target="https://www.marineandcoasts.vic.gov.au/marine-and-coastal-knowledge/marine-key-ecological-features" TargetMode="External"/><Relationship Id="rId73" Type="http://schemas.openxmlformats.org/officeDocument/2006/relationships/hyperlink" Target="https://www.data.vic.gov.au/" TargetMode="Externa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yperlink" Target="https://www.data.vic.gov.au/" TargetMode="External"/><Relationship Id="rId94" Type="http://schemas.openxmlformats.org/officeDocument/2006/relationships/hyperlink" Target="https://www.marineandcoasts.vic.gov.au/marine-and-coastal-knowledge/coastkit" TargetMode="External"/><Relationship Id="rId99" Type="http://schemas.openxmlformats.org/officeDocument/2006/relationships/hyperlink" Target="https://www.marineandcoasts.vic.gov.au/marine-and-coastal-knowledge/feature-activity-sensitivity-tool" TargetMode="External"/><Relationship Id="rId101" Type="http://schemas.openxmlformats.org/officeDocument/2006/relationships/hyperlink" Target="https://www.nationalmap.gov.au/"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yperlink" Target="mailto:customer.service@delwp.vic.gov.au" TargetMode="External"/><Relationship Id="rId109" Type="http://schemas.openxmlformats.org/officeDocument/2006/relationships/footer" Target="footer4.xml"/><Relationship Id="rId34" Type="http://schemas.openxmlformats.org/officeDocument/2006/relationships/image" Target="media/image18.png"/><Relationship Id="rId50" Type="http://schemas.openxmlformats.org/officeDocument/2006/relationships/hyperlink" Target="https://www.data.vic.gov.au/" TargetMode="External"/><Relationship Id="rId55" Type="http://schemas.openxmlformats.org/officeDocument/2006/relationships/hyperlink" Target="https://www.ga.gov.au/" TargetMode="External"/><Relationship Id="rId76" Type="http://schemas.openxmlformats.org/officeDocument/2006/relationships/image" Target="media/image26.png"/><Relationship Id="rId97" Type="http://schemas.openxmlformats.org/officeDocument/2006/relationships/hyperlink" Target="https://data.gov.au/home" TargetMode="External"/><Relationship Id="rId104" Type="http://schemas.openxmlformats.org/officeDocument/2006/relationships/header" Target="header4.xml"/><Relationship Id="rId7" Type="http://schemas.openxmlformats.org/officeDocument/2006/relationships/customXml" Target="../customXml/item7.xml"/><Relationship Id="rId71" Type="http://schemas.openxmlformats.org/officeDocument/2006/relationships/hyperlink" Target="https://www.data.vic.gov.au/" TargetMode="External"/><Relationship Id="rId92" Type="http://schemas.openxmlformats.org/officeDocument/2006/relationships/hyperlink" Target="https://achris.vic.gov.au/" TargetMode="Externa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1.svg"/><Relationship Id="rId40" Type="http://schemas.openxmlformats.org/officeDocument/2006/relationships/hyperlink" Target="http://www.deeca.vic.gov.au/" TargetMode="External"/><Relationship Id="rId45" Type="http://schemas.openxmlformats.org/officeDocument/2006/relationships/image" Target="media/image21.jpeg"/><Relationship Id="rId66" Type="http://schemas.openxmlformats.org/officeDocument/2006/relationships/image" Target="media/image23.jpeg"/><Relationship Id="rId87" Type="http://schemas.openxmlformats.org/officeDocument/2006/relationships/hyperlink" Target="https://www.marineandcoasts.vic.gov.au/marine-and-coastal-knowledge/coastkit" TargetMode="External"/><Relationship Id="rId110" Type="http://schemas.openxmlformats.org/officeDocument/2006/relationships/fontTable" Target="fontTable.xml"/><Relationship Id="rId61" Type="http://schemas.openxmlformats.org/officeDocument/2006/relationships/hyperlink" Target="https://www.marineandcoasts.vic.gov.au/__data/assets/pdf_file/0023/537170/CBiCS-Booklet-July-2021.pdf" TargetMode="External"/><Relationship Id="rId82" Type="http://schemas.openxmlformats.org/officeDocument/2006/relationships/image" Target="media/image32.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hyperlink" Target="https://www.ga.gov.au/" TargetMode="External"/><Relationship Id="rId77" Type="http://schemas.openxmlformats.org/officeDocument/2006/relationships/image" Target="media/image27.png"/><Relationship Id="rId100" Type="http://schemas.openxmlformats.org/officeDocument/2006/relationships/hyperlink" Target="https://www.ga.gov.au/" TargetMode="External"/><Relationship Id="rId105"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hyperlink" Target="https://www.marineandcoasts.vic.gov.au/marine-and-coastal-knowledge/coastkit" TargetMode="External"/><Relationship Id="rId72" Type="http://schemas.openxmlformats.org/officeDocument/2006/relationships/hyperlink" Target="https://www.marineandcoasts.vic.gov.au/marine-and-coastal-knowledge/coastkit" TargetMode="External"/><Relationship Id="rId93" Type="http://schemas.openxmlformats.org/officeDocument/2006/relationships/hyperlink" Target="https://imos.org.au/facilities/aodn" TargetMode="External"/><Relationship Id="rId98" Type="http://schemas.openxmlformats.org/officeDocument/2006/relationships/hyperlink" Target="https://www.dea.ga.gov.au/"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image" Target="media/image22.jpeg"/><Relationship Id="rId67" Type="http://schemas.openxmlformats.org/officeDocument/2006/relationships/hyperlink" Target="https://www.data.vic.gov.au/" TargetMode="External"/><Relationship Id="rId20" Type="http://schemas.openxmlformats.org/officeDocument/2006/relationships/image" Target="media/image7.png"/><Relationship Id="rId41" Type="http://schemas.openxmlformats.org/officeDocument/2006/relationships/header" Target="header1.xml"/><Relationship Id="rId62" Type="http://schemas.openxmlformats.org/officeDocument/2006/relationships/hyperlink" Target="https://www.marineandcoasts.vic.gov.au/marine-and-coastal-knowledge/statewide-marine-habitat-map" TargetMode="External"/><Relationship Id="rId83" Type="http://schemas.openxmlformats.org/officeDocument/2006/relationships/image" Target="media/image33.png"/><Relationship Id="rId88" Type="http://schemas.openxmlformats.org/officeDocument/2006/relationships/image" Target="media/image36.jpeg"/><Relationship Id="rId11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marineandcoasts.vic.gov.au/__data/assets/pdf_file/0032/681935/Victorias-Marine-Planning-Areas_FINAL.pdf" TargetMode="External"/><Relationship Id="rId13" Type="http://schemas.openxmlformats.org/officeDocument/2006/relationships/hyperlink" Target="https://www.marineandcoasts.vic.gov.au/__data/assets/pdf_file/0023/537170/CBiCS-Booklet-July-2021.pdf" TargetMode="External"/><Relationship Id="rId18" Type="http://schemas.openxmlformats.org/officeDocument/2006/relationships/hyperlink" Target="https://www.marineandcoasts.vic.gov.au/__data/assets/pdf_file/0039/755679/2025-06_Victoria-Irreplaceable-Marine-Biotopes-Guidance.pdf" TargetMode="External"/><Relationship Id="rId26" Type="http://schemas.openxmlformats.org/officeDocument/2006/relationships/hyperlink" Target="mailto:vahr@dpc.vic.gov.au" TargetMode="External"/><Relationship Id="rId3" Type="http://schemas.openxmlformats.org/officeDocument/2006/relationships/hyperlink" Target="https://www.marineandcoasts.vic.gov.au/__data/assets/pdf_file/0032/681935/Victorias-Marine-Planning-Areas_FINAL.pdf" TargetMode="External"/><Relationship Id="rId21" Type="http://schemas.openxmlformats.org/officeDocument/2006/relationships/hyperlink" Target="https://www.dcceew.gov.au/sites/default/files/env/resources/2660e2d2-7623-459d-bcab-1110265d2c86/files/imcra4.pdf" TargetMode="External"/><Relationship Id="rId7" Type="http://schemas.openxmlformats.org/officeDocument/2006/relationships/hyperlink" Target="https://www.marineandcoasts.vic.gov.au/__data/assets/pdf_file/0031/681934/MSP-Guidelines-_FINAL.pdf" TargetMode="External"/><Relationship Id="rId12" Type="http://schemas.openxmlformats.org/officeDocument/2006/relationships/hyperlink" Target="mailto:vcmp@delwp.vic.gov.au" TargetMode="External"/><Relationship Id="rId17" Type="http://schemas.openxmlformats.org/officeDocument/2006/relationships/hyperlink" Target="https://www.marineandcoasts.vic.gov.au/__data/assets/pdf_file/0034/633994/Feature-Activity-Sensitivity-Tool-FeAST-Guidelines-.pdf" TargetMode="External"/><Relationship Id="rId25" Type="http://schemas.openxmlformats.org/officeDocument/2006/relationships/hyperlink" Target="https://www.data.vic.gov.au/contact-us" TargetMode="External"/><Relationship Id="rId2" Type="http://schemas.openxmlformats.org/officeDocument/2006/relationships/hyperlink" Target="https://www.marineandcoasts.vic.gov.au/__data/assets/pdf_file/0031/681934/MSP-Guidelines-_FINAL.pdf" TargetMode="External"/><Relationship Id="rId16" Type="http://schemas.openxmlformats.org/officeDocument/2006/relationships/hyperlink" Target="https://www.marineandcoasts.vic.gov.au/__data/assets/pdf_file/0027/617607/Statewide-Marine-Habitat-Map-2023.pdf" TargetMode="External"/><Relationship Id="rId20" Type="http://schemas.openxmlformats.org/officeDocument/2006/relationships/hyperlink" Target="https://www.dcceew.gov.au/environment/epbc/protected-matters-search-tool" TargetMode="External"/><Relationship Id="rId29" Type="http://schemas.openxmlformats.org/officeDocument/2006/relationships/hyperlink" Target="https://www.marineandcoasts.vic.gov.au/__data/assets/pdf_file/0031/681934/MSP-Guidelines-_FINAL.pdf" TargetMode="External"/><Relationship Id="rId1" Type="http://schemas.openxmlformats.org/officeDocument/2006/relationships/hyperlink" Target="https://www.dcceew.gov.au/sites/default/files/documents/nes-guidelines_1.pdf" TargetMode="External"/><Relationship Id="rId6" Type="http://schemas.openxmlformats.org/officeDocument/2006/relationships/hyperlink" Target="https://www.marineandcoasts.vic.gov.au/__data/assets/pdf_file/0032/681935/Victorias-Marine-Planning-Areas_FINAL.pdf" TargetMode="External"/><Relationship Id="rId11" Type="http://schemas.openxmlformats.org/officeDocument/2006/relationships/hyperlink" Target="https://portal.aodn.org.au/search" TargetMode="External"/><Relationship Id="rId24" Type="http://schemas.openxmlformats.org/officeDocument/2006/relationships/hyperlink" Target="mailto:Coastkit@deeca.vic.gov.au" TargetMode="External"/><Relationship Id="rId5" Type="http://schemas.openxmlformats.org/officeDocument/2006/relationships/hyperlink" Target="https://www.marineandcoasts.vic.gov.au/__data/assets/pdf_file/0031/681934/MSP-Guidelines-_FINAL.pdf" TargetMode="External"/><Relationship Id="rId15" Type="http://schemas.openxmlformats.org/officeDocument/2006/relationships/hyperlink" Target="https://www.marineandcoasts.vic.gov.au/__data/assets/pdf_file/0039/755679/2025-06_Victoria-Irreplaceable-Marine-Biotopes-Guidance.pdf" TargetMode="External"/><Relationship Id="rId23" Type="http://schemas.openxmlformats.org/officeDocument/2006/relationships/hyperlink" Target="https://www.marineandcoasts.vic.gov.au/__data/assets/pdf_file/0032/681935/Victorias-Marine-Planning-Areas_FINAL.pdf" TargetMode="External"/><Relationship Id="rId28" Type="http://schemas.openxmlformats.org/officeDocument/2006/relationships/hyperlink" Target="https://www.environment.vic.gov.au/__data/assets/pdf_file/0027/732519/great-ocean-road-environmental-economic-account-technical-report.pdf" TargetMode="External"/><Relationship Id="rId10" Type="http://schemas.openxmlformats.org/officeDocument/2006/relationships/hyperlink" Target="https://www.gunditjmirring.com/_files/ugd/b5965f_d96b4f9d1df44da9ae128eb9689ae028.pdf" TargetMode="External"/><Relationship Id="rId19" Type="http://schemas.openxmlformats.org/officeDocument/2006/relationships/hyperlink" Target="https://www.dcceew.gov.au/sites/default/files/documents/south-east-marine-region-profile.pdf" TargetMode="External"/><Relationship Id="rId31" Type="http://schemas.openxmlformats.org/officeDocument/2006/relationships/hyperlink" Target="https://www.marineandcoasts.vic.gov.au/__data/assets/pdf_file/0031/681934/MSP-Guidelines-_FINAL.pdf" TargetMode="External"/><Relationship Id="rId4" Type="http://schemas.openxmlformats.org/officeDocument/2006/relationships/hyperlink" Target="https://www.veac.vic.gov.au/investigations-assessments/previous-assessments/investigation/assessment-of-the-values-of-victoria-s-marine-environment" TargetMode="External"/><Relationship Id="rId9" Type="http://schemas.openxmlformats.org/officeDocument/2006/relationships/hyperlink" Target="https://www.dcceew.gov.au/environment/marine/bias" TargetMode="External"/><Relationship Id="rId14" Type="http://schemas.openxmlformats.org/officeDocument/2006/relationships/hyperlink" Target="https://www.marineandcoasts.vic.gov.au/__data/assets/pdf_file/0027/617607/Statewide-Marine-Habitat-Map-2023.pdf" TargetMode="External"/><Relationship Id="rId22" Type="http://schemas.openxmlformats.org/officeDocument/2006/relationships/hyperlink" Target="https://www.dcceew.gov.au/environment/marine/bias" TargetMode="External"/><Relationship Id="rId27" Type="http://schemas.openxmlformats.org/officeDocument/2006/relationships/hyperlink" Target="https://www.firstpeoplesrelations.vic.gov.au/aboriginal-cultural-heritage" TargetMode="External"/><Relationship Id="rId30" Type="http://schemas.openxmlformats.org/officeDocument/2006/relationships/hyperlink" Target="https://www.marineandcoasts.vic.gov.au/__data/assets/pdf_file/0032/681935/Victorias-Marine-Planning-Areas_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D94197D7D08C4B8992E03FF916758F"/>
        <w:category>
          <w:name w:val="General"/>
          <w:gallery w:val="placeholder"/>
        </w:category>
        <w:types>
          <w:type w:val="bbPlcHdr"/>
        </w:types>
        <w:behaviors>
          <w:behavior w:val="content"/>
        </w:behaviors>
        <w:guid w:val="{3D325797-64B1-F04D-BF5D-C46BC4BC1FB9}"/>
      </w:docPartPr>
      <w:docPartBody>
        <w:p w:rsidR="007B7C0A" w:rsidRDefault="007B7C0A">
          <w:pPr>
            <w:pStyle w:val="72D94197D7D08C4B8992E03FF916758F"/>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63"/>
    <w:rsid w:val="0001009F"/>
    <w:rsid w:val="000111CA"/>
    <w:rsid w:val="000212B2"/>
    <w:rsid w:val="0003663E"/>
    <w:rsid w:val="000828DB"/>
    <w:rsid w:val="000947BB"/>
    <w:rsid w:val="000A3D1C"/>
    <w:rsid w:val="000B1654"/>
    <w:rsid w:val="000D5C6C"/>
    <w:rsid w:val="000E0F7A"/>
    <w:rsid w:val="000F057F"/>
    <w:rsid w:val="000F3122"/>
    <w:rsid w:val="00105154"/>
    <w:rsid w:val="0012675B"/>
    <w:rsid w:val="001333E3"/>
    <w:rsid w:val="00133D11"/>
    <w:rsid w:val="00143538"/>
    <w:rsid w:val="00163716"/>
    <w:rsid w:val="00182F1E"/>
    <w:rsid w:val="00185F0A"/>
    <w:rsid w:val="001932FE"/>
    <w:rsid w:val="00196891"/>
    <w:rsid w:val="001A31DB"/>
    <w:rsid w:val="001A61FB"/>
    <w:rsid w:val="001B0525"/>
    <w:rsid w:val="001C666C"/>
    <w:rsid w:val="001D3665"/>
    <w:rsid w:val="001D7696"/>
    <w:rsid w:val="001F1620"/>
    <w:rsid w:val="002042BE"/>
    <w:rsid w:val="00206E29"/>
    <w:rsid w:val="00211CF6"/>
    <w:rsid w:val="00225B3A"/>
    <w:rsid w:val="00227320"/>
    <w:rsid w:val="0024059D"/>
    <w:rsid w:val="002432A2"/>
    <w:rsid w:val="00243CAE"/>
    <w:rsid w:val="00247FEC"/>
    <w:rsid w:val="002617F4"/>
    <w:rsid w:val="00262B6E"/>
    <w:rsid w:val="0027395A"/>
    <w:rsid w:val="002B4E70"/>
    <w:rsid w:val="002B7DB3"/>
    <w:rsid w:val="002F33CF"/>
    <w:rsid w:val="002F68E5"/>
    <w:rsid w:val="003050BF"/>
    <w:rsid w:val="00314512"/>
    <w:rsid w:val="00341A37"/>
    <w:rsid w:val="00344E4B"/>
    <w:rsid w:val="00386007"/>
    <w:rsid w:val="00393701"/>
    <w:rsid w:val="003B4FCB"/>
    <w:rsid w:val="003D2195"/>
    <w:rsid w:val="003E0022"/>
    <w:rsid w:val="003E612E"/>
    <w:rsid w:val="003F3026"/>
    <w:rsid w:val="004207C9"/>
    <w:rsid w:val="00435AAD"/>
    <w:rsid w:val="004416DC"/>
    <w:rsid w:val="00444F69"/>
    <w:rsid w:val="00466E18"/>
    <w:rsid w:val="00471744"/>
    <w:rsid w:val="00496900"/>
    <w:rsid w:val="004B4681"/>
    <w:rsid w:val="004C1685"/>
    <w:rsid w:val="004D6D2A"/>
    <w:rsid w:val="004E29ED"/>
    <w:rsid w:val="004E48A0"/>
    <w:rsid w:val="004E5FF8"/>
    <w:rsid w:val="004F6439"/>
    <w:rsid w:val="00505D40"/>
    <w:rsid w:val="0051436D"/>
    <w:rsid w:val="0052187C"/>
    <w:rsid w:val="00522A86"/>
    <w:rsid w:val="005657CF"/>
    <w:rsid w:val="00570796"/>
    <w:rsid w:val="00590328"/>
    <w:rsid w:val="005A12CD"/>
    <w:rsid w:val="005A3DF2"/>
    <w:rsid w:val="005A7416"/>
    <w:rsid w:val="005C33AF"/>
    <w:rsid w:val="005E274B"/>
    <w:rsid w:val="005E2E11"/>
    <w:rsid w:val="005E6260"/>
    <w:rsid w:val="005E7B47"/>
    <w:rsid w:val="005F2335"/>
    <w:rsid w:val="006050B3"/>
    <w:rsid w:val="00615CF9"/>
    <w:rsid w:val="006313C9"/>
    <w:rsid w:val="00636E5C"/>
    <w:rsid w:val="00637D97"/>
    <w:rsid w:val="00656BB6"/>
    <w:rsid w:val="0066466C"/>
    <w:rsid w:val="00665362"/>
    <w:rsid w:val="00674679"/>
    <w:rsid w:val="0068610F"/>
    <w:rsid w:val="00697F68"/>
    <w:rsid w:val="006B0AEC"/>
    <w:rsid w:val="006B155F"/>
    <w:rsid w:val="006F5905"/>
    <w:rsid w:val="00700080"/>
    <w:rsid w:val="007028E4"/>
    <w:rsid w:val="00710AAB"/>
    <w:rsid w:val="007417BC"/>
    <w:rsid w:val="00755CA9"/>
    <w:rsid w:val="00772784"/>
    <w:rsid w:val="0077784E"/>
    <w:rsid w:val="00783B62"/>
    <w:rsid w:val="0079397E"/>
    <w:rsid w:val="007952D9"/>
    <w:rsid w:val="007A1CFC"/>
    <w:rsid w:val="007B2E01"/>
    <w:rsid w:val="007B3E13"/>
    <w:rsid w:val="007B7C0A"/>
    <w:rsid w:val="007D5C37"/>
    <w:rsid w:val="007E70B3"/>
    <w:rsid w:val="007F2CDB"/>
    <w:rsid w:val="008024F1"/>
    <w:rsid w:val="00821627"/>
    <w:rsid w:val="00826D71"/>
    <w:rsid w:val="00832362"/>
    <w:rsid w:val="0083503B"/>
    <w:rsid w:val="008409E7"/>
    <w:rsid w:val="00841A1F"/>
    <w:rsid w:val="00852614"/>
    <w:rsid w:val="00892EAC"/>
    <w:rsid w:val="00896642"/>
    <w:rsid w:val="008B6F03"/>
    <w:rsid w:val="008D1681"/>
    <w:rsid w:val="0090180A"/>
    <w:rsid w:val="00911EA6"/>
    <w:rsid w:val="0092436D"/>
    <w:rsid w:val="0093365A"/>
    <w:rsid w:val="00936A46"/>
    <w:rsid w:val="00947DA9"/>
    <w:rsid w:val="009701A8"/>
    <w:rsid w:val="009778A6"/>
    <w:rsid w:val="009855F3"/>
    <w:rsid w:val="0099735C"/>
    <w:rsid w:val="00997E06"/>
    <w:rsid w:val="009A4724"/>
    <w:rsid w:val="009B6792"/>
    <w:rsid w:val="009E4D93"/>
    <w:rsid w:val="009F1946"/>
    <w:rsid w:val="009F5663"/>
    <w:rsid w:val="00A3113A"/>
    <w:rsid w:val="00A32F40"/>
    <w:rsid w:val="00A662B7"/>
    <w:rsid w:val="00A85B55"/>
    <w:rsid w:val="00A9282A"/>
    <w:rsid w:val="00AA5A63"/>
    <w:rsid w:val="00AB656C"/>
    <w:rsid w:val="00AC6A09"/>
    <w:rsid w:val="00AD42C9"/>
    <w:rsid w:val="00AD7663"/>
    <w:rsid w:val="00B10ADA"/>
    <w:rsid w:val="00B1332F"/>
    <w:rsid w:val="00B134DD"/>
    <w:rsid w:val="00B154A2"/>
    <w:rsid w:val="00B32DDB"/>
    <w:rsid w:val="00B57326"/>
    <w:rsid w:val="00B63233"/>
    <w:rsid w:val="00B83357"/>
    <w:rsid w:val="00B94CCB"/>
    <w:rsid w:val="00BA1E3A"/>
    <w:rsid w:val="00BC2E06"/>
    <w:rsid w:val="00BF6BC6"/>
    <w:rsid w:val="00C0086C"/>
    <w:rsid w:val="00C176E9"/>
    <w:rsid w:val="00C427A9"/>
    <w:rsid w:val="00C65AB5"/>
    <w:rsid w:val="00C660C2"/>
    <w:rsid w:val="00C8144E"/>
    <w:rsid w:val="00C825A8"/>
    <w:rsid w:val="00C9581D"/>
    <w:rsid w:val="00CA2E04"/>
    <w:rsid w:val="00CA3596"/>
    <w:rsid w:val="00CB0191"/>
    <w:rsid w:val="00CE79AE"/>
    <w:rsid w:val="00CF15A5"/>
    <w:rsid w:val="00D143A8"/>
    <w:rsid w:val="00D40312"/>
    <w:rsid w:val="00D673E1"/>
    <w:rsid w:val="00D71B80"/>
    <w:rsid w:val="00D720EE"/>
    <w:rsid w:val="00D958AC"/>
    <w:rsid w:val="00DB2FF5"/>
    <w:rsid w:val="00DC301E"/>
    <w:rsid w:val="00DF0871"/>
    <w:rsid w:val="00E052BC"/>
    <w:rsid w:val="00E07634"/>
    <w:rsid w:val="00E13FAD"/>
    <w:rsid w:val="00E31D47"/>
    <w:rsid w:val="00E32429"/>
    <w:rsid w:val="00E55343"/>
    <w:rsid w:val="00E713D6"/>
    <w:rsid w:val="00EB6136"/>
    <w:rsid w:val="00EC216B"/>
    <w:rsid w:val="00EC57D6"/>
    <w:rsid w:val="00ED70F5"/>
    <w:rsid w:val="00ED792B"/>
    <w:rsid w:val="00EE606B"/>
    <w:rsid w:val="00EF27C2"/>
    <w:rsid w:val="00EF63C6"/>
    <w:rsid w:val="00F079ED"/>
    <w:rsid w:val="00F30BDD"/>
    <w:rsid w:val="00F36267"/>
    <w:rsid w:val="00F36836"/>
    <w:rsid w:val="00F40933"/>
    <w:rsid w:val="00F61780"/>
    <w:rsid w:val="00F62C34"/>
    <w:rsid w:val="00F7533E"/>
    <w:rsid w:val="00F84285"/>
    <w:rsid w:val="00F861DC"/>
    <w:rsid w:val="00F976A0"/>
    <w:rsid w:val="00FC0F28"/>
    <w:rsid w:val="00FC207B"/>
    <w:rsid w:val="00FC36BE"/>
    <w:rsid w:val="00FD33F6"/>
    <w:rsid w:val="00FE4196"/>
    <w:rsid w:val="00FE48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3503B"/>
    <w:rPr>
      <w:color w:val="auto"/>
      <w:bdr w:val="none" w:sz="0" w:space="0" w:color="auto"/>
      <w:shd w:val="clear" w:color="auto" w:fill="FFFF00"/>
    </w:rPr>
  </w:style>
  <w:style w:type="paragraph" w:customStyle="1" w:styleId="72D94197D7D08C4B8992E03FF916758F">
    <w:name w:val="72D94197D7D08C4B8992E03FF91675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C49D2F2F0B6D42B13936CB2CD8FCF1" ma:contentTypeVersion="153" ma:contentTypeDescription="All project related information. The library can be used to manage multiple projects." ma:contentTypeScope="" ma:versionID="c8c7e6d6cc0fec862c9873103211d0e3">
  <xsd:schema xmlns:xsd="http://www.w3.org/2001/XMLSchema" xmlns:xs="http://www.w3.org/2001/XMLSchema" xmlns:p="http://schemas.microsoft.com/office/2006/metadata/properties" xmlns:ns2="9fd47c19-1c4a-4d7d-b342-c10cef269344" xmlns:ns3="a5f32de4-e402-4188-b034-e71ca7d22e54" xmlns:ns4="3e2f1f63-d831-4dcd-a56e-32b7b555f55f" xmlns:ns5="153f2783-1c70-4464-955e-85040a58200f" xmlns:ns6="add75793-3539-4089-8056-52012629aff0" targetNamespace="http://schemas.microsoft.com/office/2006/metadata/properties" ma:root="true" ma:fieldsID="6cbb23f8efabf00fe6a0ecb359f69cc1" ns2:_="" ns3:_="" ns4:_="" ns5:_="" ns6:_="">
    <xsd:import namespace="9fd47c19-1c4a-4d7d-b342-c10cef269344"/>
    <xsd:import namespace="a5f32de4-e402-4188-b034-e71ca7d22e54"/>
    <xsd:import namespace="3e2f1f63-d831-4dcd-a56e-32b7b555f55f"/>
    <xsd:import namespace="153f2783-1c70-4464-955e-85040a58200f"/>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6:MediaServiceMetadata" minOccurs="0"/>
                <xsd:element ref="ns6:MediaServiceFastMetadata" minOccurs="0"/>
                <xsd:element ref="ns4:MediaLengthInSeconds" minOccurs="0"/>
                <xsd:element ref="ns2:ProjName"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7"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2f1f63-d831-4dcd-a56e-32b7b555f55f"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128</Value>
    </TaxCatchAll>
    <lcf76f155ced4ddcb4097134ff3c332f xmlns="3e2f1f63-d831-4dcd-a56e-32b7b555f55f">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Projects and Programs</TermName>
          <TermId xmlns="http://schemas.microsoft.com/office/infopath/2007/PartnerControls">6988e523-b3ea-42d5-8ccf-de7bd6c5ed85</TermId>
        </TermInfo>
      </Terms>
    </f2ccc2d036544b63b99cbcec8aa9ae6a>
    <_dlc_DocId xmlns="a5f32de4-e402-4188-b034-e71ca7d22e54">DOCID149-1104895978-8243</_dlc_DocId>
    <_dlc_DocIdUrl xmlns="a5f32de4-e402-4188-b034-e71ca7d22e54">
      <Url>https://delwpvicgovau.sharepoint.com/sites/ecm_149/_layouts/15/DocIdRedir.aspx?ID=DOCID149-1104895978-8243</Url>
      <Description>DOCID149-1104895978-8243</Description>
    </_dlc_DocIdUrl>
    <SharedWithUsers xmlns="153f2783-1c70-4464-955e-85040a58200f">
      <UserInfo>
        <DisplayName>Nicola C Waldron (DEECA)</DisplayName>
        <AccountId>99</AccountId>
        <AccountType/>
      </UserInfo>
      <UserInfo>
        <DisplayName>Rhiannon L Holden (DEECA)</DisplayName>
        <AccountId>2329</AccountId>
        <AccountType/>
      </UserInfo>
      <UserInfo>
        <DisplayName>Tessa K Mazor (DEECA)</DisplayName>
        <AccountId>2387</AccountId>
        <AccountType/>
      </UserInfo>
      <UserInfo>
        <DisplayName>Kate E Watermeyer (DEECA)</DisplayName>
        <AccountId>4542</AccountId>
        <AccountType/>
      </UserInfo>
      <UserInfo>
        <DisplayName>Kimberley J MacDonald (DEECA)</DisplayName>
        <AccountId>458</AccountId>
        <AccountType/>
      </UserInfo>
      <UserInfo>
        <DisplayName>Mila D Knobiel (DEECA)</DisplayName>
        <AccountId>4067</AccountId>
        <AccountType/>
      </UserInfo>
      <UserInfo>
        <DisplayName>Rachel P Manassa (DEECA)</DisplayName>
        <AccountId>2018</AccountId>
        <AccountType/>
      </UserInfo>
      <UserInfo>
        <DisplayName>Jak J McCarroll (DEECA)</DisplayName>
        <AccountId>3162</AccountId>
        <AccountType/>
      </UserInfo>
      <UserInfo>
        <DisplayName>Roxanne G Conquest (DEECA)</DisplayName>
        <AccountId>3321</AccountId>
        <AccountType/>
      </UserInfo>
      <UserInfo>
        <DisplayName>Sam E Johnson (DEECA)</DisplayName>
        <AccountId>5787</AccountId>
        <AccountType/>
      </UserInfo>
      <UserInfo>
        <DisplayName>Will J Guthrie (DEECA)</DisplayName>
        <AccountId>102</AccountId>
        <AccountType/>
      </UserInfo>
      <UserInfo>
        <DisplayName>Emmalene R Gottwald (DEECA)</DisplayName>
        <AccountId>3191</AccountId>
        <AccountType/>
      </UserInfo>
      <UserInfo>
        <DisplayName>Laura R Town-Hopkinson (DEECA)</DisplayName>
        <AccountId>2875</AccountId>
        <AccountType/>
      </UserInfo>
      <UserInfo>
        <DisplayName>Euikuk Park (DEECA)</DisplayName>
        <AccountId>5793</AccountId>
        <AccountType/>
      </UserInfo>
      <UserInfo>
        <DisplayName>Mayuran A Sivapragasam (DEECA)</DisplayName>
        <AccountId>4838</AccountId>
        <AccountType/>
      </UserInfo>
      <UserInfo>
        <DisplayName>Sebastian D Chapman (DEECA)</DisplayName>
        <AccountId>767</AccountId>
        <AccountType/>
      </UserInfo>
      <UserInfo>
        <DisplayName>Casey L Stuart (DEECA)</DisplayName>
        <AccountId>6790</AccountId>
        <AccountType/>
      </UserInfo>
      <UserInfo>
        <DisplayName>Lawrance W Ferns (DEECA)</DisplayName>
        <AccountId>123</AccountId>
        <AccountType/>
      </UserInfo>
      <UserInfo>
        <DisplayName>Anh Mai (DEECA)</DisplayName>
        <AccountId>3605</AccountId>
        <AccountType/>
      </UserInfo>
      <UserInfo>
        <DisplayName>Felicity A Sands (DEECA)</DisplayName>
        <AccountId>2301</AccountId>
        <AccountType/>
      </UserInfo>
      <UserInfo>
        <DisplayName>David J Blowers (DEECA)</DisplayName>
        <AccountId>5593</AccountId>
        <AccountType/>
      </UserInfo>
      <UserInfo>
        <DisplayName>John Bradley (DEECA)</DisplayName>
        <AccountId>852</AccountId>
        <AccountType/>
      </UserInfo>
      <UserInfo>
        <DisplayName>Elizabeth A Molyneux (DEECA)</DisplayName>
        <AccountId>7217</AccountId>
        <AccountType/>
      </UserInfo>
      <UserInfo>
        <DisplayName>Alainnah L Calabro (DEECA)</DisplayName>
        <AccountId>628</AccountId>
        <AccountType/>
      </UserInfo>
      <UserInfo>
        <DisplayName>Helen L Sofele (DEECA)</DisplayName>
        <AccountId>6822</AccountId>
        <AccountType/>
      </UserInfo>
      <UserInfo>
        <DisplayName>Carolyn M Jackson (DEECA)</DisplayName>
        <AccountId>2125</AccountId>
        <AccountType/>
      </UserInfo>
      <UserInfo>
        <DisplayName>Susie J Walton (DEECA)</DisplayName>
        <AccountId>639</AccountId>
        <AccountType/>
      </UserInfo>
      <UserInfo>
        <DisplayName>Bri F Cartlidge (DEECA)</DisplayName>
        <AccountId>4489</AccountId>
        <AccountType/>
      </UserInfo>
      <UserInfo>
        <DisplayName>Giselle D Perez Zazueta (DEECA)</DisplayName>
        <AccountId>6738</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3BF0C5-13A7-40CF-87C4-4A87DE98B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3e2f1f63-d831-4dcd-a56e-32b7b555f55f"/>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57F695BF-9D4B-4138-B715-273A840A5EED}">
  <ds:schemaRefs>
    <ds:schemaRef ds:uri="http://schemas.microsoft.com/sharepoint/events"/>
  </ds:schemaRefs>
</ds:datastoreItem>
</file>

<file path=customXml/itemProps5.xml><?xml version="1.0" encoding="utf-8"?>
<ds:datastoreItem xmlns:ds="http://schemas.openxmlformats.org/officeDocument/2006/customXml" ds:itemID="{BCFABBF0-0631-4425-8316-AF0A01ACFB0F}">
  <ds:schemaRefs>
    <ds:schemaRef ds:uri="http://schemas.microsoft.com/office/2006/documentManagement/types"/>
    <ds:schemaRef ds:uri="http://purl.org/dc/terms/"/>
    <ds:schemaRef ds:uri="add75793-3539-4089-8056-52012629aff0"/>
    <ds:schemaRef ds:uri="9fd47c19-1c4a-4d7d-b342-c10cef269344"/>
    <ds:schemaRef ds:uri="http://purl.org/dc/elements/1.1/"/>
    <ds:schemaRef ds:uri="http://schemas.microsoft.com/office/2006/metadata/properties"/>
    <ds:schemaRef ds:uri="http://schemas.microsoft.com/office/infopath/2007/PartnerControls"/>
    <ds:schemaRef ds:uri="153f2783-1c70-4464-955e-85040a58200f"/>
    <ds:schemaRef ds:uri="http://www.w3.org/XML/1998/namespace"/>
    <ds:schemaRef ds:uri="http://schemas.openxmlformats.org/package/2006/metadata/core-properties"/>
    <ds:schemaRef ds:uri="3e2f1f63-d831-4dcd-a56e-32b7b555f55f"/>
    <ds:schemaRef ds:uri="a5f32de4-e402-4188-b034-e71ca7d22e54"/>
    <ds:schemaRef ds:uri="http://purl.org/dc/dcmitype/"/>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71A6FC55-4698-4B73-84C4-06F9243089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11785</Words>
  <Characters>72953</Characters>
  <Application>Microsoft Office Word</Application>
  <DocSecurity>0</DocSecurity>
  <Lines>2026</Lines>
  <Paragraphs>1436</Paragraphs>
  <ScaleCrop>false</ScaleCrop>
  <Company/>
  <LinksUpToDate>false</LinksUpToDate>
  <CharactersWithSpaces>83302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values, uses and activities in Victoria’s southwest marine environment</dc:title>
  <dc:subject>Subtitle over two lines just to see how it looks and how it works subtitle over two lines just to see how it looks and how it works.</dc:subject>
  <dc:creator>Rachel P Manassa (DEECA)</dc:creator>
  <cp:keywords/>
  <dc:description/>
  <cp:lastModifiedBy>Rachel P Manassa (DEECA)</cp:lastModifiedBy>
  <cp:revision>2</cp:revision>
  <cp:lastPrinted>2026-03-18T23:02:00Z</cp:lastPrinted>
  <dcterms:created xsi:type="dcterms:W3CDTF">2026-03-18T23:09:00Z</dcterms:created>
  <dcterms:modified xsi:type="dcterms:W3CDTF">2026-03-18T23:09:00Z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0x0101009298E819CE1EBB4F8D2096B3E0F0C2911D00BCC49D2F2F0B6D42B13936CB2CD8FCF1</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ContentBits">
    <vt:lpwstr>2</vt:lpwstr>
  </property>
  <property fmtid="{D5CDD505-2E9C-101B-9397-08002B2CF9AE}" pid="9" name="Department Document Type">
    <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Record Purpose">
    <vt:lpwstr/>
  </property>
  <property fmtid="{D5CDD505-2E9C-101B-9397-08002B2CF9AE}" pid="13" name="_dlc_DocIdItemGuid">
    <vt:lpwstr>ad7b9c94-2908-44ac-acc5-87fee966543a</vt:lpwstr>
  </property>
  <property fmtid="{D5CDD505-2E9C-101B-9397-08002B2CF9AE}" pid="14" name="_docset_NoMedatataSyncRequired">
    <vt:lpwstr>False</vt:lpwstr>
  </property>
  <property fmtid="{D5CDD505-2E9C-101B-9397-08002B2CF9AE}" pid="15" name="Security_x0020_Classification">
    <vt:lpwstr>3;#Unclassified|7fa379f4-4aba-4692-ab80-7d39d3a23cf4</vt:lpwstr>
  </property>
  <property fmtid="{D5CDD505-2E9C-101B-9397-08002B2CF9AE}" pid="16" name="Record_x0020_Purpose">
    <vt:lpwstr/>
  </property>
  <property fmtid="{D5CDD505-2E9C-101B-9397-08002B2CF9AE}" pid="17" name="Department_x0020_Document_x0020_Type">
    <vt:lpwstr/>
  </property>
  <property fmtid="{D5CDD505-2E9C-101B-9397-08002B2CF9AE}" pid="18" name="Dissemination_x0020_Limiting_x0020_Marker">
    <vt:lpwstr>2;#FOUO|955eb6fc-b35a-4808-8aa5-31e514fa3f26</vt:lpwstr>
  </property>
  <property fmtid="{D5CDD505-2E9C-101B-9397-08002B2CF9AE}" pid="19" name="Records Class Project">
    <vt:lpwstr>128;#Projects and Programs|6988e523-b3ea-42d5-8ccf-de7bd6c5ed85</vt:lpwstr>
  </property>
  <property fmtid="{D5CDD505-2E9C-101B-9397-08002B2CF9AE}" pid="20" name="Records_x0020_Class_x0020_Project">
    <vt:lpwstr>128;#Projects and Programs|6988e523-b3ea-42d5-8ccf-de7bd6c5ed85</vt:lpwstr>
  </property>
  <property fmtid="{D5CDD505-2E9C-101B-9397-08002B2CF9AE}" pid="21" name="xFooterTitle">
    <vt:lpwstr>Title over three lines maximum just to see how it looks and how it will work title over three lines just to see how it looks and how it works</vt:lpwstr>
  </property>
  <property fmtid="{D5CDD505-2E9C-101B-9397-08002B2CF9AE}" pid="22" name="xFooterSubtitle">
    <vt:lpwstr>Subtitle over two lines just to see how it looks and how it works subtitle over two lines just to see how it looks and how it works.</vt:lpwstr>
  </property>
  <property fmtid="{D5CDD505-2E9C-101B-9397-08002B2CF9AE}" pid="23" name="MSIP_Label_4257e2ab-f512-40e2-9c9a-c64247360765_SetDate">
    <vt:lpwstr>2023-05-18T00:32:01Z</vt:lpwstr>
  </property>
  <property fmtid="{D5CDD505-2E9C-101B-9397-08002B2CF9AE}" pid="24" name="MSIP_Label_4257e2ab-f512-40e2-9c9a-c64247360765_ActionId">
    <vt:lpwstr>a4666844-91fb-4f18-b206-b0d1121ac709</vt:lpwstr>
  </property>
  <property fmtid="{D5CDD505-2E9C-101B-9397-08002B2CF9AE}" pid="25" name="docLang">
    <vt:lpwstr>en</vt:lpwstr>
  </property>
</Properties>
</file>